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40"/>
        <w:rPr>
          <w:rFonts w:ascii="Times New Roman"/>
          <w:sz w:val="20"/>
        </w:rPr>
      </w:pPr>
      <w:r>
        <w:rPr>
          <w:rFonts w:ascii="Times New Roman"/>
          <w:sz w:val="20"/>
        </w:rPr>
        <w:drawing>
          <wp:inline distT="0" distB="0" distL="0" distR="0">
            <wp:extent cx="5486400" cy="8229600"/>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486400" cy="8229600"/>
                    </a:xfrm>
                    <a:prstGeom prst="rect">
                      <a:avLst/>
                    </a:prstGeom>
                  </pic:spPr>
                </pic:pic>
              </a:graphicData>
            </a:graphic>
          </wp:inline>
        </w:drawing>
      </w:r>
      <w:r>
        <w:rPr>
          <w:rFonts w:ascii="Times New Roman"/>
          <w:sz w:val="20"/>
        </w:rPr>
      </w:r>
    </w:p>
    <w:p>
      <w:pPr>
        <w:spacing w:after="0"/>
        <w:rPr>
          <w:rFonts w:ascii="Times New Roman"/>
          <w:sz w:val="20"/>
        </w:rPr>
        <w:sectPr>
          <w:type w:val="continuous"/>
          <w:pgSz w:w="8640" w:h="12960"/>
          <w:pgMar w:top="0" w:bottom="0" w:left="0" w:right="0"/>
        </w:sectPr>
      </w:pPr>
    </w:p>
    <w:p>
      <w:pPr>
        <w:pStyle w:val="BodyText"/>
        <w:spacing w:before="7"/>
        <w:rPr>
          <w:rFonts w:ascii="Times New Roman"/>
          <w:sz w:val="27"/>
        </w:rPr>
      </w:pPr>
    </w:p>
    <w:p>
      <w:pPr>
        <w:spacing w:before="106"/>
        <w:ind w:left="1069" w:right="0" w:firstLine="0"/>
        <w:jc w:val="left"/>
        <w:rPr>
          <w:rFonts w:ascii="Arial"/>
          <w:b/>
          <w:sz w:val="22"/>
        </w:rPr>
      </w:pPr>
      <w:r>
        <w:rPr>
          <w:rFonts w:ascii="Arial"/>
          <w:b/>
          <w:color w:val="231F20"/>
          <w:spacing w:val="-16"/>
          <w:sz w:val="22"/>
        </w:rPr>
        <w:t>Critical Acclaimfor </w:t>
      </w:r>
      <w:r>
        <w:rPr>
          <w:rFonts w:ascii="Arial"/>
          <w:b/>
          <w:color w:val="231F20"/>
          <w:spacing w:val="-21"/>
          <w:sz w:val="22"/>
        </w:rPr>
        <w:t>Books </w:t>
      </w:r>
      <w:r>
        <w:rPr>
          <w:rFonts w:ascii="Arial"/>
          <w:b/>
          <w:color w:val="231F20"/>
          <w:spacing w:val="-15"/>
          <w:sz w:val="22"/>
        </w:rPr>
        <w:t>by </w:t>
      </w:r>
      <w:r>
        <w:rPr>
          <w:rFonts w:ascii="Arial"/>
          <w:b/>
          <w:color w:val="231F20"/>
          <w:spacing w:val="-18"/>
          <w:sz w:val="22"/>
        </w:rPr>
        <w:t>Gen </w:t>
      </w:r>
      <w:r>
        <w:rPr>
          <w:rFonts w:ascii="Arial"/>
          <w:b/>
          <w:color w:val="231F20"/>
          <w:spacing w:val="-16"/>
          <w:sz w:val="22"/>
        </w:rPr>
        <w:t>and </w:t>
      </w:r>
      <w:r>
        <w:rPr>
          <w:rFonts w:ascii="Arial"/>
          <w:b/>
          <w:color w:val="231F20"/>
          <w:spacing w:val="-20"/>
          <w:sz w:val="22"/>
        </w:rPr>
        <w:t>KellyTanabe</w:t>
      </w:r>
    </w:p>
    <w:p>
      <w:pPr>
        <w:spacing w:before="25"/>
        <w:ind w:left="650" w:right="0" w:firstLine="0"/>
        <w:jc w:val="left"/>
        <w:rPr>
          <w:rFonts w:ascii="Arial"/>
          <w:i/>
          <w:sz w:val="20"/>
        </w:rPr>
      </w:pPr>
      <w:r>
        <w:rPr>
          <w:rFonts w:ascii="Arial"/>
          <w:color w:val="231F20"/>
          <w:sz w:val="20"/>
        </w:rPr>
        <w:t>Authors of </w:t>
      </w:r>
      <w:r>
        <w:rPr>
          <w:rFonts w:ascii="Arial"/>
          <w:i/>
          <w:color w:val="231F20"/>
          <w:sz w:val="20"/>
        </w:rPr>
        <w:t>Get into Any College, Get Free Cash for College</w:t>
      </w:r>
    </w:p>
    <w:p>
      <w:pPr>
        <w:spacing w:before="29"/>
        <w:ind w:left="1763" w:right="0" w:firstLine="0"/>
        <w:jc w:val="left"/>
        <w:rPr>
          <w:rFonts w:ascii="Arial"/>
          <w:i/>
          <w:sz w:val="20"/>
        </w:rPr>
      </w:pPr>
      <w:r>
        <w:rPr/>
        <w:pict>
          <v:line style="position:absolute;mso-position-horizontal-relative:page;mso-position-vertical-relative:paragraph;z-index:0;mso-wrap-distance-left:0;mso-wrap-distance-right:0" from="144pt,16.079762pt" to="300pt,16.079762pt" stroked="true" strokeweight=".5pt" strokecolor="#231f20">
            <v:stroke dashstyle="solid"/>
            <w10:wrap type="topAndBottom"/>
          </v:line>
        </w:pict>
      </w:r>
      <w:r>
        <w:rPr>
          <w:rFonts w:ascii="Arial"/>
          <w:color w:val="231F20"/>
          <w:sz w:val="20"/>
        </w:rPr>
        <w:t>and </w:t>
      </w:r>
      <w:r>
        <w:rPr>
          <w:rFonts w:ascii="Arial"/>
          <w:i/>
          <w:color w:val="231F20"/>
          <w:sz w:val="20"/>
        </w:rPr>
        <w:t>1001 Ways to Pay for College</w:t>
      </w:r>
    </w:p>
    <w:p>
      <w:pPr>
        <w:spacing w:line="278" w:lineRule="auto" w:before="188"/>
        <w:ind w:left="499" w:right="242" w:firstLine="0"/>
        <w:jc w:val="left"/>
        <w:rPr>
          <w:sz w:val="20"/>
        </w:rPr>
      </w:pPr>
      <w:r>
        <w:rPr>
          <w:color w:val="231F20"/>
          <w:w w:val="105"/>
          <w:sz w:val="20"/>
        </w:rPr>
        <w:t>“Upbeat,</w:t>
      </w:r>
      <w:r>
        <w:rPr>
          <w:color w:val="231F20"/>
          <w:spacing w:val="-12"/>
          <w:w w:val="105"/>
          <w:sz w:val="20"/>
        </w:rPr>
        <w:t> </w:t>
      </w:r>
      <w:r>
        <w:rPr>
          <w:color w:val="231F20"/>
          <w:w w:val="105"/>
          <w:sz w:val="20"/>
        </w:rPr>
        <w:t>well-organized,</w:t>
      </w:r>
      <w:r>
        <w:rPr>
          <w:color w:val="231F20"/>
          <w:spacing w:val="-12"/>
          <w:w w:val="105"/>
          <w:sz w:val="20"/>
        </w:rPr>
        <w:t> </w:t>
      </w:r>
      <w:r>
        <w:rPr>
          <w:color w:val="231F20"/>
          <w:w w:val="105"/>
          <w:sz w:val="20"/>
        </w:rPr>
        <w:t>and</w:t>
      </w:r>
      <w:r>
        <w:rPr>
          <w:color w:val="231F20"/>
          <w:spacing w:val="-12"/>
          <w:w w:val="105"/>
          <w:sz w:val="20"/>
        </w:rPr>
        <w:t> </w:t>
      </w:r>
      <w:r>
        <w:rPr>
          <w:color w:val="231F20"/>
          <w:w w:val="105"/>
          <w:sz w:val="20"/>
        </w:rPr>
        <w:t>engaging,</w:t>
      </w:r>
      <w:r>
        <w:rPr>
          <w:color w:val="231F20"/>
          <w:spacing w:val="-12"/>
          <w:w w:val="105"/>
          <w:sz w:val="20"/>
        </w:rPr>
        <w:t> </w:t>
      </w:r>
      <w:r>
        <w:rPr>
          <w:color w:val="231F20"/>
          <w:w w:val="105"/>
          <w:sz w:val="20"/>
        </w:rPr>
        <w:t>this</w:t>
      </w:r>
      <w:r>
        <w:rPr>
          <w:color w:val="231F20"/>
          <w:spacing w:val="-12"/>
          <w:w w:val="105"/>
          <w:sz w:val="20"/>
        </w:rPr>
        <w:t> </w:t>
      </w:r>
      <w:r>
        <w:rPr>
          <w:color w:val="231F20"/>
          <w:w w:val="105"/>
          <w:sz w:val="20"/>
        </w:rPr>
        <w:t>comprehensive</w:t>
      </w:r>
      <w:r>
        <w:rPr>
          <w:color w:val="231F20"/>
          <w:spacing w:val="-12"/>
          <w:w w:val="105"/>
          <w:sz w:val="20"/>
        </w:rPr>
        <w:t> </w:t>
      </w:r>
      <w:r>
        <w:rPr>
          <w:color w:val="231F20"/>
          <w:w w:val="105"/>
          <w:sz w:val="20"/>
        </w:rPr>
        <w:t>tool</w:t>
      </w:r>
      <w:r>
        <w:rPr>
          <w:color w:val="231F20"/>
          <w:spacing w:val="-12"/>
          <w:w w:val="105"/>
          <w:sz w:val="20"/>
        </w:rPr>
        <w:t> </w:t>
      </w:r>
      <w:r>
        <w:rPr>
          <w:color w:val="231F20"/>
          <w:w w:val="105"/>
          <w:sz w:val="20"/>
        </w:rPr>
        <w:t>is</w:t>
      </w:r>
      <w:r>
        <w:rPr>
          <w:color w:val="231F20"/>
          <w:spacing w:val="-12"/>
          <w:w w:val="105"/>
          <w:sz w:val="20"/>
        </w:rPr>
        <w:t> </w:t>
      </w:r>
      <w:r>
        <w:rPr>
          <w:color w:val="231F20"/>
          <w:w w:val="105"/>
          <w:sz w:val="20"/>
        </w:rPr>
        <w:t>an exceptional</w:t>
      </w:r>
      <w:r>
        <w:rPr>
          <w:color w:val="231F20"/>
          <w:spacing w:val="-21"/>
          <w:w w:val="105"/>
          <w:sz w:val="20"/>
        </w:rPr>
        <w:t> </w:t>
      </w:r>
      <w:r>
        <w:rPr>
          <w:color w:val="231F20"/>
          <w:w w:val="105"/>
          <w:sz w:val="20"/>
        </w:rPr>
        <w:t>investment</w:t>
      </w:r>
      <w:r>
        <w:rPr>
          <w:color w:val="231F20"/>
          <w:spacing w:val="-21"/>
          <w:w w:val="105"/>
          <w:sz w:val="20"/>
        </w:rPr>
        <w:t> </w:t>
      </w:r>
      <w:r>
        <w:rPr>
          <w:color w:val="231F20"/>
          <w:w w:val="105"/>
          <w:sz w:val="20"/>
        </w:rPr>
        <w:t>for</w:t>
      </w:r>
      <w:r>
        <w:rPr>
          <w:color w:val="231F20"/>
          <w:spacing w:val="-21"/>
          <w:w w:val="105"/>
          <w:sz w:val="20"/>
        </w:rPr>
        <w:t> </w:t>
      </w:r>
      <w:r>
        <w:rPr>
          <w:color w:val="231F20"/>
          <w:w w:val="105"/>
          <w:sz w:val="20"/>
        </w:rPr>
        <w:t>the</w:t>
      </w:r>
      <w:r>
        <w:rPr>
          <w:color w:val="231F20"/>
          <w:spacing w:val="-21"/>
          <w:w w:val="105"/>
          <w:sz w:val="20"/>
        </w:rPr>
        <w:t> </w:t>
      </w:r>
      <w:r>
        <w:rPr>
          <w:color w:val="231F20"/>
          <w:w w:val="105"/>
          <w:sz w:val="20"/>
        </w:rPr>
        <w:t>college-bound.”</w:t>
      </w:r>
    </w:p>
    <w:p>
      <w:pPr>
        <w:spacing w:after="0" w:line="278" w:lineRule="auto"/>
        <w:jc w:val="left"/>
        <w:rPr>
          <w:sz w:val="20"/>
        </w:rPr>
        <w:sectPr>
          <w:pgSz w:w="8640" w:h="12960"/>
          <w:pgMar w:top="1220" w:bottom="280" w:left="1180" w:right="1180"/>
        </w:sectPr>
      </w:pPr>
    </w:p>
    <w:p>
      <w:pPr>
        <w:pStyle w:val="BodyText"/>
        <w:rPr>
          <w:sz w:val="22"/>
        </w:rPr>
      </w:pPr>
    </w:p>
    <w:p>
      <w:pPr>
        <w:spacing w:before="171"/>
        <w:ind w:left="500" w:right="0" w:firstLine="0"/>
        <w:jc w:val="left"/>
        <w:rPr>
          <w:sz w:val="20"/>
        </w:rPr>
      </w:pPr>
      <w:r>
        <w:rPr>
          <w:color w:val="231F20"/>
          <w:w w:val="105"/>
          <w:sz w:val="20"/>
        </w:rPr>
        <w:t>“Helps</w:t>
      </w:r>
      <w:r>
        <w:rPr>
          <w:color w:val="231F20"/>
          <w:spacing w:val="-18"/>
          <w:w w:val="105"/>
          <w:sz w:val="20"/>
        </w:rPr>
        <w:t> </w:t>
      </w:r>
      <w:r>
        <w:rPr>
          <w:color w:val="231F20"/>
          <w:w w:val="105"/>
          <w:sz w:val="20"/>
        </w:rPr>
        <w:t>college</w:t>
      </w:r>
      <w:r>
        <w:rPr>
          <w:color w:val="231F20"/>
          <w:spacing w:val="-18"/>
          <w:w w:val="105"/>
          <w:sz w:val="20"/>
        </w:rPr>
        <w:t> </w:t>
      </w:r>
      <w:r>
        <w:rPr>
          <w:color w:val="231F20"/>
          <w:w w:val="105"/>
          <w:sz w:val="20"/>
        </w:rPr>
        <w:t>applicants</w:t>
      </w:r>
      <w:r>
        <w:rPr>
          <w:color w:val="231F20"/>
          <w:spacing w:val="-18"/>
          <w:w w:val="105"/>
          <w:sz w:val="20"/>
        </w:rPr>
        <w:t> </w:t>
      </w:r>
      <w:r>
        <w:rPr>
          <w:color w:val="231F20"/>
          <w:w w:val="105"/>
          <w:sz w:val="20"/>
        </w:rPr>
        <w:t>write</w:t>
      </w:r>
      <w:r>
        <w:rPr>
          <w:color w:val="231F20"/>
          <w:spacing w:val="-18"/>
          <w:w w:val="105"/>
          <w:sz w:val="20"/>
        </w:rPr>
        <w:t> </w:t>
      </w:r>
      <w:r>
        <w:rPr>
          <w:color w:val="231F20"/>
          <w:w w:val="105"/>
          <w:sz w:val="20"/>
        </w:rPr>
        <w:t>better</w:t>
      </w:r>
      <w:r>
        <w:rPr>
          <w:color w:val="231F20"/>
          <w:spacing w:val="-18"/>
          <w:w w:val="105"/>
          <w:sz w:val="20"/>
        </w:rPr>
        <w:t> </w:t>
      </w:r>
      <w:r>
        <w:rPr>
          <w:color w:val="231F20"/>
          <w:w w:val="105"/>
          <w:sz w:val="20"/>
        </w:rPr>
        <w:t>essays.”</w:t>
      </w:r>
    </w:p>
    <w:p>
      <w:pPr>
        <w:pStyle w:val="BodyText"/>
        <w:rPr>
          <w:sz w:val="22"/>
        </w:rPr>
      </w:pPr>
    </w:p>
    <w:p>
      <w:pPr>
        <w:pStyle w:val="BodyText"/>
        <w:spacing w:before="5"/>
        <w:rPr>
          <w:sz w:val="18"/>
        </w:rPr>
      </w:pPr>
    </w:p>
    <w:p>
      <w:pPr>
        <w:spacing w:before="0"/>
        <w:ind w:left="500" w:right="0" w:firstLine="0"/>
        <w:jc w:val="left"/>
        <w:rPr>
          <w:sz w:val="20"/>
        </w:rPr>
      </w:pPr>
      <w:r>
        <w:rPr>
          <w:color w:val="231F20"/>
          <w:sz w:val="20"/>
        </w:rPr>
        <w:t>“Invaluable information.”</w:t>
      </w:r>
    </w:p>
    <w:p>
      <w:pPr>
        <w:spacing w:line="203" w:lineRule="exact" w:before="0"/>
        <w:ind w:left="231" w:right="246" w:firstLine="0"/>
        <w:jc w:val="center"/>
        <w:rPr>
          <w:sz w:val="20"/>
        </w:rPr>
      </w:pPr>
      <w:r>
        <w:rPr/>
        <w:br w:type="column"/>
      </w:r>
      <w:r>
        <w:rPr>
          <w:color w:val="231F20"/>
          <w:w w:val="125"/>
          <w:sz w:val="20"/>
        </w:rPr>
        <w:t>—P</w:t>
      </w:r>
      <w:r>
        <w:rPr>
          <w:color w:val="231F20"/>
          <w:w w:val="125"/>
          <w:sz w:val="20"/>
          <w:vertAlign w:val="subscript"/>
        </w:rPr>
        <w:t>ublishers</w:t>
      </w:r>
      <w:r>
        <w:rPr>
          <w:color w:val="231F20"/>
          <w:w w:val="125"/>
          <w:sz w:val="20"/>
          <w:vertAlign w:val="baseline"/>
        </w:rPr>
      </w:r>
      <w:r>
        <w:rPr>
          <w:color w:val="231F20"/>
          <w:w w:val="125"/>
          <w:sz w:val="20"/>
          <w:vertAlign w:val="baseline"/>
        </w:rPr>
        <w:t> W</w:t>
      </w:r>
      <w:r>
        <w:rPr>
          <w:color w:val="231F20"/>
          <w:w w:val="125"/>
          <w:sz w:val="20"/>
          <w:vertAlign w:val="subscript"/>
        </w:rPr>
        <w:t>eekly</w:t>
      </w:r>
      <w:r>
        <w:rPr>
          <w:color w:val="231F20"/>
          <w:w w:val="125"/>
          <w:sz w:val="20"/>
          <w:vertAlign w:val="baseline"/>
        </w:rPr>
      </w:r>
    </w:p>
    <w:p>
      <w:pPr>
        <w:pStyle w:val="BodyText"/>
        <w:rPr>
          <w:sz w:val="22"/>
        </w:rPr>
      </w:pPr>
    </w:p>
    <w:p>
      <w:pPr>
        <w:pStyle w:val="BodyText"/>
        <w:spacing w:before="5"/>
        <w:rPr>
          <w:sz w:val="18"/>
        </w:rPr>
      </w:pPr>
    </w:p>
    <w:p>
      <w:pPr>
        <w:spacing w:before="0"/>
        <w:ind w:left="248" w:right="98" w:firstLine="0"/>
        <w:jc w:val="center"/>
        <w:rPr>
          <w:sz w:val="20"/>
        </w:rPr>
      </w:pPr>
      <w:r>
        <w:rPr>
          <w:color w:val="231F20"/>
          <w:w w:val="115"/>
          <w:sz w:val="20"/>
        </w:rPr>
        <w:t>—T</w:t>
      </w:r>
      <w:r>
        <w:rPr>
          <w:color w:val="231F20"/>
          <w:w w:val="115"/>
          <w:sz w:val="20"/>
          <w:vertAlign w:val="subscript"/>
        </w:rPr>
        <w:t>he</w:t>
      </w:r>
      <w:r>
        <w:rPr>
          <w:color w:val="231F20"/>
          <w:w w:val="115"/>
          <w:sz w:val="20"/>
          <w:vertAlign w:val="baseline"/>
        </w:rPr>
      </w:r>
      <w:r>
        <w:rPr>
          <w:color w:val="231F20"/>
          <w:w w:val="115"/>
          <w:sz w:val="20"/>
          <w:vertAlign w:val="baseline"/>
        </w:rPr>
        <w:t> D</w:t>
      </w:r>
      <w:r>
        <w:rPr>
          <w:color w:val="231F20"/>
          <w:w w:val="115"/>
          <w:sz w:val="20"/>
          <w:vertAlign w:val="subscript"/>
        </w:rPr>
        <w:t>aily</w:t>
      </w:r>
      <w:r>
        <w:rPr>
          <w:color w:val="231F20"/>
          <w:w w:val="115"/>
          <w:sz w:val="20"/>
          <w:vertAlign w:val="baseline"/>
        </w:rPr>
      </w:r>
      <w:r>
        <w:rPr>
          <w:color w:val="231F20"/>
          <w:w w:val="115"/>
          <w:sz w:val="20"/>
          <w:vertAlign w:val="baseline"/>
        </w:rPr>
        <w:t> N</w:t>
      </w:r>
      <w:r>
        <w:rPr>
          <w:color w:val="231F20"/>
          <w:w w:val="115"/>
          <w:sz w:val="20"/>
          <w:vertAlign w:val="subscript"/>
        </w:rPr>
        <w:t>eWs</w:t>
      </w:r>
      <w:r>
        <w:rPr>
          <w:color w:val="231F20"/>
          <w:w w:val="115"/>
          <w:sz w:val="20"/>
          <w:vertAlign w:val="baseline"/>
        </w:rPr>
      </w:r>
    </w:p>
    <w:p>
      <w:pPr>
        <w:spacing w:after="0"/>
        <w:jc w:val="center"/>
        <w:rPr>
          <w:sz w:val="20"/>
        </w:rPr>
        <w:sectPr>
          <w:type w:val="continuous"/>
          <w:pgSz w:w="8640" w:h="12960"/>
          <w:pgMar w:top="0" w:bottom="0" w:left="1180" w:right="1180"/>
          <w:cols w:num="2" w:equalWidth="0">
            <w:col w:w="4137" w:space="40"/>
            <w:col w:w="2103"/>
          </w:cols>
        </w:sectPr>
      </w:pPr>
    </w:p>
    <w:p>
      <w:pPr>
        <w:spacing w:before="15"/>
        <w:ind w:left="3174" w:right="0" w:firstLine="0"/>
        <w:jc w:val="left"/>
        <w:rPr>
          <w:sz w:val="20"/>
        </w:rPr>
      </w:pPr>
      <w:r>
        <w:rPr>
          <w:color w:val="231F20"/>
          <w:w w:val="120"/>
          <w:sz w:val="20"/>
        </w:rPr>
        <w:t>—l</w:t>
      </w:r>
      <w:r>
        <w:rPr>
          <w:color w:val="231F20"/>
          <w:w w:val="120"/>
          <w:sz w:val="20"/>
          <w:vertAlign w:val="subscript"/>
        </w:rPr>
        <w:t>eoNa</w:t>
      </w:r>
      <w:r>
        <w:rPr>
          <w:color w:val="231F20"/>
          <w:w w:val="120"/>
          <w:sz w:val="20"/>
          <w:vertAlign w:val="subscript"/>
        </w:rPr>
        <w:t>r</w:t>
      </w:r>
      <w:r>
        <w:rPr>
          <w:color w:val="231F20"/>
          <w:w w:val="120"/>
          <w:sz w:val="20"/>
          <w:vertAlign w:val="baseline"/>
        </w:rPr>
      </w:r>
      <w:r>
        <w:rPr>
          <w:color w:val="231F20"/>
          <w:w w:val="120"/>
          <w:sz w:val="20"/>
          <w:vertAlign w:val="subscript"/>
        </w:rPr>
        <w:t>D</w:t>
      </w:r>
      <w:r>
        <w:rPr>
          <w:color w:val="231F20"/>
          <w:w w:val="120"/>
          <w:sz w:val="20"/>
          <w:vertAlign w:val="baseline"/>
        </w:rPr>
      </w:r>
      <w:r>
        <w:rPr>
          <w:color w:val="231F20"/>
          <w:w w:val="120"/>
          <w:sz w:val="20"/>
          <w:vertAlign w:val="baseline"/>
        </w:rPr>
        <w:t> b</w:t>
      </w:r>
      <w:r>
        <w:rPr>
          <w:color w:val="231F20"/>
          <w:w w:val="120"/>
          <w:sz w:val="20"/>
          <w:vertAlign w:val="subscript"/>
        </w:rPr>
        <w:t>aNk</w:t>
      </w:r>
      <w:r>
        <w:rPr>
          <w:color w:val="231F20"/>
          <w:w w:val="120"/>
          <w:sz w:val="20"/>
          <w:vertAlign w:val="subscript"/>
        </w:rPr>
        <w:t>s</w:t>
      </w:r>
      <w:r>
        <w:rPr>
          <w:color w:val="231F20"/>
          <w:w w:val="120"/>
          <w:sz w:val="20"/>
          <w:vertAlign w:val="baseline"/>
        </w:rPr>
        <w:t>,</w:t>
      </w:r>
      <w:r>
        <w:rPr>
          <w:color w:val="231F20"/>
          <w:w w:val="120"/>
          <w:sz w:val="20"/>
          <w:vertAlign w:val="baseline"/>
        </w:rPr>
        <w:t> T</w:t>
      </w:r>
      <w:r>
        <w:rPr>
          <w:color w:val="231F20"/>
          <w:w w:val="120"/>
          <w:sz w:val="20"/>
          <w:vertAlign w:val="subscript"/>
        </w:rPr>
        <w:t>he</w:t>
      </w:r>
      <w:r>
        <w:rPr>
          <w:color w:val="231F20"/>
          <w:w w:val="120"/>
          <w:sz w:val="20"/>
          <w:vertAlign w:val="baseline"/>
        </w:rPr>
      </w:r>
      <w:r>
        <w:rPr>
          <w:color w:val="231F20"/>
          <w:w w:val="120"/>
          <w:sz w:val="20"/>
          <w:vertAlign w:val="baseline"/>
        </w:rPr>
        <w:t> J</w:t>
      </w:r>
      <w:r>
        <w:rPr>
          <w:color w:val="231F20"/>
          <w:w w:val="120"/>
          <w:sz w:val="20"/>
          <w:vertAlign w:val="subscript"/>
        </w:rPr>
        <w:t>ou</w:t>
      </w:r>
      <w:r>
        <w:rPr>
          <w:color w:val="231F20"/>
          <w:w w:val="120"/>
          <w:sz w:val="20"/>
          <w:vertAlign w:val="subscript"/>
        </w:rPr>
        <w:t>r</w:t>
      </w:r>
      <w:r>
        <w:rPr>
          <w:color w:val="231F20"/>
          <w:w w:val="120"/>
          <w:sz w:val="20"/>
          <w:vertAlign w:val="baseline"/>
        </w:rPr>
      </w:r>
      <w:r>
        <w:rPr>
          <w:color w:val="231F20"/>
          <w:w w:val="120"/>
          <w:sz w:val="20"/>
          <w:vertAlign w:val="subscript"/>
        </w:rPr>
        <w:t>Nal</w:t>
      </w:r>
      <w:r>
        <w:rPr>
          <w:color w:val="231F20"/>
          <w:w w:val="120"/>
          <w:sz w:val="20"/>
          <w:vertAlign w:val="baseline"/>
        </w:rPr>
      </w:r>
      <w:r>
        <w:rPr>
          <w:color w:val="231F20"/>
          <w:w w:val="120"/>
          <w:sz w:val="20"/>
          <w:vertAlign w:val="baseline"/>
        </w:rPr>
        <w:t> P</w:t>
      </w:r>
      <w:r>
        <w:rPr>
          <w:color w:val="231F20"/>
          <w:w w:val="120"/>
          <w:sz w:val="20"/>
          <w:vertAlign w:val="subscript"/>
        </w:rPr>
        <w:t>r</w:t>
      </w:r>
      <w:r>
        <w:rPr>
          <w:color w:val="231F20"/>
          <w:w w:val="120"/>
          <w:sz w:val="20"/>
          <w:vertAlign w:val="baseline"/>
        </w:rPr>
      </w:r>
      <w:r>
        <w:rPr>
          <w:color w:val="231F20"/>
          <w:w w:val="120"/>
          <w:sz w:val="20"/>
          <w:vertAlign w:val="subscript"/>
        </w:rPr>
        <w:t>ess</w:t>
      </w:r>
      <w:r>
        <w:rPr>
          <w:color w:val="231F20"/>
          <w:w w:val="120"/>
          <w:sz w:val="20"/>
          <w:vertAlign w:val="baseline"/>
        </w:rPr>
      </w:r>
    </w:p>
    <w:p>
      <w:pPr>
        <w:pStyle w:val="BodyText"/>
        <w:spacing w:before="1"/>
        <w:rPr>
          <w:sz w:val="19"/>
        </w:rPr>
      </w:pPr>
    </w:p>
    <w:p>
      <w:pPr>
        <w:spacing w:before="0"/>
        <w:ind w:left="500" w:right="0" w:firstLine="0"/>
        <w:jc w:val="left"/>
        <w:rPr>
          <w:sz w:val="20"/>
        </w:rPr>
      </w:pPr>
      <w:r>
        <w:rPr>
          <w:color w:val="231F20"/>
          <w:sz w:val="20"/>
        </w:rPr>
        <w:t>“A present for anxious parents.”</w:t>
      </w:r>
    </w:p>
    <w:p>
      <w:pPr>
        <w:spacing w:before="14"/>
        <w:ind w:left="2526" w:right="0" w:firstLine="0"/>
        <w:jc w:val="left"/>
        <w:rPr>
          <w:sz w:val="20"/>
        </w:rPr>
      </w:pPr>
      <w:r>
        <w:rPr>
          <w:color w:val="231F20"/>
          <w:w w:val="125"/>
          <w:sz w:val="20"/>
        </w:rPr>
        <w:t>—M</w:t>
      </w:r>
      <w:r>
        <w:rPr>
          <w:color w:val="231F20"/>
          <w:w w:val="125"/>
          <w:sz w:val="20"/>
          <w:vertAlign w:val="subscript"/>
        </w:rPr>
        <w:t>a</w:t>
      </w:r>
      <w:r>
        <w:rPr>
          <w:color w:val="231F20"/>
          <w:w w:val="125"/>
          <w:sz w:val="20"/>
          <w:vertAlign w:val="subscript"/>
        </w:rPr>
        <w:t>r</w:t>
      </w:r>
      <w:r>
        <w:rPr>
          <w:color w:val="231F20"/>
          <w:w w:val="125"/>
          <w:sz w:val="20"/>
          <w:vertAlign w:val="baseline"/>
        </w:rPr>
      </w:r>
      <w:r>
        <w:rPr>
          <w:color w:val="231F20"/>
          <w:w w:val="125"/>
          <w:sz w:val="20"/>
          <w:vertAlign w:val="subscript"/>
        </w:rPr>
        <w:t>y</w:t>
      </w:r>
      <w:r>
        <w:rPr>
          <w:color w:val="231F20"/>
          <w:w w:val="125"/>
          <w:sz w:val="20"/>
          <w:vertAlign w:val="baseline"/>
        </w:rPr>
      </w:r>
      <w:r>
        <w:rPr>
          <w:color w:val="231F20"/>
          <w:w w:val="125"/>
          <w:sz w:val="20"/>
          <w:vertAlign w:val="baseline"/>
        </w:rPr>
        <w:t> k</w:t>
      </w:r>
      <w:r>
        <w:rPr>
          <w:color w:val="231F20"/>
          <w:w w:val="125"/>
          <w:sz w:val="20"/>
          <w:vertAlign w:val="subscript"/>
        </w:rPr>
        <w:t>aye</w:t>
      </w:r>
      <w:r>
        <w:rPr>
          <w:color w:val="231F20"/>
          <w:w w:val="125"/>
          <w:sz w:val="20"/>
          <w:vertAlign w:val="baseline"/>
        </w:rPr>
      </w:r>
      <w:r>
        <w:rPr>
          <w:color w:val="231F20"/>
          <w:w w:val="125"/>
          <w:sz w:val="20"/>
          <w:vertAlign w:val="baseline"/>
        </w:rPr>
        <w:t> r</w:t>
      </w:r>
      <w:r>
        <w:rPr>
          <w:color w:val="231F20"/>
          <w:w w:val="125"/>
          <w:sz w:val="20"/>
          <w:vertAlign w:val="subscript"/>
        </w:rPr>
        <w:t>iT</w:t>
      </w:r>
      <w:r>
        <w:rPr>
          <w:color w:val="231F20"/>
          <w:w w:val="125"/>
          <w:sz w:val="20"/>
          <w:vertAlign w:val="subscript"/>
        </w:rPr>
        <w:t>z</w:t>
      </w:r>
      <w:r>
        <w:rPr>
          <w:color w:val="231F20"/>
          <w:w w:val="125"/>
          <w:sz w:val="20"/>
          <w:vertAlign w:val="baseline"/>
        </w:rPr>
        <w:t>,</w:t>
      </w:r>
      <w:r>
        <w:rPr>
          <w:color w:val="231F20"/>
          <w:w w:val="125"/>
          <w:sz w:val="20"/>
          <w:vertAlign w:val="baseline"/>
        </w:rPr>
        <w:t> T</w:t>
      </w:r>
      <w:r>
        <w:rPr>
          <w:color w:val="231F20"/>
          <w:w w:val="125"/>
          <w:sz w:val="20"/>
          <w:vertAlign w:val="subscript"/>
        </w:rPr>
        <w:t>he</w:t>
      </w:r>
      <w:r>
        <w:rPr>
          <w:color w:val="231F20"/>
          <w:w w:val="125"/>
          <w:sz w:val="20"/>
          <w:vertAlign w:val="baseline"/>
        </w:rPr>
      </w:r>
      <w:r>
        <w:rPr>
          <w:color w:val="231F20"/>
          <w:w w:val="125"/>
          <w:sz w:val="20"/>
          <w:vertAlign w:val="baseline"/>
        </w:rPr>
        <w:t> h</w:t>
      </w:r>
      <w:r>
        <w:rPr>
          <w:color w:val="231F20"/>
          <w:w w:val="125"/>
          <w:sz w:val="20"/>
          <w:vertAlign w:val="subscript"/>
        </w:rPr>
        <w:t>oNolulu</w:t>
      </w:r>
      <w:r>
        <w:rPr>
          <w:color w:val="231F20"/>
          <w:w w:val="125"/>
          <w:sz w:val="20"/>
          <w:vertAlign w:val="baseline"/>
        </w:rPr>
      </w:r>
      <w:r>
        <w:rPr>
          <w:color w:val="231F20"/>
          <w:w w:val="125"/>
          <w:sz w:val="20"/>
          <w:vertAlign w:val="baseline"/>
        </w:rPr>
        <w:t> a</w:t>
      </w:r>
      <w:r>
        <w:rPr>
          <w:color w:val="231F20"/>
          <w:w w:val="125"/>
          <w:sz w:val="20"/>
          <w:vertAlign w:val="subscript"/>
        </w:rPr>
        <w:t>DverTiser</w:t>
      </w:r>
      <w:r>
        <w:rPr>
          <w:color w:val="231F20"/>
          <w:w w:val="125"/>
          <w:sz w:val="20"/>
          <w:vertAlign w:val="baseline"/>
        </w:rPr>
      </w:r>
    </w:p>
    <w:p>
      <w:pPr>
        <w:pStyle w:val="BodyText"/>
        <w:rPr>
          <w:sz w:val="19"/>
        </w:rPr>
      </w:pPr>
    </w:p>
    <w:p>
      <w:pPr>
        <w:spacing w:line="278" w:lineRule="auto" w:before="0"/>
        <w:ind w:left="500" w:right="242" w:firstLine="0"/>
        <w:jc w:val="left"/>
        <w:rPr>
          <w:sz w:val="20"/>
        </w:rPr>
      </w:pPr>
      <w:r>
        <w:rPr>
          <w:color w:val="231F20"/>
          <w:w w:val="105"/>
          <w:sz w:val="20"/>
        </w:rPr>
        <w:t>“Helpful, well-organized guide, with copies of actual letters and es- says and practical tips. A good resource for all students.”</w:t>
      </w:r>
    </w:p>
    <w:p>
      <w:pPr>
        <w:spacing w:line="203" w:lineRule="exact" w:before="0"/>
        <w:ind w:left="5189" w:right="0" w:firstLine="0"/>
        <w:jc w:val="left"/>
        <w:rPr>
          <w:sz w:val="20"/>
        </w:rPr>
      </w:pPr>
      <w:r>
        <w:rPr>
          <w:color w:val="231F20"/>
          <w:w w:val="120"/>
          <w:sz w:val="20"/>
        </w:rPr>
        <w:t>—kliaTT</w:t>
      </w:r>
    </w:p>
    <w:p>
      <w:pPr>
        <w:pStyle w:val="BodyText"/>
        <w:spacing w:before="1"/>
        <w:rPr>
          <w:sz w:val="19"/>
        </w:rPr>
      </w:pPr>
    </w:p>
    <w:p>
      <w:pPr>
        <w:spacing w:line="278" w:lineRule="auto" w:before="0"/>
        <w:ind w:left="500" w:right="259" w:firstLine="0"/>
        <w:jc w:val="both"/>
        <w:rPr>
          <w:sz w:val="20"/>
        </w:rPr>
      </w:pPr>
      <w:r>
        <w:rPr>
          <w:color w:val="231F20"/>
          <w:w w:val="105"/>
          <w:sz w:val="20"/>
        </w:rPr>
        <w:t>“When</w:t>
      </w:r>
      <w:r>
        <w:rPr>
          <w:color w:val="231F20"/>
          <w:spacing w:val="-17"/>
          <w:w w:val="105"/>
          <w:sz w:val="20"/>
        </w:rPr>
        <w:t> </w:t>
      </w:r>
      <w:r>
        <w:rPr>
          <w:color w:val="231F20"/>
          <w:w w:val="105"/>
          <w:sz w:val="20"/>
        </w:rPr>
        <w:t>you</w:t>
      </w:r>
      <w:r>
        <w:rPr>
          <w:color w:val="231F20"/>
          <w:spacing w:val="-17"/>
          <w:w w:val="105"/>
          <w:sz w:val="20"/>
        </w:rPr>
        <w:t> </w:t>
      </w:r>
      <w:r>
        <w:rPr>
          <w:color w:val="231F20"/>
          <w:w w:val="105"/>
          <w:sz w:val="20"/>
        </w:rPr>
        <w:t>consider</w:t>
      </w:r>
      <w:r>
        <w:rPr>
          <w:color w:val="231F20"/>
          <w:spacing w:val="-17"/>
          <w:w w:val="105"/>
          <w:sz w:val="20"/>
        </w:rPr>
        <w:t> </w:t>
      </w:r>
      <w:r>
        <w:rPr>
          <w:color w:val="231F20"/>
          <w:w w:val="105"/>
          <w:sz w:val="20"/>
        </w:rPr>
        <w:t>the</w:t>
      </w:r>
      <w:r>
        <w:rPr>
          <w:color w:val="231F20"/>
          <w:spacing w:val="-17"/>
          <w:w w:val="105"/>
          <w:sz w:val="20"/>
        </w:rPr>
        <w:t> </w:t>
      </w:r>
      <w:r>
        <w:rPr>
          <w:color w:val="231F20"/>
          <w:w w:val="105"/>
          <w:sz w:val="20"/>
        </w:rPr>
        <w:t>costs</w:t>
      </w:r>
      <w:r>
        <w:rPr>
          <w:color w:val="231F20"/>
          <w:spacing w:val="-17"/>
          <w:w w:val="105"/>
          <w:sz w:val="20"/>
        </w:rPr>
        <w:t> </w:t>
      </w:r>
      <w:r>
        <w:rPr>
          <w:color w:val="231F20"/>
          <w:w w:val="105"/>
          <w:sz w:val="20"/>
        </w:rPr>
        <w:t>of</w:t>
      </w:r>
      <w:r>
        <w:rPr>
          <w:color w:val="231F20"/>
          <w:spacing w:val="-17"/>
          <w:w w:val="105"/>
          <w:sz w:val="20"/>
        </w:rPr>
        <w:t> </w:t>
      </w:r>
      <w:r>
        <w:rPr>
          <w:color w:val="231F20"/>
          <w:w w:val="105"/>
          <w:sz w:val="20"/>
        </w:rPr>
        <w:t>a</w:t>
      </w:r>
      <w:r>
        <w:rPr>
          <w:color w:val="231F20"/>
          <w:spacing w:val="-17"/>
          <w:w w:val="105"/>
          <w:sz w:val="20"/>
        </w:rPr>
        <w:t> </w:t>
      </w:r>
      <w:r>
        <w:rPr>
          <w:color w:val="231F20"/>
          <w:w w:val="105"/>
          <w:sz w:val="20"/>
        </w:rPr>
        <w:t>four-year</w:t>
      </w:r>
      <w:r>
        <w:rPr>
          <w:color w:val="231F20"/>
          <w:spacing w:val="-17"/>
          <w:w w:val="105"/>
          <w:sz w:val="20"/>
        </w:rPr>
        <w:t> </w:t>
      </w:r>
      <w:r>
        <w:rPr>
          <w:color w:val="231F20"/>
          <w:w w:val="105"/>
          <w:sz w:val="20"/>
        </w:rPr>
        <w:t>college</w:t>
      </w:r>
      <w:r>
        <w:rPr>
          <w:color w:val="231F20"/>
          <w:spacing w:val="-17"/>
          <w:w w:val="105"/>
          <w:sz w:val="20"/>
        </w:rPr>
        <w:t> </w:t>
      </w:r>
      <w:r>
        <w:rPr>
          <w:color w:val="231F20"/>
          <w:w w:val="105"/>
          <w:sz w:val="20"/>
        </w:rPr>
        <w:t>or</w:t>
      </w:r>
      <w:r>
        <w:rPr>
          <w:color w:val="231F20"/>
          <w:spacing w:val="-17"/>
          <w:w w:val="105"/>
          <w:sz w:val="20"/>
        </w:rPr>
        <w:t> </w:t>
      </w:r>
      <w:r>
        <w:rPr>
          <w:color w:val="231F20"/>
          <w:w w:val="105"/>
          <w:sz w:val="20"/>
        </w:rPr>
        <w:t>university</w:t>
      </w:r>
      <w:r>
        <w:rPr>
          <w:color w:val="231F20"/>
          <w:spacing w:val="-17"/>
          <w:w w:val="105"/>
          <w:sz w:val="20"/>
        </w:rPr>
        <w:t> </w:t>
      </w:r>
      <w:r>
        <w:rPr>
          <w:color w:val="231F20"/>
          <w:w w:val="105"/>
          <w:sz w:val="20"/>
        </w:rPr>
        <w:t>edu- cation</w:t>
      </w:r>
      <w:r>
        <w:rPr>
          <w:color w:val="231F20"/>
          <w:spacing w:val="22"/>
          <w:w w:val="105"/>
          <w:sz w:val="20"/>
        </w:rPr>
        <w:t> </w:t>
      </w:r>
      <w:r>
        <w:rPr>
          <w:color w:val="231F20"/>
          <w:w w:val="105"/>
          <w:sz w:val="20"/>
        </w:rPr>
        <w:t>nowadays,</w:t>
      </w:r>
      <w:r>
        <w:rPr>
          <w:color w:val="231F20"/>
          <w:spacing w:val="22"/>
          <w:w w:val="105"/>
          <w:sz w:val="20"/>
        </w:rPr>
        <w:t> </w:t>
      </w:r>
      <w:r>
        <w:rPr>
          <w:color w:val="231F20"/>
          <w:w w:val="105"/>
          <w:sz w:val="20"/>
        </w:rPr>
        <w:t>think</w:t>
      </w:r>
      <w:r>
        <w:rPr>
          <w:color w:val="231F20"/>
          <w:spacing w:val="22"/>
          <w:w w:val="105"/>
          <w:sz w:val="20"/>
        </w:rPr>
        <w:t> </w:t>
      </w:r>
      <w:r>
        <w:rPr>
          <w:color w:val="231F20"/>
          <w:w w:val="105"/>
          <w:sz w:val="20"/>
        </w:rPr>
        <w:t>about</w:t>
      </w:r>
      <w:r>
        <w:rPr>
          <w:color w:val="231F20"/>
          <w:spacing w:val="22"/>
          <w:w w:val="105"/>
          <w:sz w:val="20"/>
        </w:rPr>
        <w:t> </w:t>
      </w:r>
      <w:r>
        <w:rPr>
          <w:color w:val="231F20"/>
          <w:w w:val="105"/>
          <w:sz w:val="20"/>
        </w:rPr>
        <w:t>forking</w:t>
      </w:r>
      <w:r>
        <w:rPr>
          <w:color w:val="231F20"/>
          <w:spacing w:val="22"/>
          <w:w w:val="105"/>
          <w:sz w:val="20"/>
        </w:rPr>
        <w:t> </w:t>
      </w:r>
      <w:r>
        <w:rPr>
          <w:color w:val="231F20"/>
          <w:w w:val="105"/>
          <w:sz w:val="20"/>
        </w:rPr>
        <w:t>out</w:t>
      </w:r>
      <w:r>
        <w:rPr>
          <w:color w:val="231F20"/>
          <w:spacing w:val="22"/>
          <w:w w:val="105"/>
          <w:sz w:val="20"/>
        </w:rPr>
        <w:t> </w:t>
      </w:r>
      <w:r>
        <w:rPr>
          <w:color w:val="231F20"/>
          <w:w w:val="105"/>
          <w:sz w:val="20"/>
        </w:rPr>
        <w:t>(the</w:t>
      </w:r>
      <w:r>
        <w:rPr>
          <w:color w:val="231F20"/>
          <w:spacing w:val="22"/>
          <w:w w:val="105"/>
          <w:sz w:val="20"/>
        </w:rPr>
        <w:t> </w:t>
      </w:r>
      <w:r>
        <w:rPr>
          <w:color w:val="231F20"/>
          <w:w w:val="105"/>
          <w:sz w:val="20"/>
        </w:rPr>
        <w:t>price)</w:t>
      </w:r>
      <w:r>
        <w:rPr>
          <w:color w:val="231F20"/>
          <w:spacing w:val="22"/>
          <w:w w:val="105"/>
          <w:sz w:val="20"/>
        </w:rPr>
        <w:t> </w:t>
      </w:r>
      <w:r>
        <w:rPr>
          <w:color w:val="231F20"/>
          <w:w w:val="105"/>
          <w:sz w:val="20"/>
        </w:rPr>
        <w:t>for</w:t>
      </w:r>
      <w:r>
        <w:rPr>
          <w:color w:val="231F20"/>
          <w:spacing w:val="22"/>
          <w:w w:val="105"/>
          <w:sz w:val="20"/>
        </w:rPr>
        <w:t> </w:t>
      </w:r>
      <w:r>
        <w:rPr>
          <w:color w:val="231F20"/>
          <w:w w:val="105"/>
          <w:sz w:val="20"/>
        </w:rPr>
        <w:t>this</w:t>
      </w:r>
      <w:r>
        <w:rPr>
          <w:color w:val="231F20"/>
          <w:spacing w:val="22"/>
          <w:w w:val="105"/>
          <w:sz w:val="20"/>
        </w:rPr>
        <w:t> </w:t>
      </w:r>
      <w:r>
        <w:rPr>
          <w:color w:val="231F20"/>
          <w:w w:val="105"/>
          <w:sz w:val="20"/>
        </w:rPr>
        <w:t>little</w:t>
      </w:r>
      <w:r>
        <w:rPr>
          <w:color w:val="231F20"/>
          <w:w w:val="106"/>
          <w:sz w:val="20"/>
        </w:rPr>
        <w:t> </w:t>
      </w:r>
      <w:r>
        <w:rPr>
          <w:color w:val="231F20"/>
          <w:w w:val="105"/>
          <w:sz w:val="20"/>
        </w:rPr>
        <w:t>gem</w:t>
      </w:r>
      <w:r>
        <w:rPr>
          <w:color w:val="231F20"/>
          <w:spacing w:val="-8"/>
          <w:w w:val="105"/>
          <w:sz w:val="20"/>
        </w:rPr>
        <w:t> </w:t>
      </w:r>
      <w:r>
        <w:rPr>
          <w:color w:val="231F20"/>
          <w:w w:val="105"/>
          <w:sz w:val="20"/>
        </w:rPr>
        <w:t>written</w:t>
      </w:r>
      <w:r>
        <w:rPr>
          <w:color w:val="231F20"/>
          <w:spacing w:val="-8"/>
          <w:w w:val="105"/>
          <w:sz w:val="20"/>
        </w:rPr>
        <w:t> </w:t>
      </w:r>
      <w:r>
        <w:rPr>
          <w:color w:val="231F20"/>
          <w:w w:val="105"/>
          <w:sz w:val="20"/>
        </w:rPr>
        <w:t>and</w:t>
      </w:r>
      <w:r>
        <w:rPr>
          <w:color w:val="231F20"/>
          <w:spacing w:val="-8"/>
          <w:w w:val="105"/>
          <w:sz w:val="20"/>
        </w:rPr>
        <w:t> </w:t>
      </w:r>
      <w:r>
        <w:rPr>
          <w:color w:val="231F20"/>
          <w:w w:val="105"/>
          <w:sz w:val="20"/>
        </w:rPr>
        <w:t>produced</w:t>
      </w:r>
      <w:r>
        <w:rPr>
          <w:color w:val="231F20"/>
          <w:spacing w:val="-8"/>
          <w:w w:val="105"/>
          <w:sz w:val="20"/>
        </w:rPr>
        <w:t> </w:t>
      </w:r>
      <w:r>
        <w:rPr>
          <w:color w:val="231F20"/>
          <w:w w:val="105"/>
          <w:sz w:val="20"/>
        </w:rPr>
        <w:t>by</w:t>
      </w:r>
      <w:r>
        <w:rPr>
          <w:color w:val="231F20"/>
          <w:spacing w:val="-8"/>
          <w:w w:val="105"/>
          <w:sz w:val="20"/>
        </w:rPr>
        <w:t> </w:t>
      </w:r>
      <w:r>
        <w:rPr>
          <w:color w:val="231F20"/>
          <w:w w:val="105"/>
          <w:sz w:val="20"/>
        </w:rPr>
        <w:t>two</w:t>
      </w:r>
      <w:r>
        <w:rPr>
          <w:color w:val="231F20"/>
          <w:spacing w:val="-8"/>
          <w:w w:val="105"/>
          <w:sz w:val="20"/>
        </w:rPr>
        <w:t> </w:t>
      </w:r>
      <w:r>
        <w:rPr>
          <w:color w:val="231F20"/>
          <w:w w:val="105"/>
          <w:sz w:val="20"/>
        </w:rPr>
        <w:t>who</w:t>
      </w:r>
      <w:r>
        <w:rPr>
          <w:color w:val="231F20"/>
          <w:spacing w:val="-8"/>
          <w:w w:val="105"/>
          <w:sz w:val="20"/>
        </w:rPr>
        <w:t> </w:t>
      </w:r>
      <w:r>
        <w:rPr>
          <w:color w:val="231F20"/>
          <w:spacing w:val="-4"/>
          <w:w w:val="105"/>
          <w:sz w:val="20"/>
        </w:rPr>
        <w:t>know.”</w:t>
      </w:r>
    </w:p>
    <w:p>
      <w:pPr>
        <w:spacing w:line="204" w:lineRule="exact" w:before="0"/>
        <w:ind w:left="3063" w:right="0" w:firstLine="0"/>
        <w:jc w:val="left"/>
        <w:rPr>
          <w:sz w:val="20"/>
        </w:rPr>
      </w:pPr>
      <w:r>
        <w:rPr>
          <w:color w:val="231F20"/>
          <w:w w:val="115"/>
          <w:sz w:val="20"/>
        </w:rPr>
        <w:t>—D</w:t>
      </w:r>
      <w:r>
        <w:rPr>
          <w:color w:val="231F20"/>
          <w:w w:val="115"/>
          <w:sz w:val="20"/>
          <w:vertAlign w:val="subscript"/>
        </w:rPr>
        <w:t>oN</w:t>
      </w:r>
      <w:r>
        <w:rPr>
          <w:color w:val="231F20"/>
          <w:w w:val="115"/>
          <w:sz w:val="20"/>
          <w:vertAlign w:val="baseline"/>
        </w:rPr>
      </w:r>
      <w:r>
        <w:rPr>
          <w:color w:val="231F20"/>
          <w:w w:val="115"/>
          <w:sz w:val="20"/>
          <w:vertAlign w:val="baseline"/>
        </w:rPr>
        <w:t> D</w:t>
      </w:r>
      <w:r>
        <w:rPr>
          <w:color w:val="231F20"/>
          <w:w w:val="115"/>
          <w:sz w:val="20"/>
          <w:vertAlign w:val="subscript"/>
        </w:rPr>
        <w:t>eNev</w:t>
      </w:r>
      <w:r>
        <w:rPr>
          <w:color w:val="231F20"/>
          <w:w w:val="115"/>
          <w:sz w:val="20"/>
          <w:vertAlign w:val="subscript"/>
        </w:rPr>
        <w:t>i</w:t>
      </w:r>
      <w:r>
        <w:rPr>
          <w:color w:val="231F20"/>
          <w:w w:val="115"/>
          <w:sz w:val="20"/>
          <w:vertAlign w:val="baseline"/>
        </w:rPr>
        <w:t>,</w:t>
      </w:r>
      <w:r>
        <w:rPr>
          <w:color w:val="231F20"/>
          <w:w w:val="115"/>
          <w:sz w:val="20"/>
          <w:vertAlign w:val="baseline"/>
        </w:rPr>
        <w:t> P</w:t>
      </w:r>
      <w:r>
        <w:rPr>
          <w:color w:val="231F20"/>
          <w:w w:val="115"/>
          <w:sz w:val="20"/>
          <w:vertAlign w:val="subscript"/>
        </w:rPr>
        <w:t>alo</w:t>
      </w:r>
      <w:r>
        <w:rPr>
          <w:color w:val="231F20"/>
          <w:w w:val="115"/>
          <w:sz w:val="20"/>
          <w:vertAlign w:val="baseline"/>
        </w:rPr>
      </w:r>
      <w:r>
        <w:rPr>
          <w:color w:val="231F20"/>
          <w:w w:val="115"/>
          <w:sz w:val="20"/>
          <w:vertAlign w:val="baseline"/>
        </w:rPr>
        <w:t> a</w:t>
      </w:r>
      <w:r>
        <w:rPr>
          <w:color w:val="231F20"/>
          <w:w w:val="115"/>
          <w:sz w:val="20"/>
          <w:vertAlign w:val="subscript"/>
        </w:rPr>
        <w:t>lTo</w:t>
      </w:r>
      <w:r>
        <w:rPr>
          <w:color w:val="231F20"/>
          <w:w w:val="115"/>
          <w:sz w:val="20"/>
          <w:vertAlign w:val="baseline"/>
        </w:rPr>
      </w:r>
      <w:r>
        <w:rPr>
          <w:color w:val="231F20"/>
          <w:w w:val="115"/>
          <w:sz w:val="20"/>
          <w:vertAlign w:val="baseline"/>
        </w:rPr>
        <w:t> D</w:t>
      </w:r>
      <w:r>
        <w:rPr>
          <w:color w:val="231F20"/>
          <w:w w:val="115"/>
          <w:sz w:val="20"/>
          <w:vertAlign w:val="subscript"/>
        </w:rPr>
        <w:t>aily</w:t>
      </w:r>
      <w:r>
        <w:rPr>
          <w:color w:val="231F20"/>
          <w:w w:val="115"/>
          <w:sz w:val="20"/>
          <w:vertAlign w:val="baseline"/>
        </w:rPr>
      </w:r>
      <w:r>
        <w:rPr>
          <w:color w:val="231F20"/>
          <w:w w:val="115"/>
          <w:sz w:val="20"/>
          <w:vertAlign w:val="baseline"/>
        </w:rPr>
        <w:t> N</w:t>
      </w:r>
      <w:r>
        <w:rPr>
          <w:color w:val="231F20"/>
          <w:w w:val="115"/>
          <w:sz w:val="20"/>
          <w:vertAlign w:val="subscript"/>
        </w:rPr>
        <w:t>eWs</w:t>
      </w:r>
      <w:r>
        <w:rPr>
          <w:color w:val="231F20"/>
          <w:w w:val="115"/>
          <w:sz w:val="20"/>
          <w:vertAlign w:val="baseline"/>
        </w:rPr>
      </w:r>
    </w:p>
    <w:p>
      <w:pPr>
        <w:pStyle w:val="BodyText"/>
        <w:spacing w:before="1"/>
        <w:rPr>
          <w:sz w:val="19"/>
        </w:rPr>
      </w:pPr>
    </w:p>
    <w:p>
      <w:pPr>
        <w:spacing w:line="278" w:lineRule="auto" w:before="0"/>
        <w:ind w:left="500" w:right="259" w:firstLine="0"/>
        <w:jc w:val="both"/>
        <w:rPr>
          <w:sz w:val="20"/>
        </w:rPr>
      </w:pPr>
      <w:r>
        <w:rPr>
          <w:color w:val="231F20"/>
          <w:spacing w:val="-3"/>
          <w:w w:val="105"/>
          <w:sz w:val="20"/>
        </w:rPr>
        <w:t>“What’s</w:t>
      </w:r>
      <w:r>
        <w:rPr>
          <w:color w:val="231F20"/>
          <w:spacing w:val="-15"/>
          <w:w w:val="105"/>
          <w:sz w:val="20"/>
        </w:rPr>
        <w:t> </w:t>
      </w:r>
      <w:r>
        <w:rPr>
          <w:color w:val="231F20"/>
          <w:w w:val="105"/>
          <w:sz w:val="20"/>
        </w:rPr>
        <w:t>even</w:t>
      </w:r>
      <w:r>
        <w:rPr>
          <w:color w:val="231F20"/>
          <w:spacing w:val="-15"/>
          <w:w w:val="105"/>
          <w:sz w:val="20"/>
        </w:rPr>
        <w:t> </w:t>
      </w:r>
      <w:r>
        <w:rPr>
          <w:color w:val="231F20"/>
          <w:w w:val="105"/>
          <w:sz w:val="20"/>
        </w:rPr>
        <w:t>better</w:t>
      </w:r>
      <w:r>
        <w:rPr>
          <w:color w:val="231F20"/>
          <w:spacing w:val="-15"/>
          <w:w w:val="105"/>
          <w:sz w:val="20"/>
        </w:rPr>
        <w:t> </w:t>
      </w:r>
      <w:r>
        <w:rPr>
          <w:color w:val="231F20"/>
          <w:w w:val="105"/>
          <w:sz w:val="20"/>
        </w:rPr>
        <w:t>than</w:t>
      </w:r>
      <w:r>
        <w:rPr>
          <w:color w:val="231F20"/>
          <w:spacing w:val="-15"/>
          <w:w w:val="105"/>
          <w:sz w:val="20"/>
        </w:rPr>
        <w:t> </w:t>
      </w:r>
      <w:r>
        <w:rPr>
          <w:color w:val="231F20"/>
          <w:w w:val="105"/>
          <w:sz w:val="20"/>
        </w:rPr>
        <w:t>all</w:t>
      </w:r>
      <w:r>
        <w:rPr>
          <w:color w:val="231F20"/>
          <w:spacing w:val="-15"/>
          <w:w w:val="105"/>
          <w:sz w:val="20"/>
        </w:rPr>
        <w:t> </w:t>
      </w:r>
      <w:r>
        <w:rPr>
          <w:color w:val="231F20"/>
          <w:w w:val="105"/>
          <w:sz w:val="20"/>
        </w:rPr>
        <w:t>the</w:t>
      </w:r>
      <w:r>
        <w:rPr>
          <w:color w:val="231F20"/>
          <w:spacing w:val="-15"/>
          <w:w w:val="105"/>
          <w:sz w:val="20"/>
        </w:rPr>
        <w:t> </w:t>
      </w:r>
      <w:r>
        <w:rPr>
          <w:color w:val="231F20"/>
          <w:w w:val="105"/>
          <w:sz w:val="20"/>
        </w:rPr>
        <w:t>top-notch</w:t>
      </w:r>
      <w:r>
        <w:rPr>
          <w:color w:val="231F20"/>
          <w:spacing w:val="-15"/>
          <w:w w:val="105"/>
          <w:sz w:val="20"/>
        </w:rPr>
        <w:t> </w:t>
      </w:r>
      <w:r>
        <w:rPr>
          <w:color w:val="231F20"/>
          <w:w w:val="105"/>
          <w:sz w:val="20"/>
        </w:rPr>
        <w:t>tips</w:t>
      </w:r>
      <w:r>
        <w:rPr>
          <w:color w:val="231F20"/>
          <w:spacing w:val="-15"/>
          <w:w w:val="105"/>
          <w:sz w:val="20"/>
        </w:rPr>
        <w:t> </w:t>
      </w:r>
      <w:r>
        <w:rPr>
          <w:color w:val="231F20"/>
          <w:w w:val="105"/>
          <w:sz w:val="20"/>
        </w:rPr>
        <w:t>is</w:t>
      </w:r>
      <w:r>
        <w:rPr>
          <w:color w:val="231F20"/>
          <w:spacing w:val="-15"/>
          <w:w w:val="105"/>
          <w:sz w:val="20"/>
        </w:rPr>
        <w:t> </w:t>
      </w:r>
      <w:r>
        <w:rPr>
          <w:color w:val="231F20"/>
          <w:w w:val="105"/>
          <w:sz w:val="20"/>
        </w:rPr>
        <w:t>that</w:t>
      </w:r>
      <w:r>
        <w:rPr>
          <w:color w:val="231F20"/>
          <w:spacing w:val="-15"/>
          <w:w w:val="105"/>
          <w:sz w:val="20"/>
        </w:rPr>
        <w:t> </w:t>
      </w:r>
      <w:r>
        <w:rPr>
          <w:color w:val="231F20"/>
          <w:w w:val="105"/>
          <w:sz w:val="20"/>
        </w:rPr>
        <w:t>the</w:t>
      </w:r>
      <w:r>
        <w:rPr>
          <w:color w:val="231F20"/>
          <w:spacing w:val="-15"/>
          <w:w w:val="105"/>
          <w:sz w:val="20"/>
        </w:rPr>
        <w:t> </w:t>
      </w:r>
      <w:r>
        <w:rPr>
          <w:color w:val="231F20"/>
          <w:w w:val="105"/>
          <w:sz w:val="20"/>
        </w:rPr>
        <w:t>book</w:t>
      </w:r>
      <w:r>
        <w:rPr>
          <w:color w:val="231F20"/>
          <w:spacing w:val="-15"/>
          <w:w w:val="105"/>
          <w:sz w:val="20"/>
        </w:rPr>
        <w:t> </w:t>
      </w:r>
      <w:r>
        <w:rPr>
          <w:color w:val="231F20"/>
          <w:w w:val="105"/>
          <w:sz w:val="20"/>
        </w:rPr>
        <w:t>is</w:t>
      </w:r>
      <w:r>
        <w:rPr>
          <w:color w:val="231F20"/>
          <w:spacing w:val="-15"/>
          <w:w w:val="105"/>
          <w:sz w:val="20"/>
        </w:rPr>
        <w:t> </w:t>
      </w:r>
      <w:r>
        <w:rPr>
          <w:color w:val="231F20"/>
          <w:w w:val="105"/>
          <w:sz w:val="20"/>
        </w:rPr>
        <w:t>writ- ten</w:t>
      </w:r>
      <w:r>
        <w:rPr>
          <w:color w:val="231F20"/>
          <w:spacing w:val="-10"/>
          <w:w w:val="105"/>
          <w:sz w:val="20"/>
        </w:rPr>
        <w:t> </w:t>
      </w:r>
      <w:r>
        <w:rPr>
          <w:color w:val="231F20"/>
          <w:w w:val="105"/>
          <w:sz w:val="20"/>
        </w:rPr>
        <w:t>in</w:t>
      </w:r>
      <w:r>
        <w:rPr>
          <w:color w:val="231F20"/>
          <w:spacing w:val="-10"/>
          <w:w w:val="105"/>
          <w:sz w:val="20"/>
        </w:rPr>
        <w:t> </w:t>
      </w:r>
      <w:r>
        <w:rPr>
          <w:color w:val="231F20"/>
          <w:w w:val="105"/>
          <w:sz w:val="20"/>
        </w:rPr>
        <w:t>a</w:t>
      </w:r>
      <w:r>
        <w:rPr>
          <w:color w:val="231F20"/>
          <w:spacing w:val="-10"/>
          <w:w w:val="105"/>
          <w:sz w:val="20"/>
        </w:rPr>
        <w:t> </w:t>
      </w:r>
      <w:r>
        <w:rPr>
          <w:color w:val="231F20"/>
          <w:w w:val="105"/>
          <w:sz w:val="20"/>
        </w:rPr>
        <w:t>cool,</w:t>
      </w:r>
      <w:r>
        <w:rPr>
          <w:color w:val="231F20"/>
          <w:spacing w:val="-10"/>
          <w:w w:val="105"/>
          <w:sz w:val="20"/>
        </w:rPr>
        <w:t> </w:t>
      </w:r>
      <w:r>
        <w:rPr>
          <w:color w:val="231F20"/>
          <w:w w:val="105"/>
          <w:sz w:val="20"/>
        </w:rPr>
        <w:t>conversational</w:t>
      </w:r>
      <w:r>
        <w:rPr>
          <w:color w:val="231F20"/>
          <w:spacing w:val="-10"/>
          <w:w w:val="105"/>
          <w:sz w:val="20"/>
        </w:rPr>
        <w:t> </w:t>
      </w:r>
      <w:r>
        <w:rPr>
          <w:color w:val="231F20"/>
          <w:spacing w:val="-6"/>
          <w:w w:val="105"/>
          <w:sz w:val="20"/>
        </w:rPr>
        <w:t>way.”</w:t>
      </w:r>
    </w:p>
    <w:p>
      <w:pPr>
        <w:spacing w:line="204" w:lineRule="exact" w:before="0"/>
        <w:ind w:left="3851" w:right="0" w:firstLine="0"/>
        <w:jc w:val="left"/>
        <w:rPr>
          <w:sz w:val="20"/>
        </w:rPr>
      </w:pPr>
      <w:r>
        <w:rPr>
          <w:color w:val="231F20"/>
          <w:w w:val="120"/>
          <w:sz w:val="20"/>
        </w:rPr>
        <w:t>—C</w:t>
      </w:r>
      <w:r>
        <w:rPr>
          <w:color w:val="231F20"/>
          <w:w w:val="120"/>
          <w:sz w:val="20"/>
          <w:vertAlign w:val="subscript"/>
        </w:rPr>
        <w:t>ollege</w:t>
      </w:r>
      <w:r>
        <w:rPr>
          <w:color w:val="231F20"/>
          <w:w w:val="120"/>
          <w:sz w:val="20"/>
          <w:vertAlign w:val="baseline"/>
        </w:rPr>
      </w:r>
      <w:r>
        <w:rPr>
          <w:color w:val="231F20"/>
          <w:w w:val="120"/>
          <w:sz w:val="20"/>
          <w:vertAlign w:val="baseline"/>
        </w:rPr>
        <w:t> b</w:t>
      </w:r>
      <w:r>
        <w:rPr>
          <w:color w:val="231F20"/>
          <w:w w:val="120"/>
          <w:sz w:val="20"/>
          <w:vertAlign w:val="subscript"/>
        </w:rPr>
        <w:t>ouND</w:t>
      </w:r>
      <w:r>
        <w:rPr>
          <w:color w:val="231F20"/>
          <w:w w:val="120"/>
          <w:sz w:val="20"/>
          <w:vertAlign w:val="baseline"/>
        </w:rPr>
      </w:r>
      <w:r>
        <w:rPr>
          <w:color w:val="231F20"/>
          <w:w w:val="120"/>
          <w:sz w:val="20"/>
          <w:vertAlign w:val="baseline"/>
        </w:rPr>
        <w:t> M</w:t>
      </w:r>
      <w:r>
        <w:rPr>
          <w:color w:val="231F20"/>
          <w:w w:val="120"/>
          <w:sz w:val="20"/>
          <w:vertAlign w:val="subscript"/>
        </w:rPr>
        <w:t>agaziNe</w:t>
      </w:r>
      <w:r>
        <w:rPr>
          <w:color w:val="231F20"/>
          <w:w w:val="120"/>
          <w:sz w:val="20"/>
          <w:vertAlign w:val="baseline"/>
        </w:rPr>
      </w:r>
    </w:p>
    <w:p>
      <w:pPr>
        <w:pStyle w:val="BodyText"/>
        <w:spacing w:before="1"/>
        <w:rPr>
          <w:sz w:val="19"/>
        </w:rPr>
      </w:pPr>
    </w:p>
    <w:p>
      <w:pPr>
        <w:spacing w:line="278" w:lineRule="auto" w:before="0"/>
        <w:ind w:left="500" w:right="259" w:firstLine="0"/>
        <w:jc w:val="both"/>
        <w:rPr>
          <w:sz w:val="20"/>
        </w:rPr>
      </w:pPr>
      <w:r>
        <w:rPr>
          <w:color w:val="231F20"/>
          <w:w w:val="105"/>
          <w:sz w:val="20"/>
        </w:rPr>
        <w:t>“Offers</w:t>
      </w:r>
      <w:r>
        <w:rPr>
          <w:color w:val="231F20"/>
          <w:spacing w:val="-15"/>
          <w:w w:val="105"/>
          <w:sz w:val="20"/>
        </w:rPr>
        <w:t> </w:t>
      </w:r>
      <w:r>
        <w:rPr>
          <w:color w:val="231F20"/>
          <w:w w:val="105"/>
          <w:sz w:val="20"/>
        </w:rPr>
        <w:t>advice</w:t>
      </w:r>
      <w:r>
        <w:rPr>
          <w:color w:val="231F20"/>
          <w:spacing w:val="-15"/>
          <w:w w:val="105"/>
          <w:sz w:val="20"/>
        </w:rPr>
        <w:t> </w:t>
      </w:r>
      <w:r>
        <w:rPr>
          <w:color w:val="231F20"/>
          <w:w w:val="105"/>
          <w:sz w:val="20"/>
        </w:rPr>
        <w:t>on</w:t>
      </w:r>
      <w:r>
        <w:rPr>
          <w:color w:val="231F20"/>
          <w:spacing w:val="-15"/>
          <w:w w:val="105"/>
          <w:sz w:val="20"/>
        </w:rPr>
        <w:t> </w:t>
      </w:r>
      <w:r>
        <w:rPr>
          <w:color w:val="231F20"/>
          <w:w w:val="105"/>
          <w:sz w:val="20"/>
        </w:rPr>
        <w:t>writing</w:t>
      </w:r>
      <w:r>
        <w:rPr>
          <w:color w:val="231F20"/>
          <w:spacing w:val="-15"/>
          <w:w w:val="105"/>
          <w:sz w:val="20"/>
        </w:rPr>
        <w:t> </w:t>
      </w:r>
      <w:r>
        <w:rPr>
          <w:color w:val="231F20"/>
          <w:w w:val="105"/>
          <w:sz w:val="20"/>
        </w:rPr>
        <w:t>a</w:t>
      </w:r>
      <w:r>
        <w:rPr>
          <w:color w:val="231F20"/>
          <w:spacing w:val="-15"/>
          <w:w w:val="105"/>
          <w:sz w:val="20"/>
        </w:rPr>
        <w:t> </w:t>
      </w:r>
      <w:r>
        <w:rPr>
          <w:color w:val="231F20"/>
          <w:w w:val="105"/>
          <w:sz w:val="20"/>
        </w:rPr>
        <w:t>good</w:t>
      </w:r>
      <w:r>
        <w:rPr>
          <w:color w:val="231F20"/>
          <w:spacing w:val="-15"/>
          <w:w w:val="105"/>
          <w:sz w:val="20"/>
        </w:rPr>
        <w:t> </w:t>
      </w:r>
      <w:r>
        <w:rPr>
          <w:color w:val="231F20"/>
          <w:w w:val="105"/>
          <w:sz w:val="20"/>
        </w:rPr>
        <w:t>entrance</w:t>
      </w:r>
      <w:r>
        <w:rPr>
          <w:color w:val="231F20"/>
          <w:spacing w:val="-15"/>
          <w:w w:val="105"/>
          <w:sz w:val="20"/>
        </w:rPr>
        <w:t> </w:t>
      </w:r>
      <w:r>
        <w:rPr>
          <w:color w:val="231F20"/>
          <w:spacing w:val="-5"/>
          <w:w w:val="105"/>
          <w:sz w:val="20"/>
        </w:rPr>
        <w:t>essay,</w:t>
      </w:r>
      <w:r>
        <w:rPr>
          <w:color w:val="231F20"/>
          <w:spacing w:val="-15"/>
          <w:w w:val="105"/>
          <w:sz w:val="20"/>
        </w:rPr>
        <w:t> </w:t>
      </w:r>
      <w:r>
        <w:rPr>
          <w:color w:val="231F20"/>
          <w:w w:val="105"/>
          <w:sz w:val="20"/>
        </w:rPr>
        <w:t>taking</w:t>
      </w:r>
      <w:r>
        <w:rPr>
          <w:color w:val="231F20"/>
          <w:spacing w:val="-15"/>
          <w:w w:val="105"/>
          <w:sz w:val="20"/>
        </w:rPr>
        <w:t> </w:t>
      </w:r>
      <w:r>
        <w:rPr>
          <w:color w:val="231F20"/>
          <w:w w:val="105"/>
          <w:sz w:val="20"/>
        </w:rPr>
        <w:t>exams</w:t>
      </w:r>
      <w:r>
        <w:rPr>
          <w:color w:val="231F20"/>
          <w:spacing w:val="-15"/>
          <w:w w:val="105"/>
          <w:sz w:val="20"/>
        </w:rPr>
        <w:t> </w:t>
      </w:r>
      <w:r>
        <w:rPr>
          <w:color w:val="231F20"/>
          <w:w w:val="105"/>
          <w:sz w:val="20"/>
        </w:rPr>
        <w:t>and</w:t>
      </w:r>
      <w:r>
        <w:rPr>
          <w:color w:val="231F20"/>
          <w:spacing w:val="-15"/>
          <w:w w:val="105"/>
          <w:sz w:val="20"/>
        </w:rPr>
        <w:t> </w:t>
      </w:r>
      <w:r>
        <w:rPr>
          <w:color w:val="231F20"/>
          <w:w w:val="105"/>
          <w:sz w:val="20"/>
        </w:rPr>
        <w:t>ap- plying for scholarships, and other information on the college</w:t>
      </w:r>
      <w:r>
        <w:rPr>
          <w:color w:val="231F20"/>
          <w:spacing w:val="-29"/>
          <w:w w:val="105"/>
          <w:sz w:val="20"/>
        </w:rPr>
        <w:t> </w:t>
      </w:r>
      <w:r>
        <w:rPr>
          <w:color w:val="231F20"/>
          <w:w w:val="105"/>
          <w:sz w:val="20"/>
        </w:rPr>
        <w:t>experi- ence—start</w:t>
      </w:r>
      <w:r>
        <w:rPr>
          <w:color w:val="231F20"/>
          <w:spacing w:val="-30"/>
          <w:w w:val="105"/>
          <w:sz w:val="20"/>
        </w:rPr>
        <w:t> </w:t>
      </w:r>
      <w:r>
        <w:rPr>
          <w:color w:val="231F20"/>
          <w:w w:val="105"/>
          <w:sz w:val="20"/>
        </w:rPr>
        <w:t>to</w:t>
      </w:r>
      <w:r>
        <w:rPr>
          <w:color w:val="231F20"/>
          <w:spacing w:val="-30"/>
          <w:w w:val="105"/>
          <w:sz w:val="20"/>
        </w:rPr>
        <w:t> </w:t>
      </w:r>
      <w:r>
        <w:rPr>
          <w:color w:val="231F20"/>
          <w:w w:val="105"/>
          <w:sz w:val="20"/>
        </w:rPr>
        <w:t>finish.”</w:t>
      </w:r>
    </w:p>
    <w:p>
      <w:pPr>
        <w:spacing w:line="204" w:lineRule="exact" w:before="0"/>
        <w:ind w:left="3670" w:right="0" w:firstLine="0"/>
        <w:jc w:val="left"/>
        <w:rPr>
          <w:sz w:val="20"/>
        </w:rPr>
      </w:pPr>
      <w:r>
        <w:rPr>
          <w:color w:val="231F20"/>
          <w:w w:val="110"/>
          <w:sz w:val="20"/>
        </w:rPr>
        <w:t>—T</w:t>
      </w:r>
      <w:r>
        <w:rPr>
          <w:color w:val="231F20"/>
          <w:w w:val="110"/>
          <w:sz w:val="20"/>
          <w:vertAlign w:val="subscript"/>
        </w:rPr>
        <w:t>oWN</w:t>
      </w:r>
      <w:r>
        <w:rPr>
          <w:color w:val="231F20"/>
          <w:w w:val="110"/>
          <w:sz w:val="20"/>
          <w:vertAlign w:val="baseline"/>
        </w:rPr>
      </w:r>
      <w:r>
        <w:rPr>
          <w:color w:val="231F20"/>
          <w:w w:val="110"/>
          <w:sz w:val="20"/>
          <w:vertAlign w:val="baseline"/>
        </w:rPr>
        <w:t> &amp; C</w:t>
      </w:r>
      <w:r>
        <w:rPr>
          <w:color w:val="231F20"/>
          <w:w w:val="110"/>
          <w:sz w:val="20"/>
          <w:vertAlign w:val="subscript"/>
        </w:rPr>
        <w:t>ouNT</w:t>
      </w:r>
      <w:r>
        <w:rPr>
          <w:color w:val="231F20"/>
          <w:w w:val="110"/>
          <w:sz w:val="20"/>
          <w:vertAlign w:val="baseline"/>
        </w:rPr>
      </w:r>
      <w:r>
        <w:rPr>
          <w:color w:val="231F20"/>
          <w:w w:val="110"/>
          <w:sz w:val="20"/>
          <w:vertAlign w:val="subscript"/>
        </w:rPr>
        <w:t>r</w:t>
      </w:r>
      <w:r>
        <w:rPr>
          <w:color w:val="231F20"/>
          <w:w w:val="110"/>
          <w:sz w:val="20"/>
          <w:vertAlign w:val="subscript"/>
        </w:rPr>
        <w:t>y</w:t>
      </w:r>
      <w:r>
        <w:rPr>
          <w:color w:val="231F20"/>
          <w:w w:val="110"/>
          <w:sz w:val="20"/>
          <w:vertAlign w:val="baseline"/>
        </w:rPr>
      </w:r>
      <w:r>
        <w:rPr>
          <w:color w:val="231F20"/>
          <w:w w:val="110"/>
          <w:sz w:val="20"/>
          <w:vertAlign w:val="baseline"/>
        </w:rPr>
        <w:t> M</w:t>
      </w:r>
      <w:r>
        <w:rPr>
          <w:color w:val="231F20"/>
          <w:w w:val="110"/>
          <w:sz w:val="20"/>
          <w:vertAlign w:val="subscript"/>
        </w:rPr>
        <w:t>agaziNe</w:t>
      </w:r>
      <w:r>
        <w:rPr>
          <w:color w:val="231F20"/>
          <w:w w:val="110"/>
          <w:sz w:val="20"/>
          <w:vertAlign w:val="baseline"/>
        </w:rPr>
      </w:r>
    </w:p>
    <w:p>
      <w:pPr>
        <w:pStyle w:val="BodyText"/>
        <w:spacing w:before="1"/>
        <w:rPr>
          <w:sz w:val="19"/>
        </w:rPr>
      </w:pPr>
    </w:p>
    <w:p>
      <w:pPr>
        <w:spacing w:line="278" w:lineRule="auto" w:before="0"/>
        <w:ind w:left="500" w:right="257" w:firstLine="0"/>
        <w:jc w:val="both"/>
        <w:rPr>
          <w:sz w:val="20"/>
        </w:rPr>
      </w:pPr>
      <w:r>
        <w:rPr>
          <w:color w:val="231F20"/>
          <w:w w:val="105"/>
          <w:sz w:val="20"/>
        </w:rPr>
        <w:t>“I</w:t>
      </w:r>
      <w:r>
        <w:rPr>
          <w:color w:val="231F20"/>
          <w:spacing w:val="-13"/>
          <w:w w:val="105"/>
          <w:sz w:val="20"/>
        </w:rPr>
        <w:t> </w:t>
      </w:r>
      <w:r>
        <w:rPr>
          <w:color w:val="231F20"/>
          <w:w w:val="105"/>
          <w:sz w:val="20"/>
        </w:rPr>
        <w:t>recently</w:t>
      </w:r>
      <w:r>
        <w:rPr>
          <w:color w:val="231F20"/>
          <w:spacing w:val="-13"/>
          <w:w w:val="105"/>
          <w:sz w:val="20"/>
        </w:rPr>
        <w:t> </w:t>
      </w:r>
      <w:r>
        <w:rPr>
          <w:color w:val="231F20"/>
          <w:w w:val="105"/>
          <w:sz w:val="20"/>
        </w:rPr>
        <w:t>applied</w:t>
      </w:r>
      <w:r>
        <w:rPr>
          <w:color w:val="231F20"/>
          <w:spacing w:val="-13"/>
          <w:w w:val="105"/>
          <w:sz w:val="20"/>
        </w:rPr>
        <w:t> </w:t>
      </w:r>
      <w:r>
        <w:rPr>
          <w:color w:val="231F20"/>
          <w:w w:val="105"/>
          <w:sz w:val="20"/>
        </w:rPr>
        <w:t>to</w:t>
      </w:r>
      <w:r>
        <w:rPr>
          <w:color w:val="231F20"/>
          <w:spacing w:val="-13"/>
          <w:w w:val="105"/>
          <w:sz w:val="20"/>
        </w:rPr>
        <w:t> </w:t>
      </w:r>
      <w:r>
        <w:rPr>
          <w:color w:val="231F20"/>
          <w:w w:val="105"/>
          <w:sz w:val="20"/>
        </w:rPr>
        <w:t>Cornell</w:t>
      </w:r>
      <w:r>
        <w:rPr>
          <w:color w:val="231F20"/>
          <w:spacing w:val="-13"/>
          <w:w w:val="105"/>
          <w:sz w:val="20"/>
        </w:rPr>
        <w:t> </w:t>
      </w:r>
      <w:r>
        <w:rPr>
          <w:color w:val="231F20"/>
          <w:spacing w:val="-3"/>
          <w:w w:val="105"/>
          <w:sz w:val="20"/>
        </w:rPr>
        <w:t>University.</w:t>
      </w:r>
      <w:r>
        <w:rPr>
          <w:color w:val="231F20"/>
          <w:spacing w:val="-13"/>
          <w:w w:val="105"/>
          <w:sz w:val="20"/>
        </w:rPr>
        <w:t> </w:t>
      </w:r>
      <w:r>
        <w:rPr>
          <w:color w:val="231F20"/>
          <w:w w:val="105"/>
          <w:sz w:val="20"/>
        </w:rPr>
        <w:t>I</w:t>
      </w:r>
      <w:r>
        <w:rPr>
          <w:color w:val="231F20"/>
          <w:spacing w:val="-13"/>
          <w:w w:val="105"/>
          <w:sz w:val="20"/>
        </w:rPr>
        <w:t> </w:t>
      </w:r>
      <w:r>
        <w:rPr>
          <w:color w:val="231F20"/>
          <w:w w:val="105"/>
          <w:sz w:val="20"/>
        </w:rPr>
        <w:t>read</w:t>
      </w:r>
      <w:r>
        <w:rPr>
          <w:color w:val="231F20"/>
          <w:spacing w:val="-13"/>
          <w:w w:val="105"/>
          <w:sz w:val="20"/>
        </w:rPr>
        <w:t> </w:t>
      </w:r>
      <w:r>
        <w:rPr>
          <w:color w:val="231F20"/>
          <w:w w:val="105"/>
          <w:sz w:val="20"/>
        </w:rPr>
        <w:t>your</w:t>
      </w:r>
      <w:r>
        <w:rPr>
          <w:color w:val="231F20"/>
          <w:spacing w:val="-13"/>
          <w:w w:val="105"/>
          <w:sz w:val="20"/>
        </w:rPr>
        <w:t> </w:t>
      </w:r>
      <w:r>
        <w:rPr>
          <w:color w:val="231F20"/>
          <w:w w:val="105"/>
          <w:sz w:val="20"/>
        </w:rPr>
        <w:t>book</w:t>
      </w:r>
      <w:r>
        <w:rPr>
          <w:color w:val="231F20"/>
          <w:spacing w:val="-13"/>
          <w:w w:val="105"/>
          <w:sz w:val="20"/>
        </w:rPr>
        <w:t> </w:t>
      </w:r>
      <w:r>
        <w:rPr>
          <w:color w:val="231F20"/>
          <w:w w:val="105"/>
          <w:sz w:val="20"/>
        </w:rPr>
        <w:t>from</w:t>
      </w:r>
      <w:r>
        <w:rPr>
          <w:color w:val="231F20"/>
          <w:spacing w:val="-13"/>
          <w:w w:val="105"/>
          <w:sz w:val="20"/>
        </w:rPr>
        <w:t> </w:t>
      </w:r>
      <w:r>
        <w:rPr>
          <w:color w:val="231F20"/>
          <w:w w:val="105"/>
          <w:sz w:val="20"/>
        </w:rPr>
        <w:t>cover to back, wrote an essay about ‘Snorkeling in Okinawa’ (which most people criticized), and got ACCEPTED to Cornell. Thank you very much for your help, and I’ll be sure to refer this book to anyone ap- plying to</w:t>
      </w:r>
      <w:r>
        <w:rPr>
          <w:color w:val="231F20"/>
          <w:spacing w:val="-27"/>
          <w:w w:val="105"/>
          <w:sz w:val="20"/>
        </w:rPr>
        <w:t> </w:t>
      </w:r>
      <w:r>
        <w:rPr>
          <w:color w:val="231F20"/>
          <w:w w:val="105"/>
          <w:sz w:val="20"/>
        </w:rPr>
        <w:t>college.”</w:t>
      </w:r>
    </w:p>
    <w:p>
      <w:pPr>
        <w:spacing w:line="204" w:lineRule="exact" w:before="0"/>
        <w:ind w:left="0" w:right="257" w:firstLine="0"/>
        <w:jc w:val="right"/>
        <w:rPr>
          <w:sz w:val="20"/>
        </w:rPr>
      </w:pPr>
      <w:r>
        <w:rPr>
          <w:color w:val="231F20"/>
          <w:w w:val="110"/>
          <w:sz w:val="20"/>
        </w:rPr>
        <w:t>—J</w:t>
      </w:r>
      <w:r>
        <w:rPr>
          <w:color w:val="231F20"/>
          <w:w w:val="110"/>
          <w:sz w:val="20"/>
          <w:vertAlign w:val="subscript"/>
        </w:rPr>
        <w:t>asoN</w:t>
      </w:r>
      <w:r>
        <w:rPr>
          <w:color w:val="231F20"/>
          <w:w w:val="110"/>
          <w:sz w:val="20"/>
          <w:vertAlign w:val="baseline"/>
        </w:rPr>
      </w:r>
      <w:r>
        <w:rPr>
          <w:color w:val="231F20"/>
          <w:w w:val="110"/>
          <w:sz w:val="20"/>
          <w:vertAlign w:val="baseline"/>
        </w:rPr>
        <w:t> C</w:t>
      </w:r>
      <w:r>
        <w:rPr>
          <w:color w:val="231F20"/>
          <w:w w:val="110"/>
          <w:sz w:val="20"/>
          <w:vertAlign w:val="subscript"/>
        </w:rPr>
        <w:t>leMMey</w:t>
      </w:r>
      <w:r>
        <w:rPr>
          <w:color w:val="231F20"/>
          <w:w w:val="110"/>
          <w:sz w:val="20"/>
          <w:vertAlign w:val="baseline"/>
        </w:rPr>
      </w:r>
    </w:p>
    <w:p>
      <w:pPr>
        <w:spacing w:after="0" w:line="204" w:lineRule="exact"/>
        <w:jc w:val="right"/>
        <w:rPr>
          <w:sz w:val="20"/>
        </w:rPr>
        <w:sectPr>
          <w:type w:val="continuous"/>
          <w:pgSz w:w="8640" w:h="12960"/>
          <w:pgMar w:top="0" w:bottom="0" w:left="1180" w:right="1180"/>
        </w:sectPr>
      </w:pPr>
    </w:p>
    <w:p>
      <w:pPr>
        <w:spacing w:line="278" w:lineRule="auto" w:before="68"/>
        <w:ind w:left="260" w:right="0" w:firstLine="0"/>
        <w:jc w:val="left"/>
        <w:rPr>
          <w:sz w:val="20"/>
        </w:rPr>
      </w:pPr>
      <w:r>
        <w:rPr>
          <w:color w:val="231F20"/>
          <w:sz w:val="20"/>
        </w:rPr>
        <w:t>“If you’re struggling with your essays, the Tanabes offer some encouragement.”</w:t>
      </w:r>
    </w:p>
    <w:p>
      <w:pPr>
        <w:spacing w:line="203" w:lineRule="exact" w:before="0"/>
        <w:ind w:left="3611" w:right="0" w:firstLine="0"/>
        <w:jc w:val="left"/>
        <w:rPr>
          <w:sz w:val="20"/>
        </w:rPr>
      </w:pPr>
      <w:r>
        <w:rPr>
          <w:color w:val="231F20"/>
          <w:w w:val="120"/>
          <w:sz w:val="20"/>
        </w:rPr>
        <w:t>—C</w:t>
      </w:r>
      <w:r>
        <w:rPr>
          <w:color w:val="231F20"/>
          <w:w w:val="120"/>
          <w:sz w:val="20"/>
          <w:vertAlign w:val="subscript"/>
        </w:rPr>
        <w:t>ollege</w:t>
      </w:r>
      <w:r>
        <w:rPr>
          <w:color w:val="231F20"/>
          <w:w w:val="120"/>
          <w:sz w:val="20"/>
          <w:vertAlign w:val="baseline"/>
        </w:rPr>
      </w:r>
      <w:r>
        <w:rPr>
          <w:color w:val="231F20"/>
          <w:w w:val="120"/>
          <w:sz w:val="20"/>
          <w:vertAlign w:val="baseline"/>
        </w:rPr>
        <w:t> b</w:t>
      </w:r>
      <w:r>
        <w:rPr>
          <w:color w:val="231F20"/>
          <w:w w:val="120"/>
          <w:sz w:val="20"/>
          <w:vertAlign w:val="subscript"/>
        </w:rPr>
        <w:t>ouND</w:t>
      </w:r>
      <w:r>
        <w:rPr>
          <w:color w:val="231F20"/>
          <w:w w:val="120"/>
          <w:sz w:val="20"/>
          <w:vertAlign w:val="baseline"/>
        </w:rPr>
      </w:r>
      <w:r>
        <w:rPr>
          <w:color w:val="231F20"/>
          <w:w w:val="120"/>
          <w:sz w:val="20"/>
          <w:vertAlign w:val="baseline"/>
        </w:rPr>
        <w:t> M</w:t>
      </w:r>
      <w:r>
        <w:rPr>
          <w:color w:val="231F20"/>
          <w:w w:val="120"/>
          <w:sz w:val="20"/>
          <w:vertAlign w:val="subscript"/>
        </w:rPr>
        <w:t>agaziNe</w:t>
      </w:r>
      <w:r>
        <w:rPr>
          <w:color w:val="231F20"/>
          <w:w w:val="120"/>
          <w:sz w:val="20"/>
          <w:vertAlign w:val="baseline"/>
        </w:rPr>
      </w:r>
    </w:p>
    <w:p>
      <w:pPr>
        <w:pStyle w:val="BodyText"/>
        <w:spacing w:before="1"/>
        <w:rPr>
          <w:sz w:val="19"/>
        </w:rPr>
      </w:pPr>
    </w:p>
    <w:p>
      <w:pPr>
        <w:spacing w:before="0"/>
        <w:ind w:left="260" w:right="0" w:firstLine="0"/>
        <w:jc w:val="left"/>
        <w:rPr>
          <w:sz w:val="20"/>
        </w:rPr>
      </w:pPr>
      <w:r>
        <w:rPr>
          <w:color w:val="231F20"/>
          <w:sz w:val="20"/>
        </w:rPr>
        <w:t>“A ‘must’ for any prospective college student.”</w:t>
      </w:r>
    </w:p>
    <w:p>
      <w:pPr>
        <w:spacing w:before="14"/>
        <w:ind w:left="3880" w:right="0" w:firstLine="0"/>
        <w:jc w:val="left"/>
        <w:rPr>
          <w:sz w:val="20"/>
        </w:rPr>
      </w:pPr>
      <w:r>
        <w:rPr>
          <w:color w:val="231F20"/>
          <w:w w:val="110"/>
          <w:sz w:val="20"/>
        </w:rPr>
        <w:t>—M</w:t>
      </w:r>
      <w:r>
        <w:rPr>
          <w:color w:val="231F20"/>
          <w:w w:val="110"/>
          <w:sz w:val="20"/>
          <w:vertAlign w:val="subscript"/>
        </w:rPr>
        <w:t>iDWesT</w:t>
      </w:r>
      <w:r>
        <w:rPr>
          <w:color w:val="231F20"/>
          <w:w w:val="110"/>
          <w:sz w:val="20"/>
          <w:vertAlign w:val="baseline"/>
        </w:rPr>
      </w:r>
      <w:r>
        <w:rPr>
          <w:color w:val="231F20"/>
          <w:w w:val="110"/>
          <w:sz w:val="20"/>
          <w:vertAlign w:val="baseline"/>
        </w:rPr>
        <w:t> b</w:t>
      </w:r>
      <w:r>
        <w:rPr>
          <w:color w:val="231F20"/>
          <w:w w:val="110"/>
          <w:sz w:val="20"/>
          <w:vertAlign w:val="subscript"/>
        </w:rPr>
        <w:t>ook</w:t>
      </w:r>
      <w:r>
        <w:rPr>
          <w:color w:val="231F20"/>
          <w:w w:val="110"/>
          <w:sz w:val="20"/>
          <w:vertAlign w:val="baseline"/>
        </w:rPr>
      </w:r>
      <w:r>
        <w:rPr>
          <w:color w:val="231F20"/>
          <w:w w:val="110"/>
          <w:sz w:val="20"/>
          <w:vertAlign w:val="baseline"/>
        </w:rPr>
        <w:t> r</w:t>
      </w:r>
      <w:r>
        <w:rPr>
          <w:color w:val="231F20"/>
          <w:w w:val="110"/>
          <w:sz w:val="20"/>
          <w:vertAlign w:val="subscript"/>
        </w:rPr>
        <w:t>evieW</w:t>
      </w:r>
      <w:r>
        <w:rPr>
          <w:color w:val="231F20"/>
          <w:w w:val="110"/>
          <w:sz w:val="20"/>
          <w:vertAlign w:val="baseline"/>
        </w:rPr>
      </w:r>
    </w:p>
    <w:p>
      <w:pPr>
        <w:pStyle w:val="BodyText"/>
        <w:rPr>
          <w:sz w:val="19"/>
        </w:rPr>
      </w:pPr>
    </w:p>
    <w:p>
      <w:pPr>
        <w:spacing w:before="0"/>
        <w:ind w:left="260" w:right="0" w:firstLine="0"/>
        <w:jc w:val="left"/>
        <w:rPr>
          <w:sz w:val="20"/>
        </w:rPr>
      </w:pPr>
      <w:r>
        <w:rPr>
          <w:color w:val="231F20"/>
          <w:sz w:val="20"/>
        </w:rPr>
        <w:t>“The Tanabes literally wrote the book on the topic.”</w:t>
      </w:r>
    </w:p>
    <w:p>
      <w:pPr>
        <w:spacing w:before="14"/>
        <w:ind w:left="3248" w:right="0" w:firstLine="0"/>
        <w:jc w:val="left"/>
        <w:rPr>
          <w:sz w:val="20"/>
        </w:rPr>
      </w:pPr>
      <w:r>
        <w:rPr>
          <w:color w:val="231F20"/>
          <w:w w:val="120"/>
          <w:sz w:val="20"/>
        </w:rPr>
        <w:t>—b</w:t>
      </w:r>
      <w:r>
        <w:rPr>
          <w:color w:val="231F20"/>
          <w:w w:val="120"/>
          <w:sz w:val="20"/>
          <w:vertAlign w:val="subscript"/>
        </w:rPr>
        <w:t>ull</w:t>
      </w:r>
      <w:r>
        <w:rPr>
          <w:color w:val="231F20"/>
          <w:w w:val="120"/>
          <w:sz w:val="20"/>
          <w:vertAlign w:val="baseline"/>
        </w:rPr>
      </w:r>
      <w:r>
        <w:rPr>
          <w:color w:val="231F20"/>
          <w:w w:val="120"/>
          <w:sz w:val="20"/>
          <w:vertAlign w:val="baseline"/>
        </w:rPr>
        <w:t> &amp; b</w:t>
      </w:r>
      <w:r>
        <w:rPr>
          <w:color w:val="231F20"/>
          <w:w w:val="120"/>
          <w:sz w:val="20"/>
          <w:vertAlign w:val="subscript"/>
        </w:rPr>
        <w:t>ear</w:t>
      </w:r>
      <w:r>
        <w:rPr>
          <w:color w:val="231F20"/>
          <w:w w:val="120"/>
          <w:sz w:val="20"/>
          <w:vertAlign w:val="baseline"/>
        </w:rPr>
      </w:r>
      <w:r>
        <w:rPr>
          <w:color w:val="231F20"/>
          <w:w w:val="120"/>
          <w:sz w:val="20"/>
          <w:vertAlign w:val="baseline"/>
        </w:rPr>
        <w:t> F</w:t>
      </w:r>
      <w:r>
        <w:rPr>
          <w:color w:val="231F20"/>
          <w:w w:val="120"/>
          <w:sz w:val="20"/>
          <w:vertAlign w:val="subscript"/>
        </w:rPr>
        <w:t>iNaNCial</w:t>
      </w:r>
      <w:r>
        <w:rPr>
          <w:color w:val="231F20"/>
          <w:w w:val="120"/>
          <w:sz w:val="20"/>
          <w:vertAlign w:val="baseline"/>
        </w:rPr>
      </w:r>
      <w:r>
        <w:rPr>
          <w:color w:val="231F20"/>
          <w:w w:val="120"/>
          <w:sz w:val="20"/>
          <w:vertAlign w:val="baseline"/>
        </w:rPr>
        <w:t> r</w:t>
      </w:r>
      <w:r>
        <w:rPr>
          <w:color w:val="231F20"/>
          <w:w w:val="120"/>
          <w:sz w:val="20"/>
          <w:vertAlign w:val="subscript"/>
        </w:rPr>
        <w:t>ePorT</w:t>
      </w:r>
      <w:r>
        <w:rPr>
          <w:color w:val="231F20"/>
          <w:w w:val="120"/>
          <w:sz w:val="20"/>
          <w:vertAlign w:val="baseline"/>
        </w:rPr>
      </w:r>
    </w:p>
    <w:p>
      <w:pPr>
        <w:pStyle w:val="BodyText"/>
        <w:rPr>
          <w:sz w:val="19"/>
        </w:rPr>
      </w:pPr>
    </w:p>
    <w:p>
      <w:pPr>
        <w:spacing w:before="0"/>
        <w:ind w:left="260" w:right="0" w:firstLine="0"/>
        <w:jc w:val="left"/>
        <w:rPr>
          <w:sz w:val="20"/>
        </w:rPr>
      </w:pPr>
      <w:r>
        <w:rPr>
          <w:color w:val="231F20"/>
          <w:w w:val="105"/>
          <w:sz w:val="20"/>
        </w:rPr>
        <w:t>“Filled with student-tested strategies.”</w:t>
      </w:r>
    </w:p>
    <w:p>
      <w:pPr>
        <w:spacing w:before="14"/>
        <w:ind w:left="3234" w:right="564" w:firstLine="0"/>
        <w:jc w:val="center"/>
        <w:rPr>
          <w:sz w:val="20"/>
        </w:rPr>
      </w:pPr>
      <w:r>
        <w:rPr>
          <w:color w:val="231F20"/>
          <w:w w:val="115"/>
          <w:sz w:val="20"/>
        </w:rPr>
        <w:t>—P</w:t>
      </w:r>
      <w:r>
        <w:rPr>
          <w:color w:val="231F20"/>
          <w:w w:val="115"/>
          <w:sz w:val="20"/>
          <w:vertAlign w:val="subscript"/>
        </w:rPr>
        <w:t>aM</w:t>
      </w:r>
      <w:r>
        <w:rPr>
          <w:color w:val="231F20"/>
          <w:w w:val="115"/>
          <w:sz w:val="20"/>
          <w:vertAlign w:val="baseline"/>
        </w:rPr>
      </w:r>
      <w:r>
        <w:rPr>
          <w:color w:val="231F20"/>
          <w:w w:val="115"/>
          <w:sz w:val="20"/>
          <w:vertAlign w:val="baseline"/>
        </w:rPr>
        <w:t> C</w:t>
      </w:r>
      <w:r>
        <w:rPr>
          <w:color w:val="231F20"/>
          <w:w w:val="115"/>
          <w:sz w:val="20"/>
          <w:vertAlign w:val="subscript"/>
        </w:rPr>
        <w:t>osT</w:t>
      </w:r>
      <w:r>
        <w:rPr>
          <w:color w:val="231F20"/>
          <w:w w:val="115"/>
          <w:sz w:val="20"/>
          <w:vertAlign w:val="subscript"/>
        </w:rPr>
        <w:t>a</w:t>
      </w:r>
      <w:r>
        <w:rPr>
          <w:color w:val="231F20"/>
          <w:w w:val="115"/>
          <w:sz w:val="20"/>
          <w:vertAlign w:val="baseline"/>
        </w:rPr>
        <w:t>,</w:t>
      </w:r>
      <w:r>
        <w:rPr>
          <w:color w:val="231F20"/>
          <w:w w:val="115"/>
          <w:sz w:val="20"/>
          <w:vertAlign w:val="baseline"/>
        </w:rPr>
        <w:t> s</w:t>
      </w:r>
      <w:r>
        <w:rPr>
          <w:color w:val="231F20"/>
          <w:w w:val="115"/>
          <w:sz w:val="20"/>
          <w:vertAlign w:val="subscript"/>
        </w:rPr>
        <w:t>aNTa</w:t>
      </w:r>
      <w:r>
        <w:rPr>
          <w:color w:val="231F20"/>
          <w:w w:val="115"/>
          <w:sz w:val="20"/>
          <w:vertAlign w:val="baseline"/>
        </w:rPr>
      </w:r>
      <w:r>
        <w:rPr>
          <w:color w:val="231F20"/>
          <w:w w:val="115"/>
          <w:sz w:val="20"/>
          <w:vertAlign w:val="baseline"/>
        </w:rPr>
        <w:t> C</w:t>
      </w:r>
      <w:r>
        <w:rPr>
          <w:color w:val="231F20"/>
          <w:w w:val="115"/>
          <w:sz w:val="20"/>
          <w:vertAlign w:val="subscript"/>
        </w:rPr>
        <w:t>lara</w:t>
      </w:r>
      <w:r>
        <w:rPr>
          <w:color w:val="231F20"/>
          <w:w w:val="115"/>
          <w:sz w:val="20"/>
          <w:vertAlign w:val="baseline"/>
        </w:rPr>
      </w:r>
      <w:r>
        <w:rPr>
          <w:color w:val="231F20"/>
          <w:w w:val="115"/>
          <w:sz w:val="20"/>
          <w:vertAlign w:val="baseline"/>
        </w:rPr>
        <w:t> v</w:t>
      </w:r>
      <w:r>
        <w:rPr>
          <w:color w:val="231F20"/>
          <w:w w:val="115"/>
          <w:sz w:val="20"/>
          <w:vertAlign w:val="subscript"/>
        </w:rPr>
        <w:t>isioN</w:t>
      </w:r>
      <w:r>
        <w:rPr>
          <w:color w:val="231F20"/>
          <w:w w:val="115"/>
          <w:sz w:val="20"/>
          <w:vertAlign w:val="baseline"/>
        </w:rPr>
      </w:r>
    </w:p>
    <w:p>
      <w:pPr>
        <w:pStyle w:val="BodyText"/>
        <w:spacing w:before="1"/>
        <w:rPr>
          <w:sz w:val="19"/>
        </w:rPr>
      </w:pPr>
    </w:p>
    <w:p>
      <w:pPr>
        <w:spacing w:before="0"/>
        <w:ind w:left="260" w:right="0" w:firstLine="0"/>
        <w:jc w:val="left"/>
        <w:rPr>
          <w:sz w:val="20"/>
        </w:rPr>
      </w:pPr>
      <w:r>
        <w:rPr>
          <w:color w:val="231F20"/>
          <w:sz w:val="20"/>
        </w:rPr>
        <w:t>“Actually shows you how to get into college.”</w:t>
      </w:r>
    </w:p>
    <w:p>
      <w:pPr>
        <w:spacing w:before="15"/>
        <w:ind w:left="3234" w:right="395" w:firstLine="0"/>
        <w:jc w:val="center"/>
        <w:rPr>
          <w:sz w:val="20"/>
        </w:rPr>
      </w:pPr>
      <w:r>
        <w:rPr>
          <w:color w:val="231F20"/>
          <w:w w:val="115"/>
          <w:sz w:val="20"/>
        </w:rPr>
        <w:t>—N</w:t>
      </w:r>
      <w:r>
        <w:rPr>
          <w:color w:val="231F20"/>
          <w:w w:val="115"/>
          <w:sz w:val="20"/>
          <w:vertAlign w:val="subscript"/>
        </w:rPr>
        <w:t>eW</w:t>
      </w:r>
      <w:r>
        <w:rPr>
          <w:color w:val="231F20"/>
          <w:w w:val="115"/>
          <w:sz w:val="20"/>
          <w:vertAlign w:val="baseline"/>
        </w:rPr>
      </w:r>
      <w:r>
        <w:rPr>
          <w:color w:val="231F20"/>
          <w:w w:val="115"/>
          <w:sz w:val="20"/>
          <w:vertAlign w:val="baseline"/>
        </w:rPr>
        <w:t> J</w:t>
      </w:r>
      <w:r>
        <w:rPr>
          <w:color w:val="231F20"/>
          <w:w w:val="115"/>
          <w:sz w:val="20"/>
          <w:vertAlign w:val="subscript"/>
        </w:rPr>
        <w:t>ersey</w:t>
      </w:r>
      <w:r>
        <w:rPr>
          <w:color w:val="231F20"/>
          <w:w w:val="115"/>
          <w:sz w:val="20"/>
          <w:vertAlign w:val="baseline"/>
        </w:rPr>
      </w:r>
      <w:r>
        <w:rPr>
          <w:color w:val="231F20"/>
          <w:w w:val="115"/>
          <w:sz w:val="20"/>
          <w:vertAlign w:val="baseline"/>
        </w:rPr>
        <w:t> s</w:t>
      </w:r>
      <w:r>
        <w:rPr>
          <w:color w:val="231F20"/>
          <w:w w:val="115"/>
          <w:sz w:val="20"/>
          <w:vertAlign w:val="subscript"/>
        </w:rPr>
        <w:t>PeCTaTor</w:t>
      </w:r>
      <w:r>
        <w:rPr>
          <w:color w:val="231F20"/>
          <w:w w:val="115"/>
          <w:sz w:val="20"/>
          <w:vertAlign w:val="baseline"/>
        </w:rPr>
      </w:r>
      <w:r>
        <w:rPr>
          <w:color w:val="231F20"/>
          <w:w w:val="115"/>
          <w:sz w:val="20"/>
          <w:vertAlign w:val="baseline"/>
        </w:rPr>
        <w:t> l</w:t>
      </w:r>
      <w:r>
        <w:rPr>
          <w:color w:val="231F20"/>
          <w:w w:val="115"/>
          <w:sz w:val="20"/>
          <w:vertAlign w:val="subscript"/>
        </w:rPr>
        <w:t>eaDer</w:t>
      </w:r>
      <w:r>
        <w:rPr>
          <w:color w:val="231F20"/>
          <w:w w:val="115"/>
          <w:sz w:val="20"/>
          <w:vertAlign w:val="baseline"/>
        </w:rPr>
      </w:r>
    </w:p>
    <w:p>
      <w:pPr>
        <w:pStyle w:val="BodyText"/>
        <w:spacing w:before="1"/>
        <w:rPr>
          <w:sz w:val="19"/>
        </w:rPr>
      </w:pPr>
    </w:p>
    <w:p>
      <w:pPr>
        <w:spacing w:before="0"/>
        <w:ind w:left="260" w:right="0" w:firstLine="0"/>
        <w:jc w:val="left"/>
        <w:rPr>
          <w:sz w:val="20"/>
        </w:rPr>
      </w:pPr>
      <w:r>
        <w:rPr>
          <w:color w:val="231F20"/>
          <w:w w:val="105"/>
          <w:sz w:val="20"/>
        </w:rPr>
        <w:t>“Upbeat tone and clear, practical advice.”</w:t>
      </w:r>
    </w:p>
    <w:p>
      <w:pPr>
        <w:spacing w:before="14"/>
        <w:ind w:left="0" w:right="497" w:firstLine="0"/>
        <w:jc w:val="right"/>
        <w:rPr>
          <w:sz w:val="20"/>
        </w:rPr>
      </w:pPr>
      <w:r>
        <w:rPr>
          <w:color w:val="231F20"/>
          <w:w w:val="110"/>
          <w:sz w:val="20"/>
        </w:rPr>
        <w:t>—b</w:t>
      </w:r>
      <w:r>
        <w:rPr>
          <w:color w:val="231F20"/>
          <w:w w:val="110"/>
          <w:sz w:val="20"/>
          <w:vertAlign w:val="subscript"/>
        </w:rPr>
        <w:t>ook</w:t>
      </w:r>
      <w:r>
        <w:rPr>
          <w:color w:val="231F20"/>
          <w:w w:val="110"/>
          <w:sz w:val="20"/>
          <w:vertAlign w:val="baseline"/>
        </w:rPr>
      </w:r>
      <w:r>
        <w:rPr>
          <w:color w:val="231F20"/>
          <w:w w:val="110"/>
          <w:sz w:val="20"/>
          <w:vertAlign w:val="baseline"/>
        </w:rPr>
        <w:t> N</w:t>
      </w:r>
      <w:r>
        <w:rPr>
          <w:color w:val="231F20"/>
          <w:w w:val="110"/>
          <w:sz w:val="20"/>
          <w:vertAlign w:val="subscript"/>
        </w:rPr>
        <w:t>eWs</w:t>
      </w:r>
      <w:r>
        <w:rPr>
          <w:color w:val="231F20"/>
          <w:w w:val="110"/>
          <w:sz w:val="20"/>
          <w:vertAlign w:val="baseline"/>
        </w:rPr>
      </w:r>
    </w:p>
    <w:p>
      <w:pPr>
        <w:spacing w:after="0"/>
        <w:jc w:val="right"/>
        <w:rPr>
          <w:sz w:val="20"/>
        </w:rPr>
        <w:sectPr>
          <w:pgSz w:w="8640" w:h="12960"/>
          <w:pgMar w:top="740" w:bottom="280" w:left="1180" w:right="1180"/>
        </w:sectPr>
      </w:pPr>
    </w:p>
    <w:p>
      <w:pPr>
        <w:pStyle w:val="BodyText"/>
        <w:rPr>
          <w:sz w:val="20"/>
        </w:rPr>
      </w:pPr>
    </w:p>
    <w:p>
      <w:pPr>
        <w:pStyle w:val="BodyText"/>
        <w:rPr>
          <w:sz w:val="20"/>
        </w:rPr>
      </w:pPr>
    </w:p>
    <w:p>
      <w:pPr>
        <w:pStyle w:val="BodyText"/>
        <w:rPr>
          <w:sz w:val="20"/>
        </w:rPr>
      </w:pPr>
    </w:p>
    <w:p>
      <w:pPr>
        <w:pStyle w:val="BodyText"/>
        <w:spacing w:before="1"/>
        <w:rPr>
          <w:sz w:val="25"/>
        </w:rPr>
      </w:pPr>
    </w:p>
    <w:p>
      <w:pPr>
        <w:spacing w:line="187" w:lineRule="auto" w:before="321"/>
        <w:ind w:left="615" w:right="594" w:firstLine="0"/>
        <w:jc w:val="center"/>
        <w:rPr>
          <w:sz w:val="96"/>
        </w:rPr>
      </w:pPr>
      <w:r>
        <w:rPr>
          <w:color w:val="231F20"/>
          <w:w w:val="105"/>
          <w:sz w:val="96"/>
        </w:rPr>
        <w:t>50 Successful</w:t>
      </w:r>
      <w:r>
        <w:rPr>
          <w:color w:val="939598"/>
          <w:w w:val="105"/>
          <w:sz w:val="96"/>
        </w:rPr>
        <w:t> </w:t>
      </w:r>
      <w:r>
        <w:rPr>
          <w:color w:val="939598"/>
          <w:w w:val="95"/>
          <w:sz w:val="96"/>
        </w:rPr>
        <w:t>IVY LEAGUE</w:t>
      </w:r>
    </w:p>
    <w:p>
      <w:pPr>
        <w:spacing w:line="780" w:lineRule="exact" w:before="0"/>
        <w:ind w:left="613" w:right="594" w:firstLine="0"/>
        <w:jc w:val="center"/>
        <w:rPr>
          <w:sz w:val="96"/>
        </w:rPr>
      </w:pPr>
      <w:r>
        <w:rPr>
          <w:color w:val="231F20"/>
          <w:w w:val="105"/>
          <w:sz w:val="96"/>
        </w:rPr>
        <w:t>Application</w:t>
      </w:r>
    </w:p>
    <w:p>
      <w:pPr>
        <w:spacing w:line="1020" w:lineRule="exact" w:before="0"/>
        <w:ind w:left="612" w:right="594" w:firstLine="0"/>
        <w:jc w:val="center"/>
        <w:rPr>
          <w:sz w:val="96"/>
        </w:rPr>
      </w:pPr>
      <w:r>
        <w:rPr>
          <w:color w:val="231F20"/>
          <w:w w:val="105"/>
          <w:sz w:val="96"/>
        </w:rPr>
        <w:t>Essays</w:t>
      </w:r>
    </w:p>
    <w:p>
      <w:pPr>
        <w:pStyle w:val="BodyText"/>
        <w:rPr>
          <w:sz w:val="20"/>
        </w:rPr>
      </w:pPr>
    </w:p>
    <w:p>
      <w:pPr>
        <w:pStyle w:val="BodyText"/>
        <w:spacing w:before="2"/>
        <w:rPr>
          <w:sz w:val="11"/>
        </w:rPr>
      </w:pPr>
      <w:r>
        <w:rPr/>
        <w:pict>
          <v:group style="position:absolute;margin-left:60pt;margin-top:8.238091pt;width:324pt;height:99.6pt;mso-position-horizontal-relative:page;mso-position-vertical-relative:paragraph;z-index:1072;mso-wrap-distance-left:0;mso-wrap-distance-right:0" coordorigin="1200,165" coordsize="6480,1992">
            <v:rect style="position:absolute;left:1200;top:164;width:6480;height:1992" filled="true" fillcolor="#939598" stroked="false">
              <v:fill type="solid"/>
            </v:rect>
            <v:line style="position:absolute" from="1200,303" to="7680,303" stroked="true" strokeweight=".5pt" strokecolor="#ffffff">
              <v:stroke dashstyle="solid"/>
            </v:line>
            <v:line style="position:absolute" from="1200,2050" to="7680,2050" stroked="true" strokeweight=".5pt" strokecolor="#ffffff">
              <v:stroke dashstyle="solid"/>
            </v:line>
            <v:shapetype id="_x0000_t202" o:spt="202" coordsize="21600,21600" path="m,l,21600r21600,l21600,xe">
              <v:stroke joinstyle="miter"/>
              <v:path gradientshapeok="t" o:connecttype="rect"/>
            </v:shapetype>
            <v:shape style="position:absolute;left:1200;top:308;width:6480;height:1737" type="#_x0000_t202" filled="true" fillcolor="#939598" stroked="false">
              <v:textbox inset="0,0,0,0">
                <w:txbxContent>
                  <w:p>
                    <w:pPr>
                      <w:spacing w:line="237" w:lineRule="auto" w:before="267"/>
                      <w:ind w:left="250" w:right="228" w:firstLine="0"/>
                      <w:jc w:val="center"/>
                      <w:rPr>
                        <w:sz w:val="36"/>
                      </w:rPr>
                    </w:pPr>
                    <w:r>
                      <w:rPr>
                        <w:color w:val="FFFFFF"/>
                        <w:w w:val="110"/>
                        <w:sz w:val="36"/>
                      </w:rPr>
                      <w:t>Includes</w:t>
                    </w:r>
                    <w:r>
                      <w:rPr>
                        <w:color w:val="FFFFFF"/>
                        <w:spacing w:val="-43"/>
                        <w:w w:val="110"/>
                        <w:sz w:val="36"/>
                      </w:rPr>
                      <w:t> </w:t>
                    </w:r>
                    <w:r>
                      <w:rPr>
                        <w:color w:val="FFFFFF"/>
                        <w:w w:val="110"/>
                        <w:sz w:val="36"/>
                      </w:rPr>
                      <w:t>advice</w:t>
                    </w:r>
                    <w:r>
                      <w:rPr>
                        <w:color w:val="FFFFFF"/>
                        <w:spacing w:val="-43"/>
                        <w:w w:val="110"/>
                        <w:sz w:val="36"/>
                      </w:rPr>
                      <w:t> </w:t>
                    </w:r>
                    <w:r>
                      <w:rPr>
                        <w:color w:val="FFFFFF"/>
                        <w:w w:val="110"/>
                        <w:sz w:val="36"/>
                      </w:rPr>
                      <w:t>from</w:t>
                    </w:r>
                    <w:r>
                      <w:rPr>
                        <w:color w:val="FFFFFF"/>
                        <w:spacing w:val="-43"/>
                        <w:w w:val="110"/>
                        <w:sz w:val="36"/>
                      </w:rPr>
                      <w:t> </w:t>
                    </w:r>
                    <w:r>
                      <w:rPr>
                        <w:color w:val="FFFFFF"/>
                        <w:w w:val="110"/>
                        <w:sz w:val="36"/>
                      </w:rPr>
                      <w:t>college</w:t>
                    </w:r>
                    <w:r>
                      <w:rPr>
                        <w:color w:val="FFFFFF"/>
                        <w:spacing w:val="-43"/>
                        <w:w w:val="110"/>
                        <w:sz w:val="36"/>
                      </w:rPr>
                      <w:t> </w:t>
                    </w:r>
                    <w:r>
                      <w:rPr>
                        <w:color w:val="FFFFFF"/>
                        <w:w w:val="110"/>
                        <w:sz w:val="36"/>
                      </w:rPr>
                      <w:t>admissions</w:t>
                    </w:r>
                    <w:r>
                      <w:rPr>
                        <w:color w:val="FFFFFF"/>
                        <w:w w:val="108"/>
                        <w:sz w:val="36"/>
                      </w:rPr>
                      <w:t> </w:t>
                    </w:r>
                    <w:r>
                      <w:rPr>
                        <w:color w:val="FFFFFF"/>
                        <w:w w:val="110"/>
                        <w:sz w:val="36"/>
                      </w:rPr>
                      <w:t>officers</w:t>
                    </w:r>
                    <w:r>
                      <w:rPr>
                        <w:color w:val="FFFFFF"/>
                        <w:spacing w:val="-28"/>
                        <w:w w:val="110"/>
                        <w:sz w:val="36"/>
                      </w:rPr>
                      <w:t> </w:t>
                    </w:r>
                    <w:r>
                      <w:rPr>
                        <w:color w:val="FFFFFF"/>
                        <w:w w:val="110"/>
                        <w:sz w:val="36"/>
                      </w:rPr>
                      <w:t>and</w:t>
                    </w:r>
                    <w:r>
                      <w:rPr>
                        <w:color w:val="FFFFFF"/>
                        <w:spacing w:val="-28"/>
                        <w:w w:val="110"/>
                        <w:sz w:val="36"/>
                      </w:rPr>
                      <w:t> </w:t>
                    </w:r>
                    <w:r>
                      <w:rPr>
                        <w:color w:val="FFFFFF"/>
                        <w:w w:val="110"/>
                        <w:sz w:val="36"/>
                      </w:rPr>
                      <w:t>the</w:t>
                    </w:r>
                    <w:r>
                      <w:rPr>
                        <w:color w:val="FFFFFF"/>
                        <w:spacing w:val="-28"/>
                        <w:w w:val="110"/>
                        <w:sz w:val="36"/>
                      </w:rPr>
                      <w:t> </w:t>
                    </w:r>
                    <w:r>
                      <w:rPr>
                        <w:color w:val="FFFFFF"/>
                        <w:w w:val="110"/>
                        <w:sz w:val="36"/>
                      </w:rPr>
                      <w:t>25</w:t>
                    </w:r>
                    <w:r>
                      <w:rPr>
                        <w:color w:val="FFFFFF"/>
                        <w:spacing w:val="-28"/>
                        <w:w w:val="110"/>
                        <w:sz w:val="36"/>
                      </w:rPr>
                      <w:t> </w:t>
                    </w:r>
                    <w:r>
                      <w:rPr>
                        <w:color w:val="FFFFFF"/>
                        <w:w w:val="110"/>
                        <w:sz w:val="36"/>
                      </w:rPr>
                      <w:t>essay</w:t>
                    </w:r>
                    <w:r>
                      <w:rPr>
                        <w:color w:val="FFFFFF"/>
                        <w:spacing w:val="-28"/>
                        <w:w w:val="110"/>
                        <w:sz w:val="36"/>
                      </w:rPr>
                      <w:t> </w:t>
                    </w:r>
                    <w:r>
                      <w:rPr>
                        <w:color w:val="FFFFFF"/>
                        <w:w w:val="110"/>
                        <w:sz w:val="36"/>
                      </w:rPr>
                      <w:t>mistakes</w:t>
                    </w:r>
                  </w:p>
                  <w:p>
                    <w:pPr>
                      <w:spacing w:line="400" w:lineRule="exact" w:before="0"/>
                      <w:ind w:left="247" w:right="228" w:firstLine="0"/>
                      <w:jc w:val="center"/>
                      <w:rPr>
                        <w:sz w:val="36"/>
                      </w:rPr>
                    </w:pPr>
                    <w:r>
                      <w:rPr>
                        <w:color w:val="FFFFFF"/>
                        <w:w w:val="110"/>
                        <w:sz w:val="36"/>
                      </w:rPr>
                      <w:t>that guarantee failure</w:t>
                    </w:r>
                  </w:p>
                </w:txbxContent>
              </v:textbox>
              <v:fill type="solid"/>
              <w10:wrap type="none"/>
            </v:shape>
            <w10:wrap type="topAndBottom"/>
          </v:group>
        </w:pict>
      </w:r>
    </w:p>
    <w:p>
      <w:pPr>
        <w:pStyle w:val="BodyText"/>
        <w:rPr>
          <w:sz w:val="20"/>
        </w:rPr>
      </w:pPr>
    </w:p>
    <w:p>
      <w:pPr>
        <w:pStyle w:val="BodyText"/>
        <w:rPr>
          <w:sz w:val="20"/>
        </w:rPr>
      </w:pPr>
    </w:p>
    <w:p>
      <w:pPr>
        <w:pStyle w:val="BodyText"/>
        <w:spacing w:before="8"/>
        <w:rPr>
          <w:sz w:val="27"/>
        </w:rPr>
      </w:pPr>
    </w:p>
    <w:p>
      <w:pPr>
        <w:spacing w:before="94"/>
        <w:ind w:left="594" w:right="594" w:firstLine="0"/>
        <w:jc w:val="center"/>
        <w:rPr>
          <w:sz w:val="36"/>
        </w:rPr>
      </w:pPr>
      <w:r>
        <w:rPr>
          <w:color w:val="231F20"/>
          <w:sz w:val="36"/>
        </w:rPr>
        <w:t>GEN</w:t>
      </w:r>
      <w:r>
        <w:rPr>
          <w:color w:val="231F20"/>
          <w:spacing w:val="-55"/>
          <w:sz w:val="36"/>
        </w:rPr>
        <w:t> </w:t>
      </w:r>
      <w:r>
        <w:rPr>
          <w:color w:val="231F20"/>
          <w:sz w:val="36"/>
        </w:rPr>
        <w:t>and</w:t>
      </w:r>
      <w:r>
        <w:rPr>
          <w:color w:val="231F20"/>
          <w:spacing w:val="-55"/>
          <w:sz w:val="36"/>
        </w:rPr>
        <w:t> </w:t>
      </w:r>
      <w:r>
        <w:rPr>
          <w:color w:val="231F20"/>
          <w:spacing w:val="-6"/>
          <w:sz w:val="36"/>
        </w:rPr>
        <w:t>KELLY TANABE</w:t>
      </w:r>
    </w:p>
    <w:p>
      <w:pPr>
        <w:spacing w:before="203"/>
        <w:ind w:left="594" w:right="594" w:firstLine="0"/>
        <w:jc w:val="center"/>
        <w:rPr>
          <w:sz w:val="22"/>
        </w:rPr>
      </w:pPr>
      <w:r>
        <w:rPr>
          <w:color w:val="808285"/>
          <w:spacing w:val="-4"/>
          <w:sz w:val="22"/>
        </w:rPr>
        <w:t>HArvArD  </w:t>
      </w:r>
      <w:r>
        <w:rPr>
          <w:color w:val="808285"/>
          <w:sz w:val="22"/>
        </w:rPr>
        <w:t>grADUATES AnD AUTHOrS</w:t>
      </w:r>
      <w:r>
        <w:rPr>
          <w:color w:val="808285"/>
          <w:spacing w:val="52"/>
          <w:sz w:val="22"/>
        </w:rPr>
        <w:t> </w:t>
      </w:r>
      <w:r>
        <w:rPr>
          <w:color w:val="808285"/>
          <w:sz w:val="22"/>
        </w:rPr>
        <w:t>OF</w:t>
      </w:r>
    </w:p>
    <w:p>
      <w:pPr>
        <w:spacing w:before="13"/>
        <w:ind w:left="594" w:right="594" w:firstLine="0"/>
        <w:jc w:val="center"/>
        <w:rPr>
          <w:sz w:val="22"/>
        </w:rPr>
      </w:pPr>
      <w:r>
        <w:rPr>
          <w:rFonts w:ascii="Cambria"/>
          <w:i/>
          <w:color w:val="808285"/>
          <w:w w:val="95"/>
          <w:sz w:val="22"/>
        </w:rPr>
        <w:t>Get into Any College, The Ultimate Scholarship Book </w:t>
      </w:r>
      <w:r>
        <w:rPr>
          <w:color w:val="808285"/>
          <w:w w:val="95"/>
          <w:sz w:val="22"/>
        </w:rPr>
        <w:t>and</w:t>
      </w:r>
    </w:p>
    <w:p>
      <w:pPr>
        <w:spacing w:before="13"/>
        <w:ind w:left="594" w:right="594" w:firstLine="0"/>
        <w:jc w:val="center"/>
        <w:rPr>
          <w:rFonts w:ascii="Cambria"/>
          <w:i/>
          <w:sz w:val="22"/>
        </w:rPr>
      </w:pPr>
      <w:r>
        <w:rPr>
          <w:rFonts w:ascii="Cambria"/>
          <w:i/>
          <w:color w:val="808285"/>
          <w:w w:val="90"/>
          <w:sz w:val="22"/>
        </w:rPr>
        <w:t>Accepted! 50 Successful College Admission Essays</w:t>
      </w:r>
    </w:p>
    <w:p>
      <w:pPr>
        <w:spacing w:after="0"/>
        <w:jc w:val="center"/>
        <w:rPr>
          <w:rFonts w:ascii="Cambria"/>
          <w:sz w:val="22"/>
        </w:rPr>
        <w:sectPr>
          <w:pgSz w:w="8640" w:h="12960"/>
          <w:pgMar w:top="1220" w:bottom="280" w:left="1100" w:right="860"/>
        </w:sectPr>
      </w:pPr>
    </w:p>
    <w:p>
      <w:pPr>
        <w:spacing w:before="56"/>
        <w:ind w:left="100" w:right="0" w:firstLine="0"/>
        <w:jc w:val="left"/>
        <w:rPr>
          <w:rFonts w:ascii="Cambria"/>
          <w:i/>
          <w:sz w:val="18"/>
        </w:rPr>
      </w:pPr>
      <w:bookmarkStart w:name="Copyright" w:id="1"/>
      <w:bookmarkEnd w:id="1"/>
      <w:r>
        <w:rPr/>
      </w:r>
      <w:r>
        <w:rPr>
          <w:rFonts w:ascii="Cambria"/>
          <w:i/>
          <w:color w:val="231F20"/>
          <w:w w:val="90"/>
          <w:sz w:val="18"/>
        </w:rPr>
        <w:t>50 Successful Ivy League Application Essays</w:t>
      </w:r>
    </w:p>
    <w:p>
      <w:pPr>
        <w:spacing w:before="25"/>
        <w:ind w:left="100" w:right="0" w:firstLine="0"/>
        <w:jc w:val="left"/>
        <w:rPr>
          <w:sz w:val="18"/>
        </w:rPr>
      </w:pPr>
      <w:r>
        <w:rPr>
          <w:color w:val="231F20"/>
          <w:w w:val="105"/>
          <w:sz w:val="18"/>
        </w:rPr>
        <w:t>By gen and Kelly Tanabe</w:t>
      </w:r>
    </w:p>
    <w:p>
      <w:pPr>
        <w:pStyle w:val="BodyText"/>
        <w:spacing w:before="1"/>
        <w:rPr>
          <w:sz w:val="21"/>
        </w:rPr>
      </w:pPr>
    </w:p>
    <w:p>
      <w:pPr>
        <w:spacing w:line="261" w:lineRule="auto" w:before="0"/>
        <w:ind w:left="100" w:right="4198" w:firstLine="0"/>
        <w:jc w:val="left"/>
        <w:rPr>
          <w:sz w:val="18"/>
        </w:rPr>
      </w:pPr>
      <w:r>
        <w:rPr>
          <w:color w:val="231F20"/>
          <w:w w:val="105"/>
          <w:sz w:val="18"/>
        </w:rPr>
        <w:t>Published by SuperCollege, LLC 3286 Oak Court</w:t>
      </w:r>
    </w:p>
    <w:p>
      <w:pPr>
        <w:spacing w:line="261" w:lineRule="auto" w:before="0"/>
        <w:ind w:left="100" w:right="4198" w:firstLine="0"/>
        <w:jc w:val="left"/>
        <w:rPr>
          <w:sz w:val="18"/>
        </w:rPr>
      </w:pPr>
      <w:r>
        <w:rPr>
          <w:color w:val="231F20"/>
          <w:w w:val="105"/>
          <w:sz w:val="18"/>
        </w:rPr>
        <w:t>Belmont, CA 94002 </w:t>
      </w:r>
      <w:hyperlink r:id="rId6">
        <w:r>
          <w:rPr>
            <w:color w:val="231F20"/>
            <w:w w:val="105"/>
            <w:sz w:val="18"/>
          </w:rPr>
          <w:t>www.supercollege.com</w:t>
        </w:r>
      </w:hyperlink>
    </w:p>
    <w:p>
      <w:pPr>
        <w:pStyle w:val="BodyText"/>
        <w:spacing w:before="6"/>
        <w:rPr>
          <w:sz w:val="19"/>
        </w:rPr>
      </w:pPr>
    </w:p>
    <w:p>
      <w:pPr>
        <w:spacing w:before="0"/>
        <w:ind w:left="100" w:right="0" w:firstLine="0"/>
        <w:jc w:val="left"/>
        <w:rPr>
          <w:sz w:val="18"/>
        </w:rPr>
      </w:pPr>
      <w:r>
        <w:rPr>
          <w:color w:val="231F20"/>
          <w:w w:val="105"/>
          <w:sz w:val="18"/>
        </w:rPr>
        <w:t>Copyright © 2009 by SuperCollege, LLC</w:t>
      </w:r>
    </w:p>
    <w:p>
      <w:pPr>
        <w:pStyle w:val="BodyText"/>
        <w:rPr>
          <w:sz w:val="21"/>
        </w:rPr>
      </w:pPr>
    </w:p>
    <w:p>
      <w:pPr>
        <w:spacing w:line="261" w:lineRule="auto" w:before="0"/>
        <w:ind w:left="100" w:right="117" w:firstLine="0"/>
        <w:jc w:val="both"/>
        <w:rPr>
          <w:sz w:val="18"/>
        </w:rPr>
      </w:pPr>
      <w:r>
        <w:rPr>
          <w:color w:val="231F20"/>
          <w:w w:val="105"/>
          <w:sz w:val="18"/>
        </w:rPr>
        <w:t>All</w:t>
      </w:r>
      <w:r>
        <w:rPr>
          <w:color w:val="231F20"/>
          <w:spacing w:val="-8"/>
          <w:w w:val="105"/>
          <w:sz w:val="18"/>
        </w:rPr>
        <w:t> </w:t>
      </w:r>
      <w:r>
        <w:rPr>
          <w:color w:val="231F20"/>
          <w:w w:val="105"/>
          <w:sz w:val="18"/>
        </w:rPr>
        <w:t>rights</w:t>
      </w:r>
      <w:r>
        <w:rPr>
          <w:color w:val="231F20"/>
          <w:spacing w:val="-8"/>
          <w:w w:val="105"/>
          <w:sz w:val="18"/>
        </w:rPr>
        <w:t> </w:t>
      </w:r>
      <w:r>
        <w:rPr>
          <w:color w:val="231F20"/>
          <w:w w:val="105"/>
          <w:sz w:val="18"/>
        </w:rPr>
        <w:t>reserved.</w:t>
      </w:r>
      <w:r>
        <w:rPr>
          <w:color w:val="231F20"/>
          <w:spacing w:val="-8"/>
          <w:w w:val="105"/>
          <w:sz w:val="18"/>
        </w:rPr>
        <w:t> </w:t>
      </w:r>
      <w:r>
        <w:rPr>
          <w:color w:val="231F20"/>
          <w:w w:val="105"/>
          <w:sz w:val="18"/>
        </w:rPr>
        <w:t>no</w:t>
      </w:r>
      <w:r>
        <w:rPr>
          <w:color w:val="231F20"/>
          <w:spacing w:val="-8"/>
          <w:w w:val="105"/>
          <w:sz w:val="18"/>
        </w:rPr>
        <w:t> </w:t>
      </w:r>
      <w:r>
        <w:rPr>
          <w:color w:val="231F20"/>
          <w:w w:val="105"/>
          <w:sz w:val="18"/>
        </w:rPr>
        <w:t>part</w:t>
      </w:r>
      <w:r>
        <w:rPr>
          <w:color w:val="231F20"/>
          <w:spacing w:val="-8"/>
          <w:w w:val="105"/>
          <w:sz w:val="18"/>
        </w:rPr>
        <w:t> </w:t>
      </w:r>
      <w:r>
        <w:rPr>
          <w:color w:val="231F20"/>
          <w:w w:val="105"/>
          <w:sz w:val="18"/>
        </w:rPr>
        <w:t>of</w:t>
      </w:r>
      <w:r>
        <w:rPr>
          <w:color w:val="231F20"/>
          <w:spacing w:val="-8"/>
          <w:w w:val="105"/>
          <w:sz w:val="18"/>
        </w:rPr>
        <w:t> </w:t>
      </w:r>
      <w:r>
        <w:rPr>
          <w:color w:val="231F20"/>
          <w:w w:val="105"/>
          <w:sz w:val="18"/>
        </w:rPr>
        <w:t>this</w:t>
      </w:r>
      <w:r>
        <w:rPr>
          <w:color w:val="231F20"/>
          <w:spacing w:val="-8"/>
          <w:w w:val="105"/>
          <w:sz w:val="18"/>
        </w:rPr>
        <w:t> </w:t>
      </w:r>
      <w:r>
        <w:rPr>
          <w:color w:val="231F20"/>
          <w:w w:val="105"/>
          <w:sz w:val="18"/>
        </w:rPr>
        <w:t>book</w:t>
      </w:r>
      <w:r>
        <w:rPr>
          <w:color w:val="231F20"/>
          <w:spacing w:val="-8"/>
          <w:w w:val="105"/>
          <w:sz w:val="18"/>
        </w:rPr>
        <w:t> </w:t>
      </w:r>
      <w:r>
        <w:rPr>
          <w:color w:val="231F20"/>
          <w:w w:val="105"/>
          <w:sz w:val="18"/>
        </w:rPr>
        <w:t>may</w:t>
      </w:r>
      <w:r>
        <w:rPr>
          <w:color w:val="231F20"/>
          <w:spacing w:val="-8"/>
          <w:w w:val="105"/>
          <w:sz w:val="18"/>
        </w:rPr>
        <w:t> </w:t>
      </w:r>
      <w:r>
        <w:rPr>
          <w:color w:val="231F20"/>
          <w:w w:val="105"/>
          <w:sz w:val="18"/>
        </w:rPr>
        <w:t>be</w:t>
      </w:r>
      <w:r>
        <w:rPr>
          <w:color w:val="231F20"/>
          <w:spacing w:val="-8"/>
          <w:w w:val="105"/>
          <w:sz w:val="18"/>
        </w:rPr>
        <w:t> </w:t>
      </w:r>
      <w:r>
        <w:rPr>
          <w:color w:val="231F20"/>
          <w:w w:val="105"/>
          <w:sz w:val="18"/>
        </w:rPr>
        <w:t>reproduced,</w:t>
      </w:r>
      <w:r>
        <w:rPr>
          <w:color w:val="231F20"/>
          <w:spacing w:val="-8"/>
          <w:w w:val="105"/>
          <w:sz w:val="18"/>
        </w:rPr>
        <w:t> </w:t>
      </w:r>
      <w:r>
        <w:rPr>
          <w:color w:val="231F20"/>
          <w:w w:val="105"/>
          <w:sz w:val="18"/>
        </w:rPr>
        <w:t>stored</w:t>
      </w:r>
      <w:r>
        <w:rPr>
          <w:color w:val="231F20"/>
          <w:spacing w:val="-8"/>
          <w:w w:val="105"/>
          <w:sz w:val="18"/>
        </w:rPr>
        <w:t> </w:t>
      </w:r>
      <w:r>
        <w:rPr>
          <w:color w:val="231F20"/>
          <w:w w:val="105"/>
          <w:sz w:val="18"/>
        </w:rPr>
        <w:t>in</w:t>
      </w:r>
      <w:r>
        <w:rPr>
          <w:color w:val="231F20"/>
          <w:spacing w:val="-8"/>
          <w:w w:val="105"/>
          <w:sz w:val="18"/>
        </w:rPr>
        <w:t> </w:t>
      </w:r>
      <w:r>
        <w:rPr>
          <w:color w:val="231F20"/>
          <w:w w:val="105"/>
          <w:sz w:val="18"/>
        </w:rPr>
        <w:t>a</w:t>
      </w:r>
      <w:r>
        <w:rPr>
          <w:color w:val="231F20"/>
          <w:spacing w:val="-8"/>
          <w:w w:val="105"/>
          <w:sz w:val="18"/>
        </w:rPr>
        <w:t> </w:t>
      </w:r>
      <w:r>
        <w:rPr>
          <w:color w:val="231F20"/>
          <w:w w:val="105"/>
          <w:sz w:val="18"/>
        </w:rPr>
        <w:t>retrieval</w:t>
      </w:r>
      <w:r>
        <w:rPr>
          <w:color w:val="231F20"/>
          <w:spacing w:val="-8"/>
          <w:w w:val="105"/>
          <w:sz w:val="18"/>
        </w:rPr>
        <w:t> </w:t>
      </w:r>
      <w:r>
        <w:rPr>
          <w:color w:val="231F20"/>
          <w:w w:val="105"/>
          <w:sz w:val="18"/>
        </w:rPr>
        <w:t>system</w:t>
      </w:r>
      <w:r>
        <w:rPr>
          <w:color w:val="231F20"/>
          <w:spacing w:val="-8"/>
          <w:w w:val="105"/>
          <w:sz w:val="18"/>
        </w:rPr>
        <w:t> </w:t>
      </w:r>
      <w:r>
        <w:rPr>
          <w:color w:val="231F20"/>
          <w:w w:val="105"/>
          <w:sz w:val="18"/>
        </w:rPr>
        <w:t>or transmitted, in any form or by any means, electronic, mechanical, photocopying, record- ing or otherwise, without the written permission of SuperCollege. This book is</w:t>
      </w:r>
      <w:r>
        <w:rPr>
          <w:color w:val="231F20"/>
          <w:spacing w:val="-14"/>
          <w:w w:val="105"/>
          <w:sz w:val="18"/>
        </w:rPr>
        <w:t> </w:t>
      </w:r>
      <w:r>
        <w:rPr>
          <w:color w:val="231F20"/>
          <w:w w:val="105"/>
          <w:sz w:val="18"/>
        </w:rPr>
        <w:t>protected under</w:t>
      </w:r>
      <w:r>
        <w:rPr>
          <w:color w:val="231F20"/>
          <w:spacing w:val="-14"/>
          <w:w w:val="105"/>
          <w:sz w:val="18"/>
        </w:rPr>
        <w:t> </w:t>
      </w:r>
      <w:r>
        <w:rPr>
          <w:color w:val="231F20"/>
          <w:w w:val="105"/>
          <w:sz w:val="18"/>
        </w:rPr>
        <w:t>International</w:t>
      </w:r>
      <w:r>
        <w:rPr>
          <w:color w:val="231F20"/>
          <w:spacing w:val="-14"/>
          <w:w w:val="105"/>
          <w:sz w:val="18"/>
        </w:rPr>
        <w:t> </w:t>
      </w:r>
      <w:r>
        <w:rPr>
          <w:color w:val="231F20"/>
          <w:w w:val="105"/>
          <w:sz w:val="18"/>
        </w:rPr>
        <w:t>and</w:t>
      </w:r>
      <w:r>
        <w:rPr>
          <w:color w:val="231F20"/>
          <w:spacing w:val="-14"/>
          <w:w w:val="105"/>
          <w:sz w:val="18"/>
        </w:rPr>
        <w:t> </w:t>
      </w:r>
      <w:r>
        <w:rPr>
          <w:color w:val="231F20"/>
          <w:w w:val="105"/>
          <w:sz w:val="18"/>
        </w:rPr>
        <w:t>Pan-American</w:t>
      </w:r>
      <w:r>
        <w:rPr>
          <w:color w:val="231F20"/>
          <w:spacing w:val="-14"/>
          <w:w w:val="105"/>
          <w:sz w:val="18"/>
        </w:rPr>
        <w:t> </w:t>
      </w:r>
      <w:r>
        <w:rPr>
          <w:color w:val="231F20"/>
          <w:w w:val="105"/>
          <w:sz w:val="18"/>
        </w:rPr>
        <w:t>Copyright</w:t>
      </w:r>
      <w:r>
        <w:rPr>
          <w:color w:val="231F20"/>
          <w:spacing w:val="-14"/>
          <w:w w:val="105"/>
          <w:sz w:val="18"/>
        </w:rPr>
        <w:t> </w:t>
      </w:r>
      <w:r>
        <w:rPr>
          <w:color w:val="231F20"/>
          <w:w w:val="105"/>
          <w:sz w:val="18"/>
        </w:rPr>
        <w:t>Conventions.</w:t>
      </w:r>
    </w:p>
    <w:p>
      <w:pPr>
        <w:pStyle w:val="BodyText"/>
        <w:spacing w:before="4"/>
        <w:rPr>
          <w:sz w:val="19"/>
        </w:rPr>
      </w:pPr>
    </w:p>
    <w:p>
      <w:pPr>
        <w:spacing w:line="261" w:lineRule="auto" w:before="1"/>
        <w:ind w:left="100" w:right="717" w:firstLine="0"/>
        <w:jc w:val="left"/>
        <w:rPr>
          <w:sz w:val="18"/>
        </w:rPr>
      </w:pPr>
      <w:r>
        <w:rPr>
          <w:color w:val="231F20"/>
          <w:w w:val="105"/>
          <w:sz w:val="18"/>
        </w:rPr>
        <w:t>Credits: Cover: TLC graphics, </w:t>
      </w:r>
      <w:hyperlink r:id="rId7">
        <w:r>
          <w:rPr>
            <w:color w:val="231F20"/>
            <w:w w:val="105"/>
            <w:sz w:val="18"/>
          </w:rPr>
          <w:t>www.TLCgraphics.com. </w:t>
        </w:r>
      </w:hyperlink>
      <w:r>
        <w:rPr>
          <w:color w:val="231F20"/>
          <w:w w:val="105"/>
          <w:sz w:val="18"/>
        </w:rPr>
        <w:t>Design: Monica Thomas Layout: The roberts group, </w:t>
      </w:r>
      <w:hyperlink r:id="rId8">
        <w:r>
          <w:rPr>
            <w:color w:val="231F20"/>
            <w:w w:val="105"/>
            <w:sz w:val="18"/>
          </w:rPr>
          <w:t>www.editorialservice.com</w:t>
        </w:r>
      </w:hyperlink>
    </w:p>
    <w:p>
      <w:pPr>
        <w:pStyle w:val="BodyText"/>
        <w:spacing w:before="5"/>
        <w:rPr>
          <w:sz w:val="19"/>
        </w:rPr>
      </w:pPr>
    </w:p>
    <w:p>
      <w:pPr>
        <w:spacing w:line="261" w:lineRule="auto" w:before="0"/>
        <w:ind w:left="100" w:right="119" w:firstLine="0"/>
        <w:jc w:val="both"/>
        <w:rPr>
          <w:sz w:val="18"/>
        </w:rPr>
      </w:pPr>
      <w:r>
        <w:rPr>
          <w:color w:val="231F20"/>
          <w:w w:val="105"/>
          <w:sz w:val="18"/>
        </w:rPr>
        <w:t>Trademarks: All brand names, product names and services used in this book are trade- marks,</w:t>
      </w:r>
      <w:r>
        <w:rPr>
          <w:color w:val="231F20"/>
          <w:spacing w:val="-17"/>
          <w:w w:val="105"/>
          <w:sz w:val="18"/>
        </w:rPr>
        <w:t> </w:t>
      </w:r>
      <w:r>
        <w:rPr>
          <w:color w:val="231F20"/>
          <w:w w:val="105"/>
          <w:sz w:val="18"/>
        </w:rPr>
        <w:t>registered</w:t>
      </w:r>
      <w:r>
        <w:rPr>
          <w:color w:val="231F20"/>
          <w:spacing w:val="-17"/>
          <w:w w:val="105"/>
          <w:sz w:val="18"/>
        </w:rPr>
        <w:t> </w:t>
      </w:r>
      <w:r>
        <w:rPr>
          <w:color w:val="231F20"/>
          <w:w w:val="105"/>
          <w:sz w:val="18"/>
        </w:rPr>
        <w:t>trademarks</w:t>
      </w:r>
      <w:r>
        <w:rPr>
          <w:color w:val="231F20"/>
          <w:spacing w:val="-17"/>
          <w:w w:val="105"/>
          <w:sz w:val="18"/>
        </w:rPr>
        <w:t> </w:t>
      </w:r>
      <w:r>
        <w:rPr>
          <w:color w:val="231F20"/>
          <w:w w:val="105"/>
          <w:sz w:val="18"/>
        </w:rPr>
        <w:t>or</w:t>
      </w:r>
      <w:r>
        <w:rPr>
          <w:color w:val="231F20"/>
          <w:spacing w:val="-17"/>
          <w:w w:val="105"/>
          <w:sz w:val="18"/>
        </w:rPr>
        <w:t> </w:t>
      </w:r>
      <w:r>
        <w:rPr>
          <w:color w:val="231F20"/>
          <w:w w:val="105"/>
          <w:sz w:val="18"/>
        </w:rPr>
        <w:t>tradenames</w:t>
      </w:r>
      <w:r>
        <w:rPr>
          <w:color w:val="231F20"/>
          <w:spacing w:val="-17"/>
          <w:w w:val="105"/>
          <w:sz w:val="18"/>
        </w:rPr>
        <w:t> </w:t>
      </w:r>
      <w:r>
        <w:rPr>
          <w:color w:val="231F20"/>
          <w:w w:val="105"/>
          <w:sz w:val="18"/>
        </w:rPr>
        <w:t>of</w:t>
      </w:r>
      <w:r>
        <w:rPr>
          <w:color w:val="231F20"/>
          <w:spacing w:val="-17"/>
          <w:w w:val="105"/>
          <w:sz w:val="18"/>
        </w:rPr>
        <w:t> </w:t>
      </w:r>
      <w:r>
        <w:rPr>
          <w:color w:val="231F20"/>
          <w:w w:val="105"/>
          <w:sz w:val="18"/>
        </w:rPr>
        <w:t>their</w:t>
      </w:r>
      <w:r>
        <w:rPr>
          <w:color w:val="231F20"/>
          <w:spacing w:val="-17"/>
          <w:w w:val="105"/>
          <w:sz w:val="18"/>
        </w:rPr>
        <w:t> </w:t>
      </w:r>
      <w:r>
        <w:rPr>
          <w:color w:val="231F20"/>
          <w:w w:val="105"/>
          <w:sz w:val="18"/>
        </w:rPr>
        <w:t>respective</w:t>
      </w:r>
      <w:r>
        <w:rPr>
          <w:color w:val="231F20"/>
          <w:spacing w:val="-17"/>
          <w:w w:val="105"/>
          <w:sz w:val="18"/>
        </w:rPr>
        <w:t> </w:t>
      </w:r>
      <w:r>
        <w:rPr>
          <w:color w:val="231F20"/>
          <w:w w:val="105"/>
          <w:sz w:val="18"/>
        </w:rPr>
        <w:t>holders.</w:t>
      </w:r>
      <w:r>
        <w:rPr>
          <w:color w:val="231F20"/>
          <w:spacing w:val="-17"/>
          <w:w w:val="105"/>
          <w:sz w:val="18"/>
        </w:rPr>
        <w:t> </w:t>
      </w:r>
      <w:r>
        <w:rPr>
          <w:color w:val="231F20"/>
          <w:w w:val="105"/>
          <w:sz w:val="18"/>
        </w:rPr>
        <w:t>SuperCollege</w:t>
      </w:r>
      <w:r>
        <w:rPr>
          <w:color w:val="231F20"/>
          <w:spacing w:val="-17"/>
          <w:w w:val="105"/>
          <w:sz w:val="18"/>
        </w:rPr>
        <w:t> </w:t>
      </w:r>
      <w:r>
        <w:rPr>
          <w:color w:val="231F20"/>
          <w:w w:val="105"/>
          <w:sz w:val="18"/>
        </w:rPr>
        <w:t>is</w:t>
      </w:r>
      <w:r>
        <w:rPr>
          <w:color w:val="231F20"/>
          <w:spacing w:val="-17"/>
          <w:w w:val="105"/>
          <w:sz w:val="18"/>
        </w:rPr>
        <w:t> </w:t>
      </w:r>
      <w:r>
        <w:rPr>
          <w:color w:val="231F20"/>
          <w:w w:val="105"/>
          <w:sz w:val="18"/>
        </w:rPr>
        <w:t>not associated with any college, </w:t>
      </w:r>
      <w:r>
        <w:rPr>
          <w:color w:val="231F20"/>
          <w:spacing w:val="-3"/>
          <w:w w:val="105"/>
          <w:sz w:val="18"/>
        </w:rPr>
        <w:t>university, </w:t>
      </w:r>
      <w:r>
        <w:rPr>
          <w:color w:val="231F20"/>
          <w:w w:val="105"/>
          <w:sz w:val="18"/>
        </w:rPr>
        <w:t>product or</w:t>
      </w:r>
      <w:r>
        <w:rPr>
          <w:color w:val="231F20"/>
          <w:spacing w:val="-26"/>
          <w:w w:val="105"/>
          <w:sz w:val="18"/>
        </w:rPr>
        <w:t> </w:t>
      </w:r>
      <w:r>
        <w:rPr>
          <w:color w:val="231F20"/>
          <w:w w:val="105"/>
          <w:sz w:val="18"/>
        </w:rPr>
        <w:t>vendor.</w:t>
      </w:r>
    </w:p>
    <w:p>
      <w:pPr>
        <w:pStyle w:val="BodyText"/>
        <w:spacing w:before="4"/>
        <w:rPr>
          <w:sz w:val="19"/>
        </w:rPr>
      </w:pPr>
    </w:p>
    <w:p>
      <w:pPr>
        <w:spacing w:line="261" w:lineRule="auto" w:before="0"/>
        <w:ind w:left="100" w:right="117" w:firstLine="0"/>
        <w:jc w:val="both"/>
        <w:rPr>
          <w:sz w:val="18"/>
        </w:rPr>
      </w:pPr>
      <w:r>
        <w:rPr>
          <w:color w:val="231F20"/>
          <w:w w:val="105"/>
          <w:sz w:val="18"/>
        </w:rPr>
        <w:t>Disclaimers:</w:t>
      </w:r>
      <w:r>
        <w:rPr>
          <w:color w:val="231F20"/>
          <w:spacing w:val="-11"/>
          <w:w w:val="105"/>
          <w:sz w:val="18"/>
        </w:rPr>
        <w:t> </w:t>
      </w:r>
      <w:r>
        <w:rPr>
          <w:color w:val="231F20"/>
          <w:w w:val="105"/>
          <w:sz w:val="18"/>
        </w:rPr>
        <w:t>The</w:t>
      </w:r>
      <w:r>
        <w:rPr>
          <w:color w:val="231F20"/>
          <w:spacing w:val="-11"/>
          <w:w w:val="105"/>
          <w:sz w:val="18"/>
        </w:rPr>
        <w:t> </w:t>
      </w:r>
      <w:r>
        <w:rPr>
          <w:color w:val="231F20"/>
          <w:w w:val="105"/>
          <w:sz w:val="18"/>
        </w:rPr>
        <w:t>authors</w:t>
      </w:r>
      <w:r>
        <w:rPr>
          <w:color w:val="231F20"/>
          <w:spacing w:val="-11"/>
          <w:w w:val="105"/>
          <w:sz w:val="18"/>
        </w:rPr>
        <w:t> </w:t>
      </w:r>
      <w:r>
        <w:rPr>
          <w:color w:val="231F20"/>
          <w:w w:val="105"/>
          <w:sz w:val="18"/>
        </w:rPr>
        <w:t>and</w:t>
      </w:r>
      <w:r>
        <w:rPr>
          <w:color w:val="231F20"/>
          <w:spacing w:val="-11"/>
          <w:w w:val="105"/>
          <w:sz w:val="18"/>
        </w:rPr>
        <w:t> </w:t>
      </w:r>
      <w:r>
        <w:rPr>
          <w:color w:val="231F20"/>
          <w:w w:val="105"/>
          <w:sz w:val="18"/>
        </w:rPr>
        <w:t>publisher</w:t>
      </w:r>
      <w:r>
        <w:rPr>
          <w:color w:val="231F20"/>
          <w:spacing w:val="-11"/>
          <w:w w:val="105"/>
          <w:sz w:val="18"/>
        </w:rPr>
        <w:t> </w:t>
      </w:r>
      <w:r>
        <w:rPr>
          <w:color w:val="231F20"/>
          <w:w w:val="105"/>
          <w:sz w:val="18"/>
        </w:rPr>
        <w:t>have</w:t>
      </w:r>
      <w:r>
        <w:rPr>
          <w:color w:val="231F20"/>
          <w:spacing w:val="-11"/>
          <w:w w:val="105"/>
          <w:sz w:val="18"/>
        </w:rPr>
        <w:t> </w:t>
      </w:r>
      <w:r>
        <w:rPr>
          <w:color w:val="231F20"/>
          <w:w w:val="105"/>
          <w:sz w:val="18"/>
        </w:rPr>
        <w:t>used</w:t>
      </w:r>
      <w:r>
        <w:rPr>
          <w:color w:val="231F20"/>
          <w:spacing w:val="-11"/>
          <w:w w:val="105"/>
          <w:sz w:val="18"/>
        </w:rPr>
        <w:t> </w:t>
      </w:r>
      <w:r>
        <w:rPr>
          <w:color w:val="231F20"/>
          <w:w w:val="105"/>
          <w:sz w:val="18"/>
        </w:rPr>
        <w:t>their</w:t>
      </w:r>
      <w:r>
        <w:rPr>
          <w:color w:val="231F20"/>
          <w:spacing w:val="-11"/>
          <w:w w:val="105"/>
          <w:sz w:val="18"/>
        </w:rPr>
        <w:t> </w:t>
      </w:r>
      <w:r>
        <w:rPr>
          <w:color w:val="231F20"/>
          <w:w w:val="105"/>
          <w:sz w:val="18"/>
        </w:rPr>
        <w:t>best</w:t>
      </w:r>
      <w:r>
        <w:rPr>
          <w:color w:val="231F20"/>
          <w:spacing w:val="-11"/>
          <w:w w:val="105"/>
          <w:sz w:val="18"/>
        </w:rPr>
        <w:t> </w:t>
      </w:r>
      <w:r>
        <w:rPr>
          <w:color w:val="231F20"/>
          <w:w w:val="105"/>
          <w:sz w:val="18"/>
        </w:rPr>
        <w:t>efforts</w:t>
      </w:r>
      <w:r>
        <w:rPr>
          <w:color w:val="231F20"/>
          <w:spacing w:val="-11"/>
          <w:w w:val="105"/>
          <w:sz w:val="18"/>
        </w:rPr>
        <w:t> </w:t>
      </w:r>
      <w:r>
        <w:rPr>
          <w:color w:val="231F20"/>
          <w:w w:val="105"/>
          <w:sz w:val="18"/>
        </w:rPr>
        <w:t>in</w:t>
      </w:r>
      <w:r>
        <w:rPr>
          <w:color w:val="231F20"/>
          <w:spacing w:val="-11"/>
          <w:w w:val="105"/>
          <w:sz w:val="18"/>
        </w:rPr>
        <w:t> </w:t>
      </w:r>
      <w:r>
        <w:rPr>
          <w:color w:val="231F20"/>
          <w:w w:val="105"/>
          <w:sz w:val="18"/>
        </w:rPr>
        <w:t>preparing</w:t>
      </w:r>
      <w:r>
        <w:rPr>
          <w:color w:val="231F20"/>
          <w:spacing w:val="-11"/>
          <w:w w:val="105"/>
          <w:sz w:val="18"/>
        </w:rPr>
        <w:t> </w:t>
      </w:r>
      <w:r>
        <w:rPr>
          <w:color w:val="231F20"/>
          <w:w w:val="105"/>
          <w:sz w:val="18"/>
        </w:rPr>
        <w:t>this</w:t>
      </w:r>
      <w:r>
        <w:rPr>
          <w:color w:val="231F20"/>
          <w:spacing w:val="-11"/>
          <w:w w:val="105"/>
          <w:sz w:val="18"/>
        </w:rPr>
        <w:t> </w:t>
      </w:r>
      <w:r>
        <w:rPr>
          <w:color w:val="231F20"/>
          <w:w w:val="105"/>
          <w:sz w:val="18"/>
        </w:rPr>
        <w:t>book. It is sold with the understanding that the authors and publisher are not rendering legal</w:t>
      </w:r>
      <w:r>
        <w:rPr>
          <w:color w:val="231F20"/>
          <w:spacing w:val="-22"/>
          <w:w w:val="105"/>
          <w:sz w:val="18"/>
        </w:rPr>
        <w:t> </w:t>
      </w:r>
      <w:r>
        <w:rPr>
          <w:color w:val="231F20"/>
          <w:w w:val="105"/>
          <w:sz w:val="18"/>
        </w:rPr>
        <w:t>or other professional advice. The authors and publisher cannot be held responsible for any loss</w:t>
      </w:r>
      <w:r>
        <w:rPr>
          <w:color w:val="231F20"/>
          <w:spacing w:val="-14"/>
          <w:w w:val="105"/>
          <w:sz w:val="18"/>
        </w:rPr>
        <w:t> </w:t>
      </w:r>
      <w:r>
        <w:rPr>
          <w:color w:val="231F20"/>
          <w:w w:val="105"/>
          <w:sz w:val="18"/>
        </w:rPr>
        <w:t>incurred</w:t>
      </w:r>
      <w:r>
        <w:rPr>
          <w:color w:val="231F20"/>
          <w:spacing w:val="-14"/>
          <w:w w:val="105"/>
          <w:sz w:val="18"/>
        </w:rPr>
        <w:t> </w:t>
      </w:r>
      <w:r>
        <w:rPr>
          <w:color w:val="231F20"/>
          <w:w w:val="105"/>
          <w:sz w:val="18"/>
        </w:rPr>
        <w:t>as</w:t>
      </w:r>
      <w:r>
        <w:rPr>
          <w:color w:val="231F20"/>
          <w:spacing w:val="-14"/>
          <w:w w:val="105"/>
          <w:sz w:val="18"/>
        </w:rPr>
        <w:t> </w:t>
      </w:r>
      <w:r>
        <w:rPr>
          <w:color w:val="231F20"/>
          <w:w w:val="105"/>
          <w:sz w:val="18"/>
        </w:rPr>
        <w:t>a</w:t>
      </w:r>
      <w:r>
        <w:rPr>
          <w:color w:val="231F20"/>
          <w:spacing w:val="-14"/>
          <w:w w:val="105"/>
          <w:sz w:val="18"/>
        </w:rPr>
        <w:t> </w:t>
      </w:r>
      <w:r>
        <w:rPr>
          <w:color w:val="231F20"/>
          <w:w w:val="105"/>
          <w:sz w:val="18"/>
        </w:rPr>
        <w:t>result</w:t>
      </w:r>
      <w:r>
        <w:rPr>
          <w:color w:val="231F20"/>
          <w:spacing w:val="-14"/>
          <w:w w:val="105"/>
          <w:sz w:val="18"/>
        </w:rPr>
        <w:t> </w:t>
      </w:r>
      <w:r>
        <w:rPr>
          <w:color w:val="231F20"/>
          <w:w w:val="105"/>
          <w:sz w:val="18"/>
        </w:rPr>
        <w:t>of</w:t>
      </w:r>
      <w:r>
        <w:rPr>
          <w:color w:val="231F20"/>
          <w:spacing w:val="-14"/>
          <w:w w:val="105"/>
          <w:sz w:val="18"/>
        </w:rPr>
        <w:t> </w:t>
      </w:r>
      <w:r>
        <w:rPr>
          <w:color w:val="231F20"/>
          <w:w w:val="105"/>
          <w:sz w:val="18"/>
        </w:rPr>
        <w:t>specific</w:t>
      </w:r>
      <w:r>
        <w:rPr>
          <w:color w:val="231F20"/>
          <w:spacing w:val="-14"/>
          <w:w w:val="105"/>
          <w:sz w:val="18"/>
        </w:rPr>
        <w:t> </w:t>
      </w:r>
      <w:r>
        <w:rPr>
          <w:color w:val="231F20"/>
          <w:w w:val="105"/>
          <w:sz w:val="18"/>
        </w:rPr>
        <w:t>decisions</w:t>
      </w:r>
      <w:r>
        <w:rPr>
          <w:color w:val="231F20"/>
          <w:spacing w:val="-14"/>
          <w:w w:val="105"/>
          <w:sz w:val="18"/>
        </w:rPr>
        <w:t> </w:t>
      </w:r>
      <w:r>
        <w:rPr>
          <w:color w:val="231F20"/>
          <w:w w:val="105"/>
          <w:sz w:val="18"/>
        </w:rPr>
        <w:t>made</w:t>
      </w:r>
      <w:r>
        <w:rPr>
          <w:color w:val="231F20"/>
          <w:spacing w:val="-14"/>
          <w:w w:val="105"/>
          <w:sz w:val="18"/>
        </w:rPr>
        <w:t> </w:t>
      </w:r>
      <w:r>
        <w:rPr>
          <w:color w:val="231F20"/>
          <w:w w:val="105"/>
          <w:sz w:val="18"/>
        </w:rPr>
        <w:t>by</w:t>
      </w:r>
      <w:r>
        <w:rPr>
          <w:color w:val="231F20"/>
          <w:spacing w:val="-14"/>
          <w:w w:val="105"/>
          <w:sz w:val="18"/>
        </w:rPr>
        <w:t> </w:t>
      </w:r>
      <w:r>
        <w:rPr>
          <w:color w:val="231F20"/>
          <w:w w:val="105"/>
          <w:sz w:val="18"/>
        </w:rPr>
        <w:t>the</w:t>
      </w:r>
      <w:r>
        <w:rPr>
          <w:color w:val="231F20"/>
          <w:spacing w:val="-14"/>
          <w:w w:val="105"/>
          <w:sz w:val="18"/>
        </w:rPr>
        <w:t> </w:t>
      </w:r>
      <w:r>
        <w:rPr>
          <w:color w:val="231F20"/>
          <w:w w:val="105"/>
          <w:sz w:val="18"/>
        </w:rPr>
        <w:t>reader.</w:t>
      </w:r>
      <w:r>
        <w:rPr>
          <w:color w:val="231F20"/>
          <w:spacing w:val="-14"/>
          <w:w w:val="105"/>
          <w:sz w:val="18"/>
        </w:rPr>
        <w:t> </w:t>
      </w:r>
      <w:r>
        <w:rPr>
          <w:color w:val="231F20"/>
          <w:w w:val="105"/>
          <w:sz w:val="18"/>
        </w:rPr>
        <w:t>The</w:t>
      </w:r>
      <w:r>
        <w:rPr>
          <w:color w:val="231F20"/>
          <w:spacing w:val="-14"/>
          <w:w w:val="105"/>
          <w:sz w:val="18"/>
        </w:rPr>
        <w:t> </w:t>
      </w:r>
      <w:r>
        <w:rPr>
          <w:color w:val="231F20"/>
          <w:w w:val="105"/>
          <w:sz w:val="18"/>
        </w:rPr>
        <w:t>authors</w:t>
      </w:r>
      <w:r>
        <w:rPr>
          <w:color w:val="231F20"/>
          <w:spacing w:val="-14"/>
          <w:w w:val="105"/>
          <w:sz w:val="18"/>
        </w:rPr>
        <w:t> </w:t>
      </w:r>
      <w:r>
        <w:rPr>
          <w:color w:val="231F20"/>
          <w:w w:val="105"/>
          <w:sz w:val="18"/>
        </w:rPr>
        <w:t>and</w:t>
      </w:r>
      <w:r>
        <w:rPr>
          <w:color w:val="231F20"/>
          <w:spacing w:val="-14"/>
          <w:w w:val="105"/>
          <w:sz w:val="18"/>
        </w:rPr>
        <w:t> </w:t>
      </w:r>
      <w:r>
        <w:rPr>
          <w:color w:val="231F20"/>
          <w:w w:val="105"/>
          <w:sz w:val="18"/>
        </w:rPr>
        <w:t>publisher make</w:t>
      </w:r>
      <w:r>
        <w:rPr>
          <w:color w:val="231F20"/>
          <w:spacing w:val="-10"/>
          <w:w w:val="105"/>
          <w:sz w:val="18"/>
        </w:rPr>
        <w:t> </w:t>
      </w:r>
      <w:r>
        <w:rPr>
          <w:color w:val="231F20"/>
          <w:w w:val="105"/>
          <w:sz w:val="18"/>
        </w:rPr>
        <w:t>no</w:t>
      </w:r>
      <w:r>
        <w:rPr>
          <w:color w:val="231F20"/>
          <w:spacing w:val="-10"/>
          <w:w w:val="105"/>
          <w:sz w:val="18"/>
        </w:rPr>
        <w:t> </w:t>
      </w:r>
      <w:r>
        <w:rPr>
          <w:color w:val="231F20"/>
          <w:w w:val="105"/>
          <w:sz w:val="18"/>
        </w:rPr>
        <w:t>representations</w:t>
      </w:r>
      <w:r>
        <w:rPr>
          <w:color w:val="231F20"/>
          <w:spacing w:val="-10"/>
          <w:w w:val="105"/>
          <w:sz w:val="18"/>
        </w:rPr>
        <w:t> </w:t>
      </w:r>
      <w:r>
        <w:rPr>
          <w:color w:val="231F20"/>
          <w:w w:val="105"/>
          <w:sz w:val="18"/>
        </w:rPr>
        <w:t>or</w:t>
      </w:r>
      <w:r>
        <w:rPr>
          <w:color w:val="231F20"/>
          <w:spacing w:val="-10"/>
          <w:w w:val="105"/>
          <w:sz w:val="18"/>
        </w:rPr>
        <w:t> </w:t>
      </w:r>
      <w:r>
        <w:rPr>
          <w:color w:val="231F20"/>
          <w:w w:val="105"/>
          <w:sz w:val="18"/>
        </w:rPr>
        <w:t>warranties</w:t>
      </w:r>
      <w:r>
        <w:rPr>
          <w:color w:val="231F20"/>
          <w:spacing w:val="-10"/>
          <w:w w:val="105"/>
          <w:sz w:val="18"/>
        </w:rPr>
        <w:t> </w:t>
      </w:r>
      <w:r>
        <w:rPr>
          <w:color w:val="231F20"/>
          <w:w w:val="105"/>
          <w:sz w:val="18"/>
        </w:rPr>
        <w:t>with</w:t>
      </w:r>
      <w:r>
        <w:rPr>
          <w:color w:val="231F20"/>
          <w:spacing w:val="-10"/>
          <w:w w:val="105"/>
          <w:sz w:val="18"/>
        </w:rPr>
        <w:t> </w:t>
      </w:r>
      <w:r>
        <w:rPr>
          <w:color w:val="231F20"/>
          <w:w w:val="105"/>
          <w:sz w:val="18"/>
        </w:rPr>
        <w:t>respect</w:t>
      </w:r>
      <w:r>
        <w:rPr>
          <w:color w:val="231F20"/>
          <w:spacing w:val="-10"/>
          <w:w w:val="105"/>
          <w:sz w:val="18"/>
        </w:rPr>
        <w:t> </w:t>
      </w:r>
      <w:r>
        <w:rPr>
          <w:color w:val="231F20"/>
          <w:w w:val="105"/>
          <w:sz w:val="18"/>
        </w:rPr>
        <w:t>to</w:t>
      </w:r>
      <w:r>
        <w:rPr>
          <w:color w:val="231F20"/>
          <w:spacing w:val="-10"/>
          <w:w w:val="105"/>
          <w:sz w:val="18"/>
        </w:rPr>
        <w:t> </w:t>
      </w:r>
      <w:r>
        <w:rPr>
          <w:color w:val="231F20"/>
          <w:w w:val="105"/>
          <w:sz w:val="18"/>
        </w:rPr>
        <w:t>the</w:t>
      </w:r>
      <w:r>
        <w:rPr>
          <w:color w:val="231F20"/>
          <w:spacing w:val="-10"/>
          <w:w w:val="105"/>
          <w:sz w:val="18"/>
        </w:rPr>
        <w:t> </w:t>
      </w:r>
      <w:r>
        <w:rPr>
          <w:color w:val="231F20"/>
          <w:w w:val="105"/>
          <w:sz w:val="18"/>
        </w:rPr>
        <w:t>accuracy</w:t>
      </w:r>
      <w:r>
        <w:rPr>
          <w:color w:val="231F20"/>
          <w:spacing w:val="-10"/>
          <w:w w:val="105"/>
          <w:sz w:val="18"/>
        </w:rPr>
        <w:t> </w:t>
      </w:r>
      <w:r>
        <w:rPr>
          <w:color w:val="231F20"/>
          <w:w w:val="105"/>
          <w:sz w:val="18"/>
        </w:rPr>
        <w:t>or</w:t>
      </w:r>
      <w:r>
        <w:rPr>
          <w:color w:val="231F20"/>
          <w:spacing w:val="-10"/>
          <w:w w:val="105"/>
          <w:sz w:val="18"/>
        </w:rPr>
        <w:t> </w:t>
      </w:r>
      <w:r>
        <w:rPr>
          <w:color w:val="231F20"/>
          <w:w w:val="105"/>
          <w:sz w:val="18"/>
        </w:rPr>
        <w:t>completeness</w:t>
      </w:r>
      <w:r>
        <w:rPr>
          <w:color w:val="231F20"/>
          <w:spacing w:val="-10"/>
          <w:w w:val="105"/>
          <w:sz w:val="18"/>
        </w:rPr>
        <w:t> </w:t>
      </w:r>
      <w:r>
        <w:rPr>
          <w:color w:val="231F20"/>
          <w:w w:val="105"/>
          <w:sz w:val="18"/>
        </w:rPr>
        <w:t>of</w:t>
      </w:r>
      <w:r>
        <w:rPr>
          <w:color w:val="231F20"/>
          <w:spacing w:val="-10"/>
          <w:w w:val="105"/>
          <w:sz w:val="18"/>
        </w:rPr>
        <w:t> </w:t>
      </w:r>
      <w:r>
        <w:rPr>
          <w:color w:val="231F20"/>
          <w:w w:val="105"/>
          <w:sz w:val="18"/>
        </w:rPr>
        <w:t>the contents</w:t>
      </w:r>
      <w:r>
        <w:rPr>
          <w:color w:val="231F20"/>
          <w:spacing w:val="-11"/>
          <w:w w:val="105"/>
          <w:sz w:val="18"/>
        </w:rPr>
        <w:t> </w:t>
      </w:r>
      <w:r>
        <w:rPr>
          <w:color w:val="231F20"/>
          <w:w w:val="105"/>
          <w:sz w:val="18"/>
        </w:rPr>
        <w:t>of</w:t>
      </w:r>
      <w:r>
        <w:rPr>
          <w:color w:val="231F20"/>
          <w:spacing w:val="-11"/>
          <w:w w:val="105"/>
          <w:sz w:val="18"/>
        </w:rPr>
        <w:t> </w:t>
      </w:r>
      <w:r>
        <w:rPr>
          <w:color w:val="231F20"/>
          <w:w w:val="105"/>
          <w:sz w:val="18"/>
        </w:rPr>
        <w:t>the</w:t>
      </w:r>
      <w:r>
        <w:rPr>
          <w:color w:val="231F20"/>
          <w:spacing w:val="-11"/>
          <w:w w:val="105"/>
          <w:sz w:val="18"/>
        </w:rPr>
        <w:t> </w:t>
      </w:r>
      <w:r>
        <w:rPr>
          <w:color w:val="231F20"/>
          <w:w w:val="105"/>
          <w:sz w:val="18"/>
        </w:rPr>
        <w:t>book</w:t>
      </w:r>
      <w:r>
        <w:rPr>
          <w:color w:val="231F20"/>
          <w:spacing w:val="-11"/>
          <w:w w:val="105"/>
          <w:sz w:val="18"/>
        </w:rPr>
        <w:t> </w:t>
      </w:r>
      <w:r>
        <w:rPr>
          <w:color w:val="231F20"/>
          <w:w w:val="105"/>
          <w:sz w:val="18"/>
        </w:rPr>
        <w:t>and</w:t>
      </w:r>
      <w:r>
        <w:rPr>
          <w:color w:val="231F20"/>
          <w:spacing w:val="-11"/>
          <w:w w:val="105"/>
          <w:sz w:val="18"/>
        </w:rPr>
        <w:t> </w:t>
      </w:r>
      <w:r>
        <w:rPr>
          <w:color w:val="231F20"/>
          <w:w w:val="105"/>
          <w:sz w:val="18"/>
        </w:rPr>
        <w:t>specifically</w:t>
      </w:r>
      <w:r>
        <w:rPr>
          <w:color w:val="231F20"/>
          <w:spacing w:val="-11"/>
          <w:w w:val="105"/>
          <w:sz w:val="18"/>
        </w:rPr>
        <w:t> </w:t>
      </w:r>
      <w:r>
        <w:rPr>
          <w:color w:val="231F20"/>
          <w:w w:val="105"/>
          <w:sz w:val="18"/>
        </w:rPr>
        <w:t>disclaim</w:t>
      </w:r>
      <w:r>
        <w:rPr>
          <w:color w:val="231F20"/>
          <w:spacing w:val="-11"/>
          <w:w w:val="105"/>
          <w:sz w:val="18"/>
        </w:rPr>
        <w:t> </w:t>
      </w:r>
      <w:r>
        <w:rPr>
          <w:color w:val="231F20"/>
          <w:w w:val="105"/>
          <w:sz w:val="18"/>
        </w:rPr>
        <w:t>any</w:t>
      </w:r>
      <w:r>
        <w:rPr>
          <w:color w:val="231F20"/>
          <w:spacing w:val="-11"/>
          <w:w w:val="105"/>
          <w:sz w:val="18"/>
        </w:rPr>
        <w:t> </w:t>
      </w:r>
      <w:r>
        <w:rPr>
          <w:color w:val="231F20"/>
          <w:w w:val="105"/>
          <w:sz w:val="18"/>
        </w:rPr>
        <w:t>implied</w:t>
      </w:r>
      <w:r>
        <w:rPr>
          <w:color w:val="231F20"/>
          <w:spacing w:val="-11"/>
          <w:w w:val="105"/>
          <w:sz w:val="18"/>
        </w:rPr>
        <w:t> </w:t>
      </w:r>
      <w:r>
        <w:rPr>
          <w:color w:val="231F20"/>
          <w:w w:val="105"/>
          <w:sz w:val="18"/>
        </w:rPr>
        <w:t>warranties</w:t>
      </w:r>
      <w:r>
        <w:rPr>
          <w:color w:val="231F20"/>
          <w:spacing w:val="-11"/>
          <w:w w:val="105"/>
          <w:sz w:val="18"/>
        </w:rPr>
        <w:t> </w:t>
      </w:r>
      <w:r>
        <w:rPr>
          <w:color w:val="231F20"/>
          <w:w w:val="105"/>
          <w:sz w:val="18"/>
        </w:rPr>
        <w:t>or</w:t>
      </w:r>
      <w:r>
        <w:rPr>
          <w:color w:val="231F20"/>
          <w:spacing w:val="-11"/>
          <w:w w:val="105"/>
          <w:sz w:val="18"/>
        </w:rPr>
        <w:t> </w:t>
      </w:r>
      <w:r>
        <w:rPr>
          <w:color w:val="231F20"/>
          <w:w w:val="105"/>
          <w:sz w:val="18"/>
        </w:rPr>
        <w:t>merchantability</w:t>
      </w:r>
      <w:r>
        <w:rPr>
          <w:color w:val="231F20"/>
          <w:spacing w:val="-11"/>
          <w:w w:val="105"/>
          <w:sz w:val="18"/>
        </w:rPr>
        <w:t> </w:t>
      </w:r>
      <w:r>
        <w:rPr>
          <w:color w:val="231F20"/>
          <w:w w:val="105"/>
          <w:sz w:val="18"/>
        </w:rPr>
        <w:t>or fitness</w:t>
      </w:r>
      <w:r>
        <w:rPr>
          <w:color w:val="231F20"/>
          <w:spacing w:val="-13"/>
          <w:w w:val="105"/>
          <w:sz w:val="18"/>
        </w:rPr>
        <w:t> </w:t>
      </w:r>
      <w:r>
        <w:rPr>
          <w:color w:val="231F20"/>
          <w:w w:val="105"/>
          <w:sz w:val="18"/>
        </w:rPr>
        <w:t>for</w:t>
      </w:r>
      <w:r>
        <w:rPr>
          <w:color w:val="231F20"/>
          <w:spacing w:val="-13"/>
          <w:w w:val="105"/>
          <w:sz w:val="18"/>
        </w:rPr>
        <w:t> </w:t>
      </w:r>
      <w:r>
        <w:rPr>
          <w:color w:val="231F20"/>
          <w:w w:val="105"/>
          <w:sz w:val="18"/>
        </w:rPr>
        <w:t>a</w:t>
      </w:r>
      <w:r>
        <w:rPr>
          <w:color w:val="231F20"/>
          <w:spacing w:val="-13"/>
          <w:w w:val="105"/>
          <w:sz w:val="18"/>
        </w:rPr>
        <w:t> </w:t>
      </w:r>
      <w:r>
        <w:rPr>
          <w:color w:val="231F20"/>
          <w:w w:val="105"/>
          <w:sz w:val="18"/>
        </w:rPr>
        <w:t>particular</w:t>
      </w:r>
      <w:r>
        <w:rPr>
          <w:color w:val="231F20"/>
          <w:spacing w:val="-13"/>
          <w:w w:val="105"/>
          <w:sz w:val="18"/>
        </w:rPr>
        <w:t> </w:t>
      </w:r>
      <w:r>
        <w:rPr>
          <w:color w:val="231F20"/>
          <w:w w:val="105"/>
          <w:sz w:val="18"/>
        </w:rPr>
        <w:t>purpose.</w:t>
      </w:r>
      <w:r>
        <w:rPr>
          <w:color w:val="231F20"/>
          <w:spacing w:val="-13"/>
          <w:w w:val="105"/>
          <w:sz w:val="18"/>
        </w:rPr>
        <w:t> </w:t>
      </w:r>
      <w:r>
        <w:rPr>
          <w:color w:val="231F20"/>
          <w:w w:val="105"/>
          <w:sz w:val="18"/>
        </w:rPr>
        <w:t>The</w:t>
      </w:r>
      <w:r>
        <w:rPr>
          <w:color w:val="231F20"/>
          <w:spacing w:val="-13"/>
          <w:w w:val="105"/>
          <w:sz w:val="18"/>
        </w:rPr>
        <w:t> </w:t>
      </w:r>
      <w:r>
        <w:rPr>
          <w:color w:val="231F20"/>
          <w:w w:val="105"/>
          <w:sz w:val="18"/>
        </w:rPr>
        <w:t>accuracy</w:t>
      </w:r>
      <w:r>
        <w:rPr>
          <w:color w:val="231F20"/>
          <w:spacing w:val="-13"/>
          <w:w w:val="105"/>
          <w:sz w:val="18"/>
        </w:rPr>
        <w:t> </w:t>
      </w:r>
      <w:r>
        <w:rPr>
          <w:color w:val="231F20"/>
          <w:w w:val="105"/>
          <w:sz w:val="18"/>
        </w:rPr>
        <w:t>and</w:t>
      </w:r>
      <w:r>
        <w:rPr>
          <w:color w:val="231F20"/>
          <w:spacing w:val="-13"/>
          <w:w w:val="105"/>
          <w:sz w:val="18"/>
        </w:rPr>
        <w:t> </w:t>
      </w:r>
      <w:r>
        <w:rPr>
          <w:color w:val="231F20"/>
          <w:w w:val="105"/>
          <w:sz w:val="18"/>
        </w:rPr>
        <w:t>completeness</w:t>
      </w:r>
      <w:r>
        <w:rPr>
          <w:color w:val="231F20"/>
          <w:spacing w:val="-13"/>
          <w:w w:val="105"/>
          <w:sz w:val="18"/>
        </w:rPr>
        <w:t> </w:t>
      </w:r>
      <w:r>
        <w:rPr>
          <w:color w:val="231F20"/>
          <w:w w:val="105"/>
          <w:sz w:val="18"/>
        </w:rPr>
        <w:t>of</w:t>
      </w:r>
      <w:r>
        <w:rPr>
          <w:color w:val="231F20"/>
          <w:spacing w:val="-13"/>
          <w:w w:val="105"/>
          <w:sz w:val="18"/>
        </w:rPr>
        <w:t> </w:t>
      </w:r>
      <w:r>
        <w:rPr>
          <w:color w:val="231F20"/>
          <w:w w:val="105"/>
          <w:sz w:val="18"/>
        </w:rPr>
        <w:t>the</w:t>
      </w:r>
      <w:r>
        <w:rPr>
          <w:color w:val="231F20"/>
          <w:spacing w:val="-13"/>
          <w:w w:val="105"/>
          <w:sz w:val="18"/>
        </w:rPr>
        <w:t> </w:t>
      </w:r>
      <w:r>
        <w:rPr>
          <w:color w:val="231F20"/>
          <w:w w:val="105"/>
          <w:sz w:val="18"/>
        </w:rPr>
        <w:t>information</w:t>
      </w:r>
      <w:r>
        <w:rPr>
          <w:color w:val="231F20"/>
          <w:spacing w:val="-13"/>
          <w:w w:val="105"/>
          <w:sz w:val="18"/>
        </w:rPr>
        <w:t> </w:t>
      </w:r>
      <w:r>
        <w:rPr>
          <w:color w:val="231F20"/>
          <w:w w:val="105"/>
          <w:sz w:val="18"/>
        </w:rPr>
        <w:t>provid- ed herein and the opinions stated herein are not guaranteed or warranted to produce any particular</w:t>
      </w:r>
      <w:r>
        <w:rPr>
          <w:color w:val="231F20"/>
          <w:spacing w:val="-12"/>
          <w:w w:val="105"/>
          <w:sz w:val="18"/>
        </w:rPr>
        <w:t> </w:t>
      </w:r>
      <w:r>
        <w:rPr>
          <w:color w:val="231F20"/>
          <w:w w:val="105"/>
          <w:sz w:val="18"/>
        </w:rPr>
        <w:t>results.</w:t>
      </w:r>
      <w:r>
        <w:rPr>
          <w:color w:val="231F20"/>
          <w:spacing w:val="-12"/>
          <w:w w:val="105"/>
          <w:sz w:val="18"/>
        </w:rPr>
        <w:t> </w:t>
      </w:r>
      <w:r>
        <w:rPr>
          <w:color w:val="231F20"/>
          <w:w w:val="105"/>
          <w:sz w:val="18"/>
        </w:rPr>
        <w:t>The</w:t>
      </w:r>
      <w:r>
        <w:rPr>
          <w:color w:val="231F20"/>
          <w:spacing w:val="-12"/>
          <w:w w:val="105"/>
          <w:sz w:val="18"/>
        </w:rPr>
        <w:t> </w:t>
      </w:r>
      <w:r>
        <w:rPr>
          <w:color w:val="231F20"/>
          <w:w w:val="105"/>
          <w:sz w:val="18"/>
        </w:rPr>
        <w:t>authors</w:t>
      </w:r>
      <w:r>
        <w:rPr>
          <w:color w:val="231F20"/>
          <w:spacing w:val="-12"/>
          <w:w w:val="105"/>
          <w:sz w:val="18"/>
        </w:rPr>
        <w:t> </w:t>
      </w:r>
      <w:r>
        <w:rPr>
          <w:color w:val="231F20"/>
          <w:w w:val="105"/>
          <w:sz w:val="18"/>
        </w:rPr>
        <w:t>and</w:t>
      </w:r>
      <w:r>
        <w:rPr>
          <w:color w:val="231F20"/>
          <w:spacing w:val="-12"/>
          <w:w w:val="105"/>
          <w:sz w:val="18"/>
        </w:rPr>
        <w:t> </w:t>
      </w:r>
      <w:r>
        <w:rPr>
          <w:color w:val="231F20"/>
          <w:w w:val="105"/>
          <w:sz w:val="18"/>
        </w:rPr>
        <w:t>publisher</w:t>
      </w:r>
      <w:r>
        <w:rPr>
          <w:color w:val="231F20"/>
          <w:spacing w:val="-12"/>
          <w:w w:val="105"/>
          <w:sz w:val="18"/>
        </w:rPr>
        <w:t> </w:t>
      </w:r>
      <w:r>
        <w:rPr>
          <w:color w:val="231F20"/>
          <w:w w:val="105"/>
          <w:sz w:val="18"/>
        </w:rPr>
        <w:t>specifically</w:t>
      </w:r>
      <w:r>
        <w:rPr>
          <w:color w:val="231F20"/>
          <w:spacing w:val="-12"/>
          <w:w w:val="105"/>
          <w:sz w:val="18"/>
        </w:rPr>
        <w:t> </w:t>
      </w:r>
      <w:r>
        <w:rPr>
          <w:color w:val="231F20"/>
          <w:w w:val="105"/>
          <w:sz w:val="18"/>
        </w:rPr>
        <w:t>disclaim</w:t>
      </w:r>
      <w:r>
        <w:rPr>
          <w:color w:val="231F20"/>
          <w:spacing w:val="-12"/>
          <w:w w:val="105"/>
          <w:sz w:val="18"/>
        </w:rPr>
        <w:t> </w:t>
      </w:r>
      <w:r>
        <w:rPr>
          <w:color w:val="231F20"/>
          <w:w w:val="105"/>
          <w:sz w:val="18"/>
        </w:rPr>
        <w:t>any</w:t>
      </w:r>
      <w:r>
        <w:rPr>
          <w:color w:val="231F20"/>
          <w:spacing w:val="-12"/>
          <w:w w:val="105"/>
          <w:sz w:val="18"/>
        </w:rPr>
        <w:t> </w:t>
      </w:r>
      <w:r>
        <w:rPr>
          <w:color w:val="231F20"/>
          <w:w w:val="105"/>
          <w:sz w:val="18"/>
        </w:rPr>
        <w:t>responsibility</w:t>
      </w:r>
      <w:r>
        <w:rPr>
          <w:color w:val="231F20"/>
          <w:spacing w:val="-12"/>
          <w:w w:val="105"/>
          <w:sz w:val="18"/>
        </w:rPr>
        <w:t> </w:t>
      </w:r>
      <w:r>
        <w:rPr>
          <w:color w:val="231F20"/>
          <w:w w:val="105"/>
          <w:sz w:val="18"/>
        </w:rPr>
        <w:t>for</w:t>
      </w:r>
      <w:r>
        <w:rPr>
          <w:color w:val="231F20"/>
          <w:spacing w:val="-12"/>
          <w:w w:val="105"/>
          <w:sz w:val="18"/>
        </w:rPr>
        <w:t> </w:t>
      </w:r>
      <w:r>
        <w:rPr>
          <w:color w:val="231F20"/>
          <w:w w:val="105"/>
          <w:sz w:val="18"/>
        </w:rPr>
        <w:t>any </w:t>
      </w:r>
      <w:r>
        <w:rPr>
          <w:color w:val="231F20"/>
          <w:spacing w:val="-3"/>
          <w:w w:val="105"/>
          <w:sz w:val="18"/>
        </w:rPr>
        <w:t>liability,</w:t>
      </w:r>
      <w:r>
        <w:rPr>
          <w:color w:val="231F20"/>
          <w:spacing w:val="-5"/>
          <w:w w:val="105"/>
          <w:sz w:val="18"/>
        </w:rPr>
        <w:t> </w:t>
      </w:r>
      <w:r>
        <w:rPr>
          <w:color w:val="231F20"/>
          <w:w w:val="105"/>
          <w:sz w:val="18"/>
        </w:rPr>
        <w:t>loss</w:t>
      </w:r>
      <w:r>
        <w:rPr>
          <w:color w:val="231F20"/>
          <w:spacing w:val="-5"/>
          <w:w w:val="105"/>
          <w:sz w:val="18"/>
        </w:rPr>
        <w:t> </w:t>
      </w:r>
      <w:r>
        <w:rPr>
          <w:color w:val="231F20"/>
          <w:w w:val="105"/>
          <w:sz w:val="18"/>
        </w:rPr>
        <w:t>or</w:t>
      </w:r>
      <w:r>
        <w:rPr>
          <w:color w:val="231F20"/>
          <w:spacing w:val="-5"/>
          <w:w w:val="105"/>
          <w:sz w:val="18"/>
        </w:rPr>
        <w:t> </w:t>
      </w:r>
      <w:r>
        <w:rPr>
          <w:color w:val="231F20"/>
          <w:w w:val="105"/>
          <w:sz w:val="18"/>
        </w:rPr>
        <w:t>risk,</w:t>
      </w:r>
      <w:r>
        <w:rPr>
          <w:color w:val="231F20"/>
          <w:spacing w:val="-5"/>
          <w:w w:val="105"/>
          <w:sz w:val="18"/>
        </w:rPr>
        <w:t> </w:t>
      </w:r>
      <w:r>
        <w:rPr>
          <w:color w:val="231F20"/>
          <w:w w:val="105"/>
          <w:sz w:val="18"/>
        </w:rPr>
        <w:t>personal</w:t>
      </w:r>
      <w:r>
        <w:rPr>
          <w:color w:val="231F20"/>
          <w:spacing w:val="-5"/>
          <w:w w:val="105"/>
          <w:sz w:val="18"/>
        </w:rPr>
        <w:t> </w:t>
      </w:r>
      <w:r>
        <w:rPr>
          <w:color w:val="231F20"/>
          <w:w w:val="105"/>
          <w:sz w:val="18"/>
        </w:rPr>
        <w:t>or</w:t>
      </w:r>
      <w:r>
        <w:rPr>
          <w:color w:val="231F20"/>
          <w:spacing w:val="-5"/>
          <w:w w:val="105"/>
          <w:sz w:val="18"/>
        </w:rPr>
        <w:t> </w:t>
      </w:r>
      <w:r>
        <w:rPr>
          <w:color w:val="231F20"/>
          <w:w w:val="105"/>
          <w:sz w:val="18"/>
        </w:rPr>
        <w:t>otherwise,</w:t>
      </w:r>
      <w:r>
        <w:rPr>
          <w:color w:val="231F20"/>
          <w:spacing w:val="-5"/>
          <w:w w:val="105"/>
          <w:sz w:val="18"/>
        </w:rPr>
        <w:t> </w:t>
      </w:r>
      <w:r>
        <w:rPr>
          <w:color w:val="231F20"/>
          <w:w w:val="105"/>
          <w:sz w:val="18"/>
        </w:rPr>
        <w:t>which</w:t>
      </w:r>
      <w:r>
        <w:rPr>
          <w:color w:val="231F20"/>
          <w:spacing w:val="-5"/>
          <w:w w:val="105"/>
          <w:sz w:val="18"/>
        </w:rPr>
        <w:t> </w:t>
      </w:r>
      <w:r>
        <w:rPr>
          <w:color w:val="231F20"/>
          <w:w w:val="105"/>
          <w:sz w:val="18"/>
        </w:rPr>
        <w:t>is</w:t>
      </w:r>
      <w:r>
        <w:rPr>
          <w:color w:val="231F20"/>
          <w:spacing w:val="-5"/>
          <w:w w:val="105"/>
          <w:sz w:val="18"/>
        </w:rPr>
        <w:t> </w:t>
      </w:r>
      <w:r>
        <w:rPr>
          <w:color w:val="231F20"/>
          <w:w w:val="105"/>
          <w:sz w:val="18"/>
        </w:rPr>
        <w:t>incurred</w:t>
      </w:r>
      <w:r>
        <w:rPr>
          <w:color w:val="231F20"/>
          <w:spacing w:val="-5"/>
          <w:w w:val="105"/>
          <w:sz w:val="18"/>
        </w:rPr>
        <w:t> </w:t>
      </w:r>
      <w:r>
        <w:rPr>
          <w:color w:val="231F20"/>
          <w:w w:val="105"/>
          <w:sz w:val="18"/>
        </w:rPr>
        <w:t>as</w:t>
      </w:r>
      <w:r>
        <w:rPr>
          <w:color w:val="231F20"/>
          <w:spacing w:val="-5"/>
          <w:w w:val="105"/>
          <w:sz w:val="18"/>
        </w:rPr>
        <w:t> </w:t>
      </w:r>
      <w:r>
        <w:rPr>
          <w:color w:val="231F20"/>
          <w:w w:val="105"/>
          <w:sz w:val="18"/>
        </w:rPr>
        <w:t>a</w:t>
      </w:r>
      <w:r>
        <w:rPr>
          <w:color w:val="231F20"/>
          <w:spacing w:val="-5"/>
          <w:w w:val="105"/>
          <w:sz w:val="18"/>
        </w:rPr>
        <w:t> </w:t>
      </w:r>
      <w:r>
        <w:rPr>
          <w:color w:val="231F20"/>
          <w:w w:val="105"/>
          <w:sz w:val="18"/>
        </w:rPr>
        <w:t>consequence,</w:t>
      </w:r>
      <w:r>
        <w:rPr>
          <w:color w:val="231F20"/>
          <w:spacing w:val="-5"/>
          <w:w w:val="105"/>
          <w:sz w:val="18"/>
        </w:rPr>
        <w:t> </w:t>
      </w:r>
      <w:r>
        <w:rPr>
          <w:color w:val="231F20"/>
          <w:w w:val="105"/>
          <w:sz w:val="18"/>
        </w:rPr>
        <w:t>directly</w:t>
      </w:r>
      <w:r>
        <w:rPr>
          <w:color w:val="231F20"/>
          <w:spacing w:val="-5"/>
          <w:w w:val="105"/>
          <w:sz w:val="18"/>
        </w:rPr>
        <w:t> </w:t>
      </w:r>
      <w:r>
        <w:rPr>
          <w:color w:val="231F20"/>
          <w:w w:val="105"/>
          <w:sz w:val="18"/>
        </w:rPr>
        <w:t>or </w:t>
      </w:r>
      <w:r>
        <w:rPr>
          <w:color w:val="231F20"/>
          <w:spacing w:val="-3"/>
          <w:w w:val="105"/>
          <w:sz w:val="18"/>
        </w:rPr>
        <w:t>indirectly,</w:t>
      </w:r>
      <w:r>
        <w:rPr>
          <w:color w:val="231F20"/>
          <w:spacing w:val="-8"/>
          <w:w w:val="105"/>
          <w:sz w:val="18"/>
        </w:rPr>
        <w:t> </w:t>
      </w:r>
      <w:r>
        <w:rPr>
          <w:color w:val="231F20"/>
          <w:w w:val="105"/>
          <w:sz w:val="18"/>
        </w:rPr>
        <w:t>from</w:t>
      </w:r>
      <w:r>
        <w:rPr>
          <w:color w:val="231F20"/>
          <w:spacing w:val="-8"/>
          <w:w w:val="105"/>
          <w:sz w:val="18"/>
        </w:rPr>
        <w:t> </w:t>
      </w:r>
      <w:r>
        <w:rPr>
          <w:color w:val="231F20"/>
          <w:w w:val="105"/>
          <w:sz w:val="18"/>
        </w:rPr>
        <w:t>the</w:t>
      </w:r>
      <w:r>
        <w:rPr>
          <w:color w:val="231F20"/>
          <w:spacing w:val="-8"/>
          <w:w w:val="105"/>
          <w:sz w:val="18"/>
        </w:rPr>
        <w:t> </w:t>
      </w:r>
      <w:r>
        <w:rPr>
          <w:color w:val="231F20"/>
          <w:w w:val="105"/>
          <w:sz w:val="18"/>
        </w:rPr>
        <w:t>use</w:t>
      </w:r>
      <w:r>
        <w:rPr>
          <w:color w:val="231F20"/>
          <w:spacing w:val="-8"/>
          <w:w w:val="105"/>
          <w:sz w:val="18"/>
        </w:rPr>
        <w:t> </w:t>
      </w:r>
      <w:r>
        <w:rPr>
          <w:color w:val="231F20"/>
          <w:w w:val="105"/>
          <w:sz w:val="18"/>
        </w:rPr>
        <w:t>and</w:t>
      </w:r>
      <w:r>
        <w:rPr>
          <w:color w:val="231F20"/>
          <w:spacing w:val="-8"/>
          <w:w w:val="105"/>
          <w:sz w:val="18"/>
        </w:rPr>
        <w:t> </w:t>
      </w:r>
      <w:r>
        <w:rPr>
          <w:color w:val="231F20"/>
          <w:w w:val="105"/>
          <w:sz w:val="18"/>
        </w:rPr>
        <w:t>application</w:t>
      </w:r>
      <w:r>
        <w:rPr>
          <w:color w:val="231F20"/>
          <w:spacing w:val="-8"/>
          <w:w w:val="105"/>
          <w:sz w:val="18"/>
        </w:rPr>
        <w:t> </w:t>
      </w:r>
      <w:r>
        <w:rPr>
          <w:color w:val="231F20"/>
          <w:w w:val="105"/>
          <w:sz w:val="18"/>
        </w:rPr>
        <w:t>of</w:t>
      </w:r>
      <w:r>
        <w:rPr>
          <w:color w:val="231F20"/>
          <w:spacing w:val="-8"/>
          <w:w w:val="105"/>
          <w:sz w:val="18"/>
        </w:rPr>
        <w:t> </w:t>
      </w:r>
      <w:r>
        <w:rPr>
          <w:color w:val="231F20"/>
          <w:w w:val="105"/>
          <w:sz w:val="18"/>
        </w:rPr>
        <w:t>any</w:t>
      </w:r>
      <w:r>
        <w:rPr>
          <w:color w:val="231F20"/>
          <w:spacing w:val="-8"/>
          <w:w w:val="105"/>
          <w:sz w:val="18"/>
        </w:rPr>
        <w:t> </w:t>
      </w:r>
      <w:r>
        <w:rPr>
          <w:color w:val="231F20"/>
          <w:w w:val="105"/>
          <w:sz w:val="18"/>
        </w:rPr>
        <w:t>of</w:t>
      </w:r>
      <w:r>
        <w:rPr>
          <w:color w:val="231F20"/>
          <w:spacing w:val="-8"/>
          <w:w w:val="105"/>
          <w:sz w:val="18"/>
        </w:rPr>
        <w:t> </w:t>
      </w:r>
      <w:r>
        <w:rPr>
          <w:color w:val="231F20"/>
          <w:w w:val="105"/>
          <w:sz w:val="18"/>
        </w:rPr>
        <w:t>the</w:t>
      </w:r>
      <w:r>
        <w:rPr>
          <w:color w:val="231F20"/>
          <w:spacing w:val="-8"/>
          <w:w w:val="105"/>
          <w:sz w:val="18"/>
        </w:rPr>
        <w:t> </w:t>
      </w:r>
      <w:r>
        <w:rPr>
          <w:color w:val="231F20"/>
          <w:w w:val="105"/>
          <w:sz w:val="18"/>
        </w:rPr>
        <w:t>contents</w:t>
      </w:r>
      <w:r>
        <w:rPr>
          <w:color w:val="231F20"/>
          <w:spacing w:val="-8"/>
          <w:w w:val="105"/>
          <w:sz w:val="18"/>
        </w:rPr>
        <w:t> </w:t>
      </w:r>
      <w:r>
        <w:rPr>
          <w:color w:val="231F20"/>
          <w:w w:val="105"/>
          <w:sz w:val="18"/>
        </w:rPr>
        <w:t>of</w:t>
      </w:r>
      <w:r>
        <w:rPr>
          <w:color w:val="231F20"/>
          <w:spacing w:val="-8"/>
          <w:w w:val="105"/>
          <w:sz w:val="18"/>
        </w:rPr>
        <w:t> </w:t>
      </w:r>
      <w:r>
        <w:rPr>
          <w:color w:val="231F20"/>
          <w:w w:val="105"/>
          <w:sz w:val="18"/>
        </w:rPr>
        <w:t>this</w:t>
      </w:r>
      <w:r>
        <w:rPr>
          <w:color w:val="231F20"/>
          <w:spacing w:val="-8"/>
          <w:w w:val="105"/>
          <w:sz w:val="18"/>
        </w:rPr>
        <w:t> </w:t>
      </w:r>
      <w:r>
        <w:rPr>
          <w:color w:val="231F20"/>
          <w:w w:val="105"/>
          <w:sz w:val="18"/>
        </w:rPr>
        <w:t>book.</w:t>
      </w:r>
    </w:p>
    <w:p>
      <w:pPr>
        <w:pStyle w:val="BodyText"/>
        <w:spacing w:before="4"/>
        <w:rPr>
          <w:sz w:val="19"/>
        </w:rPr>
      </w:pPr>
    </w:p>
    <w:p>
      <w:pPr>
        <w:spacing w:before="0"/>
        <w:ind w:left="100" w:right="0" w:firstLine="0"/>
        <w:jc w:val="left"/>
        <w:rPr>
          <w:sz w:val="18"/>
        </w:rPr>
      </w:pPr>
      <w:r>
        <w:rPr>
          <w:color w:val="231F20"/>
          <w:w w:val="110"/>
          <w:sz w:val="18"/>
        </w:rPr>
        <w:t>ISBn13: 9781932662405</w:t>
      </w:r>
    </w:p>
    <w:p>
      <w:pPr>
        <w:pStyle w:val="BodyText"/>
        <w:rPr>
          <w:sz w:val="21"/>
        </w:rPr>
      </w:pPr>
    </w:p>
    <w:p>
      <w:pPr>
        <w:spacing w:line="261" w:lineRule="auto" w:before="0"/>
        <w:ind w:left="100" w:right="3204" w:firstLine="0"/>
        <w:jc w:val="left"/>
        <w:rPr>
          <w:sz w:val="18"/>
        </w:rPr>
      </w:pPr>
      <w:r>
        <w:rPr>
          <w:color w:val="231F20"/>
          <w:w w:val="105"/>
          <w:sz w:val="18"/>
        </w:rPr>
        <w:t>Manufactured in the United States of America 10 9 8 7 6 5 4 3 2 1</w:t>
      </w:r>
    </w:p>
    <w:p>
      <w:pPr>
        <w:spacing w:line="440" w:lineRule="exact" w:before="21"/>
        <w:ind w:left="100" w:right="2151" w:firstLine="745"/>
        <w:jc w:val="left"/>
        <w:rPr>
          <w:sz w:val="18"/>
        </w:rPr>
      </w:pPr>
      <w:r>
        <w:rPr>
          <w:color w:val="231F20"/>
          <w:w w:val="105"/>
          <w:sz w:val="18"/>
        </w:rPr>
        <w:t>Library</w:t>
      </w:r>
      <w:r>
        <w:rPr>
          <w:color w:val="231F20"/>
          <w:spacing w:val="-22"/>
          <w:w w:val="105"/>
          <w:sz w:val="18"/>
        </w:rPr>
        <w:t> </w:t>
      </w:r>
      <w:r>
        <w:rPr>
          <w:color w:val="231F20"/>
          <w:w w:val="105"/>
          <w:sz w:val="18"/>
        </w:rPr>
        <w:t>of</w:t>
      </w:r>
      <w:r>
        <w:rPr>
          <w:color w:val="231F20"/>
          <w:spacing w:val="-22"/>
          <w:w w:val="105"/>
          <w:sz w:val="18"/>
        </w:rPr>
        <w:t> </w:t>
      </w:r>
      <w:r>
        <w:rPr>
          <w:color w:val="231F20"/>
          <w:w w:val="105"/>
          <w:sz w:val="18"/>
        </w:rPr>
        <w:t>Congress</w:t>
      </w:r>
      <w:r>
        <w:rPr>
          <w:color w:val="231F20"/>
          <w:spacing w:val="-22"/>
          <w:w w:val="105"/>
          <w:sz w:val="18"/>
        </w:rPr>
        <w:t> </w:t>
      </w:r>
      <w:r>
        <w:rPr>
          <w:color w:val="231F20"/>
          <w:w w:val="105"/>
          <w:sz w:val="18"/>
        </w:rPr>
        <w:t>Cataloging-in-Publication</w:t>
      </w:r>
      <w:r>
        <w:rPr>
          <w:color w:val="231F20"/>
          <w:spacing w:val="-22"/>
          <w:w w:val="105"/>
          <w:sz w:val="18"/>
        </w:rPr>
        <w:t> </w:t>
      </w:r>
      <w:r>
        <w:rPr>
          <w:color w:val="231F20"/>
          <w:w w:val="105"/>
          <w:sz w:val="18"/>
        </w:rPr>
        <w:t>Data </w:t>
      </w:r>
      <w:r>
        <w:rPr>
          <w:color w:val="231F20"/>
          <w:spacing w:val="-3"/>
          <w:w w:val="105"/>
          <w:sz w:val="18"/>
        </w:rPr>
        <w:t>Tanabe,  </w:t>
      </w:r>
      <w:r>
        <w:rPr>
          <w:color w:val="231F20"/>
          <w:w w:val="105"/>
          <w:sz w:val="18"/>
        </w:rPr>
        <w:t>gen</w:t>
      </w:r>
      <w:r>
        <w:rPr>
          <w:color w:val="231F20"/>
          <w:spacing w:val="-13"/>
          <w:w w:val="105"/>
          <w:sz w:val="18"/>
        </w:rPr>
        <w:t> </w:t>
      </w:r>
      <w:r>
        <w:rPr>
          <w:color w:val="231F20"/>
          <w:w w:val="105"/>
          <w:sz w:val="18"/>
        </w:rPr>
        <w:t>S.</w:t>
      </w:r>
    </w:p>
    <w:p>
      <w:pPr>
        <w:spacing w:line="179" w:lineRule="exact" w:before="0"/>
        <w:ind w:left="193" w:right="0" w:firstLine="0"/>
        <w:jc w:val="both"/>
        <w:rPr>
          <w:sz w:val="18"/>
        </w:rPr>
      </w:pPr>
      <w:r>
        <w:rPr>
          <w:color w:val="231F20"/>
          <w:sz w:val="18"/>
        </w:rPr>
        <w:t>50 successful Ivy League application essays </w:t>
      </w:r>
      <w:r>
        <w:rPr>
          <w:color w:val="231F20"/>
          <w:w w:val="95"/>
          <w:sz w:val="18"/>
        </w:rPr>
        <w:t>/ </w:t>
      </w:r>
      <w:r>
        <w:rPr>
          <w:color w:val="231F20"/>
          <w:sz w:val="18"/>
        </w:rPr>
        <w:t>gen and Kelly Tanabe.</w:t>
      </w:r>
    </w:p>
    <w:p>
      <w:pPr>
        <w:spacing w:before="18"/>
        <w:ind w:left="426" w:right="0" w:firstLine="0"/>
        <w:jc w:val="left"/>
        <w:rPr>
          <w:sz w:val="18"/>
        </w:rPr>
      </w:pPr>
      <w:r>
        <w:rPr>
          <w:color w:val="231F20"/>
          <w:w w:val="105"/>
          <w:sz w:val="18"/>
        </w:rPr>
        <w:t>p. cm.</w:t>
      </w:r>
    </w:p>
    <w:p>
      <w:pPr>
        <w:spacing w:before="17"/>
        <w:ind w:left="193" w:right="0" w:firstLine="0"/>
        <w:jc w:val="both"/>
        <w:rPr>
          <w:sz w:val="18"/>
        </w:rPr>
      </w:pPr>
      <w:r>
        <w:rPr>
          <w:color w:val="231F20"/>
          <w:w w:val="110"/>
          <w:sz w:val="18"/>
        </w:rPr>
        <w:t>ISBn 978-1-932662-40-5 (alk. paper)</w:t>
      </w:r>
    </w:p>
    <w:p>
      <w:pPr>
        <w:spacing w:before="17"/>
        <w:ind w:left="140" w:right="0" w:firstLine="0"/>
        <w:jc w:val="both"/>
        <w:rPr>
          <w:sz w:val="18"/>
        </w:rPr>
      </w:pPr>
      <w:r>
        <w:rPr>
          <w:color w:val="231F20"/>
          <w:w w:val="105"/>
          <w:sz w:val="18"/>
        </w:rPr>
        <w:t>1. College applications--United States. 2. Private universities and colleges--United States-</w:t>
      </w:r>
    </w:p>
    <w:p>
      <w:pPr>
        <w:spacing w:line="261" w:lineRule="auto" w:before="17"/>
        <w:ind w:left="100" w:right="33" w:firstLine="0"/>
        <w:jc w:val="left"/>
        <w:rPr>
          <w:sz w:val="18"/>
        </w:rPr>
      </w:pPr>
      <w:r>
        <w:rPr>
          <w:color w:val="231F20"/>
          <w:w w:val="105"/>
          <w:sz w:val="18"/>
        </w:rPr>
        <w:t>-Admission. I. Tanabe, Kelly Y. II. Title. III. Title: Fifty successful Ivy League application essays.</w:t>
      </w:r>
    </w:p>
    <w:p>
      <w:pPr>
        <w:spacing w:line="261" w:lineRule="auto" w:before="0"/>
        <w:ind w:left="193" w:right="4733" w:firstLine="0"/>
        <w:jc w:val="left"/>
        <w:rPr>
          <w:sz w:val="18"/>
        </w:rPr>
      </w:pPr>
      <w:r>
        <w:rPr>
          <w:color w:val="231F20"/>
          <w:w w:val="105"/>
          <w:sz w:val="18"/>
        </w:rPr>
        <w:t>LB2351.52.U6T36 2009 </w:t>
      </w:r>
      <w:r>
        <w:rPr>
          <w:color w:val="231F20"/>
          <w:w w:val="110"/>
          <w:sz w:val="18"/>
        </w:rPr>
        <w:t>378.1’616--dc22</w:t>
      </w:r>
    </w:p>
    <w:p>
      <w:pPr>
        <w:spacing w:before="0"/>
        <w:ind w:left="45" w:right="17" w:firstLine="0"/>
        <w:jc w:val="center"/>
        <w:rPr>
          <w:sz w:val="18"/>
        </w:rPr>
      </w:pPr>
      <w:r>
        <w:rPr>
          <w:color w:val="231F20"/>
          <w:w w:val="110"/>
          <w:sz w:val="18"/>
        </w:rPr>
        <w:t>2009026129</w:t>
      </w:r>
    </w:p>
    <w:p>
      <w:pPr>
        <w:spacing w:after="0"/>
        <w:jc w:val="center"/>
        <w:rPr>
          <w:sz w:val="18"/>
        </w:rPr>
        <w:sectPr>
          <w:pgSz w:w="8640" w:h="12960"/>
          <w:pgMar w:top="740" w:bottom="280" w:left="860" w:right="1080"/>
        </w:sectPr>
      </w:pPr>
    </w:p>
    <w:p>
      <w:pPr>
        <w:pStyle w:val="Heading2"/>
        <w:spacing w:before="84"/>
        <w:ind w:left="1727" w:right="1627"/>
        <w:jc w:val="center"/>
      </w:pPr>
      <w:bookmarkStart w:name="Table of Contents" w:id="2"/>
      <w:bookmarkEnd w:id="2"/>
      <w:r>
        <w:rPr>
          <w:b w:val="0"/>
        </w:rPr>
      </w:r>
      <w:r>
        <w:rPr>
          <w:color w:val="231F20"/>
          <w:spacing w:val="15"/>
          <w:w w:val="140"/>
        </w:rPr>
        <w:t>Table </w:t>
      </w:r>
      <w:r>
        <w:rPr>
          <w:color w:val="231F20"/>
          <w:spacing w:val="10"/>
          <w:w w:val="140"/>
        </w:rPr>
        <w:t>of</w:t>
      </w:r>
      <w:r>
        <w:rPr>
          <w:color w:val="231F20"/>
          <w:spacing w:val="-45"/>
          <w:w w:val="140"/>
        </w:rPr>
        <w:t> </w:t>
      </w:r>
      <w:r>
        <w:rPr>
          <w:color w:val="231F20"/>
          <w:spacing w:val="18"/>
          <w:w w:val="140"/>
        </w:rPr>
        <w:t>ConTenTs</w:t>
      </w:r>
    </w:p>
    <w:sdt>
      <w:sdtPr>
        <w:docPartObj>
          <w:docPartGallery w:val="Table of Contents"/>
          <w:docPartUnique/>
        </w:docPartObj>
      </w:sdtPr>
      <w:sdtEndPr/>
      <w:sdtContent>
        <w:p>
          <w:pPr>
            <w:pStyle w:val="TOC2"/>
            <w:tabs>
              <w:tab w:pos="6459" w:val="right" w:leader="none"/>
            </w:tabs>
            <w:spacing w:before="601"/>
            <w:rPr>
              <w:rFonts w:ascii="Garamond"/>
              <w:b w:val="0"/>
              <w:sz w:val="18"/>
            </w:rPr>
          </w:pPr>
          <w:hyperlink w:history="true" w:anchor="_bookmark0">
            <w:r>
              <w:rPr>
                <w:color w:val="231F20"/>
              </w:rPr>
              <w:t>Chapter 1:   25 Essay Mistakes that</w:t>
            </w:r>
            <w:r>
              <w:rPr>
                <w:color w:val="231F20"/>
                <w:spacing w:val="7"/>
              </w:rPr>
              <w:t> </w:t>
            </w:r>
            <w:r>
              <w:rPr>
                <w:color w:val="231F20"/>
              </w:rPr>
              <w:t>Guarantee</w:t>
            </w:r>
            <w:r>
              <w:rPr>
                <w:color w:val="231F20"/>
                <w:spacing w:val="-1"/>
              </w:rPr>
              <w:t> </w:t>
            </w:r>
            <w:r>
              <w:rPr>
                <w:color w:val="231F20"/>
              </w:rPr>
              <w:t>Failure</w:t>
              <w:tab/>
            </w:r>
            <w:r>
              <w:rPr>
                <w:rFonts w:ascii="Garamond"/>
                <w:b w:val="0"/>
                <w:color w:val="231F20"/>
                <w:sz w:val="18"/>
              </w:rPr>
              <w:t>1</w:t>
            </w:r>
          </w:hyperlink>
        </w:p>
        <w:p>
          <w:pPr>
            <w:pStyle w:val="TOC2"/>
            <w:tabs>
              <w:tab w:pos="6459" w:val="right" w:leader="none"/>
            </w:tabs>
            <w:rPr>
              <w:rFonts w:ascii="Garamond"/>
              <w:b w:val="0"/>
              <w:sz w:val="18"/>
            </w:rPr>
          </w:pPr>
          <w:hyperlink w:history="true" w:anchor="_bookmark1">
            <w:r>
              <w:rPr>
                <w:color w:val="231F20"/>
              </w:rPr>
              <w:t>Chapter 2:   Ivy League Admissions</w:t>
            </w:r>
            <w:r>
              <w:rPr>
                <w:color w:val="231F20"/>
                <w:spacing w:val="12"/>
              </w:rPr>
              <w:t> </w:t>
            </w:r>
            <w:r>
              <w:rPr>
                <w:color w:val="231F20"/>
              </w:rPr>
              <w:t>Officer Q&amp;A</w:t>
              <w:tab/>
            </w:r>
            <w:r>
              <w:rPr>
                <w:rFonts w:ascii="Garamond"/>
                <w:b w:val="0"/>
                <w:color w:val="231F20"/>
                <w:sz w:val="18"/>
              </w:rPr>
              <w:t>13</w:t>
            </w:r>
          </w:hyperlink>
        </w:p>
        <w:p>
          <w:pPr>
            <w:pStyle w:val="TOC2"/>
            <w:tabs>
              <w:tab w:pos="6459" w:val="right" w:leader="none"/>
            </w:tabs>
            <w:rPr>
              <w:rFonts w:ascii="Garamond"/>
              <w:b w:val="0"/>
              <w:sz w:val="18"/>
            </w:rPr>
          </w:pPr>
          <w:hyperlink w:history="true" w:anchor="_bookmark2">
            <w:r>
              <w:rPr>
                <w:color w:val="231F20"/>
              </w:rPr>
              <w:t>Chapter 3:  </w:t>
            </w:r>
            <w:r>
              <w:rPr>
                <w:color w:val="231F20"/>
                <w:spacing w:val="12"/>
              </w:rPr>
              <w:t> </w:t>
            </w:r>
            <w:r>
              <w:rPr>
                <w:color w:val="231F20"/>
              </w:rPr>
              <w:t>Academic</w:t>
            </w:r>
            <w:r>
              <w:rPr>
                <w:color w:val="231F20"/>
                <w:spacing w:val="-2"/>
              </w:rPr>
              <w:t> </w:t>
            </w:r>
            <w:r>
              <w:rPr>
                <w:color w:val="231F20"/>
              </w:rPr>
              <w:t>Passion</w:t>
              <w:tab/>
            </w:r>
            <w:r>
              <w:rPr>
                <w:rFonts w:ascii="Garamond"/>
                <w:b w:val="0"/>
                <w:color w:val="231F20"/>
                <w:sz w:val="18"/>
              </w:rPr>
              <w:t>21</w:t>
            </w:r>
          </w:hyperlink>
        </w:p>
        <w:p>
          <w:pPr>
            <w:pStyle w:val="TOC3"/>
            <w:tabs>
              <w:tab w:pos="6459" w:val="right" w:leader="none"/>
            </w:tabs>
          </w:pPr>
          <w:hyperlink w:history="true" w:anchor="_bookmark3">
            <w:r>
              <w:rPr>
                <w:color w:val="231F20"/>
                <w:w w:val="105"/>
              </w:rPr>
              <w:t>“Bacon” by</w:t>
            </w:r>
            <w:r>
              <w:rPr>
                <w:color w:val="231F20"/>
                <w:spacing w:val="-4"/>
                <w:w w:val="105"/>
              </w:rPr>
              <w:t> </w:t>
            </w:r>
            <w:r>
              <w:rPr>
                <w:color w:val="231F20"/>
                <w:w w:val="105"/>
              </w:rPr>
              <w:t>Mariam</w:t>
            </w:r>
            <w:r>
              <w:rPr>
                <w:color w:val="231F20"/>
                <w:spacing w:val="-2"/>
                <w:w w:val="105"/>
              </w:rPr>
              <w:t> </w:t>
            </w:r>
            <w:r>
              <w:rPr>
                <w:color w:val="231F20"/>
                <w:w w:val="105"/>
              </w:rPr>
              <w:t>nassiri</w:t>
              <w:tab/>
              <w:t>21</w:t>
            </w:r>
          </w:hyperlink>
        </w:p>
        <w:p>
          <w:pPr>
            <w:pStyle w:val="TOC3"/>
            <w:tabs>
              <w:tab w:pos="6459" w:val="right" w:leader="none"/>
            </w:tabs>
          </w:pPr>
          <w:hyperlink w:history="true" w:anchor="_bookmark4">
            <w:r>
              <w:rPr>
                <w:color w:val="231F20"/>
                <w:w w:val="105"/>
              </w:rPr>
              <w:t>“Beyond Plug-and-Chug Math”</w:t>
            </w:r>
            <w:r>
              <w:rPr>
                <w:color w:val="231F20"/>
                <w:spacing w:val="-9"/>
                <w:w w:val="105"/>
              </w:rPr>
              <w:t> </w:t>
            </w:r>
            <w:r>
              <w:rPr>
                <w:color w:val="231F20"/>
                <w:w w:val="105"/>
              </w:rPr>
              <w:t>by</w:t>
            </w:r>
            <w:r>
              <w:rPr>
                <w:color w:val="231F20"/>
                <w:spacing w:val="-3"/>
                <w:w w:val="105"/>
              </w:rPr>
              <w:t> </w:t>
            </w:r>
            <w:r>
              <w:rPr>
                <w:color w:val="231F20"/>
                <w:w w:val="105"/>
              </w:rPr>
              <w:t>Anonymous</w:t>
              <w:tab/>
              <w:t>24</w:t>
            </w:r>
          </w:hyperlink>
        </w:p>
        <w:p>
          <w:pPr>
            <w:pStyle w:val="TOC3"/>
            <w:tabs>
              <w:tab w:pos="6459" w:val="right" w:leader="none"/>
            </w:tabs>
          </w:pPr>
          <w:hyperlink w:history="true" w:anchor="_bookmark5">
            <w:r>
              <w:rPr>
                <w:color w:val="231F20"/>
                <w:w w:val="105"/>
              </w:rPr>
              <w:t>“A</w:t>
            </w:r>
            <w:r>
              <w:rPr>
                <w:color w:val="231F20"/>
                <w:spacing w:val="-6"/>
                <w:w w:val="105"/>
              </w:rPr>
              <w:t> </w:t>
            </w:r>
            <w:r>
              <w:rPr>
                <w:color w:val="231F20"/>
                <w:w w:val="105"/>
              </w:rPr>
              <w:t>Different</w:t>
            </w:r>
            <w:r>
              <w:rPr>
                <w:color w:val="231F20"/>
                <w:spacing w:val="-6"/>
                <w:w w:val="105"/>
              </w:rPr>
              <w:t> </w:t>
            </w:r>
            <w:r>
              <w:rPr>
                <w:color w:val="231F20"/>
                <w:w w:val="105"/>
              </w:rPr>
              <w:t>Kind</w:t>
            </w:r>
            <w:r>
              <w:rPr>
                <w:color w:val="231F20"/>
                <w:spacing w:val="-6"/>
                <w:w w:val="105"/>
              </w:rPr>
              <w:t> </w:t>
            </w:r>
            <w:r>
              <w:rPr>
                <w:color w:val="231F20"/>
                <w:w w:val="105"/>
              </w:rPr>
              <w:t>of</w:t>
            </w:r>
            <w:r>
              <w:rPr>
                <w:color w:val="231F20"/>
                <w:spacing w:val="-6"/>
                <w:w w:val="105"/>
              </w:rPr>
              <w:t> </w:t>
            </w:r>
            <w:r>
              <w:rPr>
                <w:color w:val="231F20"/>
                <w:w w:val="105"/>
              </w:rPr>
              <w:t>Love”</w:t>
            </w:r>
            <w:r>
              <w:rPr>
                <w:color w:val="231F20"/>
                <w:spacing w:val="-6"/>
                <w:w w:val="105"/>
              </w:rPr>
              <w:t> </w:t>
            </w:r>
            <w:r>
              <w:rPr>
                <w:color w:val="231F20"/>
                <w:w w:val="105"/>
              </w:rPr>
              <w:t>by</w:t>
            </w:r>
            <w:r>
              <w:rPr>
                <w:color w:val="231F20"/>
                <w:spacing w:val="-6"/>
                <w:w w:val="105"/>
              </w:rPr>
              <w:t> </w:t>
            </w:r>
            <w:r>
              <w:rPr>
                <w:color w:val="231F20"/>
                <w:w w:val="105"/>
              </w:rPr>
              <w:t>Oana</w:t>
            </w:r>
            <w:r>
              <w:rPr>
                <w:color w:val="231F20"/>
                <w:spacing w:val="-6"/>
                <w:w w:val="105"/>
              </w:rPr>
              <w:t> </w:t>
            </w:r>
            <w:r>
              <w:rPr>
                <w:color w:val="231F20"/>
                <w:w w:val="105"/>
              </w:rPr>
              <w:t>Emilia</w:t>
            </w:r>
            <w:r>
              <w:rPr>
                <w:color w:val="231F20"/>
                <w:spacing w:val="-6"/>
                <w:w w:val="105"/>
              </w:rPr>
              <w:t> </w:t>
            </w:r>
            <w:r>
              <w:rPr>
                <w:color w:val="231F20"/>
                <w:w w:val="105"/>
              </w:rPr>
              <w:t>Butnareanu</w:t>
              <w:tab/>
              <w:t>26</w:t>
            </w:r>
          </w:hyperlink>
        </w:p>
        <w:p>
          <w:pPr>
            <w:pStyle w:val="TOC3"/>
            <w:tabs>
              <w:tab w:pos="6459" w:val="right" w:leader="none"/>
            </w:tabs>
          </w:pPr>
          <w:r>
            <w:rPr>
              <w:color w:val="231F20"/>
              <w:w w:val="105"/>
            </w:rPr>
            <w:t>“Fr</w:t>
          </w:r>
          <w:hyperlink w:history="true" w:anchor="_bookmark6">
            <w:r>
              <w:rPr>
                <w:color w:val="231F20"/>
                <w:w w:val="105"/>
              </w:rPr>
              <w:t>om Flaubert to Frisbee” by</w:t>
            </w:r>
            <w:r>
              <w:rPr>
                <w:color w:val="231F20"/>
                <w:spacing w:val="-16"/>
                <w:w w:val="105"/>
              </w:rPr>
              <w:t> </w:t>
            </w:r>
            <w:r>
              <w:rPr>
                <w:color w:val="231F20"/>
                <w:w w:val="105"/>
              </w:rPr>
              <w:t>Aditya</w:t>
            </w:r>
            <w:r>
              <w:rPr>
                <w:color w:val="231F20"/>
                <w:spacing w:val="-4"/>
                <w:w w:val="105"/>
              </w:rPr>
              <w:t> </w:t>
            </w:r>
            <w:r>
              <w:rPr>
                <w:color w:val="231F20"/>
                <w:w w:val="105"/>
              </w:rPr>
              <w:t>Kumar</w:t>
              <w:tab/>
              <w:t>29</w:t>
            </w:r>
          </w:hyperlink>
        </w:p>
        <w:p>
          <w:pPr>
            <w:pStyle w:val="TOC3"/>
            <w:tabs>
              <w:tab w:pos="6459" w:val="right" w:leader="none"/>
            </w:tabs>
          </w:pPr>
          <w:hyperlink w:history="true" w:anchor="_bookmark7">
            <w:r>
              <w:rPr>
                <w:color w:val="231F20"/>
              </w:rPr>
              <w:t>“raising the Bar”</w:t>
            </w:r>
            <w:r>
              <w:rPr>
                <w:color w:val="231F20"/>
                <w:spacing w:val="5"/>
              </w:rPr>
              <w:t> </w:t>
            </w:r>
            <w:r>
              <w:rPr>
                <w:color w:val="231F20"/>
              </w:rPr>
              <w:t>by</w:t>
            </w:r>
            <w:r>
              <w:rPr>
                <w:color w:val="231F20"/>
                <w:spacing w:val="0"/>
              </w:rPr>
              <w:t> </w:t>
            </w:r>
            <w:r>
              <w:rPr>
                <w:color w:val="231F20"/>
              </w:rPr>
              <w:t>Anonymous</w:t>
              <w:tab/>
              <w:t>32</w:t>
            </w:r>
          </w:hyperlink>
        </w:p>
        <w:p>
          <w:pPr>
            <w:pStyle w:val="TOC2"/>
            <w:tabs>
              <w:tab w:pos="6459" w:val="right" w:leader="none"/>
            </w:tabs>
            <w:rPr>
              <w:rFonts w:ascii="Garamond"/>
              <w:b w:val="0"/>
              <w:sz w:val="18"/>
            </w:rPr>
          </w:pPr>
          <w:hyperlink w:history="true" w:anchor="_bookmark8">
            <w:r>
              <w:rPr>
                <w:color w:val="231F20"/>
              </w:rPr>
              <w:t>Chapter</w:t>
            </w:r>
            <w:r>
              <w:rPr>
                <w:color w:val="231F20"/>
                <w:spacing w:val="-2"/>
              </w:rPr>
              <w:t> </w:t>
            </w:r>
            <w:r>
              <w:rPr>
                <w:color w:val="231F20"/>
              </w:rPr>
              <w:t>4:  </w:t>
            </w:r>
            <w:r>
              <w:rPr>
                <w:color w:val="231F20"/>
                <w:spacing w:val="13"/>
              </w:rPr>
              <w:t> </w:t>
            </w:r>
            <w:r>
              <w:rPr>
                <w:color w:val="231F20"/>
              </w:rPr>
              <w:t>Books/Literature</w:t>
              <w:tab/>
            </w:r>
            <w:r>
              <w:rPr>
                <w:rFonts w:ascii="Garamond"/>
                <w:b w:val="0"/>
                <w:color w:val="231F20"/>
                <w:sz w:val="18"/>
              </w:rPr>
              <w:t>35</w:t>
            </w:r>
          </w:hyperlink>
        </w:p>
        <w:p>
          <w:pPr>
            <w:pStyle w:val="TOC3"/>
            <w:tabs>
              <w:tab w:pos="6459" w:val="right" w:leader="none"/>
            </w:tabs>
          </w:pPr>
          <w:hyperlink w:history="true" w:anchor="_bookmark8">
            <w:r>
              <w:rPr>
                <w:color w:val="231F20"/>
                <w:w w:val="110"/>
              </w:rPr>
              <w:t>“rosencrantz and guildenstern” by</w:t>
            </w:r>
            <w:r>
              <w:rPr>
                <w:color w:val="231F20"/>
                <w:spacing w:val="-21"/>
                <w:w w:val="110"/>
              </w:rPr>
              <w:t> </w:t>
            </w:r>
            <w:r>
              <w:rPr>
                <w:color w:val="231F20"/>
                <w:w w:val="110"/>
              </w:rPr>
              <w:t>Fareez</w:t>
            </w:r>
            <w:r>
              <w:rPr>
                <w:color w:val="231F20"/>
                <w:spacing w:val="-6"/>
                <w:w w:val="110"/>
              </w:rPr>
              <w:t> </w:t>
            </w:r>
            <w:r>
              <w:rPr>
                <w:color w:val="231F20"/>
                <w:w w:val="110"/>
              </w:rPr>
              <w:t>giga</w:t>
              <w:tab/>
              <w:t>35</w:t>
            </w:r>
          </w:hyperlink>
        </w:p>
        <w:p>
          <w:pPr>
            <w:pStyle w:val="TOC2"/>
            <w:tabs>
              <w:tab w:pos="6459" w:val="right" w:leader="none"/>
            </w:tabs>
            <w:rPr>
              <w:rFonts w:ascii="Garamond"/>
              <w:b w:val="0"/>
              <w:sz w:val="18"/>
            </w:rPr>
          </w:pPr>
          <w:hyperlink w:history="true" w:anchor="_bookmark9">
            <w:r>
              <w:rPr>
                <w:color w:val="231F20"/>
              </w:rPr>
              <w:t>Chapter</w:t>
            </w:r>
            <w:r>
              <w:rPr>
                <w:color w:val="231F20"/>
                <w:spacing w:val="-1"/>
              </w:rPr>
              <w:t> </w:t>
            </w:r>
            <w:r>
              <w:rPr>
                <w:color w:val="231F20"/>
              </w:rPr>
              <w:t>5:  </w:t>
            </w:r>
            <w:r>
              <w:rPr>
                <w:color w:val="231F20"/>
                <w:spacing w:val="15"/>
              </w:rPr>
              <w:t> </w:t>
            </w:r>
            <w:r>
              <w:rPr>
                <w:color w:val="231F20"/>
              </w:rPr>
              <w:t>Career</w:t>
              <w:tab/>
            </w:r>
            <w:r>
              <w:rPr>
                <w:rFonts w:ascii="Garamond"/>
                <w:b w:val="0"/>
                <w:color w:val="231F20"/>
                <w:sz w:val="18"/>
              </w:rPr>
              <w:t>39</w:t>
            </w:r>
          </w:hyperlink>
        </w:p>
        <w:p>
          <w:pPr>
            <w:pStyle w:val="TOC3"/>
            <w:tabs>
              <w:tab w:pos="6459" w:val="right" w:leader="none"/>
            </w:tabs>
          </w:pPr>
          <w:hyperlink w:history="true" w:anchor="_bookmark9">
            <w:r>
              <w:rPr>
                <w:color w:val="231F20"/>
                <w:w w:val="105"/>
              </w:rPr>
              <w:t>“Puzzles”</w:t>
            </w:r>
            <w:r>
              <w:rPr>
                <w:color w:val="231F20"/>
                <w:spacing w:val="-3"/>
                <w:w w:val="105"/>
              </w:rPr>
              <w:t> </w:t>
            </w:r>
            <w:r>
              <w:rPr>
                <w:color w:val="231F20"/>
                <w:w w:val="105"/>
              </w:rPr>
              <w:t>by</w:t>
            </w:r>
            <w:r>
              <w:rPr>
                <w:color w:val="231F20"/>
                <w:spacing w:val="-3"/>
                <w:w w:val="105"/>
              </w:rPr>
              <w:t> </w:t>
            </w:r>
            <w:r>
              <w:rPr>
                <w:color w:val="231F20"/>
                <w:w w:val="105"/>
              </w:rPr>
              <w:t>Anonymous</w:t>
              <w:tab/>
              <w:t>39</w:t>
            </w:r>
          </w:hyperlink>
        </w:p>
        <w:p>
          <w:pPr>
            <w:pStyle w:val="TOC3"/>
            <w:tabs>
              <w:tab w:pos="6459" w:val="right" w:leader="none"/>
            </w:tabs>
          </w:pPr>
          <w:hyperlink w:history="true" w:anchor="_bookmark10">
            <w:r>
              <w:rPr>
                <w:color w:val="231F20"/>
                <w:w w:val="105"/>
              </w:rPr>
              <w:t>“Addressing Injustices” by</w:t>
            </w:r>
            <w:r>
              <w:rPr>
                <w:color w:val="231F20"/>
                <w:spacing w:val="-7"/>
                <w:w w:val="105"/>
              </w:rPr>
              <w:t> </w:t>
            </w:r>
            <w:r>
              <w:rPr>
                <w:color w:val="231F20"/>
                <w:w w:val="105"/>
              </w:rPr>
              <w:t>Mathew</w:t>
            </w:r>
            <w:r>
              <w:rPr>
                <w:color w:val="231F20"/>
                <w:spacing w:val="-3"/>
                <w:w w:val="105"/>
              </w:rPr>
              <w:t> </w:t>
            </w:r>
            <w:r>
              <w:rPr>
                <w:color w:val="231F20"/>
                <w:w w:val="105"/>
              </w:rPr>
              <w:t>griffin</w:t>
              <w:tab/>
              <w:t>42</w:t>
            </w:r>
          </w:hyperlink>
        </w:p>
        <w:p>
          <w:pPr>
            <w:pStyle w:val="TOC3"/>
            <w:tabs>
              <w:tab w:pos="6459" w:val="right" w:leader="none"/>
            </w:tabs>
          </w:pPr>
          <w:hyperlink w:history="true" w:anchor="_bookmark11">
            <w:r>
              <w:rPr>
                <w:color w:val="231F20"/>
                <w:w w:val="105"/>
              </w:rPr>
              <w:t>“My Unpopular Decision” by Shiv</w:t>
            </w:r>
            <w:r>
              <w:rPr>
                <w:color w:val="231F20"/>
                <w:spacing w:val="-10"/>
                <w:w w:val="105"/>
              </w:rPr>
              <w:t> </w:t>
            </w:r>
            <w:r>
              <w:rPr>
                <w:color w:val="231F20"/>
                <w:w w:val="105"/>
              </w:rPr>
              <w:t>M.</w:t>
            </w:r>
            <w:r>
              <w:rPr>
                <w:color w:val="231F20"/>
                <w:spacing w:val="-2"/>
                <w:w w:val="105"/>
              </w:rPr>
              <w:t> </w:t>
            </w:r>
            <w:r>
              <w:rPr>
                <w:color w:val="231F20"/>
                <w:w w:val="105"/>
              </w:rPr>
              <w:t>gaglani</w:t>
              <w:tab/>
              <w:t>44</w:t>
            </w:r>
          </w:hyperlink>
        </w:p>
        <w:p>
          <w:pPr>
            <w:pStyle w:val="TOC3"/>
            <w:tabs>
              <w:tab w:pos="6459" w:val="right" w:leader="none"/>
            </w:tabs>
          </w:pPr>
          <w:hyperlink w:history="true" w:anchor="_bookmark12">
            <w:r>
              <w:rPr>
                <w:color w:val="231F20"/>
              </w:rPr>
              <w:t>“Healing Beyond Borders” by</w:t>
            </w:r>
            <w:r>
              <w:rPr>
                <w:color w:val="231F20"/>
                <w:spacing w:val="7"/>
              </w:rPr>
              <w:t> </w:t>
            </w:r>
            <w:r>
              <w:rPr>
                <w:color w:val="231F20"/>
              </w:rPr>
              <w:t>Mathew</w:t>
            </w:r>
            <w:r>
              <w:rPr>
                <w:color w:val="231F20"/>
                <w:spacing w:val="1"/>
              </w:rPr>
              <w:t> </w:t>
            </w:r>
            <w:r>
              <w:rPr>
                <w:color w:val="231F20"/>
              </w:rPr>
              <w:t>griffin</w:t>
              <w:tab/>
              <w:t>46</w:t>
            </w:r>
          </w:hyperlink>
        </w:p>
        <w:p>
          <w:pPr>
            <w:pStyle w:val="TOC3"/>
            <w:tabs>
              <w:tab w:pos="6459" w:val="right" w:leader="none"/>
            </w:tabs>
          </w:pPr>
          <w:hyperlink w:history="true" w:anchor="_bookmark13">
            <w:r>
              <w:rPr>
                <w:color w:val="231F20"/>
              </w:rPr>
              <w:t>“Scientific Sparks” by</w:t>
            </w:r>
            <w:r>
              <w:rPr>
                <w:color w:val="231F20"/>
                <w:spacing w:val="3"/>
              </w:rPr>
              <w:t> </w:t>
            </w:r>
            <w:r>
              <w:rPr>
                <w:color w:val="231F20"/>
              </w:rPr>
              <w:t>Ariela</w:t>
            </w:r>
            <w:r>
              <w:rPr>
                <w:color w:val="231F20"/>
                <w:spacing w:val="0"/>
              </w:rPr>
              <w:t> </w:t>
            </w:r>
            <w:r>
              <w:rPr>
                <w:color w:val="231F20"/>
              </w:rPr>
              <w:t>Koehler</w:t>
              <w:tab/>
              <w:t>48</w:t>
            </w:r>
          </w:hyperlink>
        </w:p>
        <w:p>
          <w:pPr>
            <w:pStyle w:val="TOC3"/>
            <w:tabs>
              <w:tab w:pos="6459" w:val="right" w:leader="none"/>
            </w:tabs>
          </w:pPr>
          <w:hyperlink w:history="true" w:anchor="_bookmark14">
            <w:r>
              <w:rPr>
                <w:color w:val="231F20"/>
                <w:w w:val="105"/>
              </w:rPr>
              <w:t>“researching Cancer”</w:t>
            </w:r>
            <w:r>
              <w:rPr>
                <w:color w:val="231F20"/>
                <w:spacing w:val="-4"/>
                <w:w w:val="105"/>
              </w:rPr>
              <w:t> </w:t>
            </w:r>
            <w:r>
              <w:rPr>
                <w:color w:val="231F20"/>
                <w:w w:val="105"/>
              </w:rPr>
              <w:t>by</w:t>
            </w:r>
            <w:r>
              <w:rPr>
                <w:color w:val="231F20"/>
                <w:spacing w:val="-2"/>
                <w:w w:val="105"/>
              </w:rPr>
              <w:t> </w:t>
            </w:r>
            <w:r>
              <w:rPr>
                <w:color w:val="231F20"/>
                <w:w w:val="105"/>
              </w:rPr>
              <w:t>Anonymous</w:t>
              <w:tab/>
              <w:t>50</w:t>
            </w:r>
          </w:hyperlink>
        </w:p>
        <w:p>
          <w:pPr>
            <w:pStyle w:val="TOC2"/>
            <w:tabs>
              <w:tab w:pos="6459" w:val="right" w:leader="none"/>
            </w:tabs>
            <w:rPr>
              <w:rFonts w:ascii="Garamond"/>
              <w:b w:val="0"/>
              <w:sz w:val="18"/>
            </w:rPr>
          </w:pPr>
          <w:hyperlink w:history="true" w:anchor="_bookmark15">
            <w:r>
              <w:rPr>
                <w:color w:val="231F20"/>
              </w:rPr>
              <w:t>Chapter</w:t>
            </w:r>
            <w:r>
              <w:rPr>
                <w:color w:val="231F20"/>
                <w:spacing w:val="-1"/>
              </w:rPr>
              <w:t> </w:t>
            </w:r>
            <w:r>
              <w:rPr>
                <w:color w:val="231F20"/>
              </w:rPr>
              <w:t>6:  </w:t>
            </w:r>
            <w:r>
              <w:rPr>
                <w:color w:val="231F20"/>
                <w:spacing w:val="15"/>
              </w:rPr>
              <w:t> </w:t>
            </w:r>
            <w:r>
              <w:rPr>
                <w:color w:val="231F20"/>
              </w:rPr>
              <w:t>Entrepreneurship</w:t>
              <w:tab/>
            </w:r>
            <w:r>
              <w:rPr>
                <w:rFonts w:ascii="Garamond"/>
                <w:b w:val="0"/>
                <w:color w:val="231F20"/>
                <w:sz w:val="18"/>
              </w:rPr>
              <w:t>53</w:t>
            </w:r>
          </w:hyperlink>
        </w:p>
        <w:p>
          <w:pPr>
            <w:pStyle w:val="TOC3"/>
            <w:tabs>
              <w:tab w:pos="6459" w:val="right" w:leader="none"/>
            </w:tabs>
          </w:pPr>
          <w:hyperlink w:history="true" w:anchor="_bookmark15">
            <w:r>
              <w:rPr>
                <w:color w:val="231F20"/>
                <w:w w:val="105"/>
              </w:rPr>
              <w:t>“The Computer Doctor” by</w:t>
            </w:r>
            <w:r>
              <w:rPr>
                <w:color w:val="231F20"/>
                <w:spacing w:val="-11"/>
                <w:w w:val="105"/>
              </w:rPr>
              <w:t> </w:t>
            </w:r>
            <w:r>
              <w:rPr>
                <w:color w:val="231F20"/>
                <w:w w:val="105"/>
              </w:rPr>
              <w:t>Mathew</w:t>
            </w:r>
            <w:r>
              <w:rPr>
                <w:color w:val="231F20"/>
                <w:spacing w:val="-3"/>
                <w:w w:val="105"/>
              </w:rPr>
              <w:t> </w:t>
            </w:r>
            <w:r>
              <w:rPr>
                <w:color w:val="231F20"/>
                <w:w w:val="105"/>
              </w:rPr>
              <w:t>griffin</w:t>
              <w:tab/>
              <w:t>53</w:t>
            </w:r>
          </w:hyperlink>
        </w:p>
        <w:p>
          <w:pPr>
            <w:pStyle w:val="TOC2"/>
            <w:tabs>
              <w:tab w:pos="6459" w:val="right" w:leader="none"/>
            </w:tabs>
            <w:rPr>
              <w:rFonts w:ascii="Garamond"/>
              <w:b w:val="0"/>
              <w:sz w:val="18"/>
            </w:rPr>
          </w:pPr>
          <w:hyperlink w:history="true" w:anchor="_bookmark16">
            <w:r>
              <w:rPr>
                <w:color w:val="231F20"/>
              </w:rPr>
              <w:t>Chapter</w:t>
            </w:r>
            <w:r>
              <w:rPr>
                <w:color w:val="231F20"/>
                <w:spacing w:val="-1"/>
              </w:rPr>
              <w:t> </w:t>
            </w:r>
            <w:r>
              <w:rPr>
                <w:color w:val="231F20"/>
              </w:rPr>
              <w:t>7:  </w:t>
            </w:r>
            <w:r>
              <w:rPr>
                <w:color w:val="231F20"/>
                <w:spacing w:val="15"/>
              </w:rPr>
              <w:t> </w:t>
            </w:r>
            <w:r>
              <w:rPr>
                <w:color w:val="231F20"/>
              </w:rPr>
              <w:t>Challenges</w:t>
              <w:tab/>
            </w:r>
            <w:r>
              <w:rPr>
                <w:rFonts w:ascii="Garamond"/>
                <w:b w:val="0"/>
                <w:color w:val="231F20"/>
                <w:sz w:val="18"/>
              </w:rPr>
              <w:t>57</w:t>
            </w:r>
          </w:hyperlink>
        </w:p>
        <w:p>
          <w:pPr>
            <w:pStyle w:val="TOC3"/>
            <w:tabs>
              <w:tab w:pos="6459" w:val="right" w:leader="none"/>
            </w:tabs>
          </w:pPr>
          <w:hyperlink w:history="true" w:anchor="_bookmark16">
            <w:r>
              <w:rPr>
                <w:color w:val="231F20"/>
                <w:w w:val="105"/>
              </w:rPr>
              <w:t>“Unshakable </w:t>
            </w:r>
            <w:r>
              <w:rPr>
                <w:color w:val="231F20"/>
                <w:spacing w:val="-3"/>
                <w:w w:val="105"/>
              </w:rPr>
              <w:t>Worth” </w:t>
            </w:r>
            <w:r>
              <w:rPr>
                <w:color w:val="231F20"/>
                <w:w w:val="105"/>
              </w:rPr>
              <w:t>by</w:t>
            </w:r>
            <w:r>
              <w:rPr>
                <w:color w:val="231F20"/>
                <w:spacing w:val="-4"/>
                <w:w w:val="105"/>
              </w:rPr>
              <w:t> </w:t>
            </w:r>
            <w:r>
              <w:rPr>
                <w:color w:val="231F20"/>
                <w:w w:val="105"/>
              </w:rPr>
              <w:t>Sarah</w:t>
            </w:r>
            <w:r>
              <w:rPr>
                <w:color w:val="231F20"/>
                <w:spacing w:val="-3"/>
                <w:w w:val="105"/>
              </w:rPr>
              <w:t> </w:t>
            </w:r>
            <w:r>
              <w:rPr>
                <w:color w:val="231F20"/>
                <w:w w:val="105"/>
              </w:rPr>
              <w:t>Langberg</w:t>
              <w:tab/>
              <w:t>57</w:t>
            </w:r>
          </w:hyperlink>
        </w:p>
        <w:p>
          <w:pPr>
            <w:pStyle w:val="TOC3"/>
            <w:tabs>
              <w:tab w:pos="6459" w:val="right" w:leader="none"/>
            </w:tabs>
          </w:pPr>
          <w:hyperlink w:history="true" w:anchor="_bookmark17">
            <w:r>
              <w:rPr>
                <w:color w:val="231F20"/>
              </w:rPr>
              <w:t>“no Longer Invisible”</w:t>
            </w:r>
            <w:r>
              <w:rPr>
                <w:color w:val="231F20"/>
                <w:spacing w:val="5"/>
              </w:rPr>
              <w:t> </w:t>
            </w:r>
            <w:r>
              <w:rPr>
                <w:color w:val="231F20"/>
              </w:rPr>
              <w:t>by</w:t>
            </w:r>
            <w:r>
              <w:rPr>
                <w:color w:val="231F20"/>
                <w:spacing w:val="0"/>
              </w:rPr>
              <w:t> </w:t>
            </w:r>
            <w:r>
              <w:rPr>
                <w:color w:val="231F20"/>
              </w:rPr>
              <w:t>Angelica</w:t>
              <w:tab/>
              <w:t>60</w:t>
            </w:r>
          </w:hyperlink>
        </w:p>
        <w:p>
          <w:pPr>
            <w:pStyle w:val="TOC3"/>
            <w:tabs>
              <w:tab w:pos="6459" w:val="right" w:leader="none"/>
            </w:tabs>
          </w:pPr>
          <w:hyperlink w:history="true" w:anchor="_bookmark18">
            <w:r>
              <w:rPr>
                <w:color w:val="231F20"/>
              </w:rPr>
              <w:t>“Power of People” by</w:t>
            </w:r>
            <w:r>
              <w:rPr>
                <w:color w:val="231F20"/>
                <w:spacing w:val="5"/>
              </w:rPr>
              <w:t> </w:t>
            </w:r>
            <w:r>
              <w:rPr>
                <w:color w:val="231F20"/>
              </w:rPr>
              <w:t>Suzanne</w:t>
            </w:r>
            <w:r>
              <w:rPr>
                <w:color w:val="231F20"/>
                <w:spacing w:val="0"/>
              </w:rPr>
              <w:t> </w:t>
            </w:r>
            <w:r>
              <w:rPr>
                <w:color w:val="231F20"/>
              </w:rPr>
              <w:t>Arrington</w:t>
              <w:tab/>
              <w:t>63</w:t>
            </w:r>
          </w:hyperlink>
        </w:p>
        <w:p>
          <w:pPr>
            <w:pStyle w:val="TOC3"/>
            <w:tabs>
              <w:tab w:pos="6459" w:val="right" w:leader="none"/>
            </w:tabs>
          </w:pPr>
          <w:hyperlink w:history="true" w:anchor="_bookmark19">
            <w:r>
              <w:rPr>
                <w:color w:val="231F20"/>
                <w:w w:val="105"/>
              </w:rPr>
              <w:t>“Self Mind” by Timothy</w:t>
            </w:r>
            <w:r>
              <w:rPr>
                <w:color w:val="231F20"/>
                <w:spacing w:val="-8"/>
                <w:w w:val="105"/>
              </w:rPr>
              <w:t> </w:t>
            </w:r>
            <w:r>
              <w:rPr>
                <w:color w:val="231F20"/>
                <w:w w:val="105"/>
              </w:rPr>
              <w:t>nguyen</w:t>
            </w:r>
            <w:r>
              <w:rPr>
                <w:color w:val="231F20"/>
                <w:spacing w:val="-2"/>
                <w:w w:val="105"/>
              </w:rPr>
              <w:t> </w:t>
            </w:r>
            <w:r>
              <w:rPr>
                <w:color w:val="231F20"/>
                <w:w w:val="105"/>
              </w:rPr>
              <w:t>Le</w:t>
              <w:tab/>
              <w:t>66</w:t>
            </w:r>
          </w:hyperlink>
        </w:p>
        <w:p>
          <w:pPr>
            <w:pStyle w:val="TOC3"/>
            <w:tabs>
              <w:tab w:pos="6459" w:val="right" w:leader="none"/>
            </w:tabs>
          </w:pPr>
          <w:hyperlink w:history="true" w:anchor="_bookmark20">
            <w:r>
              <w:rPr>
                <w:color w:val="231F20"/>
              </w:rPr>
              <w:t>“A Summer of Stem Cells” by</w:t>
            </w:r>
            <w:r>
              <w:rPr>
                <w:color w:val="231F20"/>
                <w:spacing w:val="6"/>
              </w:rPr>
              <w:t> </w:t>
            </w:r>
            <w:r>
              <w:rPr>
                <w:color w:val="231F20"/>
              </w:rPr>
              <w:t>Ariela</w:t>
            </w:r>
            <w:r>
              <w:rPr>
                <w:color w:val="231F20"/>
                <w:spacing w:val="0"/>
              </w:rPr>
              <w:t> </w:t>
            </w:r>
            <w:r>
              <w:rPr>
                <w:color w:val="231F20"/>
              </w:rPr>
              <w:t>Koehler</w:t>
              <w:tab/>
              <w:t>69</w:t>
            </w:r>
          </w:hyperlink>
        </w:p>
        <w:p>
          <w:pPr>
            <w:pStyle w:val="TOC3"/>
            <w:tabs>
              <w:tab w:pos="6459" w:val="right" w:leader="none"/>
            </w:tabs>
          </w:pPr>
          <w:hyperlink w:history="true" w:anchor="_bookmark21">
            <w:r>
              <w:rPr>
                <w:color w:val="231F20"/>
              </w:rPr>
              <w:t>“All </w:t>
            </w:r>
            <w:r>
              <w:rPr>
                <w:color w:val="231F20"/>
                <w:spacing w:val="-4"/>
              </w:rPr>
              <w:t>Worth </w:t>
            </w:r>
            <w:r>
              <w:rPr>
                <w:color w:val="231F20"/>
              </w:rPr>
              <w:t>It”</w:t>
            </w:r>
            <w:r>
              <w:rPr>
                <w:color w:val="231F20"/>
                <w:spacing w:val="6"/>
              </w:rPr>
              <w:t> </w:t>
            </w:r>
            <w:r>
              <w:rPr>
                <w:color w:val="231F20"/>
              </w:rPr>
              <w:t>by</w:t>
            </w:r>
            <w:r>
              <w:rPr>
                <w:color w:val="231F20"/>
                <w:spacing w:val="0"/>
              </w:rPr>
              <w:t> </w:t>
            </w:r>
            <w:r>
              <w:rPr>
                <w:color w:val="231F20"/>
              </w:rPr>
              <w:t>Anonymous</w:t>
              <w:tab/>
              <w:t>72</w:t>
            </w:r>
          </w:hyperlink>
        </w:p>
        <w:p>
          <w:pPr>
            <w:pStyle w:val="TOC2"/>
            <w:tabs>
              <w:tab w:pos="6459" w:val="right" w:leader="none"/>
            </w:tabs>
            <w:rPr>
              <w:rFonts w:ascii="Garamond"/>
              <w:b w:val="0"/>
              <w:sz w:val="18"/>
            </w:rPr>
          </w:pPr>
          <w:hyperlink w:history="true" w:anchor="_bookmark22">
            <w:r>
              <w:rPr>
                <w:color w:val="231F20"/>
              </w:rPr>
              <w:t>Chapter 8:  </w:t>
            </w:r>
            <w:r>
              <w:rPr>
                <w:color w:val="231F20"/>
                <w:spacing w:val="13"/>
              </w:rPr>
              <w:t> </w:t>
            </w:r>
            <w:r>
              <w:rPr>
                <w:color w:val="231F20"/>
              </w:rPr>
              <w:t>Community Service</w:t>
              <w:tab/>
            </w:r>
            <w:r>
              <w:rPr>
                <w:rFonts w:ascii="Garamond"/>
                <w:b w:val="0"/>
                <w:color w:val="231F20"/>
                <w:sz w:val="18"/>
              </w:rPr>
              <w:t>75</w:t>
            </w:r>
          </w:hyperlink>
        </w:p>
        <w:p>
          <w:pPr>
            <w:pStyle w:val="TOC3"/>
            <w:tabs>
              <w:tab w:pos="6459" w:val="right" w:leader="none"/>
            </w:tabs>
          </w:pPr>
          <w:hyperlink w:history="true" w:anchor="_bookmark22">
            <w:r>
              <w:rPr>
                <w:color w:val="231F20"/>
              </w:rPr>
              <w:t>“Music from the Heart”</w:t>
            </w:r>
            <w:r>
              <w:rPr>
                <w:color w:val="231F20"/>
                <w:spacing w:val="5"/>
              </w:rPr>
              <w:t> </w:t>
            </w:r>
            <w:r>
              <w:rPr>
                <w:color w:val="231F20"/>
              </w:rPr>
              <w:t>by</w:t>
            </w:r>
            <w:r>
              <w:rPr>
                <w:color w:val="231F20"/>
                <w:spacing w:val="0"/>
              </w:rPr>
              <w:t> </w:t>
            </w:r>
            <w:r>
              <w:rPr>
                <w:color w:val="231F20"/>
              </w:rPr>
              <w:t>Anonymous</w:t>
              <w:tab/>
              <w:t>75</w:t>
            </w:r>
          </w:hyperlink>
        </w:p>
        <w:p>
          <w:pPr>
            <w:pStyle w:val="TOC3"/>
            <w:tabs>
              <w:tab w:pos="6459" w:val="right" w:leader="none"/>
            </w:tabs>
          </w:pPr>
          <w:hyperlink w:history="true" w:anchor="_bookmark23">
            <w:r>
              <w:rPr>
                <w:color w:val="231F20"/>
              </w:rPr>
              <w:t>“Precious Planet” by</w:t>
            </w:r>
            <w:r>
              <w:rPr>
                <w:color w:val="231F20"/>
                <w:spacing w:val="2"/>
              </w:rPr>
              <w:t> </w:t>
            </w:r>
            <w:r>
              <w:rPr>
                <w:color w:val="231F20"/>
              </w:rPr>
              <w:t>Pen-Yuan</w:t>
            </w:r>
            <w:r>
              <w:rPr>
                <w:color w:val="231F20"/>
                <w:spacing w:val="0"/>
              </w:rPr>
              <w:t> </w:t>
            </w:r>
            <w:r>
              <w:rPr>
                <w:color w:val="231F20"/>
              </w:rPr>
              <w:t>Hsing</w:t>
              <w:tab/>
              <w:t>77</w:t>
            </w:r>
          </w:hyperlink>
        </w:p>
        <w:p>
          <w:pPr>
            <w:pStyle w:val="TOC3"/>
            <w:tabs>
              <w:tab w:pos="6459" w:val="right" w:leader="none"/>
            </w:tabs>
          </w:pPr>
          <w:hyperlink w:history="true" w:anchor="_bookmark24">
            <w:r>
              <w:rPr>
                <w:color w:val="231F20"/>
                <w:w w:val="105"/>
              </w:rPr>
              <w:t>“Cuddle Buddies” by</w:t>
            </w:r>
            <w:r>
              <w:rPr>
                <w:color w:val="231F20"/>
                <w:spacing w:val="-7"/>
                <w:w w:val="105"/>
              </w:rPr>
              <w:t> </w:t>
            </w:r>
            <w:r>
              <w:rPr>
                <w:color w:val="231F20"/>
                <w:w w:val="105"/>
              </w:rPr>
              <w:t>Anastasia</w:t>
            </w:r>
            <w:r>
              <w:rPr>
                <w:color w:val="231F20"/>
                <w:spacing w:val="-3"/>
                <w:w w:val="105"/>
              </w:rPr>
              <w:t> </w:t>
            </w:r>
            <w:r>
              <w:rPr>
                <w:color w:val="231F20"/>
                <w:w w:val="105"/>
              </w:rPr>
              <w:t>Fullerton</w:t>
              <w:tab/>
              <w:t>80</w:t>
            </w:r>
          </w:hyperlink>
        </w:p>
        <w:p>
          <w:pPr>
            <w:pStyle w:val="TOC3"/>
            <w:tabs>
              <w:tab w:pos="6459" w:val="right" w:leader="none"/>
            </w:tabs>
          </w:pPr>
          <w:hyperlink w:history="true" w:anchor="_bookmark25">
            <w:r>
              <w:rPr>
                <w:color w:val="231F20"/>
                <w:w w:val="105"/>
              </w:rPr>
              <w:t>“Best reader”</w:t>
            </w:r>
            <w:r>
              <w:rPr>
                <w:color w:val="231F20"/>
                <w:spacing w:val="-3"/>
                <w:w w:val="105"/>
              </w:rPr>
              <w:t> </w:t>
            </w:r>
            <w:r>
              <w:rPr>
                <w:color w:val="231F20"/>
                <w:w w:val="105"/>
              </w:rPr>
              <w:t>by</w:t>
            </w:r>
            <w:r>
              <w:rPr>
                <w:color w:val="231F20"/>
                <w:spacing w:val="-2"/>
                <w:w w:val="105"/>
              </w:rPr>
              <w:t> </w:t>
            </w:r>
            <w:r>
              <w:rPr>
                <w:color w:val="231F20"/>
                <w:w w:val="105"/>
              </w:rPr>
              <w:t>Manika</w:t>
              <w:tab/>
              <w:t>82</w:t>
            </w:r>
          </w:hyperlink>
        </w:p>
        <w:p>
          <w:pPr>
            <w:pStyle w:val="TOC2"/>
            <w:tabs>
              <w:tab w:pos="6459" w:val="right" w:leader="none"/>
            </w:tabs>
            <w:rPr>
              <w:rFonts w:ascii="Garamond"/>
              <w:b w:val="0"/>
              <w:sz w:val="18"/>
            </w:rPr>
          </w:pPr>
          <w:hyperlink w:history="true" w:anchor="_bookmark26">
            <w:r>
              <w:rPr>
                <w:color w:val="231F20"/>
              </w:rPr>
              <w:t>Chapter</w:t>
            </w:r>
            <w:r>
              <w:rPr>
                <w:color w:val="231F20"/>
                <w:spacing w:val="-1"/>
              </w:rPr>
              <w:t> </w:t>
            </w:r>
            <w:r>
              <w:rPr>
                <w:color w:val="231F20"/>
              </w:rPr>
              <w:t>9:  </w:t>
            </w:r>
            <w:r>
              <w:rPr>
                <w:color w:val="231F20"/>
                <w:spacing w:val="15"/>
              </w:rPr>
              <w:t> </w:t>
            </w:r>
            <w:r>
              <w:rPr>
                <w:color w:val="231F20"/>
              </w:rPr>
              <w:t>Family</w:t>
              <w:tab/>
            </w:r>
            <w:r>
              <w:rPr>
                <w:rFonts w:ascii="Garamond"/>
                <w:b w:val="0"/>
                <w:color w:val="231F20"/>
                <w:sz w:val="18"/>
              </w:rPr>
              <w:t>87</w:t>
            </w:r>
          </w:hyperlink>
        </w:p>
        <w:p>
          <w:pPr>
            <w:pStyle w:val="TOC3"/>
            <w:tabs>
              <w:tab w:pos="6459" w:val="right" w:leader="none"/>
            </w:tabs>
          </w:pPr>
          <w:hyperlink w:history="true" w:anchor="_bookmark26">
            <w:r>
              <w:rPr>
                <w:color w:val="231F20"/>
              </w:rPr>
              <w:t>“Box of Chocolates” by</w:t>
            </w:r>
            <w:r>
              <w:rPr>
                <w:color w:val="231F20"/>
                <w:spacing w:val="5"/>
              </w:rPr>
              <w:t> </w:t>
            </w:r>
            <w:r>
              <w:rPr>
                <w:color w:val="231F20"/>
              </w:rPr>
              <w:t>Alex</w:t>
            </w:r>
            <w:r>
              <w:rPr>
                <w:color w:val="231F20"/>
                <w:spacing w:val="0"/>
              </w:rPr>
              <w:t> </w:t>
            </w:r>
            <w:r>
              <w:rPr>
                <w:color w:val="231F20"/>
              </w:rPr>
              <w:t>volodarsky</w:t>
              <w:tab/>
              <w:t>87</w:t>
            </w:r>
          </w:hyperlink>
        </w:p>
        <w:p>
          <w:pPr>
            <w:pStyle w:val="TOC3"/>
            <w:tabs>
              <w:tab w:pos="6459" w:val="right" w:leader="none"/>
            </w:tabs>
          </w:pPr>
          <w:hyperlink w:history="true" w:anchor="_bookmark27">
            <w:r>
              <w:rPr>
                <w:color w:val="231F20"/>
              </w:rPr>
              <w:t>“Dear Santa”</w:t>
            </w:r>
            <w:r>
              <w:rPr>
                <w:color w:val="231F20"/>
                <w:spacing w:val="1"/>
              </w:rPr>
              <w:t> </w:t>
            </w:r>
            <w:r>
              <w:rPr>
                <w:color w:val="231F20"/>
              </w:rPr>
              <w:t>by</w:t>
            </w:r>
            <w:r>
              <w:rPr>
                <w:color w:val="231F20"/>
                <w:spacing w:val="0"/>
              </w:rPr>
              <w:t> </w:t>
            </w:r>
            <w:r>
              <w:rPr>
                <w:color w:val="231F20"/>
              </w:rPr>
              <w:t>Anonymous</w:t>
              <w:tab/>
              <w:t>91</w:t>
            </w:r>
          </w:hyperlink>
        </w:p>
        <w:p>
          <w:pPr>
            <w:pStyle w:val="TOC3"/>
            <w:tabs>
              <w:tab w:pos="6459" w:val="right" w:leader="none"/>
            </w:tabs>
          </w:pPr>
          <w:hyperlink w:history="true" w:anchor="_bookmark28">
            <w:r>
              <w:rPr>
                <w:color w:val="231F20"/>
                <w:w w:val="105"/>
              </w:rPr>
              <w:t>“Lessons from the Immigration Spectrum”</w:t>
            </w:r>
            <w:r>
              <w:rPr>
                <w:color w:val="231F20"/>
                <w:spacing w:val="-23"/>
                <w:w w:val="105"/>
              </w:rPr>
              <w:t> </w:t>
            </w:r>
            <w:r>
              <w:rPr>
                <w:color w:val="231F20"/>
                <w:w w:val="105"/>
              </w:rPr>
              <w:t>by</w:t>
            </w:r>
            <w:r>
              <w:rPr>
                <w:color w:val="231F20"/>
                <w:spacing w:val="-5"/>
                <w:w w:val="105"/>
              </w:rPr>
              <w:t> </w:t>
            </w:r>
            <w:r>
              <w:rPr>
                <w:color w:val="231F20"/>
                <w:w w:val="105"/>
              </w:rPr>
              <w:t>Anonymous</w:t>
              <w:tab/>
              <w:t>93</w:t>
            </w:r>
          </w:hyperlink>
        </w:p>
        <w:p>
          <w:pPr>
            <w:pStyle w:val="TOC2"/>
            <w:tabs>
              <w:tab w:pos="6459" w:val="right" w:leader="none"/>
            </w:tabs>
            <w:rPr>
              <w:rFonts w:ascii="Garamond"/>
              <w:b w:val="0"/>
              <w:sz w:val="18"/>
            </w:rPr>
          </w:pPr>
          <w:hyperlink w:history="true" w:anchor="_bookmark29">
            <w:r>
              <w:rPr>
                <w:color w:val="231F20"/>
              </w:rPr>
              <w:t>Chapter 10:  Heritage</w:t>
            </w:r>
            <w:r>
              <w:rPr>
                <w:color w:val="231F20"/>
                <w:spacing w:val="-32"/>
              </w:rPr>
              <w:t> </w:t>
            </w:r>
            <w:r>
              <w:rPr>
                <w:color w:val="231F20"/>
              </w:rPr>
              <w:t>and</w:t>
            </w:r>
            <w:r>
              <w:rPr>
                <w:color w:val="231F20"/>
                <w:spacing w:val="-1"/>
              </w:rPr>
              <w:t> </w:t>
            </w:r>
            <w:r>
              <w:rPr>
                <w:color w:val="231F20"/>
              </w:rPr>
              <w:t>Identity</w:t>
              <w:tab/>
            </w:r>
            <w:r>
              <w:rPr>
                <w:rFonts w:ascii="Garamond"/>
                <w:b w:val="0"/>
                <w:color w:val="231F20"/>
                <w:sz w:val="18"/>
              </w:rPr>
              <w:t>97</w:t>
            </w:r>
          </w:hyperlink>
        </w:p>
        <w:p>
          <w:pPr>
            <w:pStyle w:val="TOC3"/>
            <w:tabs>
              <w:tab w:pos="6459" w:val="right" w:leader="none"/>
            </w:tabs>
          </w:pPr>
          <w:hyperlink w:history="true" w:anchor="_bookmark29">
            <w:r>
              <w:rPr>
                <w:color w:val="231F20"/>
              </w:rPr>
              <w:t>“Heritage”</w:t>
            </w:r>
            <w:r>
              <w:rPr>
                <w:color w:val="231F20"/>
                <w:spacing w:val="0"/>
              </w:rPr>
              <w:t> </w:t>
            </w:r>
            <w:r>
              <w:rPr>
                <w:color w:val="231F20"/>
              </w:rPr>
              <w:t>by</w:t>
            </w:r>
            <w:r>
              <w:rPr>
                <w:color w:val="231F20"/>
                <w:spacing w:val="0"/>
              </w:rPr>
              <w:t> </w:t>
            </w:r>
            <w:r>
              <w:rPr>
                <w:color w:val="231F20"/>
              </w:rPr>
              <w:t>Anonymous</w:t>
              <w:tab/>
              <w:t>97</w:t>
            </w:r>
          </w:hyperlink>
        </w:p>
        <w:p>
          <w:pPr>
            <w:pStyle w:val="TOC3"/>
            <w:tabs>
              <w:tab w:pos="6459" w:val="right" w:leader="none"/>
            </w:tabs>
          </w:pPr>
          <w:hyperlink w:history="true" w:anchor="_bookmark30">
            <w:r>
              <w:rPr>
                <w:color w:val="231F20"/>
                <w:w w:val="105"/>
              </w:rPr>
              <w:t>“Abuelo”</w:t>
            </w:r>
            <w:r>
              <w:rPr>
                <w:color w:val="231F20"/>
                <w:spacing w:val="-2"/>
                <w:w w:val="105"/>
              </w:rPr>
              <w:t> </w:t>
            </w:r>
            <w:r>
              <w:rPr>
                <w:color w:val="231F20"/>
                <w:w w:val="105"/>
              </w:rPr>
              <w:t>by</w:t>
            </w:r>
            <w:r>
              <w:rPr>
                <w:color w:val="231F20"/>
                <w:spacing w:val="-2"/>
                <w:w w:val="105"/>
              </w:rPr>
              <w:t> </w:t>
            </w:r>
            <w:r>
              <w:rPr>
                <w:color w:val="231F20"/>
                <w:w w:val="105"/>
              </w:rPr>
              <w:t>Angelica</w:t>
              <w:tab/>
              <w:t>100</w:t>
            </w:r>
          </w:hyperlink>
        </w:p>
        <w:p>
          <w:pPr>
            <w:pStyle w:val="TOC3"/>
            <w:tabs>
              <w:tab w:pos="6459" w:val="right" w:leader="none"/>
            </w:tabs>
          </w:pPr>
          <w:hyperlink w:history="true" w:anchor="_bookmark31">
            <w:r>
              <w:rPr>
                <w:color w:val="231F20"/>
                <w:w w:val="105"/>
              </w:rPr>
              <w:t>“Anything goes” by</w:t>
            </w:r>
            <w:r>
              <w:rPr>
                <w:color w:val="231F20"/>
                <w:spacing w:val="-4"/>
                <w:w w:val="105"/>
              </w:rPr>
              <w:t> </w:t>
            </w:r>
            <w:r>
              <w:rPr>
                <w:color w:val="231F20"/>
                <w:w w:val="105"/>
              </w:rPr>
              <w:t>Jean</w:t>
            </w:r>
            <w:r>
              <w:rPr>
                <w:color w:val="231F20"/>
                <w:spacing w:val="-2"/>
                <w:w w:val="105"/>
              </w:rPr>
              <w:t> </w:t>
            </w:r>
            <w:r>
              <w:rPr>
                <w:color w:val="231F20"/>
                <w:w w:val="105"/>
              </w:rPr>
              <w:t>gan</w:t>
              <w:tab/>
              <w:t>102</w:t>
            </w:r>
          </w:hyperlink>
        </w:p>
        <w:p>
          <w:pPr>
            <w:pStyle w:val="TOC3"/>
            <w:tabs>
              <w:tab w:pos="6459" w:val="right" w:leader="none"/>
            </w:tabs>
          </w:pPr>
          <w:hyperlink w:history="true" w:anchor="_bookmark32">
            <w:r>
              <w:rPr>
                <w:color w:val="231F20"/>
                <w:w w:val="105"/>
              </w:rPr>
              <w:t>“Strength from Family Struggles”</w:t>
            </w:r>
            <w:r>
              <w:rPr>
                <w:color w:val="231F20"/>
                <w:spacing w:val="-12"/>
                <w:w w:val="105"/>
              </w:rPr>
              <w:t> </w:t>
            </w:r>
            <w:r>
              <w:rPr>
                <w:color w:val="231F20"/>
                <w:w w:val="105"/>
              </w:rPr>
              <w:t>by</w:t>
            </w:r>
            <w:r>
              <w:rPr>
                <w:color w:val="231F20"/>
                <w:spacing w:val="-3"/>
                <w:w w:val="105"/>
              </w:rPr>
              <w:t> </w:t>
            </w:r>
            <w:r>
              <w:rPr>
                <w:color w:val="231F20"/>
                <w:w w:val="105"/>
              </w:rPr>
              <w:t>Anonymous</w:t>
              <w:tab/>
              <w:t>104</w:t>
            </w:r>
          </w:hyperlink>
        </w:p>
        <w:p>
          <w:pPr>
            <w:pStyle w:val="TOC1"/>
          </w:pPr>
          <w:r>
            <w:rPr>
              <w:color w:val="231F20"/>
            </w:rPr>
            <w:t>v</w:t>
          </w:r>
        </w:p>
      </w:sdtContent>
    </w:sdt>
    <w:p>
      <w:pPr>
        <w:spacing w:after="0"/>
        <w:sectPr>
          <w:pgSz w:w="8640" w:h="12960"/>
          <w:pgMar w:top="720" w:bottom="280" w:left="1100" w:right="960"/>
        </w:sectPr>
      </w:pPr>
    </w:p>
    <w:p>
      <w:pPr>
        <w:tabs>
          <w:tab w:pos="479" w:val="left" w:leader="none"/>
        </w:tabs>
        <w:spacing w:before="2"/>
        <w:ind w:left="0" w:right="17" w:firstLine="0"/>
        <w:jc w:val="center"/>
        <w:rPr>
          <w:rFonts w:ascii="Arial"/>
          <w:sz w:val="19"/>
        </w:rPr>
      </w:pPr>
      <w:r>
        <w:rPr>
          <w:rFonts w:ascii="Arial"/>
          <w:b/>
          <w:color w:val="231F20"/>
          <w:spacing w:val="-1"/>
          <w:position w:val="2"/>
          <w:sz w:val="18"/>
        </w:rPr>
        <w:t>vi</w:t>
        <w:tab/>
      </w:r>
      <w:r>
        <w:rPr>
          <w:rFonts w:ascii="Arial"/>
          <w:b/>
          <w:color w:val="231F20"/>
          <w:sz w:val="18"/>
        </w:rPr>
        <w:drawing>
          <wp:inline distT="0" distB="0" distL="0" distR="0">
            <wp:extent cx="410883" cy="190500"/>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9" cstate="print"/>
                    <a:stretch>
                      <a:fillRect/>
                    </a:stretch>
                  </pic:blipFill>
                  <pic:spPr>
                    <a:xfrm>
                      <a:off x="0" y="0"/>
                      <a:ext cx="410883" cy="190500"/>
                    </a:xfrm>
                    <a:prstGeom prst="rect">
                      <a:avLst/>
                    </a:prstGeom>
                  </pic:spPr>
                </pic:pic>
              </a:graphicData>
            </a:graphic>
          </wp:inline>
        </w:drawing>
      </w:r>
      <w:r>
        <w:rPr>
          <w:rFonts w:ascii="Arial"/>
          <w:b/>
          <w:color w:val="231F20"/>
          <w:sz w:val="18"/>
        </w:rPr>
      </w:r>
      <w:r>
        <w:rPr>
          <w:rFonts w:ascii="Times New Roman"/>
          <w:color w:val="231F20"/>
          <w:position w:val="1"/>
          <w:sz w:val="18"/>
        </w:rPr>
        <w:t>                                 </w:t>
      </w:r>
      <w:r>
        <w:rPr>
          <w:rFonts w:ascii="Times New Roman"/>
          <w:color w:val="231F20"/>
          <w:spacing w:val="15"/>
          <w:position w:val="1"/>
          <w:sz w:val="18"/>
        </w:rPr>
        <w:t> </w:t>
      </w:r>
      <w:r>
        <w:rPr>
          <w:rFonts w:ascii="Arial"/>
          <w:color w:val="231F20"/>
          <w:position w:val="1"/>
          <w:sz w:val="19"/>
        </w:rPr>
        <w:t>50 Successful Ivy League Application</w:t>
      </w:r>
      <w:r>
        <w:rPr>
          <w:rFonts w:ascii="Arial"/>
          <w:color w:val="231F20"/>
          <w:spacing w:val="-14"/>
          <w:position w:val="1"/>
          <w:sz w:val="19"/>
        </w:rPr>
        <w:t> </w:t>
      </w:r>
      <w:r>
        <w:rPr>
          <w:rFonts w:ascii="Arial"/>
          <w:color w:val="231F20"/>
          <w:position w:val="1"/>
          <w:sz w:val="19"/>
        </w:rPr>
        <w:t>Essays</w:t>
      </w:r>
    </w:p>
    <w:p>
      <w:pPr>
        <w:tabs>
          <w:tab w:pos="6179" w:val="left" w:leader="none"/>
        </w:tabs>
        <w:spacing w:before="379"/>
        <w:ind w:left="100" w:right="0" w:firstLine="0"/>
        <w:jc w:val="left"/>
        <w:rPr>
          <w:sz w:val="18"/>
        </w:rPr>
      </w:pPr>
      <w:hyperlink w:history="true" w:anchor="_bookmark33">
        <w:r>
          <w:rPr>
            <w:rFonts w:ascii="Arial"/>
            <w:b/>
            <w:color w:val="231F20"/>
            <w:sz w:val="16"/>
          </w:rPr>
          <w:t>Chapter</w:t>
        </w:r>
        <w:r>
          <w:rPr>
            <w:rFonts w:ascii="Arial"/>
            <w:b/>
            <w:color w:val="231F20"/>
            <w:spacing w:val="-4"/>
            <w:sz w:val="16"/>
          </w:rPr>
          <w:t> </w:t>
        </w:r>
        <w:r>
          <w:rPr>
            <w:rFonts w:ascii="Arial"/>
            <w:b/>
            <w:color w:val="231F20"/>
            <w:sz w:val="16"/>
          </w:rPr>
          <w:t>11:</w:t>
        </w:r>
        <w:r>
          <w:rPr>
            <w:rFonts w:ascii="Arial"/>
            <w:b/>
            <w:color w:val="231F20"/>
            <w:spacing w:val="10"/>
            <w:sz w:val="16"/>
          </w:rPr>
          <w:t> </w:t>
        </w:r>
        <w:r>
          <w:rPr>
            <w:rFonts w:ascii="Arial"/>
            <w:b/>
            <w:color w:val="231F20"/>
            <w:sz w:val="16"/>
          </w:rPr>
          <w:t>Humor</w:t>
          <w:tab/>
        </w:r>
        <w:r>
          <w:rPr>
            <w:color w:val="231F20"/>
            <w:sz w:val="18"/>
          </w:rPr>
          <w:t>109</w:t>
        </w:r>
      </w:hyperlink>
    </w:p>
    <w:p>
      <w:pPr>
        <w:tabs>
          <w:tab w:pos="6179" w:val="left" w:leader="none"/>
        </w:tabs>
        <w:spacing w:before="13"/>
        <w:ind w:left="340" w:right="0" w:firstLine="0"/>
        <w:jc w:val="left"/>
        <w:rPr>
          <w:sz w:val="18"/>
        </w:rPr>
      </w:pPr>
      <w:hyperlink w:history="true" w:anchor="_bookmark33">
        <w:r>
          <w:rPr>
            <w:color w:val="231F20"/>
            <w:w w:val="105"/>
            <w:sz w:val="18"/>
          </w:rPr>
          <w:t>“Exit</w:t>
        </w:r>
        <w:r>
          <w:rPr>
            <w:color w:val="231F20"/>
            <w:spacing w:val="-14"/>
            <w:w w:val="105"/>
            <w:sz w:val="18"/>
          </w:rPr>
          <w:t> </w:t>
        </w:r>
        <w:r>
          <w:rPr>
            <w:color w:val="231F20"/>
            <w:w w:val="105"/>
            <w:sz w:val="18"/>
          </w:rPr>
          <w:t>Door”</w:t>
        </w:r>
        <w:r>
          <w:rPr>
            <w:color w:val="231F20"/>
            <w:spacing w:val="-14"/>
            <w:w w:val="105"/>
            <w:sz w:val="18"/>
          </w:rPr>
          <w:t> </w:t>
        </w:r>
        <w:r>
          <w:rPr>
            <w:color w:val="231F20"/>
            <w:w w:val="105"/>
            <w:sz w:val="18"/>
          </w:rPr>
          <w:t>by</w:t>
        </w:r>
        <w:r>
          <w:rPr>
            <w:color w:val="231F20"/>
            <w:spacing w:val="-14"/>
            <w:w w:val="105"/>
            <w:sz w:val="18"/>
          </w:rPr>
          <w:t> </w:t>
        </w:r>
        <w:r>
          <w:rPr>
            <w:color w:val="231F20"/>
            <w:w w:val="105"/>
            <w:sz w:val="18"/>
          </w:rPr>
          <w:t>Fareez</w:t>
        </w:r>
        <w:r>
          <w:rPr>
            <w:color w:val="231F20"/>
            <w:spacing w:val="-14"/>
            <w:w w:val="105"/>
            <w:sz w:val="18"/>
          </w:rPr>
          <w:t> </w:t>
        </w:r>
        <w:r>
          <w:rPr>
            <w:color w:val="231F20"/>
            <w:w w:val="105"/>
            <w:sz w:val="18"/>
          </w:rPr>
          <w:t>giga</w:t>
          <w:tab/>
          <w:t>109</w:t>
        </w:r>
      </w:hyperlink>
    </w:p>
    <w:p>
      <w:pPr>
        <w:tabs>
          <w:tab w:pos="6179" w:val="left" w:leader="none"/>
        </w:tabs>
        <w:spacing w:before="13"/>
        <w:ind w:left="340" w:right="0" w:firstLine="0"/>
        <w:jc w:val="left"/>
        <w:rPr>
          <w:sz w:val="18"/>
        </w:rPr>
      </w:pPr>
      <w:hyperlink w:history="true" w:anchor="_bookmark34">
        <w:r>
          <w:rPr>
            <w:color w:val="231F20"/>
            <w:w w:val="105"/>
            <w:sz w:val="18"/>
          </w:rPr>
          <w:t>“Crime Scene report” by</w:t>
        </w:r>
        <w:r>
          <w:rPr>
            <w:color w:val="231F20"/>
            <w:spacing w:val="-30"/>
            <w:w w:val="105"/>
            <w:sz w:val="18"/>
          </w:rPr>
          <w:t> </w:t>
        </w:r>
        <w:r>
          <w:rPr>
            <w:color w:val="231F20"/>
            <w:w w:val="105"/>
            <w:sz w:val="18"/>
          </w:rPr>
          <w:t>Lauren</w:t>
        </w:r>
        <w:r>
          <w:rPr>
            <w:color w:val="231F20"/>
            <w:spacing w:val="-8"/>
            <w:w w:val="105"/>
            <w:sz w:val="18"/>
          </w:rPr>
          <w:t> </w:t>
        </w:r>
        <w:r>
          <w:rPr>
            <w:color w:val="231F20"/>
            <w:w w:val="105"/>
            <w:sz w:val="18"/>
          </w:rPr>
          <w:t>Sanders</w:t>
          <w:tab/>
          <w:t>111</w:t>
        </w:r>
      </w:hyperlink>
    </w:p>
    <w:p>
      <w:pPr>
        <w:tabs>
          <w:tab w:pos="6179" w:val="left" w:leader="none"/>
        </w:tabs>
        <w:spacing w:before="137"/>
        <w:ind w:left="100" w:right="0" w:firstLine="0"/>
        <w:jc w:val="left"/>
        <w:rPr>
          <w:sz w:val="18"/>
        </w:rPr>
      </w:pPr>
      <w:hyperlink w:history="true" w:anchor="_bookmark35">
        <w:r>
          <w:rPr>
            <w:rFonts w:ascii="Arial"/>
            <w:b/>
            <w:color w:val="231F20"/>
            <w:sz w:val="16"/>
          </w:rPr>
          <w:t>Chapter 12: An</w:t>
        </w:r>
        <w:r>
          <w:rPr>
            <w:rFonts w:ascii="Arial"/>
            <w:b/>
            <w:color w:val="231F20"/>
            <w:spacing w:val="1"/>
            <w:sz w:val="16"/>
          </w:rPr>
          <w:t> </w:t>
        </w:r>
        <w:r>
          <w:rPr>
            <w:rFonts w:ascii="Arial"/>
            <w:b/>
            <w:color w:val="231F20"/>
            <w:sz w:val="16"/>
          </w:rPr>
          <w:t>Influential</w:t>
        </w:r>
        <w:r>
          <w:rPr>
            <w:rFonts w:ascii="Arial"/>
            <w:b/>
            <w:color w:val="231F20"/>
            <w:spacing w:val="-4"/>
            <w:sz w:val="16"/>
          </w:rPr>
          <w:t> </w:t>
        </w:r>
        <w:r>
          <w:rPr>
            <w:rFonts w:ascii="Arial"/>
            <w:b/>
            <w:color w:val="231F20"/>
            <w:sz w:val="16"/>
          </w:rPr>
          <w:t>Person</w:t>
          <w:tab/>
        </w:r>
        <w:r>
          <w:rPr>
            <w:color w:val="231F20"/>
            <w:sz w:val="18"/>
          </w:rPr>
          <w:t>115</w:t>
        </w:r>
      </w:hyperlink>
    </w:p>
    <w:p>
      <w:pPr>
        <w:tabs>
          <w:tab w:pos="6179" w:val="left" w:leader="none"/>
        </w:tabs>
        <w:spacing w:before="13"/>
        <w:ind w:left="340" w:right="0" w:firstLine="0"/>
        <w:jc w:val="left"/>
        <w:rPr>
          <w:sz w:val="18"/>
        </w:rPr>
      </w:pPr>
      <w:hyperlink w:history="true" w:anchor="_bookmark35">
        <w:r>
          <w:rPr>
            <w:color w:val="231F20"/>
            <w:w w:val="105"/>
            <w:sz w:val="18"/>
          </w:rPr>
          <w:t>“John nash” by</w:t>
        </w:r>
        <w:r>
          <w:rPr>
            <w:color w:val="231F20"/>
            <w:spacing w:val="-31"/>
            <w:w w:val="105"/>
            <w:sz w:val="18"/>
          </w:rPr>
          <w:t> </w:t>
        </w:r>
        <w:r>
          <w:rPr>
            <w:color w:val="231F20"/>
            <w:w w:val="105"/>
            <w:sz w:val="18"/>
          </w:rPr>
          <w:t>Jonathan</w:t>
        </w:r>
        <w:r>
          <w:rPr>
            <w:color w:val="231F20"/>
            <w:spacing w:val="-11"/>
            <w:w w:val="105"/>
            <w:sz w:val="18"/>
          </w:rPr>
          <w:t> </w:t>
        </w:r>
        <w:r>
          <w:rPr>
            <w:color w:val="231F20"/>
            <w:w w:val="105"/>
            <w:sz w:val="18"/>
          </w:rPr>
          <w:t>Cross</w:t>
          <w:tab/>
          <w:t>115</w:t>
        </w:r>
      </w:hyperlink>
    </w:p>
    <w:p>
      <w:pPr>
        <w:spacing w:before="13"/>
        <w:ind w:left="340" w:right="0" w:firstLine="0"/>
        <w:jc w:val="left"/>
        <w:rPr>
          <w:sz w:val="18"/>
        </w:rPr>
      </w:pPr>
      <w:hyperlink w:history="true" w:anchor="_bookmark36">
        <w:r>
          <w:rPr>
            <w:color w:val="231F20"/>
            <w:sz w:val="18"/>
          </w:rPr>
          <w:t>“Then and now: How the Perseverance of a Working, Single Mother</w:t>
        </w:r>
      </w:hyperlink>
    </w:p>
    <w:p>
      <w:pPr>
        <w:tabs>
          <w:tab w:pos="6179" w:val="left" w:leader="none"/>
        </w:tabs>
        <w:spacing w:before="13"/>
        <w:ind w:left="340" w:right="0" w:firstLine="0"/>
        <w:jc w:val="left"/>
        <w:rPr>
          <w:sz w:val="18"/>
        </w:rPr>
      </w:pPr>
      <w:hyperlink w:history="true" w:anchor="_bookmark36">
        <w:r>
          <w:rPr>
            <w:color w:val="231F20"/>
            <w:w w:val="105"/>
            <w:sz w:val="18"/>
          </w:rPr>
          <w:t>Molded</w:t>
        </w:r>
        <w:r>
          <w:rPr>
            <w:color w:val="231F20"/>
            <w:spacing w:val="-17"/>
            <w:w w:val="105"/>
            <w:sz w:val="18"/>
          </w:rPr>
          <w:t> </w:t>
        </w:r>
        <w:r>
          <w:rPr>
            <w:color w:val="231F20"/>
            <w:w w:val="105"/>
            <w:sz w:val="18"/>
          </w:rPr>
          <w:t>the</w:t>
        </w:r>
        <w:r>
          <w:rPr>
            <w:color w:val="231F20"/>
            <w:spacing w:val="-17"/>
            <w:w w:val="105"/>
            <w:sz w:val="18"/>
          </w:rPr>
          <w:t> </w:t>
        </w:r>
        <w:r>
          <w:rPr>
            <w:color w:val="231F20"/>
            <w:w w:val="105"/>
            <w:sz w:val="18"/>
          </w:rPr>
          <w:t>Persona</w:t>
        </w:r>
        <w:r>
          <w:rPr>
            <w:color w:val="231F20"/>
            <w:spacing w:val="-17"/>
            <w:w w:val="105"/>
            <w:sz w:val="18"/>
          </w:rPr>
          <w:t> </w:t>
        </w:r>
        <w:r>
          <w:rPr>
            <w:color w:val="231F20"/>
            <w:w w:val="105"/>
            <w:sz w:val="18"/>
          </w:rPr>
          <w:t>of</w:t>
        </w:r>
        <w:r>
          <w:rPr>
            <w:color w:val="231F20"/>
            <w:spacing w:val="-17"/>
            <w:w w:val="105"/>
            <w:sz w:val="18"/>
          </w:rPr>
          <w:t> </w:t>
        </w:r>
        <w:r>
          <w:rPr>
            <w:color w:val="231F20"/>
            <w:w w:val="105"/>
            <w:sz w:val="18"/>
          </w:rPr>
          <w:t>her</w:t>
        </w:r>
        <w:r>
          <w:rPr>
            <w:color w:val="231F20"/>
            <w:spacing w:val="-17"/>
            <w:w w:val="105"/>
            <w:sz w:val="18"/>
          </w:rPr>
          <w:t> </w:t>
        </w:r>
        <w:r>
          <w:rPr>
            <w:color w:val="231F20"/>
            <w:w w:val="105"/>
            <w:sz w:val="18"/>
          </w:rPr>
          <w:t>Chinese-American</w:t>
        </w:r>
        <w:r>
          <w:rPr>
            <w:color w:val="231F20"/>
            <w:spacing w:val="-17"/>
            <w:w w:val="105"/>
            <w:sz w:val="18"/>
          </w:rPr>
          <w:t> </w:t>
        </w:r>
        <w:r>
          <w:rPr>
            <w:color w:val="231F20"/>
            <w:w w:val="105"/>
            <w:sz w:val="18"/>
          </w:rPr>
          <w:t>Daughter”</w:t>
        </w:r>
        <w:r>
          <w:rPr>
            <w:color w:val="231F20"/>
            <w:spacing w:val="-17"/>
            <w:w w:val="105"/>
            <w:sz w:val="18"/>
          </w:rPr>
          <w:t> </w:t>
        </w:r>
        <w:r>
          <w:rPr>
            <w:color w:val="231F20"/>
            <w:w w:val="105"/>
            <w:sz w:val="18"/>
          </w:rPr>
          <w:t>by</w:t>
        </w:r>
        <w:r>
          <w:rPr>
            <w:color w:val="231F20"/>
            <w:spacing w:val="-17"/>
            <w:w w:val="105"/>
            <w:sz w:val="18"/>
          </w:rPr>
          <w:t> </w:t>
        </w:r>
        <w:r>
          <w:rPr>
            <w:color w:val="231F20"/>
            <w:w w:val="105"/>
            <w:sz w:val="18"/>
          </w:rPr>
          <w:t>Lisa</w:t>
        </w:r>
        <w:r>
          <w:rPr>
            <w:color w:val="231F20"/>
            <w:spacing w:val="-17"/>
            <w:w w:val="105"/>
            <w:sz w:val="18"/>
          </w:rPr>
          <w:t> </w:t>
        </w:r>
        <w:r>
          <w:rPr>
            <w:color w:val="231F20"/>
            <w:w w:val="105"/>
            <w:sz w:val="18"/>
          </w:rPr>
          <w:t>Kapp</w:t>
          <w:tab/>
          <w:t>118</w:t>
        </w:r>
      </w:hyperlink>
    </w:p>
    <w:p>
      <w:pPr>
        <w:tabs>
          <w:tab w:pos="6179" w:val="left" w:leader="none"/>
        </w:tabs>
        <w:spacing w:before="137"/>
        <w:ind w:left="100" w:right="0" w:firstLine="0"/>
        <w:jc w:val="left"/>
        <w:rPr>
          <w:sz w:val="18"/>
        </w:rPr>
      </w:pPr>
      <w:hyperlink w:history="true" w:anchor="_bookmark37">
        <w:r>
          <w:rPr>
            <w:rFonts w:ascii="Arial"/>
            <w:b/>
            <w:color w:val="231F20"/>
            <w:sz w:val="16"/>
          </w:rPr>
          <w:t>Chapter</w:t>
        </w:r>
        <w:r>
          <w:rPr>
            <w:rFonts w:ascii="Arial"/>
            <w:b/>
            <w:color w:val="231F20"/>
            <w:spacing w:val="-3"/>
            <w:sz w:val="16"/>
          </w:rPr>
          <w:t> </w:t>
        </w:r>
        <w:r>
          <w:rPr>
            <w:rFonts w:ascii="Arial"/>
            <w:b/>
            <w:color w:val="231F20"/>
            <w:sz w:val="16"/>
          </w:rPr>
          <w:t>13:</w:t>
        </w:r>
        <w:r>
          <w:rPr>
            <w:rFonts w:ascii="Arial"/>
            <w:b/>
            <w:color w:val="231F20"/>
            <w:spacing w:val="11"/>
            <w:sz w:val="16"/>
          </w:rPr>
          <w:t> </w:t>
        </w:r>
        <w:r>
          <w:rPr>
            <w:rFonts w:ascii="Arial"/>
            <w:b/>
            <w:color w:val="231F20"/>
            <w:sz w:val="16"/>
          </w:rPr>
          <w:t>Issues</w:t>
          <w:tab/>
        </w:r>
        <w:r>
          <w:rPr>
            <w:color w:val="231F20"/>
            <w:sz w:val="18"/>
          </w:rPr>
          <w:t>123</w:t>
        </w:r>
      </w:hyperlink>
    </w:p>
    <w:p>
      <w:pPr>
        <w:tabs>
          <w:tab w:pos="6179" w:val="left" w:leader="none"/>
        </w:tabs>
        <w:spacing w:before="13"/>
        <w:ind w:left="340" w:right="0" w:firstLine="0"/>
        <w:jc w:val="left"/>
        <w:rPr>
          <w:sz w:val="18"/>
        </w:rPr>
      </w:pPr>
      <w:hyperlink w:history="true" w:anchor="_bookmark37">
        <w:r>
          <w:rPr>
            <w:color w:val="231F20"/>
            <w:sz w:val="18"/>
          </w:rPr>
          <w:t>“Sustainable Development in South Africa” by  Steve</w:t>
        </w:r>
        <w:r>
          <w:rPr>
            <w:color w:val="231F20"/>
            <w:spacing w:val="6"/>
            <w:sz w:val="18"/>
          </w:rPr>
          <w:t> </w:t>
        </w:r>
        <w:r>
          <w:rPr>
            <w:color w:val="231F20"/>
            <w:sz w:val="18"/>
          </w:rPr>
          <w:t>Schwartz</w:t>
          <w:tab/>
          <w:t>123</w:t>
        </w:r>
      </w:hyperlink>
    </w:p>
    <w:p>
      <w:pPr>
        <w:tabs>
          <w:tab w:pos="6179" w:val="left" w:leader="none"/>
        </w:tabs>
        <w:spacing w:before="13"/>
        <w:ind w:left="340" w:right="0" w:firstLine="0"/>
        <w:jc w:val="left"/>
        <w:rPr>
          <w:sz w:val="18"/>
        </w:rPr>
      </w:pPr>
      <w:hyperlink w:history="true" w:anchor="_bookmark38">
        <w:r>
          <w:rPr>
            <w:color w:val="231F20"/>
            <w:sz w:val="18"/>
          </w:rPr>
          <w:t>“A </w:t>
        </w:r>
        <w:r>
          <w:rPr>
            <w:color w:val="231F20"/>
            <w:spacing w:val="-3"/>
            <w:sz w:val="18"/>
          </w:rPr>
          <w:t>Young </w:t>
        </w:r>
        <w:r>
          <w:rPr>
            <w:color w:val="231F20"/>
            <w:spacing w:val="-4"/>
            <w:sz w:val="18"/>
          </w:rPr>
          <w:t>voice </w:t>
        </w:r>
        <w:r>
          <w:rPr>
            <w:color w:val="231F20"/>
            <w:sz w:val="18"/>
          </w:rPr>
          <w:t>for Seniors” by</w:t>
        </w:r>
        <w:r>
          <w:rPr>
            <w:color w:val="231F20"/>
            <w:spacing w:val="15"/>
            <w:sz w:val="18"/>
          </w:rPr>
          <w:t> </w:t>
        </w:r>
        <w:r>
          <w:rPr>
            <w:color w:val="231F20"/>
            <w:sz w:val="18"/>
          </w:rPr>
          <w:t>Ariela</w:t>
        </w:r>
        <w:r>
          <w:rPr>
            <w:color w:val="231F20"/>
            <w:spacing w:val="0"/>
            <w:sz w:val="18"/>
          </w:rPr>
          <w:t> </w:t>
        </w:r>
        <w:r>
          <w:rPr>
            <w:color w:val="231F20"/>
            <w:sz w:val="18"/>
          </w:rPr>
          <w:t>Koehler</w:t>
          <w:tab/>
          <w:t>126</w:t>
        </w:r>
      </w:hyperlink>
    </w:p>
    <w:p>
      <w:pPr>
        <w:tabs>
          <w:tab w:pos="6179" w:val="left" w:leader="none"/>
        </w:tabs>
        <w:spacing w:before="137"/>
        <w:ind w:left="100" w:right="0" w:firstLine="0"/>
        <w:jc w:val="left"/>
        <w:rPr>
          <w:sz w:val="18"/>
        </w:rPr>
      </w:pPr>
      <w:hyperlink w:history="true" w:anchor="_bookmark39">
        <w:r>
          <w:rPr>
            <w:rFonts w:ascii="Arial"/>
            <w:b/>
            <w:color w:val="231F20"/>
            <w:sz w:val="16"/>
          </w:rPr>
          <w:t>Chapter</w:t>
        </w:r>
        <w:r>
          <w:rPr>
            <w:rFonts w:ascii="Arial"/>
            <w:b/>
            <w:color w:val="231F20"/>
            <w:spacing w:val="-5"/>
            <w:sz w:val="16"/>
          </w:rPr>
          <w:t> </w:t>
        </w:r>
        <w:r>
          <w:rPr>
            <w:rFonts w:ascii="Arial"/>
            <w:b/>
            <w:color w:val="231F20"/>
            <w:sz w:val="16"/>
          </w:rPr>
          <w:t>14:</w:t>
        </w:r>
        <w:r>
          <w:rPr>
            <w:rFonts w:ascii="Arial"/>
            <w:b/>
            <w:color w:val="231F20"/>
            <w:spacing w:val="10"/>
            <w:sz w:val="16"/>
          </w:rPr>
          <w:t> </w:t>
        </w:r>
        <w:r>
          <w:rPr>
            <w:rFonts w:ascii="Arial"/>
            <w:b/>
            <w:color w:val="231F20"/>
            <w:sz w:val="16"/>
          </w:rPr>
          <w:t>Leadership</w:t>
          <w:tab/>
        </w:r>
        <w:r>
          <w:rPr>
            <w:color w:val="231F20"/>
            <w:sz w:val="18"/>
          </w:rPr>
          <w:t>129</w:t>
        </w:r>
      </w:hyperlink>
    </w:p>
    <w:p>
      <w:pPr>
        <w:tabs>
          <w:tab w:pos="6179" w:val="left" w:leader="none"/>
        </w:tabs>
        <w:spacing w:before="13"/>
        <w:ind w:left="340" w:right="0" w:firstLine="0"/>
        <w:jc w:val="left"/>
        <w:rPr>
          <w:sz w:val="18"/>
        </w:rPr>
      </w:pPr>
      <w:hyperlink w:history="true" w:anchor="_bookmark39">
        <w:r>
          <w:rPr>
            <w:color w:val="231F20"/>
            <w:sz w:val="18"/>
          </w:rPr>
          <w:t>“Birthing a Business” by Jason</w:t>
        </w:r>
        <w:r>
          <w:rPr>
            <w:color w:val="231F20"/>
            <w:spacing w:val="7"/>
            <w:sz w:val="18"/>
          </w:rPr>
          <w:t> </w:t>
        </w:r>
        <w:r>
          <w:rPr>
            <w:color w:val="231F20"/>
            <w:spacing w:val="-7"/>
            <w:sz w:val="18"/>
          </w:rPr>
          <w:t>Y.</w:t>
        </w:r>
        <w:r>
          <w:rPr>
            <w:color w:val="231F20"/>
            <w:spacing w:val="0"/>
            <w:sz w:val="18"/>
          </w:rPr>
          <w:t> </w:t>
        </w:r>
        <w:r>
          <w:rPr>
            <w:color w:val="231F20"/>
            <w:sz w:val="18"/>
          </w:rPr>
          <w:t>Shah</w:t>
          <w:tab/>
          <w:t>129</w:t>
        </w:r>
      </w:hyperlink>
    </w:p>
    <w:p>
      <w:pPr>
        <w:tabs>
          <w:tab w:pos="6179" w:val="left" w:leader="none"/>
        </w:tabs>
        <w:spacing w:before="13"/>
        <w:ind w:left="340" w:right="0" w:firstLine="0"/>
        <w:jc w:val="left"/>
        <w:rPr>
          <w:sz w:val="18"/>
        </w:rPr>
      </w:pPr>
      <w:hyperlink w:history="true" w:anchor="_bookmark40">
        <w:r>
          <w:rPr>
            <w:color w:val="231F20"/>
            <w:sz w:val="18"/>
          </w:rPr>
          <w:t>“Beyond Dictionary Definitions of Leadership” by </w:t>
        </w:r>
        <w:r>
          <w:rPr>
            <w:color w:val="231F20"/>
            <w:spacing w:val="3"/>
            <w:sz w:val="18"/>
          </w:rPr>
          <w:t> </w:t>
        </w:r>
        <w:r>
          <w:rPr>
            <w:color w:val="231F20"/>
            <w:sz w:val="18"/>
          </w:rPr>
          <w:t>victoria</w:t>
        </w:r>
        <w:r>
          <w:rPr>
            <w:color w:val="231F20"/>
            <w:spacing w:val="7"/>
            <w:sz w:val="18"/>
          </w:rPr>
          <w:t> </w:t>
        </w:r>
        <w:r>
          <w:rPr>
            <w:color w:val="231F20"/>
            <w:spacing w:val="-3"/>
            <w:sz w:val="18"/>
          </w:rPr>
          <w:t>Tomaka</w:t>
          <w:tab/>
        </w:r>
        <w:r>
          <w:rPr>
            <w:color w:val="231F20"/>
            <w:sz w:val="18"/>
          </w:rPr>
          <w:t>132</w:t>
        </w:r>
      </w:hyperlink>
    </w:p>
    <w:p>
      <w:pPr>
        <w:tabs>
          <w:tab w:pos="6179" w:val="left" w:leader="none"/>
        </w:tabs>
        <w:spacing w:before="137"/>
        <w:ind w:left="100" w:right="0" w:firstLine="0"/>
        <w:jc w:val="left"/>
        <w:rPr>
          <w:sz w:val="18"/>
        </w:rPr>
      </w:pPr>
      <w:hyperlink w:history="true" w:anchor="_bookmark41">
        <w:r>
          <w:rPr>
            <w:rFonts w:ascii="Arial"/>
            <w:b/>
            <w:color w:val="231F20"/>
            <w:sz w:val="16"/>
          </w:rPr>
          <w:t>Chapter 15:</w:t>
        </w:r>
        <w:r>
          <w:rPr>
            <w:rFonts w:ascii="Arial"/>
            <w:b/>
            <w:color w:val="231F20"/>
            <w:spacing w:val="1"/>
            <w:sz w:val="16"/>
          </w:rPr>
          <w:t> </w:t>
        </w:r>
        <w:r>
          <w:rPr>
            <w:rFonts w:ascii="Arial"/>
            <w:b/>
            <w:color w:val="231F20"/>
            <w:sz w:val="16"/>
          </w:rPr>
          <w:t>Personal</w:t>
        </w:r>
        <w:r>
          <w:rPr>
            <w:rFonts w:ascii="Arial"/>
            <w:b/>
            <w:color w:val="231F20"/>
            <w:spacing w:val="-6"/>
            <w:sz w:val="16"/>
          </w:rPr>
          <w:t> </w:t>
        </w:r>
        <w:r>
          <w:rPr>
            <w:rFonts w:ascii="Arial"/>
            <w:b/>
            <w:color w:val="231F20"/>
            <w:sz w:val="16"/>
          </w:rPr>
          <w:t>Growth</w:t>
          <w:tab/>
        </w:r>
        <w:r>
          <w:rPr>
            <w:color w:val="231F20"/>
            <w:sz w:val="18"/>
          </w:rPr>
          <w:t>137</w:t>
        </w:r>
      </w:hyperlink>
    </w:p>
    <w:p>
      <w:pPr>
        <w:tabs>
          <w:tab w:pos="6179" w:val="left" w:leader="none"/>
        </w:tabs>
        <w:spacing w:before="13"/>
        <w:ind w:left="340" w:right="0" w:firstLine="0"/>
        <w:jc w:val="left"/>
        <w:rPr>
          <w:sz w:val="18"/>
        </w:rPr>
      </w:pPr>
      <w:hyperlink w:history="true" w:anchor="_bookmark41">
        <w:r>
          <w:rPr>
            <w:color w:val="231F20"/>
            <w:w w:val="105"/>
            <w:sz w:val="18"/>
          </w:rPr>
          <w:t>“Beauty”</w:t>
        </w:r>
        <w:r>
          <w:rPr>
            <w:color w:val="231F20"/>
            <w:spacing w:val="-21"/>
            <w:w w:val="105"/>
            <w:sz w:val="18"/>
          </w:rPr>
          <w:t> </w:t>
        </w:r>
        <w:r>
          <w:rPr>
            <w:color w:val="231F20"/>
            <w:w w:val="105"/>
            <w:sz w:val="18"/>
          </w:rPr>
          <w:t>by</w:t>
        </w:r>
        <w:r>
          <w:rPr>
            <w:color w:val="231F20"/>
            <w:spacing w:val="-21"/>
            <w:w w:val="105"/>
            <w:sz w:val="18"/>
          </w:rPr>
          <w:t> </w:t>
        </w:r>
        <w:r>
          <w:rPr>
            <w:color w:val="231F20"/>
            <w:w w:val="105"/>
            <w:sz w:val="18"/>
          </w:rPr>
          <w:t>Anonymous</w:t>
          <w:tab/>
          <w:t>137</w:t>
        </w:r>
      </w:hyperlink>
    </w:p>
    <w:p>
      <w:pPr>
        <w:tabs>
          <w:tab w:pos="6179" w:val="left" w:leader="none"/>
        </w:tabs>
        <w:spacing w:before="13"/>
        <w:ind w:left="340" w:right="0" w:firstLine="0"/>
        <w:jc w:val="left"/>
        <w:rPr>
          <w:sz w:val="18"/>
        </w:rPr>
      </w:pPr>
      <w:hyperlink w:history="true" w:anchor="_bookmark42">
        <w:r>
          <w:rPr>
            <w:color w:val="231F20"/>
            <w:w w:val="105"/>
            <w:sz w:val="18"/>
          </w:rPr>
          <w:t>“Keeping</w:t>
        </w:r>
        <w:r>
          <w:rPr>
            <w:color w:val="231F20"/>
            <w:spacing w:val="-13"/>
            <w:w w:val="105"/>
            <w:sz w:val="18"/>
          </w:rPr>
          <w:t> </w:t>
        </w:r>
        <w:r>
          <w:rPr>
            <w:color w:val="231F20"/>
            <w:w w:val="105"/>
            <w:sz w:val="18"/>
          </w:rPr>
          <w:t>up</w:t>
        </w:r>
        <w:r>
          <w:rPr>
            <w:color w:val="231F20"/>
            <w:spacing w:val="-13"/>
            <w:w w:val="105"/>
            <w:sz w:val="18"/>
          </w:rPr>
          <w:t> </w:t>
        </w:r>
        <w:r>
          <w:rPr>
            <w:color w:val="231F20"/>
            <w:w w:val="105"/>
            <w:sz w:val="18"/>
          </w:rPr>
          <w:t>with</w:t>
        </w:r>
        <w:r>
          <w:rPr>
            <w:color w:val="231F20"/>
            <w:spacing w:val="-13"/>
            <w:w w:val="105"/>
            <w:sz w:val="18"/>
          </w:rPr>
          <w:t> </w:t>
        </w:r>
        <w:r>
          <w:rPr>
            <w:color w:val="231F20"/>
            <w:w w:val="105"/>
            <w:sz w:val="18"/>
          </w:rPr>
          <w:t>the</w:t>
        </w:r>
        <w:r>
          <w:rPr>
            <w:color w:val="231F20"/>
            <w:spacing w:val="-13"/>
            <w:w w:val="105"/>
            <w:sz w:val="18"/>
          </w:rPr>
          <w:t> </w:t>
        </w:r>
        <w:r>
          <w:rPr>
            <w:color w:val="231F20"/>
            <w:w w:val="105"/>
            <w:sz w:val="18"/>
          </w:rPr>
          <w:t>Beat</w:t>
        </w:r>
        <w:r>
          <w:rPr>
            <w:color w:val="231F20"/>
            <w:spacing w:val="-13"/>
            <w:w w:val="105"/>
            <w:sz w:val="18"/>
          </w:rPr>
          <w:t> </w:t>
        </w:r>
        <w:r>
          <w:rPr>
            <w:color w:val="231F20"/>
            <w:w w:val="105"/>
            <w:sz w:val="18"/>
          </w:rPr>
          <w:t>of</w:t>
        </w:r>
        <w:r>
          <w:rPr>
            <w:color w:val="231F20"/>
            <w:spacing w:val="-13"/>
            <w:w w:val="105"/>
            <w:sz w:val="18"/>
          </w:rPr>
          <w:t> </w:t>
        </w:r>
        <w:r>
          <w:rPr>
            <w:color w:val="231F20"/>
            <w:w w:val="105"/>
            <w:sz w:val="18"/>
          </w:rPr>
          <w:t>the</w:t>
        </w:r>
        <w:r>
          <w:rPr>
            <w:color w:val="231F20"/>
            <w:spacing w:val="-13"/>
            <w:w w:val="105"/>
            <w:sz w:val="18"/>
          </w:rPr>
          <w:t> </w:t>
        </w:r>
        <w:r>
          <w:rPr>
            <w:color w:val="231F20"/>
            <w:w w:val="105"/>
            <w:sz w:val="18"/>
          </w:rPr>
          <w:t>Drum”</w:t>
        </w:r>
        <w:r>
          <w:rPr>
            <w:color w:val="231F20"/>
            <w:spacing w:val="-13"/>
            <w:w w:val="105"/>
            <w:sz w:val="18"/>
          </w:rPr>
          <w:t> </w:t>
        </w:r>
        <w:r>
          <w:rPr>
            <w:color w:val="231F20"/>
            <w:w w:val="105"/>
            <w:sz w:val="18"/>
          </w:rPr>
          <w:t>by</w:t>
        </w:r>
        <w:r>
          <w:rPr>
            <w:color w:val="231F20"/>
            <w:spacing w:val="-13"/>
            <w:w w:val="105"/>
            <w:sz w:val="18"/>
          </w:rPr>
          <w:t> </w:t>
        </w:r>
        <w:r>
          <w:rPr>
            <w:color w:val="231F20"/>
            <w:w w:val="105"/>
            <w:sz w:val="18"/>
          </w:rPr>
          <w:t>Shreyans</w:t>
        </w:r>
        <w:r>
          <w:rPr>
            <w:color w:val="231F20"/>
            <w:spacing w:val="-13"/>
            <w:w w:val="105"/>
            <w:sz w:val="18"/>
          </w:rPr>
          <w:t> </w:t>
        </w:r>
        <w:r>
          <w:rPr>
            <w:color w:val="231F20"/>
            <w:w w:val="105"/>
            <w:sz w:val="18"/>
          </w:rPr>
          <w:t>C.</w:t>
        </w:r>
        <w:r>
          <w:rPr>
            <w:color w:val="231F20"/>
            <w:spacing w:val="-13"/>
            <w:w w:val="105"/>
            <w:sz w:val="18"/>
          </w:rPr>
          <w:t> </w:t>
        </w:r>
        <w:r>
          <w:rPr>
            <w:color w:val="231F20"/>
            <w:w w:val="105"/>
            <w:sz w:val="18"/>
          </w:rPr>
          <w:t>Parekh</w:t>
          <w:tab/>
          <w:t>140</w:t>
        </w:r>
      </w:hyperlink>
    </w:p>
    <w:p>
      <w:pPr>
        <w:tabs>
          <w:tab w:pos="6179" w:val="left" w:leader="none"/>
        </w:tabs>
        <w:spacing w:before="13"/>
        <w:ind w:left="340" w:right="0" w:firstLine="0"/>
        <w:jc w:val="left"/>
        <w:rPr>
          <w:sz w:val="18"/>
        </w:rPr>
      </w:pPr>
      <w:hyperlink w:history="true" w:anchor="_bookmark43">
        <w:r>
          <w:rPr>
            <w:color w:val="231F20"/>
            <w:sz w:val="18"/>
          </w:rPr>
          <w:t>“Hurricane Transformations” by Jason</w:t>
        </w:r>
        <w:r>
          <w:rPr>
            <w:color w:val="231F20"/>
            <w:spacing w:val="5"/>
            <w:sz w:val="18"/>
          </w:rPr>
          <w:t> </w:t>
        </w:r>
        <w:r>
          <w:rPr>
            <w:color w:val="231F20"/>
            <w:spacing w:val="-7"/>
            <w:sz w:val="18"/>
          </w:rPr>
          <w:t>Y.</w:t>
        </w:r>
        <w:r>
          <w:rPr>
            <w:color w:val="231F20"/>
            <w:spacing w:val="0"/>
            <w:sz w:val="18"/>
          </w:rPr>
          <w:t> </w:t>
        </w:r>
        <w:r>
          <w:rPr>
            <w:color w:val="231F20"/>
            <w:sz w:val="18"/>
          </w:rPr>
          <w:t>Shah</w:t>
          <w:tab/>
          <w:t>142</w:t>
        </w:r>
      </w:hyperlink>
    </w:p>
    <w:p>
      <w:pPr>
        <w:tabs>
          <w:tab w:pos="6179" w:val="left" w:leader="none"/>
        </w:tabs>
        <w:spacing w:before="13"/>
        <w:ind w:left="340" w:right="0" w:firstLine="0"/>
        <w:jc w:val="left"/>
        <w:rPr>
          <w:sz w:val="18"/>
        </w:rPr>
      </w:pPr>
      <w:hyperlink w:history="true" w:anchor="_bookmark44">
        <w:r>
          <w:rPr>
            <w:color w:val="231F20"/>
            <w:w w:val="105"/>
            <w:sz w:val="18"/>
          </w:rPr>
          <w:t>“The</w:t>
        </w:r>
        <w:r>
          <w:rPr>
            <w:color w:val="231F20"/>
            <w:spacing w:val="-18"/>
            <w:w w:val="105"/>
            <w:sz w:val="18"/>
          </w:rPr>
          <w:t> </w:t>
        </w:r>
        <w:r>
          <w:rPr>
            <w:color w:val="231F20"/>
            <w:w w:val="105"/>
            <w:sz w:val="18"/>
          </w:rPr>
          <w:t>House</w:t>
        </w:r>
        <w:r>
          <w:rPr>
            <w:color w:val="231F20"/>
            <w:spacing w:val="-18"/>
            <w:w w:val="105"/>
            <w:sz w:val="18"/>
          </w:rPr>
          <w:t> </w:t>
        </w:r>
        <w:r>
          <w:rPr>
            <w:color w:val="231F20"/>
            <w:w w:val="105"/>
            <w:sz w:val="18"/>
          </w:rPr>
          <w:t>on</w:t>
        </w:r>
        <w:r>
          <w:rPr>
            <w:color w:val="231F20"/>
            <w:spacing w:val="-18"/>
            <w:w w:val="105"/>
            <w:sz w:val="18"/>
          </w:rPr>
          <w:t> </w:t>
        </w:r>
        <w:r>
          <w:rPr>
            <w:color w:val="231F20"/>
            <w:w w:val="105"/>
            <w:sz w:val="18"/>
          </w:rPr>
          <w:t>Wellington</w:t>
        </w:r>
        <w:r>
          <w:rPr>
            <w:color w:val="231F20"/>
            <w:spacing w:val="-18"/>
            <w:w w:val="105"/>
            <w:sz w:val="18"/>
          </w:rPr>
          <w:t> </w:t>
        </w:r>
        <w:r>
          <w:rPr>
            <w:color w:val="231F20"/>
            <w:w w:val="105"/>
            <w:sz w:val="18"/>
          </w:rPr>
          <w:t>Avenue”</w:t>
        </w:r>
        <w:r>
          <w:rPr>
            <w:color w:val="231F20"/>
            <w:spacing w:val="-18"/>
            <w:w w:val="105"/>
            <w:sz w:val="18"/>
          </w:rPr>
          <w:t> </w:t>
        </w:r>
        <w:r>
          <w:rPr>
            <w:color w:val="231F20"/>
            <w:w w:val="105"/>
            <w:sz w:val="18"/>
          </w:rPr>
          <w:t>by</w:t>
        </w:r>
        <w:r>
          <w:rPr>
            <w:color w:val="231F20"/>
            <w:spacing w:val="-18"/>
            <w:w w:val="105"/>
            <w:sz w:val="18"/>
          </w:rPr>
          <w:t> </w:t>
        </w:r>
        <w:r>
          <w:rPr>
            <w:color w:val="231F20"/>
            <w:w w:val="105"/>
            <w:sz w:val="18"/>
          </w:rPr>
          <w:t>Jackie</w:t>
        </w:r>
        <w:r>
          <w:rPr>
            <w:color w:val="231F20"/>
            <w:spacing w:val="-18"/>
            <w:w w:val="105"/>
            <w:sz w:val="18"/>
          </w:rPr>
          <w:t> </w:t>
        </w:r>
        <w:r>
          <w:rPr>
            <w:color w:val="231F20"/>
            <w:w w:val="105"/>
            <w:sz w:val="18"/>
          </w:rPr>
          <w:t>Liao</w:t>
          <w:tab/>
          <w:t>145</w:t>
        </w:r>
      </w:hyperlink>
    </w:p>
    <w:p>
      <w:pPr>
        <w:tabs>
          <w:tab w:pos="6179" w:val="left" w:leader="none"/>
        </w:tabs>
        <w:spacing w:before="137"/>
        <w:ind w:left="100" w:right="0" w:firstLine="0"/>
        <w:jc w:val="left"/>
        <w:rPr>
          <w:sz w:val="18"/>
        </w:rPr>
      </w:pPr>
      <w:hyperlink w:history="true" w:anchor="_bookmark45">
        <w:r>
          <w:rPr>
            <w:rFonts w:ascii="Arial"/>
            <w:b/>
            <w:color w:val="231F20"/>
            <w:sz w:val="16"/>
          </w:rPr>
          <w:t>Chapter</w:t>
        </w:r>
        <w:r>
          <w:rPr>
            <w:rFonts w:ascii="Arial"/>
            <w:b/>
            <w:color w:val="231F20"/>
            <w:spacing w:val="-3"/>
            <w:sz w:val="16"/>
          </w:rPr>
          <w:t> </w:t>
        </w:r>
        <w:r>
          <w:rPr>
            <w:rFonts w:ascii="Arial"/>
            <w:b/>
            <w:color w:val="231F20"/>
            <w:sz w:val="16"/>
          </w:rPr>
          <w:t>16:</w:t>
        </w:r>
        <w:r>
          <w:rPr>
            <w:rFonts w:ascii="Arial"/>
            <w:b/>
            <w:color w:val="231F20"/>
            <w:spacing w:val="11"/>
            <w:sz w:val="16"/>
          </w:rPr>
          <w:t> </w:t>
        </w:r>
        <w:r>
          <w:rPr>
            <w:rFonts w:ascii="Arial"/>
            <w:b/>
            <w:color w:val="231F20"/>
            <w:spacing w:val="-3"/>
            <w:sz w:val="16"/>
          </w:rPr>
          <w:t>Talent</w:t>
          <w:tab/>
        </w:r>
        <w:r>
          <w:rPr>
            <w:color w:val="231F20"/>
            <w:sz w:val="18"/>
          </w:rPr>
          <w:t>149</w:t>
        </w:r>
      </w:hyperlink>
    </w:p>
    <w:p>
      <w:pPr>
        <w:tabs>
          <w:tab w:pos="6179" w:val="left" w:leader="none"/>
        </w:tabs>
        <w:spacing w:before="13"/>
        <w:ind w:left="340" w:right="0" w:firstLine="0"/>
        <w:jc w:val="left"/>
        <w:rPr>
          <w:sz w:val="18"/>
        </w:rPr>
      </w:pPr>
      <w:hyperlink w:history="true" w:anchor="_bookmark45">
        <w:r>
          <w:rPr>
            <w:color w:val="231F20"/>
            <w:w w:val="105"/>
            <w:sz w:val="18"/>
          </w:rPr>
          <w:t>“A</w:t>
        </w:r>
        <w:r>
          <w:rPr>
            <w:color w:val="231F20"/>
            <w:spacing w:val="-11"/>
            <w:w w:val="105"/>
            <w:sz w:val="18"/>
          </w:rPr>
          <w:t> </w:t>
        </w:r>
        <w:r>
          <w:rPr>
            <w:color w:val="231F20"/>
            <w:w w:val="105"/>
            <w:sz w:val="18"/>
          </w:rPr>
          <w:t>Dramatic</w:t>
        </w:r>
        <w:r>
          <w:rPr>
            <w:color w:val="231F20"/>
            <w:spacing w:val="-11"/>
            <w:w w:val="105"/>
            <w:sz w:val="18"/>
          </w:rPr>
          <w:t> </w:t>
        </w:r>
        <w:r>
          <w:rPr>
            <w:color w:val="231F20"/>
            <w:w w:val="105"/>
            <w:sz w:val="18"/>
          </w:rPr>
          <w:t>Coup”</w:t>
        </w:r>
        <w:r>
          <w:rPr>
            <w:color w:val="231F20"/>
            <w:spacing w:val="-11"/>
            <w:w w:val="105"/>
            <w:sz w:val="18"/>
          </w:rPr>
          <w:t> </w:t>
        </w:r>
        <w:r>
          <w:rPr>
            <w:color w:val="231F20"/>
            <w:w w:val="105"/>
            <w:sz w:val="18"/>
          </w:rPr>
          <w:t>by</w:t>
        </w:r>
        <w:r>
          <w:rPr>
            <w:color w:val="231F20"/>
            <w:spacing w:val="-11"/>
            <w:w w:val="105"/>
            <w:sz w:val="18"/>
          </w:rPr>
          <w:t> </w:t>
        </w:r>
        <w:r>
          <w:rPr>
            <w:color w:val="231F20"/>
            <w:w w:val="105"/>
            <w:sz w:val="18"/>
          </w:rPr>
          <w:t>Fareez</w:t>
        </w:r>
        <w:r>
          <w:rPr>
            <w:color w:val="231F20"/>
            <w:spacing w:val="-11"/>
            <w:w w:val="105"/>
            <w:sz w:val="18"/>
          </w:rPr>
          <w:t> </w:t>
        </w:r>
        <w:r>
          <w:rPr>
            <w:color w:val="231F20"/>
            <w:w w:val="105"/>
            <w:sz w:val="18"/>
          </w:rPr>
          <w:t>giga</w:t>
          <w:tab/>
          <w:t>149</w:t>
        </w:r>
      </w:hyperlink>
    </w:p>
    <w:p>
      <w:pPr>
        <w:tabs>
          <w:tab w:pos="6179" w:val="left" w:leader="none"/>
        </w:tabs>
        <w:spacing w:before="13"/>
        <w:ind w:left="340" w:right="0" w:firstLine="0"/>
        <w:jc w:val="left"/>
        <w:rPr>
          <w:sz w:val="18"/>
        </w:rPr>
      </w:pPr>
      <w:hyperlink w:history="true" w:anchor="_bookmark46">
        <w:r>
          <w:rPr>
            <w:color w:val="231F20"/>
            <w:w w:val="105"/>
            <w:sz w:val="18"/>
          </w:rPr>
          <w:t>“Music</w:t>
        </w:r>
        <w:r>
          <w:rPr>
            <w:color w:val="231F20"/>
            <w:spacing w:val="-8"/>
            <w:w w:val="105"/>
            <w:sz w:val="18"/>
          </w:rPr>
          <w:t> </w:t>
        </w:r>
        <w:r>
          <w:rPr>
            <w:color w:val="231F20"/>
            <w:w w:val="105"/>
            <w:sz w:val="18"/>
          </w:rPr>
          <w:t>as</w:t>
        </w:r>
        <w:r>
          <w:rPr>
            <w:color w:val="231F20"/>
            <w:spacing w:val="-8"/>
            <w:w w:val="105"/>
            <w:sz w:val="18"/>
          </w:rPr>
          <w:t> </w:t>
        </w:r>
        <w:r>
          <w:rPr>
            <w:color w:val="231F20"/>
            <w:w w:val="105"/>
            <w:sz w:val="18"/>
          </w:rPr>
          <w:t>My</w:t>
        </w:r>
        <w:r>
          <w:rPr>
            <w:color w:val="231F20"/>
            <w:spacing w:val="-8"/>
            <w:w w:val="105"/>
            <w:sz w:val="18"/>
          </w:rPr>
          <w:t> </w:t>
        </w:r>
        <w:r>
          <w:rPr>
            <w:color w:val="231F20"/>
            <w:w w:val="105"/>
            <w:sz w:val="18"/>
          </w:rPr>
          <w:t>Second</w:t>
        </w:r>
        <w:r>
          <w:rPr>
            <w:color w:val="231F20"/>
            <w:spacing w:val="-8"/>
            <w:w w:val="105"/>
            <w:sz w:val="18"/>
          </w:rPr>
          <w:t> </w:t>
        </w:r>
        <w:r>
          <w:rPr>
            <w:color w:val="231F20"/>
            <w:w w:val="105"/>
            <w:sz w:val="18"/>
          </w:rPr>
          <w:t>Language”</w:t>
        </w:r>
        <w:r>
          <w:rPr>
            <w:color w:val="231F20"/>
            <w:spacing w:val="-8"/>
            <w:w w:val="105"/>
            <w:sz w:val="18"/>
          </w:rPr>
          <w:t> </w:t>
        </w:r>
        <w:r>
          <w:rPr>
            <w:color w:val="231F20"/>
            <w:w w:val="105"/>
            <w:sz w:val="18"/>
          </w:rPr>
          <w:t>by</w:t>
        </w:r>
        <w:r>
          <w:rPr>
            <w:color w:val="231F20"/>
            <w:spacing w:val="-8"/>
            <w:w w:val="105"/>
            <w:sz w:val="18"/>
          </w:rPr>
          <w:t> </w:t>
        </w:r>
        <w:r>
          <w:rPr>
            <w:color w:val="231F20"/>
            <w:w w:val="105"/>
            <w:sz w:val="18"/>
          </w:rPr>
          <w:t>Jean</w:t>
        </w:r>
        <w:r>
          <w:rPr>
            <w:color w:val="231F20"/>
            <w:spacing w:val="-8"/>
            <w:w w:val="105"/>
            <w:sz w:val="18"/>
          </w:rPr>
          <w:t> </w:t>
        </w:r>
        <w:r>
          <w:rPr>
            <w:color w:val="231F20"/>
            <w:w w:val="105"/>
            <w:sz w:val="18"/>
          </w:rPr>
          <w:t>gan</w:t>
          <w:tab/>
          <w:t>150</w:t>
        </w:r>
      </w:hyperlink>
    </w:p>
    <w:p>
      <w:pPr>
        <w:tabs>
          <w:tab w:pos="6179" w:val="left" w:leader="none"/>
        </w:tabs>
        <w:spacing w:before="13"/>
        <w:ind w:left="340" w:right="0" w:firstLine="0"/>
        <w:jc w:val="left"/>
        <w:rPr>
          <w:sz w:val="18"/>
        </w:rPr>
      </w:pPr>
      <w:hyperlink w:history="true" w:anchor="_bookmark47">
        <w:r>
          <w:rPr>
            <w:color w:val="231F20"/>
            <w:w w:val="105"/>
            <w:sz w:val="18"/>
          </w:rPr>
          <w:t>“My Bedroom” by</w:t>
        </w:r>
        <w:r>
          <w:rPr>
            <w:color w:val="231F20"/>
            <w:spacing w:val="-35"/>
            <w:w w:val="105"/>
            <w:sz w:val="18"/>
          </w:rPr>
          <w:t> </w:t>
        </w:r>
        <w:r>
          <w:rPr>
            <w:color w:val="231F20"/>
            <w:w w:val="105"/>
            <w:sz w:val="18"/>
          </w:rPr>
          <w:t>Fareez</w:t>
        </w:r>
        <w:r>
          <w:rPr>
            <w:color w:val="231F20"/>
            <w:spacing w:val="-12"/>
            <w:w w:val="105"/>
            <w:sz w:val="18"/>
          </w:rPr>
          <w:t> </w:t>
        </w:r>
        <w:r>
          <w:rPr>
            <w:color w:val="231F20"/>
            <w:w w:val="105"/>
            <w:sz w:val="18"/>
          </w:rPr>
          <w:t>giga</w:t>
          <w:tab/>
          <w:t>153</w:t>
        </w:r>
      </w:hyperlink>
    </w:p>
    <w:p>
      <w:pPr>
        <w:tabs>
          <w:tab w:pos="6179" w:val="left" w:leader="none"/>
        </w:tabs>
        <w:spacing w:before="13"/>
        <w:ind w:left="340" w:right="0" w:firstLine="0"/>
        <w:jc w:val="left"/>
        <w:rPr>
          <w:sz w:val="18"/>
        </w:rPr>
      </w:pPr>
      <w:r>
        <w:rPr>
          <w:color w:val="231F20"/>
          <w:sz w:val="18"/>
        </w:rPr>
        <w:t>“A </w:t>
      </w:r>
      <w:hyperlink w:history="true" w:anchor="_bookmark48">
        <w:r>
          <w:rPr>
            <w:color w:val="231F20"/>
            <w:sz w:val="18"/>
          </w:rPr>
          <w:t>Special Performance”</w:t>
        </w:r>
        <w:r>
          <w:rPr>
            <w:color w:val="231F20"/>
            <w:spacing w:val="6"/>
            <w:sz w:val="18"/>
          </w:rPr>
          <w:t> </w:t>
        </w:r>
        <w:r>
          <w:rPr>
            <w:color w:val="231F20"/>
            <w:sz w:val="18"/>
          </w:rPr>
          <w:t>by</w:t>
        </w:r>
        <w:r>
          <w:rPr>
            <w:color w:val="231F20"/>
            <w:spacing w:val="1"/>
            <w:sz w:val="18"/>
          </w:rPr>
          <w:t> </w:t>
        </w:r>
        <w:r>
          <w:rPr>
            <w:color w:val="231F20"/>
            <w:sz w:val="18"/>
          </w:rPr>
          <w:t>Anonymous</w:t>
          <w:tab/>
          <w:t>155</w:t>
        </w:r>
      </w:hyperlink>
    </w:p>
    <w:p>
      <w:pPr>
        <w:tabs>
          <w:tab w:pos="6179" w:val="left" w:leader="none"/>
        </w:tabs>
        <w:spacing w:before="137"/>
        <w:ind w:left="100" w:right="0" w:firstLine="0"/>
        <w:jc w:val="left"/>
        <w:rPr>
          <w:sz w:val="18"/>
        </w:rPr>
      </w:pPr>
      <w:hyperlink w:history="true" w:anchor="_bookmark49">
        <w:r>
          <w:rPr>
            <w:rFonts w:ascii="Arial"/>
            <w:b/>
            <w:color w:val="231F20"/>
            <w:sz w:val="16"/>
          </w:rPr>
          <w:t>Chapter</w:t>
        </w:r>
        <w:r>
          <w:rPr>
            <w:rFonts w:ascii="Arial"/>
            <w:b/>
            <w:color w:val="231F20"/>
            <w:spacing w:val="-2"/>
            <w:sz w:val="16"/>
          </w:rPr>
          <w:t> </w:t>
        </w:r>
        <w:r>
          <w:rPr>
            <w:rFonts w:ascii="Arial"/>
            <w:b/>
            <w:color w:val="231F20"/>
            <w:sz w:val="16"/>
          </w:rPr>
          <w:t>17:</w:t>
        </w:r>
        <w:r>
          <w:rPr>
            <w:rFonts w:ascii="Arial"/>
            <w:b/>
            <w:color w:val="231F20"/>
            <w:spacing w:val="12"/>
            <w:sz w:val="16"/>
          </w:rPr>
          <w:t> </w:t>
        </w:r>
        <w:r>
          <w:rPr>
            <w:rFonts w:ascii="Arial"/>
            <w:b/>
            <w:color w:val="231F20"/>
            <w:spacing w:val="-4"/>
            <w:sz w:val="16"/>
          </w:rPr>
          <w:t>Travel</w:t>
          <w:tab/>
        </w:r>
        <w:r>
          <w:rPr>
            <w:color w:val="231F20"/>
            <w:sz w:val="18"/>
          </w:rPr>
          <w:t>157</w:t>
        </w:r>
      </w:hyperlink>
    </w:p>
    <w:p>
      <w:pPr>
        <w:tabs>
          <w:tab w:pos="6179" w:val="left" w:leader="none"/>
        </w:tabs>
        <w:spacing w:before="13"/>
        <w:ind w:left="340" w:right="0" w:firstLine="0"/>
        <w:jc w:val="left"/>
        <w:rPr>
          <w:sz w:val="18"/>
        </w:rPr>
      </w:pPr>
      <w:hyperlink w:history="true" w:anchor="_bookmark49">
        <w:r>
          <w:rPr>
            <w:color w:val="231F20"/>
            <w:sz w:val="18"/>
          </w:rPr>
          <w:t>“Extra Page” by</w:t>
        </w:r>
        <w:r>
          <w:rPr>
            <w:color w:val="231F20"/>
            <w:spacing w:val="-8"/>
            <w:sz w:val="18"/>
          </w:rPr>
          <w:t> </w:t>
        </w:r>
        <w:r>
          <w:rPr>
            <w:color w:val="231F20"/>
            <w:sz w:val="18"/>
          </w:rPr>
          <w:t>Lauren</w:t>
        </w:r>
        <w:r>
          <w:rPr>
            <w:color w:val="231F20"/>
            <w:spacing w:val="-3"/>
            <w:sz w:val="18"/>
          </w:rPr>
          <w:t> </w:t>
        </w:r>
        <w:r>
          <w:rPr>
            <w:color w:val="231F20"/>
            <w:sz w:val="18"/>
          </w:rPr>
          <w:t>Horton</w:t>
          <w:tab/>
          <w:t>157</w:t>
        </w:r>
      </w:hyperlink>
    </w:p>
    <w:p>
      <w:pPr>
        <w:tabs>
          <w:tab w:pos="6179" w:val="left" w:leader="none"/>
        </w:tabs>
        <w:spacing w:before="13"/>
        <w:ind w:left="340" w:right="0" w:firstLine="0"/>
        <w:jc w:val="left"/>
        <w:rPr>
          <w:sz w:val="18"/>
        </w:rPr>
      </w:pPr>
      <w:hyperlink w:history="true" w:anchor="_bookmark50">
        <w:r>
          <w:rPr>
            <w:color w:val="231F20"/>
            <w:sz w:val="18"/>
          </w:rPr>
          <w:t>“Looking Beyond the Castle” by</w:t>
        </w:r>
        <w:r>
          <w:rPr>
            <w:color w:val="231F20"/>
            <w:spacing w:val="17"/>
            <w:sz w:val="18"/>
          </w:rPr>
          <w:t> </w:t>
        </w:r>
        <w:r>
          <w:rPr>
            <w:color w:val="231F20"/>
            <w:sz w:val="18"/>
          </w:rPr>
          <w:t>Brian</w:t>
        </w:r>
        <w:r>
          <w:rPr>
            <w:color w:val="231F20"/>
            <w:spacing w:val="2"/>
            <w:sz w:val="18"/>
          </w:rPr>
          <w:t> </w:t>
        </w:r>
        <w:r>
          <w:rPr>
            <w:color w:val="231F20"/>
            <w:sz w:val="18"/>
          </w:rPr>
          <w:t>Aguado</w:t>
          <w:tab/>
          <w:t>160</w:t>
        </w:r>
      </w:hyperlink>
    </w:p>
    <w:p>
      <w:pPr>
        <w:tabs>
          <w:tab w:pos="6179" w:val="left" w:leader="none"/>
        </w:tabs>
        <w:spacing w:before="137"/>
        <w:ind w:left="100" w:right="0" w:firstLine="0"/>
        <w:jc w:val="left"/>
        <w:rPr>
          <w:sz w:val="18"/>
        </w:rPr>
      </w:pPr>
      <w:hyperlink w:history="true" w:anchor="_bookmark51">
        <w:r>
          <w:rPr>
            <w:rFonts w:ascii="Arial"/>
            <w:b/>
            <w:color w:val="231F20"/>
            <w:sz w:val="16"/>
          </w:rPr>
          <w:t>Chapter</w:t>
        </w:r>
        <w:r>
          <w:rPr>
            <w:rFonts w:ascii="Arial"/>
            <w:b/>
            <w:color w:val="231F20"/>
            <w:spacing w:val="-3"/>
            <w:sz w:val="16"/>
          </w:rPr>
          <w:t> </w:t>
        </w:r>
        <w:r>
          <w:rPr>
            <w:rFonts w:ascii="Arial"/>
            <w:b/>
            <w:color w:val="231F20"/>
            <w:sz w:val="16"/>
          </w:rPr>
          <w:t>18:</w:t>
        </w:r>
        <w:r>
          <w:rPr>
            <w:rFonts w:ascii="Arial"/>
            <w:b/>
            <w:color w:val="231F20"/>
            <w:spacing w:val="11"/>
            <w:sz w:val="16"/>
          </w:rPr>
          <w:t> </w:t>
        </w:r>
        <w:r>
          <w:rPr>
            <w:rFonts w:ascii="Arial"/>
            <w:b/>
            <w:color w:val="231F20"/>
            <w:sz w:val="16"/>
          </w:rPr>
          <w:t>Vignette</w:t>
          <w:tab/>
        </w:r>
        <w:r>
          <w:rPr>
            <w:color w:val="231F20"/>
            <w:sz w:val="18"/>
          </w:rPr>
          <w:t>163</w:t>
        </w:r>
      </w:hyperlink>
    </w:p>
    <w:p>
      <w:pPr>
        <w:tabs>
          <w:tab w:pos="6179" w:val="left" w:leader="none"/>
        </w:tabs>
        <w:spacing w:before="13"/>
        <w:ind w:left="340" w:right="0" w:firstLine="0"/>
        <w:jc w:val="left"/>
        <w:rPr>
          <w:sz w:val="18"/>
        </w:rPr>
      </w:pPr>
      <w:hyperlink w:history="true" w:anchor="_bookmark51">
        <w:r>
          <w:rPr>
            <w:color w:val="231F20"/>
            <w:sz w:val="18"/>
          </w:rPr>
          <w:t>“Polar Bears” by</w:t>
        </w:r>
        <w:r>
          <w:rPr>
            <w:color w:val="231F20"/>
            <w:spacing w:val="-6"/>
            <w:sz w:val="18"/>
          </w:rPr>
          <w:t> </w:t>
        </w:r>
        <w:r>
          <w:rPr>
            <w:color w:val="231F20"/>
            <w:sz w:val="18"/>
          </w:rPr>
          <w:t>Lauren</w:t>
        </w:r>
        <w:r>
          <w:rPr>
            <w:color w:val="231F20"/>
            <w:spacing w:val="-2"/>
            <w:sz w:val="18"/>
          </w:rPr>
          <w:t> </w:t>
        </w:r>
        <w:r>
          <w:rPr>
            <w:color w:val="231F20"/>
            <w:sz w:val="18"/>
          </w:rPr>
          <w:t>Horton</w:t>
          <w:tab/>
          <w:t>163</w:t>
        </w:r>
      </w:hyperlink>
    </w:p>
    <w:p>
      <w:pPr>
        <w:tabs>
          <w:tab w:pos="6179" w:val="left" w:leader="none"/>
        </w:tabs>
        <w:spacing w:before="13"/>
        <w:ind w:left="340" w:right="0" w:firstLine="0"/>
        <w:jc w:val="left"/>
        <w:rPr>
          <w:sz w:val="18"/>
        </w:rPr>
      </w:pPr>
      <w:hyperlink w:history="true" w:anchor="_bookmark52">
        <w:r>
          <w:rPr>
            <w:color w:val="231F20"/>
            <w:w w:val="105"/>
            <w:sz w:val="18"/>
          </w:rPr>
          <w:t>“Moving” by Laura</w:t>
        </w:r>
        <w:r>
          <w:rPr>
            <w:color w:val="231F20"/>
            <w:spacing w:val="-33"/>
            <w:w w:val="105"/>
            <w:sz w:val="18"/>
          </w:rPr>
          <w:t> </w:t>
        </w:r>
        <w:r>
          <w:rPr>
            <w:color w:val="231F20"/>
            <w:spacing w:val="-17"/>
            <w:w w:val="105"/>
            <w:sz w:val="18"/>
          </w:rPr>
          <w:t>v.</w:t>
        </w:r>
        <w:r>
          <w:rPr>
            <w:color w:val="231F20"/>
            <w:spacing w:val="-11"/>
            <w:w w:val="105"/>
            <w:sz w:val="18"/>
          </w:rPr>
          <w:t> </w:t>
        </w:r>
        <w:r>
          <w:rPr>
            <w:color w:val="231F20"/>
            <w:w w:val="105"/>
            <w:sz w:val="18"/>
          </w:rPr>
          <w:t>Mesa</w:t>
          <w:tab/>
          <w:t>165</w:t>
        </w:r>
      </w:hyperlink>
    </w:p>
    <w:p>
      <w:pPr>
        <w:tabs>
          <w:tab w:pos="6179" w:val="left" w:leader="none"/>
        </w:tabs>
        <w:spacing w:before="137"/>
        <w:ind w:left="100" w:right="0" w:firstLine="0"/>
        <w:jc w:val="left"/>
        <w:rPr>
          <w:sz w:val="18"/>
        </w:rPr>
      </w:pPr>
      <w:hyperlink w:history="true" w:anchor="_bookmark53">
        <w:r>
          <w:rPr>
            <w:rFonts w:ascii="Arial"/>
            <w:b/>
            <w:color w:val="231F20"/>
            <w:sz w:val="16"/>
          </w:rPr>
          <w:t>Chapter 19: Why</w:t>
        </w:r>
        <w:r>
          <w:rPr>
            <w:rFonts w:ascii="Arial"/>
            <w:b/>
            <w:color w:val="231F20"/>
            <w:spacing w:val="5"/>
            <w:sz w:val="16"/>
          </w:rPr>
          <w:t> </w:t>
        </w:r>
        <w:r>
          <w:rPr>
            <w:rFonts w:ascii="Arial"/>
            <w:b/>
            <w:color w:val="231F20"/>
            <w:sz w:val="16"/>
          </w:rPr>
          <w:t>Our</w:t>
        </w:r>
        <w:r>
          <w:rPr>
            <w:rFonts w:ascii="Arial"/>
            <w:b/>
            <w:color w:val="231F20"/>
            <w:spacing w:val="-3"/>
            <w:sz w:val="16"/>
          </w:rPr>
          <w:t> </w:t>
        </w:r>
        <w:r>
          <w:rPr>
            <w:rFonts w:ascii="Arial"/>
            <w:b/>
            <w:color w:val="231F20"/>
            <w:sz w:val="16"/>
          </w:rPr>
          <w:t>College</w:t>
          <w:tab/>
        </w:r>
        <w:r>
          <w:rPr>
            <w:color w:val="231F20"/>
            <w:sz w:val="18"/>
          </w:rPr>
          <w:t>169</w:t>
        </w:r>
      </w:hyperlink>
    </w:p>
    <w:p>
      <w:pPr>
        <w:tabs>
          <w:tab w:pos="6179" w:val="left" w:leader="none"/>
        </w:tabs>
        <w:spacing w:before="13"/>
        <w:ind w:left="340" w:right="0" w:firstLine="0"/>
        <w:jc w:val="left"/>
        <w:rPr>
          <w:sz w:val="18"/>
        </w:rPr>
      </w:pPr>
      <w:hyperlink w:history="true" w:anchor="_bookmark53">
        <w:r>
          <w:rPr>
            <w:color w:val="231F20"/>
            <w:sz w:val="18"/>
          </w:rPr>
          <w:t>“Exploring </w:t>
        </w:r>
        <w:r>
          <w:rPr>
            <w:color w:val="231F20"/>
            <w:spacing w:val="-4"/>
            <w:sz w:val="18"/>
          </w:rPr>
          <w:t>Life’s  </w:t>
        </w:r>
        <w:r>
          <w:rPr>
            <w:color w:val="231F20"/>
            <w:sz w:val="18"/>
          </w:rPr>
          <w:t>Intricacies” by</w:t>
        </w:r>
        <w:r>
          <w:rPr>
            <w:color w:val="231F20"/>
            <w:spacing w:val="-4"/>
            <w:sz w:val="18"/>
          </w:rPr>
          <w:t> </w:t>
        </w:r>
        <w:r>
          <w:rPr>
            <w:color w:val="231F20"/>
            <w:sz w:val="18"/>
          </w:rPr>
          <w:t>Mathew</w:t>
        </w:r>
        <w:r>
          <w:rPr>
            <w:color w:val="231F20"/>
            <w:spacing w:val="7"/>
            <w:sz w:val="18"/>
          </w:rPr>
          <w:t> </w:t>
        </w:r>
        <w:r>
          <w:rPr>
            <w:color w:val="231F20"/>
            <w:sz w:val="18"/>
          </w:rPr>
          <w:t>griffin</w:t>
          <w:tab/>
          <w:t>169</w:t>
        </w:r>
      </w:hyperlink>
    </w:p>
    <w:p>
      <w:pPr>
        <w:tabs>
          <w:tab w:pos="6179" w:val="left" w:leader="none"/>
        </w:tabs>
        <w:spacing w:before="13"/>
        <w:ind w:left="340" w:right="0" w:firstLine="0"/>
        <w:jc w:val="left"/>
        <w:rPr>
          <w:sz w:val="18"/>
        </w:rPr>
      </w:pPr>
      <w:hyperlink w:history="true" w:anchor="_bookmark55">
        <w:r>
          <w:rPr>
            <w:color w:val="231F20"/>
            <w:sz w:val="18"/>
          </w:rPr>
          <w:t>“Leveraging Potential” by</w:t>
        </w:r>
        <w:r>
          <w:rPr>
            <w:color w:val="231F20"/>
            <w:spacing w:val="21"/>
            <w:sz w:val="18"/>
          </w:rPr>
          <w:t> </w:t>
        </w:r>
        <w:r>
          <w:rPr>
            <w:color w:val="231F20"/>
            <w:sz w:val="18"/>
          </w:rPr>
          <w:t>Cameron</w:t>
        </w:r>
        <w:r>
          <w:rPr>
            <w:color w:val="231F20"/>
            <w:spacing w:val="6"/>
            <w:sz w:val="18"/>
          </w:rPr>
          <w:t> </w:t>
        </w:r>
        <w:r>
          <w:rPr>
            <w:color w:val="231F20"/>
            <w:sz w:val="18"/>
          </w:rPr>
          <w:t>McConkey</w:t>
          <w:tab/>
          <w:t>171</w:t>
        </w:r>
      </w:hyperlink>
    </w:p>
    <w:p>
      <w:pPr>
        <w:tabs>
          <w:tab w:pos="6179" w:val="left" w:leader="none"/>
        </w:tabs>
        <w:spacing w:before="13"/>
        <w:ind w:left="340" w:right="0" w:firstLine="0"/>
        <w:jc w:val="left"/>
        <w:rPr>
          <w:sz w:val="18"/>
        </w:rPr>
      </w:pPr>
      <w:hyperlink w:history="true" w:anchor="_bookmark54">
        <w:r>
          <w:rPr>
            <w:color w:val="231F20"/>
            <w:sz w:val="18"/>
          </w:rPr>
          <w:t>“Inspiration from an Energy Conversion Machine”</w:t>
        </w:r>
        <w:r>
          <w:rPr>
            <w:color w:val="231F20"/>
            <w:spacing w:val="41"/>
            <w:sz w:val="18"/>
          </w:rPr>
          <w:t> </w:t>
        </w:r>
        <w:r>
          <w:rPr>
            <w:color w:val="231F20"/>
            <w:sz w:val="18"/>
          </w:rPr>
          <w:t>by</w:t>
        </w:r>
        <w:r>
          <w:rPr>
            <w:color w:val="231F20"/>
            <w:spacing w:val="6"/>
            <w:sz w:val="18"/>
          </w:rPr>
          <w:t> </w:t>
        </w:r>
        <w:r>
          <w:rPr>
            <w:color w:val="231F20"/>
            <w:sz w:val="18"/>
          </w:rPr>
          <w:t>Anonymous</w:t>
          <w:tab/>
          <w:t>174</w:t>
        </w:r>
      </w:hyperlink>
    </w:p>
    <w:p>
      <w:pPr>
        <w:tabs>
          <w:tab w:pos="6179" w:val="left" w:leader="none"/>
        </w:tabs>
        <w:spacing w:before="137"/>
        <w:ind w:left="100" w:right="0" w:firstLine="0"/>
        <w:jc w:val="left"/>
        <w:rPr>
          <w:sz w:val="18"/>
        </w:rPr>
      </w:pPr>
      <w:hyperlink w:history="true" w:anchor="_bookmark55">
        <w:r>
          <w:rPr>
            <w:rFonts w:ascii="Arial"/>
            <w:b/>
            <w:color w:val="231F20"/>
            <w:sz w:val="16"/>
          </w:rPr>
          <w:t>Chapter 20: </w:t>
        </w:r>
        <w:r>
          <w:rPr>
            <w:rFonts w:ascii="Arial"/>
            <w:b/>
            <w:color w:val="231F20"/>
            <w:spacing w:val="-3"/>
            <w:sz w:val="16"/>
          </w:rPr>
          <w:t>Wait</w:t>
        </w:r>
        <w:r>
          <w:rPr>
            <w:rFonts w:ascii="Arial"/>
            <w:b/>
            <w:color w:val="231F20"/>
            <w:spacing w:val="10"/>
            <w:sz w:val="16"/>
          </w:rPr>
          <w:t> </w:t>
        </w:r>
        <w:r>
          <w:rPr>
            <w:rFonts w:ascii="Arial"/>
            <w:b/>
            <w:color w:val="231F20"/>
            <w:sz w:val="16"/>
          </w:rPr>
          <w:t>List</w:t>
        </w:r>
        <w:r>
          <w:rPr>
            <w:rFonts w:ascii="Arial"/>
            <w:b/>
            <w:color w:val="231F20"/>
            <w:spacing w:val="-1"/>
            <w:sz w:val="16"/>
          </w:rPr>
          <w:t> </w:t>
        </w:r>
        <w:r>
          <w:rPr>
            <w:rFonts w:ascii="Arial"/>
            <w:b/>
            <w:color w:val="231F20"/>
            <w:sz w:val="16"/>
          </w:rPr>
          <w:t>Letter</w:t>
          <w:tab/>
        </w:r>
        <w:r>
          <w:rPr>
            <w:color w:val="231F20"/>
            <w:sz w:val="18"/>
          </w:rPr>
          <w:t>177</w:t>
        </w:r>
      </w:hyperlink>
    </w:p>
    <w:p>
      <w:pPr>
        <w:tabs>
          <w:tab w:pos="6179" w:val="left" w:leader="none"/>
        </w:tabs>
        <w:spacing w:before="13"/>
        <w:ind w:left="340" w:right="0" w:firstLine="0"/>
        <w:jc w:val="left"/>
        <w:rPr>
          <w:sz w:val="18"/>
        </w:rPr>
      </w:pPr>
      <w:hyperlink w:history="true" w:anchor="_bookmark55">
        <w:r>
          <w:rPr>
            <w:color w:val="231F20"/>
            <w:spacing w:val="-3"/>
            <w:w w:val="105"/>
            <w:sz w:val="18"/>
          </w:rPr>
          <w:t>“Wait</w:t>
        </w:r>
        <w:r>
          <w:rPr>
            <w:color w:val="231F20"/>
            <w:spacing w:val="-18"/>
            <w:w w:val="105"/>
            <w:sz w:val="18"/>
          </w:rPr>
          <w:t> </w:t>
        </w:r>
        <w:r>
          <w:rPr>
            <w:color w:val="231F20"/>
            <w:w w:val="105"/>
            <w:sz w:val="18"/>
          </w:rPr>
          <w:t>List</w:t>
        </w:r>
        <w:r>
          <w:rPr>
            <w:color w:val="231F20"/>
            <w:spacing w:val="-18"/>
            <w:w w:val="105"/>
            <w:sz w:val="18"/>
          </w:rPr>
          <w:t> </w:t>
        </w:r>
        <w:r>
          <w:rPr>
            <w:color w:val="231F20"/>
            <w:w w:val="105"/>
            <w:sz w:val="18"/>
          </w:rPr>
          <w:t>Supplement”</w:t>
        </w:r>
        <w:r>
          <w:rPr>
            <w:color w:val="231F20"/>
            <w:spacing w:val="-18"/>
            <w:w w:val="105"/>
            <w:sz w:val="18"/>
          </w:rPr>
          <w:t> </w:t>
        </w:r>
        <w:r>
          <w:rPr>
            <w:color w:val="231F20"/>
            <w:w w:val="105"/>
            <w:sz w:val="18"/>
          </w:rPr>
          <w:t>by</w:t>
        </w:r>
        <w:r>
          <w:rPr>
            <w:color w:val="231F20"/>
            <w:spacing w:val="-18"/>
            <w:w w:val="105"/>
            <w:sz w:val="18"/>
          </w:rPr>
          <w:t> </w:t>
        </w:r>
        <w:r>
          <w:rPr>
            <w:color w:val="231F20"/>
            <w:w w:val="105"/>
            <w:sz w:val="18"/>
          </w:rPr>
          <w:t>Pen-Yuan</w:t>
        </w:r>
        <w:r>
          <w:rPr>
            <w:color w:val="231F20"/>
            <w:spacing w:val="-18"/>
            <w:w w:val="105"/>
            <w:sz w:val="18"/>
          </w:rPr>
          <w:t> </w:t>
        </w:r>
        <w:r>
          <w:rPr>
            <w:color w:val="231F20"/>
            <w:w w:val="105"/>
            <w:sz w:val="18"/>
          </w:rPr>
          <w:t>Hsing</w:t>
          <w:tab/>
          <w:t>177</w:t>
        </w:r>
      </w:hyperlink>
    </w:p>
    <w:p>
      <w:pPr>
        <w:tabs>
          <w:tab w:pos="6179" w:val="left" w:leader="none"/>
        </w:tabs>
        <w:spacing w:before="137"/>
        <w:ind w:left="100" w:right="0" w:firstLine="0"/>
        <w:jc w:val="left"/>
        <w:rPr>
          <w:sz w:val="18"/>
        </w:rPr>
      </w:pPr>
      <w:hyperlink w:history="true" w:anchor="_bookmark56">
        <w:r>
          <w:rPr>
            <w:rFonts w:ascii="Arial"/>
            <w:b/>
            <w:color w:val="231F20"/>
            <w:sz w:val="16"/>
          </w:rPr>
          <w:t>Chapter 21: Advice on </w:t>
        </w:r>
        <w:r>
          <w:rPr>
            <w:rFonts w:ascii="Arial"/>
            <w:b/>
            <w:color w:val="231F20"/>
            <w:spacing w:val="-3"/>
            <w:sz w:val="16"/>
          </w:rPr>
          <w:t>Topics </w:t>
        </w:r>
        <w:r>
          <w:rPr>
            <w:rFonts w:ascii="Arial"/>
            <w:b/>
            <w:color w:val="231F20"/>
            <w:sz w:val="16"/>
          </w:rPr>
          <w:t>from Ivy</w:t>
        </w:r>
        <w:r>
          <w:rPr>
            <w:rFonts w:ascii="Arial"/>
            <w:b/>
            <w:color w:val="231F20"/>
            <w:spacing w:val="-11"/>
            <w:sz w:val="16"/>
          </w:rPr>
          <w:t> </w:t>
        </w:r>
        <w:r>
          <w:rPr>
            <w:rFonts w:ascii="Arial"/>
            <w:b/>
            <w:color w:val="231F20"/>
            <w:sz w:val="16"/>
          </w:rPr>
          <w:t>League</w:t>
        </w:r>
        <w:r>
          <w:rPr>
            <w:rFonts w:ascii="Arial"/>
            <w:b/>
            <w:color w:val="231F20"/>
            <w:spacing w:val="-2"/>
            <w:sz w:val="16"/>
          </w:rPr>
          <w:t> </w:t>
        </w:r>
        <w:r>
          <w:rPr>
            <w:rFonts w:ascii="Arial"/>
            <w:b/>
            <w:color w:val="231F20"/>
            <w:sz w:val="16"/>
          </w:rPr>
          <w:t>Students</w:t>
          <w:tab/>
        </w:r>
        <w:r>
          <w:rPr>
            <w:color w:val="231F20"/>
            <w:sz w:val="18"/>
          </w:rPr>
          <w:t>181</w:t>
        </w:r>
      </w:hyperlink>
    </w:p>
    <w:p>
      <w:pPr>
        <w:tabs>
          <w:tab w:pos="6179" w:val="left" w:leader="none"/>
        </w:tabs>
        <w:spacing w:before="137"/>
        <w:ind w:left="100" w:right="0" w:firstLine="0"/>
        <w:jc w:val="left"/>
        <w:rPr>
          <w:sz w:val="18"/>
        </w:rPr>
      </w:pPr>
      <w:hyperlink w:history="true" w:anchor="_bookmark57">
        <w:r>
          <w:rPr>
            <w:rFonts w:ascii="Arial"/>
            <w:b/>
            <w:color w:val="231F20"/>
            <w:sz w:val="16"/>
          </w:rPr>
          <w:t>Chapter 22: Advice on Writing from Ivy</w:t>
        </w:r>
        <w:r>
          <w:rPr>
            <w:rFonts w:ascii="Arial"/>
            <w:b/>
            <w:color w:val="231F20"/>
            <w:spacing w:val="-15"/>
            <w:sz w:val="16"/>
          </w:rPr>
          <w:t> </w:t>
        </w:r>
        <w:r>
          <w:rPr>
            <w:rFonts w:ascii="Arial"/>
            <w:b/>
            <w:color w:val="231F20"/>
            <w:sz w:val="16"/>
          </w:rPr>
          <w:t>League</w:t>
        </w:r>
        <w:r>
          <w:rPr>
            <w:rFonts w:ascii="Arial"/>
            <w:b/>
            <w:color w:val="231F20"/>
            <w:spacing w:val="-3"/>
            <w:sz w:val="16"/>
          </w:rPr>
          <w:t> </w:t>
        </w:r>
        <w:r>
          <w:rPr>
            <w:rFonts w:ascii="Arial"/>
            <w:b/>
            <w:color w:val="231F20"/>
            <w:sz w:val="16"/>
          </w:rPr>
          <w:t>Students</w:t>
          <w:tab/>
        </w:r>
        <w:r>
          <w:rPr>
            <w:color w:val="231F20"/>
            <w:sz w:val="18"/>
          </w:rPr>
          <w:t>199</w:t>
        </w:r>
      </w:hyperlink>
    </w:p>
    <w:p>
      <w:pPr>
        <w:tabs>
          <w:tab w:pos="6179" w:val="left" w:leader="none"/>
        </w:tabs>
        <w:spacing w:before="137"/>
        <w:ind w:left="100" w:right="0" w:firstLine="0"/>
        <w:jc w:val="left"/>
        <w:rPr>
          <w:sz w:val="18"/>
        </w:rPr>
      </w:pPr>
      <w:hyperlink w:history="true" w:anchor="_bookmark58">
        <w:r>
          <w:rPr>
            <w:rFonts w:ascii="Arial"/>
            <w:b/>
            <w:color w:val="231F20"/>
            <w:sz w:val="16"/>
          </w:rPr>
          <w:t>Chapter 23: What I Learned from Writing</w:t>
        </w:r>
        <w:r>
          <w:rPr>
            <w:rFonts w:ascii="Arial"/>
            <w:b/>
            <w:color w:val="231F20"/>
            <w:spacing w:val="-12"/>
            <w:sz w:val="16"/>
          </w:rPr>
          <w:t> </w:t>
        </w:r>
        <w:r>
          <w:rPr>
            <w:rFonts w:ascii="Arial"/>
            <w:b/>
            <w:color w:val="231F20"/>
            <w:sz w:val="16"/>
          </w:rPr>
          <w:t>the</w:t>
        </w:r>
        <w:r>
          <w:rPr>
            <w:rFonts w:ascii="Arial"/>
            <w:b/>
            <w:color w:val="231F20"/>
            <w:spacing w:val="-2"/>
            <w:sz w:val="16"/>
          </w:rPr>
          <w:t> </w:t>
        </w:r>
        <w:r>
          <w:rPr>
            <w:rFonts w:ascii="Arial"/>
            <w:b/>
            <w:color w:val="231F20"/>
            <w:sz w:val="16"/>
          </w:rPr>
          <w:t>Essay</w:t>
          <w:tab/>
        </w:r>
        <w:r>
          <w:rPr>
            <w:color w:val="231F20"/>
            <w:sz w:val="18"/>
          </w:rPr>
          <w:t>215</w:t>
        </w:r>
      </w:hyperlink>
    </w:p>
    <w:p>
      <w:pPr>
        <w:tabs>
          <w:tab w:pos="6179" w:val="left" w:leader="none"/>
        </w:tabs>
        <w:spacing w:before="137"/>
        <w:ind w:left="100" w:right="0" w:firstLine="0"/>
        <w:jc w:val="left"/>
        <w:rPr>
          <w:sz w:val="18"/>
        </w:rPr>
      </w:pPr>
      <w:hyperlink w:history="true" w:anchor="_bookmark59">
        <w:r>
          <w:rPr>
            <w:rFonts w:ascii="Arial"/>
            <w:b/>
            <w:color w:val="231F20"/>
            <w:sz w:val="16"/>
          </w:rPr>
          <w:t>About</w:t>
        </w:r>
        <w:r>
          <w:rPr>
            <w:rFonts w:ascii="Arial"/>
            <w:b/>
            <w:color w:val="231F20"/>
            <w:spacing w:val="-5"/>
            <w:sz w:val="16"/>
          </w:rPr>
          <w:t> </w:t>
        </w:r>
        <w:r>
          <w:rPr>
            <w:rFonts w:ascii="Arial"/>
            <w:b/>
            <w:color w:val="231F20"/>
            <w:sz w:val="16"/>
          </w:rPr>
          <w:t>the</w:t>
        </w:r>
        <w:r>
          <w:rPr>
            <w:rFonts w:ascii="Arial"/>
            <w:b/>
            <w:color w:val="231F20"/>
            <w:spacing w:val="-4"/>
            <w:sz w:val="16"/>
          </w:rPr>
          <w:t> </w:t>
        </w:r>
        <w:r>
          <w:rPr>
            <w:rFonts w:ascii="Arial"/>
            <w:b/>
            <w:color w:val="231F20"/>
            <w:sz w:val="16"/>
          </w:rPr>
          <w:t>Authors</w:t>
          <w:tab/>
        </w:r>
        <w:r>
          <w:rPr>
            <w:color w:val="231F20"/>
            <w:sz w:val="18"/>
          </w:rPr>
          <w:t>230</w:t>
        </w:r>
      </w:hyperlink>
    </w:p>
    <w:p>
      <w:pPr>
        <w:spacing w:after="0"/>
        <w:jc w:val="left"/>
        <w:rPr>
          <w:sz w:val="18"/>
        </w:rPr>
        <w:sectPr>
          <w:pgSz w:w="8640" w:h="12960"/>
          <w:pgMar w:top="700" w:bottom="280" w:left="860" w:right="10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after="1"/>
        <w:rPr>
          <w:rFonts w:ascii="Times New Roman"/>
          <w:sz w:val="21"/>
        </w:rPr>
      </w:pPr>
    </w:p>
    <w:p>
      <w:pPr>
        <w:pStyle w:val="BodyText"/>
        <w:ind w:left="906"/>
        <w:rPr>
          <w:rFonts w:ascii="Times New Roman"/>
          <w:sz w:val="20"/>
        </w:rPr>
      </w:pPr>
      <w:r>
        <w:rPr>
          <w:rFonts w:ascii="Times New Roman"/>
          <w:sz w:val="20"/>
        </w:rPr>
        <w:pict>
          <v:group style="width:235.35pt;height:88.7pt;mso-position-horizontal-relative:char;mso-position-vertical-relative:line" coordorigin="0,0" coordsize="4707,1774">
            <v:rect style="position:absolute;left:0;top:0;width:4707;height:1774" filled="true" fillcolor="#a7a9ac" stroked="false">
              <v:fill type="solid"/>
            </v:rect>
            <v:line style="position:absolute" from="553,725" to="4153,725" stroked="true" strokeweight=".5pt" strokecolor="#ffffff">
              <v:stroke dashstyle="solid"/>
            </v:line>
            <v:shape style="position:absolute;left:0;top:0;width:4707;height:1774" type="#_x0000_t202" filled="false" stroked="false">
              <v:textbox inset="0,0,0,0">
                <w:txbxContent>
                  <w:p>
                    <w:pPr>
                      <w:spacing w:before="298"/>
                      <w:ind w:left="552" w:right="552" w:firstLine="0"/>
                      <w:jc w:val="center"/>
                      <w:rPr>
                        <w:rFonts w:ascii="Book Antiqua"/>
                        <w:b/>
                        <w:sz w:val="32"/>
                      </w:rPr>
                    </w:pPr>
                    <w:r>
                      <w:rPr>
                        <w:rFonts w:ascii="Book Antiqua"/>
                        <w:b/>
                        <w:color w:val="FFFFFF"/>
                        <w:w w:val="130"/>
                        <w:sz w:val="32"/>
                      </w:rPr>
                      <w:t>DeDiCaTion</w:t>
                    </w:r>
                  </w:p>
                  <w:p>
                    <w:pPr>
                      <w:spacing w:line="298" w:lineRule="exact" w:before="193"/>
                      <w:ind w:left="552" w:right="552" w:firstLine="0"/>
                      <w:jc w:val="center"/>
                      <w:rPr>
                        <w:sz w:val="28"/>
                      </w:rPr>
                    </w:pPr>
                    <w:r>
                      <w:rPr>
                        <w:color w:val="FFFFFF"/>
                        <w:w w:val="125"/>
                        <w:sz w:val="28"/>
                      </w:rPr>
                      <w:t>T</w:t>
                    </w:r>
                    <w:r>
                      <w:rPr>
                        <w:color w:val="FFFFFF"/>
                        <w:w w:val="125"/>
                        <w:sz w:val="28"/>
                        <w:vertAlign w:val="subscript"/>
                      </w:rPr>
                      <w:t>o</w:t>
                    </w:r>
                    <w:r>
                      <w:rPr>
                        <w:color w:val="FFFFFF"/>
                        <w:w w:val="125"/>
                        <w:sz w:val="28"/>
                        <w:vertAlign w:val="baseline"/>
                      </w:rPr>
                    </w:r>
                    <w:r>
                      <w:rPr>
                        <w:color w:val="FFFFFF"/>
                        <w:w w:val="125"/>
                        <w:sz w:val="28"/>
                        <w:vertAlign w:val="baseline"/>
                      </w:rPr>
                      <w:t> </w:t>
                    </w:r>
                    <w:r>
                      <w:rPr>
                        <w:color w:val="FFFFFF"/>
                        <w:w w:val="125"/>
                        <w:sz w:val="28"/>
                        <w:vertAlign w:val="subscript"/>
                      </w:rPr>
                      <w:t>our</w:t>
                    </w:r>
                    <w:r>
                      <w:rPr>
                        <w:color w:val="FFFFFF"/>
                        <w:w w:val="125"/>
                        <w:sz w:val="28"/>
                        <w:vertAlign w:val="baseline"/>
                      </w:rPr>
                    </w:r>
                    <w:r>
                      <w:rPr>
                        <w:color w:val="FFFFFF"/>
                        <w:w w:val="125"/>
                        <w:sz w:val="28"/>
                        <w:vertAlign w:val="baseline"/>
                      </w:rPr>
                      <w:t> </w:t>
                    </w:r>
                    <w:r>
                      <w:rPr>
                        <w:color w:val="FFFFFF"/>
                        <w:w w:val="125"/>
                        <w:sz w:val="28"/>
                        <w:vertAlign w:val="subscript"/>
                      </w:rPr>
                      <w:t>r</w:t>
                    </w:r>
                    <w:r>
                      <w:rPr>
                        <w:color w:val="FFFFFF"/>
                        <w:w w:val="125"/>
                        <w:sz w:val="28"/>
                        <w:vertAlign w:val="baseline"/>
                      </w:rPr>
                    </w:r>
                    <w:r>
                      <w:rPr>
                        <w:color w:val="FFFFFF"/>
                        <w:w w:val="125"/>
                        <w:sz w:val="28"/>
                        <w:vertAlign w:val="subscript"/>
                      </w:rPr>
                      <w:t>ea</w:t>
                    </w:r>
                    <w:r>
                      <w:rPr>
                        <w:color w:val="FFFFFF"/>
                        <w:w w:val="125"/>
                        <w:sz w:val="28"/>
                        <w:vertAlign w:val="baseline"/>
                      </w:rPr>
                    </w:r>
                    <w:r>
                      <w:rPr>
                        <w:color w:val="FFFFFF"/>
                        <w:w w:val="125"/>
                        <w:sz w:val="28"/>
                        <w:vertAlign w:val="subscript"/>
                      </w:rPr>
                      <w:t>D</w:t>
                    </w:r>
                    <w:r>
                      <w:rPr>
                        <w:color w:val="FFFFFF"/>
                        <w:w w:val="125"/>
                        <w:sz w:val="28"/>
                        <w:vertAlign w:val="baseline"/>
                      </w:rPr>
                    </w:r>
                    <w:r>
                      <w:rPr>
                        <w:color w:val="FFFFFF"/>
                        <w:w w:val="125"/>
                        <w:sz w:val="28"/>
                        <w:vertAlign w:val="subscript"/>
                      </w:rPr>
                      <w:t>er</w:t>
                    </w:r>
                    <w:r>
                      <w:rPr>
                        <w:color w:val="FFFFFF"/>
                        <w:w w:val="125"/>
                        <w:sz w:val="28"/>
                        <w:vertAlign w:val="subscript"/>
                      </w:rPr>
                      <w:t>s</w:t>
                    </w:r>
                    <w:r>
                      <w:rPr>
                        <w:color w:val="FFFFFF"/>
                        <w:w w:val="125"/>
                        <w:sz w:val="28"/>
                        <w:vertAlign w:val="baseline"/>
                      </w:rPr>
                      <w:t>—</w:t>
                    </w:r>
                  </w:p>
                  <w:p>
                    <w:pPr>
                      <w:spacing w:line="298" w:lineRule="exact" w:before="0"/>
                      <w:ind w:left="552" w:right="552" w:firstLine="0"/>
                      <w:jc w:val="center"/>
                      <w:rPr>
                        <w:sz w:val="28"/>
                      </w:rPr>
                    </w:pPr>
                    <w:r>
                      <w:rPr>
                        <w:color w:val="FFFFFF"/>
                        <w:w w:val="135"/>
                        <w:sz w:val="19"/>
                      </w:rPr>
                      <w:t>We hoPe you aChieve your DreaM</w:t>
                    </w:r>
                    <w:r>
                      <w:rPr>
                        <w:color w:val="FFFFFF"/>
                        <w:w w:val="135"/>
                        <w:sz w:val="28"/>
                      </w:rPr>
                      <w:t>!</w:t>
                    </w:r>
                  </w:p>
                </w:txbxContent>
              </v:textbox>
              <w10:wrap type="none"/>
            </v:shape>
          </v:group>
        </w:pict>
      </w:r>
      <w:r>
        <w:rPr>
          <w:rFonts w:ascii="Times New Roman"/>
          <w:sz w:val="20"/>
        </w:rPr>
      </w:r>
    </w:p>
    <w:p>
      <w:pPr>
        <w:spacing w:after="0"/>
        <w:rPr>
          <w:rFonts w:ascii="Times New Roman"/>
          <w:sz w:val="20"/>
        </w:rPr>
        <w:sectPr>
          <w:pgSz w:w="8640" w:h="12960"/>
          <w:pgMar w:top="1220" w:bottom="280" w:left="1180" w:right="1180"/>
        </w:sectPr>
      </w:pPr>
    </w:p>
    <w:p>
      <w:pPr>
        <w:pStyle w:val="BodyText"/>
        <w:spacing w:before="4"/>
        <w:rPr>
          <w:rFonts w:ascii="Times New Roman"/>
          <w:sz w:val="17"/>
        </w:rPr>
      </w:pPr>
    </w:p>
    <w:p>
      <w:pPr>
        <w:spacing w:after="0"/>
        <w:rPr>
          <w:rFonts w:ascii="Times New Roman"/>
          <w:sz w:val="17"/>
        </w:rPr>
        <w:sectPr>
          <w:pgSz w:w="8640" w:h="12960"/>
          <w:pgMar w:top="1220" w:bottom="280" w:left="1180" w:right="11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4"/>
        </w:rPr>
      </w:pPr>
    </w:p>
    <w:p>
      <w:pPr>
        <w:spacing w:before="0"/>
        <w:ind w:left="1728" w:right="0" w:firstLine="0"/>
        <w:jc w:val="left"/>
        <w:rPr>
          <w:rFonts w:ascii="Book Antiqua"/>
          <w:b/>
          <w:sz w:val="24"/>
        </w:rPr>
      </w:pPr>
      <w:r>
        <w:rPr>
          <w:rFonts w:ascii="Book Antiqua"/>
          <w:b/>
          <w:color w:val="231F20"/>
          <w:w w:val="135"/>
          <w:sz w:val="24"/>
        </w:rPr>
        <w:t>aCknowleDgmenTs</w:t>
      </w:r>
    </w:p>
    <w:p>
      <w:pPr>
        <w:pStyle w:val="BodyText"/>
        <w:spacing w:before="3"/>
        <w:rPr>
          <w:rFonts w:ascii="Book Antiqua"/>
          <w:b/>
          <w:sz w:val="41"/>
        </w:rPr>
      </w:pPr>
    </w:p>
    <w:p>
      <w:pPr>
        <w:pStyle w:val="BodyText"/>
        <w:spacing w:line="259" w:lineRule="auto"/>
        <w:ind w:left="119" w:right="118"/>
        <w:jc w:val="both"/>
      </w:pPr>
      <w:r>
        <w:rPr>
          <w:color w:val="231F20"/>
          <w:w w:val="105"/>
          <w:sz w:val="22"/>
        </w:rPr>
        <w:t>ThIS BooK woULd NoT </w:t>
      </w:r>
      <w:r>
        <w:rPr>
          <w:color w:val="231F20"/>
          <w:spacing w:val="-7"/>
          <w:w w:val="105"/>
          <w:sz w:val="22"/>
        </w:rPr>
        <w:t>hAVE  </w:t>
      </w:r>
      <w:r>
        <w:rPr>
          <w:color w:val="231F20"/>
          <w:w w:val="105"/>
          <w:sz w:val="22"/>
        </w:rPr>
        <w:t>BEEN </w:t>
      </w:r>
      <w:r>
        <w:rPr>
          <w:color w:val="231F20"/>
          <w:w w:val="105"/>
        </w:rPr>
        <w:t>possible without the gener-   ous</w:t>
      </w:r>
      <w:r>
        <w:rPr>
          <w:color w:val="231F20"/>
          <w:spacing w:val="-13"/>
          <w:w w:val="105"/>
        </w:rPr>
        <w:t> </w:t>
      </w:r>
      <w:r>
        <w:rPr>
          <w:color w:val="231F20"/>
          <w:w w:val="105"/>
        </w:rPr>
        <w:t>contributions</w:t>
      </w:r>
      <w:r>
        <w:rPr>
          <w:color w:val="231F20"/>
          <w:spacing w:val="-13"/>
          <w:w w:val="105"/>
        </w:rPr>
        <w:t> </w:t>
      </w:r>
      <w:r>
        <w:rPr>
          <w:color w:val="231F20"/>
          <w:w w:val="105"/>
        </w:rPr>
        <w:t>of</w:t>
      </w:r>
      <w:r>
        <w:rPr>
          <w:color w:val="231F20"/>
          <w:spacing w:val="-13"/>
          <w:w w:val="105"/>
        </w:rPr>
        <w:t> </w:t>
      </w:r>
      <w:r>
        <w:rPr>
          <w:color w:val="231F20"/>
          <w:w w:val="105"/>
        </w:rPr>
        <w:t>the</w:t>
      </w:r>
      <w:r>
        <w:rPr>
          <w:color w:val="231F20"/>
          <w:spacing w:val="-13"/>
          <w:w w:val="105"/>
        </w:rPr>
        <w:t> </w:t>
      </w:r>
      <w:r>
        <w:rPr>
          <w:color w:val="231F20"/>
          <w:w w:val="105"/>
        </w:rPr>
        <w:t>Ivy</w:t>
      </w:r>
      <w:r>
        <w:rPr>
          <w:color w:val="231F20"/>
          <w:spacing w:val="-13"/>
          <w:w w:val="105"/>
        </w:rPr>
        <w:t> </w:t>
      </w:r>
      <w:r>
        <w:rPr>
          <w:color w:val="231F20"/>
          <w:w w:val="105"/>
        </w:rPr>
        <w:t>League</w:t>
      </w:r>
      <w:r>
        <w:rPr>
          <w:color w:val="231F20"/>
          <w:spacing w:val="-13"/>
          <w:w w:val="105"/>
        </w:rPr>
        <w:t> </w:t>
      </w:r>
      <w:r>
        <w:rPr>
          <w:color w:val="231F20"/>
          <w:w w:val="105"/>
        </w:rPr>
        <w:t>students</w:t>
      </w:r>
      <w:r>
        <w:rPr>
          <w:color w:val="231F20"/>
          <w:spacing w:val="-13"/>
          <w:w w:val="105"/>
        </w:rPr>
        <w:t> </w:t>
      </w:r>
      <w:r>
        <w:rPr>
          <w:color w:val="231F20"/>
          <w:w w:val="105"/>
        </w:rPr>
        <w:t>who</w:t>
      </w:r>
      <w:r>
        <w:rPr>
          <w:color w:val="231F20"/>
          <w:spacing w:val="-13"/>
          <w:w w:val="105"/>
        </w:rPr>
        <w:t> </w:t>
      </w:r>
      <w:r>
        <w:rPr>
          <w:color w:val="231F20"/>
          <w:w w:val="105"/>
        </w:rPr>
        <w:t>agreed</w:t>
      </w:r>
      <w:r>
        <w:rPr>
          <w:color w:val="231F20"/>
          <w:spacing w:val="-13"/>
          <w:w w:val="105"/>
        </w:rPr>
        <w:t> </w:t>
      </w:r>
      <w:r>
        <w:rPr>
          <w:color w:val="231F20"/>
          <w:w w:val="105"/>
        </w:rPr>
        <w:t>to</w:t>
      </w:r>
      <w:r>
        <w:rPr>
          <w:color w:val="231F20"/>
          <w:spacing w:val="-13"/>
          <w:w w:val="105"/>
        </w:rPr>
        <w:t> </w:t>
      </w:r>
      <w:r>
        <w:rPr>
          <w:color w:val="231F20"/>
          <w:w w:val="105"/>
        </w:rPr>
        <w:t>share</w:t>
      </w:r>
      <w:r>
        <w:rPr>
          <w:color w:val="231F20"/>
          <w:spacing w:val="-13"/>
          <w:w w:val="105"/>
        </w:rPr>
        <w:t> </w:t>
      </w:r>
      <w:r>
        <w:rPr>
          <w:color w:val="231F20"/>
          <w:w w:val="105"/>
        </w:rPr>
        <w:t>their admission</w:t>
      </w:r>
      <w:r>
        <w:rPr>
          <w:color w:val="231F20"/>
          <w:spacing w:val="-18"/>
          <w:w w:val="105"/>
        </w:rPr>
        <w:t> </w:t>
      </w:r>
      <w:r>
        <w:rPr>
          <w:color w:val="231F20"/>
          <w:w w:val="105"/>
        </w:rPr>
        <w:t>essays</w:t>
      </w:r>
      <w:r>
        <w:rPr>
          <w:color w:val="231F20"/>
          <w:spacing w:val="-18"/>
          <w:w w:val="105"/>
        </w:rPr>
        <w:t> </w:t>
      </w:r>
      <w:r>
        <w:rPr>
          <w:color w:val="231F20"/>
          <w:w w:val="105"/>
        </w:rPr>
        <w:t>and</w:t>
      </w:r>
      <w:r>
        <w:rPr>
          <w:color w:val="231F20"/>
          <w:spacing w:val="-18"/>
          <w:w w:val="105"/>
        </w:rPr>
        <w:t> </w:t>
      </w:r>
      <w:r>
        <w:rPr>
          <w:color w:val="231F20"/>
          <w:w w:val="105"/>
        </w:rPr>
        <w:t>advice</w:t>
      </w:r>
      <w:r>
        <w:rPr>
          <w:color w:val="231F20"/>
          <w:spacing w:val="-18"/>
          <w:w w:val="105"/>
        </w:rPr>
        <w:t> </w:t>
      </w:r>
      <w:r>
        <w:rPr>
          <w:color w:val="231F20"/>
          <w:w w:val="105"/>
        </w:rPr>
        <w:t>in</w:t>
      </w:r>
      <w:r>
        <w:rPr>
          <w:color w:val="231F20"/>
          <w:spacing w:val="-18"/>
          <w:w w:val="105"/>
        </w:rPr>
        <w:t> </w:t>
      </w:r>
      <w:r>
        <w:rPr>
          <w:color w:val="231F20"/>
          <w:w w:val="105"/>
        </w:rPr>
        <w:t>order</w:t>
      </w:r>
      <w:r>
        <w:rPr>
          <w:color w:val="231F20"/>
          <w:spacing w:val="-18"/>
          <w:w w:val="105"/>
        </w:rPr>
        <w:t> </w:t>
      </w:r>
      <w:r>
        <w:rPr>
          <w:color w:val="231F20"/>
          <w:w w:val="105"/>
        </w:rPr>
        <w:t>to</w:t>
      </w:r>
      <w:r>
        <w:rPr>
          <w:color w:val="231F20"/>
          <w:spacing w:val="-18"/>
          <w:w w:val="105"/>
        </w:rPr>
        <w:t> </w:t>
      </w:r>
      <w:r>
        <w:rPr>
          <w:color w:val="231F20"/>
          <w:w w:val="105"/>
        </w:rPr>
        <w:t>help</w:t>
      </w:r>
      <w:r>
        <w:rPr>
          <w:color w:val="231F20"/>
          <w:spacing w:val="-18"/>
          <w:w w:val="105"/>
        </w:rPr>
        <w:t> </w:t>
      </w:r>
      <w:r>
        <w:rPr>
          <w:color w:val="231F20"/>
          <w:w w:val="105"/>
        </w:rPr>
        <w:t>others</w:t>
      </w:r>
      <w:r>
        <w:rPr>
          <w:color w:val="231F20"/>
          <w:spacing w:val="-18"/>
          <w:w w:val="105"/>
        </w:rPr>
        <w:t> </w:t>
      </w:r>
      <w:r>
        <w:rPr>
          <w:color w:val="231F20"/>
          <w:w w:val="105"/>
        </w:rPr>
        <w:t>who</w:t>
      </w:r>
      <w:r>
        <w:rPr>
          <w:color w:val="231F20"/>
          <w:spacing w:val="-18"/>
          <w:w w:val="105"/>
        </w:rPr>
        <w:t> </w:t>
      </w:r>
      <w:r>
        <w:rPr>
          <w:color w:val="231F20"/>
          <w:w w:val="105"/>
        </w:rPr>
        <w:t>hope</w:t>
      </w:r>
      <w:r>
        <w:rPr>
          <w:color w:val="231F20"/>
          <w:spacing w:val="-18"/>
          <w:w w:val="105"/>
        </w:rPr>
        <w:t> </w:t>
      </w:r>
      <w:r>
        <w:rPr>
          <w:color w:val="231F20"/>
          <w:w w:val="105"/>
        </w:rPr>
        <w:t>to</w:t>
      </w:r>
      <w:r>
        <w:rPr>
          <w:color w:val="231F20"/>
          <w:spacing w:val="-18"/>
          <w:w w:val="105"/>
        </w:rPr>
        <w:t> </w:t>
      </w:r>
      <w:r>
        <w:rPr>
          <w:color w:val="231F20"/>
          <w:w w:val="105"/>
        </w:rPr>
        <w:t>follow in their</w:t>
      </w:r>
      <w:r>
        <w:rPr>
          <w:color w:val="231F20"/>
          <w:spacing w:val="-34"/>
          <w:w w:val="105"/>
        </w:rPr>
        <w:t> </w:t>
      </w:r>
      <w:r>
        <w:rPr>
          <w:color w:val="231F20"/>
          <w:w w:val="105"/>
        </w:rPr>
        <w:t>footsteps.</w:t>
      </w:r>
    </w:p>
    <w:p>
      <w:pPr>
        <w:pStyle w:val="BodyText"/>
        <w:spacing w:line="259" w:lineRule="auto"/>
        <w:ind w:left="119" w:right="117" w:firstLine="299"/>
        <w:jc w:val="both"/>
      </w:pPr>
      <w:r>
        <w:rPr>
          <w:color w:val="231F20"/>
          <w:spacing w:val="-10"/>
          <w:w w:val="105"/>
        </w:rPr>
        <w:t>We </w:t>
      </w:r>
      <w:r>
        <w:rPr>
          <w:color w:val="231F20"/>
          <w:w w:val="105"/>
        </w:rPr>
        <w:t>would also like to thank the admissions officers for spending the</w:t>
      </w:r>
      <w:r>
        <w:rPr>
          <w:color w:val="231F20"/>
          <w:spacing w:val="-15"/>
          <w:w w:val="105"/>
        </w:rPr>
        <w:t> </w:t>
      </w:r>
      <w:r>
        <w:rPr>
          <w:color w:val="231F20"/>
          <w:w w:val="105"/>
        </w:rPr>
        <w:t>time</w:t>
      </w:r>
      <w:r>
        <w:rPr>
          <w:color w:val="231F20"/>
          <w:spacing w:val="-15"/>
          <w:w w:val="105"/>
        </w:rPr>
        <w:t> </w:t>
      </w:r>
      <w:r>
        <w:rPr>
          <w:color w:val="231F20"/>
          <w:w w:val="105"/>
        </w:rPr>
        <w:t>to</w:t>
      </w:r>
      <w:r>
        <w:rPr>
          <w:color w:val="231F20"/>
          <w:spacing w:val="-15"/>
          <w:w w:val="105"/>
        </w:rPr>
        <w:t> </w:t>
      </w:r>
      <w:r>
        <w:rPr>
          <w:color w:val="231F20"/>
          <w:w w:val="105"/>
        </w:rPr>
        <w:t>impart</w:t>
      </w:r>
      <w:r>
        <w:rPr>
          <w:color w:val="231F20"/>
          <w:spacing w:val="-15"/>
          <w:w w:val="105"/>
        </w:rPr>
        <w:t> </w:t>
      </w:r>
      <w:r>
        <w:rPr>
          <w:color w:val="231F20"/>
          <w:w w:val="105"/>
        </w:rPr>
        <w:t>some</w:t>
      </w:r>
      <w:r>
        <w:rPr>
          <w:color w:val="231F20"/>
          <w:spacing w:val="-15"/>
          <w:w w:val="105"/>
        </w:rPr>
        <w:t> </w:t>
      </w:r>
      <w:r>
        <w:rPr>
          <w:color w:val="231F20"/>
          <w:w w:val="105"/>
        </w:rPr>
        <w:t>of</w:t>
      </w:r>
      <w:r>
        <w:rPr>
          <w:color w:val="231F20"/>
          <w:spacing w:val="-15"/>
          <w:w w:val="105"/>
        </w:rPr>
        <w:t> </w:t>
      </w:r>
      <w:r>
        <w:rPr>
          <w:color w:val="231F20"/>
          <w:w w:val="105"/>
        </w:rPr>
        <w:t>their</w:t>
      </w:r>
      <w:r>
        <w:rPr>
          <w:color w:val="231F20"/>
          <w:spacing w:val="-15"/>
          <w:w w:val="105"/>
        </w:rPr>
        <w:t> </w:t>
      </w:r>
      <w:r>
        <w:rPr>
          <w:color w:val="231F20"/>
          <w:w w:val="105"/>
        </w:rPr>
        <w:t>knowledge</w:t>
      </w:r>
      <w:r>
        <w:rPr>
          <w:color w:val="231F20"/>
          <w:spacing w:val="-15"/>
          <w:w w:val="105"/>
        </w:rPr>
        <w:t> </w:t>
      </w:r>
      <w:r>
        <w:rPr>
          <w:color w:val="231F20"/>
          <w:w w:val="105"/>
        </w:rPr>
        <w:t>to</w:t>
      </w:r>
      <w:r>
        <w:rPr>
          <w:color w:val="231F20"/>
          <w:spacing w:val="-15"/>
          <w:w w:val="105"/>
        </w:rPr>
        <w:t> </w:t>
      </w:r>
      <w:r>
        <w:rPr>
          <w:color w:val="231F20"/>
          <w:w w:val="105"/>
        </w:rPr>
        <w:t>our</w:t>
      </w:r>
      <w:r>
        <w:rPr>
          <w:color w:val="231F20"/>
          <w:spacing w:val="-15"/>
          <w:w w:val="105"/>
        </w:rPr>
        <w:t> </w:t>
      </w:r>
      <w:r>
        <w:rPr>
          <w:color w:val="231F20"/>
          <w:w w:val="105"/>
        </w:rPr>
        <w:t>readers:</w:t>
      </w:r>
      <w:r>
        <w:rPr>
          <w:color w:val="231F20"/>
          <w:spacing w:val="-15"/>
          <w:w w:val="105"/>
        </w:rPr>
        <w:t> </w:t>
      </w:r>
      <w:r>
        <w:rPr>
          <w:color w:val="231F20"/>
          <w:spacing w:val="-5"/>
          <w:w w:val="105"/>
        </w:rPr>
        <w:t>Dr.</w:t>
      </w:r>
      <w:r>
        <w:rPr>
          <w:color w:val="231F20"/>
          <w:spacing w:val="-15"/>
          <w:w w:val="105"/>
        </w:rPr>
        <w:t> </w:t>
      </w:r>
      <w:r>
        <w:rPr>
          <w:color w:val="231F20"/>
          <w:w w:val="105"/>
        </w:rPr>
        <w:t>Michele Hernandez, former assistant director of admissions at Dartmouth College and Eva Ostrum, former assistant director of undergraduate admissions</w:t>
      </w:r>
      <w:r>
        <w:rPr>
          <w:color w:val="231F20"/>
          <w:spacing w:val="-18"/>
          <w:w w:val="105"/>
        </w:rPr>
        <w:t> </w:t>
      </w:r>
      <w:r>
        <w:rPr>
          <w:color w:val="231F20"/>
          <w:w w:val="105"/>
        </w:rPr>
        <w:t>at</w:t>
      </w:r>
      <w:r>
        <w:rPr>
          <w:color w:val="231F20"/>
          <w:spacing w:val="-18"/>
          <w:w w:val="105"/>
        </w:rPr>
        <w:t> </w:t>
      </w:r>
      <w:r>
        <w:rPr>
          <w:color w:val="231F20"/>
          <w:spacing w:val="-4"/>
          <w:w w:val="105"/>
        </w:rPr>
        <w:t>Yale</w:t>
      </w:r>
      <w:r>
        <w:rPr>
          <w:color w:val="231F20"/>
          <w:spacing w:val="-18"/>
          <w:w w:val="105"/>
        </w:rPr>
        <w:t> </w:t>
      </w:r>
      <w:r>
        <w:rPr>
          <w:color w:val="231F20"/>
          <w:spacing w:val="-3"/>
          <w:w w:val="105"/>
        </w:rPr>
        <w:t>University.</w:t>
      </w:r>
    </w:p>
    <w:p>
      <w:pPr>
        <w:pStyle w:val="BodyText"/>
        <w:spacing w:line="259" w:lineRule="auto"/>
        <w:ind w:left="119" w:right="118" w:firstLine="299"/>
        <w:jc w:val="both"/>
      </w:pPr>
      <w:r>
        <w:rPr>
          <w:color w:val="231F20"/>
          <w:spacing w:val="-10"/>
          <w:w w:val="105"/>
        </w:rPr>
        <w:t>We</w:t>
      </w:r>
      <w:r>
        <w:rPr>
          <w:color w:val="231F20"/>
          <w:spacing w:val="-8"/>
          <w:w w:val="105"/>
        </w:rPr>
        <w:t> </w:t>
      </w:r>
      <w:r>
        <w:rPr>
          <w:color w:val="231F20"/>
          <w:w w:val="105"/>
        </w:rPr>
        <w:t>would</w:t>
      </w:r>
      <w:r>
        <w:rPr>
          <w:color w:val="231F20"/>
          <w:spacing w:val="-8"/>
          <w:w w:val="105"/>
        </w:rPr>
        <w:t> </w:t>
      </w:r>
      <w:r>
        <w:rPr>
          <w:color w:val="231F20"/>
          <w:w w:val="105"/>
        </w:rPr>
        <w:t>like</w:t>
      </w:r>
      <w:r>
        <w:rPr>
          <w:color w:val="231F20"/>
          <w:spacing w:val="-8"/>
          <w:w w:val="105"/>
        </w:rPr>
        <w:t> </w:t>
      </w:r>
      <w:r>
        <w:rPr>
          <w:color w:val="231F20"/>
          <w:w w:val="105"/>
        </w:rPr>
        <w:t>to</w:t>
      </w:r>
      <w:r>
        <w:rPr>
          <w:color w:val="231F20"/>
          <w:spacing w:val="-8"/>
          <w:w w:val="105"/>
        </w:rPr>
        <w:t> </w:t>
      </w:r>
      <w:r>
        <w:rPr>
          <w:color w:val="231F20"/>
          <w:w w:val="105"/>
        </w:rPr>
        <w:t>express</w:t>
      </w:r>
      <w:r>
        <w:rPr>
          <w:color w:val="231F20"/>
          <w:spacing w:val="-8"/>
          <w:w w:val="105"/>
        </w:rPr>
        <w:t> </w:t>
      </w:r>
      <w:r>
        <w:rPr>
          <w:color w:val="231F20"/>
          <w:w w:val="105"/>
        </w:rPr>
        <w:t>our</w:t>
      </w:r>
      <w:r>
        <w:rPr>
          <w:color w:val="231F20"/>
          <w:spacing w:val="-8"/>
          <w:w w:val="105"/>
        </w:rPr>
        <w:t> </w:t>
      </w:r>
      <w:r>
        <w:rPr>
          <w:color w:val="231F20"/>
          <w:w w:val="105"/>
        </w:rPr>
        <w:t>appreciation</w:t>
      </w:r>
      <w:r>
        <w:rPr>
          <w:color w:val="231F20"/>
          <w:spacing w:val="-8"/>
          <w:w w:val="105"/>
        </w:rPr>
        <w:t> </w:t>
      </w:r>
      <w:r>
        <w:rPr>
          <w:color w:val="231F20"/>
          <w:w w:val="105"/>
        </w:rPr>
        <w:t>to</w:t>
      </w:r>
      <w:r>
        <w:rPr>
          <w:color w:val="231F20"/>
          <w:spacing w:val="-8"/>
          <w:w w:val="105"/>
        </w:rPr>
        <w:t> </w:t>
      </w:r>
      <w:r>
        <w:rPr>
          <w:color w:val="231F20"/>
          <w:w w:val="105"/>
        </w:rPr>
        <w:t>Chenxing</w:t>
      </w:r>
      <w:r>
        <w:rPr>
          <w:color w:val="231F20"/>
          <w:spacing w:val="-8"/>
          <w:w w:val="105"/>
        </w:rPr>
        <w:t> </w:t>
      </w:r>
      <w:r>
        <w:rPr>
          <w:color w:val="231F20"/>
          <w:w w:val="105"/>
        </w:rPr>
        <w:t>Han</w:t>
      </w:r>
      <w:r>
        <w:rPr>
          <w:color w:val="231F20"/>
          <w:spacing w:val="-8"/>
          <w:w w:val="105"/>
        </w:rPr>
        <w:t> </w:t>
      </w:r>
      <w:r>
        <w:rPr>
          <w:color w:val="231F20"/>
          <w:w w:val="105"/>
        </w:rPr>
        <w:t>for</w:t>
      </w:r>
      <w:r>
        <w:rPr>
          <w:color w:val="231F20"/>
          <w:spacing w:val="-8"/>
          <w:w w:val="105"/>
        </w:rPr>
        <w:t> </w:t>
      </w:r>
      <w:r>
        <w:rPr>
          <w:color w:val="231F20"/>
          <w:w w:val="105"/>
        </w:rPr>
        <w:t>as- sisting with the analysis of the students’</w:t>
      </w:r>
      <w:r>
        <w:rPr>
          <w:color w:val="231F20"/>
          <w:spacing w:val="-42"/>
          <w:w w:val="105"/>
        </w:rPr>
        <w:t> </w:t>
      </w:r>
      <w:r>
        <w:rPr>
          <w:color w:val="231F20"/>
          <w:w w:val="105"/>
        </w:rPr>
        <w:t>essays.</w:t>
      </w:r>
    </w:p>
    <w:p>
      <w:pPr>
        <w:pStyle w:val="BodyText"/>
        <w:spacing w:line="259" w:lineRule="auto"/>
        <w:ind w:left="119" w:right="117" w:firstLine="299"/>
        <w:jc w:val="both"/>
      </w:pPr>
      <w:r>
        <w:rPr>
          <w:color w:val="231F20"/>
          <w:w w:val="105"/>
        </w:rPr>
        <w:t>Special</w:t>
      </w:r>
      <w:r>
        <w:rPr>
          <w:color w:val="231F20"/>
          <w:spacing w:val="-36"/>
          <w:w w:val="105"/>
        </w:rPr>
        <w:t> </w:t>
      </w:r>
      <w:r>
        <w:rPr>
          <w:color w:val="231F20"/>
          <w:w w:val="105"/>
        </w:rPr>
        <w:t>thanks</w:t>
      </w:r>
      <w:r>
        <w:rPr>
          <w:color w:val="231F20"/>
          <w:spacing w:val="-36"/>
          <w:w w:val="105"/>
        </w:rPr>
        <w:t> </w:t>
      </w:r>
      <w:r>
        <w:rPr>
          <w:color w:val="231F20"/>
          <w:w w:val="105"/>
        </w:rPr>
        <w:t>to</w:t>
      </w:r>
      <w:r>
        <w:rPr>
          <w:color w:val="231F20"/>
          <w:spacing w:val="-36"/>
          <w:w w:val="105"/>
        </w:rPr>
        <w:t> </w:t>
      </w:r>
      <w:r>
        <w:rPr>
          <w:color w:val="231F20"/>
          <w:w w:val="105"/>
        </w:rPr>
        <w:t>the</w:t>
      </w:r>
      <w:r>
        <w:rPr>
          <w:color w:val="231F20"/>
          <w:spacing w:val="-36"/>
          <w:w w:val="105"/>
        </w:rPr>
        <w:t> </w:t>
      </w:r>
      <w:r>
        <w:rPr>
          <w:color w:val="231F20"/>
          <w:w w:val="105"/>
        </w:rPr>
        <w:t>counselors:</w:t>
      </w:r>
      <w:r>
        <w:rPr>
          <w:color w:val="231F20"/>
          <w:spacing w:val="-36"/>
          <w:w w:val="105"/>
        </w:rPr>
        <w:t> </w:t>
      </w:r>
      <w:r>
        <w:rPr>
          <w:color w:val="231F20"/>
          <w:w w:val="105"/>
        </w:rPr>
        <w:t>Mary</w:t>
      </w:r>
      <w:r>
        <w:rPr>
          <w:color w:val="231F20"/>
          <w:spacing w:val="-36"/>
          <w:w w:val="105"/>
        </w:rPr>
        <w:t> </w:t>
      </w:r>
      <w:r>
        <w:rPr>
          <w:color w:val="231F20"/>
          <w:w w:val="105"/>
        </w:rPr>
        <w:t>Pinedo,</w:t>
      </w:r>
      <w:r>
        <w:rPr>
          <w:color w:val="231F20"/>
          <w:spacing w:val="-36"/>
          <w:w w:val="105"/>
        </w:rPr>
        <w:t> </w:t>
      </w:r>
      <w:r>
        <w:rPr>
          <w:color w:val="231F20"/>
          <w:w w:val="105"/>
        </w:rPr>
        <w:t>Whitney</w:t>
      </w:r>
      <w:r>
        <w:rPr>
          <w:color w:val="231F20"/>
          <w:spacing w:val="-36"/>
          <w:w w:val="105"/>
        </w:rPr>
        <w:t> </w:t>
      </w:r>
      <w:r>
        <w:rPr>
          <w:color w:val="231F20"/>
          <w:w w:val="105"/>
        </w:rPr>
        <w:t>High</w:t>
      </w:r>
      <w:r>
        <w:rPr>
          <w:color w:val="231F20"/>
          <w:spacing w:val="-36"/>
          <w:w w:val="105"/>
        </w:rPr>
        <w:t> </w:t>
      </w:r>
      <w:r>
        <w:rPr>
          <w:color w:val="231F20"/>
          <w:w w:val="105"/>
        </w:rPr>
        <w:t>School, Cerritos,</w:t>
      </w:r>
      <w:r>
        <w:rPr>
          <w:color w:val="231F20"/>
          <w:spacing w:val="-26"/>
          <w:w w:val="105"/>
        </w:rPr>
        <w:t> </w:t>
      </w:r>
      <w:r>
        <w:rPr>
          <w:color w:val="231F20"/>
          <w:w w:val="105"/>
        </w:rPr>
        <w:t>CA;</w:t>
      </w:r>
      <w:r>
        <w:rPr>
          <w:color w:val="231F20"/>
          <w:spacing w:val="-26"/>
          <w:w w:val="105"/>
        </w:rPr>
        <w:t> </w:t>
      </w:r>
      <w:r>
        <w:rPr>
          <w:color w:val="231F20"/>
          <w:w w:val="105"/>
        </w:rPr>
        <w:t>renee</w:t>
      </w:r>
      <w:r>
        <w:rPr>
          <w:color w:val="231F20"/>
          <w:spacing w:val="-26"/>
          <w:w w:val="105"/>
        </w:rPr>
        <w:t> </w:t>
      </w:r>
      <w:r>
        <w:rPr>
          <w:color w:val="231F20"/>
          <w:w w:val="105"/>
        </w:rPr>
        <w:t>Brown,</w:t>
      </w:r>
      <w:r>
        <w:rPr>
          <w:color w:val="231F20"/>
          <w:spacing w:val="-26"/>
          <w:w w:val="105"/>
        </w:rPr>
        <w:t> </w:t>
      </w:r>
      <w:r>
        <w:rPr>
          <w:color w:val="231F20"/>
          <w:w w:val="105"/>
        </w:rPr>
        <w:t>Brooklyn</w:t>
      </w:r>
      <w:r>
        <w:rPr>
          <w:color w:val="231F20"/>
          <w:spacing w:val="-26"/>
          <w:w w:val="105"/>
        </w:rPr>
        <w:t> </w:t>
      </w:r>
      <w:r>
        <w:rPr>
          <w:color w:val="231F20"/>
          <w:spacing w:val="-3"/>
          <w:w w:val="105"/>
        </w:rPr>
        <w:t>Technical</w:t>
      </w:r>
      <w:r>
        <w:rPr>
          <w:color w:val="231F20"/>
          <w:spacing w:val="-26"/>
          <w:w w:val="105"/>
        </w:rPr>
        <w:t> </w:t>
      </w:r>
      <w:r>
        <w:rPr>
          <w:color w:val="231F20"/>
          <w:w w:val="105"/>
        </w:rPr>
        <w:t>High</w:t>
      </w:r>
      <w:r>
        <w:rPr>
          <w:color w:val="231F20"/>
          <w:spacing w:val="-26"/>
          <w:w w:val="105"/>
        </w:rPr>
        <w:t> </w:t>
      </w:r>
      <w:r>
        <w:rPr>
          <w:color w:val="231F20"/>
          <w:w w:val="105"/>
        </w:rPr>
        <w:t>School,</w:t>
      </w:r>
      <w:r>
        <w:rPr>
          <w:color w:val="231F20"/>
          <w:spacing w:val="-26"/>
          <w:w w:val="105"/>
        </w:rPr>
        <w:t> </w:t>
      </w:r>
      <w:r>
        <w:rPr>
          <w:color w:val="231F20"/>
          <w:w w:val="105"/>
        </w:rPr>
        <w:t>Brooklyn, nY;</w:t>
      </w:r>
      <w:r>
        <w:rPr>
          <w:color w:val="231F20"/>
          <w:spacing w:val="-14"/>
          <w:w w:val="105"/>
        </w:rPr>
        <w:t> </w:t>
      </w:r>
      <w:r>
        <w:rPr>
          <w:color w:val="231F20"/>
          <w:spacing w:val="-4"/>
          <w:w w:val="105"/>
        </w:rPr>
        <w:t>Tricia</w:t>
      </w:r>
      <w:r>
        <w:rPr>
          <w:color w:val="231F20"/>
          <w:spacing w:val="-14"/>
          <w:w w:val="105"/>
        </w:rPr>
        <w:t> </w:t>
      </w:r>
      <w:r>
        <w:rPr>
          <w:color w:val="231F20"/>
          <w:w w:val="105"/>
        </w:rPr>
        <w:t>Bryan,</w:t>
      </w:r>
      <w:r>
        <w:rPr>
          <w:color w:val="231F20"/>
          <w:spacing w:val="-14"/>
          <w:w w:val="105"/>
        </w:rPr>
        <w:t> </w:t>
      </w:r>
      <w:r>
        <w:rPr>
          <w:color w:val="231F20"/>
          <w:w w:val="105"/>
        </w:rPr>
        <w:t>John</w:t>
      </w:r>
      <w:r>
        <w:rPr>
          <w:color w:val="231F20"/>
          <w:spacing w:val="-14"/>
          <w:w w:val="105"/>
        </w:rPr>
        <w:t> </w:t>
      </w:r>
      <w:r>
        <w:rPr>
          <w:color w:val="231F20"/>
          <w:w w:val="105"/>
        </w:rPr>
        <w:t>Marshall</w:t>
      </w:r>
      <w:r>
        <w:rPr>
          <w:color w:val="231F20"/>
          <w:spacing w:val="-14"/>
          <w:w w:val="105"/>
        </w:rPr>
        <w:t> </w:t>
      </w:r>
      <w:r>
        <w:rPr>
          <w:color w:val="231F20"/>
          <w:w w:val="105"/>
        </w:rPr>
        <w:t>High</w:t>
      </w:r>
      <w:r>
        <w:rPr>
          <w:color w:val="231F20"/>
          <w:spacing w:val="-14"/>
          <w:w w:val="105"/>
        </w:rPr>
        <w:t> </w:t>
      </w:r>
      <w:r>
        <w:rPr>
          <w:color w:val="231F20"/>
          <w:w w:val="105"/>
        </w:rPr>
        <w:t>School,</w:t>
      </w:r>
      <w:r>
        <w:rPr>
          <w:color w:val="231F20"/>
          <w:spacing w:val="-14"/>
          <w:w w:val="105"/>
        </w:rPr>
        <w:t> </w:t>
      </w:r>
      <w:r>
        <w:rPr>
          <w:color w:val="231F20"/>
          <w:w w:val="105"/>
        </w:rPr>
        <w:t>Los</w:t>
      </w:r>
      <w:r>
        <w:rPr>
          <w:color w:val="231F20"/>
          <w:spacing w:val="-14"/>
          <w:w w:val="105"/>
        </w:rPr>
        <w:t> </w:t>
      </w:r>
      <w:r>
        <w:rPr>
          <w:color w:val="231F20"/>
          <w:w w:val="105"/>
        </w:rPr>
        <w:t>Angeles,</w:t>
      </w:r>
      <w:r>
        <w:rPr>
          <w:color w:val="231F20"/>
          <w:spacing w:val="-14"/>
          <w:w w:val="105"/>
        </w:rPr>
        <w:t> </w:t>
      </w:r>
      <w:r>
        <w:rPr>
          <w:color w:val="231F20"/>
          <w:w w:val="105"/>
        </w:rPr>
        <w:t>CA;</w:t>
      </w:r>
      <w:r>
        <w:rPr>
          <w:color w:val="231F20"/>
          <w:spacing w:val="-14"/>
          <w:w w:val="105"/>
        </w:rPr>
        <w:t> </w:t>
      </w:r>
      <w:r>
        <w:rPr>
          <w:color w:val="231F20"/>
          <w:spacing w:val="-3"/>
          <w:w w:val="105"/>
        </w:rPr>
        <w:t>Yamila </w:t>
      </w:r>
      <w:r>
        <w:rPr>
          <w:color w:val="231F20"/>
          <w:w w:val="105"/>
        </w:rPr>
        <w:t>Dielacher,</w:t>
      </w:r>
      <w:r>
        <w:rPr>
          <w:color w:val="231F20"/>
          <w:spacing w:val="-30"/>
          <w:w w:val="105"/>
        </w:rPr>
        <w:t> </w:t>
      </w:r>
      <w:r>
        <w:rPr>
          <w:color w:val="231F20"/>
          <w:w w:val="105"/>
        </w:rPr>
        <w:t>El</w:t>
      </w:r>
      <w:r>
        <w:rPr>
          <w:color w:val="231F20"/>
          <w:spacing w:val="-30"/>
          <w:w w:val="105"/>
        </w:rPr>
        <w:t> </w:t>
      </w:r>
      <w:r>
        <w:rPr>
          <w:color w:val="231F20"/>
          <w:w w:val="105"/>
        </w:rPr>
        <w:t>Camino</w:t>
      </w:r>
      <w:r>
        <w:rPr>
          <w:color w:val="231F20"/>
          <w:spacing w:val="-30"/>
          <w:w w:val="105"/>
        </w:rPr>
        <w:t> </w:t>
      </w:r>
      <w:r>
        <w:rPr>
          <w:color w:val="231F20"/>
          <w:w w:val="105"/>
        </w:rPr>
        <w:t>High</w:t>
      </w:r>
      <w:r>
        <w:rPr>
          <w:color w:val="231F20"/>
          <w:spacing w:val="-30"/>
          <w:w w:val="105"/>
        </w:rPr>
        <w:t> </w:t>
      </w:r>
      <w:r>
        <w:rPr>
          <w:color w:val="231F20"/>
          <w:w w:val="105"/>
        </w:rPr>
        <w:t>School,</w:t>
      </w:r>
      <w:r>
        <w:rPr>
          <w:color w:val="231F20"/>
          <w:spacing w:val="-30"/>
          <w:w w:val="105"/>
        </w:rPr>
        <w:t> </w:t>
      </w:r>
      <w:r>
        <w:rPr>
          <w:color w:val="231F20"/>
          <w:w w:val="105"/>
        </w:rPr>
        <w:t>South</w:t>
      </w:r>
      <w:r>
        <w:rPr>
          <w:color w:val="231F20"/>
          <w:spacing w:val="-30"/>
          <w:w w:val="105"/>
        </w:rPr>
        <w:t> </w:t>
      </w:r>
      <w:r>
        <w:rPr>
          <w:color w:val="231F20"/>
          <w:w w:val="105"/>
        </w:rPr>
        <w:t>San</w:t>
      </w:r>
      <w:r>
        <w:rPr>
          <w:color w:val="231F20"/>
          <w:spacing w:val="-30"/>
          <w:w w:val="105"/>
        </w:rPr>
        <w:t> </w:t>
      </w:r>
      <w:r>
        <w:rPr>
          <w:color w:val="231F20"/>
          <w:w w:val="105"/>
        </w:rPr>
        <w:t>Francisco,</w:t>
      </w:r>
      <w:r>
        <w:rPr>
          <w:color w:val="231F20"/>
          <w:spacing w:val="-30"/>
          <w:w w:val="105"/>
        </w:rPr>
        <w:t> </w:t>
      </w:r>
      <w:r>
        <w:rPr>
          <w:color w:val="231F20"/>
          <w:w w:val="105"/>
        </w:rPr>
        <w:t>CA;</w:t>
      </w:r>
      <w:r>
        <w:rPr>
          <w:color w:val="231F20"/>
          <w:spacing w:val="-30"/>
          <w:w w:val="105"/>
        </w:rPr>
        <w:t> </w:t>
      </w:r>
      <w:r>
        <w:rPr>
          <w:color w:val="231F20"/>
          <w:w w:val="105"/>
        </w:rPr>
        <w:t>Stephanie gabbard,</w:t>
      </w:r>
      <w:r>
        <w:rPr>
          <w:color w:val="231F20"/>
          <w:spacing w:val="-44"/>
          <w:w w:val="105"/>
        </w:rPr>
        <w:t> </w:t>
      </w:r>
      <w:r>
        <w:rPr>
          <w:color w:val="231F20"/>
          <w:w w:val="105"/>
        </w:rPr>
        <w:t>Champion</w:t>
      </w:r>
      <w:r>
        <w:rPr>
          <w:color w:val="231F20"/>
          <w:spacing w:val="-44"/>
          <w:w w:val="105"/>
        </w:rPr>
        <w:t> </w:t>
      </w:r>
      <w:r>
        <w:rPr>
          <w:color w:val="231F20"/>
          <w:w w:val="105"/>
        </w:rPr>
        <w:t>High</w:t>
      </w:r>
      <w:r>
        <w:rPr>
          <w:color w:val="231F20"/>
          <w:spacing w:val="-44"/>
          <w:w w:val="105"/>
        </w:rPr>
        <w:t> </w:t>
      </w:r>
      <w:r>
        <w:rPr>
          <w:color w:val="231F20"/>
          <w:w w:val="105"/>
        </w:rPr>
        <w:t>School,</w:t>
      </w:r>
      <w:r>
        <w:rPr>
          <w:color w:val="231F20"/>
          <w:spacing w:val="-44"/>
          <w:w w:val="105"/>
        </w:rPr>
        <w:t> </w:t>
      </w:r>
      <w:r>
        <w:rPr>
          <w:color w:val="231F20"/>
          <w:spacing w:val="-3"/>
          <w:w w:val="105"/>
        </w:rPr>
        <w:t>Warren,</w:t>
      </w:r>
      <w:r>
        <w:rPr>
          <w:color w:val="231F20"/>
          <w:spacing w:val="-44"/>
          <w:w w:val="105"/>
        </w:rPr>
        <w:t> </w:t>
      </w:r>
      <w:r>
        <w:rPr>
          <w:color w:val="231F20"/>
          <w:w w:val="105"/>
        </w:rPr>
        <w:t>OH;</w:t>
      </w:r>
      <w:r>
        <w:rPr>
          <w:color w:val="231F20"/>
          <w:spacing w:val="-44"/>
          <w:w w:val="105"/>
        </w:rPr>
        <w:t> </w:t>
      </w:r>
      <w:r>
        <w:rPr>
          <w:color w:val="231F20"/>
          <w:w w:val="105"/>
        </w:rPr>
        <w:t>Linda</w:t>
      </w:r>
      <w:r>
        <w:rPr>
          <w:color w:val="231F20"/>
          <w:spacing w:val="-44"/>
          <w:w w:val="105"/>
        </w:rPr>
        <w:t> </w:t>
      </w:r>
      <w:r>
        <w:rPr>
          <w:color w:val="231F20"/>
          <w:w w:val="105"/>
        </w:rPr>
        <w:t>Kimmel,</w:t>
      </w:r>
      <w:r>
        <w:rPr>
          <w:color w:val="231F20"/>
          <w:spacing w:val="-44"/>
          <w:w w:val="105"/>
        </w:rPr>
        <w:t> </w:t>
      </w:r>
      <w:r>
        <w:rPr>
          <w:color w:val="231F20"/>
          <w:w w:val="105"/>
        </w:rPr>
        <w:t>Irvington High School, Fremont, CA; </w:t>
      </w:r>
      <w:r>
        <w:rPr>
          <w:color w:val="231F20"/>
          <w:spacing w:val="-4"/>
          <w:w w:val="105"/>
        </w:rPr>
        <w:t>Lynda </w:t>
      </w:r>
      <w:r>
        <w:rPr>
          <w:color w:val="231F20"/>
          <w:w w:val="105"/>
        </w:rPr>
        <w:t>Mcgee, Downtown Magnets High School, Los Angeles, CA; Ann </w:t>
      </w:r>
      <w:r>
        <w:rPr>
          <w:color w:val="231F20"/>
          <w:spacing w:val="-3"/>
          <w:w w:val="105"/>
        </w:rPr>
        <w:t>Meyer, </w:t>
      </w:r>
      <w:r>
        <w:rPr>
          <w:color w:val="231F20"/>
          <w:w w:val="105"/>
        </w:rPr>
        <w:t>Highlands High School, Fort Thomas, KY; Mary </w:t>
      </w:r>
      <w:r>
        <w:rPr>
          <w:color w:val="231F20"/>
          <w:spacing w:val="-4"/>
          <w:w w:val="105"/>
        </w:rPr>
        <w:t>O’reilly, </w:t>
      </w:r>
      <w:r>
        <w:rPr>
          <w:color w:val="231F20"/>
          <w:w w:val="105"/>
        </w:rPr>
        <w:t>Josephinum </w:t>
      </w:r>
      <w:r>
        <w:rPr>
          <w:color w:val="231F20"/>
          <w:spacing w:val="-5"/>
          <w:w w:val="105"/>
        </w:rPr>
        <w:t>Academy, </w:t>
      </w:r>
      <w:r>
        <w:rPr>
          <w:color w:val="231F20"/>
          <w:w w:val="105"/>
        </w:rPr>
        <w:t>Chicago, IL; Lois rossi,</w:t>
      </w:r>
      <w:r>
        <w:rPr>
          <w:color w:val="231F20"/>
          <w:spacing w:val="-22"/>
          <w:w w:val="105"/>
        </w:rPr>
        <w:t> </w:t>
      </w:r>
      <w:r>
        <w:rPr>
          <w:color w:val="231F20"/>
          <w:w w:val="105"/>
        </w:rPr>
        <w:t>Uniontown</w:t>
      </w:r>
      <w:r>
        <w:rPr>
          <w:color w:val="231F20"/>
          <w:spacing w:val="-22"/>
          <w:w w:val="105"/>
        </w:rPr>
        <w:t> </w:t>
      </w:r>
      <w:r>
        <w:rPr>
          <w:color w:val="231F20"/>
          <w:w w:val="105"/>
        </w:rPr>
        <w:t>Area</w:t>
      </w:r>
      <w:r>
        <w:rPr>
          <w:color w:val="231F20"/>
          <w:spacing w:val="-22"/>
          <w:w w:val="105"/>
        </w:rPr>
        <w:t> </w:t>
      </w:r>
      <w:r>
        <w:rPr>
          <w:color w:val="231F20"/>
          <w:w w:val="105"/>
        </w:rPr>
        <w:t>High</w:t>
      </w:r>
      <w:r>
        <w:rPr>
          <w:color w:val="231F20"/>
          <w:spacing w:val="-22"/>
          <w:w w:val="105"/>
        </w:rPr>
        <w:t> </w:t>
      </w:r>
      <w:r>
        <w:rPr>
          <w:color w:val="231F20"/>
          <w:w w:val="105"/>
        </w:rPr>
        <w:t>School,</w:t>
      </w:r>
      <w:r>
        <w:rPr>
          <w:color w:val="231F20"/>
          <w:spacing w:val="-22"/>
          <w:w w:val="105"/>
        </w:rPr>
        <w:t> </w:t>
      </w:r>
      <w:r>
        <w:rPr>
          <w:color w:val="231F20"/>
          <w:w w:val="105"/>
        </w:rPr>
        <w:t>Uniontown,</w:t>
      </w:r>
      <w:r>
        <w:rPr>
          <w:color w:val="231F20"/>
          <w:spacing w:val="-22"/>
          <w:w w:val="105"/>
        </w:rPr>
        <w:t> </w:t>
      </w:r>
      <w:r>
        <w:rPr>
          <w:color w:val="231F20"/>
          <w:spacing w:val="-6"/>
          <w:w w:val="105"/>
        </w:rPr>
        <w:t>PA;</w:t>
      </w:r>
      <w:r>
        <w:rPr>
          <w:color w:val="231F20"/>
          <w:spacing w:val="-22"/>
          <w:w w:val="105"/>
        </w:rPr>
        <w:t> </w:t>
      </w:r>
      <w:r>
        <w:rPr>
          <w:color w:val="231F20"/>
          <w:w w:val="105"/>
        </w:rPr>
        <w:t>Chris</w:t>
      </w:r>
      <w:r>
        <w:rPr>
          <w:color w:val="231F20"/>
          <w:spacing w:val="-22"/>
          <w:w w:val="105"/>
        </w:rPr>
        <w:t> </w:t>
      </w:r>
      <w:r>
        <w:rPr>
          <w:color w:val="231F20"/>
          <w:spacing w:val="-5"/>
          <w:w w:val="105"/>
        </w:rPr>
        <w:t>Ward,</w:t>
      </w:r>
      <w:r>
        <w:rPr>
          <w:color w:val="231F20"/>
          <w:spacing w:val="-22"/>
          <w:w w:val="105"/>
        </w:rPr>
        <w:t> </w:t>
      </w:r>
      <w:r>
        <w:rPr>
          <w:color w:val="231F20"/>
          <w:w w:val="105"/>
        </w:rPr>
        <w:t>Lake Park High School, roselle, IL; Carla Zielinski, Perkiomen </w:t>
      </w:r>
      <w:r>
        <w:rPr>
          <w:color w:val="231F20"/>
          <w:spacing w:val="-4"/>
          <w:w w:val="105"/>
        </w:rPr>
        <w:t>valley </w:t>
      </w:r>
      <w:r>
        <w:rPr>
          <w:color w:val="231F20"/>
          <w:w w:val="105"/>
        </w:rPr>
        <w:t>High School, Collegeville, </w:t>
      </w:r>
      <w:r>
        <w:rPr>
          <w:color w:val="231F20"/>
          <w:spacing w:val="-9"/>
          <w:w w:val="105"/>
        </w:rPr>
        <w:t>PA </w:t>
      </w:r>
      <w:r>
        <w:rPr>
          <w:color w:val="231F20"/>
          <w:w w:val="105"/>
        </w:rPr>
        <w:t>and Carnegie </w:t>
      </w:r>
      <w:r>
        <w:rPr>
          <w:color w:val="231F20"/>
          <w:spacing w:val="-4"/>
          <w:w w:val="105"/>
        </w:rPr>
        <w:t>vanguard </w:t>
      </w:r>
      <w:r>
        <w:rPr>
          <w:color w:val="231F20"/>
          <w:w w:val="105"/>
        </w:rPr>
        <w:t>High</w:t>
      </w:r>
      <w:r>
        <w:rPr>
          <w:color w:val="231F20"/>
          <w:spacing w:val="-35"/>
          <w:w w:val="105"/>
        </w:rPr>
        <w:t> </w:t>
      </w:r>
      <w:r>
        <w:rPr>
          <w:color w:val="231F20"/>
          <w:w w:val="105"/>
        </w:rPr>
        <w:t>School.</w:t>
      </w:r>
    </w:p>
    <w:p>
      <w:pPr>
        <w:spacing w:after="0" w:line="259" w:lineRule="auto"/>
        <w:jc w:val="both"/>
        <w:sectPr>
          <w:pgSz w:w="8640" w:h="12960"/>
          <w:pgMar w:top="1220" w:bottom="280" w:left="1080" w:right="840"/>
        </w:sectPr>
      </w:pPr>
    </w:p>
    <w:p>
      <w:pPr>
        <w:pStyle w:val="BodyText"/>
        <w:spacing w:before="4"/>
        <w:rPr>
          <w:rFonts w:ascii="Times New Roman"/>
          <w:sz w:val="17"/>
        </w:rPr>
      </w:pPr>
    </w:p>
    <w:p>
      <w:pPr>
        <w:spacing w:after="0"/>
        <w:rPr>
          <w:rFonts w:ascii="Times New Roman"/>
          <w:sz w:val="17"/>
        </w:rPr>
        <w:sectPr>
          <w:pgSz w:w="8640" w:h="12960"/>
          <w:pgMar w:top="1220" w:bottom="280" w:left="1180" w:right="1180"/>
        </w:sectPr>
      </w:pPr>
    </w:p>
    <w:p>
      <w:pPr>
        <w:spacing w:before="130"/>
        <w:ind w:left="0" w:right="0" w:firstLine="0"/>
        <w:jc w:val="center"/>
        <w:rPr>
          <w:rFonts w:ascii="Book Antiqua"/>
          <w:b/>
          <w:sz w:val="60"/>
        </w:rPr>
      </w:pPr>
      <w:r>
        <w:rPr/>
        <w:drawing>
          <wp:anchor distT="0" distB="0" distL="0" distR="0" allowOverlap="1" layoutInCell="1" locked="0" behindDoc="1" simplePos="0" relativeHeight="268314911">
            <wp:simplePos x="0" y="0"/>
            <wp:positionH relativeFrom="page">
              <wp:posOffset>2197728</wp:posOffset>
            </wp:positionH>
            <wp:positionV relativeFrom="paragraph">
              <wp:posOffset>459423</wp:posOffset>
            </wp:positionV>
            <wp:extent cx="1242772" cy="1346200"/>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10" cstate="print"/>
                    <a:stretch>
                      <a:fillRect/>
                    </a:stretch>
                  </pic:blipFill>
                  <pic:spPr>
                    <a:xfrm>
                      <a:off x="0" y="0"/>
                      <a:ext cx="1242772" cy="1346200"/>
                    </a:xfrm>
                    <a:prstGeom prst="rect">
                      <a:avLst/>
                    </a:prstGeom>
                  </pic:spPr>
                </pic:pic>
              </a:graphicData>
            </a:graphic>
          </wp:anchor>
        </w:drawing>
      </w:r>
      <w:bookmarkStart w:name="Chapter 1: 25 Essay Mistakes that Guaran" w:id="3"/>
      <w:bookmarkEnd w:id="3"/>
      <w:r>
        <w:rPr/>
      </w:r>
      <w:bookmarkStart w:name="_bookmark0" w:id="4"/>
      <w:bookmarkEnd w:id="4"/>
      <w:r>
        <w:rPr/>
      </w:r>
      <w:r>
        <w:rPr>
          <w:rFonts w:ascii="Book Antiqua"/>
          <w:b/>
          <w:color w:val="231F20"/>
          <w:w w:val="94"/>
          <w:sz w:val="60"/>
        </w:rPr>
        <w:t>1</w:t>
      </w:r>
    </w:p>
    <w:p>
      <w:pPr>
        <w:pStyle w:val="BodyText"/>
        <w:rPr>
          <w:rFonts w:ascii="Book Antiqua"/>
          <w:b/>
          <w:sz w:val="74"/>
        </w:rPr>
      </w:pPr>
    </w:p>
    <w:p>
      <w:pPr>
        <w:pStyle w:val="BodyText"/>
        <w:rPr>
          <w:rFonts w:ascii="Book Antiqua"/>
          <w:b/>
          <w:sz w:val="74"/>
        </w:rPr>
      </w:pPr>
    </w:p>
    <w:p>
      <w:pPr>
        <w:pStyle w:val="BodyText"/>
        <w:spacing w:before="11"/>
        <w:rPr>
          <w:rFonts w:ascii="Book Antiqua"/>
          <w:b/>
          <w:sz w:val="88"/>
        </w:rPr>
      </w:pPr>
    </w:p>
    <w:p>
      <w:pPr>
        <w:pStyle w:val="Heading1"/>
        <w:spacing w:line="199" w:lineRule="auto" w:before="1"/>
        <w:ind w:right="358"/>
        <w:jc w:val="center"/>
      </w:pPr>
      <w:r>
        <w:rPr>
          <w:color w:val="231F20"/>
          <w:spacing w:val="-14"/>
        </w:rPr>
        <w:t>25 </w:t>
      </w:r>
      <w:r>
        <w:rPr>
          <w:color w:val="231F20"/>
          <w:spacing w:val="-10"/>
        </w:rPr>
        <w:t>Essay </w:t>
      </w:r>
      <w:r>
        <w:rPr>
          <w:color w:val="231F20"/>
          <w:spacing w:val="-21"/>
        </w:rPr>
        <w:t>Mist</w:t>
      </w:r>
      <w:r>
        <w:rPr>
          <w:color w:val="231F20"/>
          <w:spacing w:val="-87"/>
        </w:rPr>
        <w:t> </w:t>
      </w:r>
      <w:r>
        <w:rPr>
          <w:color w:val="231F20"/>
          <w:spacing w:val="-14"/>
        </w:rPr>
        <w:t>ak</w:t>
      </w:r>
      <w:r>
        <w:rPr>
          <w:color w:val="231F20"/>
          <w:spacing w:val="-115"/>
        </w:rPr>
        <w:t> </w:t>
      </w:r>
      <w:r>
        <w:rPr>
          <w:color w:val="231F20"/>
          <w:spacing w:val="-14"/>
        </w:rPr>
        <w:t>Es </w:t>
      </w:r>
      <w:r>
        <w:rPr>
          <w:color w:val="231F20"/>
          <w:spacing w:val="-18"/>
        </w:rPr>
        <w:t>tha</w:t>
      </w:r>
      <w:r>
        <w:rPr>
          <w:color w:val="231F20"/>
          <w:spacing w:val="-95"/>
        </w:rPr>
        <w:t> </w:t>
      </w:r>
      <w:r>
        <w:rPr>
          <w:color w:val="231F20"/>
        </w:rPr>
        <w:t>t</w:t>
      </w:r>
      <w:r>
        <w:rPr>
          <w:color w:val="231F20"/>
          <w:spacing w:val="-54"/>
        </w:rPr>
        <w:t> </w:t>
      </w:r>
      <w:r>
        <w:rPr>
          <w:color w:val="231F20"/>
          <w:spacing w:val="-14"/>
        </w:rPr>
        <w:t>Gu</w:t>
      </w:r>
      <w:r>
        <w:rPr>
          <w:color w:val="231F20"/>
          <w:spacing w:val="-116"/>
        </w:rPr>
        <w:t> </w:t>
      </w:r>
      <w:r>
        <w:rPr>
          <w:color w:val="231F20"/>
          <w:spacing w:val="-14"/>
        </w:rPr>
        <w:t>ar</w:t>
      </w:r>
      <w:r>
        <w:rPr>
          <w:color w:val="231F20"/>
          <w:spacing w:val="-115"/>
        </w:rPr>
        <w:t> </w:t>
      </w:r>
      <w:r>
        <w:rPr>
          <w:color w:val="231F20"/>
          <w:spacing w:val="-18"/>
        </w:rPr>
        <w:t>ant </w:t>
      </w:r>
      <w:r>
        <w:rPr>
          <w:color w:val="231F20"/>
          <w:spacing w:val="-27"/>
        </w:rPr>
        <w:t>EE </w:t>
      </w:r>
      <w:r>
        <w:rPr>
          <w:color w:val="231F20"/>
          <w:spacing w:val="-25"/>
        </w:rPr>
        <w:t>Fail</w:t>
      </w:r>
      <w:r>
        <w:rPr>
          <w:color w:val="231F20"/>
          <w:spacing w:val="-106"/>
        </w:rPr>
        <w:t> </w:t>
      </w:r>
      <w:r>
        <w:rPr>
          <w:color w:val="231F20"/>
          <w:spacing w:val="-14"/>
        </w:rPr>
        <w:t>ur</w:t>
      </w:r>
      <w:r>
        <w:rPr>
          <w:color w:val="231F20"/>
          <w:spacing w:val="-105"/>
        </w:rPr>
        <w:t> </w:t>
      </w:r>
      <w:r>
        <w:rPr>
          <w:color w:val="231F20"/>
        </w:rPr>
        <w:t>E</w:t>
      </w:r>
    </w:p>
    <w:p>
      <w:pPr>
        <w:pStyle w:val="BodyText"/>
        <w:spacing w:before="11"/>
        <w:rPr>
          <w:rFonts w:ascii="Trajan Pro"/>
          <w:sz w:val="52"/>
        </w:rPr>
      </w:pPr>
    </w:p>
    <w:p>
      <w:pPr>
        <w:pStyle w:val="BodyText"/>
        <w:spacing w:line="259" w:lineRule="auto"/>
        <w:ind w:left="119" w:right="117"/>
        <w:jc w:val="both"/>
      </w:pPr>
      <w:r>
        <w:rPr>
          <w:color w:val="231F20"/>
          <w:w w:val="110"/>
          <w:sz w:val="22"/>
        </w:rPr>
        <w:t>For </w:t>
      </w:r>
      <w:r>
        <w:rPr>
          <w:color w:val="231F20"/>
          <w:spacing w:val="-3"/>
          <w:w w:val="105"/>
          <w:sz w:val="22"/>
        </w:rPr>
        <w:t>EVErY </w:t>
      </w:r>
      <w:r>
        <w:rPr>
          <w:color w:val="231F20"/>
          <w:w w:val="105"/>
          <w:sz w:val="22"/>
        </w:rPr>
        <w:t>opEN SLoT </w:t>
      </w:r>
      <w:r>
        <w:rPr>
          <w:color w:val="231F20"/>
          <w:spacing w:val="-11"/>
          <w:w w:val="105"/>
          <w:sz w:val="22"/>
        </w:rPr>
        <w:t>AT </w:t>
      </w:r>
      <w:r>
        <w:rPr>
          <w:color w:val="231F20"/>
          <w:w w:val="105"/>
          <w:sz w:val="22"/>
        </w:rPr>
        <w:t>AN </w:t>
      </w:r>
      <w:r>
        <w:rPr>
          <w:color w:val="231F20"/>
          <w:w w:val="105"/>
        </w:rPr>
        <w:t>Ivy League college, there are 10 to</w:t>
      </w:r>
      <w:r>
        <w:rPr>
          <w:color w:val="231F20"/>
          <w:spacing w:val="-44"/>
          <w:w w:val="105"/>
        </w:rPr>
        <w:t> </w:t>
      </w:r>
      <w:r>
        <w:rPr>
          <w:color w:val="231F20"/>
          <w:w w:val="105"/>
        </w:rPr>
        <w:t>12 eager applicants vying for it–and you’re one of them. On </w:t>
      </w:r>
      <w:r>
        <w:rPr>
          <w:color w:val="231F20"/>
          <w:spacing w:val="-3"/>
          <w:w w:val="105"/>
        </w:rPr>
        <w:t>paper, </w:t>
      </w:r>
      <w:r>
        <w:rPr>
          <w:color w:val="231F20"/>
          <w:w w:val="105"/>
        </w:rPr>
        <w:t>most applicants appear very similar. All are well qualified academically with high grades and test scores and solid involvement in extracurricular activities.</w:t>
      </w:r>
    </w:p>
    <w:p>
      <w:pPr>
        <w:pStyle w:val="BodyText"/>
        <w:spacing w:line="259" w:lineRule="auto"/>
        <w:ind w:left="119" w:right="117" w:firstLine="299"/>
        <w:jc w:val="both"/>
      </w:pPr>
      <w:r>
        <w:rPr>
          <w:color w:val="231F20"/>
          <w:w w:val="105"/>
        </w:rPr>
        <w:t>Imagine the admissions officer who must choose which of these well-deserving applications to accept. How will he or she make the decision? Often, </w:t>
      </w:r>
      <w:r>
        <w:rPr>
          <w:color w:val="231F20"/>
          <w:spacing w:val="-7"/>
          <w:w w:val="105"/>
        </w:rPr>
        <w:t>it’s </w:t>
      </w:r>
      <w:r>
        <w:rPr>
          <w:color w:val="231F20"/>
          <w:w w:val="105"/>
        </w:rPr>
        <w:t>the </w:t>
      </w:r>
      <w:r>
        <w:rPr>
          <w:color w:val="231F20"/>
          <w:spacing w:val="-6"/>
          <w:w w:val="105"/>
        </w:rPr>
        <w:t>essay. </w:t>
      </w:r>
      <w:r>
        <w:rPr>
          <w:color w:val="231F20"/>
          <w:w w:val="105"/>
        </w:rPr>
        <w:t>The essay is the one chance for you to share a piece of yourself that is not encapsulated in the dry numbers and scores of the application. It is your opportunity to demonstrate why you’d be a perfect fit at the college, how you’d contribute to the student </w:t>
      </w:r>
      <w:r>
        <w:rPr>
          <w:color w:val="231F20"/>
          <w:spacing w:val="-7"/>
          <w:w w:val="105"/>
        </w:rPr>
        <w:t>body, </w:t>
      </w:r>
      <w:r>
        <w:rPr>
          <w:color w:val="231F20"/>
          <w:w w:val="105"/>
        </w:rPr>
        <w:t>and why the college should accept you over those</w:t>
      </w:r>
      <w:r>
        <w:rPr>
          <w:color w:val="231F20"/>
          <w:spacing w:val="-10"/>
          <w:w w:val="105"/>
        </w:rPr>
        <w:t> </w:t>
      </w:r>
      <w:r>
        <w:rPr>
          <w:color w:val="231F20"/>
          <w:w w:val="105"/>
        </w:rPr>
        <w:t>other 11</w:t>
      </w:r>
      <w:r>
        <w:rPr>
          <w:color w:val="231F20"/>
          <w:spacing w:val="18"/>
          <w:w w:val="105"/>
        </w:rPr>
        <w:t> </w:t>
      </w:r>
      <w:r>
        <w:rPr>
          <w:color w:val="231F20"/>
          <w:w w:val="105"/>
        </w:rPr>
        <w:t>applicants.</w:t>
      </w:r>
    </w:p>
    <w:p>
      <w:pPr>
        <w:pStyle w:val="BodyText"/>
        <w:spacing w:line="259" w:lineRule="auto"/>
        <w:ind w:left="119" w:right="118" w:firstLine="299"/>
        <w:jc w:val="both"/>
      </w:pPr>
      <w:r>
        <w:rPr>
          <w:color w:val="231F20"/>
          <w:w w:val="105"/>
        </w:rPr>
        <w:t>The</w:t>
      </w:r>
      <w:r>
        <w:rPr>
          <w:color w:val="231F20"/>
          <w:spacing w:val="-20"/>
          <w:w w:val="105"/>
        </w:rPr>
        <w:t> </w:t>
      </w:r>
      <w:r>
        <w:rPr>
          <w:color w:val="231F20"/>
          <w:w w:val="105"/>
        </w:rPr>
        <w:t>essay</w:t>
      </w:r>
      <w:r>
        <w:rPr>
          <w:color w:val="231F20"/>
          <w:spacing w:val="-20"/>
          <w:w w:val="105"/>
        </w:rPr>
        <w:t> </w:t>
      </w:r>
      <w:r>
        <w:rPr>
          <w:color w:val="231F20"/>
          <w:w w:val="105"/>
        </w:rPr>
        <w:t>is</w:t>
      </w:r>
      <w:r>
        <w:rPr>
          <w:color w:val="231F20"/>
          <w:spacing w:val="-20"/>
          <w:w w:val="105"/>
        </w:rPr>
        <w:t> </w:t>
      </w:r>
      <w:r>
        <w:rPr>
          <w:color w:val="231F20"/>
          <w:w w:val="105"/>
        </w:rPr>
        <w:t>also</w:t>
      </w:r>
      <w:r>
        <w:rPr>
          <w:color w:val="231F20"/>
          <w:spacing w:val="-20"/>
          <w:w w:val="105"/>
        </w:rPr>
        <w:t> </w:t>
      </w:r>
      <w:r>
        <w:rPr>
          <w:color w:val="231F20"/>
          <w:w w:val="105"/>
        </w:rPr>
        <w:t>the</w:t>
      </w:r>
      <w:r>
        <w:rPr>
          <w:color w:val="231F20"/>
          <w:spacing w:val="-20"/>
          <w:w w:val="105"/>
        </w:rPr>
        <w:t> </w:t>
      </w:r>
      <w:r>
        <w:rPr>
          <w:color w:val="231F20"/>
          <w:w w:val="105"/>
        </w:rPr>
        <w:t>one</w:t>
      </w:r>
      <w:r>
        <w:rPr>
          <w:color w:val="231F20"/>
          <w:spacing w:val="-20"/>
          <w:w w:val="105"/>
        </w:rPr>
        <w:t> </w:t>
      </w:r>
      <w:r>
        <w:rPr>
          <w:color w:val="231F20"/>
          <w:w w:val="105"/>
        </w:rPr>
        <w:t>part</w:t>
      </w:r>
      <w:r>
        <w:rPr>
          <w:color w:val="231F20"/>
          <w:spacing w:val="-20"/>
          <w:w w:val="105"/>
        </w:rPr>
        <w:t> </w:t>
      </w:r>
      <w:r>
        <w:rPr>
          <w:color w:val="231F20"/>
          <w:w w:val="105"/>
        </w:rPr>
        <w:t>of</w:t>
      </w:r>
      <w:r>
        <w:rPr>
          <w:color w:val="231F20"/>
          <w:spacing w:val="-20"/>
          <w:w w:val="105"/>
        </w:rPr>
        <w:t> </w:t>
      </w:r>
      <w:r>
        <w:rPr>
          <w:color w:val="231F20"/>
          <w:w w:val="105"/>
        </w:rPr>
        <w:t>your</w:t>
      </w:r>
      <w:r>
        <w:rPr>
          <w:color w:val="231F20"/>
          <w:spacing w:val="-20"/>
          <w:w w:val="105"/>
        </w:rPr>
        <w:t> </w:t>
      </w:r>
      <w:r>
        <w:rPr>
          <w:color w:val="231F20"/>
          <w:w w:val="105"/>
        </w:rPr>
        <w:t>application</w:t>
      </w:r>
      <w:r>
        <w:rPr>
          <w:color w:val="231F20"/>
          <w:spacing w:val="-20"/>
          <w:w w:val="105"/>
        </w:rPr>
        <w:t> </w:t>
      </w:r>
      <w:r>
        <w:rPr>
          <w:color w:val="231F20"/>
          <w:w w:val="105"/>
        </w:rPr>
        <w:t>that</w:t>
      </w:r>
      <w:r>
        <w:rPr>
          <w:color w:val="231F20"/>
          <w:spacing w:val="-20"/>
          <w:w w:val="105"/>
        </w:rPr>
        <w:t> </w:t>
      </w:r>
      <w:r>
        <w:rPr>
          <w:color w:val="231F20"/>
          <w:w w:val="105"/>
        </w:rPr>
        <w:t>you</w:t>
      </w:r>
      <w:r>
        <w:rPr>
          <w:color w:val="231F20"/>
          <w:spacing w:val="-20"/>
          <w:w w:val="105"/>
        </w:rPr>
        <w:t> </w:t>
      </w:r>
      <w:r>
        <w:rPr>
          <w:color w:val="231F20"/>
          <w:w w:val="105"/>
        </w:rPr>
        <w:t>have</w:t>
      </w:r>
      <w:r>
        <w:rPr>
          <w:color w:val="231F20"/>
          <w:spacing w:val="-20"/>
          <w:w w:val="105"/>
        </w:rPr>
        <w:t> </w:t>
      </w:r>
      <w:r>
        <w:rPr>
          <w:color w:val="231F20"/>
          <w:w w:val="105"/>
        </w:rPr>
        <w:t>com- plete</w:t>
      </w:r>
      <w:r>
        <w:rPr>
          <w:color w:val="231F20"/>
          <w:spacing w:val="-20"/>
          <w:w w:val="105"/>
        </w:rPr>
        <w:t> </w:t>
      </w:r>
      <w:r>
        <w:rPr>
          <w:color w:val="231F20"/>
          <w:w w:val="105"/>
        </w:rPr>
        <w:t>control</w:t>
      </w:r>
      <w:r>
        <w:rPr>
          <w:color w:val="231F20"/>
          <w:spacing w:val="-20"/>
          <w:w w:val="105"/>
        </w:rPr>
        <w:t> </w:t>
      </w:r>
      <w:r>
        <w:rPr>
          <w:color w:val="231F20"/>
          <w:spacing w:val="-3"/>
          <w:w w:val="105"/>
        </w:rPr>
        <w:t>over.</w:t>
      </w:r>
      <w:r>
        <w:rPr>
          <w:color w:val="231F20"/>
          <w:spacing w:val="-20"/>
          <w:w w:val="105"/>
        </w:rPr>
        <w:t> </w:t>
      </w:r>
      <w:r>
        <w:rPr>
          <w:color w:val="231F20"/>
          <w:spacing w:val="-6"/>
          <w:w w:val="105"/>
        </w:rPr>
        <w:t>You</w:t>
      </w:r>
      <w:r>
        <w:rPr>
          <w:color w:val="231F20"/>
          <w:spacing w:val="-20"/>
          <w:w w:val="105"/>
        </w:rPr>
        <w:t> </w:t>
      </w:r>
      <w:r>
        <w:rPr>
          <w:color w:val="231F20"/>
          <w:w w:val="105"/>
        </w:rPr>
        <w:t>can</w:t>
      </w:r>
      <w:r>
        <w:rPr>
          <w:color w:val="231F20"/>
          <w:spacing w:val="-20"/>
          <w:w w:val="105"/>
        </w:rPr>
        <w:t> </w:t>
      </w:r>
      <w:r>
        <w:rPr>
          <w:color w:val="231F20"/>
          <w:w w:val="105"/>
        </w:rPr>
        <w:t>write</w:t>
      </w:r>
      <w:r>
        <w:rPr>
          <w:color w:val="231F20"/>
          <w:spacing w:val="-20"/>
          <w:w w:val="105"/>
        </w:rPr>
        <w:t> </w:t>
      </w:r>
      <w:r>
        <w:rPr>
          <w:color w:val="231F20"/>
          <w:w w:val="105"/>
        </w:rPr>
        <w:t>it</w:t>
      </w:r>
      <w:r>
        <w:rPr>
          <w:color w:val="231F20"/>
          <w:spacing w:val="-20"/>
          <w:w w:val="105"/>
        </w:rPr>
        <w:t> </w:t>
      </w:r>
      <w:r>
        <w:rPr>
          <w:color w:val="231F20"/>
          <w:w w:val="105"/>
        </w:rPr>
        <w:t>the</w:t>
      </w:r>
      <w:r>
        <w:rPr>
          <w:color w:val="231F20"/>
          <w:spacing w:val="-20"/>
          <w:w w:val="105"/>
        </w:rPr>
        <w:t> </w:t>
      </w:r>
      <w:r>
        <w:rPr>
          <w:color w:val="231F20"/>
          <w:w w:val="105"/>
        </w:rPr>
        <w:t>night</w:t>
      </w:r>
      <w:r>
        <w:rPr>
          <w:color w:val="231F20"/>
          <w:spacing w:val="-20"/>
          <w:w w:val="105"/>
        </w:rPr>
        <w:t> </w:t>
      </w:r>
      <w:r>
        <w:rPr>
          <w:color w:val="231F20"/>
          <w:w w:val="105"/>
        </w:rPr>
        <w:t>before</w:t>
      </w:r>
      <w:r>
        <w:rPr>
          <w:color w:val="231F20"/>
          <w:spacing w:val="-20"/>
          <w:w w:val="105"/>
        </w:rPr>
        <w:t> </w:t>
      </w:r>
      <w:r>
        <w:rPr>
          <w:color w:val="231F20"/>
          <w:spacing w:val="-7"/>
          <w:w w:val="105"/>
        </w:rPr>
        <w:t>it’s</w:t>
      </w:r>
      <w:r>
        <w:rPr>
          <w:color w:val="231F20"/>
          <w:spacing w:val="-20"/>
          <w:w w:val="105"/>
        </w:rPr>
        <w:t> </w:t>
      </w:r>
      <w:r>
        <w:rPr>
          <w:color w:val="231F20"/>
          <w:w w:val="105"/>
        </w:rPr>
        <w:t>due</w:t>
      </w:r>
      <w:r>
        <w:rPr>
          <w:color w:val="231F20"/>
          <w:spacing w:val="-20"/>
          <w:w w:val="105"/>
        </w:rPr>
        <w:t> </w:t>
      </w:r>
      <w:r>
        <w:rPr>
          <w:color w:val="231F20"/>
          <w:w w:val="105"/>
        </w:rPr>
        <w:t>and</w:t>
      </w:r>
      <w:r>
        <w:rPr>
          <w:color w:val="231F20"/>
          <w:spacing w:val="-20"/>
          <w:w w:val="105"/>
        </w:rPr>
        <w:t> </w:t>
      </w:r>
      <w:r>
        <w:rPr>
          <w:color w:val="231F20"/>
          <w:w w:val="105"/>
        </w:rPr>
        <w:t>turn</w:t>
      </w:r>
      <w:r>
        <w:rPr>
          <w:color w:val="231F20"/>
          <w:spacing w:val="-20"/>
          <w:w w:val="105"/>
        </w:rPr>
        <w:t> </w:t>
      </w:r>
      <w:r>
        <w:rPr>
          <w:color w:val="231F20"/>
          <w:w w:val="105"/>
        </w:rPr>
        <w:t>in</w:t>
      </w:r>
      <w:r>
        <w:rPr>
          <w:color w:val="231F20"/>
          <w:spacing w:val="-20"/>
          <w:w w:val="105"/>
        </w:rPr>
        <w:t> </w:t>
      </w:r>
      <w:r>
        <w:rPr>
          <w:color w:val="231F20"/>
          <w:w w:val="105"/>
        </w:rPr>
        <w:t>a</w:t>
      </w:r>
    </w:p>
    <w:p>
      <w:pPr>
        <w:pStyle w:val="BodyText"/>
        <w:rPr>
          <w:sz w:val="20"/>
        </w:rPr>
      </w:pPr>
    </w:p>
    <w:p>
      <w:pPr>
        <w:pStyle w:val="BodyText"/>
        <w:spacing w:before="1"/>
        <w:rPr>
          <w:sz w:val="20"/>
        </w:rPr>
      </w:pPr>
    </w:p>
    <w:p>
      <w:pPr>
        <w:spacing w:before="0"/>
        <w:ind w:left="0" w:right="0" w:firstLine="0"/>
        <w:jc w:val="center"/>
        <w:rPr>
          <w:rFonts w:ascii="Arial"/>
          <w:b/>
          <w:sz w:val="18"/>
        </w:rPr>
      </w:pPr>
      <w:r>
        <w:rPr>
          <w:rFonts w:ascii="Arial"/>
          <w:b/>
          <w:color w:val="231F20"/>
          <w:sz w:val="18"/>
        </w:rPr>
        <w:t>1</w:t>
      </w:r>
    </w:p>
    <w:p>
      <w:pPr>
        <w:spacing w:after="0"/>
        <w:jc w:val="center"/>
        <w:rPr>
          <w:rFonts w:ascii="Arial"/>
          <w:sz w:val="18"/>
        </w:rPr>
        <w:sectPr>
          <w:pgSz w:w="8640" w:h="12960"/>
          <w:pgMar w:top="1220" w:bottom="280" w:left="1080" w:right="840"/>
        </w:sectPr>
      </w:pPr>
    </w:p>
    <w:p>
      <w:pPr>
        <w:pStyle w:val="BodyText"/>
        <w:spacing w:before="3"/>
        <w:rPr>
          <w:rFonts w:ascii="Arial"/>
          <w:b/>
          <w:sz w:val="24"/>
        </w:rPr>
      </w:pPr>
    </w:p>
    <w:p>
      <w:pPr>
        <w:pStyle w:val="BodyText"/>
        <w:spacing w:line="259" w:lineRule="auto" w:before="97"/>
        <w:ind w:left="100" w:right="108"/>
      </w:pPr>
      <w:r>
        <w:rPr>
          <w:color w:val="231F20"/>
          <w:w w:val="105"/>
        </w:rPr>
        <w:t>piece</w:t>
      </w:r>
      <w:r>
        <w:rPr>
          <w:color w:val="231F20"/>
          <w:spacing w:val="-7"/>
          <w:w w:val="105"/>
        </w:rPr>
        <w:t> </w:t>
      </w:r>
      <w:r>
        <w:rPr>
          <w:color w:val="231F20"/>
          <w:w w:val="105"/>
        </w:rPr>
        <w:t>that</w:t>
      </w:r>
      <w:r>
        <w:rPr>
          <w:color w:val="231F20"/>
          <w:spacing w:val="-7"/>
          <w:w w:val="105"/>
        </w:rPr>
        <w:t> </w:t>
      </w:r>
      <w:r>
        <w:rPr>
          <w:color w:val="231F20"/>
          <w:w w:val="105"/>
        </w:rPr>
        <w:t>is</w:t>
      </w:r>
      <w:r>
        <w:rPr>
          <w:color w:val="231F20"/>
          <w:spacing w:val="-7"/>
          <w:w w:val="105"/>
        </w:rPr>
        <w:t> </w:t>
      </w:r>
      <w:r>
        <w:rPr>
          <w:color w:val="231F20"/>
          <w:w w:val="105"/>
        </w:rPr>
        <w:t>half-baked,</w:t>
      </w:r>
      <w:r>
        <w:rPr>
          <w:color w:val="231F20"/>
          <w:spacing w:val="-7"/>
          <w:w w:val="105"/>
        </w:rPr>
        <w:t> </w:t>
      </w:r>
      <w:r>
        <w:rPr>
          <w:color w:val="231F20"/>
          <w:w w:val="105"/>
        </w:rPr>
        <w:t>or</w:t>
      </w:r>
      <w:r>
        <w:rPr>
          <w:color w:val="231F20"/>
          <w:spacing w:val="-7"/>
          <w:w w:val="105"/>
        </w:rPr>
        <w:t> </w:t>
      </w:r>
      <w:r>
        <w:rPr>
          <w:color w:val="231F20"/>
          <w:w w:val="105"/>
        </w:rPr>
        <w:t>you</w:t>
      </w:r>
      <w:r>
        <w:rPr>
          <w:color w:val="231F20"/>
          <w:spacing w:val="-7"/>
          <w:w w:val="105"/>
        </w:rPr>
        <w:t> </w:t>
      </w:r>
      <w:r>
        <w:rPr>
          <w:color w:val="231F20"/>
          <w:w w:val="105"/>
        </w:rPr>
        <w:t>can</w:t>
      </w:r>
      <w:r>
        <w:rPr>
          <w:color w:val="231F20"/>
          <w:spacing w:val="-7"/>
          <w:w w:val="105"/>
        </w:rPr>
        <w:t> </w:t>
      </w:r>
      <w:r>
        <w:rPr>
          <w:color w:val="231F20"/>
          <w:w w:val="105"/>
        </w:rPr>
        <w:t>spend</w:t>
      </w:r>
      <w:r>
        <w:rPr>
          <w:color w:val="231F20"/>
          <w:spacing w:val="-7"/>
          <w:w w:val="105"/>
        </w:rPr>
        <w:t> </w:t>
      </w:r>
      <w:r>
        <w:rPr>
          <w:color w:val="231F20"/>
          <w:w w:val="105"/>
        </w:rPr>
        <w:t>a</w:t>
      </w:r>
      <w:r>
        <w:rPr>
          <w:color w:val="231F20"/>
          <w:spacing w:val="-7"/>
          <w:w w:val="105"/>
        </w:rPr>
        <w:t> </w:t>
      </w:r>
      <w:r>
        <w:rPr>
          <w:color w:val="231F20"/>
          <w:w w:val="105"/>
        </w:rPr>
        <w:t>little</w:t>
      </w:r>
      <w:r>
        <w:rPr>
          <w:color w:val="231F20"/>
          <w:spacing w:val="-7"/>
          <w:w w:val="105"/>
        </w:rPr>
        <w:t> </w:t>
      </w:r>
      <w:r>
        <w:rPr>
          <w:color w:val="231F20"/>
          <w:w w:val="105"/>
        </w:rPr>
        <w:t>time</w:t>
      </w:r>
      <w:r>
        <w:rPr>
          <w:color w:val="231F20"/>
          <w:spacing w:val="-7"/>
          <w:w w:val="105"/>
        </w:rPr>
        <w:t> </w:t>
      </w:r>
      <w:r>
        <w:rPr>
          <w:color w:val="231F20"/>
          <w:w w:val="105"/>
        </w:rPr>
        <w:t>on</w:t>
      </w:r>
      <w:r>
        <w:rPr>
          <w:color w:val="231F20"/>
          <w:spacing w:val="-7"/>
          <w:w w:val="105"/>
        </w:rPr>
        <w:t> </w:t>
      </w:r>
      <w:r>
        <w:rPr>
          <w:color w:val="231F20"/>
          <w:w w:val="105"/>
        </w:rPr>
        <w:t>the</w:t>
      </w:r>
      <w:r>
        <w:rPr>
          <w:color w:val="231F20"/>
          <w:spacing w:val="-7"/>
          <w:w w:val="105"/>
        </w:rPr>
        <w:t> </w:t>
      </w:r>
      <w:r>
        <w:rPr>
          <w:color w:val="231F20"/>
          <w:w w:val="105"/>
        </w:rPr>
        <w:t>essay</w:t>
      </w:r>
      <w:r>
        <w:rPr>
          <w:color w:val="231F20"/>
          <w:spacing w:val="-7"/>
          <w:w w:val="105"/>
        </w:rPr>
        <w:t> </w:t>
      </w:r>
      <w:r>
        <w:rPr>
          <w:color w:val="231F20"/>
          <w:w w:val="105"/>
        </w:rPr>
        <w:t>and turn</w:t>
      </w:r>
      <w:r>
        <w:rPr>
          <w:color w:val="231F20"/>
          <w:spacing w:val="-8"/>
          <w:w w:val="105"/>
        </w:rPr>
        <w:t> </w:t>
      </w:r>
      <w:r>
        <w:rPr>
          <w:color w:val="231F20"/>
          <w:w w:val="105"/>
        </w:rPr>
        <w:t>in</w:t>
      </w:r>
      <w:r>
        <w:rPr>
          <w:color w:val="231F20"/>
          <w:spacing w:val="-8"/>
          <w:w w:val="105"/>
        </w:rPr>
        <w:t> </w:t>
      </w:r>
      <w:r>
        <w:rPr>
          <w:color w:val="231F20"/>
          <w:w w:val="105"/>
        </w:rPr>
        <w:t>one</w:t>
      </w:r>
      <w:r>
        <w:rPr>
          <w:color w:val="231F20"/>
          <w:spacing w:val="-8"/>
          <w:w w:val="105"/>
        </w:rPr>
        <w:t> </w:t>
      </w:r>
      <w:r>
        <w:rPr>
          <w:color w:val="231F20"/>
          <w:w w:val="105"/>
        </w:rPr>
        <w:t>that</w:t>
      </w:r>
      <w:r>
        <w:rPr>
          <w:color w:val="231F20"/>
          <w:spacing w:val="-8"/>
          <w:w w:val="105"/>
        </w:rPr>
        <w:t> </w:t>
      </w:r>
      <w:r>
        <w:rPr>
          <w:color w:val="231F20"/>
          <w:w w:val="105"/>
        </w:rPr>
        <w:t>can</w:t>
      </w:r>
      <w:r>
        <w:rPr>
          <w:color w:val="231F20"/>
          <w:spacing w:val="-8"/>
          <w:w w:val="105"/>
        </w:rPr>
        <w:t> </w:t>
      </w:r>
      <w:r>
        <w:rPr>
          <w:color w:val="231F20"/>
          <w:w w:val="105"/>
        </w:rPr>
        <w:t>set</w:t>
      </w:r>
      <w:r>
        <w:rPr>
          <w:color w:val="231F20"/>
          <w:spacing w:val="-8"/>
          <w:w w:val="105"/>
        </w:rPr>
        <w:t> </w:t>
      </w:r>
      <w:r>
        <w:rPr>
          <w:color w:val="231F20"/>
          <w:w w:val="105"/>
        </w:rPr>
        <w:t>you</w:t>
      </w:r>
      <w:r>
        <w:rPr>
          <w:color w:val="231F20"/>
          <w:spacing w:val="-8"/>
          <w:w w:val="105"/>
        </w:rPr>
        <w:t> </w:t>
      </w:r>
      <w:r>
        <w:rPr>
          <w:color w:val="231F20"/>
          <w:w w:val="105"/>
        </w:rPr>
        <w:t>apart</w:t>
      </w:r>
      <w:r>
        <w:rPr>
          <w:color w:val="231F20"/>
          <w:spacing w:val="-8"/>
          <w:w w:val="105"/>
        </w:rPr>
        <w:t> </w:t>
      </w:r>
      <w:r>
        <w:rPr>
          <w:color w:val="231F20"/>
          <w:w w:val="105"/>
        </w:rPr>
        <w:t>from</w:t>
      </w:r>
      <w:r>
        <w:rPr>
          <w:color w:val="231F20"/>
          <w:spacing w:val="-8"/>
          <w:w w:val="105"/>
        </w:rPr>
        <w:t> </w:t>
      </w:r>
      <w:r>
        <w:rPr>
          <w:color w:val="231F20"/>
          <w:w w:val="105"/>
        </w:rPr>
        <w:t>the</w:t>
      </w:r>
      <w:r>
        <w:rPr>
          <w:color w:val="231F20"/>
          <w:spacing w:val="-8"/>
          <w:w w:val="105"/>
        </w:rPr>
        <w:t> </w:t>
      </w:r>
      <w:r>
        <w:rPr>
          <w:color w:val="231F20"/>
          <w:w w:val="105"/>
        </w:rPr>
        <w:t>competition.</w:t>
      </w:r>
    </w:p>
    <w:p>
      <w:pPr>
        <w:pStyle w:val="BodyText"/>
        <w:spacing w:line="259" w:lineRule="auto"/>
        <w:ind w:left="100" w:right="117" w:firstLine="299"/>
        <w:jc w:val="both"/>
      </w:pPr>
      <w:r>
        <w:rPr>
          <w:color w:val="231F20"/>
          <w:w w:val="105"/>
        </w:rPr>
        <w:t>The truth is that you don’t have to be a good writer to create a successful admissions essay. nor do you need to have survived a life changing event or won a noble Prize. Writing a successful admissions essay for an Ivy League college is actually much simpler.</w:t>
      </w:r>
    </w:p>
    <w:p>
      <w:pPr>
        <w:pStyle w:val="BodyText"/>
        <w:spacing w:line="259" w:lineRule="auto"/>
        <w:ind w:left="100" w:right="116" w:firstLine="299"/>
        <w:jc w:val="both"/>
      </w:pPr>
      <w:r>
        <w:rPr>
          <w:color w:val="231F20"/>
          <w:w w:val="105"/>
        </w:rPr>
        <w:t>The secret is that any topic can be a winner but it all depends on your approach. If you spend the time to analyze your subject and can convey that quality of thought that is unique to you through words, you’ll</w:t>
      </w:r>
      <w:r>
        <w:rPr>
          <w:color w:val="231F20"/>
          <w:spacing w:val="-13"/>
          <w:w w:val="105"/>
        </w:rPr>
        <w:t> </w:t>
      </w:r>
      <w:r>
        <w:rPr>
          <w:color w:val="231F20"/>
          <w:w w:val="105"/>
        </w:rPr>
        <w:t>have</w:t>
      </w:r>
      <w:r>
        <w:rPr>
          <w:color w:val="231F20"/>
          <w:spacing w:val="-13"/>
          <w:w w:val="105"/>
        </w:rPr>
        <w:t> </w:t>
      </w:r>
      <w:r>
        <w:rPr>
          <w:color w:val="231F20"/>
          <w:w w:val="105"/>
        </w:rPr>
        <w:t>a</w:t>
      </w:r>
      <w:r>
        <w:rPr>
          <w:color w:val="231F20"/>
          <w:spacing w:val="-13"/>
          <w:w w:val="105"/>
        </w:rPr>
        <w:t> </w:t>
      </w:r>
      <w:r>
        <w:rPr>
          <w:color w:val="231F20"/>
          <w:w w:val="105"/>
        </w:rPr>
        <w:t>powerful</w:t>
      </w:r>
      <w:r>
        <w:rPr>
          <w:color w:val="231F20"/>
          <w:spacing w:val="-13"/>
          <w:w w:val="105"/>
        </w:rPr>
        <w:t> </w:t>
      </w:r>
      <w:r>
        <w:rPr>
          <w:color w:val="231F20"/>
          <w:spacing w:val="-6"/>
          <w:w w:val="105"/>
        </w:rPr>
        <w:t>essay.</w:t>
      </w:r>
      <w:r>
        <w:rPr>
          <w:color w:val="231F20"/>
          <w:spacing w:val="-13"/>
          <w:w w:val="105"/>
        </w:rPr>
        <w:t> </w:t>
      </w:r>
      <w:r>
        <w:rPr>
          <w:color w:val="231F20"/>
          <w:w w:val="105"/>
        </w:rPr>
        <w:t>It</w:t>
      </w:r>
      <w:r>
        <w:rPr>
          <w:color w:val="231F20"/>
          <w:spacing w:val="-13"/>
          <w:w w:val="105"/>
        </w:rPr>
        <w:t> </w:t>
      </w:r>
      <w:r>
        <w:rPr>
          <w:color w:val="231F20"/>
          <w:w w:val="105"/>
        </w:rPr>
        <w:t>doesn’t</w:t>
      </w:r>
      <w:r>
        <w:rPr>
          <w:color w:val="231F20"/>
          <w:spacing w:val="-13"/>
          <w:w w:val="105"/>
        </w:rPr>
        <w:t> </w:t>
      </w:r>
      <w:r>
        <w:rPr>
          <w:color w:val="231F20"/>
          <w:w w:val="105"/>
        </w:rPr>
        <w:t>have</w:t>
      </w:r>
      <w:r>
        <w:rPr>
          <w:color w:val="231F20"/>
          <w:spacing w:val="-13"/>
          <w:w w:val="105"/>
        </w:rPr>
        <w:t> </w:t>
      </w:r>
      <w:r>
        <w:rPr>
          <w:color w:val="231F20"/>
          <w:w w:val="105"/>
        </w:rPr>
        <w:t>to</w:t>
      </w:r>
      <w:r>
        <w:rPr>
          <w:color w:val="231F20"/>
          <w:spacing w:val="-13"/>
          <w:w w:val="105"/>
        </w:rPr>
        <w:t> </w:t>
      </w:r>
      <w:r>
        <w:rPr>
          <w:color w:val="231F20"/>
          <w:w w:val="105"/>
        </w:rPr>
        <w:t>be</w:t>
      </w:r>
      <w:r>
        <w:rPr>
          <w:color w:val="231F20"/>
          <w:spacing w:val="-13"/>
          <w:w w:val="105"/>
        </w:rPr>
        <w:t> </w:t>
      </w:r>
      <w:r>
        <w:rPr>
          <w:color w:val="231F20"/>
          <w:w w:val="105"/>
        </w:rPr>
        <w:t>beautifully</w:t>
      </w:r>
      <w:r>
        <w:rPr>
          <w:color w:val="231F20"/>
          <w:spacing w:val="-13"/>
          <w:w w:val="105"/>
        </w:rPr>
        <w:t> </w:t>
      </w:r>
      <w:r>
        <w:rPr>
          <w:color w:val="231F20"/>
          <w:w w:val="105"/>
        </w:rPr>
        <w:t>written</w:t>
      </w:r>
      <w:r>
        <w:rPr>
          <w:color w:val="231F20"/>
          <w:spacing w:val="-13"/>
          <w:w w:val="105"/>
        </w:rPr>
        <w:t> </w:t>
      </w:r>
      <w:r>
        <w:rPr>
          <w:color w:val="231F20"/>
          <w:w w:val="105"/>
        </w:rPr>
        <w:t>or crafted as the next great American novel. At its core the essay is not</w:t>
      </w:r>
      <w:r>
        <w:rPr>
          <w:color w:val="231F20"/>
          <w:spacing w:val="-18"/>
          <w:w w:val="105"/>
        </w:rPr>
        <w:t> </w:t>
      </w:r>
      <w:r>
        <w:rPr>
          <w:color w:val="231F20"/>
          <w:w w:val="105"/>
        </w:rPr>
        <w:t>a “writing</w:t>
      </w:r>
      <w:r>
        <w:rPr>
          <w:color w:val="231F20"/>
          <w:spacing w:val="-21"/>
          <w:w w:val="105"/>
        </w:rPr>
        <w:t> </w:t>
      </w:r>
      <w:r>
        <w:rPr>
          <w:color w:val="231F20"/>
          <w:w w:val="105"/>
        </w:rPr>
        <w:t>test.”</w:t>
      </w:r>
      <w:r>
        <w:rPr>
          <w:color w:val="231F20"/>
          <w:spacing w:val="-21"/>
          <w:w w:val="105"/>
        </w:rPr>
        <w:t> </w:t>
      </w:r>
      <w:r>
        <w:rPr>
          <w:color w:val="231F20"/>
          <w:spacing w:val="-7"/>
          <w:w w:val="105"/>
        </w:rPr>
        <w:t>It’s</w:t>
      </w:r>
      <w:r>
        <w:rPr>
          <w:color w:val="231F20"/>
          <w:spacing w:val="-21"/>
          <w:w w:val="105"/>
        </w:rPr>
        <w:t> </w:t>
      </w:r>
      <w:r>
        <w:rPr>
          <w:color w:val="231F20"/>
          <w:w w:val="105"/>
        </w:rPr>
        <w:t>a</w:t>
      </w:r>
      <w:r>
        <w:rPr>
          <w:color w:val="231F20"/>
          <w:spacing w:val="-21"/>
          <w:w w:val="105"/>
        </w:rPr>
        <w:t> </w:t>
      </w:r>
      <w:r>
        <w:rPr>
          <w:color w:val="231F20"/>
          <w:w w:val="105"/>
        </w:rPr>
        <w:t>“thinking</w:t>
      </w:r>
      <w:r>
        <w:rPr>
          <w:color w:val="231F20"/>
          <w:spacing w:val="-21"/>
          <w:w w:val="105"/>
        </w:rPr>
        <w:t> </w:t>
      </w:r>
      <w:r>
        <w:rPr>
          <w:color w:val="231F20"/>
          <w:w w:val="105"/>
        </w:rPr>
        <w:t>test.”</w:t>
      </w:r>
      <w:r>
        <w:rPr>
          <w:color w:val="231F20"/>
          <w:spacing w:val="-21"/>
          <w:w w:val="105"/>
        </w:rPr>
        <w:t> </w:t>
      </w:r>
      <w:r>
        <w:rPr>
          <w:color w:val="231F20"/>
          <w:w w:val="105"/>
        </w:rPr>
        <w:t>So</w:t>
      </w:r>
      <w:r>
        <w:rPr>
          <w:color w:val="231F20"/>
          <w:spacing w:val="-21"/>
          <w:w w:val="105"/>
        </w:rPr>
        <w:t> </w:t>
      </w:r>
      <w:r>
        <w:rPr>
          <w:color w:val="231F20"/>
          <w:w w:val="105"/>
        </w:rPr>
        <w:t>you</w:t>
      </w:r>
      <w:r>
        <w:rPr>
          <w:color w:val="231F20"/>
          <w:spacing w:val="-21"/>
          <w:w w:val="105"/>
        </w:rPr>
        <w:t> </w:t>
      </w:r>
      <w:r>
        <w:rPr>
          <w:color w:val="231F20"/>
          <w:w w:val="105"/>
        </w:rPr>
        <w:t>do</w:t>
      </w:r>
      <w:r>
        <w:rPr>
          <w:color w:val="231F20"/>
          <w:spacing w:val="-21"/>
          <w:w w:val="105"/>
        </w:rPr>
        <w:t> </w:t>
      </w:r>
      <w:r>
        <w:rPr>
          <w:color w:val="231F20"/>
          <w:w w:val="105"/>
        </w:rPr>
        <w:t>need</w:t>
      </w:r>
      <w:r>
        <w:rPr>
          <w:color w:val="231F20"/>
          <w:spacing w:val="-21"/>
          <w:w w:val="105"/>
        </w:rPr>
        <w:t> </w:t>
      </w:r>
      <w:r>
        <w:rPr>
          <w:color w:val="231F20"/>
          <w:w w:val="105"/>
        </w:rPr>
        <w:t>to</w:t>
      </w:r>
      <w:r>
        <w:rPr>
          <w:color w:val="231F20"/>
          <w:spacing w:val="-21"/>
          <w:w w:val="105"/>
        </w:rPr>
        <w:t> </w:t>
      </w:r>
      <w:r>
        <w:rPr>
          <w:color w:val="231F20"/>
          <w:w w:val="105"/>
        </w:rPr>
        <w:t>spend</w:t>
      </w:r>
      <w:r>
        <w:rPr>
          <w:color w:val="231F20"/>
          <w:spacing w:val="-21"/>
          <w:w w:val="105"/>
        </w:rPr>
        <w:t> </w:t>
      </w:r>
      <w:r>
        <w:rPr>
          <w:color w:val="231F20"/>
          <w:w w:val="105"/>
        </w:rPr>
        <w:t>the</w:t>
      </w:r>
      <w:r>
        <w:rPr>
          <w:color w:val="231F20"/>
          <w:spacing w:val="-21"/>
          <w:w w:val="105"/>
        </w:rPr>
        <w:t> </w:t>
      </w:r>
      <w:r>
        <w:rPr>
          <w:color w:val="231F20"/>
          <w:w w:val="105"/>
        </w:rPr>
        <w:t>time</w:t>
      </w:r>
      <w:r>
        <w:rPr>
          <w:color w:val="231F20"/>
          <w:spacing w:val="-21"/>
          <w:w w:val="105"/>
        </w:rPr>
        <w:t> </w:t>
      </w:r>
      <w:r>
        <w:rPr>
          <w:color w:val="231F20"/>
          <w:w w:val="105"/>
        </w:rPr>
        <w:t>to make sure that your thoughts are conveyed correctly on </w:t>
      </w:r>
      <w:r>
        <w:rPr>
          <w:color w:val="231F20"/>
          <w:spacing w:val="-3"/>
          <w:w w:val="105"/>
        </w:rPr>
        <w:t>paper. </w:t>
      </w:r>
      <w:r>
        <w:rPr>
          <w:color w:val="231F20"/>
          <w:w w:val="105"/>
        </w:rPr>
        <w:t>It may not be pretty writing but it has to be</w:t>
      </w:r>
      <w:r>
        <w:rPr>
          <w:color w:val="231F20"/>
          <w:spacing w:val="-31"/>
          <w:w w:val="105"/>
        </w:rPr>
        <w:t> </w:t>
      </w:r>
      <w:r>
        <w:rPr>
          <w:color w:val="231F20"/>
          <w:spacing w:val="-3"/>
          <w:w w:val="105"/>
        </w:rPr>
        <w:t>clear.</w:t>
      </w:r>
    </w:p>
    <w:p>
      <w:pPr>
        <w:pStyle w:val="BodyText"/>
        <w:spacing w:line="259" w:lineRule="auto"/>
        <w:ind w:left="100" w:right="117" w:firstLine="299"/>
        <w:jc w:val="both"/>
      </w:pPr>
      <w:r>
        <w:rPr>
          <w:color w:val="231F20"/>
          <w:w w:val="105"/>
        </w:rPr>
        <w:t>So how do you do this? While we can give you tips and pointers (which</w:t>
      </w:r>
      <w:r>
        <w:rPr>
          <w:color w:val="231F20"/>
          <w:spacing w:val="-9"/>
          <w:w w:val="105"/>
        </w:rPr>
        <w:t> </w:t>
      </w:r>
      <w:r>
        <w:rPr>
          <w:color w:val="231F20"/>
          <w:w w:val="105"/>
        </w:rPr>
        <w:t>is</w:t>
      </w:r>
      <w:r>
        <w:rPr>
          <w:color w:val="231F20"/>
          <w:spacing w:val="-9"/>
          <w:w w:val="105"/>
        </w:rPr>
        <w:t> </w:t>
      </w:r>
      <w:r>
        <w:rPr>
          <w:color w:val="231F20"/>
          <w:w w:val="105"/>
        </w:rPr>
        <w:t>what</w:t>
      </w:r>
      <w:r>
        <w:rPr>
          <w:color w:val="231F20"/>
          <w:spacing w:val="-9"/>
          <w:w w:val="105"/>
        </w:rPr>
        <w:t> </w:t>
      </w:r>
      <w:r>
        <w:rPr>
          <w:color w:val="231F20"/>
          <w:w w:val="105"/>
        </w:rPr>
        <w:t>you’ll</w:t>
      </w:r>
      <w:r>
        <w:rPr>
          <w:color w:val="231F20"/>
          <w:spacing w:val="-9"/>
          <w:w w:val="105"/>
        </w:rPr>
        <w:t> </w:t>
      </w:r>
      <w:r>
        <w:rPr>
          <w:color w:val="231F20"/>
          <w:w w:val="105"/>
        </w:rPr>
        <w:t>read</w:t>
      </w:r>
      <w:r>
        <w:rPr>
          <w:color w:val="231F20"/>
          <w:spacing w:val="-9"/>
          <w:w w:val="105"/>
        </w:rPr>
        <w:t> </w:t>
      </w:r>
      <w:r>
        <w:rPr>
          <w:color w:val="231F20"/>
          <w:w w:val="105"/>
        </w:rPr>
        <w:t>in</w:t>
      </w:r>
      <w:r>
        <w:rPr>
          <w:color w:val="231F20"/>
          <w:spacing w:val="-9"/>
          <w:w w:val="105"/>
        </w:rPr>
        <w:t> </w:t>
      </w:r>
      <w:r>
        <w:rPr>
          <w:color w:val="231F20"/>
          <w:w w:val="105"/>
        </w:rPr>
        <w:t>the</w:t>
      </w:r>
      <w:r>
        <w:rPr>
          <w:color w:val="231F20"/>
          <w:spacing w:val="-9"/>
          <w:w w:val="105"/>
        </w:rPr>
        <w:t> </w:t>
      </w:r>
      <w:r>
        <w:rPr>
          <w:color w:val="231F20"/>
          <w:w w:val="105"/>
        </w:rPr>
        <w:t>analysis</w:t>
      </w:r>
      <w:r>
        <w:rPr>
          <w:color w:val="231F20"/>
          <w:spacing w:val="-9"/>
          <w:w w:val="105"/>
        </w:rPr>
        <w:t> </w:t>
      </w:r>
      <w:r>
        <w:rPr>
          <w:color w:val="231F20"/>
          <w:w w:val="105"/>
        </w:rPr>
        <w:t>section</w:t>
      </w:r>
      <w:r>
        <w:rPr>
          <w:color w:val="231F20"/>
          <w:spacing w:val="-9"/>
          <w:w w:val="105"/>
        </w:rPr>
        <w:t> </w:t>
      </w:r>
      <w:r>
        <w:rPr>
          <w:color w:val="231F20"/>
          <w:w w:val="105"/>
        </w:rPr>
        <w:t>following</w:t>
      </w:r>
      <w:r>
        <w:rPr>
          <w:color w:val="231F20"/>
          <w:spacing w:val="-9"/>
          <w:w w:val="105"/>
        </w:rPr>
        <w:t> </w:t>
      </w:r>
      <w:r>
        <w:rPr>
          <w:color w:val="231F20"/>
          <w:w w:val="105"/>
        </w:rPr>
        <w:t>every</w:t>
      </w:r>
      <w:r>
        <w:rPr>
          <w:color w:val="231F20"/>
          <w:spacing w:val="-9"/>
          <w:w w:val="105"/>
        </w:rPr>
        <w:t> </w:t>
      </w:r>
      <w:r>
        <w:rPr>
          <w:color w:val="231F20"/>
          <w:w w:val="105"/>
        </w:rPr>
        <w:t>essay) the best method is to learn by example. </w:t>
      </w:r>
      <w:r>
        <w:rPr>
          <w:color w:val="231F20"/>
          <w:spacing w:val="-6"/>
          <w:w w:val="105"/>
        </w:rPr>
        <w:t>You </w:t>
      </w:r>
      <w:r>
        <w:rPr>
          <w:color w:val="231F20"/>
          <w:w w:val="105"/>
        </w:rPr>
        <w:t>need to see what a suc- cessful</w:t>
      </w:r>
      <w:r>
        <w:rPr>
          <w:color w:val="231F20"/>
          <w:spacing w:val="-9"/>
          <w:w w:val="105"/>
        </w:rPr>
        <w:t> </w:t>
      </w:r>
      <w:r>
        <w:rPr>
          <w:color w:val="231F20"/>
          <w:w w:val="105"/>
        </w:rPr>
        <w:t>end</w:t>
      </w:r>
      <w:r>
        <w:rPr>
          <w:color w:val="231F20"/>
          <w:spacing w:val="-9"/>
          <w:w w:val="105"/>
        </w:rPr>
        <w:t> </w:t>
      </w:r>
      <w:r>
        <w:rPr>
          <w:color w:val="231F20"/>
          <w:w w:val="105"/>
        </w:rPr>
        <w:t>product</w:t>
      </w:r>
      <w:r>
        <w:rPr>
          <w:color w:val="231F20"/>
          <w:spacing w:val="-9"/>
          <w:w w:val="105"/>
        </w:rPr>
        <w:t> </w:t>
      </w:r>
      <w:r>
        <w:rPr>
          <w:color w:val="231F20"/>
          <w:w w:val="105"/>
        </w:rPr>
        <w:t>looks</w:t>
      </w:r>
      <w:r>
        <w:rPr>
          <w:color w:val="231F20"/>
          <w:spacing w:val="-9"/>
          <w:w w:val="105"/>
        </w:rPr>
        <w:t> </w:t>
      </w:r>
      <w:r>
        <w:rPr>
          <w:color w:val="231F20"/>
          <w:w w:val="105"/>
        </w:rPr>
        <w:t>like.</w:t>
      </w:r>
      <w:r>
        <w:rPr>
          <w:color w:val="231F20"/>
          <w:spacing w:val="-9"/>
          <w:w w:val="105"/>
        </w:rPr>
        <w:t> </w:t>
      </w:r>
      <w:r>
        <w:rPr>
          <w:color w:val="231F20"/>
          <w:w w:val="105"/>
        </w:rPr>
        <w:t>While</w:t>
      </w:r>
      <w:r>
        <w:rPr>
          <w:color w:val="231F20"/>
          <w:spacing w:val="-9"/>
          <w:w w:val="105"/>
        </w:rPr>
        <w:t> </w:t>
      </w:r>
      <w:r>
        <w:rPr>
          <w:color w:val="231F20"/>
          <w:w w:val="105"/>
        </w:rPr>
        <w:t>there</w:t>
      </w:r>
      <w:r>
        <w:rPr>
          <w:color w:val="231F20"/>
          <w:spacing w:val="-9"/>
          <w:w w:val="105"/>
        </w:rPr>
        <w:t> </w:t>
      </w:r>
      <w:r>
        <w:rPr>
          <w:color w:val="231F20"/>
          <w:w w:val="105"/>
        </w:rPr>
        <w:t>is</w:t>
      </w:r>
      <w:r>
        <w:rPr>
          <w:color w:val="231F20"/>
          <w:spacing w:val="-9"/>
          <w:w w:val="105"/>
        </w:rPr>
        <w:t> </w:t>
      </w:r>
      <w:r>
        <w:rPr>
          <w:color w:val="231F20"/>
          <w:w w:val="105"/>
        </w:rPr>
        <w:t>no</w:t>
      </w:r>
      <w:r>
        <w:rPr>
          <w:color w:val="231F20"/>
          <w:spacing w:val="-9"/>
          <w:w w:val="105"/>
        </w:rPr>
        <w:t> </w:t>
      </w:r>
      <w:r>
        <w:rPr>
          <w:color w:val="231F20"/>
          <w:w w:val="105"/>
        </w:rPr>
        <w:t>single</w:t>
      </w:r>
      <w:r>
        <w:rPr>
          <w:color w:val="231F20"/>
          <w:spacing w:val="-9"/>
          <w:w w:val="105"/>
        </w:rPr>
        <w:t> </w:t>
      </w:r>
      <w:r>
        <w:rPr>
          <w:color w:val="231F20"/>
          <w:w w:val="105"/>
        </w:rPr>
        <w:t>way</w:t>
      </w:r>
      <w:r>
        <w:rPr>
          <w:color w:val="231F20"/>
          <w:spacing w:val="-9"/>
          <w:w w:val="105"/>
        </w:rPr>
        <w:t> </w:t>
      </w:r>
      <w:r>
        <w:rPr>
          <w:color w:val="231F20"/>
          <w:w w:val="105"/>
        </w:rPr>
        <w:t>to</w:t>
      </w:r>
      <w:r>
        <w:rPr>
          <w:color w:val="231F20"/>
          <w:spacing w:val="-9"/>
          <w:w w:val="105"/>
        </w:rPr>
        <w:t> </w:t>
      </w:r>
      <w:r>
        <w:rPr>
          <w:color w:val="231F20"/>
          <w:w w:val="105"/>
        </w:rPr>
        <w:t>produce a winning </w:t>
      </w:r>
      <w:r>
        <w:rPr>
          <w:color w:val="231F20"/>
          <w:spacing w:val="-6"/>
          <w:w w:val="105"/>
        </w:rPr>
        <w:t>essay, </w:t>
      </w:r>
      <w:r>
        <w:rPr>
          <w:color w:val="231F20"/>
          <w:w w:val="105"/>
        </w:rPr>
        <w:t>as you will read, there are some traits that successful essays</w:t>
      </w:r>
      <w:r>
        <w:rPr>
          <w:color w:val="231F20"/>
          <w:spacing w:val="-14"/>
          <w:w w:val="105"/>
        </w:rPr>
        <w:t> </w:t>
      </w:r>
      <w:r>
        <w:rPr>
          <w:color w:val="231F20"/>
          <w:w w:val="105"/>
        </w:rPr>
        <w:t>share.</w:t>
      </w:r>
      <w:r>
        <w:rPr>
          <w:color w:val="231F20"/>
          <w:spacing w:val="-14"/>
          <w:w w:val="105"/>
        </w:rPr>
        <w:t> </w:t>
      </w:r>
      <w:r>
        <w:rPr>
          <w:color w:val="231F20"/>
          <w:spacing w:val="-3"/>
          <w:w w:val="105"/>
        </w:rPr>
        <w:t>You’ll</w:t>
      </w:r>
      <w:r>
        <w:rPr>
          <w:color w:val="231F20"/>
          <w:spacing w:val="-14"/>
          <w:w w:val="105"/>
        </w:rPr>
        <w:t> </w:t>
      </w:r>
      <w:r>
        <w:rPr>
          <w:color w:val="231F20"/>
          <w:w w:val="105"/>
        </w:rPr>
        <w:t>learn</w:t>
      </w:r>
      <w:r>
        <w:rPr>
          <w:color w:val="231F20"/>
          <w:spacing w:val="-14"/>
          <w:w w:val="105"/>
        </w:rPr>
        <w:t> </w:t>
      </w:r>
      <w:r>
        <w:rPr>
          <w:color w:val="231F20"/>
          <w:w w:val="105"/>
        </w:rPr>
        <w:t>what</w:t>
      </w:r>
      <w:r>
        <w:rPr>
          <w:color w:val="231F20"/>
          <w:spacing w:val="-14"/>
          <w:w w:val="105"/>
        </w:rPr>
        <w:t> </w:t>
      </w:r>
      <w:r>
        <w:rPr>
          <w:color w:val="231F20"/>
          <w:w w:val="105"/>
        </w:rPr>
        <w:t>these</w:t>
      </w:r>
      <w:r>
        <w:rPr>
          <w:color w:val="231F20"/>
          <w:spacing w:val="-14"/>
          <w:w w:val="105"/>
        </w:rPr>
        <w:t> </w:t>
      </w:r>
      <w:r>
        <w:rPr>
          <w:color w:val="231F20"/>
          <w:w w:val="105"/>
        </w:rPr>
        <w:t>are</w:t>
      </w:r>
      <w:r>
        <w:rPr>
          <w:color w:val="231F20"/>
          <w:spacing w:val="-14"/>
          <w:w w:val="105"/>
        </w:rPr>
        <w:t> </w:t>
      </w:r>
      <w:r>
        <w:rPr>
          <w:color w:val="231F20"/>
          <w:w w:val="105"/>
        </w:rPr>
        <w:t>by</w:t>
      </w:r>
      <w:r>
        <w:rPr>
          <w:color w:val="231F20"/>
          <w:spacing w:val="-14"/>
          <w:w w:val="105"/>
        </w:rPr>
        <w:t> </w:t>
      </w:r>
      <w:r>
        <w:rPr>
          <w:color w:val="231F20"/>
          <w:w w:val="105"/>
        </w:rPr>
        <w:t>reading</w:t>
      </w:r>
      <w:r>
        <w:rPr>
          <w:color w:val="231F20"/>
          <w:spacing w:val="-14"/>
          <w:w w:val="105"/>
        </w:rPr>
        <w:t> </w:t>
      </w:r>
      <w:r>
        <w:rPr>
          <w:color w:val="231F20"/>
          <w:w w:val="105"/>
        </w:rPr>
        <w:t>the</w:t>
      </w:r>
      <w:r>
        <w:rPr>
          <w:color w:val="231F20"/>
          <w:spacing w:val="-14"/>
          <w:w w:val="105"/>
        </w:rPr>
        <w:t> </w:t>
      </w:r>
      <w:r>
        <w:rPr>
          <w:color w:val="231F20"/>
          <w:w w:val="105"/>
        </w:rPr>
        <w:t>examples</w:t>
      </w:r>
      <w:r>
        <w:rPr>
          <w:color w:val="231F20"/>
          <w:spacing w:val="-14"/>
          <w:w w:val="105"/>
        </w:rPr>
        <w:t> </w:t>
      </w:r>
      <w:r>
        <w:rPr>
          <w:color w:val="231F20"/>
          <w:w w:val="105"/>
        </w:rPr>
        <w:t>in</w:t>
      </w:r>
      <w:r>
        <w:rPr>
          <w:color w:val="231F20"/>
          <w:spacing w:val="-14"/>
          <w:w w:val="105"/>
        </w:rPr>
        <w:t> </w:t>
      </w:r>
      <w:r>
        <w:rPr>
          <w:color w:val="231F20"/>
          <w:w w:val="105"/>
        </w:rPr>
        <w:t>this book as well as the interviews with admissions officers. Then you</w:t>
      </w:r>
      <w:r>
        <w:rPr>
          <w:color w:val="231F20"/>
          <w:spacing w:val="-17"/>
          <w:w w:val="105"/>
        </w:rPr>
        <w:t> </w:t>
      </w:r>
      <w:r>
        <w:rPr>
          <w:color w:val="231F20"/>
          <w:w w:val="105"/>
        </w:rPr>
        <w:t>can write</w:t>
      </w:r>
      <w:r>
        <w:rPr>
          <w:color w:val="231F20"/>
          <w:spacing w:val="-5"/>
          <w:w w:val="105"/>
        </w:rPr>
        <w:t> </w:t>
      </w:r>
      <w:r>
        <w:rPr>
          <w:color w:val="231F20"/>
          <w:w w:val="105"/>
        </w:rPr>
        <w:t>a</w:t>
      </w:r>
      <w:r>
        <w:rPr>
          <w:color w:val="231F20"/>
          <w:spacing w:val="-5"/>
          <w:w w:val="105"/>
        </w:rPr>
        <w:t> </w:t>
      </w:r>
      <w:r>
        <w:rPr>
          <w:color w:val="231F20"/>
          <w:w w:val="105"/>
        </w:rPr>
        <w:t>successful</w:t>
      </w:r>
      <w:r>
        <w:rPr>
          <w:color w:val="231F20"/>
          <w:spacing w:val="-5"/>
          <w:w w:val="105"/>
        </w:rPr>
        <w:t> </w:t>
      </w:r>
      <w:r>
        <w:rPr>
          <w:color w:val="231F20"/>
          <w:w w:val="105"/>
        </w:rPr>
        <w:t>essay</w:t>
      </w:r>
      <w:r>
        <w:rPr>
          <w:color w:val="231F20"/>
          <w:spacing w:val="-5"/>
          <w:w w:val="105"/>
        </w:rPr>
        <w:t> </w:t>
      </w:r>
      <w:r>
        <w:rPr>
          <w:color w:val="231F20"/>
          <w:w w:val="105"/>
        </w:rPr>
        <w:t>that</w:t>
      </w:r>
      <w:r>
        <w:rPr>
          <w:color w:val="231F20"/>
          <w:spacing w:val="-5"/>
          <w:w w:val="105"/>
        </w:rPr>
        <w:t> </w:t>
      </w:r>
      <w:r>
        <w:rPr>
          <w:color w:val="231F20"/>
          <w:w w:val="105"/>
        </w:rPr>
        <w:t>is</w:t>
      </w:r>
      <w:r>
        <w:rPr>
          <w:color w:val="231F20"/>
          <w:spacing w:val="-5"/>
          <w:w w:val="105"/>
        </w:rPr>
        <w:t> </w:t>
      </w:r>
      <w:r>
        <w:rPr>
          <w:color w:val="231F20"/>
          <w:w w:val="105"/>
        </w:rPr>
        <w:t>based</w:t>
      </w:r>
      <w:r>
        <w:rPr>
          <w:color w:val="231F20"/>
          <w:spacing w:val="-5"/>
          <w:w w:val="105"/>
        </w:rPr>
        <w:t> </w:t>
      </w:r>
      <w:r>
        <w:rPr>
          <w:color w:val="231F20"/>
          <w:w w:val="105"/>
        </w:rPr>
        <w:t>on</w:t>
      </w:r>
      <w:r>
        <w:rPr>
          <w:color w:val="231F20"/>
          <w:spacing w:val="-5"/>
          <w:w w:val="105"/>
        </w:rPr>
        <w:t> </w:t>
      </w:r>
      <w:r>
        <w:rPr>
          <w:color w:val="231F20"/>
          <w:w w:val="105"/>
        </w:rPr>
        <w:t>your</w:t>
      </w:r>
      <w:r>
        <w:rPr>
          <w:color w:val="231F20"/>
          <w:spacing w:val="-5"/>
          <w:w w:val="105"/>
        </w:rPr>
        <w:t> </w:t>
      </w:r>
      <w:r>
        <w:rPr>
          <w:color w:val="231F20"/>
          <w:w w:val="105"/>
        </w:rPr>
        <w:t>own</w:t>
      </w:r>
      <w:r>
        <w:rPr>
          <w:color w:val="231F20"/>
          <w:spacing w:val="-5"/>
          <w:w w:val="105"/>
        </w:rPr>
        <w:t> </w:t>
      </w:r>
      <w:r>
        <w:rPr>
          <w:color w:val="231F20"/>
          <w:w w:val="105"/>
        </w:rPr>
        <w:t>unique</w:t>
      </w:r>
      <w:r>
        <w:rPr>
          <w:color w:val="231F20"/>
          <w:spacing w:val="-5"/>
          <w:w w:val="105"/>
        </w:rPr>
        <w:t> </w:t>
      </w:r>
      <w:r>
        <w:rPr>
          <w:color w:val="231F20"/>
          <w:w w:val="105"/>
        </w:rPr>
        <w:t>experiences, world </w:t>
      </w:r>
      <w:r>
        <w:rPr>
          <w:color w:val="231F20"/>
          <w:spacing w:val="-6"/>
          <w:w w:val="105"/>
        </w:rPr>
        <w:t>view, </w:t>
      </w:r>
      <w:r>
        <w:rPr>
          <w:color w:val="231F20"/>
          <w:w w:val="105"/>
        </w:rPr>
        <w:t>way of thinking, and personal</w:t>
      </w:r>
      <w:r>
        <w:rPr>
          <w:color w:val="231F20"/>
          <w:spacing w:val="10"/>
          <w:w w:val="105"/>
        </w:rPr>
        <w:t> </w:t>
      </w:r>
      <w:r>
        <w:rPr>
          <w:color w:val="231F20"/>
          <w:w w:val="105"/>
        </w:rPr>
        <w:t>style.</w:t>
      </w:r>
    </w:p>
    <w:p>
      <w:pPr>
        <w:pStyle w:val="BodyText"/>
        <w:spacing w:line="259" w:lineRule="auto"/>
        <w:ind w:left="100" w:right="117" w:firstLine="299"/>
        <w:jc w:val="both"/>
      </w:pPr>
      <w:r>
        <w:rPr>
          <w:color w:val="231F20"/>
          <w:w w:val="105"/>
        </w:rPr>
        <w:t>Why are admissions essays so important to getting into Ivy</w:t>
      </w:r>
      <w:r>
        <w:rPr>
          <w:color w:val="231F20"/>
          <w:spacing w:val="-38"/>
          <w:w w:val="105"/>
        </w:rPr>
        <w:t> </w:t>
      </w:r>
      <w:r>
        <w:rPr>
          <w:color w:val="231F20"/>
          <w:w w:val="105"/>
        </w:rPr>
        <w:t>League colleges? At their most basic level, essays help admissions officers to understand who you are. While grades, test scores, and academic </w:t>
      </w:r>
      <w:r>
        <w:rPr>
          <w:color w:val="231F20"/>
          <w:spacing w:val="-3"/>
          <w:w w:val="105"/>
        </w:rPr>
        <w:t>per- </w:t>
      </w:r>
      <w:r>
        <w:rPr>
          <w:color w:val="231F20"/>
          <w:w w:val="105"/>
        </w:rPr>
        <w:t>formance</w:t>
      </w:r>
      <w:r>
        <w:rPr>
          <w:color w:val="231F20"/>
          <w:spacing w:val="-22"/>
          <w:w w:val="105"/>
        </w:rPr>
        <w:t> </w:t>
      </w:r>
      <w:r>
        <w:rPr>
          <w:color w:val="231F20"/>
          <w:w w:val="105"/>
        </w:rPr>
        <w:t>can</w:t>
      </w:r>
      <w:r>
        <w:rPr>
          <w:color w:val="231F20"/>
          <w:spacing w:val="-22"/>
          <w:w w:val="105"/>
        </w:rPr>
        <w:t> </w:t>
      </w:r>
      <w:r>
        <w:rPr>
          <w:color w:val="231F20"/>
          <w:w w:val="105"/>
        </w:rPr>
        <w:t>give</w:t>
      </w:r>
      <w:r>
        <w:rPr>
          <w:color w:val="231F20"/>
          <w:spacing w:val="-22"/>
          <w:w w:val="105"/>
        </w:rPr>
        <w:t> </w:t>
      </w:r>
      <w:r>
        <w:rPr>
          <w:color w:val="231F20"/>
          <w:w w:val="105"/>
        </w:rPr>
        <w:t>the</w:t>
      </w:r>
      <w:r>
        <w:rPr>
          <w:color w:val="231F20"/>
          <w:spacing w:val="-22"/>
          <w:w w:val="105"/>
        </w:rPr>
        <w:t> </w:t>
      </w:r>
      <w:r>
        <w:rPr>
          <w:color w:val="231F20"/>
          <w:w w:val="105"/>
        </w:rPr>
        <w:t>admissions</w:t>
      </w:r>
      <w:r>
        <w:rPr>
          <w:color w:val="231F20"/>
          <w:spacing w:val="-22"/>
          <w:w w:val="105"/>
        </w:rPr>
        <w:t> </w:t>
      </w:r>
      <w:r>
        <w:rPr>
          <w:color w:val="231F20"/>
          <w:w w:val="105"/>
        </w:rPr>
        <w:t>officers</w:t>
      </w:r>
      <w:r>
        <w:rPr>
          <w:color w:val="231F20"/>
          <w:spacing w:val="-22"/>
          <w:w w:val="105"/>
        </w:rPr>
        <w:t> </w:t>
      </w:r>
      <w:r>
        <w:rPr>
          <w:color w:val="231F20"/>
          <w:w w:val="105"/>
        </w:rPr>
        <w:t>an</w:t>
      </w:r>
      <w:r>
        <w:rPr>
          <w:color w:val="231F20"/>
          <w:spacing w:val="-22"/>
          <w:w w:val="105"/>
        </w:rPr>
        <w:t> </w:t>
      </w:r>
      <w:r>
        <w:rPr>
          <w:color w:val="231F20"/>
          <w:w w:val="105"/>
        </w:rPr>
        <w:t>estimate</w:t>
      </w:r>
      <w:r>
        <w:rPr>
          <w:color w:val="231F20"/>
          <w:spacing w:val="-22"/>
          <w:w w:val="105"/>
        </w:rPr>
        <w:t> </w:t>
      </w:r>
      <w:r>
        <w:rPr>
          <w:color w:val="231F20"/>
          <w:w w:val="105"/>
        </w:rPr>
        <w:t>on</w:t>
      </w:r>
      <w:r>
        <w:rPr>
          <w:color w:val="231F20"/>
          <w:spacing w:val="-22"/>
          <w:w w:val="105"/>
        </w:rPr>
        <w:t> </w:t>
      </w:r>
      <w:r>
        <w:rPr>
          <w:color w:val="231F20"/>
          <w:w w:val="105"/>
        </w:rPr>
        <w:t>how</w:t>
      </w:r>
      <w:r>
        <w:rPr>
          <w:color w:val="231F20"/>
          <w:spacing w:val="-22"/>
          <w:w w:val="105"/>
        </w:rPr>
        <w:t> </w:t>
      </w:r>
      <w:r>
        <w:rPr>
          <w:color w:val="231F20"/>
          <w:w w:val="105"/>
        </w:rPr>
        <w:t>prepared you are to handle the academic rigors of college, the essay offers the only way they can judge how your background, talents, experience,    and personal strengths come together to make you the best candidate for</w:t>
      </w:r>
      <w:r>
        <w:rPr>
          <w:color w:val="231F20"/>
          <w:spacing w:val="-13"/>
          <w:w w:val="105"/>
        </w:rPr>
        <w:t> </w:t>
      </w:r>
      <w:r>
        <w:rPr>
          <w:color w:val="231F20"/>
          <w:w w:val="105"/>
        </w:rPr>
        <w:t>their</w:t>
      </w:r>
      <w:r>
        <w:rPr>
          <w:color w:val="231F20"/>
          <w:spacing w:val="-13"/>
          <w:w w:val="105"/>
        </w:rPr>
        <w:t> </w:t>
      </w:r>
      <w:r>
        <w:rPr>
          <w:color w:val="231F20"/>
          <w:w w:val="105"/>
        </w:rPr>
        <w:t>school.</w:t>
      </w:r>
      <w:r>
        <w:rPr>
          <w:color w:val="231F20"/>
          <w:spacing w:val="-13"/>
          <w:w w:val="105"/>
        </w:rPr>
        <w:t> </w:t>
      </w:r>
      <w:r>
        <w:rPr>
          <w:color w:val="231F20"/>
          <w:w w:val="105"/>
        </w:rPr>
        <w:t>For</w:t>
      </w:r>
      <w:r>
        <w:rPr>
          <w:color w:val="231F20"/>
          <w:spacing w:val="-13"/>
          <w:w w:val="105"/>
        </w:rPr>
        <w:t> </w:t>
      </w:r>
      <w:r>
        <w:rPr>
          <w:color w:val="231F20"/>
          <w:w w:val="105"/>
        </w:rPr>
        <w:t>you,</w:t>
      </w:r>
      <w:r>
        <w:rPr>
          <w:color w:val="231F20"/>
          <w:spacing w:val="-13"/>
          <w:w w:val="105"/>
        </w:rPr>
        <w:t> </w:t>
      </w:r>
      <w:r>
        <w:rPr>
          <w:color w:val="231F20"/>
          <w:w w:val="105"/>
        </w:rPr>
        <w:t>the</w:t>
      </w:r>
      <w:r>
        <w:rPr>
          <w:color w:val="231F20"/>
          <w:spacing w:val="-13"/>
          <w:w w:val="105"/>
        </w:rPr>
        <w:t> </w:t>
      </w:r>
      <w:r>
        <w:rPr>
          <w:color w:val="231F20"/>
          <w:w w:val="105"/>
        </w:rPr>
        <w:t>applicant,</w:t>
      </w:r>
      <w:r>
        <w:rPr>
          <w:color w:val="231F20"/>
          <w:spacing w:val="-13"/>
          <w:w w:val="105"/>
        </w:rPr>
        <w:t> </w:t>
      </w:r>
      <w:r>
        <w:rPr>
          <w:color w:val="231F20"/>
          <w:w w:val="105"/>
        </w:rPr>
        <w:t>the</w:t>
      </w:r>
      <w:r>
        <w:rPr>
          <w:color w:val="231F20"/>
          <w:spacing w:val="-13"/>
          <w:w w:val="105"/>
        </w:rPr>
        <w:t> </w:t>
      </w:r>
      <w:r>
        <w:rPr>
          <w:color w:val="231F20"/>
          <w:w w:val="105"/>
        </w:rPr>
        <w:t>admissions</w:t>
      </w:r>
      <w:r>
        <w:rPr>
          <w:color w:val="231F20"/>
          <w:spacing w:val="-13"/>
          <w:w w:val="105"/>
        </w:rPr>
        <w:t> </w:t>
      </w:r>
      <w:r>
        <w:rPr>
          <w:color w:val="231F20"/>
          <w:w w:val="105"/>
        </w:rPr>
        <w:t>essays</w:t>
      </w:r>
      <w:r>
        <w:rPr>
          <w:color w:val="231F20"/>
          <w:spacing w:val="-13"/>
          <w:w w:val="105"/>
        </w:rPr>
        <w:t> </w:t>
      </w:r>
      <w:r>
        <w:rPr>
          <w:color w:val="231F20"/>
          <w:w w:val="105"/>
        </w:rPr>
        <w:t>offer</w:t>
      </w:r>
      <w:r>
        <w:rPr>
          <w:color w:val="231F20"/>
          <w:spacing w:val="-13"/>
          <w:w w:val="105"/>
        </w:rPr>
        <w:t> </w:t>
      </w:r>
      <w:r>
        <w:rPr>
          <w:color w:val="231F20"/>
          <w:w w:val="105"/>
        </w:rPr>
        <w:t>the best opportunity to share who you are beyond the dry stats of your academic record. </w:t>
      </w:r>
      <w:r>
        <w:rPr>
          <w:color w:val="231F20"/>
          <w:spacing w:val="-7"/>
          <w:w w:val="105"/>
        </w:rPr>
        <w:t>It’s </w:t>
      </w:r>
      <w:r>
        <w:rPr>
          <w:color w:val="231F20"/>
          <w:w w:val="105"/>
        </w:rPr>
        <w:t>kind of amazing </w:t>
      </w:r>
      <w:r>
        <w:rPr>
          <w:color w:val="231F20"/>
          <w:spacing w:val="-4"/>
          <w:w w:val="105"/>
        </w:rPr>
        <w:t>actually. </w:t>
      </w:r>
      <w:r>
        <w:rPr>
          <w:color w:val="231F20"/>
          <w:spacing w:val="-6"/>
          <w:w w:val="105"/>
        </w:rPr>
        <w:t>You </w:t>
      </w:r>
      <w:r>
        <w:rPr>
          <w:color w:val="231F20"/>
          <w:w w:val="105"/>
        </w:rPr>
        <w:t>start with a blank sheet</w:t>
      </w:r>
      <w:r>
        <w:rPr>
          <w:color w:val="231F20"/>
          <w:spacing w:val="-9"/>
          <w:w w:val="105"/>
        </w:rPr>
        <w:t> </w:t>
      </w:r>
      <w:r>
        <w:rPr>
          <w:color w:val="231F20"/>
          <w:w w:val="105"/>
        </w:rPr>
        <w:t>of</w:t>
      </w:r>
      <w:r>
        <w:rPr>
          <w:color w:val="231F20"/>
          <w:spacing w:val="-9"/>
          <w:w w:val="105"/>
        </w:rPr>
        <w:t> </w:t>
      </w:r>
      <w:r>
        <w:rPr>
          <w:color w:val="231F20"/>
          <w:w w:val="105"/>
        </w:rPr>
        <w:t>paper</w:t>
      </w:r>
      <w:r>
        <w:rPr>
          <w:color w:val="231F20"/>
          <w:spacing w:val="-9"/>
          <w:w w:val="105"/>
        </w:rPr>
        <w:t> </w:t>
      </w:r>
      <w:r>
        <w:rPr>
          <w:color w:val="231F20"/>
          <w:w w:val="105"/>
        </w:rPr>
        <w:t>and</w:t>
      </w:r>
      <w:r>
        <w:rPr>
          <w:color w:val="231F20"/>
          <w:spacing w:val="-9"/>
          <w:w w:val="105"/>
        </w:rPr>
        <w:t> </w:t>
      </w:r>
      <w:r>
        <w:rPr>
          <w:color w:val="231F20"/>
          <w:w w:val="105"/>
        </w:rPr>
        <w:t>through</w:t>
      </w:r>
      <w:r>
        <w:rPr>
          <w:color w:val="231F20"/>
          <w:spacing w:val="-9"/>
          <w:w w:val="105"/>
        </w:rPr>
        <w:t> </w:t>
      </w:r>
      <w:r>
        <w:rPr>
          <w:color w:val="231F20"/>
          <w:w w:val="105"/>
        </w:rPr>
        <w:t>careful</w:t>
      </w:r>
      <w:r>
        <w:rPr>
          <w:color w:val="231F20"/>
          <w:spacing w:val="-9"/>
          <w:w w:val="105"/>
        </w:rPr>
        <w:t> </w:t>
      </w:r>
      <w:r>
        <w:rPr>
          <w:color w:val="231F20"/>
          <w:w w:val="105"/>
        </w:rPr>
        <w:t>selection,</w:t>
      </w:r>
      <w:r>
        <w:rPr>
          <w:color w:val="231F20"/>
          <w:spacing w:val="-9"/>
          <w:w w:val="105"/>
        </w:rPr>
        <w:t> </w:t>
      </w:r>
      <w:r>
        <w:rPr>
          <w:color w:val="231F20"/>
          <w:w w:val="105"/>
        </w:rPr>
        <w:t>analysis,</w:t>
      </w:r>
      <w:r>
        <w:rPr>
          <w:color w:val="231F20"/>
          <w:spacing w:val="-9"/>
          <w:w w:val="105"/>
        </w:rPr>
        <w:t> </w:t>
      </w:r>
      <w:r>
        <w:rPr>
          <w:color w:val="231F20"/>
          <w:w w:val="105"/>
        </w:rPr>
        <w:t>and</w:t>
      </w:r>
      <w:r>
        <w:rPr>
          <w:color w:val="231F20"/>
          <w:spacing w:val="-9"/>
          <w:w w:val="105"/>
        </w:rPr>
        <w:t> </w:t>
      </w:r>
      <w:r>
        <w:rPr>
          <w:color w:val="231F20"/>
          <w:w w:val="105"/>
        </w:rPr>
        <w:t>writing,</w:t>
      </w:r>
      <w:r>
        <w:rPr>
          <w:color w:val="231F20"/>
          <w:spacing w:val="-9"/>
          <w:w w:val="105"/>
        </w:rPr>
        <w:t> </w:t>
      </w:r>
      <w:r>
        <w:rPr>
          <w:color w:val="231F20"/>
          <w:w w:val="105"/>
        </w:rPr>
        <w:t>you create a picture of yourself that impresses the admissions officers</w:t>
      </w:r>
      <w:r>
        <w:rPr>
          <w:color w:val="231F20"/>
          <w:spacing w:val="-11"/>
          <w:w w:val="105"/>
        </w:rPr>
        <w:t> </w:t>
      </w:r>
      <w:r>
        <w:rPr>
          <w:color w:val="231F20"/>
          <w:w w:val="105"/>
        </w:rPr>
        <w:t>and makes</w:t>
      </w:r>
      <w:r>
        <w:rPr>
          <w:color w:val="231F20"/>
          <w:spacing w:val="-7"/>
          <w:w w:val="105"/>
        </w:rPr>
        <w:t> </w:t>
      </w:r>
      <w:r>
        <w:rPr>
          <w:color w:val="231F20"/>
          <w:w w:val="105"/>
        </w:rPr>
        <w:t>them</w:t>
      </w:r>
      <w:r>
        <w:rPr>
          <w:color w:val="231F20"/>
          <w:spacing w:val="-7"/>
          <w:w w:val="105"/>
        </w:rPr>
        <w:t> </w:t>
      </w:r>
      <w:r>
        <w:rPr>
          <w:color w:val="231F20"/>
          <w:w w:val="105"/>
        </w:rPr>
        <w:t>want</w:t>
      </w:r>
      <w:r>
        <w:rPr>
          <w:color w:val="231F20"/>
          <w:spacing w:val="-7"/>
          <w:w w:val="105"/>
        </w:rPr>
        <w:t> </w:t>
      </w:r>
      <w:r>
        <w:rPr>
          <w:color w:val="231F20"/>
          <w:w w:val="105"/>
        </w:rPr>
        <w:t>to</w:t>
      </w:r>
      <w:r>
        <w:rPr>
          <w:color w:val="231F20"/>
          <w:spacing w:val="-7"/>
          <w:w w:val="105"/>
        </w:rPr>
        <w:t> </w:t>
      </w:r>
      <w:r>
        <w:rPr>
          <w:color w:val="231F20"/>
          <w:w w:val="105"/>
        </w:rPr>
        <w:t>have</w:t>
      </w:r>
      <w:r>
        <w:rPr>
          <w:color w:val="231F20"/>
          <w:spacing w:val="-7"/>
          <w:w w:val="105"/>
        </w:rPr>
        <w:t> </w:t>
      </w:r>
      <w:r>
        <w:rPr>
          <w:color w:val="231F20"/>
          <w:w w:val="105"/>
        </w:rPr>
        <w:t>you</w:t>
      </w:r>
      <w:r>
        <w:rPr>
          <w:color w:val="231F20"/>
          <w:spacing w:val="-7"/>
          <w:w w:val="105"/>
        </w:rPr>
        <w:t> </w:t>
      </w:r>
      <w:r>
        <w:rPr>
          <w:color w:val="231F20"/>
          <w:w w:val="105"/>
        </w:rPr>
        <w:t>attend</w:t>
      </w:r>
      <w:r>
        <w:rPr>
          <w:color w:val="231F20"/>
          <w:spacing w:val="-7"/>
          <w:w w:val="105"/>
        </w:rPr>
        <w:t> </w:t>
      </w:r>
      <w:r>
        <w:rPr>
          <w:color w:val="231F20"/>
          <w:w w:val="105"/>
        </w:rPr>
        <w:t>their</w:t>
      </w:r>
      <w:r>
        <w:rPr>
          <w:color w:val="231F20"/>
          <w:spacing w:val="-7"/>
          <w:w w:val="105"/>
        </w:rPr>
        <w:t> </w:t>
      </w:r>
      <w:r>
        <w:rPr>
          <w:color w:val="231F20"/>
          <w:w w:val="105"/>
        </w:rPr>
        <w:t>school.</w:t>
      </w:r>
    </w:p>
    <w:p>
      <w:pPr>
        <w:spacing w:after="0" w:line="259" w:lineRule="auto"/>
        <w:jc w:val="both"/>
        <w:sectPr>
          <w:headerReference w:type="even" r:id="rId11"/>
          <w:headerReference w:type="default" r:id="rId12"/>
          <w:pgSz w:w="8640" w:h="12960"/>
          <w:pgMar w:header="702" w:footer="0" w:top="1020" w:bottom="280" w:left="860" w:right="1080"/>
          <w:pgNumType w:start="2"/>
        </w:sectPr>
      </w:pPr>
    </w:p>
    <w:p>
      <w:pPr>
        <w:pStyle w:val="BodyText"/>
        <w:spacing w:before="9"/>
        <w:rPr>
          <w:sz w:val="24"/>
        </w:rPr>
      </w:pPr>
    </w:p>
    <w:p>
      <w:pPr>
        <w:pStyle w:val="BodyText"/>
        <w:spacing w:line="259" w:lineRule="auto" w:before="97"/>
        <w:ind w:left="100" w:right="116" w:firstLine="299"/>
        <w:jc w:val="both"/>
      </w:pPr>
      <w:r>
        <w:rPr>
          <w:color w:val="231F20"/>
          <w:spacing w:val="-3"/>
          <w:w w:val="105"/>
        </w:rPr>
        <w:t>Ultimately, </w:t>
      </w:r>
      <w:r>
        <w:rPr>
          <w:color w:val="231F20"/>
          <w:w w:val="105"/>
        </w:rPr>
        <w:t>this book is designed to help you create a successful</w:t>
      </w:r>
      <w:r>
        <w:rPr>
          <w:color w:val="231F20"/>
          <w:spacing w:val="60"/>
          <w:w w:val="105"/>
        </w:rPr>
        <w:t> </w:t>
      </w:r>
      <w:r>
        <w:rPr>
          <w:color w:val="231F20"/>
          <w:w w:val="105"/>
        </w:rPr>
        <w:t>essay that gets you accepted. It will guide you toward writing that es- say by sharing with you the successes of others who have written to gain admission to Ivy League colleges as well as other highly selective schools such as </w:t>
      </w:r>
      <w:r>
        <w:rPr>
          <w:color w:val="231F20"/>
          <w:spacing w:val="-6"/>
          <w:w w:val="105"/>
        </w:rPr>
        <w:t>MIT, </w:t>
      </w:r>
      <w:r>
        <w:rPr>
          <w:color w:val="231F20"/>
          <w:w w:val="105"/>
        </w:rPr>
        <w:t>Stanford, Caltech, Duke, and the University of Chicago.</w:t>
      </w:r>
    </w:p>
    <w:p>
      <w:pPr>
        <w:pStyle w:val="BodyText"/>
        <w:spacing w:line="256" w:lineRule="auto"/>
        <w:ind w:left="100" w:right="116" w:firstLine="299"/>
        <w:jc w:val="both"/>
      </w:pPr>
      <w:r>
        <w:rPr>
          <w:color w:val="231F20"/>
          <w:w w:val="105"/>
        </w:rPr>
        <w:t>If</w:t>
      </w:r>
      <w:r>
        <w:rPr>
          <w:color w:val="231F20"/>
          <w:spacing w:val="-5"/>
          <w:w w:val="105"/>
        </w:rPr>
        <w:t> </w:t>
      </w:r>
      <w:r>
        <w:rPr>
          <w:color w:val="231F20"/>
          <w:w w:val="105"/>
        </w:rPr>
        <w:t>you’re</w:t>
      </w:r>
      <w:r>
        <w:rPr>
          <w:color w:val="231F20"/>
          <w:spacing w:val="-5"/>
          <w:w w:val="105"/>
        </w:rPr>
        <w:t> </w:t>
      </w:r>
      <w:r>
        <w:rPr>
          <w:color w:val="231F20"/>
          <w:w w:val="105"/>
        </w:rPr>
        <w:t>like</w:t>
      </w:r>
      <w:r>
        <w:rPr>
          <w:color w:val="231F20"/>
          <w:spacing w:val="-5"/>
          <w:w w:val="105"/>
        </w:rPr>
        <w:t> </w:t>
      </w:r>
      <w:r>
        <w:rPr>
          <w:color w:val="231F20"/>
          <w:w w:val="105"/>
        </w:rPr>
        <w:t>most</w:t>
      </w:r>
      <w:r>
        <w:rPr>
          <w:color w:val="231F20"/>
          <w:spacing w:val="-5"/>
          <w:w w:val="105"/>
        </w:rPr>
        <w:t> </w:t>
      </w:r>
      <w:r>
        <w:rPr>
          <w:color w:val="231F20"/>
          <w:w w:val="105"/>
        </w:rPr>
        <w:t>students,</w:t>
      </w:r>
      <w:r>
        <w:rPr>
          <w:color w:val="231F20"/>
          <w:spacing w:val="-5"/>
          <w:w w:val="105"/>
        </w:rPr>
        <w:t> </w:t>
      </w:r>
      <w:r>
        <w:rPr>
          <w:color w:val="231F20"/>
          <w:w w:val="105"/>
        </w:rPr>
        <w:t>you</w:t>
      </w:r>
      <w:r>
        <w:rPr>
          <w:color w:val="231F20"/>
          <w:spacing w:val="-5"/>
          <w:w w:val="105"/>
        </w:rPr>
        <w:t> </w:t>
      </w:r>
      <w:r>
        <w:rPr>
          <w:color w:val="231F20"/>
          <w:w w:val="105"/>
        </w:rPr>
        <w:t>would</w:t>
      </w:r>
      <w:r>
        <w:rPr>
          <w:color w:val="231F20"/>
          <w:spacing w:val="-5"/>
          <w:w w:val="105"/>
        </w:rPr>
        <w:t> </w:t>
      </w:r>
      <w:r>
        <w:rPr>
          <w:color w:val="231F20"/>
          <w:w w:val="105"/>
        </w:rPr>
        <w:t>like</w:t>
      </w:r>
      <w:r>
        <w:rPr>
          <w:color w:val="231F20"/>
          <w:spacing w:val="-5"/>
          <w:w w:val="105"/>
        </w:rPr>
        <w:t> </w:t>
      </w:r>
      <w:r>
        <w:rPr>
          <w:color w:val="231F20"/>
          <w:w w:val="105"/>
        </w:rPr>
        <w:t>to</w:t>
      </w:r>
      <w:r>
        <w:rPr>
          <w:color w:val="231F20"/>
          <w:spacing w:val="-5"/>
          <w:w w:val="105"/>
        </w:rPr>
        <w:t> </w:t>
      </w:r>
      <w:r>
        <w:rPr>
          <w:color w:val="231F20"/>
          <w:w w:val="105"/>
        </w:rPr>
        <w:t>know</w:t>
      </w:r>
      <w:r>
        <w:rPr>
          <w:color w:val="231F20"/>
          <w:spacing w:val="-5"/>
          <w:w w:val="105"/>
        </w:rPr>
        <w:t> </w:t>
      </w:r>
      <w:r>
        <w:rPr>
          <w:color w:val="231F20"/>
          <w:w w:val="105"/>
        </w:rPr>
        <w:t>the</w:t>
      </w:r>
      <w:r>
        <w:rPr>
          <w:color w:val="231F20"/>
          <w:spacing w:val="-5"/>
          <w:w w:val="105"/>
        </w:rPr>
        <w:t> </w:t>
      </w:r>
      <w:r>
        <w:rPr>
          <w:color w:val="231F20"/>
          <w:w w:val="105"/>
        </w:rPr>
        <w:t>magic</w:t>
      </w:r>
      <w:r>
        <w:rPr>
          <w:color w:val="231F20"/>
          <w:spacing w:val="-5"/>
          <w:w w:val="105"/>
        </w:rPr>
        <w:t> </w:t>
      </w:r>
      <w:r>
        <w:rPr>
          <w:color w:val="231F20"/>
          <w:spacing w:val="-3"/>
          <w:w w:val="105"/>
        </w:rPr>
        <w:t>for- </w:t>
      </w:r>
      <w:r>
        <w:rPr>
          <w:color w:val="231F20"/>
          <w:w w:val="105"/>
        </w:rPr>
        <w:t>mula for writing an admissions </w:t>
      </w:r>
      <w:r>
        <w:rPr>
          <w:color w:val="231F20"/>
          <w:spacing w:val="-6"/>
          <w:w w:val="105"/>
        </w:rPr>
        <w:t>essay. </w:t>
      </w:r>
      <w:r>
        <w:rPr>
          <w:color w:val="231F20"/>
          <w:w w:val="105"/>
        </w:rPr>
        <w:t>Although we would love to be able to tell you, </w:t>
      </w:r>
      <w:r>
        <w:rPr>
          <w:color w:val="231F20"/>
          <w:spacing w:val="-3"/>
          <w:w w:val="105"/>
        </w:rPr>
        <w:t>unfortunately, </w:t>
      </w:r>
      <w:r>
        <w:rPr>
          <w:color w:val="231F20"/>
          <w:w w:val="105"/>
        </w:rPr>
        <w:t>no such formula exists. </w:t>
      </w:r>
      <w:r>
        <w:rPr>
          <w:color w:val="231F20"/>
          <w:spacing w:val="-3"/>
          <w:w w:val="105"/>
        </w:rPr>
        <w:t>Writing </w:t>
      </w:r>
      <w:r>
        <w:rPr>
          <w:color w:val="231F20"/>
          <w:w w:val="105"/>
        </w:rPr>
        <w:t>is so individual and the options so limitless that </w:t>
      </w:r>
      <w:r>
        <w:rPr>
          <w:color w:val="231F20"/>
          <w:spacing w:val="-7"/>
          <w:w w:val="105"/>
        </w:rPr>
        <w:t>it’s </w:t>
      </w:r>
      <w:r>
        <w:rPr>
          <w:color w:val="231F20"/>
          <w:w w:val="105"/>
        </w:rPr>
        <w:t>impossible to develop</w:t>
      </w:r>
      <w:r>
        <w:rPr>
          <w:color w:val="231F20"/>
          <w:spacing w:val="-33"/>
          <w:w w:val="105"/>
        </w:rPr>
        <w:t> </w:t>
      </w:r>
      <w:r>
        <w:rPr>
          <w:color w:val="231F20"/>
          <w:w w:val="105"/>
        </w:rPr>
        <w:t>a combination</w:t>
      </w:r>
      <w:r>
        <w:rPr>
          <w:color w:val="231F20"/>
          <w:spacing w:val="-24"/>
          <w:w w:val="105"/>
        </w:rPr>
        <w:t> </w:t>
      </w:r>
      <w:r>
        <w:rPr>
          <w:color w:val="231F20"/>
          <w:w w:val="105"/>
        </w:rPr>
        <w:t>that</w:t>
      </w:r>
      <w:r>
        <w:rPr>
          <w:color w:val="231F20"/>
          <w:spacing w:val="-24"/>
          <w:w w:val="105"/>
        </w:rPr>
        <w:t> </w:t>
      </w:r>
      <w:r>
        <w:rPr>
          <w:color w:val="231F20"/>
          <w:w w:val="105"/>
        </w:rPr>
        <w:t>will</w:t>
      </w:r>
      <w:r>
        <w:rPr>
          <w:color w:val="231F20"/>
          <w:spacing w:val="-24"/>
          <w:w w:val="105"/>
        </w:rPr>
        <w:t> </w:t>
      </w:r>
      <w:r>
        <w:rPr>
          <w:color w:val="231F20"/>
          <w:w w:val="105"/>
        </w:rPr>
        <w:t>work</w:t>
      </w:r>
      <w:r>
        <w:rPr>
          <w:color w:val="231F20"/>
          <w:spacing w:val="-24"/>
          <w:w w:val="105"/>
        </w:rPr>
        <w:t> </w:t>
      </w:r>
      <w:r>
        <w:rPr>
          <w:color w:val="231F20"/>
          <w:w w:val="105"/>
        </w:rPr>
        <w:t>for</w:t>
      </w:r>
      <w:r>
        <w:rPr>
          <w:color w:val="231F20"/>
          <w:spacing w:val="-24"/>
          <w:w w:val="105"/>
        </w:rPr>
        <w:t> </w:t>
      </w:r>
      <w:r>
        <w:rPr>
          <w:rFonts w:ascii="Cambria" w:hAnsi="Cambria"/>
          <w:i/>
          <w:color w:val="231F20"/>
          <w:w w:val="105"/>
        </w:rPr>
        <w:t>every</w:t>
      </w:r>
      <w:r>
        <w:rPr>
          <w:rFonts w:ascii="Cambria" w:hAnsi="Cambria"/>
          <w:i/>
          <w:color w:val="231F20"/>
          <w:spacing w:val="-16"/>
          <w:w w:val="105"/>
        </w:rPr>
        <w:t> </w:t>
      </w:r>
      <w:r>
        <w:rPr>
          <w:color w:val="231F20"/>
          <w:spacing w:val="-6"/>
          <w:w w:val="105"/>
        </w:rPr>
        <w:t>essay.</w:t>
      </w:r>
      <w:r>
        <w:rPr>
          <w:color w:val="231F20"/>
          <w:spacing w:val="-24"/>
          <w:w w:val="105"/>
        </w:rPr>
        <w:t> </w:t>
      </w:r>
      <w:r>
        <w:rPr>
          <w:color w:val="231F20"/>
          <w:w w:val="105"/>
        </w:rPr>
        <w:t>However,</w:t>
      </w:r>
      <w:r>
        <w:rPr>
          <w:color w:val="231F20"/>
          <w:spacing w:val="-24"/>
          <w:w w:val="105"/>
        </w:rPr>
        <w:t> </w:t>
      </w:r>
      <w:r>
        <w:rPr>
          <w:color w:val="231F20"/>
          <w:w w:val="105"/>
        </w:rPr>
        <w:t>this</w:t>
      </w:r>
      <w:r>
        <w:rPr>
          <w:color w:val="231F20"/>
          <w:spacing w:val="-24"/>
          <w:w w:val="105"/>
        </w:rPr>
        <w:t> </w:t>
      </w:r>
      <w:r>
        <w:rPr>
          <w:color w:val="231F20"/>
          <w:w w:val="105"/>
        </w:rPr>
        <w:t>doesn’t</w:t>
      </w:r>
      <w:r>
        <w:rPr>
          <w:color w:val="231F20"/>
          <w:spacing w:val="-24"/>
          <w:w w:val="105"/>
        </w:rPr>
        <w:t> </w:t>
      </w:r>
      <w:r>
        <w:rPr>
          <w:color w:val="231F20"/>
          <w:w w:val="105"/>
        </w:rPr>
        <w:t>mean that we’re going to send you off with laptop in hand, without some guidance. Throughout this book you are going to see the “right way” to do</w:t>
      </w:r>
      <w:r>
        <w:rPr>
          <w:color w:val="231F20"/>
          <w:spacing w:val="-14"/>
          <w:w w:val="105"/>
        </w:rPr>
        <w:t> </w:t>
      </w:r>
      <w:r>
        <w:rPr>
          <w:color w:val="231F20"/>
          <w:w w:val="105"/>
        </w:rPr>
        <w:t>things.</w:t>
      </w:r>
    </w:p>
    <w:p>
      <w:pPr>
        <w:pStyle w:val="BodyText"/>
        <w:spacing w:line="259" w:lineRule="auto" w:before="3"/>
        <w:ind w:left="100" w:right="116" w:firstLine="299"/>
        <w:jc w:val="both"/>
      </w:pPr>
      <w:r>
        <w:rPr>
          <w:color w:val="231F20"/>
          <w:spacing w:val="-10"/>
          <w:w w:val="105"/>
        </w:rPr>
        <w:t>We</w:t>
      </w:r>
      <w:r>
        <w:rPr>
          <w:color w:val="231F20"/>
          <w:spacing w:val="-9"/>
          <w:w w:val="105"/>
        </w:rPr>
        <w:t> </w:t>
      </w:r>
      <w:r>
        <w:rPr>
          <w:color w:val="231F20"/>
          <w:w w:val="105"/>
        </w:rPr>
        <w:t>thought</w:t>
      </w:r>
      <w:r>
        <w:rPr>
          <w:color w:val="231F20"/>
          <w:spacing w:val="-9"/>
          <w:w w:val="105"/>
        </w:rPr>
        <w:t> </w:t>
      </w:r>
      <w:r>
        <w:rPr>
          <w:color w:val="231F20"/>
          <w:w w:val="105"/>
        </w:rPr>
        <w:t>it</w:t>
      </w:r>
      <w:r>
        <w:rPr>
          <w:color w:val="231F20"/>
          <w:spacing w:val="-9"/>
          <w:w w:val="105"/>
        </w:rPr>
        <w:t> </w:t>
      </w:r>
      <w:r>
        <w:rPr>
          <w:color w:val="231F20"/>
          <w:w w:val="105"/>
        </w:rPr>
        <w:t>would</w:t>
      </w:r>
      <w:r>
        <w:rPr>
          <w:color w:val="231F20"/>
          <w:spacing w:val="-9"/>
          <w:w w:val="105"/>
        </w:rPr>
        <w:t> </w:t>
      </w:r>
      <w:r>
        <w:rPr>
          <w:color w:val="231F20"/>
          <w:w w:val="105"/>
        </w:rPr>
        <w:t>be</w:t>
      </w:r>
      <w:r>
        <w:rPr>
          <w:color w:val="231F20"/>
          <w:spacing w:val="-9"/>
          <w:w w:val="105"/>
        </w:rPr>
        <w:t> </w:t>
      </w:r>
      <w:r>
        <w:rPr>
          <w:color w:val="231F20"/>
          <w:w w:val="105"/>
        </w:rPr>
        <w:t>useful</w:t>
      </w:r>
      <w:r>
        <w:rPr>
          <w:color w:val="231F20"/>
          <w:spacing w:val="-9"/>
          <w:w w:val="105"/>
        </w:rPr>
        <w:t> </w:t>
      </w:r>
      <w:r>
        <w:rPr>
          <w:color w:val="231F20"/>
          <w:w w:val="105"/>
        </w:rPr>
        <w:t>to</w:t>
      </w:r>
      <w:r>
        <w:rPr>
          <w:color w:val="231F20"/>
          <w:spacing w:val="-9"/>
          <w:w w:val="105"/>
        </w:rPr>
        <w:t> </w:t>
      </w:r>
      <w:r>
        <w:rPr>
          <w:color w:val="231F20"/>
          <w:w w:val="105"/>
        </w:rPr>
        <w:t>start</w:t>
      </w:r>
      <w:r>
        <w:rPr>
          <w:color w:val="231F20"/>
          <w:spacing w:val="-9"/>
          <w:w w:val="105"/>
        </w:rPr>
        <w:t> </w:t>
      </w:r>
      <w:r>
        <w:rPr>
          <w:color w:val="231F20"/>
          <w:w w:val="105"/>
        </w:rPr>
        <w:t>off</w:t>
      </w:r>
      <w:r>
        <w:rPr>
          <w:color w:val="231F20"/>
          <w:spacing w:val="-9"/>
          <w:w w:val="105"/>
        </w:rPr>
        <w:t> </w:t>
      </w:r>
      <w:r>
        <w:rPr>
          <w:color w:val="231F20"/>
          <w:w w:val="105"/>
        </w:rPr>
        <w:t>with</w:t>
      </w:r>
      <w:r>
        <w:rPr>
          <w:color w:val="231F20"/>
          <w:spacing w:val="-9"/>
          <w:w w:val="105"/>
        </w:rPr>
        <w:t> </w:t>
      </w:r>
      <w:r>
        <w:rPr>
          <w:color w:val="231F20"/>
          <w:w w:val="105"/>
        </w:rPr>
        <w:t>a</w:t>
      </w:r>
      <w:r>
        <w:rPr>
          <w:color w:val="231F20"/>
          <w:spacing w:val="-9"/>
          <w:w w:val="105"/>
        </w:rPr>
        <w:t> </w:t>
      </w:r>
      <w:r>
        <w:rPr>
          <w:color w:val="231F20"/>
          <w:w w:val="105"/>
        </w:rPr>
        <w:t>few</w:t>
      </w:r>
      <w:r>
        <w:rPr>
          <w:color w:val="231F20"/>
          <w:spacing w:val="-9"/>
          <w:w w:val="105"/>
        </w:rPr>
        <w:t> </w:t>
      </w:r>
      <w:r>
        <w:rPr>
          <w:color w:val="231F20"/>
          <w:w w:val="105"/>
        </w:rPr>
        <w:t>common</w:t>
      </w:r>
      <w:r>
        <w:rPr>
          <w:color w:val="231F20"/>
          <w:spacing w:val="-9"/>
          <w:w w:val="105"/>
        </w:rPr>
        <w:t> </w:t>
      </w:r>
      <w:r>
        <w:rPr>
          <w:color w:val="231F20"/>
          <w:w w:val="105"/>
        </w:rPr>
        <w:t>mis- takes</w:t>
      </w:r>
      <w:r>
        <w:rPr>
          <w:color w:val="231F20"/>
          <w:spacing w:val="-17"/>
          <w:w w:val="105"/>
        </w:rPr>
        <w:t> </w:t>
      </w:r>
      <w:r>
        <w:rPr>
          <w:color w:val="231F20"/>
          <w:w w:val="105"/>
        </w:rPr>
        <w:t>that</w:t>
      </w:r>
      <w:r>
        <w:rPr>
          <w:color w:val="231F20"/>
          <w:spacing w:val="-17"/>
          <w:w w:val="105"/>
        </w:rPr>
        <w:t> </w:t>
      </w:r>
      <w:r>
        <w:rPr>
          <w:color w:val="231F20"/>
          <w:w w:val="105"/>
        </w:rPr>
        <w:t>other</w:t>
      </w:r>
      <w:r>
        <w:rPr>
          <w:color w:val="231F20"/>
          <w:spacing w:val="-17"/>
          <w:w w:val="105"/>
        </w:rPr>
        <w:t> </w:t>
      </w:r>
      <w:r>
        <w:rPr>
          <w:color w:val="231F20"/>
          <w:w w:val="105"/>
        </w:rPr>
        <w:t>students</w:t>
      </w:r>
      <w:r>
        <w:rPr>
          <w:color w:val="231F20"/>
          <w:spacing w:val="-17"/>
          <w:w w:val="105"/>
        </w:rPr>
        <w:t> </w:t>
      </w:r>
      <w:r>
        <w:rPr>
          <w:color w:val="231F20"/>
          <w:w w:val="105"/>
        </w:rPr>
        <w:t>have</w:t>
      </w:r>
      <w:r>
        <w:rPr>
          <w:color w:val="231F20"/>
          <w:spacing w:val="-17"/>
          <w:w w:val="105"/>
        </w:rPr>
        <w:t> </w:t>
      </w:r>
      <w:r>
        <w:rPr>
          <w:color w:val="231F20"/>
          <w:w w:val="105"/>
        </w:rPr>
        <w:t>made.</w:t>
      </w:r>
      <w:r>
        <w:rPr>
          <w:color w:val="231F20"/>
          <w:spacing w:val="-17"/>
          <w:w w:val="105"/>
        </w:rPr>
        <w:t> </w:t>
      </w:r>
      <w:r>
        <w:rPr>
          <w:color w:val="231F20"/>
          <w:spacing w:val="-3"/>
          <w:w w:val="105"/>
        </w:rPr>
        <w:t>You’ll</w:t>
      </w:r>
      <w:r>
        <w:rPr>
          <w:color w:val="231F20"/>
          <w:spacing w:val="-17"/>
          <w:w w:val="105"/>
        </w:rPr>
        <w:t> </w:t>
      </w:r>
      <w:r>
        <w:rPr>
          <w:color w:val="231F20"/>
          <w:w w:val="105"/>
        </w:rPr>
        <w:t>want</w:t>
      </w:r>
      <w:r>
        <w:rPr>
          <w:color w:val="231F20"/>
          <w:spacing w:val="-17"/>
          <w:w w:val="105"/>
        </w:rPr>
        <w:t> </w:t>
      </w:r>
      <w:r>
        <w:rPr>
          <w:color w:val="231F20"/>
          <w:w w:val="105"/>
        </w:rPr>
        <w:t>to</w:t>
      </w:r>
      <w:r>
        <w:rPr>
          <w:color w:val="231F20"/>
          <w:spacing w:val="-17"/>
          <w:w w:val="105"/>
        </w:rPr>
        <w:t> </w:t>
      </w:r>
      <w:r>
        <w:rPr>
          <w:color w:val="231F20"/>
          <w:w w:val="105"/>
        </w:rPr>
        <w:t>avoid</w:t>
      </w:r>
      <w:r>
        <w:rPr>
          <w:color w:val="231F20"/>
          <w:spacing w:val="-17"/>
          <w:w w:val="105"/>
        </w:rPr>
        <w:t> </w:t>
      </w:r>
      <w:r>
        <w:rPr>
          <w:color w:val="231F20"/>
          <w:w w:val="105"/>
        </w:rPr>
        <w:t>these.</w:t>
      </w:r>
      <w:r>
        <w:rPr>
          <w:color w:val="231F20"/>
          <w:spacing w:val="-17"/>
          <w:w w:val="105"/>
        </w:rPr>
        <w:t> </w:t>
      </w:r>
      <w:r>
        <w:rPr>
          <w:color w:val="231F20"/>
          <w:w w:val="105"/>
        </w:rPr>
        <w:t>In</w:t>
      </w:r>
      <w:r>
        <w:rPr>
          <w:color w:val="231F20"/>
          <w:spacing w:val="-17"/>
          <w:w w:val="105"/>
        </w:rPr>
        <w:t> </w:t>
      </w:r>
      <w:r>
        <w:rPr>
          <w:color w:val="231F20"/>
          <w:w w:val="105"/>
        </w:rPr>
        <w:t>fact, some of these mistakes are so bad that they will almost guarantee</w:t>
      </w:r>
      <w:r>
        <w:rPr>
          <w:color w:val="231F20"/>
          <w:spacing w:val="-31"/>
          <w:w w:val="105"/>
        </w:rPr>
        <w:t> </w:t>
      </w:r>
      <w:r>
        <w:rPr>
          <w:color w:val="231F20"/>
          <w:w w:val="105"/>
        </w:rPr>
        <w:t>that your essay will fail. </w:t>
      </w:r>
      <w:r>
        <w:rPr>
          <w:color w:val="231F20"/>
          <w:spacing w:val="-4"/>
          <w:w w:val="105"/>
        </w:rPr>
        <w:t>Avoid </w:t>
      </w:r>
      <w:r>
        <w:rPr>
          <w:color w:val="231F20"/>
          <w:w w:val="105"/>
        </w:rPr>
        <w:t>these at all</w:t>
      </w:r>
      <w:r>
        <w:rPr>
          <w:color w:val="231F20"/>
          <w:spacing w:val="-28"/>
          <w:w w:val="105"/>
        </w:rPr>
        <w:t> </w:t>
      </w:r>
      <w:r>
        <w:rPr>
          <w:color w:val="231F20"/>
          <w:w w:val="105"/>
        </w:rPr>
        <w:t>costs!</w:t>
      </w:r>
    </w:p>
    <w:p>
      <w:pPr>
        <w:pStyle w:val="ListParagraph"/>
        <w:numPr>
          <w:ilvl w:val="0"/>
          <w:numId w:val="1"/>
        </w:numPr>
        <w:tabs>
          <w:tab w:pos="700" w:val="left" w:leader="none"/>
        </w:tabs>
        <w:spacing w:line="259" w:lineRule="auto" w:before="142" w:after="0"/>
        <w:ind w:left="700" w:right="117" w:hanging="299"/>
        <w:jc w:val="both"/>
        <w:rPr>
          <w:sz w:val="23"/>
        </w:rPr>
      </w:pPr>
      <w:r>
        <w:rPr>
          <w:rFonts w:ascii="Arial" w:hAnsi="Arial"/>
          <w:b/>
          <w:color w:val="231F20"/>
          <w:spacing w:val="-4"/>
          <w:w w:val="105"/>
          <w:sz w:val="20"/>
        </w:rPr>
        <w:t>Trying</w:t>
      </w:r>
      <w:r>
        <w:rPr>
          <w:rFonts w:ascii="Arial" w:hAnsi="Arial"/>
          <w:b/>
          <w:color w:val="231F20"/>
          <w:spacing w:val="-11"/>
          <w:w w:val="105"/>
          <w:sz w:val="20"/>
        </w:rPr>
        <w:t> </w:t>
      </w:r>
      <w:r>
        <w:rPr>
          <w:rFonts w:ascii="Arial" w:hAnsi="Arial"/>
          <w:b/>
          <w:color w:val="231F20"/>
          <w:w w:val="105"/>
          <w:sz w:val="20"/>
        </w:rPr>
        <w:t>to</w:t>
      </w:r>
      <w:r>
        <w:rPr>
          <w:rFonts w:ascii="Arial" w:hAnsi="Arial"/>
          <w:b/>
          <w:color w:val="231F20"/>
          <w:spacing w:val="-10"/>
          <w:w w:val="105"/>
          <w:sz w:val="20"/>
        </w:rPr>
        <w:t> </w:t>
      </w:r>
      <w:r>
        <w:rPr>
          <w:rFonts w:ascii="Arial" w:hAnsi="Arial"/>
          <w:b/>
          <w:color w:val="231F20"/>
          <w:w w:val="105"/>
          <w:sz w:val="20"/>
        </w:rPr>
        <w:t>be</w:t>
      </w:r>
      <w:r>
        <w:rPr>
          <w:rFonts w:ascii="Arial" w:hAnsi="Arial"/>
          <w:b/>
          <w:color w:val="231F20"/>
          <w:spacing w:val="-10"/>
          <w:w w:val="105"/>
          <w:sz w:val="20"/>
        </w:rPr>
        <w:t> </w:t>
      </w:r>
      <w:r>
        <w:rPr>
          <w:rFonts w:ascii="Arial" w:hAnsi="Arial"/>
          <w:b/>
          <w:color w:val="231F20"/>
          <w:w w:val="105"/>
          <w:sz w:val="20"/>
        </w:rPr>
        <w:t>someone</w:t>
      </w:r>
      <w:r>
        <w:rPr>
          <w:rFonts w:ascii="Arial" w:hAnsi="Arial"/>
          <w:b/>
          <w:color w:val="231F20"/>
          <w:spacing w:val="-11"/>
          <w:w w:val="105"/>
          <w:sz w:val="20"/>
        </w:rPr>
        <w:t> </w:t>
      </w:r>
      <w:r>
        <w:rPr>
          <w:rFonts w:ascii="Arial" w:hAnsi="Arial"/>
          <w:b/>
          <w:color w:val="231F20"/>
          <w:w w:val="105"/>
          <w:sz w:val="20"/>
        </w:rPr>
        <w:t>else.</w:t>
      </w:r>
      <w:r>
        <w:rPr>
          <w:rFonts w:ascii="Arial" w:hAnsi="Arial"/>
          <w:b/>
          <w:color w:val="231F20"/>
          <w:spacing w:val="-13"/>
          <w:w w:val="105"/>
          <w:sz w:val="20"/>
        </w:rPr>
        <w:t> </w:t>
      </w:r>
      <w:r>
        <w:rPr>
          <w:color w:val="231F20"/>
          <w:w w:val="105"/>
          <w:sz w:val="23"/>
        </w:rPr>
        <w:t>This</w:t>
      </w:r>
      <w:r>
        <w:rPr>
          <w:color w:val="231F20"/>
          <w:spacing w:val="-9"/>
          <w:w w:val="105"/>
          <w:sz w:val="23"/>
        </w:rPr>
        <w:t> </w:t>
      </w:r>
      <w:r>
        <w:rPr>
          <w:color w:val="231F20"/>
          <w:w w:val="105"/>
          <w:sz w:val="23"/>
        </w:rPr>
        <w:t>may</w:t>
      </w:r>
      <w:r>
        <w:rPr>
          <w:color w:val="231F20"/>
          <w:spacing w:val="-9"/>
          <w:w w:val="105"/>
          <w:sz w:val="23"/>
        </w:rPr>
        <w:t> </w:t>
      </w:r>
      <w:r>
        <w:rPr>
          <w:color w:val="231F20"/>
          <w:w w:val="105"/>
          <w:sz w:val="23"/>
        </w:rPr>
        <w:t>sound</w:t>
      </w:r>
      <w:r>
        <w:rPr>
          <w:color w:val="231F20"/>
          <w:spacing w:val="-9"/>
          <w:w w:val="105"/>
          <w:sz w:val="23"/>
        </w:rPr>
        <w:t> </w:t>
      </w:r>
      <w:r>
        <w:rPr>
          <w:color w:val="231F20"/>
          <w:w w:val="105"/>
          <w:sz w:val="23"/>
        </w:rPr>
        <w:t>very</w:t>
      </w:r>
      <w:r>
        <w:rPr>
          <w:color w:val="231F20"/>
          <w:spacing w:val="-9"/>
          <w:w w:val="105"/>
          <w:sz w:val="23"/>
        </w:rPr>
        <w:t> </w:t>
      </w:r>
      <w:r>
        <w:rPr>
          <w:color w:val="231F20"/>
          <w:w w:val="105"/>
          <w:sz w:val="23"/>
        </w:rPr>
        <w:t>obvious,</w:t>
      </w:r>
      <w:r>
        <w:rPr>
          <w:color w:val="231F20"/>
          <w:spacing w:val="-9"/>
          <w:w w:val="105"/>
          <w:sz w:val="23"/>
        </w:rPr>
        <w:t> </w:t>
      </w:r>
      <w:r>
        <w:rPr>
          <w:color w:val="231F20"/>
          <w:w w:val="105"/>
          <w:sz w:val="23"/>
        </w:rPr>
        <w:t>and well, it is. But you’d be surprised at how many students don’t heed this simple piece of advice. A lot of students think that   they need to be who the admissions officers want them to be; but, in </w:t>
      </w:r>
      <w:r>
        <w:rPr>
          <w:color w:val="231F20"/>
          <w:spacing w:val="-5"/>
          <w:w w:val="105"/>
          <w:sz w:val="23"/>
        </w:rPr>
        <w:t>reality, </w:t>
      </w:r>
      <w:r>
        <w:rPr>
          <w:color w:val="231F20"/>
          <w:w w:val="105"/>
          <w:sz w:val="23"/>
        </w:rPr>
        <w:t>the admissions officers want you to be you. They </w:t>
      </w:r>
      <w:r>
        <w:rPr>
          <w:color w:val="231F20"/>
          <w:spacing w:val="-3"/>
          <w:w w:val="105"/>
          <w:sz w:val="23"/>
        </w:rPr>
        <w:t>aren’t</w:t>
      </w:r>
      <w:r>
        <w:rPr>
          <w:color w:val="231F20"/>
          <w:spacing w:val="-11"/>
          <w:w w:val="105"/>
          <w:sz w:val="23"/>
        </w:rPr>
        <w:t> </w:t>
      </w:r>
      <w:r>
        <w:rPr>
          <w:color w:val="231F20"/>
          <w:w w:val="105"/>
          <w:sz w:val="23"/>
        </w:rPr>
        <w:t>looking</w:t>
      </w:r>
      <w:r>
        <w:rPr>
          <w:color w:val="231F20"/>
          <w:spacing w:val="-11"/>
          <w:w w:val="105"/>
          <w:sz w:val="23"/>
        </w:rPr>
        <w:t> </w:t>
      </w:r>
      <w:r>
        <w:rPr>
          <w:color w:val="231F20"/>
          <w:w w:val="105"/>
          <w:sz w:val="23"/>
        </w:rPr>
        <w:t>for</w:t>
      </w:r>
      <w:r>
        <w:rPr>
          <w:color w:val="231F20"/>
          <w:spacing w:val="-11"/>
          <w:w w:val="105"/>
          <w:sz w:val="23"/>
        </w:rPr>
        <w:t> </w:t>
      </w:r>
      <w:r>
        <w:rPr>
          <w:color w:val="231F20"/>
          <w:w w:val="105"/>
          <w:sz w:val="23"/>
        </w:rPr>
        <w:t>the</w:t>
      </w:r>
      <w:r>
        <w:rPr>
          <w:color w:val="231F20"/>
          <w:spacing w:val="-11"/>
          <w:w w:val="105"/>
          <w:sz w:val="23"/>
        </w:rPr>
        <w:t> </w:t>
      </w:r>
      <w:r>
        <w:rPr>
          <w:color w:val="231F20"/>
          <w:w w:val="105"/>
          <w:sz w:val="23"/>
        </w:rPr>
        <w:t>perfect</w:t>
      </w:r>
      <w:r>
        <w:rPr>
          <w:color w:val="231F20"/>
          <w:spacing w:val="-11"/>
          <w:w w:val="105"/>
          <w:sz w:val="23"/>
        </w:rPr>
        <w:t> </w:t>
      </w:r>
      <w:r>
        <w:rPr>
          <w:color w:val="231F20"/>
          <w:w w:val="105"/>
          <w:sz w:val="23"/>
        </w:rPr>
        <w:t>student</w:t>
      </w:r>
      <w:r>
        <w:rPr>
          <w:color w:val="231F20"/>
          <w:spacing w:val="-11"/>
          <w:w w:val="105"/>
          <w:sz w:val="23"/>
        </w:rPr>
        <w:t> </w:t>
      </w:r>
      <w:r>
        <w:rPr>
          <w:color w:val="231F20"/>
          <w:w w:val="105"/>
          <w:sz w:val="23"/>
        </w:rPr>
        <w:t>who</w:t>
      </w:r>
      <w:r>
        <w:rPr>
          <w:color w:val="231F20"/>
          <w:spacing w:val="-11"/>
          <w:w w:val="105"/>
          <w:sz w:val="23"/>
        </w:rPr>
        <w:t> </w:t>
      </w:r>
      <w:r>
        <w:rPr>
          <w:color w:val="231F20"/>
          <w:w w:val="105"/>
          <w:sz w:val="23"/>
        </w:rPr>
        <w:t>is</w:t>
      </w:r>
      <w:r>
        <w:rPr>
          <w:color w:val="231F20"/>
          <w:spacing w:val="-11"/>
          <w:w w:val="105"/>
          <w:sz w:val="23"/>
        </w:rPr>
        <w:t> </w:t>
      </w:r>
      <w:r>
        <w:rPr>
          <w:color w:val="231F20"/>
          <w:w w:val="105"/>
          <w:sz w:val="23"/>
        </w:rPr>
        <w:t>committed</w:t>
      </w:r>
      <w:r>
        <w:rPr>
          <w:color w:val="231F20"/>
          <w:spacing w:val="-11"/>
          <w:w w:val="105"/>
          <w:sz w:val="23"/>
        </w:rPr>
        <w:t> </w:t>
      </w:r>
      <w:r>
        <w:rPr>
          <w:color w:val="231F20"/>
          <w:w w:val="105"/>
          <w:sz w:val="23"/>
        </w:rPr>
        <w:t>to</w:t>
      </w:r>
      <w:r>
        <w:rPr>
          <w:color w:val="231F20"/>
          <w:spacing w:val="-11"/>
          <w:w w:val="105"/>
          <w:sz w:val="23"/>
        </w:rPr>
        <w:t> </w:t>
      </w:r>
      <w:r>
        <w:rPr>
          <w:color w:val="231F20"/>
          <w:w w:val="105"/>
          <w:sz w:val="23"/>
        </w:rPr>
        <w:t>every subject area, volunteers wholeheartedly for every cause, plays multiple sports with aptitude, and has no faults. Instead, they want to learn about the true you. Present yourself in an honest </w:t>
      </w:r>
      <w:r>
        <w:rPr>
          <w:color w:val="231F20"/>
          <w:spacing w:val="-9"/>
          <w:w w:val="105"/>
          <w:sz w:val="23"/>
        </w:rPr>
        <w:t>way,  </w:t>
      </w:r>
      <w:r>
        <w:rPr>
          <w:color w:val="231F20"/>
          <w:w w:val="105"/>
          <w:sz w:val="23"/>
        </w:rPr>
        <w:t>and you will find it much easier to write an essay about   your genuine thoughts and</w:t>
      </w:r>
      <w:r>
        <w:rPr>
          <w:color w:val="231F20"/>
          <w:spacing w:val="-15"/>
          <w:w w:val="105"/>
          <w:sz w:val="23"/>
        </w:rPr>
        <w:t> </w:t>
      </w:r>
      <w:r>
        <w:rPr>
          <w:color w:val="231F20"/>
          <w:w w:val="105"/>
          <w:sz w:val="23"/>
        </w:rPr>
        <w:t>feelings.</w:t>
      </w:r>
    </w:p>
    <w:p>
      <w:pPr>
        <w:pStyle w:val="ListParagraph"/>
        <w:numPr>
          <w:ilvl w:val="0"/>
          <w:numId w:val="1"/>
        </w:numPr>
        <w:tabs>
          <w:tab w:pos="700" w:val="left" w:leader="none"/>
        </w:tabs>
        <w:spacing w:line="264" w:lineRule="auto" w:before="152" w:after="0"/>
        <w:ind w:left="699" w:right="117" w:hanging="298"/>
        <w:jc w:val="both"/>
        <w:rPr>
          <w:sz w:val="23"/>
        </w:rPr>
      </w:pPr>
      <w:r>
        <w:rPr>
          <w:rFonts w:ascii="Arial" w:hAnsi="Arial"/>
          <w:b/>
          <w:color w:val="231F20"/>
          <w:w w:val="105"/>
          <w:sz w:val="20"/>
        </w:rPr>
        <w:t>Choosing a topic that sounds good but that you don’t care about.</w:t>
      </w:r>
      <w:r>
        <w:rPr>
          <w:rFonts w:ascii="Arial" w:hAnsi="Arial"/>
          <w:b/>
          <w:color w:val="231F20"/>
          <w:spacing w:val="-27"/>
          <w:w w:val="105"/>
          <w:sz w:val="20"/>
        </w:rPr>
        <w:t> </w:t>
      </w:r>
      <w:r>
        <w:rPr>
          <w:color w:val="231F20"/>
          <w:w w:val="105"/>
          <w:sz w:val="23"/>
        </w:rPr>
        <w:t>Many</w:t>
      </w:r>
      <w:r>
        <w:rPr>
          <w:color w:val="231F20"/>
          <w:spacing w:val="-24"/>
          <w:w w:val="105"/>
          <w:sz w:val="23"/>
        </w:rPr>
        <w:t> </w:t>
      </w:r>
      <w:r>
        <w:rPr>
          <w:color w:val="231F20"/>
          <w:w w:val="105"/>
          <w:sz w:val="23"/>
        </w:rPr>
        <w:t>students</w:t>
      </w:r>
      <w:r>
        <w:rPr>
          <w:color w:val="231F20"/>
          <w:spacing w:val="-24"/>
          <w:w w:val="105"/>
          <w:sz w:val="23"/>
        </w:rPr>
        <w:t> </w:t>
      </w:r>
      <w:r>
        <w:rPr>
          <w:color w:val="231F20"/>
          <w:w w:val="105"/>
          <w:sz w:val="23"/>
        </w:rPr>
        <w:t>think</w:t>
      </w:r>
      <w:r>
        <w:rPr>
          <w:color w:val="231F20"/>
          <w:spacing w:val="-24"/>
          <w:w w:val="105"/>
          <w:sz w:val="23"/>
        </w:rPr>
        <w:t> </w:t>
      </w:r>
      <w:r>
        <w:rPr>
          <w:color w:val="231F20"/>
          <w:w w:val="105"/>
          <w:sz w:val="23"/>
        </w:rPr>
        <w:t>that</w:t>
      </w:r>
      <w:r>
        <w:rPr>
          <w:color w:val="231F20"/>
          <w:spacing w:val="-24"/>
          <w:w w:val="105"/>
          <w:sz w:val="23"/>
        </w:rPr>
        <w:t> </w:t>
      </w:r>
      <w:r>
        <w:rPr>
          <w:color w:val="231F20"/>
          <w:w w:val="105"/>
          <w:sz w:val="23"/>
        </w:rPr>
        <w:t>colleges</w:t>
      </w:r>
      <w:r>
        <w:rPr>
          <w:color w:val="231F20"/>
          <w:spacing w:val="-24"/>
          <w:w w:val="105"/>
          <w:sz w:val="23"/>
        </w:rPr>
        <w:t> </w:t>
      </w:r>
      <w:r>
        <w:rPr>
          <w:color w:val="231F20"/>
          <w:w w:val="105"/>
          <w:sz w:val="23"/>
        </w:rPr>
        <w:t>seek</w:t>
      </w:r>
      <w:r>
        <w:rPr>
          <w:color w:val="231F20"/>
          <w:spacing w:val="-24"/>
          <w:w w:val="105"/>
          <w:sz w:val="23"/>
        </w:rPr>
        <w:t> </w:t>
      </w:r>
      <w:r>
        <w:rPr>
          <w:color w:val="231F20"/>
          <w:w w:val="105"/>
          <w:sz w:val="23"/>
        </w:rPr>
        <w:t>students</w:t>
      </w:r>
      <w:r>
        <w:rPr>
          <w:color w:val="231F20"/>
          <w:spacing w:val="-24"/>
          <w:w w:val="105"/>
          <w:sz w:val="23"/>
        </w:rPr>
        <w:t> </w:t>
      </w:r>
      <w:r>
        <w:rPr>
          <w:color w:val="231F20"/>
          <w:w w:val="105"/>
          <w:sz w:val="23"/>
        </w:rPr>
        <w:t>who</w:t>
      </w:r>
      <w:r>
        <w:rPr>
          <w:color w:val="231F20"/>
          <w:spacing w:val="-24"/>
          <w:w w:val="105"/>
          <w:sz w:val="23"/>
        </w:rPr>
        <w:t> </w:t>
      </w:r>
      <w:r>
        <w:rPr>
          <w:color w:val="231F20"/>
          <w:w w:val="105"/>
          <w:sz w:val="23"/>
        </w:rPr>
        <w:t>have performed</w:t>
      </w:r>
      <w:r>
        <w:rPr>
          <w:color w:val="231F20"/>
          <w:spacing w:val="-15"/>
          <w:w w:val="105"/>
          <w:sz w:val="23"/>
        </w:rPr>
        <w:t> </w:t>
      </w:r>
      <w:r>
        <w:rPr>
          <w:color w:val="231F20"/>
          <w:w w:val="105"/>
          <w:sz w:val="23"/>
        </w:rPr>
        <w:t>a</w:t>
      </w:r>
      <w:r>
        <w:rPr>
          <w:color w:val="231F20"/>
          <w:spacing w:val="-15"/>
          <w:w w:val="105"/>
          <w:sz w:val="23"/>
        </w:rPr>
        <w:t> </w:t>
      </w:r>
      <w:r>
        <w:rPr>
          <w:color w:val="231F20"/>
          <w:w w:val="105"/>
          <w:sz w:val="23"/>
        </w:rPr>
        <w:t>lot</w:t>
      </w:r>
      <w:r>
        <w:rPr>
          <w:color w:val="231F20"/>
          <w:spacing w:val="-15"/>
          <w:w w:val="105"/>
          <w:sz w:val="23"/>
        </w:rPr>
        <w:t> </w:t>
      </w:r>
      <w:r>
        <w:rPr>
          <w:color w:val="231F20"/>
          <w:w w:val="105"/>
          <w:sz w:val="23"/>
        </w:rPr>
        <w:t>of</w:t>
      </w:r>
      <w:r>
        <w:rPr>
          <w:color w:val="231F20"/>
          <w:spacing w:val="-15"/>
          <w:w w:val="105"/>
          <w:sz w:val="23"/>
        </w:rPr>
        <w:t> </w:t>
      </w:r>
      <w:r>
        <w:rPr>
          <w:color w:val="231F20"/>
          <w:w w:val="105"/>
          <w:sz w:val="23"/>
        </w:rPr>
        <w:t>community</w:t>
      </w:r>
      <w:r>
        <w:rPr>
          <w:color w:val="231F20"/>
          <w:spacing w:val="-15"/>
          <w:w w:val="105"/>
          <w:sz w:val="23"/>
        </w:rPr>
        <w:t> </w:t>
      </w:r>
      <w:r>
        <w:rPr>
          <w:color w:val="231F20"/>
          <w:w w:val="105"/>
          <w:sz w:val="23"/>
        </w:rPr>
        <w:t>service,</w:t>
      </w:r>
      <w:r>
        <w:rPr>
          <w:color w:val="231F20"/>
          <w:spacing w:val="-15"/>
          <w:w w:val="105"/>
          <w:sz w:val="23"/>
        </w:rPr>
        <w:t> </w:t>
      </w:r>
      <w:r>
        <w:rPr>
          <w:color w:val="231F20"/>
          <w:w w:val="105"/>
          <w:sz w:val="23"/>
        </w:rPr>
        <w:t>and</w:t>
      </w:r>
      <w:r>
        <w:rPr>
          <w:color w:val="231F20"/>
          <w:spacing w:val="-15"/>
          <w:w w:val="105"/>
          <w:sz w:val="23"/>
        </w:rPr>
        <w:t> </w:t>
      </w:r>
      <w:r>
        <w:rPr>
          <w:color w:val="231F20"/>
          <w:w w:val="105"/>
          <w:sz w:val="23"/>
        </w:rPr>
        <w:t>it</w:t>
      </w:r>
      <w:r>
        <w:rPr>
          <w:color w:val="231F20"/>
          <w:spacing w:val="-15"/>
          <w:w w:val="105"/>
          <w:sz w:val="23"/>
        </w:rPr>
        <w:t> </w:t>
      </w:r>
      <w:r>
        <w:rPr>
          <w:color w:val="231F20"/>
          <w:w w:val="105"/>
          <w:sz w:val="23"/>
        </w:rPr>
        <w:t>is</w:t>
      </w:r>
      <w:r>
        <w:rPr>
          <w:color w:val="231F20"/>
          <w:spacing w:val="-15"/>
          <w:w w:val="105"/>
          <w:sz w:val="23"/>
        </w:rPr>
        <w:t> </w:t>
      </w:r>
      <w:r>
        <w:rPr>
          <w:color w:val="231F20"/>
          <w:w w:val="105"/>
          <w:sz w:val="23"/>
        </w:rPr>
        <w:t>true</w:t>
      </w:r>
      <w:r>
        <w:rPr>
          <w:color w:val="231F20"/>
          <w:spacing w:val="-15"/>
          <w:w w:val="105"/>
          <w:sz w:val="23"/>
        </w:rPr>
        <w:t> </w:t>
      </w:r>
      <w:r>
        <w:rPr>
          <w:color w:val="231F20"/>
          <w:w w:val="105"/>
          <w:sz w:val="23"/>
        </w:rPr>
        <w:t>that</w:t>
      </w:r>
      <w:r>
        <w:rPr>
          <w:color w:val="231F20"/>
          <w:spacing w:val="-15"/>
          <w:w w:val="105"/>
          <w:sz w:val="23"/>
        </w:rPr>
        <w:t> </w:t>
      </w:r>
      <w:r>
        <w:rPr>
          <w:color w:val="231F20"/>
          <w:w w:val="105"/>
          <w:sz w:val="23"/>
        </w:rPr>
        <w:t>colleges value contributions to your </w:t>
      </w:r>
      <w:r>
        <w:rPr>
          <w:color w:val="231F20"/>
          <w:spacing w:val="-4"/>
          <w:w w:val="105"/>
          <w:sz w:val="23"/>
        </w:rPr>
        <w:t>community. </w:t>
      </w:r>
      <w:r>
        <w:rPr>
          <w:color w:val="231F20"/>
          <w:w w:val="105"/>
          <w:sz w:val="23"/>
        </w:rPr>
        <w:t>However, this doesn’t mean that you must write about community service, especially when</w:t>
      </w:r>
      <w:r>
        <w:rPr>
          <w:color w:val="231F20"/>
          <w:spacing w:val="-18"/>
          <w:w w:val="105"/>
          <w:sz w:val="23"/>
        </w:rPr>
        <w:t> </w:t>
      </w:r>
      <w:r>
        <w:rPr>
          <w:color w:val="231F20"/>
          <w:spacing w:val="-7"/>
          <w:w w:val="105"/>
          <w:sz w:val="23"/>
        </w:rPr>
        <w:t>it’s</w:t>
      </w:r>
      <w:r>
        <w:rPr>
          <w:color w:val="231F20"/>
          <w:spacing w:val="-18"/>
          <w:w w:val="105"/>
          <w:sz w:val="23"/>
        </w:rPr>
        <w:t> </w:t>
      </w:r>
      <w:r>
        <w:rPr>
          <w:color w:val="231F20"/>
          <w:w w:val="105"/>
          <w:sz w:val="23"/>
        </w:rPr>
        <w:t>not</w:t>
      </w:r>
      <w:r>
        <w:rPr>
          <w:color w:val="231F20"/>
          <w:spacing w:val="-18"/>
          <w:w w:val="105"/>
          <w:sz w:val="23"/>
        </w:rPr>
        <w:t> </w:t>
      </w:r>
      <w:r>
        <w:rPr>
          <w:color w:val="231F20"/>
          <w:w w:val="105"/>
          <w:sz w:val="23"/>
        </w:rPr>
        <w:t>something</w:t>
      </w:r>
      <w:r>
        <w:rPr>
          <w:color w:val="231F20"/>
          <w:spacing w:val="-18"/>
          <w:w w:val="105"/>
          <w:sz w:val="23"/>
        </w:rPr>
        <w:t> </w:t>
      </w:r>
      <w:r>
        <w:rPr>
          <w:color w:val="231F20"/>
          <w:w w:val="105"/>
          <w:sz w:val="23"/>
        </w:rPr>
        <w:t>that</w:t>
      </w:r>
      <w:r>
        <w:rPr>
          <w:color w:val="231F20"/>
          <w:spacing w:val="-18"/>
          <w:w w:val="105"/>
          <w:sz w:val="23"/>
        </w:rPr>
        <w:t> </w:t>
      </w:r>
      <w:r>
        <w:rPr>
          <w:color w:val="231F20"/>
          <w:w w:val="105"/>
          <w:sz w:val="23"/>
        </w:rPr>
        <w:t>has</w:t>
      </w:r>
      <w:r>
        <w:rPr>
          <w:color w:val="231F20"/>
          <w:spacing w:val="-18"/>
          <w:w w:val="105"/>
          <w:sz w:val="23"/>
        </w:rPr>
        <w:t> </w:t>
      </w:r>
      <w:r>
        <w:rPr>
          <w:color w:val="231F20"/>
          <w:w w:val="105"/>
          <w:sz w:val="23"/>
        </w:rPr>
        <w:t>played</w:t>
      </w:r>
      <w:r>
        <w:rPr>
          <w:color w:val="231F20"/>
          <w:spacing w:val="-18"/>
          <w:w w:val="105"/>
          <w:sz w:val="23"/>
        </w:rPr>
        <w:t> </w:t>
      </w:r>
      <w:r>
        <w:rPr>
          <w:color w:val="231F20"/>
          <w:w w:val="105"/>
          <w:sz w:val="23"/>
        </w:rPr>
        <w:t>a</w:t>
      </w:r>
      <w:r>
        <w:rPr>
          <w:color w:val="231F20"/>
          <w:spacing w:val="-18"/>
          <w:w w:val="105"/>
          <w:sz w:val="23"/>
        </w:rPr>
        <w:t> </w:t>
      </w:r>
      <w:r>
        <w:rPr>
          <w:color w:val="231F20"/>
          <w:w w:val="105"/>
          <w:sz w:val="23"/>
        </w:rPr>
        <w:t>major</w:t>
      </w:r>
      <w:r>
        <w:rPr>
          <w:color w:val="231F20"/>
          <w:spacing w:val="-18"/>
          <w:w w:val="105"/>
          <w:sz w:val="23"/>
        </w:rPr>
        <w:t> </w:t>
      </w:r>
      <w:r>
        <w:rPr>
          <w:color w:val="231F20"/>
          <w:w w:val="105"/>
          <w:sz w:val="23"/>
        </w:rPr>
        <w:t>role</w:t>
      </w:r>
      <w:r>
        <w:rPr>
          <w:color w:val="231F20"/>
          <w:spacing w:val="-18"/>
          <w:w w:val="105"/>
          <w:sz w:val="23"/>
        </w:rPr>
        <w:t> </w:t>
      </w:r>
      <w:r>
        <w:rPr>
          <w:color w:val="231F20"/>
          <w:w w:val="105"/>
          <w:sz w:val="23"/>
        </w:rPr>
        <w:t>for</w:t>
      </w:r>
      <w:r>
        <w:rPr>
          <w:color w:val="231F20"/>
          <w:spacing w:val="-18"/>
          <w:w w:val="105"/>
          <w:sz w:val="23"/>
        </w:rPr>
        <w:t> </w:t>
      </w:r>
      <w:r>
        <w:rPr>
          <w:color w:val="231F20"/>
          <w:w w:val="105"/>
          <w:sz w:val="23"/>
        </w:rPr>
        <w:t>you.</w:t>
      </w:r>
      <w:r>
        <w:rPr>
          <w:color w:val="231F20"/>
          <w:spacing w:val="-18"/>
          <w:w w:val="105"/>
          <w:sz w:val="23"/>
        </w:rPr>
        <w:t> </w:t>
      </w:r>
      <w:r>
        <w:rPr>
          <w:color w:val="231F20"/>
          <w:w w:val="105"/>
          <w:sz w:val="23"/>
        </w:rPr>
        <w:t>The same holds true for any other topic. </w:t>
      </w:r>
      <w:r>
        <w:rPr>
          <w:color w:val="231F20"/>
          <w:spacing w:val="-7"/>
          <w:w w:val="105"/>
          <w:sz w:val="23"/>
        </w:rPr>
        <w:t>It’s </w:t>
      </w:r>
      <w:r>
        <w:rPr>
          <w:color w:val="231F20"/>
          <w:w w:val="105"/>
          <w:sz w:val="23"/>
        </w:rPr>
        <w:t>critical that you select</w:t>
      </w:r>
      <w:r>
        <w:rPr>
          <w:color w:val="231F20"/>
          <w:spacing w:val="-29"/>
          <w:w w:val="105"/>
          <w:sz w:val="23"/>
        </w:rPr>
        <w:t> </w:t>
      </w:r>
      <w:r>
        <w:rPr>
          <w:color w:val="231F20"/>
          <w:w w:val="105"/>
          <w:sz w:val="23"/>
        </w:rPr>
        <w:t>a</w:t>
      </w:r>
    </w:p>
    <w:p>
      <w:pPr>
        <w:spacing w:after="0" w:line="264" w:lineRule="auto"/>
        <w:jc w:val="both"/>
        <w:rPr>
          <w:sz w:val="23"/>
        </w:rPr>
        <w:sectPr>
          <w:pgSz w:w="8640" w:h="12960"/>
          <w:pgMar w:header="702" w:footer="0" w:top="1020" w:bottom="280" w:left="1100" w:right="840"/>
        </w:sectPr>
      </w:pPr>
    </w:p>
    <w:p>
      <w:pPr>
        <w:pStyle w:val="BodyText"/>
        <w:spacing w:before="9"/>
        <w:rPr>
          <w:sz w:val="24"/>
        </w:rPr>
      </w:pPr>
    </w:p>
    <w:p>
      <w:pPr>
        <w:pStyle w:val="BodyText"/>
        <w:spacing w:line="259" w:lineRule="auto" w:before="97"/>
        <w:ind w:left="700" w:right="97"/>
      </w:pPr>
      <w:r>
        <w:rPr>
          <w:color w:val="231F20"/>
          <w:w w:val="105"/>
        </w:rPr>
        <w:t>topic that’s meaningful to you because you will be able to write about the topic in a complete and personal way.</w:t>
      </w:r>
    </w:p>
    <w:p>
      <w:pPr>
        <w:pStyle w:val="ListParagraph"/>
        <w:numPr>
          <w:ilvl w:val="0"/>
          <w:numId w:val="1"/>
        </w:numPr>
        <w:tabs>
          <w:tab w:pos="700" w:val="left" w:leader="none"/>
        </w:tabs>
        <w:spacing w:line="259" w:lineRule="auto" w:before="140" w:after="0"/>
        <w:ind w:left="699" w:right="117" w:hanging="298"/>
        <w:jc w:val="both"/>
        <w:rPr>
          <w:sz w:val="23"/>
        </w:rPr>
      </w:pPr>
      <w:r>
        <w:rPr>
          <w:rFonts w:ascii="Arial" w:hAnsi="Arial"/>
          <w:b/>
          <w:color w:val="231F20"/>
          <w:w w:val="105"/>
          <w:sz w:val="20"/>
        </w:rPr>
        <w:t>Not thinking before writing. </w:t>
      </w:r>
      <w:r>
        <w:rPr>
          <w:color w:val="231F20"/>
          <w:spacing w:val="-6"/>
          <w:w w:val="105"/>
          <w:sz w:val="23"/>
        </w:rPr>
        <w:t>You </w:t>
      </w:r>
      <w:r>
        <w:rPr>
          <w:color w:val="231F20"/>
          <w:w w:val="105"/>
          <w:sz w:val="23"/>
        </w:rPr>
        <w:t>should spend as much time thinking about what you will write as actually putting words on </w:t>
      </w:r>
      <w:r>
        <w:rPr>
          <w:color w:val="231F20"/>
          <w:spacing w:val="-3"/>
          <w:w w:val="105"/>
          <w:sz w:val="23"/>
        </w:rPr>
        <w:t>paper. </w:t>
      </w:r>
      <w:r>
        <w:rPr>
          <w:color w:val="231F20"/>
          <w:w w:val="105"/>
          <w:sz w:val="23"/>
        </w:rPr>
        <w:t>This will help you weed out the topics that just don’t go anywhere, determine which topic has the greatest pull for you, and figure out exactly what you want to </w:t>
      </w:r>
      <w:r>
        <w:rPr>
          <w:color w:val="231F20"/>
          <w:spacing w:val="-9"/>
          <w:w w:val="105"/>
          <w:sz w:val="23"/>
        </w:rPr>
        <w:t>say. </w:t>
      </w:r>
      <w:r>
        <w:rPr>
          <w:color w:val="231F20"/>
          <w:w w:val="105"/>
          <w:sz w:val="23"/>
        </w:rPr>
        <w:t>It can help to talk yourself</w:t>
      </w:r>
      <w:r>
        <w:rPr>
          <w:color w:val="231F20"/>
          <w:spacing w:val="-11"/>
          <w:w w:val="105"/>
          <w:sz w:val="23"/>
        </w:rPr>
        <w:t> </w:t>
      </w:r>
      <w:r>
        <w:rPr>
          <w:color w:val="231F20"/>
          <w:w w:val="105"/>
          <w:sz w:val="23"/>
        </w:rPr>
        <w:t>through</w:t>
      </w:r>
      <w:r>
        <w:rPr>
          <w:color w:val="231F20"/>
          <w:spacing w:val="-11"/>
          <w:w w:val="105"/>
          <w:sz w:val="23"/>
        </w:rPr>
        <w:t> </w:t>
      </w:r>
      <w:r>
        <w:rPr>
          <w:color w:val="231F20"/>
          <w:w w:val="105"/>
          <w:sz w:val="23"/>
        </w:rPr>
        <w:t>your</w:t>
      </w:r>
      <w:r>
        <w:rPr>
          <w:color w:val="231F20"/>
          <w:spacing w:val="-11"/>
          <w:w w:val="105"/>
          <w:sz w:val="23"/>
        </w:rPr>
        <w:t> </w:t>
      </w:r>
      <w:r>
        <w:rPr>
          <w:color w:val="231F20"/>
          <w:w w:val="105"/>
          <w:sz w:val="23"/>
        </w:rPr>
        <w:t>essay</w:t>
      </w:r>
      <w:r>
        <w:rPr>
          <w:color w:val="231F20"/>
          <w:spacing w:val="-11"/>
          <w:w w:val="105"/>
          <w:sz w:val="23"/>
        </w:rPr>
        <w:t> </w:t>
      </w:r>
      <w:r>
        <w:rPr>
          <w:color w:val="231F20"/>
          <w:w w:val="105"/>
          <w:sz w:val="23"/>
        </w:rPr>
        <w:t>aloud</w:t>
      </w:r>
      <w:r>
        <w:rPr>
          <w:color w:val="231F20"/>
          <w:spacing w:val="-11"/>
          <w:w w:val="105"/>
          <w:sz w:val="23"/>
        </w:rPr>
        <w:t> </w:t>
      </w:r>
      <w:r>
        <w:rPr>
          <w:color w:val="231F20"/>
          <w:w w:val="105"/>
          <w:sz w:val="23"/>
        </w:rPr>
        <w:t>or</w:t>
      </w:r>
      <w:r>
        <w:rPr>
          <w:color w:val="231F20"/>
          <w:spacing w:val="-11"/>
          <w:w w:val="105"/>
          <w:sz w:val="23"/>
        </w:rPr>
        <w:t> </w:t>
      </w:r>
      <w:r>
        <w:rPr>
          <w:color w:val="231F20"/>
          <w:w w:val="105"/>
          <w:sz w:val="23"/>
        </w:rPr>
        <w:t>discuss</w:t>
      </w:r>
      <w:r>
        <w:rPr>
          <w:color w:val="231F20"/>
          <w:spacing w:val="-11"/>
          <w:w w:val="105"/>
          <w:sz w:val="23"/>
        </w:rPr>
        <w:t> </w:t>
      </w:r>
      <w:r>
        <w:rPr>
          <w:color w:val="231F20"/>
          <w:w w:val="105"/>
          <w:sz w:val="23"/>
        </w:rPr>
        <w:t>your</w:t>
      </w:r>
      <w:r>
        <w:rPr>
          <w:color w:val="231F20"/>
          <w:spacing w:val="-11"/>
          <w:w w:val="105"/>
          <w:sz w:val="23"/>
        </w:rPr>
        <w:t> </w:t>
      </w:r>
      <w:r>
        <w:rPr>
          <w:color w:val="231F20"/>
          <w:w w:val="105"/>
          <w:sz w:val="23"/>
        </w:rPr>
        <w:t>thoughts</w:t>
      </w:r>
      <w:r>
        <w:rPr>
          <w:color w:val="231F20"/>
          <w:spacing w:val="-11"/>
          <w:w w:val="105"/>
          <w:sz w:val="23"/>
        </w:rPr>
        <w:t> </w:t>
      </w:r>
      <w:r>
        <w:rPr>
          <w:color w:val="231F20"/>
          <w:w w:val="105"/>
          <w:sz w:val="23"/>
        </w:rPr>
        <w:t>with a parent, teacher, or friend. The other person may see an angle or a flaw that you do</w:t>
      </w:r>
      <w:r>
        <w:rPr>
          <w:color w:val="231F20"/>
          <w:spacing w:val="-33"/>
          <w:w w:val="105"/>
          <w:sz w:val="23"/>
        </w:rPr>
        <w:t> </w:t>
      </w:r>
      <w:r>
        <w:rPr>
          <w:color w:val="231F20"/>
          <w:w w:val="105"/>
          <w:sz w:val="23"/>
        </w:rPr>
        <w:t>not.</w:t>
      </w:r>
    </w:p>
    <w:p>
      <w:pPr>
        <w:pStyle w:val="ListParagraph"/>
        <w:numPr>
          <w:ilvl w:val="0"/>
          <w:numId w:val="1"/>
        </w:numPr>
        <w:tabs>
          <w:tab w:pos="700" w:val="left" w:leader="none"/>
        </w:tabs>
        <w:spacing w:line="259" w:lineRule="auto" w:before="141" w:after="0"/>
        <w:ind w:left="699" w:right="117" w:hanging="298"/>
        <w:jc w:val="both"/>
        <w:rPr>
          <w:sz w:val="23"/>
        </w:rPr>
      </w:pPr>
      <w:r>
        <w:rPr>
          <w:rFonts w:ascii="Arial" w:hAnsi="Arial"/>
          <w:b/>
          <w:color w:val="231F20"/>
          <w:w w:val="105"/>
          <w:sz w:val="20"/>
        </w:rPr>
        <w:t>Not</w:t>
      </w:r>
      <w:r>
        <w:rPr>
          <w:rFonts w:ascii="Arial" w:hAnsi="Arial"/>
          <w:b/>
          <w:color w:val="231F20"/>
          <w:spacing w:val="-8"/>
          <w:w w:val="105"/>
          <w:sz w:val="20"/>
        </w:rPr>
        <w:t> </w:t>
      </w:r>
      <w:r>
        <w:rPr>
          <w:rFonts w:ascii="Arial" w:hAnsi="Arial"/>
          <w:b/>
          <w:color w:val="231F20"/>
          <w:w w:val="105"/>
          <w:sz w:val="20"/>
        </w:rPr>
        <w:t>answering</w:t>
      </w:r>
      <w:r>
        <w:rPr>
          <w:rFonts w:ascii="Arial" w:hAnsi="Arial"/>
          <w:b/>
          <w:color w:val="231F20"/>
          <w:spacing w:val="-8"/>
          <w:w w:val="105"/>
          <w:sz w:val="20"/>
        </w:rPr>
        <w:t> </w:t>
      </w:r>
      <w:r>
        <w:rPr>
          <w:rFonts w:ascii="Arial" w:hAnsi="Arial"/>
          <w:b/>
          <w:color w:val="231F20"/>
          <w:w w:val="105"/>
          <w:sz w:val="20"/>
        </w:rPr>
        <w:t>the</w:t>
      </w:r>
      <w:r>
        <w:rPr>
          <w:rFonts w:ascii="Arial" w:hAnsi="Arial"/>
          <w:b/>
          <w:color w:val="231F20"/>
          <w:spacing w:val="-8"/>
          <w:w w:val="105"/>
          <w:sz w:val="20"/>
        </w:rPr>
        <w:t> </w:t>
      </w:r>
      <w:r>
        <w:rPr>
          <w:rFonts w:ascii="Arial" w:hAnsi="Arial"/>
          <w:b/>
          <w:color w:val="231F20"/>
          <w:w w:val="105"/>
          <w:sz w:val="20"/>
        </w:rPr>
        <w:t>question.</w:t>
      </w:r>
      <w:r>
        <w:rPr>
          <w:rFonts w:ascii="Arial" w:hAnsi="Arial"/>
          <w:b/>
          <w:color w:val="231F20"/>
          <w:spacing w:val="-11"/>
          <w:w w:val="105"/>
          <w:sz w:val="20"/>
        </w:rPr>
        <w:t> </w:t>
      </w:r>
      <w:r>
        <w:rPr>
          <w:color w:val="231F20"/>
          <w:w w:val="105"/>
          <w:sz w:val="23"/>
        </w:rPr>
        <w:t>While</w:t>
      </w:r>
      <w:r>
        <w:rPr>
          <w:color w:val="231F20"/>
          <w:spacing w:val="-6"/>
          <w:w w:val="105"/>
          <w:sz w:val="23"/>
        </w:rPr>
        <w:t> </w:t>
      </w:r>
      <w:r>
        <w:rPr>
          <w:color w:val="231F20"/>
          <w:w w:val="105"/>
          <w:sz w:val="23"/>
        </w:rPr>
        <w:t>this</w:t>
      </w:r>
      <w:r>
        <w:rPr>
          <w:color w:val="231F20"/>
          <w:spacing w:val="-6"/>
          <w:w w:val="105"/>
          <w:sz w:val="23"/>
        </w:rPr>
        <w:t> </w:t>
      </w:r>
      <w:r>
        <w:rPr>
          <w:color w:val="231F20"/>
          <w:w w:val="105"/>
          <w:sz w:val="23"/>
        </w:rPr>
        <w:t>seems</w:t>
      </w:r>
      <w:r>
        <w:rPr>
          <w:color w:val="231F20"/>
          <w:spacing w:val="-6"/>
          <w:w w:val="105"/>
          <w:sz w:val="23"/>
        </w:rPr>
        <w:t> </w:t>
      </w:r>
      <w:r>
        <w:rPr>
          <w:color w:val="231F20"/>
          <w:w w:val="105"/>
          <w:sz w:val="23"/>
        </w:rPr>
        <w:t>simple</w:t>
      </w:r>
      <w:r>
        <w:rPr>
          <w:color w:val="231F20"/>
          <w:spacing w:val="-6"/>
          <w:w w:val="105"/>
          <w:sz w:val="23"/>
        </w:rPr>
        <w:t> </w:t>
      </w:r>
      <w:r>
        <w:rPr>
          <w:color w:val="231F20"/>
          <w:w w:val="105"/>
          <w:sz w:val="23"/>
        </w:rPr>
        <w:t>enough, many students simply do not heed this. The advice is especially pertinent for those who recycle essays. </w:t>
      </w:r>
      <w:r>
        <w:rPr>
          <w:color w:val="231F20"/>
          <w:spacing w:val="-10"/>
          <w:w w:val="105"/>
          <w:sz w:val="23"/>
        </w:rPr>
        <w:t>We </w:t>
      </w:r>
      <w:r>
        <w:rPr>
          <w:color w:val="231F20"/>
          <w:w w:val="105"/>
          <w:sz w:val="23"/>
        </w:rPr>
        <w:t>highly recommend recycling because it saves you time to write one essay that you use for many colleges, but the caveat is that you need to edit     the essay so that it answers the question being asked. It turns admissions officers off when students submit an </w:t>
      </w:r>
      <w:r>
        <w:rPr>
          <w:color w:val="231F20"/>
          <w:spacing w:val="-6"/>
          <w:w w:val="105"/>
          <w:sz w:val="23"/>
        </w:rPr>
        <w:t>essay, </w:t>
      </w:r>
      <w:r>
        <w:rPr>
          <w:color w:val="231F20"/>
          <w:w w:val="105"/>
          <w:sz w:val="23"/>
        </w:rPr>
        <w:t>even a well-written one, that doesn’t answer the question. They think that the students either </w:t>
      </w:r>
      <w:r>
        <w:rPr>
          <w:color w:val="231F20"/>
          <w:spacing w:val="-3"/>
          <w:w w:val="105"/>
          <w:sz w:val="23"/>
        </w:rPr>
        <w:t>aren’t </w:t>
      </w:r>
      <w:r>
        <w:rPr>
          <w:color w:val="231F20"/>
          <w:w w:val="105"/>
          <w:sz w:val="23"/>
        </w:rPr>
        <w:t>serious enough about the college to submit an essay that has been specifically written or at least edited for that college, or that they just don’t follow directions. Either</w:t>
      </w:r>
      <w:r>
        <w:rPr>
          <w:color w:val="231F20"/>
          <w:spacing w:val="-9"/>
          <w:w w:val="105"/>
          <w:sz w:val="23"/>
        </w:rPr>
        <w:t> way, </w:t>
      </w:r>
      <w:r>
        <w:rPr>
          <w:color w:val="231F20"/>
          <w:spacing w:val="-5"/>
          <w:w w:val="105"/>
          <w:sz w:val="23"/>
        </w:rPr>
        <w:t>that’s</w:t>
      </w:r>
      <w:r>
        <w:rPr>
          <w:color w:val="231F20"/>
          <w:spacing w:val="-9"/>
          <w:w w:val="105"/>
          <w:sz w:val="23"/>
        </w:rPr>
        <w:t> </w:t>
      </w:r>
      <w:r>
        <w:rPr>
          <w:color w:val="231F20"/>
          <w:w w:val="105"/>
          <w:sz w:val="23"/>
        </w:rPr>
        <w:t>not</w:t>
      </w:r>
      <w:r>
        <w:rPr>
          <w:color w:val="231F20"/>
          <w:spacing w:val="-9"/>
          <w:w w:val="105"/>
          <w:sz w:val="23"/>
        </w:rPr>
        <w:t> </w:t>
      </w:r>
      <w:r>
        <w:rPr>
          <w:color w:val="231F20"/>
          <w:w w:val="105"/>
          <w:sz w:val="23"/>
        </w:rPr>
        <w:t>the</w:t>
      </w:r>
      <w:r>
        <w:rPr>
          <w:color w:val="231F20"/>
          <w:spacing w:val="-9"/>
          <w:w w:val="105"/>
          <w:sz w:val="23"/>
        </w:rPr>
        <w:t> </w:t>
      </w:r>
      <w:r>
        <w:rPr>
          <w:color w:val="231F20"/>
          <w:w w:val="105"/>
          <w:sz w:val="23"/>
        </w:rPr>
        <w:t>impression</w:t>
      </w:r>
      <w:r>
        <w:rPr>
          <w:color w:val="231F20"/>
          <w:spacing w:val="-9"/>
          <w:w w:val="105"/>
          <w:sz w:val="23"/>
        </w:rPr>
        <w:t> </w:t>
      </w:r>
      <w:r>
        <w:rPr>
          <w:color w:val="231F20"/>
          <w:w w:val="105"/>
          <w:sz w:val="23"/>
        </w:rPr>
        <w:t>you</w:t>
      </w:r>
      <w:r>
        <w:rPr>
          <w:color w:val="231F20"/>
          <w:spacing w:val="-9"/>
          <w:w w:val="105"/>
          <w:sz w:val="23"/>
        </w:rPr>
        <w:t> </w:t>
      </w:r>
      <w:r>
        <w:rPr>
          <w:color w:val="231F20"/>
          <w:w w:val="105"/>
          <w:sz w:val="23"/>
        </w:rPr>
        <w:t>want</w:t>
      </w:r>
      <w:r>
        <w:rPr>
          <w:color w:val="231F20"/>
          <w:spacing w:val="-9"/>
          <w:w w:val="105"/>
          <w:sz w:val="23"/>
        </w:rPr>
        <w:t> </w:t>
      </w:r>
      <w:r>
        <w:rPr>
          <w:color w:val="231F20"/>
          <w:w w:val="105"/>
          <w:sz w:val="23"/>
        </w:rPr>
        <w:t>to</w:t>
      </w:r>
      <w:r>
        <w:rPr>
          <w:color w:val="231F20"/>
          <w:spacing w:val="-9"/>
          <w:w w:val="105"/>
          <w:sz w:val="23"/>
        </w:rPr>
        <w:t> </w:t>
      </w:r>
      <w:r>
        <w:rPr>
          <w:color w:val="231F20"/>
          <w:w w:val="105"/>
          <w:sz w:val="23"/>
        </w:rPr>
        <w:t>leave.</w:t>
      </w:r>
    </w:p>
    <w:p>
      <w:pPr>
        <w:pStyle w:val="ListParagraph"/>
        <w:numPr>
          <w:ilvl w:val="0"/>
          <w:numId w:val="1"/>
        </w:numPr>
        <w:tabs>
          <w:tab w:pos="700" w:val="left" w:leader="none"/>
        </w:tabs>
        <w:spacing w:line="259" w:lineRule="auto" w:before="141" w:after="0"/>
        <w:ind w:left="699" w:right="117" w:hanging="298"/>
        <w:jc w:val="both"/>
        <w:rPr>
          <w:sz w:val="23"/>
        </w:rPr>
      </w:pPr>
      <w:r>
        <w:rPr>
          <w:rFonts w:ascii="Arial" w:hAnsi="Arial"/>
          <w:b/>
          <w:color w:val="231F20"/>
          <w:w w:val="105"/>
          <w:sz w:val="20"/>
        </w:rPr>
        <w:t>Not</w:t>
      </w:r>
      <w:r>
        <w:rPr>
          <w:rFonts w:ascii="Arial" w:hAnsi="Arial"/>
          <w:b/>
          <w:color w:val="231F20"/>
          <w:spacing w:val="-21"/>
          <w:w w:val="105"/>
          <w:sz w:val="20"/>
        </w:rPr>
        <w:t> </w:t>
      </w:r>
      <w:r>
        <w:rPr>
          <w:rFonts w:ascii="Arial" w:hAnsi="Arial"/>
          <w:b/>
          <w:color w:val="231F20"/>
          <w:w w:val="105"/>
          <w:sz w:val="20"/>
        </w:rPr>
        <w:t>sharing</w:t>
      </w:r>
      <w:r>
        <w:rPr>
          <w:rFonts w:ascii="Arial" w:hAnsi="Arial"/>
          <w:b/>
          <w:color w:val="231F20"/>
          <w:spacing w:val="-21"/>
          <w:w w:val="105"/>
          <w:sz w:val="20"/>
        </w:rPr>
        <w:t> </w:t>
      </w:r>
      <w:r>
        <w:rPr>
          <w:rFonts w:ascii="Arial" w:hAnsi="Arial"/>
          <w:b/>
          <w:color w:val="231F20"/>
          <w:w w:val="105"/>
          <w:sz w:val="20"/>
        </w:rPr>
        <w:t>something</w:t>
      </w:r>
      <w:r>
        <w:rPr>
          <w:rFonts w:ascii="Arial" w:hAnsi="Arial"/>
          <w:b/>
          <w:color w:val="231F20"/>
          <w:spacing w:val="-21"/>
          <w:w w:val="105"/>
          <w:sz w:val="20"/>
        </w:rPr>
        <w:t> </w:t>
      </w:r>
      <w:r>
        <w:rPr>
          <w:rFonts w:ascii="Arial" w:hAnsi="Arial"/>
          <w:b/>
          <w:color w:val="231F20"/>
          <w:w w:val="105"/>
          <w:sz w:val="20"/>
        </w:rPr>
        <w:t>about</w:t>
      </w:r>
      <w:r>
        <w:rPr>
          <w:rFonts w:ascii="Arial" w:hAnsi="Arial"/>
          <w:b/>
          <w:color w:val="231F20"/>
          <w:spacing w:val="-21"/>
          <w:w w:val="105"/>
          <w:sz w:val="20"/>
        </w:rPr>
        <w:t> </w:t>
      </w:r>
      <w:r>
        <w:rPr>
          <w:rFonts w:ascii="Arial" w:hAnsi="Arial"/>
          <w:b/>
          <w:color w:val="231F20"/>
          <w:w w:val="105"/>
          <w:sz w:val="20"/>
        </w:rPr>
        <w:t>yourself.</w:t>
      </w:r>
      <w:r>
        <w:rPr>
          <w:rFonts w:ascii="Arial" w:hAnsi="Arial"/>
          <w:b/>
          <w:color w:val="231F20"/>
          <w:spacing w:val="-23"/>
          <w:w w:val="105"/>
          <w:sz w:val="20"/>
        </w:rPr>
        <w:t> </w:t>
      </w:r>
      <w:r>
        <w:rPr>
          <w:color w:val="231F20"/>
          <w:w w:val="105"/>
          <w:sz w:val="23"/>
        </w:rPr>
        <w:t>As</w:t>
      </w:r>
      <w:r>
        <w:rPr>
          <w:color w:val="231F20"/>
          <w:spacing w:val="-21"/>
          <w:w w:val="105"/>
          <w:sz w:val="23"/>
        </w:rPr>
        <w:t> </w:t>
      </w:r>
      <w:r>
        <w:rPr>
          <w:color w:val="231F20"/>
          <w:w w:val="105"/>
          <w:sz w:val="23"/>
        </w:rPr>
        <w:t>you</w:t>
      </w:r>
      <w:r>
        <w:rPr>
          <w:color w:val="231F20"/>
          <w:spacing w:val="-21"/>
          <w:w w:val="105"/>
          <w:sz w:val="23"/>
        </w:rPr>
        <w:t> </w:t>
      </w:r>
      <w:r>
        <w:rPr>
          <w:color w:val="231F20"/>
          <w:spacing w:val="-6"/>
          <w:w w:val="105"/>
          <w:sz w:val="23"/>
        </w:rPr>
        <w:t>know,</w:t>
      </w:r>
      <w:r>
        <w:rPr>
          <w:color w:val="231F20"/>
          <w:spacing w:val="-21"/>
          <w:w w:val="105"/>
          <w:sz w:val="23"/>
        </w:rPr>
        <w:t> </w:t>
      </w:r>
      <w:r>
        <w:rPr>
          <w:color w:val="231F20"/>
          <w:w w:val="105"/>
          <w:sz w:val="23"/>
        </w:rPr>
        <w:t>the</w:t>
      </w:r>
      <w:r>
        <w:rPr>
          <w:color w:val="231F20"/>
          <w:spacing w:val="-21"/>
          <w:w w:val="105"/>
          <w:sz w:val="23"/>
        </w:rPr>
        <w:t> </w:t>
      </w:r>
      <w:r>
        <w:rPr>
          <w:color w:val="231F20"/>
          <w:w w:val="105"/>
          <w:sz w:val="23"/>
        </w:rPr>
        <w:t>main purpose of the admissions essay is to impart something about yourself </w:t>
      </w:r>
      <w:r>
        <w:rPr>
          <w:color w:val="231F20"/>
          <w:spacing w:val="-5"/>
          <w:w w:val="105"/>
          <w:sz w:val="23"/>
        </w:rPr>
        <w:t>that’s </w:t>
      </w:r>
      <w:r>
        <w:rPr>
          <w:color w:val="231F20"/>
          <w:w w:val="105"/>
          <w:sz w:val="23"/>
        </w:rPr>
        <w:t>not found in the application. Still, many students forget this, especially when writing about a topic such as a </w:t>
      </w:r>
      <w:r>
        <w:rPr>
          <w:color w:val="231F20"/>
          <w:spacing w:val="-3"/>
          <w:w w:val="105"/>
          <w:sz w:val="23"/>
        </w:rPr>
        <w:t>per- </w:t>
      </w:r>
      <w:r>
        <w:rPr>
          <w:color w:val="231F20"/>
          <w:w w:val="105"/>
          <w:sz w:val="23"/>
        </w:rPr>
        <w:t>son they’d like to meet or a favorite book or piece of literature. In these cases, they may write so much about why they admire the person or the plot of the book that they forget to show the connection to themselves. Always ask yourself if you are</w:t>
      </w:r>
      <w:r>
        <w:rPr>
          <w:color w:val="231F20"/>
          <w:spacing w:val="-36"/>
          <w:w w:val="105"/>
          <w:sz w:val="23"/>
        </w:rPr>
        <w:t> </w:t>
      </w:r>
      <w:r>
        <w:rPr>
          <w:color w:val="231F20"/>
          <w:w w:val="105"/>
          <w:sz w:val="23"/>
        </w:rPr>
        <w:t>letting the</w:t>
      </w:r>
      <w:r>
        <w:rPr>
          <w:color w:val="231F20"/>
          <w:spacing w:val="-14"/>
          <w:w w:val="105"/>
          <w:sz w:val="23"/>
        </w:rPr>
        <w:t> </w:t>
      </w:r>
      <w:r>
        <w:rPr>
          <w:color w:val="231F20"/>
          <w:w w:val="105"/>
          <w:sz w:val="23"/>
        </w:rPr>
        <w:t>admissions</w:t>
      </w:r>
      <w:r>
        <w:rPr>
          <w:color w:val="231F20"/>
          <w:spacing w:val="-14"/>
          <w:w w:val="105"/>
          <w:sz w:val="23"/>
        </w:rPr>
        <w:t> </w:t>
      </w:r>
      <w:r>
        <w:rPr>
          <w:color w:val="231F20"/>
          <w:w w:val="105"/>
          <w:sz w:val="23"/>
        </w:rPr>
        <w:t>officers</w:t>
      </w:r>
      <w:r>
        <w:rPr>
          <w:color w:val="231F20"/>
          <w:spacing w:val="-14"/>
          <w:w w:val="105"/>
          <w:sz w:val="23"/>
        </w:rPr>
        <w:t> </w:t>
      </w:r>
      <w:r>
        <w:rPr>
          <w:color w:val="231F20"/>
          <w:w w:val="105"/>
          <w:sz w:val="23"/>
        </w:rPr>
        <w:t>know</w:t>
      </w:r>
      <w:r>
        <w:rPr>
          <w:color w:val="231F20"/>
          <w:spacing w:val="-14"/>
          <w:w w:val="105"/>
          <w:sz w:val="23"/>
        </w:rPr>
        <w:t> </w:t>
      </w:r>
      <w:r>
        <w:rPr>
          <w:color w:val="231F20"/>
          <w:w w:val="105"/>
          <w:sz w:val="23"/>
        </w:rPr>
        <w:t>something</w:t>
      </w:r>
      <w:r>
        <w:rPr>
          <w:color w:val="231F20"/>
          <w:spacing w:val="-14"/>
          <w:w w:val="105"/>
          <w:sz w:val="23"/>
        </w:rPr>
        <w:t> </w:t>
      </w:r>
      <w:r>
        <w:rPr>
          <w:color w:val="231F20"/>
          <w:w w:val="105"/>
          <w:sz w:val="23"/>
        </w:rPr>
        <w:t>about</w:t>
      </w:r>
      <w:r>
        <w:rPr>
          <w:color w:val="231F20"/>
          <w:spacing w:val="-14"/>
          <w:w w:val="105"/>
          <w:sz w:val="23"/>
        </w:rPr>
        <w:t> </w:t>
      </w:r>
      <w:r>
        <w:rPr>
          <w:color w:val="231F20"/>
          <w:w w:val="105"/>
          <w:sz w:val="23"/>
        </w:rPr>
        <w:t>yourself</w:t>
      </w:r>
      <w:r>
        <w:rPr>
          <w:color w:val="231F20"/>
          <w:spacing w:val="-14"/>
          <w:w w:val="105"/>
          <w:sz w:val="23"/>
        </w:rPr>
        <w:t> </w:t>
      </w:r>
      <w:r>
        <w:rPr>
          <w:color w:val="231F20"/>
          <w:w w:val="105"/>
          <w:sz w:val="23"/>
        </w:rPr>
        <w:t>through your</w:t>
      </w:r>
      <w:r>
        <w:rPr>
          <w:color w:val="231F20"/>
          <w:spacing w:val="8"/>
          <w:w w:val="105"/>
          <w:sz w:val="23"/>
        </w:rPr>
        <w:t> </w:t>
      </w:r>
      <w:r>
        <w:rPr>
          <w:color w:val="231F20"/>
          <w:spacing w:val="-6"/>
          <w:w w:val="105"/>
          <w:sz w:val="23"/>
        </w:rPr>
        <w:t>essay.</w:t>
      </w:r>
    </w:p>
    <w:p>
      <w:pPr>
        <w:pStyle w:val="ListParagraph"/>
        <w:numPr>
          <w:ilvl w:val="0"/>
          <w:numId w:val="1"/>
        </w:numPr>
        <w:tabs>
          <w:tab w:pos="700" w:val="left" w:leader="none"/>
        </w:tabs>
        <w:spacing w:line="259" w:lineRule="auto" w:before="140" w:after="0"/>
        <w:ind w:left="700" w:right="117" w:hanging="299"/>
        <w:jc w:val="both"/>
        <w:rPr>
          <w:sz w:val="23"/>
        </w:rPr>
      </w:pPr>
      <w:r>
        <w:rPr>
          <w:rFonts w:ascii="Arial"/>
          <w:b/>
          <w:color w:val="231F20"/>
          <w:w w:val="105"/>
          <w:sz w:val="20"/>
        </w:rPr>
        <w:t>Forgetting who your readers are. </w:t>
      </w:r>
      <w:r>
        <w:rPr>
          <w:color w:val="231F20"/>
          <w:w w:val="105"/>
          <w:sz w:val="23"/>
        </w:rPr>
        <w:t>naturally you speak </w:t>
      </w:r>
      <w:r>
        <w:rPr>
          <w:color w:val="231F20"/>
          <w:spacing w:val="-3"/>
          <w:w w:val="105"/>
          <w:sz w:val="23"/>
        </w:rPr>
        <w:t>differ- </w:t>
      </w:r>
      <w:r>
        <w:rPr>
          <w:color w:val="231F20"/>
          <w:w w:val="105"/>
          <w:sz w:val="23"/>
        </w:rPr>
        <w:t>ently to your friends than your teachers; when it comes to the </w:t>
      </w:r>
      <w:r>
        <w:rPr>
          <w:color w:val="231F20"/>
          <w:spacing w:val="-6"/>
          <w:w w:val="105"/>
          <w:sz w:val="23"/>
        </w:rPr>
        <w:t>essay,</w:t>
      </w:r>
      <w:r>
        <w:rPr>
          <w:color w:val="231F20"/>
          <w:spacing w:val="-19"/>
          <w:w w:val="105"/>
          <w:sz w:val="23"/>
        </w:rPr>
        <w:t> </w:t>
      </w:r>
      <w:r>
        <w:rPr>
          <w:color w:val="231F20"/>
          <w:w w:val="105"/>
          <w:sz w:val="23"/>
        </w:rPr>
        <w:t>some</w:t>
      </w:r>
      <w:r>
        <w:rPr>
          <w:color w:val="231F20"/>
          <w:spacing w:val="-19"/>
          <w:w w:val="105"/>
          <w:sz w:val="23"/>
        </w:rPr>
        <w:t> </w:t>
      </w:r>
      <w:r>
        <w:rPr>
          <w:color w:val="231F20"/>
          <w:w w:val="105"/>
          <w:sz w:val="23"/>
        </w:rPr>
        <w:t>applicants</w:t>
      </w:r>
      <w:r>
        <w:rPr>
          <w:color w:val="231F20"/>
          <w:spacing w:val="-19"/>
          <w:w w:val="105"/>
          <w:sz w:val="23"/>
        </w:rPr>
        <w:t> </w:t>
      </w:r>
      <w:r>
        <w:rPr>
          <w:color w:val="231F20"/>
          <w:w w:val="105"/>
          <w:sz w:val="23"/>
        </w:rPr>
        <w:t>essentially</w:t>
      </w:r>
      <w:r>
        <w:rPr>
          <w:color w:val="231F20"/>
          <w:spacing w:val="-19"/>
          <w:w w:val="105"/>
          <w:sz w:val="23"/>
        </w:rPr>
        <w:t> </w:t>
      </w:r>
      <w:r>
        <w:rPr>
          <w:color w:val="231F20"/>
          <w:w w:val="105"/>
          <w:sz w:val="23"/>
        </w:rPr>
        <w:t>address</w:t>
      </w:r>
      <w:r>
        <w:rPr>
          <w:color w:val="231F20"/>
          <w:spacing w:val="-19"/>
          <w:w w:val="105"/>
          <w:sz w:val="23"/>
        </w:rPr>
        <w:t> </w:t>
      </w:r>
      <w:r>
        <w:rPr>
          <w:color w:val="231F20"/>
          <w:w w:val="105"/>
          <w:sz w:val="23"/>
        </w:rPr>
        <w:t>the</w:t>
      </w:r>
      <w:r>
        <w:rPr>
          <w:color w:val="231F20"/>
          <w:spacing w:val="-19"/>
          <w:w w:val="105"/>
          <w:sz w:val="23"/>
        </w:rPr>
        <w:t> </w:t>
      </w:r>
      <w:r>
        <w:rPr>
          <w:color w:val="231F20"/>
          <w:w w:val="105"/>
          <w:sz w:val="23"/>
        </w:rPr>
        <w:t>admissions</w:t>
      </w:r>
      <w:r>
        <w:rPr>
          <w:color w:val="231F20"/>
          <w:spacing w:val="-19"/>
          <w:w w:val="105"/>
          <w:sz w:val="23"/>
        </w:rPr>
        <w:t> </w:t>
      </w:r>
      <w:r>
        <w:rPr>
          <w:color w:val="231F20"/>
          <w:w w:val="105"/>
          <w:sz w:val="23"/>
        </w:rPr>
        <w:t>officers with</w:t>
      </w:r>
      <w:r>
        <w:rPr>
          <w:color w:val="231F20"/>
          <w:spacing w:val="18"/>
          <w:w w:val="105"/>
          <w:sz w:val="23"/>
        </w:rPr>
        <w:t> </w:t>
      </w:r>
      <w:r>
        <w:rPr>
          <w:color w:val="231F20"/>
          <w:w w:val="105"/>
          <w:sz w:val="23"/>
        </w:rPr>
        <w:t>a</w:t>
      </w:r>
      <w:r>
        <w:rPr>
          <w:color w:val="231F20"/>
          <w:spacing w:val="18"/>
          <w:w w:val="105"/>
          <w:sz w:val="23"/>
        </w:rPr>
        <w:t> </w:t>
      </w:r>
      <w:r>
        <w:rPr>
          <w:color w:val="231F20"/>
          <w:w w:val="105"/>
          <w:sz w:val="23"/>
        </w:rPr>
        <w:t>too-friendly</w:t>
      </w:r>
      <w:r>
        <w:rPr>
          <w:color w:val="231F20"/>
          <w:spacing w:val="18"/>
          <w:w w:val="105"/>
          <w:sz w:val="23"/>
        </w:rPr>
        <w:t> </w:t>
      </w:r>
      <w:r>
        <w:rPr>
          <w:color w:val="231F20"/>
          <w:w w:val="105"/>
          <w:sz w:val="23"/>
        </w:rPr>
        <w:t>high</w:t>
      </w:r>
      <w:r>
        <w:rPr>
          <w:color w:val="231F20"/>
          <w:spacing w:val="18"/>
          <w:w w:val="105"/>
          <w:sz w:val="23"/>
        </w:rPr>
        <w:t> </w:t>
      </w:r>
      <w:r>
        <w:rPr>
          <w:color w:val="231F20"/>
          <w:w w:val="105"/>
          <w:sz w:val="23"/>
        </w:rPr>
        <w:t>five</w:t>
      </w:r>
      <w:r>
        <w:rPr>
          <w:color w:val="231F20"/>
          <w:spacing w:val="18"/>
          <w:w w:val="105"/>
          <w:sz w:val="23"/>
        </w:rPr>
        <w:t> </w:t>
      </w:r>
      <w:r>
        <w:rPr>
          <w:color w:val="231F20"/>
          <w:w w:val="105"/>
          <w:sz w:val="23"/>
        </w:rPr>
        <w:t>instead</w:t>
      </w:r>
      <w:r>
        <w:rPr>
          <w:color w:val="231F20"/>
          <w:spacing w:val="18"/>
          <w:w w:val="105"/>
          <w:sz w:val="23"/>
        </w:rPr>
        <w:t> </w:t>
      </w:r>
      <w:r>
        <w:rPr>
          <w:color w:val="231F20"/>
          <w:w w:val="105"/>
          <w:sz w:val="23"/>
        </w:rPr>
        <w:t>of</w:t>
      </w:r>
      <w:r>
        <w:rPr>
          <w:color w:val="231F20"/>
          <w:spacing w:val="18"/>
          <w:w w:val="105"/>
          <w:sz w:val="23"/>
        </w:rPr>
        <w:t> </w:t>
      </w:r>
      <w:r>
        <w:rPr>
          <w:color w:val="231F20"/>
          <w:w w:val="105"/>
          <w:sz w:val="23"/>
        </w:rPr>
        <w:t>a</w:t>
      </w:r>
      <w:r>
        <w:rPr>
          <w:color w:val="231F20"/>
          <w:spacing w:val="18"/>
          <w:w w:val="105"/>
          <w:sz w:val="23"/>
        </w:rPr>
        <w:t> </w:t>
      </w:r>
      <w:r>
        <w:rPr>
          <w:color w:val="231F20"/>
          <w:w w:val="105"/>
          <w:sz w:val="23"/>
        </w:rPr>
        <w:t>handshake.</w:t>
      </w:r>
      <w:r>
        <w:rPr>
          <w:color w:val="231F20"/>
          <w:spacing w:val="18"/>
          <w:w w:val="105"/>
          <w:sz w:val="23"/>
        </w:rPr>
        <w:t> </w:t>
      </w:r>
      <w:r>
        <w:rPr>
          <w:color w:val="231F20"/>
          <w:w w:val="105"/>
          <w:sz w:val="23"/>
        </w:rPr>
        <w:t>In</w:t>
      </w:r>
      <w:r>
        <w:rPr>
          <w:color w:val="231F20"/>
          <w:spacing w:val="18"/>
          <w:w w:val="105"/>
          <w:sz w:val="23"/>
        </w:rPr>
        <w:t> </w:t>
      </w:r>
      <w:r>
        <w:rPr>
          <w:color w:val="231F20"/>
          <w:w w:val="105"/>
          <w:sz w:val="23"/>
        </w:rPr>
        <w:t>other</w:t>
      </w:r>
    </w:p>
    <w:p>
      <w:pPr>
        <w:spacing w:after="0" w:line="259" w:lineRule="auto"/>
        <w:jc w:val="both"/>
        <w:rPr>
          <w:sz w:val="23"/>
        </w:rPr>
        <w:sectPr>
          <w:pgSz w:w="8640" w:h="12960"/>
          <w:pgMar w:header="702" w:footer="0" w:top="1020" w:bottom="280" w:left="860" w:right="1080"/>
        </w:sectPr>
      </w:pPr>
    </w:p>
    <w:p>
      <w:pPr>
        <w:pStyle w:val="BodyText"/>
        <w:spacing w:before="9"/>
        <w:rPr>
          <w:sz w:val="24"/>
        </w:rPr>
      </w:pPr>
    </w:p>
    <w:p>
      <w:pPr>
        <w:pStyle w:val="BodyText"/>
        <w:spacing w:line="259" w:lineRule="auto" w:before="97"/>
        <w:ind w:left="700" w:right="117"/>
        <w:jc w:val="both"/>
      </w:pPr>
      <w:r>
        <w:rPr>
          <w:color w:val="231F20"/>
        </w:rPr>
        <w:t>words, </w:t>
      </w:r>
      <w:r>
        <w:rPr>
          <w:color w:val="231F20"/>
          <w:spacing w:val="-7"/>
        </w:rPr>
        <w:t>it’s </w:t>
      </w:r>
      <w:r>
        <w:rPr>
          <w:color w:val="231F20"/>
        </w:rPr>
        <w:t>important to be yourself in the </w:t>
      </w:r>
      <w:r>
        <w:rPr>
          <w:color w:val="231F20"/>
          <w:spacing w:val="-6"/>
        </w:rPr>
        <w:t>essay, </w:t>
      </w:r>
      <w:r>
        <w:rPr>
          <w:color w:val="231F20"/>
        </w:rPr>
        <w:t>but you should remember that the admissions officers are adults not peers. The essay should be comfortable but not  too  informal.</w:t>
      </w:r>
      <w:r>
        <w:rPr>
          <w:color w:val="231F20"/>
          <w:spacing w:val="33"/>
        </w:rPr>
        <w:t> </w:t>
      </w:r>
      <w:r>
        <w:rPr>
          <w:color w:val="231F20"/>
        </w:rPr>
        <w:t>remember that adults generally have a more conservative view of </w:t>
      </w:r>
      <w:r>
        <w:rPr>
          <w:color w:val="231F20"/>
          <w:spacing w:val="-5"/>
        </w:rPr>
        <w:t>what’s          </w:t>
      </w:r>
      <w:r>
        <w:rPr>
          <w:color w:val="231F20"/>
        </w:rPr>
        <w:t>funny and </w:t>
      </w:r>
      <w:r>
        <w:rPr>
          <w:color w:val="231F20"/>
          <w:spacing w:val="-5"/>
        </w:rPr>
        <w:t>what’s </w:t>
      </w:r>
      <w:r>
        <w:rPr>
          <w:color w:val="231F20"/>
        </w:rPr>
        <w:t>appropriate. The best way to make sure you’re hitting the right tone is to ask an adult to read your essay and        give  you</w:t>
      </w:r>
      <w:r>
        <w:rPr>
          <w:color w:val="231F20"/>
          <w:spacing w:val="8"/>
        </w:rPr>
        <w:t> </w:t>
      </w:r>
      <w:r>
        <w:rPr>
          <w:color w:val="231F20"/>
        </w:rPr>
        <w:t>feedback.</w:t>
      </w:r>
    </w:p>
    <w:p>
      <w:pPr>
        <w:pStyle w:val="ListParagraph"/>
        <w:numPr>
          <w:ilvl w:val="0"/>
          <w:numId w:val="1"/>
        </w:numPr>
        <w:tabs>
          <w:tab w:pos="700" w:val="left" w:leader="none"/>
        </w:tabs>
        <w:spacing w:line="259" w:lineRule="auto" w:before="140" w:after="0"/>
        <w:ind w:left="699" w:right="118" w:hanging="294"/>
        <w:jc w:val="both"/>
        <w:rPr>
          <w:sz w:val="23"/>
        </w:rPr>
      </w:pPr>
      <w:r>
        <w:rPr>
          <w:rFonts w:ascii="Arial" w:hAnsi="Arial"/>
          <w:b/>
          <w:color w:val="231F20"/>
          <w:spacing w:val="-5"/>
          <w:w w:val="105"/>
          <w:sz w:val="20"/>
        </w:rPr>
        <w:t>Tackling</w:t>
      </w:r>
      <w:r>
        <w:rPr>
          <w:rFonts w:ascii="Arial" w:hAnsi="Arial"/>
          <w:b/>
          <w:color w:val="231F20"/>
          <w:spacing w:val="-35"/>
          <w:w w:val="105"/>
          <w:sz w:val="20"/>
        </w:rPr>
        <w:t> </w:t>
      </w:r>
      <w:r>
        <w:rPr>
          <w:rFonts w:ascii="Arial" w:hAnsi="Arial"/>
          <w:b/>
          <w:color w:val="231F20"/>
          <w:w w:val="105"/>
          <w:sz w:val="20"/>
        </w:rPr>
        <w:t>too</w:t>
      </w:r>
      <w:r>
        <w:rPr>
          <w:rFonts w:ascii="Arial" w:hAnsi="Arial"/>
          <w:b/>
          <w:color w:val="231F20"/>
          <w:spacing w:val="-35"/>
          <w:w w:val="105"/>
          <w:sz w:val="20"/>
        </w:rPr>
        <w:t> </w:t>
      </w:r>
      <w:r>
        <w:rPr>
          <w:rFonts w:ascii="Arial" w:hAnsi="Arial"/>
          <w:b/>
          <w:color w:val="231F20"/>
          <w:spacing w:val="-4"/>
          <w:w w:val="105"/>
          <w:sz w:val="20"/>
        </w:rPr>
        <w:t>much</w:t>
      </w:r>
      <w:r>
        <w:rPr>
          <w:rFonts w:ascii="Arial" w:hAnsi="Arial"/>
          <w:b/>
          <w:color w:val="231F20"/>
          <w:spacing w:val="-35"/>
          <w:w w:val="105"/>
          <w:sz w:val="20"/>
        </w:rPr>
        <w:t> </w:t>
      </w:r>
      <w:r>
        <w:rPr>
          <w:rFonts w:ascii="Arial" w:hAnsi="Arial"/>
          <w:b/>
          <w:color w:val="231F20"/>
          <w:w w:val="105"/>
          <w:sz w:val="20"/>
        </w:rPr>
        <w:t>of</w:t>
      </w:r>
      <w:r>
        <w:rPr>
          <w:rFonts w:ascii="Arial" w:hAnsi="Arial"/>
          <w:b/>
          <w:color w:val="231F20"/>
          <w:spacing w:val="-35"/>
          <w:w w:val="105"/>
          <w:sz w:val="20"/>
        </w:rPr>
        <w:t> </w:t>
      </w:r>
      <w:r>
        <w:rPr>
          <w:rFonts w:ascii="Arial" w:hAnsi="Arial"/>
          <w:b/>
          <w:color w:val="231F20"/>
          <w:spacing w:val="-3"/>
          <w:w w:val="105"/>
          <w:sz w:val="20"/>
        </w:rPr>
        <w:t>your</w:t>
      </w:r>
      <w:r>
        <w:rPr>
          <w:rFonts w:ascii="Arial" w:hAnsi="Arial"/>
          <w:b/>
          <w:color w:val="231F20"/>
          <w:spacing w:val="-35"/>
          <w:w w:val="105"/>
          <w:sz w:val="20"/>
        </w:rPr>
        <w:t> </w:t>
      </w:r>
      <w:r>
        <w:rPr>
          <w:rFonts w:ascii="Arial" w:hAnsi="Arial"/>
          <w:b/>
          <w:color w:val="231F20"/>
          <w:w w:val="105"/>
          <w:sz w:val="20"/>
        </w:rPr>
        <w:t>life.</w:t>
      </w:r>
      <w:r>
        <w:rPr>
          <w:rFonts w:ascii="Arial" w:hAnsi="Arial"/>
          <w:b/>
          <w:color w:val="231F20"/>
          <w:spacing w:val="-36"/>
          <w:w w:val="105"/>
          <w:sz w:val="20"/>
        </w:rPr>
        <w:t> </w:t>
      </w:r>
      <w:r>
        <w:rPr>
          <w:color w:val="231F20"/>
          <w:spacing w:val="-3"/>
          <w:w w:val="105"/>
          <w:sz w:val="23"/>
        </w:rPr>
        <w:t>Because</w:t>
      </w:r>
      <w:r>
        <w:rPr>
          <w:color w:val="231F20"/>
          <w:spacing w:val="-36"/>
          <w:w w:val="105"/>
          <w:sz w:val="23"/>
        </w:rPr>
        <w:t> </w:t>
      </w:r>
      <w:r>
        <w:rPr>
          <w:color w:val="231F20"/>
          <w:w w:val="105"/>
          <w:sz w:val="23"/>
        </w:rPr>
        <w:t>the</w:t>
      </w:r>
      <w:r>
        <w:rPr>
          <w:color w:val="231F20"/>
          <w:spacing w:val="-36"/>
          <w:w w:val="105"/>
          <w:sz w:val="23"/>
        </w:rPr>
        <w:t> </w:t>
      </w:r>
      <w:r>
        <w:rPr>
          <w:color w:val="231F20"/>
          <w:spacing w:val="-3"/>
          <w:w w:val="105"/>
          <w:sz w:val="23"/>
        </w:rPr>
        <w:t>essay</w:t>
      </w:r>
      <w:r>
        <w:rPr>
          <w:color w:val="231F20"/>
          <w:spacing w:val="-36"/>
          <w:w w:val="105"/>
          <w:sz w:val="23"/>
        </w:rPr>
        <w:t> </w:t>
      </w:r>
      <w:r>
        <w:rPr>
          <w:color w:val="231F20"/>
          <w:spacing w:val="-4"/>
          <w:w w:val="105"/>
          <w:sz w:val="23"/>
        </w:rPr>
        <w:t>offers</w:t>
      </w:r>
      <w:r>
        <w:rPr>
          <w:color w:val="231F20"/>
          <w:spacing w:val="-36"/>
          <w:w w:val="105"/>
          <w:sz w:val="23"/>
        </w:rPr>
        <w:t> </w:t>
      </w:r>
      <w:r>
        <w:rPr>
          <w:color w:val="231F20"/>
          <w:w w:val="105"/>
          <w:sz w:val="23"/>
        </w:rPr>
        <w:t>a</w:t>
      </w:r>
      <w:r>
        <w:rPr>
          <w:color w:val="231F20"/>
          <w:spacing w:val="-36"/>
          <w:w w:val="105"/>
          <w:sz w:val="23"/>
        </w:rPr>
        <w:t> </w:t>
      </w:r>
      <w:r>
        <w:rPr>
          <w:color w:val="231F20"/>
          <w:w w:val="105"/>
          <w:sz w:val="23"/>
        </w:rPr>
        <w:t>few</w:t>
      </w:r>
      <w:r>
        <w:rPr>
          <w:color w:val="231F20"/>
          <w:spacing w:val="-36"/>
          <w:w w:val="105"/>
          <w:sz w:val="23"/>
        </w:rPr>
        <w:t> </w:t>
      </w:r>
      <w:r>
        <w:rPr>
          <w:color w:val="231F20"/>
          <w:spacing w:val="-3"/>
          <w:w w:val="105"/>
          <w:sz w:val="23"/>
        </w:rPr>
        <w:t>hun- dred </w:t>
      </w:r>
      <w:r>
        <w:rPr>
          <w:color w:val="231F20"/>
          <w:spacing w:val="-4"/>
          <w:w w:val="105"/>
          <w:sz w:val="23"/>
        </w:rPr>
        <w:t>words </w:t>
      </w:r>
      <w:r>
        <w:rPr>
          <w:color w:val="231F20"/>
          <w:w w:val="105"/>
          <w:sz w:val="23"/>
        </w:rPr>
        <w:t>to </w:t>
      </w:r>
      <w:r>
        <w:rPr>
          <w:color w:val="231F20"/>
          <w:spacing w:val="-3"/>
          <w:w w:val="105"/>
          <w:sz w:val="23"/>
        </w:rPr>
        <w:t>write about </w:t>
      </w:r>
      <w:r>
        <w:rPr>
          <w:color w:val="231F20"/>
          <w:w w:val="105"/>
          <w:sz w:val="23"/>
        </w:rPr>
        <w:t>an </w:t>
      </w:r>
      <w:r>
        <w:rPr>
          <w:color w:val="231F20"/>
          <w:spacing w:val="-3"/>
          <w:w w:val="105"/>
          <w:sz w:val="23"/>
        </w:rPr>
        <w:t>aspect </w:t>
      </w:r>
      <w:r>
        <w:rPr>
          <w:color w:val="231F20"/>
          <w:w w:val="105"/>
          <w:sz w:val="23"/>
        </w:rPr>
        <w:t>of </w:t>
      </w:r>
      <w:r>
        <w:rPr>
          <w:color w:val="231F20"/>
          <w:spacing w:val="-3"/>
          <w:w w:val="105"/>
          <w:sz w:val="23"/>
        </w:rPr>
        <w:t>your life, some students think that they need </w:t>
      </w:r>
      <w:r>
        <w:rPr>
          <w:color w:val="231F20"/>
          <w:w w:val="105"/>
          <w:sz w:val="23"/>
        </w:rPr>
        <w:t>to </w:t>
      </w:r>
      <w:r>
        <w:rPr>
          <w:color w:val="231F20"/>
          <w:spacing w:val="-3"/>
          <w:w w:val="105"/>
          <w:sz w:val="23"/>
        </w:rPr>
        <w:t>cram </w:t>
      </w:r>
      <w:r>
        <w:rPr>
          <w:color w:val="231F20"/>
          <w:w w:val="105"/>
          <w:sz w:val="23"/>
        </w:rPr>
        <w:t>in as </w:t>
      </w:r>
      <w:r>
        <w:rPr>
          <w:color w:val="231F20"/>
          <w:spacing w:val="-3"/>
          <w:w w:val="105"/>
          <w:sz w:val="23"/>
        </w:rPr>
        <w:t>many aspects </w:t>
      </w:r>
      <w:r>
        <w:rPr>
          <w:color w:val="231F20"/>
          <w:w w:val="105"/>
          <w:sz w:val="23"/>
        </w:rPr>
        <w:t>of </w:t>
      </w:r>
      <w:r>
        <w:rPr>
          <w:color w:val="231F20"/>
          <w:spacing w:val="-3"/>
          <w:w w:val="105"/>
          <w:sz w:val="23"/>
        </w:rPr>
        <w:t>their life as possible.</w:t>
      </w:r>
      <w:r>
        <w:rPr>
          <w:color w:val="231F20"/>
          <w:spacing w:val="-26"/>
          <w:w w:val="105"/>
          <w:sz w:val="23"/>
        </w:rPr>
        <w:t> </w:t>
      </w:r>
      <w:r>
        <w:rPr>
          <w:color w:val="231F20"/>
          <w:spacing w:val="-3"/>
          <w:w w:val="105"/>
          <w:sz w:val="23"/>
        </w:rPr>
        <w:t>This</w:t>
      </w:r>
      <w:r>
        <w:rPr>
          <w:color w:val="231F20"/>
          <w:spacing w:val="-26"/>
          <w:w w:val="105"/>
          <w:sz w:val="23"/>
        </w:rPr>
        <w:t> </w:t>
      </w:r>
      <w:r>
        <w:rPr>
          <w:color w:val="231F20"/>
          <w:w w:val="105"/>
          <w:sz w:val="23"/>
        </w:rPr>
        <w:t>is</w:t>
      </w:r>
      <w:r>
        <w:rPr>
          <w:color w:val="231F20"/>
          <w:spacing w:val="-26"/>
          <w:w w:val="105"/>
          <w:sz w:val="23"/>
        </w:rPr>
        <w:t> </w:t>
      </w:r>
      <w:r>
        <w:rPr>
          <w:color w:val="231F20"/>
          <w:w w:val="105"/>
          <w:sz w:val="23"/>
        </w:rPr>
        <w:t>not</w:t>
      </w:r>
      <w:r>
        <w:rPr>
          <w:color w:val="231F20"/>
          <w:spacing w:val="-26"/>
          <w:w w:val="105"/>
          <w:sz w:val="23"/>
        </w:rPr>
        <w:t> </w:t>
      </w:r>
      <w:r>
        <w:rPr>
          <w:color w:val="231F20"/>
          <w:w w:val="105"/>
          <w:sz w:val="23"/>
        </w:rPr>
        <w:t>the</w:t>
      </w:r>
      <w:r>
        <w:rPr>
          <w:color w:val="231F20"/>
          <w:spacing w:val="-26"/>
          <w:w w:val="105"/>
          <w:sz w:val="23"/>
        </w:rPr>
        <w:t> </w:t>
      </w:r>
      <w:r>
        <w:rPr>
          <w:color w:val="231F20"/>
          <w:spacing w:val="-4"/>
          <w:w w:val="105"/>
          <w:sz w:val="23"/>
        </w:rPr>
        <w:t>approach</w:t>
      </w:r>
      <w:r>
        <w:rPr>
          <w:color w:val="231F20"/>
          <w:spacing w:val="-26"/>
          <w:w w:val="105"/>
          <w:sz w:val="23"/>
        </w:rPr>
        <w:t> </w:t>
      </w:r>
      <w:r>
        <w:rPr>
          <w:color w:val="231F20"/>
          <w:w w:val="105"/>
          <w:sz w:val="23"/>
        </w:rPr>
        <w:t>we</w:t>
      </w:r>
      <w:r>
        <w:rPr>
          <w:color w:val="231F20"/>
          <w:spacing w:val="-26"/>
          <w:w w:val="105"/>
          <w:sz w:val="23"/>
        </w:rPr>
        <w:t> </w:t>
      </w:r>
      <w:r>
        <w:rPr>
          <w:color w:val="231F20"/>
          <w:spacing w:val="-3"/>
          <w:w w:val="105"/>
          <w:sz w:val="23"/>
        </w:rPr>
        <w:t>recommend.</w:t>
      </w:r>
      <w:r>
        <w:rPr>
          <w:color w:val="231F20"/>
          <w:spacing w:val="-26"/>
          <w:w w:val="105"/>
          <w:sz w:val="23"/>
        </w:rPr>
        <w:t> </w:t>
      </w:r>
      <w:r>
        <w:rPr>
          <w:color w:val="231F20"/>
          <w:w w:val="105"/>
          <w:sz w:val="23"/>
        </w:rPr>
        <w:t>An</w:t>
      </w:r>
      <w:r>
        <w:rPr>
          <w:color w:val="231F20"/>
          <w:spacing w:val="-26"/>
          <w:w w:val="105"/>
          <w:sz w:val="23"/>
        </w:rPr>
        <w:t> </w:t>
      </w:r>
      <w:r>
        <w:rPr>
          <w:color w:val="231F20"/>
          <w:spacing w:val="-3"/>
          <w:w w:val="105"/>
          <w:sz w:val="23"/>
        </w:rPr>
        <w:t>essay</w:t>
      </w:r>
      <w:r>
        <w:rPr>
          <w:color w:val="231F20"/>
          <w:spacing w:val="-26"/>
          <w:w w:val="105"/>
          <w:sz w:val="23"/>
        </w:rPr>
        <w:t> </w:t>
      </w:r>
      <w:r>
        <w:rPr>
          <w:color w:val="231F20"/>
          <w:w w:val="105"/>
          <w:sz w:val="23"/>
        </w:rPr>
        <w:t>of</w:t>
      </w:r>
      <w:r>
        <w:rPr>
          <w:color w:val="231F20"/>
          <w:spacing w:val="-26"/>
          <w:w w:val="105"/>
          <w:sz w:val="23"/>
        </w:rPr>
        <w:t> </w:t>
      </w:r>
      <w:r>
        <w:rPr>
          <w:color w:val="231F20"/>
          <w:spacing w:val="-3"/>
          <w:w w:val="105"/>
          <w:sz w:val="23"/>
        </w:rPr>
        <w:t>500 </w:t>
      </w:r>
      <w:r>
        <w:rPr>
          <w:color w:val="231F20"/>
          <w:w w:val="105"/>
          <w:sz w:val="23"/>
        </w:rPr>
        <w:t>to</w:t>
      </w:r>
      <w:r>
        <w:rPr>
          <w:color w:val="231F20"/>
          <w:spacing w:val="-8"/>
          <w:w w:val="105"/>
          <w:sz w:val="23"/>
        </w:rPr>
        <w:t> </w:t>
      </w:r>
      <w:r>
        <w:rPr>
          <w:color w:val="231F20"/>
          <w:w w:val="105"/>
          <w:sz w:val="23"/>
        </w:rPr>
        <w:t>800</w:t>
      </w:r>
      <w:r>
        <w:rPr>
          <w:color w:val="231F20"/>
          <w:spacing w:val="-8"/>
          <w:w w:val="105"/>
          <w:sz w:val="23"/>
        </w:rPr>
        <w:t> </w:t>
      </w:r>
      <w:r>
        <w:rPr>
          <w:color w:val="231F20"/>
          <w:spacing w:val="-4"/>
          <w:w w:val="105"/>
          <w:sz w:val="23"/>
        </w:rPr>
        <w:t>words</w:t>
      </w:r>
      <w:r>
        <w:rPr>
          <w:color w:val="231F20"/>
          <w:spacing w:val="-8"/>
          <w:w w:val="105"/>
          <w:sz w:val="23"/>
        </w:rPr>
        <w:t> </w:t>
      </w:r>
      <w:r>
        <w:rPr>
          <w:color w:val="231F20"/>
          <w:spacing w:val="-4"/>
          <w:w w:val="105"/>
          <w:sz w:val="23"/>
        </w:rPr>
        <w:t>doesn’t</w:t>
      </w:r>
      <w:r>
        <w:rPr>
          <w:color w:val="231F20"/>
          <w:spacing w:val="-8"/>
          <w:w w:val="105"/>
          <w:sz w:val="23"/>
        </w:rPr>
        <w:t> </w:t>
      </w:r>
      <w:r>
        <w:rPr>
          <w:color w:val="231F20"/>
          <w:spacing w:val="-4"/>
          <w:w w:val="105"/>
          <w:sz w:val="23"/>
        </w:rPr>
        <w:t>afford</w:t>
      </w:r>
      <w:r>
        <w:rPr>
          <w:color w:val="231F20"/>
          <w:spacing w:val="-8"/>
          <w:w w:val="105"/>
          <w:sz w:val="23"/>
        </w:rPr>
        <w:t> </w:t>
      </w:r>
      <w:r>
        <w:rPr>
          <w:color w:val="231F20"/>
          <w:w w:val="105"/>
          <w:sz w:val="23"/>
        </w:rPr>
        <w:t>you</w:t>
      </w:r>
      <w:r>
        <w:rPr>
          <w:color w:val="231F20"/>
          <w:spacing w:val="-8"/>
          <w:w w:val="105"/>
          <w:sz w:val="23"/>
        </w:rPr>
        <w:t> </w:t>
      </w:r>
      <w:r>
        <w:rPr>
          <w:color w:val="231F20"/>
          <w:w w:val="105"/>
          <w:sz w:val="23"/>
        </w:rPr>
        <w:t>the</w:t>
      </w:r>
      <w:r>
        <w:rPr>
          <w:color w:val="231F20"/>
          <w:spacing w:val="-8"/>
          <w:w w:val="105"/>
          <w:sz w:val="23"/>
        </w:rPr>
        <w:t> </w:t>
      </w:r>
      <w:r>
        <w:rPr>
          <w:color w:val="231F20"/>
          <w:spacing w:val="-3"/>
          <w:w w:val="105"/>
          <w:sz w:val="23"/>
        </w:rPr>
        <w:t>space</w:t>
      </w:r>
      <w:r>
        <w:rPr>
          <w:color w:val="231F20"/>
          <w:spacing w:val="-8"/>
          <w:w w:val="105"/>
          <w:sz w:val="23"/>
        </w:rPr>
        <w:t> </w:t>
      </w:r>
      <w:r>
        <w:rPr>
          <w:color w:val="231F20"/>
          <w:w w:val="105"/>
          <w:sz w:val="23"/>
        </w:rPr>
        <w:t>to</w:t>
      </w:r>
      <w:r>
        <w:rPr>
          <w:color w:val="231F20"/>
          <w:spacing w:val="-8"/>
          <w:w w:val="105"/>
          <w:sz w:val="23"/>
        </w:rPr>
        <w:t> </w:t>
      </w:r>
      <w:r>
        <w:rPr>
          <w:color w:val="231F20"/>
          <w:spacing w:val="-3"/>
          <w:w w:val="105"/>
          <w:sz w:val="23"/>
        </w:rPr>
        <w:t>write</w:t>
      </w:r>
      <w:r>
        <w:rPr>
          <w:color w:val="231F20"/>
          <w:spacing w:val="-8"/>
          <w:w w:val="105"/>
          <w:sz w:val="23"/>
        </w:rPr>
        <w:t> </w:t>
      </w:r>
      <w:r>
        <w:rPr>
          <w:color w:val="231F20"/>
          <w:spacing w:val="-3"/>
          <w:w w:val="105"/>
          <w:sz w:val="23"/>
        </w:rPr>
        <w:t>about</w:t>
      </w:r>
      <w:r>
        <w:rPr>
          <w:color w:val="231F20"/>
          <w:spacing w:val="-8"/>
          <w:w w:val="105"/>
          <w:sz w:val="23"/>
        </w:rPr>
        <w:t> </w:t>
      </w:r>
      <w:r>
        <w:rPr>
          <w:color w:val="231F20"/>
          <w:spacing w:val="-3"/>
          <w:w w:val="105"/>
          <w:sz w:val="23"/>
        </w:rPr>
        <w:t>your</w:t>
      </w:r>
      <w:r>
        <w:rPr>
          <w:color w:val="231F20"/>
          <w:spacing w:val="-8"/>
          <w:w w:val="105"/>
          <w:sz w:val="23"/>
        </w:rPr>
        <w:t> </w:t>
      </w:r>
      <w:r>
        <w:rPr>
          <w:color w:val="231F20"/>
          <w:spacing w:val="-3"/>
          <w:w w:val="105"/>
          <w:sz w:val="23"/>
        </w:rPr>
        <w:t>10 greatest</w:t>
      </w:r>
      <w:r>
        <w:rPr>
          <w:color w:val="231F20"/>
          <w:spacing w:val="-19"/>
          <w:w w:val="105"/>
          <w:sz w:val="23"/>
        </w:rPr>
        <w:t> </w:t>
      </w:r>
      <w:r>
        <w:rPr>
          <w:color w:val="231F20"/>
          <w:spacing w:val="-3"/>
          <w:w w:val="105"/>
          <w:sz w:val="23"/>
        </w:rPr>
        <w:t>accomplishments</w:t>
      </w:r>
      <w:r>
        <w:rPr>
          <w:color w:val="231F20"/>
          <w:spacing w:val="-19"/>
          <w:w w:val="105"/>
          <w:sz w:val="23"/>
        </w:rPr>
        <w:t> </w:t>
      </w:r>
      <w:r>
        <w:rPr>
          <w:color w:val="231F20"/>
          <w:spacing w:val="-3"/>
          <w:w w:val="105"/>
          <w:sz w:val="23"/>
        </w:rPr>
        <w:t>since</w:t>
      </w:r>
      <w:r>
        <w:rPr>
          <w:color w:val="231F20"/>
          <w:spacing w:val="-19"/>
          <w:w w:val="105"/>
          <w:sz w:val="23"/>
        </w:rPr>
        <w:t> </w:t>
      </w:r>
      <w:r>
        <w:rPr>
          <w:color w:val="231F20"/>
          <w:spacing w:val="-3"/>
          <w:w w:val="105"/>
          <w:sz w:val="23"/>
        </w:rPr>
        <w:t>birth</w:t>
      </w:r>
      <w:r>
        <w:rPr>
          <w:color w:val="231F20"/>
          <w:spacing w:val="-19"/>
          <w:w w:val="105"/>
          <w:sz w:val="23"/>
        </w:rPr>
        <w:t> </w:t>
      </w:r>
      <w:r>
        <w:rPr>
          <w:color w:val="231F20"/>
          <w:w w:val="105"/>
          <w:sz w:val="23"/>
        </w:rPr>
        <w:t>or</w:t>
      </w:r>
      <w:r>
        <w:rPr>
          <w:color w:val="231F20"/>
          <w:spacing w:val="-19"/>
          <w:w w:val="105"/>
          <w:sz w:val="23"/>
        </w:rPr>
        <w:t> </w:t>
      </w:r>
      <w:r>
        <w:rPr>
          <w:color w:val="231F20"/>
          <w:spacing w:val="-3"/>
          <w:w w:val="105"/>
          <w:sz w:val="23"/>
        </w:rPr>
        <w:t>about</w:t>
      </w:r>
      <w:r>
        <w:rPr>
          <w:color w:val="231F20"/>
          <w:spacing w:val="-19"/>
          <w:w w:val="105"/>
          <w:sz w:val="23"/>
        </w:rPr>
        <w:t> </w:t>
      </w:r>
      <w:r>
        <w:rPr>
          <w:color w:val="231F20"/>
          <w:spacing w:val="-3"/>
          <w:w w:val="105"/>
          <w:sz w:val="23"/>
        </w:rPr>
        <w:t>everything</w:t>
      </w:r>
      <w:r>
        <w:rPr>
          <w:color w:val="231F20"/>
          <w:spacing w:val="-19"/>
          <w:w w:val="105"/>
          <w:sz w:val="23"/>
        </w:rPr>
        <w:t> </w:t>
      </w:r>
      <w:r>
        <w:rPr>
          <w:color w:val="231F20"/>
          <w:spacing w:val="-3"/>
          <w:w w:val="105"/>
          <w:sz w:val="23"/>
        </w:rPr>
        <w:t>that</w:t>
      </w:r>
      <w:r>
        <w:rPr>
          <w:color w:val="231F20"/>
          <w:spacing w:val="-19"/>
          <w:w w:val="105"/>
          <w:sz w:val="23"/>
        </w:rPr>
        <w:t> </w:t>
      </w:r>
      <w:r>
        <w:rPr>
          <w:color w:val="231F20"/>
          <w:spacing w:val="-3"/>
          <w:w w:val="105"/>
          <w:sz w:val="23"/>
        </w:rPr>
        <w:t>you </w:t>
      </w:r>
      <w:r>
        <w:rPr>
          <w:color w:val="231F20"/>
          <w:w w:val="105"/>
          <w:sz w:val="23"/>
        </w:rPr>
        <w:t>did </w:t>
      </w:r>
      <w:r>
        <w:rPr>
          <w:color w:val="231F20"/>
          <w:spacing w:val="-3"/>
          <w:w w:val="105"/>
          <w:sz w:val="23"/>
        </w:rPr>
        <w:t>during your three-week summer </w:t>
      </w:r>
      <w:r>
        <w:rPr>
          <w:color w:val="231F20"/>
          <w:spacing w:val="-4"/>
          <w:w w:val="105"/>
          <w:sz w:val="23"/>
        </w:rPr>
        <w:t>program </w:t>
      </w:r>
      <w:r>
        <w:rPr>
          <w:color w:val="231F20"/>
          <w:w w:val="105"/>
          <w:sz w:val="23"/>
        </w:rPr>
        <w:t>in </w:t>
      </w:r>
      <w:r>
        <w:rPr>
          <w:color w:val="231F20"/>
          <w:spacing w:val="-4"/>
          <w:w w:val="105"/>
          <w:sz w:val="23"/>
        </w:rPr>
        <w:t>Europe. </w:t>
      </w:r>
      <w:r>
        <w:rPr>
          <w:color w:val="231F20"/>
          <w:spacing w:val="-5"/>
          <w:w w:val="105"/>
          <w:sz w:val="23"/>
        </w:rPr>
        <w:t>rather, </w:t>
      </w:r>
      <w:r>
        <w:rPr>
          <w:color w:val="231F20"/>
          <w:w w:val="105"/>
          <w:sz w:val="23"/>
        </w:rPr>
        <w:t>the</w:t>
      </w:r>
      <w:r>
        <w:rPr>
          <w:color w:val="231F20"/>
          <w:spacing w:val="-15"/>
          <w:w w:val="105"/>
          <w:sz w:val="23"/>
        </w:rPr>
        <w:t> </w:t>
      </w:r>
      <w:r>
        <w:rPr>
          <w:color w:val="231F20"/>
          <w:spacing w:val="-3"/>
          <w:w w:val="105"/>
          <w:sz w:val="23"/>
        </w:rPr>
        <w:t>space</w:t>
      </w:r>
      <w:r>
        <w:rPr>
          <w:color w:val="231F20"/>
          <w:spacing w:val="-15"/>
          <w:w w:val="105"/>
          <w:sz w:val="23"/>
        </w:rPr>
        <w:t> </w:t>
      </w:r>
      <w:r>
        <w:rPr>
          <w:color w:val="231F20"/>
          <w:w w:val="105"/>
          <w:sz w:val="23"/>
        </w:rPr>
        <w:t>can</w:t>
      </w:r>
      <w:r>
        <w:rPr>
          <w:color w:val="231F20"/>
          <w:spacing w:val="-15"/>
          <w:w w:val="105"/>
          <w:sz w:val="23"/>
        </w:rPr>
        <w:t> </w:t>
      </w:r>
      <w:r>
        <w:rPr>
          <w:color w:val="231F20"/>
          <w:spacing w:val="-4"/>
          <w:w w:val="105"/>
          <w:sz w:val="23"/>
        </w:rPr>
        <w:t>probably</w:t>
      </w:r>
      <w:r>
        <w:rPr>
          <w:color w:val="231F20"/>
          <w:spacing w:val="-15"/>
          <w:w w:val="105"/>
          <w:sz w:val="23"/>
        </w:rPr>
        <w:t> </w:t>
      </w:r>
      <w:r>
        <w:rPr>
          <w:color w:val="231F20"/>
          <w:w w:val="105"/>
          <w:sz w:val="23"/>
        </w:rPr>
        <w:t>fit</w:t>
      </w:r>
      <w:r>
        <w:rPr>
          <w:color w:val="231F20"/>
          <w:spacing w:val="-15"/>
          <w:w w:val="105"/>
          <w:sz w:val="23"/>
        </w:rPr>
        <w:t> </w:t>
      </w:r>
      <w:r>
        <w:rPr>
          <w:color w:val="231F20"/>
          <w:w w:val="105"/>
          <w:sz w:val="23"/>
        </w:rPr>
        <w:t>one</w:t>
      </w:r>
      <w:r>
        <w:rPr>
          <w:color w:val="231F20"/>
          <w:spacing w:val="-15"/>
          <w:w w:val="105"/>
          <w:sz w:val="23"/>
        </w:rPr>
        <w:t> </w:t>
      </w:r>
      <w:r>
        <w:rPr>
          <w:color w:val="231F20"/>
          <w:w w:val="105"/>
          <w:sz w:val="23"/>
        </w:rPr>
        <w:t>or</w:t>
      </w:r>
      <w:r>
        <w:rPr>
          <w:color w:val="231F20"/>
          <w:spacing w:val="-15"/>
          <w:w w:val="105"/>
          <w:sz w:val="23"/>
        </w:rPr>
        <w:t> </w:t>
      </w:r>
      <w:r>
        <w:rPr>
          <w:color w:val="231F20"/>
          <w:w w:val="105"/>
          <w:sz w:val="23"/>
        </w:rPr>
        <w:t>two</w:t>
      </w:r>
      <w:r>
        <w:rPr>
          <w:color w:val="231F20"/>
          <w:spacing w:val="-15"/>
          <w:w w:val="105"/>
          <w:sz w:val="23"/>
        </w:rPr>
        <w:t> </w:t>
      </w:r>
      <w:r>
        <w:rPr>
          <w:color w:val="231F20"/>
          <w:spacing w:val="-3"/>
          <w:w w:val="105"/>
          <w:sz w:val="23"/>
        </w:rPr>
        <w:t>accomplishments</w:t>
      </w:r>
      <w:r>
        <w:rPr>
          <w:color w:val="231F20"/>
          <w:spacing w:val="-15"/>
          <w:w w:val="105"/>
          <w:sz w:val="23"/>
        </w:rPr>
        <w:t> </w:t>
      </w:r>
      <w:r>
        <w:rPr>
          <w:color w:val="231F20"/>
          <w:w w:val="105"/>
          <w:sz w:val="23"/>
        </w:rPr>
        <w:t>or</w:t>
      </w:r>
      <w:r>
        <w:rPr>
          <w:color w:val="231F20"/>
          <w:spacing w:val="-15"/>
          <w:w w:val="105"/>
          <w:sz w:val="23"/>
        </w:rPr>
        <w:t> </w:t>
      </w:r>
      <w:r>
        <w:rPr>
          <w:color w:val="231F20"/>
          <w:w w:val="105"/>
          <w:sz w:val="23"/>
        </w:rPr>
        <w:t>one</w:t>
      </w:r>
      <w:r>
        <w:rPr>
          <w:color w:val="231F20"/>
          <w:spacing w:val="-15"/>
          <w:w w:val="105"/>
          <w:sz w:val="23"/>
        </w:rPr>
        <w:t> </w:t>
      </w:r>
      <w:r>
        <w:rPr>
          <w:color w:val="231F20"/>
          <w:spacing w:val="-3"/>
          <w:w w:val="105"/>
          <w:sz w:val="23"/>
        </w:rPr>
        <w:t>or </w:t>
      </w:r>
      <w:r>
        <w:rPr>
          <w:color w:val="231F20"/>
          <w:w w:val="105"/>
          <w:sz w:val="23"/>
        </w:rPr>
        <w:t>two </w:t>
      </w:r>
      <w:r>
        <w:rPr>
          <w:color w:val="231F20"/>
          <w:spacing w:val="-3"/>
          <w:w w:val="105"/>
          <w:sz w:val="23"/>
        </w:rPr>
        <w:t>experiences </w:t>
      </w:r>
      <w:r>
        <w:rPr>
          <w:color w:val="231F20"/>
          <w:spacing w:val="-4"/>
          <w:w w:val="105"/>
          <w:sz w:val="23"/>
        </w:rPr>
        <w:t>from </w:t>
      </w:r>
      <w:r>
        <w:rPr>
          <w:color w:val="231F20"/>
          <w:w w:val="105"/>
          <w:sz w:val="23"/>
        </w:rPr>
        <w:t>the </w:t>
      </w:r>
      <w:r>
        <w:rPr>
          <w:color w:val="231F20"/>
          <w:spacing w:val="-3"/>
          <w:w w:val="105"/>
          <w:sz w:val="23"/>
        </w:rPr>
        <w:t>summer </w:t>
      </w:r>
      <w:r>
        <w:rPr>
          <w:color w:val="231F20"/>
          <w:spacing w:val="-4"/>
          <w:w w:val="105"/>
          <w:sz w:val="23"/>
        </w:rPr>
        <w:t>program. </w:t>
      </w:r>
      <w:r>
        <w:rPr>
          <w:color w:val="231F20"/>
          <w:spacing w:val="-3"/>
          <w:w w:val="105"/>
          <w:sz w:val="23"/>
        </w:rPr>
        <w:t>Instead </w:t>
      </w:r>
      <w:r>
        <w:rPr>
          <w:color w:val="231F20"/>
          <w:w w:val="105"/>
          <w:sz w:val="23"/>
        </w:rPr>
        <w:t>of trying </w:t>
      </w:r>
      <w:r>
        <w:rPr>
          <w:color w:val="231F20"/>
          <w:spacing w:val="-3"/>
          <w:w w:val="105"/>
          <w:sz w:val="23"/>
        </w:rPr>
        <w:t>to share</w:t>
      </w:r>
      <w:r>
        <w:rPr>
          <w:color w:val="231F20"/>
          <w:spacing w:val="-16"/>
          <w:w w:val="105"/>
          <w:sz w:val="23"/>
        </w:rPr>
        <w:t> </w:t>
      </w:r>
      <w:r>
        <w:rPr>
          <w:color w:val="231F20"/>
          <w:spacing w:val="-3"/>
          <w:w w:val="105"/>
          <w:sz w:val="23"/>
        </w:rPr>
        <w:t>your</w:t>
      </w:r>
      <w:r>
        <w:rPr>
          <w:color w:val="231F20"/>
          <w:spacing w:val="-16"/>
          <w:w w:val="105"/>
          <w:sz w:val="23"/>
        </w:rPr>
        <w:t> </w:t>
      </w:r>
      <w:r>
        <w:rPr>
          <w:color w:val="231F20"/>
          <w:spacing w:val="-3"/>
          <w:w w:val="105"/>
          <w:sz w:val="23"/>
        </w:rPr>
        <w:t>whole</w:t>
      </w:r>
      <w:r>
        <w:rPr>
          <w:color w:val="231F20"/>
          <w:spacing w:val="-16"/>
          <w:w w:val="105"/>
          <w:sz w:val="23"/>
        </w:rPr>
        <w:t> </w:t>
      </w:r>
      <w:r>
        <w:rPr>
          <w:color w:val="231F20"/>
          <w:spacing w:val="-3"/>
          <w:w w:val="105"/>
          <w:sz w:val="23"/>
        </w:rPr>
        <w:t>life,</w:t>
      </w:r>
      <w:r>
        <w:rPr>
          <w:color w:val="231F20"/>
          <w:spacing w:val="-16"/>
          <w:w w:val="105"/>
          <w:sz w:val="23"/>
        </w:rPr>
        <w:t> </w:t>
      </w:r>
      <w:r>
        <w:rPr>
          <w:color w:val="231F20"/>
          <w:spacing w:val="-3"/>
          <w:w w:val="105"/>
          <w:sz w:val="23"/>
        </w:rPr>
        <w:t>share</w:t>
      </w:r>
      <w:r>
        <w:rPr>
          <w:color w:val="231F20"/>
          <w:spacing w:val="-16"/>
          <w:w w:val="105"/>
          <w:sz w:val="23"/>
        </w:rPr>
        <w:t> </w:t>
      </w:r>
      <w:r>
        <w:rPr>
          <w:color w:val="231F20"/>
          <w:spacing w:val="-3"/>
          <w:w w:val="105"/>
          <w:sz w:val="23"/>
        </w:rPr>
        <w:t>what</w:t>
      </w:r>
      <w:r>
        <w:rPr>
          <w:color w:val="231F20"/>
          <w:spacing w:val="-16"/>
          <w:w w:val="105"/>
          <w:sz w:val="23"/>
        </w:rPr>
        <w:t> </w:t>
      </w:r>
      <w:r>
        <w:rPr>
          <w:color w:val="231F20"/>
          <w:w w:val="105"/>
          <w:sz w:val="23"/>
        </w:rPr>
        <w:t>we</w:t>
      </w:r>
      <w:r>
        <w:rPr>
          <w:color w:val="231F20"/>
          <w:spacing w:val="-16"/>
          <w:w w:val="105"/>
          <w:sz w:val="23"/>
        </w:rPr>
        <w:t> </w:t>
      </w:r>
      <w:r>
        <w:rPr>
          <w:color w:val="231F20"/>
          <w:spacing w:val="-3"/>
          <w:w w:val="105"/>
          <w:sz w:val="23"/>
        </w:rPr>
        <w:t>call</w:t>
      </w:r>
      <w:r>
        <w:rPr>
          <w:color w:val="231F20"/>
          <w:spacing w:val="-16"/>
          <w:w w:val="105"/>
          <w:sz w:val="23"/>
        </w:rPr>
        <w:t> </w:t>
      </w:r>
      <w:r>
        <w:rPr>
          <w:color w:val="231F20"/>
          <w:w w:val="105"/>
          <w:sz w:val="23"/>
        </w:rPr>
        <w:t>a</w:t>
      </w:r>
      <w:r>
        <w:rPr>
          <w:color w:val="231F20"/>
          <w:spacing w:val="-16"/>
          <w:w w:val="105"/>
          <w:sz w:val="23"/>
        </w:rPr>
        <w:t> </w:t>
      </w:r>
      <w:r>
        <w:rPr>
          <w:color w:val="231F20"/>
          <w:spacing w:val="-3"/>
          <w:w w:val="105"/>
          <w:sz w:val="23"/>
        </w:rPr>
        <w:t>slice</w:t>
      </w:r>
      <w:r>
        <w:rPr>
          <w:color w:val="231F20"/>
          <w:spacing w:val="-16"/>
          <w:w w:val="105"/>
          <w:sz w:val="23"/>
        </w:rPr>
        <w:t> </w:t>
      </w:r>
      <w:r>
        <w:rPr>
          <w:color w:val="231F20"/>
          <w:w w:val="105"/>
          <w:sz w:val="23"/>
        </w:rPr>
        <w:t>of</w:t>
      </w:r>
      <w:r>
        <w:rPr>
          <w:color w:val="231F20"/>
          <w:spacing w:val="-16"/>
          <w:w w:val="105"/>
          <w:sz w:val="23"/>
        </w:rPr>
        <w:t> </w:t>
      </w:r>
      <w:r>
        <w:rPr>
          <w:color w:val="231F20"/>
          <w:spacing w:val="-3"/>
          <w:w w:val="105"/>
          <w:sz w:val="23"/>
        </w:rPr>
        <w:t>your</w:t>
      </w:r>
      <w:r>
        <w:rPr>
          <w:color w:val="231F20"/>
          <w:spacing w:val="-16"/>
          <w:w w:val="105"/>
          <w:sz w:val="23"/>
        </w:rPr>
        <w:t> </w:t>
      </w:r>
      <w:r>
        <w:rPr>
          <w:color w:val="231F20"/>
          <w:spacing w:val="-3"/>
          <w:w w:val="105"/>
          <w:sz w:val="23"/>
        </w:rPr>
        <w:t>life.</w:t>
      </w:r>
      <w:r>
        <w:rPr>
          <w:color w:val="231F20"/>
          <w:spacing w:val="-16"/>
          <w:w w:val="105"/>
          <w:sz w:val="23"/>
        </w:rPr>
        <w:t> </w:t>
      </w:r>
      <w:r>
        <w:rPr>
          <w:color w:val="231F20"/>
          <w:w w:val="105"/>
          <w:sz w:val="23"/>
        </w:rPr>
        <w:t>By</w:t>
      </w:r>
      <w:r>
        <w:rPr>
          <w:color w:val="231F20"/>
          <w:spacing w:val="-16"/>
          <w:w w:val="105"/>
          <w:sz w:val="23"/>
        </w:rPr>
        <w:t> </w:t>
      </w:r>
      <w:r>
        <w:rPr>
          <w:color w:val="231F20"/>
          <w:w w:val="105"/>
          <w:sz w:val="23"/>
        </w:rPr>
        <w:t>do- ing</w:t>
      </w:r>
      <w:r>
        <w:rPr>
          <w:color w:val="231F20"/>
          <w:spacing w:val="-8"/>
          <w:w w:val="105"/>
          <w:sz w:val="23"/>
        </w:rPr>
        <w:t> </w:t>
      </w:r>
      <w:r>
        <w:rPr>
          <w:color w:val="231F20"/>
          <w:w w:val="105"/>
          <w:sz w:val="23"/>
        </w:rPr>
        <w:t>so,</w:t>
      </w:r>
      <w:r>
        <w:rPr>
          <w:color w:val="231F20"/>
          <w:spacing w:val="-8"/>
          <w:w w:val="105"/>
          <w:sz w:val="23"/>
        </w:rPr>
        <w:t> </w:t>
      </w:r>
      <w:r>
        <w:rPr>
          <w:color w:val="231F20"/>
          <w:w w:val="105"/>
          <w:sz w:val="23"/>
        </w:rPr>
        <w:t>you</w:t>
      </w:r>
      <w:r>
        <w:rPr>
          <w:color w:val="231F20"/>
          <w:spacing w:val="-8"/>
          <w:w w:val="105"/>
          <w:sz w:val="23"/>
        </w:rPr>
        <w:t> </w:t>
      </w:r>
      <w:r>
        <w:rPr>
          <w:color w:val="231F20"/>
          <w:spacing w:val="-3"/>
          <w:w w:val="105"/>
          <w:sz w:val="23"/>
        </w:rPr>
        <w:t>will</w:t>
      </w:r>
      <w:r>
        <w:rPr>
          <w:color w:val="231F20"/>
          <w:spacing w:val="-8"/>
          <w:w w:val="105"/>
          <w:sz w:val="23"/>
        </w:rPr>
        <w:t> </w:t>
      </w:r>
      <w:r>
        <w:rPr>
          <w:color w:val="231F20"/>
          <w:spacing w:val="-3"/>
          <w:w w:val="105"/>
          <w:sz w:val="23"/>
        </w:rPr>
        <w:t>give</w:t>
      </w:r>
      <w:r>
        <w:rPr>
          <w:color w:val="231F20"/>
          <w:spacing w:val="-8"/>
          <w:w w:val="105"/>
          <w:sz w:val="23"/>
        </w:rPr>
        <w:t> </w:t>
      </w:r>
      <w:r>
        <w:rPr>
          <w:color w:val="231F20"/>
          <w:spacing w:val="-3"/>
          <w:w w:val="105"/>
          <w:sz w:val="23"/>
        </w:rPr>
        <w:t>your</w:t>
      </w:r>
      <w:r>
        <w:rPr>
          <w:color w:val="231F20"/>
          <w:spacing w:val="-8"/>
          <w:w w:val="105"/>
          <w:sz w:val="23"/>
        </w:rPr>
        <w:t> </w:t>
      </w:r>
      <w:r>
        <w:rPr>
          <w:color w:val="231F20"/>
          <w:spacing w:val="-3"/>
          <w:w w:val="105"/>
          <w:sz w:val="23"/>
        </w:rPr>
        <w:t>essay</w:t>
      </w:r>
      <w:r>
        <w:rPr>
          <w:color w:val="231F20"/>
          <w:spacing w:val="-8"/>
          <w:w w:val="105"/>
          <w:sz w:val="23"/>
        </w:rPr>
        <w:t> </w:t>
      </w:r>
      <w:r>
        <w:rPr>
          <w:color w:val="231F20"/>
          <w:spacing w:val="-3"/>
          <w:w w:val="105"/>
          <w:sz w:val="23"/>
        </w:rPr>
        <w:t>focus</w:t>
      </w:r>
      <w:r>
        <w:rPr>
          <w:color w:val="231F20"/>
          <w:spacing w:val="-8"/>
          <w:w w:val="105"/>
          <w:sz w:val="23"/>
        </w:rPr>
        <w:t> </w:t>
      </w:r>
      <w:r>
        <w:rPr>
          <w:color w:val="231F20"/>
          <w:w w:val="105"/>
          <w:sz w:val="23"/>
        </w:rPr>
        <w:t>and</w:t>
      </w:r>
      <w:r>
        <w:rPr>
          <w:color w:val="231F20"/>
          <w:spacing w:val="-8"/>
          <w:w w:val="105"/>
          <w:sz w:val="23"/>
        </w:rPr>
        <w:t> </w:t>
      </w:r>
      <w:r>
        <w:rPr>
          <w:color w:val="231F20"/>
          <w:w w:val="105"/>
          <w:sz w:val="23"/>
        </w:rPr>
        <w:t>you</w:t>
      </w:r>
      <w:r>
        <w:rPr>
          <w:color w:val="231F20"/>
          <w:spacing w:val="-8"/>
          <w:w w:val="105"/>
          <w:sz w:val="23"/>
        </w:rPr>
        <w:t> </w:t>
      </w:r>
      <w:r>
        <w:rPr>
          <w:color w:val="231F20"/>
          <w:spacing w:val="-3"/>
          <w:w w:val="105"/>
          <w:sz w:val="23"/>
        </w:rPr>
        <w:t>will</w:t>
      </w:r>
      <w:r>
        <w:rPr>
          <w:color w:val="231F20"/>
          <w:spacing w:val="-8"/>
          <w:w w:val="105"/>
          <w:sz w:val="23"/>
        </w:rPr>
        <w:t> </w:t>
      </w:r>
      <w:r>
        <w:rPr>
          <w:color w:val="231F20"/>
          <w:spacing w:val="-3"/>
          <w:w w:val="105"/>
          <w:sz w:val="23"/>
        </w:rPr>
        <w:t>have</w:t>
      </w:r>
      <w:r>
        <w:rPr>
          <w:color w:val="231F20"/>
          <w:spacing w:val="-8"/>
          <w:w w:val="105"/>
          <w:sz w:val="23"/>
        </w:rPr>
        <w:t> </w:t>
      </w:r>
      <w:r>
        <w:rPr>
          <w:color w:val="231F20"/>
          <w:w w:val="105"/>
          <w:sz w:val="23"/>
        </w:rPr>
        <w:t>the</w:t>
      </w:r>
      <w:r>
        <w:rPr>
          <w:color w:val="231F20"/>
          <w:spacing w:val="-8"/>
          <w:w w:val="105"/>
          <w:sz w:val="23"/>
        </w:rPr>
        <w:t> </w:t>
      </w:r>
      <w:r>
        <w:rPr>
          <w:color w:val="231F20"/>
          <w:spacing w:val="-3"/>
          <w:w w:val="105"/>
          <w:sz w:val="23"/>
        </w:rPr>
        <w:t>space </w:t>
      </w:r>
      <w:r>
        <w:rPr>
          <w:color w:val="231F20"/>
          <w:w w:val="105"/>
          <w:sz w:val="23"/>
        </w:rPr>
        <w:t>to</w:t>
      </w:r>
      <w:r>
        <w:rPr>
          <w:color w:val="231F20"/>
          <w:spacing w:val="-14"/>
          <w:w w:val="105"/>
          <w:sz w:val="23"/>
        </w:rPr>
        <w:t> </w:t>
      </w:r>
      <w:r>
        <w:rPr>
          <w:color w:val="231F20"/>
          <w:spacing w:val="-3"/>
          <w:w w:val="105"/>
          <w:sz w:val="23"/>
        </w:rPr>
        <w:t>cover</w:t>
      </w:r>
      <w:r>
        <w:rPr>
          <w:color w:val="231F20"/>
          <w:spacing w:val="-14"/>
          <w:w w:val="105"/>
          <w:sz w:val="23"/>
        </w:rPr>
        <w:t> </w:t>
      </w:r>
      <w:r>
        <w:rPr>
          <w:color w:val="231F20"/>
          <w:w w:val="105"/>
          <w:sz w:val="23"/>
        </w:rPr>
        <w:t>the</w:t>
      </w:r>
      <w:r>
        <w:rPr>
          <w:color w:val="231F20"/>
          <w:spacing w:val="-14"/>
          <w:w w:val="105"/>
          <w:sz w:val="23"/>
        </w:rPr>
        <w:t> </w:t>
      </w:r>
      <w:r>
        <w:rPr>
          <w:color w:val="231F20"/>
          <w:spacing w:val="-3"/>
          <w:w w:val="105"/>
          <w:sz w:val="23"/>
        </w:rPr>
        <w:t>topic</w:t>
      </w:r>
      <w:r>
        <w:rPr>
          <w:color w:val="231F20"/>
          <w:spacing w:val="-14"/>
          <w:w w:val="105"/>
          <w:sz w:val="23"/>
        </w:rPr>
        <w:t> </w:t>
      </w:r>
      <w:r>
        <w:rPr>
          <w:color w:val="231F20"/>
          <w:w w:val="105"/>
          <w:sz w:val="23"/>
        </w:rPr>
        <w:t>in</w:t>
      </w:r>
      <w:r>
        <w:rPr>
          <w:color w:val="231F20"/>
          <w:spacing w:val="-14"/>
          <w:w w:val="105"/>
          <w:sz w:val="23"/>
        </w:rPr>
        <w:t> </w:t>
      </w:r>
      <w:r>
        <w:rPr>
          <w:color w:val="231F20"/>
          <w:spacing w:val="-3"/>
          <w:w w:val="105"/>
          <w:sz w:val="23"/>
        </w:rPr>
        <w:t>greater</w:t>
      </w:r>
      <w:r>
        <w:rPr>
          <w:color w:val="231F20"/>
          <w:spacing w:val="-14"/>
          <w:w w:val="105"/>
          <w:sz w:val="23"/>
        </w:rPr>
        <w:t> </w:t>
      </w:r>
      <w:r>
        <w:rPr>
          <w:color w:val="231F20"/>
          <w:spacing w:val="-3"/>
          <w:w w:val="105"/>
          <w:sz w:val="23"/>
        </w:rPr>
        <w:t>depth.</w:t>
      </w:r>
    </w:p>
    <w:p>
      <w:pPr>
        <w:pStyle w:val="ListParagraph"/>
        <w:numPr>
          <w:ilvl w:val="0"/>
          <w:numId w:val="1"/>
        </w:numPr>
        <w:tabs>
          <w:tab w:pos="700" w:val="left" w:leader="none"/>
        </w:tabs>
        <w:spacing w:line="259" w:lineRule="auto" w:before="141" w:after="0"/>
        <w:ind w:left="700" w:right="117" w:hanging="299"/>
        <w:jc w:val="both"/>
        <w:rPr>
          <w:sz w:val="23"/>
        </w:rPr>
      </w:pPr>
      <w:r>
        <w:rPr>
          <w:rFonts w:ascii="Arial" w:hAnsi="Arial"/>
          <w:b/>
          <w:color w:val="231F20"/>
          <w:w w:val="105"/>
          <w:sz w:val="20"/>
        </w:rPr>
        <w:t>Having</w:t>
      </w:r>
      <w:r>
        <w:rPr>
          <w:rFonts w:ascii="Arial" w:hAnsi="Arial"/>
          <w:b/>
          <w:color w:val="231F20"/>
          <w:spacing w:val="-28"/>
          <w:w w:val="105"/>
          <w:sz w:val="20"/>
        </w:rPr>
        <w:t> </w:t>
      </w:r>
      <w:r>
        <w:rPr>
          <w:rFonts w:ascii="Arial" w:hAnsi="Arial"/>
          <w:b/>
          <w:color w:val="231F20"/>
          <w:w w:val="105"/>
          <w:sz w:val="20"/>
        </w:rPr>
        <w:t>a</w:t>
      </w:r>
      <w:r>
        <w:rPr>
          <w:rFonts w:ascii="Arial" w:hAnsi="Arial"/>
          <w:b/>
          <w:color w:val="231F20"/>
          <w:spacing w:val="-28"/>
          <w:w w:val="105"/>
          <w:sz w:val="20"/>
        </w:rPr>
        <w:t> </w:t>
      </w:r>
      <w:r>
        <w:rPr>
          <w:rFonts w:ascii="Arial" w:hAnsi="Arial"/>
          <w:b/>
          <w:color w:val="231F20"/>
          <w:w w:val="105"/>
          <w:sz w:val="20"/>
        </w:rPr>
        <w:t>boring</w:t>
      </w:r>
      <w:r>
        <w:rPr>
          <w:rFonts w:ascii="Arial" w:hAnsi="Arial"/>
          <w:b/>
          <w:color w:val="231F20"/>
          <w:spacing w:val="-28"/>
          <w:w w:val="105"/>
          <w:sz w:val="20"/>
        </w:rPr>
        <w:t> </w:t>
      </w:r>
      <w:r>
        <w:rPr>
          <w:rFonts w:ascii="Arial" w:hAnsi="Arial"/>
          <w:b/>
          <w:color w:val="231F20"/>
          <w:w w:val="105"/>
          <w:sz w:val="20"/>
        </w:rPr>
        <w:t>introduction.</w:t>
      </w:r>
      <w:r>
        <w:rPr>
          <w:rFonts w:ascii="Arial" w:hAnsi="Arial"/>
          <w:b/>
          <w:color w:val="231F20"/>
          <w:spacing w:val="-30"/>
          <w:w w:val="105"/>
          <w:sz w:val="20"/>
        </w:rPr>
        <w:t> </w:t>
      </w:r>
      <w:r>
        <w:rPr>
          <w:color w:val="231F20"/>
          <w:w w:val="105"/>
          <w:sz w:val="23"/>
        </w:rPr>
        <w:t>Students</w:t>
      </w:r>
      <w:r>
        <w:rPr>
          <w:color w:val="231F20"/>
          <w:spacing w:val="-28"/>
          <w:w w:val="105"/>
          <w:sz w:val="23"/>
        </w:rPr>
        <w:t> </w:t>
      </w:r>
      <w:r>
        <w:rPr>
          <w:color w:val="231F20"/>
          <w:w w:val="105"/>
          <w:sz w:val="23"/>
        </w:rPr>
        <w:t>have</w:t>
      </w:r>
      <w:r>
        <w:rPr>
          <w:color w:val="231F20"/>
          <w:spacing w:val="-28"/>
          <w:w w:val="105"/>
          <w:sz w:val="23"/>
        </w:rPr>
        <w:t> </w:t>
      </w:r>
      <w:r>
        <w:rPr>
          <w:color w:val="231F20"/>
          <w:w w:val="105"/>
          <w:sz w:val="23"/>
        </w:rPr>
        <w:t>started</w:t>
      </w:r>
      <w:r>
        <w:rPr>
          <w:color w:val="231F20"/>
          <w:spacing w:val="-28"/>
          <w:w w:val="105"/>
          <w:sz w:val="23"/>
        </w:rPr>
        <w:t> </w:t>
      </w:r>
      <w:r>
        <w:rPr>
          <w:color w:val="231F20"/>
          <w:w w:val="105"/>
          <w:sz w:val="23"/>
        </w:rPr>
        <w:t>their</w:t>
      </w:r>
      <w:r>
        <w:rPr>
          <w:color w:val="231F20"/>
          <w:spacing w:val="-28"/>
          <w:w w:val="105"/>
          <w:sz w:val="23"/>
        </w:rPr>
        <w:t> </w:t>
      </w:r>
      <w:r>
        <w:rPr>
          <w:color w:val="231F20"/>
          <w:w w:val="105"/>
          <w:sz w:val="23"/>
        </w:rPr>
        <w:t>essays by repeating the question asked and even stating their names. This does little to grab the attention of the admissions officers. Sure, they’ll read the whole </w:t>
      </w:r>
      <w:r>
        <w:rPr>
          <w:color w:val="231F20"/>
          <w:spacing w:val="-6"/>
          <w:w w:val="105"/>
          <w:sz w:val="23"/>
        </w:rPr>
        <w:t>essay, </w:t>
      </w:r>
      <w:r>
        <w:rPr>
          <w:color w:val="231F20"/>
          <w:w w:val="105"/>
          <w:sz w:val="23"/>
        </w:rPr>
        <w:t>but it always helps to have a good start. Think about how you can describe a situation that you were in, convey something that you strongly believe in or share an anecdote that might not be expected. An introduction won’t make or break your </w:t>
      </w:r>
      <w:r>
        <w:rPr>
          <w:color w:val="231F20"/>
          <w:spacing w:val="-6"/>
          <w:w w:val="105"/>
          <w:sz w:val="23"/>
        </w:rPr>
        <w:t>essay, </w:t>
      </w:r>
      <w:r>
        <w:rPr>
          <w:color w:val="231F20"/>
          <w:w w:val="105"/>
          <w:sz w:val="23"/>
        </w:rPr>
        <w:t>but it can start you off in the right direction.</w:t>
      </w:r>
    </w:p>
    <w:p>
      <w:pPr>
        <w:pStyle w:val="ListParagraph"/>
        <w:numPr>
          <w:ilvl w:val="0"/>
          <w:numId w:val="1"/>
        </w:numPr>
        <w:tabs>
          <w:tab w:pos="700" w:val="left" w:leader="none"/>
        </w:tabs>
        <w:spacing w:line="259" w:lineRule="auto" w:before="141" w:after="0"/>
        <w:ind w:left="700" w:right="117" w:hanging="299"/>
        <w:jc w:val="both"/>
        <w:rPr>
          <w:sz w:val="23"/>
        </w:rPr>
      </w:pPr>
      <w:r>
        <w:rPr>
          <w:rFonts w:ascii="Arial" w:hAnsi="Arial"/>
          <w:b/>
          <w:color w:val="231F20"/>
          <w:w w:val="105"/>
          <w:sz w:val="20"/>
        </w:rPr>
        <w:t>Latching</w:t>
      </w:r>
      <w:r>
        <w:rPr>
          <w:rFonts w:ascii="Arial" w:hAnsi="Arial"/>
          <w:b/>
          <w:color w:val="231F20"/>
          <w:spacing w:val="-17"/>
          <w:w w:val="105"/>
          <w:sz w:val="20"/>
        </w:rPr>
        <w:t> </w:t>
      </w:r>
      <w:r>
        <w:rPr>
          <w:rFonts w:ascii="Arial" w:hAnsi="Arial"/>
          <w:b/>
          <w:color w:val="231F20"/>
          <w:w w:val="105"/>
          <w:sz w:val="20"/>
        </w:rPr>
        <w:t>on</w:t>
      </w:r>
      <w:r>
        <w:rPr>
          <w:rFonts w:ascii="Arial" w:hAnsi="Arial"/>
          <w:b/>
          <w:color w:val="231F20"/>
          <w:spacing w:val="-17"/>
          <w:w w:val="105"/>
          <w:sz w:val="20"/>
        </w:rPr>
        <w:t> </w:t>
      </w:r>
      <w:r>
        <w:rPr>
          <w:rFonts w:ascii="Arial" w:hAnsi="Arial"/>
          <w:b/>
          <w:color w:val="231F20"/>
          <w:w w:val="105"/>
          <w:sz w:val="20"/>
        </w:rPr>
        <w:t>to</w:t>
      </w:r>
      <w:r>
        <w:rPr>
          <w:rFonts w:ascii="Arial" w:hAnsi="Arial"/>
          <w:b/>
          <w:color w:val="231F20"/>
          <w:spacing w:val="-17"/>
          <w:w w:val="105"/>
          <w:sz w:val="20"/>
        </w:rPr>
        <w:t> </w:t>
      </w:r>
      <w:r>
        <w:rPr>
          <w:rFonts w:ascii="Arial" w:hAnsi="Arial"/>
          <w:b/>
          <w:color w:val="231F20"/>
          <w:w w:val="105"/>
          <w:sz w:val="20"/>
        </w:rPr>
        <w:t>an</w:t>
      </w:r>
      <w:r>
        <w:rPr>
          <w:rFonts w:ascii="Arial" w:hAnsi="Arial"/>
          <w:b/>
          <w:color w:val="231F20"/>
          <w:spacing w:val="-17"/>
          <w:w w:val="105"/>
          <w:sz w:val="20"/>
        </w:rPr>
        <w:t> </w:t>
      </w:r>
      <w:r>
        <w:rPr>
          <w:rFonts w:ascii="Arial" w:hAnsi="Arial"/>
          <w:b/>
          <w:color w:val="231F20"/>
          <w:w w:val="105"/>
          <w:sz w:val="20"/>
        </w:rPr>
        <w:t>issue</w:t>
      </w:r>
      <w:r>
        <w:rPr>
          <w:rFonts w:ascii="Arial" w:hAnsi="Arial"/>
          <w:b/>
          <w:color w:val="231F20"/>
          <w:spacing w:val="-17"/>
          <w:w w:val="105"/>
          <w:sz w:val="20"/>
        </w:rPr>
        <w:t> </w:t>
      </w:r>
      <w:r>
        <w:rPr>
          <w:rFonts w:ascii="Arial" w:hAnsi="Arial"/>
          <w:b/>
          <w:color w:val="231F20"/>
          <w:w w:val="105"/>
          <w:sz w:val="20"/>
        </w:rPr>
        <w:t>that</w:t>
      </w:r>
      <w:r>
        <w:rPr>
          <w:rFonts w:ascii="Arial" w:hAnsi="Arial"/>
          <w:b/>
          <w:color w:val="231F20"/>
          <w:spacing w:val="-17"/>
          <w:w w:val="105"/>
          <w:sz w:val="20"/>
        </w:rPr>
        <w:t> </w:t>
      </w:r>
      <w:r>
        <w:rPr>
          <w:rFonts w:ascii="Arial" w:hAnsi="Arial"/>
          <w:b/>
          <w:color w:val="231F20"/>
          <w:w w:val="105"/>
          <w:sz w:val="20"/>
        </w:rPr>
        <w:t>you</w:t>
      </w:r>
      <w:r>
        <w:rPr>
          <w:rFonts w:ascii="Arial" w:hAnsi="Arial"/>
          <w:b/>
          <w:color w:val="231F20"/>
          <w:spacing w:val="-17"/>
          <w:w w:val="105"/>
          <w:sz w:val="20"/>
        </w:rPr>
        <w:t> </w:t>
      </w:r>
      <w:r>
        <w:rPr>
          <w:rFonts w:ascii="Arial" w:hAnsi="Arial"/>
          <w:b/>
          <w:color w:val="231F20"/>
          <w:w w:val="105"/>
          <w:sz w:val="20"/>
        </w:rPr>
        <w:t>don’t</w:t>
      </w:r>
      <w:r>
        <w:rPr>
          <w:rFonts w:ascii="Arial" w:hAnsi="Arial"/>
          <w:b/>
          <w:color w:val="231F20"/>
          <w:spacing w:val="-17"/>
          <w:w w:val="105"/>
          <w:sz w:val="20"/>
        </w:rPr>
        <w:t> </w:t>
      </w:r>
      <w:r>
        <w:rPr>
          <w:rFonts w:ascii="Arial" w:hAnsi="Arial"/>
          <w:b/>
          <w:color w:val="231F20"/>
          <w:w w:val="105"/>
          <w:sz w:val="20"/>
        </w:rPr>
        <w:t>really</w:t>
      </w:r>
      <w:r>
        <w:rPr>
          <w:rFonts w:ascii="Arial" w:hAnsi="Arial"/>
          <w:b/>
          <w:color w:val="231F20"/>
          <w:spacing w:val="-17"/>
          <w:w w:val="105"/>
          <w:sz w:val="20"/>
        </w:rPr>
        <w:t> </w:t>
      </w:r>
      <w:r>
        <w:rPr>
          <w:rFonts w:ascii="Arial" w:hAnsi="Arial"/>
          <w:b/>
          <w:color w:val="231F20"/>
          <w:w w:val="105"/>
          <w:sz w:val="20"/>
        </w:rPr>
        <w:t>care</w:t>
      </w:r>
      <w:r>
        <w:rPr>
          <w:rFonts w:ascii="Arial" w:hAnsi="Arial"/>
          <w:b/>
          <w:color w:val="231F20"/>
          <w:spacing w:val="-17"/>
          <w:w w:val="105"/>
          <w:sz w:val="20"/>
        </w:rPr>
        <w:t> </w:t>
      </w:r>
      <w:r>
        <w:rPr>
          <w:rFonts w:ascii="Arial" w:hAnsi="Arial"/>
          <w:b/>
          <w:color w:val="231F20"/>
          <w:w w:val="105"/>
          <w:sz w:val="20"/>
        </w:rPr>
        <w:t>about.</w:t>
      </w:r>
      <w:r>
        <w:rPr>
          <w:rFonts w:ascii="Arial" w:hAnsi="Arial"/>
          <w:b/>
          <w:color w:val="231F20"/>
          <w:spacing w:val="-20"/>
          <w:w w:val="105"/>
          <w:sz w:val="20"/>
        </w:rPr>
        <w:t> </w:t>
      </w:r>
      <w:r>
        <w:rPr>
          <w:color w:val="231F20"/>
          <w:w w:val="105"/>
          <w:sz w:val="23"/>
        </w:rPr>
        <w:t>One of</w:t>
      </w:r>
      <w:r>
        <w:rPr>
          <w:color w:val="231F20"/>
          <w:spacing w:val="-5"/>
          <w:w w:val="105"/>
          <w:sz w:val="23"/>
        </w:rPr>
        <w:t> </w:t>
      </w:r>
      <w:r>
        <w:rPr>
          <w:color w:val="231F20"/>
          <w:w w:val="105"/>
          <w:sz w:val="23"/>
        </w:rPr>
        <w:t>the</w:t>
      </w:r>
      <w:r>
        <w:rPr>
          <w:color w:val="231F20"/>
          <w:spacing w:val="-5"/>
          <w:w w:val="105"/>
          <w:sz w:val="23"/>
        </w:rPr>
        <w:t> </w:t>
      </w:r>
      <w:r>
        <w:rPr>
          <w:color w:val="231F20"/>
          <w:w w:val="105"/>
          <w:sz w:val="23"/>
        </w:rPr>
        <w:t>prompts</w:t>
      </w:r>
      <w:r>
        <w:rPr>
          <w:color w:val="231F20"/>
          <w:spacing w:val="-5"/>
          <w:w w:val="105"/>
          <w:sz w:val="23"/>
        </w:rPr>
        <w:t> </w:t>
      </w:r>
      <w:r>
        <w:rPr>
          <w:color w:val="231F20"/>
          <w:w w:val="105"/>
          <w:sz w:val="23"/>
        </w:rPr>
        <w:t>for</w:t>
      </w:r>
      <w:r>
        <w:rPr>
          <w:color w:val="231F20"/>
          <w:spacing w:val="-5"/>
          <w:w w:val="105"/>
          <w:sz w:val="23"/>
        </w:rPr>
        <w:t> </w:t>
      </w:r>
      <w:r>
        <w:rPr>
          <w:color w:val="231F20"/>
          <w:w w:val="105"/>
          <w:sz w:val="23"/>
        </w:rPr>
        <w:t>the</w:t>
      </w:r>
      <w:r>
        <w:rPr>
          <w:color w:val="231F20"/>
          <w:spacing w:val="-5"/>
          <w:w w:val="105"/>
          <w:sz w:val="23"/>
        </w:rPr>
        <w:t> </w:t>
      </w:r>
      <w:r>
        <w:rPr>
          <w:color w:val="231F20"/>
          <w:w w:val="105"/>
          <w:sz w:val="23"/>
        </w:rPr>
        <w:t>Common</w:t>
      </w:r>
      <w:r>
        <w:rPr>
          <w:color w:val="231F20"/>
          <w:spacing w:val="-5"/>
          <w:w w:val="105"/>
          <w:sz w:val="23"/>
        </w:rPr>
        <w:t> </w:t>
      </w:r>
      <w:r>
        <w:rPr>
          <w:color w:val="231F20"/>
          <w:w w:val="105"/>
          <w:sz w:val="23"/>
        </w:rPr>
        <w:t>Application</w:t>
      </w:r>
      <w:r>
        <w:rPr>
          <w:color w:val="231F20"/>
          <w:spacing w:val="-5"/>
          <w:w w:val="105"/>
          <w:sz w:val="23"/>
        </w:rPr>
        <w:t> </w:t>
      </w:r>
      <w:r>
        <w:rPr>
          <w:color w:val="231F20"/>
          <w:w w:val="105"/>
          <w:sz w:val="23"/>
        </w:rPr>
        <w:t>is,</w:t>
      </w:r>
      <w:r>
        <w:rPr>
          <w:color w:val="231F20"/>
          <w:spacing w:val="-5"/>
          <w:w w:val="105"/>
          <w:sz w:val="23"/>
        </w:rPr>
        <w:t> </w:t>
      </w:r>
      <w:r>
        <w:rPr>
          <w:color w:val="231F20"/>
          <w:w w:val="105"/>
          <w:sz w:val="23"/>
        </w:rPr>
        <w:t>“Discuss</w:t>
      </w:r>
      <w:r>
        <w:rPr>
          <w:color w:val="231F20"/>
          <w:spacing w:val="-5"/>
          <w:w w:val="105"/>
          <w:sz w:val="23"/>
        </w:rPr>
        <w:t> </w:t>
      </w:r>
      <w:r>
        <w:rPr>
          <w:color w:val="231F20"/>
          <w:w w:val="105"/>
          <w:sz w:val="23"/>
        </w:rPr>
        <w:t>some issue of personal, local, national, or international concern and</w:t>
      </w:r>
      <w:r>
        <w:rPr>
          <w:color w:val="231F20"/>
          <w:spacing w:val="60"/>
          <w:w w:val="105"/>
          <w:sz w:val="23"/>
        </w:rPr>
        <w:t> </w:t>
      </w:r>
      <w:r>
        <w:rPr>
          <w:color w:val="231F20"/>
          <w:w w:val="105"/>
          <w:sz w:val="23"/>
        </w:rPr>
        <w:t>its</w:t>
      </w:r>
      <w:r>
        <w:rPr>
          <w:color w:val="231F20"/>
          <w:spacing w:val="-5"/>
          <w:w w:val="105"/>
          <w:sz w:val="23"/>
        </w:rPr>
        <w:t> </w:t>
      </w:r>
      <w:r>
        <w:rPr>
          <w:color w:val="231F20"/>
          <w:w w:val="105"/>
          <w:sz w:val="23"/>
        </w:rPr>
        <w:t>importance</w:t>
      </w:r>
      <w:r>
        <w:rPr>
          <w:color w:val="231F20"/>
          <w:spacing w:val="-5"/>
          <w:w w:val="105"/>
          <w:sz w:val="23"/>
        </w:rPr>
        <w:t> </w:t>
      </w:r>
      <w:r>
        <w:rPr>
          <w:color w:val="231F20"/>
          <w:w w:val="105"/>
          <w:sz w:val="23"/>
        </w:rPr>
        <w:t>to</w:t>
      </w:r>
      <w:r>
        <w:rPr>
          <w:color w:val="231F20"/>
          <w:spacing w:val="-5"/>
          <w:w w:val="105"/>
          <w:sz w:val="23"/>
        </w:rPr>
        <w:t> </w:t>
      </w:r>
      <w:r>
        <w:rPr>
          <w:color w:val="231F20"/>
          <w:w w:val="105"/>
          <w:sz w:val="23"/>
        </w:rPr>
        <w:t>you.”</w:t>
      </w:r>
      <w:r>
        <w:rPr>
          <w:color w:val="231F20"/>
          <w:spacing w:val="-5"/>
          <w:w w:val="105"/>
          <w:sz w:val="23"/>
        </w:rPr>
        <w:t> </w:t>
      </w:r>
      <w:r>
        <w:rPr>
          <w:color w:val="231F20"/>
          <w:w w:val="105"/>
          <w:sz w:val="23"/>
        </w:rPr>
        <w:t>The</w:t>
      </w:r>
      <w:r>
        <w:rPr>
          <w:color w:val="231F20"/>
          <w:spacing w:val="-5"/>
          <w:w w:val="105"/>
          <w:sz w:val="23"/>
        </w:rPr>
        <w:t> </w:t>
      </w:r>
      <w:r>
        <w:rPr>
          <w:color w:val="231F20"/>
          <w:w w:val="105"/>
          <w:sz w:val="23"/>
        </w:rPr>
        <w:t>key</w:t>
      </w:r>
      <w:r>
        <w:rPr>
          <w:color w:val="231F20"/>
          <w:spacing w:val="-5"/>
          <w:w w:val="105"/>
          <w:sz w:val="23"/>
        </w:rPr>
        <w:t> </w:t>
      </w:r>
      <w:r>
        <w:rPr>
          <w:color w:val="231F20"/>
          <w:w w:val="105"/>
          <w:sz w:val="23"/>
        </w:rPr>
        <w:t>to</w:t>
      </w:r>
      <w:r>
        <w:rPr>
          <w:color w:val="231F20"/>
          <w:spacing w:val="-5"/>
          <w:w w:val="105"/>
          <w:sz w:val="23"/>
        </w:rPr>
        <w:t> </w:t>
      </w:r>
      <w:r>
        <w:rPr>
          <w:color w:val="231F20"/>
          <w:w w:val="105"/>
          <w:sz w:val="23"/>
        </w:rPr>
        <w:t>answering</w:t>
      </w:r>
      <w:r>
        <w:rPr>
          <w:color w:val="231F20"/>
          <w:spacing w:val="-5"/>
          <w:w w:val="105"/>
          <w:sz w:val="23"/>
        </w:rPr>
        <w:t> </w:t>
      </w:r>
      <w:r>
        <w:rPr>
          <w:color w:val="231F20"/>
          <w:w w:val="105"/>
          <w:sz w:val="23"/>
        </w:rPr>
        <w:t>this</w:t>
      </w:r>
      <w:r>
        <w:rPr>
          <w:color w:val="231F20"/>
          <w:spacing w:val="-5"/>
          <w:w w:val="105"/>
          <w:sz w:val="23"/>
        </w:rPr>
        <w:t> </w:t>
      </w:r>
      <w:r>
        <w:rPr>
          <w:color w:val="231F20"/>
          <w:w w:val="105"/>
          <w:sz w:val="23"/>
        </w:rPr>
        <w:t>question</w:t>
      </w:r>
      <w:r>
        <w:rPr>
          <w:color w:val="231F20"/>
          <w:spacing w:val="-5"/>
          <w:w w:val="105"/>
          <w:sz w:val="23"/>
        </w:rPr>
        <w:t> </w:t>
      </w:r>
      <w:r>
        <w:rPr>
          <w:color w:val="231F20"/>
          <w:w w:val="105"/>
          <w:sz w:val="23"/>
        </w:rPr>
        <w:t>is</w:t>
      </w:r>
      <w:r>
        <w:rPr>
          <w:color w:val="231F20"/>
          <w:spacing w:val="-5"/>
          <w:w w:val="105"/>
          <w:sz w:val="23"/>
        </w:rPr>
        <w:t> </w:t>
      </w:r>
      <w:r>
        <w:rPr>
          <w:color w:val="231F20"/>
          <w:w w:val="105"/>
          <w:sz w:val="23"/>
        </w:rPr>
        <w:t>to carefully</w:t>
      </w:r>
      <w:r>
        <w:rPr>
          <w:color w:val="231F20"/>
          <w:spacing w:val="-10"/>
          <w:w w:val="105"/>
          <w:sz w:val="23"/>
        </w:rPr>
        <w:t> </w:t>
      </w:r>
      <w:r>
        <w:rPr>
          <w:color w:val="231F20"/>
          <w:w w:val="105"/>
          <w:sz w:val="23"/>
        </w:rPr>
        <w:t>think</w:t>
      </w:r>
      <w:r>
        <w:rPr>
          <w:color w:val="231F20"/>
          <w:spacing w:val="-10"/>
          <w:w w:val="105"/>
          <w:sz w:val="23"/>
        </w:rPr>
        <w:t> </w:t>
      </w:r>
      <w:r>
        <w:rPr>
          <w:color w:val="231F20"/>
          <w:w w:val="105"/>
          <w:sz w:val="23"/>
        </w:rPr>
        <w:t>about</w:t>
      </w:r>
      <w:r>
        <w:rPr>
          <w:color w:val="231F20"/>
          <w:spacing w:val="-10"/>
          <w:w w:val="105"/>
          <w:sz w:val="23"/>
        </w:rPr>
        <w:t> </w:t>
      </w:r>
      <w:r>
        <w:rPr>
          <w:color w:val="231F20"/>
          <w:w w:val="105"/>
          <w:sz w:val="23"/>
        </w:rPr>
        <w:t>these</w:t>
      </w:r>
      <w:r>
        <w:rPr>
          <w:color w:val="231F20"/>
          <w:spacing w:val="-10"/>
          <w:w w:val="105"/>
          <w:sz w:val="23"/>
        </w:rPr>
        <w:t> </w:t>
      </w:r>
      <w:r>
        <w:rPr>
          <w:color w:val="231F20"/>
          <w:w w:val="105"/>
          <w:sz w:val="23"/>
        </w:rPr>
        <w:t>words:</w:t>
      </w:r>
      <w:r>
        <w:rPr>
          <w:color w:val="231F20"/>
          <w:spacing w:val="-10"/>
          <w:w w:val="105"/>
          <w:sz w:val="23"/>
        </w:rPr>
        <w:t> </w:t>
      </w:r>
      <w:r>
        <w:rPr>
          <w:color w:val="231F20"/>
          <w:w w:val="105"/>
          <w:sz w:val="23"/>
        </w:rPr>
        <w:t>“its</w:t>
      </w:r>
      <w:r>
        <w:rPr>
          <w:color w:val="231F20"/>
          <w:spacing w:val="-10"/>
          <w:w w:val="105"/>
          <w:sz w:val="23"/>
        </w:rPr>
        <w:t> </w:t>
      </w:r>
      <w:r>
        <w:rPr>
          <w:color w:val="231F20"/>
          <w:w w:val="105"/>
          <w:sz w:val="23"/>
        </w:rPr>
        <w:t>importance</w:t>
      </w:r>
      <w:r>
        <w:rPr>
          <w:color w:val="231F20"/>
          <w:spacing w:val="-10"/>
          <w:w w:val="105"/>
          <w:sz w:val="23"/>
        </w:rPr>
        <w:t> </w:t>
      </w:r>
      <w:r>
        <w:rPr>
          <w:color w:val="231F20"/>
          <w:w w:val="105"/>
          <w:sz w:val="23"/>
        </w:rPr>
        <w:t>to</w:t>
      </w:r>
      <w:r>
        <w:rPr>
          <w:color w:val="231F20"/>
          <w:spacing w:val="-10"/>
          <w:w w:val="105"/>
          <w:sz w:val="23"/>
        </w:rPr>
        <w:t> </w:t>
      </w:r>
      <w:r>
        <w:rPr>
          <w:color w:val="231F20"/>
          <w:w w:val="105"/>
          <w:sz w:val="23"/>
        </w:rPr>
        <w:t>you.”</w:t>
      </w:r>
      <w:r>
        <w:rPr>
          <w:color w:val="231F20"/>
          <w:spacing w:val="-10"/>
          <w:w w:val="105"/>
          <w:sz w:val="23"/>
        </w:rPr>
        <w:t> </w:t>
      </w:r>
      <w:r>
        <w:rPr>
          <w:color w:val="231F20"/>
          <w:w w:val="105"/>
          <w:sz w:val="23"/>
        </w:rPr>
        <w:t>This is what students most often overlook. They select an issue and write about the issue itself, but they don’t really explain why it  is</w:t>
      </w:r>
      <w:r>
        <w:rPr>
          <w:color w:val="231F20"/>
          <w:spacing w:val="-8"/>
          <w:w w:val="105"/>
          <w:sz w:val="23"/>
        </w:rPr>
        <w:t> </w:t>
      </w:r>
      <w:r>
        <w:rPr>
          <w:color w:val="231F20"/>
          <w:w w:val="105"/>
          <w:sz w:val="23"/>
        </w:rPr>
        <w:t>important</w:t>
      </w:r>
      <w:r>
        <w:rPr>
          <w:color w:val="231F20"/>
          <w:spacing w:val="-8"/>
          <w:w w:val="105"/>
          <w:sz w:val="23"/>
        </w:rPr>
        <w:t> </w:t>
      </w:r>
      <w:r>
        <w:rPr>
          <w:color w:val="231F20"/>
          <w:w w:val="105"/>
          <w:sz w:val="23"/>
        </w:rPr>
        <w:t>to</w:t>
      </w:r>
      <w:r>
        <w:rPr>
          <w:color w:val="231F20"/>
          <w:spacing w:val="-8"/>
          <w:w w:val="105"/>
          <w:sz w:val="23"/>
        </w:rPr>
        <w:t> </w:t>
      </w:r>
      <w:r>
        <w:rPr>
          <w:color w:val="231F20"/>
          <w:w w:val="105"/>
          <w:sz w:val="23"/>
        </w:rPr>
        <w:t>them</w:t>
      </w:r>
      <w:r>
        <w:rPr>
          <w:color w:val="231F20"/>
          <w:spacing w:val="-8"/>
          <w:w w:val="105"/>
          <w:sz w:val="23"/>
        </w:rPr>
        <w:t> </w:t>
      </w:r>
      <w:r>
        <w:rPr>
          <w:color w:val="231F20"/>
          <w:w w:val="105"/>
          <w:sz w:val="23"/>
        </w:rPr>
        <w:t>or</w:t>
      </w:r>
      <w:r>
        <w:rPr>
          <w:color w:val="231F20"/>
          <w:spacing w:val="-8"/>
          <w:w w:val="105"/>
          <w:sz w:val="23"/>
        </w:rPr>
        <w:t> </w:t>
      </w:r>
      <w:r>
        <w:rPr>
          <w:color w:val="231F20"/>
          <w:w w:val="105"/>
          <w:sz w:val="23"/>
        </w:rPr>
        <w:t>how</w:t>
      </w:r>
      <w:r>
        <w:rPr>
          <w:color w:val="231F20"/>
          <w:spacing w:val="-8"/>
          <w:w w:val="105"/>
          <w:sz w:val="23"/>
        </w:rPr>
        <w:t> </w:t>
      </w:r>
      <w:r>
        <w:rPr>
          <w:color w:val="231F20"/>
          <w:w w:val="105"/>
          <w:sz w:val="23"/>
        </w:rPr>
        <w:t>they</w:t>
      </w:r>
      <w:r>
        <w:rPr>
          <w:color w:val="231F20"/>
          <w:spacing w:val="-8"/>
          <w:w w:val="105"/>
          <w:sz w:val="23"/>
        </w:rPr>
        <w:t> </w:t>
      </w:r>
      <w:r>
        <w:rPr>
          <w:color w:val="231F20"/>
          <w:w w:val="105"/>
          <w:sz w:val="23"/>
        </w:rPr>
        <w:t>see</w:t>
      </w:r>
      <w:r>
        <w:rPr>
          <w:color w:val="231F20"/>
          <w:spacing w:val="-8"/>
          <w:w w:val="105"/>
          <w:sz w:val="23"/>
        </w:rPr>
        <w:t> </w:t>
      </w:r>
      <w:r>
        <w:rPr>
          <w:color w:val="231F20"/>
          <w:w w:val="105"/>
          <w:sz w:val="23"/>
        </w:rPr>
        <w:t>themselves</w:t>
      </w:r>
      <w:r>
        <w:rPr>
          <w:color w:val="231F20"/>
          <w:spacing w:val="-8"/>
          <w:w w:val="105"/>
          <w:sz w:val="23"/>
        </w:rPr>
        <w:t> </w:t>
      </w:r>
      <w:r>
        <w:rPr>
          <w:color w:val="231F20"/>
          <w:w w:val="105"/>
          <w:sz w:val="23"/>
        </w:rPr>
        <w:t>making</w:t>
      </w:r>
      <w:r>
        <w:rPr>
          <w:color w:val="231F20"/>
          <w:spacing w:val="-8"/>
          <w:w w:val="105"/>
          <w:sz w:val="23"/>
        </w:rPr>
        <w:t> </w:t>
      </w:r>
      <w:r>
        <w:rPr>
          <w:color w:val="231F20"/>
          <w:w w:val="105"/>
          <w:sz w:val="23"/>
        </w:rPr>
        <w:t>an</w:t>
      </w:r>
      <w:r>
        <w:rPr>
          <w:color w:val="231F20"/>
          <w:spacing w:val="-8"/>
          <w:w w:val="105"/>
          <w:sz w:val="23"/>
        </w:rPr>
        <w:t> </w:t>
      </w:r>
      <w:r>
        <w:rPr>
          <w:color w:val="231F20"/>
          <w:w w:val="105"/>
          <w:sz w:val="23"/>
        </w:rPr>
        <w:t>im- pact.</w:t>
      </w:r>
      <w:r>
        <w:rPr>
          <w:color w:val="231F20"/>
          <w:spacing w:val="-9"/>
          <w:w w:val="105"/>
          <w:sz w:val="23"/>
        </w:rPr>
        <w:t> </w:t>
      </w:r>
      <w:r>
        <w:rPr>
          <w:color w:val="231F20"/>
          <w:w w:val="105"/>
          <w:sz w:val="23"/>
        </w:rPr>
        <w:t>If</w:t>
      </w:r>
      <w:r>
        <w:rPr>
          <w:color w:val="231F20"/>
          <w:spacing w:val="-9"/>
          <w:w w:val="105"/>
          <w:sz w:val="23"/>
        </w:rPr>
        <w:t> </w:t>
      </w:r>
      <w:r>
        <w:rPr>
          <w:color w:val="231F20"/>
          <w:w w:val="105"/>
          <w:sz w:val="23"/>
        </w:rPr>
        <w:t>you</w:t>
      </w:r>
      <w:r>
        <w:rPr>
          <w:color w:val="231F20"/>
          <w:spacing w:val="-9"/>
          <w:w w:val="105"/>
          <w:sz w:val="23"/>
        </w:rPr>
        <w:t> </w:t>
      </w:r>
      <w:r>
        <w:rPr>
          <w:color w:val="231F20"/>
          <w:w w:val="105"/>
          <w:sz w:val="23"/>
        </w:rPr>
        <w:t>write</w:t>
      </w:r>
      <w:r>
        <w:rPr>
          <w:color w:val="231F20"/>
          <w:spacing w:val="-9"/>
          <w:w w:val="105"/>
          <w:sz w:val="23"/>
        </w:rPr>
        <w:t> </w:t>
      </w:r>
      <w:r>
        <w:rPr>
          <w:color w:val="231F20"/>
          <w:w w:val="105"/>
          <w:sz w:val="23"/>
        </w:rPr>
        <w:t>about</w:t>
      </w:r>
      <w:r>
        <w:rPr>
          <w:color w:val="231F20"/>
          <w:spacing w:val="-9"/>
          <w:w w:val="105"/>
          <w:sz w:val="23"/>
        </w:rPr>
        <w:t> </w:t>
      </w:r>
      <w:r>
        <w:rPr>
          <w:color w:val="231F20"/>
          <w:w w:val="105"/>
          <w:sz w:val="23"/>
        </w:rPr>
        <w:t>an</w:t>
      </w:r>
      <w:r>
        <w:rPr>
          <w:color w:val="231F20"/>
          <w:spacing w:val="-9"/>
          <w:w w:val="105"/>
          <w:sz w:val="23"/>
        </w:rPr>
        <w:t> </w:t>
      </w:r>
      <w:r>
        <w:rPr>
          <w:color w:val="231F20"/>
          <w:w w:val="105"/>
          <w:sz w:val="23"/>
        </w:rPr>
        <w:t>issue,</w:t>
      </w:r>
      <w:r>
        <w:rPr>
          <w:color w:val="231F20"/>
          <w:spacing w:val="-9"/>
          <w:w w:val="105"/>
          <w:sz w:val="23"/>
        </w:rPr>
        <w:t> </w:t>
      </w:r>
      <w:r>
        <w:rPr>
          <w:color w:val="231F20"/>
          <w:w w:val="105"/>
          <w:sz w:val="23"/>
        </w:rPr>
        <w:t>be</w:t>
      </w:r>
      <w:r>
        <w:rPr>
          <w:color w:val="231F20"/>
          <w:spacing w:val="-9"/>
          <w:w w:val="105"/>
          <w:sz w:val="23"/>
        </w:rPr>
        <w:t> </w:t>
      </w:r>
      <w:r>
        <w:rPr>
          <w:color w:val="231F20"/>
          <w:w w:val="105"/>
          <w:sz w:val="23"/>
        </w:rPr>
        <w:t>sure</w:t>
      </w:r>
      <w:r>
        <w:rPr>
          <w:color w:val="231F20"/>
          <w:spacing w:val="-9"/>
          <w:w w:val="105"/>
          <w:sz w:val="23"/>
        </w:rPr>
        <w:t> </w:t>
      </w:r>
      <w:r>
        <w:rPr>
          <w:color w:val="231F20"/>
          <w:w w:val="105"/>
          <w:sz w:val="23"/>
        </w:rPr>
        <w:t>to</w:t>
      </w:r>
      <w:r>
        <w:rPr>
          <w:color w:val="231F20"/>
          <w:spacing w:val="-9"/>
          <w:w w:val="105"/>
          <w:sz w:val="23"/>
        </w:rPr>
        <w:t> </w:t>
      </w:r>
      <w:r>
        <w:rPr>
          <w:color w:val="231F20"/>
          <w:w w:val="105"/>
          <w:sz w:val="23"/>
        </w:rPr>
        <w:t>pick</w:t>
      </w:r>
      <w:r>
        <w:rPr>
          <w:color w:val="231F20"/>
          <w:spacing w:val="-9"/>
          <w:w w:val="105"/>
          <w:sz w:val="23"/>
        </w:rPr>
        <w:t> </w:t>
      </w:r>
      <w:r>
        <w:rPr>
          <w:color w:val="231F20"/>
          <w:w w:val="105"/>
          <w:sz w:val="23"/>
        </w:rPr>
        <w:t>one</w:t>
      </w:r>
      <w:r>
        <w:rPr>
          <w:color w:val="231F20"/>
          <w:spacing w:val="-9"/>
          <w:w w:val="105"/>
          <w:sz w:val="23"/>
        </w:rPr>
        <w:t> </w:t>
      </w:r>
      <w:r>
        <w:rPr>
          <w:color w:val="231F20"/>
          <w:w w:val="105"/>
          <w:sz w:val="23"/>
        </w:rPr>
        <w:t>that</w:t>
      </w:r>
      <w:r>
        <w:rPr>
          <w:color w:val="231F20"/>
          <w:spacing w:val="-9"/>
          <w:w w:val="105"/>
          <w:sz w:val="23"/>
        </w:rPr>
        <w:t> </w:t>
      </w:r>
      <w:r>
        <w:rPr>
          <w:color w:val="231F20"/>
          <w:w w:val="105"/>
          <w:sz w:val="23"/>
        </w:rPr>
        <w:t>is</w:t>
      </w:r>
      <w:r>
        <w:rPr>
          <w:color w:val="231F20"/>
          <w:spacing w:val="-9"/>
          <w:w w:val="105"/>
          <w:sz w:val="23"/>
        </w:rPr>
        <w:t> </w:t>
      </w:r>
      <w:r>
        <w:rPr>
          <w:color w:val="231F20"/>
          <w:w w:val="105"/>
          <w:sz w:val="23"/>
        </w:rPr>
        <w:t>truly</w:t>
      </w:r>
    </w:p>
    <w:p>
      <w:pPr>
        <w:spacing w:after="0" w:line="259" w:lineRule="auto"/>
        <w:jc w:val="both"/>
        <w:rPr>
          <w:sz w:val="23"/>
        </w:rPr>
        <w:sectPr>
          <w:pgSz w:w="8640" w:h="12960"/>
          <w:pgMar w:header="702" w:footer="0" w:top="1020" w:bottom="280" w:left="1100" w:right="840"/>
        </w:sectPr>
      </w:pPr>
    </w:p>
    <w:p>
      <w:pPr>
        <w:pStyle w:val="BodyText"/>
        <w:spacing w:before="9"/>
        <w:rPr>
          <w:sz w:val="24"/>
        </w:rPr>
      </w:pPr>
    </w:p>
    <w:p>
      <w:pPr>
        <w:pStyle w:val="BodyText"/>
        <w:spacing w:line="259" w:lineRule="auto" w:before="97"/>
        <w:ind w:left="700" w:right="117"/>
        <w:jc w:val="both"/>
      </w:pPr>
      <w:r>
        <w:rPr>
          <w:color w:val="231F20"/>
          <w:w w:val="105"/>
        </w:rPr>
        <w:t>meaningful to you and that you know something about. You’ll probably score extra kudos if you can describe how you have done something related to the issue.</w:t>
      </w:r>
    </w:p>
    <w:p>
      <w:pPr>
        <w:pStyle w:val="ListParagraph"/>
        <w:numPr>
          <w:ilvl w:val="0"/>
          <w:numId w:val="1"/>
        </w:numPr>
        <w:tabs>
          <w:tab w:pos="700" w:val="left" w:leader="none"/>
        </w:tabs>
        <w:spacing w:line="259" w:lineRule="auto" w:before="140" w:after="0"/>
        <w:ind w:left="699" w:right="117" w:hanging="409"/>
        <w:jc w:val="both"/>
        <w:rPr>
          <w:sz w:val="23"/>
        </w:rPr>
      </w:pPr>
      <w:r>
        <w:rPr>
          <w:rFonts w:ascii="Arial" w:hAnsi="Arial"/>
          <w:b/>
          <w:color w:val="231F20"/>
          <w:w w:val="105"/>
          <w:sz w:val="20"/>
        </w:rPr>
        <w:t>Resorting</w:t>
      </w:r>
      <w:r>
        <w:rPr>
          <w:rFonts w:ascii="Arial" w:hAnsi="Arial"/>
          <w:b/>
          <w:color w:val="231F20"/>
          <w:spacing w:val="-29"/>
          <w:w w:val="105"/>
          <w:sz w:val="20"/>
        </w:rPr>
        <w:t> </w:t>
      </w:r>
      <w:r>
        <w:rPr>
          <w:rFonts w:ascii="Arial" w:hAnsi="Arial"/>
          <w:b/>
          <w:color w:val="231F20"/>
          <w:w w:val="105"/>
          <w:sz w:val="20"/>
        </w:rPr>
        <w:t>to</w:t>
      </w:r>
      <w:r>
        <w:rPr>
          <w:rFonts w:ascii="Arial" w:hAnsi="Arial"/>
          <w:b/>
          <w:color w:val="231F20"/>
          <w:spacing w:val="-29"/>
          <w:w w:val="105"/>
          <w:sz w:val="20"/>
        </w:rPr>
        <w:t> </w:t>
      </w:r>
      <w:r>
        <w:rPr>
          <w:rFonts w:ascii="Arial" w:hAnsi="Arial"/>
          <w:b/>
          <w:color w:val="231F20"/>
          <w:w w:val="105"/>
          <w:sz w:val="20"/>
        </w:rPr>
        <w:t>gimmicks.</w:t>
      </w:r>
      <w:r>
        <w:rPr>
          <w:rFonts w:ascii="Arial" w:hAnsi="Arial"/>
          <w:b/>
          <w:color w:val="231F20"/>
          <w:spacing w:val="-31"/>
          <w:w w:val="105"/>
          <w:sz w:val="20"/>
        </w:rPr>
        <w:t> </w:t>
      </w:r>
      <w:r>
        <w:rPr>
          <w:color w:val="231F20"/>
          <w:w w:val="105"/>
          <w:sz w:val="23"/>
        </w:rPr>
        <w:t>Applicants</w:t>
      </w:r>
      <w:r>
        <w:rPr>
          <w:color w:val="231F20"/>
          <w:spacing w:val="-29"/>
          <w:w w:val="105"/>
          <w:sz w:val="23"/>
        </w:rPr>
        <w:t> </w:t>
      </w:r>
      <w:r>
        <w:rPr>
          <w:color w:val="231F20"/>
          <w:w w:val="105"/>
          <w:sz w:val="23"/>
        </w:rPr>
        <w:t>have</w:t>
      </w:r>
      <w:r>
        <w:rPr>
          <w:color w:val="231F20"/>
          <w:spacing w:val="-29"/>
          <w:w w:val="105"/>
          <w:sz w:val="23"/>
        </w:rPr>
        <w:t> </w:t>
      </w:r>
      <w:r>
        <w:rPr>
          <w:color w:val="231F20"/>
          <w:w w:val="105"/>
          <w:sz w:val="23"/>
        </w:rPr>
        <w:t>been</w:t>
      </w:r>
      <w:r>
        <w:rPr>
          <w:color w:val="231F20"/>
          <w:spacing w:val="-29"/>
          <w:w w:val="105"/>
          <w:sz w:val="23"/>
        </w:rPr>
        <w:t> </w:t>
      </w:r>
      <w:r>
        <w:rPr>
          <w:color w:val="231F20"/>
          <w:w w:val="105"/>
          <w:sz w:val="23"/>
        </w:rPr>
        <w:t>known</w:t>
      </w:r>
      <w:r>
        <w:rPr>
          <w:color w:val="231F20"/>
          <w:spacing w:val="-29"/>
          <w:w w:val="105"/>
          <w:sz w:val="23"/>
        </w:rPr>
        <w:t> </w:t>
      </w:r>
      <w:r>
        <w:rPr>
          <w:color w:val="231F20"/>
          <w:w w:val="105"/>
          <w:sz w:val="23"/>
        </w:rPr>
        <w:t>to</w:t>
      </w:r>
      <w:r>
        <w:rPr>
          <w:color w:val="231F20"/>
          <w:spacing w:val="-29"/>
          <w:w w:val="105"/>
          <w:sz w:val="23"/>
        </w:rPr>
        <w:t> </w:t>
      </w:r>
      <w:r>
        <w:rPr>
          <w:color w:val="231F20"/>
          <w:w w:val="105"/>
          <w:sz w:val="23"/>
        </w:rPr>
        <w:t>enclose a shoe with their essays along with a note that reads, “now I   have</w:t>
      </w:r>
      <w:r>
        <w:rPr>
          <w:color w:val="231F20"/>
          <w:spacing w:val="-18"/>
          <w:w w:val="105"/>
          <w:sz w:val="23"/>
        </w:rPr>
        <w:t> </w:t>
      </w:r>
      <w:r>
        <w:rPr>
          <w:color w:val="231F20"/>
          <w:w w:val="105"/>
          <w:sz w:val="23"/>
        </w:rPr>
        <w:t>one</w:t>
      </w:r>
      <w:r>
        <w:rPr>
          <w:color w:val="231F20"/>
          <w:spacing w:val="-18"/>
          <w:w w:val="105"/>
          <w:sz w:val="23"/>
        </w:rPr>
        <w:t> </w:t>
      </w:r>
      <w:r>
        <w:rPr>
          <w:color w:val="231F20"/>
          <w:w w:val="105"/>
          <w:sz w:val="23"/>
        </w:rPr>
        <w:t>foot</w:t>
      </w:r>
      <w:r>
        <w:rPr>
          <w:color w:val="231F20"/>
          <w:spacing w:val="-18"/>
          <w:w w:val="105"/>
          <w:sz w:val="23"/>
        </w:rPr>
        <w:t> </w:t>
      </w:r>
      <w:r>
        <w:rPr>
          <w:color w:val="231F20"/>
          <w:w w:val="105"/>
          <w:sz w:val="23"/>
        </w:rPr>
        <w:t>in</w:t>
      </w:r>
      <w:r>
        <w:rPr>
          <w:color w:val="231F20"/>
          <w:spacing w:val="-18"/>
          <w:w w:val="105"/>
          <w:sz w:val="23"/>
        </w:rPr>
        <w:t> </w:t>
      </w:r>
      <w:r>
        <w:rPr>
          <w:color w:val="231F20"/>
          <w:w w:val="105"/>
          <w:sz w:val="23"/>
        </w:rPr>
        <w:t>the</w:t>
      </w:r>
      <w:r>
        <w:rPr>
          <w:color w:val="231F20"/>
          <w:spacing w:val="-18"/>
          <w:w w:val="105"/>
          <w:sz w:val="23"/>
        </w:rPr>
        <w:t> </w:t>
      </w:r>
      <w:r>
        <w:rPr>
          <w:color w:val="231F20"/>
          <w:spacing w:val="-3"/>
          <w:w w:val="105"/>
          <w:sz w:val="23"/>
        </w:rPr>
        <w:t>door.”</w:t>
      </w:r>
      <w:r>
        <w:rPr>
          <w:color w:val="231F20"/>
          <w:spacing w:val="-18"/>
          <w:w w:val="105"/>
          <w:sz w:val="23"/>
        </w:rPr>
        <w:t> </w:t>
      </w:r>
      <w:r>
        <w:rPr>
          <w:color w:val="231F20"/>
          <w:w w:val="105"/>
          <w:sz w:val="23"/>
        </w:rPr>
        <w:t>They</w:t>
      </w:r>
      <w:r>
        <w:rPr>
          <w:color w:val="231F20"/>
          <w:spacing w:val="-18"/>
          <w:w w:val="105"/>
          <w:sz w:val="23"/>
        </w:rPr>
        <w:t> </w:t>
      </w:r>
      <w:r>
        <w:rPr>
          <w:color w:val="231F20"/>
          <w:w w:val="105"/>
          <w:sz w:val="23"/>
        </w:rPr>
        <w:t>have</w:t>
      </w:r>
      <w:r>
        <w:rPr>
          <w:color w:val="231F20"/>
          <w:spacing w:val="-18"/>
          <w:w w:val="105"/>
          <w:sz w:val="23"/>
        </w:rPr>
        <w:t> </w:t>
      </w:r>
      <w:r>
        <w:rPr>
          <w:color w:val="231F20"/>
          <w:w w:val="105"/>
          <w:sz w:val="23"/>
        </w:rPr>
        <w:t>also</w:t>
      </w:r>
      <w:r>
        <w:rPr>
          <w:color w:val="231F20"/>
          <w:spacing w:val="-18"/>
          <w:w w:val="105"/>
          <w:sz w:val="23"/>
        </w:rPr>
        <w:t> </w:t>
      </w:r>
      <w:r>
        <w:rPr>
          <w:color w:val="231F20"/>
          <w:w w:val="105"/>
          <w:sz w:val="23"/>
        </w:rPr>
        <w:t>printed</w:t>
      </w:r>
      <w:r>
        <w:rPr>
          <w:color w:val="231F20"/>
          <w:spacing w:val="-18"/>
          <w:w w:val="105"/>
          <w:sz w:val="23"/>
        </w:rPr>
        <w:t> </w:t>
      </w:r>
      <w:r>
        <w:rPr>
          <w:color w:val="231F20"/>
          <w:w w:val="105"/>
          <w:sz w:val="23"/>
        </w:rPr>
        <w:t>their</w:t>
      </w:r>
      <w:r>
        <w:rPr>
          <w:color w:val="231F20"/>
          <w:spacing w:val="-18"/>
          <w:w w:val="105"/>
          <w:sz w:val="23"/>
        </w:rPr>
        <w:t> </w:t>
      </w:r>
      <w:r>
        <w:rPr>
          <w:color w:val="231F20"/>
          <w:w w:val="105"/>
          <w:sz w:val="23"/>
        </w:rPr>
        <w:t>essays</w:t>
      </w:r>
      <w:r>
        <w:rPr>
          <w:color w:val="231F20"/>
          <w:spacing w:val="-18"/>
          <w:w w:val="105"/>
          <w:sz w:val="23"/>
        </w:rPr>
        <w:t> </w:t>
      </w:r>
      <w:r>
        <w:rPr>
          <w:color w:val="231F20"/>
          <w:w w:val="105"/>
          <w:sz w:val="23"/>
        </w:rPr>
        <w:t>in different fonts and colors, sent gifts or food and even included mood music </w:t>
      </w:r>
      <w:r>
        <w:rPr>
          <w:color w:val="231F20"/>
          <w:spacing w:val="-5"/>
          <w:w w:val="105"/>
          <w:sz w:val="23"/>
        </w:rPr>
        <w:t>that’s </w:t>
      </w:r>
      <w:r>
        <w:rPr>
          <w:color w:val="231F20"/>
          <w:w w:val="105"/>
          <w:sz w:val="23"/>
        </w:rPr>
        <w:t>meant to set the mood while the admissions officer</w:t>
      </w:r>
      <w:r>
        <w:rPr>
          <w:color w:val="231F20"/>
          <w:spacing w:val="-21"/>
          <w:w w:val="105"/>
          <w:sz w:val="23"/>
        </w:rPr>
        <w:t> </w:t>
      </w:r>
      <w:r>
        <w:rPr>
          <w:color w:val="231F20"/>
          <w:w w:val="105"/>
          <w:sz w:val="23"/>
        </w:rPr>
        <w:t>reads</w:t>
      </w:r>
      <w:r>
        <w:rPr>
          <w:color w:val="231F20"/>
          <w:spacing w:val="-21"/>
          <w:w w:val="105"/>
          <w:sz w:val="23"/>
        </w:rPr>
        <w:t> </w:t>
      </w:r>
      <w:r>
        <w:rPr>
          <w:color w:val="231F20"/>
          <w:w w:val="105"/>
          <w:sz w:val="23"/>
        </w:rPr>
        <w:t>the</w:t>
      </w:r>
      <w:r>
        <w:rPr>
          <w:color w:val="231F20"/>
          <w:spacing w:val="-21"/>
          <w:w w:val="105"/>
          <w:sz w:val="23"/>
        </w:rPr>
        <w:t> </w:t>
      </w:r>
      <w:r>
        <w:rPr>
          <w:color w:val="231F20"/>
          <w:spacing w:val="-6"/>
          <w:w w:val="105"/>
          <w:sz w:val="23"/>
        </w:rPr>
        <w:t>essay.</w:t>
      </w:r>
      <w:r>
        <w:rPr>
          <w:color w:val="231F20"/>
          <w:spacing w:val="-21"/>
          <w:w w:val="105"/>
          <w:sz w:val="23"/>
        </w:rPr>
        <w:t> </w:t>
      </w:r>
      <w:r>
        <w:rPr>
          <w:color w:val="231F20"/>
          <w:w w:val="105"/>
          <w:sz w:val="23"/>
        </w:rPr>
        <w:t>A</w:t>
      </w:r>
      <w:r>
        <w:rPr>
          <w:color w:val="231F20"/>
          <w:spacing w:val="-21"/>
          <w:w w:val="105"/>
          <w:sz w:val="23"/>
        </w:rPr>
        <w:t> </w:t>
      </w:r>
      <w:r>
        <w:rPr>
          <w:color w:val="231F20"/>
          <w:w w:val="105"/>
          <w:sz w:val="23"/>
        </w:rPr>
        <w:t>few</w:t>
      </w:r>
      <w:r>
        <w:rPr>
          <w:color w:val="231F20"/>
          <w:spacing w:val="-21"/>
          <w:w w:val="105"/>
          <w:sz w:val="23"/>
        </w:rPr>
        <w:t> </w:t>
      </w:r>
      <w:r>
        <w:rPr>
          <w:color w:val="231F20"/>
          <w:w w:val="105"/>
          <w:sz w:val="23"/>
        </w:rPr>
        <w:t>students</w:t>
      </w:r>
      <w:r>
        <w:rPr>
          <w:color w:val="231F20"/>
          <w:spacing w:val="-21"/>
          <w:w w:val="105"/>
          <w:sz w:val="23"/>
        </w:rPr>
        <w:t> </w:t>
      </w:r>
      <w:r>
        <w:rPr>
          <w:color w:val="231F20"/>
          <w:w w:val="105"/>
          <w:sz w:val="23"/>
        </w:rPr>
        <w:t>have</w:t>
      </w:r>
      <w:r>
        <w:rPr>
          <w:color w:val="231F20"/>
          <w:spacing w:val="-21"/>
          <w:w w:val="105"/>
          <w:sz w:val="23"/>
        </w:rPr>
        <w:t> </w:t>
      </w:r>
      <w:r>
        <w:rPr>
          <w:color w:val="231F20"/>
          <w:w w:val="105"/>
          <w:sz w:val="23"/>
        </w:rPr>
        <w:t>even</w:t>
      </w:r>
      <w:r>
        <w:rPr>
          <w:color w:val="231F20"/>
          <w:spacing w:val="-21"/>
          <w:w w:val="105"/>
          <w:sz w:val="23"/>
        </w:rPr>
        <w:t> </w:t>
      </w:r>
      <w:r>
        <w:rPr>
          <w:color w:val="231F20"/>
          <w:w w:val="105"/>
          <w:sz w:val="23"/>
        </w:rPr>
        <w:t>sent</w:t>
      </w:r>
      <w:r>
        <w:rPr>
          <w:color w:val="231F20"/>
          <w:spacing w:val="-21"/>
          <w:w w:val="105"/>
          <w:sz w:val="23"/>
        </w:rPr>
        <w:t> </w:t>
      </w:r>
      <w:r>
        <w:rPr>
          <w:color w:val="231F20"/>
          <w:w w:val="105"/>
          <w:sz w:val="23"/>
        </w:rPr>
        <w:t>cash!</w:t>
      </w:r>
      <w:r>
        <w:rPr>
          <w:color w:val="231F20"/>
          <w:spacing w:val="-21"/>
          <w:w w:val="105"/>
          <w:sz w:val="23"/>
        </w:rPr>
        <w:t> </w:t>
      </w:r>
      <w:r>
        <w:rPr>
          <w:color w:val="231F20"/>
          <w:w w:val="105"/>
          <w:sz w:val="23"/>
        </w:rPr>
        <w:t>While gimmicks</w:t>
      </w:r>
      <w:r>
        <w:rPr>
          <w:color w:val="231F20"/>
          <w:spacing w:val="-13"/>
          <w:w w:val="105"/>
          <w:sz w:val="23"/>
        </w:rPr>
        <w:t> </w:t>
      </w:r>
      <w:r>
        <w:rPr>
          <w:color w:val="231F20"/>
          <w:w w:val="105"/>
          <w:sz w:val="23"/>
        </w:rPr>
        <w:t>like</w:t>
      </w:r>
      <w:r>
        <w:rPr>
          <w:color w:val="231F20"/>
          <w:spacing w:val="-13"/>
          <w:w w:val="105"/>
          <w:sz w:val="23"/>
        </w:rPr>
        <w:t> </w:t>
      </w:r>
      <w:r>
        <w:rPr>
          <w:color w:val="231F20"/>
          <w:w w:val="105"/>
          <w:sz w:val="23"/>
        </w:rPr>
        <w:t>this</w:t>
      </w:r>
      <w:r>
        <w:rPr>
          <w:color w:val="231F20"/>
          <w:spacing w:val="-13"/>
          <w:w w:val="105"/>
          <w:sz w:val="23"/>
        </w:rPr>
        <w:t> </w:t>
      </w:r>
      <w:r>
        <w:rPr>
          <w:color w:val="231F20"/>
          <w:w w:val="105"/>
          <w:sz w:val="23"/>
        </w:rPr>
        <w:t>may</w:t>
      </w:r>
      <w:r>
        <w:rPr>
          <w:color w:val="231F20"/>
          <w:spacing w:val="-13"/>
          <w:w w:val="105"/>
          <w:sz w:val="23"/>
        </w:rPr>
        <w:t> </w:t>
      </w:r>
      <w:r>
        <w:rPr>
          <w:color w:val="231F20"/>
          <w:w w:val="105"/>
          <w:sz w:val="23"/>
        </w:rPr>
        <w:t>grab</w:t>
      </w:r>
      <w:r>
        <w:rPr>
          <w:color w:val="231F20"/>
          <w:spacing w:val="-13"/>
          <w:w w:val="105"/>
          <w:sz w:val="23"/>
        </w:rPr>
        <w:t> </w:t>
      </w:r>
      <w:r>
        <w:rPr>
          <w:color w:val="231F20"/>
          <w:w w:val="105"/>
          <w:sz w:val="23"/>
        </w:rPr>
        <w:t>some</w:t>
      </w:r>
      <w:r>
        <w:rPr>
          <w:color w:val="231F20"/>
          <w:spacing w:val="-13"/>
          <w:w w:val="105"/>
          <w:sz w:val="23"/>
        </w:rPr>
        <w:t> </w:t>
      </w:r>
      <w:r>
        <w:rPr>
          <w:color w:val="231F20"/>
          <w:w w:val="105"/>
          <w:sz w:val="23"/>
        </w:rPr>
        <w:t>attention,</w:t>
      </w:r>
      <w:r>
        <w:rPr>
          <w:color w:val="231F20"/>
          <w:spacing w:val="-13"/>
          <w:w w:val="105"/>
          <w:sz w:val="23"/>
        </w:rPr>
        <w:t> </w:t>
      </w:r>
      <w:r>
        <w:rPr>
          <w:color w:val="231F20"/>
          <w:w w:val="105"/>
          <w:sz w:val="23"/>
        </w:rPr>
        <w:t>they</w:t>
      </w:r>
      <w:r>
        <w:rPr>
          <w:color w:val="231F20"/>
          <w:spacing w:val="-13"/>
          <w:w w:val="105"/>
          <w:sz w:val="23"/>
        </w:rPr>
        <w:t> </w:t>
      </w:r>
      <w:r>
        <w:rPr>
          <w:color w:val="231F20"/>
          <w:w w:val="105"/>
          <w:sz w:val="23"/>
        </w:rPr>
        <w:t>don’t</w:t>
      </w:r>
      <w:r>
        <w:rPr>
          <w:color w:val="231F20"/>
          <w:spacing w:val="-13"/>
          <w:w w:val="105"/>
          <w:sz w:val="23"/>
        </w:rPr>
        <w:t> </w:t>
      </w:r>
      <w:r>
        <w:rPr>
          <w:color w:val="231F20"/>
          <w:w w:val="105"/>
          <w:sz w:val="23"/>
        </w:rPr>
        <w:t>do</w:t>
      </w:r>
      <w:r>
        <w:rPr>
          <w:color w:val="231F20"/>
          <w:spacing w:val="-13"/>
          <w:w w:val="105"/>
          <w:sz w:val="23"/>
        </w:rPr>
        <w:t> </w:t>
      </w:r>
      <w:r>
        <w:rPr>
          <w:color w:val="231F20"/>
          <w:w w:val="105"/>
          <w:sz w:val="23"/>
        </w:rPr>
        <w:t>much to</w:t>
      </w:r>
      <w:r>
        <w:rPr>
          <w:color w:val="231F20"/>
          <w:spacing w:val="-10"/>
          <w:w w:val="105"/>
          <w:sz w:val="23"/>
        </w:rPr>
        <w:t> </w:t>
      </w:r>
      <w:r>
        <w:rPr>
          <w:color w:val="231F20"/>
          <w:w w:val="105"/>
          <w:sz w:val="23"/>
        </w:rPr>
        <w:t>further</w:t>
      </w:r>
      <w:r>
        <w:rPr>
          <w:color w:val="231F20"/>
          <w:spacing w:val="-10"/>
          <w:w w:val="105"/>
          <w:sz w:val="23"/>
        </w:rPr>
        <w:t> </w:t>
      </w:r>
      <w:r>
        <w:rPr>
          <w:color w:val="231F20"/>
          <w:w w:val="105"/>
          <w:sz w:val="23"/>
        </w:rPr>
        <w:t>the</w:t>
      </w:r>
      <w:r>
        <w:rPr>
          <w:color w:val="231F20"/>
          <w:spacing w:val="-10"/>
          <w:w w:val="105"/>
          <w:sz w:val="23"/>
        </w:rPr>
        <w:t> </w:t>
      </w:r>
      <w:r>
        <w:rPr>
          <w:color w:val="231F20"/>
          <w:w w:val="105"/>
          <w:sz w:val="23"/>
        </w:rPr>
        <w:t>applicants,</w:t>
      </w:r>
      <w:r>
        <w:rPr>
          <w:color w:val="231F20"/>
          <w:spacing w:val="-10"/>
          <w:w w:val="105"/>
          <w:sz w:val="23"/>
        </w:rPr>
        <w:t> </w:t>
      </w:r>
      <w:r>
        <w:rPr>
          <w:color w:val="231F20"/>
          <w:w w:val="105"/>
          <w:sz w:val="23"/>
        </w:rPr>
        <w:t>especially</w:t>
      </w:r>
      <w:r>
        <w:rPr>
          <w:color w:val="231F20"/>
          <w:spacing w:val="-10"/>
          <w:w w:val="105"/>
          <w:sz w:val="23"/>
        </w:rPr>
        <w:t> </w:t>
      </w:r>
      <w:r>
        <w:rPr>
          <w:color w:val="231F20"/>
          <w:w w:val="105"/>
          <w:sz w:val="23"/>
        </w:rPr>
        <w:t>those</w:t>
      </w:r>
      <w:r>
        <w:rPr>
          <w:color w:val="231F20"/>
          <w:spacing w:val="-10"/>
          <w:w w:val="105"/>
          <w:sz w:val="23"/>
        </w:rPr>
        <w:t> </w:t>
      </w:r>
      <w:r>
        <w:rPr>
          <w:color w:val="231F20"/>
          <w:w w:val="105"/>
          <w:sz w:val="23"/>
        </w:rPr>
        <w:t>few</w:t>
      </w:r>
      <w:r>
        <w:rPr>
          <w:color w:val="231F20"/>
          <w:spacing w:val="-10"/>
          <w:w w:val="105"/>
          <w:sz w:val="23"/>
        </w:rPr>
        <w:t> </w:t>
      </w:r>
      <w:r>
        <w:rPr>
          <w:color w:val="231F20"/>
          <w:w w:val="105"/>
          <w:sz w:val="23"/>
        </w:rPr>
        <w:t>who’ve</w:t>
      </w:r>
      <w:r>
        <w:rPr>
          <w:color w:val="231F20"/>
          <w:spacing w:val="-10"/>
          <w:w w:val="105"/>
          <w:sz w:val="23"/>
        </w:rPr>
        <w:t> </w:t>
      </w:r>
      <w:r>
        <w:rPr>
          <w:color w:val="231F20"/>
          <w:w w:val="105"/>
          <w:sz w:val="23"/>
        </w:rPr>
        <w:t>sent</w:t>
      </w:r>
      <w:r>
        <w:rPr>
          <w:color w:val="231F20"/>
          <w:spacing w:val="-10"/>
          <w:w w:val="105"/>
          <w:sz w:val="23"/>
        </w:rPr>
        <w:t> </w:t>
      </w:r>
      <w:r>
        <w:rPr>
          <w:color w:val="231F20"/>
          <w:w w:val="105"/>
          <w:sz w:val="23"/>
        </w:rPr>
        <w:t>mon- </w:t>
      </w:r>
      <w:r>
        <w:rPr>
          <w:color w:val="231F20"/>
          <w:spacing w:val="-11"/>
          <w:w w:val="105"/>
          <w:sz w:val="23"/>
        </w:rPr>
        <w:t>ey, </w:t>
      </w:r>
      <w:r>
        <w:rPr>
          <w:color w:val="231F20"/>
          <w:w w:val="105"/>
          <w:sz w:val="23"/>
        </w:rPr>
        <w:t>a definite no-no. </w:t>
      </w:r>
      <w:r>
        <w:rPr>
          <w:color w:val="231F20"/>
          <w:spacing w:val="-7"/>
          <w:w w:val="105"/>
          <w:sz w:val="23"/>
        </w:rPr>
        <w:t>It’s </w:t>
      </w:r>
      <w:r>
        <w:rPr>
          <w:color w:val="231F20"/>
          <w:w w:val="105"/>
          <w:sz w:val="23"/>
        </w:rPr>
        <w:t>true that you want your essay to stand out but not in a way in which the admissions officer thinks</w:t>
      </w:r>
      <w:r>
        <w:rPr>
          <w:color w:val="231F20"/>
          <w:spacing w:val="-38"/>
          <w:w w:val="105"/>
          <w:sz w:val="23"/>
        </w:rPr>
        <w:t> </w:t>
      </w:r>
      <w:r>
        <w:rPr>
          <w:color w:val="231F20"/>
          <w:w w:val="105"/>
          <w:sz w:val="23"/>
        </w:rPr>
        <w:t>that you are inappropriate or just plain </w:t>
      </w:r>
      <w:r>
        <w:rPr>
          <w:color w:val="231F20"/>
          <w:spacing w:val="-6"/>
          <w:w w:val="105"/>
          <w:sz w:val="23"/>
        </w:rPr>
        <w:t>silly. </w:t>
      </w:r>
      <w:r>
        <w:rPr>
          <w:color w:val="231F20"/>
          <w:w w:val="105"/>
          <w:sz w:val="23"/>
        </w:rPr>
        <w:t>If you have an idea for something creative, run it by a teacher or counselor to see</w:t>
      </w:r>
      <w:r>
        <w:rPr>
          <w:color w:val="231F20"/>
          <w:spacing w:val="-42"/>
          <w:w w:val="105"/>
          <w:sz w:val="23"/>
        </w:rPr>
        <w:t> </w:t>
      </w:r>
      <w:r>
        <w:rPr>
          <w:color w:val="231F20"/>
          <w:w w:val="105"/>
          <w:sz w:val="23"/>
        </w:rPr>
        <w:t>what he or she thinks</w:t>
      </w:r>
      <w:r>
        <w:rPr>
          <w:color w:val="231F20"/>
          <w:spacing w:val="-22"/>
          <w:w w:val="105"/>
          <w:sz w:val="23"/>
        </w:rPr>
        <w:t> </w:t>
      </w:r>
      <w:r>
        <w:rPr>
          <w:color w:val="231F20"/>
          <w:w w:val="105"/>
          <w:sz w:val="23"/>
        </w:rPr>
        <w:t>first.</w:t>
      </w:r>
    </w:p>
    <w:p>
      <w:pPr>
        <w:pStyle w:val="ListParagraph"/>
        <w:numPr>
          <w:ilvl w:val="0"/>
          <w:numId w:val="1"/>
        </w:numPr>
        <w:tabs>
          <w:tab w:pos="700" w:val="left" w:leader="none"/>
        </w:tabs>
        <w:spacing w:line="259" w:lineRule="auto" w:before="141" w:after="0"/>
        <w:ind w:left="700" w:right="117" w:hanging="410"/>
        <w:jc w:val="both"/>
        <w:rPr>
          <w:sz w:val="23"/>
        </w:rPr>
      </w:pPr>
      <w:r>
        <w:rPr>
          <w:rFonts w:ascii="Arial" w:hAnsi="Arial"/>
          <w:b/>
          <w:color w:val="231F20"/>
          <w:spacing w:val="-4"/>
          <w:w w:val="105"/>
          <w:sz w:val="20"/>
        </w:rPr>
        <w:t>Trying</w:t>
      </w:r>
      <w:r>
        <w:rPr>
          <w:rFonts w:ascii="Arial" w:hAnsi="Arial"/>
          <w:b/>
          <w:color w:val="231F20"/>
          <w:spacing w:val="-23"/>
          <w:w w:val="105"/>
          <w:sz w:val="20"/>
        </w:rPr>
        <w:t> </w:t>
      </w:r>
      <w:r>
        <w:rPr>
          <w:rFonts w:ascii="Arial" w:hAnsi="Arial"/>
          <w:b/>
          <w:color w:val="231F20"/>
          <w:w w:val="105"/>
          <w:sz w:val="20"/>
        </w:rPr>
        <w:t>to</w:t>
      </w:r>
      <w:r>
        <w:rPr>
          <w:rFonts w:ascii="Arial" w:hAnsi="Arial"/>
          <w:b/>
          <w:color w:val="231F20"/>
          <w:spacing w:val="-23"/>
          <w:w w:val="105"/>
          <w:sz w:val="20"/>
        </w:rPr>
        <w:t> </w:t>
      </w:r>
      <w:r>
        <w:rPr>
          <w:rFonts w:ascii="Arial" w:hAnsi="Arial"/>
          <w:b/>
          <w:color w:val="231F20"/>
          <w:w w:val="105"/>
          <w:sz w:val="20"/>
        </w:rPr>
        <w:t>make</w:t>
      </w:r>
      <w:r>
        <w:rPr>
          <w:rFonts w:ascii="Arial" w:hAnsi="Arial"/>
          <w:b/>
          <w:color w:val="231F20"/>
          <w:spacing w:val="-23"/>
          <w:w w:val="105"/>
          <w:sz w:val="20"/>
        </w:rPr>
        <w:t> </w:t>
      </w:r>
      <w:r>
        <w:rPr>
          <w:rFonts w:ascii="Arial" w:hAnsi="Arial"/>
          <w:b/>
          <w:color w:val="231F20"/>
          <w:w w:val="105"/>
          <w:sz w:val="20"/>
        </w:rPr>
        <w:t>too</w:t>
      </w:r>
      <w:r>
        <w:rPr>
          <w:rFonts w:ascii="Arial" w:hAnsi="Arial"/>
          <w:b/>
          <w:color w:val="231F20"/>
          <w:spacing w:val="-23"/>
          <w:w w:val="105"/>
          <w:sz w:val="20"/>
        </w:rPr>
        <w:t> </w:t>
      </w:r>
      <w:r>
        <w:rPr>
          <w:rFonts w:ascii="Arial" w:hAnsi="Arial"/>
          <w:b/>
          <w:color w:val="231F20"/>
          <w:w w:val="105"/>
          <w:sz w:val="20"/>
        </w:rPr>
        <w:t>many</w:t>
      </w:r>
      <w:r>
        <w:rPr>
          <w:rFonts w:ascii="Arial" w:hAnsi="Arial"/>
          <w:b/>
          <w:color w:val="231F20"/>
          <w:spacing w:val="-23"/>
          <w:w w:val="105"/>
          <w:sz w:val="20"/>
        </w:rPr>
        <w:t> </w:t>
      </w:r>
      <w:r>
        <w:rPr>
          <w:rFonts w:ascii="Arial" w:hAnsi="Arial"/>
          <w:b/>
          <w:color w:val="231F20"/>
          <w:w w:val="105"/>
          <w:sz w:val="20"/>
        </w:rPr>
        <w:t>points.</w:t>
      </w:r>
      <w:r>
        <w:rPr>
          <w:rFonts w:ascii="Arial" w:hAnsi="Arial"/>
          <w:b/>
          <w:color w:val="231F20"/>
          <w:spacing w:val="-24"/>
          <w:w w:val="105"/>
          <w:sz w:val="20"/>
        </w:rPr>
        <w:t> </w:t>
      </w:r>
      <w:r>
        <w:rPr>
          <w:color w:val="231F20"/>
          <w:spacing w:val="-7"/>
          <w:w w:val="105"/>
          <w:sz w:val="23"/>
        </w:rPr>
        <w:t>It’s</w:t>
      </w:r>
      <w:r>
        <w:rPr>
          <w:color w:val="231F20"/>
          <w:spacing w:val="-22"/>
          <w:w w:val="105"/>
          <w:sz w:val="23"/>
        </w:rPr>
        <w:t> </w:t>
      </w:r>
      <w:r>
        <w:rPr>
          <w:color w:val="231F20"/>
          <w:w w:val="105"/>
          <w:sz w:val="23"/>
        </w:rPr>
        <w:t>better</w:t>
      </w:r>
      <w:r>
        <w:rPr>
          <w:color w:val="231F20"/>
          <w:spacing w:val="-22"/>
          <w:w w:val="105"/>
          <w:sz w:val="23"/>
        </w:rPr>
        <w:t> </w:t>
      </w:r>
      <w:r>
        <w:rPr>
          <w:color w:val="231F20"/>
          <w:w w:val="105"/>
          <w:sz w:val="23"/>
        </w:rPr>
        <w:t>to</w:t>
      </w:r>
      <w:r>
        <w:rPr>
          <w:color w:val="231F20"/>
          <w:spacing w:val="-22"/>
          <w:w w:val="105"/>
          <w:sz w:val="23"/>
        </w:rPr>
        <w:t> </w:t>
      </w:r>
      <w:r>
        <w:rPr>
          <w:color w:val="231F20"/>
          <w:w w:val="105"/>
          <w:sz w:val="23"/>
        </w:rPr>
        <w:t>have</w:t>
      </w:r>
      <w:r>
        <w:rPr>
          <w:color w:val="231F20"/>
          <w:spacing w:val="-22"/>
          <w:w w:val="105"/>
          <w:sz w:val="23"/>
        </w:rPr>
        <w:t> </w:t>
      </w:r>
      <w:r>
        <w:rPr>
          <w:color w:val="231F20"/>
          <w:w w:val="105"/>
          <w:sz w:val="23"/>
        </w:rPr>
        <w:t>a</w:t>
      </w:r>
      <w:r>
        <w:rPr>
          <w:color w:val="231F20"/>
          <w:spacing w:val="-22"/>
          <w:w w:val="105"/>
          <w:sz w:val="23"/>
        </w:rPr>
        <w:t> </w:t>
      </w:r>
      <w:r>
        <w:rPr>
          <w:color w:val="231F20"/>
          <w:w w:val="105"/>
          <w:sz w:val="23"/>
        </w:rPr>
        <w:t>single,</w:t>
      </w:r>
      <w:r>
        <w:rPr>
          <w:color w:val="231F20"/>
          <w:spacing w:val="-22"/>
          <w:w w:val="105"/>
          <w:sz w:val="23"/>
        </w:rPr>
        <w:t> </w:t>
      </w:r>
      <w:r>
        <w:rPr>
          <w:color w:val="231F20"/>
          <w:w w:val="105"/>
          <w:sz w:val="23"/>
        </w:rPr>
        <w:t>well thought-out message in your essay than many incomplete</w:t>
      </w:r>
      <w:r>
        <w:rPr>
          <w:color w:val="231F20"/>
          <w:spacing w:val="-25"/>
          <w:w w:val="105"/>
          <w:sz w:val="23"/>
        </w:rPr>
        <w:t> </w:t>
      </w:r>
      <w:r>
        <w:rPr>
          <w:color w:val="231F20"/>
          <w:w w:val="105"/>
          <w:sz w:val="23"/>
        </w:rPr>
        <w:t>ones. Focusing allows you to go into depth into a specific topic and make</w:t>
      </w:r>
      <w:r>
        <w:rPr>
          <w:color w:val="231F20"/>
          <w:spacing w:val="-17"/>
          <w:w w:val="105"/>
          <w:sz w:val="23"/>
        </w:rPr>
        <w:t> </w:t>
      </w:r>
      <w:r>
        <w:rPr>
          <w:color w:val="231F20"/>
          <w:w w:val="105"/>
          <w:sz w:val="23"/>
        </w:rPr>
        <w:t>a</w:t>
      </w:r>
      <w:r>
        <w:rPr>
          <w:color w:val="231F20"/>
          <w:spacing w:val="-17"/>
          <w:w w:val="105"/>
          <w:sz w:val="23"/>
        </w:rPr>
        <w:t> </w:t>
      </w:r>
      <w:r>
        <w:rPr>
          <w:color w:val="231F20"/>
          <w:w w:val="105"/>
          <w:sz w:val="23"/>
        </w:rPr>
        <w:t>strong</w:t>
      </w:r>
      <w:r>
        <w:rPr>
          <w:color w:val="231F20"/>
          <w:spacing w:val="-17"/>
          <w:w w:val="105"/>
          <w:sz w:val="23"/>
        </w:rPr>
        <w:t> </w:t>
      </w:r>
      <w:r>
        <w:rPr>
          <w:color w:val="231F20"/>
          <w:w w:val="105"/>
          <w:sz w:val="23"/>
        </w:rPr>
        <w:t>case</w:t>
      </w:r>
      <w:r>
        <w:rPr>
          <w:color w:val="231F20"/>
          <w:spacing w:val="-17"/>
          <w:w w:val="105"/>
          <w:sz w:val="23"/>
        </w:rPr>
        <w:t> </w:t>
      </w:r>
      <w:r>
        <w:rPr>
          <w:color w:val="231F20"/>
          <w:w w:val="105"/>
          <w:sz w:val="23"/>
        </w:rPr>
        <w:t>for</w:t>
      </w:r>
      <w:r>
        <w:rPr>
          <w:color w:val="231F20"/>
          <w:spacing w:val="-17"/>
          <w:w w:val="105"/>
          <w:sz w:val="23"/>
        </w:rPr>
        <w:t> </w:t>
      </w:r>
      <w:r>
        <w:rPr>
          <w:color w:val="231F20"/>
          <w:w w:val="105"/>
          <w:sz w:val="23"/>
        </w:rPr>
        <w:t>your</w:t>
      </w:r>
      <w:r>
        <w:rPr>
          <w:color w:val="231F20"/>
          <w:spacing w:val="-17"/>
          <w:w w:val="105"/>
          <w:sz w:val="23"/>
        </w:rPr>
        <w:t> </w:t>
      </w:r>
      <w:r>
        <w:rPr>
          <w:color w:val="231F20"/>
          <w:w w:val="105"/>
          <w:sz w:val="23"/>
        </w:rPr>
        <w:t>position.</w:t>
      </w:r>
      <w:r>
        <w:rPr>
          <w:color w:val="231F20"/>
          <w:spacing w:val="-17"/>
          <w:w w:val="105"/>
          <w:sz w:val="23"/>
        </w:rPr>
        <w:t> </w:t>
      </w:r>
      <w:r>
        <w:rPr>
          <w:color w:val="231F20"/>
          <w:spacing w:val="-4"/>
          <w:w w:val="105"/>
          <w:sz w:val="23"/>
        </w:rPr>
        <w:t>Write</w:t>
      </w:r>
      <w:r>
        <w:rPr>
          <w:color w:val="231F20"/>
          <w:spacing w:val="-17"/>
          <w:w w:val="105"/>
          <w:sz w:val="23"/>
        </w:rPr>
        <w:t> </w:t>
      </w:r>
      <w:r>
        <w:rPr>
          <w:color w:val="231F20"/>
          <w:spacing w:val="-3"/>
          <w:w w:val="105"/>
          <w:sz w:val="23"/>
        </w:rPr>
        <w:t>persuasively.</w:t>
      </w:r>
      <w:r>
        <w:rPr>
          <w:color w:val="231F20"/>
          <w:spacing w:val="-17"/>
          <w:w w:val="105"/>
          <w:sz w:val="23"/>
        </w:rPr>
        <w:t> </w:t>
      </w:r>
      <w:r>
        <w:rPr>
          <w:color w:val="231F20"/>
          <w:spacing w:val="-6"/>
          <w:w w:val="105"/>
          <w:sz w:val="23"/>
        </w:rPr>
        <w:t>You</w:t>
      </w:r>
      <w:r>
        <w:rPr>
          <w:color w:val="231F20"/>
          <w:spacing w:val="-17"/>
          <w:w w:val="105"/>
          <w:sz w:val="23"/>
        </w:rPr>
        <w:t> </w:t>
      </w:r>
      <w:r>
        <w:rPr>
          <w:color w:val="231F20"/>
          <w:w w:val="105"/>
          <w:sz w:val="23"/>
        </w:rPr>
        <w:t>can use examples to illustrate your</w:t>
      </w:r>
      <w:r>
        <w:rPr>
          <w:color w:val="231F20"/>
          <w:spacing w:val="-10"/>
          <w:w w:val="105"/>
          <w:sz w:val="23"/>
        </w:rPr>
        <w:t> </w:t>
      </w:r>
      <w:r>
        <w:rPr>
          <w:color w:val="231F20"/>
          <w:w w:val="105"/>
          <w:sz w:val="23"/>
        </w:rPr>
        <w:t>point.</w:t>
      </w:r>
    </w:p>
    <w:p>
      <w:pPr>
        <w:pStyle w:val="ListParagraph"/>
        <w:numPr>
          <w:ilvl w:val="0"/>
          <w:numId w:val="1"/>
        </w:numPr>
        <w:tabs>
          <w:tab w:pos="700" w:val="left" w:leader="none"/>
        </w:tabs>
        <w:spacing w:line="259" w:lineRule="auto" w:before="141" w:after="0"/>
        <w:ind w:left="699" w:right="117" w:hanging="409"/>
        <w:jc w:val="both"/>
        <w:rPr>
          <w:sz w:val="23"/>
        </w:rPr>
      </w:pPr>
      <w:r>
        <w:rPr>
          <w:rFonts w:ascii="Arial" w:hAnsi="Arial"/>
          <w:b/>
          <w:color w:val="231F20"/>
          <w:w w:val="105"/>
          <w:sz w:val="20"/>
        </w:rPr>
        <w:t>Not</w:t>
      </w:r>
      <w:r>
        <w:rPr>
          <w:rFonts w:ascii="Arial" w:hAnsi="Arial"/>
          <w:b/>
          <w:color w:val="231F20"/>
          <w:spacing w:val="-6"/>
          <w:w w:val="105"/>
          <w:sz w:val="20"/>
        </w:rPr>
        <w:t> </w:t>
      </w:r>
      <w:r>
        <w:rPr>
          <w:rFonts w:ascii="Arial" w:hAnsi="Arial"/>
          <w:b/>
          <w:color w:val="231F20"/>
          <w:w w:val="105"/>
          <w:sz w:val="20"/>
        </w:rPr>
        <w:t>being</w:t>
      </w:r>
      <w:r>
        <w:rPr>
          <w:rFonts w:ascii="Arial" w:hAnsi="Arial"/>
          <w:b/>
          <w:color w:val="231F20"/>
          <w:spacing w:val="-6"/>
          <w:w w:val="105"/>
          <w:sz w:val="20"/>
        </w:rPr>
        <w:t> </w:t>
      </w:r>
      <w:r>
        <w:rPr>
          <w:rFonts w:ascii="Arial" w:hAnsi="Arial"/>
          <w:b/>
          <w:color w:val="231F20"/>
          <w:w w:val="105"/>
          <w:sz w:val="20"/>
        </w:rPr>
        <w:t>specific.</w:t>
      </w:r>
      <w:r>
        <w:rPr>
          <w:rFonts w:ascii="Arial" w:hAnsi="Arial"/>
          <w:b/>
          <w:color w:val="231F20"/>
          <w:spacing w:val="-10"/>
          <w:w w:val="105"/>
          <w:sz w:val="20"/>
        </w:rPr>
        <w:t> </w:t>
      </w:r>
      <w:r>
        <w:rPr>
          <w:color w:val="231F20"/>
          <w:w w:val="105"/>
          <w:sz w:val="23"/>
        </w:rPr>
        <w:t>If</w:t>
      </w:r>
      <w:r>
        <w:rPr>
          <w:color w:val="231F20"/>
          <w:spacing w:val="-4"/>
          <w:w w:val="105"/>
          <w:sz w:val="23"/>
        </w:rPr>
        <w:t> </w:t>
      </w:r>
      <w:r>
        <w:rPr>
          <w:color w:val="231F20"/>
          <w:w w:val="105"/>
          <w:sz w:val="23"/>
        </w:rPr>
        <w:t>you</w:t>
      </w:r>
      <w:r>
        <w:rPr>
          <w:color w:val="231F20"/>
          <w:spacing w:val="-4"/>
          <w:w w:val="105"/>
          <w:sz w:val="23"/>
        </w:rPr>
        <w:t> </w:t>
      </w:r>
      <w:r>
        <w:rPr>
          <w:color w:val="231F20"/>
          <w:w w:val="105"/>
          <w:sz w:val="23"/>
        </w:rPr>
        <w:t>think</w:t>
      </w:r>
      <w:r>
        <w:rPr>
          <w:color w:val="231F20"/>
          <w:spacing w:val="-4"/>
          <w:w w:val="105"/>
          <w:sz w:val="23"/>
        </w:rPr>
        <w:t> </w:t>
      </w:r>
      <w:r>
        <w:rPr>
          <w:color w:val="231F20"/>
          <w:w w:val="105"/>
          <w:sz w:val="23"/>
        </w:rPr>
        <w:t>about</w:t>
      </w:r>
      <w:r>
        <w:rPr>
          <w:color w:val="231F20"/>
          <w:spacing w:val="-4"/>
          <w:w w:val="105"/>
          <w:sz w:val="23"/>
        </w:rPr>
        <w:t> </w:t>
      </w:r>
      <w:r>
        <w:rPr>
          <w:color w:val="231F20"/>
          <w:w w:val="105"/>
          <w:sz w:val="23"/>
        </w:rPr>
        <w:t>some</w:t>
      </w:r>
      <w:r>
        <w:rPr>
          <w:color w:val="231F20"/>
          <w:spacing w:val="-4"/>
          <w:w w:val="105"/>
          <w:sz w:val="23"/>
        </w:rPr>
        <w:t> </w:t>
      </w:r>
      <w:r>
        <w:rPr>
          <w:color w:val="231F20"/>
          <w:w w:val="105"/>
          <w:sz w:val="23"/>
        </w:rPr>
        <w:t>of</w:t>
      </w:r>
      <w:r>
        <w:rPr>
          <w:color w:val="231F20"/>
          <w:spacing w:val="-4"/>
          <w:w w:val="105"/>
          <w:sz w:val="23"/>
        </w:rPr>
        <w:t> </w:t>
      </w:r>
      <w:r>
        <w:rPr>
          <w:color w:val="231F20"/>
          <w:w w:val="105"/>
          <w:sz w:val="23"/>
        </w:rPr>
        <w:t>the</w:t>
      </w:r>
      <w:r>
        <w:rPr>
          <w:color w:val="231F20"/>
          <w:spacing w:val="-4"/>
          <w:w w:val="105"/>
          <w:sz w:val="23"/>
        </w:rPr>
        <w:t> </w:t>
      </w:r>
      <w:r>
        <w:rPr>
          <w:color w:val="231F20"/>
          <w:w w:val="105"/>
          <w:sz w:val="23"/>
        </w:rPr>
        <w:t>best</w:t>
      </w:r>
      <w:r>
        <w:rPr>
          <w:color w:val="231F20"/>
          <w:spacing w:val="-4"/>
          <w:w w:val="105"/>
          <w:sz w:val="23"/>
        </w:rPr>
        <w:t> </w:t>
      </w:r>
      <w:r>
        <w:rPr>
          <w:color w:val="231F20"/>
          <w:w w:val="105"/>
          <w:sz w:val="23"/>
        </w:rPr>
        <w:t>stories you’ve</w:t>
      </w:r>
      <w:r>
        <w:rPr>
          <w:color w:val="231F20"/>
          <w:spacing w:val="-22"/>
          <w:w w:val="105"/>
          <w:sz w:val="23"/>
        </w:rPr>
        <w:t> </w:t>
      </w:r>
      <w:r>
        <w:rPr>
          <w:color w:val="231F20"/>
          <w:w w:val="105"/>
          <w:sz w:val="23"/>
        </w:rPr>
        <w:t>been</w:t>
      </w:r>
      <w:r>
        <w:rPr>
          <w:color w:val="231F20"/>
          <w:spacing w:val="-22"/>
          <w:w w:val="105"/>
          <w:sz w:val="23"/>
        </w:rPr>
        <w:t> </w:t>
      </w:r>
      <w:r>
        <w:rPr>
          <w:color w:val="231F20"/>
          <w:w w:val="105"/>
          <w:sz w:val="23"/>
        </w:rPr>
        <w:t>told,</w:t>
      </w:r>
      <w:r>
        <w:rPr>
          <w:color w:val="231F20"/>
          <w:spacing w:val="-22"/>
          <w:w w:val="105"/>
          <w:sz w:val="23"/>
        </w:rPr>
        <w:t> </w:t>
      </w:r>
      <w:r>
        <w:rPr>
          <w:color w:val="231F20"/>
          <w:w w:val="105"/>
          <w:sz w:val="23"/>
        </w:rPr>
        <w:t>the</w:t>
      </w:r>
      <w:r>
        <w:rPr>
          <w:color w:val="231F20"/>
          <w:spacing w:val="-22"/>
          <w:w w:val="105"/>
          <w:sz w:val="23"/>
        </w:rPr>
        <w:t> </w:t>
      </w:r>
      <w:r>
        <w:rPr>
          <w:color w:val="231F20"/>
          <w:w w:val="105"/>
          <w:sz w:val="23"/>
        </w:rPr>
        <w:t>ones</w:t>
      </w:r>
      <w:r>
        <w:rPr>
          <w:color w:val="231F20"/>
          <w:spacing w:val="-22"/>
          <w:w w:val="105"/>
          <w:sz w:val="23"/>
        </w:rPr>
        <w:t> </w:t>
      </w:r>
      <w:r>
        <w:rPr>
          <w:color w:val="231F20"/>
          <w:w w:val="105"/>
          <w:sz w:val="23"/>
        </w:rPr>
        <w:t>that</w:t>
      </w:r>
      <w:r>
        <w:rPr>
          <w:color w:val="231F20"/>
          <w:spacing w:val="-22"/>
          <w:w w:val="105"/>
          <w:sz w:val="23"/>
        </w:rPr>
        <w:t> </w:t>
      </w:r>
      <w:r>
        <w:rPr>
          <w:color w:val="231F20"/>
          <w:w w:val="105"/>
          <w:sz w:val="23"/>
        </w:rPr>
        <w:t>you</w:t>
      </w:r>
      <w:r>
        <w:rPr>
          <w:color w:val="231F20"/>
          <w:spacing w:val="-22"/>
          <w:w w:val="105"/>
          <w:sz w:val="23"/>
        </w:rPr>
        <w:t> </w:t>
      </w:r>
      <w:r>
        <w:rPr>
          <w:color w:val="231F20"/>
          <w:w w:val="105"/>
          <w:sz w:val="23"/>
        </w:rPr>
        <w:t>remember</w:t>
      </w:r>
      <w:r>
        <w:rPr>
          <w:color w:val="231F20"/>
          <w:spacing w:val="-22"/>
          <w:w w:val="105"/>
          <w:sz w:val="23"/>
        </w:rPr>
        <w:t> </w:t>
      </w:r>
      <w:r>
        <w:rPr>
          <w:color w:val="231F20"/>
          <w:w w:val="105"/>
          <w:sz w:val="23"/>
        </w:rPr>
        <w:t>the</w:t>
      </w:r>
      <w:r>
        <w:rPr>
          <w:color w:val="231F20"/>
          <w:spacing w:val="-22"/>
          <w:w w:val="105"/>
          <w:sz w:val="23"/>
        </w:rPr>
        <w:t> </w:t>
      </w:r>
      <w:r>
        <w:rPr>
          <w:color w:val="231F20"/>
          <w:w w:val="105"/>
          <w:sz w:val="23"/>
        </w:rPr>
        <w:t>most</w:t>
      </w:r>
      <w:r>
        <w:rPr>
          <w:color w:val="231F20"/>
          <w:spacing w:val="-22"/>
          <w:w w:val="105"/>
          <w:sz w:val="23"/>
        </w:rPr>
        <w:t> </w:t>
      </w:r>
      <w:r>
        <w:rPr>
          <w:color w:val="231F20"/>
          <w:w w:val="105"/>
          <w:sz w:val="23"/>
        </w:rPr>
        <w:t>are</w:t>
      </w:r>
      <w:r>
        <w:rPr>
          <w:color w:val="231F20"/>
          <w:spacing w:val="-22"/>
          <w:w w:val="105"/>
          <w:sz w:val="23"/>
        </w:rPr>
        <w:t> </w:t>
      </w:r>
      <w:r>
        <w:rPr>
          <w:color w:val="231F20"/>
          <w:w w:val="105"/>
          <w:sz w:val="23"/>
        </w:rPr>
        <w:t>prob- ably filled with details. The storyteller may have conveyed</w:t>
      </w:r>
      <w:r>
        <w:rPr>
          <w:color w:val="231F20"/>
          <w:spacing w:val="-16"/>
          <w:w w:val="105"/>
          <w:sz w:val="23"/>
        </w:rPr>
        <w:t> </w:t>
      </w:r>
      <w:r>
        <w:rPr>
          <w:color w:val="231F20"/>
          <w:w w:val="105"/>
          <w:sz w:val="23"/>
        </w:rPr>
        <w:t>what he</w:t>
      </w:r>
      <w:r>
        <w:rPr>
          <w:color w:val="231F20"/>
          <w:spacing w:val="-8"/>
          <w:w w:val="105"/>
          <w:sz w:val="23"/>
        </w:rPr>
        <w:t> </w:t>
      </w:r>
      <w:r>
        <w:rPr>
          <w:color w:val="231F20"/>
          <w:w w:val="105"/>
          <w:sz w:val="23"/>
        </w:rPr>
        <w:t>or</w:t>
      </w:r>
      <w:r>
        <w:rPr>
          <w:color w:val="231F20"/>
          <w:spacing w:val="-8"/>
          <w:w w:val="105"/>
          <w:sz w:val="23"/>
        </w:rPr>
        <w:t> </w:t>
      </w:r>
      <w:r>
        <w:rPr>
          <w:color w:val="231F20"/>
          <w:w w:val="105"/>
          <w:sz w:val="23"/>
        </w:rPr>
        <w:t>she</w:t>
      </w:r>
      <w:r>
        <w:rPr>
          <w:color w:val="231F20"/>
          <w:spacing w:val="-8"/>
          <w:w w:val="105"/>
          <w:sz w:val="23"/>
        </w:rPr>
        <w:t> </w:t>
      </w:r>
      <w:r>
        <w:rPr>
          <w:color w:val="231F20"/>
          <w:w w:val="105"/>
          <w:sz w:val="23"/>
        </w:rPr>
        <w:t>thought,</w:t>
      </w:r>
      <w:r>
        <w:rPr>
          <w:color w:val="231F20"/>
          <w:spacing w:val="-8"/>
          <w:w w:val="105"/>
          <w:sz w:val="23"/>
        </w:rPr>
        <w:t> </w:t>
      </w:r>
      <w:r>
        <w:rPr>
          <w:color w:val="231F20"/>
          <w:w w:val="105"/>
          <w:sz w:val="23"/>
        </w:rPr>
        <w:t>felt,</w:t>
      </w:r>
      <w:r>
        <w:rPr>
          <w:color w:val="231F20"/>
          <w:spacing w:val="-8"/>
          <w:w w:val="105"/>
          <w:sz w:val="23"/>
        </w:rPr>
        <w:t> </w:t>
      </w:r>
      <w:r>
        <w:rPr>
          <w:color w:val="231F20"/>
          <w:w w:val="105"/>
          <w:sz w:val="23"/>
        </w:rPr>
        <w:t>heard,</w:t>
      </w:r>
      <w:r>
        <w:rPr>
          <w:color w:val="231F20"/>
          <w:spacing w:val="-8"/>
          <w:w w:val="105"/>
          <w:sz w:val="23"/>
        </w:rPr>
        <w:t> </w:t>
      </w:r>
      <w:r>
        <w:rPr>
          <w:color w:val="231F20"/>
          <w:w w:val="105"/>
          <w:sz w:val="23"/>
        </w:rPr>
        <w:t>or</w:t>
      </w:r>
      <w:r>
        <w:rPr>
          <w:color w:val="231F20"/>
          <w:spacing w:val="-8"/>
          <w:w w:val="105"/>
          <w:sz w:val="23"/>
        </w:rPr>
        <w:t> </w:t>
      </w:r>
      <w:r>
        <w:rPr>
          <w:color w:val="231F20"/>
          <w:spacing w:val="-7"/>
          <w:w w:val="105"/>
          <w:sz w:val="23"/>
        </w:rPr>
        <w:t>saw.</w:t>
      </w:r>
      <w:r>
        <w:rPr>
          <w:color w:val="231F20"/>
          <w:spacing w:val="-8"/>
          <w:w w:val="105"/>
          <w:sz w:val="23"/>
        </w:rPr>
        <w:t> </w:t>
      </w:r>
      <w:r>
        <w:rPr>
          <w:color w:val="231F20"/>
          <w:w w:val="105"/>
          <w:sz w:val="23"/>
        </w:rPr>
        <w:t>From</w:t>
      </w:r>
      <w:r>
        <w:rPr>
          <w:color w:val="231F20"/>
          <w:spacing w:val="-8"/>
          <w:w w:val="105"/>
          <w:sz w:val="23"/>
        </w:rPr>
        <w:t> </w:t>
      </w:r>
      <w:r>
        <w:rPr>
          <w:color w:val="231F20"/>
          <w:w w:val="105"/>
          <w:sz w:val="23"/>
        </w:rPr>
        <w:t>the</w:t>
      </w:r>
      <w:r>
        <w:rPr>
          <w:color w:val="231F20"/>
          <w:spacing w:val="-8"/>
          <w:w w:val="105"/>
          <w:sz w:val="23"/>
        </w:rPr>
        <w:t> </w:t>
      </w:r>
      <w:r>
        <w:rPr>
          <w:color w:val="231F20"/>
          <w:w w:val="105"/>
          <w:sz w:val="23"/>
        </w:rPr>
        <w:t>information</w:t>
      </w:r>
      <w:r>
        <w:rPr>
          <w:color w:val="231F20"/>
          <w:spacing w:val="-8"/>
          <w:w w:val="105"/>
          <w:sz w:val="23"/>
        </w:rPr>
        <w:t> </w:t>
      </w:r>
      <w:r>
        <w:rPr>
          <w:color w:val="231F20"/>
          <w:w w:val="105"/>
          <w:sz w:val="23"/>
        </w:rPr>
        <w:t>im- parted, you may have felt like you were there or you may have developed a mental image of the situation. This is precisely the experience that you would like the admissions officers to have when reading your </w:t>
      </w:r>
      <w:r>
        <w:rPr>
          <w:color w:val="231F20"/>
          <w:spacing w:val="-6"/>
          <w:w w:val="105"/>
          <w:sz w:val="23"/>
        </w:rPr>
        <w:t>essay. </w:t>
      </w:r>
      <w:r>
        <w:rPr>
          <w:color w:val="231F20"/>
          <w:w w:val="105"/>
          <w:sz w:val="23"/>
        </w:rPr>
        <w:t>The key to being memorable is pro- viding as many details as possible. What thoughts were going through your mind? What did you see or hear? What were you feeling during the time? Details help bring the admissions offi- cers into your mind to feel your</w:t>
      </w:r>
      <w:r>
        <w:rPr>
          <w:color w:val="231F20"/>
          <w:spacing w:val="-31"/>
          <w:w w:val="105"/>
          <w:sz w:val="23"/>
        </w:rPr>
        <w:t> </w:t>
      </w:r>
      <w:r>
        <w:rPr>
          <w:color w:val="231F20"/>
          <w:spacing w:val="-6"/>
          <w:w w:val="105"/>
          <w:sz w:val="23"/>
        </w:rPr>
        <w:t>story.</w:t>
      </w:r>
    </w:p>
    <w:p>
      <w:pPr>
        <w:pStyle w:val="ListParagraph"/>
        <w:numPr>
          <w:ilvl w:val="0"/>
          <w:numId w:val="1"/>
        </w:numPr>
        <w:tabs>
          <w:tab w:pos="700" w:val="left" w:leader="none"/>
        </w:tabs>
        <w:spacing w:line="259" w:lineRule="auto" w:before="141" w:after="0"/>
        <w:ind w:left="699" w:right="117" w:hanging="409"/>
        <w:jc w:val="both"/>
        <w:rPr>
          <w:sz w:val="23"/>
        </w:rPr>
      </w:pPr>
      <w:r>
        <w:rPr>
          <w:rFonts w:ascii="Arial"/>
          <w:b/>
          <w:color w:val="231F20"/>
          <w:w w:val="105"/>
          <w:sz w:val="20"/>
        </w:rPr>
        <w:t>Crossing the line. </w:t>
      </w:r>
      <w:r>
        <w:rPr>
          <w:color w:val="231F20"/>
          <w:w w:val="105"/>
          <w:sz w:val="23"/>
        </w:rPr>
        <w:t>Some students take to heart the advice to share something about themselves, but they end up sharing</w:t>
      </w:r>
      <w:r>
        <w:rPr>
          <w:color w:val="231F20"/>
          <w:spacing w:val="-40"/>
          <w:w w:val="105"/>
          <w:sz w:val="23"/>
        </w:rPr>
        <w:t> </w:t>
      </w:r>
      <w:r>
        <w:rPr>
          <w:color w:val="231F20"/>
          <w:w w:val="105"/>
          <w:sz w:val="23"/>
        </w:rPr>
        <w:t>too much.</w:t>
      </w:r>
      <w:r>
        <w:rPr>
          <w:color w:val="231F20"/>
          <w:spacing w:val="10"/>
          <w:w w:val="105"/>
          <w:sz w:val="23"/>
        </w:rPr>
        <w:t> </w:t>
      </w:r>
      <w:r>
        <w:rPr>
          <w:color w:val="231F20"/>
          <w:w w:val="105"/>
          <w:sz w:val="23"/>
        </w:rPr>
        <w:t>They</w:t>
      </w:r>
      <w:r>
        <w:rPr>
          <w:color w:val="231F20"/>
          <w:spacing w:val="10"/>
          <w:w w:val="105"/>
          <w:sz w:val="23"/>
        </w:rPr>
        <w:t> </w:t>
      </w:r>
      <w:r>
        <w:rPr>
          <w:color w:val="231F20"/>
          <w:w w:val="105"/>
          <w:sz w:val="23"/>
        </w:rPr>
        <w:t>think</w:t>
      </w:r>
      <w:r>
        <w:rPr>
          <w:color w:val="231F20"/>
          <w:spacing w:val="10"/>
          <w:w w:val="105"/>
          <w:sz w:val="23"/>
        </w:rPr>
        <w:t> </w:t>
      </w:r>
      <w:r>
        <w:rPr>
          <w:color w:val="231F20"/>
          <w:w w:val="105"/>
          <w:sz w:val="23"/>
        </w:rPr>
        <w:t>that</w:t>
      </w:r>
      <w:r>
        <w:rPr>
          <w:color w:val="231F20"/>
          <w:spacing w:val="10"/>
          <w:w w:val="105"/>
          <w:sz w:val="23"/>
        </w:rPr>
        <w:t> </w:t>
      </w:r>
      <w:r>
        <w:rPr>
          <w:color w:val="231F20"/>
          <w:w w:val="105"/>
          <w:sz w:val="23"/>
        </w:rPr>
        <w:t>they</w:t>
      </w:r>
      <w:r>
        <w:rPr>
          <w:color w:val="231F20"/>
          <w:spacing w:val="10"/>
          <w:w w:val="105"/>
          <w:sz w:val="23"/>
        </w:rPr>
        <w:t> </w:t>
      </w:r>
      <w:r>
        <w:rPr>
          <w:color w:val="231F20"/>
          <w:w w:val="105"/>
          <w:sz w:val="23"/>
        </w:rPr>
        <w:t>must</w:t>
      </w:r>
      <w:r>
        <w:rPr>
          <w:color w:val="231F20"/>
          <w:spacing w:val="10"/>
          <w:w w:val="105"/>
          <w:sz w:val="23"/>
        </w:rPr>
        <w:t> </w:t>
      </w:r>
      <w:r>
        <w:rPr>
          <w:color w:val="231F20"/>
          <w:w w:val="105"/>
          <w:sz w:val="23"/>
        </w:rPr>
        <w:t>be</w:t>
      </w:r>
      <w:r>
        <w:rPr>
          <w:color w:val="231F20"/>
          <w:spacing w:val="10"/>
          <w:w w:val="105"/>
          <w:sz w:val="23"/>
        </w:rPr>
        <w:t> </w:t>
      </w:r>
      <w:r>
        <w:rPr>
          <w:color w:val="231F20"/>
          <w:w w:val="105"/>
          <w:sz w:val="23"/>
        </w:rPr>
        <w:t>so</w:t>
      </w:r>
      <w:r>
        <w:rPr>
          <w:color w:val="231F20"/>
          <w:spacing w:val="10"/>
          <w:w w:val="105"/>
          <w:sz w:val="23"/>
        </w:rPr>
        <w:t> </w:t>
      </w:r>
      <w:r>
        <w:rPr>
          <w:color w:val="231F20"/>
          <w:w w:val="105"/>
          <w:sz w:val="23"/>
        </w:rPr>
        <w:t>revealing</w:t>
      </w:r>
      <w:r>
        <w:rPr>
          <w:color w:val="231F20"/>
          <w:spacing w:val="10"/>
          <w:w w:val="105"/>
          <w:sz w:val="23"/>
        </w:rPr>
        <w:t> </w:t>
      </w:r>
      <w:r>
        <w:rPr>
          <w:color w:val="231F20"/>
          <w:w w:val="105"/>
          <w:sz w:val="23"/>
        </w:rPr>
        <w:t>that</w:t>
      </w:r>
      <w:r>
        <w:rPr>
          <w:color w:val="231F20"/>
          <w:spacing w:val="10"/>
          <w:w w:val="105"/>
          <w:sz w:val="23"/>
        </w:rPr>
        <w:t> </w:t>
      </w:r>
      <w:r>
        <w:rPr>
          <w:color w:val="231F20"/>
          <w:w w:val="105"/>
          <w:sz w:val="23"/>
        </w:rPr>
        <w:t>they</w:t>
      </w:r>
      <w:r>
        <w:rPr>
          <w:color w:val="231F20"/>
          <w:spacing w:val="10"/>
          <w:w w:val="105"/>
          <w:sz w:val="23"/>
        </w:rPr>
        <w:t> </w:t>
      </w:r>
      <w:r>
        <w:rPr>
          <w:color w:val="231F20"/>
          <w:w w:val="105"/>
          <w:sz w:val="23"/>
        </w:rPr>
        <w:t>use</w:t>
      </w:r>
    </w:p>
    <w:p>
      <w:pPr>
        <w:spacing w:after="0" w:line="259" w:lineRule="auto"/>
        <w:jc w:val="both"/>
        <w:rPr>
          <w:sz w:val="23"/>
        </w:rPr>
        <w:sectPr>
          <w:pgSz w:w="8640" w:h="12960"/>
          <w:pgMar w:header="702" w:footer="0" w:top="1020" w:bottom="280" w:left="860" w:right="1080"/>
        </w:sectPr>
      </w:pPr>
    </w:p>
    <w:p>
      <w:pPr>
        <w:pStyle w:val="BodyText"/>
        <w:spacing w:before="9"/>
        <w:rPr>
          <w:sz w:val="24"/>
        </w:rPr>
      </w:pPr>
    </w:p>
    <w:p>
      <w:pPr>
        <w:pStyle w:val="BodyText"/>
        <w:spacing w:line="259" w:lineRule="auto" w:before="97"/>
        <w:ind w:left="700" w:right="117"/>
        <w:jc w:val="both"/>
      </w:pPr>
      <w:r>
        <w:rPr>
          <w:color w:val="231F20"/>
          <w:w w:val="105"/>
        </w:rPr>
        <w:t>their essay to admit to something that they would never have confessed otherwise. There have been students who have writ- ten about getting drunk, feeling suicidal, or pulling pranks on their</w:t>
      </w:r>
      <w:r>
        <w:rPr>
          <w:color w:val="231F20"/>
          <w:spacing w:val="-7"/>
          <w:w w:val="105"/>
        </w:rPr>
        <w:t> </w:t>
      </w:r>
      <w:r>
        <w:rPr>
          <w:color w:val="231F20"/>
          <w:w w:val="105"/>
        </w:rPr>
        <w:t>teachers.</w:t>
      </w:r>
      <w:r>
        <w:rPr>
          <w:color w:val="231F20"/>
          <w:spacing w:val="-7"/>
          <w:w w:val="105"/>
        </w:rPr>
        <w:t> It’s </w:t>
      </w:r>
      <w:r>
        <w:rPr>
          <w:color w:val="231F20"/>
          <w:w w:val="105"/>
        </w:rPr>
        <w:t>possible</w:t>
      </w:r>
      <w:r>
        <w:rPr>
          <w:color w:val="231F20"/>
          <w:spacing w:val="-7"/>
          <w:w w:val="105"/>
        </w:rPr>
        <w:t> </w:t>
      </w:r>
      <w:r>
        <w:rPr>
          <w:color w:val="231F20"/>
          <w:w w:val="105"/>
        </w:rPr>
        <w:t>that</w:t>
      </w:r>
      <w:r>
        <w:rPr>
          <w:color w:val="231F20"/>
          <w:spacing w:val="-7"/>
          <w:w w:val="105"/>
        </w:rPr>
        <w:t> </w:t>
      </w:r>
      <w:r>
        <w:rPr>
          <w:color w:val="231F20"/>
          <w:w w:val="105"/>
        </w:rPr>
        <w:t>in</w:t>
      </w:r>
      <w:r>
        <w:rPr>
          <w:color w:val="231F20"/>
          <w:spacing w:val="-7"/>
          <w:w w:val="105"/>
        </w:rPr>
        <w:t> </w:t>
      </w:r>
      <w:r>
        <w:rPr>
          <w:color w:val="231F20"/>
          <w:w w:val="105"/>
        </w:rPr>
        <w:t>the</w:t>
      </w:r>
      <w:r>
        <w:rPr>
          <w:color w:val="231F20"/>
          <w:spacing w:val="-7"/>
          <w:w w:val="105"/>
        </w:rPr>
        <w:t> </w:t>
      </w:r>
      <w:r>
        <w:rPr>
          <w:color w:val="231F20"/>
          <w:w w:val="105"/>
        </w:rPr>
        <w:t>right</w:t>
      </w:r>
      <w:r>
        <w:rPr>
          <w:color w:val="231F20"/>
          <w:spacing w:val="-7"/>
          <w:w w:val="105"/>
        </w:rPr>
        <w:t> </w:t>
      </w:r>
      <w:r>
        <w:rPr>
          <w:color w:val="231F20"/>
          <w:w w:val="105"/>
        </w:rPr>
        <w:t>context,</w:t>
      </w:r>
      <w:r>
        <w:rPr>
          <w:color w:val="231F20"/>
          <w:spacing w:val="-7"/>
          <w:w w:val="105"/>
        </w:rPr>
        <w:t> </w:t>
      </w:r>
      <w:r>
        <w:rPr>
          <w:color w:val="231F20"/>
          <w:w w:val="105"/>
        </w:rPr>
        <w:t>these</w:t>
      </w:r>
      <w:r>
        <w:rPr>
          <w:color w:val="231F20"/>
          <w:spacing w:val="-7"/>
          <w:w w:val="105"/>
        </w:rPr>
        <w:t> </w:t>
      </w:r>
      <w:r>
        <w:rPr>
          <w:color w:val="231F20"/>
          <w:w w:val="105"/>
        </w:rPr>
        <w:t>topics might work. For example, if the pranks were lighthearted and their teachers had a good sense of humor about them, </w:t>
      </w:r>
      <w:r>
        <w:rPr>
          <w:color w:val="231F20"/>
          <w:spacing w:val="-5"/>
          <w:w w:val="105"/>
        </w:rPr>
        <w:t>that’s</w:t>
      </w:r>
      <w:r>
        <w:rPr>
          <w:color w:val="231F20"/>
          <w:spacing w:val="-43"/>
          <w:w w:val="105"/>
        </w:rPr>
        <w:t> </w:t>
      </w:r>
      <w:r>
        <w:rPr>
          <w:color w:val="231F20"/>
          <w:w w:val="105"/>
        </w:rPr>
        <w:t>ac- ceptable. But for the most part, these kinds of topics are</w:t>
      </w:r>
      <w:r>
        <w:rPr>
          <w:color w:val="231F20"/>
          <w:spacing w:val="-10"/>
          <w:w w:val="105"/>
        </w:rPr>
        <w:t> </w:t>
      </w:r>
      <w:r>
        <w:rPr>
          <w:color w:val="231F20"/>
          <w:w w:val="105"/>
        </w:rPr>
        <w:t>highly </w:t>
      </w:r>
      <w:r>
        <w:rPr>
          <w:color w:val="231F20"/>
          <w:spacing w:val="-6"/>
          <w:w w:val="105"/>
        </w:rPr>
        <w:t>risky. </w:t>
      </w:r>
      <w:r>
        <w:rPr>
          <w:color w:val="231F20"/>
          <w:w w:val="105"/>
        </w:rPr>
        <w:t>The best way to determine if you’ve crossed the line is to share your idea with a couple of adults and get their</w:t>
      </w:r>
      <w:r>
        <w:rPr>
          <w:color w:val="231F20"/>
          <w:spacing w:val="-40"/>
          <w:w w:val="105"/>
        </w:rPr>
        <w:t> </w:t>
      </w:r>
      <w:r>
        <w:rPr>
          <w:color w:val="231F20"/>
          <w:w w:val="105"/>
        </w:rPr>
        <w:t>reactions.</w:t>
      </w:r>
    </w:p>
    <w:p>
      <w:pPr>
        <w:pStyle w:val="ListParagraph"/>
        <w:numPr>
          <w:ilvl w:val="0"/>
          <w:numId w:val="1"/>
        </w:numPr>
        <w:tabs>
          <w:tab w:pos="700" w:val="left" w:leader="none"/>
        </w:tabs>
        <w:spacing w:line="259" w:lineRule="auto" w:before="141" w:after="0"/>
        <w:ind w:left="700" w:right="117" w:hanging="410"/>
        <w:jc w:val="both"/>
        <w:rPr>
          <w:sz w:val="23"/>
        </w:rPr>
      </w:pPr>
      <w:r>
        <w:rPr>
          <w:rFonts w:ascii="Arial" w:hAnsi="Arial"/>
          <w:b/>
          <w:color w:val="231F20"/>
          <w:w w:val="105"/>
          <w:sz w:val="20"/>
        </w:rPr>
        <w:t>Repeating</w:t>
      </w:r>
      <w:r>
        <w:rPr>
          <w:rFonts w:ascii="Arial" w:hAnsi="Arial"/>
          <w:b/>
          <w:color w:val="231F20"/>
          <w:spacing w:val="-15"/>
          <w:w w:val="105"/>
          <w:sz w:val="20"/>
        </w:rPr>
        <w:t> </w:t>
      </w:r>
      <w:r>
        <w:rPr>
          <w:rFonts w:ascii="Arial" w:hAnsi="Arial"/>
          <w:b/>
          <w:color w:val="231F20"/>
          <w:w w:val="105"/>
          <w:sz w:val="20"/>
        </w:rPr>
        <w:t>what’s</w:t>
      </w:r>
      <w:r>
        <w:rPr>
          <w:rFonts w:ascii="Arial" w:hAnsi="Arial"/>
          <w:b/>
          <w:color w:val="231F20"/>
          <w:spacing w:val="-15"/>
          <w:w w:val="105"/>
          <w:sz w:val="20"/>
        </w:rPr>
        <w:t> </w:t>
      </w:r>
      <w:r>
        <w:rPr>
          <w:rFonts w:ascii="Arial" w:hAnsi="Arial"/>
          <w:b/>
          <w:color w:val="231F20"/>
          <w:w w:val="105"/>
          <w:sz w:val="20"/>
        </w:rPr>
        <w:t>in</w:t>
      </w:r>
      <w:r>
        <w:rPr>
          <w:rFonts w:ascii="Arial" w:hAnsi="Arial"/>
          <w:b/>
          <w:color w:val="231F20"/>
          <w:spacing w:val="-15"/>
          <w:w w:val="105"/>
          <w:sz w:val="20"/>
        </w:rPr>
        <w:t> </w:t>
      </w:r>
      <w:r>
        <w:rPr>
          <w:rFonts w:ascii="Arial" w:hAnsi="Arial"/>
          <w:b/>
          <w:color w:val="231F20"/>
          <w:w w:val="105"/>
          <w:sz w:val="20"/>
        </w:rPr>
        <w:t>the</w:t>
      </w:r>
      <w:r>
        <w:rPr>
          <w:rFonts w:ascii="Arial" w:hAnsi="Arial"/>
          <w:b/>
          <w:color w:val="231F20"/>
          <w:spacing w:val="-15"/>
          <w:w w:val="105"/>
          <w:sz w:val="20"/>
        </w:rPr>
        <w:t> </w:t>
      </w:r>
      <w:r>
        <w:rPr>
          <w:rFonts w:ascii="Arial" w:hAnsi="Arial"/>
          <w:b/>
          <w:color w:val="231F20"/>
          <w:w w:val="105"/>
          <w:sz w:val="20"/>
        </w:rPr>
        <w:t>application</w:t>
      </w:r>
      <w:r>
        <w:rPr>
          <w:rFonts w:ascii="Arial" w:hAnsi="Arial"/>
          <w:b/>
          <w:color w:val="231F20"/>
          <w:spacing w:val="-15"/>
          <w:w w:val="105"/>
          <w:sz w:val="20"/>
        </w:rPr>
        <w:t> </w:t>
      </w:r>
      <w:r>
        <w:rPr>
          <w:rFonts w:ascii="Arial" w:hAnsi="Arial"/>
          <w:b/>
          <w:color w:val="231F20"/>
          <w:w w:val="105"/>
          <w:sz w:val="20"/>
        </w:rPr>
        <w:t>form.</w:t>
      </w:r>
      <w:r>
        <w:rPr>
          <w:rFonts w:ascii="Arial" w:hAnsi="Arial"/>
          <w:b/>
          <w:color w:val="231F20"/>
          <w:spacing w:val="-17"/>
          <w:w w:val="105"/>
          <w:sz w:val="20"/>
        </w:rPr>
        <w:t> </w:t>
      </w:r>
      <w:r>
        <w:rPr>
          <w:color w:val="231F20"/>
          <w:w w:val="105"/>
          <w:sz w:val="23"/>
        </w:rPr>
        <w:t>The</w:t>
      </w:r>
      <w:r>
        <w:rPr>
          <w:color w:val="231F20"/>
          <w:spacing w:val="-13"/>
          <w:w w:val="105"/>
          <w:sz w:val="23"/>
        </w:rPr>
        <w:t> </w:t>
      </w:r>
      <w:r>
        <w:rPr>
          <w:color w:val="231F20"/>
          <w:w w:val="105"/>
          <w:sz w:val="23"/>
        </w:rPr>
        <w:t>essay</w:t>
      </w:r>
      <w:r>
        <w:rPr>
          <w:color w:val="231F20"/>
          <w:spacing w:val="-13"/>
          <w:w w:val="105"/>
          <w:sz w:val="23"/>
        </w:rPr>
        <w:t> </w:t>
      </w:r>
      <w:r>
        <w:rPr>
          <w:color w:val="231F20"/>
          <w:w w:val="105"/>
          <w:sz w:val="23"/>
        </w:rPr>
        <w:t>is</w:t>
      </w:r>
      <w:r>
        <w:rPr>
          <w:color w:val="231F20"/>
          <w:spacing w:val="-13"/>
          <w:w w:val="105"/>
          <w:sz w:val="23"/>
        </w:rPr>
        <w:t> </w:t>
      </w:r>
      <w:r>
        <w:rPr>
          <w:color w:val="231F20"/>
          <w:w w:val="105"/>
          <w:sz w:val="23"/>
        </w:rPr>
        <w:t>not</w:t>
      </w:r>
      <w:r>
        <w:rPr>
          <w:color w:val="231F20"/>
          <w:spacing w:val="-13"/>
          <w:w w:val="105"/>
          <w:sz w:val="23"/>
        </w:rPr>
        <w:t> </w:t>
      </w:r>
      <w:r>
        <w:rPr>
          <w:color w:val="231F20"/>
          <w:w w:val="105"/>
          <w:sz w:val="23"/>
        </w:rPr>
        <w:t>the application form, and it is not a resume. In other words, the</w:t>
      </w:r>
      <w:r>
        <w:rPr>
          <w:color w:val="231F20"/>
          <w:spacing w:val="-38"/>
          <w:w w:val="105"/>
          <w:sz w:val="23"/>
        </w:rPr>
        <w:t> </w:t>
      </w:r>
      <w:r>
        <w:rPr>
          <w:color w:val="231F20"/>
          <w:w w:val="105"/>
          <w:sz w:val="23"/>
        </w:rPr>
        <w:t>es- say is the best opportunity that you’ll have to either delve into something you wrote in the application form or to expound</w:t>
      </w:r>
      <w:r>
        <w:rPr>
          <w:color w:val="231F20"/>
          <w:spacing w:val="-12"/>
          <w:w w:val="105"/>
          <w:sz w:val="23"/>
        </w:rPr>
        <w:t> </w:t>
      </w:r>
      <w:r>
        <w:rPr>
          <w:color w:val="231F20"/>
          <w:w w:val="105"/>
          <w:sz w:val="23"/>
        </w:rPr>
        <w:t>on something</w:t>
      </w:r>
      <w:r>
        <w:rPr>
          <w:color w:val="231F20"/>
          <w:spacing w:val="-8"/>
          <w:w w:val="105"/>
          <w:sz w:val="23"/>
        </w:rPr>
        <w:t> </w:t>
      </w:r>
      <w:r>
        <w:rPr>
          <w:color w:val="231F20"/>
          <w:w w:val="105"/>
          <w:sz w:val="23"/>
        </w:rPr>
        <w:t>new</w:t>
      </w:r>
      <w:r>
        <w:rPr>
          <w:color w:val="231F20"/>
          <w:spacing w:val="-8"/>
          <w:w w:val="105"/>
          <w:sz w:val="23"/>
        </w:rPr>
        <w:t> </w:t>
      </w:r>
      <w:r>
        <w:rPr>
          <w:color w:val="231F20"/>
          <w:w w:val="105"/>
          <w:sz w:val="23"/>
        </w:rPr>
        <w:t>that</w:t>
      </w:r>
      <w:r>
        <w:rPr>
          <w:color w:val="231F20"/>
          <w:spacing w:val="-8"/>
          <w:w w:val="105"/>
          <w:sz w:val="23"/>
        </w:rPr>
        <w:t> </w:t>
      </w:r>
      <w:r>
        <w:rPr>
          <w:color w:val="231F20"/>
          <w:w w:val="105"/>
          <w:sz w:val="23"/>
        </w:rPr>
        <w:t>doesn’t</w:t>
      </w:r>
      <w:r>
        <w:rPr>
          <w:color w:val="231F20"/>
          <w:spacing w:val="-8"/>
          <w:w w:val="105"/>
          <w:sz w:val="23"/>
        </w:rPr>
        <w:t> </w:t>
      </w:r>
      <w:r>
        <w:rPr>
          <w:color w:val="231F20"/>
          <w:w w:val="105"/>
          <w:sz w:val="23"/>
        </w:rPr>
        <w:t>really</w:t>
      </w:r>
      <w:r>
        <w:rPr>
          <w:color w:val="231F20"/>
          <w:spacing w:val="-8"/>
          <w:w w:val="105"/>
          <w:sz w:val="23"/>
        </w:rPr>
        <w:t> </w:t>
      </w:r>
      <w:r>
        <w:rPr>
          <w:color w:val="231F20"/>
          <w:w w:val="105"/>
          <w:sz w:val="23"/>
        </w:rPr>
        <w:t>fit</w:t>
      </w:r>
      <w:r>
        <w:rPr>
          <w:color w:val="231F20"/>
          <w:spacing w:val="-8"/>
          <w:w w:val="105"/>
          <w:sz w:val="23"/>
        </w:rPr>
        <w:t> </w:t>
      </w:r>
      <w:r>
        <w:rPr>
          <w:color w:val="231F20"/>
          <w:w w:val="105"/>
          <w:sz w:val="23"/>
        </w:rPr>
        <w:t>on</w:t>
      </w:r>
      <w:r>
        <w:rPr>
          <w:color w:val="231F20"/>
          <w:spacing w:val="-8"/>
          <w:w w:val="105"/>
          <w:sz w:val="23"/>
        </w:rPr>
        <w:t> </w:t>
      </w:r>
      <w:r>
        <w:rPr>
          <w:color w:val="231F20"/>
          <w:w w:val="105"/>
          <w:sz w:val="23"/>
        </w:rPr>
        <w:t>the</w:t>
      </w:r>
      <w:r>
        <w:rPr>
          <w:color w:val="231F20"/>
          <w:spacing w:val="-8"/>
          <w:w w:val="105"/>
          <w:sz w:val="23"/>
        </w:rPr>
        <w:t> </w:t>
      </w:r>
      <w:r>
        <w:rPr>
          <w:color w:val="231F20"/>
          <w:w w:val="105"/>
          <w:sz w:val="23"/>
        </w:rPr>
        <w:t>application</w:t>
      </w:r>
      <w:r>
        <w:rPr>
          <w:color w:val="231F20"/>
          <w:spacing w:val="-8"/>
          <w:w w:val="105"/>
          <w:sz w:val="23"/>
        </w:rPr>
        <w:t> </w:t>
      </w:r>
      <w:r>
        <w:rPr>
          <w:color w:val="231F20"/>
          <w:w w:val="105"/>
          <w:sz w:val="23"/>
        </w:rPr>
        <w:t>form.</w:t>
      </w:r>
      <w:r>
        <w:rPr>
          <w:color w:val="231F20"/>
          <w:spacing w:val="-8"/>
          <w:w w:val="105"/>
          <w:sz w:val="23"/>
        </w:rPr>
        <w:t> </w:t>
      </w:r>
      <w:r>
        <w:rPr>
          <w:color w:val="231F20"/>
          <w:w w:val="105"/>
          <w:sz w:val="23"/>
        </w:rPr>
        <w:t>It doesn’t</w:t>
      </w:r>
      <w:r>
        <w:rPr>
          <w:color w:val="231F20"/>
          <w:spacing w:val="-7"/>
          <w:w w:val="105"/>
          <w:sz w:val="23"/>
        </w:rPr>
        <w:t> </w:t>
      </w:r>
      <w:r>
        <w:rPr>
          <w:color w:val="231F20"/>
          <w:w w:val="105"/>
          <w:sz w:val="23"/>
        </w:rPr>
        <w:t>help</w:t>
      </w:r>
      <w:r>
        <w:rPr>
          <w:color w:val="231F20"/>
          <w:spacing w:val="-7"/>
          <w:w w:val="105"/>
          <w:sz w:val="23"/>
        </w:rPr>
        <w:t> </w:t>
      </w:r>
      <w:r>
        <w:rPr>
          <w:color w:val="231F20"/>
          <w:w w:val="105"/>
          <w:sz w:val="23"/>
        </w:rPr>
        <w:t>you</w:t>
      </w:r>
      <w:r>
        <w:rPr>
          <w:color w:val="231F20"/>
          <w:spacing w:val="-7"/>
          <w:w w:val="105"/>
          <w:sz w:val="23"/>
        </w:rPr>
        <w:t> </w:t>
      </w:r>
      <w:r>
        <w:rPr>
          <w:color w:val="231F20"/>
          <w:w w:val="105"/>
          <w:sz w:val="23"/>
        </w:rPr>
        <w:t>to</w:t>
      </w:r>
      <w:r>
        <w:rPr>
          <w:color w:val="231F20"/>
          <w:spacing w:val="-7"/>
          <w:w w:val="105"/>
          <w:sz w:val="23"/>
        </w:rPr>
        <w:t> </w:t>
      </w:r>
      <w:r>
        <w:rPr>
          <w:color w:val="231F20"/>
          <w:w w:val="105"/>
          <w:sz w:val="23"/>
        </w:rPr>
        <w:t>regurgitate</w:t>
      </w:r>
      <w:r>
        <w:rPr>
          <w:color w:val="231F20"/>
          <w:spacing w:val="-7"/>
          <w:w w:val="105"/>
          <w:sz w:val="23"/>
        </w:rPr>
        <w:t> </w:t>
      </w:r>
      <w:r>
        <w:rPr>
          <w:color w:val="231F20"/>
          <w:spacing w:val="-5"/>
          <w:w w:val="105"/>
          <w:sz w:val="23"/>
        </w:rPr>
        <w:t>what’s</w:t>
      </w:r>
      <w:r>
        <w:rPr>
          <w:color w:val="231F20"/>
          <w:spacing w:val="-7"/>
          <w:w w:val="105"/>
          <w:sz w:val="23"/>
        </w:rPr>
        <w:t> </w:t>
      </w:r>
      <w:r>
        <w:rPr>
          <w:color w:val="231F20"/>
          <w:w w:val="105"/>
          <w:sz w:val="23"/>
        </w:rPr>
        <w:t>already</w:t>
      </w:r>
      <w:r>
        <w:rPr>
          <w:color w:val="231F20"/>
          <w:spacing w:val="-7"/>
          <w:w w:val="105"/>
          <w:sz w:val="23"/>
        </w:rPr>
        <w:t> </w:t>
      </w:r>
      <w:r>
        <w:rPr>
          <w:color w:val="231F20"/>
          <w:w w:val="105"/>
          <w:sz w:val="23"/>
        </w:rPr>
        <w:t>on</w:t>
      </w:r>
      <w:r>
        <w:rPr>
          <w:color w:val="231F20"/>
          <w:spacing w:val="-7"/>
          <w:w w:val="105"/>
          <w:sz w:val="23"/>
        </w:rPr>
        <w:t> </w:t>
      </w:r>
      <w:r>
        <w:rPr>
          <w:color w:val="231F20"/>
          <w:w w:val="105"/>
          <w:sz w:val="23"/>
        </w:rPr>
        <w:t>the</w:t>
      </w:r>
      <w:r>
        <w:rPr>
          <w:color w:val="231F20"/>
          <w:spacing w:val="-7"/>
          <w:w w:val="105"/>
          <w:sz w:val="23"/>
        </w:rPr>
        <w:t> </w:t>
      </w:r>
      <w:r>
        <w:rPr>
          <w:color w:val="231F20"/>
          <w:w w:val="105"/>
          <w:sz w:val="23"/>
        </w:rPr>
        <w:t>application form.</w:t>
      </w:r>
    </w:p>
    <w:p>
      <w:pPr>
        <w:pStyle w:val="ListParagraph"/>
        <w:numPr>
          <w:ilvl w:val="0"/>
          <w:numId w:val="1"/>
        </w:numPr>
        <w:tabs>
          <w:tab w:pos="700" w:val="left" w:leader="none"/>
        </w:tabs>
        <w:spacing w:line="259" w:lineRule="auto" w:before="141" w:after="0"/>
        <w:ind w:left="699" w:right="117" w:hanging="409"/>
        <w:jc w:val="both"/>
        <w:rPr>
          <w:sz w:val="23"/>
        </w:rPr>
      </w:pPr>
      <w:r>
        <w:rPr>
          <w:rFonts w:ascii="Arial" w:hAnsi="Arial"/>
          <w:b/>
          <w:color w:val="231F20"/>
          <w:w w:val="105"/>
          <w:sz w:val="20"/>
        </w:rPr>
        <w:t>Not</w:t>
      </w:r>
      <w:r>
        <w:rPr>
          <w:rFonts w:ascii="Arial" w:hAnsi="Arial"/>
          <w:b/>
          <w:color w:val="231F20"/>
          <w:spacing w:val="-22"/>
          <w:w w:val="105"/>
          <w:sz w:val="20"/>
        </w:rPr>
        <w:t> </w:t>
      </w:r>
      <w:r>
        <w:rPr>
          <w:rFonts w:ascii="Arial" w:hAnsi="Arial"/>
          <w:b/>
          <w:color w:val="231F20"/>
          <w:w w:val="105"/>
          <w:sz w:val="20"/>
        </w:rPr>
        <w:t>having</w:t>
      </w:r>
      <w:r>
        <w:rPr>
          <w:rFonts w:ascii="Arial" w:hAnsi="Arial"/>
          <w:b/>
          <w:color w:val="231F20"/>
          <w:spacing w:val="-22"/>
          <w:w w:val="105"/>
          <w:sz w:val="20"/>
        </w:rPr>
        <w:t> </w:t>
      </w:r>
      <w:r>
        <w:rPr>
          <w:rFonts w:ascii="Arial" w:hAnsi="Arial"/>
          <w:b/>
          <w:color w:val="231F20"/>
          <w:w w:val="105"/>
          <w:sz w:val="20"/>
        </w:rPr>
        <w:t>a</w:t>
      </w:r>
      <w:r>
        <w:rPr>
          <w:rFonts w:ascii="Arial" w:hAnsi="Arial"/>
          <w:b/>
          <w:color w:val="231F20"/>
          <w:spacing w:val="-22"/>
          <w:w w:val="105"/>
          <w:sz w:val="20"/>
        </w:rPr>
        <w:t> </w:t>
      </w:r>
      <w:r>
        <w:rPr>
          <w:rFonts w:ascii="Arial" w:hAnsi="Arial"/>
          <w:b/>
          <w:color w:val="231F20"/>
          <w:w w:val="105"/>
          <w:sz w:val="20"/>
        </w:rPr>
        <w:t>connection</w:t>
      </w:r>
      <w:r>
        <w:rPr>
          <w:rFonts w:ascii="Arial" w:hAnsi="Arial"/>
          <w:b/>
          <w:color w:val="231F20"/>
          <w:spacing w:val="-22"/>
          <w:w w:val="105"/>
          <w:sz w:val="20"/>
        </w:rPr>
        <w:t> </w:t>
      </w:r>
      <w:r>
        <w:rPr>
          <w:rFonts w:ascii="Arial" w:hAnsi="Arial"/>
          <w:b/>
          <w:color w:val="231F20"/>
          <w:w w:val="105"/>
          <w:sz w:val="20"/>
        </w:rPr>
        <w:t>with</w:t>
      </w:r>
      <w:r>
        <w:rPr>
          <w:rFonts w:ascii="Arial" w:hAnsi="Arial"/>
          <w:b/>
          <w:color w:val="231F20"/>
          <w:spacing w:val="-21"/>
          <w:w w:val="105"/>
          <w:sz w:val="20"/>
        </w:rPr>
        <w:t> </w:t>
      </w:r>
      <w:r>
        <w:rPr>
          <w:rFonts w:ascii="Arial" w:hAnsi="Arial"/>
          <w:b/>
          <w:color w:val="231F20"/>
          <w:w w:val="105"/>
          <w:sz w:val="20"/>
        </w:rPr>
        <w:t>the</w:t>
      </w:r>
      <w:r>
        <w:rPr>
          <w:rFonts w:ascii="Arial" w:hAnsi="Arial"/>
          <w:b/>
          <w:color w:val="231F20"/>
          <w:spacing w:val="-21"/>
          <w:w w:val="105"/>
          <w:sz w:val="20"/>
        </w:rPr>
        <w:t> </w:t>
      </w:r>
      <w:r>
        <w:rPr>
          <w:rFonts w:ascii="Arial" w:hAnsi="Arial"/>
          <w:b/>
          <w:color w:val="231F20"/>
          <w:w w:val="105"/>
          <w:sz w:val="20"/>
        </w:rPr>
        <w:t>application</w:t>
      </w:r>
      <w:r>
        <w:rPr>
          <w:rFonts w:ascii="Arial" w:hAnsi="Arial"/>
          <w:b/>
          <w:color w:val="231F20"/>
          <w:spacing w:val="-22"/>
          <w:w w:val="105"/>
          <w:sz w:val="20"/>
        </w:rPr>
        <w:t> </w:t>
      </w:r>
      <w:r>
        <w:rPr>
          <w:rFonts w:ascii="Arial" w:hAnsi="Arial"/>
          <w:b/>
          <w:color w:val="231F20"/>
          <w:w w:val="105"/>
          <w:sz w:val="20"/>
        </w:rPr>
        <w:t>form.</w:t>
      </w:r>
      <w:r>
        <w:rPr>
          <w:rFonts w:ascii="Arial" w:hAnsi="Arial"/>
          <w:b/>
          <w:color w:val="231F20"/>
          <w:spacing w:val="-23"/>
          <w:w w:val="105"/>
          <w:sz w:val="20"/>
        </w:rPr>
        <w:t> </w:t>
      </w:r>
      <w:r>
        <w:rPr>
          <w:color w:val="231F20"/>
          <w:w w:val="105"/>
          <w:sz w:val="23"/>
        </w:rPr>
        <w:t>While</w:t>
      </w:r>
      <w:r>
        <w:rPr>
          <w:color w:val="231F20"/>
          <w:spacing w:val="-21"/>
          <w:w w:val="105"/>
          <w:sz w:val="23"/>
        </w:rPr>
        <w:t> </w:t>
      </w:r>
      <w:r>
        <w:rPr>
          <w:color w:val="231F20"/>
          <w:w w:val="105"/>
          <w:sz w:val="23"/>
        </w:rPr>
        <w:t>you don’t</w:t>
      </w:r>
      <w:r>
        <w:rPr>
          <w:color w:val="231F20"/>
          <w:spacing w:val="-13"/>
          <w:w w:val="105"/>
          <w:sz w:val="23"/>
        </w:rPr>
        <w:t> </w:t>
      </w:r>
      <w:r>
        <w:rPr>
          <w:color w:val="231F20"/>
          <w:w w:val="105"/>
          <w:sz w:val="23"/>
        </w:rPr>
        <w:t>want</w:t>
      </w:r>
      <w:r>
        <w:rPr>
          <w:color w:val="231F20"/>
          <w:spacing w:val="-13"/>
          <w:w w:val="105"/>
          <w:sz w:val="23"/>
        </w:rPr>
        <w:t> </w:t>
      </w:r>
      <w:r>
        <w:rPr>
          <w:color w:val="231F20"/>
          <w:w w:val="105"/>
          <w:sz w:val="23"/>
        </w:rPr>
        <w:t>to</w:t>
      </w:r>
      <w:r>
        <w:rPr>
          <w:color w:val="231F20"/>
          <w:spacing w:val="-13"/>
          <w:w w:val="105"/>
          <w:sz w:val="23"/>
        </w:rPr>
        <w:t> </w:t>
      </w:r>
      <w:r>
        <w:rPr>
          <w:color w:val="231F20"/>
          <w:w w:val="105"/>
          <w:sz w:val="23"/>
        </w:rPr>
        <w:t>repeat</w:t>
      </w:r>
      <w:r>
        <w:rPr>
          <w:color w:val="231F20"/>
          <w:spacing w:val="-13"/>
          <w:w w:val="105"/>
          <w:sz w:val="23"/>
        </w:rPr>
        <w:t> </w:t>
      </w:r>
      <w:r>
        <w:rPr>
          <w:color w:val="231F20"/>
          <w:w w:val="105"/>
          <w:sz w:val="23"/>
        </w:rPr>
        <w:t>information</w:t>
      </w:r>
      <w:r>
        <w:rPr>
          <w:color w:val="231F20"/>
          <w:spacing w:val="-13"/>
          <w:w w:val="105"/>
          <w:sz w:val="23"/>
        </w:rPr>
        <w:t> </w:t>
      </w:r>
      <w:r>
        <w:rPr>
          <w:color w:val="231F20"/>
          <w:w w:val="105"/>
          <w:sz w:val="23"/>
        </w:rPr>
        <w:t>from</w:t>
      </w:r>
      <w:r>
        <w:rPr>
          <w:color w:val="231F20"/>
          <w:spacing w:val="-13"/>
          <w:w w:val="105"/>
          <w:sz w:val="23"/>
        </w:rPr>
        <w:t> </w:t>
      </w:r>
      <w:r>
        <w:rPr>
          <w:color w:val="231F20"/>
          <w:w w:val="105"/>
          <w:sz w:val="23"/>
        </w:rPr>
        <w:t>the</w:t>
      </w:r>
      <w:r>
        <w:rPr>
          <w:color w:val="231F20"/>
          <w:spacing w:val="-13"/>
          <w:w w:val="105"/>
          <w:sz w:val="23"/>
        </w:rPr>
        <w:t> </w:t>
      </w:r>
      <w:r>
        <w:rPr>
          <w:color w:val="231F20"/>
          <w:w w:val="105"/>
          <w:sz w:val="23"/>
        </w:rPr>
        <w:t>application</w:t>
      </w:r>
      <w:r>
        <w:rPr>
          <w:color w:val="231F20"/>
          <w:spacing w:val="-13"/>
          <w:w w:val="105"/>
          <w:sz w:val="23"/>
        </w:rPr>
        <w:t> </w:t>
      </w:r>
      <w:r>
        <w:rPr>
          <w:color w:val="231F20"/>
          <w:w w:val="105"/>
          <w:sz w:val="23"/>
        </w:rPr>
        <w:t>form</w:t>
      </w:r>
      <w:r>
        <w:rPr>
          <w:color w:val="231F20"/>
          <w:spacing w:val="-13"/>
          <w:w w:val="105"/>
          <w:sz w:val="23"/>
        </w:rPr>
        <w:t> </w:t>
      </w:r>
      <w:r>
        <w:rPr>
          <w:color w:val="231F20"/>
          <w:spacing w:val="-3"/>
          <w:w w:val="105"/>
          <w:sz w:val="23"/>
        </w:rPr>
        <w:t>ver- </w:t>
      </w:r>
      <w:r>
        <w:rPr>
          <w:color w:val="231F20"/>
          <w:w w:val="105"/>
          <w:sz w:val="23"/>
        </w:rPr>
        <w:t>batim in your </w:t>
      </w:r>
      <w:r>
        <w:rPr>
          <w:color w:val="231F20"/>
          <w:spacing w:val="-6"/>
          <w:w w:val="105"/>
          <w:sz w:val="23"/>
        </w:rPr>
        <w:t>essay, </w:t>
      </w:r>
      <w:r>
        <w:rPr>
          <w:color w:val="231F20"/>
          <w:spacing w:val="-7"/>
          <w:w w:val="105"/>
          <w:sz w:val="23"/>
        </w:rPr>
        <w:t>it’s </w:t>
      </w:r>
      <w:r>
        <w:rPr>
          <w:color w:val="231F20"/>
          <w:w w:val="105"/>
          <w:sz w:val="23"/>
        </w:rPr>
        <w:t>usually a good idea to have some con- tinuity between the form and your </w:t>
      </w:r>
      <w:r>
        <w:rPr>
          <w:color w:val="231F20"/>
          <w:spacing w:val="-6"/>
          <w:w w:val="105"/>
          <w:sz w:val="23"/>
        </w:rPr>
        <w:t>essay. </w:t>
      </w:r>
      <w:r>
        <w:rPr>
          <w:color w:val="231F20"/>
          <w:w w:val="105"/>
          <w:sz w:val="23"/>
        </w:rPr>
        <w:t>If you write an essay about how your greatest passion in life is playing the piano and how you spend 10 hours a week practicing, this hobby should be mentioned in the application form along with any perfor- mances you’ve given or awards you’ve won. It doesn’t make</w:t>
      </w:r>
      <w:r>
        <w:rPr>
          <w:color w:val="231F20"/>
          <w:spacing w:val="60"/>
          <w:w w:val="105"/>
          <w:sz w:val="23"/>
        </w:rPr>
        <w:t> </w:t>
      </w:r>
      <w:r>
        <w:rPr>
          <w:color w:val="231F20"/>
          <w:w w:val="105"/>
          <w:sz w:val="23"/>
        </w:rPr>
        <w:t>sense to write about how you love an activity in the essay and then</w:t>
      </w:r>
      <w:r>
        <w:rPr>
          <w:color w:val="231F20"/>
          <w:spacing w:val="-16"/>
          <w:w w:val="105"/>
          <w:sz w:val="23"/>
        </w:rPr>
        <w:t> </w:t>
      </w:r>
      <w:r>
        <w:rPr>
          <w:color w:val="231F20"/>
          <w:w w:val="105"/>
          <w:sz w:val="23"/>
        </w:rPr>
        <w:t>to</w:t>
      </w:r>
      <w:r>
        <w:rPr>
          <w:color w:val="231F20"/>
          <w:spacing w:val="-16"/>
          <w:w w:val="105"/>
          <w:sz w:val="23"/>
        </w:rPr>
        <w:t> </w:t>
      </w:r>
      <w:r>
        <w:rPr>
          <w:color w:val="231F20"/>
          <w:w w:val="105"/>
          <w:sz w:val="23"/>
        </w:rPr>
        <w:t>have</w:t>
      </w:r>
      <w:r>
        <w:rPr>
          <w:color w:val="231F20"/>
          <w:spacing w:val="-16"/>
          <w:w w:val="105"/>
          <w:sz w:val="23"/>
        </w:rPr>
        <w:t> </w:t>
      </w:r>
      <w:r>
        <w:rPr>
          <w:color w:val="231F20"/>
          <w:w w:val="105"/>
          <w:sz w:val="23"/>
        </w:rPr>
        <w:t>no</w:t>
      </w:r>
      <w:r>
        <w:rPr>
          <w:color w:val="231F20"/>
          <w:spacing w:val="-16"/>
          <w:w w:val="105"/>
          <w:sz w:val="23"/>
        </w:rPr>
        <w:t> </w:t>
      </w:r>
      <w:r>
        <w:rPr>
          <w:color w:val="231F20"/>
          <w:w w:val="105"/>
          <w:sz w:val="23"/>
        </w:rPr>
        <w:t>mention</w:t>
      </w:r>
      <w:r>
        <w:rPr>
          <w:color w:val="231F20"/>
          <w:spacing w:val="-16"/>
          <w:w w:val="105"/>
          <w:sz w:val="23"/>
        </w:rPr>
        <w:t> </w:t>
      </w:r>
      <w:r>
        <w:rPr>
          <w:color w:val="231F20"/>
          <w:w w:val="105"/>
          <w:sz w:val="23"/>
        </w:rPr>
        <w:t>of</w:t>
      </w:r>
      <w:r>
        <w:rPr>
          <w:color w:val="231F20"/>
          <w:spacing w:val="-16"/>
          <w:w w:val="105"/>
          <w:sz w:val="23"/>
        </w:rPr>
        <w:t> </w:t>
      </w:r>
      <w:r>
        <w:rPr>
          <w:color w:val="231F20"/>
          <w:w w:val="105"/>
          <w:sz w:val="23"/>
        </w:rPr>
        <w:t>it</w:t>
      </w:r>
      <w:r>
        <w:rPr>
          <w:color w:val="231F20"/>
          <w:spacing w:val="-16"/>
          <w:w w:val="105"/>
          <w:sz w:val="23"/>
        </w:rPr>
        <w:t> </w:t>
      </w:r>
      <w:r>
        <w:rPr>
          <w:color w:val="231F20"/>
          <w:w w:val="105"/>
          <w:sz w:val="23"/>
        </w:rPr>
        <w:t>in</w:t>
      </w:r>
      <w:r>
        <w:rPr>
          <w:color w:val="231F20"/>
          <w:spacing w:val="-16"/>
          <w:w w:val="105"/>
          <w:sz w:val="23"/>
        </w:rPr>
        <w:t> </w:t>
      </w:r>
      <w:r>
        <w:rPr>
          <w:color w:val="231F20"/>
          <w:w w:val="105"/>
          <w:sz w:val="23"/>
        </w:rPr>
        <w:t>the</w:t>
      </w:r>
      <w:r>
        <w:rPr>
          <w:color w:val="231F20"/>
          <w:spacing w:val="-16"/>
          <w:w w:val="105"/>
          <w:sz w:val="23"/>
        </w:rPr>
        <w:t> </w:t>
      </w:r>
      <w:r>
        <w:rPr>
          <w:color w:val="231F20"/>
          <w:w w:val="105"/>
          <w:sz w:val="23"/>
        </w:rPr>
        <w:t>application</w:t>
      </w:r>
      <w:r>
        <w:rPr>
          <w:color w:val="231F20"/>
          <w:spacing w:val="-16"/>
          <w:w w:val="105"/>
          <w:sz w:val="23"/>
        </w:rPr>
        <w:t> </w:t>
      </w:r>
      <w:r>
        <w:rPr>
          <w:color w:val="231F20"/>
          <w:w w:val="105"/>
          <w:sz w:val="23"/>
        </w:rPr>
        <w:t>form.</w:t>
      </w:r>
      <w:r>
        <w:rPr>
          <w:color w:val="231F20"/>
          <w:spacing w:val="-17"/>
          <w:w w:val="105"/>
          <w:sz w:val="23"/>
        </w:rPr>
        <w:t> </w:t>
      </w:r>
      <w:r>
        <w:rPr>
          <w:color w:val="231F20"/>
          <w:w w:val="105"/>
          <w:sz w:val="23"/>
        </w:rPr>
        <w:t>remember that</w:t>
      </w:r>
      <w:r>
        <w:rPr>
          <w:color w:val="231F20"/>
          <w:spacing w:val="-11"/>
          <w:w w:val="105"/>
          <w:sz w:val="23"/>
        </w:rPr>
        <w:t> </w:t>
      </w:r>
      <w:r>
        <w:rPr>
          <w:color w:val="231F20"/>
          <w:w w:val="105"/>
          <w:sz w:val="23"/>
        </w:rPr>
        <w:t>the</w:t>
      </w:r>
      <w:r>
        <w:rPr>
          <w:color w:val="231F20"/>
          <w:spacing w:val="-11"/>
          <w:w w:val="105"/>
          <w:sz w:val="23"/>
        </w:rPr>
        <w:t> </w:t>
      </w:r>
      <w:r>
        <w:rPr>
          <w:color w:val="231F20"/>
          <w:w w:val="105"/>
          <w:sz w:val="23"/>
        </w:rPr>
        <w:t>admissions</w:t>
      </w:r>
      <w:r>
        <w:rPr>
          <w:color w:val="231F20"/>
          <w:spacing w:val="-11"/>
          <w:w w:val="105"/>
          <w:sz w:val="23"/>
        </w:rPr>
        <w:t> </w:t>
      </w:r>
      <w:r>
        <w:rPr>
          <w:color w:val="231F20"/>
          <w:w w:val="105"/>
          <w:sz w:val="23"/>
        </w:rPr>
        <w:t>officers</w:t>
      </w:r>
      <w:r>
        <w:rPr>
          <w:color w:val="231F20"/>
          <w:spacing w:val="-11"/>
          <w:w w:val="105"/>
          <w:sz w:val="23"/>
        </w:rPr>
        <w:t> </w:t>
      </w:r>
      <w:r>
        <w:rPr>
          <w:color w:val="231F20"/>
          <w:w w:val="105"/>
          <w:sz w:val="23"/>
        </w:rPr>
        <w:t>are</w:t>
      </w:r>
      <w:r>
        <w:rPr>
          <w:color w:val="231F20"/>
          <w:spacing w:val="-11"/>
          <w:w w:val="105"/>
          <w:sz w:val="23"/>
        </w:rPr>
        <w:t> </w:t>
      </w:r>
      <w:r>
        <w:rPr>
          <w:color w:val="231F20"/>
          <w:w w:val="105"/>
          <w:sz w:val="23"/>
        </w:rPr>
        <w:t>looking</w:t>
      </w:r>
      <w:r>
        <w:rPr>
          <w:color w:val="231F20"/>
          <w:spacing w:val="-11"/>
          <w:w w:val="105"/>
          <w:sz w:val="23"/>
        </w:rPr>
        <w:t> </w:t>
      </w:r>
      <w:r>
        <w:rPr>
          <w:color w:val="231F20"/>
          <w:w w:val="105"/>
          <w:sz w:val="23"/>
        </w:rPr>
        <w:t>at</w:t>
      </w:r>
      <w:r>
        <w:rPr>
          <w:color w:val="231F20"/>
          <w:spacing w:val="-11"/>
          <w:w w:val="105"/>
          <w:sz w:val="23"/>
        </w:rPr>
        <w:t> </w:t>
      </w:r>
      <w:r>
        <w:rPr>
          <w:color w:val="231F20"/>
          <w:w w:val="105"/>
          <w:sz w:val="23"/>
        </w:rPr>
        <w:t>your</w:t>
      </w:r>
      <w:r>
        <w:rPr>
          <w:color w:val="231F20"/>
          <w:spacing w:val="-11"/>
          <w:w w:val="105"/>
          <w:sz w:val="23"/>
        </w:rPr>
        <w:t> </w:t>
      </w:r>
      <w:r>
        <w:rPr>
          <w:color w:val="231F20"/>
          <w:w w:val="105"/>
          <w:sz w:val="23"/>
        </w:rPr>
        <w:t>application</w:t>
      </w:r>
      <w:r>
        <w:rPr>
          <w:color w:val="231F20"/>
          <w:spacing w:val="-11"/>
          <w:w w:val="105"/>
          <w:sz w:val="23"/>
        </w:rPr>
        <w:t> </w:t>
      </w:r>
      <w:r>
        <w:rPr>
          <w:color w:val="231F20"/>
          <w:w w:val="105"/>
          <w:sz w:val="23"/>
        </w:rPr>
        <w:t>in</w:t>
      </w:r>
      <w:r>
        <w:rPr>
          <w:color w:val="231F20"/>
          <w:spacing w:val="-11"/>
          <w:w w:val="105"/>
          <w:sz w:val="23"/>
        </w:rPr>
        <w:t> </w:t>
      </w:r>
      <w:r>
        <w:rPr>
          <w:color w:val="231F20"/>
          <w:w w:val="105"/>
          <w:sz w:val="23"/>
        </w:rPr>
        <w:t>its </w:t>
      </w:r>
      <w:r>
        <w:rPr>
          <w:color w:val="231F20"/>
          <w:spacing w:val="-4"/>
          <w:w w:val="105"/>
          <w:sz w:val="23"/>
        </w:rPr>
        <w:t>entirety,</w:t>
      </w:r>
      <w:r>
        <w:rPr>
          <w:color w:val="231F20"/>
          <w:spacing w:val="-11"/>
          <w:w w:val="105"/>
          <w:sz w:val="23"/>
        </w:rPr>
        <w:t> </w:t>
      </w:r>
      <w:r>
        <w:rPr>
          <w:color w:val="231F20"/>
          <w:w w:val="105"/>
          <w:sz w:val="23"/>
        </w:rPr>
        <w:t>and</w:t>
      </w:r>
      <w:r>
        <w:rPr>
          <w:color w:val="231F20"/>
          <w:spacing w:val="-11"/>
          <w:w w:val="105"/>
          <w:sz w:val="23"/>
        </w:rPr>
        <w:t> </w:t>
      </w:r>
      <w:r>
        <w:rPr>
          <w:color w:val="231F20"/>
          <w:w w:val="105"/>
          <w:sz w:val="23"/>
        </w:rPr>
        <w:t>they</w:t>
      </w:r>
      <w:r>
        <w:rPr>
          <w:color w:val="231F20"/>
          <w:spacing w:val="-11"/>
          <w:w w:val="105"/>
          <w:sz w:val="23"/>
        </w:rPr>
        <w:t> </w:t>
      </w:r>
      <w:r>
        <w:rPr>
          <w:color w:val="231F20"/>
          <w:w w:val="105"/>
          <w:sz w:val="23"/>
        </w:rPr>
        <w:t>should</w:t>
      </w:r>
      <w:r>
        <w:rPr>
          <w:color w:val="231F20"/>
          <w:spacing w:val="-11"/>
          <w:w w:val="105"/>
          <w:sz w:val="23"/>
        </w:rPr>
        <w:t> </w:t>
      </w:r>
      <w:r>
        <w:rPr>
          <w:color w:val="231F20"/>
          <w:w w:val="105"/>
          <w:sz w:val="23"/>
        </w:rPr>
        <w:t>have</w:t>
      </w:r>
      <w:r>
        <w:rPr>
          <w:color w:val="231F20"/>
          <w:spacing w:val="-11"/>
          <w:w w:val="105"/>
          <w:sz w:val="23"/>
        </w:rPr>
        <w:t> </w:t>
      </w:r>
      <w:r>
        <w:rPr>
          <w:color w:val="231F20"/>
          <w:w w:val="105"/>
          <w:sz w:val="23"/>
        </w:rPr>
        <w:t>a</w:t>
      </w:r>
      <w:r>
        <w:rPr>
          <w:color w:val="231F20"/>
          <w:spacing w:val="-11"/>
          <w:w w:val="105"/>
          <w:sz w:val="23"/>
        </w:rPr>
        <w:t> </w:t>
      </w:r>
      <w:r>
        <w:rPr>
          <w:color w:val="231F20"/>
          <w:w w:val="105"/>
          <w:sz w:val="23"/>
        </w:rPr>
        <w:t>complete</w:t>
      </w:r>
      <w:r>
        <w:rPr>
          <w:color w:val="231F20"/>
          <w:spacing w:val="-11"/>
          <w:w w:val="105"/>
          <w:sz w:val="23"/>
        </w:rPr>
        <w:t> </w:t>
      </w:r>
      <w:r>
        <w:rPr>
          <w:color w:val="231F20"/>
          <w:w w:val="105"/>
          <w:sz w:val="23"/>
        </w:rPr>
        <w:t>and</w:t>
      </w:r>
      <w:r>
        <w:rPr>
          <w:color w:val="231F20"/>
          <w:spacing w:val="-11"/>
          <w:w w:val="105"/>
          <w:sz w:val="23"/>
        </w:rPr>
        <w:t> </w:t>
      </w:r>
      <w:r>
        <w:rPr>
          <w:color w:val="231F20"/>
          <w:w w:val="105"/>
          <w:sz w:val="23"/>
        </w:rPr>
        <w:t>cohesive</w:t>
      </w:r>
      <w:r>
        <w:rPr>
          <w:color w:val="231F20"/>
          <w:spacing w:val="-11"/>
          <w:w w:val="105"/>
          <w:sz w:val="23"/>
        </w:rPr>
        <w:t> </w:t>
      </w:r>
      <w:r>
        <w:rPr>
          <w:color w:val="231F20"/>
          <w:w w:val="105"/>
          <w:sz w:val="23"/>
        </w:rPr>
        <w:t>image</w:t>
      </w:r>
      <w:r>
        <w:rPr>
          <w:color w:val="231F20"/>
          <w:spacing w:val="-11"/>
          <w:w w:val="105"/>
          <w:sz w:val="23"/>
        </w:rPr>
        <w:t> </w:t>
      </w:r>
      <w:r>
        <w:rPr>
          <w:color w:val="231F20"/>
          <w:w w:val="105"/>
          <w:sz w:val="23"/>
        </w:rPr>
        <w:t>of you through all the pieces, which include the application form, </w:t>
      </w:r>
      <w:r>
        <w:rPr>
          <w:color w:val="231F20"/>
          <w:spacing w:val="-6"/>
          <w:w w:val="105"/>
          <w:sz w:val="23"/>
        </w:rPr>
        <w:t>essay, </w:t>
      </w:r>
      <w:r>
        <w:rPr>
          <w:color w:val="231F20"/>
          <w:w w:val="105"/>
          <w:sz w:val="23"/>
        </w:rPr>
        <w:t>transcript, recommendations, and</w:t>
      </w:r>
      <w:r>
        <w:rPr>
          <w:color w:val="231F20"/>
          <w:spacing w:val="-4"/>
          <w:w w:val="105"/>
          <w:sz w:val="23"/>
        </w:rPr>
        <w:t> </w:t>
      </w:r>
      <w:r>
        <w:rPr>
          <w:color w:val="231F20"/>
          <w:spacing w:val="-3"/>
          <w:w w:val="105"/>
          <w:sz w:val="23"/>
        </w:rPr>
        <w:t>interview.</w:t>
      </w:r>
    </w:p>
    <w:p>
      <w:pPr>
        <w:pStyle w:val="ListParagraph"/>
        <w:numPr>
          <w:ilvl w:val="0"/>
          <w:numId w:val="1"/>
        </w:numPr>
        <w:tabs>
          <w:tab w:pos="700" w:val="left" w:leader="none"/>
        </w:tabs>
        <w:spacing w:line="259" w:lineRule="auto" w:before="141" w:after="0"/>
        <w:ind w:left="700" w:right="117" w:hanging="410"/>
        <w:jc w:val="both"/>
        <w:rPr>
          <w:sz w:val="23"/>
        </w:rPr>
      </w:pPr>
      <w:r>
        <w:rPr>
          <w:rFonts w:ascii="Arial" w:hAnsi="Arial"/>
          <w:b/>
          <w:color w:val="231F20"/>
          <w:w w:val="105"/>
          <w:sz w:val="20"/>
        </w:rPr>
        <w:t>Not going deep enough. </w:t>
      </w:r>
      <w:r>
        <w:rPr>
          <w:color w:val="231F20"/>
          <w:w w:val="105"/>
          <w:sz w:val="23"/>
        </w:rPr>
        <w:t>One of the best pieces of advice</w:t>
      </w:r>
      <w:r>
        <w:rPr>
          <w:color w:val="231F20"/>
          <w:spacing w:val="-33"/>
          <w:w w:val="105"/>
          <w:sz w:val="23"/>
        </w:rPr>
        <w:t> </w:t>
      </w:r>
      <w:r>
        <w:rPr>
          <w:color w:val="231F20"/>
          <w:w w:val="105"/>
          <w:sz w:val="23"/>
        </w:rPr>
        <w:t>that we give students is to keep asking, “Why?” As an example, </w:t>
      </w:r>
      <w:r>
        <w:rPr>
          <w:color w:val="231F20"/>
          <w:spacing w:val="-5"/>
          <w:w w:val="105"/>
          <w:sz w:val="23"/>
        </w:rPr>
        <w:t>let’s </w:t>
      </w:r>
      <w:r>
        <w:rPr>
          <w:color w:val="231F20"/>
          <w:w w:val="105"/>
          <w:sz w:val="23"/>
        </w:rPr>
        <w:t>say that you are writing an essay on organizing a canned food drive. Ask yourself why you wanted to do this. </w:t>
      </w:r>
      <w:r>
        <w:rPr>
          <w:color w:val="231F20"/>
          <w:spacing w:val="-5"/>
          <w:w w:val="105"/>
          <w:sz w:val="23"/>
        </w:rPr>
        <w:t>Your </w:t>
      </w:r>
      <w:r>
        <w:rPr>
          <w:color w:val="231F20"/>
          <w:w w:val="105"/>
          <w:sz w:val="23"/>
        </w:rPr>
        <w:t>answer is that</w:t>
      </w:r>
      <w:r>
        <w:rPr>
          <w:color w:val="231F20"/>
          <w:spacing w:val="-14"/>
          <w:w w:val="105"/>
          <w:sz w:val="23"/>
        </w:rPr>
        <w:t> </w:t>
      </w:r>
      <w:r>
        <w:rPr>
          <w:color w:val="231F20"/>
          <w:w w:val="105"/>
          <w:sz w:val="23"/>
        </w:rPr>
        <w:t>you</w:t>
      </w:r>
      <w:r>
        <w:rPr>
          <w:color w:val="231F20"/>
          <w:spacing w:val="-14"/>
          <w:w w:val="105"/>
          <w:sz w:val="23"/>
        </w:rPr>
        <w:t> </w:t>
      </w:r>
      <w:r>
        <w:rPr>
          <w:color w:val="231F20"/>
          <w:w w:val="105"/>
          <w:sz w:val="23"/>
        </w:rPr>
        <w:t>wanted</w:t>
      </w:r>
      <w:r>
        <w:rPr>
          <w:color w:val="231F20"/>
          <w:spacing w:val="-14"/>
          <w:w w:val="105"/>
          <w:sz w:val="23"/>
        </w:rPr>
        <w:t> </w:t>
      </w:r>
      <w:r>
        <w:rPr>
          <w:color w:val="231F20"/>
          <w:w w:val="105"/>
          <w:sz w:val="23"/>
        </w:rPr>
        <w:t>to</w:t>
      </w:r>
      <w:r>
        <w:rPr>
          <w:color w:val="231F20"/>
          <w:spacing w:val="-14"/>
          <w:w w:val="105"/>
          <w:sz w:val="23"/>
        </w:rPr>
        <w:t> </w:t>
      </w:r>
      <w:r>
        <w:rPr>
          <w:color w:val="231F20"/>
          <w:w w:val="105"/>
          <w:sz w:val="23"/>
        </w:rPr>
        <w:t>help</w:t>
      </w:r>
      <w:r>
        <w:rPr>
          <w:color w:val="231F20"/>
          <w:spacing w:val="-14"/>
          <w:w w:val="105"/>
          <w:sz w:val="23"/>
        </w:rPr>
        <w:t> </w:t>
      </w:r>
      <w:r>
        <w:rPr>
          <w:color w:val="231F20"/>
          <w:w w:val="105"/>
          <w:sz w:val="23"/>
        </w:rPr>
        <w:t>the</w:t>
      </w:r>
      <w:r>
        <w:rPr>
          <w:color w:val="231F20"/>
          <w:spacing w:val="-14"/>
          <w:w w:val="105"/>
          <w:sz w:val="23"/>
        </w:rPr>
        <w:t> </w:t>
      </w:r>
      <w:r>
        <w:rPr>
          <w:color w:val="231F20"/>
          <w:w w:val="105"/>
          <w:sz w:val="23"/>
        </w:rPr>
        <w:t>homeless.</w:t>
      </w:r>
      <w:r>
        <w:rPr>
          <w:color w:val="231F20"/>
          <w:spacing w:val="-14"/>
          <w:w w:val="105"/>
          <w:sz w:val="23"/>
        </w:rPr>
        <w:t> </w:t>
      </w:r>
      <w:r>
        <w:rPr>
          <w:color w:val="231F20"/>
          <w:w w:val="105"/>
          <w:sz w:val="23"/>
        </w:rPr>
        <w:t>Ask</w:t>
      </w:r>
      <w:r>
        <w:rPr>
          <w:color w:val="231F20"/>
          <w:spacing w:val="-14"/>
          <w:w w:val="105"/>
          <w:sz w:val="23"/>
        </w:rPr>
        <w:t> </w:t>
      </w:r>
      <w:r>
        <w:rPr>
          <w:color w:val="231F20"/>
          <w:w w:val="105"/>
          <w:sz w:val="23"/>
        </w:rPr>
        <w:t>yourself</w:t>
      </w:r>
      <w:r>
        <w:rPr>
          <w:color w:val="231F20"/>
          <w:spacing w:val="-14"/>
          <w:w w:val="105"/>
          <w:sz w:val="23"/>
        </w:rPr>
        <w:t> </w:t>
      </w:r>
      <w:r>
        <w:rPr>
          <w:color w:val="231F20"/>
          <w:w w:val="105"/>
          <w:sz w:val="23"/>
        </w:rPr>
        <w:t>why</w:t>
      </w:r>
      <w:r>
        <w:rPr>
          <w:color w:val="231F20"/>
          <w:spacing w:val="-14"/>
          <w:w w:val="105"/>
          <w:sz w:val="23"/>
        </w:rPr>
        <w:t> </w:t>
      </w:r>
      <w:r>
        <w:rPr>
          <w:color w:val="231F20"/>
          <w:w w:val="105"/>
          <w:sz w:val="23"/>
        </w:rPr>
        <w:t>this</w:t>
      </w:r>
      <w:r>
        <w:rPr>
          <w:color w:val="231F20"/>
          <w:spacing w:val="-14"/>
          <w:w w:val="105"/>
          <w:sz w:val="23"/>
        </w:rPr>
        <w:t> </w:t>
      </w:r>
      <w:r>
        <w:rPr>
          <w:color w:val="231F20"/>
          <w:w w:val="105"/>
          <w:sz w:val="23"/>
        </w:rPr>
        <w:t>was important</w:t>
      </w:r>
      <w:r>
        <w:rPr>
          <w:color w:val="231F20"/>
          <w:spacing w:val="-6"/>
          <w:w w:val="105"/>
          <w:sz w:val="23"/>
        </w:rPr>
        <w:t> </w:t>
      </w:r>
      <w:r>
        <w:rPr>
          <w:color w:val="231F20"/>
          <w:w w:val="105"/>
          <w:sz w:val="23"/>
        </w:rPr>
        <w:t>to</w:t>
      </w:r>
      <w:r>
        <w:rPr>
          <w:color w:val="231F20"/>
          <w:spacing w:val="-6"/>
          <w:w w:val="105"/>
          <w:sz w:val="23"/>
        </w:rPr>
        <w:t> </w:t>
      </w:r>
      <w:r>
        <w:rPr>
          <w:color w:val="231F20"/>
          <w:w w:val="105"/>
          <w:sz w:val="23"/>
        </w:rPr>
        <w:t>you.</w:t>
      </w:r>
      <w:r>
        <w:rPr>
          <w:color w:val="231F20"/>
          <w:spacing w:val="-6"/>
          <w:w w:val="105"/>
          <w:sz w:val="23"/>
        </w:rPr>
        <w:t> </w:t>
      </w:r>
      <w:r>
        <w:rPr>
          <w:color w:val="231F20"/>
          <w:spacing w:val="-5"/>
          <w:w w:val="105"/>
          <w:sz w:val="23"/>
        </w:rPr>
        <w:t>Your</w:t>
      </w:r>
      <w:r>
        <w:rPr>
          <w:color w:val="231F20"/>
          <w:spacing w:val="-6"/>
          <w:w w:val="105"/>
          <w:sz w:val="23"/>
        </w:rPr>
        <w:t> </w:t>
      </w:r>
      <w:r>
        <w:rPr>
          <w:color w:val="231F20"/>
          <w:w w:val="105"/>
          <w:sz w:val="23"/>
        </w:rPr>
        <w:t>answer</w:t>
      </w:r>
      <w:r>
        <w:rPr>
          <w:color w:val="231F20"/>
          <w:spacing w:val="-6"/>
          <w:w w:val="105"/>
          <w:sz w:val="23"/>
        </w:rPr>
        <w:t> </w:t>
      </w:r>
      <w:r>
        <w:rPr>
          <w:color w:val="231F20"/>
          <w:w w:val="105"/>
          <w:sz w:val="23"/>
        </w:rPr>
        <w:t>is</w:t>
      </w:r>
      <w:r>
        <w:rPr>
          <w:color w:val="231F20"/>
          <w:spacing w:val="-6"/>
          <w:w w:val="105"/>
          <w:sz w:val="23"/>
        </w:rPr>
        <w:t> </w:t>
      </w:r>
      <w:r>
        <w:rPr>
          <w:color w:val="231F20"/>
          <w:w w:val="105"/>
          <w:sz w:val="23"/>
        </w:rPr>
        <w:t>that</w:t>
      </w:r>
      <w:r>
        <w:rPr>
          <w:color w:val="231F20"/>
          <w:spacing w:val="-6"/>
          <w:w w:val="105"/>
          <w:sz w:val="23"/>
        </w:rPr>
        <w:t> </w:t>
      </w:r>
      <w:r>
        <w:rPr>
          <w:color w:val="231F20"/>
          <w:w w:val="105"/>
          <w:sz w:val="23"/>
        </w:rPr>
        <w:t>you</w:t>
      </w:r>
      <w:r>
        <w:rPr>
          <w:color w:val="231F20"/>
          <w:spacing w:val="-6"/>
          <w:w w:val="105"/>
          <w:sz w:val="23"/>
        </w:rPr>
        <w:t> </w:t>
      </w:r>
      <w:r>
        <w:rPr>
          <w:color w:val="231F20"/>
          <w:w w:val="105"/>
          <w:sz w:val="23"/>
        </w:rPr>
        <w:t>imagined</w:t>
      </w:r>
      <w:r>
        <w:rPr>
          <w:color w:val="231F20"/>
          <w:spacing w:val="-6"/>
          <w:w w:val="105"/>
          <w:sz w:val="23"/>
        </w:rPr>
        <w:t> </w:t>
      </w:r>
      <w:r>
        <w:rPr>
          <w:color w:val="231F20"/>
          <w:w w:val="105"/>
          <w:sz w:val="23"/>
        </w:rPr>
        <w:t>your</w:t>
      </w:r>
      <w:r>
        <w:rPr>
          <w:color w:val="231F20"/>
          <w:spacing w:val="-6"/>
          <w:w w:val="105"/>
          <w:sz w:val="23"/>
        </w:rPr>
        <w:t> </w:t>
      </w:r>
      <w:r>
        <w:rPr>
          <w:color w:val="231F20"/>
          <w:w w:val="105"/>
          <w:sz w:val="23"/>
        </w:rPr>
        <w:t>family in this situation. </w:t>
      </w:r>
      <w:r>
        <w:rPr>
          <w:color w:val="231F20"/>
          <w:spacing w:val="-6"/>
          <w:w w:val="105"/>
          <w:sz w:val="23"/>
        </w:rPr>
        <w:t>You </w:t>
      </w:r>
      <w:r>
        <w:rPr>
          <w:color w:val="231F20"/>
          <w:w w:val="105"/>
          <w:sz w:val="23"/>
        </w:rPr>
        <w:t>would greatly appreciate if others</w:t>
      </w:r>
      <w:r>
        <w:rPr>
          <w:color w:val="231F20"/>
          <w:spacing w:val="3"/>
          <w:w w:val="105"/>
          <w:sz w:val="23"/>
        </w:rPr>
        <w:t> </w:t>
      </w:r>
      <w:r>
        <w:rPr>
          <w:color w:val="231F20"/>
          <w:w w:val="105"/>
          <w:sz w:val="23"/>
        </w:rPr>
        <w:t>showed</w:t>
      </w:r>
    </w:p>
    <w:p>
      <w:pPr>
        <w:spacing w:after="0" w:line="259" w:lineRule="auto"/>
        <w:jc w:val="both"/>
        <w:rPr>
          <w:sz w:val="23"/>
        </w:rPr>
        <w:sectPr>
          <w:pgSz w:w="8640" w:h="12960"/>
          <w:pgMar w:header="702" w:footer="0" w:top="1020" w:bottom="280" w:left="1100" w:right="840"/>
        </w:sectPr>
      </w:pPr>
    </w:p>
    <w:p>
      <w:pPr>
        <w:pStyle w:val="BodyText"/>
        <w:spacing w:before="9"/>
        <w:rPr>
          <w:sz w:val="24"/>
        </w:rPr>
      </w:pPr>
    </w:p>
    <w:p>
      <w:pPr>
        <w:pStyle w:val="BodyText"/>
        <w:spacing w:line="259" w:lineRule="auto" w:before="97"/>
        <w:ind w:left="700" w:right="117"/>
        <w:jc w:val="both"/>
      </w:pPr>
      <w:r>
        <w:rPr>
          <w:color w:val="231F20"/>
          <w:w w:val="105"/>
        </w:rPr>
        <w:t>compassion and helped you. Why else? Because you wanted to gain hands-on experience as a leader. The point of this</w:t>
      </w:r>
      <w:r>
        <w:rPr>
          <w:color w:val="231F20"/>
          <w:spacing w:val="-20"/>
          <w:w w:val="105"/>
        </w:rPr>
        <w:t> </w:t>
      </w:r>
      <w:r>
        <w:rPr>
          <w:color w:val="231F20"/>
          <w:w w:val="105"/>
        </w:rPr>
        <w:t>exercise is</w:t>
      </w:r>
      <w:r>
        <w:rPr>
          <w:color w:val="231F20"/>
          <w:spacing w:val="-10"/>
          <w:w w:val="105"/>
        </w:rPr>
        <w:t> </w:t>
      </w:r>
      <w:r>
        <w:rPr>
          <w:color w:val="231F20"/>
          <w:w w:val="105"/>
        </w:rPr>
        <w:t>to</w:t>
      </w:r>
      <w:r>
        <w:rPr>
          <w:color w:val="231F20"/>
          <w:spacing w:val="-10"/>
          <w:w w:val="105"/>
        </w:rPr>
        <w:t> </w:t>
      </w:r>
      <w:r>
        <w:rPr>
          <w:color w:val="231F20"/>
          <w:w w:val="105"/>
        </w:rPr>
        <w:t>realize</w:t>
      </w:r>
      <w:r>
        <w:rPr>
          <w:color w:val="231F20"/>
          <w:spacing w:val="-10"/>
          <w:w w:val="105"/>
        </w:rPr>
        <w:t> </w:t>
      </w:r>
      <w:r>
        <w:rPr>
          <w:color w:val="231F20"/>
          <w:w w:val="105"/>
        </w:rPr>
        <w:t>that</w:t>
      </w:r>
      <w:r>
        <w:rPr>
          <w:color w:val="231F20"/>
          <w:spacing w:val="-10"/>
          <w:w w:val="105"/>
        </w:rPr>
        <w:t> </w:t>
      </w:r>
      <w:r>
        <w:rPr>
          <w:color w:val="231F20"/>
          <w:spacing w:val="-7"/>
          <w:w w:val="105"/>
        </w:rPr>
        <w:t>it’s</w:t>
      </w:r>
      <w:r>
        <w:rPr>
          <w:color w:val="231F20"/>
          <w:spacing w:val="-10"/>
          <w:w w:val="105"/>
        </w:rPr>
        <w:t> </w:t>
      </w:r>
      <w:r>
        <w:rPr>
          <w:color w:val="231F20"/>
          <w:w w:val="105"/>
        </w:rPr>
        <w:t>not</w:t>
      </w:r>
      <w:r>
        <w:rPr>
          <w:color w:val="231F20"/>
          <w:spacing w:val="-10"/>
          <w:w w:val="105"/>
        </w:rPr>
        <w:t> </w:t>
      </w:r>
      <w:r>
        <w:rPr>
          <w:color w:val="231F20"/>
          <w:w w:val="105"/>
        </w:rPr>
        <w:t>enough</w:t>
      </w:r>
      <w:r>
        <w:rPr>
          <w:color w:val="231F20"/>
          <w:spacing w:val="-10"/>
          <w:w w:val="105"/>
        </w:rPr>
        <w:t> </w:t>
      </w:r>
      <w:r>
        <w:rPr>
          <w:color w:val="231F20"/>
          <w:w w:val="105"/>
        </w:rPr>
        <w:t>to</w:t>
      </w:r>
      <w:r>
        <w:rPr>
          <w:color w:val="231F20"/>
          <w:spacing w:val="-10"/>
          <w:w w:val="105"/>
        </w:rPr>
        <w:t> </w:t>
      </w:r>
      <w:r>
        <w:rPr>
          <w:color w:val="231F20"/>
          <w:w w:val="105"/>
        </w:rPr>
        <w:t>just</w:t>
      </w:r>
      <w:r>
        <w:rPr>
          <w:color w:val="231F20"/>
          <w:spacing w:val="-10"/>
          <w:w w:val="105"/>
        </w:rPr>
        <w:t> </w:t>
      </w:r>
      <w:r>
        <w:rPr>
          <w:color w:val="231F20"/>
          <w:w w:val="105"/>
        </w:rPr>
        <w:t>state</w:t>
      </w:r>
      <w:r>
        <w:rPr>
          <w:color w:val="231F20"/>
          <w:spacing w:val="-10"/>
          <w:w w:val="105"/>
        </w:rPr>
        <w:t> </w:t>
      </w:r>
      <w:r>
        <w:rPr>
          <w:color w:val="231F20"/>
          <w:w w:val="105"/>
        </w:rPr>
        <w:t>the</w:t>
      </w:r>
      <w:r>
        <w:rPr>
          <w:color w:val="231F20"/>
          <w:spacing w:val="-10"/>
          <w:w w:val="105"/>
        </w:rPr>
        <w:t> </w:t>
      </w:r>
      <w:r>
        <w:rPr>
          <w:color w:val="231F20"/>
          <w:w w:val="105"/>
        </w:rPr>
        <w:t>facts</w:t>
      </w:r>
      <w:r>
        <w:rPr>
          <w:color w:val="231F20"/>
          <w:spacing w:val="-10"/>
          <w:w w:val="105"/>
        </w:rPr>
        <w:t> </w:t>
      </w:r>
      <w:r>
        <w:rPr>
          <w:color w:val="231F20"/>
          <w:w w:val="105"/>
        </w:rPr>
        <w:t>or</w:t>
      </w:r>
      <w:r>
        <w:rPr>
          <w:color w:val="231F20"/>
          <w:spacing w:val="-10"/>
          <w:w w:val="105"/>
        </w:rPr>
        <w:t> </w:t>
      </w:r>
      <w:r>
        <w:rPr>
          <w:color w:val="231F20"/>
          <w:w w:val="105"/>
        </w:rPr>
        <w:t>tell</w:t>
      </w:r>
      <w:r>
        <w:rPr>
          <w:color w:val="231F20"/>
          <w:spacing w:val="-10"/>
          <w:w w:val="105"/>
        </w:rPr>
        <w:t> </w:t>
      </w:r>
      <w:r>
        <w:rPr>
          <w:color w:val="231F20"/>
          <w:w w:val="105"/>
        </w:rPr>
        <w:t>what happened,</w:t>
      </w:r>
      <w:r>
        <w:rPr>
          <w:color w:val="231F20"/>
          <w:spacing w:val="-9"/>
          <w:w w:val="105"/>
        </w:rPr>
        <w:t> </w:t>
      </w:r>
      <w:r>
        <w:rPr>
          <w:color w:val="231F20"/>
          <w:w w:val="105"/>
        </w:rPr>
        <w:t>that</w:t>
      </w:r>
      <w:r>
        <w:rPr>
          <w:color w:val="231F20"/>
          <w:spacing w:val="-9"/>
          <w:w w:val="105"/>
        </w:rPr>
        <w:t> </w:t>
      </w:r>
      <w:r>
        <w:rPr>
          <w:color w:val="231F20"/>
          <w:w w:val="105"/>
        </w:rPr>
        <w:t>you</w:t>
      </w:r>
      <w:r>
        <w:rPr>
          <w:color w:val="231F20"/>
          <w:spacing w:val="-9"/>
          <w:w w:val="105"/>
        </w:rPr>
        <w:t> </w:t>
      </w:r>
      <w:r>
        <w:rPr>
          <w:color w:val="231F20"/>
          <w:w w:val="105"/>
        </w:rPr>
        <w:t>organized</w:t>
      </w:r>
      <w:r>
        <w:rPr>
          <w:color w:val="231F20"/>
          <w:spacing w:val="-9"/>
          <w:w w:val="105"/>
        </w:rPr>
        <w:t> </w:t>
      </w:r>
      <w:r>
        <w:rPr>
          <w:color w:val="231F20"/>
          <w:w w:val="105"/>
        </w:rPr>
        <w:t>a</w:t>
      </w:r>
      <w:r>
        <w:rPr>
          <w:color w:val="231F20"/>
          <w:spacing w:val="-9"/>
          <w:w w:val="105"/>
        </w:rPr>
        <w:t> </w:t>
      </w:r>
      <w:r>
        <w:rPr>
          <w:color w:val="231F20"/>
          <w:w w:val="105"/>
        </w:rPr>
        <w:t>canned</w:t>
      </w:r>
      <w:r>
        <w:rPr>
          <w:color w:val="231F20"/>
          <w:spacing w:val="-9"/>
          <w:w w:val="105"/>
        </w:rPr>
        <w:t> </w:t>
      </w:r>
      <w:r>
        <w:rPr>
          <w:color w:val="231F20"/>
          <w:w w:val="105"/>
        </w:rPr>
        <w:t>food</w:t>
      </w:r>
      <w:r>
        <w:rPr>
          <w:color w:val="231F20"/>
          <w:spacing w:val="-9"/>
          <w:w w:val="105"/>
        </w:rPr>
        <w:t> </w:t>
      </w:r>
      <w:r>
        <w:rPr>
          <w:color w:val="231F20"/>
          <w:w w:val="105"/>
        </w:rPr>
        <w:t>drive.</w:t>
      </w:r>
      <w:r>
        <w:rPr>
          <w:color w:val="231F20"/>
          <w:spacing w:val="-9"/>
          <w:w w:val="105"/>
        </w:rPr>
        <w:t> </w:t>
      </w:r>
      <w:r>
        <w:rPr>
          <w:color w:val="231F20"/>
          <w:w w:val="105"/>
        </w:rPr>
        <w:t>What</w:t>
      </w:r>
      <w:r>
        <w:rPr>
          <w:color w:val="231F20"/>
          <w:spacing w:val="-9"/>
          <w:w w:val="105"/>
        </w:rPr>
        <w:t> </w:t>
      </w:r>
      <w:r>
        <w:rPr>
          <w:color w:val="231F20"/>
          <w:w w:val="105"/>
        </w:rPr>
        <w:t>makes an essay truly compelling is explaining the </w:t>
      </w:r>
      <w:r>
        <w:rPr>
          <w:color w:val="231F20"/>
          <w:spacing w:val="-6"/>
          <w:w w:val="105"/>
        </w:rPr>
        <w:t>“why.” You </w:t>
      </w:r>
      <w:r>
        <w:rPr>
          <w:color w:val="231F20"/>
          <w:w w:val="105"/>
        </w:rPr>
        <w:t>want</w:t>
      </w:r>
      <w:r>
        <w:rPr>
          <w:color w:val="231F20"/>
          <w:spacing w:val="-5"/>
          <w:w w:val="105"/>
        </w:rPr>
        <w:t> </w:t>
      </w:r>
      <w:r>
        <w:rPr>
          <w:color w:val="231F20"/>
          <w:w w:val="105"/>
        </w:rPr>
        <w:t>the readers</w:t>
      </w:r>
      <w:r>
        <w:rPr>
          <w:color w:val="231F20"/>
          <w:spacing w:val="-5"/>
          <w:w w:val="105"/>
        </w:rPr>
        <w:t> </w:t>
      </w:r>
      <w:r>
        <w:rPr>
          <w:color w:val="231F20"/>
          <w:w w:val="105"/>
        </w:rPr>
        <w:t>of</w:t>
      </w:r>
      <w:r>
        <w:rPr>
          <w:color w:val="231F20"/>
          <w:spacing w:val="-5"/>
          <w:w w:val="105"/>
        </w:rPr>
        <w:t> </w:t>
      </w:r>
      <w:r>
        <w:rPr>
          <w:color w:val="231F20"/>
          <w:w w:val="105"/>
        </w:rPr>
        <w:t>your</w:t>
      </w:r>
      <w:r>
        <w:rPr>
          <w:color w:val="231F20"/>
          <w:spacing w:val="-5"/>
          <w:w w:val="105"/>
        </w:rPr>
        <w:t> </w:t>
      </w:r>
      <w:r>
        <w:rPr>
          <w:color w:val="231F20"/>
          <w:w w:val="105"/>
        </w:rPr>
        <w:t>essay</w:t>
      </w:r>
      <w:r>
        <w:rPr>
          <w:color w:val="231F20"/>
          <w:spacing w:val="-5"/>
          <w:w w:val="105"/>
        </w:rPr>
        <w:t> </w:t>
      </w:r>
      <w:r>
        <w:rPr>
          <w:color w:val="231F20"/>
          <w:w w:val="105"/>
        </w:rPr>
        <w:t>to</w:t>
      </w:r>
      <w:r>
        <w:rPr>
          <w:color w:val="231F20"/>
          <w:spacing w:val="-5"/>
          <w:w w:val="105"/>
        </w:rPr>
        <w:t> </w:t>
      </w:r>
      <w:r>
        <w:rPr>
          <w:color w:val="231F20"/>
          <w:w w:val="105"/>
        </w:rPr>
        <w:t>understand</w:t>
      </w:r>
      <w:r>
        <w:rPr>
          <w:color w:val="231F20"/>
          <w:spacing w:val="-5"/>
          <w:w w:val="105"/>
        </w:rPr>
        <w:t> </w:t>
      </w:r>
      <w:r>
        <w:rPr>
          <w:color w:val="231F20"/>
          <w:w w:val="105"/>
        </w:rPr>
        <w:t>your</w:t>
      </w:r>
      <w:r>
        <w:rPr>
          <w:color w:val="231F20"/>
          <w:spacing w:val="-5"/>
          <w:w w:val="105"/>
        </w:rPr>
        <w:t> </w:t>
      </w:r>
      <w:r>
        <w:rPr>
          <w:color w:val="231F20"/>
          <w:w w:val="105"/>
        </w:rPr>
        <w:t>motivation.</w:t>
      </w:r>
      <w:r>
        <w:rPr>
          <w:color w:val="231F20"/>
          <w:spacing w:val="-5"/>
          <w:w w:val="105"/>
        </w:rPr>
        <w:t> </w:t>
      </w:r>
      <w:r>
        <w:rPr>
          <w:color w:val="231F20"/>
          <w:w w:val="105"/>
        </w:rPr>
        <w:t>Keep</w:t>
      </w:r>
      <w:r>
        <w:rPr>
          <w:color w:val="231F20"/>
          <w:spacing w:val="-5"/>
          <w:w w:val="105"/>
        </w:rPr>
        <w:t> </w:t>
      </w:r>
      <w:r>
        <w:rPr>
          <w:color w:val="231F20"/>
          <w:w w:val="105"/>
        </w:rPr>
        <w:t>ask- ing yourself why until you have analyzed the situation as fully   as possible. The answers you come up with are what will make your essay</w:t>
      </w:r>
      <w:r>
        <w:rPr>
          <w:color w:val="231F20"/>
          <w:spacing w:val="-4"/>
          <w:w w:val="105"/>
        </w:rPr>
        <w:t> </w:t>
      </w:r>
      <w:r>
        <w:rPr>
          <w:color w:val="231F20"/>
          <w:spacing w:val="-3"/>
          <w:w w:val="105"/>
        </w:rPr>
        <w:t>stronger.</w:t>
      </w:r>
    </w:p>
    <w:p>
      <w:pPr>
        <w:pStyle w:val="ListParagraph"/>
        <w:numPr>
          <w:ilvl w:val="0"/>
          <w:numId w:val="1"/>
        </w:numPr>
        <w:tabs>
          <w:tab w:pos="700" w:val="left" w:leader="none"/>
        </w:tabs>
        <w:spacing w:line="259" w:lineRule="auto" w:before="141" w:after="0"/>
        <w:ind w:left="699" w:right="117" w:hanging="409"/>
        <w:jc w:val="both"/>
        <w:rPr>
          <w:sz w:val="23"/>
        </w:rPr>
      </w:pPr>
      <w:r>
        <w:rPr>
          <w:rFonts w:ascii="Arial"/>
          <w:b/>
          <w:color w:val="231F20"/>
          <w:w w:val="105"/>
          <w:sz w:val="20"/>
        </w:rPr>
        <w:t>Not</w:t>
      </w:r>
      <w:r>
        <w:rPr>
          <w:rFonts w:ascii="Arial"/>
          <w:b/>
          <w:color w:val="231F20"/>
          <w:spacing w:val="-19"/>
          <w:w w:val="105"/>
          <w:sz w:val="20"/>
        </w:rPr>
        <w:t> </w:t>
      </w:r>
      <w:r>
        <w:rPr>
          <w:rFonts w:ascii="Arial"/>
          <w:b/>
          <w:color w:val="231F20"/>
          <w:w w:val="105"/>
          <w:sz w:val="20"/>
        </w:rPr>
        <w:t>getting</w:t>
      </w:r>
      <w:r>
        <w:rPr>
          <w:rFonts w:ascii="Arial"/>
          <w:b/>
          <w:color w:val="231F20"/>
          <w:spacing w:val="-19"/>
          <w:w w:val="105"/>
          <w:sz w:val="20"/>
        </w:rPr>
        <w:t> </w:t>
      </w:r>
      <w:r>
        <w:rPr>
          <w:rFonts w:ascii="Arial"/>
          <w:b/>
          <w:color w:val="231F20"/>
          <w:w w:val="105"/>
          <w:sz w:val="20"/>
        </w:rPr>
        <w:t>any</w:t>
      </w:r>
      <w:r>
        <w:rPr>
          <w:rFonts w:ascii="Arial"/>
          <w:b/>
          <w:color w:val="231F20"/>
          <w:spacing w:val="-19"/>
          <w:w w:val="105"/>
          <w:sz w:val="20"/>
        </w:rPr>
        <w:t> </w:t>
      </w:r>
      <w:r>
        <w:rPr>
          <w:rFonts w:ascii="Arial"/>
          <w:b/>
          <w:color w:val="231F20"/>
          <w:w w:val="105"/>
          <w:sz w:val="20"/>
        </w:rPr>
        <w:t>feedback.</w:t>
      </w:r>
      <w:r>
        <w:rPr>
          <w:rFonts w:ascii="Arial"/>
          <w:b/>
          <w:color w:val="231F20"/>
          <w:spacing w:val="-21"/>
          <w:w w:val="105"/>
          <w:sz w:val="20"/>
        </w:rPr>
        <w:t> </w:t>
      </w:r>
      <w:r>
        <w:rPr>
          <w:color w:val="231F20"/>
          <w:w w:val="105"/>
          <w:sz w:val="23"/>
        </w:rPr>
        <w:t>Practically</w:t>
      </w:r>
      <w:r>
        <w:rPr>
          <w:color w:val="231F20"/>
          <w:spacing w:val="-18"/>
          <w:w w:val="105"/>
          <w:sz w:val="23"/>
        </w:rPr>
        <w:t> </w:t>
      </w:r>
      <w:r>
        <w:rPr>
          <w:color w:val="231F20"/>
          <w:w w:val="105"/>
          <w:sz w:val="23"/>
        </w:rPr>
        <w:t>every</w:t>
      </w:r>
      <w:r>
        <w:rPr>
          <w:color w:val="231F20"/>
          <w:spacing w:val="-18"/>
          <w:w w:val="105"/>
          <w:sz w:val="23"/>
        </w:rPr>
        <w:t> </w:t>
      </w:r>
      <w:r>
        <w:rPr>
          <w:color w:val="231F20"/>
          <w:w w:val="105"/>
          <w:sz w:val="23"/>
        </w:rPr>
        <w:t>article</w:t>
      </w:r>
      <w:r>
        <w:rPr>
          <w:color w:val="231F20"/>
          <w:spacing w:val="-18"/>
          <w:w w:val="105"/>
          <w:sz w:val="23"/>
        </w:rPr>
        <w:t> </w:t>
      </w:r>
      <w:r>
        <w:rPr>
          <w:color w:val="231F20"/>
          <w:w w:val="105"/>
          <w:sz w:val="23"/>
        </w:rPr>
        <w:t>that</w:t>
      </w:r>
      <w:r>
        <w:rPr>
          <w:color w:val="231F20"/>
          <w:spacing w:val="-18"/>
          <w:w w:val="105"/>
          <w:sz w:val="23"/>
        </w:rPr>
        <w:t> </w:t>
      </w:r>
      <w:r>
        <w:rPr>
          <w:color w:val="231F20"/>
          <w:w w:val="105"/>
          <w:sz w:val="23"/>
        </w:rPr>
        <w:t>you</w:t>
      </w:r>
      <w:r>
        <w:rPr>
          <w:color w:val="231F20"/>
          <w:spacing w:val="-18"/>
          <w:w w:val="105"/>
          <w:sz w:val="23"/>
        </w:rPr>
        <w:t> </w:t>
      </w:r>
      <w:r>
        <w:rPr>
          <w:color w:val="231F20"/>
          <w:w w:val="105"/>
          <w:sz w:val="23"/>
        </w:rPr>
        <w:t>read in a magazine, book, or newspaper or on the Internet has been edited. The reason is that writing should not be an isolated ex- perience. </w:t>
      </w:r>
      <w:r>
        <w:rPr>
          <w:color w:val="231F20"/>
          <w:spacing w:val="-6"/>
          <w:w w:val="105"/>
          <w:sz w:val="23"/>
        </w:rPr>
        <w:t>You </w:t>
      </w:r>
      <w:r>
        <w:rPr>
          <w:color w:val="231F20"/>
          <w:w w:val="105"/>
          <w:sz w:val="23"/>
        </w:rPr>
        <w:t>may know exactly what you want to convey in your own mind, but when you put it on </w:t>
      </w:r>
      <w:r>
        <w:rPr>
          <w:color w:val="231F20"/>
          <w:spacing w:val="-3"/>
          <w:w w:val="105"/>
          <w:sz w:val="23"/>
        </w:rPr>
        <w:t>paper, </w:t>
      </w:r>
      <w:r>
        <w:rPr>
          <w:color w:val="231F20"/>
          <w:w w:val="105"/>
          <w:sz w:val="23"/>
        </w:rPr>
        <w:t>it may not</w:t>
      </w:r>
      <w:r>
        <w:rPr>
          <w:color w:val="231F20"/>
          <w:spacing w:val="-17"/>
          <w:w w:val="105"/>
          <w:sz w:val="23"/>
        </w:rPr>
        <w:t> </w:t>
      </w:r>
      <w:r>
        <w:rPr>
          <w:color w:val="231F20"/>
          <w:w w:val="105"/>
          <w:sz w:val="23"/>
        </w:rPr>
        <w:t>come out as clearly as it was in your mind. It helps to get feedback.</w:t>
      </w:r>
      <w:r>
        <w:rPr>
          <w:color w:val="231F20"/>
          <w:spacing w:val="60"/>
          <w:w w:val="105"/>
          <w:sz w:val="23"/>
        </w:rPr>
        <w:t> </w:t>
      </w:r>
      <w:r>
        <w:rPr>
          <w:color w:val="231F20"/>
          <w:w w:val="105"/>
          <w:sz w:val="23"/>
        </w:rPr>
        <w:t>Ask parents, teachers, or even friends to read and comment on your </w:t>
      </w:r>
      <w:r>
        <w:rPr>
          <w:color w:val="231F20"/>
          <w:spacing w:val="-6"/>
          <w:w w:val="105"/>
          <w:sz w:val="23"/>
        </w:rPr>
        <w:t>essay. </w:t>
      </w:r>
      <w:r>
        <w:rPr>
          <w:color w:val="231F20"/>
          <w:w w:val="105"/>
          <w:sz w:val="23"/>
        </w:rPr>
        <w:t>They can help you identify what can be edited out, what</w:t>
      </w:r>
      <w:r>
        <w:rPr>
          <w:color w:val="231F20"/>
          <w:spacing w:val="-15"/>
          <w:w w:val="105"/>
          <w:sz w:val="23"/>
        </w:rPr>
        <w:t> </w:t>
      </w:r>
      <w:r>
        <w:rPr>
          <w:color w:val="231F20"/>
          <w:w w:val="105"/>
          <w:sz w:val="23"/>
        </w:rPr>
        <w:t>needs</w:t>
      </w:r>
      <w:r>
        <w:rPr>
          <w:color w:val="231F20"/>
          <w:spacing w:val="-15"/>
          <w:w w:val="105"/>
          <w:sz w:val="23"/>
        </w:rPr>
        <w:t> </w:t>
      </w:r>
      <w:r>
        <w:rPr>
          <w:color w:val="231F20"/>
          <w:w w:val="105"/>
          <w:sz w:val="23"/>
        </w:rPr>
        <w:t>to</w:t>
      </w:r>
      <w:r>
        <w:rPr>
          <w:color w:val="231F20"/>
          <w:spacing w:val="-15"/>
          <w:w w:val="105"/>
          <w:sz w:val="23"/>
        </w:rPr>
        <w:t> </w:t>
      </w:r>
      <w:r>
        <w:rPr>
          <w:color w:val="231F20"/>
          <w:w w:val="105"/>
          <w:sz w:val="23"/>
        </w:rPr>
        <w:t>be</w:t>
      </w:r>
      <w:r>
        <w:rPr>
          <w:color w:val="231F20"/>
          <w:spacing w:val="-15"/>
          <w:w w:val="105"/>
          <w:sz w:val="23"/>
        </w:rPr>
        <w:t> </w:t>
      </w:r>
      <w:r>
        <w:rPr>
          <w:color w:val="231F20"/>
          <w:w w:val="105"/>
          <w:sz w:val="23"/>
        </w:rPr>
        <w:t>explained</w:t>
      </w:r>
      <w:r>
        <w:rPr>
          <w:color w:val="231F20"/>
          <w:spacing w:val="-15"/>
          <w:w w:val="105"/>
          <w:sz w:val="23"/>
        </w:rPr>
        <w:t> </w:t>
      </w:r>
      <w:r>
        <w:rPr>
          <w:color w:val="231F20"/>
          <w:w w:val="105"/>
          <w:sz w:val="23"/>
        </w:rPr>
        <w:t>better,</w:t>
      </w:r>
      <w:r>
        <w:rPr>
          <w:color w:val="231F20"/>
          <w:spacing w:val="-15"/>
          <w:w w:val="105"/>
          <w:sz w:val="23"/>
        </w:rPr>
        <w:t> </w:t>
      </w:r>
      <w:r>
        <w:rPr>
          <w:color w:val="231F20"/>
          <w:w w:val="105"/>
          <w:sz w:val="23"/>
        </w:rPr>
        <w:t>or</w:t>
      </w:r>
      <w:r>
        <w:rPr>
          <w:color w:val="231F20"/>
          <w:spacing w:val="-15"/>
          <w:w w:val="105"/>
          <w:sz w:val="23"/>
        </w:rPr>
        <w:t> </w:t>
      </w:r>
      <w:r>
        <w:rPr>
          <w:color w:val="231F20"/>
          <w:w w:val="105"/>
          <w:sz w:val="23"/>
        </w:rPr>
        <w:t>how</w:t>
      </w:r>
      <w:r>
        <w:rPr>
          <w:color w:val="231F20"/>
          <w:spacing w:val="-15"/>
          <w:w w:val="105"/>
          <w:sz w:val="23"/>
        </w:rPr>
        <w:t> </w:t>
      </w:r>
      <w:r>
        <w:rPr>
          <w:color w:val="231F20"/>
          <w:w w:val="105"/>
          <w:sz w:val="23"/>
        </w:rPr>
        <w:t>you</w:t>
      </w:r>
      <w:r>
        <w:rPr>
          <w:color w:val="231F20"/>
          <w:spacing w:val="-15"/>
          <w:w w:val="105"/>
          <w:sz w:val="23"/>
        </w:rPr>
        <w:t> </w:t>
      </w:r>
      <w:r>
        <w:rPr>
          <w:color w:val="231F20"/>
          <w:w w:val="105"/>
          <w:sz w:val="23"/>
        </w:rPr>
        <w:t>can</w:t>
      </w:r>
      <w:r>
        <w:rPr>
          <w:color w:val="231F20"/>
          <w:spacing w:val="-15"/>
          <w:w w:val="105"/>
          <w:sz w:val="23"/>
        </w:rPr>
        <w:t> </w:t>
      </w:r>
      <w:r>
        <w:rPr>
          <w:color w:val="231F20"/>
          <w:w w:val="105"/>
          <w:sz w:val="23"/>
        </w:rPr>
        <w:t>improve</w:t>
      </w:r>
      <w:r>
        <w:rPr>
          <w:color w:val="231F20"/>
          <w:spacing w:val="-15"/>
          <w:w w:val="105"/>
          <w:sz w:val="23"/>
        </w:rPr>
        <w:t> </w:t>
      </w:r>
      <w:r>
        <w:rPr>
          <w:color w:val="231F20"/>
          <w:w w:val="105"/>
          <w:sz w:val="23"/>
        </w:rPr>
        <w:t>your work.</w:t>
      </w:r>
    </w:p>
    <w:p>
      <w:pPr>
        <w:pStyle w:val="ListParagraph"/>
        <w:numPr>
          <w:ilvl w:val="0"/>
          <w:numId w:val="1"/>
        </w:numPr>
        <w:tabs>
          <w:tab w:pos="700" w:val="left" w:leader="none"/>
        </w:tabs>
        <w:spacing w:line="259" w:lineRule="auto" w:before="141" w:after="0"/>
        <w:ind w:left="699" w:right="117" w:hanging="409"/>
        <w:jc w:val="both"/>
        <w:rPr>
          <w:sz w:val="23"/>
        </w:rPr>
      </w:pPr>
      <w:r>
        <w:rPr>
          <w:rFonts w:ascii="Arial"/>
          <w:b/>
          <w:color w:val="231F20"/>
          <w:w w:val="105"/>
          <w:sz w:val="20"/>
        </w:rPr>
        <w:t>Getting</w:t>
      </w:r>
      <w:r>
        <w:rPr>
          <w:rFonts w:ascii="Arial"/>
          <w:b/>
          <w:color w:val="231F20"/>
          <w:spacing w:val="-26"/>
          <w:w w:val="105"/>
          <w:sz w:val="20"/>
        </w:rPr>
        <w:t> </w:t>
      </w:r>
      <w:r>
        <w:rPr>
          <w:rFonts w:ascii="Arial"/>
          <w:b/>
          <w:color w:val="231F20"/>
          <w:w w:val="105"/>
          <w:sz w:val="20"/>
        </w:rPr>
        <w:t>too</w:t>
      </w:r>
      <w:r>
        <w:rPr>
          <w:rFonts w:ascii="Arial"/>
          <w:b/>
          <w:color w:val="231F20"/>
          <w:spacing w:val="-26"/>
          <w:w w:val="105"/>
          <w:sz w:val="20"/>
        </w:rPr>
        <w:t> </w:t>
      </w:r>
      <w:r>
        <w:rPr>
          <w:rFonts w:ascii="Arial"/>
          <w:b/>
          <w:color w:val="231F20"/>
          <w:w w:val="105"/>
          <w:sz w:val="20"/>
        </w:rPr>
        <w:t>much</w:t>
      </w:r>
      <w:r>
        <w:rPr>
          <w:rFonts w:ascii="Arial"/>
          <w:b/>
          <w:color w:val="231F20"/>
          <w:spacing w:val="-26"/>
          <w:w w:val="105"/>
          <w:sz w:val="20"/>
        </w:rPr>
        <w:t> </w:t>
      </w:r>
      <w:r>
        <w:rPr>
          <w:rFonts w:ascii="Arial"/>
          <w:b/>
          <w:color w:val="231F20"/>
          <w:w w:val="105"/>
          <w:sz w:val="20"/>
        </w:rPr>
        <w:t>feedback.</w:t>
      </w:r>
      <w:r>
        <w:rPr>
          <w:rFonts w:ascii="Arial"/>
          <w:b/>
          <w:color w:val="231F20"/>
          <w:spacing w:val="-29"/>
          <w:w w:val="105"/>
          <w:sz w:val="20"/>
        </w:rPr>
        <w:t> </w:t>
      </w:r>
      <w:r>
        <w:rPr>
          <w:color w:val="231F20"/>
          <w:w w:val="105"/>
          <w:sz w:val="23"/>
        </w:rPr>
        <w:t>Asking</w:t>
      </w:r>
      <w:r>
        <w:rPr>
          <w:color w:val="231F20"/>
          <w:spacing w:val="-26"/>
          <w:w w:val="105"/>
          <w:sz w:val="23"/>
        </w:rPr>
        <w:t> </w:t>
      </w:r>
      <w:r>
        <w:rPr>
          <w:color w:val="231F20"/>
          <w:w w:val="105"/>
          <w:sz w:val="23"/>
        </w:rPr>
        <w:t>one</w:t>
      </w:r>
      <w:r>
        <w:rPr>
          <w:color w:val="231F20"/>
          <w:spacing w:val="-26"/>
          <w:w w:val="105"/>
          <w:sz w:val="23"/>
        </w:rPr>
        <w:t> </w:t>
      </w:r>
      <w:r>
        <w:rPr>
          <w:color w:val="231F20"/>
          <w:w w:val="105"/>
          <w:sz w:val="23"/>
        </w:rPr>
        <w:t>or</w:t>
      </w:r>
      <w:r>
        <w:rPr>
          <w:color w:val="231F20"/>
          <w:spacing w:val="-26"/>
          <w:w w:val="105"/>
          <w:sz w:val="23"/>
        </w:rPr>
        <w:t> </w:t>
      </w:r>
      <w:r>
        <w:rPr>
          <w:color w:val="231F20"/>
          <w:w w:val="105"/>
          <w:sz w:val="23"/>
        </w:rPr>
        <w:t>two</w:t>
      </w:r>
      <w:r>
        <w:rPr>
          <w:color w:val="231F20"/>
          <w:spacing w:val="-26"/>
          <w:w w:val="105"/>
          <w:sz w:val="23"/>
        </w:rPr>
        <w:t> </w:t>
      </w:r>
      <w:r>
        <w:rPr>
          <w:color w:val="231F20"/>
          <w:w w:val="105"/>
          <w:sz w:val="23"/>
        </w:rPr>
        <w:t>people</w:t>
      </w:r>
      <w:r>
        <w:rPr>
          <w:color w:val="231F20"/>
          <w:spacing w:val="-26"/>
          <w:w w:val="105"/>
          <w:sz w:val="23"/>
        </w:rPr>
        <w:t> </w:t>
      </w:r>
      <w:r>
        <w:rPr>
          <w:color w:val="231F20"/>
          <w:w w:val="105"/>
          <w:sz w:val="23"/>
        </w:rPr>
        <w:t>for</w:t>
      </w:r>
      <w:r>
        <w:rPr>
          <w:color w:val="231F20"/>
          <w:spacing w:val="-26"/>
          <w:w w:val="105"/>
          <w:sz w:val="23"/>
        </w:rPr>
        <w:t> </w:t>
      </w:r>
      <w:r>
        <w:rPr>
          <w:color w:val="231F20"/>
          <w:w w:val="105"/>
          <w:sz w:val="23"/>
        </w:rPr>
        <w:t>feed- back on your essay is probably enough. If you ask more than that, you may lose the focus of your writing. Having too many editors</w:t>
      </w:r>
      <w:r>
        <w:rPr>
          <w:color w:val="231F20"/>
          <w:spacing w:val="-12"/>
          <w:w w:val="105"/>
          <w:sz w:val="23"/>
        </w:rPr>
        <w:t> </w:t>
      </w:r>
      <w:r>
        <w:rPr>
          <w:color w:val="231F20"/>
          <w:w w:val="105"/>
          <w:sz w:val="23"/>
        </w:rPr>
        <w:t>dilutes</w:t>
      </w:r>
      <w:r>
        <w:rPr>
          <w:color w:val="231F20"/>
          <w:spacing w:val="-12"/>
          <w:w w:val="105"/>
          <w:sz w:val="23"/>
        </w:rPr>
        <w:t> </w:t>
      </w:r>
      <w:r>
        <w:rPr>
          <w:color w:val="231F20"/>
          <w:w w:val="105"/>
          <w:sz w:val="23"/>
        </w:rPr>
        <w:t>your</w:t>
      </w:r>
      <w:r>
        <w:rPr>
          <w:color w:val="231F20"/>
          <w:spacing w:val="-12"/>
          <w:w w:val="105"/>
          <w:sz w:val="23"/>
        </w:rPr>
        <w:t> </w:t>
      </w:r>
      <w:r>
        <w:rPr>
          <w:color w:val="231F20"/>
          <w:w w:val="105"/>
          <w:sz w:val="23"/>
        </w:rPr>
        <w:t>work</w:t>
      </w:r>
      <w:r>
        <w:rPr>
          <w:color w:val="231F20"/>
          <w:spacing w:val="-12"/>
          <w:w w:val="105"/>
          <w:sz w:val="23"/>
        </w:rPr>
        <w:t> </w:t>
      </w:r>
      <w:r>
        <w:rPr>
          <w:color w:val="231F20"/>
          <w:w w:val="105"/>
          <w:sz w:val="23"/>
        </w:rPr>
        <w:t>because</w:t>
      </w:r>
      <w:r>
        <w:rPr>
          <w:color w:val="231F20"/>
          <w:spacing w:val="-12"/>
          <w:w w:val="105"/>
          <w:sz w:val="23"/>
        </w:rPr>
        <w:t> </w:t>
      </w:r>
      <w:r>
        <w:rPr>
          <w:color w:val="231F20"/>
          <w:w w:val="105"/>
          <w:sz w:val="23"/>
        </w:rPr>
        <w:t>everyone</w:t>
      </w:r>
      <w:r>
        <w:rPr>
          <w:color w:val="231F20"/>
          <w:spacing w:val="-12"/>
          <w:w w:val="105"/>
          <w:sz w:val="23"/>
        </w:rPr>
        <w:t> </w:t>
      </w:r>
      <w:r>
        <w:rPr>
          <w:color w:val="231F20"/>
          <w:w w:val="105"/>
          <w:sz w:val="23"/>
        </w:rPr>
        <w:t>has</w:t>
      </w:r>
      <w:r>
        <w:rPr>
          <w:color w:val="231F20"/>
          <w:spacing w:val="-12"/>
          <w:w w:val="105"/>
          <w:sz w:val="23"/>
        </w:rPr>
        <w:t> </w:t>
      </w:r>
      <w:r>
        <w:rPr>
          <w:color w:val="231F20"/>
          <w:w w:val="105"/>
          <w:sz w:val="23"/>
        </w:rPr>
        <w:t>a</w:t>
      </w:r>
      <w:r>
        <w:rPr>
          <w:color w:val="231F20"/>
          <w:spacing w:val="-12"/>
          <w:w w:val="105"/>
          <w:sz w:val="23"/>
        </w:rPr>
        <w:t> </w:t>
      </w:r>
      <w:r>
        <w:rPr>
          <w:color w:val="231F20"/>
          <w:w w:val="105"/>
          <w:sz w:val="23"/>
        </w:rPr>
        <w:t>different</w:t>
      </w:r>
      <w:r>
        <w:rPr>
          <w:color w:val="231F20"/>
          <w:spacing w:val="-12"/>
          <w:w w:val="105"/>
          <w:sz w:val="23"/>
        </w:rPr>
        <w:t> </w:t>
      </w:r>
      <w:r>
        <w:rPr>
          <w:color w:val="231F20"/>
          <w:w w:val="105"/>
          <w:sz w:val="23"/>
        </w:rPr>
        <w:t>opin- ion. If you try to incorporate all of the opinions, your essay</w:t>
      </w:r>
      <w:r>
        <w:rPr>
          <w:color w:val="231F20"/>
          <w:spacing w:val="-26"/>
          <w:w w:val="105"/>
          <w:sz w:val="23"/>
        </w:rPr>
        <w:t> </w:t>
      </w:r>
      <w:r>
        <w:rPr>
          <w:color w:val="231F20"/>
          <w:w w:val="105"/>
          <w:sz w:val="23"/>
        </w:rPr>
        <w:t>will no longer sound like</w:t>
      </w:r>
      <w:r>
        <w:rPr>
          <w:color w:val="231F20"/>
          <w:spacing w:val="-1"/>
          <w:w w:val="105"/>
          <w:sz w:val="23"/>
        </w:rPr>
        <w:t> </w:t>
      </w:r>
      <w:r>
        <w:rPr>
          <w:color w:val="231F20"/>
          <w:w w:val="105"/>
          <w:sz w:val="23"/>
        </w:rPr>
        <w:t>you.</w:t>
      </w:r>
    </w:p>
    <w:p>
      <w:pPr>
        <w:pStyle w:val="ListParagraph"/>
        <w:numPr>
          <w:ilvl w:val="0"/>
          <w:numId w:val="1"/>
        </w:numPr>
        <w:tabs>
          <w:tab w:pos="700" w:val="left" w:leader="none"/>
        </w:tabs>
        <w:spacing w:line="259" w:lineRule="auto" w:before="140" w:after="0"/>
        <w:ind w:left="699" w:right="117" w:hanging="409"/>
        <w:jc w:val="both"/>
        <w:rPr>
          <w:sz w:val="23"/>
        </w:rPr>
      </w:pPr>
      <w:r>
        <w:rPr>
          <w:rFonts w:ascii="Arial" w:hAnsi="Arial"/>
          <w:b/>
          <w:color w:val="231F20"/>
          <w:spacing w:val="-4"/>
          <w:w w:val="105"/>
          <w:sz w:val="20"/>
        </w:rPr>
        <w:t>Trying </w:t>
      </w:r>
      <w:r>
        <w:rPr>
          <w:rFonts w:ascii="Arial" w:hAnsi="Arial"/>
          <w:b/>
          <w:color w:val="231F20"/>
          <w:w w:val="105"/>
          <w:sz w:val="20"/>
        </w:rPr>
        <w:t>to be extraordinarily different. </w:t>
      </w:r>
      <w:r>
        <w:rPr>
          <w:color w:val="231F20"/>
          <w:w w:val="105"/>
          <w:sz w:val="23"/>
        </w:rPr>
        <w:t>There are some people who are extraordinarily different, but the truth is that most of</w:t>
      </w:r>
      <w:r>
        <w:rPr>
          <w:color w:val="231F20"/>
          <w:spacing w:val="60"/>
          <w:w w:val="105"/>
          <w:sz w:val="23"/>
        </w:rPr>
        <w:t> </w:t>
      </w:r>
      <w:r>
        <w:rPr>
          <w:color w:val="231F20"/>
          <w:w w:val="105"/>
          <w:sz w:val="23"/>
        </w:rPr>
        <w:t>us</w:t>
      </w:r>
      <w:r>
        <w:rPr>
          <w:color w:val="231F20"/>
          <w:spacing w:val="-10"/>
          <w:w w:val="105"/>
          <w:sz w:val="23"/>
        </w:rPr>
        <w:t> </w:t>
      </w:r>
      <w:r>
        <w:rPr>
          <w:color w:val="231F20"/>
          <w:w w:val="105"/>
          <w:sz w:val="23"/>
        </w:rPr>
        <w:t>aren’t.</w:t>
      </w:r>
      <w:r>
        <w:rPr>
          <w:color w:val="231F20"/>
          <w:spacing w:val="-10"/>
          <w:w w:val="105"/>
          <w:sz w:val="23"/>
        </w:rPr>
        <w:t> </w:t>
      </w:r>
      <w:r>
        <w:rPr>
          <w:color w:val="231F20"/>
          <w:spacing w:val="-5"/>
          <w:w w:val="105"/>
          <w:sz w:val="23"/>
        </w:rPr>
        <w:t>What’s</w:t>
      </w:r>
      <w:r>
        <w:rPr>
          <w:color w:val="231F20"/>
          <w:spacing w:val="-10"/>
          <w:w w:val="105"/>
          <w:sz w:val="23"/>
        </w:rPr>
        <w:t> </w:t>
      </w:r>
      <w:r>
        <w:rPr>
          <w:color w:val="231F20"/>
          <w:w w:val="105"/>
          <w:sz w:val="23"/>
        </w:rPr>
        <w:t>more</w:t>
      </w:r>
      <w:r>
        <w:rPr>
          <w:color w:val="231F20"/>
          <w:spacing w:val="-10"/>
          <w:w w:val="105"/>
          <w:sz w:val="23"/>
        </w:rPr>
        <w:t> </w:t>
      </w:r>
      <w:r>
        <w:rPr>
          <w:color w:val="231F20"/>
          <w:w w:val="105"/>
          <w:sz w:val="23"/>
        </w:rPr>
        <w:t>important</w:t>
      </w:r>
      <w:r>
        <w:rPr>
          <w:color w:val="231F20"/>
          <w:spacing w:val="-10"/>
          <w:w w:val="105"/>
          <w:sz w:val="23"/>
        </w:rPr>
        <w:t> </w:t>
      </w:r>
      <w:r>
        <w:rPr>
          <w:color w:val="231F20"/>
          <w:w w:val="105"/>
          <w:sz w:val="23"/>
        </w:rPr>
        <w:t>than</w:t>
      </w:r>
      <w:r>
        <w:rPr>
          <w:color w:val="231F20"/>
          <w:spacing w:val="-10"/>
          <w:w w:val="105"/>
          <w:sz w:val="23"/>
        </w:rPr>
        <w:t> </w:t>
      </w:r>
      <w:r>
        <w:rPr>
          <w:color w:val="231F20"/>
          <w:w w:val="105"/>
          <w:sz w:val="23"/>
        </w:rPr>
        <w:t>conveying</w:t>
      </w:r>
      <w:r>
        <w:rPr>
          <w:color w:val="231F20"/>
          <w:spacing w:val="-10"/>
          <w:w w:val="105"/>
          <w:sz w:val="23"/>
        </w:rPr>
        <w:t> </w:t>
      </w:r>
      <w:r>
        <w:rPr>
          <w:color w:val="231F20"/>
          <w:w w:val="105"/>
          <w:sz w:val="23"/>
        </w:rPr>
        <w:t>yourself</w:t>
      </w:r>
      <w:r>
        <w:rPr>
          <w:color w:val="231F20"/>
          <w:spacing w:val="-10"/>
          <w:w w:val="105"/>
          <w:sz w:val="23"/>
        </w:rPr>
        <w:t> </w:t>
      </w:r>
      <w:r>
        <w:rPr>
          <w:color w:val="231F20"/>
          <w:w w:val="105"/>
          <w:sz w:val="23"/>
        </w:rPr>
        <w:t>as</w:t>
      </w:r>
      <w:r>
        <w:rPr>
          <w:color w:val="231F20"/>
          <w:spacing w:val="-10"/>
          <w:w w:val="105"/>
          <w:sz w:val="23"/>
        </w:rPr>
        <w:t> </w:t>
      </w:r>
      <w:r>
        <w:rPr>
          <w:color w:val="231F20"/>
          <w:w w:val="105"/>
          <w:sz w:val="23"/>
        </w:rPr>
        <w:t>the most</w:t>
      </w:r>
      <w:r>
        <w:rPr>
          <w:color w:val="231F20"/>
          <w:spacing w:val="-8"/>
          <w:w w:val="105"/>
          <w:sz w:val="23"/>
        </w:rPr>
        <w:t> </w:t>
      </w:r>
      <w:r>
        <w:rPr>
          <w:color w:val="231F20"/>
          <w:w w:val="105"/>
          <w:sz w:val="23"/>
        </w:rPr>
        <w:t>unique</w:t>
      </w:r>
      <w:r>
        <w:rPr>
          <w:color w:val="231F20"/>
          <w:spacing w:val="-8"/>
          <w:w w:val="105"/>
          <w:sz w:val="23"/>
        </w:rPr>
        <w:t> </w:t>
      </w:r>
      <w:r>
        <w:rPr>
          <w:color w:val="231F20"/>
          <w:w w:val="105"/>
          <w:sz w:val="23"/>
        </w:rPr>
        <w:t>person</w:t>
      </w:r>
      <w:r>
        <w:rPr>
          <w:color w:val="231F20"/>
          <w:spacing w:val="-8"/>
          <w:w w:val="105"/>
          <w:sz w:val="23"/>
        </w:rPr>
        <w:t> </w:t>
      </w:r>
      <w:r>
        <w:rPr>
          <w:color w:val="231F20"/>
          <w:w w:val="105"/>
          <w:sz w:val="23"/>
        </w:rPr>
        <w:t>at</w:t>
      </w:r>
      <w:r>
        <w:rPr>
          <w:color w:val="231F20"/>
          <w:spacing w:val="-8"/>
          <w:w w:val="105"/>
          <w:sz w:val="23"/>
        </w:rPr>
        <w:t> </w:t>
      </w:r>
      <w:r>
        <w:rPr>
          <w:color w:val="231F20"/>
          <w:w w:val="105"/>
          <w:sz w:val="23"/>
        </w:rPr>
        <w:t>your</w:t>
      </w:r>
      <w:r>
        <w:rPr>
          <w:color w:val="231F20"/>
          <w:spacing w:val="-8"/>
          <w:w w:val="105"/>
          <w:sz w:val="23"/>
        </w:rPr>
        <w:t> </w:t>
      </w:r>
      <w:r>
        <w:rPr>
          <w:color w:val="231F20"/>
          <w:w w:val="105"/>
          <w:sz w:val="23"/>
        </w:rPr>
        <w:t>school</w:t>
      </w:r>
      <w:r>
        <w:rPr>
          <w:color w:val="231F20"/>
          <w:spacing w:val="-8"/>
          <w:w w:val="105"/>
          <w:sz w:val="23"/>
        </w:rPr>
        <w:t> </w:t>
      </w:r>
      <w:r>
        <w:rPr>
          <w:color w:val="231F20"/>
          <w:w w:val="105"/>
          <w:sz w:val="23"/>
        </w:rPr>
        <w:t>is</w:t>
      </w:r>
      <w:r>
        <w:rPr>
          <w:color w:val="231F20"/>
          <w:spacing w:val="-8"/>
          <w:w w:val="105"/>
          <w:sz w:val="23"/>
        </w:rPr>
        <w:t> </w:t>
      </w:r>
      <w:r>
        <w:rPr>
          <w:color w:val="231F20"/>
          <w:w w:val="105"/>
          <w:sz w:val="23"/>
        </w:rPr>
        <w:t>that</w:t>
      </w:r>
      <w:r>
        <w:rPr>
          <w:color w:val="231F20"/>
          <w:spacing w:val="-8"/>
          <w:w w:val="105"/>
          <w:sz w:val="23"/>
        </w:rPr>
        <w:t> </w:t>
      </w:r>
      <w:r>
        <w:rPr>
          <w:color w:val="231F20"/>
          <w:w w:val="105"/>
          <w:sz w:val="23"/>
        </w:rPr>
        <w:t>you</w:t>
      </w:r>
      <w:r>
        <w:rPr>
          <w:color w:val="231F20"/>
          <w:spacing w:val="-8"/>
          <w:w w:val="105"/>
          <w:sz w:val="23"/>
        </w:rPr>
        <w:t> </w:t>
      </w:r>
      <w:r>
        <w:rPr>
          <w:color w:val="231F20"/>
          <w:w w:val="105"/>
          <w:sz w:val="23"/>
        </w:rPr>
        <w:t>demonstrate</w:t>
      </w:r>
      <w:r>
        <w:rPr>
          <w:color w:val="231F20"/>
          <w:spacing w:val="-8"/>
          <w:w w:val="105"/>
          <w:sz w:val="23"/>
        </w:rPr>
        <w:t> </w:t>
      </w:r>
      <w:r>
        <w:rPr>
          <w:color w:val="231F20"/>
          <w:w w:val="105"/>
          <w:sz w:val="23"/>
        </w:rPr>
        <w:t>self- analysis, growth, or</w:t>
      </w:r>
      <w:r>
        <w:rPr>
          <w:color w:val="231F20"/>
          <w:spacing w:val="3"/>
          <w:w w:val="105"/>
          <w:sz w:val="23"/>
        </w:rPr>
        <w:t> </w:t>
      </w:r>
      <w:r>
        <w:rPr>
          <w:color w:val="231F20"/>
          <w:w w:val="105"/>
          <w:sz w:val="23"/>
        </w:rPr>
        <w:t>insight.</w:t>
      </w:r>
    </w:p>
    <w:p>
      <w:pPr>
        <w:pStyle w:val="ListParagraph"/>
        <w:numPr>
          <w:ilvl w:val="0"/>
          <w:numId w:val="1"/>
        </w:numPr>
        <w:tabs>
          <w:tab w:pos="700" w:val="left" w:leader="none"/>
        </w:tabs>
        <w:spacing w:line="259" w:lineRule="auto" w:before="140" w:after="0"/>
        <w:ind w:left="699" w:right="117" w:hanging="409"/>
        <w:jc w:val="both"/>
        <w:rPr>
          <w:sz w:val="23"/>
        </w:rPr>
      </w:pPr>
      <w:r>
        <w:rPr>
          <w:rFonts w:ascii="Arial" w:hAnsi="Arial"/>
          <w:b/>
          <w:color w:val="231F20"/>
          <w:w w:val="105"/>
          <w:sz w:val="20"/>
        </w:rPr>
        <w:t>Ruling out common topics. </w:t>
      </w:r>
      <w:r>
        <w:rPr>
          <w:color w:val="231F20"/>
          <w:w w:val="105"/>
          <w:sz w:val="23"/>
        </w:rPr>
        <w:t>There are topics that admissions officers see over and over again such as your </w:t>
      </w:r>
      <w:r>
        <w:rPr>
          <w:color w:val="231F20"/>
          <w:spacing w:val="-4"/>
          <w:w w:val="105"/>
          <w:sz w:val="23"/>
        </w:rPr>
        <w:t>identity, </w:t>
      </w:r>
      <w:r>
        <w:rPr>
          <w:color w:val="231F20"/>
          <w:w w:val="105"/>
          <w:sz w:val="23"/>
        </w:rPr>
        <w:t>your</w:t>
      </w:r>
      <w:r>
        <w:rPr>
          <w:color w:val="231F20"/>
          <w:spacing w:val="-31"/>
          <w:w w:val="105"/>
          <w:sz w:val="23"/>
        </w:rPr>
        <w:t> </w:t>
      </w:r>
      <w:r>
        <w:rPr>
          <w:color w:val="231F20"/>
          <w:w w:val="105"/>
          <w:sz w:val="23"/>
        </w:rPr>
        <w:t>rela- tionship with your </w:t>
      </w:r>
      <w:r>
        <w:rPr>
          <w:color w:val="231F20"/>
          <w:spacing w:val="-5"/>
          <w:w w:val="105"/>
          <w:sz w:val="23"/>
        </w:rPr>
        <w:t>family, </w:t>
      </w:r>
      <w:r>
        <w:rPr>
          <w:color w:val="231F20"/>
          <w:w w:val="105"/>
          <w:sz w:val="23"/>
        </w:rPr>
        <w:t>extracurricular activities, and the Big game.</w:t>
      </w:r>
      <w:r>
        <w:rPr>
          <w:color w:val="231F20"/>
          <w:spacing w:val="-12"/>
          <w:w w:val="105"/>
          <w:sz w:val="23"/>
        </w:rPr>
        <w:t> </w:t>
      </w:r>
      <w:r>
        <w:rPr>
          <w:color w:val="231F20"/>
          <w:w w:val="105"/>
          <w:sz w:val="23"/>
        </w:rPr>
        <w:t>While</w:t>
      </w:r>
      <w:r>
        <w:rPr>
          <w:color w:val="231F20"/>
          <w:spacing w:val="-12"/>
          <w:w w:val="105"/>
          <w:sz w:val="23"/>
        </w:rPr>
        <w:t> </w:t>
      </w:r>
      <w:r>
        <w:rPr>
          <w:color w:val="231F20"/>
          <w:w w:val="105"/>
          <w:sz w:val="23"/>
        </w:rPr>
        <w:t>these</w:t>
      </w:r>
      <w:r>
        <w:rPr>
          <w:color w:val="231F20"/>
          <w:spacing w:val="-12"/>
          <w:w w:val="105"/>
          <w:sz w:val="23"/>
        </w:rPr>
        <w:t> </w:t>
      </w:r>
      <w:r>
        <w:rPr>
          <w:color w:val="231F20"/>
          <w:w w:val="105"/>
          <w:sz w:val="23"/>
        </w:rPr>
        <w:t>topics</w:t>
      </w:r>
      <w:r>
        <w:rPr>
          <w:color w:val="231F20"/>
          <w:spacing w:val="-12"/>
          <w:w w:val="105"/>
          <w:sz w:val="23"/>
        </w:rPr>
        <w:t> </w:t>
      </w:r>
      <w:r>
        <w:rPr>
          <w:color w:val="231F20"/>
          <w:w w:val="105"/>
          <w:sz w:val="23"/>
        </w:rPr>
        <w:t>are</w:t>
      </w:r>
      <w:r>
        <w:rPr>
          <w:color w:val="231F20"/>
          <w:spacing w:val="-12"/>
          <w:w w:val="105"/>
          <w:sz w:val="23"/>
        </w:rPr>
        <w:t> </w:t>
      </w:r>
      <w:r>
        <w:rPr>
          <w:color w:val="231F20"/>
          <w:w w:val="105"/>
          <w:sz w:val="23"/>
        </w:rPr>
        <w:t>very</w:t>
      </w:r>
      <w:r>
        <w:rPr>
          <w:color w:val="231F20"/>
          <w:spacing w:val="-12"/>
          <w:w w:val="105"/>
          <w:sz w:val="23"/>
        </w:rPr>
        <w:t> </w:t>
      </w:r>
      <w:r>
        <w:rPr>
          <w:color w:val="231F20"/>
          <w:w w:val="105"/>
          <w:sz w:val="23"/>
        </w:rPr>
        <w:t>common,</w:t>
      </w:r>
      <w:r>
        <w:rPr>
          <w:color w:val="231F20"/>
          <w:spacing w:val="-12"/>
          <w:w w:val="105"/>
          <w:sz w:val="23"/>
        </w:rPr>
        <w:t> </w:t>
      </w:r>
      <w:r>
        <w:rPr>
          <w:color w:val="231F20"/>
          <w:w w:val="105"/>
          <w:sz w:val="23"/>
        </w:rPr>
        <w:t>it</w:t>
      </w:r>
      <w:r>
        <w:rPr>
          <w:color w:val="231F20"/>
          <w:spacing w:val="-12"/>
          <w:w w:val="105"/>
          <w:sz w:val="23"/>
        </w:rPr>
        <w:t> </w:t>
      </w:r>
      <w:r>
        <w:rPr>
          <w:color w:val="231F20"/>
          <w:w w:val="105"/>
          <w:sz w:val="23"/>
        </w:rPr>
        <w:t>doesn’t</w:t>
      </w:r>
      <w:r>
        <w:rPr>
          <w:color w:val="231F20"/>
          <w:spacing w:val="-12"/>
          <w:w w:val="105"/>
          <w:sz w:val="23"/>
        </w:rPr>
        <w:t> </w:t>
      </w:r>
      <w:r>
        <w:rPr>
          <w:color w:val="231F20"/>
          <w:w w:val="105"/>
          <w:sz w:val="23"/>
        </w:rPr>
        <w:t>mean</w:t>
      </w:r>
      <w:r>
        <w:rPr>
          <w:color w:val="231F20"/>
          <w:spacing w:val="-12"/>
          <w:w w:val="105"/>
          <w:sz w:val="23"/>
        </w:rPr>
        <w:t> </w:t>
      </w:r>
      <w:r>
        <w:rPr>
          <w:color w:val="231F20"/>
          <w:w w:val="105"/>
          <w:sz w:val="23"/>
        </w:rPr>
        <w:t>that you shouldn’t write about them. </w:t>
      </w:r>
      <w:r>
        <w:rPr>
          <w:color w:val="231F20"/>
          <w:spacing w:val="-5"/>
          <w:w w:val="105"/>
          <w:sz w:val="23"/>
        </w:rPr>
        <w:t>Your </w:t>
      </w:r>
      <w:r>
        <w:rPr>
          <w:color w:val="231F20"/>
          <w:w w:val="105"/>
          <w:sz w:val="23"/>
        </w:rPr>
        <w:t>topic is not as important as</w:t>
      </w:r>
      <w:r>
        <w:rPr>
          <w:color w:val="231F20"/>
          <w:spacing w:val="-7"/>
          <w:w w:val="105"/>
          <w:sz w:val="23"/>
        </w:rPr>
        <w:t> </w:t>
      </w:r>
      <w:r>
        <w:rPr>
          <w:color w:val="231F20"/>
          <w:w w:val="105"/>
          <w:sz w:val="23"/>
        </w:rPr>
        <w:t>what</w:t>
      </w:r>
      <w:r>
        <w:rPr>
          <w:color w:val="231F20"/>
          <w:spacing w:val="-7"/>
          <w:w w:val="105"/>
          <w:sz w:val="23"/>
        </w:rPr>
        <w:t> </w:t>
      </w:r>
      <w:r>
        <w:rPr>
          <w:color w:val="231F20"/>
          <w:w w:val="105"/>
          <w:sz w:val="23"/>
        </w:rPr>
        <w:t>you</w:t>
      </w:r>
      <w:r>
        <w:rPr>
          <w:color w:val="231F20"/>
          <w:spacing w:val="-7"/>
          <w:w w:val="105"/>
          <w:sz w:val="23"/>
        </w:rPr>
        <w:t> </w:t>
      </w:r>
      <w:r>
        <w:rPr>
          <w:color w:val="231F20"/>
          <w:w w:val="105"/>
          <w:sz w:val="23"/>
        </w:rPr>
        <w:t>say</w:t>
      </w:r>
      <w:r>
        <w:rPr>
          <w:color w:val="231F20"/>
          <w:spacing w:val="-7"/>
          <w:w w:val="105"/>
          <w:sz w:val="23"/>
        </w:rPr>
        <w:t> </w:t>
      </w:r>
      <w:r>
        <w:rPr>
          <w:color w:val="231F20"/>
          <w:w w:val="105"/>
          <w:sz w:val="23"/>
        </w:rPr>
        <w:t>about</w:t>
      </w:r>
      <w:r>
        <w:rPr>
          <w:color w:val="231F20"/>
          <w:spacing w:val="-7"/>
          <w:w w:val="105"/>
          <w:sz w:val="23"/>
        </w:rPr>
        <w:t> </w:t>
      </w:r>
      <w:r>
        <w:rPr>
          <w:color w:val="231F20"/>
          <w:w w:val="105"/>
          <w:sz w:val="23"/>
        </w:rPr>
        <w:t>it.</w:t>
      </w:r>
      <w:r>
        <w:rPr>
          <w:color w:val="231F20"/>
          <w:spacing w:val="-7"/>
          <w:w w:val="105"/>
          <w:sz w:val="23"/>
        </w:rPr>
        <w:t> </w:t>
      </w:r>
      <w:r>
        <w:rPr>
          <w:color w:val="231F20"/>
          <w:w w:val="105"/>
          <w:sz w:val="23"/>
        </w:rPr>
        <w:t>For</w:t>
      </w:r>
      <w:r>
        <w:rPr>
          <w:color w:val="231F20"/>
          <w:spacing w:val="-7"/>
          <w:w w:val="105"/>
          <w:sz w:val="23"/>
        </w:rPr>
        <w:t> </w:t>
      </w:r>
      <w:r>
        <w:rPr>
          <w:color w:val="231F20"/>
          <w:w w:val="105"/>
          <w:sz w:val="23"/>
        </w:rPr>
        <w:t>example,</w:t>
      </w:r>
      <w:r>
        <w:rPr>
          <w:color w:val="231F20"/>
          <w:spacing w:val="-7"/>
          <w:w w:val="105"/>
          <w:sz w:val="23"/>
        </w:rPr>
        <w:t> </w:t>
      </w:r>
      <w:r>
        <w:rPr>
          <w:color w:val="231F20"/>
          <w:w w:val="105"/>
          <w:sz w:val="23"/>
        </w:rPr>
        <w:t>many</w:t>
      </w:r>
      <w:r>
        <w:rPr>
          <w:color w:val="231F20"/>
          <w:spacing w:val="-7"/>
          <w:w w:val="105"/>
          <w:sz w:val="23"/>
        </w:rPr>
        <w:t> </w:t>
      </w:r>
      <w:r>
        <w:rPr>
          <w:color w:val="231F20"/>
          <w:w w:val="105"/>
          <w:sz w:val="23"/>
        </w:rPr>
        <w:t>students</w:t>
      </w:r>
      <w:r>
        <w:rPr>
          <w:color w:val="231F20"/>
          <w:spacing w:val="-7"/>
          <w:w w:val="105"/>
          <w:sz w:val="23"/>
        </w:rPr>
        <w:t> </w:t>
      </w:r>
      <w:r>
        <w:rPr>
          <w:color w:val="231F20"/>
          <w:w w:val="105"/>
          <w:sz w:val="23"/>
        </w:rPr>
        <w:t>choose</w:t>
      </w:r>
      <w:r>
        <w:rPr>
          <w:color w:val="231F20"/>
          <w:spacing w:val="-7"/>
          <w:w w:val="105"/>
          <w:sz w:val="23"/>
        </w:rPr>
        <w:t> </w:t>
      </w:r>
      <w:r>
        <w:rPr>
          <w:color w:val="231F20"/>
          <w:w w:val="105"/>
          <w:sz w:val="23"/>
        </w:rPr>
        <w:t>to</w:t>
      </w:r>
    </w:p>
    <w:p>
      <w:pPr>
        <w:spacing w:after="0" w:line="259" w:lineRule="auto"/>
        <w:jc w:val="both"/>
        <w:rPr>
          <w:sz w:val="23"/>
        </w:rPr>
        <w:sectPr>
          <w:pgSz w:w="8640" w:h="12960"/>
          <w:pgMar w:header="702" w:footer="0" w:top="1020" w:bottom="280" w:left="860" w:right="1080"/>
        </w:sectPr>
      </w:pPr>
    </w:p>
    <w:p>
      <w:pPr>
        <w:pStyle w:val="BodyText"/>
        <w:spacing w:before="9"/>
        <w:rPr>
          <w:sz w:val="24"/>
        </w:rPr>
      </w:pPr>
    </w:p>
    <w:p>
      <w:pPr>
        <w:pStyle w:val="BodyText"/>
        <w:spacing w:line="259" w:lineRule="auto" w:before="97"/>
        <w:ind w:left="700" w:right="117"/>
        <w:jc w:val="both"/>
      </w:pPr>
      <w:r>
        <w:rPr>
          <w:color w:val="231F20"/>
          <w:w w:val="105"/>
        </w:rPr>
        <w:t>write</w:t>
      </w:r>
      <w:r>
        <w:rPr>
          <w:color w:val="231F20"/>
          <w:spacing w:val="-18"/>
          <w:w w:val="105"/>
        </w:rPr>
        <w:t> </w:t>
      </w:r>
      <w:r>
        <w:rPr>
          <w:color w:val="231F20"/>
          <w:w w:val="105"/>
        </w:rPr>
        <w:t>about</w:t>
      </w:r>
      <w:r>
        <w:rPr>
          <w:color w:val="231F20"/>
          <w:spacing w:val="-18"/>
          <w:w w:val="105"/>
        </w:rPr>
        <w:t> </w:t>
      </w:r>
      <w:r>
        <w:rPr>
          <w:color w:val="231F20"/>
          <w:w w:val="105"/>
        </w:rPr>
        <w:t>their</w:t>
      </w:r>
      <w:r>
        <w:rPr>
          <w:color w:val="231F20"/>
          <w:spacing w:val="-18"/>
          <w:w w:val="105"/>
        </w:rPr>
        <w:t> </w:t>
      </w:r>
      <w:r>
        <w:rPr>
          <w:color w:val="231F20"/>
          <w:w w:val="105"/>
        </w:rPr>
        <w:t>moms</w:t>
      </w:r>
      <w:r>
        <w:rPr>
          <w:color w:val="231F20"/>
          <w:spacing w:val="-18"/>
          <w:w w:val="105"/>
        </w:rPr>
        <w:t> </w:t>
      </w:r>
      <w:r>
        <w:rPr>
          <w:color w:val="231F20"/>
          <w:w w:val="105"/>
        </w:rPr>
        <w:t>or</w:t>
      </w:r>
      <w:r>
        <w:rPr>
          <w:color w:val="231F20"/>
          <w:spacing w:val="-18"/>
          <w:w w:val="105"/>
        </w:rPr>
        <w:t> </w:t>
      </w:r>
      <w:r>
        <w:rPr>
          <w:color w:val="231F20"/>
          <w:w w:val="105"/>
        </w:rPr>
        <w:t>dads.</w:t>
      </w:r>
      <w:r>
        <w:rPr>
          <w:color w:val="231F20"/>
          <w:spacing w:val="-18"/>
          <w:w w:val="105"/>
        </w:rPr>
        <w:t> </w:t>
      </w:r>
      <w:r>
        <w:rPr>
          <w:color w:val="231F20"/>
          <w:w w:val="105"/>
        </w:rPr>
        <w:t>A</w:t>
      </w:r>
      <w:r>
        <w:rPr>
          <w:color w:val="231F20"/>
          <w:spacing w:val="-18"/>
          <w:w w:val="105"/>
        </w:rPr>
        <w:t> </w:t>
      </w:r>
      <w:r>
        <w:rPr>
          <w:color w:val="231F20"/>
          <w:w w:val="105"/>
        </w:rPr>
        <w:t>parent</w:t>
      </w:r>
      <w:r>
        <w:rPr>
          <w:color w:val="231F20"/>
          <w:spacing w:val="-18"/>
          <w:w w:val="105"/>
        </w:rPr>
        <w:t> </w:t>
      </w:r>
      <w:r>
        <w:rPr>
          <w:color w:val="231F20"/>
          <w:w w:val="105"/>
        </w:rPr>
        <w:t>can</w:t>
      </w:r>
      <w:r>
        <w:rPr>
          <w:color w:val="231F20"/>
          <w:spacing w:val="-18"/>
          <w:w w:val="105"/>
        </w:rPr>
        <w:t> </w:t>
      </w:r>
      <w:r>
        <w:rPr>
          <w:color w:val="231F20"/>
          <w:w w:val="105"/>
        </w:rPr>
        <w:t>be</w:t>
      </w:r>
      <w:r>
        <w:rPr>
          <w:color w:val="231F20"/>
          <w:spacing w:val="-18"/>
          <w:w w:val="105"/>
        </w:rPr>
        <w:t> </w:t>
      </w:r>
      <w:r>
        <w:rPr>
          <w:color w:val="231F20"/>
          <w:w w:val="105"/>
        </w:rPr>
        <w:t>one</w:t>
      </w:r>
      <w:r>
        <w:rPr>
          <w:color w:val="231F20"/>
          <w:spacing w:val="-18"/>
          <w:w w:val="105"/>
        </w:rPr>
        <w:t> </w:t>
      </w: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most influential</w:t>
      </w:r>
      <w:r>
        <w:rPr>
          <w:color w:val="231F20"/>
          <w:spacing w:val="-13"/>
          <w:w w:val="105"/>
        </w:rPr>
        <w:t> </w:t>
      </w:r>
      <w:r>
        <w:rPr>
          <w:color w:val="231F20"/>
          <w:w w:val="105"/>
        </w:rPr>
        <w:t>persons</w:t>
      </w:r>
      <w:r>
        <w:rPr>
          <w:color w:val="231F20"/>
          <w:spacing w:val="-13"/>
          <w:w w:val="105"/>
        </w:rPr>
        <w:t> </w:t>
      </w:r>
      <w:r>
        <w:rPr>
          <w:color w:val="231F20"/>
          <w:w w:val="105"/>
        </w:rPr>
        <w:t>in</w:t>
      </w:r>
      <w:r>
        <w:rPr>
          <w:color w:val="231F20"/>
          <w:spacing w:val="-13"/>
          <w:w w:val="105"/>
        </w:rPr>
        <w:t> </w:t>
      </w:r>
      <w:r>
        <w:rPr>
          <w:color w:val="231F20"/>
          <w:w w:val="105"/>
        </w:rPr>
        <w:t>a</w:t>
      </w:r>
      <w:r>
        <w:rPr>
          <w:color w:val="231F20"/>
          <w:spacing w:val="-13"/>
          <w:w w:val="105"/>
        </w:rPr>
        <w:t> </w:t>
      </w:r>
      <w:r>
        <w:rPr>
          <w:color w:val="231F20"/>
          <w:spacing w:val="-3"/>
          <w:w w:val="105"/>
        </w:rPr>
        <w:t>student’s</w:t>
      </w:r>
      <w:r>
        <w:rPr>
          <w:color w:val="231F20"/>
          <w:spacing w:val="-13"/>
          <w:w w:val="105"/>
        </w:rPr>
        <w:t> </w:t>
      </w:r>
      <w:r>
        <w:rPr>
          <w:color w:val="231F20"/>
          <w:w w:val="105"/>
        </w:rPr>
        <w:t>life,</w:t>
      </w:r>
      <w:r>
        <w:rPr>
          <w:color w:val="231F20"/>
          <w:spacing w:val="-13"/>
          <w:w w:val="105"/>
        </w:rPr>
        <w:t> </w:t>
      </w:r>
      <w:r>
        <w:rPr>
          <w:color w:val="231F20"/>
          <w:w w:val="105"/>
        </w:rPr>
        <w:t>and</w:t>
      </w:r>
      <w:r>
        <w:rPr>
          <w:color w:val="231F20"/>
          <w:spacing w:val="-13"/>
          <w:w w:val="105"/>
        </w:rPr>
        <w:t> </w:t>
      </w:r>
      <w:r>
        <w:rPr>
          <w:color w:val="231F20"/>
          <w:w w:val="105"/>
        </w:rPr>
        <w:t>it</w:t>
      </w:r>
      <w:r>
        <w:rPr>
          <w:color w:val="231F20"/>
          <w:spacing w:val="-13"/>
          <w:w w:val="105"/>
        </w:rPr>
        <w:t> </w:t>
      </w:r>
      <w:r>
        <w:rPr>
          <w:color w:val="231F20"/>
          <w:w w:val="105"/>
        </w:rPr>
        <w:t>makes</w:t>
      </w:r>
      <w:r>
        <w:rPr>
          <w:color w:val="231F20"/>
          <w:spacing w:val="-13"/>
          <w:w w:val="105"/>
        </w:rPr>
        <w:t> </w:t>
      </w:r>
      <w:r>
        <w:rPr>
          <w:color w:val="231F20"/>
          <w:w w:val="105"/>
        </w:rPr>
        <w:t>sense</w:t>
      </w:r>
      <w:r>
        <w:rPr>
          <w:color w:val="231F20"/>
          <w:spacing w:val="-13"/>
          <w:w w:val="105"/>
        </w:rPr>
        <w:t> </w:t>
      </w:r>
      <w:r>
        <w:rPr>
          <w:color w:val="231F20"/>
          <w:w w:val="105"/>
        </w:rPr>
        <w:t>that</w:t>
      </w:r>
      <w:r>
        <w:rPr>
          <w:color w:val="231F20"/>
          <w:spacing w:val="-13"/>
          <w:w w:val="105"/>
        </w:rPr>
        <w:t> </w:t>
      </w:r>
      <w:r>
        <w:rPr>
          <w:color w:val="231F20"/>
          <w:w w:val="105"/>
        </w:rPr>
        <w:t>this would be the topic of many students’ essays. So don’t rule out mom or dad, but do rule out writing about mom or dad in the way that every other person will write. Explain how your dad made</w:t>
      </w:r>
      <w:r>
        <w:rPr>
          <w:color w:val="231F20"/>
          <w:spacing w:val="-8"/>
          <w:w w:val="105"/>
        </w:rPr>
        <w:t> </w:t>
      </w:r>
      <w:r>
        <w:rPr>
          <w:color w:val="231F20"/>
          <w:w w:val="105"/>
        </w:rPr>
        <w:t>banana</w:t>
      </w:r>
      <w:r>
        <w:rPr>
          <w:color w:val="231F20"/>
          <w:spacing w:val="-8"/>
          <w:w w:val="105"/>
        </w:rPr>
        <w:t> </w:t>
      </w:r>
      <w:r>
        <w:rPr>
          <w:color w:val="231F20"/>
          <w:w w:val="105"/>
        </w:rPr>
        <w:t>pancakes</w:t>
      </w:r>
      <w:r>
        <w:rPr>
          <w:color w:val="231F20"/>
          <w:spacing w:val="-8"/>
          <w:w w:val="105"/>
        </w:rPr>
        <w:t> </w:t>
      </w:r>
      <w:r>
        <w:rPr>
          <w:color w:val="231F20"/>
          <w:w w:val="105"/>
        </w:rPr>
        <w:t>every</w:t>
      </w:r>
      <w:r>
        <w:rPr>
          <w:color w:val="231F20"/>
          <w:spacing w:val="-8"/>
          <w:w w:val="105"/>
        </w:rPr>
        <w:t> </w:t>
      </w:r>
      <w:r>
        <w:rPr>
          <w:color w:val="231F20"/>
          <w:w w:val="105"/>
        </w:rPr>
        <w:t>morning</w:t>
      </w:r>
      <w:r>
        <w:rPr>
          <w:color w:val="231F20"/>
          <w:spacing w:val="-8"/>
          <w:w w:val="105"/>
        </w:rPr>
        <w:t> </w:t>
      </w:r>
      <w:r>
        <w:rPr>
          <w:color w:val="231F20"/>
          <w:w w:val="105"/>
        </w:rPr>
        <w:t>and</w:t>
      </w:r>
      <w:r>
        <w:rPr>
          <w:color w:val="231F20"/>
          <w:spacing w:val="-8"/>
          <w:w w:val="105"/>
        </w:rPr>
        <w:t> </w:t>
      </w:r>
      <w:r>
        <w:rPr>
          <w:color w:val="231F20"/>
          <w:w w:val="105"/>
        </w:rPr>
        <w:t>what</w:t>
      </w:r>
      <w:r>
        <w:rPr>
          <w:color w:val="231F20"/>
          <w:spacing w:val="-8"/>
          <w:w w:val="105"/>
        </w:rPr>
        <w:t> </w:t>
      </w:r>
      <w:r>
        <w:rPr>
          <w:color w:val="231F20"/>
          <w:w w:val="105"/>
        </w:rPr>
        <w:t>that</w:t>
      </w:r>
      <w:r>
        <w:rPr>
          <w:color w:val="231F20"/>
          <w:spacing w:val="-8"/>
          <w:w w:val="105"/>
        </w:rPr>
        <w:t> </w:t>
      </w:r>
      <w:r>
        <w:rPr>
          <w:color w:val="231F20"/>
          <w:w w:val="105"/>
        </w:rPr>
        <w:t>taught</w:t>
      </w:r>
      <w:r>
        <w:rPr>
          <w:color w:val="231F20"/>
          <w:spacing w:val="-8"/>
          <w:w w:val="105"/>
        </w:rPr>
        <w:t> </w:t>
      </w:r>
      <w:r>
        <w:rPr>
          <w:color w:val="231F20"/>
          <w:w w:val="105"/>
        </w:rPr>
        <w:t>you about </w:t>
      </w:r>
      <w:r>
        <w:rPr>
          <w:color w:val="231F20"/>
          <w:spacing w:val="-5"/>
          <w:w w:val="105"/>
        </w:rPr>
        <w:t>family, </w:t>
      </w:r>
      <w:r>
        <w:rPr>
          <w:color w:val="231F20"/>
          <w:w w:val="105"/>
        </w:rPr>
        <w:t>or how your mom almost got into a fight with</w:t>
      </w:r>
      <w:r>
        <w:rPr>
          <w:color w:val="231F20"/>
          <w:spacing w:val="-38"/>
          <w:w w:val="105"/>
        </w:rPr>
        <w:t> </w:t>
      </w:r>
      <w:r>
        <w:rPr>
          <w:color w:val="231F20"/>
          <w:w w:val="105"/>
        </w:rPr>
        <w:t>an- other</w:t>
      </w:r>
      <w:r>
        <w:rPr>
          <w:color w:val="231F20"/>
          <w:spacing w:val="-10"/>
          <w:w w:val="105"/>
        </w:rPr>
        <w:t> </w:t>
      </w:r>
      <w:r>
        <w:rPr>
          <w:color w:val="231F20"/>
          <w:w w:val="105"/>
        </w:rPr>
        <w:t>mom</w:t>
      </w:r>
      <w:r>
        <w:rPr>
          <w:color w:val="231F20"/>
          <w:spacing w:val="-10"/>
          <w:w w:val="105"/>
        </w:rPr>
        <w:t> </w:t>
      </w:r>
      <w:r>
        <w:rPr>
          <w:color w:val="231F20"/>
          <w:w w:val="105"/>
        </w:rPr>
        <w:t>who</w:t>
      </w:r>
      <w:r>
        <w:rPr>
          <w:color w:val="231F20"/>
          <w:spacing w:val="-10"/>
          <w:w w:val="105"/>
        </w:rPr>
        <w:t> </w:t>
      </w:r>
      <w:r>
        <w:rPr>
          <w:color w:val="231F20"/>
          <w:w w:val="105"/>
        </w:rPr>
        <w:t>made</w:t>
      </w:r>
      <w:r>
        <w:rPr>
          <w:color w:val="231F20"/>
          <w:spacing w:val="-10"/>
          <w:w w:val="105"/>
        </w:rPr>
        <w:t> </w:t>
      </w:r>
      <w:r>
        <w:rPr>
          <w:color w:val="231F20"/>
          <w:w w:val="105"/>
        </w:rPr>
        <w:t>a</w:t>
      </w:r>
      <w:r>
        <w:rPr>
          <w:color w:val="231F20"/>
          <w:spacing w:val="-10"/>
          <w:w w:val="105"/>
        </w:rPr>
        <w:t> </w:t>
      </w:r>
      <w:r>
        <w:rPr>
          <w:color w:val="231F20"/>
          <w:w w:val="105"/>
        </w:rPr>
        <w:t>racist</w:t>
      </w:r>
      <w:r>
        <w:rPr>
          <w:color w:val="231F20"/>
          <w:spacing w:val="-10"/>
          <w:w w:val="105"/>
        </w:rPr>
        <w:t> </w:t>
      </w:r>
      <w:r>
        <w:rPr>
          <w:color w:val="231F20"/>
          <w:w w:val="105"/>
        </w:rPr>
        <w:t>comment.</w:t>
      </w:r>
      <w:r>
        <w:rPr>
          <w:color w:val="231F20"/>
          <w:spacing w:val="-10"/>
          <w:w w:val="105"/>
        </w:rPr>
        <w:t> </w:t>
      </w:r>
      <w:r>
        <w:rPr>
          <w:color w:val="231F20"/>
          <w:w w:val="105"/>
        </w:rPr>
        <w:t>Make</w:t>
      </w:r>
      <w:r>
        <w:rPr>
          <w:color w:val="231F20"/>
          <w:spacing w:val="-10"/>
          <w:w w:val="105"/>
        </w:rPr>
        <w:t> </w:t>
      </w:r>
      <w:r>
        <w:rPr>
          <w:color w:val="231F20"/>
          <w:w w:val="105"/>
        </w:rPr>
        <w:t>a</w:t>
      </w:r>
      <w:r>
        <w:rPr>
          <w:color w:val="231F20"/>
          <w:spacing w:val="-10"/>
          <w:w w:val="105"/>
        </w:rPr>
        <w:t> </w:t>
      </w:r>
      <w:r>
        <w:rPr>
          <w:color w:val="231F20"/>
          <w:w w:val="105"/>
        </w:rPr>
        <w:t>common</w:t>
      </w:r>
      <w:r>
        <w:rPr>
          <w:color w:val="231F20"/>
          <w:spacing w:val="-10"/>
          <w:w w:val="105"/>
        </w:rPr>
        <w:t> </w:t>
      </w:r>
      <w:r>
        <w:rPr>
          <w:color w:val="231F20"/>
          <w:w w:val="105"/>
        </w:rPr>
        <w:t>topic uncommon by personalizing</w:t>
      </w:r>
      <w:r>
        <w:rPr>
          <w:color w:val="231F20"/>
          <w:spacing w:val="-19"/>
          <w:w w:val="105"/>
        </w:rPr>
        <w:t> </w:t>
      </w:r>
      <w:r>
        <w:rPr>
          <w:color w:val="231F20"/>
          <w:w w:val="105"/>
        </w:rPr>
        <w:t>it.</w:t>
      </w:r>
    </w:p>
    <w:p>
      <w:pPr>
        <w:pStyle w:val="ListParagraph"/>
        <w:numPr>
          <w:ilvl w:val="0"/>
          <w:numId w:val="1"/>
        </w:numPr>
        <w:tabs>
          <w:tab w:pos="700" w:val="left" w:leader="none"/>
        </w:tabs>
        <w:spacing w:line="259" w:lineRule="auto" w:before="141" w:after="0"/>
        <w:ind w:left="699" w:right="117" w:hanging="409"/>
        <w:jc w:val="both"/>
        <w:rPr>
          <w:sz w:val="23"/>
        </w:rPr>
      </w:pPr>
      <w:r>
        <w:rPr>
          <w:rFonts w:ascii="Arial" w:hAnsi="Arial"/>
          <w:b/>
          <w:color w:val="231F20"/>
          <w:sz w:val="20"/>
        </w:rPr>
        <w:t>Forcing humor. </w:t>
      </w:r>
      <w:r>
        <w:rPr>
          <w:color w:val="231F20"/>
          <w:spacing w:val="-3"/>
          <w:sz w:val="23"/>
        </w:rPr>
        <w:t>You’ve </w:t>
      </w:r>
      <w:r>
        <w:rPr>
          <w:color w:val="231F20"/>
          <w:sz w:val="23"/>
        </w:rPr>
        <w:t>probably seen at least one sitcom on Tv   or one monologue by Conan O’Brien or David Letterman with     a joke that fell flat. Maybe you groaned at the Tv or gave it an un-amused expression. Keep in mind that the jokes on Tv are   written by professional writers who earn large salaries to be fun-   </w:t>
      </w:r>
      <w:r>
        <w:rPr>
          <w:color w:val="231F20"/>
          <w:spacing w:val="-11"/>
          <w:sz w:val="23"/>
        </w:rPr>
        <w:t>ny. </w:t>
      </w:r>
      <w:r>
        <w:rPr>
          <w:color w:val="231F20"/>
          <w:spacing w:val="-7"/>
          <w:sz w:val="23"/>
        </w:rPr>
        <w:t>now, </w:t>
      </w:r>
      <w:r>
        <w:rPr>
          <w:color w:val="231F20"/>
          <w:sz w:val="23"/>
        </w:rPr>
        <w:t>remember that the great majority of us are not headed  down this career path. What this means is that you shouldn’t         force humor into your </w:t>
      </w:r>
      <w:r>
        <w:rPr>
          <w:color w:val="231F20"/>
          <w:spacing w:val="-6"/>
          <w:sz w:val="23"/>
        </w:rPr>
        <w:t>essay. </w:t>
      </w:r>
      <w:r>
        <w:rPr>
          <w:color w:val="231F20"/>
          <w:sz w:val="23"/>
        </w:rPr>
        <w:t>If you’re a funny writer, then by all means, inject some </w:t>
      </w:r>
      <w:r>
        <w:rPr>
          <w:color w:val="231F20"/>
          <w:spacing w:val="-3"/>
          <w:sz w:val="23"/>
        </w:rPr>
        <w:t>humor.  </w:t>
      </w:r>
      <w:r>
        <w:rPr>
          <w:color w:val="231F20"/>
          <w:sz w:val="23"/>
        </w:rPr>
        <w:t>Just be sure to ask an adult or two       to read the essay to see if they agree with you that it is </w:t>
      </w:r>
      <w:r>
        <w:rPr>
          <w:color w:val="231F20"/>
          <w:spacing w:val="-6"/>
          <w:sz w:val="23"/>
        </w:rPr>
        <w:t>funny. </w:t>
      </w:r>
      <w:r>
        <w:rPr>
          <w:color w:val="231F20"/>
          <w:sz w:val="23"/>
        </w:rPr>
        <w:t>If you’re not humorous, then </w:t>
      </w:r>
      <w:r>
        <w:rPr>
          <w:color w:val="231F20"/>
          <w:spacing w:val="-7"/>
          <w:sz w:val="23"/>
        </w:rPr>
        <w:t>it’s  okay.  </w:t>
      </w:r>
      <w:r>
        <w:rPr>
          <w:color w:val="231F20"/>
          <w:spacing w:val="-6"/>
          <w:sz w:val="23"/>
        </w:rPr>
        <w:t>You  </w:t>
      </w:r>
      <w:r>
        <w:rPr>
          <w:color w:val="231F20"/>
          <w:sz w:val="23"/>
        </w:rPr>
        <w:t>don’t need to force</w:t>
      </w:r>
      <w:r>
        <w:rPr>
          <w:color w:val="231F20"/>
          <w:spacing w:val="5"/>
          <w:sz w:val="23"/>
        </w:rPr>
        <w:t> </w:t>
      </w:r>
      <w:r>
        <w:rPr>
          <w:color w:val="231F20"/>
          <w:sz w:val="23"/>
        </w:rPr>
        <w:t>it.</w:t>
      </w:r>
    </w:p>
    <w:p>
      <w:pPr>
        <w:pStyle w:val="ListParagraph"/>
        <w:numPr>
          <w:ilvl w:val="0"/>
          <w:numId w:val="1"/>
        </w:numPr>
        <w:tabs>
          <w:tab w:pos="700" w:val="left" w:leader="none"/>
        </w:tabs>
        <w:spacing w:line="259" w:lineRule="auto" w:before="141" w:after="0"/>
        <w:ind w:left="700" w:right="117" w:hanging="410"/>
        <w:jc w:val="both"/>
        <w:rPr>
          <w:sz w:val="23"/>
        </w:rPr>
      </w:pPr>
      <w:r>
        <w:rPr>
          <w:rFonts w:ascii="Arial" w:hAnsi="Arial"/>
          <w:b/>
          <w:color w:val="231F20"/>
          <w:w w:val="105"/>
          <w:sz w:val="20"/>
        </w:rPr>
        <w:t>Writing</w:t>
      </w:r>
      <w:r>
        <w:rPr>
          <w:rFonts w:ascii="Arial" w:hAnsi="Arial"/>
          <w:b/>
          <w:color w:val="231F20"/>
          <w:spacing w:val="-8"/>
          <w:w w:val="105"/>
          <w:sz w:val="20"/>
        </w:rPr>
        <w:t> </w:t>
      </w:r>
      <w:r>
        <w:rPr>
          <w:rFonts w:ascii="Arial" w:hAnsi="Arial"/>
          <w:b/>
          <w:color w:val="231F20"/>
          <w:w w:val="105"/>
          <w:sz w:val="20"/>
        </w:rPr>
        <w:t>the</w:t>
      </w:r>
      <w:r>
        <w:rPr>
          <w:rFonts w:ascii="Arial" w:hAnsi="Arial"/>
          <w:b/>
          <w:color w:val="231F20"/>
          <w:spacing w:val="-8"/>
          <w:w w:val="105"/>
          <w:sz w:val="20"/>
        </w:rPr>
        <w:t> </w:t>
      </w:r>
      <w:r>
        <w:rPr>
          <w:rFonts w:ascii="Arial" w:hAnsi="Arial"/>
          <w:b/>
          <w:color w:val="231F20"/>
          <w:w w:val="105"/>
          <w:sz w:val="20"/>
        </w:rPr>
        <w:t>essay</w:t>
      </w:r>
      <w:r>
        <w:rPr>
          <w:rFonts w:ascii="Arial" w:hAnsi="Arial"/>
          <w:b/>
          <w:color w:val="231F20"/>
          <w:spacing w:val="-8"/>
          <w:w w:val="105"/>
          <w:sz w:val="20"/>
        </w:rPr>
        <w:t> </w:t>
      </w:r>
      <w:r>
        <w:rPr>
          <w:rFonts w:ascii="Arial" w:hAnsi="Arial"/>
          <w:b/>
          <w:color w:val="231F20"/>
          <w:w w:val="105"/>
          <w:sz w:val="20"/>
        </w:rPr>
        <w:t>the</w:t>
      </w:r>
      <w:r>
        <w:rPr>
          <w:rFonts w:ascii="Arial" w:hAnsi="Arial"/>
          <w:b/>
          <w:color w:val="231F20"/>
          <w:spacing w:val="-8"/>
          <w:w w:val="105"/>
          <w:sz w:val="20"/>
        </w:rPr>
        <w:t> </w:t>
      </w:r>
      <w:r>
        <w:rPr>
          <w:rFonts w:ascii="Arial" w:hAnsi="Arial"/>
          <w:b/>
          <w:color w:val="231F20"/>
          <w:w w:val="105"/>
          <w:sz w:val="20"/>
        </w:rPr>
        <w:t>night</w:t>
      </w:r>
      <w:r>
        <w:rPr>
          <w:rFonts w:ascii="Arial" w:hAnsi="Arial"/>
          <w:b/>
          <w:color w:val="231F20"/>
          <w:spacing w:val="-8"/>
          <w:w w:val="105"/>
          <w:sz w:val="20"/>
        </w:rPr>
        <w:t> </w:t>
      </w:r>
      <w:r>
        <w:rPr>
          <w:rFonts w:ascii="Arial" w:hAnsi="Arial"/>
          <w:b/>
          <w:color w:val="231F20"/>
          <w:w w:val="105"/>
          <w:sz w:val="20"/>
        </w:rPr>
        <w:t>before</w:t>
      </w:r>
      <w:r>
        <w:rPr>
          <w:rFonts w:ascii="Arial" w:hAnsi="Arial"/>
          <w:b/>
          <w:color w:val="231F20"/>
          <w:spacing w:val="-8"/>
          <w:w w:val="105"/>
          <w:sz w:val="20"/>
        </w:rPr>
        <w:t> </w:t>
      </w:r>
      <w:r>
        <w:rPr>
          <w:rFonts w:ascii="Arial" w:hAnsi="Arial"/>
          <w:b/>
          <w:color w:val="231F20"/>
          <w:spacing w:val="-3"/>
          <w:w w:val="105"/>
          <w:sz w:val="20"/>
        </w:rPr>
        <w:t>it’s</w:t>
      </w:r>
      <w:r>
        <w:rPr>
          <w:rFonts w:ascii="Arial" w:hAnsi="Arial"/>
          <w:b/>
          <w:color w:val="231F20"/>
          <w:spacing w:val="-8"/>
          <w:w w:val="105"/>
          <w:sz w:val="20"/>
        </w:rPr>
        <w:t> </w:t>
      </w:r>
      <w:r>
        <w:rPr>
          <w:rFonts w:ascii="Arial" w:hAnsi="Arial"/>
          <w:b/>
          <w:color w:val="231F20"/>
          <w:w w:val="105"/>
          <w:sz w:val="20"/>
        </w:rPr>
        <w:t>due.</w:t>
      </w:r>
      <w:r>
        <w:rPr>
          <w:rFonts w:ascii="Arial" w:hAnsi="Arial"/>
          <w:b/>
          <w:color w:val="231F20"/>
          <w:spacing w:val="-12"/>
          <w:w w:val="105"/>
          <w:sz w:val="20"/>
        </w:rPr>
        <w:t> </w:t>
      </w:r>
      <w:r>
        <w:rPr>
          <w:color w:val="231F20"/>
          <w:w w:val="105"/>
          <w:sz w:val="23"/>
        </w:rPr>
        <w:t>Almost</w:t>
      </w:r>
      <w:r>
        <w:rPr>
          <w:color w:val="231F20"/>
          <w:spacing w:val="-6"/>
          <w:w w:val="105"/>
          <w:sz w:val="23"/>
        </w:rPr>
        <w:t> </w:t>
      </w:r>
      <w:r>
        <w:rPr>
          <w:color w:val="231F20"/>
          <w:w w:val="105"/>
          <w:sz w:val="23"/>
        </w:rPr>
        <w:t>every</w:t>
      </w:r>
      <w:r>
        <w:rPr>
          <w:color w:val="231F20"/>
          <w:spacing w:val="-6"/>
          <w:w w:val="105"/>
          <w:sz w:val="23"/>
        </w:rPr>
        <w:t> </w:t>
      </w:r>
      <w:r>
        <w:rPr>
          <w:color w:val="231F20"/>
          <w:w w:val="105"/>
          <w:sz w:val="23"/>
        </w:rPr>
        <w:t>stu- dent has done it—waited until the last minute to write a paper or</w:t>
      </w:r>
      <w:r>
        <w:rPr>
          <w:color w:val="231F20"/>
          <w:spacing w:val="-11"/>
          <w:w w:val="105"/>
          <w:sz w:val="23"/>
        </w:rPr>
        <w:t> </w:t>
      </w:r>
      <w:r>
        <w:rPr>
          <w:color w:val="231F20"/>
          <w:w w:val="105"/>
          <w:sz w:val="23"/>
        </w:rPr>
        <w:t>do</w:t>
      </w:r>
      <w:r>
        <w:rPr>
          <w:color w:val="231F20"/>
          <w:spacing w:val="-11"/>
          <w:w w:val="105"/>
          <w:sz w:val="23"/>
        </w:rPr>
        <w:t> </w:t>
      </w:r>
      <w:r>
        <w:rPr>
          <w:color w:val="231F20"/>
          <w:w w:val="105"/>
          <w:sz w:val="23"/>
        </w:rPr>
        <w:t>a</w:t>
      </w:r>
      <w:r>
        <w:rPr>
          <w:color w:val="231F20"/>
          <w:spacing w:val="-11"/>
          <w:w w:val="105"/>
          <w:sz w:val="23"/>
        </w:rPr>
        <w:t> </w:t>
      </w:r>
      <w:r>
        <w:rPr>
          <w:color w:val="231F20"/>
          <w:w w:val="105"/>
          <w:sz w:val="23"/>
        </w:rPr>
        <w:t>project.</w:t>
      </w:r>
      <w:r>
        <w:rPr>
          <w:color w:val="231F20"/>
          <w:spacing w:val="-11"/>
          <w:w w:val="105"/>
          <w:sz w:val="23"/>
        </w:rPr>
        <w:t> </w:t>
      </w:r>
      <w:r>
        <w:rPr>
          <w:color w:val="231F20"/>
          <w:w w:val="105"/>
          <w:sz w:val="23"/>
        </w:rPr>
        <w:t>Sometimes</w:t>
      </w:r>
      <w:r>
        <w:rPr>
          <w:color w:val="231F20"/>
          <w:spacing w:val="-11"/>
          <w:w w:val="105"/>
          <w:sz w:val="23"/>
        </w:rPr>
        <w:t> </w:t>
      </w:r>
      <w:r>
        <w:rPr>
          <w:color w:val="231F20"/>
          <w:w w:val="105"/>
          <w:sz w:val="23"/>
        </w:rPr>
        <w:t>it</w:t>
      </w:r>
      <w:r>
        <w:rPr>
          <w:color w:val="231F20"/>
          <w:spacing w:val="-11"/>
          <w:w w:val="105"/>
          <w:sz w:val="23"/>
        </w:rPr>
        <w:t> </w:t>
      </w:r>
      <w:r>
        <w:rPr>
          <w:color w:val="231F20"/>
          <w:w w:val="105"/>
          <w:sz w:val="23"/>
        </w:rPr>
        <w:t>comes</w:t>
      </w:r>
      <w:r>
        <w:rPr>
          <w:color w:val="231F20"/>
          <w:spacing w:val="-11"/>
          <w:w w:val="105"/>
          <w:sz w:val="23"/>
        </w:rPr>
        <w:t> </w:t>
      </w:r>
      <w:r>
        <w:rPr>
          <w:color w:val="231F20"/>
          <w:w w:val="105"/>
          <w:sz w:val="23"/>
        </w:rPr>
        <w:t>out</w:t>
      </w:r>
      <w:r>
        <w:rPr>
          <w:color w:val="231F20"/>
          <w:spacing w:val="-11"/>
          <w:w w:val="105"/>
          <w:sz w:val="23"/>
        </w:rPr>
        <w:t> </w:t>
      </w:r>
      <w:r>
        <w:rPr>
          <w:color w:val="231F20"/>
          <w:w w:val="105"/>
          <w:sz w:val="23"/>
        </w:rPr>
        <w:t>all</w:t>
      </w:r>
      <w:r>
        <w:rPr>
          <w:color w:val="231F20"/>
          <w:spacing w:val="-11"/>
          <w:w w:val="105"/>
          <w:sz w:val="23"/>
        </w:rPr>
        <w:t> </w:t>
      </w:r>
      <w:r>
        <w:rPr>
          <w:color w:val="231F20"/>
          <w:w w:val="105"/>
          <w:sz w:val="23"/>
        </w:rPr>
        <w:t>right,</w:t>
      </w:r>
      <w:r>
        <w:rPr>
          <w:color w:val="231F20"/>
          <w:spacing w:val="-11"/>
          <w:w w:val="105"/>
          <w:sz w:val="23"/>
        </w:rPr>
        <w:t> </w:t>
      </w:r>
      <w:r>
        <w:rPr>
          <w:color w:val="231F20"/>
          <w:w w:val="105"/>
          <w:sz w:val="23"/>
        </w:rPr>
        <w:t>but</w:t>
      </w:r>
      <w:r>
        <w:rPr>
          <w:color w:val="231F20"/>
          <w:spacing w:val="-11"/>
          <w:w w:val="105"/>
          <w:sz w:val="23"/>
        </w:rPr>
        <w:t> </w:t>
      </w:r>
      <w:r>
        <w:rPr>
          <w:color w:val="231F20"/>
          <w:w w:val="105"/>
          <w:sz w:val="23"/>
        </w:rPr>
        <w:t>sometimes not so much. It is not wise to procrastinate when it comes to writing a college admissions </w:t>
      </w:r>
      <w:r>
        <w:rPr>
          <w:color w:val="231F20"/>
          <w:spacing w:val="-6"/>
          <w:w w:val="105"/>
          <w:sz w:val="23"/>
        </w:rPr>
        <w:t>essay. </w:t>
      </w:r>
      <w:r>
        <w:rPr>
          <w:color w:val="231F20"/>
          <w:w w:val="105"/>
          <w:sz w:val="23"/>
        </w:rPr>
        <w:t>It takes time. Even if you</w:t>
      </w:r>
      <w:r>
        <w:rPr>
          <w:color w:val="231F20"/>
          <w:spacing w:val="-41"/>
          <w:w w:val="105"/>
          <w:sz w:val="23"/>
        </w:rPr>
        <w:t> </w:t>
      </w:r>
      <w:r>
        <w:rPr>
          <w:color w:val="231F20"/>
          <w:w w:val="105"/>
          <w:sz w:val="23"/>
        </w:rPr>
        <w:t>are able</w:t>
      </w:r>
      <w:r>
        <w:rPr>
          <w:color w:val="231F20"/>
          <w:spacing w:val="-7"/>
          <w:w w:val="105"/>
          <w:sz w:val="23"/>
        </w:rPr>
        <w:t> </w:t>
      </w:r>
      <w:r>
        <w:rPr>
          <w:color w:val="231F20"/>
          <w:w w:val="105"/>
          <w:sz w:val="23"/>
        </w:rPr>
        <w:t>to</w:t>
      </w:r>
      <w:r>
        <w:rPr>
          <w:color w:val="231F20"/>
          <w:spacing w:val="-7"/>
          <w:w w:val="105"/>
          <w:sz w:val="23"/>
        </w:rPr>
        <w:t> </w:t>
      </w:r>
      <w:r>
        <w:rPr>
          <w:color w:val="231F20"/>
          <w:w w:val="105"/>
          <w:sz w:val="23"/>
        </w:rPr>
        <w:t>write</w:t>
      </w:r>
      <w:r>
        <w:rPr>
          <w:color w:val="231F20"/>
          <w:spacing w:val="-7"/>
          <w:w w:val="105"/>
          <w:sz w:val="23"/>
        </w:rPr>
        <w:t> </w:t>
      </w:r>
      <w:r>
        <w:rPr>
          <w:color w:val="231F20"/>
          <w:w w:val="105"/>
          <w:sz w:val="23"/>
        </w:rPr>
        <w:t>an</w:t>
      </w:r>
      <w:r>
        <w:rPr>
          <w:color w:val="231F20"/>
          <w:spacing w:val="-7"/>
          <w:w w:val="105"/>
          <w:sz w:val="23"/>
        </w:rPr>
        <w:t> </w:t>
      </w:r>
      <w:r>
        <w:rPr>
          <w:color w:val="231F20"/>
          <w:w w:val="105"/>
          <w:sz w:val="23"/>
        </w:rPr>
        <w:t>essay</w:t>
      </w:r>
      <w:r>
        <w:rPr>
          <w:color w:val="231F20"/>
          <w:spacing w:val="-7"/>
          <w:w w:val="105"/>
          <w:sz w:val="23"/>
        </w:rPr>
        <w:t> </w:t>
      </w:r>
      <w:r>
        <w:rPr>
          <w:color w:val="231F20"/>
          <w:w w:val="105"/>
          <w:sz w:val="23"/>
        </w:rPr>
        <w:t>the</w:t>
      </w:r>
      <w:r>
        <w:rPr>
          <w:color w:val="231F20"/>
          <w:spacing w:val="-7"/>
          <w:w w:val="105"/>
          <w:sz w:val="23"/>
        </w:rPr>
        <w:t> </w:t>
      </w:r>
      <w:r>
        <w:rPr>
          <w:color w:val="231F20"/>
          <w:w w:val="105"/>
          <w:sz w:val="23"/>
        </w:rPr>
        <w:t>night</w:t>
      </w:r>
      <w:r>
        <w:rPr>
          <w:color w:val="231F20"/>
          <w:spacing w:val="-7"/>
          <w:w w:val="105"/>
          <w:sz w:val="23"/>
        </w:rPr>
        <w:t> </w:t>
      </w:r>
      <w:r>
        <w:rPr>
          <w:color w:val="231F20"/>
          <w:w w:val="105"/>
          <w:sz w:val="23"/>
        </w:rPr>
        <w:t>before</w:t>
      </w:r>
      <w:r>
        <w:rPr>
          <w:color w:val="231F20"/>
          <w:spacing w:val="-7"/>
          <w:w w:val="105"/>
          <w:sz w:val="23"/>
        </w:rPr>
        <w:t> it’s </w:t>
      </w:r>
      <w:r>
        <w:rPr>
          <w:color w:val="231F20"/>
          <w:w w:val="105"/>
          <w:sz w:val="23"/>
        </w:rPr>
        <w:t>due,</w:t>
      </w:r>
      <w:r>
        <w:rPr>
          <w:color w:val="231F20"/>
          <w:spacing w:val="-7"/>
          <w:w w:val="105"/>
          <w:sz w:val="23"/>
        </w:rPr>
        <w:t> it’s </w:t>
      </w:r>
      <w:r>
        <w:rPr>
          <w:color w:val="231F20"/>
          <w:w w:val="105"/>
          <w:sz w:val="23"/>
        </w:rPr>
        <w:t>still</w:t>
      </w:r>
      <w:r>
        <w:rPr>
          <w:color w:val="231F20"/>
          <w:spacing w:val="-7"/>
          <w:w w:val="105"/>
          <w:sz w:val="23"/>
        </w:rPr>
        <w:t> </w:t>
      </w:r>
      <w:r>
        <w:rPr>
          <w:color w:val="231F20"/>
          <w:w w:val="105"/>
          <w:sz w:val="23"/>
        </w:rPr>
        <w:t>better</w:t>
      </w:r>
      <w:r>
        <w:rPr>
          <w:color w:val="231F20"/>
          <w:spacing w:val="-7"/>
          <w:w w:val="105"/>
          <w:sz w:val="23"/>
        </w:rPr>
        <w:t> </w:t>
      </w:r>
      <w:r>
        <w:rPr>
          <w:color w:val="231F20"/>
          <w:w w:val="105"/>
          <w:sz w:val="23"/>
        </w:rPr>
        <w:t>not to.</w:t>
      </w:r>
      <w:r>
        <w:rPr>
          <w:color w:val="231F20"/>
          <w:spacing w:val="-18"/>
          <w:w w:val="105"/>
          <w:sz w:val="23"/>
        </w:rPr>
        <w:t> </w:t>
      </w:r>
      <w:r>
        <w:rPr>
          <w:color w:val="231F20"/>
          <w:w w:val="105"/>
          <w:sz w:val="23"/>
        </w:rPr>
        <w:t>The</w:t>
      </w:r>
      <w:r>
        <w:rPr>
          <w:color w:val="231F20"/>
          <w:spacing w:val="-18"/>
          <w:w w:val="105"/>
          <w:sz w:val="23"/>
        </w:rPr>
        <w:t> </w:t>
      </w:r>
      <w:r>
        <w:rPr>
          <w:color w:val="231F20"/>
          <w:w w:val="105"/>
          <w:sz w:val="23"/>
        </w:rPr>
        <w:t>best</w:t>
      </w:r>
      <w:r>
        <w:rPr>
          <w:color w:val="231F20"/>
          <w:spacing w:val="-18"/>
          <w:w w:val="105"/>
          <w:sz w:val="23"/>
        </w:rPr>
        <w:t> </w:t>
      </w:r>
      <w:r>
        <w:rPr>
          <w:color w:val="231F20"/>
          <w:w w:val="105"/>
          <w:sz w:val="23"/>
        </w:rPr>
        <w:t>essays</w:t>
      </w:r>
      <w:r>
        <w:rPr>
          <w:color w:val="231F20"/>
          <w:spacing w:val="-18"/>
          <w:w w:val="105"/>
          <w:sz w:val="23"/>
        </w:rPr>
        <w:t> </w:t>
      </w:r>
      <w:r>
        <w:rPr>
          <w:color w:val="231F20"/>
          <w:w w:val="105"/>
          <w:sz w:val="23"/>
        </w:rPr>
        <w:t>marinate.</w:t>
      </w:r>
      <w:r>
        <w:rPr>
          <w:color w:val="231F20"/>
          <w:spacing w:val="-18"/>
          <w:w w:val="105"/>
          <w:sz w:val="23"/>
        </w:rPr>
        <w:t> </w:t>
      </w:r>
      <w:r>
        <w:rPr>
          <w:color w:val="231F20"/>
          <w:w w:val="105"/>
          <w:sz w:val="23"/>
        </w:rPr>
        <w:t>Their</w:t>
      </w:r>
      <w:r>
        <w:rPr>
          <w:color w:val="231F20"/>
          <w:spacing w:val="-18"/>
          <w:w w:val="105"/>
          <w:sz w:val="23"/>
        </w:rPr>
        <w:t> </w:t>
      </w:r>
      <w:r>
        <w:rPr>
          <w:color w:val="231F20"/>
          <w:w w:val="105"/>
          <w:sz w:val="23"/>
        </w:rPr>
        <w:t>authors</w:t>
      </w:r>
      <w:r>
        <w:rPr>
          <w:color w:val="231F20"/>
          <w:spacing w:val="-18"/>
          <w:w w:val="105"/>
          <w:sz w:val="23"/>
        </w:rPr>
        <w:t> </w:t>
      </w:r>
      <w:r>
        <w:rPr>
          <w:color w:val="231F20"/>
          <w:w w:val="105"/>
          <w:sz w:val="23"/>
        </w:rPr>
        <w:t>write,</w:t>
      </w:r>
      <w:r>
        <w:rPr>
          <w:color w:val="231F20"/>
          <w:spacing w:val="-18"/>
          <w:w w:val="105"/>
          <w:sz w:val="23"/>
        </w:rPr>
        <w:t> </w:t>
      </w:r>
      <w:r>
        <w:rPr>
          <w:color w:val="231F20"/>
          <w:w w:val="105"/>
          <w:sz w:val="23"/>
        </w:rPr>
        <w:t>take</w:t>
      </w:r>
      <w:r>
        <w:rPr>
          <w:color w:val="231F20"/>
          <w:spacing w:val="-18"/>
          <w:w w:val="105"/>
          <w:sz w:val="23"/>
        </w:rPr>
        <w:t> </w:t>
      </w:r>
      <w:r>
        <w:rPr>
          <w:color w:val="231F20"/>
          <w:w w:val="105"/>
          <w:sz w:val="23"/>
        </w:rPr>
        <w:t>some</w:t>
      </w:r>
      <w:r>
        <w:rPr>
          <w:color w:val="231F20"/>
          <w:spacing w:val="-18"/>
          <w:w w:val="105"/>
          <w:sz w:val="23"/>
        </w:rPr>
        <w:t> </w:t>
      </w:r>
      <w:r>
        <w:rPr>
          <w:color w:val="231F20"/>
          <w:w w:val="105"/>
          <w:sz w:val="23"/>
        </w:rPr>
        <w:t>time away</w:t>
      </w:r>
      <w:r>
        <w:rPr>
          <w:color w:val="231F20"/>
          <w:spacing w:val="-5"/>
          <w:w w:val="105"/>
          <w:sz w:val="23"/>
        </w:rPr>
        <w:t> </w:t>
      </w:r>
      <w:r>
        <w:rPr>
          <w:color w:val="231F20"/>
          <w:w w:val="105"/>
          <w:sz w:val="23"/>
        </w:rPr>
        <w:t>from</w:t>
      </w:r>
      <w:r>
        <w:rPr>
          <w:color w:val="231F20"/>
          <w:spacing w:val="-5"/>
          <w:w w:val="105"/>
          <w:sz w:val="23"/>
        </w:rPr>
        <w:t> </w:t>
      </w:r>
      <w:r>
        <w:rPr>
          <w:color w:val="231F20"/>
          <w:w w:val="105"/>
          <w:sz w:val="23"/>
        </w:rPr>
        <w:t>it</w:t>
      </w:r>
      <w:r>
        <w:rPr>
          <w:color w:val="231F20"/>
          <w:spacing w:val="-5"/>
          <w:w w:val="105"/>
          <w:sz w:val="23"/>
        </w:rPr>
        <w:t> </w:t>
      </w:r>
      <w:r>
        <w:rPr>
          <w:color w:val="231F20"/>
          <w:w w:val="105"/>
          <w:sz w:val="23"/>
        </w:rPr>
        <w:t>and</w:t>
      </w:r>
      <w:r>
        <w:rPr>
          <w:color w:val="231F20"/>
          <w:spacing w:val="-5"/>
          <w:w w:val="105"/>
          <w:sz w:val="23"/>
        </w:rPr>
        <w:t> </w:t>
      </w:r>
      <w:r>
        <w:rPr>
          <w:color w:val="231F20"/>
          <w:w w:val="105"/>
          <w:sz w:val="23"/>
        </w:rPr>
        <w:t>then</w:t>
      </w:r>
      <w:r>
        <w:rPr>
          <w:color w:val="231F20"/>
          <w:spacing w:val="-5"/>
          <w:w w:val="105"/>
          <w:sz w:val="23"/>
        </w:rPr>
        <w:t> </w:t>
      </w:r>
      <w:r>
        <w:rPr>
          <w:color w:val="231F20"/>
          <w:w w:val="105"/>
          <w:sz w:val="23"/>
        </w:rPr>
        <w:t>return</w:t>
      </w:r>
      <w:r>
        <w:rPr>
          <w:color w:val="231F20"/>
          <w:spacing w:val="-5"/>
          <w:w w:val="105"/>
          <w:sz w:val="23"/>
        </w:rPr>
        <w:t> </w:t>
      </w:r>
      <w:r>
        <w:rPr>
          <w:color w:val="231F20"/>
          <w:w w:val="105"/>
          <w:sz w:val="23"/>
        </w:rPr>
        <w:t>to</w:t>
      </w:r>
      <w:r>
        <w:rPr>
          <w:color w:val="231F20"/>
          <w:spacing w:val="-5"/>
          <w:w w:val="105"/>
          <w:sz w:val="23"/>
        </w:rPr>
        <w:t> </w:t>
      </w:r>
      <w:r>
        <w:rPr>
          <w:color w:val="231F20"/>
          <w:w w:val="105"/>
          <w:sz w:val="23"/>
        </w:rPr>
        <w:t>it</w:t>
      </w:r>
      <w:r>
        <w:rPr>
          <w:color w:val="231F20"/>
          <w:spacing w:val="-5"/>
          <w:w w:val="105"/>
          <w:sz w:val="23"/>
        </w:rPr>
        <w:t> </w:t>
      </w:r>
      <w:r>
        <w:rPr>
          <w:color w:val="231F20"/>
          <w:w w:val="105"/>
          <w:sz w:val="23"/>
        </w:rPr>
        <w:t>later</w:t>
      </w:r>
      <w:r>
        <w:rPr>
          <w:color w:val="231F20"/>
          <w:spacing w:val="-5"/>
          <w:w w:val="105"/>
          <w:sz w:val="23"/>
        </w:rPr>
        <w:t> </w:t>
      </w:r>
      <w:r>
        <w:rPr>
          <w:color w:val="231F20"/>
          <w:w w:val="105"/>
          <w:sz w:val="23"/>
        </w:rPr>
        <w:t>with</w:t>
      </w:r>
      <w:r>
        <w:rPr>
          <w:color w:val="231F20"/>
          <w:spacing w:val="-5"/>
          <w:w w:val="105"/>
          <w:sz w:val="23"/>
        </w:rPr>
        <w:t> </w:t>
      </w:r>
      <w:r>
        <w:rPr>
          <w:color w:val="231F20"/>
          <w:w w:val="105"/>
          <w:sz w:val="23"/>
        </w:rPr>
        <w:t>a</w:t>
      </w:r>
      <w:r>
        <w:rPr>
          <w:color w:val="231F20"/>
          <w:spacing w:val="-5"/>
          <w:w w:val="105"/>
          <w:sz w:val="23"/>
        </w:rPr>
        <w:t> </w:t>
      </w:r>
      <w:r>
        <w:rPr>
          <w:color w:val="231F20"/>
          <w:w w:val="105"/>
          <w:sz w:val="23"/>
        </w:rPr>
        <w:t>fresh</w:t>
      </w:r>
      <w:r>
        <w:rPr>
          <w:color w:val="231F20"/>
          <w:spacing w:val="-5"/>
          <w:w w:val="105"/>
          <w:sz w:val="23"/>
        </w:rPr>
        <w:t> </w:t>
      </w:r>
      <w:r>
        <w:rPr>
          <w:color w:val="231F20"/>
          <w:w w:val="105"/>
          <w:sz w:val="23"/>
        </w:rPr>
        <w:t>mind.</w:t>
      </w:r>
    </w:p>
    <w:p>
      <w:pPr>
        <w:pStyle w:val="ListParagraph"/>
        <w:numPr>
          <w:ilvl w:val="0"/>
          <w:numId w:val="1"/>
        </w:numPr>
        <w:tabs>
          <w:tab w:pos="700" w:val="left" w:leader="none"/>
        </w:tabs>
        <w:spacing w:line="259" w:lineRule="auto" w:before="141" w:after="0"/>
        <w:ind w:left="700" w:right="117" w:hanging="410"/>
        <w:jc w:val="both"/>
        <w:rPr>
          <w:sz w:val="23"/>
        </w:rPr>
      </w:pPr>
      <w:r>
        <w:rPr>
          <w:rFonts w:ascii="Arial" w:hAnsi="Arial"/>
          <w:b/>
          <w:color w:val="231F20"/>
          <w:w w:val="105"/>
          <w:sz w:val="20"/>
        </w:rPr>
        <w:t>Failing</w:t>
      </w:r>
      <w:r>
        <w:rPr>
          <w:rFonts w:ascii="Arial" w:hAnsi="Arial"/>
          <w:b/>
          <w:color w:val="231F20"/>
          <w:spacing w:val="-19"/>
          <w:w w:val="105"/>
          <w:sz w:val="20"/>
        </w:rPr>
        <w:t> </w:t>
      </w:r>
      <w:r>
        <w:rPr>
          <w:rFonts w:ascii="Arial" w:hAnsi="Arial"/>
          <w:b/>
          <w:color w:val="231F20"/>
          <w:w w:val="105"/>
          <w:sz w:val="20"/>
        </w:rPr>
        <w:t>the</w:t>
      </w:r>
      <w:r>
        <w:rPr>
          <w:rFonts w:ascii="Arial" w:hAnsi="Arial"/>
          <w:b/>
          <w:color w:val="231F20"/>
          <w:spacing w:val="-19"/>
          <w:w w:val="105"/>
          <w:sz w:val="20"/>
        </w:rPr>
        <w:t> </w:t>
      </w:r>
      <w:r>
        <w:rPr>
          <w:rFonts w:ascii="Arial" w:hAnsi="Arial"/>
          <w:b/>
          <w:color w:val="231F20"/>
          <w:w w:val="105"/>
          <w:sz w:val="20"/>
        </w:rPr>
        <w:t>thumb</w:t>
      </w:r>
      <w:r>
        <w:rPr>
          <w:rFonts w:ascii="Arial" w:hAnsi="Arial"/>
          <w:b/>
          <w:color w:val="231F20"/>
          <w:spacing w:val="-19"/>
          <w:w w:val="105"/>
          <w:sz w:val="20"/>
        </w:rPr>
        <w:t> </w:t>
      </w:r>
      <w:r>
        <w:rPr>
          <w:rFonts w:ascii="Arial" w:hAnsi="Arial"/>
          <w:b/>
          <w:color w:val="231F20"/>
          <w:w w:val="105"/>
          <w:sz w:val="20"/>
        </w:rPr>
        <w:t>test.</w:t>
      </w:r>
      <w:r>
        <w:rPr>
          <w:rFonts w:ascii="Arial" w:hAnsi="Arial"/>
          <w:b/>
          <w:color w:val="231F20"/>
          <w:spacing w:val="-22"/>
          <w:w w:val="105"/>
          <w:sz w:val="20"/>
        </w:rPr>
        <w:t> </w:t>
      </w:r>
      <w:r>
        <w:rPr>
          <w:color w:val="231F20"/>
          <w:w w:val="105"/>
          <w:sz w:val="23"/>
        </w:rPr>
        <w:t>As</w:t>
      </w:r>
      <w:r>
        <w:rPr>
          <w:color w:val="231F20"/>
          <w:spacing w:val="-18"/>
          <w:w w:val="105"/>
          <w:sz w:val="23"/>
        </w:rPr>
        <w:t> </w:t>
      </w:r>
      <w:r>
        <w:rPr>
          <w:color w:val="231F20"/>
          <w:w w:val="105"/>
          <w:sz w:val="23"/>
        </w:rPr>
        <w:t>you</w:t>
      </w:r>
      <w:r>
        <w:rPr>
          <w:color w:val="231F20"/>
          <w:spacing w:val="-18"/>
          <w:w w:val="105"/>
          <w:sz w:val="23"/>
        </w:rPr>
        <w:t> </w:t>
      </w:r>
      <w:r>
        <w:rPr>
          <w:color w:val="231F20"/>
          <w:w w:val="105"/>
          <w:sz w:val="23"/>
        </w:rPr>
        <w:t>are</w:t>
      </w:r>
      <w:r>
        <w:rPr>
          <w:color w:val="231F20"/>
          <w:spacing w:val="-18"/>
          <w:w w:val="105"/>
          <w:sz w:val="23"/>
        </w:rPr>
        <w:t> </w:t>
      </w:r>
      <w:r>
        <w:rPr>
          <w:color w:val="231F20"/>
          <w:w w:val="105"/>
          <w:sz w:val="23"/>
        </w:rPr>
        <w:t>writing</w:t>
      </w:r>
      <w:r>
        <w:rPr>
          <w:color w:val="231F20"/>
          <w:spacing w:val="-18"/>
          <w:w w:val="105"/>
          <w:sz w:val="23"/>
        </w:rPr>
        <w:t> </w:t>
      </w:r>
      <w:r>
        <w:rPr>
          <w:color w:val="231F20"/>
          <w:w w:val="105"/>
          <w:sz w:val="23"/>
        </w:rPr>
        <w:t>your</w:t>
      </w:r>
      <w:r>
        <w:rPr>
          <w:color w:val="231F20"/>
          <w:spacing w:val="-18"/>
          <w:w w:val="105"/>
          <w:sz w:val="23"/>
        </w:rPr>
        <w:t> </w:t>
      </w:r>
      <w:r>
        <w:rPr>
          <w:color w:val="231F20"/>
          <w:spacing w:val="-6"/>
          <w:w w:val="105"/>
          <w:sz w:val="23"/>
        </w:rPr>
        <w:t>essay,</w:t>
      </w:r>
      <w:r>
        <w:rPr>
          <w:color w:val="231F20"/>
          <w:spacing w:val="-18"/>
          <w:w w:val="105"/>
          <w:sz w:val="23"/>
        </w:rPr>
        <w:t> </w:t>
      </w:r>
      <w:r>
        <w:rPr>
          <w:color w:val="231F20"/>
          <w:w w:val="105"/>
          <w:sz w:val="23"/>
        </w:rPr>
        <w:t>place</w:t>
      </w:r>
      <w:r>
        <w:rPr>
          <w:color w:val="231F20"/>
          <w:spacing w:val="-18"/>
          <w:w w:val="105"/>
          <w:sz w:val="23"/>
        </w:rPr>
        <w:t> </w:t>
      </w:r>
      <w:r>
        <w:rPr>
          <w:color w:val="231F20"/>
          <w:w w:val="105"/>
          <w:sz w:val="23"/>
        </w:rPr>
        <w:t>your thumb</w:t>
      </w:r>
      <w:r>
        <w:rPr>
          <w:color w:val="231F20"/>
          <w:spacing w:val="-4"/>
          <w:w w:val="105"/>
          <w:sz w:val="23"/>
        </w:rPr>
        <w:t> </w:t>
      </w:r>
      <w:r>
        <w:rPr>
          <w:color w:val="231F20"/>
          <w:w w:val="105"/>
          <w:sz w:val="23"/>
        </w:rPr>
        <w:t>over</w:t>
      </w:r>
      <w:r>
        <w:rPr>
          <w:color w:val="231F20"/>
          <w:spacing w:val="-4"/>
          <w:w w:val="105"/>
          <w:sz w:val="23"/>
        </w:rPr>
        <w:t> </w:t>
      </w:r>
      <w:r>
        <w:rPr>
          <w:color w:val="231F20"/>
          <w:w w:val="105"/>
          <w:sz w:val="23"/>
        </w:rPr>
        <w:t>your</w:t>
      </w:r>
      <w:r>
        <w:rPr>
          <w:color w:val="231F20"/>
          <w:spacing w:val="-4"/>
          <w:w w:val="105"/>
          <w:sz w:val="23"/>
        </w:rPr>
        <w:t> </w:t>
      </w:r>
      <w:r>
        <w:rPr>
          <w:color w:val="231F20"/>
          <w:w w:val="105"/>
          <w:sz w:val="23"/>
        </w:rPr>
        <w:t>name.</w:t>
      </w:r>
      <w:r>
        <w:rPr>
          <w:color w:val="231F20"/>
          <w:spacing w:val="-4"/>
          <w:w w:val="105"/>
          <w:sz w:val="23"/>
        </w:rPr>
        <w:t> </w:t>
      </w:r>
      <w:r>
        <w:rPr>
          <w:color w:val="231F20"/>
          <w:w w:val="105"/>
          <w:sz w:val="23"/>
        </w:rPr>
        <w:t>Could</w:t>
      </w:r>
      <w:r>
        <w:rPr>
          <w:color w:val="231F20"/>
          <w:spacing w:val="-4"/>
          <w:w w:val="105"/>
          <w:sz w:val="23"/>
        </w:rPr>
        <w:t> </w:t>
      </w:r>
      <w:r>
        <w:rPr>
          <w:color w:val="231F20"/>
          <w:w w:val="105"/>
          <w:sz w:val="23"/>
        </w:rPr>
        <w:t>you</w:t>
      </w:r>
      <w:r>
        <w:rPr>
          <w:color w:val="231F20"/>
          <w:spacing w:val="-4"/>
          <w:w w:val="105"/>
          <w:sz w:val="23"/>
        </w:rPr>
        <w:t> </w:t>
      </w:r>
      <w:r>
        <w:rPr>
          <w:color w:val="231F20"/>
          <w:w w:val="105"/>
          <w:sz w:val="23"/>
        </w:rPr>
        <w:t>put</w:t>
      </w:r>
      <w:r>
        <w:rPr>
          <w:color w:val="231F20"/>
          <w:spacing w:val="-4"/>
          <w:w w:val="105"/>
          <w:sz w:val="23"/>
        </w:rPr>
        <w:t> </w:t>
      </w:r>
      <w:r>
        <w:rPr>
          <w:color w:val="231F20"/>
          <w:w w:val="105"/>
          <w:sz w:val="23"/>
        </w:rPr>
        <w:t>another</w:t>
      </w:r>
      <w:r>
        <w:rPr>
          <w:color w:val="231F20"/>
          <w:spacing w:val="-4"/>
          <w:w w:val="105"/>
          <w:sz w:val="23"/>
        </w:rPr>
        <w:t> </w:t>
      </w:r>
      <w:r>
        <w:rPr>
          <w:color w:val="231F20"/>
          <w:w w:val="105"/>
          <w:sz w:val="23"/>
        </w:rPr>
        <w:t>name</w:t>
      </w:r>
      <w:r>
        <w:rPr>
          <w:color w:val="231F20"/>
          <w:spacing w:val="-4"/>
          <w:w w:val="105"/>
          <w:sz w:val="23"/>
        </w:rPr>
        <w:t> </w:t>
      </w:r>
      <w:r>
        <w:rPr>
          <w:color w:val="231F20"/>
          <w:w w:val="105"/>
          <w:sz w:val="23"/>
        </w:rPr>
        <w:t>at</w:t>
      </w:r>
      <w:r>
        <w:rPr>
          <w:color w:val="231F20"/>
          <w:spacing w:val="-4"/>
          <w:w w:val="105"/>
          <w:sz w:val="23"/>
        </w:rPr>
        <w:t> </w:t>
      </w:r>
      <w:r>
        <w:rPr>
          <w:color w:val="231F20"/>
          <w:w w:val="105"/>
          <w:sz w:val="23"/>
        </w:rPr>
        <w:t>the</w:t>
      </w:r>
      <w:r>
        <w:rPr>
          <w:color w:val="231F20"/>
          <w:spacing w:val="-4"/>
          <w:w w:val="105"/>
          <w:sz w:val="23"/>
        </w:rPr>
        <w:t> </w:t>
      </w:r>
      <w:r>
        <w:rPr>
          <w:color w:val="231F20"/>
          <w:w w:val="105"/>
          <w:sz w:val="23"/>
        </w:rPr>
        <w:t>top because</w:t>
      </w:r>
      <w:r>
        <w:rPr>
          <w:color w:val="231F20"/>
          <w:spacing w:val="-11"/>
          <w:w w:val="105"/>
          <w:sz w:val="23"/>
        </w:rPr>
        <w:t> </w:t>
      </w:r>
      <w:r>
        <w:rPr>
          <w:color w:val="231F20"/>
          <w:w w:val="105"/>
          <w:sz w:val="23"/>
        </w:rPr>
        <w:t>it</w:t>
      </w:r>
      <w:r>
        <w:rPr>
          <w:color w:val="231F20"/>
          <w:spacing w:val="-11"/>
          <w:w w:val="105"/>
          <w:sz w:val="23"/>
        </w:rPr>
        <w:t> </w:t>
      </w:r>
      <w:r>
        <w:rPr>
          <w:color w:val="231F20"/>
          <w:w w:val="105"/>
          <w:sz w:val="23"/>
        </w:rPr>
        <w:t>could</w:t>
      </w:r>
      <w:r>
        <w:rPr>
          <w:color w:val="231F20"/>
          <w:spacing w:val="-11"/>
          <w:w w:val="105"/>
          <w:sz w:val="23"/>
        </w:rPr>
        <w:t> </w:t>
      </w:r>
      <w:r>
        <w:rPr>
          <w:color w:val="231F20"/>
          <w:w w:val="105"/>
          <w:sz w:val="23"/>
        </w:rPr>
        <w:t>be</w:t>
      </w:r>
      <w:r>
        <w:rPr>
          <w:color w:val="231F20"/>
          <w:spacing w:val="-11"/>
          <w:w w:val="105"/>
          <w:sz w:val="23"/>
        </w:rPr>
        <w:t> </w:t>
      </w:r>
      <w:r>
        <w:rPr>
          <w:color w:val="231F20"/>
          <w:w w:val="105"/>
          <w:sz w:val="23"/>
        </w:rPr>
        <w:t>an</w:t>
      </w:r>
      <w:r>
        <w:rPr>
          <w:color w:val="231F20"/>
          <w:spacing w:val="-11"/>
          <w:w w:val="105"/>
          <w:sz w:val="23"/>
        </w:rPr>
        <w:t> </w:t>
      </w:r>
      <w:r>
        <w:rPr>
          <w:color w:val="231F20"/>
          <w:w w:val="105"/>
          <w:sz w:val="23"/>
        </w:rPr>
        <w:t>essay</w:t>
      </w:r>
      <w:r>
        <w:rPr>
          <w:color w:val="231F20"/>
          <w:spacing w:val="-11"/>
          <w:w w:val="105"/>
          <w:sz w:val="23"/>
        </w:rPr>
        <w:t> </w:t>
      </w:r>
      <w:r>
        <w:rPr>
          <w:color w:val="231F20"/>
          <w:w w:val="105"/>
          <w:sz w:val="23"/>
        </w:rPr>
        <w:t>written</w:t>
      </w:r>
      <w:r>
        <w:rPr>
          <w:color w:val="231F20"/>
          <w:spacing w:val="-11"/>
          <w:w w:val="105"/>
          <w:sz w:val="23"/>
        </w:rPr>
        <w:t> </w:t>
      </w:r>
      <w:r>
        <w:rPr>
          <w:color w:val="231F20"/>
          <w:w w:val="105"/>
          <w:sz w:val="23"/>
        </w:rPr>
        <w:t>by</w:t>
      </w:r>
      <w:r>
        <w:rPr>
          <w:color w:val="231F20"/>
          <w:spacing w:val="-11"/>
          <w:w w:val="105"/>
          <w:sz w:val="23"/>
        </w:rPr>
        <w:t> </w:t>
      </w:r>
      <w:r>
        <w:rPr>
          <w:color w:val="231F20"/>
          <w:w w:val="105"/>
          <w:sz w:val="23"/>
        </w:rPr>
        <w:t>many</w:t>
      </w:r>
      <w:r>
        <w:rPr>
          <w:color w:val="231F20"/>
          <w:spacing w:val="-11"/>
          <w:w w:val="105"/>
          <w:sz w:val="23"/>
        </w:rPr>
        <w:t> </w:t>
      </w:r>
      <w:r>
        <w:rPr>
          <w:color w:val="231F20"/>
          <w:w w:val="105"/>
          <w:sz w:val="23"/>
        </w:rPr>
        <w:t>other</w:t>
      </w:r>
      <w:r>
        <w:rPr>
          <w:color w:val="231F20"/>
          <w:spacing w:val="-11"/>
          <w:w w:val="105"/>
          <w:sz w:val="23"/>
        </w:rPr>
        <w:t> </w:t>
      </w:r>
      <w:r>
        <w:rPr>
          <w:color w:val="231F20"/>
          <w:w w:val="105"/>
          <w:sz w:val="23"/>
        </w:rPr>
        <w:t>students?</w:t>
      </w:r>
      <w:r>
        <w:rPr>
          <w:color w:val="231F20"/>
          <w:spacing w:val="-11"/>
          <w:w w:val="105"/>
          <w:sz w:val="23"/>
        </w:rPr>
        <w:t> </w:t>
      </w:r>
      <w:r>
        <w:rPr>
          <w:color w:val="231F20"/>
          <w:w w:val="105"/>
          <w:sz w:val="23"/>
        </w:rPr>
        <w:t>Or is the essay personal to you so that basically yours is the only name</w:t>
      </w:r>
      <w:r>
        <w:rPr>
          <w:color w:val="231F20"/>
          <w:spacing w:val="-15"/>
          <w:w w:val="105"/>
          <w:sz w:val="23"/>
        </w:rPr>
        <w:t> </w:t>
      </w:r>
      <w:r>
        <w:rPr>
          <w:color w:val="231F20"/>
          <w:w w:val="105"/>
          <w:sz w:val="23"/>
        </w:rPr>
        <w:t>that</w:t>
      </w:r>
      <w:r>
        <w:rPr>
          <w:color w:val="231F20"/>
          <w:spacing w:val="-15"/>
          <w:w w:val="105"/>
          <w:sz w:val="23"/>
        </w:rPr>
        <w:t> </w:t>
      </w:r>
      <w:r>
        <w:rPr>
          <w:color w:val="231F20"/>
          <w:w w:val="105"/>
          <w:sz w:val="23"/>
        </w:rPr>
        <w:t>could</w:t>
      </w:r>
      <w:r>
        <w:rPr>
          <w:color w:val="231F20"/>
          <w:spacing w:val="-15"/>
          <w:w w:val="105"/>
          <w:sz w:val="23"/>
        </w:rPr>
        <w:t> </w:t>
      </w:r>
      <w:r>
        <w:rPr>
          <w:color w:val="231F20"/>
          <w:w w:val="105"/>
          <w:sz w:val="23"/>
        </w:rPr>
        <w:t>be</w:t>
      </w:r>
      <w:r>
        <w:rPr>
          <w:color w:val="231F20"/>
          <w:spacing w:val="-15"/>
          <w:w w:val="105"/>
          <w:sz w:val="23"/>
        </w:rPr>
        <w:t> </w:t>
      </w:r>
      <w:r>
        <w:rPr>
          <w:color w:val="231F20"/>
          <w:w w:val="105"/>
          <w:sz w:val="23"/>
        </w:rPr>
        <w:t>at</w:t>
      </w:r>
      <w:r>
        <w:rPr>
          <w:color w:val="231F20"/>
          <w:spacing w:val="-15"/>
          <w:w w:val="105"/>
          <w:sz w:val="23"/>
        </w:rPr>
        <w:t> </w:t>
      </w:r>
      <w:r>
        <w:rPr>
          <w:color w:val="231F20"/>
          <w:w w:val="105"/>
          <w:sz w:val="23"/>
        </w:rPr>
        <w:t>the</w:t>
      </w:r>
      <w:r>
        <w:rPr>
          <w:color w:val="231F20"/>
          <w:spacing w:val="-15"/>
          <w:w w:val="105"/>
          <w:sz w:val="23"/>
        </w:rPr>
        <w:t> </w:t>
      </w:r>
      <w:r>
        <w:rPr>
          <w:color w:val="231F20"/>
          <w:w w:val="105"/>
          <w:sz w:val="23"/>
        </w:rPr>
        <w:t>top?</w:t>
      </w:r>
      <w:r>
        <w:rPr>
          <w:color w:val="231F20"/>
          <w:spacing w:val="-15"/>
          <w:w w:val="105"/>
          <w:sz w:val="23"/>
        </w:rPr>
        <w:t> </w:t>
      </w:r>
      <w:r>
        <w:rPr>
          <w:color w:val="231F20"/>
          <w:w w:val="105"/>
          <w:sz w:val="23"/>
        </w:rPr>
        <w:t>If</w:t>
      </w:r>
      <w:r>
        <w:rPr>
          <w:color w:val="231F20"/>
          <w:spacing w:val="-15"/>
          <w:w w:val="105"/>
          <w:sz w:val="23"/>
        </w:rPr>
        <w:t> </w:t>
      </w:r>
      <w:r>
        <w:rPr>
          <w:color w:val="231F20"/>
          <w:w w:val="105"/>
          <w:sz w:val="23"/>
        </w:rPr>
        <w:t>you</w:t>
      </w:r>
      <w:r>
        <w:rPr>
          <w:color w:val="231F20"/>
          <w:spacing w:val="-15"/>
          <w:w w:val="105"/>
          <w:sz w:val="23"/>
        </w:rPr>
        <w:t> </w:t>
      </w:r>
      <w:r>
        <w:rPr>
          <w:color w:val="231F20"/>
          <w:w w:val="105"/>
          <w:sz w:val="23"/>
        </w:rPr>
        <w:t>fail</w:t>
      </w:r>
      <w:r>
        <w:rPr>
          <w:color w:val="231F20"/>
          <w:spacing w:val="-15"/>
          <w:w w:val="105"/>
          <w:sz w:val="23"/>
        </w:rPr>
        <w:t> </w:t>
      </w:r>
      <w:r>
        <w:rPr>
          <w:color w:val="231F20"/>
          <w:w w:val="105"/>
          <w:sz w:val="23"/>
        </w:rPr>
        <w:t>the</w:t>
      </w:r>
      <w:r>
        <w:rPr>
          <w:color w:val="231F20"/>
          <w:spacing w:val="-15"/>
          <w:w w:val="105"/>
          <w:sz w:val="23"/>
        </w:rPr>
        <w:t> </w:t>
      </w:r>
      <w:r>
        <w:rPr>
          <w:color w:val="231F20"/>
          <w:w w:val="105"/>
          <w:sz w:val="23"/>
        </w:rPr>
        <w:t>thumb</w:t>
      </w:r>
      <w:r>
        <w:rPr>
          <w:color w:val="231F20"/>
          <w:spacing w:val="-15"/>
          <w:w w:val="105"/>
          <w:sz w:val="23"/>
        </w:rPr>
        <w:t> </w:t>
      </w:r>
      <w:r>
        <w:rPr>
          <w:color w:val="231F20"/>
          <w:w w:val="105"/>
          <w:sz w:val="23"/>
        </w:rPr>
        <w:t>test,</w:t>
      </w:r>
      <w:r>
        <w:rPr>
          <w:color w:val="231F20"/>
          <w:spacing w:val="-15"/>
          <w:w w:val="105"/>
          <w:sz w:val="23"/>
        </w:rPr>
        <w:t> </w:t>
      </w:r>
      <w:r>
        <w:rPr>
          <w:color w:val="231F20"/>
          <w:spacing w:val="-7"/>
          <w:w w:val="105"/>
          <w:sz w:val="23"/>
        </w:rPr>
        <w:t>it’s</w:t>
      </w:r>
      <w:r>
        <w:rPr>
          <w:color w:val="231F20"/>
          <w:spacing w:val="-15"/>
          <w:w w:val="105"/>
          <w:sz w:val="23"/>
        </w:rPr>
        <w:t> </w:t>
      </w:r>
      <w:r>
        <w:rPr>
          <w:color w:val="231F20"/>
          <w:w w:val="105"/>
          <w:sz w:val="23"/>
        </w:rPr>
        <w:t>time to</w:t>
      </w:r>
      <w:r>
        <w:rPr>
          <w:color w:val="231F20"/>
          <w:spacing w:val="-7"/>
          <w:w w:val="105"/>
          <w:sz w:val="23"/>
        </w:rPr>
        <w:t> </w:t>
      </w:r>
      <w:r>
        <w:rPr>
          <w:color w:val="231F20"/>
          <w:w w:val="105"/>
          <w:sz w:val="23"/>
        </w:rPr>
        <w:t>rethink</w:t>
      </w:r>
      <w:r>
        <w:rPr>
          <w:color w:val="231F20"/>
          <w:spacing w:val="-7"/>
          <w:w w:val="105"/>
          <w:sz w:val="23"/>
        </w:rPr>
        <w:t> </w:t>
      </w:r>
      <w:r>
        <w:rPr>
          <w:color w:val="231F20"/>
          <w:w w:val="105"/>
          <w:sz w:val="23"/>
        </w:rPr>
        <w:t>the</w:t>
      </w:r>
      <w:r>
        <w:rPr>
          <w:color w:val="231F20"/>
          <w:spacing w:val="-7"/>
          <w:w w:val="105"/>
          <w:sz w:val="23"/>
        </w:rPr>
        <w:t> </w:t>
      </w:r>
      <w:r>
        <w:rPr>
          <w:color w:val="231F20"/>
          <w:w w:val="105"/>
          <w:sz w:val="23"/>
        </w:rPr>
        <w:t>topic</w:t>
      </w:r>
      <w:r>
        <w:rPr>
          <w:color w:val="231F20"/>
          <w:spacing w:val="-7"/>
          <w:w w:val="105"/>
          <w:sz w:val="23"/>
        </w:rPr>
        <w:t> </w:t>
      </w:r>
      <w:r>
        <w:rPr>
          <w:color w:val="231F20"/>
          <w:w w:val="105"/>
          <w:sz w:val="23"/>
        </w:rPr>
        <w:t>or</w:t>
      </w:r>
      <w:r>
        <w:rPr>
          <w:color w:val="231F20"/>
          <w:spacing w:val="-7"/>
          <w:w w:val="105"/>
          <w:sz w:val="23"/>
        </w:rPr>
        <w:t> </w:t>
      </w:r>
      <w:r>
        <w:rPr>
          <w:color w:val="231F20"/>
          <w:w w:val="105"/>
          <w:sz w:val="23"/>
        </w:rPr>
        <w:t>your</w:t>
      </w:r>
      <w:r>
        <w:rPr>
          <w:color w:val="231F20"/>
          <w:spacing w:val="-7"/>
          <w:w w:val="105"/>
          <w:sz w:val="23"/>
        </w:rPr>
        <w:t> </w:t>
      </w:r>
      <w:r>
        <w:rPr>
          <w:color w:val="231F20"/>
          <w:w w:val="105"/>
          <w:sz w:val="23"/>
        </w:rPr>
        <w:t>approach</w:t>
      </w:r>
      <w:r>
        <w:rPr>
          <w:color w:val="231F20"/>
          <w:spacing w:val="-7"/>
          <w:w w:val="105"/>
          <w:sz w:val="23"/>
        </w:rPr>
        <w:t> </w:t>
      </w:r>
      <w:r>
        <w:rPr>
          <w:color w:val="231F20"/>
          <w:w w:val="105"/>
          <w:sz w:val="23"/>
        </w:rPr>
        <w:t>to</w:t>
      </w:r>
      <w:r>
        <w:rPr>
          <w:color w:val="231F20"/>
          <w:spacing w:val="-7"/>
          <w:w w:val="105"/>
          <w:sz w:val="23"/>
        </w:rPr>
        <w:t> </w:t>
      </w:r>
      <w:r>
        <w:rPr>
          <w:color w:val="231F20"/>
          <w:w w:val="105"/>
          <w:sz w:val="23"/>
        </w:rPr>
        <w:t>it.</w:t>
      </w:r>
      <w:r>
        <w:rPr>
          <w:color w:val="231F20"/>
          <w:spacing w:val="-7"/>
          <w:w w:val="105"/>
          <w:sz w:val="23"/>
        </w:rPr>
        <w:t> </w:t>
      </w:r>
      <w:r>
        <w:rPr>
          <w:color w:val="231F20"/>
          <w:spacing w:val="-6"/>
          <w:w w:val="105"/>
          <w:sz w:val="23"/>
        </w:rPr>
        <w:t>You</w:t>
      </w:r>
      <w:r>
        <w:rPr>
          <w:color w:val="231F20"/>
          <w:spacing w:val="-7"/>
          <w:w w:val="105"/>
          <w:sz w:val="23"/>
        </w:rPr>
        <w:t> </w:t>
      </w:r>
      <w:r>
        <w:rPr>
          <w:color w:val="231F20"/>
          <w:w w:val="105"/>
          <w:sz w:val="23"/>
        </w:rPr>
        <w:t>want</w:t>
      </w:r>
      <w:r>
        <w:rPr>
          <w:color w:val="231F20"/>
          <w:spacing w:val="-7"/>
          <w:w w:val="105"/>
          <w:sz w:val="23"/>
        </w:rPr>
        <w:t> </w:t>
      </w:r>
      <w:r>
        <w:rPr>
          <w:color w:val="231F20"/>
          <w:w w:val="105"/>
          <w:sz w:val="23"/>
        </w:rPr>
        <w:t>your</w:t>
      </w:r>
      <w:r>
        <w:rPr>
          <w:color w:val="231F20"/>
          <w:spacing w:val="-7"/>
          <w:w w:val="105"/>
          <w:sz w:val="23"/>
        </w:rPr>
        <w:t> </w:t>
      </w:r>
      <w:r>
        <w:rPr>
          <w:color w:val="231F20"/>
          <w:w w:val="105"/>
          <w:sz w:val="23"/>
        </w:rPr>
        <w:t>essay to be unique to</w:t>
      </w:r>
      <w:r>
        <w:rPr>
          <w:color w:val="231F20"/>
          <w:spacing w:val="-8"/>
          <w:w w:val="105"/>
          <w:sz w:val="23"/>
        </w:rPr>
        <w:t> </w:t>
      </w:r>
      <w:r>
        <w:rPr>
          <w:color w:val="231F20"/>
          <w:w w:val="105"/>
          <w:sz w:val="23"/>
        </w:rPr>
        <w:t>you.</w:t>
      </w:r>
    </w:p>
    <w:p>
      <w:pPr>
        <w:pStyle w:val="ListParagraph"/>
        <w:numPr>
          <w:ilvl w:val="0"/>
          <w:numId w:val="1"/>
        </w:numPr>
        <w:tabs>
          <w:tab w:pos="700" w:val="left" w:leader="none"/>
        </w:tabs>
        <w:spacing w:line="259" w:lineRule="auto" w:before="141" w:after="0"/>
        <w:ind w:left="700" w:right="117" w:hanging="410"/>
        <w:jc w:val="both"/>
        <w:rPr>
          <w:sz w:val="23"/>
        </w:rPr>
      </w:pPr>
      <w:r>
        <w:rPr>
          <w:rFonts w:ascii="Arial"/>
          <w:b/>
          <w:color w:val="231F20"/>
          <w:w w:val="105"/>
          <w:sz w:val="20"/>
        </w:rPr>
        <w:t>Forgetting to proofread. </w:t>
      </w:r>
      <w:r>
        <w:rPr>
          <w:color w:val="231F20"/>
          <w:w w:val="105"/>
          <w:sz w:val="23"/>
        </w:rPr>
        <w:t>Some students put the wrong</w:t>
      </w:r>
      <w:r>
        <w:rPr>
          <w:color w:val="231F20"/>
          <w:spacing w:val="-38"/>
          <w:w w:val="105"/>
          <w:sz w:val="23"/>
        </w:rPr>
        <w:t> </w:t>
      </w:r>
      <w:r>
        <w:rPr>
          <w:color w:val="231F20"/>
          <w:w w:val="105"/>
          <w:sz w:val="23"/>
        </w:rPr>
        <w:t>college name</w:t>
      </w:r>
      <w:r>
        <w:rPr>
          <w:color w:val="231F20"/>
          <w:spacing w:val="10"/>
          <w:w w:val="105"/>
          <w:sz w:val="23"/>
        </w:rPr>
        <w:t> </w:t>
      </w:r>
      <w:r>
        <w:rPr>
          <w:color w:val="231F20"/>
          <w:w w:val="105"/>
          <w:sz w:val="23"/>
        </w:rPr>
        <w:t>in</w:t>
      </w:r>
      <w:r>
        <w:rPr>
          <w:color w:val="231F20"/>
          <w:spacing w:val="10"/>
          <w:w w:val="105"/>
          <w:sz w:val="23"/>
        </w:rPr>
        <w:t> </w:t>
      </w:r>
      <w:r>
        <w:rPr>
          <w:color w:val="231F20"/>
          <w:w w:val="105"/>
          <w:sz w:val="23"/>
        </w:rPr>
        <w:t>their</w:t>
      </w:r>
      <w:r>
        <w:rPr>
          <w:color w:val="231F20"/>
          <w:spacing w:val="10"/>
          <w:w w:val="105"/>
          <w:sz w:val="23"/>
        </w:rPr>
        <w:t> </w:t>
      </w:r>
      <w:r>
        <w:rPr>
          <w:color w:val="231F20"/>
          <w:w w:val="105"/>
          <w:sz w:val="23"/>
        </w:rPr>
        <w:t>essays,</w:t>
      </w:r>
      <w:r>
        <w:rPr>
          <w:color w:val="231F20"/>
          <w:spacing w:val="10"/>
          <w:w w:val="105"/>
          <w:sz w:val="23"/>
        </w:rPr>
        <w:t> </w:t>
      </w:r>
      <w:r>
        <w:rPr>
          <w:color w:val="231F20"/>
          <w:w w:val="105"/>
          <w:sz w:val="23"/>
        </w:rPr>
        <w:t>a</w:t>
      </w:r>
      <w:r>
        <w:rPr>
          <w:color w:val="231F20"/>
          <w:spacing w:val="10"/>
          <w:w w:val="105"/>
          <w:sz w:val="23"/>
        </w:rPr>
        <w:t> </w:t>
      </w:r>
      <w:r>
        <w:rPr>
          <w:color w:val="231F20"/>
          <w:w w:val="105"/>
          <w:sz w:val="23"/>
        </w:rPr>
        <w:t>mistake</w:t>
      </w:r>
      <w:r>
        <w:rPr>
          <w:color w:val="231F20"/>
          <w:spacing w:val="10"/>
          <w:w w:val="105"/>
          <w:sz w:val="23"/>
        </w:rPr>
        <w:t> </w:t>
      </w:r>
      <w:r>
        <w:rPr>
          <w:color w:val="231F20"/>
          <w:w w:val="105"/>
          <w:sz w:val="23"/>
        </w:rPr>
        <w:t>that</w:t>
      </w:r>
      <w:r>
        <w:rPr>
          <w:color w:val="231F20"/>
          <w:spacing w:val="10"/>
          <w:w w:val="105"/>
          <w:sz w:val="23"/>
        </w:rPr>
        <w:t> </w:t>
      </w:r>
      <w:r>
        <w:rPr>
          <w:color w:val="231F20"/>
          <w:w w:val="105"/>
          <w:sz w:val="23"/>
        </w:rPr>
        <w:t>could</w:t>
      </w:r>
      <w:r>
        <w:rPr>
          <w:color w:val="231F20"/>
          <w:spacing w:val="10"/>
          <w:w w:val="105"/>
          <w:sz w:val="23"/>
        </w:rPr>
        <w:t> </w:t>
      </w:r>
      <w:r>
        <w:rPr>
          <w:color w:val="231F20"/>
          <w:w w:val="105"/>
          <w:sz w:val="23"/>
        </w:rPr>
        <w:t>easily</w:t>
      </w:r>
      <w:r>
        <w:rPr>
          <w:color w:val="231F20"/>
          <w:spacing w:val="10"/>
          <w:w w:val="105"/>
          <w:sz w:val="23"/>
        </w:rPr>
        <w:t> </w:t>
      </w:r>
      <w:r>
        <w:rPr>
          <w:color w:val="231F20"/>
          <w:w w:val="105"/>
          <w:sz w:val="23"/>
        </w:rPr>
        <w:t>be</w:t>
      </w:r>
      <w:r>
        <w:rPr>
          <w:color w:val="231F20"/>
          <w:spacing w:val="10"/>
          <w:w w:val="105"/>
          <w:sz w:val="23"/>
        </w:rPr>
        <w:t> </w:t>
      </w:r>
      <w:r>
        <w:rPr>
          <w:color w:val="231F20"/>
          <w:w w:val="105"/>
          <w:sz w:val="23"/>
        </w:rPr>
        <w:t>avoided</w:t>
      </w:r>
      <w:r>
        <w:rPr>
          <w:color w:val="231F20"/>
          <w:spacing w:val="10"/>
          <w:w w:val="105"/>
          <w:sz w:val="23"/>
        </w:rPr>
        <w:t> </w:t>
      </w:r>
      <w:r>
        <w:rPr>
          <w:color w:val="231F20"/>
          <w:w w:val="105"/>
          <w:sz w:val="23"/>
        </w:rPr>
        <w:t>by</w:t>
      </w:r>
    </w:p>
    <w:p>
      <w:pPr>
        <w:spacing w:after="0" w:line="259" w:lineRule="auto"/>
        <w:jc w:val="both"/>
        <w:rPr>
          <w:sz w:val="23"/>
        </w:rPr>
        <w:sectPr>
          <w:pgSz w:w="8640" w:h="12960"/>
          <w:pgMar w:header="702" w:footer="0" w:top="1020" w:bottom="280" w:left="1100" w:right="840"/>
        </w:sectPr>
      </w:pPr>
    </w:p>
    <w:p>
      <w:pPr>
        <w:pStyle w:val="BodyText"/>
        <w:spacing w:before="9"/>
        <w:rPr>
          <w:sz w:val="24"/>
        </w:rPr>
      </w:pPr>
    </w:p>
    <w:p>
      <w:pPr>
        <w:pStyle w:val="BodyText"/>
        <w:spacing w:line="259" w:lineRule="auto" w:before="97"/>
        <w:ind w:left="700" w:right="117"/>
        <w:jc w:val="both"/>
      </w:pPr>
      <w:r>
        <w:rPr>
          <w:color w:val="231F20"/>
          <w:w w:val="105"/>
        </w:rPr>
        <w:t>proofreading. Many more students have spelling, grammatical, or punctuation errors. While these types of errors usually</w:t>
      </w:r>
      <w:r>
        <w:rPr>
          <w:color w:val="231F20"/>
          <w:spacing w:val="-12"/>
          <w:w w:val="105"/>
        </w:rPr>
        <w:t> </w:t>
      </w:r>
      <w:r>
        <w:rPr>
          <w:color w:val="231F20"/>
          <w:spacing w:val="-3"/>
          <w:w w:val="105"/>
        </w:rPr>
        <w:t>aren’t </w:t>
      </w:r>
      <w:r>
        <w:rPr>
          <w:color w:val="231F20"/>
          <w:w w:val="105"/>
        </w:rPr>
        <w:t>completely detrimental, they can be distracting at best and be signs</w:t>
      </w:r>
      <w:r>
        <w:rPr>
          <w:color w:val="231F20"/>
          <w:spacing w:val="-12"/>
          <w:w w:val="105"/>
        </w:rPr>
        <w:t> </w:t>
      </w:r>
      <w:r>
        <w:rPr>
          <w:color w:val="231F20"/>
          <w:w w:val="105"/>
        </w:rPr>
        <w:t>to</w:t>
      </w:r>
      <w:r>
        <w:rPr>
          <w:color w:val="231F20"/>
          <w:spacing w:val="-12"/>
          <w:w w:val="105"/>
        </w:rPr>
        <w:t> </w:t>
      </w:r>
      <w:r>
        <w:rPr>
          <w:color w:val="231F20"/>
          <w:w w:val="105"/>
        </w:rPr>
        <w:t>the</w:t>
      </w:r>
      <w:r>
        <w:rPr>
          <w:color w:val="231F20"/>
          <w:spacing w:val="-12"/>
          <w:w w:val="105"/>
        </w:rPr>
        <w:t> </w:t>
      </w:r>
      <w:r>
        <w:rPr>
          <w:color w:val="231F20"/>
          <w:w w:val="105"/>
        </w:rPr>
        <w:t>admissions</w:t>
      </w:r>
      <w:r>
        <w:rPr>
          <w:color w:val="231F20"/>
          <w:spacing w:val="-12"/>
          <w:w w:val="105"/>
        </w:rPr>
        <w:t> </w:t>
      </w:r>
      <w:r>
        <w:rPr>
          <w:color w:val="231F20"/>
          <w:w w:val="105"/>
        </w:rPr>
        <w:t>officers</w:t>
      </w:r>
      <w:r>
        <w:rPr>
          <w:color w:val="231F20"/>
          <w:spacing w:val="-12"/>
          <w:w w:val="105"/>
        </w:rPr>
        <w:t> </w:t>
      </w:r>
      <w:r>
        <w:rPr>
          <w:color w:val="231F20"/>
          <w:w w:val="105"/>
        </w:rPr>
        <w:t>that</w:t>
      </w:r>
      <w:r>
        <w:rPr>
          <w:color w:val="231F20"/>
          <w:spacing w:val="-12"/>
          <w:w w:val="105"/>
        </w:rPr>
        <w:t> </w:t>
      </w:r>
      <w:r>
        <w:rPr>
          <w:color w:val="231F20"/>
          <w:w w:val="105"/>
        </w:rPr>
        <w:t>you’re</w:t>
      </w:r>
      <w:r>
        <w:rPr>
          <w:color w:val="231F20"/>
          <w:spacing w:val="-12"/>
          <w:w w:val="105"/>
        </w:rPr>
        <w:t> </w:t>
      </w:r>
      <w:r>
        <w:rPr>
          <w:color w:val="231F20"/>
          <w:w w:val="105"/>
        </w:rPr>
        <w:t>careless</w:t>
      </w:r>
      <w:r>
        <w:rPr>
          <w:color w:val="231F20"/>
          <w:spacing w:val="-12"/>
          <w:w w:val="105"/>
        </w:rPr>
        <w:t> </w:t>
      </w:r>
      <w:r>
        <w:rPr>
          <w:color w:val="231F20"/>
          <w:w w:val="105"/>
        </w:rPr>
        <w:t>and</w:t>
      </w:r>
      <w:r>
        <w:rPr>
          <w:color w:val="231F20"/>
          <w:spacing w:val="-12"/>
          <w:w w:val="105"/>
        </w:rPr>
        <w:t> </w:t>
      </w:r>
      <w:r>
        <w:rPr>
          <w:color w:val="231F20"/>
          <w:w w:val="105"/>
        </w:rPr>
        <w:t>not</w:t>
      </w:r>
      <w:r>
        <w:rPr>
          <w:color w:val="231F20"/>
          <w:spacing w:val="-12"/>
          <w:w w:val="105"/>
        </w:rPr>
        <w:t> </w:t>
      </w:r>
      <w:r>
        <w:rPr>
          <w:color w:val="231F20"/>
          <w:w w:val="105"/>
        </w:rPr>
        <w:t>seri- ous about their college at worst. </w:t>
      </w:r>
      <w:r>
        <w:rPr>
          <w:color w:val="231F20"/>
          <w:spacing w:val="-4"/>
          <w:w w:val="105"/>
        </w:rPr>
        <w:t>Avoid </w:t>
      </w:r>
      <w:r>
        <w:rPr>
          <w:color w:val="231F20"/>
          <w:w w:val="105"/>
        </w:rPr>
        <w:t>this by not only using your </w:t>
      </w:r>
      <w:r>
        <w:rPr>
          <w:color w:val="231F20"/>
          <w:spacing w:val="-3"/>
          <w:w w:val="105"/>
        </w:rPr>
        <w:t>computer’s </w:t>
      </w:r>
      <w:r>
        <w:rPr>
          <w:color w:val="231F20"/>
          <w:w w:val="105"/>
        </w:rPr>
        <w:t>spell check but by asking someone else to</w:t>
      </w:r>
      <w:r>
        <w:rPr>
          <w:color w:val="231F20"/>
          <w:spacing w:val="-34"/>
          <w:w w:val="105"/>
        </w:rPr>
        <w:t> </w:t>
      </w:r>
      <w:r>
        <w:rPr>
          <w:color w:val="231F20"/>
          <w:w w:val="105"/>
        </w:rPr>
        <w:t>help proofread</w:t>
      </w:r>
      <w:r>
        <w:rPr>
          <w:color w:val="231F20"/>
          <w:spacing w:val="-14"/>
          <w:w w:val="105"/>
        </w:rPr>
        <w:t> </w:t>
      </w:r>
      <w:r>
        <w:rPr>
          <w:color w:val="231F20"/>
          <w:w w:val="105"/>
        </w:rPr>
        <w:t>your</w:t>
      </w:r>
      <w:r>
        <w:rPr>
          <w:color w:val="231F20"/>
          <w:spacing w:val="-14"/>
          <w:w w:val="105"/>
        </w:rPr>
        <w:t> </w:t>
      </w:r>
      <w:r>
        <w:rPr>
          <w:color w:val="231F20"/>
          <w:spacing w:val="-6"/>
          <w:w w:val="105"/>
        </w:rPr>
        <w:t>essay.</w:t>
      </w:r>
      <w:r>
        <w:rPr>
          <w:color w:val="231F20"/>
          <w:spacing w:val="-14"/>
          <w:w w:val="105"/>
        </w:rPr>
        <w:t> </w:t>
      </w:r>
      <w:r>
        <w:rPr>
          <w:color w:val="231F20"/>
          <w:spacing w:val="-7"/>
          <w:w w:val="105"/>
        </w:rPr>
        <w:t>Twice</w:t>
      </w:r>
      <w:r>
        <w:rPr>
          <w:color w:val="231F20"/>
          <w:spacing w:val="-14"/>
          <w:w w:val="105"/>
        </w:rPr>
        <w:t> </w:t>
      </w:r>
      <w:r>
        <w:rPr>
          <w:color w:val="231F20"/>
          <w:w w:val="105"/>
        </w:rPr>
        <w:t>is</w:t>
      </w:r>
      <w:r>
        <w:rPr>
          <w:color w:val="231F20"/>
          <w:spacing w:val="-14"/>
          <w:w w:val="105"/>
        </w:rPr>
        <w:t> </w:t>
      </w:r>
      <w:r>
        <w:rPr>
          <w:color w:val="231F20"/>
          <w:w w:val="105"/>
        </w:rPr>
        <w:t>better.</w:t>
      </w:r>
    </w:p>
    <w:p>
      <w:pPr>
        <w:pStyle w:val="ListParagraph"/>
        <w:numPr>
          <w:ilvl w:val="0"/>
          <w:numId w:val="1"/>
        </w:numPr>
        <w:tabs>
          <w:tab w:pos="700" w:val="left" w:leader="none"/>
        </w:tabs>
        <w:spacing w:line="259" w:lineRule="auto" w:before="140" w:after="0"/>
        <w:ind w:left="700" w:right="117" w:hanging="410"/>
        <w:jc w:val="both"/>
        <w:rPr>
          <w:sz w:val="23"/>
        </w:rPr>
      </w:pPr>
      <w:r>
        <w:rPr>
          <w:rFonts w:ascii="Arial" w:hAnsi="Arial"/>
          <w:b/>
          <w:color w:val="231F20"/>
          <w:w w:val="105"/>
          <w:sz w:val="20"/>
        </w:rPr>
        <w:t>Not</w:t>
      </w:r>
      <w:r>
        <w:rPr>
          <w:rFonts w:ascii="Arial" w:hAnsi="Arial"/>
          <w:b/>
          <w:color w:val="231F20"/>
          <w:spacing w:val="-30"/>
          <w:w w:val="105"/>
          <w:sz w:val="20"/>
        </w:rPr>
        <w:t> </w:t>
      </w:r>
      <w:r>
        <w:rPr>
          <w:rFonts w:ascii="Arial" w:hAnsi="Arial"/>
          <w:b/>
          <w:color w:val="231F20"/>
          <w:w w:val="105"/>
          <w:sz w:val="20"/>
        </w:rPr>
        <w:t>writing</w:t>
      </w:r>
      <w:r>
        <w:rPr>
          <w:rFonts w:ascii="Arial" w:hAnsi="Arial"/>
          <w:b/>
          <w:color w:val="231F20"/>
          <w:spacing w:val="-30"/>
          <w:w w:val="105"/>
          <w:sz w:val="20"/>
        </w:rPr>
        <w:t> </w:t>
      </w:r>
      <w:r>
        <w:rPr>
          <w:rFonts w:ascii="Arial" w:hAnsi="Arial"/>
          <w:b/>
          <w:color w:val="231F20"/>
          <w:w w:val="105"/>
          <w:sz w:val="20"/>
        </w:rPr>
        <w:t>to</w:t>
      </w:r>
      <w:r>
        <w:rPr>
          <w:rFonts w:ascii="Arial" w:hAnsi="Arial"/>
          <w:b/>
          <w:color w:val="231F20"/>
          <w:spacing w:val="-30"/>
          <w:w w:val="105"/>
          <w:sz w:val="20"/>
        </w:rPr>
        <w:t> </w:t>
      </w:r>
      <w:r>
        <w:rPr>
          <w:rFonts w:ascii="Arial" w:hAnsi="Arial"/>
          <w:b/>
          <w:color w:val="231F20"/>
          <w:w w:val="105"/>
          <w:sz w:val="20"/>
        </w:rPr>
        <w:t>the</w:t>
      </w:r>
      <w:r>
        <w:rPr>
          <w:rFonts w:ascii="Arial" w:hAnsi="Arial"/>
          <w:b/>
          <w:color w:val="231F20"/>
          <w:spacing w:val="-30"/>
          <w:w w:val="105"/>
          <w:sz w:val="20"/>
        </w:rPr>
        <w:t> </w:t>
      </w:r>
      <w:r>
        <w:rPr>
          <w:rFonts w:ascii="Arial" w:hAnsi="Arial"/>
          <w:b/>
          <w:color w:val="231F20"/>
          <w:w w:val="105"/>
          <w:sz w:val="20"/>
        </w:rPr>
        <w:t>specific</w:t>
      </w:r>
      <w:r>
        <w:rPr>
          <w:rFonts w:ascii="Arial" w:hAnsi="Arial"/>
          <w:b/>
          <w:color w:val="231F20"/>
          <w:spacing w:val="-30"/>
          <w:w w:val="105"/>
          <w:sz w:val="20"/>
        </w:rPr>
        <w:t> </w:t>
      </w:r>
      <w:r>
        <w:rPr>
          <w:rFonts w:ascii="Arial" w:hAnsi="Arial"/>
          <w:b/>
          <w:color w:val="231F20"/>
          <w:w w:val="105"/>
          <w:sz w:val="20"/>
        </w:rPr>
        <w:t>college.</w:t>
      </w:r>
      <w:r>
        <w:rPr>
          <w:rFonts w:ascii="Arial" w:hAnsi="Arial"/>
          <w:b/>
          <w:color w:val="231F20"/>
          <w:spacing w:val="-31"/>
          <w:w w:val="105"/>
          <w:sz w:val="20"/>
        </w:rPr>
        <w:t> </w:t>
      </w:r>
      <w:r>
        <w:rPr>
          <w:color w:val="231F20"/>
          <w:w w:val="105"/>
          <w:sz w:val="23"/>
        </w:rPr>
        <w:t>In</w:t>
      </w:r>
      <w:r>
        <w:rPr>
          <w:color w:val="231F20"/>
          <w:spacing w:val="-29"/>
          <w:w w:val="105"/>
          <w:sz w:val="23"/>
        </w:rPr>
        <w:t> </w:t>
      </w:r>
      <w:r>
        <w:rPr>
          <w:color w:val="231F20"/>
          <w:w w:val="105"/>
          <w:sz w:val="23"/>
        </w:rPr>
        <w:t>addition</w:t>
      </w:r>
      <w:r>
        <w:rPr>
          <w:color w:val="231F20"/>
          <w:spacing w:val="-29"/>
          <w:w w:val="105"/>
          <w:sz w:val="23"/>
        </w:rPr>
        <w:t> </w:t>
      </w:r>
      <w:r>
        <w:rPr>
          <w:color w:val="231F20"/>
          <w:w w:val="105"/>
          <w:sz w:val="23"/>
        </w:rPr>
        <w:t>to</w:t>
      </w:r>
      <w:r>
        <w:rPr>
          <w:color w:val="231F20"/>
          <w:spacing w:val="-29"/>
          <w:w w:val="105"/>
          <w:sz w:val="23"/>
        </w:rPr>
        <w:t> </w:t>
      </w:r>
      <w:r>
        <w:rPr>
          <w:color w:val="231F20"/>
          <w:w w:val="105"/>
          <w:sz w:val="23"/>
        </w:rPr>
        <w:t>learning</w:t>
      </w:r>
      <w:r>
        <w:rPr>
          <w:color w:val="231F20"/>
          <w:spacing w:val="-29"/>
          <w:w w:val="105"/>
          <w:sz w:val="23"/>
        </w:rPr>
        <w:t> </w:t>
      </w:r>
      <w:r>
        <w:rPr>
          <w:color w:val="231F20"/>
          <w:w w:val="105"/>
          <w:sz w:val="23"/>
        </w:rPr>
        <w:t>about you, admissions officers also hope to learn how you would fit   in at their college. Be as specific as possible about a college, es- pecially if you are writing an essay about why you’d like to at- tend</w:t>
      </w:r>
      <w:r>
        <w:rPr>
          <w:color w:val="231F20"/>
          <w:spacing w:val="-11"/>
          <w:w w:val="105"/>
          <w:sz w:val="23"/>
        </w:rPr>
        <w:t> </w:t>
      </w:r>
      <w:r>
        <w:rPr>
          <w:color w:val="231F20"/>
          <w:w w:val="105"/>
          <w:sz w:val="23"/>
        </w:rPr>
        <w:t>that</w:t>
      </w:r>
      <w:r>
        <w:rPr>
          <w:color w:val="231F20"/>
          <w:spacing w:val="-11"/>
          <w:w w:val="105"/>
          <w:sz w:val="23"/>
        </w:rPr>
        <w:t> </w:t>
      </w:r>
      <w:r>
        <w:rPr>
          <w:color w:val="231F20"/>
          <w:w w:val="105"/>
          <w:sz w:val="23"/>
        </w:rPr>
        <w:t>particular</w:t>
      </w:r>
      <w:r>
        <w:rPr>
          <w:color w:val="231F20"/>
          <w:spacing w:val="-11"/>
          <w:w w:val="105"/>
          <w:sz w:val="23"/>
        </w:rPr>
        <w:t> </w:t>
      </w:r>
      <w:r>
        <w:rPr>
          <w:color w:val="231F20"/>
          <w:w w:val="105"/>
          <w:sz w:val="23"/>
        </w:rPr>
        <w:t>college.</w:t>
      </w:r>
      <w:r>
        <w:rPr>
          <w:color w:val="231F20"/>
          <w:spacing w:val="-11"/>
          <w:w w:val="105"/>
          <w:sz w:val="23"/>
        </w:rPr>
        <w:t> </w:t>
      </w:r>
      <w:r>
        <w:rPr>
          <w:color w:val="231F20"/>
          <w:w w:val="105"/>
          <w:sz w:val="23"/>
        </w:rPr>
        <w:t>Explain</w:t>
      </w:r>
      <w:r>
        <w:rPr>
          <w:color w:val="231F20"/>
          <w:spacing w:val="-11"/>
          <w:w w:val="105"/>
          <w:sz w:val="23"/>
        </w:rPr>
        <w:t> </w:t>
      </w:r>
      <w:r>
        <w:rPr>
          <w:color w:val="231F20"/>
          <w:w w:val="105"/>
          <w:sz w:val="23"/>
        </w:rPr>
        <w:t>one</w:t>
      </w:r>
      <w:r>
        <w:rPr>
          <w:color w:val="231F20"/>
          <w:spacing w:val="-11"/>
          <w:w w:val="105"/>
          <w:sz w:val="23"/>
        </w:rPr>
        <w:t> </w:t>
      </w:r>
      <w:r>
        <w:rPr>
          <w:color w:val="231F20"/>
          <w:w w:val="105"/>
          <w:sz w:val="23"/>
        </w:rPr>
        <w:t>or</w:t>
      </w:r>
      <w:r>
        <w:rPr>
          <w:color w:val="231F20"/>
          <w:spacing w:val="-11"/>
          <w:w w:val="105"/>
          <w:sz w:val="23"/>
        </w:rPr>
        <w:t> </w:t>
      </w:r>
      <w:r>
        <w:rPr>
          <w:color w:val="231F20"/>
          <w:w w:val="105"/>
          <w:sz w:val="23"/>
        </w:rPr>
        <w:t>two</w:t>
      </w:r>
      <w:r>
        <w:rPr>
          <w:color w:val="231F20"/>
          <w:spacing w:val="-11"/>
          <w:w w:val="105"/>
          <w:sz w:val="23"/>
        </w:rPr>
        <w:t> </w:t>
      </w:r>
      <w:r>
        <w:rPr>
          <w:color w:val="231F20"/>
          <w:w w:val="105"/>
          <w:sz w:val="23"/>
        </w:rPr>
        <w:t>things</w:t>
      </w:r>
      <w:r>
        <w:rPr>
          <w:color w:val="231F20"/>
          <w:spacing w:val="-11"/>
          <w:w w:val="105"/>
          <w:sz w:val="23"/>
        </w:rPr>
        <w:t> </w:t>
      </w:r>
      <w:r>
        <w:rPr>
          <w:color w:val="231F20"/>
          <w:w w:val="105"/>
          <w:sz w:val="23"/>
        </w:rPr>
        <w:t>about</w:t>
      </w:r>
      <w:r>
        <w:rPr>
          <w:color w:val="231F20"/>
          <w:spacing w:val="-11"/>
          <w:w w:val="105"/>
          <w:sz w:val="23"/>
        </w:rPr>
        <w:t> </w:t>
      </w:r>
      <w:r>
        <w:rPr>
          <w:color w:val="231F20"/>
          <w:w w:val="105"/>
          <w:sz w:val="23"/>
        </w:rPr>
        <w:t>the school that make it the best one for you. Make sure that what you</w:t>
      </w:r>
      <w:r>
        <w:rPr>
          <w:color w:val="231F20"/>
          <w:spacing w:val="-15"/>
          <w:w w:val="105"/>
          <w:sz w:val="23"/>
        </w:rPr>
        <w:t> </w:t>
      </w:r>
      <w:r>
        <w:rPr>
          <w:color w:val="231F20"/>
          <w:w w:val="105"/>
          <w:sz w:val="23"/>
        </w:rPr>
        <w:t>are</w:t>
      </w:r>
      <w:r>
        <w:rPr>
          <w:color w:val="231F20"/>
          <w:spacing w:val="-15"/>
          <w:w w:val="105"/>
          <w:sz w:val="23"/>
        </w:rPr>
        <w:t> </w:t>
      </w:r>
      <w:r>
        <w:rPr>
          <w:color w:val="231F20"/>
          <w:w w:val="105"/>
          <w:sz w:val="23"/>
        </w:rPr>
        <w:t>writing</w:t>
      </w:r>
      <w:r>
        <w:rPr>
          <w:color w:val="231F20"/>
          <w:spacing w:val="-15"/>
          <w:w w:val="105"/>
          <w:sz w:val="23"/>
        </w:rPr>
        <w:t> </w:t>
      </w:r>
      <w:r>
        <w:rPr>
          <w:color w:val="231F20"/>
          <w:w w:val="105"/>
          <w:sz w:val="23"/>
        </w:rPr>
        <w:t>is</w:t>
      </w:r>
      <w:r>
        <w:rPr>
          <w:color w:val="231F20"/>
          <w:spacing w:val="-15"/>
          <w:w w:val="105"/>
          <w:sz w:val="23"/>
        </w:rPr>
        <w:t> </w:t>
      </w:r>
      <w:r>
        <w:rPr>
          <w:color w:val="231F20"/>
          <w:w w:val="105"/>
          <w:sz w:val="23"/>
        </w:rPr>
        <w:t>not</w:t>
      </w:r>
      <w:r>
        <w:rPr>
          <w:color w:val="231F20"/>
          <w:spacing w:val="-15"/>
          <w:w w:val="105"/>
          <w:sz w:val="23"/>
        </w:rPr>
        <w:t> </w:t>
      </w:r>
      <w:r>
        <w:rPr>
          <w:color w:val="231F20"/>
          <w:w w:val="105"/>
          <w:sz w:val="23"/>
        </w:rPr>
        <w:t>so</w:t>
      </w:r>
      <w:r>
        <w:rPr>
          <w:color w:val="231F20"/>
          <w:spacing w:val="-15"/>
          <w:w w:val="105"/>
          <w:sz w:val="23"/>
        </w:rPr>
        <w:t> </w:t>
      </w:r>
      <w:r>
        <w:rPr>
          <w:color w:val="231F20"/>
          <w:w w:val="105"/>
          <w:sz w:val="23"/>
        </w:rPr>
        <w:t>general</w:t>
      </w:r>
      <w:r>
        <w:rPr>
          <w:color w:val="231F20"/>
          <w:spacing w:val="-15"/>
          <w:w w:val="105"/>
          <w:sz w:val="23"/>
        </w:rPr>
        <w:t> </w:t>
      </w:r>
      <w:r>
        <w:rPr>
          <w:color w:val="231F20"/>
          <w:w w:val="105"/>
          <w:sz w:val="23"/>
        </w:rPr>
        <w:t>that</w:t>
      </w:r>
      <w:r>
        <w:rPr>
          <w:color w:val="231F20"/>
          <w:spacing w:val="-15"/>
          <w:w w:val="105"/>
          <w:sz w:val="23"/>
        </w:rPr>
        <w:t> </w:t>
      </w:r>
      <w:r>
        <w:rPr>
          <w:color w:val="231F20"/>
          <w:w w:val="105"/>
          <w:sz w:val="23"/>
        </w:rPr>
        <w:t>it</w:t>
      </w:r>
      <w:r>
        <w:rPr>
          <w:color w:val="231F20"/>
          <w:spacing w:val="-15"/>
          <w:w w:val="105"/>
          <w:sz w:val="23"/>
        </w:rPr>
        <w:t> </w:t>
      </w:r>
      <w:r>
        <w:rPr>
          <w:color w:val="231F20"/>
          <w:w w:val="105"/>
          <w:sz w:val="23"/>
        </w:rPr>
        <w:t>could</w:t>
      </w:r>
      <w:r>
        <w:rPr>
          <w:color w:val="231F20"/>
          <w:spacing w:val="-15"/>
          <w:w w:val="105"/>
          <w:sz w:val="23"/>
        </w:rPr>
        <w:t> </w:t>
      </w:r>
      <w:r>
        <w:rPr>
          <w:color w:val="231F20"/>
          <w:w w:val="105"/>
          <w:sz w:val="23"/>
        </w:rPr>
        <w:t>be</w:t>
      </w:r>
      <w:r>
        <w:rPr>
          <w:color w:val="231F20"/>
          <w:spacing w:val="-15"/>
          <w:w w:val="105"/>
          <w:sz w:val="23"/>
        </w:rPr>
        <w:t> </w:t>
      </w:r>
      <w:r>
        <w:rPr>
          <w:color w:val="231F20"/>
          <w:w w:val="105"/>
          <w:sz w:val="23"/>
        </w:rPr>
        <w:t>said</w:t>
      </w:r>
      <w:r>
        <w:rPr>
          <w:color w:val="231F20"/>
          <w:spacing w:val="-15"/>
          <w:w w:val="105"/>
          <w:sz w:val="23"/>
        </w:rPr>
        <w:t> </w:t>
      </w:r>
      <w:r>
        <w:rPr>
          <w:color w:val="231F20"/>
          <w:w w:val="105"/>
          <w:sz w:val="23"/>
        </w:rPr>
        <w:t>of</w:t>
      </w:r>
      <w:r>
        <w:rPr>
          <w:color w:val="231F20"/>
          <w:spacing w:val="-15"/>
          <w:w w:val="105"/>
          <w:sz w:val="23"/>
        </w:rPr>
        <w:t> </w:t>
      </w:r>
      <w:r>
        <w:rPr>
          <w:color w:val="231F20"/>
          <w:w w:val="105"/>
          <w:sz w:val="23"/>
        </w:rPr>
        <w:t>any</w:t>
      </w:r>
      <w:r>
        <w:rPr>
          <w:color w:val="231F20"/>
          <w:spacing w:val="-15"/>
          <w:w w:val="105"/>
          <w:sz w:val="23"/>
        </w:rPr>
        <w:t> </w:t>
      </w:r>
      <w:r>
        <w:rPr>
          <w:color w:val="231F20"/>
          <w:w w:val="105"/>
          <w:sz w:val="23"/>
        </w:rPr>
        <w:t>other college.</w:t>
      </w:r>
      <w:r>
        <w:rPr>
          <w:color w:val="231F20"/>
          <w:spacing w:val="-14"/>
          <w:w w:val="105"/>
          <w:sz w:val="23"/>
        </w:rPr>
        <w:t> </w:t>
      </w:r>
      <w:r>
        <w:rPr>
          <w:color w:val="231F20"/>
          <w:w w:val="105"/>
          <w:sz w:val="23"/>
        </w:rPr>
        <w:t>In</w:t>
      </w:r>
      <w:r>
        <w:rPr>
          <w:color w:val="231F20"/>
          <w:spacing w:val="-14"/>
          <w:w w:val="105"/>
          <w:sz w:val="23"/>
        </w:rPr>
        <w:t> </w:t>
      </w:r>
      <w:r>
        <w:rPr>
          <w:color w:val="231F20"/>
          <w:w w:val="105"/>
          <w:sz w:val="23"/>
        </w:rPr>
        <w:t>other</w:t>
      </w:r>
      <w:r>
        <w:rPr>
          <w:color w:val="231F20"/>
          <w:spacing w:val="-14"/>
          <w:w w:val="105"/>
          <w:sz w:val="23"/>
        </w:rPr>
        <w:t> </w:t>
      </w:r>
      <w:r>
        <w:rPr>
          <w:color w:val="231F20"/>
          <w:w w:val="105"/>
          <w:sz w:val="23"/>
        </w:rPr>
        <w:t>words,</w:t>
      </w:r>
      <w:r>
        <w:rPr>
          <w:color w:val="231F20"/>
          <w:spacing w:val="-14"/>
          <w:w w:val="105"/>
          <w:sz w:val="23"/>
        </w:rPr>
        <w:t> </w:t>
      </w:r>
      <w:r>
        <w:rPr>
          <w:color w:val="231F20"/>
          <w:spacing w:val="-7"/>
          <w:w w:val="105"/>
          <w:sz w:val="23"/>
        </w:rPr>
        <w:t>it’s</w:t>
      </w:r>
      <w:r>
        <w:rPr>
          <w:color w:val="231F20"/>
          <w:spacing w:val="-14"/>
          <w:w w:val="105"/>
          <w:sz w:val="23"/>
        </w:rPr>
        <w:t> </w:t>
      </w:r>
      <w:r>
        <w:rPr>
          <w:color w:val="231F20"/>
          <w:w w:val="105"/>
          <w:sz w:val="23"/>
        </w:rPr>
        <w:t>good</w:t>
      </w:r>
      <w:r>
        <w:rPr>
          <w:color w:val="231F20"/>
          <w:spacing w:val="-14"/>
          <w:w w:val="105"/>
          <w:sz w:val="23"/>
        </w:rPr>
        <w:t> </w:t>
      </w:r>
      <w:r>
        <w:rPr>
          <w:color w:val="231F20"/>
          <w:w w:val="105"/>
          <w:sz w:val="23"/>
        </w:rPr>
        <w:t>to</w:t>
      </w:r>
      <w:r>
        <w:rPr>
          <w:color w:val="231F20"/>
          <w:spacing w:val="-14"/>
          <w:w w:val="105"/>
          <w:sz w:val="23"/>
        </w:rPr>
        <w:t> </w:t>
      </w:r>
      <w:r>
        <w:rPr>
          <w:color w:val="231F20"/>
          <w:w w:val="105"/>
          <w:sz w:val="23"/>
        </w:rPr>
        <w:t>describe</w:t>
      </w:r>
      <w:r>
        <w:rPr>
          <w:color w:val="231F20"/>
          <w:spacing w:val="-14"/>
          <w:w w:val="105"/>
          <w:sz w:val="23"/>
        </w:rPr>
        <w:t> </w:t>
      </w:r>
      <w:r>
        <w:rPr>
          <w:color w:val="231F20"/>
          <w:w w:val="105"/>
          <w:sz w:val="23"/>
        </w:rPr>
        <w:t>how</w:t>
      </w:r>
      <w:r>
        <w:rPr>
          <w:color w:val="231F20"/>
          <w:spacing w:val="-14"/>
          <w:w w:val="105"/>
          <w:sz w:val="23"/>
        </w:rPr>
        <w:t> </w:t>
      </w:r>
      <w:r>
        <w:rPr>
          <w:color w:val="231F20"/>
          <w:w w:val="105"/>
          <w:sz w:val="23"/>
        </w:rPr>
        <w:t>you</w:t>
      </w:r>
      <w:r>
        <w:rPr>
          <w:color w:val="231F20"/>
          <w:spacing w:val="-14"/>
          <w:w w:val="105"/>
          <w:sz w:val="23"/>
        </w:rPr>
        <w:t> </w:t>
      </w:r>
      <w:r>
        <w:rPr>
          <w:color w:val="231F20"/>
          <w:w w:val="105"/>
          <w:sz w:val="23"/>
        </w:rPr>
        <w:t>visited</w:t>
      </w:r>
      <w:r>
        <w:rPr>
          <w:color w:val="231F20"/>
          <w:spacing w:val="-14"/>
          <w:w w:val="105"/>
          <w:sz w:val="23"/>
        </w:rPr>
        <w:t> </w:t>
      </w:r>
      <w:r>
        <w:rPr>
          <w:color w:val="231F20"/>
          <w:w w:val="105"/>
          <w:sz w:val="23"/>
        </w:rPr>
        <w:t>the campus and had a conversation about Marx with a sociology student.</w:t>
      </w:r>
      <w:r>
        <w:rPr>
          <w:color w:val="231F20"/>
          <w:spacing w:val="-6"/>
          <w:w w:val="105"/>
          <w:sz w:val="23"/>
        </w:rPr>
        <w:t> </w:t>
      </w:r>
      <w:r>
        <w:rPr>
          <w:color w:val="231F20"/>
          <w:spacing w:val="-7"/>
          <w:w w:val="105"/>
          <w:sz w:val="23"/>
        </w:rPr>
        <w:t>It’s</w:t>
      </w:r>
      <w:r>
        <w:rPr>
          <w:color w:val="231F20"/>
          <w:spacing w:val="-6"/>
          <w:w w:val="105"/>
          <w:sz w:val="23"/>
        </w:rPr>
        <w:t> </w:t>
      </w:r>
      <w:r>
        <w:rPr>
          <w:color w:val="231F20"/>
          <w:w w:val="105"/>
          <w:sz w:val="23"/>
        </w:rPr>
        <w:t>not</w:t>
      </w:r>
      <w:r>
        <w:rPr>
          <w:color w:val="231F20"/>
          <w:spacing w:val="-6"/>
          <w:w w:val="105"/>
          <w:sz w:val="23"/>
        </w:rPr>
        <w:t> </w:t>
      </w:r>
      <w:r>
        <w:rPr>
          <w:color w:val="231F20"/>
          <w:w w:val="105"/>
          <w:sz w:val="23"/>
        </w:rPr>
        <w:t>as</w:t>
      </w:r>
      <w:r>
        <w:rPr>
          <w:color w:val="231F20"/>
          <w:spacing w:val="-6"/>
          <w:w w:val="105"/>
          <w:sz w:val="23"/>
        </w:rPr>
        <w:t> </w:t>
      </w:r>
      <w:r>
        <w:rPr>
          <w:color w:val="231F20"/>
          <w:w w:val="105"/>
          <w:sz w:val="23"/>
        </w:rPr>
        <w:t>good</w:t>
      </w:r>
      <w:r>
        <w:rPr>
          <w:color w:val="231F20"/>
          <w:spacing w:val="-6"/>
          <w:w w:val="105"/>
          <w:sz w:val="23"/>
        </w:rPr>
        <w:t> </w:t>
      </w:r>
      <w:r>
        <w:rPr>
          <w:color w:val="231F20"/>
          <w:w w:val="105"/>
          <w:sz w:val="23"/>
        </w:rPr>
        <w:t>to</w:t>
      </w:r>
      <w:r>
        <w:rPr>
          <w:color w:val="231F20"/>
          <w:spacing w:val="-6"/>
          <w:w w:val="105"/>
          <w:sz w:val="23"/>
        </w:rPr>
        <w:t> </w:t>
      </w:r>
      <w:r>
        <w:rPr>
          <w:color w:val="231F20"/>
          <w:w w:val="105"/>
          <w:sz w:val="23"/>
        </w:rPr>
        <w:t>state</w:t>
      </w:r>
      <w:r>
        <w:rPr>
          <w:color w:val="231F20"/>
          <w:spacing w:val="-6"/>
          <w:w w:val="105"/>
          <w:sz w:val="23"/>
        </w:rPr>
        <w:t> </w:t>
      </w:r>
      <w:r>
        <w:rPr>
          <w:color w:val="231F20"/>
          <w:w w:val="105"/>
          <w:sz w:val="23"/>
        </w:rPr>
        <w:t>that</w:t>
      </w:r>
      <w:r>
        <w:rPr>
          <w:color w:val="231F20"/>
          <w:spacing w:val="-6"/>
          <w:w w:val="105"/>
          <w:sz w:val="23"/>
        </w:rPr>
        <w:t> </w:t>
      </w:r>
      <w:r>
        <w:rPr>
          <w:color w:val="231F20"/>
          <w:w w:val="105"/>
          <w:sz w:val="23"/>
        </w:rPr>
        <w:t>you</w:t>
      </w:r>
      <w:r>
        <w:rPr>
          <w:color w:val="231F20"/>
          <w:spacing w:val="-6"/>
          <w:w w:val="105"/>
          <w:sz w:val="23"/>
        </w:rPr>
        <w:t> </w:t>
      </w:r>
      <w:r>
        <w:rPr>
          <w:color w:val="231F20"/>
          <w:w w:val="105"/>
          <w:sz w:val="23"/>
        </w:rPr>
        <w:t>want</w:t>
      </w:r>
      <w:r>
        <w:rPr>
          <w:color w:val="231F20"/>
          <w:spacing w:val="-6"/>
          <w:w w:val="105"/>
          <w:sz w:val="23"/>
        </w:rPr>
        <w:t> </w:t>
      </w:r>
      <w:r>
        <w:rPr>
          <w:color w:val="231F20"/>
          <w:w w:val="105"/>
          <w:sz w:val="23"/>
        </w:rPr>
        <w:t>to</w:t>
      </w:r>
      <w:r>
        <w:rPr>
          <w:color w:val="231F20"/>
          <w:spacing w:val="-6"/>
          <w:w w:val="105"/>
          <w:sz w:val="23"/>
        </w:rPr>
        <w:t> </w:t>
      </w:r>
      <w:r>
        <w:rPr>
          <w:color w:val="231F20"/>
          <w:w w:val="105"/>
          <w:sz w:val="23"/>
        </w:rPr>
        <w:t>go</w:t>
      </w:r>
      <w:r>
        <w:rPr>
          <w:color w:val="231F20"/>
          <w:spacing w:val="-6"/>
          <w:w w:val="105"/>
          <w:sz w:val="23"/>
        </w:rPr>
        <w:t> </w:t>
      </w:r>
      <w:r>
        <w:rPr>
          <w:color w:val="231F20"/>
          <w:w w:val="105"/>
          <w:sz w:val="23"/>
        </w:rPr>
        <w:t>to</w:t>
      </w:r>
      <w:r>
        <w:rPr>
          <w:color w:val="231F20"/>
          <w:spacing w:val="-6"/>
          <w:w w:val="105"/>
          <w:sz w:val="23"/>
        </w:rPr>
        <w:t> </w:t>
      </w:r>
      <w:r>
        <w:rPr>
          <w:color w:val="231F20"/>
          <w:w w:val="105"/>
          <w:sz w:val="23"/>
        </w:rPr>
        <w:t>Harvard because it offers a high quality</w:t>
      </w:r>
      <w:r>
        <w:rPr>
          <w:color w:val="231F20"/>
          <w:spacing w:val="-35"/>
          <w:w w:val="105"/>
          <w:sz w:val="23"/>
        </w:rPr>
        <w:t> </w:t>
      </w:r>
      <w:r>
        <w:rPr>
          <w:color w:val="231F20"/>
          <w:w w:val="105"/>
          <w:sz w:val="23"/>
        </w:rPr>
        <w:t>education.</w:t>
      </w:r>
    </w:p>
    <w:p>
      <w:pPr>
        <w:pStyle w:val="ListParagraph"/>
        <w:numPr>
          <w:ilvl w:val="0"/>
          <w:numId w:val="1"/>
        </w:numPr>
        <w:tabs>
          <w:tab w:pos="700" w:val="left" w:leader="none"/>
        </w:tabs>
        <w:spacing w:line="259" w:lineRule="auto" w:before="140" w:after="0"/>
        <w:ind w:left="699" w:right="117" w:hanging="409"/>
        <w:jc w:val="both"/>
        <w:rPr>
          <w:sz w:val="23"/>
        </w:rPr>
      </w:pPr>
      <w:r>
        <w:rPr>
          <w:rFonts w:ascii="Arial" w:hAnsi="Arial"/>
          <w:b/>
          <w:color w:val="231F20"/>
          <w:w w:val="105"/>
          <w:sz w:val="20"/>
        </w:rPr>
        <w:t>Not</w:t>
      </w:r>
      <w:r>
        <w:rPr>
          <w:rFonts w:ascii="Arial" w:hAnsi="Arial"/>
          <w:b/>
          <w:color w:val="231F20"/>
          <w:spacing w:val="-14"/>
          <w:w w:val="105"/>
          <w:sz w:val="20"/>
        </w:rPr>
        <w:t> </w:t>
      </w:r>
      <w:r>
        <w:rPr>
          <w:rFonts w:ascii="Arial" w:hAnsi="Arial"/>
          <w:b/>
          <w:color w:val="231F20"/>
          <w:w w:val="105"/>
          <w:sz w:val="20"/>
        </w:rPr>
        <w:t>spending</w:t>
      </w:r>
      <w:r>
        <w:rPr>
          <w:rFonts w:ascii="Arial" w:hAnsi="Arial"/>
          <w:b/>
          <w:color w:val="231F20"/>
          <w:spacing w:val="-14"/>
          <w:w w:val="105"/>
          <w:sz w:val="20"/>
        </w:rPr>
        <w:t> </w:t>
      </w:r>
      <w:r>
        <w:rPr>
          <w:rFonts w:ascii="Arial" w:hAnsi="Arial"/>
          <w:b/>
          <w:color w:val="231F20"/>
          <w:w w:val="105"/>
          <w:sz w:val="20"/>
        </w:rPr>
        <w:t>time</w:t>
      </w:r>
      <w:r>
        <w:rPr>
          <w:rFonts w:ascii="Arial" w:hAnsi="Arial"/>
          <w:b/>
          <w:color w:val="231F20"/>
          <w:spacing w:val="-14"/>
          <w:w w:val="105"/>
          <w:sz w:val="20"/>
        </w:rPr>
        <w:t> </w:t>
      </w:r>
      <w:r>
        <w:rPr>
          <w:rFonts w:ascii="Arial" w:hAnsi="Arial"/>
          <w:b/>
          <w:color w:val="231F20"/>
          <w:w w:val="105"/>
          <w:sz w:val="20"/>
        </w:rPr>
        <w:t>on</w:t>
      </w:r>
      <w:r>
        <w:rPr>
          <w:rFonts w:ascii="Arial" w:hAnsi="Arial"/>
          <w:b/>
          <w:color w:val="231F20"/>
          <w:spacing w:val="-14"/>
          <w:w w:val="105"/>
          <w:sz w:val="20"/>
        </w:rPr>
        <w:t> </w:t>
      </w:r>
      <w:r>
        <w:rPr>
          <w:rFonts w:ascii="Arial" w:hAnsi="Arial"/>
          <w:b/>
          <w:color w:val="231F20"/>
          <w:w w:val="105"/>
          <w:sz w:val="20"/>
        </w:rPr>
        <w:t>the</w:t>
      </w:r>
      <w:r>
        <w:rPr>
          <w:rFonts w:ascii="Arial" w:hAnsi="Arial"/>
          <w:b/>
          <w:color w:val="231F20"/>
          <w:spacing w:val="-14"/>
          <w:w w:val="105"/>
          <w:sz w:val="20"/>
        </w:rPr>
        <w:t> </w:t>
      </w:r>
      <w:r>
        <w:rPr>
          <w:rFonts w:ascii="Arial" w:hAnsi="Arial"/>
          <w:b/>
          <w:color w:val="231F20"/>
          <w:w w:val="105"/>
          <w:sz w:val="20"/>
        </w:rPr>
        <w:t>rest</w:t>
      </w:r>
      <w:r>
        <w:rPr>
          <w:rFonts w:ascii="Arial" w:hAnsi="Arial"/>
          <w:b/>
          <w:color w:val="231F20"/>
          <w:spacing w:val="-14"/>
          <w:w w:val="105"/>
          <w:sz w:val="20"/>
        </w:rPr>
        <w:t> </w:t>
      </w:r>
      <w:r>
        <w:rPr>
          <w:rFonts w:ascii="Arial" w:hAnsi="Arial"/>
          <w:b/>
          <w:color w:val="231F20"/>
          <w:w w:val="105"/>
          <w:sz w:val="20"/>
        </w:rPr>
        <w:t>of</w:t>
      </w:r>
      <w:r>
        <w:rPr>
          <w:rFonts w:ascii="Arial" w:hAnsi="Arial"/>
          <w:b/>
          <w:color w:val="231F20"/>
          <w:spacing w:val="-14"/>
          <w:w w:val="105"/>
          <w:sz w:val="20"/>
        </w:rPr>
        <w:t> </w:t>
      </w:r>
      <w:r>
        <w:rPr>
          <w:rFonts w:ascii="Arial" w:hAnsi="Arial"/>
          <w:b/>
          <w:color w:val="231F20"/>
          <w:w w:val="105"/>
          <w:sz w:val="20"/>
        </w:rPr>
        <w:t>your</w:t>
      </w:r>
      <w:r>
        <w:rPr>
          <w:rFonts w:ascii="Arial" w:hAnsi="Arial"/>
          <w:b/>
          <w:color w:val="231F20"/>
          <w:spacing w:val="-14"/>
          <w:w w:val="105"/>
          <w:sz w:val="20"/>
        </w:rPr>
        <w:t> </w:t>
      </w:r>
      <w:r>
        <w:rPr>
          <w:rFonts w:ascii="Arial" w:hAnsi="Arial"/>
          <w:b/>
          <w:color w:val="231F20"/>
          <w:w w:val="105"/>
          <w:sz w:val="20"/>
        </w:rPr>
        <w:t>application.</w:t>
      </w:r>
      <w:r>
        <w:rPr>
          <w:rFonts w:ascii="Arial" w:hAnsi="Arial"/>
          <w:b/>
          <w:color w:val="231F20"/>
          <w:spacing w:val="-17"/>
          <w:w w:val="105"/>
          <w:sz w:val="20"/>
        </w:rPr>
        <w:t> </w:t>
      </w:r>
      <w:r>
        <w:rPr>
          <w:color w:val="231F20"/>
          <w:w w:val="105"/>
          <w:sz w:val="23"/>
        </w:rPr>
        <w:t>remember that</w:t>
      </w:r>
      <w:r>
        <w:rPr>
          <w:color w:val="231F20"/>
          <w:spacing w:val="-17"/>
          <w:w w:val="105"/>
          <w:sz w:val="23"/>
        </w:rPr>
        <w:t> </w:t>
      </w:r>
      <w:r>
        <w:rPr>
          <w:color w:val="231F20"/>
          <w:w w:val="105"/>
          <w:sz w:val="23"/>
        </w:rPr>
        <w:t>the</w:t>
      </w:r>
      <w:r>
        <w:rPr>
          <w:color w:val="231F20"/>
          <w:spacing w:val="-17"/>
          <w:w w:val="105"/>
          <w:sz w:val="23"/>
        </w:rPr>
        <w:t> </w:t>
      </w:r>
      <w:r>
        <w:rPr>
          <w:color w:val="231F20"/>
          <w:w w:val="105"/>
          <w:sz w:val="23"/>
        </w:rPr>
        <w:t>essay</w:t>
      </w:r>
      <w:r>
        <w:rPr>
          <w:color w:val="231F20"/>
          <w:spacing w:val="-17"/>
          <w:w w:val="105"/>
          <w:sz w:val="23"/>
        </w:rPr>
        <w:t> </w:t>
      </w:r>
      <w:r>
        <w:rPr>
          <w:color w:val="231F20"/>
          <w:w w:val="105"/>
          <w:sz w:val="23"/>
        </w:rPr>
        <w:t>is</w:t>
      </w:r>
      <w:r>
        <w:rPr>
          <w:color w:val="231F20"/>
          <w:spacing w:val="-17"/>
          <w:w w:val="105"/>
          <w:sz w:val="23"/>
        </w:rPr>
        <w:t> </w:t>
      </w:r>
      <w:r>
        <w:rPr>
          <w:color w:val="231F20"/>
          <w:w w:val="105"/>
          <w:sz w:val="23"/>
        </w:rPr>
        <w:t>one</w:t>
      </w:r>
      <w:r>
        <w:rPr>
          <w:color w:val="231F20"/>
          <w:spacing w:val="-17"/>
          <w:w w:val="105"/>
          <w:sz w:val="23"/>
        </w:rPr>
        <w:t> </w:t>
      </w:r>
      <w:r>
        <w:rPr>
          <w:color w:val="231F20"/>
          <w:w w:val="105"/>
          <w:sz w:val="23"/>
        </w:rPr>
        <w:t>piece</w:t>
      </w:r>
      <w:r>
        <w:rPr>
          <w:color w:val="231F20"/>
          <w:spacing w:val="-17"/>
          <w:w w:val="105"/>
          <w:sz w:val="23"/>
        </w:rPr>
        <w:t> </w:t>
      </w:r>
      <w:r>
        <w:rPr>
          <w:color w:val="231F20"/>
          <w:w w:val="105"/>
          <w:sz w:val="23"/>
        </w:rPr>
        <w:t>of</w:t>
      </w:r>
      <w:r>
        <w:rPr>
          <w:color w:val="231F20"/>
          <w:spacing w:val="-17"/>
          <w:w w:val="105"/>
          <w:sz w:val="23"/>
        </w:rPr>
        <w:t> </w:t>
      </w:r>
      <w:r>
        <w:rPr>
          <w:color w:val="231F20"/>
          <w:w w:val="105"/>
          <w:sz w:val="23"/>
        </w:rPr>
        <w:t>the</w:t>
      </w:r>
      <w:r>
        <w:rPr>
          <w:color w:val="231F20"/>
          <w:spacing w:val="-17"/>
          <w:w w:val="105"/>
          <w:sz w:val="23"/>
        </w:rPr>
        <w:t> </w:t>
      </w:r>
      <w:r>
        <w:rPr>
          <w:color w:val="231F20"/>
          <w:w w:val="105"/>
          <w:sz w:val="23"/>
        </w:rPr>
        <w:t>application.</w:t>
      </w:r>
      <w:r>
        <w:rPr>
          <w:color w:val="231F20"/>
          <w:spacing w:val="-17"/>
          <w:w w:val="105"/>
          <w:sz w:val="23"/>
        </w:rPr>
        <w:t> </w:t>
      </w:r>
      <w:r>
        <w:rPr>
          <w:color w:val="231F20"/>
          <w:w w:val="105"/>
          <w:sz w:val="23"/>
        </w:rPr>
        <w:t>It</w:t>
      </w:r>
      <w:r>
        <w:rPr>
          <w:color w:val="231F20"/>
          <w:spacing w:val="-17"/>
          <w:w w:val="105"/>
          <w:sz w:val="23"/>
        </w:rPr>
        <w:t> </w:t>
      </w:r>
      <w:r>
        <w:rPr>
          <w:color w:val="231F20"/>
          <w:w w:val="105"/>
          <w:sz w:val="23"/>
        </w:rPr>
        <w:t>can</w:t>
      </w:r>
      <w:r>
        <w:rPr>
          <w:color w:val="231F20"/>
          <w:spacing w:val="-17"/>
          <w:w w:val="105"/>
          <w:sz w:val="23"/>
        </w:rPr>
        <w:t> </w:t>
      </w:r>
      <w:r>
        <w:rPr>
          <w:color w:val="231F20"/>
          <w:w w:val="105"/>
          <w:sz w:val="23"/>
        </w:rPr>
        <w:t>certainly</w:t>
      </w:r>
      <w:r>
        <w:rPr>
          <w:color w:val="231F20"/>
          <w:spacing w:val="-17"/>
          <w:w w:val="105"/>
          <w:sz w:val="23"/>
        </w:rPr>
        <w:t> </w:t>
      </w:r>
      <w:r>
        <w:rPr>
          <w:color w:val="231F20"/>
          <w:w w:val="105"/>
          <w:sz w:val="23"/>
        </w:rPr>
        <w:t>help your</w:t>
      </w:r>
      <w:r>
        <w:rPr>
          <w:color w:val="231F20"/>
          <w:spacing w:val="-17"/>
          <w:w w:val="105"/>
          <w:sz w:val="23"/>
        </w:rPr>
        <w:t> </w:t>
      </w:r>
      <w:r>
        <w:rPr>
          <w:color w:val="231F20"/>
          <w:w w:val="105"/>
          <w:sz w:val="23"/>
        </w:rPr>
        <w:t>chances</w:t>
      </w:r>
      <w:r>
        <w:rPr>
          <w:color w:val="231F20"/>
          <w:spacing w:val="-17"/>
          <w:w w:val="105"/>
          <w:sz w:val="23"/>
        </w:rPr>
        <w:t> </w:t>
      </w:r>
      <w:r>
        <w:rPr>
          <w:color w:val="231F20"/>
          <w:w w:val="105"/>
          <w:sz w:val="23"/>
        </w:rPr>
        <w:t>of</w:t>
      </w:r>
      <w:r>
        <w:rPr>
          <w:color w:val="231F20"/>
          <w:spacing w:val="-17"/>
          <w:w w:val="105"/>
          <w:sz w:val="23"/>
        </w:rPr>
        <w:t> </w:t>
      </w:r>
      <w:r>
        <w:rPr>
          <w:color w:val="231F20"/>
          <w:w w:val="105"/>
          <w:sz w:val="23"/>
        </w:rPr>
        <w:t>being</w:t>
      </w:r>
      <w:r>
        <w:rPr>
          <w:color w:val="231F20"/>
          <w:spacing w:val="-17"/>
          <w:w w:val="105"/>
          <w:sz w:val="23"/>
        </w:rPr>
        <w:t> </w:t>
      </w:r>
      <w:r>
        <w:rPr>
          <w:color w:val="231F20"/>
          <w:w w:val="105"/>
          <w:sz w:val="23"/>
        </w:rPr>
        <w:t>accepted,</w:t>
      </w:r>
      <w:r>
        <w:rPr>
          <w:color w:val="231F20"/>
          <w:spacing w:val="-17"/>
          <w:w w:val="105"/>
          <w:sz w:val="23"/>
        </w:rPr>
        <w:t> </w:t>
      </w:r>
      <w:r>
        <w:rPr>
          <w:color w:val="231F20"/>
          <w:w w:val="105"/>
          <w:sz w:val="23"/>
        </w:rPr>
        <w:t>but</w:t>
      </w:r>
      <w:r>
        <w:rPr>
          <w:color w:val="231F20"/>
          <w:spacing w:val="-17"/>
          <w:w w:val="105"/>
          <w:sz w:val="23"/>
        </w:rPr>
        <w:t> </w:t>
      </w:r>
      <w:r>
        <w:rPr>
          <w:color w:val="231F20"/>
          <w:w w:val="105"/>
          <w:sz w:val="23"/>
        </w:rPr>
        <w:t>you</w:t>
      </w:r>
      <w:r>
        <w:rPr>
          <w:color w:val="231F20"/>
          <w:spacing w:val="-17"/>
          <w:w w:val="105"/>
          <w:sz w:val="23"/>
        </w:rPr>
        <w:t> </w:t>
      </w:r>
      <w:r>
        <w:rPr>
          <w:color w:val="231F20"/>
          <w:w w:val="105"/>
          <w:sz w:val="23"/>
        </w:rPr>
        <w:t>need</w:t>
      </w:r>
      <w:r>
        <w:rPr>
          <w:color w:val="231F20"/>
          <w:spacing w:val="-17"/>
          <w:w w:val="105"/>
          <w:sz w:val="23"/>
        </w:rPr>
        <w:t> </w:t>
      </w:r>
      <w:r>
        <w:rPr>
          <w:color w:val="231F20"/>
          <w:w w:val="105"/>
          <w:sz w:val="23"/>
        </w:rPr>
        <w:t>to</w:t>
      </w:r>
      <w:r>
        <w:rPr>
          <w:color w:val="231F20"/>
          <w:spacing w:val="-17"/>
          <w:w w:val="105"/>
          <w:sz w:val="23"/>
        </w:rPr>
        <w:t> </w:t>
      </w:r>
      <w:r>
        <w:rPr>
          <w:color w:val="231F20"/>
          <w:w w:val="105"/>
          <w:sz w:val="23"/>
        </w:rPr>
        <w:t>have</w:t>
      </w:r>
      <w:r>
        <w:rPr>
          <w:color w:val="231F20"/>
          <w:spacing w:val="-17"/>
          <w:w w:val="105"/>
          <w:sz w:val="23"/>
        </w:rPr>
        <w:t> </w:t>
      </w:r>
      <w:r>
        <w:rPr>
          <w:color w:val="231F20"/>
          <w:w w:val="105"/>
          <w:sz w:val="23"/>
        </w:rPr>
        <w:t>everything else in place as well. Sure, it takes time to work on the applica- tion form, recommendation letters, and interviews, but you are taking</w:t>
      </w:r>
      <w:r>
        <w:rPr>
          <w:color w:val="231F20"/>
          <w:spacing w:val="-15"/>
          <w:w w:val="105"/>
          <w:sz w:val="23"/>
        </w:rPr>
        <w:t> </w:t>
      </w:r>
      <w:r>
        <w:rPr>
          <w:color w:val="231F20"/>
          <w:w w:val="105"/>
          <w:sz w:val="23"/>
        </w:rPr>
        <w:t>actions</w:t>
      </w:r>
      <w:r>
        <w:rPr>
          <w:color w:val="231F20"/>
          <w:spacing w:val="-15"/>
          <w:w w:val="105"/>
          <w:sz w:val="23"/>
        </w:rPr>
        <w:t> </w:t>
      </w:r>
      <w:r>
        <w:rPr>
          <w:color w:val="231F20"/>
          <w:w w:val="105"/>
          <w:sz w:val="23"/>
        </w:rPr>
        <w:t>now</w:t>
      </w:r>
      <w:r>
        <w:rPr>
          <w:color w:val="231F20"/>
          <w:spacing w:val="-15"/>
          <w:w w:val="105"/>
          <w:sz w:val="23"/>
        </w:rPr>
        <w:t> </w:t>
      </w:r>
      <w:r>
        <w:rPr>
          <w:color w:val="231F20"/>
          <w:w w:val="105"/>
          <w:sz w:val="23"/>
        </w:rPr>
        <w:t>that</w:t>
      </w:r>
      <w:r>
        <w:rPr>
          <w:color w:val="231F20"/>
          <w:spacing w:val="-15"/>
          <w:w w:val="105"/>
          <w:sz w:val="23"/>
        </w:rPr>
        <w:t> </w:t>
      </w:r>
      <w:r>
        <w:rPr>
          <w:color w:val="231F20"/>
          <w:w w:val="105"/>
          <w:sz w:val="23"/>
        </w:rPr>
        <w:t>will</w:t>
      </w:r>
      <w:r>
        <w:rPr>
          <w:color w:val="231F20"/>
          <w:spacing w:val="-15"/>
          <w:w w:val="105"/>
          <w:sz w:val="23"/>
        </w:rPr>
        <w:t> </w:t>
      </w:r>
      <w:r>
        <w:rPr>
          <w:color w:val="231F20"/>
          <w:w w:val="105"/>
          <w:sz w:val="23"/>
        </w:rPr>
        <w:t>affect</w:t>
      </w:r>
      <w:r>
        <w:rPr>
          <w:color w:val="231F20"/>
          <w:spacing w:val="-15"/>
          <w:w w:val="105"/>
          <w:sz w:val="23"/>
        </w:rPr>
        <w:t> </w:t>
      </w:r>
      <w:r>
        <w:rPr>
          <w:color w:val="231F20"/>
          <w:w w:val="105"/>
          <w:sz w:val="23"/>
        </w:rPr>
        <w:t>the</w:t>
      </w:r>
      <w:r>
        <w:rPr>
          <w:color w:val="231F20"/>
          <w:spacing w:val="-15"/>
          <w:w w:val="105"/>
          <w:sz w:val="23"/>
        </w:rPr>
        <w:t> </w:t>
      </w:r>
      <w:r>
        <w:rPr>
          <w:color w:val="231F20"/>
          <w:w w:val="105"/>
          <w:sz w:val="23"/>
        </w:rPr>
        <w:t>next</w:t>
      </w:r>
      <w:r>
        <w:rPr>
          <w:color w:val="231F20"/>
          <w:spacing w:val="-15"/>
          <w:w w:val="105"/>
          <w:sz w:val="23"/>
        </w:rPr>
        <w:t> </w:t>
      </w:r>
      <w:r>
        <w:rPr>
          <w:color w:val="231F20"/>
          <w:w w:val="105"/>
          <w:sz w:val="23"/>
        </w:rPr>
        <w:t>four</w:t>
      </w:r>
      <w:r>
        <w:rPr>
          <w:color w:val="231F20"/>
          <w:spacing w:val="-15"/>
          <w:w w:val="105"/>
          <w:sz w:val="23"/>
        </w:rPr>
        <w:t> </w:t>
      </w:r>
      <w:r>
        <w:rPr>
          <w:color w:val="231F20"/>
          <w:w w:val="105"/>
          <w:sz w:val="23"/>
        </w:rPr>
        <w:t>years</w:t>
      </w:r>
      <w:r>
        <w:rPr>
          <w:color w:val="231F20"/>
          <w:spacing w:val="-15"/>
          <w:w w:val="105"/>
          <w:sz w:val="23"/>
        </w:rPr>
        <w:t> </w:t>
      </w:r>
      <w:r>
        <w:rPr>
          <w:color w:val="231F20"/>
          <w:w w:val="105"/>
          <w:sz w:val="23"/>
        </w:rPr>
        <w:t>of</w:t>
      </w:r>
      <w:r>
        <w:rPr>
          <w:color w:val="231F20"/>
          <w:spacing w:val="-15"/>
          <w:w w:val="105"/>
          <w:sz w:val="23"/>
        </w:rPr>
        <w:t> </w:t>
      </w:r>
      <w:r>
        <w:rPr>
          <w:color w:val="231F20"/>
          <w:w w:val="105"/>
          <w:sz w:val="23"/>
        </w:rPr>
        <w:t>your</w:t>
      </w:r>
      <w:r>
        <w:rPr>
          <w:color w:val="231F20"/>
          <w:spacing w:val="-15"/>
          <w:w w:val="105"/>
          <w:sz w:val="23"/>
        </w:rPr>
        <w:t> </w:t>
      </w:r>
      <w:r>
        <w:rPr>
          <w:color w:val="231F20"/>
          <w:w w:val="105"/>
          <w:sz w:val="23"/>
        </w:rPr>
        <w:t>life and</w:t>
      </w:r>
      <w:r>
        <w:rPr>
          <w:color w:val="231F20"/>
          <w:spacing w:val="-16"/>
          <w:w w:val="105"/>
          <w:sz w:val="23"/>
        </w:rPr>
        <w:t> </w:t>
      </w:r>
      <w:r>
        <w:rPr>
          <w:color w:val="231F20"/>
          <w:w w:val="105"/>
          <w:sz w:val="23"/>
        </w:rPr>
        <w:t>beyond.</w:t>
      </w:r>
      <w:r>
        <w:rPr>
          <w:color w:val="231F20"/>
          <w:spacing w:val="-16"/>
          <w:w w:val="105"/>
          <w:sz w:val="23"/>
        </w:rPr>
        <w:t> </w:t>
      </w:r>
      <w:r>
        <w:rPr>
          <w:color w:val="231F20"/>
          <w:spacing w:val="-7"/>
          <w:w w:val="105"/>
          <w:sz w:val="23"/>
        </w:rPr>
        <w:t>It’s</w:t>
      </w:r>
      <w:r>
        <w:rPr>
          <w:color w:val="231F20"/>
          <w:spacing w:val="-16"/>
          <w:w w:val="105"/>
          <w:sz w:val="23"/>
        </w:rPr>
        <w:t> </w:t>
      </w:r>
      <w:r>
        <w:rPr>
          <w:color w:val="231F20"/>
          <w:w w:val="105"/>
          <w:sz w:val="23"/>
        </w:rPr>
        <w:t>worth</w:t>
      </w:r>
      <w:r>
        <w:rPr>
          <w:color w:val="231F20"/>
          <w:spacing w:val="-16"/>
          <w:w w:val="105"/>
          <w:sz w:val="23"/>
        </w:rPr>
        <w:t> </w:t>
      </w:r>
      <w:r>
        <w:rPr>
          <w:color w:val="231F20"/>
          <w:w w:val="105"/>
          <w:sz w:val="23"/>
        </w:rPr>
        <w:t>the</w:t>
      </w:r>
      <w:r>
        <w:rPr>
          <w:color w:val="231F20"/>
          <w:spacing w:val="-16"/>
          <w:w w:val="105"/>
          <w:sz w:val="23"/>
        </w:rPr>
        <w:t> </w:t>
      </w:r>
      <w:r>
        <w:rPr>
          <w:color w:val="231F20"/>
          <w:w w:val="105"/>
          <w:sz w:val="23"/>
        </w:rPr>
        <w:t>effort.</w:t>
      </w:r>
    </w:p>
    <w:p>
      <w:pPr>
        <w:pStyle w:val="BodyText"/>
        <w:spacing w:before="9"/>
        <w:rPr>
          <w:sz w:val="34"/>
        </w:rPr>
      </w:pPr>
    </w:p>
    <w:p>
      <w:pPr>
        <w:spacing w:before="0"/>
        <w:ind w:left="100" w:right="0" w:firstLine="0"/>
        <w:jc w:val="left"/>
        <w:rPr>
          <w:rFonts w:ascii="Arial"/>
          <w:b/>
          <w:sz w:val="22"/>
        </w:rPr>
      </w:pPr>
      <w:r>
        <w:rPr>
          <w:rFonts w:ascii="Arial"/>
          <w:b/>
          <w:color w:val="231F20"/>
          <w:sz w:val="22"/>
        </w:rPr>
        <w:t>How to Use This Book</w:t>
      </w:r>
    </w:p>
    <w:p>
      <w:pPr>
        <w:pStyle w:val="BodyText"/>
        <w:spacing w:line="256" w:lineRule="auto" w:before="54"/>
        <w:ind w:left="100" w:right="117"/>
        <w:jc w:val="both"/>
      </w:pPr>
      <w:r>
        <w:rPr>
          <w:color w:val="231F20"/>
        </w:rPr>
        <w:t>now that you have a clear of idea of the mistakes to avoid in your essay,  it’s time to get some advice on what you </w:t>
      </w:r>
      <w:r>
        <w:rPr>
          <w:rFonts w:ascii="Cambria" w:hAnsi="Cambria"/>
          <w:i/>
          <w:color w:val="231F20"/>
        </w:rPr>
        <w:t>should do. </w:t>
      </w:r>
      <w:r>
        <w:rPr>
          <w:color w:val="231F20"/>
        </w:rPr>
        <w:t>Let’s go directly to the source—Ivy League admissions officers. In the next chapter, three former Ivy League admissions officers share in their own words what     they seek in applicants and give you tips on how to make the strongest impression  on them.</w:t>
      </w:r>
    </w:p>
    <w:p>
      <w:pPr>
        <w:pStyle w:val="BodyText"/>
        <w:spacing w:line="259" w:lineRule="auto" w:before="2"/>
        <w:ind w:left="100" w:right="117" w:firstLine="299"/>
        <w:jc w:val="both"/>
      </w:pPr>
      <w:r>
        <w:rPr>
          <w:color w:val="231F20"/>
          <w:w w:val="105"/>
        </w:rPr>
        <w:t>Then, see what makes a solid essay through the essays themselves. Of</w:t>
      </w:r>
      <w:r>
        <w:rPr>
          <w:color w:val="231F20"/>
          <w:spacing w:val="-10"/>
          <w:w w:val="105"/>
        </w:rPr>
        <w:t> </w:t>
      </w:r>
      <w:r>
        <w:rPr>
          <w:color w:val="231F20"/>
          <w:w w:val="105"/>
        </w:rPr>
        <w:t>course,</w:t>
      </w:r>
      <w:r>
        <w:rPr>
          <w:color w:val="231F20"/>
          <w:spacing w:val="-10"/>
          <w:w w:val="105"/>
        </w:rPr>
        <w:t> </w:t>
      </w:r>
      <w:r>
        <w:rPr>
          <w:color w:val="231F20"/>
          <w:w w:val="105"/>
        </w:rPr>
        <w:t>the</w:t>
      </w:r>
      <w:r>
        <w:rPr>
          <w:color w:val="231F20"/>
          <w:spacing w:val="-10"/>
          <w:w w:val="105"/>
        </w:rPr>
        <w:t> </w:t>
      </w:r>
      <w:r>
        <w:rPr>
          <w:color w:val="231F20"/>
          <w:w w:val="105"/>
        </w:rPr>
        <w:t>point</w:t>
      </w:r>
      <w:r>
        <w:rPr>
          <w:color w:val="231F20"/>
          <w:spacing w:val="-10"/>
          <w:w w:val="105"/>
        </w:rPr>
        <w:t> </w:t>
      </w:r>
      <w:r>
        <w:rPr>
          <w:color w:val="231F20"/>
          <w:w w:val="105"/>
        </w:rPr>
        <w:t>is</w:t>
      </w:r>
      <w:r>
        <w:rPr>
          <w:color w:val="231F20"/>
          <w:spacing w:val="-10"/>
          <w:w w:val="105"/>
        </w:rPr>
        <w:t> </w:t>
      </w:r>
      <w:r>
        <w:rPr>
          <w:color w:val="231F20"/>
          <w:w w:val="105"/>
        </w:rPr>
        <w:t>not</w:t>
      </w:r>
      <w:r>
        <w:rPr>
          <w:color w:val="231F20"/>
          <w:spacing w:val="-10"/>
          <w:w w:val="105"/>
        </w:rPr>
        <w:t> </w:t>
      </w:r>
      <w:r>
        <w:rPr>
          <w:color w:val="231F20"/>
          <w:w w:val="105"/>
        </w:rPr>
        <w:t>to</w:t>
      </w:r>
      <w:r>
        <w:rPr>
          <w:color w:val="231F20"/>
          <w:spacing w:val="-10"/>
          <w:w w:val="105"/>
        </w:rPr>
        <w:t> </w:t>
      </w:r>
      <w:r>
        <w:rPr>
          <w:color w:val="231F20"/>
          <w:w w:val="105"/>
        </w:rPr>
        <w:t>copy</w:t>
      </w:r>
      <w:r>
        <w:rPr>
          <w:color w:val="231F20"/>
          <w:spacing w:val="-10"/>
          <w:w w:val="105"/>
        </w:rPr>
        <w:t> </w:t>
      </w:r>
      <w:r>
        <w:rPr>
          <w:color w:val="231F20"/>
          <w:w w:val="105"/>
        </w:rPr>
        <w:t>these</w:t>
      </w:r>
      <w:r>
        <w:rPr>
          <w:color w:val="231F20"/>
          <w:spacing w:val="-10"/>
          <w:w w:val="105"/>
        </w:rPr>
        <w:t> </w:t>
      </w:r>
      <w:r>
        <w:rPr>
          <w:color w:val="231F20"/>
          <w:w w:val="105"/>
        </w:rPr>
        <w:t>essays.</w:t>
      </w:r>
      <w:r>
        <w:rPr>
          <w:color w:val="231F20"/>
          <w:spacing w:val="-10"/>
          <w:w w:val="105"/>
        </w:rPr>
        <w:t> </w:t>
      </w:r>
      <w:r>
        <w:rPr>
          <w:color w:val="231F20"/>
          <w:spacing w:val="-7"/>
          <w:w w:val="105"/>
        </w:rPr>
        <w:t>It’s</w:t>
      </w:r>
      <w:r>
        <w:rPr>
          <w:color w:val="231F20"/>
          <w:spacing w:val="-10"/>
          <w:w w:val="105"/>
        </w:rPr>
        <w:t> </w:t>
      </w:r>
      <w:r>
        <w:rPr>
          <w:color w:val="231F20"/>
          <w:w w:val="105"/>
        </w:rPr>
        <w:t>to</w:t>
      </w:r>
      <w:r>
        <w:rPr>
          <w:color w:val="231F20"/>
          <w:spacing w:val="-10"/>
          <w:w w:val="105"/>
        </w:rPr>
        <w:t> </w:t>
      </w:r>
      <w:r>
        <w:rPr>
          <w:color w:val="231F20"/>
          <w:w w:val="105"/>
        </w:rPr>
        <w:t>gain</w:t>
      </w:r>
      <w:r>
        <w:rPr>
          <w:color w:val="231F20"/>
          <w:spacing w:val="-10"/>
          <w:w w:val="105"/>
        </w:rPr>
        <w:t> </w:t>
      </w:r>
      <w:r>
        <w:rPr>
          <w:color w:val="231F20"/>
          <w:w w:val="105"/>
        </w:rPr>
        <w:t>inspiration. </w:t>
      </w:r>
      <w:r>
        <w:rPr>
          <w:color w:val="231F20"/>
          <w:spacing w:val="-7"/>
          <w:w w:val="105"/>
        </w:rPr>
        <w:t>It’s </w:t>
      </w:r>
      <w:r>
        <w:rPr>
          <w:color w:val="231F20"/>
          <w:w w:val="105"/>
        </w:rPr>
        <w:t>to see </w:t>
      </w:r>
      <w:r>
        <w:rPr>
          <w:color w:val="231F20"/>
          <w:spacing w:val="-5"/>
          <w:w w:val="105"/>
        </w:rPr>
        <w:t>what’s </w:t>
      </w:r>
      <w:r>
        <w:rPr>
          <w:color w:val="231F20"/>
          <w:w w:val="105"/>
        </w:rPr>
        <w:t>worked in the past and to get your creativity</w:t>
      </w:r>
      <w:r>
        <w:rPr>
          <w:color w:val="231F20"/>
          <w:spacing w:val="40"/>
          <w:w w:val="105"/>
        </w:rPr>
        <w:t> </w:t>
      </w:r>
      <w:r>
        <w:rPr>
          <w:color w:val="231F20"/>
          <w:w w:val="105"/>
        </w:rPr>
        <w:t>flowing</w:t>
      </w:r>
    </w:p>
    <w:p>
      <w:pPr>
        <w:spacing w:after="0" w:line="259" w:lineRule="auto"/>
        <w:jc w:val="both"/>
        <w:sectPr>
          <w:pgSz w:w="8640" w:h="12960"/>
          <w:pgMar w:header="702" w:footer="0" w:top="1020" w:bottom="280" w:left="860" w:right="1080"/>
        </w:sectPr>
      </w:pPr>
    </w:p>
    <w:p>
      <w:pPr>
        <w:pStyle w:val="BodyText"/>
        <w:spacing w:before="9"/>
        <w:rPr>
          <w:sz w:val="24"/>
        </w:rPr>
      </w:pPr>
    </w:p>
    <w:p>
      <w:pPr>
        <w:pStyle w:val="BodyText"/>
        <w:spacing w:line="259" w:lineRule="auto" w:before="97"/>
        <w:ind w:left="120"/>
      </w:pPr>
      <w:r>
        <w:rPr>
          <w:color w:val="231F20"/>
          <w:w w:val="105"/>
        </w:rPr>
        <w:t>so that you can formulate in your mind how you can best approach your topic.</w:t>
      </w:r>
    </w:p>
    <w:p>
      <w:pPr>
        <w:pStyle w:val="BodyText"/>
        <w:spacing w:line="259" w:lineRule="auto"/>
        <w:ind w:left="119" w:right="117" w:firstLine="299"/>
        <w:jc w:val="both"/>
      </w:pPr>
      <w:r>
        <w:rPr>
          <w:color w:val="231F20"/>
          <w:spacing w:val="-4"/>
          <w:w w:val="105"/>
        </w:rPr>
        <w:t>We’ve </w:t>
      </w:r>
      <w:r>
        <w:rPr>
          <w:color w:val="231F20"/>
          <w:w w:val="105"/>
        </w:rPr>
        <w:t>analyzed each of the essays too. </w:t>
      </w:r>
      <w:r>
        <w:rPr>
          <w:color w:val="231F20"/>
          <w:spacing w:val="-3"/>
          <w:w w:val="105"/>
        </w:rPr>
        <w:t>You’ll </w:t>
      </w:r>
      <w:r>
        <w:rPr>
          <w:color w:val="231F20"/>
          <w:w w:val="105"/>
        </w:rPr>
        <w:t>see that even essays written by students accepted at the premier colleges in the country     are not perfect and have room for improvement. </w:t>
      </w:r>
      <w:r>
        <w:rPr>
          <w:color w:val="231F20"/>
          <w:spacing w:val="-3"/>
          <w:w w:val="105"/>
        </w:rPr>
        <w:t>You’ll </w:t>
      </w:r>
      <w:r>
        <w:rPr>
          <w:color w:val="231F20"/>
          <w:w w:val="105"/>
        </w:rPr>
        <w:t>also see the strengths</w:t>
      </w:r>
      <w:r>
        <w:rPr>
          <w:color w:val="231F20"/>
          <w:spacing w:val="-16"/>
          <w:w w:val="105"/>
        </w:rPr>
        <w:t> </w:t>
      </w:r>
      <w:r>
        <w:rPr>
          <w:color w:val="231F20"/>
          <w:w w:val="105"/>
        </w:rPr>
        <w:t>of</w:t>
      </w:r>
      <w:r>
        <w:rPr>
          <w:color w:val="231F20"/>
          <w:spacing w:val="-15"/>
          <w:w w:val="105"/>
        </w:rPr>
        <w:t> </w:t>
      </w:r>
      <w:r>
        <w:rPr>
          <w:color w:val="231F20"/>
          <w:w w:val="105"/>
        </w:rPr>
        <w:t>the</w:t>
      </w:r>
      <w:r>
        <w:rPr>
          <w:color w:val="231F20"/>
          <w:spacing w:val="-16"/>
          <w:w w:val="105"/>
        </w:rPr>
        <w:t> </w:t>
      </w:r>
      <w:r>
        <w:rPr>
          <w:color w:val="231F20"/>
          <w:w w:val="105"/>
        </w:rPr>
        <w:t>essays</w:t>
      </w:r>
      <w:r>
        <w:rPr>
          <w:color w:val="231F20"/>
          <w:spacing w:val="-15"/>
          <w:w w:val="105"/>
        </w:rPr>
        <w:t> </w:t>
      </w:r>
      <w:r>
        <w:rPr>
          <w:color w:val="231F20"/>
          <w:w w:val="105"/>
        </w:rPr>
        <w:t>so</w:t>
      </w:r>
      <w:r>
        <w:rPr>
          <w:color w:val="231F20"/>
          <w:spacing w:val="-15"/>
          <w:w w:val="105"/>
        </w:rPr>
        <w:t> </w:t>
      </w:r>
      <w:r>
        <w:rPr>
          <w:color w:val="231F20"/>
          <w:w w:val="105"/>
        </w:rPr>
        <w:t>that</w:t>
      </w:r>
      <w:r>
        <w:rPr>
          <w:color w:val="231F20"/>
          <w:spacing w:val="-15"/>
          <w:w w:val="105"/>
        </w:rPr>
        <w:t> </w:t>
      </w:r>
      <w:r>
        <w:rPr>
          <w:color w:val="231F20"/>
          <w:w w:val="105"/>
        </w:rPr>
        <w:t>you</w:t>
      </w:r>
      <w:r>
        <w:rPr>
          <w:color w:val="231F20"/>
          <w:spacing w:val="-15"/>
          <w:w w:val="105"/>
        </w:rPr>
        <w:t> </w:t>
      </w:r>
      <w:r>
        <w:rPr>
          <w:color w:val="231F20"/>
          <w:w w:val="105"/>
        </w:rPr>
        <w:t>can</w:t>
      </w:r>
      <w:r>
        <w:rPr>
          <w:color w:val="231F20"/>
          <w:spacing w:val="-15"/>
          <w:w w:val="105"/>
        </w:rPr>
        <w:t> </w:t>
      </w:r>
      <w:r>
        <w:rPr>
          <w:color w:val="231F20"/>
          <w:w w:val="105"/>
        </w:rPr>
        <w:t>make</w:t>
      </w:r>
      <w:r>
        <w:rPr>
          <w:color w:val="231F20"/>
          <w:spacing w:val="-15"/>
          <w:w w:val="105"/>
        </w:rPr>
        <w:t> </w:t>
      </w:r>
      <w:r>
        <w:rPr>
          <w:color w:val="231F20"/>
          <w:w w:val="105"/>
        </w:rPr>
        <w:t>sure</w:t>
      </w:r>
      <w:r>
        <w:rPr>
          <w:color w:val="231F20"/>
          <w:spacing w:val="-15"/>
          <w:w w:val="105"/>
        </w:rPr>
        <w:t> </w:t>
      </w:r>
      <w:r>
        <w:rPr>
          <w:color w:val="231F20"/>
          <w:w w:val="105"/>
        </w:rPr>
        <w:t>to</w:t>
      </w:r>
      <w:r>
        <w:rPr>
          <w:color w:val="231F20"/>
          <w:spacing w:val="-15"/>
          <w:w w:val="105"/>
        </w:rPr>
        <w:t> </w:t>
      </w:r>
      <w:r>
        <w:rPr>
          <w:color w:val="231F20"/>
          <w:w w:val="105"/>
        </w:rPr>
        <w:t>incorporate</w:t>
      </w:r>
      <w:r>
        <w:rPr>
          <w:color w:val="231F20"/>
          <w:spacing w:val="-15"/>
          <w:w w:val="105"/>
        </w:rPr>
        <w:t> </w:t>
      </w:r>
      <w:r>
        <w:rPr>
          <w:color w:val="231F20"/>
          <w:w w:val="105"/>
        </w:rPr>
        <w:t>similar characteristics.</w:t>
      </w:r>
    </w:p>
    <w:p>
      <w:pPr>
        <w:pStyle w:val="BodyText"/>
        <w:spacing w:line="259" w:lineRule="auto"/>
        <w:ind w:left="119" w:right="117" w:firstLine="299"/>
        <w:jc w:val="both"/>
      </w:pPr>
      <w:r>
        <w:rPr>
          <w:color w:val="231F20"/>
          <w:w w:val="105"/>
        </w:rPr>
        <w:t>By learning through example, you can create the most compelling and persuasive essay possible. </w:t>
      </w:r>
      <w:r>
        <w:rPr>
          <w:color w:val="231F20"/>
          <w:spacing w:val="-3"/>
          <w:w w:val="105"/>
        </w:rPr>
        <w:t>You’ll </w:t>
      </w:r>
      <w:r>
        <w:rPr>
          <w:color w:val="231F20"/>
          <w:w w:val="105"/>
        </w:rPr>
        <w:t>know what not to do, you’ll un- derstand</w:t>
      </w:r>
      <w:r>
        <w:rPr>
          <w:color w:val="231F20"/>
          <w:spacing w:val="-6"/>
          <w:w w:val="105"/>
        </w:rPr>
        <w:t> </w:t>
      </w:r>
      <w:r>
        <w:rPr>
          <w:color w:val="231F20"/>
          <w:w w:val="105"/>
        </w:rPr>
        <w:t>what</w:t>
      </w:r>
      <w:r>
        <w:rPr>
          <w:color w:val="231F20"/>
          <w:spacing w:val="-6"/>
          <w:w w:val="105"/>
        </w:rPr>
        <w:t> </w:t>
      </w:r>
      <w:r>
        <w:rPr>
          <w:color w:val="231F20"/>
          <w:w w:val="105"/>
        </w:rPr>
        <w:t>the</w:t>
      </w:r>
      <w:r>
        <w:rPr>
          <w:color w:val="231F20"/>
          <w:spacing w:val="-6"/>
          <w:w w:val="105"/>
        </w:rPr>
        <w:t> </w:t>
      </w:r>
      <w:r>
        <w:rPr>
          <w:color w:val="231F20"/>
          <w:w w:val="105"/>
        </w:rPr>
        <w:t>admissions</w:t>
      </w:r>
      <w:r>
        <w:rPr>
          <w:color w:val="231F20"/>
          <w:spacing w:val="-6"/>
          <w:w w:val="105"/>
        </w:rPr>
        <w:t> </w:t>
      </w:r>
      <w:r>
        <w:rPr>
          <w:color w:val="231F20"/>
          <w:w w:val="105"/>
        </w:rPr>
        <w:t>officers</w:t>
      </w:r>
      <w:r>
        <w:rPr>
          <w:color w:val="231F20"/>
          <w:spacing w:val="-6"/>
          <w:w w:val="105"/>
        </w:rPr>
        <w:t> </w:t>
      </w:r>
      <w:r>
        <w:rPr>
          <w:color w:val="231F20"/>
          <w:w w:val="105"/>
        </w:rPr>
        <w:t>want</w:t>
      </w:r>
      <w:r>
        <w:rPr>
          <w:color w:val="231F20"/>
          <w:spacing w:val="-6"/>
          <w:w w:val="105"/>
        </w:rPr>
        <w:t> </w:t>
      </w:r>
      <w:r>
        <w:rPr>
          <w:color w:val="231F20"/>
          <w:w w:val="105"/>
        </w:rPr>
        <w:t>and,</w:t>
      </w:r>
      <w:r>
        <w:rPr>
          <w:color w:val="231F20"/>
          <w:spacing w:val="-6"/>
          <w:w w:val="105"/>
        </w:rPr>
        <w:t> </w:t>
      </w:r>
      <w:r>
        <w:rPr>
          <w:color w:val="231F20"/>
          <w:w w:val="105"/>
        </w:rPr>
        <w:t>perhaps</w:t>
      </w:r>
      <w:r>
        <w:rPr>
          <w:color w:val="231F20"/>
          <w:spacing w:val="-6"/>
          <w:w w:val="105"/>
        </w:rPr>
        <w:t> </w:t>
      </w:r>
      <w:r>
        <w:rPr>
          <w:color w:val="231F20"/>
          <w:w w:val="105"/>
        </w:rPr>
        <w:t>most</w:t>
      </w:r>
      <w:r>
        <w:rPr>
          <w:color w:val="231F20"/>
          <w:spacing w:val="-6"/>
          <w:w w:val="105"/>
        </w:rPr>
        <w:t> </w:t>
      </w:r>
      <w:r>
        <w:rPr>
          <w:color w:val="231F20"/>
          <w:w w:val="105"/>
        </w:rPr>
        <w:t>impor- </w:t>
      </w:r>
      <w:r>
        <w:rPr>
          <w:color w:val="231F20"/>
          <w:spacing w:val="-5"/>
          <w:w w:val="105"/>
        </w:rPr>
        <w:t>tantly, </w:t>
      </w:r>
      <w:r>
        <w:rPr>
          <w:color w:val="231F20"/>
          <w:w w:val="105"/>
        </w:rPr>
        <w:t>you’ll be inspired to write your own successful Ivy League ad- missions</w:t>
      </w:r>
      <w:r>
        <w:rPr>
          <w:color w:val="231F20"/>
          <w:spacing w:val="-6"/>
          <w:w w:val="105"/>
        </w:rPr>
        <w:t> essay.</w:t>
      </w:r>
    </w:p>
    <w:p>
      <w:pPr>
        <w:spacing w:after="0" w:line="259" w:lineRule="auto"/>
        <w:jc w:val="both"/>
        <w:sectPr>
          <w:pgSz w:w="8640" w:h="12960"/>
          <w:pgMar w:header="702" w:footer="0" w:top="1020" w:bottom="280" w:left="1080" w:right="840"/>
        </w:sectPr>
      </w:pPr>
    </w:p>
    <w:p>
      <w:pPr>
        <w:pStyle w:val="BodyText"/>
        <w:spacing w:before="4"/>
        <w:rPr>
          <w:rFonts w:ascii="Times New Roman"/>
          <w:sz w:val="17"/>
        </w:rPr>
      </w:pPr>
    </w:p>
    <w:p>
      <w:pPr>
        <w:spacing w:after="0"/>
        <w:rPr>
          <w:rFonts w:ascii="Times New Roman"/>
          <w:sz w:val="17"/>
        </w:rPr>
        <w:sectPr>
          <w:headerReference w:type="default" r:id="rId13"/>
          <w:pgSz w:w="8640" w:h="12960"/>
          <w:pgMar w:header="0" w:footer="0" w:top="1220" w:bottom="280" w:left="1180" w:right="1180"/>
        </w:sectPr>
      </w:pPr>
    </w:p>
    <w:p>
      <w:pPr>
        <w:pStyle w:val="BodyText"/>
        <w:spacing w:before="11"/>
        <w:rPr>
          <w:rFonts w:ascii="Times New Roman"/>
          <w:sz w:val="8"/>
        </w:rPr>
      </w:pPr>
    </w:p>
    <w:p>
      <w:pPr>
        <w:pStyle w:val="BodyText"/>
        <w:ind w:left="2360"/>
        <w:rPr>
          <w:rFonts w:ascii="Times New Roman"/>
          <w:sz w:val="20"/>
        </w:rPr>
      </w:pPr>
      <w:r>
        <w:rPr>
          <w:rFonts w:ascii="Times New Roman"/>
          <w:sz w:val="20"/>
        </w:rPr>
        <w:pict>
          <v:group style="width:97.9pt;height:137.050pt;mso-position-horizontal-relative:char;mso-position-vertical-relative:line" coordorigin="0,0" coordsize="1958,2741">
            <v:shape style="position:absolute;left:0;top:620;width:1958;height:2120" type="#_x0000_t75" stroked="false">
              <v:imagedata r:id="rId15" o:title=""/>
            </v:shape>
            <v:shape style="position:absolute;left:0;top:0;width:1958;height:2741" type="#_x0000_t202" filled="false" stroked="false">
              <v:textbox inset="0,0,0,0">
                <w:txbxContent>
                  <w:p>
                    <w:pPr>
                      <w:spacing w:before="26"/>
                      <w:ind w:left="0" w:right="0" w:firstLine="0"/>
                      <w:jc w:val="center"/>
                      <w:rPr>
                        <w:rFonts w:ascii="Book Antiqua"/>
                        <w:b/>
                        <w:sz w:val="60"/>
                      </w:rPr>
                    </w:pPr>
                    <w:bookmarkStart w:name="Chapter 2: Ivy League Admissions Officer" w:id="5"/>
                    <w:bookmarkEnd w:id="5"/>
                    <w:r>
                      <w:rPr/>
                    </w:r>
                    <w:bookmarkStart w:name="_bookmark1" w:id="6"/>
                    <w:bookmarkEnd w:id="6"/>
                    <w:r>
                      <w:rPr/>
                    </w:r>
                    <w:r>
                      <w:rPr>
                        <w:rFonts w:ascii="Book Antiqua"/>
                        <w:b/>
                        <w:color w:val="231F20"/>
                        <w:w w:val="115"/>
                        <w:sz w:val="60"/>
                      </w:rPr>
                      <w:t>2</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8"/>
        <w:rPr>
          <w:rFonts w:ascii="Times New Roman"/>
          <w:sz w:val="15"/>
        </w:rPr>
      </w:pPr>
    </w:p>
    <w:p>
      <w:pPr>
        <w:pStyle w:val="Heading1"/>
        <w:spacing w:line="199" w:lineRule="auto" w:before="215"/>
        <w:ind w:left="316" w:firstLine="1423"/>
      </w:pPr>
      <w:r>
        <w:rPr>
          <w:color w:val="231F20"/>
          <w:spacing w:val="7"/>
        </w:rPr>
        <w:t>ivy </w:t>
      </w:r>
      <w:r>
        <w:rPr>
          <w:color w:val="231F20"/>
          <w:spacing w:val="-3"/>
        </w:rPr>
        <w:t>lEaGuE </w:t>
      </w:r>
      <w:r>
        <w:rPr>
          <w:color w:val="231F20"/>
          <w:spacing w:val="-10"/>
        </w:rPr>
        <w:t>adMissi</w:t>
      </w:r>
      <w:r>
        <w:rPr>
          <w:color w:val="231F20"/>
          <w:spacing w:val="-111"/>
        </w:rPr>
        <w:t> </w:t>
      </w:r>
      <w:r>
        <w:rPr>
          <w:color w:val="231F20"/>
          <w:spacing w:val="-5"/>
        </w:rPr>
        <w:t>ons </w:t>
      </w:r>
      <w:r>
        <w:rPr>
          <w:color w:val="231F20"/>
          <w:spacing w:val="-16"/>
        </w:rPr>
        <w:t>oFFic</w:t>
      </w:r>
      <w:r>
        <w:rPr>
          <w:color w:val="231F20"/>
          <w:spacing w:val="-122"/>
        </w:rPr>
        <w:t> </w:t>
      </w:r>
      <w:r>
        <w:rPr>
          <w:color w:val="231F20"/>
          <w:spacing w:val="-14"/>
        </w:rPr>
        <w:t>Er</w:t>
      </w:r>
    </w:p>
    <w:p>
      <w:pPr>
        <w:spacing w:line="560" w:lineRule="exact" w:before="0"/>
        <w:ind w:left="650" w:right="708" w:firstLine="0"/>
        <w:jc w:val="center"/>
        <w:rPr>
          <w:rFonts w:ascii="Trajan Pro"/>
          <w:sz w:val="54"/>
        </w:rPr>
      </w:pPr>
      <w:r>
        <w:rPr>
          <w:rFonts w:ascii="Trajan Pro"/>
          <w:color w:val="231F20"/>
          <w:sz w:val="54"/>
        </w:rPr>
        <w:t>Q&amp;a</w:t>
      </w:r>
    </w:p>
    <w:p>
      <w:pPr>
        <w:pStyle w:val="BodyText"/>
        <w:rPr>
          <w:rFonts w:ascii="Trajan Pro"/>
          <w:sz w:val="20"/>
        </w:rPr>
      </w:pPr>
    </w:p>
    <w:p>
      <w:pPr>
        <w:pStyle w:val="BodyText"/>
        <w:spacing w:before="8"/>
        <w:rPr>
          <w:rFonts w:ascii="Trajan Pro"/>
          <w:sz w:val="22"/>
        </w:rPr>
      </w:pPr>
      <w:r>
        <w:rPr/>
        <w:pict>
          <v:group style="position:absolute;margin-left:60pt;margin-top:18.587732pt;width:324pt;height:37.5pt;mso-position-horizontal-relative:page;mso-position-vertical-relative:paragraph;z-index:1240;mso-wrap-distance-left:0;mso-wrap-distance-right:0" coordorigin="1200,372" coordsize="6480,750">
            <v:line style="position:absolute" from="1248,372" to="1248,612" stroked="true" strokeweight="4.8pt" strokecolor="#939598">
              <v:stroke dashstyle="solid"/>
            </v:line>
            <v:line style="position:absolute" from="1248,612" to="1248,852" stroked="true" strokeweight="4.8pt" strokecolor="#939598">
              <v:stroke dashstyle="solid"/>
            </v:line>
            <v:line style="position:absolute" from="1248,852" to="1248,1112" stroked="true" strokeweight="4.8pt" strokecolor="#939598">
              <v:stroke dashstyle="solid"/>
            </v:line>
            <v:line style="position:absolute" from="1200,1117" to="7680,1117" stroked="true" strokeweight=".5pt" strokecolor="#231f20">
              <v:stroke dashstyle="solid"/>
            </v:line>
            <v:shape style="position:absolute;left:1200;top:371;width:6480;height:750" type="#_x0000_t202" filled="false" stroked="false">
              <v:textbox inset="0,0,0,0">
                <w:txbxContent>
                  <w:p>
                    <w:pPr>
                      <w:spacing w:before="12"/>
                      <w:ind w:left="240" w:right="0" w:firstLine="0"/>
                      <w:jc w:val="left"/>
                      <w:rPr>
                        <w:rFonts w:ascii="Arial"/>
                        <w:b/>
                        <w:sz w:val="20"/>
                      </w:rPr>
                    </w:pPr>
                    <w:r>
                      <w:rPr>
                        <w:rFonts w:ascii="Arial"/>
                        <w:b/>
                        <w:color w:val="231F20"/>
                        <w:sz w:val="20"/>
                      </w:rPr>
                      <w:t>DR. MICHELE HERNANDEz</w:t>
                    </w:r>
                  </w:p>
                  <w:p>
                    <w:pPr>
                      <w:spacing w:line="278" w:lineRule="auto" w:before="28"/>
                      <w:ind w:left="240" w:right="999" w:firstLine="0"/>
                      <w:jc w:val="left"/>
                      <w:rPr>
                        <w:rFonts w:ascii="Arial"/>
                        <w:b/>
                        <w:i/>
                        <w:sz w:val="18"/>
                      </w:rPr>
                    </w:pPr>
                    <w:r>
                      <w:rPr>
                        <w:rFonts w:ascii="Arial"/>
                        <w:b/>
                        <w:color w:val="231F20"/>
                        <w:sz w:val="18"/>
                      </w:rPr>
                      <w:t>Former Assistant Director of Admissions, Dartmouth College Author of </w:t>
                    </w:r>
                    <w:r>
                      <w:rPr>
                        <w:rFonts w:ascii="Arial"/>
                        <w:b/>
                        <w:i/>
                        <w:color w:val="231F20"/>
                        <w:sz w:val="18"/>
                      </w:rPr>
                      <w:t>A is for Admission</w:t>
                    </w:r>
                  </w:p>
                </w:txbxContent>
              </v:textbox>
              <w10:wrap type="none"/>
            </v:shape>
            <w10:wrap type="topAndBottom"/>
          </v:group>
        </w:pict>
      </w:r>
    </w:p>
    <w:p>
      <w:pPr>
        <w:pStyle w:val="BodyText"/>
        <w:spacing w:before="5"/>
        <w:rPr>
          <w:rFonts w:ascii="Trajan Pro"/>
          <w:sz w:val="9"/>
        </w:rPr>
      </w:pPr>
    </w:p>
    <w:p>
      <w:pPr>
        <w:spacing w:line="249" w:lineRule="auto" w:before="115"/>
        <w:ind w:left="420" w:right="0" w:hanging="320"/>
        <w:jc w:val="left"/>
        <w:rPr>
          <w:rFonts w:ascii="Arial"/>
          <w:b/>
          <w:sz w:val="20"/>
        </w:rPr>
      </w:pPr>
      <w:r>
        <w:rPr>
          <w:rFonts w:ascii="Arial"/>
          <w:b/>
          <w:color w:val="939598"/>
          <w:sz w:val="20"/>
        </w:rPr>
        <w:t>Q: </w:t>
      </w:r>
      <w:r>
        <w:rPr>
          <w:rFonts w:ascii="Arial"/>
          <w:b/>
          <w:color w:val="231F20"/>
          <w:sz w:val="20"/>
        </w:rPr>
        <w:t>Can you give students an idea of what happens to their appli- cations and essays after they are received by the college?</w:t>
      </w:r>
    </w:p>
    <w:p>
      <w:pPr>
        <w:pStyle w:val="BodyText"/>
        <w:spacing w:line="259" w:lineRule="auto" w:before="170"/>
        <w:ind w:left="100" w:right="117" w:hanging="1"/>
        <w:jc w:val="both"/>
      </w:pPr>
      <w:r>
        <w:rPr>
          <w:rFonts w:ascii="Arial" w:hAnsi="Arial"/>
          <w:b/>
          <w:color w:val="231F20"/>
          <w:w w:val="105"/>
          <w:sz w:val="20"/>
        </w:rPr>
        <w:t>A: </w:t>
      </w:r>
      <w:r>
        <w:rPr>
          <w:color w:val="231F20"/>
          <w:w w:val="105"/>
        </w:rPr>
        <w:t>First, admissions officers collect all the different parts of the ap- plication. Then, all the pieces are scanned and date stamped. </w:t>
      </w:r>
      <w:r>
        <w:rPr>
          <w:color w:val="231F20"/>
          <w:spacing w:val="-7"/>
          <w:w w:val="105"/>
        </w:rPr>
        <w:t>It’s </w:t>
      </w:r>
      <w:r>
        <w:rPr>
          <w:color w:val="231F20"/>
          <w:w w:val="105"/>
        </w:rPr>
        <w:t>all done electronically like an electronic file cabinet. Once everything is assembled,</w:t>
      </w:r>
      <w:r>
        <w:rPr>
          <w:color w:val="231F20"/>
          <w:spacing w:val="-19"/>
          <w:w w:val="105"/>
        </w:rPr>
        <w:t> </w:t>
      </w:r>
      <w:r>
        <w:rPr>
          <w:color w:val="231F20"/>
          <w:w w:val="105"/>
        </w:rPr>
        <w:t>admissions</w:t>
      </w:r>
      <w:r>
        <w:rPr>
          <w:color w:val="231F20"/>
          <w:spacing w:val="-19"/>
          <w:w w:val="105"/>
        </w:rPr>
        <w:t> </w:t>
      </w:r>
      <w:r>
        <w:rPr>
          <w:color w:val="231F20"/>
          <w:w w:val="105"/>
        </w:rPr>
        <w:t>officers</w:t>
      </w:r>
      <w:r>
        <w:rPr>
          <w:color w:val="231F20"/>
          <w:spacing w:val="-19"/>
          <w:w w:val="105"/>
        </w:rPr>
        <w:t> </w:t>
      </w:r>
      <w:r>
        <w:rPr>
          <w:color w:val="231F20"/>
          <w:w w:val="105"/>
        </w:rPr>
        <w:t>start</w:t>
      </w:r>
      <w:r>
        <w:rPr>
          <w:color w:val="231F20"/>
          <w:spacing w:val="-19"/>
          <w:w w:val="105"/>
        </w:rPr>
        <w:t> </w:t>
      </w:r>
      <w:r>
        <w:rPr>
          <w:color w:val="231F20"/>
          <w:w w:val="105"/>
        </w:rPr>
        <w:t>to</w:t>
      </w:r>
      <w:r>
        <w:rPr>
          <w:color w:val="231F20"/>
          <w:spacing w:val="-19"/>
          <w:w w:val="105"/>
        </w:rPr>
        <w:t> </w:t>
      </w:r>
      <w:r>
        <w:rPr>
          <w:color w:val="231F20"/>
          <w:w w:val="105"/>
        </w:rPr>
        <w:t>read</w:t>
      </w:r>
      <w:r>
        <w:rPr>
          <w:color w:val="231F20"/>
          <w:spacing w:val="-19"/>
          <w:w w:val="105"/>
        </w:rPr>
        <w:t> </w:t>
      </w:r>
      <w:r>
        <w:rPr>
          <w:color w:val="231F20"/>
          <w:w w:val="105"/>
        </w:rPr>
        <w:t>them</w:t>
      </w:r>
      <w:r>
        <w:rPr>
          <w:color w:val="231F20"/>
          <w:spacing w:val="-19"/>
          <w:w w:val="105"/>
        </w:rPr>
        <w:t> </w:t>
      </w:r>
      <w:r>
        <w:rPr>
          <w:color w:val="231F20"/>
          <w:w w:val="105"/>
        </w:rPr>
        <w:t>one</w:t>
      </w:r>
      <w:r>
        <w:rPr>
          <w:color w:val="231F20"/>
          <w:spacing w:val="-19"/>
          <w:w w:val="105"/>
        </w:rPr>
        <w:t> </w:t>
      </w:r>
      <w:r>
        <w:rPr>
          <w:color w:val="231F20"/>
          <w:w w:val="105"/>
        </w:rPr>
        <w:t>by</w:t>
      </w:r>
      <w:r>
        <w:rPr>
          <w:color w:val="231F20"/>
          <w:spacing w:val="-19"/>
          <w:w w:val="105"/>
        </w:rPr>
        <w:t> </w:t>
      </w:r>
      <w:r>
        <w:rPr>
          <w:color w:val="231F20"/>
          <w:w w:val="105"/>
        </w:rPr>
        <w:t>one</w:t>
      </w:r>
      <w:r>
        <w:rPr>
          <w:color w:val="231F20"/>
          <w:spacing w:val="-19"/>
          <w:w w:val="105"/>
        </w:rPr>
        <w:t> </w:t>
      </w:r>
      <w:r>
        <w:rPr>
          <w:color w:val="231F20"/>
          <w:w w:val="105"/>
        </w:rPr>
        <w:t>(now</w:t>
      </w:r>
      <w:r>
        <w:rPr>
          <w:color w:val="231F20"/>
          <w:spacing w:val="-19"/>
          <w:w w:val="105"/>
        </w:rPr>
        <w:t> </w:t>
      </w:r>
      <w:r>
        <w:rPr>
          <w:color w:val="231F20"/>
          <w:w w:val="105"/>
        </w:rPr>
        <w:t>they often</w:t>
      </w:r>
      <w:r>
        <w:rPr>
          <w:color w:val="231F20"/>
          <w:spacing w:val="-9"/>
          <w:w w:val="105"/>
        </w:rPr>
        <w:t> </w:t>
      </w:r>
      <w:r>
        <w:rPr>
          <w:color w:val="231F20"/>
          <w:w w:val="105"/>
        </w:rPr>
        <w:t>do</w:t>
      </w:r>
      <w:r>
        <w:rPr>
          <w:color w:val="231F20"/>
          <w:spacing w:val="-9"/>
          <w:w w:val="105"/>
        </w:rPr>
        <w:t> </w:t>
      </w:r>
      <w:r>
        <w:rPr>
          <w:color w:val="231F20"/>
          <w:w w:val="105"/>
        </w:rPr>
        <w:t>them</w:t>
      </w:r>
      <w:r>
        <w:rPr>
          <w:color w:val="231F20"/>
          <w:spacing w:val="-9"/>
          <w:w w:val="105"/>
        </w:rPr>
        <w:t> </w:t>
      </w:r>
      <w:r>
        <w:rPr>
          <w:color w:val="231F20"/>
          <w:w w:val="105"/>
        </w:rPr>
        <w:t>on</w:t>
      </w:r>
      <w:r>
        <w:rPr>
          <w:color w:val="231F20"/>
          <w:spacing w:val="-9"/>
          <w:w w:val="105"/>
        </w:rPr>
        <w:t> </w:t>
      </w:r>
      <w:r>
        <w:rPr>
          <w:color w:val="231F20"/>
          <w:w w:val="105"/>
        </w:rPr>
        <w:t>the</w:t>
      </w:r>
      <w:r>
        <w:rPr>
          <w:color w:val="231F20"/>
          <w:spacing w:val="-9"/>
          <w:w w:val="105"/>
        </w:rPr>
        <w:t> </w:t>
      </w:r>
      <w:r>
        <w:rPr>
          <w:color w:val="231F20"/>
          <w:w w:val="105"/>
        </w:rPr>
        <w:t>computer</w:t>
      </w:r>
      <w:r>
        <w:rPr>
          <w:color w:val="231F20"/>
          <w:spacing w:val="-9"/>
          <w:w w:val="105"/>
        </w:rPr>
        <w:t> </w:t>
      </w:r>
      <w:r>
        <w:rPr>
          <w:color w:val="231F20"/>
          <w:w w:val="105"/>
        </w:rPr>
        <w:t>instead</w:t>
      </w:r>
      <w:r>
        <w:rPr>
          <w:color w:val="231F20"/>
          <w:spacing w:val="-9"/>
          <w:w w:val="105"/>
        </w:rPr>
        <w:t> </w:t>
      </w:r>
      <w:r>
        <w:rPr>
          <w:color w:val="231F20"/>
          <w:w w:val="105"/>
        </w:rPr>
        <w:t>of</w:t>
      </w:r>
      <w:r>
        <w:rPr>
          <w:color w:val="231F20"/>
          <w:spacing w:val="-9"/>
          <w:w w:val="105"/>
        </w:rPr>
        <w:t> </w:t>
      </w:r>
      <w:r>
        <w:rPr>
          <w:color w:val="231F20"/>
          <w:w w:val="105"/>
        </w:rPr>
        <w:t>in</w:t>
      </w:r>
      <w:r>
        <w:rPr>
          <w:color w:val="231F20"/>
          <w:spacing w:val="-9"/>
          <w:w w:val="105"/>
        </w:rPr>
        <w:t> </w:t>
      </w:r>
      <w:r>
        <w:rPr>
          <w:color w:val="231F20"/>
          <w:w w:val="105"/>
        </w:rPr>
        <w:t>hard</w:t>
      </w:r>
      <w:r>
        <w:rPr>
          <w:color w:val="231F20"/>
          <w:spacing w:val="-9"/>
          <w:w w:val="105"/>
        </w:rPr>
        <w:t> </w:t>
      </w:r>
      <w:r>
        <w:rPr>
          <w:color w:val="231F20"/>
          <w:w w:val="105"/>
        </w:rPr>
        <w:t>copy).</w:t>
      </w:r>
    </w:p>
    <w:p>
      <w:pPr>
        <w:pStyle w:val="BodyText"/>
        <w:spacing w:line="259" w:lineRule="auto"/>
        <w:ind w:left="100" w:right="117" w:firstLine="299"/>
        <w:jc w:val="both"/>
      </w:pPr>
      <w:r>
        <w:rPr>
          <w:color w:val="231F20"/>
          <w:w w:val="105"/>
        </w:rPr>
        <w:t>Unlike many colleges, Dartmouth doesn’t sort the applications at first</w:t>
      </w:r>
      <w:r>
        <w:rPr>
          <w:color w:val="231F20"/>
          <w:spacing w:val="-17"/>
          <w:w w:val="105"/>
        </w:rPr>
        <w:t> </w:t>
      </w:r>
      <w:r>
        <w:rPr>
          <w:color w:val="231F20"/>
          <w:w w:val="105"/>
        </w:rPr>
        <w:t>into</w:t>
      </w:r>
      <w:r>
        <w:rPr>
          <w:color w:val="231F20"/>
          <w:spacing w:val="-17"/>
          <w:w w:val="105"/>
        </w:rPr>
        <w:t> </w:t>
      </w:r>
      <w:r>
        <w:rPr>
          <w:color w:val="231F20"/>
          <w:w w:val="105"/>
        </w:rPr>
        <w:t>regional</w:t>
      </w:r>
      <w:r>
        <w:rPr>
          <w:color w:val="231F20"/>
          <w:spacing w:val="-17"/>
          <w:w w:val="105"/>
        </w:rPr>
        <w:t> </w:t>
      </w:r>
      <w:r>
        <w:rPr>
          <w:color w:val="231F20"/>
          <w:w w:val="105"/>
        </w:rPr>
        <w:t>categories</w:t>
      </w:r>
      <w:r>
        <w:rPr>
          <w:color w:val="231F20"/>
          <w:spacing w:val="-17"/>
          <w:w w:val="105"/>
        </w:rPr>
        <w:t> </w:t>
      </w:r>
      <w:r>
        <w:rPr>
          <w:color w:val="231F20"/>
          <w:w w:val="105"/>
        </w:rPr>
        <w:t>or</w:t>
      </w:r>
      <w:r>
        <w:rPr>
          <w:color w:val="231F20"/>
          <w:spacing w:val="-17"/>
          <w:w w:val="105"/>
        </w:rPr>
        <w:t> </w:t>
      </w:r>
      <w:r>
        <w:rPr>
          <w:color w:val="231F20"/>
          <w:w w:val="105"/>
        </w:rPr>
        <w:t>schools.</w:t>
      </w:r>
      <w:r>
        <w:rPr>
          <w:color w:val="231F20"/>
          <w:spacing w:val="-17"/>
          <w:w w:val="105"/>
        </w:rPr>
        <w:t> </w:t>
      </w:r>
      <w:r>
        <w:rPr>
          <w:color w:val="231F20"/>
          <w:w w:val="105"/>
        </w:rPr>
        <w:t>They</w:t>
      </w:r>
      <w:r>
        <w:rPr>
          <w:color w:val="231F20"/>
          <w:spacing w:val="-17"/>
          <w:w w:val="105"/>
        </w:rPr>
        <w:t> </w:t>
      </w:r>
      <w:r>
        <w:rPr>
          <w:color w:val="231F20"/>
          <w:w w:val="105"/>
        </w:rPr>
        <w:t>are</w:t>
      </w:r>
      <w:r>
        <w:rPr>
          <w:color w:val="231F20"/>
          <w:spacing w:val="-17"/>
          <w:w w:val="105"/>
        </w:rPr>
        <w:t> </w:t>
      </w:r>
      <w:r>
        <w:rPr>
          <w:color w:val="231F20"/>
          <w:w w:val="105"/>
        </w:rPr>
        <w:t>placed</w:t>
      </w:r>
      <w:r>
        <w:rPr>
          <w:color w:val="231F20"/>
          <w:spacing w:val="-17"/>
          <w:w w:val="105"/>
        </w:rPr>
        <w:t> </w:t>
      </w:r>
      <w:r>
        <w:rPr>
          <w:color w:val="231F20"/>
          <w:w w:val="105"/>
        </w:rPr>
        <w:t>into</w:t>
      </w:r>
      <w:r>
        <w:rPr>
          <w:color w:val="231F20"/>
          <w:spacing w:val="-17"/>
          <w:w w:val="105"/>
        </w:rPr>
        <w:t> </w:t>
      </w:r>
      <w:r>
        <w:rPr>
          <w:color w:val="231F20"/>
          <w:w w:val="105"/>
        </w:rPr>
        <w:t>complete- ly</w:t>
      </w:r>
      <w:r>
        <w:rPr>
          <w:color w:val="231F20"/>
          <w:spacing w:val="-18"/>
          <w:w w:val="105"/>
        </w:rPr>
        <w:t> </w:t>
      </w:r>
      <w:r>
        <w:rPr>
          <w:color w:val="231F20"/>
          <w:w w:val="105"/>
        </w:rPr>
        <w:t>random</w:t>
      </w:r>
      <w:r>
        <w:rPr>
          <w:color w:val="231F20"/>
          <w:spacing w:val="-18"/>
          <w:w w:val="105"/>
        </w:rPr>
        <w:t> </w:t>
      </w:r>
      <w:r>
        <w:rPr>
          <w:color w:val="231F20"/>
          <w:w w:val="105"/>
        </w:rPr>
        <w:t>groups</w:t>
      </w:r>
      <w:r>
        <w:rPr>
          <w:color w:val="231F20"/>
          <w:spacing w:val="-18"/>
          <w:w w:val="105"/>
        </w:rPr>
        <w:t> </w:t>
      </w:r>
      <w:r>
        <w:rPr>
          <w:color w:val="231F20"/>
          <w:w w:val="105"/>
        </w:rPr>
        <w:t>that</w:t>
      </w:r>
      <w:r>
        <w:rPr>
          <w:color w:val="231F20"/>
          <w:spacing w:val="-18"/>
          <w:w w:val="105"/>
        </w:rPr>
        <w:t> </w:t>
      </w:r>
      <w:r>
        <w:rPr>
          <w:color w:val="231F20"/>
          <w:w w:val="105"/>
        </w:rPr>
        <w:t>correspond</w:t>
      </w:r>
      <w:r>
        <w:rPr>
          <w:color w:val="231F20"/>
          <w:spacing w:val="-18"/>
          <w:w w:val="105"/>
        </w:rPr>
        <w:t> </w:t>
      </w:r>
      <w:r>
        <w:rPr>
          <w:color w:val="231F20"/>
          <w:w w:val="105"/>
        </w:rPr>
        <w:t>with</w:t>
      </w:r>
      <w:r>
        <w:rPr>
          <w:color w:val="231F20"/>
          <w:spacing w:val="-18"/>
          <w:w w:val="105"/>
        </w:rPr>
        <w:t> </w:t>
      </w:r>
      <w:r>
        <w:rPr>
          <w:color w:val="231F20"/>
          <w:w w:val="105"/>
        </w:rPr>
        <w:t>a</w:t>
      </w:r>
      <w:r>
        <w:rPr>
          <w:color w:val="231F20"/>
          <w:spacing w:val="-18"/>
          <w:w w:val="105"/>
        </w:rPr>
        <w:t> </w:t>
      </w:r>
      <w:r>
        <w:rPr>
          <w:color w:val="231F20"/>
          <w:w w:val="105"/>
        </w:rPr>
        <w:t>particular</w:t>
      </w:r>
      <w:r>
        <w:rPr>
          <w:color w:val="231F20"/>
          <w:spacing w:val="-18"/>
          <w:w w:val="105"/>
        </w:rPr>
        <w:t> </w:t>
      </w:r>
      <w:r>
        <w:rPr>
          <w:color w:val="231F20"/>
          <w:w w:val="105"/>
        </w:rPr>
        <w:t>admissions</w:t>
      </w:r>
      <w:r>
        <w:rPr>
          <w:color w:val="231F20"/>
          <w:spacing w:val="-18"/>
          <w:w w:val="105"/>
        </w:rPr>
        <w:t> </w:t>
      </w:r>
      <w:r>
        <w:rPr>
          <w:color w:val="231F20"/>
          <w:spacing w:val="-4"/>
          <w:w w:val="105"/>
        </w:rPr>
        <w:t>officer’s </w:t>
      </w:r>
      <w:r>
        <w:rPr>
          <w:color w:val="231F20"/>
          <w:w w:val="105"/>
        </w:rPr>
        <w:t>group of</w:t>
      </w:r>
      <w:r>
        <w:rPr>
          <w:color w:val="231F20"/>
          <w:spacing w:val="-40"/>
          <w:w w:val="105"/>
        </w:rPr>
        <w:t> </w:t>
      </w:r>
      <w:r>
        <w:rPr>
          <w:color w:val="231F20"/>
          <w:w w:val="105"/>
        </w:rPr>
        <w:t>states.</w:t>
      </w:r>
    </w:p>
    <w:p>
      <w:pPr>
        <w:pStyle w:val="BodyText"/>
        <w:rPr>
          <w:sz w:val="20"/>
        </w:rPr>
      </w:pPr>
    </w:p>
    <w:p>
      <w:pPr>
        <w:pStyle w:val="BodyText"/>
        <w:rPr>
          <w:sz w:val="17"/>
        </w:rPr>
      </w:pPr>
    </w:p>
    <w:p>
      <w:pPr>
        <w:spacing w:before="94"/>
        <w:ind w:left="665" w:right="684" w:firstLine="0"/>
        <w:jc w:val="center"/>
        <w:rPr>
          <w:rFonts w:ascii="Arial"/>
          <w:b/>
          <w:sz w:val="18"/>
        </w:rPr>
      </w:pPr>
      <w:r>
        <w:rPr>
          <w:rFonts w:ascii="Arial"/>
          <w:b/>
          <w:color w:val="231F20"/>
          <w:sz w:val="18"/>
        </w:rPr>
        <w:t>13</w:t>
      </w:r>
    </w:p>
    <w:p>
      <w:pPr>
        <w:spacing w:after="0"/>
        <w:jc w:val="center"/>
        <w:rPr>
          <w:rFonts w:ascii="Arial"/>
          <w:sz w:val="18"/>
        </w:rPr>
        <w:sectPr>
          <w:headerReference w:type="even" r:id="rId14"/>
          <w:pgSz w:w="8640" w:h="12960"/>
          <w:pgMar w:header="0" w:footer="0" w:top="1220" w:bottom="280" w:left="1100" w:right="840"/>
        </w:sectPr>
      </w:pPr>
    </w:p>
    <w:p>
      <w:pPr>
        <w:pStyle w:val="BodyText"/>
        <w:spacing w:before="3"/>
        <w:rPr>
          <w:rFonts w:ascii="Arial"/>
          <w:b/>
          <w:sz w:val="24"/>
        </w:rPr>
      </w:pPr>
    </w:p>
    <w:p>
      <w:pPr>
        <w:pStyle w:val="BodyText"/>
        <w:spacing w:line="259" w:lineRule="auto" w:before="97"/>
        <w:ind w:left="100" w:right="116" w:firstLine="299"/>
        <w:jc w:val="both"/>
      </w:pPr>
      <w:r>
        <w:rPr>
          <w:color w:val="231F20"/>
          <w:w w:val="105"/>
        </w:rPr>
        <w:t>Once</w:t>
      </w:r>
      <w:r>
        <w:rPr>
          <w:color w:val="231F20"/>
          <w:spacing w:val="-17"/>
          <w:w w:val="105"/>
        </w:rPr>
        <w:t> </w:t>
      </w:r>
      <w:r>
        <w:rPr>
          <w:color w:val="231F20"/>
          <w:w w:val="105"/>
        </w:rPr>
        <w:t>an</w:t>
      </w:r>
      <w:r>
        <w:rPr>
          <w:color w:val="231F20"/>
          <w:spacing w:val="-17"/>
          <w:w w:val="105"/>
        </w:rPr>
        <w:t> </w:t>
      </w:r>
      <w:r>
        <w:rPr>
          <w:color w:val="231F20"/>
          <w:w w:val="105"/>
        </w:rPr>
        <w:t>admissions</w:t>
      </w:r>
      <w:r>
        <w:rPr>
          <w:color w:val="231F20"/>
          <w:spacing w:val="-17"/>
          <w:w w:val="105"/>
        </w:rPr>
        <w:t> </w:t>
      </w:r>
      <w:r>
        <w:rPr>
          <w:color w:val="231F20"/>
          <w:w w:val="105"/>
        </w:rPr>
        <w:t>officer</w:t>
      </w:r>
      <w:r>
        <w:rPr>
          <w:color w:val="231F20"/>
          <w:spacing w:val="-17"/>
          <w:w w:val="105"/>
        </w:rPr>
        <w:t> </w:t>
      </w:r>
      <w:r>
        <w:rPr>
          <w:color w:val="231F20"/>
          <w:w w:val="105"/>
        </w:rPr>
        <w:t>reads</w:t>
      </w:r>
      <w:r>
        <w:rPr>
          <w:color w:val="231F20"/>
          <w:spacing w:val="-17"/>
          <w:w w:val="105"/>
        </w:rPr>
        <w:t> </w:t>
      </w:r>
      <w:r>
        <w:rPr>
          <w:color w:val="231F20"/>
          <w:w w:val="105"/>
        </w:rPr>
        <w:t>one</w:t>
      </w:r>
      <w:r>
        <w:rPr>
          <w:color w:val="231F20"/>
          <w:spacing w:val="-17"/>
          <w:w w:val="105"/>
        </w:rPr>
        <w:t> </w:t>
      </w:r>
      <w:r>
        <w:rPr>
          <w:color w:val="231F20"/>
          <w:w w:val="105"/>
        </w:rPr>
        <w:t>application</w:t>
      </w:r>
      <w:r>
        <w:rPr>
          <w:color w:val="231F20"/>
          <w:spacing w:val="-17"/>
          <w:w w:val="105"/>
        </w:rPr>
        <w:t> </w:t>
      </w:r>
      <w:r>
        <w:rPr>
          <w:color w:val="231F20"/>
          <w:w w:val="105"/>
        </w:rPr>
        <w:t>folder,</w:t>
      </w:r>
      <w:r>
        <w:rPr>
          <w:color w:val="231F20"/>
          <w:spacing w:val="-17"/>
          <w:w w:val="105"/>
        </w:rPr>
        <w:t> </w:t>
      </w:r>
      <w:r>
        <w:rPr>
          <w:color w:val="231F20"/>
          <w:w w:val="105"/>
        </w:rPr>
        <w:t>it</w:t>
      </w:r>
      <w:r>
        <w:rPr>
          <w:color w:val="231F20"/>
          <w:spacing w:val="-17"/>
          <w:w w:val="105"/>
        </w:rPr>
        <w:t> </w:t>
      </w:r>
      <w:r>
        <w:rPr>
          <w:color w:val="231F20"/>
          <w:w w:val="105"/>
        </w:rPr>
        <w:t>is</w:t>
      </w:r>
      <w:r>
        <w:rPr>
          <w:color w:val="231F20"/>
          <w:spacing w:val="-17"/>
          <w:w w:val="105"/>
        </w:rPr>
        <w:t> </w:t>
      </w:r>
      <w:r>
        <w:rPr>
          <w:color w:val="231F20"/>
          <w:w w:val="105"/>
        </w:rPr>
        <w:t>passed on to someone else who will also review it. If after two reads </w:t>
      </w:r>
      <w:r>
        <w:rPr>
          <w:color w:val="231F20"/>
          <w:spacing w:val="-7"/>
          <w:w w:val="105"/>
        </w:rPr>
        <w:t>it’s </w:t>
      </w:r>
      <w:r>
        <w:rPr>
          <w:color w:val="231F20"/>
          <w:w w:val="105"/>
        </w:rPr>
        <w:t>a tie, the</w:t>
      </w:r>
      <w:r>
        <w:rPr>
          <w:color w:val="231F20"/>
          <w:spacing w:val="-15"/>
          <w:w w:val="105"/>
        </w:rPr>
        <w:t> </w:t>
      </w:r>
      <w:r>
        <w:rPr>
          <w:color w:val="231F20"/>
          <w:w w:val="105"/>
        </w:rPr>
        <w:t>file</w:t>
      </w:r>
      <w:r>
        <w:rPr>
          <w:color w:val="231F20"/>
          <w:spacing w:val="-15"/>
          <w:w w:val="105"/>
        </w:rPr>
        <w:t> </w:t>
      </w:r>
      <w:r>
        <w:rPr>
          <w:color w:val="231F20"/>
          <w:w w:val="105"/>
        </w:rPr>
        <w:t>goes</w:t>
      </w:r>
      <w:r>
        <w:rPr>
          <w:color w:val="231F20"/>
          <w:spacing w:val="-15"/>
          <w:w w:val="105"/>
        </w:rPr>
        <w:t> </w:t>
      </w:r>
      <w:r>
        <w:rPr>
          <w:color w:val="231F20"/>
          <w:w w:val="105"/>
        </w:rPr>
        <w:t>to</w:t>
      </w:r>
      <w:r>
        <w:rPr>
          <w:color w:val="231F20"/>
          <w:spacing w:val="-15"/>
          <w:w w:val="105"/>
        </w:rPr>
        <w:t> </w:t>
      </w:r>
      <w:r>
        <w:rPr>
          <w:color w:val="231F20"/>
          <w:w w:val="105"/>
        </w:rPr>
        <w:t>committee</w:t>
      </w:r>
      <w:r>
        <w:rPr>
          <w:color w:val="231F20"/>
          <w:spacing w:val="-15"/>
          <w:w w:val="105"/>
        </w:rPr>
        <w:t> </w:t>
      </w:r>
      <w:r>
        <w:rPr>
          <w:color w:val="231F20"/>
          <w:w w:val="105"/>
        </w:rPr>
        <w:t>or</w:t>
      </w:r>
      <w:r>
        <w:rPr>
          <w:color w:val="231F20"/>
          <w:spacing w:val="-15"/>
          <w:w w:val="105"/>
        </w:rPr>
        <w:t> </w:t>
      </w:r>
      <w:r>
        <w:rPr>
          <w:color w:val="231F20"/>
          <w:w w:val="105"/>
        </w:rPr>
        <w:t>to</w:t>
      </w:r>
      <w:r>
        <w:rPr>
          <w:color w:val="231F20"/>
          <w:spacing w:val="-15"/>
          <w:w w:val="105"/>
        </w:rPr>
        <w:t> </w:t>
      </w:r>
      <w:r>
        <w:rPr>
          <w:color w:val="231F20"/>
          <w:w w:val="105"/>
        </w:rPr>
        <w:t>the</w:t>
      </w:r>
      <w:r>
        <w:rPr>
          <w:color w:val="231F20"/>
          <w:spacing w:val="-15"/>
          <w:w w:val="105"/>
        </w:rPr>
        <w:t> </w:t>
      </w:r>
      <w:r>
        <w:rPr>
          <w:color w:val="231F20"/>
          <w:w w:val="105"/>
        </w:rPr>
        <w:t>director.</w:t>
      </w:r>
      <w:r>
        <w:rPr>
          <w:color w:val="231F20"/>
          <w:spacing w:val="-15"/>
          <w:w w:val="105"/>
        </w:rPr>
        <w:t> </w:t>
      </w:r>
      <w:r>
        <w:rPr>
          <w:color w:val="231F20"/>
          <w:w w:val="105"/>
        </w:rPr>
        <w:t>After</w:t>
      </w:r>
      <w:r>
        <w:rPr>
          <w:color w:val="231F20"/>
          <w:spacing w:val="-15"/>
          <w:w w:val="105"/>
        </w:rPr>
        <w:t> </w:t>
      </w:r>
      <w:r>
        <w:rPr>
          <w:color w:val="231F20"/>
          <w:w w:val="105"/>
        </w:rPr>
        <w:t>reading</w:t>
      </w:r>
      <w:r>
        <w:rPr>
          <w:color w:val="231F20"/>
          <w:spacing w:val="-15"/>
          <w:w w:val="105"/>
        </w:rPr>
        <w:t> </w:t>
      </w:r>
      <w:r>
        <w:rPr>
          <w:color w:val="231F20"/>
          <w:w w:val="105"/>
        </w:rPr>
        <w:t>all</w:t>
      </w:r>
      <w:r>
        <w:rPr>
          <w:color w:val="231F20"/>
          <w:spacing w:val="-15"/>
          <w:w w:val="105"/>
        </w:rPr>
        <w:t> </w:t>
      </w:r>
      <w:r>
        <w:rPr>
          <w:color w:val="231F20"/>
          <w:w w:val="105"/>
        </w:rPr>
        <w:t>the</w:t>
      </w:r>
      <w:r>
        <w:rPr>
          <w:color w:val="231F20"/>
          <w:spacing w:val="-15"/>
          <w:w w:val="105"/>
        </w:rPr>
        <w:t> </w:t>
      </w:r>
      <w:r>
        <w:rPr>
          <w:color w:val="231F20"/>
          <w:w w:val="105"/>
        </w:rPr>
        <w:t>appli- cations,</w:t>
      </w:r>
      <w:r>
        <w:rPr>
          <w:color w:val="231F20"/>
          <w:spacing w:val="-13"/>
          <w:w w:val="105"/>
        </w:rPr>
        <w:t> </w:t>
      </w:r>
      <w:r>
        <w:rPr>
          <w:color w:val="231F20"/>
          <w:w w:val="105"/>
        </w:rPr>
        <w:t>the</w:t>
      </w:r>
      <w:r>
        <w:rPr>
          <w:color w:val="231F20"/>
          <w:spacing w:val="-13"/>
          <w:w w:val="105"/>
        </w:rPr>
        <w:t> </w:t>
      </w:r>
      <w:r>
        <w:rPr>
          <w:color w:val="231F20"/>
          <w:w w:val="105"/>
        </w:rPr>
        <w:t>admissions</w:t>
      </w:r>
      <w:r>
        <w:rPr>
          <w:color w:val="231F20"/>
          <w:spacing w:val="-13"/>
          <w:w w:val="105"/>
        </w:rPr>
        <w:t> </w:t>
      </w:r>
      <w:r>
        <w:rPr>
          <w:color w:val="231F20"/>
          <w:w w:val="105"/>
        </w:rPr>
        <w:t>officers</w:t>
      </w:r>
      <w:r>
        <w:rPr>
          <w:color w:val="231F20"/>
          <w:spacing w:val="-13"/>
          <w:w w:val="105"/>
        </w:rPr>
        <w:t> </w:t>
      </w:r>
      <w:r>
        <w:rPr>
          <w:color w:val="231F20"/>
          <w:w w:val="105"/>
        </w:rPr>
        <w:t>start</w:t>
      </w:r>
      <w:r>
        <w:rPr>
          <w:color w:val="231F20"/>
          <w:spacing w:val="-13"/>
          <w:w w:val="105"/>
        </w:rPr>
        <w:t> </w:t>
      </w:r>
      <w:r>
        <w:rPr>
          <w:color w:val="231F20"/>
          <w:w w:val="105"/>
        </w:rPr>
        <w:t>meeting</w:t>
      </w:r>
      <w:r>
        <w:rPr>
          <w:color w:val="231F20"/>
          <w:spacing w:val="-13"/>
          <w:w w:val="105"/>
        </w:rPr>
        <w:t> </w:t>
      </w:r>
      <w:r>
        <w:rPr>
          <w:color w:val="231F20"/>
          <w:w w:val="105"/>
        </w:rPr>
        <w:t>and</w:t>
      </w:r>
      <w:r>
        <w:rPr>
          <w:color w:val="231F20"/>
          <w:spacing w:val="-13"/>
          <w:w w:val="105"/>
        </w:rPr>
        <w:t> </w:t>
      </w:r>
      <w:r>
        <w:rPr>
          <w:color w:val="231F20"/>
          <w:w w:val="105"/>
        </w:rPr>
        <w:t>discussing</w:t>
      </w:r>
      <w:r>
        <w:rPr>
          <w:color w:val="231F20"/>
          <w:spacing w:val="-13"/>
          <w:w w:val="105"/>
        </w:rPr>
        <w:t> </w:t>
      </w:r>
      <w:r>
        <w:rPr>
          <w:color w:val="231F20"/>
          <w:w w:val="105"/>
        </w:rPr>
        <w:t>the</w:t>
      </w:r>
      <w:r>
        <w:rPr>
          <w:color w:val="231F20"/>
          <w:spacing w:val="-13"/>
          <w:w w:val="105"/>
        </w:rPr>
        <w:t> </w:t>
      </w:r>
      <w:r>
        <w:rPr>
          <w:color w:val="231F20"/>
          <w:w w:val="105"/>
        </w:rPr>
        <w:t>merits of</w:t>
      </w:r>
      <w:r>
        <w:rPr>
          <w:color w:val="231F20"/>
          <w:spacing w:val="-11"/>
          <w:w w:val="105"/>
        </w:rPr>
        <w:t> </w:t>
      </w:r>
      <w:r>
        <w:rPr>
          <w:color w:val="231F20"/>
          <w:w w:val="105"/>
        </w:rPr>
        <w:t>each</w:t>
      </w:r>
      <w:r>
        <w:rPr>
          <w:color w:val="231F20"/>
          <w:spacing w:val="-11"/>
          <w:w w:val="105"/>
        </w:rPr>
        <w:t> </w:t>
      </w:r>
      <w:r>
        <w:rPr>
          <w:color w:val="231F20"/>
          <w:w w:val="105"/>
        </w:rPr>
        <w:t>applicant</w:t>
      </w:r>
      <w:r>
        <w:rPr>
          <w:color w:val="231F20"/>
          <w:spacing w:val="-11"/>
          <w:w w:val="105"/>
        </w:rPr>
        <w:t> </w:t>
      </w:r>
      <w:r>
        <w:rPr>
          <w:color w:val="231F20"/>
          <w:w w:val="105"/>
        </w:rPr>
        <w:t>one</w:t>
      </w:r>
      <w:r>
        <w:rPr>
          <w:color w:val="231F20"/>
          <w:spacing w:val="-11"/>
          <w:w w:val="105"/>
        </w:rPr>
        <w:t> </w:t>
      </w:r>
      <w:r>
        <w:rPr>
          <w:color w:val="231F20"/>
          <w:w w:val="105"/>
        </w:rPr>
        <w:t>by</w:t>
      </w:r>
      <w:r>
        <w:rPr>
          <w:color w:val="231F20"/>
          <w:spacing w:val="-11"/>
          <w:w w:val="105"/>
        </w:rPr>
        <w:t> </w:t>
      </w:r>
      <w:r>
        <w:rPr>
          <w:color w:val="231F20"/>
          <w:w w:val="105"/>
        </w:rPr>
        <w:t>one</w:t>
      </w:r>
      <w:r>
        <w:rPr>
          <w:color w:val="231F20"/>
          <w:spacing w:val="-11"/>
          <w:w w:val="105"/>
        </w:rPr>
        <w:t> </w:t>
      </w:r>
      <w:r>
        <w:rPr>
          <w:color w:val="231F20"/>
          <w:w w:val="105"/>
        </w:rPr>
        <w:t>through</w:t>
      </w:r>
      <w:r>
        <w:rPr>
          <w:color w:val="231F20"/>
          <w:spacing w:val="-11"/>
          <w:w w:val="105"/>
        </w:rPr>
        <w:t> </w:t>
      </w:r>
      <w:r>
        <w:rPr>
          <w:color w:val="231F20"/>
          <w:w w:val="105"/>
        </w:rPr>
        <w:t>committee</w:t>
      </w:r>
      <w:r>
        <w:rPr>
          <w:color w:val="231F20"/>
          <w:spacing w:val="-11"/>
          <w:w w:val="105"/>
        </w:rPr>
        <w:t> </w:t>
      </w:r>
      <w:r>
        <w:rPr>
          <w:color w:val="231F20"/>
          <w:w w:val="105"/>
        </w:rPr>
        <w:t>meetings.</w:t>
      </w:r>
    </w:p>
    <w:p>
      <w:pPr>
        <w:pStyle w:val="BodyText"/>
        <w:spacing w:line="259" w:lineRule="auto"/>
        <w:ind w:left="100" w:right="117" w:firstLine="299"/>
        <w:jc w:val="both"/>
      </w:pPr>
      <w:r>
        <w:rPr>
          <w:color w:val="231F20"/>
          <w:w w:val="105"/>
        </w:rPr>
        <w:t>Admissions</w:t>
      </w:r>
      <w:r>
        <w:rPr>
          <w:color w:val="231F20"/>
          <w:spacing w:val="-11"/>
          <w:w w:val="105"/>
        </w:rPr>
        <w:t> </w:t>
      </w:r>
      <w:r>
        <w:rPr>
          <w:color w:val="231F20"/>
          <w:w w:val="105"/>
        </w:rPr>
        <w:t>officers</w:t>
      </w:r>
      <w:r>
        <w:rPr>
          <w:color w:val="231F20"/>
          <w:spacing w:val="-11"/>
          <w:w w:val="105"/>
        </w:rPr>
        <w:t> </w:t>
      </w:r>
      <w:r>
        <w:rPr>
          <w:color w:val="231F20"/>
          <w:w w:val="105"/>
        </w:rPr>
        <w:t>don’t</w:t>
      </w:r>
      <w:r>
        <w:rPr>
          <w:color w:val="231F20"/>
          <w:spacing w:val="-11"/>
          <w:w w:val="105"/>
        </w:rPr>
        <w:t> </w:t>
      </w:r>
      <w:r>
        <w:rPr>
          <w:color w:val="231F20"/>
          <w:w w:val="105"/>
        </w:rPr>
        <w:t>only</w:t>
      </w:r>
      <w:r>
        <w:rPr>
          <w:color w:val="231F20"/>
          <w:spacing w:val="-11"/>
          <w:w w:val="105"/>
        </w:rPr>
        <w:t> </w:t>
      </w:r>
      <w:r>
        <w:rPr>
          <w:color w:val="231F20"/>
          <w:w w:val="105"/>
        </w:rPr>
        <w:t>look</w:t>
      </w:r>
      <w:r>
        <w:rPr>
          <w:color w:val="231F20"/>
          <w:spacing w:val="-11"/>
          <w:w w:val="105"/>
        </w:rPr>
        <w:t> </w:t>
      </w:r>
      <w:r>
        <w:rPr>
          <w:color w:val="231F20"/>
          <w:w w:val="105"/>
        </w:rPr>
        <w:t>at</w:t>
      </w:r>
      <w:r>
        <w:rPr>
          <w:color w:val="231F20"/>
          <w:spacing w:val="-11"/>
          <w:w w:val="105"/>
        </w:rPr>
        <w:t> </w:t>
      </w:r>
      <w:r>
        <w:rPr>
          <w:color w:val="231F20"/>
          <w:w w:val="105"/>
        </w:rPr>
        <w:t>the</w:t>
      </w:r>
      <w:r>
        <w:rPr>
          <w:color w:val="231F20"/>
          <w:spacing w:val="-11"/>
          <w:w w:val="105"/>
        </w:rPr>
        <w:t> </w:t>
      </w:r>
      <w:r>
        <w:rPr>
          <w:color w:val="231F20"/>
          <w:w w:val="105"/>
        </w:rPr>
        <w:t>applicants</w:t>
      </w:r>
      <w:r>
        <w:rPr>
          <w:color w:val="231F20"/>
          <w:spacing w:val="-11"/>
          <w:w w:val="105"/>
        </w:rPr>
        <w:t> </w:t>
      </w:r>
      <w:r>
        <w:rPr>
          <w:color w:val="231F20"/>
          <w:w w:val="105"/>
        </w:rPr>
        <w:t>at</w:t>
      </w:r>
      <w:r>
        <w:rPr>
          <w:color w:val="231F20"/>
          <w:spacing w:val="-11"/>
          <w:w w:val="105"/>
        </w:rPr>
        <w:t> </w:t>
      </w:r>
      <w:r>
        <w:rPr>
          <w:color w:val="231F20"/>
          <w:w w:val="105"/>
        </w:rPr>
        <w:t>the</w:t>
      </w:r>
      <w:r>
        <w:rPr>
          <w:color w:val="231F20"/>
          <w:spacing w:val="-11"/>
          <w:w w:val="105"/>
        </w:rPr>
        <w:t> </w:t>
      </w:r>
      <w:r>
        <w:rPr>
          <w:color w:val="231F20"/>
          <w:w w:val="105"/>
        </w:rPr>
        <w:t>top</w:t>
      </w:r>
      <w:r>
        <w:rPr>
          <w:color w:val="231F20"/>
          <w:spacing w:val="-11"/>
          <w:w w:val="105"/>
        </w:rPr>
        <w:t> </w:t>
      </w:r>
      <w:r>
        <w:rPr>
          <w:color w:val="231F20"/>
          <w:w w:val="105"/>
        </w:rPr>
        <w:t>end of an academic or extracurricular scale. Every single application is re- viewed through this</w:t>
      </w:r>
      <w:r>
        <w:rPr>
          <w:color w:val="231F20"/>
          <w:spacing w:val="-36"/>
          <w:w w:val="105"/>
        </w:rPr>
        <w:t> </w:t>
      </w:r>
      <w:r>
        <w:rPr>
          <w:color w:val="231F20"/>
          <w:w w:val="105"/>
        </w:rPr>
        <w:t>process.</w:t>
      </w:r>
    </w:p>
    <w:p>
      <w:pPr>
        <w:pStyle w:val="BodyText"/>
        <w:spacing w:before="4"/>
        <w:rPr>
          <w:sz w:val="22"/>
        </w:rPr>
      </w:pPr>
    </w:p>
    <w:p>
      <w:pPr>
        <w:spacing w:line="249" w:lineRule="auto" w:before="0"/>
        <w:ind w:left="420" w:right="264" w:hanging="320"/>
        <w:jc w:val="left"/>
        <w:rPr>
          <w:rFonts w:ascii="Arial"/>
          <w:b/>
          <w:sz w:val="20"/>
        </w:rPr>
      </w:pPr>
      <w:r>
        <w:rPr>
          <w:rFonts w:ascii="Arial"/>
          <w:b/>
          <w:color w:val="939598"/>
          <w:sz w:val="20"/>
        </w:rPr>
        <w:t>Q: </w:t>
      </w:r>
      <w:r>
        <w:rPr>
          <w:rFonts w:ascii="Arial"/>
          <w:b/>
          <w:color w:val="231F20"/>
          <w:sz w:val="20"/>
        </w:rPr>
        <w:t>What are some of the most common mistakes that students make when writing their essays?</w:t>
      </w:r>
    </w:p>
    <w:p>
      <w:pPr>
        <w:pStyle w:val="BodyText"/>
        <w:spacing w:line="259" w:lineRule="auto" w:before="170"/>
        <w:ind w:left="100" w:right="117" w:hanging="1"/>
        <w:jc w:val="both"/>
      </w:pPr>
      <w:r>
        <w:rPr>
          <w:rFonts w:ascii="Arial" w:hAnsi="Arial"/>
          <w:b/>
          <w:color w:val="231F20"/>
          <w:w w:val="105"/>
          <w:sz w:val="20"/>
        </w:rPr>
        <w:t>A: </w:t>
      </w:r>
      <w:r>
        <w:rPr>
          <w:color w:val="231F20"/>
          <w:w w:val="105"/>
        </w:rPr>
        <w:t>Some students simply don’t spend any time on their essays. A lot   of bright students think, “I’m number one so I don’t need to take</w:t>
      </w:r>
      <w:r>
        <w:rPr>
          <w:color w:val="231F20"/>
          <w:spacing w:val="-33"/>
          <w:w w:val="105"/>
        </w:rPr>
        <w:t> </w:t>
      </w:r>
      <w:r>
        <w:rPr>
          <w:color w:val="231F20"/>
          <w:w w:val="105"/>
        </w:rPr>
        <w:t>any time on the application.” The result is that it looks rushed. </w:t>
      </w:r>
      <w:r>
        <w:rPr>
          <w:color w:val="231F20"/>
          <w:spacing w:val="-6"/>
          <w:w w:val="105"/>
        </w:rPr>
        <w:t>You </w:t>
      </w:r>
      <w:r>
        <w:rPr>
          <w:color w:val="231F20"/>
          <w:w w:val="105"/>
        </w:rPr>
        <w:t>want to</w:t>
      </w:r>
      <w:r>
        <w:rPr>
          <w:color w:val="231F20"/>
          <w:spacing w:val="-12"/>
          <w:w w:val="105"/>
        </w:rPr>
        <w:t> </w:t>
      </w:r>
      <w:r>
        <w:rPr>
          <w:color w:val="231F20"/>
          <w:w w:val="105"/>
        </w:rPr>
        <w:t>show</w:t>
      </w:r>
      <w:r>
        <w:rPr>
          <w:color w:val="231F20"/>
          <w:spacing w:val="-12"/>
          <w:w w:val="105"/>
        </w:rPr>
        <w:t> </w:t>
      </w:r>
      <w:r>
        <w:rPr>
          <w:color w:val="231F20"/>
          <w:w w:val="105"/>
        </w:rPr>
        <w:t>some</w:t>
      </w:r>
      <w:r>
        <w:rPr>
          <w:color w:val="231F20"/>
          <w:spacing w:val="-12"/>
          <w:w w:val="105"/>
        </w:rPr>
        <w:t> </w:t>
      </w:r>
      <w:r>
        <w:rPr>
          <w:color w:val="231F20"/>
          <w:w w:val="105"/>
        </w:rPr>
        <w:t>reflection,</w:t>
      </w:r>
      <w:r>
        <w:rPr>
          <w:color w:val="231F20"/>
          <w:spacing w:val="-12"/>
          <w:w w:val="105"/>
        </w:rPr>
        <w:t> </w:t>
      </w:r>
      <w:r>
        <w:rPr>
          <w:color w:val="231F20"/>
          <w:w w:val="105"/>
        </w:rPr>
        <w:t>that</w:t>
      </w:r>
      <w:r>
        <w:rPr>
          <w:color w:val="231F20"/>
          <w:spacing w:val="-12"/>
          <w:w w:val="105"/>
        </w:rPr>
        <w:t> </w:t>
      </w:r>
      <w:r>
        <w:rPr>
          <w:color w:val="231F20"/>
          <w:w w:val="105"/>
        </w:rPr>
        <w:t>you</w:t>
      </w:r>
      <w:r>
        <w:rPr>
          <w:color w:val="231F20"/>
          <w:spacing w:val="-12"/>
          <w:w w:val="105"/>
        </w:rPr>
        <w:t> </w:t>
      </w:r>
      <w:r>
        <w:rPr>
          <w:color w:val="231F20"/>
          <w:w w:val="105"/>
        </w:rPr>
        <w:t>thought</w:t>
      </w:r>
      <w:r>
        <w:rPr>
          <w:color w:val="231F20"/>
          <w:spacing w:val="-12"/>
          <w:w w:val="105"/>
        </w:rPr>
        <w:t> </w:t>
      </w:r>
      <w:r>
        <w:rPr>
          <w:color w:val="231F20"/>
          <w:w w:val="105"/>
        </w:rPr>
        <w:t>about</w:t>
      </w:r>
      <w:r>
        <w:rPr>
          <w:color w:val="231F20"/>
          <w:spacing w:val="-12"/>
          <w:w w:val="105"/>
        </w:rPr>
        <w:t> </w:t>
      </w:r>
      <w:r>
        <w:rPr>
          <w:color w:val="231F20"/>
          <w:w w:val="105"/>
        </w:rPr>
        <w:t>your</w:t>
      </w:r>
      <w:r>
        <w:rPr>
          <w:color w:val="231F20"/>
          <w:spacing w:val="-12"/>
          <w:w w:val="105"/>
        </w:rPr>
        <w:t> </w:t>
      </w:r>
      <w:r>
        <w:rPr>
          <w:color w:val="231F20"/>
          <w:w w:val="105"/>
        </w:rPr>
        <w:t>application.</w:t>
      </w:r>
      <w:r>
        <w:rPr>
          <w:color w:val="231F20"/>
          <w:spacing w:val="-12"/>
          <w:w w:val="105"/>
        </w:rPr>
        <w:t> </w:t>
      </w:r>
      <w:r>
        <w:rPr>
          <w:color w:val="231F20"/>
          <w:spacing w:val="-6"/>
          <w:w w:val="105"/>
        </w:rPr>
        <w:t>You </w:t>
      </w:r>
      <w:r>
        <w:rPr>
          <w:color w:val="231F20"/>
          <w:w w:val="105"/>
        </w:rPr>
        <w:t>don’t</w:t>
      </w:r>
      <w:r>
        <w:rPr>
          <w:color w:val="231F20"/>
          <w:spacing w:val="-9"/>
          <w:w w:val="105"/>
        </w:rPr>
        <w:t> </w:t>
      </w:r>
      <w:r>
        <w:rPr>
          <w:color w:val="231F20"/>
          <w:w w:val="105"/>
        </w:rPr>
        <w:t>want</w:t>
      </w:r>
      <w:r>
        <w:rPr>
          <w:color w:val="231F20"/>
          <w:spacing w:val="-9"/>
          <w:w w:val="105"/>
        </w:rPr>
        <w:t> </w:t>
      </w:r>
      <w:r>
        <w:rPr>
          <w:color w:val="231F20"/>
          <w:w w:val="105"/>
        </w:rPr>
        <w:t>to</w:t>
      </w:r>
      <w:r>
        <w:rPr>
          <w:color w:val="231F20"/>
          <w:spacing w:val="-9"/>
          <w:w w:val="105"/>
        </w:rPr>
        <w:t> </w:t>
      </w:r>
      <w:r>
        <w:rPr>
          <w:color w:val="231F20"/>
          <w:w w:val="105"/>
        </w:rPr>
        <w:t>have</w:t>
      </w:r>
      <w:r>
        <w:rPr>
          <w:color w:val="231F20"/>
          <w:spacing w:val="-9"/>
          <w:w w:val="105"/>
        </w:rPr>
        <w:t> </w:t>
      </w:r>
      <w:r>
        <w:rPr>
          <w:color w:val="231F20"/>
          <w:w w:val="105"/>
        </w:rPr>
        <w:t>the</w:t>
      </w:r>
      <w:r>
        <w:rPr>
          <w:color w:val="231F20"/>
          <w:spacing w:val="-9"/>
          <w:w w:val="105"/>
        </w:rPr>
        <w:t> </w:t>
      </w:r>
      <w:r>
        <w:rPr>
          <w:color w:val="231F20"/>
          <w:w w:val="105"/>
        </w:rPr>
        <w:t>appearance</w:t>
      </w:r>
      <w:r>
        <w:rPr>
          <w:color w:val="231F20"/>
          <w:spacing w:val="-9"/>
          <w:w w:val="105"/>
        </w:rPr>
        <w:t> </w:t>
      </w:r>
      <w:r>
        <w:rPr>
          <w:color w:val="231F20"/>
          <w:w w:val="105"/>
        </w:rPr>
        <w:t>that</w:t>
      </w:r>
      <w:r>
        <w:rPr>
          <w:color w:val="231F20"/>
          <w:spacing w:val="-9"/>
          <w:w w:val="105"/>
        </w:rPr>
        <w:t> </w:t>
      </w:r>
      <w:r>
        <w:rPr>
          <w:color w:val="231F20"/>
          <w:w w:val="105"/>
        </w:rPr>
        <w:t>you</w:t>
      </w:r>
      <w:r>
        <w:rPr>
          <w:color w:val="231F20"/>
          <w:spacing w:val="-9"/>
          <w:w w:val="105"/>
        </w:rPr>
        <w:t> </w:t>
      </w:r>
      <w:r>
        <w:rPr>
          <w:color w:val="231F20"/>
          <w:w w:val="105"/>
        </w:rPr>
        <w:t>spent</w:t>
      </w:r>
      <w:r>
        <w:rPr>
          <w:color w:val="231F20"/>
          <w:spacing w:val="-9"/>
          <w:w w:val="105"/>
        </w:rPr>
        <w:t> </w:t>
      </w:r>
      <w:r>
        <w:rPr>
          <w:color w:val="231F20"/>
          <w:w w:val="105"/>
        </w:rPr>
        <w:t>only</w:t>
      </w:r>
      <w:r>
        <w:rPr>
          <w:color w:val="231F20"/>
          <w:spacing w:val="-9"/>
          <w:w w:val="105"/>
        </w:rPr>
        <w:t> </w:t>
      </w:r>
      <w:r>
        <w:rPr>
          <w:color w:val="231F20"/>
          <w:w w:val="105"/>
        </w:rPr>
        <w:t>five</w:t>
      </w:r>
      <w:r>
        <w:rPr>
          <w:color w:val="231F20"/>
          <w:spacing w:val="-9"/>
          <w:w w:val="105"/>
        </w:rPr>
        <w:t> </w:t>
      </w:r>
      <w:r>
        <w:rPr>
          <w:color w:val="231F20"/>
          <w:w w:val="105"/>
        </w:rPr>
        <w:t>minutes</w:t>
      </w:r>
      <w:r>
        <w:rPr>
          <w:color w:val="231F20"/>
          <w:spacing w:val="-9"/>
          <w:w w:val="105"/>
        </w:rPr>
        <w:t> </w:t>
      </w:r>
      <w:r>
        <w:rPr>
          <w:color w:val="231F20"/>
          <w:w w:val="105"/>
        </w:rPr>
        <w:t>on it. Some of the more obvious errors have been not spell checking or putting</w:t>
      </w:r>
      <w:r>
        <w:rPr>
          <w:color w:val="231F20"/>
          <w:spacing w:val="-8"/>
          <w:w w:val="105"/>
        </w:rPr>
        <w:t> </w:t>
      </w:r>
      <w:r>
        <w:rPr>
          <w:color w:val="231F20"/>
          <w:w w:val="105"/>
        </w:rPr>
        <w:t>the</w:t>
      </w:r>
      <w:r>
        <w:rPr>
          <w:color w:val="231F20"/>
          <w:spacing w:val="-8"/>
          <w:w w:val="105"/>
        </w:rPr>
        <w:t> </w:t>
      </w:r>
      <w:r>
        <w:rPr>
          <w:color w:val="231F20"/>
          <w:w w:val="105"/>
        </w:rPr>
        <w:t>wrong</w:t>
      </w:r>
      <w:r>
        <w:rPr>
          <w:color w:val="231F20"/>
          <w:spacing w:val="-8"/>
          <w:w w:val="105"/>
        </w:rPr>
        <w:t> </w:t>
      </w:r>
      <w:r>
        <w:rPr>
          <w:color w:val="231F20"/>
          <w:w w:val="105"/>
        </w:rPr>
        <w:t>school</w:t>
      </w:r>
      <w:r>
        <w:rPr>
          <w:color w:val="231F20"/>
          <w:spacing w:val="-8"/>
          <w:w w:val="105"/>
        </w:rPr>
        <w:t> </w:t>
      </w:r>
      <w:r>
        <w:rPr>
          <w:color w:val="231F20"/>
          <w:w w:val="105"/>
        </w:rPr>
        <w:t>down,</w:t>
      </w:r>
      <w:r>
        <w:rPr>
          <w:color w:val="231F20"/>
          <w:spacing w:val="-8"/>
          <w:w w:val="105"/>
        </w:rPr>
        <w:t> </w:t>
      </w:r>
      <w:r>
        <w:rPr>
          <w:color w:val="231F20"/>
          <w:w w:val="105"/>
        </w:rPr>
        <w:t>but</w:t>
      </w:r>
      <w:r>
        <w:rPr>
          <w:color w:val="231F20"/>
          <w:spacing w:val="-8"/>
          <w:w w:val="105"/>
        </w:rPr>
        <w:t> </w:t>
      </w:r>
      <w:r>
        <w:rPr>
          <w:color w:val="231F20"/>
          <w:w w:val="105"/>
        </w:rPr>
        <w:t>more</w:t>
      </w:r>
      <w:r>
        <w:rPr>
          <w:color w:val="231F20"/>
          <w:spacing w:val="-8"/>
          <w:w w:val="105"/>
        </w:rPr>
        <w:t> </w:t>
      </w:r>
      <w:r>
        <w:rPr>
          <w:color w:val="231F20"/>
          <w:w w:val="105"/>
        </w:rPr>
        <w:t>often,</w:t>
      </w:r>
      <w:r>
        <w:rPr>
          <w:color w:val="231F20"/>
          <w:spacing w:val="-8"/>
          <w:w w:val="105"/>
        </w:rPr>
        <w:t> </w:t>
      </w:r>
      <w:r>
        <w:rPr>
          <w:color w:val="231F20"/>
          <w:spacing w:val="-7"/>
          <w:w w:val="105"/>
        </w:rPr>
        <w:t>it’s</w:t>
      </w:r>
      <w:r>
        <w:rPr>
          <w:color w:val="231F20"/>
          <w:spacing w:val="-8"/>
          <w:w w:val="105"/>
        </w:rPr>
        <w:t> </w:t>
      </w:r>
      <w:r>
        <w:rPr>
          <w:color w:val="231F20"/>
          <w:w w:val="105"/>
        </w:rPr>
        <w:t>that</w:t>
      </w:r>
      <w:r>
        <w:rPr>
          <w:color w:val="231F20"/>
          <w:spacing w:val="-8"/>
          <w:w w:val="105"/>
        </w:rPr>
        <w:t> </w:t>
      </w:r>
      <w:r>
        <w:rPr>
          <w:color w:val="231F20"/>
          <w:w w:val="105"/>
        </w:rPr>
        <w:t>the</w:t>
      </w:r>
      <w:r>
        <w:rPr>
          <w:color w:val="231F20"/>
          <w:spacing w:val="-8"/>
          <w:w w:val="105"/>
        </w:rPr>
        <w:t> </w:t>
      </w:r>
      <w:r>
        <w:rPr>
          <w:color w:val="231F20"/>
          <w:w w:val="105"/>
        </w:rPr>
        <w:t>essays</w:t>
      </w:r>
      <w:r>
        <w:rPr>
          <w:color w:val="231F20"/>
          <w:spacing w:val="-8"/>
          <w:w w:val="105"/>
        </w:rPr>
        <w:t> </w:t>
      </w:r>
      <w:r>
        <w:rPr>
          <w:color w:val="231F20"/>
          <w:w w:val="105"/>
        </w:rPr>
        <w:t>are not</w:t>
      </w:r>
      <w:r>
        <w:rPr>
          <w:color w:val="231F20"/>
          <w:spacing w:val="-13"/>
          <w:w w:val="105"/>
        </w:rPr>
        <w:t> </w:t>
      </w:r>
      <w:r>
        <w:rPr>
          <w:color w:val="231F20"/>
          <w:w w:val="105"/>
        </w:rPr>
        <w:t>interesting.</w:t>
      </w:r>
    </w:p>
    <w:p>
      <w:pPr>
        <w:pStyle w:val="BodyText"/>
        <w:spacing w:line="259" w:lineRule="auto"/>
        <w:ind w:left="100" w:right="117" w:firstLine="299"/>
        <w:jc w:val="both"/>
      </w:pPr>
      <w:r>
        <w:rPr>
          <w:color w:val="231F20"/>
          <w:w w:val="105"/>
        </w:rPr>
        <w:t>Another</w:t>
      </w:r>
      <w:r>
        <w:rPr>
          <w:color w:val="231F20"/>
          <w:spacing w:val="-12"/>
          <w:w w:val="105"/>
        </w:rPr>
        <w:t> </w:t>
      </w:r>
      <w:r>
        <w:rPr>
          <w:color w:val="231F20"/>
          <w:w w:val="105"/>
        </w:rPr>
        <w:t>mistake</w:t>
      </w:r>
      <w:r>
        <w:rPr>
          <w:color w:val="231F20"/>
          <w:spacing w:val="-12"/>
          <w:w w:val="105"/>
        </w:rPr>
        <w:t> </w:t>
      </w:r>
      <w:r>
        <w:rPr>
          <w:color w:val="231F20"/>
          <w:w w:val="105"/>
        </w:rPr>
        <w:t>is</w:t>
      </w:r>
      <w:r>
        <w:rPr>
          <w:color w:val="231F20"/>
          <w:spacing w:val="-12"/>
          <w:w w:val="105"/>
        </w:rPr>
        <w:t> </w:t>
      </w:r>
      <w:r>
        <w:rPr>
          <w:color w:val="231F20"/>
          <w:w w:val="105"/>
        </w:rPr>
        <w:t>the</w:t>
      </w:r>
      <w:r>
        <w:rPr>
          <w:color w:val="231F20"/>
          <w:spacing w:val="-12"/>
          <w:w w:val="105"/>
        </w:rPr>
        <w:t> </w:t>
      </w:r>
      <w:r>
        <w:rPr>
          <w:color w:val="231F20"/>
          <w:w w:val="105"/>
        </w:rPr>
        <w:t>admissions</w:t>
      </w:r>
      <w:r>
        <w:rPr>
          <w:color w:val="231F20"/>
          <w:spacing w:val="-12"/>
          <w:w w:val="105"/>
        </w:rPr>
        <w:t> </w:t>
      </w:r>
      <w:r>
        <w:rPr>
          <w:color w:val="231F20"/>
          <w:w w:val="105"/>
        </w:rPr>
        <w:t>officer</w:t>
      </w:r>
      <w:r>
        <w:rPr>
          <w:color w:val="231F20"/>
          <w:spacing w:val="-12"/>
          <w:w w:val="105"/>
        </w:rPr>
        <w:t> </w:t>
      </w:r>
      <w:r>
        <w:rPr>
          <w:color w:val="231F20"/>
          <w:w w:val="105"/>
        </w:rPr>
        <w:t>doesn’t</w:t>
      </w:r>
      <w:r>
        <w:rPr>
          <w:color w:val="231F20"/>
          <w:spacing w:val="-12"/>
          <w:w w:val="105"/>
        </w:rPr>
        <w:t> </w:t>
      </w:r>
      <w:r>
        <w:rPr>
          <w:color w:val="231F20"/>
          <w:w w:val="105"/>
        </w:rPr>
        <w:t>learn</w:t>
      </w:r>
      <w:r>
        <w:rPr>
          <w:color w:val="231F20"/>
          <w:spacing w:val="-12"/>
          <w:w w:val="105"/>
        </w:rPr>
        <w:t> </w:t>
      </w:r>
      <w:r>
        <w:rPr>
          <w:color w:val="231F20"/>
          <w:w w:val="105"/>
        </w:rPr>
        <w:t>anything.</w:t>
      </w:r>
      <w:r>
        <w:rPr>
          <w:color w:val="231F20"/>
          <w:spacing w:val="-12"/>
          <w:w w:val="105"/>
        </w:rPr>
        <w:t> </w:t>
      </w:r>
      <w:r>
        <w:rPr>
          <w:color w:val="231F20"/>
          <w:w w:val="105"/>
        </w:rPr>
        <w:t>If I</w:t>
      </w:r>
      <w:r>
        <w:rPr>
          <w:color w:val="231F20"/>
          <w:spacing w:val="-10"/>
          <w:w w:val="105"/>
        </w:rPr>
        <w:t> </w:t>
      </w:r>
      <w:r>
        <w:rPr>
          <w:color w:val="231F20"/>
          <w:w w:val="105"/>
        </w:rPr>
        <w:t>read</w:t>
      </w:r>
      <w:r>
        <w:rPr>
          <w:color w:val="231F20"/>
          <w:spacing w:val="-10"/>
          <w:w w:val="105"/>
        </w:rPr>
        <w:t> </w:t>
      </w:r>
      <w:r>
        <w:rPr>
          <w:color w:val="231F20"/>
          <w:w w:val="105"/>
        </w:rPr>
        <w:t>an</w:t>
      </w:r>
      <w:r>
        <w:rPr>
          <w:color w:val="231F20"/>
          <w:spacing w:val="-10"/>
          <w:w w:val="105"/>
        </w:rPr>
        <w:t> </w:t>
      </w:r>
      <w:r>
        <w:rPr>
          <w:color w:val="231F20"/>
          <w:w w:val="105"/>
        </w:rPr>
        <w:t>essay</w:t>
      </w:r>
      <w:r>
        <w:rPr>
          <w:color w:val="231F20"/>
          <w:spacing w:val="-10"/>
          <w:w w:val="105"/>
        </w:rPr>
        <w:t> </w:t>
      </w:r>
      <w:r>
        <w:rPr>
          <w:color w:val="231F20"/>
          <w:w w:val="105"/>
        </w:rPr>
        <w:t>and</w:t>
      </w:r>
      <w:r>
        <w:rPr>
          <w:color w:val="231F20"/>
          <w:spacing w:val="-10"/>
          <w:w w:val="105"/>
        </w:rPr>
        <w:t> </w:t>
      </w:r>
      <w:r>
        <w:rPr>
          <w:color w:val="231F20"/>
          <w:w w:val="105"/>
        </w:rPr>
        <w:t>think,</w:t>
      </w:r>
      <w:r>
        <w:rPr>
          <w:color w:val="231F20"/>
          <w:spacing w:val="-10"/>
          <w:w w:val="105"/>
        </w:rPr>
        <w:t> </w:t>
      </w:r>
      <w:r>
        <w:rPr>
          <w:color w:val="231F20"/>
          <w:spacing w:val="-4"/>
          <w:w w:val="105"/>
        </w:rPr>
        <w:t>“That’s</w:t>
      </w:r>
      <w:r>
        <w:rPr>
          <w:color w:val="231F20"/>
          <w:spacing w:val="-10"/>
          <w:w w:val="105"/>
        </w:rPr>
        <w:t> </w:t>
      </w:r>
      <w:r>
        <w:rPr>
          <w:color w:val="231F20"/>
          <w:w w:val="105"/>
        </w:rPr>
        <w:t>nice</w:t>
      </w:r>
      <w:r>
        <w:rPr>
          <w:color w:val="231F20"/>
          <w:spacing w:val="-10"/>
          <w:w w:val="105"/>
        </w:rPr>
        <w:t> </w:t>
      </w:r>
      <w:r>
        <w:rPr>
          <w:color w:val="231F20"/>
          <w:w w:val="105"/>
        </w:rPr>
        <w:t>but</w:t>
      </w:r>
      <w:r>
        <w:rPr>
          <w:color w:val="231F20"/>
          <w:spacing w:val="-10"/>
          <w:w w:val="105"/>
        </w:rPr>
        <w:t> </w:t>
      </w:r>
      <w:r>
        <w:rPr>
          <w:color w:val="231F20"/>
          <w:w w:val="105"/>
        </w:rPr>
        <w:t>I</w:t>
      </w:r>
      <w:r>
        <w:rPr>
          <w:color w:val="231F20"/>
          <w:spacing w:val="-10"/>
          <w:w w:val="105"/>
        </w:rPr>
        <w:t> </w:t>
      </w:r>
      <w:r>
        <w:rPr>
          <w:color w:val="231F20"/>
          <w:w w:val="105"/>
        </w:rPr>
        <w:t>don’t</w:t>
      </w:r>
      <w:r>
        <w:rPr>
          <w:color w:val="231F20"/>
          <w:spacing w:val="-10"/>
          <w:w w:val="105"/>
        </w:rPr>
        <w:t> </w:t>
      </w:r>
      <w:r>
        <w:rPr>
          <w:color w:val="231F20"/>
          <w:w w:val="105"/>
        </w:rPr>
        <w:t>know</w:t>
      </w:r>
      <w:r>
        <w:rPr>
          <w:color w:val="231F20"/>
          <w:spacing w:val="-10"/>
          <w:w w:val="105"/>
        </w:rPr>
        <w:t> </w:t>
      </w:r>
      <w:r>
        <w:rPr>
          <w:color w:val="231F20"/>
          <w:w w:val="105"/>
        </w:rPr>
        <w:t>anything</w:t>
      </w:r>
      <w:r>
        <w:rPr>
          <w:color w:val="231F20"/>
          <w:spacing w:val="-10"/>
          <w:w w:val="105"/>
        </w:rPr>
        <w:t> </w:t>
      </w:r>
      <w:r>
        <w:rPr>
          <w:color w:val="231F20"/>
          <w:w w:val="105"/>
        </w:rPr>
        <w:t>more about</w:t>
      </w:r>
      <w:r>
        <w:rPr>
          <w:color w:val="231F20"/>
          <w:spacing w:val="-27"/>
          <w:w w:val="105"/>
        </w:rPr>
        <w:t> </w:t>
      </w:r>
      <w:r>
        <w:rPr>
          <w:color w:val="231F20"/>
          <w:w w:val="105"/>
        </w:rPr>
        <w:t>this</w:t>
      </w:r>
      <w:r>
        <w:rPr>
          <w:color w:val="231F20"/>
          <w:spacing w:val="-27"/>
          <w:w w:val="105"/>
        </w:rPr>
        <w:t> </w:t>
      </w:r>
      <w:r>
        <w:rPr>
          <w:color w:val="231F20"/>
          <w:w w:val="105"/>
        </w:rPr>
        <w:t>student,”</w:t>
      </w:r>
      <w:r>
        <w:rPr>
          <w:color w:val="231F20"/>
          <w:spacing w:val="-27"/>
          <w:w w:val="105"/>
        </w:rPr>
        <w:t> </w:t>
      </w:r>
      <w:r>
        <w:rPr>
          <w:color w:val="231F20"/>
          <w:w w:val="105"/>
        </w:rPr>
        <w:t>you’ve</w:t>
      </w:r>
      <w:r>
        <w:rPr>
          <w:color w:val="231F20"/>
          <w:spacing w:val="-27"/>
          <w:w w:val="105"/>
        </w:rPr>
        <w:t> </w:t>
      </w:r>
      <w:r>
        <w:rPr>
          <w:color w:val="231F20"/>
          <w:w w:val="105"/>
        </w:rPr>
        <w:t>failed.</w:t>
      </w:r>
      <w:r>
        <w:rPr>
          <w:color w:val="231F20"/>
          <w:spacing w:val="-27"/>
          <w:w w:val="105"/>
        </w:rPr>
        <w:t> </w:t>
      </w:r>
      <w:r>
        <w:rPr>
          <w:color w:val="231F20"/>
          <w:spacing w:val="-6"/>
          <w:w w:val="105"/>
        </w:rPr>
        <w:t>You</w:t>
      </w:r>
      <w:r>
        <w:rPr>
          <w:color w:val="231F20"/>
          <w:spacing w:val="-27"/>
          <w:w w:val="105"/>
        </w:rPr>
        <w:t> </w:t>
      </w:r>
      <w:r>
        <w:rPr>
          <w:color w:val="231F20"/>
          <w:w w:val="105"/>
        </w:rPr>
        <w:t>have</w:t>
      </w:r>
      <w:r>
        <w:rPr>
          <w:color w:val="231F20"/>
          <w:spacing w:val="-27"/>
          <w:w w:val="105"/>
        </w:rPr>
        <w:t> </w:t>
      </w:r>
      <w:r>
        <w:rPr>
          <w:color w:val="231F20"/>
          <w:w w:val="105"/>
        </w:rPr>
        <w:t>to</w:t>
      </w:r>
      <w:r>
        <w:rPr>
          <w:color w:val="231F20"/>
          <w:spacing w:val="-27"/>
          <w:w w:val="105"/>
        </w:rPr>
        <w:t> </w:t>
      </w:r>
      <w:r>
        <w:rPr>
          <w:color w:val="231F20"/>
          <w:w w:val="105"/>
        </w:rPr>
        <w:t>share</w:t>
      </w:r>
      <w:r>
        <w:rPr>
          <w:color w:val="231F20"/>
          <w:spacing w:val="-27"/>
          <w:w w:val="105"/>
        </w:rPr>
        <w:t> </w:t>
      </w:r>
      <w:r>
        <w:rPr>
          <w:color w:val="231F20"/>
          <w:w w:val="105"/>
        </w:rPr>
        <w:t>something</w:t>
      </w:r>
      <w:r>
        <w:rPr>
          <w:color w:val="231F20"/>
          <w:spacing w:val="-27"/>
          <w:w w:val="105"/>
        </w:rPr>
        <w:t> </w:t>
      </w:r>
      <w:r>
        <w:rPr>
          <w:color w:val="231F20"/>
          <w:w w:val="105"/>
        </w:rPr>
        <w:t>interest- ing about yourself. remember that </w:t>
      </w:r>
      <w:r>
        <w:rPr>
          <w:color w:val="231F20"/>
          <w:spacing w:val="-7"/>
          <w:w w:val="105"/>
        </w:rPr>
        <w:t>it’s </w:t>
      </w:r>
      <w:r>
        <w:rPr>
          <w:color w:val="231F20"/>
          <w:w w:val="105"/>
        </w:rPr>
        <w:t>not just one </w:t>
      </w:r>
      <w:r>
        <w:rPr>
          <w:color w:val="231F20"/>
          <w:spacing w:val="-6"/>
          <w:w w:val="105"/>
        </w:rPr>
        <w:t>essay, </w:t>
      </w:r>
      <w:r>
        <w:rPr>
          <w:color w:val="231F20"/>
          <w:w w:val="105"/>
        </w:rPr>
        <w:t>but there are 5 to 6 smaller essays. </w:t>
      </w:r>
      <w:r>
        <w:rPr>
          <w:color w:val="231F20"/>
          <w:spacing w:val="-7"/>
          <w:w w:val="105"/>
        </w:rPr>
        <w:t>It’s </w:t>
      </w:r>
      <w:r>
        <w:rPr>
          <w:color w:val="231F20"/>
          <w:w w:val="105"/>
        </w:rPr>
        <w:t>not as limited as you</w:t>
      </w:r>
      <w:r>
        <w:rPr>
          <w:color w:val="231F20"/>
          <w:spacing w:val="-17"/>
          <w:w w:val="105"/>
        </w:rPr>
        <w:t> </w:t>
      </w:r>
      <w:r>
        <w:rPr>
          <w:color w:val="231F20"/>
          <w:w w:val="105"/>
        </w:rPr>
        <w:t>think.</w:t>
      </w:r>
    </w:p>
    <w:p>
      <w:pPr>
        <w:pStyle w:val="BodyText"/>
        <w:spacing w:before="4"/>
        <w:rPr>
          <w:sz w:val="22"/>
        </w:rPr>
      </w:pPr>
    </w:p>
    <w:p>
      <w:pPr>
        <w:spacing w:before="0"/>
        <w:ind w:left="100" w:right="0" w:firstLine="0"/>
        <w:jc w:val="left"/>
        <w:rPr>
          <w:rFonts w:ascii="Arial"/>
          <w:b/>
          <w:sz w:val="20"/>
        </w:rPr>
      </w:pPr>
      <w:r>
        <w:rPr>
          <w:rFonts w:ascii="Arial"/>
          <w:b/>
          <w:color w:val="939598"/>
          <w:sz w:val="20"/>
        </w:rPr>
        <w:t>Q:  </w:t>
      </w:r>
      <w:r>
        <w:rPr>
          <w:rFonts w:ascii="Arial"/>
          <w:b/>
          <w:color w:val="231F20"/>
          <w:sz w:val="20"/>
        </w:rPr>
        <w:t>How important is the introduction?</w:t>
      </w:r>
    </w:p>
    <w:p>
      <w:pPr>
        <w:pStyle w:val="BodyText"/>
        <w:spacing w:line="259" w:lineRule="auto" w:before="179"/>
        <w:ind w:left="100" w:right="118" w:hanging="1"/>
        <w:jc w:val="both"/>
      </w:pPr>
      <w:r>
        <w:rPr>
          <w:rFonts w:ascii="Arial"/>
          <w:b/>
          <w:color w:val="231F20"/>
          <w:w w:val="105"/>
          <w:sz w:val="20"/>
        </w:rPr>
        <w:t>A: </w:t>
      </w:r>
      <w:r>
        <w:rPr>
          <w:color w:val="231F20"/>
          <w:w w:val="105"/>
        </w:rPr>
        <w:t>Introductions are nice, but the whole essay has to work. It has to grab</w:t>
      </w:r>
      <w:r>
        <w:rPr>
          <w:color w:val="231F20"/>
          <w:spacing w:val="-8"/>
          <w:w w:val="105"/>
        </w:rPr>
        <w:t> </w:t>
      </w:r>
      <w:r>
        <w:rPr>
          <w:color w:val="231F20"/>
          <w:w w:val="105"/>
        </w:rPr>
        <w:t>you</w:t>
      </w:r>
      <w:r>
        <w:rPr>
          <w:color w:val="231F20"/>
          <w:spacing w:val="-8"/>
          <w:w w:val="105"/>
        </w:rPr>
        <w:t> </w:t>
      </w:r>
      <w:r>
        <w:rPr>
          <w:color w:val="231F20"/>
          <w:w w:val="105"/>
        </w:rPr>
        <w:t>from</w:t>
      </w:r>
      <w:r>
        <w:rPr>
          <w:color w:val="231F20"/>
          <w:spacing w:val="-8"/>
          <w:w w:val="105"/>
        </w:rPr>
        <w:t> </w:t>
      </w:r>
      <w:r>
        <w:rPr>
          <w:color w:val="231F20"/>
          <w:w w:val="105"/>
        </w:rPr>
        <w:t>the</w:t>
      </w:r>
      <w:r>
        <w:rPr>
          <w:color w:val="231F20"/>
          <w:spacing w:val="-8"/>
          <w:w w:val="105"/>
        </w:rPr>
        <w:t> </w:t>
      </w:r>
      <w:r>
        <w:rPr>
          <w:color w:val="231F20"/>
          <w:w w:val="105"/>
        </w:rPr>
        <w:t>beginning</w:t>
      </w:r>
      <w:r>
        <w:rPr>
          <w:color w:val="231F20"/>
          <w:spacing w:val="-8"/>
          <w:w w:val="105"/>
        </w:rPr>
        <w:t> </w:t>
      </w:r>
      <w:r>
        <w:rPr>
          <w:color w:val="231F20"/>
          <w:w w:val="105"/>
        </w:rPr>
        <w:t>like</w:t>
      </w:r>
      <w:r>
        <w:rPr>
          <w:color w:val="231F20"/>
          <w:spacing w:val="-8"/>
          <w:w w:val="105"/>
        </w:rPr>
        <w:t> </w:t>
      </w:r>
      <w:r>
        <w:rPr>
          <w:color w:val="231F20"/>
          <w:w w:val="105"/>
        </w:rPr>
        <w:t>a</w:t>
      </w:r>
      <w:r>
        <w:rPr>
          <w:color w:val="231F20"/>
          <w:spacing w:val="-8"/>
          <w:w w:val="105"/>
        </w:rPr>
        <w:t> </w:t>
      </w:r>
      <w:r>
        <w:rPr>
          <w:color w:val="231F20"/>
          <w:w w:val="105"/>
        </w:rPr>
        <w:t>newspaper</w:t>
      </w:r>
      <w:r>
        <w:rPr>
          <w:color w:val="231F20"/>
          <w:spacing w:val="-8"/>
          <w:w w:val="105"/>
        </w:rPr>
        <w:t> </w:t>
      </w:r>
      <w:r>
        <w:rPr>
          <w:color w:val="231F20"/>
          <w:w w:val="105"/>
        </w:rPr>
        <w:t>lead.</w:t>
      </w:r>
      <w:r>
        <w:rPr>
          <w:color w:val="231F20"/>
          <w:spacing w:val="-8"/>
          <w:w w:val="105"/>
        </w:rPr>
        <w:t> </w:t>
      </w:r>
      <w:r>
        <w:rPr>
          <w:color w:val="231F20"/>
          <w:w w:val="105"/>
        </w:rPr>
        <w:t>It</w:t>
      </w:r>
      <w:r>
        <w:rPr>
          <w:color w:val="231F20"/>
          <w:spacing w:val="-8"/>
          <w:w w:val="105"/>
        </w:rPr>
        <w:t> </w:t>
      </w:r>
      <w:r>
        <w:rPr>
          <w:color w:val="231F20"/>
          <w:w w:val="105"/>
        </w:rPr>
        <w:t>has</w:t>
      </w:r>
      <w:r>
        <w:rPr>
          <w:color w:val="231F20"/>
          <w:spacing w:val="-8"/>
          <w:w w:val="105"/>
        </w:rPr>
        <w:t> </w:t>
      </w:r>
      <w:r>
        <w:rPr>
          <w:color w:val="231F20"/>
          <w:w w:val="105"/>
        </w:rPr>
        <w:t>to</w:t>
      </w:r>
      <w:r>
        <w:rPr>
          <w:color w:val="231F20"/>
          <w:spacing w:val="-8"/>
          <w:w w:val="105"/>
        </w:rPr>
        <w:t> </w:t>
      </w:r>
      <w:r>
        <w:rPr>
          <w:color w:val="231F20"/>
          <w:w w:val="105"/>
        </w:rPr>
        <w:t>make</w:t>
      </w:r>
      <w:r>
        <w:rPr>
          <w:color w:val="231F20"/>
          <w:spacing w:val="-8"/>
          <w:w w:val="105"/>
        </w:rPr>
        <w:t> </w:t>
      </w:r>
      <w:r>
        <w:rPr>
          <w:color w:val="231F20"/>
          <w:w w:val="105"/>
        </w:rPr>
        <w:t>you want to keep</w:t>
      </w:r>
      <w:r>
        <w:rPr>
          <w:color w:val="231F20"/>
          <w:spacing w:val="-14"/>
          <w:w w:val="105"/>
        </w:rPr>
        <w:t> </w:t>
      </w:r>
      <w:r>
        <w:rPr>
          <w:color w:val="231F20"/>
          <w:w w:val="105"/>
        </w:rPr>
        <w:t>going.</w:t>
      </w:r>
    </w:p>
    <w:p>
      <w:pPr>
        <w:pStyle w:val="BodyText"/>
        <w:spacing w:before="3"/>
        <w:rPr>
          <w:sz w:val="22"/>
        </w:rPr>
      </w:pPr>
    </w:p>
    <w:p>
      <w:pPr>
        <w:spacing w:line="249" w:lineRule="auto" w:before="0"/>
        <w:ind w:left="420" w:right="264" w:hanging="320"/>
        <w:jc w:val="left"/>
        <w:rPr>
          <w:rFonts w:ascii="Arial"/>
          <w:b/>
          <w:sz w:val="20"/>
        </w:rPr>
      </w:pPr>
      <w:r>
        <w:rPr>
          <w:rFonts w:ascii="Arial"/>
          <w:b/>
          <w:color w:val="939598"/>
          <w:sz w:val="20"/>
        </w:rPr>
        <w:t>Q: </w:t>
      </w:r>
      <w:r>
        <w:rPr>
          <w:rFonts w:ascii="Arial"/>
          <w:b/>
          <w:color w:val="231F20"/>
          <w:sz w:val="20"/>
        </w:rPr>
        <w:t>Can you think of an example of when an applicant wrote about an ordinary topic in an extraordinary way?</w:t>
      </w:r>
    </w:p>
    <w:p>
      <w:pPr>
        <w:pStyle w:val="BodyText"/>
        <w:spacing w:line="259" w:lineRule="auto" w:before="169"/>
        <w:ind w:left="100" w:right="117" w:hanging="1"/>
        <w:jc w:val="both"/>
      </w:pPr>
      <w:r>
        <w:rPr>
          <w:rFonts w:ascii="Arial" w:hAnsi="Arial"/>
          <w:b/>
          <w:color w:val="231F20"/>
          <w:w w:val="105"/>
          <w:sz w:val="20"/>
        </w:rPr>
        <w:t>A:</w:t>
      </w:r>
      <w:r>
        <w:rPr>
          <w:rFonts w:ascii="Arial" w:hAnsi="Arial"/>
          <w:b/>
          <w:color w:val="231F20"/>
          <w:spacing w:val="-10"/>
          <w:w w:val="105"/>
          <w:sz w:val="20"/>
        </w:rPr>
        <w:t> </w:t>
      </w:r>
      <w:r>
        <w:rPr>
          <w:color w:val="231F20"/>
          <w:w w:val="105"/>
        </w:rPr>
        <w:t>One</w:t>
      </w:r>
      <w:r>
        <w:rPr>
          <w:color w:val="231F20"/>
          <w:spacing w:val="-5"/>
          <w:w w:val="105"/>
        </w:rPr>
        <w:t> </w:t>
      </w:r>
      <w:r>
        <w:rPr>
          <w:color w:val="231F20"/>
          <w:w w:val="105"/>
        </w:rPr>
        <w:t>student</w:t>
      </w:r>
      <w:r>
        <w:rPr>
          <w:color w:val="231F20"/>
          <w:spacing w:val="-5"/>
          <w:w w:val="105"/>
        </w:rPr>
        <w:t> </w:t>
      </w:r>
      <w:r>
        <w:rPr>
          <w:color w:val="231F20"/>
          <w:w w:val="105"/>
        </w:rPr>
        <w:t>wrote</w:t>
      </w:r>
      <w:r>
        <w:rPr>
          <w:color w:val="231F20"/>
          <w:spacing w:val="-5"/>
          <w:w w:val="105"/>
        </w:rPr>
        <w:t> </w:t>
      </w:r>
      <w:r>
        <w:rPr>
          <w:color w:val="231F20"/>
          <w:w w:val="105"/>
        </w:rPr>
        <w:t>about</w:t>
      </w:r>
      <w:r>
        <w:rPr>
          <w:color w:val="231F20"/>
          <w:spacing w:val="-5"/>
          <w:w w:val="105"/>
        </w:rPr>
        <w:t> </w:t>
      </w:r>
      <w:r>
        <w:rPr>
          <w:color w:val="231F20"/>
          <w:w w:val="105"/>
        </w:rPr>
        <w:t>shooting</w:t>
      </w:r>
      <w:r>
        <w:rPr>
          <w:color w:val="231F20"/>
          <w:spacing w:val="-5"/>
          <w:w w:val="105"/>
        </w:rPr>
        <w:t> </w:t>
      </w:r>
      <w:r>
        <w:rPr>
          <w:color w:val="231F20"/>
          <w:w w:val="105"/>
        </w:rPr>
        <w:t>a</w:t>
      </w:r>
      <w:r>
        <w:rPr>
          <w:color w:val="231F20"/>
          <w:spacing w:val="-5"/>
          <w:w w:val="105"/>
        </w:rPr>
        <w:t> </w:t>
      </w:r>
      <w:r>
        <w:rPr>
          <w:color w:val="231F20"/>
          <w:w w:val="105"/>
        </w:rPr>
        <w:t>squirrel.</w:t>
      </w:r>
      <w:r>
        <w:rPr>
          <w:color w:val="231F20"/>
          <w:spacing w:val="-5"/>
          <w:w w:val="105"/>
        </w:rPr>
        <w:t> </w:t>
      </w:r>
      <w:r>
        <w:rPr>
          <w:color w:val="231F20"/>
          <w:w w:val="105"/>
        </w:rPr>
        <w:t>I’m</w:t>
      </w:r>
      <w:r>
        <w:rPr>
          <w:color w:val="231F20"/>
          <w:spacing w:val="-5"/>
          <w:w w:val="105"/>
        </w:rPr>
        <w:t> </w:t>
      </w:r>
      <w:r>
        <w:rPr>
          <w:color w:val="231F20"/>
          <w:w w:val="105"/>
        </w:rPr>
        <w:t>sure</w:t>
      </w:r>
      <w:r>
        <w:rPr>
          <w:color w:val="231F20"/>
          <w:spacing w:val="-5"/>
          <w:w w:val="105"/>
        </w:rPr>
        <w:t> </w:t>
      </w:r>
      <w:r>
        <w:rPr>
          <w:color w:val="231F20"/>
          <w:w w:val="105"/>
        </w:rPr>
        <w:t>his</w:t>
      </w:r>
      <w:r>
        <w:rPr>
          <w:color w:val="231F20"/>
          <w:spacing w:val="-5"/>
          <w:w w:val="105"/>
        </w:rPr>
        <w:t> </w:t>
      </w:r>
      <w:r>
        <w:rPr>
          <w:color w:val="231F20"/>
          <w:w w:val="105"/>
        </w:rPr>
        <w:t>guidance counselor told him to not write about that. However, the essay was about</w:t>
      </w:r>
      <w:r>
        <w:rPr>
          <w:color w:val="231F20"/>
          <w:spacing w:val="-6"/>
          <w:w w:val="105"/>
        </w:rPr>
        <w:t> </w:t>
      </w:r>
      <w:r>
        <w:rPr>
          <w:color w:val="231F20"/>
          <w:w w:val="105"/>
        </w:rPr>
        <w:t>growing</w:t>
      </w:r>
      <w:r>
        <w:rPr>
          <w:color w:val="231F20"/>
          <w:spacing w:val="-6"/>
          <w:w w:val="105"/>
        </w:rPr>
        <w:t> </w:t>
      </w:r>
      <w:r>
        <w:rPr>
          <w:color w:val="231F20"/>
          <w:w w:val="105"/>
        </w:rPr>
        <w:t>up</w:t>
      </w:r>
      <w:r>
        <w:rPr>
          <w:color w:val="231F20"/>
          <w:spacing w:val="-6"/>
          <w:w w:val="105"/>
        </w:rPr>
        <w:t> </w:t>
      </w:r>
      <w:r>
        <w:rPr>
          <w:color w:val="231F20"/>
          <w:w w:val="105"/>
        </w:rPr>
        <w:t>to</w:t>
      </w:r>
      <w:r>
        <w:rPr>
          <w:color w:val="231F20"/>
          <w:spacing w:val="-6"/>
          <w:w w:val="105"/>
        </w:rPr>
        <w:t> </w:t>
      </w:r>
      <w:r>
        <w:rPr>
          <w:color w:val="231F20"/>
          <w:w w:val="105"/>
        </w:rPr>
        <w:t>be</w:t>
      </w:r>
      <w:r>
        <w:rPr>
          <w:color w:val="231F20"/>
          <w:spacing w:val="-6"/>
          <w:w w:val="105"/>
        </w:rPr>
        <w:t> </w:t>
      </w:r>
      <w:r>
        <w:rPr>
          <w:color w:val="231F20"/>
          <w:w w:val="105"/>
        </w:rPr>
        <w:t>a</w:t>
      </w:r>
      <w:r>
        <w:rPr>
          <w:color w:val="231F20"/>
          <w:spacing w:val="-6"/>
          <w:w w:val="105"/>
        </w:rPr>
        <w:t> </w:t>
      </w:r>
      <w:r>
        <w:rPr>
          <w:color w:val="231F20"/>
          <w:w w:val="105"/>
        </w:rPr>
        <w:t>man,</w:t>
      </w:r>
      <w:r>
        <w:rPr>
          <w:color w:val="231F20"/>
          <w:spacing w:val="-6"/>
          <w:w w:val="105"/>
        </w:rPr>
        <w:t> </w:t>
      </w:r>
      <w:r>
        <w:rPr>
          <w:color w:val="231F20"/>
          <w:w w:val="105"/>
        </w:rPr>
        <w:t>a</w:t>
      </w:r>
      <w:r>
        <w:rPr>
          <w:color w:val="231F20"/>
          <w:spacing w:val="-6"/>
          <w:w w:val="105"/>
        </w:rPr>
        <w:t> </w:t>
      </w:r>
      <w:r>
        <w:rPr>
          <w:color w:val="231F20"/>
          <w:w w:val="105"/>
        </w:rPr>
        <w:t>meditation</w:t>
      </w:r>
      <w:r>
        <w:rPr>
          <w:color w:val="231F20"/>
          <w:spacing w:val="-6"/>
          <w:w w:val="105"/>
        </w:rPr>
        <w:t> </w:t>
      </w:r>
      <w:r>
        <w:rPr>
          <w:color w:val="231F20"/>
          <w:w w:val="105"/>
        </w:rPr>
        <w:t>on</w:t>
      </w:r>
      <w:r>
        <w:rPr>
          <w:color w:val="231F20"/>
          <w:spacing w:val="-6"/>
          <w:w w:val="105"/>
        </w:rPr>
        <w:t> </w:t>
      </w:r>
      <w:r>
        <w:rPr>
          <w:color w:val="231F20"/>
          <w:w w:val="105"/>
        </w:rPr>
        <w:t>what</w:t>
      </w:r>
      <w:r>
        <w:rPr>
          <w:color w:val="231F20"/>
          <w:spacing w:val="-6"/>
          <w:w w:val="105"/>
        </w:rPr>
        <w:t> </w:t>
      </w:r>
      <w:r>
        <w:rPr>
          <w:color w:val="231F20"/>
          <w:w w:val="105"/>
        </w:rPr>
        <w:t>it</w:t>
      </w:r>
      <w:r>
        <w:rPr>
          <w:color w:val="231F20"/>
          <w:spacing w:val="-6"/>
          <w:w w:val="105"/>
        </w:rPr>
        <w:t> </w:t>
      </w:r>
      <w:r>
        <w:rPr>
          <w:color w:val="231F20"/>
          <w:w w:val="105"/>
        </w:rPr>
        <w:t>means</w:t>
      </w:r>
      <w:r>
        <w:rPr>
          <w:color w:val="231F20"/>
          <w:spacing w:val="-6"/>
          <w:w w:val="105"/>
        </w:rPr>
        <w:t> </w:t>
      </w:r>
      <w:r>
        <w:rPr>
          <w:color w:val="231F20"/>
          <w:w w:val="105"/>
        </w:rPr>
        <w:t>to</w:t>
      </w:r>
      <w:r>
        <w:rPr>
          <w:color w:val="231F20"/>
          <w:spacing w:val="-6"/>
          <w:w w:val="105"/>
        </w:rPr>
        <w:t> </w:t>
      </w:r>
      <w:r>
        <w:rPr>
          <w:color w:val="231F20"/>
          <w:w w:val="105"/>
        </w:rPr>
        <w:t>grow up.</w:t>
      </w:r>
      <w:r>
        <w:rPr>
          <w:color w:val="231F20"/>
          <w:spacing w:val="-4"/>
          <w:w w:val="105"/>
        </w:rPr>
        <w:t> </w:t>
      </w:r>
      <w:r>
        <w:rPr>
          <w:color w:val="231F20"/>
          <w:w w:val="105"/>
        </w:rPr>
        <w:t>While</w:t>
      </w:r>
      <w:r>
        <w:rPr>
          <w:color w:val="231F20"/>
          <w:spacing w:val="-4"/>
          <w:w w:val="105"/>
        </w:rPr>
        <w:t> </w:t>
      </w:r>
      <w:r>
        <w:rPr>
          <w:color w:val="231F20"/>
          <w:w w:val="105"/>
        </w:rPr>
        <w:t>the</w:t>
      </w:r>
      <w:r>
        <w:rPr>
          <w:color w:val="231F20"/>
          <w:spacing w:val="-4"/>
          <w:w w:val="105"/>
        </w:rPr>
        <w:t> </w:t>
      </w:r>
      <w:r>
        <w:rPr>
          <w:color w:val="231F20"/>
          <w:w w:val="105"/>
        </w:rPr>
        <w:t>topic</w:t>
      </w:r>
      <w:r>
        <w:rPr>
          <w:color w:val="231F20"/>
          <w:spacing w:val="-4"/>
          <w:w w:val="105"/>
        </w:rPr>
        <w:t> </w:t>
      </w:r>
      <w:r>
        <w:rPr>
          <w:color w:val="231F20"/>
          <w:w w:val="105"/>
        </w:rPr>
        <w:t>may</w:t>
      </w:r>
      <w:r>
        <w:rPr>
          <w:color w:val="231F20"/>
          <w:spacing w:val="-4"/>
          <w:w w:val="105"/>
        </w:rPr>
        <w:t> </w:t>
      </w:r>
      <w:r>
        <w:rPr>
          <w:color w:val="231F20"/>
          <w:w w:val="105"/>
        </w:rPr>
        <w:t>have</w:t>
      </w:r>
      <w:r>
        <w:rPr>
          <w:color w:val="231F20"/>
          <w:spacing w:val="-4"/>
          <w:w w:val="105"/>
        </w:rPr>
        <w:t> </w:t>
      </w:r>
      <w:r>
        <w:rPr>
          <w:color w:val="231F20"/>
          <w:w w:val="105"/>
        </w:rPr>
        <w:t>seemed</w:t>
      </w:r>
      <w:r>
        <w:rPr>
          <w:color w:val="231F20"/>
          <w:spacing w:val="-4"/>
          <w:w w:val="105"/>
        </w:rPr>
        <w:t> </w:t>
      </w:r>
      <w:r>
        <w:rPr>
          <w:color w:val="231F20"/>
          <w:w w:val="105"/>
        </w:rPr>
        <w:t>like</w:t>
      </w:r>
      <w:r>
        <w:rPr>
          <w:color w:val="231F20"/>
          <w:spacing w:val="-4"/>
          <w:w w:val="105"/>
        </w:rPr>
        <w:t> </w:t>
      </w:r>
      <w:r>
        <w:rPr>
          <w:color w:val="231F20"/>
          <w:w w:val="105"/>
        </w:rPr>
        <w:t>the</w:t>
      </w:r>
      <w:r>
        <w:rPr>
          <w:color w:val="231F20"/>
          <w:spacing w:val="-4"/>
          <w:w w:val="105"/>
        </w:rPr>
        <w:t> </w:t>
      </w:r>
      <w:r>
        <w:rPr>
          <w:color w:val="231F20"/>
          <w:w w:val="105"/>
        </w:rPr>
        <w:t>plot</w:t>
      </w:r>
      <w:r>
        <w:rPr>
          <w:color w:val="231F20"/>
          <w:spacing w:val="-4"/>
          <w:w w:val="105"/>
        </w:rPr>
        <w:t> </w:t>
      </w:r>
      <w:r>
        <w:rPr>
          <w:color w:val="231F20"/>
          <w:w w:val="105"/>
        </w:rPr>
        <w:t>of</w:t>
      </w:r>
      <w:r>
        <w:rPr>
          <w:color w:val="231F20"/>
          <w:spacing w:val="-4"/>
          <w:w w:val="105"/>
        </w:rPr>
        <w:t> </w:t>
      </w:r>
      <w:r>
        <w:rPr>
          <w:color w:val="231F20"/>
          <w:w w:val="105"/>
        </w:rPr>
        <w:t>a</w:t>
      </w:r>
      <w:r>
        <w:rPr>
          <w:color w:val="231F20"/>
          <w:spacing w:val="-4"/>
          <w:w w:val="105"/>
        </w:rPr>
        <w:t> </w:t>
      </w:r>
      <w:r>
        <w:rPr>
          <w:color w:val="231F20"/>
          <w:w w:val="105"/>
        </w:rPr>
        <w:t>bad</w:t>
      </w:r>
      <w:r>
        <w:rPr>
          <w:color w:val="231F20"/>
          <w:spacing w:val="-4"/>
          <w:w w:val="105"/>
        </w:rPr>
        <w:t> </w:t>
      </w:r>
      <w:r>
        <w:rPr>
          <w:color w:val="231F20"/>
          <w:spacing w:val="-7"/>
          <w:w w:val="105"/>
        </w:rPr>
        <w:t>play,</w:t>
      </w:r>
      <w:r>
        <w:rPr>
          <w:color w:val="231F20"/>
          <w:spacing w:val="-4"/>
          <w:w w:val="105"/>
        </w:rPr>
        <w:t> </w:t>
      </w:r>
      <w:r>
        <w:rPr>
          <w:color w:val="231F20"/>
          <w:w w:val="105"/>
        </w:rPr>
        <w:t>it</w:t>
      </w:r>
      <w:r>
        <w:rPr>
          <w:color w:val="231F20"/>
          <w:spacing w:val="-4"/>
          <w:w w:val="105"/>
        </w:rPr>
        <w:t> </w:t>
      </w:r>
      <w:r>
        <w:rPr>
          <w:color w:val="231F20"/>
          <w:w w:val="105"/>
        </w:rPr>
        <w:t>was</w:t>
      </w:r>
    </w:p>
    <w:p>
      <w:pPr>
        <w:spacing w:after="0" w:line="259" w:lineRule="auto"/>
        <w:jc w:val="both"/>
        <w:sectPr>
          <w:headerReference w:type="even" r:id="rId16"/>
          <w:headerReference w:type="default" r:id="rId17"/>
          <w:pgSz w:w="8640" w:h="12960"/>
          <w:pgMar w:header="702" w:footer="0" w:top="1020" w:bottom="280" w:left="860" w:right="1080"/>
          <w:pgNumType w:start="14"/>
        </w:sectPr>
      </w:pPr>
    </w:p>
    <w:p>
      <w:pPr>
        <w:pStyle w:val="BodyText"/>
        <w:spacing w:before="9"/>
        <w:rPr>
          <w:sz w:val="24"/>
        </w:rPr>
      </w:pPr>
    </w:p>
    <w:p>
      <w:pPr>
        <w:pStyle w:val="BodyText"/>
        <w:spacing w:line="259" w:lineRule="auto" w:before="97"/>
        <w:ind w:left="100" w:right="118"/>
        <w:jc w:val="both"/>
      </w:pPr>
      <w:r>
        <w:rPr>
          <w:color w:val="231F20"/>
        </w:rPr>
        <w:t>a slice of life essay that told a lot about his family and about him. The    topic doesn’t matter as much as what you do with it.</w:t>
      </w:r>
    </w:p>
    <w:p>
      <w:pPr>
        <w:pStyle w:val="BodyText"/>
        <w:spacing w:before="3"/>
        <w:rPr>
          <w:sz w:val="22"/>
        </w:rPr>
      </w:pPr>
    </w:p>
    <w:p>
      <w:pPr>
        <w:spacing w:line="249" w:lineRule="auto" w:before="0"/>
        <w:ind w:left="420" w:right="0" w:hanging="320"/>
        <w:jc w:val="left"/>
        <w:rPr>
          <w:rFonts w:ascii="Arial" w:hAnsi="Arial"/>
          <w:b/>
          <w:sz w:val="20"/>
        </w:rPr>
      </w:pPr>
      <w:r>
        <w:rPr>
          <w:rFonts w:ascii="Arial" w:hAnsi="Arial"/>
          <w:b/>
          <w:color w:val="939598"/>
          <w:sz w:val="20"/>
        </w:rPr>
        <w:t>Q: </w:t>
      </w:r>
      <w:r>
        <w:rPr>
          <w:rFonts w:ascii="Arial" w:hAnsi="Arial"/>
          <w:b/>
          <w:color w:val="231F20"/>
          <w:sz w:val="20"/>
        </w:rPr>
        <w:t>Are there any topics or approaches to topics that students shouldn’t write about?</w:t>
      </w:r>
    </w:p>
    <w:p>
      <w:pPr>
        <w:pStyle w:val="BodyText"/>
        <w:spacing w:line="259" w:lineRule="auto" w:before="170"/>
        <w:ind w:left="100" w:right="117" w:hanging="1"/>
        <w:jc w:val="both"/>
      </w:pPr>
      <w:r>
        <w:rPr>
          <w:rFonts w:ascii="Arial" w:hAnsi="Arial"/>
          <w:b/>
          <w:color w:val="231F20"/>
          <w:w w:val="105"/>
          <w:sz w:val="20"/>
        </w:rPr>
        <w:t>A: </w:t>
      </w:r>
      <w:r>
        <w:rPr>
          <w:color w:val="231F20"/>
          <w:w w:val="105"/>
        </w:rPr>
        <w:t>Any approach works if it works. </w:t>
      </w:r>
      <w:r>
        <w:rPr>
          <w:color w:val="231F20"/>
          <w:spacing w:val="-3"/>
          <w:w w:val="105"/>
        </w:rPr>
        <w:t>Writing </w:t>
      </w:r>
      <w:r>
        <w:rPr>
          <w:color w:val="231F20"/>
          <w:w w:val="105"/>
        </w:rPr>
        <w:t>is so fluid. There are no hard and fast rules except to be honest about yourself. The magic</w:t>
      </w:r>
      <w:r>
        <w:rPr>
          <w:color w:val="231F20"/>
          <w:spacing w:val="-37"/>
          <w:w w:val="105"/>
        </w:rPr>
        <w:t> </w:t>
      </w:r>
      <w:r>
        <w:rPr>
          <w:color w:val="231F20"/>
          <w:spacing w:val="-4"/>
          <w:w w:val="105"/>
        </w:rPr>
        <w:t>for- </w:t>
      </w:r>
      <w:r>
        <w:rPr>
          <w:color w:val="231F20"/>
          <w:w w:val="105"/>
        </w:rPr>
        <w:t>mula</w:t>
      </w:r>
      <w:r>
        <w:rPr>
          <w:color w:val="231F20"/>
          <w:spacing w:val="-5"/>
          <w:w w:val="105"/>
        </w:rPr>
        <w:t> </w:t>
      </w:r>
      <w:r>
        <w:rPr>
          <w:color w:val="231F20"/>
          <w:w w:val="105"/>
        </w:rPr>
        <w:t>is</w:t>
      </w:r>
      <w:r>
        <w:rPr>
          <w:color w:val="231F20"/>
          <w:spacing w:val="-5"/>
          <w:w w:val="105"/>
        </w:rPr>
        <w:t> </w:t>
      </w:r>
      <w:r>
        <w:rPr>
          <w:color w:val="231F20"/>
          <w:w w:val="105"/>
        </w:rPr>
        <w:t>that</w:t>
      </w:r>
      <w:r>
        <w:rPr>
          <w:color w:val="231F20"/>
          <w:spacing w:val="-5"/>
          <w:w w:val="105"/>
        </w:rPr>
        <w:t> </w:t>
      </w:r>
      <w:r>
        <w:rPr>
          <w:color w:val="231F20"/>
          <w:spacing w:val="-4"/>
          <w:w w:val="105"/>
        </w:rPr>
        <w:t>there’s</w:t>
      </w:r>
      <w:r>
        <w:rPr>
          <w:color w:val="231F20"/>
          <w:spacing w:val="-5"/>
          <w:w w:val="105"/>
        </w:rPr>
        <w:t> </w:t>
      </w:r>
      <w:r>
        <w:rPr>
          <w:color w:val="231F20"/>
          <w:w w:val="105"/>
        </w:rPr>
        <w:t>no</w:t>
      </w:r>
      <w:r>
        <w:rPr>
          <w:color w:val="231F20"/>
          <w:spacing w:val="-5"/>
          <w:w w:val="105"/>
        </w:rPr>
        <w:t> </w:t>
      </w:r>
      <w:r>
        <w:rPr>
          <w:color w:val="231F20"/>
          <w:w w:val="105"/>
        </w:rPr>
        <w:t>magic</w:t>
      </w:r>
      <w:r>
        <w:rPr>
          <w:color w:val="231F20"/>
          <w:spacing w:val="-5"/>
          <w:w w:val="105"/>
        </w:rPr>
        <w:t> </w:t>
      </w:r>
      <w:r>
        <w:rPr>
          <w:color w:val="231F20"/>
          <w:w w:val="105"/>
        </w:rPr>
        <w:t>formula.</w:t>
      </w:r>
      <w:r>
        <w:rPr>
          <w:color w:val="231F20"/>
          <w:spacing w:val="-5"/>
          <w:w w:val="105"/>
        </w:rPr>
        <w:t> </w:t>
      </w:r>
      <w:r>
        <w:rPr>
          <w:color w:val="231F20"/>
          <w:w w:val="105"/>
        </w:rPr>
        <w:t>The</w:t>
      </w:r>
      <w:r>
        <w:rPr>
          <w:color w:val="231F20"/>
          <w:spacing w:val="-5"/>
          <w:w w:val="105"/>
        </w:rPr>
        <w:t> </w:t>
      </w:r>
      <w:r>
        <w:rPr>
          <w:color w:val="231F20"/>
          <w:w w:val="105"/>
        </w:rPr>
        <w:t>truth</w:t>
      </w:r>
      <w:r>
        <w:rPr>
          <w:color w:val="231F20"/>
          <w:spacing w:val="-5"/>
          <w:w w:val="105"/>
        </w:rPr>
        <w:t> </w:t>
      </w:r>
      <w:r>
        <w:rPr>
          <w:color w:val="231F20"/>
          <w:w w:val="105"/>
        </w:rPr>
        <w:t>is</w:t>
      </w:r>
      <w:r>
        <w:rPr>
          <w:color w:val="231F20"/>
          <w:spacing w:val="-5"/>
          <w:w w:val="105"/>
        </w:rPr>
        <w:t> </w:t>
      </w:r>
      <w:r>
        <w:rPr>
          <w:color w:val="231F20"/>
          <w:w w:val="105"/>
        </w:rPr>
        <w:t>that</w:t>
      </w:r>
      <w:r>
        <w:rPr>
          <w:color w:val="231F20"/>
          <w:spacing w:val="-5"/>
          <w:w w:val="105"/>
        </w:rPr>
        <w:t> </w:t>
      </w:r>
      <w:r>
        <w:rPr>
          <w:color w:val="231F20"/>
          <w:w w:val="105"/>
        </w:rPr>
        <w:t>you</w:t>
      </w:r>
      <w:r>
        <w:rPr>
          <w:color w:val="231F20"/>
          <w:spacing w:val="-5"/>
          <w:w w:val="105"/>
        </w:rPr>
        <w:t> </w:t>
      </w:r>
      <w:r>
        <w:rPr>
          <w:color w:val="231F20"/>
          <w:w w:val="105"/>
        </w:rPr>
        <w:t>don’t</w:t>
      </w:r>
      <w:r>
        <w:rPr>
          <w:color w:val="231F20"/>
          <w:spacing w:val="-5"/>
          <w:w w:val="105"/>
        </w:rPr>
        <w:t> </w:t>
      </w:r>
      <w:r>
        <w:rPr>
          <w:color w:val="231F20"/>
          <w:w w:val="105"/>
        </w:rPr>
        <w:t>have to be a fabulous writer either. The admissions officers are reading the essays more for content. They’re almost speed reading them for con- tent. remember that this is not your chance to be Faulkner. This is   your</w:t>
      </w:r>
      <w:r>
        <w:rPr>
          <w:color w:val="231F20"/>
          <w:spacing w:val="-9"/>
          <w:w w:val="105"/>
        </w:rPr>
        <w:t> </w:t>
      </w:r>
      <w:r>
        <w:rPr>
          <w:color w:val="231F20"/>
          <w:w w:val="105"/>
        </w:rPr>
        <w:t>chance</w:t>
      </w:r>
      <w:r>
        <w:rPr>
          <w:color w:val="231F20"/>
          <w:spacing w:val="-9"/>
          <w:w w:val="105"/>
        </w:rPr>
        <w:t> </w:t>
      </w:r>
      <w:r>
        <w:rPr>
          <w:color w:val="231F20"/>
          <w:w w:val="105"/>
        </w:rPr>
        <w:t>to</w:t>
      </w:r>
      <w:r>
        <w:rPr>
          <w:color w:val="231F20"/>
          <w:spacing w:val="-9"/>
          <w:w w:val="105"/>
        </w:rPr>
        <w:t> </w:t>
      </w:r>
      <w:r>
        <w:rPr>
          <w:color w:val="231F20"/>
          <w:w w:val="105"/>
        </w:rPr>
        <w:t>write</w:t>
      </w:r>
      <w:r>
        <w:rPr>
          <w:color w:val="231F20"/>
          <w:spacing w:val="-9"/>
          <w:w w:val="105"/>
        </w:rPr>
        <w:t> </w:t>
      </w:r>
      <w:r>
        <w:rPr>
          <w:color w:val="231F20"/>
          <w:w w:val="105"/>
        </w:rPr>
        <w:t>about</w:t>
      </w:r>
      <w:r>
        <w:rPr>
          <w:color w:val="231F20"/>
          <w:spacing w:val="-9"/>
          <w:w w:val="105"/>
        </w:rPr>
        <w:t> </w:t>
      </w:r>
      <w:r>
        <w:rPr>
          <w:color w:val="231F20"/>
          <w:w w:val="105"/>
        </w:rPr>
        <w:t>something</w:t>
      </w:r>
      <w:r>
        <w:rPr>
          <w:color w:val="231F20"/>
          <w:spacing w:val="-9"/>
          <w:w w:val="105"/>
        </w:rPr>
        <w:t> </w:t>
      </w:r>
      <w:r>
        <w:rPr>
          <w:color w:val="231F20"/>
          <w:w w:val="105"/>
        </w:rPr>
        <w:t>you’re</w:t>
      </w:r>
      <w:r>
        <w:rPr>
          <w:color w:val="231F20"/>
          <w:spacing w:val="-9"/>
          <w:w w:val="105"/>
        </w:rPr>
        <w:t> </w:t>
      </w:r>
      <w:r>
        <w:rPr>
          <w:color w:val="231F20"/>
          <w:w w:val="105"/>
        </w:rPr>
        <w:t>interested</w:t>
      </w:r>
      <w:r>
        <w:rPr>
          <w:color w:val="231F20"/>
          <w:spacing w:val="-9"/>
          <w:w w:val="105"/>
        </w:rPr>
        <w:t> </w:t>
      </w:r>
      <w:r>
        <w:rPr>
          <w:color w:val="231F20"/>
          <w:w w:val="105"/>
        </w:rPr>
        <w:t>in.</w:t>
      </w:r>
      <w:r>
        <w:rPr>
          <w:color w:val="231F20"/>
          <w:spacing w:val="-9"/>
          <w:w w:val="105"/>
        </w:rPr>
        <w:t> </w:t>
      </w:r>
      <w:r>
        <w:rPr>
          <w:color w:val="231F20"/>
          <w:w w:val="105"/>
        </w:rPr>
        <w:t>It’ll</w:t>
      </w:r>
      <w:r>
        <w:rPr>
          <w:color w:val="231F20"/>
          <w:spacing w:val="-9"/>
          <w:w w:val="105"/>
        </w:rPr>
        <w:t> </w:t>
      </w:r>
      <w:r>
        <w:rPr>
          <w:color w:val="231F20"/>
          <w:w w:val="105"/>
        </w:rPr>
        <w:t>be</w:t>
      </w:r>
      <w:r>
        <w:rPr>
          <w:color w:val="231F20"/>
          <w:spacing w:val="-9"/>
          <w:w w:val="105"/>
        </w:rPr>
        <w:t> </w:t>
      </w:r>
      <w:r>
        <w:rPr>
          <w:color w:val="231F20"/>
          <w:w w:val="105"/>
        </w:rPr>
        <w:t>a</w:t>
      </w:r>
      <w:r>
        <w:rPr>
          <w:color w:val="231F20"/>
          <w:spacing w:val="-9"/>
          <w:w w:val="105"/>
        </w:rPr>
        <w:t> </w:t>
      </w:r>
      <w:r>
        <w:rPr>
          <w:color w:val="231F20"/>
          <w:w w:val="105"/>
        </w:rPr>
        <w:t>lot more</w:t>
      </w:r>
      <w:r>
        <w:rPr>
          <w:color w:val="231F20"/>
          <w:spacing w:val="-7"/>
          <w:w w:val="105"/>
        </w:rPr>
        <w:t> </w:t>
      </w:r>
      <w:r>
        <w:rPr>
          <w:color w:val="231F20"/>
          <w:w w:val="105"/>
        </w:rPr>
        <w:t>vivid</w:t>
      </w:r>
      <w:r>
        <w:rPr>
          <w:color w:val="231F20"/>
          <w:spacing w:val="-7"/>
          <w:w w:val="105"/>
        </w:rPr>
        <w:t> </w:t>
      </w:r>
      <w:r>
        <w:rPr>
          <w:color w:val="231F20"/>
          <w:w w:val="105"/>
        </w:rPr>
        <w:t>if</w:t>
      </w:r>
      <w:r>
        <w:rPr>
          <w:color w:val="231F20"/>
          <w:spacing w:val="-7"/>
          <w:w w:val="105"/>
        </w:rPr>
        <w:t> it’s </w:t>
      </w:r>
      <w:r>
        <w:rPr>
          <w:color w:val="231F20"/>
          <w:w w:val="105"/>
        </w:rPr>
        <w:t>something</w:t>
      </w:r>
      <w:r>
        <w:rPr>
          <w:color w:val="231F20"/>
          <w:spacing w:val="-7"/>
          <w:w w:val="105"/>
        </w:rPr>
        <w:t> </w:t>
      </w:r>
      <w:r>
        <w:rPr>
          <w:color w:val="231F20"/>
          <w:w w:val="105"/>
        </w:rPr>
        <w:t>you’re</w:t>
      </w:r>
      <w:r>
        <w:rPr>
          <w:color w:val="231F20"/>
          <w:spacing w:val="-7"/>
          <w:w w:val="105"/>
        </w:rPr>
        <w:t> </w:t>
      </w:r>
      <w:r>
        <w:rPr>
          <w:color w:val="231F20"/>
          <w:w w:val="105"/>
        </w:rPr>
        <w:t>interested</w:t>
      </w:r>
      <w:r>
        <w:rPr>
          <w:color w:val="231F20"/>
          <w:spacing w:val="-7"/>
          <w:w w:val="105"/>
        </w:rPr>
        <w:t> </w:t>
      </w:r>
      <w:r>
        <w:rPr>
          <w:color w:val="231F20"/>
          <w:w w:val="105"/>
        </w:rPr>
        <w:t>in.</w:t>
      </w:r>
      <w:r>
        <w:rPr>
          <w:color w:val="231F20"/>
          <w:spacing w:val="-7"/>
          <w:w w:val="105"/>
        </w:rPr>
        <w:t> </w:t>
      </w:r>
      <w:r>
        <w:rPr>
          <w:color w:val="231F20"/>
          <w:w w:val="105"/>
        </w:rPr>
        <w:t>This</w:t>
      </w:r>
      <w:r>
        <w:rPr>
          <w:color w:val="231F20"/>
          <w:spacing w:val="-7"/>
          <w:w w:val="105"/>
        </w:rPr>
        <w:t> </w:t>
      </w:r>
      <w:r>
        <w:rPr>
          <w:color w:val="231F20"/>
          <w:w w:val="105"/>
        </w:rPr>
        <w:t>may</w:t>
      </w:r>
      <w:r>
        <w:rPr>
          <w:color w:val="231F20"/>
          <w:spacing w:val="-7"/>
          <w:w w:val="105"/>
        </w:rPr>
        <w:t> </w:t>
      </w:r>
      <w:r>
        <w:rPr>
          <w:color w:val="231F20"/>
          <w:w w:val="105"/>
        </w:rPr>
        <w:t>sound</w:t>
      </w:r>
      <w:r>
        <w:rPr>
          <w:color w:val="231F20"/>
          <w:spacing w:val="-7"/>
          <w:w w:val="105"/>
        </w:rPr>
        <w:t> </w:t>
      </w:r>
      <w:r>
        <w:rPr>
          <w:color w:val="231F20"/>
          <w:w w:val="105"/>
        </w:rPr>
        <w:t>obvi- ous, but so many kids obsess about the writing style instead of</w:t>
      </w:r>
      <w:r>
        <w:rPr>
          <w:color w:val="231F20"/>
          <w:spacing w:val="-23"/>
          <w:w w:val="105"/>
        </w:rPr>
        <w:t> </w:t>
      </w:r>
      <w:r>
        <w:rPr>
          <w:color w:val="231F20"/>
          <w:w w:val="105"/>
        </w:rPr>
        <w:t>worry- ing about the actual content and </w:t>
      </w:r>
      <w:r>
        <w:rPr>
          <w:color w:val="231F20"/>
          <w:spacing w:val="-5"/>
          <w:w w:val="105"/>
        </w:rPr>
        <w:t>that’s </w:t>
      </w:r>
      <w:r>
        <w:rPr>
          <w:color w:val="231F20"/>
          <w:w w:val="105"/>
        </w:rPr>
        <w:t>a</w:t>
      </w:r>
      <w:r>
        <w:rPr>
          <w:color w:val="231F20"/>
          <w:spacing w:val="-31"/>
          <w:w w:val="105"/>
        </w:rPr>
        <w:t> </w:t>
      </w:r>
      <w:r>
        <w:rPr>
          <w:color w:val="231F20"/>
          <w:w w:val="105"/>
        </w:rPr>
        <w:t>mistake.</w:t>
      </w:r>
    </w:p>
    <w:p>
      <w:pPr>
        <w:pStyle w:val="BodyText"/>
        <w:spacing w:before="4"/>
        <w:rPr>
          <w:sz w:val="22"/>
        </w:rPr>
      </w:pPr>
    </w:p>
    <w:p>
      <w:pPr>
        <w:spacing w:line="249" w:lineRule="auto" w:before="0"/>
        <w:ind w:left="420" w:right="264" w:hanging="320"/>
        <w:jc w:val="left"/>
        <w:rPr>
          <w:rFonts w:ascii="Arial"/>
          <w:b/>
          <w:sz w:val="20"/>
        </w:rPr>
      </w:pPr>
      <w:r>
        <w:rPr>
          <w:rFonts w:ascii="Arial"/>
          <w:b/>
          <w:color w:val="939598"/>
          <w:sz w:val="20"/>
        </w:rPr>
        <w:t>Q: </w:t>
      </w:r>
      <w:r>
        <w:rPr>
          <w:rFonts w:ascii="Arial"/>
          <w:b/>
          <w:color w:val="231F20"/>
          <w:sz w:val="20"/>
        </w:rPr>
        <w:t>Do you recommend that students ask someone else to read their essay and give feedback?</w:t>
      </w:r>
    </w:p>
    <w:p>
      <w:pPr>
        <w:pStyle w:val="BodyText"/>
        <w:spacing w:line="259" w:lineRule="auto" w:before="170"/>
        <w:ind w:left="100" w:right="117" w:hanging="1"/>
        <w:jc w:val="both"/>
      </w:pPr>
      <w:r>
        <w:rPr>
          <w:rFonts w:ascii="Arial" w:hAnsi="Arial"/>
          <w:b/>
          <w:color w:val="231F20"/>
          <w:w w:val="105"/>
          <w:sz w:val="20"/>
        </w:rPr>
        <w:t>A:</w:t>
      </w:r>
      <w:r>
        <w:rPr>
          <w:rFonts w:ascii="Arial" w:hAnsi="Arial"/>
          <w:b/>
          <w:color w:val="231F20"/>
          <w:spacing w:val="-27"/>
          <w:w w:val="105"/>
          <w:sz w:val="20"/>
        </w:rPr>
        <w:t> </w:t>
      </w:r>
      <w:r>
        <w:rPr>
          <w:color w:val="231F20"/>
          <w:spacing w:val="-6"/>
          <w:w w:val="105"/>
        </w:rPr>
        <w:t>You</w:t>
      </w:r>
      <w:r>
        <w:rPr>
          <w:color w:val="231F20"/>
          <w:spacing w:val="-25"/>
          <w:w w:val="105"/>
        </w:rPr>
        <w:t> </w:t>
      </w:r>
      <w:r>
        <w:rPr>
          <w:color w:val="231F20"/>
          <w:w w:val="105"/>
        </w:rPr>
        <w:t>need</w:t>
      </w:r>
      <w:r>
        <w:rPr>
          <w:color w:val="231F20"/>
          <w:spacing w:val="-25"/>
          <w:w w:val="105"/>
        </w:rPr>
        <w:t> </w:t>
      </w:r>
      <w:r>
        <w:rPr>
          <w:color w:val="231F20"/>
          <w:w w:val="105"/>
        </w:rPr>
        <w:t>some</w:t>
      </w:r>
      <w:r>
        <w:rPr>
          <w:color w:val="231F20"/>
          <w:spacing w:val="-25"/>
          <w:w w:val="105"/>
        </w:rPr>
        <w:t> </w:t>
      </w:r>
      <w:r>
        <w:rPr>
          <w:color w:val="231F20"/>
          <w:w w:val="105"/>
        </w:rPr>
        <w:t>feedback</w:t>
      </w:r>
      <w:r>
        <w:rPr>
          <w:color w:val="231F20"/>
          <w:spacing w:val="-25"/>
          <w:w w:val="105"/>
        </w:rPr>
        <w:t> </w:t>
      </w:r>
      <w:r>
        <w:rPr>
          <w:color w:val="231F20"/>
          <w:w w:val="105"/>
        </w:rPr>
        <w:t>because</w:t>
      </w:r>
      <w:r>
        <w:rPr>
          <w:color w:val="231F20"/>
          <w:spacing w:val="-25"/>
          <w:w w:val="105"/>
        </w:rPr>
        <w:t> </w:t>
      </w:r>
      <w:r>
        <w:rPr>
          <w:color w:val="231F20"/>
          <w:w w:val="105"/>
        </w:rPr>
        <w:t>what</w:t>
      </w:r>
      <w:r>
        <w:rPr>
          <w:color w:val="231F20"/>
          <w:spacing w:val="-25"/>
          <w:w w:val="105"/>
        </w:rPr>
        <w:t> </w:t>
      </w:r>
      <w:r>
        <w:rPr>
          <w:color w:val="231F20"/>
          <w:w w:val="105"/>
        </w:rPr>
        <w:t>you</w:t>
      </w:r>
      <w:r>
        <w:rPr>
          <w:color w:val="231F20"/>
          <w:spacing w:val="-25"/>
          <w:w w:val="105"/>
        </w:rPr>
        <w:t> </w:t>
      </w:r>
      <w:r>
        <w:rPr>
          <w:color w:val="231F20"/>
          <w:w w:val="105"/>
        </w:rPr>
        <w:t>think</w:t>
      </w:r>
      <w:r>
        <w:rPr>
          <w:color w:val="231F20"/>
          <w:spacing w:val="-25"/>
          <w:w w:val="105"/>
        </w:rPr>
        <w:t> </w:t>
      </w:r>
      <w:r>
        <w:rPr>
          <w:color w:val="231F20"/>
          <w:w w:val="105"/>
        </w:rPr>
        <w:t>is</w:t>
      </w:r>
      <w:r>
        <w:rPr>
          <w:color w:val="231F20"/>
          <w:spacing w:val="-25"/>
          <w:w w:val="105"/>
        </w:rPr>
        <w:t> </w:t>
      </w:r>
      <w:r>
        <w:rPr>
          <w:color w:val="231F20"/>
          <w:w w:val="105"/>
        </w:rPr>
        <w:t>funny</w:t>
      </w:r>
      <w:r>
        <w:rPr>
          <w:color w:val="231F20"/>
          <w:spacing w:val="-25"/>
          <w:w w:val="105"/>
        </w:rPr>
        <w:t> </w:t>
      </w:r>
      <w:r>
        <w:rPr>
          <w:color w:val="231F20"/>
          <w:w w:val="105"/>
        </w:rPr>
        <w:t>may</w:t>
      </w:r>
      <w:r>
        <w:rPr>
          <w:color w:val="231F20"/>
          <w:spacing w:val="-25"/>
          <w:w w:val="105"/>
        </w:rPr>
        <w:t> </w:t>
      </w:r>
      <w:r>
        <w:rPr>
          <w:color w:val="231F20"/>
          <w:w w:val="105"/>
        </w:rPr>
        <w:t>not</w:t>
      </w:r>
      <w:r>
        <w:rPr>
          <w:color w:val="231F20"/>
          <w:spacing w:val="-25"/>
          <w:w w:val="105"/>
        </w:rPr>
        <w:t> </w:t>
      </w:r>
      <w:r>
        <w:rPr>
          <w:color w:val="231F20"/>
          <w:w w:val="105"/>
        </w:rPr>
        <w:t>be to</w:t>
      </w:r>
      <w:r>
        <w:rPr>
          <w:color w:val="231F20"/>
          <w:spacing w:val="-16"/>
          <w:w w:val="105"/>
        </w:rPr>
        <w:t> </w:t>
      </w:r>
      <w:r>
        <w:rPr>
          <w:color w:val="231F20"/>
          <w:w w:val="105"/>
        </w:rPr>
        <w:t>other</w:t>
      </w:r>
      <w:r>
        <w:rPr>
          <w:color w:val="231F20"/>
          <w:spacing w:val="-16"/>
          <w:w w:val="105"/>
        </w:rPr>
        <w:t> </w:t>
      </w:r>
      <w:r>
        <w:rPr>
          <w:color w:val="231F20"/>
          <w:w w:val="105"/>
        </w:rPr>
        <w:t>people.</w:t>
      </w:r>
      <w:r>
        <w:rPr>
          <w:color w:val="231F20"/>
          <w:spacing w:val="-16"/>
          <w:w w:val="105"/>
        </w:rPr>
        <w:t> </w:t>
      </w:r>
      <w:r>
        <w:rPr>
          <w:color w:val="231F20"/>
          <w:spacing w:val="-6"/>
          <w:w w:val="105"/>
        </w:rPr>
        <w:t>You</w:t>
      </w:r>
      <w:r>
        <w:rPr>
          <w:color w:val="231F20"/>
          <w:spacing w:val="-16"/>
          <w:w w:val="105"/>
        </w:rPr>
        <w:t> </w:t>
      </w:r>
      <w:r>
        <w:rPr>
          <w:color w:val="231F20"/>
          <w:w w:val="105"/>
        </w:rPr>
        <w:t>don’t</w:t>
      </w:r>
      <w:r>
        <w:rPr>
          <w:color w:val="231F20"/>
          <w:spacing w:val="-16"/>
          <w:w w:val="105"/>
        </w:rPr>
        <w:t> </w:t>
      </w:r>
      <w:r>
        <w:rPr>
          <w:color w:val="231F20"/>
          <w:w w:val="105"/>
        </w:rPr>
        <w:t>want</w:t>
      </w:r>
      <w:r>
        <w:rPr>
          <w:color w:val="231F20"/>
          <w:spacing w:val="-16"/>
          <w:w w:val="105"/>
        </w:rPr>
        <w:t> </w:t>
      </w:r>
      <w:r>
        <w:rPr>
          <w:color w:val="231F20"/>
          <w:w w:val="105"/>
        </w:rPr>
        <w:t>it</w:t>
      </w:r>
      <w:r>
        <w:rPr>
          <w:color w:val="231F20"/>
          <w:spacing w:val="-16"/>
          <w:w w:val="105"/>
        </w:rPr>
        <w:t> </w:t>
      </w:r>
      <w:r>
        <w:rPr>
          <w:color w:val="231F20"/>
          <w:w w:val="105"/>
        </w:rPr>
        <w:t>to</w:t>
      </w:r>
      <w:r>
        <w:rPr>
          <w:color w:val="231F20"/>
          <w:spacing w:val="-16"/>
          <w:w w:val="105"/>
        </w:rPr>
        <w:t> </w:t>
      </w:r>
      <w:r>
        <w:rPr>
          <w:color w:val="231F20"/>
          <w:w w:val="105"/>
        </w:rPr>
        <w:t>be</w:t>
      </w:r>
      <w:r>
        <w:rPr>
          <w:color w:val="231F20"/>
          <w:spacing w:val="-16"/>
          <w:w w:val="105"/>
        </w:rPr>
        <w:t> </w:t>
      </w:r>
      <w:r>
        <w:rPr>
          <w:color w:val="231F20"/>
          <w:w w:val="105"/>
        </w:rPr>
        <w:t>over-edited</w:t>
      </w:r>
      <w:r>
        <w:rPr>
          <w:color w:val="231F20"/>
          <w:spacing w:val="-16"/>
          <w:w w:val="105"/>
        </w:rPr>
        <w:t> </w:t>
      </w:r>
      <w:r>
        <w:rPr>
          <w:color w:val="231F20"/>
          <w:w w:val="105"/>
        </w:rPr>
        <w:t>where</w:t>
      </w:r>
      <w:r>
        <w:rPr>
          <w:color w:val="231F20"/>
          <w:spacing w:val="-16"/>
          <w:w w:val="105"/>
        </w:rPr>
        <w:t> </w:t>
      </w:r>
      <w:r>
        <w:rPr>
          <w:color w:val="231F20"/>
          <w:w w:val="105"/>
        </w:rPr>
        <w:t>everything’s perfect,</w:t>
      </w:r>
      <w:r>
        <w:rPr>
          <w:color w:val="231F20"/>
          <w:spacing w:val="-9"/>
          <w:w w:val="105"/>
        </w:rPr>
        <w:t> </w:t>
      </w:r>
      <w:r>
        <w:rPr>
          <w:color w:val="231F20"/>
          <w:w w:val="105"/>
        </w:rPr>
        <w:t>and</w:t>
      </w:r>
      <w:r>
        <w:rPr>
          <w:color w:val="231F20"/>
          <w:spacing w:val="-9"/>
          <w:w w:val="105"/>
        </w:rPr>
        <w:t> </w:t>
      </w:r>
      <w:r>
        <w:rPr>
          <w:color w:val="231F20"/>
          <w:w w:val="105"/>
        </w:rPr>
        <w:t>you</w:t>
      </w:r>
      <w:r>
        <w:rPr>
          <w:color w:val="231F20"/>
          <w:spacing w:val="-9"/>
          <w:w w:val="105"/>
        </w:rPr>
        <w:t> </w:t>
      </w:r>
      <w:r>
        <w:rPr>
          <w:color w:val="231F20"/>
          <w:w w:val="105"/>
        </w:rPr>
        <w:t>don’t</w:t>
      </w:r>
      <w:r>
        <w:rPr>
          <w:color w:val="231F20"/>
          <w:spacing w:val="-9"/>
          <w:w w:val="105"/>
        </w:rPr>
        <w:t> </w:t>
      </w:r>
      <w:r>
        <w:rPr>
          <w:color w:val="231F20"/>
          <w:w w:val="105"/>
        </w:rPr>
        <w:t>need</w:t>
      </w:r>
      <w:r>
        <w:rPr>
          <w:color w:val="231F20"/>
          <w:spacing w:val="-9"/>
          <w:w w:val="105"/>
        </w:rPr>
        <w:t> </w:t>
      </w:r>
      <w:r>
        <w:rPr>
          <w:color w:val="231F20"/>
          <w:w w:val="105"/>
        </w:rPr>
        <w:t>a</w:t>
      </w:r>
      <w:r>
        <w:rPr>
          <w:color w:val="231F20"/>
          <w:spacing w:val="-9"/>
          <w:w w:val="105"/>
        </w:rPr>
        <w:t> </w:t>
      </w:r>
      <w:r>
        <w:rPr>
          <w:color w:val="231F20"/>
          <w:w w:val="105"/>
        </w:rPr>
        <w:t>professional</w:t>
      </w:r>
      <w:r>
        <w:rPr>
          <w:color w:val="231F20"/>
          <w:spacing w:val="-9"/>
          <w:w w:val="105"/>
        </w:rPr>
        <w:t> </w:t>
      </w:r>
      <w:r>
        <w:rPr>
          <w:color w:val="231F20"/>
          <w:w w:val="105"/>
        </w:rPr>
        <w:t>editor.</w:t>
      </w:r>
      <w:r>
        <w:rPr>
          <w:color w:val="231F20"/>
          <w:spacing w:val="-9"/>
          <w:w w:val="105"/>
        </w:rPr>
        <w:t> </w:t>
      </w:r>
      <w:r>
        <w:rPr>
          <w:color w:val="231F20"/>
          <w:w w:val="105"/>
        </w:rPr>
        <w:t>The</w:t>
      </w:r>
      <w:r>
        <w:rPr>
          <w:color w:val="231F20"/>
          <w:spacing w:val="-9"/>
          <w:w w:val="105"/>
        </w:rPr>
        <w:t> </w:t>
      </w:r>
      <w:r>
        <w:rPr>
          <w:color w:val="231F20"/>
          <w:w w:val="105"/>
        </w:rPr>
        <w:t>essay</w:t>
      </w:r>
      <w:r>
        <w:rPr>
          <w:color w:val="231F20"/>
          <w:spacing w:val="-9"/>
          <w:w w:val="105"/>
        </w:rPr>
        <w:t> </w:t>
      </w:r>
      <w:r>
        <w:rPr>
          <w:color w:val="231F20"/>
          <w:w w:val="105"/>
        </w:rPr>
        <w:t>could</w:t>
      </w:r>
      <w:r>
        <w:rPr>
          <w:color w:val="231F20"/>
          <w:spacing w:val="-9"/>
          <w:w w:val="105"/>
        </w:rPr>
        <w:t> </w:t>
      </w:r>
      <w:r>
        <w:rPr>
          <w:color w:val="231F20"/>
          <w:w w:val="105"/>
        </w:rPr>
        <w:t>be</w:t>
      </w:r>
      <w:r>
        <w:rPr>
          <w:color w:val="231F20"/>
          <w:spacing w:val="-9"/>
          <w:w w:val="105"/>
        </w:rPr>
        <w:t> </w:t>
      </w:r>
      <w:r>
        <w:rPr>
          <w:color w:val="231F20"/>
          <w:w w:val="105"/>
        </w:rPr>
        <w:t>a little</w:t>
      </w:r>
      <w:r>
        <w:rPr>
          <w:color w:val="231F20"/>
          <w:spacing w:val="-10"/>
          <w:w w:val="105"/>
        </w:rPr>
        <w:t> </w:t>
      </w:r>
      <w:r>
        <w:rPr>
          <w:color w:val="231F20"/>
          <w:w w:val="105"/>
        </w:rPr>
        <w:t>unpolished,</w:t>
      </w:r>
      <w:r>
        <w:rPr>
          <w:color w:val="231F20"/>
          <w:spacing w:val="-10"/>
          <w:w w:val="105"/>
        </w:rPr>
        <w:t> </w:t>
      </w:r>
      <w:r>
        <w:rPr>
          <w:color w:val="231F20"/>
          <w:w w:val="105"/>
        </w:rPr>
        <w:t>but</w:t>
      </w:r>
      <w:r>
        <w:rPr>
          <w:color w:val="231F20"/>
          <w:spacing w:val="-10"/>
          <w:w w:val="105"/>
        </w:rPr>
        <w:t> </w:t>
      </w:r>
      <w:r>
        <w:rPr>
          <w:color w:val="231F20"/>
          <w:w w:val="105"/>
        </w:rPr>
        <w:t>I</w:t>
      </w:r>
      <w:r>
        <w:rPr>
          <w:color w:val="231F20"/>
          <w:spacing w:val="-10"/>
          <w:w w:val="105"/>
        </w:rPr>
        <w:t> </w:t>
      </w:r>
      <w:r>
        <w:rPr>
          <w:color w:val="231F20"/>
          <w:w w:val="105"/>
        </w:rPr>
        <w:t>would</w:t>
      </w:r>
      <w:r>
        <w:rPr>
          <w:color w:val="231F20"/>
          <w:spacing w:val="-10"/>
          <w:w w:val="105"/>
        </w:rPr>
        <w:t> </w:t>
      </w:r>
      <w:r>
        <w:rPr>
          <w:color w:val="231F20"/>
          <w:w w:val="105"/>
        </w:rPr>
        <w:t>have</w:t>
      </w:r>
      <w:r>
        <w:rPr>
          <w:color w:val="231F20"/>
          <w:spacing w:val="-10"/>
          <w:w w:val="105"/>
        </w:rPr>
        <w:t> </w:t>
      </w:r>
      <w:r>
        <w:rPr>
          <w:color w:val="231F20"/>
          <w:w w:val="105"/>
        </w:rPr>
        <w:t>a</w:t>
      </w:r>
      <w:r>
        <w:rPr>
          <w:color w:val="231F20"/>
          <w:spacing w:val="-10"/>
          <w:w w:val="105"/>
        </w:rPr>
        <w:t> </w:t>
      </w:r>
      <w:r>
        <w:rPr>
          <w:color w:val="231F20"/>
          <w:w w:val="105"/>
        </w:rPr>
        <w:t>friend</w:t>
      </w:r>
      <w:r>
        <w:rPr>
          <w:color w:val="231F20"/>
          <w:spacing w:val="-10"/>
          <w:w w:val="105"/>
        </w:rPr>
        <w:t> </w:t>
      </w:r>
      <w:r>
        <w:rPr>
          <w:color w:val="231F20"/>
          <w:w w:val="105"/>
        </w:rPr>
        <w:t>or</w:t>
      </w:r>
      <w:r>
        <w:rPr>
          <w:color w:val="231F20"/>
          <w:spacing w:val="-10"/>
          <w:w w:val="105"/>
        </w:rPr>
        <w:t> </w:t>
      </w:r>
      <w:r>
        <w:rPr>
          <w:color w:val="231F20"/>
          <w:w w:val="105"/>
        </w:rPr>
        <w:t>parent</w:t>
      </w:r>
      <w:r>
        <w:rPr>
          <w:color w:val="231F20"/>
          <w:spacing w:val="-10"/>
          <w:w w:val="105"/>
        </w:rPr>
        <w:t> </w:t>
      </w:r>
      <w:r>
        <w:rPr>
          <w:color w:val="231F20"/>
          <w:w w:val="105"/>
        </w:rPr>
        <w:t>read</w:t>
      </w:r>
      <w:r>
        <w:rPr>
          <w:color w:val="231F20"/>
          <w:spacing w:val="-10"/>
          <w:w w:val="105"/>
        </w:rPr>
        <w:t> </w:t>
      </w:r>
      <w:r>
        <w:rPr>
          <w:color w:val="231F20"/>
          <w:w w:val="105"/>
        </w:rPr>
        <w:t>it</w:t>
      </w:r>
      <w:r>
        <w:rPr>
          <w:color w:val="231F20"/>
          <w:spacing w:val="-10"/>
          <w:w w:val="105"/>
        </w:rPr>
        <w:t> </w:t>
      </w:r>
      <w:r>
        <w:rPr>
          <w:color w:val="231F20"/>
          <w:w w:val="105"/>
        </w:rPr>
        <w:t>for</w:t>
      </w:r>
      <w:r>
        <w:rPr>
          <w:color w:val="231F20"/>
          <w:spacing w:val="-10"/>
          <w:w w:val="105"/>
        </w:rPr>
        <w:t> </w:t>
      </w:r>
      <w:r>
        <w:rPr>
          <w:color w:val="231F20"/>
          <w:w w:val="105"/>
        </w:rPr>
        <w:t>diction and</w:t>
      </w:r>
      <w:r>
        <w:rPr>
          <w:color w:val="231F20"/>
          <w:spacing w:val="-12"/>
          <w:w w:val="105"/>
        </w:rPr>
        <w:t> </w:t>
      </w:r>
      <w:r>
        <w:rPr>
          <w:color w:val="231F20"/>
          <w:spacing w:val="-6"/>
          <w:w w:val="105"/>
        </w:rPr>
        <w:t>flow.</w:t>
      </w:r>
      <w:r>
        <w:rPr>
          <w:color w:val="231F20"/>
          <w:spacing w:val="-12"/>
          <w:w w:val="105"/>
        </w:rPr>
        <w:t> </w:t>
      </w:r>
      <w:r>
        <w:rPr>
          <w:color w:val="231F20"/>
          <w:spacing w:val="-6"/>
          <w:w w:val="105"/>
        </w:rPr>
        <w:t>You</w:t>
      </w:r>
      <w:r>
        <w:rPr>
          <w:color w:val="231F20"/>
          <w:spacing w:val="-12"/>
          <w:w w:val="105"/>
        </w:rPr>
        <w:t> </w:t>
      </w:r>
      <w:r>
        <w:rPr>
          <w:color w:val="231F20"/>
          <w:w w:val="105"/>
        </w:rPr>
        <w:t>don’t</w:t>
      </w:r>
      <w:r>
        <w:rPr>
          <w:color w:val="231F20"/>
          <w:spacing w:val="-12"/>
          <w:w w:val="105"/>
        </w:rPr>
        <w:t> </w:t>
      </w:r>
      <w:r>
        <w:rPr>
          <w:color w:val="231F20"/>
          <w:w w:val="105"/>
        </w:rPr>
        <w:t>want</w:t>
      </w:r>
      <w:r>
        <w:rPr>
          <w:color w:val="231F20"/>
          <w:spacing w:val="-12"/>
          <w:w w:val="105"/>
        </w:rPr>
        <w:t> </w:t>
      </w:r>
      <w:r>
        <w:rPr>
          <w:color w:val="231F20"/>
          <w:w w:val="105"/>
        </w:rPr>
        <w:t>an</w:t>
      </w:r>
      <w:r>
        <w:rPr>
          <w:color w:val="231F20"/>
          <w:spacing w:val="-12"/>
          <w:w w:val="105"/>
        </w:rPr>
        <w:t> </w:t>
      </w:r>
      <w:r>
        <w:rPr>
          <w:color w:val="231F20"/>
          <w:w w:val="105"/>
        </w:rPr>
        <w:t>essay</w:t>
      </w:r>
      <w:r>
        <w:rPr>
          <w:color w:val="231F20"/>
          <w:spacing w:val="-12"/>
          <w:w w:val="105"/>
        </w:rPr>
        <w:t> </w:t>
      </w:r>
      <w:r>
        <w:rPr>
          <w:color w:val="231F20"/>
          <w:w w:val="105"/>
        </w:rPr>
        <w:t>in</w:t>
      </w:r>
      <w:r>
        <w:rPr>
          <w:color w:val="231F20"/>
          <w:spacing w:val="-12"/>
          <w:w w:val="105"/>
        </w:rPr>
        <w:t> </w:t>
      </w:r>
      <w:r>
        <w:rPr>
          <w:color w:val="231F20"/>
          <w:w w:val="105"/>
        </w:rPr>
        <w:t>which</w:t>
      </w:r>
      <w:r>
        <w:rPr>
          <w:color w:val="231F20"/>
          <w:spacing w:val="-12"/>
          <w:w w:val="105"/>
        </w:rPr>
        <w:t> </w:t>
      </w:r>
      <w:r>
        <w:rPr>
          <w:color w:val="231F20"/>
          <w:w w:val="105"/>
        </w:rPr>
        <w:t>you</w:t>
      </w:r>
      <w:r>
        <w:rPr>
          <w:color w:val="231F20"/>
          <w:spacing w:val="-12"/>
          <w:w w:val="105"/>
        </w:rPr>
        <w:t> </w:t>
      </w:r>
      <w:r>
        <w:rPr>
          <w:color w:val="231F20"/>
          <w:w w:val="105"/>
        </w:rPr>
        <w:t>can</w:t>
      </w:r>
      <w:r>
        <w:rPr>
          <w:color w:val="231F20"/>
          <w:spacing w:val="-12"/>
          <w:w w:val="105"/>
        </w:rPr>
        <w:t> </w:t>
      </w:r>
      <w:r>
        <w:rPr>
          <w:color w:val="231F20"/>
          <w:w w:val="105"/>
        </w:rPr>
        <w:t>tell</w:t>
      </w:r>
      <w:r>
        <w:rPr>
          <w:color w:val="231F20"/>
          <w:spacing w:val="-12"/>
          <w:w w:val="105"/>
        </w:rPr>
        <w:t> </w:t>
      </w:r>
      <w:r>
        <w:rPr>
          <w:color w:val="231F20"/>
          <w:w w:val="105"/>
        </w:rPr>
        <w:t>that</w:t>
      </w:r>
      <w:r>
        <w:rPr>
          <w:color w:val="231F20"/>
          <w:spacing w:val="-12"/>
          <w:w w:val="105"/>
        </w:rPr>
        <w:t> </w:t>
      </w:r>
      <w:r>
        <w:rPr>
          <w:color w:val="231F20"/>
          <w:w w:val="105"/>
        </w:rPr>
        <w:t>an</w:t>
      </w:r>
      <w:r>
        <w:rPr>
          <w:color w:val="231F20"/>
          <w:spacing w:val="-12"/>
          <w:w w:val="105"/>
        </w:rPr>
        <w:t> </w:t>
      </w:r>
      <w:r>
        <w:rPr>
          <w:color w:val="231F20"/>
          <w:w w:val="105"/>
        </w:rPr>
        <w:t>English teacher went through it 45</w:t>
      </w:r>
      <w:r>
        <w:rPr>
          <w:color w:val="231F20"/>
          <w:spacing w:val="-15"/>
          <w:w w:val="105"/>
        </w:rPr>
        <w:t> </w:t>
      </w:r>
      <w:r>
        <w:rPr>
          <w:color w:val="231F20"/>
          <w:w w:val="105"/>
        </w:rPr>
        <w:t>times.</w:t>
      </w:r>
    </w:p>
    <w:p>
      <w:pPr>
        <w:pStyle w:val="BodyText"/>
        <w:spacing w:before="3"/>
        <w:rPr>
          <w:sz w:val="22"/>
        </w:rPr>
      </w:pPr>
    </w:p>
    <w:p>
      <w:pPr>
        <w:spacing w:line="249" w:lineRule="auto" w:before="0"/>
        <w:ind w:left="420" w:right="497" w:hanging="320"/>
        <w:jc w:val="left"/>
        <w:rPr>
          <w:rFonts w:ascii="Arial"/>
          <w:b/>
          <w:sz w:val="20"/>
        </w:rPr>
      </w:pPr>
      <w:r>
        <w:rPr>
          <w:rFonts w:ascii="Arial"/>
          <w:b/>
          <w:color w:val="939598"/>
          <w:sz w:val="20"/>
        </w:rPr>
        <w:t>Q: </w:t>
      </w:r>
      <w:r>
        <w:rPr>
          <w:rFonts w:ascii="Arial"/>
          <w:b/>
          <w:color w:val="231F20"/>
          <w:sz w:val="20"/>
        </w:rPr>
        <w:t>How important is the essay? In your experience, has it ever made the difference between a student being accepted or not?</w:t>
      </w:r>
    </w:p>
    <w:p>
      <w:pPr>
        <w:pStyle w:val="BodyText"/>
        <w:spacing w:line="259" w:lineRule="auto" w:before="169"/>
        <w:ind w:left="100" w:right="116" w:hanging="1"/>
        <w:jc w:val="both"/>
      </w:pPr>
      <w:r>
        <w:rPr>
          <w:rFonts w:ascii="Arial" w:hAnsi="Arial"/>
          <w:b/>
          <w:color w:val="231F20"/>
          <w:w w:val="105"/>
          <w:sz w:val="20"/>
        </w:rPr>
        <w:t>A:</w:t>
      </w:r>
      <w:r>
        <w:rPr>
          <w:rFonts w:ascii="Arial" w:hAnsi="Arial"/>
          <w:b/>
          <w:color w:val="231F20"/>
          <w:spacing w:val="-14"/>
          <w:w w:val="105"/>
          <w:sz w:val="20"/>
        </w:rPr>
        <w:t> </w:t>
      </w:r>
      <w:r>
        <w:rPr>
          <w:color w:val="231F20"/>
          <w:w w:val="105"/>
        </w:rPr>
        <w:t>It</w:t>
      </w:r>
      <w:r>
        <w:rPr>
          <w:color w:val="231F20"/>
          <w:spacing w:val="-10"/>
          <w:w w:val="105"/>
        </w:rPr>
        <w:t> </w:t>
      </w:r>
      <w:r>
        <w:rPr>
          <w:color w:val="231F20"/>
          <w:w w:val="105"/>
        </w:rPr>
        <w:t>all</w:t>
      </w:r>
      <w:r>
        <w:rPr>
          <w:color w:val="231F20"/>
          <w:spacing w:val="-10"/>
          <w:w w:val="105"/>
        </w:rPr>
        <w:t> </w:t>
      </w:r>
      <w:r>
        <w:rPr>
          <w:color w:val="231F20"/>
          <w:w w:val="105"/>
        </w:rPr>
        <w:t>depends</w:t>
      </w:r>
      <w:r>
        <w:rPr>
          <w:color w:val="231F20"/>
          <w:spacing w:val="-10"/>
          <w:w w:val="105"/>
        </w:rPr>
        <w:t> </w:t>
      </w:r>
      <w:r>
        <w:rPr>
          <w:color w:val="231F20"/>
          <w:w w:val="105"/>
        </w:rPr>
        <w:t>on</w:t>
      </w:r>
      <w:r>
        <w:rPr>
          <w:color w:val="231F20"/>
          <w:spacing w:val="-10"/>
          <w:w w:val="105"/>
        </w:rPr>
        <w:t> </w:t>
      </w:r>
      <w:r>
        <w:rPr>
          <w:color w:val="231F20"/>
          <w:w w:val="105"/>
        </w:rPr>
        <w:t>where</w:t>
      </w:r>
      <w:r>
        <w:rPr>
          <w:color w:val="231F20"/>
          <w:spacing w:val="-10"/>
          <w:w w:val="105"/>
        </w:rPr>
        <w:t> </w:t>
      </w:r>
      <w:r>
        <w:rPr>
          <w:color w:val="231F20"/>
          <w:w w:val="105"/>
        </w:rPr>
        <w:t>you</w:t>
      </w:r>
      <w:r>
        <w:rPr>
          <w:color w:val="231F20"/>
          <w:spacing w:val="-10"/>
          <w:w w:val="105"/>
        </w:rPr>
        <w:t> </w:t>
      </w:r>
      <w:r>
        <w:rPr>
          <w:color w:val="231F20"/>
          <w:w w:val="105"/>
        </w:rPr>
        <w:t>are.</w:t>
      </w:r>
      <w:r>
        <w:rPr>
          <w:color w:val="231F20"/>
          <w:spacing w:val="-10"/>
          <w:w w:val="105"/>
        </w:rPr>
        <w:t> </w:t>
      </w:r>
      <w:r>
        <w:rPr>
          <w:color w:val="231F20"/>
          <w:w w:val="105"/>
        </w:rPr>
        <w:t>If</w:t>
      </w:r>
      <w:r>
        <w:rPr>
          <w:color w:val="231F20"/>
          <w:spacing w:val="-10"/>
          <w:w w:val="105"/>
        </w:rPr>
        <w:t> </w:t>
      </w:r>
      <w:r>
        <w:rPr>
          <w:color w:val="231F20"/>
          <w:w w:val="105"/>
        </w:rPr>
        <w:t>you</w:t>
      </w:r>
      <w:r>
        <w:rPr>
          <w:color w:val="231F20"/>
          <w:spacing w:val="-10"/>
          <w:w w:val="105"/>
        </w:rPr>
        <w:t> </w:t>
      </w:r>
      <w:r>
        <w:rPr>
          <w:color w:val="231F20"/>
          <w:w w:val="105"/>
        </w:rPr>
        <w:t>are</w:t>
      </w:r>
      <w:r>
        <w:rPr>
          <w:color w:val="231F20"/>
          <w:spacing w:val="-10"/>
          <w:w w:val="105"/>
        </w:rPr>
        <w:t> </w:t>
      </w:r>
      <w:r>
        <w:rPr>
          <w:color w:val="231F20"/>
          <w:w w:val="105"/>
        </w:rPr>
        <w:t>very</w:t>
      </w:r>
      <w:r>
        <w:rPr>
          <w:color w:val="231F20"/>
          <w:spacing w:val="-10"/>
          <w:w w:val="105"/>
        </w:rPr>
        <w:t> </w:t>
      </w:r>
      <w:r>
        <w:rPr>
          <w:color w:val="231F20"/>
          <w:w w:val="105"/>
        </w:rPr>
        <w:t>strong</w:t>
      </w:r>
      <w:r>
        <w:rPr>
          <w:color w:val="231F20"/>
          <w:spacing w:val="-10"/>
          <w:w w:val="105"/>
        </w:rPr>
        <w:t> </w:t>
      </w:r>
      <w:r>
        <w:rPr>
          <w:color w:val="231F20"/>
          <w:spacing w:val="-3"/>
          <w:w w:val="105"/>
        </w:rPr>
        <w:t>academically, </w:t>
      </w:r>
      <w:r>
        <w:rPr>
          <w:color w:val="231F20"/>
          <w:w w:val="105"/>
        </w:rPr>
        <w:t>the admissions officers are verifying whether you’re the genius every- one says you are. For you, the essay doesn’t matter as much. Also, if you’re</w:t>
      </w:r>
      <w:r>
        <w:rPr>
          <w:color w:val="231F20"/>
          <w:spacing w:val="-19"/>
          <w:w w:val="105"/>
        </w:rPr>
        <w:t> </w:t>
      </w:r>
      <w:r>
        <w:rPr>
          <w:color w:val="231F20"/>
          <w:w w:val="105"/>
        </w:rPr>
        <w:t>in</w:t>
      </w:r>
      <w:r>
        <w:rPr>
          <w:color w:val="231F20"/>
          <w:spacing w:val="-19"/>
          <w:w w:val="105"/>
        </w:rPr>
        <w:t> </w:t>
      </w:r>
      <w:r>
        <w:rPr>
          <w:color w:val="231F20"/>
          <w:w w:val="105"/>
        </w:rPr>
        <w:t>the</w:t>
      </w:r>
      <w:r>
        <w:rPr>
          <w:color w:val="231F20"/>
          <w:spacing w:val="-19"/>
          <w:w w:val="105"/>
        </w:rPr>
        <w:t> </w:t>
      </w:r>
      <w:r>
        <w:rPr>
          <w:color w:val="231F20"/>
          <w:w w:val="105"/>
        </w:rPr>
        <w:t>low</w:t>
      </w:r>
      <w:r>
        <w:rPr>
          <w:color w:val="231F20"/>
          <w:spacing w:val="-19"/>
          <w:w w:val="105"/>
        </w:rPr>
        <w:t> </w:t>
      </w:r>
      <w:r>
        <w:rPr>
          <w:color w:val="231F20"/>
          <w:w w:val="105"/>
        </w:rPr>
        <w:t>end,</w:t>
      </w:r>
      <w:r>
        <w:rPr>
          <w:color w:val="231F20"/>
          <w:spacing w:val="-19"/>
          <w:w w:val="105"/>
        </w:rPr>
        <w:t> </w:t>
      </w:r>
      <w:r>
        <w:rPr>
          <w:color w:val="231F20"/>
          <w:w w:val="105"/>
        </w:rPr>
        <w:t>it</w:t>
      </w:r>
      <w:r>
        <w:rPr>
          <w:color w:val="231F20"/>
          <w:spacing w:val="-19"/>
          <w:w w:val="105"/>
        </w:rPr>
        <w:t> </w:t>
      </w:r>
      <w:r>
        <w:rPr>
          <w:color w:val="231F20"/>
          <w:w w:val="105"/>
        </w:rPr>
        <w:t>doesn’t</w:t>
      </w:r>
      <w:r>
        <w:rPr>
          <w:color w:val="231F20"/>
          <w:spacing w:val="-19"/>
          <w:w w:val="105"/>
        </w:rPr>
        <w:t> </w:t>
      </w:r>
      <w:r>
        <w:rPr>
          <w:color w:val="231F20"/>
          <w:w w:val="105"/>
        </w:rPr>
        <w:t>matter</w:t>
      </w:r>
      <w:r>
        <w:rPr>
          <w:color w:val="231F20"/>
          <w:spacing w:val="-19"/>
          <w:w w:val="105"/>
        </w:rPr>
        <w:t> </w:t>
      </w:r>
      <w:r>
        <w:rPr>
          <w:color w:val="231F20"/>
          <w:w w:val="105"/>
        </w:rPr>
        <w:t>as</w:t>
      </w:r>
      <w:r>
        <w:rPr>
          <w:color w:val="231F20"/>
          <w:spacing w:val="-19"/>
          <w:w w:val="105"/>
        </w:rPr>
        <w:t> </w:t>
      </w:r>
      <w:r>
        <w:rPr>
          <w:color w:val="231F20"/>
          <w:w w:val="105"/>
        </w:rPr>
        <w:t>much.</w:t>
      </w:r>
      <w:r>
        <w:rPr>
          <w:color w:val="231F20"/>
          <w:spacing w:val="-19"/>
          <w:w w:val="105"/>
        </w:rPr>
        <w:t> </w:t>
      </w:r>
      <w:r>
        <w:rPr>
          <w:color w:val="231F20"/>
          <w:w w:val="105"/>
        </w:rPr>
        <w:t>It</w:t>
      </w:r>
      <w:r>
        <w:rPr>
          <w:color w:val="231F20"/>
          <w:spacing w:val="-19"/>
          <w:w w:val="105"/>
        </w:rPr>
        <w:t> </w:t>
      </w:r>
      <w:r>
        <w:rPr>
          <w:color w:val="231F20"/>
          <w:w w:val="105"/>
        </w:rPr>
        <w:t>matters</w:t>
      </w:r>
      <w:r>
        <w:rPr>
          <w:color w:val="231F20"/>
          <w:spacing w:val="-19"/>
          <w:w w:val="105"/>
        </w:rPr>
        <w:t> </w:t>
      </w:r>
      <w:r>
        <w:rPr>
          <w:color w:val="231F20"/>
          <w:w w:val="105"/>
        </w:rPr>
        <w:t>more</w:t>
      </w:r>
      <w:r>
        <w:rPr>
          <w:color w:val="231F20"/>
          <w:spacing w:val="-19"/>
          <w:w w:val="105"/>
        </w:rPr>
        <w:t> </w:t>
      </w:r>
      <w:r>
        <w:rPr>
          <w:color w:val="231F20"/>
          <w:w w:val="105"/>
        </w:rPr>
        <w:t>for</w:t>
      </w:r>
      <w:r>
        <w:rPr>
          <w:color w:val="231F20"/>
          <w:spacing w:val="-19"/>
          <w:w w:val="105"/>
        </w:rPr>
        <w:t> </w:t>
      </w:r>
      <w:r>
        <w:rPr>
          <w:color w:val="231F20"/>
          <w:w w:val="105"/>
        </w:rPr>
        <w:t>the students</w:t>
      </w:r>
      <w:r>
        <w:rPr>
          <w:color w:val="231F20"/>
          <w:spacing w:val="-18"/>
          <w:w w:val="105"/>
        </w:rPr>
        <w:t> </w:t>
      </w:r>
      <w:r>
        <w:rPr>
          <w:color w:val="231F20"/>
          <w:w w:val="105"/>
        </w:rPr>
        <w:t>in</w:t>
      </w:r>
      <w:r>
        <w:rPr>
          <w:color w:val="231F20"/>
          <w:spacing w:val="-18"/>
          <w:w w:val="105"/>
        </w:rPr>
        <w:t> </w:t>
      </w:r>
      <w:r>
        <w:rPr>
          <w:color w:val="231F20"/>
          <w:w w:val="105"/>
        </w:rPr>
        <w:t>the</w:t>
      </w:r>
      <w:r>
        <w:rPr>
          <w:color w:val="231F20"/>
          <w:spacing w:val="-18"/>
          <w:w w:val="105"/>
        </w:rPr>
        <w:t> </w:t>
      </w:r>
      <w:r>
        <w:rPr>
          <w:color w:val="231F20"/>
          <w:w w:val="105"/>
        </w:rPr>
        <w:t>middle</w:t>
      </w:r>
      <w:r>
        <w:rPr>
          <w:color w:val="231F20"/>
          <w:spacing w:val="-18"/>
          <w:w w:val="105"/>
        </w:rPr>
        <w:t> </w:t>
      </w: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pool</w:t>
      </w:r>
      <w:r>
        <w:rPr>
          <w:color w:val="231F20"/>
          <w:spacing w:val="-18"/>
          <w:w w:val="105"/>
        </w:rPr>
        <w:t> </w:t>
      </w:r>
      <w:r>
        <w:rPr>
          <w:color w:val="231F20"/>
          <w:w w:val="105"/>
        </w:rPr>
        <w:t>for</w:t>
      </w:r>
      <w:r>
        <w:rPr>
          <w:color w:val="231F20"/>
          <w:spacing w:val="-18"/>
          <w:w w:val="105"/>
        </w:rPr>
        <w:t> </w:t>
      </w:r>
      <w:r>
        <w:rPr>
          <w:color w:val="231F20"/>
          <w:w w:val="105"/>
        </w:rPr>
        <w:t>that</w:t>
      </w:r>
      <w:r>
        <w:rPr>
          <w:color w:val="231F20"/>
          <w:spacing w:val="-18"/>
          <w:w w:val="105"/>
        </w:rPr>
        <w:t> </w:t>
      </w:r>
      <w:r>
        <w:rPr>
          <w:color w:val="231F20"/>
          <w:w w:val="105"/>
        </w:rPr>
        <w:t>college.</w:t>
      </w:r>
      <w:r>
        <w:rPr>
          <w:color w:val="231F20"/>
          <w:spacing w:val="-18"/>
          <w:w w:val="105"/>
        </w:rPr>
        <w:t> </w:t>
      </w:r>
      <w:r>
        <w:rPr>
          <w:color w:val="231F20"/>
          <w:w w:val="105"/>
        </w:rPr>
        <w:t>If</w:t>
      </w:r>
      <w:r>
        <w:rPr>
          <w:color w:val="231F20"/>
          <w:spacing w:val="-18"/>
          <w:w w:val="105"/>
        </w:rPr>
        <w:t> </w:t>
      </w:r>
      <w:r>
        <w:rPr>
          <w:color w:val="231F20"/>
          <w:w w:val="105"/>
        </w:rPr>
        <w:t>we</w:t>
      </w:r>
      <w:r>
        <w:rPr>
          <w:color w:val="231F20"/>
          <w:spacing w:val="-18"/>
          <w:w w:val="105"/>
        </w:rPr>
        <w:t> </w:t>
      </w:r>
      <w:r>
        <w:rPr>
          <w:color w:val="231F20"/>
          <w:w w:val="105"/>
        </w:rPr>
        <w:t>use</w:t>
      </w:r>
      <w:r>
        <w:rPr>
          <w:color w:val="231F20"/>
          <w:spacing w:val="-18"/>
          <w:w w:val="105"/>
        </w:rPr>
        <w:t> </w:t>
      </w:r>
      <w:r>
        <w:rPr>
          <w:color w:val="231F20"/>
          <w:w w:val="105"/>
        </w:rPr>
        <w:t>the</w:t>
      </w:r>
      <w:r>
        <w:rPr>
          <w:color w:val="231F20"/>
          <w:spacing w:val="-18"/>
          <w:w w:val="105"/>
        </w:rPr>
        <w:t> </w:t>
      </w:r>
      <w:r>
        <w:rPr>
          <w:color w:val="231F20"/>
          <w:w w:val="105"/>
        </w:rPr>
        <w:t>scale</w:t>
      </w:r>
      <w:r>
        <w:rPr>
          <w:color w:val="231F20"/>
          <w:spacing w:val="-18"/>
          <w:w w:val="105"/>
        </w:rPr>
        <w:t> </w:t>
      </w:r>
      <w:r>
        <w:rPr>
          <w:color w:val="231F20"/>
          <w:w w:val="105"/>
        </w:rPr>
        <w:t>of 1</w:t>
      </w:r>
      <w:r>
        <w:rPr>
          <w:color w:val="231F20"/>
          <w:spacing w:val="-3"/>
          <w:w w:val="105"/>
        </w:rPr>
        <w:t> </w:t>
      </w:r>
      <w:r>
        <w:rPr>
          <w:color w:val="231F20"/>
          <w:w w:val="105"/>
        </w:rPr>
        <w:t>to</w:t>
      </w:r>
      <w:r>
        <w:rPr>
          <w:color w:val="231F20"/>
          <w:spacing w:val="-3"/>
          <w:w w:val="105"/>
        </w:rPr>
        <w:t> </w:t>
      </w:r>
      <w:r>
        <w:rPr>
          <w:color w:val="231F20"/>
          <w:w w:val="105"/>
        </w:rPr>
        <w:t>9,</w:t>
      </w:r>
      <w:r>
        <w:rPr>
          <w:color w:val="231F20"/>
          <w:spacing w:val="-3"/>
          <w:w w:val="105"/>
        </w:rPr>
        <w:t> </w:t>
      </w:r>
      <w:r>
        <w:rPr>
          <w:color w:val="231F20"/>
          <w:w w:val="105"/>
        </w:rPr>
        <w:t>the</w:t>
      </w:r>
      <w:r>
        <w:rPr>
          <w:color w:val="231F20"/>
          <w:spacing w:val="-3"/>
          <w:w w:val="105"/>
        </w:rPr>
        <w:t> </w:t>
      </w:r>
      <w:r>
        <w:rPr>
          <w:color w:val="231F20"/>
          <w:w w:val="105"/>
        </w:rPr>
        <w:t>essay</w:t>
      </w:r>
      <w:r>
        <w:rPr>
          <w:color w:val="231F20"/>
          <w:spacing w:val="-3"/>
          <w:w w:val="105"/>
        </w:rPr>
        <w:t> </w:t>
      </w:r>
      <w:r>
        <w:rPr>
          <w:color w:val="231F20"/>
          <w:w w:val="105"/>
        </w:rPr>
        <w:t>matters</w:t>
      </w:r>
      <w:r>
        <w:rPr>
          <w:color w:val="231F20"/>
          <w:spacing w:val="-3"/>
          <w:w w:val="105"/>
        </w:rPr>
        <w:t> </w:t>
      </w:r>
      <w:r>
        <w:rPr>
          <w:color w:val="231F20"/>
          <w:w w:val="105"/>
        </w:rPr>
        <w:t>a</w:t>
      </w:r>
      <w:r>
        <w:rPr>
          <w:color w:val="231F20"/>
          <w:spacing w:val="-3"/>
          <w:w w:val="105"/>
        </w:rPr>
        <w:t> </w:t>
      </w:r>
      <w:r>
        <w:rPr>
          <w:color w:val="231F20"/>
          <w:w w:val="105"/>
        </w:rPr>
        <w:t>lot</w:t>
      </w:r>
      <w:r>
        <w:rPr>
          <w:color w:val="231F20"/>
          <w:spacing w:val="-3"/>
          <w:w w:val="105"/>
        </w:rPr>
        <w:t> </w:t>
      </w:r>
      <w:r>
        <w:rPr>
          <w:color w:val="231F20"/>
          <w:w w:val="105"/>
        </w:rPr>
        <w:t>for</w:t>
      </w:r>
      <w:r>
        <w:rPr>
          <w:color w:val="231F20"/>
          <w:spacing w:val="-3"/>
          <w:w w:val="105"/>
        </w:rPr>
        <w:t> </w:t>
      </w:r>
      <w:r>
        <w:rPr>
          <w:color w:val="231F20"/>
          <w:w w:val="105"/>
        </w:rPr>
        <w:t>the</w:t>
      </w:r>
      <w:r>
        <w:rPr>
          <w:color w:val="231F20"/>
          <w:spacing w:val="-3"/>
          <w:w w:val="105"/>
        </w:rPr>
        <w:t> </w:t>
      </w:r>
      <w:r>
        <w:rPr>
          <w:color w:val="231F20"/>
          <w:w w:val="105"/>
        </w:rPr>
        <w:t>students</w:t>
      </w:r>
      <w:r>
        <w:rPr>
          <w:color w:val="231F20"/>
          <w:spacing w:val="-3"/>
          <w:w w:val="105"/>
        </w:rPr>
        <w:t> </w:t>
      </w:r>
      <w:r>
        <w:rPr>
          <w:color w:val="231F20"/>
          <w:w w:val="105"/>
        </w:rPr>
        <w:t>who</w:t>
      </w:r>
      <w:r>
        <w:rPr>
          <w:color w:val="231F20"/>
          <w:spacing w:val="-3"/>
          <w:w w:val="105"/>
        </w:rPr>
        <w:t> </w:t>
      </w:r>
      <w:r>
        <w:rPr>
          <w:color w:val="231F20"/>
          <w:w w:val="105"/>
        </w:rPr>
        <w:t>are</w:t>
      </w:r>
      <w:r>
        <w:rPr>
          <w:color w:val="231F20"/>
          <w:spacing w:val="-3"/>
          <w:w w:val="105"/>
        </w:rPr>
        <w:t> </w:t>
      </w:r>
      <w:r>
        <w:rPr>
          <w:color w:val="231F20"/>
          <w:w w:val="105"/>
        </w:rPr>
        <w:t>rated</w:t>
      </w:r>
      <w:r>
        <w:rPr>
          <w:color w:val="231F20"/>
          <w:spacing w:val="-3"/>
          <w:w w:val="105"/>
        </w:rPr>
        <w:t> </w:t>
      </w:r>
      <w:r>
        <w:rPr>
          <w:color w:val="231F20"/>
          <w:w w:val="105"/>
        </w:rPr>
        <w:t>5,</w:t>
      </w:r>
      <w:r>
        <w:rPr>
          <w:color w:val="231F20"/>
          <w:spacing w:val="-3"/>
          <w:w w:val="105"/>
        </w:rPr>
        <w:t> </w:t>
      </w:r>
      <w:r>
        <w:rPr>
          <w:color w:val="231F20"/>
          <w:w w:val="105"/>
        </w:rPr>
        <w:t>6,</w:t>
      </w:r>
      <w:r>
        <w:rPr>
          <w:color w:val="231F20"/>
          <w:spacing w:val="-3"/>
          <w:w w:val="105"/>
        </w:rPr>
        <w:t> </w:t>
      </w:r>
      <w:r>
        <w:rPr>
          <w:color w:val="231F20"/>
          <w:w w:val="105"/>
        </w:rPr>
        <w:t>or</w:t>
      </w:r>
      <w:r>
        <w:rPr>
          <w:color w:val="231F20"/>
          <w:spacing w:val="-3"/>
          <w:w w:val="105"/>
        </w:rPr>
        <w:t> </w:t>
      </w:r>
      <w:r>
        <w:rPr>
          <w:color w:val="231F20"/>
          <w:w w:val="105"/>
        </w:rPr>
        <w:t>7. The</w:t>
      </w:r>
      <w:r>
        <w:rPr>
          <w:color w:val="231F20"/>
          <w:spacing w:val="-13"/>
          <w:w w:val="105"/>
        </w:rPr>
        <w:t> </w:t>
      </w:r>
      <w:r>
        <w:rPr>
          <w:color w:val="231F20"/>
          <w:w w:val="105"/>
        </w:rPr>
        <w:t>essays</w:t>
      </w:r>
      <w:r>
        <w:rPr>
          <w:color w:val="231F20"/>
          <w:spacing w:val="-13"/>
          <w:w w:val="105"/>
        </w:rPr>
        <w:t> </w:t>
      </w:r>
      <w:r>
        <w:rPr>
          <w:color w:val="231F20"/>
          <w:w w:val="105"/>
        </w:rPr>
        <w:t>have</w:t>
      </w:r>
      <w:r>
        <w:rPr>
          <w:color w:val="231F20"/>
          <w:spacing w:val="-13"/>
          <w:w w:val="105"/>
        </w:rPr>
        <w:t> </w:t>
      </w:r>
      <w:r>
        <w:rPr>
          <w:color w:val="231F20"/>
          <w:w w:val="105"/>
        </w:rPr>
        <w:t>made</w:t>
      </w:r>
      <w:r>
        <w:rPr>
          <w:color w:val="231F20"/>
          <w:spacing w:val="-13"/>
          <w:w w:val="105"/>
        </w:rPr>
        <w:t> </w:t>
      </w:r>
      <w:r>
        <w:rPr>
          <w:color w:val="231F20"/>
          <w:w w:val="105"/>
        </w:rPr>
        <w:t>a</w:t>
      </w:r>
      <w:r>
        <w:rPr>
          <w:color w:val="231F20"/>
          <w:spacing w:val="-13"/>
          <w:w w:val="105"/>
        </w:rPr>
        <w:t> </w:t>
      </w:r>
      <w:r>
        <w:rPr>
          <w:color w:val="231F20"/>
          <w:w w:val="105"/>
        </w:rPr>
        <w:t>difference</w:t>
      </w:r>
      <w:r>
        <w:rPr>
          <w:color w:val="231F20"/>
          <w:spacing w:val="-13"/>
          <w:w w:val="105"/>
        </w:rPr>
        <w:t> </w:t>
      </w:r>
      <w:r>
        <w:rPr>
          <w:color w:val="231F20"/>
          <w:w w:val="105"/>
        </w:rPr>
        <w:t>for</w:t>
      </w:r>
      <w:r>
        <w:rPr>
          <w:color w:val="231F20"/>
          <w:spacing w:val="-13"/>
          <w:w w:val="105"/>
        </w:rPr>
        <w:t> </w:t>
      </w:r>
      <w:r>
        <w:rPr>
          <w:color w:val="231F20"/>
          <w:w w:val="105"/>
        </w:rPr>
        <w:t>students,</w:t>
      </w:r>
      <w:r>
        <w:rPr>
          <w:color w:val="231F20"/>
          <w:spacing w:val="-13"/>
          <w:w w:val="105"/>
        </w:rPr>
        <w:t> </w:t>
      </w:r>
      <w:r>
        <w:rPr>
          <w:color w:val="231F20"/>
          <w:w w:val="105"/>
        </w:rPr>
        <w:t>but</w:t>
      </w:r>
      <w:r>
        <w:rPr>
          <w:color w:val="231F20"/>
          <w:spacing w:val="-13"/>
          <w:w w:val="105"/>
        </w:rPr>
        <w:t> </w:t>
      </w:r>
      <w:r>
        <w:rPr>
          <w:color w:val="231F20"/>
          <w:w w:val="105"/>
        </w:rPr>
        <w:t>there</w:t>
      </w:r>
      <w:r>
        <w:rPr>
          <w:color w:val="231F20"/>
          <w:spacing w:val="-13"/>
          <w:w w:val="105"/>
        </w:rPr>
        <w:t> </w:t>
      </w:r>
      <w:r>
        <w:rPr>
          <w:color w:val="231F20"/>
          <w:w w:val="105"/>
        </w:rPr>
        <w:t>haven’t</w:t>
      </w:r>
      <w:r>
        <w:rPr>
          <w:color w:val="231F20"/>
          <w:spacing w:val="-13"/>
          <w:w w:val="105"/>
        </w:rPr>
        <w:t> </w:t>
      </w:r>
      <w:r>
        <w:rPr>
          <w:color w:val="231F20"/>
          <w:w w:val="105"/>
        </w:rPr>
        <w:t>been</w:t>
      </w:r>
    </w:p>
    <w:p>
      <w:pPr>
        <w:spacing w:after="0" w:line="259" w:lineRule="auto"/>
        <w:jc w:val="both"/>
        <w:sectPr>
          <w:pgSz w:w="8640" w:h="12960"/>
          <w:pgMar w:header="702" w:footer="0" w:top="1020" w:bottom="280" w:left="1100" w:right="840"/>
        </w:sectPr>
      </w:pPr>
    </w:p>
    <w:p>
      <w:pPr>
        <w:pStyle w:val="BodyText"/>
        <w:spacing w:before="9"/>
        <w:rPr>
          <w:sz w:val="24"/>
        </w:rPr>
      </w:pPr>
    </w:p>
    <w:p>
      <w:pPr>
        <w:pStyle w:val="BodyText"/>
        <w:spacing w:line="259" w:lineRule="auto" w:before="97"/>
        <w:ind w:left="100" w:right="117"/>
        <w:jc w:val="both"/>
      </w:pPr>
      <w:r>
        <w:rPr>
          <w:color w:val="231F20"/>
          <w:w w:val="105"/>
        </w:rPr>
        <w:t>many</w:t>
      </w:r>
      <w:r>
        <w:rPr>
          <w:color w:val="231F20"/>
          <w:spacing w:val="-16"/>
          <w:w w:val="105"/>
        </w:rPr>
        <w:t> </w:t>
      </w:r>
      <w:r>
        <w:rPr>
          <w:color w:val="231F20"/>
          <w:w w:val="105"/>
        </w:rPr>
        <w:t>students</w:t>
      </w:r>
      <w:r>
        <w:rPr>
          <w:color w:val="231F20"/>
          <w:spacing w:val="-16"/>
          <w:w w:val="105"/>
        </w:rPr>
        <w:t> </w:t>
      </w:r>
      <w:r>
        <w:rPr>
          <w:color w:val="231F20"/>
          <w:w w:val="105"/>
        </w:rPr>
        <w:t>who</w:t>
      </w:r>
      <w:r>
        <w:rPr>
          <w:color w:val="231F20"/>
          <w:spacing w:val="-16"/>
          <w:w w:val="105"/>
        </w:rPr>
        <w:t> </w:t>
      </w:r>
      <w:r>
        <w:rPr>
          <w:color w:val="231F20"/>
          <w:w w:val="105"/>
        </w:rPr>
        <w:t>have</w:t>
      </w:r>
      <w:r>
        <w:rPr>
          <w:color w:val="231F20"/>
          <w:spacing w:val="-16"/>
          <w:w w:val="105"/>
        </w:rPr>
        <w:t> </w:t>
      </w:r>
      <w:r>
        <w:rPr>
          <w:color w:val="231F20"/>
          <w:w w:val="105"/>
        </w:rPr>
        <w:t>moved</w:t>
      </w:r>
      <w:r>
        <w:rPr>
          <w:color w:val="231F20"/>
          <w:spacing w:val="-16"/>
          <w:w w:val="105"/>
        </w:rPr>
        <w:t> </w:t>
      </w:r>
      <w:r>
        <w:rPr>
          <w:color w:val="231F20"/>
          <w:w w:val="105"/>
        </w:rPr>
        <w:t>from</w:t>
      </w:r>
      <w:r>
        <w:rPr>
          <w:color w:val="231F20"/>
          <w:spacing w:val="-16"/>
          <w:w w:val="105"/>
        </w:rPr>
        <w:t> </w:t>
      </w:r>
      <w:r>
        <w:rPr>
          <w:color w:val="231F20"/>
          <w:w w:val="105"/>
        </w:rPr>
        <w:t>the</w:t>
      </w:r>
      <w:r>
        <w:rPr>
          <w:color w:val="231F20"/>
          <w:spacing w:val="-16"/>
          <w:w w:val="105"/>
        </w:rPr>
        <w:t> </w:t>
      </w:r>
      <w:r>
        <w:rPr>
          <w:color w:val="231F20"/>
          <w:w w:val="105"/>
        </w:rPr>
        <w:t>rejection</w:t>
      </w:r>
      <w:r>
        <w:rPr>
          <w:color w:val="231F20"/>
          <w:spacing w:val="-16"/>
          <w:w w:val="105"/>
        </w:rPr>
        <w:t> </w:t>
      </w:r>
      <w:r>
        <w:rPr>
          <w:color w:val="231F20"/>
          <w:w w:val="105"/>
        </w:rPr>
        <w:t>to</w:t>
      </w:r>
      <w:r>
        <w:rPr>
          <w:color w:val="231F20"/>
          <w:spacing w:val="-16"/>
          <w:w w:val="105"/>
        </w:rPr>
        <w:t> </w:t>
      </w:r>
      <w:r>
        <w:rPr>
          <w:color w:val="231F20"/>
          <w:w w:val="105"/>
        </w:rPr>
        <w:t>the</w:t>
      </w:r>
      <w:r>
        <w:rPr>
          <w:color w:val="231F20"/>
          <w:spacing w:val="-16"/>
          <w:w w:val="105"/>
        </w:rPr>
        <w:t> </w:t>
      </w:r>
      <w:r>
        <w:rPr>
          <w:color w:val="231F20"/>
          <w:w w:val="105"/>
        </w:rPr>
        <w:t>accepted</w:t>
      </w:r>
      <w:r>
        <w:rPr>
          <w:color w:val="231F20"/>
          <w:spacing w:val="-16"/>
          <w:w w:val="105"/>
        </w:rPr>
        <w:t> </w:t>
      </w:r>
      <w:r>
        <w:rPr>
          <w:color w:val="231F20"/>
          <w:w w:val="105"/>
        </w:rPr>
        <w:t>pile based solely on the</w:t>
      </w:r>
      <w:r>
        <w:rPr>
          <w:color w:val="231F20"/>
          <w:spacing w:val="-22"/>
          <w:w w:val="105"/>
        </w:rPr>
        <w:t> </w:t>
      </w:r>
      <w:r>
        <w:rPr>
          <w:color w:val="231F20"/>
          <w:w w:val="105"/>
        </w:rPr>
        <w:t>essays.</w:t>
      </w:r>
    </w:p>
    <w:p>
      <w:pPr>
        <w:pStyle w:val="BodyText"/>
        <w:spacing w:before="3"/>
        <w:rPr>
          <w:sz w:val="22"/>
        </w:rPr>
      </w:pPr>
    </w:p>
    <w:p>
      <w:pPr>
        <w:spacing w:before="0"/>
        <w:ind w:left="100" w:right="0" w:firstLine="0"/>
        <w:jc w:val="left"/>
        <w:rPr>
          <w:rFonts w:ascii="Arial" w:hAnsi="Arial"/>
          <w:b/>
          <w:sz w:val="20"/>
        </w:rPr>
      </w:pPr>
      <w:r>
        <w:rPr>
          <w:rFonts w:ascii="Arial" w:hAnsi="Arial"/>
          <w:b/>
          <w:color w:val="939598"/>
          <w:sz w:val="20"/>
        </w:rPr>
        <w:t>Q:  </w:t>
      </w:r>
      <w:r>
        <w:rPr>
          <w:rFonts w:ascii="Arial" w:hAnsi="Arial"/>
          <w:b/>
          <w:color w:val="231F20"/>
          <w:sz w:val="20"/>
        </w:rPr>
        <w:t>Is there anything else you’d like to add?</w:t>
      </w:r>
    </w:p>
    <w:p>
      <w:pPr>
        <w:pStyle w:val="BodyText"/>
        <w:spacing w:line="259" w:lineRule="auto" w:before="179"/>
        <w:ind w:left="100" w:right="116" w:hanging="1"/>
        <w:jc w:val="both"/>
      </w:pPr>
      <w:r>
        <w:rPr>
          <w:rFonts w:ascii="Arial" w:hAnsi="Arial"/>
          <w:b/>
          <w:color w:val="231F20"/>
          <w:w w:val="105"/>
          <w:sz w:val="20"/>
        </w:rPr>
        <w:t>A:</w:t>
      </w:r>
      <w:r>
        <w:rPr>
          <w:rFonts w:ascii="Arial" w:hAnsi="Arial"/>
          <w:b/>
          <w:color w:val="231F20"/>
          <w:spacing w:val="-30"/>
          <w:w w:val="105"/>
          <w:sz w:val="20"/>
        </w:rPr>
        <w:t> </w:t>
      </w:r>
      <w:r>
        <w:rPr>
          <w:color w:val="231F20"/>
          <w:spacing w:val="-7"/>
          <w:w w:val="105"/>
        </w:rPr>
        <w:t>It’s</w:t>
      </w:r>
      <w:r>
        <w:rPr>
          <w:color w:val="231F20"/>
          <w:spacing w:val="-27"/>
          <w:w w:val="105"/>
        </w:rPr>
        <w:t> </w:t>
      </w:r>
      <w:r>
        <w:rPr>
          <w:color w:val="231F20"/>
          <w:w w:val="105"/>
        </w:rPr>
        <w:t>not</w:t>
      </w:r>
      <w:r>
        <w:rPr>
          <w:color w:val="231F20"/>
          <w:spacing w:val="-27"/>
          <w:w w:val="105"/>
        </w:rPr>
        <w:t> </w:t>
      </w:r>
      <w:r>
        <w:rPr>
          <w:color w:val="231F20"/>
          <w:w w:val="105"/>
        </w:rPr>
        <w:t>just</w:t>
      </w:r>
      <w:r>
        <w:rPr>
          <w:color w:val="231F20"/>
          <w:spacing w:val="-27"/>
          <w:w w:val="105"/>
        </w:rPr>
        <w:t> </w:t>
      </w:r>
      <w:r>
        <w:rPr>
          <w:color w:val="231F20"/>
          <w:w w:val="105"/>
        </w:rPr>
        <w:t>one</w:t>
      </w:r>
      <w:r>
        <w:rPr>
          <w:color w:val="231F20"/>
          <w:spacing w:val="-27"/>
          <w:w w:val="105"/>
        </w:rPr>
        <w:t> </w:t>
      </w:r>
      <w:r>
        <w:rPr>
          <w:color w:val="231F20"/>
          <w:w w:val="105"/>
        </w:rPr>
        <w:t>essay</w:t>
      </w:r>
      <w:r>
        <w:rPr>
          <w:color w:val="231F20"/>
          <w:spacing w:val="-27"/>
          <w:w w:val="105"/>
        </w:rPr>
        <w:t> </w:t>
      </w:r>
      <w:r>
        <w:rPr>
          <w:color w:val="231F20"/>
          <w:w w:val="105"/>
        </w:rPr>
        <w:t>that</w:t>
      </w:r>
      <w:r>
        <w:rPr>
          <w:color w:val="231F20"/>
          <w:spacing w:val="-27"/>
          <w:w w:val="105"/>
        </w:rPr>
        <w:t> </w:t>
      </w:r>
      <w:r>
        <w:rPr>
          <w:color w:val="231F20"/>
          <w:w w:val="105"/>
        </w:rPr>
        <w:t>counts.</w:t>
      </w:r>
      <w:r>
        <w:rPr>
          <w:color w:val="231F20"/>
          <w:spacing w:val="-27"/>
          <w:w w:val="105"/>
        </w:rPr>
        <w:t> </w:t>
      </w:r>
      <w:r>
        <w:rPr>
          <w:color w:val="231F20"/>
          <w:spacing w:val="-7"/>
          <w:w w:val="105"/>
        </w:rPr>
        <w:t>It’s</w:t>
      </w:r>
      <w:r>
        <w:rPr>
          <w:color w:val="231F20"/>
          <w:spacing w:val="-27"/>
          <w:w w:val="105"/>
        </w:rPr>
        <w:t> </w:t>
      </w:r>
      <w:r>
        <w:rPr>
          <w:color w:val="231F20"/>
          <w:w w:val="105"/>
        </w:rPr>
        <w:t>the</w:t>
      </w:r>
      <w:r>
        <w:rPr>
          <w:color w:val="231F20"/>
          <w:spacing w:val="-27"/>
          <w:w w:val="105"/>
        </w:rPr>
        <w:t> </w:t>
      </w:r>
      <w:r>
        <w:rPr>
          <w:color w:val="231F20"/>
          <w:w w:val="105"/>
        </w:rPr>
        <w:t>whole</w:t>
      </w:r>
      <w:r>
        <w:rPr>
          <w:color w:val="231F20"/>
          <w:spacing w:val="-27"/>
          <w:w w:val="105"/>
        </w:rPr>
        <w:t> </w:t>
      </w:r>
      <w:r>
        <w:rPr>
          <w:color w:val="231F20"/>
          <w:w w:val="105"/>
        </w:rPr>
        <w:t>application.</w:t>
      </w:r>
      <w:r>
        <w:rPr>
          <w:color w:val="231F20"/>
          <w:spacing w:val="-27"/>
          <w:w w:val="105"/>
        </w:rPr>
        <w:t> </w:t>
      </w:r>
      <w:r>
        <w:rPr>
          <w:color w:val="231F20"/>
          <w:w w:val="105"/>
        </w:rPr>
        <w:t>It</w:t>
      </w:r>
      <w:r>
        <w:rPr>
          <w:color w:val="231F20"/>
          <w:spacing w:val="-27"/>
          <w:w w:val="105"/>
        </w:rPr>
        <w:t> </w:t>
      </w:r>
      <w:r>
        <w:rPr>
          <w:color w:val="231F20"/>
          <w:w w:val="105"/>
        </w:rPr>
        <w:t>doesn’t matter how good your essays are if your teachers say you’re not </w:t>
      </w:r>
      <w:r>
        <w:rPr>
          <w:color w:val="231F20"/>
          <w:spacing w:val="-3"/>
          <w:w w:val="105"/>
        </w:rPr>
        <w:t>inter- </w:t>
      </w:r>
      <w:r>
        <w:rPr>
          <w:color w:val="231F20"/>
          <w:w w:val="105"/>
        </w:rPr>
        <w:t>esting. It has to do with how all the information (teacher recs, essays, school</w:t>
      </w:r>
      <w:r>
        <w:rPr>
          <w:color w:val="231F20"/>
          <w:spacing w:val="-6"/>
          <w:w w:val="105"/>
        </w:rPr>
        <w:t> </w:t>
      </w:r>
      <w:r>
        <w:rPr>
          <w:color w:val="231F20"/>
          <w:w w:val="105"/>
        </w:rPr>
        <w:t>support,</w:t>
      </w:r>
      <w:r>
        <w:rPr>
          <w:color w:val="231F20"/>
          <w:spacing w:val="-6"/>
          <w:w w:val="105"/>
        </w:rPr>
        <w:t> </w:t>
      </w:r>
      <w:r>
        <w:rPr>
          <w:color w:val="231F20"/>
          <w:w w:val="105"/>
        </w:rPr>
        <w:t>transcript)</w:t>
      </w:r>
      <w:r>
        <w:rPr>
          <w:color w:val="231F20"/>
          <w:spacing w:val="-6"/>
          <w:w w:val="105"/>
        </w:rPr>
        <w:t> </w:t>
      </w:r>
      <w:r>
        <w:rPr>
          <w:color w:val="231F20"/>
          <w:w w:val="105"/>
        </w:rPr>
        <w:t>fits</w:t>
      </w:r>
      <w:r>
        <w:rPr>
          <w:color w:val="231F20"/>
          <w:spacing w:val="-6"/>
          <w:w w:val="105"/>
        </w:rPr>
        <w:t> </w:t>
      </w:r>
      <w:r>
        <w:rPr>
          <w:color w:val="231F20"/>
          <w:w w:val="105"/>
        </w:rPr>
        <w:t>together.</w:t>
      </w:r>
      <w:r>
        <w:rPr>
          <w:color w:val="231F20"/>
          <w:spacing w:val="-6"/>
          <w:w w:val="105"/>
        </w:rPr>
        <w:t> </w:t>
      </w:r>
      <w:r>
        <w:rPr>
          <w:color w:val="231F20"/>
          <w:spacing w:val="-5"/>
          <w:w w:val="105"/>
        </w:rPr>
        <w:t>Your</w:t>
      </w:r>
      <w:r>
        <w:rPr>
          <w:color w:val="231F20"/>
          <w:spacing w:val="-6"/>
          <w:w w:val="105"/>
        </w:rPr>
        <w:t> </w:t>
      </w:r>
      <w:r>
        <w:rPr>
          <w:color w:val="231F20"/>
          <w:w w:val="105"/>
        </w:rPr>
        <w:t>essays</w:t>
      </w:r>
      <w:r>
        <w:rPr>
          <w:color w:val="231F20"/>
          <w:spacing w:val="-6"/>
          <w:w w:val="105"/>
        </w:rPr>
        <w:t> </w:t>
      </w:r>
      <w:r>
        <w:rPr>
          <w:color w:val="231F20"/>
          <w:w w:val="105"/>
        </w:rPr>
        <w:t>have</w:t>
      </w:r>
      <w:r>
        <w:rPr>
          <w:color w:val="231F20"/>
          <w:spacing w:val="-6"/>
          <w:w w:val="105"/>
        </w:rPr>
        <w:t> </w:t>
      </w:r>
      <w:r>
        <w:rPr>
          <w:color w:val="231F20"/>
          <w:w w:val="105"/>
        </w:rPr>
        <w:t>to</w:t>
      </w:r>
      <w:r>
        <w:rPr>
          <w:color w:val="231F20"/>
          <w:spacing w:val="-6"/>
          <w:w w:val="105"/>
        </w:rPr>
        <w:t> </w:t>
      </w:r>
      <w:r>
        <w:rPr>
          <w:color w:val="231F20"/>
          <w:w w:val="105"/>
        </w:rPr>
        <w:t>be</w:t>
      </w:r>
      <w:r>
        <w:rPr>
          <w:color w:val="231F20"/>
          <w:spacing w:val="-6"/>
          <w:w w:val="105"/>
        </w:rPr>
        <w:t> </w:t>
      </w:r>
      <w:r>
        <w:rPr>
          <w:color w:val="231F20"/>
          <w:w w:val="105"/>
        </w:rPr>
        <w:t>in</w:t>
      </w:r>
      <w:r>
        <w:rPr>
          <w:color w:val="231F20"/>
          <w:spacing w:val="-6"/>
          <w:w w:val="105"/>
        </w:rPr>
        <w:t> </w:t>
      </w:r>
      <w:r>
        <w:rPr>
          <w:color w:val="231F20"/>
          <w:w w:val="105"/>
        </w:rPr>
        <w:t>line with the rest of your application. The admissions officers are going</w:t>
      </w:r>
      <w:r>
        <w:rPr>
          <w:color w:val="231F20"/>
          <w:spacing w:val="-29"/>
          <w:w w:val="105"/>
        </w:rPr>
        <w:t> </w:t>
      </w:r>
      <w:r>
        <w:rPr>
          <w:color w:val="231F20"/>
          <w:w w:val="105"/>
        </w:rPr>
        <w:t>to be suspicious if you have a brilliant essay but it doesn’t match the</w:t>
      </w:r>
      <w:r>
        <w:rPr>
          <w:color w:val="231F20"/>
          <w:spacing w:val="-28"/>
          <w:w w:val="105"/>
        </w:rPr>
        <w:t> </w:t>
      </w:r>
      <w:r>
        <w:rPr>
          <w:color w:val="231F20"/>
          <w:w w:val="105"/>
        </w:rPr>
        <w:t>rest of</w:t>
      </w:r>
      <w:r>
        <w:rPr>
          <w:color w:val="231F20"/>
          <w:spacing w:val="-8"/>
          <w:w w:val="105"/>
        </w:rPr>
        <w:t> </w:t>
      </w:r>
      <w:r>
        <w:rPr>
          <w:color w:val="231F20"/>
          <w:w w:val="105"/>
        </w:rPr>
        <w:t>your</w:t>
      </w:r>
      <w:r>
        <w:rPr>
          <w:color w:val="231F20"/>
          <w:spacing w:val="-8"/>
          <w:w w:val="105"/>
        </w:rPr>
        <w:t> </w:t>
      </w:r>
      <w:r>
        <w:rPr>
          <w:color w:val="231F20"/>
          <w:w w:val="105"/>
        </w:rPr>
        <w:t>application.</w:t>
      </w:r>
      <w:r>
        <w:rPr>
          <w:color w:val="231F20"/>
          <w:spacing w:val="-8"/>
          <w:w w:val="105"/>
        </w:rPr>
        <w:t> </w:t>
      </w:r>
      <w:r>
        <w:rPr>
          <w:color w:val="231F20"/>
          <w:w w:val="105"/>
        </w:rPr>
        <w:t>Everything</w:t>
      </w:r>
      <w:r>
        <w:rPr>
          <w:color w:val="231F20"/>
          <w:spacing w:val="-8"/>
          <w:w w:val="105"/>
        </w:rPr>
        <w:t> </w:t>
      </w:r>
      <w:r>
        <w:rPr>
          <w:color w:val="231F20"/>
          <w:w w:val="105"/>
        </w:rPr>
        <w:t>has</w:t>
      </w:r>
      <w:r>
        <w:rPr>
          <w:color w:val="231F20"/>
          <w:spacing w:val="-8"/>
          <w:w w:val="105"/>
        </w:rPr>
        <w:t> </w:t>
      </w:r>
      <w:r>
        <w:rPr>
          <w:color w:val="231F20"/>
          <w:w w:val="105"/>
        </w:rPr>
        <w:t>to</w:t>
      </w:r>
      <w:r>
        <w:rPr>
          <w:color w:val="231F20"/>
          <w:spacing w:val="-8"/>
          <w:w w:val="105"/>
        </w:rPr>
        <w:t> </w:t>
      </w:r>
      <w:r>
        <w:rPr>
          <w:color w:val="231F20"/>
          <w:w w:val="105"/>
        </w:rPr>
        <w:t>be</w:t>
      </w:r>
      <w:r>
        <w:rPr>
          <w:color w:val="231F20"/>
          <w:spacing w:val="-8"/>
          <w:w w:val="105"/>
        </w:rPr>
        <w:t> </w:t>
      </w:r>
      <w:r>
        <w:rPr>
          <w:color w:val="231F20"/>
          <w:w w:val="105"/>
        </w:rPr>
        <w:t>in</w:t>
      </w:r>
      <w:r>
        <w:rPr>
          <w:color w:val="231F20"/>
          <w:spacing w:val="-8"/>
          <w:w w:val="105"/>
        </w:rPr>
        <w:t> </w:t>
      </w:r>
      <w:r>
        <w:rPr>
          <w:color w:val="231F20"/>
          <w:w w:val="105"/>
        </w:rPr>
        <w:t>the</w:t>
      </w:r>
      <w:r>
        <w:rPr>
          <w:color w:val="231F20"/>
          <w:spacing w:val="-8"/>
          <w:w w:val="105"/>
        </w:rPr>
        <w:t> </w:t>
      </w:r>
      <w:r>
        <w:rPr>
          <w:color w:val="231F20"/>
          <w:w w:val="105"/>
        </w:rPr>
        <w:t>same</w:t>
      </w:r>
      <w:r>
        <w:rPr>
          <w:color w:val="231F20"/>
          <w:spacing w:val="-8"/>
          <w:w w:val="105"/>
        </w:rPr>
        <w:t> </w:t>
      </w:r>
      <w:r>
        <w:rPr>
          <w:color w:val="231F20"/>
          <w:w w:val="105"/>
        </w:rPr>
        <w:t>vein.</w:t>
      </w:r>
    </w:p>
    <w:p>
      <w:pPr>
        <w:pStyle w:val="BodyText"/>
        <w:spacing w:line="259" w:lineRule="auto"/>
        <w:ind w:left="100" w:right="117" w:firstLine="299"/>
        <w:jc w:val="both"/>
      </w:pPr>
      <w:r>
        <w:rPr>
          <w:color w:val="231F20"/>
          <w:w w:val="105"/>
        </w:rPr>
        <w:t>Also, if you’ve had extraordinary circumstances, you should write about</w:t>
      </w:r>
      <w:r>
        <w:rPr>
          <w:color w:val="231F20"/>
          <w:spacing w:val="-7"/>
          <w:w w:val="105"/>
        </w:rPr>
        <w:t> </w:t>
      </w:r>
      <w:r>
        <w:rPr>
          <w:color w:val="231F20"/>
          <w:w w:val="105"/>
        </w:rPr>
        <w:t>them</w:t>
      </w:r>
      <w:r>
        <w:rPr>
          <w:color w:val="231F20"/>
          <w:spacing w:val="-7"/>
          <w:w w:val="105"/>
        </w:rPr>
        <w:t> </w:t>
      </w:r>
      <w:r>
        <w:rPr>
          <w:color w:val="231F20"/>
          <w:w w:val="105"/>
        </w:rPr>
        <w:t>in</w:t>
      </w:r>
      <w:r>
        <w:rPr>
          <w:color w:val="231F20"/>
          <w:spacing w:val="-7"/>
          <w:w w:val="105"/>
        </w:rPr>
        <w:t> </w:t>
      </w:r>
      <w:r>
        <w:rPr>
          <w:color w:val="231F20"/>
          <w:w w:val="105"/>
        </w:rPr>
        <w:t>a</w:t>
      </w:r>
      <w:r>
        <w:rPr>
          <w:color w:val="231F20"/>
          <w:spacing w:val="-7"/>
          <w:w w:val="105"/>
        </w:rPr>
        <w:t> </w:t>
      </w:r>
      <w:r>
        <w:rPr>
          <w:color w:val="231F20"/>
          <w:w w:val="105"/>
        </w:rPr>
        <w:t>note.</w:t>
      </w:r>
      <w:r>
        <w:rPr>
          <w:color w:val="231F20"/>
          <w:spacing w:val="-7"/>
          <w:w w:val="105"/>
        </w:rPr>
        <w:t> </w:t>
      </w:r>
      <w:r>
        <w:rPr>
          <w:color w:val="231F20"/>
          <w:w w:val="105"/>
        </w:rPr>
        <w:t>If</w:t>
      </w:r>
      <w:r>
        <w:rPr>
          <w:color w:val="231F20"/>
          <w:spacing w:val="-7"/>
          <w:w w:val="105"/>
        </w:rPr>
        <w:t> </w:t>
      </w:r>
      <w:r>
        <w:rPr>
          <w:color w:val="231F20"/>
          <w:w w:val="105"/>
        </w:rPr>
        <w:t>you</w:t>
      </w:r>
      <w:r>
        <w:rPr>
          <w:color w:val="231F20"/>
          <w:spacing w:val="-7"/>
          <w:w w:val="105"/>
        </w:rPr>
        <w:t> </w:t>
      </w:r>
      <w:r>
        <w:rPr>
          <w:color w:val="231F20"/>
          <w:w w:val="105"/>
        </w:rPr>
        <w:t>weren’t</w:t>
      </w:r>
      <w:r>
        <w:rPr>
          <w:color w:val="231F20"/>
          <w:spacing w:val="-7"/>
          <w:w w:val="105"/>
        </w:rPr>
        <w:t> </w:t>
      </w:r>
      <w:r>
        <w:rPr>
          <w:color w:val="231F20"/>
          <w:w w:val="105"/>
        </w:rPr>
        <w:t>involved</w:t>
      </w:r>
      <w:r>
        <w:rPr>
          <w:color w:val="231F20"/>
          <w:spacing w:val="-7"/>
          <w:w w:val="105"/>
        </w:rPr>
        <w:t> </w:t>
      </w:r>
      <w:r>
        <w:rPr>
          <w:color w:val="231F20"/>
          <w:w w:val="105"/>
        </w:rPr>
        <w:t>in</w:t>
      </w:r>
      <w:r>
        <w:rPr>
          <w:color w:val="231F20"/>
          <w:spacing w:val="-7"/>
          <w:w w:val="105"/>
        </w:rPr>
        <w:t> </w:t>
      </w:r>
      <w:r>
        <w:rPr>
          <w:color w:val="231F20"/>
          <w:w w:val="105"/>
        </w:rPr>
        <w:t>activities,</w:t>
      </w:r>
      <w:r>
        <w:rPr>
          <w:color w:val="231F20"/>
          <w:spacing w:val="-7"/>
          <w:w w:val="105"/>
        </w:rPr>
        <w:t> </w:t>
      </w:r>
      <w:r>
        <w:rPr>
          <w:color w:val="231F20"/>
          <w:w w:val="105"/>
        </w:rPr>
        <w:t>explain</w:t>
      </w:r>
      <w:r>
        <w:rPr>
          <w:color w:val="231F20"/>
          <w:spacing w:val="-7"/>
          <w:w w:val="105"/>
        </w:rPr>
        <w:t> </w:t>
      </w:r>
      <w:r>
        <w:rPr>
          <w:color w:val="231F20"/>
          <w:w w:val="105"/>
        </w:rPr>
        <w:t>that you were taking care of your autistic sister. </w:t>
      </w:r>
      <w:r>
        <w:rPr>
          <w:color w:val="231F20"/>
          <w:spacing w:val="-6"/>
          <w:w w:val="105"/>
        </w:rPr>
        <w:t>You </w:t>
      </w:r>
      <w:r>
        <w:rPr>
          <w:color w:val="231F20"/>
          <w:w w:val="105"/>
        </w:rPr>
        <w:t>want admissions of- ficers to know about anything</w:t>
      </w:r>
      <w:r>
        <w:rPr>
          <w:color w:val="231F20"/>
          <w:spacing w:val="-19"/>
          <w:w w:val="105"/>
        </w:rPr>
        <w:t> </w:t>
      </w:r>
      <w:r>
        <w:rPr>
          <w:color w:val="231F20"/>
          <w:w w:val="105"/>
        </w:rPr>
        <w:t>unusual</w:t>
      </w:r>
    </w:p>
    <w:p>
      <w:pPr>
        <w:spacing w:line="247" w:lineRule="auto" w:before="127"/>
        <w:ind w:left="340" w:right="359" w:firstLine="0"/>
        <w:jc w:val="both"/>
        <w:rPr>
          <w:sz w:val="20"/>
        </w:rPr>
      </w:pPr>
      <w:r>
        <w:rPr>
          <w:color w:val="231F20"/>
          <w:spacing w:val="-4"/>
          <w:sz w:val="20"/>
        </w:rPr>
        <w:t>Dr. </w:t>
      </w:r>
      <w:r>
        <w:rPr>
          <w:color w:val="231F20"/>
          <w:sz w:val="20"/>
        </w:rPr>
        <w:t>Michele Hernandez is the former assistant director of admissions</w:t>
      </w:r>
      <w:r>
        <w:rPr>
          <w:color w:val="231F20"/>
          <w:spacing w:val="26"/>
          <w:sz w:val="20"/>
        </w:rPr>
        <w:t> </w:t>
      </w:r>
      <w:r>
        <w:rPr>
          <w:color w:val="231F20"/>
          <w:sz w:val="20"/>
        </w:rPr>
        <w:t>at Dartmouth</w:t>
      </w:r>
      <w:r>
        <w:rPr>
          <w:color w:val="231F20"/>
          <w:spacing w:val="-5"/>
          <w:sz w:val="20"/>
        </w:rPr>
        <w:t> </w:t>
      </w:r>
      <w:r>
        <w:rPr>
          <w:color w:val="231F20"/>
          <w:sz w:val="20"/>
        </w:rPr>
        <w:t>College</w:t>
      </w:r>
      <w:r>
        <w:rPr>
          <w:color w:val="231F20"/>
          <w:spacing w:val="-5"/>
          <w:sz w:val="20"/>
        </w:rPr>
        <w:t> </w:t>
      </w:r>
      <w:r>
        <w:rPr>
          <w:color w:val="231F20"/>
          <w:sz w:val="20"/>
        </w:rPr>
        <w:t>and</w:t>
      </w:r>
      <w:r>
        <w:rPr>
          <w:color w:val="231F20"/>
          <w:spacing w:val="-5"/>
          <w:sz w:val="20"/>
        </w:rPr>
        <w:t> </w:t>
      </w:r>
      <w:r>
        <w:rPr>
          <w:color w:val="231F20"/>
          <w:sz w:val="20"/>
        </w:rPr>
        <w:t>the</w:t>
      </w:r>
      <w:r>
        <w:rPr>
          <w:color w:val="231F20"/>
          <w:spacing w:val="-5"/>
          <w:sz w:val="20"/>
        </w:rPr>
        <w:t> </w:t>
      </w:r>
      <w:r>
        <w:rPr>
          <w:color w:val="231F20"/>
          <w:sz w:val="20"/>
        </w:rPr>
        <w:t>author</w:t>
      </w:r>
      <w:r>
        <w:rPr>
          <w:color w:val="231F20"/>
          <w:spacing w:val="-5"/>
          <w:sz w:val="20"/>
        </w:rPr>
        <w:t> </w:t>
      </w:r>
      <w:r>
        <w:rPr>
          <w:color w:val="231F20"/>
          <w:sz w:val="20"/>
        </w:rPr>
        <w:t>of</w:t>
      </w:r>
      <w:r>
        <w:rPr>
          <w:color w:val="231F20"/>
          <w:spacing w:val="-5"/>
          <w:sz w:val="20"/>
        </w:rPr>
        <w:t> </w:t>
      </w:r>
      <w:r>
        <w:rPr>
          <w:rFonts w:ascii="Cambria" w:hAnsi="Cambria"/>
          <w:i/>
          <w:color w:val="231F20"/>
          <w:sz w:val="20"/>
        </w:rPr>
        <w:t>A</w:t>
      </w:r>
      <w:r>
        <w:rPr>
          <w:rFonts w:ascii="Cambria" w:hAnsi="Cambria"/>
          <w:i/>
          <w:color w:val="231F20"/>
          <w:spacing w:val="-2"/>
          <w:sz w:val="20"/>
        </w:rPr>
        <w:t> </w:t>
      </w:r>
      <w:r>
        <w:rPr>
          <w:rFonts w:ascii="Cambria" w:hAnsi="Cambria"/>
          <w:i/>
          <w:color w:val="231F20"/>
          <w:sz w:val="20"/>
        </w:rPr>
        <w:t>is</w:t>
      </w:r>
      <w:r>
        <w:rPr>
          <w:rFonts w:ascii="Cambria" w:hAnsi="Cambria"/>
          <w:i/>
          <w:color w:val="231F20"/>
          <w:spacing w:val="-2"/>
          <w:sz w:val="20"/>
        </w:rPr>
        <w:t> </w:t>
      </w:r>
      <w:r>
        <w:rPr>
          <w:rFonts w:ascii="Cambria" w:hAnsi="Cambria"/>
          <w:i/>
          <w:color w:val="231F20"/>
          <w:sz w:val="20"/>
        </w:rPr>
        <w:t>for</w:t>
      </w:r>
      <w:r>
        <w:rPr>
          <w:rFonts w:ascii="Cambria" w:hAnsi="Cambria"/>
          <w:i/>
          <w:color w:val="231F20"/>
          <w:spacing w:val="-2"/>
          <w:sz w:val="20"/>
        </w:rPr>
        <w:t> </w:t>
      </w:r>
      <w:r>
        <w:rPr>
          <w:rFonts w:ascii="Cambria" w:hAnsi="Cambria"/>
          <w:i/>
          <w:color w:val="231F20"/>
          <w:sz w:val="20"/>
        </w:rPr>
        <w:t>Admission</w:t>
      </w:r>
      <w:r>
        <w:rPr>
          <w:color w:val="231F20"/>
          <w:sz w:val="20"/>
        </w:rPr>
        <w:t>,</w:t>
      </w:r>
      <w:r>
        <w:rPr>
          <w:color w:val="231F20"/>
          <w:spacing w:val="-5"/>
          <w:sz w:val="20"/>
        </w:rPr>
        <w:t> </w:t>
      </w:r>
      <w:r>
        <w:rPr>
          <w:rFonts w:ascii="Cambria" w:hAnsi="Cambria"/>
          <w:i/>
          <w:color w:val="231F20"/>
          <w:sz w:val="20"/>
        </w:rPr>
        <w:t>The</w:t>
      </w:r>
      <w:r>
        <w:rPr>
          <w:rFonts w:ascii="Cambria" w:hAnsi="Cambria"/>
          <w:i/>
          <w:color w:val="231F20"/>
          <w:spacing w:val="-2"/>
          <w:sz w:val="20"/>
        </w:rPr>
        <w:t> </w:t>
      </w:r>
      <w:r>
        <w:rPr>
          <w:rFonts w:ascii="Cambria" w:hAnsi="Cambria"/>
          <w:i/>
          <w:color w:val="231F20"/>
          <w:sz w:val="20"/>
        </w:rPr>
        <w:t>Middle</w:t>
      </w:r>
      <w:r>
        <w:rPr>
          <w:rFonts w:ascii="Cambria" w:hAnsi="Cambria"/>
          <w:i/>
          <w:color w:val="231F20"/>
          <w:spacing w:val="-2"/>
          <w:sz w:val="20"/>
        </w:rPr>
        <w:t> </w:t>
      </w:r>
      <w:r>
        <w:rPr>
          <w:rFonts w:ascii="Cambria" w:hAnsi="Cambria"/>
          <w:i/>
          <w:color w:val="231F20"/>
          <w:sz w:val="20"/>
        </w:rPr>
        <w:t>School </w:t>
      </w:r>
      <w:r>
        <w:rPr>
          <w:rFonts w:ascii="Cambria" w:hAnsi="Cambria"/>
          <w:i/>
          <w:color w:val="231F20"/>
          <w:spacing w:val="-3"/>
          <w:sz w:val="20"/>
        </w:rPr>
        <w:t>Years</w:t>
      </w:r>
      <w:r>
        <w:rPr>
          <w:color w:val="231F20"/>
          <w:spacing w:val="-3"/>
          <w:sz w:val="20"/>
        </w:rPr>
        <w:t>, </w:t>
      </w:r>
      <w:r>
        <w:rPr>
          <w:rFonts w:ascii="Cambria" w:hAnsi="Cambria"/>
          <w:i/>
          <w:color w:val="231F20"/>
          <w:sz w:val="20"/>
        </w:rPr>
        <w:t>Don’t </w:t>
      </w:r>
      <w:r>
        <w:rPr>
          <w:rFonts w:ascii="Cambria" w:hAnsi="Cambria"/>
          <w:i/>
          <w:color w:val="231F20"/>
          <w:spacing w:val="-5"/>
          <w:sz w:val="20"/>
        </w:rPr>
        <w:t>Worry </w:t>
      </w:r>
      <w:r>
        <w:rPr>
          <w:rFonts w:ascii="Cambria" w:hAnsi="Cambria"/>
          <w:i/>
          <w:color w:val="231F20"/>
          <w:spacing w:val="-3"/>
          <w:sz w:val="20"/>
        </w:rPr>
        <w:t>You’ll </w:t>
      </w:r>
      <w:r>
        <w:rPr>
          <w:rFonts w:ascii="Cambria" w:hAnsi="Cambria"/>
          <w:i/>
          <w:color w:val="231F20"/>
          <w:sz w:val="20"/>
        </w:rPr>
        <w:t>Get In </w:t>
      </w:r>
      <w:r>
        <w:rPr>
          <w:color w:val="231F20"/>
          <w:sz w:val="20"/>
        </w:rPr>
        <w:t>and </w:t>
      </w:r>
      <w:r>
        <w:rPr>
          <w:rFonts w:ascii="Cambria" w:hAnsi="Cambria"/>
          <w:i/>
          <w:color w:val="231F20"/>
          <w:sz w:val="20"/>
        </w:rPr>
        <w:t>Acing the College Application</w:t>
      </w:r>
      <w:r>
        <w:rPr>
          <w:color w:val="231F20"/>
          <w:sz w:val="20"/>
        </w:rPr>
        <w:t>. She is with the president and founder of Hernandez College Consulting</w:t>
      </w:r>
      <w:r>
        <w:rPr>
          <w:color w:val="231F20"/>
          <w:spacing w:val="25"/>
          <w:sz w:val="20"/>
        </w:rPr>
        <w:t> </w:t>
      </w:r>
      <w:r>
        <w:rPr>
          <w:color w:val="231F20"/>
          <w:spacing w:val="-5"/>
          <w:sz w:val="20"/>
        </w:rPr>
        <w:t>(</w:t>
      </w:r>
      <w:hyperlink r:id="rId18">
        <w:r>
          <w:rPr>
            <w:color w:val="231F20"/>
            <w:spacing w:val="-5"/>
            <w:sz w:val="20"/>
          </w:rPr>
          <w:t>www.</w:t>
        </w:r>
      </w:hyperlink>
      <w:r>
        <w:rPr>
          <w:color w:val="231F20"/>
          <w:spacing w:val="-5"/>
          <w:sz w:val="20"/>
        </w:rPr>
        <w:t> </w:t>
      </w:r>
      <w:r>
        <w:rPr>
          <w:color w:val="231F20"/>
          <w:sz w:val="20"/>
        </w:rPr>
        <w:t>hernandezcollegeconsulting.com).</w:t>
      </w:r>
    </w:p>
    <w:p>
      <w:pPr>
        <w:pStyle w:val="BodyText"/>
        <w:rPr>
          <w:sz w:val="20"/>
        </w:rPr>
      </w:pPr>
    </w:p>
    <w:p>
      <w:pPr>
        <w:pStyle w:val="BodyText"/>
        <w:spacing w:before="3"/>
        <w:rPr>
          <w:sz w:val="20"/>
        </w:rPr>
      </w:pPr>
      <w:r>
        <w:rPr/>
        <w:pict>
          <v:group style="position:absolute;margin-left:48pt;margin-top:15.785275pt;width:324pt;height:49.5pt;mso-position-horizontal-relative:page;mso-position-vertical-relative:paragraph;z-index:1288;mso-wrap-distance-left:0;mso-wrap-distance-right:0" coordorigin="960,316" coordsize="6480,990">
            <v:line style="position:absolute" from="1008,316" to="1008,556" stroked="true" strokeweight="4.8pt" strokecolor="#939598">
              <v:stroke dashstyle="solid"/>
            </v:line>
            <v:line style="position:absolute" from="1008,556" to="1008,796" stroked="true" strokeweight="4.8pt" strokecolor="#939598">
              <v:stroke dashstyle="solid"/>
            </v:line>
            <v:line style="position:absolute" from="1008,796" to="1008,1036" stroked="true" strokeweight="4.8pt" strokecolor="#939598">
              <v:stroke dashstyle="solid"/>
            </v:line>
            <v:line style="position:absolute" from="1008,1036" to="1008,1296" stroked="true" strokeweight="4.8pt" strokecolor="#939598">
              <v:stroke dashstyle="solid"/>
            </v:line>
            <v:line style="position:absolute" from="960,1301" to="7440,1301" stroked="true" strokeweight=".5pt" strokecolor="#231f20">
              <v:stroke dashstyle="solid"/>
            </v:line>
            <v:shape style="position:absolute;left:960;top:315;width:6480;height:990" type="#_x0000_t202" filled="false" stroked="false">
              <v:textbox inset="0,0,0,0">
                <w:txbxContent>
                  <w:p>
                    <w:pPr>
                      <w:spacing w:before="12"/>
                      <w:ind w:left="240" w:right="0" w:firstLine="0"/>
                      <w:jc w:val="left"/>
                      <w:rPr>
                        <w:rFonts w:ascii="Arial"/>
                        <w:b/>
                        <w:sz w:val="20"/>
                      </w:rPr>
                    </w:pPr>
                    <w:r>
                      <w:rPr>
                        <w:rFonts w:ascii="Arial"/>
                        <w:b/>
                        <w:color w:val="231F20"/>
                        <w:sz w:val="20"/>
                      </w:rPr>
                      <w:t>EVA OSTRUM</w:t>
                    </w:r>
                  </w:p>
                  <w:p>
                    <w:pPr>
                      <w:spacing w:line="278" w:lineRule="auto" w:before="28"/>
                      <w:ind w:left="240" w:right="-12" w:firstLine="0"/>
                      <w:jc w:val="left"/>
                      <w:rPr>
                        <w:rFonts w:ascii="Arial" w:hAnsi="Arial"/>
                        <w:b/>
                        <w:i/>
                        <w:sz w:val="18"/>
                      </w:rPr>
                    </w:pPr>
                    <w:r>
                      <w:rPr>
                        <w:rFonts w:ascii="Arial" w:hAnsi="Arial"/>
                        <w:b/>
                        <w:color w:val="231F20"/>
                        <w:sz w:val="18"/>
                      </w:rPr>
                      <w:t>Former Assistant Director of Undergraduate Admissions, Yale University Author of </w:t>
                    </w:r>
                    <w:r>
                      <w:rPr>
                        <w:rFonts w:ascii="Arial" w:hAnsi="Arial"/>
                        <w:b/>
                        <w:i/>
                        <w:color w:val="231F20"/>
                        <w:sz w:val="18"/>
                      </w:rPr>
                      <w:t>The Thinking Parent’s Guide to College Admissions</w:t>
                    </w:r>
                  </w:p>
                  <w:p>
                    <w:pPr>
                      <w:spacing w:before="0"/>
                      <w:ind w:left="240" w:right="0" w:firstLine="0"/>
                      <w:jc w:val="left"/>
                      <w:rPr>
                        <w:rFonts w:ascii="Arial"/>
                        <w:b/>
                        <w:sz w:val="18"/>
                      </w:rPr>
                    </w:pPr>
                    <w:r>
                      <w:rPr>
                        <w:rFonts w:ascii="Arial"/>
                        <w:b/>
                        <w:color w:val="231F20"/>
                        <w:sz w:val="18"/>
                      </w:rPr>
                      <w:t>Founder of High School Futures</w:t>
                    </w:r>
                  </w:p>
                </w:txbxContent>
              </v:textbox>
              <w10:wrap type="none"/>
            </v:shape>
            <w10:wrap type="topAndBottom"/>
          </v:group>
        </w:pict>
      </w:r>
    </w:p>
    <w:p>
      <w:pPr>
        <w:pStyle w:val="BodyText"/>
        <w:spacing w:before="5"/>
        <w:rPr>
          <w:sz w:val="10"/>
        </w:rPr>
      </w:pPr>
    </w:p>
    <w:p>
      <w:pPr>
        <w:spacing w:line="249" w:lineRule="auto" w:before="116"/>
        <w:ind w:left="420" w:right="264" w:hanging="320"/>
        <w:jc w:val="left"/>
        <w:rPr>
          <w:rFonts w:ascii="Arial"/>
          <w:b/>
          <w:sz w:val="20"/>
        </w:rPr>
      </w:pPr>
      <w:r>
        <w:rPr>
          <w:rFonts w:ascii="Arial"/>
          <w:b/>
          <w:color w:val="939598"/>
          <w:sz w:val="20"/>
        </w:rPr>
        <w:t>Q: </w:t>
      </w:r>
      <w:r>
        <w:rPr>
          <w:rFonts w:ascii="Arial"/>
          <w:b/>
          <w:color w:val="231F20"/>
          <w:sz w:val="20"/>
        </w:rPr>
        <w:t>What are some of the most common mistakes that students make when writing their essays?</w:t>
      </w:r>
    </w:p>
    <w:p>
      <w:pPr>
        <w:pStyle w:val="BodyText"/>
        <w:spacing w:line="256" w:lineRule="auto" w:before="170"/>
        <w:ind w:left="100" w:right="116" w:hanging="1"/>
        <w:jc w:val="both"/>
      </w:pPr>
      <w:r>
        <w:rPr>
          <w:rFonts w:ascii="Arial" w:hAnsi="Arial"/>
          <w:b/>
          <w:color w:val="231F20"/>
          <w:w w:val="105"/>
          <w:sz w:val="20"/>
        </w:rPr>
        <w:t>A:</w:t>
      </w:r>
      <w:r>
        <w:rPr>
          <w:rFonts w:ascii="Arial" w:hAnsi="Arial"/>
          <w:b/>
          <w:color w:val="231F20"/>
          <w:spacing w:val="-11"/>
          <w:w w:val="105"/>
          <w:sz w:val="20"/>
        </w:rPr>
        <w:t> </w:t>
      </w:r>
      <w:r>
        <w:rPr>
          <w:color w:val="231F20"/>
          <w:w w:val="105"/>
        </w:rPr>
        <w:t>Some</w:t>
      </w:r>
      <w:r>
        <w:rPr>
          <w:color w:val="231F20"/>
          <w:spacing w:val="-6"/>
          <w:w w:val="105"/>
        </w:rPr>
        <w:t> </w:t>
      </w:r>
      <w:r>
        <w:rPr>
          <w:color w:val="231F20"/>
          <w:w w:val="105"/>
        </w:rPr>
        <w:t>schools</w:t>
      </w:r>
      <w:r>
        <w:rPr>
          <w:color w:val="231F20"/>
          <w:spacing w:val="-6"/>
          <w:w w:val="105"/>
        </w:rPr>
        <w:t> </w:t>
      </w:r>
      <w:r>
        <w:rPr>
          <w:color w:val="231F20"/>
          <w:w w:val="105"/>
        </w:rPr>
        <w:t>ask</w:t>
      </w:r>
      <w:r>
        <w:rPr>
          <w:color w:val="231F20"/>
          <w:spacing w:val="-6"/>
          <w:w w:val="105"/>
        </w:rPr>
        <w:t> </w:t>
      </w:r>
      <w:r>
        <w:rPr>
          <w:color w:val="231F20"/>
          <w:w w:val="105"/>
        </w:rPr>
        <w:t>students</w:t>
      </w:r>
      <w:r>
        <w:rPr>
          <w:color w:val="231F20"/>
          <w:spacing w:val="-6"/>
          <w:w w:val="105"/>
        </w:rPr>
        <w:t> </w:t>
      </w:r>
      <w:r>
        <w:rPr>
          <w:color w:val="231F20"/>
          <w:w w:val="105"/>
        </w:rPr>
        <w:t>to</w:t>
      </w:r>
      <w:r>
        <w:rPr>
          <w:color w:val="231F20"/>
          <w:spacing w:val="-6"/>
          <w:w w:val="105"/>
        </w:rPr>
        <w:t> </w:t>
      </w:r>
      <w:r>
        <w:rPr>
          <w:color w:val="231F20"/>
          <w:w w:val="105"/>
        </w:rPr>
        <w:t>write</w:t>
      </w:r>
      <w:r>
        <w:rPr>
          <w:color w:val="231F20"/>
          <w:spacing w:val="-6"/>
          <w:w w:val="105"/>
        </w:rPr>
        <w:t> </w:t>
      </w:r>
      <w:r>
        <w:rPr>
          <w:color w:val="231F20"/>
          <w:w w:val="105"/>
        </w:rPr>
        <w:t>about</w:t>
      </w:r>
      <w:r>
        <w:rPr>
          <w:color w:val="231F20"/>
          <w:spacing w:val="-6"/>
          <w:w w:val="105"/>
        </w:rPr>
        <w:t> </w:t>
      </w:r>
      <w:r>
        <w:rPr>
          <w:color w:val="231F20"/>
          <w:w w:val="105"/>
        </w:rPr>
        <w:t>a</w:t>
      </w:r>
      <w:r>
        <w:rPr>
          <w:color w:val="231F20"/>
          <w:spacing w:val="-6"/>
          <w:w w:val="105"/>
        </w:rPr>
        <w:t> </w:t>
      </w:r>
      <w:r>
        <w:rPr>
          <w:color w:val="231F20"/>
          <w:w w:val="105"/>
        </w:rPr>
        <w:t>role</w:t>
      </w:r>
      <w:r>
        <w:rPr>
          <w:color w:val="231F20"/>
          <w:spacing w:val="-6"/>
          <w:w w:val="105"/>
        </w:rPr>
        <w:t> </w:t>
      </w:r>
      <w:r>
        <w:rPr>
          <w:color w:val="231F20"/>
          <w:w w:val="105"/>
        </w:rPr>
        <w:t>model</w:t>
      </w:r>
      <w:r>
        <w:rPr>
          <w:color w:val="231F20"/>
          <w:spacing w:val="-6"/>
          <w:w w:val="105"/>
        </w:rPr>
        <w:t> </w:t>
      </w:r>
      <w:r>
        <w:rPr>
          <w:color w:val="231F20"/>
          <w:w w:val="105"/>
        </w:rPr>
        <w:t>such</w:t>
      </w:r>
      <w:r>
        <w:rPr>
          <w:color w:val="231F20"/>
          <w:spacing w:val="-6"/>
          <w:w w:val="105"/>
        </w:rPr>
        <w:t> </w:t>
      </w:r>
      <w:r>
        <w:rPr>
          <w:color w:val="231F20"/>
          <w:w w:val="105"/>
        </w:rPr>
        <w:t>as</w:t>
      </w:r>
      <w:r>
        <w:rPr>
          <w:color w:val="231F20"/>
          <w:spacing w:val="-6"/>
          <w:w w:val="105"/>
        </w:rPr>
        <w:t> </w:t>
      </w:r>
      <w:r>
        <w:rPr>
          <w:color w:val="231F20"/>
          <w:w w:val="105"/>
        </w:rPr>
        <w:t>ask- ing what single person they would have lunch with. The biggest mis- take that students make is that they spend more time writing about     the other person than themselves. I’d suggest starting from your own vantage</w:t>
      </w:r>
      <w:r>
        <w:rPr>
          <w:color w:val="231F20"/>
          <w:spacing w:val="-25"/>
          <w:w w:val="105"/>
        </w:rPr>
        <w:t> </w:t>
      </w:r>
      <w:r>
        <w:rPr>
          <w:color w:val="231F20"/>
          <w:w w:val="105"/>
        </w:rPr>
        <w:t>point.</w:t>
      </w:r>
      <w:r>
        <w:rPr>
          <w:color w:val="231F20"/>
          <w:spacing w:val="-25"/>
          <w:w w:val="105"/>
        </w:rPr>
        <w:t> </w:t>
      </w:r>
      <w:r>
        <w:rPr>
          <w:color w:val="231F20"/>
          <w:w w:val="105"/>
        </w:rPr>
        <w:t>How</w:t>
      </w:r>
      <w:r>
        <w:rPr>
          <w:color w:val="231F20"/>
          <w:spacing w:val="-25"/>
          <w:w w:val="105"/>
        </w:rPr>
        <w:t> </w:t>
      </w:r>
      <w:r>
        <w:rPr>
          <w:color w:val="231F20"/>
          <w:w w:val="105"/>
        </w:rPr>
        <w:t>have</w:t>
      </w:r>
      <w:r>
        <w:rPr>
          <w:color w:val="231F20"/>
          <w:spacing w:val="-25"/>
          <w:w w:val="105"/>
        </w:rPr>
        <w:t> </w:t>
      </w:r>
      <w:r>
        <w:rPr>
          <w:color w:val="231F20"/>
          <w:w w:val="105"/>
        </w:rPr>
        <w:t>you</w:t>
      </w:r>
      <w:r>
        <w:rPr>
          <w:color w:val="231F20"/>
          <w:spacing w:val="-25"/>
          <w:w w:val="105"/>
        </w:rPr>
        <w:t> </w:t>
      </w:r>
      <w:r>
        <w:rPr>
          <w:color w:val="231F20"/>
          <w:w w:val="105"/>
        </w:rPr>
        <w:t>been</w:t>
      </w:r>
      <w:r>
        <w:rPr>
          <w:color w:val="231F20"/>
          <w:spacing w:val="-25"/>
          <w:w w:val="105"/>
        </w:rPr>
        <w:t> </w:t>
      </w:r>
      <w:r>
        <w:rPr>
          <w:color w:val="231F20"/>
          <w:w w:val="105"/>
        </w:rPr>
        <w:t>affected?</w:t>
      </w:r>
      <w:r>
        <w:rPr>
          <w:color w:val="231F20"/>
          <w:spacing w:val="-25"/>
          <w:w w:val="105"/>
        </w:rPr>
        <w:t> </w:t>
      </w:r>
      <w:r>
        <w:rPr>
          <w:color w:val="231F20"/>
          <w:w w:val="105"/>
        </w:rPr>
        <w:t>From</w:t>
      </w:r>
      <w:r>
        <w:rPr>
          <w:color w:val="231F20"/>
          <w:spacing w:val="-25"/>
          <w:w w:val="105"/>
        </w:rPr>
        <w:t> </w:t>
      </w:r>
      <w:r>
        <w:rPr>
          <w:color w:val="231F20"/>
          <w:w w:val="105"/>
        </w:rPr>
        <w:t>my</w:t>
      </w:r>
      <w:r>
        <w:rPr>
          <w:color w:val="231F20"/>
          <w:spacing w:val="-25"/>
          <w:w w:val="105"/>
        </w:rPr>
        <w:t> </w:t>
      </w:r>
      <w:r>
        <w:rPr>
          <w:color w:val="231F20"/>
          <w:w w:val="105"/>
        </w:rPr>
        <w:t>own</w:t>
      </w:r>
      <w:r>
        <w:rPr>
          <w:color w:val="231F20"/>
          <w:spacing w:val="-25"/>
          <w:w w:val="105"/>
        </w:rPr>
        <w:t> </w:t>
      </w:r>
      <w:r>
        <w:rPr>
          <w:color w:val="231F20"/>
          <w:w w:val="105"/>
        </w:rPr>
        <w:t>life,</w:t>
      </w:r>
      <w:r>
        <w:rPr>
          <w:color w:val="231F20"/>
          <w:spacing w:val="-25"/>
          <w:w w:val="105"/>
        </w:rPr>
        <w:t> </w:t>
      </w:r>
      <w:r>
        <w:rPr>
          <w:color w:val="231F20"/>
          <w:w w:val="105"/>
        </w:rPr>
        <w:t>if</w:t>
      </w:r>
      <w:r>
        <w:rPr>
          <w:color w:val="231F20"/>
          <w:spacing w:val="-25"/>
          <w:w w:val="105"/>
        </w:rPr>
        <w:t> </w:t>
      </w:r>
      <w:r>
        <w:rPr>
          <w:color w:val="231F20"/>
          <w:w w:val="105"/>
        </w:rPr>
        <w:t>I</w:t>
      </w:r>
      <w:r>
        <w:rPr>
          <w:color w:val="231F20"/>
          <w:spacing w:val="-25"/>
          <w:w w:val="105"/>
        </w:rPr>
        <w:t> </w:t>
      </w:r>
      <w:r>
        <w:rPr>
          <w:color w:val="231F20"/>
          <w:w w:val="105"/>
        </w:rPr>
        <w:t>were writing an </w:t>
      </w:r>
      <w:r>
        <w:rPr>
          <w:color w:val="231F20"/>
          <w:spacing w:val="-6"/>
          <w:w w:val="105"/>
        </w:rPr>
        <w:t>essay, </w:t>
      </w:r>
      <w:r>
        <w:rPr>
          <w:color w:val="231F20"/>
          <w:w w:val="105"/>
        </w:rPr>
        <w:t>one person I’ve always admired is nelson Mandela. Every day on the first day of school I read an inspiring quote from nelson Mandela. One day a boy looked at me and said, reacting to</w:t>
      </w:r>
      <w:r>
        <w:rPr>
          <w:color w:val="231F20"/>
          <w:spacing w:val="-22"/>
          <w:w w:val="105"/>
        </w:rPr>
        <w:t> </w:t>
      </w:r>
      <w:r>
        <w:rPr>
          <w:color w:val="231F20"/>
          <w:w w:val="105"/>
        </w:rPr>
        <w:t>the quote,</w:t>
      </w:r>
      <w:r>
        <w:rPr>
          <w:color w:val="231F20"/>
          <w:spacing w:val="-12"/>
          <w:w w:val="105"/>
        </w:rPr>
        <w:t> </w:t>
      </w:r>
      <w:r>
        <w:rPr>
          <w:color w:val="231F20"/>
          <w:w w:val="105"/>
        </w:rPr>
        <w:t>“Miss,</w:t>
      </w:r>
      <w:r>
        <w:rPr>
          <w:color w:val="231F20"/>
          <w:spacing w:val="-12"/>
          <w:w w:val="105"/>
        </w:rPr>
        <w:t> </w:t>
      </w:r>
      <w:r>
        <w:rPr>
          <w:color w:val="231F20"/>
          <w:w w:val="105"/>
        </w:rPr>
        <w:t>who</w:t>
      </w:r>
      <w:r>
        <w:rPr>
          <w:color w:val="231F20"/>
          <w:spacing w:val="-12"/>
          <w:w w:val="105"/>
        </w:rPr>
        <w:t> </w:t>
      </w:r>
      <w:r>
        <w:rPr>
          <w:rFonts w:ascii="Cambria" w:hAnsi="Cambria"/>
          <w:i/>
          <w:color w:val="231F20"/>
          <w:spacing w:val="-4"/>
          <w:w w:val="105"/>
        </w:rPr>
        <w:t>are</w:t>
      </w:r>
      <w:r>
        <w:rPr>
          <w:rFonts w:ascii="Cambria" w:hAnsi="Cambria"/>
          <w:i/>
          <w:color w:val="231F20"/>
          <w:spacing w:val="-5"/>
          <w:w w:val="105"/>
        </w:rPr>
        <w:t> </w:t>
      </w:r>
      <w:r>
        <w:rPr>
          <w:color w:val="231F20"/>
          <w:w w:val="105"/>
        </w:rPr>
        <w:t>you?”</w:t>
      </w:r>
      <w:r>
        <w:rPr>
          <w:color w:val="231F20"/>
          <w:spacing w:val="-12"/>
          <w:w w:val="105"/>
        </w:rPr>
        <w:t> </w:t>
      </w:r>
      <w:r>
        <w:rPr>
          <w:color w:val="231F20"/>
          <w:w w:val="105"/>
        </w:rPr>
        <w:t>Focus</w:t>
      </w:r>
      <w:r>
        <w:rPr>
          <w:color w:val="231F20"/>
          <w:spacing w:val="-12"/>
          <w:w w:val="105"/>
        </w:rPr>
        <w:t> </w:t>
      </w:r>
      <w:r>
        <w:rPr>
          <w:color w:val="231F20"/>
          <w:w w:val="105"/>
        </w:rPr>
        <w:t>on</w:t>
      </w:r>
      <w:r>
        <w:rPr>
          <w:color w:val="231F20"/>
          <w:spacing w:val="-12"/>
          <w:w w:val="105"/>
        </w:rPr>
        <w:t> </w:t>
      </w:r>
      <w:r>
        <w:rPr>
          <w:color w:val="231F20"/>
          <w:w w:val="105"/>
        </w:rPr>
        <w:t>how</w:t>
      </w:r>
      <w:r>
        <w:rPr>
          <w:color w:val="231F20"/>
          <w:spacing w:val="-12"/>
          <w:w w:val="105"/>
        </w:rPr>
        <w:t> </w:t>
      </w:r>
      <w:r>
        <w:rPr>
          <w:color w:val="231F20"/>
          <w:w w:val="105"/>
        </w:rPr>
        <w:t>your</w:t>
      </w:r>
      <w:r>
        <w:rPr>
          <w:color w:val="231F20"/>
          <w:spacing w:val="-12"/>
          <w:w w:val="105"/>
        </w:rPr>
        <w:t> </w:t>
      </w:r>
      <w:r>
        <w:rPr>
          <w:color w:val="231F20"/>
          <w:w w:val="105"/>
        </w:rPr>
        <w:t>own</w:t>
      </w:r>
      <w:r>
        <w:rPr>
          <w:color w:val="231F20"/>
          <w:spacing w:val="-12"/>
          <w:w w:val="105"/>
        </w:rPr>
        <w:t> </w:t>
      </w:r>
      <w:r>
        <w:rPr>
          <w:color w:val="231F20"/>
          <w:w w:val="105"/>
        </w:rPr>
        <w:t>actions</w:t>
      </w:r>
      <w:r>
        <w:rPr>
          <w:color w:val="231F20"/>
          <w:spacing w:val="-12"/>
          <w:w w:val="105"/>
        </w:rPr>
        <w:t> </w:t>
      </w:r>
      <w:r>
        <w:rPr>
          <w:color w:val="231F20"/>
          <w:w w:val="105"/>
        </w:rPr>
        <w:t>and</w:t>
      </w:r>
      <w:r>
        <w:rPr>
          <w:color w:val="231F20"/>
          <w:spacing w:val="-12"/>
          <w:w w:val="105"/>
        </w:rPr>
        <w:t> </w:t>
      </w:r>
      <w:r>
        <w:rPr>
          <w:color w:val="231F20"/>
          <w:w w:val="105"/>
        </w:rPr>
        <w:t>out-</w:t>
      </w:r>
    </w:p>
    <w:p>
      <w:pPr>
        <w:spacing w:after="0" w:line="256" w:lineRule="auto"/>
        <w:jc w:val="both"/>
        <w:sectPr>
          <w:pgSz w:w="8640" w:h="12960"/>
          <w:pgMar w:header="702" w:footer="0" w:top="1020" w:bottom="280" w:left="860" w:right="1080"/>
        </w:sectPr>
      </w:pPr>
    </w:p>
    <w:p>
      <w:pPr>
        <w:pStyle w:val="BodyText"/>
        <w:spacing w:before="9"/>
        <w:rPr>
          <w:sz w:val="24"/>
        </w:rPr>
      </w:pPr>
    </w:p>
    <w:p>
      <w:pPr>
        <w:pStyle w:val="BodyText"/>
        <w:spacing w:line="259" w:lineRule="auto" w:before="97"/>
        <w:ind w:left="120" w:right="117"/>
        <w:jc w:val="both"/>
      </w:pPr>
      <w:r>
        <w:rPr>
          <w:color w:val="231F20"/>
          <w:w w:val="105"/>
        </w:rPr>
        <w:t>look</w:t>
      </w:r>
      <w:r>
        <w:rPr>
          <w:color w:val="231F20"/>
          <w:spacing w:val="-7"/>
          <w:w w:val="105"/>
        </w:rPr>
        <w:t> </w:t>
      </w:r>
      <w:r>
        <w:rPr>
          <w:color w:val="231F20"/>
          <w:w w:val="105"/>
        </w:rPr>
        <w:t>have</w:t>
      </w:r>
      <w:r>
        <w:rPr>
          <w:color w:val="231F20"/>
          <w:spacing w:val="-7"/>
          <w:w w:val="105"/>
        </w:rPr>
        <w:t> </w:t>
      </w:r>
      <w:r>
        <w:rPr>
          <w:color w:val="231F20"/>
          <w:w w:val="105"/>
        </w:rPr>
        <w:t>changed</w:t>
      </w:r>
      <w:r>
        <w:rPr>
          <w:color w:val="231F20"/>
          <w:spacing w:val="-7"/>
          <w:w w:val="105"/>
        </w:rPr>
        <w:t> </w:t>
      </w:r>
      <w:r>
        <w:rPr>
          <w:color w:val="231F20"/>
          <w:w w:val="105"/>
        </w:rPr>
        <w:t>as</w:t>
      </w:r>
      <w:r>
        <w:rPr>
          <w:color w:val="231F20"/>
          <w:spacing w:val="-7"/>
          <w:w w:val="105"/>
        </w:rPr>
        <w:t> </w:t>
      </w:r>
      <w:r>
        <w:rPr>
          <w:color w:val="231F20"/>
          <w:w w:val="105"/>
        </w:rPr>
        <w:t>a</w:t>
      </w:r>
      <w:r>
        <w:rPr>
          <w:color w:val="231F20"/>
          <w:spacing w:val="-7"/>
          <w:w w:val="105"/>
        </w:rPr>
        <w:t> </w:t>
      </w:r>
      <w:r>
        <w:rPr>
          <w:color w:val="231F20"/>
          <w:w w:val="105"/>
        </w:rPr>
        <w:t>result</w:t>
      </w:r>
      <w:r>
        <w:rPr>
          <w:color w:val="231F20"/>
          <w:spacing w:val="-7"/>
          <w:w w:val="105"/>
        </w:rPr>
        <w:t> </w:t>
      </w:r>
      <w:r>
        <w:rPr>
          <w:color w:val="231F20"/>
          <w:w w:val="105"/>
        </w:rPr>
        <w:t>of</w:t>
      </w:r>
      <w:r>
        <w:rPr>
          <w:color w:val="231F20"/>
          <w:spacing w:val="-7"/>
          <w:w w:val="105"/>
        </w:rPr>
        <w:t> </w:t>
      </w:r>
      <w:r>
        <w:rPr>
          <w:color w:val="231F20"/>
          <w:w w:val="105"/>
        </w:rPr>
        <w:t>that</w:t>
      </w:r>
      <w:r>
        <w:rPr>
          <w:color w:val="231F20"/>
          <w:spacing w:val="-7"/>
          <w:w w:val="105"/>
        </w:rPr>
        <w:t> </w:t>
      </w:r>
      <w:r>
        <w:rPr>
          <w:color w:val="231F20"/>
          <w:w w:val="105"/>
        </w:rPr>
        <w:t>person</w:t>
      </w:r>
      <w:r>
        <w:rPr>
          <w:color w:val="231F20"/>
          <w:spacing w:val="-7"/>
          <w:w w:val="105"/>
        </w:rPr>
        <w:t> </w:t>
      </w:r>
      <w:r>
        <w:rPr>
          <w:color w:val="231F20"/>
          <w:w w:val="105"/>
        </w:rPr>
        <w:t>whether</w:t>
      </w:r>
      <w:r>
        <w:rPr>
          <w:color w:val="231F20"/>
          <w:spacing w:val="-7"/>
          <w:w w:val="105"/>
        </w:rPr>
        <w:t> </w:t>
      </w:r>
      <w:r>
        <w:rPr>
          <w:color w:val="231F20"/>
          <w:w w:val="105"/>
        </w:rPr>
        <w:t>you’ve</w:t>
      </w:r>
      <w:r>
        <w:rPr>
          <w:color w:val="231F20"/>
          <w:spacing w:val="-7"/>
          <w:w w:val="105"/>
        </w:rPr>
        <w:t> </w:t>
      </w:r>
      <w:r>
        <w:rPr>
          <w:color w:val="231F20"/>
          <w:w w:val="105"/>
        </w:rPr>
        <w:t>met</w:t>
      </w:r>
      <w:r>
        <w:rPr>
          <w:color w:val="231F20"/>
          <w:spacing w:val="-7"/>
          <w:w w:val="105"/>
        </w:rPr>
        <w:t> </w:t>
      </w:r>
      <w:r>
        <w:rPr>
          <w:color w:val="231F20"/>
          <w:w w:val="105"/>
        </w:rPr>
        <w:t>them face</w:t>
      </w:r>
      <w:r>
        <w:rPr>
          <w:color w:val="231F20"/>
          <w:spacing w:val="-7"/>
          <w:w w:val="105"/>
        </w:rPr>
        <w:t> </w:t>
      </w:r>
      <w:r>
        <w:rPr>
          <w:color w:val="231F20"/>
          <w:w w:val="105"/>
        </w:rPr>
        <w:t>to</w:t>
      </w:r>
      <w:r>
        <w:rPr>
          <w:color w:val="231F20"/>
          <w:spacing w:val="-7"/>
          <w:w w:val="105"/>
        </w:rPr>
        <w:t> </w:t>
      </w:r>
      <w:r>
        <w:rPr>
          <w:color w:val="231F20"/>
          <w:w w:val="105"/>
        </w:rPr>
        <w:t>face</w:t>
      </w:r>
      <w:r>
        <w:rPr>
          <w:color w:val="231F20"/>
          <w:spacing w:val="-7"/>
          <w:w w:val="105"/>
        </w:rPr>
        <w:t> </w:t>
      </w:r>
      <w:r>
        <w:rPr>
          <w:color w:val="231F20"/>
          <w:w w:val="105"/>
        </w:rPr>
        <w:t>or</w:t>
      </w:r>
      <w:r>
        <w:rPr>
          <w:color w:val="231F20"/>
          <w:spacing w:val="-7"/>
          <w:w w:val="105"/>
        </w:rPr>
        <w:t> </w:t>
      </w:r>
      <w:r>
        <w:rPr>
          <w:color w:val="231F20"/>
          <w:w w:val="105"/>
        </w:rPr>
        <w:t>only</w:t>
      </w:r>
      <w:r>
        <w:rPr>
          <w:color w:val="231F20"/>
          <w:spacing w:val="-7"/>
          <w:w w:val="105"/>
        </w:rPr>
        <w:t> </w:t>
      </w:r>
      <w:r>
        <w:rPr>
          <w:color w:val="231F20"/>
          <w:w w:val="105"/>
        </w:rPr>
        <w:t>know</w:t>
      </w:r>
      <w:r>
        <w:rPr>
          <w:color w:val="231F20"/>
          <w:spacing w:val="-7"/>
          <w:w w:val="105"/>
        </w:rPr>
        <w:t> </w:t>
      </w:r>
      <w:r>
        <w:rPr>
          <w:color w:val="231F20"/>
          <w:w w:val="105"/>
        </w:rPr>
        <w:t>their</w:t>
      </w:r>
      <w:r>
        <w:rPr>
          <w:color w:val="231F20"/>
          <w:spacing w:val="-7"/>
          <w:w w:val="105"/>
        </w:rPr>
        <w:t> </w:t>
      </w:r>
      <w:r>
        <w:rPr>
          <w:color w:val="231F20"/>
          <w:w w:val="105"/>
        </w:rPr>
        <w:t>writing.</w:t>
      </w:r>
    </w:p>
    <w:p>
      <w:pPr>
        <w:pStyle w:val="BodyText"/>
        <w:spacing w:line="259" w:lineRule="auto"/>
        <w:ind w:left="119" w:right="117" w:firstLine="299"/>
        <w:jc w:val="both"/>
      </w:pPr>
      <w:r>
        <w:rPr>
          <w:color w:val="231F20"/>
          <w:w w:val="105"/>
        </w:rPr>
        <w:t>Another really common mistake is that students feel they have to write something that makes them look different. When you’re apply- ing to a highly selective college, </w:t>
      </w:r>
      <w:r>
        <w:rPr>
          <w:color w:val="231F20"/>
          <w:spacing w:val="-4"/>
          <w:w w:val="105"/>
        </w:rPr>
        <w:t>there’s </w:t>
      </w:r>
      <w:r>
        <w:rPr>
          <w:color w:val="231F20"/>
          <w:w w:val="105"/>
        </w:rPr>
        <w:t>nothing you can do that looks different</w:t>
      </w:r>
      <w:r>
        <w:rPr>
          <w:color w:val="231F20"/>
          <w:spacing w:val="-22"/>
          <w:w w:val="105"/>
        </w:rPr>
        <w:t> </w:t>
      </w:r>
      <w:r>
        <w:rPr>
          <w:color w:val="231F20"/>
          <w:w w:val="105"/>
        </w:rPr>
        <w:t>based</w:t>
      </w:r>
      <w:r>
        <w:rPr>
          <w:color w:val="231F20"/>
          <w:spacing w:val="-22"/>
          <w:w w:val="105"/>
        </w:rPr>
        <w:t> </w:t>
      </w:r>
      <w:r>
        <w:rPr>
          <w:color w:val="231F20"/>
          <w:w w:val="105"/>
        </w:rPr>
        <w:t>on</w:t>
      </w:r>
      <w:r>
        <w:rPr>
          <w:color w:val="231F20"/>
          <w:spacing w:val="-22"/>
          <w:w w:val="105"/>
        </w:rPr>
        <w:t> </w:t>
      </w:r>
      <w:r>
        <w:rPr>
          <w:color w:val="231F20"/>
          <w:w w:val="105"/>
        </w:rPr>
        <w:t>the</w:t>
      </w:r>
      <w:r>
        <w:rPr>
          <w:color w:val="231F20"/>
          <w:spacing w:val="-22"/>
          <w:w w:val="105"/>
        </w:rPr>
        <w:t> </w:t>
      </w:r>
      <w:r>
        <w:rPr>
          <w:color w:val="231F20"/>
          <w:w w:val="105"/>
        </w:rPr>
        <w:t>actions</w:t>
      </w:r>
      <w:r>
        <w:rPr>
          <w:color w:val="231F20"/>
          <w:spacing w:val="-22"/>
          <w:w w:val="105"/>
        </w:rPr>
        <w:t> </w:t>
      </w:r>
      <w:r>
        <w:rPr>
          <w:color w:val="231F20"/>
          <w:w w:val="105"/>
        </w:rPr>
        <w:t>themselves.</w:t>
      </w:r>
      <w:r>
        <w:rPr>
          <w:color w:val="231F20"/>
          <w:spacing w:val="-22"/>
          <w:w w:val="105"/>
        </w:rPr>
        <w:t> </w:t>
      </w:r>
      <w:r>
        <w:rPr>
          <w:color w:val="231F20"/>
          <w:w w:val="105"/>
        </w:rPr>
        <w:t>Every</w:t>
      </w:r>
      <w:r>
        <w:rPr>
          <w:color w:val="231F20"/>
          <w:spacing w:val="-22"/>
          <w:w w:val="105"/>
        </w:rPr>
        <w:t> </w:t>
      </w:r>
      <w:r>
        <w:rPr>
          <w:color w:val="231F20"/>
          <w:w w:val="105"/>
        </w:rPr>
        <w:t>admissions</w:t>
      </w:r>
      <w:r>
        <w:rPr>
          <w:color w:val="231F20"/>
          <w:spacing w:val="-22"/>
          <w:w w:val="105"/>
        </w:rPr>
        <w:t> </w:t>
      </w:r>
      <w:r>
        <w:rPr>
          <w:color w:val="231F20"/>
          <w:w w:val="105"/>
        </w:rPr>
        <w:t>officer</w:t>
      </w:r>
      <w:r>
        <w:rPr>
          <w:color w:val="231F20"/>
          <w:spacing w:val="-22"/>
          <w:w w:val="105"/>
        </w:rPr>
        <w:t> </w:t>
      </w:r>
      <w:r>
        <w:rPr>
          <w:color w:val="231F20"/>
          <w:w w:val="105"/>
        </w:rPr>
        <w:t>has seen someone who does what you do. Instead, focus on what makes you you. </w:t>
      </w:r>
      <w:r>
        <w:rPr>
          <w:color w:val="231F20"/>
          <w:spacing w:val="-5"/>
          <w:w w:val="105"/>
        </w:rPr>
        <w:t>That’s </w:t>
      </w:r>
      <w:r>
        <w:rPr>
          <w:color w:val="231F20"/>
          <w:w w:val="105"/>
        </w:rPr>
        <w:t>really what admissions officers want to </w:t>
      </w:r>
      <w:r>
        <w:rPr>
          <w:color w:val="231F20"/>
          <w:spacing w:val="-6"/>
          <w:w w:val="105"/>
        </w:rPr>
        <w:t>know. </w:t>
      </w:r>
      <w:r>
        <w:rPr>
          <w:color w:val="231F20"/>
          <w:w w:val="105"/>
        </w:rPr>
        <w:t>Don’t  tie</w:t>
      </w:r>
      <w:r>
        <w:rPr>
          <w:color w:val="231F20"/>
          <w:spacing w:val="-4"/>
          <w:w w:val="105"/>
        </w:rPr>
        <w:t> </w:t>
      </w:r>
      <w:r>
        <w:rPr>
          <w:color w:val="231F20"/>
          <w:w w:val="105"/>
        </w:rPr>
        <w:t>yourself</w:t>
      </w:r>
      <w:r>
        <w:rPr>
          <w:color w:val="231F20"/>
          <w:spacing w:val="-4"/>
          <w:w w:val="105"/>
        </w:rPr>
        <w:t> </w:t>
      </w:r>
      <w:r>
        <w:rPr>
          <w:color w:val="231F20"/>
          <w:w w:val="105"/>
        </w:rPr>
        <w:t>in</w:t>
      </w:r>
      <w:r>
        <w:rPr>
          <w:color w:val="231F20"/>
          <w:spacing w:val="-4"/>
          <w:w w:val="105"/>
        </w:rPr>
        <w:t> </w:t>
      </w:r>
      <w:r>
        <w:rPr>
          <w:color w:val="231F20"/>
          <w:w w:val="105"/>
        </w:rPr>
        <w:t>knots</w:t>
      </w:r>
      <w:r>
        <w:rPr>
          <w:color w:val="231F20"/>
          <w:spacing w:val="-4"/>
          <w:w w:val="105"/>
        </w:rPr>
        <w:t> </w:t>
      </w:r>
      <w:r>
        <w:rPr>
          <w:color w:val="231F20"/>
          <w:w w:val="105"/>
        </w:rPr>
        <w:t>to</w:t>
      </w:r>
      <w:r>
        <w:rPr>
          <w:color w:val="231F20"/>
          <w:spacing w:val="-4"/>
          <w:w w:val="105"/>
        </w:rPr>
        <w:t> </w:t>
      </w:r>
      <w:r>
        <w:rPr>
          <w:color w:val="231F20"/>
          <w:w w:val="105"/>
        </w:rPr>
        <w:t>look</w:t>
      </w:r>
      <w:r>
        <w:rPr>
          <w:color w:val="231F20"/>
          <w:spacing w:val="-4"/>
          <w:w w:val="105"/>
        </w:rPr>
        <w:t> </w:t>
      </w:r>
      <w:r>
        <w:rPr>
          <w:color w:val="231F20"/>
          <w:w w:val="105"/>
        </w:rPr>
        <w:t>exotic.</w:t>
      </w:r>
      <w:r>
        <w:rPr>
          <w:color w:val="231F20"/>
          <w:spacing w:val="-4"/>
          <w:w w:val="105"/>
        </w:rPr>
        <w:t> </w:t>
      </w:r>
      <w:r>
        <w:rPr>
          <w:color w:val="231F20"/>
          <w:w w:val="105"/>
        </w:rPr>
        <w:t>It</w:t>
      </w:r>
      <w:r>
        <w:rPr>
          <w:color w:val="231F20"/>
          <w:spacing w:val="-4"/>
          <w:w w:val="105"/>
        </w:rPr>
        <w:t> </w:t>
      </w:r>
      <w:r>
        <w:rPr>
          <w:color w:val="231F20"/>
          <w:w w:val="105"/>
        </w:rPr>
        <w:t>doesn’t</w:t>
      </w:r>
      <w:r>
        <w:rPr>
          <w:color w:val="231F20"/>
          <w:spacing w:val="-4"/>
          <w:w w:val="105"/>
        </w:rPr>
        <w:t> </w:t>
      </w:r>
      <w:r>
        <w:rPr>
          <w:color w:val="231F20"/>
          <w:w w:val="105"/>
        </w:rPr>
        <w:t>matter</w:t>
      </w:r>
      <w:r>
        <w:rPr>
          <w:color w:val="231F20"/>
          <w:spacing w:val="-4"/>
          <w:w w:val="105"/>
        </w:rPr>
        <w:t> </w:t>
      </w:r>
      <w:r>
        <w:rPr>
          <w:color w:val="231F20"/>
          <w:w w:val="105"/>
        </w:rPr>
        <w:t>what</w:t>
      </w:r>
      <w:r>
        <w:rPr>
          <w:color w:val="231F20"/>
          <w:spacing w:val="-4"/>
          <w:w w:val="105"/>
        </w:rPr>
        <w:t> </w:t>
      </w:r>
      <w:r>
        <w:rPr>
          <w:color w:val="231F20"/>
          <w:w w:val="105"/>
        </w:rPr>
        <w:t>your</w:t>
      </w:r>
      <w:r>
        <w:rPr>
          <w:color w:val="231F20"/>
          <w:spacing w:val="-4"/>
          <w:w w:val="105"/>
        </w:rPr>
        <w:t> essay’s </w:t>
      </w:r>
      <w:r>
        <w:rPr>
          <w:color w:val="231F20"/>
          <w:w w:val="105"/>
        </w:rPr>
        <w:t>about. </w:t>
      </w:r>
      <w:r>
        <w:rPr>
          <w:color w:val="231F20"/>
          <w:spacing w:val="-7"/>
          <w:w w:val="105"/>
        </w:rPr>
        <w:t>It’s </w:t>
      </w:r>
      <w:r>
        <w:rPr>
          <w:color w:val="231F20"/>
          <w:w w:val="105"/>
        </w:rPr>
        <w:t>how you write about</w:t>
      </w:r>
      <w:r>
        <w:rPr>
          <w:color w:val="231F20"/>
          <w:spacing w:val="-31"/>
          <w:w w:val="105"/>
        </w:rPr>
        <w:t> </w:t>
      </w:r>
      <w:r>
        <w:rPr>
          <w:color w:val="231F20"/>
          <w:w w:val="105"/>
        </w:rPr>
        <w:t>it.</w:t>
      </w:r>
    </w:p>
    <w:p>
      <w:pPr>
        <w:pStyle w:val="BodyText"/>
        <w:spacing w:before="4"/>
        <w:rPr>
          <w:sz w:val="22"/>
        </w:rPr>
      </w:pPr>
    </w:p>
    <w:p>
      <w:pPr>
        <w:spacing w:before="0"/>
        <w:ind w:left="120" w:right="0" w:firstLine="0"/>
        <w:jc w:val="left"/>
        <w:rPr>
          <w:rFonts w:ascii="Arial" w:hAnsi="Arial"/>
          <w:b/>
          <w:sz w:val="20"/>
        </w:rPr>
      </w:pPr>
      <w:r>
        <w:rPr>
          <w:rFonts w:ascii="Arial" w:hAnsi="Arial"/>
          <w:b/>
          <w:color w:val="939598"/>
          <w:sz w:val="20"/>
        </w:rPr>
        <w:t>Q: </w:t>
      </w:r>
      <w:r>
        <w:rPr>
          <w:rFonts w:ascii="Arial" w:hAnsi="Arial"/>
          <w:b/>
          <w:color w:val="231F20"/>
          <w:sz w:val="20"/>
        </w:rPr>
        <w:t>How can you tell if a student’s essay is authentic?</w:t>
      </w:r>
    </w:p>
    <w:p>
      <w:pPr>
        <w:pStyle w:val="BodyText"/>
        <w:spacing w:line="259" w:lineRule="auto" w:before="179"/>
        <w:ind w:left="120" w:right="117" w:hanging="1"/>
        <w:jc w:val="both"/>
      </w:pPr>
      <w:r>
        <w:rPr>
          <w:rFonts w:ascii="Arial" w:hAnsi="Arial"/>
          <w:b/>
          <w:color w:val="231F20"/>
          <w:w w:val="105"/>
          <w:sz w:val="20"/>
        </w:rPr>
        <w:t>A: </w:t>
      </w:r>
      <w:r>
        <w:rPr>
          <w:color w:val="231F20"/>
          <w:spacing w:val="-6"/>
          <w:w w:val="105"/>
        </w:rPr>
        <w:t>You </w:t>
      </w:r>
      <w:r>
        <w:rPr>
          <w:color w:val="231F20"/>
          <w:w w:val="105"/>
        </w:rPr>
        <w:t>look at their critical reading score. If they have a low critical reading and writing score and an essay that looks like </w:t>
      </w:r>
      <w:r>
        <w:rPr>
          <w:color w:val="231F20"/>
          <w:spacing w:val="-7"/>
          <w:w w:val="105"/>
        </w:rPr>
        <w:t>it’s </w:t>
      </w:r>
      <w:r>
        <w:rPr>
          <w:color w:val="231F20"/>
          <w:w w:val="105"/>
        </w:rPr>
        <w:t>written by a college</w:t>
      </w:r>
      <w:r>
        <w:rPr>
          <w:color w:val="231F20"/>
          <w:spacing w:val="-15"/>
          <w:w w:val="105"/>
        </w:rPr>
        <w:t> </w:t>
      </w:r>
      <w:r>
        <w:rPr>
          <w:color w:val="231F20"/>
          <w:w w:val="105"/>
        </w:rPr>
        <w:t>professor</w:t>
      </w:r>
      <w:r>
        <w:rPr>
          <w:color w:val="231F20"/>
          <w:spacing w:val="-15"/>
          <w:w w:val="105"/>
        </w:rPr>
        <w:t> </w:t>
      </w:r>
      <w:r>
        <w:rPr>
          <w:color w:val="231F20"/>
          <w:w w:val="105"/>
        </w:rPr>
        <w:t>or</w:t>
      </w:r>
      <w:r>
        <w:rPr>
          <w:color w:val="231F20"/>
          <w:spacing w:val="-15"/>
          <w:w w:val="105"/>
        </w:rPr>
        <w:t> </w:t>
      </w:r>
      <w:r>
        <w:rPr>
          <w:color w:val="231F20"/>
          <w:w w:val="105"/>
        </w:rPr>
        <w:t>if</w:t>
      </w:r>
      <w:r>
        <w:rPr>
          <w:color w:val="231F20"/>
          <w:spacing w:val="-15"/>
          <w:w w:val="105"/>
        </w:rPr>
        <w:t> </w:t>
      </w:r>
      <w:r>
        <w:rPr>
          <w:color w:val="231F20"/>
          <w:w w:val="105"/>
        </w:rPr>
        <w:t>the</w:t>
      </w:r>
      <w:r>
        <w:rPr>
          <w:color w:val="231F20"/>
          <w:spacing w:val="-15"/>
          <w:w w:val="105"/>
        </w:rPr>
        <w:t> </w:t>
      </w:r>
      <w:r>
        <w:rPr>
          <w:color w:val="231F20"/>
          <w:w w:val="105"/>
        </w:rPr>
        <w:t>essay</w:t>
      </w:r>
      <w:r>
        <w:rPr>
          <w:color w:val="231F20"/>
          <w:spacing w:val="-15"/>
          <w:w w:val="105"/>
        </w:rPr>
        <w:t> </w:t>
      </w:r>
      <w:r>
        <w:rPr>
          <w:color w:val="231F20"/>
          <w:w w:val="105"/>
        </w:rPr>
        <w:t>sounds</w:t>
      </w:r>
      <w:r>
        <w:rPr>
          <w:color w:val="231F20"/>
          <w:spacing w:val="-15"/>
          <w:w w:val="105"/>
        </w:rPr>
        <w:t> </w:t>
      </w:r>
      <w:r>
        <w:rPr>
          <w:color w:val="231F20"/>
          <w:w w:val="105"/>
        </w:rPr>
        <w:t>like</w:t>
      </w:r>
      <w:r>
        <w:rPr>
          <w:color w:val="231F20"/>
          <w:spacing w:val="-15"/>
          <w:w w:val="105"/>
        </w:rPr>
        <w:t> </w:t>
      </w:r>
      <w:r>
        <w:rPr>
          <w:color w:val="231F20"/>
          <w:w w:val="105"/>
        </w:rPr>
        <w:t>a</w:t>
      </w:r>
      <w:r>
        <w:rPr>
          <w:color w:val="231F20"/>
          <w:spacing w:val="-15"/>
          <w:w w:val="105"/>
        </w:rPr>
        <w:t> </w:t>
      </w:r>
      <w:r>
        <w:rPr>
          <w:color w:val="231F20"/>
          <w:w w:val="105"/>
        </w:rPr>
        <w:t>very</w:t>
      </w:r>
      <w:r>
        <w:rPr>
          <w:color w:val="231F20"/>
          <w:spacing w:val="-15"/>
          <w:w w:val="105"/>
        </w:rPr>
        <w:t> </w:t>
      </w:r>
      <w:r>
        <w:rPr>
          <w:color w:val="231F20"/>
          <w:w w:val="105"/>
        </w:rPr>
        <w:t>sophisticated</w:t>
      </w:r>
      <w:r>
        <w:rPr>
          <w:color w:val="231F20"/>
          <w:spacing w:val="-15"/>
          <w:w w:val="105"/>
        </w:rPr>
        <w:t> </w:t>
      </w:r>
      <w:r>
        <w:rPr>
          <w:color w:val="231F20"/>
          <w:w w:val="105"/>
        </w:rPr>
        <w:t>person wrote</w:t>
      </w:r>
      <w:r>
        <w:rPr>
          <w:color w:val="231F20"/>
          <w:spacing w:val="-14"/>
          <w:w w:val="105"/>
        </w:rPr>
        <w:t> </w:t>
      </w:r>
      <w:r>
        <w:rPr>
          <w:color w:val="231F20"/>
          <w:w w:val="105"/>
        </w:rPr>
        <w:t>it</w:t>
      </w:r>
      <w:r>
        <w:rPr>
          <w:color w:val="231F20"/>
          <w:spacing w:val="-14"/>
          <w:w w:val="105"/>
        </w:rPr>
        <w:t> </w:t>
      </w:r>
      <w:r>
        <w:rPr>
          <w:color w:val="231F20"/>
          <w:w w:val="105"/>
        </w:rPr>
        <w:t>and</w:t>
      </w:r>
      <w:r>
        <w:rPr>
          <w:color w:val="231F20"/>
          <w:spacing w:val="-14"/>
          <w:w w:val="105"/>
        </w:rPr>
        <w:t> </w:t>
      </w:r>
      <w:r>
        <w:rPr>
          <w:color w:val="231F20"/>
          <w:w w:val="105"/>
        </w:rPr>
        <w:t>the</w:t>
      </w:r>
      <w:r>
        <w:rPr>
          <w:color w:val="231F20"/>
          <w:spacing w:val="-14"/>
          <w:w w:val="105"/>
        </w:rPr>
        <w:t> </w:t>
      </w:r>
      <w:r>
        <w:rPr>
          <w:color w:val="231F20"/>
          <w:w w:val="105"/>
        </w:rPr>
        <w:t>recommendations</w:t>
      </w:r>
      <w:r>
        <w:rPr>
          <w:color w:val="231F20"/>
          <w:spacing w:val="-14"/>
          <w:w w:val="105"/>
        </w:rPr>
        <w:t> </w:t>
      </w:r>
      <w:r>
        <w:rPr>
          <w:color w:val="231F20"/>
          <w:w w:val="105"/>
        </w:rPr>
        <w:t>don’t</w:t>
      </w:r>
      <w:r>
        <w:rPr>
          <w:color w:val="231F20"/>
          <w:spacing w:val="-14"/>
          <w:w w:val="105"/>
        </w:rPr>
        <w:t> </w:t>
      </w:r>
      <w:r>
        <w:rPr>
          <w:color w:val="231F20"/>
          <w:w w:val="105"/>
        </w:rPr>
        <w:t>present</w:t>
      </w:r>
      <w:r>
        <w:rPr>
          <w:color w:val="231F20"/>
          <w:spacing w:val="-14"/>
          <w:w w:val="105"/>
        </w:rPr>
        <w:t> </w:t>
      </w:r>
      <w:r>
        <w:rPr>
          <w:color w:val="231F20"/>
          <w:w w:val="105"/>
        </w:rPr>
        <w:t>the</w:t>
      </w:r>
      <w:r>
        <w:rPr>
          <w:color w:val="231F20"/>
          <w:spacing w:val="-14"/>
          <w:w w:val="105"/>
        </w:rPr>
        <w:t> </w:t>
      </w:r>
      <w:r>
        <w:rPr>
          <w:color w:val="231F20"/>
          <w:w w:val="105"/>
        </w:rPr>
        <w:t>same</w:t>
      </w:r>
      <w:r>
        <w:rPr>
          <w:color w:val="231F20"/>
          <w:spacing w:val="-14"/>
          <w:w w:val="105"/>
        </w:rPr>
        <w:t> </w:t>
      </w:r>
      <w:r>
        <w:rPr>
          <w:color w:val="231F20"/>
          <w:w w:val="105"/>
        </w:rPr>
        <w:t>image,</w:t>
      </w:r>
      <w:r>
        <w:rPr>
          <w:color w:val="231F20"/>
          <w:spacing w:val="-14"/>
          <w:w w:val="105"/>
        </w:rPr>
        <w:t> </w:t>
      </w:r>
      <w:r>
        <w:rPr>
          <w:color w:val="231F20"/>
          <w:w w:val="105"/>
        </w:rPr>
        <w:t>these can be a red flag. For many years, </w:t>
      </w:r>
      <w:r>
        <w:rPr>
          <w:color w:val="231F20"/>
          <w:spacing w:val="-4"/>
          <w:w w:val="105"/>
        </w:rPr>
        <w:t>there’s </w:t>
      </w:r>
      <w:r>
        <w:rPr>
          <w:color w:val="231F20"/>
          <w:w w:val="105"/>
        </w:rPr>
        <w:t>been an understanding that students in a certain income bracket get coached. If you do nothing, you’re</w:t>
      </w:r>
      <w:r>
        <w:rPr>
          <w:color w:val="231F20"/>
          <w:spacing w:val="-16"/>
          <w:w w:val="105"/>
        </w:rPr>
        <w:t> </w:t>
      </w:r>
      <w:r>
        <w:rPr>
          <w:color w:val="231F20"/>
          <w:w w:val="105"/>
        </w:rPr>
        <w:t>putting</w:t>
      </w:r>
      <w:r>
        <w:rPr>
          <w:color w:val="231F20"/>
          <w:spacing w:val="-16"/>
          <w:w w:val="105"/>
        </w:rPr>
        <w:t> </w:t>
      </w:r>
      <w:r>
        <w:rPr>
          <w:color w:val="231F20"/>
          <w:w w:val="105"/>
        </w:rPr>
        <w:t>yourself</w:t>
      </w:r>
      <w:r>
        <w:rPr>
          <w:color w:val="231F20"/>
          <w:spacing w:val="-16"/>
          <w:w w:val="105"/>
        </w:rPr>
        <w:t> </w:t>
      </w:r>
      <w:r>
        <w:rPr>
          <w:color w:val="231F20"/>
          <w:w w:val="105"/>
        </w:rPr>
        <w:t>at</w:t>
      </w:r>
      <w:r>
        <w:rPr>
          <w:color w:val="231F20"/>
          <w:spacing w:val="-16"/>
          <w:w w:val="105"/>
        </w:rPr>
        <w:t> </w:t>
      </w:r>
      <w:r>
        <w:rPr>
          <w:color w:val="231F20"/>
          <w:w w:val="105"/>
        </w:rPr>
        <w:t>risk.</w:t>
      </w:r>
      <w:r>
        <w:rPr>
          <w:color w:val="231F20"/>
          <w:spacing w:val="-15"/>
          <w:w w:val="105"/>
        </w:rPr>
        <w:t> </w:t>
      </w:r>
      <w:r>
        <w:rPr>
          <w:color w:val="231F20"/>
          <w:w w:val="105"/>
        </w:rPr>
        <w:t>remember</w:t>
      </w:r>
      <w:r>
        <w:rPr>
          <w:color w:val="231F20"/>
          <w:spacing w:val="-16"/>
          <w:w w:val="105"/>
        </w:rPr>
        <w:t> </w:t>
      </w:r>
      <w:r>
        <w:rPr>
          <w:color w:val="231F20"/>
          <w:w w:val="105"/>
        </w:rPr>
        <w:t>though</w:t>
      </w:r>
      <w:r>
        <w:rPr>
          <w:color w:val="231F20"/>
          <w:spacing w:val="-16"/>
          <w:w w:val="105"/>
        </w:rPr>
        <w:t> </w:t>
      </w:r>
      <w:r>
        <w:rPr>
          <w:color w:val="231F20"/>
          <w:spacing w:val="-7"/>
          <w:w w:val="105"/>
        </w:rPr>
        <w:t>it’s</w:t>
      </w:r>
      <w:r>
        <w:rPr>
          <w:color w:val="231F20"/>
          <w:spacing w:val="-16"/>
          <w:w w:val="105"/>
        </w:rPr>
        <w:t> </w:t>
      </w:r>
      <w:r>
        <w:rPr>
          <w:color w:val="231F20"/>
          <w:w w:val="105"/>
        </w:rPr>
        <w:t>fine</w:t>
      </w:r>
      <w:r>
        <w:rPr>
          <w:color w:val="231F20"/>
          <w:spacing w:val="-16"/>
          <w:w w:val="105"/>
        </w:rPr>
        <w:t> </w:t>
      </w:r>
      <w:r>
        <w:rPr>
          <w:color w:val="231F20"/>
          <w:w w:val="105"/>
        </w:rPr>
        <w:t>to</w:t>
      </w:r>
      <w:r>
        <w:rPr>
          <w:color w:val="231F20"/>
          <w:spacing w:val="-16"/>
          <w:w w:val="105"/>
        </w:rPr>
        <w:t> </w:t>
      </w:r>
      <w:r>
        <w:rPr>
          <w:color w:val="231F20"/>
          <w:w w:val="105"/>
        </w:rPr>
        <w:t>have</w:t>
      </w:r>
      <w:r>
        <w:rPr>
          <w:color w:val="231F20"/>
          <w:spacing w:val="-16"/>
          <w:w w:val="105"/>
        </w:rPr>
        <w:t> </w:t>
      </w:r>
      <w:r>
        <w:rPr>
          <w:color w:val="231F20"/>
          <w:w w:val="105"/>
        </w:rPr>
        <w:t>some- one read your essay and give feedback on how it flows. </w:t>
      </w:r>
      <w:r>
        <w:rPr>
          <w:color w:val="231F20"/>
          <w:spacing w:val="-7"/>
          <w:w w:val="105"/>
        </w:rPr>
        <w:t>It’s </w:t>
      </w:r>
      <w:r>
        <w:rPr>
          <w:color w:val="231F20"/>
          <w:w w:val="105"/>
        </w:rPr>
        <w:t>not fine</w:t>
      </w:r>
      <w:r>
        <w:rPr>
          <w:color w:val="231F20"/>
          <w:spacing w:val="-39"/>
          <w:w w:val="105"/>
        </w:rPr>
        <w:t> </w:t>
      </w:r>
      <w:r>
        <w:rPr>
          <w:color w:val="231F20"/>
          <w:w w:val="105"/>
        </w:rPr>
        <w:t>to have someone read your essay and do line by line edits. That would present you in a way that doesn’t line</w:t>
      </w:r>
      <w:r>
        <w:rPr>
          <w:color w:val="231F20"/>
          <w:spacing w:val="-25"/>
          <w:w w:val="105"/>
        </w:rPr>
        <w:t> </w:t>
      </w:r>
      <w:r>
        <w:rPr>
          <w:color w:val="231F20"/>
          <w:w w:val="105"/>
        </w:rPr>
        <w:t>up.</w:t>
      </w:r>
    </w:p>
    <w:p>
      <w:pPr>
        <w:pStyle w:val="BodyText"/>
        <w:spacing w:before="4"/>
        <w:rPr>
          <w:sz w:val="22"/>
        </w:rPr>
      </w:pPr>
    </w:p>
    <w:p>
      <w:pPr>
        <w:spacing w:before="0"/>
        <w:ind w:left="120" w:right="0" w:firstLine="0"/>
        <w:jc w:val="left"/>
        <w:rPr>
          <w:rFonts w:ascii="Arial"/>
          <w:b/>
          <w:sz w:val="20"/>
        </w:rPr>
      </w:pPr>
      <w:r>
        <w:rPr>
          <w:rFonts w:ascii="Arial"/>
          <w:b/>
          <w:color w:val="939598"/>
          <w:sz w:val="20"/>
        </w:rPr>
        <w:t>Q:  </w:t>
      </w:r>
      <w:r>
        <w:rPr>
          <w:rFonts w:ascii="Arial"/>
          <w:b/>
          <w:color w:val="231F20"/>
          <w:sz w:val="20"/>
        </w:rPr>
        <w:t>What is one or two of the best introductions you remember?</w:t>
      </w:r>
    </w:p>
    <w:p>
      <w:pPr>
        <w:spacing w:before="9"/>
        <w:ind w:left="440" w:right="0" w:firstLine="0"/>
        <w:jc w:val="left"/>
        <w:rPr>
          <w:rFonts w:ascii="Arial"/>
          <w:b/>
          <w:sz w:val="20"/>
        </w:rPr>
      </w:pPr>
      <w:r>
        <w:rPr>
          <w:rFonts w:ascii="Arial"/>
          <w:b/>
          <w:color w:val="231F20"/>
          <w:sz w:val="20"/>
        </w:rPr>
        <w:t>What made them so memorable?</w:t>
      </w:r>
    </w:p>
    <w:p>
      <w:pPr>
        <w:pStyle w:val="BodyText"/>
        <w:spacing w:line="259" w:lineRule="auto" w:before="179"/>
        <w:ind w:left="120" w:right="117" w:hanging="1"/>
        <w:jc w:val="both"/>
      </w:pPr>
      <w:r>
        <w:rPr>
          <w:rFonts w:ascii="Arial" w:hAnsi="Arial"/>
          <w:b/>
          <w:color w:val="231F20"/>
          <w:w w:val="105"/>
          <w:sz w:val="20"/>
        </w:rPr>
        <w:t>A:</w:t>
      </w:r>
      <w:r>
        <w:rPr>
          <w:rFonts w:ascii="Arial" w:hAnsi="Arial"/>
          <w:b/>
          <w:color w:val="231F20"/>
          <w:spacing w:val="-18"/>
          <w:w w:val="105"/>
          <w:sz w:val="20"/>
        </w:rPr>
        <w:t> </w:t>
      </w:r>
      <w:r>
        <w:rPr>
          <w:color w:val="231F20"/>
          <w:w w:val="105"/>
        </w:rPr>
        <w:t>There</w:t>
      </w:r>
      <w:r>
        <w:rPr>
          <w:color w:val="231F20"/>
          <w:spacing w:val="-14"/>
          <w:w w:val="105"/>
        </w:rPr>
        <w:t> </w:t>
      </w:r>
      <w:r>
        <w:rPr>
          <w:color w:val="231F20"/>
          <w:w w:val="105"/>
        </w:rPr>
        <w:t>was</w:t>
      </w:r>
      <w:r>
        <w:rPr>
          <w:color w:val="231F20"/>
          <w:spacing w:val="-14"/>
          <w:w w:val="105"/>
        </w:rPr>
        <w:t> </w:t>
      </w:r>
      <w:r>
        <w:rPr>
          <w:color w:val="231F20"/>
          <w:w w:val="105"/>
        </w:rPr>
        <w:t>one</w:t>
      </w:r>
      <w:r>
        <w:rPr>
          <w:color w:val="231F20"/>
          <w:spacing w:val="-14"/>
          <w:w w:val="105"/>
        </w:rPr>
        <w:t> </w:t>
      </w:r>
      <w:r>
        <w:rPr>
          <w:color w:val="231F20"/>
          <w:w w:val="105"/>
        </w:rPr>
        <w:t>essay</w:t>
      </w:r>
      <w:r>
        <w:rPr>
          <w:color w:val="231F20"/>
          <w:spacing w:val="-14"/>
          <w:w w:val="105"/>
        </w:rPr>
        <w:t> </w:t>
      </w:r>
      <w:r>
        <w:rPr>
          <w:color w:val="231F20"/>
          <w:w w:val="105"/>
        </w:rPr>
        <w:t>that</w:t>
      </w:r>
      <w:r>
        <w:rPr>
          <w:color w:val="231F20"/>
          <w:spacing w:val="-14"/>
          <w:w w:val="105"/>
        </w:rPr>
        <w:t> </w:t>
      </w:r>
      <w:r>
        <w:rPr>
          <w:color w:val="231F20"/>
          <w:w w:val="105"/>
        </w:rPr>
        <w:t>a</w:t>
      </w:r>
      <w:r>
        <w:rPr>
          <w:color w:val="231F20"/>
          <w:spacing w:val="-14"/>
          <w:w w:val="105"/>
        </w:rPr>
        <w:t> </w:t>
      </w:r>
      <w:r>
        <w:rPr>
          <w:color w:val="231F20"/>
          <w:w w:val="105"/>
        </w:rPr>
        <w:t>student</w:t>
      </w:r>
      <w:r>
        <w:rPr>
          <w:color w:val="231F20"/>
          <w:spacing w:val="-14"/>
          <w:w w:val="105"/>
        </w:rPr>
        <w:t> </w:t>
      </w:r>
      <w:r>
        <w:rPr>
          <w:color w:val="231F20"/>
          <w:w w:val="105"/>
        </w:rPr>
        <w:t>wrote</w:t>
      </w:r>
      <w:r>
        <w:rPr>
          <w:color w:val="231F20"/>
          <w:spacing w:val="-14"/>
          <w:w w:val="105"/>
        </w:rPr>
        <w:t> </w:t>
      </w:r>
      <w:r>
        <w:rPr>
          <w:color w:val="231F20"/>
          <w:w w:val="105"/>
        </w:rPr>
        <w:t>about</w:t>
      </w:r>
      <w:r>
        <w:rPr>
          <w:color w:val="231F20"/>
          <w:spacing w:val="-14"/>
          <w:w w:val="105"/>
        </w:rPr>
        <w:t> </w:t>
      </w:r>
      <w:r>
        <w:rPr>
          <w:color w:val="231F20"/>
          <w:w w:val="105"/>
        </w:rPr>
        <w:t>when</w:t>
      </w:r>
      <w:r>
        <w:rPr>
          <w:color w:val="231F20"/>
          <w:spacing w:val="-14"/>
          <w:w w:val="105"/>
        </w:rPr>
        <w:t> </w:t>
      </w:r>
      <w:r>
        <w:rPr>
          <w:color w:val="231F20"/>
          <w:w w:val="105"/>
        </w:rPr>
        <w:t>his</w:t>
      </w:r>
      <w:r>
        <w:rPr>
          <w:color w:val="231F20"/>
          <w:spacing w:val="-14"/>
          <w:w w:val="105"/>
        </w:rPr>
        <w:t> </w:t>
      </w:r>
      <w:r>
        <w:rPr>
          <w:color w:val="231F20"/>
          <w:w w:val="105"/>
        </w:rPr>
        <w:t>father</w:t>
      </w:r>
      <w:r>
        <w:rPr>
          <w:color w:val="231F20"/>
          <w:spacing w:val="-14"/>
          <w:w w:val="105"/>
        </w:rPr>
        <w:t> </w:t>
      </w:r>
      <w:r>
        <w:rPr>
          <w:color w:val="231F20"/>
          <w:w w:val="105"/>
        </w:rPr>
        <w:t>first took him for karate lessons. The first sentence was about how he</w:t>
      </w:r>
      <w:r>
        <w:rPr>
          <w:color w:val="231F20"/>
          <w:spacing w:val="-9"/>
          <w:w w:val="105"/>
        </w:rPr>
        <w:t> </w:t>
      </w:r>
      <w:r>
        <w:rPr>
          <w:color w:val="231F20"/>
          <w:w w:val="105"/>
        </w:rPr>
        <w:t>had been</w:t>
      </w:r>
      <w:r>
        <w:rPr>
          <w:color w:val="231F20"/>
          <w:spacing w:val="-12"/>
          <w:w w:val="105"/>
        </w:rPr>
        <w:t> </w:t>
      </w:r>
      <w:r>
        <w:rPr>
          <w:color w:val="231F20"/>
          <w:w w:val="105"/>
        </w:rPr>
        <w:t>a</w:t>
      </w:r>
      <w:r>
        <w:rPr>
          <w:color w:val="231F20"/>
          <w:spacing w:val="-12"/>
          <w:w w:val="105"/>
        </w:rPr>
        <w:t> </w:t>
      </w:r>
      <w:r>
        <w:rPr>
          <w:color w:val="231F20"/>
          <w:w w:val="105"/>
        </w:rPr>
        <w:t>complete</w:t>
      </w:r>
      <w:r>
        <w:rPr>
          <w:color w:val="231F20"/>
          <w:spacing w:val="-12"/>
          <w:w w:val="105"/>
        </w:rPr>
        <w:t> </w:t>
      </w:r>
      <w:r>
        <w:rPr>
          <w:color w:val="231F20"/>
          <w:w w:val="105"/>
        </w:rPr>
        <w:t>failure</w:t>
      </w:r>
      <w:r>
        <w:rPr>
          <w:color w:val="231F20"/>
          <w:spacing w:val="-12"/>
          <w:w w:val="105"/>
        </w:rPr>
        <w:t> </w:t>
      </w:r>
      <w:r>
        <w:rPr>
          <w:color w:val="231F20"/>
          <w:w w:val="105"/>
        </w:rPr>
        <w:t>at</w:t>
      </w:r>
      <w:r>
        <w:rPr>
          <w:color w:val="231F20"/>
          <w:spacing w:val="-12"/>
          <w:w w:val="105"/>
        </w:rPr>
        <w:t> </w:t>
      </w:r>
      <w:r>
        <w:rPr>
          <w:color w:val="231F20"/>
          <w:w w:val="105"/>
        </w:rPr>
        <w:t>every</w:t>
      </w:r>
      <w:r>
        <w:rPr>
          <w:color w:val="231F20"/>
          <w:spacing w:val="-12"/>
          <w:w w:val="105"/>
        </w:rPr>
        <w:t> </w:t>
      </w:r>
      <w:r>
        <w:rPr>
          <w:color w:val="231F20"/>
          <w:w w:val="105"/>
        </w:rPr>
        <w:t>other</w:t>
      </w:r>
      <w:r>
        <w:rPr>
          <w:color w:val="231F20"/>
          <w:spacing w:val="-12"/>
          <w:w w:val="105"/>
        </w:rPr>
        <w:t> </w:t>
      </w:r>
      <w:r>
        <w:rPr>
          <w:color w:val="231F20"/>
          <w:w w:val="105"/>
        </w:rPr>
        <w:t>sport.</w:t>
      </w:r>
      <w:r>
        <w:rPr>
          <w:color w:val="231F20"/>
          <w:spacing w:val="-12"/>
          <w:w w:val="105"/>
        </w:rPr>
        <w:t> </w:t>
      </w:r>
      <w:r>
        <w:rPr>
          <w:color w:val="231F20"/>
          <w:w w:val="105"/>
        </w:rPr>
        <w:t>There</w:t>
      </w:r>
      <w:r>
        <w:rPr>
          <w:color w:val="231F20"/>
          <w:spacing w:val="-12"/>
          <w:w w:val="105"/>
        </w:rPr>
        <w:t> </w:t>
      </w:r>
      <w:r>
        <w:rPr>
          <w:color w:val="231F20"/>
          <w:w w:val="105"/>
        </w:rPr>
        <w:t>was</w:t>
      </w:r>
      <w:r>
        <w:rPr>
          <w:color w:val="231F20"/>
          <w:spacing w:val="-12"/>
          <w:w w:val="105"/>
        </w:rPr>
        <w:t> </w:t>
      </w:r>
      <w:r>
        <w:rPr>
          <w:color w:val="231F20"/>
          <w:w w:val="105"/>
        </w:rPr>
        <w:t>another</w:t>
      </w:r>
      <w:r>
        <w:rPr>
          <w:color w:val="231F20"/>
          <w:spacing w:val="-12"/>
          <w:w w:val="105"/>
        </w:rPr>
        <w:t> </w:t>
      </w:r>
      <w:r>
        <w:rPr>
          <w:color w:val="231F20"/>
          <w:w w:val="105"/>
        </w:rPr>
        <w:t>one</w:t>
      </w:r>
      <w:r>
        <w:rPr>
          <w:color w:val="231F20"/>
          <w:spacing w:val="-12"/>
          <w:w w:val="105"/>
        </w:rPr>
        <w:t> </w:t>
      </w:r>
      <w:r>
        <w:rPr>
          <w:color w:val="231F20"/>
          <w:w w:val="105"/>
        </w:rPr>
        <w:t>by a girl who wrote about how she was a comic book artist. She was ap- plying</w:t>
      </w:r>
      <w:r>
        <w:rPr>
          <w:color w:val="231F20"/>
          <w:spacing w:val="-9"/>
          <w:w w:val="105"/>
        </w:rPr>
        <w:t> </w:t>
      </w:r>
      <w:r>
        <w:rPr>
          <w:color w:val="231F20"/>
          <w:w w:val="105"/>
        </w:rPr>
        <w:t>to</w:t>
      </w:r>
      <w:r>
        <w:rPr>
          <w:color w:val="231F20"/>
          <w:spacing w:val="-9"/>
          <w:w w:val="105"/>
        </w:rPr>
        <w:t> </w:t>
      </w:r>
      <w:r>
        <w:rPr>
          <w:color w:val="231F20"/>
          <w:w w:val="105"/>
        </w:rPr>
        <w:t>art</w:t>
      </w:r>
      <w:r>
        <w:rPr>
          <w:color w:val="231F20"/>
          <w:spacing w:val="-9"/>
          <w:w w:val="105"/>
        </w:rPr>
        <w:t> </w:t>
      </w:r>
      <w:r>
        <w:rPr>
          <w:color w:val="231F20"/>
          <w:w w:val="105"/>
        </w:rPr>
        <w:t>school,</w:t>
      </w:r>
      <w:r>
        <w:rPr>
          <w:color w:val="231F20"/>
          <w:spacing w:val="-9"/>
          <w:w w:val="105"/>
        </w:rPr>
        <w:t> </w:t>
      </w:r>
      <w:r>
        <w:rPr>
          <w:color w:val="231F20"/>
          <w:w w:val="105"/>
        </w:rPr>
        <w:t>and</w:t>
      </w:r>
      <w:r>
        <w:rPr>
          <w:color w:val="231F20"/>
          <w:spacing w:val="-9"/>
          <w:w w:val="105"/>
        </w:rPr>
        <w:t> </w:t>
      </w:r>
      <w:r>
        <w:rPr>
          <w:color w:val="231F20"/>
          <w:w w:val="105"/>
        </w:rPr>
        <w:t>some</w:t>
      </w:r>
      <w:r>
        <w:rPr>
          <w:color w:val="231F20"/>
          <w:spacing w:val="-9"/>
          <w:w w:val="105"/>
        </w:rPr>
        <w:t> </w:t>
      </w:r>
      <w:r>
        <w:rPr>
          <w:color w:val="231F20"/>
          <w:w w:val="105"/>
        </w:rPr>
        <w:t>schools</w:t>
      </w:r>
      <w:r>
        <w:rPr>
          <w:color w:val="231F20"/>
          <w:spacing w:val="-9"/>
          <w:w w:val="105"/>
        </w:rPr>
        <w:t> </w:t>
      </w:r>
      <w:r>
        <w:rPr>
          <w:color w:val="231F20"/>
          <w:w w:val="105"/>
        </w:rPr>
        <w:t>don’t</w:t>
      </w:r>
      <w:r>
        <w:rPr>
          <w:color w:val="231F20"/>
          <w:spacing w:val="-9"/>
          <w:w w:val="105"/>
        </w:rPr>
        <w:t> </w:t>
      </w:r>
      <w:r>
        <w:rPr>
          <w:color w:val="231F20"/>
          <w:w w:val="105"/>
        </w:rPr>
        <w:t>consider</w:t>
      </w:r>
      <w:r>
        <w:rPr>
          <w:color w:val="231F20"/>
          <w:spacing w:val="-9"/>
          <w:w w:val="105"/>
        </w:rPr>
        <w:t> </w:t>
      </w:r>
      <w:r>
        <w:rPr>
          <w:color w:val="231F20"/>
          <w:w w:val="105"/>
        </w:rPr>
        <w:t>it</w:t>
      </w:r>
      <w:r>
        <w:rPr>
          <w:color w:val="231F20"/>
          <w:spacing w:val="-9"/>
          <w:w w:val="105"/>
        </w:rPr>
        <w:t> </w:t>
      </w:r>
      <w:r>
        <w:rPr>
          <w:color w:val="231F20"/>
          <w:w w:val="105"/>
        </w:rPr>
        <w:t>to</w:t>
      </w:r>
      <w:r>
        <w:rPr>
          <w:color w:val="231F20"/>
          <w:spacing w:val="-9"/>
          <w:w w:val="105"/>
        </w:rPr>
        <w:t> </w:t>
      </w:r>
      <w:r>
        <w:rPr>
          <w:color w:val="231F20"/>
          <w:w w:val="105"/>
        </w:rPr>
        <w:t>be</w:t>
      </w:r>
      <w:r>
        <w:rPr>
          <w:color w:val="231F20"/>
          <w:spacing w:val="-9"/>
          <w:w w:val="105"/>
        </w:rPr>
        <w:t> </w:t>
      </w:r>
      <w:r>
        <w:rPr>
          <w:color w:val="231F20"/>
          <w:w w:val="105"/>
        </w:rPr>
        <w:t>a</w:t>
      </w:r>
      <w:r>
        <w:rPr>
          <w:color w:val="231F20"/>
          <w:spacing w:val="-9"/>
          <w:w w:val="105"/>
        </w:rPr>
        <w:t> </w:t>
      </w:r>
      <w:r>
        <w:rPr>
          <w:color w:val="231F20"/>
          <w:w w:val="105"/>
        </w:rPr>
        <w:t>serious art</w:t>
      </w:r>
      <w:r>
        <w:rPr>
          <w:color w:val="231F20"/>
          <w:spacing w:val="-14"/>
          <w:w w:val="105"/>
        </w:rPr>
        <w:t> </w:t>
      </w:r>
      <w:r>
        <w:rPr>
          <w:color w:val="231F20"/>
          <w:w w:val="105"/>
        </w:rPr>
        <w:t>form.</w:t>
      </w:r>
      <w:r>
        <w:rPr>
          <w:color w:val="231F20"/>
          <w:spacing w:val="-14"/>
          <w:w w:val="105"/>
        </w:rPr>
        <w:t> </w:t>
      </w:r>
      <w:r>
        <w:rPr>
          <w:color w:val="231F20"/>
          <w:w w:val="105"/>
        </w:rPr>
        <w:t>She</w:t>
      </w:r>
      <w:r>
        <w:rPr>
          <w:color w:val="231F20"/>
          <w:spacing w:val="-14"/>
          <w:w w:val="105"/>
        </w:rPr>
        <w:t> </w:t>
      </w:r>
      <w:r>
        <w:rPr>
          <w:color w:val="231F20"/>
          <w:w w:val="105"/>
        </w:rPr>
        <w:t>grabbed</w:t>
      </w:r>
      <w:r>
        <w:rPr>
          <w:color w:val="231F20"/>
          <w:spacing w:val="-14"/>
          <w:w w:val="105"/>
        </w:rPr>
        <w:t> </w:t>
      </w:r>
      <w:r>
        <w:rPr>
          <w:color w:val="231F20"/>
          <w:w w:val="105"/>
        </w:rPr>
        <w:t>me</w:t>
      </w:r>
      <w:r>
        <w:rPr>
          <w:color w:val="231F20"/>
          <w:spacing w:val="-14"/>
          <w:w w:val="105"/>
        </w:rPr>
        <w:t> </w:t>
      </w:r>
      <w:r>
        <w:rPr>
          <w:color w:val="231F20"/>
          <w:w w:val="105"/>
        </w:rPr>
        <w:t>from</w:t>
      </w:r>
      <w:r>
        <w:rPr>
          <w:color w:val="231F20"/>
          <w:spacing w:val="-14"/>
          <w:w w:val="105"/>
        </w:rPr>
        <w:t> </w:t>
      </w:r>
      <w:r>
        <w:rPr>
          <w:color w:val="231F20"/>
          <w:w w:val="105"/>
        </w:rPr>
        <w:t>the</w:t>
      </w:r>
      <w:r>
        <w:rPr>
          <w:color w:val="231F20"/>
          <w:spacing w:val="-14"/>
          <w:w w:val="105"/>
        </w:rPr>
        <w:t> </w:t>
      </w:r>
      <w:r>
        <w:rPr>
          <w:color w:val="231F20"/>
          <w:w w:val="105"/>
        </w:rPr>
        <w:t>very</w:t>
      </w:r>
      <w:r>
        <w:rPr>
          <w:color w:val="231F20"/>
          <w:spacing w:val="-14"/>
          <w:w w:val="105"/>
        </w:rPr>
        <w:t> </w:t>
      </w:r>
      <w:r>
        <w:rPr>
          <w:color w:val="231F20"/>
          <w:w w:val="105"/>
        </w:rPr>
        <w:t>beginning</w:t>
      </w:r>
      <w:r>
        <w:rPr>
          <w:color w:val="231F20"/>
          <w:spacing w:val="-14"/>
          <w:w w:val="105"/>
        </w:rPr>
        <w:t> </w:t>
      </w:r>
      <w:r>
        <w:rPr>
          <w:color w:val="231F20"/>
          <w:w w:val="105"/>
        </w:rPr>
        <w:t>because</w:t>
      </w:r>
      <w:r>
        <w:rPr>
          <w:color w:val="231F20"/>
          <w:spacing w:val="-14"/>
          <w:w w:val="105"/>
        </w:rPr>
        <w:t> </w:t>
      </w:r>
      <w:r>
        <w:rPr>
          <w:color w:val="231F20"/>
          <w:w w:val="105"/>
        </w:rPr>
        <w:t>her</w:t>
      </w:r>
      <w:r>
        <w:rPr>
          <w:color w:val="231F20"/>
          <w:spacing w:val="-14"/>
          <w:w w:val="105"/>
        </w:rPr>
        <w:t> </w:t>
      </w:r>
      <w:r>
        <w:rPr>
          <w:color w:val="231F20"/>
          <w:w w:val="105"/>
        </w:rPr>
        <w:t>passion was</w:t>
      </w:r>
      <w:r>
        <w:rPr>
          <w:color w:val="231F20"/>
          <w:spacing w:val="-12"/>
          <w:w w:val="105"/>
        </w:rPr>
        <w:t> </w:t>
      </w:r>
      <w:r>
        <w:rPr>
          <w:color w:val="231F20"/>
          <w:w w:val="105"/>
        </w:rPr>
        <w:t>so</w:t>
      </w:r>
      <w:r>
        <w:rPr>
          <w:color w:val="231F20"/>
          <w:spacing w:val="-12"/>
          <w:w w:val="105"/>
        </w:rPr>
        <w:t> </w:t>
      </w:r>
      <w:r>
        <w:rPr>
          <w:color w:val="231F20"/>
          <w:spacing w:val="-3"/>
          <w:w w:val="105"/>
        </w:rPr>
        <w:t>clear.</w:t>
      </w:r>
      <w:r>
        <w:rPr>
          <w:color w:val="231F20"/>
          <w:spacing w:val="-12"/>
          <w:w w:val="105"/>
        </w:rPr>
        <w:t> </w:t>
      </w:r>
      <w:r>
        <w:rPr>
          <w:color w:val="231F20"/>
          <w:w w:val="105"/>
        </w:rPr>
        <w:t>The</w:t>
      </w:r>
      <w:r>
        <w:rPr>
          <w:color w:val="231F20"/>
          <w:spacing w:val="-12"/>
          <w:w w:val="105"/>
        </w:rPr>
        <w:t> </w:t>
      </w:r>
      <w:r>
        <w:rPr>
          <w:color w:val="231F20"/>
          <w:w w:val="105"/>
        </w:rPr>
        <w:t>essays</w:t>
      </w:r>
      <w:r>
        <w:rPr>
          <w:color w:val="231F20"/>
          <w:spacing w:val="-12"/>
          <w:w w:val="105"/>
        </w:rPr>
        <w:t> </w:t>
      </w:r>
      <w:r>
        <w:rPr>
          <w:color w:val="231F20"/>
          <w:w w:val="105"/>
        </w:rPr>
        <w:t>that</w:t>
      </w:r>
      <w:r>
        <w:rPr>
          <w:color w:val="231F20"/>
          <w:spacing w:val="-12"/>
          <w:w w:val="105"/>
        </w:rPr>
        <w:t> </w:t>
      </w:r>
      <w:r>
        <w:rPr>
          <w:color w:val="231F20"/>
          <w:w w:val="105"/>
        </w:rPr>
        <w:t>grab</w:t>
      </w:r>
      <w:r>
        <w:rPr>
          <w:color w:val="231F20"/>
          <w:spacing w:val="-12"/>
          <w:w w:val="105"/>
        </w:rPr>
        <w:t> </w:t>
      </w:r>
      <w:r>
        <w:rPr>
          <w:color w:val="231F20"/>
          <w:w w:val="105"/>
        </w:rPr>
        <w:t>me</w:t>
      </w:r>
      <w:r>
        <w:rPr>
          <w:color w:val="231F20"/>
          <w:spacing w:val="-12"/>
          <w:w w:val="105"/>
        </w:rPr>
        <w:t> </w:t>
      </w:r>
      <w:r>
        <w:rPr>
          <w:color w:val="231F20"/>
          <w:w w:val="105"/>
        </w:rPr>
        <w:t>give</w:t>
      </w:r>
      <w:r>
        <w:rPr>
          <w:color w:val="231F20"/>
          <w:spacing w:val="-12"/>
          <w:w w:val="105"/>
        </w:rPr>
        <w:t> </w:t>
      </w:r>
      <w:r>
        <w:rPr>
          <w:color w:val="231F20"/>
          <w:w w:val="105"/>
        </w:rPr>
        <w:t>me</w:t>
      </w:r>
      <w:r>
        <w:rPr>
          <w:color w:val="231F20"/>
          <w:spacing w:val="-12"/>
          <w:w w:val="105"/>
        </w:rPr>
        <w:t> </w:t>
      </w:r>
      <w:r>
        <w:rPr>
          <w:color w:val="231F20"/>
          <w:w w:val="105"/>
        </w:rPr>
        <w:t>some</w:t>
      </w:r>
      <w:r>
        <w:rPr>
          <w:color w:val="231F20"/>
          <w:spacing w:val="-12"/>
          <w:w w:val="105"/>
        </w:rPr>
        <w:t> </w:t>
      </w:r>
      <w:r>
        <w:rPr>
          <w:color w:val="231F20"/>
          <w:w w:val="105"/>
        </w:rPr>
        <w:t>kind</w:t>
      </w:r>
      <w:r>
        <w:rPr>
          <w:color w:val="231F20"/>
          <w:spacing w:val="-12"/>
          <w:w w:val="105"/>
        </w:rPr>
        <w:t> </w:t>
      </w:r>
      <w:r>
        <w:rPr>
          <w:color w:val="231F20"/>
          <w:w w:val="105"/>
        </w:rPr>
        <w:t>of</w:t>
      </w:r>
      <w:r>
        <w:rPr>
          <w:color w:val="231F20"/>
          <w:spacing w:val="-12"/>
          <w:w w:val="105"/>
        </w:rPr>
        <w:t> </w:t>
      </w:r>
      <w:r>
        <w:rPr>
          <w:color w:val="231F20"/>
          <w:w w:val="105"/>
        </w:rPr>
        <w:t>hook</w:t>
      </w:r>
      <w:r>
        <w:rPr>
          <w:color w:val="231F20"/>
          <w:spacing w:val="-12"/>
          <w:w w:val="105"/>
        </w:rPr>
        <w:t> </w:t>
      </w:r>
      <w:r>
        <w:rPr>
          <w:color w:val="231F20"/>
          <w:w w:val="105"/>
        </w:rPr>
        <w:t>in</w:t>
      </w:r>
      <w:r>
        <w:rPr>
          <w:color w:val="231F20"/>
          <w:spacing w:val="-12"/>
          <w:w w:val="105"/>
        </w:rPr>
        <w:t> </w:t>
      </w:r>
      <w:r>
        <w:rPr>
          <w:color w:val="231F20"/>
          <w:w w:val="105"/>
        </w:rPr>
        <w:t>the</w:t>
      </w:r>
      <w:r>
        <w:rPr>
          <w:color w:val="231F20"/>
          <w:w w:val="103"/>
        </w:rPr>
        <w:t> </w:t>
      </w:r>
      <w:r>
        <w:rPr>
          <w:color w:val="231F20"/>
          <w:w w:val="105"/>
        </w:rPr>
        <w:t>beginning to reel me</w:t>
      </w:r>
      <w:r>
        <w:rPr>
          <w:color w:val="231F20"/>
          <w:spacing w:val="-13"/>
          <w:w w:val="105"/>
        </w:rPr>
        <w:t> </w:t>
      </w:r>
      <w:r>
        <w:rPr>
          <w:color w:val="231F20"/>
          <w:w w:val="105"/>
        </w:rPr>
        <w:t>in.</w:t>
      </w:r>
    </w:p>
    <w:p>
      <w:pPr>
        <w:pStyle w:val="BodyText"/>
        <w:spacing w:before="4"/>
        <w:rPr>
          <w:sz w:val="22"/>
        </w:rPr>
      </w:pPr>
    </w:p>
    <w:p>
      <w:pPr>
        <w:spacing w:line="249" w:lineRule="auto" w:before="0"/>
        <w:ind w:left="440" w:right="269" w:hanging="320"/>
        <w:jc w:val="left"/>
        <w:rPr>
          <w:rFonts w:ascii="Arial"/>
          <w:b/>
          <w:sz w:val="20"/>
        </w:rPr>
      </w:pPr>
      <w:r>
        <w:rPr>
          <w:rFonts w:ascii="Arial"/>
          <w:b/>
          <w:color w:val="939598"/>
          <w:sz w:val="20"/>
        </w:rPr>
        <w:t>Q: </w:t>
      </w:r>
      <w:r>
        <w:rPr>
          <w:rFonts w:ascii="Arial"/>
          <w:b/>
          <w:color w:val="231F20"/>
          <w:sz w:val="20"/>
        </w:rPr>
        <w:t>Can you think of an example of when an applicant wrote about an ordinary topic in an extraordinary way?</w:t>
      </w:r>
    </w:p>
    <w:p>
      <w:pPr>
        <w:pStyle w:val="BodyText"/>
        <w:spacing w:line="259" w:lineRule="auto" w:before="170"/>
        <w:ind w:left="120" w:right="116" w:hanging="1"/>
        <w:jc w:val="both"/>
      </w:pPr>
      <w:r>
        <w:rPr>
          <w:rFonts w:ascii="Arial" w:hAnsi="Arial"/>
          <w:b/>
          <w:color w:val="231F20"/>
          <w:w w:val="105"/>
          <w:sz w:val="20"/>
        </w:rPr>
        <w:t>A:</w:t>
      </w:r>
      <w:r>
        <w:rPr>
          <w:rFonts w:ascii="Arial" w:hAnsi="Arial"/>
          <w:b/>
          <w:color w:val="231F20"/>
          <w:spacing w:val="-19"/>
          <w:w w:val="105"/>
          <w:sz w:val="20"/>
        </w:rPr>
        <w:t> </w:t>
      </w:r>
      <w:r>
        <w:rPr>
          <w:color w:val="231F20"/>
          <w:w w:val="105"/>
        </w:rPr>
        <w:t>One</w:t>
      </w:r>
      <w:r>
        <w:rPr>
          <w:color w:val="231F20"/>
          <w:spacing w:val="-15"/>
          <w:w w:val="105"/>
        </w:rPr>
        <w:t> </w:t>
      </w:r>
      <w:r>
        <w:rPr>
          <w:color w:val="231F20"/>
          <w:spacing w:val="-4"/>
          <w:w w:val="105"/>
        </w:rPr>
        <w:t>Yale</w:t>
      </w:r>
      <w:r>
        <w:rPr>
          <w:color w:val="231F20"/>
          <w:spacing w:val="-15"/>
          <w:w w:val="105"/>
        </w:rPr>
        <w:t> </w:t>
      </w:r>
      <w:r>
        <w:rPr>
          <w:color w:val="231F20"/>
          <w:w w:val="105"/>
        </w:rPr>
        <w:t>applicant</w:t>
      </w:r>
      <w:r>
        <w:rPr>
          <w:color w:val="231F20"/>
          <w:spacing w:val="-15"/>
          <w:w w:val="105"/>
        </w:rPr>
        <w:t> </w:t>
      </w:r>
      <w:r>
        <w:rPr>
          <w:color w:val="231F20"/>
          <w:w w:val="105"/>
        </w:rPr>
        <w:t>wrote</w:t>
      </w:r>
      <w:r>
        <w:rPr>
          <w:color w:val="231F20"/>
          <w:spacing w:val="-15"/>
          <w:w w:val="105"/>
        </w:rPr>
        <w:t> </w:t>
      </w:r>
      <w:r>
        <w:rPr>
          <w:color w:val="231F20"/>
          <w:w w:val="105"/>
        </w:rPr>
        <w:t>about</w:t>
      </w:r>
      <w:r>
        <w:rPr>
          <w:color w:val="231F20"/>
          <w:spacing w:val="-15"/>
          <w:w w:val="105"/>
        </w:rPr>
        <w:t> </w:t>
      </w:r>
      <w:r>
        <w:rPr>
          <w:color w:val="231F20"/>
          <w:w w:val="105"/>
        </w:rPr>
        <w:t>how</w:t>
      </w:r>
      <w:r>
        <w:rPr>
          <w:color w:val="231F20"/>
          <w:spacing w:val="-15"/>
          <w:w w:val="105"/>
        </w:rPr>
        <w:t> </w:t>
      </w:r>
      <w:r>
        <w:rPr>
          <w:color w:val="231F20"/>
          <w:w w:val="105"/>
        </w:rPr>
        <w:t>every</w:t>
      </w:r>
      <w:r>
        <w:rPr>
          <w:color w:val="231F20"/>
          <w:spacing w:val="-15"/>
          <w:w w:val="105"/>
        </w:rPr>
        <w:t> </w:t>
      </w:r>
      <w:r>
        <w:rPr>
          <w:color w:val="231F20"/>
          <w:w w:val="105"/>
        </w:rPr>
        <w:t>day</w:t>
      </w:r>
      <w:r>
        <w:rPr>
          <w:color w:val="231F20"/>
          <w:spacing w:val="-15"/>
          <w:w w:val="105"/>
        </w:rPr>
        <w:t> </w:t>
      </w:r>
      <w:r>
        <w:rPr>
          <w:color w:val="231F20"/>
          <w:w w:val="105"/>
        </w:rPr>
        <w:t>on</w:t>
      </w:r>
      <w:r>
        <w:rPr>
          <w:color w:val="231F20"/>
          <w:spacing w:val="-15"/>
          <w:w w:val="105"/>
        </w:rPr>
        <w:t> </w:t>
      </w:r>
      <w:r>
        <w:rPr>
          <w:color w:val="231F20"/>
          <w:w w:val="105"/>
        </w:rPr>
        <w:t>her</w:t>
      </w:r>
      <w:r>
        <w:rPr>
          <w:color w:val="231F20"/>
          <w:spacing w:val="-15"/>
          <w:w w:val="105"/>
        </w:rPr>
        <w:t> </w:t>
      </w:r>
      <w:r>
        <w:rPr>
          <w:color w:val="231F20"/>
          <w:w w:val="105"/>
        </w:rPr>
        <w:t>way</w:t>
      </w:r>
      <w:r>
        <w:rPr>
          <w:color w:val="231F20"/>
          <w:spacing w:val="-15"/>
          <w:w w:val="105"/>
        </w:rPr>
        <w:t> </w:t>
      </w:r>
      <w:r>
        <w:rPr>
          <w:color w:val="231F20"/>
          <w:w w:val="105"/>
        </w:rPr>
        <w:t>to</w:t>
      </w:r>
      <w:r>
        <w:rPr>
          <w:color w:val="231F20"/>
          <w:spacing w:val="-15"/>
          <w:w w:val="105"/>
        </w:rPr>
        <w:t> </w:t>
      </w:r>
      <w:r>
        <w:rPr>
          <w:color w:val="231F20"/>
          <w:w w:val="105"/>
        </w:rPr>
        <w:t>school she</w:t>
      </w:r>
      <w:r>
        <w:rPr>
          <w:color w:val="231F20"/>
          <w:spacing w:val="-10"/>
          <w:w w:val="105"/>
        </w:rPr>
        <w:t> </w:t>
      </w:r>
      <w:r>
        <w:rPr>
          <w:color w:val="231F20"/>
          <w:w w:val="105"/>
        </w:rPr>
        <w:t>passed</w:t>
      </w:r>
      <w:r>
        <w:rPr>
          <w:color w:val="231F20"/>
          <w:spacing w:val="-10"/>
          <w:w w:val="105"/>
        </w:rPr>
        <w:t> </w:t>
      </w:r>
      <w:r>
        <w:rPr>
          <w:color w:val="231F20"/>
          <w:w w:val="105"/>
        </w:rPr>
        <w:t>a</w:t>
      </w:r>
      <w:r>
        <w:rPr>
          <w:color w:val="231F20"/>
          <w:spacing w:val="-10"/>
          <w:w w:val="105"/>
        </w:rPr>
        <w:t> </w:t>
      </w:r>
      <w:r>
        <w:rPr>
          <w:color w:val="231F20"/>
          <w:w w:val="105"/>
        </w:rPr>
        <w:t>building</w:t>
      </w:r>
      <w:r>
        <w:rPr>
          <w:color w:val="231F20"/>
          <w:spacing w:val="-10"/>
          <w:w w:val="105"/>
        </w:rPr>
        <w:t> </w:t>
      </w:r>
      <w:r>
        <w:rPr>
          <w:color w:val="231F20"/>
          <w:w w:val="105"/>
        </w:rPr>
        <w:t>where</w:t>
      </w:r>
      <w:r>
        <w:rPr>
          <w:color w:val="231F20"/>
          <w:spacing w:val="-10"/>
          <w:w w:val="105"/>
        </w:rPr>
        <w:t> </w:t>
      </w:r>
      <w:r>
        <w:rPr>
          <w:color w:val="231F20"/>
          <w:w w:val="105"/>
        </w:rPr>
        <w:t>the</w:t>
      </w:r>
      <w:r>
        <w:rPr>
          <w:color w:val="231F20"/>
          <w:spacing w:val="-10"/>
          <w:w w:val="105"/>
        </w:rPr>
        <w:t> </w:t>
      </w:r>
      <w:r>
        <w:rPr>
          <w:color w:val="231F20"/>
          <w:w w:val="105"/>
        </w:rPr>
        <w:t>pigeons</w:t>
      </w:r>
      <w:r>
        <w:rPr>
          <w:color w:val="231F20"/>
          <w:spacing w:val="-10"/>
          <w:w w:val="105"/>
        </w:rPr>
        <w:t> </w:t>
      </w:r>
      <w:r>
        <w:rPr>
          <w:color w:val="231F20"/>
          <w:w w:val="105"/>
        </w:rPr>
        <w:t>rested.</w:t>
      </w:r>
      <w:r>
        <w:rPr>
          <w:color w:val="231F20"/>
          <w:spacing w:val="-10"/>
          <w:w w:val="105"/>
        </w:rPr>
        <w:t> </w:t>
      </w:r>
      <w:r>
        <w:rPr>
          <w:color w:val="231F20"/>
          <w:spacing w:val="-6"/>
          <w:w w:val="105"/>
        </w:rPr>
        <w:t>You</w:t>
      </w:r>
      <w:r>
        <w:rPr>
          <w:color w:val="231F20"/>
          <w:spacing w:val="-10"/>
          <w:w w:val="105"/>
        </w:rPr>
        <w:t> </w:t>
      </w:r>
      <w:r>
        <w:rPr>
          <w:color w:val="231F20"/>
          <w:w w:val="105"/>
        </w:rPr>
        <w:t>would</w:t>
      </w:r>
      <w:r>
        <w:rPr>
          <w:color w:val="231F20"/>
          <w:spacing w:val="-10"/>
          <w:w w:val="105"/>
        </w:rPr>
        <w:t> </w:t>
      </w:r>
      <w:r>
        <w:rPr>
          <w:color w:val="231F20"/>
          <w:w w:val="105"/>
        </w:rPr>
        <w:t>think</w:t>
      </w:r>
      <w:r>
        <w:rPr>
          <w:color w:val="231F20"/>
          <w:spacing w:val="-10"/>
          <w:w w:val="105"/>
        </w:rPr>
        <w:t> </w:t>
      </w:r>
      <w:r>
        <w:rPr>
          <w:color w:val="231F20"/>
          <w:spacing w:val="-5"/>
          <w:w w:val="105"/>
        </w:rPr>
        <w:t>that’s</w:t>
      </w:r>
    </w:p>
    <w:p>
      <w:pPr>
        <w:spacing w:after="0" w:line="259" w:lineRule="auto"/>
        <w:jc w:val="both"/>
        <w:sectPr>
          <w:pgSz w:w="8640" w:h="12960"/>
          <w:pgMar w:header="702" w:footer="0" w:top="1020" w:bottom="280" w:left="1080" w:right="840"/>
        </w:sectPr>
      </w:pPr>
    </w:p>
    <w:p>
      <w:pPr>
        <w:pStyle w:val="BodyText"/>
        <w:spacing w:before="9"/>
        <w:rPr>
          <w:sz w:val="24"/>
        </w:rPr>
      </w:pPr>
    </w:p>
    <w:p>
      <w:pPr>
        <w:pStyle w:val="BodyText"/>
        <w:spacing w:line="259" w:lineRule="auto" w:before="97"/>
        <w:ind w:left="100" w:right="119"/>
        <w:jc w:val="both"/>
      </w:pPr>
      <w:r>
        <w:rPr>
          <w:color w:val="231F20"/>
          <w:w w:val="105"/>
        </w:rPr>
        <w:t>a</w:t>
      </w:r>
      <w:r>
        <w:rPr>
          <w:color w:val="231F20"/>
          <w:spacing w:val="-11"/>
          <w:w w:val="105"/>
        </w:rPr>
        <w:t> </w:t>
      </w:r>
      <w:r>
        <w:rPr>
          <w:color w:val="231F20"/>
          <w:w w:val="105"/>
        </w:rPr>
        <w:t>ridiculous</w:t>
      </w:r>
      <w:r>
        <w:rPr>
          <w:color w:val="231F20"/>
          <w:spacing w:val="-11"/>
          <w:w w:val="105"/>
        </w:rPr>
        <w:t> </w:t>
      </w:r>
      <w:r>
        <w:rPr>
          <w:color w:val="231F20"/>
          <w:w w:val="105"/>
        </w:rPr>
        <w:t>topic,</w:t>
      </w:r>
      <w:r>
        <w:rPr>
          <w:color w:val="231F20"/>
          <w:spacing w:val="-11"/>
          <w:w w:val="105"/>
        </w:rPr>
        <w:t> </w:t>
      </w:r>
      <w:r>
        <w:rPr>
          <w:color w:val="231F20"/>
          <w:w w:val="105"/>
        </w:rPr>
        <w:t>but</w:t>
      </w:r>
      <w:r>
        <w:rPr>
          <w:color w:val="231F20"/>
          <w:spacing w:val="-11"/>
          <w:w w:val="105"/>
        </w:rPr>
        <w:t> </w:t>
      </w:r>
      <w:r>
        <w:rPr>
          <w:color w:val="231F20"/>
          <w:w w:val="105"/>
        </w:rPr>
        <w:t>it</w:t>
      </w:r>
      <w:r>
        <w:rPr>
          <w:color w:val="231F20"/>
          <w:spacing w:val="-11"/>
          <w:w w:val="105"/>
        </w:rPr>
        <w:t> </w:t>
      </w:r>
      <w:r>
        <w:rPr>
          <w:color w:val="231F20"/>
          <w:w w:val="105"/>
        </w:rPr>
        <w:t>was</w:t>
      </w:r>
      <w:r>
        <w:rPr>
          <w:color w:val="231F20"/>
          <w:spacing w:val="-11"/>
          <w:w w:val="105"/>
        </w:rPr>
        <w:t> </w:t>
      </w:r>
      <w:r>
        <w:rPr>
          <w:color w:val="231F20"/>
          <w:w w:val="105"/>
        </w:rPr>
        <w:t>so</w:t>
      </w:r>
      <w:r>
        <w:rPr>
          <w:color w:val="231F20"/>
          <w:spacing w:val="-11"/>
          <w:w w:val="105"/>
        </w:rPr>
        <w:t> </w:t>
      </w:r>
      <w:r>
        <w:rPr>
          <w:color w:val="231F20"/>
          <w:w w:val="105"/>
        </w:rPr>
        <w:t>well</w:t>
      </w:r>
      <w:r>
        <w:rPr>
          <w:color w:val="231F20"/>
          <w:spacing w:val="-11"/>
          <w:w w:val="105"/>
        </w:rPr>
        <w:t> </w:t>
      </w:r>
      <w:r>
        <w:rPr>
          <w:color w:val="231F20"/>
          <w:w w:val="105"/>
        </w:rPr>
        <w:t>written</w:t>
      </w:r>
      <w:r>
        <w:rPr>
          <w:color w:val="231F20"/>
          <w:spacing w:val="-11"/>
          <w:w w:val="105"/>
        </w:rPr>
        <w:t> </w:t>
      </w:r>
      <w:r>
        <w:rPr>
          <w:color w:val="231F20"/>
          <w:w w:val="105"/>
        </w:rPr>
        <w:t>and</w:t>
      </w:r>
      <w:r>
        <w:rPr>
          <w:color w:val="231F20"/>
          <w:spacing w:val="-11"/>
          <w:w w:val="105"/>
        </w:rPr>
        <w:t> </w:t>
      </w:r>
      <w:r>
        <w:rPr>
          <w:color w:val="231F20"/>
          <w:w w:val="105"/>
        </w:rPr>
        <w:t>engaging.</w:t>
      </w:r>
      <w:r>
        <w:rPr>
          <w:color w:val="231F20"/>
          <w:spacing w:val="-11"/>
          <w:w w:val="105"/>
        </w:rPr>
        <w:t> </w:t>
      </w:r>
      <w:r>
        <w:rPr>
          <w:color w:val="231F20"/>
          <w:w w:val="105"/>
        </w:rPr>
        <w:t>It</w:t>
      </w:r>
      <w:r>
        <w:rPr>
          <w:color w:val="231F20"/>
          <w:spacing w:val="-11"/>
          <w:w w:val="105"/>
        </w:rPr>
        <w:t> </w:t>
      </w:r>
      <w:r>
        <w:rPr>
          <w:color w:val="231F20"/>
          <w:w w:val="105"/>
        </w:rPr>
        <w:t>was</w:t>
      </w:r>
      <w:r>
        <w:rPr>
          <w:color w:val="231F20"/>
          <w:spacing w:val="-11"/>
          <w:w w:val="105"/>
        </w:rPr>
        <w:t> </w:t>
      </w:r>
      <w:r>
        <w:rPr>
          <w:color w:val="231F20"/>
          <w:w w:val="105"/>
        </w:rPr>
        <w:t>about something mundane, but it really grabbed my</w:t>
      </w:r>
      <w:r>
        <w:rPr>
          <w:color w:val="231F20"/>
          <w:spacing w:val="-16"/>
          <w:w w:val="105"/>
        </w:rPr>
        <w:t> </w:t>
      </w:r>
      <w:r>
        <w:rPr>
          <w:color w:val="231F20"/>
          <w:w w:val="105"/>
        </w:rPr>
        <w:t>attention.</w:t>
      </w:r>
    </w:p>
    <w:p>
      <w:pPr>
        <w:pStyle w:val="BodyText"/>
        <w:spacing w:line="259" w:lineRule="auto"/>
        <w:ind w:left="100" w:right="118" w:firstLine="299"/>
        <w:jc w:val="both"/>
      </w:pPr>
      <w:r>
        <w:rPr>
          <w:color w:val="231F20"/>
          <w:spacing w:val="-7"/>
          <w:w w:val="105"/>
        </w:rPr>
        <w:t>It’s</w:t>
      </w:r>
      <w:r>
        <w:rPr>
          <w:color w:val="231F20"/>
          <w:spacing w:val="-9"/>
          <w:w w:val="105"/>
        </w:rPr>
        <w:t> </w:t>
      </w:r>
      <w:r>
        <w:rPr>
          <w:color w:val="231F20"/>
          <w:w w:val="105"/>
        </w:rPr>
        <w:t>important</w:t>
      </w:r>
      <w:r>
        <w:rPr>
          <w:color w:val="231F20"/>
          <w:spacing w:val="-10"/>
          <w:w w:val="105"/>
        </w:rPr>
        <w:t> </w:t>
      </w:r>
      <w:r>
        <w:rPr>
          <w:color w:val="231F20"/>
          <w:w w:val="105"/>
        </w:rPr>
        <w:t>to</w:t>
      </w:r>
      <w:r>
        <w:rPr>
          <w:color w:val="231F20"/>
          <w:spacing w:val="-10"/>
          <w:w w:val="105"/>
        </w:rPr>
        <w:t> </w:t>
      </w:r>
      <w:r>
        <w:rPr>
          <w:color w:val="231F20"/>
          <w:w w:val="105"/>
        </w:rPr>
        <w:t>tell</w:t>
      </w:r>
      <w:r>
        <w:rPr>
          <w:color w:val="231F20"/>
          <w:spacing w:val="-9"/>
          <w:w w:val="105"/>
        </w:rPr>
        <w:t> </w:t>
      </w:r>
      <w:r>
        <w:rPr>
          <w:color w:val="231F20"/>
          <w:w w:val="105"/>
        </w:rPr>
        <w:t>a</w:t>
      </w:r>
      <w:r>
        <w:rPr>
          <w:color w:val="231F20"/>
          <w:spacing w:val="-9"/>
          <w:w w:val="105"/>
        </w:rPr>
        <w:t> </w:t>
      </w:r>
      <w:r>
        <w:rPr>
          <w:color w:val="231F20"/>
          <w:w w:val="105"/>
        </w:rPr>
        <w:t>good</w:t>
      </w:r>
      <w:r>
        <w:rPr>
          <w:color w:val="231F20"/>
          <w:spacing w:val="-10"/>
          <w:w w:val="105"/>
        </w:rPr>
        <w:t> </w:t>
      </w:r>
      <w:r>
        <w:rPr>
          <w:color w:val="231F20"/>
          <w:spacing w:val="-6"/>
          <w:w w:val="105"/>
        </w:rPr>
        <w:t>story.</w:t>
      </w:r>
      <w:r>
        <w:rPr>
          <w:color w:val="231F20"/>
          <w:spacing w:val="-9"/>
          <w:w w:val="105"/>
        </w:rPr>
        <w:t> </w:t>
      </w:r>
      <w:r>
        <w:rPr>
          <w:color w:val="231F20"/>
          <w:w w:val="105"/>
        </w:rPr>
        <w:t>Think</w:t>
      </w:r>
      <w:r>
        <w:rPr>
          <w:color w:val="231F20"/>
          <w:spacing w:val="-10"/>
          <w:w w:val="105"/>
        </w:rPr>
        <w:t> </w:t>
      </w:r>
      <w:r>
        <w:rPr>
          <w:color w:val="231F20"/>
          <w:w w:val="105"/>
        </w:rPr>
        <w:t>about</w:t>
      </w:r>
      <w:r>
        <w:rPr>
          <w:color w:val="231F20"/>
          <w:spacing w:val="-9"/>
          <w:w w:val="105"/>
        </w:rPr>
        <w:t> </w:t>
      </w:r>
      <w:r>
        <w:rPr>
          <w:color w:val="231F20"/>
          <w:w w:val="105"/>
        </w:rPr>
        <w:t>the</w:t>
      </w:r>
      <w:r>
        <w:rPr>
          <w:color w:val="231F20"/>
          <w:spacing w:val="-10"/>
          <w:w w:val="105"/>
        </w:rPr>
        <w:t> </w:t>
      </w:r>
      <w:r>
        <w:rPr>
          <w:color w:val="231F20"/>
          <w:w w:val="105"/>
        </w:rPr>
        <w:t>stories</w:t>
      </w:r>
      <w:r>
        <w:rPr>
          <w:color w:val="231F20"/>
          <w:spacing w:val="-9"/>
          <w:w w:val="105"/>
        </w:rPr>
        <w:t> </w:t>
      </w:r>
      <w:r>
        <w:rPr>
          <w:color w:val="231F20"/>
          <w:w w:val="105"/>
        </w:rPr>
        <w:t>you</w:t>
      </w:r>
      <w:r>
        <w:rPr>
          <w:color w:val="231F20"/>
          <w:spacing w:val="-10"/>
          <w:w w:val="105"/>
        </w:rPr>
        <w:t> </w:t>
      </w:r>
      <w:r>
        <w:rPr>
          <w:color w:val="231F20"/>
          <w:w w:val="105"/>
        </w:rPr>
        <w:t>listen to</w:t>
      </w:r>
      <w:r>
        <w:rPr>
          <w:color w:val="231F20"/>
          <w:spacing w:val="-5"/>
          <w:w w:val="105"/>
        </w:rPr>
        <w:t> </w:t>
      </w:r>
      <w:r>
        <w:rPr>
          <w:color w:val="231F20"/>
          <w:w w:val="105"/>
        </w:rPr>
        <w:t>in</w:t>
      </w:r>
      <w:r>
        <w:rPr>
          <w:color w:val="231F20"/>
          <w:spacing w:val="-5"/>
          <w:w w:val="105"/>
        </w:rPr>
        <w:t> </w:t>
      </w:r>
      <w:r>
        <w:rPr>
          <w:color w:val="231F20"/>
          <w:w w:val="105"/>
        </w:rPr>
        <w:t>your</w:t>
      </w:r>
      <w:r>
        <w:rPr>
          <w:color w:val="231F20"/>
          <w:spacing w:val="-5"/>
          <w:w w:val="105"/>
        </w:rPr>
        <w:t> </w:t>
      </w:r>
      <w:r>
        <w:rPr>
          <w:color w:val="231F20"/>
          <w:w w:val="105"/>
        </w:rPr>
        <w:t>life</w:t>
      </w:r>
      <w:r>
        <w:rPr>
          <w:color w:val="231F20"/>
          <w:spacing w:val="-5"/>
          <w:w w:val="105"/>
        </w:rPr>
        <w:t> </w:t>
      </w:r>
      <w:r>
        <w:rPr>
          <w:color w:val="231F20"/>
          <w:w w:val="105"/>
        </w:rPr>
        <w:t>that</w:t>
      </w:r>
      <w:r>
        <w:rPr>
          <w:color w:val="231F20"/>
          <w:spacing w:val="-5"/>
          <w:w w:val="105"/>
        </w:rPr>
        <w:t> </w:t>
      </w:r>
      <w:r>
        <w:rPr>
          <w:color w:val="231F20"/>
          <w:w w:val="105"/>
        </w:rPr>
        <w:t>your</w:t>
      </w:r>
      <w:r>
        <w:rPr>
          <w:color w:val="231F20"/>
          <w:spacing w:val="-5"/>
          <w:w w:val="105"/>
        </w:rPr>
        <w:t> </w:t>
      </w:r>
      <w:r>
        <w:rPr>
          <w:color w:val="231F20"/>
          <w:w w:val="105"/>
        </w:rPr>
        <w:t>relatives</w:t>
      </w:r>
      <w:r>
        <w:rPr>
          <w:color w:val="231F20"/>
          <w:spacing w:val="-5"/>
          <w:w w:val="105"/>
        </w:rPr>
        <w:t> </w:t>
      </w:r>
      <w:r>
        <w:rPr>
          <w:color w:val="231F20"/>
          <w:w w:val="105"/>
        </w:rPr>
        <w:t>tell</w:t>
      </w:r>
      <w:r>
        <w:rPr>
          <w:color w:val="231F20"/>
          <w:spacing w:val="-5"/>
          <w:w w:val="105"/>
        </w:rPr>
        <w:t> </w:t>
      </w:r>
      <w:r>
        <w:rPr>
          <w:color w:val="231F20"/>
          <w:w w:val="105"/>
        </w:rPr>
        <w:t>or</w:t>
      </w:r>
      <w:r>
        <w:rPr>
          <w:color w:val="231F20"/>
          <w:spacing w:val="-5"/>
          <w:w w:val="105"/>
        </w:rPr>
        <w:t> </w:t>
      </w:r>
      <w:r>
        <w:rPr>
          <w:color w:val="231F20"/>
          <w:w w:val="105"/>
        </w:rPr>
        <w:t>your</w:t>
      </w:r>
      <w:r>
        <w:rPr>
          <w:color w:val="231F20"/>
          <w:spacing w:val="-5"/>
          <w:w w:val="105"/>
        </w:rPr>
        <w:t> </w:t>
      </w:r>
      <w:r>
        <w:rPr>
          <w:color w:val="231F20"/>
          <w:w w:val="105"/>
        </w:rPr>
        <w:t>friends</w:t>
      </w:r>
      <w:r>
        <w:rPr>
          <w:color w:val="231F20"/>
          <w:spacing w:val="-5"/>
          <w:w w:val="105"/>
        </w:rPr>
        <w:t> </w:t>
      </w:r>
      <w:r>
        <w:rPr>
          <w:color w:val="231F20"/>
          <w:w w:val="105"/>
        </w:rPr>
        <w:t>tell.</w:t>
      </w:r>
      <w:r>
        <w:rPr>
          <w:color w:val="231F20"/>
          <w:spacing w:val="-5"/>
          <w:w w:val="105"/>
        </w:rPr>
        <w:t> </w:t>
      </w:r>
      <w:r>
        <w:rPr>
          <w:color w:val="231F20"/>
          <w:w w:val="105"/>
        </w:rPr>
        <w:t>If</w:t>
      </w:r>
      <w:r>
        <w:rPr>
          <w:color w:val="231F20"/>
          <w:spacing w:val="-5"/>
          <w:w w:val="105"/>
        </w:rPr>
        <w:t> </w:t>
      </w:r>
      <w:r>
        <w:rPr>
          <w:color w:val="231F20"/>
          <w:w w:val="105"/>
        </w:rPr>
        <w:t>they’re</w:t>
      </w:r>
      <w:r>
        <w:rPr>
          <w:color w:val="231F20"/>
          <w:spacing w:val="-5"/>
          <w:w w:val="105"/>
        </w:rPr>
        <w:t> </w:t>
      </w:r>
      <w:r>
        <w:rPr>
          <w:color w:val="231F20"/>
          <w:w w:val="105"/>
        </w:rPr>
        <w:t>well told, </w:t>
      </w:r>
      <w:r>
        <w:rPr>
          <w:color w:val="231F20"/>
          <w:spacing w:val="-5"/>
          <w:w w:val="105"/>
        </w:rPr>
        <w:t>that’s </w:t>
      </w:r>
      <w:r>
        <w:rPr>
          <w:color w:val="231F20"/>
          <w:w w:val="105"/>
        </w:rPr>
        <w:t>what catches your</w:t>
      </w:r>
      <w:r>
        <w:rPr>
          <w:color w:val="231F20"/>
          <w:spacing w:val="-27"/>
          <w:w w:val="105"/>
        </w:rPr>
        <w:t> </w:t>
      </w:r>
      <w:r>
        <w:rPr>
          <w:color w:val="231F20"/>
          <w:w w:val="105"/>
        </w:rPr>
        <w:t>attention.</w:t>
      </w:r>
    </w:p>
    <w:p>
      <w:pPr>
        <w:pStyle w:val="BodyText"/>
        <w:spacing w:before="3"/>
        <w:rPr>
          <w:sz w:val="22"/>
        </w:rPr>
      </w:pPr>
    </w:p>
    <w:p>
      <w:pPr>
        <w:spacing w:line="249" w:lineRule="auto" w:before="1"/>
        <w:ind w:left="420" w:right="0" w:hanging="320"/>
        <w:jc w:val="left"/>
        <w:rPr>
          <w:rFonts w:ascii="Arial" w:hAnsi="Arial"/>
          <w:b/>
          <w:sz w:val="20"/>
        </w:rPr>
      </w:pPr>
      <w:r>
        <w:rPr>
          <w:rFonts w:ascii="Arial" w:hAnsi="Arial"/>
          <w:b/>
          <w:color w:val="939598"/>
          <w:sz w:val="20"/>
        </w:rPr>
        <w:t>Q: </w:t>
      </w:r>
      <w:r>
        <w:rPr>
          <w:rFonts w:ascii="Arial" w:hAnsi="Arial"/>
          <w:b/>
          <w:color w:val="231F20"/>
          <w:sz w:val="20"/>
        </w:rPr>
        <w:t>Are there any topics or approaches to topics that students shouldn’t write about?</w:t>
      </w:r>
    </w:p>
    <w:p>
      <w:pPr>
        <w:pStyle w:val="BodyText"/>
        <w:spacing w:line="259" w:lineRule="auto" w:before="170"/>
        <w:ind w:left="100" w:right="117" w:hanging="1"/>
        <w:jc w:val="both"/>
      </w:pPr>
      <w:r>
        <w:rPr>
          <w:rFonts w:ascii="Arial" w:hAnsi="Arial"/>
          <w:b/>
          <w:color w:val="231F20"/>
          <w:w w:val="105"/>
          <w:sz w:val="20"/>
        </w:rPr>
        <w:t>A: </w:t>
      </w:r>
      <w:r>
        <w:rPr>
          <w:color w:val="231F20"/>
          <w:spacing w:val="-4"/>
          <w:w w:val="105"/>
        </w:rPr>
        <w:t>Topics </w:t>
      </w:r>
      <w:r>
        <w:rPr>
          <w:color w:val="231F20"/>
          <w:w w:val="105"/>
        </w:rPr>
        <w:t>that deal with personal tragedy are difficult. Frequently the students</w:t>
      </w:r>
      <w:r>
        <w:rPr>
          <w:color w:val="231F20"/>
          <w:spacing w:val="-8"/>
          <w:w w:val="105"/>
        </w:rPr>
        <w:t> </w:t>
      </w:r>
      <w:r>
        <w:rPr>
          <w:color w:val="231F20"/>
          <w:w w:val="105"/>
        </w:rPr>
        <w:t>are</w:t>
      </w:r>
      <w:r>
        <w:rPr>
          <w:color w:val="231F20"/>
          <w:spacing w:val="-8"/>
          <w:w w:val="105"/>
        </w:rPr>
        <w:t> </w:t>
      </w:r>
      <w:r>
        <w:rPr>
          <w:color w:val="231F20"/>
          <w:w w:val="105"/>
        </w:rPr>
        <w:t>not</w:t>
      </w:r>
      <w:r>
        <w:rPr>
          <w:color w:val="231F20"/>
          <w:spacing w:val="-8"/>
          <w:w w:val="105"/>
        </w:rPr>
        <w:t> </w:t>
      </w:r>
      <w:r>
        <w:rPr>
          <w:color w:val="231F20"/>
          <w:w w:val="105"/>
        </w:rPr>
        <w:t>far</w:t>
      </w:r>
      <w:r>
        <w:rPr>
          <w:color w:val="231F20"/>
          <w:spacing w:val="-8"/>
          <w:w w:val="105"/>
        </w:rPr>
        <w:t> </w:t>
      </w:r>
      <w:r>
        <w:rPr>
          <w:color w:val="231F20"/>
          <w:w w:val="105"/>
        </w:rPr>
        <w:t>enough</w:t>
      </w:r>
      <w:r>
        <w:rPr>
          <w:color w:val="231F20"/>
          <w:spacing w:val="-8"/>
          <w:w w:val="105"/>
        </w:rPr>
        <w:t> </w:t>
      </w:r>
      <w:r>
        <w:rPr>
          <w:color w:val="231F20"/>
          <w:w w:val="105"/>
        </w:rPr>
        <w:t>away</w:t>
      </w:r>
      <w:r>
        <w:rPr>
          <w:color w:val="231F20"/>
          <w:spacing w:val="-8"/>
          <w:w w:val="105"/>
        </w:rPr>
        <w:t> </w:t>
      </w:r>
      <w:r>
        <w:rPr>
          <w:color w:val="231F20"/>
          <w:w w:val="105"/>
        </w:rPr>
        <w:t>from</w:t>
      </w:r>
      <w:r>
        <w:rPr>
          <w:color w:val="231F20"/>
          <w:spacing w:val="-8"/>
          <w:w w:val="105"/>
        </w:rPr>
        <w:t> </w:t>
      </w:r>
      <w:r>
        <w:rPr>
          <w:color w:val="231F20"/>
          <w:w w:val="105"/>
        </w:rPr>
        <w:t>the</w:t>
      </w:r>
      <w:r>
        <w:rPr>
          <w:color w:val="231F20"/>
          <w:spacing w:val="-8"/>
          <w:w w:val="105"/>
        </w:rPr>
        <w:t> </w:t>
      </w:r>
      <w:r>
        <w:rPr>
          <w:color w:val="231F20"/>
          <w:w w:val="105"/>
        </w:rPr>
        <w:t>event</w:t>
      </w:r>
      <w:r>
        <w:rPr>
          <w:color w:val="231F20"/>
          <w:spacing w:val="-8"/>
          <w:w w:val="105"/>
        </w:rPr>
        <w:t> </w:t>
      </w:r>
      <w:r>
        <w:rPr>
          <w:color w:val="231F20"/>
          <w:w w:val="105"/>
        </w:rPr>
        <w:t>to</w:t>
      </w:r>
      <w:r>
        <w:rPr>
          <w:color w:val="231F20"/>
          <w:spacing w:val="-8"/>
          <w:w w:val="105"/>
        </w:rPr>
        <w:t> </w:t>
      </w:r>
      <w:r>
        <w:rPr>
          <w:color w:val="231F20"/>
          <w:w w:val="105"/>
        </w:rPr>
        <w:t>write</w:t>
      </w:r>
      <w:r>
        <w:rPr>
          <w:color w:val="231F20"/>
          <w:spacing w:val="-8"/>
          <w:w w:val="105"/>
        </w:rPr>
        <w:t> </w:t>
      </w:r>
      <w:r>
        <w:rPr>
          <w:color w:val="231F20"/>
          <w:w w:val="105"/>
        </w:rPr>
        <w:t>about</w:t>
      </w:r>
      <w:r>
        <w:rPr>
          <w:color w:val="231F20"/>
          <w:spacing w:val="-8"/>
          <w:w w:val="105"/>
        </w:rPr>
        <w:t> </w:t>
      </w:r>
      <w:r>
        <w:rPr>
          <w:color w:val="231F20"/>
          <w:w w:val="105"/>
        </w:rPr>
        <w:t>it</w:t>
      </w:r>
      <w:r>
        <w:rPr>
          <w:color w:val="231F20"/>
          <w:spacing w:val="-8"/>
          <w:w w:val="105"/>
        </w:rPr>
        <w:t> </w:t>
      </w:r>
      <w:r>
        <w:rPr>
          <w:color w:val="231F20"/>
          <w:w w:val="105"/>
        </w:rPr>
        <w:t>with any</w:t>
      </w:r>
      <w:r>
        <w:rPr>
          <w:color w:val="231F20"/>
          <w:spacing w:val="-6"/>
          <w:w w:val="105"/>
        </w:rPr>
        <w:t> </w:t>
      </w:r>
      <w:r>
        <w:rPr>
          <w:color w:val="231F20"/>
          <w:w w:val="105"/>
        </w:rPr>
        <w:t>distance.</w:t>
      </w:r>
      <w:r>
        <w:rPr>
          <w:color w:val="231F20"/>
          <w:spacing w:val="-6"/>
          <w:w w:val="105"/>
        </w:rPr>
        <w:t> </w:t>
      </w:r>
      <w:r>
        <w:rPr>
          <w:color w:val="231F20"/>
          <w:w w:val="105"/>
        </w:rPr>
        <w:t>They’re</w:t>
      </w:r>
      <w:r>
        <w:rPr>
          <w:color w:val="231F20"/>
          <w:spacing w:val="-6"/>
          <w:w w:val="105"/>
        </w:rPr>
        <w:t> </w:t>
      </w:r>
      <w:r>
        <w:rPr>
          <w:color w:val="231F20"/>
          <w:w w:val="105"/>
        </w:rPr>
        <w:t>not</w:t>
      </w:r>
      <w:r>
        <w:rPr>
          <w:color w:val="231F20"/>
          <w:spacing w:val="-6"/>
          <w:w w:val="105"/>
        </w:rPr>
        <w:t> </w:t>
      </w:r>
      <w:r>
        <w:rPr>
          <w:color w:val="231F20"/>
          <w:w w:val="105"/>
        </w:rPr>
        <w:t>really</w:t>
      </w:r>
      <w:r>
        <w:rPr>
          <w:color w:val="231F20"/>
          <w:spacing w:val="-6"/>
          <w:w w:val="105"/>
        </w:rPr>
        <w:t> </w:t>
      </w:r>
      <w:r>
        <w:rPr>
          <w:color w:val="231F20"/>
          <w:w w:val="105"/>
        </w:rPr>
        <w:t>telling</w:t>
      </w:r>
      <w:r>
        <w:rPr>
          <w:color w:val="231F20"/>
          <w:spacing w:val="-6"/>
          <w:w w:val="105"/>
        </w:rPr>
        <w:t> </w:t>
      </w:r>
      <w:r>
        <w:rPr>
          <w:color w:val="231F20"/>
          <w:w w:val="105"/>
        </w:rPr>
        <w:t>a</w:t>
      </w:r>
      <w:r>
        <w:rPr>
          <w:color w:val="231F20"/>
          <w:spacing w:val="-6"/>
          <w:w w:val="105"/>
        </w:rPr>
        <w:t> story. </w:t>
      </w:r>
      <w:r>
        <w:rPr>
          <w:color w:val="231F20"/>
          <w:w w:val="105"/>
        </w:rPr>
        <w:t>The</w:t>
      </w:r>
      <w:r>
        <w:rPr>
          <w:color w:val="231F20"/>
          <w:spacing w:val="-6"/>
          <w:w w:val="105"/>
        </w:rPr>
        <w:t> </w:t>
      </w:r>
      <w:r>
        <w:rPr>
          <w:color w:val="231F20"/>
          <w:w w:val="105"/>
        </w:rPr>
        <w:t>essay</w:t>
      </w:r>
      <w:r>
        <w:rPr>
          <w:color w:val="231F20"/>
          <w:spacing w:val="-6"/>
          <w:w w:val="105"/>
        </w:rPr>
        <w:t> </w:t>
      </w:r>
      <w:r>
        <w:rPr>
          <w:color w:val="231F20"/>
          <w:w w:val="105"/>
        </w:rPr>
        <w:t>is</w:t>
      </w:r>
      <w:r>
        <w:rPr>
          <w:color w:val="231F20"/>
          <w:spacing w:val="-6"/>
          <w:w w:val="105"/>
        </w:rPr>
        <w:t> </w:t>
      </w:r>
      <w:r>
        <w:rPr>
          <w:color w:val="231F20"/>
          <w:w w:val="105"/>
        </w:rPr>
        <w:t>either</w:t>
      </w:r>
      <w:r>
        <w:rPr>
          <w:color w:val="231F20"/>
          <w:spacing w:val="-6"/>
          <w:w w:val="105"/>
        </w:rPr>
        <w:t> </w:t>
      </w:r>
      <w:r>
        <w:rPr>
          <w:color w:val="231F20"/>
          <w:w w:val="105"/>
        </w:rPr>
        <w:t>a</w:t>
      </w:r>
      <w:r>
        <w:rPr>
          <w:color w:val="231F20"/>
          <w:spacing w:val="-6"/>
          <w:w w:val="105"/>
        </w:rPr>
        <w:t> </w:t>
      </w:r>
      <w:r>
        <w:rPr>
          <w:color w:val="231F20"/>
          <w:w w:val="105"/>
        </w:rPr>
        <w:t>fac- tual narration or therapeutic. I would be very wary of writing about a really serious, heavy topic. It can be done, but I think that the rule of thumb should be if the topic is still sensitive enough that you might wince a little bit, tear up, or cringe, maybe </w:t>
      </w:r>
      <w:r>
        <w:rPr>
          <w:color w:val="231F20"/>
          <w:spacing w:val="-7"/>
          <w:w w:val="105"/>
        </w:rPr>
        <w:t>it’s </w:t>
      </w:r>
      <w:r>
        <w:rPr>
          <w:color w:val="231F20"/>
          <w:w w:val="105"/>
        </w:rPr>
        <w:t>not a good topic. If</w:t>
      </w:r>
      <w:r>
        <w:rPr>
          <w:color w:val="231F20"/>
          <w:spacing w:val="-10"/>
          <w:w w:val="105"/>
        </w:rPr>
        <w:t> </w:t>
      </w:r>
      <w:r>
        <w:rPr>
          <w:color w:val="231F20"/>
          <w:w w:val="105"/>
        </w:rPr>
        <w:t>you can</w:t>
      </w:r>
      <w:r>
        <w:rPr>
          <w:color w:val="231F20"/>
          <w:spacing w:val="-7"/>
          <w:w w:val="105"/>
        </w:rPr>
        <w:t> </w:t>
      </w:r>
      <w:r>
        <w:rPr>
          <w:color w:val="231F20"/>
          <w:w w:val="105"/>
        </w:rPr>
        <w:t>talk</w:t>
      </w:r>
      <w:r>
        <w:rPr>
          <w:color w:val="231F20"/>
          <w:spacing w:val="-7"/>
          <w:w w:val="105"/>
        </w:rPr>
        <w:t> </w:t>
      </w:r>
      <w:r>
        <w:rPr>
          <w:color w:val="231F20"/>
          <w:w w:val="105"/>
        </w:rPr>
        <w:t>about</w:t>
      </w:r>
      <w:r>
        <w:rPr>
          <w:color w:val="231F20"/>
          <w:spacing w:val="-7"/>
          <w:w w:val="105"/>
        </w:rPr>
        <w:t> </w:t>
      </w:r>
      <w:r>
        <w:rPr>
          <w:color w:val="231F20"/>
          <w:w w:val="105"/>
        </w:rPr>
        <w:t>the</w:t>
      </w:r>
      <w:r>
        <w:rPr>
          <w:color w:val="231F20"/>
          <w:spacing w:val="-7"/>
          <w:w w:val="105"/>
        </w:rPr>
        <w:t> </w:t>
      </w:r>
      <w:r>
        <w:rPr>
          <w:color w:val="231F20"/>
          <w:w w:val="105"/>
        </w:rPr>
        <w:t>event</w:t>
      </w:r>
      <w:r>
        <w:rPr>
          <w:color w:val="231F20"/>
          <w:spacing w:val="-7"/>
          <w:w w:val="105"/>
        </w:rPr>
        <w:t> </w:t>
      </w:r>
      <w:r>
        <w:rPr>
          <w:color w:val="231F20"/>
          <w:w w:val="105"/>
        </w:rPr>
        <w:t>and</w:t>
      </w:r>
      <w:r>
        <w:rPr>
          <w:color w:val="231F20"/>
          <w:spacing w:val="-7"/>
          <w:w w:val="105"/>
        </w:rPr>
        <w:t> </w:t>
      </w:r>
      <w:r>
        <w:rPr>
          <w:color w:val="231F20"/>
          <w:w w:val="105"/>
        </w:rPr>
        <w:t>maybe</w:t>
      </w:r>
      <w:r>
        <w:rPr>
          <w:color w:val="231F20"/>
          <w:spacing w:val="-7"/>
          <w:w w:val="105"/>
        </w:rPr>
        <w:t> </w:t>
      </w:r>
      <w:r>
        <w:rPr>
          <w:color w:val="231F20"/>
          <w:w w:val="105"/>
        </w:rPr>
        <w:t>even</w:t>
      </w:r>
      <w:r>
        <w:rPr>
          <w:color w:val="231F20"/>
          <w:spacing w:val="-7"/>
          <w:w w:val="105"/>
        </w:rPr>
        <w:t> </w:t>
      </w:r>
      <w:r>
        <w:rPr>
          <w:color w:val="231F20"/>
          <w:w w:val="105"/>
        </w:rPr>
        <w:t>have</w:t>
      </w:r>
      <w:r>
        <w:rPr>
          <w:color w:val="231F20"/>
          <w:spacing w:val="-7"/>
          <w:w w:val="105"/>
        </w:rPr>
        <w:t> </w:t>
      </w:r>
      <w:r>
        <w:rPr>
          <w:color w:val="231F20"/>
          <w:w w:val="105"/>
        </w:rPr>
        <w:t>a</w:t>
      </w:r>
      <w:r>
        <w:rPr>
          <w:color w:val="231F20"/>
          <w:spacing w:val="-7"/>
          <w:w w:val="105"/>
        </w:rPr>
        <w:t> </w:t>
      </w:r>
      <w:r>
        <w:rPr>
          <w:color w:val="231F20"/>
          <w:w w:val="105"/>
        </w:rPr>
        <w:t>sense</w:t>
      </w:r>
      <w:r>
        <w:rPr>
          <w:color w:val="231F20"/>
          <w:spacing w:val="-7"/>
          <w:w w:val="105"/>
        </w:rPr>
        <w:t> </w:t>
      </w:r>
      <w:r>
        <w:rPr>
          <w:color w:val="231F20"/>
          <w:w w:val="105"/>
        </w:rPr>
        <w:t>of</w:t>
      </w:r>
      <w:r>
        <w:rPr>
          <w:color w:val="231F20"/>
          <w:spacing w:val="-7"/>
          <w:w w:val="105"/>
        </w:rPr>
        <w:t> </w:t>
      </w:r>
      <w:r>
        <w:rPr>
          <w:color w:val="231F20"/>
          <w:w w:val="105"/>
        </w:rPr>
        <w:t>humor</w:t>
      </w:r>
      <w:r>
        <w:rPr>
          <w:color w:val="231F20"/>
          <w:spacing w:val="-7"/>
          <w:w w:val="105"/>
        </w:rPr>
        <w:t> </w:t>
      </w:r>
      <w:r>
        <w:rPr>
          <w:color w:val="231F20"/>
          <w:w w:val="105"/>
        </w:rPr>
        <w:t>about it, </w:t>
      </w:r>
      <w:r>
        <w:rPr>
          <w:color w:val="231F20"/>
          <w:spacing w:val="-5"/>
          <w:w w:val="105"/>
        </w:rPr>
        <w:t>that’s </w:t>
      </w:r>
      <w:r>
        <w:rPr>
          <w:color w:val="231F20"/>
          <w:w w:val="105"/>
        </w:rPr>
        <w:t>a sign you’re far enough away from it. Of course that doesn’t mean you have to write about it with</w:t>
      </w:r>
      <w:r>
        <w:rPr>
          <w:color w:val="231F20"/>
          <w:spacing w:val="-28"/>
          <w:w w:val="105"/>
        </w:rPr>
        <w:t> </w:t>
      </w:r>
      <w:r>
        <w:rPr>
          <w:color w:val="231F20"/>
          <w:spacing w:val="-3"/>
          <w:w w:val="105"/>
        </w:rPr>
        <w:t>humor.</w:t>
      </w:r>
    </w:p>
    <w:p>
      <w:pPr>
        <w:pStyle w:val="BodyText"/>
        <w:spacing w:before="4"/>
        <w:rPr>
          <w:sz w:val="22"/>
        </w:rPr>
      </w:pPr>
    </w:p>
    <w:p>
      <w:pPr>
        <w:spacing w:before="0"/>
        <w:ind w:left="100" w:right="0" w:firstLine="0"/>
        <w:jc w:val="left"/>
        <w:rPr>
          <w:rFonts w:ascii="Arial"/>
          <w:b/>
          <w:sz w:val="20"/>
        </w:rPr>
      </w:pPr>
      <w:r>
        <w:rPr>
          <w:rFonts w:ascii="Arial"/>
          <w:b/>
          <w:color w:val="939598"/>
          <w:sz w:val="20"/>
        </w:rPr>
        <w:t>Q:  </w:t>
      </w:r>
      <w:r>
        <w:rPr>
          <w:rFonts w:ascii="Arial"/>
          <w:b/>
          <w:color w:val="231F20"/>
          <w:sz w:val="20"/>
        </w:rPr>
        <w:t>How important is the essay?</w:t>
      </w:r>
    </w:p>
    <w:p>
      <w:pPr>
        <w:pStyle w:val="BodyText"/>
        <w:spacing w:line="259" w:lineRule="auto" w:before="179"/>
        <w:ind w:left="100" w:right="116" w:hanging="1"/>
        <w:jc w:val="both"/>
      </w:pPr>
      <w:r>
        <w:rPr>
          <w:rFonts w:ascii="Arial" w:hAnsi="Arial"/>
          <w:b/>
          <w:color w:val="231F20"/>
          <w:w w:val="105"/>
          <w:sz w:val="20"/>
        </w:rPr>
        <w:t>A:</w:t>
      </w:r>
      <w:r>
        <w:rPr>
          <w:rFonts w:ascii="Arial" w:hAnsi="Arial"/>
          <w:b/>
          <w:color w:val="231F20"/>
          <w:spacing w:val="-12"/>
          <w:w w:val="105"/>
          <w:sz w:val="20"/>
        </w:rPr>
        <w:t> </w:t>
      </w:r>
      <w:r>
        <w:rPr>
          <w:color w:val="231F20"/>
          <w:w w:val="105"/>
        </w:rPr>
        <w:t>There</w:t>
      </w:r>
      <w:r>
        <w:rPr>
          <w:color w:val="231F20"/>
          <w:spacing w:val="-7"/>
          <w:w w:val="105"/>
        </w:rPr>
        <w:t> </w:t>
      </w:r>
      <w:r>
        <w:rPr>
          <w:color w:val="231F20"/>
          <w:w w:val="105"/>
        </w:rPr>
        <w:t>was</w:t>
      </w:r>
      <w:r>
        <w:rPr>
          <w:color w:val="231F20"/>
          <w:spacing w:val="-7"/>
          <w:w w:val="105"/>
        </w:rPr>
        <w:t> </w:t>
      </w:r>
      <w:r>
        <w:rPr>
          <w:color w:val="231F20"/>
          <w:w w:val="105"/>
        </w:rPr>
        <w:t>at</w:t>
      </w:r>
      <w:r>
        <w:rPr>
          <w:color w:val="231F20"/>
          <w:spacing w:val="-7"/>
          <w:w w:val="105"/>
        </w:rPr>
        <w:t> </w:t>
      </w:r>
      <w:r>
        <w:rPr>
          <w:color w:val="231F20"/>
          <w:w w:val="105"/>
        </w:rPr>
        <w:t>least</w:t>
      </w:r>
      <w:r>
        <w:rPr>
          <w:color w:val="231F20"/>
          <w:spacing w:val="-7"/>
          <w:w w:val="105"/>
        </w:rPr>
        <w:t> </w:t>
      </w:r>
      <w:r>
        <w:rPr>
          <w:color w:val="231F20"/>
          <w:w w:val="105"/>
        </w:rPr>
        <w:t>one</w:t>
      </w:r>
      <w:r>
        <w:rPr>
          <w:color w:val="231F20"/>
          <w:spacing w:val="-7"/>
          <w:w w:val="105"/>
        </w:rPr>
        <w:t> </w:t>
      </w:r>
      <w:r>
        <w:rPr>
          <w:color w:val="231F20"/>
          <w:w w:val="105"/>
        </w:rPr>
        <w:t>student</w:t>
      </w:r>
      <w:r>
        <w:rPr>
          <w:color w:val="231F20"/>
          <w:spacing w:val="-7"/>
          <w:w w:val="105"/>
        </w:rPr>
        <w:t> </w:t>
      </w:r>
      <w:r>
        <w:rPr>
          <w:color w:val="231F20"/>
          <w:w w:val="105"/>
        </w:rPr>
        <w:t>where</w:t>
      </w:r>
      <w:r>
        <w:rPr>
          <w:color w:val="231F20"/>
          <w:spacing w:val="-7"/>
          <w:w w:val="105"/>
        </w:rPr>
        <w:t> </w:t>
      </w:r>
      <w:r>
        <w:rPr>
          <w:color w:val="231F20"/>
          <w:w w:val="105"/>
        </w:rPr>
        <w:t>the</w:t>
      </w:r>
      <w:r>
        <w:rPr>
          <w:color w:val="231F20"/>
          <w:spacing w:val="-7"/>
          <w:w w:val="105"/>
        </w:rPr>
        <w:t> </w:t>
      </w:r>
      <w:r>
        <w:rPr>
          <w:color w:val="231F20"/>
          <w:w w:val="105"/>
        </w:rPr>
        <w:t>essay</w:t>
      </w:r>
      <w:r>
        <w:rPr>
          <w:color w:val="231F20"/>
          <w:spacing w:val="-7"/>
          <w:w w:val="105"/>
        </w:rPr>
        <w:t> </w:t>
      </w:r>
      <w:r>
        <w:rPr>
          <w:color w:val="231F20"/>
          <w:w w:val="105"/>
        </w:rPr>
        <w:t>was</w:t>
      </w:r>
      <w:r>
        <w:rPr>
          <w:color w:val="231F20"/>
          <w:spacing w:val="-7"/>
          <w:w w:val="105"/>
        </w:rPr>
        <w:t> </w:t>
      </w:r>
      <w:r>
        <w:rPr>
          <w:color w:val="231F20"/>
          <w:w w:val="105"/>
        </w:rPr>
        <w:t>very</w:t>
      </w:r>
      <w:r>
        <w:rPr>
          <w:color w:val="231F20"/>
          <w:spacing w:val="-7"/>
          <w:w w:val="105"/>
        </w:rPr>
        <w:t> </w:t>
      </w:r>
      <w:r>
        <w:rPr>
          <w:color w:val="231F20"/>
          <w:w w:val="105"/>
        </w:rPr>
        <w:t>significant. I fell in love with this student because of his </w:t>
      </w:r>
      <w:r>
        <w:rPr>
          <w:color w:val="231F20"/>
          <w:spacing w:val="-6"/>
          <w:w w:val="105"/>
        </w:rPr>
        <w:t>essay, </w:t>
      </w:r>
      <w:r>
        <w:rPr>
          <w:color w:val="231F20"/>
          <w:w w:val="105"/>
        </w:rPr>
        <w:t>and I wanted him to go to </w:t>
      </w:r>
      <w:r>
        <w:rPr>
          <w:color w:val="231F20"/>
          <w:spacing w:val="-3"/>
          <w:w w:val="105"/>
        </w:rPr>
        <w:t>Yale. </w:t>
      </w:r>
      <w:r>
        <w:rPr>
          <w:color w:val="231F20"/>
          <w:w w:val="105"/>
        </w:rPr>
        <w:t>I thought he would add so much to the school, but</w:t>
      </w:r>
      <w:r>
        <w:rPr>
          <w:color w:val="231F20"/>
          <w:spacing w:val="-9"/>
          <w:w w:val="105"/>
        </w:rPr>
        <w:t> </w:t>
      </w:r>
      <w:r>
        <w:rPr>
          <w:color w:val="231F20"/>
          <w:w w:val="105"/>
        </w:rPr>
        <w:t>one of</w:t>
      </w:r>
      <w:r>
        <w:rPr>
          <w:color w:val="231F20"/>
          <w:spacing w:val="-13"/>
          <w:w w:val="105"/>
        </w:rPr>
        <w:t> </w:t>
      </w:r>
      <w:r>
        <w:rPr>
          <w:color w:val="231F20"/>
          <w:w w:val="105"/>
        </w:rPr>
        <w:t>his</w:t>
      </w:r>
      <w:r>
        <w:rPr>
          <w:color w:val="231F20"/>
          <w:spacing w:val="-13"/>
          <w:w w:val="105"/>
        </w:rPr>
        <w:t> </w:t>
      </w:r>
      <w:r>
        <w:rPr>
          <w:color w:val="231F20"/>
          <w:spacing w:val="-6"/>
          <w:w w:val="105"/>
        </w:rPr>
        <w:t>SAT</w:t>
      </w:r>
      <w:r>
        <w:rPr>
          <w:color w:val="231F20"/>
          <w:spacing w:val="-13"/>
          <w:w w:val="105"/>
        </w:rPr>
        <w:t> </w:t>
      </w:r>
      <w:r>
        <w:rPr>
          <w:color w:val="231F20"/>
          <w:w w:val="105"/>
        </w:rPr>
        <w:t>scores</w:t>
      </w:r>
      <w:r>
        <w:rPr>
          <w:color w:val="231F20"/>
          <w:spacing w:val="-13"/>
          <w:w w:val="105"/>
        </w:rPr>
        <w:t> </w:t>
      </w:r>
      <w:r>
        <w:rPr>
          <w:color w:val="231F20"/>
          <w:w w:val="105"/>
        </w:rPr>
        <w:t>was</w:t>
      </w:r>
      <w:r>
        <w:rPr>
          <w:color w:val="231F20"/>
          <w:spacing w:val="-13"/>
          <w:w w:val="105"/>
        </w:rPr>
        <w:t> </w:t>
      </w:r>
      <w:r>
        <w:rPr>
          <w:color w:val="231F20"/>
          <w:w w:val="105"/>
        </w:rPr>
        <w:t>weak.</w:t>
      </w:r>
      <w:r>
        <w:rPr>
          <w:color w:val="231F20"/>
          <w:spacing w:val="-13"/>
          <w:w w:val="105"/>
        </w:rPr>
        <w:t> </w:t>
      </w:r>
      <w:r>
        <w:rPr>
          <w:color w:val="231F20"/>
          <w:spacing w:val="-7"/>
          <w:w w:val="105"/>
        </w:rPr>
        <w:t>It’s</w:t>
      </w:r>
      <w:r>
        <w:rPr>
          <w:color w:val="231F20"/>
          <w:spacing w:val="-13"/>
          <w:w w:val="105"/>
        </w:rPr>
        <w:t> </w:t>
      </w:r>
      <w:r>
        <w:rPr>
          <w:color w:val="231F20"/>
          <w:w w:val="105"/>
        </w:rPr>
        <w:t>so</w:t>
      </w:r>
      <w:r>
        <w:rPr>
          <w:color w:val="231F20"/>
          <w:spacing w:val="-13"/>
          <w:w w:val="105"/>
        </w:rPr>
        <w:t> </w:t>
      </w:r>
      <w:r>
        <w:rPr>
          <w:color w:val="231F20"/>
          <w:w w:val="105"/>
        </w:rPr>
        <w:t>competitive</w:t>
      </w:r>
      <w:r>
        <w:rPr>
          <w:color w:val="231F20"/>
          <w:spacing w:val="-13"/>
          <w:w w:val="105"/>
        </w:rPr>
        <w:t> </w:t>
      </w:r>
      <w:r>
        <w:rPr>
          <w:color w:val="231F20"/>
          <w:w w:val="105"/>
        </w:rPr>
        <w:t>that</w:t>
      </w:r>
      <w:r>
        <w:rPr>
          <w:color w:val="231F20"/>
          <w:spacing w:val="-13"/>
          <w:w w:val="105"/>
        </w:rPr>
        <w:t> </w:t>
      </w:r>
      <w:r>
        <w:rPr>
          <w:color w:val="231F20"/>
          <w:w w:val="105"/>
        </w:rPr>
        <w:t>if</w:t>
      </w:r>
      <w:r>
        <w:rPr>
          <w:color w:val="231F20"/>
          <w:spacing w:val="-13"/>
          <w:w w:val="105"/>
        </w:rPr>
        <w:t> </w:t>
      </w:r>
      <w:r>
        <w:rPr>
          <w:color w:val="231F20"/>
          <w:spacing w:val="-4"/>
          <w:w w:val="105"/>
        </w:rPr>
        <w:t>there’s</w:t>
      </w:r>
      <w:r>
        <w:rPr>
          <w:color w:val="231F20"/>
          <w:spacing w:val="-13"/>
          <w:w w:val="105"/>
        </w:rPr>
        <w:t> </w:t>
      </w:r>
      <w:r>
        <w:rPr>
          <w:color w:val="231F20"/>
          <w:w w:val="105"/>
        </w:rPr>
        <w:t>one</w:t>
      </w:r>
      <w:r>
        <w:rPr>
          <w:color w:val="231F20"/>
          <w:spacing w:val="-13"/>
          <w:w w:val="105"/>
        </w:rPr>
        <w:t> </w:t>
      </w:r>
      <w:r>
        <w:rPr>
          <w:color w:val="231F20"/>
          <w:w w:val="105"/>
        </w:rPr>
        <w:t>chink in the </w:t>
      </w:r>
      <w:r>
        <w:rPr>
          <w:color w:val="231F20"/>
          <w:spacing w:val="-3"/>
          <w:w w:val="105"/>
        </w:rPr>
        <w:t>armor, </w:t>
      </w:r>
      <w:r>
        <w:rPr>
          <w:color w:val="231F20"/>
          <w:w w:val="105"/>
        </w:rPr>
        <w:t>that can end it. I could’ve passed over him and no one would’ve</w:t>
      </w:r>
      <w:r>
        <w:rPr>
          <w:color w:val="231F20"/>
          <w:spacing w:val="-14"/>
          <w:w w:val="105"/>
        </w:rPr>
        <w:t> </w:t>
      </w:r>
      <w:r>
        <w:rPr>
          <w:color w:val="231F20"/>
          <w:w w:val="105"/>
        </w:rPr>
        <w:t>objected,</w:t>
      </w:r>
      <w:r>
        <w:rPr>
          <w:color w:val="231F20"/>
          <w:spacing w:val="-14"/>
          <w:w w:val="105"/>
        </w:rPr>
        <w:t> </w:t>
      </w:r>
      <w:r>
        <w:rPr>
          <w:color w:val="231F20"/>
          <w:w w:val="105"/>
        </w:rPr>
        <w:t>but</w:t>
      </w:r>
      <w:r>
        <w:rPr>
          <w:color w:val="231F20"/>
          <w:spacing w:val="-14"/>
          <w:w w:val="105"/>
        </w:rPr>
        <w:t> </w:t>
      </w:r>
      <w:r>
        <w:rPr>
          <w:color w:val="231F20"/>
          <w:w w:val="105"/>
        </w:rPr>
        <w:t>I</w:t>
      </w:r>
      <w:r>
        <w:rPr>
          <w:color w:val="231F20"/>
          <w:spacing w:val="-14"/>
          <w:w w:val="105"/>
        </w:rPr>
        <w:t> </w:t>
      </w:r>
      <w:r>
        <w:rPr>
          <w:color w:val="231F20"/>
          <w:w w:val="105"/>
        </w:rPr>
        <w:t>made</w:t>
      </w:r>
      <w:r>
        <w:rPr>
          <w:color w:val="231F20"/>
          <w:spacing w:val="-14"/>
          <w:w w:val="105"/>
        </w:rPr>
        <w:t> </w:t>
      </w:r>
      <w:r>
        <w:rPr>
          <w:color w:val="231F20"/>
          <w:w w:val="105"/>
        </w:rPr>
        <w:t>such</w:t>
      </w:r>
      <w:r>
        <w:rPr>
          <w:color w:val="231F20"/>
          <w:spacing w:val="-14"/>
          <w:w w:val="105"/>
        </w:rPr>
        <w:t> </w:t>
      </w:r>
      <w:r>
        <w:rPr>
          <w:color w:val="231F20"/>
          <w:w w:val="105"/>
        </w:rPr>
        <w:t>a</w:t>
      </w:r>
      <w:r>
        <w:rPr>
          <w:color w:val="231F20"/>
          <w:spacing w:val="-14"/>
          <w:w w:val="105"/>
        </w:rPr>
        <w:t> </w:t>
      </w:r>
      <w:r>
        <w:rPr>
          <w:color w:val="231F20"/>
          <w:w w:val="105"/>
        </w:rPr>
        <w:t>case</w:t>
      </w:r>
      <w:r>
        <w:rPr>
          <w:color w:val="231F20"/>
          <w:spacing w:val="-14"/>
          <w:w w:val="105"/>
        </w:rPr>
        <w:t> </w:t>
      </w:r>
      <w:r>
        <w:rPr>
          <w:color w:val="231F20"/>
          <w:w w:val="105"/>
        </w:rPr>
        <w:t>for</w:t>
      </w:r>
      <w:r>
        <w:rPr>
          <w:color w:val="231F20"/>
          <w:spacing w:val="-14"/>
          <w:w w:val="105"/>
        </w:rPr>
        <w:t> </w:t>
      </w:r>
      <w:r>
        <w:rPr>
          <w:color w:val="231F20"/>
          <w:w w:val="105"/>
        </w:rPr>
        <w:t>this</w:t>
      </w:r>
      <w:r>
        <w:rPr>
          <w:color w:val="231F20"/>
          <w:spacing w:val="-14"/>
          <w:w w:val="105"/>
        </w:rPr>
        <w:t> </w:t>
      </w:r>
      <w:r>
        <w:rPr>
          <w:color w:val="231F20"/>
          <w:w w:val="105"/>
        </w:rPr>
        <w:t>student.</w:t>
      </w:r>
      <w:r>
        <w:rPr>
          <w:color w:val="231F20"/>
          <w:spacing w:val="-14"/>
          <w:w w:val="105"/>
        </w:rPr>
        <w:t> </w:t>
      </w:r>
      <w:r>
        <w:rPr>
          <w:color w:val="231F20"/>
          <w:w w:val="105"/>
        </w:rPr>
        <w:t>I</w:t>
      </w:r>
      <w:r>
        <w:rPr>
          <w:color w:val="231F20"/>
          <w:spacing w:val="-14"/>
          <w:w w:val="105"/>
        </w:rPr>
        <w:t> </w:t>
      </w:r>
      <w:r>
        <w:rPr>
          <w:color w:val="231F20"/>
          <w:w w:val="105"/>
        </w:rPr>
        <w:t>fought</w:t>
      </w:r>
      <w:r>
        <w:rPr>
          <w:color w:val="231F20"/>
          <w:spacing w:val="-14"/>
          <w:w w:val="105"/>
        </w:rPr>
        <w:t> </w:t>
      </w:r>
      <w:r>
        <w:rPr>
          <w:color w:val="231F20"/>
          <w:w w:val="105"/>
        </w:rPr>
        <w:t>for him, and he got in. However, it can’t just be on the basis of the essay alone. His teachers also really loved him and thought he walked on </w:t>
      </w:r>
      <w:r>
        <w:rPr>
          <w:color w:val="231F20"/>
          <w:spacing w:val="-3"/>
          <w:w w:val="105"/>
        </w:rPr>
        <w:t>water.</w:t>
      </w:r>
      <w:r>
        <w:rPr>
          <w:color w:val="231F20"/>
          <w:spacing w:val="-7"/>
          <w:w w:val="105"/>
        </w:rPr>
        <w:t> </w:t>
      </w:r>
      <w:r>
        <w:rPr>
          <w:color w:val="231F20"/>
          <w:w w:val="105"/>
        </w:rPr>
        <w:t>There</w:t>
      </w:r>
      <w:r>
        <w:rPr>
          <w:color w:val="231F20"/>
          <w:spacing w:val="-7"/>
          <w:w w:val="105"/>
        </w:rPr>
        <w:t> </w:t>
      </w:r>
      <w:r>
        <w:rPr>
          <w:color w:val="231F20"/>
          <w:w w:val="105"/>
        </w:rPr>
        <w:t>has</w:t>
      </w:r>
      <w:r>
        <w:rPr>
          <w:color w:val="231F20"/>
          <w:spacing w:val="-7"/>
          <w:w w:val="105"/>
        </w:rPr>
        <w:t> </w:t>
      </w:r>
      <w:r>
        <w:rPr>
          <w:color w:val="231F20"/>
          <w:w w:val="105"/>
        </w:rPr>
        <w:t>to</w:t>
      </w:r>
      <w:r>
        <w:rPr>
          <w:color w:val="231F20"/>
          <w:spacing w:val="-7"/>
          <w:w w:val="105"/>
        </w:rPr>
        <w:t> </w:t>
      </w:r>
      <w:r>
        <w:rPr>
          <w:color w:val="231F20"/>
          <w:w w:val="105"/>
        </w:rPr>
        <w:t>be</w:t>
      </w:r>
      <w:r>
        <w:rPr>
          <w:color w:val="231F20"/>
          <w:spacing w:val="-7"/>
          <w:w w:val="105"/>
        </w:rPr>
        <w:t> </w:t>
      </w:r>
      <w:r>
        <w:rPr>
          <w:color w:val="231F20"/>
          <w:w w:val="105"/>
        </w:rPr>
        <w:t>some</w:t>
      </w:r>
      <w:r>
        <w:rPr>
          <w:color w:val="231F20"/>
          <w:spacing w:val="-7"/>
          <w:w w:val="105"/>
        </w:rPr>
        <w:t> </w:t>
      </w:r>
      <w:r>
        <w:rPr>
          <w:color w:val="231F20"/>
          <w:w w:val="105"/>
        </w:rPr>
        <w:t>resonance</w:t>
      </w:r>
      <w:r>
        <w:rPr>
          <w:color w:val="231F20"/>
          <w:spacing w:val="-7"/>
          <w:w w:val="105"/>
        </w:rPr>
        <w:t> </w:t>
      </w:r>
      <w:r>
        <w:rPr>
          <w:color w:val="231F20"/>
          <w:w w:val="105"/>
        </w:rPr>
        <w:t>between</w:t>
      </w:r>
      <w:r>
        <w:rPr>
          <w:color w:val="231F20"/>
          <w:spacing w:val="-7"/>
          <w:w w:val="105"/>
        </w:rPr>
        <w:t> </w:t>
      </w:r>
      <w:r>
        <w:rPr>
          <w:color w:val="231F20"/>
          <w:w w:val="105"/>
        </w:rPr>
        <w:t>the</w:t>
      </w:r>
      <w:r>
        <w:rPr>
          <w:color w:val="231F20"/>
          <w:spacing w:val="-7"/>
          <w:w w:val="105"/>
        </w:rPr>
        <w:t> </w:t>
      </w:r>
      <w:r>
        <w:rPr>
          <w:color w:val="231F20"/>
          <w:spacing w:val="-6"/>
          <w:w w:val="105"/>
        </w:rPr>
        <w:t>essay,</w:t>
      </w:r>
      <w:r>
        <w:rPr>
          <w:color w:val="231F20"/>
          <w:spacing w:val="-7"/>
          <w:w w:val="105"/>
        </w:rPr>
        <w:t> </w:t>
      </w:r>
      <w:r>
        <w:rPr>
          <w:color w:val="231F20"/>
          <w:w w:val="105"/>
        </w:rPr>
        <w:t>the</w:t>
      </w:r>
      <w:r>
        <w:rPr>
          <w:color w:val="231F20"/>
          <w:spacing w:val="-7"/>
          <w:w w:val="105"/>
        </w:rPr>
        <w:t> </w:t>
      </w:r>
      <w:r>
        <w:rPr>
          <w:color w:val="231F20"/>
          <w:w w:val="105"/>
        </w:rPr>
        <w:t>teachers and the</w:t>
      </w:r>
      <w:r>
        <w:rPr>
          <w:color w:val="231F20"/>
          <w:spacing w:val="-7"/>
          <w:w w:val="105"/>
        </w:rPr>
        <w:t> </w:t>
      </w:r>
      <w:r>
        <w:rPr>
          <w:color w:val="231F20"/>
          <w:w w:val="105"/>
        </w:rPr>
        <w:t>classes.</w:t>
      </w:r>
    </w:p>
    <w:p>
      <w:pPr>
        <w:pStyle w:val="BodyText"/>
        <w:spacing w:before="4"/>
        <w:rPr>
          <w:sz w:val="22"/>
        </w:rPr>
      </w:pPr>
    </w:p>
    <w:p>
      <w:pPr>
        <w:spacing w:line="249" w:lineRule="auto" w:before="0"/>
        <w:ind w:left="420" w:right="264" w:hanging="320"/>
        <w:jc w:val="left"/>
        <w:rPr>
          <w:rFonts w:ascii="Arial"/>
          <w:b/>
          <w:sz w:val="20"/>
        </w:rPr>
      </w:pPr>
      <w:r>
        <w:rPr>
          <w:rFonts w:ascii="Arial"/>
          <w:b/>
          <w:color w:val="939598"/>
          <w:sz w:val="20"/>
        </w:rPr>
        <w:t>Q: </w:t>
      </w:r>
      <w:r>
        <w:rPr>
          <w:rFonts w:ascii="Arial"/>
          <w:b/>
          <w:color w:val="231F20"/>
          <w:sz w:val="20"/>
        </w:rPr>
        <w:t>Is there anything that a student might find surprising about what you are looking for in the essays?</w:t>
      </w:r>
    </w:p>
    <w:p>
      <w:pPr>
        <w:pStyle w:val="BodyText"/>
        <w:spacing w:line="259" w:lineRule="auto" w:before="170"/>
        <w:ind w:left="100" w:right="117" w:hanging="1"/>
        <w:jc w:val="both"/>
      </w:pPr>
      <w:r>
        <w:rPr>
          <w:rFonts w:ascii="Arial" w:hAnsi="Arial"/>
          <w:b/>
          <w:color w:val="231F20"/>
          <w:w w:val="105"/>
          <w:sz w:val="20"/>
        </w:rPr>
        <w:t>A: </w:t>
      </w:r>
      <w:r>
        <w:rPr>
          <w:color w:val="231F20"/>
          <w:w w:val="105"/>
        </w:rPr>
        <w:t>I think students would be surprised to know that admissions offi- cers</w:t>
      </w:r>
      <w:r>
        <w:rPr>
          <w:color w:val="231F20"/>
          <w:spacing w:val="-18"/>
          <w:w w:val="105"/>
        </w:rPr>
        <w:t> </w:t>
      </w:r>
      <w:r>
        <w:rPr>
          <w:color w:val="231F20"/>
          <w:spacing w:val="-3"/>
          <w:w w:val="105"/>
        </w:rPr>
        <w:t>aren’t</w:t>
      </w:r>
      <w:r>
        <w:rPr>
          <w:color w:val="231F20"/>
          <w:spacing w:val="-18"/>
          <w:w w:val="105"/>
        </w:rPr>
        <w:t> </w:t>
      </w:r>
      <w:r>
        <w:rPr>
          <w:color w:val="231F20"/>
          <w:w w:val="105"/>
        </w:rPr>
        <w:t>looking</w:t>
      </w:r>
      <w:r>
        <w:rPr>
          <w:color w:val="231F20"/>
          <w:spacing w:val="-18"/>
          <w:w w:val="105"/>
        </w:rPr>
        <w:t> </w:t>
      </w:r>
      <w:r>
        <w:rPr>
          <w:color w:val="231F20"/>
          <w:w w:val="105"/>
        </w:rPr>
        <w:t>for</w:t>
      </w:r>
      <w:r>
        <w:rPr>
          <w:color w:val="231F20"/>
          <w:spacing w:val="-18"/>
          <w:w w:val="105"/>
        </w:rPr>
        <w:t> </w:t>
      </w:r>
      <w:r>
        <w:rPr>
          <w:color w:val="231F20"/>
          <w:w w:val="105"/>
        </w:rPr>
        <w:t>anything</w:t>
      </w:r>
      <w:r>
        <w:rPr>
          <w:color w:val="231F20"/>
          <w:spacing w:val="-18"/>
          <w:w w:val="105"/>
        </w:rPr>
        <w:t> </w:t>
      </w:r>
      <w:r>
        <w:rPr>
          <w:color w:val="231F20"/>
          <w:w w:val="105"/>
        </w:rPr>
        <w:t>exotic.</w:t>
      </w:r>
      <w:r>
        <w:rPr>
          <w:color w:val="231F20"/>
          <w:spacing w:val="-18"/>
          <w:w w:val="105"/>
        </w:rPr>
        <w:t> </w:t>
      </w:r>
      <w:r>
        <w:rPr>
          <w:color w:val="231F20"/>
          <w:w w:val="105"/>
        </w:rPr>
        <w:t>The</w:t>
      </w:r>
      <w:r>
        <w:rPr>
          <w:color w:val="231F20"/>
          <w:spacing w:val="-18"/>
          <w:w w:val="105"/>
        </w:rPr>
        <w:t> </w:t>
      </w:r>
      <w:r>
        <w:rPr>
          <w:color w:val="231F20"/>
          <w:w w:val="105"/>
        </w:rPr>
        <w:t>more</w:t>
      </w:r>
      <w:r>
        <w:rPr>
          <w:color w:val="231F20"/>
          <w:spacing w:val="-18"/>
          <w:w w:val="105"/>
        </w:rPr>
        <w:t> </w:t>
      </w:r>
      <w:r>
        <w:rPr>
          <w:color w:val="231F20"/>
          <w:w w:val="105"/>
        </w:rPr>
        <w:t>specific</w:t>
      </w:r>
      <w:r>
        <w:rPr>
          <w:color w:val="231F20"/>
          <w:spacing w:val="-18"/>
          <w:w w:val="105"/>
        </w:rPr>
        <w:t> </w:t>
      </w:r>
      <w:r>
        <w:rPr>
          <w:color w:val="231F20"/>
          <w:w w:val="105"/>
        </w:rPr>
        <w:t>examples</w:t>
      </w:r>
      <w:r>
        <w:rPr>
          <w:color w:val="231F20"/>
          <w:spacing w:val="-18"/>
          <w:w w:val="105"/>
        </w:rPr>
        <w:t> </w:t>
      </w:r>
      <w:r>
        <w:rPr>
          <w:color w:val="231F20"/>
          <w:w w:val="105"/>
        </w:rPr>
        <w:t>you can</w:t>
      </w:r>
      <w:r>
        <w:rPr>
          <w:color w:val="231F20"/>
          <w:spacing w:val="-9"/>
          <w:w w:val="105"/>
        </w:rPr>
        <w:t> </w:t>
      </w:r>
      <w:r>
        <w:rPr>
          <w:color w:val="231F20"/>
          <w:w w:val="105"/>
        </w:rPr>
        <w:t>use,</w:t>
      </w:r>
      <w:r>
        <w:rPr>
          <w:color w:val="231F20"/>
          <w:spacing w:val="-9"/>
          <w:w w:val="105"/>
        </w:rPr>
        <w:t> </w:t>
      </w:r>
      <w:r>
        <w:rPr>
          <w:color w:val="231F20"/>
          <w:w w:val="105"/>
        </w:rPr>
        <w:t>the</w:t>
      </w:r>
      <w:r>
        <w:rPr>
          <w:color w:val="231F20"/>
          <w:spacing w:val="-9"/>
          <w:w w:val="105"/>
        </w:rPr>
        <w:t> </w:t>
      </w:r>
      <w:r>
        <w:rPr>
          <w:color w:val="231F20"/>
          <w:w w:val="105"/>
        </w:rPr>
        <w:t>more</w:t>
      </w:r>
      <w:r>
        <w:rPr>
          <w:color w:val="231F20"/>
          <w:spacing w:val="-9"/>
          <w:w w:val="105"/>
        </w:rPr>
        <w:t> </w:t>
      </w:r>
      <w:r>
        <w:rPr>
          <w:color w:val="231F20"/>
          <w:w w:val="105"/>
        </w:rPr>
        <w:t>you</w:t>
      </w:r>
      <w:r>
        <w:rPr>
          <w:color w:val="231F20"/>
          <w:spacing w:val="-9"/>
          <w:w w:val="105"/>
        </w:rPr>
        <w:t> </w:t>
      </w:r>
      <w:r>
        <w:rPr>
          <w:color w:val="231F20"/>
          <w:w w:val="105"/>
        </w:rPr>
        <w:t>can</w:t>
      </w:r>
      <w:r>
        <w:rPr>
          <w:color w:val="231F20"/>
          <w:spacing w:val="-9"/>
          <w:w w:val="105"/>
        </w:rPr>
        <w:t> </w:t>
      </w:r>
      <w:r>
        <w:rPr>
          <w:color w:val="231F20"/>
          <w:w w:val="105"/>
        </w:rPr>
        <w:t>make</w:t>
      </w:r>
      <w:r>
        <w:rPr>
          <w:color w:val="231F20"/>
          <w:spacing w:val="-9"/>
          <w:w w:val="105"/>
        </w:rPr>
        <w:t> </w:t>
      </w:r>
      <w:r>
        <w:rPr>
          <w:color w:val="231F20"/>
          <w:w w:val="105"/>
        </w:rPr>
        <w:t>it</w:t>
      </w:r>
      <w:r>
        <w:rPr>
          <w:color w:val="231F20"/>
          <w:spacing w:val="-9"/>
          <w:w w:val="105"/>
        </w:rPr>
        <w:t> </w:t>
      </w:r>
      <w:r>
        <w:rPr>
          <w:color w:val="231F20"/>
          <w:w w:val="105"/>
        </w:rPr>
        <w:t>a</w:t>
      </w:r>
      <w:r>
        <w:rPr>
          <w:color w:val="231F20"/>
          <w:spacing w:val="-9"/>
          <w:w w:val="105"/>
        </w:rPr>
        <w:t> </w:t>
      </w:r>
      <w:r>
        <w:rPr>
          <w:color w:val="231F20"/>
          <w:w w:val="105"/>
        </w:rPr>
        <w:t>story</w:t>
      </w:r>
      <w:r>
        <w:rPr>
          <w:color w:val="231F20"/>
          <w:spacing w:val="-9"/>
          <w:w w:val="105"/>
        </w:rPr>
        <w:t> </w:t>
      </w:r>
      <w:r>
        <w:rPr>
          <w:color w:val="231F20"/>
          <w:w w:val="105"/>
        </w:rPr>
        <w:t>with</w:t>
      </w:r>
      <w:r>
        <w:rPr>
          <w:color w:val="231F20"/>
          <w:spacing w:val="-9"/>
          <w:w w:val="105"/>
        </w:rPr>
        <w:t> </w:t>
      </w:r>
      <w:r>
        <w:rPr>
          <w:color w:val="231F20"/>
          <w:w w:val="105"/>
        </w:rPr>
        <w:t>very</w:t>
      </w:r>
      <w:r>
        <w:rPr>
          <w:color w:val="231F20"/>
          <w:spacing w:val="-9"/>
          <w:w w:val="105"/>
        </w:rPr>
        <w:t> </w:t>
      </w:r>
      <w:r>
        <w:rPr>
          <w:color w:val="231F20"/>
          <w:w w:val="105"/>
        </w:rPr>
        <w:t>specific</w:t>
      </w:r>
      <w:r>
        <w:rPr>
          <w:color w:val="231F20"/>
          <w:spacing w:val="-9"/>
          <w:w w:val="105"/>
        </w:rPr>
        <w:t> </w:t>
      </w:r>
      <w:r>
        <w:rPr>
          <w:color w:val="231F20"/>
          <w:w w:val="105"/>
        </w:rPr>
        <w:t>details,</w:t>
      </w:r>
      <w:r>
        <w:rPr>
          <w:color w:val="231F20"/>
          <w:spacing w:val="-9"/>
          <w:w w:val="105"/>
        </w:rPr>
        <w:t> </w:t>
      </w:r>
      <w:r>
        <w:rPr>
          <w:color w:val="231F20"/>
          <w:w w:val="105"/>
        </w:rPr>
        <w:t>the better.</w:t>
      </w:r>
      <w:r>
        <w:rPr>
          <w:color w:val="231F20"/>
          <w:spacing w:val="-9"/>
          <w:w w:val="105"/>
        </w:rPr>
        <w:t> </w:t>
      </w:r>
      <w:r>
        <w:rPr>
          <w:color w:val="231F20"/>
          <w:spacing w:val="-6"/>
          <w:w w:val="105"/>
        </w:rPr>
        <w:t>You</w:t>
      </w:r>
      <w:r>
        <w:rPr>
          <w:color w:val="231F20"/>
          <w:spacing w:val="-8"/>
          <w:w w:val="105"/>
        </w:rPr>
        <w:t> </w:t>
      </w:r>
      <w:r>
        <w:rPr>
          <w:color w:val="231F20"/>
          <w:w w:val="105"/>
        </w:rPr>
        <w:t>want</w:t>
      </w:r>
      <w:r>
        <w:rPr>
          <w:color w:val="231F20"/>
          <w:spacing w:val="-9"/>
          <w:w w:val="105"/>
        </w:rPr>
        <w:t> </w:t>
      </w:r>
      <w:r>
        <w:rPr>
          <w:color w:val="231F20"/>
          <w:w w:val="105"/>
        </w:rPr>
        <w:t>to</w:t>
      </w:r>
      <w:r>
        <w:rPr>
          <w:color w:val="231F20"/>
          <w:spacing w:val="-9"/>
          <w:w w:val="105"/>
        </w:rPr>
        <w:t> </w:t>
      </w:r>
      <w:r>
        <w:rPr>
          <w:color w:val="231F20"/>
          <w:w w:val="105"/>
        </w:rPr>
        <w:t>be</w:t>
      </w:r>
      <w:r>
        <w:rPr>
          <w:color w:val="231F20"/>
          <w:spacing w:val="-8"/>
          <w:w w:val="105"/>
        </w:rPr>
        <w:t> </w:t>
      </w:r>
      <w:r>
        <w:rPr>
          <w:color w:val="231F20"/>
          <w:w w:val="105"/>
        </w:rPr>
        <w:t>able</w:t>
      </w:r>
      <w:r>
        <w:rPr>
          <w:color w:val="231F20"/>
          <w:spacing w:val="-9"/>
          <w:w w:val="105"/>
        </w:rPr>
        <w:t> </w:t>
      </w:r>
      <w:r>
        <w:rPr>
          <w:color w:val="231F20"/>
          <w:w w:val="105"/>
        </w:rPr>
        <w:t>to</w:t>
      </w:r>
      <w:r>
        <w:rPr>
          <w:color w:val="231F20"/>
          <w:spacing w:val="-8"/>
          <w:w w:val="105"/>
        </w:rPr>
        <w:t> </w:t>
      </w:r>
      <w:r>
        <w:rPr>
          <w:color w:val="231F20"/>
          <w:w w:val="105"/>
        </w:rPr>
        <w:t>picture</w:t>
      </w:r>
      <w:r>
        <w:rPr>
          <w:color w:val="231F20"/>
          <w:spacing w:val="-8"/>
          <w:w w:val="105"/>
        </w:rPr>
        <w:t> </w:t>
      </w:r>
      <w:r>
        <w:rPr>
          <w:color w:val="231F20"/>
          <w:w w:val="105"/>
        </w:rPr>
        <w:t>what</w:t>
      </w:r>
      <w:r>
        <w:rPr>
          <w:color w:val="231F20"/>
          <w:spacing w:val="-9"/>
          <w:w w:val="105"/>
        </w:rPr>
        <w:t> </w:t>
      </w:r>
      <w:r>
        <w:rPr>
          <w:color w:val="231F20"/>
          <w:w w:val="105"/>
        </w:rPr>
        <w:t>the</w:t>
      </w:r>
      <w:r>
        <w:rPr>
          <w:color w:val="231F20"/>
          <w:spacing w:val="-8"/>
          <w:w w:val="105"/>
        </w:rPr>
        <w:t> </w:t>
      </w:r>
      <w:r>
        <w:rPr>
          <w:color w:val="231F20"/>
          <w:w w:val="105"/>
        </w:rPr>
        <w:t>person</w:t>
      </w:r>
      <w:r>
        <w:rPr>
          <w:color w:val="231F20"/>
          <w:spacing w:val="-9"/>
          <w:w w:val="105"/>
        </w:rPr>
        <w:t> </w:t>
      </w:r>
      <w:r>
        <w:rPr>
          <w:color w:val="231F20"/>
          <w:w w:val="105"/>
        </w:rPr>
        <w:t>looks</w:t>
      </w:r>
      <w:r>
        <w:rPr>
          <w:color w:val="231F20"/>
          <w:spacing w:val="-9"/>
          <w:w w:val="105"/>
        </w:rPr>
        <w:t> </w:t>
      </w:r>
      <w:r>
        <w:rPr>
          <w:color w:val="231F20"/>
          <w:w w:val="105"/>
        </w:rPr>
        <w:t>like,</w:t>
      </w:r>
      <w:r>
        <w:rPr>
          <w:color w:val="231F20"/>
          <w:spacing w:val="-9"/>
          <w:w w:val="105"/>
        </w:rPr>
        <w:t> </w:t>
      </w:r>
      <w:r>
        <w:rPr>
          <w:color w:val="231F20"/>
          <w:w w:val="105"/>
        </w:rPr>
        <w:t>what</w:t>
      </w:r>
    </w:p>
    <w:p>
      <w:pPr>
        <w:spacing w:after="0" w:line="259" w:lineRule="auto"/>
        <w:jc w:val="both"/>
        <w:sectPr>
          <w:pgSz w:w="8640" w:h="12960"/>
          <w:pgMar w:header="702" w:footer="0" w:top="1020" w:bottom="280" w:left="860" w:right="1080"/>
        </w:sectPr>
      </w:pPr>
    </w:p>
    <w:p>
      <w:pPr>
        <w:pStyle w:val="BodyText"/>
        <w:spacing w:before="9"/>
        <w:rPr>
          <w:sz w:val="24"/>
        </w:rPr>
      </w:pPr>
    </w:p>
    <w:p>
      <w:pPr>
        <w:pStyle w:val="BodyText"/>
        <w:spacing w:line="259" w:lineRule="auto" w:before="97"/>
        <w:ind w:left="100" w:right="117"/>
        <w:jc w:val="both"/>
      </w:pPr>
      <w:r>
        <w:rPr>
          <w:color w:val="231F20"/>
          <w:w w:val="105"/>
        </w:rPr>
        <w:t>it would be like to sit in a room and have a conversation with the</w:t>
      </w:r>
      <w:r>
        <w:rPr>
          <w:color w:val="231F20"/>
          <w:spacing w:val="-24"/>
          <w:w w:val="105"/>
        </w:rPr>
        <w:t> </w:t>
      </w:r>
      <w:r>
        <w:rPr>
          <w:color w:val="231F20"/>
          <w:spacing w:val="-3"/>
          <w:w w:val="105"/>
        </w:rPr>
        <w:t>per- </w:t>
      </w:r>
      <w:r>
        <w:rPr>
          <w:color w:val="231F20"/>
          <w:w w:val="105"/>
        </w:rPr>
        <w:t>son.</w:t>
      </w:r>
      <w:r>
        <w:rPr>
          <w:color w:val="231F20"/>
          <w:spacing w:val="-22"/>
          <w:w w:val="105"/>
        </w:rPr>
        <w:t> </w:t>
      </w:r>
      <w:r>
        <w:rPr>
          <w:color w:val="231F20"/>
          <w:w w:val="105"/>
        </w:rPr>
        <w:t>The</w:t>
      </w:r>
      <w:r>
        <w:rPr>
          <w:color w:val="231F20"/>
          <w:spacing w:val="-22"/>
          <w:w w:val="105"/>
        </w:rPr>
        <w:t> </w:t>
      </w:r>
      <w:r>
        <w:rPr>
          <w:color w:val="231F20"/>
          <w:w w:val="105"/>
        </w:rPr>
        <w:t>essay</w:t>
      </w:r>
      <w:r>
        <w:rPr>
          <w:color w:val="231F20"/>
          <w:spacing w:val="-22"/>
          <w:w w:val="105"/>
        </w:rPr>
        <w:t> </w:t>
      </w:r>
      <w:r>
        <w:rPr>
          <w:color w:val="231F20"/>
          <w:w w:val="105"/>
        </w:rPr>
        <w:t>should</w:t>
      </w:r>
      <w:r>
        <w:rPr>
          <w:color w:val="231F20"/>
          <w:spacing w:val="-22"/>
          <w:w w:val="105"/>
        </w:rPr>
        <w:t> </w:t>
      </w:r>
      <w:r>
        <w:rPr>
          <w:color w:val="231F20"/>
          <w:w w:val="105"/>
        </w:rPr>
        <w:t>make</w:t>
      </w:r>
      <w:r>
        <w:rPr>
          <w:color w:val="231F20"/>
          <w:spacing w:val="-22"/>
          <w:w w:val="105"/>
        </w:rPr>
        <w:t> </w:t>
      </w:r>
      <w:r>
        <w:rPr>
          <w:color w:val="231F20"/>
          <w:w w:val="105"/>
        </w:rPr>
        <w:t>the</w:t>
      </w:r>
      <w:r>
        <w:rPr>
          <w:color w:val="231F20"/>
          <w:spacing w:val="-22"/>
          <w:w w:val="105"/>
        </w:rPr>
        <w:t> </w:t>
      </w:r>
      <w:r>
        <w:rPr>
          <w:color w:val="231F20"/>
          <w:w w:val="105"/>
        </w:rPr>
        <w:t>admissions</w:t>
      </w:r>
      <w:r>
        <w:rPr>
          <w:color w:val="231F20"/>
          <w:spacing w:val="-22"/>
          <w:w w:val="105"/>
        </w:rPr>
        <w:t> </w:t>
      </w:r>
      <w:r>
        <w:rPr>
          <w:color w:val="231F20"/>
          <w:w w:val="105"/>
        </w:rPr>
        <w:t>officers</w:t>
      </w:r>
      <w:r>
        <w:rPr>
          <w:color w:val="231F20"/>
          <w:spacing w:val="-22"/>
          <w:w w:val="105"/>
        </w:rPr>
        <w:t> </w:t>
      </w:r>
      <w:r>
        <w:rPr>
          <w:color w:val="231F20"/>
          <w:w w:val="105"/>
        </w:rPr>
        <w:t>feel</w:t>
      </w:r>
      <w:r>
        <w:rPr>
          <w:color w:val="231F20"/>
          <w:spacing w:val="-22"/>
          <w:w w:val="105"/>
        </w:rPr>
        <w:t> </w:t>
      </w:r>
      <w:r>
        <w:rPr>
          <w:color w:val="231F20"/>
          <w:w w:val="105"/>
        </w:rPr>
        <w:t>like</w:t>
      </w:r>
      <w:r>
        <w:rPr>
          <w:color w:val="231F20"/>
          <w:spacing w:val="-22"/>
          <w:w w:val="105"/>
        </w:rPr>
        <w:t> </w:t>
      </w:r>
      <w:r>
        <w:rPr>
          <w:color w:val="231F20"/>
          <w:w w:val="105"/>
        </w:rPr>
        <w:t>they’ve</w:t>
      </w:r>
      <w:r>
        <w:rPr>
          <w:color w:val="231F20"/>
          <w:spacing w:val="-22"/>
          <w:w w:val="105"/>
        </w:rPr>
        <w:t> </w:t>
      </w:r>
      <w:r>
        <w:rPr>
          <w:color w:val="231F20"/>
          <w:w w:val="105"/>
        </w:rPr>
        <w:t>had a</w:t>
      </w:r>
      <w:r>
        <w:rPr>
          <w:color w:val="231F20"/>
          <w:spacing w:val="-8"/>
          <w:w w:val="105"/>
        </w:rPr>
        <w:t> </w:t>
      </w:r>
      <w:r>
        <w:rPr>
          <w:color w:val="231F20"/>
          <w:w w:val="105"/>
        </w:rPr>
        <w:t>conversation</w:t>
      </w:r>
      <w:r>
        <w:rPr>
          <w:color w:val="231F20"/>
          <w:spacing w:val="-8"/>
          <w:w w:val="105"/>
        </w:rPr>
        <w:t> </w:t>
      </w:r>
      <w:r>
        <w:rPr>
          <w:color w:val="231F20"/>
          <w:w w:val="105"/>
        </w:rPr>
        <w:t>with</w:t>
      </w:r>
      <w:r>
        <w:rPr>
          <w:color w:val="231F20"/>
          <w:spacing w:val="-8"/>
          <w:w w:val="105"/>
        </w:rPr>
        <w:t> </w:t>
      </w:r>
      <w:r>
        <w:rPr>
          <w:color w:val="231F20"/>
          <w:w w:val="105"/>
        </w:rPr>
        <w:t>you</w:t>
      </w:r>
      <w:r>
        <w:rPr>
          <w:color w:val="231F20"/>
          <w:spacing w:val="-8"/>
          <w:w w:val="105"/>
        </w:rPr>
        <w:t> </w:t>
      </w:r>
      <w:r>
        <w:rPr>
          <w:color w:val="231F20"/>
          <w:w w:val="105"/>
        </w:rPr>
        <w:t>and</w:t>
      </w:r>
      <w:r>
        <w:rPr>
          <w:color w:val="231F20"/>
          <w:spacing w:val="-8"/>
          <w:w w:val="105"/>
        </w:rPr>
        <w:t> </w:t>
      </w:r>
      <w:r>
        <w:rPr>
          <w:color w:val="231F20"/>
          <w:w w:val="105"/>
        </w:rPr>
        <w:t>want</w:t>
      </w:r>
      <w:r>
        <w:rPr>
          <w:color w:val="231F20"/>
          <w:spacing w:val="-8"/>
          <w:w w:val="105"/>
        </w:rPr>
        <w:t> </w:t>
      </w:r>
      <w:r>
        <w:rPr>
          <w:color w:val="231F20"/>
          <w:w w:val="105"/>
        </w:rPr>
        <w:t>to</w:t>
      </w:r>
      <w:r>
        <w:rPr>
          <w:color w:val="231F20"/>
          <w:spacing w:val="-8"/>
          <w:w w:val="105"/>
        </w:rPr>
        <w:t> </w:t>
      </w:r>
      <w:r>
        <w:rPr>
          <w:color w:val="231F20"/>
          <w:w w:val="105"/>
        </w:rPr>
        <w:t>learn</w:t>
      </w:r>
      <w:r>
        <w:rPr>
          <w:color w:val="231F20"/>
          <w:spacing w:val="-8"/>
          <w:w w:val="105"/>
        </w:rPr>
        <w:t> </w:t>
      </w:r>
      <w:r>
        <w:rPr>
          <w:color w:val="231F20"/>
          <w:w w:val="105"/>
        </w:rPr>
        <w:t>more.</w:t>
      </w:r>
      <w:r>
        <w:rPr>
          <w:color w:val="231F20"/>
          <w:spacing w:val="-8"/>
          <w:w w:val="105"/>
        </w:rPr>
        <w:t> </w:t>
      </w:r>
      <w:r>
        <w:rPr>
          <w:color w:val="231F20"/>
          <w:spacing w:val="-7"/>
          <w:w w:val="105"/>
        </w:rPr>
        <w:t>It’s</w:t>
      </w:r>
      <w:r>
        <w:rPr>
          <w:color w:val="231F20"/>
          <w:spacing w:val="-8"/>
          <w:w w:val="105"/>
        </w:rPr>
        <w:t> </w:t>
      </w:r>
      <w:r>
        <w:rPr>
          <w:color w:val="231F20"/>
          <w:w w:val="105"/>
        </w:rPr>
        <w:t>not</w:t>
      </w:r>
      <w:r>
        <w:rPr>
          <w:color w:val="231F20"/>
          <w:spacing w:val="-8"/>
          <w:w w:val="105"/>
        </w:rPr>
        <w:t> </w:t>
      </w:r>
      <w:r>
        <w:rPr>
          <w:color w:val="231F20"/>
          <w:w w:val="105"/>
        </w:rPr>
        <w:t>more</w:t>
      </w:r>
      <w:r>
        <w:rPr>
          <w:color w:val="231F20"/>
          <w:spacing w:val="-8"/>
          <w:w w:val="105"/>
        </w:rPr>
        <w:t> </w:t>
      </w:r>
      <w:r>
        <w:rPr>
          <w:color w:val="231F20"/>
          <w:w w:val="105"/>
        </w:rPr>
        <w:t>esoteric than</w:t>
      </w:r>
      <w:r>
        <w:rPr>
          <w:color w:val="231F20"/>
          <w:spacing w:val="-1"/>
          <w:w w:val="105"/>
        </w:rPr>
        <w:t> </w:t>
      </w:r>
      <w:r>
        <w:rPr>
          <w:color w:val="231F20"/>
          <w:w w:val="105"/>
        </w:rPr>
        <w:t>that.</w:t>
      </w:r>
    </w:p>
    <w:p>
      <w:pPr>
        <w:spacing w:line="249" w:lineRule="auto" w:before="126"/>
        <w:ind w:left="340" w:right="357" w:firstLine="0"/>
        <w:jc w:val="both"/>
        <w:rPr>
          <w:sz w:val="20"/>
        </w:rPr>
      </w:pPr>
      <w:r>
        <w:rPr>
          <w:color w:val="231F20"/>
          <w:sz w:val="20"/>
        </w:rPr>
        <w:t>Eva Ostrum worked as an assistant director of undergraduate admissions at </w:t>
      </w:r>
      <w:r>
        <w:rPr>
          <w:color w:val="231F20"/>
          <w:spacing w:val="-3"/>
          <w:sz w:val="20"/>
        </w:rPr>
        <w:t>Yale</w:t>
      </w:r>
      <w:r>
        <w:rPr>
          <w:color w:val="231F20"/>
          <w:spacing w:val="-27"/>
          <w:sz w:val="20"/>
        </w:rPr>
        <w:t> </w:t>
      </w:r>
      <w:r>
        <w:rPr>
          <w:color w:val="231F20"/>
          <w:sz w:val="20"/>
        </w:rPr>
        <w:t>University</w:t>
      </w:r>
      <w:r>
        <w:rPr>
          <w:color w:val="231F20"/>
          <w:spacing w:val="-27"/>
          <w:sz w:val="20"/>
        </w:rPr>
        <w:t> </w:t>
      </w:r>
      <w:r>
        <w:rPr>
          <w:color w:val="231F20"/>
          <w:sz w:val="20"/>
        </w:rPr>
        <w:t>and</w:t>
      </w:r>
      <w:r>
        <w:rPr>
          <w:color w:val="231F20"/>
          <w:spacing w:val="-27"/>
          <w:sz w:val="20"/>
        </w:rPr>
        <w:t> </w:t>
      </w:r>
      <w:r>
        <w:rPr>
          <w:color w:val="231F20"/>
          <w:sz w:val="20"/>
        </w:rPr>
        <w:t>wrote</w:t>
      </w:r>
      <w:r>
        <w:rPr>
          <w:color w:val="231F20"/>
          <w:spacing w:val="-27"/>
          <w:sz w:val="20"/>
        </w:rPr>
        <w:t> </w:t>
      </w:r>
      <w:r>
        <w:rPr>
          <w:rFonts w:ascii="Cambria" w:hAnsi="Cambria"/>
          <w:i/>
          <w:color w:val="231F20"/>
          <w:sz w:val="20"/>
        </w:rPr>
        <w:t>The</w:t>
      </w:r>
      <w:r>
        <w:rPr>
          <w:rFonts w:ascii="Cambria" w:hAnsi="Cambria"/>
          <w:i/>
          <w:color w:val="231F20"/>
          <w:spacing w:val="-23"/>
          <w:sz w:val="20"/>
        </w:rPr>
        <w:t> </w:t>
      </w:r>
      <w:r>
        <w:rPr>
          <w:rFonts w:ascii="Cambria" w:hAnsi="Cambria"/>
          <w:i/>
          <w:color w:val="231F20"/>
          <w:sz w:val="20"/>
        </w:rPr>
        <w:t>Thinking</w:t>
      </w:r>
      <w:r>
        <w:rPr>
          <w:rFonts w:ascii="Cambria" w:hAnsi="Cambria"/>
          <w:i/>
          <w:color w:val="231F20"/>
          <w:spacing w:val="-23"/>
          <w:sz w:val="20"/>
        </w:rPr>
        <w:t> </w:t>
      </w:r>
      <w:r>
        <w:rPr>
          <w:rFonts w:ascii="Cambria" w:hAnsi="Cambria"/>
          <w:i/>
          <w:color w:val="231F20"/>
          <w:spacing w:val="-4"/>
          <w:sz w:val="20"/>
        </w:rPr>
        <w:t>Parent’s</w:t>
      </w:r>
      <w:r>
        <w:rPr>
          <w:rFonts w:ascii="Cambria" w:hAnsi="Cambria"/>
          <w:i/>
          <w:color w:val="231F20"/>
          <w:spacing w:val="-23"/>
          <w:sz w:val="20"/>
        </w:rPr>
        <w:t> </w:t>
      </w:r>
      <w:r>
        <w:rPr>
          <w:rFonts w:ascii="Cambria" w:hAnsi="Cambria"/>
          <w:i/>
          <w:color w:val="231F20"/>
          <w:sz w:val="20"/>
        </w:rPr>
        <w:t>Guide</w:t>
      </w:r>
      <w:r>
        <w:rPr>
          <w:rFonts w:ascii="Cambria" w:hAnsi="Cambria"/>
          <w:i/>
          <w:color w:val="231F20"/>
          <w:spacing w:val="-23"/>
          <w:sz w:val="20"/>
        </w:rPr>
        <w:t> </w:t>
      </w:r>
      <w:r>
        <w:rPr>
          <w:rFonts w:ascii="Cambria" w:hAnsi="Cambria"/>
          <w:i/>
          <w:color w:val="231F20"/>
          <w:sz w:val="20"/>
        </w:rPr>
        <w:t>to</w:t>
      </w:r>
      <w:r>
        <w:rPr>
          <w:rFonts w:ascii="Cambria" w:hAnsi="Cambria"/>
          <w:i/>
          <w:color w:val="231F20"/>
          <w:spacing w:val="-23"/>
          <w:sz w:val="20"/>
        </w:rPr>
        <w:t> </w:t>
      </w:r>
      <w:r>
        <w:rPr>
          <w:rFonts w:ascii="Cambria" w:hAnsi="Cambria"/>
          <w:i/>
          <w:color w:val="231F20"/>
          <w:sz w:val="20"/>
        </w:rPr>
        <w:t>College</w:t>
      </w:r>
      <w:r>
        <w:rPr>
          <w:rFonts w:ascii="Cambria" w:hAnsi="Cambria"/>
          <w:i/>
          <w:color w:val="231F20"/>
          <w:spacing w:val="-23"/>
          <w:sz w:val="20"/>
        </w:rPr>
        <w:t> </w:t>
      </w:r>
      <w:r>
        <w:rPr>
          <w:rFonts w:ascii="Cambria" w:hAnsi="Cambria"/>
          <w:i/>
          <w:color w:val="231F20"/>
          <w:sz w:val="20"/>
        </w:rPr>
        <w:t>Admissions. </w:t>
      </w:r>
      <w:r>
        <w:rPr>
          <w:color w:val="231F20"/>
          <w:sz w:val="20"/>
        </w:rPr>
        <w:t>She also founded and runs High School Futures, an organization that works  on</w:t>
      </w:r>
      <w:r>
        <w:rPr>
          <w:color w:val="231F20"/>
          <w:spacing w:val="25"/>
          <w:sz w:val="20"/>
        </w:rPr>
        <w:t> </w:t>
      </w:r>
      <w:r>
        <w:rPr>
          <w:color w:val="231F20"/>
          <w:sz w:val="20"/>
        </w:rPr>
        <w:t>educational</w:t>
      </w:r>
      <w:r>
        <w:rPr>
          <w:color w:val="231F20"/>
          <w:spacing w:val="25"/>
          <w:sz w:val="20"/>
        </w:rPr>
        <w:t> </w:t>
      </w:r>
      <w:r>
        <w:rPr>
          <w:color w:val="231F20"/>
          <w:sz w:val="20"/>
        </w:rPr>
        <w:t>reform</w:t>
      </w:r>
      <w:r>
        <w:rPr>
          <w:color w:val="231F20"/>
          <w:spacing w:val="25"/>
          <w:sz w:val="20"/>
        </w:rPr>
        <w:t> </w:t>
      </w:r>
      <w:r>
        <w:rPr>
          <w:color w:val="231F20"/>
          <w:sz w:val="20"/>
        </w:rPr>
        <w:t>in</w:t>
      </w:r>
      <w:r>
        <w:rPr>
          <w:color w:val="231F20"/>
          <w:spacing w:val="25"/>
          <w:sz w:val="20"/>
        </w:rPr>
        <w:t> </w:t>
      </w:r>
      <w:r>
        <w:rPr>
          <w:color w:val="231F20"/>
          <w:sz w:val="20"/>
        </w:rPr>
        <w:t>urban</w:t>
      </w:r>
      <w:r>
        <w:rPr>
          <w:color w:val="231F20"/>
          <w:spacing w:val="25"/>
          <w:sz w:val="20"/>
        </w:rPr>
        <w:t> </w:t>
      </w:r>
      <w:r>
        <w:rPr>
          <w:color w:val="231F20"/>
          <w:sz w:val="20"/>
        </w:rPr>
        <w:t>high</w:t>
      </w:r>
      <w:r>
        <w:rPr>
          <w:color w:val="231F20"/>
          <w:spacing w:val="25"/>
          <w:sz w:val="20"/>
        </w:rPr>
        <w:t> </w:t>
      </w:r>
      <w:r>
        <w:rPr>
          <w:color w:val="231F20"/>
          <w:sz w:val="20"/>
        </w:rPr>
        <w:t>schools</w:t>
      </w:r>
      <w:r>
        <w:rPr>
          <w:color w:val="231F20"/>
          <w:spacing w:val="25"/>
          <w:sz w:val="20"/>
        </w:rPr>
        <w:t> </w:t>
      </w:r>
      <w:r>
        <w:rPr>
          <w:color w:val="231F20"/>
          <w:sz w:val="20"/>
        </w:rPr>
        <w:t>(www.hsfutures.org).</w:t>
      </w:r>
    </w:p>
    <w:p>
      <w:pPr>
        <w:spacing w:after="0" w:line="249" w:lineRule="auto"/>
        <w:jc w:val="both"/>
        <w:rPr>
          <w:sz w:val="20"/>
        </w:rPr>
        <w:sectPr>
          <w:pgSz w:w="8640" w:h="12960"/>
          <w:pgMar w:header="702" w:footer="0" w:top="1020" w:bottom="280" w:left="1100" w:right="840"/>
        </w:sectPr>
      </w:pPr>
    </w:p>
    <w:p>
      <w:pPr>
        <w:pStyle w:val="BodyText"/>
        <w:spacing w:before="4"/>
        <w:rPr>
          <w:rFonts w:ascii="Times New Roman"/>
          <w:sz w:val="17"/>
        </w:rPr>
      </w:pPr>
    </w:p>
    <w:p>
      <w:pPr>
        <w:spacing w:after="0"/>
        <w:rPr>
          <w:rFonts w:ascii="Times New Roman"/>
          <w:sz w:val="17"/>
        </w:rPr>
        <w:sectPr>
          <w:pgSz w:w="8640" w:h="12960"/>
          <w:pgMar w:header="702" w:footer="0" w:top="1020" w:bottom="280" w:left="860" w:right="1080"/>
        </w:sectPr>
      </w:pPr>
    </w:p>
    <w:p>
      <w:pPr>
        <w:pStyle w:val="BodyText"/>
        <w:spacing w:before="11"/>
        <w:rPr>
          <w:rFonts w:ascii="Times New Roman"/>
          <w:sz w:val="8"/>
        </w:rPr>
      </w:pPr>
    </w:p>
    <w:p>
      <w:pPr>
        <w:pStyle w:val="BodyText"/>
        <w:ind w:left="2380"/>
        <w:rPr>
          <w:rFonts w:ascii="Times New Roman"/>
          <w:sz w:val="20"/>
        </w:rPr>
      </w:pPr>
      <w:r>
        <w:rPr>
          <w:rFonts w:ascii="Times New Roman"/>
          <w:sz w:val="20"/>
        </w:rPr>
        <w:pict>
          <v:group style="width:97.9pt;height:137.050pt;mso-position-horizontal-relative:char;mso-position-vertical-relative:line" coordorigin="0,0" coordsize="1958,2741">
            <v:shape style="position:absolute;left:0;top:620;width:1958;height:2120" type="#_x0000_t75" stroked="false">
              <v:imagedata r:id="rId15" o:title=""/>
            </v:shape>
            <v:shape style="position:absolute;left:0;top:0;width:1958;height:2741" type="#_x0000_t202" filled="false" stroked="false">
              <v:textbox inset="0,0,0,0">
                <w:txbxContent>
                  <w:p>
                    <w:pPr>
                      <w:spacing w:before="26"/>
                      <w:ind w:left="0" w:right="0" w:firstLine="0"/>
                      <w:jc w:val="center"/>
                      <w:rPr>
                        <w:rFonts w:ascii="Book Antiqua"/>
                        <w:b/>
                        <w:sz w:val="60"/>
                      </w:rPr>
                    </w:pPr>
                    <w:bookmarkStart w:name="Chapter 3: Academic Passion " w:id="7"/>
                    <w:bookmarkEnd w:id="7"/>
                    <w:r>
                      <w:rPr/>
                    </w:r>
                    <w:bookmarkStart w:name="“Bacon” by Mariam Nassiri " w:id="8"/>
                    <w:bookmarkEnd w:id="8"/>
                    <w:r>
                      <w:rPr/>
                    </w:r>
                    <w:bookmarkStart w:name="_bookmark2" w:id="9"/>
                    <w:bookmarkEnd w:id="9"/>
                    <w:r>
                      <w:rPr/>
                    </w:r>
                    <w:bookmarkStart w:name="_bookmark3" w:id="10"/>
                    <w:bookmarkEnd w:id="10"/>
                    <w:r>
                      <w:rPr/>
                    </w:r>
                    <w:r>
                      <w:rPr>
                        <w:rFonts w:ascii="Book Antiqua"/>
                        <w:b/>
                        <w:color w:val="231F20"/>
                        <w:w w:val="116"/>
                        <w:sz w:val="60"/>
                      </w:rPr>
                      <w:t>3</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8"/>
        <w:rPr>
          <w:rFonts w:ascii="Times New Roman"/>
          <w:sz w:val="15"/>
        </w:rPr>
      </w:pPr>
    </w:p>
    <w:p>
      <w:pPr>
        <w:pStyle w:val="Heading1"/>
        <w:ind w:left="586"/>
      </w:pPr>
      <w:r>
        <w:rPr>
          <w:color w:val="231F20"/>
          <w:spacing w:val="-11"/>
        </w:rPr>
        <w:t>acad </w:t>
      </w:r>
      <w:r>
        <w:rPr>
          <w:color w:val="231F20"/>
          <w:spacing w:val="-16"/>
        </w:rPr>
        <w:t>EMic</w:t>
      </w:r>
      <w:r>
        <w:rPr>
          <w:color w:val="231F20"/>
          <w:spacing w:val="-78"/>
        </w:rPr>
        <w:t> </w:t>
      </w:r>
      <w:r>
        <w:rPr>
          <w:color w:val="231F20"/>
        </w:rPr>
        <w:t>Passion</w:t>
      </w:r>
    </w:p>
    <w:p>
      <w:pPr>
        <w:pStyle w:val="BodyText"/>
        <w:spacing w:before="8"/>
        <w:rPr>
          <w:rFonts w:ascii="Trajan Pro"/>
          <w:sz w:val="53"/>
        </w:rPr>
      </w:pPr>
    </w:p>
    <w:p>
      <w:pPr>
        <w:tabs>
          <w:tab w:pos="6599" w:val="left" w:leader="none"/>
        </w:tabs>
        <w:spacing w:before="1"/>
        <w:ind w:left="120" w:right="0" w:firstLine="0"/>
        <w:jc w:val="left"/>
        <w:rPr>
          <w:rFonts w:ascii="Arial" w:hAnsi="Arial"/>
          <w:b/>
          <w:sz w:val="20"/>
        </w:rPr>
      </w:pPr>
      <w:r>
        <w:rPr/>
        <w:pict>
          <v:line style="position:absolute;mso-position-horizontal-relative:page;mso-position-vertical-relative:paragraph;z-index:1360;mso-wrap-distance-left:0;mso-wrap-distance-right:0" from="60pt,13.350095pt" to="384pt,13.350095pt" stroked="true" strokeweight=".167pt" strokecolor="#d1d3d4">
            <v:stroke dashstyle="solid"/>
            <w10:wrap type="topAndBottom"/>
          </v:line>
        </w:pict>
      </w:r>
      <w:r>
        <w:rPr>
          <w:rFonts w:ascii="Arial" w:hAnsi="Arial"/>
          <w:b/>
          <w:color w:val="231F20"/>
          <w:w w:val="110"/>
          <w:sz w:val="20"/>
          <w:u w:val="single" w:color="D1D3D4"/>
        </w:rPr>
        <w:t>“Bacon”</w:t>
        <w:tab/>
      </w:r>
    </w:p>
    <w:p>
      <w:pPr>
        <w:spacing w:line="278" w:lineRule="auto" w:before="101"/>
        <w:ind w:left="120" w:right="4959" w:firstLine="0"/>
        <w:jc w:val="left"/>
        <w:rPr>
          <w:rFonts w:ascii="Arial"/>
          <w:b/>
          <w:sz w:val="18"/>
        </w:rPr>
      </w:pPr>
      <w:r>
        <w:rPr>
          <w:rFonts w:ascii="Arial"/>
          <w:b/>
          <w:color w:val="231F20"/>
          <w:sz w:val="18"/>
        </w:rPr>
        <w:t>Mariam Nassiri Duke University</w:t>
      </w:r>
    </w:p>
    <w:p>
      <w:pPr>
        <w:pStyle w:val="BodyText"/>
        <w:spacing w:line="259" w:lineRule="auto" w:before="150"/>
        <w:ind w:left="119" w:right="117"/>
        <w:jc w:val="both"/>
      </w:pPr>
      <w:r>
        <w:rPr>
          <w:color w:val="231F20"/>
          <w:w w:val="105"/>
          <w:sz w:val="22"/>
        </w:rPr>
        <w:t>ThE ALArm cLocK IS, To mANY </w:t>
      </w:r>
      <w:r>
        <w:rPr>
          <w:color w:val="231F20"/>
          <w:w w:val="105"/>
        </w:rPr>
        <w:t>high school students, a wailing monstrosity whose purpose is to torture all who are sleep-deprived. Those</w:t>
      </w:r>
      <w:r>
        <w:rPr>
          <w:color w:val="231F20"/>
          <w:spacing w:val="-9"/>
          <w:w w:val="105"/>
        </w:rPr>
        <w:t> </w:t>
      </w:r>
      <w:r>
        <w:rPr>
          <w:color w:val="231F20"/>
          <w:w w:val="105"/>
        </w:rPr>
        <w:t>who</w:t>
      </w:r>
      <w:r>
        <w:rPr>
          <w:color w:val="231F20"/>
          <w:spacing w:val="-9"/>
          <w:w w:val="105"/>
        </w:rPr>
        <w:t> </w:t>
      </w:r>
      <w:r>
        <w:rPr>
          <w:color w:val="231F20"/>
          <w:w w:val="105"/>
        </w:rPr>
        <w:t>believe</w:t>
      </w:r>
      <w:r>
        <w:rPr>
          <w:color w:val="231F20"/>
          <w:spacing w:val="-9"/>
          <w:w w:val="105"/>
        </w:rPr>
        <w:t> </w:t>
      </w:r>
      <w:r>
        <w:rPr>
          <w:color w:val="231F20"/>
          <w:w w:val="105"/>
        </w:rPr>
        <w:t>this</w:t>
      </w:r>
      <w:r>
        <w:rPr>
          <w:color w:val="231F20"/>
          <w:spacing w:val="-9"/>
          <w:w w:val="105"/>
        </w:rPr>
        <w:t> </w:t>
      </w:r>
      <w:r>
        <w:rPr>
          <w:color w:val="231F20"/>
          <w:w w:val="105"/>
        </w:rPr>
        <w:t>are</w:t>
      </w:r>
      <w:r>
        <w:rPr>
          <w:color w:val="231F20"/>
          <w:spacing w:val="-9"/>
          <w:w w:val="105"/>
        </w:rPr>
        <w:t> </w:t>
      </w:r>
      <w:r>
        <w:rPr>
          <w:color w:val="231F20"/>
          <w:w w:val="105"/>
        </w:rPr>
        <w:t>misguided,</w:t>
      </w:r>
      <w:r>
        <w:rPr>
          <w:color w:val="231F20"/>
          <w:spacing w:val="-9"/>
          <w:w w:val="105"/>
        </w:rPr>
        <w:t> </w:t>
      </w:r>
      <w:r>
        <w:rPr>
          <w:color w:val="231F20"/>
          <w:w w:val="105"/>
        </w:rPr>
        <w:t>and</w:t>
      </w:r>
      <w:r>
        <w:rPr>
          <w:color w:val="231F20"/>
          <w:spacing w:val="-9"/>
          <w:w w:val="105"/>
        </w:rPr>
        <w:t> </w:t>
      </w:r>
      <w:r>
        <w:rPr>
          <w:color w:val="231F20"/>
          <w:w w:val="105"/>
        </w:rPr>
        <w:t>are</w:t>
      </w:r>
      <w:r>
        <w:rPr>
          <w:color w:val="231F20"/>
          <w:spacing w:val="-9"/>
          <w:w w:val="105"/>
        </w:rPr>
        <w:t> </w:t>
      </w:r>
      <w:r>
        <w:rPr>
          <w:color w:val="231F20"/>
          <w:w w:val="105"/>
        </w:rPr>
        <w:t>simply</w:t>
      </w:r>
      <w:r>
        <w:rPr>
          <w:color w:val="231F20"/>
          <w:spacing w:val="-9"/>
          <w:w w:val="105"/>
        </w:rPr>
        <w:t> </w:t>
      </w:r>
      <w:r>
        <w:rPr>
          <w:color w:val="231F20"/>
          <w:w w:val="105"/>
        </w:rPr>
        <w:t>viewing</w:t>
      </w:r>
      <w:r>
        <w:rPr>
          <w:color w:val="231F20"/>
          <w:spacing w:val="-9"/>
          <w:w w:val="105"/>
        </w:rPr>
        <w:t> </w:t>
      </w:r>
      <w:r>
        <w:rPr>
          <w:color w:val="231F20"/>
          <w:w w:val="105"/>
        </w:rPr>
        <w:t>the</w:t>
      </w:r>
      <w:r>
        <w:rPr>
          <w:color w:val="231F20"/>
          <w:spacing w:val="-9"/>
          <w:w w:val="105"/>
        </w:rPr>
        <w:t> </w:t>
      </w:r>
      <w:r>
        <w:rPr>
          <w:color w:val="231F20"/>
          <w:w w:val="105"/>
        </w:rPr>
        <w:t>situ- ation</w:t>
      </w:r>
      <w:r>
        <w:rPr>
          <w:color w:val="231F20"/>
          <w:spacing w:val="-22"/>
          <w:w w:val="105"/>
        </w:rPr>
        <w:t> </w:t>
      </w:r>
      <w:r>
        <w:rPr>
          <w:color w:val="231F20"/>
          <w:w w:val="105"/>
        </w:rPr>
        <w:t>from</w:t>
      </w:r>
      <w:r>
        <w:rPr>
          <w:color w:val="231F20"/>
          <w:spacing w:val="-22"/>
          <w:w w:val="105"/>
        </w:rPr>
        <w:t> </w:t>
      </w:r>
      <w:r>
        <w:rPr>
          <w:color w:val="231F20"/>
          <w:w w:val="105"/>
        </w:rPr>
        <w:t>a</w:t>
      </w:r>
      <w:r>
        <w:rPr>
          <w:color w:val="231F20"/>
          <w:spacing w:val="-22"/>
          <w:w w:val="105"/>
        </w:rPr>
        <w:t> </w:t>
      </w:r>
      <w:r>
        <w:rPr>
          <w:color w:val="231F20"/>
          <w:w w:val="105"/>
        </w:rPr>
        <w:t>twisted</w:t>
      </w:r>
      <w:r>
        <w:rPr>
          <w:color w:val="231F20"/>
          <w:spacing w:val="-22"/>
          <w:w w:val="105"/>
        </w:rPr>
        <w:t> </w:t>
      </w:r>
      <w:r>
        <w:rPr>
          <w:color w:val="231F20"/>
          <w:w w:val="105"/>
        </w:rPr>
        <w:t>perspective.</w:t>
      </w:r>
      <w:r>
        <w:rPr>
          <w:color w:val="231F20"/>
          <w:spacing w:val="-22"/>
          <w:w w:val="105"/>
        </w:rPr>
        <w:t> </w:t>
      </w:r>
      <w:r>
        <w:rPr>
          <w:color w:val="231F20"/>
          <w:w w:val="105"/>
        </w:rPr>
        <w:t>For</w:t>
      </w:r>
      <w:r>
        <w:rPr>
          <w:color w:val="231F20"/>
          <w:spacing w:val="-22"/>
          <w:w w:val="105"/>
        </w:rPr>
        <w:t> </w:t>
      </w:r>
      <w:r>
        <w:rPr>
          <w:color w:val="231F20"/>
          <w:w w:val="105"/>
        </w:rPr>
        <w:t>when</w:t>
      </w:r>
      <w:r>
        <w:rPr>
          <w:color w:val="231F20"/>
          <w:spacing w:val="-22"/>
          <w:w w:val="105"/>
        </w:rPr>
        <w:t> </w:t>
      </w:r>
      <w:r>
        <w:rPr>
          <w:color w:val="231F20"/>
          <w:w w:val="105"/>
        </w:rPr>
        <w:t>these</w:t>
      </w:r>
      <w:r>
        <w:rPr>
          <w:color w:val="231F20"/>
          <w:spacing w:val="-22"/>
          <w:w w:val="105"/>
        </w:rPr>
        <w:t> </w:t>
      </w:r>
      <w:r>
        <w:rPr>
          <w:color w:val="231F20"/>
          <w:w w:val="105"/>
        </w:rPr>
        <w:t>imprudent</w:t>
      </w:r>
      <w:r>
        <w:rPr>
          <w:color w:val="231F20"/>
          <w:spacing w:val="-22"/>
          <w:w w:val="105"/>
        </w:rPr>
        <w:t> </w:t>
      </w:r>
      <w:r>
        <w:rPr>
          <w:color w:val="231F20"/>
          <w:w w:val="105"/>
        </w:rPr>
        <w:t>early-risers blearily rub their eyes each morning, and search in vain for whatever  is making that earsplitting noise, they are, without a doubt, annoyed. Why?</w:t>
      </w:r>
    </w:p>
    <w:p>
      <w:pPr>
        <w:pStyle w:val="BodyText"/>
        <w:spacing w:line="256" w:lineRule="auto"/>
        <w:ind w:left="119" w:right="117" w:firstLine="299"/>
        <w:jc w:val="both"/>
      </w:pPr>
      <w:r>
        <w:rPr>
          <w:color w:val="231F20"/>
          <w:w w:val="105"/>
        </w:rPr>
        <w:t>It isn’t because the only thing they desire is to sleep a few extra hours, as many would presume. no, these kids are groggy and</w:t>
      </w:r>
      <w:r>
        <w:rPr>
          <w:color w:val="231F20"/>
          <w:spacing w:val="-29"/>
          <w:w w:val="105"/>
        </w:rPr>
        <w:t> </w:t>
      </w:r>
      <w:r>
        <w:rPr>
          <w:color w:val="231F20"/>
          <w:w w:val="105"/>
        </w:rPr>
        <w:t>irritable because they are waking up to what they think will be another </w:t>
      </w:r>
      <w:r>
        <w:rPr>
          <w:color w:val="231F20"/>
          <w:spacing w:val="-3"/>
          <w:w w:val="105"/>
        </w:rPr>
        <w:t>hor-   </w:t>
      </w:r>
      <w:r>
        <w:rPr>
          <w:color w:val="231F20"/>
          <w:w w:val="105"/>
        </w:rPr>
        <w:t>ribly boring day of school. If one of these foolish Sallys or Joes were, </w:t>
      </w:r>
      <w:r>
        <w:rPr>
          <w:color w:val="231F20"/>
          <w:spacing w:val="-9"/>
          <w:w w:val="105"/>
        </w:rPr>
        <w:t>say,</w:t>
      </w:r>
      <w:r>
        <w:rPr>
          <w:color w:val="231F20"/>
          <w:spacing w:val="-12"/>
          <w:w w:val="105"/>
        </w:rPr>
        <w:t> </w:t>
      </w:r>
      <w:r>
        <w:rPr>
          <w:color w:val="231F20"/>
          <w:w w:val="105"/>
        </w:rPr>
        <w:t>sleeping</w:t>
      </w:r>
      <w:r>
        <w:rPr>
          <w:color w:val="231F20"/>
          <w:spacing w:val="-12"/>
          <w:w w:val="105"/>
        </w:rPr>
        <w:t> </w:t>
      </w:r>
      <w:r>
        <w:rPr>
          <w:color w:val="231F20"/>
          <w:w w:val="105"/>
        </w:rPr>
        <w:t>comfortably</w:t>
      </w:r>
      <w:r>
        <w:rPr>
          <w:color w:val="231F20"/>
          <w:spacing w:val="-12"/>
          <w:w w:val="105"/>
        </w:rPr>
        <w:t> </w:t>
      </w:r>
      <w:r>
        <w:rPr>
          <w:color w:val="231F20"/>
          <w:w w:val="105"/>
        </w:rPr>
        <w:t>on</w:t>
      </w:r>
      <w:r>
        <w:rPr>
          <w:color w:val="231F20"/>
          <w:spacing w:val="-12"/>
          <w:w w:val="105"/>
        </w:rPr>
        <w:t> </w:t>
      </w:r>
      <w:r>
        <w:rPr>
          <w:color w:val="231F20"/>
          <w:w w:val="105"/>
        </w:rPr>
        <w:t>a</w:t>
      </w:r>
      <w:r>
        <w:rPr>
          <w:color w:val="231F20"/>
          <w:spacing w:val="-12"/>
          <w:w w:val="105"/>
        </w:rPr>
        <w:t> </w:t>
      </w:r>
      <w:r>
        <w:rPr>
          <w:rFonts w:ascii="Cambria" w:hAnsi="Cambria"/>
          <w:i/>
          <w:color w:val="231F20"/>
          <w:w w:val="105"/>
        </w:rPr>
        <w:t>Saturday</w:t>
      </w:r>
      <w:r>
        <w:rPr>
          <w:rFonts w:ascii="Cambria" w:hAnsi="Cambria"/>
          <w:i/>
          <w:color w:val="231F20"/>
          <w:spacing w:val="-5"/>
          <w:w w:val="105"/>
        </w:rPr>
        <w:t> </w:t>
      </w:r>
      <w:r>
        <w:rPr>
          <w:color w:val="231F20"/>
          <w:w w:val="105"/>
        </w:rPr>
        <w:t>morning,</w:t>
      </w:r>
      <w:r>
        <w:rPr>
          <w:color w:val="231F20"/>
          <w:spacing w:val="-12"/>
          <w:w w:val="105"/>
        </w:rPr>
        <w:t> </w:t>
      </w:r>
      <w:r>
        <w:rPr>
          <w:color w:val="231F20"/>
          <w:w w:val="105"/>
        </w:rPr>
        <w:t>I</w:t>
      </w:r>
      <w:r>
        <w:rPr>
          <w:color w:val="231F20"/>
          <w:spacing w:val="-12"/>
          <w:w w:val="105"/>
        </w:rPr>
        <w:t> </w:t>
      </w:r>
      <w:r>
        <w:rPr>
          <w:color w:val="231F20"/>
          <w:w w:val="105"/>
        </w:rPr>
        <w:t>could</w:t>
      </w:r>
      <w:r>
        <w:rPr>
          <w:color w:val="231F20"/>
          <w:spacing w:val="-12"/>
          <w:w w:val="105"/>
        </w:rPr>
        <w:t> </w:t>
      </w:r>
      <w:r>
        <w:rPr>
          <w:color w:val="231F20"/>
          <w:w w:val="105"/>
        </w:rPr>
        <w:t>certainly</w:t>
      </w:r>
      <w:r>
        <w:rPr>
          <w:color w:val="231F20"/>
          <w:spacing w:val="-12"/>
          <w:w w:val="105"/>
        </w:rPr>
        <w:t> </w:t>
      </w:r>
      <w:r>
        <w:rPr>
          <w:color w:val="231F20"/>
          <w:w w:val="105"/>
        </w:rPr>
        <w:t>see something</w:t>
      </w:r>
      <w:r>
        <w:rPr>
          <w:color w:val="231F20"/>
          <w:spacing w:val="-17"/>
          <w:w w:val="105"/>
        </w:rPr>
        <w:t> </w:t>
      </w:r>
      <w:r>
        <w:rPr>
          <w:color w:val="231F20"/>
          <w:w w:val="105"/>
        </w:rPr>
        <w:t>different</w:t>
      </w:r>
      <w:r>
        <w:rPr>
          <w:color w:val="231F20"/>
          <w:spacing w:val="-17"/>
          <w:w w:val="105"/>
        </w:rPr>
        <w:t> </w:t>
      </w:r>
      <w:r>
        <w:rPr>
          <w:color w:val="231F20"/>
          <w:w w:val="105"/>
        </w:rPr>
        <w:t>happening.</w:t>
      </w:r>
      <w:r>
        <w:rPr>
          <w:color w:val="231F20"/>
          <w:spacing w:val="-17"/>
          <w:w w:val="105"/>
        </w:rPr>
        <w:t> </w:t>
      </w:r>
      <w:r>
        <w:rPr>
          <w:color w:val="231F20"/>
          <w:w w:val="105"/>
        </w:rPr>
        <w:t>A</w:t>
      </w:r>
      <w:r>
        <w:rPr>
          <w:color w:val="231F20"/>
          <w:spacing w:val="-17"/>
          <w:w w:val="105"/>
        </w:rPr>
        <w:t> </w:t>
      </w:r>
      <w:r>
        <w:rPr>
          <w:color w:val="231F20"/>
          <w:w w:val="105"/>
        </w:rPr>
        <w:t>beautiful</w:t>
      </w:r>
      <w:r>
        <w:rPr>
          <w:color w:val="231F20"/>
          <w:spacing w:val="-17"/>
          <w:w w:val="105"/>
        </w:rPr>
        <w:t> </w:t>
      </w:r>
      <w:r>
        <w:rPr>
          <w:color w:val="231F20"/>
          <w:w w:val="105"/>
        </w:rPr>
        <w:t>breakfast</w:t>
      </w:r>
      <w:r>
        <w:rPr>
          <w:color w:val="231F20"/>
          <w:spacing w:val="-17"/>
          <w:w w:val="105"/>
        </w:rPr>
        <w:t> </w:t>
      </w:r>
      <w:r>
        <w:rPr>
          <w:color w:val="231F20"/>
          <w:w w:val="105"/>
        </w:rPr>
        <w:t>of</w:t>
      </w:r>
      <w:r>
        <w:rPr>
          <w:color w:val="231F20"/>
          <w:spacing w:val="-17"/>
          <w:w w:val="105"/>
        </w:rPr>
        <w:t> </w:t>
      </w:r>
      <w:r>
        <w:rPr>
          <w:color w:val="231F20"/>
          <w:w w:val="105"/>
        </w:rPr>
        <w:t>tantalizing</w:t>
      </w:r>
      <w:r>
        <w:rPr>
          <w:color w:val="231F20"/>
          <w:spacing w:val="-17"/>
          <w:w w:val="105"/>
        </w:rPr>
        <w:t> </w:t>
      </w:r>
      <w:r>
        <w:rPr>
          <w:color w:val="231F20"/>
          <w:w w:val="105"/>
        </w:rPr>
        <w:t>vit- tles—eggs,</w:t>
      </w:r>
      <w:r>
        <w:rPr>
          <w:color w:val="231F20"/>
          <w:spacing w:val="-14"/>
          <w:w w:val="105"/>
        </w:rPr>
        <w:t> </w:t>
      </w:r>
      <w:r>
        <w:rPr>
          <w:color w:val="231F20"/>
          <w:w w:val="105"/>
        </w:rPr>
        <w:t>hash</w:t>
      </w:r>
      <w:r>
        <w:rPr>
          <w:color w:val="231F20"/>
          <w:spacing w:val="-14"/>
          <w:w w:val="105"/>
        </w:rPr>
        <w:t> </w:t>
      </w:r>
      <w:r>
        <w:rPr>
          <w:color w:val="231F20"/>
          <w:w w:val="105"/>
        </w:rPr>
        <w:t>browns,</w:t>
      </w:r>
      <w:r>
        <w:rPr>
          <w:color w:val="231F20"/>
          <w:spacing w:val="-14"/>
          <w:w w:val="105"/>
        </w:rPr>
        <w:t> </w:t>
      </w:r>
      <w:r>
        <w:rPr>
          <w:color w:val="231F20"/>
          <w:w w:val="105"/>
        </w:rPr>
        <w:t>and</w:t>
      </w:r>
      <w:r>
        <w:rPr>
          <w:color w:val="231F20"/>
          <w:spacing w:val="-14"/>
          <w:w w:val="105"/>
        </w:rPr>
        <w:t> </w:t>
      </w:r>
      <w:r>
        <w:rPr>
          <w:color w:val="231F20"/>
          <w:w w:val="105"/>
        </w:rPr>
        <w:t>the</w:t>
      </w:r>
      <w:r>
        <w:rPr>
          <w:color w:val="231F20"/>
          <w:spacing w:val="-14"/>
          <w:w w:val="105"/>
        </w:rPr>
        <w:t> </w:t>
      </w:r>
      <w:r>
        <w:rPr>
          <w:color w:val="231F20"/>
          <w:w w:val="105"/>
        </w:rPr>
        <w:t>like—would</w:t>
      </w:r>
      <w:r>
        <w:rPr>
          <w:color w:val="231F20"/>
          <w:spacing w:val="-14"/>
          <w:w w:val="105"/>
        </w:rPr>
        <w:t> </w:t>
      </w:r>
      <w:r>
        <w:rPr>
          <w:color w:val="231F20"/>
          <w:w w:val="105"/>
        </w:rPr>
        <w:t>be</w:t>
      </w:r>
      <w:r>
        <w:rPr>
          <w:color w:val="231F20"/>
          <w:spacing w:val="-14"/>
          <w:w w:val="105"/>
        </w:rPr>
        <w:t> </w:t>
      </w:r>
      <w:r>
        <w:rPr>
          <w:color w:val="231F20"/>
          <w:w w:val="105"/>
        </w:rPr>
        <w:t>ready</w:t>
      </w:r>
      <w:r>
        <w:rPr>
          <w:color w:val="231F20"/>
          <w:spacing w:val="-14"/>
          <w:w w:val="105"/>
        </w:rPr>
        <w:t> </w:t>
      </w:r>
      <w:r>
        <w:rPr>
          <w:color w:val="231F20"/>
          <w:w w:val="105"/>
        </w:rPr>
        <w:t>and</w:t>
      </w:r>
      <w:r>
        <w:rPr>
          <w:color w:val="231F20"/>
          <w:spacing w:val="-14"/>
          <w:w w:val="105"/>
        </w:rPr>
        <w:t> </w:t>
      </w:r>
      <w:r>
        <w:rPr>
          <w:color w:val="231F20"/>
          <w:w w:val="105"/>
        </w:rPr>
        <w:t>waiting</w:t>
      </w:r>
      <w:r>
        <w:rPr>
          <w:color w:val="231F20"/>
          <w:spacing w:val="-14"/>
          <w:w w:val="105"/>
        </w:rPr>
        <w:t> </w:t>
      </w:r>
      <w:r>
        <w:rPr>
          <w:color w:val="231F20"/>
          <w:w w:val="105"/>
        </w:rPr>
        <w:t>for them on their kitchen tables. But the scrumptious delight to outshine them</w:t>
      </w:r>
      <w:r>
        <w:rPr>
          <w:color w:val="231F20"/>
          <w:spacing w:val="27"/>
          <w:w w:val="105"/>
        </w:rPr>
        <w:t> </w:t>
      </w:r>
      <w:r>
        <w:rPr>
          <w:color w:val="231F20"/>
          <w:w w:val="105"/>
        </w:rPr>
        <w:t>all</w:t>
      </w:r>
      <w:r>
        <w:rPr>
          <w:color w:val="231F20"/>
          <w:spacing w:val="27"/>
          <w:w w:val="105"/>
        </w:rPr>
        <w:t> </w:t>
      </w:r>
      <w:r>
        <w:rPr>
          <w:color w:val="231F20"/>
          <w:w w:val="105"/>
        </w:rPr>
        <w:t>would</w:t>
      </w:r>
      <w:r>
        <w:rPr>
          <w:color w:val="231F20"/>
          <w:spacing w:val="27"/>
          <w:w w:val="105"/>
        </w:rPr>
        <w:t> </w:t>
      </w:r>
      <w:r>
        <w:rPr>
          <w:color w:val="231F20"/>
          <w:w w:val="105"/>
        </w:rPr>
        <w:t>be</w:t>
      </w:r>
      <w:r>
        <w:rPr>
          <w:color w:val="231F20"/>
          <w:spacing w:val="27"/>
          <w:w w:val="105"/>
        </w:rPr>
        <w:t> </w:t>
      </w:r>
      <w:r>
        <w:rPr>
          <w:color w:val="231F20"/>
          <w:w w:val="105"/>
        </w:rPr>
        <w:t>a</w:t>
      </w:r>
      <w:r>
        <w:rPr>
          <w:color w:val="231F20"/>
          <w:spacing w:val="27"/>
          <w:w w:val="105"/>
        </w:rPr>
        <w:t> </w:t>
      </w:r>
      <w:r>
        <w:rPr>
          <w:color w:val="231F20"/>
          <w:w w:val="105"/>
        </w:rPr>
        <w:t>slab</w:t>
      </w:r>
      <w:r>
        <w:rPr>
          <w:color w:val="231F20"/>
          <w:spacing w:val="27"/>
          <w:w w:val="105"/>
        </w:rPr>
        <w:t> </w:t>
      </w:r>
      <w:r>
        <w:rPr>
          <w:color w:val="231F20"/>
          <w:w w:val="105"/>
        </w:rPr>
        <w:t>of</w:t>
      </w:r>
      <w:r>
        <w:rPr>
          <w:color w:val="231F20"/>
          <w:spacing w:val="27"/>
          <w:w w:val="105"/>
        </w:rPr>
        <w:t> </w:t>
      </w:r>
      <w:r>
        <w:rPr>
          <w:color w:val="231F20"/>
          <w:w w:val="105"/>
        </w:rPr>
        <w:t>bacon,</w:t>
      </w:r>
      <w:r>
        <w:rPr>
          <w:color w:val="231F20"/>
          <w:spacing w:val="27"/>
          <w:w w:val="105"/>
        </w:rPr>
        <w:t> </w:t>
      </w:r>
      <w:r>
        <w:rPr>
          <w:color w:val="231F20"/>
          <w:w w:val="105"/>
        </w:rPr>
        <w:t>piled</w:t>
      </w:r>
      <w:r>
        <w:rPr>
          <w:color w:val="231F20"/>
          <w:spacing w:val="27"/>
          <w:w w:val="105"/>
        </w:rPr>
        <w:t> </w:t>
      </w:r>
      <w:r>
        <w:rPr>
          <w:color w:val="231F20"/>
          <w:w w:val="105"/>
        </w:rPr>
        <w:t>proudly</w:t>
      </w:r>
      <w:r>
        <w:rPr>
          <w:color w:val="231F20"/>
          <w:spacing w:val="27"/>
          <w:w w:val="105"/>
        </w:rPr>
        <w:t> </w:t>
      </w:r>
      <w:r>
        <w:rPr>
          <w:color w:val="231F20"/>
          <w:w w:val="105"/>
        </w:rPr>
        <w:t>for</w:t>
      </w:r>
      <w:r>
        <w:rPr>
          <w:color w:val="231F20"/>
          <w:spacing w:val="27"/>
          <w:w w:val="105"/>
        </w:rPr>
        <w:t> </w:t>
      </w:r>
      <w:r>
        <w:rPr>
          <w:color w:val="231F20"/>
          <w:w w:val="105"/>
        </w:rPr>
        <w:t>the</w:t>
      </w:r>
      <w:r>
        <w:rPr>
          <w:color w:val="231F20"/>
          <w:spacing w:val="27"/>
          <w:w w:val="105"/>
        </w:rPr>
        <w:t> </w:t>
      </w:r>
      <w:r>
        <w:rPr>
          <w:color w:val="231F20"/>
          <w:w w:val="105"/>
        </w:rPr>
        <w:t>taking.</w:t>
      </w:r>
      <w:r>
        <w:rPr>
          <w:color w:val="231F20"/>
          <w:spacing w:val="27"/>
          <w:w w:val="105"/>
        </w:rPr>
        <w:t> </w:t>
      </w:r>
      <w:r>
        <w:rPr>
          <w:color w:val="231F20"/>
          <w:w w:val="105"/>
        </w:rPr>
        <w:t>It</w:t>
      </w:r>
    </w:p>
    <w:p>
      <w:pPr>
        <w:pStyle w:val="BodyText"/>
        <w:spacing w:before="2"/>
        <w:rPr>
          <w:sz w:val="14"/>
        </w:rPr>
      </w:pPr>
    </w:p>
    <w:p>
      <w:pPr>
        <w:spacing w:before="95"/>
        <w:ind w:left="335" w:right="335" w:firstLine="0"/>
        <w:jc w:val="center"/>
        <w:rPr>
          <w:rFonts w:ascii="Arial"/>
          <w:b/>
          <w:sz w:val="18"/>
        </w:rPr>
      </w:pPr>
      <w:r>
        <w:rPr>
          <w:rFonts w:ascii="Arial"/>
          <w:b/>
          <w:color w:val="231F20"/>
          <w:sz w:val="18"/>
        </w:rPr>
        <w:t>21</w:t>
      </w:r>
    </w:p>
    <w:p>
      <w:pPr>
        <w:spacing w:after="0"/>
        <w:jc w:val="center"/>
        <w:rPr>
          <w:rFonts w:ascii="Arial"/>
          <w:sz w:val="18"/>
        </w:rPr>
        <w:sectPr>
          <w:headerReference w:type="even" r:id="rId19"/>
          <w:pgSz w:w="8640" w:h="12960"/>
          <w:pgMar w:header="0" w:footer="0" w:top="1220" w:bottom="280" w:left="1080" w:right="840"/>
        </w:sectPr>
      </w:pPr>
    </w:p>
    <w:p>
      <w:pPr>
        <w:pStyle w:val="BodyText"/>
        <w:spacing w:before="3"/>
        <w:rPr>
          <w:rFonts w:ascii="Arial"/>
          <w:b/>
          <w:sz w:val="24"/>
        </w:rPr>
      </w:pPr>
    </w:p>
    <w:p>
      <w:pPr>
        <w:pStyle w:val="BodyText"/>
        <w:spacing w:line="259" w:lineRule="auto" w:before="97"/>
        <w:ind w:left="120" w:right="117"/>
        <w:jc w:val="both"/>
      </w:pPr>
      <w:r>
        <w:rPr>
          <w:color w:val="231F20"/>
          <w:w w:val="105"/>
        </w:rPr>
        <w:t>would be that wafting, wondrous bacon smell that would draw </w:t>
      </w:r>
      <w:r>
        <w:rPr>
          <w:color w:val="231F20"/>
          <w:spacing w:val="-3"/>
          <w:w w:val="105"/>
        </w:rPr>
        <w:t>dear, </w:t>
      </w:r>
      <w:r>
        <w:rPr>
          <w:color w:val="231F20"/>
          <w:w w:val="105"/>
        </w:rPr>
        <w:t>sweet</w:t>
      </w:r>
      <w:r>
        <w:rPr>
          <w:color w:val="231F20"/>
          <w:spacing w:val="-17"/>
          <w:w w:val="105"/>
        </w:rPr>
        <w:t> </w:t>
      </w:r>
      <w:r>
        <w:rPr>
          <w:color w:val="231F20"/>
          <w:w w:val="105"/>
        </w:rPr>
        <w:t>Sally</w:t>
      </w:r>
      <w:r>
        <w:rPr>
          <w:color w:val="231F20"/>
          <w:spacing w:val="-17"/>
          <w:w w:val="105"/>
        </w:rPr>
        <w:t> </w:t>
      </w:r>
      <w:r>
        <w:rPr>
          <w:color w:val="231F20"/>
          <w:w w:val="105"/>
        </w:rPr>
        <w:t>abruptly</w:t>
      </w:r>
      <w:r>
        <w:rPr>
          <w:color w:val="231F20"/>
          <w:spacing w:val="-17"/>
          <w:w w:val="105"/>
        </w:rPr>
        <w:t> </w:t>
      </w:r>
      <w:r>
        <w:rPr>
          <w:color w:val="231F20"/>
          <w:w w:val="105"/>
        </w:rPr>
        <w:t>from</w:t>
      </w:r>
      <w:r>
        <w:rPr>
          <w:color w:val="231F20"/>
          <w:spacing w:val="-17"/>
          <w:w w:val="105"/>
        </w:rPr>
        <w:t> </w:t>
      </w:r>
      <w:r>
        <w:rPr>
          <w:color w:val="231F20"/>
          <w:w w:val="105"/>
        </w:rPr>
        <w:t>her</w:t>
      </w:r>
      <w:r>
        <w:rPr>
          <w:color w:val="231F20"/>
          <w:spacing w:val="-17"/>
          <w:w w:val="105"/>
        </w:rPr>
        <w:t> </w:t>
      </w:r>
      <w:r>
        <w:rPr>
          <w:color w:val="231F20"/>
          <w:w w:val="105"/>
        </w:rPr>
        <w:t>slumber—long</w:t>
      </w:r>
      <w:r>
        <w:rPr>
          <w:color w:val="231F20"/>
          <w:spacing w:val="-17"/>
          <w:w w:val="105"/>
        </w:rPr>
        <w:t> </w:t>
      </w:r>
      <w:r>
        <w:rPr>
          <w:color w:val="231F20"/>
          <w:w w:val="105"/>
        </w:rPr>
        <w:t>before</w:t>
      </w:r>
      <w:r>
        <w:rPr>
          <w:color w:val="231F20"/>
          <w:spacing w:val="-17"/>
          <w:w w:val="105"/>
        </w:rPr>
        <w:t> </w:t>
      </w:r>
      <w:r>
        <w:rPr>
          <w:color w:val="231F20"/>
          <w:w w:val="105"/>
        </w:rPr>
        <w:t>an</w:t>
      </w:r>
      <w:r>
        <w:rPr>
          <w:color w:val="231F20"/>
          <w:spacing w:val="-17"/>
          <w:w w:val="105"/>
        </w:rPr>
        <w:t> </w:t>
      </w:r>
      <w:r>
        <w:rPr>
          <w:color w:val="231F20"/>
          <w:w w:val="105"/>
        </w:rPr>
        <w:t>alarm</w:t>
      </w:r>
      <w:r>
        <w:rPr>
          <w:color w:val="231F20"/>
          <w:spacing w:val="-17"/>
          <w:w w:val="105"/>
        </w:rPr>
        <w:t> </w:t>
      </w:r>
      <w:r>
        <w:rPr>
          <w:color w:val="231F20"/>
          <w:w w:val="105"/>
        </w:rPr>
        <w:t>clock</w:t>
      </w:r>
      <w:r>
        <w:rPr>
          <w:color w:val="231F20"/>
          <w:spacing w:val="-17"/>
          <w:w w:val="105"/>
        </w:rPr>
        <w:t> </w:t>
      </w:r>
      <w:r>
        <w:rPr>
          <w:color w:val="231F20"/>
          <w:w w:val="105"/>
        </w:rPr>
        <w:t>has the chance to pierce the</w:t>
      </w:r>
      <w:r>
        <w:rPr>
          <w:color w:val="231F20"/>
          <w:spacing w:val="-27"/>
          <w:w w:val="105"/>
        </w:rPr>
        <w:t> </w:t>
      </w:r>
      <w:r>
        <w:rPr>
          <w:color w:val="231F20"/>
          <w:spacing w:val="-4"/>
          <w:w w:val="105"/>
        </w:rPr>
        <w:t>air.</w:t>
      </w:r>
    </w:p>
    <w:p>
      <w:pPr>
        <w:pStyle w:val="BodyText"/>
        <w:spacing w:line="259" w:lineRule="auto"/>
        <w:ind w:left="119" w:right="117" w:firstLine="299"/>
        <w:jc w:val="both"/>
      </w:pPr>
      <w:r>
        <w:rPr>
          <w:color w:val="231F20"/>
          <w:w w:val="105"/>
        </w:rPr>
        <w:t>Oh,</w:t>
      </w:r>
      <w:r>
        <w:rPr>
          <w:color w:val="231F20"/>
          <w:spacing w:val="-7"/>
          <w:w w:val="105"/>
        </w:rPr>
        <w:t> </w:t>
      </w:r>
      <w:r>
        <w:rPr>
          <w:color w:val="231F20"/>
          <w:w w:val="105"/>
        </w:rPr>
        <w:t>bacon:</w:t>
      </w:r>
      <w:r>
        <w:rPr>
          <w:color w:val="231F20"/>
          <w:spacing w:val="-7"/>
          <w:w w:val="105"/>
        </w:rPr>
        <w:t> </w:t>
      </w:r>
      <w:r>
        <w:rPr>
          <w:color w:val="231F20"/>
          <w:w w:val="105"/>
        </w:rPr>
        <w:t>what</w:t>
      </w:r>
      <w:r>
        <w:rPr>
          <w:color w:val="231F20"/>
          <w:spacing w:val="-7"/>
          <w:w w:val="105"/>
        </w:rPr>
        <w:t> </w:t>
      </w:r>
      <w:r>
        <w:rPr>
          <w:color w:val="231F20"/>
          <w:w w:val="105"/>
        </w:rPr>
        <w:t>a</w:t>
      </w:r>
      <w:r>
        <w:rPr>
          <w:color w:val="231F20"/>
          <w:spacing w:val="-7"/>
          <w:w w:val="105"/>
        </w:rPr>
        <w:t> </w:t>
      </w:r>
      <w:r>
        <w:rPr>
          <w:color w:val="231F20"/>
          <w:w w:val="105"/>
        </w:rPr>
        <w:t>marvelous,</w:t>
      </w:r>
      <w:r>
        <w:rPr>
          <w:color w:val="231F20"/>
          <w:spacing w:val="-7"/>
          <w:w w:val="105"/>
        </w:rPr>
        <w:t> </w:t>
      </w:r>
      <w:r>
        <w:rPr>
          <w:color w:val="231F20"/>
          <w:w w:val="105"/>
        </w:rPr>
        <w:t>glorious</w:t>
      </w:r>
      <w:r>
        <w:rPr>
          <w:color w:val="231F20"/>
          <w:spacing w:val="-7"/>
          <w:w w:val="105"/>
        </w:rPr>
        <w:t> </w:t>
      </w:r>
      <w:r>
        <w:rPr>
          <w:color w:val="231F20"/>
          <w:w w:val="105"/>
        </w:rPr>
        <w:t>thing!</w:t>
      </w:r>
      <w:r>
        <w:rPr>
          <w:color w:val="231F20"/>
          <w:spacing w:val="-7"/>
          <w:w w:val="105"/>
        </w:rPr>
        <w:t> </w:t>
      </w:r>
      <w:r>
        <w:rPr>
          <w:color w:val="231F20"/>
          <w:w w:val="105"/>
        </w:rPr>
        <w:t>I</w:t>
      </w:r>
      <w:r>
        <w:rPr>
          <w:color w:val="231F20"/>
          <w:spacing w:val="-7"/>
          <w:w w:val="105"/>
        </w:rPr>
        <w:t> </w:t>
      </w:r>
      <w:r>
        <w:rPr>
          <w:color w:val="231F20"/>
          <w:w w:val="105"/>
        </w:rPr>
        <w:t>live</w:t>
      </w:r>
      <w:r>
        <w:rPr>
          <w:color w:val="231F20"/>
          <w:spacing w:val="-7"/>
          <w:w w:val="105"/>
        </w:rPr>
        <w:t> </w:t>
      </w:r>
      <w:r>
        <w:rPr>
          <w:color w:val="231F20"/>
          <w:w w:val="105"/>
        </w:rPr>
        <w:t>for</w:t>
      </w:r>
      <w:r>
        <w:rPr>
          <w:color w:val="231F20"/>
          <w:spacing w:val="-7"/>
          <w:w w:val="105"/>
        </w:rPr>
        <w:t> </w:t>
      </w:r>
      <w:r>
        <w:rPr>
          <w:color w:val="231F20"/>
          <w:w w:val="105"/>
        </w:rPr>
        <w:t>those</w:t>
      </w:r>
      <w:r>
        <w:rPr>
          <w:color w:val="231F20"/>
          <w:spacing w:val="-7"/>
          <w:w w:val="105"/>
        </w:rPr>
        <w:t> </w:t>
      </w:r>
      <w:r>
        <w:rPr>
          <w:color w:val="231F20"/>
          <w:w w:val="105"/>
        </w:rPr>
        <w:t>heart- stoppingly</w:t>
      </w:r>
      <w:r>
        <w:rPr>
          <w:color w:val="231F20"/>
          <w:spacing w:val="-8"/>
          <w:w w:val="105"/>
        </w:rPr>
        <w:t> </w:t>
      </w:r>
      <w:r>
        <w:rPr>
          <w:color w:val="231F20"/>
          <w:w w:val="105"/>
        </w:rPr>
        <w:t>good</w:t>
      </w:r>
      <w:r>
        <w:rPr>
          <w:color w:val="231F20"/>
          <w:spacing w:val="-8"/>
          <w:w w:val="105"/>
        </w:rPr>
        <w:t> </w:t>
      </w:r>
      <w:r>
        <w:rPr>
          <w:color w:val="231F20"/>
          <w:w w:val="105"/>
        </w:rPr>
        <w:t>strips</w:t>
      </w:r>
      <w:r>
        <w:rPr>
          <w:color w:val="231F20"/>
          <w:spacing w:val="-8"/>
          <w:w w:val="105"/>
        </w:rPr>
        <w:t> </w:t>
      </w:r>
      <w:r>
        <w:rPr>
          <w:color w:val="231F20"/>
          <w:w w:val="105"/>
        </w:rPr>
        <w:t>of</w:t>
      </w:r>
      <w:r>
        <w:rPr>
          <w:color w:val="231F20"/>
          <w:spacing w:val="-8"/>
          <w:w w:val="105"/>
        </w:rPr>
        <w:t> </w:t>
      </w:r>
      <w:r>
        <w:rPr>
          <w:color w:val="231F20"/>
          <w:w w:val="105"/>
        </w:rPr>
        <w:t>succulence,</w:t>
      </w:r>
      <w:r>
        <w:rPr>
          <w:color w:val="231F20"/>
          <w:spacing w:val="-8"/>
          <w:w w:val="105"/>
        </w:rPr>
        <w:t> </w:t>
      </w:r>
      <w:r>
        <w:rPr>
          <w:color w:val="231F20"/>
          <w:w w:val="105"/>
        </w:rPr>
        <w:t>so</w:t>
      </w:r>
      <w:r>
        <w:rPr>
          <w:color w:val="231F20"/>
          <w:spacing w:val="-8"/>
          <w:w w:val="105"/>
        </w:rPr>
        <w:t> </w:t>
      </w:r>
      <w:r>
        <w:rPr>
          <w:color w:val="231F20"/>
          <w:w w:val="105"/>
        </w:rPr>
        <w:t>crispy</w:t>
      </w:r>
      <w:r>
        <w:rPr>
          <w:color w:val="231F20"/>
          <w:spacing w:val="-8"/>
          <w:w w:val="105"/>
        </w:rPr>
        <w:t> </w:t>
      </w:r>
      <w:r>
        <w:rPr>
          <w:color w:val="231F20"/>
          <w:w w:val="105"/>
        </w:rPr>
        <w:t>and</w:t>
      </w:r>
      <w:r>
        <w:rPr>
          <w:color w:val="231F20"/>
          <w:spacing w:val="-8"/>
          <w:w w:val="105"/>
        </w:rPr>
        <w:t> </w:t>
      </w:r>
      <w:r>
        <w:rPr>
          <w:color w:val="231F20"/>
          <w:spacing w:val="-5"/>
          <w:w w:val="105"/>
        </w:rPr>
        <w:t>crunchy,</w:t>
      </w:r>
      <w:r>
        <w:rPr>
          <w:color w:val="231F20"/>
          <w:spacing w:val="-8"/>
          <w:w w:val="105"/>
        </w:rPr>
        <w:t> </w:t>
      </w:r>
      <w:r>
        <w:rPr>
          <w:color w:val="231F20"/>
          <w:w w:val="105"/>
        </w:rPr>
        <w:t>so</w:t>
      </w:r>
      <w:r>
        <w:rPr>
          <w:color w:val="231F20"/>
          <w:spacing w:val="-8"/>
          <w:w w:val="105"/>
        </w:rPr>
        <w:t> </w:t>
      </w:r>
      <w:r>
        <w:rPr>
          <w:color w:val="231F20"/>
          <w:w w:val="105"/>
        </w:rPr>
        <w:t>packed with</w:t>
      </w:r>
      <w:r>
        <w:rPr>
          <w:color w:val="231F20"/>
          <w:spacing w:val="-10"/>
          <w:w w:val="105"/>
        </w:rPr>
        <w:t> </w:t>
      </w:r>
      <w:r>
        <w:rPr>
          <w:color w:val="231F20"/>
          <w:w w:val="105"/>
        </w:rPr>
        <w:t>perfection.</w:t>
      </w:r>
      <w:r>
        <w:rPr>
          <w:color w:val="231F20"/>
          <w:spacing w:val="-10"/>
          <w:w w:val="105"/>
        </w:rPr>
        <w:t> </w:t>
      </w:r>
      <w:r>
        <w:rPr>
          <w:color w:val="231F20"/>
          <w:w w:val="105"/>
        </w:rPr>
        <w:t>The</w:t>
      </w:r>
      <w:r>
        <w:rPr>
          <w:color w:val="231F20"/>
          <w:spacing w:val="-10"/>
          <w:w w:val="105"/>
        </w:rPr>
        <w:t> </w:t>
      </w:r>
      <w:r>
        <w:rPr>
          <w:color w:val="231F20"/>
          <w:w w:val="105"/>
        </w:rPr>
        <w:t>thought</w:t>
      </w:r>
      <w:r>
        <w:rPr>
          <w:color w:val="231F20"/>
          <w:spacing w:val="-10"/>
          <w:w w:val="105"/>
        </w:rPr>
        <w:t> </w:t>
      </w:r>
      <w:r>
        <w:rPr>
          <w:color w:val="231F20"/>
          <w:w w:val="105"/>
        </w:rPr>
        <w:t>of</w:t>
      </w:r>
      <w:r>
        <w:rPr>
          <w:color w:val="231F20"/>
          <w:spacing w:val="-10"/>
          <w:w w:val="105"/>
        </w:rPr>
        <w:t> </w:t>
      </w:r>
      <w:r>
        <w:rPr>
          <w:color w:val="231F20"/>
          <w:w w:val="105"/>
        </w:rPr>
        <w:t>having</w:t>
      </w:r>
      <w:r>
        <w:rPr>
          <w:color w:val="231F20"/>
          <w:spacing w:val="-10"/>
          <w:w w:val="105"/>
        </w:rPr>
        <w:t> </w:t>
      </w:r>
      <w:r>
        <w:rPr>
          <w:color w:val="231F20"/>
          <w:w w:val="105"/>
        </w:rPr>
        <w:t>a</w:t>
      </w:r>
      <w:r>
        <w:rPr>
          <w:color w:val="231F20"/>
          <w:spacing w:val="-10"/>
          <w:w w:val="105"/>
        </w:rPr>
        <w:t> </w:t>
      </w:r>
      <w:r>
        <w:rPr>
          <w:color w:val="231F20"/>
          <w:w w:val="105"/>
        </w:rPr>
        <w:t>plate</w:t>
      </w:r>
      <w:r>
        <w:rPr>
          <w:color w:val="231F20"/>
          <w:spacing w:val="-10"/>
          <w:w w:val="105"/>
        </w:rPr>
        <w:t> </w:t>
      </w:r>
      <w:r>
        <w:rPr>
          <w:color w:val="231F20"/>
          <w:w w:val="105"/>
        </w:rPr>
        <w:t>of</w:t>
      </w:r>
      <w:r>
        <w:rPr>
          <w:color w:val="231F20"/>
          <w:spacing w:val="-10"/>
          <w:w w:val="105"/>
        </w:rPr>
        <w:t> </w:t>
      </w:r>
      <w:r>
        <w:rPr>
          <w:color w:val="231F20"/>
          <w:w w:val="105"/>
        </w:rPr>
        <w:t>bacon</w:t>
      </w:r>
      <w:r>
        <w:rPr>
          <w:color w:val="231F20"/>
          <w:spacing w:val="-10"/>
          <w:w w:val="105"/>
        </w:rPr>
        <w:t> </w:t>
      </w:r>
      <w:r>
        <w:rPr>
          <w:color w:val="231F20"/>
          <w:w w:val="105"/>
        </w:rPr>
        <w:t>every</w:t>
      </w:r>
      <w:r>
        <w:rPr>
          <w:color w:val="231F20"/>
          <w:spacing w:val="-10"/>
          <w:w w:val="105"/>
        </w:rPr>
        <w:t> </w:t>
      </w:r>
      <w:r>
        <w:rPr>
          <w:color w:val="231F20"/>
          <w:spacing w:val="-9"/>
          <w:w w:val="105"/>
        </w:rPr>
        <w:t>day,</w:t>
      </w:r>
      <w:r>
        <w:rPr>
          <w:color w:val="231F20"/>
          <w:spacing w:val="-10"/>
          <w:w w:val="105"/>
        </w:rPr>
        <w:t> </w:t>
      </w:r>
      <w:r>
        <w:rPr>
          <w:color w:val="231F20"/>
          <w:spacing w:val="-3"/>
          <w:w w:val="105"/>
        </w:rPr>
        <w:t>per- </w:t>
      </w:r>
      <w:r>
        <w:rPr>
          <w:color w:val="231F20"/>
          <w:w w:val="105"/>
        </w:rPr>
        <w:t>haps</w:t>
      </w:r>
      <w:r>
        <w:rPr>
          <w:color w:val="231F20"/>
          <w:spacing w:val="-7"/>
          <w:w w:val="105"/>
        </w:rPr>
        <w:t> </w:t>
      </w:r>
      <w:r>
        <w:rPr>
          <w:color w:val="231F20"/>
          <w:w w:val="105"/>
        </w:rPr>
        <w:t>every</w:t>
      </w:r>
      <w:r>
        <w:rPr>
          <w:color w:val="231F20"/>
          <w:spacing w:val="-7"/>
          <w:w w:val="105"/>
        </w:rPr>
        <w:t> </w:t>
      </w:r>
      <w:r>
        <w:rPr>
          <w:color w:val="231F20"/>
          <w:w w:val="105"/>
        </w:rPr>
        <w:t>school</w:t>
      </w:r>
      <w:r>
        <w:rPr>
          <w:color w:val="231F20"/>
          <w:spacing w:val="-7"/>
          <w:w w:val="105"/>
        </w:rPr>
        <w:t> </w:t>
      </w:r>
      <w:r>
        <w:rPr>
          <w:color w:val="231F20"/>
          <w:spacing w:val="-9"/>
          <w:w w:val="105"/>
        </w:rPr>
        <w:t>day,</w:t>
      </w:r>
      <w:r>
        <w:rPr>
          <w:color w:val="231F20"/>
          <w:spacing w:val="-7"/>
          <w:w w:val="105"/>
        </w:rPr>
        <w:t> </w:t>
      </w:r>
      <w:r>
        <w:rPr>
          <w:color w:val="231F20"/>
          <w:w w:val="105"/>
        </w:rPr>
        <w:t>sends</w:t>
      </w:r>
      <w:r>
        <w:rPr>
          <w:color w:val="231F20"/>
          <w:spacing w:val="-7"/>
          <w:w w:val="105"/>
        </w:rPr>
        <w:t> </w:t>
      </w:r>
      <w:r>
        <w:rPr>
          <w:color w:val="231F20"/>
          <w:w w:val="105"/>
        </w:rPr>
        <w:t>me</w:t>
      </w:r>
      <w:r>
        <w:rPr>
          <w:color w:val="231F20"/>
          <w:spacing w:val="-7"/>
          <w:w w:val="105"/>
        </w:rPr>
        <w:t> </w:t>
      </w:r>
      <w:r>
        <w:rPr>
          <w:color w:val="231F20"/>
          <w:w w:val="105"/>
        </w:rPr>
        <w:t>into</w:t>
      </w:r>
      <w:r>
        <w:rPr>
          <w:color w:val="231F20"/>
          <w:spacing w:val="-7"/>
          <w:w w:val="105"/>
        </w:rPr>
        <w:t> </w:t>
      </w:r>
      <w:r>
        <w:rPr>
          <w:color w:val="231F20"/>
          <w:w w:val="105"/>
        </w:rPr>
        <w:t>sheer</w:t>
      </w:r>
      <w:r>
        <w:rPr>
          <w:color w:val="231F20"/>
          <w:spacing w:val="-7"/>
          <w:w w:val="105"/>
        </w:rPr>
        <w:t> </w:t>
      </w:r>
      <w:r>
        <w:rPr>
          <w:color w:val="231F20"/>
          <w:w w:val="105"/>
        </w:rPr>
        <w:t>waves</w:t>
      </w:r>
      <w:r>
        <w:rPr>
          <w:color w:val="231F20"/>
          <w:spacing w:val="-7"/>
          <w:w w:val="105"/>
        </w:rPr>
        <w:t> </w:t>
      </w:r>
      <w:r>
        <w:rPr>
          <w:color w:val="231F20"/>
          <w:w w:val="105"/>
        </w:rPr>
        <w:t>of</w:t>
      </w:r>
      <w:r>
        <w:rPr>
          <w:color w:val="231F20"/>
          <w:spacing w:val="-7"/>
          <w:w w:val="105"/>
        </w:rPr>
        <w:t> </w:t>
      </w:r>
      <w:r>
        <w:rPr>
          <w:color w:val="231F20"/>
          <w:w w:val="105"/>
        </w:rPr>
        <w:t>ecstasy!</w:t>
      </w:r>
    </w:p>
    <w:p>
      <w:pPr>
        <w:pStyle w:val="BodyText"/>
        <w:spacing w:line="259" w:lineRule="auto"/>
        <w:ind w:left="119" w:right="117" w:firstLine="299"/>
        <w:jc w:val="both"/>
      </w:pPr>
      <w:r>
        <w:rPr>
          <w:color w:val="231F20"/>
          <w:spacing w:val="-12"/>
          <w:w w:val="105"/>
        </w:rPr>
        <w:t>To </w:t>
      </w:r>
      <w:r>
        <w:rPr>
          <w:color w:val="231F20"/>
          <w:w w:val="105"/>
        </w:rPr>
        <w:t>be sure, many others would also wax poetic about this lovely breakfast</w:t>
      </w:r>
      <w:r>
        <w:rPr>
          <w:color w:val="231F20"/>
          <w:spacing w:val="-5"/>
          <w:w w:val="105"/>
        </w:rPr>
        <w:t> </w:t>
      </w:r>
      <w:r>
        <w:rPr>
          <w:color w:val="231F20"/>
          <w:w w:val="105"/>
        </w:rPr>
        <w:t>food.</w:t>
      </w:r>
      <w:r>
        <w:rPr>
          <w:color w:val="231F20"/>
          <w:spacing w:val="-5"/>
          <w:w w:val="105"/>
        </w:rPr>
        <w:t> </w:t>
      </w:r>
      <w:r>
        <w:rPr>
          <w:color w:val="231F20"/>
          <w:w w:val="105"/>
        </w:rPr>
        <w:t>But</w:t>
      </w:r>
      <w:r>
        <w:rPr>
          <w:color w:val="231F20"/>
          <w:spacing w:val="-5"/>
          <w:w w:val="105"/>
        </w:rPr>
        <w:t> </w:t>
      </w:r>
      <w:r>
        <w:rPr>
          <w:color w:val="231F20"/>
          <w:w w:val="105"/>
        </w:rPr>
        <w:t>precious</w:t>
      </w:r>
      <w:r>
        <w:rPr>
          <w:color w:val="231F20"/>
          <w:spacing w:val="-5"/>
          <w:w w:val="105"/>
        </w:rPr>
        <w:t> </w:t>
      </w:r>
      <w:r>
        <w:rPr>
          <w:color w:val="231F20"/>
          <w:w w:val="105"/>
        </w:rPr>
        <w:t>few</w:t>
      </w:r>
      <w:r>
        <w:rPr>
          <w:color w:val="231F20"/>
          <w:spacing w:val="-5"/>
          <w:w w:val="105"/>
        </w:rPr>
        <w:t> </w:t>
      </w:r>
      <w:r>
        <w:rPr>
          <w:color w:val="231F20"/>
          <w:w w:val="105"/>
        </w:rPr>
        <w:t>would</w:t>
      </w:r>
      <w:r>
        <w:rPr>
          <w:color w:val="231F20"/>
          <w:spacing w:val="-5"/>
          <w:w w:val="105"/>
        </w:rPr>
        <w:t> </w:t>
      </w:r>
      <w:r>
        <w:rPr>
          <w:color w:val="231F20"/>
          <w:w w:val="105"/>
        </w:rPr>
        <w:t>share</w:t>
      </w:r>
      <w:r>
        <w:rPr>
          <w:color w:val="231F20"/>
          <w:spacing w:val="-5"/>
          <w:w w:val="105"/>
        </w:rPr>
        <w:t> </w:t>
      </w:r>
      <w:r>
        <w:rPr>
          <w:color w:val="231F20"/>
          <w:w w:val="105"/>
        </w:rPr>
        <w:t>this</w:t>
      </w:r>
      <w:r>
        <w:rPr>
          <w:color w:val="231F20"/>
          <w:spacing w:val="-5"/>
          <w:w w:val="105"/>
        </w:rPr>
        <w:t> </w:t>
      </w:r>
      <w:r>
        <w:rPr>
          <w:color w:val="231F20"/>
          <w:w w:val="105"/>
        </w:rPr>
        <w:t>same</w:t>
      </w:r>
      <w:r>
        <w:rPr>
          <w:color w:val="231F20"/>
          <w:spacing w:val="-5"/>
          <w:w w:val="105"/>
        </w:rPr>
        <w:t> </w:t>
      </w:r>
      <w:r>
        <w:rPr>
          <w:color w:val="231F20"/>
          <w:w w:val="105"/>
        </w:rPr>
        <w:t>zeal</w:t>
      </w:r>
      <w:r>
        <w:rPr>
          <w:color w:val="231F20"/>
          <w:spacing w:val="-5"/>
          <w:w w:val="105"/>
        </w:rPr>
        <w:t> </w:t>
      </w:r>
      <w:r>
        <w:rPr>
          <w:color w:val="231F20"/>
          <w:w w:val="105"/>
        </w:rPr>
        <w:t>for</w:t>
      </w:r>
      <w:r>
        <w:rPr>
          <w:color w:val="231F20"/>
          <w:spacing w:val="-5"/>
          <w:w w:val="105"/>
        </w:rPr>
        <w:t> </w:t>
      </w:r>
      <w:r>
        <w:rPr>
          <w:color w:val="231F20"/>
          <w:w w:val="105"/>
        </w:rPr>
        <w:t>learn- ing. I, however, can smugly decree that I do regard both very </w:t>
      </w:r>
      <w:r>
        <w:rPr>
          <w:color w:val="231F20"/>
          <w:spacing w:val="-5"/>
          <w:w w:val="105"/>
        </w:rPr>
        <w:t>highly. </w:t>
      </w:r>
      <w:r>
        <w:rPr>
          <w:color w:val="231F20"/>
          <w:w w:val="105"/>
        </w:rPr>
        <w:t>I brightly waken every morning to the mellifluous joy that sounds</w:t>
      </w:r>
      <w:r>
        <w:rPr>
          <w:color w:val="231F20"/>
          <w:spacing w:val="-33"/>
          <w:w w:val="105"/>
        </w:rPr>
        <w:t> </w:t>
      </w:r>
      <w:r>
        <w:rPr>
          <w:color w:val="231F20"/>
          <w:w w:val="105"/>
        </w:rPr>
        <w:t>from my alarm clock, a huge smile plastered on my face, and the yearning   to learn in my</w:t>
      </w:r>
      <w:r>
        <w:rPr>
          <w:color w:val="231F20"/>
          <w:spacing w:val="-1"/>
          <w:w w:val="105"/>
        </w:rPr>
        <w:t> </w:t>
      </w:r>
      <w:r>
        <w:rPr>
          <w:color w:val="231F20"/>
          <w:w w:val="105"/>
        </w:rPr>
        <w:t>heart.</w:t>
      </w:r>
    </w:p>
    <w:p>
      <w:pPr>
        <w:pStyle w:val="BodyText"/>
        <w:spacing w:line="256" w:lineRule="auto"/>
        <w:ind w:left="119" w:right="117" w:firstLine="299"/>
        <w:jc w:val="both"/>
      </w:pPr>
      <w:r>
        <w:rPr>
          <w:color w:val="231F20"/>
          <w:w w:val="105"/>
        </w:rPr>
        <w:t>When</w:t>
      </w:r>
      <w:r>
        <w:rPr>
          <w:color w:val="231F20"/>
          <w:spacing w:val="-14"/>
          <w:w w:val="105"/>
        </w:rPr>
        <w:t> </w:t>
      </w:r>
      <w:r>
        <w:rPr>
          <w:color w:val="231F20"/>
          <w:w w:val="105"/>
        </w:rPr>
        <w:t>I</w:t>
      </w:r>
      <w:r>
        <w:rPr>
          <w:color w:val="231F20"/>
          <w:spacing w:val="-14"/>
          <w:w w:val="105"/>
        </w:rPr>
        <w:t> </w:t>
      </w:r>
      <w:r>
        <w:rPr>
          <w:color w:val="231F20"/>
          <w:w w:val="105"/>
        </w:rPr>
        <w:t>board</w:t>
      </w:r>
      <w:r>
        <w:rPr>
          <w:color w:val="231F20"/>
          <w:spacing w:val="-14"/>
          <w:w w:val="105"/>
        </w:rPr>
        <w:t> </w:t>
      </w:r>
      <w:r>
        <w:rPr>
          <w:color w:val="231F20"/>
          <w:w w:val="105"/>
        </w:rPr>
        <w:t>my</w:t>
      </w:r>
      <w:r>
        <w:rPr>
          <w:color w:val="231F20"/>
          <w:spacing w:val="-14"/>
          <w:w w:val="105"/>
        </w:rPr>
        <w:t> </w:t>
      </w:r>
      <w:r>
        <w:rPr>
          <w:color w:val="231F20"/>
          <w:w w:val="105"/>
        </w:rPr>
        <w:t>school</w:t>
      </w:r>
      <w:r>
        <w:rPr>
          <w:color w:val="231F20"/>
          <w:spacing w:val="-14"/>
          <w:w w:val="105"/>
        </w:rPr>
        <w:t> </w:t>
      </w:r>
      <w:r>
        <w:rPr>
          <w:color w:val="231F20"/>
          <w:w w:val="105"/>
        </w:rPr>
        <w:t>bus</w:t>
      </w:r>
      <w:r>
        <w:rPr>
          <w:color w:val="231F20"/>
          <w:spacing w:val="-14"/>
          <w:w w:val="105"/>
        </w:rPr>
        <w:t> </w:t>
      </w:r>
      <w:r>
        <w:rPr>
          <w:color w:val="231F20"/>
          <w:w w:val="105"/>
        </w:rPr>
        <w:t>Monday</w:t>
      </w:r>
      <w:r>
        <w:rPr>
          <w:color w:val="231F20"/>
          <w:spacing w:val="-14"/>
          <w:w w:val="105"/>
        </w:rPr>
        <w:t> </w:t>
      </w:r>
      <w:r>
        <w:rPr>
          <w:color w:val="231F20"/>
          <w:w w:val="105"/>
        </w:rPr>
        <w:t>through</w:t>
      </w:r>
      <w:r>
        <w:rPr>
          <w:color w:val="231F20"/>
          <w:spacing w:val="-14"/>
          <w:w w:val="105"/>
        </w:rPr>
        <w:t> </w:t>
      </w:r>
      <w:r>
        <w:rPr>
          <w:color w:val="231F20"/>
          <w:spacing w:val="-5"/>
          <w:w w:val="105"/>
        </w:rPr>
        <w:t>Friday,</w:t>
      </w:r>
      <w:r>
        <w:rPr>
          <w:color w:val="231F20"/>
          <w:spacing w:val="-14"/>
          <w:w w:val="105"/>
        </w:rPr>
        <w:t> </w:t>
      </w:r>
      <w:r>
        <w:rPr>
          <w:color w:val="231F20"/>
          <w:w w:val="105"/>
        </w:rPr>
        <w:t>it</w:t>
      </w:r>
      <w:r>
        <w:rPr>
          <w:color w:val="231F20"/>
          <w:spacing w:val="-14"/>
          <w:w w:val="105"/>
        </w:rPr>
        <w:t> </w:t>
      </w:r>
      <w:r>
        <w:rPr>
          <w:color w:val="231F20"/>
          <w:w w:val="105"/>
        </w:rPr>
        <w:t>is</w:t>
      </w:r>
      <w:r>
        <w:rPr>
          <w:color w:val="231F20"/>
          <w:spacing w:val="-14"/>
          <w:w w:val="105"/>
        </w:rPr>
        <w:t> </w:t>
      </w:r>
      <w:r>
        <w:rPr>
          <w:color w:val="231F20"/>
          <w:w w:val="105"/>
        </w:rPr>
        <w:t>still</w:t>
      </w:r>
      <w:r>
        <w:rPr>
          <w:color w:val="231F20"/>
          <w:spacing w:val="-14"/>
          <w:w w:val="105"/>
        </w:rPr>
        <w:t> </w:t>
      </w:r>
      <w:r>
        <w:rPr>
          <w:color w:val="231F20"/>
          <w:w w:val="105"/>
        </w:rPr>
        <w:t>pitch black outside. Busmates will groan about how even the day has not    yet dragged itself out of bed; I only chuckle through their thirty-min- ute rant fest as we chug down the </w:t>
      </w:r>
      <w:r>
        <w:rPr>
          <w:color w:val="231F20"/>
          <w:spacing w:val="-5"/>
          <w:w w:val="105"/>
        </w:rPr>
        <w:t>freeway. </w:t>
      </w:r>
      <w:r>
        <w:rPr>
          <w:color w:val="231F20"/>
          <w:w w:val="105"/>
        </w:rPr>
        <w:t>Opting to be part of a </w:t>
      </w:r>
      <w:r>
        <w:rPr>
          <w:color w:val="231F20"/>
          <w:spacing w:val="-3"/>
          <w:w w:val="105"/>
        </w:rPr>
        <w:t>far- </w:t>
      </w:r>
      <w:r>
        <w:rPr>
          <w:color w:val="231F20"/>
          <w:w w:val="105"/>
        </w:rPr>
        <w:t>away Magnet school, after all, has its benefits. My peers may still not look forward to waking up earlier, but when we are all together in      a classroom, we take on the “bacon </w:t>
      </w:r>
      <w:r>
        <w:rPr>
          <w:color w:val="231F20"/>
          <w:spacing w:val="-3"/>
          <w:w w:val="105"/>
        </w:rPr>
        <w:t>mentality.” </w:t>
      </w:r>
      <w:r>
        <w:rPr>
          <w:color w:val="231F20"/>
          <w:w w:val="105"/>
        </w:rPr>
        <w:t>I have the opportu- nity to choose from a wealth of diverse classes, and love arriving to school each day with the prospect of having a new Spanish History lesson—taught to me in Spanish, for a change. </w:t>
      </w:r>
      <w:r>
        <w:rPr>
          <w:color w:val="231F20"/>
          <w:spacing w:val="-3"/>
          <w:w w:val="105"/>
        </w:rPr>
        <w:t>Teachers,  </w:t>
      </w:r>
      <w:r>
        <w:rPr>
          <w:color w:val="231F20"/>
          <w:w w:val="105"/>
        </w:rPr>
        <w:t>driven by   the enthusiasm of their Magnet students, are inspired to create new classes</w:t>
      </w:r>
      <w:r>
        <w:rPr>
          <w:color w:val="231F20"/>
          <w:spacing w:val="-19"/>
          <w:w w:val="105"/>
        </w:rPr>
        <w:t> </w:t>
      </w:r>
      <w:r>
        <w:rPr>
          <w:color w:val="231F20"/>
          <w:w w:val="105"/>
        </w:rPr>
        <w:t>for</w:t>
      </w:r>
      <w:r>
        <w:rPr>
          <w:color w:val="231F20"/>
          <w:spacing w:val="-19"/>
          <w:w w:val="105"/>
        </w:rPr>
        <w:t> </w:t>
      </w:r>
      <w:r>
        <w:rPr>
          <w:color w:val="231F20"/>
          <w:w w:val="105"/>
        </w:rPr>
        <w:t>advanced</w:t>
      </w:r>
      <w:r>
        <w:rPr>
          <w:color w:val="231F20"/>
          <w:spacing w:val="-19"/>
          <w:w w:val="105"/>
        </w:rPr>
        <w:t> </w:t>
      </w:r>
      <w:r>
        <w:rPr>
          <w:color w:val="231F20"/>
          <w:w w:val="105"/>
        </w:rPr>
        <w:t>students,</w:t>
      </w:r>
      <w:r>
        <w:rPr>
          <w:color w:val="231F20"/>
          <w:spacing w:val="-19"/>
          <w:w w:val="105"/>
        </w:rPr>
        <w:t> </w:t>
      </w:r>
      <w:r>
        <w:rPr>
          <w:color w:val="231F20"/>
          <w:w w:val="105"/>
        </w:rPr>
        <w:t>including</w:t>
      </w:r>
      <w:r>
        <w:rPr>
          <w:color w:val="231F20"/>
          <w:spacing w:val="-19"/>
          <w:w w:val="105"/>
        </w:rPr>
        <w:t> </w:t>
      </w:r>
      <w:r>
        <w:rPr>
          <w:color w:val="231F20"/>
          <w:w w:val="105"/>
        </w:rPr>
        <w:t>those</w:t>
      </w:r>
      <w:r>
        <w:rPr>
          <w:color w:val="231F20"/>
          <w:spacing w:val="-19"/>
          <w:w w:val="105"/>
        </w:rPr>
        <w:t> </w:t>
      </w:r>
      <w:r>
        <w:rPr>
          <w:color w:val="231F20"/>
          <w:w w:val="105"/>
        </w:rPr>
        <w:t>who</w:t>
      </w:r>
      <w:r>
        <w:rPr>
          <w:color w:val="231F20"/>
          <w:spacing w:val="-19"/>
          <w:w w:val="105"/>
        </w:rPr>
        <w:t> </w:t>
      </w:r>
      <w:r>
        <w:rPr>
          <w:color w:val="231F20"/>
          <w:w w:val="105"/>
        </w:rPr>
        <w:t>have</w:t>
      </w:r>
      <w:r>
        <w:rPr>
          <w:color w:val="231F20"/>
          <w:spacing w:val="-19"/>
          <w:w w:val="105"/>
        </w:rPr>
        <w:t> </w:t>
      </w:r>
      <w:r>
        <w:rPr>
          <w:color w:val="231F20"/>
          <w:w w:val="105"/>
        </w:rPr>
        <w:t>completed</w:t>
      </w:r>
      <w:r>
        <w:rPr>
          <w:color w:val="231F20"/>
          <w:spacing w:val="-19"/>
          <w:w w:val="105"/>
        </w:rPr>
        <w:t> </w:t>
      </w:r>
      <w:r>
        <w:rPr>
          <w:color w:val="231F20"/>
          <w:w w:val="105"/>
        </w:rPr>
        <w:t>AP Spanish</w:t>
      </w:r>
      <w:r>
        <w:rPr>
          <w:color w:val="231F20"/>
          <w:spacing w:val="-8"/>
          <w:w w:val="105"/>
        </w:rPr>
        <w:t> </w:t>
      </w:r>
      <w:r>
        <w:rPr>
          <w:color w:val="231F20"/>
          <w:w w:val="105"/>
        </w:rPr>
        <w:t>Literature</w:t>
      </w:r>
      <w:r>
        <w:rPr>
          <w:color w:val="231F20"/>
          <w:spacing w:val="-8"/>
          <w:w w:val="105"/>
        </w:rPr>
        <w:t> </w:t>
      </w:r>
      <w:r>
        <w:rPr>
          <w:color w:val="231F20"/>
          <w:w w:val="105"/>
        </w:rPr>
        <w:t>and</w:t>
      </w:r>
      <w:r>
        <w:rPr>
          <w:color w:val="231F20"/>
          <w:spacing w:val="-8"/>
          <w:w w:val="105"/>
        </w:rPr>
        <w:t> </w:t>
      </w:r>
      <w:r>
        <w:rPr>
          <w:color w:val="231F20"/>
          <w:w w:val="105"/>
        </w:rPr>
        <w:t>are</w:t>
      </w:r>
      <w:r>
        <w:rPr>
          <w:color w:val="231F20"/>
          <w:spacing w:val="-8"/>
          <w:w w:val="105"/>
        </w:rPr>
        <w:t> </w:t>
      </w:r>
      <w:r>
        <w:rPr>
          <w:color w:val="231F20"/>
          <w:w w:val="105"/>
        </w:rPr>
        <w:t>still</w:t>
      </w:r>
      <w:r>
        <w:rPr>
          <w:color w:val="231F20"/>
          <w:spacing w:val="-8"/>
          <w:w w:val="105"/>
        </w:rPr>
        <w:t> </w:t>
      </w:r>
      <w:r>
        <w:rPr>
          <w:color w:val="231F20"/>
          <w:w w:val="105"/>
        </w:rPr>
        <w:t>eager</w:t>
      </w:r>
      <w:r>
        <w:rPr>
          <w:color w:val="231F20"/>
          <w:spacing w:val="-8"/>
          <w:w w:val="105"/>
        </w:rPr>
        <w:t> </w:t>
      </w:r>
      <w:r>
        <w:rPr>
          <w:color w:val="231F20"/>
          <w:w w:val="105"/>
        </w:rPr>
        <w:t>to</w:t>
      </w:r>
      <w:r>
        <w:rPr>
          <w:color w:val="231F20"/>
          <w:spacing w:val="-8"/>
          <w:w w:val="105"/>
        </w:rPr>
        <w:t> </w:t>
      </w:r>
      <w:r>
        <w:rPr>
          <w:color w:val="231F20"/>
          <w:w w:val="105"/>
        </w:rPr>
        <w:t>learn</w:t>
      </w:r>
      <w:r>
        <w:rPr>
          <w:color w:val="231F20"/>
          <w:spacing w:val="-8"/>
          <w:w w:val="105"/>
        </w:rPr>
        <w:t> </w:t>
      </w:r>
      <w:r>
        <w:rPr>
          <w:color w:val="231F20"/>
          <w:w w:val="105"/>
        </w:rPr>
        <w:t>more,</w:t>
      </w:r>
      <w:r>
        <w:rPr>
          <w:color w:val="231F20"/>
          <w:spacing w:val="-8"/>
          <w:w w:val="105"/>
        </w:rPr>
        <w:t> </w:t>
      </w:r>
      <w:r>
        <w:rPr>
          <w:color w:val="231F20"/>
          <w:w w:val="105"/>
        </w:rPr>
        <w:t>or</w:t>
      </w:r>
      <w:r>
        <w:rPr>
          <w:color w:val="231F20"/>
          <w:spacing w:val="-8"/>
          <w:w w:val="105"/>
        </w:rPr>
        <w:t> </w:t>
      </w:r>
      <w:r>
        <w:rPr>
          <w:color w:val="231F20"/>
          <w:w w:val="105"/>
        </w:rPr>
        <w:t>those</w:t>
      </w:r>
      <w:r>
        <w:rPr>
          <w:color w:val="231F20"/>
          <w:spacing w:val="-8"/>
          <w:w w:val="105"/>
        </w:rPr>
        <w:t> </w:t>
      </w:r>
      <w:r>
        <w:rPr>
          <w:color w:val="231F20"/>
          <w:w w:val="105"/>
        </w:rPr>
        <w:t>who</w:t>
      </w:r>
      <w:r>
        <w:rPr>
          <w:color w:val="231F20"/>
          <w:spacing w:val="-8"/>
          <w:w w:val="105"/>
        </w:rPr>
        <w:t> </w:t>
      </w:r>
      <w:r>
        <w:rPr>
          <w:color w:val="231F20"/>
          <w:w w:val="105"/>
        </w:rPr>
        <w:t>want to learn about a specific aspect of a subject—we now have a Middle Eastern History class. not to be outdone, the post-AP exam period    of my English Language class included an intensive literature </w:t>
      </w:r>
      <w:r>
        <w:rPr>
          <w:color w:val="231F20"/>
          <w:spacing w:val="-6"/>
          <w:w w:val="105"/>
        </w:rPr>
        <w:t>study, </w:t>
      </w:r>
      <w:r>
        <w:rPr>
          <w:color w:val="231F20"/>
          <w:w w:val="105"/>
        </w:rPr>
        <w:t>where</w:t>
      </w:r>
      <w:r>
        <w:rPr>
          <w:color w:val="231F20"/>
          <w:spacing w:val="-6"/>
          <w:w w:val="105"/>
        </w:rPr>
        <w:t> </w:t>
      </w:r>
      <w:r>
        <w:rPr>
          <w:color w:val="231F20"/>
          <w:w w:val="105"/>
        </w:rPr>
        <w:t>we</w:t>
      </w:r>
      <w:r>
        <w:rPr>
          <w:color w:val="231F20"/>
          <w:spacing w:val="-6"/>
          <w:w w:val="105"/>
        </w:rPr>
        <w:t> </w:t>
      </w:r>
      <w:r>
        <w:rPr>
          <w:color w:val="231F20"/>
          <w:w w:val="105"/>
        </w:rPr>
        <w:t>laughed</w:t>
      </w:r>
      <w:r>
        <w:rPr>
          <w:color w:val="231F20"/>
          <w:spacing w:val="-6"/>
          <w:w w:val="105"/>
        </w:rPr>
        <w:t> </w:t>
      </w:r>
      <w:r>
        <w:rPr>
          <w:color w:val="231F20"/>
          <w:w w:val="105"/>
        </w:rPr>
        <w:t>at</w:t>
      </w:r>
      <w:r>
        <w:rPr>
          <w:color w:val="231F20"/>
          <w:spacing w:val="-6"/>
          <w:w w:val="105"/>
        </w:rPr>
        <w:t> </w:t>
      </w:r>
      <w:r>
        <w:rPr>
          <w:color w:val="231F20"/>
          <w:w w:val="105"/>
        </w:rPr>
        <w:t>good</w:t>
      </w:r>
      <w:r>
        <w:rPr>
          <w:color w:val="231F20"/>
          <w:spacing w:val="-6"/>
          <w:w w:val="105"/>
        </w:rPr>
        <w:t> </w:t>
      </w:r>
      <w:r>
        <w:rPr>
          <w:color w:val="231F20"/>
          <w:w w:val="105"/>
        </w:rPr>
        <w:t>ol’</w:t>
      </w:r>
      <w:r>
        <w:rPr>
          <w:color w:val="231F20"/>
          <w:spacing w:val="-6"/>
          <w:w w:val="105"/>
        </w:rPr>
        <w:t> </w:t>
      </w:r>
      <w:r>
        <w:rPr>
          <w:color w:val="231F20"/>
          <w:w w:val="105"/>
        </w:rPr>
        <w:t>Yossarian</w:t>
      </w:r>
      <w:r>
        <w:rPr>
          <w:color w:val="231F20"/>
          <w:spacing w:val="-6"/>
          <w:w w:val="105"/>
        </w:rPr>
        <w:t> </w:t>
      </w:r>
      <w:r>
        <w:rPr>
          <w:color w:val="231F20"/>
          <w:w w:val="105"/>
        </w:rPr>
        <w:t>in</w:t>
      </w:r>
      <w:r>
        <w:rPr>
          <w:color w:val="231F20"/>
          <w:spacing w:val="-6"/>
          <w:w w:val="105"/>
        </w:rPr>
        <w:t> </w:t>
      </w:r>
      <w:r>
        <w:rPr>
          <w:rFonts w:ascii="Cambria" w:hAnsi="Cambria"/>
          <w:i/>
          <w:color w:val="231F20"/>
          <w:w w:val="105"/>
        </w:rPr>
        <w:t>Catch-22</w:t>
      </w:r>
      <w:r>
        <w:rPr>
          <w:color w:val="231F20"/>
          <w:w w:val="105"/>
        </w:rPr>
        <w:t>,</w:t>
      </w:r>
      <w:r>
        <w:rPr>
          <w:color w:val="231F20"/>
          <w:spacing w:val="-6"/>
          <w:w w:val="105"/>
        </w:rPr>
        <w:t> </w:t>
      </w:r>
      <w:r>
        <w:rPr>
          <w:color w:val="231F20"/>
          <w:w w:val="105"/>
        </w:rPr>
        <w:t>and</w:t>
      </w:r>
      <w:r>
        <w:rPr>
          <w:color w:val="231F20"/>
          <w:spacing w:val="-6"/>
          <w:w w:val="105"/>
        </w:rPr>
        <w:t> </w:t>
      </w:r>
      <w:r>
        <w:rPr>
          <w:color w:val="231F20"/>
          <w:w w:val="105"/>
        </w:rPr>
        <w:t>developed</w:t>
      </w:r>
      <w:r>
        <w:rPr>
          <w:color w:val="231F20"/>
          <w:spacing w:val="-6"/>
          <w:w w:val="105"/>
        </w:rPr>
        <w:t> </w:t>
      </w:r>
      <w:r>
        <w:rPr>
          <w:color w:val="231F20"/>
          <w:w w:val="105"/>
        </w:rPr>
        <w:t>a strong</w:t>
      </w:r>
      <w:r>
        <w:rPr>
          <w:color w:val="231F20"/>
          <w:spacing w:val="-26"/>
          <w:w w:val="105"/>
        </w:rPr>
        <w:t> </w:t>
      </w:r>
      <w:r>
        <w:rPr>
          <w:color w:val="231F20"/>
          <w:w w:val="105"/>
        </w:rPr>
        <w:t>attachment</w:t>
      </w:r>
      <w:r>
        <w:rPr>
          <w:color w:val="231F20"/>
          <w:spacing w:val="-26"/>
          <w:w w:val="105"/>
        </w:rPr>
        <w:t> </w:t>
      </w:r>
      <w:r>
        <w:rPr>
          <w:color w:val="231F20"/>
          <w:w w:val="105"/>
        </w:rPr>
        <w:t>to</w:t>
      </w:r>
      <w:r>
        <w:rPr>
          <w:color w:val="231F20"/>
          <w:spacing w:val="-26"/>
          <w:w w:val="105"/>
        </w:rPr>
        <w:t> </w:t>
      </w:r>
      <w:r>
        <w:rPr>
          <w:color w:val="231F20"/>
          <w:w w:val="105"/>
        </w:rPr>
        <w:t>Jay</w:t>
      </w:r>
      <w:r>
        <w:rPr>
          <w:color w:val="231F20"/>
          <w:spacing w:val="-26"/>
          <w:w w:val="105"/>
        </w:rPr>
        <w:t> </w:t>
      </w:r>
      <w:r>
        <w:rPr>
          <w:color w:val="231F20"/>
          <w:spacing w:val="-5"/>
          <w:w w:val="105"/>
        </w:rPr>
        <w:t>gatsby.</w:t>
      </w:r>
      <w:r>
        <w:rPr>
          <w:color w:val="231F20"/>
          <w:spacing w:val="-26"/>
          <w:w w:val="105"/>
        </w:rPr>
        <w:t> </w:t>
      </w:r>
      <w:r>
        <w:rPr>
          <w:color w:val="231F20"/>
          <w:w w:val="105"/>
        </w:rPr>
        <w:t>I’d</w:t>
      </w:r>
      <w:r>
        <w:rPr>
          <w:color w:val="231F20"/>
          <w:spacing w:val="-26"/>
          <w:w w:val="105"/>
        </w:rPr>
        <w:t> </w:t>
      </w:r>
      <w:r>
        <w:rPr>
          <w:color w:val="231F20"/>
          <w:w w:val="105"/>
        </w:rPr>
        <w:t>like</w:t>
      </w:r>
      <w:r>
        <w:rPr>
          <w:color w:val="231F20"/>
          <w:spacing w:val="-26"/>
          <w:w w:val="105"/>
        </w:rPr>
        <w:t> </w:t>
      </w:r>
      <w:r>
        <w:rPr>
          <w:color w:val="231F20"/>
          <w:w w:val="105"/>
        </w:rPr>
        <w:t>to</w:t>
      </w:r>
      <w:r>
        <w:rPr>
          <w:color w:val="231F20"/>
          <w:spacing w:val="-26"/>
          <w:w w:val="105"/>
        </w:rPr>
        <w:t> </w:t>
      </w:r>
      <w:r>
        <w:rPr>
          <w:color w:val="231F20"/>
          <w:w w:val="105"/>
        </w:rPr>
        <w:t>think</w:t>
      </w:r>
      <w:r>
        <w:rPr>
          <w:color w:val="231F20"/>
          <w:spacing w:val="-26"/>
          <w:w w:val="105"/>
        </w:rPr>
        <w:t> </w:t>
      </w:r>
      <w:r>
        <w:rPr>
          <w:color w:val="231F20"/>
          <w:w w:val="105"/>
        </w:rPr>
        <w:t>that</w:t>
      </w:r>
      <w:r>
        <w:rPr>
          <w:color w:val="231F20"/>
          <w:spacing w:val="-26"/>
          <w:w w:val="105"/>
        </w:rPr>
        <w:t> </w:t>
      </w:r>
      <w:r>
        <w:rPr>
          <w:rFonts w:ascii="Cambria" w:hAnsi="Cambria"/>
          <w:i/>
          <w:color w:val="231F20"/>
          <w:w w:val="105"/>
        </w:rPr>
        <w:t>The</w:t>
      </w:r>
      <w:r>
        <w:rPr>
          <w:rFonts w:ascii="Cambria" w:hAnsi="Cambria"/>
          <w:i/>
          <w:color w:val="231F20"/>
          <w:spacing w:val="-21"/>
          <w:w w:val="105"/>
        </w:rPr>
        <w:t> </w:t>
      </w:r>
      <w:r>
        <w:rPr>
          <w:rFonts w:ascii="Cambria" w:hAnsi="Cambria"/>
          <w:i/>
          <w:color w:val="231F20"/>
          <w:w w:val="105"/>
        </w:rPr>
        <w:t>Great</w:t>
      </w:r>
      <w:r>
        <w:rPr>
          <w:rFonts w:ascii="Cambria" w:hAnsi="Cambria"/>
          <w:i/>
          <w:color w:val="231F20"/>
          <w:spacing w:val="-21"/>
          <w:w w:val="105"/>
        </w:rPr>
        <w:t> </w:t>
      </w:r>
      <w:r>
        <w:rPr>
          <w:rFonts w:ascii="Cambria" w:hAnsi="Cambria"/>
          <w:i/>
          <w:color w:val="231F20"/>
          <w:spacing w:val="-7"/>
          <w:w w:val="105"/>
        </w:rPr>
        <w:t>Gatsby</w:t>
      </w:r>
      <w:r>
        <w:rPr>
          <w:color w:val="231F20"/>
          <w:spacing w:val="-7"/>
          <w:w w:val="105"/>
        </w:rPr>
        <w:t>’s </w:t>
      </w:r>
      <w:r>
        <w:rPr>
          <w:color w:val="231F20"/>
          <w:w w:val="105"/>
        </w:rPr>
        <w:t>pursuit</w:t>
      </w:r>
      <w:r>
        <w:rPr>
          <w:color w:val="231F20"/>
          <w:spacing w:val="-19"/>
          <w:w w:val="105"/>
        </w:rPr>
        <w:t> </w:t>
      </w:r>
      <w:r>
        <w:rPr>
          <w:color w:val="231F20"/>
          <w:w w:val="105"/>
        </w:rPr>
        <w:t>of</w:t>
      </w:r>
      <w:r>
        <w:rPr>
          <w:color w:val="231F20"/>
          <w:spacing w:val="-19"/>
          <w:w w:val="105"/>
        </w:rPr>
        <w:t> </w:t>
      </w:r>
      <w:r>
        <w:rPr>
          <w:color w:val="231F20"/>
          <w:w w:val="105"/>
        </w:rPr>
        <w:t>Daisy</w:t>
      </w:r>
      <w:r>
        <w:rPr>
          <w:color w:val="231F20"/>
          <w:spacing w:val="-19"/>
          <w:w w:val="105"/>
        </w:rPr>
        <w:t> </w:t>
      </w:r>
      <w:r>
        <w:rPr>
          <w:color w:val="231F20"/>
          <w:w w:val="105"/>
        </w:rPr>
        <w:t>is</w:t>
      </w:r>
      <w:r>
        <w:rPr>
          <w:color w:val="231F20"/>
          <w:spacing w:val="-19"/>
          <w:w w:val="105"/>
        </w:rPr>
        <w:t> </w:t>
      </w:r>
      <w:r>
        <w:rPr>
          <w:color w:val="231F20"/>
          <w:w w:val="105"/>
        </w:rPr>
        <w:t>not</w:t>
      </w:r>
      <w:r>
        <w:rPr>
          <w:color w:val="231F20"/>
          <w:spacing w:val="-19"/>
          <w:w w:val="105"/>
        </w:rPr>
        <w:t> </w:t>
      </w:r>
      <w:r>
        <w:rPr>
          <w:color w:val="231F20"/>
          <w:w w:val="105"/>
        </w:rPr>
        <w:t>unlike</w:t>
      </w:r>
      <w:r>
        <w:rPr>
          <w:color w:val="231F20"/>
          <w:spacing w:val="-19"/>
          <w:w w:val="105"/>
        </w:rPr>
        <w:t> </w:t>
      </w:r>
      <w:r>
        <w:rPr>
          <w:color w:val="231F20"/>
          <w:w w:val="105"/>
        </w:rPr>
        <w:t>my</w:t>
      </w:r>
      <w:r>
        <w:rPr>
          <w:color w:val="231F20"/>
          <w:spacing w:val="-19"/>
          <w:w w:val="105"/>
        </w:rPr>
        <w:t> </w:t>
      </w:r>
      <w:r>
        <w:rPr>
          <w:color w:val="231F20"/>
          <w:w w:val="105"/>
        </w:rPr>
        <w:t>own</w:t>
      </w:r>
      <w:r>
        <w:rPr>
          <w:color w:val="231F20"/>
          <w:spacing w:val="-19"/>
          <w:w w:val="105"/>
        </w:rPr>
        <w:t> </w:t>
      </w:r>
      <w:r>
        <w:rPr>
          <w:color w:val="231F20"/>
          <w:w w:val="105"/>
        </w:rPr>
        <w:t>pursuit</w:t>
      </w:r>
      <w:r>
        <w:rPr>
          <w:color w:val="231F20"/>
          <w:spacing w:val="-19"/>
          <w:w w:val="105"/>
        </w:rPr>
        <w:t> </w:t>
      </w:r>
      <w:r>
        <w:rPr>
          <w:color w:val="231F20"/>
          <w:w w:val="105"/>
        </w:rPr>
        <w:t>of</w:t>
      </w:r>
      <w:r>
        <w:rPr>
          <w:color w:val="231F20"/>
          <w:spacing w:val="-19"/>
          <w:w w:val="105"/>
        </w:rPr>
        <w:t> </w:t>
      </w:r>
      <w:r>
        <w:rPr>
          <w:color w:val="231F20"/>
          <w:w w:val="105"/>
        </w:rPr>
        <w:t>bacon.</w:t>
      </w:r>
      <w:r>
        <w:rPr>
          <w:color w:val="231F20"/>
          <w:spacing w:val="-19"/>
          <w:w w:val="105"/>
        </w:rPr>
        <w:t> </w:t>
      </w:r>
      <w:r>
        <w:rPr>
          <w:color w:val="231F20"/>
          <w:w w:val="105"/>
        </w:rPr>
        <w:t>I’ve</w:t>
      </w:r>
      <w:r>
        <w:rPr>
          <w:color w:val="231F20"/>
          <w:spacing w:val="-19"/>
          <w:w w:val="105"/>
        </w:rPr>
        <w:t> </w:t>
      </w:r>
      <w:r>
        <w:rPr>
          <w:color w:val="231F20"/>
          <w:w w:val="105"/>
        </w:rPr>
        <w:t>gobbled</w:t>
      </w:r>
      <w:r>
        <w:rPr>
          <w:color w:val="231F20"/>
          <w:spacing w:val="-19"/>
          <w:w w:val="105"/>
        </w:rPr>
        <w:t> </w:t>
      </w:r>
      <w:r>
        <w:rPr>
          <w:color w:val="231F20"/>
          <w:w w:val="105"/>
        </w:rPr>
        <w:t>up new knowledge </w:t>
      </w:r>
      <w:r>
        <w:rPr>
          <w:color w:val="231F20"/>
          <w:spacing w:val="-5"/>
          <w:w w:val="105"/>
        </w:rPr>
        <w:t>rapidly, </w:t>
      </w:r>
      <w:r>
        <w:rPr>
          <w:color w:val="231F20"/>
          <w:w w:val="105"/>
        </w:rPr>
        <w:t>hankering after it like any elusive bacon strip, and happily digesting any new bits of</w:t>
      </w:r>
      <w:r>
        <w:rPr>
          <w:color w:val="231F20"/>
          <w:spacing w:val="-30"/>
          <w:w w:val="105"/>
        </w:rPr>
        <w:t> </w:t>
      </w:r>
      <w:r>
        <w:rPr>
          <w:color w:val="231F20"/>
          <w:w w:val="105"/>
        </w:rPr>
        <w:t>information.</w:t>
      </w:r>
    </w:p>
    <w:p>
      <w:pPr>
        <w:pStyle w:val="BodyText"/>
        <w:spacing w:line="259" w:lineRule="auto" w:before="3"/>
        <w:ind w:left="119" w:right="117" w:firstLine="299"/>
        <w:jc w:val="both"/>
      </w:pPr>
      <w:r>
        <w:rPr>
          <w:color w:val="231F20"/>
          <w:w w:val="105"/>
        </w:rPr>
        <w:t>But six classes a year are simply not enough to satisfy my hunger</w:t>
      </w:r>
      <w:r>
        <w:rPr>
          <w:color w:val="231F20"/>
          <w:spacing w:val="60"/>
          <w:w w:val="105"/>
        </w:rPr>
        <w:t> </w:t>
      </w:r>
      <w:r>
        <w:rPr>
          <w:color w:val="231F20"/>
          <w:w w:val="105"/>
        </w:rPr>
        <w:t>for</w:t>
      </w:r>
      <w:r>
        <w:rPr>
          <w:color w:val="231F20"/>
          <w:spacing w:val="-15"/>
          <w:w w:val="105"/>
        </w:rPr>
        <w:t> </w:t>
      </w:r>
      <w:r>
        <w:rPr>
          <w:color w:val="231F20"/>
          <w:w w:val="105"/>
        </w:rPr>
        <w:t>knowledge.</w:t>
      </w:r>
      <w:r>
        <w:rPr>
          <w:color w:val="231F20"/>
          <w:spacing w:val="-15"/>
          <w:w w:val="105"/>
        </w:rPr>
        <w:t> </w:t>
      </w:r>
      <w:r>
        <w:rPr>
          <w:color w:val="231F20"/>
          <w:w w:val="105"/>
        </w:rPr>
        <w:t>Just</w:t>
      </w:r>
      <w:r>
        <w:rPr>
          <w:color w:val="231F20"/>
          <w:spacing w:val="-15"/>
          <w:w w:val="105"/>
        </w:rPr>
        <w:t> </w:t>
      </w:r>
      <w:r>
        <w:rPr>
          <w:color w:val="231F20"/>
          <w:w w:val="105"/>
        </w:rPr>
        <w:t>as</w:t>
      </w:r>
      <w:r>
        <w:rPr>
          <w:color w:val="231F20"/>
          <w:spacing w:val="-15"/>
          <w:w w:val="105"/>
        </w:rPr>
        <w:t> </w:t>
      </w:r>
      <w:r>
        <w:rPr>
          <w:color w:val="231F20"/>
          <w:w w:val="105"/>
        </w:rPr>
        <w:t>I</w:t>
      </w:r>
      <w:r>
        <w:rPr>
          <w:color w:val="231F20"/>
          <w:spacing w:val="-15"/>
          <w:w w:val="105"/>
        </w:rPr>
        <w:t> </w:t>
      </w:r>
      <w:r>
        <w:rPr>
          <w:color w:val="231F20"/>
          <w:w w:val="105"/>
        </w:rPr>
        <w:t>eat</w:t>
      </w:r>
      <w:r>
        <w:rPr>
          <w:color w:val="231F20"/>
          <w:spacing w:val="-15"/>
          <w:w w:val="105"/>
        </w:rPr>
        <w:t> </w:t>
      </w:r>
      <w:r>
        <w:rPr>
          <w:color w:val="231F20"/>
          <w:w w:val="105"/>
        </w:rPr>
        <w:t>bacon</w:t>
      </w:r>
      <w:r>
        <w:rPr>
          <w:color w:val="231F20"/>
          <w:spacing w:val="-15"/>
          <w:w w:val="105"/>
        </w:rPr>
        <w:t> </w:t>
      </w:r>
      <w:r>
        <w:rPr>
          <w:color w:val="231F20"/>
          <w:w w:val="105"/>
        </w:rPr>
        <w:t>all</w:t>
      </w:r>
      <w:r>
        <w:rPr>
          <w:color w:val="231F20"/>
          <w:spacing w:val="-15"/>
          <w:w w:val="105"/>
        </w:rPr>
        <w:t> </w:t>
      </w:r>
      <w:r>
        <w:rPr>
          <w:color w:val="231F20"/>
          <w:w w:val="105"/>
        </w:rPr>
        <w:t>three</w:t>
      </w:r>
      <w:r>
        <w:rPr>
          <w:color w:val="231F20"/>
          <w:spacing w:val="-15"/>
          <w:w w:val="105"/>
        </w:rPr>
        <w:t> </w:t>
      </w:r>
      <w:r>
        <w:rPr>
          <w:color w:val="231F20"/>
          <w:w w:val="105"/>
        </w:rPr>
        <w:t>meals</w:t>
      </w:r>
      <w:r>
        <w:rPr>
          <w:color w:val="231F20"/>
          <w:spacing w:val="-15"/>
          <w:w w:val="105"/>
        </w:rPr>
        <w:t> </w:t>
      </w:r>
      <w:r>
        <w:rPr>
          <w:color w:val="231F20"/>
          <w:w w:val="105"/>
        </w:rPr>
        <w:t>of</w:t>
      </w:r>
      <w:r>
        <w:rPr>
          <w:color w:val="231F20"/>
          <w:spacing w:val="-15"/>
          <w:w w:val="105"/>
        </w:rPr>
        <w:t> </w:t>
      </w:r>
      <w:r>
        <w:rPr>
          <w:color w:val="231F20"/>
          <w:w w:val="105"/>
        </w:rPr>
        <w:t>the</w:t>
      </w:r>
      <w:r>
        <w:rPr>
          <w:color w:val="231F20"/>
          <w:spacing w:val="-15"/>
          <w:w w:val="105"/>
        </w:rPr>
        <w:t> </w:t>
      </w:r>
      <w:r>
        <w:rPr>
          <w:color w:val="231F20"/>
          <w:w w:val="105"/>
        </w:rPr>
        <w:t>day</w:t>
      </w:r>
      <w:r>
        <w:rPr>
          <w:color w:val="231F20"/>
          <w:spacing w:val="-15"/>
          <w:w w:val="105"/>
        </w:rPr>
        <w:t> </w:t>
      </w:r>
      <w:r>
        <w:rPr>
          <w:color w:val="231F20"/>
          <w:w w:val="105"/>
        </w:rPr>
        <w:t>(when</w:t>
      </w:r>
      <w:r>
        <w:rPr>
          <w:color w:val="231F20"/>
          <w:spacing w:val="-15"/>
          <w:w w:val="105"/>
        </w:rPr>
        <w:t> </w:t>
      </w:r>
      <w:r>
        <w:rPr>
          <w:color w:val="231F20"/>
          <w:w w:val="105"/>
        </w:rPr>
        <w:t>pos- sible),</w:t>
      </w:r>
      <w:r>
        <w:rPr>
          <w:color w:val="231F20"/>
          <w:spacing w:val="-12"/>
          <w:w w:val="105"/>
        </w:rPr>
        <w:t> </w:t>
      </w:r>
      <w:r>
        <w:rPr>
          <w:color w:val="231F20"/>
          <w:w w:val="105"/>
        </w:rPr>
        <w:t>I</w:t>
      </w:r>
      <w:r>
        <w:rPr>
          <w:color w:val="231F20"/>
          <w:spacing w:val="-12"/>
          <w:w w:val="105"/>
        </w:rPr>
        <w:t> </w:t>
      </w:r>
      <w:r>
        <w:rPr>
          <w:color w:val="231F20"/>
          <w:w w:val="105"/>
        </w:rPr>
        <w:t>attempt</w:t>
      </w:r>
      <w:r>
        <w:rPr>
          <w:color w:val="231F20"/>
          <w:spacing w:val="-12"/>
          <w:w w:val="105"/>
        </w:rPr>
        <w:t> </w:t>
      </w:r>
      <w:r>
        <w:rPr>
          <w:color w:val="231F20"/>
          <w:w w:val="105"/>
        </w:rPr>
        <w:t>to</w:t>
      </w:r>
      <w:r>
        <w:rPr>
          <w:color w:val="231F20"/>
          <w:spacing w:val="-12"/>
          <w:w w:val="105"/>
        </w:rPr>
        <w:t> </w:t>
      </w:r>
      <w:r>
        <w:rPr>
          <w:color w:val="231F20"/>
          <w:w w:val="105"/>
        </w:rPr>
        <w:t>learn</w:t>
      </w:r>
      <w:r>
        <w:rPr>
          <w:color w:val="231F20"/>
          <w:spacing w:val="-12"/>
          <w:w w:val="105"/>
        </w:rPr>
        <w:t> </w:t>
      </w:r>
      <w:r>
        <w:rPr>
          <w:color w:val="231F20"/>
          <w:w w:val="105"/>
        </w:rPr>
        <w:t>all</w:t>
      </w:r>
      <w:r>
        <w:rPr>
          <w:color w:val="231F20"/>
          <w:spacing w:val="-12"/>
          <w:w w:val="105"/>
        </w:rPr>
        <w:t> </w:t>
      </w:r>
      <w:r>
        <w:rPr>
          <w:color w:val="231F20"/>
          <w:w w:val="105"/>
        </w:rPr>
        <w:t>days</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week.</w:t>
      </w:r>
      <w:r>
        <w:rPr>
          <w:color w:val="231F20"/>
          <w:spacing w:val="-12"/>
          <w:w w:val="105"/>
        </w:rPr>
        <w:t> </w:t>
      </w:r>
      <w:r>
        <w:rPr>
          <w:color w:val="231F20"/>
          <w:w w:val="105"/>
        </w:rPr>
        <w:t>rather</w:t>
      </w:r>
      <w:r>
        <w:rPr>
          <w:color w:val="231F20"/>
          <w:spacing w:val="-12"/>
          <w:w w:val="105"/>
        </w:rPr>
        <w:t> </w:t>
      </w:r>
      <w:r>
        <w:rPr>
          <w:color w:val="231F20"/>
          <w:w w:val="105"/>
        </w:rPr>
        <w:t>than</w:t>
      </w:r>
      <w:r>
        <w:rPr>
          <w:color w:val="231F20"/>
          <w:spacing w:val="-12"/>
          <w:w w:val="105"/>
        </w:rPr>
        <w:t> </w:t>
      </w:r>
      <w:r>
        <w:rPr>
          <w:color w:val="231F20"/>
          <w:w w:val="105"/>
        </w:rPr>
        <w:t>make</w:t>
      </w:r>
      <w:r>
        <w:rPr>
          <w:color w:val="231F20"/>
          <w:spacing w:val="-12"/>
          <w:w w:val="105"/>
        </w:rPr>
        <w:t> </w:t>
      </w:r>
      <w:r>
        <w:rPr>
          <w:color w:val="231F20"/>
          <w:w w:val="105"/>
        </w:rPr>
        <w:t>another trip</w:t>
      </w:r>
      <w:r>
        <w:rPr>
          <w:color w:val="231F20"/>
          <w:spacing w:val="10"/>
          <w:w w:val="105"/>
        </w:rPr>
        <w:t> </w:t>
      </w:r>
      <w:r>
        <w:rPr>
          <w:color w:val="231F20"/>
          <w:w w:val="105"/>
        </w:rPr>
        <w:t>to</w:t>
      </w:r>
      <w:r>
        <w:rPr>
          <w:color w:val="231F20"/>
          <w:spacing w:val="10"/>
          <w:w w:val="105"/>
        </w:rPr>
        <w:t> </w:t>
      </w:r>
      <w:r>
        <w:rPr>
          <w:color w:val="231F20"/>
          <w:w w:val="105"/>
        </w:rPr>
        <w:t>some</w:t>
      </w:r>
      <w:r>
        <w:rPr>
          <w:color w:val="231F20"/>
          <w:spacing w:val="10"/>
          <w:w w:val="105"/>
        </w:rPr>
        <w:t> </w:t>
      </w:r>
      <w:r>
        <w:rPr>
          <w:color w:val="231F20"/>
          <w:w w:val="105"/>
        </w:rPr>
        <w:t>lackluster</w:t>
      </w:r>
      <w:r>
        <w:rPr>
          <w:color w:val="231F20"/>
          <w:spacing w:val="10"/>
          <w:w w:val="105"/>
        </w:rPr>
        <w:t> </w:t>
      </w:r>
      <w:r>
        <w:rPr>
          <w:color w:val="231F20"/>
          <w:w w:val="105"/>
        </w:rPr>
        <w:t>movie</w:t>
      </w:r>
      <w:r>
        <w:rPr>
          <w:color w:val="231F20"/>
          <w:spacing w:val="10"/>
          <w:w w:val="105"/>
        </w:rPr>
        <w:t> </w:t>
      </w:r>
      <w:r>
        <w:rPr>
          <w:color w:val="231F20"/>
          <w:w w:val="105"/>
        </w:rPr>
        <w:t>theatre</w:t>
      </w:r>
      <w:r>
        <w:rPr>
          <w:color w:val="231F20"/>
          <w:spacing w:val="10"/>
          <w:w w:val="105"/>
        </w:rPr>
        <w:t> </w:t>
      </w:r>
      <w:r>
        <w:rPr>
          <w:color w:val="231F20"/>
          <w:w w:val="105"/>
        </w:rPr>
        <w:t>on</w:t>
      </w:r>
      <w:r>
        <w:rPr>
          <w:color w:val="231F20"/>
          <w:spacing w:val="10"/>
          <w:w w:val="105"/>
        </w:rPr>
        <w:t> </w:t>
      </w:r>
      <w:r>
        <w:rPr>
          <w:color w:val="231F20"/>
          <w:w w:val="105"/>
        </w:rPr>
        <w:t>the</w:t>
      </w:r>
      <w:r>
        <w:rPr>
          <w:color w:val="231F20"/>
          <w:spacing w:val="10"/>
          <w:w w:val="105"/>
        </w:rPr>
        <w:t> </w:t>
      </w:r>
      <w:r>
        <w:rPr>
          <w:color w:val="231F20"/>
          <w:w w:val="105"/>
        </w:rPr>
        <w:t>weekend,</w:t>
      </w:r>
      <w:r>
        <w:rPr>
          <w:color w:val="231F20"/>
          <w:spacing w:val="10"/>
          <w:w w:val="105"/>
        </w:rPr>
        <w:t> </w:t>
      </w:r>
      <w:r>
        <w:rPr>
          <w:color w:val="231F20"/>
          <w:w w:val="105"/>
        </w:rPr>
        <w:t>I</w:t>
      </w:r>
      <w:r>
        <w:rPr>
          <w:color w:val="231F20"/>
          <w:spacing w:val="10"/>
          <w:w w:val="105"/>
        </w:rPr>
        <w:t> </w:t>
      </w:r>
      <w:r>
        <w:rPr>
          <w:color w:val="231F20"/>
          <w:w w:val="105"/>
        </w:rPr>
        <w:t>dedicate</w:t>
      </w:r>
      <w:r>
        <w:rPr>
          <w:color w:val="231F20"/>
          <w:spacing w:val="10"/>
          <w:w w:val="105"/>
        </w:rPr>
        <w:t> </w:t>
      </w:r>
      <w:r>
        <w:rPr>
          <w:color w:val="231F20"/>
          <w:w w:val="105"/>
        </w:rPr>
        <w:t>my</w:t>
      </w:r>
    </w:p>
    <w:p>
      <w:pPr>
        <w:spacing w:after="0" w:line="259" w:lineRule="auto"/>
        <w:jc w:val="both"/>
        <w:sectPr>
          <w:headerReference w:type="even" r:id="rId20"/>
          <w:headerReference w:type="default" r:id="rId21"/>
          <w:pgSz w:w="8640" w:h="12960"/>
          <w:pgMar w:header="702" w:footer="0" w:top="1020" w:bottom="280" w:left="840" w:right="1080"/>
          <w:pgNumType w:start="22"/>
        </w:sectPr>
      </w:pPr>
    </w:p>
    <w:p>
      <w:pPr>
        <w:pStyle w:val="BodyText"/>
        <w:spacing w:before="9"/>
        <w:rPr>
          <w:sz w:val="24"/>
        </w:rPr>
      </w:pPr>
    </w:p>
    <w:p>
      <w:pPr>
        <w:pStyle w:val="BodyText"/>
        <w:spacing w:line="259" w:lineRule="auto" w:before="97"/>
        <w:ind w:left="100" w:right="117"/>
        <w:jc w:val="both"/>
      </w:pPr>
      <w:r>
        <w:rPr/>
        <w:pict>
          <v:group style="position:absolute;margin-left:84.5pt;margin-top:99.76046pt;width:275pt;height:1pt;mso-position-horizontal-relative:page;mso-position-vertical-relative:paragraph;z-index:-120280" coordorigin="1690,1995" coordsize="5500,20">
            <v:line style="position:absolute" from="1750,2005" to="7160,2005" stroked="true" strokeweight="1pt" strokecolor="#231f20">
              <v:stroke dashstyle="dot"/>
            </v:line>
            <v:shape style="position:absolute;left:0;top:11653;width:5500;height:2" coordorigin="0,11653" coordsize="5500,0" path="m1690,2005l1690,2005m7190,2005l7190,2005e" filled="false" stroked="true" strokeweight="1pt" strokecolor="#231f20">
              <v:path arrowok="t"/>
              <v:stroke dashstyle="solid"/>
            </v:shape>
            <w10:wrap type="none"/>
          </v:group>
        </w:pict>
      </w:r>
      <w:r>
        <w:rPr>
          <w:color w:val="231F20"/>
          <w:w w:val="105"/>
        </w:rPr>
        <w:t>time to reading another good book, or reviewing Economics with</w:t>
      </w:r>
      <w:r>
        <w:rPr>
          <w:color w:val="231F20"/>
          <w:spacing w:val="-9"/>
          <w:w w:val="105"/>
        </w:rPr>
        <w:t> </w:t>
      </w:r>
      <w:r>
        <w:rPr>
          <w:color w:val="231F20"/>
          <w:w w:val="105"/>
        </w:rPr>
        <w:t>my friends.</w:t>
      </w:r>
      <w:r>
        <w:rPr>
          <w:color w:val="231F20"/>
          <w:spacing w:val="-5"/>
          <w:w w:val="105"/>
        </w:rPr>
        <w:t> </w:t>
      </w:r>
      <w:r>
        <w:rPr>
          <w:color w:val="231F20"/>
          <w:w w:val="105"/>
        </w:rPr>
        <w:t>But</w:t>
      </w:r>
      <w:r>
        <w:rPr>
          <w:color w:val="231F20"/>
          <w:spacing w:val="-5"/>
          <w:w w:val="105"/>
        </w:rPr>
        <w:t> </w:t>
      </w:r>
      <w:r>
        <w:rPr>
          <w:color w:val="231F20"/>
          <w:w w:val="105"/>
        </w:rPr>
        <w:t>high</w:t>
      </w:r>
      <w:r>
        <w:rPr>
          <w:color w:val="231F20"/>
          <w:spacing w:val="-5"/>
          <w:w w:val="105"/>
        </w:rPr>
        <w:t> </w:t>
      </w:r>
      <w:r>
        <w:rPr>
          <w:color w:val="231F20"/>
          <w:w w:val="105"/>
        </w:rPr>
        <w:t>school</w:t>
      </w:r>
      <w:r>
        <w:rPr>
          <w:color w:val="231F20"/>
          <w:spacing w:val="-5"/>
          <w:w w:val="105"/>
        </w:rPr>
        <w:t> </w:t>
      </w:r>
      <w:r>
        <w:rPr>
          <w:color w:val="231F20"/>
          <w:w w:val="105"/>
        </w:rPr>
        <w:t>is</w:t>
      </w:r>
      <w:r>
        <w:rPr>
          <w:color w:val="231F20"/>
          <w:spacing w:val="-5"/>
          <w:w w:val="105"/>
        </w:rPr>
        <w:t> </w:t>
      </w:r>
      <w:r>
        <w:rPr>
          <w:color w:val="231F20"/>
          <w:w w:val="105"/>
        </w:rPr>
        <w:t>starting</w:t>
      </w:r>
      <w:r>
        <w:rPr>
          <w:color w:val="231F20"/>
          <w:spacing w:val="-5"/>
          <w:w w:val="105"/>
        </w:rPr>
        <w:t> </w:t>
      </w:r>
      <w:r>
        <w:rPr>
          <w:color w:val="231F20"/>
          <w:w w:val="105"/>
        </w:rPr>
        <w:t>to</w:t>
      </w:r>
      <w:r>
        <w:rPr>
          <w:color w:val="231F20"/>
          <w:spacing w:val="-5"/>
          <w:w w:val="105"/>
        </w:rPr>
        <w:t> </w:t>
      </w:r>
      <w:r>
        <w:rPr>
          <w:color w:val="231F20"/>
          <w:w w:val="105"/>
        </w:rPr>
        <w:t>smell</w:t>
      </w:r>
      <w:r>
        <w:rPr>
          <w:color w:val="231F20"/>
          <w:spacing w:val="-5"/>
          <w:w w:val="105"/>
        </w:rPr>
        <w:t> </w:t>
      </w:r>
      <w:r>
        <w:rPr>
          <w:color w:val="231F20"/>
          <w:w w:val="105"/>
        </w:rPr>
        <w:t>like</w:t>
      </w:r>
      <w:r>
        <w:rPr>
          <w:color w:val="231F20"/>
          <w:spacing w:val="-5"/>
          <w:w w:val="105"/>
        </w:rPr>
        <w:t> </w:t>
      </w:r>
      <w:r>
        <w:rPr>
          <w:color w:val="231F20"/>
          <w:w w:val="105"/>
        </w:rPr>
        <w:t>leftovers</w:t>
      </w:r>
      <w:r>
        <w:rPr>
          <w:color w:val="231F20"/>
          <w:spacing w:val="-5"/>
          <w:w w:val="105"/>
        </w:rPr>
        <w:t> </w:t>
      </w:r>
      <w:r>
        <w:rPr>
          <w:color w:val="231F20"/>
          <w:w w:val="105"/>
        </w:rPr>
        <w:t>to</w:t>
      </w:r>
      <w:r>
        <w:rPr>
          <w:color w:val="231F20"/>
          <w:spacing w:val="-5"/>
          <w:w w:val="105"/>
        </w:rPr>
        <w:t> </w:t>
      </w:r>
      <w:r>
        <w:rPr>
          <w:color w:val="231F20"/>
          <w:w w:val="105"/>
        </w:rPr>
        <w:t>me</w:t>
      </w:r>
      <w:r>
        <w:rPr>
          <w:color w:val="231F20"/>
          <w:spacing w:val="-5"/>
          <w:w w:val="105"/>
        </w:rPr>
        <w:t> </w:t>
      </w:r>
      <w:r>
        <w:rPr>
          <w:color w:val="231F20"/>
          <w:w w:val="105"/>
        </w:rPr>
        <w:t>now;</w:t>
      </w:r>
      <w:r>
        <w:rPr>
          <w:color w:val="231F20"/>
          <w:spacing w:val="-5"/>
          <w:w w:val="105"/>
        </w:rPr>
        <w:t> </w:t>
      </w:r>
      <w:r>
        <w:rPr>
          <w:color w:val="231F20"/>
          <w:w w:val="105"/>
        </w:rPr>
        <w:t>I want</w:t>
      </w:r>
      <w:r>
        <w:rPr>
          <w:color w:val="231F20"/>
          <w:spacing w:val="-17"/>
          <w:w w:val="105"/>
        </w:rPr>
        <w:t> </w:t>
      </w:r>
      <w:r>
        <w:rPr>
          <w:color w:val="231F20"/>
          <w:w w:val="105"/>
        </w:rPr>
        <w:t>fresh,</w:t>
      </w:r>
      <w:r>
        <w:rPr>
          <w:color w:val="231F20"/>
          <w:spacing w:val="-17"/>
          <w:w w:val="105"/>
        </w:rPr>
        <w:t> </w:t>
      </w:r>
      <w:r>
        <w:rPr>
          <w:color w:val="231F20"/>
          <w:spacing w:val="-7"/>
          <w:w w:val="105"/>
        </w:rPr>
        <w:t>new,</w:t>
      </w:r>
      <w:r>
        <w:rPr>
          <w:color w:val="231F20"/>
          <w:spacing w:val="-17"/>
          <w:w w:val="105"/>
        </w:rPr>
        <w:t> </w:t>
      </w:r>
      <w:r>
        <w:rPr>
          <w:color w:val="231F20"/>
          <w:w w:val="105"/>
        </w:rPr>
        <w:t>crisp</w:t>
      </w:r>
      <w:r>
        <w:rPr>
          <w:color w:val="231F20"/>
          <w:spacing w:val="-17"/>
          <w:w w:val="105"/>
        </w:rPr>
        <w:t> </w:t>
      </w:r>
      <w:r>
        <w:rPr>
          <w:color w:val="231F20"/>
          <w:w w:val="105"/>
        </w:rPr>
        <w:t>learning.</w:t>
      </w:r>
      <w:r>
        <w:rPr>
          <w:color w:val="231F20"/>
          <w:spacing w:val="-17"/>
          <w:w w:val="105"/>
        </w:rPr>
        <w:t> </w:t>
      </w:r>
      <w:r>
        <w:rPr>
          <w:color w:val="231F20"/>
          <w:w w:val="105"/>
        </w:rPr>
        <w:t>I</w:t>
      </w:r>
      <w:r>
        <w:rPr>
          <w:color w:val="231F20"/>
          <w:spacing w:val="-17"/>
          <w:w w:val="105"/>
        </w:rPr>
        <w:t> </w:t>
      </w:r>
      <w:r>
        <w:rPr>
          <w:color w:val="231F20"/>
          <w:w w:val="105"/>
        </w:rPr>
        <w:t>want</w:t>
      </w:r>
      <w:r>
        <w:rPr>
          <w:color w:val="231F20"/>
          <w:spacing w:val="-17"/>
          <w:w w:val="105"/>
        </w:rPr>
        <w:t> </w:t>
      </w:r>
      <w:r>
        <w:rPr>
          <w:color w:val="231F20"/>
          <w:w w:val="105"/>
        </w:rPr>
        <w:t>not</w:t>
      </w:r>
      <w:r>
        <w:rPr>
          <w:color w:val="231F20"/>
          <w:spacing w:val="-17"/>
          <w:w w:val="105"/>
        </w:rPr>
        <w:t> </w:t>
      </w:r>
      <w:r>
        <w:rPr>
          <w:color w:val="231F20"/>
          <w:w w:val="105"/>
        </w:rPr>
        <w:t>to</w:t>
      </w:r>
      <w:r>
        <w:rPr>
          <w:color w:val="231F20"/>
          <w:spacing w:val="-17"/>
          <w:w w:val="105"/>
        </w:rPr>
        <w:t> </w:t>
      </w:r>
      <w:r>
        <w:rPr>
          <w:color w:val="231F20"/>
          <w:w w:val="105"/>
        </w:rPr>
        <w:t>read</w:t>
      </w:r>
      <w:r>
        <w:rPr>
          <w:color w:val="231F20"/>
          <w:spacing w:val="-17"/>
          <w:w w:val="105"/>
        </w:rPr>
        <w:t> </w:t>
      </w:r>
      <w:r>
        <w:rPr>
          <w:color w:val="231F20"/>
          <w:w w:val="105"/>
        </w:rPr>
        <w:t>a</w:t>
      </w:r>
      <w:r>
        <w:rPr>
          <w:color w:val="231F20"/>
          <w:spacing w:val="-17"/>
          <w:w w:val="105"/>
        </w:rPr>
        <w:t> </w:t>
      </w:r>
      <w:r>
        <w:rPr>
          <w:color w:val="231F20"/>
          <w:w w:val="105"/>
        </w:rPr>
        <w:t>textbook</w:t>
      </w:r>
      <w:r>
        <w:rPr>
          <w:color w:val="231F20"/>
          <w:spacing w:val="-17"/>
          <w:w w:val="105"/>
        </w:rPr>
        <w:t> </w:t>
      </w:r>
      <w:r>
        <w:rPr>
          <w:color w:val="231F20"/>
          <w:w w:val="105"/>
        </w:rPr>
        <w:t>written</w:t>
      </w:r>
      <w:r>
        <w:rPr>
          <w:color w:val="231F20"/>
          <w:spacing w:val="-17"/>
          <w:w w:val="105"/>
        </w:rPr>
        <w:t> </w:t>
      </w:r>
      <w:r>
        <w:rPr>
          <w:color w:val="231F20"/>
          <w:w w:val="105"/>
        </w:rPr>
        <w:t>by a</w:t>
      </w:r>
      <w:r>
        <w:rPr>
          <w:color w:val="231F20"/>
          <w:spacing w:val="-5"/>
          <w:w w:val="105"/>
        </w:rPr>
        <w:t> </w:t>
      </w:r>
      <w:r>
        <w:rPr>
          <w:color w:val="231F20"/>
          <w:w w:val="105"/>
        </w:rPr>
        <w:t>renowned</w:t>
      </w:r>
      <w:r>
        <w:rPr>
          <w:color w:val="231F20"/>
          <w:spacing w:val="-5"/>
          <w:w w:val="105"/>
        </w:rPr>
        <w:t> </w:t>
      </w:r>
      <w:r>
        <w:rPr>
          <w:color w:val="231F20"/>
          <w:w w:val="105"/>
        </w:rPr>
        <w:t>professor:</w:t>
      </w:r>
      <w:r>
        <w:rPr>
          <w:color w:val="231F20"/>
          <w:spacing w:val="-5"/>
          <w:w w:val="105"/>
        </w:rPr>
        <w:t> </w:t>
      </w:r>
      <w:r>
        <w:rPr>
          <w:color w:val="231F20"/>
          <w:w w:val="105"/>
        </w:rPr>
        <w:t>I</w:t>
      </w:r>
      <w:r>
        <w:rPr>
          <w:color w:val="231F20"/>
          <w:spacing w:val="-5"/>
          <w:w w:val="105"/>
        </w:rPr>
        <w:t> </w:t>
      </w:r>
      <w:r>
        <w:rPr>
          <w:color w:val="231F20"/>
          <w:w w:val="105"/>
        </w:rPr>
        <w:t>want</w:t>
      </w:r>
      <w:r>
        <w:rPr>
          <w:color w:val="231F20"/>
          <w:spacing w:val="-5"/>
          <w:w w:val="105"/>
        </w:rPr>
        <w:t> </w:t>
      </w:r>
      <w:r>
        <w:rPr>
          <w:color w:val="231F20"/>
          <w:w w:val="105"/>
        </w:rPr>
        <w:t>to</w:t>
      </w:r>
      <w:r>
        <w:rPr>
          <w:color w:val="231F20"/>
          <w:spacing w:val="-5"/>
          <w:w w:val="105"/>
        </w:rPr>
        <w:t> </w:t>
      </w:r>
      <w:r>
        <w:rPr>
          <w:color w:val="231F20"/>
          <w:w w:val="105"/>
        </w:rPr>
        <w:t>hear</w:t>
      </w:r>
      <w:r>
        <w:rPr>
          <w:color w:val="231F20"/>
          <w:spacing w:val="-5"/>
          <w:w w:val="105"/>
        </w:rPr>
        <w:t> </w:t>
      </w:r>
      <w:r>
        <w:rPr>
          <w:color w:val="231F20"/>
          <w:w w:val="105"/>
        </w:rPr>
        <w:t>him</w:t>
      </w:r>
      <w:r>
        <w:rPr>
          <w:color w:val="231F20"/>
          <w:spacing w:val="-5"/>
          <w:w w:val="105"/>
        </w:rPr>
        <w:t> </w:t>
      </w:r>
      <w:r>
        <w:rPr>
          <w:color w:val="231F20"/>
          <w:w w:val="105"/>
        </w:rPr>
        <w:t>speak</w:t>
      </w:r>
      <w:r>
        <w:rPr>
          <w:color w:val="231F20"/>
          <w:spacing w:val="-5"/>
          <w:w w:val="105"/>
        </w:rPr>
        <w:t> </w:t>
      </w:r>
      <w:r>
        <w:rPr>
          <w:color w:val="231F20"/>
          <w:spacing w:val="-4"/>
          <w:w w:val="105"/>
        </w:rPr>
        <w:t>directly.</w:t>
      </w:r>
      <w:r>
        <w:rPr>
          <w:color w:val="231F20"/>
          <w:spacing w:val="-5"/>
          <w:w w:val="105"/>
        </w:rPr>
        <w:t> </w:t>
      </w:r>
      <w:r>
        <w:rPr>
          <w:color w:val="231F20"/>
          <w:w w:val="105"/>
        </w:rPr>
        <w:t>I’m</w:t>
      </w:r>
      <w:r>
        <w:rPr>
          <w:color w:val="231F20"/>
          <w:spacing w:val="-5"/>
          <w:w w:val="105"/>
        </w:rPr>
        <w:t> </w:t>
      </w:r>
      <w:r>
        <w:rPr>
          <w:color w:val="231F20"/>
          <w:w w:val="105"/>
        </w:rPr>
        <w:t>ready</w:t>
      </w:r>
      <w:r>
        <w:rPr>
          <w:color w:val="231F20"/>
          <w:spacing w:val="-5"/>
          <w:w w:val="105"/>
        </w:rPr>
        <w:t> </w:t>
      </w:r>
      <w:r>
        <w:rPr>
          <w:color w:val="231F20"/>
          <w:w w:val="105"/>
        </w:rPr>
        <w:t>for the</w:t>
      </w:r>
      <w:r>
        <w:rPr>
          <w:color w:val="231F20"/>
          <w:spacing w:val="-12"/>
          <w:w w:val="105"/>
        </w:rPr>
        <w:t> </w:t>
      </w:r>
      <w:r>
        <w:rPr>
          <w:color w:val="231F20"/>
          <w:spacing w:val="-3"/>
          <w:w w:val="105"/>
        </w:rPr>
        <w:t>university,</w:t>
      </w:r>
      <w:r>
        <w:rPr>
          <w:color w:val="231F20"/>
          <w:spacing w:val="-12"/>
          <w:w w:val="105"/>
        </w:rPr>
        <w:t> </w:t>
      </w:r>
      <w:r>
        <w:rPr>
          <w:color w:val="231F20"/>
          <w:w w:val="105"/>
        </w:rPr>
        <w:t>and</w:t>
      </w:r>
      <w:r>
        <w:rPr>
          <w:color w:val="231F20"/>
          <w:spacing w:val="-12"/>
          <w:w w:val="105"/>
        </w:rPr>
        <w:t> </w:t>
      </w:r>
      <w:r>
        <w:rPr>
          <w:color w:val="231F20"/>
          <w:w w:val="105"/>
        </w:rPr>
        <w:t>hunger</w:t>
      </w:r>
      <w:r>
        <w:rPr>
          <w:color w:val="231F20"/>
          <w:spacing w:val="-12"/>
          <w:w w:val="105"/>
        </w:rPr>
        <w:t> </w:t>
      </w:r>
      <w:r>
        <w:rPr>
          <w:color w:val="231F20"/>
          <w:w w:val="105"/>
        </w:rPr>
        <w:t>for</w:t>
      </w:r>
      <w:r>
        <w:rPr>
          <w:color w:val="231F20"/>
          <w:spacing w:val="-12"/>
          <w:w w:val="105"/>
        </w:rPr>
        <w:t> </w:t>
      </w:r>
      <w:r>
        <w:rPr>
          <w:color w:val="231F20"/>
          <w:w w:val="105"/>
        </w:rPr>
        <w:t>all</w:t>
      </w:r>
      <w:r>
        <w:rPr>
          <w:color w:val="231F20"/>
          <w:spacing w:val="-12"/>
          <w:w w:val="105"/>
        </w:rPr>
        <w:t> </w:t>
      </w:r>
      <w:r>
        <w:rPr>
          <w:color w:val="231F20"/>
          <w:w w:val="105"/>
        </w:rPr>
        <w:t>the</w:t>
      </w:r>
      <w:r>
        <w:rPr>
          <w:color w:val="231F20"/>
          <w:spacing w:val="-12"/>
          <w:w w:val="105"/>
        </w:rPr>
        <w:t> </w:t>
      </w:r>
      <w:r>
        <w:rPr>
          <w:color w:val="231F20"/>
          <w:w w:val="105"/>
        </w:rPr>
        <w:t>new</w:t>
      </w:r>
      <w:r>
        <w:rPr>
          <w:color w:val="231F20"/>
          <w:spacing w:val="-12"/>
          <w:w w:val="105"/>
        </w:rPr>
        <w:t> </w:t>
      </w:r>
      <w:r>
        <w:rPr>
          <w:color w:val="231F20"/>
          <w:w w:val="105"/>
        </w:rPr>
        <w:t>opportunities</w:t>
      </w:r>
      <w:r>
        <w:rPr>
          <w:color w:val="231F20"/>
          <w:spacing w:val="-12"/>
          <w:w w:val="105"/>
        </w:rPr>
        <w:t> </w:t>
      </w:r>
      <w:r>
        <w:rPr>
          <w:color w:val="231F20"/>
          <w:w w:val="105"/>
        </w:rPr>
        <w:t>waiting</w:t>
      </w:r>
      <w:r>
        <w:rPr>
          <w:color w:val="231F20"/>
          <w:spacing w:val="-12"/>
          <w:w w:val="105"/>
        </w:rPr>
        <w:t> </w:t>
      </w:r>
      <w:r>
        <w:rPr>
          <w:color w:val="231F20"/>
          <w:w w:val="105"/>
        </w:rPr>
        <w:t>for</w:t>
      </w:r>
      <w:r>
        <w:rPr>
          <w:color w:val="231F20"/>
          <w:spacing w:val="-12"/>
          <w:w w:val="105"/>
        </w:rPr>
        <w:t> </w:t>
      </w:r>
      <w:r>
        <w:rPr>
          <w:color w:val="231F20"/>
          <w:w w:val="105"/>
        </w:rPr>
        <w:t>me! I’ve</w:t>
      </w:r>
      <w:r>
        <w:rPr>
          <w:color w:val="231F20"/>
          <w:spacing w:val="-11"/>
          <w:w w:val="105"/>
        </w:rPr>
        <w:t> </w:t>
      </w:r>
      <w:r>
        <w:rPr>
          <w:color w:val="231F20"/>
          <w:w w:val="105"/>
        </w:rPr>
        <w:t>finished</w:t>
      </w:r>
      <w:r>
        <w:rPr>
          <w:color w:val="231F20"/>
          <w:spacing w:val="-11"/>
          <w:w w:val="105"/>
        </w:rPr>
        <w:t> </w:t>
      </w:r>
      <w:r>
        <w:rPr>
          <w:color w:val="231F20"/>
          <w:w w:val="105"/>
        </w:rPr>
        <w:t>my</w:t>
      </w:r>
      <w:r>
        <w:rPr>
          <w:color w:val="231F20"/>
          <w:spacing w:val="-11"/>
          <w:w w:val="105"/>
        </w:rPr>
        <w:t> </w:t>
      </w:r>
      <w:r>
        <w:rPr>
          <w:color w:val="231F20"/>
          <w:w w:val="105"/>
        </w:rPr>
        <w:t>breakfast,</w:t>
      </w:r>
      <w:r>
        <w:rPr>
          <w:color w:val="231F20"/>
          <w:spacing w:val="-11"/>
          <w:w w:val="105"/>
        </w:rPr>
        <w:t> </w:t>
      </w:r>
      <w:r>
        <w:rPr>
          <w:color w:val="231F20"/>
          <w:w w:val="105"/>
        </w:rPr>
        <w:t>and</w:t>
      </w:r>
      <w:r>
        <w:rPr>
          <w:color w:val="231F20"/>
          <w:spacing w:val="-11"/>
          <w:w w:val="105"/>
        </w:rPr>
        <w:t> </w:t>
      </w:r>
      <w:r>
        <w:rPr>
          <w:color w:val="231F20"/>
          <w:w w:val="105"/>
        </w:rPr>
        <w:t>now</w:t>
      </w:r>
      <w:r>
        <w:rPr>
          <w:color w:val="231F20"/>
          <w:spacing w:val="-11"/>
          <w:w w:val="105"/>
        </w:rPr>
        <w:t> </w:t>
      </w:r>
      <w:r>
        <w:rPr>
          <w:color w:val="231F20"/>
          <w:spacing w:val="-7"/>
          <w:w w:val="105"/>
        </w:rPr>
        <w:t>it’s</w:t>
      </w:r>
      <w:r>
        <w:rPr>
          <w:color w:val="231F20"/>
          <w:spacing w:val="-11"/>
          <w:w w:val="105"/>
        </w:rPr>
        <w:t> </w:t>
      </w:r>
      <w:r>
        <w:rPr>
          <w:color w:val="231F20"/>
          <w:w w:val="105"/>
        </w:rPr>
        <w:t>time</w:t>
      </w:r>
      <w:r>
        <w:rPr>
          <w:color w:val="231F20"/>
          <w:spacing w:val="-11"/>
          <w:w w:val="105"/>
        </w:rPr>
        <w:t> </w:t>
      </w:r>
      <w:r>
        <w:rPr>
          <w:color w:val="231F20"/>
          <w:w w:val="105"/>
        </w:rPr>
        <w:t>to</w:t>
      </w:r>
      <w:r>
        <w:rPr>
          <w:color w:val="231F20"/>
          <w:spacing w:val="-11"/>
          <w:w w:val="105"/>
        </w:rPr>
        <w:t> </w:t>
      </w:r>
      <w:r>
        <w:rPr>
          <w:color w:val="231F20"/>
          <w:w w:val="105"/>
        </w:rPr>
        <w:t>get</w:t>
      </w:r>
      <w:r>
        <w:rPr>
          <w:color w:val="231F20"/>
          <w:spacing w:val="-11"/>
          <w:w w:val="105"/>
        </w:rPr>
        <w:t> </w:t>
      </w:r>
      <w:r>
        <w:rPr>
          <w:color w:val="231F20"/>
          <w:w w:val="105"/>
        </w:rPr>
        <w:t>going</w:t>
      </w:r>
      <w:r>
        <w:rPr>
          <w:color w:val="231F20"/>
          <w:spacing w:val="-11"/>
          <w:w w:val="105"/>
        </w:rPr>
        <w:t> </w:t>
      </w:r>
      <w:r>
        <w:rPr>
          <w:color w:val="231F20"/>
          <w:w w:val="105"/>
        </w:rPr>
        <w:t>to</w:t>
      </w:r>
      <w:r>
        <w:rPr>
          <w:color w:val="231F20"/>
          <w:spacing w:val="-11"/>
          <w:w w:val="105"/>
        </w:rPr>
        <w:t> </w:t>
      </w:r>
      <w:r>
        <w:rPr>
          <w:color w:val="231F20"/>
          <w:w w:val="105"/>
        </w:rPr>
        <w:t>school.</w:t>
      </w:r>
    </w:p>
    <w:p>
      <w:pPr>
        <w:pStyle w:val="BodyText"/>
        <w:spacing w:before="2"/>
        <w:rPr>
          <w:sz w:val="18"/>
        </w:rPr>
      </w:pPr>
      <w:r>
        <w:rPr/>
        <w:pict>
          <v:shape style="position:absolute;margin-left:84pt;margin-top:11.439633pt;width:276pt;height:16.5pt;mso-position-horizontal-relative:page;mso-position-vertical-relative:paragraph;z-index:1384;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79" w:right="597" w:firstLine="300"/>
        <w:jc w:val="both"/>
        <w:rPr>
          <w:rFonts w:ascii="Arial" w:hAnsi="Arial"/>
          <w:sz w:val="18"/>
        </w:rPr>
      </w:pPr>
      <w:r>
        <w:rPr>
          <w:rFonts w:ascii="Arial" w:hAnsi="Arial"/>
          <w:color w:val="231F20"/>
          <w:sz w:val="18"/>
        </w:rPr>
        <w:t>Mariam’s</w:t>
      </w:r>
      <w:r>
        <w:rPr>
          <w:rFonts w:ascii="Arial" w:hAnsi="Arial"/>
          <w:color w:val="231F20"/>
          <w:spacing w:val="-6"/>
          <w:sz w:val="18"/>
        </w:rPr>
        <w:t> </w:t>
      </w:r>
      <w:r>
        <w:rPr>
          <w:rFonts w:ascii="Arial" w:hAnsi="Arial"/>
          <w:color w:val="231F20"/>
          <w:sz w:val="18"/>
        </w:rPr>
        <w:t>essay</w:t>
      </w:r>
      <w:r>
        <w:rPr>
          <w:rFonts w:ascii="Arial" w:hAnsi="Arial"/>
          <w:color w:val="231F20"/>
          <w:spacing w:val="-10"/>
          <w:sz w:val="18"/>
        </w:rPr>
        <w:t> </w:t>
      </w:r>
      <w:r>
        <w:rPr>
          <w:rFonts w:ascii="Arial" w:hAnsi="Arial"/>
          <w:color w:val="231F20"/>
          <w:sz w:val="18"/>
        </w:rPr>
        <w:t>“Bacon”</w:t>
      </w:r>
      <w:r>
        <w:rPr>
          <w:rFonts w:ascii="Arial" w:hAnsi="Arial"/>
          <w:color w:val="231F20"/>
          <w:spacing w:val="-12"/>
          <w:sz w:val="18"/>
        </w:rPr>
        <w:t> </w:t>
      </w:r>
      <w:r>
        <w:rPr>
          <w:rFonts w:ascii="Arial" w:hAnsi="Arial"/>
          <w:color w:val="231F20"/>
          <w:sz w:val="18"/>
        </w:rPr>
        <w:t>uses</w:t>
      </w:r>
      <w:r>
        <w:rPr>
          <w:rFonts w:ascii="Arial" w:hAnsi="Arial"/>
          <w:color w:val="231F20"/>
          <w:spacing w:val="-6"/>
          <w:sz w:val="18"/>
        </w:rPr>
        <w:t> </w:t>
      </w:r>
      <w:r>
        <w:rPr>
          <w:rFonts w:ascii="Arial" w:hAnsi="Arial"/>
          <w:color w:val="231F20"/>
          <w:sz w:val="18"/>
        </w:rPr>
        <w:t>lively</w:t>
      </w:r>
      <w:r>
        <w:rPr>
          <w:rFonts w:ascii="Arial" w:hAnsi="Arial"/>
          <w:color w:val="231F20"/>
          <w:spacing w:val="-6"/>
          <w:sz w:val="18"/>
        </w:rPr>
        <w:t> </w:t>
      </w:r>
      <w:r>
        <w:rPr>
          <w:rFonts w:ascii="Arial" w:hAnsi="Arial"/>
          <w:color w:val="231F20"/>
          <w:sz w:val="18"/>
        </w:rPr>
        <w:t>language</w:t>
      </w:r>
      <w:r>
        <w:rPr>
          <w:rFonts w:ascii="Arial" w:hAnsi="Arial"/>
          <w:color w:val="231F20"/>
          <w:spacing w:val="-6"/>
          <w:sz w:val="18"/>
        </w:rPr>
        <w:t> </w:t>
      </w:r>
      <w:r>
        <w:rPr>
          <w:rFonts w:ascii="Arial" w:hAnsi="Arial"/>
          <w:color w:val="231F20"/>
          <w:sz w:val="18"/>
        </w:rPr>
        <w:t>and</w:t>
      </w:r>
      <w:r>
        <w:rPr>
          <w:rFonts w:ascii="Arial" w:hAnsi="Arial"/>
          <w:color w:val="231F20"/>
          <w:spacing w:val="-6"/>
          <w:sz w:val="18"/>
        </w:rPr>
        <w:t> </w:t>
      </w:r>
      <w:r>
        <w:rPr>
          <w:rFonts w:ascii="Arial" w:hAnsi="Arial"/>
          <w:color w:val="231F20"/>
          <w:sz w:val="18"/>
        </w:rPr>
        <w:t>plenty</w:t>
      </w:r>
      <w:r>
        <w:rPr>
          <w:rFonts w:ascii="Arial" w:hAnsi="Arial"/>
          <w:color w:val="231F20"/>
          <w:spacing w:val="-6"/>
          <w:sz w:val="18"/>
        </w:rPr>
        <w:t> </w:t>
      </w:r>
      <w:r>
        <w:rPr>
          <w:rFonts w:ascii="Arial" w:hAnsi="Arial"/>
          <w:color w:val="231F20"/>
          <w:sz w:val="18"/>
        </w:rPr>
        <w:t>of</w:t>
      </w:r>
      <w:r>
        <w:rPr>
          <w:rFonts w:ascii="Arial" w:hAnsi="Arial"/>
          <w:color w:val="231F20"/>
          <w:spacing w:val="-6"/>
          <w:sz w:val="18"/>
        </w:rPr>
        <w:t> </w:t>
      </w:r>
      <w:r>
        <w:rPr>
          <w:rFonts w:ascii="Arial" w:hAnsi="Arial"/>
          <w:color w:val="231F20"/>
          <w:sz w:val="18"/>
        </w:rPr>
        <w:t>humor to</w:t>
      </w:r>
      <w:r>
        <w:rPr>
          <w:rFonts w:ascii="Arial" w:hAnsi="Arial"/>
          <w:color w:val="231F20"/>
          <w:spacing w:val="-6"/>
          <w:sz w:val="18"/>
        </w:rPr>
        <w:t> </w:t>
      </w:r>
      <w:r>
        <w:rPr>
          <w:rFonts w:ascii="Arial" w:hAnsi="Arial"/>
          <w:color w:val="231F20"/>
          <w:sz w:val="18"/>
        </w:rPr>
        <w:t>tell</w:t>
      </w:r>
      <w:r>
        <w:rPr>
          <w:rFonts w:ascii="Arial" w:hAnsi="Arial"/>
          <w:color w:val="231F20"/>
          <w:spacing w:val="-6"/>
          <w:sz w:val="18"/>
        </w:rPr>
        <w:t> </w:t>
      </w:r>
      <w:r>
        <w:rPr>
          <w:rFonts w:ascii="Arial" w:hAnsi="Arial"/>
          <w:color w:val="231F20"/>
          <w:sz w:val="18"/>
        </w:rPr>
        <w:t>a</w:t>
      </w:r>
      <w:r>
        <w:rPr>
          <w:rFonts w:ascii="Arial" w:hAnsi="Arial"/>
          <w:color w:val="231F20"/>
          <w:spacing w:val="-6"/>
          <w:sz w:val="18"/>
        </w:rPr>
        <w:t> </w:t>
      </w:r>
      <w:r>
        <w:rPr>
          <w:rFonts w:ascii="Arial" w:hAnsi="Arial"/>
          <w:color w:val="231F20"/>
          <w:sz w:val="18"/>
        </w:rPr>
        <w:t>story</w:t>
      </w:r>
      <w:r>
        <w:rPr>
          <w:rFonts w:ascii="Arial" w:hAnsi="Arial"/>
          <w:color w:val="231F20"/>
          <w:spacing w:val="-6"/>
          <w:sz w:val="18"/>
        </w:rPr>
        <w:t> </w:t>
      </w:r>
      <w:r>
        <w:rPr>
          <w:rFonts w:ascii="Arial" w:hAnsi="Arial"/>
          <w:color w:val="231F20"/>
          <w:sz w:val="18"/>
        </w:rPr>
        <w:t>that</w:t>
      </w:r>
      <w:r>
        <w:rPr>
          <w:rFonts w:ascii="Arial" w:hAnsi="Arial"/>
          <w:color w:val="231F20"/>
          <w:spacing w:val="-6"/>
          <w:sz w:val="18"/>
        </w:rPr>
        <w:t> </w:t>
      </w:r>
      <w:r>
        <w:rPr>
          <w:rFonts w:ascii="Arial" w:hAnsi="Arial"/>
          <w:color w:val="231F20"/>
          <w:sz w:val="18"/>
        </w:rPr>
        <w:t>highlights</w:t>
      </w:r>
      <w:r>
        <w:rPr>
          <w:rFonts w:ascii="Arial" w:hAnsi="Arial"/>
          <w:color w:val="231F20"/>
          <w:spacing w:val="-6"/>
          <w:sz w:val="18"/>
        </w:rPr>
        <w:t> </w:t>
      </w:r>
      <w:r>
        <w:rPr>
          <w:rFonts w:ascii="Arial" w:hAnsi="Arial"/>
          <w:color w:val="231F20"/>
          <w:sz w:val="18"/>
        </w:rPr>
        <w:t>her</w:t>
      </w:r>
      <w:r>
        <w:rPr>
          <w:rFonts w:ascii="Arial" w:hAnsi="Arial"/>
          <w:color w:val="231F20"/>
          <w:spacing w:val="-6"/>
          <w:sz w:val="18"/>
        </w:rPr>
        <w:t> </w:t>
      </w:r>
      <w:r>
        <w:rPr>
          <w:rFonts w:ascii="Arial" w:hAnsi="Arial"/>
          <w:color w:val="231F20"/>
          <w:sz w:val="18"/>
        </w:rPr>
        <w:t>eagerness</w:t>
      </w:r>
      <w:r>
        <w:rPr>
          <w:rFonts w:ascii="Arial" w:hAnsi="Arial"/>
          <w:color w:val="231F20"/>
          <w:spacing w:val="-6"/>
          <w:sz w:val="18"/>
        </w:rPr>
        <w:t> </w:t>
      </w:r>
      <w:r>
        <w:rPr>
          <w:rFonts w:ascii="Arial" w:hAnsi="Arial"/>
          <w:color w:val="231F20"/>
          <w:sz w:val="18"/>
        </w:rPr>
        <w:t>to</w:t>
      </w:r>
      <w:r>
        <w:rPr>
          <w:rFonts w:ascii="Arial" w:hAnsi="Arial"/>
          <w:color w:val="231F20"/>
          <w:spacing w:val="-6"/>
          <w:sz w:val="18"/>
        </w:rPr>
        <w:t> </w:t>
      </w:r>
      <w:r>
        <w:rPr>
          <w:rFonts w:ascii="Arial" w:hAnsi="Arial"/>
          <w:color w:val="231F20"/>
          <w:sz w:val="18"/>
        </w:rPr>
        <w:t>go</w:t>
      </w:r>
      <w:r>
        <w:rPr>
          <w:rFonts w:ascii="Arial" w:hAnsi="Arial"/>
          <w:color w:val="231F20"/>
          <w:spacing w:val="-6"/>
          <w:sz w:val="18"/>
        </w:rPr>
        <w:t> </w:t>
      </w:r>
      <w:r>
        <w:rPr>
          <w:rFonts w:ascii="Arial" w:hAnsi="Arial"/>
          <w:color w:val="231F20"/>
          <w:sz w:val="18"/>
        </w:rPr>
        <w:t>to</w:t>
      </w:r>
      <w:r>
        <w:rPr>
          <w:rFonts w:ascii="Arial" w:hAnsi="Arial"/>
          <w:color w:val="231F20"/>
          <w:spacing w:val="-6"/>
          <w:sz w:val="18"/>
        </w:rPr>
        <w:t> </w:t>
      </w:r>
      <w:r>
        <w:rPr>
          <w:rFonts w:ascii="Arial" w:hAnsi="Arial"/>
          <w:color w:val="231F20"/>
          <w:sz w:val="18"/>
        </w:rPr>
        <w:t>school.</w:t>
      </w:r>
      <w:r>
        <w:rPr>
          <w:rFonts w:ascii="Arial" w:hAnsi="Arial"/>
          <w:color w:val="231F20"/>
          <w:spacing w:val="-16"/>
          <w:sz w:val="18"/>
        </w:rPr>
        <w:t> </w:t>
      </w:r>
      <w:r>
        <w:rPr>
          <w:rFonts w:ascii="Arial" w:hAnsi="Arial"/>
          <w:color w:val="231F20"/>
          <w:sz w:val="18"/>
        </w:rPr>
        <w:t>Her</w:t>
      </w:r>
      <w:r>
        <w:rPr>
          <w:rFonts w:ascii="Arial" w:hAnsi="Arial"/>
          <w:color w:val="231F20"/>
          <w:spacing w:val="-6"/>
          <w:sz w:val="18"/>
        </w:rPr>
        <w:t> </w:t>
      </w:r>
      <w:r>
        <w:rPr>
          <w:rFonts w:ascii="Arial" w:hAnsi="Arial"/>
          <w:color w:val="231F20"/>
          <w:sz w:val="18"/>
        </w:rPr>
        <w:t>writing is</w:t>
      </w:r>
      <w:r>
        <w:rPr>
          <w:rFonts w:ascii="Arial" w:hAnsi="Arial"/>
          <w:color w:val="231F20"/>
          <w:spacing w:val="-6"/>
          <w:sz w:val="18"/>
        </w:rPr>
        <w:t> </w:t>
      </w:r>
      <w:r>
        <w:rPr>
          <w:rFonts w:ascii="Arial" w:hAnsi="Arial"/>
          <w:color w:val="231F20"/>
          <w:sz w:val="18"/>
        </w:rPr>
        <w:t>casual</w:t>
      </w:r>
      <w:r>
        <w:rPr>
          <w:rFonts w:ascii="Arial" w:hAnsi="Arial"/>
          <w:color w:val="231F20"/>
          <w:spacing w:val="-6"/>
          <w:sz w:val="18"/>
        </w:rPr>
        <w:t> </w:t>
      </w:r>
      <w:r>
        <w:rPr>
          <w:rFonts w:ascii="Arial" w:hAnsi="Arial"/>
          <w:color w:val="231F20"/>
          <w:sz w:val="18"/>
        </w:rPr>
        <w:t>and</w:t>
      </w:r>
      <w:r>
        <w:rPr>
          <w:rFonts w:ascii="Arial" w:hAnsi="Arial"/>
          <w:color w:val="231F20"/>
          <w:spacing w:val="-6"/>
          <w:sz w:val="18"/>
        </w:rPr>
        <w:t> </w:t>
      </w:r>
      <w:r>
        <w:rPr>
          <w:rFonts w:ascii="Arial" w:hAnsi="Arial"/>
          <w:color w:val="231F20"/>
          <w:spacing w:val="-4"/>
          <w:sz w:val="18"/>
        </w:rPr>
        <w:t>funny,</w:t>
      </w:r>
      <w:r>
        <w:rPr>
          <w:rFonts w:ascii="Arial" w:hAnsi="Arial"/>
          <w:color w:val="231F20"/>
          <w:spacing w:val="-6"/>
          <w:sz w:val="18"/>
        </w:rPr>
        <w:t> </w:t>
      </w:r>
      <w:r>
        <w:rPr>
          <w:rFonts w:ascii="Arial" w:hAnsi="Arial"/>
          <w:color w:val="231F20"/>
          <w:sz w:val="18"/>
        </w:rPr>
        <w:t>and</w:t>
      </w:r>
      <w:r>
        <w:rPr>
          <w:rFonts w:ascii="Arial" w:hAnsi="Arial"/>
          <w:color w:val="231F20"/>
          <w:spacing w:val="-6"/>
          <w:sz w:val="18"/>
        </w:rPr>
        <w:t> </w:t>
      </w:r>
      <w:r>
        <w:rPr>
          <w:rFonts w:ascii="Arial" w:hAnsi="Arial"/>
          <w:color w:val="231F20"/>
          <w:sz w:val="18"/>
        </w:rPr>
        <w:t>it</w:t>
      </w:r>
      <w:r>
        <w:rPr>
          <w:rFonts w:ascii="Arial" w:hAnsi="Arial"/>
          <w:color w:val="231F20"/>
          <w:spacing w:val="-6"/>
          <w:sz w:val="18"/>
        </w:rPr>
        <w:t> </w:t>
      </w:r>
      <w:r>
        <w:rPr>
          <w:rFonts w:ascii="Arial" w:hAnsi="Arial"/>
          <w:color w:val="231F20"/>
          <w:sz w:val="18"/>
        </w:rPr>
        <w:t>conveys</w:t>
      </w:r>
      <w:r>
        <w:rPr>
          <w:rFonts w:ascii="Arial" w:hAnsi="Arial"/>
          <w:color w:val="231F20"/>
          <w:spacing w:val="-6"/>
          <w:sz w:val="18"/>
        </w:rPr>
        <w:t> </w:t>
      </w:r>
      <w:r>
        <w:rPr>
          <w:rFonts w:ascii="Arial" w:hAnsi="Arial"/>
          <w:color w:val="231F20"/>
          <w:sz w:val="18"/>
        </w:rPr>
        <w:t>in</w:t>
      </w:r>
      <w:r>
        <w:rPr>
          <w:rFonts w:ascii="Arial" w:hAnsi="Arial"/>
          <w:color w:val="231F20"/>
          <w:spacing w:val="-6"/>
          <w:sz w:val="18"/>
        </w:rPr>
        <w:t> </w:t>
      </w:r>
      <w:r>
        <w:rPr>
          <w:rFonts w:ascii="Arial" w:hAnsi="Arial"/>
          <w:color w:val="231F20"/>
          <w:sz w:val="18"/>
        </w:rPr>
        <w:t>a</w:t>
      </w:r>
      <w:r>
        <w:rPr>
          <w:rFonts w:ascii="Arial" w:hAnsi="Arial"/>
          <w:color w:val="231F20"/>
          <w:spacing w:val="-6"/>
          <w:sz w:val="18"/>
        </w:rPr>
        <w:t> </w:t>
      </w:r>
      <w:r>
        <w:rPr>
          <w:rFonts w:ascii="Arial" w:hAnsi="Arial"/>
          <w:color w:val="231F20"/>
          <w:sz w:val="18"/>
        </w:rPr>
        <w:t>personal</w:t>
      </w:r>
      <w:r>
        <w:rPr>
          <w:rFonts w:ascii="Arial" w:hAnsi="Arial"/>
          <w:color w:val="231F20"/>
          <w:spacing w:val="-6"/>
          <w:sz w:val="18"/>
        </w:rPr>
        <w:t> </w:t>
      </w:r>
      <w:r>
        <w:rPr>
          <w:rFonts w:ascii="Arial" w:hAnsi="Arial"/>
          <w:color w:val="231F20"/>
          <w:sz w:val="18"/>
        </w:rPr>
        <w:t>and</w:t>
      </w:r>
      <w:r>
        <w:rPr>
          <w:rFonts w:ascii="Arial" w:hAnsi="Arial"/>
          <w:color w:val="231F20"/>
          <w:spacing w:val="-6"/>
          <w:sz w:val="18"/>
        </w:rPr>
        <w:t> </w:t>
      </w:r>
      <w:r>
        <w:rPr>
          <w:rFonts w:ascii="Arial" w:hAnsi="Arial"/>
          <w:color w:val="231F20"/>
          <w:sz w:val="18"/>
        </w:rPr>
        <w:t>genuine</w:t>
      </w:r>
      <w:r>
        <w:rPr>
          <w:rFonts w:ascii="Arial" w:hAnsi="Arial"/>
          <w:color w:val="231F20"/>
          <w:spacing w:val="-6"/>
          <w:sz w:val="18"/>
        </w:rPr>
        <w:t> </w:t>
      </w:r>
      <w:r>
        <w:rPr>
          <w:rFonts w:ascii="Arial" w:hAnsi="Arial"/>
          <w:color w:val="231F20"/>
          <w:spacing w:val="-3"/>
          <w:sz w:val="18"/>
        </w:rPr>
        <w:t>way</w:t>
      </w:r>
      <w:r>
        <w:rPr>
          <w:rFonts w:ascii="Arial" w:hAnsi="Arial"/>
          <w:color w:val="231F20"/>
          <w:spacing w:val="-6"/>
          <w:sz w:val="18"/>
        </w:rPr>
        <w:t> </w:t>
      </w:r>
      <w:r>
        <w:rPr>
          <w:rFonts w:ascii="Arial" w:hAnsi="Arial"/>
          <w:color w:val="231F20"/>
          <w:sz w:val="18"/>
        </w:rPr>
        <w:t>her enthusiastic</w:t>
      </w:r>
      <w:r>
        <w:rPr>
          <w:rFonts w:ascii="Arial" w:hAnsi="Arial"/>
          <w:color w:val="231F20"/>
          <w:spacing w:val="-4"/>
          <w:sz w:val="18"/>
        </w:rPr>
        <w:t> </w:t>
      </w:r>
      <w:r>
        <w:rPr>
          <w:rFonts w:ascii="Arial" w:hAnsi="Arial"/>
          <w:color w:val="231F20"/>
          <w:sz w:val="18"/>
        </w:rPr>
        <w:t>attitude.</w:t>
      </w:r>
      <w:r>
        <w:rPr>
          <w:rFonts w:ascii="Arial" w:hAnsi="Arial"/>
          <w:color w:val="231F20"/>
          <w:spacing w:val="-19"/>
          <w:sz w:val="18"/>
        </w:rPr>
        <w:t> </w:t>
      </w:r>
      <w:r>
        <w:rPr>
          <w:rFonts w:ascii="Arial" w:hAnsi="Arial"/>
          <w:color w:val="231F20"/>
          <w:sz w:val="18"/>
        </w:rPr>
        <w:t>“Bacon”</w:t>
      </w:r>
      <w:r>
        <w:rPr>
          <w:rFonts w:ascii="Arial" w:hAnsi="Arial"/>
          <w:color w:val="231F20"/>
          <w:spacing w:val="-11"/>
          <w:sz w:val="18"/>
        </w:rPr>
        <w:t> </w:t>
      </w:r>
      <w:r>
        <w:rPr>
          <w:rFonts w:ascii="Arial" w:hAnsi="Arial"/>
          <w:color w:val="231F20"/>
          <w:sz w:val="18"/>
        </w:rPr>
        <w:t>reminds</w:t>
      </w:r>
      <w:r>
        <w:rPr>
          <w:rFonts w:ascii="Arial" w:hAnsi="Arial"/>
          <w:color w:val="231F20"/>
          <w:spacing w:val="-4"/>
          <w:sz w:val="18"/>
        </w:rPr>
        <w:t> </w:t>
      </w:r>
      <w:r>
        <w:rPr>
          <w:rFonts w:ascii="Arial" w:hAnsi="Arial"/>
          <w:color w:val="231F20"/>
          <w:sz w:val="18"/>
        </w:rPr>
        <w:t>us</w:t>
      </w:r>
      <w:r>
        <w:rPr>
          <w:rFonts w:ascii="Arial" w:hAnsi="Arial"/>
          <w:color w:val="231F20"/>
          <w:spacing w:val="-4"/>
          <w:sz w:val="18"/>
        </w:rPr>
        <w:t> </w:t>
      </w:r>
      <w:r>
        <w:rPr>
          <w:rFonts w:ascii="Arial" w:hAnsi="Arial"/>
          <w:color w:val="231F20"/>
          <w:sz w:val="18"/>
        </w:rPr>
        <w:t>that</w:t>
      </w:r>
      <w:r>
        <w:rPr>
          <w:rFonts w:ascii="Arial" w:hAnsi="Arial"/>
          <w:color w:val="231F20"/>
          <w:spacing w:val="-4"/>
          <w:sz w:val="18"/>
        </w:rPr>
        <w:t> </w:t>
      </w:r>
      <w:r>
        <w:rPr>
          <w:rFonts w:ascii="Arial" w:hAnsi="Arial"/>
          <w:color w:val="231F20"/>
          <w:sz w:val="18"/>
        </w:rPr>
        <w:t>topics</w:t>
      </w:r>
      <w:r>
        <w:rPr>
          <w:rFonts w:ascii="Arial" w:hAnsi="Arial"/>
          <w:color w:val="231F20"/>
          <w:spacing w:val="-4"/>
          <w:sz w:val="18"/>
        </w:rPr>
        <w:t> </w:t>
      </w:r>
      <w:r>
        <w:rPr>
          <w:rFonts w:ascii="Arial" w:hAnsi="Arial"/>
          <w:color w:val="231F20"/>
          <w:sz w:val="18"/>
        </w:rPr>
        <w:t>do</w:t>
      </w:r>
      <w:r>
        <w:rPr>
          <w:rFonts w:ascii="Arial" w:hAnsi="Arial"/>
          <w:color w:val="231F20"/>
          <w:spacing w:val="-4"/>
          <w:sz w:val="18"/>
        </w:rPr>
        <w:t> </w:t>
      </w:r>
      <w:r>
        <w:rPr>
          <w:rFonts w:ascii="Arial" w:hAnsi="Arial"/>
          <w:color w:val="231F20"/>
          <w:sz w:val="18"/>
        </w:rPr>
        <w:t>not</w:t>
      </w:r>
      <w:r>
        <w:rPr>
          <w:rFonts w:ascii="Arial" w:hAnsi="Arial"/>
          <w:color w:val="231F20"/>
          <w:spacing w:val="-4"/>
          <w:sz w:val="18"/>
        </w:rPr>
        <w:t> </w:t>
      </w:r>
      <w:r>
        <w:rPr>
          <w:rFonts w:ascii="Arial" w:hAnsi="Arial"/>
          <w:color w:val="231F20"/>
          <w:spacing w:val="-3"/>
          <w:sz w:val="18"/>
        </w:rPr>
        <w:t>have</w:t>
      </w:r>
      <w:r>
        <w:rPr>
          <w:rFonts w:ascii="Arial" w:hAnsi="Arial"/>
          <w:color w:val="231F20"/>
          <w:spacing w:val="-4"/>
          <w:sz w:val="18"/>
        </w:rPr>
        <w:t> </w:t>
      </w:r>
      <w:r>
        <w:rPr>
          <w:rFonts w:ascii="Arial" w:hAnsi="Arial"/>
          <w:color w:val="231F20"/>
          <w:sz w:val="18"/>
        </w:rPr>
        <w:t>to</w:t>
      </w:r>
      <w:r>
        <w:rPr>
          <w:rFonts w:ascii="Arial" w:hAnsi="Arial"/>
          <w:color w:val="231F20"/>
          <w:spacing w:val="-4"/>
          <w:sz w:val="18"/>
        </w:rPr>
        <w:t> </w:t>
      </w:r>
      <w:r>
        <w:rPr>
          <w:rFonts w:ascii="Arial" w:hAnsi="Arial"/>
          <w:color w:val="231F20"/>
          <w:sz w:val="18"/>
        </w:rPr>
        <w:t>be serious to be</w:t>
      </w:r>
      <w:r>
        <w:rPr>
          <w:rFonts w:ascii="Arial" w:hAnsi="Arial"/>
          <w:color w:val="231F20"/>
          <w:spacing w:val="-7"/>
          <w:sz w:val="18"/>
        </w:rPr>
        <w:t> </w:t>
      </w:r>
      <w:r>
        <w:rPr>
          <w:rFonts w:ascii="Arial" w:hAnsi="Arial"/>
          <w:color w:val="231F20"/>
          <w:sz w:val="18"/>
        </w:rPr>
        <w:t>sincere.</w:t>
      </w:r>
    </w:p>
    <w:p>
      <w:pPr>
        <w:spacing w:line="278" w:lineRule="auto" w:before="0"/>
        <w:ind w:left="579" w:right="597" w:firstLine="300"/>
        <w:jc w:val="both"/>
        <w:rPr>
          <w:rFonts w:ascii="Arial" w:hAnsi="Arial"/>
          <w:sz w:val="18"/>
        </w:rPr>
      </w:pPr>
      <w:r>
        <w:rPr>
          <w:rFonts w:ascii="Arial" w:hAnsi="Arial"/>
          <w:color w:val="231F20"/>
          <w:sz w:val="18"/>
        </w:rPr>
        <w:t>The metaphor of bacon is a very memorable one in image, smell, texture, and taste. Mariam capitalizes on these features in her</w:t>
      </w:r>
      <w:r>
        <w:rPr>
          <w:rFonts w:ascii="Arial" w:hAnsi="Arial"/>
          <w:color w:val="231F20"/>
          <w:spacing w:val="-29"/>
          <w:sz w:val="18"/>
        </w:rPr>
        <w:t> </w:t>
      </w:r>
      <w:r>
        <w:rPr>
          <w:rFonts w:ascii="Arial" w:hAnsi="Arial"/>
          <w:color w:val="231F20"/>
          <w:sz w:val="18"/>
        </w:rPr>
        <w:t>beauti- ful—and</w:t>
      </w:r>
      <w:r>
        <w:rPr>
          <w:rFonts w:ascii="Arial" w:hAnsi="Arial"/>
          <w:color w:val="231F20"/>
          <w:spacing w:val="-22"/>
          <w:sz w:val="18"/>
        </w:rPr>
        <w:t> </w:t>
      </w:r>
      <w:r>
        <w:rPr>
          <w:rFonts w:ascii="Arial" w:hAnsi="Arial"/>
          <w:color w:val="231F20"/>
          <w:sz w:val="18"/>
        </w:rPr>
        <w:t>mouthwatering!—descriptors</w:t>
      </w:r>
      <w:r>
        <w:rPr>
          <w:rFonts w:ascii="Arial" w:hAnsi="Arial"/>
          <w:color w:val="231F20"/>
          <w:spacing w:val="-22"/>
          <w:sz w:val="18"/>
        </w:rPr>
        <w:t> </w:t>
      </w:r>
      <w:r>
        <w:rPr>
          <w:rFonts w:ascii="Arial" w:hAnsi="Arial"/>
          <w:color w:val="231F20"/>
          <w:sz w:val="18"/>
        </w:rPr>
        <w:t>of</w:t>
      </w:r>
      <w:r>
        <w:rPr>
          <w:rFonts w:ascii="Arial" w:hAnsi="Arial"/>
          <w:color w:val="231F20"/>
          <w:spacing w:val="-22"/>
          <w:sz w:val="18"/>
        </w:rPr>
        <w:t> </w:t>
      </w:r>
      <w:r>
        <w:rPr>
          <w:rFonts w:ascii="Arial" w:hAnsi="Arial"/>
          <w:color w:val="231F20"/>
          <w:sz w:val="18"/>
        </w:rPr>
        <w:t>a</w:t>
      </w:r>
      <w:r>
        <w:rPr>
          <w:rFonts w:ascii="Arial" w:hAnsi="Arial"/>
          <w:color w:val="231F20"/>
          <w:spacing w:val="-22"/>
          <w:sz w:val="18"/>
        </w:rPr>
        <w:t> </w:t>
      </w:r>
      <w:r>
        <w:rPr>
          <w:rFonts w:ascii="Arial" w:hAnsi="Arial"/>
          <w:color w:val="231F20"/>
          <w:sz w:val="18"/>
        </w:rPr>
        <w:t>Saturday</w:t>
      </w:r>
      <w:r>
        <w:rPr>
          <w:rFonts w:ascii="Arial" w:hAnsi="Arial"/>
          <w:color w:val="231F20"/>
          <w:spacing w:val="-22"/>
          <w:sz w:val="18"/>
        </w:rPr>
        <w:t> </w:t>
      </w:r>
      <w:r>
        <w:rPr>
          <w:rFonts w:ascii="Arial" w:hAnsi="Arial"/>
          <w:color w:val="231F20"/>
          <w:sz w:val="18"/>
        </w:rPr>
        <w:t>morning</w:t>
      </w:r>
      <w:r>
        <w:rPr>
          <w:rFonts w:ascii="Arial" w:hAnsi="Arial"/>
          <w:color w:val="231F20"/>
          <w:spacing w:val="-22"/>
          <w:sz w:val="18"/>
        </w:rPr>
        <w:t> </w:t>
      </w:r>
      <w:r>
        <w:rPr>
          <w:rFonts w:ascii="Arial" w:hAnsi="Arial"/>
          <w:color w:val="231F20"/>
          <w:sz w:val="18"/>
        </w:rPr>
        <w:t>breakfast of eggs. With a touch of humor and a hint of </w:t>
      </w:r>
      <w:r>
        <w:rPr>
          <w:rFonts w:ascii="Arial" w:hAnsi="Arial"/>
          <w:color w:val="231F20"/>
          <w:spacing w:val="-4"/>
          <w:sz w:val="18"/>
        </w:rPr>
        <w:t>parody, </w:t>
      </w:r>
      <w:r>
        <w:rPr>
          <w:rFonts w:ascii="Arial" w:hAnsi="Arial"/>
          <w:color w:val="231F20"/>
          <w:sz w:val="18"/>
        </w:rPr>
        <w:t>she writes, “Oh, bacon:</w:t>
      </w:r>
      <w:r>
        <w:rPr>
          <w:rFonts w:ascii="Arial" w:hAnsi="Arial"/>
          <w:color w:val="231F20"/>
          <w:spacing w:val="-18"/>
          <w:sz w:val="18"/>
        </w:rPr>
        <w:t> </w:t>
      </w:r>
      <w:r>
        <w:rPr>
          <w:rFonts w:ascii="Arial" w:hAnsi="Arial"/>
          <w:color w:val="231F20"/>
          <w:sz w:val="18"/>
        </w:rPr>
        <w:t>what</w:t>
      </w:r>
      <w:r>
        <w:rPr>
          <w:rFonts w:ascii="Arial" w:hAnsi="Arial"/>
          <w:color w:val="231F20"/>
          <w:spacing w:val="-10"/>
          <w:sz w:val="18"/>
        </w:rPr>
        <w:t> </w:t>
      </w:r>
      <w:r>
        <w:rPr>
          <w:rFonts w:ascii="Arial" w:hAnsi="Arial"/>
          <w:color w:val="231F20"/>
          <w:sz w:val="18"/>
        </w:rPr>
        <w:t>a</w:t>
      </w:r>
      <w:r>
        <w:rPr>
          <w:rFonts w:ascii="Arial" w:hAnsi="Arial"/>
          <w:color w:val="231F20"/>
          <w:spacing w:val="-10"/>
          <w:sz w:val="18"/>
        </w:rPr>
        <w:t> </w:t>
      </w:r>
      <w:r>
        <w:rPr>
          <w:rFonts w:ascii="Arial" w:hAnsi="Arial"/>
          <w:color w:val="231F20"/>
          <w:sz w:val="18"/>
        </w:rPr>
        <w:t>marvelous,</w:t>
      </w:r>
      <w:r>
        <w:rPr>
          <w:rFonts w:ascii="Arial" w:hAnsi="Arial"/>
          <w:color w:val="231F20"/>
          <w:spacing w:val="-10"/>
          <w:sz w:val="18"/>
        </w:rPr>
        <w:t> </w:t>
      </w:r>
      <w:r>
        <w:rPr>
          <w:rFonts w:ascii="Arial" w:hAnsi="Arial"/>
          <w:color w:val="231F20"/>
          <w:sz w:val="18"/>
        </w:rPr>
        <w:t>glorious</w:t>
      </w:r>
      <w:r>
        <w:rPr>
          <w:rFonts w:ascii="Arial" w:hAnsi="Arial"/>
          <w:color w:val="231F20"/>
          <w:spacing w:val="-10"/>
          <w:sz w:val="18"/>
        </w:rPr>
        <w:t> </w:t>
      </w:r>
      <w:r>
        <w:rPr>
          <w:rFonts w:ascii="Arial" w:hAnsi="Arial"/>
          <w:color w:val="231F20"/>
          <w:sz w:val="18"/>
        </w:rPr>
        <w:t>thing!</w:t>
      </w:r>
      <w:r>
        <w:rPr>
          <w:rFonts w:ascii="Arial" w:hAnsi="Arial"/>
          <w:color w:val="231F20"/>
          <w:spacing w:val="-10"/>
          <w:sz w:val="18"/>
        </w:rPr>
        <w:t> </w:t>
      </w:r>
      <w:r>
        <w:rPr>
          <w:rFonts w:ascii="Arial" w:hAnsi="Arial"/>
          <w:color w:val="231F20"/>
          <w:sz w:val="18"/>
        </w:rPr>
        <w:t>I</w:t>
      </w:r>
      <w:r>
        <w:rPr>
          <w:rFonts w:ascii="Arial" w:hAnsi="Arial"/>
          <w:color w:val="231F20"/>
          <w:spacing w:val="-10"/>
          <w:sz w:val="18"/>
        </w:rPr>
        <w:t> </w:t>
      </w:r>
      <w:r>
        <w:rPr>
          <w:rFonts w:ascii="Arial" w:hAnsi="Arial"/>
          <w:color w:val="231F20"/>
          <w:sz w:val="18"/>
        </w:rPr>
        <w:t>live</w:t>
      </w:r>
      <w:r>
        <w:rPr>
          <w:rFonts w:ascii="Arial" w:hAnsi="Arial"/>
          <w:color w:val="231F20"/>
          <w:spacing w:val="-10"/>
          <w:sz w:val="18"/>
        </w:rPr>
        <w:t> </w:t>
      </w:r>
      <w:r>
        <w:rPr>
          <w:rFonts w:ascii="Arial" w:hAnsi="Arial"/>
          <w:color w:val="231F20"/>
          <w:spacing w:val="-3"/>
          <w:sz w:val="18"/>
        </w:rPr>
        <w:t>for</w:t>
      </w:r>
      <w:r>
        <w:rPr>
          <w:rFonts w:ascii="Arial" w:hAnsi="Arial"/>
          <w:color w:val="231F20"/>
          <w:spacing w:val="-10"/>
          <w:sz w:val="18"/>
        </w:rPr>
        <w:t> </w:t>
      </w:r>
      <w:r>
        <w:rPr>
          <w:rFonts w:ascii="Arial" w:hAnsi="Arial"/>
          <w:color w:val="231F20"/>
          <w:sz w:val="18"/>
        </w:rPr>
        <w:t>those</w:t>
      </w:r>
      <w:r>
        <w:rPr>
          <w:rFonts w:ascii="Arial" w:hAnsi="Arial"/>
          <w:color w:val="231F20"/>
          <w:spacing w:val="-10"/>
          <w:sz w:val="18"/>
        </w:rPr>
        <w:t> </w:t>
      </w:r>
      <w:r>
        <w:rPr>
          <w:rFonts w:ascii="Arial" w:hAnsi="Arial"/>
          <w:color w:val="231F20"/>
          <w:sz w:val="18"/>
        </w:rPr>
        <w:t>heartstopping- ly good strips of succulence, so crispy and </w:t>
      </w:r>
      <w:r>
        <w:rPr>
          <w:rFonts w:ascii="Arial" w:hAnsi="Arial"/>
          <w:color w:val="231F20"/>
          <w:spacing w:val="-4"/>
          <w:sz w:val="18"/>
        </w:rPr>
        <w:t>crunchy, </w:t>
      </w:r>
      <w:r>
        <w:rPr>
          <w:rFonts w:ascii="Arial" w:hAnsi="Arial"/>
          <w:color w:val="231F20"/>
          <w:sz w:val="18"/>
        </w:rPr>
        <w:t>so packed with perfection. The thought of having a plate of bacon every </w:t>
      </w:r>
      <w:r>
        <w:rPr>
          <w:rFonts w:ascii="Arial" w:hAnsi="Arial"/>
          <w:color w:val="231F20"/>
          <w:spacing w:val="-7"/>
          <w:sz w:val="18"/>
        </w:rPr>
        <w:t>day, </w:t>
      </w:r>
      <w:r>
        <w:rPr>
          <w:rFonts w:ascii="Arial" w:hAnsi="Arial"/>
          <w:color w:val="231F20"/>
          <w:sz w:val="18"/>
        </w:rPr>
        <w:t>perhaps every school </w:t>
      </w:r>
      <w:r>
        <w:rPr>
          <w:rFonts w:ascii="Arial" w:hAnsi="Arial"/>
          <w:color w:val="231F20"/>
          <w:spacing w:val="-7"/>
          <w:sz w:val="18"/>
        </w:rPr>
        <w:t>day, </w:t>
      </w:r>
      <w:r>
        <w:rPr>
          <w:rFonts w:ascii="Arial" w:hAnsi="Arial"/>
          <w:color w:val="231F20"/>
          <w:sz w:val="18"/>
        </w:rPr>
        <w:t>sends me into sheer </w:t>
      </w:r>
      <w:r>
        <w:rPr>
          <w:rFonts w:ascii="Arial" w:hAnsi="Arial"/>
          <w:color w:val="231F20"/>
          <w:spacing w:val="-3"/>
          <w:sz w:val="18"/>
        </w:rPr>
        <w:t>waves </w:t>
      </w:r>
      <w:r>
        <w:rPr>
          <w:rFonts w:ascii="Arial" w:hAnsi="Arial"/>
          <w:color w:val="231F20"/>
          <w:sz w:val="18"/>
        </w:rPr>
        <w:t>of</w:t>
      </w:r>
      <w:r>
        <w:rPr>
          <w:rFonts w:ascii="Arial" w:hAnsi="Arial"/>
          <w:color w:val="231F20"/>
          <w:spacing w:val="-9"/>
          <w:sz w:val="18"/>
        </w:rPr>
        <w:t> </w:t>
      </w:r>
      <w:r>
        <w:rPr>
          <w:rFonts w:ascii="Arial" w:hAnsi="Arial"/>
          <w:color w:val="231F20"/>
          <w:sz w:val="18"/>
        </w:rPr>
        <w:t>ecstasy!”</w:t>
      </w:r>
    </w:p>
    <w:p>
      <w:pPr>
        <w:spacing w:line="278" w:lineRule="auto" w:before="0"/>
        <w:ind w:left="579" w:right="599" w:firstLine="300"/>
        <w:jc w:val="both"/>
        <w:rPr>
          <w:rFonts w:ascii="Arial" w:hAnsi="Arial"/>
          <w:sz w:val="18"/>
        </w:rPr>
      </w:pPr>
      <w:r>
        <w:rPr>
          <w:rFonts w:ascii="Arial" w:hAnsi="Arial"/>
          <w:color w:val="231F20"/>
          <w:sz w:val="18"/>
        </w:rPr>
        <w:t>Just</w:t>
      </w:r>
      <w:r>
        <w:rPr>
          <w:rFonts w:ascii="Arial" w:hAnsi="Arial"/>
          <w:color w:val="231F20"/>
          <w:spacing w:val="-10"/>
          <w:sz w:val="18"/>
        </w:rPr>
        <w:t> </w:t>
      </w:r>
      <w:r>
        <w:rPr>
          <w:rFonts w:ascii="Arial" w:hAnsi="Arial"/>
          <w:color w:val="231F20"/>
          <w:sz w:val="18"/>
        </w:rPr>
        <w:t>when</w:t>
      </w:r>
      <w:r>
        <w:rPr>
          <w:rFonts w:ascii="Arial" w:hAnsi="Arial"/>
          <w:color w:val="231F20"/>
          <w:spacing w:val="-10"/>
          <w:sz w:val="18"/>
        </w:rPr>
        <w:t> </w:t>
      </w:r>
      <w:r>
        <w:rPr>
          <w:rFonts w:ascii="Arial" w:hAnsi="Arial"/>
          <w:color w:val="231F20"/>
          <w:sz w:val="18"/>
        </w:rPr>
        <w:t>this</w:t>
      </w:r>
      <w:r>
        <w:rPr>
          <w:rFonts w:ascii="Arial" w:hAnsi="Arial"/>
          <w:color w:val="231F20"/>
          <w:spacing w:val="-10"/>
          <w:sz w:val="18"/>
        </w:rPr>
        <w:t> </w:t>
      </w:r>
      <w:r>
        <w:rPr>
          <w:rFonts w:ascii="Arial" w:hAnsi="Arial"/>
          <w:color w:val="231F20"/>
          <w:sz w:val="18"/>
        </w:rPr>
        <w:t>celebration</w:t>
      </w:r>
      <w:r>
        <w:rPr>
          <w:rFonts w:ascii="Arial" w:hAnsi="Arial"/>
          <w:color w:val="231F20"/>
          <w:spacing w:val="-10"/>
          <w:sz w:val="18"/>
        </w:rPr>
        <w:t> </w:t>
      </w:r>
      <w:r>
        <w:rPr>
          <w:rFonts w:ascii="Arial" w:hAnsi="Arial"/>
          <w:color w:val="231F20"/>
          <w:sz w:val="18"/>
        </w:rPr>
        <w:t>of</w:t>
      </w:r>
      <w:r>
        <w:rPr>
          <w:rFonts w:ascii="Arial" w:hAnsi="Arial"/>
          <w:color w:val="231F20"/>
          <w:spacing w:val="-10"/>
          <w:sz w:val="18"/>
        </w:rPr>
        <w:t> </w:t>
      </w:r>
      <w:r>
        <w:rPr>
          <w:rFonts w:ascii="Arial" w:hAnsi="Arial"/>
          <w:color w:val="231F20"/>
          <w:sz w:val="18"/>
        </w:rPr>
        <w:t>bacon</w:t>
      </w:r>
      <w:r>
        <w:rPr>
          <w:rFonts w:ascii="Arial" w:hAnsi="Arial"/>
          <w:color w:val="231F20"/>
          <w:spacing w:val="-10"/>
          <w:sz w:val="18"/>
        </w:rPr>
        <w:t> </w:t>
      </w:r>
      <w:r>
        <w:rPr>
          <w:rFonts w:ascii="Arial" w:hAnsi="Arial"/>
          <w:color w:val="231F20"/>
          <w:sz w:val="18"/>
        </w:rPr>
        <w:t>begins</w:t>
      </w:r>
      <w:r>
        <w:rPr>
          <w:rFonts w:ascii="Arial" w:hAnsi="Arial"/>
          <w:color w:val="231F20"/>
          <w:spacing w:val="-10"/>
          <w:sz w:val="18"/>
        </w:rPr>
        <w:t> </w:t>
      </w:r>
      <w:r>
        <w:rPr>
          <w:rFonts w:ascii="Arial" w:hAnsi="Arial"/>
          <w:color w:val="231F20"/>
          <w:sz w:val="18"/>
        </w:rPr>
        <w:t>to</w:t>
      </w:r>
      <w:r>
        <w:rPr>
          <w:rFonts w:ascii="Arial" w:hAnsi="Arial"/>
          <w:color w:val="231F20"/>
          <w:spacing w:val="-10"/>
          <w:sz w:val="18"/>
        </w:rPr>
        <w:t> </w:t>
      </w:r>
      <w:r>
        <w:rPr>
          <w:rFonts w:ascii="Arial" w:hAnsi="Arial"/>
          <w:color w:val="231F20"/>
          <w:sz w:val="18"/>
        </w:rPr>
        <w:t>appear</w:t>
      </w:r>
      <w:r>
        <w:rPr>
          <w:rFonts w:ascii="Arial" w:hAnsi="Arial"/>
          <w:color w:val="231F20"/>
          <w:spacing w:val="-10"/>
          <w:sz w:val="18"/>
        </w:rPr>
        <w:t> </w:t>
      </w:r>
      <w:r>
        <w:rPr>
          <w:rFonts w:ascii="Arial" w:hAnsi="Arial"/>
          <w:color w:val="231F20"/>
          <w:sz w:val="18"/>
        </w:rPr>
        <w:t>over-the-top, and</w:t>
      </w:r>
      <w:r>
        <w:rPr>
          <w:rFonts w:ascii="Arial" w:hAnsi="Arial"/>
          <w:color w:val="231F20"/>
          <w:spacing w:val="-9"/>
          <w:sz w:val="18"/>
        </w:rPr>
        <w:t> </w:t>
      </w:r>
      <w:r>
        <w:rPr>
          <w:rFonts w:ascii="Arial" w:hAnsi="Arial"/>
          <w:color w:val="231F20"/>
          <w:sz w:val="18"/>
        </w:rPr>
        <w:t>readers</w:t>
      </w:r>
      <w:r>
        <w:rPr>
          <w:rFonts w:ascii="Arial" w:hAnsi="Arial"/>
          <w:color w:val="231F20"/>
          <w:spacing w:val="-9"/>
          <w:sz w:val="18"/>
        </w:rPr>
        <w:t> </w:t>
      </w:r>
      <w:r>
        <w:rPr>
          <w:rFonts w:ascii="Arial" w:hAnsi="Arial"/>
          <w:color w:val="231F20"/>
          <w:sz w:val="18"/>
        </w:rPr>
        <w:t>are</w:t>
      </w:r>
      <w:r>
        <w:rPr>
          <w:rFonts w:ascii="Arial" w:hAnsi="Arial"/>
          <w:color w:val="231F20"/>
          <w:spacing w:val="-9"/>
          <w:sz w:val="18"/>
        </w:rPr>
        <w:t> </w:t>
      </w:r>
      <w:r>
        <w:rPr>
          <w:rFonts w:ascii="Arial" w:hAnsi="Arial"/>
          <w:color w:val="231F20"/>
          <w:sz w:val="18"/>
        </w:rPr>
        <w:t>beginning</w:t>
      </w:r>
      <w:r>
        <w:rPr>
          <w:rFonts w:ascii="Arial" w:hAnsi="Arial"/>
          <w:color w:val="231F20"/>
          <w:spacing w:val="-9"/>
          <w:sz w:val="18"/>
        </w:rPr>
        <w:t> </w:t>
      </w:r>
      <w:r>
        <w:rPr>
          <w:rFonts w:ascii="Arial" w:hAnsi="Arial"/>
          <w:color w:val="231F20"/>
          <w:sz w:val="18"/>
        </w:rPr>
        <w:t>to</w:t>
      </w:r>
      <w:r>
        <w:rPr>
          <w:rFonts w:ascii="Arial" w:hAnsi="Arial"/>
          <w:color w:val="231F20"/>
          <w:spacing w:val="-9"/>
          <w:sz w:val="18"/>
        </w:rPr>
        <w:t> </w:t>
      </w:r>
      <w:r>
        <w:rPr>
          <w:rFonts w:ascii="Arial" w:hAnsi="Arial"/>
          <w:color w:val="231F20"/>
          <w:sz w:val="18"/>
        </w:rPr>
        <w:t>worry</w:t>
      </w:r>
      <w:r>
        <w:rPr>
          <w:rFonts w:ascii="Arial" w:hAnsi="Arial"/>
          <w:color w:val="231F20"/>
          <w:spacing w:val="-9"/>
          <w:sz w:val="18"/>
        </w:rPr>
        <w:t> </w:t>
      </w:r>
      <w:r>
        <w:rPr>
          <w:rFonts w:ascii="Arial" w:hAnsi="Arial"/>
          <w:color w:val="231F20"/>
          <w:sz w:val="18"/>
        </w:rPr>
        <w:t>that</w:t>
      </w:r>
      <w:r>
        <w:rPr>
          <w:rFonts w:ascii="Arial" w:hAnsi="Arial"/>
          <w:color w:val="231F20"/>
          <w:spacing w:val="-9"/>
          <w:sz w:val="18"/>
        </w:rPr>
        <w:t> </w:t>
      </w:r>
      <w:r>
        <w:rPr>
          <w:rFonts w:ascii="Arial" w:hAnsi="Arial"/>
          <w:color w:val="231F20"/>
          <w:sz w:val="18"/>
        </w:rPr>
        <w:t>Mariam</w:t>
      </w:r>
      <w:r>
        <w:rPr>
          <w:rFonts w:ascii="Arial" w:hAnsi="Arial"/>
          <w:color w:val="231F20"/>
          <w:spacing w:val="-9"/>
          <w:sz w:val="18"/>
        </w:rPr>
        <w:t> </w:t>
      </w:r>
      <w:r>
        <w:rPr>
          <w:rFonts w:ascii="Arial" w:hAnsi="Arial"/>
          <w:color w:val="231F20"/>
          <w:sz w:val="18"/>
        </w:rPr>
        <w:t>swapped</w:t>
      </w:r>
      <w:r>
        <w:rPr>
          <w:rFonts w:ascii="Arial" w:hAnsi="Arial"/>
          <w:color w:val="231F20"/>
          <w:spacing w:val="-9"/>
          <w:sz w:val="18"/>
        </w:rPr>
        <w:t> </w:t>
      </w:r>
      <w:r>
        <w:rPr>
          <w:rFonts w:ascii="Arial" w:hAnsi="Arial"/>
          <w:color w:val="231F20"/>
          <w:sz w:val="18"/>
        </w:rPr>
        <w:t>a</w:t>
      </w:r>
      <w:r>
        <w:rPr>
          <w:rFonts w:ascii="Arial" w:hAnsi="Arial"/>
          <w:color w:val="231F20"/>
          <w:spacing w:val="-9"/>
          <w:sz w:val="18"/>
        </w:rPr>
        <w:t> </w:t>
      </w:r>
      <w:r>
        <w:rPr>
          <w:rFonts w:ascii="Arial" w:hAnsi="Arial"/>
          <w:color w:val="231F20"/>
          <w:sz w:val="18"/>
        </w:rPr>
        <w:t>food</w:t>
      </w:r>
      <w:r>
        <w:rPr>
          <w:rFonts w:ascii="Arial" w:hAnsi="Arial"/>
          <w:color w:val="231F20"/>
          <w:spacing w:val="-9"/>
          <w:sz w:val="18"/>
        </w:rPr>
        <w:t> </w:t>
      </w:r>
      <w:r>
        <w:rPr>
          <w:rFonts w:ascii="Arial" w:hAnsi="Arial"/>
          <w:color w:val="231F20"/>
          <w:sz w:val="18"/>
        </w:rPr>
        <w:t>mag- azine</w:t>
      </w:r>
      <w:r>
        <w:rPr>
          <w:rFonts w:ascii="Arial" w:hAnsi="Arial"/>
          <w:color w:val="231F20"/>
          <w:spacing w:val="-8"/>
          <w:sz w:val="18"/>
        </w:rPr>
        <w:t> </w:t>
      </w:r>
      <w:r>
        <w:rPr>
          <w:rFonts w:ascii="Arial" w:hAnsi="Arial"/>
          <w:color w:val="231F20"/>
          <w:sz w:val="18"/>
        </w:rPr>
        <w:t>piece</w:t>
      </w:r>
      <w:r>
        <w:rPr>
          <w:rFonts w:ascii="Arial" w:hAnsi="Arial"/>
          <w:color w:val="231F20"/>
          <w:spacing w:val="-8"/>
          <w:sz w:val="18"/>
        </w:rPr>
        <w:t> </w:t>
      </w:r>
      <w:r>
        <w:rPr>
          <w:rFonts w:ascii="Arial" w:hAnsi="Arial"/>
          <w:color w:val="231F20"/>
          <w:sz w:val="18"/>
        </w:rPr>
        <w:t>with</w:t>
      </w:r>
      <w:r>
        <w:rPr>
          <w:rFonts w:ascii="Arial" w:hAnsi="Arial"/>
          <w:color w:val="231F20"/>
          <w:spacing w:val="-8"/>
          <w:sz w:val="18"/>
        </w:rPr>
        <w:t> </w:t>
      </w:r>
      <w:r>
        <w:rPr>
          <w:rFonts w:ascii="Arial" w:hAnsi="Arial"/>
          <w:color w:val="231F20"/>
          <w:sz w:val="18"/>
        </w:rPr>
        <w:t>her</w:t>
      </w:r>
      <w:r>
        <w:rPr>
          <w:rFonts w:ascii="Arial" w:hAnsi="Arial"/>
          <w:color w:val="231F20"/>
          <w:spacing w:val="-8"/>
          <w:sz w:val="18"/>
        </w:rPr>
        <w:t> </w:t>
      </w:r>
      <w:r>
        <w:rPr>
          <w:rFonts w:ascii="Arial" w:hAnsi="Arial"/>
          <w:color w:val="231F20"/>
          <w:sz w:val="18"/>
        </w:rPr>
        <w:t>college</w:t>
      </w:r>
      <w:r>
        <w:rPr>
          <w:rFonts w:ascii="Arial" w:hAnsi="Arial"/>
          <w:color w:val="231F20"/>
          <w:spacing w:val="-8"/>
          <w:sz w:val="18"/>
        </w:rPr>
        <w:t> </w:t>
      </w:r>
      <w:r>
        <w:rPr>
          <w:rFonts w:ascii="Arial" w:hAnsi="Arial"/>
          <w:color w:val="231F20"/>
          <w:sz w:val="18"/>
        </w:rPr>
        <w:t>admissions</w:t>
      </w:r>
      <w:r>
        <w:rPr>
          <w:rFonts w:ascii="Arial" w:hAnsi="Arial"/>
          <w:color w:val="231F20"/>
          <w:spacing w:val="-8"/>
          <w:sz w:val="18"/>
        </w:rPr>
        <w:t> </w:t>
      </w:r>
      <w:r>
        <w:rPr>
          <w:rFonts w:ascii="Arial" w:hAnsi="Arial"/>
          <w:color w:val="231F20"/>
          <w:spacing w:val="-5"/>
          <w:sz w:val="18"/>
        </w:rPr>
        <w:t>essay,</w:t>
      </w:r>
      <w:r>
        <w:rPr>
          <w:rFonts w:ascii="Arial" w:hAnsi="Arial"/>
          <w:color w:val="231F20"/>
          <w:spacing w:val="-8"/>
          <w:sz w:val="18"/>
        </w:rPr>
        <w:t> </w:t>
      </w:r>
      <w:r>
        <w:rPr>
          <w:rFonts w:ascii="Arial" w:hAnsi="Arial"/>
          <w:color w:val="231F20"/>
          <w:sz w:val="18"/>
        </w:rPr>
        <w:t>she</w:t>
      </w:r>
      <w:r>
        <w:rPr>
          <w:rFonts w:ascii="Arial" w:hAnsi="Arial"/>
          <w:color w:val="231F20"/>
          <w:spacing w:val="-8"/>
          <w:sz w:val="18"/>
        </w:rPr>
        <w:t> </w:t>
      </w:r>
      <w:r>
        <w:rPr>
          <w:rFonts w:ascii="Arial" w:hAnsi="Arial"/>
          <w:color w:val="231F20"/>
          <w:sz w:val="18"/>
        </w:rPr>
        <w:t>links</w:t>
      </w:r>
      <w:r>
        <w:rPr>
          <w:rFonts w:ascii="Arial" w:hAnsi="Arial"/>
          <w:color w:val="231F20"/>
          <w:spacing w:val="-8"/>
          <w:sz w:val="18"/>
        </w:rPr>
        <w:t> </w:t>
      </w:r>
      <w:r>
        <w:rPr>
          <w:rFonts w:ascii="Arial" w:hAnsi="Arial"/>
          <w:color w:val="231F20"/>
          <w:sz w:val="18"/>
        </w:rPr>
        <w:t>the</w:t>
      </w:r>
      <w:r>
        <w:rPr>
          <w:rFonts w:ascii="Arial" w:hAnsi="Arial"/>
          <w:color w:val="231F20"/>
          <w:spacing w:val="-8"/>
          <w:sz w:val="18"/>
        </w:rPr>
        <w:t> </w:t>
      </w:r>
      <w:r>
        <w:rPr>
          <w:rFonts w:ascii="Arial" w:hAnsi="Arial"/>
          <w:color w:val="231F20"/>
          <w:sz w:val="18"/>
        </w:rPr>
        <w:t>succulent bacon</w:t>
      </w:r>
      <w:r>
        <w:rPr>
          <w:rFonts w:ascii="Arial" w:hAnsi="Arial"/>
          <w:color w:val="231F20"/>
          <w:spacing w:val="-10"/>
          <w:sz w:val="18"/>
        </w:rPr>
        <w:t> </w:t>
      </w:r>
      <w:r>
        <w:rPr>
          <w:rFonts w:ascii="Arial" w:hAnsi="Arial"/>
          <w:color w:val="231F20"/>
          <w:sz w:val="18"/>
        </w:rPr>
        <w:t>metaphor</w:t>
      </w:r>
      <w:r>
        <w:rPr>
          <w:rFonts w:ascii="Arial" w:hAnsi="Arial"/>
          <w:color w:val="231F20"/>
          <w:spacing w:val="-10"/>
          <w:sz w:val="18"/>
        </w:rPr>
        <w:t> </w:t>
      </w:r>
      <w:r>
        <w:rPr>
          <w:rFonts w:ascii="Arial" w:hAnsi="Arial"/>
          <w:color w:val="231F20"/>
          <w:sz w:val="18"/>
        </w:rPr>
        <w:t>with</w:t>
      </w:r>
      <w:r>
        <w:rPr>
          <w:rFonts w:ascii="Arial" w:hAnsi="Arial"/>
          <w:color w:val="231F20"/>
          <w:spacing w:val="-10"/>
          <w:sz w:val="18"/>
        </w:rPr>
        <w:t> </w:t>
      </w:r>
      <w:r>
        <w:rPr>
          <w:rFonts w:ascii="Arial" w:hAnsi="Arial"/>
          <w:color w:val="231F20"/>
          <w:sz w:val="18"/>
        </w:rPr>
        <w:t>school:</w:t>
      </w:r>
      <w:r>
        <w:rPr>
          <w:rFonts w:ascii="Arial" w:hAnsi="Arial"/>
          <w:color w:val="231F20"/>
          <w:spacing w:val="-23"/>
          <w:sz w:val="18"/>
        </w:rPr>
        <w:t> </w:t>
      </w:r>
      <w:r>
        <w:rPr>
          <w:rFonts w:ascii="Arial" w:hAnsi="Arial"/>
          <w:color w:val="231F20"/>
          <w:spacing w:val="-8"/>
          <w:sz w:val="18"/>
        </w:rPr>
        <w:t>“To</w:t>
      </w:r>
      <w:r>
        <w:rPr>
          <w:rFonts w:ascii="Arial" w:hAnsi="Arial"/>
          <w:color w:val="231F20"/>
          <w:spacing w:val="-10"/>
          <w:sz w:val="18"/>
        </w:rPr>
        <w:t> </w:t>
      </w:r>
      <w:r>
        <w:rPr>
          <w:rFonts w:ascii="Arial" w:hAnsi="Arial"/>
          <w:color w:val="231F20"/>
          <w:sz w:val="18"/>
        </w:rPr>
        <w:t>be</w:t>
      </w:r>
      <w:r>
        <w:rPr>
          <w:rFonts w:ascii="Arial" w:hAnsi="Arial"/>
          <w:color w:val="231F20"/>
          <w:spacing w:val="-10"/>
          <w:sz w:val="18"/>
        </w:rPr>
        <w:t> </w:t>
      </w:r>
      <w:r>
        <w:rPr>
          <w:rFonts w:ascii="Arial" w:hAnsi="Arial"/>
          <w:color w:val="231F20"/>
          <w:sz w:val="18"/>
        </w:rPr>
        <w:t>sure,</w:t>
      </w:r>
      <w:r>
        <w:rPr>
          <w:rFonts w:ascii="Arial" w:hAnsi="Arial"/>
          <w:color w:val="231F20"/>
          <w:spacing w:val="-10"/>
          <w:sz w:val="18"/>
        </w:rPr>
        <w:t> </w:t>
      </w:r>
      <w:r>
        <w:rPr>
          <w:rFonts w:ascii="Arial" w:hAnsi="Arial"/>
          <w:color w:val="231F20"/>
          <w:sz w:val="18"/>
        </w:rPr>
        <w:t>many</w:t>
      </w:r>
      <w:r>
        <w:rPr>
          <w:rFonts w:ascii="Arial" w:hAnsi="Arial"/>
          <w:color w:val="231F20"/>
          <w:spacing w:val="-10"/>
          <w:sz w:val="18"/>
        </w:rPr>
        <w:t> </w:t>
      </w:r>
      <w:r>
        <w:rPr>
          <w:rFonts w:ascii="Arial" w:hAnsi="Arial"/>
          <w:color w:val="231F20"/>
          <w:sz w:val="18"/>
        </w:rPr>
        <w:t>others</w:t>
      </w:r>
      <w:r>
        <w:rPr>
          <w:rFonts w:ascii="Arial" w:hAnsi="Arial"/>
          <w:color w:val="231F20"/>
          <w:spacing w:val="-10"/>
          <w:sz w:val="18"/>
        </w:rPr>
        <w:t> </w:t>
      </w:r>
      <w:r>
        <w:rPr>
          <w:rFonts w:ascii="Arial" w:hAnsi="Arial"/>
          <w:color w:val="231F20"/>
          <w:sz w:val="18"/>
        </w:rPr>
        <w:t>would</w:t>
      </w:r>
      <w:r>
        <w:rPr>
          <w:rFonts w:ascii="Arial" w:hAnsi="Arial"/>
          <w:color w:val="231F20"/>
          <w:spacing w:val="-10"/>
          <w:sz w:val="18"/>
        </w:rPr>
        <w:t> </w:t>
      </w:r>
      <w:r>
        <w:rPr>
          <w:rFonts w:ascii="Arial" w:hAnsi="Arial"/>
          <w:color w:val="231F20"/>
          <w:sz w:val="18"/>
        </w:rPr>
        <w:t>also</w:t>
      </w:r>
      <w:r>
        <w:rPr>
          <w:rFonts w:ascii="Arial" w:hAnsi="Arial"/>
          <w:color w:val="231F20"/>
          <w:spacing w:val="-10"/>
          <w:sz w:val="18"/>
        </w:rPr>
        <w:t> </w:t>
      </w:r>
      <w:r>
        <w:rPr>
          <w:rFonts w:ascii="Arial" w:hAnsi="Arial"/>
          <w:color w:val="231F20"/>
          <w:sz w:val="18"/>
        </w:rPr>
        <w:t>wax poetic about this lovely breakfast food. But precious </w:t>
      </w:r>
      <w:r>
        <w:rPr>
          <w:rFonts w:ascii="Arial" w:hAnsi="Arial"/>
          <w:color w:val="231F20"/>
          <w:spacing w:val="-4"/>
          <w:sz w:val="18"/>
        </w:rPr>
        <w:t>few </w:t>
      </w:r>
      <w:r>
        <w:rPr>
          <w:rFonts w:ascii="Arial" w:hAnsi="Arial"/>
          <w:color w:val="231F20"/>
          <w:sz w:val="18"/>
        </w:rPr>
        <w:t>would share this</w:t>
      </w:r>
      <w:r>
        <w:rPr>
          <w:rFonts w:ascii="Arial" w:hAnsi="Arial"/>
          <w:color w:val="231F20"/>
          <w:spacing w:val="-4"/>
          <w:sz w:val="18"/>
        </w:rPr>
        <w:t> </w:t>
      </w:r>
      <w:r>
        <w:rPr>
          <w:rFonts w:ascii="Arial" w:hAnsi="Arial"/>
          <w:color w:val="231F20"/>
          <w:sz w:val="18"/>
        </w:rPr>
        <w:t>same</w:t>
      </w:r>
      <w:r>
        <w:rPr>
          <w:rFonts w:ascii="Arial" w:hAnsi="Arial"/>
          <w:color w:val="231F20"/>
          <w:spacing w:val="-4"/>
          <w:sz w:val="18"/>
        </w:rPr>
        <w:t> </w:t>
      </w:r>
      <w:r>
        <w:rPr>
          <w:rFonts w:ascii="Arial" w:hAnsi="Arial"/>
          <w:color w:val="231F20"/>
          <w:sz w:val="18"/>
        </w:rPr>
        <w:t>zeal</w:t>
      </w:r>
      <w:r>
        <w:rPr>
          <w:rFonts w:ascii="Arial" w:hAnsi="Arial"/>
          <w:color w:val="231F20"/>
          <w:spacing w:val="-4"/>
          <w:sz w:val="18"/>
        </w:rPr>
        <w:t> </w:t>
      </w:r>
      <w:r>
        <w:rPr>
          <w:rFonts w:ascii="Arial" w:hAnsi="Arial"/>
          <w:color w:val="231F20"/>
          <w:spacing w:val="-3"/>
          <w:sz w:val="18"/>
        </w:rPr>
        <w:t>for</w:t>
      </w:r>
      <w:r>
        <w:rPr>
          <w:rFonts w:ascii="Arial" w:hAnsi="Arial"/>
          <w:color w:val="231F20"/>
          <w:spacing w:val="-4"/>
          <w:sz w:val="18"/>
        </w:rPr>
        <w:t> </w:t>
      </w:r>
      <w:r>
        <w:rPr>
          <w:rFonts w:ascii="Arial" w:hAnsi="Arial"/>
          <w:color w:val="231F20"/>
          <w:spacing w:val="-3"/>
          <w:sz w:val="18"/>
        </w:rPr>
        <w:t>learning.”</w:t>
      </w:r>
      <w:r>
        <w:rPr>
          <w:rFonts w:ascii="Arial" w:hAnsi="Arial"/>
          <w:color w:val="231F20"/>
          <w:spacing w:val="-20"/>
          <w:sz w:val="18"/>
        </w:rPr>
        <w:t> </w:t>
      </w:r>
      <w:r>
        <w:rPr>
          <w:rFonts w:ascii="Arial" w:hAnsi="Arial"/>
          <w:color w:val="231F20"/>
          <w:sz w:val="18"/>
        </w:rPr>
        <w:t>Though</w:t>
      </w:r>
      <w:r>
        <w:rPr>
          <w:rFonts w:ascii="Arial" w:hAnsi="Arial"/>
          <w:color w:val="231F20"/>
          <w:spacing w:val="-4"/>
          <w:sz w:val="18"/>
        </w:rPr>
        <w:t> </w:t>
      </w:r>
      <w:r>
        <w:rPr>
          <w:rFonts w:ascii="Arial" w:hAnsi="Arial"/>
          <w:color w:val="231F20"/>
          <w:sz w:val="18"/>
        </w:rPr>
        <w:t>Mariam</w:t>
      </w:r>
      <w:r>
        <w:rPr>
          <w:rFonts w:ascii="Arial" w:hAnsi="Arial"/>
          <w:color w:val="231F20"/>
          <w:spacing w:val="-4"/>
          <w:sz w:val="18"/>
        </w:rPr>
        <w:t> </w:t>
      </w:r>
      <w:r>
        <w:rPr>
          <w:rFonts w:ascii="Arial" w:hAnsi="Arial"/>
          <w:color w:val="231F20"/>
          <w:sz w:val="18"/>
        </w:rPr>
        <w:t>takes</w:t>
      </w:r>
      <w:r>
        <w:rPr>
          <w:rFonts w:ascii="Arial" w:hAnsi="Arial"/>
          <w:color w:val="231F20"/>
          <w:spacing w:val="-4"/>
          <w:sz w:val="18"/>
        </w:rPr>
        <w:t> </w:t>
      </w:r>
      <w:r>
        <w:rPr>
          <w:rFonts w:ascii="Arial" w:hAnsi="Arial"/>
          <w:color w:val="231F20"/>
          <w:sz w:val="18"/>
        </w:rPr>
        <w:t>a</w:t>
      </w:r>
      <w:r>
        <w:rPr>
          <w:rFonts w:ascii="Arial" w:hAnsi="Arial"/>
          <w:color w:val="231F20"/>
          <w:spacing w:val="-4"/>
          <w:sz w:val="18"/>
        </w:rPr>
        <w:t> </w:t>
      </w:r>
      <w:r>
        <w:rPr>
          <w:rFonts w:ascii="Arial" w:hAnsi="Arial"/>
          <w:color w:val="231F20"/>
          <w:sz w:val="18"/>
        </w:rPr>
        <w:t>risk</w:t>
      </w:r>
      <w:r>
        <w:rPr>
          <w:rFonts w:ascii="Arial" w:hAnsi="Arial"/>
          <w:color w:val="231F20"/>
          <w:spacing w:val="-4"/>
          <w:sz w:val="18"/>
        </w:rPr>
        <w:t> </w:t>
      </w:r>
      <w:r>
        <w:rPr>
          <w:rFonts w:ascii="Arial" w:hAnsi="Arial"/>
          <w:color w:val="231F20"/>
          <w:sz w:val="18"/>
        </w:rPr>
        <w:t>in</w:t>
      </w:r>
      <w:r>
        <w:rPr>
          <w:rFonts w:ascii="Arial" w:hAnsi="Arial"/>
          <w:color w:val="231F20"/>
          <w:spacing w:val="-4"/>
          <w:sz w:val="18"/>
        </w:rPr>
        <w:t> </w:t>
      </w:r>
      <w:r>
        <w:rPr>
          <w:rFonts w:ascii="Arial" w:hAnsi="Arial"/>
          <w:color w:val="231F20"/>
          <w:sz w:val="18"/>
        </w:rPr>
        <w:t>waxing</w:t>
      </w:r>
      <w:r>
        <w:rPr>
          <w:rFonts w:ascii="Arial" w:hAnsi="Arial"/>
          <w:color w:val="231F20"/>
          <w:spacing w:val="-4"/>
          <w:sz w:val="18"/>
        </w:rPr>
        <w:t> </w:t>
      </w:r>
      <w:r>
        <w:rPr>
          <w:rFonts w:ascii="Arial" w:hAnsi="Arial"/>
          <w:color w:val="231F20"/>
          <w:sz w:val="18"/>
        </w:rPr>
        <w:t>po- etic </w:t>
      </w:r>
      <w:r>
        <w:rPr>
          <w:rFonts w:ascii="Arial" w:hAnsi="Arial"/>
          <w:color w:val="231F20"/>
          <w:spacing w:val="-3"/>
          <w:sz w:val="18"/>
        </w:rPr>
        <w:t>over </w:t>
      </w:r>
      <w:r>
        <w:rPr>
          <w:rFonts w:ascii="Arial" w:hAnsi="Arial"/>
          <w:color w:val="231F20"/>
          <w:sz w:val="18"/>
        </w:rPr>
        <w:t>bacon, she does so with carefully calculated dramatic effect that</w:t>
      </w:r>
      <w:r>
        <w:rPr>
          <w:rFonts w:ascii="Arial" w:hAnsi="Arial"/>
          <w:color w:val="231F20"/>
          <w:spacing w:val="-13"/>
          <w:sz w:val="18"/>
        </w:rPr>
        <w:t> </w:t>
      </w:r>
      <w:r>
        <w:rPr>
          <w:rFonts w:ascii="Arial" w:hAnsi="Arial"/>
          <w:color w:val="231F20"/>
          <w:sz w:val="18"/>
        </w:rPr>
        <w:t>ultimately</w:t>
      </w:r>
      <w:r>
        <w:rPr>
          <w:rFonts w:ascii="Arial" w:hAnsi="Arial"/>
          <w:color w:val="231F20"/>
          <w:spacing w:val="-13"/>
          <w:sz w:val="18"/>
        </w:rPr>
        <w:t> </w:t>
      </w:r>
      <w:r>
        <w:rPr>
          <w:rFonts w:ascii="Arial" w:hAnsi="Arial"/>
          <w:color w:val="231F20"/>
          <w:sz w:val="18"/>
        </w:rPr>
        <w:t>pays</w:t>
      </w:r>
      <w:r>
        <w:rPr>
          <w:rFonts w:ascii="Arial" w:hAnsi="Arial"/>
          <w:color w:val="231F20"/>
          <w:spacing w:val="-13"/>
          <w:sz w:val="18"/>
        </w:rPr>
        <w:t> </w:t>
      </w:r>
      <w:r>
        <w:rPr>
          <w:rFonts w:ascii="Arial" w:hAnsi="Arial"/>
          <w:color w:val="231F20"/>
          <w:sz w:val="18"/>
        </w:rPr>
        <w:t>off.</w:t>
      </w:r>
      <w:r>
        <w:rPr>
          <w:rFonts w:ascii="Arial" w:hAnsi="Arial"/>
          <w:color w:val="231F20"/>
          <w:spacing w:val="-29"/>
          <w:sz w:val="18"/>
        </w:rPr>
        <w:t> </w:t>
      </w:r>
      <w:r>
        <w:rPr>
          <w:rFonts w:ascii="Arial" w:hAnsi="Arial"/>
          <w:color w:val="231F20"/>
          <w:spacing w:val="-3"/>
          <w:sz w:val="18"/>
        </w:rPr>
        <w:t>We</w:t>
      </w:r>
      <w:r>
        <w:rPr>
          <w:rFonts w:ascii="Arial" w:hAnsi="Arial"/>
          <w:color w:val="231F20"/>
          <w:spacing w:val="-13"/>
          <w:sz w:val="18"/>
        </w:rPr>
        <w:t> </w:t>
      </w:r>
      <w:r>
        <w:rPr>
          <w:rFonts w:ascii="Arial" w:hAnsi="Arial"/>
          <w:color w:val="231F20"/>
          <w:sz w:val="18"/>
        </w:rPr>
        <w:t>are</w:t>
      </w:r>
      <w:r>
        <w:rPr>
          <w:rFonts w:ascii="Arial" w:hAnsi="Arial"/>
          <w:color w:val="231F20"/>
          <w:spacing w:val="-13"/>
          <w:sz w:val="18"/>
        </w:rPr>
        <w:t> </w:t>
      </w:r>
      <w:r>
        <w:rPr>
          <w:rFonts w:ascii="Arial" w:hAnsi="Arial"/>
          <w:color w:val="231F20"/>
          <w:sz w:val="18"/>
        </w:rPr>
        <w:t>convinced</w:t>
      </w:r>
      <w:r>
        <w:rPr>
          <w:rFonts w:ascii="Arial" w:hAnsi="Arial"/>
          <w:color w:val="231F20"/>
          <w:spacing w:val="-13"/>
          <w:sz w:val="18"/>
        </w:rPr>
        <w:t> </w:t>
      </w:r>
      <w:r>
        <w:rPr>
          <w:rFonts w:ascii="Arial" w:hAnsi="Arial"/>
          <w:color w:val="231F20"/>
          <w:sz w:val="18"/>
        </w:rPr>
        <w:t>that</w:t>
      </w:r>
      <w:r>
        <w:rPr>
          <w:rFonts w:ascii="Arial" w:hAnsi="Arial"/>
          <w:color w:val="231F20"/>
          <w:spacing w:val="-13"/>
          <w:sz w:val="18"/>
        </w:rPr>
        <w:t> </w:t>
      </w:r>
      <w:r>
        <w:rPr>
          <w:rFonts w:ascii="Arial" w:hAnsi="Arial"/>
          <w:color w:val="231F20"/>
          <w:sz w:val="18"/>
        </w:rPr>
        <w:t>the</w:t>
      </w:r>
      <w:r>
        <w:rPr>
          <w:rFonts w:ascii="Arial" w:hAnsi="Arial"/>
          <w:color w:val="231F20"/>
          <w:spacing w:val="-18"/>
          <w:sz w:val="18"/>
        </w:rPr>
        <w:t> </w:t>
      </w:r>
      <w:r>
        <w:rPr>
          <w:rFonts w:ascii="Arial" w:hAnsi="Arial"/>
          <w:color w:val="231F20"/>
          <w:sz w:val="18"/>
        </w:rPr>
        <w:t>“yearning</w:t>
      </w:r>
      <w:r>
        <w:rPr>
          <w:rFonts w:ascii="Arial" w:hAnsi="Arial"/>
          <w:color w:val="231F20"/>
          <w:spacing w:val="-13"/>
          <w:sz w:val="18"/>
        </w:rPr>
        <w:t> </w:t>
      </w:r>
      <w:r>
        <w:rPr>
          <w:rFonts w:ascii="Arial" w:hAnsi="Arial"/>
          <w:color w:val="231F20"/>
          <w:sz w:val="18"/>
        </w:rPr>
        <w:t>to</w:t>
      </w:r>
      <w:r>
        <w:rPr>
          <w:rFonts w:ascii="Arial" w:hAnsi="Arial"/>
          <w:color w:val="231F20"/>
          <w:spacing w:val="-13"/>
          <w:sz w:val="18"/>
        </w:rPr>
        <w:t> </w:t>
      </w:r>
      <w:r>
        <w:rPr>
          <w:rFonts w:ascii="Arial" w:hAnsi="Arial"/>
          <w:color w:val="231F20"/>
          <w:sz w:val="18"/>
        </w:rPr>
        <w:t>learn”</w:t>
      </w:r>
      <w:r>
        <w:rPr>
          <w:rFonts w:ascii="Arial" w:hAnsi="Arial"/>
          <w:color w:val="231F20"/>
          <w:spacing w:val="-20"/>
          <w:sz w:val="18"/>
        </w:rPr>
        <w:t> </w:t>
      </w:r>
      <w:r>
        <w:rPr>
          <w:rFonts w:ascii="Arial" w:hAnsi="Arial"/>
          <w:color w:val="231F20"/>
          <w:sz w:val="18"/>
        </w:rPr>
        <w:t>is deeply</w:t>
      </w:r>
      <w:r>
        <w:rPr>
          <w:rFonts w:ascii="Arial" w:hAnsi="Arial"/>
          <w:color w:val="231F20"/>
          <w:spacing w:val="-6"/>
          <w:sz w:val="18"/>
        </w:rPr>
        <w:t> </w:t>
      </w:r>
      <w:r>
        <w:rPr>
          <w:rFonts w:ascii="Arial" w:hAnsi="Arial"/>
          <w:color w:val="231F20"/>
          <w:sz w:val="18"/>
        </w:rPr>
        <w:t>engrained</w:t>
      </w:r>
      <w:r>
        <w:rPr>
          <w:rFonts w:ascii="Arial" w:hAnsi="Arial"/>
          <w:color w:val="231F20"/>
          <w:spacing w:val="-6"/>
          <w:sz w:val="18"/>
        </w:rPr>
        <w:t> </w:t>
      </w:r>
      <w:r>
        <w:rPr>
          <w:rFonts w:ascii="Arial" w:hAnsi="Arial"/>
          <w:color w:val="231F20"/>
          <w:sz w:val="18"/>
        </w:rPr>
        <w:t>in</w:t>
      </w:r>
      <w:r>
        <w:rPr>
          <w:rFonts w:ascii="Arial" w:hAnsi="Arial"/>
          <w:color w:val="231F20"/>
          <w:spacing w:val="-6"/>
          <w:sz w:val="18"/>
        </w:rPr>
        <w:t> </w:t>
      </w:r>
      <w:r>
        <w:rPr>
          <w:rFonts w:ascii="Arial" w:hAnsi="Arial"/>
          <w:color w:val="231F20"/>
          <w:sz w:val="18"/>
        </w:rPr>
        <w:t>our</w:t>
      </w:r>
      <w:r>
        <w:rPr>
          <w:rFonts w:ascii="Arial" w:hAnsi="Arial"/>
          <w:color w:val="231F20"/>
          <w:spacing w:val="-6"/>
          <w:sz w:val="18"/>
        </w:rPr>
        <w:t> </w:t>
      </w:r>
      <w:r>
        <w:rPr>
          <w:rFonts w:ascii="Arial" w:hAnsi="Arial"/>
          <w:color w:val="231F20"/>
          <w:sz w:val="18"/>
        </w:rPr>
        <w:t>bacon-lover</w:t>
      </w:r>
      <w:r>
        <w:rPr>
          <w:rFonts w:ascii="Arial" w:hAnsi="Arial"/>
          <w:color w:val="231F20"/>
          <w:spacing w:val="-6"/>
          <w:sz w:val="18"/>
        </w:rPr>
        <w:t> </w:t>
      </w:r>
      <w:r>
        <w:rPr>
          <w:rFonts w:ascii="Arial" w:hAnsi="Arial"/>
          <w:color w:val="231F20"/>
          <w:sz w:val="18"/>
        </w:rPr>
        <w:t>and</w:t>
      </w:r>
      <w:r>
        <w:rPr>
          <w:rFonts w:ascii="Arial" w:hAnsi="Arial"/>
          <w:color w:val="231F20"/>
          <w:spacing w:val="-6"/>
          <w:sz w:val="18"/>
        </w:rPr>
        <w:t> </w:t>
      </w:r>
      <w:r>
        <w:rPr>
          <w:rFonts w:ascii="Arial" w:hAnsi="Arial"/>
          <w:color w:val="231F20"/>
          <w:sz w:val="18"/>
        </w:rPr>
        <w:t>early-riser</w:t>
      </w:r>
      <w:r>
        <w:rPr>
          <w:rFonts w:ascii="Arial" w:hAnsi="Arial"/>
          <w:color w:val="231F20"/>
          <w:spacing w:val="-6"/>
          <w:sz w:val="18"/>
        </w:rPr>
        <w:t> </w:t>
      </w:r>
      <w:r>
        <w:rPr>
          <w:rFonts w:ascii="Arial" w:hAnsi="Arial"/>
          <w:color w:val="231F20"/>
          <w:spacing w:val="-3"/>
          <w:sz w:val="18"/>
        </w:rPr>
        <w:t>author.</w:t>
      </w:r>
    </w:p>
    <w:p>
      <w:pPr>
        <w:spacing w:line="278" w:lineRule="auto" w:before="0"/>
        <w:ind w:left="579" w:right="586" w:firstLine="300"/>
        <w:jc w:val="both"/>
        <w:rPr>
          <w:rFonts w:ascii="Arial" w:hAnsi="Arial"/>
          <w:sz w:val="18"/>
        </w:rPr>
      </w:pPr>
      <w:r>
        <w:rPr>
          <w:rFonts w:ascii="Arial" w:hAnsi="Arial"/>
          <w:color w:val="231F20"/>
          <w:sz w:val="18"/>
        </w:rPr>
        <w:t>Mariam’s narrative also shows us the sacrifices she makes </w:t>
      </w:r>
      <w:r>
        <w:rPr>
          <w:rFonts w:ascii="Arial" w:hAnsi="Arial"/>
          <w:color w:val="231F20"/>
          <w:spacing w:val="-3"/>
          <w:sz w:val="18"/>
        </w:rPr>
        <w:t>for </w:t>
      </w:r>
      <w:r>
        <w:rPr>
          <w:rFonts w:ascii="Arial" w:hAnsi="Arial"/>
          <w:color w:val="231F20"/>
          <w:sz w:val="18"/>
        </w:rPr>
        <w:t>at- tending a Magnet school </w:t>
      </w:r>
      <w:r>
        <w:rPr>
          <w:rFonts w:ascii="Arial" w:hAnsi="Arial"/>
          <w:color w:val="231F20"/>
          <w:spacing w:val="-3"/>
          <w:sz w:val="18"/>
        </w:rPr>
        <w:t>far </w:t>
      </w:r>
      <w:r>
        <w:rPr>
          <w:rFonts w:ascii="Arial" w:hAnsi="Arial"/>
          <w:color w:val="231F20"/>
          <w:sz w:val="18"/>
        </w:rPr>
        <w:t>from home. Her use of the phrase “ba-  con mentality” is original and creative. Mariam’s descriptions of her classes are specific enough to </w:t>
      </w:r>
      <w:r>
        <w:rPr>
          <w:rFonts w:ascii="Arial" w:hAnsi="Arial"/>
          <w:color w:val="231F20"/>
          <w:spacing w:val="-3"/>
          <w:sz w:val="18"/>
        </w:rPr>
        <w:t>prevent </w:t>
      </w:r>
      <w:r>
        <w:rPr>
          <w:rFonts w:ascii="Arial" w:hAnsi="Arial"/>
          <w:color w:val="231F20"/>
          <w:sz w:val="18"/>
        </w:rPr>
        <w:t>them from reading like a list. </w:t>
      </w:r>
      <w:r>
        <w:rPr>
          <w:rFonts w:ascii="Arial" w:hAnsi="Arial"/>
          <w:color w:val="231F20"/>
          <w:spacing w:val="-3"/>
          <w:sz w:val="18"/>
        </w:rPr>
        <w:t>Rather,</w:t>
      </w:r>
      <w:r>
        <w:rPr>
          <w:rFonts w:ascii="Arial" w:hAnsi="Arial"/>
          <w:color w:val="231F20"/>
          <w:spacing w:val="-6"/>
          <w:sz w:val="18"/>
        </w:rPr>
        <w:t> </w:t>
      </w:r>
      <w:r>
        <w:rPr>
          <w:rFonts w:ascii="Arial" w:hAnsi="Arial"/>
          <w:color w:val="231F20"/>
          <w:sz w:val="18"/>
        </w:rPr>
        <w:t>she</w:t>
      </w:r>
      <w:r>
        <w:rPr>
          <w:rFonts w:ascii="Arial" w:hAnsi="Arial"/>
          <w:color w:val="231F20"/>
          <w:spacing w:val="-6"/>
          <w:sz w:val="18"/>
        </w:rPr>
        <w:t> </w:t>
      </w:r>
      <w:r>
        <w:rPr>
          <w:rFonts w:ascii="Arial" w:hAnsi="Arial"/>
          <w:color w:val="231F20"/>
          <w:sz w:val="18"/>
        </w:rPr>
        <w:t>demonstrates</w:t>
      </w:r>
      <w:r>
        <w:rPr>
          <w:rFonts w:ascii="Arial" w:hAnsi="Arial"/>
          <w:color w:val="231F20"/>
          <w:spacing w:val="-6"/>
          <w:sz w:val="18"/>
        </w:rPr>
        <w:t> </w:t>
      </w:r>
      <w:r>
        <w:rPr>
          <w:rFonts w:ascii="Arial" w:hAnsi="Arial"/>
          <w:color w:val="231F20"/>
          <w:sz w:val="18"/>
        </w:rPr>
        <w:t>the</w:t>
      </w:r>
      <w:r>
        <w:rPr>
          <w:rFonts w:ascii="Arial" w:hAnsi="Arial"/>
          <w:color w:val="231F20"/>
          <w:spacing w:val="-6"/>
          <w:sz w:val="18"/>
        </w:rPr>
        <w:t> </w:t>
      </w:r>
      <w:r>
        <w:rPr>
          <w:rFonts w:ascii="Arial" w:hAnsi="Arial"/>
          <w:color w:val="231F20"/>
          <w:sz w:val="18"/>
        </w:rPr>
        <w:t>depth</w:t>
      </w:r>
      <w:r>
        <w:rPr>
          <w:rFonts w:ascii="Arial" w:hAnsi="Arial"/>
          <w:color w:val="231F20"/>
          <w:spacing w:val="-6"/>
          <w:sz w:val="18"/>
        </w:rPr>
        <w:t> </w:t>
      </w:r>
      <w:r>
        <w:rPr>
          <w:rFonts w:ascii="Arial" w:hAnsi="Arial"/>
          <w:color w:val="231F20"/>
          <w:sz w:val="18"/>
        </w:rPr>
        <w:t>of</w:t>
      </w:r>
      <w:r>
        <w:rPr>
          <w:rFonts w:ascii="Arial" w:hAnsi="Arial"/>
          <w:color w:val="231F20"/>
          <w:spacing w:val="-6"/>
          <w:sz w:val="18"/>
        </w:rPr>
        <w:t> </w:t>
      </w:r>
      <w:r>
        <w:rPr>
          <w:rFonts w:ascii="Arial" w:hAnsi="Arial"/>
          <w:color w:val="231F20"/>
          <w:sz w:val="18"/>
        </w:rPr>
        <w:t>her</w:t>
      </w:r>
      <w:r>
        <w:rPr>
          <w:rFonts w:ascii="Arial" w:hAnsi="Arial"/>
          <w:color w:val="231F20"/>
          <w:spacing w:val="-6"/>
          <w:sz w:val="18"/>
        </w:rPr>
        <w:t> </w:t>
      </w:r>
      <w:r>
        <w:rPr>
          <w:rFonts w:ascii="Arial" w:hAnsi="Arial"/>
          <w:color w:val="231F20"/>
          <w:sz w:val="18"/>
        </w:rPr>
        <w:t>commitment</w:t>
      </w:r>
      <w:r>
        <w:rPr>
          <w:rFonts w:ascii="Arial" w:hAnsi="Arial"/>
          <w:color w:val="231F20"/>
          <w:spacing w:val="-6"/>
          <w:sz w:val="18"/>
        </w:rPr>
        <w:t> </w:t>
      </w:r>
      <w:r>
        <w:rPr>
          <w:rFonts w:ascii="Arial" w:hAnsi="Arial"/>
          <w:color w:val="231F20"/>
          <w:sz w:val="18"/>
        </w:rPr>
        <w:t>in</w:t>
      </w:r>
      <w:r>
        <w:rPr>
          <w:rFonts w:ascii="Arial" w:hAnsi="Arial"/>
          <w:color w:val="231F20"/>
          <w:spacing w:val="-6"/>
          <w:sz w:val="18"/>
        </w:rPr>
        <w:t> </w:t>
      </w:r>
      <w:r>
        <w:rPr>
          <w:rFonts w:ascii="Arial" w:hAnsi="Arial"/>
          <w:color w:val="231F20"/>
          <w:sz w:val="18"/>
        </w:rPr>
        <w:t>her</w:t>
      </w:r>
      <w:r>
        <w:rPr>
          <w:rFonts w:ascii="Arial" w:hAnsi="Arial"/>
          <w:color w:val="231F20"/>
          <w:spacing w:val="-6"/>
          <w:sz w:val="18"/>
        </w:rPr>
        <w:t> </w:t>
      </w:r>
      <w:r>
        <w:rPr>
          <w:rFonts w:ascii="Arial" w:hAnsi="Arial"/>
          <w:color w:val="231F20"/>
          <w:sz w:val="18"/>
        </w:rPr>
        <w:t>classes by citing specific details like </w:t>
      </w:r>
      <w:r>
        <w:rPr>
          <w:rFonts w:ascii="Arial" w:hAnsi="Arial"/>
          <w:color w:val="231F20"/>
          <w:spacing w:val="-4"/>
          <w:sz w:val="18"/>
        </w:rPr>
        <w:t>Yossarian </w:t>
      </w:r>
      <w:r>
        <w:rPr>
          <w:rFonts w:ascii="Arial" w:hAnsi="Arial"/>
          <w:color w:val="231F20"/>
          <w:sz w:val="18"/>
        </w:rPr>
        <w:t>in Catch-22. Mariam’s essay demonstrates how she is able to fit impressive details of her life into a narrative framework, a strategy that can </w:t>
      </w:r>
      <w:r>
        <w:rPr>
          <w:rFonts w:ascii="Arial" w:hAnsi="Arial"/>
          <w:color w:val="231F20"/>
          <w:spacing w:val="-3"/>
          <w:sz w:val="18"/>
        </w:rPr>
        <w:t>avoid </w:t>
      </w:r>
      <w:r>
        <w:rPr>
          <w:rFonts w:ascii="Arial" w:hAnsi="Arial"/>
          <w:color w:val="231F20"/>
          <w:sz w:val="18"/>
        </w:rPr>
        <w:t>the pitfall of sounding like bragging. Mariam follows the </w:t>
      </w:r>
      <w:r>
        <w:rPr>
          <w:rFonts w:ascii="Arial" w:hAnsi="Arial"/>
          <w:color w:val="231F20"/>
          <w:spacing w:val="-3"/>
          <w:sz w:val="18"/>
        </w:rPr>
        <w:t>“show, </w:t>
      </w:r>
      <w:r>
        <w:rPr>
          <w:rFonts w:ascii="Arial" w:hAnsi="Arial"/>
          <w:color w:val="231F20"/>
          <w:sz w:val="18"/>
        </w:rPr>
        <w:t>don’t tell” mantra when she mentions the Magnet school in the context of her long early-morning bus</w:t>
      </w:r>
      <w:r>
        <w:rPr>
          <w:rFonts w:ascii="Arial" w:hAnsi="Arial"/>
          <w:color w:val="231F20"/>
          <w:spacing w:val="-11"/>
          <w:sz w:val="18"/>
        </w:rPr>
        <w:t> </w:t>
      </w:r>
      <w:r>
        <w:rPr>
          <w:rFonts w:ascii="Arial" w:hAnsi="Arial"/>
          <w:color w:val="231F20"/>
          <w:sz w:val="18"/>
        </w:rPr>
        <w:t>ride,</w:t>
      </w:r>
      <w:r>
        <w:rPr>
          <w:rFonts w:ascii="Arial" w:hAnsi="Arial"/>
          <w:color w:val="231F20"/>
          <w:spacing w:val="-11"/>
          <w:sz w:val="18"/>
        </w:rPr>
        <w:t> </w:t>
      </w:r>
      <w:r>
        <w:rPr>
          <w:rFonts w:ascii="Arial" w:hAnsi="Arial"/>
          <w:color w:val="231F20"/>
          <w:sz w:val="18"/>
        </w:rPr>
        <w:t>and</w:t>
      </w:r>
      <w:r>
        <w:rPr>
          <w:rFonts w:ascii="Arial" w:hAnsi="Arial"/>
          <w:color w:val="231F20"/>
          <w:spacing w:val="-11"/>
          <w:sz w:val="18"/>
        </w:rPr>
        <w:t> </w:t>
      </w:r>
      <w:r>
        <w:rPr>
          <w:rFonts w:ascii="Arial" w:hAnsi="Arial"/>
          <w:color w:val="231F20"/>
          <w:sz w:val="18"/>
        </w:rPr>
        <w:t>in</w:t>
      </w:r>
      <w:r>
        <w:rPr>
          <w:rFonts w:ascii="Arial" w:hAnsi="Arial"/>
          <w:color w:val="231F20"/>
          <w:spacing w:val="-11"/>
          <w:sz w:val="18"/>
        </w:rPr>
        <w:t> </w:t>
      </w:r>
      <w:r>
        <w:rPr>
          <w:rFonts w:ascii="Arial" w:hAnsi="Arial"/>
          <w:color w:val="231F20"/>
          <w:sz w:val="18"/>
        </w:rPr>
        <w:t>celebrating</w:t>
      </w:r>
      <w:r>
        <w:rPr>
          <w:rFonts w:ascii="Arial" w:hAnsi="Arial"/>
          <w:color w:val="231F20"/>
          <w:spacing w:val="-11"/>
          <w:sz w:val="18"/>
        </w:rPr>
        <w:t> </w:t>
      </w:r>
      <w:r>
        <w:rPr>
          <w:rFonts w:ascii="Arial" w:hAnsi="Arial"/>
          <w:color w:val="231F20"/>
          <w:sz w:val="18"/>
        </w:rPr>
        <w:t>her</w:t>
      </w:r>
      <w:r>
        <w:rPr>
          <w:rFonts w:ascii="Arial" w:hAnsi="Arial"/>
          <w:color w:val="231F20"/>
          <w:spacing w:val="-11"/>
          <w:sz w:val="18"/>
        </w:rPr>
        <w:t> </w:t>
      </w:r>
      <w:r>
        <w:rPr>
          <w:rFonts w:ascii="Arial" w:hAnsi="Arial"/>
          <w:color w:val="231F20"/>
          <w:sz w:val="18"/>
        </w:rPr>
        <w:t>Spanish</w:t>
      </w:r>
      <w:r>
        <w:rPr>
          <w:rFonts w:ascii="Arial" w:hAnsi="Arial"/>
          <w:color w:val="231F20"/>
          <w:spacing w:val="-11"/>
          <w:sz w:val="18"/>
        </w:rPr>
        <w:t> </w:t>
      </w:r>
      <w:r>
        <w:rPr>
          <w:rFonts w:ascii="Arial" w:hAnsi="Arial"/>
          <w:color w:val="231F20"/>
          <w:sz w:val="18"/>
        </w:rPr>
        <w:t>history</w:t>
      </w:r>
      <w:r>
        <w:rPr>
          <w:rFonts w:ascii="Arial" w:hAnsi="Arial"/>
          <w:color w:val="231F20"/>
          <w:spacing w:val="-11"/>
          <w:sz w:val="18"/>
        </w:rPr>
        <w:t> </w:t>
      </w:r>
      <w:r>
        <w:rPr>
          <w:rFonts w:ascii="Arial" w:hAnsi="Arial"/>
          <w:color w:val="231F20"/>
          <w:sz w:val="18"/>
        </w:rPr>
        <w:t>class,</w:t>
      </w:r>
      <w:r>
        <w:rPr>
          <w:rFonts w:ascii="Arial" w:hAnsi="Arial"/>
          <w:color w:val="231F20"/>
          <w:spacing w:val="-11"/>
          <w:sz w:val="18"/>
        </w:rPr>
        <w:t> </w:t>
      </w:r>
      <w:r>
        <w:rPr>
          <w:rFonts w:ascii="Arial" w:hAnsi="Arial"/>
          <w:color w:val="231F20"/>
          <w:sz w:val="18"/>
        </w:rPr>
        <w:t>which</w:t>
      </w:r>
      <w:r>
        <w:rPr>
          <w:rFonts w:ascii="Arial" w:hAnsi="Arial"/>
          <w:color w:val="231F20"/>
          <w:spacing w:val="-11"/>
          <w:sz w:val="18"/>
        </w:rPr>
        <w:t> </w:t>
      </w:r>
      <w:r>
        <w:rPr>
          <w:rFonts w:ascii="Arial" w:hAnsi="Arial"/>
          <w:color w:val="231F20"/>
          <w:sz w:val="18"/>
        </w:rPr>
        <w:t>is</w:t>
      </w:r>
      <w:r>
        <w:rPr>
          <w:rFonts w:ascii="Arial" w:hAnsi="Arial"/>
          <w:color w:val="231F20"/>
          <w:spacing w:val="-11"/>
          <w:sz w:val="18"/>
        </w:rPr>
        <w:t> </w:t>
      </w:r>
      <w:r>
        <w:rPr>
          <w:rFonts w:ascii="Arial" w:hAnsi="Arial"/>
          <w:color w:val="231F20"/>
          <w:sz w:val="18"/>
        </w:rPr>
        <w:t>impres- sively taught in</w:t>
      </w:r>
      <w:r>
        <w:rPr>
          <w:rFonts w:ascii="Arial" w:hAnsi="Arial"/>
          <w:color w:val="231F20"/>
          <w:spacing w:val="-10"/>
          <w:sz w:val="18"/>
        </w:rPr>
        <w:t> </w:t>
      </w:r>
      <w:r>
        <w:rPr>
          <w:rFonts w:ascii="Arial" w:hAnsi="Arial"/>
          <w:color w:val="231F20"/>
          <w:sz w:val="18"/>
        </w:rPr>
        <w:t>Spanish.</w:t>
      </w:r>
    </w:p>
    <w:p>
      <w:pPr>
        <w:spacing w:after="0" w:line="278" w:lineRule="auto"/>
        <w:jc w:val="both"/>
        <w:rPr>
          <w:rFonts w:ascii="Arial" w:hAnsi="Arial"/>
          <w:sz w:val="18"/>
        </w:rPr>
        <w:sectPr>
          <w:pgSz w:w="8640" w:h="12960"/>
          <w:pgMar w:header="702" w:footer="0" w:top="1020" w:bottom="280" w:left="1100" w:right="840"/>
        </w:sectPr>
      </w:pPr>
    </w:p>
    <w:p>
      <w:pPr>
        <w:pStyle w:val="BodyText"/>
        <w:spacing w:before="1"/>
        <w:rPr>
          <w:rFonts w:ascii="Arial"/>
          <w:sz w:val="25"/>
        </w:rPr>
      </w:pPr>
    </w:p>
    <w:p>
      <w:pPr>
        <w:spacing w:line="278" w:lineRule="auto" w:before="94"/>
        <w:ind w:left="579" w:right="597" w:firstLine="300"/>
        <w:jc w:val="both"/>
        <w:rPr>
          <w:rFonts w:ascii="Arial" w:hAnsi="Arial"/>
          <w:sz w:val="18"/>
        </w:rPr>
      </w:pPr>
      <w:bookmarkStart w:name="“Beyond Plug-and-Chug Math” by Anonymous" w:id="11"/>
      <w:bookmarkEnd w:id="11"/>
      <w:r>
        <w:rPr/>
      </w:r>
      <w:bookmarkStart w:name="_bookmark4" w:id="12"/>
      <w:bookmarkEnd w:id="12"/>
      <w:r>
        <w:rPr/>
      </w:r>
      <w:r>
        <w:rPr>
          <w:rFonts w:ascii="Arial" w:hAnsi="Arial"/>
          <w:color w:val="231F20"/>
          <w:sz w:val="18"/>
        </w:rPr>
        <w:t>At the end of the </w:t>
      </w:r>
      <w:r>
        <w:rPr>
          <w:rFonts w:ascii="Arial" w:hAnsi="Arial"/>
          <w:color w:val="231F20"/>
          <w:spacing w:val="-5"/>
          <w:sz w:val="18"/>
        </w:rPr>
        <w:t>essay, </w:t>
      </w:r>
      <w:r>
        <w:rPr>
          <w:rFonts w:ascii="Arial" w:hAnsi="Arial"/>
          <w:color w:val="231F20"/>
          <w:sz w:val="18"/>
        </w:rPr>
        <w:t>the bacon metaphor may seem overdone to some readers, as Mariam has “gobbled up new knowledge </w:t>
      </w:r>
      <w:r>
        <w:rPr>
          <w:rFonts w:ascii="Arial" w:hAnsi="Arial"/>
          <w:color w:val="231F20"/>
          <w:spacing w:val="-4"/>
          <w:sz w:val="18"/>
        </w:rPr>
        <w:t>rapidly, </w:t>
      </w:r>
      <w:r>
        <w:rPr>
          <w:rFonts w:ascii="Arial" w:hAnsi="Arial"/>
          <w:color w:val="231F20"/>
          <w:sz w:val="18"/>
        </w:rPr>
        <w:t>hankering after it like any elusive bacon strip” and has expressed a desire </w:t>
      </w:r>
      <w:r>
        <w:rPr>
          <w:rFonts w:ascii="Arial" w:hAnsi="Arial"/>
          <w:color w:val="231F20"/>
          <w:spacing w:val="-3"/>
          <w:sz w:val="18"/>
        </w:rPr>
        <w:t>for </w:t>
      </w:r>
      <w:r>
        <w:rPr>
          <w:rFonts w:ascii="Arial" w:hAnsi="Arial"/>
          <w:color w:val="231F20"/>
          <w:sz w:val="18"/>
        </w:rPr>
        <w:t>“fresh, new crisp” learning to satisfy her “hunger </w:t>
      </w:r>
      <w:r>
        <w:rPr>
          <w:rFonts w:ascii="Arial" w:hAnsi="Arial"/>
          <w:color w:val="231F20"/>
          <w:spacing w:val="-3"/>
          <w:sz w:val="18"/>
        </w:rPr>
        <w:t>for </w:t>
      </w:r>
      <w:r>
        <w:rPr>
          <w:rFonts w:ascii="Arial" w:hAnsi="Arial"/>
          <w:color w:val="231F20"/>
          <w:sz w:val="18"/>
        </w:rPr>
        <w:t>knowl- </w:t>
      </w:r>
      <w:r>
        <w:rPr>
          <w:rFonts w:ascii="Arial" w:hAnsi="Arial"/>
          <w:color w:val="231F20"/>
          <w:spacing w:val="-4"/>
          <w:sz w:val="18"/>
        </w:rPr>
        <w:t>edge.” </w:t>
      </w:r>
      <w:r>
        <w:rPr>
          <w:rFonts w:ascii="Arial" w:hAnsi="Arial"/>
          <w:color w:val="231F20"/>
          <w:sz w:val="18"/>
        </w:rPr>
        <w:t>She might </w:t>
      </w:r>
      <w:r>
        <w:rPr>
          <w:rFonts w:ascii="Arial" w:hAnsi="Arial"/>
          <w:color w:val="231F20"/>
          <w:spacing w:val="-3"/>
          <w:sz w:val="18"/>
        </w:rPr>
        <w:t>have </w:t>
      </w:r>
      <w:r>
        <w:rPr>
          <w:rFonts w:ascii="Arial" w:hAnsi="Arial"/>
          <w:color w:val="231F20"/>
          <w:sz w:val="18"/>
        </w:rPr>
        <w:t>reduced the number of mentions of bacon and </w:t>
      </w:r>
      <w:r>
        <w:rPr>
          <w:rFonts w:ascii="Arial" w:hAnsi="Arial"/>
          <w:color w:val="231F20"/>
          <w:spacing w:val="-3"/>
          <w:sz w:val="18"/>
        </w:rPr>
        <w:t>hunger. </w:t>
      </w:r>
      <w:r>
        <w:rPr>
          <w:rFonts w:ascii="Arial" w:hAnsi="Arial"/>
          <w:color w:val="231F20"/>
          <w:spacing w:val="-4"/>
          <w:sz w:val="18"/>
        </w:rPr>
        <w:t>However, </w:t>
      </w:r>
      <w:r>
        <w:rPr>
          <w:rFonts w:ascii="Arial" w:hAnsi="Arial"/>
          <w:color w:val="231F20"/>
          <w:sz w:val="18"/>
        </w:rPr>
        <w:t>Mariam’s essay ultimately stands out </w:t>
      </w:r>
      <w:r>
        <w:rPr>
          <w:rFonts w:ascii="Arial" w:hAnsi="Arial"/>
          <w:color w:val="231F20"/>
          <w:spacing w:val="-3"/>
          <w:sz w:val="18"/>
        </w:rPr>
        <w:t>for </w:t>
      </w:r>
      <w:r>
        <w:rPr>
          <w:rFonts w:ascii="Arial" w:hAnsi="Arial"/>
          <w:color w:val="231F20"/>
          <w:sz w:val="18"/>
        </w:rPr>
        <w:t>its origi- nality and unpredictable connections, like linking </w:t>
      </w:r>
      <w:r>
        <w:rPr>
          <w:rFonts w:ascii="Arial" w:hAnsi="Arial"/>
          <w:i/>
          <w:color w:val="231F20"/>
          <w:sz w:val="18"/>
        </w:rPr>
        <w:t>The Great Gatsby </w:t>
      </w:r>
      <w:r>
        <w:rPr>
          <w:rFonts w:ascii="Arial" w:hAnsi="Arial"/>
          <w:color w:val="231F20"/>
          <w:sz w:val="18"/>
        </w:rPr>
        <w:t>to—what else?—bacon.</w:t>
      </w:r>
    </w:p>
    <w:p>
      <w:pPr>
        <w:pStyle w:val="BodyText"/>
        <w:rPr>
          <w:rFonts w:ascii="Arial"/>
          <w:sz w:val="20"/>
        </w:rPr>
      </w:pPr>
    </w:p>
    <w:p>
      <w:pPr>
        <w:pStyle w:val="BodyText"/>
        <w:rPr>
          <w:rFonts w:ascii="Arial"/>
          <w:sz w:val="20"/>
        </w:rPr>
      </w:pPr>
    </w:p>
    <w:p>
      <w:pPr>
        <w:pStyle w:val="BodyText"/>
        <w:spacing w:before="5"/>
        <w:rPr>
          <w:rFonts w:ascii="Arial"/>
          <w:sz w:val="24"/>
        </w:rPr>
      </w:pPr>
    </w:p>
    <w:p>
      <w:pPr>
        <w:tabs>
          <w:tab w:pos="6579" w:val="left" w:leader="none"/>
        </w:tabs>
        <w:spacing w:before="1"/>
        <w:ind w:left="100" w:right="0" w:firstLine="0"/>
        <w:jc w:val="left"/>
        <w:rPr>
          <w:rFonts w:ascii="Arial" w:hAnsi="Arial"/>
          <w:b/>
          <w:sz w:val="20"/>
        </w:rPr>
      </w:pPr>
      <w:r>
        <w:rPr/>
        <w:pict>
          <v:line style="position:absolute;mso-position-horizontal-relative:page;mso-position-vertical-relative:paragraph;z-index:1432;mso-wrap-distance-left:0;mso-wrap-distance-right:0" from="48pt,13.349881pt" to="372pt,13.349881pt" stroked="true" strokeweight=".167pt" strokecolor="#d1d3d4">
            <v:stroke dashstyle="solid"/>
            <w10:wrap type="topAndBottom"/>
          </v:line>
        </w:pict>
      </w:r>
      <w:r>
        <w:rPr>
          <w:rFonts w:ascii="Arial" w:hAnsi="Arial"/>
          <w:b/>
          <w:color w:val="231F20"/>
          <w:w w:val="110"/>
          <w:sz w:val="20"/>
          <w:u w:val="single" w:color="D1D3D4"/>
        </w:rPr>
        <w:t>“Beyond Plug-and-Chug</w:t>
      </w:r>
      <w:r>
        <w:rPr>
          <w:rFonts w:ascii="Arial" w:hAnsi="Arial"/>
          <w:b/>
          <w:color w:val="231F20"/>
          <w:spacing w:val="16"/>
          <w:w w:val="110"/>
          <w:sz w:val="20"/>
          <w:u w:val="single" w:color="D1D3D4"/>
        </w:rPr>
        <w:t> </w:t>
      </w:r>
      <w:r>
        <w:rPr>
          <w:rFonts w:ascii="Arial" w:hAnsi="Arial"/>
          <w:b/>
          <w:color w:val="231F20"/>
          <w:w w:val="110"/>
          <w:sz w:val="20"/>
          <w:u w:val="single" w:color="D1D3D4"/>
        </w:rPr>
        <w:t>Math”</w:t>
        <w:tab/>
      </w:r>
    </w:p>
    <w:p>
      <w:pPr>
        <w:spacing w:line="278" w:lineRule="auto" w:before="101"/>
        <w:ind w:left="100" w:right="5270" w:firstLine="0"/>
        <w:jc w:val="left"/>
        <w:rPr>
          <w:rFonts w:ascii="Arial"/>
          <w:b/>
          <w:sz w:val="18"/>
        </w:rPr>
      </w:pPr>
      <w:r>
        <w:rPr>
          <w:rFonts w:ascii="Arial"/>
          <w:b/>
          <w:color w:val="231F20"/>
          <w:sz w:val="18"/>
        </w:rPr>
        <w:t>Anonymous MIT</w:t>
      </w:r>
    </w:p>
    <w:p>
      <w:pPr>
        <w:pStyle w:val="BodyText"/>
        <w:spacing w:line="259" w:lineRule="auto" w:before="150"/>
        <w:ind w:left="100" w:right="117" w:hanging="1"/>
        <w:jc w:val="both"/>
      </w:pPr>
      <w:r>
        <w:rPr>
          <w:color w:val="231F20"/>
          <w:w w:val="105"/>
          <w:sz w:val="22"/>
        </w:rPr>
        <w:t>I </w:t>
      </w:r>
      <w:r>
        <w:rPr>
          <w:color w:val="231F20"/>
          <w:spacing w:val="-7"/>
          <w:w w:val="105"/>
          <w:sz w:val="22"/>
        </w:rPr>
        <w:t>hAVE </w:t>
      </w:r>
      <w:r>
        <w:rPr>
          <w:color w:val="231F20"/>
          <w:spacing w:val="-11"/>
          <w:w w:val="105"/>
          <w:sz w:val="22"/>
        </w:rPr>
        <w:t>ALwAYS </w:t>
      </w:r>
      <w:r>
        <w:rPr>
          <w:color w:val="231F20"/>
          <w:w w:val="105"/>
          <w:sz w:val="22"/>
        </w:rPr>
        <w:t>BEEN A mATh-ScIENcE </w:t>
      </w:r>
      <w:r>
        <w:rPr>
          <w:color w:val="231F20"/>
          <w:w w:val="105"/>
        </w:rPr>
        <w:t>girl. I sighed and sulked through</w:t>
      </w:r>
      <w:r>
        <w:rPr>
          <w:color w:val="231F20"/>
          <w:spacing w:val="-6"/>
          <w:w w:val="105"/>
        </w:rPr>
        <w:t> </w:t>
      </w:r>
      <w:r>
        <w:rPr>
          <w:color w:val="231F20"/>
          <w:w w:val="105"/>
        </w:rPr>
        <w:t>classes</w:t>
      </w:r>
      <w:r>
        <w:rPr>
          <w:color w:val="231F20"/>
          <w:spacing w:val="-6"/>
          <w:w w:val="105"/>
        </w:rPr>
        <w:t> </w:t>
      </w:r>
      <w:r>
        <w:rPr>
          <w:color w:val="231F20"/>
          <w:w w:val="105"/>
        </w:rPr>
        <w:t>on</w:t>
      </w:r>
      <w:r>
        <w:rPr>
          <w:color w:val="231F20"/>
          <w:spacing w:val="-6"/>
          <w:w w:val="105"/>
        </w:rPr>
        <w:t> </w:t>
      </w:r>
      <w:r>
        <w:rPr>
          <w:color w:val="231F20"/>
          <w:w w:val="105"/>
        </w:rPr>
        <w:t>US</w:t>
      </w:r>
      <w:r>
        <w:rPr>
          <w:color w:val="231F20"/>
          <w:spacing w:val="-6"/>
          <w:w w:val="105"/>
        </w:rPr>
        <w:t> </w:t>
      </w:r>
      <w:r>
        <w:rPr>
          <w:color w:val="231F20"/>
          <w:w w:val="105"/>
        </w:rPr>
        <w:t>History</w:t>
      </w:r>
      <w:r>
        <w:rPr>
          <w:color w:val="231F20"/>
          <w:spacing w:val="-6"/>
          <w:w w:val="105"/>
        </w:rPr>
        <w:t> </w:t>
      </w:r>
      <w:r>
        <w:rPr>
          <w:color w:val="231F20"/>
          <w:w w:val="105"/>
        </w:rPr>
        <w:t>and</w:t>
      </w:r>
      <w:r>
        <w:rPr>
          <w:color w:val="231F20"/>
          <w:spacing w:val="-6"/>
          <w:w w:val="105"/>
        </w:rPr>
        <w:t> </w:t>
      </w:r>
      <w:r>
        <w:rPr>
          <w:color w:val="231F20"/>
          <w:w w:val="105"/>
        </w:rPr>
        <w:t>French</w:t>
      </w:r>
      <w:r>
        <w:rPr>
          <w:color w:val="231F20"/>
          <w:spacing w:val="-6"/>
          <w:w w:val="105"/>
        </w:rPr>
        <w:t> </w:t>
      </w:r>
      <w:r>
        <w:rPr>
          <w:color w:val="231F20"/>
          <w:w w:val="105"/>
        </w:rPr>
        <w:t>in</w:t>
      </w:r>
      <w:r>
        <w:rPr>
          <w:color w:val="231F20"/>
          <w:spacing w:val="-6"/>
          <w:w w:val="105"/>
        </w:rPr>
        <w:t> </w:t>
      </w:r>
      <w:r>
        <w:rPr>
          <w:color w:val="231F20"/>
          <w:w w:val="105"/>
        </w:rPr>
        <w:t>eager</w:t>
      </w:r>
      <w:r>
        <w:rPr>
          <w:color w:val="231F20"/>
          <w:spacing w:val="-6"/>
          <w:w w:val="105"/>
        </w:rPr>
        <w:t> </w:t>
      </w:r>
      <w:r>
        <w:rPr>
          <w:color w:val="231F20"/>
          <w:w w:val="105"/>
        </w:rPr>
        <w:t>anticipation</w:t>
      </w:r>
      <w:r>
        <w:rPr>
          <w:color w:val="231F20"/>
          <w:spacing w:val="-6"/>
          <w:w w:val="105"/>
        </w:rPr>
        <w:t> </w:t>
      </w:r>
      <w:r>
        <w:rPr>
          <w:color w:val="231F20"/>
          <w:w w:val="105"/>
        </w:rPr>
        <w:t>of</w:t>
      </w:r>
      <w:r>
        <w:rPr>
          <w:color w:val="231F20"/>
          <w:spacing w:val="-6"/>
          <w:w w:val="105"/>
        </w:rPr>
        <w:t> </w:t>
      </w:r>
      <w:r>
        <w:rPr>
          <w:color w:val="231F20"/>
          <w:w w:val="105"/>
        </w:rPr>
        <w:t>the formulas</w:t>
      </w:r>
      <w:r>
        <w:rPr>
          <w:color w:val="231F20"/>
          <w:spacing w:val="-10"/>
          <w:w w:val="105"/>
        </w:rPr>
        <w:t> </w:t>
      </w:r>
      <w:r>
        <w:rPr>
          <w:color w:val="231F20"/>
          <w:w w:val="105"/>
        </w:rPr>
        <w:t>and</w:t>
      </w:r>
      <w:r>
        <w:rPr>
          <w:color w:val="231F20"/>
          <w:spacing w:val="-10"/>
          <w:w w:val="105"/>
        </w:rPr>
        <w:t> </w:t>
      </w:r>
      <w:r>
        <w:rPr>
          <w:color w:val="231F20"/>
          <w:w w:val="105"/>
        </w:rPr>
        <w:t>applications</w:t>
      </w:r>
      <w:r>
        <w:rPr>
          <w:color w:val="231F20"/>
          <w:spacing w:val="-10"/>
          <w:w w:val="105"/>
        </w:rPr>
        <w:t> </w:t>
      </w:r>
      <w:r>
        <w:rPr>
          <w:color w:val="231F20"/>
          <w:w w:val="105"/>
        </w:rPr>
        <w:t>I</w:t>
      </w:r>
      <w:r>
        <w:rPr>
          <w:color w:val="231F20"/>
          <w:spacing w:val="-10"/>
          <w:w w:val="105"/>
        </w:rPr>
        <w:t> </w:t>
      </w:r>
      <w:r>
        <w:rPr>
          <w:color w:val="231F20"/>
          <w:w w:val="105"/>
        </w:rPr>
        <w:t>would</w:t>
      </w:r>
      <w:r>
        <w:rPr>
          <w:color w:val="231F20"/>
          <w:spacing w:val="-10"/>
          <w:w w:val="105"/>
        </w:rPr>
        <w:t> </w:t>
      </w:r>
      <w:r>
        <w:rPr>
          <w:color w:val="231F20"/>
          <w:w w:val="105"/>
        </w:rPr>
        <w:t>be</w:t>
      </w:r>
      <w:r>
        <w:rPr>
          <w:color w:val="231F20"/>
          <w:spacing w:val="-10"/>
          <w:w w:val="105"/>
        </w:rPr>
        <w:t> </w:t>
      </w:r>
      <w:r>
        <w:rPr>
          <w:color w:val="231F20"/>
          <w:w w:val="105"/>
        </w:rPr>
        <w:t>learning</w:t>
      </w:r>
      <w:r>
        <w:rPr>
          <w:color w:val="231F20"/>
          <w:spacing w:val="-10"/>
          <w:w w:val="105"/>
        </w:rPr>
        <w:t> </w:t>
      </w:r>
      <w:r>
        <w:rPr>
          <w:color w:val="231F20"/>
          <w:w w:val="105"/>
        </w:rPr>
        <w:t>later</w:t>
      </w:r>
      <w:r>
        <w:rPr>
          <w:color w:val="231F20"/>
          <w:spacing w:val="-10"/>
          <w:w w:val="105"/>
        </w:rPr>
        <w:t> </w:t>
      </w:r>
      <w:r>
        <w:rPr>
          <w:color w:val="231F20"/>
          <w:w w:val="105"/>
        </w:rPr>
        <w:t>in</w:t>
      </w:r>
      <w:r>
        <w:rPr>
          <w:color w:val="231F20"/>
          <w:spacing w:val="-10"/>
          <w:w w:val="105"/>
        </w:rPr>
        <w:t> </w:t>
      </w:r>
      <w:r>
        <w:rPr>
          <w:color w:val="231F20"/>
          <w:w w:val="105"/>
        </w:rPr>
        <w:t>the</w:t>
      </w:r>
      <w:r>
        <w:rPr>
          <w:color w:val="231F20"/>
          <w:spacing w:val="-10"/>
          <w:w w:val="105"/>
        </w:rPr>
        <w:t> </w:t>
      </w:r>
      <w:r>
        <w:rPr>
          <w:color w:val="231F20"/>
          <w:spacing w:val="-9"/>
          <w:w w:val="105"/>
        </w:rPr>
        <w:t>day.</w:t>
      </w:r>
      <w:r>
        <w:rPr>
          <w:color w:val="231F20"/>
          <w:spacing w:val="-10"/>
          <w:w w:val="105"/>
        </w:rPr>
        <w:t> </w:t>
      </w:r>
      <w:r>
        <w:rPr>
          <w:color w:val="231F20"/>
          <w:w w:val="105"/>
        </w:rPr>
        <w:t>I</w:t>
      </w:r>
      <w:r>
        <w:rPr>
          <w:color w:val="231F20"/>
          <w:spacing w:val="-10"/>
          <w:w w:val="105"/>
        </w:rPr>
        <w:t> </w:t>
      </w:r>
      <w:r>
        <w:rPr>
          <w:color w:val="231F20"/>
          <w:w w:val="105"/>
        </w:rPr>
        <w:t>believe there are many factors which attribute to my success, two being my fascination and</w:t>
      </w:r>
      <w:r>
        <w:rPr>
          <w:color w:val="231F20"/>
          <w:spacing w:val="-27"/>
          <w:w w:val="105"/>
        </w:rPr>
        <w:t> </w:t>
      </w:r>
      <w:r>
        <w:rPr>
          <w:color w:val="231F20"/>
          <w:w w:val="105"/>
        </w:rPr>
        <w:t>persistence.</w:t>
      </w:r>
    </w:p>
    <w:p>
      <w:pPr>
        <w:pStyle w:val="BodyText"/>
        <w:spacing w:line="259" w:lineRule="auto"/>
        <w:ind w:left="100" w:right="117" w:firstLine="299"/>
        <w:jc w:val="both"/>
      </w:pPr>
      <w:r>
        <w:rPr>
          <w:color w:val="231F20"/>
        </w:rPr>
        <w:t>When I was seven I once asked what math was good for and why       I should learn it. The answer I received simply does not do math jus-       tice, “One day when you’re in line at the grocery store the cashier will      give you too little change and you’ll be glad you learned this.” now          in calculus I see the application of all these once foreign symbols, </w:t>
      </w:r>
      <w:r>
        <w:rPr>
          <w:color w:val="231F20"/>
          <w:spacing w:val="-3"/>
        </w:rPr>
        <w:t>for- </w:t>
      </w:r>
      <w:r>
        <w:rPr>
          <w:color w:val="231F20"/>
        </w:rPr>
        <w:t>mulas, and letters. I am often amazed by the calculations I am able to      do using the cumulative information acquired from nearly 12 years of education, such as how to maximize the volume of a box given a </w:t>
      </w:r>
      <w:r>
        <w:rPr>
          <w:color w:val="231F20"/>
          <w:spacing w:val="-3"/>
        </w:rPr>
        <w:t>cer-     </w:t>
      </w:r>
      <w:r>
        <w:rPr>
          <w:color w:val="231F20"/>
          <w:spacing w:val="50"/>
        </w:rPr>
        <w:t> </w:t>
      </w:r>
      <w:r>
        <w:rPr>
          <w:color w:val="231F20"/>
        </w:rPr>
        <w:t>tain surface area. Math is not just plug and chug as many view it but        it requires creativity and thinking out of the box to solve the problems encountered in the real world. Beauty lies in its simplicity and in the        fact that proofs and observations are what brought the golden rectangle from ancient greece, </w:t>
      </w:r>
      <w:r>
        <w:rPr>
          <w:color w:val="231F20"/>
          <w:spacing w:val="-4"/>
        </w:rPr>
        <w:t>Pascal’s </w:t>
      </w:r>
      <w:r>
        <w:rPr>
          <w:color w:val="231F20"/>
        </w:rPr>
        <w:t>triangle, and the Pythagorean Theorem as well as a host of other theorems, equations, and postulates. Math has     made the impossible possible and the once long and tedious, simple        and quick. The genius of it is amazing as well as the fact that any </w:t>
      </w:r>
      <w:r>
        <w:rPr>
          <w:color w:val="231F20"/>
          <w:spacing w:val="-4"/>
        </w:rPr>
        <w:t>per-       </w:t>
      </w:r>
      <w:r>
        <w:rPr>
          <w:color w:val="231F20"/>
        </w:rPr>
        <w:t>son is capable of applying and discovering it. I draw graphs and try to  make shapes from functions for fun, count to 10 to calm down, and        save money at the store, too. For all of these reasons and many more, I  am fascinated by </w:t>
      </w:r>
      <w:r>
        <w:rPr>
          <w:color w:val="231F20"/>
          <w:spacing w:val="25"/>
        </w:rPr>
        <w:t> </w:t>
      </w:r>
      <w:r>
        <w:rPr>
          <w:color w:val="231F20"/>
        </w:rPr>
        <w:t>math.</w:t>
      </w:r>
    </w:p>
    <w:p>
      <w:pPr>
        <w:spacing w:after="0" w:line="259" w:lineRule="auto"/>
        <w:jc w:val="both"/>
        <w:sectPr>
          <w:pgSz w:w="8640" w:h="12960"/>
          <w:pgMar w:header="702" w:footer="0" w:top="1020" w:bottom="280" w:left="860" w:right="1080"/>
        </w:sectPr>
      </w:pPr>
    </w:p>
    <w:p>
      <w:pPr>
        <w:pStyle w:val="BodyText"/>
        <w:spacing w:before="9"/>
        <w:rPr>
          <w:sz w:val="24"/>
        </w:rPr>
      </w:pPr>
    </w:p>
    <w:p>
      <w:pPr>
        <w:pStyle w:val="BodyText"/>
        <w:spacing w:line="259" w:lineRule="auto" w:before="97"/>
        <w:ind w:left="100" w:right="117" w:firstLine="299"/>
        <w:jc w:val="both"/>
      </w:pPr>
      <w:r>
        <w:rPr/>
        <w:pict>
          <v:group style="position:absolute;margin-left:84.5pt;margin-top:239.760468pt;width:275pt;height:1pt;mso-position-horizontal-relative:page;mso-position-vertical-relative:paragraph;z-index:-120208" coordorigin="1690,4795" coordsize="5500,20">
            <v:line style="position:absolute" from="1750,4805" to="7160,4805" stroked="true" strokeweight="1pt" strokecolor="#231f20">
              <v:stroke dashstyle="dot"/>
            </v:line>
            <v:shape style="position:absolute;left:0;top:11653;width:5500;height:2" coordorigin="0,11653" coordsize="5500,0" path="m1690,4805l1690,4805m7190,4805l7190,4805e" filled="false" stroked="true" strokeweight="1pt" strokecolor="#231f20">
              <v:path arrowok="t"/>
              <v:stroke dashstyle="solid"/>
            </v:shape>
            <w10:wrap type="none"/>
          </v:group>
        </w:pict>
      </w:r>
      <w:r>
        <w:rPr>
          <w:color w:val="231F20"/>
          <w:w w:val="105"/>
        </w:rPr>
        <w:t>I</w:t>
      </w:r>
      <w:r>
        <w:rPr>
          <w:color w:val="231F20"/>
          <w:spacing w:val="-16"/>
          <w:w w:val="105"/>
        </w:rPr>
        <w:t> </w:t>
      </w:r>
      <w:r>
        <w:rPr>
          <w:color w:val="231F20"/>
          <w:w w:val="105"/>
        </w:rPr>
        <w:t>wasn’t</w:t>
      </w:r>
      <w:r>
        <w:rPr>
          <w:color w:val="231F20"/>
          <w:spacing w:val="-16"/>
          <w:w w:val="105"/>
        </w:rPr>
        <w:t> </w:t>
      </w:r>
      <w:r>
        <w:rPr>
          <w:color w:val="231F20"/>
          <w:w w:val="105"/>
        </w:rPr>
        <w:t>always</w:t>
      </w:r>
      <w:r>
        <w:rPr>
          <w:color w:val="231F20"/>
          <w:spacing w:val="-16"/>
          <w:w w:val="105"/>
        </w:rPr>
        <w:t> </w:t>
      </w:r>
      <w:r>
        <w:rPr>
          <w:color w:val="231F20"/>
          <w:w w:val="105"/>
        </w:rPr>
        <w:t>good</w:t>
      </w:r>
      <w:r>
        <w:rPr>
          <w:color w:val="231F20"/>
          <w:spacing w:val="-16"/>
          <w:w w:val="105"/>
        </w:rPr>
        <w:t> </w:t>
      </w:r>
      <w:r>
        <w:rPr>
          <w:color w:val="231F20"/>
          <w:w w:val="105"/>
        </w:rPr>
        <w:t>at</w:t>
      </w:r>
      <w:r>
        <w:rPr>
          <w:color w:val="231F20"/>
          <w:spacing w:val="-16"/>
          <w:w w:val="105"/>
        </w:rPr>
        <w:t> </w:t>
      </w:r>
      <w:r>
        <w:rPr>
          <w:color w:val="231F20"/>
          <w:w w:val="105"/>
        </w:rPr>
        <w:t>math,</w:t>
      </w:r>
      <w:r>
        <w:rPr>
          <w:color w:val="231F20"/>
          <w:spacing w:val="-16"/>
          <w:w w:val="105"/>
        </w:rPr>
        <w:t> </w:t>
      </w:r>
      <w:r>
        <w:rPr>
          <w:color w:val="231F20"/>
          <w:w w:val="105"/>
        </w:rPr>
        <w:t>contrary</w:t>
      </w:r>
      <w:r>
        <w:rPr>
          <w:color w:val="231F20"/>
          <w:spacing w:val="-16"/>
          <w:w w:val="105"/>
        </w:rPr>
        <w:t> </w:t>
      </w:r>
      <w:r>
        <w:rPr>
          <w:color w:val="231F20"/>
          <w:w w:val="105"/>
        </w:rPr>
        <w:t>to</w:t>
      </w:r>
      <w:r>
        <w:rPr>
          <w:color w:val="231F20"/>
          <w:spacing w:val="-16"/>
          <w:w w:val="105"/>
        </w:rPr>
        <w:t> </w:t>
      </w:r>
      <w:r>
        <w:rPr>
          <w:color w:val="231F20"/>
          <w:w w:val="105"/>
        </w:rPr>
        <w:t>what</w:t>
      </w:r>
      <w:r>
        <w:rPr>
          <w:color w:val="231F20"/>
          <w:spacing w:val="-16"/>
          <w:w w:val="105"/>
        </w:rPr>
        <w:t> </w:t>
      </w:r>
      <w:r>
        <w:rPr>
          <w:color w:val="231F20"/>
          <w:w w:val="105"/>
        </w:rPr>
        <w:t>students</w:t>
      </w:r>
      <w:r>
        <w:rPr>
          <w:color w:val="231F20"/>
          <w:spacing w:val="-16"/>
          <w:w w:val="105"/>
        </w:rPr>
        <w:t> </w:t>
      </w:r>
      <w:r>
        <w:rPr>
          <w:color w:val="231F20"/>
          <w:w w:val="105"/>
        </w:rPr>
        <w:t>in</w:t>
      </w:r>
      <w:r>
        <w:rPr>
          <w:color w:val="231F20"/>
          <w:spacing w:val="-16"/>
          <w:w w:val="105"/>
        </w:rPr>
        <w:t> </w:t>
      </w:r>
      <w:r>
        <w:rPr>
          <w:color w:val="231F20"/>
          <w:w w:val="105"/>
        </w:rPr>
        <w:t>my</w:t>
      </w:r>
      <w:r>
        <w:rPr>
          <w:color w:val="231F20"/>
          <w:spacing w:val="-16"/>
          <w:w w:val="105"/>
        </w:rPr>
        <w:t> </w:t>
      </w:r>
      <w:r>
        <w:rPr>
          <w:color w:val="231F20"/>
          <w:w w:val="105"/>
        </w:rPr>
        <w:t>class- es</w:t>
      </w:r>
      <w:r>
        <w:rPr>
          <w:color w:val="231F20"/>
          <w:spacing w:val="-5"/>
          <w:w w:val="105"/>
        </w:rPr>
        <w:t> </w:t>
      </w:r>
      <w:r>
        <w:rPr>
          <w:color w:val="231F20"/>
          <w:w w:val="105"/>
        </w:rPr>
        <w:t>might</w:t>
      </w:r>
      <w:r>
        <w:rPr>
          <w:color w:val="231F20"/>
          <w:spacing w:val="-5"/>
          <w:w w:val="105"/>
        </w:rPr>
        <w:t> </w:t>
      </w:r>
      <w:r>
        <w:rPr>
          <w:color w:val="231F20"/>
          <w:spacing w:val="-9"/>
          <w:w w:val="105"/>
        </w:rPr>
        <w:t>say.</w:t>
      </w:r>
      <w:r>
        <w:rPr>
          <w:color w:val="231F20"/>
          <w:spacing w:val="-5"/>
          <w:w w:val="105"/>
        </w:rPr>
        <w:t> </w:t>
      </w:r>
      <w:r>
        <w:rPr>
          <w:color w:val="231F20"/>
          <w:w w:val="105"/>
        </w:rPr>
        <w:t>When</w:t>
      </w:r>
      <w:r>
        <w:rPr>
          <w:color w:val="231F20"/>
          <w:spacing w:val="-5"/>
          <w:w w:val="105"/>
        </w:rPr>
        <w:t> </w:t>
      </w:r>
      <w:r>
        <w:rPr>
          <w:color w:val="231F20"/>
          <w:w w:val="105"/>
        </w:rPr>
        <w:t>I</w:t>
      </w:r>
      <w:r>
        <w:rPr>
          <w:color w:val="231F20"/>
          <w:spacing w:val="-5"/>
          <w:w w:val="105"/>
        </w:rPr>
        <w:t> </w:t>
      </w:r>
      <w:r>
        <w:rPr>
          <w:color w:val="231F20"/>
          <w:w w:val="105"/>
        </w:rPr>
        <w:t>first</w:t>
      </w:r>
      <w:r>
        <w:rPr>
          <w:color w:val="231F20"/>
          <w:spacing w:val="-5"/>
          <w:w w:val="105"/>
        </w:rPr>
        <w:t> </w:t>
      </w:r>
      <w:r>
        <w:rPr>
          <w:color w:val="231F20"/>
          <w:w w:val="105"/>
        </w:rPr>
        <w:t>showed</w:t>
      </w:r>
      <w:r>
        <w:rPr>
          <w:color w:val="231F20"/>
          <w:spacing w:val="-5"/>
          <w:w w:val="105"/>
        </w:rPr>
        <w:t> </w:t>
      </w:r>
      <w:r>
        <w:rPr>
          <w:color w:val="231F20"/>
          <w:w w:val="105"/>
        </w:rPr>
        <w:t>interest</w:t>
      </w:r>
      <w:r>
        <w:rPr>
          <w:color w:val="231F20"/>
          <w:spacing w:val="-5"/>
          <w:w w:val="105"/>
        </w:rPr>
        <w:t> </w:t>
      </w:r>
      <w:r>
        <w:rPr>
          <w:color w:val="231F20"/>
          <w:w w:val="105"/>
        </w:rPr>
        <w:t>in</w:t>
      </w:r>
      <w:r>
        <w:rPr>
          <w:color w:val="231F20"/>
          <w:spacing w:val="-5"/>
          <w:w w:val="105"/>
        </w:rPr>
        <w:t> </w:t>
      </w:r>
      <w:r>
        <w:rPr>
          <w:color w:val="231F20"/>
          <w:w w:val="105"/>
        </w:rPr>
        <w:t>math</w:t>
      </w:r>
      <w:r>
        <w:rPr>
          <w:color w:val="231F20"/>
          <w:spacing w:val="-5"/>
          <w:w w:val="105"/>
        </w:rPr>
        <w:t> </w:t>
      </w:r>
      <w:r>
        <w:rPr>
          <w:color w:val="231F20"/>
          <w:w w:val="105"/>
        </w:rPr>
        <w:t>in</w:t>
      </w:r>
      <w:r>
        <w:rPr>
          <w:color w:val="231F20"/>
          <w:spacing w:val="-5"/>
          <w:w w:val="105"/>
        </w:rPr>
        <w:t> </w:t>
      </w:r>
      <w:r>
        <w:rPr>
          <w:color w:val="231F20"/>
          <w:w w:val="105"/>
        </w:rPr>
        <w:t>the</w:t>
      </w:r>
      <w:r>
        <w:rPr>
          <w:color w:val="231F20"/>
          <w:spacing w:val="-5"/>
          <w:w w:val="105"/>
        </w:rPr>
        <w:t> </w:t>
      </w:r>
      <w:r>
        <w:rPr>
          <w:color w:val="231F20"/>
          <w:w w:val="105"/>
        </w:rPr>
        <w:t>5th</w:t>
      </w:r>
      <w:r>
        <w:rPr>
          <w:color w:val="231F20"/>
          <w:spacing w:val="-5"/>
          <w:w w:val="105"/>
        </w:rPr>
        <w:t> </w:t>
      </w:r>
      <w:r>
        <w:rPr>
          <w:color w:val="231F20"/>
          <w:w w:val="105"/>
        </w:rPr>
        <w:t>grade</w:t>
      </w:r>
      <w:r>
        <w:rPr>
          <w:color w:val="231F20"/>
          <w:spacing w:val="-5"/>
          <w:w w:val="105"/>
        </w:rPr>
        <w:t> </w:t>
      </w:r>
      <w:r>
        <w:rPr>
          <w:color w:val="231F20"/>
          <w:w w:val="105"/>
        </w:rPr>
        <w:t>my parents</w:t>
      </w:r>
      <w:r>
        <w:rPr>
          <w:color w:val="231F20"/>
          <w:spacing w:val="-8"/>
          <w:w w:val="105"/>
        </w:rPr>
        <w:t> </w:t>
      </w:r>
      <w:r>
        <w:rPr>
          <w:color w:val="231F20"/>
          <w:w w:val="105"/>
        </w:rPr>
        <w:t>laughed;</w:t>
      </w:r>
      <w:r>
        <w:rPr>
          <w:color w:val="231F20"/>
          <w:spacing w:val="-8"/>
          <w:w w:val="105"/>
        </w:rPr>
        <w:t> </w:t>
      </w:r>
      <w:r>
        <w:rPr>
          <w:color w:val="231F20"/>
          <w:w w:val="105"/>
        </w:rPr>
        <w:t>middle</w:t>
      </w:r>
      <w:r>
        <w:rPr>
          <w:color w:val="231F20"/>
          <w:spacing w:val="-8"/>
          <w:w w:val="105"/>
        </w:rPr>
        <w:t> </w:t>
      </w:r>
      <w:r>
        <w:rPr>
          <w:color w:val="231F20"/>
          <w:w w:val="105"/>
        </w:rPr>
        <w:t>school</w:t>
      </w:r>
      <w:r>
        <w:rPr>
          <w:color w:val="231F20"/>
          <w:spacing w:val="-8"/>
          <w:w w:val="105"/>
        </w:rPr>
        <w:t> </w:t>
      </w:r>
      <w:r>
        <w:rPr>
          <w:color w:val="231F20"/>
          <w:w w:val="105"/>
        </w:rPr>
        <w:t>was</w:t>
      </w:r>
      <w:r>
        <w:rPr>
          <w:color w:val="231F20"/>
          <w:spacing w:val="-8"/>
          <w:w w:val="105"/>
        </w:rPr>
        <w:t> </w:t>
      </w:r>
      <w:r>
        <w:rPr>
          <w:color w:val="231F20"/>
          <w:w w:val="105"/>
        </w:rPr>
        <w:t>even</w:t>
      </w:r>
      <w:r>
        <w:rPr>
          <w:color w:val="231F20"/>
          <w:spacing w:val="-8"/>
          <w:w w:val="105"/>
        </w:rPr>
        <w:t> </w:t>
      </w:r>
      <w:r>
        <w:rPr>
          <w:color w:val="231F20"/>
          <w:w w:val="105"/>
        </w:rPr>
        <w:t>worse.</w:t>
      </w:r>
      <w:r>
        <w:rPr>
          <w:color w:val="231F20"/>
          <w:spacing w:val="-8"/>
          <w:w w:val="105"/>
        </w:rPr>
        <w:t> </w:t>
      </w:r>
      <w:r>
        <w:rPr>
          <w:color w:val="231F20"/>
          <w:w w:val="105"/>
        </w:rPr>
        <w:t>Incoming</w:t>
      </w:r>
      <w:r>
        <w:rPr>
          <w:color w:val="231F20"/>
          <w:spacing w:val="-8"/>
          <w:w w:val="105"/>
        </w:rPr>
        <w:t> </w:t>
      </w:r>
      <w:r>
        <w:rPr>
          <w:color w:val="231F20"/>
          <w:w w:val="105"/>
        </w:rPr>
        <w:t>6th</w:t>
      </w:r>
      <w:r>
        <w:rPr>
          <w:color w:val="231F20"/>
          <w:spacing w:val="-8"/>
          <w:w w:val="105"/>
        </w:rPr>
        <w:t> </w:t>
      </w:r>
      <w:r>
        <w:rPr>
          <w:color w:val="231F20"/>
          <w:w w:val="105"/>
        </w:rPr>
        <w:t>graders were given a test on the second day of school and depending on</w:t>
      </w:r>
      <w:r>
        <w:rPr>
          <w:color w:val="231F20"/>
          <w:spacing w:val="-14"/>
          <w:w w:val="105"/>
        </w:rPr>
        <w:t> </w:t>
      </w:r>
      <w:r>
        <w:rPr>
          <w:color w:val="231F20"/>
          <w:w w:val="105"/>
        </w:rPr>
        <w:t>their scores were placed into a high or low speed math class. I was put in</w:t>
      </w:r>
      <w:r>
        <w:rPr>
          <w:color w:val="231F20"/>
          <w:spacing w:val="60"/>
          <w:w w:val="105"/>
        </w:rPr>
        <w:t> </w:t>
      </w:r>
      <w:r>
        <w:rPr>
          <w:color w:val="231F20"/>
          <w:w w:val="105"/>
        </w:rPr>
        <w:t>the slow speed math and missed a lot of class my first </w:t>
      </w:r>
      <w:r>
        <w:rPr>
          <w:color w:val="231F20"/>
          <w:spacing w:val="-3"/>
          <w:w w:val="105"/>
        </w:rPr>
        <w:t>year, </w:t>
      </w:r>
      <w:r>
        <w:rPr>
          <w:color w:val="231F20"/>
          <w:w w:val="105"/>
        </w:rPr>
        <w:t>as a result my</w:t>
      </w:r>
      <w:r>
        <w:rPr>
          <w:color w:val="231F20"/>
          <w:spacing w:val="-11"/>
          <w:w w:val="105"/>
        </w:rPr>
        <w:t> </w:t>
      </w:r>
      <w:r>
        <w:rPr>
          <w:color w:val="231F20"/>
          <w:w w:val="105"/>
        </w:rPr>
        <w:t>grade</w:t>
      </w:r>
      <w:r>
        <w:rPr>
          <w:color w:val="231F20"/>
          <w:spacing w:val="-11"/>
          <w:w w:val="105"/>
        </w:rPr>
        <w:t> </w:t>
      </w:r>
      <w:r>
        <w:rPr>
          <w:color w:val="231F20"/>
          <w:w w:val="105"/>
        </w:rPr>
        <w:t>drifted</w:t>
      </w:r>
      <w:r>
        <w:rPr>
          <w:color w:val="231F20"/>
          <w:spacing w:val="-11"/>
          <w:w w:val="105"/>
        </w:rPr>
        <w:t> </w:t>
      </w:r>
      <w:r>
        <w:rPr>
          <w:color w:val="231F20"/>
          <w:w w:val="105"/>
        </w:rPr>
        <w:t>from</w:t>
      </w:r>
      <w:r>
        <w:rPr>
          <w:color w:val="231F20"/>
          <w:spacing w:val="-11"/>
          <w:w w:val="105"/>
        </w:rPr>
        <w:t> </w:t>
      </w:r>
      <w:r>
        <w:rPr>
          <w:color w:val="231F20"/>
          <w:w w:val="105"/>
        </w:rPr>
        <w:t>a</w:t>
      </w:r>
      <w:r>
        <w:rPr>
          <w:color w:val="231F20"/>
          <w:spacing w:val="-11"/>
          <w:w w:val="105"/>
        </w:rPr>
        <w:t> </w:t>
      </w:r>
      <w:r>
        <w:rPr>
          <w:color w:val="231F20"/>
          <w:w w:val="105"/>
        </w:rPr>
        <w:t>B</w:t>
      </w:r>
      <w:r>
        <w:rPr>
          <w:color w:val="231F20"/>
          <w:spacing w:val="-11"/>
          <w:w w:val="105"/>
        </w:rPr>
        <w:t> </w:t>
      </w:r>
      <w:r>
        <w:rPr>
          <w:color w:val="231F20"/>
          <w:w w:val="105"/>
        </w:rPr>
        <w:t>to</w:t>
      </w:r>
      <w:r>
        <w:rPr>
          <w:color w:val="231F20"/>
          <w:spacing w:val="-11"/>
          <w:w w:val="105"/>
        </w:rPr>
        <w:t> </w:t>
      </w:r>
      <w:r>
        <w:rPr>
          <w:color w:val="231F20"/>
          <w:w w:val="105"/>
        </w:rPr>
        <w:t>a</w:t>
      </w:r>
      <w:r>
        <w:rPr>
          <w:color w:val="231F20"/>
          <w:spacing w:val="-11"/>
          <w:w w:val="105"/>
        </w:rPr>
        <w:t> </w:t>
      </w:r>
      <w:r>
        <w:rPr>
          <w:color w:val="231F20"/>
          <w:w w:val="105"/>
        </w:rPr>
        <w:t>C</w:t>
      </w:r>
      <w:r>
        <w:rPr>
          <w:color w:val="231F20"/>
          <w:spacing w:val="-11"/>
          <w:w w:val="105"/>
        </w:rPr>
        <w:t> </w:t>
      </w:r>
      <w:r>
        <w:rPr>
          <w:color w:val="231F20"/>
          <w:w w:val="105"/>
        </w:rPr>
        <w:t>to</w:t>
      </w:r>
      <w:r>
        <w:rPr>
          <w:color w:val="231F20"/>
          <w:spacing w:val="-11"/>
          <w:w w:val="105"/>
        </w:rPr>
        <w:t> </w:t>
      </w:r>
      <w:r>
        <w:rPr>
          <w:color w:val="231F20"/>
          <w:w w:val="105"/>
        </w:rPr>
        <w:t>a</w:t>
      </w:r>
      <w:r>
        <w:rPr>
          <w:color w:val="231F20"/>
          <w:spacing w:val="-11"/>
          <w:w w:val="105"/>
        </w:rPr>
        <w:t> </w:t>
      </w:r>
      <w:r>
        <w:rPr>
          <w:color w:val="231F20"/>
          <w:w w:val="105"/>
        </w:rPr>
        <w:t>C-,</w:t>
      </w:r>
      <w:r>
        <w:rPr>
          <w:color w:val="231F20"/>
          <w:spacing w:val="-11"/>
          <w:w w:val="105"/>
        </w:rPr>
        <w:t> </w:t>
      </w:r>
      <w:r>
        <w:rPr>
          <w:color w:val="231F20"/>
          <w:w w:val="105"/>
        </w:rPr>
        <w:t>then</w:t>
      </w:r>
      <w:r>
        <w:rPr>
          <w:color w:val="231F20"/>
          <w:spacing w:val="-11"/>
          <w:w w:val="105"/>
        </w:rPr>
        <w:t> </w:t>
      </w:r>
      <w:r>
        <w:rPr>
          <w:color w:val="231F20"/>
          <w:w w:val="105"/>
        </w:rPr>
        <w:t>I</w:t>
      </w:r>
      <w:r>
        <w:rPr>
          <w:color w:val="231F20"/>
          <w:spacing w:val="-11"/>
          <w:w w:val="105"/>
        </w:rPr>
        <w:t> </w:t>
      </w:r>
      <w:r>
        <w:rPr>
          <w:color w:val="231F20"/>
          <w:w w:val="105"/>
        </w:rPr>
        <w:t>got</w:t>
      </w:r>
      <w:r>
        <w:rPr>
          <w:color w:val="231F20"/>
          <w:spacing w:val="-11"/>
          <w:w w:val="105"/>
        </w:rPr>
        <w:t> </w:t>
      </w:r>
      <w:r>
        <w:rPr>
          <w:color w:val="231F20"/>
          <w:w w:val="105"/>
        </w:rPr>
        <w:t>help.</w:t>
      </w:r>
      <w:r>
        <w:rPr>
          <w:color w:val="231F20"/>
          <w:spacing w:val="-11"/>
          <w:w w:val="105"/>
        </w:rPr>
        <w:t> </w:t>
      </w:r>
      <w:r>
        <w:rPr>
          <w:color w:val="231F20"/>
          <w:w w:val="105"/>
        </w:rPr>
        <w:t>I</w:t>
      </w:r>
      <w:r>
        <w:rPr>
          <w:color w:val="231F20"/>
          <w:spacing w:val="-11"/>
          <w:w w:val="105"/>
        </w:rPr>
        <w:t> </w:t>
      </w:r>
      <w:r>
        <w:rPr>
          <w:color w:val="231F20"/>
          <w:w w:val="105"/>
        </w:rPr>
        <w:t>knew</w:t>
      </w:r>
      <w:r>
        <w:rPr>
          <w:color w:val="231F20"/>
          <w:spacing w:val="-11"/>
          <w:w w:val="105"/>
        </w:rPr>
        <w:t> </w:t>
      </w:r>
      <w:r>
        <w:rPr>
          <w:color w:val="231F20"/>
          <w:w w:val="105"/>
        </w:rPr>
        <w:t>I</w:t>
      </w:r>
      <w:r>
        <w:rPr>
          <w:color w:val="231F20"/>
          <w:spacing w:val="-11"/>
          <w:w w:val="105"/>
        </w:rPr>
        <w:t> </w:t>
      </w:r>
      <w:r>
        <w:rPr>
          <w:color w:val="231F20"/>
          <w:w w:val="105"/>
        </w:rPr>
        <w:t>liked math and I didn’t want to do bad in it so I bought books and hired    my</w:t>
      </w:r>
      <w:r>
        <w:rPr>
          <w:color w:val="231F20"/>
          <w:spacing w:val="-9"/>
          <w:w w:val="105"/>
        </w:rPr>
        <w:t> </w:t>
      </w:r>
      <w:r>
        <w:rPr>
          <w:color w:val="231F20"/>
          <w:w w:val="105"/>
        </w:rPr>
        <w:t>older</w:t>
      </w:r>
      <w:r>
        <w:rPr>
          <w:color w:val="231F20"/>
          <w:spacing w:val="-9"/>
          <w:w w:val="105"/>
        </w:rPr>
        <w:t> </w:t>
      </w:r>
      <w:r>
        <w:rPr>
          <w:color w:val="231F20"/>
          <w:w w:val="105"/>
        </w:rPr>
        <w:t>brother</w:t>
      </w:r>
      <w:r>
        <w:rPr>
          <w:color w:val="231F20"/>
          <w:spacing w:val="-9"/>
          <w:w w:val="105"/>
        </w:rPr>
        <w:t> </w:t>
      </w:r>
      <w:r>
        <w:rPr>
          <w:color w:val="231F20"/>
          <w:w w:val="105"/>
        </w:rPr>
        <w:t>to</w:t>
      </w:r>
      <w:r>
        <w:rPr>
          <w:color w:val="231F20"/>
          <w:spacing w:val="-9"/>
          <w:w w:val="105"/>
        </w:rPr>
        <w:t> </w:t>
      </w:r>
      <w:r>
        <w:rPr>
          <w:color w:val="231F20"/>
          <w:w w:val="105"/>
        </w:rPr>
        <w:t>help</w:t>
      </w:r>
      <w:r>
        <w:rPr>
          <w:color w:val="231F20"/>
          <w:spacing w:val="-9"/>
          <w:w w:val="105"/>
        </w:rPr>
        <w:t> </w:t>
      </w:r>
      <w:r>
        <w:rPr>
          <w:color w:val="231F20"/>
          <w:w w:val="105"/>
        </w:rPr>
        <w:t>me.</w:t>
      </w:r>
      <w:r>
        <w:rPr>
          <w:color w:val="231F20"/>
          <w:spacing w:val="-9"/>
          <w:w w:val="105"/>
        </w:rPr>
        <w:t> </w:t>
      </w:r>
      <w:r>
        <w:rPr>
          <w:color w:val="231F20"/>
          <w:w w:val="105"/>
        </w:rPr>
        <w:t>I</w:t>
      </w:r>
      <w:r>
        <w:rPr>
          <w:color w:val="231F20"/>
          <w:spacing w:val="-9"/>
          <w:w w:val="105"/>
        </w:rPr>
        <w:t> </w:t>
      </w:r>
      <w:r>
        <w:rPr>
          <w:color w:val="231F20"/>
          <w:w w:val="105"/>
        </w:rPr>
        <w:t>eventually</w:t>
      </w:r>
      <w:r>
        <w:rPr>
          <w:color w:val="231F20"/>
          <w:spacing w:val="-9"/>
          <w:w w:val="105"/>
        </w:rPr>
        <w:t> </w:t>
      </w:r>
      <w:r>
        <w:rPr>
          <w:color w:val="231F20"/>
          <w:w w:val="105"/>
        </w:rPr>
        <w:t>made</w:t>
      </w:r>
      <w:r>
        <w:rPr>
          <w:color w:val="231F20"/>
          <w:spacing w:val="-9"/>
          <w:w w:val="105"/>
        </w:rPr>
        <w:t> </w:t>
      </w:r>
      <w:r>
        <w:rPr>
          <w:color w:val="231F20"/>
          <w:w w:val="105"/>
        </w:rPr>
        <w:t>it</w:t>
      </w:r>
      <w:r>
        <w:rPr>
          <w:color w:val="231F20"/>
          <w:spacing w:val="-9"/>
          <w:w w:val="105"/>
        </w:rPr>
        <w:t> </w:t>
      </w:r>
      <w:r>
        <w:rPr>
          <w:color w:val="231F20"/>
          <w:w w:val="105"/>
        </w:rPr>
        <w:t>to</w:t>
      </w:r>
      <w:r>
        <w:rPr>
          <w:color w:val="231F20"/>
          <w:spacing w:val="-9"/>
          <w:w w:val="105"/>
        </w:rPr>
        <w:t> </w:t>
      </w:r>
      <w:r>
        <w:rPr>
          <w:color w:val="231F20"/>
          <w:w w:val="105"/>
        </w:rPr>
        <w:t>a</w:t>
      </w:r>
      <w:r>
        <w:rPr>
          <w:color w:val="231F20"/>
          <w:spacing w:val="-9"/>
          <w:w w:val="105"/>
        </w:rPr>
        <w:t> </w:t>
      </w:r>
      <w:r>
        <w:rPr>
          <w:color w:val="231F20"/>
          <w:w w:val="105"/>
        </w:rPr>
        <w:t>B+.</w:t>
      </w:r>
      <w:r>
        <w:rPr>
          <w:color w:val="231F20"/>
          <w:spacing w:val="-9"/>
          <w:w w:val="105"/>
        </w:rPr>
        <w:t> </w:t>
      </w:r>
      <w:r>
        <w:rPr>
          <w:color w:val="231F20"/>
          <w:spacing w:val="-3"/>
          <w:w w:val="105"/>
        </w:rPr>
        <w:t>Later,</w:t>
      </w:r>
      <w:r>
        <w:rPr>
          <w:color w:val="231F20"/>
          <w:spacing w:val="-9"/>
          <w:w w:val="105"/>
        </w:rPr>
        <w:t> </w:t>
      </w:r>
      <w:r>
        <w:rPr>
          <w:color w:val="231F20"/>
          <w:w w:val="105"/>
        </w:rPr>
        <w:t>in</w:t>
      </w:r>
      <w:r>
        <w:rPr>
          <w:color w:val="231F20"/>
          <w:spacing w:val="-9"/>
          <w:w w:val="105"/>
        </w:rPr>
        <w:t> </w:t>
      </w:r>
      <w:r>
        <w:rPr>
          <w:color w:val="231F20"/>
          <w:w w:val="105"/>
        </w:rPr>
        <w:t>the summer</w:t>
      </w:r>
      <w:r>
        <w:rPr>
          <w:color w:val="231F20"/>
          <w:spacing w:val="-10"/>
          <w:w w:val="105"/>
        </w:rPr>
        <w:t> </w:t>
      </w:r>
      <w:r>
        <w:rPr>
          <w:color w:val="231F20"/>
          <w:w w:val="105"/>
        </w:rPr>
        <w:t>after</w:t>
      </w:r>
      <w:r>
        <w:rPr>
          <w:color w:val="231F20"/>
          <w:spacing w:val="-10"/>
          <w:w w:val="105"/>
        </w:rPr>
        <w:t> </w:t>
      </w:r>
      <w:r>
        <w:rPr>
          <w:color w:val="231F20"/>
          <w:w w:val="105"/>
        </w:rPr>
        <w:t>my</w:t>
      </w:r>
      <w:r>
        <w:rPr>
          <w:color w:val="231F20"/>
          <w:spacing w:val="-10"/>
          <w:w w:val="105"/>
        </w:rPr>
        <w:t> </w:t>
      </w:r>
      <w:r>
        <w:rPr>
          <w:color w:val="231F20"/>
          <w:w w:val="105"/>
        </w:rPr>
        <w:t>junior</w:t>
      </w:r>
      <w:r>
        <w:rPr>
          <w:color w:val="231F20"/>
          <w:spacing w:val="-10"/>
          <w:w w:val="105"/>
        </w:rPr>
        <w:t> </w:t>
      </w:r>
      <w:r>
        <w:rPr>
          <w:color w:val="231F20"/>
          <w:spacing w:val="-3"/>
          <w:w w:val="105"/>
        </w:rPr>
        <w:t>year,</w:t>
      </w:r>
      <w:r>
        <w:rPr>
          <w:color w:val="231F20"/>
          <w:spacing w:val="-10"/>
          <w:w w:val="105"/>
        </w:rPr>
        <w:t> </w:t>
      </w:r>
      <w:r>
        <w:rPr>
          <w:color w:val="231F20"/>
          <w:w w:val="105"/>
        </w:rPr>
        <w:t>I</w:t>
      </w:r>
      <w:r>
        <w:rPr>
          <w:color w:val="231F20"/>
          <w:spacing w:val="-10"/>
          <w:w w:val="105"/>
        </w:rPr>
        <w:t> </w:t>
      </w:r>
      <w:r>
        <w:rPr>
          <w:color w:val="231F20"/>
          <w:w w:val="105"/>
        </w:rPr>
        <w:t>took</w:t>
      </w:r>
      <w:r>
        <w:rPr>
          <w:color w:val="231F20"/>
          <w:spacing w:val="-10"/>
          <w:w w:val="105"/>
        </w:rPr>
        <w:t> </w:t>
      </w:r>
      <w:r>
        <w:rPr>
          <w:color w:val="231F20"/>
          <w:w w:val="105"/>
        </w:rPr>
        <w:t>a</w:t>
      </w:r>
      <w:r>
        <w:rPr>
          <w:color w:val="231F20"/>
          <w:spacing w:val="-10"/>
          <w:w w:val="105"/>
        </w:rPr>
        <w:t> </w:t>
      </w:r>
      <w:r>
        <w:rPr>
          <w:color w:val="231F20"/>
          <w:w w:val="105"/>
        </w:rPr>
        <w:t>course</w:t>
      </w:r>
      <w:r>
        <w:rPr>
          <w:color w:val="231F20"/>
          <w:spacing w:val="-10"/>
          <w:w w:val="105"/>
        </w:rPr>
        <w:t> </w:t>
      </w:r>
      <w:r>
        <w:rPr>
          <w:color w:val="231F20"/>
          <w:w w:val="105"/>
        </w:rPr>
        <w:t>that</w:t>
      </w:r>
      <w:r>
        <w:rPr>
          <w:color w:val="231F20"/>
          <w:spacing w:val="-10"/>
          <w:w w:val="105"/>
        </w:rPr>
        <w:t> </w:t>
      </w:r>
      <w:r>
        <w:rPr>
          <w:color w:val="231F20"/>
          <w:w w:val="105"/>
        </w:rPr>
        <w:t>covered</w:t>
      </w:r>
      <w:r>
        <w:rPr>
          <w:color w:val="231F20"/>
          <w:spacing w:val="-10"/>
          <w:w w:val="105"/>
        </w:rPr>
        <w:t> </w:t>
      </w:r>
      <w:r>
        <w:rPr>
          <w:color w:val="231F20"/>
          <w:w w:val="105"/>
        </w:rPr>
        <w:t>nearly</w:t>
      </w:r>
      <w:r>
        <w:rPr>
          <w:color w:val="231F20"/>
          <w:spacing w:val="-10"/>
          <w:w w:val="105"/>
        </w:rPr>
        <w:t> </w:t>
      </w:r>
      <w:r>
        <w:rPr>
          <w:color w:val="231F20"/>
          <w:w w:val="105"/>
        </w:rPr>
        <w:t>a</w:t>
      </w:r>
      <w:r>
        <w:rPr>
          <w:color w:val="231F20"/>
          <w:spacing w:val="-10"/>
          <w:w w:val="105"/>
        </w:rPr>
        <w:t> </w:t>
      </w:r>
      <w:r>
        <w:rPr>
          <w:color w:val="231F20"/>
          <w:w w:val="105"/>
        </w:rPr>
        <w:t>year of</w:t>
      </w:r>
      <w:r>
        <w:rPr>
          <w:color w:val="231F20"/>
          <w:spacing w:val="-13"/>
          <w:w w:val="105"/>
        </w:rPr>
        <w:t> </w:t>
      </w:r>
      <w:r>
        <w:rPr>
          <w:color w:val="231F20"/>
          <w:w w:val="105"/>
        </w:rPr>
        <w:t>Calculus.</w:t>
      </w:r>
      <w:r>
        <w:rPr>
          <w:color w:val="231F20"/>
          <w:spacing w:val="-13"/>
          <w:w w:val="105"/>
        </w:rPr>
        <w:t> </w:t>
      </w:r>
      <w:r>
        <w:rPr>
          <w:color w:val="231F20"/>
          <w:w w:val="105"/>
        </w:rPr>
        <w:t>I</w:t>
      </w:r>
      <w:r>
        <w:rPr>
          <w:color w:val="231F20"/>
          <w:spacing w:val="-13"/>
          <w:w w:val="105"/>
        </w:rPr>
        <w:t> </w:t>
      </w:r>
      <w:r>
        <w:rPr>
          <w:color w:val="231F20"/>
          <w:w w:val="105"/>
        </w:rPr>
        <w:t>was</w:t>
      </w:r>
      <w:r>
        <w:rPr>
          <w:color w:val="231F20"/>
          <w:spacing w:val="-13"/>
          <w:w w:val="105"/>
        </w:rPr>
        <w:t> </w:t>
      </w:r>
      <w:r>
        <w:rPr>
          <w:color w:val="231F20"/>
          <w:w w:val="105"/>
        </w:rPr>
        <w:t>told</w:t>
      </w:r>
      <w:r>
        <w:rPr>
          <w:color w:val="231F20"/>
          <w:spacing w:val="-13"/>
          <w:w w:val="105"/>
        </w:rPr>
        <w:t> </w:t>
      </w:r>
      <w:r>
        <w:rPr>
          <w:color w:val="231F20"/>
          <w:w w:val="105"/>
        </w:rPr>
        <w:t>that</w:t>
      </w:r>
      <w:r>
        <w:rPr>
          <w:color w:val="231F20"/>
          <w:spacing w:val="-13"/>
          <w:w w:val="105"/>
        </w:rPr>
        <w:t> </w:t>
      </w:r>
      <w:r>
        <w:rPr>
          <w:color w:val="231F20"/>
          <w:w w:val="105"/>
        </w:rPr>
        <w:t>if</w:t>
      </w:r>
      <w:r>
        <w:rPr>
          <w:color w:val="231F20"/>
          <w:spacing w:val="-13"/>
          <w:w w:val="105"/>
        </w:rPr>
        <w:t> </w:t>
      </w:r>
      <w:r>
        <w:rPr>
          <w:color w:val="231F20"/>
          <w:w w:val="105"/>
        </w:rPr>
        <w:t>I</w:t>
      </w:r>
      <w:r>
        <w:rPr>
          <w:color w:val="231F20"/>
          <w:spacing w:val="-13"/>
          <w:w w:val="105"/>
        </w:rPr>
        <w:t> </w:t>
      </w:r>
      <w:r>
        <w:rPr>
          <w:color w:val="231F20"/>
          <w:w w:val="105"/>
        </w:rPr>
        <w:t>decided</w:t>
      </w:r>
      <w:r>
        <w:rPr>
          <w:color w:val="231F20"/>
          <w:spacing w:val="-13"/>
          <w:w w:val="105"/>
        </w:rPr>
        <w:t> </w:t>
      </w:r>
      <w:r>
        <w:rPr>
          <w:color w:val="231F20"/>
          <w:w w:val="105"/>
        </w:rPr>
        <w:t>to</w:t>
      </w:r>
      <w:r>
        <w:rPr>
          <w:color w:val="231F20"/>
          <w:spacing w:val="-13"/>
          <w:w w:val="105"/>
        </w:rPr>
        <w:t> </w:t>
      </w:r>
      <w:r>
        <w:rPr>
          <w:color w:val="231F20"/>
          <w:w w:val="105"/>
        </w:rPr>
        <w:t>take</w:t>
      </w:r>
      <w:r>
        <w:rPr>
          <w:color w:val="231F20"/>
          <w:spacing w:val="-13"/>
          <w:w w:val="105"/>
        </w:rPr>
        <w:t> </w:t>
      </w:r>
      <w:r>
        <w:rPr>
          <w:color w:val="231F20"/>
          <w:w w:val="105"/>
        </w:rPr>
        <w:t>Calculus</w:t>
      </w:r>
      <w:r>
        <w:rPr>
          <w:color w:val="231F20"/>
          <w:spacing w:val="-13"/>
          <w:w w:val="105"/>
        </w:rPr>
        <w:t> </w:t>
      </w:r>
      <w:r>
        <w:rPr>
          <w:color w:val="231F20"/>
          <w:w w:val="105"/>
        </w:rPr>
        <w:t>AB,</w:t>
      </w:r>
      <w:r>
        <w:rPr>
          <w:color w:val="231F20"/>
          <w:spacing w:val="-13"/>
          <w:w w:val="105"/>
        </w:rPr>
        <w:t> </w:t>
      </w:r>
      <w:r>
        <w:rPr>
          <w:color w:val="231F20"/>
          <w:w w:val="105"/>
        </w:rPr>
        <w:t>I</w:t>
      </w:r>
      <w:r>
        <w:rPr>
          <w:color w:val="231F20"/>
          <w:spacing w:val="-13"/>
          <w:w w:val="105"/>
        </w:rPr>
        <w:t> </w:t>
      </w:r>
      <w:r>
        <w:rPr>
          <w:color w:val="231F20"/>
          <w:w w:val="105"/>
        </w:rPr>
        <w:t>would</w:t>
      </w:r>
      <w:r>
        <w:rPr>
          <w:color w:val="231F20"/>
          <w:spacing w:val="-13"/>
          <w:w w:val="105"/>
        </w:rPr>
        <w:t> </w:t>
      </w:r>
      <w:r>
        <w:rPr>
          <w:color w:val="231F20"/>
          <w:w w:val="105"/>
        </w:rPr>
        <w:t>be bored,</w:t>
      </w:r>
      <w:r>
        <w:rPr>
          <w:color w:val="231F20"/>
          <w:spacing w:val="-11"/>
          <w:w w:val="105"/>
        </w:rPr>
        <w:t> </w:t>
      </w:r>
      <w:r>
        <w:rPr>
          <w:color w:val="231F20"/>
          <w:w w:val="105"/>
        </w:rPr>
        <w:t>so</w:t>
      </w:r>
      <w:r>
        <w:rPr>
          <w:color w:val="231F20"/>
          <w:spacing w:val="-11"/>
          <w:w w:val="105"/>
        </w:rPr>
        <w:t> </w:t>
      </w:r>
      <w:r>
        <w:rPr>
          <w:color w:val="231F20"/>
          <w:w w:val="105"/>
        </w:rPr>
        <w:t>I</w:t>
      </w:r>
      <w:r>
        <w:rPr>
          <w:color w:val="231F20"/>
          <w:spacing w:val="-11"/>
          <w:w w:val="105"/>
        </w:rPr>
        <w:t> </w:t>
      </w:r>
      <w:r>
        <w:rPr>
          <w:color w:val="231F20"/>
          <w:w w:val="105"/>
        </w:rPr>
        <w:t>went</w:t>
      </w:r>
      <w:r>
        <w:rPr>
          <w:color w:val="231F20"/>
          <w:spacing w:val="-11"/>
          <w:w w:val="105"/>
        </w:rPr>
        <w:t> </w:t>
      </w:r>
      <w:r>
        <w:rPr>
          <w:color w:val="231F20"/>
          <w:w w:val="105"/>
        </w:rPr>
        <w:t>for</w:t>
      </w:r>
      <w:r>
        <w:rPr>
          <w:color w:val="231F20"/>
          <w:spacing w:val="-11"/>
          <w:w w:val="105"/>
        </w:rPr>
        <w:t> </w:t>
      </w:r>
      <w:r>
        <w:rPr>
          <w:color w:val="231F20"/>
          <w:w w:val="105"/>
        </w:rPr>
        <w:t>a</w:t>
      </w:r>
      <w:r>
        <w:rPr>
          <w:color w:val="231F20"/>
          <w:spacing w:val="-11"/>
          <w:w w:val="105"/>
        </w:rPr>
        <w:t> </w:t>
      </w:r>
      <w:r>
        <w:rPr>
          <w:color w:val="231F20"/>
          <w:w w:val="105"/>
        </w:rPr>
        <w:t>challenge.</w:t>
      </w:r>
      <w:r>
        <w:rPr>
          <w:color w:val="231F20"/>
          <w:spacing w:val="-11"/>
          <w:w w:val="105"/>
        </w:rPr>
        <w:t> </w:t>
      </w:r>
      <w:r>
        <w:rPr>
          <w:color w:val="231F20"/>
          <w:w w:val="105"/>
        </w:rPr>
        <w:t>My</w:t>
      </w:r>
      <w:r>
        <w:rPr>
          <w:color w:val="231F20"/>
          <w:spacing w:val="-11"/>
          <w:w w:val="105"/>
        </w:rPr>
        <w:t> </w:t>
      </w:r>
      <w:r>
        <w:rPr>
          <w:color w:val="231F20"/>
          <w:w w:val="105"/>
        </w:rPr>
        <w:t>strongest</w:t>
      </w:r>
      <w:r>
        <w:rPr>
          <w:color w:val="231F20"/>
          <w:spacing w:val="-11"/>
          <w:w w:val="105"/>
        </w:rPr>
        <w:t> </w:t>
      </w:r>
      <w:r>
        <w:rPr>
          <w:color w:val="231F20"/>
          <w:w w:val="105"/>
        </w:rPr>
        <w:t>subject</w:t>
      </w:r>
      <w:r>
        <w:rPr>
          <w:color w:val="231F20"/>
          <w:spacing w:val="-11"/>
          <w:w w:val="105"/>
        </w:rPr>
        <w:t> </w:t>
      </w:r>
      <w:r>
        <w:rPr>
          <w:color w:val="231F20"/>
          <w:w w:val="105"/>
        </w:rPr>
        <w:t>began</w:t>
      </w:r>
      <w:r>
        <w:rPr>
          <w:color w:val="231F20"/>
          <w:spacing w:val="-11"/>
          <w:w w:val="105"/>
        </w:rPr>
        <w:t> </w:t>
      </w:r>
      <w:r>
        <w:rPr>
          <w:color w:val="231F20"/>
          <w:w w:val="105"/>
        </w:rPr>
        <w:t>to</w:t>
      </w:r>
      <w:r>
        <w:rPr>
          <w:color w:val="231F20"/>
          <w:spacing w:val="-11"/>
          <w:w w:val="105"/>
        </w:rPr>
        <w:t> </w:t>
      </w:r>
      <w:r>
        <w:rPr>
          <w:color w:val="231F20"/>
          <w:w w:val="105"/>
        </w:rPr>
        <w:t>take</w:t>
      </w:r>
      <w:r>
        <w:rPr>
          <w:color w:val="231F20"/>
          <w:spacing w:val="-11"/>
          <w:w w:val="105"/>
        </w:rPr>
        <w:t> </w:t>
      </w:r>
      <w:r>
        <w:rPr>
          <w:color w:val="231F20"/>
          <w:w w:val="105"/>
        </w:rPr>
        <w:t>up most of my time. I had to read review books, go online for help, and stay in during nutrition and lunch for extra instruction. It was hard,   but my dedication paid off and I earned an A. This persistence and drive also help me excel in</w:t>
      </w:r>
      <w:r>
        <w:rPr>
          <w:color w:val="231F20"/>
          <w:spacing w:val="-16"/>
          <w:w w:val="105"/>
        </w:rPr>
        <w:t> </w:t>
      </w:r>
      <w:r>
        <w:rPr>
          <w:color w:val="231F20"/>
          <w:w w:val="105"/>
        </w:rPr>
        <w:t>math.</w:t>
      </w:r>
    </w:p>
    <w:p>
      <w:pPr>
        <w:pStyle w:val="BodyText"/>
        <w:spacing w:before="3"/>
        <w:rPr>
          <w:sz w:val="18"/>
        </w:rPr>
      </w:pPr>
      <w:r>
        <w:rPr/>
        <w:pict>
          <v:shape style="position:absolute;margin-left:84pt;margin-top:11.484647pt;width:276pt;height:16.5pt;mso-position-horizontal-relative:page;mso-position-vertical-relative:paragraph;z-index:1456;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79" w:right="590" w:firstLine="300"/>
        <w:jc w:val="both"/>
        <w:rPr>
          <w:rFonts w:ascii="Arial" w:hAnsi="Arial"/>
          <w:sz w:val="18"/>
        </w:rPr>
      </w:pPr>
      <w:r>
        <w:rPr>
          <w:rFonts w:ascii="Arial" w:hAnsi="Arial"/>
          <w:color w:val="231F20"/>
          <w:sz w:val="18"/>
        </w:rPr>
        <w:t>In this </w:t>
      </w:r>
      <w:r>
        <w:rPr>
          <w:rFonts w:ascii="Arial" w:hAnsi="Arial"/>
          <w:color w:val="231F20"/>
          <w:spacing w:val="-5"/>
          <w:sz w:val="18"/>
        </w:rPr>
        <w:t>essay, </w:t>
      </w:r>
      <w:r>
        <w:rPr>
          <w:rFonts w:ascii="Arial" w:hAnsi="Arial"/>
          <w:color w:val="231F20"/>
          <w:sz w:val="18"/>
        </w:rPr>
        <w:t>the author begins by stating that she has “always  been</w:t>
      </w:r>
      <w:r>
        <w:rPr>
          <w:rFonts w:ascii="Arial" w:hAnsi="Arial"/>
          <w:color w:val="231F20"/>
          <w:spacing w:val="-15"/>
          <w:sz w:val="18"/>
        </w:rPr>
        <w:t> </w:t>
      </w:r>
      <w:r>
        <w:rPr>
          <w:rFonts w:ascii="Arial" w:hAnsi="Arial"/>
          <w:color w:val="231F20"/>
          <w:sz w:val="18"/>
        </w:rPr>
        <w:t>a</w:t>
      </w:r>
      <w:r>
        <w:rPr>
          <w:rFonts w:ascii="Arial" w:hAnsi="Arial"/>
          <w:color w:val="231F20"/>
          <w:spacing w:val="-15"/>
          <w:sz w:val="18"/>
        </w:rPr>
        <w:t> </w:t>
      </w:r>
      <w:r>
        <w:rPr>
          <w:rFonts w:ascii="Arial" w:hAnsi="Arial"/>
          <w:color w:val="231F20"/>
          <w:sz w:val="18"/>
        </w:rPr>
        <w:t>math-science</w:t>
      </w:r>
      <w:r>
        <w:rPr>
          <w:rFonts w:ascii="Arial" w:hAnsi="Arial"/>
          <w:color w:val="231F20"/>
          <w:spacing w:val="-15"/>
          <w:sz w:val="18"/>
        </w:rPr>
        <w:t> </w:t>
      </w:r>
      <w:r>
        <w:rPr>
          <w:rFonts w:ascii="Arial" w:hAnsi="Arial"/>
          <w:color w:val="231F20"/>
          <w:spacing w:val="-4"/>
          <w:sz w:val="18"/>
        </w:rPr>
        <w:t>girl.”</w:t>
      </w:r>
      <w:r>
        <w:rPr>
          <w:rFonts w:ascii="Arial" w:hAnsi="Arial"/>
          <w:color w:val="231F20"/>
          <w:spacing w:val="-30"/>
          <w:sz w:val="18"/>
        </w:rPr>
        <w:t> </w:t>
      </w:r>
      <w:r>
        <w:rPr>
          <w:rFonts w:ascii="Arial" w:hAnsi="Arial"/>
          <w:color w:val="231F20"/>
          <w:sz w:val="18"/>
        </w:rPr>
        <w:t>The</w:t>
      </w:r>
      <w:r>
        <w:rPr>
          <w:rFonts w:ascii="Arial" w:hAnsi="Arial"/>
          <w:color w:val="231F20"/>
          <w:spacing w:val="-15"/>
          <w:sz w:val="18"/>
        </w:rPr>
        <w:t> </w:t>
      </w:r>
      <w:r>
        <w:rPr>
          <w:rFonts w:ascii="Arial" w:hAnsi="Arial"/>
          <w:color w:val="231F20"/>
          <w:sz w:val="18"/>
        </w:rPr>
        <w:t>honest</w:t>
      </w:r>
      <w:r>
        <w:rPr>
          <w:rFonts w:ascii="Arial" w:hAnsi="Arial"/>
          <w:color w:val="231F20"/>
          <w:spacing w:val="-15"/>
          <w:sz w:val="18"/>
        </w:rPr>
        <w:t> </w:t>
      </w:r>
      <w:r>
        <w:rPr>
          <w:rFonts w:ascii="Arial" w:hAnsi="Arial"/>
          <w:color w:val="231F20"/>
          <w:sz w:val="18"/>
        </w:rPr>
        <w:t>confession</w:t>
      </w:r>
      <w:r>
        <w:rPr>
          <w:rFonts w:ascii="Arial" w:hAnsi="Arial"/>
          <w:color w:val="231F20"/>
          <w:spacing w:val="-15"/>
          <w:sz w:val="18"/>
        </w:rPr>
        <w:t> </w:t>
      </w:r>
      <w:r>
        <w:rPr>
          <w:rFonts w:ascii="Arial" w:hAnsi="Arial"/>
          <w:color w:val="231F20"/>
          <w:sz w:val="18"/>
        </w:rPr>
        <w:t>that</w:t>
      </w:r>
      <w:r>
        <w:rPr>
          <w:rFonts w:ascii="Arial" w:hAnsi="Arial"/>
          <w:color w:val="231F20"/>
          <w:spacing w:val="-15"/>
          <w:sz w:val="18"/>
        </w:rPr>
        <w:t> </w:t>
      </w:r>
      <w:r>
        <w:rPr>
          <w:rFonts w:ascii="Arial" w:hAnsi="Arial"/>
          <w:color w:val="231F20"/>
          <w:sz w:val="18"/>
        </w:rPr>
        <w:t>follows,</w:t>
      </w:r>
      <w:r>
        <w:rPr>
          <w:rFonts w:ascii="Arial" w:hAnsi="Arial"/>
          <w:color w:val="231F20"/>
          <w:spacing w:val="-20"/>
          <w:sz w:val="18"/>
        </w:rPr>
        <w:t> </w:t>
      </w:r>
      <w:r>
        <w:rPr>
          <w:rFonts w:ascii="Arial" w:hAnsi="Arial"/>
          <w:color w:val="231F20"/>
          <w:sz w:val="18"/>
        </w:rPr>
        <w:t>“I</w:t>
      </w:r>
      <w:r>
        <w:rPr>
          <w:rFonts w:ascii="Arial" w:hAnsi="Arial"/>
          <w:color w:val="231F20"/>
          <w:spacing w:val="-15"/>
          <w:sz w:val="18"/>
        </w:rPr>
        <w:t> </w:t>
      </w:r>
      <w:r>
        <w:rPr>
          <w:rFonts w:ascii="Arial" w:hAnsi="Arial"/>
          <w:color w:val="231F20"/>
          <w:sz w:val="18"/>
        </w:rPr>
        <w:t>sighed and sulked through classes on US History and </w:t>
      </w:r>
      <w:r>
        <w:rPr>
          <w:rFonts w:ascii="Arial" w:hAnsi="Arial"/>
          <w:color w:val="231F20"/>
          <w:spacing w:val="-4"/>
          <w:sz w:val="18"/>
        </w:rPr>
        <w:t>French,” </w:t>
      </w:r>
      <w:r>
        <w:rPr>
          <w:rFonts w:ascii="Arial" w:hAnsi="Arial"/>
          <w:color w:val="231F20"/>
          <w:sz w:val="18"/>
        </w:rPr>
        <w:t>underscores this point. She goes on to provide specific examples of her “fascina- tion and persistence” regarding math, </w:t>
      </w:r>
      <w:r>
        <w:rPr>
          <w:rFonts w:ascii="Arial" w:hAnsi="Arial"/>
          <w:color w:val="231F20"/>
          <w:spacing w:val="-3"/>
          <w:sz w:val="18"/>
        </w:rPr>
        <w:t>even </w:t>
      </w:r>
      <w:r>
        <w:rPr>
          <w:rFonts w:ascii="Arial" w:hAnsi="Arial"/>
          <w:color w:val="231F20"/>
          <w:sz w:val="18"/>
        </w:rPr>
        <w:t>causing a chuckle when she asks </w:t>
      </w:r>
      <w:r>
        <w:rPr>
          <w:rFonts w:ascii="Arial" w:hAnsi="Arial"/>
          <w:color w:val="231F20"/>
          <w:spacing w:val="-3"/>
          <w:sz w:val="18"/>
        </w:rPr>
        <w:t>why </w:t>
      </w:r>
      <w:r>
        <w:rPr>
          <w:rFonts w:ascii="Arial" w:hAnsi="Arial"/>
          <w:color w:val="231F20"/>
          <w:sz w:val="18"/>
        </w:rPr>
        <w:t>math is useful to learn and receives an answer that  doesn’t “do math justice”—being able to count change at the grocery store. This is comical, providing an excellent contrast to algebra with its “foreign symbols, formulas and </w:t>
      </w:r>
      <w:r>
        <w:rPr>
          <w:rFonts w:ascii="Arial" w:hAnsi="Arial"/>
          <w:color w:val="231F20"/>
          <w:spacing w:val="-3"/>
          <w:sz w:val="18"/>
        </w:rPr>
        <w:t>letters.” </w:t>
      </w:r>
      <w:r>
        <w:rPr>
          <w:rFonts w:ascii="Arial" w:hAnsi="Arial"/>
          <w:color w:val="231F20"/>
          <w:sz w:val="18"/>
        </w:rPr>
        <w:t>The rendering of math as a “foreign” language shows us the fascination the author has with math and its applications. Her praise of math and vision </w:t>
      </w:r>
      <w:r>
        <w:rPr>
          <w:rFonts w:ascii="Arial" w:hAnsi="Arial"/>
          <w:color w:val="231F20"/>
          <w:spacing w:val="-3"/>
          <w:sz w:val="18"/>
        </w:rPr>
        <w:t>for </w:t>
      </w:r>
      <w:r>
        <w:rPr>
          <w:rFonts w:ascii="Arial" w:hAnsi="Arial"/>
          <w:color w:val="231F20"/>
          <w:sz w:val="18"/>
        </w:rPr>
        <w:t>the potential of what to others might merely be a boring academic subject is memo- rable in its admiring tone: she notes the “creativity and thinking out of the box” math requires, and believes its “beauty lies in its </w:t>
      </w:r>
      <w:r>
        <w:rPr>
          <w:rFonts w:ascii="Arial" w:hAnsi="Arial"/>
          <w:color w:val="231F20"/>
          <w:spacing w:val="-3"/>
          <w:sz w:val="18"/>
        </w:rPr>
        <w:t>simplicity.” </w:t>
      </w:r>
      <w:r>
        <w:rPr>
          <w:rFonts w:ascii="Arial" w:hAnsi="Arial"/>
          <w:color w:val="231F20"/>
          <w:sz w:val="18"/>
        </w:rPr>
        <w:t>The references to specific math theorems, equations, and postulates further</w:t>
      </w:r>
      <w:r>
        <w:rPr>
          <w:rFonts w:ascii="Arial" w:hAnsi="Arial"/>
          <w:color w:val="231F20"/>
          <w:spacing w:val="-8"/>
          <w:sz w:val="18"/>
        </w:rPr>
        <w:t> </w:t>
      </w:r>
      <w:r>
        <w:rPr>
          <w:rFonts w:ascii="Arial" w:hAnsi="Arial"/>
          <w:color w:val="231F20"/>
          <w:sz w:val="18"/>
        </w:rPr>
        <w:t>strengthen</w:t>
      </w:r>
      <w:r>
        <w:rPr>
          <w:rFonts w:ascii="Arial" w:hAnsi="Arial"/>
          <w:color w:val="231F20"/>
          <w:spacing w:val="-8"/>
          <w:sz w:val="18"/>
        </w:rPr>
        <w:t> </w:t>
      </w:r>
      <w:r>
        <w:rPr>
          <w:rFonts w:ascii="Arial" w:hAnsi="Arial"/>
          <w:color w:val="231F20"/>
          <w:sz w:val="18"/>
        </w:rPr>
        <w:t>the</w:t>
      </w:r>
      <w:r>
        <w:rPr>
          <w:rFonts w:ascii="Arial" w:hAnsi="Arial"/>
          <w:color w:val="231F20"/>
          <w:spacing w:val="-8"/>
          <w:sz w:val="18"/>
        </w:rPr>
        <w:t> </w:t>
      </w:r>
      <w:r>
        <w:rPr>
          <w:rFonts w:ascii="Arial" w:hAnsi="Arial"/>
          <w:color w:val="231F20"/>
          <w:sz w:val="18"/>
        </w:rPr>
        <w:t>author’s</w:t>
      </w:r>
      <w:r>
        <w:rPr>
          <w:rFonts w:ascii="Arial" w:hAnsi="Arial"/>
          <w:color w:val="231F20"/>
          <w:spacing w:val="-8"/>
          <w:sz w:val="18"/>
        </w:rPr>
        <w:t> </w:t>
      </w:r>
      <w:r>
        <w:rPr>
          <w:rFonts w:ascii="Arial" w:hAnsi="Arial"/>
          <w:color w:val="231F20"/>
          <w:sz w:val="18"/>
        </w:rPr>
        <w:t>assertion</w:t>
      </w:r>
      <w:r>
        <w:rPr>
          <w:rFonts w:ascii="Arial" w:hAnsi="Arial"/>
          <w:color w:val="231F20"/>
          <w:spacing w:val="-8"/>
          <w:sz w:val="18"/>
        </w:rPr>
        <w:t> </w:t>
      </w:r>
      <w:r>
        <w:rPr>
          <w:rFonts w:ascii="Arial" w:hAnsi="Arial"/>
          <w:color w:val="231F20"/>
          <w:sz w:val="18"/>
        </w:rPr>
        <w:t>that</w:t>
      </w:r>
      <w:r>
        <w:rPr>
          <w:rFonts w:ascii="Arial" w:hAnsi="Arial"/>
          <w:color w:val="231F20"/>
          <w:spacing w:val="-8"/>
          <w:sz w:val="18"/>
        </w:rPr>
        <w:t> </w:t>
      </w:r>
      <w:r>
        <w:rPr>
          <w:rFonts w:ascii="Arial" w:hAnsi="Arial"/>
          <w:color w:val="231F20"/>
          <w:sz w:val="18"/>
        </w:rPr>
        <w:t>she</w:t>
      </w:r>
      <w:r>
        <w:rPr>
          <w:rFonts w:ascii="Arial" w:hAnsi="Arial"/>
          <w:color w:val="231F20"/>
          <w:spacing w:val="-8"/>
          <w:sz w:val="18"/>
        </w:rPr>
        <w:t> </w:t>
      </w:r>
      <w:r>
        <w:rPr>
          <w:rFonts w:ascii="Arial" w:hAnsi="Arial"/>
          <w:color w:val="231F20"/>
          <w:sz w:val="18"/>
        </w:rPr>
        <w:t>is</w:t>
      </w:r>
      <w:r>
        <w:rPr>
          <w:rFonts w:ascii="Arial" w:hAnsi="Arial"/>
          <w:color w:val="231F20"/>
          <w:spacing w:val="-8"/>
          <w:sz w:val="18"/>
        </w:rPr>
        <w:t> </w:t>
      </w:r>
      <w:r>
        <w:rPr>
          <w:rFonts w:ascii="Arial" w:hAnsi="Arial"/>
          <w:color w:val="231F20"/>
          <w:sz w:val="18"/>
        </w:rPr>
        <w:t>intrigued</w:t>
      </w:r>
      <w:r>
        <w:rPr>
          <w:rFonts w:ascii="Arial" w:hAnsi="Arial"/>
          <w:color w:val="231F20"/>
          <w:spacing w:val="-8"/>
          <w:sz w:val="18"/>
        </w:rPr>
        <w:t> </w:t>
      </w:r>
      <w:r>
        <w:rPr>
          <w:rFonts w:ascii="Arial" w:hAnsi="Arial"/>
          <w:color w:val="231F20"/>
          <w:sz w:val="18"/>
        </w:rPr>
        <w:t>by</w:t>
      </w:r>
      <w:r>
        <w:rPr>
          <w:rFonts w:ascii="Arial" w:hAnsi="Arial"/>
          <w:color w:val="231F20"/>
          <w:spacing w:val="-8"/>
          <w:sz w:val="18"/>
        </w:rPr>
        <w:t> </w:t>
      </w:r>
      <w:r>
        <w:rPr>
          <w:rFonts w:ascii="Arial" w:hAnsi="Arial"/>
          <w:color w:val="231F20"/>
          <w:sz w:val="18"/>
        </w:rPr>
        <w:t>all</w:t>
      </w:r>
      <w:r>
        <w:rPr>
          <w:rFonts w:ascii="Arial" w:hAnsi="Arial"/>
          <w:color w:val="231F20"/>
          <w:spacing w:val="-8"/>
          <w:sz w:val="18"/>
        </w:rPr>
        <w:t> </w:t>
      </w:r>
      <w:r>
        <w:rPr>
          <w:rFonts w:ascii="Arial" w:hAnsi="Arial"/>
          <w:color w:val="231F20"/>
          <w:sz w:val="18"/>
        </w:rPr>
        <w:t>the applications that math has </w:t>
      </w:r>
      <w:r>
        <w:rPr>
          <w:rFonts w:ascii="Arial" w:hAnsi="Arial"/>
          <w:color w:val="231F20"/>
          <w:spacing w:val="-3"/>
          <w:sz w:val="18"/>
        </w:rPr>
        <w:t>for </w:t>
      </w:r>
      <w:r>
        <w:rPr>
          <w:rFonts w:ascii="Arial" w:hAnsi="Arial"/>
          <w:color w:val="231F20"/>
          <w:sz w:val="18"/>
        </w:rPr>
        <w:t>the real world, whether they are ordi- nary or academic. The strength of this author’s examples lies in their accessibility to a general audience. She summarizes this nicely when she writes, “I draw graphs and try to make shapes from functions </w:t>
      </w:r>
      <w:r>
        <w:rPr>
          <w:rFonts w:ascii="Arial" w:hAnsi="Arial"/>
          <w:color w:val="231F20"/>
          <w:spacing w:val="-3"/>
          <w:sz w:val="18"/>
        </w:rPr>
        <w:t>for </w:t>
      </w:r>
      <w:r>
        <w:rPr>
          <w:rFonts w:ascii="Arial" w:hAnsi="Arial"/>
          <w:color w:val="231F20"/>
          <w:sz w:val="18"/>
        </w:rPr>
        <w:t>fun, count to 10 to calm down, and </w:t>
      </w:r>
      <w:r>
        <w:rPr>
          <w:rFonts w:ascii="Arial" w:hAnsi="Arial"/>
          <w:color w:val="231F20"/>
          <w:spacing w:val="-3"/>
          <w:sz w:val="18"/>
        </w:rPr>
        <w:t>save </w:t>
      </w:r>
      <w:r>
        <w:rPr>
          <w:rFonts w:ascii="Arial" w:hAnsi="Arial"/>
          <w:color w:val="231F20"/>
          <w:sz w:val="18"/>
        </w:rPr>
        <w:t>money at the store, </w:t>
      </w:r>
      <w:r>
        <w:rPr>
          <w:rFonts w:ascii="Arial" w:hAnsi="Arial"/>
          <w:color w:val="231F20"/>
          <w:spacing w:val="-6"/>
          <w:sz w:val="18"/>
        </w:rPr>
        <w:t>too.” </w:t>
      </w:r>
      <w:r>
        <w:rPr>
          <w:rFonts w:ascii="Arial" w:hAnsi="Arial"/>
          <w:color w:val="231F20"/>
          <w:sz w:val="18"/>
        </w:rPr>
        <w:t>The reference to saving money at the store nicely ties back to the original anecdote about math being undervalued in</w:t>
      </w:r>
      <w:r>
        <w:rPr>
          <w:rFonts w:ascii="Arial" w:hAnsi="Arial"/>
          <w:color w:val="231F20"/>
          <w:spacing w:val="-26"/>
          <w:sz w:val="18"/>
        </w:rPr>
        <w:t> </w:t>
      </w:r>
      <w:r>
        <w:rPr>
          <w:rFonts w:ascii="Arial" w:hAnsi="Arial"/>
          <w:color w:val="231F20"/>
          <w:spacing w:val="-3"/>
          <w:sz w:val="18"/>
        </w:rPr>
        <w:t>society.</w:t>
      </w:r>
    </w:p>
    <w:p>
      <w:pPr>
        <w:spacing w:after="0" w:line="278" w:lineRule="auto"/>
        <w:jc w:val="both"/>
        <w:rPr>
          <w:rFonts w:ascii="Arial" w:hAnsi="Arial"/>
          <w:sz w:val="18"/>
        </w:rPr>
        <w:sectPr>
          <w:pgSz w:w="8640" w:h="12960"/>
          <w:pgMar w:header="702" w:footer="0" w:top="1020" w:bottom="280" w:left="1100" w:right="840"/>
        </w:sectPr>
      </w:pPr>
    </w:p>
    <w:p>
      <w:pPr>
        <w:pStyle w:val="BodyText"/>
        <w:spacing w:before="1"/>
        <w:rPr>
          <w:rFonts w:ascii="Arial"/>
          <w:sz w:val="25"/>
        </w:rPr>
      </w:pPr>
    </w:p>
    <w:p>
      <w:pPr>
        <w:spacing w:line="278" w:lineRule="auto" w:before="94"/>
        <w:ind w:left="599" w:right="587" w:firstLine="300"/>
        <w:jc w:val="both"/>
        <w:rPr>
          <w:rFonts w:ascii="Arial" w:hAnsi="Arial"/>
          <w:sz w:val="18"/>
        </w:rPr>
      </w:pPr>
      <w:bookmarkStart w:name="“A Different Kind of Love” by Oana Emili" w:id="13"/>
      <w:bookmarkEnd w:id="13"/>
      <w:r>
        <w:rPr/>
      </w:r>
      <w:bookmarkStart w:name="_bookmark5" w:id="14"/>
      <w:bookmarkEnd w:id="14"/>
      <w:r>
        <w:rPr/>
      </w:r>
      <w:r>
        <w:rPr>
          <w:rFonts w:ascii="Arial" w:hAnsi="Arial"/>
          <w:color w:val="231F20"/>
          <w:sz w:val="18"/>
        </w:rPr>
        <w:t>The</w:t>
      </w:r>
      <w:r>
        <w:rPr>
          <w:rFonts w:ascii="Arial" w:hAnsi="Arial"/>
          <w:color w:val="231F20"/>
          <w:spacing w:val="-6"/>
          <w:sz w:val="18"/>
        </w:rPr>
        <w:t> </w:t>
      </w:r>
      <w:r>
        <w:rPr>
          <w:rFonts w:ascii="Arial" w:hAnsi="Arial"/>
          <w:color w:val="231F20"/>
          <w:sz w:val="18"/>
        </w:rPr>
        <w:t>second</w:t>
      </w:r>
      <w:r>
        <w:rPr>
          <w:rFonts w:ascii="Arial" w:hAnsi="Arial"/>
          <w:color w:val="231F20"/>
          <w:spacing w:val="-6"/>
          <w:sz w:val="18"/>
        </w:rPr>
        <w:t> </w:t>
      </w:r>
      <w:r>
        <w:rPr>
          <w:rFonts w:ascii="Arial" w:hAnsi="Arial"/>
          <w:color w:val="231F20"/>
          <w:sz w:val="18"/>
        </w:rPr>
        <w:t>half</w:t>
      </w:r>
      <w:r>
        <w:rPr>
          <w:rFonts w:ascii="Arial" w:hAnsi="Arial"/>
          <w:color w:val="231F20"/>
          <w:spacing w:val="-6"/>
          <w:sz w:val="18"/>
        </w:rPr>
        <w:t> </w:t>
      </w:r>
      <w:r>
        <w:rPr>
          <w:rFonts w:ascii="Arial" w:hAnsi="Arial"/>
          <w:color w:val="231F20"/>
          <w:sz w:val="18"/>
        </w:rPr>
        <w:t>of</w:t>
      </w:r>
      <w:r>
        <w:rPr>
          <w:rFonts w:ascii="Arial" w:hAnsi="Arial"/>
          <w:color w:val="231F20"/>
          <w:spacing w:val="-6"/>
          <w:sz w:val="18"/>
        </w:rPr>
        <w:t> </w:t>
      </w:r>
      <w:r>
        <w:rPr>
          <w:rFonts w:ascii="Arial" w:hAnsi="Arial"/>
          <w:color w:val="231F20"/>
          <w:sz w:val="18"/>
        </w:rPr>
        <w:t>the</w:t>
      </w:r>
      <w:r>
        <w:rPr>
          <w:rFonts w:ascii="Arial" w:hAnsi="Arial"/>
          <w:color w:val="231F20"/>
          <w:spacing w:val="-6"/>
          <w:sz w:val="18"/>
        </w:rPr>
        <w:t> </w:t>
      </w:r>
      <w:r>
        <w:rPr>
          <w:rFonts w:ascii="Arial" w:hAnsi="Arial"/>
          <w:color w:val="231F20"/>
          <w:sz w:val="18"/>
        </w:rPr>
        <w:t>essay</w:t>
      </w:r>
      <w:r>
        <w:rPr>
          <w:rFonts w:ascii="Arial" w:hAnsi="Arial"/>
          <w:color w:val="231F20"/>
          <w:spacing w:val="-6"/>
          <w:sz w:val="18"/>
        </w:rPr>
        <w:t> </w:t>
      </w:r>
      <w:r>
        <w:rPr>
          <w:rFonts w:ascii="Arial" w:hAnsi="Arial"/>
          <w:color w:val="231F20"/>
          <w:sz w:val="18"/>
        </w:rPr>
        <w:t>addresses</w:t>
      </w:r>
      <w:r>
        <w:rPr>
          <w:rFonts w:ascii="Arial" w:hAnsi="Arial"/>
          <w:color w:val="231F20"/>
          <w:spacing w:val="-6"/>
          <w:sz w:val="18"/>
        </w:rPr>
        <w:t> </w:t>
      </w:r>
      <w:r>
        <w:rPr>
          <w:rFonts w:ascii="Arial" w:hAnsi="Arial"/>
          <w:color w:val="231F20"/>
          <w:sz w:val="18"/>
        </w:rPr>
        <w:t>the</w:t>
      </w:r>
      <w:r>
        <w:rPr>
          <w:rFonts w:ascii="Arial" w:hAnsi="Arial"/>
          <w:color w:val="231F20"/>
          <w:spacing w:val="-6"/>
          <w:sz w:val="18"/>
        </w:rPr>
        <w:t> </w:t>
      </w:r>
      <w:r>
        <w:rPr>
          <w:rFonts w:ascii="Arial" w:hAnsi="Arial"/>
          <w:color w:val="231F20"/>
          <w:sz w:val="18"/>
        </w:rPr>
        <w:t>author’s</w:t>
      </w:r>
      <w:r>
        <w:rPr>
          <w:rFonts w:ascii="Arial" w:hAnsi="Arial"/>
          <w:color w:val="231F20"/>
          <w:spacing w:val="-12"/>
          <w:sz w:val="18"/>
        </w:rPr>
        <w:t> </w:t>
      </w:r>
      <w:r>
        <w:rPr>
          <w:rFonts w:ascii="Arial" w:hAnsi="Arial"/>
          <w:color w:val="231F20"/>
          <w:sz w:val="18"/>
        </w:rPr>
        <w:t>“persistence” in</w:t>
      </w:r>
      <w:r>
        <w:rPr>
          <w:rFonts w:ascii="Arial" w:hAnsi="Arial"/>
          <w:color w:val="231F20"/>
          <w:spacing w:val="-14"/>
          <w:sz w:val="18"/>
        </w:rPr>
        <w:t> </w:t>
      </w:r>
      <w:r>
        <w:rPr>
          <w:rFonts w:ascii="Arial" w:hAnsi="Arial"/>
          <w:color w:val="231F20"/>
          <w:sz w:val="18"/>
        </w:rPr>
        <w:t>math,</w:t>
      </w:r>
      <w:r>
        <w:rPr>
          <w:rFonts w:ascii="Arial" w:hAnsi="Arial"/>
          <w:color w:val="231F20"/>
          <w:spacing w:val="-14"/>
          <w:sz w:val="18"/>
        </w:rPr>
        <w:t> </w:t>
      </w:r>
      <w:r>
        <w:rPr>
          <w:rFonts w:ascii="Arial" w:hAnsi="Arial"/>
          <w:color w:val="231F20"/>
          <w:sz w:val="18"/>
        </w:rPr>
        <w:t>following</w:t>
      </w:r>
      <w:r>
        <w:rPr>
          <w:rFonts w:ascii="Arial" w:hAnsi="Arial"/>
          <w:color w:val="231F20"/>
          <w:spacing w:val="-14"/>
          <w:sz w:val="18"/>
        </w:rPr>
        <w:t> </w:t>
      </w:r>
      <w:r>
        <w:rPr>
          <w:rFonts w:ascii="Arial" w:hAnsi="Arial"/>
          <w:color w:val="231F20"/>
          <w:sz w:val="18"/>
        </w:rPr>
        <w:t>a</w:t>
      </w:r>
      <w:r>
        <w:rPr>
          <w:rFonts w:ascii="Arial" w:hAnsi="Arial"/>
          <w:color w:val="231F20"/>
          <w:spacing w:val="-14"/>
          <w:sz w:val="18"/>
        </w:rPr>
        <w:t> </w:t>
      </w:r>
      <w:r>
        <w:rPr>
          <w:rFonts w:ascii="Arial" w:hAnsi="Arial"/>
          <w:color w:val="231F20"/>
          <w:sz w:val="18"/>
        </w:rPr>
        <w:t>most</w:t>
      </w:r>
      <w:r>
        <w:rPr>
          <w:rFonts w:ascii="Arial" w:hAnsi="Arial"/>
          <w:color w:val="231F20"/>
          <w:spacing w:val="-14"/>
          <w:sz w:val="18"/>
        </w:rPr>
        <w:t> </w:t>
      </w:r>
      <w:r>
        <w:rPr>
          <w:rFonts w:ascii="Arial" w:hAnsi="Arial"/>
          <w:color w:val="231F20"/>
          <w:sz w:val="18"/>
        </w:rPr>
        <w:t>persuasive</w:t>
      </w:r>
      <w:r>
        <w:rPr>
          <w:rFonts w:ascii="Arial" w:hAnsi="Arial"/>
          <w:color w:val="231F20"/>
          <w:spacing w:val="-14"/>
          <w:sz w:val="18"/>
        </w:rPr>
        <w:t> </w:t>
      </w:r>
      <w:r>
        <w:rPr>
          <w:rFonts w:ascii="Arial" w:hAnsi="Arial"/>
          <w:color w:val="231F20"/>
          <w:sz w:val="18"/>
        </w:rPr>
        <w:t>first</w:t>
      </w:r>
      <w:r>
        <w:rPr>
          <w:rFonts w:ascii="Arial" w:hAnsi="Arial"/>
          <w:color w:val="231F20"/>
          <w:spacing w:val="-14"/>
          <w:sz w:val="18"/>
        </w:rPr>
        <w:t> </w:t>
      </w:r>
      <w:r>
        <w:rPr>
          <w:rFonts w:ascii="Arial" w:hAnsi="Arial"/>
          <w:color w:val="231F20"/>
          <w:sz w:val="18"/>
        </w:rPr>
        <w:t>section</w:t>
      </w:r>
      <w:r>
        <w:rPr>
          <w:rFonts w:ascii="Arial" w:hAnsi="Arial"/>
          <w:color w:val="231F20"/>
          <w:spacing w:val="-14"/>
          <w:sz w:val="18"/>
        </w:rPr>
        <w:t> </w:t>
      </w:r>
      <w:r>
        <w:rPr>
          <w:rFonts w:ascii="Arial" w:hAnsi="Arial"/>
          <w:color w:val="231F20"/>
          <w:sz w:val="18"/>
        </w:rPr>
        <w:t>that</w:t>
      </w:r>
      <w:r>
        <w:rPr>
          <w:rFonts w:ascii="Arial" w:hAnsi="Arial"/>
          <w:color w:val="231F20"/>
          <w:spacing w:val="-14"/>
          <w:sz w:val="18"/>
        </w:rPr>
        <w:t> </w:t>
      </w:r>
      <w:r>
        <w:rPr>
          <w:rFonts w:ascii="Arial" w:hAnsi="Arial"/>
          <w:color w:val="231F20"/>
          <w:sz w:val="18"/>
        </w:rPr>
        <w:t>clearly</w:t>
      </w:r>
      <w:r>
        <w:rPr>
          <w:rFonts w:ascii="Arial" w:hAnsi="Arial"/>
          <w:color w:val="231F20"/>
          <w:spacing w:val="-14"/>
          <w:sz w:val="18"/>
        </w:rPr>
        <w:t> </w:t>
      </w:r>
      <w:r>
        <w:rPr>
          <w:rFonts w:ascii="Arial" w:hAnsi="Arial"/>
          <w:color w:val="231F20"/>
          <w:sz w:val="18"/>
        </w:rPr>
        <w:t>convinces us regarding her “fascination” </w:t>
      </w:r>
      <w:r>
        <w:rPr>
          <w:rFonts w:ascii="Arial" w:hAnsi="Arial"/>
          <w:color w:val="231F20"/>
          <w:spacing w:val="-3"/>
          <w:sz w:val="18"/>
        </w:rPr>
        <w:t>for </w:t>
      </w:r>
      <w:r>
        <w:rPr>
          <w:rFonts w:ascii="Arial" w:hAnsi="Arial"/>
          <w:color w:val="231F20"/>
          <w:sz w:val="18"/>
        </w:rPr>
        <w:t>this area of </w:t>
      </w:r>
      <w:r>
        <w:rPr>
          <w:rFonts w:ascii="Arial" w:hAnsi="Arial"/>
          <w:color w:val="231F20"/>
          <w:spacing w:val="-3"/>
          <w:sz w:val="18"/>
        </w:rPr>
        <w:t>study. </w:t>
      </w:r>
      <w:r>
        <w:rPr>
          <w:rFonts w:ascii="Arial" w:hAnsi="Arial"/>
          <w:color w:val="231F20"/>
          <w:sz w:val="18"/>
        </w:rPr>
        <w:t>“I wasn’t always good at math, contrary to what students in my classes might </w:t>
      </w:r>
      <w:r>
        <w:rPr>
          <w:rFonts w:ascii="Arial" w:hAnsi="Arial"/>
          <w:color w:val="231F20"/>
          <w:spacing w:val="-9"/>
          <w:sz w:val="18"/>
        </w:rPr>
        <w:t>say,” </w:t>
      </w:r>
      <w:r>
        <w:rPr>
          <w:rFonts w:ascii="Arial" w:hAnsi="Arial"/>
          <w:color w:val="231F20"/>
          <w:sz w:val="18"/>
        </w:rPr>
        <w:t>she writes. This first sentence of the second paragraph comes as a sur- prise, since we are accustomed to associating passion </w:t>
      </w:r>
      <w:r>
        <w:rPr>
          <w:rFonts w:ascii="Arial" w:hAnsi="Arial"/>
          <w:color w:val="231F20"/>
          <w:spacing w:val="-3"/>
          <w:sz w:val="18"/>
        </w:rPr>
        <w:t>for </w:t>
      </w:r>
      <w:r>
        <w:rPr>
          <w:rFonts w:ascii="Arial" w:hAnsi="Arial"/>
          <w:color w:val="231F20"/>
          <w:sz w:val="18"/>
        </w:rPr>
        <w:t>a subject with</w:t>
      </w:r>
      <w:r>
        <w:rPr>
          <w:rFonts w:ascii="Arial" w:hAnsi="Arial"/>
          <w:color w:val="231F20"/>
          <w:spacing w:val="-6"/>
          <w:sz w:val="18"/>
        </w:rPr>
        <w:t> </w:t>
      </w:r>
      <w:r>
        <w:rPr>
          <w:rFonts w:ascii="Arial" w:hAnsi="Arial"/>
          <w:color w:val="231F20"/>
          <w:sz w:val="18"/>
        </w:rPr>
        <w:t>skill</w:t>
      </w:r>
      <w:r>
        <w:rPr>
          <w:rFonts w:ascii="Arial" w:hAnsi="Arial"/>
          <w:color w:val="231F20"/>
          <w:spacing w:val="-6"/>
          <w:sz w:val="18"/>
        </w:rPr>
        <w:t> </w:t>
      </w:r>
      <w:r>
        <w:rPr>
          <w:rFonts w:ascii="Arial" w:hAnsi="Arial"/>
          <w:color w:val="231F20"/>
          <w:sz w:val="18"/>
        </w:rPr>
        <w:t>in</w:t>
      </w:r>
      <w:r>
        <w:rPr>
          <w:rFonts w:ascii="Arial" w:hAnsi="Arial"/>
          <w:color w:val="231F20"/>
          <w:spacing w:val="-6"/>
          <w:sz w:val="18"/>
        </w:rPr>
        <w:t> </w:t>
      </w:r>
      <w:r>
        <w:rPr>
          <w:rFonts w:ascii="Arial" w:hAnsi="Arial"/>
          <w:color w:val="231F20"/>
          <w:sz w:val="18"/>
        </w:rPr>
        <w:t>the</w:t>
      </w:r>
      <w:r>
        <w:rPr>
          <w:rFonts w:ascii="Arial" w:hAnsi="Arial"/>
          <w:color w:val="231F20"/>
          <w:spacing w:val="-6"/>
          <w:sz w:val="18"/>
        </w:rPr>
        <w:t> </w:t>
      </w:r>
      <w:r>
        <w:rPr>
          <w:rFonts w:ascii="Arial" w:hAnsi="Arial"/>
          <w:color w:val="231F20"/>
          <w:sz w:val="18"/>
        </w:rPr>
        <w:t>field.</w:t>
      </w:r>
      <w:r>
        <w:rPr>
          <w:rFonts w:ascii="Arial" w:hAnsi="Arial"/>
          <w:color w:val="231F20"/>
          <w:spacing w:val="-26"/>
          <w:sz w:val="18"/>
        </w:rPr>
        <w:t> </w:t>
      </w:r>
      <w:r>
        <w:rPr>
          <w:rFonts w:ascii="Arial" w:hAnsi="Arial"/>
          <w:color w:val="231F20"/>
          <w:sz w:val="18"/>
        </w:rPr>
        <w:t>This</w:t>
      </w:r>
      <w:r>
        <w:rPr>
          <w:rFonts w:ascii="Arial" w:hAnsi="Arial"/>
          <w:color w:val="231F20"/>
          <w:spacing w:val="-6"/>
          <w:sz w:val="18"/>
        </w:rPr>
        <w:t> </w:t>
      </w:r>
      <w:r>
        <w:rPr>
          <w:rFonts w:ascii="Arial" w:hAnsi="Arial"/>
          <w:color w:val="231F20"/>
          <w:sz w:val="18"/>
        </w:rPr>
        <w:t>section</w:t>
      </w:r>
      <w:r>
        <w:rPr>
          <w:rFonts w:ascii="Arial" w:hAnsi="Arial"/>
          <w:color w:val="231F20"/>
          <w:spacing w:val="-6"/>
          <w:sz w:val="18"/>
        </w:rPr>
        <w:t> </w:t>
      </w:r>
      <w:r>
        <w:rPr>
          <w:rFonts w:ascii="Arial" w:hAnsi="Arial"/>
          <w:color w:val="231F20"/>
          <w:sz w:val="18"/>
        </w:rPr>
        <w:t>shows</w:t>
      </w:r>
      <w:r>
        <w:rPr>
          <w:rFonts w:ascii="Arial" w:hAnsi="Arial"/>
          <w:color w:val="231F20"/>
          <w:spacing w:val="-6"/>
          <w:sz w:val="18"/>
        </w:rPr>
        <w:t> </w:t>
      </w:r>
      <w:r>
        <w:rPr>
          <w:rFonts w:ascii="Arial" w:hAnsi="Arial"/>
          <w:color w:val="231F20"/>
          <w:sz w:val="18"/>
        </w:rPr>
        <w:t>that</w:t>
      </w:r>
      <w:r>
        <w:rPr>
          <w:rFonts w:ascii="Arial" w:hAnsi="Arial"/>
          <w:color w:val="231F20"/>
          <w:spacing w:val="-6"/>
          <w:sz w:val="18"/>
        </w:rPr>
        <w:t> </w:t>
      </w:r>
      <w:r>
        <w:rPr>
          <w:rFonts w:ascii="Arial" w:hAnsi="Arial"/>
          <w:color w:val="231F20"/>
          <w:sz w:val="18"/>
        </w:rPr>
        <w:t>writing</w:t>
      </w:r>
      <w:r>
        <w:rPr>
          <w:rFonts w:ascii="Arial" w:hAnsi="Arial"/>
          <w:color w:val="231F20"/>
          <w:spacing w:val="-6"/>
          <w:sz w:val="18"/>
        </w:rPr>
        <w:t> </w:t>
      </w:r>
      <w:r>
        <w:rPr>
          <w:rFonts w:ascii="Arial" w:hAnsi="Arial"/>
          <w:color w:val="231F20"/>
          <w:sz w:val="18"/>
        </w:rPr>
        <w:t>about</w:t>
      </w:r>
      <w:r>
        <w:rPr>
          <w:rFonts w:ascii="Arial" w:hAnsi="Arial"/>
          <w:color w:val="231F20"/>
          <w:spacing w:val="-6"/>
          <w:sz w:val="18"/>
        </w:rPr>
        <w:t> </w:t>
      </w:r>
      <w:r>
        <w:rPr>
          <w:rFonts w:ascii="Arial" w:hAnsi="Arial"/>
          <w:color w:val="231F20"/>
          <w:sz w:val="18"/>
        </w:rPr>
        <w:t>a</w:t>
      </w:r>
      <w:r>
        <w:rPr>
          <w:rFonts w:ascii="Arial" w:hAnsi="Arial"/>
          <w:color w:val="231F20"/>
          <w:spacing w:val="-6"/>
          <w:sz w:val="18"/>
        </w:rPr>
        <w:t> </w:t>
      </w:r>
      <w:r>
        <w:rPr>
          <w:rFonts w:ascii="Arial" w:hAnsi="Arial"/>
          <w:color w:val="231F20"/>
          <w:sz w:val="18"/>
        </w:rPr>
        <w:t>weakness and not meeting expectations can still make an effective essay topic. Though most people would not admit to getting a C- in class, this au- thor</w:t>
      </w:r>
      <w:r>
        <w:rPr>
          <w:rFonts w:ascii="Arial" w:hAnsi="Arial"/>
          <w:color w:val="231F20"/>
          <w:spacing w:val="-10"/>
          <w:sz w:val="18"/>
        </w:rPr>
        <w:t> </w:t>
      </w:r>
      <w:r>
        <w:rPr>
          <w:rFonts w:ascii="Arial" w:hAnsi="Arial"/>
          <w:color w:val="231F20"/>
          <w:sz w:val="18"/>
        </w:rPr>
        <w:t>does</w:t>
      </w:r>
      <w:r>
        <w:rPr>
          <w:rFonts w:ascii="Arial" w:hAnsi="Arial"/>
          <w:color w:val="231F20"/>
          <w:spacing w:val="-10"/>
          <w:sz w:val="18"/>
        </w:rPr>
        <w:t> </w:t>
      </w:r>
      <w:r>
        <w:rPr>
          <w:rFonts w:ascii="Arial" w:hAnsi="Arial"/>
          <w:color w:val="231F20"/>
          <w:sz w:val="18"/>
        </w:rPr>
        <w:t>so</w:t>
      </w:r>
      <w:r>
        <w:rPr>
          <w:rFonts w:ascii="Arial" w:hAnsi="Arial"/>
          <w:color w:val="231F20"/>
          <w:spacing w:val="-10"/>
          <w:sz w:val="18"/>
        </w:rPr>
        <w:t> </w:t>
      </w:r>
      <w:r>
        <w:rPr>
          <w:rFonts w:ascii="Arial" w:hAnsi="Arial"/>
          <w:color w:val="231F20"/>
          <w:sz w:val="18"/>
        </w:rPr>
        <w:t>in</w:t>
      </w:r>
      <w:r>
        <w:rPr>
          <w:rFonts w:ascii="Arial" w:hAnsi="Arial"/>
          <w:color w:val="231F20"/>
          <w:spacing w:val="-10"/>
          <w:sz w:val="18"/>
        </w:rPr>
        <w:t> </w:t>
      </w:r>
      <w:r>
        <w:rPr>
          <w:rFonts w:ascii="Arial" w:hAnsi="Arial"/>
          <w:color w:val="231F20"/>
          <w:sz w:val="18"/>
        </w:rPr>
        <w:t>an</w:t>
      </w:r>
      <w:r>
        <w:rPr>
          <w:rFonts w:ascii="Arial" w:hAnsi="Arial"/>
          <w:color w:val="231F20"/>
          <w:spacing w:val="-10"/>
          <w:sz w:val="18"/>
        </w:rPr>
        <w:t> </w:t>
      </w:r>
      <w:r>
        <w:rPr>
          <w:rFonts w:ascii="Arial" w:hAnsi="Arial"/>
          <w:color w:val="231F20"/>
          <w:sz w:val="18"/>
        </w:rPr>
        <w:t>honest</w:t>
      </w:r>
      <w:r>
        <w:rPr>
          <w:rFonts w:ascii="Arial" w:hAnsi="Arial"/>
          <w:color w:val="231F20"/>
          <w:spacing w:val="-10"/>
          <w:sz w:val="18"/>
        </w:rPr>
        <w:t> </w:t>
      </w:r>
      <w:r>
        <w:rPr>
          <w:rFonts w:ascii="Arial" w:hAnsi="Arial"/>
          <w:color w:val="231F20"/>
          <w:spacing w:val="-3"/>
          <w:sz w:val="18"/>
        </w:rPr>
        <w:t>way</w:t>
      </w:r>
      <w:r>
        <w:rPr>
          <w:rFonts w:ascii="Arial" w:hAnsi="Arial"/>
          <w:color w:val="231F20"/>
          <w:spacing w:val="-10"/>
          <w:sz w:val="18"/>
        </w:rPr>
        <w:t> </w:t>
      </w:r>
      <w:r>
        <w:rPr>
          <w:rFonts w:ascii="Arial" w:hAnsi="Arial"/>
          <w:color w:val="231F20"/>
          <w:sz w:val="18"/>
        </w:rPr>
        <w:t>in</w:t>
      </w:r>
      <w:r>
        <w:rPr>
          <w:rFonts w:ascii="Arial" w:hAnsi="Arial"/>
          <w:color w:val="231F20"/>
          <w:spacing w:val="-10"/>
          <w:sz w:val="18"/>
        </w:rPr>
        <w:t> </w:t>
      </w:r>
      <w:r>
        <w:rPr>
          <w:rFonts w:ascii="Arial" w:hAnsi="Arial"/>
          <w:color w:val="231F20"/>
          <w:sz w:val="18"/>
        </w:rPr>
        <w:t>order</w:t>
      </w:r>
      <w:r>
        <w:rPr>
          <w:rFonts w:ascii="Arial" w:hAnsi="Arial"/>
          <w:color w:val="231F20"/>
          <w:spacing w:val="-10"/>
          <w:sz w:val="18"/>
        </w:rPr>
        <w:t> </w:t>
      </w:r>
      <w:r>
        <w:rPr>
          <w:rFonts w:ascii="Arial" w:hAnsi="Arial"/>
          <w:color w:val="231F20"/>
          <w:sz w:val="18"/>
        </w:rPr>
        <w:t>to</w:t>
      </w:r>
      <w:r>
        <w:rPr>
          <w:rFonts w:ascii="Arial" w:hAnsi="Arial"/>
          <w:color w:val="231F20"/>
          <w:spacing w:val="-10"/>
          <w:sz w:val="18"/>
        </w:rPr>
        <w:t> </w:t>
      </w:r>
      <w:r>
        <w:rPr>
          <w:rFonts w:ascii="Arial" w:hAnsi="Arial"/>
          <w:color w:val="231F20"/>
          <w:sz w:val="18"/>
        </w:rPr>
        <w:t>show</w:t>
      </w:r>
      <w:r>
        <w:rPr>
          <w:rFonts w:ascii="Arial" w:hAnsi="Arial"/>
          <w:color w:val="231F20"/>
          <w:spacing w:val="-10"/>
          <w:sz w:val="18"/>
        </w:rPr>
        <w:t> </w:t>
      </w:r>
      <w:r>
        <w:rPr>
          <w:rFonts w:ascii="Arial" w:hAnsi="Arial"/>
          <w:color w:val="231F20"/>
          <w:sz w:val="18"/>
        </w:rPr>
        <w:t>the</w:t>
      </w:r>
      <w:r>
        <w:rPr>
          <w:rFonts w:ascii="Arial" w:hAnsi="Arial"/>
          <w:color w:val="231F20"/>
          <w:spacing w:val="-10"/>
          <w:sz w:val="18"/>
        </w:rPr>
        <w:t> </w:t>
      </w:r>
      <w:r>
        <w:rPr>
          <w:rFonts w:ascii="Arial" w:hAnsi="Arial"/>
          <w:color w:val="231F20"/>
          <w:sz w:val="18"/>
        </w:rPr>
        <w:t>amount</w:t>
      </w:r>
      <w:r>
        <w:rPr>
          <w:rFonts w:ascii="Arial" w:hAnsi="Arial"/>
          <w:color w:val="231F20"/>
          <w:spacing w:val="-10"/>
          <w:sz w:val="18"/>
        </w:rPr>
        <w:t> </w:t>
      </w:r>
      <w:r>
        <w:rPr>
          <w:rFonts w:ascii="Arial" w:hAnsi="Arial"/>
          <w:color w:val="231F20"/>
          <w:sz w:val="18"/>
        </w:rPr>
        <w:t>of</w:t>
      </w:r>
      <w:r>
        <w:rPr>
          <w:rFonts w:ascii="Arial" w:hAnsi="Arial"/>
          <w:color w:val="231F20"/>
          <w:spacing w:val="-10"/>
          <w:sz w:val="18"/>
        </w:rPr>
        <w:t> </w:t>
      </w:r>
      <w:r>
        <w:rPr>
          <w:rFonts w:ascii="Arial" w:hAnsi="Arial"/>
          <w:color w:val="231F20"/>
          <w:sz w:val="18"/>
        </w:rPr>
        <w:t>progress she has been able to make. While the improvement in her grades is impressive, this anecdotal information might </w:t>
      </w:r>
      <w:r>
        <w:rPr>
          <w:rFonts w:ascii="Arial" w:hAnsi="Arial"/>
          <w:color w:val="231F20"/>
          <w:spacing w:val="-3"/>
          <w:sz w:val="18"/>
        </w:rPr>
        <w:t>have </w:t>
      </w:r>
      <w:r>
        <w:rPr>
          <w:rFonts w:ascii="Arial" w:hAnsi="Arial"/>
          <w:color w:val="231F20"/>
          <w:sz w:val="18"/>
        </w:rPr>
        <w:t>been </w:t>
      </w:r>
      <w:r>
        <w:rPr>
          <w:rFonts w:ascii="Arial" w:hAnsi="Arial"/>
          <w:color w:val="231F20"/>
          <w:spacing w:val="-3"/>
          <w:sz w:val="18"/>
        </w:rPr>
        <w:t>even </w:t>
      </w:r>
      <w:r>
        <w:rPr>
          <w:rFonts w:ascii="Arial" w:hAnsi="Arial"/>
          <w:color w:val="231F20"/>
          <w:sz w:val="18"/>
        </w:rPr>
        <w:t>more in- teresting had she spent more time explaining the ups and downs of achieving higher grades and taking a summer calculus course. Still, details the essay mentions—such as staying in </w:t>
      </w:r>
      <w:r>
        <w:rPr>
          <w:rFonts w:ascii="Arial" w:hAnsi="Arial"/>
          <w:color w:val="231F20"/>
          <w:spacing w:val="-3"/>
          <w:sz w:val="18"/>
        </w:rPr>
        <w:t>for </w:t>
      </w:r>
      <w:r>
        <w:rPr>
          <w:rFonts w:ascii="Arial" w:hAnsi="Arial"/>
          <w:color w:val="231F20"/>
          <w:sz w:val="18"/>
        </w:rPr>
        <w:t>lunch to get extra instruction—certainly attest to her dedication. Overall, this essay pro- vides a full and balanced explanation of the author’s passion </w:t>
      </w:r>
      <w:r>
        <w:rPr>
          <w:rFonts w:ascii="Arial" w:hAnsi="Arial"/>
          <w:color w:val="231F20"/>
          <w:spacing w:val="-3"/>
          <w:sz w:val="18"/>
        </w:rPr>
        <w:t>for </w:t>
      </w:r>
      <w:r>
        <w:rPr>
          <w:rFonts w:ascii="Arial" w:hAnsi="Arial"/>
          <w:color w:val="231F20"/>
          <w:sz w:val="18"/>
        </w:rPr>
        <w:t>math as</w:t>
      </w:r>
      <w:r>
        <w:rPr>
          <w:rFonts w:ascii="Arial" w:hAnsi="Arial"/>
          <w:color w:val="231F20"/>
          <w:spacing w:val="-6"/>
          <w:sz w:val="18"/>
        </w:rPr>
        <w:t> </w:t>
      </w:r>
      <w:r>
        <w:rPr>
          <w:rFonts w:ascii="Arial" w:hAnsi="Arial"/>
          <w:color w:val="231F20"/>
          <w:sz w:val="18"/>
        </w:rPr>
        <w:t>well</w:t>
      </w:r>
      <w:r>
        <w:rPr>
          <w:rFonts w:ascii="Arial" w:hAnsi="Arial"/>
          <w:color w:val="231F20"/>
          <w:spacing w:val="-6"/>
          <w:sz w:val="18"/>
        </w:rPr>
        <w:t> </w:t>
      </w:r>
      <w:r>
        <w:rPr>
          <w:rFonts w:ascii="Arial" w:hAnsi="Arial"/>
          <w:color w:val="231F20"/>
          <w:sz w:val="18"/>
        </w:rPr>
        <w:t>as</w:t>
      </w:r>
      <w:r>
        <w:rPr>
          <w:rFonts w:ascii="Arial" w:hAnsi="Arial"/>
          <w:color w:val="231F20"/>
          <w:spacing w:val="-6"/>
          <w:sz w:val="18"/>
        </w:rPr>
        <w:t> </w:t>
      </w:r>
      <w:r>
        <w:rPr>
          <w:rFonts w:ascii="Arial" w:hAnsi="Arial"/>
          <w:color w:val="231F20"/>
          <w:sz w:val="18"/>
        </w:rPr>
        <w:t>her</w:t>
      </w:r>
      <w:r>
        <w:rPr>
          <w:rFonts w:ascii="Arial" w:hAnsi="Arial"/>
          <w:color w:val="231F20"/>
          <w:spacing w:val="-6"/>
          <w:sz w:val="18"/>
        </w:rPr>
        <w:t> </w:t>
      </w:r>
      <w:r>
        <w:rPr>
          <w:rFonts w:ascii="Arial" w:hAnsi="Arial"/>
          <w:color w:val="231F20"/>
          <w:sz w:val="18"/>
        </w:rPr>
        <w:t>arduous</w:t>
      </w:r>
      <w:r>
        <w:rPr>
          <w:rFonts w:ascii="Arial" w:hAnsi="Arial"/>
          <w:color w:val="231F20"/>
          <w:spacing w:val="-6"/>
          <w:sz w:val="18"/>
        </w:rPr>
        <w:t> </w:t>
      </w:r>
      <w:r>
        <w:rPr>
          <w:rFonts w:ascii="Arial" w:hAnsi="Arial"/>
          <w:color w:val="231F20"/>
          <w:sz w:val="18"/>
        </w:rPr>
        <w:t>journey</w:t>
      </w:r>
      <w:r>
        <w:rPr>
          <w:rFonts w:ascii="Arial" w:hAnsi="Arial"/>
          <w:color w:val="231F20"/>
          <w:spacing w:val="-6"/>
          <w:sz w:val="18"/>
        </w:rPr>
        <w:t> </w:t>
      </w:r>
      <w:r>
        <w:rPr>
          <w:rFonts w:ascii="Arial" w:hAnsi="Arial"/>
          <w:color w:val="231F20"/>
          <w:sz w:val="18"/>
        </w:rPr>
        <w:t>toward</w:t>
      </w:r>
      <w:r>
        <w:rPr>
          <w:rFonts w:ascii="Arial" w:hAnsi="Arial"/>
          <w:color w:val="231F20"/>
          <w:spacing w:val="-6"/>
          <w:sz w:val="18"/>
        </w:rPr>
        <w:t> </w:t>
      </w:r>
      <w:r>
        <w:rPr>
          <w:rFonts w:ascii="Arial" w:hAnsi="Arial"/>
          <w:color w:val="231F20"/>
          <w:sz w:val="18"/>
        </w:rPr>
        <w:t>excellence.</w:t>
      </w:r>
    </w:p>
    <w:p>
      <w:pPr>
        <w:pStyle w:val="BodyText"/>
        <w:rPr>
          <w:rFonts w:ascii="Arial"/>
          <w:sz w:val="20"/>
        </w:rPr>
      </w:pPr>
    </w:p>
    <w:p>
      <w:pPr>
        <w:pStyle w:val="BodyText"/>
        <w:rPr>
          <w:rFonts w:ascii="Arial"/>
          <w:sz w:val="20"/>
        </w:rPr>
      </w:pPr>
    </w:p>
    <w:p>
      <w:pPr>
        <w:pStyle w:val="BodyText"/>
        <w:spacing w:before="6"/>
        <w:rPr>
          <w:rFonts w:ascii="Arial"/>
          <w:sz w:val="24"/>
        </w:rPr>
      </w:pPr>
    </w:p>
    <w:p>
      <w:pPr>
        <w:tabs>
          <w:tab w:pos="6599" w:val="left" w:leader="none"/>
        </w:tabs>
        <w:spacing w:before="0"/>
        <w:ind w:left="120" w:right="0" w:firstLine="0"/>
        <w:jc w:val="left"/>
        <w:rPr>
          <w:rFonts w:ascii="Arial" w:hAnsi="Arial"/>
          <w:b/>
          <w:sz w:val="20"/>
        </w:rPr>
      </w:pPr>
      <w:r>
        <w:rPr/>
        <w:pict>
          <v:line style="position:absolute;mso-position-horizontal-relative:page;mso-position-vertical-relative:paragraph;z-index:1504;mso-wrap-distance-left:0;mso-wrap-distance-right:0" from="48pt,13.299881pt" to="372pt,13.299881pt" stroked="true" strokeweight=".167pt" strokecolor="#d1d3d4">
            <v:stroke dashstyle="solid"/>
            <w10:wrap type="topAndBottom"/>
          </v:line>
        </w:pict>
      </w:r>
      <w:r>
        <w:rPr>
          <w:rFonts w:ascii="Arial" w:hAnsi="Arial"/>
          <w:b/>
          <w:color w:val="231F20"/>
          <w:w w:val="115"/>
          <w:sz w:val="20"/>
          <w:u w:val="single" w:color="D1D3D4"/>
        </w:rPr>
        <w:t>“A Different Kind of</w:t>
      </w:r>
      <w:r>
        <w:rPr>
          <w:rFonts w:ascii="Arial" w:hAnsi="Arial"/>
          <w:b/>
          <w:color w:val="231F20"/>
          <w:spacing w:val="16"/>
          <w:w w:val="115"/>
          <w:sz w:val="20"/>
          <w:u w:val="single" w:color="D1D3D4"/>
        </w:rPr>
        <w:t> </w:t>
      </w:r>
      <w:r>
        <w:rPr>
          <w:rFonts w:ascii="Arial" w:hAnsi="Arial"/>
          <w:b/>
          <w:color w:val="231F20"/>
          <w:w w:val="115"/>
          <w:sz w:val="20"/>
          <w:u w:val="single" w:color="D1D3D4"/>
        </w:rPr>
        <w:t>love”</w:t>
        <w:tab/>
      </w:r>
    </w:p>
    <w:p>
      <w:pPr>
        <w:spacing w:line="278" w:lineRule="auto" w:before="101"/>
        <w:ind w:left="120" w:right="4499" w:firstLine="0"/>
        <w:jc w:val="left"/>
        <w:rPr>
          <w:rFonts w:ascii="Arial"/>
          <w:b/>
          <w:sz w:val="18"/>
        </w:rPr>
      </w:pPr>
      <w:r>
        <w:rPr>
          <w:rFonts w:ascii="Arial"/>
          <w:b/>
          <w:color w:val="231F20"/>
          <w:sz w:val="18"/>
        </w:rPr>
        <w:t>Oana Emilia Butnareanu Stanford University</w:t>
      </w:r>
    </w:p>
    <w:p>
      <w:pPr>
        <w:pStyle w:val="BodyText"/>
        <w:spacing w:line="259" w:lineRule="auto" w:before="150"/>
        <w:ind w:left="120" w:right="117" w:hanging="1"/>
        <w:jc w:val="both"/>
      </w:pPr>
      <w:r>
        <w:rPr>
          <w:color w:val="231F20"/>
          <w:w w:val="105"/>
          <w:sz w:val="22"/>
        </w:rPr>
        <w:t>whEN I </w:t>
      </w:r>
      <w:r>
        <w:rPr>
          <w:color w:val="231F20"/>
          <w:spacing w:val="-6"/>
          <w:w w:val="105"/>
          <w:sz w:val="22"/>
        </w:rPr>
        <w:t>wAS </w:t>
      </w:r>
      <w:r>
        <w:rPr>
          <w:color w:val="231F20"/>
          <w:w w:val="105"/>
          <w:sz w:val="22"/>
        </w:rPr>
        <w:t>FoUr YEArS oLd, </w:t>
      </w:r>
      <w:r>
        <w:rPr>
          <w:color w:val="231F20"/>
          <w:w w:val="105"/>
        </w:rPr>
        <w:t>I fell in love. It was not a transient love-one that stayed by my side during the good times and vanished during the bad-but rather a love so deep that few would understand.  It</w:t>
      </w:r>
      <w:r>
        <w:rPr>
          <w:color w:val="231F20"/>
          <w:spacing w:val="-7"/>
          <w:w w:val="105"/>
        </w:rPr>
        <w:t> </w:t>
      </w:r>
      <w:r>
        <w:rPr>
          <w:color w:val="231F20"/>
          <w:w w:val="105"/>
        </w:rPr>
        <w:t>was</w:t>
      </w:r>
      <w:r>
        <w:rPr>
          <w:color w:val="231F20"/>
          <w:spacing w:val="-7"/>
          <w:w w:val="105"/>
        </w:rPr>
        <w:t> </w:t>
      </w:r>
      <w:r>
        <w:rPr>
          <w:color w:val="231F20"/>
          <w:w w:val="105"/>
        </w:rPr>
        <w:t>not</w:t>
      </w:r>
      <w:r>
        <w:rPr>
          <w:color w:val="231F20"/>
          <w:spacing w:val="-7"/>
          <w:w w:val="105"/>
        </w:rPr>
        <w:t> </w:t>
      </w:r>
      <w:r>
        <w:rPr>
          <w:color w:val="231F20"/>
          <w:w w:val="105"/>
        </w:rPr>
        <w:t>the</w:t>
      </w:r>
      <w:r>
        <w:rPr>
          <w:color w:val="231F20"/>
          <w:spacing w:val="-7"/>
          <w:w w:val="105"/>
        </w:rPr>
        <w:t> </w:t>
      </w:r>
      <w:r>
        <w:rPr>
          <w:color w:val="231F20"/>
          <w:w w:val="105"/>
        </w:rPr>
        <w:t>love</w:t>
      </w:r>
      <w:r>
        <w:rPr>
          <w:color w:val="231F20"/>
          <w:spacing w:val="-7"/>
          <w:w w:val="105"/>
        </w:rPr>
        <w:t> </w:t>
      </w:r>
      <w:r>
        <w:rPr>
          <w:color w:val="231F20"/>
          <w:w w:val="105"/>
        </w:rPr>
        <w:t>for</w:t>
      </w:r>
      <w:r>
        <w:rPr>
          <w:color w:val="231F20"/>
          <w:spacing w:val="-7"/>
          <w:w w:val="105"/>
        </w:rPr>
        <w:t> </w:t>
      </w:r>
      <w:r>
        <w:rPr>
          <w:color w:val="231F20"/>
          <w:w w:val="105"/>
        </w:rPr>
        <w:t>a</w:t>
      </w:r>
      <w:r>
        <w:rPr>
          <w:color w:val="231F20"/>
          <w:spacing w:val="-7"/>
          <w:w w:val="105"/>
        </w:rPr>
        <w:t> </w:t>
      </w:r>
      <w:r>
        <w:rPr>
          <w:color w:val="231F20"/>
          <w:w w:val="105"/>
        </w:rPr>
        <w:t>person,</w:t>
      </w:r>
      <w:r>
        <w:rPr>
          <w:color w:val="231F20"/>
          <w:spacing w:val="-7"/>
          <w:w w:val="105"/>
        </w:rPr>
        <w:t> </w:t>
      </w:r>
      <w:r>
        <w:rPr>
          <w:color w:val="231F20"/>
          <w:w w:val="105"/>
        </w:rPr>
        <w:t>but</w:t>
      </w:r>
      <w:r>
        <w:rPr>
          <w:color w:val="231F20"/>
          <w:spacing w:val="-7"/>
          <w:w w:val="105"/>
        </w:rPr>
        <w:t> </w:t>
      </w:r>
      <w:r>
        <w:rPr>
          <w:color w:val="231F20"/>
          <w:w w:val="105"/>
        </w:rPr>
        <w:t>the</w:t>
      </w:r>
      <w:r>
        <w:rPr>
          <w:color w:val="231F20"/>
          <w:spacing w:val="-7"/>
          <w:w w:val="105"/>
        </w:rPr>
        <w:t> </w:t>
      </w:r>
      <w:r>
        <w:rPr>
          <w:color w:val="231F20"/>
          <w:w w:val="105"/>
        </w:rPr>
        <w:t>love</w:t>
      </w:r>
      <w:r>
        <w:rPr>
          <w:color w:val="231F20"/>
          <w:spacing w:val="-7"/>
          <w:w w:val="105"/>
        </w:rPr>
        <w:t> </w:t>
      </w:r>
      <w:r>
        <w:rPr>
          <w:color w:val="231F20"/>
          <w:w w:val="105"/>
        </w:rPr>
        <w:t>for</w:t>
      </w:r>
      <w:r>
        <w:rPr>
          <w:color w:val="231F20"/>
          <w:spacing w:val="-7"/>
          <w:w w:val="105"/>
        </w:rPr>
        <w:t> </w:t>
      </w:r>
      <w:r>
        <w:rPr>
          <w:color w:val="231F20"/>
          <w:w w:val="105"/>
        </w:rPr>
        <w:t>a</w:t>
      </w:r>
      <w:r>
        <w:rPr>
          <w:color w:val="231F20"/>
          <w:spacing w:val="-7"/>
          <w:w w:val="105"/>
        </w:rPr>
        <w:t> </w:t>
      </w:r>
      <w:r>
        <w:rPr>
          <w:color w:val="231F20"/>
          <w:w w:val="105"/>
        </w:rPr>
        <w:t>language.</w:t>
      </w:r>
      <w:r>
        <w:rPr>
          <w:color w:val="231F20"/>
          <w:spacing w:val="-7"/>
          <w:w w:val="105"/>
        </w:rPr>
        <w:t> </w:t>
      </w:r>
      <w:r>
        <w:rPr>
          <w:color w:val="231F20"/>
          <w:w w:val="105"/>
        </w:rPr>
        <w:t>It</w:t>
      </w:r>
      <w:r>
        <w:rPr>
          <w:color w:val="231F20"/>
          <w:spacing w:val="-7"/>
          <w:w w:val="105"/>
        </w:rPr>
        <w:t> </w:t>
      </w:r>
      <w:r>
        <w:rPr>
          <w:color w:val="231F20"/>
          <w:w w:val="105"/>
        </w:rPr>
        <w:t>was</w:t>
      </w:r>
      <w:r>
        <w:rPr>
          <w:color w:val="231F20"/>
          <w:spacing w:val="-7"/>
          <w:w w:val="105"/>
        </w:rPr>
        <w:t> </w:t>
      </w:r>
      <w:r>
        <w:rPr>
          <w:color w:val="231F20"/>
          <w:w w:val="105"/>
        </w:rPr>
        <w:t>the love for</w:t>
      </w:r>
      <w:r>
        <w:rPr>
          <w:color w:val="231F20"/>
          <w:spacing w:val="-34"/>
          <w:w w:val="105"/>
        </w:rPr>
        <w:t> </w:t>
      </w:r>
      <w:r>
        <w:rPr>
          <w:color w:val="231F20"/>
          <w:w w:val="105"/>
        </w:rPr>
        <w:t>Spanish.</w:t>
      </w:r>
    </w:p>
    <w:p>
      <w:pPr>
        <w:pStyle w:val="BodyText"/>
        <w:spacing w:line="256" w:lineRule="auto"/>
        <w:ind w:left="119" w:right="117" w:firstLine="300"/>
        <w:jc w:val="both"/>
      </w:pPr>
      <w:r>
        <w:rPr>
          <w:color w:val="231F20"/>
          <w:w w:val="105"/>
        </w:rPr>
        <w:t>Having</w:t>
      </w:r>
      <w:r>
        <w:rPr>
          <w:color w:val="231F20"/>
          <w:spacing w:val="-6"/>
          <w:w w:val="105"/>
        </w:rPr>
        <w:t> </w:t>
      </w:r>
      <w:r>
        <w:rPr>
          <w:color w:val="231F20"/>
          <w:w w:val="105"/>
        </w:rPr>
        <w:t>been</w:t>
      </w:r>
      <w:r>
        <w:rPr>
          <w:color w:val="231F20"/>
          <w:spacing w:val="-6"/>
          <w:w w:val="105"/>
        </w:rPr>
        <w:t> </w:t>
      </w:r>
      <w:r>
        <w:rPr>
          <w:color w:val="231F20"/>
          <w:w w:val="105"/>
        </w:rPr>
        <w:t>born</w:t>
      </w:r>
      <w:r>
        <w:rPr>
          <w:color w:val="231F20"/>
          <w:spacing w:val="-6"/>
          <w:w w:val="105"/>
        </w:rPr>
        <w:t> </w:t>
      </w:r>
      <w:r>
        <w:rPr>
          <w:color w:val="231F20"/>
          <w:w w:val="105"/>
        </w:rPr>
        <w:t>and</w:t>
      </w:r>
      <w:r>
        <w:rPr>
          <w:color w:val="231F20"/>
          <w:spacing w:val="-6"/>
          <w:w w:val="105"/>
        </w:rPr>
        <w:t> </w:t>
      </w:r>
      <w:r>
        <w:rPr>
          <w:color w:val="231F20"/>
          <w:w w:val="105"/>
        </w:rPr>
        <w:t>raised</w:t>
      </w:r>
      <w:r>
        <w:rPr>
          <w:color w:val="231F20"/>
          <w:spacing w:val="-6"/>
          <w:w w:val="105"/>
        </w:rPr>
        <w:t> </w:t>
      </w:r>
      <w:r>
        <w:rPr>
          <w:color w:val="231F20"/>
          <w:w w:val="105"/>
        </w:rPr>
        <w:t>behind</w:t>
      </w:r>
      <w:r>
        <w:rPr>
          <w:color w:val="231F20"/>
          <w:spacing w:val="-6"/>
          <w:w w:val="105"/>
        </w:rPr>
        <w:t> </w:t>
      </w:r>
      <w:r>
        <w:rPr>
          <w:color w:val="231F20"/>
          <w:w w:val="105"/>
        </w:rPr>
        <w:t>the</w:t>
      </w:r>
      <w:r>
        <w:rPr>
          <w:color w:val="231F20"/>
          <w:spacing w:val="-6"/>
          <w:w w:val="105"/>
        </w:rPr>
        <w:t> </w:t>
      </w:r>
      <w:r>
        <w:rPr>
          <w:color w:val="231F20"/>
          <w:w w:val="105"/>
        </w:rPr>
        <w:t>Iron</w:t>
      </w:r>
      <w:r>
        <w:rPr>
          <w:color w:val="231F20"/>
          <w:spacing w:val="-6"/>
          <w:w w:val="105"/>
        </w:rPr>
        <w:t> </w:t>
      </w:r>
      <w:r>
        <w:rPr>
          <w:color w:val="231F20"/>
          <w:w w:val="105"/>
        </w:rPr>
        <w:t>Curtain,</w:t>
      </w:r>
      <w:r>
        <w:rPr>
          <w:color w:val="231F20"/>
          <w:spacing w:val="-6"/>
          <w:w w:val="105"/>
        </w:rPr>
        <w:t> </w:t>
      </w:r>
      <w:r>
        <w:rPr>
          <w:color w:val="231F20"/>
          <w:w w:val="105"/>
        </w:rPr>
        <w:t>in</w:t>
      </w:r>
      <w:r>
        <w:rPr>
          <w:color w:val="231F20"/>
          <w:spacing w:val="-6"/>
          <w:w w:val="105"/>
        </w:rPr>
        <w:t> </w:t>
      </w:r>
      <w:r>
        <w:rPr>
          <w:color w:val="231F20"/>
          <w:w w:val="105"/>
        </w:rPr>
        <w:t>a</w:t>
      </w:r>
      <w:r>
        <w:rPr>
          <w:color w:val="231F20"/>
          <w:spacing w:val="-6"/>
          <w:w w:val="105"/>
        </w:rPr>
        <w:t> </w:t>
      </w:r>
      <w:r>
        <w:rPr>
          <w:color w:val="231F20"/>
          <w:w w:val="105"/>
        </w:rPr>
        <w:t>country where</w:t>
      </w:r>
      <w:r>
        <w:rPr>
          <w:color w:val="231F20"/>
          <w:spacing w:val="-14"/>
          <w:w w:val="105"/>
        </w:rPr>
        <w:t> </w:t>
      </w:r>
      <w:r>
        <w:rPr>
          <w:color w:val="231F20"/>
          <w:spacing w:val="-3"/>
          <w:w w:val="105"/>
        </w:rPr>
        <w:t>Western</w:t>
      </w:r>
      <w:r>
        <w:rPr>
          <w:color w:val="231F20"/>
          <w:spacing w:val="-14"/>
          <w:w w:val="105"/>
        </w:rPr>
        <w:t> </w:t>
      </w:r>
      <w:r>
        <w:rPr>
          <w:color w:val="231F20"/>
          <w:w w:val="105"/>
        </w:rPr>
        <w:t>influence</w:t>
      </w:r>
      <w:r>
        <w:rPr>
          <w:color w:val="231F20"/>
          <w:spacing w:val="-14"/>
          <w:w w:val="105"/>
        </w:rPr>
        <w:t> </w:t>
      </w:r>
      <w:r>
        <w:rPr>
          <w:color w:val="231F20"/>
          <w:w w:val="105"/>
        </w:rPr>
        <w:t>was</w:t>
      </w:r>
      <w:r>
        <w:rPr>
          <w:color w:val="231F20"/>
          <w:spacing w:val="-14"/>
          <w:w w:val="105"/>
        </w:rPr>
        <w:t> </w:t>
      </w:r>
      <w:r>
        <w:rPr>
          <w:color w:val="231F20"/>
          <w:w w:val="105"/>
        </w:rPr>
        <w:t>limited</w:t>
      </w:r>
      <w:r>
        <w:rPr>
          <w:color w:val="231F20"/>
          <w:spacing w:val="-14"/>
          <w:w w:val="105"/>
        </w:rPr>
        <w:t> </w:t>
      </w:r>
      <w:r>
        <w:rPr>
          <w:color w:val="231F20"/>
          <w:w w:val="105"/>
        </w:rPr>
        <w:t>and</w:t>
      </w:r>
      <w:r>
        <w:rPr>
          <w:color w:val="231F20"/>
          <w:spacing w:val="-14"/>
          <w:w w:val="105"/>
        </w:rPr>
        <w:t> </w:t>
      </w:r>
      <w:r>
        <w:rPr>
          <w:color w:val="231F20"/>
          <w:w w:val="105"/>
        </w:rPr>
        <w:t>the</w:t>
      </w:r>
      <w:r>
        <w:rPr>
          <w:color w:val="231F20"/>
          <w:spacing w:val="-14"/>
          <w:w w:val="105"/>
        </w:rPr>
        <w:t> </w:t>
      </w:r>
      <w:r>
        <w:rPr>
          <w:color w:val="231F20"/>
          <w:w w:val="105"/>
        </w:rPr>
        <w:t>official</w:t>
      </w:r>
      <w:r>
        <w:rPr>
          <w:color w:val="231F20"/>
          <w:spacing w:val="-14"/>
          <w:w w:val="105"/>
        </w:rPr>
        <w:t> </w:t>
      </w:r>
      <w:r>
        <w:rPr>
          <w:color w:val="231F20"/>
          <w:w w:val="105"/>
        </w:rPr>
        <w:t>and</w:t>
      </w:r>
      <w:r>
        <w:rPr>
          <w:color w:val="231F20"/>
          <w:spacing w:val="-14"/>
          <w:w w:val="105"/>
        </w:rPr>
        <w:t> </w:t>
      </w:r>
      <w:r>
        <w:rPr>
          <w:color w:val="231F20"/>
          <w:w w:val="105"/>
        </w:rPr>
        <w:t>only</w:t>
      </w:r>
      <w:r>
        <w:rPr>
          <w:color w:val="231F20"/>
          <w:spacing w:val="-14"/>
          <w:w w:val="105"/>
        </w:rPr>
        <w:t> </w:t>
      </w:r>
      <w:r>
        <w:rPr>
          <w:color w:val="231F20"/>
          <w:w w:val="105"/>
        </w:rPr>
        <w:t>language was romanian, I was on my own. Everyone around me, especially my </w:t>
      </w:r>
      <w:r>
        <w:rPr>
          <w:color w:val="231F20"/>
          <w:spacing w:val="-5"/>
          <w:w w:val="105"/>
        </w:rPr>
        <w:t>family,  </w:t>
      </w:r>
      <w:r>
        <w:rPr>
          <w:color w:val="231F20"/>
          <w:w w:val="105"/>
        </w:rPr>
        <w:t>had trouble understanding what could possibly draw me to   such</w:t>
      </w:r>
      <w:r>
        <w:rPr>
          <w:color w:val="231F20"/>
          <w:spacing w:val="-5"/>
          <w:w w:val="105"/>
        </w:rPr>
        <w:t> </w:t>
      </w:r>
      <w:r>
        <w:rPr>
          <w:color w:val="231F20"/>
          <w:w w:val="105"/>
        </w:rPr>
        <w:t>a</w:t>
      </w:r>
      <w:r>
        <w:rPr>
          <w:color w:val="231F20"/>
          <w:spacing w:val="-5"/>
          <w:w w:val="105"/>
        </w:rPr>
        <w:t> </w:t>
      </w:r>
      <w:r>
        <w:rPr>
          <w:color w:val="231F20"/>
          <w:w w:val="105"/>
        </w:rPr>
        <w:t>foreign</w:t>
      </w:r>
      <w:r>
        <w:rPr>
          <w:color w:val="231F20"/>
          <w:spacing w:val="-5"/>
          <w:w w:val="105"/>
        </w:rPr>
        <w:t> </w:t>
      </w:r>
      <w:r>
        <w:rPr>
          <w:color w:val="231F20"/>
          <w:w w:val="105"/>
        </w:rPr>
        <w:t>and,</w:t>
      </w:r>
      <w:r>
        <w:rPr>
          <w:color w:val="231F20"/>
          <w:spacing w:val="-5"/>
          <w:w w:val="105"/>
        </w:rPr>
        <w:t> </w:t>
      </w:r>
      <w:r>
        <w:rPr>
          <w:color w:val="231F20"/>
          <w:w w:val="105"/>
        </w:rPr>
        <w:t>in</w:t>
      </w:r>
      <w:r>
        <w:rPr>
          <w:color w:val="231F20"/>
          <w:spacing w:val="-5"/>
          <w:w w:val="105"/>
        </w:rPr>
        <w:t> </w:t>
      </w:r>
      <w:r>
        <w:rPr>
          <w:color w:val="231F20"/>
          <w:w w:val="105"/>
        </w:rPr>
        <w:t>their</w:t>
      </w:r>
      <w:r>
        <w:rPr>
          <w:color w:val="231F20"/>
          <w:spacing w:val="-5"/>
          <w:w w:val="105"/>
        </w:rPr>
        <w:t> </w:t>
      </w:r>
      <w:r>
        <w:rPr>
          <w:color w:val="231F20"/>
          <w:w w:val="105"/>
        </w:rPr>
        <w:t>opinion,</w:t>
      </w:r>
      <w:r>
        <w:rPr>
          <w:color w:val="231F20"/>
          <w:spacing w:val="-5"/>
          <w:w w:val="105"/>
        </w:rPr>
        <w:t> </w:t>
      </w:r>
      <w:r>
        <w:rPr>
          <w:color w:val="231F20"/>
          <w:w w:val="105"/>
        </w:rPr>
        <w:t>unattractive</w:t>
      </w:r>
      <w:r>
        <w:rPr>
          <w:color w:val="231F20"/>
          <w:spacing w:val="-5"/>
          <w:w w:val="105"/>
        </w:rPr>
        <w:t> </w:t>
      </w:r>
      <w:r>
        <w:rPr>
          <w:color w:val="231F20"/>
          <w:w w:val="105"/>
        </w:rPr>
        <w:t>language.</w:t>
      </w:r>
      <w:r>
        <w:rPr>
          <w:color w:val="231F20"/>
          <w:spacing w:val="-5"/>
          <w:w w:val="105"/>
        </w:rPr>
        <w:t> </w:t>
      </w:r>
      <w:r>
        <w:rPr>
          <w:color w:val="231F20"/>
          <w:w w:val="105"/>
        </w:rPr>
        <w:t>But</w:t>
      </w:r>
      <w:r>
        <w:rPr>
          <w:color w:val="231F20"/>
          <w:spacing w:val="-5"/>
          <w:w w:val="105"/>
        </w:rPr>
        <w:t> </w:t>
      </w:r>
      <w:r>
        <w:rPr>
          <w:color w:val="231F20"/>
          <w:w w:val="105"/>
        </w:rPr>
        <w:t>as</w:t>
      </w:r>
      <w:r>
        <w:rPr>
          <w:color w:val="231F20"/>
          <w:spacing w:val="-5"/>
          <w:w w:val="105"/>
        </w:rPr>
        <w:t> </w:t>
      </w:r>
      <w:r>
        <w:rPr>
          <w:color w:val="231F20"/>
          <w:w w:val="105"/>
        </w:rPr>
        <w:t>they </w:t>
      </w:r>
      <w:r>
        <w:rPr>
          <w:color w:val="231F20"/>
          <w:spacing w:val="-9"/>
          <w:w w:val="105"/>
        </w:rPr>
        <w:t>say, </w:t>
      </w:r>
      <w:r>
        <w:rPr>
          <w:color w:val="231F20"/>
          <w:w w:val="105"/>
        </w:rPr>
        <w:t>love is blind, and the truth of the matter is that </w:t>
      </w:r>
      <w:r>
        <w:rPr>
          <w:rFonts w:ascii="Cambria" w:hAnsi="Cambria"/>
          <w:i/>
          <w:color w:val="231F20"/>
          <w:w w:val="105"/>
        </w:rPr>
        <w:t>I </w:t>
      </w:r>
      <w:r>
        <w:rPr>
          <w:color w:val="231F20"/>
          <w:w w:val="105"/>
        </w:rPr>
        <w:t>wasn’t even sure what it was exactly that made Spanish so fascinating to me. The only thing I knew was that I absolutely adored hearing its perfectly articu- lated phrases, and trying to make sense of its sweet and tender</w:t>
      </w:r>
      <w:r>
        <w:rPr>
          <w:color w:val="231F20"/>
          <w:spacing w:val="-22"/>
          <w:w w:val="105"/>
        </w:rPr>
        <w:t> </w:t>
      </w:r>
      <w:r>
        <w:rPr>
          <w:color w:val="231F20"/>
          <w:w w:val="105"/>
        </w:rPr>
        <w:t>words: serenades to my innocent</w:t>
      </w:r>
      <w:r>
        <w:rPr>
          <w:color w:val="231F20"/>
          <w:spacing w:val="-29"/>
          <w:w w:val="105"/>
        </w:rPr>
        <w:t> </w:t>
      </w:r>
      <w:r>
        <w:rPr>
          <w:color w:val="231F20"/>
          <w:spacing w:val="-4"/>
          <w:w w:val="105"/>
        </w:rPr>
        <w:t>ear.</w:t>
      </w:r>
    </w:p>
    <w:p>
      <w:pPr>
        <w:pStyle w:val="BodyText"/>
        <w:spacing w:line="259" w:lineRule="auto" w:before="3"/>
        <w:ind w:left="119" w:right="119" w:firstLine="299"/>
        <w:jc w:val="both"/>
      </w:pPr>
      <w:r>
        <w:rPr>
          <w:color w:val="231F20"/>
          <w:w w:val="105"/>
        </w:rPr>
        <w:t>Spanish</w:t>
      </w:r>
      <w:r>
        <w:rPr>
          <w:color w:val="231F20"/>
          <w:spacing w:val="-6"/>
          <w:w w:val="105"/>
        </w:rPr>
        <w:t> </w:t>
      </w:r>
      <w:r>
        <w:rPr>
          <w:color w:val="231F20"/>
          <w:w w:val="105"/>
        </w:rPr>
        <w:t>entered</w:t>
      </w:r>
      <w:r>
        <w:rPr>
          <w:color w:val="231F20"/>
          <w:spacing w:val="-6"/>
          <w:w w:val="105"/>
        </w:rPr>
        <w:t> </w:t>
      </w:r>
      <w:r>
        <w:rPr>
          <w:color w:val="231F20"/>
          <w:w w:val="105"/>
        </w:rPr>
        <w:t>through</w:t>
      </w:r>
      <w:r>
        <w:rPr>
          <w:color w:val="231F20"/>
          <w:spacing w:val="-6"/>
          <w:w w:val="105"/>
        </w:rPr>
        <w:t> </w:t>
      </w:r>
      <w:r>
        <w:rPr>
          <w:color w:val="231F20"/>
          <w:w w:val="105"/>
        </w:rPr>
        <w:t>my</w:t>
      </w:r>
      <w:r>
        <w:rPr>
          <w:color w:val="231F20"/>
          <w:spacing w:val="-6"/>
          <w:w w:val="105"/>
        </w:rPr>
        <w:t> </w:t>
      </w:r>
      <w:r>
        <w:rPr>
          <w:color w:val="231F20"/>
          <w:w w:val="105"/>
        </w:rPr>
        <w:t>door</w:t>
      </w:r>
      <w:r>
        <w:rPr>
          <w:color w:val="231F20"/>
          <w:spacing w:val="-6"/>
          <w:w w:val="105"/>
        </w:rPr>
        <w:t> </w:t>
      </w:r>
      <w:r>
        <w:rPr>
          <w:color w:val="231F20"/>
          <w:w w:val="105"/>
        </w:rPr>
        <w:t>on</w:t>
      </w:r>
      <w:r>
        <w:rPr>
          <w:color w:val="231F20"/>
          <w:spacing w:val="-6"/>
          <w:w w:val="105"/>
        </w:rPr>
        <w:t> </w:t>
      </w:r>
      <w:r>
        <w:rPr>
          <w:color w:val="231F20"/>
          <w:w w:val="105"/>
        </w:rPr>
        <w:t>June</w:t>
      </w:r>
      <w:r>
        <w:rPr>
          <w:color w:val="231F20"/>
          <w:spacing w:val="-6"/>
          <w:w w:val="105"/>
        </w:rPr>
        <w:t> </w:t>
      </w:r>
      <w:r>
        <w:rPr>
          <w:color w:val="231F20"/>
          <w:w w:val="105"/>
        </w:rPr>
        <w:t>16th,</w:t>
      </w:r>
      <w:r>
        <w:rPr>
          <w:color w:val="231F20"/>
          <w:spacing w:val="-6"/>
          <w:w w:val="105"/>
        </w:rPr>
        <w:t> </w:t>
      </w:r>
      <w:r>
        <w:rPr>
          <w:color w:val="231F20"/>
          <w:w w:val="105"/>
        </w:rPr>
        <w:t>1994,</w:t>
      </w:r>
      <w:r>
        <w:rPr>
          <w:color w:val="231F20"/>
          <w:spacing w:val="-6"/>
          <w:w w:val="105"/>
        </w:rPr>
        <w:t> </w:t>
      </w:r>
      <w:r>
        <w:rPr>
          <w:color w:val="231F20"/>
          <w:w w:val="105"/>
        </w:rPr>
        <w:t>when</w:t>
      </w:r>
      <w:r>
        <w:rPr>
          <w:color w:val="231F20"/>
          <w:spacing w:val="-6"/>
          <w:w w:val="105"/>
        </w:rPr>
        <w:t> </w:t>
      </w:r>
      <w:r>
        <w:rPr>
          <w:color w:val="231F20"/>
          <w:w w:val="105"/>
        </w:rPr>
        <w:t>a</w:t>
      </w:r>
      <w:r>
        <w:rPr>
          <w:color w:val="231F20"/>
          <w:spacing w:val="-6"/>
          <w:w w:val="105"/>
        </w:rPr>
        <w:t> </w:t>
      </w:r>
      <w:r>
        <w:rPr>
          <w:color w:val="231F20"/>
          <w:w w:val="105"/>
        </w:rPr>
        <w:t>man from the local cable company came to connect our living room to</w:t>
      </w:r>
      <w:r>
        <w:rPr>
          <w:color w:val="231F20"/>
          <w:spacing w:val="-39"/>
          <w:w w:val="105"/>
        </w:rPr>
        <w:t> </w:t>
      </w:r>
      <w:r>
        <w:rPr>
          <w:color w:val="231F20"/>
          <w:w w:val="105"/>
        </w:rPr>
        <w:t>the</w:t>
      </w:r>
    </w:p>
    <w:p>
      <w:pPr>
        <w:spacing w:after="0" w:line="259" w:lineRule="auto"/>
        <w:jc w:val="both"/>
        <w:sectPr>
          <w:pgSz w:w="8640" w:h="12960"/>
          <w:pgMar w:header="702" w:footer="0" w:top="1020" w:bottom="280" w:left="840" w:right="1080"/>
        </w:sectPr>
      </w:pPr>
    </w:p>
    <w:p>
      <w:pPr>
        <w:pStyle w:val="BodyText"/>
        <w:spacing w:before="9"/>
        <w:rPr>
          <w:sz w:val="24"/>
        </w:rPr>
      </w:pPr>
    </w:p>
    <w:p>
      <w:pPr>
        <w:pStyle w:val="BodyText"/>
        <w:spacing w:line="256" w:lineRule="auto" w:before="97"/>
        <w:ind w:left="119" w:right="117"/>
        <w:jc w:val="both"/>
      </w:pPr>
      <w:r>
        <w:rPr>
          <w:color w:val="231F20"/>
          <w:w w:val="105"/>
        </w:rPr>
        <w:t>rest of the world. That </w:t>
      </w:r>
      <w:r>
        <w:rPr>
          <w:color w:val="231F20"/>
          <w:spacing w:val="-9"/>
          <w:w w:val="105"/>
        </w:rPr>
        <w:t>day, </w:t>
      </w:r>
      <w:r>
        <w:rPr>
          <w:color w:val="231F20"/>
          <w:w w:val="105"/>
        </w:rPr>
        <w:t>I was introduced to “Acasa,” a romanian cable</w:t>
      </w:r>
      <w:r>
        <w:rPr>
          <w:color w:val="231F20"/>
          <w:spacing w:val="-19"/>
          <w:w w:val="105"/>
        </w:rPr>
        <w:t> </w:t>
      </w:r>
      <w:r>
        <w:rPr>
          <w:color w:val="231F20"/>
          <w:w w:val="105"/>
        </w:rPr>
        <w:t>network</w:t>
      </w:r>
      <w:r>
        <w:rPr>
          <w:color w:val="231F20"/>
          <w:spacing w:val="-19"/>
          <w:w w:val="105"/>
        </w:rPr>
        <w:t> </w:t>
      </w:r>
      <w:r>
        <w:rPr>
          <w:color w:val="231F20"/>
          <w:w w:val="105"/>
        </w:rPr>
        <w:t>dedicated</w:t>
      </w:r>
      <w:r>
        <w:rPr>
          <w:color w:val="231F20"/>
          <w:spacing w:val="-19"/>
          <w:w w:val="105"/>
        </w:rPr>
        <w:t> </w:t>
      </w:r>
      <w:r>
        <w:rPr>
          <w:color w:val="231F20"/>
          <w:w w:val="105"/>
        </w:rPr>
        <w:t>to</w:t>
      </w:r>
      <w:r>
        <w:rPr>
          <w:color w:val="231F20"/>
          <w:spacing w:val="-19"/>
          <w:w w:val="105"/>
        </w:rPr>
        <w:t> </w:t>
      </w:r>
      <w:r>
        <w:rPr>
          <w:color w:val="231F20"/>
          <w:w w:val="105"/>
        </w:rPr>
        <w:t>broadcasting</w:t>
      </w:r>
      <w:r>
        <w:rPr>
          <w:color w:val="231F20"/>
          <w:spacing w:val="-19"/>
          <w:w w:val="105"/>
        </w:rPr>
        <w:t> </w:t>
      </w:r>
      <w:r>
        <w:rPr>
          <w:color w:val="231F20"/>
          <w:w w:val="105"/>
        </w:rPr>
        <w:t>Spanish</w:t>
      </w:r>
      <w:r>
        <w:rPr>
          <w:color w:val="231F20"/>
          <w:spacing w:val="-19"/>
          <w:w w:val="105"/>
        </w:rPr>
        <w:t> </w:t>
      </w:r>
      <w:r>
        <w:rPr>
          <w:color w:val="231F20"/>
          <w:w w:val="105"/>
        </w:rPr>
        <w:t>language</w:t>
      </w:r>
      <w:r>
        <w:rPr>
          <w:color w:val="231F20"/>
          <w:spacing w:val="-19"/>
          <w:w w:val="105"/>
        </w:rPr>
        <w:t> </w:t>
      </w:r>
      <w:r>
        <w:rPr>
          <w:rFonts w:ascii="Cambria" w:hAnsi="Cambria"/>
          <w:i/>
          <w:color w:val="231F20"/>
          <w:w w:val="105"/>
        </w:rPr>
        <w:t>telenovelas </w:t>
      </w:r>
      <w:r>
        <w:rPr>
          <w:color w:val="231F20"/>
          <w:w w:val="105"/>
        </w:rPr>
        <w:t>(soap</w:t>
      </w:r>
      <w:r>
        <w:rPr>
          <w:color w:val="231F20"/>
          <w:spacing w:val="-10"/>
          <w:w w:val="105"/>
        </w:rPr>
        <w:t> </w:t>
      </w:r>
      <w:r>
        <w:rPr>
          <w:color w:val="231F20"/>
          <w:w w:val="105"/>
        </w:rPr>
        <w:t>operas)</w:t>
      </w:r>
      <w:r>
        <w:rPr>
          <w:color w:val="231F20"/>
          <w:spacing w:val="-14"/>
          <w:w w:val="105"/>
        </w:rPr>
        <w:t> </w:t>
      </w:r>
      <w:r>
        <w:rPr>
          <w:color w:val="231F20"/>
          <w:w w:val="105"/>
        </w:rPr>
        <w:t>to</w:t>
      </w:r>
      <w:r>
        <w:rPr>
          <w:color w:val="231F20"/>
          <w:spacing w:val="-10"/>
          <w:w w:val="105"/>
        </w:rPr>
        <w:t> </w:t>
      </w:r>
      <w:r>
        <w:rPr>
          <w:color w:val="231F20"/>
          <w:w w:val="105"/>
        </w:rPr>
        <w:t>romanian</w:t>
      </w:r>
      <w:r>
        <w:rPr>
          <w:color w:val="231F20"/>
          <w:spacing w:val="-10"/>
          <w:w w:val="105"/>
        </w:rPr>
        <w:t> </w:t>
      </w:r>
      <w:r>
        <w:rPr>
          <w:color w:val="231F20"/>
          <w:w w:val="105"/>
        </w:rPr>
        <w:t>audiences.</w:t>
      </w:r>
      <w:r>
        <w:rPr>
          <w:color w:val="231F20"/>
          <w:spacing w:val="-10"/>
          <w:w w:val="105"/>
        </w:rPr>
        <w:t> </w:t>
      </w:r>
      <w:r>
        <w:rPr>
          <w:color w:val="231F20"/>
          <w:w w:val="105"/>
        </w:rPr>
        <w:t>As</w:t>
      </w:r>
      <w:r>
        <w:rPr>
          <w:color w:val="231F20"/>
          <w:spacing w:val="-10"/>
          <w:w w:val="105"/>
        </w:rPr>
        <w:t> </w:t>
      </w:r>
      <w:r>
        <w:rPr>
          <w:color w:val="231F20"/>
          <w:w w:val="105"/>
        </w:rPr>
        <w:t>I</w:t>
      </w:r>
      <w:r>
        <w:rPr>
          <w:color w:val="231F20"/>
          <w:spacing w:val="-10"/>
          <w:w w:val="105"/>
        </w:rPr>
        <w:t> </w:t>
      </w:r>
      <w:r>
        <w:rPr>
          <w:color w:val="231F20"/>
          <w:w w:val="105"/>
        </w:rPr>
        <w:t>learned</w:t>
      </w:r>
      <w:r>
        <w:rPr>
          <w:color w:val="231F20"/>
          <w:spacing w:val="-10"/>
          <w:w w:val="105"/>
        </w:rPr>
        <w:t> </w:t>
      </w:r>
      <w:r>
        <w:rPr>
          <w:color w:val="231F20"/>
          <w:w w:val="105"/>
        </w:rPr>
        <w:t>to</w:t>
      </w:r>
      <w:r>
        <w:rPr>
          <w:color w:val="231F20"/>
          <w:spacing w:val="-10"/>
          <w:w w:val="105"/>
        </w:rPr>
        <w:t> </w:t>
      </w:r>
      <w:r>
        <w:rPr>
          <w:color w:val="231F20"/>
          <w:w w:val="105"/>
        </w:rPr>
        <w:t>read,</w:t>
      </w:r>
      <w:r>
        <w:rPr>
          <w:color w:val="231F20"/>
          <w:spacing w:val="-10"/>
          <w:w w:val="105"/>
        </w:rPr>
        <w:t> </w:t>
      </w:r>
      <w:r>
        <w:rPr>
          <w:color w:val="231F20"/>
          <w:w w:val="105"/>
        </w:rPr>
        <w:t>I</w:t>
      </w:r>
      <w:r>
        <w:rPr>
          <w:color w:val="231F20"/>
          <w:spacing w:val="-10"/>
          <w:w w:val="105"/>
        </w:rPr>
        <w:t> </w:t>
      </w:r>
      <w:r>
        <w:rPr>
          <w:color w:val="231F20"/>
          <w:w w:val="105"/>
        </w:rPr>
        <w:t>started</w:t>
      </w:r>
      <w:r>
        <w:rPr>
          <w:color w:val="231F20"/>
          <w:spacing w:val="-10"/>
          <w:w w:val="105"/>
        </w:rPr>
        <w:t> </w:t>
      </w:r>
      <w:r>
        <w:rPr>
          <w:color w:val="231F20"/>
          <w:w w:val="105"/>
        </w:rPr>
        <w:t>as- sociating the romanian subtitles with the Spanish dialogue, and little</w:t>
      </w:r>
      <w:r>
        <w:rPr>
          <w:color w:val="231F20"/>
          <w:spacing w:val="60"/>
          <w:w w:val="105"/>
        </w:rPr>
        <w:t> </w:t>
      </w:r>
      <w:r>
        <w:rPr>
          <w:color w:val="231F20"/>
          <w:w w:val="105"/>
        </w:rPr>
        <w:t>by little, I began understanding the language. For a little girl who had yet to discover new aspects of her own language, this was quite an</w:t>
      </w:r>
      <w:r>
        <w:rPr>
          <w:color w:val="231F20"/>
          <w:spacing w:val="-31"/>
          <w:w w:val="105"/>
        </w:rPr>
        <w:t> </w:t>
      </w:r>
      <w:r>
        <w:rPr>
          <w:color w:val="231F20"/>
          <w:w w:val="105"/>
        </w:rPr>
        <w:t>ac- complishment, but no one around me felt the same </w:t>
      </w:r>
      <w:r>
        <w:rPr>
          <w:color w:val="231F20"/>
          <w:spacing w:val="-9"/>
          <w:w w:val="105"/>
        </w:rPr>
        <w:t>way. </w:t>
      </w:r>
      <w:r>
        <w:rPr>
          <w:color w:val="231F20"/>
          <w:w w:val="105"/>
        </w:rPr>
        <w:t>My father, enraged</w:t>
      </w:r>
      <w:r>
        <w:rPr>
          <w:color w:val="231F20"/>
          <w:spacing w:val="-8"/>
          <w:w w:val="105"/>
        </w:rPr>
        <w:t> </w:t>
      </w:r>
      <w:r>
        <w:rPr>
          <w:color w:val="231F20"/>
          <w:w w:val="105"/>
        </w:rPr>
        <w:t>at</w:t>
      </w:r>
      <w:r>
        <w:rPr>
          <w:color w:val="231F20"/>
          <w:spacing w:val="-8"/>
          <w:w w:val="105"/>
        </w:rPr>
        <w:t> </w:t>
      </w:r>
      <w:r>
        <w:rPr>
          <w:color w:val="231F20"/>
          <w:w w:val="105"/>
        </w:rPr>
        <w:t>my</w:t>
      </w:r>
      <w:r>
        <w:rPr>
          <w:color w:val="231F20"/>
          <w:spacing w:val="-8"/>
          <w:w w:val="105"/>
        </w:rPr>
        <w:t> </w:t>
      </w:r>
      <w:r>
        <w:rPr>
          <w:color w:val="231F20"/>
          <w:w w:val="105"/>
        </w:rPr>
        <w:t>apparent</w:t>
      </w:r>
      <w:r>
        <w:rPr>
          <w:color w:val="231F20"/>
          <w:spacing w:val="-8"/>
          <w:w w:val="105"/>
        </w:rPr>
        <w:t> </w:t>
      </w:r>
      <w:r>
        <w:rPr>
          <w:color w:val="231F20"/>
          <w:w w:val="105"/>
        </w:rPr>
        <w:t>“obsession”</w:t>
      </w:r>
      <w:r>
        <w:rPr>
          <w:color w:val="231F20"/>
          <w:spacing w:val="-8"/>
          <w:w w:val="105"/>
        </w:rPr>
        <w:t> </w:t>
      </w:r>
      <w:r>
        <w:rPr>
          <w:color w:val="231F20"/>
          <w:w w:val="105"/>
        </w:rPr>
        <w:t>with</w:t>
      </w:r>
      <w:r>
        <w:rPr>
          <w:color w:val="231F20"/>
          <w:spacing w:val="-8"/>
          <w:w w:val="105"/>
        </w:rPr>
        <w:t> </w:t>
      </w:r>
      <w:r>
        <w:rPr>
          <w:color w:val="231F20"/>
          <w:w w:val="105"/>
        </w:rPr>
        <w:t>the</w:t>
      </w:r>
      <w:r>
        <w:rPr>
          <w:color w:val="231F20"/>
          <w:spacing w:val="-8"/>
          <w:w w:val="105"/>
        </w:rPr>
        <w:t> </w:t>
      </w:r>
      <w:r>
        <w:rPr>
          <w:color w:val="231F20"/>
          <w:w w:val="105"/>
        </w:rPr>
        <w:t>language,</w:t>
      </w:r>
      <w:r>
        <w:rPr>
          <w:color w:val="231F20"/>
          <w:spacing w:val="-8"/>
          <w:w w:val="105"/>
        </w:rPr>
        <w:t> </w:t>
      </w:r>
      <w:r>
        <w:rPr>
          <w:color w:val="231F20"/>
          <w:w w:val="105"/>
        </w:rPr>
        <w:t>scolded</w:t>
      </w:r>
      <w:r>
        <w:rPr>
          <w:color w:val="231F20"/>
          <w:spacing w:val="-8"/>
          <w:w w:val="105"/>
        </w:rPr>
        <w:t> </w:t>
      </w:r>
      <w:r>
        <w:rPr>
          <w:color w:val="231F20"/>
          <w:w w:val="105"/>
        </w:rPr>
        <w:t>me</w:t>
      </w:r>
      <w:r>
        <w:rPr>
          <w:color w:val="231F20"/>
          <w:spacing w:val="-8"/>
          <w:w w:val="105"/>
        </w:rPr>
        <w:t> </w:t>
      </w:r>
      <w:r>
        <w:rPr>
          <w:color w:val="231F20"/>
          <w:w w:val="105"/>
        </w:rPr>
        <w:t>in- </w:t>
      </w:r>
      <w:r>
        <w:rPr>
          <w:color w:val="231F20"/>
          <w:spacing w:val="-4"/>
          <w:w w:val="105"/>
        </w:rPr>
        <w:t>cessantly, </w:t>
      </w:r>
      <w:r>
        <w:rPr>
          <w:color w:val="231F20"/>
          <w:w w:val="105"/>
        </w:rPr>
        <w:t>declaring</w:t>
      </w:r>
      <w:r>
        <w:rPr>
          <w:color w:val="231F20"/>
          <w:spacing w:val="20"/>
          <w:w w:val="105"/>
        </w:rPr>
        <w:t> </w:t>
      </w:r>
      <w:r>
        <w:rPr>
          <w:color w:val="231F20"/>
          <w:w w:val="105"/>
        </w:rPr>
        <w:t>that:</w:t>
      </w:r>
    </w:p>
    <w:p>
      <w:pPr>
        <w:pStyle w:val="BodyText"/>
        <w:spacing w:line="259" w:lineRule="auto" w:before="2"/>
        <w:ind w:left="119" w:right="118" w:firstLine="299"/>
        <w:jc w:val="both"/>
      </w:pPr>
      <w:r>
        <w:rPr>
          <w:color w:val="231F20"/>
          <w:spacing w:val="-7"/>
          <w:w w:val="105"/>
        </w:rPr>
        <w:t>“We</w:t>
      </w:r>
      <w:r>
        <w:rPr>
          <w:color w:val="231F20"/>
          <w:spacing w:val="-27"/>
          <w:w w:val="105"/>
        </w:rPr>
        <w:t> </w:t>
      </w:r>
      <w:r>
        <w:rPr>
          <w:color w:val="231F20"/>
          <w:w w:val="105"/>
        </w:rPr>
        <w:t>are</w:t>
      </w:r>
      <w:r>
        <w:rPr>
          <w:color w:val="231F20"/>
          <w:spacing w:val="-27"/>
          <w:w w:val="105"/>
        </w:rPr>
        <w:t> </w:t>
      </w:r>
      <w:r>
        <w:rPr>
          <w:color w:val="231F20"/>
          <w:w w:val="105"/>
        </w:rPr>
        <w:t>immigrating</w:t>
      </w:r>
      <w:r>
        <w:rPr>
          <w:color w:val="231F20"/>
          <w:spacing w:val="-27"/>
          <w:w w:val="105"/>
        </w:rPr>
        <w:t> </w:t>
      </w:r>
      <w:r>
        <w:rPr>
          <w:color w:val="231F20"/>
          <w:w w:val="105"/>
        </w:rPr>
        <w:t>to</w:t>
      </w:r>
      <w:r>
        <w:rPr>
          <w:color w:val="231F20"/>
          <w:spacing w:val="-27"/>
          <w:w w:val="105"/>
        </w:rPr>
        <w:t> </w:t>
      </w:r>
      <w:r>
        <w:rPr>
          <w:color w:val="231F20"/>
          <w:w w:val="105"/>
        </w:rPr>
        <w:t>the</w:t>
      </w:r>
      <w:r>
        <w:rPr>
          <w:color w:val="231F20"/>
          <w:spacing w:val="-27"/>
          <w:w w:val="105"/>
        </w:rPr>
        <w:t> </w:t>
      </w:r>
      <w:r>
        <w:rPr>
          <w:color w:val="231F20"/>
          <w:w w:val="105"/>
        </w:rPr>
        <w:t>United</w:t>
      </w:r>
      <w:r>
        <w:rPr>
          <w:color w:val="231F20"/>
          <w:spacing w:val="-27"/>
          <w:w w:val="105"/>
        </w:rPr>
        <w:t> </w:t>
      </w:r>
      <w:r>
        <w:rPr>
          <w:color w:val="231F20"/>
          <w:w w:val="105"/>
        </w:rPr>
        <w:t>States,</w:t>
      </w:r>
      <w:r>
        <w:rPr>
          <w:color w:val="231F20"/>
          <w:spacing w:val="-27"/>
          <w:w w:val="105"/>
        </w:rPr>
        <w:t> </w:t>
      </w:r>
      <w:r>
        <w:rPr>
          <w:color w:val="231F20"/>
          <w:w w:val="105"/>
        </w:rPr>
        <w:t>not</w:t>
      </w:r>
      <w:r>
        <w:rPr>
          <w:color w:val="231F20"/>
          <w:spacing w:val="-27"/>
          <w:w w:val="105"/>
        </w:rPr>
        <w:t> </w:t>
      </w:r>
      <w:r>
        <w:rPr>
          <w:color w:val="231F20"/>
          <w:w w:val="105"/>
        </w:rPr>
        <w:t>to</w:t>
      </w:r>
      <w:r>
        <w:rPr>
          <w:color w:val="231F20"/>
          <w:spacing w:val="-27"/>
          <w:w w:val="105"/>
        </w:rPr>
        <w:t> </w:t>
      </w:r>
      <w:r>
        <w:rPr>
          <w:color w:val="231F20"/>
          <w:w w:val="105"/>
        </w:rPr>
        <w:t>Mexico!</w:t>
      </w:r>
      <w:r>
        <w:rPr>
          <w:color w:val="231F20"/>
          <w:spacing w:val="-27"/>
          <w:w w:val="105"/>
        </w:rPr>
        <w:t> </w:t>
      </w:r>
      <w:r>
        <w:rPr>
          <w:color w:val="231F20"/>
          <w:spacing w:val="-6"/>
          <w:w w:val="105"/>
        </w:rPr>
        <w:t>You</w:t>
      </w:r>
      <w:r>
        <w:rPr>
          <w:color w:val="231F20"/>
          <w:spacing w:val="-27"/>
          <w:w w:val="105"/>
        </w:rPr>
        <w:t> </w:t>
      </w:r>
      <w:r>
        <w:rPr>
          <w:color w:val="231F20"/>
          <w:w w:val="105"/>
        </w:rPr>
        <w:t>should spend</w:t>
      </w:r>
      <w:r>
        <w:rPr>
          <w:color w:val="231F20"/>
          <w:spacing w:val="-11"/>
          <w:w w:val="105"/>
        </w:rPr>
        <w:t> </w:t>
      </w:r>
      <w:r>
        <w:rPr>
          <w:color w:val="231F20"/>
          <w:w w:val="105"/>
        </w:rPr>
        <w:t>your</w:t>
      </w:r>
      <w:r>
        <w:rPr>
          <w:color w:val="231F20"/>
          <w:spacing w:val="-11"/>
          <w:w w:val="105"/>
        </w:rPr>
        <w:t> </w:t>
      </w:r>
      <w:r>
        <w:rPr>
          <w:color w:val="231F20"/>
          <w:w w:val="105"/>
        </w:rPr>
        <w:t>time</w:t>
      </w:r>
      <w:r>
        <w:rPr>
          <w:color w:val="231F20"/>
          <w:spacing w:val="-11"/>
          <w:w w:val="105"/>
        </w:rPr>
        <w:t> </w:t>
      </w:r>
      <w:r>
        <w:rPr>
          <w:color w:val="231F20"/>
          <w:w w:val="105"/>
        </w:rPr>
        <w:t>learning</w:t>
      </w:r>
      <w:r>
        <w:rPr>
          <w:color w:val="231F20"/>
          <w:spacing w:val="-11"/>
          <w:w w:val="105"/>
        </w:rPr>
        <w:t> </w:t>
      </w:r>
      <w:r>
        <w:rPr>
          <w:color w:val="231F20"/>
          <w:w w:val="105"/>
        </w:rPr>
        <w:t>English</w:t>
      </w:r>
      <w:r>
        <w:rPr>
          <w:color w:val="231F20"/>
          <w:spacing w:val="-11"/>
          <w:w w:val="105"/>
        </w:rPr>
        <w:t> </w:t>
      </w:r>
      <w:r>
        <w:rPr>
          <w:color w:val="231F20"/>
          <w:w w:val="105"/>
        </w:rPr>
        <w:t>instead</w:t>
      </w:r>
      <w:r>
        <w:rPr>
          <w:color w:val="231F20"/>
          <w:spacing w:val="-11"/>
          <w:w w:val="105"/>
        </w:rPr>
        <w:t> </w:t>
      </w:r>
      <w:r>
        <w:rPr>
          <w:color w:val="231F20"/>
          <w:w w:val="105"/>
        </w:rPr>
        <w:t>of</w:t>
      </w:r>
      <w:r>
        <w:rPr>
          <w:color w:val="231F20"/>
          <w:spacing w:val="-11"/>
          <w:w w:val="105"/>
        </w:rPr>
        <w:t> </w:t>
      </w:r>
      <w:r>
        <w:rPr>
          <w:color w:val="231F20"/>
          <w:w w:val="105"/>
        </w:rPr>
        <w:t>watching</w:t>
      </w:r>
      <w:r>
        <w:rPr>
          <w:color w:val="231F20"/>
          <w:spacing w:val="-11"/>
          <w:w w:val="105"/>
        </w:rPr>
        <w:t> </w:t>
      </w:r>
      <w:r>
        <w:rPr>
          <w:color w:val="231F20"/>
          <w:w w:val="105"/>
        </w:rPr>
        <w:t>that</w:t>
      </w:r>
      <w:r>
        <w:rPr>
          <w:color w:val="231F20"/>
          <w:spacing w:val="-11"/>
          <w:w w:val="105"/>
        </w:rPr>
        <w:t> </w:t>
      </w:r>
      <w:r>
        <w:rPr>
          <w:color w:val="231F20"/>
          <w:w w:val="105"/>
        </w:rPr>
        <w:t>nonsense!”</w:t>
      </w:r>
    </w:p>
    <w:p>
      <w:pPr>
        <w:pStyle w:val="BodyText"/>
        <w:spacing w:line="259" w:lineRule="auto"/>
        <w:ind w:left="119" w:right="117" w:firstLine="299"/>
        <w:jc w:val="both"/>
      </w:pPr>
      <w:r>
        <w:rPr>
          <w:color w:val="231F20"/>
          <w:spacing w:val="-6"/>
          <w:w w:val="105"/>
        </w:rPr>
        <w:t>Sadly,  </w:t>
      </w:r>
      <w:r>
        <w:rPr>
          <w:color w:val="231F20"/>
          <w:w w:val="105"/>
        </w:rPr>
        <w:t>my </w:t>
      </w:r>
      <w:r>
        <w:rPr>
          <w:color w:val="231F20"/>
          <w:spacing w:val="-4"/>
          <w:w w:val="105"/>
        </w:rPr>
        <w:t>family’s  </w:t>
      </w:r>
      <w:r>
        <w:rPr>
          <w:color w:val="231F20"/>
          <w:w w:val="105"/>
        </w:rPr>
        <w:t>objection was only the first of many hardships  I was bound to encounter. When I was nine, my immigration to the</w:t>
      </w:r>
      <w:r>
        <w:rPr>
          <w:color w:val="231F20"/>
          <w:spacing w:val="60"/>
          <w:w w:val="105"/>
        </w:rPr>
        <w:t> </w:t>
      </w:r>
      <w:r>
        <w:rPr>
          <w:color w:val="231F20"/>
          <w:w w:val="105"/>
        </w:rPr>
        <w:t>US forced me to say goodbye to what had become a huge and indis- pensible part of me. I needed to hear Spanish, to listen to it </w:t>
      </w:r>
      <w:r>
        <w:rPr>
          <w:color w:val="231F20"/>
          <w:spacing w:val="-6"/>
          <w:w w:val="105"/>
        </w:rPr>
        <w:t>daily, </w:t>
      </w:r>
      <w:r>
        <w:rPr>
          <w:color w:val="231F20"/>
          <w:w w:val="105"/>
        </w:rPr>
        <w:t>and although</w:t>
      </w:r>
      <w:r>
        <w:rPr>
          <w:color w:val="231F20"/>
          <w:spacing w:val="-22"/>
          <w:w w:val="105"/>
        </w:rPr>
        <w:t> </w:t>
      </w:r>
      <w:r>
        <w:rPr>
          <w:color w:val="231F20"/>
          <w:w w:val="105"/>
        </w:rPr>
        <w:t>Los</w:t>
      </w:r>
      <w:r>
        <w:rPr>
          <w:color w:val="231F20"/>
          <w:spacing w:val="-22"/>
          <w:w w:val="105"/>
        </w:rPr>
        <w:t> </w:t>
      </w:r>
      <w:r>
        <w:rPr>
          <w:color w:val="231F20"/>
          <w:w w:val="105"/>
        </w:rPr>
        <w:t>Angeles</w:t>
      </w:r>
      <w:r>
        <w:rPr>
          <w:color w:val="231F20"/>
          <w:spacing w:val="-22"/>
          <w:w w:val="105"/>
        </w:rPr>
        <w:t> </w:t>
      </w:r>
      <w:r>
        <w:rPr>
          <w:color w:val="231F20"/>
          <w:w w:val="105"/>
        </w:rPr>
        <w:t>could</w:t>
      </w:r>
      <w:r>
        <w:rPr>
          <w:color w:val="231F20"/>
          <w:spacing w:val="-22"/>
          <w:w w:val="105"/>
        </w:rPr>
        <w:t> </w:t>
      </w:r>
      <w:r>
        <w:rPr>
          <w:color w:val="231F20"/>
          <w:w w:val="105"/>
        </w:rPr>
        <w:t>be</w:t>
      </w:r>
      <w:r>
        <w:rPr>
          <w:color w:val="231F20"/>
          <w:spacing w:val="-22"/>
          <w:w w:val="105"/>
        </w:rPr>
        <w:t> </w:t>
      </w:r>
      <w:r>
        <w:rPr>
          <w:color w:val="231F20"/>
          <w:w w:val="105"/>
        </w:rPr>
        <w:t>considered</w:t>
      </w:r>
      <w:r>
        <w:rPr>
          <w:color w:val="231F20"/>
          <w:spacing w:val="-22"/>
          <w:w w:val="105"/>
        </w:rPr>
        <w:t> </w:t>
      </w:r>
      <w:r>
        <w:rPr>
          <w:color w:val="231F20"/>
          <w:w w:val="105"/>
        </w:rPr>
        <w:t>a</w:t>
      </w:r>
      <w:r>
        <w:rPr>
          <w:color w:val="231F20"/>
          <w:spacing w:val="-22"/>
          <w:w w:val="105"/>
        </w:rPr>
        <w:t> </w:t>
      </w:r>
      <w:r>
        <w:rPr>
          <w:color w:val="231F20"/>
          <w:w w:val="105"/>
        </w:rPr>
        <w:t>Spanish</w:t>
      </w:r>
      <w:r>
        <w:rPr>
          <w:color w:val="231F20"/>
          <w:spacing w:val="-22"/>
          <w:w w:val="105"/>
        </w:rPr>
        <w:t> </w:t>
      </w:r>
      <w:r>
        <w:rPr>
          <w:color w:val="231F20"/>
          <w:spacing w:val="-3"/>
          <w:w w:val="105"/>
        </w:rPr>
        <w:t>speaker’s</w:t>
      </w:r>
      <w:r>
        <w:rPr>
          <w:color w:val="231F20"/>
          <w:spacing w:val="-22"/>
          <w:w w:val="105"/>
        </w:rPr>
        <w:t> </w:t>
      </w:r>
      <w:r>
        <w:rPr>
          <w:color w:val="231F20"/>
          <w:w w:val="105"/>
        </w:rPr>
        <w:t>paradise, my largely romanian neighborhood allowed for little interaction with the language. For six years, destiny kept us apart and the feelings that Spanish had evoked in me soon faded</w:t>
      </w:r>
      <w:r>
        <w:rPr>
          <w:color w:val="231F20"/>
          <w:spacing w:val="-34"/>
          <w:w w:val="105"/>
        </w:rPr>
        <w:t> </w:t>
      </w:r>
      <w:r>
        <w:rPr>
          <w:color w:val="231F20"/>
          <w:spacing w:val="-7"/>
          <w:w w:val="105"/>
        </w:rPr>
        <w:t>away.</w:t>
      </w:r>
    </w:p>
    <w:p>
      <w:pPr>
        <w:pStyle w:val="BodyText"/>
        <w:spacing w:line="259" w:lineRule="auto"/>
        <w:ind w:left="119" w:right="117" w:firstLine="299"/>
        <w:jc w:val="both"/>
      </w:pPr>
      <w:r>
        <w:rPr>
          <w:color w:val="231F20"/>
          <w:w w:val="105"/>
        </w:rPr>
        <w:t>But</w:t>
      </w:r>
      <w:r>
        <w:rPr>
          <w:color w:val="231F20"/>
          <w:spacing w:val="-9"/>
          <w:w w:val="105"/>
        </w:rPr>
        <w:t> </w:t>
      </w:r>
      <w:r>
        <w:rPr>
          <w:color w:val="231F20"/>
          <w:w w:val="105"/>
        </w:rPr>
        <w:t>high</w:t>
      </w:r>
      <w:r>
        <w:rPr>
          <w:color w:val="231F20"/>
          <w:spacing w:val="-9"/>
          <w:w w:val="105"/>
        </w:rPr>
        <w:t> </w:t>
      </w:r>
      <w:r>
        <w:rPr>
          <w:color w:val="231F20"/>
          <w:w w:val="105"/>
        </w:rPr>
        <w:t>school</w:t>
      </w:r>
      <w:r>
        <w:rPr>
          <w:color w:val="231F20"/>
          <w:spacing w:val="-9"/>
          <w:w w:val="105"/>
        </w:rPr>
        <w:t> </w:t>
      </w:r>
      <w:r>
        <w:rPr>
          <w:color w:val="231F20"/>
          <w:w w:val="105"/>
        </w:rPr>
        <w:t>brought</w:t>
      </w:r>
      <w:r>
        <w:rPr>
          <w:color w:val="231F20"/>
          <w:spacing w:val="-9"/>
          <w:w w:val="105"/>
        </w:rPr>
        <w:t> </w:t>
      </w:r>
      <w:r>
        <w:rPr>
          <w:color w:val="231F20"/>
          <w:w w:val="105"/>
        </w:rPr>
        <w:t>about</w:t>
      </w:r>
      <w:r>
        <w:rPr>
          <w:color w:val="231F20"/>
          <w:spacing w:val="-9"/>
          <w:w w:val="105"/>
        </w:rPr>
        <w:t> </w:t>
      </w:r>
      <w:r>
        <w:rPr>
          <w:color w:val="231F20"/>
          <w:w w:val="105"/>
        </w:rPr>
        <w:t>a</w:t>
      </w:r>
      <w:r>
        <w:rPr>
          <w:color w:val="231F20"/>
          <w:spacing w:val="-9"/>
          <w:w w:val="105"/>
        </w:rPr>
        <w:t> </w:t>
      </w:r>
      <w:r>
        <w:rPr>
          <w:color w:val="231F20"/>
          <w:w w:val="105"/>
        </w:rPr>
        <w:t>new</w:t>
      </w:r>
      <w:r>
        <w:rPr>
          <w:color w:val="231F20"/>
          <w:spacing w:val="-9"/>
          <w:w w:val="105"/>
        </w:rPr>
        <w:t> </w:t>
      </w:r>
      <w:r>
        <w:rPr>
          <w:color w:val="231F20"/>
          <w:w w:val="105"/>
        </w:rPr>
        <w:t>era</w:t>
      </w:r>
      <w:r>
        <w:rPr>
          <w:color w:val="231F20"/>
          <w:spacing w:val="-9"/>
          <w:w w:val="105"/>
        </w:rPr>
        <w:t> </w:t>
      </w:r>
      <w:r>
        <w:rPr>
          <w:color w:val="231F20"/>
          <w:w w:val="105"/>
        </w:rPr>
        <w:t>in</w:t>
      </w:r>
      <w:r>
        <w:rPr>
          <w:color w:val="231F20"/>
          <w:spacing w:val="-9"/>
          <w:w w:val="105"/>
        </w:rPr>
        <w:t> </w:t>
      </w:r>
      <w:r>
        <w:rPr>
          <w:color w:val="231F20"/>
          <w:w w:val="105"/>
        </w:rPr>
        <w:t>my</w:t>
      </w:r>
      <w:r>
        <w:rPr>
          <w:color w:val="231F20"/>
          <w:spacing w:val="-9"/>
          <w:w w:val="105"/>
        </w:rPr>
        <w:t> </w:t>
      </w:r>
      <w:r>
        <w:rPr>
          <w:color w:val="231F20"/>
          <w:w w:val="105"/>
        </w:rPr>
        <w:t>life,</w:t>
      </w:r>
      <w:r>
        <w:rPr>
          <w:color w:val="231F20"/>
          <w:spacing w:val="-9"/>
          <w:w w:val="105"/>
        </w:rPr>
        <w:t> </w:t>
      </w:r>
      <w:r>
        <w:rPr>
          <w:color w:val="231F20"/>
          <w:w w:val="105"/>
        </w:rPr>
        <w:t>an</w:t>
      </w:r>
      <w:r>
        <w:rPr>
          <w:color w:val="231F20"/>
          <w:spacing w:val="-9"/>
          <w:w w:val="105"/>
        </w:rPr>
        <w:t> </w:t>
      </w:r>
      <w:r>
        <w:rPr>
          <w:color w:val="231F20"/>
          <w:w w:val="105"/>
        </w:rPr>
        <w:t>era</w:t>
      </w:r>
      <w:r>
        <w:rPr>
          <w:color w:val="231F20"/>
          <w:spacing w:val="-9"/>
          <w:w w:val="105"/>
        </w:rPr>
        <w:t> </w:t>
      </w:r>
      <w:r>
        <w:rPr>
          <w:color w:val="231F20"/>
          <w:w w:val="105"/>
        </w:rPr>
        <w:t>in</w:t>
      </w:r>
      <w:r>
        <w:rPr>
          <w:color w:val="231F20"/>
          <w:spacing w:val="-9"/>
          <w:w w:val="105"/>
        </w:rPr>
        <w:t> </w:t>
      </w:r>
      <w:r>
        <w:rPr>
          <w:color w:val="231F20"/>
          <w:w w:val="105"/>
        </w:rPr>
        <w:t>which my love for Spanish was revived and greatly amplified. For an hour a </w:t>
      </w:r>
      <w:r>
        <w:rPr>
          <w:color w:val="231F20"/>
          <w:spacing w:val="-9"/>
          <w:w w:val="105"/>
        </w:rPr>
        <w:t>day,</w:t>
      </w:r>
      <w:r>
        <w:rPr>
          <w:color w:val="231F20"/>
          <w:spacing w:val="-15"/>
          <w:w w:val="105"/>
        </w:rPr>
        <w:t> </w:t>
      </w:r>
      <w:r>
        <w:rPr>
          <w:color w:val="231F20"/>
          <w:w w:val="105"/>
        </w:rPr>
        <w:t>life</w:t>
      </w:r>
      <w:r>
        <w:rPr>
          <w:color w:val="231F20"/>
          <w:spacing w:val="-15"/>
          <w:w w:val="105"/>
        </w:rPr>
        <w:t> </w:t>
      </w:r>
      <w:r>
        <w:rPr>
          <w:color w:val="231F20"/>
          <w:w w:val="105"/>
        </w:rPr>
        <w:t>was</w:t>
      </w:r>
      <w:r>
        <w:rPr>
          <w:color w:val="231F20"/>
          <w:spacing w:val="-15"/>
          <w:w w:val="105"/>
        </w:rPr>
        <w:t> </w:t>
      </w:r>
      <w:r>
        <w:rPr>
          <w:color w:val="231F20"/>
          <w:w w:val="105"/>
        </w:rPr>
        <w:t>put</w:t>
      </w:r>
      <w:r>
        <w:rPr>
          <w:color w:val="231F20"/>
          <w:spacing w:val="-15"/>
          <w:w w:val="105"/>
        </w:rPr>
        <w:t> </w:t>
      </w:r>
      <w:r>
        <w:rPr>
          <w:color w:val="231F20"/>
          <w:w w:val="105"/>
        </w:rPr>
        <w:t>on</w:t>
      </w:r>
      <w:r>
        <w:rPr>
          <w:color w:val="231F20"/>
          <w:spacing w:val="-15"/>
          <w:w w:val="105"/>
        </w:rPr>
        <w:t> </w:t>
      </w:r>
      <w:r>
        <w:rPr>
          <w:color w:val="231F20"/>
          <w:w w:val="105"/>
        </w:rPr>
        <w:t>hold</w:t>
      </w:r>
      <w:r>
        <w:rPr>
          <w:color w:val="231F20"/>
          <w:spacing w:val="-15"/>
          <w:w w:val="105"/>
        </w:rPr>
        <w:t> </w:t>
      </w:r>
      <w:r>
        <w:rPr>
          <w:color w:val="231F20"/>
          <w:w w:val="105"/>
        </w:rPr>
        <w:t>and</w:t>
      </w:r>
      <w:r>
        <w:rPr>
          <w:color w:val="231F20"/>
          <w:spacing w:val="-15"/>
          <w:w w:val="105"/>
        </w:rPr>
        <w:t> </w:t>
      </w:r>
      <w:r>
        <w:rPr>
          <w:color w:val="231F20"/>
          <w:w w:val="105"/>
        </w:rPr>
        <w:t>I</w:t>
      </w:r>
      <w:r>
        <w:rPr>
          <w:color w:val="231F20"/>
          <w:spacing w:val="-15"/>
          <w:w w:val="105"/>
        </w:rPr>
        <w:t> </w:t>
      </w:r>
      <w:r>
        <w:rPr>
          <w:color w:val="231F20"/>
          <w:w w:val="105"/>
        </w:rPr>
        <w:t>was</w:t>
      </w:r>
      <w:r>
        <w:rPr>
          <w:color w:val="231F20"/>
          <w:spacing w:val="-15"/>
          <w:w w:val="105"/>
        </w:rPr>
        <w:t> </w:t>
      </w:r>
      <w:r>
        <w:rPr>
          <w:color w:val="231F20"/>
          <w:w w:val="105"/>
        </w:rPr>
        <w:t>able</w:t>
      </w:r>
      <w:r>
        <w:rPr>
          <w:color w:val="231F20"/>
          <w:spacing w:val="-15"/>
          <w:w w:val="105"/>
        </w:rPr>
        <w:t> </w:t>
      </w:r>
      <w:r>
        <w:rPr>
          <w:color w:val="231F20"/>
          <w:w w:val="105"/>
        </w:rPr>
        <w:t>to</w:t>
      </w:r>
      <w:r>
        <w:rPr>
          <w:color w:val="231F20"/>
          <w:spacing w:val="-15"/>
          <w:w w:val="105"/>
        </w:rPr>
        <w:t> </w:t>
      </w:r>
      <w:r>
        <w:rPr>
          <w:color w:val="231F20"/>
          <w:w w:val="105"/>
        </w:rPr>
        <w:t>speak</w:t>
      </w:r>
      <w:r>
        <w:rPr>
          <w:color w:val="231F20"/>
          <w:spacing w:val="-15"/>
          <w:w w:val="105"/>
        </w:rPr>
        <w:t> </w:t>
      </w:r>
      <w:r>
        <w:rPr>
          <w:color w:val="231F20"/>
          <w:w w:val="105"/>
        </w:rPr>
        <w:t>and</w:t>
      </w:r>
      <w:r>
        <w:rPr>
          <w:color w:val="231F20"/>
          <w:spacing w:val="-15"/>
          <w:w w:val="105"/>
        </w:rPr>
        <w:t> </w:t>
      </w:r>
      <w:r>
        <w:rPr>
          <w:color w:val="231F20"/>
          <w:w w:val="105"/>
        </w:rPr>
        <w:t>read</w:t>
      </w:r>
      <w:r>
        <w:rPr>
          <w:color w:val="231F20"/>
          <w:spacing w:val="-15"/>
          <w:w w:val="105"/>
        </w:rPr>
        <w:t> </w:t>
      </w:r>
      <w:r>
        <w:rPr>
          <w:color w:val="231F20"/>
          <w:w w:val="105"/>
        </w:rPr>
        <w:t>Spanish</w:t>
      </w:r>
      <w:r>
        <w:rPr>
          <w:color w:val="231F20"/>
          <w:spacing w:val="-15"/>
          <w:w w:val="105"/>
        </w:rPr>
        <w:t> </w:t>
      </w:r>
      <w:r>
        <w:rPr>
          <w:color w:val="231F20"/>
          <w:w w:val="105"/>
        </w:rPr>
        <w:t>more actively than </w:t>
      </w:r>
      <w:r>
        <w:rPr>
          <w:color w:val="231F20"/>
          <w:spacing w:val="-3"/>
          <w:w w:val="105"/>
        </w:rPr>
        <w:t>ever. </w:t>
      </w:r>
      <w:r>
        <w:rPr>
          <w:color w:val="231F20"/>
          <w:w w:val="105"/>
        </w:rPr>
        <w:t>After two years of Advanced Placement Spanish, I not</w:t>
      </w:r>
      <w:r>
        <w:rPr>
          <w:color w:val="231F20"/>
          <w:spacing w:val="-9"/>
          <w:w w:val="105"/>
        </w:rPr>
        <w:t> </w:t>
      </w:r>
      <w:r>
        <w:rPr>
          <w:color w:val="231F20"/>
          <w:w w:val="105"/>
        </w:rPr>
        <w:t>only</w:t>
      </w:r>
      <w:r>
        <w:rPr>
          <w:color w:val="231F20"/>
          <w:spacing w:val="-9"/>
          <w:w w:val="105"/>
        </w:rPr>
        <w:t> </w:t>
      </w:r>
      <w:r>
        <w:rPr>
          <w:color w:val="231F20"/>
          <w:w w:val="105"/>
        </w:rPr>
        <w:t>understood</w:t>
      </w:r>
      <w:r>
        <w:rPr>
          <w:color w:val="231F20"/>
          <w:spacing w:val="-9"/>
          <w:w w:val="105"/>
        </w:rPr>
        <w:t> </w:t>
      </w:r>
      <w:r>
        <w:rPr>
          <w:color w:val="231F20"/>
          <w:w w:val="105"/>
        </w:rPr>
        <w:t>the</w:t>
      </w:r>
      <w:r>
        <w:rPr>
          <w:color w:val="231F20"/>
          <w:spacing w:val="-9"/>
          <w:w w:val="105"/>
        </w:rPr>
        <w:t> </w:t>
      </w:r>
      <w:r>
        <w:rPr>
          <w:color w:val="231F20"/>
          <w:w w:val="105"/>
        </w:rPr>
        <w:t>language</w:t>
      </w:r>
      <w:r>
        <w:rPr>
          <w:color w:val="231F20"/>
          <w:spacing w:val="-9"/>
          <w:w w:val="105"/>
        </w:rPr>
        <w:t> </w:t>
      </w:r>
      <w:r>
        <w:rPr>
          <w:color w:val="231F20"/>
          <w:w w:val="105"/>
        </w:rPr>
        <w:t>to</w:t>
      </w:r>
      <w:r>
        <w:rPr>
          <w:color w:val="231F20"/>
          <w:spacing w:val="-9"/>
          <w:w w:val="105"/>
        </w:rPr>
        <w:t> </w:t>
      </w:r>
      <w:r>
        <w:rPr>
          <w:color w:val="231F20"/>
          <w:w w:val="105"/>
        </w:rPr>
        <w:t>perfection,</w:t>
      </w:r>
      <w:r>
        <w:rPr>
          <w:color w:val="231F20"/>
          <w:spacing w:val="-9"/>
          <w:w w:val="105"/>
        </w:rPr>
        <w:t> </w:t>
      </w:r>
      <w:r>
        <w:rPr>
          <w:color w:val="231F20"/>
          <w:w w:val="105"/>
        </w:rPr>
        <w:t>but</w:t>
      </w:r>
      <w:r>
        <w:rPr>
          <w:color w:val="231F20"/>
          <w:spacing w:val="-9"/>
          <w:w w:val="105"/>
        </w:rPr>
        <w:t> </w:t>
      </w:r>
      <w:r>
        <w:rPr>
          <w:color w:val="231F20"/>
          <w:w w:val="105"/>
        </w:rPr>
        <w:t>spoke</w:t>
      </w:r>
      <w:r>
        <w:rPr>
          <w:color w:val="231F20"/>
          <w:spacing w:val="-9"/>
          <w:w w:val="105"/>
        </w:rPr>
        <w:t> </w:t>
      </w:r>
      <w:r>
        <w:rPr>
          <w:color w:val="231F20"/>
          <w:w w:val="105"/>
        </w:rPr>
        <w:t>it</w:t>
      </w:r>
      <w:r>
        <w:rPr>
          <w:color w:val="231F20"/>
          <w:spacing w:val="-9"/>
          <w:w w:val="105"/>
        </w:rPr>
        <w:t> </w:t>
      </w:r>
      <w:r>
        <w:rPr>
          <w:color w:val="231F20"/>
          <w:w w:val="105"/>
        </w:rPr>
        <w:t>flawlessly as</w:t>
      </w:r>
      <w:r>
        <w:rPr>
          <w:color w:val="231F20"/>
          <w:spacing w:val="8"/>
          <w:w w:val="105"/>
        </w:rPr>
        <w:t> </w:t>
      </w:r>
      <w:r>
        <w:rPr>
          <w:color w:val="231F20"/>
          <w:w w:val="105"/>
        </w:rPr>
        <w:t>well.</w:t>
      </w:r>
    </w:p>
    <w:p>
      <w:pPr>
        <w:pStyle w:val="BodyText"/>
        <w:spacing w:line="259" w:lineRule="auto"/>
        <w:ind w:left="119" w:right="117" w:firstLine="299"/>
        <w:jc w:val="both"/>
      </w:pPr>
      <w:r>
        <w:rPr>
          <w:color w:val="231F20"/>
          <w:w w:val="105"/>
        </w:rPr>
        <w:t>There are no words that can describe how proud and greatly ac- complished</w:t>
      </w:r>
      <w:r>
        <w:rPr>
          <w:color w:val="231F20"/>
          <w:spacing w:val="-11"/>
          <w:w w:val="105"/>
        </w:rPr>
        <w:t> </w:t>
      </w:r>
      <w:r>
        <w:rPr>
          <w:color w:val="231F20"/>
          <w:w w:val="105"/>
        </w:rPr>
        <w:t>I</w:t>
      </w:r>
      <w:r>
        <w:rPr>
          <w:color w:val="231F20"/>
          <w:spacing w:val="-10"/>
          <w:w w:val="105"/>
        </w:rPr>
        <w:t> </w:t>
      </w:r>
      <w:r>
        <w:rPr>
          <w:color w:val="231F20"/>
          <w:w w:val="105"/>
        </w:rPr>
        <w:t>feel</w:t>
      </w:r>
      <w:r>
        <w:rPr>
          <w:color w:val="231F20"/>
          <w:spacing w:val="-10"/>
          <w:w w:val="105"/>
        </w:rPr>
        <w:t> </w:t>
      </w:r>
      <w:r>
        <w:rPr>
          <w:color w:val="231F20"/>
          <w:w w:val="105"/>
        </w:rPr>
        <w:t>today</w:t>
      </w:r>
      <w:r>
        <w:rPr>
          <w:color w:val="231F20"/>
          <w:spacing w:val="-10"/>
          <w:w w:val="105"/>
        </w:rPr>
        <w:t> </w:t>
      </w:r>
      <w:r>
        <w:rPr>
          <w:color w:val="231F20"/>
          <w:w w:val="105"/>
        </w:rPr>
        <w:t>at</w:t>
      </w:r>
      <w:r>
        <w:rPr>
          <w:color w:val="231F20"/>
          <w:spacing w:val="-10"/>
          <w:w w:val="105"/>
        </w:rPr>
        <w:t> </w:t>
      </w:r>
      <w:r>
        <w:rPr>
          <w:color w:val="231F20"/>
          <w:w w:val="105"/>
        </w:rPr>
        <w:t>my</w:t>
      </w:r>
      <w:r>
        <w:rPr>
          <w:color w:val="231F20"/>
          <w:spacing w:val="-10"/>
          <w:w w:val="105"/>
        </w:rPr>
        <w:t> </w:t>
      </w:r>
      <w:r>
        <w:rPr>
          <w:color w:val="231F20"/>
          <w:w w:val="105"/>
        </w:rPr>
        <w:t>ability</w:t>
      </w:r>
      <w:r>
        <w:rPr>
          <w:color w:val="231F20"/>
          <w:spacing w:val="-10"/>
          <w:w w:val="105"/>
        </w:rPr>
        <w:t> </w:t>
      </w:r>
      <w:r>
        <w:rPr>
          <w:color w:val="231F20"/>
          <w:w w:val="105"/>
        </w:rPr>
        <w:t>to</w:t>
      </w:r>
      <w:r>
        <w:rPr>
          <w:color w:val="231F20"/>
          <w:spacing w:val="-10"/>
          <w:w w:val="105"/>
        </w:rPr>
        <w:t> </w:t>
      </w:r>
      <w:r>
        <w:rPr>
          <w:color w:val="231F20"/>
          <w:w w:val="105"/>
        </w:rPr>
        <w:t>speak</w:t>
      </w:r>
      <w:r>
        <w:rPr>
          <w:color w:val="231F20"/>
          <w:spacing w:val="-10"/>
          <w:w w:val="105"/>
        </w:rPr>
        <w:t> </w:t>
      </w:r>
      <w:r>
        <w:rPr>
          <w:color w:val="231F20"/>
          <w:w w:val="105"/>
        </w:rPr>
        <w:t>Spanish.</w:t>
      </w:r>
      <w:r>
        <w:rPr>
          <w:color w:val="231F20"/>
          <w:spacing w:val="-11"/>
          <w:w w:val="105"/>
        </w:rPr>
        <w:t> </w:t>
      </w:r>
      <w:r>
        <w:rPr>
          <w:color w:val="231F20"/>
          <w:w w:val="105"/>
        </w:rPr>
        <w:t>During</w:t>
      </w:r>
      <w:r>
        <w:rPr>
          <w:color w:val="231F20"/>
          <w:spacing w:val="-10"/>
          <w:w w:val="105"/>
        </w:rPr>
        <w:t> </w:t>
      </w:r>
      <w:r>
        <w:rPr>
          <w:color w:val="231F20"/>
          <w:w w:val="105"/>
        </w:rPr>
        <w:t>a</w:t>
      </w:r>
      <w:r>
        <w:rPr>
          <w:color w:val="231F20"/>
          <w:spacing w:val="-10"/>
          <w:w w:val="105"/>
        </w:rPr>
        <w:t> </w:t>
      </w:r>
      <w:r>
        <w:rPr>
          <w:color w:val="231F20"/>
          <w:w w:val="105"/>
        </w:rPr>
        <w:t>recent trip to Mexico, I was mistaken more than once for one of the</w:t>
      </w:r>
      <w:r>
        <w:rPr>
          <w:color w:val="231F20"/>
          <w:spacing w:val="-27"/>
          <w:w w:val="105"/>
        </w:rPr>
        <w:t> </w:t>
      </w:r>
      <w:r>
        <w:rPr>
          <w:color w:val="231F20"/>
          <w:w w:val="105"/>
        </w:rPr>
        <w:t>natives. One man, after seeing my romanian last name, asked me if it was my </w:t>
      </w:r>
      <w:r>
        <w:rPr>
          <w:color w:val="231F20"/>
          <w:spacing w:val="-3"/>
          <w:w w:val="105"/>
        </w:rPr>
        <w:t>husband’s, </w:t>
      </w:r>
      <w:r>
        <w:rPr>
          <w:color w:val="231F20"/>
          <w:w w:val="105"/>
        </w:rPr>
        <w:t>for </w:t>
      </w:r>
      <w:r>
        <w:rPr>
          <w:color w:val="231F20"/>
          <w:spacing w:val="-3"/>
          <w:w w:val="105"/>
        </w:rPr>
        <w:t>undoubtedly, </w:t>
      </w:r>
      <w:r>
        <w:rPr>
          <w:color w:val="231F20"/>
          <w:w w:val="105"/>
        </w:rPr>
        <w:t>he believed, I was Mexican. given to a romanian girl, whose family members were oblivious to the language, and who had learned it on her own despite their objections, this was the</w:t>
      </w:r>
      <w:r>
        <w:rPr>
          <w:color w:val="231F20"/>
          <w:spacing w:val="-10"/>
          <w:w w:val="105"/>
        </w:rPr>
        <w:t> </w:t>
      </w:r>
      <w:r>
        <w:rPr>
          <w:color w:val="231F20"/>
          <w:w w:val="105"/>
        </w:rPr>
        <w:t>greatest</w:t>
      </w:r>
      <w:r>
        <w:rPr>
          <w:color w:val="231F20"/>
          <w:spacing w:val="-10"/>
          <w:w w:val="105"/>
        </w:rPr>
        <w:t> </w:t>
      </w:r>
      <w:r>
        <w:rPr>
          <w:color w:val="231F20"/>
          <w:w w:val="105"/>
        </w:rPr>
        <w:t>compliment</w:t>
      </w:r>
      <w:r>
        <w:rPr>
          <w:color w:val="231F20"/>
          <w:spacing w:val="-10"/>
          <w:w w:val="105"/>
        </w:rPr>
        <w:t> </w:t>
      </w:r>
      <w:r>
        <w:rPr>
          <w:color w:val="231F20"/>
          <w:w w:val="105"/>
        </w:rPr>
        <w:t>of</w:t>
      </w:r>
      <w:r>
        <w:rPr>
          <w:color w:val="231F20"/>
          <w:spacing w:val="-10"/>
          <w:w w:val="105"/>
        </w:rPr>
        <w:t> </w:t>
      </w:r>
      <w:r>
        <w:rPr>
          <w:color w:val="231F20"/>
          <w:w w:val="105"/>
        </w:rPr>
        <w:t>all.</w:t>
      </w:r>
      <w:r>
        <w:rPr>
          <w:color w:val="231F20"/>
          <w:spacing w:val="-10"/>
          <w:w w:val="105"/>
        </w:rPr>
        <w:t> </w:t>
      </w:r>
      <w:r>
        <w:rPr>
          <w:color w:val="231F20"/>
          <w:w w:val="105"/>
        </w:rPr>
        <w:t>In</w:t>
      </w:r>
      <w:r>
        <w:rPr>
          <w:color w:val="231F20"/>
          <w:spacing w:val="-10"/>
          <w:w w:val="105"/>
        </w:rPr>
        <w:t> </w:t>
      </w:r>
      <w:r>
        <w:rPr>
          <w:color w:val="231F20"/>
          <w:w w:val="105"/>
        </w:rPr>
        <w:t>the</w:t>
      </w:r>
      <w:r>
        <w:rPr>
          <w:color w:val="231F20"/>
          <w:spacing w:val="-10"/>
          <w:w w:val="105"/>
        </w:rPr>
        <w:t> </w:t>
      </w:r>
      <w:r>
        <w:rPr>
          <w:color w:val="231F20"/>
          <w:w w:val="105"/>
        </w:rPr>
        <w:t>United</w:t>
      </w:r>
      <w:r>
        <w:rPr>
          <w:color w:val="231F20"/>
          <w:spacing w:val="-10"/>
          <w:w w:val="105"/>
        </w:rPr>
        <w:t> </w:t>
      </w:r>
      <w:r>
        <w:rPr>
          <w:color w:val="231F20"/>
          <w:w w:val="105"/>
        </w:rPr>
        <w:t>States,</w:t>
      </w:r>
      <w:r>
        <w:rPr>
          <w:color w:val="231F20"/>
          <w:spacing w:val="-10"/>
          <w:w w:val="105"/>
        </w:rPr>
        <w:t> </w:t>
      </w:r>
      <w:r>
        <w:rPr>
          <w:color w:val="231F20"/>
          <w:w w:val="105"/>
        </w:rPr>
        <w:t>Spanish</w:t>
      </w:r>
      <w:r>
        <w:rPr>
          <w:color w:val="231F20"/>
          <w:spacing w:val="-10"/>
          <w:w w:val="105"/>
        </w:rPr>
        <w:t> </w:t>
      </w:r>
      <w:r>
        <w:rPr>
          <w:color w:val="231F20"/>
          <w:w w:val="105"/>
        </w:rPr>
        <w:t>is</w:t>
      </w:r>
      <w:r>
        <w:rPr>
          <w:color w:val="231F20"/>
          <w:spacing w:val="-10"/>
          <w:w w:val="105"/>
        </w:rPr>
        <w:t> </w:t>
      </w:r>
      <w:r>
        <w:rPr>
          <w:color w:val="231F20"/>
          <w:w w:val="105"/>
        </w:rPr>
        <w:t>the</w:t>
      </w:r>
      <w:r>
        <w:rPr>
          <w:color w:val="231F20"/>
          <w:spacing w:val="-10"/>
          <w:w w:val="105"/>
        </w:rPr>
        <w:t> </w:t>
      </w:r>
      <w:r>
        <w:rPr>
          <w:color w:val="231F20"/>
          <w:w w:val="105"/>
        </w:rPr>
        <w:t>sec- ond most spoken language and a great asset for anyone who speaks   it. It is not “nonsense,” as my father had dubbed it, and being able to prove</w:t>
      </w:r>
      <w:r>
        <w:rPr>
          <w:color w:val="231F20"/>
          <w:spacing w:val="-9"/>
          <w:w w:val="105"/>
        </w:rPr>
        <w:t> </w:t>
      </w:r>
      <w:r>
        <w:rPr>
          <w:color w:val="231F20"/>
          <w:w w:val="105"/>
        </w:rPr>
        <w:t>this</w:t>
      </w:r>
      <w:r>
        <w:rPr>
          <w:color w:val="231F20"/>
          <w:spacing w:val="-9"/>
          <w:w w:val="105"/>
        </w:rPr>
        <w:t> </w:t>
      </w:r>
      <w:r>
        <w:rPr>
          <w:color w:val="231F20"/>
          <w:w w:val="105"/>
        </w:rPr>
        <w:t>to</w:t>
      </w:r>
      <w:r>
        <w:rPr>
          <w:color w:val="231F20"/>
          <w:spacing w:val="-9"/>
          <w:w w:val="105"/>
        </w:rPr>
        <w:t> </w:t>
      </w:r>
      <w:r>
        <w:rPr>
          <w:color w:val="231F20"/>
          <w:w w:val="105"/>
        </w:rPr>
        <w:t>him</w:t>
      </w:r>
      <w:r>
        <w:rPr>
          <w:color w:val="231F20"/>
          <w:spacing w:val="-9"/>
          <w:w w:val="105"/>
        </w:rPr>
        <w:t> </w:t>
      </w:r>
      <w:r>
        <w:rPr>
          <w:color w:val="231F20"/>
          <w:w w:val="105"/>
        </w:rPr>
        <w:t>has</w:t>
      </w:r>
      <w:r>
        <w:rPr>
          <w:color w:val="231F20"/>
          <w:spacing w:val="-9"/>
          <w:w w:val="105"/>
        </w:rPr>
        <w:t> </w:t>
      </w:r>
      <w:r>
        <w:rPr>
          <w:color w:val="231F20"/>
          <w:w w:val="105"/>
        </w:rPr>
        <w:t>made</w:t>
      </w:r>
      <w:r>
        <w:rPr>
          <w:color w:val="231F20"/>
          <w:spacing w:val="-9"/>
          <w:w w:val="105"/>
        </w:rPr>
        <w:t> </w:t>
      </w:r>
      <w:r>
        <w:rPr>
          <w:color w:val="231F20"/>
          <w:w w:val="105"/>
        </w:rPr>
        <w:t>me</w:t>
      </w:r>
      <w:r>
        <w:rPr>
          <w:color w:val="231F20"/>
          <w:spacing w:val="-9"/>
          <w:w w:val="105"/>
        </w:rPr>
        <w:t> </w:t>
      </w:r>
      <w:r>
        <w:rPr>
          <w:color w:val="231F20"/>
          <w:w w:val="105"/>
        </w:rPr>
        <w:t>even</w:t>
      </w:r>
      <w:r>
        <w:rPr>
          <w:color w:val="231F20"/>
          <w:spacing w:val="-9"/>
          <w:w w:val="105"/>
        </w:rPr>
        <w:t> </w:t>
      </w:r>
      <w:r>
        <w:rPr>
          <w:color w:val="231F20"/>
          <w:w w:val="105"/>
        </w:rPr>
        <w:t>prouder</w:t>
      </w:r>
      <w:r>
        <w:rPr>
          <w:color w:val="231F20"/>
          <w:spacing w:val="-9"/>
          <w:w w:val="105"/>
        </w:rPr>
        <w:t> </w:t>
      </w:r>
      <w:r>
        <w:rPr>
          <w:color w:val="231F20"/>
          <w:w w:val="105"/>
        </w:rPr>
        <w:t>for</w:t>
      </w:r>
      <w:r>
        <w:rPr>
          <w:color w:val="231F20"/>
          <w:spacing w:val="-9"/>
          <w:w w:val="105"/>
        </w:rPr>
        <w:t> </w:t>
      </w:r>
      <w:r>
        <w:rPr>
          <w:color w:val="231F20"/>
          <w:w w:val="105"/>
        </w:rPr>
        <w:t>loving</w:t>
      </w:r>
      <w:r>
        <w:rPr>
          <w:color w:val="231F20"/>
          <w:spacing w:val="-9"/>
          <w:w w:val="105"/>
        </w:rPr>
        <w:t> </w:t>
      </w:r>
      <w:r>
        <w:rPr>
          <w:color w:val="231F20"/>
          <w:w w:val="105"/>
        </w:rPr>
        <w:t>Spanish.</w:t>
      </w:r>
    </w:p>
    <w:p>
      <w:pPr>
        <w:pStyle w:val="BodyText"/>
        <w:spacing w:line="259" w:lineRule="auto"/>
        <w:ind w:left="119" w:right="117" w:firstLine="299"/>
        <w:jc w:val="both"/>
      </w:pPr>
      <w:r>
        <w:rPr>
          <w:color w:val="231F20"/>
          <w:w w:val="105"/>
        </w:rPr>
        <w:t>My love of Spanish has influenced much of who I am </w:t>
      </w:r>
      <w:r>
        <w:rPr>
          <w:color w:val="231F20"/>
          <w:spacing w:val="-6"/>
          <w:w w:val="105"/>
        </w:rPr>
        <w:t>today. </w:t>
      </w:r>
      <w:r>
        <w:rPr>
          <w:color w:val="231F20"/>
          <w:w w:val="105"/>
        </w:rPr>
        <w:t>The fight</w:t>
      </w:r>
      <w:r>
        <w:rPr>
          <w:color w:val="231F20"/>
          <w:spacing w:val="-12"/>
          <w:w w:val="105"/>
        </w:rPr>
        <w:t> </w:t>
      </w:r>
      <w:r>
        <w:rPr>
          <w:color w:val="231F20"/>
          <w:w w:val="105"/>
        </w:rPr>
        <w:t>that</w:t>
      </w:r>
      <w:r>
        <w:rPr>
          <w:color w:val="231F20"/>
          <w:spacing w:val="-12"/>
          <w:w w:val="105"/>
        </w:rPr>
        <w:t> </w:t>
      </w:r>
      <w:r>
        <w:rPr>
          <w:color w:val="231F20"/>
          <w:w w:val="105"/>
        </w:rPr>
        <w:t>I</w:t>
      </w:r>
      <w:r>
        <w:rPr>
          <w:color w:val="231F20"/>
          <w:spacing w:val="-12"/>
          <w:w w:val="105"/>
        </w:rPr>
        <w:t> </w:t>
      </w:r>
      <w:r>
        <w:rPr>
          <w:color w:val="231F20"/>
          <w:w w:val="105"/>
        </w:rPr>
        <w:t>led</w:t>
      </w:r>
      <w:r>
        <w:rPr>
          <w:color w:val="231F20"/>
          <w:spacing w:val="-12"/>
          <w:w w:val="105"/>
        </w:rPr>
        <w:t> </w:t>
      </w:r>
      <w:r>
        <w:rPr>
          <w:color w:val="231F20"/>
          <w:w w:val="105"/>
        </w:rPr>
        <w:t>against</w:t>
      </w:r>
      <w:r>
        <w:rPr>
          <w:color w:val="231F20"/>
          <w:spacing w:val="-12"/>
          <w:w w:val="105"/>
        </w:rPr>
        <w:t> </w:t>
      </w:r>
      <w:r>
        <w:rPr>
          <w:color w:val="231F20"/>
          <w:w w:val="105"/>
        </w:rPr>
        <w:t>family</w:t>
      </w:r>
      <w:r>
        <w:rPr>
          <w:color w:val="231F20"/>
          <w:spacing w:val="-12"/>
          <w:w w:val="105"/>
        </w:rPr>
        <w:t> </w:t>
      </w:r>
      <w:r>
        <w:rPr>
          <w:color w:val="231F20"/>
          <w:w w:val="105"/>
        </w:rPr>
        <w:t>objections</w:t>
      </w:r>
      <w:r>
        <w:rPr>
          <w:color w:val="231F20"/>
          <w:spacing w:val="-12"/>
          <w:w w:val="105"/>
        </w:rPr>
        <w:t> </w:t>
      </w:r>
      <w:r>
        <w:rPr>
          <w:color w:val="231F20"/>
          <w:w w:val="105"/>
        </w:rPr>
        <w:t>and</w:t>
      </w:r>
      <w:r>
        <w:rPr>
          <w:color w:val="231F20"/>
          <w:spacing w:val="-12"/>
          <w:w w:val="105"/>
        </w:rPr>
        <w:t> </w:t>
      </w:r>
      <w:r>
        <w:rPr>
          <w:color w:val="231F20"/>
          <w:w w:val="105"/>
        </w:rPr>
        <w:t>immigration</w:t>
      </w:r>
      <w:r>
        <w:rPr>
          <w:color w:val="231F20"/>
          <w:spacing w:val="-12"/>
          <w:w w:val="105"/>
        </w:rPr>
        <w:t> </w:t>
      </w:r>
      <w:r>
        <w:rPr>
          <w:color w:val="231F20"/>
          <w:w w:val="105"/>
        </w:rPr>
        <w:t>to</w:t>
      </w:r>
      <w:r>
        <w:rPr>
          <w:color w:val="231F20"/>
          <w:spacing w:val="-12"/>
          <w:w w:val="105"/>
        </w:rPr>
        <w:t> </w:t>
      </w:r>
      <w:r>
        <w:rPr>
          <w:color w:val="231F20"/>
          <w:w w:val="105"/>
        </w:rPr>
        <w:t>a</w:t>
      </w:r>
      <w:r>
        <w:rPr>
          <w:color w:val="231F20"/>
          <w:spacing w:val="-12"/>
          <w:w w:val="105"/>
        </w:rPr>
        <w:t> </w:t>
      </w:r>
      <w:r>
        <w:rPr>
          <w:color w:val="231F20"/>
          <w:w w:val="105"/>
        </w:rPr>
        <w:t>new</w:t>
      </w:r>
      <w:r>
        <w:rPr>
          <w:color w:val="231F20"/>
          <w:spacing w:val="-12"/>
          <w:w w:val="105"/>
        </w:rPr>
        <w:t> </w:t>
      </w:r>
      <w:r>
        <w:rPr>
          <w:color w:val="231F20"/>
          <w:w w:val="105"/>
        </w:rPr>
        <w:t>land</w:t>
      </w:r>
    </w:p>
    <w:p>
      <w:pPr>
        <w:spacing w:after="0" w:line="259" w:lineRule="auto"/>
        <w:jc w:val="both"/>
        <w:sectPr>
          <w:pgSz w:w="8640" w:h="12960"/>
          <w:pgMar w:header="702" w:footer="0" w:top="1020" w:bottom="280" w:left="1080" w:right="840"/>
        </w:sectPr>
      </w:pPr>
    </w:p>
    <w:p>
      <w:pPr>
        <w:pStyle w:val="BodyText"/>
        <w:spacing w:before="9"/>
        <w:rPr>
          <w:sz w:val="24"/>
        </w:rPr>
      </w:pPr>
    </w:p>
    <w:p>
      <w:pPr>
        <w:pStyle w:val="BodyText"/>
        <w:spacing w:line="259" w:lineRule="auto" w:before="97"/>
        <w:ind w:left="100" w:right="116"/>
        <w:jc w:val="both"/>
      </w:pPr>
      <w:r>
        <w:rPr>
          <w:color w:val="231F20"/>
          <w:w w:val="105"/>
        </w:rPr>
        <w:t>has allowed me to develop an ambitious and aggressive spirit in the</w:t>
      </w:r>
      <w:r>
        <w:rPr>
          <w:color w:val="231F20"/>
          <w:spacing w:val="60"/>
          <w:w w:val="105"/>
        </w:rPr>
        <w:t> </w:t>
      </w:r>
      <w:r>
        <w:rPr>
          <w:color w:val="231F20"/>
          <w:w w:val="105"/>
        </w:rPr>
        <w:t>face of </w:t>
      </w:r>
      <w:r>
        <w:rPr>
          <w:color w:val="231F20"/>
          <w:spacing w:val="-4"/>
          <w:w w:val="105"/>
        </w:rPr>
        <w:t>adversity. </w:t>
      </w:r>
      <w:r>
        <w:rPr>
          <w:color w:val="231F20"/>
          <w:w w:val="105"/>
        </w:rPr>
        <w:t>It has made me </w:t>
      </w:r>
      <w:r>
        <w:rPr>
          <w:color w:val="231F20"/>
          <w:spacing w:val="-3"/>
          <w:w w:val="105"/>
        </w:rPr>
        <w:t>stronger, </w:t>
      </w:r>
      <w:r>
        <w:rPr>
          <w:color w:val="231F20"/>
          <w:w w:val="105"/>
        </w:rPr>
        <w:t>and taught me that I must always</w:t>
      </w:r>
      <w:r>
        <w:rPr>
          <w:color w:val="231F20"/>
          <w:spacing w:val="-5"/>
          <w:w w:val="105"/>
        </w:rPr>
        <w:t> </w:t>
      </w:r>
      <w:r>
        <w:rPr>
          <w:color w:val="231F20"/>
          <w:w w:val="105"/>
        </w:rPr>
        <w:t>fight</w:t>
      </w:r>
      <w:r>
        <w:rPr>
          <w:color w:val="231F20"/>
          <w:spacing w:val="-5"/>
          <w:w w:val="105"/>
        </w:rPr>
        <w:t> </w:t>
      </w:r>
      <w:r>
        <w:rPr>
          <w:color w:val="231F20"/>
          <w:w w:val="105"/>
        </w:rPr>
        <w:t>with</w:t>
      </w:r>
      <w:r>
        <w:rPr>
          <w:color w:val="231F20"/>
          <w:spacing w:val="-5"/>
          <w:w w:val="105"/>
        </w:rPr>
        <w:t> </w:t>
      </w:r>
      <w:r>
        <w:rPr>
          <w:color w:val="231F20"/>
          <w:w w:val="105"/>
        </w:rPr>
        <w:t>unstoppable</w:t>
      </w:r>
      <w:r>
        <w:rPr>
          <w:color w:val="231F20"/>
          <w:spacing w:val="-5"/>
          <w:w w:val="105"/>
        </w:rPr>
        <w:t> </w:t>
      </w:r>
      <w:r>
        <w:rPr>
          <w:color w:val="231F20"/>
          <w:w w:val="105"/>
        </w:rPr>
        <w:t>perseverance</w:t>
      </w:r>
      <w:r>
        <w:rPr>
          <w:color w:val="231F20"/>
          <w:spacing w:val="-5"/>
          <w:w w:val="105"/>
        </w:rPr>
        <w:t> </w:t>
      </w:r>
      <w:r>
        <w:rPr>
          <w:color w:val="231F20"/>
          <w:w w:val="105"/>
        </w:rPr>
        <w:t>for</w:t>
      </w:r>
      <w:r>
        <w:rPr>
          <w:color w:val="231F20"/>
          <w:spacing w:val="-5"/>
          <w:w w:val="105"/>
        </w:rPr>
        <w:t> </w:t>
      </w:r>
      <w:r>
        <w:rPr>
          <w:color w:val="231F20"/>
          <w:w w:val="105"/>
        </w:rPr>
        <w:t>all</w:t>
      </w:r>
      <w:r>
        <w:rPr>
          <w:color w:val="231F20"/>
          <w:spacing w:val="-5"/>
          <w:w w:val="105"/>
        </w:rPr>
        <w:t> </w:t>
      </w:r>
      <w:r>
        <w:rPr>
          <w:color w:val="231F20"/>
          <w:w w:val="105"/>
        </w:rPr>
        <w:t>that</w:t>
      </w:r>
      <w:r>
        <w:rPr>
          <w:color w:val="231F20"/>
          <w:spacing w:val="-5"/>
          <w:w w:val="105"/>
        </w:rPr>
        <w:t> </w:t>
      </w:r>
      <w:r>
        <w:rPr>
          <w:color w:val="231F20"/>
          <w:w w:val="105"/>
        </w:rPr>
        <w:t>is</w:t>
      </w:r>
      <w:r>
        <w:rPr>
          <w:color w:val="231F20"/>
          <w:spacing w:val="-5"/>
          <w:w w:val="105"/>
        </w:rPr>
        <w:t> </w:t>
      </w:r>
      <w:r>
        <w:rPr>
          <w:color w:val="231F20"/>
          <w:w w:val="105"/>
        </w:rPr>
        <w:t>important</w:t>
      </w:r>
      <w:r>
        <w:rPr>
          <w:color w:val="231F20"/>
          <w:spacing w:val="-5"/>
          <w:w w:val="105"/>
        </w:rPr>
        <w:t> </w:t>
      </w:r>
      <w:r>
        <w:rPr>
          <w:color w:val="231F20"/>
          <w:w w:val="105"/>
        </w:rPr>
        <w:t>to me. I am determined to use my love and passion for Spanish to make an impact on the world. </w:t>
      </w:r>
      <w:r>
        <w:rPr>
          <w:color w:val="231F20"/>
          <w:spacing w:val="-4"/>
          <w:w w:val="105"/>
        </w:rPr>
        <w:t>Currently,  </w:t>
      </w:r>
      <w:r>
        <w:rPr>
          <w:color w:val="231F20"/>
          <w:w w:val="105"/>
        </w:rPr>
        <w:t>Spanish is the primary language    of 21 nations around the globe, and one of the six official languages   of the Un. I want to be the link that connects these nations to the</w:t>
      </w:r>
      <w:r>
        <w:rPr>
          <w:color w:val="231F20"/>
          <w:spacing w:val="60"/>
          <w:w w:val="105"/>
        </w:rPr>
        <w:t> </w:t>
      </w:r>
      <w:r>
        <w:rPr>
          <w:color w:val="231F20"/>
          <w:w w:val="105"/>
        </w:rPr>
        <w:t>United States, and to the 40 million Americans whose native</w:t>
      </w:r>
      <w:r>
        <w:rPr>
          <w:color w:val="231F20"/>
          <w:spacing w:val="-38"/>
          <w:w w:val="105"/>
        </w:rPr>
        <w:t> </w:t>
      </w:r>
      <w:r>
        <w:rPr>
          <w:color w:val="231F20"/>
          <w:w w:val="105"/>
        </w:rPr>
        <w:t>language is Spanish. I want to use my ability to speak Spanish to learn more</w:t>
      </w:r>
      <w:r>
        <w:rPr>
          <w:color w:val="231F20"/>
          <w:spacing w:val="60"/>
          <w:w w:val="105"/>
        </w:rPr>
        <w:t> </w:t>
      </w:r>
      <w:r>
        <w:rPr>
          <w:color w:val="231F20"/>
          <w:w w:val="105"/>
        </w:rPr>
        <w:t>about</w:t>
      </w:r>
      <w:r>
        <w:rPr>
          <w:color w:val="231F20"/>
          <w:spacing w:val="-11"/>
          <w:w w:val="105"/>
        </w:rPr>
        <w:t> </w:t>
      </w:r>
      <w:r>
        <w:rPr>
          <w:color w:val="231F20"/>
          <w:w w:val="105"/>
        </w:rPr>
        <w:t>the</w:t>
      </w:r>
      <w:r>
        <w:rPr>
          <w:color w:val="231F20"/>
          <w:spacing w:val="-11"/>
          <w:w w:val="105"/>
        </w:rPr>
        <w:t> </w:t>
      </w:r>
      <w:r>
        <w:rPr>
          <w:color w:val="231F20"/>
          <w:w w:val="105"/>
        </w:rPr>
        <w:t>people</w:t>
      </w:r>
      <w:r>
        <w:rPr>
          <w:color w:val="231F20"/>
          <w:spacing w:val="-11"/>
          <w:w w:val="105"/>
        </w:rPr>
        <w:t> </w:t>
      </w:r>
      <w:r>
        <w:rPr>
          <w:color w:val="231F20"/>
          <w:w w:val="105"/>
        </w:rPr>
        <w:t>of</w:t>
      </w:r>
      <w:r>
        <w:rPr>
          <w:color w:val="231F20"/>
          <w:spacing w:val="-11"/>
          <w:w w:val="105"/>
        </w:rPr>
        <w:t> </w:t>
      </w:r>
      <w:r>
        <w:rPr>
          <w:color w:val="231F20"/>
          <w:w w:val="105"/>
        </w:rPr>
        <w:t>these</w:t>
      </w:r>
      <w:r>
        <w:rPr>
          <w:color w:val="231F20"/>
          <w:spacing w:val="-11"/>
          <w:w w:val="105"/>
        </w:rPr>
        <w:t> </w:t>
      </w:r>
      <w:r>
        <w:rPr>
          <w:color w:val="231F20"/>
          <w:w w:val="105"/>
        </w:rPr>
        <w:t>nations,</w:t>
      </w:r>
      <w:r>
        <w:rPr>
          <w:color w:val="231F20"/>
          <w:spacing w:val="-11"/>
          <w:w w:val="105"/>
        </w:rPr>
        <w:t> </w:t>
      </w:r>
      <w:r>
        <w:rPr>
          <w:color w:val="231F20"/>
          <w:w w:val="105"/>
        </w:rPr>
        <w:t>both</w:t>
      </w:r>
      <w:r>
        <w:rPr>
          <w:color w:val="231F20"/>
          <w:spacing w:val="-11"/>
          <w:w w:val="105"/>
        </w:rPr>
        <w:t> </w:t>
      </w:r>
      <w:r>
        <w:rPr>
          <w:color w:val="231F20"/>
          <w:w w:val="105"/>
        </w:rPr>
        <w:t>on</w:t>
      </w:r>
      <w:r>
        <w:rPr>
          <w:color w:val="231F20"/>
          <w:spacing w:val="-11"/>
          <w:w w:val="105"/>
        </w:rPr>
        <w:t> </w:t>
      </w:r>
      <w:r>
        <w:rPr>
          <w:color w:val="231F20"/>
          <w:w w:val="105"/>
        </w:rPr>
        <w:t>a</w:t>
      </w:r>
      <w:r>
        <w:rPr>
          <w:color w:val="231F20"/>
          <w:spacing w:val="-11"/>
          <w:w w:val="105"/>
        </w:rPr>
        <w:t> </w:t>
      </w:r>
      <w:r>
        <w:rPr>
          <w:color w:val="231F20"/>
          <w:w w:val="105"/>
        </w:rPr>
        <w:t>professional</w:t>
      </w:r>
      <w:r>
        <w:rPr>
          <w:color w:val="231F20"/>
          <w:spacing w:val="-11"/>
          <w:w w:val="105"/>
        </w:rPr>
        <w:t> </w:t>
      </w:r>
      <w:r>
        <w:rPr>
          <w:color w:val="231F20"/>
          <w:w w:val="105"/>
        </w:rPr>
        <w:t>and</w:t>
      </w:r>
      <w:r>
        <w:rPr>
          <w:color w:val="231F20"/>
          <w:spacing w:val="-11"/>
          <w:w w:val="105"/>
        </w:rPr>
        <w:t> </w:t>
      </w:r>
      <w:r>
        <w:rPr>
          <w:color w:val="231F20"/>
          <w:w w:val="105"/>
        </w:rPr>
        <w:t>personal level. no matter where the path of life takes me, I wish for Spanish to always be a part of</w:t>
      </w:r>
      <w:r>
        <w:rPr>
          <w:color w:val="231F20"/>
          <w:spacing w:val="-27"/>
          <w:w w:val="105"/>
        </w:rPr>
        <w:t> </w:t>
      </w:r>
      <w:r>
        <w:rPr>
          <w:color w:val="231F20"/>
          <w:w w:val="105"/>
        </w:rPr>
        <w:t>me.</w:t>
      </w:r>
    </w:p>
    <w:p>
      <w:pPr>
        <w:pStyle w:val="BodyText"/>
        <w:spacing w:line="259" w:lineRule="auto"/>
        <w:ind w:left="100" w:right="117" w:firstLine="299"/>
        <w:jc w:val="both"/>
      </w:pPr>
      <w:r>
        <w:rPr/>
        <w:pict>
          <v:group style="position:absolute;margin-left:72.5pt;margin-top:122.941498pt;width:275pt;height:1pt;mso-position-horizontal-relative:page;mso-position-vertical-relative:paragraph;z-index:-120136" coordorigin="1450,2459" coordsize="5500,20">
            <v:line style="position:absolute" from="1510,2469" to="6920,2469" stroked="true" strokeweight="1pt" strokecolor="#231f20">
              <v:stroke dashstyle="dot"/>
            </v:line>
            <v:shape style="position:absolute;left:0;top:8196;width:5500;height:2" coordorigin="0,8197" coordsize="5500,0" path="m1450,2469l1450,2469m6950,2469l6950,2469e" filled="false" stroked="true" strokeweight="1pt" strokecolor="#231f20">
              <v:path arrowok="t"/>
              <v:stroke dashstyle="solid"/>
            </v:shape>
            <w10:wrap type="none"/>
          </v:group>
        </w:pict>
      </w:r>
      <w:r>
        <w:rPr>
          <w:color w:val="231F20"/>
          <w:w w:val="105"/>
        </w:rPr>
        <w:t>Through the years, Spanish has evolved into one of my most re- markable accomplishments. </w:t>
      </w:r>
      <w:r>
        <w:rPr>
          <w:color w:val="231F20"/>
          <w:spacing w:val="-10"/>
          <w:w w:val="105"/>
        </w:rPr>
        <w:t>Today, </w:t>
      </w:r>
      <w:r>
        <w:rPr>
          <w:color w:val="231F20"/>
          <w:w w:val="105"/>
        </w:rPr>
        <w:t>I am prouder than ever of loving Spanish-of</w:t>
      </w:r>
      <w:r>
        <w:rPr>
          <w:color w:val="231F20"/>
          <w:spacing w:val="-27"/>
          <w:w w:val="105"/>
        </w:rPr>
        <w:t> </w:t>
      </w:r>
      <w:r>
        <w:rPr>
          <w:color w:val="231F20"/>
          <w:w w:val="105"/>
        </w:rPr>
        <w:t>having</w:t>
      </w:r>
      <w:r>
        <w:rPr>
          <w:color w:val="231F20"/>
          <w:spacing w:val="-27"/>
          <w:w w:val="105"/>
        </w:rPr>
        <w:t> </w:t>
      </w:r>
      <w:r>
        <w:rPr>
          <w:color w:val="231F20"/>
          <w:w w:val="105"/>
        </w:rPr>
        <w:t>something</w:t>
      </w:r>
      <w:r>
        <w:rPr>
          <w:color w:val="231F20"/>
          <w:spacing w:val="-27"/>
          <w:w w:val="105"/>
        </w:rPr>
        <w:t> </w:t>
      </w:r>
      <w:r>
        <w:rPr>
          <w:color w:val="231F20"/>
          <w:w w:val="105"/>
        </w:rPr>
        <w:t>that</w:t>
      </w:r>
      <w:r>
        <w:rPr>
          <w:color w:val="231F20"/>
          <w:spacing w:val="-27"/>
          <w:w w:val="105"/>
        </w:rPr>
        <w:t> </w:t>
      </w:r>
      <w:r>
        <w:rPr>
          <w:color w:val="231F20"/>
          <w:w w:val="105"/>
        </w:rPr>
        <w:t>distinguishes</w:t>
      </w:r>
      <w:r>
        <w:rPr>
          <w:color w:val="231F20"/>
          <w:spacing w:val="-27"/>
          <w:w w:val="105"/>
        </w:rPr>
        <w:t> </w:t>
      </w:r>
      <w:r>
        <w:rPr>
          <w:color w:val="231F20"/>
          <w:w w:val="105"/>
        </w:rPr>
        <w:t>me</w:t>
      </w:r>
      <w:r>
        <w:rPr>
          <w:color w:val="231F20"/>
          <w:spacing w:val="-27"/>
          <w:w w:val="105"/>
        </w:rPr>
        <w:t> </w:t>
      </w:r>
      <w:r>
        <w:rPr>
          <w:color w:val="231F20"/>
          <w:w w:val="105"/>
        </w:rPr>
        <w:t>from</w:t>
      </w:r>
      <w:r>
        <w:rPr>
          <w:color w:val="231F20"/>
          <w:spacing w:val="-27"/>
          <w:w w:val="105"/>
        </w:rPr>
        <w:t> </w:t>
      </w:r>
      <w:r>
        <w:rPr>
          <w:color w:val="231F20"/>
          <w:w w:val="105"/>
        </w:rPr>
        <w:t>the</w:t>
      </w:r>
      <w:r>
        <w:rPr>
          <w:color w:val="231F20"/>
          <w:spacing w:val="-27"/>
          <w:w w:val="105"/>
        </w:rPr>
        <w:t> </w:t>
      </w:r>
      <w:r>
        <w:rPr>
          <w:color w:val="231F20"/>
          <w:w w:val="105"/>
        </w:rPr>
        <w:t>rest,</w:t>
      </w:r>
      <w:r>
        <w:rPr>
          <w:color w:val="231F20"/>
          <w:spacing w:val="-27"/>
          <w:w w:val="105"/>
        </w:rPr>
        <w:t> </w:t>
      </w:r>
      <w:r>
        <w:rPr>
          <w:color w:val="231F20"/>
          <w:w w:val="105"/>
        </w:rPr>
        <w:t>some- thing that makes me unique. It is not often the case for a romanian- American girl living in Los Angeles to exhibit such passion and</w:t>
      </w:r>
      <w:r>
        <w:rPr>
          <w:color w:val="231F20"/>
          <w:spacing w:val="-10"/>
          <w:w w:val="105"/>
        </w:rPr>
        <w:t> </w:t>
      </w:r>
      <w:r>
        <w:rPr>
          <w:color w:val="231F20"/>
          <w:w w:val="105"/>
        </w:rPr>
        <w:t>devo- tion</w:t>
      </w:r>
      <w:r>
        <w:rPr>
          <w:color w:val="231F20"/>
          <w:spacing w:val="-9"/>
          <w:w w:val="105"/>
        </w:rPr>
        <w:t> </w:t>
      </w:r>
      <w:r>
        <w:rPr>
          <w:color w:val="231F20"/>
          <w:w w:val="105"/>
        </w:rPr>
        <w:t>towards</w:t>
      </w:r>
      <w:r>
        <w:rPr>
          <w:color w:val="231F20"/>
          <w:spacing w:val="-9"/>
          <w:w w:val="105"/>
        </w:rPr>
        <w:t> </w:t>
      </w:r>
      <w:r>
        <w:rPr>
          <w:color w:val="231F20"/>
          <w:w w:val="105"/>
        </w:rPr>
        <w:t>a</w:t>
      </w:r>
      <w:r>
        <w:rPr>
          <w:color w:val="231F20"/>
          <w:spacing w:val="-9"/>
          <w:w w:val="105"/>
        </w:rPr>
        <w:t> </w:t>
      </w:r>
      <w:r>
        <w:rPr>
          <w:color w:val="231F20"/>
          <w:w w:val="105"/>
        </w:rPr>
        <w:t>language</w:t>
      </w:r>
      <w:r>
        <w:rPr>
          <w:color w:val="231F20"/>
          <w:spacing w:val="-9"/>
          <w:w w:val="105"/>
        </w:rPr>
        <w:t> </w:t>
      </w:r>
      <w:r>
        <w:rPr>
          <w:color w:val="231F20"/>
          <w:w w:val="105"/>
        </w:rPr>
        <w:t>that</w:t>
      </w:r>
      <w:r>
        <w:rPr>
          <w:color w:val="231F20"/>
          <w:spacing w:val="-9"/>
          <w:w w:val="105"/>
        </w:rPr>
        <w:t> </w:t>
      </w:r>
      <w:r>
        <w:rPr>
          <w:color w:val="231F20"/>
          <w:w w:val="105"/>
        </w:rPr>
        <w:t>is</w:t>
      </w:r>
      <w:r>
        <w:rPr>
          <w:color w:val="231F20"/>
          <w:spacing w:val="-9"/>
          <w:w w:val="105"/>
        </w:rPr>
        <w:t> </w:t>
      </w:r>
      <w:r>
        <w:rPr>
          <w:color w:val="231F20"/>
          <w:w w:val="105"/>
        </w:rPr>
        <w:t>foreign</w:t>
      </w:r>
      <w:r>
        <w:rPr>
          <w:color w:val="231F20"/>
          <w:spacing w:val="-9"/>
          <w:w w:val="105"/>
        </w:rPr>
        <w:t> </w:t>
      </w:r>
      <w:r>
        <w:rPr>
          <w:color w:val="231F20"/>
          <w:w w:val="105"/>
        </w:rPr>
        <w:t>to</w:t>
      </w:r>
      <w:r>
        <w:rPr>
          <w:color w:val="231F20"/>
          <w:spacing w:val="-9"/>
          <w:w w:val="105"/>
        </w:rPr>
        <w:t> </w:t>
      </w:r>
      <w:r>
        <w:rPr>
          <w:color w:val="231F20"/>
          <w:w w:val="105"/>
        </w:rPr>
        <w:t>both</w:t>
      </w:r>
      <w:r>
        <w:rPr>
          <w:color w:val="231F20"/>
          <w:spacing w:val="-9"/>
          <w:w w:val="105"/>
        </w:rPr>
        <w:t> </w:t>
      </w:r>
      <w:r>
        <w:rPr>
          <w:color w:val="231F20"/>
          <w:w w:val="105"/>
        </w:rPr>
        <w:t>her</w:t>
      </w:r>
      <w:r>
        <w:rPr>
          <w:color w:val="231F20"/>
          <w:spacing w:val="-9"/>
          <w:w w:val="105"/>
        </w:rPr>
        <w:t> </w:t>
      </w:r>
      <w:r>
        <w:rPr>
          <w:color w:val="231F20"/>
          <w:w w:val="105"/>
        </w:rPr>
        <w:t>native</w:t>
      </w:r>
      <w:r>
        <w:rPr>
          <w:color w:val="231F20"/>
          <w:spacing w:val="-9"/>
          <w:w w:val="105"/>
        </w:rPr>
        <w:t> </w:t>
      </w:r>
      <w:r>
        <w:rPr>
          <w:color w:val="231F20"/>
          <w:w w:val="105"/>
        </w:rPr>
        <w:t>and</w:t>
      </w:r>
      <w:r>
        <w:rPr>
          <w:color w:val="231F20"/>
          <w:spacing w:val="-9"/>
          <w:w w:val="105"/>
        </w:rPr>
        <w:t> </w:t>
      </w:r>
      <w:r>
        <w:rPr>
          <w:color w:val="231F20"/>
          <w:w w:val="105"/>
        </w:rPr>
        <w:t>adoptive countries. nevertheless, Spanish is a big part of whom I am </w:t>
      </w:r>
      <w:r>
        <w:rPr>
          <w:color w:val="231F20"/>
          <w:spacing w:val="-6"/>
          <w:w w:val="105"/>
        </w:rPr>
        <w:t>today,</w:t>
      </w:r>
      <w:r>
        <w:rPr>
          <w:color w:val="231F20"/>
          <w:spacing w:val="-26"/>
          <w:w w:val="105"/>
        </w:rPr>
        <w:t> </w:t>
      </w:r>
      <w:r>
        <w:rPr>
          <w:color w:val="231F20"/>
          <w:w w:val="105"/>
        </w:rPr>
        <w:t>and an</w:t>
      </w:r>
      <w:r>
        <w:rPr>
          <w:color w:val="231F20"/>
          <w:spacing w:val="-7"/>
          <w:w w:val="105"/>
        </w:rPr>
        <w:t> </w:t>
      </w:r>
      <w:r>
        <w:rPr>
          <w:color w:val="231F20"/>
          <w:w w:val="105"/>
        </w:rPr>
        <w:t>even</w:t>
      </w:r>
      <w:r>
        <w:rPr>
          <w:color w:val="231F20"/>
          <w:spacing w:val="-7"/>
          <w:w w:val="105"/>
        </w:rPr>
        <w:t> </w:t>
      </w:r>
      <w:r>
        <w:rPr>
          <w:color w:val="231F20"/>
          <w:w w:val="105"/>
        </w:rPr>
        <w:t>bigger</w:t>
      </w:r>
      <w:r>
        <w:rPr>
          <w:color w:val="231F20"/>
          <w:spacing w:val="-7"/>
          <w:w w:val="105"/>
        </w:rPr>
        <w:t> </w:t>
      </w:r>
      <w:r>
        <w:rPr>
          <w:color w:val="231F20"/>
          <w:w w:val="105"/>
        </w:rPr>
        <w:t>part</w:t>
      </w:r>
      <w:r>
        <w:rPr>
          <w:color w:val="231F20"/>
          <w:spacing w:val="-7"/>
          <w:w w:val="105"/>
        </w:rPr>
        <w:t> </w:t>
      </w:r>
      <w:r>
        <w:rPr>
          <w:color w:val="231F20"/>
          <w:w w:val="105"/>
        </w:rPr>
        <w:t>of</w:t>
      </w:r>
      <w:r>
        <w:rPr>
          <w:color w:val="231F20"/>
          <w:spacing w:val="-7"/>
          <w:w w:val="105"/>
        </w:rPr>
        <w:t> </w:t>
      </w:r>
      <w:r>
        <w:rPr>
          <w:color w:val="231F20"/>
          <w:w w:val="105"/>
        </w:rPr>
        <w:t>who</w:t>
      </w:r>
      <w:r>
        <w:rPr>
          <w:color w:val="231F20"/>
          <w:spacing w:val="-7"/>
          <w:w w:val="105"/>
        </w:rPr>
        <w:t> </w:t>
      </w:r>
      <w:r>
        <w:rPr>
          <w:color w:val="231F20"/>
          <w:w w:val="105"/>
        </w:rPr>
        <w:t>I</w:t>
      </w:r>
      <w:r>
        <w:rPr>
          <w:color w:val="231F20"/>
          <w:spacing w:val="-7"/>
          <w:w w:val="105"/>
        </w:rPr>
        <w:t> </w:t>
      </w:r>
      <w:r>
        <w:rPr>
          <w:color w:val="231F20"/>
          <w:w w:val="105"/>
        </w:rPr>
        <w:t>will</w:t>
      </w:r>
      <w:r>
        <w:rPr>
          <w:color w:val="231F20"/>
          <w:spacing w:val="-7"/>
          <w:w w:val="105"/>
        </w:rPr>
        <w:t> </w:t>
      </w:r>
      <w:r>
        <w:rPr>
          <w:color w:val="231F20"/>
          <w:w w:val="105"/>
        </w:rPr>
        <w:t>be</w:t>
      </w:r>
      <w:r>
        <w:rPr>
          <w:color w:val="231F20"/>
          <w:spacing w:val="-7"/>
          <w:w w:val="105"/>
        </w:rPr>
        <w:t> </w:t>
      </w:r>
      <w:r>
        <w:rPr>
          <w:color w:val="231F20"/>
          <w:w w:val="105"/>
        </w:rPr>
        <w:t>in</w:t>
      </w:r>
      <w:r>
        <w:rPr>
          <w:color w:val="231F20"/>
          <w:spacing w:val="-7"/>
          <w:w w:val="105"/>
        </w:rPr>
        <w:t> </w:t>
      </w:r>
      <w:r>
        <w:rPr>
          <w:color w:val="231F20"/>
          <w:w w:val="105"/>
        </w:rPr>
        <w:t>the</w:t>
      </w:r>
      <w:r>
        <w:rPr>
          <w:color w:val="231F20"/>
          <w:spacing w:val="-7"/>
          <w:w w:val="105"/>
        </w:rPr>
        <w:t> </w:t>
      </w:r>
      <w:r>
        <w:rPr>
          <w:color w:val="231F20"/>
          <w:w w:val="105"/>
        </w:rPr>
        <w:t>future.</w:t>
      </w:r>
    </w:p>
    <w:p>
      <w:pPr>
        <w:pStyle w:val="BodyText"/>
        <w:spacing w:before="3"/>
        <w:rPr>
          <w:sz w:val="18"/>
        </w:rPr>
      </w:pPr>
      <w:r>
        <w:rPr/>
        <w:pict>
          <v:shape style="position:absolute;margin-left:72pt;margin-top:11.475348pt;width:276pt;height:16.5pt;mso-position-horizontal-relative:page;mso-position-vertical-relative:paragraph;z-index:1528;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79" w:right="597" w:firstLine="300"/>
        <w:jc w:val="both"/>
        <w:rPr>
          <w:rFonts w:ascii="Arial" w:hAnsi="Arial"/>
          <w:sz w:val="18"/>
        </w:rPr>
      </w:pPr>
      <w:r>
        <w:rPr>
          <w:rFonts w:ascii="Arial" w:hAnsi="Arial"/>
          <w:color w:val="231F20"/>
          <w:sz w:val="18"/>
        </w:rPr>
        <w:t>Oana’s</w:t>
      </w:r>
      <w:r>
        <w:rPr>
          <w:rFonts w:ascii="Arial" w:hAnsi="Arial"/>
          <w:color w:val="231F20"/>
          <w:spacing w:val="-11"/>
          <w:sz w:val="18"/>
        </w:rPr>
        <w:t> </w:t>
      </w:r>
      <w:r>
        <w:rPr>
          <w:rFonts w:ascii="Arial" w:hAnsi="Arial"/>
          <w:color w:val="231F20"/>
          <w:sz w:val="18"/>
        </w:rPr>
        <w:t>essay</w:t>
      </w:r>
      <w:r>
        <w:rPr>
          <w:rFonts w:ascii="Arial" w:hAnsi="Arial"/>
          <w:color w:val="231F20"/>
          <w:spacing w:val="-11"/>
          <w:sz w:val="18"/>
        </w:rPr>
        <w:t> </w:t>
      </w:r>
      <w:r>
        <w:rPr>
          <w:rFonts w:ascii="Arial" w:hAnsi="Arial"/>
          <w:color w:val="231F20"/>
          <w:sz w:val="18"/>
        </w:rPr>
        <w:t>opens</w:t>
      </w:r>
      <w:r>
        <w:rPr>
          <w:rFonts w:ascii="Arial" w:hAnsi="Arial"/>
          <w:color w:val="231F20"/>
          <w:spacing w:val="-11"/>
          <w:sz w:val="18"/>
        </w:rPr>
        <w:t> </w:t>
      </w:r>
      <w:r>
        <w:rPr>
          <w:rFonts w:ascii="Arial" w:hAnsi="Arial"/>
          <w:color w:val="231F20"/>
          <w:sz w:val="18"/>
        </w:rPr>
        <w:t>with</w:t>
      </w:r>
      <w:r>
        <w:rPr>
          <w:rFonts w:ascii="Arial" w:hAnsi="Arial"/>
          <w:color w:val="231F20"/>
          <w:spacing w:val="-11"/>
          <w:sz w:val="18"/>
        </w:rPr>
        <w:t> </w:t>
      </w:r>
      <w:r>
        <w:rPr>
          <w:rFonts w:ascii="Arial" w:hAnsi="Arial"/>
          <w:color w:val="231F20"/>
          <w:sz w:val="18"/>
        </w:rPr>
        <w:t>a</w:t>
      </w:r>
      <w:r>
        <w:rPr>
          <w:rFonts w:ascii="Arial" w:hAnsi="Arial"/>
          <w:color w:val="231F20"/>
          <w:spacing w:val="-11"/>
          <w:sz w:val="18"/>
        </w:rPr>
        <w:t> </w:t>
      </w:r>
      <w:r>
        <w:rPr>
          <w:rFonts w:ascii="Arial" w:hAnsi="Arial"/>
          <w:color w:val="231F20"/>
          <w:sz w:val="18"/>
        </w:rPr>
        <w:t>fresh</w:t>
      </w:r>
      <w:r>
        <w:rPr>
          <w:rFonts w:ascii="Arial" w:hAnsi="Arial"/>
          <w:color w:val="231F20"/>
          <w:spacing w:val="-11"/>
          <w:sz w:val="18"/>
        </w:rPr>
        <w:t> </w:t>
      </w:r>
      <w:r>
        <w:rPr>
          <w:rFonts w:ascii="Arial" w:hAnsi="Arial"/>
          <w:color w:val="231F20"/>
          <w:sz w:val="18"/>
        </w:rPr>
        <w:t>perspective</w:t>
      </w:r>
      <w:r>
        <w:rPr>
          <w:rFonts w:ascii="Arial" w:hAnsi="Arial"/>
          <w:color w:val="231F20"/>
          <w:spacing w:val="-11"/>
          <w:sz w:val="18"/>
        </w:rPr>
        <w:t> </w:t>
      </w:r>
      <w:r>
        <w:rPr>
          <w:rFonts w:ascii="Arial" w:hAnsi="Arial"/>
          <w:color w:val="231F20"/>
          <w:sz w:val="18"/>
        </w:rPr>
        <w:t>on</w:t>
      </w:r>
      <w:r>
        <w:rPr>
          <w:rFonts w:ascii="Arial" w:hAnsi="Arial"/>
          <w:color w:val="231F20"/>
          <w:spacing w:val="-11"/>
          <w:sz w:val="18"/>
        </w:rPr>
        <w:t> </w:t>
      </w:r>
      <w:r>
        <w:rPr>
          <w:rFonts w:ascii="Arial" w:hAnsi="Arial"/>
          <w:color w:val="231F20"/>
          <w:sz w:val="18"/>
        </w:rPr>
        <w:t>a</w:t>
      </w:r>
      <w:r>
        <w:rPr>
          <w:rFonts w:ascii="Arial" w:hAnsi="Arial"/>
          <w:color w:val="231F20"/>
          <w:spacing w:val="-11"/>
          <w:sz w:val="18"/>
        </w:rPr>
        <w:t> </w:t>
      </w:r>
      <w:r>
        <w:rPr>
          <w:rFonts w:ascii="Arial" w:hAnsi="Arial"/>
          <w:color w:val="231F20"/>
          <w:sz w:val="18"/>
        </w:rPr>
        <w:t>theme</w:t>
      </w:r>
      <w:r>
        <w:rPr>
          <w:rFonts w:ascii="Arial" w:hAnsi="Arial"/>
          <w:color w:val="231F20"/>
          <w:spacing w:val="-11"/>
          <w:sz w:val="18"/>
        </w:rPr>
        <w:t> </w:t>
      </w:r>
      <w:r>
        <w:rPr>
          <w:rFonts w:ascii="Arial" w:hAnsi="Arial"/>
          <w:color w:val="231F20"/>
          <w:sz w:val="18"/>
        </w:rPr>
        <w:t>that</w:t>
      </w:r>
      <w:r>
        <w:rPr>
          <w:rFonts w:ascii="Arial" w:hAnsi="Arial"/>
          <w:color w:val="231F20"/>
          <w:spacing w:val="-11"/>
          <w:sz w:val="18"/>
        </w:rPr>
        <w:t> </w:t>
      </w:r>
      <w:r>
        <w:rPr>
          <w:rFonts w:ascii="Arial" w:hAnsi="Arial"/>
          <w:color w:val="231F20"/>
          <w:sz w:val="18"/>
        </w:rPr>
        <w:t>is</w:t>
      </w:r>
      <w:r>
        <w:rPr>
          <w:rFonts w:ascii="Arial" w:hAnsi="Arial"/>
          <w:color w:val="231F20"/>
          <w:spacing w:val="-11"/>
          <w:sz w:val="18"/>
        </w:rPr>
        <w:t> </w:t>
      </w:r>
      <w:r>
        <w:rPr>
          <w:rFonts w:ascii="Arial" w:hAnsi="Arial"/>
          <w:color w:val="231F20"/>
          <w:sz w:val="18"/>
        </w:rPr>
        <w:t>of- ten overused and can easily become hackneyed—love. The first sen- tence</w:t>
      </w:r>
      <w:r>
        <w:rPr>
          <w:rFonts w:ascii="Arial" w:hAnsi="Arial"/>
          <w:color w:val="231F20"/>
          <w:spacing w:val="-12"/>
          <w:sz w:val="18"/>
        </w:rPr>
        <w:t> </w:t>
      </w:r>
      <w:r>
        <w:rPr>
          <w:rFonts w:ascii="Arial" w:hAnsi="Arial"/>
          <w:color w:val="231F20"/>
          <w:sz w:val="18"/>
        </w:rPr>
        <w:t>surprises</w:t>
      </w:r>
      <w:r>
        <w:rPr>
          <w:rFonts w:ascii="Arial" w:hAnsi="Arial"/>
          <w:color w:val="231F20"/>
          <w:spacing w:val="-12"/>
          <w:sz w:val="18"/>
        </w:rPr>
        <w:t> </w:t>
      </w:r>
      <w:r>
        <w:rPr>
          <w:rFonts w:ascii="Arial" w:hAnsi="Arial"/>
          <w:color w:val="231F20"/>
          <w:sz w:val="18"/>
        </w:rPr>
        <w:t>us:</w:t>
      </w:r>
      <w:r>
        <w:rPr>
          <w:rFonts w:ascii="Arial" w:hAnsi="Arial"/>
          <w:color w:val="231F20"/>
          <w:spacing w:val="-25"/>
          <w:sz w:val="18"/>
        </w:rPr>
        <w:t> </w:t>
      </w:r>
      <w:r>
        <w:rPr>
          <w:rFonts w:ascii="Arial" w:hAnsi="Arial"/>
          <w:color w:val="231F20"/>
          <w:sz w:val="18"/>
        </w:rPr>
        <w:t>“When</w:t>
      </w:r>
      <w:r>
        <w:rPr>
          <w:rFonts w:ascii="Arial" w:hAnsi="Arial"/>
          <w:color w:val="231F20"/>
          <w:spacing w:val="-12"/>
          <w:sz w:val="18"/>
        </w:rPr>
        <w:t> </w:t>
      </w:r>
      <w:r>
        <w:rPr>
          <w:rFonts w:ascii="Arial" w:hAnsi="Arial"/>
          <w:color w:val="231F20"/>
          <w:sz w:val="18"/>
        </w:rPr>
        <w:t>I</w:t>
      </w:r>
      <w:r>
        <w:rPr>
          <w:rFonts w:ascii="Arial" w:hAnsi="Arial"/>
          <w:color w:val="231F20"/>
          <w:spacing w:val="-12"/>
          <w:sz w:val="18"/>
        </w:rPr>
        <w:t> </w:t>
      </w:r>
      <w:r>
        <w:rPr>
          <w:rFonts w:ascii="Arial" w:hAnsi="Arial"/>
          <w:color w:val="231F20"/>
          <w:sz w:val="18"/>
        </w:rPr>
        <w:t>was</w:t>
      </w:r>
      <w:r>
        <w:rPr>
          <w:rFonts w:ascii="Arial" w:hAnsi="Arial"/>
          <w:color w:val="231F20"/>
          <w:spacing w:val="-12"/>
          <w:sz w:val="18"/>
        </w:rPr>
        <w:t> </w:t>
      </w:r>
      <w:r>
        <w:rPr>
          <w:rFonts w:ascii="Arial" w:hAnsi="Arial"/>
          <w:color w:val="231F20"/>
          <w:sz w:val="18"/>
        </w:rPr>
        <w:t>four</w:t>
      </w:r>
      <w:r>
        <w:rPr>
          <w:rFonts w:ascii="Arial" w:hAnsi="Arial"/>
          <w:color w:val="231F20"/>
          <w:spacing w:val="-12"/>
          <w:sz w:val="18"/>
        </w:rPr>
        <w:t> </w:t>
      </w:r>
      <w:r>
        <w:rPr>
          <w:rFonts w:ascii="Arial" w:hAnsi="Arial"/>
          <w:color w:val="231F20"/>
          <w:sz w:val="18"/>
        </w:rPr>
        <w:t>years</w:t>
      </w:r>
      <w:r>
        <w:rPr>
          <w:rFonts w:ascii="Arial" w:hAnsi="Arial"/>
          <w:color w:val="231F20"/>
          <w:spacing w:val="-12"/>
          <w:sz w:val="18"/>
        </w:rPr>
        <w:t> </w:t>
      </w:r>
      <w:r>
        <w:rPr>
          <w:rFonts w:ascii="Arial" w:hAnsi="Arial"/>
          <w:color w:val="231F20"/>
          <w:sz w:val="18"/>
        </w:rPr>
        <w:t>old,</w:t>
      </w:r>
      <w:r>
        <w:rPr>
          <w:rFonts w:ascii="Arial" w:hAnsi="Arial"/>
          <w:color w:val="231F20"/>
          <w:spacing w:val="-12"/>
          <w:sz w:val="18"/>
        </w:rPr>
        <w:t> </w:t>
      </w:r>
      <w:r>
        <w:rPr>
          <w:rFonts w:ascii="Arial" w:hAnsi="Arial"/>
          <w:color w:val="231F20"/>
          <w:sz w:val="18"/>
        </w:rPr>
        <w:t>I</w:t>
      </w:r>
      <w:r>
        <w:rPr>
          <w:rFonts w:ascii="Arial" w:hAnsi="Arial"/>
          <w:color w:val="231F20"/>
          <w:spacing w:val="-12"/>
          <w:sz w:val="18"/>
        </w:rPr>
        <w:t> </w:t>
      </w:r>
      <w:r>
        <w:rPr>
          <w:rFonts w:ascii="Arial" w:hAnsi="Arial"/>
          <w:color w:val="231F20"/>
          <w:sz w:val="18"/>
        </w:rPr>
        <w:t>fell</w:t>
      </w:r>
      <w:r>
        <w:rPr>
          <w:rFonts w:ascii="Arial" w:hAnsi="Arial"/>
          <w:color w:val="231F20"/>
          <w:spacing w:val="-12"/>
          <w:sz w:val="18"/>
        </w:rPr>
        <w:t> </w:t>
      </w:r>
      <w:r>
        <w:rPr>
          <w:rFonts w:ascii="Arial" w:hAnsi="Arial"/>
          <w:color w:val="231F20"/>
          <w:sz w:val="18"/>
        </w:rPr>
        <w:t>in</w:t>
      </w:r>
      <w:r>
        <w:rPr>
          <w:rFonts w:ascii="Arial" w:hAnsi="Arial"/>
          <w:color w:val="231F20"/>
          <w:spacing w:val="-12"/>
          <w:sz w:val="18"/>
        </w:rPr>
        <w:t> </w:t>
      </w:r>
      <w:r>
        <w:rPr>
          <w:rFonts w:ascii="Arial" w:hAnsi="Arial"/>
          <w:color w:val="231F20"/>
          <w:spacing w:val="-5"/>
          <w:sz w:val="18"/>
        </w:rPr>
        <w:t>love.”</w:t>
      </w:r>
      <w:r>
        <w:rPr>
          <w:rFonts w:ascii="Arial" w:hAnsi="Arial"/>
          <w:color w:val="231F20"/>
          <w:spacing w:val="-19"/>
          <w:sz w:val="18"/>
        </w:rPr>
        <w:t> </w:t>
      </w:r>
      <w:r>
        <w:rPr>
          <w:rFonts w:ascii="Arial" w:hAnsi="Arial"/>
          <w:color w:val="231F20"/>
          <w:sz w:val="18"/>
        </w:rPr>
        <w:t>Her</w:t>
      </w:r>
      <w:r>
        <w:rPr>
          <w:rFonts w:ascii="Arial" w:hAnsi="Arial"/>
          <w:color w:val="231F20"/>
          <w:spacing w:val="-12"/>
          <w:sz w:val="18"/>
        </w:rPr>
        <w:t> </w:t>
      </w:r>
      <w:r>
        <w:rPr>
          <w:rFonts w:ascii="Arial" w:hAnsi="Arial"/>
          <w:color w:val="231F20"/>
          <w:sz w:val="18"/>
        </w:rPr>
        <w:t>young age piques our </w:t>
      </w:r>
      <w:r>
        <w:rPr>
          <w:rFonts w:ascii="Arial" w:hAnsi="Arial"/>
          <w:color w:val="231F20"/>
          <w:spacing w:val="-3"/>
          <w:sz w:val="18"/>
        </w:rPr>
        <w:t>curiosity, </w:t>
      </w:r>
      <w:r>
        <w:rPr>
          <w:rFonts w:ascii="Arial" w:hAnsi="Arial"/>
          <w:color w:val="231F20"/>
          <w:sz w:val="18"/>
        </w:rPr>
        <w:t>and she holds our suspense until the last sentence. Like many of the excellent essays in this book, the</w:t>
      </w:r>
      <w:r>
        <w:rPr>
          <w:rFonts w:ascii="Arial" w:hAnsi="Arial"/>
          <w:color w:val="231F20"/>
          <w:spacing w:val="-32"/>
          <w:sz w:val="18"/>
        </w:rPr>
        <w:t> </w:t>
      </w:r>
      <w:r>
        <w:rPr>
          <w:rFonts w:ascii="Arial" w:hAnsi="Arial"/>
          <w:color w:val="231F20"/>
          <w:sz w:val="18"/>
        </w:rPr>
        <w:t>strength of this essay lies in its </w:t>
      </w:r>
      <w:r>
        <w:rPr>
          <w:rFonts w:ascii="Arial" w:hAnsi="Arial"/>
          <w:color w:val="231F20"/>
          <w:spacing w:val="-3"/>
          <w:sz w:val="18"/>
        </w:rPr>
        <w:t>originality. </w:t>
      </w:r>
      <w:r>
        <w:rPr>
          <w:rFonts w:ascii="Arial" w:hAnsi="Arial"/>
          <w:color w:val="231F20"/>
          <w:sz w:val="18"/>
        </w:rPr>
        <w:t>Oana describes a </w:t>
      </w:r>
      <w:r>
        <w:rPr>
          <w:rFonts w:ascii="Arial" w:hAnsi="Arial"/>
          <w:color w:val="231F20"/>
          <w:spacing w:val="-3"/>
          <w:sz w:val="18"/>
        </w:rPr>
        <w:t>love for </w:t>
      </w:r>
      <w:r>
        <w:rPr>
          <w:rFonts w:ascii="Arial" w:hAnsi="Arial"/>
          <w:color w:val="231F20"/>
          <w:sz w:val="18"/>
        </w:rPr>
        <w:t>the lan- guage</w:t>
      </w:r>
      <w:r>
        <w:rPr>
          <w:rFonts w:ascii="Arial" w:hAnsi="Arial"/>
          <w:color w:val="231F20"/>
          <w:spacing w:val="-12"/>
          <w:sz w:val="18"/>
        </w:rPr>
        <w:t> </w:t>
      </w:r>
      <w:r>
        <w:rPr>
          <w:rFonts w:ascii="Arial" w:hAnsi="Arial"/>
          <w:color w:val="231F20"/>
          <w:sz w:val="18"/>
        </w:rPr>
        <w:t>of</w:t>
      </w:r>
      <w:r>
        <w:rPr>
          <w:rFonts w:ascii="Arial" w:hAnsi="Arial"/>
          <w:color w:val="231F20"/>
          <w:spacing w:val="-12"/>
          <w:sz w:val="18"/>
        </w:rPr>
        <w:t> </w:t>
      </w:r>
      <w:r>
        <w:rPr>
          <w:rFonts w:ascii="Arial" w:hAnsi="Arial"/>
          <w:color w:val="231F20"/>
          <w:sz w:val="18"/>
        </w:rPr>
        <w:t>Spanish.</w:t>
      </w:r>
      <w:r>
        <w:rPr>
          <w:rFonts w:ascii="Arial" w:hAnsi="Arial"/>
          <w:color w:val="231F20"/>
          <w:spacing w:val="-22"/>
          <w:sz w:val="18"/>
        </w:rPr>
        <w:t> </w:t>
      </w:r>
      <w:r>
        <w:rPr>
          <w:rFonts w:ascii="Arial" w:hAnsi="Arial"/>
          <w:color w:val="231F20"/>
          <w:sz w:val="18"/>
        </w:rPr>
        <w:t>Learning</w:t>
      </w:r>
      <w:r>
        <w:rPr>
          <w:rFonts w:ascii="Arial" w:hAnsi="Arial"/>
          <w:color w:val="231F20"/>
          <w:spacing w:val="-12"/>
          <w:sz w:val="18"/>
        </w:rPr>
        <w:t> </w:t>
      </w:r>
      <w:r>
        <w:rPr>
          <w:rFonts w:ascii="Arial" w:hAnsi="Arial"/>
          <w:color w:val="231F20"/>
          <w:sz w:val="18"/>
        </w:rPr>
        <w:t>Spanish</w:t>
      </w:r>
      <w:r>
        <w:rPr>
          <w:rFonts w:ascii="Arial" w:hAnsi="Arial"/>
          <w:color w:val="231F20"/>
          <w:spacing w:val="-11"/>
          <w:sz w:val="18"/>
        </w:rPr>
        <w:t> </w:t>
      </w:r>
      <w:r>
        <w:rPr>
          <w:rFonts w:ascii="Arial" w:hAnsi="Arial"/>
          <w:color w:val="231F20"/>
          <w:sz w:val="18"/>
        </w:rPr>
        <w:t>in</w:t>
      </w:r>
      <w:r>
        <w:rPr>
          <w:rFonts w:ascii="Arial" w:hAnsi="Arial"/>
          <w:color w:val="231F20"/>
          <w:spacing w:val="-12"/>
          <w:sz w:val="18"/>
        </w:rPr>
        <w:t> </w:t>
      </w:r>
      <w:r>
        <w:rPr>
          <w:rFonts w:ascii="Arial" w:hAnsi="Arial"/>
          <w:color w:val="231F20"/>
          <w:sz w:val="18"/>
        </w:rPr>
        <w:t>itself</w:t>
      </w:r>
      <w:r>
        <w:rPr>
          <w:rFonts w:ascii="Arial" w:hAnsi="Arial"/>
          <w:color w:val="231F20"/>
          <w:spacing w:val="-12"/>
          <w:sz w:val="18"/>
        </w:rPr>
        <w:t> </w:t>
      </w:r>
      <w:r>
        <w:rPr>
          <w:rFonts w:ascii="Arial" w:hAnsi="Arial"/>
          <w:color w:val="231F20"/>
          <w:sz w:val="18"/>
        </w:rPr>
        <w:t>may</w:t>
      </w:r>
      <w:r>
        <w:rPr>
          <w:rFonts w:ascii="Arial" w:hAnsi="Arial"/>
          <w:color w:val="231F20"/>
          <w:spacing w:val="-11"/>
          <w:sz w:val="18"/>
        </w:rPr>
        <w:t> </w:t>
      </w:r>
      <w:r>
        <w:rPr>
          <w:rFonts w:ascii="Arial" w:hAnsi="Arial"/>
          <w:color w:val="231F20"/>
          <w:sz w:val="18"/>
        </w:rPr>
        <w:t>not</w:t>
      </w:r>
      <w:r>
        <w:rPr>
          <w:rFonts w:ascii="Arial" w:hAnsi="Arial"/>
          <w:color w:val="231F20"/>
          <w:spacing w:val="-12"/>
          <w:sz w:val="18"/>
        </w:rPr>
        <w:t> </w:t>
      </w:r>
      <w:r>
        <w:rPr>
          <w:rFonts w:ascii="Arial" w:hAnsi="Arial"/>
          <w:color w:val="231F20"/>
          <w:sz w:val="18"/>
        </w:rPr>
        <w:t>seem</w:t>
      </w:r>
      <w:r>
        <w:rPr>
          <w:rFonts w:ascii="Arial" w:hAnsi="Arial"/>
          <w:color w:val="231F20"/>
          <w:spacing w:val="-12"/>
          <w:sz w:val="18"/>
        </w:rPr>
        <w:t> </w:t>
      </w:r>
      <w:r>
        <w:rPr>
          <w:rFonts w:ascii="Arial" w:hAnsi="Arial"/>
          <w:color w:val="231F20"/>
          <w:sz w:val="18"/>
        </w:rPr>
        <w:t>particularly exceptional, but Oana’s background as a Romanian provides an un- usual</w:t>
      </w:r>
      <w:r>
        <w:rPr>
          <w:rFonts w:ascii="Arial" w:hAnsi="Arial"/>
          <w:color w:val="231F20"/>
          <w:spacing w:val="-7"/>
          <w:sz w:val="18"/>
        </w:rPr>
        <w:t> </w:t>
      </w:r>
      <w:r>
        <w:rPr>
          <w:rFonts w:ascii="Arial" w:hAnsi="Arial"/>
          <w:color w:val="231F20"/>
          <w:sz w:val="18"/>
        </w:rPr>
        <w:t>and</w:t>
      </w:r>
      <w:r>
        <w:rPr>
          <w:rFonts w:ascii="Arial" w:hAnsi="Arial"/>
          <w:color w:val="231F20"/>
          <w:spacing w:val="-7"/>
          <w:sz w:val="18"/>
        </w:rPr>
        <w:t> </w:t>
      </w:r>
      <w:r>
        <w:rPr>
          <w:rFonts w:ascii="Arial" w:hAnsi="Arial"/>
          <w:color w:val="231F20"/>
          <w:sz w:val="18"/>
        </w:rPr>
        <w:t>memorable</w:t>
      </w:r>
      <w:r>
        <w:rPr>
          <w:rFonts w:ascii="Arial" w:hAnsi="Arial"/>
          <w:color w:val="231F20"/>
          <w:spacing w:val="-7"/>
          <w:sz w:val="18"/>
        </w:rPr>
        <w:t> </w:t>
      </w:r>
      <w:r>
        <w:rPr>
          <w:rFonts w:ascii="Arial" w:hAnsi="Arial"/>
          <w:color w:val="231F20"/>
          <w:sz w:val="18"/>
        </w:rPr>
        <w:t>juxtaposition</w:t>
      </w:r>
      <w:r>
        <w:rPr>
          <w:rFonts w:ascii="Arial" w:hAnsi="Arial"/>
          <w:color w:val="231F20"/>
          <w:spacing w:val="-7"/>
          <w:sz w:val="18"/>
        </w:rPr>
        <w:t> </w:t>
      </w:r>
      <w:r>
        <w:rPr>
          <w:rFonts w:ascii="Arial" w:hAnsi="Arial"/>
          <w:color w:val="231F20"/>
          <w:sz w:val="18"/>
        </w:rPr>
        <w:t>to</w:t>
      </w:r>
      <w:r>
        <w:rPr>
          <w:rFonts w:ascii="Arial" w:hAnsi="Arial"/>
          <w:color w:val="231F20"/>
          <w:spacing w:val="-6"/>
          <w:sz w:val="18"/>
        </w:rPr>
        <w:t> </w:t>
      </w:r>
      <w:r>
        <w:rPr>
          <w:rFonts w:ascii="Arial" w:hAnsi="Arial"/>
          <w:color w:val="231F20"/>
          <w:sz w:val="18"/>
        </w:rPr>
        <w:t>her</w:t>
      </w:r>
      <w:r>
        <w:rPr>
          <w:rFonts w:ascii="Arial" w:hAnsi="Arial"/>
          <w:color w:val="231F20"/>
          <w:spacing w:val="-7"/>
          <w:sz w:val="18"/>
        </w:rPr>
        <w:t> </w:t>
      </w:r>
      <w:r>
        <w:rPr>
          <w:rFonts w:ascii="Arial" w:hAnsi="Arial"/>
          <w:color w:val="231F20"/>
          <w:sz w:val="18"/>
        </w:rPr>
        <w:t>Spanish-speaking</w:t>
      </w:r>
      <w:r>
        <w:rPr>
          <w:rFonts w:ascii="Arial" w:hAnsi="Arial"/>
          <w:color w:val="231F20"/>
          <w:spacing w:val="-6"/>
          <w:sz w:val="18"/>
        </w:rPr>
        <w:t> </w:t>
      </w:r>
      <w:r>
        <w:rPr>
          <w:rFonts w:ascii="Arial" w:hAnsi="Arial"/>
          <w:color w:val="231F20"/>
          <w:sz w:val="18"/>
        </w:rPr>
        <w:t>abilities.</w:t>
      </w:r>
    </w:p>
    <w:p>
      <w:pPr>
        <w:spacing w:line="278" w:lineRule="auto" w:before="0"/>
        <w:ind w:left="579" w:right="586" w:firstLine="300"/>
        <w:jc w:val="both"/>
        <w:rPr>
          <w:rFonts w:ascii="Arial" w:hAnsi="Arial"/>
          <w:sz w:val="18"/>
        </w:rPr>
      </w:pPr>
      <w:r>
        <w:rPr>
          <w:rFonts w:ascii="Arial" w:hAnsi="Arial"/>
          <w:color w:val="231F20"/>
          <w:sz w:val="18"/>
        </w:rPr>
        <w:t>In</w:t>
      </w:r>
      <w:r>
        <w:rPr>
          <w:rFonts w:ascii="Arial" w:hAnsi="Arial"/>
          <w:color w:val="231F20"/>
          <w:spacing w:val="-13"/>
          <w:sz w:val="18"/>
        </w:rPr>
        <w:t> </w:t>
      </w:r>
      <w:r>
        <w:rPr>
          <w:rFonts w:ascii="Arial" w:hAnsi="Arial"/>
          <w:color w:val="231F20"/>
          <w:sz w:val="18"/>
        </w:rPr>
        <w:t>her</w:t>
      </w:r>
      <w:r>
        <w:rPr>
          <w:rFonts w:ascii="Arial" w:hAnsi="Arial"/>
          <w:color w:val="231F20"/>
          <w:spacing w:val="-13"/>
          <w:sz w:val="18"/>
        </w:rPr>
        <w:t> </w:t>
      </w:r>
      <w:r>
        <w:rPr>
          <w:rFonts w:ascii="Arial" w:hAnsi="Arial"/>
          <w:color w:val="231F20"/>
          <w:sz w:val="18"/>
        </w:rPr>
        <w:t>descriptions,</w:t>
      </w:r>
      <w:r>
        <w:rPr>
          <w:rFonts w:ascii="Arial" w:hAnsi="Arial"/>
          <w:color w:val="231F20"/>
          <w:spacing w:val="-13"/>
          <w:sz w:val="18"/>
        </w:rPr>
        <w:t> </w:t>
      </w:r>
      <w:r>
        <w:rPr>
          <w:rFonts w:ascii="Arial" w:hAnsi="Arial"/>
          <w:color w:val="231F20"/>
          <w:sz w:val="18"/>
        </w:rPr>
        <w:t>Oana</w:t>
      </w:r>
      <w:r>
        <w:rPr>
          <w:rFonts w:ascii="Arial" w:hAnsi="Arial"/>
          <w:color w:val="231F20"/>
          <w:spacing w:val="-13"/>
          <w:sz w:val="18"/>
        </w:rPr>
        <w:t> </w:t>
      </w:r>
      <w:r>
        <w:rPr>
          <w:rFonts w:ascii="Arial" w:hAnsi="Arial"/>
          <w:color w:val="231F20"/>
          <w:sz w:val="18"/>
        </w:rPr>
        <w:t>playfully</w:t>
      </w:r>
      <w:r>
        <w:rPr>
          <w:rFonts w:ascii="Arial" w:hAnsi="Arial"/>
          <w:color w:val="231F20"/>
          <w:spacing w:val="-13"/>
          <w:sz w:val="18"/>
        </w:rPr>
        <w:t> </w:t>
      </w:r>
      <w:r>
        <w:rPr>
          <w:rFonts w:ascii="Arial" w:hAnsi="Arial"/>
          <w:color w:val="231F20"/>
          <w:sz w:val="18"/>
        </w:rPr>
        <w:t>and</w:t>
      </w:r>
      <w:r>
        <w:rPr>
          <w:rFonts w:ascii="Arial" w:hAnsi="Arial"/>
          <w:color w:val="231F20"/>
          <w:spacing w:val="-13"/>
          <w:sz w:val="18"/>
        </w:rPr>
        <w:t> </w:t>
      </w:r>
      <w:r>
        <w:rPr>
          <w:rFonts w:ascii="Arial" w:hAnsi="Arial"/>
          <w:color w:val="231F20"/>
          <w:sz w:val="18"/>
        </w:rPr>
        <w:t>effectively</w:t>
      </w:r>
      <w:r>
        <w:rPr>
          <w:rFonts w:ascii="Arial" w:hAnsi="Arial"/>
          <w:color w:val="231F20"/>
          <w:spacing w:val="-13"/>
          <w:sz w:val="18"/>
        </w:rPr>
        <w:t> </w:t>
      </w:r>
      <w:r>
        <w:rPr>
          <w:rFonts w:ascii="Arial" w:hAnsi="Arial"/>
          <w:color w:val="231F20"/>
          <w:sz w:val="18"/>
        </w:rPr>
        <w:t>uses</w:t>
      </w:r>
      <w:r>
        <w:rPr>
          <w:rFonts w:ascii="Arial" w:hAnsi="Arial"/>
          <w:color w:val="231F20"/>
          <w:spacing w:val="-13"/>
          <w:sz w:val="18"/>
        </w:rPr>
        <w:t> </w:t>
      </w:r>
      <w:r>
        <w:rPr>
          <w:rFonts w:ascii="Arial" w:hAnsi="Arial"/>
          <w:color w:val="231F20"/>
          <w:sz w:val="18"/>
        </w:rPr>
        <w:t>terms</w:t>
      </w:r>
      <w:r>
        <w:rPr>
          <w:rFonts w:ascii="Arial" w:hAnsi="Arial"/>
          <w:color w:val="231F20"/>
          <w:spacing w:val="-13"/>
          <w:sz w:val="18"/>
        </w:rPr>
        <w:t> </w:t>
      </w:r>
      <w:r>
        <w:rPr>
          <w:rFonts w:ascii="Arial" w:hAnsi="Arial"/>
          <w:color w:val="231F20"/>
          <w:sz w:val="18"/>
        </w:rPr>
        <w:t>relat- ing to </w:t>
      </w:r>
      <w:r>
        <w:rPr>
          <w:rFonts w:ascii="Arial" w:hAnsi="Arial"/>
          <w:color w:val="231F20"/>
          <w:spacing w:val="-3"/>
          <w:sz w:val="18"/>
        </w:rPr>
        <w:t>love. For </w:t>
      </w:r>
      <w:r>
        <w:rPr>
          <w:rFonts w:ascii="Arial" w:hAnsi="Arial"/>
          <w:color w:val="231F20"/>
          <w:sz w:val="18"/>
        </w:rPr>
        <w:t>example, she notes that “love is blind” and personifies Spanish as it “entered through [her] door on June 16th, </w:t>
      </w:r>
      <w:r>
        <w:rPr>
          <w:rFonts w:ascii="Arial" w:hAnsi="Arial"/>
          <w:color w:val="231F20"/>
          <w:spacing w:val="-4"/>
          <w:sz w:val="18"/>
        </w:rPr>
        <w:t>1994.” </w:t>
      </w:r>
      <w:r>
        <w:rPr>
          <w:rFonts w:ascii="Arial" w:hAnsi="Arial"/>
          <w:color w:val="231F20"/>
          <w:sz w:val="18"/>
        </w:rPr>
        <w:t>The sentence,</w:t>
      </w:r>
      <w:r>
        <w:rPr>
          <w:rFonts w:ascii="Arial" w:hAnsi="Arial"/>
          <w:color w:val="231F20"/>
          <w:spacing w:val="-17"/>
          <w:sz w:val="18"/>
        </w:rPr>
        <w:t> </w:t>
      </w:r>
      <w:r>
        <w:rPr>
          <w:rFonts w:ascii="Arial" w:hAnsi="Arial"/>
          <w:color w:val="231F20"/>
          <w:sz w:val="18"/>
        </w:rPr>
        <w:t>“for</w:t>
      </w:r>
      <w:r>
        <w:rPr>
          <w:rFonts w:ascii="Arial" w:hAnsi="Arial"/>
          <w:color w:val="231F20"/>
          <w:spacing w:val="-12"/>
          <w:sz w:val="18"/>
        </w:rPr>
        <w:t> </w:t>
      </w:r>
      <w:r>
        <w:rPr>
          <w:rFonts w:ascii="Arial" w:hAnsi="Arial"/>
          <w:color w:val="231F20"/>
          <w:sz w:val="18"/>
        </w:rPr>
        <w:t>six</w:t>
      </w:r>
      <w:r>
        <w:rPr>
          <w:rFonts w:ascii="Arial" w:hAnsi="Arial"/>
          <w:color w:val="231F20"/>
          <w:spacing w:val="-11"/>
          <w:sz w:val="18"/>
        </w:rPr>
        <w:t> </w:t>
      </w:r>
      <w:r>
        <w:rPr>
          <w:rFonts w:ascii="Arial" w:hAnsi="Arial"/>
          <w:color w:val="231F20"/>
          <w:sz w:val="18"/>
        </w:rPr>
        <w:t>years,</w:t>
      </w:r>
      <w:r>
        <w:rPr>
          <w:rFonts w:ascii="Arial" w:hAnsi="Arial"/>
          <w:color w:val="231F20"/>
          <w:spacing w:val="-11"/>
          <w:sz w:val="18"/>
        </w:rPr>
        <w:t> </w:t>
      </w:r>
      <w:r>
        <w:rPr>
          <w:rFonts w:ascii="Arial" w:hAnsi="Arial"/>
          <w:color w:val="231F20"/>
          <w:sz w:val="18"/>
        </w:rPr>
        <w:t>destiny</w:t>
      </w:r>
      <w:r>
        <w:rPr>
          <w:rFonts w:ascii="Arial" w:hAnsi="Arial"/>
          <w:color w:val="231F20"/>
          <w:spacing w:val="-11"/>
          <w:sz w:val="18"/>
        </w:rPr>
        <w:t> </w:t>
      </w:r>
      <w:r>
        <w:rPr>
          <w:rFonts w:ascii="Arial" w:hAnsi="Arial"/>
          <w:color w:val="231F20"/>
          <w:sz w:val="18"/>
        </w:rPr>
        <w:t>kept</w:t>
      </w:r>
      <w:r>
        <w:rPr>
          <w:rFonts w:ascii="Arial" w:hAnsi="Arial"/>
          <w:color w:val="231F20"/>
          <w:spacing w:val="-12"/>
          <w:sz w:val="18"/>
        </w:rPr>
        <w:t> </w:t>
      </w:r>
      <w:r>
        <w:rPr>
          <w:rFonts w:ascii="Arial" w:hAnsi="Arial"/>
          <w:color w:val="231F20"/>
          <w:sz w:val="18"/>
        </w:rPr>
        <w:t>us</w:t>
      </w:r>
      <w:r>
        <w:rPr>
          <w:rFonts w:ascii="Arial" w:hAnsi="Arial"/>
          <w:color w:val="231F20"/>
          <w:spacing w:val="-12"/>
          <w:sz w:val="18"/>
        </w:rPr>
        <w:t> </w:t>
      </w:r>
      <w:r>
        <w:rPr>
          <w:rFonts w:ascii="Arial" w:hAnsi="Arial"/>
          <w:color w:val="231F20"/>
          <w:sz w:val="18"/>
        </w:rPr>
        <w:t>apart”</w:t>
      </w:r>
      <w:r>
        <w:rPr>
          <w:rFonts w:ascii="Arial" w:hAnsi="Arial"/>
          <w:color w:val="231F20"/>
          <w:spacing w:val="-18"/>
          <w:sz w:val="18"/>
        </w:rPr>
        <w:t> </w:t>
      </w:r>
      <w:r>
        <w:rPr>
          <w:rFonts w:ascii="Arial" w:hAnsi="Arial"/>
          <w:color w:val="231F20"/>
          <w:sz w:val="18"/>
        </w:rPr>
        <w:t>continues</w:t>
      </w:r>
      <w:r>
        <w:rPr>
          <w:rFonts w:ascii="Arial" w:hAnsi="Arial"/>
          <w:color w:val="231F20"/>
          <w:spacing w:val="-12"/>
          <w:sz w:val="18"/>
        </w:rPr>
        <w:t> </w:t>
      </w:r>
      <w:r>
        <w:rPr>
          <w:rFonts w:ascii="Arial" w:hAnsi="Arial"/>
          <w:color w:val="231F20"/>
          <w:sz w:val="18"/>
        </w:rPr>
        <w:t>to</w:t>
      </w:r>
      <w:r>
        <w:rPr>
          <w:rFonts w:ascii="Arial" w:hAnsi="Arial"/>
          <w:color w:val="231F20"/>
          <w:spacing w:val="-11"/>
          <w:sz w:val="18"/>
        </w:rPr>
        <w:t> </w:t>
      </w:r>
      <w:r>
        <w:rPr>
          <w:rFonts w:ascii="Arial" w:hAnsi="Arial"/>
          <w:color w:val="231F20"/>
          <w:sz w:val="18"/>
        </w:rPr>
        <w:t>perpetuate a</w:t>
      </w:r>
      <w:r>
        <w:rPr>
          <w:rFonts w:ascii="Arial" w:hAnsi="Arial"/>
          <w:color w:val="231F20"/>
          <w:spacing w:val="-8"/>
          <w:sz w:val="18"/>
        </w:rPr>
        <w:t> </w:t>
      </w:r>
      <w:r>
        <w:rPr>
          <w:rFonts w:ascii="Arial" w:hAnsi="Arial"/>
          <w:color w:val="231F20"/>
          <w:sz w:val="18"/>
        </w:rPr>
        <w:t>personified</w:t>
      </w:r>
      <w:r>
        <w:rPr>
          <w:rFonts w:ascii="Arial" w:hAnsi="Arial"/>
          <w:color w:val="231F20"/>
          <w:spacing w:val="-8"/>
          <w:sz w:val="18"/>
        </w:rPr>
        <w:t> </w:t>
      </w:r>
      <w:r>
        <w:rPr>
          <w:rFonts w:ascii="Arial" w:hAnsi="Arial"/>
          <w:color w:val="231F20"/>
          <w:sz w:val="18"/>
        </w:rPr>
        <w:t>sense</w:t>
      </w:r>
      <w:r>
        <w:rPr>
          <w:rFonts w:ascii="Arial" w:hAnsi="Arial"/>
          <w:color w:val="231F20"/>
          <w:spacing w:val="-8"/>
          <w:sz w:val="18"/>
        </w:rPr>
        <w:t> </w:t>
      </w:r>
      <w:r>
        <w:rPr>
          <w:rFonts w:ascii="Arial" w:hAnsi="Arial"/>
          <w:color w:val="231F20"/>
          <w:sz w:val="18"/>
        </w:rPr>
        <w:t>of</w:t>
      </w:r>
      <w:r>
        <w:rPr>
          <w:rFonts w:ascii="Arial" w:hAnsi="Arial"/>
          <w:color w:val="231F20"/>
          <w:spacing w:val="-8"/>
          <w:sz w:val="18"/>
        </w:rPr>
        <w:t> </w:t>
      </w:r>
      <w:r>
        <w:rPr>
          <w:rFonts w:ascii="Arial" w:hAnsi="Arial"/>
          <w:color w:val="231F20"/>
          <w:sz w:val="18"/>
        </w:rPr>
        <w:t>Spanish,</w:t>
      </w:r>
      <w:r>
        <w:rPr>
          <w:rFonts w:ascii="Arial" w:hAnsi="Arial"/>
          <w:color w:val="231F20"/>
          <w:spacing w:val="-8"/>
          <w:sz w:val="18"/>
        </w:rPr>
        <w:t> </w:t>
      </w:r>
      <w:r>
        <w:rPr>
          <w:rFonts w:ascii="Arial" w:hAnsi="Arial"/>
          <w:color w:val="231F20"/>
          <w:sz w:val="18"/>
        </w:rPr>
        <w:t>the</w:t>
      </w:r>
      <w:r>
        <w:rPr>
          <w:rFonts w:ascii="Arial" w:hAnsi="Arial"/>
          <w:color w:val="231F20"/>
          <w:spacing w:val="-8"/>
          <w:sz w:val="18"/>
        </w:rPr>
        <w:t> </w:t>
      </w:r>
      <w:r>
        <w:rPr>
          <w:rFonts w:ascii="Arial" w:hAnsi="Arial"/>
          <w:color w:val="231F20"/>
          <w:sz w:val="18"/>
        </w:rPr>
        <w:t>language,</w:t>
      </w:r>
      <w:r>
        <w:rPr>
          <w:rFonts w:ascii="Arial" w:hAnsi="Arial"/>
          <w:color w:val="231F20"/>
          <w:spacing w:val="-8"/>
          <w:sz w:val="18"/>
        </w:rPr>
        <w:t> </w:t>
      </w:r>
      <w:r>
        <w:rPr>
          <w:rFonts w:ascii="Arial" w:hAnsi="Arial"/>
          <w:color w:val="231F20"/>
          <w:sz w:val="18"/>
        </w:rPr>
        <w:t>being</w:t>
      </w:r>
      <w:r>
        <w:rPr>
          <w:rFonts w:ascii="Arial" w:hAnsi="Arial"/>
          <w:color w:val="231F20"/>
          <w:spacing w:val="-8"/>
          <w:sz w:val="18"/>
        </w:rPr>
        <w:t> </w:t>
      </w:r>
      <w:r>
        <w:rPr>
          <w:rFonts w:ascii="Arial" w:hAnsi="Arial"/>
          <w:color w:val="231F20"/>
          <w:sz w:val="18"/>
        </w:rPr>
        <w:t>a</w:t>
      </w:r>
      <w:r>
        <w:rPr>
          <w:rFonts w:ascii="Arial" w:hAnsi="Arial"/>
          <w:color w:val="231F20"/>
          <w:spacing w:val="-13"/>
          <w:sz w:val="18"/>
        </w:rPr>
        <w:t> </w:t>
      </w:r>
      <w:r>
        <w:rPr>
          <w:rFonts w:ascii="Arial" w:hAnsi="Arial"/>
          <w:color w:val="231F20"/>
          <w:sz w:val="18"/>
        </w:rPr>
        <w:t>“lover”</w:t>
      </w:r>
      <w:r>
        <w:rPr>
          <w:rFonts w:ascii="Arial" w:hAnsi="Arial"/>
          <w:color w:val="231F20"/>
          <w:spacing w:val="-14"/>
          <w:sz w:val="18"/>
        </w:rPr>
        <w:t> </w:t>
      </w:r>
      <w:r>
        <w:rPr>
          <w:rFonts w:ascii="Arial" w:hAnsi="Arial"/>
          <w:color w:val="231F20"/>
          <w:sz w:val="18"/>
        </w:rPr>
        <w:t>to</w:t>
      </w:r>
      <w:r>
        <w:rPr>
          <w:rFonts w:ascii="Arial" w:hAnsi="Arial"/>
          <w:color w:val="231F20"/>
          <w:spacing w:val="-8"/>
          <w:sz w:val="18"/>
        </w:rPr>
        <w:t> </w:t>
      </w:r>
      <w:r>
        <w:rPr>
          <w:rFonts w:ascii="Arial" w:hAnsi="Arial"/>
          <w:color w:val="231F20"/>
          <w:sz w:val="18"/>
        </w:rPr>
        <w:t>Oana. These examples show the power of artfully expanding on a metaphor to provide richness and coherence to </w:t>
      </w:r>
      <w:r>
        <w:rPr>
          <w:rFonts w:ascii="Arial" w:hAnsi="Arial"/>
          <w:color w:val="231F20"/>
          <w:spacing w:val="-3"/>
          <w:sz w:val="18"/>
        </w:rPr>
        <w:t>one’s</w:t>
      </w:r>
      <w:r>
        <w:rPr>
          <w:rFonts w:ascii="Arial" w:hAnsi="Arial"/>
          <w:color w:val="231F20"/>
          <w:spacing w:val="-23"/>
          <w:sz w:val="18"/>
        </w:rPr>
        <w:t> </w:t>
      </w:r>
      <w:r>
        <w:rPr>
          <w:rFonts w:ascii="Arial" w:hAnsi="Arial"/>
          <w:color w:val="231F20"/>
          <w:sz w:val="18"/>
        </w:rPr>
        <w:t>essays.</w:t>
      </w:r>
    </w:p>
    <w:p>
      <w:pPr>
        <w:spacing w:line="278" w:lineRule="auto" w:before="0"/>
        <w:ind w:left="579" w:right="598" w:firstLine="300"/>
        <w:jc w:val="both"/>
        <w:rPr>
          <w:rFonts w:ascii="Arial" w:hAnsi="Arial"/>
          <w:sz w:val="18"/>
        </w:rPr>
      </w:pPr>
      <w:r>
        <w:rPr>
          <w:rFonts w:ascii="Arial" w:hAnsi="Arial"/>
          <w:color w:val="231F20"/>
          <w:sz w:val="18"/>
        </w:rPr>
        <w:t>Oana’s </w:t>
      </w:r>
      <w:r>
        <w:rPr>
          <w:rFonts w:ascii="Arial" w:hAnsi="Arial"/>
          <w:color w:val="231F20"/>
          <w:spacing w:val="-3"/>
          <w:sz w:val="18"/>
        </w:rPr>
        <w:t>love for </w:t>
      </w:r>
      <w:r>
        <w:rPr>
          <w:rFonts w:ascii="Arial" w:hAnsi="Arial"/>
          <w:color w:val="231F20"/>
          <w:sz w:val="18"/>
        </w:rPr>
        <w:t>Spanish’s sweet serenades contrasts with her </w:t>
      </w:r>
      <w:r>
        <w:rPr>
          <w:rFonts w:ascii="Arial" w:hAnsi="Arial"/>
          <w:color w:val="231F20"/>
          <w:spacing w:val="-3"/>
          <w:sz w:val="18"/>
        </w:rPr>
        <w:t>family’s </w:t>
      </w:r>
      <w:r>
        <w:rPr>
          <w:rFonts w:ascii="Arial" w:hAnsi="Arial"/>
          <w:color w:val="231F20"/>
          <w:sz w:val="18"/>
        </w:rPr>
        <w:t>feelings towards this foreign and “unattractive” language. She</w:t>
      </w:r>
    </w:p>
    <w:p>
      <w:pPr>
        <w:spacing w:after="0" w:line="278" w:lineRule="auto"/>
        <w:jc w:val="both"/>
        <w:rPr>
          <w:rFonts w:ascii="Arial" w:hAnsi="Arial"/>
          <w:sz w:val="18"/>
        </w:rPr>
        <w:sectPr>
          <w:pgSz w:w="8640" w:h="12960"/>
          <w:pgMar w:header="702" w:footer="0" w:top="1020" w:bottom="280" w:left="860" w:right="1080"/>
        </w:sectPr>
      </w:pPr>
    </w:p>
    <w:p>
      <w:pPr>
        <w:pStyle w:val="BodyText"/>
        <w:spacing w:before="1"/>
        <w:rPr>
          <w:rFonts w:ascii="Arial"/>
          <w:sz w:val="25"/>
        </w:rPr>
      </w:pPr>
    </w:p>
    <w:p>
      <w:pPr>
        <w:spacing w:line="278" w:lineRule="auto" w:before="94"/>
        <w:ind w:left="580" w:right="597" w:firstLine="0"/>
        <w:jc w:val="both"/>
        <w:rPr>
          <w:rFonts w:ascii="Arial" w:hAnsi="Arial"/>
          <w:sz w:val="18"/>
        </w:rPr>
      </w:pPr>
      <w:bookmarkStart w:name="&quot;From Flaubert to Frisbee” by Aditya Kum" w:id="15"/>
      <w:bookmarkEnd w:id="15"/>
      <w:r>
        <w:rPr/>
      </w:r>
      <w:bookmarkStart w:name="_bookmark6" w:id="16"/>
      <w:bookmarkEnd w:id="16"/>
      <w:r>
        <w:rPr/>
      </w:r>
      <w:r>
        <w:rPr>
          <w:rFonts w:ascii="Arial" w:hAnsi="Arial"/>
          <w:color w:val="231F20"/>
          <w:sz w:val="18"/>
        </w:rPr>
        <w:t>uses her </w:t>
      </w:r>
      <w:r>
        <w:rPr>
          <w:rFonts w:ascii="Arial" w:hAnsi="Arial"/>
          <w:color w:val="231F20"/>
          <w:spacing w:val="-3"/>
          <w:sz w:val="18"/>
        </w:rPr>
        <w:t>father’s </w:t>
      </w:r>
      <w:r>
        <w:rPr>
          <w:rFonts w:ascii="Arial" w:hAnsi="Arial"/>
          <w:color w:val="231F20"/>
          <w:sz w:val="18"/>
        </w:rPr>
        <w:t>comment to capture these negative sentiments with powerful dramatic effect: “We are immigrating to the United States,    not to Mexico! </w:t>
      </w:r>
      <w:r>
        <w:rPr>
          <w:rFonts w:ascii="Arial" w:hAnsi="Arial"/>
          <w:color w:val="231F20"/>
          <w:spacing w:val="-9"/>
          <w:sz w:val="18"/>
        </w:rPr>
        <w:t>You  </w:t>
      </w:r>
      <w:r>
        <w:rPr>
          <w:rFonts w:ascii="Arial" w:hAnsi="Arial"/>
          <w:color w:val="231F20"/>
          <w:sz w:val="18"/>
        </w:rPr>
        <w:t>should spend your time learning English instead   of watching that nonsense!” His criticisms only make Oana’s accom- plishments all the more admirable and memorable—how many other Romanian</w:t>
      </w:r>
      <w:r>
        <w:rPr>
          <w:rFonts w:ascii="Arial" w:hAnsi="Arial"/>
          <w:color w:val="231F20"/>
          <w:spacing w:val="-10"/>
          <w:sz w:val="18"/>
        </w:rPr>
        <w:t> </w:t>
      </w:r>
      <w:r>
        <w:rPr>
          <w:rFonts w:ascii="Arial" w:hAnsi="Arial"/>
          <w:color w:val="231F20"/>
          <w:sz w:val="18"/>
        </w:rPr>
        <w:t>girls</w:t>
      </w:r>
      <w:r>
        <w:rPr>
          <w:rFonts w:ascii="Arial" w:hAnsi="Arial"/>
          <w:color w:val="231F20"/>
          <w:spacing w:val="-10"/>
          <w:sz w:val="18"/>
        </w:rPr>
        <w:t> </w:t>
      </w:r>
      <w:r>
        <w:rPr>
          <w:rFonts w:ascii="Arial" w:hAnsi="Arial"/>
          <w:color w:val="231F20"/>
          <w:sz w:val="18"/>
        </w:rPr>
        <w:t>teach</w:t>
      </w:r>
      <w:r>
        <w:rPr>
          <w:rFonts w:ascii="Arial" w:hAnsi="Arial"/>
          <w:color w:val="231F20"/>
          <w:spacing w:val="-10"/>
          <w:sz w:val="18"/>
        </w:rPr>
        <w:t> </w:t>
      </w:r>
      <w:r>
        <w:rPr>
          <w:rFonts w:ascii="Arial" w:hAnsi="Arial"/>
          <w:color w:val="231F20"/>
          <w:sz w:val="18"/>
        </w:rPr>
        <w:t>themselves</w:t>
      </w:r>
      <w:r>
        <w:rPr>
          <w:rFonts w:ascii="Arial" w:hAnsi="Arial"/>
          <w:color w:val="231F20"/>
          <w:spacing w:val="-10"/>
          <w:sz w:val="18"/>
        </w:rPr>
        <w:t> </w:t>
      </w:r>
      <w:r>
        <w:rPr>
          <w:rFonts w:ascii="Arial" w:hAnsi="Arial"/>
          <w:color w:val="231F20"/>
          <w:sz w:val="18"/>
        </w:rPr>
        <w:t>Spanish</w:t>
      </w:r>
      <w:r>
        <w:rPr>
          <w:rFonts w:ascii="Arial" w:hAnsi="Arial"/>
          <w:color w:val="231F20"/>
          <w:spacing w:val="-10"/>
          <w:sz w:val="18"/>
        </w:rPr>
        <w:t> </w:t>
      </w:r>
      <w:r>
        <w:rPr>
          <w:rFonts w:ascii="Arial" w:hAnsi="Arial"/>
          <w:color w:val="231F20"/>
          <w:sz w:val="18"/>
        </w:rPr>
        <w:t>through</w:t>
      </w:r>
      <w:r>
        <w:rPr>
          <w:rFonts w:ascii="Arial" w:hAnsi="Arial"/>
          <w:color w:val="231F20"/>
          <w:spacing w:val="-10"/>
          <w:sz w:val="18"/>
        </w:rPr>
        <w:t> </w:t>
      </w:r>
      <w:r>
        <w:rPr>
          <w:rFonts w:ascii="Arial" w:hAnsi="Arial"/>
          <w:color w:val="231F20"/>
          <w:sz w:val="18"/>
        </w:rPr>
        <w:t>watching</w:t>
      </w:r>
      <w:r>
        <w:rPr>
          <w:rFonts w:ascii="Arial" w:hAnsi="Arial"/>
          <w:color w:val="231F20"/>
          <w:spacing w:val="-11"/>
          <w:sz w:val="18"/>
        </w:rPr>
        <w:t> </w:t>
      </w:r>
      <w:r>
        <w:rPr>
          <w:rFonts w:ascii="Arial" w:hAnsi="Arial"/>
          <w:i/>
          <w:color w:val="231F20"/>
          <w:sz w:val="18"/>
        </w:rPr>
        <w:t>telenove- </w:t>
      </w:r>
      <w:r>
        <w:rPr>
          <w:rFonts w:ascii="Arial" w:hAnsi="Arial"/>
          <w:i/>
          <w:color w:val="231F20"/>
          <w:sz w:val="18"/>
        </w:rPr>
        <w:t>las </w:t>
      </w:r>
      <w:r>
        <w:rPr>
          <w:rFonts w:ascii="Arial" w:hAnsi="Arial"/>
          <w:color w:val="231F20"/>
          <w:sz w:val="18"/>
        </w:rPr>
        <w:t>while their family looks on</w:t>
      </w:r>
      <w:r>
        <w:rPr>
          <w:rFonts w:ascii="Arial" w:hAnsi="Arial"/>
          <w:color w:val="231F20"/>
          <w:spacing w:val="-35"/>
          <w:sz w:val="18"/>
        </w:rPr>
        <w:t> </w:t>
      </w:r>
      <w:r>
        <w:rPr>
          <w:rFonts w:ascii="Arial" w:hAnsi="Arial"/>
          <w:color w:val="231F20"/>
          <w:sz w:val="18"/>
        </w:rPr>
        <w:t>disapprovingly?</w:t>
      </w:r>
    </w:p>
    <w:p>
      <w:pPr>
        <w:spacing w:line="278" w:lineRule="auto" w:before="0"/>
        <w:ind w:left="580" w:right="597" w:firstLine="300"/>
        <w:jc w:val="both"/>
        <w:rPr>
          <w:rFonts w:ascii="Arial" w:hAnsi="Arial"/>
          <w:sz w:val="18"/>
        </w:rPr>
      </w:pPr>
      <w:r>
        <w:rPr>
          <w:rFonts w:ascii="Arial" w:hAnsi="Arial"/>
          <w:color w:val="231F20"/>
          <w:sz w:val="18"/>
        </w:rPr>
        <w:t>Oana</w:t>
      </w:r>
      <w:r>
        <w:rPr>
          <w:rFonts w:ascii="Arial" w:hAnsi="Arial"/>
          <w:color w:val="231F20"/>
          <w:spacing w:val="-6"/>
          <w:sz w:val="18"/>
        </w:rPr>
        <w:t> </w:t>
      </w:r>
      <w:r>
        <w:rPr>
          <w:rFonts w:ascii="Arial" w:hAnsi="Arial"/>
          <w:color w:val="231F20"/>
          <w:sz w:val="18"/>
        </w:rPr>
        <w:t>writes</w:t>
      </w:r>
      <w:r>
        <w:rPr>
          <w:rFonts w:ascii="Arial" w:hAnsi="Arial"/>
          <w:color w:val="231F20"/>
          <w:spacing w:val="-6"/>
          <w:sz w:val="18"/>
        </w:rPr>
        <w:t> </w:t>
      </w:r>
      <w:r>
        <w:rPr>
          <w:rFonts w:ascii="Arial" w:hAnsi="Arial"/>
          <w:color w:val="231F20"/>
          <w:sz w:val="18"/>
        </w:rPr>
        <w:t>frankly</w:t>
      </w:r>
      <w:r>
        <w:rPr>
          <w:rFonts w:ascii="Arial" w:hAnsi="Arial"/>
          <w:color w:val="231F20"/>
          <w:spacing w:val="-6"/>
          <w:sz w:val="18"/>
        </w:rPr>
        <w:t> </w:t>
      </w:r>
      <w:r>
        <w:rPr>
          <w:rFonts w:ascii="Arial" w:hAnsi="Arial"/>
          <w:color w:val="231F20"/>
          <w:sz w:val="18"/>
        </w:rPr>
        <w:t>of</w:t>
      </w:r>
      <w:r>
        <w:rPr>
          <w:rFonts w:ascii="Arial" w:hAnsi="Arial"/>
          <w:color w:val="231F20"/>
          <w:spacing w:val="-6"/>
          <w:sz w:val="18"/>
        </w:rPr>
        <w:t> </w:t>
      </w:r>
      <w:r>
        <w:rPr>
          <w:rFonts w:ascii="Arial" w:hAnsi="Arial"/>
          <w:color w:val="231F20"/>
          <w:sz w:val="18"/>
        </w:rPr>
        <w:t>the</w:t>
      </w:r>
      <w:r>
        <w:rPr>
          <w:rFonts w:ascii="Arial" w:hAnsi="Arial"/>
          <w:color w:val="231F20"/>
          <w:spacing w:val="-11"/>
          <w:sz w:val="18"/>
        </w:rPr>
        <w:t> </w:t>
      </w:r>
      <w:r>
        <w:rPr>
          <w:rFonts w:ascii="Arial" w:hAnsi="Arial"/>
          <w:color w:val="231F20"/>
          <w:sz w:val="18"/>
        </w:rPr>
        <w:t>“hardships”</w:t>
      </w:r>
      <w:r>
        <w:rPr>
          <w:rFonts w:ascii="Arial" w:hAnsi="Arial"/>
          <w:color w:val="231F20"/>
          <w:spacing w:val="-13"/>
          <w:sz w:val="18"/>
        </w:rPr>
        <w:t> </w:t>
      </w:r>
      <w:r>
        <w:rPr>
          <w:rFonts w:ascii="Arial" w:hAnsi="Arial"/>
          <w:color w:val="231F20"/>
          <w:sz w:val="18"/>
        </w:rPr>
        <w:t>she</w:t>
      </w:r>
      <w:r>
        <w:rPr>
          <w:rFonts w:ascii="Arial" w:hAnsi="Arial"/>
          <w:color w:val="231F20"/>
          <w:spacing w:val="-6"/>
          <w:sz w:val="18"/>
        </w:rPr>
        <w:t> </w:t>
      </w:r>
      <w:r>
        <w:rPr>
          <w:rFonts w:ascii="Arial" w:hAnsi="Arial"/>
          <w:color w:val="231F20"/>
          <w:sz w:val="18"/>
        </w:rPr>
        <w:t>encountered,</w:t>
      </w:r>
      <w:r>
        <w:rPr>
          <w:rFonts w:ascii="Arial" w:hAnsi="Arial"/>
          <w:color w:val="231F20"/>
          <w:spacing w:val="-6"/>
          <w:sz w:val="18"/>
        </w:rPr>
        <w:t> </w:t>
      </w:r>
      <w:r>
        <w:rPr>
          <w:rFonts w:ascii="Arial" w:hAnsi="Arial"/>
          <w:color w:val="231F20"/>
          <w:sz w:val="18"/>
        </w:rPr>
        <w:t>first</w:t>
      </w:r>
      <w:r>
        <w:rPr>
          <w:rFonts w:ascii="Arial" w:hAnsi="Arial"/>
          <w:color w:val="231F20"/>
          <w:spacing w:val="-6"/>
          <w:sz w:val="18"/>
        </w:rPr>
        <w:t> </w:t>
      </w:r>
      <w:r>
        <w:rPr>
          <w:rFonts w:ascii="Arial" w:hAnsi="Arial"/>
          <w:color w:val="231F20"/>
          <w:sz w:val="18"/>
        </w:rPr>
        <w:t>in</w:t>
      </w:r>
      <w:r>
        <w:rPr>
          <w:rFonts w:ascii="Arial" w:hAnsi="Arial"/>
          <w:color w:val="231F20"/>
          <w:spacing w:val="-6"/>
          <w:sz w:val="18"/>
        </w:rPr>
        <w:t> </w:t>
      </w:r>
      <w:r>
        <w:rPr>
          <w:rFonts w:ascii="Arial" w:hAnsi="Arial"/>
          <w:color w:val="231F20"/>
          <w:sz w:val="18"/>
        </w:rPr>
        <w:t>the form of family resistance to learning Spanish and later in the form of lacking an environment </w:t>
      </w:r>
      <w:r>
        <w:rPr>
          <w:rFonts w:ascii="Arial" w:hAnsi="Arial"/>
          <w:color w:val="231F20"/>
          <w:spacing w:val="-3"/>
          <w:sz w:val="18"/>
        </w:rPr>
        <w:t>for </w:t>
      </w:r>
      <w:r>
        <w:rPr>
          <w:rFonts w:ascii="Arial" w:hAnsi="Arial"/>
          <w:color w:val="231F20"/>
          <w:sz w:val="18"/>
        </w:rPr>
        <w:t>communicating in Spanish in her predomi- nantly Romanian Los Angeles neighborhood. </w:t>
      </w:r>
      <w:r>
        <w:rPr>
          <w:rFonts w:ascii="Arial" w:hAnsi="Arial"/>
          <w:color w:val="231F20"/>
          <w:spacing w:val="-4"/>
          <w:sz w:val="18"/>
        </w:rPr>
        <w:t>However, </w:t>
      </w:r>
      <w:r>
        <w:rPr>
          <w:rFonts w:ascii="Arial" w:hAnsi="Arial"/>
          <w:color w:val="231F20"/>
          <w:sz w:val="18"/>
        </w:rPr>
        <w:t>she demon- strates her dedication to Spanish during the “new era” of high school, when</w:t>
      </w:r>
      <w:r>
        <w:rPr>
          <w:rFonts w:ascii="Arial" w:hAnsi="Arial"/>
          <w:color w:val="231F20"/>
          <w:spacing w:val="-7"/>
          <w:sz w:val="18"/>
        </w:rPr>
        <w:t> </w:t>
      </w:r>
      <w:r>
        <w:rPr>
          <w:rFonts w:ascii="Arial" w:hAnsi="Arial"/>
          <w:color w:val="231F20"/>
          <w:sz w:val="18"/>
        </w:rPr>
        <w:t>she</w:t>
      </w:r>
      <w:r>
        <w:rPr>
          <w:rFonts w:ascii="Arial" w:hAnsi="Arial"/>
          <w:color w:val="231F20"/>
          <w:spacing w:val="-7"/>
          <w:sz w:val="18"/>
        </w:rPr>
        <w:t> </w:t>
      </w:r>
      <w:r>
        <w:rPr>
          <w:rFonts w:ascii="Arial" w:hAnsi="Arial"/>
          <w:color w:val="231F20"/>
          <w:sz w:val="18"/>
        </w:rPr>
        <w:t>studied</w:t>
      </w:r>
      <w:r>
        <w:rPr>
          <w:rFonts w:ascii="Arial" w:hAnsi="Arial"/>
          <w:color w:val="231F20"/>
          <w:spacing w:val="-7"/>
          <w:sz w:val="18"/>
        </w:rPr>
        <w:t> </w:t>
      </w:r>
      <w:r>
        <w:rPr>
          <w:rFonts w:ascii="Arial" w:hAnsi="Arial"/>
          <w:color w:val="231F20"/>
          <w:sz w:val="18"/>
        </w:rPr>
        <w:t>actively</w:t>
      </w:r>
      <w:r>
        <w:rPr>
          <w:rFonts w:ascii="Arial" w:hAnsi="Arial"/>
          <w:color w:val="231F20"/>
          <w:spacing w:val="-7"/>
          <w:sz w:val="18"/>
        </w:rPr>
        <w:t> </w:t>
      </w:r>
      <w:r>
        <w:rPr>
          <w:rFonts w:ascii="Arial" w:hAnsi="Arial"/>
          <w:color w:val="231F20"/>
          <w:spacing w:val="-3"/>
          <w:sz w:val="18"/>
        </w:rPr>
        <w:t>for</w:t>
      </w:r>
      <w:r>
        <w:rPr>
          <w:rFonts w:ascii="Arial" w:hAnsi="Arial"/>
          <w:color w:val="231F20"/>
          <w:spacing w:val="-7"/>
          <w:sz w:val="18"/>
        </w:rPr>
        <w:t> </w:t>
      </w:r>
      <w:r>
        <w:rPr>
          <w:rFonts w:ascii="Arial" w:hAnsi="Arial"/>
          <w:color w:val="231F20"/>
          <w:sz w:val="18"/>
        </w:rPr>
        <w:t>two</w:t>
      </w:r>
      <w:r>
        <w:rPr>
          <w:rFonts w:ascii="Arial" w:hAnsi="Arial"/>
          <w:color w:val="231F20"/>
          <w:spacing w:val="-7"/>
          <w:sz w:val="18"/>
        </w:rPr>
        <w:t> </w:t>
      </w:r>
      <w:r>
        <w:rPr>
          <w:rFonts w:ascii="Arial" w:hAnsi="Arial"/>
          <w:color w:val="231F20"/>
          <w:sz w:val="18"/>
        </w:rPr>
        <w:t>years</w:t>
      </w:r>
      <w:r>
        <w:rPr>
          <w:rFonts w:ascii="Arial" w:hAnsi="Arial"/>
          <w:color w:val="231F20"/>
          <w:spacing w:val="-7"/>
          <w:sz w:val="18"/>
        </w:rPr>
        <w:t> </w:t>
      </w:r>
      <w:r>
        <w:rPr>
          <w:rFonts w:ascii="Arial" w:hAnsi="Arial"/>
          <w:color w:val="231F20"/>
          <w:sz w:val="18"/>
        </w:rPr>
        <w:t>and</w:t>
      </w:r>
      <w:r>
        <w:rPr>
          <w:rFonts w:ascii="Arial" w:hAnsi="Arial"/>
          <w:color w:val="231F20"/>
          <w:spacing w:val="-7"/>
          <w:sz w:val="18"/>
        </w:rPr>
        <w:t> </w:t>
      </w:r>
      <w:r>
        <w:rPr>
          <w:rFonts w:ascii="Arial" w:hAnsi="Arial"/>
          <w:color w:val="231F20"/>
          <w:sz w:val="18"/>
        </w:rPr>
        <w:t>astonishingly</w:t>
      </w:r>
      <w:r>
        <w:rPr>
          <w:rFonts w:ascii="Arial" w:hAnsi="Arial"/>
          <w:color w:val="231F20"/>
          <w:spacing w:val="-7"/>
          <w:sz w:val="18"/>
        </w:rPr>
        <w:t> </w:t>
      </w:r>
      <w:r>
        <w:rPr>
          <w:rFonts w:ascii="Arial" w:hAnsi="Arial"/>
          <w:color w:val="231F20"/>
          <w:sz w:val="18"/>
        </w:rPr>
        <w:t>became</w:t>
      </w:r>
      <w:r>
        <w:rPr>
          <w:rFonts w:ascii="Arial" w:hAnsi="Arial"/>
          <w:color w:val="231F20"/>
          <w:spacing w:val="-7"/>
          <w:sz w:val="18"/>
        </w:rPr>
        <w:t> </w:t>
      </w:r>
      <w:r>
        <w:rPr>
          <w:rFonts w:ascii="Arial" w:hAnsi="Arial"/>
          <w:color w:val="231F20"/>
          <w:sz w:val="18"/>
        </w:rPr>
        <w:t>flu- ent in the</w:t>
      </w:r>
      <w:r>
        <w:rPr>
          <w:rFonts w:ascii="Arial" w:hAnsi="Arial"/>
          <w:color w:val="231F20"/>
          <w:spacing w:val="-15"/>
          <w:sz w:val="18"/>
        </w:rPr>
        <w:t> </w:t>
      </w:r>
      <w:r>
        <w:rPr>
          <w:rFonts w:ascii="Arial" w:hAnsi="Arial"/>
          <w:color w:val="231F20"/>
          <w:sz w:val="18"/>
        </w:rPr>
        <w:t>language.</w:t>
      </w:r>
    </w:p>
    <w:p>
      <w:pPr>
        <w:spacing w:line="278" w:lineRule="auto" w:before="0"/>
        <w:ind w:left="580" w:right="597" w:firstLine="300"/>
        <w:jc w:val="both"/>
        <w:rPr>
          <w:rFonts w:ascii="Arial" w:hAnsi="Arial"/>
          <w:sz w:val="18"/>
        </w:rPr>
      </w:pPr>
      <w:r>
        <w:rPr>
          <w:rFonts w:ascii="Arial" w:hAnsi="Arial"/>
          <w:color w:val="231F20"/>
          <w:sz w:val="18"/>
        </w:rPr>
        <w:t>Oana</w:t>
      </w:r>
      <w:r>
        <w:rPr>
          <w:rFonts w:ascii="Arial" w:hAnsi="Arial"/>
          <w:color w:val="231F20"/>
          <w:spacing w:val="-11"/>
          <w:sz w:val="18"/>
        </w:rPr>
        <w:t> </w:t>
      </w:r>
      <w:r>
        <w:rPr>
          <w:rFonts w:ascii="Arial" w:hAnsi="Arial"/>
          <w:color w:val="231F20"/>
          <w:sz w:val="18"/>
        </w:rPr>
        <w:t>relates</w:t>
      </w:r>
      <w:r>
        <w:rPr>
          <w:rFonts w:ascii="Arial" w:hAnsi="Arial"/>
          <w:color w:val="231F20"/>
          <w:spacing w:val="-11"/>
          <w:sz w:val="18"/>
        </w:rPr>
        <w:t> </w:t>
      </w:r>
      <w:r>
        <w:rPr>
          <w:rFonts w:ascii="Arial" w:hAnsi="Arial"/>
          <w:color w:val="231F20"/>
          <w:spacing w:val="-3"/>
          <w:sz w:val="18"/>
        </w:rPr>
        <w:t>several</w:t>
      </w:r>
      <w:r>
        <w:rPr>
          <w:rFonts w:ascii="Arial" w:hAnsi="Arial"/>
          <w:color w:val="231F20"/>
          <w:spacing w:val="-11"/>
          <w:sz w:val="18"/>
        </w:rPr>
        <w:t> </w:t>
      </w:r>
      <w:r>
        <w:rPr>
          <w:rFonts w:ascii="Arial" w:hAnsi="Arial"/>
          <w:color w:val="231F20"/>
          <w:sz w:val="18"/>
        </w:rPr>
        <w:t>amusing</w:t>
      </w:r>
      <w:r>
        <w:rPr>
          <w:rFonts w:ascii="Arial" w:hAnsi="Arial"/>
          <w:color w:val="231F20"/>
          <w:spacing w:val="-11"/>
          <w:sz w:val="18"/>
        </w:rPr>
        <w:t> </w:t>
      </w:r>
      <w:r>
        <w:rPr>
          <w:rFonts w:ascii="Arial" w:hAnsi="Arial"/>
          <w:color w:val="231F20"/>
          <w:sz w:val="18"/>
        </w:rPr>
        <w:t>anecdotes</w:t>
      </w:r>
      <w:r>
        <w:rPr>
          <w:rFonts w:ascii="Arial" w:hAnsi="Arial"/>
          <w:color w:val="231F20"/>
          <w:spacing w:val="-11"/>
          <w:sz w:val="18"/>
        </w:rPr>
        <w:t> </w:t>
      </w:r>
      <w:r>
        <w:rPr>
          <w:rFonts w:ascii="Arial" w:hAnsi="Arial"/>
          <w:color w:val="231F20"/>
          <w:sz w:val="18"/>
        </w:rPr>
        <w:t>from</w:t>
      </w:r>
      <w:r>
        <w:rPr>
          <w:rFonts w:ascii="Arial" w:hAnsi="Arial"/>
          <w:color w:val="231F20"/>
          <w:spacing w:val="-11"/>
          <w:sz w:val="18"/>
        </w:rPr>
        <w:t> </w:t>
      </w:r>
      <w:r>
        <w:rPr>
          <w:rFonts w:ascii="Arial" w:hAnsi="Arial"/>
          <w:color w:val="231F20"/>
          <w:sz w:val="18"/>
        </w:rPr>
        <w:t>her</w:t>
      </w:r>
      <w:r>
        <w:rPr>
          <w:rFonts w:ascii="Arial" w:hAnsi="Arial"/>
          <w:color w:val="231F20"/>
          <w:spacing w:val="-11"/>
          <w:sz w:val="18"/>
        </w:rPr>
        <w:t> </w:t>
      </w:r>
      <w:r>
        <w:rPr>
          <w:rFonts w:ascii="Arial" w:hAnsi="Arial"/>
          <w:color w:val="231F20"/>
          <w:sz w:val="18"/>
        </w:rPr>
        <w:t>trip</w:t>
      </w:r>
      <w:r>
        <w:rPr>
          <w:rFonts w:ascii="Arial" w:hAnsi="Arial"/>
          <w:color w:val="231F20"/>
          <w:spacing w:val="-11"/>
          <w:sz w:val="18"/>
        </w:rPr>
        <w:t> </w:t>
      </w:r>
      <w:r>
        <w:rPr>
          <w:rFonts w:ascii="Arial" w:hAnsi="Arial"/>
          <w:color w:val="231F20"/>
          <w:sz w:val="18"/>
        </w:rPr>
        <w:t>to</w:t>
      </w:r>
      <w:r>
        <w:rPr>
          <w:rFonts w:ascii="Arial" w:hAnsi="Arial"/>
          <w:color w:val="231F20"/>
          <w:spacing w:val="-11"/>
          <w:sz w:val="18"/>
        </w:rPr>
        <w:t> </w:t>
      </w:r>
      <w:r>
        <w:rPr>
          <w:rFonts w:ascii="Arial" w:hAnsi="Arial"/>
          <w:color w:val="231F20"/>
          <w:sz w:val="18"/>
        </w:rPr>
        <w:t>Mexico</w:t>
      </w:r>
      <w:r>
        <w:rPr>
          <w:rFonts w:ascii="Arial" w:hAnsi="Arial"/>
          <w:color w:val="231F20"/>
          <w:spacing w:val="-11"/>
          <w:sz w:val="18"/>
        </w:rPr>
        <w:t> </w:t>
      </w:r>
      <w:r>
        <w:rPr>
          <w:rFonts w:ascii="Arial" w:hAnsi="Arial"/>
          <w:color w:val="231F20"/>
          <w:sz w:val="18"/>
        </w:rPr>
        <w:t>to corroborate her fluency in Spanish. </w:t>
      </w:r>
      <w:r>
        <w:rPr>
          <w:rFonts w:ascii="Arial" w:hAnsi="Arial"/>
          <w:color w:val="231F20"/>
          <w:spacing w:val="-3"/>
          <w:sz w:val="18"/>
        </w:rPr>
        <w:t>We </w:t>
      </w:r>
      <w:r>
        <w:rPr>
          <w:rFonts w:ascii="Arial" w:hAnsi="Arial"/>
          <w:color w:val="231F20"/>
          <w:sz w:val="18"/>
        </w:rPr>
        <w:t>learn that she “was mistaken more than once </w:t>
      </w:r>
      <w:r>
        <w:rPr>
          <w:rFonts w:ascii="Arial" w:hAnsi="Arial"/>
          <w:color w:val="231F20"/>
          <w:spacing w:val="-3"/>
          <w:sz w:val="18"/>
        </w:rPr>
        <w:t>for </w:t>
      </w:r>
      <w:r>
        <w:rPr>
          <w:rFonts w:ascii="Arial" w:hAnsi="Arial"/>
          <w:color w:val="231F20"/>
          <w:sz w:val="18"/>
        </w:rPr>
        <w:t>one of the </w:t>
      </w:r>
      <w:r>
        <w:rPr>
          <w:rFonts w:ascii="Arial" w:hAnsi="Arial"/>
          <w:color w:val="231F20"/>
          <w:spacing w:val="-4"/>
          <w:sz w:val="18"/>
        </w:rPr>
        <w:t>natives.” </w:t>
      </w:r>
      <w:r>
        <w:rPr>
          <w:rFonts w:ascii="Arial" w:hAnsi="Arial"/>
          <w:color w:val="231F20"/>
          <w:sz w:val="18"/>
        </w:rPr>
        <w:t>She might </w:t>
      </w:r>
      <w:r>
        <w:rPr>
          <w:rFonts w:ascii="Arial" w:hAnsi="Arial"/>
          <w:color w:val="231F20"/>
          <w:spacing w:val="-3"/>
          <w:sz w:val="18"/>
        </w:rPr>
        <w:t>have </w:t>
      </w:r>
      <w:r>
        <w:rPr>
          <w:rFonts w:ascii="Arial" w:hAnsi="Arial"/>
          <w:color w:val="231F20"/>
          <w:sz w:val="18"/>
        </w:rPr>
        <w:t>chosen to tell us more from this trip in order to show </w:t>
      </w:r>
      <w:r>
        <w:rPr>
          <w:rFonts w:ascii="Arial" w:hAnsi="Arial"/>
          <w:color w:val="231F20"/>
          <w:spacing w:val="-3"/>
          <w:sz w:val="18"/>
        </w:rPr>
        <w:t>ways </w:t>
      </w:r>
      <w:r>
        <w:rPr>
          <w:rFonts w:ascii="Arial" w:hAnsi="Arial"/>
          <w:color w:val="231F20"/>
          <w:sz w:val="18"/>
        </w:rPr>
        <w:t>in which she was able to “prove”</w:t>
      </w:r>
      <w:r>
        <w:rPr>
          <w:rFonts w:ascii="Arial" w:hAnsi="Arial"/>
          <w:color w:val="231F20"/>
          <w:spacing w:val="-11"/>
          <w:sz w:val="18"/>
        </w:rPr>
        <w:t> </w:t>
      </w:r>
      <w:r>
        <w:rPr>
          <w:rFonts w:ascii="Arial" w:hAnsi="Arial"/>
          <w:color w:val="231F20"/>
          <w:sz w:val="18"/>
        </w:rPr>
        <w:t>to</w:t>
      </w:r>
      <w:r>
        <w:rPr>
          <w:rFonts w:ascii="Arial" w:hAnsi="Arial"/>
          <w:color w:val="231F20"/>
          <w:spacing w:val="-3"/>
          <w:sz w:val="18"/>
        </w:rPr>
        <w:t> </w:t>
      </w:r>
      <w:r>
        <w:rPr>
          <w:rFonts w:ascii="Arial" w:hAnsi="Arial"/>
          <w:color w:val="231F20"/>
          <w:sz w:val="18"/>
        </w:rPr>
        <w:t>her</w:t>
      </w:r>
      <w:r>
        <w:rPr>
          <w:rFonts w:ascii="Arial" w:hAnsi="Arial"/>
          <w:color w:val="231F20"/>
          <w:spacing w:val="-4"/>
          <w:sz w:val="18"/>
        </w:rPr>
        <w:t> </w:t>
      </w:r>
      <w:r>
        <w:rPr>
          <w:rFonts w:ascii="Arial" w:hAnsi="Arial"/>
          <w:color w:val="231F20"/>
          <w:sz w:val="18"/>
        </w:rPr>
        <w:t>father</w:t>
      </w:r>
      <w:r>
        <w:rPr>
          <w:rFonts w:ascii="Arial" w:hAnsi="Arial"/>
          <w:color w:val="231F20"/>
          <w:spacing w:val="-4"/>
          <w:sz w:val="18"/>
        </w:rPr>
        <w:t> </w:t>
      </w:r>
      <w:r>
        <w:rPr>
          <w:rFonts w:ascii="Arial" w:hAnsi="Arial"/>
          <w:color w:val="231F20"/>
          <w:sz w:val="18"/>
        </w:rPr>
        <w:t>that</w:t>
      </w:r>
      <w:r>
        <w:rPr>
          <w:rFonts w:ascii="Arial" w:hAnsi="Arial"/>
          <w:color w:val="231F20"/>
          <w:spacing w:val="-3"/>
          <w:sz w:val="18"/>
        </w:rPr>
        <w:t> </w:t>
      </w:r>
      <w:r>
        <w:rPr>
          <w:rFonts w:ascii="Arial" w:hAnsi="Arial"/>
          <w:color w:val="231F20"/>
          <w:sz w:val="18"/>
        </w:rPr>
        <w:t>Spanish</w:t>
      </w:r>
      <w:r>
        <w:rPr>
          <w:rFonts w:ascii="Arial" w:hAnsi="Arial"/>
          <w:color w:val="231F20"/>
          <w:spacing w:val="-3"/>
          <w:sz w:val="18"/>
        </w:rPr>
        <w:t> </w:t>
      </w:r>
      <w:r>
        <w:rPr>
          <w:rFonts w:ascii="Arial" w:hAnsi="Arial"/>
          <w:color w:val="231F20"/>
          <w:sz w:val="18"/>
        </w:rPr>
        <w:t>was</w:t>
      </w:r>
      <w:r>
        <w:rPr>
          <w:rFonts w:ascii="Arial" w:hAnsi="Arial"/>
          <w:color w:val="231F20"/>
          <w:spacing w:val="-9"/>
          <w:sz w:val="18"/>
        </w:rPr>
        <w:t> </w:t>
      </w:r>
      <w:r>
        <w:rPr>
          <w:rFonts w:ascii="Arial" w:hAnsi="Arial"/>
          <w:color w:val="231F20"/>
          <w:sz w:val="18"/>
        </w:rPr>
        <w:t>“not</w:t>
      </w:r>
      <w:r>
        <w:rPr>
          <w:rFonts w:ascii="Arial" w:hAnsi="Arial"/>
          <w:color w:val="231F20"/>
          <w:spacing w:val="-14"/>
          <w:sz w:val="18"/>
        </w:rPr>
        <w:t> </w:t>
      </w:r>
      <w:r>
        <w:rPr>
          <w:rFonts w:ascii="Arial" w:hAnsi="Arial"/>
          <w:color w:val="231F20"/>
          <w:spacing w:val="-3"/>
          <w:sz w:val="18"/>
        </w:rPr>
        <w:t>‘nonsense’.”</w:t>
      </w:r>
    </w:p>
    <w:p>
      <w:pPr>
        <w:spacing w:line="278" w:lineRule="auto" w:before="0"/>
        <w:ind w:left="580" w:right="597" w:firstLine="300"/>
        <w:jc w:val="both"/>
        <w:rPr>
          <w:rFonts w:ascii="Arial" w:hAnsi="Arial"/>
          <w:sz w:val="18"/>
        </w:rPr>
      </w:pPr>
      <w:r>
        <w:rPr>
          <w:rFonts w:ascii="Arial" w:hAnsi="Arial"/>
          <w:color w:val="231F20"/>
          <w:sz w:val="18"/>
        </w:rPr>
        <w:t>In her penultimate paragraph, Oana relates her long process of learning Spanish to her “ambitious and aggressive spirit in the </w:t>
      </w:r>
      <w:r>
        <w:rPr>
          <w:rFonts w:ascii="Arial" w:hAnsi="Arial"/>
          <w:color w:val="231F20"/>
          <w:spacing w:val="-3"/>
          <w:sz w:val="18"/>
        </w:rPr>
        <w:t>face    </w:t>
      </w:r>
      <w:r>
        <w:rPr>
          <w:rFonts w:ascii="Arial" w:hAnsi="Arial"/>
          <w:color w:val="231F20"/>
          <w:sz w:val="18"/>
        </w:rPr>
        <w:t>of adversity” as well as to her further plans “to use [her] </w:t>
      </w:r>
      <w:r>
        <w:rPr>
          <w:rFonts w:ascii="Arial" w:hAnsi="Arial"/>
          <w:color w:val="231F20"/>
          <w:spacing w:val="-3"/>
          <w:sz w:val="18"/>
        </w:rPr>
        <w:t>love </w:t>
      </w:r>
      <w:r>
        <w:rPr>
          <w:rFonts w:ascii="Arial" w:hAnsi="Arial"/>
          <w:color w:val="231F20"/>
          <w:sz w:val="18"/>
        </w:rPr>
        <w:t>and pas- sion </w:t>
      </w:r>
      <w:r>
        <w:rPr>
          <w:rFonts w:ascii="Arial" w:hAnsi="Arial"/>
          <w:color w:val="231F20"/>
          <w:spacing w:val="-3"/>
          <w:sz w:val="18"/>
        </w:rPr>
        <w:t>for </w:t>
      </w:r>
      <w:r>
        <w:rPr>
          <w:rFonts w:ascii="Arial" w:hAnsi="Arial"/>
          <w:color w:val="231F20"/>
          <w:sz w:val="18"/>
        </w:rPr>
        <w:t>Spanish to make an impact on the </w:t>
      </w:r>
      <w:r>
        <w:rPr>
          <w:rFonts w:ascii="Arial" w:hAnsi="Arial"/>
          <w:color w:val="231F20"/>
          <w:spacing w:val="-4"/>
          <w:sz w:val="18"/>
        </w:rPr>
        <w:t>world.” </w:t>
      </w:r>
      <w:r>
        <w:rPr>
          <w:rFonts w:ascii="Arial" w:hAnsi="Arial"/>
          <w:color w:val="231F20"/>
          <w:sz w:val="18"/>
        </w:rPr>
        <w:t>Oana could </w:t>
      </w:r>
      <w:r>
        <w:rPr>
          <w:rFonts w:ascii="Arial" w:hAnsi="Arial"/>
          <w:color w:val="231F20"/>
          <w:spacing w:val="-3"/>
          <w:sz w:val="18"/>
        </w:rPr>
        <w:t>have </w:t>
      </w:r>
      <w:r>
        <w:rPr>
          <w:rFonts w:ascii="Arial" w:hAnsi="Arial"/>
          <w:color w:val="231F20"/>
          <w:sz w:val="18"/>
        </w:rPr>
        <w:t>ended</w:t>
      </w:r>
      <w:r>
        <w:rPr>
          <w:rFonts w:ascii="Arial" w:hAnsi="Arial"/>
          <w:color w:val="231F20"/>
          <w:spacing w:val="-7"/>
          <w:sz w:val="18"/>
        </w:rPr>
        <w:t> </w:t>
      </w:r>
      <w:r>
        <w:rPr>
          <w:rFonts w:ascii="Arial" w:hAnsi="Arial"/>
          <w:color w:val="231F20"/>
          <w:sz w:val="18"/>
        </w:rPr>
        <w:t>her</w:t>
      </w:r>
      <w:r>
        <w:rPr>
          <w:rFonts w:ascii="Arial" w:hAnsi="Arial"/>
          <w:color w:val="231F20"/>
          <w:spacing w:val="-7"/>
          <w:sz w:val="18"/>
        </w:rPr>
        <w:t> </w:t>
      </w:r>
      <w:r>
        <w:rPr>
          <w:rFonts w:ascii="Arial" w:hAnsi="Arial"/>
          <w:color w:val="231F20"/>
          <w:sz w:val="18"/>
        </w:rPr>
        <w:t>essay</w:t>
      </w:r>
      <w:r>
        <w:rPr>
          <w:rFonts w:ascii="Arial" w:hAnsi="Arial"/>
          <w:color w:val="231F20"/>
          <w:spacing w:val="-7"/>
          <w:sz w:val="18"/>
        </w:rPr>
        <w:t> </w:t>
      </w:r>
      <w:r>
        <w:rPr>
          <w:rFonts w:ascii="Arial" w:hAnsi="Arial"/>
          <w:color w:val="231F20"/>
          <w:sz w:val="18"/>
        </w:rPr>
        <w:t>with</w:t>
      </w:r>
      <w:r>
        <w:rPr>
          <w:rFonts w:ascii="Arial" w:hAnsi="Arial"/>
          <w:color w:val="231F20"/>
          <w:spacing w:val="-7"/>
          <w:sz w:val="18"/>
        </w:rPr>
        <w:t> </w:t>
      </w:r>
      <w:r>
        <w:rPr>
          <w:rFonts w:ascii="Arial" w:hAnsi="Arial"/>
          <w:color w:val="231F20"/>
          <w:sz w:val="18"/>
        </w:rPr>
        <w:t>this</w:t>
      </w:r>
      <w:r>
        <w:rPr>
          <w:rFonts w:ascii="Arial" w:hAnsi="Arial"/>
          <w:color w:val="231F20"/>
          <w:spacing w:val="-7"/>
          <w:sz w:val="18"/>
        </w:rPr>
        <w:t> </w:t>
      </w:r>
      <w:r>
        <w:rPr>
          <w:rFonts w:ascii="Arial" w:hAnsi="Arial"/>
          <w:color w:val="231F20"/>
          <w:sz w:val="18"/>
        </w:rPr>
        <w:t>paragraph,</w:t>
      </w:r>
      <w:r>
        <w:rPr>
          <w:rFonts w:ascii="Arial" w:hAnsi="Arial"/>
          <w:color w:val="231F20"/>
          <w:spacing w:val="-7"/>
          <w:sz w:val="18"/>
        </w:rPr>
        <w:t> </w:t>
      </w:r>
      <w:r>
        <w:rPr>
          <w:rFonts w:ascii="Arial" w:hAnsi="Arial"/>
          <w:color w:val="231F20"/>
          <w:sz w:val="18"/>
        </w:rPr>
        <w:t>since</w:t>
      </w:r>
      <w:r>
        <w:rPr>
          <w:rFonts w:ascii="Arial" w:hAnsi="Arial"/>
          <w:color w:val="231F20"/>
          <w:spacing w:val="-7"/>
          <w:sz w:val="18"/>
        </w:rPr>
        <w:t> </w:t>
      </w:r>
      <w:r>
        <w:rPr>
          <w:rFonts w:ascii="Arial" w:hAnsi="Arial"/>
          <w:color w:val="231F20"/>
          <w:sz w:val="18"/>
        </w:rPr>
        <w:t>her</w:t>
      </w:r>
      <w:r>
        <w:rPr>
          <w:rFonts w:ascii="Arial" w:hAnsi="Arial"/>
          <w:color w:val="231F20"/>
          <w:spacing w:val="-7"/>
          <w:sz w:val="18"/>
        </w:rPr>
        <w:t> </w:t>
      </w:r>
      <w:r>
        <w:rPr>
          <w:rFonts w:ascii="Arial" w:hAnsi="Arial"/>
          <w:color w:val="231F20"/>
          <w:sz w:val="18"/>
        </w:rPr>
        <w:t>final</w:t>
      </w:r>
      <w:r>
        <w:rPr>
          <w:rFonts w:ascii="Arial" w:hAnsi="Arial"/>
          <w:color w:val="231F20"/>
          <w:spacing w:val="-7"/>
          <w:sz w:val="18"/>
        </w:rPr>
        <w:t> </w:t>
      </w:r>
      <w:r>
        <w:rPr>
          <w:rFonts w:ascii="Arial" w:hAnsi="Arial"/>
          <w:color w:val="231F20"/>
          <w:sz w:val="18"/>
        </w:rPr>
        <w:t>paragraph</w:t>
      </w:r>
      <w:r>
        <w:rPr>
          <w:rFonts w:ascii="Arial" w:hAnsi="Arial"/>
          <w:color w:val="231F20"/>
          <w:spacing w:val="-7"/>
          <w:sz w:val="18"/>
        </w:rPr>
        <w:t> </w:t>
      </w:r>
      <w:r>
        <w:rPr>
          <w:rFonts w:ascii="Arial" w:hAnsi="Arial"/>
          <w:color w:val="231F20"/>
          <w:sz w:val="18"/>
        </w:rPr>
        <w:t>mostly reiterates what she has already said. While it can be tempting to use concluding paragraphs to recap what you </w:t>
      </w:r>
      <w:r>
        <w:rPr>
          <w:rFonts w:ascii="Arial" w:hAnsi="Arial"/>
          <w:color w:val="231F20"/>
          <w:spacing w:val="-3"/>
          <w:sz w:val="18"/>
        </w:rPr>
        <w:t>have </w:t>
      </w:r>
      <w:r>
        <w:rPr>
          <w:rFonts w:ascii="Arial" w:hAnsi="Arial"/>
          <w:color w:val="231F20"/>
          <w:sz w:val="18"/>
        </w:rPr>
        <w:t>already written, it is best to end in a </w:t>
      </w:r>
      <w:r>
        <w:rPr>
          <w:rFonts w:ascii="Arial" w:hAnsi="Arial"/>
          <w:color w:val="231F20"/>
          <w:spacing w:val="-3"/>
          <w:sz w:val="18"/>
        </w:rPr>
        <w:t>way </w:t>
      </w:r>
      <w:r>
        <w:rPr>
          <w:rFonts w:ascii="Arial" w:hAnsi="Arial"/>
          <w:color w:val="231F20"/>
          <w:sz w:val="18"/>
        </w:rPr>
        <w:t>that seems fresh, rather than regurgitating what has already been</w:t>
      </w:r>
      <w:r>
        <w:rPr>
          <w:rFonts w:ascii="Arial" w:hAnsi="Arial"/>
          <w:color w:val="231F20"/>
          <w:spacing w:val="-14"/>
          <w:sz w:val="18"/>
        </w:rPr>
        <w:t> </w:t>
      </w:r>
      <w:r>
        <w:rPr>
          <w:rFonts w:ascii="Arial" w:hAnsi="Arial"/>
          <w:color w:val="231F20"/>
          <w:sz w:val="18"/>
        </w:rPr>
        <w:t>said.</w:t>
      </w:r>
    </w:p>
    <w:p>
      <w:pPr>
        <w:pStyle w:val="BodyText"/>
        <w:rPr>
          <w:rFonts w:ascii="Arial"/>
          <w:sz w:val="20"/>
        </w:rPr>
      </w:pPr>
    </w:p>
    <w:p>
      <w:pPr>
        <w:pStyle w:val="BodyText"/>
        <w:rPr>
          <w:rFonts w:ascii="Arial"/>
          <w:sz w:val="20"/>
        </w:rPr>
      </w:pPr>
    </w:p>
    <w:p>
      <w:pPr>
        <w:pStyle w:val="BodyText"/>
        <w:spacing w:before="7"/>
        <w:rPr>
          <w:rFonts w:ascii="Arial"/>
          <w:sz w:val="24"/>
        </w:rPr>
      </w:pPr>
    </w:p>
    <w:p>
      <w:pPr>
        <w:tabs>
          <w:tab w:pos="6579" w:val="left" w:leader="none"/>
        </w:tabs>
        <w:spacing w:before="0"/>
        <w:ind w:left="100" w:right="0" w:firstLine="0"/>
        <w:jc w:val="left"/>
        <w:rPr>
          <w:rFonts w:ascii="Arial" w:hAnsi="Arial"/>
          <w:b/>
          <w:sz w:val="20"/>
        </w:rPr>
      </w:pPr>
      <w:r>
        <w:rPr/>
        <w:pict>
          <v:line style="position:absolute;mso-position-horizontal-relative:page;mso-position-vertical-relative:paragraph;z-index:1576;mso-wrap-distance-left:0;mso-wrap-distance-right:0" from="60pt,13.299881pt" to="384pt,13.299881pt" stroked="true" strokeweight=".167pt" strokecolor="#d1d3d4">
            <v:stroke dashstyle="solid"/>
            <w10:wrap type="topAndBottom"/>
          </v:line>
        </w:pict>
      </w:r>
      <w:r>
        <w:rPr>
          <w:rFonts w:ascii="Arial" w:hAnsi="Arial"/>
          <w:b/>
          <w:color w:val="231F20"/>
          <w:w w:val="115"/>
          <w:sz w:val="20"/>
          <w:u w:val="single" w:color="D1D3D4"/>
        </w:rPr>
        <w:t>“From Flaubert to</w:t>
      </w:r>
      <w:r>
        <w:rPr>
          <w:rFonts w:ascii="Arial" w:hAnsi="Arial"/>
          <w:b/>
          <w:color w:val="231F20"/>
          <w:spacing w:val="-41"/>
          <w:w w:val="115"/>
          <w:sz w:val="20"/>
          <w:u w:val="single" w:color="D1D3D4"/>
        </w:rPr>
        <w:t> </w:t>
      </w:r>
      <w:r>
        <w:rPr>
          <w:rFonts w:ascii="Arial" w:hAnsi="Arial"/>
          <w:b/>
          <w:color w:val="231F20"/>
          <w:w w:val="115"/>
          <w:sz w:val="20"/>
          <w:u w:val="single" w:color="D1D3D4"/>
        </w:rPr>
        <w:t>Frisbee”</w:t>
        <w:tab/>
      </w:r>
    </w:p>
    <w:p>
      <w:pPr>
        <w:spacing w:line="278" w:lineRule="auto" w:before="101"/>
        <w:ind w:left="100" w:right="4899" w:firstLine="0"/>
        <w:jc w:val="left"/>
        <w:rPr>
          <w:rFonts w:ascii="Arial"/>
          <w:b/>
          <w:sz w:val="18"/>
        </w:rPr>
      </w:pPr>
      <w:r>
        <w:rPr>
          <w:rFonts w:ascii="Arial"/>
          <w:b/>
          <w:color w:val="231F20"/>
          <w:sz w:val="18"/>
        </w:rPr>
        <w:t>Aditya Kumar Brown University</w:t>
      </w:r>
    </w:p>
    <w:p>
      <w:pPr>
        <w:pStyle w:val="BodyText"/>
        <w:spacing w:line="256" w:lineRule="auto" w:before="150"/>
        <w:ind w:left="100" w:right="117" w:hanging="1"/>
        <w:jc w:val="both"/>
      </w:pPr>
      <w:r>
        <w:rPr>
          <w:color w:val="231F20"/>
          <w:w w:val="105"/>
          <w:sz w:val="22"/>
        </w:rPr>
        <w:t>ThIS SUmmEr, I wENT To ThE </w:t>
      </w:r>
      <w:r>
        <w:rPr>
          <w:color w:val="231F20"/>
          <w:spacing w:val="-3"/>
          <w:w w:val="105"/>
        </w:rPr>
        <w:t>governor’s </w:t>
      </w:r>
      <w:r>
        <w:rPr>
          <w:color w:val="231F20"/>
          <w:w w:val="105"/>
        </w:rPr>
        <w:t>Honors Program, also known as </w:t>
      </w:r>
      <w:r>
        <w:rPr>
          <w:color w:val="231F20"/>
          <w:spacing w:val="-11"/>
          <w:w w:val="105"/>
        </w:rPr>
        <w:t>gHP, </w:t>
      </w:r>
      <w:r>
        <w:rPr>
          <w:color w:val="231F20"/>
          <w:w w:val="105"/>
        </w:rPr>
        <w:t>a six-week intensive college-like experience where the best and brightest students in georgia gather to learn and grow as in- dividuals. It was the best thing that has ever happened to me. That     is something of a hackneyed phrase; people cheapen the extremes of language by constantly using superlatives for everyday occurrences, making it harder and harder to actually describe the few subtle and transcendent</w:t>
      </w:r>
      <w:r>
        <w:rPr>
          <w:color w:val="231F20"/>
          <w:spacing w:val="-30"/>
          <w:w w:val="105"/>
        </w:rPr>
        <w:t> </w:t>
      </w:r>
      <w:r>
        <w:rPr>
          <w:color w:val="231F20"/>
          <w:w w:val="105"/>
        </w:rPr>
        <w:t>moments</w:t>
      </w:r>
      <w:r>
        <w:rPr>
          <w:color w:val="231F20"/>
          <w:spacing w:val="-30"/>
          <w:w w:val="105"/>
        </w:rPr>
        <w:t> </w:t>
      </w:r>
      <w:r>
        <w:rPr>
          <w:color w:val="231F20"/>
          <w:w w:val="105"/>
        </w:rPr>
        <w:t>of</w:t>
      </w:r>
      <w:r>
        <w:rPr>
          <w:color w:val="231F20"/>
          <w:spacing w:val="-30"/>
          <w:w w:val="105"/>
        </w:rPr>
        <w:t> </w:t>
      </w:r>
      <w:r>
        <w:rPr>
          <w:color w:val="231F20"/>
          <w:w w:val="105"/>
        </w:rPr>
        <w:t>life.</w:t>
      </w:r>
      <w:r>
        <w:rPr>
          <w:color w:val="231F20"/>
          <w:spacing w:val="-30"/>
          <w:w w:val="105"/>
        </w:rPr>
        <w:t> </w:t>
      </w:r>
      <w:r>
        <w:rPr>
          <w:color w:val="231F20"/>
          <w:w w:val="105"/>
        </w:rPr>
        <w:t>In</w:t>
      </w:r>
      <w:r>
        <w:rPr>
          <w:color w:val="231F20"/>
          <w:spacing w:val="-30"/>
          <w:w w:val="105"/>
        </w:rPr>
        <w:t> </w:t>
      </w:r>
      <w:r>
        <w:rPr>
          <w:rFonts w:ascii="Cambria" w:hAnsi="Cambria"/>
          <w:i/>
          <w:color w:val="231F20"/>
          <w:w w:val="105"/>
        </w:rPr>
        <w:t>Madame</w:t>
      </w:r>
      <w:r>
        <w:rPr>
          <w:rFonts w:ascii="Cambria" w:hAnsi="Cambria"/>
          <w:i/>
          <w:color w:val="231F20"/>
          <w:spacing w:val="-25"/>
          <w:w w:val="105"/>
        </w:rPr>
        <w:t> </w:t>
      </w:r>
      <w:r>
        <w:rPr>
          <w:rFonts w:ascii="Cambria" w:hAnsi="Cambria"/>
          <w:i/>
          <w:color w:val="231F20"/>
          <w:w w:val="105"/>
        </w:rPr>
        <w:t>Bovary</w:t>
      </w:r>
      <w:r>
        <w:rPr>
          <w:color w:val="231F20"/>
          <w:w w:val="105"/>
        </w:rPr>
        <w:t>,</w:t>
      </w:r>
      <w:r>
        <w:rPr>
          <w:color w:val="231F20"/>
          <w:spacing w:val="-30"/>
          <w:w w:val="105"/>
        </w:rPr>
        <w:t> </w:t>
      </w:r>
      <w:r>
        <w:rPr>
          <w:color w:val="231F20"/>
          <w:w w:val="105"/>
        </w:rPr>
        <w:t>Flaubert</w:t>
      </w:r>
      <w:r>
        <w:rPr>
          <w:color w:val="231F20"/>
          <w:spacing w:val="-30"/>
          <w:w w:val="105"/>
        </w:rPr>
        <w:t> </w:t>
      </w:r>
      <w:r>
        <w:rPr>
          <w:color w:val="231F20"/>
          <w:w w:val="105"/>
        </w:rPr>
        <w:t>claims</w:t>
      </w:r>
      <w:r>
        <w:rPr>
          <w:color w:val="231F20"/>
          <w:spacing w:val="-30"/>
          <w:w w:val="105"/>
        </w:rPr>
        <w:t> </w:t>
      </w:r>
      <w:r>
        <w:rPr>
          <w:color w:val="231F20"/>
          <w:w w:val="105"/>
        </w:rPr>
        <w:t>that</w:t>
      </w:r>
    </w:p>
    <w:p>
      <w:pPr>
        <w:spacing w:after="0" w:line="256" w:lineRule="auto"/>
        <w:jc w:val="both"/>
        <w:sectPr>
          <w:pgSz w:w="8640" w:h="12960"/>
          <w:pgMar w:header="702" w:footer="0" w:top="1020" w:bottom="280" w:left="1100" w:right="840"/>
        </w:sectPr>
      </w:pPr>
    </w:p>
    <w:p>
      <w:pPr>
        <w:pStyle w:val="BodyText"/>
        <w:spacing w:before="9"/>
        <w:rPr>
          <w:sz w:val="24"/>
        </w:rPr>
      </w:pPr>
    </w:p>
    <w:p>
      <w:pPr>
        <w:pStyle w:val="BodyText"/>
        <w:spacing w:line="259" w:lineRule="auto" w:before="97"/>
        <w:ind w:left="119" w:right="117"/>
        <w:jc w:val="both"/>
      </w:pPr>
      <w:r>
        <w:rPr>
          <w:color w:val="231F20"/>
          <w:w w:val="105"/>
        </w:rPr>
        <w:t>language</w:t>
      </w:r>
      <w:r>
        <w:rPr>
          <w:color w:val="231F20"/>
          <w:spacing w:val="-16"/>
          <w:w w:val="105"/>
        </w:rPr>
        <w:t> </w:t>
      </w:r>
      <w:r>
        <w:rPr>
          <w:color w:val="231F20"/>
          <w:w w:val="105"/>
        </w:rPr>
        <w:t>is</w:t>
      </w:r>
      <w:r>
        <w:rPr>
          <w:color w:val="231F20"/>
          <w:spacing w:val="-16"/>
          <w:w w:val="105"/>
        </w:rPr>
        <w:t> </w:t>
      </w:r>
      <w:r>
        <w:rPr>
          <w:color w:val="231F20"/>
          <w:w w:val="105"/>
        </w:rPr>
        <w:t>but</w:t>
      </w:r>
      <w:r>
        <w:rPr>
          <w:color w:val="231F20"/>
          <w:spacing w:val="-16"/>
          <w:w w:val="105"/>
        </w:rPr>
        <w:t> </w:t>
      </w:r>
      <w:r>
        <w:rPr>
          <w:color w:val="231F20"/>
          <w:w w:val="105"/>
        </w:rPr>
        <w:t>a</w:t>
      </w:r>
      <w:r>
        <w:rPr>
          <w:color w:val="231F20"/>
          <w:spacing w:val="-16"/>
          <w:w w:val="105"/>
        </w:rPr>
        <w:t> </w:t>
      </w:r>
      <w:r>
        <w:rPr>
          <w:color w:val="231F20"/>
          <w:w w:val="105"/>
        </w:rPr>
        <w:t>cracked</w:t>
      </w:r>
      <w:r>
        <w:rPr>
          <w:color w:val="231F20"/>
          <w:spacing w:val="-16"/>
          <w:w w:val="105"/>
        </w:rPr>
        <w:t> </w:t>
      </w:r>
      <w:r>
        <w:rPr>
          <w:color w:val="231F20"/>
          <w:w w:val="105"/>
        </w:rPr>
        <w:t>kettle</w:t>
      </w:r>
      <w:r>
        <w:rPr>
          <w:color w:val="231F20"/>
          <w:spacing w:val="-16"/>
          <w:w w:val="105"/>
        </w:rPr>
        <w:t> </w:t>
      </w:r>
      <w:r>
        <w:rPr>
          <w:color w:val="231F20"/>
          <w:w w:val="105"/>
        </w:rPr>
        <w:t>on</w:t>
      </w:r>
      <w:r>
        <w:rPr>
          <w:color w:val="231F20"/>
          <w:spacing w:val="-16"/>
          <w:w w:val="105"/>
        </w:rPr>
        <w:t> </w:t>
      </w:r>
      <w:r>
        <w:rPr>
          <w:color w:val="231F20"/>
          <w:w w:val="105"/>
        </w:rPr>
        <w:t>which</w:t>
      </w:r>
      <w:r>
        <w:rPr>
          <w:color w:val="231F20"/>
          <w:spacing w:val="-16"/>
          <w:w w:val="105"/>
        </w:rPr>
        <w:t> </w:t>
      </w:r>
      <w:r>
        <w:rPr>
          <w:color w:val="231F20"/>
          <w:w w:val="105"/>
        </w:rPr>
        <w:t>we</w:t>
      </w:r>
      <w:r>
        <w:rPr>
          <w:color w:val="231F20"/>
          <w:spacing w:val="-16"/>
          <w:w w:val="105"/>
        </w:rPr>
        <w:t> </w:t>
      </w:r>
      <w:r>
        <w:rPr>
          <w:color w:val="231F20"/>
          <w:w w:val="105"/>
        </w:rPr>
        <w:t>play</w:t>
      </w:r>
      <w:r>
        <w:rPr>
          <w:color w:val="231F20"/>
          <w:spacing w:val="-16"/>
          <w:w w:val="105"/>
        </w:rPr>
        <w:t> </w:t>
      </w:r>
      <w:r>
        <w:rPr>
          <w:color w:val="231F20"/>
          <w:w w:val="105"/>
        </w:rPr>
        <w:t>music</w:t>
      </w:r>
      <w:r>
        <w:rPr>
          <w:color w:val="231F20"/>
          <w:spacing w:val="-16"/>
          <w:w w:val="105"/>
        </w:rPr>
        <w:t> </w:t>
      </w:r>
      <w:r>
        <w:rPr>
          <w:color w:val="231F20"/>
          <w:w w:val="105"/>
        </w:rPr>
        <w:t>for</w:t>
      </w:r>
      <w:r>
        <w:rPr>
          <w:color w:val="231F20"/>
          <w:spacing w:val="-16"/>
          <w:w w:val="105"/>
        </w:rPr>
        <w:t> </w:t>
      </w:r>
      <w:r>
        <w:rPr>
          <w:color w:val="231F20"/>
          <w:w w:val="105"/>
        </w:rPr>
        <w:t>the</w:t>
      </w:r>
      <w:r>
        <w:rPr>
          <w:color w:val="231F20"/>
          <w:spacing w:val="-16"/>
          <w:w w:val="105"/>
        </w:rPr>
        <w:t> </w:t>
      </w:r>
      <w:r>
        <w:rPr>
          <w:color w:val="231F20"/>
          <w:w w:val="105"/>
        </w:rPr>
        <w:t>bears</w:t>
      </w:r>
      <w:r>
        <w:rPr>
          <w:color w:val="231F20"/>
          <w:spacing w:val="-16"/>
          <w:w w:val="105"/>
        </w:rPr>
        <w:t> </w:t>
      </w:r>
      <w:r>
        <w:rPr>
          <w:color w:val="231F20"/>
          <w:w w:val="105"/>
        </w:rPr>
        <w:t>to dance, while we dream of making the stars weep. The experiences we have never fit within the too-close confines of language; but I will try </w:t>
      </w:r>
      <w:r>
        <w:rPr>
          <w:color w:val="231F20"/>
          <w:spacing w:val="-5"/>
          <w:w w:val="105"/>
        </w:rPr>
        <w:t>anyway. </w:t>
      </w:r>
      <w:r>
        <w:rPr>
          <w:color w:val="231F20"/>
          <w:w w:val="105"/>
        </w:rPr>
        <w:t>The</w:t>
      </w:r>
      <w:r>
        <w:rPr>
          <w:color w:val="231F20"/>
          <w:spacing w:val="-5"/>
          <w:w w:val="105"/>
        </w:rPr>
        <w:t> </w:t>
      </w:r>
      <w:r>
        <w:rPr>
          <w:color w:val="231F20"/>
          <w:w w:val="105"/>
        </w:rPr>
        <w:t>classes</w:t>
      </w:r>
      <w:r>
        <w:rPr>
          <w:color w:val="231F20"/>
          <w:spacing w:val="-5"/>
          <w:w w:val="105"/>
        </w:rPr>
        <w:t> </w:t>
      </w:r>
      <w:r>
        <w:rPr>
          <w:color w:val="231F20"/>
          <w:w w:val="105"/>
        </w:rPr>
        <w:t>that</w:t>
      </w:r>
      <w:r>
        <w:rPr>
          <w:color w:val="231F20"/>
          <w:spacing w:val="-5"/>
          <w:w w:val="105"/>
        </w:rPr>
        <w:t> </w:t>
      </w:r>
      <w:r>
        <w:rPr>
          <w:color w:val="231F20"/>
          <w:w w:val="105"/>
        </w:rPr>
        <w:t>I</w:t>
      </w:r>
      <w:r>
        <w:rPr>
          <w:color w:val="231F20"/>
          <w:spacing w:val="-5"/>
          <w:w w:val="105"/>
        </w:rPr>
        <w:t> </w:t>
      </w:r>
      <w:r>
        <w:rPr>
          <w:color w:val="231F20"/>
          <w:w w:val="105"/>
        </w:rPr>
        <w:t>attended</w:t>
      </w:r>
      <w:r>
        <w:rPr>
          <w:color w:val="231F20"/>
          <w:spacing w:val="-5"/>
          <w:w w:val="105"/>
        </w:rPr>
        <w:t> </w:t>
      </w:r>
      <w:r>
        <w:rPr>
          <w:color w:val="231F20"/>
          <w:w w:val="105"/>
        </w:rPr>
        <w:t>were</w:t>
      </w:r>
      <w:r>
        <w:rPr>
          <w:color w:val="231F20"/>
          <w:spacing w:val="-5"/>
          <w:w w:val="105"/>
        </w:rPr>
        <w:t> </w:t>
      </w:r>
      <w:r>
        <w:rPr>
          <w:color w:val="231F20"/>
          <w:w w:val="105"/>
        </w:rPr>
        <w:t>nothing</w:t>
      </w:r>
      <w:r>
        <w:rPr>
          <w:color w:val="231F20"/>
          <w:spacing w:val="-5"/>
          <w:w w:val="105"/>
        </w:rPr>
        <w:t> </w:t>
      </w:r>
      <w:r>
        <w:rPr>
          <w:color w:val="231F20"/>
          <w:w w:val="105"/>
        </w:rPr>
        <w:t>like</w:t>
      </w:r>
      <w:r>
        <w:rPr>
          <w:color w:val="231F20"/>
          <w:spacing w:val="-5"/>
          <w:w w:val="105"/>
        </w:rPr>
        <w:t> </w:t>
      </w:r>
      <w:r>
        <w:rPr>
          <w:color w:val="231F20"/>
          <w:w w:val="105"/>
        </w:rPr>
        <w:t>the</w:t>
      </w:r>
      <w:r>
        <w:rPr>
          <w:color w:val="231F20"/>
          <w:spacing w:val="-5"/>
          <w:w w:val="105"/>
        </w:rPr>
        <w:t> </w:t>
      </w:r>
      <w:r>
        <w:rPr>
          <w:color w:val="231F20"/>
          <w:w w:val="105"/>
        </w:rPr>
        <w:t>classes</w:t>
      </w:r>
      <w:r>
        <w:rPr>
          <w:color w:val="231F20"/>
          <w:spacing w:val="-5"/>
          <w:w w:val="105"/>
        </w:rPr>
        <w:t> </w:t>
      </w:r>
      <w:r>
        <w:rPr>
          <w:color w:val="231F20"/>
          <w:w w:val="105"/>
        </w:rPr>
        <w:t>that</w:t>
      </w:r>
      <w:r>
        <w:rPr>
          <w:color w:val="231F20"/>
          <w:spacing w:val="-5"/>
          <w:w w:val="105"/>
        </w:rPr>
        <w:t> </w:t>
      </w:r>
      <w:r>
        <w:rPr>
          <w:color w:val="231F20"/>
          <w:w w:val="105"/>
        </w:rPr>
        <w:t>I would take </w:t>
      </w:r>
      <w:r>
        <w:rPr>
          <w:color w:val="231F20"/>
          <w:spacing w:val="-4"/>
          <w:w w:val="105"/>
        </w:rPr>
        <w:t>normally. </w:t>
      </w:r>
      <w:r>
        <w:rPr>
          <w:color w:val="231F20"/>
          <w:w w:val="105"/>
        </w:rPr>
        <w:t>nowhere else would the teachers encourage six- teen</w:t>
      </w:r>
      <w:r>
        <w:rPr>
          <w:color w:val="231F20"/>
          <w:spacing w:val="-20"/>
          <w:w w:val="105"/>
        </w:rPr>
        <w:t> </w:t>
      </w:r>
      <w:r>
        <w:rPr>
          <w:color w:val="231F20"/>
          <w:w w:val="105"/>
        </w:rPr>
        <w:t>and</w:t>
      </w:r>
      <w:r>
        <w:rPr>
          <w:color w:val="231F20"/>
          <w:spacing w:val="-20"/>
          <w:w w:val="105"/>
        </w:rPr>
        <w:t> </w:t>
      </w:r>
      <w:r>
        <w:rPr>
          <w:color w:val="231F20"/>
          <w:w w:val="105"/>
        </w:rPr>
        <w:t>seventeen</w:t>
      </w:r>
      <w:r>
        <w:rPr>
          <w:color w:val="231F20"/>
          <w:spacing w:val="-20"/>
          <w:w w:val="105"/>
        </w:rPr>
        <w:t> </w:t>
      </w:r>
      <w:r>
        <w:rPr>
          <w:color w:val="231F20"/>
          <w:w w:val="105"/>
        </w:rPr>
        <w:t>year-olds</w:t>
      </w:r>
      <w:r>
        <w:rPr>
          <w:color w:val="231F20"/>
          <w:spacing w:val="-20"/>
          <w:w w:val="105"/>
        </w:rPr>
        <w:t> </w:t>
      </w:r>
      <w:r>
        <w:rPr>
          <w:color w:val="231F20"/>
          <w:w w:val="105"/>
        </w:rPr>
        <w:t>to</w:t>
      </w:r>
      <w:r>
        <w:rPr>
          <w:color w:val="231F20"/>
          <w:spacing w:val="-20"/>
          <w:w w:val="105"/>
        </w:rPr>
        <w:t> </w:t>
      </w:r>
      <w:r>
        <w:rPr>
          <w:color w:val="231F20"/>
          <w:w w:val="105"/>
        </w:rPr>
        <w:t>look</w:t>
      </w:r>
      <w:r>
        <w:rPr>
          <w:color w:val="231F20"/>
          <w:spacing w:val="-20"/>
          <w:w w:val="105"/>
        </w:rPr>
        <w:t> </w:t>
      </w:r>
      <w:r>
        <w:rPr>
          <w:color w:val="231F20"/>
          <w:w w:val="105"/>
        </w:rPr>
        <w:t>for</w:t>
      </w:r>
      <w:r>
        <w:rPr>
          <w:color w:val="231F20"/>
          <w:spacing w:val="-20"/>
          <w:w w:val="105"/>
        </w:rPr>
        <w:t> </w:t>
      </w:r>
      <w:r>
        <w:rPr>
          <w:color w:val="231F20"/>
          <w:w w:val="105"/>
        </w:rPr>
        <w:t>sexual</w:t>
      </w:r>
      <w:r>
        <w:rPr>
          <w:color w:val="231F20"/>
          <w:spacing w:val="-20"/>
          <w:w w:val="105"/>
        </w:rPr>
        <w:t> </w:t>
      </w:r>
      <w:r>
        <w:rPr>
          <w:color w:val="231F20"/>
          <w:w w:val="105"/>
        </w:rPr>
        <w:t>imagery</w:t>
      </w:r>
      <w:r>
        <w:rPr>
          <w:color w:val="231F20"/>
          <w:spacing w:val="-20"/>
          <w:w w:val="105"/>
        </w:rPr>
        <w:t> </w:t>
      </w:r>
      <w:r>
        <w:rPr>
          <w:color w:val="231F20"/>
          <w:w w:val="105"/>
        </w:rPr>
        <w:t>in</w:t>
      </w:r>
      <w:r>
        <w:rPr>
          <w:color w:val="231F20"/>
          <w:spacing w:val="-20"/>
          <w:w w:val="105"/>
        </w:rPr>
        <w:t> </w:t>
      </w:r>
      <w:r>
        <w:rPr>
          <w:color w:val="231F20"/>
          <w:w w:val="105"/>
        </w:rPr>
        <w:t>Shakespeare, and then find even more than they did, without the exercise being</w:t>
      </w:r>
      <w:r>
        <w:rPr>
          <w:color w:val="231F20"/>
          <w:spacing w:val="60"/>
          <w:w w:val="105"/>
        </w:rPr>
        <w:t> </w:t>
      </w:r>
      <w:r>
        <w:rPr>
          <w:color w:val="231F20"/>
          <w:w w:val="105"/>
        </w:rPr>
        <w:t>sordid</w:t>
      </w:r>
      <w:r>
        <w:rPr>
          <w:color w:val="231F20"/>
          <w:spacing w:val="-14"/>
          <w:w w:val="105"/>
        </w:rPr>
        <w:t> </w:t>
      </w:r>
      <w:r>
        <w:rPr>
          <w:color w:val="231F20"/>
          <w:w w:val="105"/>
        </w:rPr>
        <w:t>instead</w:t>
      </w:r>
      <w:r>
        <w:rPr>
          <w:color w:val="231F20"/>
          <w:spacing w:val="-14"/>
          <w:w w:val="105"/>
        </w:rPr>
        <w:t> </w:t>
      </w:r>
      <w:r>
        <w:rPr>
          <w:color w:val="231F20"/>
          <w:w w:val="105"/>
        </w:rPr>
        <w:t>of</w:t>
      </w:r>
      <w:r>
        <w:rPr>
          <w:color w:val="231F20"/>
          <w:spacing w:val="-14"/>
          <w:w w:val="105"/>
        </w:rPr>
        <w:t> </w:t>
      </w:r>
      <w:r>
        <w:rPr>
          <w:color w:val="231F20"/>
          <w:spacing w:val="-4"/>
          <w:w w:val="105"/>
        </w:rPr>
        <w:t>literary.</w:t>
      </w:r>
      <w:r>
        <w:rPr>
          <w:color w:val="231F20"/>
          <w:spacing w:val="-14"/>
          <w:w w:val="105"/>
        </w:rPr>
        <w:t> </w:t>
      </w:r>
      <w:r>
        <w:rPr>
          <w:color w:val="231F20"/>
          <w:w w:val="105"/>
        </w:rPr>
        <w:t>I</w:t>
      </w:r>
      <w:r>
        <w:rPr>
          <w:color w:val="231F20"/>
          <w:spacing w:val="-14"/>
          <w:w w:val="105"/>
        </w:rPr>
        <w:t> </w:t>
      </w:r>
      <w:r>
        <w:rPr>
          <w:color w:val="231F20"/>
          <w:w w:val="105"/>
        </w:rPr>
        <w:t>attended</w:t>
      </w:r>
      <w:r>
        <w:rPr>
          <w:color w:val="231F20"/>
          <w:spacing w:val="-14"/>
          <w:w w:val="105"/>
        </w:rPr>
        <w:t> </w:t>
      </w:r>
      <w:r>
        <w:rPr>
          <w:color w:val="231F20"/>
          <w:w w:val="105"/>
        </w:rPr>
        <w:t>classes</w:t>
      </w:r>
      <w:r>
        <w:rPr>
          <w:color w:val="231F20"/>
          <w:spacing w:val="-14"/>
          <w:w w:val="105"/>
        </w:rPr>
        <w:t> </w:t>
      </w:r>
      <w:r>
        <w:rPr>
          <w:color w:val="231F20"/>
          <w:w w:val="105"/>
        </w:rPr>
        <w:t>named</w:t>
      </w:r>
      <w:r>
        <w:rPr>
          <w:color w:val="231F20"/>
          <w:spacing w:val="-14"/>
          <w:w w:val="105"/>
        </w:rPr>
        <w:t> </w:t>
      </w:r>
      <w:r>
        <w:rPr>
          <w:color w:val="231F20"/>
          <w:w w:val="105"/>
        </w:rPr>
        <w:t>anything</w:t>
      </w:r>
      <w:r>
        <w:rPr>
          <w:color w:val="231F20"/>
          <w:spacing w:val="-14"/>
          <w:w w:val="105"/>
        </w:rPr>
        <w:t> </w:t>
      </w:r>
      <w:r>
        <w:rPr>
          <w:color w:val="231F20"/>
          <w:w w:val="105"/>
        </w:rPr>
        <w:t>from</w:t>
      </w:r>
      <w:r>
        <w:rPr>
          <w:color w:val="231F20"/>
          <w:spacing w:val="-14"/>
          <w:w w:val="105"/>
        </w:rPr>
        <w:t> </w:t>
      </w:r>
      <w:r>
        <w:rPr>
          <w:color w:val="231F20"/>
          <w:w w:val="105"/>
        </w:rPr>
        <w:t>Dirty </w:t>
      </w:r>
      <w:r>
        <w:rPr>
          <w:color w:val="231F20"/>
          <w:spacing w:val="-5"/>
          <w:w w:val="105"/>
        </w:rPr>
        <w:t>Words:</w:t>
      </w:r>
      <w:r>
        <w:rPr>
          <w:color w:val="231F20"/>
          <w:spacing w:val="-8"/>
          <w:w w:val="105"/>
        </w:rPr>
        <w:t> </w:t>
      </w:r>
      <w:r>
        <w:rPr>
          <w:color w:val="231F20"/>
          <w:w w:val="105"/>
        </w:rPr>
        <w:t>Clean</w:t>
      </w:r>
      <w:r>
        <w:rPr>
          <w:color w:val="231F20"/>
          <w:spacing w:val="-8"/>
          <w:w w:val="105"/>
        </w:rPr>
        <w:t> </w:t>
      </w:r>
      <w:r>
        <w:rPr>
          <w:color w:val="231F20"/>
          <w:w w:val="105"/>
        </w:rPr>
        <w:t>Thoughts</w:t>
      </w:r>
      <w:r>
        <w:rPr>
          <w:color w:val="231F20"/>
          <w:spacing w:val="-8"/>
          <w:w w:val="105"/>
        </w:rPr>
        <w:t> </w:t>
      </w:r>
      <w:r>
        <w:rPr>
          <w:color w:val="231F20"/>
          <w:w w:val="105"/>
        </w:rPr>
        <w:t>(a</w:t>
      </w:r>
      <w:r>
        <w:rPr>
          <w:color w:val="231F20"/>
          <w:spacing w:val="-8"/>
          <w:w w:val="105"/>
        </w:rPr>
        <w:t> </w:t>
      </w:r>
      <w:r>
        <w:rPr>
          <w:color w:val="231F20"/>
          <w:w w:val="105"/>
        </w:rPr>
        <w:t>class</w:t>
      </w:r>
      <w:r>
        <w:rPr>
          <w:color w:val="231F20"/>
          <w:spacing w:val="-8"/>
          <w:w w:val="105"/>
        </w:rPr>
        <w:t> </w:t>
      </w:r>
      <w:r>
        <w:rPr>
          <w:color w:val="231F20"/>
          <w:w w:val="105"/>
        </w:rPr>
        <w:t>on</w:t>
      </w:r>
      <w:r>
        <w:rPr>
          <w:color w:val="231F20"/>
          <w:spacing w:val="-8"/>
          <w:w w:val="105"/>
        </w:rPr>
        <w:t> </w:t>
      </w:r>
      <w:r>
        <w:rPr>
          <w:color w:val="231F20"/>
          <w:w w:val="105"/>
        </w:rPr>
        <w:t>Profanity;</w:t>
      </w:r>
      <w:r>
        <w:rPr>
          <w:color w:val="231F20"/>
          <w:spacing w:val="-8"/>
          <w:w w:val="105"/>
        </w:rPr>
        <w:t> </w:t>
      </w:r>
      <w:r>
        <w:rPr>
          <w:color w:val="231F20"/>
          <w:w w:val="105"/>
        </w:rPr>
        <w:t>the</w:t>
      </w:r>
      <w:r>
        <w:rPr>
          <w:color w:val="231F20"/>
          <w:spacing w:val="-8"/>
          <w:w w:val="105"/>
        </w:rPr>
        <w:t> </w:t>
      </w:r>
      <w:r>
        <w:rPr>
          <w:color w:val="231F20"/>
          <w:w w:val="105"/>
        </w:rPr>
        <w:t>only</w:t>
      </w:r>
      <w:r>
        <w:rPr>
          <w:color w:val="231F20"/>
          <w:spacing w:val="-8"/>
          <w:w w:val="105"/>
        </w:rPr>
        <w:t> </w:t>
      </w:r>
      <w:r>
        <w:rPr>
          <w:color w:val="231F20"/>
          <w:w w:val="105"/>
        </w:rPr>
        <w:t>course</w:t>
      </w:r>
      <w:r>
        <w:rPr>
          <w:color w:val="231F20"/>
          <w:spacing w:val="-8"/>
          <w:w w:val="105"/>
        </w:rPr>
        <w:t> </w:t>
      </w:r>
      <w:r>
        <w:rPr>
          <w:color w:val="231F20"/>
          <w:w w:val="105"/>
        </w:rPr>
        <w:t>in</w:t>
      </w:r>
      <w:r>
        <w:rPr>
          <w:color w:val="231F20"/>
          <w:spacing w:val="-8"/>
          <w:w w:val="105"/>
        </w:rPr>
        <w:t> </w:t>
      </w:r>
      <w:r>
        <w:rPr>
          <w:color w:val="231F20"/>
          <w:w w:val="105"/>
        </w:rPr>
        <w:t>which the</w:t>
      </w:r>
      <w:r>
        <w:rPr>
          <w:color w:val="231F20"/>
          <w:spacing w:val="-30"/>
          <w:w w:val="105"/>
        </w:rPr>
        <w:t> </w:t>
      </w:r>
      <w:r>
        <w:rPr>
          <w:color w:val="231F20"/>
          <w:w w:val="105"/>
        </w:rPr>
        <w:t>use</w:t>
      </w:r>
      <w:r>
        <w:rPr>
          <w:color w:val="231F20"/>
          <w:spacing w:val="-30"/>
          <w:w w:val="105"/>
        </w:rPr>
        <w:t> </w:t>
      </w:r>
      <w:r>
        <w:rPr>
          <w:color w:val="231F20"/>
          <w:w w:val="105"/>
        </w:rPr>
        <w:t>of</w:t>
      </w:r>
      <w:r>
        <w:rPr>
          <w:color w:val="231F20"/>
          <w:spacing w:val="-30"/>
          <w:w w:val="105"/>
        </w:rPr>
        <w:t> </w:t>
      </w:r>
      <w:r>
        <w:rPr>
          <w:color w:val="231F20"/>
          <w:w w:val="105"/>
        </w:rPr>
        <w:t>profane</w:t>
      </w:r>
      <w:r>
        <w:rPr>
          <w:color w:val="231F20"/>
          <w:spacing w:val="-30"/>
          <w:w w:val="105"/>
        </w:rPr>
        <w:t> </w:t>
      </w:r>
      <w:r>
        <w:rPr>
          <w:color w:val="231F20"/>
          <w:w w:val="105"/>
        </w:rPr>
        <w:t>or</w:t>
      </w:r>
      <w:r>
        <w:rPr>
          <w:color w:val="231F20"/>
          <w:spacing w:val="-30"/>
          <w:w w:val="105"/>
        </w:rPr>
        <w:t> </w:t>
      </w:r>
      <w:r>
        <w:rPr>
          <w:color w:val="231F20"/>
          <w:w w:val="105"/>
        </w:rPr>
        <w:t>vulgar</w:t>
      </w:r>
      <w:r>
        <w:rPr>
          <w:color w:val="231F20"/>
          <w:spacing w:val="-30"/>
          <w:w w:val="105"/>
        </w:rPr>
        <w:t> </w:t>
      </w:r>
      <w:r>
        <w:rPr>
          <w:color w:val="231F20"/>
          <w:w w:val="105"/>
        </w:rPr>
        <w:t>language</w:t>
      </w:r>
      <w:r>
        <w:rPr>
          <w:color w:val="231F20"/>
          <w:spacing w:val="-30"/>
          <w:w w:val="105"/>
        </w:rPr>
        <w:t> </w:t>
      </w:r>
      <w:r>
        <w:rPr>
          <w:color w:val="231F20"/>
          <w:w w:val="105"/>
        </w:rPr>
        <w:t>was</w:t>
      </w:r>
      <w:r>
        <w:rPr>
          <w:color w:val="231F20"/>
          <w:spacing w:val="-30"/>
          <w:w w:val="105"/>
        </w:rPr>
        <w:t> </w:t>
      </w:r>
      <w:r>
        <w:rPr>
          <w:color w:val="231F20"/>
          <w:w w:val="105"/>
        </w:rPr>
        <w:t>prohibited)</w:t>
      </w:r>
      <w:r>
        <w:rPr>
          <w:color w:val="231F20"/>
          <w:spacing w:val="-30"/>
          <w:w w:val="105"/>
        </w:rPr>
        <w:t> </w:t>
      </w:r>
      <w:r>
        <w:rPr>
          <w:color w:val="231F20"/>
          <w:w w:val="105"/>
        </w:rPr>
        <w:t>to</w:t>
      </w:r>
      <w:r>
        <w:rPr>
          <w:color w:val="231F20"/>
          <w:spacing w:val="-30"/>
          <w:w w:val="105"/>
        </w:rPr>
        <w:t> </w:t>
      </w:r>
      <w:r>
        <w:rPr>
          <w:color w:val="231F20"/>
          <w:spacing w:val="-3"/>
          <w:w w:val="105"/>
        </w:rPr>
        <w:t>Teenage</w:t>
      </w:r>
      <w:r>
        <w:rPr>
          <w:color w:val="231F20"/>
          <w:spacing w:val="-30"/>
          <w:w w:val="105"/>
        </w:rPr>
        <w:t> </w:t>
      </w:r>
      <w:r>
        <w:rPr>
          <w:color w:val="231F20"/>
          <w:w w:val="105"/>
        </w:rPr>
        <w:t>Female </w:t>
      </w:r>
      <w:r>
        <w:rPr>
          <w:color w:val="231F20"/>
        </w:rPr>
        <w:t>Angst:</w:t>
      </w:r>
      <w:r>
        <w:rPr>
          <w:color w:val="231F20"/>
          <w:spacing w:val="-19"/>
        </w:rPr>
        <w:t> </w:t>
      </w:r>
      <w:r>
        <w:rPr>
          <w:color w:val="231F20"/>
        </w:rPr>
        <w:t>Beyond</w:t>
      </w:r>
      <w:r>
        <w:rPr>
          <w:color w:val="231F20"/>
          <w:spacing w:val="-19"/>
        </w:rPr>
        <w:t> </w:t>
      </w:r>
      <w:r>
        <w:rPr>
          <w:color w:val="231F20"/>
        </w:rPr>
        <w:t>Holden</w:t>
      </w:r>
      <w:r>
        <w:rPr>
          <w:color w:val="231F20"/>
          <w:spacing w:val="-19"/>
        </w:rPr>
        <w:t> </w:t>
      </w:r>
      <w:r>
        <w:rPr>
          <w:color w:val="231F20"/>
        </w:rPr>
        <w:t>Caulfield</w:t>
      </w:r>
      <w:r>
        <w:rPr>
          <w:color w:val="231F20"/>
          <w:spacing w:val="-19"/>
        </w:rPr>
        <w:t> </w:t>
      </w:r>
      <w:r>
        <w:rPr>
          <w:color w:val="231F20"/>
        </w:rPr>
        <w:t>to</w:t>
      </w:r>
      <w:r>
        <w:rPr>
          <w:color w:val="231F20"/>
          <w:spacing w:val="-20"/>
        </w:rPr>
        <w:t> </w:t>
      </w:r>
      <w:r>
        <w:rPr>
          <w:rFonts w:ascii="Cambria" w:hAnsi="Cambria"/>
          <w:i/>
          <w:color w:val="231F20"/>
        </w:rPr>
        <w:t>Buffy</w:t>
      </w:r>
      <w:r>
        <w:rPr>
          <w:rFonts w:ascii="Cambria" w:hAnsi="Cambria"/>
          <w:i/>
          <w:color w:val="231F20"/>
          <w:spacing w:val="-15"/>
        </w:rPr>
        <w:t> </w:t>
      </w:r>
      <w:r>
        <w:rPr>
          <w:rFonts w:ascii="Cambria" w:hAnsi="Cambria"/>
          <w:i/>
          <w:color w:val="231F20"/>
        </w:rPr>
        <w:t>the</w:t>
      </w:r>
      <w:r>
        <w:rPr>
          <w:rFonts w:ascii="Cambria" w:hAnsi="Cambria"/>
          <w:i/>
          <w:color w:val="231F20"/>
          <w:spacing w:val="-15"/>
        </w:rPr>
        <w:t> </w:t>
      </w:r>
      <w:r>
        <w:rPr>
          <w:rFonts w:ascii="Cambria" w:hAnsi="Cambria"/>
          <w:i/>
          <w:color w:val="231F20"/>
          <w:spacing w:val="-6"/>
        </w:rPr>
        <w:t>Vampire</w:t>
      </w:r>
      <w:r>
        <w:rPr>
          <w:rFonts w:ascii="Cambria" w:hAnsi="Cambria"/>
          <w:i/>
          <w:color w:val="231F20"/>
          <w:spacing w:val="-15"/>
        </w:rPr>
        <w:t> </w:t>
      </w:r>
      <w:r>
        <w:rPr>
          <w:rFonts w:ascii="Cambria" w:hAnsi="Cambria"/>
          <w:i/>
          <w:color w:val="231F20"/>
        </w:rPr>
        <w:t>Slayer</w:t>
      </w:r>
      <w:r>
        <w:rPr>
          <w:color w:val="231F20"/>
        </w:rPr>
        <w:t>.</w:t>
      </w:r>
      <w:r>
        <w:rPr>
          <w:color w:val="231F20"/>
          <w:spacing w:val="-19"/>
        </w:rPr>
        <w:t> </w:t>
      </w:r>
      <w:r>
        <w:rPr>
          <w:color w:val="231F20"/>
        </w:rPr>
        <w:t>All</w:t>
      </w:r>
      <w:r>
        <w:rPr>
          <w:color w:val="231F20"/>
          <w:spacing w:val="-19"/>
        </w:rPr>
        <w:t> </w:t>
      </w:r>
      <w:r>
        <w:rPr>
          <w:color w:val="231F20"/>
        </w:rPr>
        <w:t>of</w:t>
      </w:r>
      <w:r>
        <w:rPr>
          <w:color w:val="231F20"/>
          <w:spacing w:val="-19"/>
        </w:rPr>
        <w:t> </w:t>
      </w:r>
      <w:r>
        <w:rPr>
          <w:color w:val="231F20"/>
        </w:rPr>
        <w:t>them </w:t>
      </w:r>
      <w:r>
        <w:rPr>
          <w:color w:val="231F20"/>
          <w:w w:val="105"/>
        </w:rPr>
        <w:t>opened</w:t>
      </w:r>
      <w:r>
        <w:rPr>
          <w:color w:val="231F20"/>
          <w:spacing w:val="-11"/>
          <w:w w:val="105"/>
        </w:rPr>
        <w:t> </w:t>
      </w:r>
      <w:r>
        <w:rPr>
          <w:color w:val="231F20"/>
          <w:w w:val="105"/>
        </w:rPr>
        <w:t>my</w:t>
      </w:r>
      <w:r>
        <w:rPr>
          <w:color w:val="231F20"/>
          <w:spacing w:val="-11"/>
          <w:w w:val="105"/>
        </w:rPr>
        <w:t> </w:t>
      </w:r>
      <w:r>
        <w:rPr>
          <w:color w:val="231F20"/>
          <w:w w:val="105"/>
        </w:rPr>
        <w:t>mind</w:t>
      </w:r>
      <w:r>
        <w:rPr>
          <w:color w:val="231F20"/>
          <w:spacing w:val="-11"/>
          <w:w w:val="105"/>
        </w:rPr>
        <w:t> </w:t>
      </w:r>
      <w:r>
        <w:rPr>
          <w:color w:val="231F20"/>
          <w:w w:val="105"/>
        </w:rPr>
        <w:t>to</w:t>
      </w:r>
      <w:r>
        <w:rPr>
          <w:color w:val="231F20"/>
          <w:spacing w:val="-11"/>
          <w:w w:val="105"/>
        </w:rPr>
        <w:t> </w:t>
      </w:r>
      <w:r>
        <w:rPr>
          <w:color w:val="231F20"/>
          <w:w w:val="105"/>
        </w:rPr>
        <w:t>a</w:t>
      </w:r>
      <w:r>
        <w:rPr>
          <w:color w:val="231F20"/>
          <w:spacing w:val="-11"/>
          <w:w w:val="105"/>
        </w:rPr>
        <w:t> </w:t>
      </w:r>
      <w:r>
        <w:rPr>
          <w:color w:val="231F20"/>
          <w:w w:val="105"/>
        </w:rPr>
        <w:t>brand-new</w:t>
      </w:r>
      <w:r>
        <w:rPr>
          <w:color w:val="231F20"/>
          <w:spacing w:val="-11"/>
          <w:w w:val="105"/>
        </w:rPr>
        <w:t> </w:t>
      </w:r>
      <w:r>
        <w:rPr>
          <w:color w:val="231F20"/>
          <w:w w:val="105"/>
        </w:rPr>
        <w:t>way</w:t>
      </w:r>
      <w:r>
        <w:rPr>
          <w:color w:val="231F20"/>
          <w:spacing w:val="-11"/>
          <w:w w:val="105"/>
        </w:rPr>
        <w:t> </w:t>
      </w:r>
      <w:r>
        <w:rPr>
          <w:color w:val="231F20"/>
          <w:w w:val="105"/>
        </w:rPr>
        <w:t>of</w:t>
      </w:r>
      <w:r>
        <w:rPr>
          <w:color w:val="231F20"/>
          <w:spacing w:val="-11"/>
          <w:w w:val="105"/>
        </w:rPr>
        <w:t> </w:t>
      </w:r>
      <w:r>
        <w:rPr>
          <w:color w:val="231F20"/>
          <w:w w:val="105"/>
        </w:rPr>
        <w:t>looking</w:t>
      </w:r>
      <w:r>
        <w:rPr>
          <w:color w:val="231F20"/>
          <w:spacing w:val="-11"/>
          <w:w w:val="105"/>
        </w:rPr>
        <w:t> </w:t>
      </w:r>
      <w:r>
        <w:rPr>
          <w:color w:val="231F20"/>
          <w:w w:val="105"/>
        </w:rPr>
        <w:t>at</w:t>
      </w:r>
      <w:r>
        <w:rPr>
          <w:color w:val="231F20"/>
          <w:spacing w:val="-11"/>
          <w:w w:val="105"/>
        </w:rPr>
        <w:t> </w:t>
      </w:r>
      <w:r>
        <w:rPr>
          <w:color w:val="231F20"/>
          <w:w w:val="105"/>
        </w:rPr>
        <w:t>the</w:t>
      </w:r>
      <w:r>
        <w:rPr>
          <w:color w:val="231F20"/>
          <w:spacing w:val="-11"/>
          <w:w w:val="105"/>
        </w:rPr>
        <w:t> </w:t>
      </w:r>
      <w:r>
        <w:rPr>
          <w:color w:val="231F20"/>
          <w:w w:val="105"/>
        </w:rPr>
        <w:t>world,</w:t>
      </w:r>
      <w:r>
        <w:rPr>
          <w:color w:val="231F20"/>
          <w:spacing w:val="-11"/>
          <w:w w:val="105"/>
        </w:rPr>
        <w:t> </w:t>
      </w:r>
      <w:r>
        <w:rPr>
          <w:color w:val="231F20"/>
          <w:w w:val="105"/>
        </w:rPr>
        <w:t>and</w:t>
      </w:r>
      <w:r>
        <w:rPr>
          <w:color w:val="231F20"/>
          <w:spacing w:val="-11"/>
          <w:w w:val="105"/>
        </w:rPr>
        <w:t> </w:t>
      </w:r>
      <w:r>
        <w:rPr>
          <w:color w:val="231F20"/>
          <w:w w:val="105"/>
        </w:rPr>
        <w:t>pro- cessing</w:t>
      </w:r>
      <w:r>
        <w:rPr>
          <w:color w:val="231F20"/>
          <w:spacing w:val="-9"/>
          <w:w w:val="105"/>
        </w:rPr>
        <w:t> </w:t>
      </w:r>
      <w:r>
        <w:rPr>
          <w:color w:val="231F20"/>
          <w:w w:val="105"/>
        </w:rPr>
        <w:t>information.</w:t>
      </w:r>
      <w:r>
        <w:rPr>
          <w:color w:val="231F20"/>
          <w:spacing w:val="-9"/>
          <w:w w:val="105"/>
        </w:rPr>
        <w:t> </w:t>
      </w:r>
      <w:r>
        <w:rPr>
          <w:color w:val="231F20"/>
          <w:w w:val="105"/>
        </w:rPr>
        <w:t>Thanks</w:t>
      </w:r>
      <w:r>
        <w:rPr>
          <w:color w:val="231F20"/>
          <w:spacing w:val="-9"/>
          <w:w w:val="105"/>
        </w:rPr>
        <w:t> </w:t>
      </w:r>
      <w:r>
        <w:rPr>
          <w:color w:val="231F20"/>
          <w:w w:val="105"/>
        </w:rPr>
        <w:t>to</w:t>
      </w:r>
      <w:r>
        <w:rPr>
          <w:color w:val="231F20"/>
          <w:spacing w:val="-9"/>
          <w:w w:val="105"/>
        </w:rPr>
        <w:t> </w:t>
      </w:r>
      <w:r>
        <w:rPr>
          <w:color w:val="231F20"/>
          <w:w w:val="105"/>
        </w:rPr>
        <w:t>the</w:t>
      </w:r>
      <w:r>
        <w:rPr>
          <w:color w:val="231F20"/>
          <w:spacing w:val="-9"/>
          <w:w w:val="105"/>
        </w:rPr>
        <w:t> </w:t>
      </w:r>
      <w:r>
        <w:rPr>
          <w:color w:val="231F20"/>
          <w:w w:val="105"/>
        </w:rPr>
        <w:t>varying</w:t>
      </w:r>
      <w:r>
        <w:rPr>
          <w:color w:val="231F20"/>
          <w:spacing w:val="-9"/>
          <w:w w:val="105"/>
        </w:rPr>
        <w:t> </w:t>
      </w:r>
      <w:r>
        <w:rPr>
          <w:color w:val="231F20"/>
          <w:w w:val="105"/>
        </w:rPr>
        <w:t>education</w:t>
      </w:r>
      <w:r>
        <w:rPr>
          <w:color w:val="231F20"/>
          <w:spacing w:val="-9"/>
          <w:w w:val="105"/>
        </w:rPr>
        <w:t> </w:t>
      </w:r>
      <w:r>
        <w:rPr>
          <w:color w:val="231F20"/>
          <w:w w:val="105"/>
        </w:rPr>
        <w:t>that</w:t>
      </w:r>
      <w:r>
        <w:rPr>
          <w:color w:val="231F20"/>
          <w:spacing w:val="-9"/>
          <w:w w:val="105"/>
        </w:rPr>
        <w:t> </w:t>
      </w:r>
      <w:r>
        <w:rPr>
          <w:color w:val="231F20"/>
          <w:w w:val="105"/>
        </w:rPr>
        <w:t>I</w:t>
      </w:r>
      <w:r>
        <w:rPr>
          <w:color w:val="231F20"/>
          <w:spacing w:val="-9"/>
          <w:w w:val="105"/>
        </w:rPr>
        <w:t> </w:t>
      </w:r>
      <w:r>
        <w:rPr>
          <w:color w:val="231F20"/>
          <w:w w:val="105"/>
        </w:rPr>
        <w:t>received,</w:t>
      </w:r>
      <w:r>
        <w:rPr>
          <w:color w:val="231F20"/>
          <w:spacing w:val="-9"/>
          <w:w w:val="105"/>
        </w:rPr>
        <w:t> </w:t>
      </w:r>
      <w:r>
        <w:rPr>
          <w:color w:val="231F20"/>
          <w:w w:val="105"/>
        </w:rPr>
        <w:t>I know</w:t>
      </w:r>
      <w:r>
        <w:rPr>
          <w:color w:val="231F20"/>
          <w:spacing w:val="-5"/>
          <w:w w:val="105"/>
        </w:rPr>
        <w:t> </w:t>
      </w:r>
      <w:r>
        <w:rPr>
          <w:color w:val="231F20"/>
          <w:w w:val="105"/>
        </w:rPr>
        <w:t>that</w:t>
      </w:r>
      <w:r>
        <w:rPr>
          <w:color w:val="231F20"/>
          <w:spacing w:val="-5"/>
          <w:w w:val="105"/>
        </w:rPr>
        <w:t> </w:t>
      </w:r>
      <w:r>
        <w:rPr>
          <w:color w:val="231F20"/>
          <w:w w:val="105"/>
        </w:rPr>
        <w:t>valuable</w:t>
      </w:r>
      <w:r>
        <w:rPr>
          <w:color w:val="231F20"/>
          <w:spacing w:val="-5"/>
          <w:w w:val="105"/>
        </w:rPr>
        <w:t> </w:t>
      </w:r>
      <w:r>
        <w:rPr>
          <w:color w:val="231F20"/>
          <w:w w:val="105"/>
        </w:rPr>
        <w:t>information</w:t>
      </w:r>
      <w:r>
        <w:rPr>
          <w:color w:val="231F20"/>
          <w:spacing w:val="-5"/>
          <w:w w:val="105"/>
        </w:rPr>
        <w:t> </w:t>
      </w:r>
      <w:r>
        <w:rPr>
          <w:color w:val="231F20"/>
          <w:w w:val="105"/>
        </w:rPr>
        <w:t>about</w:t>
      </w:r>
      <w:r>
        <w:rPr>
          <w:color w:val="231F20"/>
          <w:spacing w:val="-5"/>
          <w:w w:val="105"/>
        </w:rPr>
        <w:t> </w:t>
      </w:r>
      <w:r>
        <w:rPr>
          <w:color w:val="231F20"/>
          <w:w w:val="105"/>
        </w:rPr>
        <w:t>life</w:t>
      </w:r>
      <w:r>
        <w:rPr>
          <w:color w:val="231F20"/>
          <w:spacing w:val="-5"/>
          <w:w w:val="105"/>
        </w:rPr>
        <w:t> </w:t>
      </w:r>
      <w:r>
        <w:rPr>
          <w:color w:val="231F20"/>
          <w:w w:val="105"/>
        </w:rPr>
        <w:t>is</w:t>
      </w:r>
      <w:r>
        <w:rPr>
          <w:color w:val="231F20"/>
          <w:spacing w:val="-5"/>
          <w:w w:val="105"/>
        </w:rPr>
        <w:t> </w:t>
      </w:r>
      <w:r>
        <w:rPr>
          <w:color w:val="231F20"/>
          <w:w w:val="105"/>
        </w:rPr>
        <w:t>not</w:t>
      </w:r>
      <w:r>
        <w:rPr>
          <w:color w:val="231F20"/>
          <w:spacing w:val="-5"/>
          <w:w w:val="105"/>
        </w:rPr>
        <w:t> </w:t>
      </w:r>
      <w:r>
        <w:rPr>
          <w:color w:val="231F20"/>
          <w:w w:val="105"/>
        </w:rPr>
        <w:t>only</w:t>
      </w:r>
      <w:r>
        <w:rPr>
          <w:color w:val="231F20"/>
          <w:spacing w:val="-5"/>
          <w:w w:val="105"/>
        </w:rPr>
        <w:t> </w:t>
      </w:r>
      <w:r>
        <w:rPr>
          <w:color w:val="231F20"/>
          <w:w w:val="105"/>
        </w:rPr>
        <w:t>in</w:t>
      </w:r>
      <w:r>
        <w:rPr>
          <w:color w:val="231F20"/>
          <w:spacing w:val="-5"/>
          <w:w w:val="105"/>
        </w:rPr>
        <w:t> </w:t>
      </w:r>
      <w:r>
        <w:rPr>
          <w:color w:val="231F20"/>
          <w:w w:val="105"/>
        </w:rPr>
        <w:t>the</w:t>
      </w:r>
      <w:r>
        <w:rPr>
          <w:color w:val="231F20"/>
          <w:spacing w:val="-5"/>
          <w:w w:val="105"/>
        </w:rPr>
        <w:t> </w:t>
      </w:r>
      <w:r>
        <w:rPr>
          <w:color w:val="231F20"/>
          <w:w w:val="105"/>
        </w:rPr>
        <w:t>“classics,” but even appears in seemingly mindless and trashy zombie</w:t>
      </w:r>
      <w:r>
        <w:rPr>
          <w:color w:val="231F20"/>
          <w:spacing w:val="-40"/>
          <w:w w:val="105"/>
        </w:rPr>
        <w:t> </w:t>
      </w:r>
      <w:r>
        <w:rPr>
          <w:color w:val="231F20"/>
          <w:w w:val="105"/>
        </w:rPr>
        <w:t>films.</w:t>
      </w:r>
    </w:p>
    <w:p>
      <w:pPr>
        <w:pStyle w:val="BodyText"/>
        <w:spacing w:line="259" w:lineRule="auto"/>
        <w:ind w:left="119" w:right="117" w:firstLine="299"/>
        <w:jc w:val="both"/>
      </w:pPr>
      <w:r>
        <w:rPr>
          <w:color w:val="231F20"/>
          <w:w w:val="105"/>
        </w:rPr>
        <w:t>While I learned a lot in the classrooms of gHP, I feel that most of my</w:t>
      </w:r>
      <w:r>
        <w:rPr>
          <w:color w:val="231F20"/>
          <w:spacing w:val="-10"/>
          <w:w w:val="105"/>
        </w:rPr>
        <w:t> </w:t>
      </w:r>
      <w:r>
        <w:rPr>
          <w:color w:val="231F20"/>
          <w:w w:val="105"/>
        </w:rPr>
        <w:t>growth</w:t>
      </w:r>
      <w:r>
        <w:rPr>
          <w:color w:val="231F20"/>
          <w:spacing w:val="-10"/>
          <w:w w:val="105"/>
        </w:rPr>
        <w:t> </w:t>
      </w:r>
      <w:r>
        <w:rPr>
          <w:color w:val="231F20"/>
          <w:w w:val="105"/>
        </w:rPr>
        <w:t>occurred</w:t>
      </w:r>
      <w:r>
        <w:rPr>
          <w:color w:val="231F20"/>
          <w:spacing w:val="-10"/>
          <w:w w:val="105"/>
        </w:rPr>
        <w:t> </w:t>
      </w:r>
      <w:r>
        <w:rPr>
          <w:color w:val="231F20"/>
          <w:w w:val="105"/>
        </w:rPr>
        <w:t>outside</w:t>
      </w:r>
      <w:r>
        <w:rPr>
          <w:color w:val="231F20"/>
          <w:spacing w:val="-10"/>
          <w:w w:val="105"/>
        </w:rPr>
        <w:t> </w:t>
      </w:r>
      <w:r>
        <w:rPr>
          <w:color w:val="231F20"/>
          <w:w w:val="105"/>
        </w:rPr>
        <w:t>of</w:t>
      </w:r>
      <w:r>
        <w:rPr>
          <w:color w:val="231F20"/>
          <w:spacing w:val="-10"/>
          <w:w w:val="105"/>
        </w:rPr>
        <w:t> </w:t>
      </w:r>
      <w:r>
        <w:rPr>
          <w:color w:val="231F20"/>
          <w:w w:val="105"/>
        </w:rPr>
        <w:t>the</w:t>
      </w:r>
      <w:r>
        <w:rPr>
          <w:color w:val="231F20"/>
          <w:spacing w:val="-10"/>
          <w:w w:val="105"/>
        </w:rPr>
        <w:t> </w:t>
      </w:r>
      <w:r>
        <w:rPr>
          <w:color w:val="231F20"/>
          <w:w w:val="105"/>
        </w:rPr>
        <w:t>classroom.</w:t>
      </w:r>
      <w:r>
        <w:rPr>
          <w:color w:val="231F20"/>
          <w:spacing w:val="-10"/>
          <w:w w:val="105"/>
        </w:rPr>
        <w:t> </w:t>
      </w:r>
      <w:r>
        <w:rPr>
          <w:color w:val="231F20"/>
          <w:w w:val="105"/>
        </w:rPr>
        <w:t>I</w:t>
      </w:r>
      <w:r>
        <w:rPr>
          <w:color w:val="231F20"/>
          <w:spacing w:val="-10"/>
          <w:w w:val="105"/>
        </w:rPr>
        <w:t> </w:t>
      </w:r>
      <w:r>
        <w:rPr>
          <w:color w:val="231F20"/>
          <w:w w:val="105"/>
        </w:rPr>
        <w:t>met</w:t>
      </w:r>
      <w:r>
        <w:rPr>
          <w:color w:val="231F20"/>
          <w:spacing w:val="-10"/>
          <w:w w:val="105"/>
        </w:rPr>
        <w:t> </w:t>
      </w:r>
      <w:r>
        <w:rPr>
          <w:color w:val="231F20"/>
          <w:w w:val="105"/>
        </w:rPr>
        <w:t>the</w:t>
      </w:r>
      <w:r>
        <w:rPr>
          <w:color w:val="231F20"/>
          <w:spacing w:val="-10"/>
          <w:w w:val="105"/>
        </w:rPr>
        <w:t> </w:t>
      </w:r>
      <w:r>
        <w:rPr>
          <w:color w:val="231F20"/>
          <w:w w:val="105"/>
        </w:rPr>
        <w:t>sort</w:t>
      </w:r>
      <w:r>
        <w:rPr>
          <w:color w:val="231F20"/>
          <w:spacing w:val="-10"/>
          <w:w w:val="105"/>
        </w:rPr>
        <w:t> </w:t>
      </w:r>
      <w:r>
        <w:rPr>
          <w:color w:val="231F20"/>
          <w:w w:val="105"/>
        </w:rPr>
        <w:t>of</w:t>
      </w:r>
      <w:r>
        <w:rPr>
          <w:color w:val="231F20"/>
          <w:spacing w:val="-10"/>
          <w:w w:val="105"/>
        </w:rPr>
        <w:t> </w:t>
      </w:r>
      <w:r>
        <w:rPr>
          <w:color w:val="231F20"/>
          <w:w w:val="105"/>
        </w:rPr>
        <w:t>people who</w:t>
      </w:r>
      <w:r>
        <w:rPr>
          <w:color w:val="231F20"/>
          <w:spacing w:val="-9"/>
          <w:w w:val="105"/>
        </w:rPr>
        <w:t> </w:t>
      </w:r>
      <w:r>
        <w:rPr>
          <w:color w:val="231F20"/>
          <w:w w:val="105"/>
        </w:rPr>
        <w:t>will</w:t>
      </w:r>
      <w:r>
        <w:rPr>
          <w:color w:val="231F20"/>
          <w:spacing w:val="-9"/>
          <w:w w:val="105"/>
        </w:rPr>
        <w:t> </w:t>
      </w:r>
      <w:r>
        <w:rPr>
          <w:color w:val="231F20"/>
          <w:w w:val="105"/>
        </w:rPr>
        <w:t>change</w:t>
      </w:r>
      <w:r>
        <w:rPr>
          <w:color w:val="231F20"/>
          <w:spacing w:val="-9"/>
          <w:w w:val="105"/>
        </w:rPr>
        <w:t> </w:t>
      </w:r>
      <w:r>
        <w:rPr>
          <w:color w:val="231F20"/>
          <w:w w:val="105"/>
        </w:rPr>
        <w:t>the</w:t>
      </w:r>
      <w:r>
        <w:rPr>
          <w:color w:val="231F20"/>
          <w:spacing w:val="-9"/>
          <w:w w:val="105"/>
        </w:rPr>
        <w:t> </w:t>
      </w:r>
      <w:r>
        <w:rPr>
          <w:color w:val="231F20"/>
          <w:w w:val="105"/>
        </w:rPr>
        <w:t>world,</w:t>
      </w:r>
      <w:r>
        <w:rPr>
          <w:color w:val="231F20"/>
          <w:spacing w:val="-9"/>
          <w:w w:val="105"/>
        </w:rPr>
        <w:t> </w:t>
      </w:r>
      <w:r>
        <w:rPr>
          <w:color w:val="231F20"/>
          <w:w w:val="105"/>
        </w:rPr>
        <w:t>who</w:t>
      </w:r>
      <w:r>
        <w:rPr>
          <w:color w:val="231F20"/>
          <w:spacing w:val="-9"/>
          <w:w w:val="105"/>
        </w:rPr>
        <w:t> </w:t>
      </w:r>
      <w:r>
        <w:rPr>
          <w:color w:val="231F20"/>
          <w:w w:val="105"/>
        </w:rPr>
        <w:t>will</w:t>
      </w:r>
      <w:r>
        <w:rPr>
          <w:color w:val="231F20"/>
          <w:spacing w:val="-9"/>
          <w:w w:val="105"/>
        </w:rPr>
        <w:t> </w:t>
      </w:r>
      <w:r>
        <w:rPr>
          <w:color w:val="231F20"/>
          <w:w w:val="105"/>
        </w:rPr>
        <w:t>go</w:t>
      </w:r>
      <w:r>
        <w:rPr>
          <w:color w:val="231F20"/>
          <w:spacing w:val="-9"/>
          <w:w w:val="105"/>
        </w:rPr>
        <w:t> </w:t>
      </w:r>
      <w:r>
        <w:rPr>
          <w:color w:val="231F20"/>
          <w:w w:val="105"/>
        </w:rPr>
        <w:t>forth</w:t>
      </w:r>
      <w:r>
        <w:rPr>
          <w:color w:val="231F20"/>
          <w:spacing w:val="-9"/>
          <w:w w:val="105"/>
        </w:rPr>
        <w:t> </w:t>
      </w:r>
      <w:r>
        <w:rPr>
          <w:color w:val="231F20"/>
          <w:w w:val="105"/>
        </w:rPr>
        <w:t>into</w:t>
      </w:r>
      <w:r>
        <w:rPr>
          <w:color w:val="231F20"/>
          <w:spacing w:val="-9"/>
          <w:w w:val="105"/>
        </w:rPr>
        <w:t> </w:t>
      </w:r>
      <w:r>
        <w:rPr>
          <w:color w:val="231F20"/>
          <w:w w:val="105"/>
        </w:rPr>
        <w:t>the</w:t>
      </w:r>
      <w:r>
        <w:rPr>
          <w:color w:val="231F20"/>
          <w:spacing w:val="-9"/>
          <w:w w:val="105"/>
        </w:rPr>
        <w:t> </w:t>
      </w:r>
      <w:r>
        <w:rPr>
          <w:color w:val="231F20"/>
          <w:w w:val="105"/>
        </w:rPr>
        <w:t>world</w:t>
      </w:r>
      <w:r>
        <w:rPr>
          <w:color w:val="231F20"/>
          <w:spacing w:val="-9"/>
          <w:w w:val="105"/>
        </w:rPr>
        <w:t> </w:t>
      </w:r>
      <w:r>
        <w:rPr>
          <w:color w:val="231F20"/>
          <w:w w:val="105"/>
        </w:rPr>
        <w:t>and,</w:t>
      </w:r>
      <w:r>
        <w:rPr>
          <w:color w:val="231F20"/>
          <w:spacing w:val="-9"/>
          <w:w w:val="105"/>
        </w:rPr>
        <w:t> </w:t>
      </w:r>
      <w:r>
        <w:rPr>
          <w:color w:val="231F20"/>
          <w:w w:val="105"/>
        </w:rPr>
        <w:t>with- out</w:t>
      </w:r>
      <w:r>
        <w:rPr>
          <w:color w:val="231F20"/>
          <w:spacing w:val="-7"/>
          <w:w w:val="105"/>
        </w:rPr>
        <w:t> </w:t>
      </w:r>
      <w:r>
        <w:rPr>
          <w:color w:val="231F20"/>
          <w:w w:val="105"/>
        </w:rPr>
        <w:t>making</w:t>
      </w:r>
      <w:r>
        <w:rPr>
          <w:color w:val="231F20"/>
          <w:spacing w:val="-7"/>
          <w:w w:val="105"/>
        </w:rPr>
        <w:t> </w:t>
      </w:r>
      <w:r>
        <w:rPr>
          <w:color w:val="231F20"/>
          <w:w w:val="105"/>
        </w:rPr>
        <w:t>a</w:t>
      </w:r>
      <w:r>
        <w:rPr>
          <w:color w:val="231F20"/>
          <w:spacing w:val="-7"/>
          <w:w w:val="105"/>
        </w:rPr>
        <w:t> </w:t>
      </w:r>
      <w:r>
        <w:rPr>
          <w:color w:val="231F20"/>
          <w:w w:val="105"/>
        </w:rPr>
        <w:t>big</w:t>
      </w:r>
      <w:r>
        <w:rPr>
          <w:color w:val="231F20"/>
          <w:spacing w:val="-7"/>
          <w:w w:val="105"/>
        </w:rPr>
        <w:t> </w:t>
      </w:r>
      <w:r>
        <w:rPr>
          <w:color w:val="231F20"/>
          <w:w w:val="105"/>
        </w:rPr>
        <w:t>name,</w:t>
      </w:r>
      <w:r>
        <w:rPr>
          <w:color w:val="231F20"/>
          <w:spacing w:val="-7"/>
          <w:w w:val="105"/>
        </w:rPr>
        <w:t> </w:t>
      </w:r>
      <w:r>
        <w:rPr>
          <w:color w:val="231F20"/>
          <w:w w:val="105"/>
        </w:rPr>
        <w:t>will</w:t>
      </w:r>
      <w:r>
        <w:rPr>
          <w:color w:val="231F20"/>
          <w:spacing w:val="-7"/>
          <w:w w:val="105"/>
        </w:rPr>
        <w:t> </w:t>
      </w:r>
      <w:r>
        <w:rPr>
          <w:color w:val="231F20"/>
          <w:w w:val="105"/>
        </w:rPr>
        <w:t>do</w:t>
      </w:r>
      <w:r>
        <w:rPr>
          <w:color w:val="231F20"/>
          <w:spacing w:val="-7"/>
          <w:w w:val="105"/>
        </w:rPr>
        <w:t> </w:t>
      </w:r>
      <w:r>
        <w:rPr>
          <w:color w:val="231F20"/>
          <w:w w:val="105"/>
        </w:rPr>
        <w:t>the</w:t>
      </w:r>
      <w:r>
        <w:rPr>
          <w:color w:val="231F20"/>
          <w:spacing w:val="-7"/>
          <w:w w:val="105"/>
        </w:rPr>
        <w:t> </w:t>
      </w:r>
      <w:r>
        <w:rPr>
          <w:color w:val="231F20"/>
          <w:w w:val="105"/>
        </w:rPr>
        <w:t>things</w:t>
      </w:r>
      <w:r>
        <w:rPr>
          <w:color w:val="231F20"/>
          <w:spacing w:val="-7"/>
          <w:w w:val="105"/>
        </w:rPr>
        <w:t> </w:t>
      </w:r>
      <w:r>
        <w:rPr>
          <w:color w:val="231F20"/>
          <w:w w:val="105"/>
        </w:rPr>
        <w:t>that</w:t>
      </w:r>
      <w:r>
        <w:rPr>
          <w:color w:val="231F20"/>
          <w:spacing w:val="-7"/>
          <w:w w:val="105"/>
        </w:rPr>
        <w:t> </w:t>
      </w:r>
      <w:r>
        <w:rPr>
          <w:color w:val="231F20"/>
          <w:w w:val="105"/>
        </w:rPr>
        <w:t>make</w:t>
      </w:r>
      <w:r>
        <w:rPr>
          <w:color w:val="231F20"/>
          <w:spacing w:val="-7"/>
          <w:w w:val="105"/>
        </w:rPr>
        <w:t> </w:t>
      </w:r>
      <w:r>
        <w:rPr>
          <w:color w:val="231F20"/>
          <w:w w:val="105"/>
        </w:rPr>
        <w:t>the</w:t>
      </w:r>
      <w:r>
        <w:rPr>
          <w:color w:val="231F20"/>
          <w:spacing w:val="-7"/>
          <w:w w:val="105"/>
        </w:rPr>
        <w:t> </w:t>
      </w:r>
      <w:r>
        <w:rPr>
          <w:color w:val="231F20"/>
          <w:w w:val="105"/>
        </w:rPr>
        <w:t>world</w:t>
      </w:r>
      <w:r>
        <w:rPr>
          <w:color w:val="231F20"/>
          <w:spacing w:val="-7"/>
          <w:w w:val="105"/>
        </w:rPr>
        <w:t> </w:t>
      </w:r>
      <w:r>
        <w:rPr>
          <w:color w:val="231F20"/>
          <w:w w:val="105"/>
        </w:rPr>
        <w:t>a</w:t>
      </w:r>
      <w:r>
        <w:rPr>
          <w:color w:val="231F20"/>
          <w:spacing w:val="-7"/>
          <w:w w:val="105"/>
        </w:rPr>
        <w:t> </w:t>
      </w:r>
      <w:r>
        <w:rPr>
          <w:color w:val="231F20"/>
          <w:w w:val="105"/>
        </w:rPr>
        <w:t>better place. My best friends there were people that I would never have</w:t>
      </w:r>
      <w:r>
        <w:rPr>
          <w:color w:val="231F20"/>
          <w:spacing w:val="-42"/>
          <w:w w:val="105"/>
        </w:rPr>
        <w:t> </w:t>
      </w:r>
      <w:r>
        <w:rPr>
          <w:color w:val="231F20"/>
          <w:w w:val="105"/>
        </w:rPr>
        <w:t>met; people I would never have known existed; people that I can now not imagine life without. One was a math major, an excellent athlete in</w:t>
      </w:r>
      <w:r>
        <w:rPr>
          <w:color w:val="231F20"/>
          <w:spacing w:val="60"/>
          <w:w w:val="105"/>
        </w:rPr>
        <w:t> </w:t>
      </w:r>
      <w:r>
        <w:rPr>
          <w:color w:val="231F20"/>
          <w:w w:val="105"/>
        </w:rPr>
        <w:t>every</w:t>
      </w:r>
      <w:r>
        <w:rPr>
          <w:color w:val="231F20"/>
          <w:spacing w:val="-8"/>
          <w:w w:val="105"/>
        </w:rPr>
        <w:t> </w:t>
      </w:r>
      <w:r>
        <w:rPr>
          <w:color w:val="231F20"/>
          <w:w w:val="105"/>
        </w:rPr>
        <w:t>sport,</w:t>
      </w:r>
      <w:r>
        <w:rPr>
          <w:color w:val="231F20"/>
          <w:spacing w:val="-8"/>
          <w:w w:val="105"/>
        </w:rPr>
        <w:t> </w:t>
      </w:r>
      <w:r>
        <w:rPr>
          <w:color w:val="231F20"/>
          <w:w w:val="105"/>
        </w:rPr>
        <w:t>and</w:t>
      </w:r>
      <w:r>
        <w:rPr>
          <w:color w:val="231F20"/>
          <w:spacing w:val="-8"/>
          <w:w w:val="105"/>
        </w:rPr>
        <w:t> </w:t>
      </w:r>
      <w:r>
        <w:rPr>
          <w:color w:val="231F20"/>
          <w:w w:val="105"/>
        </w:rPr>
        <w:t>an</w:t>
      </w:r>
      <w:r>
        <w:rPr>
          <w:color w:val="231F20"/>
          <w:spacing w:val="-8"/>
          <w:w w:val="105"/>
        </w:rPr>
        <w:t> </w:t>
      </w:r>
      <w:r>
        <w:rPr>
          <w:color w:val="231F20"/>
          <w:w w:val="105"/>
        </w:rPr>
        <w:t>accomplished</w:t>
      </w:r>
      <w:r>
        <w:rPr>
          <w:color w:val="231F20"/>
          <w:spacing w:val="-9"/>
          <w:w w:val="105"/>
        </w:rPr>
        <w:t> </w:t>
      </w:r>
      <w:r>
        <w:rPr>
          <w:color w:val="231F20"/>
          <w:w w:val="105"/>
        </w:rPr>
        <w:t>singer;</w:t>
      </w:r>
      <w:r>
        <w:rPr>
          <w:color w:val="231F20"/>
          <w:spacing w:val="-8"/>
          <w:w w:val="105"/>
        </w:rPr>
        <w:t> </w:t>
      </w:r>
      <w:r>
        <w:rPr>
          <w:color w:val="231F20"/>
          <w:w w:val="105"/>
        </w:rPr>
        <w:t>the</w:t>
      </w:r>
      <w:r>
        <w:rPr>
          <w:color w:val="231F20"/>
          <w:spacing w:val="-8"/>
          <w:w w:val="105"/>
        </w:rPr>
        <w:t> </w:t>
      </w:r>
      <w:r>
        <w:rPr>
          <w:color w:val="231F20"/>
          <w:w w:val="105"/>
        </w:rPr>
        <w:t>running</w:t>
      </w:r>
      <w:r>
        <w:rPr>
          <w:color w:val="231F20"/>
          <w:spacing w:val="-8"/>
          <w:w w:val="105"/>
        </w:rPr>
        <w:t> </w:t>
      </w:r>
      <w:r>
        <w:rPr>
          <w:color w:val="231F20"/>
          <w:w w:val="105"/>
        </w:rPr>
        <w:t>joke</w:t>
      </w:r>
      <w:r>
        <w:rPr>
          <w:color w:val="231F20"/>
          <w:spacing w:val="-8"/>
          <w:w w:val="105"/>
        </w:rPr>
        <w:t> </w:t>
      </w:r>
      <w:r>
        <w:rPr>
          <w:color w:val="231F20"/>
          <w:w w:val="105"/>
        </w:rPr>
        <w:t>was</w:t>
      </w:r>
      <w:r>
        <w:rPr>
          <w:color w:val="231F20"/>
          <w:spacing w:val="-8"/>
          <w:w w:val="105"/>
        </w:rPr>
        <w:t> </w:t>
      </w:r>
      <w:r>
        <w:rPr>
          <w:color w:val="231F20"/>
          <w:w w:val="105"/>
        </w:rPr>
        <w:t>that</w:t>
      </w:r>
      <w:r>
        <w:rPr>
          <w:color w:val="231F20"/>
          <w:spacing w:val="-8"/>
          <w:w w:val="105"/>
        </w:rPr>
        <w:t> </w:t>
      </w:r>
      <w:r>
        <w:rPr>
          <w:color w:val="231F20"/>
          <w:w w:val="105"/>
        </w:rPr>
        <w:t>the only</w:t>
      </w:r>
      <w:r>
        <w:rPr>
          <w:color w:val="231F20"/>
          <w:spacing w:val="-7"/>
          <w:w w:val="105"/>
        </w:rPr>
        <w:t> </w:t>
      </w:r>
      <w:r>
        <w:rPr>
          <w:color w:val="231F20"/>
          <w:w w:val="105"/>
        </w:rPr>
        <w:t>thing</w:t>
      </w:r>
      <w:r>
        <w:rPr>
          <w:color w:val="231F20"/>
          <w:spacing w:val="-7"/>
          <w:w w:val="105"/>
        </w:rPr>
        <w:t> </w:t>
      </w:r>
      <w:r>
        <w:rPr>
          <w:color w:val="231F20"/>
          <w:w w:val="105"/>
        </w:rPr>
        <w:t>that</w:t>
      </w:r>
      <w:r>
        <w:rPr>
          <w:color w:val="231F20"/>
          <w:spacing w:val="-7"/>
          <w:w w:val="105"/>
        </w:rPr>
        <w:t> </w:t>
      </w:r>
      <w:r>
        <w:rPr>
          <w:color w:val="231F20"/>
          <w:w w:val="105"/>
        </w:rPr>
        <w:t>he</w:t>
      </w:r>
      <w:r>
        <w:rPr>
          <w:color w:val="231F20"/>
          <w:spacing w:val="-7"/>
          <w:w w:val="105"/>
        </w:rPr>
        <w:t> </w:t>
      </w:r>
      <w:r>
        <w:rPr>
          <w:color w:val="231F20"/>
          <w:w w:val="105"/>
        </w:rPr>
        <w:t>was</w:t>
      </w:r>
      <w:r>
        <w:rPr>
          <w:color w:val="231F20"/>
          <w:spacing w:val="-7"/>
          <w:w w:val="105"/>
        </w:rPr>
        <w:t> </w:t>
      </w:r>
      <w:r>
        <w:rPr>
          <w:color w:val="231F20"/>
          <w:w w:val="105"/>
        </w:rPr>
        <w:t>bad</w:t>
      </w:r>
      <w:r>
        <w:rPr>
          <w:color w:val="231F20"/>
          <w:spacing w:val="-7"/>
          <w:w w:val="105"/>
        </w:rPr>
        <w:t> </w:t>
      </w:r>
      <w:r>
        <w:rPr>
          <w:color w:val="231F20"/>
          <w:w w:val="105"/>
        </w:rPr>
        <w:t>at</w:t>
      </w:r>
      <w:r>
        <w:rPr>
          <w:color w:val="231F20"/>
          <w:spacing w:val="-7"/>
          <w:w w:val="105"/>
        </w:rPr>
        <w:t> </w:t>
      </w:r>
      <w:r>
        <w:rPr>
          <w:color w:val="231F20"/>
          <w:w w:val="105"/>
        </w:rPr>
        <w:t>was</w:t>
      </w:r>
      <w:r>
        <w:rPr>
          <w:color w:val="231F20"/>
          <w:spacing w:val="-7"/>
          <w:w w:val="105"/>
        </w:rPr>
        <w:t> </w:t>
      </w:r>
      <w:r>
        <w:rPr>
          <w:color w:val="231F20"/>
          <w:w w:val="105"/>
        </w:rPr>
        <w:t>failing.</w:t>
      </w:r>
      <w:r>
        <w:rPr>
          <w:color w:val="231F20"/>
          <w:spacing w:val="-7"/>
          <w:w w:val="105"/>
        </w:rPr>
        <w:t> </w:t>
      </w:r>
      <w:r>
        <w:rPr>
          <w:color w:val="231F20"/>
          <w:w w:val="105"/>
        </w:rPr>
        <w:t>The</w:t>
      </w:r>
      <w:r>
        <w:rPr>
          <w:color w:val="231F20"/>
          <w:spacing w:val="-7"/>
          <w:w w:val="105"/>
        </w:rPr>
        <w:t> </w:t>
      </w:r>
      <w:r>
        <w:rPr>
          <w:color w:val="231F20"/>
          <w:w w:val="105"/>
        </w:rPr>
        <w:t>other</w:t>
      </w:r>
      <w:r>
        <w:rPr>
          <w:color w:val="231F20"/>
          <w:spacing w:val="-7"/>
          <w:w w:val="105"/>
        </w:rPr>
        <w:t> </w:t>
      </w:r>
      <w:r>
        <w:rPr>
          <w:color w:val="231F20"/>
          <w:w w:val="105"/>
        </w:rPr>
        <w:t>was</w:t>
      </w:r>
      <w:r>
        <w:rPr>
          <w:color w:val="231F20"/>
          <w:spacing w:val="-7"/>
          <w:w w:val="105"/>
        </w:rPr>
        <w:t> </w:t>
      </w:r>
      <w:r>
        <w:rPr>
          <w:color w:val="231F20"/>
          <w:w w:val="105"/>
        </w:rPr>
        <w:t>a</w:t>
      </w:r>
      <w:r>
        <w:rPr>
          <w:color w:val="231F20"/>
          <w:spacing w:val="-7"/>
          <w:w w:val="105"/>
        </w:rPr>
        <w:t> </w:t>
      </w:r>
      <w:r>
        <w:rPr>
          <w:color w:val="231F20"/>
          <w:w w:val="105"/>
        </w:rPr>
        <w:t>phenomenal writer, always ready to play an endearing trick on somebody, and the former’s girl-friend. Both of them were fairly conservative Christians, and yet totally accepting of me for whom I was, despite any of my clashes</w:t>
      </w:r>
      <w:r>
        <w:rPr>
          <w:color w:val="231F20"/>
          <w:spacing w:val="-9"/>
          <w:w w:val="105"/>
        </w:rPr>
        <w:t> </w:t>
      </w:r>
      <w:r>
        <w:rPr>
          <w:color w:val="231F20"/>
          <w:w w:val="105"/>
        </w:rPr>
        <w:t>with</w:t>
      </w:r>
      <w:r>
        <w:rPr>
          <w:color w:val="231F20"/>
          <w:spacing w:val="-9"/>
          <w:w w:val="105"/>
        </w:rPr>
        <w:t> </w:t>
      </w:r>
      <w:r>
        <w:rPr>
          <w:color w:val="231F20"/>
          <w:w w:val="105"/>
        </w:rPr>
        <w:t>their</w:t>
      </w:r>
      <w:r>
        <w:rPr>
          <w:color w:val="231F20"/>
          <w:spacing w:val="-9"/>
          <w:w w:val="105"/>
        </w:rPr>
        <w:t> </w:t>
      </w:r>
      <w:r>
        <w:rPr>
          <w:color w:val="231F20"/>
          <w:w w:val="105"/>
        </w:rPr>
        <w:t>beliefs.</w:t>
      </w:r>
      <w:r>
        <w:rPr>
          <w:color w:val="231F20"/>
          <w:spacing w:val="-9"/>
          <w:w w:val="105"/>
        </w:rPr>
        <w:t> </w:t>
      </w:r>
      <w:r>
        <w:rPr>
          <w:color w:val="231F20"/>
          <w:w w:val="105"/>
        </w:rPr>
        <w:t>I</w:t>
      </w:r>
      <w:r>
        <w:rPr>
          <w:color w:val="231F20"/>
          <w:spacing w:val="-9"/>
          <w:w w:val="105"/>
        </w:rPr>
        <w:t> </w:t>
      </w:r>
      <w:r>
        <w:rPr>
          <w:color w:val="231F20"/>
          <w:w w:val="105"/>
        </w:rPr>
        <w:t>did</w:t>
      </w:r>
      <w:r>
        <w:rPr>
          <w:color w:val="231F20"/>
          <w:spacing w:val="-9"/>
          <w:w w:val="105"/>
        </w:rPr>
        <w:t> </w:t>
      </w:r>
      <w:r>
        <w:rPr>
          <w:color w:val="231F20"/>
          <w:w w:val="105"/>
        </w:rPr>
        <w:t>not</w:t>
      </w:r>
      <w:r>
        <w:rPr>
          <w:color w:val="231F20"/>
          <w:spacing w:val="-9"/>
          <w:w w:val="105"/>
        </w:rPr>
        <w:t> </w:t>
      </w:r>
      <w:r>
        <w:rPr>
          <w:color w:val="231F20"/>
          <w:w w:val="105"/>
        </w:rPr>
        <w:t>limit</w:t>
      </w:r>
      <w:r>
        <w:rPr>
          <w:color w:val="231F20"/>
          <w:spacing w:val="-9"/>
          <w:w w:val="105"/>
        </w:rPr>
        <w:t> </w:t>
      </w:r>
      <w:r>
        <w:rPr>
          <w:color w:val="231F20"/>
          <w:w w:val="105"/>
        </w:rPr>
        <w:t>myself</w:t>
      </w:r>
      <w:r>
        <w:rPr>
          <w:color w:val="231F20"/>
          <w:spacing w:val="-9"/>
          <w:w w:val="105"/>
        </w:rPr>
        <w:t> </w:t>
      </w:r>
      <w:r>
        <w:rPr>
          <w:color w:val="231F20"/>
          <w:w w:val="105"/>
        </w:rPr>
        <w:t>though,</w:t>
      </w:r>
      <w:r>
        <w:rPr>
          <w:color w:val="231F20"/>
          <w:spacing w:val="-9"/>
          <w:w w:val="105"/>
        </w:rPr>
        <w:t> </w:t>
      </w:r>
      <w:r>
        <w:rPr>
          <w:color w:val="231F20"/>
          <w:w w:val="105"/>
        </w:rPr>
        <w:t>and</w:t>
      </w:r>
      <w:r>
        <w:rPr>
          <w:color w:val="231F20"/>
          <w:spacing w:val="-9"/>
          <w:w w:val="105"/>
        </w:rPr>
        <w:t> </w:t>
      </w:r>
      <w:r>
        <w:rPr>
          <w:color w:val="231F20"/>
          <w:w w:val="105"/>
        </w:rPr>
        <w:t>made</w:t>
      </w:r>
      <w:r>
        <w:rPr>
          <w:color w:val="231F20"/>
          <w:spacing w:val="-9"/>
          <w:w w:val="105"/>
        </w:rPr>
        <w:t> </w:t>
      </w:r>
      <w:r>
        <w:rPr>
          <w:color w:val="231F20"/>
          <w:w w:val="105"/>
        </w:rPr>
        <w:t>it</w:t>
      </w:r>
      <w:r>
        <w:rPr>
          <w:color w:val="231F20"/>
          <w:spacing w:val="-9"/>
          <w:w w:val="105"/>
        </w:rPr>
        <w:t> </w:t>
      </w:r>
      <w:r>
        <w:rPr>
          <w:color w:val="231F20"/>
          <w:w w:val="105"/>
        </w:rPr>
        <w:t>al- most</w:t>
      </w:r>
      <w:r>
        <w:rPr>
          <w:color w:val="231F20"/>
          <w:spacing w:val="-13"/>
          <w:w w:val="105"/>
        </w:rPr>
        <w:t> </w:t>
      </w:r>
      <w:r>
        <w:rPr>
          <w:color w:val="231F20"/>
          <w:w w:val="105"/>
        </w:rPr>
        <w:t>a</w:t>
      </w:r>
      <w:r>
        <w:rPr>
          <w:color w:val="231F20"/>
          <w:spacing w:val="-13"/>
          <w:w w:val="105"/>
        </w:rPr>
        <w:t> </w:t>
      </w:r>
      <w:r>
        <w:rPr>
          <w:color w:val="231F20"/>
          <w:w w:val="105"/>
        </w:rPr>
        <w:t>mission</w:t>
      </w:r>
      <w:r>
        <w:rPr>
          <w:color w:val="231F20"/>
          <w:spacing w:val="-13"/>
          <w:w w:val="105"/>
        </w:rPr>
        <w:t> </w:t>
      </w:r>
      <w:r>
        <w:rPr>
          <w:color w:val="231F20"/>
          <w:w w:val="105"/>
        </w:rPr>
        <w:t>to</w:t>
      </w:r>
      <w:r>
        <w:rPr>
          <w:color w:val="231F20"/>
          <w:spacing w:val="-13"/>
          <w:w w:val="105"/>
        </w:rPr>
        <w:t> </w:t>
      </w:r>
      <w:r>
        <w:rPr>
          <w:color w:val="231F20"/>
          <w:w w:val="105"/>
        </w:rPr>
        <w:t>find</w:t>
      </w:r>
      <w:r>
        <w:rPr>
          <w:color w:val="231F20"/>
          <w:spacing w:val="-13"/>
          <w:w w:val="105"/>
        </w:rPr>
        <w:t> </w:t>
      </w:r>
      <w:r>
        <w:rPr>
          <w:color w:val="231F20"/>
          <w:w w:val="105"/>
        </w:rPr>
        <w:t>and</w:t>
      </w:r>
      <w:r>
        <w:rPr>
          <w:color w:val="231F20"/>
          <w:spacing w:val="-13"/>
          <w:w w:val="105"/>
        </w:rPr>
        <w:t> </w:t>
      </w:r>
      <w:r>
        <w:rPr>
          <w:color w:val="231F20"/>
          <w:w w:val="105"/>
        </w:rPr>
        <w:t>talk</w:t>
      </w:r>
      <w:r>
        <w:rPr>
          <w:color w:val="231F20"/>
          <w:spacing w:val="-13"/>
          <w:w w:val="105"/>
        </w:rPr>
        <w:t> </w:t>
      </w:r>
      <w:r>
        <w:rPr>
          <w:color w:val="231F20"/>
          <w:w w:val="105"/>
        </w:rPr>
        <w:t>to</w:t>
      </w:r>
      <w:r>
        <w:rPr>
          <w:color w:val="231F20"/>
          <w:spacing w:val="-13"/>
          <w:w w:val="105"/>
        </w:rPr>
        <w:t> </w:t>
      </w:r>
      <w:r>
        <w:rPr>
          <w:color w:val="231F20"/>
          <w:w w:val="105"/>
        </w:rPr>
        <w:t>as</w:t>
      </w:r>
      <w:r>
        <w:rPr>
          <w:color w:val="231F20"/>
          <w:spacing w:val="-13"/>
          <w:w w:val="105"/>
        </w:rPr>
        <w:t> </w:t>
      </w:r>
      <w:r>
        <w:rPr>
          <w:color w:val="231F20"/>
          <w:w w:val="105"/>
        </w:rPr>
        <w:t>many</w:t>
      </w:r>
      <w:r>
        <w:rPr>
          <w:color w:val="231F20"/>
          <w:spacing w:val="-13"/>
          <w:w w:val="105"/>
        </w:rPr>
        <w:t> </w:t>
      </w:r>
      <w:r>
        <w:rPr>
          <w:color w:val="231F20"/>
          <w:w w:val="105"/>
        </w:rPr>
        <w:t>of</w:t>
      </w:r>
      <w:r>
        <w:rPr>
          <w:color w:val="231F20"/>
          <w:spacing w:val="-13"/>
          <w:w w:val="105"/>
        </w:rPr>
        <w:t> </w:t>
      </w:r>
      <w:r>
        <w:rPr>
          <w:color w:val="231F20"/>
          <w:w w:val="105"/>
        </w:rPr>
        <w:t>the</w:t>
      </w:r>
      <w:r>
        <w:rPr>
          <w:color w:val="231F20"/>
          <w:spacing w:val="-13"/>
          <w:w w:val="105"/>
        </w:rPr>
        <w:t> </w:t>
      </w:r>
      <w:r>
        <w:rPr>
          <w:color w:val="231F20"/>
          <w:w w:val="105"/>
        </w:rPr>
        <w:t>people</w:t>
      </w:r>
      <w:r>
        <w:rPr>
          <w:color w:val="231F20"/>
          <w:spacing w:val="-13"/>
          <w:w w:val="105"/>
        </w:rPr>
        <w:t> </w:t>
      </w:r>
      <w:r>
        <w:rPr>
          <w:color w:val="231F20"/>
          <w:w w:val="105"/>
        </w:rPr>
        <w:t>there,</w:t>
      </w:r>
      <w:r>
        <w:rPr>
          <w:color w:val="231F20"/>
          <w:spacing w:val="-13"/>
          <w:w w:val="105"/>
        </w:rPr>
        <w:t> </w:t>
      </w:r>
      <w:r>
        <w:rPr>
          <w:color w:val="231F20"/>
          <w:w w:val="105"/>
        </w:rPr>
        <w:t>because I was sure that each and every one of them would have an interesting perspective on things. Once I was walking back from playing</w:t>
      </w:r>
      <w:r>
        <w:rPr>
          <w:color w:val="231F20"/>
          <w:spacing w:val="-18"/>
          <w:w w:val="105"/>
        </w:rPr>
        <w:t> </w:t>
      </w:r>
      <w:r>
        <w:rPr>
          <w:color w:val="231F20"/>
          <w:w w:val="105"/>
        </w:rPr>
        <w:t>Frisbee, and was stopped to discuss what the ethical framework for life ought to be; just for fun. The experience that I had there has undeniably changed me</w:t>
      </w:r>
      <w:r>
        <w:rPr>
          <w:color w:val="231F20"/>
          <w:spacing w:val="-38"/>
          <w:w w:val="105"/>
        </w:rPr>
        <w:t> </w:t>
      </w:r>
      <w:r>
        <w:rPr>
          <w:color w:val="231F20"/>
          <w:w w:val="105"/>
        </w:rPr>
        <w:t>forever.</w:t>
      </w:r>
    </w:p>
    <w:p>
      <w:pPr>
        <w:spacing w:after="0" w:line="259" w:lineRule="auto"/>
        <w:jc w:val="both"/>
        <w:sectPr>
          <w:pgSz w:w="8640" w:h="12960"/>
          <w:pgMar w:header="702" w:footer="0" w:top="1020" w:bottom="280" w:left="840" w:right="1080"/>
        </w:sectPr>
      </w:pPr>
    </w:p>
    <w:p>
      <w:pPr>
        <w:pStyle w:val="BodyText"/>
        <w:rPr>
          <w:sz w:val="20"/>
        </w:rPr>
      </w:pPr>
    </w:p>
    <w:p>
      <w:pPr>
        <w:pStyle w:val="BodyText"/>
        <w:spacing w:before="7" w:after="1"/>
        <w:rPr>
          <w:sz w:val="16"/>
        </w:rPr>
      </w:pPr>
    </w:p>
    <w:p>
      <w:pPr>
        <w:pStyle w:val="BodyText"/>
        <w:ind w:left="580"/>
        <w:rPr>
          <w:sz w:val="20"/>
        </w:rPr>
      </w:pPr>
      <w:r>
        <w:rPr>
          <w:sz w:val="20"/>
        </w:rPr>
        <w:pict>
          <v:shape style="width:276pt;height:16.5pt;mso-position-horizontal-relative:char;mso-position-vertical-relative:line" type="#_x0000_t202" filled="true" fillcolor="#d1d3d4" stroked="false">
            <w10:anchorlock/>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v:shape>
        </w:pict>
      </w:r>
      <w:r>
        <w:rPr>
          <w:sz w:val="20"/>
        </w:rPr>
      </w:r>
    </w:p>
    <w:p>
      <w:pPr>
        <w:spacing w:line="278" w:lineRule="auto" w:before="116"/>
        <w:ind w:left="579" w:right="597" w:firstLine="300"/>
        <w:jc w:val="both"/>
        <w:rPr>
          <w:rFonts w:ascii="Arial" w:hAnsi="Arial"/>
          <w:sz w:val="18"/>
        </w:rPr>
      </w:pPr>
      <w:r>
        <w:rPr/>
        <w:pict>
          <v:group style="position:absolute;margin-left:84.5pt;margin-top:-17.757618pt;width:275pt;height:1pt;mso-position-horizontal-relative:page;mso-position-vertical-relative:paragraph;z-index:-120064" coordorigin="1690,-355" coordsize="5500,20">
            <v:line style="position:absolute" from="1750,-345" to="7160,-345" stroked="true" strokeweight="1pt" strokecolor="#231f20">
              <v:stroke dashstyle="dot"/>
            </v:line>
            <v:shape style="position:absolute;left:0;top:11174;width:5500;height:2" coordorigin="0,11174" coordsize="5500,0" path="m1690,-345l1690,-345m7190,-345l7190,-345e" filled="false" stroked="true" strokeweight="1pt" strokecolor="#231f20">
              <v:path arrowok="t"/>
              <v:stroke dashstyle="solid"/>
            </v:shape>
            <w10:wrap type="none"/>
          </v:group>
        </w:pict>
      </w:r>
      <w:r>
        <w:rPr>
          <w:rFonts w:ascii="Arial" w:hAnsi="Arial"/>
          <w:color w:val="231F20"/>
          <w:sz w:val="18"/>
        </w:rPr>
        <w:t>Aditya’s description of his six weeks at GHP make use of plen-     ty of diverse and lively examples to demonstrate how this “was the    best thing that </w:t>
      </w:r>
      <w:r>
        <w:rPr>
          <w:rFonts w:ascii="Arial" w:hAnsi="Arial"/>
          <w:color w:val="231F20"/>
          <w:spacing w:val="-3"/>
          <w:sz w:val="18"/>
        </w:rPr>
        <w:t>ever </w:t>
      </w:r>
      <w:r>
        <w:rPr>
          <w:rFonts w:ascii="Arial" w:hAnsi="Arial"/>
          <w:color w:val="231F20"/>
          <w:sz w:val="18"/>
        </w:rPr>
        <w:t>happened” to him. The one-paragraph format that Aditya chooses can be difficult on the readers, since long paragraphs can</w:t>
      </w:r>
      <w:r>
        <w:rPr>
          <w:rFonts w:ascii="Arial" w:hAnsi="Arial"/>
          <w:color w:val="231F20"/>
          <w:spacing w:val="-10"/>
          <w:sz w:val="18"/>
        </w:rPr>
        <w:t> </w:t>
      </w:r>
      <w:r>
        <w:rPr>
          <w:rFonts w:ascii="Arial" w:hAnsi="Arial"/>
          <w:color w:val="231F20"/>
          <w:sz w:val="18"/>
        </w:rPr>
        <w:t>be</w:t>
      </w:r>
      <w:r>
        <w:rPr>
          <w:rFonts w:ascii="Arial" w:hAnsi="Arial"/>
          <w:color w:val="231F20"/>
          <w:spacing w:val="-11"/>
          <w:sz w:val="18"/>
        </w:rPr>
        <w:t> </w:t>
      </w:r>
      <w:r>
        <w:rPr>
          <w:rFonts w:ascii="Arial" w:hAnsi="Arial"/>
          <w:color w:val="231F20"/>
          <w:sz w:val="18"/>
        </w:rPr>
        <w:t>quite</w:t>
      </w:r>
      <w:r>
        <w:rPr>
          <w:rFonts w:ascii="Arial" w:hAnsi="Arial"/>
          <w:color w:val="231F20"/>
          <w:spacing w:val="-11"/>
          <w:sz w:val="18"/>
        </w:rPr>
        <w:t> </w:t>
      </w:r>
      <w:r>
        <w:rPr>
          <w:rFonts w:ascii="Arial" w:hAnsi="Arial"/>
          <w:color w:val="231F20"/>
          <w:sz w:val="18"/>
        </w:rPr>
        <w:t>daunting.</w:t>
      </w:r>
      <w:r>
        <w:rPr>
          <w:rFonts w:ascii="Arial" w:hAnsi="Arial"/>
          <w:color w:val="231F20"/>
          <w:spacing w:val="-20"/>
          <w:sz w:val="18"/>
        </w:rPr>
        <w:t> </w:t>
      </w:r>
      <w:r>
        <w:rPr>
          <w:rFonts w:ascii="Arial" w:hAnsi="Arial"/>
          <w:color w:val="231F20"/>
          <w:sz w:val="18"/>
        </w:rPr>
        <w:t>Aditya</w:t>
      </w:r>
      <w:r>
        <w:rPr>
          <w:rFonts w:ascii="Arial" w:hAnsi="Arial"/>
          <w:color w:val="231F20"/>
          <w:spacing w:val="-11"/>
          <w:sz w:val="18"/>
        </w:rPr>
        <w:t> </w:t>
      </w:r>
      <w:r>
        <w:rPr>
          <w:rFonts w:ascii="Arial" w:hAnsi="Arial"/>
          <w:color w:val="231F20"/>
          <w:sz w:val="18"/>
        </w:rPr>
        <w:t>might</w:t>
      </w:r>
      <w:r>
        <w:rPr>
          <w:rFonts w:ascii="Arial" w:hAnsi="Arial"/>
          <w:color w:val="231F20"/>
          <w:spacing w:val="-11"/>
          <w:sz w:val="18"/>
        </w:rPr>
        <w:t> </w:t>
      </w:r>
      <w:r>
        <w:rPr>
          <w:rFonts w:ascii="Arial" w:hAnsi="Arial"/>
          <w:color w:val="231F20"/>
          <w:spacing w:val="-3"/>
          <w:sz w:val="18"/>
        </w:rPr>
        <w:t>have</w:t>
      </w:r>
      <w:r>
        <w:rPr>
          <w:rFonts w:ascii="Arial" w:hAnsi="Arial"/>
          <w:color w:val="231F20"/>
          <w:spacing w:val="-11"/>
          <w:sz w:val="18"/>
        </w:rPr>
        <w:t> </w:t>
      </w:r>
      <w:r>
        <w:rPr>
          <w:rFonts w:ascii="Arial" w:hAnsi="Arial"/>
          <w:color w:val="231F20"/>
          <w:sz w:val="18"/>
        </w:rPr>
        <w:t>chosen</w:t>
      </w:r>
      <w:r>
        <w:rPr>
          <w:rFonts w:ascii="Arial" w:hAnsi="Arial"/>
          <w:color w:val="231F20"/>
          <w:spacing w:val="-11"/>
          <w:sz w:val="18"/>
        </w:rPr>
        <w:t> </w:t>
      </w:r>
      <w:r>
        <w:rPr>
          <w:rFonts w:ascii="Arial" w:hAnsi="Arial"/>
          <w:color w:val="231F20"/>
          <w:sz w:val="18"/>
        </w:rPr>
        <w:t>to</w:t>
      </w:r>
      <w:r>
        <w:rPr>
          <w:rFonts w:ascii="Arial" w:hAnsi="Arial"/>
          <w:color w:val="231F20"/>
          <w:spacing w:val="-10"/>
          <w:sz w:val="18"/>
        </w:rPr>
        <w:t> </w:t>
      </w:r>
      <w:r>
        <w:rPr>
          <w:rFonts w:ascii="Arial" w:hAnsi="Arial"/>
          <w:color w:val="231F20"/>
          <w:sz w:val="18"/>
        </w:rPr>
        <w:t>create</w:t>
      </w:r>
      <w:r>
        <w:rPr>
          <w:rFonts w:ascii="Arial" w:hAnsi="Arial"/>
          <w:color w:val="231F20"/>
          <w:spacing w:val="-10"/>
          <w:sz w:val="18"/>
        </w:rPr>
        <w:t> </w:t>
      </w:r>
      <w:r>
        <w:rPr>
          <w:rFonts w:ascii="Arial" w:hAnsi="Arial"/>
          <w:color w:val="231F20"/>
          <w:sz w:val="18"/>
        </w:rPr>
        <w:t>a</w:t>
      </w:r>
      <w:r>
        <w:rPr>
          <w:rFonts w:ascii="Arial" w:hAnsi="Arial"/>
          <w:color w:val="231F20"/>
          <w:spacing w:val="-11"/>
          <w:sz w:val="18"/>
        </w:rPr>
        <w:t> </w:t>
      </w:r>
      <w:r>
        <w:rPr>
          <w:rFonts w:ascii="Arial" w:hAnsi="Arial"/>
          <w:color w:val="231F20"/>
          <w:sz w:val="18"/>
        </w:rPr>
        <w:t>new</w:t>
      </w:r>
      <w:r>
        <w:rPr>
          <w:rFonts w:ascii="Arial" w:hAnsi="Arial"/>
          <w:color w:val="231F20"/>
          <w:spacing w:val="-11"/>
          <w:sz w:val="18"/>
        </w:rPr>
        <w:t> </w:t>
      </w:r>
      <w:r>
        <w:rPr>
          <w:rFonts w:ascii="Arial" w:hAnsi="Arial"/>
          <w:color w:val="231F20"/>
          <w:sz w:val="18"/>
        </w:rPr>
        <w:t>para- graph</w:t>
      </w:r>
      <w:r>
        <w:rPr>
          <w:rFonts w:ascii="Arial" w:hAnsi="Arial"/>
          <w:color w:val="231F20"/>
          <w:spacing w:val="-10"/>
          <w:sz w:val="18"/>
        </w:rPr>
        <w:t> </w:t>
      </w:r>
      <w:r>
        <w:rPr>
          <w:rFonts w:ascii="Arial" w:hAnsi="Arial"/>
          <w:color w:val="231F20"/>
          <w:sz w:val="18"/>
        </w:rPr>
        <w:t>with</w:t>
      </w:r>
      <w:r>
        <w:rPr>
          <w:rFonts w:ascii="Arial" w:hAnsi="Arial"/>
          <w:color w:val="231F20"/>
          <w:spacing w:val="-10"/>
          <w:sz w:val="18"/>
        </w:rPr>
        <w:t> </w:t>
      </w:r>
      <w:r>
        <w:rPr>
          <w:rFonts w:ascii="Arial" w:hAnsi="Arial"/>
          <w:color w:val="231F20"/>
          <w:sz w:val="18"/>
        </w:rPr>
        <w:t>the</w:t>
      </w:r>
      <w:r>
        <w:rPr>
          <w:rFonts w:ascii="Arial" w:hAnsi="Arial"/>
          <w:color w:val="231F20"/>
          <w:spacing w:val="-10"/>
          <w:sz w:val="18"/>
        </w:rPr>
        <w:t> </w:t>
      </w:r>
      <w:r>
        <w:rPr>
          <w:rFonts w:ascii="Arial" w:hAnsi="Arial"/>
          <w:color w:val="231F20"/>
          <w:sz w:val="18"/>
        </w:rPr>
        <w:t>sentence,</w:t>
      </w:r>
      <w:r>
        <w:rPr>
          <w:rFonts w:ascii="Arial" w:hAnsi="Arial"/>
          <w:color w:val="231F20"/>
          <w:spacing w:val="-15"/>
          <w:sz w:val="18"/>
        </w:rPr>
        <w:t> </w:t>
      </w:r>
      <w:r>
        <w:rPr>
          <w:rFonts w:ascii="Arial" w:hAnsi="Arial"/>
          <w:color w:val="231F20"/>
          <w:sz w:val="18"/>
        </w:rPr>
        <w:t>“The</w:t>
      </w:r>
      <w:r>
        <w:rPr>
          <w:rFonts w:ascii="Arial" w:hAnsi="Arial"/>
          <w:color w:val="231F20"/>
          <w:spacing w:val="-10"/>
          <w:sz w:val="18"/>
        </w:rPr>
        <w:t> </w:t>
      </w:r>
      <w:r>
        <w:rPr>
          <w:rFonts w:ascii="Arial" w:hAnsi="Arial"/>
          <w:color w:val="231F20"/>
          <w:sz w:val="18"/>
        </w:rPr>
        <w:t>experiences</w:t>
      </w:r>
      <w:r>
        <w:rPr>
          <w:rFonts w:ascii="Arial" w:hAnsi="Arial"/>
          <w:color w:val="231F20"/>
          <w:spacing w:val="-10"/>
          <w:sz w:val="18"/>
        </w:rPr>
        <w:t> </w:t>
      </w:r>
      <w:r>
        <w:rPr>
          <w:rFonts w:ascii="Arial" w:hAnsi="Arial"/>
          <w:color w:val="231F20"/>
          <w:sz w:val="18"/>
        </w:rPr>
        <w:t>we</w:t>
      </w:r>
      <w:r>
        <w:rPr>
          <w:rFonts w:ascii="Arial" w:hAnsi="Arial"/>
          <w:color w:val="231F20"/>
          <w:spacing w:val="-10"/>
          <w:sz w:val="18"/>
        </w:rPr>
        <w:t> </w:t>
      </w:r>
      <w:r>
        <w:rPr>
          <w:rFonts w:ascii="Arial" w:hAnsi="Arial"/>
          <w:color w:val="231F20"/>
          <w:spacing w:val="-3"/>
          <w:sz w:val="18"/>
        </w:rPr>
        <w:t>have</w:t>
      </w:r>
      <w:r>
        <w:rPr>
          <w:rFonts w:ascii="Arial" w:hAnsi="Arial"/>
          <w:color w:val="231F20"/>
          <w:spacing w:val="-10"/>
          <w:sz w:val="18"/>
        </w:rPr>
        <w:t> </w:t>
      </w:r>
      <w:r>
        <w:rPr>
          <w:rFonts w:ascii="Arial" w:hAnsi="Arial"/>
          <w:color w:val="231F20"/>
          <w:spacing w:val="-3"/>
          <w:sz w:val="18"/>
        </w:rPr>
        <w:t>never</w:t>
      </w:r>
      <w:r>
        <w:rPr>
          <w:rFonts w:ascii="Arial" w:hAnsi="Arial"/>
          <w:color w:val="231F20"/>
          <w:spacing w:val="-10"/>
          <w:sz w:val="18"/>
        </w:rPr>
        <w:t> </w:t>
      </w:r>
      <w:r>
        <w:rPr>
          <w:rFonts w:ascii="Arial" w:hAnsi="Arial"/>
          <w:color w:val="231F20"/>
          <w:sz w:val="18"/>
        </w:rPr>
        <w:t>fit</w:t>
      </w:r>
      <w:r>
        <w:rPr>
          <w:rFonts w:ascii="Arial" w:hAnsi="Arial"/>
          <w:color w:val="231F20"/>
          <w:spacing w:val="-10"/>
          <w:sz w:val="18"/>
        </w:rPr>
        <w:t> </w:t>
      </w:r>
      <w:r>
        <w:rPr>
          <w:rFonts w:ascii="Arial" w:hAnsi="Arial"/>
          <w:color w:val="231F20"/>
          <w:sz w:val="18"/>
        </w:rPr>
        <w:t>within</w:t>
      </w:r>
      <w:r>
        <w:rPr>
          <w:rFonts w:ascii="Arial" w:hAnsi="Arial"/>
          <w:color w:val="231F20"/>
          <w:spacing w:val="-10"/>
          <w:sz w:val="18"/>
        </w:rPr>
        <w:t> </w:t>
      </w:r>
      <w:r>
        <w:rPr>
          <w:rFonts w:ascii="Arial" w:hAnsi="Arial"/>
          <w:color w:val="231F20"/>
          <w:sz w:val="18"/>
        </w:rPr>
        <w:t>the too-close confines of language; but I will try </w:t>
      </w:r>
      <w:r>
        <w:rPr>
          <w:rFonts w:ascii="Arial" w:hAnsi="Arial"/>
          <w:color w:val="231F20"/>
          <w:spacing w:val="-7"/>
          <w:sz w:val="18"/>
        </w:rPr>
        <w:t>anyway.” </w:t>
      </w:r>
      <w:r>
        <w:rPr>
          <w:rFonts w:ascii="Arial" w:hAnsi="Arial"/>
          <w:color w:val="231F20"/>
          <w:sz w:val="18"/>
        </w:rPr>
        <w:t>Another logical place to begin a new paragraph would be with the sentence, “While I learned a lot in the classrooms of </w:t>
      </w:r>
      <w:r>
        <w:rPr>
          <w:rFonts w:ascii="Arial" w:hAnsi="Arial"/>
          <w:color w:val="231F20"/>
          <w:spacing w:val="-9"/>
          <w:sz w:val="18"/>
        </w:rPr>
        <w:t>GHP, </w:t>
      </w:r>
      <w:r>
        <w:rPr>
          <w:rFonts w:ascii="Arial" w:hAnsi="Arial"/>
          <w:color w:val="231F20"/>
          <w:sz w:val="18"/>
        </w:rPr>
        <w:t>I feel that most of my growth occurred outside of the classroom.” In general, multiple paragraphs help</w:t>
      </w:r>
      <w:r>
        <w:rPr>
          <w:rFonts w:ascii="Arial" w:hAnsi="Arial"/>
          <w:color w:val="231F20"/>
          <w:spacing w:val="-11"/>
          <w:sz w:val="18"/>
        </w:rPr>
        <w:t> </w:t>
      </w:r>
      <w:r>
        <w:rPr>
          <w:rFonts w:ascii="Arial" w:hAnsi="Arial"/>
          <w:color w:val="231F20"/>
          <w:sz w:val="18"/>
        </w:rPr>
        <w:t>organize</w:t>
      </w:r>
      <w:r>
        <w:rPr>
          <w:rFonts w:ascii="Arial" w:hAnsi="Arial"/>
          <w:color w:val="231F20"/>
          <w:spacing w:val="-11"/>
          <w:sz w:val="18"/>
        </w:rPr>
        <w:t> </w:t>
      </w:r>
      <w:r>
        <w:rPr>
          <w:rFonts w:ascii="Arial" w:hAnsi="Arial"/>
          <w:color w:val="231F20"/>
          <w:sz w:val="18"/>
        </w:rPr>
        <w:t>an</w:t>
      </w:r>
      <w:r>
        <w:rPr>
          <w:rFonts w:ascii="Arial" w:hAnsi="Arial"/>
          <w:color w:val="231F20"/>
          <w:spacing w:val="-11"/>
          <w:sz w:val="18"/>
        </w:rPr>
        <w:t> </w:t>
      </w:r>
      <w:r>
        <w:rPr>
          <w:rFonts w:ascii="Arial" w:hAnsi="Arial"/>
          <w:color w:val="231F20"/>
          <w:sz w:val="18"/>
        </w:rPr>
        <w:t>essay</w:t>
      </w:r>
      <w:r>
        <w:rPr>
          <w:rFonts w:ascii="Arial" w:hAnsi="Arial"/>
          <w:color w:val="231F20"/>
          <w:spacing w:val="-11"/>
          <w:sz w:val="18"/>
        </w:rPr>
        <w:t> </w:t>
      </w:r>
      <w:r>
        <w:rPr>
          <w:rFonts w:ascii="Arial" w:hAnsi="Arial"/>
          <w:color w:val="231F20"/>
          <w:sz w:val="18"/>
        </w:rPr>
        <w:t>to</w:t>
      </w:r>
      <w:r>
        <w:rPr>
          <w:rFonts w:ascii="Arial" w:hAnsi="Arial"/>
          <w:color w:val="231F20"/>
          <w:spacing w:val="-11"/>
          <w:sz w:val="18"/>
        </w:rPr>
        <w:t> </w:t>
      </w:r>
      <w:r>
        <w:rPr>
          <w:rFonts w:ascii="Arial" w:hAnsi="Arial"/>
          <w:color w:val="231F20"/>
          <w:sz w:val="18"/>
        </w:rPr>
        <w:t>focus</w:t>
      </w:r>
      <w:r>
        <w:rPr>
          <w:rFonts w:ascii="Arial" w:hAnsi="Arial"/>
          <w:color w:val="231F20"/>
          <w:spacing w:val="-11"/>
          <w:sz w:val="18"/>
        </w:rPr>
        <w:t> </w:t>
      </w:r>
      <w:r>
        <w:rPr>
          <w:rFonts w:ascii="Arial" w:hAnsi="Arial"/>
          <w:color w:val="231F20"/>
          <w:sz w:val="18"/>
        </w:rPr>
        <w:t>the</w:t>
      </w:r>
      <w:r>
        <w:rPr>
          <w:rFonts w:ascii="Arial" w:hAnsi="Arial"/>
          <w:color w:val="231F20"/>
          <w:spacing w:val="-11"/>
          <w:sz w:val="18"/>
        </w:rPr>
        <w:t> </w:t>
      </w:r>
      <w:r>
        <w:rPr>
          <w:rFonts w:ascii="Arial" w:hAnsi="Arial"/>
          <w:color w:val="231F20"/>
          <w:sz w:val="18"/>
        </w:rPr>
        <w:t>content</w:t>
      </w:r>
      <w:r>
        <w:rPr>
          <w:rFonts w:ascii="Arial" w:hAnsi="Arial"/>
          <w:color w:val="231F20"/>
          <w:spacing w:val="-11"/>
          <w:sz w:val="18"/>
        </w:rPr>
        <w:t> </w:t>
      </w:r>
      <w:r>
        <w:rPr>
          <w:rFonts w:ascii="Arial" w:hAnsi="Arial"/>
          <w:color w:val="231F20"/>
          <w:sz w:val="18"/>
        </w:rPr>
        <w:t>and</w:t>
      </w:r>
      <w:r>
        <w:rPr>
          <w:rFonts w:ascii="Arial" w:hAnsi="Arial"/>
          <w:color w:val="231F20"/>
          <w:spacing w:val="-11"/>
          <w:sz w:val="18"/>
        </w:rPr>
        <w:t> </w:t>
      </w:r>
      <w:r>
        <w:rPr>
          <w:rFonts w:ascii="Arial" w:hAnsi="Arial"/>
          <w:color w:val="231F20"/>
          <w:sz w:val="18"/>
        </w:rPr>
        <w:t>provide</w:t>
      </w:r>
      <w:r>
        <w:rPr>
          <w:rFonts w:ascii="Arial" w:hAnsi="Arial"/>
          <w:color w:val="231F20"/>
          <w:spacing w:val="-11"/>
          <w:sz w:val="18"/>
        </w:rPr>
        <w:t> </w:t>
      </w:r>
      <w:r>
        <w:rPr>
          <w:rFonts w:ascii="Arial" w:hAnsi="Arial"/>
          <w:color w:val="231F20"/>
          <w:sz w:val="18"/>
        </w:rPr>
        <w:t>flow</w:t>
      </w:r>
      <w:r>
        <w:rPr>
          <w:rFonts w:ascii="Arial" w:hAnsi="Arial"/>
          <w:color w:val="231F20"/>
          <w:spacing w:val="-11"/>
          <w:sz w:val="18"/>
        </w:rPr>
        <w:t> </w:t>
      </w:r>
      <w:r>
        <w:rPr>
          <w:rFonts w:ascii="Arial" w:hAnsi="Arial"/>
          <w:color w:val="231F20"/>
          <w:sz w:val="18"/>
        </w:rPr>
        <w:t>to</w:t>
      </w:r>
      <w:r>
        <w:rPr>
          <w:rFonts w:ascii="Arial" w:hAnsi="Arial"/>
          <w:color w:val="231F20"/>
          <w:spacing w:val="-11"/>
          <w:sz w:val="18"/>
        </w:rPr>
        <w:t> </w:t>
      </w:r>
      <w:r>
        <w:rPr>
          <w:rFonts w:ascii="Arial" w:hAnsi="Arial"/>
          <w:color w:val="231F20"/>
          <w:sz w:val="18"/>
        </w:rPr>
        <w:t>overall paper</w:t>
      </w:r>
      <w:r>
        <w:rPr>
          <w:rFonts w:ascii="Arial" w:hAnsi="Arial"/>
          <w:color w:val="231F20"/>
          <w:spacing w:val="-11"/>
          <w:sz w:val="18"/>
        </w:rPr>
        <w:t> </w:t>
      </w:r>
      <w:r>
        <w:rPr>
          <w:rFonts w:ascii="Arial" w:hAnsi="Arial"/>
          <w:color w:val="231F20"/>
          <w:sz w:val="18"/>
        </w:rPr>
        <w:t>structure.</w:t>
      </w:r>
    </w:p>
    <w:p>
      <w:pPr>
        <w:spacing w:line="278" w:lineRule="auto" w:before="0"/>
        <w:ind w:left="579" w:right="587" w:firstLine="300"/>
        <w:jc w:val="both"/>
        <w:rPr>
          <w:rFonts w:ascii="Arial" w:hAnsi="Arial"/>
          <w:sz w:val="18"/>
        </w:rPr>
      </w:pPr>
      <w:r>
        <w:rPr>
          <w:rFonts w:ascii="Arial" w:hAnsi="Arial"/>
          <w:color w:val="231F20"/>
          <w:sz w:val="18"/>
        </w:rPr>
        <w:t>While the sentence, “It was the best thing that has </w:t>
      </w:r>
      <w:r>
        <w:rPr>
          <w:rFonts w:ascii="Arial" w:hAnsi="Arial"/>
          <w:color w:val="231F20"/>
          <w:spacing w:val="-3"/>
          <w:sz w:val="18"/>
        </w:rPr>
        <w:t>ever </w:t>
      </w:r>
      <w:r>
        <w:rPr>
          <w:rFonts w:ascii="Arial" w:hAnsi="Arial"/>
          <w:color w:val="231F20"/>
          <w:sz w:val="18"/>
        </w:rPr>
        <w:t>happened to </w:t>
      </w:r>
      <w:r>
        <w:rPr>
          <w:rFonts w:ascii="Arial" w:hAnsi="Arial"/>
          <w:color w:val="231F20"/>
          <w:spacing w:val="-6"/>
          <w:sz w:val="18"/>
        </w:rPr>
        <w:t>me,” </w:t>
      </w:r>
      <w:r>
        <w:rPr>
          <w:rFonts w:ascii="Arial" w:hAnsi="Arial"/>
          <w:color w:val="231F20"/>
          <w:sz w:val="18"/>
        </w:rPr>
        <w:t>seems simplistic, Aditya quickly redeems himself from the cli- ché with a sentence that shows his mastery of the English language. He</w:t>
      </w:r>
      <w:r>
        <w:rPr>
          <w:rFonts w:ascii="Arial" w:hAnsi="Arial"/>
          <w:color w:val="231F20"/>
          <w:spacing w:val="-8"/>
          <w:sz w:val="18"/>
        </w:rPr>
        <w:t> </w:t>
      </w:r>
      <w:r>
        <w:rPr>
          <w:rFonts w:ascii="Arial" w:hAnsi="Arial"/>
          <w:color w:val="231F20"/>
          <w:sz w:val="18"/>
        </w:rPr>
        <w:t>writes,</w:t>
      </w:r>
      <w:r>
        <w:rPr>
          <w:rFonts w:ascii="Arial" w:hAnsi="Arial"/>
          <w:color w:val="231F20"/>
          <w:spacing w:val="-13"/>
          <w:sz w:val="18"/>
        </w:rPr>
        <w:t> </w:t>
      </w:r>
      <w:r>
        <w:rPr>
          <w:rFonts w:ascii="Arial" w:hAnsi="Arial"/>
          <w:color w:val="231F20"/>
          <w:sz w:val="18"/>
        </w:rPr>
        <w:t>“That</w:t>
      </w:r>
      <w:r>
        <w:rPr>
          <w:rFonts w:ascii="Arial" w:hAnsi="Arial"/>
          <w:color w:val="231F20"/>
          <w:spacing w:val="-8"/>
          <w:sz w:val="18"/>
        </w:rPr>
        <w:t> </w:t>
      </w:r>
      <w:r>
        <w:rPr>
          <w:rFonts w:ascii="Arial" w:hAnsi="Arial"/>
          <w:color w:val="231F20"/>
          <w:sz w:val="18"/>
        </w:rPr>
        <w:t>is</w:t>
      </w:r>
      <w:r>
        <w:rPr>
          <w:rFonts w:ascii="Arial" w:hAnsi="Arial"/>
          <w:color w:val="231F20"/>
          <w:spacing w:val="-8"/>
          <w:sz w:val="18"/>
        </w:rPr>
        <w:t> </w:t>
      </w:r>
      <w:r>
        <w:rPr>
          <w:rFonts w:ascii="Arial" w:hAnsi="Arial"/>
          <w:color w:val="231F20"/>
          <w:sz w:val="18"/>
        </w:rPr>
        <w:t>something</w:t>
      </w:r>
      <w:r>
        <w:rPr>
          <w:rFonts w:ascii="Arial" w:hAnsi="Arial"/>
          <w:color w:val="231F20"/>
          <w:spacing w:val="-8"/>
          <w:sz w:val="18"/>
        </w:rPr>
        <w:t> </w:t>
      </w:r>
      <w:r>
        <w:rPr>
          <w:rFonts w:ascii="Arial" w:hAnsi="Arial"/>
          <w:color w:val="231F20"/>
          <w:sz w:val="18"/>
        </w:rPr>
        <w:t>of</w:t>
      </w:r>
      <w:r>
        <w:rPr>
          <w:rFonts w:ascii="Arial" w:hAnsi="Arial"/>
          <w:color w:val="231F20"/>
          <w:spacing w:val="-8"/>
          <w:sz w:val="18"/>
        </w:rPr>
        <w:t> </w:t>
      </w:r>
      <w:r>
        <w:rPr>
          <w:rFonts w:ascii="Arial" w:hAnsi="Arial"/>
          <w:color w:val="231F20"/>
          <w:sz w:val="18"/>
        </w:rPr>
        <w:t>a</w:t>
      </w:r>
      <w:r>
        <w:rPr>
          <w:rFonts w:ascii="Arial" w:hAnsi="Arial"/>
          <w:color w:val="231F20"/>
          <w:spacing w:val="-8"/>
          <w:sz w:val="18"/>
        </w:rPr>
        <w:t> </w:t>
      </w:r>
      <w:r>
        <w:rPr>
          <w:rFonts w:ascii="Arial" w:hAnsi="Arial"/>
          <w:color w:val="231F20"/>
          <w:sz w:val="18"/>
        </w:rPr>
        <w:t>hackneyed</w:t>
      </w:r>
      <w:r>
        <w:rPr>
          <w:rFonts w:ascii="Arial" w:hAnsi="Arial"/>
          <w:color w:val="231F20"/>
          <w:spacing w:val="-8"/>
          <w:sz w:val="18"/>
        </w:rPr>
        <w:t> </w:t>
      </w:r>
      <w:r>
        <w:rPr>
          <w:rFonts w:ascii="Arial" w:hAnsi="Arial"/>
          <w:color w:val="231F20"/>
          <w:sz w:val="18"/>
        </w:rPr>
        <w:t>phrase;</w:t>
      </w:r>
      <w:r>
        <w:rPr>
          <w:rFonts w:ascii="Arial" w:hAnsi="Arial"/>
          <w:color w:val="231F20"/>
          <w:spacing w:val="-16"/>
          <w:sz w:val="18"/>
        </w:rPr>
        <w:t> </w:t>
      </w:r>
      <w:r>
        <w:rPr>
          <w:rFonts w:ascii="Arial" w:hAnsi="Arial"/>
          <w:color w:val="231F20"/>
          <w:sz w:val="18"/>
        </w:rPr>
        <w:t>people</w:t>
      </w:r>
      <w:r>
        <w:rPr>
          <w:rFonts w:ascii="Arial" w:hAnsi="Arial"/>
          <w:color w:val="231F20"/>
          <w:spacing w:val="-8"/>
          <w:sz w:val="18"/>
        </w:rPr>
        <w:t> </w:t>
      </w:r>
      <w:r>
        <w:rPr>
          <w:rFonts w:ascii="Arial" w:hAnsi="Arial"/>
          <w:color w:val="231F20"/>
          <w:sz w:val="18"/>
        </w:rPr>
        <w:t>cheapen the extremes of language by constantly using superlatives </w:t>
      </w:r>
      <w:r>
        <w:rPr>
          <w:rFonts w:ascii="Arial" w:hAnsi="Arial"/>
          <w:color w:val="231F20"/>
          <w:spacing w:val="-3"/>
          <w:sz w:val="18"/>
        </w:rPr>
        <w:t>for </w:t>
      </w:r>
      <w:r>
        <w:rPr>
          <w:rFonts w:ascii="Arial" w:hAnsi="Arial"/>
          <w:color w:val="231F20"/>
          <w:sz w:val="18"/>
        </w:rPr>
        <w:t>every- </w:t>
      </w:r>
      <w:r>
        <w:rPr>
          <w:rFonts w:ascii="Arial" w:hAnsi="Arial"/>
          <w:color w:val="231F20"/>
          <w:spacing w:val="-3"/>
          <w:sz w:val="18"/>
        </w:rPr>
        <w:t>day  </w:t>
      </w:r>
      <w:r>
        <w:rPr>
          <w:rFonts w:ascii="Arial" w:hAnsi="Arial"/>
          <w:color w:val="231F20"/>
          <w:sz w:val="18"/>
        </w:rPr>
        <w:t>occurrences, making it harder and harder to actually describe     the </w:t>
      </w:r>
      <w:r>
        <w:rPr>
          <w:rFonts w:ascii="Arial" w:hAnsi="Arial"/>
          <w:color w:val="231F20"/>
          <w:spacing w:val="-4"/>
          <w:sz w:val="18"/>
        </w:rPr>
        <w:t>few </w:t>
      </w:r>
      <w:r>
        <w:rPr>
          <w:rFonts w:ascii="Arial" w:hAnsi="Arial"/>
          <w:color w:val="231F20"/>
          <w:sz w:val="18"/>
        </w:rPr>
        <w:t>subtle and transcendent moments of </w:t>
      </w:r>
      <w:r>
        <w:rPr>
          <w:rFonts w:ascii="Arial" w:hAnsi="Arial"/>
          <w:color w:val="231F20"/>
          <w:spacing w:val="-5"/>
          <w:sz w:val="18"/>
        </w:rPr>
        <w:t>life.” </w:t>
      </w:r>
      <w:r>
        <w:rPr>
          <w:rFonts w:ascii="Arial" w:hAnsi="Arial"/>
          <w:color w:val="231F20"/>
          <w:sz w:val="18"/>
        </w:rPr>
        <w:t>His reference to </w:t>
      </w:r>
      <w:r>
        <w:rPr>
          <w:rFonts w:ascii="Arial" w:hAnsi="Arial"/>
          <w:i/>
          <w:color w:val="231F20"/>
          <w:sz w:val="18"/>
        </w:rPr>
        <w:t>Madame Bovary </w:t>
      </w:r>
      <w:r>
        <w:rPr>
          <w:rFonts w:ascii="Arial" w:hAnsi="Arial"/>
          <w:color w:val="231F20"/>
          <w:sz w:val="18"/>
        </w:rPr>
        <w:t>demonstrates Aditya’s ability to draw connections between</w:t>
      </w:r>
      <w:r>
        <w:rPr>
          <w:rFonts w:ascii="Arial" w:hAnsi="Arial"/>
          <w:color w:val="231F20"/>
          <w:spacing w:val="-7"/>
          <w:sz w:val="18"/>
        </w:rPr>
        <w:t> </w:t>
      </w:r>
      <w:r>
        <w:rPr>
          <w:rFonts w:ascii="Arial" w:hAnsi="Arial"/>
          <w:color w:val="231F20"/>
          <w:sz w:val="18"/>
        </w:rPr>
        <w:t>ideas</w:t>
      </w:r>
      <w:r>
        <w:rPr>
          <w:rFonts w:ascii="Arial" w:hAnsi="Arial"/>
          <w:color w:val="231F20"/>
          <w:spacing w:val="-7"/>
          <w:sz w:val="18"/>
        </w:rPr>
        <w:t> </w:t>
      </w:r>
      <w:r>
        <w:rPr>
          <w:rFonts w:ascii="Arial" w:hAnsi="Arial"/>
          <w:color w:val="231F20"/>
          <w:sz w:val="18"/>
        </w:rPr>
        <w:t>and</w:t>
      </w:r>
      <w:r>
        <w:rPr>
          <w:rFonts w:ascii="Arial" w:hAnsi="Arial"/>
          <w:color w:val="231F20"/>
          <w:spacing w:val="-7"/>
          <w:sz w:val="18"/>
        </w:rPr>
        <w:t> </w:t>
      </w:r>
      <w:r>
        <w:rPr>
          <w:rFonts w:ascii="Arial" w:hAnsi="Arial"/>
          <w:color w:val="231F20"/>
          <w:sz w:val="18"/>
        </w:rPr>
        <w:t>thereby</w:t>
      </w:r>
      <w:r>
        <w:rPr>
          <w:rFonts w:ascii="Arial" w:hAnsi="Arial"/>
          <w:color w:val="231F20"/>
          <w:spacing w:val="-7"/>
          <w:sz w:val="18"/>
        </w:rPr>
        <w:t> </w:t>
      </w:r>
      <w:r>
        <w:rPr>
          <w:rFonts w:ascii="Arial" w:hAnsi="Arial"/>
          <w:color w:val="231F20"/>
          <w:sz w:val="18"/>
        </w:rPr>
        <w:t>support</w:t>
      </w:r>
      <w:r>
        <w:rPr>
          <w:rFonts w:ascii="Arial" w:hAnsi="Arial"/>
          <w:color w:val="231F20"/>
          <w:spacing w:val="-7"/>
          <w:sz w:val="18"/>
        </w:rPr>
        <w:t> </w:t>
      </w:r>
      <w:r>
        <w:rPr>
          <w:rFonts w:ascii="Arial" w:hAnsi="Arial"/>
          <w:color w:val="231F20"/>
          <w:sz w:val="18"/>
        </w:rPr>
        <w:t>his</w:t>
      </w:r>
      <w:r>
        <w:rPr>
          <w:rFonts w:ascii="Arial" w:hAnsi="Arial"/>
          <w:color w:val="231F20"/>
          <w:spacing w:val="-7"/>
          <w:sz w:val="18"/>
        </w:rPr>
        <w:t> </w:t>
      </w:r>
      <w:r>
        <w:rPr>
          <w:rFonts w:ascii="Arial" w:hAnsi="Arial"/>
          <w:color w:val="231F20"/>
          <w:sz w:val="18"/>
        </w:rPr>
        <w:t>own</w:t>
      </w:r>
      <w:r>
        <w:rPr>
          <w:rFonts w:ascii="Arial" w:hAnsi="Arial"/>
          <w:color w:val="231F20"/>
          <w:spacing w:val="-7"/>
          <w:sz w:val="18"/>
        </w:rPr>
        <w:t> </w:t>
      </w:r>
      <w:r>
        <w:rPr>
          <w:rFonts w:ascii="Arial" w:hAnsi="Arial"/>
          <w:color w:val="231F20"/>
          <w:sz w:val="18"/>
        </w:rPr>
        <w:t>assertions.</w:t>
      </w:r>
      <w:r>
        <w:rPr>
          <w:rFonts w:ascii="Arial" w:hAnsi="Arial"/>
          <w:color w:val="231F20"/>
          <w:spacing w:val="-26"/>
          <w:sz w:val="18"/>
        </w:rPr>
        <w:t> </w:t>
      </w:r>
      <w:r>
        <w:rPr>
          <w:rFonts w:ascii="Arial" w:hAnsi="Arial"/>
          <w:color w:val="231F20"/>
          <w:sz w:val="18"/>
        </w:rPr>
        <w:t>The</w:t>
      </w:r>
      <w:r>
        <w:rPr>
          <w:rFonts w:ascii="Arial" w:hAnsi="Arial"/>
          <w:color w:val="231F20"/>
          <w:spacing w:val="-7"/>
          <w:sz w:val="18"/>
        </w:rPr>
        <w:t> </w:t>
      </w:r>
      <w:r>
        <w:rPr>
          <w:rFonts w:ascii="Arial" w:hAnsi="Arial"/>
          <w:color w:val="231F20"/>
          <w:sz w:val="18"/>
        </w:rPr>
        <w:t>examples Aditya references are particularly strong because he relates them to one</w:t>
      </w:r>
      <w:r>
        <w:rPr>
          <w:rFonts w:ascii="Arial" w:hAnsi="Arial"/>
          <w:color w:val="231F20"/>
          <w:spacing w:val="-10"/>
          <w:sz w:val="18"/>
        </w:rPr>
        <w:t> </w:t>
      </w:r>
      <w:r>
        <w:rPr>
          <w:rFonts w:ascii="Arial" w:hAnsi="Arial"/>
          <w:color w:val="231F20"/>
          <w:sz w:val="18"/>
        </w:rPr>
        <w:t>another,</w:t>
      </w:r>
      <w:r>
        <w:rPr>
          <w:rFonts w:ascii="Arial" w:hAnsi="Arial"/>
          <w:color w:val="231F20"/>
          <w:spacing w:val="-10"/>
          <w:sz w:val="18"/>
        </w:rPr>
        <w:t> </w:t>
      </w:r>
      <w:r>
        <w:rPr>
          <w:rFonts w:ascii="Arial" w:hAnsi="Arial"/>
          <w:color w:val="231F20"/>
          <w:sz w:val="18"/>
        </w:rPr>
        <w:t>instead</w:t>
      </w:r>
      <w:r>
        <w:rPr>
          <w:rFonts w:ascii="Arial" w:hAnsi="Arial"/>
          <w:color w:val="231F20"/>
          <w:spacing w:val="-10"/>
          <w:sz w:val="18"/>
        </w:rPr>
        <w:t> </w:t>
      </w:r>
      <w:r>
        <w:rPr>
          <w:rFonts w:ascii="Arial" w:hAnsi="Arial"/>
          <w:color w:val="231F20"/>
          <w:sz w:val="18"/>
        </w:rPr>
        <w:t>of</w:t>
      </w:r>
      <w:r>
        <w:rPr>
          <w:rFonts w:ascii="Arial" w:hAnsi="Arial"/>
          <w:color w:val="231F20"/>
          <w:spacing w:val="-10"/>
          <w:sz w:val="18"/>
        </w:rPr>
        <w:t> </w:t>
      </w:r>
      <w:r>
        <w:rPr>
          <w:rFonts w:ascii="Arial" w:hAnsi="Arial"/>
          <w:color w:val="231F20"/>
          <w:sz w:val="18"/>
        </w:rPr>
        <w:t>simply</w:t>
      </w:r>
      <w:r>
        <w:rPr>
          <w:rFonts w:ascii="Arial" w:hAnsi="Arial"/>
          <w:color w:val="231F20"/>
          <w:spacing w:val="-10"/>
          <w:sz w:val="18"/>
        </w:rPr>
        <w:t> </w:t>
      </w:r>
      <w:r>
        <w:rPr>
          <w:rFonts w:ascii="Arial" w:hAnsi="Arial"/>
          <w:color w:val="231F20"/>
          <w:sz w:val="18"/>
        </w:rPr>
        <w:t>rattling</w:t>
      </w:r>
      <w:r>
        <w:rPr>
          <w:rFonts w:ascii="Arial" w:hAnsi="Arial"/>
          <w:color w:val="231F20"/>
          <w:spacing w:val="-10"/>
          <w:sz w:val="18"/>
        </w:rPr>
        <w:t> </w:t>
      </w:r>
      <w:r>
        <w:rPr>
          <w:rFonts w:ascii="Arial" w:hAnsi="Arial"/>
          <w:color w:val="231F20"/>
          <w:sz w:val="18"/>
        </w:rPr>
        <w:t>off</w:t>
      </w:r>
      <w:r>
        <w:rPr>
          <w:rFonts w:ascii="Arial" w:hAnsi="Arial"/>
          <w:color w:val="231F20"/>
          <w:spacing w:val="-10"/>
          <w:sz w:val="18"/>
        </w:rPr>
        <w:t> </w:t>
      </w:r>
      <w:r>
        <w:rPr>
          <w:rFonts w:ascii="Arial" w:hAnsi="Arial"/>
          <w:color w:val="231F20"/>
          <w:sz w:val="18"/>
        </w:rPr>
        <w:t>a</w:t>
      </w:r>
      <w:r>
        <w:rPr>
          <w:rFonts w:ascii="Arial" w:hAnsi="Arial"/>
          <w:color w:val="231F20"/>
          <w:spacing w:val="-10"/>
          <w:sz w:val="18"/>
        </w:rPr>
        <w:t> </w:t>
      </w:r>
      <w:r>
        <w:rPr>
          <w:rFonts w:ascii="Arial" w:hAnsi="Arial"/>
          <w:color w:val="231F20"/>
          <w:sz w:val="18"/>
        </w:rPr>
        <w:t>long</w:t>
      </w:r>
      <w:r>
        <w:rPr>
          <w:rFonts w:ascii="Arial" w:hAnsi="Arial"/>
          <w:color w:val="231F20"/>
          <w:spacing w:val="-10"/>
          <w:sz w:val="18"/>
        </w:rPr>
        <w:t> </w:t>
      </w:r>
      <w:r>
        <w:rPr>
          <w:rFonts w:ascii="Arial" w:hAnsi="Arial"/>
          <w:color w:val="231F20"/>
          <w:sz w:val="18"/>
        </w:rPr>
        <w:t>list.</w:t>
      </w:r>
      <w:r>
        <w:rPr>
          <w:rFonts w:ascii="Arial" w:hAnsi="Arial"/>
          <w:color w:val="231F20"/>
          <w:spacing w:val="-21"/>
          <w:sz w:val="18"/>
        </w:rPr>
        <w:t> </w:t>
      </w:r>
      <w:r>
        <w:rPr>
          <w:rFonts w:ascii="Arial" w:hAnsi="Arial"/>
          <w:color w:val="231F20"/>
          <w:sz w:val="18"/>
        </w:rPr>
        <w:t>It</w:t>
      </w:r>
      <w:r>
        <w:rPr>
          <w:rFonts w:ascii="Arial" w:hAnsi="Arial"/>
          <w:color w:val="231F20"/>
          <w:spacing w:val="-10"/>
          <w:sz w:val="18"/>
        </w:rPr>
        <w:t> </w:t>
      </w:r>
      <w:r>
        <w:rPr>
          <w:rFonts w:ascii="Arial" w:hAnsi="Arial"/>
          <w:color w:val="231F20"/>
          <w:sz w:val="18"/>
        </w:rPr>
        <w:t>can</w:t>
      </w:r>
      <w:r>
        <w:rPr>
          <w:rFonts w:ascii="Arial" w:hAnsi="Arial"/>
          <w:color w:val="231F20"/>
          <w:spacing w:val="-10"/>
          <w:sz w:val="18"/>
        </w:rPr>
        <w:t> </w:t>
      </w:r>
      <w:r>
        <w:rPr>
          <w:rFonts w:ascii="Arial" w:hAnsi="Arial"/>
          <w:color w:val="231F20"/>
          <w:sz w:val="18"/>
        </w:rPr>
        <w:t>be</w:t>
      </w:r>
      <w:r>
        <w:rPr>
          <w:rFonts w:ascii="Arial" w:hAnsi="Arial"/>
          <w:color w:val="231F20"/>
          <w:spacing w:val="-10"/>
          <w:sz w:val="18"/>
        </w:rPr>
        <w:t> </w:t>
      </w:r>
      <w:r>
        <w:rPr>
          <w:rFonts w:ascii="Arial" w:hAnsi="Arial"/>
          <w:color w:val="231F20"/>
          <w:sz w:val="18"/>
        </w:rPr>
        <w:t>challeng- ing to present a diversity of interests while also holding a core focus. Aditya’s center appears in the form of literary and cultural analysis of many sources, from classics to “trashy zombie </w:t>
      </w:r>
      <w:r>
        <w:rPr>
          <w:rFonts w:ascii="Arial" w:hAnsi="Arial"/>
          <w:color w:val="231F20"/>
          <w:spacing w:val="-3"/>
          <w:sz w:val="18"/>
        </w:rPr>
        <w:t>films.” </w:t>
      </w:r>
      <w:r>
        <w:rPr>
          <w:rFonts w:ascii="Arial" w:hAnsi="Arial"/>
          <w:color w:val="231F20"/>
          <w:sz w:val="18"/>
        </w:rPr>
        <w:t>The reference   to </w:t>
      </w:r>
      <w:r>
        <w:rPr>
          <w:rFonts w:ascii="Arial" w:hAnsi="Arial"/>
          <w:i/>
          <w:color w:val="231F20"/>
          <w:sz w:val="18"/>
        </w:rPr>
        <w:t>Madame Bovary </w:t>
      </w:r>
      <w:r>
        <w:rPr>
          <w:rFonts w:ascii="Arial" w:hAnsi="Arial"/>
          <w:color w:val="231F20"/>
          <w:sz w:val="18"/>
        </w:rPr>
        <w:t>also shows us that Aditya truly learned to open     his “mind to a brand-new </w:t>
      </w:r>
      <w:r>
        <w:rPr>
          <w:rFonts w:ascii="Arial" w:hAnsi="Arial"/>
          <w:color w:val="231F20"/>
          <w:spacing w:val="-3"/>
          <w:sz w:val="18"/>
        </w:rPr>
        <w:t>way </w:t>
      </w:r>
      <w:r>
        <w:rPr>
          <w:rFonts w:ascii="Arial" w:hAnsi="Arial"/>
          <w:color w:val="231F20"/>
          <w:sz w:val="18"/>
        </w:rPr>
        <w:t>of looking at the world, and processing information.”</w:t>
      </w:r>
    </w:p>
    <w:p>
      <w:pPr>
        <w:spacing w:line="278" w:lineRule="auto" w:before="0"/>
        <w:ind w:left="579" w:right="587" w:firstLine="300"/>
        <w:jc w:val="both"/>
        <w:rPr>
          <w:rFonts w:ascii="Arial" w:hAnsi="Arial"/>
          <w:sz w:val="18"/>
        </w:rPr>
      </w:pPr>
      <w:r>
        <w:rPr>
          <w:rFonts w:ascii="Arial" w:hAnsi="Arial"/>
          <w:color w:val="231F20"/>
          <w:sz w:val="18"/>
        </w:rPr>
        <w:t>Had Aditya ended his essay here, we would </w:t>
      </w:r>
      <w:r>
        <w:rPr>
          <w:rFonts w:ascii="Arial" w:hAnsi="Arial"/>
          <w:color w:val="231F20"/>
          <w:spacing w:val="-3"/>
          <w:sz w:val="18"/>
        </w:rPr>
        <w:t>have </w:t>
      </w:r>
      <w:r>
        <w:rPr>
          <w:rFonts w:ascii="Arial" w:hAnsi="Arial"/>
          <w:color w:val="231F20"/>
          <w:sz w:val="18"/>
        </w:rPr>
        <w:t>learned about his</w:t>
      </w:r>
      <w:r>
        <w:rPr>
          <w:rFonts w:ascii="Arial" w:hAnsi="Arial"/>
          <w:color w:val="231F20"/>
          <w:spacing w:val="-5"/>
          <w:sz w:val="18"/>
        </w:rPr>
        <w:t> </w:t>
      </w:r>
      <w:r>
        <w:rPr>
          <w:rFonts w:ascii="Arial" w:hAnsi="Arial"/>
          <w:color w:val="231F20"/>
          <w:sz w:val="18"/>
        </w:rPr>
        <w:t>cognitive</w:t>
      </w:r>
      <w:r>
        <w:rPr>
          <w:rFonts w:ascii="Arial" w:hAnsi="Arial"/>
          <w:color w:val="231F20"/>
          <w:spacing w:val="-5"/>
          <w:sz w:val="18"/>
        </w:rPr>
        <w:t> </w:t>
      </w:r>
      <w:r>
        <w:rPr>
          <w:rFonts w:ascii="Arial" w:hAnsi="Arial"/>
          <w:color w:val="231F20"/>
          <w:sz w:val="18"/>
        </w:rPr>
        <w:t>development</w:t>
      </w:r>
      <w:r>
        <w:rPr>
          <w:rFonts w:ascii="Arial" w:hAnsi="Arial"/>
          <w:color w:val="231F20"/>
          <w:spacing w:val="-5"/>
          <w:sz w:val="18"/>
        </w:rPr>
        <w:t> </w:t>
      </w:r>
      <w:r>
        <w:rPr>
          <w:rFonts w:ascii="Arial" w:hAnsi="Arial"/>
          <w:color w:val="231F20"/>
          <w:sz w:val="18"/>
        </w:rPr>
        <w:t>but</w:t>
      </w:r>
      <w:r>
        <w:rPr>
          <w:rFonts w:ascii="Arial" w:hAnsi="Arial"/>
          <w:color w:val="231F20"/>
          <w:spacing w:val="-5"/>
          <w:sz w:val="18"/>
        </w:rPr>
        <w:t> </w:t>
      </w:r>
      <w:r>
        <w:rPr>
          <w:rFonts w:ascii="Arial" w:hAnsi="Arial"/>
          <w:color w:val="231F20"/>
          <w:sz w:val="18"/>
        </w:rPr>
        <w:t>missed</w:t>
      </w:r>
      <w:r>
        <w:rPr>
          <w:rFonts w:ascii="Arial" w:hAnsi="Arial"/>
          <w:color w:val="231F20"/>
          <w:spacing w:val="-5"/>
          <w:sz w:val="18"/>
        </w:rPr>
        <w:t> </w:t>
      </w:r>
      <w:r>
        <w:rPr>
          <w:rFonts w:ascii="Arial" w:hAnsi="Arial"/>
          <w:color w:val="231F20"/>
          <w:sz w:val="18"/>
        </w:rPr>
        <w:t>out</w:t>
      </w:r>
      <w:r>
        <w:rPr>
          <w:rFonts w:ascii="Arial" w:hAnsi="Arial"/>
          <w:color w:val="231F20"/>
          <w:spacing w:val="-5"/>
          <w:sz w:val="18"/>
        </w:rPr>
        <w:t> </w:t>
      </w:r>
      <w:r>
        <w:rPr>
          <w:rFonts w:ascii="Arial" w:hAnsi="Arial"/>
          <w:color w:val="231F20"/>
          <w:sz w:val="18"/>
        </w:rPr>
        <w:t>on</w:t>
      </w:r>
      <w:r>
        <w:rPr>
          <w:rFonts w:ascii="Arial" w:hAnsi="Arial"/>
          <w:color w:val="231F20"/>
          <w:spacing w:val="-5"/>
          <w:sz w:val="18"/>
        </w:rPr>
        <w:t> </w:t>
      </w:r>
      <w:r>
        <w:rPr>
          <w:rFonts w:ascii="Arial" w:hAnsi="Arial"/>
          <w:color w:val="231F20"/>
          <w:sz w:val="18"/>
        </w:rPr>
        <w:t>the</w:t>
      </w:r>
      <w:r>
        <w:rPr>
          <w:rFonts w:ascii="Arial" w:hAnsi="Arial"/>
          <w:color w:val="231F20"/>
          <w:spacing w:val="-5"/>
          <w:sz w:val="18"/>
        </w:rPr>
        <w:t> </w:t>
      </w:r>
      <w:r>
        <w:rPr>
          <w:rFonts w:ascii="Arial" w:hAnsi="Arial"/>
          <w:color w:val="231F20"/>
          <w:sz w:val="18"/>
        </w:rPr>
        <w:t>social</w:t>
      </w:r>
      <w:r>
        <w:rPr>
          <w:rFonts w:ascii="Arial" w:hAnsi="Arial"/>
          <w:color w:val="231F20"/>
          <w:spacing w:val="-5"/>
          <w:sz w:val="18"/>
        </w:rPr>
        <w:t> </w:t>
      </w:r>
      <w:r>
        <w:rPr>
          <w:rFonts w:ascii="Arial" w:hAnsi="Arial"/>
          <w:color w:val="231F20"/>
          <w:sz w:val="18"/>
        </w:rPr>
        <w:t>and</w:t>
      </w:r>
      <w:r>
        <w:rPr>
          <w:rFonts w:ascii="Arial" w:hAnsi="Arial"/>
          <w:color w:val="231F20"/>
          <w:spacing w:val="-5"/>
          <w:sz w:val="18"/>
        </w:rPr>
        <w:t> </w:t>
      </w:r>
      <w:r>
        <w:rPr>
          <w:rFonts w:ascii="Arial" w:hAnsi="Arial"/>
          <w:color w:val="231F20"/>
          <w:sz w:val="18"/>
        </w:rPr>
        <w:t>emotional aspects of his GHP experience. The descriptions of the close friend- ships Aditya formed with a diverse group of people further strengthen our understanding of how Aditya grew to be an open-minded person. Aditya</w:t>
      </w:r>
      <w:r>
        <w:rPr>
          <w:rFonts w:ascii="Arial" w:hAnsi="Arial"/>
          <w:color w:val="231F20"/>
          <w:spacing w:val="-10"/>
          <w:sz w:val="18"/>
        </w:rPr>
        <w:t> </w:t>
      </w:r>
      <w:r>
        <w:rPr>
          <w:rFonts w:ascii="Arial" w:hAnsi="Arial"/>
          <w:color w:val="231F20"/>
          <w:spacing w:val="-3"/>
          <w:sz w:val="18"/>
        </w:rPr>
        <w:t>devotes</w:t>
      </w:r>
      <w:r>
        <w:rPr>
          <w:rFonts w:ascii="Arial" w:hAnsi="Arial"/>
          <w:color w:val="231F20"/>
          <w:spacing w:val="-10"/>
          <w:sz w:val="18"/>
        </w:rPr>
        <w:t> </w:t>
      </w:r>
      <w:r>
        <w:rPr>
          <w:rFonts w:ascii="Arial" w:hAnsi="Arial"/>
          <w:color w:val="231F20"/>
          <w:sz w:val="18"/>
        </w:rPr>
        <w:t>quite</w:t>
      </w:r>
      <w:r>
        <w:rPr>
          <w:rFonts w:ascii="Arial" w:hAnsi="Arial"/>
          <w:color w:val="231F20"/>
          <w:spacing w:val="-10"/>
          <w:sz w:val="18"/>
        </w:rPr>
        <w:t> </w:t>
      </w:r>
      <w:r>
        <w:rPr>
          <w:rFonts w:ascii="Arial" w:hAnsi="Arial"/>
          <w:color w:val="231F20"/>
          <w:sz w:val="18"/>
        </w:rPr>
        <w:t>a</w:t>
      </w:r>
      <w:r>
        <w:rPr>
          <w:rFonts w:ascii="Arial" w:hAnsi="Arial"/>
          <w:color w:val="231F20"/>
          <w:spacing w:val="-10"/>
          <w:sz w:val="18"/>
        </w:rPr>
        <w:t> </w:t>
      </w:r>
      <w:r>
        <w:rPr>
          <w:rFonts w:ascii="Arial" w:hAnsi="Arial"/>
          <w:color w:val="231F20"/>
          <w:sz w:val="18"/>
        </w:rPr>
        <w:t>large</w:t>
      </w:r>
      <w:r>
        <w:rPr>
          <w:rFonts w:ascii="Arial" w:hAnsi="Arial"/>
          <w:color w:val="231F20"/>
          <w:spacing w:val="-10"/>
          <w:sz w:val="18"/>
        </w:rPr>
        <w:t> </w:t>
      </w:r>
      <w:r>
        <w:rPr>
          <w:rFonts w:ascii="Arial" w:hAnsi="Arial"/>
          <w:color w:val="231F20"/>
          <w:sz w:val="18"/>
        </w:rPr>
        <w:t>amount</w:t>
      </w:r>
      <w:r>
        <w:rPr>
          <w:rFonts w:ascii="Arial" w:hAnsi="Arial"/>
          <w:color w:val="231F20"/>
          <w:spacing w:val="-10"/>
          <w:sz w:val="18"/>
        </w:rPr>
        <w:t> </w:t>
      </w:r>
      <w:r>
        <w:rPr>
          <w:rFonts w:ascii="Arial" w:hAnsi="Arial"/>
          <w:color w:val="231F20"/>
          <w:sz w:val="18"/>
        </w:rPr>
        <w:t>of</w:t>
      </w:r>
      <w:r>
        <w:rPr>
          <w:rFonts w:ascii="Arial" w:hAnsi="Arial"/>
          <w:color w:val="231F20"/>
          <w:spacing w:val="-10"/>
          <w:sz w:val="18"/>
        </w:rPr>
        <w:t> </w:t>
      </w:r>
      <w:r>
        <w:rPr>
          <w:rFonts w:ascii="Arial" w:hAnsi="Arial"/>
          <w:color w:val="231F20"/>
          <w:sz w:val="18"/>
        </w:rPr>
        <w:t>space</w:t>
      </w:r>
      <w:r>
        <w:rPr>
          <w:rFonts w:ascii="Arial" w:hAnsi="Arial"/>
          <w:color w:val="231F20"/>
          <w:spacing w:val="-10"/>
          <w:sz w:val="18"/>
        </w:rPr>
        <w:t> </w:t>
      </w:r>
      <w:r>
        <w:rPr>
          <w:rFonts w:ascii="Arial" w:hAnsi="Arial"/>
          <w:color w:val="231F20"/>
          <w:sz w:val="18"/>
        </w:rPr>
        <w:t>to</w:t>
      </w:r>
      <w:r>
        <w:rPr>
          <w:rFonts w:ascii="Arial" w:hAnsi="Arial"/>
          <w:color w:val="231F20"/>
          <w:spacing w:val="-10"/>
          <w:sz w:val="18"/>
        </w:rPr>
        <w:t> </w:t>
      </w:r>
      <w:r>
        <w:rPr>
          <w:rFonts w:ascii="Arial" w:hAnsi="Arial"/>
          <w:color w:val="231F20"/>
          <w:sz w:val="18"/>
        </w:rPr>
        <w:t>talking</w:t>
      </w:r>
      <w:r>
        <w:rPr>
          <w:rFonts w:ascii="Arial" w:hAnsi="Arial"/>
          <w:color w:val="231F20"/>
          <w:spacing w:val="-10"/>
          <w:sz w:val="18"/>
        </w:rPr>
        <w:t> </w:t>
      </w:r>
      <w:r>
        <w:rPr>
          <w:rFonts w:ascii="Arial" w:hAnsi="Arial"/>
          <w:color w:val="231F20"/>
          <w:sz w:val="18"/>
        </w:rPr>
        <w:t>about</w:t>
      </w:r>
      <w:r>
        <w:rPr>
          <w:rFonts w:ascii="Arial" w:hAnsi="Arial"/>
          <w:color w:val="231F20"/>
          <w:spacing w:val="-10"/>
          <w:sz w:val="18"/>
        </w:rPr>
        <w:t> </w:t>
      </w:r>
      <w:r>
        <w:rPr>
          <w:rFonts w:ascii="Arial" w:hAnsi="Arial"/>
          <w:color w:val="231F20"/>
          <w:sz w:val="18"/>
        </w:rPr>
        <w:t>the</w:t>
      </w:r>
      <w:r>
        <w:rPr>
          <w:rFonts w:ascii="Arial" w:hAnsi="Arial"/>
          <w:color w:val="231F20"/>
          <w:spacing w:val="-10"/>
          <w:sz w:val="18"/>
        </w:rPr>
        <w:t> </w:t>
      </w:r>
      <w:r>
        <w:rPr>
          <w:rFonts w:ascii="Arial" w:hAnsi="Arial"/>
          <w:color w:val="231F20"/>
          <w:sz w:val="18"/>
        </w:rPr>
        <w:t>math major who couldn’t fail and his writer girlfriend; he might </w:t>
      </w:r>
      <w:r>
        <w:rPr>
          <w:rFonts w:ascii="Arial" w:hAnsi="Arial"/>
          <w:color w:val="231F20"/>
          <w:spacing w:val="-3"/>
          <w:sz w:val="18"/>
        </w:rPr>
        <w:t>have </w:t>
      </w:r>
      <w:r>
        <w:rPr>
          <w:rFonts w:ascii="Arial" w:hAnsi="Arial"/>
          <w:color w:val="231F20"/>
          <w:sz w:val="18"/>
        </w:rPr>
        <w:t>sum- marized this information more concisely in order to explain his own relationships to them. By writing that they totally accepted him, Aditya removes his personal agency; he could </w:t>
      </w:r>
      <w:r>
        <w:rPr>
          <w:rFonts w:ascii="Arial" w:hAnsi="Arial"/>
          <w:color w:val="231F20"/>
          <w:spacing w:val="-3"/>
          <w:sz w:val="18"/>
        </w:rPr>
        <w:t>have </w:t>
      </w:r>
      <w:r>
        <w:rPr>
          <w:rFonts w:ascii="Arial" w:hAnsi="Arial"/>
          <w:color w:val="231F20"/>
          <w:sz w:val="18"/>
        </w:rPr>
        <w:t>reworded the essay to explain how </w:t>
      </w:r>
      <w:r>
        <w:rPr>
          <w:rFonts w:ascii="Arial" w:hAnsi="Arial"/>
          <w:i/>
          <w:color w:val="231F20"/>
          <w:sz w:val="18"/>
        </w:rPr>
        <w:t>he </w:t>
      </w:r>
      <w:r>
        <w:rPr>
          <w:rFonts w:ascii="Arial" w:hAnsi="Arial"/>
          <w:color w:val="231F20"/>
          <w:sz w:val="18"/>
        </w:rPr>
        <w:t>became more accepting of</w:t>
      </w:r>
      <w:r>
        <w:rPr>
          <w:rFonts w:ascii="Arial" w:hAnsi="Arial"/>
          <w:color w:val="231F20"/>
          <w:spacing w:val="-33"/>
          <w:sz w:val="18"/>
        </w:rPr>
        <w:t> </w:t>
      </w:r>
      <w:r>
        <w:rPr>
          <w:rFonts w:ascii="Arial" w:hAnsi="Arial"/>
          <w:i/>
          <w:color w:val="231F20"/>
          <w:sz w:val="18"/>
        </w:rPr>
        <w:t>them</w:t>
      </w:r>
      <w:r>
        <w:rPr>
          <w:rFonts w:ascii="Arial" w:hAnsi="Arial"/>
          <w:color w:val="231F20"/>
          <w:sz w:val="18"/>
        </w:rPr>
        <w:t>.</w:t>
      </w:r>
    </w:p>
    <w:p>
      <w:pPr>
        <w:spacing w:line="278" w:lineRule="auto" w:before="0"/>
        <w:ind w:left="579" w:right="597" w:firstLine="300"/>
        <w:jc w:val="both"/>
        <w:rPr>
          <w:rFonts w:ascii="Arial" w:hAnsi="Arial"/>
          <w:sz w:val="18"/>
        </w:rPr>
      </w:pPr>
      <w:r>
        <w:rPr>
          <w:rFonts w:ascii="Arial" w:hAnsi="Arial"/>
          <w:color w:val="231F20"/>
          <w:sz w:val="18"/>
        </w:rPr>
        <w:t>The last sentence of the </w:t>
      </w:r>
      <w:r>
        <w:rPr>
          <w:rFonts w:ascii="Arial" w:hAnsi="Arial"/>
          <w:color w:val="231F20"/>
          <w:spacing w:val="-5"/>
          <w:sz w:val="18"/>
        </w:rPr>
        <w:t>essay, </w:t>
      </w:r>
      <w:r>
        <w:rPr>
          <w:rFonts w:ascii="Arial" w:hAnsi="Arial"/>
          <w:color w:val="231F20"/>
          <w:sz w:val="18"/>
        </w:rPr>
        <w:t>“The experience that I had there has</w:t>
      </w:r>
      <w:r>
        <w:rPr>
          <w:rFonts w:ascii="Arial" w:hAnsi="Arial"/>
          <w:color w:val="231F20"/>
          <w:spacing w:val="-7"/>
          <w:sz w:val="18"/>
        </w:rPr>
        <w:t> </w:t>
      </w:r>
      <w:r>
        <w:rPr>
          <w:rFonts w:ascii="Arial" w:hAnsi="Arial"/>
          <w:color w:val="231F20"/>
          <w:sz w:val="18"/>
        </w:rPr>
        <w:t>undeniably</w:t>
      </w:r>
      <w:r>
        <w:rPr>
          <w:rFonts w:ascii="Arial" w:hAnsi="Arial"/>
          <w:color w:val="231F20"/>
          <w:spacing w:val="-7"/>
          <w:sz w:val="18"/>
        </w:rPr>
        <w:t> </w:t>
      </w:r>
      <w:r>
        <w:rPr>
          <w:rFonts w:ascii="Arial" w:hAnsi="Arial"/>
          <w:color w:val="231F20"/>
          <w:sz w:val="18"/>
        </w:rPr>
        <w:t>changed</w:t>
      </w:r>
      <w:r>
        <w:rPr>
          <w:rFonts w:ascii="Arial" w:hAnsi="Arial"/>
          <w:color w:val="231F20"/>
          <w:spacing w:val="-7"/>
          <w:sz w:val="18"/>
        </w:rPr>
        <w:t> </w:t>
      </w:r>
      <w:r>
        <w:rPr>
          <w:rFonts w:ascii="Arial" w:hAnsi="Arial"/>
          <w:color w:val="231F20"/>
          <w:sz w:val="18"/>
        </w:rPr>
        <w:t>me</w:t>
      </w:r>
      <w:r>
        <w:rPr>
          <w:rFonts w:ascii="Arial" w:hAnsi="Arial"/>
          <w:color w:val="231F20"/>
          <w:spacing w:val="-7"/>
          <w:sz w:val="18"/>
        </w:rPr>
        <w:t> </w:t>
      </w:r>
      <w:r>
        <w:rPr>
          <w:rFonts w:ascii="Arial" w:hAnsi="Arial"/>
          <w:color w:val="231F20"/>
          <w:spacing w:val="-6"/>
          <w:sz w:val="18"/>
        </w:rPr>
        <w:t>forever,”</w:t>
      </w:r>
      <w:r>
        <w:rPr>
          <w:rFonts w:ascii="Arial" w:hAnsi="Arial"/>
          <w:color w:val="231F20"/>
          <w:spacing w:val="-13"/>
          <w:sz w:val="18"/>
        </w:rPr>
        <w:t> </w:t>
      </w:r>
      <w:r>
        <w:rPr>
          <w:rFonts w:ascii="Arial" w:hAnsi="Arial"/>
          <w:color w:val="231F20"/>
          <w:sz w:val="18"/>
        </w:rPr>
        <w:t>is</w:t>
      </w:r>
      <w:r>
        <w:rPr>
          <w:rFonts w:ascii="Arial" w:hAnsi="Arial"/>
          <w:color w:val="231F20"/>
          <w:spacing w:val="-7"/>
          <w:sz w:val="18"/>
        </w:rPr>
        <w:t> </w:t>
      </w:r>
      <w:r>
        <w:rPr>
          <w:rFonts w:ascii="Arial" w:hAnsi="Arial"/>
          <w:color w:val="231F20"/>
          <w:sz w:val="18"/>
        </w:rPr>
        <w:t>somewhat</w:t>
      </w:r>
      <w:r>
        <w:rPr>
          <w:rFonts w:ascii="Arial" w:hAnsi="Arial"/>
          <w:color w:val="231F20"/>
          <w:spacing w:val="-7"/>
          <w:sz w:val="18"/>
        </w:rPr>
        <w:t> </w:t>
      </w:r>
      <w:r>
        <w:rPr>
          <w:rFonts w:ascii="Arial" w:hAnsi="Arial"/>
          <w:color w:val="231F20"/>
          <w:sz w:val="18"/>
        </w:rPr>
        <w:t>abrupt.</w:t>
      </w:r>
      <w:r>
        <w:rPr>
          <w:rFonts w:ascii="Arial" w:hAnsi="Arial"/>
          <w:color w:val="231F20"/>
          <w:spacing w:val="-23"/>
          <w:sz w:val="18"/>
        </w:rPr>
        <w:t> </w:t>
      </w:r>
      <w:r>
        <w:rPr>
          <w:rFonts w:ascii="Arial" w:hAnsi="Arial"/>
          <w:color w:val="231F20"/>
          <w:sz w:val="18"/>
        </w:rPr>
        <w:t>With</w:t>
      </w:r>
      <w:r>
        <w:rPr>
          <w:rFonts w:ascii="Arial" w:hAnsi="Arial"/>
          <w:color w:val="231F20"/>
          <w:spacing w:val="-7"/>
          <w:sz w:val="18"/>
        </w:rPr>
        <w:t> </w:t>
      </w:r>
      <w:r>
        <w:rPr>
          <w:rFonts w:ascii="Arial" w:hAnsi="Arial"/>
          <w:color w:val="231F20"/>
          <w:sz w:val="18"/>
        </w:rPr>
        <w:t>limited</w:t>
      </w:r>
    </w:p>
    <w:p>
      <w:pPr>
        <w:spacing w:after="0" w:line="278" w:lineRule="auto"/>
        <w:jc w:val="both"/>
        <w:rPr>
          <w:rFonts w:ascii="Arial" w:hAnsi="Arial"/>
          <w:sz w:val="18"/>
        </w:rPr>
        <w:sectPr>
          <w:pgSz w:w="8640" w:h="12960"/>
          <w:pgMar w:header="702" w:footer="0" w:top="1020" w:bottom="280" w:left="1100" w:right="840"/>
        </w:sectPr>
      </w:pPr>
    </w:p>
    <w:p>
      <w:pPr>
        <w:pStyle w:val="BodyText"/>
        <w:spacing w:before="1"/>
        <w:rPr>
          <w:rFonts w:ascii="Arial"/>
          <w:sz w:val="25"/>
        </w:rPr>
      </w:pPr>
    </w:p>
    <w:p>
      <w:pPr>
        <w:spacing w:line="278" w:lineRule="auto" w:before="94"/>
        <w:ind w:left="600" w:right="590" w:firstLine="0"/>
        <w:jc w:val="both"/>
        <w:rPr>
          <w:rFonts w:ascii="Arial" w:hAnsi="Arial"/>
          <w:sz w:val="18"/>
        </w:rPr>
      </w:pPr>
      <w:bookmarkStart w:name="“Raising the Bar” by Anonymous " w:id="17"/>
      <w:bookmarkEnd w:id="17"/>
      <w:r>
        <w:rPr/>
      </w:r>
      <w:bookmarkStart w:name="_bookmark7" w:id="18"/>
      <w:bookmarkEnd w:id="18"/>
      <w:r>
        <w:rPr/>
      </w:r>
      <w:r>
        <w:rPr>
          <w:rFonts w:ascii="Arial" w:hAnsi="Arial"/>
          <w:color w:val="231F20"/>
          <w:sz w:val="18"/>
        </w:rPr>
        <w:t>space, it is important to </w:t>
      </w:r>
      <w:r>
        <w:rPr>
          <w:rFonts w:ascii="Arial" w:hAnsi="Arial"/>
          <w:color w:val="231F20"/>
          <w:spacing w:val="-3"/>
          <w:sz w:val="18"/>
        </w:rPr>
        <w:t>have </w:t>
      </w:r>
      <w:r>
        <w:rPr>
          <w:rFonts w:ascii="Arial" w:hAnsi="Arial"/>
          <w:color w:val="231F20"/>
          <w:sz w:val="18"/>
        </w:rPr>
        <w:t>both a strong introduction and a strong conclusion that are not so open-ended that they could be generalized to everyone. The most compelling part of Aditya’s essay is not that   “The experience that I had there has undeniably changed me </w:t>
      </w:r>
      <w:r>
        <w:rPr>
          <w:rFonts w:ascii="Arial" w:hAnsi="Arial"/>
          <w:color w:val="231F20"/>
          <w:spacing w:val="-3"/>
          <w:sz w:val="18"/>
        </w:rPr>
        <w:t>forever” </w:t>
      </w:r>
      <w:r>
        <w:rPr>
          <w:rFonts w:ascii="Arial" w:hAnsi="Arial"/>
          <w:color w:val="231F20"/>
          <w:sz w:val="18"/>
        </w:rPr>
        <w:t>but rather in the sophisticated literary analyses he made, the friend- ships</w:t>
      </w:r>
      <w:r>
        <w:rPr>
          <w:rFonts w:ascii="Arial" w:hAnsi="Arial"/>
          <w:color w:val="231F20"/>
          <w:spacing w:val="-11"/>
          <w:sz w:val="18"/>
        </w:rPr>
        <w:t> </w:t>
      </w:r>
      <w:r>
        <w:rPr>
          <w:rFonts w:ascii="Arial" w:hAnsi="Arial"/>
          <w:color w:val="231F20"/>
          <w:sz w:val="18"/>
        </w:rPr>
        <w:t>he</w:t>
      </w:r>
      <w:r>
        <w:rPr>
          <w:rFonts w:ascii="Arial" w:hAnsi="Arial"/>
          <w:color w:val="231F20"/>
          <w:spacing w:val="-11"/>
          <w:sz w:val="18"/>
        </w:rPr>
        <w:t> </w:t>
      </w:r>
      <w:r>
        <w:rPr>
          <w:rFonts w:ascii="Arial" w:hAnsi="Arial"/>
          <w:color w:val="231F20"/>
          <w:sz w:val="18"/>
        </w:rPr>
        <w:t>formed,</w:t>
      </w:r>
      <w:r>
        <w:rPr>
          <w:rFonts w:ascii="Arial" w:hAnsi="Arial"/>
          <w:color w:val="231F20"/>
          <w:spacing w:val="-11"/>
          <w:sz w:val="18"/>
        </w:rPr>
        <w:t> </w:t>
      </w:r>
      <w:r>
        <w:rPr>
          <w:rFonts w:ascii="Arial" w:hAnsi="Arial"/>
          <w:color w:val="231F20"/>
          <w:sz w:val="18"/>
        </w:rPr>
        <w:t>and</w:t>
      </w:r>
      <w:r>
        <w:rPr>
          <w:rFonts w:ascii="Arial" w:hAnsi="Arial"/>
          <w:color w:val="231F20"/>
          <w:spacing w:val="-11"/>
          <w:sz w:val="18"/>
        </w:rPr>
        <w:t> </w:t>
      </w:r>
      <w:r>
        <w:rPr>
          <w:rFonts w:ascii="Arial" w:hAnsi="Arial"/>
          <w:color w:val="231F20"/>
          <w:sz w:val="18"/>
        </w:rPr>
        <w:t>the</w:t>
      </w:r>
      <w:r>
        <w:rPr>
          <w:rFonts w:ascii="Arial" w:hAnsi="Arial"/>
          <w:color w:val="231F20"/>
          <w:spacing w:val="-11"/>
          <w:sz w:val="18"/>
        </w:rPr>
        <w:t> </w:t>
      </w:r>
      <w:r>
        <w:rPr>
          <w:rFonts w:ascii="Arial" w:hAnsi="Arial"/>
          <w:color w:val="231F20"/>
          <w:sz w:val="18"/>
        </w:rPr>
        <w:t>Frisbee</w:t>
      </w:r>
      <w:r>
        <w:rPr>
          <w:rFonts w:ascii="Arial" w:hAnsi="Arial"/>
          <w:color w:val="231F20"/>
          <w:spacing w:val="-11"/>
          <w:sz w:val="18"/>
        </w:rPr>
        <w:t> </w:t>
      </w:r>
      <w:r>
        <w:rPr>
          <w:rFonts w:ascii="Arial" w:hAnsi="Arial"/>
          <w:color w:val="231F20"/>
          <w:sz w:val="18"/>
        </w:rPr>
        <w:t>he</w:t>
      </w:r>
      <w:r>
        <w:rPr>
          <w:rFonts w:ascii="Arial" w:hAnsi="Arial"/>
          <w:color w:val="231F20"/>
          <w:spacing w:val="-11"/>
          <w:sz w:val="18"/>
        </w:rPr>
        <w:t> </w:t>
      </w:r>
      <w:r>
        <w:rPr>
          <w:rFonts w:ascii="Arial" w:hAnsi="Arial"/>
          <w:color w:val="231F20"/>
          <w:sz w:val="18"/>
        </w:rPr>
        <w:t>played.</w:t>
      </w:r>
      <w:r>
        <w:rPr>
          <w:rFonts w:ascii="Arial" w:hAnsi="Arial"/>
          <w:color w:val="231F20"/>
          <w:spacing w:val="-28"/>
          <w:sz w:val="18"/>
        </w:rPr>
        <w:t> </w:t>
      </w:r>
      <w:r>
        <w:rPr>
          <w:rFonts w:ascii="Arial" w:hAnsi="Arial"/>
          <w:color w:val="231F20"/>
          <w:sz w:val="18"/>
        </w:rPr>
        <w:t>When</w:t>
      </w:r>
      <w:r>
        <w:rPr>
          <w:rFonts w:ascii="Arial" w:hAnsi="Arial"/>
          <w:color w:val="231F20"/>
          <w:spacing w:val="-11"/>
          <w:sz w:val="18"/>
        </w:rPr>
        <w:t> </w:t>
      </w:r>
      <w:r>
        <w:rPr>
          <w:rFonts w:ascii="Arial" w:hAnsi="Arial"/>
          <w:color w:val="231F20"/>
          <w:sz w:val="18"/>
        </w:rPr>
        <w:t>space</w:t>
      </w:r>
      <w:r>
        <w:rPr>
          <w:rFonts w:ascii="Arial" w:hAnsi="Arial"/>
          <w:color w:val="231F20"/>
          <w:spacing w:val="-11"/>
          <w:sz w:val="18"/>
        </w:rPr>
        <w:t> </w:t>
      </w:r>
      <w:r>
        <w:rPr>
          <w:rFonts w:ascii="Arial" w:hAnsi="Arial"/>
          <w:color w:val="231F20"/>
          <w:sz w:val="18"/>
        </w:rPr>
        <w:t>is</w:t>
      </w:r>
      <w:r>
        <w:rPr>
          <w:rFonts w:ascii="Arial" w:hAnsi="Arial"/>
          <w:color w:val="231F20"/>
          <w:spacing w:val="-11"/>
          <w:sz w:val="18"/>
        </w:rPr>
        <w:t> </w:t>
      </w:r>
      <w:r>
        <w:rPr>
          <w:rFonts w:ascii="Arial" w:hAnsi="Arial"/>
          <w:color w:val="231F20"/>
          <w:sz w:val="18"/>
        </w:rPr>
        <w:t>limited,</w:t>
      </w:r>
      <w:r>
        <w:rPr>
          <w:rFonts w:ascii="Arial" w:hAnsi="Arial"/>
          <w:color w:val="231F20"/>
          <w:spacing w:val="-11"/>
          <w:sz w:val="18"/>
        </w:rPr>
        <w:t> </w:t>
      </w:r>
      <w:r>
        <w:rPr>
          <w:rFonts w:ascii="Arial" w:hAnsi="Arial"/>
          <w:color w:val="231F20"/>
          <w:sz w:val="18"/>
        </w:rPr>
        <w:t>err on</w:t>
      </w:r>
      <w:r>
        <w:rPr>
          <w:rFonts w:ascii="Arial" w:hAnsi="Arial"/>
          <w:color w:val="231F20"/>
          <w:spacing w:val="-6"/>
          <w:sz w:val="18"/>
        </w:rPr>
        <w:t> </w:t>
      </w:r>
      <w:r>
        <w:rPr>
          <w:rFonts w:ascii="Arial" w:hAnsi="Arial"/>
          <w:color w:val="231F20"/>
          <w:sz w:val="18"/>
        </w:rPr>
        <w:t>the</w:t>
      </w:r>
      <w:r>
        <w:rPr>
          <w:rFonts w:ascii="Arial" w:hAnsi="Arial"/>
          <w:color w:val="231F20"/>
          <w:spacing w:val="-5"/>
          <w:sz w:val="18"/>
        </w:rPr>
        <w:t> </w:t>
      </w:r>
      <w:r>
        <w:rPr>
          <w:rFonts w:ascii="Arial" w:hAnsi="Arial"/>
          <w:color w:val="231F20"/>
          <w:sz w:val="18"/>
        </w:rPr>
        <w:t>side</w:t>
      </w:r>
      <w:r>
        <w:rPr>
          <w:rFonts w:ascii="Arial" w:hAnsi="Arial"/>
          <w:color w:val="231F20"/>
          <w:spacing w:val="-5"/>
          <w:sz w:val="18"/>
        </w:rPr>
        <w:t> </w:t>
      </w:r>
      <w:r>
        <w:rPr>
          <w:rFonts w:ascii="Arial" w:hAnsi="Arial"/>
          <w:color w:val="231F20"/>
          <w:sz w:val="18"/>
        </w:rPr>
        <w:t>of</w:t>
      </w:r>
      <w:r>
        <w:rPr>
          <w:rFonts w:ascii="Arial" w:hAnsi="Arial"/>
          <w:color w:val="231F20"/>
          <w:spacing w:val="-6"/>
          <w:sz w:val="18"/>
        </w:rPr>
        <w:t> </w:t>
      </w:r>
      <w:r>
        <w:rPr>
          <w:rFonts w:ascii="Arial" w:hAnsi="Arial"/>
          <w:color w:val="231F20"/>
          <w:sz w:val="18"/>
        </w:rPr>
        <w:t>more</w:t>
      </w:r>
      <w:r>
        <w:rPr>
          <w:rFonts w:ascii="Arial" w:hAnsi="Arial"/>
          <w:color w:val="231F20"/>
          <w:spacing w:val="-5"/>
          <w:sz w:val="18"/>
        </w:rPr>
        <w:t> </w:t>
      </w:r>
      <w:r>
        <w:rPr>
          <w:rFonts w:ascii="Arial" w:hAnsi="Arial"/>
          <w:color w:val="231F20"/>
          <w:sz w:val="18"/>
        </w:rPr>
        <w:t>detailed</w:t>
      </w:r>
      <w:r>
        <w:rPr>
          <w:rFonts w:ascii="Arial" w:hAnsi="Arial"/>
          <w:color w:val="231F20"/>
          <w:spacing w:val="-6"/>
          <w:sz w:val="18"/>
        </w:rPr>
        <w:t> </w:t>
      </w:r>
      <w:r>
        <w:rPr>
          <w:rFonts w:ascii="Arial" w:hAnsi="Arial"/>
          <w:color w:val="231F20"/>
          <w:sz w:val="18"/>
        </w:rPr>
        <w:t>descriptions</w:t>
      </w:r>
      <w:r>
        <w:rPr>
          <w:rFonts w:ascii="Arial" w:hAnsi="Arial"/>
          <w:color w:val="231F20"/>
          <w:spacing w:val="-6"/>
          <w:sz w:val="18"/>
        </w:rPr>
        <w:t> </w:t>
      </w:r>
      <w:r>
        <w:rPr>
          <w:rFonts w:ascii="Arial" w:hAnsi="Arial"/>
          <w:color w:val="231F20"/>
          <w:sz w:val="18"/>
        </w:rPr>
        <w:t>and</w:t>
      </w:r>
      <w:r>
        <w:rPr>
          <w:rFonts w:ascii="Arial" w:hAnsi="Arial"/>
          <w:color w:val="231F20"/>
          <w:spacing w:val="-6"/>
          <w:sz w:val="18"/>
        </w:rPr>
        <w:t> </w:t>
      </w:r>
      <w:r>
        <w:rPr>
          <w:rFonts w:ascii="Arial" w:hAnsi="Arial"/>
          <w:color w:val="231F20"/>
          <w:spacing w:val="-3"/>
          <w:sz w:val="18"/>
        </w:rPr>
        <w:t>fewer</w:t>
      </w:r>
      <w:r>
        <w:rPr>
          <w:rFonts w:ascii="Arial" w:hAnsi="Arial"/>
          <w:color w:val="231F20"/>
          <w:spacing w:val="-6"/>
          <w:sz w:val="18"/>
        </w:rPr>
        <w:t> </w:t>
      </w:r>
      <w:r>
        <w:rPr>
          <w:rFonts w:ascii="Arial" w:hAnsi="Arial"/>
          <w:color w:val="231F20"/>
          <w:sz w:val="18"/>
        </w:rPr>
        <w:t>generalizations.</w:t>
      </w:r>
    </w:p>
    <w:p>
      <w:pPr>
        <w:pStyle w:val="BodyText"/>
        <w:rPr>
          <w:rFonts w:ascii="Arial"/>
          <w:sz w:val="20"/>
        </w:rPr>
      </w:pPr>
    </w:p>
    <w:p>
      <w:pPr>
        <w:pStyle w:val="BodyText"/>
        <w:rPr>
          <w:rFonts w:ascii="Arial"/>
          <w:sz w:val="20"/>
        </w:rPr>
      </w:pPr>
    </w:p>
    <w:p>
      <w:pPr>
        <w:pStyle w:val="BodyText"/>
        <w:spacing w:before="5"/>
        <w:rPr>
          <w:rFonts w:ascii="Arial"/>
          <w:sz w:val="24"/>
        </w:rPr>
      </w:pPr>
    </w:p>
    <w:p>
      <w:pPr>
        <w:tabs>
          <w:tab w:pos="6599" w:val="left" w:leader="none"/>
        </w:tabs>
        <w:spacing w:before="1"/>
        <w:ind w:left="120" w:right="0" w:firstLine="0"/>
        <w:jc w:val="left"/>
        <w:rPr>
          <w:rFonts w:ascii="Arial" w:hAnsi="Arial"/>
          <w:b/>
          <w:sz w:val="20"/>
        </w:rPr>
      </w:pPr>
      <w:r>
        <w:rPr/>
        <w:pict>
          <v:line style="position:absolute;mso-position-horizontal-relative:page;mso-position-vertical-relative:paragraph;z-index:1648;mso-wrap-distance-left:0;mso-wrap-distance-right:0" from="48pt,13.349881pt" to="372pt,13.349881pt" stroked="true" strokeweight=".167pt" strokecolor="#d1d3d4">
            <v:stroke dashstyle="solid"/>
            <w10:wrap type="topAndBottom"/>
          </v:line>
        </w:pict>
      </w:r>
      <w:r>
        <w:rPr>
          <w:rFonts w:ascii="Arial" w:hAnsi="Arial"/>
          <w:b/>
          <w:color w:val="231F20"/>
          <w:w w:val="110"/>
          <w:sz w:val="20"/>
          <w:u w:val="single" w:color="D1D3D4"/>
        </w:rPr>
        <w:t>“Raising  the</w:t>
      </w:r>
      <w:r>
        <w:rPr>
          <w:rFonts w:ascii="Arial" w:hAnsi="Arial"/>
          <w:b/>
          <w:color w:val="231F20"/>
          <w:spacing w:val="-18"/>
          <w:w w:val="110"/>
          <w:sz w:val="20"/>
          <w:u w:val="single" w:color="D1D3D4"/>
        </w:rPr>
        <w:t> </w:t>
      </w:r>
      <w:r>
        <w:rPr>
          <w:rFonts w:ascii="Arial" w:hAnsi="Arial"/>
          <w:b/>
          <w:color w:val="231F20"/>
          <w:w w:val="110"/>
          <w:sz w:val="20"/>
          <w:u w:val="single" w:color="D1D3D4"/>
        </w:rPr>
        <w:t>Bar”</w:t>
        <w:tab/>
      </w:r>
    </w:p>
    <w:p>
      <w:pPr>
        <w:spacing w:line="278" w:lineRule="auto" w:before="101"/>
        <w:ind w:left="120" w:right="5270" w:firstLine="0"/>
        <w:jc w:val="left"/>
        <w:rPr>
          <w:rFonts w:ascii="Arial"/>
          <w:b/>
          <w:sz w:val="18"/>
        </w:rPr>
      </w:pPr>
      <w:r>
        <w:rPr>
          <w:rFonts w:ascii="Arial"/>
          <w:b/>
          <w:color w:val="231F20"/>
          <w:sz w:val="18"/>
        </w:rPr>
        <w:t>Anonymous MIT</w:t>
      </w:r>
    </w:p>
    <w:p>
      <w:pPr>
        <w:pStyle w:val="BodyText"/>
        <w:spacing w:line="259" w:lineRule="auto" w:before="150"/>
        <w:ind w:left="119" w:right="117"/>
        <w:jc w:val="both"/>
      </w:pPr>
      <w:r>
        <w:rPr>
          <w:color w:val="231F20"/>
          <w:w w:val="105"/>
          <w:sz w:val="22"/>
        </w:rPr>
        <w:t>ThIS </w:t>
      </w:r>
      <w:r>
        <w:rPr>
          <w:color w:val="231F20"/>
          <w:spacing w:val="-5"/>
          <w:w w:val="105"/>
          <w:sz w:val="22"/>
        </w:rPr>
        <w:t>pAST </w:t>
      </w:r>
      <w:r>
        <w:rPr>
          <w:color w:val="231F20"/>
          <w:w w:val="105"/>
          <w:sz w:val="22"/>
        </w:rPr>
        <w:t>SUmmEr I hAd ThE </w:t>
      </w:r>
      <w:r>
        <w:rPr>
          <w:color w:val="231F20"/>
          <w:w w:val="105"/>
        </w:rPr>
        <w:t>opportunity to participate in a highly rigorous</w:t>
      </w:r>
      <w:r>
        <w:rPr>
          <w:color w:val="231F20"/>
          <w:spacing w:val="-43"/>
          <w:w w:val="105"/>
        </w:rPr>
        <w:t> </w:t>
      </w:r>
      <w:r>
        <w:rPr>
          <w:color w:val="231F20"/>
          <w:w w:val="105"/>
        </w:rPr>
        <w:t>academic</w:t>
      </w:r>
      <w:r>
        <w:rPr>
          <w:color w:val="231F20"/>
          <w:spacing w:val="-43"/>
          <w:w w:val="105"/>
        </w:rPr>
        <w:t> </w:t>
      </w:r>
      <w:r>
        <w:rPr>
          <w:color w:val="231F20"/>
          <w:w w:val="105"/>
        </w:rPr>
        <w:t>program</w:t>
      </w:r>
      <w:r>
        <w:rPr>
          <w:color w:val="231F20"/>
          <w:spacing w:val="-43"/>
          <w:w w:val="105"/>
        </w:rPr>
        <w:t> </w:t>
      </w:r>
      <w:r>
        <w:rPr>
          <w:color w:val="231F20"/>
          <w:w w:val="105"/>
        </w:rPr>
        <w:t>at</w:t>
      </w:r>
      <w:r>
        <w:rPr>
          <w:color w:val="231F20"/>
          <w:spacing w:val="-43"/>
          <w:w w:val="105"/>
        </w:rPr>
        <w:t> </w:t>
      </w:r>
      <w:r>
        <w:rPr>
          <w:color w:val="231F20"/>
          <w:w w:val="105"/>
        </w:rPr>
        <w:t>MIT</w:t>
      </w:r>
      <w:r>
        <w:rPr>
          <w:color w:val="231F20"/>
          <w:spacing w:val="-43"/>
          <w:w w:val="105"/>
        </w:rPr>
        <w:t> </w:t>
      </w:r>
      <w:r>
        <w:rPr>
          <w:color w:val="231F20"/>
          <w:w w:val="105"/>
        </w:rPr>
        <w:t>called</w:t>
      </w:r>
      <w:r>
        <w:rPr>
          <w:color w:val="231F20"/>
          <w:spacing w:val="-43"/>
          <w:w w:val="105"/>
        </w:rPr>
        <w:t> </w:t>
      </w:r>
      <w:r>
        <w:rPr>
          <w:color w:val="231F20"/>
          <w:w w:val="105"/>
        </w:rPr>
        <w:t>MITES,</w:t>
      </w:r>
      <w:r>
        <w:rPr>
          <w:color w:val="231F20"/>
          <w:spacing w:val="-43"/>
          <w:w w:val="105"/>
        </w:rPr>
        <w:t> </w:t>
      </w:r>
      <w:r>
        <w:rPr>
          <w:color w:val="231F20"/>
          <w:w w:val="105"/>
        </w:rPr>
        <w:t>Minority</w:t>
      </w:r>
      <w:r>
        <w:rPr>
          <w:color w:val="231F20"/>
          <w:spacing w:val="-43"/>
          <w:w w:val="105"/>
        </w:rPr>
        <w:t> </w:t>
      </w:r>
      <w:r>
        <w:rPr>
          <w:color w:val="231F20"/>
          <w:w w:val="105"/>
        </w:rPr>
        <w:t>Introduction to Engineering and Science. For six and a half weeks I lived with 68 other</w:t>
      </w:r>
      <w:r>
        <w:rPr>
          <w:color w:val="231F20"/>
          <w:spacing w:val="-22"/>
          <w:w w:val="105"/>
        </w:rPr>
        <w:t> </w:t>
      </w:r>
      <w:r>
        <w:rPr>
          <w:color w:val="231F20"/>
          <w:w w:val="105"/>
        </w:rPr>
        <w:t>rising</w:t>
      </w:r>
      <w:r>
        <w:rPr>
          <w:color w:val="231F20"/>
          <w:spacing w:val="-22"/>
          <w:w w:val="105"/>
        </w:rPr>
        <w:t> </w:t>
      </w:r>
      <w:r>
        <w:rPr>
          <w:color w:val="231F20"/>
          <w:w w:val="105"/>
        </w:rPr>
        <w:t>seniors</w:t>
      </w:r>
      <w:r>
        <w:rPr>
          <w:color w:val="231F20"/>
          <w:spacing w:val="-22"/>
          <w:w w:val="105"/>
        </w:rPr>
        <w:t> </w:t>
      </w:r>
      <w:r>
        <w:rPr>
          <w:color w:val="231F20"/>
          <w:w w:val="105"/>
        </w:rPr>
        <w:t>and</w:t>
      </w:r>
      <w:r>
        <w:rPr>
          <w:color w:val="231F20"/>
          <w:spacing w:val="-22"/>
          <w:w w:val="105"/>
        </w:rPr>
        <w:t> </w:t>
      </w:r>
      <w:r>
        <w:rPr>
          <w:color w:val="231F20"/>
          <w:w w:val="105"/>
        </w:rPr>
        <w:t>college</w:t>
      </w:r>
      <w:r>
        <w:rPr>
          <w:color w:val="231F20"/>
          <w:spacing w:val="-22"/>
          <w:w w:val="105"/>
        </w:rPr>
        <w:t> </w:t>
      </w:r>
      <w:r>
        <w:rPr>
          <w:color w:val="231F20"/>
          <w:w w:val="105"/>
        </w:rPr>
        <w:t>undergrads.</w:t>
      </w:r>
      <w:r>
        <w:rPr>
          <w:color w:val="231F20"/>
          <w:spacing w:val="-22"/>
          <w:w w:val="105"/>
        </w:rPr>
        <w:t> </w:t>
      </w:r>
      <w:r>
        <w:rPr>
          <w:color w:val="231F20"/>
          <w:w w:val="105"/>
        </w:rPr>
        <w:t>Though</w:t>
      </w:r>
      <w:r>
        <w:rPr>
          <w:color w:val="231F20"/>
          <w:spacing w:val="-22"/>
          <w:w w:val="105"/>
        </w:rPr>
        <w:t> </w:t>
      </w:r>
      <w:r>
        <w:rPr>
          <w:color w:val="231F20"/>
          <w:w w:val="105"/>
        </w:rPr>
        <w:t>we</w:t>
      </w:r>
      <w:r>
        <w:rPr>
          <w:color w:val="231F20"/>
          <w:spacing w:val="-22"/>
          <w:w w:val="105"/>
        </w:rPr>
        <w:t> </w:t>
      </w:r>
      <w:r>
        <w:rPr>
          <w:color w:val="231F20"/>
          <w:w w:val="105"/>
        </w:rPr>
        <w:t>were</w:t>
      </w:r>
      <w:r>
        <w:rPr>
          <w:color w:val="231F20"/>
          <w:spacing w:val="-22"/>
          <w:w w:val="105"/>
        </w:rPr>
        <w:t> </w:t>
      </w:r>
      <w:r>
        <w:rPr>
          <w:color w:val="231F20"/>
          <w:w w:val="105"/>
        </w:rPr>
        <w:t>all</w:t>
      </w:r>
      <w:r>
        <w:rPr>
          <w:color w:val="231F20"/>
          <w:spacing w:val="-22"/>
          <w:w w:val="105"/>
        </w:rPr>
        <w:t> </w:t>
      </w:r>
      <w:r>
        <w:rPr>
          <w:color w:val="231F20"/>
          <w:w w:val="105"/>
        </w:rPr>
        <w:t>warned about how hard the program would be, we were all at the top of our classes</w:t>
      </w:r>
      <w:r>
        <w:rPr>
          <w:color w:val="231F20"/>
          <w:spacing w:val="-6"/>
          <w:w w:val="105"/>
        </w:rPr>
        <w:t> </w:t>
      </w:r>
      <w:r>
        <w:rPr>
          <w:color w:val="231F20"/>
          <w:w w:val="105"/>
        </w:rPr>
        <w:t>and</w:t>
      </w:r>
      <w:r>
        <w:rPr>
          <w:color w:val="231F20"/>
          <w:spacing w:val="-6"/>
          <w:w w:val="105"/>
        </w:rPr>
        <w:t> </w:t>
      </w:r>
      <w:r>
        <w:rPr>
          <w:color w:val="231F20"/>
          <w:w w:val="105"/>
        </w:rPr>
        <w:t>refused</w:t>
      </w:r>
      <w:r>
        <w:rPr>
          <w:color w:val="231F20"/>
          <w:spacing w:val="-6"/>
          <w:w w:val="105"/>
        </w:rPr>
        <w:t> </w:t>
      </w:r>
      <w:r>
        <w:rPr>
          <w:color w:val="231F20"/>
          <w:w w:val="105"/>
        </w:rPr>
        <w:t>to</w:t>
      </w:r>
      <w:r>
        <w:rPr>
          <w:color w:val="231F20"/>
          <w:spacing w:val="-6"/>
          <w:w w:val="105"/>
        </w:rPr>
        <w:t> </w:t>
      </w:r>
      <w:r>
        <w:rPr>
          <w:color w:val="231F20"/>
          <w:w w:val="105"/>
        </w:rPr>
        <w:t>believe</w:t>
      </w:r>
      <w:r>
        <w:rPr>
          <w:color w:val="231F20"/>
          <w:spacing w:val="-6"/>
          <w:w w:val="105"/>
        </w:rPr>
        <w:t> </w:t>
      </w:r>
      <w:r>
        <w:rPr>
          <w:color w:val="231F20"/>
          <w:w w:val="105"/>
        </w:rPr>
        <w:t>it-</w:t>
      </w:r>
      <w:r>
        <w:rPr>
          <w:color w:val="231F20"/>
          <w:spacing w:val="-6"/>
          <w:w w:val="105"/>
        </w:rPr>
        <w:t> </w:t>
      </w:r>
      <w:r>
        <w:rPr>
          <w:color w:val="231F20"/>
          <w:w w:val="105"/>
        </w:rPr>
        <w:t>after</w:t>
      </w:r>
      <w:r>
        <w:rPr>
          <w:color w:val="231F20"/>
          <w:spacing w:val="-6"/>
          <w:w w:val="105"/>
        </w:rPr>
        <w:t> </w:t>
      </w:r>
      <w:r>
        <w:rPr>
          <w:color w:val="231F20"/>
          <w:w w:val="105"/>
        </w:rPr>
        <w:t>all,</w:t>
      </w:r>
      <w:r>
        <w:rPr>
          <w:color w:val="231F20"/>
          <w:spacing w:val="-6"/>
          <w:w w:val="105"/>
        </w:rPr>
        <w:t> </w:t>
      </w:r>
      <w:r>
        <w:rPr>
          <w:color w:val="231F20"/>
          <w:w w:val="105"/>
        </w:rPr>
        <w:t>who</w:t>
      </w:r>
      <w:r>
        <w:rPr>
          <w:color w:val="231F20"/>
          <w:spacing w:val="-6"/>
          <w:w w:val="105"/>
        </w:rPr>
        <w:t> </w:t>
      </w:r>
      <w:r>
        <w:rPr>
          <w:color w:val="231F20"/>
          <w:w w:val="105"/>
        </w:rPr>
        <w:t>did</w:t>
      </w:r>
      <w:r>
        <w:rPr>
          <w:color w:val="231F20"/>
          <w:spacing w:val="-6"/>
          <w:w w:val="105"/>
        </w:rPr>
        <w:t> </w:t>
      </w:r>
      <w:r>
        <w:rPr>
          <w:color w:val="231F20"/>
          <w:w w:val="105"/>
        </w:rPr>
        <w:t>they</w:t>
      </w:r>
      <w:r>
        <w:rPr>
          <w:color w:val="231F20"/>
          <w:spacing w:val="-6"/>
          <w:w w:val="105"/>
        </w:rPr>
        <w:t> </w:t>
      </w:r>
      <w:r>
        <w:rPr>
          <w:color w:val="231F20"/>
          <w:w w:val="105"/>
        </w:rPr>
        <w:t>think</w:t>
      </w:r>
      <w:r>
        <w:rPr>
          <w:color w:val="231F20"/>
          <w:spacing w:val="-6"/>
          <w:w w:val="105"/>
        </w:rPr>
        <w:t> </w:t>
      </w:r>
      <w:r>
        <w:rPr>
          <w:color w:val="231F20"/>
          <w:w w:val="105"/>
        </w:rPr>
        <w:t>we</w:t>
      </w:r>
      <w:r>
        <w:rPr>
          <w:color w:val="231F20"/>
          <w:spacing w:val="-6"/>
          <w:w w:val="105"/>
        </w:rPr>
        <w:t> </w:t>
      </w:r>
      <w:r>
        <w:rPr>
          <w:color w:val="231F20"/>
          <w:w w:val="105"/>
        </w:rPr>
        <w:t>were? The first day we sat together in a small auditorium, unaware of each other and of what lay ahead. </w:t>
      </w:r>
      <w:r>
        <w:rPr>
          <w:color w:val="231F20"/>
          <w:spacing w:val="-10"/>
          <w:w w:val="105"/>
        </w:rPr>
        <w:t>We </w:t>
      </w:r>
      <w:r>
        <w:rPr>
          <w:color w:val="231F20"/>
          <w:w w:val="105"/>
        </w:rPr>
        <w:t>were told that our confidence would be shattered, our minds blown </w:t>
      </w:r>
      <w:r>
        <w:rPr>
          <w:color w:val="231F20"/>
          <w:spacing w:val="-7"/>
          <w:w w:val="105"/>
        </w:rPr>
        <w:t>away,  </w:t>
      </w:r>
      <w:r>
        <w:rPr>
          <w:color w:val="231F20"/>
          <w:w w:val="105"/>
        </w:rPr>
        <w:t>and our lives changed </w:t>
      </w:r>
      <w:r>
        <w:rPr>
          <w:color w:val="231F20"/>
          <w:spacing w:val="-3"/>
          <w:w w:val="105"/>
        </w:rPr>
        <w:t>forever.  </w:t>
      </w:r>
      <w:r>
        <w:rPr>
          <w:color w:val="231F20"/>
          <w:w w:val="105"/>
        </w:rPr>
        <w:t>Still somewhat unmoved, we were not</w:t>
      </w:r>
      <w:r>
        <w:rPr>
          <w:color w:val="231F20"/>
          <w:spacing w:val="-43"/>
          <w:w w:val="105"/>
        </w:rPr>
        <w:t> </w:t>
      </w:r>
      <w:r>
        <w:rPr>
          <w:color w:val="231F20"/>
          <w:w w:val="105"/>
        </w:rPr>
        <w:t>afraid.</w:t>
      </w:r>
    </w:p>
    <w:p>
      <w:pPr>
        <w:pStyle w:val="BodyText"/>
        <w:spacing w:line="259" w:lineRule="auto"/>
        <w:ind w:left="119" w:right="117" w:firstLine="299"/>
        <w:jc w:val="both"/>
      </w:pPr>
      <w:r>
        <w:rPr>
          <w:color w:val="231F20"/>
          <w:w w:val="105"/>
        </w:rPr>
        <w:t>By the second week of MITES valedictorians, nerds, bookworms, and techies alike were leaning on each </w:t>
      </w:r>
      <w:r>
        <w:rPr>
          <w:color w:val="231F20"/>
          <w:spacing w:val="-4"/>
          <w:w w:val="105"/>
        </w:rPr>
        <w:t>other’s </w:t>
      </w:r>
      <w:r>
        <w:rPr>
          <w:color w:val="231F20"/>
          <w:w w:val="105"/>
        </w:rPr>
        <w:t>shoulders at two in the morning crying over problem sets they had imagined only in night- mares. It is a well known fact that hard times bring friends closer to- gether,</w:t>
      </w:r>
      <w:r>
        <w:rPr>
          <w:color w:val="231F20"/>
          <w:spacing w:val="-10"/>
          <w:w w:val="105"/>
        </w:rPr>
        <w:t> </w:t>
      </w:r>
      <w:r>
        <w:rPr>
          <w:color w:val="231F20"/>
          <w:w w:val="105"/>
        </w:rPr>
        <w:t>but</w:t>
      </w:r>
      <w:r>
        <w:rPr>
          <w:color w:val="231F20"/>
          <w:spacing w:val="-10"/>
          <w:w w:val="105"/>
        </w:rPr>
        <w:t> </w:t>
      </w:r>
      <w:r>
        <w:rPr>
          <w:color w:val="231F20"/>
          <w:w w:val="105"/>
        </w:rPr>
        <w:t>I</w:t>
      </w:r>
      <w:r>
        <w:rPr>
          <w:color w:val="231F20"/>
          <w:spacing w:val="-10"/>
          <w:w w:val="105"/>
        </w:rPr>
        <w:t> </w:t>
      </w:r>
      <w:r>
        <w:rPr>
          <w:color w:val="231F20"/>
          <w:w w:val="105"/>
        </w:rPr>
        <w:t>would</w:t>
      </w:r>
      <w:r>
        <w:rPr>
          <w:color w:val="231F20"/>
          <w:spacing w:val="-10"/>
          <w:w w:val="105"/>
        </w:rPr>
        <w:t> </w:t>
      </w:r>
      <w:r>
        <w:rPr>
          <w:color w:val="231F20"/>
          <w:w w:val="105"/>
        </w:rPr>
        <w:t>have</w:t>
      </w:r>
      <w:r>
        <w:rPr>
          <w:color w:val="231F20"/>
          <w:spacing w:val="-10"/>
          <w:w w:val="105"/>
        </w:rPr>
        <w:t> </w:t>
      </w:r>
      <w:r>
        <w:rPr>
          <w:color w:val="231F20"/>
          <w:w w:val="105"/>
        </w:rPr>
        <w:t>never</w:t>
      </w:r>
      <w:r>
        <w:rPr>
          <w:color w:val="231F20"/>
          <w:spacing w:val="-10"/>
          <w:w w:val="105"/>
        </w:rPr>
        <w:t> </w:t>
      </w:r>
      <w:r>
        <w:rPr>
          <w:color w:val="231F20"/>
          <w:w w:val="105"/>
        </w:rPr>
        <w:t>expected</w:t>
      </w:r>
      <w:r>
        <w:rPr>
          <w:color w:val="231F20"/>
          <w:spacing w:val="-10"/>
          <w:w w:val="105"/>
        </w:rPr>
        <w:t> </w:t>
      </w:r>
      <w:r>
        <w:rPr>
          <w:color w:val="231F20"/>
          <w:w w:val="105"/>
        </w:rPr>
        <w:t>for</w:t>
      </w:r>
      <w:r>
        <w:rPr>
          <w:color w:val="231F20"/>
          <w:spacing w:val="-10"/>
          <w:w w:val="105"/>
        </w:rPr>
        <w:t> </w:t>
      </w:r>
      <w:r>
        <w:rPr>
          <w:color w:val="231F20"/>
          <w:w w:val="105"/>
        </w:rPr>
        <w:t>these</w:t>
      </w:r>
      <w:r>
        <w:rPr>
          <w:color w:val="231F20"/>
          <w:spacing w:val="-10"/>
          <w:w w:val="105"/>
        </w:rPr>
        <w:t> </w:t>
      </w:r>
      <w:r>
        <w:rPr>
          <w:color w:val="231F20"/>
          <w:w w:val="105"/>
        </w:rPr>
        <w:t>strangers</w:t>
      </w:r>
      <w:r>
        <w:rPr>
          <w:color w:val="231F20"/>
          <w:spacing w:val="-10"/>
          <w:w w:val="105"/>
        </w:rPr>
        <w:t> </w:t>
      </w:r>
      <w:r>
        <w:rPr>
          <w:color w:val="231F20"/>
          <w:w w:val="105"/>
        </w:rPr>
        <w:t>to</w:t>
      </w:r>
      <w:r>
        <w:rPr>
          <w:color w:val="231F20"/>
          <w:spacing w:val="-10"/>
          <w:w w:val="105"/>
        </w:rPr>
        <w:t> </w:t>
      </w:r>
      <w:r>
        <w:rPr>
          <w:color w:val="231F20"/>
          <w:w w:val="105"/>
        </w:rPr>
        <w:t>become my best friends, my support system, or even my </w:t>
      </w:r>
      <w:r>
        <w:rPr>
          <w:color w:val="231F20"/>
          <w:spacing w:val="-5"/>
          <w:w w:val="105"/>
        </w:rPr>
        <w:t>family. </w:t>
      </w:r>
      <w:r>
        <w:rPr>
          <w:color w:val="231F20"/>
          <w:w w:val="105"/>
        </w:rPr>
        <w:t>The 16 hours days I was accustomed to at home did not last long. I was getting an average of four hours of sleep per night, finishing a book per week, zooming</w:t>
      </w:r>
      <w:r>
        <w:rPr>
          <w:color w:val="231F20"/>
          <w:spacing w:val="-20"/>
          <w:w w:val="105"/>
        </w:rPr>
        <w:t> </w:t>
      </w:r>
      <w:r>
        <w:rPr>
          <w:color w:val="231F20"/>
          <w:w w:val="105"/>
        </w:rPr>
        <w:t>through</w:t>
      </w:r>
      <w:r>
        <w:rPr>
          <w:color w:val="231F20"/>
          <w:spacing w:val="-20"/>
          <w:w w:val="105"/>
        </w:rPr>
        <w:t> </w:t>
      </w:r>
      <w:r>
        <w:rPr>
          <w:color w:val="231F20"/>
          <w:w w:val="105"/>
        </w:rPr>
        <w:t>subjects</w:t>
      </w:r>
      <w:r>
        <w:rPr>
          <w:color w:val="231F20"/>
          <w:spacing w:val="-20"/>
          <w:w w:val="105"/>
        </w:rPr>
        <w:t> </w:t>
      </w:r>
      <w:r>
        <w:rPr>
          <w:color w:val="231F20"/>
          <w:w w:val="105"/>
        </w:rPr>
        <w:t>once</w:t>
      </w:r>
      <w:r>
        <w:rPr>
          <w:color w:val="231F20"/>
          <w:spacing w:val="-20"/>
          <w:w w:val="105"/>
        </w:rPr>
        <w:t> </w:t>
      </w:r>
      <w:r>
        <w:rPr>
          <w:color w:val="231F20"/>
          <w:w w:val="105"/>
        </w:rPr>
        <w:t>foreign</w:t>
      </w:r>
      <w:r>
        <w:rPr>
          <w:color w:val="231F20"/>
          <w:spacing w:val="-20"/>
          <w:w w:val="105"/>
        </w:rPr>
        <w:t> </w:t>
      </w:r>
      <w:r>
        <w:rPr>
          <w:color w:val="231F20"/>
          <w:w w:val="105"/>
        </w:rPr>
        <w:t>to</w:t>
      </w:r>
      <w:r>
        <w:rPr>
          <w:color w:val="231F20"/>
          <w:spacing w:val="-20"/>
          <w:w w:val="105"/>
        </w:rPr>
        <w:t> </w:t>
      </w:r>
      <w:r>
        <w:rPr>
          <w:color w:val="231F20"/>
          <w:w w:val="105"/>
        </w:rPr>
        <w:t>me,</w:t>
      </w:r>
      <w:r>
        <w:rPr>
          <w:color w:val="231F20"/>
          <w:spacing w:val="-20"/>
          <w:w w:val="105"/>
        </w:rPr>
        <w:t> </w:t>
      </w:r>
      <w:r>
        <w:rPr>
          <w:color w:val="231F20"/>
          <w:w w:val="105"/>
        </w:rPr>
        <w:t>and</w:t>
      </w:r>
      <w:r>
        <w:rPr>
          <w:color w:val="231F20"/>
          <w:spacing w:val="-20"/>
          <w:w w:val="105"/>
        </w:rPr>
        <w:t> </w:t>
      </w:r>
      <w:r>
        <w:rPr>
          <w:color w:val="231F20"/>
          <w:w w:val="105"/>
        </w:rPr>
        <w:t>constructing</w:t>
      </w:r>
      <w:r>
        <w:rPr>
          <w:color w:val="231F20"/>
          <w:spacing w:val="-20"/>
          <w:w w:val="105"/>
        </w:rPr>
        <w:t> </w:t>
      </w:r>
      <w:r>
        <w:rPr>
          <w:color w:val="231F20"/>
          <w:w w:val="105"/>
        </w:rPr>
        <w:t>a</w:t>
      </w:r>
      <w:r>
        <w:rPr>
          <w:color w:val="231F20"/>
          <w:spacing w:val="-20"/>
          <w:w w:val="105"/>
        </w:rPr>
        <w:t> </w:t>
      </w:r>
      <w:r>
        <w:rPr>
          <w:color w:val="231F20"/>
          <w:w w:val="105"/>
        </w:rPr>
        <w:t>semi- autonomous</w:t>
      </w:r>
      <w:r>
        <w:rPr>
          <w:color w:val="231F20"/>
          <w:spacing w:val="-12"/>
          <w:w w:val="105"/>
        </w:rPr>
        <w:t> </w:t>
      </w:r>
      <w:r>
        <w:rPr>
          <w:color w:val="231F20"/>
          <w:w w:val="105"/>
        </w:rPr>
        <w:t>robot</w:t>
      </w:r>
      <w:r>
        <w:rPr>
          <w:color w:val="231F20"/>
          <w:spacing w:val="-12"/>
          <w:w w:val="105"/>
        </w:rPr>
        <w:t> </w:t>
      </w:r>
      <w:r>
        <w:rPr>
          <w:color w:val="231F20"/>
          <w:w w:val="105"/>
        </w:rPr>
        <w:t>from</w:t>
      </w:r>
      <w:r>
        <w:rPr>
          <w:color w:val="231F20"/>
          <w:spacing w:val="-12"/>
          <w:w w:val="105"/>
        </w:rPr>
        <w:t> </w:t>
      </w:r>
      <w:r>
        <w:rPr>
          <w:color w:val="231F20"/>
          <w:w w:val="105"/>
        </w:rPr>
        <w:t>drill</w:t>
      </w:r>
      <w:r>
        <w:rPr>
          <w:color w:val="231F20"/>
          <w:spacing w:val="-12"/>
          <w:w w:val="105"/>
        </w:rPr>
        <w:t> </w:t>
      </w:r>
      <w:r>
        <w:rPr>
          <w:color w:val="231F20"/>
          <w:w w:val="105"/>
        </w:rPr>
        <w:t>motors</w:t>
      </w:r>
      <w:r>
        <w:rPr>
          <w:color w:val="231F20"/>
          <w:spacing w:val="-12"/>
          <w:w w:val="105"/>
        </w:rPr>
        <w:t> </w:t>
      </w:r>
      <w:r>
        <w:rPr>
          <w:color w:val="231F20"/>
          <w:w w:val="105"/>
        </w:rPr>
        <w:t>all</w:t>
      </w:r>
      <w:r>
        <w:rPr>
          <w:color w:val="231F20"/>
          <w:spacing w:val="-12"/>
          <w:w w:val="105"/>
        </w:rPr>
        <w:t> </w:t>
      </w:r>
      <w:r>
        <w:rPr>
          <w:color w:val="231F20"/>
          <w:w w:val="105"/>
        </w:rPr>
        <w:t>at</w:t>
      </w:r>
      <w:r>
        <w:rPr>
          <w:color w:val="231F20"/>
          <w:spacing w:val="-12"/>
          <w:w w:val="105"/>
        </w:rPr>
        <w:t> </w:t>
      </w:r>
      <w:r>
        <w:rPr>
          <w:color w:val="231F20"/>
          <w:w w:val="105"/>
        </w:rPr>
        <w:t>the</w:t>
      </w:r>
      <w:r>
        <w:rPr>
          <w:color w:val="231F20"/>
          <w:spacing w:val="-12"/>
          <w:w w:val="105"/>
        </w:rPr>
        <w:t> </w:t>
      </w:r>
      <w:r>
        <w:rPr>
          <w:color w:val="231F20"/>
          <w:w w:val="105"/>
        </w:rPr>
        <w:t>same</w:t>
      </w:r>
      <w:r>
        <w:rPr>
          <w:color w:val="231F20"/>
          <w:spacing w:val="-12"/>
          <w:w w:val="105"/>
        </w:rPr>
        <w:t> </w:t>
      </w:r>
      <w:r>
        <w:rPr>
          <w:color w:val="231F20"/>
          <w:w w:val="105"/>
        </w:rPr>
        <w:t>time.</w:t>
      </w:r>
    </w:p>
    <w:p>
      <w:pPr>
        <w:pStyle w:val="BodyText"/>
        <w:spacing w:line="259" w:lineRule="auto"/>
        <w:ind w:left="119" w:right="117" w:firstLine="299"/>
        <w:jc w:val="both"/>
      </w:pPr>
      <w:r>
        <w:rPr>
          <w:color w:val="231F20"/>
          <w:spacing w:val="-10"/>
          <w:w w:val="105"/>
        </w:rPr>
        <w:t>We </w:t>
      </w:r>
      <w:r>
        <w:rPr>
          <w:color w:val="231F20"/>
          <w:w w:val="105"/>
        </w:rPr>
        <w:t>were each enrolled in 5 classes, my schedule consisted of Introductory Physics, Engineering Design, </w:t>
      </w:r>
      <w:r>
        <w:rPr>
          <w:color w:val="231F20"/>
          <w:spacing w:val="-4"/>
          <w:w w:val="105"/>
        </w:rPr>
        <w:t>Chemistry, </w:t>
      </w:r>
      <w:r>
        <w:rPr>
          <w:color w:val="231F20"/>
          <w:w w:val="105"/>
        </w:rPr>
        <w:t>first year Calculus, and Humanities. In the month and a half we completed a semester</w:t>
      </w:r>
      <w:r>
        <w:rPr>
          <w:color w:val="231F20"/>
          <w:spacing w:val="-19"/>
          <w:w w:val="105"/>
        </w:rPr>
        <w:t> </w:t>
      </w:r>
      <w:r>
        <w:rPr>
          <w:color w:val="231F20"/>
          <w:w w:val="105"/>
        </w:rPr>
        <w:t>of</w:t>
      </w:r>
      <w:r>
        <w:rPr>
          <w:color w:val="231F20"/>
          <w:spacing w:val="-19"/>
          <w:w w:val="105"/>
        </w:rPr>
        <w:t> </w:t>
      </w:r>
      <w:r>
        <w:rPr>
          <w:color w:val="231F20"/>
          <w:w w:val="105"/>
        </w:rPr>
        <w:t>Physics</w:t>
      </w:r>
      <w:r>
        <w:rPr>
          <w:color w:val="231F20"/>
          <w:spacing w:val="-19"/>
          <w:w w:val="105"/>
        </w:rPr>
        <w:t> </w:t>
      </w:r>
      <w:r>
        <w:rPr>
          <w:color w:val="231F20"/>
          <w:w w:val="105"/>
        </w:rPr>
        <w:t>and</w:t>
      </w:r>
      <w:r>
        <w:rPr>
          <w:color w:val="231F20"/>
          <w:spacing w:val="-19"/>
          <w:w w:val="105"/>
        </w:rPr>
        <w:t> </w:t>
      </w:r>
      <w:r>
        <w:rPr>
          <w:color w:val="231F20"/>
          <w:w w:val="105"/>
        </w:rPr>
        <w:t>Chemistry</w:t>
      </w:r>
      <w:r>
        <w:rPr>
          <w:color w:val="231F20"/>
          <w:spacing w:val="-19"/>
          <w:w w:val="105"/>
        </w:rPr>
        <w:t> </w:t>
      </w:r>
      <w:r>
        <w:rPr>
          <w:color w:val="231F20"/>
          <w:w w:val="105"/>
        </w:rPr>
        <w:t>each,</w:t>
      </w:r>
      <w:r>
        <w:rPr>
          <w:color w:val="231F20"/>
          <w:spacing w:val="-19"/>
          <w:w w:val="105"/>
        </w:rPr>
        <w:t> </w:t>
      </w:r>
      <w:r>
        <w:rPr>
          <w:color w:val="231F20"/>
          <w:w w:val="105"/>
        </w:rPr>
        <w:t>a</w:t>
      </w:r>
      <w:r>
        <w:rPr>
          <w:color w:val="231F20"/>
          <w:spacing w:val="-19"/>
          <w:w w:val="105"/>
        </w:rPr>
        <w:t> </w:t>
      </w:r>
      <w:r>
        <w:rPr>
          <w:color w:val="231F20"/>
          <w:w w:val="105"/>
        </w:rPr>
        <w:t>full</w:t>
      </w:r>
      <w:r>
        <w:rPr>
          <w:color w:val="231F20"/>
          <w:spacing w:val="-19"/>
          <w:w w:val="105"/>
        </w:rPr>
        <w:t> </w:t>
      </w:r>
      <w:r>
        <w:rPr>
          <w:color w:val="231F20"/>
          <w:w w:val="105"/>
        </w:rPr>
        <w:t>year</w:t>
      </w:r>
      <w:r>
        <w:rPr>
          <w:color w:val="231F20"/>
          <w:spacing w:val="-19"/>
          <w:w w:val="105"/>
        </w:rPr>
        <w:t> </w:t>
      </w:r>
      <w:r>
        <w:rPr>
          <w:color w:val="231F20"/>
          <w:w w:val="105"/>
        </w:rPr>
        <w:t>of</w:t>
      </w:r>
      <w:r>
        <w:rPr>
          <w:color w:val="231F20"/>
          <w:spacing w:val="-19"/>
          <w:w w:val="105"/>
        </w:rPr>
        <w:t> </w:t>
      </w:r>
      <w:r>
        <w:rPr>
          <w:color w:val="231F20"/>
          <w:w w:val="105"/>
        </w:rPr>
        <w:t>Calculus,</w:t>
      </w:r>
      <w:r>
        <w:rPr>
          <w:color w:val="231F20"/>
          <w:spacing w:val="-19"/>
          <w:w w:val="105"/>
        </w:rPr>
        <w:t> </w:t>
      </w:r>
      <w:r>
        <w:rPr>
          <w:color w:val="231F20"/>
          <w:w w:val="105"/>
        </w:rPr>
        <w:t>the</w:t>
      </w:r>
      <w:r>
        <w:rPr>
          <w:color w:val="231F20"/>
          <w:spacing w:val="-19"/>
          <w:w w:val="105"/>
        </w:rPr>
        <w:t> </w:t>
      </w:r>
      <w:r>
        <w:rPr>
          <w:color w:val="231F20"/>
          <w:w w:val="105"/>
        </w:rPr>
        <w:t>ma- terial equivalent to a semester in AP literature, and introductory level engineering.</w:t>
      </w:r>
      <w:r>
        <w:rPr>
          <w:color w:val="231F20"/>
          <w:spacing w:val="-16"/>
          <w:w w:val="105"/>
        </w:rPr>
        <w:t> </w:t>
      </w:r>
      <w:r>
        <w:rPr>
          <w:color w:val="231F20"/>
          <w:w w:val="105"/>
        </w:rPr>
        <w:t>The</w:t>
      </w:r>
      <w:r>
        <w:rPr>
          <w:color w:val="231F20"/>
          <w:spacing w:val="-16"/>
          <w:w w:val="105"/>
        </w:rPr>
        <w:t> </w:t>
      </w:r>
      <w:r>
        <w:rPr>
          <w:color w:val="231F20"/>
          <w:w w:val="105"/>
        </w:rPr>
        <w:t>work</w:t>
      </w:r>
      <w:r>
        <w:rPr>
          <w:color w:val="231F20"/>
          <w:spacing w:val="-16"/>
          <w:w w:val="105"/>
        </w:rPr>
        <w:t> </w:t>
      </w:r>
      <w:r>
        <w:rPr>
          <w:color w:val="231F20"/>
          <w:w w:val="105"/>
        </w:rPr>
        <w:t>was</w:t>
      </w:r>
      <w:r>
        <w:rPr>
          <w:color w:val="231F20"/>
          <w:spacing w:val="-16"/>
          <w:w w:val="105"/>
        </w:rPr>
        <w:t> </w:t>
      </w:r>
      <w:r>
        <w:rPr>
          <w:color w:val="231F20"/>
          <w:w w:val="105"/>
        </w:rPr>
        <w:t>so</w:t>
      </w:r>
      <w:r>
        <w:rPr>
          <w:color w:val="231F20"/>
          <w:spacing w:val="-16"/>
          <w:w w:val="105"/>
        </w:rPr>
        <w:t> </w:t>
      </w:r>
      <w:r>
        <w:rPr>
          <w:color w:val="231F20"/>
          <w:w w:val="105"/>
        </w:rPr>
        <w:t>intense</w:t>
      </w:r>
      <w:r>
        <w:rPr>
          <w:color w:val="231F20"/>
          <w:spacing w:val="-16"/>
          <w:w w:val="105"/>
        </w:rPr>
        <w:t> </w:t>
      </w:r>
      <w:r>
        <w:rPr>
          <w:color w:val="231F20"/>
          <w:w w:val="105"/>
        </w:rPr>
        <w:t>that</w:t>
      </w:r>
      <w:r>
        <w:rPr>
          <w:color w:val="231F20"/>
          <w:spacing w:val="-16"/>
          <w:w w:val="105"/>
        </w:rPr>
        <w:t> </w:t>
      </w:r>
      <w:r>
        <w:rPr>
          <w:color w:val="231F20"/>
          <w:w w:val="105"/>
        </w:rPr>
        <w:t>when</w:t>
      </w:r>
      <w:r>
        <w:rPr>
          <w:color w:val="231F20"/>
          <w:spacing w:val="-16"/>
          <w:w w:val="105"/>
        </w:rPr>
        <w:t> </w:t>
      </w:r>
      <w:r>
        <w:rPr>
          <w:color w:val="231F20"/>
          <w:w w:val="105"/>
        </w:rPr>
        <w:t>I</w:t>
      </w:r>
      <w:r>
        <w:rPr>
          <w:color w:val="231F20"/>
          <w:spacing w:val="-16"/>
          <w:w w:val="105"/>
        </w:rPr>
        <w:t> </w:t>
      </w:r>
      <w:r>
        <w:rPr>
          <w:color w:val="231F20"/>
          <w:w w:val="105"/>
        </w:rPr>
        <w:t>entered</w:t>
      </w:r>
      <w:r>
        <w:rPr>
          <w:color w:val="231F20"/>
          <w:spacing w:val="-16"/>
          <w:w w:val="105"/>
        </w:rPr>
        <w:t> </w:t>
      </w:r>
      <w:r>
        <w:rPr>
          <w:color w:val="231F20"/>
          <w:w w:val="105"/>
        </w:rPr>
        <w:t>school</w:t>
      </w:r>
      <w:r>
        <w:rPr>
          <w:color w:val="231F20"/>
          <w:spacing w:val="-16"/>
          <w:w w:val="105"/>
        </w:rPr>
        <w:t> </w:t>
      </w:r>
      <w:r>
        <w:rPr>
          <w:color w:val="231F20"/>
          <w:w w:val="105"/>
        </w:rPr>
        <w:t>in</w:t>
      </w:r>
      <w:r>
        <w:rPr>
          <w:color w:val="231F20"/>
          <w:spacing w:val="-16"/>
          <w:w w:val="105"/>
        </w:rPr>
        <w:t> </w:t>
      </w:r>
      <w:r>
        <w:rPr>
          <w:color w:val="231F20"/>
          <w:w w:val="105"/>
        </w:rPr>
        <w:t>the</w:t>
      </w:r>
    </w:p>
    <w:p>
      <w:pPr>
        <w:spacing w:after="0" w:line="259" w:lineRule="auto"/>
        <w:jc w:val="both"/>
        <w:sectPr>
          <w:pgSz w:w="8640" w:h="12960"/>
          <w:pgMar w:header="702" w:footer="0" w:top="1020" w:bottom="280" w:left="840" w:right="1080"/>
        </w:sectPr>
      </w:pPr>
    </w:p>
    <w:p>
      <w:pPr>
        <w:pStyle w:val="BodyText"/>
        <w:spacing w:before="9"/>
        <w:rPr>
          <w:sz w:val="24"/>
        </w:rPr>
      </w:pPr>
    </w:p>
    <w:p>
      <w:pPr>
        <w:pStyle w:val="BodyText"/>
        <w:spacing w:line="259" w:lineRule="auto" w:before="97"/>
        <w:ind w:left="120" w:right="118"/>
      </w:pPr>
      <w:r>
        <w:rPr>
          <w:color w:val="231F20"/>
          <w:w w:val="105"/>
        </w:rPr>
        <w:t>fall</w:t>
      </w:r>
      <w:r>
        <w:rPr>
          <w:color w:val="231F20"/>
          <w:spacing w:val="-17"/>
          <w:w w:val="105"/>
        </w:rPr>
        <w:t> </w:t>
      </w:r>
      <w:r>
        <w:rPr>
          <w:color w:val="231F20"/>
          <w:w w:val="105"/>
        </w:rPr>
        <w:t>I</w:t>
      </w:r>
      <w:r>
        <w:rPr>
          <w:color w:val="231F20"/>
          <w:spacing w:val="-17"/>
          <w:w w:val="105"/>
        </w:rPr>
        <w:t> </w:t>
      </w:r>
      <w:r>
        <w:rPr>
          <w:color w:val="231F20"/>
          <w:w w:val="105"/>
        </w:rPr>
        <w:t>enrolled</w:t>
      </w:r>
      <w:r>
        <w:rPr>
          <w:color w:val="231F20"/>
          <w:spacing w:val="-17"/>
          <w:w w:val="105"/>
        </w:rPr>
        <w:t> </w:t>
      </w:r>
      <w:r>
        <w:rPr>
          <w:color w:val="231F20"/>
          <w:w w:val="105"/>
        </w:rPr>
        <w:t>in</w:t>
      </w:r>
      <w:r>
        <w:rPr>
          <w:color w:val="231F20"/>
          <w:spacing w:val="-17"/>
          <w:w w:val="105"/>
        </w:rPr>
        <w:t> </w:t>
      </w:r>
      <w:r>
        <w:rPr>
          <w:color w:val="231F20"/>
          <w:w w:val="105"/>
        </w:rPr>
        <w:t>second</w:t>
      </w:r>
      <w:r>
        <w:rPr>
          <w:color w:val="231F20"/>
          <w:spacing w:val="-17"/>
          <w:w w:val="105"/>
        </w:rPr>
        <w:t> </w:t>
      </w:r>
      <w:r>
        <w:rPr>
          <w:color w:val="231F20"/>
          <w:w w:val="105"/>
        </w:rPr>
        <w:t>year</w:t>
      </w:r>
      <w:r>
        <w:rPr>
          <w:color w:val="231F20"/>
          <w:spacing w:val="-17"/>
          <w:w w:val="105"/>
        </w:rPr>
        <w:t> </w:t>
      </w:r>
      <w:r>
        <w:rPr>
          <w:color w:val="231F20"/>
          <w:w w:val="105"/>
        </w:rPr>
        <w:t>Calculus,</w:t>
      </w:r>
      <w:r>
        <w:rPr>
          <w:color w:val="231F20"/>
          <w:spacing w:val="-17"/>
          <w:w w:val="105"/>
        </w:rPr>
        <w:t> </w:t>
      </w:r>
      <w:r>
        <w:rPr>
          <w:color w:val="231F20"/>
          <w:w w:val="105"/>
        </w:rPr>
        <w:t>and</w:t>
      </w:r>
      <w:r>
        <w:rPr>
          <w:color w:val="231F20"/>
          <w:spacing w:val="-17"/>
          <w:w w:val="105"/>
        </w:rPr>
        <w:t> </w:t>
      </w:r>
      <w:r>
        <w:rPr>
          <w:color w:val="231F20"/>
          <w:w w:val="105"/>
        </w:rPr>
        <w:t>maintained</w:t>
      </w:r>
      <w:r>
        <w:rPr>
          <w:color w:val="231F20"/>
          <w:spacing w:val="-17"/>
          <w:w w:val="105"/>
        </w:rPr>
        <w:t> </w:t>
      </w:r>
      <w:r>
        <w:rPr>
          <w:color w:val="231F20"/>
          <w:w w:val="105"/>
        </w:rPr>
        <w:t>the</w:t>
      </w:r>
      <w:r>
        <w:rPr>
          <w:color w:val="231F20"/>
          <w:spacing w:val="-17"/>
          <w:w w:val="105"/>
        </w:rPr>
        <w:t> </w:t>
      </w:r>
      <w:r>
        <w:rPr>
          <w:color w:val="231F20"/>
          <w:w w:val="105"/>
        </w:rPr>
        <w:t>only</w:t>
      </w:r>
      <w:r>
        <w:rPr>
          <w:color w:val="231F20"/>
          <w:spacing w:val="-17"/>
          <w:w w:val="105"/>
        </w:rPr>
        <w:t> </w:t>
      </w:r>
      <w:r>
        <w:rPr>
          <w:color w:val="231F20"/>
          <w:w w:val="105"/>
        </w:rPr>
        <w:t>A</w:t>
      </w:r>
      <w:r>
        <w:rPr>
          <w:color w:val="231F20"/>
          <w:spacing w:val="-17"/>
          <w:w w:val="105"/>
        </w:rPr>
        <w:t> </w:t>
      </w:r>
      <w:r>
        <w:rPr>
          <w:color w:val="231F20"/>
          <w:w w:val="105"/>
        </w:rPr>
        <w:t>in</w:t>
      </w:r>
      <w:r>
        <w:rPr>
          <w:color w:val="231F20"/>
          <w:spacing w:val="-17"/>
          <w:w w:val="105"/>
        </w:rPr>
        <w:t> </w:t>
      </w:r>
      <w:r>
        <w:rPr>
          <w:color w:val="231F20"/>
          <w:w w:val="105"/>
        </w:rPr>
        <w:t>AP Physics,</w:t>
      </w:r>
      <w:r>
        <w:rPr>
          <w:color w:val="231F20"/>
          <w:spacing w:val="-17"/>
          <w:w w:val="105"/>
        </w:rPr>
        <w:t> </w:t>
      </w:r>
      <w:r>
        <w:rPr>
          <w:color w:val="231F20"/>
          <w:w w:val="105"/>
        </w:rPr>
        <w:t>having</w:t>
      </w:r>
      <w:r>
        <w:rPr>
          <w:color w:val="231F20"/>
          <w:spacing w:val="-17"/>
          <w:w w:val="105"/>
        </w:rPr>
        <w:t> </w:t>
      </w:r>
      <w:r>
        <w:rPr>
          <w:color w:val="231F20"/>
          <w:w w:val="105"/>
        </w:rPr>
        <w:t>no</w:t>
      </w:r>
      <w:r>
        <w:rPr>
          <w:color w:val="231F20"/>
          <w:spacing w:val="-17"/>
          <w:w w:val="105"/>
        </w:rPr>
        <w:t> </w:t>
      </w:r>
      <w:r>
        <w:rPr>
          <w:color w:val="231F20"/>
          <w:w w:val="105"/>
        </w:rPr>
        <w:t>physics</w:t>
      </w:r>
      <w:r>
        <w:rPr>
          <w:color w:val="231F20"/>
          <w:spacing w:val="-17"/>
          <w:w w:val="105"/>
        </w:rPr>
        <w:t> </w:t>
      </w:r>
      <w:r>
        <w:rPr>
          <w:color w:val="231F20"/>
          <w:w w:val="105"/>
        </w:rPr>
        <w:t>experience</w:t>
      </w:r>
      <w:r>
        <w:rPr>
          <w:color w:val="231F20"/>
          <w:spacing w:val="-17"/>
          <w:w w:val="105"/>
        </w:rPr>
        <w:t> </w:t>
      </w:r>
      <w:r>
        <w:rPr>
          <w:color w:val="231F20"/>
          <w:w w:val="105"/>
        </w:rPr>
        <w:t>prior</w:t>
      </w:r>
      <w:r>
        <w:rPr>
          <w:color w:val="231F20"/>
          <w:spacing w:val="-17"/>
          <w:w w:val="105"/>
        </w:rPr>
        <w:t> </w:t>
      </w:r>
      <w:r>
        <w:rPr>
          <w:color w:val="231F20"/>
          <w:w w:val="105"/>
        </w:rPr>
        <w:t>to</w:t>
      </w:r>
      <w:r>
        <w:rPr>
          <w:color w:val="231F20"/>
          <w:spacing w:val="-17"/>
          <w:w w:val="105"/>
        </w:rPr>
        <w:t> </w:t>
      </w:r>
      <w:r>
        <w:rPr>
          <w:color w:val="231F20"/>
          <w:w w:val="105"/>
        </w:rPr>
        <w:t>MITES.</w:t>
      </w:r>
    </w:p>
    <w:p>
      <w:pPr>
        <w:pStyle w:val="BodyText"/>
        <w:spacing w:line="259" w:lineRule="auto"/>
        <w:ind w:left="119" w:right="117" w:firstLine="299"/>
        <w:jc w:val="both"/>
      </w:pPr>
      <w:r>
        <w:rPr>
          <w:color w:val="231F20"/>
          <w:w w:val="105"/>
        </w:rPr>
        <w:t>Since</w:t>
      </w:r>
      <w:r>
        <w:rPr>
          <w:color w:val="231F20"/>
          <w:spacing w:val="-18"/>
          <w:w w:val="105"/>
        </w:rPr>
        <w:t> </w:t>
      </w:r>
      <w:r>
        <w:rPr>
          <w:color w:val="231F20"/>
          <w:w w:val="105"/>
        </w:rPr>
        <w:t>this</w:t>
      </w:r>
      <w:r>
        <w:rPr>
          <w:color w:val="231F20"/>
          <w:spacing w:val="-18"/>
          <w:w w:val="105"/>
        </w:rPr>
        <w:t> </w:t>
      </w:r>
      <w:r>
        <w:rPr>
          <w:color w:val="231F20"/>
          <w:w w:val="105"/>
        </w:rPr>
        <w:t>program</w:t>
      </w:r>
      <w:r>
        <w:rPr>
          <w:color w:val="231F20"/>
          <w:spacing w:val="-18"/>
          <w:w w:val="105"/>
        </w:rPr>
        <w:t> </w:t>
      </w:r>
      <w:r>
        <w:rPr>
          <w:color w:val="231F20"/>
          <w:w w:val="105"/>
        </w:rPr>
        <w:t>I</w:t>
      </w:r>
      <w:r>
        <w:rPr>
          <w:color w:val="231F20"/>
          <w:spacing w:val="-18"/>
          <w:w w:val="105"/>
        </w:rPr>
        <w:t> </w:t>
      </w:r>
      <w:r>
        <w:rPr>
          <w:color w:val="231F20"/>
          <w:w w:val="105"/>
        </w:rPr>
        <w:t>have</w:t>
      </w:r>
      <w:r>
        <w:rPr>
          <w:color w:val="231F20"/>
          <w:spacing w:val="-18"/>
          <w:w w:val="105"/>
        </w:rPr>
        <w:t> </w:t>
      </w:r>
      <w:r>
        <w:rPr>
          <w:color w:val="231F20"/>
          <w:w w:val="105"/>
        </w:rPr>
        <w:t>not</w:t>
      </w:r>
      <w:r>
        <w:rPr>
          <w:color w:val="231F20"/>
          <w:spacing w:val="-18"/>
          <w:w w:val="105"/>
        </w:rPr>
        <w:t> </w:t>
      </w:r>
      <w:r>
        <w:rPr>
          <w:color w:val="231F20"/>
          <w:w w:val="105"/>
        </w:rPr>
        <w:t>been</w:t>
      </w:r>
      <w:r>
        <w:rPr>
          <w:color w:val="231F20"/>
          <w:spacing w:val="-18"/>
          <w:w w:val="105"/>
        </w:rPr>
        <w:t> </w:t>
      </w:r>
      <w:r>
        <w:rPr>
          <w:color w:val="231F20"/>
          <w:w w:val="105"/>
        </w:rPr>
        <w:t>satisfied</w:t>
      </w:r>
      <w:r>
        <w:rPr>
          <w:color w:val="231F20"/>
          <w:spacing w:val="-18"/>
          <w:w w:val="105"/>
        </w:rPr>
        <w:t> </w:t>
      </w:r>
      <w:r>
        <w:rPr>
          <w:color w:val="231F20"/>
          <w:w w:val="105"/>
        </w:rPr>
        <w:t>with</w:t>
      </w:r>
      <w:r>
        <w:rPr>
          <w:color w:val="231F20"/>
          <w:spacing w:val="-18"/>
          <w:w w:val="105"/>
        </w:rPr>
        <w:t> </w:t>
      </w:r>
      <w:r>
        <w:rPr>
          <w:color w:val="231F20"/>
          <w:w w:val="105"/>
        </w:rPr>
        <w:t>the</w:t>
      </w:r>
      <w:r>
        <w:rPr>
          <w:color w:val="231F20"/>
          <w:spacing w:val="-18"/>
          <w:w w:val="105"/>
        </w:rPr>
        <w:t> </w:t>
      </w:r>
      <w:r>
        <w:rPr>
          <w:color w:val="231F20"/>
          <w:w w:val="105"/>
        </w:rPr>
        <w:t>regular</w:t>
      </w:r>
      <w:r>
        <w:rPr>
          <w:color w:val="231F20"/>
          <w:spacing w:val="-18"/>
          <w:w w:val="105"/>
        </w:rPr>
        <w:t> </w:t>
      </w:r>
      <w:r>
        <w:rPr>
          <w:color w:val="231F20"/>
          <w:w w:val="105"/>
        </w:rPr>
        <w:t>course- work</w:t>
      </w:r>
      <w:r>
        <w:rPr>
          <w:color w:val="231F20"/>
          <w:spacing w:val="-6"/>
          <w:w w:val="105"/>
        </w:rPr>
        <w:t> </w:t>
      </w:r>
      <w:r>
        <w:rPr>
          <w:color w:val="231F20"/>
          <w:w w:val="105"/>
        </w:rPr>
        <w:t>given</w:t>
      </w:r>
      <w:r>
        <w:rPr>
          <w:color w:val="231F20"/>
          <w:spacing w:val="-6"/>
          <w:w w:val="105"/>
        </w:rPr>
        <w:t> </w:t>
      </w:r>
      <w:r>
        <w:rPr>
          <w:color w:val="231F20"/>
          <w:w w:val="105"/>
        </w:rPr>
        <w:t>at</w:t>
      </w:r>
      <w:r>
        <w:rPr>
          <w:color w:val="231F20"/>
          <w:spacing w:val="-6"/>
          <w:w w:val="105"/>
        </w:rPr>
        <w:t> </w:t>
      </w:r>
      <w:r>
        <w:rPr>
          <w:color w:val="231F20"/>
          <w:w w:val="105"/>
        </w:rPr>
        <w:t>my</w:t>
      </w:r>
      <w:r>
        <w:rPr>
          <w:color w:val="231F20"/>
          <w:spacing w:val="-6"/>
          <w:w w:val="105"/>
        </w:rPr>
        <w:t> </w:t>
      </w:r>
      <w:r>
        <w:rPr>
          <w:color w:val="231F20"/>
          <w:w w:val="105"/>
        </w:rPr>
        <w:t>school.</w:t>
      </w:r>
      <w:r>
        <w:rPr>
          <w:color w:val="231F20"/>
          <w:spacing w:val="-6"/>
          <w:w w:val="105"/>
        </w:rPr>
        <w:t> </w:t>
      </w:r>
      <w:r>
        <w:rPr>
          <w:color w:val="231F20"/>
          <w:w w:val="105"/>
        </w:rPr>
        <w:t>I</w:t>
      </w:r>
      <w:r>
        <w:rPr>
          <w:color w:val="231F20"/>
          <w:spacing w:val="-6"/>
          <w:w w:val="105"/>
        </w:rPr>
        <w:t> </w:t>
      </w:r>
      <w:r>
        <w:rPr>
          <w:color w:val="231F20"/>
          <w:w w:val="105"/>
        </w:rPr>
        <w:t>am</w:t>
      </w:r>
      <w:r>
        <w:rPr>
          <w:color w:val="231F20"/>
          <w:spacing w:val="-6"/>
          <w:w w:val="105"/>
        </w:rPr>
        <w:t> </w:t>
      </w:r>
      <w:r>
        <w:rPr>
          <w:color w:val="231F20"/>
          <w:w w:val="105"/>
        </w:rPr>
        <w:t>constantly</w:t>
      </w:r>
      <w:r>
        <w:rPr>
          <w:color w:val="231F20"/>
          <w:spacing w:val="-6"/>
          <w:w w:val="105"/>
        </w:rPr>
        <w:t> </w:t>
      </w:r>
      <w:r>
        <w:rPr>
          <w:color w:val="231F20"/>
          <w:w w:val="105"/>
        </w:rPr>
        <w:t>on</w:t>
      </w:r>
      <w:r>
        <w:rPr>
          <w:color w:val="231F20"/>
          <w:spacing w:val="-6"/>
          <w:w w:val="105"/>
        </w:rPr>
        <w:t> </w:t>
      </w:r>
      <w:r>
        <w:rPr>
          <w:color w:val="231F20"/>
          <w:w w:val="105"/>
        </w:rPr>
        <w:t>the</w:t>
      </w:r>
      <w:r>
        <w:rPr>
          <w:color w:val="231F20"/>
          <w:spacing w:val="-6"/>
          <w:w w:val="105"/>
        </w:rPr>
        <w:t> </w:t>
      </w:r>
      <w:r>
        <w:rPr>
          <w:color w:val="231F20"/>
          <w:w w:val="105"/>
        </w:rPr>
        <w:t>lookout</w:t>
      </w:r>
      <w:r>
        <w:rPr>
          <w:color w:val="231F20"/>
          <w:spacing w:val="-6"/>
          <w:w w:val="105"/>
        </w:rPr>
        <w:t> </w:t>
      </w:r>
      <w:r>
        <w:rPr>
          <w:color w:val="231F20"/>
          <w:w w:val="105"/>
        </w:rPr>
        <w:t>for</w:t>
      </w:r>
      <w:r>
        <w:rPr>
          <w:color w:val="231F20"/>
          <w:spacing w:val="-6"/>
          <w:w w:val="105"/>
        </w:rPr>
        <w:t> </w:t>
      </w:r>
      <w:r>
        <w:rPr>
          <w:color w:val="231F20"/>
          <w:w w:val="105"/>
        </w:rPr>
        <w:t>new</w:t>
      </w:r>
      <w:r>
        <w:rPr>
          <w:color w:val="231F20"/>
          <w:spacing w:val="-6"/>
          <w:w w:val="105"/>
        </w:rPr>
        <w:t> </w:t>
      </w:r>
      <w:r>
        <w:rPr>
          <w:color w:val="231F20"/>
          <w:w w:val="105"/>
        </w:rPr>
        <w:t>pro- grams to enroll in and other teams, clubs, and groups to join. This academic school year marks the peak of my involvement in educa-</w:t>
      </w:r>
      <w:r>
        <w:rPr>
          <w:color w:val="231F20"/>
          <w:spacing w:val="60"/>
          <w:w w:val="105"/>
        </w:rPr>
        <w:t> </w:t>
      </w:r>
      <w:r>
        <w:rPr>
          <w:color w:val="231F20"/>
          <w:w w:val="105"/>
        </w:rPr>
        <w:t>tional opportunities. I have somehow managed to find time for the Speech and Debate team, ACE mentoring team, swim team, Science Bowl</w:t>
      </w:r>
      <w:r>
        <w:rPr>
          <w:color w:val="231F20"/>
          <w:spacing w:val="-24"/>
          <w:w w:val="105"/>
        </w:rPr>
        <w:t> </w:t>
      </w:r>
      <w:r>
        <w:rPr>
          <w:color w:val="231F20"/>
          <w:w w:val="105"/>
        </w:rPr>
        <w:t>team,</w:t>
      </w:r>
      <w:r>
        <w:rPr>
          <w:color w:val="231F20"/>
          <w:spacing w:val="-24"/>
          <w:w w:val="105"/>
        </w:rPr>
        <w:t> </w:t>
      </w:r>
      <w:r>
        <w:rPr>
          <w:color w:val="231F20"/>
          <w:w w:val="105"/>
        </w:rPr>
        <w:t>California</w:t>
      </w:r>
      <w:r>
        <w:rPr>
          <w:color w:val="231F20"/>
          <w:spacing w:val="-24"/>
          <w:w w:val="105"/>
        </w:rPr>
        <w:t> </w:t>
      </w:r>
      <w:r>
        <w:rPr>
          <w:color w:val="231F20"/>
          <w:w w:val="105"/>
        </w:rPr>
        <w:t>Honors</w:t>
      </w:r>
      <w:r>
        <w:rPr>
          <w:color w:val="231F20"/>
          <w:spacing w:val="-24"/>
          <w:w w:val="105"/>
        </w:rPr>
        <w:t> </w:t>
      </w:r>
      <w:r>
        <w:rPr>
          <w:color w:val="231F20"/>
          <w:w w:val="105"/>
        </w:rPr>
        <w:t>Society</w:t>
      </w:r>
      <w:r>
        <w:rPr>
          <w:color w:val="231F20"/>
          <w:spacing w:val="-24"/>
          <w:w w:val="105"/>
        </w:rPr>
        <w:t> </w:t>
      </w:r>
      <w:r>
        <w:rPr>
          <w:color w:val="231F20"/>
          <w:w w:val="105"/>
        </w:rPr>
        <w:t>and</w:t>
      </w:r>
      <w:r>
        <w:rPr>
          <w:color w:val="231F20"/>
          <w:spacing w:val="-24"/>
          <w:w w:val="105"/>
        </w:rPr>
        <w:t> </w:t>
      </w:r>
      <w:r>
        <w:rPr>
          <w:color w:val="231F20"/>
          <w:w w:val="105"/>
        </w:rPr>
        <w:t>Scholarship</w:t>
      </w:r>
      <w:r>
        <w:rPr>
          <w:color w:val="231F20"/>
          <w:spacing w:val="-24"/>
          <w:w w:val="105"/>
        </w:rPr>
        <w:t> </w:t>
      </w:r>
      <w:r>
        <w:rPr>
          <w:color w:val="231F20"/>
          <w:w w:val="105"/>
        </w:rPr>
        <w:t>Federation,</w:t>
      </w:r>
      <w:r>
        <w:rPr>
          <w:color w:val="231F20"/>
          <w:spacing w:val="-24"/>
          <w:w w:val="105"/>
        </w:rPr>
        <w:t> </w:t>
      </w:r>
      <w:r>
        <w:rPr>
          <w:color w:val="231F20"/>
          <w:w w:val="105"/>
        </w:rPr>
        <w:t>Play Production,</w:t>
      </w:r>
      <w:r>
        <w:rPr>
          <w:color w:val="231F20"/>
          <w:spacing w:val="-17"/>
          <w:w w:val="105"/>
        </w:rPr>
        <w:t> </w:t>
      </w:r>
      <w:r>
        <w:rPr>
          <w:color w:val="231F20"/>
          <w:w w:val="105"/>
        </w:rPr>
        <w:t>Jewish</w:t>
      </w:r>
      <w:r>
        <w:rPr>
          <w:color w:val="231F20"/>
          <w:spacing w:val="-17"/>
          <w:w w:val="105"/>
        </w:rPr>
        <w:t> </w:t>
      </w:r>
      <w:r>
        <w:rPr>
          <w:color w:val="231F20"/>
          <w:w w:val="105"/>
        </w:rPr>
        <w:t>Student</w:t>
      </w:r>
      <w:r>
        <w:rPr>
          <w:color w:val="231F20"/>
          <w:spacing w:val="-17"/>
          <w:w w:val="105"/>
        </w:rPr>
        <w:t> </w:t>
      </w:r>
      <w:r>
        <w:rPr>
          <w:color w:val="231F20"/>
          <w:w w:val="105"/>
        </w:rPr>
        <w:t>Union,</w:t>
      </w:r>
      <w:r>
        <w:rPr>
          <w:color w:val="231F20"/>
          <w:spacing w:val="-17"/>
          <w:w w:val="105"/>
        </w:rPr>
        <w:t> </w:t>
      </w:r>
      <w:r>
        <w:rPr>
          <w:color w:val="231F20"/>
          <w:w w:val="105"/>
        </w:rPr>
        <w:t>gEAr-UP</w:t>
      </w:r>
      <w:r>
        <w:rPr>
          <w:color w:val="231F20"/>
          <w:spacing w:val="-17"/>
          <w:w w:val="105"/>
        </w:rPr>
        <w:t> </w:t>
      </w:r>
      <w:r>
        <w:rPr>
          <w:color w:val="231F20"/>
          <w:w w:val="105"/>
        </w:rPr>
        <w:t>Mentoring</w:t>
      </w:r>
      <w:r>
        <w:rPr>
          <w:color w:val="231F20"/>
          <w:spacing w:val="-17"/>
          <w:w w:val="105"/>
        </w:rPr>
        <w:t> </w:t>
      </w:r>
      <w:r>
        <w:rPr>
          <w:color w:val="231F20"/>
          <w:w w:val="105"/>
        </w:rPr>
        <w:t>Program,</w:t>
      </w:r>
      <w:r>
        <w:rPr>
          <w:color w:val="231F20"/>
          <w:spacing w:val="-17"/>
          <w:w w:val="105"/>
        </w:rPr>
        <w:t> </w:t>
      </w:r>
      <w:r>
        <w:rPr>
          <w:color w:val="231F20"/>
          <w:w w:val="105"/>
        </w:rPr>
        <w:t>and folklorico</w:t>
      </w:r>
      <w:r>
        <w:rPr>
          <w:color w:val="231F20"/>
          <w:spacing w:val="-13"/>
          <w:w w:val="105"/>
        </w:rPr>
        <w:t> </w:t>
      </w:r>
      <w:r>
        <w:rPr>
          <w:color w:val="231F20"/>
          <w:w w:val="105"/>
        </w:rPr>
        <w:t>dancing.</w:t>
      </w:r>
    </w:p>
    <w:p>
      <w:pPr>
        <w:pStyle w:val="BodyText"/>
        <w:spacing w:line="259" w:lineRule="auto"/>
        <w:ind w:left="119" w:right="117" w:firstLine="299"/>
        <w:jc w:val="both"/>
      </w:pPr>
      <w:r>
        <w:rPr/>
        <w:pict>
          <v:group style="position:absolute;margin-left:84.5pt;margin-top:94.948486pt;width:275pt;height:1pt;mso-position-horizontal-relative:page;mso-position-vertical-relative:paragraph;z-index:-119992" coordorigin="1690,1899" coordsize="5500,20">
            <v:line style="position:absolute" from="1750,1909" to="7160,1909" stroked="true" strokeweight="1pt" strokecolor="#231f20">
              <v:stroke dashstyle="dot"/>
            </v:line>
            <v:shape style="position:absolute;left:0;top:8476;width:5500;height:2" coordorigin="0,8477" coordsize="5500,0" path="m1690,1909l1690,1909m7190,1909l7190,1909e" filled="false" stroked="true" strokeweight="1pt" strokecolor="#231f20">
              <v:path arrowok="t"/>
              <v:stroke dashstyle="solid"/>
            </v:shape>
            <w10:wrap type="none"/>
          </v:group>
        </w:pict>
      </w:r>
      <w:r>
        <w:rPr>
          <w:color w:val="231F20"/>
          <w:w w:val="105"/>
        </w:rPr>
        <w:t>MITES was the most challenging experience of my life. The pro- gram</w:t>
      </w:r>
      <w:r>
        <w:rPr>
          <w:color w:val="231F20"/>
          <w:spacing w:val="-17"/>
          <w:w w:val="105"/>
        </w:rPr>
        <w:t> </w:t>
      </w:r>
      <w:r>
        <w:rPr>
          <w:color w:val="231F20"/>
          <w:w w:val="105"/>
        </w:rPr>
        <w:t>is</w:t>
      </w:r>
      <w:r>
        <w:rPr>
          <w:color w:val="231F20"/>
          <w:spacing w:val="-17"/>
          <w:w w:val="105"/>
        </w:rPr>
        <w:t> </w:t>
      </w:r>
      <w:r>
        <w:rPr>
          <w:color w:val="231F20"/>
          <w:w w:val="105"/>
        </w:rPr>
        <w:t>the</w:t>
      </w:r>
      <w:r>
        <w:rPr>
          <w:color w:val="231F20"/>
          <w:spacing w:val="-17"/>
          <w:w w:val="105"/>
        </w:rPr>
        <w:t> </w:t>
      </w:r>
      <w:r>
        <w:rPr>
          <w:color w:val="231F20"/>
          <w:w w:val="105"/>
        </w:rPr>
        <w:t>single</w:t>
      </w:r>
      <w:r>
        <w:rPr>
          <w:color w:val="231F20"/>
          <w:spacing w:val="-17"/>
          <w:w w:val="105"/>
        </w:rPr>
        <w:t> </w:t>
      </w:r>
      <w:r>
        <w:rPr>
          <w:color w:val="231F20"/>
          <w:w w:val="105"/>
        </w:rPr>
        <w:t>most</w:t>
      </w:r>
      <w:r>
        <w:rPr>
          <w:color w:val="231F20"/>
          <w:spacing w:val="-17"/>
          <w:w w:val="105"/>
        </w:rPr>
        <w:t> </w:t>
      </w:r>
      <w:r>
        <w:rPr>
          <w:color w:val="231F20"/>
          <w:w w:val="105"/>
        </w:rPr>
        <w:t>pivotal</w:t>
      </w:r>
      <w:r>
        <w:rPr>
          <w:color w:val="231F20"/>
          <w:spacing w:val="-17"/>
          <w:w w:val="105"/>
        </w:rPr>
        <w:t> </w:t>
      </w:r>
      <w:r>
        <w:rPr>
          <w:color w:val="231F20"/>
          <w:w w:val="105"/>
        </w:rPr>
        <w:t>point</w:t>
      </w:r>
      <w:r>
        <w:rPr>
          <w:color w:val="231F20"/>
          <w:spacing w:val="-17"/>
          <w:w w:val="105"/>
        </w:rPr>
        <w:t> </w:t>
      </w:r>
      <w:r>
        <w:rPr>
          <w:color w:val="231F20"/>
          <w:w w:val="105"/>
        </w:rPr>
        <w:t>in</w:t>
      </w:r>
      <w:r>
        <w:rPr>
          <w:color w:val="231F20"/>
          <w:spacing w:val="-17"/>
          <w:w w:val="105"/>
        </w:rPr>
        <w:t> </w:t>
      </w:r>
      <w:r>
        <w:rPr>
          <w:color w:val="231F20"/>
          <w:w w:val="105"/>
        </w:rPr>
        <w:t>my</w:t>
      </w:r>
      <w:r>
        <w:rPr>
          <w:color w:val="231F20"/>
          <w:spacing w:val="-17"/>
          <w:w w:val="105"/>
        </w:rPr>
        <w:t> </w:t>
      </w:r>
      <w:r>
        <w:rPr>
          <w:color w:val="231F20"/>
          <w:w w:val="105"/>
        </w:rPr>
        <w:t>academic</w:t>
      </w:r>
      <w:r>
        <w:rPr>
          <w:color w:val="231F20"/>
          <w:spacing w:val="-17"/>
          <w:w w:val="105"/>
        </w:rPr>
        <w:t> </w:t>
      </w:r>
      <w:r>
        <w:rPr>
          <w:color w:val="231F20"/>
          <w:w w:val="105"/>
        </w:rPr>
        <w:t>endeavors</w:t>
      </w:r>
      <w:r>
        <w:rPr>
          <w:color w:val="231F20"/>
          <w:spacing w:val="-17"/>
          <w:w w:val="105"/>
        </w:rPr>
        <w:t> </w:t>
      </w:r>
      <w:r>
        <w:rPr>
          <w:color w:val="231F20"/>
          <w:w w:val="105"/>
        </w:rPr>
        <w:t>to</w:t>
      </w:r>
      <w:r>
        <w:rPr>
          <w:color w:val="231F20"/>
          <w:spacing w:val="-17"/>
          <w:w w:val="105"/>
        </w:rPr>
        <w:t> </w:t>
      </w:r>
      <w:r>
        <w:rPr>
          <w:color w:val="231F20"/>
          <w:w w:val="105"/>
        </w:rPr>
        <w:t>date. The assistants we had had all gone through the program and agreed that even in college at Harvard, </w:t>
      </w:r>
      <w:r>
        <w:rPr>
          <w:color w:val="231F20"/>
          <w:spacing w:val="-6"/>
          <w:w w:val="105"/>
        </w:rPr>
        <w:t>MIT, </w:t>
      </w:r>
      <w:r>
        <w:rPr>
          <w:color w:val="231F20"/>
          <w:w w:val="105"/>
        </w:rPr>
        <w:t>Caltech, and Princeton, nothing came</w:t>
      </w:r>
      <w:r>
        <w:rPr>
          <w:color w:val="231F20"/>
          <w:spacing w:val="-12"/>
          <w:w w:val="105"/>
        </w:rPr>
        <w:t> </w:t>
      </w:r>
      <w:r>
        <w:rPr>
          <w:color w:val="231F20"/>
          <w:w w:val="105"/>
        </w:rPr>
        <w:t>close.</w:t>
      </w:r>
      <w:r>
        <w:rPr>
          <w:color w:val="231F20"/>
          <w:spacing w:val="-12"/>
          <w:w w:val="105"/>
        </w:rPr>
        <w:t> </w:t>
      </w:r>
      <w:r>
        <w:rPr>
          <w:color w:val="231F20"/>
          <w:w w:val="105"/>
        </w:rPr>
        <w:t>The</w:t>
      </w:r>
      <w:r>
        <w:rPr>
          <w:color w:val="231F20"/>
          <w:spacing w:val="-12"/>
          <w:w w:val="105"/>
        </w:rPr>
        <w:t> </w:t>
      </w:r>
      <w:r>
        <w:rPr>
          <w:color w:val="231F20"/>
          <w:w w:val="105"/>
        </w:rPr>
        <w:t>motivation</w:t>
      </w:r>
      <w:r>
        <w:rPr>
          <w:color w:val="231F20"/>
          <w:spacing w:val="-12"/>
          <w:w w:val="105"/>
        </w:rPr>
        <w:t> </w:t>
      </w:r>
      <w:r>
        <w:rPr>
          <w:color w:val="231F20"/>
          <w:w w:val="105"/>
        </w:rPr>
        <w:t>and</w:t>
      </w:r>
      <w:r>
        <w:rPr>
          <w:color w:val="231F20"/>
          <w:spacing w:val="-12"/>
          <w:w w:val="105"/>
        </w:rPr>
        <w:t> </w:t>
      </w:r>
      <w:r>
        <w:rPr>
          <w:color w:val="231F20"/>
          <w:w w:val="105"/>
        </w:rPr>
        <w:t>encouragement</w:t>
      </w:r>
      <w:r>
        <w:rPr>
          <w:color w:val="231F20"/>
          <w:spacing w:val="-12"/>
          <w:w w:val="105"/>
        </w:rPr>
        <w:t> </w:t>
      </w:r>
      <w:r>
        <w:rPr>
          <w:color w:val="231F20"/>
          <w:w w:val="105"/>
        </w:rPr>
        <w:t>I</w:t>
      </w:r>
      <w:r>
        <w:rPr>
          <w:color w:val="231F20"/>
          <w:spacing w:val="-12"/>
          <w:w w:val="105"/>
        </w:rPr>
        <w:t> </w:t>
      </w:r>
      <w:r>
        <w:rPr>
          <w:color w:val="231F20"/>
          <w:w w:val="105"/>
        </w:rPr>
        <w:t>gained</w:t>
      </w:r>
      <w:r>
        <w:rPr>
          <w:color w:val="231F20"/>
          <w:spacing w:val="-12"/>
          <w:w w:val="105"/>
        </w:rPr>
        <w:t> </w:t>
      </w:r>
      <w:r>
        <w:rPr>
          <w:color w:val="231F20"/>
          <w:w w:val="105"/>
        </w:rPr>
        <w:t>from</w:t>
      </w:r>
      <w:r>
        <w:rPr>
          <w:color w:val="231F20"/>
          <w:spacing w:val="-12"/>
          <w:w w:val="105"/>
        </w:rPr>
        <w:t> </w:t>
      </w:r>
      <w:r>
        <w:rPr>
          <w:color w:val="231F20"/>
          <w:w w:val="105"/>
        </w:rPr>
        <w:t>MITES has fueled my academic pursuits and pushed me to raise the</w:t>
      </w:r>
      <w:r>
        <w:rPr>
          <w:color w:val="231F20"/>
          <w:spacing w:val="-26"/>
          <w:w w:val="105"/>
        </w:rPr>
        <w:t> </w:t>
      </w:r>
      <w:r>
        <w:rPr>
          <w:color w:val="231F20"/>
          <w:spacing w:val="-4"/>
          <w:w w:val="105"/>
        </w:rPr>
        <w:t>bar.</w:t>
      </w:r>
    </w:p>
    <w:p>
      <w:pPr>
        <w:pStyle w:val="BodyText"/>
        <w:spacing w:before="3"/>
        <w:rPr>
          <w:sz w:val="18"/>
        </w:rPr>
      </w:pPr>
      <w:r>
        <w:rPr/>
        <w:pict>
          <v:shape style="position:absolute;margin-left:84pt;margin-top:11.477628pt;width:276pt;height:16.5pt;mso-position-horizontal-relative:page;mso-position-vertical-relative:paragraph;z-index:1672;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99" w:right="588" w:firstLine="300"/>
        <w:jc w:val="both"/>
        <w:rPr>
          <w:rFonts w:ascii="Arial" w:hAnsi="Arial"/>
          <w:sz w:val="18"/>
        </w:rPr>
      </w:pPr>
      <w:r>
        <w:rPr>
          <w:rFonts w:ascii="Arial" w:hAnsi="Arial"/>
          <w:color w:val="231F20"/>
          <w:sz w:val="18"/>
        </w:rPr>
        <w:t>Many</w:t>
      </w:r>
      <w:r>
        <w:rPr>
          <w:rFonts w:ascii="Arial" w:hAnsi="Arial"/>
          <w:color w:val="231F20"/>
          <w:spacing w:val="-6"/>
          <w:sz w:val="18"/>
        </w:rPr>
        <w:t> </w:t>
      </w:r>
      <w:r>
        <w:rPr>
          <w:rFonts w:ascii="Arial" w:hAnsi="Arial"/>
          <w:color w:val="231F20"/>
          <w:sz w:val="18"/>
        </w:rPr>
        <w:t>students</w:t>
      </w:r>
      <w:r>
        <w:rPr>
          <w:rFonts w:ascii="Arial" w:hAnsi="Arial"/>
          <w:color w:val="231F20"/>
          <w:spacing w:val="-6"/>
          <w:sz w:val="18"/>
        </w:rPr>
        <w:t> </w:t>
      </w:r>
      <w:r>
        <w:rPr>
          <w:rFonts w:ascii="Arial" w:hAnsi="Arial"/>
          <w:color w:val="231F20"/>
          <w:sz w:val="18"/>
        </w:rPr>
        <w:t>choose</w:t>
      </w:r>
      <w:r>
        <w:rPr>
          <w:rFonts w:ascii="Arial" w:hAnsi="Arial"/>
          <w:color w:val="231F20"/>
          <w:spacing w:val="-6"/>
          <w:sz w:val="18"/>
        </w:rPr>
        <w:t> </w:t>
      </w:r>
      <w:r>
        <w:rPr>
          <w:rFonts w:ascii="Arial" w:hAnsi="Arial"/>
          <w:color w:val="231F20"/>
          <w:sz w:val="18"/>
        </w:rPr>
        <w:t>to</w:t>
      </w:r>
      <w:r>
        <w:rPr>
          <w:rFonts w:ascii="Arial" w:hAnsi="Arial"/>
          <w:color w:val="231F20"/>
          <w:spacing w:val="-6"/>
          <w:sz w:val="18"/>
        </w:rPr>
        <w:t> </w:t>
      </w:r>
      <w:r>
        <w:rPr>
          <w:rFonts w:ascii="Arial" w:hAnsi="Arial"/>
          <w:color w:val="231F20"/>
          <w:sz w:val="18"/>
        </w:rPr>
        <w:t>write</w:t>
      </w:r>
      <w:r>
        <w:rPr>
          <w:rFonts w:ascii="Arial" w:hAnsi="Arial"/>
          <w:color w:val="231F20"/>
          <w:spacing w:val="-6"/>
          <w:sz w:val="18"/>
        </w:rPr>
        <w:t> </w:t>
      </w:r>
      <w:r>
        <w:rPr>
          <w:rFonts w:ascii="Arial" w:hAnsi="Arial"/>
          <w:color w:val="231F20"/>
          <w:sz w:val="18"/>
        </w:rPr>
        <w:t>about</w:t>
      </w:r>
      <w:r>
        <w:rPr>
          <w:rFonts w:ascii="Arial" w:hAnsi="Arial"/>
          <w:color w:val="231F20"/>
          <w:spacing w:val="-6"/>
          <w:sz w:val="18"/>
        </w:rPr>
        <w:t> </w:t>
      </w:r>
      <w:r>
        <w:rPr>
          <w:rFonts w:ascii="Arial" w:hAnsi="Arial"/>
          <w:color w:val="231F20"/>
          <w:sz w:val="18"/>
        </w:rPr>
        <w:t>a</w:t>
      </w:r>
      <w:r>
        <w:rPr>
          <w:rFonts w:ascii="Arial" w:hAnsi="Arial"/>
          <w:color w:val="231F20"/>
          <w:spacing w:val="-6"/>
          <w:sz w:val="18"/>
        </w:rPr>
        <w:t> </w:t>
      </w:r>
      <w:r>
        <w:rPr>
          <w:rFonts w:ascii="Arial" w:hAnsi="Arial"/>
          <w:color w:val="231F20"/>
          <w:sz w:val="18"/>
        </w:rPr>
        <w:t>transforming</w:t>
      </w:r>
      <w:r>
        <w:rPr>
          <w:rFonts w:ascii="Arial" w:hAnsi="Arial"/>
          <w:color w:val="231F20"/>
          <w:spacing w:val="-6"/>
          <w:sz w:val="18"/>
        </w:rPr>
        <w:t> </w:t>
      </w:r>
      <w:r>
        <w:rPr>
          <w:rFonts w:ascii="Arial" w:hAnsi="Arial"/>
          <w:color w:val="231F20"/>
          <w:sz w:val="18"/>
        </w:rPr>
        <w:t>summer</w:t>
      </w:r>
      <w:r>
        <w:rPr>
          <w:rFonts w:ascii="Arial" w:hAnsi="Arial"/>
          <w:color w:val="231F20"/>
          <w:spacing w:val="-6"/>
          <w:sz w:val="18"/>
        </w:rPr>
        <w:t> </w:t>
      </w:r>
      <w:r>
        <w:rPr>
          <w:rFonts w:ascii="Arial" w:hAnsi="Arial"/>
          <w:color w:val="231F20"/>
          <w:sz w:val="18"/>
        </w:rPr>
        <w:t>edu- cation experience. In “Raising the </w:t>
      </w:r>
      <w:r>
        <w:rPr>
          <w:rFonts w:ascii="Arial" w:hAnsi="Arial"/>
          <w:color w:val="231F20"/>
          <w:spacing w:val="-6"/>
          <w:sz w:val="18"/>
        </w:rPr>
        <w:t>Bar,” </w:t>
      </w:r>
      <w:r>
        <w:rPr>
          <w:rFonts w:ascii="Arial" w:hAnsi="Arial"/>
          <w:color w:val="231F20"/>
          <w:sz w:val="18"/>
        </w:rPr>
        <w:t>the author describes the gru- eling, rigorous academic program at MIT in which she participated. Foreshadowing the difficulties that </w:t>
      </w:r>
      <w:r>
        <w:rPr>
          <w:rFonts w:ascii="Arial" w:hAnsi="Arial"/>
          <w:color w:val="231F20"/>
          <w:spacing w:val="-3"/>
          <w:sz w:val="18"/>
        </w:rPr>
        <w:t>lay </w:t>
      </w:r>
      <w:r>
        <w:rPr>
          <w:rFonts w:ascii="Arial" w:hAnsi="Arial"/>
          <w:color w:val="231F20"/>
          <w:sz w:val="18"/>
        </w:rPr>
        <w:t>ahead, the author writes, “We were told that our confidence would be shattered, our minds blown  </w:t>
      </w:r>
      <w:r>
        <w:rPr>
          <w:rFonts w:ascii="Arial" w:hAnsi="Arial"/>
          <w:color w:val="231F20"/>
          <w:spacing w:val="-7"/>
          <w:sz w:val="18"/>
        </w:rPr>
        <w:t>away,  </w:t>
      </w:r>
      <w:r>
        <w:rPr>
          <w:rFonts w:ascii="Arial" w:hAnsi="Arial"/>
          <w:color w:val="231F20"/>
          <w:sz w:val="18"/>
        </w:rPr>
        <w:t>and our lives changed </w:t>
      </w:r>
      <w:r>
        <w:rPr>
          <w:rFonts w:ascii="Arial" w:hAnsi="Arial"/>
          <w:color w:val="231F20"/>
          <w:spacing w:val="-4"/>
          <w:sz w:val="18"/>
        </w:rPr>
        <w:t>forever. </w:t>
      </w:r>
      <w:r>
        <w:rPr>
          <w:rFonts w:ascii="Arial" w:hAnsi="Arial"/>
          <w:color w:val="231F20"/>
          <w:sz w:val="18"/>
        </w:rPr>
        <w:t>Still somewhat unmoved, we     were not </w:t>
      </w:r>
      <w:r>
        <w:rPr>
          <w:rFonts w:ascii="Arial" w:hAnsi="Arial"/>
          <w:color w:val="231F20"/>
          <w:spacing w:val="-4"/>
          <w:sz w:val="18"/>
        </w:rPr>
        <w:t>afraid.” </w:t>
      </w:r>
      <w:r>
        <w:rPr>
          <w:rFonts w:ascii="Arial" w:hAnsi="Arial"/>
          <w:color w:val="231F20"/>
          <w:sz w:val="18"/>
        </w:rPr>
        <w:t>This fearless attitude gives </w:t>
      </w:r>
      <w:r>
        <w:rPr>
          <w:rFonts w:ascii="Arial" w:hAnsi="Arial"/>
          <w:color w:val="231F20"/>
          <w:spacing w:val="-3"/>
          <w:sz w:val="18"/>
        </w:rPr>
        <w:t>way </w:t>
      </w:r>
      <w:r>
        <w:rPr>
          <w:rFonts w:ascii="Arial" w:hAnsi="Arial"/>
          <w:color w:val="231F20"/>
          <w:sz w:val="18"/>
        </w:rPr>
        <w:t>to “crying </w:t>
      </w:r>
      <w:r>
        <w:rPr>
          <w:rFonts w:ascii="Arial" w:hAnsi="Arial"/>
          <w:color w:val="231F20"/>
          <w:spacing w:val="-3"/>
          <w:sz w:val="18"/>
        </w:rPr>
        <w:t>over </w:t>
      </w:r>
      <w:r>
        <w:rPr>
          <w:rFonts w:ascii="Arial" w:hAnsi="Arial"/>
          <w:color w:val="231F20"/>
          <w:sz w:val="18"/>
        </w:rPr>
        <w:t>prob- lem </w:t>
      </w:r>
      <w:r>
        <w:rPr>
          <w:rFonts w:ascii="Arial" w:hAnsi="Arial"/>
          <w:color w:val="231F20"/>
          <w:spacing w:val="-4"/>
          <w:sz w:val="18"/>
        </w:rPr>
        <w:t>sets.” </w:t>
      </w:r>
      <w:r>
        <w:rPr>
          <w:rFonts w:ascii="Arial" w:hAnsi="Arial"/>
          <w:color w:val="231F20"/>
          <w:sz w:val="18"/>
        </w:rPr>
        <w:t>The essay aptly describes the intensity of the program by explaining</w:t>
      </w:r>
      <w:r>
        <w:rPr>
          <w:rFonts w:ascii="Arial" w:hAnsi="Arial"/>
          <w:color w:val="231F20"/>
          <w:spacing w:val="-14"/>
          <w:sz w:val="18"/>
        </w:rPr>
        <w:t> </w:t>
      </w:r>
      <w:r>
        <w:rPr>
          <w:rFonts w:ascii="Arial" w:hAnsi="Arial"/>
          <w:color w:val="231F20"/>
          <w:sz w:val="18"/>
        </w:rPr>
        <w:t>how</w:t>
      </w:r>
      <w:r>
        <w:rPr>
          <w:rFonts w:ascii="Arial" w:hAnsi="Arial"/>
          <w:color w:val="231F20"/>
          <w:spacing w:val="-15"/>
          <w:sz w:val="18"/>
        </w:rPr>
        <w:t> </w:t>
      </w:r>
      <w:r>
        <w:rPr>
          <w:rFonts w:ascii="Arial" w:hAnsi="Arial"/>
          <w:color w:val="231F20"/>
          <w:sz w:val="18"/>
        </w:rPr>
        <w:t>busy</w:t>
      </w:r>
      <w:r>
        <w:rPr>
          <w:rFonts w:ascii="Arial" w:hAnsi="Arial"/>
          <w:color w:val="231F20"/>
          <w:spacing w:val="-15"/>
          <w:sz w:val="18"/>
        </w:rPr>
        <w:t> </w:t>
      </w:r>
      <w:r>
        <w:rPr>
          <w:rFonts w:ascii="Arial" w:hAnsi="Arial"/>
          <w:color w:val="231F20"/>
          <w:sz w:val="18"/>
        </w:rPr>
        <w:t>the</w:t>
      </w:r>
      <w:r>
        <w:rPr>
          <w:rFonts w:ascii="Arial" w:hAnsi="Arial"/>
          <w:color w:val="231F20"/>
          <w:spacing w:val="-14"/>
          <w:sz w:val="18"/>
        </w:rPr>
        <w:t> </w:t>
      </w:r>
      <w:r>
        <w:rPr>
          <w:rFonts w:ascii="Arial" w:hAnsi="Arial"/>
          <w:color w:val="231F20"/>
          <w:sz w:val="18"/>
        </w:rPr>
        <w:t>days</w:t>
      </w:r>
      <w:r>
        <w:rPr>
          <w:rFonts w:ascii="Arial" w:hAnsi="Arial"/>
          <w:color w:val="231F20"/>
          <w:spacing w:val="-14"/>
          <w:sz w:val="18"/>
        </w:rPr>
        <w:t> </w:t>
      </w:r>
      <w:r>
        <w:rPr>
          <w:rFonts w:ascii="Arial" w:hAnsi="Arial"/>
          <w:color w:val="231F20"/>
          <w:sz w:val="18"/>
        </w:rPr>
        <w:t>were.</w:t>
      </w:r>
      <w:r>
        <w:rPr>
          <w:rFonts w:ascii="Arial" w:hAnsi="Arial"/>
          <w:color w:val="231F20"/>
          <w:spacing w:val="-24"/>
          <w:sz w:val="18"/>
        </w:rPr>
        <w:t> </w:t>
      </w:r>
      <w:r>
        <w:rPr>
          <w:rFonts w:ascii="Arial" w:hAnsi="Arial"/>
          <w:color w:val="231F20"/>
          <w:sz w:val="18"/>
        </w:rPr>
        <w:t>She</w:t>
      </w:r>
      <w:r>
        <w:rPr>
          <w:rFonts w:ascii="Arial" w:hAnsi="Arial"/>
          <w:color w:val="231F20"/>
          <w:spacing w:val="-14"/>
          <w:sz w:val="18"/>
        </w:rPr>
        <w:t> </w:t>
      </w:r>
      <w:r>
        <w:rPr>
          <w:rFonts w:ascii="Arial" w:hAnsi="Arial"/>
          <w:color w:val="231F20"/>
          <w:sz w:val="18"/>
        </w:rPr>
        <w:t>found</w:t>
      </w:r>
      <w:r>
        <w:rPr>
          <w:rFonts w:ascii="Arial" w:hAnsi="Arial"/>
          <w:color w:val="231F20"/>
          <w:spacing w:val="-15"/>
          <w:sz w:val="18"/>
        </w:rPr>
        <w:t> </w:t>
      </w:r>
      <w:r>
        <w:rPr>
          <w:rFonts w:ascii="Arial" w:hAnsi="Arial"/>
          <w:color w:val="231F20"/>
          <w:sz w:val="18"/>
        </w:rPr>
        <w:t>herself</w:t>
      </w:r>
      <w:r>
        <w:rPr>
          <w:rFonts w:ascii="Arial" w:hAnsi="Arial"/>
          <w:color w:val="231F20"/>
          <w:spacing w:val="-20"/>
          <w:sz w:val="18"/>
        </w:rPr>
        <w:t> </w:t>
      </w:r>
      <w:r>
        <w:rPr>
          <w:rFonts w:ascii="Arial" w:hAnsi="Arial"/>
          <w:color w:val="231F20"/>
          <w:sz w:val="18"/>
        </w:rPr>
        <w:t>“finishing</w:t>
      </w:r>
      <w:r>
        <w:rPr>
          <w:rFonts w:ascii="Arial" w:hAnsi="Arial"/>
          <w:color w:val="231F20"/>
          <w:spacing w:val="-14"/>
          <w:sz w:val="18"/>
        </w:rPr>
        <w:t> </w:t>
      </w:r>
      <w:r>
        <w:rPr>
          <w:rFonts w:ascii="Arial" w:hAnsi="Arial"/>
          <w:color w:val="231F20"/>
          <w:sz w:val="18"/>
        </w:rPr>
        <w:t>a</w:t>
      </w:r>
      <w:r>
        <w:rPr>
          <w:rFonts w:ascii="Arial" w:hAnsi="Arial"/>
          <w:color w:val="231F20"/>
          <w:spacing w:val="-15"/>
          <w:sz w:val="18"/>
        </w:rPr>
        <w:t> </w:t>
      </w:r>
      <w:r>
        <w:rPr>
          <w:rFonts w:ascii="Arial" w:hAnsi="Arial"/>
          <w:color w:val="231F20"/>
          <w:sz w:val="18"/>
        </w:rPr>
        <w:t>book per week, zooming through subjects once foreign to [her], and con- structing a semi-autonomous robot from drill motors all at the same </w:t>
      </w:r>
      <w:r>
        <w:rPr>
          <w:rFonts w:ascii="Arial" w:hAnsi="Arial"/>
          <w:color w:val="231F20"/>
          <w:spacing w:val="-4"/>
          <w:sz w:val="18"/>
        </w:rPr>
        <w:t>time.” </w:t>
      </w:r>
      <w:r>
        <w:rPr>
          <w:rFonts w:ascii="Arial" w:hAnsi="Arial"/>
          <w:color w:val="231F20"/>
          <w:sz w:val="18"/>
        </w:rPr>
        <w:t>While these tasks might seem like a list, they are necessary to account</w:t>
      </w:r>
      <w:r>
        <w:rPr>
          <w:rFonts w:ascii="Arial" w:hAnsi="Arial"/>
          <w:color w:val="231F20"/>
          <w:spacing w:val="-5"/>
          <w:sz w:val="18"/>
        </w:rPr>
        <w:t> </w:t>
      </w:r>
      <w:r>
        <w:rPr>
          <w:rFonts w:ascii="Arial" w:hAnsi="Arial"/>
          <w:color w:val="231F20"/>
          <w:spacing w:val="-3"/>
          <w:sz w:val="18"/>
        </w:rPr>
        <w:t>for</w:t>
      </w:r>
      <w:r>
        <w:rPr>
          <w:rFonts w:ascii="Arial" w:hAnsi="Arial"/>
          <w:color w:val="231F20"/>
          <w:spacing w:val="-5"/>
          <w:sz w:val="18"/>
        </w:rPr>
        <w:t> </w:t>
      </w:r>
      <w:r>
        <w:rPr>
          <w:rFonts w:ascii="Arial" w:hAnsi="Arial"/>
          <w:color w:val="231F20"/>
          <w:sz w:val="18"/>
        </w:rPr>
        <w:t>the</w:t>
      </w:r>
      <w:r>
        <w:rPr>
          <w:rFonts w:ascii="Arial" w:hAnsi="Arial"/>
          <w:color w:val="231F20"/>
          <w:spacing w:val="-5"/>
          <w:sz w:val="18"/>
        </w:rPr>
        <w:t> </w:t>
      </w:r>
      <w:r>
        <w:rPr>
          <w:rFonts w:ascii="Arial" w:hAnsi="Arial"/>
          <w:color w:val="231F20"/>
          <w:sz w:val="18"/>
        </w:rPr>
        <w:t>author</w:t>
      </w:r>
      <w:r>
        <w:rPr>
          <w:rFonts w:ascii="Arial" w:hAnsi="Arial"/>
          <w:color w:val="231F20"/>
          <w:spacing w:val="-5"/>
          <w:sz w:val="18"/>
        </w:rPr>
        <w:t> </w:t>
      </w:r>
      <w:r>
        <w:rPr>
          <w:rFonts w:ascii="Arial" w:hAnsi="Arial"/>
          <w:color w:val="231F20"/>
          <w:sz w:val="18"/>
        </w:rPr>
        <w:t>sleeping</w:t>
      </w:r>
      <w:r>
        <w:rPr>
          <w:rFonts w:ascii="Arial" w:hAnsi="Arial"/>
          <w:color w:val="231F20"/>
          <w:spacing w:val="-5"/>
          <w:sz w:val="18"/>
        </w:rPr>
        <w:t> </w:t>
      </w:r>
      <w:r>
        <w:rPr>
          <w:rFonts w:ascii="Arial" w:hAnsi="Arial"/>
          <w:color w:val="231F20"/>
          <w:sz w:val="18"/>
        </w:rPr>
        <w:t>only</w:t>
      </w:r>
      <w:r>
        <w:rPr>
          <w:rFonts w:ascii="Arial" w:hAnsi="Arial"/>
          <w:color w:val="231F20"/>
          <w:spacing w:val="-5"/>
          <w:sz w:val="18"/>
        </w:rPr>
        <w:t> </w:t>
      </w:r>
      <w:r>
        <w:rPr>
          <w:rFonts w:ascii="Arial" w:hAnsi="Arial"/>
          <w:color w:val="231F20"/>
          <w:sz w:val="18"/>
        </w:rPr>
        <w:t>four</w:t>
      </w:r>
      <w:r>
        <w:rPr>
          <w:rFonts w:ascii="Arial" w:hAnsi="Arial"/>
          <w:color w:val="231F20"/>
          <w:spacing w:val="-5"/>
          <w:sz w:val="18"/>
        </w:rPr>
        <w:t> </w:t>
      </w:r>
      <w:r>
        <w:rPr>
          <w:rFonts w:ascii="Arial" w:hAnsi="Arial"/>
          <w:color w:val="231F20"/>
          <w:sz w:val="18"/>
        </w:rPr>
        <w:t>hours</w:t>
      </w:r>
      <w:r>
        <w:rPr>
          <w:rFonts w:ascii="Arial" w:hAnsi="Arial"/>
          <w:color w:val="231F20"/>
          <w:spacing w:val="-5"/>
          <w:sz w:val="18"/>
        </w:rPr>
        <w:t> </w:t>
      </w:r>
      <w:r>
        <w:rPr>
          <w:rFonts w:ascii="Arial" w:hAnsi="Arial"/>
          <w:color w:val="231F20"/>
          <w:sz w:val="18"/>
        </w:rPr>
        <w:t>a</w:t>
      </w:r>
      <w:r>
        <w:rPr>
          <w:rFonts w:ascii="Arial" w:hAnsi="Arial"/>
          <w:color w:val="231F20"/>
          <w:spacing w:val="-5"/>
          <w:sz w:val="18"/>
        </w:rPr>
        <w:t> </w:t>
      </w:r>
      <w:r>
        <w:rPr>
          <w:rFonts w:ascii="Arial" w:hAnsi="Arial"/>
          <w:color w:val="231F20"/>
          <w:sz w:val="18"/>
        </w:rPr>
        <w:t>night.</w:t>
      </w:r>
      <w:r>
        <w:rPr>
          <w:rFonts w:ascii="Arial" w:hAnsi="Arial"/>
          <w:color w:val="231F20"/>
          <w:spacing w:val="-22"/>
          <w:sz w:val="18"/>
        </w:rPr>
        <w:t> </w:t>
      </w:r>
      <w:r>
        <w:rPr>
          <w:rFonts w:ascii="Arial" w:hAnsi="Arial"/>
          <w:color w:val="231F20"/>
          <w:sz w:val="18"/>
        </w:rPr>
        <w:t>When</w:t>
      </w:r>
      <w:r>
        <w:rPr>
          <w:rFonts w:ascii="Arial" w:hAnsi="Arial"/>
          <w:color w:val="231F20"/>
          <w:spacing w:val="-5"/>
          <w:sz w:val="18"/>
        </w:rPr>
        <w:t> </w:t>
      </w:r>
      <w:r>
        <w:rPr>
          <w:rFonts w:ascii="Arial" w:hAnsi="Arial"/>
          <w:color w:val="231F20"/>
          <w:sz w:val="18"/>
        </w:rPr>
        <w:t>describ- ing an </w:t>
      </w:r>
      <w:r>
        <w:rPr>
          <w:rFonts w:ascii="Arial" w:hAnsi="Arial"/>
          <w:color w:val="231F20"/>
          <w:spacing w:val="-3"/>
          <w:sz w:val="18"/>
        </w:rPr>
        <w:t>event </w:t>
      </w:r>
      <w:r>
        <w:rPr>
          <w:rFonts w:ascii="Arial" w:hAnsi="Arial"/>
          <w:color w:val="231F20"/>
          <w:sz w:val="18"/>
        </w:rPr>
        <w:t>with a scope that is quite broad—in this case, six weeks long—it is always helpful to hone in on a </w:t>
      </w:r>
      <w:r>
        <w:rPr>
          <w:rFonts w:ascii="Arial" w:hAnsi="Arial"/>
          <w:color w:val="231F20"/>
          <w:spacing w:val="-4"/>
          <w:sz w:val="18"/>
        </w:rPr>
        <w:t>few </w:t>
      </w:r>
      <w:r>
        <w:rPr>
          <w:rFonts w:ascii="Arial" w:hAnsi="Arial"/>
          <w:color w:val="231F20"/>
          <w:sz w:val="18"/>
        </w:rPr>
        <w:t>highlights. Three is typi- cally a good number of examples. This essay might be stronger had the</w:t>
      </w:r>
      <w:r>
        <w:rPr>
          <w:rFonts w:ascii="Arial" w:hAnsi="Arial"/>
          <w:color w:val="231F20"/>
          <w:spacing w:val="-15"/>
          <w:sz w:val="18"/>
        </w:rPr>
        <w:t> </w:t>
      </w:r>
      <w:r>
        <w:rPr>
          <w:rFonts w:ascii="Arial" w:hAnsi="Arial"/>
          <w:color w:val="231F20"/>
          <w:sz w:val="18"/>
        </w:rPr>
        <w:t>author</w:t>
      </w:r>
      <w:r>
        <w:rPr>
          <w:rFonts w:ascii="Arial" w:hAnsi="Arial"/>
          <w:color w:val="231F20"/>
          <w:spacing w:val="-15"/>
          <w:sz w:val="18"/>
        </w:rPr>
        <w:t> </w:t>
      </w:r>
      <w:r>
        <w:rPr>
          <w:rFonts w:ascii="Arial" w:hAnsi="Arial"/>
          <w:color w:val="231F20"/>
          <w:sz w:val="18"/>
        </w:rPr>
        <w:t>explained</w:t>
      </w:r>
      <w:r>
        <w:rPr>
          <w:rFonts w:ascii="Arial" w:hAnsi="Arial"/>
          <w:color w:val="231F20"/>
          <w:spacing w:val="-15"/>
          <w:sz w:val="18"/>
        </w:rPr>
        <w:t> </w:t>
      </w:r>
      <w:r>
        <w:rPr>
          <w:rFonts w:ascii="Arial" w:hAnsi="Arial"/>
          <w:color w:val="231F20"/>
          <w:sz w:val="18"/>
        </w:rPr>
        <w:t>more</w:t>
      </w:r>
      <w:r>
        <w:rPr>
          <w:rFonts w:ascii="Arial" w:hAnsi="Arial"/>
          <w:color w:val="231F20"/>
          <w:spacing w:val="-15"/>
          <w:sz w:val="18"/>
        </w:rPr>
        <w:t> </w:t>
      </w:r>
      <w:r>
        <w:rPr>
          <w:rFonts w:ascii="Arial" w:hAnsi="Arial"/>
          <w:color w:val="231F20"/>
          <w:sz w:val="18"/>
        </w:rPr>
        <w:t>about</w:t>
      </w:r>
      <w:r>
        <w:rPr>
          <w:rFonts w:ascii="Arial" w:hAnsi="Arial"/>
          <w:color w:val="231F20"/>
          <w:spacing w:val="-15"/>
          <w:sz w:val="18"/>
        </w:rPr>
        <w:t> </w:t>
      </w:r>
      <w:r>
        <w:rPr>
          <w:rFonts w:ascii="Arial" w:hAnsi="Arial"/>
          <w:color w:val="231F20"/>
          <w:sz w:val="18"/>
        </w:rPr>
        <w:t>the</w:t>
      </w:r>
      <w:r>
        <w:rPr>
          <w:rFonts w:ascii="Arial" w:hAnsi="Arial"/>
          <w:color w:val="231F20"/>
          <w:spacing w:val="-15"/>
          <w:sz w:val="18"/>
        </w:rPr>
        <w:t> </w:t>
      </w:r>
      <w:r>
        <w:rPr>
          <w:rFonts w:ascii="Arial" w:hAnsi="Arial"/>
          <w:color w:val="231F20"/>
          <w:sz w:val="18"/>
        </w:rPr>
        <w:t>robot</w:t>
      </w:r>
      <w:r>
        <w:rPr>
          <w:rFonts w:ascii="Arial" w:hAnsi="Arial"/>
          <w:color w:val="231F20"/>
          <w:spacing w:val="-15"/>
          <w:sz w:val="18"/>
        </w:rPr>
        <w:t> </w:t>
      </w:r>
      <w:r>
        <w:rPr>
          <w:rFonts w:ascii="Arial" w:hAnsi="Arial"/>
          <w:color w:val="231F20"/>
          <w:sz w:val="18"/>
        </w:rPr>
        <w:t>construction,</w:t>
      </w:r>
      <w:r>
        <w:rPr>
          <w:rFonts w:ascii="Arial" w:hAnsi="Arial"/>
          <w:color w:val="231F20"/>
          <w:spacing w:val="-15"/>
          <w:sz w:val="18"/>
        </w:rPr>
        <w:t> </w:t>
      </w:r>
      <w:r>
        <w:rPr>
          <w:rFonts w:ascii="Arial" w:hAnsi="Arial"/>
          <w:color w:val="231F20"/>
          <w:sz w:val="18"/>
        </w:rPr>
        <w:t>since</w:t>
      </w:r>
      <w:r>
        <w:rPr>
          <w:rFonts w:ascii="Arial" w:hAnsi="Arial"/>
          <w:color w:val="231F20"/>
          <w:spacing w:val="-15"/>
          <w:sz w:val="18"/>
        </w:rPr>
        <w:t> </w:t>
      </w:r>
      <w:r>
        <w:rPr>
          <w:rFonts w:ascii="Arial" w:hAnsi="Arial"/>
          <w:color w:val="231F20"/>
          <w:sz w:val="18"/>
        </w:rPr>
        <w:t>this</w:t>
      </w:r>
      <w:r>
        <w:rPr>
          <w:rFonts w:ascii="Arial" w:hAnsi="Arial"/>
          <w:color w:val="231F20"/>
          <w:spacing w:val="-15"/>
          <w:sz w:val="18"/>
        </w:rPr>
        <w:t> </w:t>
      </w:r>
      <w:r>
        <w:rPr>
          <w:rFonts w:ascii="Arial" w:hAnsi="Arial"/>
          <w:color w:val="231F20"/>
          <w:sz w:val="18"/>
        </w:rPr>
        <w:t>is</w:t>
      </w:r>
      <w:r>
        <w:rPr>
          <w:rFonts w:ascii="Arial" w:hAnsi="Arial"/>
          <w:color w:val="231F20"/>
          <w:spacing w:val="-15"/>
          <w:sz w:val="18"/>
        </w:rPr>
        <w:t> </w:t>
      </w:r>
      <w:r>
        <w:rPr>
          <w:rFonts w:ascii="Arial" w:hAnsi="Arial"/>
          <w:color w:val="231F20"/>
          <w:sz w:val="18"/>
        </w:rPr>
        <w:t>an unusual activity that piques the reader’s </w:t>
      </w:r>
      <w:r>
        <w:rPr>
          <w:rFonts w:ascii="Arial" w:hAnsi="Arial"/>
          <w:color w:val="231F20"/>
          <w:spacing w:val="-3"/>
          <w:sz w:val="18"/>
        </w:rPr>
        <w:t>curiosity. </w:t>
      </w:r>
      <w:r>
        <w:rPr>
          <w:rFonts w:ascii="Arial" w:hAnsi="Arial"/>
          <w:color w:val="231F20"/>
          <w:sz w:val="18"/>
        </w:rPr>
        <w:t>As a major project, the</w:t>
      </w:r>
      <w:r>
        <w:rPr>
          <w:rFonts w:ascii="Arial" w:hAnsi="Arial"/>
          <w:color w:val="231F20"/>
          <w:spacing w:val="-8"/>
          <w:sz w:val="18"/>
        </w:rPr>
        <w:t> </w:t>
      </w:r>
      <w:r>
        <w:rPr>
          <w:rFonts w:ascii="Arial" w:hAnsi="Arial"/>
          <w:color w:val="231F20"/>
          <w:sz w:val="18"/>
        </w:rPr>
        <w:t>robot</w:t>
      </w:r>
      <w:r>
        <w:rPr>
          <w:rFonts w:ascii="Arial" w:hAnsi="Arial"/>
          <w:color w:val="231F20"/>
          <w:spacing w:val="-8"/>
          <w:sz w:val="18"/>
        </w:rPr>
        <w:t> </w:t>
      </w:r>
      <w:r>
        <w:rPr>
          <w:rFonts w:ascii="Arial" w:hAnsi="Arial"/>
          <w:color w:val="231F20"/>
          <w:sz w:val="18"/>
        </w:rPr>
        <w:t>may</w:t>
      </w:r>
      <w:r>
        <w:rPr>
          <w:rFonts w:ascii="Arial" w:hAnsi="Arial"/>
          <w:color w:val="231F20"/>
          <w:spacing w:val="-8"/>
          <w:sz w:val="18"/>
        </w:rPr>
        <w:t> </w:t>
      </w:r>
      <w:r>
        <w:rPr>
          <w:rFonts w:ascii="Arial" w:hAnsi="Arial"/>
          <w:color w:val="231F20"/>
          <w:spacing w:val="-3"/>
          <w:sz w:val="18"/>
        </w:rPr>
        <w:t>have</w:t>
      </w:r>
      <w:r>
        <w:rPr>
          <w:rFonts w:ascii="Arial" w:hAnsi="Arial"/>
          <w:color w:val="231F20"/>
          <w:spacing w:val="-8"/>
          <w:sz w:val="18"/>
        </w:rPr>
        <w:t> </w:t>
      </w:r>
      <w:r>
        <w:rPr>
          <w:rFonts w:ascii="Arial" w:hAnsi="Arial"/>
          <w:color w:val="231F20"/>
          <w:sz w:val="18"/>
        </w:rPr>
        <w:t>merited</w:t>
      </w:r>
      <w:r>
        <w:rPr>
          <w:rFonts w:ascii="Arial" w:hAnsi="Arial"/>
          <w:color w:val="231F20"/>
          <w:spacing w:val="-8"/>
          <w:sz w:val="18"/>
        </w:rPr>
        <w:t> </w:t>
      </w:r>
      <w:r>
        <w:rPr>
          <w:rFonts w:ascii="Arial" w:hAnsi="Arial"/>
          <w:color w:val="231F20"/>
          <w:sz w:val="18"/>
        </w:rPr>
        <w:t>more</w:t>
      </w:r>
      <w:r>
        <w:rPr>
          <w:rFonts w:ascii="Arial" w:hAnsi="Arial"/>
          <w:color w:val="231F20"/>
          <w:spacing w:val="-8"/>
          <w:sz w:val="18"/>
        </w:rPr>
        <w:t> </w:t>
      </w:r>
      <w:r>
        <w:rPr>
          <w:rFonts w:ascii="Arial" w:hAnsi="Arial"/>
          <w:color w:val="231F20"/>
          <w:sz w:val="18"/>
        </w:rPr>
        <w:t>space</w:t>
      </w:r>
      <w:r>
        <w:rPr>
          <w:rFonts w:ascii="Arial" w:hAnsi="Arial"/>
          <w:color w:val="231F20"/>
          <w:spacing w:val="-8"/>
          <w:sz w:val="18"/>
        </w:rPr>
        <w:t> </w:t>
      </w:r>
      <w:r>
        <w:rPr>
          <w:rFonts w:ascii="Arial" w:hAnsi="Arial"/>
          <w:color w:val="231F20"/>
          <w:sz w:val="18"/>
        </w:rPr>
        <w:t>in</w:t>
      </w:r>
      <w:r>
        <w:rPr>
          <w:rFonts w:ascii="Arial" w:hAnsi="Arial"/>
          <w:color w:val="231F20"/>
          <w:spacing w:val="-8"/>
          <w:sz w:val="18"/>
        </w:rPr>
        <w:t> </w:t>
      </w:r>
      <w:r>
        <w:rPr>
          <w:rFonts w:ascii="Arial" w:hAnsi="Arial"/>
          <w:color w:val="231F20"/>
          <w:sz w:val="18"/>
        </w:rPr>
        <w:t>the</w:t>
      </w:r>
      <w:r>
        <w:rPr>
          <w:rFonts w:ascii="Arial" w:hAnsi="Arial"/>
          <w:color w:val="231F20"/>
          <w:spacing w:val="-8"/>
          <w:sz w:val="18"/>
        </w:rPr>
        <w:t> </w:t>
      </w:r>
      <w:r>
        <w:rPr>
          <w:rFonts w:ascii="Arial" w:hAnsi="Arial"/>
          <w:color w:val="231F20"/>
          <w:spacing w:val="-5"/>
          <w:sz w:val="18"/>
        </w:rPr>
        <w:t>essay.</w:t>
      </w:r>
      <w:r>
        <w:rPr>
          <w:rFonts w:ascii="Arial" w:hAnsi="Arial"/>
          <w:color w:val="231F20"/>
          <w:spacing w:val="-27"/>
          <w:sz w:val="18"/>
        </w:rPr>
        <w:t> </w:t>
      </w:r>
      <w:r>
        <w:rPr>
          <w:rFonts w:ascii="Arial" w:hAnsi="Arial"/>
          <w:color w:val="231F20"/>
          <w:sz w:val="18"/>
        </w:rPr>
        <w:t>The</w:t>
      </w:r>
      <w:r>
        <w:rPr>
          <w:rFonts w:ascii="Arial" w:hAnsi="Arial"/>
          <w:color w:val="231F20"/>
          <w:spacing w:val="-8"/>
          <w:sz w:val="18"/>
        </w:rPr>
        <w:t> </w:t>
      </w:r>
      <w:r>
        <w:rPr>
          <w:rFonts w:ascii="Arial" w:hAnsi="Arial"/>
          <w:color w:val="231F20"/>
          <w:sz w:val="18"/>
        </w:rPr>
        <w:t>author</w:t>
      </w:r>
      <w:r>
        <w:rPr>
          <w:rFonts w:ascii="Arial" w:hAnsi="Arial"/>
          <w:color w:val="231F20"/>
          <w:spacing w:val="-8"/>
          <w:sz w:val="18"/>
        </w:rPr>
        <w:t> </w:t>
      </w:r>
      <w:r>
        <w:rPr>
          <w:rFonts w:ascii="Arial" w:hAnsi="Arial"/>
          <w:color w:val="231F20"/>
          <w:sz w:val="18"/>
        </w:rPr>
        <w:t>could </w:t>
      </w:r>
      <w:r>
        <w:rPr>
          <w:rFonts w:ascii="Arial" w:hAnsi="Arial"/>
          <w:color w:val="231F20"/>
          <w:spacing w:val="-3"/>
          <w:sz w:val="18"/>
        </w:rPr>
        <w:t>have  </w:t>
      </w:r>
      <w:r>
        <w:rPr>
          <w:rFonts w:ascii="Arial" w:hAnsi="Arial"/>
          <w:color w:val="231F20"/>
          <w:sz w:val="18"/>
        </w:rPr>
        <w:t>spent less time listing the classes she took, especially if she    could list this elsewhere in the application. What is more compelling than any course title is her observation that “the work was so</w:t>
      </w:r>
      <w:r>
        <w:rPr>
          <w:rFonts w:ascii="Arial" w:hAnsi="Arial"/>
          <w:color w:val="231F20"/>
          <w:spacing w:val="25"/>
          <w:sz w:val="18"/>
        </w:rPr>
        <w:t> </w:t>
      </w:r>
      <w:r>
        <w:rPr>
          <w:rFonts w:ascii="Arial" w:hAnsi="Arial"/>
          <w:color w:val="231F20"/>
          <w:sz w:val="18"/>
        </w:rPr>
        <w:t>intense</w:t>
      </w:r>
    </w:p>
    <w:p>
      <w:pPr>
        <w:spacing w:after="0" w:line="278" w:lineRule="auto"/>
        <w:jc w:val="both"/>
        <w:rPr>
          <w:rFonts w:ascii="Arial" w:hAnsi="Arial"/>
          <w:sz w:val="18"/>
        </w:rPr>
        <w:sectPr>
          <w:pgSz w:w="8640" w:h="12960"/>
          <w:pgMar w:header="702" w:footer="0" w:top="1020" w:bottom="280" w:left="1080" w:right="840"/>
        </w:sectPr>
      </w:pPr>
    </w:p>
    <w:p>
      <w:pPr>
        <w:pStyle w:val="BodyText"/>
        <w:spacing w:before="1"/>
        <w:rPr>
          <w:rFonts w:ascii="Arial"/>
          <w:sz w:val="25"/>
        </w:rPr>
      </w:pPr>
    </w:p>
    <w:p>
      <w:pPr>
        <w:spacing w:line="278" w:lineRule="auto" w:before="94"/>
        <w:ind w:left="580" w:right="596" w:firstLine="0"/>
        <w:jc w:val="both"/>
        <w:rPr>
          <w:rFonts w:ascii="Arial" w:hAnsi="Arial"/>
          <w:sz w:val="18"/>
        </w:rPr>
      </w:pPr>
      <w:r>
        <w:rPr>
          <w:rFonts w:ascii="Arial" w:hAnsi="Arial"/>
          <w:color w:val="231F20"/>
          <w:sz w:val="18"/>
        </w:rPr>
        <w:t>that</w:t>
      </w:r>
      <w:r>
        <w:rPr>
          <w:rFonts w:ascii="Arial" w:hAnsi="Arial"/>
          <w:color w:val="231F20"/>
          <w:spacing w:val="-7"/>
          <w:sz w:val="18"/>
        </w:rPr>
        <w:t> </w:t>
      </w:r>
      <w:r>
        <w:rPr>
          <w:rFonts w:ascii="Arial" w:hAnsi="Arial"/>
          <w:color w:val="231F20"/>
          <w:sz w:val="18"/>
        </w:rPr>
        <w:t>when</w:t>
      </w:r>
      <w:r>
        <w:rPr>
          <w:rFonts w:ascii="Arial" w:hAnsi="Arial"/>
          <w:color w:val="231F20"/>
          <w:spacing w:val="-7"/>
          <w:sz w:val="18"/>
        </w:rPr>
        <w:t> </w:t>
      </w:r>
      <w:r>
        <w:rPr>
          <w:rFonts w:ascii="Arial" w:hAnsi="Arial"/>
          <w:color w:val="231F20"/>
          <w:sz w:val="18"/>
        </w:rPr>
        <w:t>[she]</w:t>
      </w:r>
      <w:r>
        <w:rPr>
          <w:rFonts w:ascii="Arial" w:hAnsi="Arial"/>
          <w:color w:val="231F20"/>
          <w:spacing w:val="-7"/>
          <w:sz w:val="18"/>
        </w:rPr>
        <w:t> </w:t>
      </w:r>
      <w:r>
        <w:rPr>
          <w:rFonts w:ascii="Arial" w:hAnsi="Arial"/>
          <w:color w:val="231F20"/>
          <w:sz w:val="18"/>
        </w:rPr>
        <w:t>entered</w:t>
      </w:r>
      <w:r>
        <w:rPr>
          <w:rFonts w:ascii="Arial" w:hAnsi="Arial"/>
          <w:color w:val="231F20"/>
          <w:spacing w:val="-7"/>
          <w:sz w:val="18"/>
        </w:rPr>
        <w:t> </w:t>
      </w:r>
      <w:r>
        <w:rPr>
          <w:rFonts w:ascii="Arial" w:hAnsi="Arial"/>
          <w:color w:val="231F20"/>
          <w:sz w:val="18"/>
        </w:rPr>
        <w:t>school</w:t>
      </w:r>
      <w:r>
        <w:rPr>
          <w:rFonts w:ascii="Arial" w:hAnsi="Arial"/>
          <w:color w:val="231F20"/>
          <w:spacing w:val="-7"/>
          <w:sz w:val="18"/>
        </w:rPr>
        <w:t> </w:t>
      </w:r>
      <w:r>
        <w:rPr>
          <w:rFonts w:ascii="Arial" w:hAnsi="Arial"/>
          <w:color w:val="231F20"/>
          <w:sz w:val="18"/>
        </w:rPr>
        <w:t>in</w:t>
      </w:r>
      <w:r>
        <w:rPr>
          <w:rFonts w:ascii="Arial" w:hAnsi="Arial"/>
          <w:color w:val="231F20"/>
          <w:spacing w:val="-7"/>
          <w:sz w:val="18"/>
        </w:rPr>
        <w:t> </w:t>
      </w:r>
      <w:r>
        <w:rPr>
          <w:rFonts w:ascii="Arial" w:hAnsi="Arial"/>
          <w:color w:val="231F20"/>
          <w:sz w:val="18"/>
        </w:rPr>
        <w:t>the</w:t>
      </w:r>
      <w:r>
        <w:rPr>
          <w:rFonts w:ascii="Arial" w:hAnsi="Arial"/>
          <w:color w:val="231F20"/>
          <w:spacing w:val="-7"/>
          <w:sz w:val="18"/>
        </w:rPr>
        <w:t> </w:t>
      </w:r>
      <w:r>
        <w:rPr>
          <w:rFonts w:ascii="Arial" w:hAnsi="Arial"/>
          <w:color w:val="231F20"/>
          <w:sz w:val="18"/>
        </w:rPr>
        <w:t>fall</w:t>
      </w:r>
      <w:r>
        <w:rPr>
          <w:rFonts w:ascii="Arial" w:hAnsi="Arial"/>
          <w:color w:val="231F20"/>
          <w:spacing w:val="-7"/>
          <w:sz w:val="18"/>
        </w:rPr>
        <w:t> </w:t>
      </w:r>
      <w:r>
        <w:rPr>
          <w:rFonts w:ascii="Arial" w:hAnsi="Arial"/>
          <w:color w:val="231F20"/>
          <w:sz w:val="18"/>
        </w:rPr>
        <w:t>[she]</w:t>
      </w:r>
      <w:r>
        <w:rPr>
          <w:rFonts w:ascii="Arial" w:hAnsi="Arial"/>
          <w:color w:val="231F20"/>
          <w:spacing w:val="-7"/>
          <w:sz w:val="18"/>
        </w:rPr>
        <w:t> </w:t>
      </w:r>
      <w:r>
        <w:rPr>
          <w:rFonts w:ascii="Arial" w:hAnsi="Arial"/>
          <w:color w:val="231F20"/>
          <w:sz w:val="18"/>
        </w:rPr>
        <w:t>enrolled</w:t>
      </w:r>
      <w:r>
        <w:rPr>
          <w:rFonts w:ascii="Arial" w:hAnsi="Arial"/>
          <w:color w:val="231F20"/>
          <w:spacing w:val="-7"/>
          <w:sz w:val="18"/>
        </w:rPr>
        <w:t> </w:t>
      </w:r>
      <w:r>
        <w:rPr>
          <w:rFonts w:ascii="Arial" w:hAnsi="Arial"/>
          <w:color w:val="231F20"/>
          <w:sz w:val="18"/>
        </w:rPr>
        <w:t>in</w:t>
      </w:r>
      <w:r>
        <w:rPr>
          <w:rFonts w:ascii="Arial" w:hAnsi="Arial"/>
          <w:color w:val="231F20"/>
          <w:spacing w:val="-7"/>
          <w:sz w:val="18"/>
        </w:rPr>
        <w:t> </w:t>
      </w:r>
      <w:r>
        <w:rPr>
          <w:rFonts w:ascii="Arial" w:hAnsi="Arial"/>
          <w:color w:val="231F20"/>
          <w:sz w:val="18"/>
        </w:rPr>
        <w:t>second</w:t>
      </w:r>
      <w:r>
        <w:rPr>
          <w:rFonts w:ascii="Arial" w:hAnsi="Arial"/>
          <w:color w:val="231F20"/>
          <w:spacing w:val="-7"/>
          <w:sz w:val="18"/>
        </w:rPr>
        <w:t> </w:t>
      </w:r>
      <w:r>
        <w:rPr>
          <w:rFonts w:ascii="Arial" w:hAnsi="Arial"/>
          <w:color w:val="231F20"/>
          <w:sz w:val="18"/>
        </w:rPr>
        <w:t>year Calculus,</w:t>
      </w:r>
      <w:r>
        <w:rPr>
          <w:rFonts w:ascii="Arial" w:hAnsi="Arial"/>
          <w:color w:val="231F20"/>
          <w:spacing w:val="-6"/>
          <w:sz w:val="18"/>
        </w:rPr>
        <w:t> </w:t>
      </w:r>
      <w:r>
        <w:rPr>
          <w:rFonts w:ascii="Arial" w:hAnsi="Arial"/>
          <w:color w:val="231F20"/>
          <w:sz w:val="18"/>
        </w:rPr>
        <w:t>and</w:t>
      </w:r>
      <w:r>
        <w:rPr>
          <w:rFonts w:ascii="Arial" w:hAnsi="Arial"/>
          <w:color w:val="231F20"/>
          <w:spacing w:val="-6"/>
          <w:sz w:val="18"/>
        </w:rPr>
        <w:t> </w:t>
      </w:r>
      <w:r>
        <w:rPr>
          <w:rFonts w:ascii="Arial" w:hAnsi="Arial"/>
          <w:color w:val="231F20"/>
          <w:sz w:val="18"/>
        </w:rPr>
        <w:t>maintained</w:t>
      </w:r>
      <w:r>
        <w:rPr>
          <w:rFonts w:ascii="Arial" w:hAnsi="Arial"/>
          <w:color w:val="231F20"/>
          <w:spacing w:val="-6"/>
          <w:sz w:val="18"/>
        </w:rPr>
        <w:t> </w:t>
      </w:r>
      <w:r>
        <w:rPr>
          <w:rFonts w:ascii="Arial" w:hAnsi="Arial"/>
          <w:color w:val="231F20"/>
          <w:sz w:val="18"/>
        </w:rPr>
        <w:t>the</w:t>
      </w:r>
      <w:r>
        <w:rPr>
          <w:rFonts w:ascii="Arial" w:hAnsi="Arial"/>
          <w:color w:val="231F20"/>
          <w:spacing w:val="-6"/>
          <w:sz w:val="18"/>
        </w:rPr>
        <w:t> </w:t>
      </w:r>
      <w:r>
        <w:rPr>
          <w:rFonts w:ascii="Arial" w:hAnsi="Arial"/>
          <w:color w:val="231F20"/>
          <w:sz w:val="18"/>
        </w:rPr>
        <w:t>only</w:t>
      </w:r>
      <w:r>
        <w:rPr>
          <w:rFonts w:ascii="Arial" w:hAnsi="Arial"/>
          <w:color w:val="231F20"/>
          <w:spacing w:val="-6"/>
          <w:sz w:val="18"/>
        </w:rPr>
        <w:t> </w:t>
      </w:r>
      <w:r>
        <w:rPr>
          <w:rFonts w:ascii="Arial" w:hAnsi="Arial"/>
          <w:color w:val="231F20"/>
          <w:sz w:val="18"/>
        </w:rPr>
        <w:t>A</w:t>
      </w:r>
      <w:r>
        <w:rPr>
          <w:rFonts w:ascii="Arial" w:hAnsi="Arial"/>
          <w:color w:val="231F20"/>
          <w:spacing w:val="-6"/>
          <w:sz w:val="18"/>
        </w:rPr>
        <w:t> </w:t>
      </w:r>
      <w:r>
        <w:rPr>
          <w:rFonts w:ascii="Arial" w:hAnsi="Arial"/>
          <w:color w:val="231F20"/>
          <w:sz w:val="18"/>
        </w:rPr>
        <w:t>in</w:t>
      </w:r>
      <w:r>
        <w:rPr>
          <w:rFonts w:ascii="Arial" w:hAnsi="Arial"/>
          <w:color w:val="231F20"/>
          <w:spacing w:val="-6"/>
          <w:sz w:val="18"/>
        </w:rPr>
        <w:t> </w:t>
      </w:r>
      <w:r>
        <w:rPr>
          <w:rFonts w:ascii="Arial" w:hAnsi="Arial"/>
          <w:color w:val="231F20"/>
          <w:sz w:val="18"/>
        </w:rPr>
        <w:t>AP</w:t>
      </w:r>
      <w:r>
        <w:rPr>
          <w:rFonts w:ascii="Arial" w:hAnsi="Arial"/>
          <w:color w:val="231F20"/>
          <w:spacing w:val="-6"/>
          <w:sz w:val="18"/>
        </w:rPr>
        <w:t> </w:t>
      </w:r>
      <w:r>
        <w:rPr>
          <w:rFonts w:ascii="Arial" w:hAnsi="Arial"/>
          <w:color w:val="231F20"/>
          <w:sz w:val="18"/>
        </w:rPr>
        <w:t>Physics,</w:t>
      </w:r>
      <w:r>
        <w:rPr>
          <w:rFonts w:ascii="Arial" w:hAnsi="Arial"/>
          <w:color w:val="231F20"/>
          <w:spacing w:val="-6"/>
          <w:sz w:val="18"/>
        </w:rPr>
        <w:t> </w:t>
      </w:r>
      <w:r>
        <w:rPr>
          <w:rFonts w:ascii="Arial" w:hAnsi="Arial"/>
          <w:color w:val="231F20"/>
          <w:sz w:val="18"/>
        </w:rPr>
        <w:t>having</w:t>
      </w:r>
      <w:r>
        <w:rPr>
          <w:rFonts w:ascii="Arial" w:hAnsi="Arial"/>
          <w:color w:val="231F20"/>
          <w:spacing w:val="-6"/>
          <w:sz w:val="18"/>
        </w:rPr>
        <w:t> </w:t>
      </w:r>
      <w:r>
        <w:rPr>
          <w:rFonts w:ascii="Arial" w:hAnsi="Arial"/>
          <w:color w:val="231F20"/>
          <w:sz w:val="18"/>
        </w:rPr>
        <w:t>no</w:t>
      </w:r>
      <w:r>
        <w:rPr>
          <w:rFonts w:ascii="Arial" w:hAnsi="Arial"/>
          <w:color w:val="231F20"/>
          <w:spacing w:val="-6"/>
          <w:sz w:val="18"/>
        </w:rPr>
        <w:t> </w:t>
      </w:r>
      <w:r>
        <w:rPr>
          <w:rFonts w:ascii="Arial" w:hAnsi="Arial"/>
          <w:color w:val="231F20"/>
          <w:sz w:val="18"/>
        </w:rPr>
        <w:t>physics experience</w:t>
      </w:r>
      <w:r>
        <w:rPr>
          <w:rFonts w:ascii="Arial" w:hAnsi="Arial"/>
          <w:color w:val="231F20"/>
          <w:spacing w:val="-6"/>
          <w:sz w:val="18"/>
        </w:rPr>
        <w:t> </w:t>
      </w:r>
      <w:r>
        <w:rPr>
          <w:rFonts w:ascii="Arial" w:hAnsi="Arial"/>
          <w:color w:val="231F20"/>
          <w:sz w:val="18"/>
        </w:rPr>
        <w:t>prior</w:t>
      </w:r>
      <w:r>
        <w:rPr>
          <w:rFonts w:ascii="Arial" w:hAnsi="Arial"/>
          <w:color w:val="231F20"/>
          <w:spacing w:val="-6"/>
          <w:sz w:val="18"/>
        </w:rPr>
        <w:t> </w:t>
      </w:r>
      <w:r>
        <w:rPr>
          <w:rFonts w:ascii="Arial" w:hAnsi="Arial"/>
          <w:color w:val="231F20"/>
          <w:sz w:val="18"/>
        </w:rPr>
        <w:t>to</w:t>
      </w:r>
      <w:r>
        <w:rPr>
          <w:rFonts w:ascii="Arial" w:hAnsi="Arial"/>
          <w:color w:val="231F20"/>
          <w:spacing w:val="-6"/>
          <w:sz w:val="18"/>
        </w:rPr>
        <w:t> </w:t>
      </w:r>
      <w:r>
        <w:rPr>
          <w:rFonts w:ascii="Arial" w:hAnsi="Arial"/>
          <w:color w:val="231F20"/>
          <w:spacing w:val="-4"/>
          <w:sz w:val="18"/>
        </w:rPr>
        <w:t>MITES.”</w:t>
      </w:r>
      <w:r>
        <w:rPr>
          <w:rFonts w:ascii="Arial" w:hAnsi="Arial"/>
          <w:color w:val="231F20"/>
          <w:spacing w:val="-21"/>
          <w:sz w:val="18"/>
        </w:rPr>
        <w:t> </w:t>
      </w:r>
      <w:r>
        <w:rPr>
          <w:rFonts w:ascii="Arial" w:hAnsi="Arial"/>
          <w:color w:val="231F20"/>
          <w:sz w:val="18"/>
        </w:rPr>
        <w:t>This</w:t>
      </w:r>
      <w:r>
        <w:rPr>
          <w:rFonts w:ascii="Arial" w:hAnsi="Arial"/>
          <w:color w:val="231F20"/>
          <w:spacing w:val="-6"/>
          <w:sz w:val="18"/>
        </w:rPr>
        <w:t> </w:t>
      </w:r>
      <w:r>
        <w:rPr>
          <w:rFonts w:ascii="Arial" w:hAnsi="Arial"/>
          <w:color w:val="231F20"/>
          <w:sz w:val="18"/>
        </w:rPr>
        <w:t>demonstrates</w:t>
      </w:r>
      <w:r>
        <w:rPr>
          <w:rFonts w:ascii="Arial" w:hAnsi="Arial"/>
          <w:color w:val="231F20"/>
          <w:spacing w:val="-6"/>
          <w:sz w:val="18"/>
        </w:rPr>
        <w:t> </w:t>
      </w:r>
      <w:r>
        <w:rPr>
          <w:rFonts w:ascii="Arial" w:hAnsi="Arial"/>
          <w:color w:val="231F20"/>
          <w:sz w:val="18"/>
        </w:rPr>
        <w:t>the</w:t>
      </w:r>
      <w:r>
        <w:rPr>
          <w:rFonts w:ascii="Arial" w:hAnsi="Arial"/>
          <w:color w:val="231F20"/>
          <w:spacing w:val="-6"/>
          <w:sz w:val="18"/>
        </w:rPr>
        <w:t> </w:t>
      </w:r>
      <w:r>
        <w:rPr>
          <w:rFonts w:ascii="Arial" w:hAnsi="Arial"/>
          <w:color w:val="231F20"/>
          <w:sz w:val="18"/>
        </w:rPr>
        <w:t>extent</w:t>
      </w:r>
      <w:r>
        <w:rPr>
          <w:rFonts w:ascii="Arial" w:hAnsi="Arial"/>
          <w:color w:val="231F20"/>
          <w:spacing w:val="-6"/>
          <w:sz w:val="18"/>
        </w:rPr>
        <w:t> </w:t>
      </w:r>
      <w:r>
        <w:rPr>
          <w:rFonts w:ascii="Arial" w:hAnsi="Arial"/>
          <w:color w:val="231F20"/>
          <w:sz w:val="18"/>
        </w:rPr>
        <w:t>to</w:t>
      </w:r>
      <w:r>
        <w:rPr>
          <w:rFonts w:ascii="Arial" w:hAnsi="Arial"/>
          <w:color w:val="231F20"/>
          <w:spacing w:val="-6"/>
          <w:sz w:val="18"/>
        </w:rPr>
        <w:t> </w:t>
      </w:r>
      <w:r>
        <w:rPr>
          <w:rFonts w:ascii="Arial" w:hAnsi="Arial"/>
          <w:color w:val="231F20"/>
          <w:sz w:val="18"/>
        </w:rPr>
        <w:t>which</w:t>
      </w:r>
      <w:r>
        <w:rPr>
          <w:rFonts w:ascii="Arial" w:hAnsi="Arial"/>
          <w:color w:val="231F20"/>
          <w:spacing w:val="-6"/>
          <w:sz w:val="18"/>
        </w:rPr>
        <w:t> </w:t>
      </w:r>
      <w:r>
        <w:rPr>
          <w:rFonts w:ascii="Arial" w:hAnsi="Arial"/>
          <w:color w:val="231F20"/>
          <w:sz w:val="18"/>
        </w:rPr>
        <w:t>her learning</w:t>
      </w:r>
      <w:r>
        <w:rPr>
          <w:rFonts w:ascii="Arial" w:hAnsi="Arial"/>
          <w:color w:val="231F20"/>
          <w:spacing w:val="-7"/>
          <w:sz w:val="18"/>
        </w:rPr>
        <w:t> </w:t>
      </w:r>
      <w:r>
        <w:rPr>
          <w:rFonts w:ascii="Arial" w:hAnsi="Arial"/>
          <w:color w:val="231F20"/>
          <w:sz w:val="18"/>
        </w:rPr>
        <w:t>was</w:t>
      </w:r>
      <w:r>
        <w:rPr>
          <w:rFonts w:ascii="Arial" w:hAnsi="Arial"/>
          <w:color w:val="231F20"/>
          <w:spacing w:val="-7"/>
          <w:sz w:val="18"/>
        </w:rPr>
        <w:t> </w:t>
      </w:r>
      <w:r>
        <w:rPr>
          <w:rFonts w:ascii="Arial" w:hAnsi="Arial"/>
          <w:color w:val="231F20"/>
          <w:sz w:val="18"/>
        </w:rPr>
        <w:t>accelerated</w:t>
      </w:r>
      <w:r>
        <w:rPr>
          <w:rFonts w:ascii="Arial" w:hAnsi="Arial"/>
          <w:color w:val="231F20"/>
          <w:spacing w:val="-7"/>
          <w:sz w:val="18"/>
        </w:rPr>
        <w:t> </w:t>
      </w:r>
      <w:r>
        <w:rPr>
          <w:rFonts w:ascii="Arial" w:hAnsi="Arial"/>
          <w:color w:val="231F20"/>
          <w:sz w:val="18"/>
        </w:rPr>
        <w:t>because</w:t>
      </w:r>
      <w:r>
        <w:rPr>
          <w:rFonts w:ascii="Arial" w:hAnsi="Arial"/>
          <w:color w:val="231F20"/>
          <w:spacing w:val="-7"/>
          <w:sz w:val="18"/>
        </w:rPr>
        <w:t> </w:t>
      </w:r>
      <w:r>
        <w:rPr>
          <w:rFonts w:ascii="Arial" w:hAnsi="Arial"/>
          <w:color w:val="231F20"/>
          <w:sz w:val="18"/>
        </w:rPr>
        <w:t>of</w:t>
      </w:r>
      <w:r>
        <w:rPr>
          <w:rFonts w:ascii="Arial" w:hAnsi="Arial"/>
          <w:color w:val="231F20"/>
          <w:spacing w:val="-7"/>
          <w:sz w:val="18"/>
        </w:rPr>
        <w:t> </w:t>
      </w:r>
      <w:r>
        <w:rPr>
          <w:rFonts w:ascii="Arial" w:hAnsi="Arial"/>
          <w:color w:val="231F20"/>
          <w:sz w:val="18"/>
        </w:rPr>
        <w:t>the</w:t>
      </w:r>
      <w:r>
        <w:rPr>
          <w:rFonts w:ascii="Arial" w:hAnsi="Arial"/>
          <w:color w:val="231F20"/>
          <w:spacing w:val="-6"/>
          <w:sz w:val="18"/>
        </w:rPr>
        <w:t> </w:t>
      </w:r>
      <w:r>
        <w:rPr>
          <w:rFonts w:ascii="Arial" w:hAnsi="Arial"/>
          <w:color w:val="231F20"/>
          <w:sz w:val="18"/>
        </w:rPr>
        <w:t>MITES</w:t>
      </w:r>
      <w:r>
        <w:rPr>
          <w:rFonts w:ascii="Arial" w:hAnsi="Arial"/>
          <w:color w:val="231F20"/>
          <w:spacing w:val="-6"/>
          <w:sz w:val="18"/>
        </w:rPr>
        <w:t> </w:t>
      </w:r>
      <w:r>
        <w:rPr>
          <w:rFonts w:ascii="Arial" w:hAnsi="Arial"/>
          <w:color w:val="231F20"/>
          <w:sz w:val="18"/>
        </w:rPr>
        <w:t>experience.</w:t>
      </w:r>
    </w:p>
    <w:p>
      <w:pPr>
        <w:spacing w:line="278" w:lineRule="auto" w:before="0"/>
        <w:ind w:left="580" w:right="596" w:firstLine="300"/>
        <w:jc w:val="both"/>
        <w:rPr>
          <w:rFonts w:ascii="Arial" w:hAnsi="Arial"/>
          <w:sz w:val="18"/>
        </w:rPr>
      </w:pPr>
      <w:r>
        <w:rPr>
          <w:rFonts w:ascii="Arial" w:hAnsi="Arial"/>
          <w:color w:val="231F20"/>
          <w:sz w:val="18"/>
        </w:rPr>
        <w:t>At the end of the third paragraph, the author gives a long list of activities</w:t>
      </w:r>
      <w:r>
        <w:rPr>
          <w:rFonts w:ascii="Arial" w:hAnsi="Arial"/>
          <w:color w:val="231F20"/>
          <w:spacing w:val="-6"/>
          <w:sz w:val="18"/>
        </w:rPr>
        <w:t> </w:t>
      </w:r>
      <w:r>
        <w:rPr>
          <w:rFonts w:ascii="Arial" w:hAnsi="Arial"/>
          <w:color w:val="231F20"/>
          <w:sz w:val="18"/>
        </w:rPr>
        <w:t>in</w:t>
      </w:r>
      <w:r>
        <w:rPr>
          <w:rFonts w:ascii="Arial" w:hAnsi="Arial"/>
          <w:color w:val="231F20"/>
          <w:spacing w:val="-6"/>
          <w:sz w:val="18"/>
        </w:rPr>
        <w:t> </w:t>
      </w:r>
      <w:r>
        <w:rPr>
          <w:rFonts w:ascii="Arial" w:hAnsi="Arial"/>
          <w:color w:val="231F20"/>
          <w:sz w:val="18"/>
        </w:rPr>
        <w:t>which</w:t>
      </w:r>
      <w:r>
        <w:rPr>
          <w:rFonts w:ascii="Arial" w:hAnsi="Arial"/>
          <w:color w:val="231F20"/>
          <w:spacing w:val="-6"/>
          <w:sz w:val="18"/>
        </w:rPr>
        <w:t> </w:t>
      </w:r>
      <w:r>
        <w:rPr>
          <w:rFonts w:ascii="Arial" w:hAnsi="Arial"/>
          <w:color w:val="231F20"/>
          <w:sz w:val="18"/>
        </w:rPr>
        <w:t>she</w:t>
      </w:r>
      <w:r>
        <w:rPr>
          <w:rFonts w:ascii="Arial" w:hAnsi="Arial"/>
          <w:color w:val="231F20"/>
          <w:spacing w:val="-6"/>
          <w:sz w:val="18"/>
        </w:rPr>
        <w:t> </w:t>
      </w:r>
      <w:r>
        <w:rPr>
          <w:rFonts w:ascii="Arial" w:hAnsi="Arial"/>
          <w:color w:val="231F20"/>
          <w:sz w:val="18"/>
        </w:rPr>
        <w:t>is</w:t>
      </w:r>
      <w:r>
        <w:rPr>
          <w:rFonts w:ascii="Arial" w:hAnsi="Arial"/>
          <w:color w:val="231F20"/>
          <w:spacing w:val="-6"/>
          <w:sz w:val="18"/>
        </w:rPr>
        <w:t> </w:t>
      </w:r>
      <w:r>
        <w:rPr>
          <w:rFonts w:ascii="Arial" w:hAnsi="Arial"/>
          <w:color w:val="231F20"/>
          <w:spacing w:val="-3"/>
          <w:sz w:val="18"/>
        </w:rPr>
        <w:t>involved.</w:t>
      </w:r>
      <w:r>
        <w:rPr>
          <w:rFonts w:ascii="Arial" w:hAnsi="Arial"/>
          <w:color w:val="231F20"/>
          <w:spacing w:val="-16"/>
          <w:sz w:val="18"/>
        </w:rPr>
        <w:t> </w:t>
      </w:r>
      <w:r>
        <w:rPr>
          <w:rFonts w:ascii="Arial" w:hAnsi="Arial"/>
          <w:color w:val="231F20"/>
          <w:sz w:val="18"/>
        </w:rPr>
        <w:t>It</w:t>
      </w:r>
      <w:r>
        <w:rPr>
          <w:rFonts w:ascii="Arial" w:hAnsi="Arial"/>
          <w:color w:val="231F20"/>
          <w:spacing w:val="-5"/>
          <w:sz w:val="18"/>
        </w:rPr>
        <w:t> </w:t>
      </w:r>
      <w:r>
        <w:rPr>
          <w:rFonts w:ascii="Arial" w:hAnsi="Arial"/>
          <w:color w:val="231F20"/>
          <w:sz w:val="18"/>
        </w:rPr>
        <w:t>is</w:t>
      </w:r>
      <w:r>
        <w:rPr>
          <w:rFonts w:ascii="Arial" w:hAnsi="Arial"/>
          <w:color w:val="231F20"/>
          <w:spacing w:val="-6"/>
          <w:sz w:val="18"/>
        </w:rPr>
        <w:t> </w:t>
      </w:r>
      <w:r>
        <w:rPr>
          <w:rFonts w:ascii="Arial" w:hAnsi="Arial"/>
          <w:color w:val="231F20"/>
          <w:sz w:val="18"/>
        </w:rPr>
        <w:t>unclear</w:t>
      </w:r>
      <w:r>
        <w:rPr>
          <w:rFonts w:ascii="Arial" w:hAnsi="Arial"/>
          <w:color w:val="231F20"/>
          <w:spacing w:val="-6"/>
          <w:sz w:val="18"/>
        </w:rPr>
        <w:t> </w:t>
      </w:r>
      <w:r>
        <w:rPr>
          <w:rFonts w:ascii="Arial" w:hAnsi="Arial"/>
          <w:color w:val="231F20"/>
          <w:sz w:val="18"/>
        </w:rPr>
        <w:t>what</w:t>
      </w:r>
      <w:r>
        <w:rPr>
          <w:rFonts w:ascii="Arial" w:hAnsi="Arial"/>
          <w:color w:val="231F20"/>
          <w:spacing w:val="-6"/>
          <w:sz w:val="18"/>
        </w:rPr>
        <w:t> </w:t>
      </w:r>
      <w:r>
        <w:rPr>
          <w:rFonts w:ascii="Arial" w:hAnsi="Arial"/>
          <w:color w:val="231F20"/>
          <w:sz w:val="18"/>
        </w:rPr>
        <w:t>some</w:t>
      </w:r>
      <w:r>
        <w:rPr>
          <w:rFonts w:ascii="Arial" w:hAnsi="Arial"/>
          <w:color w:val="231F20"/>
          <w:spacing w:val="-5"/>
          <w:sz w:val="18"/>
        </w:rPr>
        <w:t> </w:t>
      </w:r>
      <w:r>
        <w:rPr>
          <w:rFonts w:ascii="Arial" w:hAnsi="Arial"/>
          <w:color w:val="231F20"/>
          <w:sz w:val="18"/>
        </w:rPr>
        <w:t>of</w:t>
      </w:r>
      <w:r>
        <w:rPr>
          <w:rFonts w:ascii="Arial" w:hAnsi="Arial"/>
          <w:color w:val="231F20"/>
          <w:spacing w:val="-6"/>
          <w:sz w:val="18"/>
        </w:rPr>
        <w:t> </w:t>
      </w:r>
      <w:r>
        <w:rPr>
          <w:rFonts w:ascii="Arial" w:hAnsi="Arial"/>
          <w:color w:val="231F20"/>
          <w:sz w:val="18"/>
        </w:rPr>
        <w:t>the</w:t>
      </w:r>
      <w:r>
        <w:rPr>
          <w:rFonts w:ascii="Arial" w:hAnsi="Arial"/>
          <w:color w:val="231F20"/>
          <w:spacing w:val="-5"/>
          <w:sz w:val="18"/>
        </w:rPr>
        <w:t> </w:t>
      </w:r>
      <w:r>
        <w:rPr>
          <w:rFonts w:ascii="Arial" w:hAnsi="Arial"/>
          <w:color w:val="231F20"/>
          <w:sz w:val="18"/>
        </w:rPr>
        <w:t>activi- ties entail—for instance, the </w:t>
      </w:r>
      <w:r>
        <w:rPr>
          <w:rFonts w:ascii="Arial" w:hAnsi="Arial"/>
          <w:color w:val="231F20"/>
          <w:spacing w:val="-3"/>
          <w:sz w:val="18"/>
        </w:rPr>
        <w:t>ACE </w:t>
      </w:r>
      <w:r>
        <w:rPr>
          <w:rFonts w:ascii="Arial" w:hAnsi="Arial"/>
          <w:color w:val="231F20"/>
          <w:sz w:val="18"/>
        </w:rPr>
        <w:t>mentoring team, or the GEAR-UP Mentoring program. These examples might be more appropriate in    a resume or another section of the admissions </w:t>
      </w:r>
      <w:r>
        <w:rPr>
          <w:rFonts w:ascii="Arial" w:hAnsi="Arial"/>
          <w:color w:val="231F20"/>
          <w:spacing w:val="-5"/>
          <w:sz w:val="18"/>
        </w:rPr>
        <w:t>essay. </w:t>
      </w:r>
      <w:r>
        <w:rPr>
          <w:rFonts w:ascii="Arial" w:hAnsi="Arial"/>
          <w:color w:val="231F20"/>
          <w:sz w:val="18"/>
        </w:rPr>
        <w:t>Choosing one main</w:t>
      </w:r>
      <w:r>
        <w:rPr>
          <w:rFonts w:ascii="Arial" w:hAnsi="Arial"/>
          <w:color w:val="231F20"/>
          <w:spacing w:val="-13"/>
          <w:sz w:val="18"/>
        </w:rPr>
        <w:t> </w:t>
      </w:r>
      <w:r>
        <w:rPr>
          <w:rFonts w:ascii="Arial" w:hAnsi="Arial"/>
          <w:color w:val="231F20"/>
          <w:sz w:val="18"/>
        </w:rPr>
        <w:t>activity</w:t>
      </w:r>
      <w:r>
        <w:rPr>
          <w:rFonts w:ascii="Arial" w:hAnsi="Arial"/>
          <w:color w:val="231F20"/>
          <w:spacing w:val="-13"/>
          <w:sz w:val="18"/>
        </w:rPr>
        <w:t> </w:t>
      </w:r>
      <w:r>
        <w:rPr>
          <w:rFonts w:ascii="Arial" w:hAnsi="Arial"/>
          <w:color w:val="231F20"/>
          <w:sz w:val="18"/>
        </w:rPr>
        <w:t>or</w:t>
      </w:r>
      <w:r>
        <w:rPr>
          <w:rFonts w:ascii="Arial" w:hAnsi="Arial"/>
          <w:color w:val="231F20"/>
          <w:spacing w:val="-13"/>
          <w:sz w:val="18"/>
        </w:rPr>
        <w:t> </w:t>
      </w:r>
      <w:r>
        <w:rPr>
          <w:rFonts w:ascii="Arial" w:hAnsi="Arial"/>
          <w:color w:val="231F20"/>
          <w:spacing w:val="-3"/>
          <w:sz w:val="18"/>
        </w:rPr>
        <w:t>event</w:t>
      </w:r>
      <w:r>
        <w:rPr>
          <w:rFonts w:ascii="Arial" w:hAnsi="Arial"/>
          <w:color w:val="231F20"/>
          <w:spacing w:val="-13"/>
          <w:sz w:val="18"/>
        </w:rPr>
        <w:t> </w:t>
      </w:r>
      <w:r>
        <w:rPr>
          <w:rFonts w:ascii="Arial" w:hAnsi="Arial"/>
          <w:color w:val="231F20"/>
          <w:sz w:val="18"/>
        </w:rPr>
        <w:t>and</w:t>
      </w:r>
      <w:r>
        <w:rPr>
          <w:rFonts w:ascii="Arial" w:hAnsi="Arial"/>
          <w:color w:val="231F20"/>
          <w:spacing w:val="-13"/>
          <w:sz w:val="18"/>
        </w:rPr>
        <w:t> </w:t>
      </w:r>
      <w:r>
        <w:rPr>
          <w:rFonts w:ascii="Arial" w:hAnsi="Arial"/>
          <w:color w:val="231F20"/>
          <w:sz w:val="18"/>
        </w:rPr>
        <w:t>elaborating</w:t>
      </w:r>
      <w:r>
        <w:rPr>
          <w:rFonts w:ascii="Arial" w:hAnsi="Arial"/>
          <w:color w:val="231F20"/>
          <w:spacing w:val="-13"/>
          <w:sz w:val="18"/>
        </w:rPr>
        <w:t> </w:t>
      </w:r>
      <w:r>
        <w:rPr>
          <w:rFonts w:ascii="Arial" w:hAnsi="Arial"/>
          <w:color w:val="231F20"/>
          <w:sz w:val="18"/>
        </w:rPr>
        <w:t>on</w:t>
      </w:r>
      <w:r>
        <w:rPr>
          <w:rFonts w:ascii="Arial" w:hAnsi="Arial"/>
          <w:color w:val="231F20"/>
          <w:spacing w:val="-13"/>
          <w:sz w:val="18"/>
        </w:rPr>
        <w:t> </w:t>
      </w:r>
      <w:r>
        <w:rPr>
          <w:rFonts w:ascii="Arial" w:hAnsi="Arial"/>
          <w:color w:val="231F20"/>
          <w:sz w:val="18"/>
        </w:rPr>
        <w:t>it</w:t>
      </w:r>
      <w:r>
        <w:rPr>
          <w:rFonts w:ascii="Arial" w:hAnsi="Arial"/>
          <w:color w:val="231F20"/>
          <w:spacing w:val="-13"/>
          <w:sz w:val="18"/>
        </w:rPr>
        <w:t> </w:t>
      </w:r>
      <w:r>
        <w:rPr>
          <w:rFonts w:ascii="Arial" w:hAnsi="Arial"/>
          <w:color w:val="231F20"/>
          <w:sz w:val="18"/>
        </w:rPr>
        <w:t>is</w:t>
      </w:r>
      <w:r>
        <w:rPr>
          <w:rFonts w:ascii="Arial" w:hAnsi="Arial"/>
          <w:color w:val="231F20"/>
          <w:spacing w:val="-13"/>
          <w:sz w:val="18"/>
        </w:rPr>
        <w:t> </w:t>
      </w:r>
      <w:r>
        <w:rPr>
          <w:rFonts w:ascii="Arial" w:hAnsi="Arial"/>
          <w:color w:val="231F20"/>
          <w:sz w:val="18"/>
        </w:rPr>
        <w:t>a</w:t>
      </w:r>
      <w:r>
        <w:rPr>
          <w:rFonts w:ascii="Arial" w:hAnsi="Arial"/>
          <w:color w:val="231F20"/>
          <w:spacing w:val="-13"/>
          <w:sz w:val="18"/>
        </w:rPr>
        <w:t> </w:t>
      </w:r>
      <w:r>
        <w:rPr>
          <w:rFonts w:ascii="Arial" w:hAnsi="Arial"/>
          <w:color w:val="231F20"/>
          <w:sz w:val="18"/>
        </w:rPr>
        <w:t>strategy</w:t>
      </w:r>
      <w:r>
        <w:rPr>
          <w:rFonts w:ascii="Arial" w:hAnsi="Arial"/>
          <w:color w:val="231F20"/>
          <w:spacing w:val="-13"/>
          <w:sz w:val="18"/>
        </w:rPr>
        <w:t> </w:t>
      </w:r>
      <w:r>
        <w:rPr>
          <w:rFonts w:ascii="Arial" w:hAnsi="Arial"/>
          <w:color w:val="231F20"/>
          <w:sz w:val="18"/>
        </w:rPr>
        <w:t>to</w:t>
      </w:r>
      <w:r>
        <w:rPr>
          <w:rFonts w:ascii="Arial" w:hAnsi="Arial"/>
          <w:color w:val="231F20"/>
          <w:spacing w:val="-13"/>
          <w:sz w:val="18"/>
        </w:rPr>
        <w:t> </w:t>
      </w:r>
      <w:r>
        <w:rPr>
          <w:rFonts w:ascii="Arial" w:hAnsi="Arial"/>
          <w:color w:val="231F20"/>
          <w:sz w:val="18"/>
        </w:rPr>
        <w:t>help</w:t>
      </w:r>
      <w:r>
        <w:rPr>
          <w:rFonts w:ascii="Arial" w:hAnsi="Arial"/>
          <w:color w:val="231F20"/>
          <w:spacing w:val="-13"/>
          <w:sz w:val="18"/>
        </w:rPr>
        <w:t> </w:t>
      </w:r>
      <w:r>
        <w:rPr>
          <w:rFonts w:ascii="Arial" w:hAnsi="Arial"/>
          <w:color w:val="231F20"/>
          <w:sz w:val="18"/>
        </w:rPr>
        <w:t>keep</w:t>
      </w:r>
      <w:r>
        <w:rPr>
          <w:rFonts w:ascii="Arial" w:hAnsi="Arial"/>
          <w:color w:val="231F20"/>
          <w:spacing w:val="-13"/>
          <w:sz w:val="18"/>
        </w:rPr>
        <w:t> </w:t>
      </w:r>
      <w:r>
        <w:rPr>
          <w:rFonts w:ascii="Arial" w:hAnsi="Arial"/>
          <w:color w:val="231F20"/>
          <w:sz w:val="18"/>
        </w:rPr>
        <w:t>an essay</w:t>
      </w:r>
      <w:r>
        <w:rPr>
          <w:rFonts w:ascii="Arial" w:hAnsi="Arial"/>
          <w:color w:val="231F20"/>
          <w:spacing w:val="-9"/>
          <w:sz w:val="18"/>
        </w:rPr>
        <w:t> </w:t>
      </w:r>
      <w:r>
        <w:rPr>
          <w:rFonts w:ascii="Arial" w:hAnsi="Arial"/>
          <w:color w:val="231F20"/>
          <w:sz w:val="18"/>
        </w:rPr>
        <w:t>focused.</w:t>
      </w:r>
      <w:r>
        <w:rPr>
          <w:rFonts w:ascii="Arial" w:hAnsi="Arial"/>
          <w:color w:val="231F20"/>
          <w:spacing w:val="-26"/>
          <w:sz w:val="18"/>
        </w:rPr>
        <w:t> </w:t>
      </w:r>
      <w:r>
        <w:rPr>
          <w:rFonts w:ascii="Arial" w:hAnsi="Arial"/>
          <w:color w:val="231F20"/>
          <w:sz w:val="18"/>
        </w:rPr>
        <w:t>While</w:t>
      </w:r>
      <w:r>
        <w:rPr>
          <w:rFonts w:ascii="Arial" w:hAnsi="Arial"/>
          <w:color w:val="231F20"/>
          <w:spacing w:val="-9"/>
          <w:sz w:val="18"/>
        </w:rPr>
        <w:t> </w:t>
      </w:r>
      <w:r>
        <w:rPr>
          <w:rFonts w:ascii="Arial" w:hAnsi="Arial"/>
          <w:color w:val="231F20"/>
          <w:sz w:val="18"/>
        </w:rPr>
        <w:t>it</w:t>
      </w:r>
      <w:r>
        <w:rPr>
          <w:rFonts w:ascii="Arial" w:hAnsi="Arial"/>
          <w:color w:val="231F20"/>
          <w:spacing w:val="-9"/>
          <w:sz w:val="18"/>
        </w:rPr>
        <w:t> </w:t>
      </w:r>
      <w:r>
        <w:rPr>
          <w:rFonts w:ascii="Arial" w:hAnsi="Arial"/>
          <w:color w:val="231F20"/>
          <w:sz w:val="18"/>
        </w:rPr>
        <w:t>is</w:t>
      </w:r>
      <w:r>
        <w:rPr>
          <w:rFonts w:ascii="Arial" w:hAnsi="Arial"/>
          <w:color w:val="231F20"/>
          <w:spacing w:val="-9"/>
          <w:sz w:val="18"/>
        </w:rPr>
        <w:t> </w:t>
      </w:r>
      <w:r>
        <w:rPr>
          <w:rFonts w:ascii="Arial" w:hAnsi="Arial"/>
          <w:color w:val="231F20"/>
          <w:sz w:val="18"/>
        </w:rPr>
        <w:t>tempting</w:t>
      </w:r>
      <w:r>
        <w:rPr>
          <w:rFonts w:ascii="Arial" w:hAnsi="Arial"/>
          <w:color w:val="231F20"/>
          <w:spacing w:val="-9"/>
          <w:sz w:val="18"/>
        </w:rPr>
        <w:t> </w:t>
      </w:r>
      <w:r>
        <w:rPr>
          <w:rFonts w:ascii="Arial" w:hAnsi="Arial"/>
          <w:color w:val="231F20"/>
          <w:sz w:val="18"/>
        </w:rPr>
        <w:t>to</w:t>
      </w:r>
      <w:r>
        <w:rPr>
          <w:rFonts w:ascii="Arial" w:hAnsi="Arial"/>
          <w:color w:val="231F20"/>
          <w:spacing w:val="-9"/>
          <w:sz w:val="18"/>
        </w:rPr>
        <w:t> </w:t>
      </w:r>
      <w:r>
        <w:rPr>
          <w:rFonts w:ascii="Arial" w:hAnsi="Arial"/>
          <w:color w:val="231F20"/>
          <w:sz w:val="18"/>
        </w:rPr>
        <w:t>list</w:t>
      </w:r>
      <w:r>
        <w:rPr>
          <w:rFonts w:ascii="Arial" w:hAnsi="Arial"/>
          <w:color w:val="231F20"/>
          <w:spacing w:val="-9"/>
          <w:sz w:val="18"/>
        </w:rPr>
        <w:t> </w:t>
      </w:r>
      <w:r>
        <w:rPr>
          <w:rFonts w:ascii="Arial" w:hAnsi="Arial"/>
          <w:color w:val="231F20"/>
          <w:sz w:val="18"/>
        </w:rPr>
        <w:t>all</w:t>
      </w:r>
      <w:r>
        <w:rPr>
          <w:rFonts w:ascii="Arial" w:hAnsi="Arial"/>
          <w:color w:val="231F20"/>
          <w:spacing w:val="-9"/>
          <w:sz w:val="18"/>
        </w:rPr>
        <w:t> </w:t>
      </w:r>
      <w:r>
        <w:rPr>
          <w:rFonts w:ascii="Arial" w:hAnsi="Arial"/>
          <w:color w:val="231F20"/>
          <w:sz w:val="18"/>
        </w:rPr>
        <w:t>of</w:t>
      </w:r>
      <w:r>
        <w:rPr>
          <w:rFonts w:ascii="Arial" w:hAnsi="Arial"/>
          <w:color w:val="231F20"/>
          <w:spacing w:val="-9"/>
          <w:sz w:val="18"/>
        </w:rPr>
        <w:t> </w:t>
      </w:r>
      <w:r>
        <w:rPr>
          <w:rFonts w:ascii="Arial" w:hAnsi="Arial"/>
          <w:color w:val="231F20"/>
          <w:sz w:val="18"/>
        </w:rPr>
        <w:t>our</w:t>
      </w:r>
      <w:r>
        <w:rPr>
          <w:rFonts w:ascii="Arial" w:hAnsi="Arial"/>
          <w:color w:val="231F20"/>
          <w:spacing w:val="-9"/>
          <w:sz w:val="18"/>
        </w:rPr>
        <w:t> </w:t>
      </w:r>
      <w:r>
        <w:rPr>
          <w:rFonts w:ascii="Arial" w:hAnsi="Arial"/>
          <w:color w:val="231F20"/>
          <w:sz w:val="18"/>
        </w:rPr>
        <w:t>accomplishments,</w:t>
      </w:r>
      <w:r>
        <w:rPr>
          <w:rFonts w:ascii="Arial" w:hAnsi="Arial"/>
          <w:color w:val="231F20"/>
          <w:spacing w:val="-9"/>
          <w:sz w:val="18"/>
        </w:rPr>
        <w:t> </w:t>
      </w:r>
      <w:r>
        <w:rPr>
          <w:rFonts w:ascii="Arial" w:hAnsi="Arial"/>
          <w:color w:val="231F20"/>
          <w:sz w:val="18"/>
        </w:rPr>
        <w:t>it is</w:t>
      </w:r>
      <w:r>
        <w:rPr>
          <w:rFonts w:ascii="Arial" w:hAnsi="Arial"/>
          <w:color w:val="231F20"/>
          <w:spacing w:val="-12"/>
          <w:sz w:val="18"/>
        </w:rPr>
        <w:t> </w:t>
      </w:r>
      <w:r>
        <w:rPr>
          <w:rFonts w:ascii="Arial" w:hAnsi="Arial"/>
          <w:color w:val="231F20"/>
          <w:sz w:val="18"/>
        </w:rPr>
        <w:t>more</w:t>
      </w:r>
      <w:r>
        <w:rPr>
          <w:rFonts w:ascii="Arial" w:hAnsi="Arial"/>
          <w:color w:val="231F20"/>
          <w:spacing w:val="-12"/>
          <w:sz w:val="18"/>
        </w:rPr>
        <w:t> </w:t>
      </w:r>
      <w:r>
        <w:rPr>
          <w:rFonts w:ascii="Arial" w:hAnsi="Arial"/>
          <w:color w:val="231F20"/>
          <w:sz w:val="18"/>
        </w:rPr>
        <w:t>memorable</w:t>
      </w:r>
      <w:r>
        <w:rPr>
          <w:rFonts w:ascii="Arial" w:hAnsi="Arial"/>
          <w:color w:val="231F20"/>
          <w:spacing w:val="-12"/>
          <w:sz w:val="18"/>
        </w:rPr>
        <w:t> </w:t>
      </w:r>
      <w:r>
        <w:rPr>
          <w:rFonts w:ascii="Arial" w:hAnsi="Arial"/>
          <w:color w:val="231F20"/>
          <w:sz w:val="18"/>
        </w:rPr>
        <w:t>to</w:t>
      </w:r>
      <w:r>
        <w:rPr>
          <w:rFonts w:ascii="Arial" w:hAnsi="Arial"/>
          <w:color w:val="231F20"/>
          <w:spacing w:val="-12"/>
          <w:sz w:val="18"/>
        </w:rPr>
        <w:t> </w:t>
      </w:r>
      <w:r>
        <w:rPr>
          <w:rFonts w:ascii="Arial" w:hAnsi="Arial"/>
          <w:color w:val="231F20"/>
          <w:sz w:val="18"/>
        </w:rPr>
        <w:t>focus</w:t>
      </w:r>
      <w:r>
        <w:rPr>
          <w:rFonts w:ascii="Arial" w:hAnsi="Arial"/>
          <w:color w:val="231F20"/>
          <w:spacing w:val="-12"/>
          <w:sz w:val="18"/>
        </w:rPr>
        <w:t> </w:t>
      </w:r>
      <w:r>
        <w:rPr>
          <w:rFonts w:ascii="Arial" w:hAnsi="Arial"/>
          <w:color w:val="231F20"/>
          <w:sz w:val="18"/>
        </w:rPr>
        <w:t>on</w:t>
      </w:r>
      <w:r>
        <w:rPr>
          <w:rFonts w:ascii="Arial" w:hAnsi="Arial"/>
          <w:color w:val="231F20"/>
          <w:spacing w:val="-12"/>
          <w:sz w:val="18"/>
        </w:rPr>
        <w:t> </w:t>
      </w:r>
      <w:r>
        <w:rPr>
          <w:rFonts w:ascii="Arial" w:hAnsi="Arial"/>
          <w:color w:val="231F20"/>
          <w:sz w:val="18"/>
        </w:rPr>
        <w:t>just</w:t>
      </w:r>
      <w:r>
        <w:rPr>
          <w:rFonts w:ascii="Arial" w:hAnsi="Arial"/>
          <w:color w:val="231F20"/>
          <w:spacing w:val="-12"/>
          <w:sz w:val="18"/>
        </w:rPr>
        <w:t> </w:t>
      </w:r>
      <w:r>
        <w:rPr>
          <w:rFonts w:ascii="Arial" w:hAnsi="Arial"/>
          <w:color w:val="231F20"/>
          <w:sz w:val="18"/>
        </w:rPr>
        <w:t>one,</w:t>
      </w:r>
      <w:r>
        <w:rPr>
          <w:rFonts w:ascii="Arial" w:hAnsi="Arial"/>
          <w:color w:val="231F20"/>
          <w:spacing w:val="-12"/>
          <w:sz w:val="18"/>
        </w:rPr>
        <w:t> </w:t>
      </w:r>
      <w:r>
        <w:rPr>
          <w:rFonts w:ascii="Arial" w:hAnsi="Arial"/>
          <w:color w:val="231F20"/>
          <w:sz w:val="18"/>
        </w:rPr>
        <w:t>or</w:t>
      </w:r>
      <w:r>
        <w:rPr>
          <w:rFonts w:ascii="Arial" w:hAnsi="Arial"/>
          <w:color w:val="231F20"/>
          <w:spacing w:val="-12"/>
          <w:sz w:val="18"/>
        </w:rPr>
        <w:t> </w:t>
      </w:r>
      <w:r>
        <w:rPr>
          <w:rFonts w:ascii="Arial" w:hAnsi="Arial"/>
          <w:color w:val="231F20"/>
          <w:sz w:val="18"/>
        </w:rPr>
        <w:t>a</w:t>
      </w:r>
      <w:r>
        <w:rPr>
          <w:rFonts w:ascii="Arial" w:hAnsi="Arial"/>
          <w:color w:val="231F20"/>
          <w:spacing w:val="-12"/>
          <w:sz w:val="18"/>
        </w:rPr>
        <w:t> </w:t>
      </w:r>
      <w:r>
        <w:rPr>
          <w:rFonts w:ascii="Arial" w:hAnsi="Arial"/>
          <w:color w:val="231F20"/>
          <w:spacing w:val="-6"/>
          <w:sz w:val="18"/>
        </w:rPr>
        <w:t>few.</w:t>
      </w:r>
      <w:r>
        <w:rPr>
          <w:rFonts w:ascii="Arial" w:hAnsi="Arial"/>
          <w:color w:val="231F20"/>
          <w:spacing w:val="-22"/>
          <w:sz w:val="18"/>
        </w:rPr>
        <w:t> </w:t>
      </w:r>
      <w:r>
        <w:rPr>
          <w:rFonts w:ascii="Arial" w:hAnsi="Arial"/>
          <w:color w:val="231F20"/>
          <w:spacing w:val="-3"/>
          <w:sz w:val="18"/>
        </w:rPr>
        <w:t>Ultimately,</w:t>
      </w:r>
      <w:r>
        <w:rPr>
          <w:rFonts w:ascii="Arial" w:hAnsi="Arial"/>
          <w:color w:val="231F20"/>
          <w:spacing w:val="-12"/>
          <w:sz w:val="18"/>
        </w:rPr>
        <w:t> </w:t>
      </w:r>
      <w:r>
        <w:rPr>
          <w:rFonts w:ascii="Arial" w:hAnsi="Arial"/>
          <w:color w:val="231F20"/>
          <w:sz w:val="18"/>
        </w:rPr>
        <w:t>the</w:t>
      </w:r>
      <w:r>
        <w:rPr>
          <w:rFonts w:ascii="Arial" w:hAnsi="Arial"/>
          <w:color w:val="231F20"/>
          <w:spacing w:val="-12"/>
          <w:sz w:val="18"/>
        </w:rPr>
        <w:t> </w:t>
      </w:r>
      <w:r>
        <w:rPr>
          <w:rFonts w:ascii="Arial" w:hAnsi="Arial"/>
          <w:color w:val="231F20"/>
          <w:sz w:val="18"/>
        </w:rPr>
        <w:t>author brings</w:t>
      </w:r>
      <w:r>
        <w:rPr>
          <w:rFonts w:ascii="Arial" w:hAnsi="Arial"/>
          <w:color w:val="231F20"/>
          <w:spacing w:val="-7"/>
          <w:sz w:val="18"/>
        </w:rPr>
        <w:t> </w:t>
      </w:r>
      <w:r>
        <w:rPr>
          <w:rFonts w:ascii="Arial" w:hAnsi="Arial"/>
          <w:color w:val="231F20"/>
          <w:sz w:val="18"/>
        </w:rPr>
        <w:t>us</w:t>
      </w:r>
      <w:r>
        <w:rPr>
          <w:rFonts w:ascii="Arial" w:hAnsi="Arial"/>
          <w:color w:val="231F20"/>
          <w:spacing w:val="-7"/>
          <w:sz w:val="18"/>
        </w:rPr>
        <w:t> </w:t>
      </w:r>
      <w:r>
        <w:rPr>
          <w:rFonts w:ascii="Arial" w:hAnsi="Arial"/>
          <w:color w:val="231F20"/>
          <w:sz w:val="18"/>
        </w:rPr>
        <w:t>back</w:t>
      </w:r>
      <w:r>
        <w:rPr>
          <w:rFonts w:ascii="Arial" w:hAnsi="Arial"/>
          <w:color w:val="231F20"/>
          <w:spacing w:val="-7"/>
          <w:sz w:val="18"/>
        </w:rPr>
        <w:t> </w:t>
      </w:r>
      <w:r>
        <w:rPr>
          <w:rFonts w:ascii="Arial" w:hAnsi="Arial"/>
          <w:color w:val="231F20"/>
          <w:sz w:val="18"/>
        </w:rPr>
        <w:t>to</w:t>
      </w:r>
      <w:r>
        <w:rPr>
          <w:rFonts w:ascii="Arial" w:hAnsi="Arial"/>
          <w:color w:val="231F20"/>
          <w:spacing w:val="-7"/>
          <w:sz w:val="18"/>
        </w:rPr>
        <w:t> </w:t>
      </w:r>
      <w:r>
        <w:rPr>
          <w:rFonts w:ascii="Arial" w:hAnsi="Arial"/>
          <w:color w:val="231F20"/>
          <w:sz w:val="18"/>
        </w:rPr>
        <w:t>her</w:t>
      </w:r>
      <w:r>
        <w:rPr>
          <w:rFonts w:ascii="Arial" w:hAnsi="Arial"/>
          <w:color w:val="231F20"/>
          <w:spacing w:val="-7"/>
          <w:sz w:val="18"/>
        </w:rPr>
        <w:t> </w:t>
      </w:r>
      <w:r>
        <w:rPr>
          <w:rFonts w:ascii="Arial" w:hAnsi="Arial"/>
          <w:color w:val="231F20"/>
          <w:sz w:val="18"/>
        </w:rPr>
        <w:t>main</w:t>
      </w:r>
      <w:r>
        <w:rPr>
          <w:rFonts w:ascii="Arial" w:hAnsi="Arial"/>
          <w:color w:val="231F20"/>
          <w:spacing w:val="-7"/>
          <w:sz w:val="18"/>
        </w:rPr>
        <w:t> </w:t>
      </w:r>
      <w:r>
        <w:rPr>
          <w:rFonts w:ascii="Arial" w:hAnsi="Arial"/>
          <w:color w:val="231F20"/>
          <w:sz w:val="18"/>
        </w:rPr>
        <w:t>point,</w:t>
      </w:r>
      <w:r>
        <w:rPr>
          <w:rFonts w:ascii="Arial" w:hAnsi="Arial"/>
          <w:color w:val="231F20"/>
          <w:spacing w:val="-7"/>
          <w:sz w:val="18"/>
        </w:rPr>
        <w:t> </w:t>
      </w:r>
      <w:r>
        <w:rPr>
          <w:rFonts w:ascii="Arial" w:hAnsi="Arial"/>
          <w:color w:val="231F20"/>
          <w:sz w:val="18"/>
        </w:rPr>
        <w:t>that</w:t>
      </w:r>
      <w:r>
        <w:rPr>
          <w:rFonts w:ascii="Arial" w:hAnsi="Arial"/>
          <w:color w:val="231F20"/>
          <w:spacing w:val="-7"/>
          <w:sz w:val="18"/>
        </w:rPr>
        <w:t> </w:t>
      </w:r>
      <w:r>
        <w:rPr>
          <w:rFonts w:ascii="Arial" w:hAnsi="Arial"/>
          <w:color w:val="231F20"/>
          <w:sz w:val="18"/>
        </w:rPr>
        <w:t>MITES</w:t>
      </w:r>
      <w:r>
        <w:rPr>
          <w:rFonts w:ascii="Arial" w:hAnsi="Arial"/>
          <w:color w:val="231F20"/>
          <w:spacing w:val="-7"/>
          <w:sz w:val="18"/>
        </w:rPr>
        <w:t> </w:t>
      </w:r>
      <w:r>
        <w:rPr>
          <w:rFonts w:ascii="Arial" w:hAnsi="Arial"/>
          <w:color w:val="231F20"/>
          <w:sz w:val="18"/>
        </w:rPr>
        <w:t>was</w:t>
      </w:r>
      <w:r>
        <w:rPr>
          <w:rFonts w:ascii="Arial" w:hAnsi="Arial"/>
          <w:color w:val="231F20"/>
          <w:spacing w:val="-7"/>
          <w:sz w:val="18"/>
        </w:rPr>
        <w:t> </w:t>
      </w:r>
      <w:r>
        <w:rPr>
          <w:rFonts w:ascii="Arial" w:hAnsi="Arial"/>
          <w:color w:val="231F20"/>
          <w:sz w:val="18"/>
        </w:rPr>
        <w:t>a</w:t>
      </w:r>
      <w:r>
        <w:rPr>
          <w:rFonts w:ascii="Arial" w:hAnsi="Arial"/>
          <w:color w:val="231F20"/>
          <w:spacing w:val="-7"/>
          <w:sz w:val="18"/>
        </w:rPr>
        <w:t> </w:t>
      </w:r>
      <w:r>
        <w:rPr>
          <w:rFonts w:ascii="Arial" w:hAnsi="Arial"/>
          <w:color w:val="231F20"/>
          <w:sz w:val="18"/>
        </w:rPr>
        <w:t>pivotal</w:t>
      </w:r>
      <w:r>
        <w:rPr>
          <w:rFonts w:ascii="Arial" w:hAnsi="Arial"/>
          <w:color w:val="231F20"/>
          <w:spacing w:val="-7"/>
          <w:sz w:val="18"/>
        </w:rPr>
        <w:t> </w:t>
      </w:r>
      <w:r>
        <w:rPr>
          <w:rFonts w:ascii="Arial" w:hAnsi="Arial"/>
          <w:color w:val="231F20"/>
          <w:sz w:val="18"/>
        </w:rPr>
        <w:t>point</w:t>
      </w:r>
      <w:r>
        <w:rPr>
          <w:rFonts w:ascii="Arial" w:hAnsi="Arial"/>
          <w:color w:val="231F20"/>
          <w:spacing w:val="-7"/>
          <w:sz w:val="18"/>
        </w:rPr>
        <w:t> </w:t>
      </w:r>
      <w:r>
        <w:rPr>
          <w:rFonts w:ascii="Arial" w:hAnsi="Arial"/>
          <w:color w:val="231F20"/>
          <w:sz w:val="18"/>
        </w:rPr>
        <w:t>in</w:t>
      </w:r>
      <w:r>
        <w:rPr>
          <w:rFonts w:ascii="Arial" w:hAnsi="Arial"/>
          <w:color w:val="231F20"/>
          <w:spacing w:val="-7"/>
          <w:sz w:val="18"/>
        </w:rPr>
        <w:t> </w:t>
      </w:r>
      <w:r>
        <w:rPr>
          <w:rFonts w:ascii="Arial" w:hAnsi="Arial"/>
          <w:color w:val="231F20"/>
          <w:sz w:val="18"/>
        </w:rPr>
        <w:t>her academic career. Having a main thesis helps tie together an </w:t>
      </w:r>
      <w:r>
        <w:rPr>
          <w:rFonts w:ascii="Arial" w:hAnsi="Arial"/>
          <w:color w:val="231F20"/>
          <w:spacing w:val="-5"/>
          <w:sz w:val="18"/>
        </w:rPr>
        <w:t>essay. </w:t>
      </w:r>
      <w:r>
        <w:rPr>
          <w:rFonts w:ascii="Arial" w:hAnsi="Arial"/>
          <w:color w:val="231F20"/>
          <w:sz w:val="18"/>
        </w:rPr>
        <w:t>In this </w:t>
      </w:r>
      <w:r>
        <w:rPr>
          <w:rFonts w:ascii="Arial" w:hAnsi="Arial"/>
          <w:color w:val="231F20"/>
          <w:spacing w:val="-3"/>
          <w:sz w:val="18"/>
        </w:rPr>
        <w:t>paper, </w:t>
      </w:r>
      <w:r>
        <w:rPr>
          <w:rFonts w:ascii="Arial" w:hAnsi="Arial"/>
          <w:color w:val="231F20"/>
          <w:sz w:val="18"/>
        </w:rPr>
        <w:t>the author summarizes by saying, “The motivation and en- couragement I gained from MITES has fueled my academic pursuits and pushed me to raise the </w:t>
      </w:r>
      <w:r>
        <w:rPr>
          <w:rFonts w:ascii="Arial" w:hAnsi="Arial"/>
          <w:color w:val="231F20"/>
          <w:spacing w:val="-6"/>
          <w:sz w:val="18"/>
        </w:rPr>
        <w:t>bar.” </w:t>
      </w:r>
      <w:r>
        <w:rPr>
          <w:rFonts w:ascii="Arial" w:hAnsi="Arial"/>
          <w:color w:val="231F20"/>
          <w:sz w:val="18"/>
        </w:rPr>
        <w:t>When editing your own writing, ask yourself if your various examples, sentences, and paragraphs serve the</w:t>
      </w:r>
      <w:r>
        <w:rPr>
          <w:rFonts w:ascii="Arial" w:hAnsi="Arial"/>
          <w:color w:val="231F20"/>
          <w:spacing w:val="-3"/>
          <w:sz w:val="18"/>
        </w:rPr>
        <w:t> </w:t>
      </w:r>
      <w:r>
        <w:rPr>
          <w:rFonts w:ascii="Arial" w:hAnsi="Arial"/>
          <w:color w:val="231F20"/>
          <w:sz w:val="18"/>
        </w:rPr>
        <w:t>main</w:t>
      </w:r>
      <w:r>
        <w:rPr>
          <w:rFonts w:ascii="Arial" w:hAnsi="Arial"/>
          <w:color w:val="231F20"/>
          <w:spacing w:val="-3"/>
          <w:sz w:val="18"/>
        </w:rPr>
        <w:t> </w:t>
      </w:r>
      <w:r>
        <w:rPr>
          <w:rFonts w:ascii="Arial" w:hAnsi="Arial"/>
          <w:color w:val="231F20"/>
          <w:sz w:val="18"/>
        </w:rPr>
        <w:t>point.</w:t>
      </w:r>
      <w:r>
        <w:rPr>
          <w:rFonts w:ascii="Arial" w:hAnsi="Arial"/>
          <w:color w:val="231F20"/>
          <w:spacing w:val="-22"/>
          <w:sz w:val="18"/>
        </w:rPr>
        <w:t> </w:t>
      </w:r>
      <w:r>
        <w:rPr>
          <w:rFonts w:ascii="Arial" w:hAnsi="Arial"/>
          <w:color w:val="231F20"/>
          <w:sz w:val="18"/>
        </w:rPr>
        <w:t>This</w:t>
      </w:r>
      <w:r>
        <w:rPr>
          <w:rFonts w:ascii="Arial" w:hAnsi="Arial"/>
          <w:color w:val="231F20"/>
          <w:spacing w:val="-3"/>
          <w:sz w:val="18"/>
        </w:rPr>
        <w:t> </w:t>
      </w:r>
      <w:r>
        <w:rPr>
          <w:rFonts w:ascii="Arial" w:hAnsi="Arial"/>
          <w:color w:val="231F20"/>
          <w:sz w:val="18"/>
        </w:rPr>
        <w:t>helps</w:t>
      </w:r>
      <w:r>
        <w:rPr>
          <w:rFonts w:ascii="Arial" w:hAnsi="Arial"/>
          <w:color w:val="231F20"/>
          <w:spacing w:val="-4"/>
          <w:sz w:val="18"/>
        </w:rPr>
        <w:t> </w:t>
      </w:r>
      <w:r>
        <w:rPr>
          <w:rFonts w:ascii="Arial" w:hAnsi="Arial"/>
          <w:color w:val="231F20"/>
          <w:sz w:val="18"/>
        </w:rPr>
        <w:t>create</w:t>
      </w:r>
      <w:r>
        <w:rPr>
          <w:rFonts w:ascii="Arial" w:hAnsi="Arial"/>
          <w:color w:val="231F20"/>
          <w:spacing w:val="-3"/>
          <w:sz w:val="18"/>
        </w:rPr>
        <w:t> </w:t>
      </w:r>
      <w:r>
        <w:rPr>
          <w:rFonts w:ascii="Arial" w:hAnsi="Arial"/>
          <w:color w:val="231F20"/>
          <w:sz w:val="18"/>
        </w:rPr>
        <w:t>a</w:t>
      </w:r>
      <w:r>
        <w:rPr>
          <w:rFonts w:ascii="Arial" w:hAnsi="Arial"/>
          <w:color w:val="231F20"/>
          <w:spacing w:val="-4"/>
          <w:sz w:val="18"/>
        </w:rPr>
        <w:t> </w:t>
      </w:r>
      <w:r>
        <w:rPr>
          <w:rFonts w:ascii="Arial" w:hAnsi="Arial"/>
          <w:color w:val="231F20"/>
          <w:sz w:val="18"/>
        </w:rPr>
        <w:t>coherent,</w:t>
      </w:r>
      <w:r>
        <w:rPr>
          <w:rFonts w:ascii="Arial" w:hAnsi="Arial"/>
          <w:color w:val="231F20"/>
          <w:spacing w:val="-3"/>
          <w:sz w:val="18"/>
        </w:rPr>
        <w:t> </w:t>
      </w:r>
      <w:r>
        <w:rPr>
          <w:rFonts w:ascii="Arial" w:hAnsi="Arial"/>
          <w:color w:val="231F20"/>
          <w:sz w:val="18"/>
        </w:rPr>
        <w:t>tightly-woven</w:t>
      </w:r>
      <w:r>
        <w:rPr>
          <w:rFonts w:ascii="Arial" w:hAnsi="Arial"/>
          <w:color w:val="231F20"/>
          <w:spacing w:val="-4"/>
          <w:sz w:val="18"/>
        </w:rPr>
        <w:t> </w:t>
      </w:r>
      <w:r>
        <w:rPr>
          <w:rFonts w:ascii="Arial" w:hAnsi="Arial"/>
          <w:color w:val="231F20"/>
          <w:spacing w:val="-5"/>
          <w:sz w:val="18"/>
        </w:rPr>
        <w:t>essay.</w:t>
      </w:r>
    </w:p>
    <w:p>
      <w:pPr>
        <w:spacing w:after="0" w:line="278" w:lineRule="auto"/>
        <w:jc w:val="both"/>
        <w:rPr>
          <w:rFonts w:ascii="Arial" w:hAnsi="Arial"/>
          <w:sz w:val="18"/>
        </w:rPr>
        <w:sectPr>
          <w:pgSz w:w="8640" w:h="12960"/>
          <w:pgMar w:header="702" w:footer="0" w:top="1020" w:bottom="280" w:left="860" w:right="1080"/>
        </w:sectPr>
      </w:pPr>
    </w:p>
    <w:p>
      <w:pPr>
        <w:pStyle w:val="BodyText"/>
        <w:spacing w:before="11"/>
        <w:rPr>
          <w:rFonts w:ascii="Arial"/>
          <w:sz w:val="8"/>
        </w:rPr>
      </w:pPr>
    </w:p>
    <w:p>
      <w:pPr>
        <w:pStyle w:val="BodyText"/>
        <w:ind w:left="2360"/>
        <w:rPr>
          <w:rFonts w:ascii="Arial"/>
          <w:sz w:val="20"/>
        </w:rPr>
      </w:pPr>
      <w:r>
        <w:rPr>
          <w:rFonts w:ascii="Arial"/>
          <w:sz w:val="20"/>
        </w:rPr>
        <w:pict>
          <v:group style="width:97.9pt;height:137.050pt;mso-position-horizontal-relative:char;mso-position-vertical-relative:line" coordorigin="0,0" coordsize="1958,2741">
            <v:shape style="position:absolute;left:0;top:620;width:1958;height:2120" type="#_x0000_t75" stroked="false">
              <v:imagedata r:id="rId15" o:title=""/>
            </v:shape>
            <v:shape style="position:absolute;left:0;top:0;width:1958;height:2741" type="#_x0000_t202" filled="false" stroked="false">
              <v:textbox inset="0,0,0,0">
                <w:txbxContent>
                  <w:p>
                    <w:pPr>
                      <w:spacing w:before="26"/>
                      <w:ind w:left="0" w:right="0" w:firstLine="0"/>
                      <w:jc w:val="center"/>
                      <w:rPr>
                        <w:rFonts w:ascii="Book Antiqua"/>
                        <w:b/>
                        <w:sz w:val="60"/>
                      </w:rPr>
                    </w:pPr>
                    <w:bookmarkStart w:name="Chapter 4: Books/Literature " w:id="19"/>
                    <w:bookmarkEnd w:id="19"/>
                    <w:r>
                      <w:rPr/>
                    </w:r>
                    <w:bookmarkStart w:name="“Rosencrantz and Guildenstern” by Fareez" w:id="20"/>
                    <w:bookmarkEnd w:id="20"/>
                    <w:r>
                      <w:rPr/>
                    </w:r>
                    <w:bookmarkStart w:name="_bookmark8" w:id="21"/>
                    <w:bookmarkEnd w:id="21"/>
                    <w:r>
                      <w:rPr/>
                    </w:r>
                    <w:r>
                      <w:rPr>
                        <w:rFonts w:ascii="Book Antiqua"/>
                        <w:b/>
                        <w:color w:val="231F20"/>
                        <w:w w:val="134"/>
                        <w:sz w:val="60"/>
                      </w:rPr>
                      <w:t>4</w:t>
                    </w:r>
                  </w:p>
                </w:txbxContent>
              </v:textbox>
              <w10:wrap type="none"/>
            </v:shape>
          </v:group>
        </w:pict>
      </w:r>
      <w:r>
        <w:rPr>
          <w:rFonts w:ascii="Arial"/>
          <w:sz w:val="20"/>
        </w:rPr>
      </w:r>
    </w:p>
    <w:p>
      <w:pPr>
        <w:pStyle w:val="BodyText"/>
        <w:rPr>
          <w:rFonts w:ascii="Arial"/>
          <w:sz w:val="20"/>
        </w:rPr>
      </w:pPr>
    </w:p>
    <w:p>
      <w:pPr>
        <w:pStyle w:val="BodyText"/>
        <w:rPr>
          <w:rFonts w:ascii="Arial"/>
          <w:sz w:val="20"/>
        </w:rPr>
      </w:pPr>
    </w:p>
    <w:p>
      <w:pPr>
        <w:pStyle w:val="BodyText"/>
        <w:spacing w:before="8"/>
        <w:rPr>
          <w:rFonts w:ascii="Arial"/>
          <w:sz w:val="15"/>
        </w:rPr>
      </w:pPr>
    </w:p>
    <w:p>
      <w:pPr>
        <w:pStyle w:val="Heading1"/>
        <w:ind w:left="579"/>
      </w:pPr>
      <w:r>
        <w:rPr>
          <w:color w:val="231F20"/>
          <w:spacing w:val="-18"/>
        </w:rPr>
        <w:t>Boo</w:t>
      </w:r>
      <w:r>
        <w:rPr>
          <w:color w:val="231F20"/>
          <w:spacing w:val="-102"/>
        </w:rPr>
        <w:t> </w:t>
      </w:r>
      <w:r>
        <w:rPr>
          <w:color w:val="231F20"/>
          <w:spacing w:val="-6"/>
        </w:rPr>
        <w:t>ks/lit</w:t>
      </w:r>
      <w:r>
        <w:rPr>
          <w:color w:val="231F20"/>
          <w:spacing w:val="-131"/>
        </w:rPr>
        <w:t> </w:t>
      </w:r>
      <w:r>
        <w:rPr>
          <w:color w:val="231F20"/>
          <w:spacing w:val="-15"/>
        </w:rPr>
        <w:t>Eratur </w:t>
      </w:r>
      <w:r>
        <w:rPr>
          <w:color w:val="231F20"/>
        </w:rPr>
        <w:t>E</w:t>
      </w:r>
    </w:p>
    <w:p>
      <w:pPr>
        <w:pStyle w:val="BodyText"/>
        <w:spacing w:before="8"/>
        <w:rPr>
          <w:rFonts w:ascii="Trajan Pro"/>
          <w:sz w:val="53"/>
        </w:rPr>
      </w:pPr>
    </w:p>
    <w:p>
      <w:pPr>
        <w:tabs>
          <w:tab w:pos="6579" w:val="left" w:leader="none"/>
        </w:tabs>
        <w:spacing w:before="1"/>
        <w:ind w:left="100" w:right="0" w:firstLine="0"/>
        <w:jc w:val="left"/>
        <w:rPr>
          <w:rFonts w:ascii="Arial" w:hAnsi="Arial"/>
          <w:b/>
          <w:sz w:val="20"/>
        </w:rPr>
      </w:pPr>
      <w:r>
        <w:rPr/>
        <w:pict>
          <v:line style="position:absolute;mso-position-horizontal-relative:page;mso-position-vertical-relative:paragraph;z-index:1768;mso-wrap-distance-left:0;mso-wrap-distance-right:0" from="60pt,13.350095pt" to="384pt,13.350095pt" stroked="true" strokeweight=".167pt" strokecolor="#d1d3d4">
            <v:stroke dashstyle="solid"/>
            <w10:wrap type="topAndBottom"/>
          </v:line>
        </w:pict>
      </w:r>
      <w:r>
        <w:rPr>
          <w:rFonts w:ascii="Arial" w:hAnsi="Arial"/>
          <w:b/>
          <w:color w:val="231F20"/>
          <w:w w:val="115"/>
          <w:sz w:val="20"/>
          <w:u w:val="single" w:color="D1D3D4"/>
        </w:rPr>
        <w:t>“Rosencrantz</w:t>
      </w:r>
      <w:r>
        <w:rPr>
          <w:rFonts w:ascii="Arial" w:hAnsi="Arial"/>
          <w:b/>
          <w:color w:val="231F20"/>
          <w:spacing w:val="-32"/>
          <w:w w:val="115"/>
          <w:sz w:val="20"/>
          <w:u w:val="single" w:color="D1D3D4"/>
        </w:rPr>
        <w:t> </w:t>
      </w:r>
      <w:r>
        <w:rPr>
          <w:rFonts w:ascii="Arial" w:hAnsi="Arial"/>
          <w:b/>
          <w:color w:val="231F20"/>
          <w:w w:val="115"/>
          <w:sz w:val="20"/>
          <w:u w:val="single" w:color="D1D3D4"/>
        </w:rPr>
        <w:t>and</w:t>
      </w:r>
      <w:r>
        <w:rPr>
          <w:rFonts w:ascii="Arial" w:hAnsi="Arial"/>
          <w:b/>
          <w:color w:val="231F20"/>
          <w:spacing w:val="-32"/>
          <w:w w:val="115"/>
          <w:sz w:val="20"/>
          <w:u w:val="single" w:color="D1D3D4"/>
        </w:rPr>
        <w:t> </w:t>
      </w:r>
      <w:r>
        <w:rPr>
          <w:rFonts w:ascii="Arial" w:hAnsi="Arial"/>
          <w:b/>
          <w:color w:val="231F20"/>
          <w:w w:val="115"/>
          <w:sz w:val="20"/>
          <w:u w:val="single" w:color="D1D3D4"/>
        </w:rPr>
        <w:t>Guildenstern”</w:t>
        <w:tab/>
      </w:r>
    </w:p>
    <w:p>
      <w:pPr>
        <w:spacing w:line="278" w:lineRule="auto" w:before="101"/>
        <w:ind w:left="100" w:right="4899" w:firstLine="0"/>
        <w:jc w:val="left"/>
        <w:rPr>
          <w:rFonts w:ascii="Arial"/>
          <w:b/>
          <w:sz w:val="18"/>
        </w:rPr>
      </w:pPr>
      <w:r>
        <w:rPr>
          <w:rFonts w:ascii="Arial"/>
          <w:b/>
          <w:color w:val="231F20"/>
          <w:sz w:val="18"/>
        </w:rPr>
        <w:t>Fareez Giga Stanford University</w:t>
      </w:r>
    </w:p>
    <w:p>
      <w:pPr>
        <w:pStyle w:val="BodyText"/>
        <w:spacing w:line="259" w:lineRule="auto" w:before="150"/>
        <w:ind w:left="100" w:right="117" w:hanging="1"/>
        <w:jc w:val="both"/>
      </w:pPr>
      <w:r>
        <w:rPr>
          <w:color w:val="231F20"/>
          <w:w w:val="105"/>
          <w:sz w:val="22"/>
        </w:rPr>
        <w:t>“roSENcrANTz ANd GUILdENSTErN ArE dEAd” IS </w:t>
      </w:r>
      <w:r>
        <w:rPr>
          <w:color w:val="231F20"/>
          <w:w w:val="105"/>
        </w:rPr>
        <w:t>an astound-   ing, intellectually challenging, and humorous concoction. Stoppard cleverly</w:t>
      </w:r>
      <w:r>
        <w:rPr>
          <w:color w:val="231F20"/>
          <w:spacing w:val="-15"/>
          <w:w w:val="105"/>
        </w:rPr>
        <w:t> </w:t>
      </w:r>
      <w:r>
        <w:rPr>
          <w:color w:val="231F20"/>
          <w:w w:val="105"/>
        </w:rPr>
        <w:t>captures</w:t>
      </w:r>
      <w:r>
        <w:rPr>
          <w:color w:val="231F20"/>
          <w:spacing w:val="-15"/>
          <w:w w:val="105"/>
        </w:rPr>
        <w:t> </w:t>
      </w:r>
      <w:r>
        <w:rPr>
          <w:color w:val="231F20"/>
          <w:w w:val="105"/>
        </w:rPr>
        <w:t>the</w:t>
      </w:r>
      <w:r>
        <w:rPr>
          <w:color w:val="231F20"/>
          <w:spacing w:val="-15"/>
          <w:w w:val="105"/>
        </w:rPr>
        <w:t> </w:t>
      </w:r>
      <w:r>
        <w:rPr>
          <w:color w:val="231F20"/>
          <w:w w:val="105"/>
        </w:rPr>
        <w:t>characters</w:t>
      </w:r>
      <w:r>
        <w:rPr>
          <w:color w:val="231F20"/>
          <w:spacing w:val="-15"/>
          <w:w w:val="105"/>
        </w:rPr>
        <w:t> </w:t>
      </w:r>
      <w:r>
        <w:rPr>
          <w:color w:val="231F20"/>
          <w:w w:val="105"/>
        </w:rPr>
        <w:t>of</w:t>
      </w:r>
      <w:r>
        <w:rPr>
          <w:color w:val="231F20"/>
          <w:spacing w:val="-15"/>
          <w:w w:val="105"/>
        </w:rPr>
        <w:t> </w:t>
      </w:r>
      <w:r>
        <w:rPr>
          <w:color w:val="231F20"/>
          <w:w w:val="105"/>
        </w:rPr>
        <w:t>Hamlet,</w:t>
      </w:r>
      <w:r>
        <w:rPr>
          <w:color w:val="231F20"/>
          <w:spacing w:val="-15"/>
          <w:w w:val="105"/>
        </w:rPr>
        <w:t> </w:t>
      </w:r>
      <w:r>
        <w:rPr>
          <w:color w:val="231F20"/>
          <w:w w:val="105"/>
        </w:rPr>
        <w:t>written</w:t>
      </w:r>
      <w:r>
        <w:rPr>
          <w:color w:val="231F20"/>
          <w:spacing w:val="-15"/>
          <w:w w:val="105"/>
        </w:rPr>
        <w:t> </w:t>
      </w:r>
      <w:r>
        <w:rPr>
          <w:color w:val="231F20"/>
          <w:w w:val="105"/>
        </w:rPr>
        <w:t>by</w:t>
      </w:r>
      <w:r>
        <w:rPr>
          <w:color w:val="231F20"/>
          <w:spacing w:val="-15"/>
          <w:w w:val="105"/>
        </w:rPr>
        <w:t> </w:t>
      </w:r>
      <w:r>
        <w:rPr>
          <w:color w:val="231F20"/>
          <w:w w:val="105"/>
        </w:rPr>
        <w:t>Shakespeare,</w:t>
      </w:r>
      <w:r>
        <w:rPr>
          <w:color w:val="231F20"/>
          <w:spacing w:val="-15"/>
          <w:w w:val="105"/>
        </w:rPr>
        <w:t> </w:t>
      </w:r>
      <w:r>
        <w:rPr>
          <w:color w:val="231F20"/>
          <w:w w:val="105"/>
        </w:rPr>
        <w:t>but creates somewhat of a comic </w:t>
      </w:r>
      <w:r>
        <w:rPr>
          <w:color w:val="231F20"/>
          <w:spacing w:val="-5"/>
          <w:w w:val="105"/>
        </w:rPr>
        <w:t>tragedy. </w:t>
      </w:r>
      <w:r>
        <w:rPr>
          <w:color w:val="231F20"/>
          <w:w w:val="105"/>
        </w:rPr>
        <w:t>Clearly an oxymoron, but pro- foundly</w:t>
      </w:r>
      <w:r>
        <w:rPr>
          <w:color w:val="231F20"/>
          <w:spacing w:val="-25"/>
          <w:w w:val="105"/>
        </w:rPr>
        <w:t> </w:t>
      </w:r>
      <w:r>
        <w:rPr>
          <w:color w:val="231F20"/>
          <w:w w:val="105"/>
        </w:rPr>
        <w:t>effective.</w:t>
      </w:r>
      <w:r>
        <w:rPr>
          <w:color w:val="231F20"/>
          <w:spacing w:val="-25"/>
          <w:w w:val="105"/>
        </w:rPr>
        <w:t> </w:t>
      </w:r>
      <w:r>
        <w:rPr>
          <w:color w:val="231F20"/>
          <w:w w:val="105"/>
        </w:rPr>
        <w:t>The</w:t>
      </w:r>
      <w:r>
        <w:rPr>
          <w:color w:val="231F20"/>
          <w:spacing w:val="-25"/>
          <w:w w:val="105"/>
        </w:rPr>
        <w:t> </w:t>
      </w:r>
      <w:r>
        <w:rPr>
          <w:color w:val="231F20"/>
          <w:w w:val="105"/>
        </w:rPr>
        <w:t>play</w:t>
      </w:r>
      <w:r>
        <w:rPr>
          <w:color w:val="231F20"/>
          <w:spacing w:val="-25"/>
          <w:w w:val="105"/>
        </w:rPr>
        <w:t> </w:t>
      </w:r>
      <w:r>
        <w:rPr>
          <w:color w:val="231F20"/>
          <w:w w:val="105"/>
        </w:rPr>
        <w:t>focuses</w:t>
      </w:r>
      <w:r>
        <w:rPr>
          <w:color w:val="231F20"/>
          <w:spacing w:val="-25"/>
          <w:w w:val="105"/>
        </w:rPr>
        <w:t> </w:t>
      </w:r>
      <w:r>
        <w:rPr>
          <w:color w:val="231F20"/>
          <w:w w:val="105"/>
        </w:rPr>
        <w:t>on</w:t>
      </w:r>
      <w:r>
        <w:rPr>
          <w:color w:val="231F20"/>
          <w:spacing w:val="-25"/>
          <w:w w:val="105"/>
        </w:rPr>
        <w:t> </w:t>
      </w:r>
      <w:r>
        <w:rPr>
          <w:color w:val="231F20"/>
          <w:w w:val="105"/>
        </w:rPr>
        <w:t>the</w:t>
      </w:r>
      <w:r>
        <w:rPr>
          <w:color w:val="231F20"/>
          <w:spacing w:val="-25"/>
          <w:w w:val="105"/>
        </w:rPr>
        <w:t> </w:t>
      </w:r>
      <w:r>
        <w:rPr>
          <w:color w:val="231F20"/>
          <w:w w:val="105"/>
        </w:rPr>
        <w:t>story</w:t>
      </w:r>
      <w:r>
        <w:rPr>
          <w:color w:val="231F20"/>
          <w:spacing w:val="-25"/>
          <w:w w:val="105"/>
        </w:rPr>
        <w:t> </w:t>
      </w:r>
      <w:r>
        <w:rPr>
          <w:color w:val="231F20"/>
          <w:w w:val="105"/>
        </w:rPr>
        <w:t>of</w:t>
      </w:r>
      <w:r>
        <w:rPr>
          <w:color w:val="231F20"/>
          <w:spacing w:val="-25"/>
          <w:w w:val="105"/>
        </w:rPr>
        <w:t> </w:t>
      </w:r>
      <w:r>
        <w:rPr>
          <w:color w:val="231F20"/>
          <w:w w:val="105"/>
        </w:rPr>
        <w:t>Hamlet,</w:t>
      </w:r>
      <w:r>
        <w:rPr>
          <w:color w:val="231F20"/>
          <w:spacing w:val="-25"/>
          <w:w w:val="105"/>
        </w:rPr>
        <w:t> </w:t>
      </w:r>
      <w:r>
        <w:rPr>
          <w:color w:val="231F20"/>
          <w:w w:val="105"/>
        </w:rPr>
        <w:t>but</w:t>
      </w:r>
      <w:r>
        <w:rPr>
          <w:color w:val="231F20"/>
          <w:spacing w:val="-25"/>
          <w:w w:val="105"/>
        </w:rPr>
        <w:t> </w:t>
      </w:r>
      <w:r>
        <w:rPr>
          <w:color w:val="231F20"/>
          <w:w w:val="105"/>
        </w:rPr>
        <w:t>from</w:t>
      </w:r>
      <w:r>
        <w:rPr>
          <w:color w:val="231F20"/>
          <w:spacing w:val="-25"/>
          <w:w w:val="105"/>
        </w:rPr>
        <w:t> </w:t>
      </w:r>
      <w:r>
        <w:rPr>
          <w:color w:val="231F20"/>
          <w:w w:val="105"/>
        </w:rPr>
        <w:t>the viewpoint of rosencrantz and guildenstern, and it also takes the theo- ries</w:t>
      </w:r>
      <w:r>
        <w:rPr>
          <w:color w:val="231F20"/>
          <w:spacing w:val="-11"/>
          <w:w w:val="105"/>
        </w:rPr>
        <w:t> </w:t>
      </w:r>
      <w:r>
        <w:rPr>
          <w:color w:val="231F20"/>
          <w:w w:val="105"/>
        </w:rPr>
        <w:t>proposed</w:t>
      </w:r>
      <w:r>
        <w:rPr>
          <w:color w:val="231F20"/>
          <w:spacing w:val="-11"/>
          <w:w w:val="105"/>
        </w:rPr>
        <w:t> </w:t>
      </w:r>
      <w:r>
        <w:rPr>
          <w:color w:val="231F20"/>
          <w:w w:val="105"/>
        </w:rPr>
        <w:t>in</w:t>
      </w:r>
      <w:r>
        <w:rPr>
          <w:color w:val="231F20"/>
          <w:spacing w:val="-11"/>
          <w:w w:val="105"/>
        </w:rPr>
        <w:t> </w:t>
      </w:r>
      <w:r>
        <w:rPr>
          <w:color w:val="231F20"/>
          <w:w w:val="105"/>
        </w:rPr>
        <w:t>Hamlet</w:t>
      </w:r>
      <w:r>
        <w:rPr>
          <w:color w:val="231F20"/>
          <w:spacing w:val="-11"/>
          <w:w w:val="105"/>
        </w:rPr>
        <w:t> </w:t>
      </w:r>
      <w:r>
        <w:rPr>
          <w:color w:val="231F20"/>
          <w:w w:val="105"/>
        </w:rPr>
        <w:t>and</w:t>
      </w:r>
      <w:r>
        <w:rPr>
          <w:color w:val="231F20"/>
          <w:spacing w:val="-11"/>
          <w:w w:val="105"/>
        </w:rPr>
        <w:t> </w:t>
      </w:r>
      <w:r>
        <w:rPr>
          <w:color w:val="231F20"/>
          <w:w w:val="105"/>
        </w:rPr>
        <w:t>presents</w:t>
      </w:r>
      <w:r>
        <w:rPr>
          <w:color w:val="231F20"/>
          <w:spacing w:val="-11"/>
          <w:w w:val="105"/>
        </w:rPr>
        <w:t> </w:t>
      </w:r>
      <w:r>
        <w:rPr>
          <w:color w:val="231F20"/>
          <w:w w:val="105"/>
        </w:rPr>
        <w:t>them</w:t>
      </w:r>
      <w:r>
        <w:rPr>
          <w:color w:val="231F20"/>
          <w:spacing w:val="-11"/>
          <w:w w:val="105"/>
        </w:rPr>
        <w:t> </w:t>
      </w:r>
      <w:r>
        <w:rPr>
          <w:color w:val="231F20"/>
          <w:w w:val="105"/>
        </w:rPr>
        <w:t>in</w:t>
      </w:r>
      <w:r>
        <w:rPr>
          <w:color w:val="231F20"/>
          <w:spacing w:val="-11"/>
          <w:w w:val="105"/>
        </w:rPr>
        <w:t> </w:t>
      </w:r>
      <w:r>
        <w:rPr>
          <w:color w:val="231F20"/>
          <w:w w:val="105"/>
        </w:rPr>
        <w:t>a</w:t>
      </w:r>
      <w:r>
        <w:rPr>
          <w:color w:val="231F20"/>
          <w:spacing w:val="-11"/>
          <w:w w:val="105"/>
        </w:rPr>
        <w:t> </w:t>
      </w:r>
      <w:r>
        <w:rPr>
          <w:color w:val="231F20"/>
          <w:w w:val="105"/>
        </w:rPr>
        <w:t>comic,</w:t>
      </w:r>
      <w:r>
        <w:rPr>
          <w:color w:val="231F20"/>
          <w:spacing w:val="-11"/>
          <w:w w:val="105"/>
        </w:rPr>
        <w:t> </w:t>
      </w:r>
      <w:r>
        <w:rPr>
          <w:color w:val="231F20"/>
          <w:w w:val="105"/>
        </w:rPr>
        <w:t>rather</w:t>
      </w:r>
      <w:r>
        <w:rPr>
          <w:color w:val="231F20"/>
          <w:spacing w:val="-11"/>
          <w:w w:val="105"/>
        </w:rPr>
        <w:t> </w:t>
      </w:r>
      <w:r>
        <w:rPr>
          <w:color w:val="231F20"/>
          <w:w w:val="105"/>
        </w:rPr>
        <w:t>than</w:t>
      </w:r>
      <w:r>
        <w:rPr>
          <w:color w:val="231F20"/>
          <w:spacing w:val="-11"/>
          <w:w w:val="105"/>
        </w:rPr>
        <w:t> </w:t>
      </w:r>
      <w:r>
        <w:rPr>
          <w:color w:val="231F20"/>
          <w:w w:val="105"/>
        </w:rPr>
        <w:t>sul- len, manner. One of the most humorous scenes is when rosencrantz, or guildenstern, since the distinction is never truly made between       the two, is laying on a table and thinking to himself what it is like       to be “dead in a box.” This scene proves to be hilarious, despite its deep</w:t>
      </w:r>
      <w:r>
        <w:rPr>
          <w:color w:val="231F20"/>
          <w:spacing w:val="-10"/>
          <w:w w:val="105"/>
        </w:rPr>
        <w:t> </w:t>
      </w:r>
      <w:r>
        <w:rPr>
          <w:color w:val="231F20"/>
          <w:w w:val="105"/>
        </w:rPr>
        <w:t>meaning,</w:t>
      </w:r>
      <w:r>
        <w:rPr>
          <w:color w:val="231F20"/>
          <w:spacing w:val="-10"/>
          <w:w w:val="105"/>
        </w:rPr>
        <w:t> </w:t>
      </w:r>
      <w:r>
        <w:rPr>
          <w:color w:val="231F20"/>
          <w:w w:val="105"/>
        </w:rPr>
        <w:t>and</w:t>
      </w:r>
      <w:r>
        <w:rPr>
          <w:color w:val="231F20"/>
          <w:spacing w:val="-10"/>
          <w:w w:val="105"/>
        </w:rPr>
        <w:t> </w:t>
      </w:r>
      <w:r>
        <w:rPr>
          <w:color w:val="231F20"/>
          <w:w w:val="105"/>
        </w:rPr>
        <w:t>parallels</w:t>
      </w:r>
      <w:r>
        <w:rPr>
          <w:color w:val="231F20"/>
          <w:spacing w:val="-10"/>
          <w:w w:val="105"/>
        </w:rPr>
        <w:t> </w:t>
      </w:r>
      <w:r>
        <w:rPr>
          <w:color w:val="231F20"/>
          <w:w w:val="105"/>
        </w:rPr>
        <w:t>the</w:t>
      </w:r>
      <w:r>
        <w:rPr>
          <w:color w:val="231F20"/>
          <w:spacing w:val="-10"/>
          <w:w w:val="105"/>
        </w:rPr>
        <w:t> </w:t>
      </w:r>
      <w:r>
        <w:rPr>
          <w:color w:val="231F20"/>
          <w:w w:val="105"/>
        </w:rPr>
        <w:t>infamous</w:t>
      </w:r>
      <w:r>
        <w:rPr>
          <w:color w:val="231F20"/>
          <w:spacing w:val="-10"/>
          <w:w w:val="105"/>
        </w:rPr>
        <w:t> </w:t>
      </w:r>
      <w:r>
        <w:rPr>
          <w:color w:val="231F20"/>
          <w:spacing w:val="-8"/>
          <w:w w:val="105"/>
        </w:rPr>
        <w:t>“To</w:t>
      </w:r>
      <w:r>
        <w:rPr>
          <w:color w:val="231F20"/>
          <w:spacing w:val="-10"/>
          <w:w w:val="105"/>
        </w:rPr>
        <w:t> </w:t>
      </w:r>
      <w:r>
        <w:rPr>
          <w:color w:val="231F20"/>
          <w:w w:val="105"/>
        </w:rPr>
        <w:t>be,</w:t>
      </w:r>
      <w:r>
        <w:rPr>
          <w:color w:val="231F20"/>
          <w:spacing w:val="-10"/>
          <w:w w:val="105"/>
        </w:rPr>
        <w:t> </w:t>
      </w:r>
      <w:r>
        <w:rPr>
          <w:color w:val="231F20"/>
          <w:w w:val="105"/>
        </w:rPr>
        <w:t>or</w:t>
      </w:r>
      <w:r>
        <w:rPr>
          <w:color w:val="231F20"/>
          <w:spacing w:val="-10"/>
          <w:w w:val="105"/>
        </w:rPr>
        <w:t> </w:t>
      </w:r>
      <w:r>
        <w:rPr>
          <w:color w:val="231F20"/>
          <w:w w:val="105"/>
        </w:rPr>
        <w:t>not</w:t>
      </w:r>
      <w:r>
        <w:rPr>
          <w:color w:val="231F20"/>
          <w:spacing w:val="-10"/>
          <w:w w:val="105"/>
        </w:rPr>
        <w:t> </w:t>
      </w:r>
      <w:r>
        <w:rPr>
          <w:color w:val="231F20"/>
          <w:w w:val="105"/>
        </w:rPr>
        <w:t>to</w:t>
      </w:r>
      <w:r>
        <w:rPr>
          <w:color w:val="231F20"/>
          <w:spacing w:val="-10"/>
          <w:w w:val="105"/>
        </w:rPr>
        <w:t> </w:t>
      </w:r>
      <w:r>
        <w:rPr>
          <w:color w:val="231F20"/>
          <w:w w:val="105"/>
        </w:rPr>
        <w:t>be”</w:t>
      </w:r>
      <w:r>
        <w:rPr>
          <w:color w:val="231F20"/>
          <w:spacing w:val="-10"/>
          <w:w w:val="105"/>
        </w:rPr>
        <w:t> </w:t>
      </w:r>
      <w:r>
        <w:rPr>
          <w:color w:val="231F20"/>
          <w:w w:val="105"/>
        </w:rPr>
        <w:t>speech in Hamlet. </w:t>
      </w:r>
      <w:r>
        <w:rPr>
          <w:color w:val="231F20"/>
          <w:spacing w:val="-5"/>
          <w:w w:val="105"/>
        </w:rPr>
        <w:t>Life’s </w:t>
      </w:r>
      <w:r>
        <w:rPr>
          <w:color w:val="231F20"/>
          <w:w w:val="105"/>
        </w:rPr>
        <w:t>unanswerable questions are constantly being asked throughout the </w:t>
      </w:r>
      <w:r>
        <w:rPr>
          <w:color w:val="231F20"/>
          <w:spacing w:val="-7"/>
          <w:w w:val="105"/>
        </w:rPr>
        <w:t>play,  </w:t>
      </w:r>
      <w:r>
        <w:rPr>
          <w:color w:val="231F20"/>
          <w:w w:val="105"/>
        </w:rPr>
        <w:t>but by inserting these dubious inquiries within    a </w:t>
      </w:r>
      <w:r>
        <w:rPr>
          <w:color w:val="231F20"/>
          <w:spacing w:val="-5"/>
          <w:w w:val="105"/>
        </w:rPr>
        <w:t>comedy, </w:t>
      </w:r>
      <w:r>
        <w:rPr>
          <w:color w:val="231F20"/>
          <w:w w:val="105"/>
        </w:rPr>
        <w:t>Stoppard is able to captivate and preserve his </w:t>
      </w:r>
      <w:r>
        <w:rPr>
          <w:color w:val="231F20"/>
          <w:spacing w:val="-3"/>
          <w:w w:val="105"/>
        </w:rPr>
        <w:t>audience’s </w:t>
      </w:r>
      <w:r>
        <w:rPr>
          <w:color w:val="231F20"/>
          <w:w w:val="105"/>
        </w:rPr>
        <w:t>at- tention.</w:t>
      </w:r>
      <w:r>
        <w:rPr>
          <w:color w:val="231F20"/>
          <w:spacing w:val="18"/>
          <w:w w:val="105"/>
        </w:rPr>
        <w:t> </w:t>
      </w:r>
      <w:r>
        <w:rPr>
          <w:color w:val="231F20"/>
          <w:w w:val="105"/>
        </w:rPr>
        <w:t>In</w:t>
      </w:r>
      <w:r>
        <w:rPr>
          <w:color w:val="231F20"/>
          <w:spacing w:val="18"/>
          <w:w w:val="105"/>
        </w:rPr>
        <w:t> </w:t>
      </w:r>
      <w:r>
        <w:rPr>
          <w:color w:val="231F20"/>
          <w:w w:val="105"/>
        </w:rPr>
        <w:t>fact,</w:t>
      </w:r>
      <w:r>
        <w:rPr>
          <w:color w:val="231F20"/>
          <w:spacing w:val="18"/>
          <w:w w:val="105"/>
        </w:rPr>
        <w:t> </w:t>
      </w:r>
      <w:r>
        <w:rPr>
          <w:color w:val="231F20"/>
          <w:w w:val="105"/>
        </w:rPr>
        <w:t>the</w:t>
      </w:r>
      <w:r>
        <w:rPr>
          <w:color w:val="231F20"/>
          <w:spacing w:val="18"/>
          <w:w w:val="105"/>
        </w:rPr>
        <w:t> </w:t>
      </w:r>
      <w:r>
        <w:rPr>
          <w:color w:val="231F20"/>
          <w:w w:val="105"/>
        </w:rPr>
        <w:t>humor</w:t>
      </w:r>
      <w:r>
        <w:rPr>
          <w:color w:val="231F20"/>
          <w:spacing w:val="18"/>
          <w:w w:val="105"/>
        </w:rPr>
        <w:t> </w:t>
      </w:r>
      <w:r>
        <w:rPr>
          <w:color w:val="231F20"/>
          <w:w w:val="105"/>
        </w:rPr>
        <w:t>provides</w:t>
      </w:r>
      <w:r>
        <w:rPr>
          <w:color w:val="231F20"/>
          <w:spacing w:val="18"/>
          <w:w w:val="105"/>
        </w:rPr>
        <w:t> </w:t>
      </w:r>
      <w:r>
        <w:rPr>
          <w:color w:val="231F20"/>
          <w:w w:val="105"/>
        </w:rPr>
        <w:t>the</w:t>
      </w:r>
      <w:r>
        <w:rPr>
          <w:color w:val="231F20"/>
          <w:spacing w:val="18"/>
          <w:w w:val="105"/>
        </w:rPr>
        <w:t> </w:t>
      </w:r>
      <w:r>
        <w:rPr>
          <w:color w:val="231F20"/>
          <w:w w:val="105"/>
        </w:rPr>
        <w:t>wiring,</w:t>
      </w:r>
      <w:r>
        <w:rPr>
          <w:color w:val="231F20"/>
          <w:spacing w:val="18"/>
          <w:w w:val="105"/>
        </w:rPr>
        <w:t> </w:t>
      </w:r>
      <w:r>
        <w:rPr>
          <w:color w:val="231F20"/>
          <w:w w:val="105"/>
        </w:rPr>
        <w:t>which</w:t>
      </w:r>
      <w:r>
        <w:rPr>
          <w:color w:val="231F20"/>
          <w:spacing w:val="18"/>
          <w:w w:val="105"/>
        </w:rPr>
        <w:t> </w:t>
      </w:r>
      <w:r>
        <w:rPr>
          <w:color w:val="231F20"/>
          <w:w w:val="105"/>
        </w:rPr>
        <w:t>connects</w:t>
      </w:r>
      <w:r>
        <w:rPr>
          <w:color w:val="231F20"/>
          <w:spacing w:val="18"/>
          <w:w w:val="105"/>
        </w:rPr>
        <w:t> </w:t>
      </w:r>
      <w:r>
        <w:rPr>
          <w:color w:val="231F20"/>
          <w:w w:val="105"/>
        </w:rPr>
        <w:t>the</w:t>
      </w:r>
    </w:p>
    <w:p>
      <w:pPr>
        <w:pStyle w:val="BodyText"/>
        <w:spacing w:before="10"/>
        <w:rPr>
          <w:sz w:val="13"/>
        </w:rPr>
      </w:pPr>
    </w:p>
    <w:p>
      <w:pPr>
        <w:spacing w:before="94"/>
        <w:ind w:left="665" w:right="684" w:firstLine="0"/>
        <w:jc w:val="center"/>
        <w:rPr>
          <w:rFonts w:ascii="Arial"/>
          <w:b/>
          <w:sz w:val="18"/>
        </w:rPr>
      </w:pPr>
      <w:r>
        <w:rPr>
          <w:rFonts w:ascii="Arial"/>
          <w:b/>
          <w:color w:val="231F20"/>
          <w:sz w:val="18"/>
        </w:rPr>
        <w:t>35</w:t>
      </w:r>
    </w:p>
    <w:p>
      <w:pPr>
        <w:spacing w:after="0"/>
        <w:jc w:val="center"/>
        <w:rPr>
          <w:rFonts w:ascii="Arial"/>
          <w:sz w:val="18"/>
        </w:rPr>
        <w:sectPr>
          <w:headerReference w:type="even" r:id="rId22"/>
          <w:pgSz w:w="8640" w:h="12960"/>
          <w:pgMar w:header="0" w:footer="0" w:top="1220" w:bottom="280" w:left="1100" w:right="840"/>
        </w:sectPr>
      </w:pPr>
    </w:p>
    <w:p>
      <w:pPr>
        <w:pStyle w:val="BodyText"/>
        <w:spacing w:before="3"/>
        <w:rPr>
          <w:rFonts w:ascii="Arial"/>
          <w:b/>
          <w:sz w:val="24"/>
        </w:rPr>
      </w:pPr>
    </w:p>
    <w:p>
      <w:pPr>
        <w:pStyle w:val="BodyText"/>
        <w:spacing w:line="259" w:lineRule="auto" w:before="97"/>
        <w:ind w:left="100" w:right="117"/>
        <w:jc w:val="both"/>
      </w:pPr>
      <w:r>
        <w:rPr/>
        <w:pict>
          <v:group style="position:absolute;margin-left:72.5pt;margin-top:85.76046pt;width:275pt;height:1pt;mso-position-horizontal-relative:page;mso-position-vertical-relative:paragraph;z-index:-119872" coordorigin="1450,1715" coordsize="5500,20">
            <v:line style="position:absolute" from="1510,1725" to="6920,1725" stroked="true" strokeweight="1pt" strokecolor="#231f20">
              <v:stroke dashstyle="dot"/>
            </v:line>
            <v:shape style="position:absolute;left:0;top:11653;width:5500;height:2" coordorigin="0,11653" coordsize="5500,0" path="m1450,1725l1450,1725m6950,1725l6950,1725e" filled="false" stroked="true" strokeweight="1pt" strokecolor="#231f20">
              <v:path arrowok="t"/>
              <v:stroke dashstyle="solid"/>
            </v:shape>
            <w10:wrap type="none"/>
          </v:group>
        </w:pict>
      </w:r>
      <w:r>
        <w:rPr>
          <w:color w:val="231F20"/>
          <w:w w:val="105"/>
        </w:rPr>
        <w:t>messages</w:t>
      </w:r>
      <w:r>
        <w:rPr>
          <w:color w:val="231F20"/>
          <w:spacing w:val="-7"/>
          <w:w w:val="105"/>
        </w:rPr>
        <w:t> </w:t>
      </w:r>
      <w:r>
        <w:rPr>
          <w:color w:val="231F20"/>
          <w:w w:val="105"/>
        </w:rPr>
        <w:t>of</w:t>
      </w:r>
      <w:r>
        <w:rPr>
          <w:color w:val="231F20"/>
          <w:spacing w:val="-7"/>
          <w:w w:val="105"/>
        </w:rPr>
        <w:t> </w:t>
      </w:r>
      <w:r>
        <w:rPr>
          <w:color w:val="231F20"/>
          <w:w w:val="105"/>
        </w:rPr>
        <w:t>the</w:t>
      </w:r>
      <w:r>
        <w:rPr>
          <w:color w:val="231F20"/>
          <w:spacing w:val="-7"/>
          <w:w w:val="105"/>
        </w:rPr>
        <w:t> </w:t>
      </w:r>
      <w:r>
        <w:rPr>
          <w:color w:val="231F20"/>
          <w:w w:val="105"/>
        </w:rPr>
        <w:t>play</w:t>
      </w:r>
      <w:r>
        <w:rPr>
          <w:color w:val="231F20"/>
          <w:spacing w:val="-7"/>
          <w:w w:val="105"/>
        </w:rPr>
        <w:t> </w:t>
      </w:r>
      <w:r>
        <w:rPr>
          <w:color w:val="231F20"/>
          <w:w w:val="105"/>
        </w:rPr>
        <w:t>to</w:t>
      </w:r>
      <w:r>
        <w:rPr>
          <w:color w:val="231F20"/>
          <w:spacing w:val="-7"/>
          <w:w w:val="105"/>
        </w:rPr>
        <w:t> </w:t>
      </w:r>
      <w:r>
        <w:rPr>
          <w:color w:val="231F20"/>
          <w:w w:val="105"/>
        </w:rPr>
        <w:t>our</w:t>
      </w:r>
      <w:r>
        <w:rPr>
          <w:color w:val="231F20"/>
          <w:spacing w:val="-7"/>
          <w:w w:val="105"/>
        </w:rPr>
        <w:t> </w:t>
      </w:r>
      <w:r>
        <w:rPr>
          <w:color w:val="231F20"/>
          <w:w w:val="105"/>
        </w:rPr>
        <w:t>own</w:t>
      </w:r>
      <w:r>
        <w:rPr>
          <w:color w:val="231F20"/>
          <w:spacing w:val="-7"/>
          <w:w w:val="105"/>
        </w:rPr>
        <w:t> </w:t>
      </w:r>
      <w:r>
        <w:rPr>
          <w:color w:val="231F20"/>
          <w:w w:val="105"/>
        </w:rPr>
        <w:t>chaotic</w:t>
      </w:r>
      <w:r>
        <w:rPr>
          <w:color w:val="231F20"/>
          <w:spacing w:val="-7"/>
          <w:w w:val="105"/>
        </w:rPr>
        <w:t> </w:t>
      </w:r>
      <w:r>
        <w:rPr>
          <w:color w:val="231F20"/>
          <w:w w:val="105"/>
        </w:rPr>
        <w:t>existences.</w:t>
      </w:r>
      <w:r>
        <w:rPr>
          <w:color w:val="231F20"/>
          <w:spacing w:val="-7"/>
          <w:w w:val="105"/>
        </w:rPr>
        <w:t> </w:t>
      </w:r>
      <w:r>
        <w:rPr>
          <w:color w:val="231F20"/>
          <w:w w:val="105"/>
        </w:rPr>
        <w:t>This</w:t>
      </w:r>
      <w:r>
        <w:rPr>
          <w:color w:val="231F20"/>
          <w:spacing w:val="-7"/>
          <w:w w:val="105"/>
        </w:rPr>
        <w:t> </w:t>
      </w:r>
      <w:r>
        <w:rPr>
          <w:color w:val="231F20"/>
          <w:w w:val="105"/>
        </w:rPr>
        <w:t>brilliant</w:t>
      </w:r>
      <w:r>
        <w:rPr>
          <w:color w:val="231F20"/>
          <w:spacing w:val="-7"/>
          <w:w w:val="105"/>
        </w:rPr>
        <w:t> </w:t>
      </w:r>
      <w:r>
        <w:rPr>
          <w:color w:val="231F20"/>
          <w:w w:val="105"/>
        </w:rPr>
        <w:t>liter- ary</w:t>
      </w:r>
      <w:r>
        <w:rPr>
          <w:color w:val="231F20"/>
          <w:spacing w:val="-11"/>
          <w:w w:val="105"/>
        </w:rPr>
        <w:t> </w:t>
      </w:r>
      <w:r>
        <w:rPr>
          <w:color w:val="231F20"/>
          <w:w w:val="105"/>
        </w:rPr>
        <w:t>work</w:t>
      </w:r>
      <w:r>
        <w:rPr>
          <w:color w:val="231F20"/>
          <w:spacing w:val="-11"/>
          <w:w w:val="105"/>
        </w:rPr>
        <w:t> </w:t>
      </w:r>
      <w:r>
        <w:rPr>
          <w:color w:val="231F20"/>
          <w:w w:val="105"/>
        </w:rPr>
        <w:t>captures</w:t>
      </w:r>
      <w:r>
        <w:rPr>
          <w:color w:val="231F20"/>
          <w:spacing w:val="-11"/>
          <w:w w:val="105"/>
        </w:rPr>
        <w:t> </w:t>
      </w:r>
      <w:r>
        <w:rPr>
          <w:color w:val="231F20"/>
          <w:w w:val="105"/>
        </w:rPr>
        <w:t>the</w:t>
      </w:r>
      <w:r>
        <w:rPr>
          <w:color w:val="231F20"/>
          <w:spacing w:val="-11"/>
          <w:w w:val="105"/>
        </w:rPr>
        <w:t> </w:t>
      </w:r>
      <w:r>
        <w:rPr>
          <w:color w:val="231F20"/>
          <w:w w:val="105"/>
        </w:rPr>
        <w:t>essence</w:t>
      </w:r>
      <w:r>
        <w:rPr>
          <w:color w:val="231F20"/>
          <w:spacing w:val="-11"/>
          <w:w w:val="105"/>
        </w:rPr>
        <w:t> </w:t>
      </w:r>
      <w:r>
        <w:rPr>
          <w:color w:val="231F20"/>
          <w:w w:val="105"/>
        </w:rPr>
        <w:t>of</w:t>
      </w:r>
      <w:r>
        <w:rPr>
          <w:color w:val="231F20"/>
          <w:spacing w:val="-11"/>
          <w:w w:val="105"/>
        </w:rPr>
        <w:t> </w:t>
      </w:r>
      <w:r>
        <w:rPr>
          <w:color w:val="231F20"/>
          <w:w w:val="105"/>
        </w:rPr>
        <w:t>a</w:t>
      </w:r>
      <w:r>
        <w:rPr>
          <w:color w:val="231F20"/>
          <w:spacing w:val="-11"/>
          <w:w w:val="105"/>
        </w:rPr>
        <w:t> </w:t>
      </w:r>
      <w:r>
        <w:rPr>
          <w:color w:val="231F20"/>
          <w:w w:val="105"/>
        </w:rPr>
        <w:t>tragedy</w:t>
      </w:r>
      <w:r>
        <w:rPr>
          <w:color w:val="231F20"/>
          <w:spacing w:val="-11"/>
          <w:w w:val="105"/>
        </w:rPr>
        <w:t> </w:t>
      </w:r>
      <w:r>
        <w:rPr>
          <w:color w:val="231F20"/>
          <w:w w:val="105"/>
        </w:rPr>
        <w:t>within</w:t>
      </w:r>
      <w:r>
        <w:rPr>
          <w:color w:val="231F20"/>
          <w:spacing w:val="-11"/>
          <w:w w:val="105"/>
        </w:rPr>
        <w:t> </w:t>
      </w:r>
      <w:r>
        <w:rPr>
          <w:color w:val="231F20"/>
          <w:w w:val="105"/>
        </w:rPr>
        <w:t>a</w:t>
      </w:r>
      <w:r>
        <w:rPr>
          <w:color w:val="231F20"/>
          <w:spacing w:val="-11"/>
          <w:w w:val="105"/>
        </w:rPr>
        <w:t> </w:t>
      </w:r>
      <w:r>
        <w:rPr>
          <w:color w:val="231F20"/>
          <w:spacing w:val="-5"/>
          <w:w w:val="105"/>
        </w:rPr>
        <w:t>comedy,</w:t>
      </w:r>
      <w:r>
        <w:rPr>
          <w:color w:val="231F20"/>
          <w:spacing w:val="-11"/>
          <w:w w:val="105"/>
        </w:rPr>
        <w:t> </w:t>
      </w:r>
      <w:r>
        <w:rPr>
          <w:color w:val="231F20"/>
          <w:w w:val="105"/>
        </w:rPr>
        <w:t>something only</w:t>
      </w:r>
      <w:r>
        <w:rPr>
          <w:color w:val="231F20"/>
          <w:spacing w:val="-8"/>
          <w:w w:val="105"/>
        </w:rPr>
        <w:t> </w:t>
      </w:r>
      <w:r>
        <w:rPr>
          <w:color w:val="231F20"/>
          <w:w w:val="105"/>
        </w:rPr>
        <w:t>few</w:t>
      </w:r>
      <w:r>
        <w:rPr>
          <w:color w:val="231F20"/>
          <w:spacing w:val="-8"/>
          <w:w w:val="105"/>
        </w:rPr>
        <w:t> </w:t>
      </w:r>
      <w:r>
        <w:rPr>
          <w:color w:val="231F20"/>
          <w:w w:val="105"/>
        </w:rPr>
        <w:t>authors</w:t>
      </w:r>
      <w:r>
        <w:rPr>
          <w:color w:val="231F20"/>
          <w:spacing w:val="-8"/>
          <w:w w:val="105"/>
        </w:rPr>
        <w:t> </w:t>
      </w:r>
      <w:r>
        <w:rPr>
          <w:color w:val="231F20"/>
          <w:w w:val="105"/>
        </w:rPr>
        <w:t>can</w:t>
      </w:r>
      <w:r>
        <w:rPr>
          <w:color w:val="231F20"/>
          <w:spacing w:val="-8"/>
          <w:w w:val="105"/>
        </w:rPr>
        <w:t> </w:t>
      </w:r>
      <w:r>
        <w:rPr>
          <w:color w:val="231F20"/>
          <w:w w:val="105"/>
        </w:rPr>
        <w:t>accomplish.</w:t>
      </w:r>
      <w:r>
        <w:rPr>
          <w:color w:val="231F20"/>
          <w:spacing w:val="-8"/>
          <w:w w:val="105"/>
        </w:rPr>
        <w:t> </w:t>
      </w:r>
      <w:r>
        <w:rPr>
          <w:color w:val="231F20"/>
          <w:w w:val="105"/>
        </w:rPr>
        <w:t>It</w:t>
      </w:r>
      <w:r>
        <w:rPr>
          <w:color w:val="231F20"/>
          <w:spacing w:val="-8"/>
          <w:w w:val="105"/>
        </w:rPr>
        <w:t> </w:t>
      </w:r>
      <w:r>
        <w:rPr>
          <w:color w:val="231F20"/>
          <w:w w:val="105"/>
        </w:rPr>
        <w:t>is</w:t>
      </w:r>
      <w:r>
        <w:rPr>
          <w:color w:val="231F20"/>
          <w:spacing w:val="-8"/>
          <w:w w:val="105"/>
        </w:rPr>
        <w:t> </w:t>
      </w:r>
      <w:r>
        <w:rPr>
          <w:color w:val="231F20"/>
          <w:w w:val="105"/>
        </w:rPr>
        <w:t>able</w:t>
      </w:r>
      <w:r>
        <w:rPr>
          <w:color w:val="231F20"/>
          <w:spacing w:val="-8"/>
          <w:w w:val="105"/>
        </w:rPr>
        <w:t> </w:t>
      </w:r>
      <w:r>
        <w:rPr>
          <w:color w:val="231F20"/>
          <w:w w:val="105"/>
        </w:rPr>
        <w:t>to</w:t>
      </w:r>
      <w:r>
        <w:rPr>
          <w:color w:val="231F20"/>
          <w:spacing w:val="-8"/>
          <w:w w:val="105"/>
        </w:rPr>
        <w:t> </w:t>
      </w:r>
      <w:r>
        <w:rPr>
          <w:color w:val="231F20"/>
          <w:w w:val="105"/>
        </w:rPr>
        <w:t>provide</w:t>
      </w:r>
      <w:r>
        <w:rPr>
          <w:color w:val="231F20"/>
          <w:spacing w:val="-8"/>
          <w:w w:val="105"/>
        </w:rPr>
        <w:t> </w:t>
      </w:r>
      <w:r>
        <w:rPr>
          <w:color w:val="231F20"/>
          <w:w w:val="105"/>
        </w:rPr>
        <w:t>profound,</w:t>
      </w:r>
      <w:r>
        <w:rPr>
          <w:color w:val="231F20"/>
          <w:spacing w:val="-8"/>
          <w:w w:val="105"/>
        </w:rPr>
        <w:t> </w:t>
      </w:r>
      <w:r>
        <w:rPr>
          <w:color w:val="231F20"/>
          <w:w w:val="105"/>
        </w:rPr>
        <w:t>theo- retical ideas that have long been questioned into a comic perspective, and yet keep its</w:t>
      </w:r>
      <w:r>
        <w:rPr>
          <w:color w:val="231F20"/>
          <w:spacing w:val="20"/>
          <w:w w:val="105"/>
        </w:rPr>
        <w:t> </w:t>
      </w:r>
      <w:r>
        <w:rPr>
          <w:color w:val="231F20"/>
          <w:spacing w:val="-4"/>
          <w:w w:val="105"/>
        </w:rPr>
        <w:t>integrity.</w:t>
      </w:r>
    </w:p>
    <w:p>
      <w:pPr>
        <w:pStyle w:val="BodyText"/>
        <w:spacing w:before="2"/>
        <w:rPr>
          <w:sz w:val="18"/>
        </w:rPr>
      </w:pPr>
      <w:r>
        <w:rPr/>
        <w:pict>
          <v:shape style="position:absolute;margin-left:72pt;margin-top:11.433976pt;width:276pt;height:16.5pt;mso-position-horizontal-relative:page;mso-position-vertical-relative:paragraph;z-index:1792;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79" w:right="596" w:firstLine="300"/>
        <w:jc w:val="both"/>
        <w:rPr>
          <w:rFonts w:ascii="Arial" w:hAnsi="Arial"/>
          <w:sz w:val="18"/>
        </w:rPr>
      </w:pPr>
      <w:r>
        <w:rPr>
          <w:rFonts w:ascii="Arial" w:hAnsi="Arial"/>
          <w:color w:val="231F20"/>
          <w:sz w:val="18"/>
        </w:rPr>
        <w:t>In just one short paragraph, </w:t>
      </w:r>
      <w:r>
        <w:rPr>
          <w:rFonts w:ascii="Arial" w:hAnsi="Arial"/>
          <w:color w:val="231F20"/>
          <w:spacing w:val="-3"/>
          <w:sz w:val="18"/>
        </w:rPr>
        <w:t>Fareez </w:t>
      </w:r>
      <w:r>
        <w:rPr>
          <w:rFonts w:ascii="Arial" w:hAnsi="Arial"/>
          <w:color w:val="231F20"/>
          <w:sz w:val="18"/>
        </w:rPr>
        <w:t>engages with the literary work “Rosencrantz</w:t>
      </w:r>
      <w:r>
        <w:rPr>
          <w:rFonts w:ascii="Arial" w:hAnsi="Arial"/>
          <w:color w:val="231F20"/>
          <w:spacing w:val="-12"/>
          <w:sz w:val="18"/>
        </w:rPr>
        <w:t> </w:t>
      </w:r>
      <w:r>
        <w:rPr>
          <w:rFonts w:ascii="Arial" w:hAnsi="Arial"/>
          <w:color w:val="231F20"/>
          <w:sz w:val="18"/>
        </w:rPr>
        <w:t>and</w:t>
      </w:r>
      <w:r>
        <w:rPr>
          <w:rFonts w:ascii="Arial" w:hAnsi="Arial"/>
          <w:color w:val="231F20"/>
          <w:spacing w:val="-12"/>
          <w:sz w:val="18"/>
        </w:rPr>
        <w:t> </w:t>
      </w:r>
      <w:r>
        <w:rPr>
          <w:rFonts w:ascii="Arial" w:hAnsi="Arial"/>
          <w:color w:val="231F20"/>
          <w:sz w:val="18"/>
        </w:rPr>
        <w:t>Guildenstern</w:t>
      </w:r>
      <w:r>
        <w:rPr>
          <w:rFonts w:ascii="Arial" w:hAnsi="Arial"/>
          <w:color w:val="231F20"/>
          <w:spacing w:val="-12"/>
          <w:sz w:val="18"/>
        </w:rPr>
        <w:t> </w:t>
      </w:r>
      <w:r>
        <w:rPr>
          <w:rFonts w:ascii="Arial" w:hAnsi="Arial"/>
          <w:color w:val="231F20"/>
          <w:sz w:val="18"/>
        </w:rPr>
        <w:t>are</w:t>
      </w:r>
      <w:r>
        <w:rPr>
          <w:rFonts w:ascii="Arial" w:hAnsi="Arial"/>
          <w:color w:val="231F20"/>
          <w:spacing w:val="-12"/>
          <w:sz w:val="18"/>
        </w:rPr>
        <w:t> </w:t>
      </w:r>
      <w:r>
        <w:rPr>
          <w:rFonts w:ascii="Arial" w:hAnsi="Arial"/>
          <w:color w:val="231F20"/>
          <w:sz w:val="18"/>
        </w:rPr>
        <w:t>Dead”</w:t>
      </w:r>
      <w:r>
        <w:rPr>
          <w:rFonts w:ascii="Arial" w:hAnsi="Arial"/>
          <w:color w:val="231F20"/>
          <w:spacing w:val="-20"/>
          <w:sz w:val="18"/>
        </w:rPr>
        <w:t> </w:t>
      </w:r>
      <w:r>
        <w:rPr>
          <w:rFonts w:ascii="Arial" w:hAnsi="Arial"/>
          <w:color w:val="231F20"/>
          <w:sz w:val="18"/>
        </w:rPr>
        <w:t>in</w:t>
      </w:r>
      <w:r>
        <w:rPr>
          <w:rFonts w:ascii="Arial" w:hAnsi="Arial"/>
          <w:color w:val="231F20"/>
          <w:spacing w:val="-12"/>
          <w:sz w:val="18"/>
        </w:rPr>
        <w:t> </w:t>
      </w:r>
      <w:r>
        <w:rPr>
          <w:rFonts w:ascii="Arial" w:hAnsi="Arial"/>
          <w:color w:val="231F20"/>
          <w:sz w:val="18"/>
        </w:rPr>
        <w:t>a</w:t>
      </w:r>
      <w:r>
        <w:rPr>
          <w:rFonts w:ascii="Arial" w:hAnsi="Arial"/>
          <w:color w:val="231F20"/>
          <w:spacing w:val="-12"/>
          <w:sz w:val="18"/>
        </w:rPr>
        <w:t> </w:t>
      </w:r>
      <w:r>
        <w:rPr>
          <w:rFonts w:ascii="Arial" w:hAnsi="Arial"/>
          <w:color w:val="231F20"/>
          <w:sz w:val="18"/>
        </w:rPr>
        <w:t>lively</w:t>
      </w:r>
      <w:r>
        <w:rPr>
          <w:rFonts w:ascii="Arial" w:hAnsi="Arial"/>
          <w:color w:val="231F20"/>
          <w:spacing w:val="-12"/>
          <w:sz w:val="18"/>
        </w:rPr>
        <w:t> </w:t>
      </w:r>
      <w:r>
        <w:rPr>
          <w:rFonts w:ascii="Arial" w:hAnsi="Arial"/>
          <w:color w:val="231F20"/>
          <w:sz w:val="18"/>
        </w:rPr>
        <w:t>and</w:t>
      </w:r>
      <w:r>
        <w:rPr>
          <w:rFonts w:ascii="Arial" w:hAnsi="Arial"/>
          <w:color w:val="231F20"/>
          <w:spacing w:val="-12"/>
          <w:sz w:val="18"/>
        </w:rPr>
        <w:t> </w:t>
      </w:r>
      <w:r>
        <w:rPr>
          <w:rFonts w:ascii="Arial" w:hAnsi="Arial"/>
          <w:color w:val="231F20"/>
          <w:sz w:val="18"/>
        </w:rPr>
        <w:t>creative</w:t>
      </w:r>
      <w:r>
        <w:rPr>
          <w:rFonts w:ascii="Arial" w:hAnsi="Arial"/>
          <w:color w:val="231F20"/>
          <w:spacing w:val="-12"/>
          <w:sz w:val="18"/>
        </w:rPr>
        <w:t> </w:t>
      </w:r>
      <w:r>
        <w:rPr>
          <w:rFonts w:ascii="Arial" w:hAnsi="Arial"/>
          <w:color w:val="231F20"/>
          <w:sz w:val="18"/>
        </w:rPr>
        <w:t>man- </w:t>
      </w:r>
      <w:r>
        <w:rPr>
          <w:rFonts w:ascii="Arial" w:hAnsi="Arial"/>
          <w:color w:val="231F20"/>
          <w:spacing w:val="-3"/>
          <w:sz w:val="18"/>
        </w:rPr>
        <w:t>ner. </w:t>
      </w:r>
      <w:r>
        <w:rPr>
          <w:rFonts w:ascii="Arial" w:hAnsi="Arial"/>
          <w:color w:val="231F20"/>
          <w:sz w:val="18"/>
        </w:rPr>
        <w:t>Early on, the essay pinpoints the “oxymoron” of the tragicomedy form, giving us a theme of contrasts that runs throughout the short essay response. </w:t>
      </w:r>
      <w:r>
        <w:rPr>
          <w:rFonts w:ascii="Arial" w:hAnsi="Arial"/>
          <w:color w:val="231F20"/>
          <w:spacing w:val="-3"/>
          <w:sz w:val="18"/>
        </w:rPr>
        <w:t>Fareez </w:t>
      </w:r>
      <w:r>
        <w:rPr>
          <w:rFonts w:ascii="Arial" w:hAnsi="Arial"/>
          <w:color w:val="231F20"/>
          <w:sz w:val="18"/>
        </w:rPr>
        <w:t>demonstrates his familiarity with the work by highlighting a specific scene from the </w:t>
      </w:r>
      <w:r>
        <w:rPr>
          <w:rFonts w:ascii="Arial" w:hAnsi="Arial"/>
          <w:color w:val="231F20"/>
          <w:spacing w:val="-6"/>
          <w:sz w:val="18"/>
        </w:rPr>
        <w:t>play. </w:t>
      </w:r>
      <w:r>
        <w:rPr>
          <w:rFonts w:ascii="Arial" w:hAnsi="Arial"/>
          <w:color w:val="231F20"/>
          <w:sz w:val="18"/>
        </w:rPr>
        <w:t>This is more effective than a</w:t>
      </w:r>
      <w:r>
        <w:rPr>
          <w:rFonts w:ascii="Arial" w:hAnsi="Arial"/>
          <w:color w:val="231F20"/>
          <w:spacing w:val="-6"/>
          <w:sz w:val="18"/>
        </w:rPr>
        <w:t> </w:t>
      </w:r>
      <w:r>
        <w:rPr>
          <w:rFonts w:ascii="Arial" w:hAnsi="Arial"/>
          <w:color w:val="231F20"/>
          <w:sz w:val="18"/>
        </w:rPr>
        <w:t>summary;</w:t>
      </w:r>
      <w:r>
        <w:rPr>
          <w:rFonts w:ascii="Arial" w:hAnsi="Arial"/>
          <w:color w:val="231F20"/>
          <w:spacing w:val="-15"/>
          <w:sz w:val="18"/>
        </w:rPr>
        <w:t> </w:t>
      </w:r>
      <w:r>
        <w:rPr>
          <w:rFonts w:ascii="Arial" w:hAnsi="Arial"/>
          <w:color w:val="231F20"/>
          <w:sz w:val="18"/>
        </w:rPr>
        <w:t>considering</w:t>
      </w:r>
      <w:r>
        <w:rPr>
          <w:rFonts w:ascii="Arial" w:hAnsi="Arial"/>
          <w:color w:val="231F20"/>
          <w:spacing w:val="-6"/>
          <w:sz w:val="18"/>
        </w:rPr>
        <w:t> </w:t>
      </w:r>
      <w:r>
        <w:rPr>
          <w:rFonts w:ascii="Arial" w:hAnsi="Arial"/>
          <w:color w:val="231F20"/>
          <w:sz w:val="18"/>
        </w:rPr>
        <w:t>the</w:t>
      </w:r>
      <w:r>
        <w:rPr>
          <w:rFonts w:ascii="Arial" w:hAnsi="Arial"/>
          <w:color w:val="231F20"/>
          <w:spacing w:val="-6"/>
          <w:sz w:val="18"/>
        </w:rPr>
        <w:t> </w:t>
      </w:r>
      <w:r>
        <w:rPr>
          <w:rFonts w:ascii="Arial" w:hAnsi="Arial"/>
          <w:color w:val="231F20"/>
          <w:sz w:val="18"/>
        </w:rPr>
        <w:t>limited</w:t>
      </w:r>
      <w:r>
        <w:rPr>
          <w:rFonts w:ascii="Arial" w:hAnsi="Arial"/>
          <w:color w:val="231F20"/>
          <w:spacing w:val="-6"/>
          <w:sz w:val="18"/>
        </w:rPr>
        <w:t> </w:t>
      </w:r>
      <w:r>
        <w:rPr>
          <w:rFonts w:ascii="Arial" w:hAnsi="Arial"/>
          <w:color w:val="231F20"/>
          <w:sz w:val="18"/>
        </w:rPr>
        <w:t>space</w:t>
      </w:r>
      <w:r>
        <w:rPr>
          <w:rFonts w:ascii="Arial" w:hAnsi="Arial"/>
          <w:color w:val="231F20"/>
          <w:spacing w:val="-6"/>
          <w:sz w:val="18"/>
        </w:rPr>
        <w:t> </w:t>
      </w:r>
      <w:r>
        <w:rPr>
          <w:rFonts w:ascii="Arial" w:hAnsi="Arial"/>
          <w:color w:val="231F20"/>
          <w:sz w:val="18"/>
        </w:rPr>
        <w:t>provided,</w:t>
      </w:r>
      <w:r>
        <w:rPr>
          <w:rFonts w:ascii="Arial" w:hAnsi="Arial"/>
          <w:color w:val="231F20"/>
          <w:spacing w:val="-6"/>
          <w:sz w:val="18"/>
        </w:rPr>
        <w:t> </w:t>
      </w:r>
      <w:r>
        <w:rPr>
          <w:rFonts w:ascii="Arial" w:hAnsi="Arial"/>
          <w:color w:val="231F20"/>
          <w:sz w:val="18"/>
        </w:rPr>
        <w:t>a</w:t>
      </w:r>
      <w:r>
        <w:rPr>
          <w:rFonts w:ascii="Arial" w:hAnsi="Arial"/>
          <w:color w:val="231F20"/>
          <w:spacing w:val="-6"/>
          <w:sz w:val="18"/>
        </w:rPr>
        <w:t> </w:t>
      </w:r>
      <w:r>
        <w:rPr>
          <w:rFonts w:ascii="Arial" w:hAnsi="Arial"/>
          <w:color w:val="231F20"/>
          <w:sz w:val="18"/>
        </w:rPr>
        <w:t>summary</w:t>
      </w:r>
      <w:r>
        <w:rPr>
          <w:rFonts w:ascii="Arial" w:hAnsi="Arial"/>
          <w:color w:val="231F20"/>
          <w:spacing w:val="-6"/>
          <w:sz w:val="18"/>
        </w:rPr>
        <w:t> </w:t>
      </w:r>
      <w:r>
        <w:rPr>
          <w:rFonts w:ascii="Arial" w:hAnsi="Arial"/>
          <w:color w:val="231F20"/>
          <w:sz w:val="18"/>
        </w:rPr>
        <w:t>would take</w:t>
      </w:r>
      <w:r>
        <w:rPr>
          <w:rFonts w:ascii="Arial" w:hAnsi="Arial"/>
          <w:color w:val="231F20"/>
          <w:spacing w:val="-4"/>
          <w:sz w:val="18"/>
        </w:rPr>
        <w:t> </w:t>
      </w:r>
      <w:r>
        <w:rPr>
          <w:rFonts w:ascii="Arial" w:hAnsi="Arial"/>
          <w:color w:val="231F20"/>
          <w:sz w:val="18"/>
        </w:rPr>
        <w:t>up</w:t>
      </w:r>
      <w:r>
        <w:rPr>
          <w:rFonts w:ascii="Arial" w:hAnsi="Arial"/>
          <w:color w:val="231F20"/>
          <w:spacing w:val="-4"/>
          <w:sz w:val="18"/>
        </w:rPr>
        <w:t> </w:t>
      </w:r>
      <w:r>
        <w:rPr>
          <w:rFonts w:ascii="Arial" w:hAnsi="Arial"/>
          <w:color w:val="231F20"/>
          <w:sz w:val="18"/>
        </w:rPr>
        <w:t>too</w:t>
      </w:r>
      <w:r>
        <w:rPr>
          <w:rFonts w:ascii="Arial" w:hAnsi="Arial"/>
          <w:color w:val="231F20"/>
          <w:spacing w:val="-4"/>
          <w:sz w:val="18"/>
        </w:rPr>
        <w:t> </w:t>
      </w:r>
      <w:r>
        <w:rPr>
          <w:rFonts w:ascii="Arial" w:hAnsi="Arial"/>
          <w:color w:val="231F20"/>
          <w:sz w:val="18"/>
        </w:rPr>
        <w:t>much</w:t>
      </w:r>
      <w:r>
        <w:rPr>
          <w:rFonts w:ascii="Arial" w:hAnsi="Arial"/>
          <w:color w:val="231F20"/>
          <w:spacing w:val="-4"/>
          <w:sz w:val="18"/>
        </w:rPr>
        <w:t> </w:t>
      </w:r>
      <w:r>
        <w:rPr>
          <w:rFonts w:ascii="Arial" w:hAnsi="Arial"/>
          <w:color w:val="231F20"/>
          <w:sz w:val="18"/>
        </w:rPr>
        <w:t>space</w:t>
      </w:r>
      <w:r>
        <w:rPr>
          <w:rFonts w:ascii="Arial" w:hAnsi="Arial"/>
          <w:color w:val="231F20"/>
          <w:spacing w:val="-4"/>
          <w:sz w:val="18"/>
        </w:rPr>
        <w:t> </w:t>
      </w:r>
      <w:r>
        <w:rPr>
          <w:rFonts w:ascii="Arial" w:hAnsi="Arial"/>
          <w:color w:val="231F20"/>
          <w:sz w:val="18"/>
        </w:rPr>
        <w:t>and</w:t>
      </w:r>
      <w:r>
        <w:rPr>
          <w:rFonts w:ascii="Arial" w:hAnsi="Arial"/>
          <w:color w:val="231F20"/>
          <w:spacing w:val="-4"/>
          <w:sz w:val="18"/>
        </w:rPr>
        <w:t> </w:t>
      </w:r>
      <w:r>
        <w:rPr>
          <w:rFonts w:ascii="Arial" w:hAnsi="Arial"/>
          <w:color w:val="231F20"/>
          <w:sz w:val="18"/>
        </w:rPr>
        <w:t>could</w:t>
      </w:r>
      <w:r>
        <w:rPr>
          <w:rFonts w:ascii="Arial" w:hAnsi="Arial"/>
          <w:color w:val="231F20"/>
          <w:spacing w:val="-4"/>
          <w:sz w:val="18"/>
        </w:rPr>
        <w:t> </w:t>
      </w:r>
      <w:r>
        <w:rPr>
          <w:rFonts w:ascii="Arial" w:hAnsi="Arial"/>
          <w:color w:val="231F20"/>
          <w:sz w:val="18"/>
        </w:rPr>
        <w:t>also</w:t>
      </w:r>
      <w:r>
        <w:rPr>
          <w:rFonts w:ascii="Arial" w:hAnsi="Arial"/>
          <w:color w:val="231F20"/>
          <w:spacing w:val="-4"/>
          <w:sz w:val="18"/>
        </w:rPr>
        <w:t> </w:t>
      </w:r>
      <w:r>
        <w:rPr>
          <w:rFonts w:ascii="Arial" w:hAnsi="Arial"/>
          <w:color w:val="231F20"/>
          <w:sz w:val="18"/>
        </w:rPr>
        <w:t>seem</w:t>
      </w:r>
      <w:r>
        <w:rPr>
          <w:rFonts w:ascii="Arial" w:hAnsi="Arial"/>
          <w:color w:val="231F20"/>
          <w:spacing w:val="-4"/>
          <w:sz w:val="18"/>
        </w:rPr>
        <w:t> </w:t>
      </w:r>
      <w:r>
        <w:rPr>
          <w:rFonts w:ascii="Arial" w:hAnsi="Arial"/>
          <w:color w:val="231F20"/>
          <w:sz w:val="18"/>
        </w:rPr>
        <w:t>too</w:t>
      </w:r>
      <w:r>
        <w:rPr>
          <w:rFonts w:ascii="Arial" w:hAnsi="Arial"/>
          <w:color w:val="231F20"/>
          <w:spacing w:val="-4"/>
          <w:sz w:val="18"/>
        </w:rPr>
        <w:t> </w:t>
      </w:r>
      <w:r>
        <w:rPr>
          <w:rFonts w:ascii="Arial" w:hAnsi="Arial"/>
          <w:color w:val="231F20"/>
          <w:sz w:val="18"/>
        </w:rPr>
        <w:t>general.</w:t>
      </w:r>
      <w:r>
        <w:rPr>
          <w:rFonts w:ascii="Arial" w:hAnsi="Arial"/>
          <w:color w:val="231F20"/>
          <w:spacing w:val="-24"/>
          <w:sz w:val="18"/>
        </w:rPr>
        <w:t> </w:t>
      </w:r>
      <w:r>
        <w:rPr>
          <w:rFonts w:ascii="Arial" w:hAnsi="Arial"/>
          <w:color w:val="231F20"/>
          <w:sz w:val="18"/>
        </w:rPr>
        <w:t>The</w:t>
      </w:r>
      <w:r>
        <w:rPr>
          <w:rFonts w:ascii="Arial" w:hAnsi="Arial"/>
          <w:color w:val="231F20"/>
          <w:spacing w:val="-4"/>
          <w:sz w:val="18"/>
        </w:rPr>
        <w:t> </w:t>
      </w:r>
      <w:r>
        <w:rPr>
          <w:rFonts w:ascii="Arial" w:hAnsi="Arial"/>
          <w:color w:val="231F20"/>
          <w:sz w:val="18"/>
        </w:rPr>
        <w:t>subse- quent</w:t>
      </w:r>
      <w:r>
        <w:rPr>
          <w:rFonts w:ascii="Arial" w:hAnsi="Arial"/>
          <w:color w:val="231F20"/>
          <w:spacing w:val="-6"/>
          <w:sz w:val="18"/>
        </w:rPr>
        <w:t> </w:t>
      </w:r>
      <w:r>
        <w:rPr>
          <w:rFonts w:ascii="Arial" w:hAnsi="Arial"/>
          <w:color w:val="231F20"/>
          <w:sz w:val="18"/>
        </w:rPr>
        <w:t>analysis</w:t>
      </w:r>
      <w:r>
        <w:rPr>
          <w:rFonts w:ascii="Arial" w:hAnsi="Arial"/>
          <w:color w:val="231F20"/>
          <w:spacing w:val="-6"/>
          <w:sz w:val="18"/>
        </w:rPr>
        <w:t> </w:t>
      </w:r>
      <w:r>
        <w:rPr>
          <w:rFonts w:ascii="Arial" w:hAnsi="Arial"/>
          <w:color w:val="231F20"/>
          <w:sz w:val="18"/>
        </w:rPr>
        <w:t>of</w:t>
      </w:r>
      <w:r>
        <w:rPr>
          <w:rFonts w:ascii="Arial" w:hAnsi="Arial"/>
          <w:color w:val="231F20"/>
          <w:spacing w:val="-6"/>
          <w:sz w:val="18"/>
        </w:rPr>
        <w:t> </w:t>
      </w:r>
      <w:r>
        <w:rPr>
          <w:rFonts w:ascii="Arial" w:hAnsi="Arial"/>
          <w:color w:val="231F20"/>
          <w:sz w:val="18"/>
        </w:rPr>
        <w:t>this</w:t>
      </w:r>
      <w:r>
        <w:rPr>
          <w:rFonts w:ascii="Arial" w:hAnsi="Arial"/>
          <w:color w:val="231F20"/>
          <w:spacing w:val="-5"/>
          <w:sz w:val="18"/>
        </w:rPr>
        <w:t> </w:t>
      </w:r>
      <w:r>
        <w:rPr>
          <w:rFonts w:ascii="Arial" w:hAnsi="Arial"/>
          <w:color w:val="231F20"/>
          <w:sz w:val="18"/>
        </w:rPr>
        <w:t>scene</w:t>
      </w:r>
      <w:r>
        <w:rPr>
          <w:rFonts w:ascii="Arial" w:hAnsi="Arial"/>
          <w:color w:val="231F20"/>
          <w:spacing w:val="-5"/>
          <w:sz w:val="18"/>
        </w:rPr>
        <w:t> </w:t>
      </w:r>
      <w:r>
        <w:rPr>
          <w:rFonts w:ascii="Arial" w:hAnsi="Arial"/>
          <w:color w:val="231F20"/>
          <w:sz w:val="18"/>
        </w:rPr>
        <w:t>shows</w:t>
      </w:r>
      <w:r>
        <w:rPr>
          <w:rFonts w:ascii="Arial" w:hAnsi="Arial"/>
          <w:color w:val="231F20"/>
          <w:spacing w:val="-6"/>
          <w:sz w:val="18"/>
        </w:rPr>
        <w:t> </w:t>
      </w:r>
      <w:r>
        <w:rPr>
          <w:rFonts w:ascii="Arial" w:hAnsi="Arial"/>
          <w:color w:val="231F20"/>
          <w:sz w:val="18"/>
        </w:rPr>
        <w:t>that</w:t>
      </w:r>
      <w:r>
        <w:rPr>
          <w:rFonts w:ascii="Arial" w:hAnsi="Arial"/>
          <w:color w:val="231F20"/>
          <w:spacing w:val="-5"/>
          <w:sz w:val="18"/>
        </w:rPr>
        <w:t> </w:t>
      </w:r>
      <w:r>
        <w:rPr>
          <w:rFonts w:ascii="Arial" w:hAnsi="Arial"/>
          <w:color w:val="231F20"/>
          <w:spacing w:val="-3"/>
          <w:sz w:val="18"/>
        </w:rPr>
        <w:t>Fareez</w:t>
      </w:r>
      <w:r>
        <w:rPr>
          <w:rFonts w:ascii="Arial" w:hAnsi="Arial"/>
          <w:color w:val="231F20"/>
          <w:spacing w:val="-6"/>
          <w:sz w:val="18"/>
        </w:rPr>
        <w:t> </w:t>
      </w:r>
      <w:r>
        <w:rPr>
          <w:rFonts w:ascii="Arial" w:hAnsi="Arial"/>
          <w:color w:val="231F20"/>
          <w:sz w:val="18"/>
        </w:rPr>
        <w:t>is</w:t>
      </w:r>
      <w:r>
        <w:rPr>
          <w:rFonts w:ascii="Arial" w:hAnsi="Arial"/>
          <w:color w:val="231F20"/>
          <w:spacing w:val="-6"/>
          <w:sz w:val="18"/>
        </w:rPr>
        <w:t> </w:t>
      </w:r>
      <w:r>
        <w:rPr>
          <w:rFonts w:ascii="Arial" w:hAnsi="Arial"/>
          <w:color w:val="231F20"/>
          <w:sz w:val="18"/>
        </w:rPr>
        <w:t>an</w:t>
      </w:r>
      <w:r>
        <w:rPr>
          <w:rFonts w:ascii="Arial" w:hAnsi="Arial"/>
          <w:color w:val="231F20"/>
          <w:spacing w:val="-6"/>
          <w:sz w:val="18"/>
        </w:rPr>
        <w:t> </w:t>
      </w:r>
      <w:r>
        <w:rPr>
          <w:rFonts w:ascii="Arial" w:hAnsi="Arial"/>
          <w:color w:val="231F20"/>
          <w:sz w:val="18"/>
        </w:rPr>
        <w:t>active</w:t>
      </w:r>
      <w:r>
        <w:rPr>
          <w:rFonts w:ascii="Arial" w:hAnsi="Arial"/>
          <w:color w:val="231F20"/>
          <w:spacing w:val="-6"/>
          <w:sz w:val="18"/>
        </w:rPr>
        <w:t> </w:t>
      </w:r>
      <w:r>
        <w:rPr>
          <w:rFonts w:ascii="Arial" w:hAnsi="Arial"/>
          <w:color w:val="231F20"/>
          <w:sz w:val="18"/>
        </w:rPr>
        <w:t>interpreter of</w:t>
      </w:r>
      <w:r>
        <w:rPr>
          <w:rFonts w:ascii="Arial" w:hAnsi="Arial"/>
          <w:color w:val="231F20"/>
          <w:spacing w:val="-5"/>
          <w:sz w:val="18"/>
        </w:rPr>
        <w:t> </w:t>
      </w:r>
      <w:r>
        <w:rPr>
          <w:rFonts w:ascii="Arial" w:hAnsi="Arial"/>
          <w:color w:val="231F20"/>
          <w:sz w:val="18"/>
        </w:rPr>
        <w:t>the</w:t>
      </w:r>
      <w:r>
        <w:rPr>
          <w:rFonts w:ascii="Arial" w:hAnsi="Arial"/>
          <w:color w:val="231F20"/>
          <w:spacing w:val="-5"/>
          <w:sz w:val="18"/>
        </w:rPr>
        <w:t> </w:t>
      </w:r>
      <w:r>
        <w:rPr>
          <w:rFonts w:ascii="Arial" w:hAnsi="Arial"/>
          <w:color w:val="231F20"/>
          <w:sz w:val="18"/>
        </w:rPr>
        <w:t>literary</w:t>
      </w:r>
      <w:r>
        <w:rPr>
          <w:rFonts w:ascii="Arial" w:hAnsi="Arial"/>
          <w:color w:val="231F20"/>
          <w:spacing w:val="-5"/>
          <w:sz w:val="18"/>
        </w:rPr>
        <w:t> </w:t>
      </w:r>
      <w:r>
        <w:rPr>
          <w:rFonts w:ascii="Arial" w:hAnsi="Arial"/>
          <w:color w:val="231F20"/>
          <w:sz w:val="18"/>
        </w:rPr>
        <w:t>work,</w:t>
      </w:r>
      <w:r>
        <w:rPr>
          <w:rFonts w:ascii="Arial" w:hAnsi="Arial"/>
          <w:color w:val="231F20"/>
          <w:spacing w:val="-5"/>
          <w:sz w:val="18"/>
        </w:rPr>
        <w:t> </w:t>
      </w:r>
      <w:r>
        <w:rPr>
          <w:rFonts w:ascii="Arial" w:hAnsi="Arial"/>
          <w:color w:val="231F20"/>
          <w:sz w:val="18"/>
        </w:rPr>
        <w:t>as</w:t>
      </w:r>
      <w:r>
        <w:rPr>
          <w:rFonts w:ascii="Arial" w:hAnsi="Arial"/>
          <w:color w:val="231F20"/>
          <w:spacing w:val="-5"/>
          <w:sz w:val="18"/>
        </w:rPr>
        <w:t> </w:t>
      </w:r>
      <w:r>
        <w:rPr>
          <w:rFonts w:ascii="Arial" w:hAnsi="Arial"/>
          <w:color w:val="231F20"/>
          <w:sz w:val="18"/>
        </w:rPr>
        <w:t>well</w:t>
      </w:r>
      <w:r>
        <w:rPr>
          <w:rFonts w:ascii="Arial" w:hAnsi="Arial"/>
          <w:color w:val="231F20"/>
          <w:spacing w:val="-5"/>
          <w:sz w:val="18"/>
        </w:rPr>
        <w:t> </w:t>
      </w:r>
      <w:r>
        <w:rPr>
          <w:rFonts w:ascii="Arial" w:hAnsi="Arial"/>
          <w:color w:val="231F20"/>
          <w:sz w:val="18"/>
        </w:rPr>
        <w:t>as</w:t>
      </w:r>
      <w:r>
        <w:rPr>
          <w:rFonts w:ascii="Arial" w:hAnsi="Arial"/>
          <w:color w:val="231F20"/>
          <w:spacing w:val="-5"/>
          <w:sz w:val="18"/>
        </w:rPr>
        <w:t> </w:t>
      </w:r>
      <w:r>
        <w:rPr>
          <w:rFonts w:ascii="Arial" w:hAnsi="Arial"/>
          <w:color w:val="231F20"/>
          <w:sz w:val="18"/>
        </w:rPr>
        <w:t>an</w:t>
      </w:r>
      <w:r>
        <w:rPr>
          <w:rFonts w:ascii="Arial" w:hAnsi="Arial"/>
          <w:color w:val="231F20"/>
          <w:spacing w:val="-5"/>
          <w:sz w:val="18"/>
        </w:rPr>
        <w:t> </w:t>
      </w:r>
      <w:r>
        <w:rPr>
          <w:rFonts w:ascii="Arial" w:hAnsi="Arial"/>
          <w:color w:val="231F20"/>
          <w:sz w:val="18"/>
        </w:rPr>
        <w:t>avid</w:t>
      </w:r>
      <w:r>
        <w:rPr>
          <w:rFonts w:ascii="Arial" w:hAnsi="Arial"/>
          <w:color w:val="231F20"/>
          <w:spacing w:val="-5"/>
          <w:sz w:val="18"/>
        </w:rPr>
        <w:t> </w:t>
      </w:r>
      <w:r>
        <w:rPr>
          <w:rFonts w:ascii="Arial" w:hAnsi="Arial"/>
          <w:color w:val="231F20"/>
          <w:sz w:val="18"/>
        </w:rPr>
        <w:t>reader</w:t>
      </w:r>
      <w:r>
        <w:rPr>
          <w:rFonts w:ascii="Arial" w:hAnsi="Arial"/>
          <w:color w:val="231F20"/>
          <w:spacing w:val="-5"/>
          <w:sz w:val="18"/>
        </w:rPr>
        <w:t> </w:t>
      </w:r>
      <w:r>
        <w:rPr>
          <w:rFonts w:ascii="Arial" w:hAnsi="Arial"/>
          <w:color w:val="231F20"/>
          <w:sz w:val="18"/>
        </w:rPr>
        <w:t>of</w:t>
      </w:r>
      <w:r>
        <w:rPr>
          <w:rFonts w:ascii="Arial" w:hAnsi="Arial"/>
          <w:color w:val="231F20"/>
          <w:spacing w:val="-5"/>
          <w:sz w:val="18"/>
        </w:rPr>
        <w:t> </w:t>
      </w:r>
      <w:r>
        <w:rPr>
          <w:rFonts w:ascii="Arial" w:hAnsi="Arial"/>
          <w:color w:val="231F20"/>
          <w:sz w:val="18"/>
        </w:rPr>
        <w:t>other</w:t>
      </w:r>
      <w:r>
        <w:rPr>
          <w:rFonts w:ascii="Arial" w:hAnsi="Arial"/>
          <w:color w:val="231F20"/>
          <w:spacing w:val="-5"/>
          <w:sz w:val="18"/>
        </w:rPr>
        <w:t> </w:t>
      </w:r>
      <w:r>
        <w:rPr>
          <w:rFonts w:ascii="Arial" w:hAnsi="Arial"/>
          <w:color w:val="231F20"/>
          <w:sz w:val="18"/>
        </w:rPr>
        <w:t>plays,</w:t>
      </w:r>
      <w:r>
        <w:rPr>
          <w:rFonts w:ascii="Arial" w:hAnsi="Arial"/>
          <w:color w:val="231F20"/>
          <w:spacing w:val="-5"/>
          <w:sz w:val="18"/>
        </w:rPr>
        <w:t> </w:t>
      </w:r>
      <w:r>
        <w:rPr>
          <w:rFonts w:ascii="Arial" w:hAnsi="Arial"/>
          <w:color w:val="231F20"/>
          <w:sz w:val="18"/>
        </w:rPr>
        <w:t>as</w:t>
      </w:r>
      <w:r>
        <w:rPr>
          <w:rFonts w:ascii="Arial" w:hAnsi="Arial"/>
          <w:color w:val="231F20"/>
          <w:spacing w:val="-5"/>
          <w:sz w:val="18"/>
        </w:rPr>
        <w:t> </w:t>
      </w:r>
      <w:r>
        <w:rPr>
          <w:rFonts w:ascii="Arial" w:hAnsi="Arial"/>
          <w:color w:val="231F20"/>
          <w:sz w:val="18"/>
        </w:rPr>
        <w:t>shown by</w:t>
      </w:r>
      <w:r>
        <w:rPr>
          <w:rFonts w:ascii="Arial" w:hAnsi="Arial"/>
          <w:color w:val="231F20"/>
          <w:spacing w:val="-14"/>
          <w:sz w:val="18"/>
        </w:rPr>
        <w:t> </w:t>
      </w:r>
      <w:r>
        <w:rPr>
          <w:rFonts w:ascii="Arial" w:hAnsi="Arial"/>
          <w:color w:val="231F20"/>
          <w:sz w:val="18"/>
        </w:rPr>
        <w:t>the</w:t>
      </w:r>
      <w:r>
        <w:rPr>
          <w:rFonts w:ascii="Arial" w:hAnsi="Arial"/>
          <w:color w:val="231F20"/>
          <w:spacing w:val="-14"/>
          <w:sz w:val="18"/>
        </w:rPr>
        <w:t> </w:t>
      </w:r>
      <w:r>
        <w:rPr>
          <w:rFonts w:ascii="Arial" w:hAnsi="Arial"/>
          <w:color w:val="231F20"/>
          <w:sz w:val="18"/>
        </w:rPr>
        <w:t>analogy</w:t>
      </w:r>
      <w:r>
        <w:rPr>
          <w:rFonts w:ascii="Arial" w:hAnsi="Arial"/>
          <w:color w:val="231F20"/>
          <w:spacing w:val="-14"/>
          <w:sz w:val="18"/>
        </w:rPr>
        <w:t> </w:t>
      </w:r>
      <w:r>
        <w:rPr>
          <w:rFonts w:ascii="Arial" w:hAnsi="Arial"/>
          <w:color w:val="231F20"/>
          <w:sz w:val="18"/>
        </w:rPr>
        <w:t>he</w:t>
      </w:r>
      <w:r>
        <w:rPr>
          <w:rFonts w:ascii="Arial" w:hAnsi="Arial"/>
          <w:color w:val="231F20"/>
          <w:spacing w:val="-14"/>
          <w:sz w:val="18"/>
        </w:rPr>
        <w:t> </w:t>
      </w:r>
      <w:r>
        <w:rPr>
          <w:rFonts w:ascii="Arial" w:hAnsi="Arial"/>
          <w:color w:val="231F20"/>
          <w:sz w:val="18"/>
        </w:rPr>
        <w:t>draws</w:t>
      </w:r>
      <w:r>
        <w:rPr>
          <w:rFonts w:ascii="Arial" w:hAnsi="Arial"/>
          <w:color w:val="231F20"/>
          <w:spacing w:val="-14"/>
          <w:sz w:val="18"/>
        </w:rPr>
        <w:t> </w:t>
      </w:r>
      <w:r>
        <w:rPr>
          <w:rFonts w:ascii="Arial" w:hAnsi="Arial"/>
          <w:color w:val="231F20"/>
          <w:sz w:val="18"/>
        </w:rPr>
        <w:t>to</w:t>
      </w:r>
      <w:r>
        <w:rPr>
          <w:rFonts w:ascii="Arial" w:hAnsi="Arial"/>
          <w:color w:val="231F20"/>
          <w:spacing w:val="-14"/>
          <w:sz w:val="18"/>
        </w:rPr>
        <w:t> </w:t>
      </w:r>
      <w:r>
        <w:rPr>
          <w:rFonts w:ascii="Arial" w:hAnsi="Arial"/>
          <w:color w:val="231F20"/>
          <w:sz w:val="18"/>
        </w:rPr>
        <w:t>Hamlet.</w:t>
      </w:r>
      <w:r>
        <w:rPr>
          <w:rFonts w:ascii="Arial" w:hAnsi="Arial"/>
          <w:color w:val="231F20"/>
          <w:spacing w:val="-32"/>
          <w:sz w:val="18"/>
        </w:rPr>
        <w:t> </w:t>
      </w:r>
      <w:r>
        <w:rPr>
          <w:rFonts w:ascii="Arial" w:hAnsi="Arial"/>
          <w:color w:val="231F20"/>
          <w:sz w:val="18"/>
        </w:rPr>
        <w:t>Through</w:t>
      </w:r>
      <w:r>
        <w:rPr>
          <w:rFonts w:ascii="Arial" w:hAnsi="Arial"/>
          <w:color w:val="231F20"/>
          <w:spacing w:val="-14"/>
          <w:sz w:val="18"/>
        </w:rPr>
        <w:t> </w:t>
      </w:r>
      <w:r>
        <w:rPr>
          <w:rFonts w:ascii="Arial" w:hAnsi="Arial"/>
          <w:color w:val="231F20"/>
          <w:sz w:val="18"/>
        </w:rPr>
        <w:t>the</w:t>
      </w:r>
      <w:r>
        <w:rPr>
          <w:rFonts w:ascii="Arial" w:hAnsi="Arial"/>
          <w:color w:val="231F20"/>
          <w:spacing w:val="-14"/>
          <w:sz w:val="18"/>
        </w:rPr>
        <w:t> </w:t>
      </w:r>
      <w:r>
        <w:rPr>
          <w:rFonts w:ascii="Arial" w:hAnsi="Arial"/>
          <w:color w:val="231F20"/>
          <w:sz w:val="18"/>
        </w:rPr>
        <w:t>description</w:t>
      </w:r>
      <w:r>
        <w:rPr>
          <w:rFonts w:ascii="Arial" w:hAnsi="Arial"/>
          <w:color w:val="231F20"/>
          <w:spacing w:val="-14"/>
          <w:sz w:val="18"/>
        </w:rPr>
        <w:t> </w:t>
      </w:r>
      <w:r>
        <w:rPr>
          <w:rFonts w:ascii="Arial" w:hAnsi="Arial"/>
          <w:color w:val="231F20"/>
          <w:sz w:val="18"/>
        </w:rPr>
        <w:t>and</w:t>
      </w:r>
      <w:r>
        <w:rPr>
          <w:rFonts w:ascii="Arial" w:hAnsi="Arial"/>
          <w:color w:val="231F20"/>
          <w:spacing w:val="-14"/>
          <w:sz w:val="18"/>
        </w:rPr>
        <w:t> </w:t>
      </w:r>
      <w:r>
        <w:rPr>
          <w:rFonts w:ascii="Arial" w:hAnsi="Arial"/>
          <w:color w:val="231F20"/>
          <w:sz w:val="18"/>
        </w:rPr>
        <w:t>analy- sis</w:t>
      </w:r>
      <w:r>
        <w:rPr>
          <w:rFonts w:ascii="Arial" w:hAnsi="Arial"/>
          <w:color w:val="231F20"/>
          <w:spacing w:val="-10"/>
          <w:sz w:val="18"/>
        </w:rPr>
        <w:t> </w:t>
      </w:r>
      <w:r>
        <w:rPr>
          <w:rFonts w:ascii="Arial" w:hAnsi="Arial"/>
          <w:color w:val="231F20"/>
          <w:sz w:val="18"/>
        </w:rPr>
        <w:t>of</w:t>
      </w:r>
      <w:r>
        <w:rPr>
          <w:rFonts w:ascii="Arial" w:hAnsi="Arial"/>
          <w:color w:val="231F20"/>
          <w:spacing w:val="-10"/>
          <w:sz w:val="18"/>
        </w:rPr>
        <w:t> </w:t>
      </w:r>
      <w:r>
        <w:rPr>
          <w:rFonts w:ascii="Arial" w:hAnsi="Arial"/>
          <w:color w:val="231F20"/>
          <w:sz w:val="18"/>
        </w:rPr>
        <w:t>one</w:t>
      </w:r>
      <w:r>
        <w:rPr>
          <w:rFonts w:ascii="Arial" w:hAnsi="Arial"/>
          <w:color w:val="231F20"/>
          <w:spacing w:val="-10"/>
          <w:sz w:val="18"/>
        </w:rPr>
        <w:t> </w:t>
      </w:r>
      <w:r>
        <w:rPr>
          <w:rFonts w:ascii="Arial" w:hAnsi="Arial"/>
          <w:color w:val="231F20"/>
          <w:sz w:val="18"/>
        </w:rPr>
        <w:t>specific</w:t>
      </w:r>
      <w:r>
        <w:rPr>
          <w:rFonts w:ascii="Arial" w:hAnsi="Arial"/>
          <w:color w:val="231F20"/>
          <w:spacing w:val="-10"/>
          <w:sz w:val="18"/>
        </w:rPr>
        <w:t> </w:t>
      </w:r>
      <w:r>
        <w:rPr>
          <w:rFonts w:ascii="Arial" w:hAnsi="Arial"/>
          <w:color w:val="231F20"/>
          <w:sz w:val="18"/>
        </w:rPr>
        <w:t>scene,</w:t>
      </w:r>
      <w:r>
        <w:rPr>
          <w:rFonts w:ascii="Arial" w:hAnsi="Arial"/>
          <w:color w:val="231F20"/>
          <w:spacing w:val="-10"/>
          <w:sz w:val="18"/>
        </w:rPr>
        <w:t> </w:t>
      </w:r>
      <w:r>
        <w:rPr>
          <w:rFonts w:ascii="Arial" w:hAnsi="Arial"/>
          <w:color w:val="231F20"/>
          <w:spacing w:val="-3"/>
          <w:sz w:val="18"/>
        </w:rPr>
        <w:t>Fareez</w:t>
      </w:r>
      <w:r>
        <w:rPr>
          <w:rFonts w:ascii="Arial" w:hAnsi="Arial"/>
          <w:color w:val="231F20"/>
          <w:spacing w:val="-10"/>
          <w:sz w:val="18"/>
        </w:rPr>
        <w:t> </w:t>
      </w:r>
      <w:r>
        <w:rPr>
          <w:rFonts w:ascii="Arial" w:hAnsi="Arial"/>
          <w:color w:val="231F20"/>
          <w:sz w:val="18"/>
        </w:rPr>
        <w:t>addresses</w:t>
      </w:r>
      <w:r>
        <w:rPr>
          <w:rFonts w:ascii="Arial" w:hAnsi="Arial"/>
          <w:color w:val="231F20"/>
          <w:spacing w:val="-10"/>
          <w:sz w:val="18"/>
        </w:rPr>
        <w:t> </w:t>
      </w:r>
      <w:r>
        <w:rPr>
          <w:rFonts w:ascii="Arial" w:hAnsi="Arial"/>
          <w:color w:val="231F20"/>
          <w:sz w:val="18"/>
        </w:rPr>
        <w:t>a</w:t>
      </w:r>
      <w:r>
        <w:rPr>
          <w:rFonts w:ascii="Arial" w:hAnsi="Arial"/>
          <w:color w:val="231F20"/>
          <w:spacing w:val="-10"/>
          <w:sz w:val="18"/>
        </w:rPr>
        <w:t> </w:t>
      </w:r>
      <w:r>
        <w:rPr>
          <w:rFonts w:ascii="Arial" w:hAnsi="Arial"/>
          <w:color w:val="231F20"/>
          <w:sz w:val="18"/>
        </w:rPr>
        <w:t>broader</w:t>
      </w:r>
      <w:r>
        <w:rPr>
          <w:rFonts w:ascii="Arial" w:hAnsi="Arial"/>
          <w:color w:val="231F20"/>
          <w:spacing w:val="-10"/>
          <w:sz w:val="18"/>
        </w:rPr>
        <w:t> </w:t>
      </w:r>
      <w:r>
        <w:rPr>
          <w:rFonts w:ascii="Arial" w:hAnsi="Arial"/>
          <w:color w:val="231F20"/>
          <w:sz w:val="18"/>
        </w:rPr>
        <w:t>issue:</w:t>
      </w:r>
      <w:r>
        <w:rPr>
          <w:rFonts w:ascii="Arial" w:hAnsi="Arial"/>
          <w:color w:val="231F20"/>
          <w:spacing w:val="-19"/>
          <w:sz w:val="18"/>
        </w:rPr>
        <w:t> </w:t>
      </w:r>
      <w:r>
        <w:rPr>
          <w:rFonts w:ascii="Arial" w:hAnsi="Arial"/>
          <w:color w:val="231F20"/>
          <w:sz w:val="18"/>
        </w:rPr>
        <w:t>the</w:t>
      </w:r>
      <w:r>
        <w:rPr>
          <w:rFonts w:ascii="Arial" w:hAnsi="Arial"/>
          <w:color w:val="231F20"/>
          <w:spacing w:val="-16"/>
          <w:sz w:val="18"/>
        </w:rPr>
        <w:t> </w:t>
      </w:r>
      <w:r>
        <w:rPr>
          <w:rFonts w:ascii="Arial" w:hAnsi="Arial"/>
          <w:color w:val="231F20"/>
          <w:sz w:val="18"/>
        </w:rPr>
        <w:t>“intel- lectually exciting” aspects of literary work that the essay prompt asks him to</w:t>
      </w:r>
      <w:r>
        <w:rPr>
          <w:rFonts w:ascii="Arial" w:hAnsi="Arial"/>
          <w:color w:val="231F20"/>
          <w:spacing w:val="-9"/>
          <w:sz w:val="18"/>
        </w:rPr>
        <w:t> </w:t>
      </w:r>
      <w:r>
        <w:rPr>
          <w:rFonts w:ascii="Arial" w:hAnsi="Arial"/>
          <w:color w:val="231F20"/>
          <w:sz w:val="18"/>
        </w:rPr>
        <w:t>explain.</w:t>
      </w:r>
    </w:p>
    <w:p>
      <w:pPr>
        <w:spacing w:line="278" w:lineRule="auto" w:before="0"/>
        <w:ind w:left="579" w:right="597" w:firstLine="300"/>
        <w:jc w:val="both"/>
        <w:rPr>
          <w:rFonts w:ascii="Arial" w:hAnsi="Arial"/>
          <w:sz w:val="18"/>
        </w:rPr>
      </w:pPr>
      <w:r>
        <w:rPr>
          <w:rFonts w:ascii="Arial" w:hAnsi="Arial"/>
          <w:color w:val="231F20"/>
          <w:sz w:val="18"/>
        </w:rPr>
        <w:t>The</w:t>
      </w:r>
      <w:r>
        <w:rPr>
          <w:rFonts w:ascii="Arial" w:hAnsi="Arial"/>
          <w:color w:val="231F20"/>
          <w:spacing w:val="-9"/>
          <w:sz w:val="18"/>
        </w:rPr>
        <w:t> </w:t>
      </w:r>
      <w:r>
        <w:rPr>
          <w:rFonts w:ascii="Arial" w:hAnsi="Arial"/>
          <w:color w:val="231F20"/>
          <w:sz w:val="18"/>
        </w:rPr>
        <w:t>reference</w:t>
      </w:r>
      <w:r>
        <w:rPr>
          <w:rFonts w:ascii="Arial" w:hAnsi="Arial"/>
          <w:color w:val="231F20"/>
          <w:spacing w:val="-9"/>
          <w:sz w:val="18"/>
        </w:rPr>
        <w:t> </w:t>
      </w:r>
      <w:r>
        <w:rPr>
          <w:rFonts w:ascii="Arial" w:hAnsi="Arial"/>
          <w:color w:val="231F20"/>
          <w:sz w:val="18"/>
        </w:rPr>
        <w:t>to</w:t>
      </w:r>
      <w:r>
        <w:rPr>
          <w:rFonts w:ascii="Arial" w:hAnsi="Arial"/>
          <w:color w:val="231F20"/>
          <w:spacing w:val="-14"/>
          <w:sz w:val="18"/>
        </w:rPr>
        <w:t> </w:t>
      </w:r>
      <w:r>
        <w:rPr>
          <w:rFonts w:ascii="Arial" w:hAnsi="Arial"/>
          <w:color w:val="231F20"/>
          <w:spacing w:val="-3"/>
          <w:sz w:val="18"/>
        </w:rPr>
        <w:t>“life’s</w:t>
      </w:r>
      <w:r>
        <w:rPr>
          <w:rFonts w:ascii="Arial" w:hAnsi="Arial"/>
          <w:color w:val="231F20"/>
          <w:spacing w:val="-9"/>
          <w:sz w:val="18"/>
        </w:rPr>
        <w:t> </w:t>
      </w:r>
      <w:r>
        <w:rPr>
          <w:rFonts w:ascii="Arial" w:hAnsi="Arial"/>
          <w:color w:val="231F20"/>
          <w:sz w:val="18"/>
        </w:rPr>
        <w:t>unanswerable</w:t>
      </w:r>
      <w:r>
        <w:rPr>
          <w:rFonts w:ascii="Arial" w:hAnsi="Arial"/>
          <w:color w:val="231F20"/>
          <w:spacing w:val="-9"/>
          <w:sz w:val="18"/>
        </w:rPr>
        <w:t> </w:t>
      </w:r>
      <w:r>
        <w:rPr>
          <w:rFonts w:ascii="Arial" w:hAnsi="Arial"/>
          <w:color w:val="231F20"/>
          <w:sz w:val="18"/>
        </w:rPr>
        <w:t>questions”</w:t>
      </w:r>
      <w:r>
        <w:rPr>
          <w:rFonts w:ascii="Arial" w:hAnsi="Arial"/>
          <w:color w:val="231F20"/>
          <w:spacing w:val="-16"/>
          <w:sz w:val="18"/>
        </w:rPr>
        <w:t> </w:t>
      </w:r>
      <w:r>
        <w:rPr>
          <w:rFonts w:ascii="Arial" w:hAnsi="Arial"/>
          <w:color w:val="231F20"/>
          <w:sz w:val="18"/>
        </w:rPr>
        <w:t>implies</w:t>
      </w:r>
      <w:r>
        <w:rPr>
          <w:rFonts w:ascii="Arial" w:hAnsi="Arial"/>
          <w:color w:val="231F20"/>
          <w:spacing w:val="-9"/>
          <w:sz w:val="18"/>
        </w:rPr>
        <w:t> </w:t>
      </w:r>
      <w:r>
        <w:rPr>
          <w:rFonts w:ascii="Arial" w:hAnsi="Arial"/>
          <w:color w:val="231F20"/>
          <w:sz w:val="18"/>
        </w:rPr>
        <w:t>that</w:t>
      </w:r>
      <w:r>
        <w:rPr>
          <w:rFonts w:ascii="Arial" w:hAnsi="Arial"/>
          <w:color w:val="231F20"/>
          <w:spacing w:val="-9"/>
          <w:sz w:val="18"/>
        </w:rPr>
        <w:t> </w:t>
      </w:r>
      <w:r>
        <w:rPr>
          <w:rFonts w:ascii="Arial" w:hAnsi="Arial"/>
          <w:color w:val="231F20"/>
          <w:sz w:val="18"/>
        </w:rPr>
        <w:t>these are the types of deep philosophical inquiries that </w:t>
      </w:r>
      <w:r>
        <w:rPr>
          <w:rFonts w:ascii="Arial" w:hAnsi="Arial"/>
          <w:color w:val="231F20"/>
          <w:spacing w:val="-3"/>
          <w:sz w:val="18"/>
        </w:rPr>
        <w:t>Fareez </w:t>
      </w:r>
      <w:r>
        <w:rPr>
          <w:rFonts w:ascii="Arial" w:hAnsi="Arial"/>
          <w:color w:val="231F20"/>
          <w:sz w:val="18"/>
        </w:rPr>
        <w:t>himself par- ticipates</w:t>
      </w:r>
      <w:r>
        <w:rPr>
          <w:rFonts w:ascii="Arial" w:hAnsi="Arial"/>
          <w:color w:val="231F20"/>
          <w:spacing w:val="-11"/>
          <w:sz w:val="18"/>
        </w:rPr>
        <w:t> </w:t>
      </w:r>
      <w:r>
        <w:rPr>
          <w:rFonts w:ascii="Arial" w:hAnsi="Arial"/>
          <w:color w:val="231F20"/>
          <w:sz w:val="18"/>
        </w:rPr>
        <w:t>in.</w:t>
      </w:r>
      <w:r>
        <w:rPr>
          <w:rFonts w:ascii="Arial" w:hAnsi="Arial"/>
          <w:color w:val="231F20"/>
          <w:spacing w:val="-22"/>
          <w:sz w:val="18"/>
        </w:rPr>
        <w:t> </w:t>
      </w:r>
      <w:r>
        <w:rPr>
          <w:rFonts w:ascii="Arial" w:hAnsi="Arial"/>
          <w:color w:val="231F20"/>
          <w:sz w:val="18"/>
        </w:rPr>
        <w:t>He</w:t>
      </w:r>
      <w:r>
        <w:rPr>
          <w:rFonts w:ascii="Arial" w:hAnsi="Arial"/>
          <w:color w:val="231F20"/>
          <w:spacing w:val="-11"/>
          <w:sz w:val="18"/>
        </w:rPr>
        <w:t> </w:t>
      </w:r>
      <w:r>
        <w:rPr>
          <w:rFonts w:ascii="Arial" w:hAnsi="Arial"/>
          <w:color w:val="231F20"/>
          <w:sz w:val="18"/>
        </w:rPr>
        <w:t>might</w:t>
      </w:r>
      <w:r>
        <w:rPr>
          <w:rFonts w:ascii="Arial" w:hAnsi="Arial"/>
          <w:color w:val="231F20"/>
          <w:spacing w:val="-11"/>
          <w:sz w:val="18"/>
        </w:rPr>
        <w:t> </w:t>
      </w:r>
      <w:r>
        <w:rPr>
          <w:rFonts w:ascii="Arial" w:hAnsi="Arial"/>
          <w:color w:val="231F20"/>
          <w:spacing w:val="-3"/>
          <w:sz w:val="18"/>
        </w:rPr>
        <w:t>have</w:t>
      </w:r>
      <w:r>
        <w:rPr>
          <w:rFonts w:ascii="Arial" w:hAnsi="Arial"/>
          <w:color w:val="231F20"/>
          <w:spacing w:val="-11"/>
          <w:sz w:val="18"/>
        </w:rPr>
        <w:t> </w:t>
      </w:r>
      <w:r>
        <w:rPr>
          <w:rFonts w:ascii="Arial" w:hAnsi="Arial"/>
          <w:color w:val="231F20"/>
          <w:sz w:val="18"/>
        </w:rPr>
        <w:t>chosen</w:t>
      </w:r>
      <w:r>
        <w:rPr>
          <w:rFonts w:ascii="Arial" w:hAnsi="Arial"/>
          <w:color w:val="231F20"/>
          <w:spacing w:val="-11"/>
          <w:sz w:val="18"/>
        </w:rPr>
        <w:t> </w:t>
      </w:r>
      <w:r>
        <w:rPr>
          <w:rFonts w:ascii="Arial" w:hAnsi="Arial"/>
          <w:color w:val="231F20"/>
          <w:sz w:val="18"/>
        </w:rPr>
        <w:t>to</w:t>
      </w:r>
      <w:r>
        <w:rPr>
          <w:rFonts w:ascii="Arial" w:hAnsi="Arial"/>
          <w:color w:val="231F20"/>
          <w:spacing w:val="-11"/>
          <w:sz w:val="18"/>
        </w:rPr>
        <w:t> </w:t>
      </w:r>
      <w:r>
        <w:rPr>
          <w:rFonts w:ascii="Arial" w:hAnsi="Arial"/>
          <w:color w:val="231F20"/>
          <w:sz w:val="18"/>
        </w:rPr>
        <w:t>be</w:t>
      </w:r>
      <w:r>
        <w:rPr>
          <w:rFonts w:ascii="Arial" w:hAnsi="Arial"/>
          <w:color w:val="231F20"/>
          <w:spacing w:val="-11"/>
          <w:sz w:val="18"/>
        </w:rPr>
        <w:t> </w:t>
      </w:r>
      <w:r>
        <w:rPr>
          <w:rFonts w:ascii="Arial" w:hAnsi="Arial"/>
          <w:color w:val="231F20"/>
          <w:sz w:val="18"/>
        </w:rPr>
        <w:t>more</w:t>
      </w:r>
      <w:r>
        <w:rPr>
          <w:rFonts w:ascii="Arial" w:hAnsi="Arial"/>
          <w:color w:val="231F20"/>
          <w:spacing w:val="-11"/>
          <w:sz w:val="18"/>
        </w:rPr>
        <w:t> </w:t>
      </w:r>
      <w:r>
        <w:rPr>
          <w:rFonts w:ascii="Arial" w:hAnsi="Arial"/>
          <w:color w:val="231F20"/>
          <w:sz w:val="18"/>
        </w:rPr>
        <w:t>explicit</w:t>
      </w:r>
      <w:r>
        <w:rPr>
          <w:rFonts w:ascii="Arial" w:hAnsi="Arial"/>
          <w:color w:val="231F20"/>
          <w:spacing w:val="-11"/>
          <w:sz w:val="18"/>
        </w:rPr>
        <w:t> </w:t>
      </w:r>
      <w:r>
        <w:rPr>
          <w:rFonts w:ascii="Arial" w:hAnsi="Arial"/>
          <w:color w:val="231F20"/>
          <w:sz w:val="18"/>
        </w:rPr>
        <w:t>about</w:t>
      </w:r>
      <w:r>
        <w:rPr>
          <w:rFonts w:ascii="Arial" w:hAnsi="Arial"/>
          <w:color w:val="231F20"/>
          <w:spacing w:val="-11"/>
          <w:sz w:val="18"/>
        </w:rPr>
        <w:t> </w:t>
      </w:r>
      <w:r>
        <w:rPr>
          <w:rFonts w:ascii="Arial" w:hAnsi="Arial"/>
          <w:color w:val="231F20"/>
          <w:sz w:val="18"/>
        </w:rPr>
        <w:t>this,</w:t>
      </w:r>
      <w:r>
        <w:rPr>
          <w:rFonts w:ascii="Arial" w:hAnsi="Arial"/>
          <w:color w:val="231F20"/>
          <w:spacing w:val="-11"/>
          <w:sz w:val="18"/>
        </w:rPr>
        <w:t> </w:t>
      </w:r>
      <w:r>
        <w:rPr>
          <w:rFonts w:ascii="Arial" w:hAnsi="Arial"/>
          <w:color w:val="231F20"/>
          <w:sz w:val="18"/>
        </w:rPr>
        <w:t>there- by linking his analysis of the play more directly to his own </w:t>
      </w:r>
      <w:r>
        <w:rPr>
          <w:rFonts w:ascii="Arial" w:hAnsi="Arial"/>
          <w:color w:val="231F20"/>
          <w:spacing w:val="-3"/>
          <w:sz w:val="18"/>
        </w:rPr>
        <w:t>life. </w:t>
      </w:r>
      <w:r>
        <w:rPr>
          <w:rFonts w:ascii="Arial" w:hAnsi="Arial"/>
          <w:color w:val="231F20"/>
          <w:sz w:val="18"/>
        </w:rPr>
        <w:t>This would help address the “explain why” aspect of the essay question in greater detail. It is always important to address all parts of an essay question to show that you </w:t>
      </w:r>
      <w:r>
        <w:rPr>
          <w:rFonts w:ascii="Arial" w:hAnsi="Arial"/>
          <w:color w:val="231F20"/>
          <w:spacing w:val="-3"/>
          <w:sz w:val="18"/>
        </w:rPr>
        <w:t>have </w:t>
      </w:r>
      <w:r>
        <w:rPr>
          <w:rFonts w:ascii="Arial" w:hAnsi="Arial"/>
          <w:color w:val="231F20"/>
          <w:sz w:val="18"/>
        </w:rPr>
        <w:t>read the prompt mindfully and given it careful</w:t>
      </w:r>
      <w:r>
        <w:rPr>
          <w:rFonts w:ascii="Arial" w:hAnsi="Arial"/>
          <w:color w:val="231F20"/>
          <w:spacing w:val="-8"/>
          <w:sz w:val="18"/>
        </w:rPr>
        <w:t> </w:t>
      </w:r>
      <w:r>
        <w:rPr>
          <w:rFonts w:ascii="Arial" w:hAnsi="Arial"/>
          <w:color w:val="231F20"/>
          <w:sz w:val="18"/>
        </w:rPr>
        <w:t>consideration.</w:t>
      </w:r>
    </w:p>
    <w:p>
      <w:pPr>
        <w:spacing w:line="278" w:lineRule="auto" w:before="0"/>
        <w:ind w:left="579" w:right="587" w:firstLine="300"/>
        <w:jc w:val="both"/>
        <w:rPr>
          <w:rFonts w:ascii="Arial" w:hAnsi="Arial"/>
          <w:sz w:val="18"/>
        </w:rPr>
      </w:pPr>
      <w:r>
        <w:rPr>
          <w:rFonts w:ascii="Arial" w:hAnsi="Arial"/>
          <w:color w:val="231F20"/>
          <w:sz w:val="18"/>
        </w:rPr>
        <w:t>This essay relates to </w:t>
      </w:r>
      <w:r>
        <w:rPr>
          <w:rFonts w:ascii="Arial" w:hAnsi="Arial"/>
          <w:color w:val="231F20"/>
          <w:spacing w:val="-3"/>
          <w:sz w:val="18"/>
        </w:rPr>
        <w:t>Fareez’s </w:t>
      </w:r>
      <w:r>
        <w:rPr>
          <w:rFonts w:ascii="Arial" w:hAnsi="Arial"/>
          <w:color w:val="231F20"/>
          <w:sz w:val="18"/>
        </w:rPr>
        <w:t>other </w:t>
      </w:r>
      <w:r>
        <w:rPr>
          <w:rFonts w:ascii="Arial" w:hAnsi="Arial"/>
          <w:color w:val="231F20"/>
          <w:spacing w:val="-5"/>
          <w:sz w:val="18"/>
        </w:rPr>
        <w:t>essay, </w:t>
      </w:r>
      <w:r>
        <w:rPr>
          <w:rFonts w:ascii="Arial" w:hAnsi="Arial"/>
          <w:color w:val="231F20"/>
          <w:sz w:val="18"/>
        </w:rPr>
        <w:t>“A Dramatic Coup” (Chapter 16), in that it describes his passion </w:t>
      </w:r>
      <w:r>
        <w:rPr>
          <w:rFonts w:ascii="Arial" w:hAnsi="Arial"/>
          <w:color w:val="231F20"/>
          <w:spacing w:val="-3"/>
          <w:sz w:val="18"/>
        </w:rPr>
        <w:t>for </w:t>
      </w:r>
      <w:r>
        <w:rPr>
          <w:rFonts w:ascii="Arial" w:hAnsi="Arial"/>
          <w:color w:val="231F20"/>
          <w:sz w:val="18"/>
        </w:rPr>
        <w:t>drama and theater. Some students choose to write on completely different topics </w:t>
      </w:r>
      <w:r>
        <w:rPr>
          <w:rFonts w:ascii="Arial" w:hAnsi="Arial"/>
          <w:color w:val="231F20"/>
          <w:spacing w:val="-3"/>
          <w:sz w:val="18"/>
        </w:rPr>
        <w:t>for         </w:t>
      </w:r>
      <w:r>
        <w:rPr>
          <w:rFonts w:ascii="Arial" w:hAnsi="Arial"/>
          <w:color w:val="231F20"/>
          <w:sz w:val="18"/>
        </w:rPr>
        <w:t>their various essays, especially if they </w:t>
      </w:r>
      <w:r>
        <w:rPr>
          <w:rFonts w:ascii="Arial" w:hAnsi="Arial"/>
          <w:color w:val="231F20"/>
          <w:spacing w:val="-3"/>
          <w:sz w:val="18"/>
        </w:rPr>
        <w:t>have </w:t>
      </w:r>
      <w:r>
        <w:rPr>
          <w:rFonts w:ascii="Arial" w:hAnsi="Arial"/>
          <w:color w:val="231F20"/>
          <w:sz w:val="18"/>
        </w:rPr>
        <w:t>a diversity of interests. </w:t>
      </w:r>
      <w:r>
        <w:rPr>
          <w:rFonts w:ascii="Arial" w:hAnsi="Arial"/>
          <w:color w:val="231F20"/>
          <w:spacing w:val="-4"/>
          <w:sz w:val="18"/>
        </w:rPr>
        <w:t>However,</w:t>
      </w:r>
      <w:r>
        <w:rPr>
          <w:rFonts w:ascii="Arial" w:hAnsi="Arial"/>
          <w:color w:val="231F20"/>
          <w:spacing w:val="-10"/>
          <w:sz w:val="18"/>
        </w:rPr>
        <w:t> </w:t>
      </w:r>
      <w:r>
        <w:rPr>
          <w:rFonts w:ascii="Arial" w:hAnsi="Arial"/>
          <w:color w:val="231F20"/>
          <w:sz w:val="18"/>
        </w:rPr>
        <w:t>it</w:t>
      </w:r>
      <w:r>
        <w:rPr>
          <w:rFonts w:ascii="Arial" w:hAnsi="Arial"/>
          <w:color w:val="231F20"/>
          <w:spacing w:val="-10"/>
          <w:sz w:val="18"/>
        </w:rPr>
        <w:t> </w:t>
      </w:r>
      <w:r>
        <w:rPr>
          <w:rFonts w:ascii="Arial" w:hAnsi="Arial"/>
          <w:color w:val="231F20"/>
          <w:sz w:val="18"/>
        </w:rPr>
        <w:t>is</w:t>
      </w:r>
      <w:r>
        <w:rPr>
          <w:rFonts w:ascii="Arial" w:hAnsi="Arial"/>
          <w:color w:val="231F20"/>
          <w:spacing w:val="-10"/>
          <w:sz w:val="18"/>
        </w:rPr>
        <w:t> </w:t>
      </w:r>
      <w:r>
        <w:rPr>
          <w:rFonts w:ascii="Arial" w:hAnsi="Arial"/>
          <w:color w:val="231F20"/>
          <w:sz w:val="18"/>
        </w:rPr>
        <w:t>also</w:t>
      </w:r>
      <w:r>
        <w:rPr>
          <w:rFonts w:ascii="Arial" w:hAnsi="Arial"/>
          <w:color w:val="231F20"/>
          <w:spacing w:val="-10"/>
          <w:sz w:val="18"/>
        </w:rPr>
        <w:t> </w:t>
      </w:r>
      <w:r>
        <w:rPr>
          <w:rFonts w:ascii="Arial" w:hAnsi="Arial"/>
          <w:color w:val="231F20"/>
          <w:sz w:val="18"/>
        </w:rPr>
        <w:t>appropriate</w:t>
      </w:r>
      <w:r>
        <w:rPr>
          <w:rFonts w:ascii="Arial" w:hAnsi="Arial"/>
          <w:color w:val="231F20"/>
          <w:spacing w:val="-10"/>
          <w:sz w:val="18"/>
        </w:rPr>
        <w:t> </w:t>
      </w:r>
      <w:r>
        <w:rPr>
          <w:rFonts w:ascii="Arial" w:hAnsi="Arial"/>
          <w:color w:val="231F20"/>
          <w:sz w:val="18"/>
        </w:rPr>
        <w:t>to</w:t>
      </w:r>
      <w:r>
        <w:rPr>
          <w:rFonts w:ascii="Arial" w:hAnsi="Arial"/>
          <w:color w:val="231F20"/>
          <w:spacing w:val="-10"/>
          <w:sz w:val="18"/>
        </w:rPr>
        <w:t> </w:t>
      </w:r>
      <w:r>
        <w:rPr>
          <w:rFonts w:ascii="Arial" w:hAnsi="Arial"/>
          <w:color w:val="231F20"/>
          <w:sz w:val="18"/>
        </w:rPr>
        <w:t>focus</w:t>
      </w:r>
      <w:r>
        <w:rPr>
          <w:rFonts w:ascii="Arial" w:hAnsi="Arial"/>
          <w:color w:val="231F20"/>
          <w:spacing w:val="-10"/>
          <w:sz w:val="18"/>
        </w:rPr>
        <w:t> </w:t>
      </w:r>
      <w:r>
        <w:rPr>
          <w:rFonts w:ascii="Arial" w:hAnsi="Arial"/>
          <w:color w:val="231F20"/>
          <w:sz w:val="18"/>
        </w:rPr>
        <w:t>on</w:t>
      </w:r>
      <w:r>
        <w:rPr>
          <w:rFonts w:ascii="Arial" w:hAnsi="Arial"/>
          <w:color w:val="231F20"/>
          <w:spacing w:val="-10"/>
          <w:sz w:val="18"/>
        </w:rPr>
        <w:t> </w:t>
      </w:r>
      <w:r>
        <w:rPr>
          <w:rFonts w:ascii="Arial" w:hAnsi="Arial"/>
          <w:color w:val="231F20"/>
          <w:sz w:val="18"/>
        </w:rPr>
        <w:t>a</w:t>
      </w:r>
      <w:r>
        <w:rPr>
          <w:rFonts w:ascii="Arial" w:hAnsi="Arial"/>
          <w:color w:val="231F20"/>
          <w:spacing w:val="-10"/>
          <w:sz w:val="18"/>
        </w:rPr>
        <w:t> </w:t>
      </w:r>
      <w:r>
        <w:rPr>
          <w:rFonts w:ascii="Arial" w:hAnsi="Arial"/>
          <w:color w:val="231F20"/>
          <w:sz w:val="18"/>
        </w:rPr>
        <w:t>particular</w:t>
      </w:r>
      <w:r>
        <w:rPr>
          <w:rFonts w:ascii="Arial" w:hAnsi="Arial"/>
          <w:color w:val="231F20"/>
          <w:spacing w:val="-10"/>
          <w:sz w:val="18"/>
        </w:rPr>
        <w:t> </w:t>
      </w:r>
      <w:r>
        <w:rPr>
          <w:rFonts w:ascii="Arial" w:hAnsi="Arial"/>
          <w:color w:val="231F20"/>
          <w:sz w:val="18"/>
        </w:rPr>
        <w:t>passion</w:t>
      </w:r>
      <w:r>
        <w:rPr>
          <w:rFonts w:ascii="Arial" w:hAnsi="Arial"/>
          <w:color w:val="231F20"/>
          <w:spacing w:val="-10"/>
          <w:sz w:val="18"/>
        </w:rPr>
        <w:t> </w:t>
      </w:r>
      <w:r>
        <w:rPr>
          <w:rFonts w:ascii="Arial" w:hAnsi="Arial"/>
          <w:color w:val="231F20"/>
          <w:sz w:val="18"/>
        </w:rPr>
        <w:t>or</w:t>
      </w:r>
      <w:r>
        <w:rPr>
          <w:rFonts w:ascii="Arial" w:hAnsi="Arial"/>
          <w:color w:val="231F20"/>
          <w:spacing w:val="-10"/>
          <w:sz w:val="18"/>
        </w:rPr>
        <w:t> </w:t>
      </w:r>
      <w:r>
        <w:rPr>
          <w:rFonts w:ascii="Arial" w:hAnsi="Arial"/>
          <w:color w:val="231F20"/>
          <w:sz w:val="18"/>
        </w:rPr>
        <w:t>inter- est,</w:t>
      </w:r>
      <w:r>
        <w:rPr>
          <w:rFonts w:ascii="Arial" w:hAnsi="Arial"/>
          <w:color w:val="231F20"/>
          <w:spacing w:val="-7"/>
          <w:sz w:val="18"/>
        </w:rPr>
        <w:t> </w:t>
      </w:r>
      <w:r>
        <w:rPr>
          <w:rFonts w:ascii="Arial" w:hAnsi="Arial"/>
          <w:color w:val="231F20"/>
          <w:sz w:val="18"/>
        </w:rPr>
        <w:t>especially</w:t>
      </w:r>
      <w:r>
        <w:rPr>
          <w:rFonts w:ascii="Arial" w:hAnsi="Arial"/>
          <w:color w:val="231F20"/>
          <w:spacing w:val="-7"/>
          <w:sz w:val="18"/>
        </w:rPr>
        <w:t> </w:t>
      </w:r>
      <w:r>
        <w:rPr>
          <w:rFonts w:ascii="Arial" w:hAnsi="Arial"/>
          <w:color w:val="231F20"/>
          <w:sz w:val="18"/>
        </w:rPr>
        <w:t>if</w:t>
      </w:r>
      <w:r>
        <w:rPr>
          <w:rFonts w:ascii="Arial" w:hAnsi="Arial"/>
          <w:color w:val="231F20"/>
          <w:spacing w:val="-7"/>
          <w:sz w:val="18"/>
        </w:rPr>
        <w:t> </w:t>
      </w:r>
      <w:r>
        <w:rPr>
          <w:rFonts w:ascii="Arial" w:hAnsi="Arial"/>
          <w:color w:val="231F20"/>
          <w:sz w:val="18"/>
        </w:rPr>
        <w:t>you</w:t>
      </w:r>
      <w:r>
        <w:rPr>
          <w:rFonts w:ascii="Arial" w:hAnsi="Arial"/>
          <w:color w:val="231F20"/>
          <w:spacing w:val="-7"/>
          <w:sz w:val="18"/>
        </w:rPr>
        <w:t> </w:t>
      </w:r>
      <w:r>
        <w:rPr>
          <w:rFonts w:ascii="Arial" w:hAnsi="Arial"/>
          <w:color w:val="231F20"/>
          <w:sz w:val="18"/>
        </w:rPr>
        <w:t>plan</w:t>
      </w:r>
      <w:r>
        <w:rPr>
          <w:rFonts w:ascii="Arial" w:hAnsi="Arial"/>
          <w:color w:val="231F20"/>
          <w:spacing w:val="-7"/>
          <w:sz w:val="18"/>
        </w:rPr>
        <w:t> </w:t>
      </w:r>
      <w:r>
        <w:rPr>
          <w:rFonts w:ascii="Arial" w:hAnsi="Arial"/>
          <w:color w:val="231F20"/>
          <w:sz w:val="18"/>
        </w:rPr>
        <w:t>on</w:t>
      </w:r>
      <w:r>
        <w:rPr>
          <w:rFonts w:ascii="Arial" w:hAnsi="Arial"/>
          <w:color w:val="231F20"/>
          <w:spacing w:val="-7"/>
          <w:sz w:val="18"/>
        </w:rPr>
        <w:t> </w:t>
      </w:r>
      <w:r>
        <w:rPr>
          <w:rFonts w:ascii="Arial" w:hAnsi="Arial"/>
          <w:color w:val="231F20"/>
          <w:sz w:val="18"/>
        </w:rPr>
        <w:t>pursuing</w:t>
      </w:r>
      <w:r>
        <w:rPr>
          <w:rFonts w:ascii="Arial" w:hAnsi="Arial"/>
          <w:color w:val="231F20"/>
          <w:spacing w:val="-7"/>
          <w:sz w:val="18"/>
        </w:rPr>
        <w:t> </w:t>
      </w:r>
      <w:r>
        <w:rPr>
          <w:rFonts w:ascii="Arial" w:hAnsi="Arial"/>
          <w:color w:val="231F20"/>
          <w:sz w:val="18"/>
        </w:rPr>
        <w:t>this</w:t>
      </w:r>
      <w:r>
        <w:rPr>
          <w:rFonts w:ascii="Arial" w:hAnsi="Arial"/>
          <w:color w:val="231F20"/>
          <w:spacing w:val="-7"/>
          <w:sz w:val="18"/>
        </w:rPr>
        <w:t> </w:t>
      </w:r>
      <w:r>
        <w:rPr>
          <w:rFonts w:ascii="Arial" w:hAnsi="Arial"/>
          <w:color w:val="231F20"/>
          <w:sz w:val="18"/>
        </w:rPr>
        <w:t>in</w:t>
      </w:r>
      <w:r>
        <w:rPr>
          <w:rFonts w:ascii="Arial" w:hAnsi="Arial"/>
          <w:color w:val="231F20"/>
          <w:spacing w:val="-7"/>
          <w:sz w:val="18"/>
        </w:rPr>
        <w:t> </w:t>
      </w:r>
      <w:r>
        <w:rPr>
          <w:rFonts w:ascii="Arial" w:hAnsi="Arial"/>
          <w:color w:val="231F20"/>
          <w:sz w:val="18"/>
        </w:rPr>
        <w:t>college</w:t>
      </w:r>
      <w:r>
        <w:rPr>
          <w:rFonts w:ascii="Arial" w:hAnsi="Arial"/>
          <w:color w:val="231F20"/>
          <w:spacing w:val="-7"/>
          <w:sz w:val="18"/>
        </w:rPr>
        <w:t> </w:t>
      </w:r>
      <w:r>
        <w:rPr>
          <w:rFonts w:ascii="Arial" w:hAnsi="Arial"/>
          <w:color w:val="231F20"/>
          <w:sz w:val="18"/>
        </w:rPr>
        <w:t>or</w:t>
      </w:r>
      <w:r>
        <w:rPr>
          <w:rFonts w:ascii="Arial" w:hAnsi="Arial"/>
          <w:color w:val="231F20"/>
          <w:spacing w:val="-7"/>
          <w:sz w:val="18"/>
        </w:rPr>
        <w:t> </w:t>
      </w:r>
      <w:r>
        <w:rPr>
          <w:rFonts w:ascii="Arial" w:hAnsi="Arial"/>
          <w:color w:val="231F20"/>
          <w:sz w:val="18"/>
        </w:rPr>
        <w:t>are</w:t>
      </w:r>
      <w:r>
        <w:rPr>
          <w:rFonts w:ascii="Arial" w:hAnsi="Arial"/>
          <w:color w:val="231F20"/>
          <w:spacing w:val="-7"/>
          <w:sz w:val="18"/>
        </w:rPr>
        <w:t> </w:t>
      </w:r>
      <w:r>
        <w:rPr>
          <w:rFonts w:ascii="Arial" w:hAnsi="Arial"/>
          <w:color w:val="231F20"/>
          <w:sz w:val="18"/>
        </w:rPr>
        <w:t>applying</w:t>
      </w:r>
      <w:r>
        <w:rPr>
          <w:rFonts w:ascii="Arial" w:hAnsi="Arial"/>
          <w:color w:val="231F20"/>
          <w:spacing w:val="-7"/>
          <w:sz w:val="18"/>
        </w:rPr>
        <w:t> </w:t>
      </w:r>
      <w:r>
        <w:rPr>
          <w:rFonts w:ascii="Arial" w:hAnsi="Arial"/>
          <w:color w:val="231F20"/>
          <w:sz w:val="18"/>
        </w:rPr>
        <w:t>to a special program in a school and wish to demonstrate your dedica- tion</w:t>
      </w:r>
      <w:r>
        <w:rPr>
          <w:rFonts w:ascii="Arial" w:hAnsi="Arial"/>
          <w:color w:val="231F20"/>
          <w:spacing w:val="-5"/>
          <w:sz w:val="18"/>
        </w:rPr>
        <w:t> </w:t>
      </w:r>
      <w:r>
        <w:rPr>
          <w:rFonts w:ascii="Arial" w:hAnsi="Arial"/>
          <w:color w:val="231F20"/>
          <w:sz w:val="18"/>
        </w:rPr>
        <w:t>to</w:t>
      </w:r>
      <w:r>
        <w:rPr>
          <w:rFonts w:ascii="Arial" w:hAnsi="Arial"/>
          <w:color w:val="231F20"/>
          <w:spacing w:val="-5"/>
          <w:sz w:val="18"/>
        </w:rPr>
        <w:t> </w:t>
      </w:r>
      <w:r>
        <w:rPr>
          <w:rFonts w:ascii="Arial" w:hAnsi="Arial"/>
          <w:color w:val="231F20"/>
          <w:sz w:val="18"/>
        </w:rPr>
        <w:t>a</w:t>
      </w:r>
      <w:r>
        <w:rPr>
          <w:rFonts w:ascii="Arial" w:hAnsi="Arial"/>
          <w:color w:val="231F20"/>
          <w:spacing w:val="-5"/>
          <w:sz w:val="18"/>
        </w:rPr>
        <w:t> </w:t>
      </w:r>
      <w:r>
        <w:rPr>
          <w:rFonts w:ascii="Arial" w:hAnsi="Arial"/>
          <w:color w:val="231F20"/>
          <w:sz w:val="18"/>
        </w:rPr>
        <w:t>specific</w:t>
      </w:r>
      <w:r>
        <w:rPr>
          <w:rFonts w:ascii="Arial" w:hAnsi="Arial"/>
          <w:color w:val="231F20"/>
          <w:spacing w:val="-5"/>
          <w:sz w:val="18"/>
        </w:rPr>
        <w:t> </w:t>
      </w:r>
      <w:r>
        <w:rPr>
          <w:rFonts w:ascii="Arial" w:hAnsi="Arial"/>
          <w:color w:val="231F20"/>
          <w:sz w:val="18"/>
        </w:rPr>
        <w:t>field</w:t>
      </w:r>
      <w:r>
        <w:rPr>
          <w:rFonts w:ascii="Arial" w:hAnsi="Arial"/>
          <w:color w:val="231F20"/>
          <w:spacing w:val="-5"/>
          <w:sz w:val="18"/>
        </w:rPr>
        <w:t> </w:t>
      </w:r>
      <w:r>
        <w:rPr>
          <w:rFonts w:ascii="Arial" w:hAnsi="Arial"/>
          <w:color w:val="231F20"/>
          <w:sz w:val="18"/>
        </w:rPr>
        <w:t>such</w:t>
      </w:r>
      <w:r>
        <w:rPr>
          <w:rFonts w:ascii="Arial" w:hAnsi="Arial"/>
          <w:color w:val="231F20"/>
          <w:spacing w:val="-5"/>
          <w:sz w:val="18"/>
        </w:rPr>
        <w:t> </w:t>
      </w:r>
      <w:r>
        <w:rPr>
          <w:rFonts w:ascii="Arial" w:hAnsi="Arial"/>
          <w:color w:val="231F20"/>
          <w:sz w:val="18"/>
        </w:rPr>
        <w:t>as</w:t>
      </w:r>
      <w:r>
        <w:rPr>
          <w:rFonts w:ascii="Arial" w:hAnsi="Arial"/>
          <w:color w:val="231F20"/>
          <w:spacing w:val="-5"/>
          <w:sz w:val="18"/>
        </w:rPr>
        <w:t> </w:t>
      </w:r>
      <w:r>
        <w:rPr>
          <w:rFonts w:ascii="Arial" w:hAnsi="Arial"/>
          <w:color w:val="231F20"/>
          <w:sz w:val="18"/>
        </w:rPr>
        <w:t>science,</w:t>
      </w:r>
      <w:r>
        <w:rPr>
          <w:rFonts w:ascii="Arial" w:hAnsi="Arial"/>
          <w:color w:val="231F20"/>
          <w:spacing w:val="-5"/>
          <w:sz w:val="18"/>
        </w:rPr>
        <w:t> </w:t>
      </w:r>
      <w:r>
        <w:rPr>
          <w:rFonts w:ascii="Arial" w:hAnsi="Arial"/>
          <w:color w:val="231F20"/>
          <w:sz w:val="18"/>
        </w:rPr>
        <w:t>music,</w:t>
      </w:r>
      <w:r>
        <w:rPr>
          <w:rFonts w:ascii="Arial" w:hAnsi="Arial"/>
          <w:color w:val="231F20"/>
          <w:spacing w:val="-5"/>
          <w:sz w:val="18"/>
        </w:rPr>
        <w:t> </w:t>
      </w:r>
      <w:r>
        <w:rPr>
          <w:rFonts w:ascii="Arial" w:hAnsi="Arial"/>
          <w:color w:val="231F20"/>
          <w:sz w:val="18"/>
        </w:rPr>
        <w:t>or</w:t>
      </w:r>
      <w:r>
        <w:rPr>
          <w:rFonts w:ascii="Arial" w:hAnsi="Arial"/>
          <w:color w:val="231F20"/>
          <w:spacing w:val="-5"/>
          <w:sz w:val="18"/>
        </w:rPr>
        <w:t> </w:t>
      </w:r>
      <w:r>
        <w:rPr>
          <w:rFonts w:ascii="Arial" w:hAnsi="Arial"/>
          <w:color w:val="231F20"/>
          <w:sz w:val="18"/>
        </w:rPr>
        <w:t>service.</w:t>
      </w:r>
      <w:r>
        <w:rPr>
          <w:rFonts w:ascii="Arial" w:hAnsi="Arial"/>
          <w:color w:val="231F20"/>
          <w:spacing w:val="-22"/>
          <w:sz w:val="18"/>
        </w:rPr>
        <w:t> </w:t>
      </w:r>
      <w:r>
        <w:rPr>
          <w:rFonts w:ascii="Arial" w:hAnsi="Arial"/>
          <w:color w:val="231F20"/>
          <w:sz w:val="18"/>
        </w:rPr>
        <w:t>Writing</w:t>
      </w:r>
      <w:r>
        <w:rPr>
          <w:rFonts w:ascii="Arial" w:hAnsi="Arial"/>
          <w:color w:val="231F20"/>
          <w:spacing w:val="-5"/>
          <w:sz w:val="18"/>
        </w:rPr>
        <w:t> </w:t>
      </w:r>
      <w:r>
        <w:rPr>
          <w:rFonts w:ascii="Arial" w:hAnsi="Arial"/>
          <w:color w:val="231F20"/>
          <w:sz w:val="18"/>
        </w:rPr>
        <w:t>more than</w:t>
      </w:r>
      <w:r>
        <w:rPr>
          <w:rFonts w:ascii="Arial" w:hAnsi="Arial"/>
          <w:color w:val="231F20"/>
          <w:spacing w:val="-10"/>
          <w:sz w:val="18"/>
        </w:rPr>
        <w:t> </w:t>
      </w:r>
      <w:r>
        <w:rPr>
          <w:rFonts w:ascii="Arial" w:hAnsi="Arial"/>
          <w:color w:val="231F20"/>
          <w:sz w:val="18"/>
        </w:rPr>
        <w:t>one</w:t>
      </w:r>
      <w:r>
        <w:rPr>
          <w:rFonts w:ascii="Arial" w:hAnsi="Arial"/>
          <w:color w:val="231F20"/>
          <w:spacing w:val="-10"/>
          <w:sz w:val="18"/>
        </w:rPr>
        <w:t> </w:t>
      </w:r>
      <w:r>
        <w:rPr>
          <w:rFonts w:ascii="Arial" w:hAnsi="Arial"/>
          <w:color w:val="231F20"/>
          <w:sz w:val="18"/>
        </w:rPr>
        <w:t>essay</w:t>
      </w:r>
      <w:r>
        <w:rPr>
          <w:rFonts w:ascii="Arial" w:hAnsi="Arial"/>
          <w:color w:val="231F20"/>
          <w:spacing w:val="-10"/>
          <w:sz w:val="18"/>
        </w:rPr>
        <w:t> </w:t>
      </w:r>
      <w:r>
        <w:rPr>
          <w:rFonts w:ascii="Arial" w:hAnsi="Arial"/>
          <w:color w:val="231F20"/>
          <w:sz w:val="18"/>
        </w:rPr>
        <w:t>on</w:t>
      </w:r>
      <w:r>
        <w:rPr>
          <w:rFonts w:ascii="Arial" w:hAnsi="Arial"/>
          <w:color w:val="231F20"/>
          <w:spacing w:val="-10"/>
          <w:sz w:val="18"/>
        </w:rPr>
        <w:t> </w:t>
      </w:r>
      <w:r>
        <w:rPr>
          <w:rFonts w:ascii="Arial" w:hAnsi="Arial"/>
          <w:color w:val="231F20"/>
          <w:sz w:val="18"/>
        </w:rPr>
        <w:t>a</w:t>
      </w:r>
      <w:r>
        <w:rPr>
          <w:rFonts w:ascii="Arial" w:hAnsi="Arial"/>
          <w:color w:val="231F20"/>
          <w:spacing w:val="-10"/>
          <w:sz w:val="18"/>
        </w:rPr>
        <w:t> </w:t>
      </w:r>
      <w:r>
        <w:rPr>
          <w:rFonts w:ascii="Arial" w:hAnsi="Arial"/>
          <w:color w:val="231F20"/>
          <w:sz w:val="18"/>
        </w:rPr>
        <w:t>specific</w:t>
      </w:r>
      <w:r>
        <w:rPr>
          <w:rFonts w:ascii="Arial" w:hAnsi="Arial"/>
          <w:color w:val="231F20"/>
          <w:spacing w:val="-10"/>
          <w:sz w:val="18"/>
        </w:rPr>
        <w:t> </w:t>
      </w:r>
      <w:r>
        <w:rPr>
          <w:rFonts w:ascii="Arial" w:hAnsi="Arial"/>
          <w:color w:val="231F20"/>
          <w:sz w:val="18"/>
        </w:rPr>
        <w:t>passion/interest</w:t>
      </w:r>
      <w:r>
        <w:rPr>
          <w:rFonts w:ascii="Arial" w:hAnsi="Arial"/>
          <w:color w:val="231F20"/>
          <w:spacing w:val="-10"/>
          <w:sz w:val="18"/>
        </w:rPr>
        <w:t> </w:t>
      </w:r>
      <w:r>
        <w:rPr>
          <w:rFonts w:ascii="Arial" w:hAnsi="Arial"/>
          <w:color w:val="231F20"/>
          <w:sz w:val="18"/>
        </w:rPr>
        <w:t>runs</w:t>
      </w:r>
      <w:r>
        <w:rPr>
          <w:rFonts w:ascii="Arial" w:hAnsi="Arial"/>
          <w:color w:val="231F20"/>
          <w:spacing w:val="-10"/>
          <w:sz w:val="18"/>
        </w:rPr>
        <w:t> </w:t>
      </w:r>
      <w:r>
        <w:rPr>
          <w:rFonts w:ascii="Arial" w:hAnsi="Arial"/>
          <w:color w:val="231F20"/>
          <w:sz w:val="18"/>
        </w:rPr>
        <w:t>the</w:t>
      </w:r>
      <w:r>
        <w:rPr>
          <w:rFonts w:ascii="Arial" w:hAnsi="Arial"/>
          <w:color w:val="231F20"/>
          <w:spacing w:val="-10"/>
          <w:sz w:val="18"/>
        </w:rPr>
        <w:t> </w:t>
      </w:r>
      <w:r>
        <w:rPr>
          <w:rFonts w:ascii="Arial" w:hAnsi="Arial"/>
          <w:color w:val="231F20"/>
          <w:sz w:val="18"/>
        </w:rPr>
        <w:t>risk</w:t>
      </w:r>
      <w:r>
        <w:rPr>
          <w:rFonts w:ascii="Arial" w:hAnsi="Arial"/>
          <w:color w:val="231F20"/>
          <w:spacing w:val="-10"/>
          <w:sz w:val="18"/>
        </w:rPr>
        <w:t> </w:t>
      </w:r>
      <w:r>
        <w:rPr>
          <w:rFonts w:ascii="Arial" w:hAnsi="Arial"/>
          <w:color w:val="231F20"/>
          <w:sz w:val="18"/>
        </w:rPr>
        <w:t>of</w:t>
      </w:r>
      <w:r>
        <w:rPr>
          <w:rFonts w:ascii="Arial" w:hAnsi="Arial"/>
          <w:color w:val="231F20"/>
          <w:spacing w:val="-10"/>
          <w:sz w:val="18"/>
        </w:rPr>
        <w:t> </w:t>
      </w:r>
      <w:r>
        <w:rPr>
          <w:rFonts w:ascii="Arial" w:hAnsi="Arial"/>
          <w:color w:val="231F20"/>
          <w:sz w:val="18"/>
        </w:rPr>
        <w:t>sounding redundant,</w:t>
      </w:r>
      <w:r>
        <w:rPr>
          <w:rFonts w:ascii="Arial" w:hAnsi="Arial"/>
          <w:color w:val="231F20"/>
          <w:spacing w:val="-8"/>
          <w:sz w:val="18"/>
        </w:rPr>
        <w:t> </w:t>
      </w:r>
      <w:r>
        <w:rPr>
          <w:rFonts w:ascii="Arial" w:hAnsi="Arial"/>
          <w:color w:val="231F20"/>
          <w:sz w:val="18"/>
        </w:rPr>
        <w:t>so</w:t>
      </w:r>
      <w:r>
        <w:rPr>
          <w:rFonts w:ascii="Arial" w:hAnsi="Arial"/>
          <w:color w:val="231F20"/>
          <w:spacing w:val="-8"/>
          <w:sz w:val="18"/>
        </w:rPr>
        <w:t> </w:t>
      </w:r>
      <w:r>
        <w:rPr>
          <w:rFonts w:ascii="Arial" w:hAnsi="Arial"/>
          <w:color w:val="231F20"/>
          <w:sz w:val="18"/>
        </w:rPr>
        <w:t>this</w:t>
      </w:r>
      <w:r>
        <w:rPr>
          <w:rFonts w:ascii="Arial" w:hAnsi="Arial"/>
          <w:color w:val="231F20"/>
          <w:spacing w:val="-8"/>
          <w:sz w:val="18"/>
        </w:rPr>
        <w:t> </w:t>
      </w:r>
      <w:r>
        <w:rPr>
          <w:rFonts w:ascii="Arial" w:hAnsi="Arial"/>
          <w:color w:val="231F20"/>
          <w:sz w:val="18"/>
        </w:rPr>
        <w:t>approach</w:t>
      </w:r>
      <w:r>
        <w:rPr>
          <w:rFonts w:ascii="Arial" w:hAnsi="Arial"/>
          <w:color w:val="231F20"/>
          <w:spacing w:val="-8"/>
          <w:sz w:val="18"/>
        </w:rPr>
        <w:t> </w:t>
      </w:r>
      <w:r>
        <w:rPr>
          <w:rFonts w:ascii="Arial" w:hAnsi="Arial"/>
          <w:color w:val="231F20"/>
          <w:sz w:val="18"/>
        </w:rPr>
        <w:t>may</w:t>
      </w:r>
      <w:r>
        <w:rPr>
          <w:rFonts w:ascii="Arial" w:hAnsi="Arial"/>
          <w:color w:val="231F20"/>
          <w:spacing w:val="-8"/>
          <w:sz w:val="18"/>
        </w:rPr>
        <w:t> </w:t>
      </w:r>
      <w:r>
        <w:rPr>
          <w:rFonts w:ascii="Arial" w:hAnsi="Arial"/>
          <w:color w:val="231F20"/>
          <w:sz w:val="18"/>
        </w:rPr>
        <w:t>be</w:t>
      </w:r>
      <w:r>
        <w:rPr>
          <w:rFonts w:ascii="Arial" w:hAnsi="Arial"/>
          <w:color w:val="231F20"/>
          <w:spacing w:val="-8"/>
          <w:sz w:val="18"/>
        </w:rPr>
        <w:t> </w:t>
      </w:r>
      <w:r>
        <w:rPr>
          <w:rFonts w:ascii="Arial" w:hAnsi="Arial"/>
          <w:color w:val="231F20"/>
          <w:sz w:val="18"/>
        </w:rPr>
        <w:t>more</w:t>
      </w:r>
      <w:r>
        <w:rPr>
          <w:rFonts w:ascii="Arial" w:hAnsi="Arial"/>
          <w:color w:val="231F20"/>
          <w:spacing w:val="-8"/>
          <w:sz w:val="18"/>
        </w:rPr>
        <w:t> </w:t>
      </w:r>
      <w:r>
        <w:rPr>
          <w:rFonts w:ascii="Arial" w:hAnsi="Arial"/>
          <w:color w:val="231F20"/>
          <w:sz w:val="18"/>
        </w:rPr>
        <w:t>useful</w:t>
      </w:r>
      <w:r>
        <w:rPr>
          <w:rFonts w:ascii="Arial" w:hAnsi="Arial"/>
          <w:color w:val="231F20"/>
          <w:spacing w:val="-8"/>
          <w:sz w:val="18"/>
        </w:rPr>
        <w:t> </w:t>
      </w:r>
      <w:r>
        <w:rPr>
          <w:rFonts w:ascii="Arial" w:hAnsi="Arial"/>
          <w:color w:val="231F20"/>
          <w:spacing w:val="-3"/>
          <w:sz w:val="18"/>
        </w:rPr>
        <w:t>for</w:t>
      </w:r>
      <w:r>
        <w:rPr>
          <w:rFonts w:ascii="Arial" w:hAnsi="Arial"/>
          <w:color w:val="231F20"/>
          <w:spacing w:val="-8"/>
          <w:sz w:val="18"/>
        </w:rPr>
        <w:t> </w:t>
      </w:r>
      <w:r>
        <w:rPr>
          <w:rFonts w:ascii="Arial" w:hAnsi="Arial"/>
          <w:color w:val="231F20"/>
          <w:sz w:val="18"/>
        </w:rPr>
        <w:t>shorter</w:t>
      </w:r>
      <w:r>
        <w:rPr>
          <w:rFonts w:ascii="Arial" w:hAnsi="Arial"/>
          <w:color w:val="231F20"/>
          <w:spacing w:val="-8"/>
          <w:sz w:val="18"/>
        </w:rPr>
        <w:t> </w:t>
      </w:r>
      <w:r>
        <w:rPr>
          <w:rFonts w:ascii="Arial" w:hAnsi="Arial"/>
          <w:color w:val="231F20"/>
          <w:sz w:val="18"/>
        </w:rPr>
        <w:t>essays.</w:t>
      </w:r>
      <w:r>
        <w:rPr>
          <w:rFonts w:ascii="Arial" w:hAnsi="Arial"/>
          <w:color w:val="231F20"/>
          <w:spacing w:val="-19"/>
          <w:sz w:val="18"/>
        </w:rPr>
        <w:t> </w:t>
      </w:r>
      <w:r>
        <w:rPr>
          <w:rFonts w:ascii="Arial" w:hAnsi="Arial"/>
          <w:color w:val="231F20"/>
          <w:sz w:val="18"/>
        </w:rPr>
        <w:t>In </w:t>
      </w:r>
      <w:r>
        <w:rPr>
          <w:rFonts w:ascii="Arial" w:hAnsi="Arial"/>
          <w:color w:val="231F20"/>
          <w:spacing w:val="-3"/>
          <w:sz w:val="18"/>
        </w:rPr>
        <w:t>Fareez’s </w:t>
      </w:r>
      <w:r>
        <w:rPr>
          <w:rFonts w:ascii="Arial" w:hAnsi="Arial"/>
          <w:color w:val="231F20"/>
          <w:sz w:val="18"/>
        </w:rPr>
        <w:t>case, he was able to demonstrate in “A Dramatic Coup” that he</w:t>
      </w:r>
      <w:r>
        <w:rPr>
          <w:rFonts w:ascii="Arial" w:hAnsi="Arial"/>
          <w:color w:val="231F20"/>
          <w:spacing w:val="-7"/>
          <w:sz w:val="18"/>
        </w:rPr>
        <w:t> </w:t>
      </w:r>
      <w:r>
        <w:rPr>
          <w:rFonts w:ascii="Arial" w:hAnsi="Arial"/>
          <w:color w:val="231F20"/>
          <w:sz w:val="18"/>
        </w:rPr>
        <w:t>is</w:t>
      </w:r>
      <w:r>
        <w:rPr>
          <w:rFonts w:ascii="Arial" w:hAnsi="Arial"/>
          <w:color w:val="231F20"/>
          <w:spacing w:val="-7"/>
          <w:sz w:val="18"/>
        </w:rPr>
        <w:t> </w:t>
      </w:r>
      <w:r>
        <w:rPr>
          <w:rFonts w:ascii="Arial" w:hAnsi="Arial"/>
          <w:color w:val="231F20"/>
          <w:sz w:val="18"/>
        </w:rPr>
        <w:t>a</w:t>
      </w:r>
      <w:r>
        <w:rPr>
          <w:rFonts w:ascii="Arial" w:hAnsi="Arial"/>
          <w:color w:val="231F20"/>
          <w:spacing w:val="-7"/>
          <w:sz w:val="18"/>
        </w:rPr>
        <w:t> </w:t>
      </w:r>
      <w:r>
        <w:rPr>
          <w:rFonts w:ascii="Arial" w:hAnsi="Arial"/>
          <w:color w:val="231F20"/>
          <w:sz w:val="18"/>
        </w:rPr>
        <w:t>dedicated</w:t>
      </w:r>
      <w:r>
        <w:rPr>
          <w:rFonts w:ascii="Arial" w:hAnsi="Arial"/>
          <w:color w:val="231F20"/>
          <w:spacing w:val="-7"/>
          <w:sz w:val="18"/>
        </w:rPr>
        <w:t> </w:t>
      </w:r>
      <w:r>
        <w:rPr>
          <w:rFonts w:ascii="Arial" w:hAnsi="Arial"/>
          <w:color w:val="231F20"/>
          <w:spacing w:val="-3"/>
          <w:sz w:val="18"/>
        </w:rPr>
        <w:t>actor,</w:t>
      </w:r>
      <w:r>
        <w:rPr>
          <w:rFonts w:ascii="Arial" w:hAnsi="Arial"/>
          <w:color w:val="231F20"/>
          <w:spacing w:val="-7"/>
          <w:sz w:val="18"/>
        </w:rPr>
        <w:t> </w:t>
      </w:r>
      <w:r>
        <w:rPr>
          <w:rFonts w:ascii="Arial" w:hAnsi="Arial"/>
          <w:color w:val="231F20"/>
          <w:sz w:val="18"/>
        </w:rPr>
        <w:t>and</w:t>
      </w:r>
      <w:r>
        <w:rPr>
          <w:rFonts w:ascii="Arial" w:hAnsi="Arial"/>
          <w:color w:val="231F20"/>
          <w:spacing w:val="-7"/>
          <w:sz w:val="18"/>
        </w:rPr>
        <w:t> </w:t>
      </w:r>
      <w:r>
        <w:rPr>
          <w:rFonts w:ascii="Arial" w:hAnsi="Arial"/>
          <w:color w:val="231F20"/>
          <w:sz w:val="18"/>
        </w:rPr>
        <w:t>also</w:t>
      </w:r>
      <w:r>
        <w:rPr>
          <w:rFonts w:ascii="Arial" w:hAnsi="Arial"/>
          <w:color w:val="231F20"/>
          <w:spacing w:val="-7"/>
          <w:sz w:val="18"/>
        </w:rPr>
        <w:t> </w:t>
      </w:r>
      <w:r>
        <w:rPr>
          <w:rFonts w:ascii="Arial" w:hAnsi="Arial"/>
          <w:color w:val="231F20"/>
          <w:sz w:val="18"/>
        </w:rPr>
        <w:t>show</w:t>
      </w:r>
      <w:r>
        <w:rPr>
          <w:rFonts w:ascii="Arial" w:hAnsi="Arial"/>
          <w:color w:val="231F20"/>
          <w:spacing w:val="-7"/>
          <w:sz w:val="18"/>
        </w:rPr>
        <w:t> </w:t>
      </w:r>
      <w:r>
        <w:rPr>
          <w:rFonts w:ascii="Arial" w:hAnsi="Arial"/>
          <w:color w:val="231F20"/>
          <w:sz w:val="18"/>
        </w:rPr>
        <w:t>that</w:t>
      </w:r>
      <w:r>
        <w:rPr>
          <w:rFonts w:ascii="Arial" w:hAnsi="Arial"/>
          <w:color w:val="231F20"/>
          <w:spacing w:val="-7"/>
          <w:sz w:val="18"/>
        </w:rPr>
        <w:t> </w:t>
      </w:r>
      <w:r>
        <w:rPr>
          <w:rFonts w:ascii="Arial" w:hAnsi="Arial"/>
          <w:color w:val="231F20"/>
          <w:sz w:val="18"/>
        </w:rPr>
        <w:t>he</w:t>
      </w:r>
      <w:r>
        <w:rPr>
          <w:rFonts w:ascii="Arial" w:hAnsi="Arial"/>
          <w:color w:val="231F20"/>
          <w:spacing w:val="-7"/>
          <w:sz w:val="18"/>
        </w:rPr>
        <w:t> </w:t>
      </w:r>
      <w:r>
        <w:rPr>
          <w:rFonts w:ascii="Arial" w:hAnsi="Arial"/>
          <w:color w:val="231F20"/>
          <w:sz w:val="18"/>
        </w:rPr>
        <w:t>is</w:t>
      </w:r>
      <w:r>
        <w:rPr>
          <w:rFonts w:ascii="Arial" w:hAnsi="Arial"/>
          <w:color w:val="231F20"/>
          <w:spacing w:val="-7"/>
          <w:sz w:val="18"/>
        </w:rPr>
        <w:t> </w:t>
      </w:r>
      <w:r>
        <w:rPr>
          <w:rFonts w:ascii="Arial" w:hAnsi="Arial"/>
          <w:color w:val="231F20"/>
          <w:sz w:val="18"/>
        </w:rPr>
        <w:t>able</w:t>
      </w:r>
      <w:r>
        <w:rPr>
          <w:rFonts w:ascii="Arial" w:hAnsi="Arial"/>
          <w:color w:val="231F20"/>
          <w:spacing w:val="-7"/>
          <w:sz w:val="18"/>
        </w:rPr>
        <w:t> </w:t>
      </w:r>
      <w:r>
        <w:rPr>
          <w:rFonts w:ascii="Arial" w:hAnsi="Arial"/>
          <w:color w:val="231F20"/>
          <w:sz w:val="18"/>
        </w:rPr>
        <w:t>to</w:t>
      </w:r>
      <w:r>
        <w:rPr>
          <w:rFonts w:ascii="Arial" w:hAnsi="Arial"/>
          <w:color w:val="231F20"/>
          <w:spacing w:val="-7"/>
          <w:sz w:val="18"/>
        </w:rPr>
        <w:t> </w:t>
      </w:r>
      <w:r>
        <w:rPr>
          <w:rFonts w:ascii="Arial" w:hAnsi="Arial"/>
          <w:color w:val="231F20"/>
          <w:sz w:val="18"/>
        </w:rPr>
        <w:t>approach</w:t>
      </w:r>
      <w:r>
        <w:rPr>
          <w:rFonts w:ascii="Arial" w:hAnsi="Arial"/>
          <w:color w:val="231F20"/>
          <w:spacing w:val="-7"/>
          <w:sz w:val="18"/>
        </w:rPr>
        <w:t> </w:t>
      </w:r>
      <w:r>
        <w:rPr>
          <w:rFonts w:ascii="Arial" w:hAnsi="Arial"/>
          <w:color w:val="231F20"/>
          <w:sz w:val="18"/>
        </w:rPr>
        <w:t>the- ater from a more intellectual and philosophical angle in “Rosencrantz and</w:t>
      </w:r>
      <w:r>
        <w:rPr>
          <w:rFonts w:ascii="Arial" w:hAnsi="Arial"/>
          <w:color w:val="231F20"/>
          <w:spacing w:val="-10"/>
          <w:sz w:val="18"/>
        </w:rPr>
        <w:t> </w:t>
      </w:r>
      <w:r>
        <w:rPr>
          <w:rFonts w:ascii="Arial" w:hAnsi="Arial"/>
          <w:color w:val="231F20"/>
          <w:sz w:val="18"/>
        </w:rPr>
        <w:t>Guildenstern.”</w:t>
      </w:r>
      <w:r>
        <w:rPr>
          <w:rFonts w:ascii="Arial" w:hAnsi="Arial"/>
          <w:color w:val="231F20"/>
          <w:spacing w:val="-17"/>
          <w:sz w:val="18"/>
        </w:rPr>
        <w:t> </w:t>
      </w:r>
      <w:r>
        <w:rPr>
          <w:rFonts w:ascii="Arial" w:hAnsi="Arial"/>
          <w:color w:val="231F20"/>
          <w:sz w:val="18"/>
        </w:rPr>
        <w:t>Read</w:t>
      </w:r>
      <w:r>
        <w:rPr>
          <w:rFonts w:ascii="Arial" w:hAnsi="Arial"/>
          <w:color w:val="231F20"/>
          <w:spacing w:val="-10"/>
          <w:sz w:val="18"/>
        </w:rPr>
        <w:t> </w:t>
      </w:r>
      <w:r>
        <w:rPr>
          <w:rFonts w:ascii="Arial" w:hAnsi="Arial"/>
          <w:color w:val="231F20"/>
          <w:sz w:val="18"/>
        </w:rPr>
        <w:t>together,</w:t>
      </w:r>
      <w:r>
        <w:rPr>
          <w:rFonts w:ascii="Arial" w:hAnsi="Arial"/>
          <w:color w:val="231F20"/>
          <w:spacing w:val="-10"/>
          <w:sz w:val="18"/>
        </w:rPr>
        <w:t> </w:t>
      </w:r>
      <w:r>
        <w:rPr>
          <w:rFonts w:ascii="Arial" w:hAnsi="Arial"/>
          <w:color w:val="231F20"/>
          <w:sz w:val="18"/>
        </w:rPr>
        <w:t>these</w:t>
      </w:r>
      <w:r>
        <w:rPr>
          <w:rFonts w:ascii="Arial" w:hAnsi="Arial"/>
          <w:color w:val="231F20"/>
          <w:spacing w:val="-10"/>
          <w:sz w:val="18"/>
        </w:rPr>
        <w:t> </w:t>
      </w:r>
      <w:r>
        <w:rPr>
          <w:rFonts w:ascii="Arial" w:hAnsi="Arial"/>
          <w:color w:val="231F20"/>
          <w:sz w:val="18"/>
        </w:rPr>
        <w:t>two</w:t>
      </w:r>
      <w:r>
        <w:rPr>
          <w:rFonts w:ascii="Arial" w:hAnsi="Arial"/>
          <w:color w:val="231F20"/>
          <w:spacing w:val="-10"/>
          <w:sz w:val="18"/>
        </w:rPr>
        <w:t> </w:t>
      </w:r>
      <w:r>
        <w:rPr>
          <w:rFonts w:ascii="Arial" w:hAnsi="Arial"/>
          <w:color w:val="231F20"/>
          <w:sz w:val="18"/>
        </w:rPr>
        <w:t>essays</w:t>
      </w:r>
      <w:r>
        <w:rPr>
          <w:rFonts w:ascii="Arial" w:hAnsi="Arial"/>
          <w:color w:val="231F20"/>
          <w:spacing w:val="-10"/>
          <w:sz w:val="18"/>
        </w:rPr>
        <w:t> </w:t>
      </w:r>
      <w:r>
        <w:rPr>
          <w:rFonts w:ascii="Arial" w:hAnsi="Arial"/>
          <w:color w:val="231F20"/>
          <w:sz w:val="18"/>
        </w:rPr>
        <w:t>give</w:t>
      </w:r>
      <w:r>
        <w:rPr>
          <w:rFonts w:ascii="Arial" w:hAnsi="Arial"/>
          <w:color w:val="231F20"/>
          <w:spacing w:val="-10"/>
          <w:sz w:val="18"/>
        </w:rPr>
        <w:t> </w:t>
      </w:r>
      <w:r>
        <w:rPr>
          <w:rFonts w:ascii="Arial" w:hAnsi="Arial"/>
          <w:color w:val="231F20"/>
          <w:sz w:val="18"/>
        </w:rPr>
        <w:t>us</w:t>
      </w:r>
      <w:r>
        <w:rPr>
          <w:rFonts w:ascii="Arial" w:hAnsi="Arial"/>
          <w:color w:val="231F20"/>
          <w:spacing w:val="-10"/>
          <w:sz w:val="18"/>
        </w:rPr>
        <w:t> </w:t>
      </w:r>
      <w:r>
        <w:rPr>
          <w:rFonts w:ascii="Arial" w:hAnsi="Arial"/>
          <w:color w:val="231F20"/>
          <w:sz w:val="18"/>
        </w:rPr>
        <w:t>the</w:t>
      </w:r>
      <w:r>
        <w:rPr>
          <w:rFonts w:ascii="Arial" w:hAnsi="Arial"/>
          <w:color w:val="231F20"/>
          <w:spacing w:val="-10"/>
          <w:sz w:val="18"/>
        </w:rPr>
        <w:t> </w:t>
      </w:r>
      <w:r>
        <w:rPr>
          <w:rFonts w:ascii="Arial" w:hAnsi="Arial"/>
          <w:color w:val="231F20"/>
          <w:sz w:val="18"/>
        </w:rPr>
        <w:t>sense</w:t>
      </w:r>
    </w:p>
    <w:p>
      <w:pPr>
        <w:spacing w:after="0" w:line="278" w:lineRule="auto"/>
        <w:jc w:val="both"/>
        <w:rPr>
          <w:rFonts w:ascii="Arial" w:hAnsi="Arial"/>
          <w:sz w:val="18"/>
        </w:rPr>
        <w:sectPr>
          <w:headerReference w:type="even" r:id="rId23"/>
          <w:pgSz w:w="8640" w:h="12960"/>
          <w:pgMar w:header="702" w:footer="0" w:top="1020" w:bottom="280" w:left="860" w:right="1080"/>
          <w:pgNumType w:start="36"/>
        </w:sectPr>
      </w:pPr>
    </w:p>
    <w:p>
      <w:pPr>
        <w:tabs>
          <w:tab w:pos="5452" w:val="left" w:leader="none"/>
        </w:tabs>
        <w:spacing w:before="2"/>
        <w:ind w:left="100" w:right="0" w:firstLine="0"/>
        <w:jc w:val="left"/>
        <w:rPr>
          <w:rFonts w:ascii="Arial"/>
          <w:b/>
          <w:sz w:val="18"/>
        </w:rPr>
      </w:pPr>
      <w:r>
        <w:rPr>
          <w:rFonts w:ascii="Arial"/>
          <w:color w:val="231F20"/>
          <w:position w:val="1"/>
          <w:sz w:val="19"/>
        </w:rPr>
        <w:t>Chapter</w:t>
      </w:r>
      <w:r>
        <w:rPr>
          <w:rFonts w:ascii="Arial"/>
          <w:color w:val="231F20"/>
          <w:spacing w:val="-9"/>
          <w:position w:val="1"/>
          <w:sz w:val="19"/>
        </w:rPr>
        <w:t> </w:t>
      </w:r>
      <w:r>
        <w:rPr>
          <w:rFonts w:ascii="Arial"/>
          <w:color w:val="231F20"/>
          <w:position w:val="1"/>
          <w:sz w:val="19"/>
        </w:rPr>
        <w:t>4:</w:t>
      </w:r>
      <w:r>
        <w:rPr>
          <w:rFonts w:ascii="Arial"/>
          <w:color w:val="231F20"/>
          <w:spacing w:val="-16"/>
          <w:position w:val="1"/>
          <w:sz w:val="19"/>
        </w:rPr>
        <w:t> </w:t>
      </w:r>
      <w:r>
        <w:rPr>
          <w:rFonts w:ascii="Arial"/>
          <w:color w:val="231F20"/>
          <w:position w:val="1"/>
          <w:sz w:val="19"/>
        </w:rPr>
        <w:t>Books/Literature</w:t>
        <w:tab/>
      </w:r>
      <w:r>
        <w:rPr>
          <w:rFonts w:ascii="Arial"/>
          <w:color w:val="231F20"/>
          <w:sz w:val="19"/>
        </w:rPr>
        <w:drawing>
          <wp:inline distT="0" distB="0" distL="0" distR="0">
            <wp:extent cx="407809" cy="190500"/>
            <wp:effectExtent l="0" t="0" r="0" b="0"/>
            <wp:docPr id="21" name="image4.png" descr=""/>
            <wp:cNvGraphicFramePr>
              <a:graphicFrameLocks noChangeAspect="1"/>
            </wp:cNvGraphicFramePr>
            <a:graphic>
              <a:graphicData uri="http://schemas.openxmlformats.org/drawingml/2006/picture">
                <pic:pic>
                  <pic:nvPicPr>
                    <pic:cNvPr id="22" name="image4.png"/>
                    <pic:cNvPicPr/>
                  </pic:nvPicPr>
                  <pic:blipFill>
                    <a:blip r:embed="rId25" cstate="print"/>
                    <a:stretch>
                      <a:fillRect/>
                    </a:stretch>
                  </pic:blipFill>
                  <pic:spPr>
                    <a:xfrm>
                      <a:off x="0" y="0"/>
                      <a:ext cx="407809" cy="190500"/>
                    </a:xfrm>
                    <a:prstGeom prst="rect">
                      <a:avLst/>
                    </a:prstGeom>
                  </pic:spPr>
                </pic:pic>
              </a:graphicData>
            </a:graphic>
          </wp:inline>
        </w:drawing>
      </w:r>
      <w:r>
        <w:rPr>
          <w:rFonts w:ascii="Arial"/>
          <w:color w:val="231F20"/>
          <w:sz w:val="19"/>
        </w:rPr>
      </w:r>
      <w:r>
        <w:rPr>
          <w:rFonts w:ascii="Times New Roman"/>
          <w:color w:val="231F20"/>
          <w:position w:val="2"/>
          <w:sz w:val="19"/>
        </w:rPr>
        <w:t>     </w:t>
      </w:r>
      <w:r>
        <w:rPr>
          <w:rFonts w:ascii="Times New Roman"/>
          <w:color w:val="231F20"/>
          <w:spacing w:val="-1"/>
          <w:position w:val="2"/>
          <w:sz w:val="19"/>
        </w:rPr>
        <w:t> </w:t>
      </w:r>
      <w:r>
        <w:rPr>
          <w:rFonts w:ascii="Arial"/>
          <w:b/>
          <w:color w:val="231F20"/>
          <w:position w:val="2"/>
          <w:sz w:val="18"/>
        </w:rPr>
        <w:t>37</w:t>
      </w:r>
    </w:p>
    <w:p>
      <w:pPr>
        <w:pStyle w:val="BodyText"/>
        <w:spacing w:before="10"/>
        <w:rPr>
          <w:rFonts w:ascii="Arial"/>
          <w:b/>
          <w:sz w:val="32"/>
        </w:rPr>
      </w:pPr>
    </w:p>
    <w:p>
      <w:pPr>
        <w:spacing w:line="278" w:lineRule="auto" w:before="0"/>
        <w:ind w:left="580" w:right="597" w:firstLine="0"/>
        <w:jc w:val="both"/>
        <w:rPr>
          <w:rFonts w:ascii="Arial" w:hAnsi="Arial"/>
          <w:sz w:val="18"/>
        </w:rPr>
      </w:pPr>
      <w:r>
        <w:rPr>
          <w:rFonts w:ascii="Arial" w:hAnsi="Arial"/>
          <w:color w:val="231F20"/>
          <w:sz w:val="18"/>
        </w:rPr>
        <w:t>that </w:t>
      </w:r>
      <w:r>
        <w:rPr>
          <w:rFonts w:ascii="Arial" w:hAnsi="Arial"/>
          <w:color w:val="231F20"/>
          <w:spacing w:val="-3"/>
          <w:sz w:val="18"/>
        </w:rPr>
        <w:t>Fareez </w:t>
      </w:r>
      <w:r>
        <w:rPr>
          <w:rFonts w:ascii="Arial" w:hAnsi="Arial"/>
          <w:color w:val="231F20"/>
          <w:sz w:val="18"/>
        </w:rPr>
        <w:t>is a creative individual who is willing to tackle an interest from many different perspectives. Furthermore, one can predict that </w:t>
      </w:r>
      <w:r>
        <w:rPr>
          <w:rFonts w:ascii="Arial" w:hAnsi="Arial"/>
          <w:color w:val="231F20"/>
          <w:spacing w:val="-3"/>
          <w:sz w:val="18"/>
        </w:rPr>
        <w:t>Fareez</w:t>
      </w:r>
      <w:r>
        <w:rPr>
          <w:rFonts w:ascii="Arial" w:hAnsi="Arial"/>
          <w:color w:val="231F20"/>
          <w:spacing w:val="-8"/>
          <w:sz w:val="18"/>
        </w:rPr>
        <w:t> </w:t>
      </w:r>
      <w:r>
        <w:rPr>
          <w:rFonts w:ascii="Arial" w:hAnsi="Arial"/>
          <w:color w:val="231F20"/>
          <w:sz w:val="18"/>
        </w:rPr>
        <w:t>will</w:t>
      </w:r>
      <w:r>
        <w:rPr>
          <w:rFonts w:ascii="Arial" w:hAnsi="Arial"/>
          <w:color w:val="231F20"/>
          <w:spacing w:val="-8"/>
          <w:sz w:val="18"/>
        </w:rPr>
        <w:t> </w:t>
      </w:r>
      <w:r>
        <w:rPr>
          <w:rFonts w:ascii="Arial" w:hAnsi="Arial"/>
          <w:color w:val="231F20"/>
          <w:sz w:val="18"/>
        </w:rPr>
        <w:t>be</w:t>
      </w:r>
      <w:r>
        <w:rPr>
          <w:rFonts w:ascii="Arial" w:hAnsi="Arial"/>
          <w:color w:val="231F20"/>
          <w:spacing w:val="-8"/>
          <w:sz w:val="18"/>
        </w:rPr>
        <w:t> </w:t>
      </w:r>
      <w:r>
        <w:rPr>
          <w:rFonts w:ascii="Arial" w:hAnsi="Arial"/>
          <w:color w:val="231F20"/>
          <w:sz w:val="18"/>
        </w:rPr>
        <w:t>a</w:t>
      </w:r>
      <w:r>
        <w:rPr>
          <w:rFonts w:ascii="Arial" w:hAnsi="Arial"/>
          <w:color w:val="231F20"/>
          <w:spacing w:val="-8"/>
          <w:sz w:val="18"/>
        </w:rPr>
        <w:t> </w:t>
      </w:r>
      <w:r>
        <w:rPr>
          <w:rFonts w:ascii="Arial" w:hAnsi="Arial"/>
          <w:color w:val="231F20"/>
          <w:sz w:val="18"/>
        </w:rPr>
        <w:t>valuable</w:t>
      </w:r>
      <w:r>
        <w:rPr>
          <w:rFonts w:ascii="Arial" w:hAnsi="Arial"/>
          <w:color w:val="231F20"/>
          <w:spacing w:val="-8"/>
          <w:sz w:val="18"/>
        </w:rPr>
        <w:t> </w:t>
      </w:r>
      <w:r>
        <w:rPr>
          <w:rFonts w:ascii="Arial" w:hAnsi="Arial"/>
          <w:color w:val="231F20"/>
          <w:sz w:val="18"/>
        </w:rPr>
        <w:t>asset</w:t>
      </w:r>
      <w:r>
        <w:rPr>
          <w:rFonts w:ascii="Arial" w:hAnsi="Arial"/>
          <w:color w:val="231F20"/>
          <w:spacing w:val="-8"/>
          <w:sz w:val="18"/>
        </w:rPr>
        <w:t> </w:t>
      </w:r>
      <w:r>
        <w:rPr>
          <w:rFonts w:ascii="Arial" w:hAnsi="Arial"/>
          <w:color w:val="231F20"/>
          <w:sz w:val="18"/>
        </w:rPr>
        <w:t>to</w:t>
      </w:r>
      <w:r>
        <w:rPr>
          <w:rFonts w:ascii="Arial" w:hAnsi="Arial"/>
          <w:color w:val="231F20"/>
          <w:spacing w:val="-8"/>
          <w:sz w:val="18"/>
        </w:rPr>
        <w:t> </w:t>
      </w:r>
      <w:r>
        <w:rPr>
          <w:rFonts w:ascii="Arial" w:hAnsi="Arial"/>
          <w:color w:val="231F20"/>
          <w:sz w:val="18"/>
        </w:rPr>
        <w:t>Stanford’s</w:t>
      </w:r>
      <w:r>
        <w:rPr>
          <w:rFonts w:ascii="Arial" w:hAnsi="Arial"/>
          <w:color w:val="231F20"/>
          <w:spacing w:val="-8"/>
          <w:sz w:val="18"/>
        </w:rPr>
        <w:t> </w:t>
      </w:r>
      <w:r>
        <w:rPr>
          <w:rFonts w:ascii="Arial" w:hAnsi="Arial"/>
          <w:color w:val="231F20"/>
          <w:sz w:val="18"/>
        </w:rPr>
        <w:t>drama</w:t>
      </w:r>
      <w:r>
        <w:rPr>
          <w:rFonts w:ascii="Arial" w:hAnsi="Arial"/>
          <w:color w:val="231F20"/>
          <w:spacing w:val="-8"/>
          <w:sz w:val="18"/>
        </w:rPr>
        <w:t> </w:t>
      </w:r>
      <w:r>
        <w:rPr>
          <w:rFonts w:ascii="Arial" w:hAnsi="Arial"/>
          <w:color w:val="231F20"/>
          <w:sz w:val="18"/>
        </w:rPr>
        <w:t>department,</w:t>
      </w:r>
      <w:r>
        <w:rPr>
          <w:rFonts w:ascii="Arial" w:hAnsi="Arial"/>
          <w:color w:val="231F20"/>
          <w:spacing w:val="-8"/>
          <w:sz w:val="18"/>
        </w:rPr>
        <w:t> </w:t>
      </w:r>
      <w:r>
        <w:rPr>
          <w:rFonts w:ascii="Arial" w:hAnsi="Arial"/>
          <w:color w:val="231F20"/>
          <w:sz w:val="18"/>
        </w:rPr>
        <w:t>what- </w:t>
      </w:r>
      <w:r>
        <w:rPr>
          <w:rFonts w:ascii="Arial" w:hAnsi="Arial"/>
          <w:color w:val="231F20"/>
          <w:spacing w:val="-3"/>
          <w:sz w:val="18"/>
        </w:rPr>
        <w:t>ever </w:t>
      </w:r>
      <w:r>
        <w:rPr>
          <w:rFonts w:ascii="Arial" w:hAnsi="Arial"/>
          <w:color w:val="231F20"/>
          <w:sz w:val="18"/>
        </w:rPr>
        <w:t>area of study he ultimately</w:t>
      </w:r>
      <w:r>
        <w:rPr>
          <w:rFonts w:ascii="Arial" w:hAnsi="Arial"/>
          <w:color w:val="231F20"/>
          <w:spacing w:val="-19"/>
          <w:sz w:val="18"/>
        </w:rPr>
        <w:t> </w:t>
      </w:r>
      <w:r>
        <w:rPr>
          <w:rFonts w:ascii="Arial" w:hAnsi="Arial"/>
          <w:color w:val="231F20"/>
          <w:sz w:val="18"/>
        </w:rPr>
        <w:t>chooses.</w:t>
      </w:r>
    </w:p>
    <w:p>
      <w:pPr>
        <w:spacing w:after="0" w:line="278" w:lineRule="auto"/>
        <w:jc w:val="both"/>
        <w:rPr>
          <w:rFonts w:ascii="Arial" w:hAnsi="Arial"/>
          <w:sz w:val="18"/>
        </w:rPr>
        <w:sectPr>
          <w:headerReference w:type="even" r:id="rId24"/>
          <w:pgSz w:w="8640" w:h="12960"/>
          <w:pgMar w:header="0" w:footer="0" w:top="700" w:bottom="280" w:left="1100" w:right="840"/>
        </w:sectPr>
      </w:pPr>
    </w:p>
    <w:p>
      <w:pPr>
        <w:pStyle w:val="BodyText"/>
        <w:spacing w:before="4"/>
        <w:rPr>
          <w:rFonts w:ascii="Times New Roman"/>
          <w:sz w:val="17"/>
        </w:rPr>
      </w:pPr>
    </w:p>
    <w:p>
      <w:pPr>
        <w:spacing w:after="0"/>
        <w:rPr>
          <w:rFonts w:ascii="Times New Roman"/>
          <w:sz w:val="17"/>
        </w:rPr>
        <w:sectPr>
          <w:headerReference w:type="default" r:id="rId26"/>
          <w:pgSz w:w="8640" w:h="12960"/>
          <w:pgMar w:header="0" w:footer="0" w:top="1220" w:bottom="280" w:left="1180" w:right="1180"/>
        </w:sectPr>
      </w:pPr>
    </w:p>
    <w:p>
      <w:pPr>
        <w:pStyle w:val="BodyText"/>
        <w:spacing w:before="11"/>
        <w:rPr>
          <w:rFonts w:ascii="Times New Roman"/>
          <w:sz w:val="8"/>
        </w:rPr>
      </w:pPr>
    </w:p>
    <w:p>
      <w:pPr>
        <w:pStyle w:val="BodyText"/>
        <w:ind w:left="2360"/>
        <w:rPr>
          <w:rFonts w:ascii="Times New Roman"/>
          <w:sz w:val="20"/>
        </w:rPr>
      </w:pPr>
      <w:r>
        <w:rPr>
          <w:rFonts w:ascii="Times New Roman"/>
          <w:sz w:val="20"/>
        </w:rPr>
        <w:pict>
          <v:group style="width:97.9pt;height:137.050pt;mso-position-horizontal-relative:char;mso-position-vertical-relative:line" coordorigin="0,0" coordsize="1958,2741">
            <v:shape style="position:absolute;left:0;top:620;width:1958;height:2120" type="#_x0000_t75" stroked="false">
              <v:imagedata r:id="rId15" o:title=""/>
            </v:shape>
            <v:shape style="position:absolute;left:0;top:0;width:1958;height:2741" type="#_x0000_t202" filled="false" stroked="false">
              <v:textbox inset="0,0,0,0">
                <w:txbxContent>
                  <w:p>
                    <w:pPr>
                      <w:spacing w:before="26"/>
                      <w:ind w:left="0" w:right="0" w:firstLine="0"/>
                      <w:jc w:val="center"/>
                      <w:rPr>
                        <w:rFonts w:ascii="Book Antiqua"/>
                        <w:b/>
                        <w:sz w:val="60"/>
                      </w:rPr>
                    </w:pPr>
                    <w:bookmarkStart w:name="Chapter 5: Career " w:id="22"/>
                    <w:bookmarkEnd w:id="22"/>
                    <w:r>
                      <w:rPr/>
                    </w:r>
                    <w:bookmarkStart w:name="“Puzzles” by Anonymous " w:id="23"/>
                    <w:bookmarkEnd w:id="23"/>
                    <w:r>
                      <w:rPr/>
                    </w:r>
                    <w:bookmarkStart w:name="_bookmark9" w:id="24"/>
                    <w:bookmarkEnd w:id="24"/>
                    <w:r>
                      <w:rPr/>
                    </w:r>
                    <w:r>
                      <w:rPr>
                        <w:rFonts w:ascii="Book Antiqua"/>
                        <w:b/>
                        <w:color w:val="231F20"/>
                        <w:w w:val="115"/>
                        <w:sz w:val="60"/>
                      </w:rPr>
                      <w:t>5</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8"/>
        <w:rPr>
          <w:rFonts w:ascii="Times New Roman"/>
          <w:sz w:val="15"/>
        </w:rPr>
      </w:pPr>
    </w:p>
    <w:p>
      <w:pPr>
        <w:pStyle w:val="Heading1"/>
        <w:ind w:left="646" w:right="708"/>
        <w:jc w:val="center"/>
      </w:pPr>
      <w:r>
        <w:rPr>
          <w:color w:val="231F20"/>
        </w:rPr>
        <w:t>car</w:t>
      </w:r>
      <w:r>
        <w:rPr>
          <w:color w:val="231F20"/>
          <w:spacing w:val="-120"/>
        </w:rPr>
        <w:t> </w:t>
      </w:r>
      <w:r>
        <w:rPr>
          <w:color w:val="231F20"/>
          <w:spacing w:val="-18"/>
        </w:rPr>
        <w:t>EEr</w:t>
      </w:r>
    </w:p>
    <w:p>
      <w:pPr>
        <w:pStyle w:val="BodyText"/>
        <w:spacing w:before="8"/>
        <w:rPr>
          <w:rFonts w:ascii="Trajan Pro"/>
          <w:sz w:val="53"/>
        </w:rPr>
      </w:pPr>
    </w:p>
    <w:p>
      <w:pPr>
        <w:tabs>
          <w:tab w:pos="6579" w:val="left" w:leader="none"/>
        </w:tabs>
        <w:spacing w:before="1"/>
        <w:ind w:left="100" w:right="0" w:firstLine="0"/>
        <w:jc w:val="left"/>
        <w:rPr>
          <w:rFonts w:ascii="Arial" w:hAnsi="Arial"/>
          <w:b/>
          <w:sz w:val="20"/>
        </w:rPr>
      </w:pPr>
      <w:r>
        <w:rPr/>
        <w:pict>
          <v:line style="position:absolute;mso-position-horizontal-relative:page;mso-position-vertical-relative:paragraph;z-index:1888;mso-wrap-distance-left:0;mso-wrap-distance-right:0" from="60pt,13.350095pt" to="384pt,13.350095pt" stroked="true" strokeweight=".167pt" strokecolor="#d1d3d4">
            <v:stroke dashstyle="solid"/>
            <w10:wrap type="topAndBottom"/>
          </v:line>
        </w:pict>
      </w:r>
      <w:r>
        <w:rPr>
          <w:rFonts w:ascii="Arial" w:hAnsi="Arial"/>
          <w:b/>
          <w:color w:val="231F20"/>
          <w:w w:val="110"/>
          <w:sz w:val="20"/>
          <w:u w:val="single" w:color="D1D3D4"/>
        </w:rPr>
        <w:t>“Puzzles”</w:t>
        <w:tab/>
      </w:r>
    </w:p>
    <w:p>
      <w:pPr>
        <w:spacing w:line="278" w:lineRule="auto" w:before="101"/>
        <w:ind w:left="100" w:right="4899" w:firstLine="0"/>
        <w:jc w:val="left"/>
        <w:rPr>
          <w:rFonts w:ascii="Arial"/>
          <w:b/>
          <w:sz w:val="18"/>
        </w:rPr>
      </w:pPr>
      <w:r>
        <w:rPr>
          <w:rFonts w:ascii="Arial"/>
          <w:b/>
          <w:color w:val="231F20"/>
          <w:sz w:val="18"/>
        </w:rPr>
        <w:t>Anonymous Harvard University</w:t>
      </w:r>
    </w:p>
    <w:p>
      <w:pPr>
        <w:pStyle w:val="BodyText"/>
        <w:spacing w:line="259" w:lineRule="auto" w:before="150"/>
        <w:ind w:left="100" w:right="117" w:hanging="1"/>
        <w:jc w:val="both"/>
      </w:pPr>
      <w:r>
        <w:rPr>
          <w:color w:val="231F20"/>
          <w:w w:val="105"/>
          <w:sz w:val="22"/>
        </w:rPr>
        <w:t>whEN mY GrANdmoThEr cAmE To VISIT </w:t>
      </w:r>
      <w:r>
        <w:rPr>
          <w:color w:val="231F20"/>
          <w:w w:val="105"/>
        </w:rPr>
        <w:t>five years ago, she brought</w:t>
      </w:r>
      <w:r>
        <w:rPr>
          <w:color w:val="231F20"/>
          <w:spacing w:val="-15"/>
          <w:w w:val="105"/>
        </w:rPr>
        <w:t> </w:t>
      </w:r>
      <w:r>
        <w:rPr>
          <w:color w:val="231F20"/>
          <w:w w:val="105"/>
        </w:rPr>
        <w:t>me</w:t>
      </w:r>
      <w:r>
        <w:rPr>
          <w:color w:val="231F20"/>
          <w:spacing w:val="-15"/>
          <w:w w:val="105"/>
        </w:rPr>
        <w:t> </w:t>
      </w:r>
      <w:r>
        <w:rPr>
          <w:color w:val="231F20"/>
          <w:w w:val="105"/>
        </w:rPr>
        <w:t>a</w:t>
      </w:r>
      <w:r>
        <w:rPr>
          <w:color w:val="231F20"/>
          <w:spacing w:val="-15"/>
          <w:w w:val="105"/>
        </w:rPr>
        <w:t> </w:t>
      </w:r>
      <w:r>
        <w:rPr>
          <w:color w:val="231F20"/>
          <w:w w:val="105"/>
        </w:rPr>
        <w:t>3,000</w:t>
      </w:r>
      <w:r>
        <w:rPr>
          <w:color w:val="231F20"/>
          <w:spacing w:val="-15"/>
          <w:w w:val="105"/>
        </w:rPr>
        <w:t> </w:t>
      </w:r>
      <w:r>
        <w:rPr>
          <w:color w:val="231F20"/>
          <w:w w:val="105"/>
        </w:rPr>
        <w:t>piece</w:t>
      </w:r>
      <w:r>
        <w:rPr>
          <w:color w:val="231F20"/>
          <w:spacing w:val="-15"/>
          <w:w w:val="105"/>
        </w:rPr>
        <w:t> </w:t>
      </w:r>
      <w:r>
        <w:rPr>
          <w:color w:val="231F20"/>
          <w:w w:val="105"/>
        </w:rPr>
        <w:t>jigsaw</w:t>
      </w:r>
      <w:r>
        <w:rPr>
          <w:color w:val="231F20"/>
          <w:spacing w:val="-15"/>
          <w:w w:val="105"/>
        </w:rPr>
        <w:t> </w:t>
      </w:r>
      <w:r>
        <w:rPr>
          <w:color w:val="231F20"/>
          <w:w w:val="105"/>
        </w:rPr>
        <w:t>puzzle.</w:t>
      </w:r>
      <w:r>
        <w:rPr>
          <w:color w:val="231F20"/>
          <w:spacing w:val="-15"/>
          <w:w w:val="105"/>
        </w:rPr>
        <w:t> </w:t>
      </w:r>
      <w:r>
        <w:rPr>
          <w:color w:val="231F20"/>
          <w:spacing w:val="-12"/>
          <w:w w:val="105"/>
        </w:rPr>
        <w:t>To</w:t>
      </w:r>
      <w:r>
        <w:rPr>
          <w:color w:val="231F20"/>
          <w:spacing w:val="-15"/>
          <w:w w:val="105"/>
        </w:rPr>
        <w:t> </w:t>
      </w:r>
      <w:r>
        <w:rPr>
          <w:color w:val="231F20"/>
          <w:w w:val="105"/>
        </w:rPr>
        <w:t>most,</w:t>
      </w:r>
      <w:r>
        <w:rPr>
          <w:color w:val="231F20"/>
          <w:spacing w:val="-15"/>
          <w:w w:val="105"/>
        </w:rPr>
        <w:t> </w:t>
      </w:r>
      <w:r>
        <w:rPr>
          <w:color w:val="231F20"/>
          <w:w w:val="105"/>
        </w:rPr>
        <w:t>this</w:t>
      </w:r>
      <w:r>
        <w:rPr>
          <w:color w:val="231F20"/>
          <w:spacing w:val="-15"/>
          <w:w w:val="105"/>
        </w:rPr>
        <w:t> </w:t>
      </w:r>
      <w:r>
        <w:rPr>
          <w:color w:val="231F20"/>
          <w:w w:val="105"/>
        </w:rPr>
        <w:t>would</w:t>
      </w:r>
      <w:r>
        <w:rPr>
          <w:color w:val="231F20"/>
          <w:spacing w:val="-15"/>
          <w:w w:val="105"/>
        </w:rPr>
        <w:t> </w:t>
      </w:r>
      <w:r>
        <w:rPr>
          <w:color w:val="231F20"/>
          <w:w w:val="105"/>
        </w:rPr>
        <w:t>not</w:t>
      </w:r>
      <w:r>
        <w:rPr>
          <w:color w:val="231F20"/>
          <w:spacing w:val="-15"/>
          <w:w w:val="105"/>
        </w:rPr>
        <w:t> </w:t>
      </w:r>
      <w:r>
        <w:rPr>
          <w:color w:val="231F20"/>
          <w:w w:val="105"/>
        </w:rPr>
        <w:t>sound very exciting—it would be almost as bad as a shirt saying “My grand- parents went to India, and all they bought me was this stupid shirt.” My reaction to the puzzle was different. I cut open the cardboard</w:t>
      </w:r>
      <w:r>
        <w:rPr>
          <w:color w:val="231F20"/>
          <w:spacing w:val="-44"/>
          <w:w w:val="105"/>
        </w:rPr>
        <w:t> </w:t>
      </w:r>
      <w:r>
        <w:rPr>
          <w:color w:val="231F20"/>
          <w:w w:val="105"/>
        </w:rPr>
        <w:t>box as soon as I could, and poured the pieces out onto my puzzleboard.   I worked patiently on the puzzle for hours at a time, my excitement building</w:t>
      </w:r>
      <w:r>
        <w:rPr>
          <w:color w:val="231F20"/>
          <w:spacing w:val="-7"/>
          <w:w w:val="105"/>
        </w:rPr>
        <w:t> </w:t>
      </w:r>
      <w:r>
        <w:rPr>
          <w:color w:val="231F20"/>
          <w:w w:val="105"/>
        </w:rPr>
        <w:t>as</w:t>
      </w:r>
      <w:r>
        <w:rPr>
          <w:color w:val="231F20"/>
          <w:spacing w:val="-7"/>
          <w:w w:val="105"/>
        </w:rPr>
        <w:t> </w:t>
      </w:r>
      <w:r>
        <w:rPr>
          <w:color w:val="231F20"/>
          <w:w w:val="105"/>
        </w:rPr>
        <w:t>more</w:t>
      </w:r>
      <w:r>
        <w:rPr>
          <w:color w:val="231F20"/>
          <w:spacing w:val="-7"/>
          <w:w w:val="105"/>
        </w:rPr>
        <w:t> </w:t>
      </w:r>
      <w:r>
        <w:rPr>
          <w:color w:val="231F20"/>
          <w:w w:val="105"/>
        </w:rPr>
        <w:t>and</w:t>
      </w:r>
      <w:r>
        <w:rPr>
          <w:color w:val="231F20"/>
          <w:spacing w:val="-7"/>
          <w:w w:val="105"/>
        </w:rPr>
        <w:t> </w:t>
      </w:r>
      <w:r>
        <w:rPr>
          <w:color w:val="231F20"/>
          <w:w w:val="105"/>
        </w:rPr>
        <w:t>more</w:t>
      </w:r>
      <w:r>
        <w:rPr>
          <w:color w:val="231F20"/>
          <w:spacing w:val="-7"/>
          <w:w w:val="105"/>
        </w:rPr>
        <w:t> </w:t>
      </w:r>
      <w:r>
        <w:rPr>
          <w:color w:val="231F20"/>
          <w:w w:val="105"/>
        </w:rPr>
        <w:t>of</w:t>
      </w:r>
      <w:r>
        <w:rPr>
          <w:color w:val="231F20"/>
          <w:spacing w:val="-7"/>
          <w:w w:val="105"/>
        </w:rPr>
        <w:t> </w:t>
      </w:r>
      <w:r>
        <w:rPr>
          <w:color w:val="231F20"/>
          <w:w w:val="105"/>
        </w:rPr>
        <w:t>the</w:t>
      </w:r>
      <w:r>
        <w:rPr>
          <w:color w:val="231F20"/>
          <w:spacing w:val="-7"/>
          <w:w w:val="105"/>
        </w:rPr>
        <w:t> </w:t>
      </w:r>
      <w:r>
        <w:rPr>
          <w:color w:val="231F20"/>
          <w:w w:val="105"/>
        </w:rPr>
        <w:t>picture</w:t>
      </w:r>
      <w:r>
        <w:rPr>
          <w:color w:val="231F20"/>
          <w:spacing w:val="-7"/>
          <w:w w:val="105"/>
        </w:rPr>
        <w:t> </w:t>
      </w:r>
      <w:r>
        <w:rPr>
          <w:color w:val="231F20"/>
          <w:w w:val="105"/>
        </w:rPr>
        <w:t>was</w:t>
      </w:r>
      <w:r>
        <w:rPr>
          <w:color w:val="231F20"/>
          <w:spacing w:val="-7"/>
          <w:w w:val="105"/>
        </w:rPr>
        <w:t> </w:t>
      </w:r>
      <w:r>
        <w:rPr>
          <w:color w:val="231F20"/>
          <w:w w:val="105"/>
        </w:rPr>
        <w:t>revealed.</w:t>
      </w:r>
      <w:r>
        <w:rPr>
          <w:color w:val="231F20"/>
          <w:spacing w:val="-7"/>
          <w:w w:val="105"/>
        </w:rPr>
        <w:t> </w:t>
      </w:r>
      <w:r>
        <w:rPr>
          <w:color w:val="231F20"/>
          <w:w w:val="105"/>
        </w:rPr>
        <w:t>I</w:t>
      </w:r>
      <w:r>
        <w:rPr>
          <w:color w:val="231F20"/>
          <w:spacing w:val="-7"/>
          <w:w w:val="105"/>
        </w:rPr>
        <w:t> </w:t>
      </w:r>
      <w:r>
        <w:rPr>
          <w:color w:val="231F20"/>
          <w:w w:val="105"/>
        </w:rPr>
        <w:t>cut</w:t>
      </w:r>
      <w:r>
        <w:rPr>
          <w:color w:val="231F20"/>
          <w:spacing w:val="-7"/>
          <w:w w:val="105"/>
        </w:rPr>
        <w:t> </w:t>
      </w:r>
      <w:r>
        <w:rPr>
          <w:color w:val="231F20"/>
          <w:w w:val="105"/>
        </w:rPr>
        <w:t>down</w:t>
      </w:r>
      <w:r>
        <w:rPr>
          <w:color w:val="231F20"/>
          <w:spacing w:val="-7"/>
          <w:w w:val="105"/>
        </w:rPr>
        <w:t> </w:t>
      </w:r>
      <w:r>
        <w:rPr>
          <w:color w:val="231F20"/>
          <w:w w:val="105"/>
        </w:rPr>
        <w:t>my sleep time until the image of a picturesque forest was complete. The puzzle</w:t>
      </w:r>
      <w:r>
        <w:rPr>
          <w:color w:val="231F20"/>
          <w:spacing w:val="-8"/>
          <w:w w:val="105"/>
        </w:rPr>
        <w:t> </w:t>
      </w:r>
      <w:r>
        <w:rPr>
          <w:color w:val="231F20"/>
          <w:w w:val="105"/>
        </w:rPr>
        <w:t>overshadowed</w:t>
      </w:r>
      <w:r>
        <w:rPr>
          <w:color w:val="231F20"/>
          <w:spacing w:val="-8"/>
          <w:w w:val="105"/>
        </w:rPr>
        <w:t> </w:t>
      </w:r>
      <w:r>
        <w:rPr>
          <w:color w:val="231F20"/>
          <w:w w:val="105"/>
        </w:rPr>
        <w:t>all</w:t>
      </w:r>
      <w:r>
        <w:rPr>
          <w:color w:val="231F20"/>
          <w:spacing w:val="-8"/>
          <w:w w:val="105"/>
        </w:rPr>
        <w:t> </w:t>
      </w:r>
      <w:r>
        <w:rPr>
          <w:color w:val="231F20"/>
          <w:w w:val="105"/>
        </w:rPr>
        <w:t>else</w:t>
      </w:r>
      <w:r>
        <w:rPr>
          <w:color w:val="231F20"/>
          <w:spacing w:val="-8"/>
          <w:w w:val="105"/>
        </w:rPr>
        <w:t> </w:t>
      </w:r>
      <w:r>
        <w:rPr>
          <w:color w:val="231F20"/>
          <w:w w:val="105"/>
        </w:rPr>
        <w:t>in</w:t>
      </w:r>
      <w:r>
        <w:rPr>
          <w:color w:val="231F20"/>
          <w:spacing w:val="-8"/>
          <w:w w:val="105"/>
        </w:rPr>
        <w:t> </w:t>
      </w:r>
      <w:r>
        <w:rPr>
          <w:color w:val="231F20"/>
          <w:w w:val="105"/>
        </w:rPr>
        <w:t>my</w:t>
      </w:r>
      <w:r>
        <w:rPr>
          <w:color w:val="231F20"/>
          <w:spacing w:val="-8"/>
          <w:w w:val="105"/>
        </w:rPr>
        <w:t> </w:t>
      </w:r>
      <w:r>
        <w:rPr>
          <w:color w:val="231F20"/>
          <w:w w:val="105"/>
        </w:rPr>
        <w:t>life,</w:t>
      </w:r>
      <w:r>
        <w:rPr>
          <w:color w:val="231F20"/>
          <w:spacing w:val="-8"/>
          <w:w w:val="105"/>
        </w:rPr>
        <w:t> </w:t>
      </w:r>
      <w:r>
        <w:rPr>
          <w:color w:val="231F20"/>
          <w:w w:val="105"/>
        </w:rPr>
        <w:t>if</w:t>
      </w:r>
      <w:r>
        <w:rPr>
          <w:color w:val="231F20"/>
          <w:spacing w:val="-8"/>
          <w:w w:val="105"/>
        </w:rPr>
        <w:t> </w:t>
      </w:r>
      <w:r>
        <w:rPr>
          <w:color w:val="231F20"/>
          <w:w w:val="105"/>
        </w:rPr>
        <w:t>only</w:t>
      </w:r>
      <w:r>
        <w:rPr>
          <w:color w:val="231F20"/>
          <w:spacing w:val="-8"/>
          <w:w w:val="105"/>
        </w:rPr>
        <w:t> </w:t>
      </w:r>
      <w:r>
        <w:rPr>
          <w:color w:val="231F20"/>
          <w:w w:val="105"/>
        </w:rPr>
        <w:t>for</w:t>
      </w:r>
      <w:r>
        <w:rPr>
          <w:color w:val="231F20"/>
          <w:spacing w:val="-8"/>
          <w:w w:val="105"/>
        </w:rPr>
        <w:t> </w:t>
      </w:r>
      <w:r>
        <w:rPr>
          <w:color w:val="231F20"/>
          <w:w w:val="105"/>
        </w:rPr>
        <w:t>that</w:t>
      </w:r>
      <w:r>
        <w:rPr>
          <w:color w:val="231F20"/>
          <w:spacing w:val="-8"/>
          <w:w w:val="105"/>
        </w:rPr>
        <w:t> </w:t>
      </w:r>
      <w:r>
        <w:rPr>
          <w:color w:val="231F20"/>
          <w:w w:val="105"/>
        </w:rPr>
        <w:t>short</w:t>
      </w:r>
      <w:r>
        <w:rPr>
          <w:color w:val="231F20"/>
          <w:spacing w:val="-8"/>
          <w:w w:val="105"/>
        </w:rPr>
        <w:t> </w:t>
      </w:r>
      <w:r>
        <w:rPr>
          <w:color w:val="231F20"/>
          <w:w w:val="105"/>
        </w:rPr>
        <w:t>period</w:t>
      </w:r>
      <w:r>
        <w:rPr>
          <w:color w:val="231F20"/>
          <w:spacing w:val="-8"/>
          <w:w w:val="105"/>
        </w:rPr>
        <w:t> </w:t>
      </w:r>
      <w:r>
        <w:rPr>
          <w:color w:val="231F20"/>
          <w:w w:val="105"/>
        </w:rPr>
        <w:t>of time.</w:t>
      </w:r>
    </w:p>
    <w:p>
      <w:pPr>
        <w:pStyle w:val="BodyText"/>
        <w:spacing w:line="259" w:lineRule="auto"/>
        <w:ind w:left="100" w:right="116" w:firstLine="299"/>
        <w:jc w:val="both"/>
      </w:pPr>
      <w:r>
        <w:rPr>
          <w:color w:val="231F20"/>
          <w:spacing w:val="-4"/>
          <w:w w:val="105"/>
        </w:rPr>
        <w:t>Working </w:t>
      </w:r>
      <w:r>
        <w:rPr>
          <w:color w:val="231F20"/>
          <w:w w:val="105"/>
        </w:rPr>
        <w:t>on puzzles has helped me gain focus, determination, and patience. I have learned to apply these qualities to every task I face, dealing</w:t>
      </w:r>
      <w:r>
        <w:rPr>
          <w:color w:val="231F20"/>
          <w:spacing w:val="-11"/>
          <w:w w:val="105"/>
        </w:rPr>
        <w:t> </w:t>
      </w:r>
      <w:r>
        <w:rPr>
          <w:color w:val="231F20"/>
          <w:w w:val="105"/>
        </w:rPr>
        <w:t>with</w:t>
      </w:r>
      <w:r>
        <w:rPr>
          <w:color w:val="231F20"/>
          <w:spacing w:val="-11"/>
          <w:w w:val="105"/>
        </w:rPr>
        <w:t> </w:t>
      </w:r>
      <w:r>
        <w:rPr>
          <w:color w:val="231F20"/>
          <w:w w:val="105"/>
        </w:rPr>
        <w:t>the</w:t>
      </w:r>
      <w:r>
        <w:rPr>
          <w:color w:val="231F20"/>
          <w:spacing w:val="-11"/>
          <w:w w:val="105"/>
        </w:rPr>
        <w:t> </w:t>
      </w:r>
      <w:r>
        <w:rPr>
          <w:color w:val="231F20"/>
          <w:w w:val="105"/>
        </w:rPr>
        <w:t>outside</w:t>
      </w:r>
      <w:r>
        <w:rPr>
          <w:color w:val="231F20"/>
          <w:spacing w:val="-11"/>
          <w:w w:val="105"/>
        </w:rPr>
        <w:t> </w:t>
      </w:r>
      <w:r>
        <w:rPr>
          <w:color w:val="231F20"/>
          <w:w w:val="105"/>
        </w:rPr>
        <w:t>world</w:t>
      </w:r>
      <w:r>
        <w:rPr>
          <w:color w:val="231F20"/>
          <w:spacing w:val="-11"/>
          <w:w w:val="105"/>
        </w:rPr>
        <w:t> </w:t>
      </w:r>
      <w:r>
        <w:rPr>
          <w:color w:val="231F20"/>
          <w:w w:val="105"/>
        </w:rPr>
        <w:t>in</w:t>
      </w:r>
      <w:r>
        <w:rPr>
          <w:color w:val="231F20"/>
          <w:spacing w:val="-11"/>
          <w:w w:val="105"/>
        </w:rPr>
        <w:t> </w:t>
      </w:r>
      <w:r>
        <w:rPr>
          <w:color w:val="231F20"/>
          <w:w w:val="105"/>
        </w:rPr>
        <w:t>the</w:t>
      </w:r>
      <w:r>
        <w:rPr>
          <w:color w:val="231F20"/>
          <w:spacing w:val="-11"/>
          <w:w w:val="105"/>
        </w:rPr>
        <w:t> </w:t>
      </w:r>
      <w:r>
        <w:rPr>
          <w:color w:val="231F20"/>
          <w:w w:val="105"/>
        </w:rPr>
        <w:t>same</w:t>
      </w:r>
      <w:r>
        <w:rPr>
          <w:color w:val="231F20"/>
          <w:spacing w:val="-11"/>
          <w:w w:val="105"/>
        </w:rPr>
        <w:t> </w:t>
      </w:r>
      <w:r>
        <w:rPr>
          <w:color w:val="231F20"/>
          <w:w w:val="105"/>
        </w:rPr>
        <w:t>fashion</w:t>
      </w:r>
      <w:r>
        <w:rPr>
          <w:color w:val="231F20"/>
          <w:spacing w:val="-11"/>
          <w:w w:val="105"/>
        </w:rPr>
        <w:t> </w:t>
      </w:r>
      <w:r>
        <w:rPr>
          <w:color w:val="231F20"/>
          <w:w w:val="105"/>
        </w:rPr>
        <w:t>as</w:t>
      </w:r>
      <w:r>
        <w:rPr>
          <w:color w:val="231F20"/>
          <w:spacing w:val="-11"/>
          <w:w w:val="105"/>
        </w:rPr>
        <w:t> </w:t>
      </w:r>
      <w:r>
        <w:rPr>
          <w:color w:val="231F20"/>
          <w:w w:val="105"/>
        </w:rPr>
        <w:t>I</w:t>
      </w:r>
      <w:r>
        <w:rPr>
          <w:color w:val="231F20"/>
          <w:spacing w:val="-11"/>
          <w:w w:val="105"/>
        </w:rPr>
        <w:t> </w:t>
      </w:r>
      <w:r>
        <w:rPr>
          <w:color w:val="231F20"/>
          <w:w w:val="105"/>
        </w:rPr>
        <w:t>would</w:t>
      </w:r>
      <w:r>
        <w:rPr>
          <w:color w:val="231F20"/>
          <w:spacing w:val="-11"/>
          <w:w w:val="105"/>
        </w:rPr>
        <w:t> </w:t>
      </w:r>
      <w:r>
        <w:rPr>
          <w:color w:val="231F20"/>
          <w:w w:val="105"/>
        </w:rPr>
        <w:t>a</w:t>
      </w:r>
      <w:r>
        <w:rPr>
          <w:color w:val="231F20"/>
          <w:spacing w:val="-11"/>
          <w:w w:val="105"/>
        </w:rPr>
        <w:t> </w:t>
      </w:r>
      <w:r>
        <w:rPr>
          <w:color w:val="231F20"/>
          <w:w w:val="105"/>
        </w:rPr>
        <w:t>puzzle. My love for science stems largely from this; science requires the same logical and levelheaded approach that a puzzle does, and as</w:t>
      </w:r>
      <w:r>
        <w:rPr>
          <w:color w:val="231F20"/>
          <w:spacing w:val="-43"/>
          <w:w w:val="105"/>
        </w:rPr>
        <w:t> </w:t>
      </w:r>
      <w:r>
        <w:rPr>
          <w:color w:val="231F20"/>
          <w:w w:val="105"/>
        </w:rPr>
        <w:t>evidenced</w:t>
      </w:r>
    </w:p>
    <w:p>
      <w:pPr>
        <w:pStyle w:val="BodyText"/>
        <w:rPr>
          <w:sz w:val="14"/>
        </w:rPr>
      </w:pPr>
    </w:p>
    <w:p>
      <w:pPr>
        <w:spacing w:before="94"/>
        <w:ind w:left="665" w:right="684" w:firstLine="0"/>
        <w:jc w:val="center"/>
        <w:rPr>
          <w:rFonts w:ascii="Arial"/>
          <w:b/>
          <w:sz w:val="18"/>
        </w:rPr>
      </w:pPr>
      <w:r>
        <w:rPr>
          <w:rFonts w:ascii="Arial"/>
          <w:b/>
          <w:color w:val="231F20"/>
          <w:sz w:val="18"/>
        </w:rPr>
        <w:t>39</w:t>
      </w:r>
    </w:p>
    <w:p>
      <w:pPr>
        <w:spacing w:after="0"/>
        <w:jc w:val="center"/>
        <w:rPr>
          <w:rFonts w:ascii="Arial"/>
          <w:sz w:val="18"/>
        </w:rPr>
        <w:sectPr>
          <w:headerReference w:type="even" r:id="rId27"/>
          <w:pgSz w:w="8640" w:h="12960"/>
          <w:pgMar w:header="0" w:footer="0" w:top="1220" w:bottom="280" w:left="1100" w:right="840"/>
        </w:sectPr>
      </w:pPr>
    </w:p>
    <w:p>
      <w:pPr>
        <w:pStyle w:val="BodyText"/>
        <w:spacing w:before="3"/>
        <w:rPr>
          <w:rFonts w:ascii="Arial"/>
          <w:b/>
          <w:sz w:val="24"/>
        </w:rPr>
      </w:pPr>
    </w:p>
    <w:p>
      <w:pPr>
        <w:pStyle w:val="BodyText"/>
        <w:spacing w:line="259" w:lineRule="auto" w:before="97"/>
        <w:ind w:left="100" w:right="117"/>
        <w:jc w:val="both"/>
      </w:pPr>
      <w:r>
        <w:rPr>
          <w:color w:val="231F20"/>
          <w:w w:val="105"/>
        </w:rPr>
        <w:t>by the many puzzles decorating my house, this is an approach which suits</w:t>
      </w:r>
      <w:r>
        <w:rPr>
          <w:color w:val="231F20"/>
          <w:spacing w:val="-8"/>
          <w:w w:val="105"/>
        </w:rPr>
        <w:t> </w:t>
      </w:r>
      <w:r>
        <w:rPr>
          <w:color w:val="231F20"/>
          <w:w w:val="105"/>
        </w:rPr>
        <w:t>my</w:t>
      </w:r>
      <w:r>
        <w:rPr>
          <w:color w:val="231F20"/>
          <w:spacing w:val="-8"/>
          <w:w w:val="105"/>
        </w:rPr>
        <w:t> </w:t>
      </w:r>
      <w:r>
        <w:rPr>
          <w:color w:val="231F20"/>
          <w:w w:val="105"/>
        </w:rPr>
        <w:t>skills</w:t>
      </w:r>
      <w:r>
        <w:rPr>
          <w:color w:val="231F20"/>
          <w:spacing w:val="-8"/>
          <w:w w:val="105"/>
        </w:rPr>
        <w:t> </w:t>
      </w:r>
      <w:r>
        <w:rPr>
          <w:color w:val="231F20"/>
          <w:w w:val="105"/>
        </w:rPr>
        <w:t>and</w:t>
      </w:r>
      <w:r>
        <w:rPr>
          <w:color w:val="231F20"/>
          <w:spacing w:val="-8"/>
          <w:w w:val="105"/>
        </w:rPr>
        <w:t> </w:t>
      </w:r>
      <w:r>
        <w:rPr>
          <w:color w:val="231F20"/>
          <w:w w:val="105"/>
        </w:rPr>
        <w:t>temperament.</w:t>
      </w:r>
      <w:r>
        <w:rPr>
          <w:color w:val="231F20"/>
          <w:spacing w:val="-8"/>
          <w:w w:val="105"/>
        </w:rPr>
        <w:t> </w:t>
      </w:r>
      <w:r>
        <w:rPr>
          <w:color w:val="231F20"/>
          <w:w w:val="105"/>
        </w:rPr>
        <w:t>This</w:t>
      </w:r>
      <w:r>
        <w:rPr>
          <w:color w:val="231F20"/>
          <w:spacing w:val="-8"/>
          <w:w w:val="105"/>
        </w:rPr>
        <w:t> </w:t>
      </w:r>
      <w:r>
        <w:rPr>
          <w:color w:val="231F20"/>
          <w:w w:val="105"/>
        </w:rPr>
        <w:t>intellectual</w:t>
      </w:r>
      <w:r>
        <w:rPr>
          <w:color w:val="231F20"/>
          <w:spacing w:val="-8"/>
          <w:w w:val="105"/>
        </w:rPr>
        <w:t> </w:t>
      </w:r>
      <w:r>
        <w:rPr>
          <w:color w:val="231F20"/>
          <w:w w:val="105"/>
        </w:rPr>
        <w:t>stimulation,</w:t>
      </w:r>
      <w:r>
        <w:rPr>
          <w:color w:val="231F20"/>
          <w:spacing w:val="-8"/>
          <w:w w:val="105"/>
        </w:rPr>
        <w:t> </w:t>
      </w:r>
      <w:r>
        <w:rPr>
          <w:color w:val="231F20"/>
          <w:w w:val="105"/>
        </w:rPr>
        <w:t>coupled with a desire to discover more about </w:t>
      </w:r>
      <w:r>
        <w:rPr>
          <w:color w:val="231F20"/>
          <w:spacing w:val="-5"/>
          <w:w w:val="105"/>
        </w:rPr>
        <w:t>life’s </w:t>
      </w:r>
      <w:r>
        <w:rPr>
          <w:color w:val="231F20"/>
          <w:w w:val="105"/>
        </w:rPr>
        <w:t>mysteries, compels me to pursue a career in scientific</w:t>
      </w:r>
      <w:r>
        <w:rPr>
          <w:color w:val="231F20"/>
          <w:spacing w:val="-30"/>
          <w:w w:val="105"/>
        </w:rPr>
        <w:t> </w:t>
      </w:r>
      <w:r>
        <w:rPr>
          <w:color w:val="231F20"/>
          <w:w w:val="105"/>
        </w:rPr>
        <w:t>research.</w:t>
      </w:r>
    </w:p>
    <w:p>
      <w:pPr>
        <w:pStyle w:val="BodyText"/>
        <w:spacing w:line="259" w:lineRule="auto"/>
        <w:ind w:left="100" w:right="117" w:firstLine="299"/>
        <w:jc w:val="both"/>
      </w:pPr>
      <w:r>
        <w:rPr>
          <w:color w:val="231F20"/>
          <w:w w:val="105"/>
        </w:rPr>
        <w:t>This summer, I worked in a cardiology laboratory at UCLA, look- ing</w:t>
      </w:r>
      <w:r>
        <w:rPr>
          <w:color w:val="231F20"/>
          <w:spacing w:val="-19"/>
          <w:w w:val="105"/>
        </w:rPr>
        <w:t> </w:t>
      </w:r>
      <w:r>
        <w:rPr>
          <w:color w:val="231F20"/>
          <w:w w:val="105"/>
        </w:rPr>
        <w:t>at</w:t>
      </w:r>
      <w:r>
        <w:rPr>
          <w:color w:val="231F20"/>
          <w:spacing w:val="-19"/>
          <w:w w:val="105"/>
        </w:rPr>
        <w:t> </w:t>
      </w:r>
      <w:r>
        <w:rPr>
          <w:color w:val="231F20"/>
          <w:w w:val="105"/>
        </w:rPr>
        <w:t>proteins</w:t>
      </w:r>
      <w:r>
        <w:rPr>
          <w:color w:val="231F20"/>
          <w:spacing w:val="-19"/>
          <w:w w:val="105"/>
        </w:rPr>
        <w:t> </w:t>
      </w:r>
      <w:r>
        <w:rPr>
          <w:color w:val="231F20"/>
          <w:w w:val="105"/>
        </w:rPr>
        <w:t>associated</w:t>
      </w:r>
      <w:r>
        <w:rPr>
          <w:color w:val="231F20"/>
          <w:spacing w:val="-19"/>
          <w:w w:val="105"/>
        </w:rPr>
        <w:t> </w:t>
      </w:r>
      <w:r>
        <w:rPr>
          <w:color w:val="231F20"/>
          <w:w w:val="105"/>
        </w:rPr>
        <w:t>with</w:t>
      </w:r>
      <w:r>
        <w:rPr>
          <w:color w:val="231F20"/>
          <w:spacing w:val="-19"/>
          <w:w w:val="105"/>
        </w:rPr>
        <w:t> </w:t>
      </w:r>
      <w:r>
        <w:rPr>
          <w:color w:val="231F20"/>
          <w:w w:val="105"/>
        </w:rPr>
        <w:t>HDL</w:t>
      </w:r>
      <w:r>
        <w:rPr>
          <w:color w:val="231F20"/>
          <w:spacing w:val="-19"/>
          <w:w w:val="105"/>
        </w:rPr>
        <w:t> </w:t>
      </w:r>
      <w:r>
        <w:rPr>
          <w:color w:val="231F20"/>
          <w:w w:val="105"/>
        </w:rPr>
        <w:t>to</w:t>
      </w:r>
      <w:r>
        <w:rPr>
          <w:color w:val="231F20"/>
          <w:spacing w:val="-19"/>
          <w:w w:val="105"/>
        </w:rPr>
        <w:t> </w:t>
      </w:r>
      <w:r>
        <w:rPr>
          <w:color w:val="231F20"/>
          <w:w w:val="105"/>
        </w:rPr>
        <w:t>understand</w:t>
      </w:r>
      <w:r>
        <w:rPr>
          <w:color w:val="231F20"/>
          <w:spacing w:val="-19"/>
          <w:w w:val="105"/>
        </w:rPr>
        <w:t> </w:t>
      </w:r>
      <w:r>
        <w:rPr>
          <w:color w:val="231F20"/>
          <w:w w:val="105"/>
        </w:rPr>
        <w:t>how</w:t>
      </w:r>
      <w:r>
        <w:rPr>
          <w:color w:val="231F20"/>
          <w:spacing w:val="-19"/>
          <w:w w:val="105"/>
        </w:rPr>
        <w:t> </w:t>
      </w:r>
      <w:r>
        <w:rPr>
          <w:color w:val="231F20"/>
          <w:w w:val="105"/>
        </w:rPr>
        <w:t>atherosclerosis can</w:t>
      </w:r>
      <w:r>
        <w:rPr>
          <w:color w:val="231F20"/>
          <w:spacing w:val="-12"/>
          <w:w w:val="105"/>
        </w:rPr>
        <w:t> </w:t>
      </w:r>
      <w:r>
        <w:rPr>
          <w:color w:val="231F20"/>
          <w:w w:val="105"/>
        </w:rPr>
        <w:t>be</w:t>
      </w:r>
      <w:r>
        <w:rPr>
          <w:color w:val="231F20"/>
          <w:spacing w:val="-12"/>
          <w:w w:val="105"/>
        </w:rPr>
        <w:t> </w:t>
      </w:r>
      <w:r>
        <w:rPr>
          <w:color w:val="231F20"/>
          <w:w w:val="105"/>
        </w:rPr>
        <w:t>averted.</w:t>
      </w:r>
      <w:r>
        <w:rPr>
          <w:color w:val="231F20"/>
          <w:spacing w:val="-12"/>
          <w:w w:val="105"/>
        </w:rPr>
        <w:t> </w:t>
      </w:r>
      <w:r>
        <w:rPr>
          <w:color w:val="231F20"/>
          <w:w w:val="105"/>
        </w:rPr>
        <w:t>After</w:t>
      </w:r>
      <w:r>
        <w:rPr>
          <w:color w:val="231F20"/>
          <w:spacing w:val="-12"/>
          <w:w w:val="105"/>
        </w:rPr>
        <w:t> </w:t>
      </w:r>
      <w:r>
        <w:rPr>
          <w:color w:val="231F20"/>
          <w:w w:val="105"/>
        </w:rPr>
        <w:t>some</w:t>
      </w:r>
      <w:r>
        <w:rPr>
          <w:color w:val="231F20"/>
          <w:spacing w:val="-12"/>
          <w:w w:val="105"/>
        </w:rPr>
        <w:t> </w:t>
      </w:r>
      <w:r>
        <w:rPr>
          <w:color w:val="231F20"/>
          <w:w w:val="105"/>
        </w:rPr>
        <w:t>experiments</w:t>
      </w:r>
      <w:r>
        <w:rPr>
          <w:color w:val="231F20"/>
          <w:spacing w:val="-12"/>
          <w:w w:val="105"/>
        </w:rPr>
        <w:t> </w:t>
      </w:r>
      <w:r>
        <w:rPr>
          <w:color w:val="231F20"/>
          <w:w w:val="105"/>
        </w:rPr>
        <w:t>provided</w:t>
      </w:r>
      <w:r>
        <w:rPr>
          <w:color w:val="231F20"/>
          <w:spacing w:val="-12"/>
          <w:w w:val="105"/>
        </w:rPr>
        <w:t> </w:t>
      </w:r>
      <w:r>
        <w:rPr>
          <w:color w:val="231F20"/>
          <w:w w:val="105"/>
        </w:rPr>
        <w:t>questionable</w:t>
      </w:r>
      <w:r>
        <w:rPr>
          <w:color w:val="231F20"/>
          <w:spacing w:val="-12"/>
          <w:w w:val="105"/>
        </w:rPr>
        <w:t> </w:t>
      </w:r>
      <w:r>
        <w:rPr>
          <w:color w:val="231F20"/>
          <w:w w:val="105"/>
        </w:rPr>
        <w:t>results, I was given the task of confirming that the viruses we were working with</w:t>
      </w:r>
      <w:r>
        <w:rPr>
          <w:color w:val="231F20"/>
          <w:spacing w:val="-13"/>
          <w:w w:val="105"/>
        </w:rPr>
        <w:t> </w:t>
      </w:r>
      <w:r>
        <w:rPr>
          <w:color w:val="231F20"/>
          <w:w w:val="105"/>
        </w:rPr>
        <w:t>had</w:t>
      </w:r>
      <w:r>
        <w:rPr>
          <w:color w:val="231F20"/>
          <w:spacing w:val="-13"/>
          <w:w w:val="105"/>
        </w:rPr>
        <w:t> </w:t>
      </w:r>
      <w:r>
        <w:rPr>
          <w:color w:val="231F20"/>
          <w:w w:val="105"/>
        </w:rPr>
        <w:t>been</w:t>
      </w:r>
      <w:r>
        <w:rPr>
          <w:color w:val="231F20"/>
          <w:spacing w:val="-13"/>
          <w:w w:val="105"/>
        </w:rPr>
        <w:t> </w:t>
      </w:r>
      <w:r>
        <w:rPr>
          <w:color w:val="231F20"/>
          <w:w w:val="105"/>
        </w:rPr>
        <w:t>packaged</w:t>
      </w:r>
      <w:r>
        <w:rPr>
          <w:color w:val="231F20"/>
          <w:spacing w:val="-13"/>
          <w:w w:val="105"/>
        </w:rPr>
        <w:t> </w:t>
      </w:r>
      <w:r>
        <w:rPr>
          <w:color w:val="231F20"/>
          <w:w w:val="105"/>
        </w:rPr>
        <w:t>and</w:t>
      </w:r>
      <w:r>
        <w:rPr>
          <w:color w:val="231F20"/>
          <w:spacing w:val="-13"/>
          <w:w w:val="105"/>
        </w:rPr>
        <w:t> </w:t>
      </w:r>
      <w:r>
        <w:rPr>
          <w:color w:val="231F20"/>
          <w:w w:val="105"/>
        </w:rPr>
        <w:t>identified</w:t>
      </w:r>
      <w:r>
        <w:rPr>
          <w:color w:val="231F20"/>
          <w:spacing w:val="-13"/>
          <w:w w:val="105"/>
        </w:rPr>
        <w:t> </w:t>
      </w:r>
      <w:r>
        <w:rPr>
          <w:color w:val="231F20"/>
          <w:spacing w:val="-4"/>
          <w:w w:val="105"/>
        </w:rPr>
        <w:t>correctly.</w:t>
      </w:r>
      <w:r>
        <w:rPr>
          <w:color w:val="231F20"/>
          <w:spacing w:val="-13"/>
          <w:w w:val="105"/>
        </w:rPr>
        <w:t> </w:t>
      </w:r>
      <w:r>
        <w:rPr>
          <w:color w:val="231F20"/>
          <w:w w:val="105"/>
        </w:rPr>
        <w:t>I</w:t>
      </w:r>
      <w:r>
        <w:rPr>
          <w:color w:val="231F20"/>
          <w:spacing w:val="-13"/>
          <w:w w:val="105"/>
        </w:rPr>
        <w:t> </w:t>
      </w:r>
      <w:r>
        <w:rPr>
          <w:color w:val="231F20"/>
          <w:w w:val="105"/>
        </w:rPr>
        <w:t>spent</w:t>
      </w:r>
      <w:r>
        <w:rPr>
          <w:color w:val="231F20"/>
          <w:spacing w:val="-13"/>
          <w:w w:val="105"/>
        </w:rPr>
        <w:t> </w:t>
      </w:r>
      <w:r>
        <w:rPr>
          <w:color w:val="231F20"/>
          <w:w w:val="105"/>
        </w:rPr>
        <w:t>weeks</w:t>
      </w:r>
      <w:r>
        <w:rPr>
          <w:color w:val="231F20"/>
          <w:spacing w:val="-13"/>
          <w:w w:val="105"/>
        </w:rPr>
        <w:t> </w:t>
      </w:r>
      <w:r>
        <w:rPr>
          <w:color w:val="231F20"/>
          <w:w w:val="105"/>
        </w:rPr>
        <w:t>running DnA</w:t>
      </w:r>
      <w:r>
        <w:rPr>
          <w:color w:val="231F20"/>
          <w:spacing w:val="-8"/>
          <w:w w:val="105"/>
        </w:rPr>
        <w:t> </w:t>
      </w:r>
      <w:r>
        <w:rPr>
          <w:color w:val="231F20"/>
          <w:w w:val="105"/>
        </w:rPr>
        <w:t>gels,</w:t>
      </w:r>
      <w:r>
        <w:rPr>
          <w:color w:val="231F20"/>
          <w:spacing w:val="-8"/>
          <w:w w:val="105"/>
        </w:rPr>
        <w:t> </w:t>
      </w:r>
      <w:r>
        <w:rPr>
          <w:color w:val="231F20"/>
          <w:w w:val="105"/>
        </w:rPr>
        <w:t>looking</w:t>
      </w:r>
      <w:r>
        <w:rPr>
          <w:color w:val="231F20"/>
          <w:spacing w:val="-8"/>
          <w:w w:val="105"/>
        </w:rPr>
        <w:t> </w:t>
      </w:r>
      <w:r>
        <w:rPr>
          <w:color w:val="231F20"/>
          <w:w w:val="105"/>
        </w:rPr>
        <w:t>for</w:t>
      </w:r>
      <w:r>
        <w:rPr>
          <w:color w:val="231F20"/>
          <w:spacing w:val="-8"/>
          <w:w w:val="105"/>
        </w:rPr>
        <w:t> </w:t>
      </w:r>
      <w:r>
        <w:rPr>
          <w:color w:val="231F20"/>
          <w:w w:val="105"/>
        </w:rPr>
        <w:t>specific</w:t>
      </w:r>
      <w:r>
        <w:rPr>
          <w:color w:val="231F20"/>
          <w:spacing w:val="-8"/>
          <w:w w:val="105"/>
        </w:rPr>
        <w:t> </w:t>
      </w:r>
      <w:r>
        <w:rPr>
          <w:color w:val="231F20"/>
          <w:w w:val="105"/>
        </w:rPr>
        <w:t>genes</w:t>
      </w:r>
      <w:r>
        <w:rPr>
          <w:color w:val="231F20"/>
          <w:spacing w:val="-8"/>
          <w:w w:val="105"/>
        </w:rPr>
        <w:t> </w:t>
      </w:r>
      <w:r>
        <w:rPr>
          <w:color w:val="231F20"/>
          <w:w w:val="105"/>
        </w:rPr>
        <w:t>in</w:t>
      </w:r>
      <w:r>
        <w:rPr>
          <w:color w:val="231F20"/>
          <w:spacing w:val="-8"/>
          <w:w w:val="105"/>
        </w:rPr>
        <w:t> </w:t>
      </w:r>
      <w:r>
        <w:rPr>
          <w:color w:val="231F20"/>
          <w:w w:val="105"/>
        </w:rPr>
        <w:t>each</w:t>
      </w:r>
      <w:r>
        <w:rPr>
          <w:color w:val="231F20"/>
          <w:spacing w:val="-8"/>
          <w:w w:val="105"/>
        </w:rPr>
        <w:t> </w:t>
      </w:r>
      <w:r>
        <w:rPr>
          <w:color w:val="231F20"/>
          <w:w w:val="105"/>
        </w:rPr>
        <w:t>virus,</w:t>
      </w:r>
      <w:r>
        <w:rPr>
          <w:color w:val="231F20"/>
          <w:spacing w:val="-8"/>
          <w:w w:val="105"/>
        </w:rPr>
        <w:t> </w:t>
      </w:r>
      <w:r>
        <w:rPr>
          <w:color w:val="231F20"/>
          <w:w w:val="105"/>
        </w:rPr>
        <w:t>but</w:t>
      </w:r>
      <w:r>
        <w:rPr>
          <w:color w:val="231F20"/>
          <w:spacing w:val="-8"/>
          <w:w w:val="105"/>
        </w:rPr>
        <w:t> </w:t>
      </w:r>
      <w:r>
        <w:rPr>
          <w:color w:val="231F20"/>
          <w:w w:val="105"/>
        </w:rPr>
        <w:t>my</w:t>
      </w:r>
      <w:r>
        <w:rPr>
          <w:color w:val="231F20"/>
          <w:spacing w:val="-8"/>
          <w:w w:val="105"/>
        </w:rPr>
        <w:t> </w:t>
      </w:r>
      <w:r>
        <w:rPr>
          <w:color w:val="231F20"/>
          <w:w w:val="105"/>
        </w:rPr>
        <w:t>results</w:t>
      </w:r>
      <w:r>
        <w:rPr>
          <w:color w:val="231F20"/>
          <w:spacing w:val="-8"/>
          <w:w w:val="105"/>
        </w:rPr>
        <w:t> </w:t>
      </w:r>
      <w:r>
        <w:rPr>
          <w:color w:val="231F20"/>
          <w:w w:val="105"/>
        </w:rPr>
        <w:t>were inconsistent. I was frustrated, but instead of giving up on my assign- ment,</w:t>
      </w:r>
      <w:r>
        <w:rPr>
          <w:color w:val="231F20"/>
          <w:spacing w:val="-16"/>
          <w:w w:val="105"/>
        </w:rPr>
        <w:t> </w:t>
      </w:r>
      <w:r>
        <w:rPr>
          <w:color w:val="231F20"/>
          <w:w w:val="105"/>
        </w:rPr>
        <w:t>I</w:t>
      </w:r>
      <w:r>
        <w:rPr>
          <w:color w:val="231F20"/>
          <w:spacing w:val="-16"/>
          <w:w w:val="105"/>
        </w:rPr>
        <w:t> </w:t>
      </w:r>
      <w:r>
        <w:rPr>
          <w:color w:val="231F20"/>
          <w:w w:val="105"/>
        </w:rPr>
        <w:t>was</w:t>
      </w:r>
      <w:r>
        <w:rPr>
          <w:color w:val="231F20"/>
          <w:spacing w:val="-16"/>
          <w:w w:val="105"/>
        </w:rPr>
        <w:t> </w:t>
      </w:r>
      <w:r>
        <w:rPr>
          <w:color w:val="231F20"/>
          <w:w w:val="105"/>
        </w:rPr>
        <w:t>even</w:t>
      </w:r>
      <w:r>
        <w:rPr>
          <w:color w:val="231F20"/>
          <w:spacing w:val="-16"/>
          <w:w w:val="105"/>
        </w:rPr>
        <w:t> </w:t>
      </w:r>
      <w:r>
        <w:rPr>
          <w:color w:val="231F20"/>
          <w:w w:val="105"/>
        </w:rPr>
        <w:t>more</w:t>
      </w:r>
      <w:r>
        <w:rPr>
          <w:color w:val="231F20"/>
          <w:spacing w:val="-16"/>
          <w:w w:val="105"/>
        </w:rPr>
        <w:t> </w:t>
      </w:r>
      <w:r>
        <w:rPr>
          <w:color w:val="231F20"/>
          <w:w w:val="105"/>
        </w:rPr>
        <w:t>determined</w:t>
      </w:r>
      <w:r>
        <w:rPr>
          <w:color w:val="231F20"/>
          <w:spacing w:val="-16"/>
          <w:w w:val="105"/>
        </w:rPr>
        <w:t> </w:t>
      </w:r>
      <w:r>
        <w:rPr>
          <w:color w:val="231F20"/>
          <w:w w:val="105"/>
        </w:rPr>
        <w:t>to</w:t>
      </w:r>
      <w:r>
        <w:rPr>
          <w:color w:val="231F20"/>
          <w:spacing w:val="-16"/>
          <w:w w:val="105"/>
        </w:rPr>
        <w:t> </w:t>
      </w:r>
      <w:r>
        <w:rPr>
          <w:color w:val="231F20"/>
          <w:w w:val="105"/>
        </w:rPr>
        <w:t>find</w:t>
      </w:r>
      <w:r>
        <w:rPr>
          <w:color w:val="231F20"/>
          <w:spacing w:val="-16"/>
          <w:w w:val="105"/>
        </w:rPr>
        <w:t> </w:t>
      </w:r>
      <w:r>
        <w:rPr>
          <w:color w:val="231F20"/>
          <w:w w:val="105"/>
        </w:rPr>
        <w:t>an</w:t>
      </w:r>
      <w:r>
        <w:rPr>
          <w:color w:val="231F20"/>
          <w:spacing w:val="-16"/>
          <w:w w:val="105"/>
        </w:rPr>
        <w:t> </w:t>
      </w:r>
      <w:r>
        <w:rPr>
          <w:color w:val="231F20"/>
          <w:w w:val="105"/>
        </w:rPr>
        <w:t>explanation.</w:t>
      </w:r>
      <w:r>
        <w:rPr>
          <w:color w:val="231F20"/>
          <w:spacing w:val="-16"/>
          <w:w w:val="105"/>
        </w:rPr>
        <w:t> </w:t>
      </w:r>
      <w:r>
        <w:rPr>
          <w:color w:val="231F20"/>
          <w:w w:val="105"/>
        </w:rPr>
        <w:t>I</w:t>
      </w:r>
      <w:r>
        <w:rPr>
          <w:color w:val="231F20"/>
          <w:spacing w:val="-16"/>
          <w:w w:val="105"/>
        </w:rPr>
        <w:t> </w:t>
      </w:r>
      <w:r>
        <w:rPr>
          <w:color w:val="231F20"/>
          <w:w w:val="105"/>
        </w:rPr>
        <w:t>considered every</w:t>
      </w:r>
      <w:r>
        <w:rPr>
          <w:color w:val="231F20"/>
          <w:spacing w:val="-8"/>
          <w:w w:val="105"/>
        </w:rPr>
        <w:t> </w:t>
      </w:r>
      <w:r>
        <w:rPr>
          <w:color w:val="231F20"/>
          <w:w w:val="105"/>
        </w:rPr>
        <w:t>aspect</w:t>
      </w:r>
      <w:r>
        <w:rPr>
          <w:color w:val="231F20"/>
          <w:spacing w:val="-8"/>
          <w:w w:val="105"/>
        </w:rPr>
        <w:t> </w:t>
      </w:r>
      <w:r>
        <w:rPr>
          <w:color w:val="231F20"/>
          <w:w w:val="105"/>
        </w:rPr>
        <w:t>of</w:t>
      </w:r>
      <w:r>
        <w:rPr>
          <w:color w:val="231F20"/>
          <w:spacing w:val="-8"/>
          <w:w w:val="105"/>
        </w:rPr>
        <w:t> </w:t>
      </w:r>
      <w:r>
        <w:rPr>
          <w:color w:val="231F20"/>
          <w:w w:val="105"/>
        </w:rPr>
        <w:t>the</w:t>
      </w:r>
      <w:r>
        <w:rPr>
          <w:color w:val="231F20"/>
          <w:spacing w:val="-8"/>
          <w:w w:val="105"/>
        </w:rPr>
        <w:t> </w:t>
      </w:r>
      <w:r>
        <w:rPr>
          <w:color w:val="231F20"/>
          <w:w w:val="105"/>
        </w:rPr>
        <w:t>experiment,</w:t>
      </w:r>
      <w:r>
        <w:rPr>
          <w:color w:val="231F20"/>
          <w:spacing w:val="-9"/>
          <w:w w:val="105"/>
        </w:rPr>
        <w:t> </w:t>
      </w:r>
      <w:r>
        <w:rPr>
          <w:color w:val="231F20"/>
          <w:w w:val="105"/>
        </w:rPr>
        <w:t>working</w:t>
      </w:r>
      <w:r>
        <w:rPr>
          <w:color w:val="231F20"/>
          <w:spacing w:val="-8"/>
          <w:w w:val="105"/>
        </w:rPr>
        <w:t> </w:t>
      </w:r>
      <w:r>
        <w:rPr>
          <w:color w:val="231F20"/>
          <w:w w:val="105"/>
        </w:rPr>
        <w:t>backwards</w:t>
      </w:r>
      <w:r>
        <w:rPr>
          <w:color w:val="231F20"/>
          <w:spacing w:val="-8"/>
          <w:w w:val="105"/>
        </w:rPr>
        <w:t> </w:t>
      </w:r>
      <w:r>
        <w:rPr>
          <w:color w:val="231F20"/>
          <w:w w:val="105"/>
        </w:rPr>
        <w:t>until</w:t>
      </w:r>
      <w:r>
        <w:rPr>
          <w:color w:val="231F20"/>
          <w:spacing w:val="-8"/>
          <w:w w:val="105"/>
        </w:rPr>
        <w:t> </w:t>
      </w:r>
      <w:r>
        <w:rPr>
          <w:color w:val="231F20"/>
          <w:w w:val="105"/>
        </w:rPr>
        <w:t>I</w:t>
      </w:r>
      <w:r>
        <w:rPr>
          <w:color w:val="231F20"/>
          <w:spacing w:val="-8"/>
          <w:w w:val="105"/>
        </w:rPr>
        <w:t> </w:t>
      </w:r>
      <w:r>
        <w:rPr>
          <w:color w:val="231F20"/>
          <w:w w:val="105"/>
        </w:rPr>
        <w:t>reached</w:t>
      </w:r>
      <w:r>
        <w:rPr>
          <w:color w:val="231F20"/>
          <w:spacing w:val="-8"/>
          <w:w w:val="105"/>
        </w:rPr>
        <w:t> </w:t>
      </w:r>
      <w:r>
        <w:rPr>
          <w:color w:val="231F20"/>
          <w:w w:val="105"/>
        </w:rPr>
        <w:t>the source—the primers I had used to amplify the DnA were</w:t>
      </w:r>
      <w:r>
        <w:rPr>
          <w:color w:val="231F20"/>
          <w:spacing w:val="-18"/>
          <w:w w:val="105"/>
        </w:rPr>
        <w:t> </w:t>
      </w:r>
      <w:r>
        <w:rPr>
          <w:color w:val="231F20"/>
          <w:w w:val="105"/>
        </w:rPr>
        <w:t>nonspecific and ineffective, and thus useless in distinguishing the three genes of interest</w:t>
      </w:r>
      <w:r>
        <w:rPr>
          <w:color w:val="231F20"/>
          <w:spacing w:val="-9"/>
          <w:w w:val="105"/>
        </w:rPr>
        <w:t> </w:t>
      </w:r>
      <w:r>
        <w:rPr>
          <w:color w:val="231F20"/>
          <w:w w:val="105"/>
        </w:rPr>
        <w:t>to</w:t>
      </w:r>
      <w:r>
        <w:rPr>
          <w:color w:val="231F20"/>
          <w:spacing w:val="-9"/>
          <w:w w:val="105"/>
        </w:rPr>
        <w:t> </w:t>
      </w:r>
      <w:r>
        <w:rPr>
          <w:color w:val="231F20"/>
          <w:w w:val="105"/>
        </w:rPr>
        <w:t>us.</w:t>
      </w:r>
      <w:r>
        <w:rPr>
          <w:color w:val="231F20"/>
          <w:spacing w:val="-9"/>
          <w:w w:val="105"/>
        </w:rPr>
        <w:t> </w:t>
      </w:r>
      <w:r>
        <w:rPr>
          <w:color w:val="231F20"/>
          <w:w w:val="105"/>
        </w:rPr>
        <w:t>Knowing</w:t>
      </w:r>
      <w:r>
        <w:rPr>
          <w:color w:val="231F20"/>
          <w:spacing w:val="-9"/>
          <w:w w:val="105"/>
        </w:rPr>
        <w:t> </w:t>
      </w:r>
      <w:r>
        <w:rPr>
          <w:color w:val="231F20"/>
          <w:w w:val="105"/>
        </w:rPr>
        <w:t>this,</w:t>
      </w:r>
      <w:r>
        <w:rPr>
          <w:color w:val="231F20"/>
          <w:spacing w:val="-9"/>
          <w:w w:val="105"/>
        </w:rPr>
        <w:t> </w:t>
      </w:r>
      <w:r>
        <w:rPr>
          <w:color w:val="231F20"/>
          <w:w w:val="105"/>
        </w:rPr>
        <w:t>I</w:t>
      </w:r>
      <w:r>
        <w:rPr>
          <w:color w:val="231F20"/>
          <w:spacing w:val="-9"/>
          <w:w w:val="105"/>
        </w:rPr>
        <w:t> </w:t>
      </w:r>
      <w:r>
        <w:rPr>
          <w:color w:val="231F20"/>
          <w:w w:val="105"/>
        </w:rPr>
        <w:t>was</w:t>
      </w:r>
      <w:r>
        <w:rPr>
          <w:color w:val="231F20"/>
          <w:spacing w:val="-9"/>
          <w:w w:val="105"/>
        </w:rPr>
        <w:t> </w:t>
      </w:r>
      <w:r>
        <w:rPr>
          <w:color w:val="231F20"/>
          <w:w w:val="105"/>
        </w:rPr>
        <w:t>able</w:t>
      </w:r>
      <w:r>
        <w:rPr>
          <w:color w:val="231F20"/>
          <w:spacing w:val="-9"/>
          <w:w w:val="105"/>
        </w:rPr>
        <w:t> </w:t>
      </w:r>
      <w:r>
        <w:rPr>
          <w:color w:val="231F20"/>
          <w:w w:val="105"/>
        </w:rPr>
        <w:t>to</w:t>
      </w:r>
      <w:r>
        <w:rPr>
          <w:color w:val="231F20"/>
          <w:spacing w:val="-9"/>
          <w:w w:val="105"/>
        </w:rPr>
        <w:t> </w:t>
      </w:r>
      <w:r>
        <w:rPr>
          <w:color w:val="231F20"/>
          <w:w w:val="105"/>
        </w:rPr>
        <w:t>alter</w:t>
      </w:r>
      <w:r>
        <w:rPr>
          <w:color w:val="231F20"/>
          <w:spacing w:val="-9"/>
          <w:w w:val="105"/>
        </w:rPr>
        <w:t> </w:t>
      </w:r>
      <w:r>
        <w:rPr>
          <w:color w:val="231F20"/>
          <w:w w:val="105"/>
        </w:rPr>
        <w:t>my</w:t>
      </w:r>
      <w:r>
        <w:rPr>
          <w:color w:val="231F20"/>
          <w:spacing w:val="-9"/>
          <w:w w:val="105"/>
        </w:rPr>
        <w:t> </w:t>
      </w:r>
      <w:r>
        <w:rPr>
          <w:color w:val="231F20"/>
          <w:w w:val="105"/>
        </w:rPr>
        <w:t>experiment</w:t>
      </w:r>
      <w:r>
        <w:rPr>
          <w:color w:val="231F20"/>
          <w:spacing w:val="-9"/>
          <w:w w:val="105"/>
        </w:rPr>
        <w:t> </w:t>
      </w:r>
      <w:r>
        <w:rPr>
          <w:color w:val="231F20"/>
          <w:w w:val="105"/>
        </w:rPr>
        <w:t>accord- </w:t>
      </w:r>
      <w:r>
        <w:rPr>
          <w:color w:val="231F20"/>
          <w:spacing w:val="-6"/>
          <w:w w:val="105"/>
        </w:rPr>
        <w:t>ingly, </w:t>
      </w:r>
      <w:r>
        <w:rPr>
          <w:color w:val="231F20"/>
          <w:w w:val="105"/>
        </w:rPr>
        <w:t>looking at protein content instead of DnA sequences. I finally showed that two of the three viruses were correct; the third,</w:t>
      </w:r>
      <w:r>
        <w:rPr>
          <w:color w:val="231F20"/>
          <w:spacing w:val="-42"/>
          <w:w w:val="105"/>
        </w:rPr>
        <w:t> </w:t>
      </w:r>
      <w:r>
        <w:rPr>
          <w:color w:val="231F20"/>
          <w:w w:val="105"/>
        </w:rPr>
        <w:t>however, needed to be repackaged. My work was crucial to the undergraduate student</w:t>
      </w:r>
      <w:r>
        <w:rPr>
          <w:color w:val="231F20"/>
          <w:spacing w:val="-14"/>
          <w:w w:val="105"/>
        </w:rPr>
        <w:t> </w:t>
      </w:r>
      <w:r>
        <w:rPr>
          <w:color w:val="231F20"/>
          <w:w w:val="105"/>
        </w:rPr>
        <w:t>I</w:t>
      </w:r>
      <w:r>
        <w:rPr>
          <w:color w:val="231F20"/>
          <w:spacing w:val="-14"/>
          <w:w w:val="105"/>
        </w:rPr>
        <w:t> </w:t>
      </w:r>
      <w:r>
        <w:rPr>
          <w:color w:val="231F20"/>
          <w:w w:val="105"/>
        </w:rPr>
        <w:t>was</w:t>
      </w:r>
      <w:r>
        <w:rPr>
          <w:color w:val="231F20"/>
          <w:spacing w:val="-14"/>
          <w:w w:val="105"/>
        </w:rPr>
        <w:t> </w:t>
      </w:r>
      <w:r>
        <w:rPr>
          <w:color w:val="231F20"/>
          <w:w w:val="105"/>
        </w:rPr>
        <w:t>working</w:t>
      </w:r>
      <w:r>
        <w:rPr>
          <w:color w:val="231F20"/>
          <w:spacing w:val="-14"/>
          <w:w w:val="105"/>
        </w:rPr>
        <w:t> </w:t>
      </w:r>
      <w:r>
        <w:rPr>
          <w:color w:val="231F20"/>
          <w:w w:val="105"/>
        </w:rPr>
        <w:t>with,</w:t>
      </w:r>
      <w:r>
        <w:rPr>
          <w:color w:val="231F20"/>
          <w:spacing w:val="-14"/>
          <w:w w:val="105"/>
        </w:rPr>
        <w:t> </w:t>
      </w:r>
      <w:r>
        <w:rPr>
          <w:color w:val="231F20"/>
          <w:w w:val="105"/>
        </w:rPr>
        <w:t>because</w:t>
      </w:r>
      <w:r>
        <w:rPr>
          <w:color w:val="231F20"/>
          <w:spacing w:val="-14"/>
          <w:w w:val="105"/>
        </w:rPr>
        <w:t> </w:t>
      </w:r>
      <w:r>
        <w:rPr>
          <w:color w:val="231F20"/>
          <w:w w:val="105"/>
        </w:rPr>
        <w:t>he</w:t>
      </w:r>
      <w:r>
        <w:rPr>
          <w:color w:val="231F20"/>
          <w:spacing w:val="-14"/>
          <w:w w:val="105"/>
        </w:rPr>
        <w:t> </w:t>
      </w:r>
      <w:r>
        <w:rPr>
          <w:color w:val="231F20"/>
          <w:w w:val="105"/>
        </w:rPr>
        <w:t>was</w:t>
      </w:r>
      <w:r>
        <w:rPr>
          <w:color w:val="231F20"/>
          <w:spacing w:val="-14"/>
          <w:w w:val="105"/>
        </w:rPr>
        <w:t> </w:t>
      </w:r>
      <w:r>
        <w:rPr>
          <w:color w:val="231F20"/>
          <w:w w:val="105"/>
        </w:rPr>
        <w:t>able</w:t>
      </w:r>
      <w:r>
        <w:rPr>
          <w:color w:val="231F20"/>
          <w:spacing w:val="-14"/>
          <w:w w:val="105"/>
        </w:rPr>
        <w:t> </w:t>
      </w:r>
      <w:r>
        <w:rPr>
          <w:color w:val="231F20"/>
          <w:w w:val="105"/>
        </w:rPr>
        <w:t>to</w:t>
      </w:r>
      <w:r>
        <w:rPr>
          <w:color w:val="231F20"/>
          <w:spacing w:val="-14"/>
          <w:w w:val="105"/>
        </w:rPr>
        <w:t> </w:t>
      </w:r>
      <w:r>
        <w:rPr>
          <w:color w:val="231F20"/>
          <w:w w:val="105"/>
        </w:rPr>
        <w:t>redesign</w:t>
      </w:r>
      <w:r>
        <w:rPr>
          <w:color w:val="231F20"/>
          <w:spacing w:val="-14"/>
          <w:w w:val="105"/>
        </w:rPr>
        <w:t> </w:t>
      </w:r>
      <w:r>
        <w:rPr>
          <w:color w:val="231F20"/>
          <w:w w:val="105"/>
        </w:rPr>
        <w:t>his</w:t>
      </w:r>
      <w:r>
        <w:rPr>
          <w:color w:val="231F20"/>
          <w:spacing w:val="-14"/>
          <w:w w:val="105"/>
        </w:rPr>
        <w:t> </w:t>
      </w:r>
      <w:r>
        <w:rPr>
          <w:color w:val="231F20"/>
          <w:w w:val="105"/>
        </w:rPr>
        <w:t>experi- ment</w:t>
      </w:r>
      <w:r>
        <w:rPr>
          <w:color w:val="231F20"/>
          <w:spacing w:val="-9"/>
          <w:w w:val="105"/>
        </w:rPr>
        <w:t> </w:t>
      </w:r>
      <w:r>
        <w:rPr>
          <w:color w:val="231F20"/>
          <w:w w:val="105"/>
        </w:rPr>
        <w:t>to</w:t>
      </w:r>
      <w:r>
        <w:rPr>
          <w:color w:val="231F20"/>
          <w:spacing w:val="-9"/>
          <w:w w:val="105"/>
        </w:rPr>
        <w:t> </w:t>
      </w:r>
      <w:r>
        <w:rPr>
          <w:color w:val="231F20"/>
          <w:w w:val="105"/>
        </w:rPr>
        <w:t>account</w:t>
      </w:r>
      <w:r>
        <w:rPr>
          <w:color w:val="231F20"/>
          <w:spacing w:val="-9"/>
          <w:w w:val="105"/>
        </w:rPr>
        <w:t> </w:t>
      </w:r>
      <w:r>
        <w:rPr>
          <w:color w:val="231F20"/>
          <w:w w:val="105"/>
        </w:rPr>
        <w:t>for</w:t>
      </w:r>
      <w:r>
        <w:rPr>
          <w:color w:val="231F20"/>
          <w:spacing w:val="-9"/>
          <w:w w:val="105"/>
        </w:rPr>
        <w:t> </w:t>
      </w:r>
      <w:r>
        <w:rPr>
          <w:color w:val="231F20"/>
          <w:w w:val="105"/>
        </w:rPr>
        <w:t>this</w:t>
      </w:r>
      <w:r>
        <w:rPr>
          <w:color w:val="231F20"/>
          <w:spacing w:val="-9"/>
          <w:w w:val="105"/>
        </w:rPr>
        <w:t> </w:t>
      </w:r>
      <w:r>
        <w:rPr>
          <w:color w:val="231F20"/>
          <w:w w:val="105"/>
        </w:rPr>
        <w:t>third</w:t>
      </w:r>
      <w:r>
        <w:rPr>
          <w:color w:val="231F20"/>
          <w:spacing w:val="-9"/>
          <w:w w:val="105"/>
        </w:rPr>
        <w:t> </w:t>
      </w:r>
      <w:r>
        <w:rPr>
          <w:color w:val="231F20"/>
          <w:w w:val="105"/>
        </w:rPr>
        <w:t>virus.</w:t>
      </w:r>
    </w:p>
    <w:p>
      <w:pPr>
        <w:pStyle w:val="BodyText"/>
        <w:spacing w:line="259" w:lineRule="auto"/>
        <w:ind w:left="100" w:right="117" w:firstLine="299"/>
        <w:jc w:val="both"/>
      </w:pPr>
      <w:r>
        <w:rPr>
          <w:color w:val="231F20"/>
          <w:spacing w:val="-4"/>
          <w:w w:val="105"/>
        </w:rPr>
        <w:t>Working</w:t>
      </w:r>
      <w:r>
        <w:rPr>
          <w:color w:val="231F20"/>
          <w:spacing w:val="-24"/>
          <w:w w:val="105"/>
        </w:rPr>
        <w:t> </w:t>
      </w:r>
      <w:r>
        <w:rPr>
          <w:color w:val="231F20"/>
          <w:w w:val="105"/>
        </w:rPr>
        <w:t>in</w:t>
      </w:r>
      <w:r>
        <w:rPr>
          <w:color w:val="231F20"/>
          <w:spacing w:val="-24"/>
          <w:w w:val="105"/>
        </w:rPr>
        <w:t> </w:t>
      </w:r>
      <w:r>
        <w:rPr>
          <w:color w:val="231F20"/>
          <w:w w:val="105"/>
        </w:rPr>
        <w:t>a</w:t>
      </w:r>
      <w:r>
        <w:rPr>
          <w:color w:val="231F20"/>
          <w:spacing w:val="-24"/>
          <w:w w:val="105"/>
        </w:rPr>
        <w:t> </w:t>
      </w:r>
      <w:r>
        <w:rPr>
          <w:color w:val="231F20"/>
          <w:w w:val="105"/>
        </w:rPr>
        <w:t>lab</w:t>
      </w:r>
      <w:r>
        <w:rPr>
          <w:color w:val="231F20"/>
          <w:spacing w:val="-24"/>
          <w:w w:val="105"/>
        </w:rPr>
        <w:t> </w:t>
      </w:r>
      <w:r>
        <w:rPr>
          <w:color w:val="231F20"/>
          <w:w w:val="105"/>
        </w:rPr>
        <w:t>was</w:t>
      </w:r>
      <w:r>
        <w:rPr>
          <w:color w:val="231F20"/>
          <w:spacing w:val="-24"/>
          <w:w w:val="105"/>
        </w:rPr>
        <w:t> </w:t>
      </w:r>
      <w:r>
        <w:rPr>
          <w:color w:val="231F20"/>
          <w:w w:val="105"/>
        </w:rPr>
        <w:t>an</w:t>
      </w:r>
      <w:r>
        <w:rPr>
          <w:color w:val="231F20"/>
          <w:spacing w:val="-24"/>
          <w:w w:val="105"/>
        </w:rPr>
        <w:t> </w:t>
      </w:r>
      <w:r>
        <w:rPr>
          <w:color w:val="231F20"/>
          <w:w w:val="105"/>
        </w:rPr>
        <w:t>exhilarating</w:t>
      </w:r>
      <w:r>
        <w:rPr>
          <w:color w:val="231F20"/>
          <w:spacing w:val="-24"/>
          <w:w w:val="105"/>
        </w:rPr>
        <w:t> </w:t>
      </w:r>
      <w:r>
        <w:rPr>
          <w:color w:val="231F20"/>
          <w:w w:val="105"/>
        </w:rPr>
        <w:t>experience</w:t>
      </w:r>
      <w:r>
        <w:rPr>
          <w:color w:val="231F20"/>
          <w:spacing w:val="-24"/>
          <w:w w:val="105"/>
        </w:rPr>
        <w:t> </w:t>
      </w:r>
      <w:r>
        <w:rPr>
          <w:color w:val="231F20"/>
          <w:w w:val="105"/>
        </w:rPr>
        <w:t>for</w:t>
      </w:r>
      <w:r>
        <w:rPr>
          <w:color w:val="231F20"/>
          <w:spacing w:val="-24"/>
          <w:w w:val="105"/>
        </w:rPr>
        <w:t> </w:t>
      </w:r>
      <w:r>
        <w:rPr>
          <w:color w:val="231F20"/>
          <w:w w:val="105"/>
        </w:rPr>
        <w:t>me.</w:t>
      </w:r>
      <w:r>
        <w:rPr>
          <w:color w:val="231F20"/>
          <w:spacing w:val="-24"/>
          <w:w w:val="105"/>
        </w:rPr>
        <w:t> </w:t>
      </w:r>
      <w:r>
        <w:rPr>
          <w:color w:val="231F20"/>
          <w:w w:val="105"/>
        </w:rPr>
        <w:t>Even</w:t>
      </w:r>
      <w:r>
        <w:rPr>
          <w:color w:val="231F20"/>
          <w:spacing w:val="-24"/>
          <w:w w:val="105"/>
        </w:rPr>
        <w:t> </w:t>
      </w:r>
      <w:r>
        <w:rPr>
          <w:color w:val="231F20"/>
          <w:w w:val="105"/>
        </w:rPr>
        <w:t>though I</w:t>
      </w:r>
      <w:r>
        <w:rPr>
          <w:color w:val="231F20"/>
          <w:spacing w:val="-13"/>
          <w:w w:val="105"/>
        </w:rPr>
        <w:t> </w:t>
      </w:r>
      <w:r>
        <w:rPr>
          <w:color w:val="231F20"/>
          <w:w w:val="105"/>
        </w:rPr>
        <w:t>gave</w:t>
      </w:r>
      <w:r>
        <w:rPr>
          <w:color w:val="231F20"/>
          <w:spacing w:val="-13"/>
          <w:w w:val="105"/>
        </w:rPr>
        <w:t> </w:t>
      </w:r>
      <w:r>
        <w:rPr>
          <w:color w:val="231F20"/>
          <w:w w:val="105"/>
        </w:rPr>
        <w:t>up</w:t>
      </w:r>
      <w:r>
        <w:rPr>
          <w:color w:val="231F20"/>
          <w:spacing w:val="-13"/>
          <w:w w:val="105"/>
        </w:rPr>
        <w:t> </w:t>
      </w:r>
      <w:r>
        <w:rPr>
          <w:color w:val="231F20"/>
          <w:w w:val="105"/>
        </w:rPr>
        <w:t>lying</w:t>
      </w:r>
      <w:r>
        <w:rPr>
          <w:color w:val="231F20"/>
          <w:spacing w:val="-13"/>
          <w:w w:val="105"/>
        </w:rPr>
        <w:t> </w:t>
      </w:r>
      <w:r>
        <w:rPr>
          <w:color w:val="231F20"/>
          <w:w w:val="105"/>
        </w:rPr>
        <w:t>on</w:t>
      </w:r>
      <w:r>
        <w:rPr>
          <w:color w:val="231F20"/>
          <w:spacing w:val="-13"/>
          <w:w w:val="105"/>
        </w:rPr>
        <w:t> </w:t>
      </w:r>
      <w:r>
        <w:rPr>
          <w:color w:val="231F20"/>
          <w:w w:val="105"/>
        </w:rPr>
        <w:t>the</w:t>
      </w:r>
      <w:r>
        <w:rPr>
          <w:color w:val="231F20"/>
          <w:spacing w:val="-13"/>
          <w:w w:val="105"/>
        </w:rPr>
        <w:t> </w:t>
      </w:r>
      <w:r>
        <w:rPr>
          <w:color w:val="231F20"/>
          <w:w w:val="105"/>
        </w:rPr>
        <w:t>beach</w:t>
      </w:r>
      <w:r>
        <w:rPr>
          <w:color w:val="231F20"/>
          <w:spacing w:val="-13"/>
          <w:w w:val="105"/>
        </w:rPr>
        <w:t> </w:t>
      </w:r>
      <w:r>
        <w:rPr>
          <w:color w:val="231F20"/>
          <w:w w:val="105"/>
        </w:rPr>
        <w:t>to</w:t>
      </w:r>
      <w:r>
        <w:rPr>
          <w:color w:val="231F20"/>
          <w:spacing w:val="-13"/>
          <w:w w:val="105"/>
        </w:rPr>
        <w:t> </w:t>
      </w:r>
      <w:r>
        <w:rPr>
          <w:color w:val="231F20"/>
          <w:w w:val="105"/>
        </w:rPr>
        <w:t>instead</w:t>
      </w:r>
      <w:r>
        <w:rPr>
          <w:color w:val="231F20"/>
          <w:spacing w:val="-13"/>
          <w:w w:val="105"/>
        </w:rPr>
        <w:t> </w:t>
      </w:r>
      <w:r>
        <w:rPr>
          <w:color w:val="231F20"/>
          <w:w w:val="105"/>
        </w:rPr>
        <w:t>play</w:t>
      </w:r>
      <w:r>
        <w:rPr>
          <w:color w:val="231F20"/>
          <w:spacing w:val="-13"/>
          <w:w w:val="105"/>
        </w:rPr>
        <w:t> </w:t>
      </w:r>
      <w:r>
        <w:rPr>
          <w:color w:val="231F20"/>
          <w:w w:val="105"/>
        </w:rPr>
        <w:t>with</w:t>
      </w:r>
      <w:r>
        <w:rPr>
          <w:color w:val="231F20"/>
          <w:spacing w:val="-13"/>
          <w:w w:val="105"/>
        </w:rPr>
        <w:t> </w:t>
      </w:r>
      <w:r>
        <w:rPr>
          <w:color w:val="231F20"/>
          <w:w w:val="105"/>
        </w:rPr>
        <w:t>viruses</w:t>
      </w:r>
      <w:r>
        <w:rPr>
          <w:color w:val="231F20"/>
          <w:spacing w:val="-13"/>
          <w:w w:val="105"/>
        </w:rPr>
        <w:t> </w:t>
      </w:r>
      <w:r>
        <w:rPr>
          <w:color w:val="231F20"/>
          <w:w w:val="105"/>
        </w:rPr>
        <w:t>and</w:t>
      </w:r>
      <w:r>
        <w:rPr>
          <w:color w:val="231F20"/>
          <w:spacing w:val="-13"/>
          <w:w w:val="105"/>
        </w:rPr>
        <w:t> </w:t>
      </w:r>
      <w:r>
        <w:rPr>
          <w:color w:val="231F20"/>
          <w:w w:val="105"/>
        </w:rPr>
        <w:t>chemicals, the compulsion to understand these proteins inspired and motivated me.</w:t>
      </w:r>
      <w:r>
        <w:rPr>
          <w:color w:val="231F20"/>
          <w:spacing w:val="-9"/>
          <w:w w:val="105"/>
        </w:rPr>
        <w:t> </w:t>
      </w:r>
      <w:r>
        <w:rPr>
          <w:color w:val="231F20"/>
          <w:w w:val="105"/>
        </w:rPr>
        <w:t>I</w:t>
      </w:r>
      <w:r>
        <w:rPr>
          <w:color w:val="231F20"/>
          <w:spacing w:val="-9"/>
          <w:w w:val="105"/>
        </w:rPr>
        <w:t> </w:t>
      </w:r>
      <w:r>
        <w:rPr>
          <w:color w:val="231F20"/>
          <w:w w:val="105"/>
        </w:rPr>
        <w:t>am</w:t>
      </w:r>
      <w:r>
        <w:rPr>
          <w:color w:val="231F20"/>
          <w:spacing w:val="-9"/>
          <w:w w:val="105"/>
        </w:rPr>
        <w:t> </w:t>
      </w:r>
      <w:r>
        <w:rPr>
          <w:color w:val="231F20"/>
          <w:w w:val="105"/>
        </w:rPr>
        <w:t>tremendously</w:t>
      </w:r>
      <w:r>
        <w:rPr>
          <w:color w:val="231F20"/>
          <w:spacing w:val="-9"/>
          <w:w w:val="105"/>
        </w:rPr>
        <w:t> </w:t>
      </w:r>
      <w:r>
        <w:rPr>
          <w:color w:val="231F20"/>
          <w:w w:val="105"/>
        </w:rPr>
        <w:t>proud</w:t>
      </w:r>
      <w:r>
        <w:rPr>
          <w:color w:val="231F20"/>
          <w:spacing w:val="-9"/>
          <w:w w:val="105"/>
        </w:rPr>
        <w:t> </w:t>
      </w:r>
      <w:r>
        <w:rPr>
          <w:color w:val="231F20"/>
          <w:w w:val="105"/>
        </w:rPr>
        <w:t>of</w:t>
      </w:r>
      <w:r>
        <w:rPr>
          <w:color w:val="231F20"/>
          <w:spacing w:val="-9"/>
          <w:w w:val="105"/>
        </w:rPr>
        <w:t> </w:t>
      </w:r>
      <w:r>
        <w:rPr>
          <w:color w:val="231F20"/>
          <w:w w:val="105"/>
        </w:rPr>
        <w:t>the</w:t>
      </w:r>
      <w:r>
        <w:rPr>
          <w:color w:val="231F20"/>
          <w:spacing w:val="-9"/>
          <w:w w:val="105"/>
        </w:rPr>
        <w:t> </w:t>
      </w:r>
      <w:r>
        <w:rPr>
          <w:color w:val="231F20"/>
          <w:w w:val="105"/>
        </w:rPr>
        <w:t>piece</w:t>
      </w:r>
      <w:r>
        <w:rPr>
          <w:color w:val="231F20"/>
          <w:spacing w:val="-9"/>
          <w:w w:val="105"/>
        </w:rPr>
        <w:t> </w:t>
      </w:r>
      <w:r>
        <w:rPr>
          <w:color w:val="231F20"/>
          <w:w w:val="105"/>
        </w:rPr>
        <w:t>I</w:t>
      </w:r>
      <w:r>
        <w:rPr>
          <w:color w:val="231F20"/>
          <w:spacing w:val="-9"/>
          <w:w w:val="105"/>
        </w:rPr>
        <w:t> </w:t>
      </w:r>
      <w:r>
        <w:rPr>
          <w:color w:val="231F20"/>
          <w:w w:val="105"/>
        </w:rPr>
        <w:t>contributed</w:t>
      </w:r>
      <w:r>
        <w:rPr>
          <w:color w:val="231F20"/>
          <w:spacing w:val="-9"/>
          <w:w w:val="105"/>
        </w:rPr>
        <w:t> </w:t>
      </w:r>
      <w:r>
        <w:rPr>
          <w:color w:val="231F20"/>
          <w:w w:val="105"/>
        </w:rPr>
        <w:t>to</w:t>
      </w:r>
      <w:r>
        <w:rPr>
          <w:color w:val="231F20"/>
          <w:spacing w:val="-9"/>
          <w:w w:val="105"/>
        </w:rPr>
        <w:t> </w:t>
      </w:r>
      <w:r>
        <w:rPr>
          <w:color w:val="231F20"/>
          <w:w w:val="105"/>
        </w:rPr>
        <w:t>the</w:t>
      </w:r>
      <w:r>
        <w:rPr>
          <w:color w:val="231F20"/>
          <w:spacing w:val="-9"/>
          <w:w w:val="105"/>
        </w:rPr>
        <w:t> </w:t>
      </w:r>
      <w:r>
        <w:rPr>
          <w:color w:val="231F20"/>
          <w:w w:val="105"/>
        </w:rPr>
        <w:t>athero- sclerosis puzzle: a small piece, but integral nonetheless. The sense of accomplishment</w:t>
      </w:r>
      <w:r>
        <w:rPr>
          <w:color w:val="231F20"/>
          <w:spacing w:val="-11"/>
          <w:w w:val="105"/>
        </w:rPr>
        <w:t> </w:t>
      </w:r>
      <w:r>
        <w:rPr>
          <w:color w:val="231F20"/>
          <w:w w:val="105"/>
        </w:rPr>
        <w:t>I</w:t>
      </w:r>
      <w:r>
        <w:rPr>
          <w:color w:val="231F20"/>
          <w:spacing w:val="-11"/>
          <w:w w:val="105"/>
        </w:rPr>
        <w:t> </w:t>
      </w:r>
      <w:r>
        <w:rPr>
          <w:color w:val="231F20"/>
          <w:w w:val="105"/>
        </w:rPr>
        <w:t>felt</w:t>
      </w:r>
      <w:r>
        <w:rPr>
          <w:color w:val="231F20"/>
          <w:spacing w:val="-11"/>
          <w:w w:val="105"/>
        </w:rPr>
        <w:t> </w:t>
      </w:r>
      <w:r>
        <w:rPr>
          <w:color w:val="231F20"/>
          <w:w w:val="105"/>
        </w:rPr>
        <w:t>because</w:t>
      </w:r>
      <w:r>
        <w:rPr>
          <w:color w:val="231F20"/>
          <w:spacing w:val="-11"/>
          <w:w w:val="105"/>
        </w:rPr>
        <w:t> </w:t>
      </w:r>
      <w:r>
        <w:rPr>
          <w:color w:val="231F20"/>
          <w:w w:val="105"/>
        </w:rPr>
        <w:t>of</w:t>
      </w:r>
      <w:r>
        <w:rPr>
          <w:color w:val="231F20"/>
          <w:spacing w:val="-11"/>
          <w:w w:val="105"/>
        </w:rPr>
        <w:t> </w:t>
      </w:r>
      <w:r>
        <w:rPr>
          <w:color w:val="231F20"/>
          <w:w w:val="105"/>
        </w:rPr>
        <w:t>my</w:t>
      </w:r>
      <w:r>
        <w:rPr>
          <w:color w:val="231F20"/>
          <w:spacing w:val="-11"/>
          <w:w w:val="105"/>
        </w:rPr>
        <w:t> </w:t>
      </w:r>
      <w:r>
        <w:rPr>
          <w:color w:val="231F20"/>
          <w:w w:val="105"/>
        </w:rPr>
        <w:t>work</w:t>
      </w:r>
      <w:r>
        <w:rPr>
          <w:color w:val="231F20"/>
          <w:spacing w:val="-11"/>
          <w:w w:val="105"/>
        </w:rPr>
        <w:t> </w:t>
      </w:r>
      <w:r>
        <w:rPr>
          <w:color w:val="231F20"/>
          <w:w w:val="105"/>
        </w:rPr>
        <w:t>in</w:t>
      </w:r>
      <w:r>
        <w:rPr>
          <w:color w:val="231F20"/>
          <w:spacing w:val="-11"/>
          <w:w w:val="105"/>
        </w:rPr>
        <w:t> </w:t>
      </w:r>
      <w:r>
        <w:rPr>
          <w:color w:val="231F20"/>
          <w:w w:val="105"/>
        </w:rPr>
        <w:t>the</w:t>
      </w:r>
      <w:r>
        <w:rPr>
          <w:color w:val="231F20"/>
          <w:spacing w:val="-11"/>
          <w:w w:val="105"/>
        </w:rPr>
        <w:t> </w:t>
      </w:r>
      <w:r>
        <w:rPr>
          <w:color w:val="231F20"/>
          <w:w w:val="105"/>
        </w:rPr>
        <w:t>UCLA</w:t>
      </w:r>
      <w:r>
        <w:rPr>
          <w:color w:val="231F20"/>
          <w:spacing w:val="-11"/>
          <w:w w:val="105"/>
        </w:rPr>
        <w:t> </w:t>
      </w:r>
      <w:r>
        <w:rPr>
          <w:color w:val="231F20"/>
          <w:w w:val="105"/>
        </w:rPr>
        <w:t>lab</w:t>
      </w:r>
      <w:r>
        <w:rPr>
          <w:color w:val="231F20"/>
          <w:spacing w:val="-11"/>
          <w:w w:val="105"/>
        </w:rPr>
        <w:t> </w:t>
      </w:r>
      <w:r>
        <w:rPr>
          <w:color w:val="231F20"/>
          <w:w w:val="105"/>
        </w:rPr>
        <w:t>was</w:t>
      </w:r>
      <w:r>
        <w:rPr>
          <w:color w:val="231F20"/>
          <w:spacing w:val="-11"/>
          <w:w w:val="105"/>
        </w:rPr>
        <w:t> </w:t>
      </w:r>
      <w:r>
        <w:rPr>
          <w:color w:val="231F20"/>
          <w:w w:val="105"/>
        </w:rPr>
        <w:t>much the same as that which I felt upon completing the 3,000 piece puzzle my grandmother gave me. This feeling is one I hope to experience throughout my life, because the atherosclerosis puzzle is most assur- edly not the last such puzzle I will work</w:t>
      </w:r>
      <w:r>
        <w:rPr>
          <w:color w:val="231F20"/>
          <w:spacing w:val="-19"/>
          <w:w w:val="105"/>
        </w:rPr>
        <w:t> </w:t>
      </w:r>
      <w:r>
        <w:rPr>
          <w:color w:val="231F20"/>
          <w:w w:val="105"/>
        </w:rPr>
        <w:t>on.</w:t>
      </w:r>
    </w:p>
    <w:p>
      <w:pPr>
        <w:spacing w:after="0" w:line="259" w:lineRule="auto"/>
        <w:jc w:val="both"/>
        <w:sectPr>
          <w:headerReference w:type="even" r:id="rId28"/>
          <w:headerReference w:type="default" r:id="rId29"/>
          <w:pgSz w:w="8640" w:h="12960"/>
          <w:pgMar w:header="702" w:footer="0" w:top="1020" w:bottom="280" w:left="860" w:right="1080"/>
          <w:pgNumType w:start="40"/>
        </w:sectPr>
      </w:pPr>
    </w:p>
    <w:p>
      <w:pPr>
        <w:pStyle w:val="BodyText"/>
        <w:rPr>
          <w:sz w:val="20"/>
        </w:rPr>
      </w:pPr>
    </w:p>
    <w:p>
      <w:pPr>
        <w:pStyle w:val="BodyText"/>
        <w:spacing w:before="6"/>
        <w:rPr>
          <w:sz w:val="17"/>
        </w:rPr>
      </w:pPr>
    </w:p>
    <w:p>
      <w:pPr>
        <w:pStyle w:val="BodyText"/>
        <w:ind w:left="580"/>
        <w:rPr>
          <w:sz w:val="20"/>
        </w:rPr>
      </w:pPr>
      <w:r>
        <w:rPr>
          <w:sz w:val="20"/>
        </w:rPr>
        <w:pict>
          <v:shape style="width:276pt;height:16.5pt;mso-position-horizontal-relative:char;mso-position-vertical-relative:line" type="#_x0000_t202" filled="true" fillcolor="#d1d3d4" stroked="false">
            <w10:anchorlock/>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v:shape>
        </w:pict>
      </w:r>
      <w:r>
        <w:rPr>
          <w:sz w:val="20"/>
        </w:rPr>
      </w:r>
    </w:p>
    <w:p>
      <w:pPr>
        <w:spacing w:line="278" w:lineRule="auto" w:before="116"/>
        <w:ind w:left="579" w:right="587" w:firstLine="300"/>
        <w:jc w:val="both"/>
        <w:rPr>
          <w:rFonts w:ascii="Arial" w:hAnsi="Arial"/>
          <w:sz w:val="18"/>
        </w:rPr>
      </w:pPr>
      <w:r>
        <w:rPr/>
        <w:pict>
          <v:group style="position:absolute;margin-left:84.5pt;margin-top:-17.757618pt;width:275pt;height:1pt;mso-position-horizontal-relative:page;mso-position-vertical-relative:paragraph;z-index:-119752" coordorigin="1690,-355" coordsize="5500,20">
            <v:line style="position:absolute" from="1750,-345" to="7160,-345" stroked="true" strokeweight="1pt" strokecolor="#231f20">
              <v:stroke dashstyle="dot"/>
            </v:line>
            <v:shape style="position:absolute;left:0;top:11164;width:5500;height:2" coordorigin="0,11164" coordsize="5500,0" path="m1690,-345l1690,-345m7190,-345l7190,-345e" filled="false" stroked="true" strokeweight="1pt" strokecolor="#231f20">
              <v:path arrowok="t"/>
              <v:stroke dashstyle="solid"/>
            </v:shape>
            <w10:wrap type="none"/>
          </v:group>
        </w:pict>
      </w:r>
      <w:r>
        <w:rPr>
          <w:rFonts w:ascii="Arial" w:hAnsi="Arial"/>
          <w:color w:val="231F20"/>
          <w:sz w:val="18"/>
        </w:rPr>
        <w:t>The writer’s essay takes a tangible theme—puzzles—and uses it in</w:t>
      </w:r>
      <w:r>
        <w:rPr>
          <w:rFonts w:ascii="Arial" w:hAnsi="Arial"/>
          <w:color w:val="231F20"/>
          <w:spacing w:val="-14"/>
          <w:sz w:val="18"/>
        </w:rPr>
        <w:t> </w:t>
      </w:r>
      <w:r>
        <w:rPr>
          <w:rFonts w:ascii="Arial" w:hAnsi="Arial"/>
          <w:color w:val="231F20"/>
          <w:sz w:val="18"/>
        </w:rPr>
        <w:t>a</w:t>
      </w:r>
      <w:r>
        <w:rPr>
          <w:rFonts w:ascii="Arial" w:hAnsi="Arial"/>
          <w:color w:val="231F20"/>
          <w:spacing w:val="-14"/>
          <w:sz w:val="18"/>
        </w:rPr>
        <w:t> </w:t>
      </w:r>
      <w:r>
        <w:rPr>
          <w:rFonts w:ascii="Arial" w:hAnsi="Arial"/>
          <w:color w:val="231F20"/>
          <w:sz w:val="18"/>
        </w:rPr>
        <w:t>variety</w:t>
      </w:r>
      <w:r>
        <w:rPr>
          <w:rFonts w:ascii="Arial" w:hAnsi="Arial"/>
          <w:color w:val="231F20"/>
          <w:spacing w:val="-14"/>
          <w:sz w:val="18"/>
        </w:rPr>
        <w:t> </w:t>
      </w:r>
      <w:r>
        <w:rPr>
          <w:rFonts w:ascii="Arial" w:hAnsi="Arial"/>
          <w:color w:val="231F20"/>
          <w:sz w:val="18"/>
        </w:rPr>
        <w:t>of</w:t>
      </w:r>
      <w:r>
        <w:rPr>
          <w:rFonts w:ascii="Arial" w:hAnsi="Arial"/>
          <w:color w:val="231F20"/>
          <w:spacing w:val="-14"/>
          <w:sz w:val="18"/>
        </w:rPr>
        <w:t> </w:t>
      </w:r>
      <w:r>
        <w:rPr>
          <w:rFonts w:ascii="Arial" w:hAnsi="Arial"/>
          <w:color w:val="231F20"/>
          <w:spacing w:val="-3"/>
          <w:sz w:val="18"/>
        </w:rPr>
        <w:t>ways</w:t>
      </w:r>
      <w:r>
        <w:rPr>
          <w:rFonts w:ascii="Arial" w:hAnsi="Arial"/>
          <w:color w:val="231F20"/>
          <w:spacing w:val="-14"/>
          <w:sz w:val="18"/>
        </w:rPr>
        <w:t> </w:t>
      </w:r>
      <w:r>
        <w:rPr>
          <w:rFonts w:ascii="Arial" w:hAnsi="Arial"/>
          <w:color w:val="231F20"/>
          <w:sz w:val="18"/>
        </w:rPr>
        <w:t>to</w:t>
      </w:r>
      <w:r>
        <w:rPr>
          <w:rFonts w:ascii="Arial" w:hAnsi="Arial"/>
          <w:color w:val="231F20"/>
          <w:spacing w:val="-14"/>
          <w:sz w:val="18"/>
        </w:rPr>
        <w:t> </w:t>
      </w:r>
      <w:r>
        <w:rPr>
          <w:rFonts w:ascii="Arial" w:hAnsi="Arial"/>
          <w:color w:val="231F20"/>
          <w:sz w:val="18"/>
        </w:rPr>
        <w:t>demonstrate</w:t>
      </w:r>
      <w:r>
        <w:rPr>
          <w:rFonts w:ascii="Arial" w:hAnsi="Arial"/>
          <w:color w:val="231F20"/>
          <w:spacing w:val="-14"/>
          <w:sz w:val="18"/>
        </w:rPr>
        <w:t> </w:t>
      </w:r>
      <w:r>
        <w:rPr>
          <w:rFonts w:ascii="Arial" w:hAnsi="Arial"/>
          <w:color w:val="231F20"/>
          <w:sz w:val="18"/>
        </w:rPr>
        <w:t>her</w:t>
      </w:r>
      <w:r>
        <w:rPr>
          <w:rFonts w:ascii="Arial" w:hAnsi="Arial"/>
          <w:color w:val="231F20"/>
          <w:spacing w:val="-14"/>
          <w:sz w:val="18"/>
        </w:rPr>
        <w:t> </w:t>
      </w:r>
      <w:r>
        <w:rPr>
          <w:rFonts w:ascii="Arial" w:hAnsi="Arial"/>
          <w:color w:val="231F20"/>
          <w:sz w:val="18"/>
        </w:rPr>
        <w:t>interests,</w:t>
      </w:r>
      <w:r>
        <w:rPr>
          <w:rFonts w:ascii="Arial" w:hAnsi="Arial"/>
          <w:color w:val="231F20"/>
          <w:spacing w:val="-14"/>
          <w:sz w:val="18"/>
        </w:rPr>
        <w:t> </w:t>
      </w:r>
      <w:r>
        <w:rPr>
          <w:rFonts w:ascii="Arial" w:hAnsi="Arial"/>
          <w:color w:val="231F20"/>
          <w:sz w:val="18"/>
        </w:rPr>
        <w:t>passions,</w:t>
      </w:r>
      <w:r>
        <w:rPr>
          <w:rFonts w:ascii="Arial" w:hAnsi="Arial"/>
          <w:color w:val="231F20"/>
          <w:spacing w:val="-14"/>
          <w:sz w:val="18"/>
        </w:rPr>
        <w:t> </w:t>
      </w:r>
      <w:r>
        <w:rPr>
          <w:rFonts w:ascii="Arial" w:hAnsi="Arial"/>
          <w:color w:val="231F20"/>
          <w:sz w:val="18"/>
        </w:rPr>
        <w:t>and</w:t>
      </w:r>
      <w:r>
        <w:rPr>
          <w:rFonts w:ascii="Arial" w:hAnsi="Arial"/>
          <w:color w:val="231F20"/>
          <w:spacing w:val="-14"/>
          <w:sz w:val="18"/>
        </w:rPr>
        <w:t> </w:t>
      </w:r>
      <w:r>
        <w:rPr>
          <w:rFonts w:ascii="Arial" w:hAnsi="Arial"/>
          <w:color w:val="231F20"/>
          <w:sz w:val="18"/>
        </w:rPr>
        <w:t>values. Her</w:t>
      </w:r>
      <w:r>
        <w:rPr>
          <w:rFonts w:ascii="Arial" w:hAnsi="Arial"/>
          <w:color w:val="231F20"/>
          <w:spacing w:val="-7"/>
          <w:sz w:val="18"/>
        </w:rPr>
        <w:t> </w:t>
      </w:r>
      <w:r>
        <w:rPr>
          <w:rFonts w:ascii="Arial" w:hAnsi="Arial"/>
          <w:color w:val="231F20"/>
          <w:sz w:val="18"/>
        </w:rPr>
        <w:t>writing</w:t>
      </w:r>
      <w:r>
        <w:rPr>
          <w:rFonts w:ascii="Arial" w:hAnsi="Arial"/>
          <w:color w:val="231F20"/>
          <w:spacing w:val="-7"/>
          <w:sz w:val="18"/>
        </w:rPr>
        <w:t> </w:t>
      </w:r>
      <w:r>
        <w:rPr>
          <w:rFonts w:ascii="Arial" w:hAnsi="Arial"/>
          <w:color w:val="231F20"/>
          <w:sz w:val="18"/>
        </w:rPr>
        <w:t>is</w:t>
      </w:r>
      <w:r>
        <w:rPr>
          <w:rFonts w:ascii="Arial" w:hAnsi="Arial"/>
          <w:color w:val="231F20"/>
          <w:spacing w:val="-7"/>
          <w:sz w:val="18"/>
        </w:rPr>
        <w:t> </w:t>
      </w:r>
      <w:r>
        <w:rPr>
          <w:rFonts w:ascii="Arial" w:hAnsi="Arial"/>
          <w:color w:val="231F20"/>
          <w:sz w:val="18"/>
        </w:rPr>
        <w:t>engaging</w:t>
      </w:r>
      <w:r>
        <w:rPr>
          <w:rFonts w:ascii="Arial" w:hAnsi="Arial"/>
          <w:color w:val="231F20"/>
          <w:spacing w:val="-7"/>
          <w:sz w:val="18"/>
        </w:rPr>
        <w:t> </w:t>
      </w:r>
      <w:r>
        <w:rPr>
          <w:rFonts w:ascii="Arial" w:hAnsi="Arial"/>
          <w:color w:val="231F20"/>
          <w:sz w:val="18"/>
        </w:rPr>
        <w:t>because</w:t>
      </w:r>
      <w:r>
        <w:rPr>
          <w:rFonts w:ascii="Arial" w:hAnsi="Arial"/>
          <w:color w:val="231F20"/>
          <w:spacing w:val="-7"/>
          <w:sz w:val="18"/>
        </w:rPr>
        <w:t> </w:t>
      </w:r>
      <w:r>
        <w:rPr>
          <w:rFonts w:ascii="Arial" w:hAnsi="Arial"/>
          <w:color w:val="231F20"/>
          <w:sz w:val="18"/>
        </w:rPr>
        <w:t>it</w:t>
      </w:r>
      <w:r>
        <w:rPr>
          <w:rFonts w:ascii="Arial" w:hAnsi="Arial"/>
          <w:color w:val="231F20"/>
          <w:spacing w:val="-7"/>
          <w:sz w:val="18"/>
        </w:rPr>
        <w:t> </w:t>
      </w:r>
      <w:r>
        <w:rPr>
          <w:rFonts w:ascii="Arial" w:hAnsi="Arial"/>
          <w:color w:val="231F20"/>
          <w:sz w:val="18"/>
        </w:rPr>
        <w:t>plays</w:t>
      </w:r>
      <w:r>
        <w:rPr>
          <w:rFonts w:ascii="Arial" w:hAnsi="Arial"/>
          <w:color w:val="231F20"/>
          <w:spacing w:val="-7"/>
          <w:sz w:val="18"/>
        </w:rPr>
        <w:t> </w:t>
      </w:r>
      <w:r>
        <w:rPr>
          <w:rFonts w:ascii="Arial" w:hAnsi="Arial"/>
          <w:color w:val="231F20"/>
          <w:sz w:val="18"/>
        </w:rPr>
        <w:t>with</w:t>
      </w:r>
      <w:r>
        <w:rPr>
          <w:rFonts w:ascii="Arial" w:hAnsi="Arial"/>
          <w:color w:val="231F20"/>
          <w:spacing w:val="-7"/>
          <w:sz w:val="18"/>
        </w:rPr>
        <w:t> </w:t>
      </w:r>
      <w:r>
        <w:rPr>
          <w:rFonts w:ascii="Arial" w:hAnsi="Arial"/>
          <w:color w:val="231F20"/>
          <w:sz w:val="18"/>
        </w:rPr>
        <w:t>many</w:t>
      </w:r>
      <w:r>
        <w:rPr>
          <w:rFonts w:ascii="Arial" w:hAnsi="Arial"/>
          <w:color w:val="231F20"/>
          <w:spacing w:val="-7"/>
          <w:sz w:val="18"/>
        </w:rPr>
        <w:t> </w:t>
      </w:r>
      <w:r>
        <w:rPr>
          <w:rFonts w:ascii="Arial" w:hAnsi="Arial"/>
          <w:color w:val="231F20"/>
          <w:sz w:val="18"/>
        </w:rPr>
        <w:t>different</w:t>
      </w:r>
      <w:r>
        <w:rPr>
          <w:rFonts w:ascii="Arial" w:hAnsi="Arial"/>
          <w:color w:val="231F20"/>
          <w:spacing w:val="-7"/>
          <w:sz w:val="18"/>
        </w:rPr>
        <w:t> </w:t>
      </w:r>
      <w:r>
        <w:rPr>
          <w:rFonts w:ascii="Arial" w:hAnsi="Arial"/>
          <w:color w:val="231F20"/>
          <w:sz w:val="18"/>
        </w:rPr>
        <w:t>senses</w:t>
      </w:r>
      <w:r>
        <w:rPr>
          <w:rFonts w:ascii="Arial" w:hAnsi="Arial"/>
          <w:color w:val="231F20"/>
          <w:spacing w:val="-7"/>
          <w:sz w:val="18"/>
        </w:rPr>
        <w:t> </w:t>
      </w:r>
      <w:r>
        <w:rPr>
          <w:rFonts w:ascii="Arial" w:hAnsi="Arial"/>
          <w:color w:val="231F20"/>
          <w:sz w:val="18"/>
        </w:rPr>
        <w:t>of the word </w:t>
      </w:r>
      <w:r>
        <w:rPr>
          <w:rFonts w:ascii="Arial" w:hAnsi="Arial"/>
          <w:color w:val="231F20"/>
          <w:spacing w:val="-3"/>
          <w:sz w:val="18"/>
        </w:rPr>
        <w:t>“puzzles,” </w:t>
      </w:r>
      <w:r>
        <w:rPr>
          <w:rFonts w:ascii="Arial" w:hAnsi="Arial"/>
          <w:color w:val="231F20"/>
          <w:sz w:val="18"/>
        </w:rPr>
        <w:t>so the theme doesn’t feel tired or redundant. She begins her essay with a reference to a 3,000-piece jigsaw puzzle that her grandmother </w:t>
      </w:r>
      <w:r>
        <w:rPr>
          <w:rFonts w:ascii="Arial" w:hAnsi="Arial"/>
          <w:color w:val="231F20"/>
          <w:spacing w:val="-3"/>
          <w:sz w:val="18"/>
        </w:rPr>
        <w:t>gave her. </w:t>
      </w:r>
      <w:r>
        <w:rPr>
          <w:rFonts w:ascii="Arial" w:hAnsi="Arial"/>
          <w:color w:val="231F20"/>
          <w:sz w:val="18"/>
        </w:rPr>
        <w:t>Her subsequent use of humor </w:t>
      </w:r>
      <w:r>
        <w:rPr>
          <w:rFonts w:ascii="Arial" w:hAnsi="Arial"/>
          <w:color w:val="231F20"/>
          <w:spacing w:val="-6"/>
          <w:sz w:val="18"/>
        </w:rPr>
        <w:t>(“To </w:t>
      </w:r>
      <w:r>
        <w:rPr>
          <w:rFonts w:ascii="Arial" w:hAnsi="Arial"/>
          <w:color w:val="231F20"/>
          <w:sz w:val="18"/>
        </w:rPr>
        <w:t>most, this would not sound very exciting—it would be almost as bad as a    shirt saying ‘My grandparents went to India, and all they bought me was</w:t>
      </w:r>
      <w:r>
        <w:rPr>
          <w:rFonts w:ascii="Arial" w:hAnsi="Arial"/>
          <w:color w:val="231F20"/>
          <w:spacing w:val="-12"/>
          <w:sz w:val="18"/>
        </w:rPr>
        <w:t> </w:t>
      </w:r>
      <w:r>
        <w:rPr>
          <w:rFonts w:ascii="Arial" w:hAnsi="Arial"/>
          <w:color w:val="231F20"/>
          <w:sz w:val="18"/>
        </w:rPr>
        <w:t>this</w:t>
      </w:r>
      <w:r>
        <w:rPr>
          <w:rFonts w:ascii="Arial" w:hAnsi="Arial"/>
          <w:color w:val="231F20"/>
          <w:spacing w:val="-12"/>
          <w:sz w:val="18"/>
        </w:rPr>
        <w:t> </w:t>
      </w:r>
      <w:r>
        <w:rPr>
          <w:rFonts w:ascii="Arial" w:hAnsi="Arial"/>
          <w:color w:val="231F20"/>
          <w:sz w:val="18"/>
        </w:rPr>
        <w:t>stupid</w:t>
      </w:r>
      <w:r>
        <w:rPr>
          <w:rFonts w:ascii="Arial" w:hAnsi="Arial"/>
          <w:color w:val="231F20"/>
          <w:spacing w:val="-12"/>
          <w:sz w:val="18"/>
        </w:rPr>
        <w:t> </w:t>
      </w:r>
      <w:r>
        <w:rPr>
          <w:rFonts w:ascii="Arial" w:hAnsi="Arial"/>
          <w:color w:val="231F20"/>
          <w:sz w:val="18"/>
        </w:rPr>
        <w:t>shirt’”)</w:t>
      </w:r>
      <w:r>
        <w:rPr>
          <w:rFonts w:ascii="Arial" w:hAnsi="Arial"/>
          <w:color w:val="231F20"/>
          <w:spacing w:val="-12"/>
          <w:sz w:val="18"/>
        </w:rPr>
        <w:t> </w:t>
      </w:r>
      <w:r>
        <w:rPr>
          <w:rFonts w:ascii="Arial" w:hAnsi="Arial"/>
          <w:color w:val="231F20"/>
          <w:sz w:val="18"/>
        </w:rPr>
        <w:t>effectively</w:t>
      </w:r>
      <w:r>
        <w:rPr>
          <w:rFonts w:ascii="Arial" w:hAnsi="Arial"/>
          <w:color w:val="231F20"/>
          <w:spacing w:val="-12"/>
          <w:sz w:val="18"/>
        </w:rPr>
        <w:t> </w:t>
      </w:r>
      <w:r>
        <w:rPr>
          <w:rFonts w:ascii="Arial" w:hAnsi="Arial"/>
          <w:color w:val="231F20"/>
          <w:sz w:val="18"/>
        </w:rPr>
        <w:t>draws</w:t>
      </w:r>
      <w:r>
        <w:rPr>
          <w:rFonts w:ascii="Arial" w:hAnsi="Arial"/>
          <w:color w:val="231F20"/>
          <w:spacing w:val="-12"/>
          <w:sz w:val="18"/>
        </w:rPr>
        <w:t> </w:t>
      </w:r>
      <w:r>
        <w:rPr>
          <w:rFonts w:ascii="Arial" w:hAnsi="Arial"/>
          <w:color w:val="231F20"/>
          <w:sz w:val="18"/>
        </w:rPr>
        <w:t>readers</w:t>
      </w:r>
      <w:r>
        <w:rPr>
          <w:rFonts w:ascii="Arial" w:hAnsi="Arial"/>
          <w:color w:val="231F20"/>
          <w:spacing w:val="-12"/>
          <w:sz w:val="18"/>
        </w:rPr>
        <w:t> </w:t>
      </w:r>
      <w:r>
        <w:rPr>
          <w:rFonts w:ascii="Arial" w:hAnsi="Arial"/>
          <w:color w:val="231F20"/>
          <w:sz w:val="18"/>
        </w:rPr>
        <w:t>in.</w:t>
      </w:r>
      <w:r>
        <w:rPr>
          <w:rFonts w:ascii="Arial" w:hAnsi="Arial"/>
          <w:color w:val="231F20"/>
          <w:spacing w:val="-29"/>
          <w:sz w:val="18"/>
        </w:rPr>
        <w:t> </w:t>
      </w:r>
      <w:r>
        <w:rPr>
          <w:rFonts w:ascii="Arial" w:hAnsi="Arial"/>
          <w:color w:val="231F20"/>
          <w:sz w:val="18"/>
        </w:rPr>
        <w:t>This</w:t>
      </w:r>
      <w:r>
        <w:rPr>
          <w:rFonts w:ascii="Arial" w:hAnsi="Arial"/>
          <w:color w:val="231F20"/>
          <w:spacing w:val="-12"/>
          <w:sz w:val="18"/>
        </w:rPr>
        <w:t> </w:t>
      </w:r>
      <w:r>
        <w:rPr>
          <w:rFonts w:ascii="Arial" w:hAnsi="Arial"/>
          <w:color w:val="231F20"/>
          <w:sz w:val="18"/>
        </w:rPr>
        <w:t>statement</w:t>
      </w:r>
      <w:r>
        <w:rPr>
          <w:rFonts w:ascii="Arial" w:hAnsi="Arial"/>
          <w:color w:val="231F20"/>
          <w:spacing w:val="-12"/>
          <w:sz w:val="18"/>
        </w:rPr>
        <w:t> </w:t>
      </w:r>
      <w:r>
        <w:rPr>
          <w:rFonts w:ascii="Arial" w:hAnsi="Arial"/>
          <w:color w:val="231F20"/>
          <w:sz w:val="18"/>
        </w:rPr>
        <w:t>also sets up an expectation that most people would not be thrilled by this gift but that the writer is </w:t>
      </w:r>
      <w:r>
        <w:rPr>
          <w:rFonts w:ascii="Arial" w:hAnsi="Arial"/>
          <w:i/>
          <w:color w:val="231F20"/>
          <w:sz w:val="18"/>
        </w:rPr>
        <w:t>not </w:t>
      </w:r>
      <w:r>
        <w:rPr>
          <w:rFonts w:ascii="Arial" w:hAnsi="Arial"/>
          <w:color w:val="231F20"/>
          <w:sz w:val="18"/>
        </w:rPr>
        <w:t>“most </w:t>
      </w:r>
      <w:r>
        <w:rPr>
          <w:rFonts w:ascii="Arial" w:hAnsi="Arial"/>
          <w:color w:val="231F20"/>
          <w:spacing w:val="-4"/>
          <w:sz w:val="18"/>
        </w:rPr>
        <w:t>people.” </w:t>
      </w:r>
      <w:r>
        <w:rPr>
          <w:rFonts w:ascii="Arial" w:hAnsi="Arial"/>
          <w:color w:val="231F20"/>
          <w:spacing w:val="-3"/>
          <w:sz w:val="18"/>
        </w:rPr>
        <w:t>We </w:t>
      </w:r>
      <w:r>
        <w:rPr>
          <w:rFonts w:ascii="Arial" w:hAnsi="Arial"/>
          <w:color w:val="231F20"/>
          <w:sz w:val="18"/>
        </w:rPr>
        <w:t>can see that she is de- voted to completing the impressively large puzzle by her mention that she </w:t>
      </w:r>
      <w:r>
        <w:rPr>
          <w:rFonts w:ascii="Arial" w:hAnsi="Arial"/>
          <w:color w:val="231F20"/>
          <w:spacing w:val="-3"/>
          <w:sz w:val="18"/>
        </w:rPr>
        <w:t>even </w:t>
      </w:r>
      <w:r>
        <w:rPr>
          <w:rFonts w:ascii="Arial" w:hAnsi="Arial"/>
          <w:color w:val="231F20"/>
          <w:sz w:val="18"/>
        </w:rPr>
        <w:t>sacrificed sleep in pursuit of her</w:t>
      </w:r>
      <w:r>
        <w:rPr>
          <w:rFonts w:ascii="Arial" w:hAnsi="Arial"/>
          <w:color w:val="231F20"/>
          <w:spacing w:val="-21"/>
          <w:sz w:val="18"/>
        </w:rPr>
        <w:t> </w:t>
      </w:r>
      <w:r>
        <w:rPr>
          <w:rFonts w:ascii="Arial" w:hAnsi="Arial"/>
          <w:color w:val="231F20"/>
          <w:sz w:val="18"/>
        </w:rPr>
        <w:t>goal.</w:t>
      </w:r>
    </w:p>
    <w:p>
      <w:pPr>
        <w:spacing w:line="278" w:lineRule="auto" w:before="0"/>
        <w:ind w:left="579" w:right="589" w:firstLine="300"/>
        <w:jc w:val="both"/>
        <w:rPr>
          <w:rFonts w:ascii="Arial" w:hAnsi="Arial"/>
          <w:sz w:val="18"/>
        </w:rPr>
      </w:pPr>
      <w:r>
        <w:rPr>
          <w:rFonts w:ascii="Arial" w:hAnsi="Arial"/>
          <w:color w:val="231F20"/>
          <w:sz w:val="18"/>
        </w:rPr>
        <w:t>In her second paragraph, the writer links this pastime to her in- tellectual interests. She makes a clear and compelling comparison between puzzles and scientific research, noting that both require a “logical</w:t>
      </w:r>
      <w:r>
        <w:rPr>
          <w:rFonts w:ascii="Arial" w:hAnsi="Arial"/>
          <w:color w:val="231F20"/>
          <w:spacing w:val="-16"/>
          <w:sz w:val="18"/>
        </w:rPr>
        <w:t> </w:t>
      </w:r>
      <w:r>
        <w:rPr>
          <w:rFonts w:ascii="Arial" w:hAnsi="Arial"/>
          <w:color w:val="231F20"/>
          <w:sz w:val="18"/>
        </w:rPr>
        <w:t>and</w:t>
      </w:r>
      <w:r>
        <w:rPr>
          <w:rFonts w:ascii="Arial" w:hAnsi="Arial"/>
          <w:color w:val="231F20"/>
          <w:spacing w:val="-16"/>
          <w:sz w:val="18"/>
        </w:rPr>
        <w:t> </w:t>
      </w:r>
      <w:r>
        <w:rPr>
          <w:rFonts w:ascii="Arial" w:hAnsi="Arial"/>
          <w:color w:val="231F20"/>
          <w:sz w:val="18"/>
        </w:rPr>
        <w:t>levelheaded</w:t>
      </w:r>
      <w:r>
        <w:rPr>
          <w:rFonts w:ascii="Arial" w:hAnsi="Arial"/>
          <w:color w:val="231F20"/>
          <w:spacing w:val="-16"/>
          <w:sz w:val="18"/>
        </w:rPr>
        <w:t> </w:t>
      </w:r>
      <w:r>
        <w:rPr>
          <w:rFonts w:ascii="Arial" w:hAnsi="Arial"/>
          <w:color w:val="231F20"/>
          <w:spacing w:val="-3"/>
          <w:sz w:val="18"/>
        </w:rPr>
        <w:t>approach.”</w:t>
      </w:r>
      <w:r>
        <w:rPr>
          <w:rFonts w:ascii="Arial" w:hAnsi="Arial"/>
          <w:color w:val="231F20"/>
          <w:spacing w:val="-22"/>
          <w:sz w:val="18"/>
        </w:rPr>
        <w:t> </w:t>
      </w:r>
      <w:r>
        <w:rPr>
          <w:rFonts w:ascii="Arial" w:hAnsi="Arial"/>
          <w:color w:val="231F20"/>
          <w:sz w:val="18"/>
        </w:rPr>
        <w:t>She</w:t>
      </w:r>
      <w:r>
        <w:rPr>
          <w:rFonts w:ascii="Arial" w:hAnsi="Arial"/>
          <w:color w:val="231F20"/>
          <w:spacing w:val="-16"/>
          <w:sz w:val="18"/>
        </w:rPr>
        <w:t> </w:t>
      </w:r>
      <w:r>
        <w:rPr>
          <w:rFonts w:ascii="Arial" w:hAnsi="Arial"/>
          <w:color w:val="231F20"/>
          <w:sz w:val="18"/>
        </w:rPr>
        <w:t>demonstrates</w:t>
      </w:r>
      <w:r>
        <w:rPr>
          <w:rFonts w:ascii="Arial" w:hAnsi="Arial"/>
          <w:color w:val="231F20"/>
          <w:spacing w:val="-16"/>
          <w:sz w:val="18"/>
        </w:rPr>
        <w:t> </w:t>
      </w:r>
      <w:r>
        <w:rPr>
          <w:rFonts w:ascii="Arial" w:hAnsi="Arial"/>
          <w:color w:val="231F20"/>
          <w:sz w:val="18"/>
        </w:rPr>
        <w:t>self-knowledge when she notes that this “suits [her] skills and temperament.” This analysis is very explicit and may seem to violate the </w:t>
      </w:r>
      <w:r>
        <w:rPr>
          <w:rFonts w:ascii="Arial" w:hAnsi="Arial"/>
          <w:color w:val="231F20"/>
          <w:spacing w:val="-3"/>
          <w:sz w:val="18"/>
        </w:rPr>
        <w:t>“show, </w:t>
      </w:r>
      <w:r>
        <w:rPr>
          <w:rFonts w:ascii="Arial" w:hAnsi="Arial"/>
          <w:color w:val="231F20"/>
          <w:sz w:val="18"/>
        </w:rPr>
        <w:t>don’t tell” rule;</w:t>
      </w:r>
      <w:r>
        <w:rPr>
          <w:rFonts w:ascii="Arial" w:hAnsi="Arial"/>
          <w:color w:val="231F20"/>
          <w:spacing w:val="-17"/>
          <w:sz w:val="18"/>
        </w:rPr>
        <w:t> </w:t>
      </w:r>
      <w:r>
        <w:rPr>
          <w:rFonts w:ascii="Arial" w:hAnsi="Arial"/>
          <w:color w:val="231F20"/>
          <w:sz w:val="18"/>
        </w:rPr>
        <w:t>but</w:t>
      </w:r>
      <w:r>
        <w:rPr>
          <w:rFonts w:ascii="Arial" w:hAnsi="Arial"/>
          <w:color w:val="231F20"/>
          <w:spacing w:val="-8"/>
          <w:sz w:val="18"/>
        </w:rPr>
        <w:t> </w:t>
      </w:r>
      <w:r>
        <w:rPr>
          <w:rFonts w:ascii="Arial" w:hAnsi="Arial"/>
          <w:color w:val="231F20"/>
          <w:sz w:val="18"/>
        </w:rPr>
        <w:t>in</w:t>
      </w:r>
      <w:r>
        <w:rPr>
          <w:rFonts w:ascii="Arial" w:hAnsi="Arial"/>
          <w:color w:val="231F20"/>
          <w:spacing w:val="-8"/>
          <w:sz w:val="18"/>
        </w:rPr>
        <w:t> </w:t>
      </w:r>
      <w:r>
        <w:rPr>
          <w:rFonts w:ascii="Arial" w:hAnsi="Arial"/>
          <w:color w:val="231F20"/>
          <w:sz w:val="18"/>
        </w:rPr>
        <w:t>her</w:t>
      </w:r>
      <w:r>
        <w:rPr>
          <w:rFonts w:ascii="Arial" w:hAnsi="Arial"/>
          <w:color w:val="231F20"/>
          <w:spacing w:val="-8"/>
          <w:sz w:val="18"/>
        </w:rPr>
        <w:t> </w:t>
      </w:r>
      <w:r>
        <w:rPr>
          <w:rFonts w:ascii="Arial" w:hAnsi="Arial"/>
          <w:color w:val="231F20"/>
          <w:sz w:val="18"/>
        </w:rPr>
        <w:t>case,</w:t>
      </w:r>
      <w:r>
        <w:rPr>
          <w:rFonts w:ascii="Arial" w:hAnsi="Arial"/>
          <w:color w:val="231F20"/>
          <w:spacing w:val="-8"/>
          <w:sz w:val="18"/>
        </w:rPr>
        <w:t> </w:t>
      </w:r>
      <w:r>
        <w:rPr>
          <w:rFonts w:ascii="Arial" w:hAnsi="Arial"/>
          <w:color w:val="231F20"/>
          <w:sz w:val="18"/>
        </w:rPr>
        <w:t>it</w:t>
      </w:r>
      <w:r>
        <w:rPr>
          <w:rFonts w:ascii="Arial" w:hAnsi="Arial"/>
          <w:color w:val="231F20"/>
          <w:spacing w:val="-8"/>
          <w:sz w:val="18"/>
        </w:rPr>
        <w:t> </w:t>
      </w:r>
      <w:r>
        <w:rPr>
          <w:rFonts w:ascii="Arial" w:hAnsi="Arial"/>
          <w:color w:val="231F20"/>
          <w:sz w:val="18"/>
        </w:rPr>
        <w:t>helps</w:t>
      </w:r>
      <w:r>
        <w:rPr>
          <w:rFonts w:ascii="Arial" w:hAnsi="Arial"/>
          <w:color w:val="231F20"/>
          <w:spacing w:val="-8"/>
          <w:sz w:val="18"/>
        </w:rPr>
        <w:t> </w:t>
      </w:r>
      <w:r>
        <w:rPr>
          <w:rFonts w:ascii="Arial" w:hAnsi="Arial"/>
          <w:color w:val="231F20"/>
          <w:sz w:val="18"/>
        </w:rPr>
        <w:t>us</w:t>
      </w:r>
      <w:r>
        <w:rPr>
          <w:rFonts w:ascii="Arial" w:hAnsi="Arial"/>
          <w:color w:val="231F20"/>
          <w:spacing w:val="-8"/>
          <w:sz w:val="18"/>
        </w:rPr>
        <w:t> </w:t>
      </w:r>
      <w:r>
        <w:rPr>
          <w:rFonts w:ascii="Arial" w:hAnsi="Arial"/>
          <w:color w:val="231F20"/>
          <w:sz w:val="18"/>
        </w:rPr>
        <w:t>make</w:t>
      </w:r>
      <w:r>
        <w:rPr>
          <w:rFonts w:ascii="Arial" w:hAnsi="Arial"/>
          <w:color w:val="231F20"/>
          <w:spacing w:val="-8"/>
          <w:sz w:val="18"/>
        </w:rPr>
        <w:t> </w:t>
      </w:r>
      <w:r>
        <w:rPr>
          <w:rFonts w:ascii="Arial" w:hAnsi="Arial"/>
          <w:color w:val="231F20"/>
          <w:sz w:val="18"/>
        </w:rPr>
        <w:t>the</w:t>
      </w:r>
      <w:r>
        <w:rPr>
          <w:rFonts w:ascii="Arial" w:hAnsi="Arial"/>
          <w:color w:val="231F20"/>
          <w:spacing w:val="-8"/>
          <w:sz w:val="18"/>
        </w:rPr>
        <w:t> </w:t>
      </w:r>
      <w:r>
        <w:rPr>
          <w:rFonts w:ascii="Arial" w:hAnsi="Arial"/>
          <w:color w:val="231F20"/>
          <w:sz w:val="18"/>
        </w:rPr>
        <w:t>connection</w:t>
      </w:r>
      <w:r>
        <w:rPr>
          <w:rFonts w:ascii="Arial" w:hAnsi="Arial"/>
          <w:color w:val="231F20"/>
          <w:spacing w:val="-8"/>
          <w:sz w:val="18"/>
        </w:rPr>
        <w:t> </w:t>
      </w:r>
      <w:r>
        <w:rPr>
          <w:rFonts w:ascii="Arial" w:hAnsi="Arial"/>
          <w:color w:val="231F20"/>
          <w:sz w:val="18"/>
        </w:rPr>
        <w:t>between</w:t>
      </w:r>
      <w:r>
        <w:rPr>
          <w:rFonts w:ascii="Arial" w:hAnsi="Arial"/>
          <w:color w:val="231F20"/>
          <w:spacing w:val="-8"/>
          <w:sz w:val="18"/>
        </w:rPr>
        <w:t> </w:t>
      </w:r>
      <w:r>
        <w:rPr>
          <w:rFonts w:ascii="Arial" w:hAnsi="Arial"/>
          <w:color w:val="231F20"/>
          <w:sz w:val="18"/>
        </w:rPr>
        <w:t>puzzles and science—a connection that might not be immediately clear—and does</w:t>
      </w:r>
      <w:r>
        <w:rPr>
          <w:rFonts w:ascii="Arial" w:hAnsi="Arial"/>
          <w:color w:val="231F20"/>
          <w:spacing w:val="-11"/>
          <w:sz w:val="18"/>
        </w:rPr>
        <w:t> </w:t>
      </w:r>
      <w:r>
        <w:rPr>
          <w:rFonts w:ascii="Arial" w:hAnsi="Arial"/>
          <w:color w:val="231F20"/>
          <w:sz w:val="18"/>
        </w:rPr>
        <w:t>so</w:t>
      </w:r>
      <w:r>
        <w:rPr>
          <w:rFonts w:ascii="Arial" w:hAnsi="Arial"/>
          <w:color w:val="231F20"/>
          <w:spacing w:val="-11"/>
          <w:sz w:val="18"/>
        </w:rPr>
        <w:t> </w:t>
      </w:r>
      <w:r>
        <w:rPr>
          <w:rFonts w:ascii="Arial" w:hAnsi="Arial"/>
          <w:color w:val="231F20"/>
          <w:sz w:val="18"/>
        </w:rPr>
        <w:t>with</w:t>
      </w:r>
      <w:r>
        <w:rPr>
          <w:rFonts w:ascii="Arial" w:hAnsi="Arial"/>
          <w:color w:val="231F20"/>
          <w:spacing w:val="-12"/>
          <w:sz w:val="18"/>
        </w:rPr>
        <w:t> </w:t>
      </w:r>
      <w:r>
        <w:rPr>
          <w:rFonts w:ascii="Arial" w:hAnsi="Arial"/>
          <w:color w:val="231F20"/>
          <w:sz w:val="18"/>
        </w:rPr>
        <w:t>precisely</w:t>
      </w:r>
      <w:r>
        <w:rPr>
          <w:rFonts w:ascii="Arial" w:hAnsi="Arial"/>
          <w:color w:val="231F20"/>
          <w:spacing w:val="-11"/>
          <w:sz w:val="18"/>
        </w:rPr>
        <w:t> </w:t>
      </w:r>
      <w:r>
        <w:rPr>
          <w:rFonts w:ascii="Arial" w:hAnsi="Arial"/>
          <w:color w:val="231F20"/>
          <w:sz w:val="18"/>
        </w:rPr>
        <w:t>the</w:t>
      </w:r>
      <w:r>
        <w:rPr>
          <w:rFonts w:ascii="Arial" w:hAnsi="Arial"/>
          <w:color w:val="231F20"/>
          <w:spacing w:val="-16"/>
          <w:sz w:val="18"/>
        </w:rPr>
        <w:t> </w:t>
      </w:r>
      <w:r>
        <w:rPr>
          <w:rFonts w:ascii="Arial" w:hAnsi="Arial"/>
          <w:color w:val="231F20"/>
          <w:sz w:val="18"/>
        </w:rPr>
        <w:t>“logical</w:t>
      </w:r>
      <w:r>
        <w:rPr>
          <w:rFonts w:ascii="Arial" w:hAnsi="Arial"/>
          <w:color w:val="231F20"/>
          <w:spacing w:val="-12"/>
          <w:sz w:val="18"/>
        </w:rPr>
        <w:t> </w:t>
      </w:r>
      <w:r>
        <w:rPr>
          <w:rFonts w:ascii="Arial" w:hAnsi="Arial"/>
          <w:color w:val="231F20"/>
          <w:sz w:val="18"/>
        </w:rPr>
        <w:t>and</w:t>
      </w:r>
      <w:r>
        <w:rPr>
          <w:rFonts w:ascii="Arial" w:hAnsi="Arial"/>
          <w:color w:val="231F20"/>
          <w:spacing w:val="-11"/>
          <w:sz w:val="18"/>
        </w:rPr>
        <w:t> </w:t>
      </w:r>
      <w:r>
        <w:rPr>
          <w:rFonts w:ascii="Arial" w:hAnsi="Arial"/>
          <w:color w:val="231F20"/>
          <w:sz w:val="18"/>
        </w:rPr>
        <w:t>levelheaded</w:t>
      </w:r>
      <w:r>
        <w:rPr>
          <w:rFonts w:ascii="Arial" w:hAnsi="Arial"/>
          <w:color w:val="231F20"/>
          <w:spacing w:val="-11"/>
          <w:sz w:val="18"/>
        </w:rPr>
        <w:t> </w:t>
      </w:r>
      <w:r>
        <w:rPr>
          <w:rFonts w:ascii="Arial" w:hAnsi="Arial"/>
          <w:color w:val="231F20"/>
          <w:sz w:val="18"/>
        </w:rPr>
        <w:t>approach”</w:t>
      </w:r>
      <w:r>
        <w:rPr>
          <w:rFonts w:ascii="Arial" w:hAnsi="Arial"/>
          <w:color w:val="231F20"/>
          <w:spacing w:val="-18"/>
          <w:sz w:val="18"/>
        </w:rPr>
        <w:t> </w:t>
      </w:r>
      <w:r>
        <w:rPr>
          <w:rFonts w:ascii="Arial" w:hAnsi="Arial"/>
          <w:color w:val="231F20"/>
          <w:sz w:val="18"/>
        </w:rPr>
        <w:t>that</w:t>
      </w:r>
      <w:r>
        <w:rPr>
          <w:rFonts w:ascii="Arial" w:hAnsi="Arial"/>
          <w:color w:val="231F20"/>
          <w:spacing w:val="-11"/>
          <w:sz w:val="18"/>
        </w:rPr>
        <w:t> </w:t>
      </w:r>
      <w:r>
        <w:rPr>
          <w:rFonts w:ascii="Arial" w:hAnsi="Arial"/>
          <w:color w:val="231F20"/>
          <w:sz w:val="18"/>
        </w:rPr>
        <w:t>she describes. It is important to remember that rules like </w:t>
      </w:r>
      <w:r>
        <w:rPr>
          <w:rFonts w:ascii="Arial" w:hAnsi="Arial"/>
          <w:color w:val="231F20"/>
          <w:spacing w:val="-3"/>
          <w:sz w:val="18"/>
        </w:rPr>
        <w:t>“show, </w:t>
      </w:r>
      <w:r>
        <w:rPr>
          <w:rFonts w:ascii="Arial" w:hAnsi="Arial"/>
          <w:color w:val="231F20"/>
          <w:sz w:val="18"/>
        </w:rPr>
        <w:t>don’t tell” are</w:t>
      </w:r>
      <w:r>
        <w:rPr>
          <w:rFonts w:ascii="Arial" w:hAnsi="Arial"/>
          <w:color w:val="231F20"/>
          <w:spacing w:val="-8"/>
          <w:sz w:val="18"/>
        </w:rPr>
        <w:t> </w:t>
      </w:r>
      <w:r>
        <w:rPr>
          <w:rFonts w:ascii="Arial" w:hAnsi="Arial"/>
          <w:color w:val="231F20"/>
          <w:sz w:val="18"/>
        </w:rPr>
        <w:t>meant</w:t>
      </w:r>
      <w:r>
        <w:rPr>
          <w:rFonts w:ascii="Arial" w:hAnsi="Arial"/>
          <w:color w:val="231F20"/>
          <w:spacing w:val="-8"/>
          <w:sz w:val="18"/>
        </w:rPr>
        <w:t> </w:t>
      </w:r>
      <w:r>
        <w:rPr>
          <w:rFonts w:ascii="Arial" w:hAnsi="Arial"/>
          <w:color w:val="231F20"/>
          <w:sz w:val="18"/>
        </w:rPr>
        <w:t>as</w:t>
      </w:r>
      <w:r>
        <w:rPr>
          <w:rFonts w:ascii="Arial" w:hAnsi="Arial"/>
          <w:color w:val="231F20"/>
          <w:spacing w:val="-8"/>
          <w:sz w:val="18"/>
        </w:rPr>
        <w:t> </w:t>
      </w:r>
      <w:r>
        <w:rPr>
          <w:rFonts w:ascii="Arial" w:hAnsi="Arial"/>
          <w:color w:val="231F20"/>
          <w:sz w:val="18"/>
        </w:rPr>
        <w:t>guidelines</w:t>
      </w:r>
      <w:r>
        <w:rPr>
          <w:rFonts w:ascii="Arial" w:hAnsi="Arial"/>
          <w:color w:val="231F20"/>
          <w:spacing w:val="-8"/>
          <w:sz w:val="18"/>
        </w:rPr>
        <w:t> </w:t>
      </w:r>
      <w:r>
        <w:rPr>
          <w:rFonts w:ascii="Arial" w:hAnsi="Arial"/>
          <w:color w:val="231F20"/>
          <w:sz w:val="18"/>
        </w:rPr>
        <w:t>but</w:t>
      </w:r>
      <w:r>
        <w:rPr>
          <w:rFonts w:ascii="Arial" w:hAnsi="Arial"/>
          <w:color w:val="231F20"/>
          <w:spacing w:val="-8"/>
          <w:sz w:val="18"/>
        </w:rPr>
        <w:t> </w:t>
      </w:r>
      <w:r>
        <w:rPr>
          <w:rFonts w:ascii="Arial" w:hAnsi="Arial"/>
          <w:color w:val="231F20"/>
          <w:sz w:val="18"/>
        </w:rPr>
        <w:t>can</w:t>
      </w:r>
      <w:r>
        <w:rPr>
          <w:rFonts w:ascii="Arial" w:hAnsi="Arial"/>
          <w:color w:val="231F20"/>
          <w:spacing w:val="-8"/>
          <w:sz w:val="18"/>
        </w:rPr>
        <w:t> </w:t>
      </w:r>
      <w:r>
        <w:rPr>
          <w:rFonts w:ascii="Arial" w:hAnsi="Arial"/>
          <w:color w:val="231F20"/>
          <w:sz w:val="18"/>
        </w:rPr>
        <w:t>be</w:t>
      </w:r>
      <w:r>
        <w:rPr>
          <w:rFonts w:ascii="Arial" w:hAnsi="Arial"/>
          <w:color w:val="231F20"/>
          <w:spacing w:val="-8"/>
          <w:sz w:val="18"/>
        </w:rPr>
        <w:t> </w:t>
      </w:r>
      <w:r>
        <w:rPr>
          <w:rFonts w:ascii="Arial" w:hAnsi="Arial"/>
          <w:color w:val="231F20"/>
          <w:sz w:val="18"/>
        </w:rPr>
        <w:t>flexibly</w:t>
      </w:r>
      <w:r>
        <w:rPr>
          <w:rFonts w:ascii="Arial" w:hAnsi="Arial"/>
          <w:color w:val="231F20"/>
          <w:spacing w:val="-8"/>
          <w:sz w:val="18"/>
        </w:rPr>
        <w:t> </w:t>
      </w:r>
      <w:r>
        <w:rPr>
          <w:rFonts w:ascii="Arial" w:hAnsi="Arial"/>
          <w:color w:val="231F20"/>
          <w:sz w:val="18"/>
        </w:rPr>
        <w:t>interpreted.</w:t>
      </w:r>
      <w:r>
        <w:rPr>
          <w:rFonts w:ascii="Arial" w:hAnsi="Arial"/>
          <w:color w:val="231F20"/>
          <w:spacing w:val="-18"/>
          <w:sz w:val="18"/>
        </w:rPr>
        <w:t> </w:t>
      </w:r>
      <w:r>
        <w:rPr>
          <w:rFonts w:ascii="Arial" w:hAnsi="Arial"/>
          <w:color w:val="231F20"/>
          <w:sz w:val="18"/>
        </w:rPr>
        <w:t>It</w:t>
      </w:r>
      <w:r>
        <w:rPr>
          <w:rFonts w:ascii="Arial" w:hAnsi="Arial"/>
          <w:color w:val="231F20"/>
          <w:spacing w:val="-8"/>
          <w:sz w:val="18"/>
        </w:rPr>
        <w:t> </w:t>
      </w:r>
      <w:r>
        <w:rPr>
          <w:rFonts w:ascii="Arial" w:hAnsi="Arial"/>
          <w:color w:val="231F20"/>
          <w:sz w:val="18"/>
        </w:rPr>
        <w:t>is</w:t>
      </w:r>
      <w:r>
        <w:rPr>
          <w:rFonts w:ascii="Arial" w:hAnsi="Arial"/>
          <w:color w:val="231F20"/>
          <w:spacing w:val="-8"/>
          <w:sz w:val="18"/>
        </w:rPr>
        <w:t> </w:t>
      </w:r>
      <w:r>
        <w:rPr>
          <w:rFonts w:ascii="Arial" w:hAnsi="Arial"/>
          <w:color w:val="231F20"/>
          <w:sz w:val="18"/>
        </w:rPr>
        <w:t>best</w:t>
      </w:r>
      <w:r>
        <w:rPr>
          <w:rFonts w:ascii="Arial" w:hAnsi="Arial"/>
          <w:color w:val="231F20"/>
          <w:spacing w:val="-8"/>
          <w:sz w:val="18"/>
        </w:rPr>
        <w:t> </w:t>
      </w:r>
      <w:r>
        <w:rPr>
          <w:rFonts w:ascii="Arial" w:hAnsi="Arial"/>
          <w:color w:val="231F20"/>
          <w:sz w:val="18"/>
        </w:rPr>
        <w:t>not</w:t>
      </w:r>
      <w:r>
        <w:rPr>
          <w:rFonts w:ascii="Arial" w:hAnsi="Arial"/>
          <w:color w:val="231F20"/>
          <w:spacing w:val="-8"/>
          <w:sz w:val="18"/>
        </w:rPr>
        <w:t> </w:t>
      </w:r>
      <w:r>
        <w:rPr>
          <w:rFonts w:ascii="Arial" w:hAnsi="Arial"/>
          <w:color w:val="231F20"/>
          <w:sz w:val="18"/>
        </w:rPr>
        <w:t>to sacrifice</w:t>
      </w:r>
      <w:r>
        <w:rPr>
          <w:rFonts w:ascii="Arial" w:hAnsi="Arial"/>
          <w:color w:val="231F20"/>
          <w:spacing w:val="-12"/>
          <w:sz w:val="18"/>
        </w:rPr>
        <w:t> </w:t>
      </w:r>
      <w:r>
        <w:rPr>
          <w:rFonts w:ascii="Arial" w:hAnsi="Arial"/>
          <w:color w:val="231F20"/>
          <w:spacing w:val="-3"/>
          <w:sz w:val="18"/>
        </w:rPr>
        <w:t>one’s</w:t>
      </w:r>
      <w:r>
        <w:rPr>
          <w:rFonts w:ascii="Arial" w:hAnsi="Arial"/>
          <w:color w:val="231F20"/>
          <w:spacing w:val="-12"/>
          <w:sz w:val="18"/>
        </w:rPr>
        <w:t> </w:t>
      </w:r>
      <w:r>
        <w:rPr>
          <w:rFonts w:ascii="Arial" w:hAnsi="Arial"/>
          <w:color w:val="231F20"/>
          <w:sz w:val="18"/>
        </w:rPr>
        <w:t>personal</w:t>
      </w:r>
      <w:r>
        <w:rPr>
          <w:rFonts w:ascii="Arial" w:hAnsi="Arial"/>
          <w:color w:val="231F20"/>
          <w:spacing w:val="-12"/>
          <w:sz w:val="18"/>
        </w:rPr>
        <w:t> </w:t>
      </w:r>
      <w:r>
        <w:rPr>
          <w:rFonts w:ascii="Arial" w:hAnsi="Arial"/>
          <w:color w:val="231F20"/>
          <w:sz w:val="18"/>
        </w:rPr>
        <w:t>voice</w:t>
      </w:r>
      <w:r>
        <w:rPr>
          <w:rFonts w:ascii="Arial" w:hAnsi="Arial"/>
          <w:color w:val="231F20"/>
          <w:spacing w:val="-12"/>
          <w:sz w:val="18"/>
        </w:rPr>
        <w:t> </w:t>
      </w:r>
      <w:r>
        <w:rPr>
          <w:rFonts w:ascii="Arial" w:hAnsi="Arial"/>
          <w:color w:val="231F20"/>
          <w:spacing w:val="-3"/>
          <w:sz w:val="18"/>
        </w:rPr>
        <w:t>for</w:t>
      </w:r>
      <w:r>
        <w:rPr>
          <w:rFonts w:ascii="Arial" w:hAnsi="Arial"/>
          <w:color w:val="231F20"/>
          <w:spacing w:val="-12"/>
          <w:sz w:val="18"/>
        </w:rPr>
        <w:t> </w:t>
      </w:r>
      <w:r>
        <w:rPr>
          <w:rFonts w:ascii="Arial" w:hAnsi="Arial"/>
          <w:color w:val="231F20"/>
          <w:sz w:val="18"/>
        </w:rPr>
        <w:t>writing</w:t>
      </w:r>
      <w:r>
        <w:rPr>
          <w:rFonts w:ascii="Arial" w:hAnsi="Arial"/>
          <w:color w:val="231F20"/>
          <w:spacing w:val="-17"/>
          <w:sz w:val="18"/>
        </w:rPr>
        <w:t> </w:t>
      </w:r>
      <w:r>
        <w:rPr>
          <w:rFonts w:ascii="Arial" w:hAnsi="Arial"/>
          <w:color w:val="231F20"/>
          <w:spacing w:val="-3"/>
          <w:sz w:val="18"/>
        </w:rPr>
        <w:t>“rules,”</w:t>
      </w:r>
      <w:r>
        <w:rPr>
          <w:rFonts w:ascii="Arial" w:hAnsi="Arial"/>
          <w:color w:val="231F20"/>
          <w:spacing w:val="-18"/>
          <w:sz w:val="18"/>
        </w:rPr>
        <w:t> </w:t>
      </w:r>
      <w:r>
        <w:rPr>
          <w:rFonts w:ascii="Arial" w:hAnsi="Arial"/>
          <w:color w:val="231F20"/>
          <w:sz w:val="18"/>
        </w:rPr>
        <w:t>which</w:t>
      </w:r>
      <w:r>
        <w:rPr>
          <w:rFonts w:ascii="Arial" w:hAnsi="Arial"/>
          <w:color w:val="231F20"/>
          <w:spacing w:val="-12"/>
          <w:sz w:val="18"/>
        </w:rPr>
        <w:t> </w:t>
      </w:r>
      <w:r>
        <w:rPr>
          <w:rFonts w:ascii="Arial" w:hAnsi="Arial"/>
          <w:color w:val="231F20"/>
          <w:sz w:val="18"/>
        </w:rPr>
        <w:t>are</w:t>
      </w:r>
      <w:r>
        <w:rPr>
          <w:rFonts w:ascii="Arial" w:hAnsi="Arial"/>
          <w:color w:val="231F20"/>
          <w:spacing w:val="-12"/>
          <w:sz w:val="18"/>
        </w:rPr>
        <w:t> </w:t>
      </w:r>
      <w:r>
        <w:rPr>
          <w:rFonts w:ascii="Arial" w:hAnsi="Arial"/>
          <w:color w:val="231F20"/>
          <w:sz w:val="18"/>
        </w:rPr>
        <w:t>best</w:t>
      </w:r>
      <w:r>
        <w:rPr>
          <w:rFonts w:ascii="Arial" w:hAnsi="Arial"/>
          <w:color w:val="231F20"/>
          <w:spacing w:val="-12"/>
          <w:sz w:val="18"/>
        </w:rPr>
        <w:t> </w:t>
      </w:r>
      <w:r>
        <w:rPr>
          <w:rFonts w:ascii="Arial" w:hAnsi="Arial"/>
          <w:color w:val="231F20"/>
          <w:sz w:val="18"/>
        </w:rPr>
        <w:t>thought of as</w:t>
      </w:r>
      <w:r>
        <w:rPr>
          <w:rFonts w:ascii="Arial" w:hAnsi="Arial"/>
          <w:color w:val="231F20"/>
          <w:spacing w:val="-4"/>
          <w:sz w:val="18"/>
        </w:rPr>
        <w:t> </w:t>
      </w:r>
      <w:r>
        <w:rPr>
          <w:rFonts w:ascii="Arial" w:hAnsi="Arial"/>
          <w:i/>
          <w:color w:val="231F20"/>
          <w:sz w:val="18"/>
        </w:rPr>
        <w:t>recommendations</w:t>
      </w:r>
      <w:r>
        <w:rPr>
          <w:rFonts w:ascii="Arial" w:hAnsi="Arial"/>
          <w:color w:val="231F20"/>
          <w:sz w:val="18"/>
        </w:rPr>
        <w:t>.</w:t>
      </w:r>
    </w:p>
    <w:p>
      <w:pPr>
        <w:spacing w:line="278" w:lineRule="auto" w:before="0"/>
        <w:ind w:left="579" w:right="588" w:firstLine="300"/>
        <w:jc w:val="both"/>
        <w:rPr>
          <w:rFonts w:ascii="Arial" w:hAnsi="Arial"/>
          <w:sz w:val="18"/>
        </w:rPr>
      </w:pPr>
      <w:r>
        <w:rPr>
          <w:rFonts w:ascii="Arial" w:hAnsi="Arial"/>
          <w:color w:val="231F20"/>
          <w:sz w:val="18"/>
        </w:rPr>
        <w:t>The beginning of the third paragraph takes us </w:t>
      </w:r>
      <w:r>
        <w:rPr>
          <w:rFonts w:ascii="Arial" w:hAnsi="Arial"/>
          <w:color w:val="231F20"/>
          <w:spacing w:val="-4"/>
          <w:sz w:val="18"/>
        </w:rPr>
        <w:t>away </w:t>
      </w:r>
      <w:r>
        <w:rPr>
          <w:rFonts w:ascii="Arial" w:hAnsi="Arial"/>
          <w:color w:val="231F20"/>
          <w:sz w:val="18"/>
        </w:rPr>
        <w:t>from puzzles but aptly illustrates her dedication to a career in scientific research. Using an appropriate </w:t>
      </w:r>
      <w:r>
        <w:rPr>
          <w:rFonts w:ascii="Arial" w:hAnsi="Arial"/>
          <w:color w:val="231F20"/>
          <w:spacing w:val="-3"/>
          <w:sz w:val="18"/>
        </w:rPr>
        <w:t>level </w:t>
      </w:r>
      <w:r>
        <w:rPr>
          <w:rFonts w:ascii="Arial" w:hAnsi="Arial"/>
          <w:color w:val="231F20"/>
          <w:sz w:val="18"/>
        </w:rPr>
        <w:t>of </w:t>
      </w:r>
      <w:r>
        <w:rPr>
          <w:rFonts w:ascii="Arial" w:hAnsi="Arial"/>
          <w:color w:val="231F20"/>
          <w:spacing w:val="-3"/>
          <w:sz w:val="18"/>
        </w:rPr>
        <w:t>vocabulary, </w:t>
      </w:r>
      <w:r>
        <w:rPr>
          <w:rFonts w:ascii="Arial" w:hAnsi="Arial"/>
          <w:color w:val="231F20"/>
          <w:sz w:val="18"/>
        </w:rPr>
        <w:t>she describes her research at a UCLA cardiology </w:t>
      </w:r>
      <w:r>
        <w:rPr>
          <w:rFonts w:ascii="Arial" w:hAnsi="Arial"/>
          <w:color w:val="231F20"/>
          <w:spacing w:val="-3"/>
          <w:sz w:val="18"/>
        </w:rPr>
        <w:t>lab. </w:t>
      </w:r>
      <w:r>
        <w:rPr>
          <w:rFonts w:ascii="Arial" w:hAnsi="Arial"/>
          <w:color w:val="231F20"/>
          <w:sz w:val="18"/>
        </w:rPr>
        <w:t>This demonstrates that she can explain complex ideas in clear and concise terms, a great strength </w:t>
      </w:r>
      <w:r>
        <w:rPr>
          <w:rFonts w:ascii="Arial" w:hAnsi="Arial"/>
          <w:color w:val="231F20"/>
          <w:spacing w:val="-3"/>
          <w:sz w:val="18"/>
        </w:rPr>
        <w:t>for </w:t>
      </w:r>
      <w:r>
        <w:rPr>
          <w:rFonts w:ascii="Arial" w:hAnsi="Arial"/>
          <w:color w:val="231F20"/>
          <w:sz w:val="18"/>
        </w:rPr>
        <w:t>any re- searcher. The laboratory provides a different context </w:t>
      </w:r>
      <w:r>
        <w:rPr>
          <w:rFonts w:ascii="Arial" w:hAnsi="Arial"/>
          <w:color w:val="231F20"/>
          <w:spacing w:val="-3"/>
          <w:sz w:val="18"/>
        </w:rPr>
        <w:t>for </w:t>
      </w:r>
      <w:r>
        <w:rPr>
          <w:rFonts w:ascii="Arial" w:hAnsi="Arial"/>
          <w:color w:val="231F20"/>
          <w:sz w:val="18"/>
        </w:rPr>
        <w:t>us to see the writer’s</w:t>
      </w:r>
      <w:r>
        <w:rPr>
          <w:rFonts w:ascii="Arial" w:hAnsi="Arial"/>
          <w:color w:val="231F20"/>
          <w:spacing w:val="-6"/>
          <w:sz w:val="18"/>
        </w:rPr>
        <w:t> </w:t>
      </w:r>
      <w:r>
        <w:rPr>
          <w:rFonts w:ascii="Arial" w:hAnsi="Arial"/>
          <w:color w:val="231F20"/>
          <w:sz w:val="18"/>
        </w:rPr>
        <w:t>response</w:t>
      </w:r>
      <w:r>
        <w:rPr>
          <w:rFonts w:ascii="Arial" w:hAnsi="Arial"/>
          <w:color w:val="231F20"/>
          <w:spacing w:val="-6"/>
          <w:sz w:val="18"/>
        </w:rPr>
        <w:t> </w:t>
      </w:r>
      <w:r>
        <w:rPr>
          <w:rFonts w:ascii="Arial" w:hAnsi="Arial"/>
          <w:color w:val="231F20"/>
          <w:sz w:val="18"/>
        </w:rPr>
        <w:t>to</w:t>
      </w:r>
      <w:r>
        <w:rPr>
          <w:rFonts w:ascii="Arial" w:hAnsi="Arial"/>
          <w:color w:val="231F20"/>
          <w:spacing w:val="-6"/>
          <w:sz w:val="18"/>
        </w:rPr>
        <w:t> </w:t>
      </w:r>
      <w:r>
        <w:rPr>
          <w:rFonts w:ascii="Arial" w:hAnsi="Arial"/>
          <w:color w:val="231F20"/>
          <w:sz w:val="18"/>
        </w:rPr>
        <w:t>challenging</w:t>
      </w:r>
      <w:r>
        <w:rPr>
          <w:rFonts w:ascii="Arial" w:hAnsi="Arial"/>
          <w:color w:val="231F20"/>
          <w:spacing w:val="-6"/>
          <w:sz w:val="18"/>
        </w:rPr>
        <w:t> </w:t>
      </w:r>
      <w:r>
        <w:rPr>
          <w:rFonts w:ascii="Arial" w:hAnsi="Arial"/>
          <w:color w:val="231F20"/>
          <w:sz w:val="18"/>
        </w:rPr>
        <w:t>problems</w:t>
      </w:r>
      <w:r>
        <w:rPr>
          <w:rFonts w:ascii="Arial" w:hAnsi="Arial"/>
          <w:color w:val="231F20"/>
          <w:spacing w:val="-6"/>
          <w:sz w:val="18"/>
        </w:rPr>
        <w:t> </w:t>
      </w:r>
      <w:r>
        <w:rPr>
          <w:rFonts w:ascii="Arial" w:hAnsi="Arial"/>
          <w:color w:val="231F20"/>
          <w:sz w:val="18"/>
        </w:rPr>
        <w:t>as</w:t>
      </w:r>
      <w:r>
        <w:rPr>
          <w:rFonts w:ascii="Arial" w:hAnsi="Arial"/>
          <w:color w:val="231F20"/>
          <w:spacing w:val="-6"/>
          <w:sz w:val="18"/>
        </w:rPr>
        <w:t> </w:t>
      </w:r>
      <w:r>
        <w:rPr>
          <w:rFonts w:ascii="Arial" w:hAnsi="Arial"/>
          <w:color w:val="231F20"/>
          <w:sz w:val="18"/>
        </w:rPr>
        <w:t>well</w:t>
      </w:r>
      <w:r>
        <w:rPr>
          <w:rFonts w:ascii="Arial" w:hAnsi="Arial"/>
          <w:color w:val="231F20"/>
          <w:spacing w:val="-6"/>
          <w:sz w:val="18"/>
        </w:rPr>
        <w:t> </w:t>
      </w:r>
      <w:r>
        <w:rPr>
          <w:rFonts w:ascii="Arial" w:hAnsi="Arial"/>
          <w:color w:val="231F20"/>
          <w:sz w:val="18"/>
        </w:rPr>
        <w:t>as</w:t>
      </w:r>
      <w:r>
        <w:rPr>
          <w:rFonts w:ascii="Arial" w:hAnsi="Arial"/>
          <w:color w:val="231F20"/>
          <w:spacing w:val="-6"/>
          <w:sz w:val="18"/>
        </w:rPr>
        <w:t> </w:t>
      </w:r>
      <w:r>
        <w:rPr>
          <w:rFonts w:ascii="Arial" w:hAnsi="Arial"/>
          <w:color w:val="231F20"/>
          <w:sz w:val="18"/>
        </w:rPr>
        <w:t>a</w:t>
      </w:r>
      <w:r>
        <w:rPr>
          <w:rFonts w:ascii="Arial" w:hAnsi="Arial"/>
          <w:color w:val="231F20"/>
          <w:spacing w:val="-6"/>
          <w:sz w:val="18"/>
        </w:rPr>
        <w:t> </w:t>
      </w:r>
      <w:r>
        <w:rPr>
          <w:rFonts w:ascii="Arial" w:hAnsi="Arial"/>
          <w:color w:val="231F20"/>
          <w:sz w:val="18"/>
        </w:rPr>
        <w:t>tireless</w:t>
      </w:r>
      <w:r>
        <w:rPr>
          <w:rFonts w:ascii="Arial" w:hAnsi="Arial"/>
          <w:color w:val="231F20"/>
          <w:spacing w:val="-6"/>
          <w:sz w:val="18"/>
        </w:rPr>
        <w:t> </w:t>
      </w:r>
      <w:r>
        <w:rPr>
          <w:rFonts w:ascii="Arial" w:hAnsi="Arial"/>
          <w:color w:val="231F20"/>
          <w:sz w:val="18"/>
        </w:rPr>
        <w:t>resolve to solving any</w:t>
      </w:r>
      <w:r>
        <w:rPr>
          <w:rFonts w:ascii="Arial" w:hAnsi="Arial"/>
          <w:color w:val="231F20"/>
          <w:spacing w:val="-20"/>
          <w:sz w:val="18"/>
        </w:rPr>
        <w:t> </w:t>
      </w:r>
      <w:r>
        <w:rPr>
          <w:rFonts w:ascii="Arial" w:hAnsi="Arial"/>
          <w:color w:val="231F20"/>
          <w:sz w:val="18"/>
        </w:rPr>
        <w:t>mystery.</w:t>
      </w:r>
    </w:p>
    <w:p>
      <w:pPr>
        <w:spacing w:line="278" w:lineRule="auto" w:before="0"/>
        <w:ind w:left="579" w:right="597" w:firstLine="300"/>
        <w:jc w:val="both"/>
        <w:rPr>
          <w:rFonts w:ascii="Arial" w:hAnsi="Arial"/>
          <w:sz w:val="18"/>
        </w:rPr>
      </w:pPr>
      <w:r>
        <w:rPr>
          <w:rFonts w:ascii="Arial" w:hAnsi="Arial"/>
          <w:color w:val="231F20"/>
          <w:sz w:val="18"/>
        </w:rPr>
        <w:t>The final paragraph nicely wraps up the essay by referencing the 3,000-piece jigsaw and her lab work to illustrate the broader theme of solving puzzles. We can see that the writer is both proud of her work (it is “integral”) and humble (it is “a small piece” of the atherosclerosis puzzle), and she is eager to apply her spirit of curiosity and enthusi- asm to her future college endeavors.</w:t>
      </w:r>
    </w:p>
    <w:p>
      <w:pPr>
        <w:spacing w:after="0" w:line="278" w:lineRule="auto"/>
        <w:jc w:val="both"/>
        <w:rPr>
          <w:rFonts w:ascii="Arial" w:hAnsi="Arial"/>
          <w:sz w:val="18"/>
        </w:rPr>
        <w:sectPr>
          <w:pgSz w:w="8640" w:h="12960"/>
          <w:pgMar w:header="702" w:footer="0" w:top="1020" w:bottom="280" w:left="1100" w:right="840"/>
        </w:sectPr>
      </w:pPr>
    </w:p>
    <w:p>
      <w:pPr>
        <w:pStyle w:val="BodyText"/>
        <w:spacing w:before="5"/>
        <w:rPr>
          <w:rFonts w:ascii="Arial"/>
        </w:rPr>
      </w:pPr>
    </w:p>
    <w:p>
      <w:pPr>
        <w:tabs>
          <w:tab w:pos="6599" w:val="left" w:leader="none"/>
        </w:tabs>
        <w:spacing w:before="116"/>
        <w:ind w:left="120" w:right="0" w:firstLine="0"/>
        <w:jc w:val="left"/>
        <w:rPr>
          <w:rFonts w:ascii="Arial" w:hAnsi="Arial"/>
          <w:b/>
          <w:sz w:val="20"/>
        </w:rPr>
      </w:pPr>
      <w:r>
        <w:rPr/>
        <w:pict>
          <v:line style="position:absolute;mso-position-horizontal-relative:page;mso-position-vertical-relative:paragraph;z-index:1960;mso-wrap-distance-left:0;mso-wrap-distance-right:0" from="48pt,19.099377pt" to="372pt,19.099377pt" stroked="true" strokeweight=".167pt" strokecolor="#d1d3d4">
            <v:stroke dashstyle="solid"/>
            <w10:wrap type="topAndBottom"/>
          </v:line>
        </w:pict>
      </w:r>
      <w:bookmarkStart w:name="“Addressing Injustices” by Mathew Griffi" w:id="25"/>
      <w:bookmarkEnd w:id="25"/>
      <w:r>
        <w:rPr/>
      </w:r>
      <w:bookmarkStart w:name="_bookmark10" w:id="26"/>
      <w:bookmarkEnd w:id="26"/>
      <w:r>
        <w:rPr/>
      </w:r>
      <w:r>
        <w:rPr>
          <w:rFonts w:ascii="Arial" w:hAnsi="Arial"/>
          <w:b/>
          <w:color w:val="231F20"/>
          <w:w w:val="110"/>
          <w:sz w:val="20"/>
          <w:u w:val="single" w:color="D1D3D4"/>
        </w:rPr>
        <w:t>“Addressing</w:t>
      </w:r>
      <w:r>
        <w:rPr>
          <w:rFonts w:ascii="Arial" w:hAnsi="Arial"/>
          <w:b/>
          <w:color w:val="231F20"/>
          <w:spacing w:val="55"/>
          <w:w w:val="110"/>
          <w:sz w:val="20"/>
          <w:u w:val="single" w:color="D1D3D4"/>
        </w:rPr>
        <w:t> </w:t>
      </w:r>
      <w:r>
        <w:rPr>
          <w:rFonts w:ascii="Arial" w:hAnsi="Arial"/>
          <w:b/>
          <w:color w:val="231F20"/>
          <w:w w:val="110"/>
          <w:sz w:val="20"/>
          <w:u w:val="single" w:color="D1D3D4"/>
        </w:rPr>
        <w:t>injustices”</w:t>
        <w:tab/>
      </w:r>
    </w:p>
    <w:p>
      <w:pPr>
        <w:spacing w:line="278" w:lineRule="auto" w:before="101"/>
        <w:ind w:left="120" w:right="4959" w:firstLine="0"/>
        <w:jc w:val="left"/>
        <w:rPr>
          <w:rFonts w:ascii="Arial"/>
          <w:b/>
          <w:sz w:val="18"/>
        </w:rPr>
      </w:pPr>
      <w:r>
        <w:rPr>
          <w:rFonts w:ascii="Arial"/>
          <w:b/>
          <w:color w:val="231F20"/>
          <w:sz w:val="18"/>
        </w:rPr>
        <w:t>Mathew Griffin Brown University</w:t>
      </w:r>
    </w:p>
    <w:p>
      <w:pPr>
        <w:pStyle w:val="BodyText"/>
        <w:spacing w:line="259" w:lineRule="auto" w:before="150"/>
        <w:ind w:left="119" w:right="116"/>
        <w:jc w:val="both"/>
      </w:pPr>
      <w:r>
        <w:rPr>
          <w:color w:val="231F20"/>
          <w:w w:val="105"/>
          <w:sz w:val="22"/>
        </w:rPr>
        <w:t>mY rEASoNS </w:t>
      </w:r>
      <w:r>
        <w:rPr>
          <w:color w:val="231F20"/>
          <w:w w:val="115"/>
          <w:sz w:val="22"/>
        </w:rPr>
        <w:t>For </w:t>
      </w:r>
      <w:r>
        <w:rPr>
          <w:color w:val="231F20"/>
          <w:spacing w:val="-3"/>
          <w:w w:val="105"/>
          <w:sz w:val="22"/>
        </w:rPr>
        <w:t>wANTING </w:t>
      </w:r>
      <w:r>
        <w:rPr>
          <w:color w:val="231F20"/>
          <w:w w:val="105"/>
          <w:sz w:val="22"/>
        </w:rPr>
        <w:t>To BE </w:t>
      </w:r>
      <w:r>
        <w:rPr>
          <w:color w:val="231F20"/>
          <w:w w:val="105"/>
        </w:rPr>
        <w:t>a doctor are very similar to</w:t>
      </w:r>
      <w:r>
        <w:rPr>
          <w:color w:val="231F20"/>
          <w:spacing w:val="-15"/>
          <w:w w:val="105"/>
        </w:rPr>
        <w:t> </w:t>
      </w:r>
      <w:r>
        <w:rPr>
          <w:color w:val="231F20"/>
          <w:w w:val="105"/>
        </w:rPr>
        <w:t>why most people choose their career path: I want to make things </w:t>
      </w:r>
      <w:r>
        <w:rPr>
          <w:color w:val="231F20"/>
          <w:spacing w:val="-3"/>
          <w:w w:val="105"/>
        </w:rPr>
        <w:t>fairer. </w:t>
      </w:r>
      <w:r>
        <w:rPr>
          <w:color w:val="231F20"/>
          <w:w w:val="105"/>
        </w:rPr>
        <w:t>People such as social workers are out to help make the world a little less</w:t>
      </w:r>
      <w:r>
        <w:rPr>
          <w:color w:val="231F20"/>
          <w:spacing w:val="-20"/>
          <w:w w:val="105"/>
        </w:rPr>
        <w:t> </w:t>
      </w:r>
      <w:r>
        <w:rPr>
          <w:color w:val="231F20"/>
          <w:w w:val="105"/>
        </w:rPr>
        <w:t>unjust.</w:t>
      </w:r>
      <w:r>
        <w:rPr>
          <w:color w:val="231F20"/>
          <w:spacing w:val="-20"/>
          <w:w w:val="105"/>
        </w:rPr>
        <w:t> </w:t>
      </w:r>
      <w:r>
        <w:rPr>
          <w:color w:val="231F20"/>
          <w:spacing w:val="-7"/>
          <w:w w:val="105"/>
        </w:rPr>
        <w:t>It’s</w:t>
      </w:r>
      <w:r>
        <w:rPr>
          <w:color w:val="231F20"/>
          <w:spacing w:val="-20"/>
          <w:w w:val="105"/>
        </w:rPr>
        <w:t> </w:t>
      </w:r>
      <w:r>
        <w:rPr>
          <w:color w:val="231F20"/>
          <w:w w:val="105"/>
        </w:rPr>
        <w:t>not</w:t>
      </w:r>
      <w:r>
        <w:rPr>
          <w:color w:val="231F20"/>
          <w:spacing w:val="-20"/>
          <w:w w:val="105"/>
        </w:rPr>
        <w:t> </w:t>
      </w:r>
      <w:r>
        <w:rPr>
          <w:color w:val="231F20"/>
          <w:w w:val="105"/>
        </w:rPr>
        <w:t>necessarily</w:t>
      </w:r>
      <w:r>
        <w:rPr>
          <w:color w:val="231F20"/>
          <w:spacing w:val="-20"/>
          <w:w w:val="105"/>
        </w:rPr>
        <w:t> </w:t>
      </w:r>
      <w:r>
        <w:rPr>
          <w:color w:val="231F20"/>
          <w:w w:val="105"/>
        </w:rPr>
        <w:t>injustice</w:t>
      </w:r>
      <w:r>
        <w:rPr>
          <w:color w:val="231F20"/>
          <w:spacing w:val="-20"/>
          <w:w w:val="105"/>
        </w:rPr>
        <w:t> </w:t>
      </w:r>
      <w:r>
        <w:rPr>
          <w:color w:val="231F20"/>
          <w:w w:val="105"/>
        </w:rPr>
        <w:t>from</w:t>
      </w:r>
      <w:r>
        <w:rPr>
          <w:color w:val="231F20"/>
          <w:spacing w:val="-20"/>
          <w:w w:val="105"/>
        </w:rPr>
        <w:t> </w:t>
      </w:r>
      <w:r>
        <w:rPr>
          <w:color w:val="231F20"/>
          <w:w w:val="105"/>
        </w:rPr>
        <w:t>other</w:t>
      </w:r>
      <w:r>
        <w:rPr>
          <w:color w:val="231F20"/>
          <w:spacing w:val="-20"/>
          <w:w w:val="105"/>
        </w:rPr>
        <w:t> </w:t>
      </w:r>
      <w:r>
        <w:rPr>
          <w:color w:val="231F20"/>
          <w:w w:val="105"/>
        </w:rPr>
        <w:t>people</w:t>
      </w:r>
      <w:r>
        <w:rPr>
          <w:color w:val="231F20"/>
          <w:spacing w:val="-20"/>
          <w:w w:val="105"/>
        </w:rPr>
        <w:t> </w:t>
      </w:r>
      <w:r>
        <w:rPr>
          <w:color w:val="231F20"/>
          <w:w w:val="105"/>
        </w:rPr>
        <w:t>that</w:t>
      </w:r>
      <w:r>
        <w:rPr>
          <w:color w:val="231F20"/>
          <w:spacing w:val="-20"/>
          <w:w w:val="105"/>
        </w:rPr>
        <w:t> </w:t>
      </w:r>
      <w:r>
        <w:rPr>
          <w:color w:val="231F20"/>
          <w:w w:val="105"/>
        </w:rPr>
        <w:t>I</w:t>
      </w:r>
      <w:r>
        <w:rPr>
          <w:color w:val="231F20"/>
          <w:spacing w:val="-20"/>
          <w:w w:val="105"/>
        </w:rPr>
        <w:t> </w:t>
      </w:r>
      <w:r>
        <w:rPr>
          <w:color w:val="231F20"/>
          <w:w w:val="105"/>
        </w:rPr>
        <w:t>want</w:t>
      </w:r>
      <w:r>
        <w:rPr>
          <w:color w:val="231F20"/>
          <w:spacing w:val="-20"/>
          <w:w w:val="105"/>
        </w:rPr>
        <w:t> </w:t>
      </w:r>
      <w:r>
        <w:rPr>
          <w:color w:val="231F20"/>
          <w:w w:val="105"/>
        </w:rPr>
        <w:t>to fight</w:t>
      </w:r>
      <w:r>
        <w:rPr>
          <w:color w:val="231F20"/>
          <w:spacing w:val="-10"/>
          <w:w w:val="105"/>
        </w:rPr>
        <w:t> </w:t>
      </w:r>
      <w:r>
        <w:rPr>
          <w:color w:val="231F20"/>
          <w:w w:val="105"/>
        </w:rPr>
        <w:t>as</w:t>
      </w:r>
      <w:r>
        <w:rPr>
          <w:color w:val="231F20"/>
          <w:spacing w:val="-10"/>
          <w:w w:val="105"/>
        </w:rPr>
        <w:t> </w:t>
      </w:r>
      <w:r>
        <w:rPr>
          <w:color w:val="231F20"/>
          <w:w w:val="105"/>
        </w:rPr>
        <w:t>these</w:t>
      </w:r>
      <w:r>
        <w:rPr>
          <w:color w:val="231F20"/>
          <w:spacing w:val="-10"/>
          <w:w w:val="105"/>
        </w:rPr>
        <w:t> </w:t>
      </w:r>
      <w:r>
        <w:rPr>
          <w:color w:val="231F20"/>
          <w:w w:val="105"/>
        </w:rPr>
        <w:t>people</w:t>
      </w:r>
      <w:r>
        <w:rPr>
          <w:color w:val="231F20"/>
          <w:spacing w:val="-10"/>
          <w:w w:val="105"/>
        </w:rPr>
        <w:t> </w:t>
      </w:r>
      <w:r>
        <w:rPr>
          <w:color w:val="231F20"/>
          <w:w w:val="105"/>
        </w:rPr>
        <w:t>do,</w:t>
      </w:r>
      <w:r>
        <w:rPr>
          <w:color w:val="231F20"/>
          <w:spacing w:val="-10"/>
          <w:w w:val="105"/>
        </w:rPr>
        <w:t> </w:t>
      </w:r>
      <w:r>
        <w:rPr>
          <w:color w:val="231F20"/>
          <w:w w:val="105"/>
        </w:rPr>
        <w:t>but</w:t>
      </w:r>
      <w:r>
        <w:rPr>
          <w:color w:val="231F20"/>
          <w:spacing w:val="-10"/>
          <w:w w:val="105"/>
        </w:rPr>
        <w:t> </w:t>
      </w:r>
      <w:r>
        <w:rPr>
          <w:color w:val="231F20"/>
          <w:w w:val="105"/>
        </w:rPr>
        <w:t>injustice</w:t>
      </w:r>
      <w:r>
        <w:rPr>
          <w:color w:val="231F20"/>
          <w:spacing w:val="-10"/>
          <w:w w:val="105"/>
        </w:rPr>
        <w:t> </w:t>
      </w:r>
      <w:r>
        <w:rPr>
          <w:color w:val="231F20"/>
          <w:w w:val="105"/>
        </w:rPr>
        <w:t>from</w:t>
      </w:r>
      <w:r>
        <w:rPr>
          <w:color w:val="231F20"/>
          <w:spacing w:val="-10"/>
          <w:w w:val="105"/>
        </w:rPr>
        <w:t> </w:t>
      </w:r>
      <w:r>
        <w:rPr>
          <w:color w:val="231F20"/>
          <w:w w:val="105"/>
        </w:rPr>
        <w:t>other</w:t>
      </w:r>
      <w:r>
        <w:rPr>
          <w:color w:val="231F20"/>
          <w:spacing w:val="-10"/>
          <w:w w:val="105"/>
        </w:rPr>
        <w:t> </w:t>
      </w:r>
      <w:r>
        <w:rPr>
          <w:color w:val="231F20"/>
          <w:w w:val="105"/>
        </w:rPr>
        <w:t>factors.</w:t>
      </w:r>
      <w:r>
        <w:rPr>
          <w:color w:val="231F20"/>
          <w:spacing w:val="-10"/>
          <w:w w:val="105"/>
        </w:rPr>
        <w:t> </w:t>
      </w:r>
      <w:r>
        <w:rPr>
          <w:color w:val="231F20"/>
          <w:w w:val="105"/>
        </w:rPr>
        <w:t>Many</w:t>
      </w:r>
      <w:r>
        <w:rPr>
          <w:color w:val="231F20"/>
          <w:spacing w:val="-10"/>
          <w:w w:val="105"/>
        </w:rPr>
        <w:t> </w:t>
      </w:r>
      <w:r>
        <w:rPr>
          <w:color w:val="231F20"/>
          <w:w w:val="105"/>
        </w:rPr>
        <w:t>people who are close to me have been struck down from their future in</w:t>
      </w:r>
      <w:r>
        <w:rPr>
          <w:color w:val="231F20"/>
          <w:spacing w:val="-24"/>
          <w:w w:val="105"/>
        </w:rPr>
        <w:t> </w:t>
      </w:r>
      <w:r>
        <w:rPr>
          <w:color w:val="231F20"/>
          <w:w w:val="105"/>
        </w:rPr>
        <w:t>ways that </w:t>
      </w:r>
      <w:r>
        <w:rPr>
          <w:color w:val="231F20"/>
          <w:spacing w:val="-7"/>
          <w:w w:val="105"/>
        </w:rPr>
        <w:t>it’s </w:t>
      </w:r>
      <w:r>
        <w:rPr>
          <w:color w:val="231F20"/>
          <w:w w:val="105"/>
        </w:rPr>
        <w:t>impossible for them to </w:t>
      </w:r>
      <w:r>
        <w:rPr>
          <w:color w:val="231F20"/>
          <w:spacing w:val="-3"/>
          <w:w w:val="105"/>
        </w:rPr>
        <w:t>recover. </w:t>
      </w:r>
      <w:r>
        <w:rPr>
          <w:color w:val="231F20"/>
          <w:w w:val="105"/>
        </w:rPr>
        <w:t>My aunt was a great artist and loving mother before she developed severe schizophrenia. She now locks herself in her house for weeks at a time and remains isolated   from her </w:t>
      </w:r>
      <w:r>
        <w:rPr>
          <w:color w:val="231F20"/>
          <w:spacing w:val="-5"/>
          <w:w w:val="105"/>
        </w:rPr>
        <w:t>family. </w:t>
      </w:r>
      <w:r>
        <w:rPr>
          <w:color w:val="231F20"/>
          <w:w w:val="105"/>
        </w:rPr>
        <w:t>My friend Eric, who was once in his </w:t>
      </w:r>
      <w:r>
        <w:rPr>
          <w:color w:val="231F20"/>
          <w:spacing w:val="-4"/>
          <w:w w:val="105"/>
        </w:rPr>
        <w:t>school’s </w:t>
      </w:r>
      <w:r>
        <w:rPr>
          <w:color w:val="231F20"/>
          <w:w w:val="105"/>
        </w:rPr>
        <w:t>varsity basketball league, cannot play his senior season because a car acci-    dent</w:t>
      </w:r>
      <w:r>
        <w:rPr>
          <w:color w:val="231F20"/>
          <w:spacing w:val="-10"/>
          <w:w w:val="105"/>
        </w:rPr>
        <w:t> </w:t>
      </w:r>
      <w:r>
        <w:rPr>
          <w:color w:val="231F20"/>
          <w:w w:val="105"/>
        </w:rPr>
        <w:t>left</w:t>
      </w:r>
      <w:r>
        <w:rPr>
          <w:color w:val="231F20"/>
          <w:spacing w:val="-10"/>
          <w:w w:val="105"/>
        </w:rPr>
        <w:t> </w:t>
      </w:r>
      <w:r>
        <w:rPr>
          <w:color w:val="231F20"/>
          <w:w w:val="105"/>
        </w:rPr>
        <w:t>him</w:t>
      </w:r>
      <w:r>
        <w:rPr>
          <w:color w:val="231F20"/>
          <w:spacing w:val="-10"/>
          <w:w w:val="105"/>
        </w:rPr>
        <w:t> </w:t>
      </w:r>
      <w:r>
        <w:rPr>
          <w:color w:val="231F20"/>
          <w:w w:val="105"/>
        </w:rPr>
        <w:t>nearly</w:t>
      </w:r>
      <w:r>
        <w:rPr>
          <w:color w:val="231F20"/>
          <w:spacing w:val="-10"/>
          <w:w w:val="105"/>
        </w:rPr>
        <w:t> </w:t>
      </w:r>
      <w:r>
        <w:rPr>
          <w:color w:val="231F20"/>
          <w:w w:val="105"/>
        </w:rPr>
        <w:t>paralyzed.</w:t>
      </w:r>
      <w:r>
        <w:rPr>
          <w:color w:val="231F20"/>
          <w:spacing w:val="-10"/>
          <w:w w:val="105"/>
        </w:rPr>
        <w:t> </w:t>
      </w:r>
      <w:r>
        <w:rPr>
          <w:color w:val="231F20"/>
          <w:spacing w:val="-5"/>
          <w:w w:val="105"/>
        </w:rPr>
        <w:t>Finally,</w:t>
      </w:r>
      <w:r>
        <w:rPr>
          <w:color w:val="231F20"/>
          <w:spacing w:val="-10"/>
          <w:w w:val="105"/>
        </w:rPr>
        <w:t> </w:t>
      </w:r>
      <w:r>
        <w:rPr>
          <w:color w:val="231F20"/>
          <w:w w:val="105"/>
        </w:rPr>
        <w:t>my</w:t>
      </w:r>
      <w:r>
        <w:rPr>
          <w:color w:val="231F20"/>
          <w:spacing w:val="-10"/>
          <w:w w:val="105"/>
        </w:rPr>
        <w:t> </w:t>
      </w:r>
      <w:r>
        <w:rPr>
          <w:color w:val="231F20"/>
          <w:w w:val="105"/>
        </w:rPr>
        <w:t>friend</w:t>
      </w:r>
      <w:r>
        <w:rPr>
          <w:color w:val="231F20"/>
          <w:spacing w:val="-10"/>
          <w:w w:val="105"/>
        </w:rPr>
        <w:t> </w:t>
      </w:r>
      <w:r>
        <w:rPr>
          <w:color w:val="231F20"/>
          <w:spacing w:val="-5"/>
          <w:w w:val="105"/>
        </w:rPr>
        <w:t>vince’s</w:t>
      </w:r>
      <w:r>
        <w:rPr>
          <w:color w:val="231F20"/>
          <w:spacing w:val="-10"/>
          <w:w w:val="105"/>
        </w:rPr>
        <w:t> </w:t>
      </w:r>
      <w:r>
        <w:rPr>
          <w:color w:val="231F20"/>
          <w:w w:val="105"/>
        </w:rPr>
        <w:t>depression</w:t>
      </w:r>
      <w:r>
        <w:rPr>
          <w:color w:val="231F20"/>
          <w:spacing w:val="-10"/>
          <w:w w:val="105"/>
        </w:rPr>
        <w:t> </w:t>
      </w:r>
      <w:r>
        <w:rPr>
          <w:color w:val="231F20"/>
          <w:w w:val="105"/>
        </w:rPr>
        <w:t>has stripped him of his will to live, and despite attempts of over a dozen psychiatrists</w:t>
      </w:r>
      <w:r>
        <w:rPr>
          <w:color w:val="231F20"/>
          <w:spacing w:val="-10"/>
          <w:w w:val="105"/>
        </w:rPr>
        <w:t> </w:t>
      </w:r>
      <w:r>
        <w:rPr>
          <w:color w:val="231F20"/>
          <w:w w:val="105"/>
        </w:rPr>
        <w:t>and</w:t>
      </w:r>
      <w:r>
        <w:rPr>
          <w:color w:val="231F20"/>
          <w:spacing w:val="-10"/>
          <w:w w:val="105"/>
        </w:rPr>
        <w:t> </w:t>
      </w:r>
      <w:r>
        <w:rPr>
          <w:color w:val="231F20"/>
          <w:w w:val="105"/>
        </w:rPr>
        <w:t>medications</w:t>
      </w:r>
      <w:r>
        <w:rPr>
          <w:color w:val="231F20"/>
          <w:spacing w:val="-10"/>
          <w:w w:val="105"/>
        </w:rPr>
        <w:t> </w:t>
      </w:r>
      <w:r>
        <w:rPr>
          <w:color w:val="231F20"/>
          <w:w w:val="105"/>
        </w:rPr>
        <w:t>he</w:t>
      </w:r>
      <w:r>
        <w:rPr>
          <w:color w:val="231F20"/>
          <w:spacing w:val="-10"/>
          <w:w w:val="105"/>
        </w:rPr>
        <w:t> </w:t>
      </w:r>
      <w:r>
        <w:rPr>
          <w:color w:val="231F20"/>
          <w:w w:val="105"/>
        </w:rPr>
        <w:t>still</w:t>
      </w:r>
      <w:r>
        <w:rPr>
          <w:color w:val="231F20"/>
          <w:spacing w:val="-10"/>
          <w:w w:val="105"/>
        </w:rPr>
        <w:t> </w:t>
      </w:r>
      <w:r>
        <w:rPr>
          <w:color w:val="231F20"/>
          <w:w w:val="105"/>
        </w:rPr>
        <w:t>spends</w:t>
      </w:r>
      <w:r>
        <w:rPr>
          <w:color w:val="231F20"/>
          <w:spacing w:val="-10"/>
          <w:w w:val="105"/>
        </w:rPr>
        <w:t> </w:t>
      </w:r>
      <w:r>
        <w:rPr>
          <w:color w:val="231F20"/>
          <w:w w:val="105"/>
        </w:rPr>
        <w:t>most</w:t>
      </w:r>
      <w:r>
        <w:rPr>
          <w:color w:val="231F20"/>
          <w:spacing w:val="-10"/>
          <w:w w:val="105"/>
        </w:rPr>
        <w:t> </w:t>
      </w:r>
      <w:r>
        <w:rPr>
          <w:color w:val="231F20"/>
          <w:w w:val="105"/>
        </w:rPr>
        <w:t>of</w:t>
      </w:r>
      <w:r>
        <w:rPr>
          <w:color w:val="231F20"/>
          <w:spacing w:val="-10"/>
          <w:w w:val="105"/>
        </w:rPr>
        <w:t> </w:t>
      </w:r>
      <w:r>
        <w:rPr>
          <w:color w:val="231F20"/>
          <w:w w:val="105"/>
        </w:rPr>
        <w:t>his</w:t>
      </w:r>
      <w:r>
        <w:rPr>
          <w:color w:val="231F20"/>
          <w:spacing w:val="-10"/>
          <w:w w:val="105"/>
        </w:rPr>
        <w:t> </w:t>
      </w:r>
      <w:r>
        <w:rPr>
          <w:color w:val="231F20"/>
          <w:w w:val="105"/>
        </w:rPr>
        <w:t>days</w:t>
      </w:r>
      <w:r>
        <w:rPr>
          <w:color w:val="231F20"/>
          <w:spacing w:val="-10"/>
          <w:w w:val="105"/>
        </w:rPr>
        <w:t> </w:t>
      </w:r>
      <w:r>
        <w:rPr>
          <w:color w:val="231F20"/>
          <w:w w:val="105"/>
        </w:rPr>
        <w:t>aimlessly lying in bed. While I try very hard to cheer him up by talking to and entertaining</w:t>
      </w:r>
      <w:r>
        <w:rPr>
          <w:color w:val="231F20"/>
          <w:spacing w:val="-8"/>
          <w:w w:val="105"/>
        </w:rPr>
        <w:t> </w:t>
      </w:r>
      <w:r>
        <w:rPr>
          <w:color w:val="231F20"/>
          <w:w w:val="105"/>
        </w:rPr>
        <w:t>him</w:t>
      </w:r>
      <w:r>
        <w:rPr>
          <w:color w:val="231F20"/>
          <w:spacing w:val="-8"/>
          <w:w w:val="105"/>
        </w:rPr>
        <w:t> </w:t>
      </w:r>
      <w:r>
        <w:rPr>
          <w:color w:val="231F20"/>
          <w:w w:val="105"/>
        </w:rPr>
        <w:t>I</w:t>
      </w:r>
      <w:r>
        <w:rPr>
          <w:color w:val="231F20"/>
          <w:spacing w:val="-8"/>
          <w:w w:val="105"/>
        </w:rPr>
        <w:t> </w:t>
      </w:r>
      <w:r>
        <w:rPr>
          <w:color w:val="231F20"/>
          <w:w w:val="105"/>
        </w:rPr>
        <w:t>am</w:t>
      </w:r>
      <w:r>
        <w:rPr>
          <w:color w:val="231F20"/>
          <w:spacing w:val="-8"/>
          <w:w w:val="105"/>
        </w:rPr>
        <w:t> </w:t>
      </w:r>
      <w:r>
        <w:rPr>
          <w:color w:val="231F20"/>
          <w:w w:val="105"/>
        </w:rPr>
        <w:t>deeply</w:t>
      </w:r>
      <w:r>
        <w:rPr>
          <w:color w:val="231F20"/>
          <w:spacing w:val="-8"/>
          <w:w w:val="105"/>
        </w:rPr>
        <w:t> </w:t>
      </w:r>
      <w:r>
        <w:rPr>
          <w:color w:val="231F20"/>
          <w:w w:val="105"/>
        </w:rPr>
        <w:t>concerned</w:t>
      </w:r>
      <w:r>
        <w:rPr>
          <w:color w:val="231F20"/>
          <w:spacing w:val="-8"/>
          <w:w w:val="105"/>
        </w:rPr>
        <w:t> </w:t>
      </w:r>
      <w:r>
        <w:rPr>
          <w:color w:val="231F20"/>
          <w:w w:val="105"/>
        </w:rPr>
        <w:t>about</w:t>
      </w:r>
      <w:r>
        <w:rPr>
          <w:color w:val="231F20"/>
          <w:spacing w:val="-8"/>
          <w:w w:val="105"/>
        </w:rPr>
        <w:t> </w:t>
      </w:r>
      <w:r>
        <w:rPr>
          <w:color w:val="231F20"/>
          <w:w w:val="105"/>
        </w:rPr>
        <w:t>his</w:t>
      </w:r>
      <w:r>
        <w:rPr>
          <w:color w:val="231F20"/>
          <w:spacing w:val="-8"/>
          <w:w w:val="105"/>
        </w:rPr>
        <w:t> </w:t>
      </w:r>
      <w:r>
        <w:rPr>
          <w:color w:val="231F20"/>
          <w:w w:val="105"/>
        </w:rPr>
        <w:t>future.</w:t>
      </w:r>
      <w:r>
        <w:rPr>
          <w:color w:val="231F20"/>
          <w:spacing w:val="-8"/>
          <w:w w:val="105"/>
        </w:rPr>
        <w:t> </w:t>
      </w:r>
      <w:r>
        <w:rPr>
          <w:color w:val="231F20"/>
          <w:w w:val="105"/>
        </w:rPr>
        <w:t>This</w:t>
      </w:r>
      <w:r>
        <w:rPr>
          <w:color w:val="231F20"/>
          <w:spacing w:val="-8"/>
          <w:w w:val="105"/>
        </w:rPr>
        <w:t> </w:t>
      </w:r>
      <w:r>
        <w:rPr>
          <w:color w:val="231F20"/>
          <w:w w:val="105"/>
        </w:rPr>
        <w:t>trend</w:t>
      </w:r>
      <w:r>
        <w:rPr>
          <w:color w:val="231F20"/>
          <w:spacing w:val="-8"/>
          <w:w w:val="105"/>
        </w:rPr>
        <w:t> </w:t>
      </w:r>
      <w:r>
        <w:rPr>
          <w:color w:val="231F20"/>
          <w:w w:val="105"/>
        </w:rPr>
        <w:t>is something that I’m seeing almost everywhere. More and more</w:t>
      </w:r>
      <w:r>
        <w:rPr>
          <w:color w:val="231F20"/>
          <w:spacing w:val="-7"/>
          <w:w w:val="105"/>
        </w:rPr>
        <w:t> </w:t>
      </w:r>
      <w:r>
        <w:rPr>
          <w:color w:val="231F20"/>
          <w:w w:val="105"/>
        </w:rPr>
        <w:t>people are</w:t>
      </w:r>
      <w:r>
        <w:rPr>
          <w:color w:val="231F20"/>
          <w:spacing w:val="-8"/>
          <w:w w:val="105"/>
        </w:rPr>
        <w:t> </w:t>
      </w:r>
      <w:r>
        <w:rPr>
          <w:color w:val="231F20"/>
          <w:w w:val="105"/>
        </w:rPr>
        <w:t>becoming</w:t>
      </w:r>
      <w:r>
        <w:rPr>
          <w:color w:val="231F20"/>
          <w:spacing w:val="-8"/>
          <w:w w:val="105"/>
        </w:rPr>
        <w:t> </w:t>
      </w:r>
      <w:r>
        <w:rPr>
          <w:color w:val="231F20"/>
          <w:w w:val="105"/>
        </w:rPr>
        <w:t>depressed</w:t>
      </w:r>
      <w:r>
        <w:rPr>
          <w:color w:val="231F20"/>
          <w:spacing w:val="-8"/>
          <w:w w:val="105"/>
        </w:rPr>
        <w:t> </w:t>
      </w:r>
      <w:r>
        <w:rPr>
          <w:color w:val="231F20"/>
          <w:w w:val="105"/>
        </w:rPr>
        <w:t>and</w:t>
      </w:r>
      <w:r>
        <w:rPr>
          <w:color w:val="231F20"/>
          <w:spacing w:val="-8"/>
          <w:w w:val="105"/>
        </w:rPr>
        <w:t> </w:t>
      </w:r>
      <w:r>
        <w:rPr>
          <w:color w:val="231F20"/>
          <w:w w:val="105"/>
        </w:rPr>
        <w:t>hopeless,</w:t>
      </w:r>
      <w:r>
        <w:rPr>
          <w:color w:val="231F20"/>
          <w:spacing w:val="-8"/>
          <w:w w:val="105"/>
        </w:rPr>
        <w:t> </w:t>
      </w:r>
      <w:r>
        <w:rPr>
          <w:color w:val="231F20"/>
          <w:w w:val="105"/>
        </w:rPr>
        <w:t>and</w:t>
      </w:r>
      <w:r>
        <w:rPr>
          <w:color w:val="231F20"/>
          <w:spacing w:val="-8"/>
          <w:w w:val="105"/>
        </w:rPr>
        <w:t> </w:t>
      </w:r>
      <w:r>
        <w:rPr>
          <w:color w:val="231F20"/>
          <w:w w:val="105"/>
        </w:rPr>
        <w:t>I</w:t>
      </w:r>
      <w:r>
        <w:rPr>
          <w:color w:val="231F20"/>
          <w:spacing w:val="-8"/>
          <w:w w:val="105"/>
        </w:rPr>
        <w:t> </w:t>
      </w:r>
      <w:r>
        <w:rPr>
          <w:color w:val="231F20"/>
          <w:w w:val="105"/>
        </w:rPr>
        <w:t>want</w:t>
      </w:r>
      <w:r>
        <w:rPr>
          <w:color w:val="231F20"/>
          <w:spacing w:val="-8"/>
          <w:w w:val="105"/>
        </w:rPr>
        <w:t> </w:t>
      </w:r>
      <w:r>
        <w:rPr>
          <w:color w:val="231F20"/>
          <w:w w:val="105"/>
        </w:rPr>
        <w:t>to</w:t>
      </w:r>
      <w:r>
        <w:rPr>
          <w:color w:val="231F20"/>
          <w:spacing w:val="-8"/>
          <w:w w:val="105"/>
        </w:rPr>
        <w:t> </w:t>
      </w:r>
      <w:r>
        <w:rPr>
          <w:color w:val="231F20"/>
          <w:w w:val="105"/>
        </w:rPr>
        <w:t>be</w:t>
      </w:r>
      <w:r>
        <w:rPr>
          <w:color w:val="231F20"/>
          <w:spacing w:val="-8"/>
          <w:w w:val="105"/>
        </w:rPr>
        <w:t> </w:t>
      </w:r>
      <w:r>
        <w:rPr>
          <w:color w:val="231F20"/>
          <w:w w:val="105"/>
        </w:rPr>
        <w:t>able</w:t>
      </w:r>
      <w:r>
        <w:rPr>
          <w:color w:val="231F20"/>
          <w:spacing w:val="-8"/>
          <w:w w:val="105"/>
        </w:rPr>
        <w:t> </w:t>
      </w:r>
      <w:r>
        <w:rPr>
          <w:color w:val="231F20"/>
          <w:w w:val="105"/>
        </w:rPr>
        <w:t>to</w:t>
      </w:r>
      <w:r>
        <w:rPr>
          <w:color w:val="231F20"/>
          <w:spacing w:val="-8"/>
          <w:w w:val="105"/>
        </w:rPr>
        <w:t> </w:t>
      </w:r>
      <w:r>
        <w:rPr>
          <w:color w:val="231F20"/>
          <w:w w:val="105"/>
        </w:rPr>
        <w:t>put</w:t>
      </w:r>
      <w:r>
        <w:rPr>
          <w:color w:val="231F20"/>
          <w:spacing w:val="-8"/>
          <w:w w:val="105"/>
        </w:rPr>
        <w:t> </w:t>
      </w:r>
      <w:r>
        <w:rPr>
          <w:color w:val="231F20"/>
          <w:w w:val="105"/>
        </w:rPr>
        <w:t>life and happiness back into</w:t>
      </w:r>
      <w:r>
        <w:rPr>
          <w:color w:val="231F20"/>
          <w:spacing w:val="-12"/>
          <w:w w:val="105"/>
        </w:rPr>
        <w:t> </w:t>
      </w:r>
      <w:r>
        <w:rPr>
          <w:color w:val="231F20"/>
          <w:w w:val="105"/>
        </w:rPr>
        <w:t>them.</w:t>
      </w:r>
    </w:p>
    <w:p>
      <w:pPr>
        <w:pStyle w:val="BodyText"/>
        <w:spacing w:line="259" w:lineRule="auto"/>
        <w:ind w:left="119" w:right="117" w:firstLine="299"/>
        <w:jc w:val="both"/>
      </w:pPr>
      <w:r>
        <w:rPr>
          <w:color w:val="231F20"/>
          <w:w w:val="105"/>
        </w:rPr>
        <w:t>not only do I see these injustices in my life, when I’m volunteer-</w:t>
      </w:r>
      <w:r>
        <w:rPr>
          <w:color w:val="231F20"/>
          <w:spacing w:val="60"/>
          <w:w w:val="105"/>
        </w:rPr>
        <w:t> </w:t>
      </w:r>
      <w:r>
        <w:rPr>
          <w:color w:val="231F20"/>
          <w:w w:val="105"/>
        </w:rPr>
        <w:t>ing at my local hospital my desire to help become even more</w:t>
      </w:r>
      <w:r>
        <w:rPr>
          <w:color w:val="231F20"/>
          <w:spacing w:val="-36"/>
          <w:w w:val="105"/>
        </w:rPr>
        <w:t> </w:t>
      </w:r>
      <w:r>
        <w:rPr>
          <w:color w:val="231F20"/>
          <w:w w:val="105"/>
        </w:rPr>
        <w:t>embold- ened by the people I meet. A new grandmother I met recently had     her</w:t>
      </w:r>
      <w:r>
        <w:rPr>
          <w:color w:val="231F20"/>
          <w:spacing w:val="-6"/>
          <w:w w:val="105"/>
        </w:rPr>
        <w:t> </w:t>
      </w:r>
      <w:r>
        <w:rPr>
          <w:color w:val="231F20"/>
          <w:w w:val="105"/>
        </w:rPr>
        <w:t>spine</w:t>
      </w:r>
      <w:r>
        <w:rPr>
          <w:color w:val="231F20"/>
          <w:spacing w:val="-6"/>
          <w:w w:val="105"/>
        </w:rPr>
        <w:t> </w:t>
      </w:r>
      <w:r>
        <w:rPr>
          <w:color w:val="231F20"/>
          <w:w w:val="105"/>
        </w:rPr>
        <w:t>shattered</w:t>
      </w:r>
      <w:r>
        <w:rPr>
          <w:color w:val="231F20"/>
          <w:spacing w:val="-6"/>
          <w:w w:val="105"/>
        </w:rPr>
        <w:t> </w:t>
      </w:r>
      <w:r>
        <w:rPr>
          <w:color w:val="231F20"/>
          <w:w w:val="105"/>
        </w:rPr>
        <w:t>when</w:t>
      </w:r>
      <w:r>
        <w:rPr>
          <w:color w:val="231F20"/>
          <w:spacing w:val="-6"/>
          <w:w w:val="105"/>
        </w:rPr>
        <w:t> </w:t>
      </w:r>
      <w:r>
        <w:rPr>
          <w:color w:val="231F20"/>
          <w:w w:val="105"/>
        </w:rPr>
        <w:t>she</w:t>
      </w:r>
      <w:r>
        <w:rPr>
          <w:color w:val="231F20"/>
          <w:spacing w:val="-6"/>
          <w:w w:val="105"/>
        </w:rPr>
        <w:t> </w:t>
      </w:r>
      <w:r>
        <w:rPr>
          <w:color w:val="231F20"/>
          <w:w w:val="105"/>
        </w:rPr>
        <w:t>fell</w:t>
      </w:r>
      <w:r>
        <w:rPr>
          <w:color w:val="231F20"/>
          <w:spacing w:val="-6"/>
          <w:w w:val="105"/>
        </w:rPr>
        <w:t> </w:t>
      </w:r>
      <w:r>
        <w:rPr>
          <w:color w:val="231F20"/>
          <w:w w:val="105"/>
        </w:rPr>
        <w:t>from</w:t>
      </w:r>
      <w:r>
        <w:rPr>
          <w:color w:val="231F20"/>
          <w:spacing w:val="-6"/>
          <w:w w:val="105"/>
        </w:rPr>
        <w:t> </w:t>
      </w:r>
      <w:r>
        <w:rPr>
          <w:color w:val="231F20"/>
          <w:w w:val="105"/>
        </w:rPr>
        <w:t>a</w:t>
      </w:r>
      <w:r>
        <w:rPr>
          <w:color w:val="231F20"/>
          <w:spacing w:val="-6"/>
          <w:w w:val="105"/>
        </w:rPr>
        <w:t> </w:t>
      </w:r>
      <w:r>
        <w:rPr>
          <w:color w:val="231F20"/>
          <w:w w:val="105"/>
        </w:rPr>
        <w:t>ladder</w:t>
      </w:r>
      <w:r>
        <w:rPr>
          <w:color w:val="231F20"/>
          <w:spacing w:val="-6"/>
          <w:w w:val="105"/>
        </w:rPr>
        <w:t> </w:t>
      </w:r>
      <w:r>
        <w:rPr>
          <w:color w:val="231F20"/>
          <w:w w:val="105"/>
        </w:rPr>
        <w:t>back</w:t>
      </w:r>
      <w:r>
        <w:rPr>
          <w:color w:val="231F20"/>
          <w:spacing w:val="-6"/>
          <w:w w:val="105"/>
        </w:rPr>
        <w:t> </w:t>
      </w:r>
      <w:r>
        <w:rPr>
          <w:color w:val="231F20"/>
          <w:w w:val="105"/>
        </w:rPr>
        <w:t>onto</w:t>
      </w:r>
      <w:r>
        <w:rPr>
          <w:color w:val="231F20"/>
          <w:spacing w:val="-6"/>
          <w:w w:val="105"/>
        </w:rPr>
        <w:t> </w:t>
      </w:r>
      <w:r>
        <w:rPr>
          <w:color w:val="231F20"/>
          <w:w w:val="105"/>
        </w:rPr>
        <w:t>a</w:t>
      </w:r>
      <w:r>
        <w:rPr>
          <w:color w:val="231F20"/>
          <w:spacing w:val="-6"/>
          <w:w w:val="105"/>
        </w:rPr>
        <w:t> </w:t>
      </w:r>
      <w:r>
        <w:rPr>
          <w:color w:val="231F20"/>
          <w:w w:val="105"/>
        </w:rPr>
        <w:t>table.</w:t>
      </w:r>
      <w:r>
        <w:rPr>
          <w:color w:val="231F20"/>
          <w:spacing w:val="-6"/>
          <w:w w:val="105"/>
        </w:rPr>
        <w:t> </w:t>
      </w:r>
      <w:r>
        <w:rPr>
          <w:color w:val="231F20"/>
          <w:w w:val="105"/>
        </w:rPr>
        <w:t>As</w:t>
      </w:r>
      <w:r>
        <w:rPr>
          <w:color w:val="231F20"/>
          <w:spacing w:val="-6"/>
          <w:w w:val="105"/>
        </w:rPr>
        <w:t> </w:t>
      </w:r>
      <w:r>
        <w:rPr>
          <w:color w:val="231F20"/>
          <w:w w:val="105"/>
        </w:rPr>
        <w:t>I talked to </w:t>
      </w:r>
      <w:r>
        <w:rPr>
          <w:color w:val="231F20"/>
          <w:spacing w:val="-4"/>
          <w:w w:val="105"/>
        </w:rPr>
        <w:t>her, </w:t>
      </w:r>
      <w:r>
        <w:rPr>
          <w:color w:val="231F20"/>
          <w:w w:val="105"/>
        </w:rPr>
        <w:t>I remembered how many times I’ve seen pictures of</w:t>
      </w:r>
      <w:r>
        <w:rPr>
          <w:color w:val="231F20"/>
          <w:spacing w:val="-15"/>
          <w:w w:val="105"/>
        </w:rPr>
        <w:t> </w:t>
      </w:r>
      <w:r>
        <w:rPr>
          <w:color w:val="231F20"/>
          <w:w w:val="105"/>
        </w:rPr>
        <w:t>my grandmother</w:t>
      </w:r>
      <w:r>
        <w:rPr>
          <w:color w:val="231F20"/>
          <w:spacing w:val="-7"/>
          <w:w w:val="105"/>
        </w:rPr>
        <w:t> </w:t>
      </w:r>
      <w:r>
        <w:rPr>
          <w:color w:val="231F20"/>
          <w:w w:val="105"/>
        </w:rPr>
        <w:t>lifting</w:t>
      </w:r>
      <w:r>
        <w:rPr>
          <w:color w:val="231F20"/>
          <w:spacing w:val="-7"/>
          <w:w w:val="105"/>
        </w:rPr>
        <w:t> </w:t>
      </w:r>
      <w:r>
        <w:rPr>
          <w:color w:val="231F20"/>
          <w:w w:val="105"/>
        </w:rPr>
        <w:t>me</w:t>
      </w:r>
      <w:r>
        <w:rPr>
          <w:color w:val="231F20"/>
          <w:spacing w:val="-7"/>
          <w:w w:val="105"/>
        </w:rPr>
        <w:t> </w:t>
      </w:r>
      <w:r>
        <w:rPr>
          <w:color w:val="231F20"/>
          <w:w w:val="105"/>
        </w:rPr>
        <w:t>and</w:t>
      </w:r>
      <w:r>
        <w:rPr>
          <w:color w:val="231F20"/>
          <w:spacing w:val="-7"/>
          <w:w w:val="105"/>
        </w:rPr>
        <w:t> </w:t>
      </w:r>
      <w:r>
        <w:rPr>
          <w:color w:val="231F20"/>
          <w:w w:val="105"/>
        </w:rPr>
        <w:t>my</w:t>
      </w:r>
      <w:r>
        <w:rPr>
          <w:color w:val="231F20"/>
          <w:spacing w:val="-7"/>
          <w:w w:val="105"/>
        </w:rPr>
        <w:t> </w:t>
      </w:r>
      <w:r>
        <w:rPr>
          <w:color w:val="231F20"/>
          <w:w w:val="105"/>
        </w:rPr>
        <w:t>cousins</w:t>
      </w:r>
      <w:r>
        <w:rPr>
          <w:color w:val="231F20"/>
          <w:spacing w:val="-7"/>
          <w:w w:val="105"/>
        </w:rPr>
        <w:t> </w:t>
      </w:r>
      <w:r>
        <w:rPr>
          <w:color w:val="231F20"/>
          <w:w w:val="105"/>
        </w:rPr>
        <w:t>and</w:t>
      </w:r>
      <w:r>
        <w:rPr>
          <w:color w:val="231F20"/>
          <w:spacing w:val="-7"/>
          <w:w w:val="105"/>
        </w:rPr>
        <w:t> </w:t>
      </w:r>
      <w:r>
        <w:rPr>
          <w:color w:val="231F20"/>
          <w:w w:val="105"/>
        </w:rPr>
        <w:t>caring</w:t>
      </w:r>
      <w:r>
        <w:rPr>
          <w:color w:val="231F20"/>
          <w:spacing w:val="-7"/>
          <w:w w:val="105"/>
        </w:rPr>
        <w:t> </w:t>
      </w:r>
      <w:r>
        <w:rPr>
          <w:color w:val="231F20"/>
          <w:w w:val="105"/>
        </w:rPr>
        <w:t>for</w:t>
      </w:r>
      <w:r>
        <w:rPr>
          <w:color w:val="231F20"/>
          <w:spacing w:val="-7"/>
          <w:w w:val="105"/>
        </w:rPr>
        <w:t> </w:t>
      </w:r>
      <w:r>
        <w:rPr>
          <w:color w:val="231F20"/>
          <w:w w:val="105"/>
        </w:rPr>
        <w:t>us,</w:t>
      </w:r>
      <w:r>
        <w:rPr>
          <w:color w:val="231F20"/>
          <w:spacing w:val="-7"/>
          <w:w w:val="105"/>
        </w:rPr>
        <w:t> </w:t>
      </w:r>
      <w:r>
        <w:rPr>
          <w:color w:val="231F20"/>
          <w:w w:val="105"/>
        </w:rPr>
        <w:t>and</w:t>
      </w:r>
      <w:r>
        <w:rPr>
          <w:color w:val="231F20"/>
          <w:spacing w:val="-7"/>
          <w:w w:val="105"/>
        </w:rPr>
        <w:t> </w:t>
      </w:r>
      <w:r>
        <w:rPr>
          <w:color w:val="231F20"/>
          <w:w w:val="105"/>
        </w:rPr>
        <w:t>became overcome</w:t>
      </w:r>
      <w:r>
        <w:rPr>
          <w:color w:val="231F20"/>
          <w:spacing w:val="-18"/>
          <w:w w:val="105"/>
        </w:rPr>
        <w:t> </w:t>
      </w:r>
      <w:r>
        <w:rPr>
          <w:color w:val="231F20"/>
          <w:w w:val="105"/>
        </w:rPr>
        <w:t>with</w:t>
      </w:r>
      <w:r>
        <w:rPr>
          <w:color w:val="231F20"/>
          <w:spacing w:val="-18"/>
          <w:w w:val="105"/>
        </w:rPr>
        <w:t> </w:t>
      </w:r>
      <w:r>
        <w:rPr>
          <w:color w:val="231F20"/>
          <w:w w:val="105"/>
        </w:rPr>
        <w:t>emotion.</w:t>
      </w:r>
      <w:r>
        <w:rPr>
          <w:color w:val="231F20"/>
          <w:spacing w:val="-18"/>
          <w:w w:val="105"/>
        </w:rPr>
        <w:t> </w:t>
      </w:r>
      <w:r>
        <w:rPr>
          <w:color w:val="231F20"/>
          <w:w w:val="105"/>
        </w:rPr>
        <w:t>While</w:t>
      </w:r>
      <w:r>
        <w:rPr>
          <w:color w:val="231F20"/>
          <w:spacing w:val="-18"/>
          <w:w w:val="105"/>
        </w:rPr>
        <w:t> </w:t>
      </w:r>
      <w:r>
        <w:rPr>
          <w:color w:val="231F20"/>
          <w:w w:val="105"/>
        </w:rPr>
        <w:t>I</w:t>
      </w:r>
      <w:r>
        <w:rPr>
          <w:color w:val="231F20"/>
          <w:spacing w:val="-18"/>
          <w:w w:val="105"/>
        </w:rPr>
        <w:t> </w:t>
      </w:r>
      <w:r>
        <w:rPr>
          <w:color w:val="231F20"/>
          <w:w w:val="105"/>
        </w:rPr>
        <w:t>don’t</w:t>
      </w:r>
      <w:r>
        <w:rPr>
          <w:color w:val="231F20"/>
          <w:spacing w:val="-18"/>
          <w:w w:val="105"/>
        </w:rPr>
        <w:t> </w:t>
      </w:r>
      <w:r>
        <w:rPr>
          <w:color w:val="231F20"/>
          <w:w w:val="105"/>
        </w:rPr>
        <w:t>believe</w:t>
      </w:r>
      <w:r>
        <w:rPr>
          <w:color w:val="231F20"/>
          <w:spacing w:val="-18"/>
          <w:w w:val="105"/>
        </w:rPr>
        <w:t> </w:t>
      </w:r>
      <w:r>
        <w:rPr>
          <w:color w:val="231F20"/>
          <w:w w:val="105"/>
        </w:rPr>
        <w:t>her</w:t>
      </w:r>
      <w:r>
        <w:rPr>
          <w:color w:val="231F20"/>
          <w:spacing w:val="-18"/>
          <w:w w:val="105"/>
        </w:rPr>
        <w:t> </w:t>
      </w:r>
      <w:r>
        <w:rPr>
          <w:color w:val="231F20"/>
          <w:w w:val="105"/>
        </w:rPr>
        <w:t>ability</w:t>
      </w:r>
      <w:r>
        <w:rPr>
          <w:color w:val="231F20"/>
          <w:spacing w:val="-18"/>
          <w:w w:val="105"/>
        </w:rPr>
        <w:t> </w:t>
      </w:r>
      <w:r>
        <w:rPr>
          <w:color w:val="231F20"/>
          <w:w w:val="105"/>
        </w:rPr>
        <w:t>to</w:t>
      </w:r>
      <w:r>
        <w:rPr>
          <w:color w:val="231F20"/>
          <w:spacing w:val="-18"/>
          <w:w w:val="105"/>
        </w:rPr>
        <w:t> </w:t>
      </w:r>
      <w:r>
        <w:rPr>
          <w:color w:val="231F20"/>
          <w:w w:val="105"/>
        </w:rPr>
        <w:t>care</w:t>
      </w:r>
      <w:r>
        <w:rPr>
          <w:color w:val="231F20"/>
          <w:spacing w:val="-18"/>
          <w:w w:val="105"/>
        </w:rPr>
        <w:t> </w:t>
      </w:r>
      <w:r>
        <w:rPr>
          <w:color w:val="231F20"/>
          <w:w w:val="105"/>
        </w:rPr>
        <w:t>for</w:t>
      </w:r>
      <w:r>
        <w:rPr>
          <w:color w:val="231F20"/>
          <w:spacing w:val="-18"/>
          <w:w w:val="105"/>
        </w:rPr>
        <w:t> </w:t>
      </w:r>
      <w:r>
        <w:rPr>
          <w:color w:val="231F20"/>
          <w:w w:val="105"/>
        </w:rPr>
        <w:t>her grandchildren will be destroyed, I know that she won’t have the same opportunities</w:t>
      </w:r>
      <w:r>
        <w:rPr>
          <w:color w:val="231F20"/>
          <w:spacing w:val="-6"/>
          <w:w w:val="105"/>
        </w:rPr>
        <w:t> </w:t>
      </w:r>
      <w:r>
        <w:rPr>
          <w:color w:val="231F20"/>
          <w:w w:val="105"/>
        </w:rPr>
        <w:t>as</w:t>
      </w:r>
      <w:r>
        <w:rPr>
          <w:color w:val="231F20"/>
          <w:spacing w:val="-6"/>
          <w:w w:val="105"/>
        </w:rPr>
        <w:t> </w:t>
      </w:r>
      <w:r>
        <w:rPr>
          <w:color w:val="231F20"/>
          <w:w w:val="105"/>
        </w:rPr>
        <w:t>other</w:t>
      </w:r>
      <w:r>
        <w:rPr>
          <w:color w:val="231F20"/>
          <w:spacing w:val="-6"/>
          <w:w w:val="105"/>
        </w:rPr>
        <w:t> </w:t>
      </w:r>
      <w:r>
        <w:rPr>
          <w:color w:val="231F20"/>
          <w:w w:val="105"/>
        </w:rPr>
        <w:t>grandparents</w:t>
      </w:r>
      <w:r>
        <w:rPr>
          <w:color w:val="231F20"/>
          <w:spacing w:val="-6"/>
          <w:w w:val="105"/>
        </w:rPr>
        <w:t> </w:t>
      </w:r>
      <w:r>
        <w:rPr>
          <w:color w:val="231F20"/>
          <w:w w:val="105"/>
        </w:rPr>
        <w:t>and</w:t>
      </w:r>
      <w:r>
        <w:rPr>
          <w:color w:val="231F20"/>
          <w:spacing w:val="-6"/>
          <w:w w:val="105"/>
        </w:rPr>
        <w:t> </w:t>
      </w:r>
      <w:r>
        <w:rPr>
          <w:color w:val="231F20"/>
          <w:w w:val="105"/>
        </w:rPr>
        <w:t>the</w:t>
      </w:r>
      <w:r>
        <w:rPr>
          <w:color w:val="231F20"/>
          <w:spacing w:val="-6"/>
          <w:w w:val="105"/>
        </w:rPr>
        <w:t> </w:t>
      </w:r>
      <w:r>
        <w:rPr>
          <w:color w:val="231F20"/>
          <w:w w:val="105"/>
        </w:rPr>
        <w:t>inequality</w:t>
      </w:r>
      <w:r>
        <w:rPr>
          <w:color w:val="231F20"/>
          <w:spacing w:val="-6"/>
          <w:w w:val="105"/>
        </w:rPr>
        <w:t> </w:t>
      </w:r>
      <w:r>
        <w:rPr>
          <w:color w:val="231F20"/>
          <w:w w:val="105"/>
        </w:rPr>
        <w:t>of</w:t>
      </w:r>
      <w:r>
        <w:rPr>
          <w:color w:val="231F20"/>
          <w:spacing w:val="-6"/>
          <w:w w:val="105"/>
        </w:rPr>
        <w:t> </w:t>
      </w:r>
      <w:r>
        <w:rPr>
          <w:color w:val="231F20"/>
          <w:w w:val="105"/>
        </w:rPr>
        <w:t>the</w:t>
      </w:r>
      <w:r>
        <w:rPr>
          <w:color w:val="231F20"/>
          <w:spacing w:val="-6"/>
          <w:w w:val="105"/>
        </w:rPr>
        <w:t> </w:t>
      </w:r>
      <w:r>
        <w:rPr>
          <w:color w:val="231F20"/>
          <w:w w:val="105"/>
        </w:rPr>
        <w:t>situation makes</w:t>
      </w:r>
      <w:r>
        <w:rPr>
          <w:color w:val="231F20"/>
          <w:spacing w:val="-6"/>
          <w:w w:val="105"/>
        </w:rPr>
        <w:t> </w:t>
      </w:r>
      <w:r>
        <w:rPr>
          <w:color w:val="231F20"/>
          <w:w w:val="105"/>
        </w:rPr>
        <w:t>me</w:t>
      </w:r>
      <w:r>
        <w:rPr>
          <w:color w:val="231F20"/>
          <w:spacing w:val="-6"/>
          <w:w w:val="105"/>
        </w:rPr>
        <w:t> </w:t>
      </w:r>
      <w:r>
        <w:rPr>
          <w:color w:val="231F20"/>
          <w:w w:val="105"/>
        </w:rPr>
        <w:t>extremely</w:t>
      </w:r>
      <w:r>
        <w:rPr>
          <w:color w:val="231F20"/>
          <w:spacing w:val="-6"/>
          <w:w w:val="105"/>
        </w:rPr>
        <w:t> </w:t>
      </w:r>
      <w:r>
        <w:rPr>
          <w:color w:val="231F20"/>
          <w:w w:val="105"/>
        </w:rPr>
        <w:t>upset.</w:t>
      </w:r>
      <w:r>
        <w:rPr>
          <w:color w:val="231F20"/>
          <w:spacing w:val="-6"/>
          <w:w w:val="105"/>
        </w:rPr>
        <w:t> </w:t>
      </w:r>
      <w:r>
        <w:rPr>
          <w:color w:val="231F20"/>
          <w:w w:val="105"/>
        </w:rPr>
        <w:t>I</w:t>
      </w:r>
      <w:r>
        <w:rPr>
          <w:color w:val="231F20"/>
          <w:spacing w:val="-6"/>
          <w:w w:val="105"/>
        </w:rPr>
        <w:t> </w:t>
      </w:r>
      <w:r>
        <w:rPr>
          <w:color w:val="231F20"/>
          <w:w w:val="105"/>
        </w:rPr>
        <w:t>want</w:t>
      </w:r>
      <w:r>
        <w:rPr>
          <w:color w:val="231F20"/>
          <w:spacing w:val="-6"/>
          <w:w w:val="105"/>
        </w:rPr>
        <w:t> </w:t>
      </w:r>
      <w:r>
        <w:rPr>
          <w:color w:val="231F20"/>
          <w:w w:val="105"/>
        </w:rPr>
        <w:t>nothing</w:t>
      </w:r>
      <w:r>
        <w:rPr>
          <w:color w:val="231F20"/>
          <w:spacing w:val="-6"/>
          <w:w w:val="105"/>
        </w:rPr>
        <w:t> </w:t>
      </w:r>
      <w:r>
        <w:rPr>
          <w:color w:val="231F20"/>
          <w:w w:val="105"/>
        </w:rPr>
        <w:t>more</w:t>
      </w:r>
      <w:r>
        <w:rPr>
          <w:color w:val="231F20"/>
          <w:spacing w:val="-6"/>
          <w:w w:val="105"/>
        </w:rPr>
        <w:t> </w:t>
      </w:r>
      <w:r>
        <w:rPr>
          <w:color w:val="231F20"/>
          <w:w w:val="105"/>
        </w:rPr>
        <w:t>than</w:t>
      </w:r>
      <w:r>
        <w:rPr>
          <w:color w:val="231F20"/>
          <w:spacing w:val="-6"/>
          <w:w w:val="105"/>
        </w:rPr>
        <w:t> </w:t>
      </w:r>
      <w:r>
        <w:rPr>
          <w:color w:val="231F20"/>
          <w:w w:val="105"/>
        </w:rPr>
        <w:t>to</w:t>
      </w:r>
      <w:r>
        <w:rPr>
          <w:color w:val="231F20"/>
          <w:spacing w:val="-6"/>
          <w:w w:val="105"/>
        </w:rPr>
        <w:t> </w:t>
      </w:r>
      <w:r>
        <w:rPr>
          <w:color w:val="231F20"/>
          <w:w w:val="105"/>
        </w:rPr>
        <w:t>give</w:t>
      </w:r>
      <w:r>
        <w:rPr>
          <w:color w:val="231F20"/>
          <w:spacing w:val="-6"/>
          <w:w w:val="105"/>
        </w:rPr>
        <w:t> </w:t>
      </w:r>
      <w:r>
        <w:rPr>
          <w:color w:val="231F20"/>
          <w:w w:val="105"/>
        </w:rPr>
        <w:t>back</w:t>
      </w:r>
      <w:r>
        <w:rPr>
          <w:color w:val="231F20"/>
          <w:spacing w:val="-6"/>
          <w:w w:val="105"/>
        </w:rPr>
        <w:t> </w:t>
      </w:r>
      <w:r>
        <w:rPr>
          <w:color w:val="231F20"/>
          <w:w w:val="105"/>
        </w:rPr>
        <w:t>her ability</w:t>
      </w:r>
      <w:r>
        <w:rPr>
          <w:color w:val="231F20"/>
          <w:spacing w:val="-11"/>
          <w:w w:val="105"/>
        </w:rPr>
        <w:t> </w:t>
      </w:r>
      <w:r>
        <w:rPr>
          <w:color w:val="231F20"/>
          <w:w w:val="105"/>
        </w:rPr>
        <w:t>to</w:t>
      </w:r>
      <w:r>
        <w:rPr>
          <w:color w:val="231F20"/>
          <w:spacing w:val="-11"/>
          <w:w w:val="105"/>
        </w:rPr>
        <w:t> </w:t>
      </w:r>
      <w:r>
        <w:rPr>
          <w:color w:val="231F20"/>
          <w:w w:val="105"/>
        </w:rPr>
        <w:t>walk</w:t>
      </w:r>
      <w:r>
        <w:rPr>
          <w:color w:val="231F20"/>
          <w:spacing w:val="-11"/>
          <w:w w:val="105"/>
        </w:rPr>
        <w:t> </w:t>
      </w:r>
      <w:r>
        <w:rPr>
          <w:color w:val="231F20"/>
          <w:w w:val="105"/>
        </w:rPr>
        <w:t>and</w:t>
      </w:r>
      <w:r>
        <w:rPr>
          <w:color w:val="231F20"/>
          <w:spacing w:val="-11"/>
          <w:w w:val="105"/>
        </w:rPr>
        <w:t> </w:t>
      </w:r>
      <w:r>
        <w:rPr>
          <w:color w:val="231F20"/>
          <w:w w:val="105"/>
        </w:rPr>
        <w:t>lift</w:t>
      </w:r>
      <w:r>
        <w:rPr>
          <w:color w:val="231F20"/>
          <w:spacing w:val="-11"/>
          <w:w w:val="105"/>
        </w:rPr>
        <w:t> </w:t>
      </w:r>
      <w:r>
        <w:rPr>
          <w:color w:val="231F20"/>
          <w:w w:val="105"/>
        </w:rPr>
        <w:t>her</w:t>
      </w:r>
      <w:r>
        <w:rPr>
          <w:color w:val="231F20"/>
          <w:spacing w:val="-11"/>
          <w:w w:val="105"/>
        </w:rPr>
        <w:t> </w:t>
      </w:r>
      <w:r>
        <w:rPr>
          <w:color w:val="231F20"/>
          <w:w w:val="105"/>
        </w:rPr>
        <w:t>grandkids.</w:t>
      </w:r>
      <w:r>
        <w:rPr>
          <w:color w:val="231F20"/>
          <w:spacing w:val="-11"/>
          <w:w w:val="105"/>
        </w:rPr>
        <w:t> </w:t>
      </w:r>
      <w:r>
        <w:rPr>
          <w:color w:val="231F20"/>
          <w:w w:val="105"/>
        </w:rPr>
        <w:t>I</w:t>
      </w:r>
      <w:r>
        <w:rPr>
          <w:color w:val="231F20"/>
          <w:spacing w:val="-11"/>
          <w:w w:val="105"/>
        </w:rPr>
        <w:t> </w:t>
      </w:r>
      <w:r>
        <w:rPr>
          <w:color w:val="231F20"/>
          <w:w w:val="105"/>
        </w:rPr>
        <w:t>believe</w:t>
      </w:r>
      <w:r>
        <w:rPr>
          <w:color w:val="231F20"/>
          <w:spacing w:val="-11"/>
          <w:w w:val="105"/>
        </w:rPr>
        <w:t> </w:t>
      </w:r>
      <w:r>
        <w:rPr>
          <w:color w:val="231F20"/>
          <w:w w:val="105"/>
        </w:rPr>
        <w:t>being</w:t>
      </w:r>
      <w:r>
        <w:rPr>
          <w:color w:val="231F20"/>
          <w:spacing w:val="-11"/>
          <w:w w:val="105"/>
        </w:rPr>
        <w:t> </w:t>
      </w:r>
      <w:r>
        <w:rPr>
          <w:color w:val="231F20"/>
          <w:w w:val="105"/>
        </w:rPr>
        <w:t>a</w:t>
      </w:r>
      <w:r>
        <w:rPr>
          <w:color w:val="231F20"/>
          <w:spacing w:val="-11"/>
          <w:w w:val="105"/>
        </w:rPr>
        <w:t> </w:t>
      </w:r>
      <w:r>
        <w:rPr>
          <w:color w:val="231F20"/>
          <w:w w:val="105"/>
        </w:rPr>
        <w:t>doctor</w:t>
      </w:r>
      <w:r>
        <w:rPr>
          <w:color w:val="231F20"/>
          <w:spacing w:val="-11"/>
          <w:w w:val="105"/>
        </w:rPr>
        <w:t> </w:t>
      </w:r>
      <w:r>
        <w:rPr>
          <w:color w:val="231F20"/>
          <w:w w:val="105"/>
        </w:rPr>
        <w:t>can</w:t>
      </w:r>
      <w:r>
        <w:rPr>
          <w:color w:val="231F20"/>
          <w:spacing w:val="-11"/>
          <w:w w:val="105"/>
        </w:rPr>
        <w:t> </w:t>
      </w:r>
      <w:r>
        <w:rPr>
          <w:color w:val="231F20"/>
          <w:w w:val="105"/>
        </w:rPr>
        <w:t>allow me to bring this</w:t>
      </w:r>
      <w:r>
        <w:rPr>
          <w:color w:val="231F20"/>
          <w:spacing w:val="-41"/>
          <w:w w:val="105"/>
        </w:rPr>
        <w:t> </w:t>
      </w:r>
      <w:r>
        <w:rPr>
          <w:color w:val="231F20"/>
          <w:w w:val="105"/>
        </w:rPr>
        <w:t>closer.</w:t>
      </w:r>
    </w:p>
    <w:p>
      <w:pPr>
        <w:spacing w:after="0" w:line="259" w:lineRule="auto"/>
        <w:jc w:val="both"/>
        <w:sectPr>
          <w:pgSz w:w="8640" w:h="12960"/>
          <w:pgMar w:header="702" w:footer="0" w:top="1020" w:bottom="280" w:left="840" w:right="1080"/>
        </w:sectPr>
      </w:pPr>
    </w:p>
    <w:p>
      <w:pPr>
        <w:pStyle w:val="BodyText"/>
        <w:rPr>
          <w:sz w:val="20"/>
        </w:rPr>
      </w:pPr>
    </w:p>
    <w:p>
      <w:pPr>
        <w:pStyle w:val="BodyText"/>
        <w:spacing w:before="6"/>
        <w:rPr>
          <w:sz w:val="17"/>
        </w:rPr>
      </w:pPr>
    </w:p>
    <w:p>
      <w:pPr>
        <w:pStyle w:val="BodyText"/>
        <w:ind w:left="580"/>
        <w:rPr>
          <w:sz w:val="20"/>
        </w:rPr>
      </w:pPr>
      <w:r>
        <w:rPr>
          <w:sz w:val="20"/>
        </w:rPr>
        <w:pict>
          <v:shape style="width:276pt;height:16.5pt;mso-position-horizontal-relative:char;mso-position-vertical-relative:line" type="#_x0000_t202" filled="true" fillcolor="#d1d3d4" stroked="false">
            <w10:anchorlock/>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v:shape>
        </w:pict>
      </w:r>
      <w:r>
        <w:rPr>
          <w:sz w:val="20"/>
        </w:rPr>
      </w:r>
    </w:p>
    <w:p>
      <w:pPr>
        <w:spacing w:line="278" w:lineRule="auto" w:before="116"/>
        <w:ind w:left="579" w:right="586" w:firstLine="300"/>
        <w:jc w:val="both"/>
        <w:rPr>
          <w:rFonts w:ascii="Arial" w:hAnsi="Arial"/>
          <w:sz w:val="18"/>
        </w:rPr>
      </w:pPr>
      <w:r>
        <w:rPr/>
        <w:pict>
          <v:group style="position:absolute;margin-left:84.5pt;margin-top:-17.757618pt;width:275pt;height:1pt;mso-position-horizontal-relative:page;mso-position-vertical-relative:paragraph;z-index:-119680" coordorigin="1690,-355" coordsize="5500,20">
            <v:line style="position:absolute" from="1750,-345" to="7160,-345" stroked="true" strokeweight="1pt" strokecolor="#231f20">
              <v:stroke dashstyle="dot"/>
            </v:line>
            <v:shape style="position:absolute;left:0;top:11164;width:5500;height:2" coordorigin="0,11164" coordsize="5500,0" path="m1690,-345l1690,-345m7190,-345l7190,-345e" filled="false" stroked="true" strokeweight="1pt" strokecolor="#231f20">
              <v:path arrowok="t"/>
              <v:stroke dashstyle="solid"/>
            </v:shape>
            <w10:wrap type="none"/>
          </v:group>
        </w:pict>
      </w:r>
      <w:r>
        <w:rPr>
          <w:rFonts w:ascii="Arial" w:hAnsi="Arial"/>
          <w:color w:val="231F20"/>
          <w:sz w:val="18"/>
        </w:rPr>
        <w:t>This essay demonstrates Mathew’s commitment to social justice. Rather than making justice an abstract or philosophical issue, the es- say shows us how it is directly relevant to Mathew’s life by giving this injustice many faces: those of his aunt, his friends Eric and Vince, as well as the people he has met through volunteerism. While a long list of these people probably would not be interesting to read, Mathew     has fit them into his essay as characters in stories. He does this by keeping</w:t>
      </w:r>
      <w:r>
        <w:rPr>
          <w:rFonts w:ascii="Arial" w:hAnsi="Arial"/>
          <w:color w:val="231F20"/>
          <w:spacing w:val="-10"/>
          <w:sz w:val="18"/>
        </w:rPr>
        <w:t> </w:t>
      </w:r>
      <w:r>
        <w:rPr>
          <w:rFonts w:ascii="Arial" w:hAnsi="Arial"/>
          <w:color w:val="231F20"/>
          <w:sz w:val="18"/>
        </w:rPr>
        <w:t>the</w:t>
      </w:r>
      <w:r>
        <w:rPr>
          <w:rFonts w:ascii="Arial" w:hAnsi="Arial"/>
          <w:color w:val="231F20"/>
          <w:spacing w:val="-10"/>
          <w:sz w:val="18"/>
        </w:rPr>
        <w:t> </w:t>
      </w:r>
      <w:r>
        <w:rPr>
          <w:rFonts w:ascii="Arial" w:hAnsi="Arial"/>
          <w:color w:val="231F20"/>
          <w:sz w:val="18"/>
        </w:rPr>
        <w:t>personal</w:t>
      </w:r>
      <w:r>
        <w:rPr>
          <w:rFonts w:ascii="Arial" w:hAnsi="Arial"/>
          <w:color w:val="231F20"/>
          <w:spacing w:val="-10"/>
          <w:sz w:val="18"/>
        </w:rPr>
        <w:t> </w:t>
      </w:r>
      <w:r>
        <w:rPr>
          <w:rFonts w:ascii="Arial" w:hAnsi="Arial"/>
          <w:color w:val="231F20"/>
          <w:sz w:val="18"/>
        </w:rPr>
        <w:t>profiles</w:t>
      </w:r>
      <w:r>
        <w:rPr>
          <w:rFonts w:ascii="Arial" w:hAnsi="Arial"/>
          <w:color w:val="231F20"/>
          <w:spacing w:val="-10"/>
          <w:sz w:val="18"/>
        </w:rPr>
        <w:t> </w:t>
      </w:r>
      <w:r>
        <w:rPr>
          <w:rFonts w:ascii="Arial" w:hAnsi="Arial"/>
          <w:color w:val="231F20"/>
          <w:sz w:val="18"/>
        </w:rPr>
        <w:t>distinct</w:t>
      </w:r>
      <w:r>
        <w:rPr>
          <w:rFonts w:ascii="Arial" w:hAnsi="Arial"/>
          <w:color w:val="231F20"/>
          <w:spacing w:val="-10"/>
          <w:sz w:val="18"/>
        </w:rPr>
        <w:t> </w:t>
      </w:r>
      <w:r>
        <w:rPr>
          <w:rFonts w:ascii="Arial" w:hAnsi="Arial"/>
          <w:color w:val="231F20"/>
          <w:sz w:val="18"/>
        </w:rPr>
        <w:t>(his</w:t>
      </w:r>
      <w:r>
        <w:rPr>
          <w:rFonts w:ascii="Arial" w:hAnsi="Arial"/>
          <w:color w:val="231F20"/>
          <w:spacing w:val="-10"/>
          <w:sz w:val="18"/>
        </w:rPr>
        <w:t> </w:t>
      </w:r>
      <w:r>
        <w:rPr>
          <w:rFonts w:ascii="Arial" w:hAnsi="Arial"/>
          <w:color w:val="231F20"/>
          <w:sz w:val="18"/>
        </w:rPr>
        <w:t>aunt</w:t>
      </w:r>
      <w:r>
        <w:rPr>
          <w:rFonts w:ascii="Arial" w:hAnsi="Arial"/>
          <w:color w:val="231F20"/>
          <w:spacing w:val="-10"/>
          <w:sz w:val="18"/>
        </w:rPr>
        <w:t> </w:t>
      </w:r>
      <w:r>
        <w:rPr>
          <w:rFonts w:ascii="Arial" w:hAnsi="Arial"/>
          <w:color w:val="231F20"/>
          <w:sz w:val="18"/>
        </w:rPr>
        <w:t>has</w:t>
      </w:r>
      <w:r>
        <w:rPr>
          <w:rFonts w:ascii="Arial" w:hAnsi="Arial"/>
          <w:color w:val="231F20"/>
          <w:spacing w:val="-10"/>
          <w:sz w:val="18"/>
        </w:rPr>
        <w:t> </w:t>
      </w:r>
      <w:r>
        <w:rPr>
          <w:rFonts w:ascii="Arial" w:hAnsi="Arial"/>
          <w:color w:val="231F20"/>
          <w:sz w:val="18"/>
        </w:rPr>
        <w:t>schizophrenia,</w:t>
      </w:r>
      <w:r>
        <w:rPr>
          <w:rFonts w:ascii="Arial" w:hAnsi="Arial"/>
          <w:color w:val="231F20"/>
          <w:spacing w:val="-10"/>
          <w:sz w:val="18"/>
        </w:rPr>
        <w:t> </w:t>
      </w:r>
      <w:r>
        <w:rPr>
          <w:rFonts w:ascii="Arial" w:hAnsi="Arial"/>
          <w:color w:val="231F20"/>
          <w:sz w:val="18"/>
        </w:rPr>
        <w:t>Eric was paralyzed in a car accident, Vince is depressed). Furthermore,    the organization of this short essay helps separate the people about whom he writes into two categories: 1) those who are close to him     and 2) those who are in the wider </w:t>
      </w:r>
      <w:r>
        <w:rPr>
          <w:rFonts w:ascii="Arial" w:hAnsi="Arial"/>
          <w:color w:val="231F20"/>
          <w:spacing w:val="-3"/>
          <w:sz w:val="18"/>
        </w:rPr>
        <w:t>community. </w:t>
      </w:r>
      <w:r>
        <w:rPr>
          <w:rFonts w:ascii="Arial" w:hAnsi="Arial"/>
          <w:color w:val="231F20"/>
          <w:sz w:val="18"/>
        </w:rPr>
        <w:t>In this </w:t>
      </w:r>
      <w:r>
        <w:rPr>
          <w:rFonts w:ascii="Arial" w:hAnsi="Arial"/>
          <w:color w:val="231F20"/>
          <w:spacing w:val="-7"/>
          <w:sz w:val="18"/>
        </w:rPr>
        <w:t>way,  </w:t>
      </w:r>
      <w:r>
        <w:rPr>
          <w:rFonts w:ascii="Arial" w:hAnsi="Arial"/>
          <w:color w:val="231F20"/>
          <w:sz w:val="18"/>
        </w:rPr>
        <w:t>Mathew  shows</w:t>
      </w:r>
      <w:r>
        <w:rPr>
          <w:rFonts w:ascii="Arial" w:hAnsi="Arial"/>
          <w:color w:val="231F20"/>
          <w:spacing w:val="-6"/>
          <w:sz w:val="18"/>
        </w:rPr>
        <w:t> </w:t>
      </w:r>
      <w:r>
        <w:rPr>
          <w:rFonts w:ascii="Arial" w:hAnsi="Arial"/>
          <w:color w:val="231F20"/>
          <w:sz w:val="18"/>
        </w:rPr>
        <w:t>the</w:t>
      </w:r>
      <w:r>
        <w:rPr>
          <w:rFonts w:ascii="Arial" w:hAnsi="Arial"/>
          <w:color w:val="231F20"/>
          <w:spacing w:val="-6"/>
          <w:sz w:val="18"/>
        </w:rPr>
        <w:t> </w:t>
      </w:r>
      <w:r>
        <w:rPr>
          <w:rFonts w:ascii="Arial" w:hAnsi="Arial"/>
          <w:color w:val="231F20"/>
          <w:sz w:val="18"/>
        </w:rPr>
        <w:t>influences</w:t>
      </w:r>
      <w:r>
        <w:rPr>
          <w:rFonts w:ascii="Arial" w:hAnsi="Arial"/>
          <w:color w:val="231F20"/>
          <w:spacing w:val="-6"/>
          <w:sz w:val="18"/>
        </w:rPr>
        <w:t> </w:t>
      </w:r>
      <w:r>
        <w:rPr>
          <w:rFonts w:ascii="Arial" w:hAnsi="Arial"/>
          <w:color w:val="231F20"/>
          <w:sz w:val="18"/>
        </w:rPr>
        <w:t>that</w:t>
      </w:r>
      <w:r>
        <w:rPr>
          <w:rFonts w:ascii="Arial" w:hAnsi="Arial"/>
          <w:color w:val="231F20"/>
          <w:spacing w:val="-6"/>
          <w:sz w:val="18"/>
        </w:rPr>
        <w:t> </w:t>
      </w:r>
      <w:r>
        <w:rPr>
          <w:rFonts w:ascii="Arial" w:hAnsi="Arial"/>
          <w:color w:val="231F20"/>
          <w:sz w:val="18"/>
        </w:rPr>
        <w:t>are</w:t>
      </w:r>
      <w:r>
        <w:rPr>
          <w:rFonts w:ascii="Arial" w:hAnsi="Arial"/>
          <w:color w:val="231F20"/>
          <w:spacing w:val="-6"/>
          <w:sz w:val="18"/>
        </w:rPr>
        <w:t> </w:t>
      </w:r>
      <w:r>
        <w:rPr>
          <w:rFonts w:ascii="Arial" w:hAnsi="Arial"/>
          <w:color w:val="231F20"/>
          <w:sz w:val="18"/>
        </w:rPr>
        <w:t>closest</w:t>
      </w:r>
      <w:r>
        <w:rPr>
          <w:rFonts w:ascii="Arial" w:hAnsi="Arial"/>
          <w:color w:val="231F20"/>
          <w:spacing w:val="-6"/>
          <w:sz w:val="18"/>
        </w:rPr>
        <w:t> </w:t>
      </w:r>
      <w:r>
        <w:rPr>
          <w:rFonts w:ascii="Arial" w:hAnsi="Arial"/>
          <w:color w:val="231F20"/>
          <w:sz w:val="18"/>
        </w:rPr>
        <w:t>to</w:t>
      </w:r>
      <w:r>
        <w:rPr>
          <w:rFonts w:ascii="Arial" w:hAnsi="Arial"/>
          <w:color w:val="231F20"/>
          <w:spacing w:val="-6"/>
          <w:sz w:val="18"/>
        </w:rPr>
        <w:t> </w:t>
      </w:r>
      <w:r>
        <w:rPr>
          <w:rFonts w:ascii="Arial" w:hAnsi="Arial"/>
          <w:color w:val="231F20"/>
          <w:sz w:val="18"/>
        </w:rPr>
        <w:t>home</w:t>
      </w:r>
      <w:r>
        <w:rPr>
          <w:rFonts w:ascii="Arial" w:hAnsi="Arial"/>
          <w:color w:val="231F20"/>
          <w:spacing w:val="-6"/>
          <w:sz w:val="18"/>
        </w:rPr>
        <w:t> </w:t>
      </w:r>
      <w:r>
        <w:rPr>
          <w:rFonts w:ascii="Arial" w:hAnsi="Arial"/>
          <w:color w:val="231F20"/>
          <w:sz w:val="18"/>
        </w:rPr>
        <w:t>before</w:t>
      </w:r>
      <w:r>
        <w:rPr>
          <w:rFonts w:ascii="Arial" w:hAnsi="Arial"/>
          <w:color w:val="231F20"/>
          <w:spacing w:val="-6"/>
          <w:sz w:val="18"/>
        </w:rPr>
        <w:t> </w:t>
      </w:r>
      <w:r>
        <w:rPr>
          <w:rFonts w:ascii="Arial" w:hAnsi="Arial"/>
          <w:color w:val="231F20"/>
          <w:sz w:val="18"/>
        </w:rPr>
        <w:t>branching</w:t>
      </w:r>
      <w:r>
        <w:rPr>
          <w:rFonts w:ascii="Arial" w:hAnsi="Arial"/>
          <w:color w:val="231F20"/>
          <w:spacing w:val="-6"/>
          <w:sz w:val="18"/>
        </w:rPr>
        <w:t> </w:t>
      </w:r>
      <w:r>
        <w:rPr>
          <w:rFonts w:ascii="Arial" w:hAnsi="Arial"/>
          <w:color w:val="231F20"/>
          <w:sz w:val="18"/>
        </w:rPr>
        <w:t>out</w:t>
      </w:r>
      <w:r>
        <w:rPr>
          <w:rFonts w:ascii="Arial" w:hAnsi="Arial"/>
          <w:color w:val="231F20"/>
          <w:spacing w:val="-6"/>
          <w:sz w:val="18"/>
        </w:rPr>
        <w:t> </w:t>
      </w:r>
      <w:r>
        <w:rPr>
          <w:rFonts w:ascii="Arial" w:hAnsi="Arial"/>
          <w:color w:val="231F20"/>
          <w:sz w:val="18"/>
        </w:rPr>
        <w:t>to the</w:t>
      </w:r>
      <w:r>
        <w:rPr>
          <w:rFonts w:ascii="Arial" w:hAnsi="Arial"/>
          <w:color w:val="231F20"/>
          <w:spacing w:val="-13"/>
          <w:sz w:val="18"/>
        </w:rPr>
        <w:t> </w:t>
      </w:r>
      <w:r>
        <w:rPr>
          <w:rFonts w:ascii="Arial" w:hAnsi="Arial"/>
          <w:color w:val="231F20"/>
          <w:sz w:val="18"/>
        </w:rPr>
        <w:t>bigger</w:t>
      </w:r>
      <w:r>
        <w:rPr>
          <w:rFonts w:ascii="Arial" w:hAnsi="Arial"/>
          <w:color w:val="231F20"/>
          <w:spacing w:val="-13"/>
          <w:sz w:val="18"/>
        </w:rPr>
        <w:t> </w:t>
      </w:r>
      <w:r>
        <w:rPr>
          <w:rFonts w:ascii="Arial" w:hAnsi="Arial"/>
          <w:color w:val="231F20"/>
          <w:spacing w:val="-3"/>
          <w:sz w:val="18"/>
        </w:rPr>
        <w:t>community.</w:t>
      </w:r>
      <w:r>
        <w:rPr>
          <w:rFonts w:ascii="Arial" w:hAnsi="Arial"/>
          <w:color w:val="231F20"/>
          <w:spacing w:val="-22"/>
          <w:sz w:val="18"/>
        </w:rPr>
        <w:t> </w:t>
      </w:r>
      <w:r>
        <w:rPr>
          <w:rFonts w:ascii="Arial" w:hAnsi="Arial"/>
          <w:color w:val="231F20"/>
          <w:sz w:val="18"/>
        </w:rPr>
        <w:t>As</w:t>
      </w:r>
      <w:r>
        <w:rPr>
          <w:rFonts w:ascii="Arial" w:hAnsi="Arial"/>
          <w:color w:val="231F20"/>
          <w:spacing w:val="-13"/>
          <w:sz w:val="18"/>
        </w:rPr>
        <w:t> </w:t>
      </w:r>
      <w:r>
        <w:rPr>
          <w:rFonts w:ascii="Arial" w:hAnsi="Arial"/>
          <w:color w:val="231F20"/>
          <w:sz w:val="18"/>
        </w:rPr>
        <w:t>Mathew’s</w:t>
      </w:r>
      <w:r>
        <w:rPr>
          <w:rFonts w:ascii="Arial" w:hAnsi="Arial"/>
          <w:color w:val="231F20"/>
          <w:spacing w:val="-13"/>
          <w:sz w:val="18"/>
        </w:rPr>
        <w:t> </w:t>
      </w:r>
      <w:r>
        <w:rPr>
          <w:rFonts w:ascii="Arial" w:hAnsi="Arial"/>
          <w:color w:val="231F20"/>
          <w:sz w:val="18"/>
        </w:rPr>
        <w:t>essay</w:t>
      </w:r>
      <w:r>
        <w:rPr>
          <w:rFonts w:ascii="Arial" w:hAnsi="Arial"/>
          <w:color w:val="231F20"/>
          <w:spacing w:val="-13"/>
          <w:sz w:val="18"/>
        </w:rPr>
        <w:t> </w:t>
      </w:r>
      <w:r>
        <w:rPr>
          <w:rFonts w:ascii="Arial" w:hAnsi="Arial"/>
          <w:color w:val="231F20"/>
          <w:sz w:val="18"/>
        </w:rPr>
        <w:t>demonstrates,</w:t>
      </w:r>
      <w:r>
        <w:rPr>
          <w:rFonts w:ascii="Arial" w:hAnsi="Arial"/>
          <w:color w:val="231F20"/>
          <w:spacing w:val="-13"/>
          <w:sz w:val="18"/>
        </w:rPr>
        <w:t> </w:t>
      </w:r>
      <w:r>
        <w:rPr>
          <w:rFonts w:ascii="Arial" w:hAnsi="Arial"/>
          <w:color w:val="231F20"/>
          <w:sz w:val="18"/>
        </w:rPr>
        <w:t>writing</w:t>
      </w:r>
      <w:r>
        <w:rPr>
          <w:rFonts w:ascii="Arial" w:hAnsi="Arial"/>
          <w:color w:val="231F20"/>
          <w:spacing w:val="-13"/>
          <w:sz w:val="18"/>
        </w:rPr>
        <w:t> </w:t>
      </w:r>
      <w:r>
        <w:rPr>
          <w:rFonts w:ascii="Arial" w:hAnsi="Arial"/>
          <w:color w:val="231F20"/>
          <w:sz w:val="18"/>
        </w:rPr>
        <w:t>about </w:t>
      </w:r>
      <w:r>
        <w:rPr>
          <w:rFonts w:ascii="Arial" w:hAnsi="Arial"/>
          <w:color w:val="231F20"/>
          <w:spacing w:val="-3"/>
          <w:sz w:val="18"/>
        </w:rPr>
        <w:t>one’s </w:t>
      </w:r>
      <w:r>
        <w:rPr>
          <w:rFonts w:ascii="Arial" w:hAnsi="Arial"/>
          <w:color w:val="231F20"/>
          <w:sz w:val="18"/>
        </w:rPr>
        <w:t>personal experiences is an effective </w:t>
      </w:r>
      <w:r>
        <w:rPr>
          <w:rFonts w:ascii="Arial" w:hAnsi="Arial"/>
          <w:color w:val="231F20"/>
          <w:spacing w:val="-3"/>
          <w:sz w:val="18"/>
        </w:rPr>
        <w:t>way </w:t>
      </w:r>
      <w:r>
        <w:rPr>
          <w:rFonts w:ascii="Arial" w:hAnsi="Arial"/>
          <w:color w:val="231F20"/>
          <w:sz w:val="18"/>
        </w:rPr>
        <w:t>to rein in a topic as all- encompassing as</w:t>
      </w:r>
      <w:r>
        <w:rPr>
          <w:rFonts w:ascii="Arial" w:hAnsi="Arial"/>
          <w:color w:val="231F20"/>
          <w:spacing w:val="-23"/>
          <w:sz w:val="18"/>
        </w:rPr>
        <w:t> </w:t>
      </w:r>
      <w:r>
        <w:rPr>
          <w:rFonts w:ascii="Arial" w:hAnsi="Arial"/>
          <w:color w:val="231F20"/>
          <w:sz w:val="18"/>
        </w:rPr>
        <w:t>justice.</w:t>
      </w:r>
    </w:p>
    <w:p>
      <w:pPr>
        <w:spacing w:line="278" w:lineRule="auto" w:before="0"/>
        <w:ind w:left="579" w:right="589" w:firstLine="300"/>
        <w:jc w:val="both"/>
        <w:rPr>
          <w:rFonts w:ascii="Arial" w:hAnsi="Arial"/>
          <w:sz w:val="18"/>
        </w:rPr>
      </w:pPr>
      <w:r>
        <w:rPr>
          <w:rFonts w:ascii="Arial" w:hAnsi="Arial"/>
          <w:color w:val="231F20"/>
          <w:sz w:val="18"/>
        </w:rPr>
        <w:t>The beginning of Mathew’s essay makes a generalization. He  states, “My reasons </w:t>
      </w:r>
      <w:r>
        <w:rPr>
          <w:rFonts w:ascii="Arial" w:hAnsi="Arial"/>
          <w:color w:val="231F20"/>
          <w:spacing w:val="-3"/>
          <w:sz w:val="18"/>
        </w:rPr>
        <w:t>for </w:t>
      </w:r>
      <w:r>
        <w:rPr>
          <w:rFonts w:ascii="Arial" w:hAnsi="Arial"/>
          <w:color w:val="231F20"/>
          <w:sz w:val="18"/>
        </w:rPr>
        <w:t>wanting to be a doctor are very similar to </w:t>
      </w:r>
      <w:r>
        <w:rPr>
          <w:rFonts w:ascii="Arial" w:hAnsi="Arial"/>
          <w:color w:val="231F20"/>
          <w:spacing w:val="-3"/>
          <w:sz w:val="18"/>
        </w:rPr>
        <w:t>why </w:t>
      </w:r>
      <w:r>
        <w:rPr>
          <w:rFonts w:ascii="Arial" w:hAnsi="Arial"/>
          <w:color w:val="231F20"/>
          <w:sz w:val="18"/>
        </w:rPr>
        <w:t>most people choose their career path: I want to make things </w:t>
      </w:r>
      <w:r>
        <w:rPr>
          <w:rFonts w:ascii="Arial" w:hAnsi="Arial"/>
          <w:color w:val="231F20"/>
          <w:spacing w:val="-5"/>
          <w:sz w:val="18"/>
        </w:rPr>
        <w:t>fairer.” </w:t>
      </w:r>
      <w:r>
        <w:rPr>
          <w:rFonts w:ascii="Arial" w:hAnsi="Arial"/>
          <w:color w:val="231F20"/>
          <w:sz w:val="18"/>
        </w:rPr>
        <w:t>Mathew might </w:t>
      </w:r>
      <w:r>
        <w:rPr>
          <w:rFonts w:ascii="Arial" w:hAnsi="Arial"/>
          <w:color w:val="231F20"/>
          <w:spacing w:val="-3"/>
          <w:sz w:val="18"/>
        </w:rPr>
        <w:t>have </w:t>
      </w:r>
      <w:r>
        <w:rPr>
          <w:rFonts w:ascii="Arial" w:hAnsi="Arial"/>
          <w:color w:val="231F20"/>
          <w:sz w:val="18"/>
        </w:rPr>
        <w:t>started with simply: “I want to make things </w:t>
      </w:r>
      <w:r>
        <w:rPr>
          <w:rFonts w:ascii="Arial" w:hAnsi="Arial"/>
          <w:color w:val="231F20"/>
          <w:spacing w:val="-5"/>
          <w:sz w:val="18"/>
        </w:rPr>
        <w:t>fairer.” </w:t>
      </w:r>
      <w:r>
        <w:rPr>
          <w:rFonts w:ascii="Arial" w:hAnsi="Arial"/>
          <w:color w:val="231F20"/>
          <w:sz w:val="18"/>
        </w:rPr>
        <w:t>Since</w:t>
      </w:r>
      <w:r>
        <w:rPr>
          <w:rFonts w:ascii="Arial" w:hAnsi="Arial"/>
          <w:color w:val="231F20"/>
          <w:spacing w:val="-13"/>
          <w:sz w:val="18"/>
        </w:rPr>
        <w:t> </w:t>
      </w:r>
      <w:r>
        <w:rPr>
          <w:rFonts w:ascii="Arial" w:hAnsi="Arial"/>
          <w:color w:val="231F20"/>
          <w:sz w:val="18"/>
        </w:rPr>
        <w:t>the</w:t>
      </w:r>
      <w:r>
        <w:rPr>
          <w:rFonts w:ascii="Arial" w:hAnsi="Arial"/>
          <w:color w:val="231F20"/>
          <w:spacing w:val="-13"/>
          <w:sz w:val="18"/>
        </w:rPr>
        <w:t> </w:t>
      </w:r>
      <w:r>
        <w:rPr>
          <w:rFonts w:ascii="Arial" w:hAnsi="Arial"/>
          <w:color w:val="231F20"/>
          <w:sz w:val="18"/>
        </w:rPr>
        <w:t>essay</w:t>
      </w:r>
      <w:r>
        <w:rPr>
          <w:rFonts w:ascii="Arial" w:hAnsi="Arial"/>
          <w:color w:val="231F20"/>
          <w:spacing w:val="-13"/>
          <w:sz w:val="18"/>
        </w:rPr>
        <w:t> </w:t>
      </w:r>
      <w:r>
        <w:rPr>
          <w:rFonts w:ascii="Arial" w:hAnsi="Arial"/>
          <w:color w:val="231F20"/>
          <w:sz w:val="18"/>
        </w:rPr>
        <w:t>questions</w:t>
      </w:r>
      <w:r>
        <w:rPr>
          <w:rFonts w:ascii="Arial" w:hAnsi="Arial"/>
          <w:color w:val="231F20"/>
          <w:spacing w:val="-13"/>
          <w:sz w:val="18"/>
        </w:rPr>
        <w:t> </w:t>
      </w:r>
      <w:r>
        <w:rPr>
          <w:rFonts w:ascii="Arial" w:hAnsi="Arial"/>
          <w:color w:val="231F20"/>
          <w:sz w:val="18"/>
        </w:rPr>
        <w:t>specifically</w:t>
      </w:r>
      <w:r>
        <w:rPr>
          <w:rFonts w:ascii="Arial" w:hAnsi="Arial"/>
          <w:color w:val="231F20"/>
          <w:spacing w:val="-13"/>
          <w:sz w:val="18"/>
        </w:rPr>
        <w:t> </w:t>
      </w:r>
      <w:r>
        <w:rPr>
          <w:rFonts w:ascii="Arial" w:hAnsi="Arial"/>
          <w:color w:val="231F20"/>
          <w:sz w:val="18"/>
        </w:rPr>
        <w:t>ask</w:t>
      </w:r>
      <w:r>
        <w:rPr>
          <w:rFonts w:ascii="Arial" w:hAnsi="Arial"/>
          <w:color w:val="231F20"/>
          <w:spacing w:val="-13"/>
          <w:sz w:val="18"/>
        </w:rPr>
        <w:t> </w:t>
      </w:r>
      <w:r>
        <w:rPr>
          <w:rFonts w:ascii="Arial" w:hAnsi="Arial"/>
          <w:color w:val="231F20"/>
          <w:spacing w:val="-3"/>
          <w:sz w:val="18"/>
        </w:rPr>
        <w:t>why</w:t>
      </w:r>
      <w:r>
        <w:rPr>
          <w:rFonts w:ascii="Arial" w:hAnsi="Arial"/>
          <w:color w:val="231F20"/>
          <w:spacing w:val="-13"/>
          <w:sz w:val="18"/>
        </w:rPr>
        <w:t> </w:t>
      </w:r>
      <w:r>
        <w:rPr>
          <w:rFonts w:ascii="Arial" w:hAnsi="Arial"/>
          <w:color w:val="231F20"/>
          <w:sz w:val="18"/>
        </w:rPr>
        <w:t>he</w:t>
      </w:r>
      <w:r>
        <w:rPr>
          <w:rFonts w:ascii="Arial" w:hAnsi="Arial"/>
          <w:color w:val="231F20"/>
          <w:spacing w:val="-13"/>
          <w:sz w:val="18"/>
        </w:rPr>
        <w:t> </w:t>
      </w:r>
      <w:r>
        <w:rPr>
          <w:rFonts w:ascii="Arial" w:hAnsi="Arial"/>
          <w:color w:val="231F20"/>
          <w:sz w:val="18"/>
        </w:rPr>
        <w:t>is</w:t>
      </w:r>
      <w:r>
        <w:rPr>
          <w:rFonts w:ascii="Arial" w:hAnsi="Arial"/>
          <w:color w:val="231F20"/>
          <w:spacing w:val="-13"/>
          <w:sz w:val="18"/>
        </w:rPr>
        <w:t> </w:t>
      </w:r>
      <w:r>
        <w:rPr>
          <w:rFonts w:ascii="Arial" w:hAnsi="Arial"/>
          <w:color w:val="231F20"/>
          <w:sz w:val="18"/>
        </w:rPr>
        <w:t>interested</w:t>
      </w:r>
      <w:r>
        <w:rPr>
          <w:rFonts w:ascii="Arial" w:hAnsi="Arial"/>
          <w:color w:val="231F20"/>
          <w:spacing w:val="-13"/>
          <w:sz w:val="18"/>
        </w:rPr>
        <w:t> </w:t>
      </w:r>
      <w:r>
        <w:rPr>
          <w:rFonts w:ascii="Arial" w:hAnsi="Arial"/>
          <w:color w:val="231F20"/>
          <w:sz w:val="18"/>
        </w:rPr>
        <w:t>in</w:t>
      </w:r>
      <w:r>
        <w:rPr>
          <w:rFonts w:ascii="Arial" w:hAnsi="Arial"/>
          <w:color w:val="231F20"/>
          <w:spacing w:val="-13"/>
          <w:sz w:val="18"/>
        </w:rPr>
        <w:t> </w:t>
      </w:r>
      <w:r>
        <w:rPr>
          <w:rFonts w:ascii="Arial" w:hAnsi="Arial"/>
          <w:color w:val="231F20"/>
          <w:sz w:val="18"/>
        </w:rPr>
        <w:t>med- icine,</w:t>
      </w:r>
      <w:r>
        <w:rPr>
          <w:rFonts w:ascii="Arial" w:hAnsi="Arial"/>
          <w:color w:val="231F20"/>
          <w:spacing w:val="-9"/>
          <w:sz w:val="18"/>
        </w:rPr>
        <w:t> </w:t>
      </w:r>
      <w:r>
        <w:rPr>
          <w:rFonts w:ascii="Arial" w:hAnsi="Arial"/>
          <w:color w:val="231F20"/>
          <w:sz w:val="18"/>
        </w:rPr>
        <w:t>referencing</w:t>
      </w:r>
      <w:r>
        <w:rPr>
          <w:rFonts w:ascii="Arial" w:hAnsi="Arial"/>
          <w:color w:val="231F20"/>
          <w:spacing w:val="-9"/>
          <w:sz w:val="18"/>
        </w:rPr>
        <w:t> </w:t>
      </w:r>
      <w:r>
        <w:rPr>
          <w:rFonts w:ascii="Arial" w:hAnsi="Arial"/>
          <w:color w:val="231F20"/>
          <w:sz w:val="18"/>
        </w:rPr>
        <w:t>all</w:t>
      </w:r>
      <w:r>
        <w:rPr>
          <w:rFonts w:ascii="Arial" w:hAnsi="Arial"/>
          <w:color w:val="231F20"/>
          <w:spacing w:val="-9"/>
          <w:sz w:val="18"/>
        </w:rPr>
        <w:t> </w:t>
      </w:r>
      <w:r>
        <w:rPr>
          <w:rFonts w:ascii="Arial" w:hAnsi="Arial"/>
          <w:color w:val="231F20"/>
          <w:sz w:val="18"/>
        </w:rPr>
        <w:t>professions</w:t>
      </w:r>
      <w:r>
        <w:rPr>
          <w:rFonts w:ascii="Arial" w:hAnsi="Arial"/>
          <w:color w:val="231F20"/>
          <w:spacing w:val="-9"/>
          <w:sz w:val="18"/>
        </w:rPr>
        <w:t> </w:t>
      </w:r>
      <w:r>
        <w:rPr>
          <w:rFonts w:ascii="Arial" w:hAnsi="Arial"/>
          <w:color w:val="231F20"/>
          <w:sz w:val="18"/>
        </w:rPr>
        <w:t>and</w:t>
      </w:r>
      <w:r>
        <w:rPr>
          <w:rFonts w:ascii="Arial" w:hAnsi="Arial"/>
          <w:color w:val="231F20"/>
          <w:spacing w:val="-9"/>
          <w:sz w:val="18"/>
        </w:rPr>
        <w:t> </w:t>
      </w:r>
      <w:r>
        <w:rPr>
          <w:rFonts w:ascii="Arial" w:hAnsi="Arial"/>
          <w:color w:val="231F20"/>
          <w:sz w:val="18"/>
        </w:rPr>
        <w:t>careers</w:t>
      </w:r>
      <w:r>
        <w:rPr>
          <w:rFonts w:ascii="Arial" w:hAnsi="Arial"/>
          <w:color w:val="231F20"/>
          <w:spacing w:val="-9"/>
          <w:sz w:val="18"/>
        </w:rPr>
        <w:t> </w:t>
      </w:r>
      <w:r>
        <w:rPr>
          <w:rFonts w:ascii="Arial" w:hAnsi="Arial"/>
          <w:color w:val="231F20"/>
          <w:sz w:val="18"/>
        </w:rPr>
        <w:t>beyond</w:t>
      </w:r>
      <w:r>
        <w:rPr>
          <w:rFonts w:ascii="Arial" w:hAnsi="Arial"/>
          <w:color w:val="231F20"/>
          <w:spacing w:val="-9"/>
          <w:sz w:val="18"/>
        </w:rPr>
        <w:t> </w:t>
      </w:r>
      <w:r>
        <w:rPr>
          <w:rFonts w:ascii="Arial" w:hAnsi="Arial"/>
          <w:color w:val="231F20"/>
          <w:sz w:val="18"/>
        </w:rPr>
        <w:t>medicine</w:t>
      </w:r>
      <w:r>
        <w:rPr>
          <w:rFonts w:ascii="Arial" w:hAnsi="Arial"/>
          <w:color w:val="231F20"/>
          <w:spacing w:val="-9"/>
          <w:sz w:val="18"/>
        </w:rPr>
        <w:t> </w:t>
      </w:r>
      <w:r>
        <w:rPr>
          <w:rFonts w:ascii="Arial" w:hAnsi="Arial"/>
          <w:color w:val="231F20"/>
          <w:sz w:val="18"/>
        </w:rPr>
        <w:t>broad- ens</w:t>
      </w:r>
      <w:r>
        <w:rPr>
          <w:rFonts w:ascii="Arial" w:hAnsi="Arial"/>
          <w:color w:val="231F20"/>
          <w:spacing w:val="-10"/>
          <w:sz w:val="18"/>
        </w:rPr>
        <w:t> </w:t>
      </w:r>
      <w:r>
        <w:rPr>
          <w:rFonts w:ascii="Arial" w:hAnsi="Arial"/>
          <w:color w:val="231F20"/>
          <w:sz w:val="18"/>
        </w:rPr>
        <w:t>the</w:t>
      </w:r>
      <w:r>
        <w:rPr>
          <w:rFonts w:ascii="Arial" w:hAnsi="Arial"/>
          <w:color w:val="231F20"/>
          <w:spacing w:val="-10"/>
          <w:sz w:val="18"/>
        </w:rPr>
        <w:t> </w:t>
      </w:r>
      <w:r>
        <w:rPr>
          <w:rFonts w:ascii="Arial" w:hAnsi="Arial"/>
          <w:color w:val="231F20"/>
          <w:sz w:val="18"/>
        </w:rPr>
        <w:t>scope</w:t>
      </w:r>
      <w:r>
        <w:rPr>
          <w:rFonts w:ascii="Arial" w:hAnsi="Arial"/>
          <w:color w:val="231F20"/>
          <w:spacing w:val="-10"/>
          <w:sz w:val="18"/>
        </w:rPr>
        <w:t> </w:t>
      </w:r>
      <w:r>
        <w:rPr>
          <w:rFonts w:ascii="Arial" w:hAnsi="Arial"/>
          <w:color w:val="231F20"/>
          <w:sz w:val="18"/>
        </w:rPr>
        <w:t>of</w:t>
      </w:r>
      <w:r>
        <w:rPr>
          <w:rFonts w:ascii="Arial" w:hAnsi="Arial"/>
          <w:color w:val="231F20"/>
          <w:spacing w:val="-10"/>
          <w:sz w:val="18"/>
        </w:rPr>
        <w:t> </w:t>
      </w:r>
      <w:r>
        <w:rPr>
          <w:rFonts w:ascii="Arial" w:hAnsi="Arial"/>
          <w:color w:val="231F20"/>
          <w:sz w:val="18"/>
        </w:rPr>
        <w:t>the</w:t>
      </w:r>
      <w:r>
        <w:rPr>
          <w:rFonts w:ascii="Arial" w:hAnsi="Arial"/>
          <w:color w:val="231F20"/>
          <w:spacing w:val="-10"/>
          <w:sz w:val="18"/>
        </w:rPr>
        <w:t> </w:t>
      </w:r>
      <w:r>
        <w:rPr>
          <w:rFonts w:ascii="Arial" w:hAnsi="Arial"/>
          <w:color w:val="231F20"/>
          <w:sz w:val="18"/>
        </w:rPr>
        <w:t>answer</w:t>
      </w:r>
      <w:r>
        <w:rPr>
          <w:rFonts w:ascii="Arial" w:hAnsi="Arial"/>
          <w:color w:val="231F20"/>
          <w:spacing w:val="-10"/>
          <w:sz w:val="18"/>
        </w:rPr>
        <w:t> </w:t>
      </w:r>
      <w:r>
        <w:rPr>
          <w:rFonts w:ascii="Arial" w:hAnsi="Arial"/>
          <w:color w:val="231F20"/>
          <w:sz w:val="18"/>
        </w:rPr>
        <w:t>rather</w:t>
      </w:r>
      <w:r>
        <w:rPr>
          <w:rFonts w:ascii="Arial" w:hAnsi="Arial"/>
          <w:color w:val="231F20"/>
          <w:spacing w:val="-10"/>
          <w:sz w:val="18"/>
        </w:rPr>
        <w:t> </w:t>
      </w:r>
      <w:r>
        <w:rPr>
          <w:rFonts w:ascii="Arial" w:hAnsi="Arial"/>
          <w:color w:val="231F20"/>
          <w:sz w:val="18"/>
        </w:rPr>
        <w:t>than</w:t>
      </w:r>
      <w:r>
        <w:rPr>
          <w:rFonts w:ascii="Arial" w:hAnsi="Arial"/>
          <w:color w:val="231F20"/>
          <w:spacing w:val="-10"/>
          <w:sz w:val="18"/>
        </w:rPr>
        <w:t> </w:t>
      </w:r>
      <w:r>
        <w:rPr>
          <w:rFonts w:ascii="Arial" w:hAnsi="Arial"/>
          <w:color w:val="231F20"/>
          <w:sz w:val="18"/>
        </w:rPr>
        <w:t>narrowing</w:t>
      </w:r>
      <w:r>
        <w:rPr>
          <w:rFonts w:ascii="Arial" w:hAnsi="Arial"/>
          <w:color w:val="231F20"/>
          <w:spacing w:val="-10"/>
          <w:sz w:val="18"/>
        </w:rPr>
        <w:t> </w:t>
      </w:r>
      <w:r>
        <w:rPr>
          <w:rFonts w:ascii="Arial" w:hAnsi="Arial"/>
          <w:color w:val="231F20"/>
          <w:sz w:val="18"/>
        </w:rPr>
        <w:t>it.</w:t>
      </w:r>
      <w:r>
        <w:rPr>
          <w:rFonts w:ascii="Arial" w:hAnsi="Arial"/>
          <w:color w:val="231F20"/>
          <w:spacing w:val="-20"/>
          <w:sz w:val="18"/>
        </w:rPr>
        <w:t> </w:t>
      </w:r>
      <w:r>
        <w:rPr>
          <w:rFonts w:ascii="Arial" w:hAnsi="Arial"/>
          <w:color w:val="231F20"/>
          <w:sz w:val="18"/>
        </w:rPr>
        <w:t>Furthermore,</w:t>
      </w:r>
      <w:r>
        <w:rPr>
          <w:rFonts w:ascii="Arial" w:hAnsi="Arial"/>
          <w:color w:val="231F20"/>
          <w:spacing w:val="-10"/>
          <w:sz w:val="18"/>
        </w:rPr>
        <w:t> </w:t>
      </w:r>
      <w:r>
        <w:rPr>
          <w:rFonts w:ascii="Arial" w:hAnsi="Arial"/>
          <w:color w:val="231F20"/>
          <w:sz w:val="18"/>
        </w:rPr>
        <w:t>it</w:t>
      </w:r>
      <w:r>
        <w:rPr>
          <w:rFonts w:ascii="Arial" w:hAnsi="Arial"/>
          <w:color w:val="231F20"/>
          <w:spacing w:val="-10"/>
          <w:sz w:val="18"/>
        </w:rPr>
        <w:t> </w:t>
      </w:r>
      <w:r>
        <w:rPr>
          <w:rFonts w:ascii="Arial" w:hAnsi="Arial"/>
          <w:color w:val="231F20"/>
          <w:sz w:val="18"/>
        </w:rPr>
        <w:t>is best</w:t>
      </w:r>
      <w:r>
        <w:rPr>
          <w:rFonts w:ascii="Arial" w:hAnsi="Arial"/>
          <w:color w:val="231F20"/>
          <w:spacing w:val="-8"/>
          <w:sz w:val="18"/>
        </w:rPr>
        <w:t> </w:t>
      </w:r>
      <w:r>
        <w:rPr>
          <w:rFonts w:ascii="Arial" w:hAnsi="Arial"/>
          <w:color w:val="231F20"/>
          <w:sz w:val="18"/>
        </w:rPr>
        <w:t>to</w:t>
      </w:r>
      <w:r>
        <w:rPr>
          <w:rFonts w:ascii="Arial" w:hAnsi="Arial"/>
          <w:color w:val="231F20"/>
          <w:spacing w:val="-8"/>
          <w:sz w:val="18"/>
        </w:rPr>
        <w:t> </w:t>
      </w:r>
      <w:r>
        <w:rPr>
          <w:rFonts w:ascii="Arial" w:hAnsi="Arial"/>
          <w:color w:val="231F20"/>
          <w:spacing w:val="-3"/>
          <w:sz w:val="18"/>
        </w:rPr>
        <w:t>avoid</w:t>
      </w:r>
      <w:r>
        <w:rPr>
          <w:rFonts w:ascii="Arial" w:hAnsi="Arial"/>
          <w:color w:val="231F20"/>
          <w:spacing w:val="-8"/>
          <w:sz w:val="18"/>
        </w:rPr>
        <w:t> </w:t>
      </w:r>
      <w:r>
        <w:rPr>
          <w:rFonts w:ascii="Arial" w:hAnsi="Arial"/>
          <w:color w:val="231F20"/>
          <w:sz w:val="18"/>
        </w:rPr>
        <w:t>sweeping</w:t>
      </w:r>
      <w:r>
        <w:rPr>
          <w:rFonts w:ascii="Arial" w:hAnsi="Arial"/>
          <w:color w:val="231F20"/>
          <w:spacing w:val="-8"/>
          <w:sz w:val="18"/>
        </w:rPr>
        <w:t> </w:t>
      </w:r>
      <w:r>
        <w:rPr>
          <w:rFonts w:ascii="Arial" w:hAnsi="Arial"/>
          <w:color w:val="231F20"/>
          <w:sz w:val="18"/>
        </w:rPr>
        <w:t>generalizations</w:t>
      </w:r>
      <w:r>
        <w:rPr>
          <w:rFonts w:ascii="Arial" w:hAnsi="Arial"/>
          <w:color w:val="231F20"/>
          <w:spacing w:val="-8"/>
          <w:sz w:val="18"/>
        </w:rPr>
        <w:t> </w:t>
      </w:r>
      <w:r>
        <w:rPr>
          <w:rFonts w:ascii="Arial" w:hAnsi="Arial"/>
          <w:color w:val="231F20"/>
          <w:sz w:val="18"/>
        </w:rPr>
        <w:t>in</w:t>
      </w:r>
      <w:r>
        <w:rPr>
          <w:rFonts w:ascii="Arial" w:hAnsi="Arial"/>
          <w:color w:val="231F20"/>
          <w:spacing w:val="-8"/>
          <w:sz w:val="18"/>
        </w:rPr>
        <w:t> </w:t>
      </w:r>
      <w:r>
        <w:rPr>
          <w:rFonts w:ascii="Arial" w:hAnsi="Arial"/>
          <w:color w:val="231F20"/>
          <w:sz w:val="18"/>
        </w:rPr>
        <w:t>order</w:t>
      </w:r>
      <w:r>
        <w:rPr>
          <w:rFonts w:ascii="Arial" w:hAnsi="Arial"/>
          <w:color w:val="231F20"/>
          <w:spacing w:val="-8"/>
          <w:sz w:val="18"/>
        </w:rPr>
        <w:t> </w:t>
      </w:r>
      <w:r>
        <w:rPr>
          <w:rFonts w:ascii="Arial" w:hAnsi="Arial"/>
          <w:color w:val="231F20"/>
          <w:sz w:val="18"/>
        </w:rPr>
        <w:t>to</w:t>
      </w:r>
      <w:r>
        <w:rPr>
          <w:rFonts w:ascii="Arial" w:hAnsi="Arial"/>
          <w:color w:val="231F20"/>
          <w:spacing w:val="-8"/>
          <w:sz w:val="18"/>
        </w:rPr>
        <w:t> </w:t>
      </w:r>
      <w:r>
        <w:rPr>
          <w:rFonts w:ascii="Arial" w:hAnsi="Arial"/>
          <w:color w:val="231F20"/>
          <w:sz w:val="18"/>
        </w:rPr>
        <w:t>respect</w:t>
      </w:r>
      <w:r>
        <w:rPr>
          <w:rFonts w:ascii="Arial" w:hAnsi="Arial"/>
          <w:color w:val="231F20"/>
          <w:spacing w:val="-8"/>
          <w:sz w:val="18"/>
        </w:rPr>
        <w:t> </w:t>
      </w:r>
      <w:r>
        <w:rPr>
          <w:rFonts w:ascii="Arial" w:hAnsi="Arial"/>
          <w:color w:val="231F20"/>
          <w:sz w:val="18"/>
        </w:rPr>
        <w:t>the</w:t>
      </w:r>
      <w:r>
        <w:rPr>
          <w:rFonts w:ascii="Arial" w:hAnsi="Arial"/>
          <w:color w:val="231F20"/>
          <w:spacing w:val="-8"/>
          <w:sz w:val="18"/>
        </w:rPr>
        <w:t> </w:t>
      </w:r>
      <w:r>
        <w:rPr>
          <w:rFonts w:ascii="Arial" w:hAnsi="Arial"/>
          <w:color w:val="231F20"/>
          <w:sz w:val="18"/>
        </w:rPr>
        <w:t>plurality of</w:t>
      </w:r>
      <w:r>
        <w:rPr>
          <w:rFonts w:ascii="Arial" w:hAnsi="Arial"/>
          <w:color w:val="231F20"/>
          <w:spacing w:val="-11"/>
          <w:sz w:val="18"/>
        </w:rPr>
        <w:t> </w:t>
      </w:r>
      <w:r>
        <w:rPr>
          <w:rFonts w:ascii="Arial" w:hAnsi="Arial"/>
          <w:color w:val="231F20"/>
          <w:sz w:val="18"/>
        </w:rPr>
        <w:t>beliefs</w:t>
      </w:r>
      <w:r>
        <w:rPr>
          <w:rFonts w:ascii="Arial" w:hAnsi="Arial"/>
          <w:color w:val="231F20"/>
          <w:spacing w:val="-11"/>
          <w:sz w:val="18"/>
        </w:rPr>
        <w:t> </w:t>
      </w:r>
      <w:r>
        <w:rPr>
          <w:rFonts w:ascii="Arial" w:hAnsi="Arial"/>
          <w:color w:val="231F20"/>
          <w:sz w:val="18"/>
        </w:rPr>
        <w:t>in</w:t>
      </w:r>
      <w:r>
        <w:rPr>
          <w:rFonts w:ascii="Arial" w:hAnsi="Arial"/>
          <w:color w:val="231F20"/>
          <w:spacing w:val="-11"/>
          <w:sz w:val="18"/>
        </w:rPr>
        <w:t> </w:t>
      </w:r>
      <w:r>
        <w:rPr>
          <w:rFonts w:ascii="Arial" w:hAnsi="Arial"/>
          <w:color w:val="231F20"/>
          <w:sz w:val="18"/>
        </w:rPr>
        <w:t>the</w:t>
      </w:r>
      <w:r>
        <w:rPr>
          <w:rFonts w:ascii="Arial" w:hAnsi="Arial"/>
          <w:color w:val="231F20"/>
          <w:spacing w:val="-11"/>
          <w:sz w:val="18"/>
        </w:rPr>
        <w:t> </w:t>
      </w:r>
      <w:r>
        <w:rPr>
          <w:rFonts w:ascii="Arial" w:hAnsi="Arial"/>
          <w:color w:val="231F20"/>
          <w:sz w:val="18"/>
        </w:rPr>
        <w:t>world.</w:t>
      </w:r>
      <w:r>
        <w:rPr>
          <w:rFonts w:ascii="Arial" w:hAnsi="Arial"/>
          <w:color w:val="231F20"/>
          <w:spacing w:val="-21"/>
          <w:sz w:val="18"/>
        </w:rPr>
        <w:t> </w:t>
      </w:r>
      <w:r>
        <w:rPr>
          <w:rFonts w:ascii="Arial" w:hAnsi="Arial"/>
          <w:color w:val="231F20"/>
          <w:spacing w:val="-3"/>
          <w:sz w:val="18"/>
        </w:rPr>
        <w:t>For</w:t>
      </w:r>
      <w:r>
        <w:rPr>
          <w:rFonts w:ascii="Arial" w:hAnsi="Arial"/>
          <w:color w:val="231F20"/>
          <w:spacing w:val="-11"/>
          <w:sz w:val="18"/>
        </w:rPr>
        <w:t> </w:t>
      </w:r>
      <w:r>
        <w:rPr>
          <w:rFonts w:ascii="Arial" w:hAnsi="Arial"/>
          <w:color w:val="231F20"/>
          <w:sz w:val="18"/>
        </w:rPr>
        <w:t>instance,</w:t>
      </w:r>
      <w:r>
        <w:rPr>
          <w:rFonts w:ascii="Arial" w:hAnsi="Arial"/>
          <w:color w:val="231F20"/>
          <w:spacing w:val="-11"/>
          <w:sz w:val="18"/>
        </w:rPr>
        <w:t> </w:t>
      </w:r>
      <w:r>
        <w:rPr>
          <w:rFonts w:ascii="Arial" w:hAnsi="Arial"/>
          <w:color w:val="231F20"/>
          <w:sz w:val="18"/>
        </w:rPr>
        <w:t>many</w:t>
      </w:r>
      <w:r>
        <w:rPr>
          <w:rFonts w:ascii="Arial" w:hAnsi="Arial"/>
          <w:color w:val="231F20"/>
          <w:spacing w:val="-11"/>
          <w:sz w:val="18"/>
        </w:rPr>
        <w:t> </w:t>
      </w:r>
      <w:r>
        <w:rPr>
          <w:rFonts w:ascii="Arial" w:hAnsi="Arial"/>
          <w:color w:val="231F20"/>
          <w:sz w:val="18"/>
        </w:rPr>
        <w:t>people</w:t>
      </w:r>
      <w:r>
        <w:rPr>
          <w:rFonts w:ascii="Arial" w:hAnsi="Arial"/>
          <w:color w:val="231F20"/>
          <w:spacing w:val="-11"/>
          <w:sz w:val="18"/>
        </w:rPr>
        <w:t> </w:t>
      </w:r>
      <w:r>
        <w:rPr>
          <w:rFonts w:ascii="Arial" w:hAnsi="Arial"/>
          <w:color w:val="231F20"/>
          <w:sz w:val="18"/>
        </w:rPr>
        <w:t>may</w:t>
      </w:r>
      <w:r>
        <w:rPr>
          <w:rFonts w:ascii="Arial" w:hAnsi="Arial"/>
          <w:color w:val="231F20"/>
          <w:spacing w:val="-11"/>
          <w:sz w:val="18"/>
        </w:rPr>
        <w:t> </w:t>
      </w:r>
      <w:r>
        <w:rPr>
          <w:rFonts w:ascii="Arial" w:hAnsi="Arial"/>
          <w:color w:val="231F20"/>
          <w:sz w:val="18"/>
        </w:rPr>
        <w:t>not</w:t>
      </w:r>
      <w:r>
        <w:rPr>
          <w:rFonts w:ascii="Arial" w:hAnsi="Arial"/>
          <w:color w:val="231F20"/>
          <w:spacing w:val="-11"/>
          <w:sz w:val="18"/>
        </w:rPr>
        <w:t> </w:t>
      </w:r>
      <w:r>
        <w:rPr>
          <w:rFonts w:ascii="Arial" w:hAnsi="Arial"/>
          <w:color w:val="231F20"/>
          <w:sz w:val="18"/>
        </w:rPr>
        <w:t>choose</w:t>
      </w:r>
      <w:r>
        <w:rPr>
          <w:rFonts w:ascii="Arial" w:hAnsi="Arial"/>
          <w:color w:val="231F20"/>
          <w:spacing w:val="-11"/>
          <w:sz w:val="18"/>
        </w:rPr>
        <w:t> </w:t>
      </w:r>
      <w:r>
        <w:rPr>
          <w:rFonts w:ascii="Arial" w:hAnsi="Arial"/>
          <w:color w:val="231F20"/>
          <w:sz w:val="18"/>
        </w:rPr>
        <w:t>their career paths to make things fairer; some may be motivated by money or</w:t>
      </w:r>
      <w:r>
        <w:rPr>
          <w:rFonts w:ascii="Arial" w:hAnsi="Arial"/>
          <w:color w:val="231F20"/>
          <w:spacing w:val="-5"/>
          <w:sz w:val="18"/>
        </w:rPr>
        <w:t> </w:t>
      </w:r>
      <w:r>
        <w:rPr>
          <w:rFonts w:ascii="Arial" w:hAnsi="Arial"/>
          <w:color w:val="231F20"/>
          <w:spacing w:val="-3"/>
          <w:sz w:val="18"/>
        </w:rPr>
        <w:t>fame.</w:t>
      </w:r>
      <w:r>
        <w:rPr>
          <w:rFonts w:ascii="Arial" w:hAnsi="Arial"/>
          <w:color w:val="231F20"/>
          <w:spacing w:val="-20"/>
          <w:sz w:val="18"/>
        </w:rPr>
        <w:t> </w:t>
      </w:r>
      <w:r>
        <w:rPr>
          <w:rFonts w:ascii="Arial" w:hAnsi="Arial"/>
          <w:color w:val="231F20"/>
          <w:sz w:val="18"/>
        </w:rPr>
        <w:t>“Things”</w:t>
      </w:r>
      <w:r>
        <w:rPr>
          <w:rFonts w:ascii="Arial" w:hAnsi="Arial"/>
          <w:color w:val="231F20"/>
          <w:spacing w:val="-12"/>
          <w:sz w:val="18"/>
        </w:rPr>
        <w:t> </w:t>
      </w:r>
      <w:r>
        <w:rPr>
          <w:rFonts w:ascii="Arial" w:hAnsi="Arial"/>
          <w:color w:val="231F20"/>
          <w:sz w:val="18"/>
        </w:rPr>
        <w:t>is</w:t>
      </w:r>
      <w:r>
        <w:rPr>
          <w:rFonts w:ascii="Arial" w:hAnsi="Arial"/>
          <w:color w:val="231F20"/>
          <w:spacing w:val="-5"/>
          <w:sz w:val="18"/>
        </w:rPr>
        <w:t> </w:t>
      </w:r>
      <w:r>
        <w:rPr>
          <w:rFonts w:ascii="Arial" w:hAnsi="Arial"/>
          <w:color w:val="231F20"/>
          <w:sz w:val="18"/>
        </w:rPr>
        <w:t>also</w:t>
      </w:r>
      <w:r>
        <w:rPr>
          <w:rFonts w:ascii="Arial" w:hAnsi="Arial"/>
          <w:color w:val="231F20"/>
          <w:spacing w:val="-5"/>
          <w:sz w:val="18"/>
        </w:rPr>
        <w:t> </w:t>
      </w:r>
      <w:r>
        <w:rPr>
          <w:rFonts w:ascii="Arial" w:hAnsi="Arial"/>
          <w:color w:val="231F20"/>
          <w:sz w:val="18"/>
        </w:rPr>
        <w:t>a</w:t>
      </w:r>
      <w:r>
        <w:rPr>
          <w:rFonts w:ascii="Arial" w:hAnsi="Arial"/>
          <w:color w:val="231F20"/>
          <w:spacing w:val="-5"/>
          <w:sz w:val="18"/>
        </w:rPr>
        <w:t> </w:t>
      </w:r>
      <w:r>
        <w:rPr>
          <w:rFonts w:ascii="Arial" w:hAnsi="Arial"/>
          <w:color w:val="231F20"/>
          <w:sz w:val="18"/>
        </w:rPr>
        <w:t>bit</w:t>
      </w:r>
      <w:r>
        <w:rPr>
          <w:rFonts w:ascii="Arial" w:hAnsi="Arial"/>
          <w:color w:val="231F20"/>
          <w:spacing w:val="-5"/>
          <w:sz w:val="18"/>
        </w:rPr>
        <w:t> </w:t>
      </w:r>
      <w:r>
        <w:rPr>
          <w:rFonts w:ascii="Arial" w:hAnsi="Arial"/>
          <w:color w:val="231F20"/>
          <w:sz w:val="18"/>
        </w:rPr>
        <w:t>vague,</w:t>
      </w:r>
      <w:r>
        <w:rPr>
          <w:rFonts w:ascii="Arial" w:hAnsi="Arial"/>
          <w:color w:val="231F20"/>
          <w:spacing w:val="-5"/>
          <w:sz w:val="18"/>
        </w:rPr>
        <w:t> </w:t>
      </w:r>
      <w:r>
        <w:rPr>
          <w:rFonts w:ascii="Arial" w:hAnsi="Arial"/>
          <w:color w:val="231F20"/>
          <w:sz w:val="18"/>
        </w:rPr>
        <w:t>as</w:t>
      </w:r>
      <w:r>
        <w:rPr>
          <w:rFonts w:ascii="Arial" w:hAnsi="Arial"/>
          <w:color w:val="231F20"/>
          <w:spacing w:val="-5"/>
          <w:sz w:val="18"/>
        </w:rPr>
        <w:t> </w:t>
      </w:r>
      <w:r>
        <w:rPr>
          <w:rFonts w:ascii="Arial" w:hAnsi="Arial"/>
          <w:color w:val="231F20"/>
          <w:sz w:val="18"/>
        </w:rPr>
        <w:t>is</w:t>
      </w:r>
      <w:r>
        <w:rPr>
          <w:rFonts w:ascii="Arial" w:hAnsi="Arial"/>
          <w:color w:val="231F20"/>
          <w:spacing w:val="-5"/>
          <w:sz w:val="18"/>
        </w:rPr>
        <w:t> </w:t>
      </w:r>
      <w:r>
        <w:rPr>
          <w:rFonts w:ascii="Arial" w:hAnsi="Arial"/>
          <w:color w:val="231F20"/>
          <w:sz w:val="18"/>
        </w:rPr>
        <w:t>the</w:t>
      </w:r>
      <w:r>
        <w:rPr>
          <w:rFonts w:ascii="Arial" w:hAnsi="Arial"/>
          <w:color w:val="231F20"/>
          <w:spacing w:val="-5"/>
          <w:sz w:val="18"/>
        </w:rPr>
        <w:t> </w:t>
      </w:r>
      <w:r>
        <w:rPr>
          <w:rFonts w:ascii="Arial" w:hAnsi="Arial"/>
          <w:color w:val="231F20"/>
          <w:sz w:val="18"/>
        </w:rPr>
        <w:t>phrase</w:t>
      </w:r>
      <w:r>
        <w:rPr>
          <w:rFonts w:ascii="Arial" w:hAnsi="Arial"/>
          <w:color w:val="231F20"/>
          <w:spacing w:val="-10"/>
          <w:sz w:val="18"/>
        </w:rPr>
        <w:t> </w:t>
      </w:r>
      <w:r>
        <w:rPr>
          <w:rFonts w:ascii="Arial" w:hAnsi="Arial"/>
          <w:color w:val="231F20"/>
          <w:sz w:val="18"/>
        </w:rPr>
        <w:t>“other</w:t>
      </w:r>
      <w:r>
        <w:rPr>
          <w:rFonts w:ascii="Arial" w:hAnsi="Arial"/>
          <w:color w:val="231F20"/>
          <w:spacing w:val="-5"/>
          <w:sz w:val="18"/>
        </w:rPr>
        <w:t> </w:t>
      </w:r>
      <w:r>
        <w:rPr>
          <w:rFonts w:ascii="Arial" w:hAnsi="Arial"/>
          <w:color w:val="231F20"/>
          <w:sz w:val="18"/>
        </w:rPr>
        <w:t>factors”— Mathew’s might </w:t>
      </w:r>
      <w:r>
        <w:rPr>
          <w:rFonts w:ascii="Arial" w:hAnsi="Arial"/>
          <w:color w:val="231F20"/>
          <w:spacing w:val="-3"/>
          <w:sz w:val="18"/>
        </w:rPr>
        <w:t>have </w:t>
      </w:r>
      <w:r>
        <w:rPr>
          <w:rFonts w:ascii="Arial" w:hAnsi="Arial"/>
          <w:color w:val="231F20"/>
          <w:sz w:val="18"/>
        </w:rPr>
        <w:t>clarified these terms so we can </w:t>
      </w:r>
      <w:r>
        <w:rPr>
          <w:rFonts w:ascii="Arial" w:hAnsi="Arial"/>
          <w:color w:val="231F20"/>
          <w:spacing w:val="-3"/>
          <w:sz w:val="18"/>
        </w:rPr>
        <w:t>have </w:t>
      </w:r>
      <w:r>
        <w:rPr>
          <w:rFonts w:ascii="Arial" w:hAnsi="Arial"/>
          <w:color w:val="231F20"/>
          <w:sz w:val="18"/>
        </w:rPr>
        <w:t>a stronger sense of what sources of injustice he is hoping to</w:t>
      </w:r>
      <w:r>
        <w:rPr>
          <w:rFonts w:ascii="Arial" w:hAnsi="Arial"/>
          <w:color w:val="231F20"/>
          <w:spacing w:val="-27"/>
          <w:sz w:val="18"/>
        </w:rPr>
        <w:t> </w:t>
      </w:r>
      <w:r>
        <w:rPr>
          <w:rFonts w:ascii="Arial" w:hAnsi="Arial"/>
          <w:color w:val="231F20"/>
          <w:sz w:val="18"/>
        </w:rPr>
        <w:t>fight.</w:t>
      </w:r>
    </w:p>
    <w:p>
      <w:pPr>
        <w:spacing w:line="278" w:lineRule="auto" w:before="0"/>
        <w:ind w:left="579" w:right="599" w:firstLine="300"/>
        <w:jc w:val="both"/>
        <w:rPr>
          <w:rFonts w:ascii="Arial" w:hAnsi="Arial"/>
          <w:sz w:val="18"/>
        </w:rPr>
      </w:pPr>
      <w:r>
        <w:rPr>
          <w:rFonts w:ascii="Arial" w:hAnsi="Arial"/>
          <w:color w:val="231F20"/>
          <w:sz w:val="18"/>
        </w:rPr>
        <w:t>Mathew takes advantage of the essay prompt to write about his volunteer work at a recent hospital. His story about the grandmother he met is heart-touching because Mathew is willing to share his per- sonal reaction: “As I talked to </w:t>
      </w:r>
      <w:r>
        <w:rPr>
          <w:rFonts w:ascii="Arial" w:hAnsi="Arial"/>
          <w:color w:val="231F20"/>
          <w:spacing w:val="-3"/>
          <w:sz w:val="18"/>
        </w:rPr>
        <w:t>her, </w:t>
      </w:r>
      <w:r>
        <w:rPr>
          <w:rFonts w:ascii="Arial" w:hAnsi="Arial"/>
          <w:color w:val="231F20"/>
          <w:sz w:val="18"/>
        </w:rPr>
        <w:t>I remembered how many times I’ve seen</w:t>
      </w:r>
      <w:r>
        <w:rPr>
          <w:rFonts w:ascii="Arial" w:hAnsi="Arial"/>
          <w:color w:val="231F20"/>
          <w:spacing w:val="-10"/>
          <w:sz w:val="18"/>
        </w:rPr>
        <w:t> </w:t>
      </w:r>
      <w:r>
        <w:rPr>
          <w:rFonts w:ascii="Arial" w:hAnsi="Arial"/>
          <w:color w:val="231F20"/>
          <w:sz w:val="18"/>
        </w:rPr>
        <w:t>pictures</w:t>
      </w:r>
      <w:r>
        <w:rPr>
          <w:rFonts w:ascii="Arial" w:hAnsi="Arial"/>
          <w:color w:val="231F20"/>
          <w:spacing w:val="-10"/>
          <w:sz w:val="18"/>
        </w:rPr>
        <w:t> </w:t>
      </w:r>
      <w:r>
        <w:rPr>
          <w:rFonts w:ascii="Arial" w:hAnsi="Arial"/>
          <w:color w:val="231F20"/>
          <w:sz w:val="18"/>
        </w:rPr>
        <w:t>of</w:t>
      </w:r>
      <w:r>
        <w:rPr>
          <w:rFonts w:ascii="Arial" w:hAnsi="Arial"/>
          <w:color w:val="231F20"/>
          <w:spacing w:val="-10"/>
          <w:sz w:val="18"/>
        </w:rPr>
        <w:t> </w:t>
      </w:r>
      <w:r>
        <w:rPr>
          <w:rFonts w:ascii="Arial" w:hAnsi="Arial"/>
          <w:color w:val="231F20"/>
          <w:sz w:val="18"/>
        </w:rPr>
        <w:t>my</w:t>
      </w:r>
      <w:r>
        <w:rPr>
          <w:rFonts w:ascii="Arial" w:hAnsi="Arial"/>
          <w:color w:val="231F20"/>
          <w:spacing w:val="-10"/>
          <w:sz w:val="18"/>
        </w:rPr>
        <w:t> </w:t>
      </w:r>
      <w:r>
        <w:rPr>
          <w:rFonts w:ascii="Arial" w:hAnsi="Arial"/>
          <w:color w:val="231F20"/>
          <w:sz w:val="18"/>
        </w:rPr>
        <w:t>grandmother</w:t>
      </w:r>
      <w:r>
        <w:rPr>
          <w:rFonts w:ascii="Arial" w:hAnsi="Arial"/>
          <w:color w:val="231F20"/>
          <w:spacing w:val="-10"/>
          <w:sz w:val="18"/>
        </w:rPr>
        <w:t> </w:t>
      </w:r>
      <w:r>
        <w:rPr>
          <w:rFonts w:ascii="Arial" w:hAnsi="Arial"/>
          <w:color w:val="231F20"/>
          <w:sz w:val="18"/>
        </w:rPr>
        <w:t>lifting</w:t>
      </w:r>
      <w:r>
        <w:rPr>
          <w:rFonts w:ascii="Arial" w:hAnsi="Arial"/>
          <w:color w:val="231F20"/>
          <w:spacing w:val="-10"/>
          <w:sz w:val="18"/>
        </w:rPr>
        <w:t> </w:t>
      </w:r>
      <w:r>
        <w:rPr>
          <w:rFonts w:ascii="Arial" w:hAnsi="Arial"/>
          <w:color w:val="231F20"/>
          <w:sz w:val="18"/>
        </w:rPr>
        <w:t>me</w:t>
      </w:r>
      <w:r>
        <w:rPr>
          <w:rFonts w:ascii="Arial" w:hAnsi="Arial"/>
          <w:color w:val="231F20"/>
          <w:spacing w:val="-10"/>
          <w:sz w:val="18"/>
        </w:rPr>
        <w:t> </w:t>
      </w:r>
      <w:r>
        <w:rPr>
          <w:rFonts w:ascii="Arial" w:hAnsi="Arial"/>
          <w:color w:val="231F20"/>
          <w:sz w:val="18"/>
        </w:rPr>
        <w:t>and</w:t>
      </w:r>
      <w:r>
        <w:rPr>
          <w:rFonts w:ascii="Arial" w:hAnsi="Arial"/>
          <w:color w:val="231F20"/>
          <w:spacing w:val="-10"/>
          <w:sz w:val="18"/>
        </w:rPr>
        <w:t> </w:t>
      </w:r>
      <w:r>
        <w:rPr>
          <w:rFonts w:ascii="Arial" w:hAnsi="Arial"/>
          <w:color w:val="231F20"/>
          <w:sz w:val="18"/>
        </w:rPr>
        <w:t>my</w:t>
      </w:r>
      <w:r>
        <w:rPr>
          <w:rFonts w:ascii="Arial" w:hAnsi="Arial"/>
          <w:color w:val="231F20"/>
          <w:spacing w:val="-10"/>
          <w:sz w:val="18"/>
        </w:rPr>
        <w:t> </w:t>
      </w:r>
      <w:r>
        <w:rPr>
          <w:rFonts w:ascii="Arial" w:hAnsi="Arial"/>
          <w:color w:val="231F20"/>
          <w:sz w:val="18"/>
        </w:rPr>
        <w:t>cousins</w:t>
      </w:r>
      <w:r>
        <w:rPr>
          <w:rFonts w:ascii="Arial" w:hAnsi="Arial"/>
          <w:color w:val="231F20"/>
          <w:spacing w:val="-10"/>
          <w:sz w:val="18"/>
        </w:rPr>
        <w:t> </w:t>
      </w:r>
      <w:r>
        <w:rPr>
          <w:rFonts w:ascii="Arial" w:hAnsi="Arial"/>
          <w:color w:val="231F20"/>
          <w:sz w:val="18"/>
        </w:rPr>
        <w:t>and</w:t>
      </w:r>
      <w:r>
        <w:rPr>
          <w:rFonts w:ascii="Arial" w:hAnsi="Arial"/>
          <w:color w:val="231F20"/>
          <w:spacing w:val="-10"/>
          <w:sz w:val="18"/>
        </w:rPr>
        <w:t> </w:t>
      </w:r>
      <w:r>
        <w:rPr>
          <w:rFonts w:ascii="Arial" w:hAnsi="Arial"/>
          <w:color w:val="231F20"/>
          <w:sz w:val="18"/>
        </w:rPr>
        <w:t>caring </w:t>
      </w:r>
      <w:r>
        <w:rPr>
          <w:rFonts w:ascii="Arial" w:hAnsi="Arial"/>
          <w:color w:val="231F20"/>
          <w:spacing w:val="-3"/>
          <w:sz w:val="18"/>
        </w:rPr>
        <w:t>for</w:t>
      </w:r>
      <w:r>
        <w:rPr>
          <w:rFonts w:ascii="Arial" w:hAnsi="Arial"/>
          <w:color w:val="231F20"/>
          <w:spacing w:val="-8"/>
          <w:sz w:val="18"/>
        </w:rPr>
        <w:t> </w:t>
      </w:r>
      <w:r>
        <w:rPr>
          <w:rFonts w:ascii="Arial" w:hAnsi="Arial"/>
          <w:color w:val="231F20"/>
          <w:sz w:val="18"/>
        </w:rPr>
        <w:t>us,</w:t>
      </w:r>
      <w:r>
        <w:rPr>
          <w:rFonts w:ascii="Arial" w:hAnsi="Arial"/>
          <w:color w:val="231F20"/>
          <w:spacing w:val="-8"/>
          <w:sz w:val="18"/>
        </w:rPr>
        <w:t> </w:t>
      </w:r>
      <w:r>
        <w:rPr>
          <w:rFonts w:ascii="Arial" w:hAnsi="Arial"/>
          <w:color w:val="231F20"/>
          <w:sz w:val="18"/>
        </w:rPr>
        <w:t>and</w:t>
      </w:r>
      <w:r>
        <w:rPr>
          <w:rFonts w:ascii="Arial" w:hAnsi="Arial"/>
          <w:color w:val="231F20"/>
          <w:spacing w:val="-8"/>
          <w:sz w:val="18"/>
        </w:rPr>
        <w:t> </w:t>
      </w:r>
      <w:r>
        <w:rPr>
          <w:rFonts w:ascii="Arial" w:hAnsi="Arial"/>
          <w:color w:val="231F20"/>
          <w:sz w:val="18"/>
        </w:rPr>
        <w:t>I</w:t>
      </w:r>
      <w:r>
        <w:rPr>
          <w:rFonts w:ascii="Arial" w:hAnsi="Arial"/>
          <w:color w:val="231F20"/>
          <w:spacing w:val="-8"/>
          <w:sz w:val="18"/>
        </w:rPr>
        <w:t> </w:t>
      </w:r>
      <w:r>
        <w:rPr>
          <w:rFonts w:ascii="Arial" w:hAnsi="Arial"/>
          <w:color w:val="231F20"/>
          <w:sz w:val="18"/>
        </w:rPr>
        <w:t>became</w:t>
      </w:r>
      <w:r>
        <w:rPr>
          <w:rFonts w:ascii="Arial" w:hAnsi="Arial"/>
          <w:color w:val="231F20"/>
          <w:spacing w:val="-8"/>
          <w:sz w:val="18"/>
        </w:rPr>
        <w:t> </w:t>
      </w:r>
      <w:r>
        <w:rPr>
          <w:rFonts w:ascii="Arial" w:hAnsi="Arial"/>
          <w:color w:val="231F20"/>
          <w:sz w:val="18"/>
        </w:rPr>
        <w:t>overcome</w:t>
      </w:r>
      <w:r>
        <w:rPr>
          <w:rFonts w:ascii="Arial" w:hAnsi="Arial"/>
          <w:color w:val="231F20"/>
          <w:spacing w:val="-8"/>
          <w:sz w:val="18"/>
        </w:rPr>
        <w:t> </w:t>
      </w:r>
      <w:r>
        <w:rPr>
          <w:rFonts w:ascii="Arial" w:hAnsi="Arial"/>
          <w:color w:val="231F20"/>
          <w:sz w:val="18"/>
        </w:rPr>
        <w:t>with</w:t>
      </w:r>
      <w:r>
        <w:rPr>
          <w:rFonts w:ascii="Arial" w:hAnsi="Arial"/>
          <w:color w:val="231F20"/>
          <w:spacing w:val="-8"/>
          <w:sz w:val="18"/>
        </w:rPr>
        <w:t> </w:t>
      </w:r>
      <w:r>
        <w:rPr>
          <w:rFonts w:ascii="Arial" w:hAnsi="Arial"/>
          <w:color w:val="231F20"/>
          <w:spacing w:val="-3"/>
          <w:sz w:val="18"/>
        </w:rPr>
        <w:t>emotion.”</w:t>
      </w:r>
      <w:r>
        <w:rPr>
          <w:rFonts w:ascii="Arial" w:hAnsi="Arial"/>
          <w:color w:val="231F20"/>
          <w:spacing w:val="-23"/>
          <w:sz w:val="18"/>
        </w:rPr>
        <w:t> </w:t>
      </w:r>
      <w:r>
        <w:rPr>
          <w:rFonts w:ascii="Arial" w:hAnsi="Arial"/>
          <w:color w:val="231F20"/>
          <w:sz w:val="18"/>
        </w:rPr>
        <w:t>This</w:t>
      </w:r>
      <w:r>
        <w:rPr>
          <w:rFonts w:ascii="Arial" w:hAnsi="Arial"/>
          <w:color w:val="231F20"/>
          <w:spacing w:val="-8"/>
          <w:sz w:val="18"/>
        </w:rPr>
        <w:t> </w:t>
      </w:r>
      <w:r>
        <w:rPr>
          <w:rFonts w:ascii="Arial" w:hAnsi="Arial"/>
          <w:color w:val="231F20"/>
          <w:sz w:val="18"/>
        </w:rPr>
        <w:t>gives</w:t>
      </w:r>
      <w:r>
        <w:rPr>
          <w:rFonts w:ascii="Arial" w:hAnsi="Arial"/>
          <w:color w:val="231F20"/>
          <w:spacing w:val="-8"/>
          <w:sz w:val="18"/>
        </w:rPr>
        <w:t> </w:t>
      </w:r>
      <w:r>
        <w:rPr>
          <w:rFonts w:ascii="Arial" w:hAnsi="Arial"/>
          <w:color w:val="231F20"/>
          <w:sz w:val="18"/>
        </w:rPr>
        <w:t>us</w:t>
      </w:r>
      <w:r>
        <w:rPr>
          <w:rFonts w:ascii="Arial" w:hAnsi="Arial"/>
          <w:color w:val="231F20"/>
          <w:spacing w:val="-8"/>
          <w:sz w:val="18"/>
        </w:rPr>
        <w:t> </w:t>
      </w:r>
      <w:r>
        <w:rPr>
          <w:rFonts w:ascii="Arial" w:hAnsi="Arial"/>
          <w:color w:val="231F20"/>
          <w:sz w:val="18"/>
        </w:rPr>
        <w:t>a</w:t>
      </w:r>
      <w:r>
        <w:rPr>
          <w:rFonts w:ascii="Arial" w:hAnsi="Arial"/>
          <w:color w:val="231F20"/>
          <w:spacing w:val="-8"/>
          <w:sz w:val="18"/>
        </w:rPr>
        <w:t> </w:t>
      </w:r>
      <w:r>
        <w:rPr>
          <w:rFonts w:ascii="Arial" w:hAnsi="Arial"/>
          <w:color w:val="231F20"/>
          <w:sz w:val="18"/>
        </w:rPr>
        <w:t>sense</w:t>
      </w:r>
      <w:r>
        <w:rPr>
          <w:rFonts w:ascii="Arial" w:hAnsi="Arial"/>
          <w:color w:val="231F20"/>
          <w:spacing w:val="-8"/>
          <w:sz w:val="18"/>
        </w:rPr>
        <w:t> </w:t>
      </w:r>
      <w:r>
        <w:rPr>
          <w:rFonts w:ascii="Arial" w:hAnsi="Arial"/>
          <w:color w:val="231F20"/>
          <w:sz w:val="18"/>
        </w:rPr>
        <w:t>of Mathew’s deep sense of caring </w:t>
      </w:r>
      <w:r>
        <w:rPr>
          <w:rFonts w:ascii="Arial" w:hAnsi="Arial"/>
          <w:color w:val="231F20"/>
          <w:spacing w:val="-3"/>
          <w:sz w:val="18"/>
        </w:rPr>
        <w:t>for</w:t>
      </w:r>
      <w:r>
        <w:rPr>
          <w:rFonts w:ascii="Arial" w:hAnsi="Arial"/>
          <w:color w:val="231F20"/>
          <w:spacing w:val="-29"/>
          <w:sz w:val="18"/>
        </w:rPr>
        <w:t> </w:t>
      </w:r>
      <w:r>
        <w:rPr>
          <w:rFonts w:ascii="Arial" w:hAnsi="Arial"/>
          <w:color w:val="231F20"/>
          <w:sz w:val="18"/>
        </w:rPr>
        <w:t>others.</w:t>
      </w:r>
    </w:p>
    <w:p>
      <w:pPr>
        <w:spacing w:after="0" w:line="278" w:lineRule="auto"/>
        <w:jc w:val="both"/>
        <w:rPr>
          <w:rFonts w:ascii="Arial" w:hAnsi="Arial"/>
          <w:sz w:val="18"/>
        </w:rPr>
        <w:sectPr>
          <w:pgSz w:w="8640" w:h="12960"/>
          <w:pgMar w:header="702" w:footer="0" w:top="1020" w:bottom="280" w:left="1100" w:right="840"/>
        </w:sectPr>
      </w:pPr>
    </w:p>
    <w:p>
      <w:pPr>
        <w:pStyle w:val="BodyText"/>
        <w:spacing w:before="5"/>
        <w:rPr>
          <w:rFonts w:ascii="Arial"/>
        </w:rPr>
      </w:pPr>
    </w:p>
    <w:p>
      <w:pPr>
        <w:tabs>
          <w:tab w:pos="6599" w:val="left" w:leader="none"/>
        </w:tabs>
        <w:spacing w:before="116"/>
        <w:ind w:left="120" w:right="0" w:firstLine="0"/>
        <w:jc w:val="left"/>
        <w:rPr>
          <w:rFonts w:ascii="Arial" w:hAnsi="Arial"/>
          <w:b/>
          <w:sz w:val="20"/>
        </w:rPr>
      </w:pPr>
      <w:r>
        <w:rPr/>
        <w:pict>
          <v:line style="position:absolute;mso-position-horizontal-relative:page;mso-position-vertical-relative:paragraph;z-index:2032;mso-wrap-distance-left:0;mso-wrap-distance-right:0" from="48pt,19.099377pt" to="372pt,19.099377pt" stroked="true" strokeweight=".167pt" strokecolor="#d1d3d4">
            <v:stroke dashstyle="solid"/>
            <w10:wrap type="topAndBottom"/>
          </v:line>
        </w:pict>
      </w:r>
      <w:bookmarkStart w:name="“My Unpopular Decision” by Shiv M. Gagla" w:id="27"/>
      <w:bookmarkEnd w:id="27"/>
      <w:r>
        <w:rPr/>
      </w:r>
      <w:bookmarkStart w:name="_bookmark11" w:id="28"/>
      <w:bookmarkEnd w:id="28"/>
      <w:r>
        <w:rPr/>
      </w:r>
      <w:r>
        <w:rPr>
          <w:rFonts w:ascii="Arial" w:hAnsi="Arial"/>
          <w:b/>
          <w:color w:val="231F20"/>
          <w:w w:val="110"/>
          <w:sz w:val="20"/>
          <w:u w:val="single" w:color="D1D3D4"/>
        </w:rPr>
        <w:t>“My  Unpopular</w:t>
      </w:r>
      <w:r>
        <w:rPr>
          <w:rFonts w:ascii="Arial" w:hAnsi="Arial"/>
          <w:b/>
          <w:color w:val="231F20"/>
          <w:spacing w:val="-15"/>
          <w:w w:val="110"/>
          <w:sz w:val="20"/>
          <w:u w:val="single" w:color="D1D3D4"/>
        </w:rPr>
        <w:t> </w:t>
      </w:r>
      <w:r>
        <w:rPr>
          <w:rFonts w:ascii="Arial" w:hAnsi="Arial"/>
          <w:b/>
          <w:color w:val="231F20"/>
          <w:w w:val="110"/>
          <w:sz w:val="20"/>
          <w:u w:val="single" w:color="D1D3D4"/>
        </w:rPr>
        <w:t>Decision”</w:t>
        <w:tab/>
      </w:r>
    </w:p>
    <w:p>
      <w:pPr>
        <w:spacing w:line="278" w:lineRule="auto" w:before="101"/>
        <w:ind w:left="120" w:right="4959" w:firstLine="0"/>
        <w:jc w:val="left"/>
        <w:rPr>
          <w:rFonts w:ascii="Arial"/>
          <w:b/>
          <w:sz w:val="18"/>
        </w:rPr>
      </w:pPr>
      <w:r>
        <w:rPr>
          <w:rFonts w:ascii="Arial"/>
          <w:b/>
          <w:color w:val="231F20"/>
          <w:sz w:val="18"/>
        </w:rPr>
        <w:t>Shiv M. Gaglani Harvard University</w:t>
      </w:r>
    </w:p>
    <w:p>
      <w:pPr>
        <w:pStyle w:val="BodyText"/>
        <w:spacing w:line="254" w:lineRule="auto" w:before="150"/>
        <w:ind w:left="119" w:right="117"/>
        <w:jc w:val="both"/>
      </w:pPr>
      <w:r>
        <w:rPr>
          <w:color w:val="231F20"/>
          <w:w w:val="105"/>
          <w:sz w:val="22"/>
        </w:rPr>
        <w:t>SINcE</w:t>
      </w:r>
      <w:r>
        <w:rPr>
          <w:color w:val="231F20"/>
          <w:spacing w:val="-13"/>
          <w:w w:val="105"/>
          <w:sz w:val="22"/>
        </w:rPr>
        <w:t> </w:t>
      </w:r>
      <w:r>
        <w:rPr>
          <w:color w:val="231F20"/>
          <w:w w:val="105"/>
          <w:sz w:val="22"/>
        </w:rPr>
        <w:t>I</w:t>
      </w:r>
      <w:r>
        <w:rPr>
          <w:color w:val="231F20"/>
          <w:spacing w:val="-13"/>
          <w:w w:val="105"/>
          <w:sz w:val="22"/>
        </w:rPr>
        <w:t> </w:t>
      </w:r>
      <w:r>
        <w:rPr>
          <w:color w:val="231F20"/>
          <w:spacing w:val="-7"/>
          <w:w w:val="105"/>
          <w:sz w:val="22"/>
        </w:rPr>
        <w:t>hAVE</w:t>
      </w:r>
      <w:r>
        <w:rPr>
          <w:color w:val="231F20"/>
          <w:spacing w:val="-13"/>
          <w:w w:val="105"/>
          <w:sz w:val="22"/>
        </w:rPr>
        <w:t> </w:t>
      </w:r>
      <w:r>
        <w:rPr>
          <w:color w:val="231F20"/>
          <w:spacing w:val="-11"/>
          <w:w w:val="105"/>
          <w:sz w:val="22"/>
        </w:rPr>
        <w:t>ALwAYS</w:t>
      </w:r>
      <w:r>
        <w:rPr>
          <w:color w:val="231F20"/>
          <w:spacing w:val="-13"/>
          <w:w w:val="105"/>
          <w:sz w:val="22"/>
        </w:rPr>
        <w:t> </w:t>
      </w:r>
      <w:r>
        <w:rPr>
          <w:color w:val="231F20"/>
          <w:w w:val="105"/>
          <w:sz w:val="22"/>
        </w:rPr>
        <w:t>BEEN</w:t>
      </w:r>
      <w:r>
        <w:rPr>
          <w:color w:val="231F20"/>
          <w:spacing w:val="-13"/>
          <w:w w:val="105"/>
          <w:sz w:val="22"/>
        </w:rPr>
        <w:t> </w:t>
      </w:r>
      <w:r>
        <w:rPr>
          <w:color w:val="231F20"/>
          <w:w w:val="105"/>
          <w:sz w:val="22"/>
        </w:rPr>
        <w:t>INTErESTEd</w:t>
      </w:r>
      <w:r>
        <w:rPr>
          <w:color w:val="231F20"/>
          <w:spacing w:val="-14"/>
          <w:w w:val="105"/>
          <w:sz w:val="22"/>
        </w:rPr>
        <w:t> </w:t>
      </w:r>
      <w:r>
        <w:rPr>
          <w:color w:val="231F20"/>
          <w:w w:val="105"/>
        </w:rPr>
        <w:t>in</w:t>
      </w:r>
      <w:r>
        <w:rPr>
          <w:color w:val="231F20"/>
          <w:spacing w:val="-14"/>
          <w:w w:val="105"/>
        </w:rPr>
        <w:t> </w:t>
      </w:r>
      <w:r>
        <w:rPr>
          <w:color w:val="231F20"/>
          <w:w w:val="105"/>
        </w:rPr>
        <w:t>science</w:t>
      </w:r>
      <w:r>
        <w:rPr>
          <w:color w:val="231F20"/>
          <w:spacing w:val="-14"/>
          <w:w w:val="105"/>
        </w:rPr>
        <w:t> </w:t>
      </w:r>
      <w:r>
        <w:rPr>
          <w:color w:val="231F20"/>
          <w:w w:val="105"/>
        </w:rPr>
        <w:t>and</w:t>
      </w:r>
      <w:r>
        <w:rPr>
          <w:color w:val="231F20"/>
          <w:spacing w:val="-14"/>
          <w:w w:val="105"/>
        </w:rPr>
        <w:t> </w:t>
      </w:r>
      <w:r>
        <w:rPr>
          <w:color w:val="231F20"/>
          <w:w w:val="105"/>
        </w:rPr>
        <w:t>technolo- </w:t>
      </w:r>
      <w:r>
        <w:rPr>
          <w:color w:val="231F20"/>
          <w:spacing w:val="-11"/>
          <w:w w:val="105"/>
        </w:rPr>
        <w:t>gy,</w:t>
      </w:r>
      <w:r>
        <w:rPr>
          <w:color w:val="231F20"/>
          <w:spacing w:val="-30"/>
          <w:w w:val="105"/>
        </w:rPr>
        <w:t> </w:t>
      </w:r>
      <w:r>
        <w:rPr>
          <w:color w:val="231F20"/>
          <w:w w:val="105"/>
        </w:rPr>
        <w:t>I</w:t>
      </w:r>
      <w:r>
        <w:rPr>
          <w:color w:val="231F20"/>
          <w:spacing w:val="-30"/>
          <w:w w:val="105"/>
        </w:rPr>
        <w:t> </w:t>
      </w:r>
      <w:r>
        <w:rPr>
          <w:color w:val="231F20"/>
          <w:w w:val="105"/>
        </w:rPr>
        <w:t>subscribed</w:t>
      </w:r>
      <w:r>
        <w:rPr>
          <w:color w:val="231F20"/>
          <w:spacing w:val="-30"/>
          <w:w w:val="105"/>
        </w:rPr>
        <w:t> </w:t>
      </w:r>
      <w:r>
        <w:rPr>
          <w:color w:val="231F20"/>
          <w:w w:val="105"/>
        </w:rPr>
        <w:t>to</w:t>
      </w:r>
      <w:r>
        <w:rPr>
          <w:color w:val="231F20"/>
          <w:spacing w:val="-30"/>
          <w:w w:val="105"/>
        </w:rPr>
        <w:t> </w:t>
      </w:r>
      <w:r>
        <w:rPr>
          <w:color w:val="231F20"/>
          <w:w w:val="105"/>
        </w:rPr>
        <w:t>many</w:t>
      </w:r>
      <w:r>
        <w:rPr>
          <w:color w:val="231F20"/>
          <w:spacing w:val="-30"/>
          <w:w w:val="105"/>
        </w:rPr>
        <w:t> </w:t>
      </w:r>
      <w:r>
        <w:rPr>
          <w:color w:val="231F20"/>
          <w:w w:val="105"/>
        </w:rPr>
        <w:t>research</w:t>
      </w:r>
      <w:r>
        <w:rPr>
          <w:color w:val="231F20"/>
          <w:spacing w:val="-30"/>
          <w:w w:val="105"/>
        </w:rPr>
        <w:t> </w:t>
      </w:r>
      <w:r>
        <w:rPr>
          <w:color w:val="231F20"/>
          <w:w w:val="105"/>
        </w:rPr>
        <w:t>magazines,</w:t>
      </w:r>
      <w:r>
        <w:rPr>
          <w:color w:val="231F20"/>
          <w:spacing w:val="-30"/>
          <w:w w:val="105"/>
        </w:rPr>
        <w:t> </w:t>
      </w:r>
      <w:r>
        <w:rPr>
          <w:color w:val="231F20"/>
          <w:w w:val="105"/>
        </w:rPr>
        <w:t>including</w:t>
      </w:r>
      <w:r>
        <w:rPr>
          <w:color w:val="231F20"/>
          <w:spacing w:val="-31"/>
          <w:w w:val="105"/>
        </w:rPr>
        <w:t> </w:t>
      </w:r>
      <w:r>
        <w:rPr>
          <w:rFonts w:ascii="Cambria" w:hAnsi="Cambria"/>
          <w:i/>
          <w:color w:val="231F20"/>
          <w:w w:val="105"/>
        </w:rPr>
        <w:t>Popular</w:t>
      </w:r>
      <w:r>
        <w:rPr>
          <w:rFonts w:ascii="Cambria" w:hAnsi="Cambria"/>
          <w:i/>
          <w:color w:val="231F20"/>
          <w:spacing w:val="-25"/>
          <w:w w:val="105"/>
        </w:rPr>
        <w:t> </w:t>
      </w:r>
      <w:r>
        <w:rPr>
          <w:rFonts w:ascii="Cambria" w:hAnsi="Cambria"/>
          <w:i/>
          <w:color w:val="231F20"/>
          <w:w w:val="105"/>
        </w:rPr>
        <w:t>Science </w:t>
      </w:r>
      <w:r>
        <w:rPr>
          <w:color w:val="231F20"/>
          <w:w w:val="105"/>
        </w:rPr>
        <w:t>and</w:t>
      </w:r>
      <w:r>
        <w:rPr>
          <w:color w:val="231F20"/>
          <w:spacing w:val="-32"/>
          <w:w w:val="105"/>
        </w:rPr>
        <w:t> </w:t>
      </w:r>
      <w:r>
        <w:rPr>
          <w:rFonts w:ascii="Cambria" w:hAnsi="Cambria"/>
          <w:i/>
          <w:color w:val="231F20"/>
          <w:w w:val="105"/>
        </w:rPr>
        <w:t>Scientific</w:t>
      </w:r>
      <w:r>
        <w:rPr>
          <w:rFonts w:ascii="Cambria" w:hAnsi="Cambria"/>
          <w:i/>
          <w:color w:val="231F20"/>
          <w:spacing w:val="-27"/>
          <w:w w:val="105"/>
        </w:rPr>
        <w:t> </w:t>
      </w:r>
      <w:r>
        <w:rPr>
          <w:rFonts w:ascii="Cambria" w:hAnsi="Cambria"/>
          <w:i/>
          <w:color w:val="231F20"/>
          <w:w w:val="105"/>
        </w:rPr>
        <w:t>American</w:t>
      </w:r>
      <w:r>
        <w:rPr>
          <w:color w:val="231F20"/>
          <w:w w:val="105"/>
        </w:rPr>
        <w:t>.</w:t>
      </w:r>
      <w:r>
        <w:rPr>
          <w:color w:val="231F20"/>
          <w:spacing w:val="-32"/>
          <w:w w:val="105"/>
        </w:rPr>
        <w:t> </w:t>
      </w:r>
      <w:r>
        <w:rPr>
          <w:color w:val="231F20"/>
          <w:w w:val="105"/>
        </w:rPr>
        <w:t>However,</w:t>
      </w:r>
      <w:r>
        <w:rPr>
          <w:color w:val="231F20"/>
          <w:spacing w:val="-32"/>
          <w:w w:val="105"/>
        </w:rPr>
        <w:t> </w:t>
      </w:r>
      <w:r>
        <w:rPr>
          <w:color w:val="231F20"/>
          <w:w w:val="105"/>
        </w:rPr>
        <w:t>until</w:t>
      </w:r>
      <w:r>
        <w:rPr>
          <w:color w:val="231F20"/>
          <w:spacing w:val="-32"/>
          <w:w w:val="105"/>
        </w:rPr>
        <w:t> </w:t>
      </w:r>
      <w:r>
        <w:rPr>
          <w:color w:val="231F20"/>
          <w:w w:val="105"/>
        </w:rPr>
        <w:t>10th</w:t>
      </w:r>
      <w:r>
        <w:rPr>
          <w:color w:val="231F20"/>
          <w:spacing w:val="-32"/>
          <w:w w:val="105"/>
        </w:rPr>
        <w:t> </w:t>
      </w:r>
      <w:r>
        <w:rPr>
          <w:color w:val="231F20"/>
          <w:w w:val="105"/>
        </w:rPr>
        <w:t>grade,</w:t>
      </w:r>
      <w:r>
        <w:rPr>
          <w:color w:val="231F20"/>
          <w:spacing w:val="-32"/>
          <w:w w:val="105"/>
        </w:rPr>
        <w:t> </w:t>
      </w:r>
      <w:r>
        <w:rPr>
          <w:color w:val="231F20"/>
          <w:w w:val="105"/>
        </w:rPr>
        <w:t>I</w:t>
      </w:r>
      <w:r>
        <w:rPr>
          <w:color w:val="231F20"/>
          <w:spacing w:val="-32"/>
          <w:w w:val="105"/>
        </w:rPr>
        <w:t> </w:t>
      </w:r>
      <w:r>
        <w:rPr>
          <w:color w:val="231F20"/>
          <w:w w:val="105"/>
        </w:rPr>
        <w:t>never</w:t>
      </w:r>
      <w:r>
        <w:rPr>
          <w:color w:val="231F20"/>
          <w:spacing w:val="-32"/>
          <w:w w:val="105"/>
        </w:rPr>
        <w:t> </w:t>
      </w:r>
      <w:r>
        <w:rPr>
          <w:color w:val="231F20"/>
          <w:w w:val="105"/>
        </w:rPr>
        <w:t>had</w:t>
      </w:r>
      <w:r>
        <w:rPr>
          <w:color w:val="231F20"/>
          <w:spacing w:val="-32"/>
          <w:w w:val="105"/>
        </w:rPr>
        <w:t> </w:t>
      </w:r>
      <w:r>
        <w:rPr>
          <w:color w:val="231F20"/>
          <w:w w:val="105"/>
        </w:rPr>
        <w:t>the</w:t>
      </w:r>
      <w:r>
        <w:rPr>
          <w:color w:val="231F20"/>
          <w:spacing w:val="-32"/>
          <w:w w:val="105"/>
        </w:rPr>
        <w:t> </w:t>
      </w:r>
      <w:r>
        <w:rPr>
          <w:color w:val="231F20"/>
          <w:w w:val="105"/>
        </w:rPr>
        <w:t>op- portunity to contribute to medical research—something that I had</w:t>
      </w:r>
      <w:r>
        <w:rPr>
          <w:color w:val="231F20"/>
          <w:spacing w:val="-17"/>
          <w:w w:val="105"/>
        </w:rPr>
        <w:t> </w:t>
      </w:r>
      <w:r>
        <w:rPr>
          <w:color w:val="231F20"/>
          <w:w w:val="105"/>
        </w:rPr>
        <w:t>al- ways wanted to do. Then, one day I read an article titled “Print Me a Pancreas,</w:t>
      </w:r>
      <w:r>
        <w:rPr>
          <w:color w:val="231F20"/>
          <w:spacing w:val="-40"/>
          <w:w w:val="105"/>
        </w:rPr>
        <w:t> </w:t>
      </w:r>
      <w:r>
        <w:rPr>
          <w:color w:val="231F20"/>
          <w:w w:val="105"/>
        </w:rPr>
        <w:t>Please”</w:t>
      </w:r>
      <w:r>
        <w:rPr>
          <w:color w:val="231F20"/>
          <w:spacing w:val="-40"/>
          <w:w w:val="105"/>
        </w:rPr>
        <w:t> </w:t>
      </w:r>
      <w:r>
        <w:rPr>
          <w:color w:val="231F20"/>
          <w:w w:val="105"/>
        </w:rPr>
        <w:t>in</w:t>
      </w:r>
      <w:r>
        <w:rPr>
          <w:color w:val="231F20"/>
          <w:spacing w:val="-40"/>
          <w:w w:val="105"/>
        </w:rPr>
        <w:t> </w:t>
      </w:r>
      <w:r>
        <w:rPr>
          <w:rFonts w:ascii="Cambria" w:hAnsi="Cambria"/>
          <w:i/>
          <w:color w:val="231F20"/>
          <w:w w:val="105"/>
        </w:rPr>
        <w:t>Popular</w:t>
      </w:r>
      <w:r>
        <w:rPr>
          <w:rFonts w:ascii="Cambria" w:hAnsi="Cambria"/>
          <w:i/>
          <w:color w:val="231F20"/>
          <w:spacing w:val="-34"/>
          <w:w w:val="105"/>
        </w:rPr>
        <w:t> </w:t>
      </w:r>
      <w:r>
        <w:rPr>
          <w:rFonts w:ascii="Cambria" w:hAnsi="Cambria"/>
          <w:i/>
          <w:color w:val="231F20"/>
          <w:w w:val="105"/>
        </w:rPr>
        <w:t>Science</w:t>
      </w:r>
      <w:r>
        <w:rPr>
          <w:color w:val="231F20"/>
          <w:w w:val="105"/>
        </w:rPr>
        <w:t>,</w:t>
      </w:r>
      <w:r>
        <w:rPr>
          <w:color w:val="231F20"/>
          <w:spacing w:val="-40"/>
          <w:w w:val="105"/>
        </w:rPr>
        <w:t> </w:t>
      </w:r>
      <w:r>
        <w:rPr>
          <w:color w:val="231F20"/>
          <w:w w:val="105"/>
        </w:rPr>
        <w:t>which</w:t>
      </w:r>
      <w:r>
        <w:rPr>
          <w:color w:val="231F20"/>
          <w:spacing w:val="-40"/>
          <w:w w:val="105"/>
        </w:rPr>
        <w:t> </w:t>
      </w:r>
      <w:r>
        <w:rPr>
          <w:color w:val="231F20"/>
          <w:w w:val="105"/>
        </w:rPr>
        <w:t>described</w:t>
      </w:r>
      <w:r>
        <w:rPr>
          <w:color w:val="231F20"/>
          <w:spacing w:val="-40"/>
          <w:w w:val="105"/>
        </w:rPr>
        <w:t> </w:t>
      </w:r>
      <w:r>
        <w:rPr>
          <w:color w:val="231F20"/>
          <w:w w:val="105"/>
        </w:rPr>
        <w:t>novel</w:t>
      </w:r>
      <w:r>
        <w:rPr>
          <w:color w:val="231F20"/>
          <w:spacing w:val="-40"/>
          <w:w w:val="105"/>
        </w:rPr>
        <w:t> </w:t>
      </w:r>
      <w:r>
        <w:rPr>
          <w:color w:val="231F20"/>
          <w:w w:val="105"/>
        </w:rPr>
        <w:t>tissue</w:t>
      </w:r>
      <w:r>
        <w:rPr>
          <w:color w:val="231F20"/>
          <w:spacing w:val="-40"/>
          <w:w w:val="105"/>
        </w:rPr>
        <w:t> </w:t>
      </w:r>
      <w:r>
        <w:rPr>
          <w:color w:val="231F20"/>
          <w:w w:val="105"/>
        </w:rPr>
        <w:t>engi- neering</w:t>
      </w:r>
      <w:r>
        <w:rPr>
          <w:color w:val="231F20"/>
          <w:spacing w:val="-12"/>
          <w:w w:val="105"/>
        </w:rPr>
        <w:t> </w:t>
      </w:r>
      <w:r>
        <w:rPr>
          <w:color w:val="231F20"/>
          <w:w w:val="105"/>
        </w:rPr>
        <w:t>research</w:t>
      </w:r>
      <w:r>
        <w:rPr>
          <w:color w:val="231F20"/>
          <w:spacing w:val="-12"/>
          <w:w w:val="105"/>
        </w:rPr>
        <w:t> </w:t>
      </w:r>
      <w:r>
        <w:rPr>
          <w:color w:val="231F20"/>
          <w:w w:val="105"/>
        </w:rPr>
        <w:t>involving</w:t>
      </w:r>
      <w:r>
        <w:rPr>
          <w:color w:val="231F20"/>
          <w:spacing w:val="-12"/>
          <w:w w:val="105"/>
        </w:rPr>
        <w:t> </w:t>
      </w:r>
      <w:r>
        <w:rPr>
          <w:color w:val="231F20"/>
          <w:w w:val="105"/>
        </w:rPr>
        <w:t>modification</w:t>
      </w:r>
      <w:r>
        <w:rPr>
          <w:color w:val="231F20"/>
          <w:spacing w:val="-12"/>
          <w:w w:val="105"/>
        </w:rPr>
        <w:t> </w:t>
      </w:r>
      <w:r>
        <w:rPr>
          <w:color w:val="231F20"/>
          <w:w w:val="105"/>
        </w:rPr>
        <w:t>of</w:t>
      </w:r>
      <w:r>
        <w:rPr>
          <w:color w:val="231F20"/>
          <w:spacing w:val="-12"/>
          <w:w w:val="105"/>
        </w:rPr>
        <w:t> </w:t>
      </w:r>
      <w:r>
        <w:rPr>
          <w:color w:val="231F20"/>
          <w:w w:val="105"/>
        </w:rPr>
        <w:t>off-the-shelf</w:t>
      </w:r>
      <w:r>
        <w:rPr>
          <w:color w:val="231F20"/>
          <w:spacing w:val="-12"/>
          <w:w w:val="105"/>
        </w:rPr>
        <w:t> </w:t>
      </w:r>
      <w:r>
        <w:rPr>
          <w:color w:val="231F20"/>
          <w:w w:val="105"/>
        </w:rPr>
        <w:t>inkjet</w:t>
      </w:r>
      <w:r>
        <w:rPr>
          <w:color w:val="231F20"/>
          <w:spacing w:val="-12"/>
          <w:w w:val="105"/>
        </w:rPr>
        <w:t> </w:t>
      </w:r>
      <w:r>
        <w:rPr>
          <w:color w:val="231F20"/>
          <w:w w:val="105"/>
        </w:rPr>
        <w:t>printers to</w:t>
      </w:r>
      <w:r>
        <w:rPr>
          <w:color w:val="231F20"/>
          <w:spacing w:val="-14"/>
          <w:w w:val="105"/>
        </w:rPr>
        <w:t> </w:t>
      </w:r>
      <w:r>
        <w:rPr>
          <w:color w:val="231F20"/>
          <w:w w:val="105"/>
        </w:rPr>
        <w:t>print</w:t>
      </w:r>
      <w:r>
        <w:rPr>
          <w:color w:val="231F20"/>
          <w:spacing w:val="-14"/>
          <w:w w:val="105"/>
        </w:rPr>
        <w:t> </w:t>
      </w:r>
      <w:r>
        <w:rPr>
          <w:color w:val="231F20"/>
          <w:w w:val="105"/>
        </w:rPr>
        <w:t>out</w:t>
      </w:r>
      <w:r>
        <w:rPr>
          <w:color w:val="231F20"/>
          <w:spacing w:val="-14"/>
          <w:w w:val="105"/>
        </w:rPr>
        <w:t> </w:t>
      </w:r>
      <w:r>
        <w:rPr>
          <w:color w:val="231F20"/>
          <w:w w:val="105"/>
        </w:rPr>
        <w:t>living</w:t>
      </w:r>
      <w:r>
        <w:rPr>
          <w:color w:val="231F20"/>
          <w:spacing w:val="-14"/>
          <w:w w:val="105"/>
        </w:rPr>
        <w:t> </w:t>
      </w:r>
      <w:r>
        <w:rPr>
          <w:color w:val="231F20"/>
          <w:w w:val="105"/>
        </w:rPr>
        <w:t>cells</w:t>
      </w:r>
      <w:r>
        <w:rPr>
          <w:color w:val="231F20"/>
          <w:spacing w:val="-14"/>
          <w:w w:val="105"/>
        </w:rPr>
        <w:t> </w:t>
      </w:r>
      <w:r>
        <w:rPr>
          <w:color w:val="231F20"/>
          <w:w w:val="105"/>
        </w:rPr>
        <w:t>in</w:t>
      </w:r>
      <w:r>
        <w:rPr>
          <w:color w:val="231F20"/>
          <w:spacing w:val="-14"/>
          <w:w w:val="105"/>
        </w:rPr>
        <w:t> </w:t>
      </w:r>
      <w:r>
        <w:rPr>
          <w:color w:val="231F20"/>
          <w:w w:val="105"/>
        </w:rPr>
        <w:t>a</w:t>
      </w:r>
      <w:r>
        <w:rPr>
          <w:color w:val="231F20"/>
          <w:spacing w:val="-14"/>
          <w:w w:val="105"/>
        </w:rPr>
        <w:t> </w:t>
      </w:r>
      <w:r>
        <w:rPr>
          <w:color w:val="231F20"/>
          <w:w w:val="105"/>
        </w:rPr>
        <w:t>“bioink”</w:t>
      </w:r>
      <w:r>
        <w:rPr>
          <w:color w:val="231F20"/>
          <w:spacing w:val="-14"/>
          <w:w w:val="105"/>
        </w:rPr>
        <w:t> </w:t>
      </w:r>
      <w:r>
        <w:rPr>
          <w:color w:val="231F20"/>
          <w:w w:val="105"/>
        </w:rPr>
        <w:t>solution.</w:t>
      </w:r>
      <w:r>
        <w:rPr>
          <w:color w:val="231F20"/>
          <w:spacing w:val="-14"/>
          <w:w w:val="105"/>
        </w:rPr>
        <w:t> </w:t>
      </w:r>
      <w:r>
        <w:rPr>
          <w:color w:val="231F20"/>
          <w:w w:val="105"/>
        </w:rPr>
        <w:t>Having</w:t>
      </w:r>
      <w:r>
        <w:rPr>
          <w:color w:val="231F20"/>
          <w:spacing w:val="-14"/>
          <w:w w:val="105"/>
        </w:rPr>
        <w:t> </w:t>
      </w:r>
      <w:r>
        <w:rPr>
          <w:color w:val="231F20"/>
          <w:w w:val="105"/>
        </w:rPr>
        <w:t>read</w:t>
      </w:r>
      <w:r>
        <w:rPr>
          <w:color w:val="231F20"/>
          <w:spacing w:val="-14"/>
          <w:w w:val="105"/>
        </w:rPr>
        <w:t> </w:t>
      </w:r>
      <w:r>
        <w:rPr>
          <w:color w:val="231F20"/>
          <w:w w:val="105"/>
        </w:rPr>
        <w:t>much</w:t>
      </w:r>
      <w:r>
        <w:rPr>
          <w:color w:val="231F20"/>
          <w:spacing w:val="-14"/>
          <w:w w:val="105"/>
        </w:rPr>
        <w:t> </w:t>
      </w:r>
      <w:r>
        <w:rPr>
          <w:color w:val="231F20"/>
          <w:w w:val="105"/>
        </w:rPr>
        <w:t>about tissue</w:t>
      </w:r>
      <w:r>
        <w:rPr>
          <w:color w:val="231F20"/>
          <w:spacing w:val="-7"/>
          <w:w w:val="105"/>
        </w:rPr>
        <w:t> </w:t>
      </w:r>
      <w:r>
        <w:rPr>
          <w:color w:val="231F20"/>
          <w:w w:val="105"/>
        </w:rPr>
        <w:t>engineering,</w:t>
      </w:r>
      <w:r>
        <w:rPr>
          <w:color w:val="231F20"/>
          <w:spacing w:val="-7"/>
          <w:w w:val="105"/>
        </w:rPr>
        <w:t> </w:t>
      </w:r>
      <w:r>
        <w:rPr>
          <w:color w:val="231F20"/>
          <w:w w:val="105"/>
        </w:rPr>
        <w:t>I</w:t>
      </w:r>
      <w:r>
        <w:rPr>
          <w:color w:val="231F20"/>
          <w:spacing w:val="-7"/>
          <w:w w:val="105"/>
        </w:rPr>
        <w:t> </w:t>
      </w:r>
      <w:r>
        <w:rPr>
          <w:color w:val="231F20"/>
          <w:w w:val="105"/>
        </w:rPr>
        <w:t>realized</w:t>
      </w:r>
      <w:r>
        <w:rPr>
          <w:color w:val="231F20"/>
          <w:spacing w:val="-7"/>
          <w:w w:val="105"/>
        </w:rPr>
        <w:t> </w:t>
      </w:r>
      <w:r>
        <w:rPr>
          <w:color w:val="231F20"/>
          <w:w w:val="105"/>
        </w:rPr>
        <w:t>this</w:t>
      </w:r>
      <w:r>
        <w:rPr>
          <w:color w:val="231F20"/>
          <w:spacing w:val="-7"/>
          <w:w w:val="105"/>
        </w:rPr>
        <w:t> </w:t>
      </w:r>
      <w:r>
        <w:rPr>
          <w:color w:val="231F20"/>
          <w:w w:val="105"/>
        </w:rPr>
        <w:t>“organ</w:t>
      </w:r>
      <w:r>
        <w:rPr>
          <w:color w:val="231F20"/>
          <w:spacing w:val="-7"/>
          <w:w w:val="105"/>
        </w:rPr>
        <w:t> </w:t>
      </w:r>
      <w:r>
        <w:rPr>
          <w:color w:val="231F20"/>
          <w:w w:val="105"/>
        </w:rPr>
        <w:t>printing”</w:t>
      </w:r>
      <w:r>
        <w:rPr>
          <w:color w:val="231F20"/>
          <w:spacing w:val="-7"/>
          <w:w w:val="105"/>
        </w:rPr>
        <w:t> </w:t>
      </w:r>
      <w:r>
        <w:rPr>
          <w:color w:val="231F20"/>
          <w:w w:val="105"/>
        </w:rPr>
        <w:t>approach</w:t>
      </w:r>
      <w:r>
        <w:rPr>
          <w:color w:val="231F20"/>
          <w:spacing w:val="-7"/>
          <w:w w:val="105"/>
        </w:rPr>
        <w:t> </w:t>
      </w:r>
      <w:r>
        <w:rPr>
          <w:color w:val="231F20"/>
          <w:w w:val="105"/>
        </w:rPr>
        <w:t>could</w:t>
      </w:r>
      <w:r>
        <w:rPr>
          <w:color w:val="231F20"/>
          <w:spacing w:val="-7"/>
          <w:w w:val="105"/>
        </w:rPr>
        <w:t> </w:t>
      </w:r>
      <w:r>
        <w:rPr>
          <w:color w:val="231F20"/>
          <w:w w:val="105"/>
        </w:rPr>
        <w:t>po- tentially address problems of traditional tissue engineering methods, such as the need to precisely place specific cell types in 3D scaffolds. I was so excited that I came up with a few ideas of my own about ad- vancing</w:t>
      </w:r>
      <w:r>
        <w:rPr>
          <w:color w:val="231F20"/>
          <w:spacing w:val="-11"/>
          <w:w w:val="105"/>
        </w:rPr>
        <w:t> </w:t>
      </w:r>
      <w:r>
        <w:rPr>
          <w:color w:val="231F20"/>
          <w:w w:val="105"/>
        </w:rPr>
        <w:t>the</w:t>
      </w:r>
      <w:r>
        <w:rPr>
          <w:color w:val="231F20"/>
          <w:spacing w:val="-11"/>
          <w:w w:val="105"/>
        </w:rPr>
        <w:t> </w:t>
      </w:r>
      <w:r>
        <w:rPr>
          <w:color w:val="231F20"/>
          <w:w w:val="105"/>
        </w:rPr>
        <w:t>printer</w:t>
      </w:r>
      <w:r>
        <w:rPr>
          <w:color w:val="231F20"/>
          <w:spacing w:val="-11"/>
          <w:w w:val="105"/>
        </w:rPr>
        <w:t> </w:t>
      </w:r>
      <w:r>
        <w:rPr>
          <w:color w:val="231F20"/>
          <w:w w:val="105"/>
        </w:rPr>
        <w:t>capabilities.</w:t>
      </w:r>
      <w:r>
        <w:rPr>
          <w:color w:val="231F20"/>
          <w:spacing w:val="-11"/>
          <w:w w:val="105"/>
        </w:rPr>
        <w:t> </w:t>
      </w:r>
      <w:r>
        <w:rPr>
          <w:color w:val="231F20"/>
          <w:w w:val="105"/>
        </w:rPr>
        <w:t>I</w:t>
      </w:r>
      <w:r>
        <w:rPr>
          <w:color w:val="231F20"/>
          <w:spacing w:val="-11"/>
          <w:w w:val="105"/>
        </w:rPr>
        <w:t> </w:t>
      </w:r>
      <w:r>
        <w:rPr>
          <w:color w:val="231F20"/>
          <w:w w:val="105"/>
        </w:rPr>
        <w:t>was</w:t>
      </w:r>
      <w:r>
        <w:rPr>
          <w:color w:val="231F20"/>
          <w:spacing w:val="-11"/>
          <w:w w:val="105"/>
        </w:rPr>
        <w:t> </w:t>
      </w:r>
      <w:r>
        <w:rPr>
          <w:color w:val="231F20"/>
          <w:w w:val="105"/>
        </w:rPr>
        <w:t>impelled</w:t>
      </w:r>
      <w:r>
        <w:rPr>
          <w:color w:val="231F20"/>
          <w:spacing w:val="-11"/>
          <w:w w:val="105"/>
        </w:rPr>
        <w:t> </w:t>
      </w:r>
      <w:r>
        <w:rPr>
          <w:color w:val="231F20"/>
          <w:w w:val="105"/>
        </w:rPr>
        <w:t>to</w:t>
      </w:r>
      <w:r>
        <w:rPr>
          <w:color w:val="231F20"/>
          <w:spacing w:val="-11"/>
          <w:w w:val="105"/>
        </w:rPr>
        <w:t> </w:t>
      </w:r>
      <w:r>
        <w:rPr>
          <w:color w:val="231F20"/>
          <w:w w:val="105"/>
        </w:rPr>
        <w:t>contact</w:t>
      </w:r>
      <w:r>
        <w:rPr>
          <w:color w:val="231F20"/>
          <w:spacing w:val="-11"/>
          <w:w w:val="105"/>
        </w:rPr>
        <w:t> </w:t>
      </w:r>
      <w:r>
        <w:rPr>
          <w:color w:val="231F20"/>
          <w:w w:val="105"/>
        </w:rPr>
        <w:t>the</w:t>
      </w:r>
      <w:r>
        <w:rPr>
          <w:color w:val="231F20"/>
          <w:spacing w:val="-11"/>
          <w:w w:val="105"/>
        </w:rPr>
        <w:t> </w:t>
      </w:r>
      <w:r>
        <w:rPr>
          <w:color w:val="231F20"/>
          <w:w w:val="105"/>
        </w:rPr>
        <w:t>research- ers at the Medical University of South Carolina (MUSC) and</w:t>
      </w:r>
      <w:r>
        <w:rPr>
          <w:color w:val="231F20"/>
          <w:spacing w:val="-41"/>
          <w:w w:val="105"/>
        </w:rPr>
        <w:t> </w:t>
      </w:r>
      <w:r>
        <w:rPr>
          <w:color w:val="231F20"/>
          <w:w w:val="105"/>
        </w:rPr>
        <w:t>Clemson University</w:t>
      </w:r>
      <w:r>
        <w:rPr>
          <w:color w:val="231F20"/>
          <w:spacing w:val="-13"/>
          <w:w w:val="105"/>
        </w:rPr>
        <w:t> </w:t>
      </w:r>
      <w:r>
        <w:rPr>
          <w:color w:val="231F20"/>
          <w:w w:val="105"/>
        </w:rPr>
        <w:t>(CU).</w:t>
      </w:r>
    </w:p>
    <w:p>
      <w:pPr>
        <w:pStyle w:val="BodyText"/>
        <w:spacing w:line="259" w:lineRule="auto" w:before="5"/>
        <w:ind w:left="119" w:right="117" w:firstLine="299"/>
        <w:jc w:val="both"/>
      </w:pPr>
      <w:r>
        <w:rPr>
          <w:color w:val="231F20"/>
          <w:w w:val="105"/>
        </w:rPr>
        <w:t>I corresponded with the professor at MUSC and visited his lab multiple times, but realized that the actual printers were kept at CU. Therefore, I contacted the researchers at CU, who did not reply to about 50 of my e-mails. not the one to give up </w:t>
      </w:r>
      <w:r>
        <w:rPr>
          <w:color w:val="231F20"/>
          <w:spacing w:val="-5"/>
          <w:w w:val="105"/>
        </w:rPr>
        <w:t>easily,  </w:t>
      </w:r>
      <w:r>
        <w:rPr>
          <w:color w:val="231F20"/>
          <w:w w:val="105"/>
        </w:rPr>
        <w:t>I called the</w:t>
      </w:r>
      <w:r>
        <w:rPr>
          <w:color w:val="231F20"/>
          <w:spacing w:val="60"/>
          <w:w w:val="105"/>
        </w:rPr>
        <w:t> </w:t>
      </w:r>
      <w:r>
        <w:rPr>
          <w:color w:val="231F20"/>
          <w:w w:val="105"/>
        </w:rPr>
        <w:t>Principal Investigator (PI) and expressed my eagerness to contribute to the research. After seeing my resumé and computer-aided designs (“roadmap</w:t>
      </w:r>
      <w:r>
        <w:rPr>
          <w:color w:val="231F20"/>
          <w:spacing w:val="-17"/>
          <w:w w:val="105"/>
        </w:rPr>
        <w:t> </w:t>
      </w:r>
      <w:r>
        <w:rPr>
          <w:color w:val="231F20"/>
          <w:w w:val="105"/>
        </w:rPr>
        <w:t>to</w:t>
      </w:r>
      <w:r>
        <w:rPr>
          <w:color w:val="231F20"/>
          <w:spacing w:val="-17"/>
          <w:w w:val="105"/>
        </w:rPr>
        <w:t> </w:t>
      </w:r>
      <w:r>
        <w:rPr>
          <w:color w:val="231F20"/>
          <w:w w:val="105"/>
        </w:rPr>
        <w:t>Organ</w:t>
      </w:r>
      <w:r>
        <w:rPr>
          <w:color w:val="231F20"/>
          <w:spacing w:val="-17"/>
          <w:w w:val="105"/>
        </w:rPr>
        <w:t> </w:t>
      </w:r>
      <w:r>
        <w:rPr>
          <w:color w:val="231F20"/>
          <w:w w:val="105"/>
        </w:rPr>
        <w:t>Printing”),</w:t>
      </w:r>
      <w:r>
        <w:rPr>
          <w:color w:val="231F20"/>
          <w:spacing w:val="-17"/>
          <w:w w:val="105"/>
        </w:rPr>
        <w:t> </w:t>
      </w:r>
      <w:r>
        <w:rPr>
          <w:color w:val="231F20"/>
          <w:w w:val="105"/>
        </w:rPr>
        <w:t>he</w:t>
      </w:r>
      <w:r>
        <w:rPr>
          <w:color w:val="231F20"/>
          <w:spacing w:val="-17"/>
          <w:w w:val="105"/>
        </w:rPr>
        <w:t> </w:t>
      </w:r>
      <w:r>
        <w:rPr>
          <w:color w:val="231F20"/>
          <w:w w:val="105"/>
        </w:rPr>
        <w:t>invited</w:t>
      </w:r>
      <w:r>
        <w:rPr>
          <w:color w:val="231F20"/>
          <w:spacing w:val="-17"/>
          <w:w w:val="105"/>
        </w:rPr>
        <w:t> </w:t>
      </w:r>
      <w:r>
        <w:rPr>
          <w:color w:val="231F20"/>
          <w:w w:val="105"/>
        </w:rPr>
        <w:t>me</w:t>
      </w:r>
      <w:r>
        <w:rPr>
          <w:color w:val="231F20"/>
          <w:spacing w:val="-17"/>
          <w:w w:val="105"/>
        </w:rPr>
        <w:t> </w:t>
      </w:r>
      <w:r>
        <w:rPr>
          <w:color w:val="231F20"/>
          <w:w w:val="105"/>
        </w:rPr>
        <w:t>to</w:t>
      </w:r>
      <w:r>
        <w:rPr>
          <w:color w:val="231F20"/>
          <w:spacing w:val="-17"/>
          <w:w w:val="105"/>
        </w:rPr>
        <w:t> </w:t>
      </w:r>
      <w:r>
        <w:rPr>
          <w:color w:val="231F20"/>
          <w:w w:val="105"/>
        </w:rPr>
        <w:t>meet</w:t>
      </w:r>
      <w:r>
        <w:rPr>
          <w:color w:val="231F20"/>
          <w:spacing w:val="-17"/>
          <w:w w:val="105"/>
        </w:rPr>
        <w:t> </w:t>
      </w:r>
      <w:r>
        <w:rPr>
          <w:color w:val="231F20"/>
          <w:w w:val="105"/>
        </w:rPr>
        <w:t>him</w:t>
      </w:r>
      <w:r>
        <w:rPr>
          <w:color w:val="231F20"/>
          <w:spacing w:val="-17"/>
          <w:w w:val="105"/>
        </w:rPr>
        <w:t> </w:t>
      </w:r>
      <w:r>
        <w:rPr>
          <w:color w:val="231F20"/>
          <w:w w:val="105"/>
        </w:rPr>
        <w:t>at</w:t>
      </w:r>
      <w:r>
        <w:rPr>
          <w:color w:val="231F20"/>
          <w:spacing w:val="-17"/>
          <w:w w:val="105"/>
        </w:rPr>
        <w:t> </w:t>
      </w:r>
      <w:r>
        <w:rPr>
          <w:color w:val="231F20"/>
          <w:w w:val="105"/>
        </w:rPr>
        <w:t>his</w:t>
      </w:r>
      <w:r>
        <w:rPr>
          <w:color w:val="231F20"/>
          <w:spacing w:val="-17"/>
          <w:w w:val="105"/>
        </w:rPr>
        <w:t> </w:t>
      </w:r>
      <w:r>
        <w:rPr>
          <w:color w:val="231F20"/>
          <w:w w:val="105"/>
        </w:rPr>
        <w:t>lab</w:t>
      </w:r>
      <w:r>
        <w:rPr>
          <w:color w:val="231F20"/>
          <w:spacing w:val="-17"/>
          <w:w w:val="105"/>
        </w:rPr>
        <w:t> </w:t>
      </w:r>
      <w:r>
        <w:rPr>
          <w:color w:val="231F20"/>
          <w:w w:val="105"/>
        </w:rPr>
        <w:t>on October</w:t>
      </w:r>
      <w:r>
        <w:rPr>
          <w:color w:val="231F20"/>
          <w:spacing w:val="-9"/>
          <w:w w:val="105"/>
        </w:rPr>
        <w:t> </w:t>
      </w:r>
      <w:r>
        <w:rPr>
          <w:color w:val="231F20"/>
          <w:w w:val="105"/>
        </w:rPr>
        <w:t>18th,</w:t>
      </w:r>
      <w:r>
        <w:rPr>
          <w:color w:val="231F20"/>
          <w:spacing w:val="-9"/>
          <w:w w:val="105"/>
        </w:rPr>
        <w:t> </w:t>
      </w:r>
      <w:r>
        <w:rPr>
          <w:color w:val="231F20"/>
          <w:w w:val="105"/>
        </w:rPr>
        <w:t>which</w:t>
      </w:r>
      <w:r>
        <w:rPr>
          <w:color w:val="231F20"/>
          <w:spacing w:val="-9"/>
          <w:w w:val="105"/>
        </w:rPr>
        <w:t> </w:t>
      </w:r>
      <w:r>
        <w:rPr>
          <w:color w:val="231F20"/>
          <w:w w:val="105"/>
        </w:rPr>
        <w:t>conflicted</w:t>
      </w:r>
      <w:r>
        <w:rPr>
          <w:color w:val="231F20"/>
          <w:spacing w:val="-9"/>
          <w:w w:val="105"/>
        </w:rPr>
        <w:t> </w:t>
      </w:r>
      <w:r>
        <w:rPr>
          <w:color w:val="231F20"/>
          <w:w w:val="105"/>
        </w:rPr>
        <w:t>with</w:t>
      </w:r>
      <w:r>
        <w:rPr>
          <w:color w:val="231F20"/>
          <w:spacing w:val="-9"/>
          <w:w w:val="105"/>
        </w:rPr>
        <w:t> </w:t>
      </w:r>
      <w:r>
        <w:rPr>
          <w:color w:val="231F20"/>
          <w:w w:val="105"/>
        </w:rPr>
        <w:t>my</w:t>
      </w:r>
      <w:r>
        <w:rPr>
          <w:color w:val="231F20"/>
          <w:spacing w:val="-9"/>
          <w:w w:val="105"/>
        </w:rPr>
        <w:t> </w:t>
      </w:r>
      <w:r>
        <w:rPr>
          <w:color w:val="231F20"/>
          <w:spacing w:val="-4"/>
          <w:w w:val="105"/>
        </w:rPr>
        <w:t>school’s</w:t>
      </w:r>
      <w:r>
        <w:rPr>
          <w:color w:val="231F20"/>
          <w:spacing w:val="-9"/>
          <w:w w:val="105"/>
        </w:rPr>
        <w:t> </w:t>
      </w:r>
      <w:r>
        <w:rPr>
          <w:color w:val="231F20"/>
          <w:w w:val="105"/>
        </w:rPr>
        <w:t>Homecoming</w:t>
      </w:r>
      <w:r>
        <w:rPr>
          <w:color w:val="231F20"/>
          <w:spacing w:val="-8"/>
          <w:w w:val="105"/>
        </w:rPr>
        <w:t> </w:t>
      </w:r>
      <w:r>
        <w:rPr>
          <w:color w:val="231F20"/>
          <w:w w:val="105"/>
        </w:rPr>
        <w:t>dance. </w:t>
      </w:r>
      <w:r>
        <w:rPr>
          <w:color w:val="231F20"/>
          <w:spacing w:val="-12"/>
          <w:w w:val="105"/>
        </w:rPr>
        <w:t>To</w:t>
      </w:r>
      <w:r>
        <w:rPr>
          <w:color w:val="231F20"/>
          <w:spacing w:val="-9"/>
          <w:w w:val="105"/>
        </w:rPr>
        <w:t> </w:t>
      </w:r>
      <w:r>
        <w:rPr>
          <w:color w:val="231F20"/>
          <w:w w:val="105"/>
        </w:rPr>
        <w:t>my</w:t>
      </w:r>
      <w:r>
        <w:rPr>
          <w:color w:val="231F20"/>
          <w:spacing w:val="-9"/>
          <w:w w:val="105"/>
        </w:rPr>
        <w:t> </w:t>
      </w:r>
      <w:r>
        <w:rPr>
          <w:color w:val="231F20"/>
          <w:w w:val="105"/>
        </w:rPr>
        <w:t>friends’</w:t>
      </w:r>
      <w:r>
        <w:rPr>
          <w:color w:val="231F20"/>
          <w:spacing w:val="-9"/>
          <w:w w:val="105"/>
        </w:rPr>
        <w:t> </w:t>
      </w:r>
      <w:r>
        <w:rPr>
          <w:color w:val="231F20"/>
          <w:w w:val="105"/>
        </w:rPr>
        <w:t>bewilderment</w:t>
      </w:r>
      <w:r>
        <w:rPr>
          <w:color w:val="231F20"/>
          <w:spacing w:val="-9"/>
          <w:w w:val="105"/>
        </w:rPr>
        <w:t> </w:t>
      </w:r>
      <w:r>
        <w:rPr>
          <w:color w:val="231F20"/>
          <w:w w:val="105"/>
        </w:rPr>
        <w:t>I</w:t>
      </w:r>
      <w:r>
        <w:rPr>
          <w:color w:val="231F20"/>
          <w:spacing w:val="-9"/>
          <w:w w:val="105"/>
        </w:rPr>
        <w:t> </w:t>
      </w:r>
      <w:r>
        <w:rPr>
          <w:color w:val="231F20"/>
          <w:w w:val="105"/>
        </w:rPr>
        <w:t>made</w:t>
      </w:r>
      <w:r>
        <w:rPr>
          <w:color w:val="231F20"/>
          <w:spacing w:val="-9"/>
          <w:w w:val="105"/>
        </w:rPr>
        <w:t> </w:t>
      </w:r>
      <w:r>
        <w:rPr>
          <w:color w:val="231F20"/>
          <w:w w:val="105"/>
        </w:rPr>
        <w:t>the</w:t>
      </w:r>
      <w:r>
        <w:rPr>
          <w:color w:val="231F20"/>
          <w:spacing w:val="-9"/>
          <w:w w:val="105"/>
        </w:rPr>
        <w:t> </w:t>
      </w:r>
      <w:r>
        <w:rPr>
          <w:color w:val="231F20"/>
          <w:w w:val="105"/>
        </w:rPr>
        <w:t>“unpopular”</w:t>
      </w:r>
      <w:r>
        <w:rPr>
          <w:color w:val="231F20"/>
          <w:spacing w:val="-9"/>
          <w:w w:val="105"/>
        </w:rPr>
        <w:t> </w:t>
      </w:r>
      <w:r>
        <w:rPr>
          <w:color w:val="231F20"/>
          <w:w w:val="105"/>
        </w:rPr>
        <w:t>decision</w:t>
      </w:r>
      <w:r>
        <w:rPr>
          <w:color w:val="231F20"/>
          <w:spacing w:val="-9"/>
          <w:w w:val="105"/>
        </w:rPr>
        <w:t> </w:t>
      </w:r>
      <w:r>
        <w:rPr>
          <w:color w:val="231F20"/>
          <w:w w:val="105"/>
        </w:rPr>
        <w:t>to</w:t>
      </w:r>
      <w:r>
        <w:rPr>
          <w:color w:val="231F20"/>
          <w:spacing w:val="-9"/>
          <w:w w:val="105"/>
        </w:rPr>
        <w:t> </w:t>
      </w:r>
      <w:r>
        <w:rPr>
          <w:color w:val="231F20"/>
          <w:w w:val="105"/>
        </w:rPr>
        <w:t>miss the</w:t>
      </w:r>
      <w:r>
        <w:rPr>
          <w:color w:val="231F20"/>
          <w:spacing w:val="-18"/>
          <w:w w:val="105"/>
        </w:rPr>
        <w:t> </w:t>
      </w:r>
      <w:r>
        <w:rPr>
          <w:color w:val="231F20"/>
          <w:w w:val="105"/>
        </w:rPr>
        <w:t>dance.</w:t>
      </w:r>
      <w:r>
        <w:rPr>
          <w:color w:val="231F20"/>
          <w:spacing w:val="-18"/>
          <w:w w:val="105"/>
        </w:rPr>
        <w:t> </w:t>
      </w:r>
      <w:r>
        <w:rPr>
          <w:color w:val="231F20"/>
          <w:w w:val="105"/>
        </w:rPr>
        <w:t>They</w:t>
      </w:r>
      <w:r>
        <w:rPr>
          <w:color w:val="231F20"/>
          <w:spacing w:val="-18"/>
          <w:w w:val="105"/>
        </w:rPr>
        <w:t> </w:t>
      </w:r>
      <w:r>
        <w:rPr>
          <w:color w:val="231F20"/>
          <w:w w:val="105"/>
        </w:rPr>
        <w:t>could</w:t>
      </w:r>
      <w:r>
        <w:rPr>
          <w:color w:val="231F20"/>
          <w:spacing w:val="-18"/>
          <w:w w:val="105"/>
        </w:rPr>
        <w:t> </w:t>
      </w:r>
      <w:r>
        <w:rPr>
          <w:color w:val="231F20"/>
          <w:w w:val="105"/>
        </w:rPr>
        <w:t>not</w:t>
      </w:r>
      <w:r>
        <w:rPr>
          <w:color w:val="231F20"/>
          <w:spacing w:val="-18"/>
          <w:w w:val="105"/>
        </w:rPr>
        <w:t> </w:t>
      </w:r>
      <w:r>
        <w:rPr>
          <w:color w:val="231F20"/>
          <w:w w:val="105"/>
        </w:rPr>
        <w:t>understand</w:t>
      </w:r>
      <w:r>
        <w:rPr>
          <w:color w:val="231F20"/>
          <w:spacing w:val="-18"/>
          <w:w w:val="105"/>
        </w:rPr>
        <w:t> </w:t>
      </w:r>
      <w:r>
        <w:rPr>
          <w:color w:val="231F20"/>
          <w:w w:val="105"/>
        </w:rPr>
        <w:t>why</w:t>
      </w:r>
      <w:r>
        <w:rPr>
          <w:color w:val="231F20"/>
          <w:spacing w:val="-18"/>
          <w:w w:val="105"/>
        </w:rPr>
        <w:t> </w:t>
      </w:r>
      <w:r>
        <w:rPr>
          <w:color w:val="231F20"/>
          <w:w w:val="105"/>
        </w:rPr>
        <w:t>I</w:t>
      </w:r>
      <w:r>
        <w:rPr>
          <w:color w:val="231F20"/>
          <w:spacing w:val="-18"/>
          <w:w w:val="105"/>
        </w:rPr>
        <w:t> </w:t>
      </w:r>
      <w:r>
        <w:rPr>
          <w:color w:val="231F20"/>
          <w:w w:val="105"/>
        </w:rPr>
        <w:t>preferred</w:t>
      </w:r>
      <w:r>
        <w:rPr>
          <w:color w:val="231F20"/>
          <w:spacing w:val="-18"/>
          <w:w w:val="105"/>
        </w:rPr>
        <w:t> </w:t>
      </w:r>
      <w:r>
        <w:rPr>
          <w:color w:val="231F20"/>
          <w:w w:val="105"/>
        </w:rPr>
        <w:t>driving</w:t>
      </w:r>
      <w:r>
        <w:rPr>
          <w:color w:val="231F20"/>
          <w:spacing w:val="-18"/>
          <w:w w:val="105"/>
        </w:rPr>
        <w:t> </w:t>
      </w:r>
      <w:r>
        <w:rPr>
          <w:color w:val="231F20"/>
          <w:w w:val="105"/>
        </w:rPr>
        <w:t>26</w:t>
      </w:r>
      <w:r>
        <w:rPr>
          <w:color w:val="231F20"/>
          <w:spacing w:val="-18"/>
          <w:w w:val="105"/>
        </w:rPr>
        <w:t> </w:t>
      </w:r>
      <w:r>
        <w:rPr>
          <w:color w:val="231F20"/>
          <w:w w:val="105"/>
        </w:rPr>
        <w:t>hours to meet a researcher and miss all the fun at the once-a-year dance. </w:t>
      </w:r>
      <w:r>
        <w:rPr>
          <w:color w:val="231F20"/>
          <w:spacing w:val="-12"/>
          <w:w w:val="105"/>
        </w:rPr>
        <w:t>To </w:t>
      </w:r>
      <w:r>
        <w:rPr>
          <w:color w:val="231F20"/>
          <w:w w:val="105"/>
        </w:rPr>
        <w:t>me,</w:t>
      </w:r>
      <w:r>
        <w:rPr>
          <w:color w:val="231F20"/>
          <w:spacing w:val="-7"/>
          <w:w w:val="105"/>
        </w:rPr>
        <w:t> </w:t>
      </w:r>
      <w:r>
        <w:rPr>
          <w:color w:val="231F20"/>
          <w:w w:val="105"/>
        </w:rPr>
        <w:t>this</w:t>
      </w:r>
      <w:r>
        <w:rPr>
          <w:color w:val="231F20"/>
          <w:spacing w:val="-7"/>
          <w:w w:val="105"/>
        </w:rPr>
        <w:t> </w:t>
      </w:r>
      <w:r>
        <w:rPr>
          <w:color w:val="231F20"/>
          <w:w w:val="105"/>
        </w:rPr>
        <w:t>was</w:t>
      </w:r>
      <w:r>
        <w:rPr>
          <w:color w:val="231F20"/>
          <w:spacing w:val="-7"/>
          <w:w w:val="105"/>
        </w:rPr>
        <w:t> </w:t>
      </w:r>
      <w:r>
        <w:rPr>
          <w:color w:val="231F20"/>
          <w:w w:val="105"/>
        </w:rPr>
        <w:t>clearly</w:t>
      </w:r>
      <w:r>
        <w:rPr>
          <w:color w:val="231F20"/>
          <w:spacing w:val="-7"/>
          <w:w w:val="105"/>
        </w:rPr>
        <w:t> </w:t>
      </w:r>
      <w:r>
        <w:rPr>
          <w:color w:val="231F20"/>
          <w:w w:val="105"/>
        </w:rPr>
        <w:t>the</w:t>
      </w:r>
      <w:r>
        <w:rPr>
          <w:color w:val="231F20"/>
          <w:spacing w:val="-7"/>
          <w:w w:val="105"/>
        </w:rPr>
        <w:t> </w:t>
      </w:r>
      <w:r>
        <w:rPr>
          <w:color w:val="231F20"/>
          <w:w w:val="105"/>
        </w:rPr>
        <w:t>right</w:t>
      </w:r>
      <w:r>
        <w:rPr>
          <w:color w:val="231F20"/>
          <w:spacing w:val="-7"/>
          <w:w w:val="105"/>
        </w:rPr>
        <w:t> </w:t>
      </w:r>
      <w:r>
        <w:rPr>
          <w:color w:val="231F20"/>
          <w:w w:val="105"/>
        </w:rPr>
        <w:t>choice.</w:t>
      </w:r>
      <w:r>
        <w:rPr>
          <w:color w:val="231F20"/>
          <w:spacing w:val="-7"/>
          <w:w w:val="105"/>
        </w:rPr>
        <w:t> </w:t>
      </w:r>
      <w:r>
        <w:rPr>
          <w:color w:val="231F20"/>
          <w:w w:val="105"/>
        </w:rPr>
        <w:t>I</w:t>
      </w:r>
      <w:r>
        <w:rPr>
          <w:color w:val="231F20"/>
          <w:spacing w:val="-7"/>
          <w:w w:val="105"/>
        </w:rPr>
        <w:t> </w:t>
      </w:r>
      <w:r>
        <w:rPr>
          <w:color w:val="231F20"/>
          <w:w w:val="105"/>
        </w:rPr>
        <w:t>was</w:t>
      </w:r>
      <w:r>
        <w:rPr>
          <w:color w:val="231F20"/>
          <w:spacing w:val="-7"/>
          <w:w w:val="105"/>
        </w:rPr>
        <w:t> </w:t>
      </w:r>
      <w:r>
        <w:rPr>
          <w:color w:val="231F20"/>
          <w:w w:val="105"/>
        </w:rPr>
        <w:t>trading</w:t>
      </w:r>
      <w:r>
        <w:rPr>
          <w:color w:val="231F20"/>
          <w:spacing w:val="-7"/>
          <w:w w:val="105"/>
        </w:rPr>
        <w:t> </w:t>
      </w:r>
      <w:r>
        <w:rPr>
          <w:color w:val="231F20"/>
          <w:w w:val="105"/>
        </w:rPr>
        <w:t>a</w:t>
      </w:r>
      <w:r>
        <w:rPr>
          <w:color w:val="231F20"/>
          <w:spacing w:val="-7"/>
          <w:w w:val="105"/>
        </w:rPr>
        <w:t> </w:t>
      </w:r>
      <w:r>
        <w:rPr>
          <w:color w:val="231F20"/>
          <w:w w:val="105"/>
        </w:rPr>
        <w:t>great</w:t>
      </w:r>
      <w:r>
        <w:rPr>
          <w:color w:val="231F20"/>
          <w:spacing w:val="-7"/>
          <w:w w:val="105"/>
        </w:rPr>
        <w:t> </w:t>
      </w:r>
      <w:r>
        <w:rPr>
          <w:color w:val="231F20"/>
          <w:w w:val="105"/>
        </w:rPr>
        <w:t>school</w:t>
      </w:r>
      <w:r>
        <w:rPr>
          <w:color w:val="231F20"/>
          <w:spacing w:val="-7"/>
          <w:w w:val="105"/>
        </w:rPr>
        <w:t> </w:t>
      </w:r>
      <w:r>
        <w:rPr>
          <w:color w:val="231F20"/>
          <w:w w:val="105"/>
        </w:rPr>
        <w:t>expe- rience to literally get my hands into cutting-edge medical</w:t>
      </w:r>
      <w:r>
        <w:rPr>
          <w:color w:val="231F20"/>
          <w:spacing w:val="-24"/>
          <w:w w:val="105"/>
        </w:rPr>
        <w:t> </w:t>
      </w:r>
      <w:r>
        <w:rPr>
          <w:color w:val="231F20"/>
          <w:w w:val="105"/>
        </w:rPr>
        <w:t>research.</w:t>
      </w:r>
    </w:p>
    <w:p>
      <w:pPr>
        <w:pStyle w:val="BodyText"/>
        <w:spacing w:line="259" w:lineRule="auto"/>
        <w:ind w:left="119" w:right="117" w:firstLine="299"/>
        <w:jc w:val="both"/>
      </w:pPr>
      <w:r>
        <w:rPr>
          <w:color w:val="231F20"/>
          <w:w w:val="105"/>
        </w:rPr>
        <w:t>The</w:t>
      </w:r>
      <w:r>
        <w:rPr>
          <w:color w:val="231F20"/>
          <w:spacing w:val="-12"/>
          <w:w w:val="105"/>
        </w:rPr>
        <w:t> </w:t>
      </w:r>
      <w:r>
        <w:rPr>
          <w:color w:val="231F20"/>
          <w:w w:val="105"/>
        </w:rPr>
        <w:t>PI</w:t>
      </w:r>
      <w:r>
        <w:rPr>
          <w:color w:val="231F20"/>
          <w:spacing w:val="-12"/>
          <w:w w:val="105"/>
        </w:rPr>
        <w:t> </w:t>
      </w:r>
      <w:r>
        <w:rPr>
          <w:color w:val="231F20"/>
          <w:w w:val="105"/>
        </w:rPr>
        <w:t>was</w:t>
      </w:r>
      <w:r>
        <w:rPr>
          <w:color w:val="231F20"/>
          <w:spacing w:val="-12"/>
          <w:w w:val="105"/>
        </w:rPr>
        <w:t> </w:t>
      </w:r>
      <w:r>
        <w:rPr>
          <w:color w:val="231F20"/>
          <w:w w:val="105"/>
        </w:rPr>
        <w:t>so</w:t>
      </w:r>
      <w:r>
        <w:rPr>
          <w:color w:val="231F20"/>
          <w:spacing w:val="-12"/>
          <w:w w:val="105"/>
        </w:rPr>
        <w:t> </w:t>
      </w:r>
      <w:r>
        <w:rPr>
          <w:color w:val="231F20"/>
          <w:w w:val="105"/>
        </w:rPr>
        <w:t>impressed</w:t>
      </w:r>
      <w:r>
        <w:rPr>
          <w:color w:val="231F20"/>
          <w:spacing w:val="-12"/>
          <w:w w:val="105"/>
        </w:rPr>
        <w:t> </w:t>
      </w:r>
      <w:r>
        <w:rPr>
          <w:color w:val="231F20"/>
          <w:w w:val="105"/>
        </w:rPr>
        <w:t>with</w:t>
      </w:r>
      <w:r>
        <w:rPr>
          <w:color w:val="231F20"/>
          <w:spacing w:val="-12"/>
          <w:w w:val="105"/>
        </w:rPr>
        <w:t> </w:t>
      </w:r>
      <w:r>
        <w:rPr>
          <w:color w:val="231F20"/>
          <w:w w:val="105"/>
        </w:rPr>
        <w:t>my</w:t>
      </w:r>
      <w:r>
        <w:rPr>
          <w:color w:val="231F20"/>
          <w:spacing w:val="-12"/>
          <w:w w:val="105"/>
        </w:rPr>
        <w:t> </w:t>
      </w:r>
      <w:r>
        <w:rPr>
          <w:color w:val="231F20"/>
          <w:w w:val="105"/>
        </w:rPr>
        <w:t>original</w:t>
      </w:r>
      <w:r>
        <w:rPr>
          <w:color w:val="231F20"/>
          <w:spacing w:val="-12"/>
          <w:w w:val="105"/>
        </w:rPr>
        <w:t> </w:t>
      </w:r>
      <w:r>
        <w:rPr>
          <w:color w:val="231F20"/>
          <w:w w:val="105"/>
        </w:rPr>
        <w:t>CAD</w:t>
      </w:r>
      <w:r>
        <w:rPr>
          <w:color w:val="231F20"/>
          <w:spacing w:val="-12"/>
          <w:w w:val="105"/>
        </w:rPr>
        <w:t> </w:t>
      </w:r>
      <w:r>
        <w:rPr>
          <w:color w:val="231F20"/>
          <w:w w:val="105"/>
        </w:rPr>
        <w:t>designs</w:t>
      </w:r>
      <w:r>
        <w:rPr>
          <w:color w:val="231F20"/>
          <w:spacing w:val="-12"/>
          <w:w w:val="105"/>
        </w:rPr>
        <w:t> </w:t>
      </w:r>
      <w:r>
        <w:rPr>
          <w:color w:val="231F20"/>
          <w:w w:val="105"/>
        </w:rPr>
        <w:t>(“roadmap to</w:t>
      </w:r>
      <w:r>
        <w:rPr>
          <w:color w:val="231F20"/>
          <w:spacing w:val="-20"/>
          <w:w w:val="105"/>
        </w:rPr>
        <w:t> </w:t>
      </w:r>
      <w:r>
        <w:rPr>
          <w:color w:val="231F20"/>
          <w:w w:val="105"/>
        </w:rPr>
        <w:t>Organ</w:t>
      </w:r>
      <w:r>
        <w:rPr>
          <w:color w:val="231F20"/>
          <w:spacing w:val="-20"/>
          <w:w w:val="105"/>
        </w:rPr>
        <w:t> </w:t>
      </w:r>
      <w:r>
        <w:rPr>
          <w:color w:val="231F20"/>
          <w:w w:val="105"/>
        </w:rPr>
        <w:t>Printing”)</w:t>
      </w:r>
      <w:r>
        <w:rPr>
          <w:color w:val="231F20"/>
          <w:spacing w:val="-20"/>
          <w:w w:val="105"/>
        </w:rPr>
        <w:t> </w:t>
      </w:r>
      <w:r>
        <w:rPr>
          <w:color w:val="231F20"/>
          <w:w w:val="105"/>
        </w:rPr>
        <w:t>and</w:t>
      </w:r>
      <w:r>
        <w:rPr>
          <w:color w:val="231F20"/>
          <w:spacing w:val="-20"/>
          <w:w w:val="105"/>
        </w:rPr>
        <w:t> </w:t>
      </w:r>
      <w:r>
        <w:rPr>
          <w:color w:val="231F20"/>
          <w:w w:val="105"/>
        </w:rPr>
        <w:t>my</w:t>
      </w:r>
      <w:r>
        <w:rPr>
          <w:color w:val="231F20"/>
          <w:spacing w:val="-20"/>
          <w:w w:val="105"/>
        </w:rPr>
        <w:t> </w:t>
      </w:r>
      <w:r>
        <w:rPr>
          <w:color w:val="231F20"/>
          <w:w w:val="105"/>
        </w:rPr>
        <w:t>resume</w:t>
      </w:r>
      <w:r>
        <w:rPr>
          <w:color w:val="231F20"/>
          <w:spacing w:val="-20"/>
          <w:w w:val="105"/>
        </w:rPr>
        <w:t> </w:t>
      </w:r>
      <w:r>
        <w:rPr>
          <w:color w:val="231F20"/>
          <w:w w:val="105"/>
        </w:rPr>
        <w:t>that</w:t>
      </w:r>
      <w:r>
        <w:rPr>
          <w:color w:val="231F20"/>
          <w:spacing w:val="-20"/>
          <w:w w:val="105"/>
        </w:rPr>
        <w:t> </w:t>
      </w:r>
      <w:r>
        <w:rPr>
          <w:color w:val="231F20"/>
          <w:w w:val="105"/>
        </w:rPr>
        <w:t>he</w:t>
      </w:r>
      <w:r>
        <w:rPr>
          <w:color w:val="231F20"/>
          <w:spacing w:val="-20"/>
          <w:w w:val="105"/>
        </w:rPr>
        <w:t> </w:t>
      </w:r>
      <w:r>
        <w:rPr>
          <w:color w:val="231F20"/>
          <w:w w:val="105"/>
        </w:rPr>
        <w:t>invited</w:t>
      </w:r>
      <w:r>
        <w:rPr>
          <w:color w:val="231F20"/>
          <w:spacing w:val="-20"/>
          <w:w w:val="105"/>
        </w:rPr>
        <w:t> </w:t>
      </w:r>
      <w:r>
        <w:rPr>
          <w:color w:val="231F20"/>
          <w:w w:val="105"/>
        </w:rPr>
        <w:t>me</w:t>
      </w:r>
      <w:r>
        <w:rPr>
          <w:color w:val="231F20"/>
          <w:spacing w:val="-20"/>
          <w:w w:val="105"/>
        </w:rPr>
        <w:t> </w:t>
      </w:r>
      <w:r>
        <w:rPr>
          <w:color w:val="231F20"/>
          <w:w w:val="105"/>
        </w:rPr>
        <w:t>to</w:t>
      </w:r>
      <w:r>
        <w:rPr>
          <w:color w:val="231F20"/>
          <w:spacing w:val="-20"/>
          <w:w w:val="105"/>
        </w:rPr>
        <w:t> </w:t>
      </w:r>
      <w:r>
        <w:rPr>
          <w:color w:val="231F20"/>
          <w:w w:val="105"/>
        </w:rPr>
        <w:t>research</w:t>
      </w:r>
      <w:r>
        <w:rPr>
          <w:color w:val="231F20"/>
          <w:spacing w:val="-20"/>
          <w:w w:val="105"/>
        </w:rPr>
        <w:t> </w:t>
      </w:r>
      <w:r>
        <w:rPr>
          <w:color w:val="231F20"/>
          <w:w w:val="105"/>
        </w:rPr>
        <w:t>at</w:t>
      </w:r>
      <w:r>
        <w:rPr>
          <w:color w:val="231F20"/>
          <w:spacing w:val="-20"/>
          <w:w w:val="105"/>
        </w:rPr>
        <w:t> </w:t>
      </w:r>
      <w:r>
        <w:rPr>
          <w:color w:val="231F20"/>
          <w:w w:val="105"/>
        </w:rPr>
        <w:t>his lab.</w:t>
      </w:r>
      <w:r>
        <w:rPr>
          <w:color w:val="231F20"/>
          <w:spacing w:val="-23"/>
          <w:w w:val="105"/>
        </w:rPr>
        <w:t> </w:t>
      </w:r>
      <w:r>
        <w:rPr>
          <w:color w:val="231F20"/>
          <w:w w:val="105"/>
        </w:rPr>
        <w:t>Over</w:t>
      </w:r>
      <w:r>
        <w:rPr>
          <w:color w:val="231F20"/>
          <w:spacing w:val="-23"/>
          <w:w w:val="105"/>
        </w:rPr>
        <w:t> </w:t>
      </w:r>
      <w:r>
        <w:rPr>
          <w:color w:val="231F20"/>
          <w:w w:val="105"/>
        </w:rPr>
        <w:t>Christmas</w:t>
      </w:r>
      <w:r>
        <w:rPr>
          <w:color w:val="231F20"/>
          <w:spacing w:val="-23"/>
          <w:w w:val="105"/>
        </w:rPr>
        <w:t> </w:t>
      </w:r>
      <w:r>
        <w:rPr>
          <w:color w:val="231F20"/>
          <w:w w:val="105"/>
        </w:rPr>
        <w:t>and</w:t>
      </w:r>
      <w:r>
        <w:rPr>
          <w:color w:val="231F20"/>
          <w:spacing w:val="-23"/>
          <w:w w:val="105"/>
        </w:rPr>
        <w:t> </w:t>
      </w:r>
      <w:r>
        <w:rPr>
          <w:color w:val="231F20"/>
          <w:w w:val="105"/>
        </w:rPr>
        <w:t>other</w:t>
      </w:r>
      <w:r>
        <w:rPr>
          <w:color w:val="231F20"/>
          <w:spacing w:val="-23"/>
          <w:w w:val="105"/>
        </w:rPr>
        <w:t> </w:t>
      </w:r>
      <w:r>
        <w:rPr>
          <w:color w:val="231F20"/>
          <w:w w:val="105"/>
        </w:rPr>
        <w:t>school</w:t>
      </w:r>
      <w:r>
        <w:rPr>
          <w:color w:val="231F20"/>
          <w:spacing w:val="-23"/>
          <w:w w:val="105"/>
        </w:rPr>
        <w:t> </w:t>
      </w:r>
      <w:r>
        <w:rPr>
          <w:color w:val="231F20"/>
          <w:w w:val="105"/>
        </w:rPr>
        <w:t>breaks,</w:t>
      </w:r>
      <w:r>
        <w:rPr>
          <w:color w:val="231F20"/>
          <w:spacing w:val="-23"/>
          <w:w w:val="105"/>
        </w:rPr>
        <w:t> </w:t>
      </w:r>
      <w:r>
        <w:rPr>
          <w:color w:val="231F20"/>
          <w:w w:val="105"/>
        </w:rPr>
        <w:t>I</w:t>
      </w:r>
      <w:r>
        <w:rPr>
          <w:color w:val="231F20"/>
          <w:spacing w:val="-23"/>
          <w:w w:val="105"/>
        </w:rPr>
        <w:t> </w:t>
      </w:r>
      <w:r>
        <w:rPr>
          <w:color w:val="231F20"/>
          <w:w w:val="105"/>
        </w:rPr>
        <w:t>learned</w:t>
      </w:r>
      <w:r>
        <w:rPr>
          <w:color w:val="231F20"/>
          <w:spacing w:val="-23"/>
          <w:w w:val="105"/>
        </w:rPr>
        <w:t> </w:t>
      </w:r>
      <w:r>
        <w:rPr>
          <w:color w:val="231F20"/>
          <w:w w:val="105"/>
        </w:rPr>
        <w:t>many</w:t>
      </w:r>
      <w:r>
        <w:rPr>
          <w:color w:val="231F20"/>
          <w:spacing w:val="-23"/>
          <w:w w:val="105"/>
        </w:rPr>
        <w:t> </w:t>
      </w:r>
      <w:r>
        <w:rPr>
          <w:color w:val="231F20"/>
          <w:w w:val="105"/>
        </w:rPr>
        <w:t>laboratory techniques, conducted novel research, and independently succeeded   in</w:t>
      </w:r>
      <w:r>
        <w:rPr>
          <w:color w:val="231F20"/>
          <w:spacing w:val="-9"/>
          <w:w w:val="105"/>
        </w:rPr>
        <w:t> </w:t>
      </w:r>
      <w:r>
        <w:rPr>
          <w:color w:val="231F20"/>
          <w:w w:val="105"/>
        </w:rPr>
        <w:t>“printing”</w:t>
      </w:r>
      <w:r>
        <w:rPr>
          <w:color w:val="231F20"/>
          <w:spacing w:val="-9"/>
          <w:w w:val="105"/>
        </w:rPr>
        <w:t> </w:t>
      </w:r>
      <w:r>
        <w:rPr>
          <w:color w:val="231F20"/>
          <w:w w:val="105"/>
        </w:rPr>
        <w:t>the</w:t>
      </w:r>
      <w:r>
        <w:rPr>
          <w:color w:val="231F20"/>
          <w:spacing w:val="-9"/>
          <w:w w:val="105"/>
        </w:rPr>
        <w:t> </w:t>
      </w:r>
      <w:r>
        <w:rPr>
          <w:color w:val="231F20"/>
          <w:w w:val="105"/>
        </w:rPr>
        <w:t>first</w:t>
      </w:r>
      <w:r>
        <w:rPr>
          <w:color w:val="231F20"/>
          <w:spacing w:val="-9"/>
          <w:w w:val="105"/>
        </w:rPr>
        <w:t> </w:t>
      </w:r>
      <w:r>
        <w:rPr>
          <w:color w:val="231F20"/>
          <w:w w:val="105"/>
        </w:rPr>
        <w:t>functional</w:t>
      </w:r>
      <w:r>
        <w:rPr>
          <w:color w:val="231F20"/>
          <w:spacing w:val="-9"/>
          <w:w w:val="105"/>
        </w:rPr>
        <w:t> </w:t>
      </w:r>
      <w:r>
        <w:rPr>
          <w:color w:val="231F20"/>
          <w:w w:val="105"/>
        </w:rPr>
        <w:t>3D</w:t>
      </w:r>
      <w:r>
        <w:rPr>
          <w:color w:val="231F20"/>
          <w:spacing w:val="-9"/>
          <w:w w:val="105"/>
        </w:rPr>
        <w:t> </w:t>
      </w:r>
      <w:r>
        <w:rPr>
          <w:color w:val="231F20"/>
          <w:w w:val="105"/>
        </w:rPr>
        <w:t>branching</w:t>
      </w:r>
      <w:r>
        <w:rPr>
          <w:color w:val="231F20"/>
          <w:spacing w:val="-9"/>
          <w:w w:val="105"/>
        </w:rPr>
        <w:t> </w:t>
      </w:r>
      <w:r>
        <w:rPr>
          <w:color w:val="231F20"/>
          <w:w w:val="105"/>
        </w:rPr>
        <w:t>tube</w:t>
      </w:r>
      <w:r>
        <w:rPr>
          <w:color w:val="231F20"/>
          <w:spacing w:val="-9"/>
          <w:w w:val="105"/>
        </w:rPr>
        <w:t> </w:t>
      </w:r>
      <w:r>
        <w:rPr>
          <w:color w:val="231F20"/>
          <w:w w:val="105"/>
        </w:rPr>
        <w:t>of</w:t>
      </w:r>
      <w:r>
        <w:rPr>
          <w:color w:val="231F20"/>
          <w:spacing w:val="-9"/>
          <w:w w:val="105"/>
        </w:rPr>
        <w:t> </w:t>
      </w:r>
      <w:r>
        <w:rPr>
          <w:color w:val="231F20"/>
          <w:w w:val="105"/>
        </w:rPr>
        <w:t>smooth</w:t>
      </w:r>
      <w:r>
        <w:rPr>
          <w:color w:val="231F20"/>
          <w:spacing w:val="-9"/>
          <w:w w:val="105"/>
        </w:rPr>
        <w:t> </w:t>
      </w:r>
      <w:r>
        <w:rPr>
          <w:color w:val="231F20"/>
          <w:w w:val="105"/>
        </w:rPr>
        <w:t>muscle cells (a rudimentary blood vessel). This research helped me win</w:t>
      </w:r>
      <w:r>
        <w:rPr>
          <w:color w:val="231F20"/>
          <w:spacing w:val="8"/>
          <w:w w:val="105"/>
        </w:rPr>
        <w:t> </w:t>
      </w:r>
      <w:r>
        <w:rPr>
          <w:color w:val="231F20"/>
          <w:w w:val="105"/>
        </w:rPr>
        <w:t>many</w:t>
      </w:r>
    </w:p>
    <w:p>
      <w:pPr>
        <w:spacing w:after="0" w:line="259" w:lineRule="auto"/>
        <w:jc w:val="both"/>
        <w:sectPr>
          <w:pgSz w:w="8640" w:h="12960"/>
          <w:pgMar w:header="702" w:footer="0" w:top="1020" w:bottom="280" w:left="840" w:right="1080"/>
        </w:sectPr>
      </w:pPr>
    </w:p>
    <w:p>
      <w:pPr>
        <w:pStyle w:val="BodyText"/>
        <w:spacing w:before="9"/>
        <w:rPr>
          <w:sz w:val="24"/>
        </w:rPr>
      </w:pPr>
    </w:p>
    <w:p>
      <w:pPr>
        <w:pStyle w:val="BodyText"/>
        <w:spacing w:line="252" w:lineRule="auto" w:before="97"/>
        <w:ind w:left="100" w:right="117"/>
        <w:jc w:val="both"/>
      </w:pPr>
      <w:r>
        <w:rPr>
          <w:color w:val="231F20"/>
        </w:rPr>
        <w:t>science competitions and  honors,  including  2nd  Place  in  Medicine  and Health at the Intel International Science and Engineering Fair and become the </w:t>
      </w:r>
      <w:r>
        <w:rPr>
          <w:color w:val="231F20"/>
          <w:spacing w:val="-8"/>
        </w:rPr>
        <w:t>Top </w:t>
      </w:r>
      <w:r>
        <w:rPr>
          <w:color w:val="231F20"/>
        </w:rPr>
        <w:t>Florida Presenter at the national Junior Science and Humanities Symposium. My  computer-aided  designs  were  published in</w:t>
      </w:r>
      <w:r>
        <w:rPr>
          <w:color w:val="231F20"/>
          <w:spacing w:val="-26"/>
        </w:rPr>
        <w:t> </w:t>
      </w:r>
      <w:r>
        <w:rPr>
          <w:rFonts w:ascii="Cambria"/>
          <w:i/>
          <w:color w:val="231F20"/>
        </w:rPr>
        <w:t>Biomaterials</w:t>
      </w:r>
      <w:r>
        <w:rPr>
          <w:rFonts w:ascii="Cambria"/>
          <w:i/>
          <w:color w:val="231F20"/>
          <w:spacing w:val="-21"/>
        </w:rPr>
        <w:t> </w:t>
      </w:r>
      <w:r>
        <w:rPr>
          <w:rFonts w:ascii="Cambria"/>
          <w:i/>
          <w:color w:val="231F20"/>
        </w:rPr>
        <w:t>Forum</w:t>
      </w:r>
      <w:r>
        <w:rPr>
          <w:rFonts w:ascii="Cambria"/>
          <w:i/>
          <w:color w:val="231F20"/>
          <w:spacing w:val="-19"/>
        </w:rPr>
        <w:t> </w:t>
      </w:r>
      <w:r>
        <w:rPr>
          <w:color w:val="231F20"/>
        </w:rPr>
        <w:t>and</w:t>
      </w:r>
      <w:r>
        <w:rPr>
          <w:color w:val="231F20"/>
          <w:spacing w:val="-26"/>
        </w:rPr>
        <w:t> </w:t>
      </w:r>
      <w:r>
        <w:rPr>
          <w:color w:val="231F20"/>
        </w:rPr>
        <w:t>the</w:t>
      </w:r>
      <w:r>
        <w:rPr>
          <w:color w:val="231F20"/>
          <w:spacing w:val="-26"/>
        </w:rPr>
        <w:t> </w:t>
      </w:r>
      <w:r>
        <w:rPr>
          <w:rFonts w:ascii="Cambria"/>
          <w:i/>
          <w:color w:val="231F20"/>
        </w:rPr>
        <w:t>Journal</w:t>
      </w:r>
      <w:r>
        <w:rPr>
          <w:rFonts w:ascii="Cambria"/>
          <w:i/>
          <w:color w:val="231F20"/>
          <w:spacing w:val="-21"/>
        </w:rPr>
        <w:t> </w:t>
      </w:r>
      <w:r>
        <w:rPr>
          <w:rFonts w:ascii="Cambria"/>
          <w:i/>
          <w:color w:val="231F20"/>
        </w:rPr>
        <w:t>of</w:t>
      </w:r>
      <w:r>
        <w:rPr>
          <w:rFonts w:ascii="Cambria"/>
          <w:i/>
          <w:color w:val="231F20"/>
          <w:spacing w:val="-21"/>
        </w:rPr>
        <w:t> </w:t>
      </w:r>
      <w:r>
        <w:rPr>
          <w:rFonts w:ascii="Cambria"/>
          <w:i/>
          <w:color w:val="231F20"/>
        </w:rPr>
        <w:t>Thoracic</w:t>
      </w:r>
      <w:r>
        <w:rPr>
          <w:rFonts w:ascii="Cambria"/>
          <w:i/>
          <w:color w:val="231F20"/>
          <w:spacing w:val="-21"/>
        </w:rPr>
        <w:t> </w:t>
      </w:r>
      <w:r>
        <w:rPr>
          <w:rFonts w:ascii="Cambria"/>
          <w:i/>
          <w:color w:val="231F20"/>
        </w:rPr>
        <w:t>and</w:t>
      </w:r>
      <w:r>
        <w:rPr>
          <w:rFonts w:ascii="Cambria"/>
          <w:i/>
          <w:color w:val="231F20"/>
          <w:spacing w:val="-21"/>
        </w:rPr>
        <w:t> </w:t>
      </w:r>
      <w:r>
        <w:rPr>
          <w:rFonts w:ascii="Cambria"/>
          <w:i/>
          <w:color w:val="231F20"/>
        </w:rPr>
        <w:t>Cardiovascular </w:t>
      </w:r>
      <w:r>
        <w:rPr>
          <w:rFonts w:ascii="Cambria"/>
          <w:i/>
          <w:color w:val="231F20"/>
        </w:rPr>
        <w:t>Surgery</w:t>
      </w:r>
      <w:r>
        <w:rPr>
          <w:color w:val="231F20"/>
        </w:rPr>
        <w:t>.</w:t>
      </w:r>
    </w:p>
    <w:p>
      <w:pPr>
        <w:pStyle w:val="BodyText"/>
        <w:spacing w:line="259" w:lineRule="auto" w:before="6"/>
        <w:ind w:left="100" w:right="117" w:firstLine="299"/>
        <w:jc w:val="both"/>
      </w:pPr>
      <w:r>
        <w:rPr/>
        <w:pict>
          <v:group style="position:absolute;margin-left:84.5pt;margin-top:137.225998pt;width:275pt;height:1pt;mso-position-horizontal-relative:page;mso-position-vertical-relative:paragraph;z-index:-119608" coordorigin="1690,2745" coordsize="5500,20">
            <v:line style="position:absolute" from="1750,2755" to="7160,2755" stroked="true" strokeweight="1pt" strokecolor="#231f20">
              <v:stroke dashstyle="dot"/>
            </v:line>
            <v:shape style="position:absolute;left:0;top:9882;width:5500;height:2" coordorigin="0,9882" coordsize="5500,0" path="m1690,2755l1690,2755m7190,2755l7190,2755e" filled="false" stroked="true" strokeweight="1pt" strokecolor="#231f20">
              <v:path arrowok="t"/>
              <v:stroke dashstyle="solid"/>
            </v:shape>
            <w10:wrap type="none"/>
          </v:group>
        </w:pict>
      </w:r>
      <w:r>
        <w:rPr>
          <w:color w:val="231F20"/>
          <w:w w:val="105"/>
        </w:rPr>
        <w:t>This</w:t>
      </w:r>
      <w:r>
        <w:rPr>
          <w:color w:val="231F20"/>
          <w:spacing w:val="-14"/>
          <w:w w:val="105"/>
        </w:rPr>
        <w:t> </w:t>
      </w:r>
      <w:r>
        <w:rPr>
          <w:color w:val="231F20"/>
          <w:w w:val="105"/>
        </w:rPr>
        <w:t>remarkable</w:t>
      </w:r>
      <w:r>
        <w:rPr>
          <w:color w:val="231F20"/>
          <w:spacing w:val="-14"/>
          <w:w w:val="105"/>
        </w:rPr>
        <w:t> </w:t>
      </w:r>
      <w:r>
        <w:rPr>
          <w:color w:val="231F20"/>
          <w:w w:val="105"/>
        </w:rPr>
        <w:t>experience</w:t>
      </w:r>
      <w:r>
        <w:rPr>
          <w:color w:val="231F20"/>
          <w:spacing w:val="-14"/>
          <w:w w:val="105"/>
        </w:rPr>
        <w:t> </w:t>
      </w:r>
      <w:r>
        <w:rPr>
          <w:color w:val="231F20"/>
          <w:w w:val="105"/>
        </w:rPr>
        <w:t>inspired</w:t>
      </w:r>
      <w:r>
        <w:rPr>
          <w:color w:val="231F20"/>
          <w:spacing w:val="-14"/>
          <w:w w:val="105"/>
        </w:rPr>
        <w:t> </w:t>
      </w:r>
      <w:r>
        <w:rPr>
          <w:color w:val="231F20"/>
          <w:w w:val="105"/>
        </w:rPr>
        <w:t>me</w:t>
      </w:r>
      <w:r>
        <w:rPr>
          <w:color w:val="231F20"/>
          <w:spacing w:val="-14"/>
          <w:w w:val="105"/>
        </w:rPr>
        <w:t> </w:t>
      </w:r>
      <w:r>
        <w:rPr>
          <w:color w:val="231F20"/>
          <w:w w:val="105"/>
        </w:rPr>
        <w:t>to</w:t>
      </w:r>
      <w:r>
        <w:rPr>
          <w:color w:val="231F20"/>
          <w:spacing w:val="-14"/>
          <w:w w:val="105"/>
        </w:rPr>
        <w:t> </w:t>
      </w:r>
      <w:r>
        <w:rPr>
          <w:color w:val="231F20"/>
          <w:w w:val="105"/>
        </w:rPr>
        <w:t>perform</w:t>
      </w:r>
      <w:r>
        <w:rPr>
          <w:color w:val="231F20"/>
          <w:spacing w:val="-14"/>
          <w:w w:val="105"/>
        </w:rPr>
        <w:t> </w:t>
      </w:r>
      <w:r>
        <w:rPr>
          <w:color w:val="231F20"/>
          <w:w w:val="105"/>
        </w:rPr>
        <w:t>many</w:t>
      </w:r>
      <w:r>
        <w:rPr>
          <w:color w:val="231F20"/>
          <w:spacing w:val="-14"/>
          <w:w w:val="105"/>
        </w:rPr>
        <w:t> </w:t>
      </w:r>
      <w:r>
        <w:rPr>
          <w:color w:val="231F20"/>
          <w:w w:val="105"/>
        </w:rPr>
        <w:t>addition- al research projects and I consider it a turning point in my life. It has increased my passion for research and my determination to be a phy- sician and work on devices or pharmaceuticals that improve </w:t>
      </w:r>
      <w:r>
        <w:rPr>
          <w:color w:val="231F20"/>
          <w:spacing w:val="-4"/>
          <w:w w:val="105"/>
        </w:rPr>
        <w:t>people’s </w:t>
      </w:r>
      <w:r>
        <w:rPr>
          <w:color w:val="231F20"/>
          <w:w w:val="105"/>
        </w:rPr>
        <w:t>quality of life. I have also become more confident in my research ef- forts and am able to contact any researcher to pursue a position in   their </w:t>
      </w:r>
      <w:r>
        <w:rPr>
          <w:color w:val="231F20"/>
          <w:spacing w:val="-3"/>
          <w:w w:val="105"/>
        </w:rPr>
        <w:t>laboratory. </w:t>
      </w:r>
      <w:r>
        <w:rPr>
          <w:color w:val="231F20"/>
          <w:w w:val="105"/>
        </w:rPr>
        <w:t>I have realized that there are many opportunities for students</w:t>
      </w:r>
      <w:r>
        <w:rPr>
          <w:color w:val="231F20"/>
          <w:spacing w:val="-6"/>
          <w:w w:val="105"/>
        </w:rPr>
        <w:t> </w:t>
      </w:r>
      <w:r>
        <w:rPr>
          <w:color w:val="231F20"/>
          <w:w w:val="105"/>
        </w:rPr>
        <w:t>like</w:t>
      </w:r>
      <w:r>
        <w:rPr>
          <w:color w:val="231F20"/>
          <w:spacing w:val="-6"/>
          <w:w w:val="105"/>
        </w:rPr>
        <w:t> </w:t>
      </w:r>
      <w:r>
        <w:rPr>
          <w:color w:val="231F20"/>
          <w:w w:val="105"/>
        </w:rPr>
        <w:t>myself</w:t>
      </w:r>
      <w:r>
        <w:rPr>
          <w:color w:val="231F20"/>
          <w:spacing w:val="-6"/>
          <w:w w:val="105"/>
        </w:rPr>
        <w:t> </w:t>
      </w:r>
      <w:r>
        <w:rPr>
          <w:color w:val="231F20"/>
          <w:w w:val="105"/>
        </w:rPr>
        <w:t>to</w:t>
      </w:r>
      <w:r>
        <w:rPr>
          <w:color w:val="231F20"/>
          <w:spacing w:val="-6"/>
          <w:w w:val="105"/>
        </w:rPr>
        <w:t> </w:t>
      </w:r>
      <w:r>
        <w:rPr>
          <w:color w:val="231F20"/>
          <w:w w:val="105"/>
        </w:rPr>
        <w:t>contribute</w:t>
      </w:r>
      <w:r>
        <w:rPr>
          <w:color w:val="231F20"/>
          <w:spacing w:val="-6"/>
          <w:w w:val="105"/>
        </w:rPr>
        <w:t> </w:t>
      </w:r>
      <w:r>
        <w:rPr>
          <w:color w:val="231F20"/>
          <w:w w:val="105"/>
        </w:rPr>
        <w:t>to</w:t>
      </w:r>
      <w:r>
        <w:rPr>
          <w:color w:val="231F20"/>
          <w:spacing w:val="-6"/>
          <w:w w:val="105"/>
        </w:rPr>
        <w:t> </w:t>
      </w:r>
      <w:r>
        <w:rPr>
          <w:color w:val="231F20"/>
          <w:w w:val="105"/>
        </w:rPr>
        <w:t>labs</w:t>
      </w:r>
      <w:r>
        <w:rPr>
          <w:color w:val="231F20"/>
          <w:spacing w:val="-6"/>
          <w:w w:val="105"/>
        </w:rPr>
        <w:t> </w:t>
      </w:r>
      <w:r>
        <w:rPr>
          <w:color w:val="231F20"/>
          <w:w w:val="105"/>
        </w:rPr>
        <w:t>and</w:t>
      </w:r>
      <w:r>
        <w:rPr>
          <w:color w:val="231F20"/>
          <w:spacing w:val="-6"/>
          <w:w w:val="105"/>
        </w:rPr>
        <w:t> </w:t>
      </w:r>
      <w:r>
        <w:rPr>
          <w:color w:val="231F20"/>
          <w:w w:val="105"/>
        </w:rPr>
        <w:t>brainstorm</w:t>
      </w:r>
      <w:r>
        <w:rPr>
          <w:color w:val="231F20"/>
          <w:spacing w:val="-6"/>
          <w:w w:val="105"/>
        </w:rPr>
        <w:t> </w:t>
      </w:r>
      <w:r>
        <w:rPr>
          <w:color w:val="231F20"/>
          <w:w w:val="105"/>
        </w:rPr>
        <w:t>solutions</w:t>
      </w:r>
      <w:r>
        <w:rPr>
          <w:color w:val="231F20"/>
          <w:spacing w:val="-6"/>
          <w:w w:val="105"/>
        </w:rPr>
        <w:t> </w:t>
      </w:r>
      <w:r>
        <w:rPr>
          <w:color w:val="231F20"/>
          <w:w w:val="105"/>
        </w:rPr>
        <w:t>for current</w:t>
      </w:r>
      <w:r>
        <w:rPr>
          <w:color w:val="231F20"/>
          <w:spacing w:val="-20"/>
          <w:w w:val="105"/>
        </w:rPr>
        <w:t> </w:t>
      </w:r>
      <w:r>
        <w:rPr>
          <w:color w:val="231F20"/>
          <w:w w:val="105"/>
        </w:rPr>
        <w:t>problems.</w:t>
      </w:r>
    </w:p>
    <w:p>
      <w:pPr>
        <w:pStyle w:val="BodyText"/>
        <w:spacing w:before="2"/>
        <w:rPr>
          <w:sz w:val="18"/>
        </w:rPr>
      </w:pPr>
      <w:r>
        <w:rPr/>
        <w:pict>
          <v:shape style="position:absolute;margin-left:84pt;margin-top:11.450034pt;width:276pt;height:16.5pt;mso-position-horizontal-relative:page;mso-position-vertical-relative:paragraph;z-index:2056;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79" w:right="587" w:firstLine="300"/>
        <w:jc w:val="right"/>
        <w:rPr>
          <w:rFonts w:ascii="Arial" w:hAnsi="Arial"/>
          <w:sz w:val="18"/>
        </w:rPr>
      </w:pPr>
      <w:r>
        <w:rPr>
          <w:rFonts w:ascii="Arial" w:hAnsi="Arial"/>
          <w:color w:val="231F20"/>
          <w:sz w:val="18"/>
        </w:rPr>
        <w:t>Shiv</w:t>
      </w:r>
      <w:r>
        <w:rPr>
          <w:rFonts w:ascii="Arial" w:hAnsi="Arial"/>
          <w:color w:val="231F20"/>
          <w:spacing w:val="22"/>
          <w:sz w:val="18"/>
        </w:rPr>
        <w:t> </w:t>
      </w:r>
      <w:r>
        <w:rPr>
          <w:rFonts w:ascii="Arial" w:hAnsi="Arial"/>
          <w:color w:val="231F20"/>
          <w:sz w:val="18"/>
        </w:rPr>
        <w:t>demonstrates</w:t>
      </w:r>
      <w:r>
        <w:rPr>
          <w:rFonts w:ascii="Arial" w:hAnsi="Arial"/>
          <w:color w:val="231F20"/>
          <w:spacing w:val="22"/>
          <w:sz w:val="18"/>
        </w:rPr>
        <w:t> </w:t>
      </w:r>
      <w:r>
        <w:rPr>
          <w:rFonts w:ascii="Arial" w:hAnsi="Arial"/>
          <w:color w:val="231F20"/>
          <w:sz w:val="18"/>
        </w:rPr>
        <w:t>motivation</w:t>
      </w:r>
      <w:r>
        <w:rPr>
          <w:rFonts w:ascii="Arial" w:hAnsi="Arial"/>
          <w:color w:val="231F20"/>
          <w:spacing w:val="22"/>
          <w:sz w:val="18"/>
        </w:rPr>
        <w:t> </w:t>
      </w:r>
      <w:r>
        <w:rPr>
          <w:rFonts w:ascii="Arial" w:hAnsi="Arial"/>
          <w:color w:val="231F20"/>
          <w:sz w:val="18"/>
        </w:rPr>
        <w:t>and</w:t>
      </w:r>
      <w:r>
        <w:rPr>
          <w:rFonts w:ascii="Arial" w:hAnsi="Arial"/>
          <w:color w:val="231F20"/>
          <w:spacing w:val="22"/>
          <w:sz w:val="18"/>
        </w:rPr>
        <w:t> </w:t>
      </w:r>
      <w:r>
        <w:rPr>
          <w:rFonts w:ascii="Arial" w:hAnsi="Arial"/>
          <w:color w:val="231F20"/>
          <w:sz w:val="18"/>
        </w:rPr>
        <w:t>drive</w:t>
      </w:r>
      <w:r>
        <w:rPr>
          <w:rFonts w:ascii="Arial" w:hAnsi="Arial"/>
          <w:color w:val="231F20"/>
          <w:spacing w:val="22"/>
          <w:sz w:val="18"/>
        </w:rPr>
        <w:t> </w:t>
      </w:r>
      <w:r>
        <w:rPr>
          <w:rFonts w:ascii="Arial" w:hAnsi="Arial"/>
          <w:color w:val="231F20"/>
          <w:sz w:val="18"/>
        </w:rPr>
        <w:t>in</w:t>
      </w:r>
      <w:r>
        <w:rPr>
          <w:rFonts w:ascii="Arial" w:hAnsi="Arial"/>
          <w:color w:val="231F20"/>
          <w:spacing w:val="22"/>
          <w:sz w:val="18"/>
        </w:rPr>
        <w:t> </w:t>
      </w:r>
      <w:r>
        <w:rPr>
          <w:rFonts w:ascii="Arial" w:hAnsi="Arial"/>
          <w:color w:val="231F20"/>
          <w:sz w:val="18"/>
        </w:rPr>
        <w:t>this</w:t>
      </w:r>
      <w:r>
        <w:rPr>
          <w:rFonts w:ascii="Arial" w:hAnsi="Arial"/>
          <w:color w:val="231F20"/>
          <w:spacing w:val="22"/>
          <w:sz w:val="18"/>
        </w:rPr>
        <w:t> </w:t>
      </w:r>
      <w:r>
        <w:rPr>
          <w:rFonts w:ascii="Arial" w:hAnsi="Arial"/>
          <w:color w:val="231F20"/>
          <w:sz w:val="18"/>
        </w:rPr>
        <w:t>essay</w:t>
      </w:r>
      <w:r>
        <w:rPr>
          <w:rFonts w:ascii="Arial" w:hAnsi="Arial"/>
          <w:color w:val="231F20"/>
          <w:spacing w:val="22"/>
          <w:sz w:val="18"/>
        </w:rPr>
        <w:t> </w:t>
      </w:r>
      <w:r>
        <w:rPr>
          <w:rFonts w:ascii="Arial" w:hAnsi="Arial"/>
          <w:color w:val="231F20"/>
          <w:sz w:val="18"/>
        </w:rPr>
        <w:t>about</w:t>
      </w:r>
      <w:r>
        <w:rPr>
          <w:rFonts w:ascii="Arial" w:hAnsi="Arial"/>
          <w:color w:val="231F20"/>
          <w:spacing w:val="22"/>
          <w:sz w:val="18"/>
        </w:rPr>
        <w:t> </w:t>
      </w:r>
      <w:r>
        <w:rPr>
          <w:rFonts w:ascii="Arial" w:hAnsi="Arial"/>
          <w:color w:val="231F20"/>
          <w:sz w:val="18"/>
        </w:rPr>
        <w:t>his</w:t>
      </w:r>
      <w:r>
        <w:rPr>
          <w:rFonts w:ascii="Arial" w:hAnsi="Arial"/>
          <w:color w:val="231F20"/>
          <w:spacing w:val="-1"/>
          <w:sz w:val="18"/>
        </w:rPr>
        <w:t> </w:t>
      </w:r>
      <w:r>
        <w:rPr>
          <w:rFonts w:ascii="Arial" w:hAnsi="Arial"/>
          <w:color w:val="231F20"/>
          <w:sz w:val="18"/>
        </w:rPr>
        <w:t>passion </w:t>
      </w:r>
      <w:r>
        <w:rPr>
          <w:rFonts w:ascii="Arial" w:hAnsi="Arial"/>
          <w:color w:val="231F20"/>
          <w:spacing w:val="-3"/>
          <w:sz w:val="18"/>
        </w:rPr>
        <w:t>for </w:t>
      </w:r>
      <w:r>
        <w:rPr>
          <w:rFonts w:ascii="Arial" w:hAnsi="Arial"/>
          <w:color w:val="231F20"/>
          <w:sz w:val="18"/>
        </w:rPr>
        <w:t>research in science and technology. Many</w:t>
      </w:r>
      <w:r>
        <w:rPr>
          <w:rFonts w:ascii="Arial" w:hAnsi="Arial"/>
          <w:color w:val="231F20"/>
          <w:spacing w:val="37"/>
          <w:sz w:val="18"/>
        </w:rPr>
        <w:t> </w:t>
      </w:r>
      <w:r>
        <w:rPr>
          <w:rFonts w:ascii="Arial" w:hAnsi="Arial"/>
          <w:color w:val="231F20"/>
          <w:sz w:val="18"/>
        </w:rPr>
        <w:t>essays</w:t>
      </w:r>
      <w:r>
        <w:rPr>
          <w:rFonts w:ascii="Arial" w:hAnsi="Arial"/>
          <w:color w:val="231F20"/>
          <w:spacing w:val="10"/>
          <w:sz w:val="18"/>
        </w:rPr>
        <w:t> </w:t>
      </w:r>
      <w:r>
        <w:rPr>
          <w:rFonts w:ascii="Arial" w:hAnsi="Arial"/>
          <w:color w:val="231F20"/>
          <w:sz w:val="18"/>
        </w:rPr>
        <w:t>about</w:t>
      </w:r>
      <w:r>
        <w:rPr>
          <w:rFonts w:ascii="Arial" w:hAnsi="Arial"/>
          <w:color w:val="231F20"/>
          <w:spacing w:val="-1"/>
          <w:sz w:val="18"/>
        </w:rPr>
        <w:t> </w:t>
      </w:r>
      <w:r>
        <w:rPr>
          <w:rFonts w:ascii="Arial" w:hAnsi="Arial"/>
          <w:color w:val="231F20"/>
          <w:sz w:val="18"/>
        </w:rPr>
        <w:t>academic</w:t>
      </w:r>
      <w:r>
        <w:rPr>
          <w:rFonts w:ascii="Arial" w:hAnsi="Arial"/>
          <w:color w:val="231F20"/>
          <w:spacing w:val="12"/>
          <w:sz w:val="18"/>
        </w:rPr>
        <w:t> </w:t>
      </w:r>
      <w:r>
        <w:rPr>
          <w:rFonts w:ascii="Arial" w:hAnsi="Arial"/>
          <w:color w:val="231F20"/>
          <w:sz w:val="18"/>
        </w:rPr>
        <w:t>interests</w:t>
      </w:r>
      <w:r>
        <w:rPr>
          <w:rFonts w:ascii="Arial" w:hAnsi="Arial"/>
          <w:color w:val="231F20"/>
          <w:spacing w:val="12"/>
          <w:sz w:val="18"/>
        </w:rPr>
        <w:t> </w:t>
      </w:r>
      <w:r>
        <w:rPr>
          <w:rFonts w:ascii="Arial" w:hAnsi="Arial"/>
          <w:color w:val="231F20"/>
          <w:sz w:val="18"/>
        </w:rPr>
        <w:t>focus</w:t>
      </w:r>
      <w:r>
        <w:rPr>
          <w:rFonts w:ascii="Arial" w:hAnsi="Arial"/>
          <w:color w:val="231F20"/>
          <w:spacing w:val="12"/>
          <w:sz w:val="18"/>
        </w:rPr>
        <w:t> </w:t>
      </w:r>
      <w:r>
        <w:rPr>
          <w:rFonts w:ascii="Arial" w:hAnsi="Arial"/>
          <w:color w:val="231F20"/>
          <w:sz w:val="18"/>
        </w:rPr>
        <w:t>on</w:t>
      </w:r>
      <w:r>
        <w:rPr>
          <w:rFonts w:ascii="Arial" w:hAnsi="Arial"/>
          <w:color w:val="231F20"/>
          <w:spacing w:val="12"/>
          <w:sz w:val="18"/>
        </w:rPr>
        <w:t> </w:t>
      </w:r>
      <w:r>
        <w:rPr>
          <w:rFonts w:ascii="Arial" w:hAnsi="Arial"/>
          <w:color w:val="231F20"/>
          <w:sz w:val="18"/>
        </w:rPr>
        <w:t>schoolwork</w:t>
      </w:r>
      <w:r>
        <w:rPr>
          <w:rFonts w:ascii="Arial" w:hAnsi="Arial"/>
          <w:color w:val="231F20"/>
          <w:spacing w:val="12"/>
          <w:sz w:val="18"/>
        </w:rPr>
        <w:t> </w:t>
      </w:r>
      <w:r>
        <w:rPr>
          <w:rFonts w:ascii="Arial" w:hAnsi="Arial"/>
          <w:color w:val="231F20"/>
          <w:sz w:val="18"/>
        </w:rPr>
        <w:t>or</w:t>
      </w:r>
      <w:r>
        <w:rPr>
          <w:rFonts w:ascii="Arial" w:hAnsi="Arial"/>
          <w:color w:val="231F20"/>
          <w:spacing w:val="12"/>
          <w:sz w:val="18"/>
        </w:rPr>
        <w:t> </w:t>
      </w:r>
      <w:r>
        <w:rPr>
          <w:rFonts w:ascii="Arial" w:hAnsi="Arial"/>
          <w:color w:val="231F20"/>
          <w:sz w:val="18"/>
        </w:rPr>
        <w:t>extra-curricular</w:t>
      </w:r>
      <w:r>
        <w:rPr>
          <w:rFonts w:ascii="Arial" w:hAnsi="Arial"/>
          <w:color w:val="231F20"/>
          <w:spacing w:val="12"/>
          <w:sz w:val="18"/>
        </w:rPr>
        <w:t> </w:t>
      </w:r>
      <w:r>
        <w:rPr>
          <w:rFonts w:ascii="Arial" w:hAnsi="Arial"/>
          <w:color w:val="231F20"/>
          <w:sz w:val="18"/>
        </w:rPr>
        <w:t>activities</w:t>
      </w:r>
      <w:r>
        <w:rPr>
          <w:rFonts w:ascii="Arial" w:hAnsi="Arial"/>
          <w:color w:val="231F20"/>
          <w:spacing w:val="-1"/>
          <w:sz w:val="18"/>
        </w:rPr>
        <w:t> </w:t>
      </w:r>
      <w:r>
        <w:rPr>
          <w:rFonts w:ascii="Arial" w:hAnsi="Arial"/>
          <w:color w:val="231F20"/>
          <w:sz w:val="18"/>
        </w:rPr>
        <w:t>such as Science Clubs or math competitions. Shiv’s</w:t>
      </w:r>
      <w:r>
        <w:rPr>
          <w:rFonts w:ascii="Arial" w:hAnsi="Arial"/>
          <w:color w:val="231F20"/>
          <w:spacing w:val="45"/>
          <w:sz w:val="18"/>
        </w:rPr>
        <w:t> </w:t>
      </w:r>
      <w:r>
        <w:rPr>
          <w:rFonts w:ascii="Arial" w:hAnsi="Arial"/>
          <w:color w:val="231F20"/>
          <w:sz w:val="18"/>
        </w:rPr>
        <w:t>story</w:t>
      </w:r>
      <w:r>
        <w:rPr>
          <w:rFonts w:ascii="Arial" w:hAnsi="Arial"/>
          <w:color w:val="231F20"/>
          <w:spacing w:val="25"/>
          <w:sz w:val="18"/>
        </w:rPr>
        <w:t> </w:t>
      </w:r>
      <w:r>
        <w:rPr>
          <w:rFonts w:ascii="Arial" w:hAnsi="Arial"/>
          <w:color w:val="231F20"/>
          <w:sz w:val="18"/>
        </w:rPr>
        <w:t>deviates from</w:t>
      </w:r>
      <w:r>
        <w:rPr>
          <w:rFonts w:ascii="Arial" w:hAnsi="Arial"/>
          <w:color w:val="231F20"/>
          <w:spacing w:val="7"/>
          <w:sz w:val="18"/>
        </w:rPr>
        <w:t> </w:t>
      </w:r>
      <w:r>
        <w:rPr>
          <w:rFonts w:ascii="Arial" w:hAnsi="Arial"/>
          <w:color w:val="231F20"/>
          <w:sz w:val="18"/>
        </w:rPr>
        <w:t>the</w:t>
      </w:r>
      <w:r>
        <w:rPr>
          <w:rFonts w:ascii="Arial" w:hAnsi="Arial"/>
          <w:color w:val="231F20"/>
          <w:spacing w:val="7"/>
          <w:sz w:val="18"/>
        </w:rPr>
        <w:t> </w:t>
      </w:r>
      <w:r>
        <w:rPr>
          <w:rFonts w:ascii="Arial" w:hAnsi="Arial"/>
          <w:color w:val="231F20"/>
          <w:sz w:val="18"/>
        </w:rPr>
        <w:t>norm</w:t>
      </w:r>
      <w:r>
        <w:rPr>
          <w:rFonts w:ascii="Arial" w:hAnsi="Arial"/>
          <w:color w:val="231F20"/>
          <w:spacing w:val="7"/>
          <w:sz w:val="18"/>
        </w:rPr>
        <w:t> </w:t>
      </w:r>
      <w:r>
        <w:rPr>
          <w:rFonts w:ascii="Arial" w:hAnsi="Arial"/>
          <w:color w:val="231F20"/>
          <w:sz w:val="18"/>
        </w:rPr>
        <w:t>by</w:t>
      </w:r>
      <w:r>
        <w:rPr>
          <w:rFonts w:ascii="Arial" w:hAnsi="Arial"/>
          <w:color w:val="231F20"/>
          <w:spacing w:val="7"/>
          <w:sz w:val="18"/>
        </w:rPr>
        <w:t> </w:t>
      </w:r>
      <w:r>
        <w:rPr>
          <w:rFonts w:ascii="Arial" w:hAnsi="Arial"/>
          <w:color w:val="231F20"/>
          <w:sz w:val="18"/>
        </w:rPr>
        <w:t>showing</w:t>
      </w:r>
      <w:r>
        <w:rPr>
          <w:rFonts w:ascii="Arial" w:hAnsi="Arial"/>
          <w:color w:val="231F20"/>
          <w:spacing w:val="7"/>
          <w:sz w:val="18"/>
        </w:rPr>
        <w:t> </w:t>
      </w:r>
      <w:r>
        <w:rPr>
          <w:rFonts w:ascii="Arial" w:hAnsi="Arial"/>
          <w:color w:val="231F20"/>
          <w:sz w:val="18"/>
        </w:rPr>
        <w:t>how</w:t>
      </w:r>
      <w:r>
        <w:rPr>
          <w:rFonts w:ascii="Arial" w:hAnsi="Arial"/>
          <w:color w:val="231F20"/>
          <w:spacing w:val="1"/>
          <w:sz w:val="18"/>
        </w:rPr>
        <w:t> </w:t>
      </w:r>
      <w:r>
        <w:rPr>
          <w:rFonts w:ascii="Arial" w:hAnsi="Arial"/>
          <w:color w:val="231F20"/>
          <w:sz w:val="18"/>
        </w:rPr>
        <w:t>“academic”</w:t>
      </w:r>
      <w:r>
        <w:rPr>
          <w:rFonts w:ascii="Arial" w:hAnsi="Arial"/>
          <w:color w:val="231F20"/>
          <w:spacing w:val="0"/>
          <w:sz w:val="18"/>
        </w:rPr>
        <w:t> </w:t>
      </w:r>
      <w:r>
        <w:rPr>
          <w:rFonts w:ascii="Arial" w:hAnsi="Arial"/>
          <w:color w:val="231F20"/>
          <w:sz w:val="18"/>
        </w:rPr>
        <w:t>interest</w:t>
      </w:r>
      <w:r>
        <w:rPr>
          <w:rFonts w:ascii="Arial" w:hAnsi="Arial"/>
          <w:color w:val="231F20"/>
          <w:spacing w:val="7"/>
          <w:sz w:val="18"/>
        </w:rPr>
        <w:t> </w:t>
      </w:r>
      <w:r>
        <w:rPr>
          <w:rFonts w:ascii="Arial" w:hAnsi="Arial"/>
          <w:color w:val="231F20"/>
          <w:sz w:val="18"/>
        </w:rPr>
        <w:t>is</w:t>
      </w:r>
      <w:r>
        <w:rPr>
          <w:rFonts w:ascii="Arial" w:hAnsi="Arial"/>
          <w:color w:val="231F20"/>
          <w:spacing w:val="7"/>
          <w:sz w:val="18"/>
        </w:rPr>
        <w:t> </w:t>
      </w:r>
      <w:r>
        <w:rPr>
          <w:rFonts w:ascii="Arial" w:hAnsi="Arial"/>
          <w:color w:val="231F20"/>
          <w:sz w:val="18"/>
        </w:rPr>
        <w:t>also</w:t>
      </w:r>
      <w:r>
        <w:rPr>
          <w:rFonts w:ascii="Arial" w:hAnsi="Arial"/>
          <w:color w:val="231F20"/>
          <w:spacing w:val="7"/>
          <w:sz w:val="18"/>
        </w:rPr>
        <w:t> </w:t>
      </w:r>
      <w:r>
        <w:rPr>
          <w:rFonts w:ascii="Arial" w:hAnsi="Arial"/>
          <w:color w:val="231F20"/>
          <w:sz w:val="18"/>
        </w:rPr>
        <w:t>a</w:t>
      </w:r>
      <w:r>
        <w:rPr>
          <w:rFonts w:ascii="Arial" w:hAnsi="Arial"/>
          <w:color w:val="231F20"/>
          <w:spacing w:val="7"/>
          <w:sz w:val="18"/>
        </w:rPr>
        <w:t> </w:t>
      </w:r>
      <w:r>
        <w:rPr>
          <w:rFonts w:ascii="Arial" w:hAnsi="Arial"/>
          <w:color w:val="231F20"/>
          <w:sz w:val="18"/>
        </w:rPr>
        <w:t>passion</w:t>
      </w:r>
      <w:r>
        <w:rPr>
          <w:rFonts w:ascii="Arial" w:hAnsi="Arial"/>
          <w:color w:val="231F20"/>
          <w:spacing w:val="-1"/>
          <w:sz w:val="18"/>
        </w:rPr>
        <w:t> </w:t>
      </w:r>
      <w:r>
        <w:rPr>
          <w:rFonts w:ascii="Arial" w:hAnsi="Arial"/>
          <w:color w:val="231F20"/>
          <w:sz w:val="18"/>
        </w:rPr>
        <w:t>in</w:t>
      </w:r>
      <w:r>
        <w:rPr>
          <w:rFonts w:ascii="Arial" w:hAnsi="Arial"/>
          <w:color w:val="231F20"/>
          <w:spacing w:val="35"/>
          <w:sz w:val="18"/>
        </w:rPr>
        <w:t> </w:t>
      </w:r>
      <w:r>
        <w:rPr>
          <w:rFonts w:ascii="Arial" w:hAnsi="Arial"/>
          <w:color w:val="231F20"/>
          <w:sz w:val="18"/>
        </w:rPr>
        <w:t>his</w:t>
      </w:r>
      <w:r>
        <w:rPr>
          <w:rFonts w:ascii="Arial" w:hAnsi="Arial"/>
          <w:color w:val="231F20"/>
          <w:spacing w:val="35"/>
          <w:sz w:val="18"/>
        </w:rPr>
        <w:t> </w:t>
      </w:r>
      <w:r>
        <w:rPr>
          <w:rFonts w:ascii="Arial" w:hAnsi="Arial"/>
          <w:color w:val="231F20"/>
          <w:sz w:val="18"/>
        </w:rPr>
        <w:t>free</w:t>
      </w:r>
      <w:r>
        <w:rPr>
          <w:rFonts w:ascii="Arial" w:hAnsi="Arial"/>
          <w:color w:val="231F20"/>
          <w:spacing w:val="35"/>
          <w:sz w:val="18"/>
        </w:rPr>
        <w:t> </w:t>
      </w:r>
      <w:r>
        <w:rPr>
          <w:rFonts w:ascii="Arial" w:hAnsi="Arial"/>
          <w:color w:val="231F20"/>
          <w:sz w:val="18"/>
        </w:rPr>
        <w:t>time—the</w:t>
      </w:r>
      <w:r>
        <w:rPr>
          <w:rFonts w:ascii="Arial" w:hAnsi="Arial"/>
          <w:color w:val="231F20"/>
          <w:spacing w:val="35"/>
          <w:sz w:val="18"/>
        </w:rPr>
        <w:t> </w:t>
      </w:r>
      <w:r>
        <w:rPr>
          <w:rFonts w:ascii="Arial" w:hAnsi="Arial"/>
          <w:color w:val="231F20"/>
          <w:sz w:val="18"/>
        </w:rPr>
        <w:t>references</w:t>
      </w:r>
      <w:r>
        <w:rPr>
          <w:rFonts w:ascii="Arial" w:hAnsi="Arial"/>
          <w:color w:val="231F20"/>
          <w:spacing w:val="35"/>
          <w:sz w:val="18"/>
        </w:rPr>
        <w:t> </w:t>
      </w:r>
      <w:r>
        <w:rPr>
          <w:rFonts w:ascii="Arial" w:hAnsi="Arial"/>
          <w:color w:val="231F20"/>
          <w:sz w:val="18"/>
        </w:rPr>
        <w:t>to</w:t>
      </w:r>
      <w:r>
        <w:rPr>
          <w:rFonts w:ascii="Arial" w:hAnsi="Arial"/>
          <w:color w:val="231F20"/>
          <w:spacing w:val="35"/>
          <w:sz w:val="18"/>
        </w:rPr>
        <w:t> </w:t>
      </w:r>
      <w:r>
        <w:rPr>
          <w:rFonts w:ascii="Arial" w:hAnsi="Arial"/>
          <w:i/>
          <w:color w:val="231F20"/>
          <w:sz w:val="18"/>
        </w:rPr>
        <w:t>Popular</w:t>
      </w:r>
      <w:r>
        <w:rPr>
          <w:rFonts w:ascii="Arial" w:hAnsi="Arial"/>
          <w:i/>
          <w:color w:val="231F20"/>
          <w:spacing w:val="35"/>
          <w:sz w:val="18"/>
        </w:rPr>
        <w:t> </w:t>
      </w:r>
      <w:r>
        <w:rPr>
          <w:rFonts w:ascii="Arial" w:hAnsi="Arial"/>
          <w:i/>
          <w:color w:val="231F20"/>
          <w:sz w:val="18"/>
        </w:rPr>
        <w:t>Science</w:t>
      </w:r>
      <w:r>
        <w:rPr>
          <w:rFonts w:ascii="Arial" w:hAnsi="Arial"/>
          <w:i/>
          <w:color w:val="231F20"/>
          <w:spacing w:val="35"/>
          <w:sz w:val="18"/>
        </w:rPr>
        <w:t> </w:t>
      </w:r>
      <w:r>
        <w:rPr>
          <w:rFonts w:ascii="Arial" w:hAnsi="Arial"/>
          <w:color w:val="231F20"/>
          <w:sz w:val="18"/>
        </w:rPr>
        <w:t>and</w:t>
      </w:r>
      <w:r>
        <w:rPr>
          <w:rFonts w:ascii="Arial" w:hAnsi="Arial"/>
          <w:color w:val="231F20"/>
          <w:spacing w:val="35"/>
          <w:sz w:val="18"/>
        </w:rPr>
        <w:t> </w:t>
      </w:r>
      <w:r>
        <w:rPr>
          <w:rFonts w:ascii="Arial" w:hAnsi="Arial"/>
          <w:i/>
          <w:color w:val="231F20"/>
          <w:sz w:val="18"/>
        </w:rPr>
        <w:t>Scientific</w:t>
      </w:r>
      <w:r>
        <w:rPr>
          <w:rFonts w:ascii="Arial" w:hAnsi="Arial"/>
          <w:i/>
          <w:color w:val="231F20"/>
          <w:sz w:val="18"/>
        </w:rPr>
        <w:t> American</w:t>
      </w:r>
      <w:r>
        <w:rPr>
          <w:rFonts w:ascii="Arial" w:hAnsi="Arial"/>
          <w:i/>
          <w:color w:val="231F20"/>
          <w:spacing w:val="-12"/>
          <w:sz w:val="18"/>
        </w:rPr>
        <w:t> </w:t>
      </w:r>
      <w:r>
        <w:rPr>
          <w:rFonts w:ascii="Arial" w:hAnsi="Arial"/>
          <w:color w:val="231F20"/>
          <w:sz w:val="18"/>
        </w:rPr>
        <w:t>illustrate</w:t>
      </w:r>
      <w:r>
        <w:rPr>
          <w:rFonts w:ascii="Arial" w:hAnsi="Arial"/>
          <w:color w:val="231F20"/>
          <w:spacing w:val="-12"/>
          <w:sz w:val="18"/>
        </w:rPr>
        <w:t> </w:t>
      </w:r>
      <w:r>
        <w:rPr>
          <w:rFonts w:ascii="Arial" w:hAnsi="Arial"/>
          <w:color w:val="231F20"/>
          <w:sz w:val="18"/>
        </w:rPr>
        <w:t>this</w:t>
      </w:r>
      <w:r>
        <w:rPr>
          <w:rFonts w:ascii="Arial" w:hAnsi="Arial"/>
          <w:color w:val="231F20"/>
          <w:spacing w:val="-12"/>
          <w:sz w:val="18"/>
        </w:rPr>
        <w:t> </w:t>
      </w:r>
      <w:r>
        <w:rPr>
          <w:rFonts w:ascii="Arial" w:hAnsi="Arial"/>
          <w:color w:val="231F20"/>
          <w:spacing w:val="-5"/>
          <w:sz w:val="18"/>
        </w:rPr>
        <w:t>hobby.</w:t>
      </w:r>
      <w:r>
        <w:rPr>
          <w:rFonts w:ascii="Arial" w:hAnsi="Arial"/>
          <w:color w:val="231F20"/>
          <w:spacing w:val="-31"/>
          <w:sz w:val="18"/>
        </w:rPr>
        <w:t> </w:t>
      </w:r>
      <w:r>
        <w:rPr>
          <w:rFonts w:ascii="Arial" w:hAnsi="Arial"/>
          <w:color w:val="231F20"/>
          <w:sz w:val="18"/>
        </w:rPr>
        <w:t>The</w:t>
      </w:r>
      <w:r>
        <w:rPr>
          <w:rFonts w:ascii="Arial" w:hAnsi="Arial"/>
          <w:color w:val="231F20"/>
          <w:spacing w:val="-12"/>
          <w:sz w:val="18"/>
        </w:rPr>
        <w:t> </w:t>
      </w:r>
      <w:r>
        <w:rPr>
          <w:rFonts w:ascii="Arial" w:hAnsi="Arial"/>
          <w:color w:val="231F20"/>
          <w:sz w:val="18"/>
        </w:rPr>
        <w:t>most</w:t>
      </w:r>
      <w:r>
        <w:rPr>
          <w:rFonts w:ascii="Arial" w:hAnsi="Arial"/>
          <w:color w:val="231F20"/>
          <w:spacing w:val="-12"/>
          <w:sz w:val="18"/>
        </w:rPr>
        <w:t> </w:t>
      </w:r>
      <w:r>
        <w:rPr>
          <w:rFonts w:ascii="Arial" w:hAnsi="Arial"/>
          <w:color w:val="231F20"/>
          <w:sz w:val="18"/>
        </w:rPr>
        <w:t>unique</w:t>
      </w:r>
      <w:r>
        <w:rPr>
          <w:rFonts w:ascii="Arial" w:hAnsi="Arial"/>
          <w:color w:val="231F20"/>
          <w:spacing w:val="-12"/>
          <w:sz w:val="18"/>
        </w:rPr>
        <w:t> </w:t>
      </w:r>
      <w:r>
        <w:rPr>
          <w:rFonts w:ascii="Arial" w:hAnsi="Arial"/>
          <w:color w:val="231F20"/>
          <w:sz w:val="18"/>
        </w:rPr>
        <w:t>element</w:t>
      </w:r>
      <w:r>
        <w:rPr>
          <w:rFonts w:ascii="Arial" w:hAnsi="Arial"/>
          <w:color w:val="231F20"/>
          <w:spacing w:val="-12"/>
          <w:sz w:val="18"/>
        </w:rPr>
        <w:t> </w:t>
      </w:r>
      <w:r>
        <w:rPr>
          <w:rFonts w:ascii="Arial" w:hAnsi="Arial"/>
          <w:color w:val="231F20"/>
          <w:sz w:val="18"/>
        </w:rPr>
        <w:t>of</w:t>
      </w:r>
      <w:r>
        <w:rPr>
          <w:rFonts w:ascii="Arial" w:hAnsi="Arial"/>
          <w:color w:val="231F20"/>
          <w:spacing w:val="-12"/>
          <w:sz w:val="18"/>
        </w:rPr>
        <w:t> </w:t>
      </w:r>
      <w:r>
        <w:rPr>
          <w:rFonts w:ascii="Arial" w:hAnsi="Arial"/>
          <w:color w:val="231F20"/>
          <w:sz w:val="18"/>
        </w:rPr>
        <w:t>Shiv’s</w:t>
      </w:r>
      <w:r>
        <w:rPr>
          <w:rFonts w:ascii="Arial" w:hAnsi="Arial"/>
          <w:color w:val="231F20"/>
          <w:spacing w:val="-12"/>
          <w:sz w:val="18"/>
        </w:rPr>
        <w:t> </w:t>
      </w:r>
      <w:r>
        <w:rPr>
          <w:rFonts w:ascii="Arial" w:hAnsi="Arial"/>
          <w:color w:val="231F20"/>
          <w:sz w:val="18"/>
        </w:rPr>
        <w:t>story is</w:t>
      </w:r>
      <w:r>
        <w:rPr>
          <w:rFonts w:ascii="Arial" w:hAnsi="Arial"/>
          <w:color w:val="231F20"/>
          <w:spacing w:val="15"/>
          <w:sz w:val="18"/>
        </w:rPr>
        <w:t> </w:t>
      </w:r>
      <w:r>
        <w:rPr>
          <w:rFonts w:ascii="Arial" w:hAnsi="Arial"/>
          <w:color w:val="231F20"/>
          <w:sz w:val="18"/>
        </w:rPr>
        <w:t>his</w:t>
      </w:r>
      <w:r>
        <w:rPr>
          <w:rFonts w:ascii="Arial" w:hAnsi="Arial"/>
          <w:color w:val="231F20"/>
          <w:spacing w:val="15"/>
          <w:sz w:val="18"/>
        </w:rPr>
        <w:t> </w:t>
      </w:r>
      <w:r>
        <w:rPr>
          <w:rFonts w:ascii="Arial" w:hAnsi="Arial"/>
          <w:color w:val="231F20"/>
          <w:sz w:val="18"/>
        </w:rPr>
        <w:t>bold</w:t>
      </w:r>
      <w:r>
        <w:rPr>
          <w:rFonts w:ascii="Arial" w:hAnsi="Arial"/>
          <w:color w:val="231F20"/>
          <w:spacing w:val="15"/>
          <w:sz w:val="18"/>
        </w:rPr>
        <w:t> </w:t>
      </w:r>
      <w:r>
        <w:rPr>
          <w:rFonts w:ascii="Arial" w:hAnsi="Arial"/>
          <w:color w:val="231F20"/>
          <w:sz w:val="18"/>
        </w:rPr>
        <w:t>initiative</w:t>
      </w:r>
      <w:r>
        <w:rPr>
          <w:rFonts w:ascii="Arial" w:hAnsi="Arial"/>
          <w:color w:val="231F20"/>
          <w:spacing w:val="15"/>
          <w:sz w:val="18"/>
        </w:rPr>
        <w:t> </w:t>
      </w:r>
      <w:r>
        <w:rPr>
          <w:rFonts w:ascii="Arial" w:hAnsi="Arial"/>
          <w:color w:val="231F20"/>
          <w:sz w:val="18"/>
        </w:rPr>
        <w:t>in</w:t>
      </w:r>
      <w:r>
        <w:rPr>
          <w:rFonts w:ascii="Arial" w:hAnsi="Arial"/>
          <w:color w:val="231F20"/>
          <w:spacing w:val="15"/>
          <w:sz w:val="18"/>
        </w:rPr>
        <w:t> </w:t>
      </w:r>
      <w:r>
        <w:rPr>
          <w:rFonts w:ascii="Arial" w:hAnsi="Arial"/>
          <w:color w:val="231F20"/>
          <w:sz w:val="18"/>
        </w:rPr>
        <w:t>contacting</w:t>
      </w:r>
      <w:r>
        <w:rPr>
          <w:rFonts w:ascii="Arial" w:hAnsi="Arial"/>
          <w:color w:val="231F20"/>
          <w:spacing w:val="15"/>
          <w:sz w:val="18"/>
        </w:rPr>
        <w:t> </w:t>
      </w:r>
      <w:r>
        <w:rPr>
          <w:rFonts w:ascii="Arial" w:hAnsi="Arial"/>
          <w:color w:val="231F20"/>
          <w:sz w:val="18"/>
        </w:rPr>
        <w:t>the</w:t>
      </w:r>
      <w:r>
        <w:rPr>
          <w:rFonts w:ascii="Arial" w:hAnsi="Arial"/>
          <w:color w:val="231F20"/>
          <w:spacing w:val="15"/>
          <w:sz w:val="18"/>
        </w:rPr>
        <w:t> </w:t>
      </w:r>
      <w:r>
        <w:rPr>
          <w:rFonts w:ascii="Arial" w:hAnsi="Arial"/>
          <w:color w:val="231F20"/>
          <w:sz w:val="18"/>
        </w:rPr>
        <w:t>researchers</w:t>
      </w:r>
      <w:r>
        <w:rPr>
          <w:rFonts w:ascii="Arial" w:hAnsi="Arial"/>
          <w:color w:val="231F20"/>
          <w:spacing w:val="15"/>
          <w:sz w:val="18"/>
        </w:rPr>
        <w:t> </w:t>
      </w:r>
      <w:r>
        <w:rPr>
          <w:rFonts w:ascii="Arial" w:hAnsi="Arial"/>
          <w:color w:val="231F20"/>
          <w:sz w:val="18"/>
        </w:rPr>
        <w:t>at</w:t>
      </w:r>
      <w:r>
        <w:rPr>
          <w:rFonts w:ascii="Arial" w:hAnsi="Arial"/>
          <w:color w:val="231F20"/>
          <w:spacing w:val="15"/>
          <w:sz w:val="18"/>
        </w:rPr>
        <w:t> </w:t>
      </w:r>
      <w:r>
        <w:rPr>
          <w:rFonts w:ascii="Arial" w:hAnsi="Arial"/>
          <w:color w:val="231F20"/>
          <w:sz w:val="18"/>
        </w:rPr>
        <w:t>MUSC</w:t>
      </w:r>
      <w:r>
        <w:rPr>
          <w:rFonts w:ascii="Arial" w:hAnsi="Arial"/>
          <w:color w:val="231F20"/>
          <w:spacing w:val="15"/>
          <w:sz w:val="18"/>
        </w:rPr>
        <w:t> </w:t>
      </w:r>
      <w:r>
        <w:rPr>
          <w:rFonts w:ascii="Arial" w:hAnsi="Arial"/>
          <w:color w:val="231F20"/>
          <w:sz w:val="18"/>
        </w:rPr>
        <w:t>and</w:t>
      </w:r>
      <w:r>
        <w:rPr>
          <w:rFonts w:ascii="Arial" w:hAnsi="Arial"/>
          <w:color w:val="231F20"/>
          <w:spacing w:val="15"/>
          <w:sz w:val="18"/>
        </w:rPr>
        <w:t> </w:t>
      </w:r>
      <w:r>
        <w:rPr>
          <w:rFonts w:ascii="Arial" w:hAnsi="Arial"/>
          <w:color w:val="231F20"/>
          <w:sz w:val="18"/>
        </w:rPr>
        <w:t>CU</w:t>
      </w:r>
      <w:r>
        <w:rPr>
          <w:rFonts w:ascii="Arial" w:hAnsi="Arial"/>
          <w:color w:val="231F20"/>
          <w:spacing w:val="-1"/>
          <w:sz w:val="18"/>
        </w:rPr>
        <w:t> </w:t>
      </w:r>
      <w:r>
        <w:rPr>
          <w:rFonts w:ascii="Arial" w:hAnsi="Arial"/>
          <w:color w:val="231F20"/>
          <w:sz w:val="18"/>
        </w:rPr>
        <w:t>after</w:t>
      </w:r>
      <w:r>
        <w:rPr>
          <w:rFonts w:ascii="Arial" w:hAnsi="Arial"/>
          <w:color w:val="231F20"/>
          <w:spacing w:val="25"/>
          <w:sz w:val="18"/>
        </w:rPr>
        <w:t> </w:t>
      </w:r>
      <w:r>
        <w:rPr>
          <w:rFonts w:ascii="Arial" w:hAnsi="Arial"/>
          <w:color w:val="231F20"/>
          <w:sz w:val="18"/>
        </w:rPr>
        <w:t>reading</w:t>
      </w:r>
      <w:r>
        <w:rPr>
          <w:rFonts w:ascii="Arial" w:hAnsi="Arial"/>
          <w:color w:val="231F20"/>
          <w:spacing w:val="25"/>
          <w:sz w:val="18"/>
        </w:rPr>
        <w:t> </w:t>
      </w:r>
      <w:r>
        <w:rPr>
          <w:rFonts w:ascii="Arial" w:hAnsi="Arial"/>
          <w:color w:val="231F20"/>
          <w:sz w:val="18"/>
        </w:rPr>
        <w:t>the</w:t>
      </w:r>
      <w:r>
        <w:rPr>
          <w:rFonts w:ascii="Arial" w:hAnsi="Arial"/>
          <w:color w:val="231F20"/>
          <w:spacing w:val="18"/>
          <w:sz w:val="18"/>
        </w:rPr>
        <w:t> </w:t>
      </w:r>
      <w:r>
        <w:rPr>
          <w:rFonts w:ascii="Arial" w:hAnsi="Arial"/>
          <w:color w:val="231F20"/>
          <w:sz w:val="18"/>
        </w:rPr>
        <w:t>“Print</w:t>
      </w:r>
      <w:r>
        <w:rPr>
          <w:rFonts w:ascii="Arial" w:hAnsi="Arial"/>
          <w:color w:val="231F20"/>
          <w:spacing w:val="25"/>
          <w:sz w:val="18"/>
        </w:rPr>
        <w:t> </w:t>
      </w:r>
      <w:r>
        <w:rPr>
          <w:rFonts w:ascii="Arial" w:hAnsi="Arial"/>
          <w:color w:val="231F20"/>
          <w:sz w:val="18"/>
        </w:rPr>
        <w:t>Me</w:t>
      </w:r>
      <w:r>
        <w:rPr>
          <w:rFonts w:ascii="Arial" w:hAnsi="Arial"/>
          <w:color w:val="231F20"/>
          <w:spacing w:val="25"/>
          <w:sz w:val="18"/>
        </w:rPr>
        <w:t> </w:t>
      </w:r>
      <w:r>
        <w:rPr>
          <w:rFonts w:ascii="Arial" w:hAnsi="Arial"/>
          <w:color w:val="231F20"/>
          <w:sz w:val="18"/>
        </w:rPr>
        <w:t>a</w:t>
      </w:r>
      <w:r>
        <w:rPr>
          <w:rFonts w:ascii="Arial" w:hAnsi="Arial"/>
          <w:color w:val="231F20"/>
          <w:spacing w:val="25"/>
          <w:sz w:val="18"/>
        </w:rPr>
        <w:t> </w:t>
      </w:r>
      <w:r>
        <w:rPr>
          <w:rFonts w:ascii="Arial" w:hAnsi="Arial"/>
          <w:color w:val="231F20"/>
          <w:sz w:val="18"/>
        </w:rPr>
        <w:t>Pancreas,</w:t>
      </w:r>
      <w:r>
        <w:rPr>
          <w:rFonts w:ascii="Arial" w:hAnsi="Arial"/>
          <w:color w:val="231F20"/>
          <w:spacing w:val="25"/>
          <w:sz w:val="18"/>
        </w:rPr>
        <w:t> </w:t>
      </w:r>
      <w:r>
        <w:rPr>
          <w:rFonts w:ascii="Arial" w:hAnsi="Arial"/>
          <w:color w:val="231F20"/>
          <w:sz w:val="18"/>
        </w:rPr>
        <w:t>Please”</w:t>
      </w:r>
      <w:r>
        <w:rPr>
          <w:rFonts w:ascii="Arial" w:hAnsi="Arial"/>
          <w:color w:val="231F20"/>
          <w:spacing w:val="16"/>
          <w:sz w:val="18"/>
        </w:rPr>
        <w:t> </w:t>
      </w:r>
      <w:r>
        <w:rPr>
          <w:rFonts w:ascii="Arial" w:hAnsi="Arial"/>
          <w:color w:val="231F20"/>
          <w:sz w:val="18"/>
        </w:rPr>
        <w:t>article.</w:t>
      </w:r>
      <w:r>
        <w:rPr>
          <w:rFonts w:ascii="Arial" w:hAnsi="Arial"/>
          <w:color w:val="231F20"/>
          <w:spacing w:val="13"/>
          <w:sz w:val="18"/>
        </w:rPr>
        <w:t> </w:t>
      </w:r>
      <w:r>
        <w:rPr>
          <w:rFonts w:ascii="Arial" w:hAnsi="Arial"/>
          <w:color w:val="231F20"/>
          <w:sz w:val="18"/>
        </w:rPr>
        <w:t>Shiv</w:t>
      </w:r>
      <w:r>
        <w:rPr>
          <w:rFonts w:ascii="Arial" w:hAnsi="Arial"/>
          <w:color w:val="231F20"/>
          <w:spacing w:val="25"/>
          <w:sz w:val="18"/>
        </w:rPr>
        <w:t> </w:t>
      </w:r>
      <w:r>
        <w:rPr>
          <w:rFonts w:ascii="Arial" w:hAnsi="Arial"/>
          <w:color w:val="231F20"/>
          <w:sz w:val="18"/>
        </w:rPr>
        <w:t>writes</w:t>
      </w:r>
      <w:r>
        <w:rPr>
          <w:rFonts w:ascii="Arial" w:hAnsi="Arial"/>
          <w:color w:val="231F20"/>
          <w:spacing w:val="-1"/>
          <w:sz w:val="18"/>
        </w:rPr>
        <w:t> </w:t>
      </w:r>
      <w:r>
        <w:rPr>
          <w:rFonts w:ascii="Arial" w:hAnsi="Arial"/>
          <w:color w:val="231F20"/>
          <w:sz w:val="18"/>
        </w:rPr>
        <w:t>about</w:t>
      </w:r>
      <w:r>
        <w:rPr>
          <w:rFonts w:ascii="Arial" w:hAnsi="Arial"/>
          <w:color w:val="231F20"/>
          <w:spacing w:val="36"/>
          <w:sz w:val="18"/>
        </w:rPr>
        <w:t> </w:t>
      </w:r>
      <w:r>
        <w:rPr>
          <w:rFonts w:ascii="Arial" w:hAnsi="Arial"/>
          <w:color w:val="231F20"/>
          <w:sz w:val="18"/>
        </w:rPr>
        <w:t>his</w:t>
      </w:r>
      <w:r>
        <w:rPr>
          <w:rFonts w:ascii="Arial" w:hAnsi="Arial"/>
          <w:color w:val="231F20"/>
          <w:spacing w:val="36"/>
          <w:sz w:val="18"/>
        </w:rPr>
        <w:t> </w:t>
      </w:r>
      <w:r>
        <w:rPr>
          <w:rFonts w:ascii="Arial" w:hAnsi="Arial"/>
          <w:color w:val="231F20"/>
          <w:sz w:val="18"/>
        </w:rPr>
        <w:t>response</w:t>
      </w:r>
      <w:r>
        <w:rPr>
          <w:rFonts w:ascii="Arial" w:hAnsi="Arial"/>
          <w:color w:val="231F20"/>
          <w:spacing w:val="36"/>
          <w:sz w:val="18"/>
        </w:rPr>
        <w:t> </w:t>
      </w:r>
      <w:r>
        <w:rPr>
          <w:rFonts w:ascii="Arial" w:hAnsi="Arial"/>
          <w:color w:val="231F20"/>
          <w:sz w:val="18"/>
        </w:rPr>
        <w:t>to</w:t>
      </w:r>
      <w:r>
        <w:rPr>
          <w:rFonts w:ascii="Arial" w:hAnsi="Arial"/>
          <w:color w:val="231F20"/>
          <w:spacing w:val="36"/>
          <w:sz w:val="18"/>
        </w:rPr>
        <w:t> </w:t>
      </w:r>
      <w:r>
        <w:rPr>
          <w:rFonts w:ascii="Arial" w:hAnsi="Arial"/>
          <w:color w:val="231F20"/>
          <w:sz w:val="18"/>
        </w:rPr>
        <w:t>this</w:t>
      </w:r>
      <w:r>
        <w:rPr>
          <w:rFonts w:ascii="Arial" w:hAnsi="Arial"/>
          <w:color w:val="231F20"/>
          <w:spacing w:val="36"/>
          <w:sz w:val="18"/>
        </w:rPr>
        <w:t> </w:t>
      </w:r>
      <w:r>
        <w:rPr>
          <w:rFonts w:ascii="Arial" w:hAnsi="Arial"/>
          <w:color w:val="231F20"/>
          <w:sz w:val="18"/>
        </w:rPr>
        <w:t>article</w:t>
      </w:r>
      <w:r>
        <w:rPr>
          <w:rFonts w:ascii="Arial" w:hAnsi="Arial"/>
          <w:color w:val="231F20"/>
          <w:spacing w:val="36"/>
          <w:sz w:val="18"/>
        </w:rPr>
        <w:t> </w:t>
      </w:r>
      <w:r>
        <w:rPr>
          <w:rFonts w:ascii="Arial" w:hAnsi="Arial"/>
          <w:color w:val="231F20"/>
          <w:sz w:val="18"/>
        </w:rPr>
        <w:t>in</w:t>
      </w:r>
      <w:r>
        <w:rPr>
          <w:rFonts w:ascii="Arial" w:hAnsi="Arial"/>
          <w:color w:val="231F20"/>
          <w:spacing w:val="36"/>
          <w:sz w:val="18"/>
        </w:rPr>
        <w:t> </w:t>
      </w:r>
      <w:r>
        <w:rPr>
          <w:rFonts w:ascii="Arial" w:hAnsi="Arial"/>
          <w:color w:val="231F20"/>
          <w:sz w:val="18"/>
        </w:rPr>
        <w:t>concise,</w:t>
      </w:r>
      <w:r>
        <w:rPr>
          <w:rFonts w:ascii="Arial" w:hAnsi="Arial"/>
          <w:color w:val="231F20"/>
          <w:spacing w:val="36"/>
          <w:sz w:val="18"/>
        </w:rPr>
        <w:t> </w:t>
      </w:r>
      <w:r>
        <w:rPr>
          <w:rFonts w:ascii="Arial" w:hAnsi="Arial"/>
          <w:color w:val="231F20"/>
          <w:sz w:val="18"/>
        </w:rPr>
        <w:t>clear</w:t>
      </w:r>
      <w:r>
        <w:rPr>
          <w:rFonts w:ascii="Arial" w:hAnsi="Arial"/>
          <w:color w:val="231F20"/>
          <w:spacing w:val="36"/>
          <w:sz w:val="18"/>
        </w:rPr>
        <w:t> </w:t>
      </w:r>
      <w:r>
        <w:rPr>
          <w:rFonts w:ascii="Arial" w:hAnsi="Arial"/>
          <w:color w:val="231F20"/>
          <w:sz w:val="18"/>
        </w:rPr>
        <w:t>terms.</w:t>
      </w:r>
      <w:r>
        <w:rPr>
          <w:rFonts w:ascii="Arial" w:hAnsi="Arial"/>
          <w:color w:val="231F20"/>
          <w:spacing w:val="20"/>
          <w:sz w:val="18"/>
        </w:rPr>
        <w:t> </w:t>
      </w:r>
      <w:r>
        <w:rPr>
          <w:rFonts w:ascii="Arial" w:hAnsi="Arial"/>
          <w:color w:val="231F20"/>
          <w:sz w:val="18"/>
        </w:rPr>
        <w:t>“Having read</w:t>
      </w:r>
      <w:r>
        <w:rPr>
          <w:rFonts w:ascii="Arial" w:hAnsi="Arial"/>
          <w:color w:val="231F20"/>
          <w:spacing w:val="21"/>
          <w:sz w:val="18"/>
        </w:rPr>
        <w:t> </w:t>
      </w:r>
      <w:r>
        <w:rPr>
          <w:rFonts w:ascii="Arial" w:hAnsi="Arial"/>
          <w:color w:val="231F20"/>
          <w:sz w:val="18"/>
        </w:rPr>
        <w:t>much</w:t>
      </w:r>
      <w:r>
        <w:rPr>
          <w:rFonts w:ascii="Arial" w:hAnsi="Arial"/>
          <w:color w:val="231F20"/>
          <w:spacing w:val="21"/>
          <w:sz w:val="18"/>
        </w:rPr>
        <w:t> </w:t>
      </w:r>
      <w:r>
        <w:rPr>
          <w:rFonts w:ascii="Arial" w:hAnsi="Arial"/>
          <w:color w:val="231F20"/>
          <w:sz w:val="18"/>
        </w:rPr>
        <w:t>about</w:t>
      </w:r>
      <w:r>
        <w:rPr>
          <w:rFonts w:ascii="Arial" w:hAnsi="Arial"/>
          <w:color w:val="231F20"/>
          <w:spacing w:val="21"/>
          <w:sz w:val="18"/>
        </w:rPr>
        <w:t> </w:t>
      </w:r>
      <w:r>
        <w:rPr>
          <w:rFonts w:ascii="Arial" w:hAnsi="Arial"/>
          <w:color w:val="231F20"/>
          <w:sz w:val="18"/>
        </w:rPr>
        <w:t>tissue</w:t>
      </w:r>
      <w:r>
        <w:rPr>
          <w:rFonts w:ascii="Arial" w:hAnsi="Arial"/>
          <w:color w:val="231F20"/>
          <w:spacing w:val="21"/>
          <w:sz w:val="18"/>
        </w:rPr>
        <w:t> </w:t>
      </w:r>
      <w:r>
        <w:rPr>
          <w:rFonts w:ascii="Arial" w:hAnsi="Arial"/>
          <w:color w:val="231F20"/>
          <w:sz w:val="18"/>
        </w:rPr>
        <w:t>engineering,</w:t>
      </w:r>
      <w:r>
        <w:rPr>
          <w:rFonts w:ascii="Arial" w:hAnsi="Arial"/>
          <w:color w:val="231F20"/>
          <w:spacing w:val="21"/>
          <w:sz w:val="18"/>
        </w:rPr>
        <w:t> </w:t>
      </w:r>
      <w:r>
        <w:rPr>
          <w:rFonts w:ascii="Arial" w:hAnsi="Arial"/>
          <w:color w:val="231F20"/>
          <w:sz w:val="18"/>
        </w:rPr>
        <w:t>I</w:t>
      </w:r>
      <w:r>
        <w:rPr>
          <w:rFonts w:ascii="Arial" w:hAnsi="Arial"/>
          <w:color w:val="231F20"/>
          <w:spacing w:val="21"/>
          <w:sz w:val="18"/>
        </w:rPr>
        <w:t> </w:t>
      </w:r>
      <w:r>
        <w:rPr>
          <w:rFonts w:ascii="Arial" w:hAnsi="Arial"/>
          <w:color w:val="231F20"/>
          <w:sz w:val="18"/>
        </w:rPr>
        <w:t>realized</w:t>
      </w:r>
      <w:r>
        <w:rPr>
          <w:rFonts w:ascii="Arial" w:hAnsi="Arial"/>
          <w:color w:val="231F20"/>
          <w:spacing w:val="21"/>
          <w:sz w:val="18"/>
        </w:rPr>
        <w:t> </w:t>
      </w:r>
      <w:r>
        <w:rPr>
          <w:rFonts w:ascii="Arial" w:hAnsi="Arial"/>
          <w:color w:val="231F20"/>
          <w:sz w:val="18"/>
        </w:rPr>
        <w:t>this</w:t>
      </w:r>
      <w:r>
        <w:rPr>
          <w:rFonts w:ascii="Arial" w:hAnsi="Arial"/>
          <w:color w:val="231F20"/>
          <w:spacing w:val="16"/>
          <w:sz w:val="18"/>
        </w:rPr>
        <w:t> </w:t>
      </w:r>
      <w:r>
        <w:rPr>
          <w:rFonts w:ascii="Arial" w:hAnsi="Arial"/>
          <w:color w:val="231F20"/>
          <w:sz w:val="18"/>
        </w:rPr>
        <w:t>“organ</w:t>
      </w:r>
      <w:r>
        <w:rPr>
          <w:rFonts w:ascii="Arial" w:hAnsi="Arial"/>
          <w:color w:val="231F20"/>
          <w:spacing w:val="21"/>
          <w:sz w:val="18"/>
        </w:rPr>
        <w:t> </w:t>
      </w:r>
      <w:r>
        <w:rPr>
          <w:rFonts w:ascii="Arial" w:hAnsi="Arial"/>
          <w:color w:val="231F20"/>
          <w:sz w:val="18"/>
        </w:rPr>
        <w:t>printing”</w:t>
      </w:r>
      <w:r>
        <w:rPr>
          <w:rFonts w:ascii="Arial" w:hAnsi="Arial"/>
          <w:color w:val="231F20"/>
          <w:spacing w:val="-1"/>
          <w:sz w:val="18"/>
        </w:rPr>
        <w:t> </w:t>
      </w:r>
      <w:r>
        <w:rPr>
          <w:rFonts w:ascii="Arial" w:hAnsi="Arial"/>
          <w:color w:val="231F20"/>
          <w:sz w:val="18"/>
        </w:rPr>
        <w:t>approach could potentially address problems of traditional</w:t>
      </w:r>
      <w:r>
        <w:rPr>
          <w:rFonts w:ascii="Arial" w:hAnsi="Arial"/>
          <w:color w:val="231F20"/>
          <w:spacing w:val="36"/>
          <w:sz w:val="18"/>
        </w:rPr>
        <w:t> </w:t>
      </w:r>
      <w:r>
        <w:rPr>
          <w:rFonts w:ascii="Arial" w:hAnsi="Arial"/>
          <w:color w:val="231F20"/>
          <w:sz w:val="18"/>
        </w:rPr>
        <w:t>tissue</w:t>
      </w:r>
      <w:r>
        <w:rPr>
          <w:rFonts w:ascii="Arial" w:hAnsi="Arial"/>
          <w:color w:val="231F20"/>
          <w:spacing w:val="5"/>
          <w:sz w:val="18"/>
        </w:rPr>
        <w:t> </w:t>
      </w:r>
      <w:r>
        <w:rPr>
          <w:rFonts w:ascii="Arial" w:hAnsi="Arial"/>
          <w:color w:val="231F20"/>
          <w:sz w:val="18"/>
        </w:rPr>
        <w:t>en- gineering</w:t>
      </w:r>
      <w:r>
        <w:rPr>
          <w:rFonts w:ascii="Arial" w:hAnsi="Arial"/>
          <w:color w:val="231F20"/>
          <w:spacing w:val="11"/>
          <w:sz w:val="18"/>
        </w:rPr>
        <w:t> </w:t>
      </w:r>
      <w:r>
        <w:rPr>
          <w:rFonts w:ascii="Arial" w:hAnsi="Arial"/>
          <w:color w:val="231F20"/>
          <w:sz w:val="18"/>
        </w:rPr>
        <w:t>methods,</w:t>
      </w:r>
      <w:r>
        <w:rPr>
          <w:rFonts w:ascii="Arial" w:hAnsi="Arial"/>
          <w:color w:val="231F20"/>
          <w:spacing w:val="11"/>
          <w:sz w:val="18"/>
        </w:rPr>
        <w:t> </w:t>
      </w:r>
      <w:r>
        <w:rPr>
          <w:rFonts w:ascii="Arial" w:hAnsi="Arial"/>
          <w:color w:val="231F20"/>
          <w:sz w:val="18"/>
        </w:rPr>
        <w:t>such</w:t>
      </w:r>
      <w:r>
        <w:rPr>
          <w:rFonts w:ascii="Arial" w:hAnsi="Arial"/>
          <w:color w:val="231F20"/>
          <w:spacing w:val="11"/>
          <w:sz w:val="18"/>
        </w:rPr>
        <w:t> </w:t>
      </w:r>
      <w:r>
        <w:rPr>
          <w:rFonts w:ascii="Arial" w:hAnsi="Arial"/>
          <w:color w:val="231F20"/>
          <w:sz w:val="18"/>
        </w:rPr>
        <w:t>as</w:t>
      </w:r>
      <w:r>
        <w:rPr>
          <w:rFonts w:ascii="Arial" w:hAnsi="Arial"/>
          <w:color w:val="231F20"/>
          <w:spacing w:val="11"/>
          <w:sz w:val="18"/>
        </w:rPr>
        <w:t> </w:t>
      </w:r>
      <w:r>
        <w:rPr>
          <w:rFonts w:ascii="Arial" w:hAnsi="Arial"/>
          <w:color w:val="231F20"/>
          <w:sz w:val="18"/>
        </w:rPr>
        <w:t>the</w:t>
      </w:r>
      <w:r>
        <w:rPr>
          <w:rFonts w:ascii="Arial" w:hAnsi="Arial"/>
          <w:color w:val="231F20"/>
          <w:spacing w:val="11"/>
          <w:sz w:val="18"/>
        </w:rPr>
        <w:t> </w:t>
      </w:r>
      <w:r>
        <w:rPr>
          <w:rFonts w:ascii="Arial" w:hAnsi="Arial"/>
          <w:color w:val="231F20"/>
          <w:sz w:val="18"/>
        </w:rPr>
        <w:t>need</w:t>
      </w:r>
      <w:r>
        <w:rPr>
          <w:rFonts w:ascii="Arial" w:hAnsi="Arial"/>
          <w:color w:val="231F20"/>
          <w:spacing w:val="11"/>
          <w:sz w:val="18"/>
        </w:rPr>
        <w:t> </w:t>
      </w:r>
      <w:r>
        <w:rPr>
          <w:rFonts w:ascii="Arial" w:hAnsi="Arial"/>
          <w:color w:val="231F20"/>
          <w:sz w:val="18"/>
        </w:rPr>
        <w:t>to</w:t>
      </w:r>
      <w:r>
        <w:rPr>
          <w:rFonts w:ascii="Arial" w:hAnsi="Arial"/>
          <w:color w:val="231F20"/>
          <w:spacing w:val="11"/>
          <w:sz w:val="18"/>
        </w:rPr>
        <w:t> </w:t>
      </w:r>
      <w:r>
        <w:rPr>
          <w:rFonts w:ascii="Arial" w:hAnsi="Arial"/>
          <w:color w:val="231F20"/>
          <w:sz w:val="18"/>
        </w:rPr>
        <w:t>precisely</w:t>
      </w:r>
      <w:r>
        <w:rPr>
          <w:rFonts w:ascii="Arial" w:hAnsi="Arial"/>
          <w:color w:val="231F20"/>
          <w:spacing w:val="11"/>
          <w:sz w:val="18"/>
        </w:rPr>
        <w:t> </w:t>
      </w:r>
      <w:r>
        <w:rPr>
          <w:rFonts w:ascii="Arial" w:hAnsi="Arial"/>
          <w:color w:val="231F20"/>
          <w:sz w:val="18"/>
        </w:rPr>
        <w:t>place</w:t>
      </w:r>
      <w:r>
        <w:rPr>
          <w:rFonts w:ascii="Arial" w:hAnsi="Arial"/>
          <w:color w:val="231F20"/>
          <w:spacing w:val="11"/>
          <w:sz w:val="18"/>
        </w:rPr>
        <w:t> </w:t>
      </w:r>
      <w:r>
        <w:rPr>
          <w:rFonts w:ascii="Arial" w:hAnsi="Arial"/>
          <w:color w:val="231F20"/>
          <w:sz w:val="18"/>
        </w:rPr>
        <w:t>specific</w:t>
      </w:r>
      <w:r>
        <w:rPr>
          <w:rFonts w:ascii="Arial" w:hAnsi="Arial"/>
          <w:color w:val="231F20"/>
          <w:spacing w:val="11"/>
          <w:sz w:val="18"/>
        </w:rPr>
        <w:t> </w:t>
      </w:r>
      <w:r>
        <w:rPr>
          <w:rFonts w:ascii="Arial" w:hAnsi="Arial"/>
          <w:color w:val="231F20"/>
          <w:sz w:val="18"/>
        </w:rPr>
        <w:t>cell types in 3D </w:t>
      </w:r>
      <w:r>
        <w:rPr>
          <w:rFonts w:ascii="Arial" w:hAnsi="Arial"/>
          <w:color w:val="231F20"/>
          <w:spacing w:val="-3"/>
          <w:sz w:val="18"/>
        </w:rPr>
        <w:t>scaffolds.” </w:t>
      </w:r>
      <w:r>
        <w:rPr>
          <w:rFonts w:ascii="Arial" w:hAnsi="Arial"/>
          <w:color w:val="231F20"/>
          <w:sz w:val="18"/>
        </w:rPr>
        <w:t>While somewhat complex, the ease</w:t>
      </w:r>
      <w:r>
        <w:rPr>
          <w:rFonts w:ascii="Arial" w:hAnsi="Arial"/>
          <w:color w:val="231F20"/>
          <w:spacing w:val="-5"/>
          <w:sz w:val="18"/>
        </w:rPr>
        <w:t> </w:t>
      </w:r>
      <w:r>
        <w:rPr>
          <w:rFonts w:ascii="Arial" w:hAnsi="Arial"/>
          <w:color w:val="231F20"/>
          <w:sz w:val="18"/>
        </w:rPr>
        <w:t>with which</w:t>
      </w:r>
      <w:r>
        <w:rPr>
          <w:rFonts w:ascii="Arial" w:hAnsi="Arial"/>
          <w:color w:val="231F20"/>
          <w:spacing w:val="-1"/>
          <w:sz w:val="18"/>
        </w:rPr>
        <w:t> </w:t>
      </w:r>
      <w:r>
        <w:rPr>
          <w:rFonts w:ascii="Arial" w:hAnsi="Arial"/>
          <w:color w:val="231F20"/>
          <w:sz w:val="18"/>
        </w:rPr>
        <w:t>he</w:t>
      </w:r>
      <w:r>
        <w:rPr>
          <w:rFonts w:ascii="Arial" w:hAnsi="Arial"/>
          <w:color w:val="231F20"/>
          <w:spacing w:val="30"/>
          <w:sz w:val="18"/>
        </w:rPr>
        <w:t> </w:t>
      </w:r>
      <w:r>
        <w:rPr>
          <w:rFonts w:ascii="Arial" w:hAnsi="Arial"/>
          <w:color w:val="231F20"/>
          <w:sz w:val="18"/>
        </w:rPr>
        <w:t>uses</w:t>
      </w:r>
      <w:r>
        <w:rPr>
          <w:rFonts w:ascii="Arial" w:hAnsi="Arial"/>
          <w:color w:val="231F20"/>
          <w:spacing w:val="30"/>
          <w:sz w:val="18"/>
        </w:rPr>
        <w:t> </w:t>
      </w:r>
      <w:r>
        <w:rPr>
          <w:rFonts w:ascii="Arial" w:hAnsi="Arial"/>
          <w:color w:val="231F20"/>
          <w:sz w:val="18"/>
        </w:rPr>
        <w:t>terminology</w:t>
      </w:r>
      <w:r>
        <w:rPr>
          <w:rFonts w:ascii="Arial" w:hAnsi="Arial"/>
          <w:color w:val="231F20"/>
          <w:spacing w:val="30"/>
          <w:sz w:val="18"/>
        </w:rPr>
        <w:t> </w:t>
      </w:r>
      <w:r>
        <w:rPr>
          <w:rFonts w:ascii="Arial" w:hAnsi="Arial"/>
          <w:color w:val="231F20"/>
          <w:sz w:val="18"/>
        </w:rPr>
        <w:t>demonstrates</w:t>
      </w:r>
      <w:r>
        <w:rPr>
          <w:rFonts w:ascii="Arial" w:hAnsi="Arial"/>
          <w:color w:val="231F20"/>
          <w:spacing w:val="30"/>
          <w:sz w:val="18"/>
        </w:rPr>
        <w:t> </w:t>
      </w:r>
      <w:r>
        <w:rPr>
          <w:rFonts w:ascii="Arial" w:hAnsi="Arial"/>
          <w:color w:val="231F20"/>
          <w:sz w:val="18"/>
        </w:rPr>
        <w:t>Shiv’s</w:t>
      </w:r>
      <w:r>
        <w:rPr>
          <w:rFonts w:ascii="Arial" w:hAnsi="Arial"/>
          <w:color w:val="231F20"/>
          <w:spacing w:val="30"/>
          <w:sz w:val="18"/>
        </w:rPr>
        <w:t> </w:t>
      </w:r>
      <w:r>
        <w:rPr>
          <w:rFonts w:ascii="Arial" w:hAnsi="Arial"/>
          <w:color w:val="231F20"/>
          <w:sz w:val="18"/>
        </w:rPr>
        <w:t>familiarity</w:t>
      </w:r>
      <w:r>
        <w:rPr>
          <w:rFonts w:ascii="Arial" w:hAnsi="Arial"/>
          <w:color w:val="231F20"/>
          <w:spacing w:val="30"/>
          <w:sz w:val="18"/>
        </w:rPr>
        <w:t> </w:t>
      </w:r>
      <w:r>
        <w:rPr>
          <w:rFonts w:ascii="Arial" w:hAnsi="Arial"/>
          <w:color w:val="231F20"/>
          <w:sz w:val="18"/>
        </w:rPr>
        <w:t>with</w:t>
      </w:r>
      <w:r>
        <w:rPr>
          <w:rFonts w:ascii="Arial" w:hAnsi="Arial"/>
          <w:color w:val="231F20"/>
          <w:spacing w:val="30"/>
          <w:sz w:val="18"/>
        </w:rPr>
        <w:t> </w:t>
      </w:r>
      <w:r>
        <w:rPr>
          <w:rFonts w:ascii="Arial" w:hAnsi="Arial"/>
          <w:color w:val="231F20"/>
          <w:sz w:val="18"/>
        </w:rPr>
        <w:t>the</w:t>
      </w:r>
      <w:r>
        <w:rPr>
          <w:rFonts w:ascii="Arial" w:hAnsi="Arial"/>
          <w:color w:val="231F20"/>
          <w:spacing w:val="30"/>
          <w:sz w:val="18"/>
        </w:rPr>
        <w:t> </w:t>
      </w:r>
      <w:r>
        <w:rPr>
          <w:rFonts w:ascii="Arial" w:hAnsi="Arial"/>
          <w:color w:val="231F20"/>
          <w:sz w:val="18"/>
        </w:rPr>
        <w:t>topic. The</w:t>
      </w:r>
      <w:r>
        <w:rPr>
          <w:rFonts w:ascii="Arial" w:hAnsi="Arial"/>
          <w:color w:val="231F20"/>
          <w:spacing w:val="10"/>
          <w:sz w:val="18"/>
        </w:rPr>
        <w:t> </w:t>
      </w:r>
      <w:r>
        <w:rPr>
          <w:rFonts w:ascii="Arial" w:hAnsi="Arial"/>
          <w:color w:val="231F20"/>
          <w:sz w:val="18"/>
        </w:rPr>
        <w:t>second</w:t>
      </w:r>
      <w:r>
        <w:rPr>
          <w:rFonts w:ascii="Arial" w:hAnsi="Arial"/>
          <w:color w:val="231F20"/>
          <w:spacing w:val="10"/>
          <w:sz w:val="18"/>
        </w:rPr>
        <w:t> </w:t>
      </w:r>
      <w:r>
        <w:rPr>
          <w:rFonts w:ascii="Arial" w:hAnsi="Arial"/>
          <w:color w:val="231F20"/>
          <w:sz w:val="18"/>
        </w:rPr>
        <w:t>paragraph</w:t>
      </w:r>
      <w:r>
        <w:rPr>
          <w:rFonts w:ascii="Arial" w:hAnsi="Arial"/>
          <w:color w:val="231F20"/>
          <w:spacing w:val="10"/>
          <w:sz w:val="18"/>
        </w:rPr>
        <w:t> </w:t>
      </w:r>
      <w:r>
        <w:rPr>
          <w:rFonts w:ascii="Arial" w:hAnsi="Arial"/>
          <w:color w:val="231F20"/>
          <w:sz w:val="18"/>
        </w:rPr>
        <w:t>of</w:t>
      </w:r>
      <w:r>
        <w:rPr>
          <w:rFonts w:ascii="Arial" w:hAnsi="Arial"/>
          <w:color w:val="231F20"/>
          <w:spacing w:val="10"/>
          <w:sz w:val="18"/>
        </w:rPr>
        <w:t> </w:t>
      </w:r>
      <w:r>
        <w:rPr>
          <w:rFonts w:ascii="Arial" w:hAnsi="Arial"/>
          <w:color w:val="231F20"/>
          <w:sz w:val="18"/>
        </w:rPr>
        <w:t>the</w:t>
      </w:r>
      <w:r>
        <w:rPr>
          <w:rFonts w:ascii="Arial" w:hAnsi="Arial"/>
          <w:color w:val="231F20"/>
          <w:spacing w:val="10"/>
          <w:sz w:val="18"/>
        </w:rPr>
        <w:t> </w:t>
      </w:r>
      <w:r>
        <w:rPr>
          <w:rFonts w:ascii="Arial" w:hAnsi="Arial"/>
          <w:color w:val="231F20"/>
          <w:sz w:val="18"/>
        </w:rPr>
        <w:t>essay</w:t>
      </w:r>
      <w:r>
        <w:rPr>
          <w:rFonts w:ascii="Arial" w:hAnsi="Arial"/>
          <w:color w:val="231F20"/>
          <w:spacing w:val="10"/>
          <w:sz w:val="18"/>
        </w:rPr>
        <w:t> </w:t>
      </w:r>
      <w:r>
        <w:rPr>
          <w:rFonts w:ascii="Arial" w:hAnsi="Arial"/>
          <w:color w:val="231F20"/>
          <w:sz w:val="18"/>
        </w:rPr>
        <w:t>presents</w:t>
      </w:r>
      <w:r>
        <w:rPr>
          <w:rFonts w:ascii="Arial" w:hAnsi="Arial"/>
          <w:color w:val="231F20"/>
          <w:spacing w:val="10"/>
          <w:sz w:val="18"/>
        </w:rPr>
        <w:t> </w:t>
      </w:r>
      <w:r>
        <w:rPr>
          <w:rFonts w:ascii="Arial" w:hAnsi="Arial"/>
          <w:color w:val="231F20"/>
          <w:sz w:val="18"/>
        </w:rPr>
        <w:t>many</w:t>
      </w:r>
      <w:r>
        <w:rPr>
          <w:rFonts w:ascii="Arial" w:hAnsi="Arial"/>
          <w:color w:val="231F20"/>
          <w:spacing w:val="10"/>
          <w:sz w:val="18"/>
        </w:rPr>
        <w:t> </w:t>
      </w:r>
      <w:r>
        <w:rPr>
          <w:rFonts w:ascii="Arial" w:hAnsi="Arial"/>
          <w:color w:val="231F20"/>
          <w:sz w:val="18"/>
        </w:rPr>
        <w:t>small</w:t>
      </w:r>
      <w:r>
        <w:rPr>
          <w:rFonts w:ascii="Arial" w:hAnsi="Arial"/>
          <w:color w:val="231F20"/>
          <w:spacing w:val="10"/>
          <w:sz w:val="18"/>
        </w:rPr>
        <w:t> </w:t>
      </w:r>
      <w:r>
        <w:rPr>
          <w:rFonts w:ascii="Arial" w:hAnsi="Arial"/>
          <w:color w:val="231F20"/>
          <w:sz w:val="18"/>
        </w:rPr>
        <w:t>but</w:t>
      </w:r>
      <w:r>
        <w:rPr>
          <w:rFonts w:ascii="Arial" w:hAnsi="Arial"/>
          <w:color w:val="231F20"/>
          <w:spacing w:val="10"/>
          <w:sz w:val="18"/>
        </w:rPr>
        <w:t> </w:t>
      </w:r>
      <w:r>
        <w:rPr>
          <w:rFonts w:ascii="Arial" w:hAnsi="Arial"/>
          <w:color w:val="231F20"/>
          <w:sz w:val="18"/>
        </w:rPr>
        <w:t>de- lightfully</w:t>
      </w:r>
      <w:r>
        <w:rPr>
          <w:rFonts w:ascii="Arial" w:hAnsi="Arial"/>
          <w:color w:val="231F20"/>
          <w:spacing w:val="10"/>
          <w:sz w:val="18"/>
        </w:rPr>
        <w:t> </w:t>
      </w:r>
      <w:r>
        <w:rPr>
          <w:rFonts w:ascii="Arial" w:hAnsi="Arial"/>
          <w:color w:val="231F20"/>
          <w:sz w:val="18"/>
        </w:rPr>
        <w:t>informative</w:t>
      </w:r>
      <w:r>
        <w:rPr>
          <w:rFonts w:ascii="Arial" w:hAnsi="Arial"/>
          <w:color w:val="231F20"/>
          <w:spacing w:val="10"/>
          <w:sz w:val="18"/>
        </w:rPr>
        <w:t> </w:t>
      </w:r>
      <w:r>
        <w:rPr>
          <w:rFonts w:ascii="Arial" w:hAnsi="Arial"/>
          <w:color w:val="231F20"/>
          <w:sz w:val="18"/>
        </w:rPr>
        <w:t>details</w:t>
      </w:r>
      <w:r>
        <w:rPr>
          <w:rFonts w:ascii="Arial" w:hAnsi="Arial"/>
          <w:color w:val="231F20"/>
          <w:spacing w:val="10"/>
          <w:sz w:val="18"/>
        </w:rPr>
        <w:t> </w:t>
      </w:r>
      <w:r>
        <w:rPr>
          <w:rFonts w:ascii="Arial" w:hAnsi="Arial"/>
          <w:color w:val="231F20"/>
          <w:sz w:val="18"/>
        </w:rPr>
        <w:t>that</w:t>
      </w:r>
      <w:r>
        <w:rPr>
          <w:rFonts w:ascii="Arial" w:hAnsi="Arial"/>
          <w:color w:val="231F20"/>
          <w:spacing w:val="10"/>
          <w:sz w:val="18"/>
        </w:rPr>
        <w:t> </w:t>
      </w:r>
      <w:r>
        <w:rPr>
          <w:rFonts w:ascii="Arial" w:hAnsi="Arial"/>
          <w:color w:val="231F20"/>
          <w:sz w:val="18"/>
        </w:rPr>
        <w:t>show</w:t>
      </w:r>
      <w:r>
        <w:rPr>
          <w:rFonts w:ascii="Arial" w:hAnsi="Arial"/>
          <w:color w:val="231F20"/>
          <w:spacing w:val="10"/>
          <w:sz w:val="18"/>
        </w:rPr>
        <w:t> </w:t>
      </w:r>
      <w:r>
        <w:rPr>
          <w:rFonts w:ascii="Arial" w:hAnsi="Arial"/>
          <w:color w:val="231F20"/>
          <w:sz w:val="18"/>
        </w:rPr>
        <w:t>Shiv’s</w:t>
      </w:r>
      <w:r>
        <w:rPr>
          <w:rFonts w:ascii="Arial" w:hAnsi="Arial"/>
          <w:color w:val="231F20"/>
          <w:spacing w:val="10"/>
          <w:sz w:val="18"/>
        </w:rPr>
        <w:t> </w:t>
      </w:r>
      <w:r>
        <w:rPr>
          <w:rFonts w:ascii="Arial" w:hAnsi="Arial"/>
          <w:color w:val="231F20"/>
          <w:sz w:val="18"/>
        </w:rPr>
        <w:t>determination</w:t>
      </w:r>
      <w:r>
        <w:rPr>
          <w:rFonts w:ascii="Arial" w:hAnsi="Arial"/>
          <w:color w:val="231F20"/>
          <w:spacing w:val="10"/>
          <w:sz w:val="18"/>
        </w:rPr>
        <w:t> </w:t>
      </w:r>
      <w:r>
        <w:rPr>
          <w:rFonts w:ascii="Arial" w:hAnsi="Arial"/>
          <w:color w:val="231F20"/>
          <w:sz w:val="18"/>
        </w:rPr>
        <w:t>in</w:t>
      </w:r>
      <w:r>
        <w:rPr>
          <w:rFonts w:ascii="Arial" w:hAnsi="Arial"/>
          <w:color w:val="231F20"/>
          <w:spacing w:val="10"/>
          <w:sz w:val="18"/>
        </w:rPr>
        <w:t> </w:t>
      </w:r>
      <w:r>
        <w:rPr>
          <w:rFonts w:ascii="Arial" w:hAnsi="Arial"/>
          <w:color w:val="231F20"/>
          <w:sz w:val="18"/>
        </w:rPr>
        <w:t>pursu- ing research. </w:t>
      </w:r>
      <w:r>
        <w:rPr>
          <w:rFonts w:ascii="Arial" w:hAnsi="Arial"/>
          <w:color w:val="231F20"/>
          <w:spacing w:val="-3"/>
          <w:sz w:val="18"/>
        </w:rPr>
        <w:t>We </w:t>
      </w:r>
      <w:r>
        <w:rPr>
          <w:rFonts w:ascii="Arial" w:hAnsi="Arial"/>
          <w:color w:val="231F20"/>
          <w:sz w:val="18"/>
        </w:rPr>
        <w:t>learn that he sent 50 emails to</w:t>
      </w:r>
      <w:r>
        <w:rPr>
          <w:rFonts w:ascii="Arial" w:hAnsi="Arial"/>
          <w:color w:val="231F20"/>
          <w:spacing w:val="20"/>
          <w:sz w:val="18"/>
        </w:rPr>
        <w:t> </w:t>
      </w:r>
      <w:r>
        <w:rPr>
          <w:rFonts w:ascii="Arial" w:hAnsi="Arial"/>
          <w:color w:val="231F20"/>
          <w:sz w:val="18"/>
        </w:rPr>
        <w:t>researchers,</w:t>
      </w:r>
      <w:r>
        <w:rPr>
          <w:rFonts w:ascii="Arial" w:hAnsi="Arial"/>
          <w:color w:val="231F20"/>
          <w:spacing w:val="17"/>
          <w:sz w:val="18"/>
        </w:rPr>
        <w:t> </w:t>
      </w:r>
      <w:r>
        <w:rPr>
          <w:rFonts w:ascii="Arial" w:hAnsi="Arial"/>
          <w:color w:val="231F20"/>
          <w:sz w:val="18"/>
        </w:rPr>
        <w:t>then, undaunted</w:t>
      </w:r>
      <w:r>
        <w:rPr>
          <w:rFonts w:ascii="Arial" w:hAnsi="Arial"/>
          <w:color w:val="231F20"/>
          <w:spacing w:val="18"/>
          <w:sz w:val="18"/>
        </w:rPr>
        <w:t> </w:t>
      </w:r>
      <w:r>
        <w:rPr>
          <w:rFonts w:ascii="Arial" w:hAnsi="Arial"/>
          <w:color w:val="231F20"/>
          <w:sz w:val="18"/>
        </w:rPr>
        <w:t>by</w:t>
      </w:r>
      <w:r>
        <w:rPr>
          <w:rFonts w:ascii="Arial" w:hAnsi="Arial"/>
          <w:color w:val="231F20"/>
          <w:spacing w:val="18"/>
          <w:sz w:val="18"/>
        </w:rPr>
        <w:t> </w:t>
      </w:r>
      <w:r>
        <w:rPr>
          <w:rFonts w:ascii="Arial" w:hAnsi="Arial"/>
          <w:color w:val="231F20"/>
          <w:sz w:val="18"/>
        </w:rPr>
        <w:t>the</w:t>
      </w:r>
      <w:r>
        <w:rPr>
          <w:rFonts w:ascii="Arial" w:hAnsi="Arial"/>
          <w:color w:val="231F20"/>
          <w:spacing w:val="18"/>
          <w:sz w:val="18"/>
        </w:rPr>
        <w:t> </w:t>
      </w:r>
      <w:r>
        <w:rPr>
          <w:rFonts w:ascii="Arial" w:hAnsi="Arial"/>
          <w:color w:val="231F20"/>
          <w:sz w:val="18"/>
        </w:rPr>
        <w:t>lack</w:t>
      </w:r>
      <w:r>
        <w:rPr>
          <w:rFonts w:ascii="Arial" w:hAnsi="Arial"/>
          <w:color w:val="231F20"/>
          <w:spacing w:val="18"/>
          <w:sz w:val="18"/>
        </w:rPr>
        <w:t> </w:t>
      </w:r>
      <w:r>
        <w:rPr>
          <w:rFonts w:ascii="Arial" w:hAnsi="Arial"/>
          <w:color w:val="231F20"/>
          <w:sz w:val="18"/>
        </w:rPr>
        <w:t>of</w:t>
      </w:r>
      <w:r>
        <w:rPr>
          <w:rFonts w:ascii="Arial" w:hAnsi="Arial"/>
          <w:color w:val="231F20"/>
          <w:spacing w:val="18"/>
          <w:sz w:val="18"/>
        </w:rPr>
        <w:t> </w:t>
      </w:r>
      <w:r>
        <w:rPr>
          <w:rFonts w:ascii="Arial" w:hAnsi="Arial"/>
          <w:color w:val="231F20"/>
          <w:sz w:val="18"/>
        </w:rPr>
        <w:t>a</w:t>
      </w:r>
      <w:r>
        <w:rPr>
          <w:rFonts w:ascii="Arial" w:hAnsi="Arial"/>
          <w:color w:val="231F20"/>
          <w:spacing w:val="18"/>
          <w:sz w:val="18"/>
        </w:rPr>
        <w:t> </w:t>
      </w:r>
      <w:r>
        <w:rPr>
          <w:rFonts w:ascii="Arial" w:hAnsi="Arial"/>
          <w:color w:val="231F20"/>
          <w:sz w:val="18"/>
        </w:rPr>
        <w:t>response,</w:t>
      </w:r>
      <w:r>
        <w:rPr>
          <w:rFonts w:ascii="Arial" w:hAnsi="Arial"/>
          <w:color w:val="231F20"/>
          <w:spacing w:val="18"/>
          <w:sz w:val="18"/>
        </w:rPr>
        <w:t> </w:t>
      </w:r>
      <w:r>
        <w:rPr>
          <w:rFonts w:ascii="Arial" w:hAnsi="Arial"/>
          <w:color w:val="231F20"/>
          <w:sz w:val="18"/>
        </w:rPr>
        <w:t>called</w:t>
      </w:r>
      <w:r>
        <w:rPr>
          <w:rFonts w:ascii="Arial" w:hAnsi="Arial"/>
          <w:color w:val="231F20"/>
          <w:spacing w:val="18"/>
          <w:sz w:val="18"/>
        </w:rPr>
        <w:t> </w:t>
      </w:r>
      <w:r>
        <w:rPr>
          <w:rFonts w:ascii="Arial" w:hAnsi="Arial"/>
          <w:color w:val="231F20"/>
          <w:sz w:val="18"/>
        </w:rPr>
        <w:t>the</w:t>
      </w:r>
      <w:r>
        <w:rPr>
          <w:rFonts w:ascii="Arial" w:hAnsi="Arial"/>
          <w:color w:val="231F20"/>
          <w:spacing w:val="18"/>
          <w:sz w:val="18"/>
        </w:rPr>
        <w:t> </w:t>
      </w:r>
      <w:r>
        <w:rPr>
          <w:rFonts w:ascii="Arial" w:hAnsi="Arial"/>
          <w:color w:val="231F20"/>
          <w:sz w:val="18"/>
        </w:rPr>
        <w:t>PI</w:t>
      </w:r>
      <w:r>
        <w:rPr>
          <w:rFonts w:ascii="Arial" w:hAnsi="Arial"/>
          <w:color w:val="231F20"/>
          <w:spacing w:val="18"/>
          <w:sz w:val="18"/>
        </w:rPr>
        <w:t> </w:t>
      </w:r>
      <w:r>
        <w:rPr>
          <w:rFonts w:ascii="Arial" w:hAnsi="Arial"/>
          <w:color w:val="231F20"/>
          <w:sz w:val="18"/>
        </w:rPr>
        <w:t>and</w:t>
      </w:r>
      <w:r>
        <w:rPr>
          <w:rFonts w:ascii="Arial" w:hAnsi="Arial"/>
          <w:color w:val="231F20"/>
          <w:spacing w:val="18"/>
          <w:sz w:val="18"/>
        </w:rPr>
        <w:t> </w:t>
      </w:r>
      <w:r>
        <w:rPr>
          <w:rFonts w:ascii="Arial" w:hAnsi="Arial"/>
          <w:color w:val="231F20"/>
          <w:sz w:val="18"/>
        </w:rPr>
        <w:t>arranged</w:t>
      </w:r>
      <w:r>
        <w:rPr>
          <w:rFonts w:ascii="Arial" w:hAnsi="Arial"/>
          <w:color w:val="231F20"/>
          <w:spacing w:val="18"/>
          <w:sz w:val="18"/>
        </w:rPr>
        <w:t> </w:t>
      </w:r>
      <w:r>
        <w:rPr>
          <w:rFonts w:ascii="Arial" w:hAnsi="Arial"/>
          <w:color w:val="231F20"/>
          <w:sz w:val="18"/>
        </w:rPr>
        <w:t>a personal meeting. He drives an astonishing 26 hours to meet</w:t>
      </w:r>
      <w:r>
        <w:rPr>
          <w:rFonts w:ascii="Arial" w:hAnsi="Arial"/>
          <w:color w:val="231F20"/>
          <w:spacing w:val="8"/>
          <w:sz w:val="18"/>
        </w:rPr>
        <w:t> </w:t>
      </w:r>
      <w:r>
        <w:rPr>
          <w:rFonts w:ascii="Arial" w:hAnsi="Arial"/>
          <w:color w:val="231F20"/>
          <w:sz w:val="18"/>
        </w:rPr>
        <w:t>the</w:t>
      </w:r>
      <w:r>
        <w:rPr>
          <w:rFonts w:ascii="Arial" w:hAnsi="Arial"/>
          <w:color w:val="231F20"/>
          <w:spacing w:val="5"/>
          <w:sz w:val="18"/>
        </w:rPr>
        <w:t> </w:t>
      </w:r>
      <w:r>
        <w:rPr>
          <w:rFonts w:ascii="Arial" w:hAnsi="Arial"/>
          <w:color w:val="231F20"/>
          <w:sz w:val="18"/>
        </w:rPr>
        <w:t>re- searcher,</w:t>
      </w:r>
      <w:r>
        <w:rPr>
          <w:rFonts w:ascii="Arial" w:hAnsi="Arial"/>
          <w:color w:val="231F20"/>
          <w:spacing w:val="-16"/>
          <w:sz w:val="18"/>
        </w:rPr>
        <w:t> </w:t>
      </w:r>
      <w:r>
        <w:rPr>
          <w:rFonts w:ascii="Arial" w:hAnsi="Arial"/>
          <w:color w:val="231F20"/>
          <w:sz w:val="18"/>
        </w:rPr>
        <w:t>and</w:t>
      </w:r>
      <w:r>
        <w:rPr>
          <w:rFonts w:ascii="Arial" w:hAnsi="Arial"/>
          <w:color w:val="231F20"/>
          <w:spacing w:val="-21"/>
          <w:sz w:val="18"/>
        </w:rPr>
        <w:t> </w:t>
      </w:r>
      <w:r>
        <w:rPr>
          <w:rFonts w:ascii="Arial" w:hAnsi="Arial"/>
          <w:color w:val="231F20"/>
          <w:sz w:val="18"/>
        </w:rPr>
        <w:t>“made</w:t>
      </w:r>
      <w:r>
        <w:rPr>
          <w:rFonts w:ascii="Arial" w:hAnsi="Arial"/>
          <w:color w:val="231F20"/>
          <w:spacing w:val="-16"/>
          <w:sz w:val="18"/>
        </w:rPr>
        <w:t> </w:t>
      </w:r>
      <w:r>
        <w:rPr>
          <w:rFonts w:ascii="Arial" w:hAnsi="Arial"/>
          <w:color w:val="231F20"/>
          <w:sz w:val="18"/>
        </w:rPr>
        <w:t>the</w:t>
      </w:r>
      <w:r>
        <w:rPr>
          <w:rFonts w:ascii="Arial" w:hAnsi="Arial"/>
          <w:color w:val="231F20"/>
          <w:spacing w:val="-26"/>
          <w:sz w:val="18"/>
        </w:rPr>
        <w:t> </w:t>
      </w:r>
      <w:r>
        <w:rPr>
          <w:rFonts w:ascii="Arial" w:hAnsi="Arial"/>
          <w:color w:val="231F20"/>
          <w:sz w:val="18"/>
        </w:rPr>
        <w:t>‘unpopular’</w:t>
      </w:r>
      <w:r>
        <w:rPr>
          <w:rFonts w:ascii="Arial" w:hAnsi="Arial"/>
          <w:color w:val="231F20"/>
          <w:spacing w:val="-27"/>
          <w:sz w:val="18"/>
        </w:rPr>
        <w:t> </w:t>
      </w:r>
      <w:r>
        <w:rPr>
          <w:rFonts w:ascii="Arial" w:hAnsi="Arial"/>
          <w:color w:val="231F20"/>
          <w:sz w:val="18"/>
        </w:rPr>
        <w:t>decision</w:t>
      </w:r>
      <w:r>
        <w:rPr>
          <w:rFonts w:ascii="Arial" w:hAnsi="Arial"/>
          <w:color w:val="231F20"/>
          <w:spacing w:val="-16"/>
          <w:sz w:val="18"/>
        </w:rPr>
        <w:t> </w:t>
      </w:r>
      <w:r>
        <w:rPr>
          <w:rFonts w:ascii="Arial" w:hAnsi="Arial"/>
          <w:color w:val="231F20"/>
          <w:sz w:val="18"/>
        </w:rPr>
        <w:t>to</w:t>
      </w:r>
      <w:r>
        <w:rPr>
          <w:rFonts w:ascii="Arial" w:hAnsi="Arial"/>
          <w:color w:val="231F20"/>
          <w:spacing w:val="-16"/>
          <w:sz w:val="18"/>
        </w:rPr>
        <w:t> </w:t>
      </w:r>
      <w:r>
        <w:rPr>
          <w:rFonts w:ascii="Arial" w:hAnsi="Arial"/>
          <w:color w:val="231F20"/>
          <w:sz w:val="18"/>
        </w:rPr>
        <w:t>miss</w:t>
      </w:r>
      <w:r>
        <w:rPr>
          <w:rFonts w:ascii="Arial" w:hAnsi="Arial"/>
          <w:color w:val="231F20"/>
          <w:spacing w:val="-16"/>
          <w:sz w:val="18"/>
        </w:rPr>
        <w:t> </w:t>
      </w:r>
      <w:r>
        <w:rPr>
          <w:rFonts w:ascii="Arial" w:hAnsi="Arial"/>
          <w:color w:val="231F20"/>
          <w:sz w:val="18"/>
        </w:rPr>
        <w:t>the</w:t>
      </w:r>
      <w:r>
        <w:rPr>
          <w:rFonts w:ascii="Arial" w:hAnsi="Arial"/>
          <w:color w:val="231F20"/>
          <w:spacing w:val="-16"/>
          <w:sz w:val="18"/>
        </w:rPr>
        <w:t> </w:t>
      </w:r>
      <w:r>
        <w:rPr>
          <w:rFonts w:ascii="Arial" w:hAnsi="Arial"/>
          <w:color w:val="231F20"/>
          <w:spacing w:val="-4"/>
          <w:sz w:val="18"/>
        </w:rPr>
        <w:t>dance.”</w:t>
      </w:r>
      <w:r>
        <w:rPr>
          <w:rFonts w:ascii="Arial" w:hAnsi="Arial"/>
          <w:color w:val="231F20"/>
          <w:spacing w:val="-22"/>
          <w:sz w:val="18"/>
        </w:rPr>
        <w:t> </w:t>
      </w:r>
      <w:r>
        <w:rPr>
          <w:rFonts w:ascii="Arial" w:hAnsi="Arial"/>
          <w:color w:val="231F20"/>
          <w:sz w:val="18"/>
        </w:rPr>
        <w:t>Shiv’s resolve</w:t>
      </w:r>
      <w:r>
        <w:rPr>
          <w:rFonts w:ascii="Arial" w:hAnsi="Arial"/>
          <w:color w:val="231F20"/>
          <w:spacing w:val="-3"/>
          <w:sz w:val="18"/>
        </w:rPr>
        <w:t> </w:t>
      </w:r>
      <w:r>
        <w:rPr>
          <w:rFonts w:ascii="Arial" w:hAnsi="Arial"/>
          <w:color w:val="231F20"/>
          <w:sz w:val="18"/>
        </w:rPr>
        <w:t>is</w:t>
      </w:r>
      <w:r>
        <w:rPr>
          <w:rFonts w:ascii="Arial" w:hAnsi="Arial"/>
          <w:color w:val="231F20"/>
          <w:spacing w:val="-3"/>
          <w:sz w:val="18"/>
        </w:rPr>
        <w:t> </w:t>
      </w:r>
      <w:r>
        <w:rPr>
          <w:rFonts w:ascii="Arial" w:hAnsi="Arial"/>
          <w:color w:val="231F20"/>
          <w:sz w:val="18"/>
        </w:rPr>
        <w:t>clear:</w:t>
      </w:r>
      <w:r>
        <w:rPr>
          <w:rFonts w:ascii="Arial" w:hAnsi="Arial"/>
          <w:color w:val="231F20"/>
          <w:spacing w:val="-18"/>
          <w:sz w:val="18"/>
        </w:rPr>
        <w:t> </w:t>
      </w:r>
      <w:r>
        <w:rPr>
          <w:rFonts w:ascii="Arial" w:hAnsi="Arial"/>
          <w:color w:val="231F20"/>
          <w:spacing w:val="-8"/>
          <w:sz w:val="18"/>
        </w:rPr>
        <w:t>“To</w:t>
      </w:r>
      <w:r>
        <w:rPr>
          <w:rFonts w:ascii="Arial" w:hAnsi="Arial"/>
          <w:color w:val="231F20"/>
          <w:spacing w:val="-3"/>
          <w:sz w:val="18"/>
        </w:rPr>
        <w:t> </w:t>
      </w:r>
      <w:r>
        <w:rPr>
          <w:rFonts w:ascii="Arial" w:hAnsi="Arial"/>
          <w:color w:val="231F20"/>
          <w:sz w:val="18"/>
        </w:rPr>
        <w:t>me,</w:t>
      </w:r>
      <w:r>
        <w:rPr>
          <w:rFonts w:ascii="Arial" w:hAnsi="Arial"/>
          <w:color w:val="231F20"/>
          <w:spacing w:val="-3"/>
          <w:sz w:val="18"/>
        </w:rPr>
        <w:t> </w:t>
      </w:r>
      <w:r>
        <w:rPr>
          <w:rFonts w:ascii="Arial" w:hAnsi="Arial"/>
          <w:color w:val="231F20"/>
          <w:sz w:val="18"/>
        </w:rPr>
        <w:t>this</w:t>
      </w:r>
      <w:r>
        <w:rPr>
          <w:rFonts w:ascii="Arial" w:hAnsi="Arial"/>
          <w:color w:val="231F20"/>
          <w:spacing w:val="-3"/>
          <w:sz w:val="18"/>
        </w:rPr>
        <w:t> </w:t>
      </w:r>
      <w:r>
        <w:rPr>
          <w:rFonts w:ascii="Arial" w:hAnsi="Arial"/>
          <w:color w:val="231F20"/>
          <w:sz w:val="18"/>
        </w:rPr>
        <w:t>was</w:t>
      </w:r>
      <w:r>
        <w:rPr>
          <w:rFonts w:ascii="Arial" w:hAnsi="Arial"/>
          <w:color w:val="231F20"/>
          <w:spacing w:val="-3"/>
          <w:sz w:val="18"/>
        </w:rPr>
        <w:t> </w:t>
      </w:r>
      <w:r>
        <w:rPr>
          <w:rFonts w:ascii="Arial" w:hAnsi="Arial"/>
          <w:color w:val="231F20"/>
          <w:sz w:val="18"/>
        </w:rPr>
        <w:t>clearly</w:t>
      </w:r>
      <w:r>
        <w:rPr>
          <w:rFonts w:ascii="Arial" w:hAnsi="Arial"/>
          <w:color w:val="231F20"/>
          <w:spacing w:val="-3"/>
          <w:sz w:val="18"/>
        </w:rPr>
        <w:t> </w:t>
      </w:r>
      <w:r>
        <w:rPr>
          <w:rFonts w:ascii="Arial" w:hAnsi="Arial"/>
          <w:color w:val="231F20"/>
          <w:sz w:val="18"/>
        </w:rPr>
        <w:t>the</w:t>
      </w:r>
      <w:r>
        <w:rPr>
          <w:rFonts w:ascii="Arial" w:hAnsi="Arial"/>
          <w:color w:val="231F20"/>
          <w:spacing w:val="-3"/>
          <w:sz w:val="18"/>
        </w:rPr>
        <w:t> </w:t>
      </w:r>
      <w:r>
        <w:rPr>
          <w:rFonts w:ascii="Arial" w:hAnsi="Arial"/>
          <w:color w:val="231F20"/>
          <w:sz w:val="18"/>
        </w:rPr>
        <w:t>right</w:t>
      </w:r>
      <w:r>
        <w:rPr>
          <w:rFonts w:ascii="Arial" w:hAnsi="Arial"/>
          <w:color w:val="231F20"/>
          <w:spacing w:val="-3"/>
          <w:sz w:val="18"/>
        </w:rPr>
        <w:t> </w:t>
      </w:r>
      <w:r>
        <w:rPr>
          <w:rFonts w:ascii="Arial" w:hAnsi="Arial"/>
          <w:color w:val="231F20"/>
          <w:sz w:val="18"/>
        </w:rPr>
        <w:t>choice.</w:t>
      </w:r>
      <w:r>
        <w:rPr>
          <w:rFonts w:ascii="Arial" w:hAnsi="Arial"/>
          <w:color w:val="231F20"/>
          <w:spacing w:val="-14"/>
          <w:sz w:val="18"/>
        </w:rPr>
        <w:t> </w:t>
      </w:r>
      <w:r>
        <w:rPr>
          <w:rFonts w:ascii="Arial" w:hAnsi="Arial"/>
          <w:color w:val="231F20"/>
          <w:sz w:val="18"/>
        </w:rPr>
        <w:t>I</w:t>
      </w:r>
      <w:r>
        <w:rPr>
          <w:rFonts w:ascii="Arial" w:hAnsi="Arial"/>
          <w:color w:val="231F20"/>
          <w:spacing w:val="-3"/>
          <w:sz w:val="18"/>
        </w:rPr>
        <w:t> </w:t>
      </w:r>
      <w:r>
        <w:rPr>
          <w:rFonts w:ascii="Arial" w:hAnsi="Arial"/>
          <w:color w:val="231F20"/>
          <w:sz w:val="18"/>
        </w:rPr>
        <w:t>was</w:t>
      </w:r>
      <w:r>
        <w:rPr>
          <w:rFonts w:ascii="Arial" w:hAnsi="Arial"/>
          <w:color w:val="231F20"/>
          <w:spacing w:val="-3"/>
          <w:sz w:val="18"/>
        </w:rPr>
        <w:t> </w:t>
      </w:r>
      <w:r>
        <w:rPr>
          <w:rFonts w:ascii="Arial" w:hAnsi="Arial"/>
          <w:color w:val="231F20"/>
          <w:sz w:val="18"/>
        </w:rPr>
        <w:t>trading</w:t>
      </w:r>
      <w:r>
        <w:rPr>
          <w:rFonts w:ascii="Arial" w:hAnsi="Arial"/>
          <w:color w:val="231F20"/>
          <w:spacing w:val="-1"/>
          <w:sz w:val="18"/>
        </w:rPr>
        <w:t> </w:t>
      </w:r>
      <w:r>
        <w:rPr>
          <w:rFonts w:ascii="Arial" w:hAnsi="Arial"/>
          <w:color w:val="231F20"/>
          <w:sz w:val="18"/>
        </w:rPr>
        <w:t>a</w:t>
      </w:r>
      <w:r>
        <w:rPr>
          <w:rFonts w:ascii="Arial" w:hAnsi="Arial"/>
          <w:color w:val="231F20"/>
          <w:spacing w:val="10"/>
          <w:sz w:val="18"/>
        </w:rPr>
        <w:t> </w:t>
      </w:r>
      <w:r>
        <w:rPr>
          <w:rFonts w:ascii="Arial" w:hAnsi="Arial"/>
          <w:color w:val="231F20"/>
          <w:sz w:val="18"/>
        </w:rPr>
        <w:t>great</w:t>
      </w:r>
      <w:r>
        <w:rPr>
          <w:rFonts w:ascii="Arial" w:hAnsi="Arial"/>
          <w:color w:val="231F20"/>
          <w:spacing w:val="10"/>
          <w:sz w:val="18"/>
        </w:rPr>
        <w:t> </w:t>
      </w:r>
      <w:r>
        <w:rPr>
          <w:rFonts w:ascii="Arial" w:hAnsi="Arial"/>
          <w:color w:val="231F20"/>
          <w:sz w:val="18"/>
        </w:rPr>
        <w:t>school</w:t>
      </w:r>
      <w:r>
        <w:rPr>
          <w:rFonts w:ascii="Arial" w:hAnsi="Arial"/>
          <w:color w:val="231F20"/>
          <w:spacing w:val="10"/>
          <w:sz w:val="18"/>
        </w:rPr>
        <w:t> </w:t>
      </w:r>
      <w:r>
        <w:rPr>
          <w:rFonts w:ascii="Arial" w:hAnsi="Arial"/>
          <w:color w:val="231F20"/>
          <w:sz w:val="18"/>
        </w:rPr>
        <w:t>experience</w:t>
      </w:r>
      <w:r>
        <w:rPr>
          <w:rFonts w:ascii="Arial" w:hAnsi="Arial"/>
          <w:color w:val="231F20"/>
          <w:spacing w:val="10"/>
          <w:sz w:val="18"/>
        </w:rPr>
        <w:t> </w:t>
      </w:r>
      <w:r>
        <w:rPr>
          <w:rFonts w:ascii="Arial" w:hAnsi="Arial"/>
          <w:color w:val="231F20"/>
          <w:sz w:val="18"/>
        </w:rPr>
        <w:t>to</w:t>
      </w:r>
      <w:r>
        <w:rPr>
          <w:rFonts w:ascii="Arial" w:hAnsi="Arial"/>
          <w:color w:val="231F20"/>
          <w:spacing w:val="10"/>
          <w:sz w:val="18"/>
        </w:rPr>
        <w:t> </w:t>
      </w:r>
      <w:r>
        <w:rPr>
          <w:rFonts w:ascii="Arial" w:hAnsi="Arial"/>
          <w:color w:val="231F20"/>
          <w:sz w:val="18"/>
        </w:rPr>
        <w:t>literally</w:t>
      </w:r>
      <w:r>
        <w:rPr>
          <w:rFonts w:ascii="Arial" w:hAnsi="Arial"/>
          <w:color w:val="231F20"/>
          <w:spacing w:val="10"/>
          <w:sz w:val="18"/>
        </w:rPr>
        <w:t> </w:t>
      </w:r>
      <w:r>
        <w:rPr>
          <w:rFonts w:ascii="Arial" w:hAnsi="Arial"/>
          <w:color w:val="231F20"/>
          <w:sz w:val="18"/>
        </w:rPr>
        <w:t>get</w:t>
      </w:r>
      <w:r>
        <w:rPr>
          <w:rFonts w:ascii="Arial" w:hAnsi="Arial"/>
          <w:color w:val="231F20"/>
          <w:spacing w:val="10"/>
          <w:sz w:val="18"/>
        </w:rPr>
        <w:t> </w:t>
      </w:r>
      <w:r>
        <w:rPr>
          <w:rFonts w:ascii="Arial" w:hAnsi="Arial"/>
          <w:color w:val="231F20"/>
          <w:sz w:val="18"/>
        </w:rPr>
        <w:t>my</w:t>
      </w:r>
      <w:r>
        <w:rPr>
          <w:rFonts w:ascii="Arial" w:hAnsi="Arial"/>
          <w:color w:val="231F20"/>
          <w:spacing w:val="10"/>
          <w:sz w:val="18"/>
        </w:rPr>
        <w:t> </w:t>
      </w:r>
      <w:r>
        <w:rPr>
          <w:rFonts w:ascii="Arial" w:hAnsi="Arial"/>
          <w:color w:val="231F20"/>
          <w:sz w:val="18"/>
        </w:rPr>
        <w:t>hands</w:t>
      </w:r>
      <w:r>
        <w:rPr>
          <w:rFonts w:ascii="Arial" w:hAnsi="Arial"/>
          <w:color w:val="231F20"/>
          <w:spacing w:val="10"/>
          <w:sz w:val="18"/>
        </w:rPr>
        <w:t> </w:t>
      </w:r>
      <w:r>
        <w:rPr>
          <w:rFonts w:ascii="Arial" w:hAnsi="Arial"/>
          <w:color w:val="231F20"/>
          <w:sz w:val="18"/>
        </w:rPr>
        <w:t>into</w:t>
      </w:r>
      <w:r>
        <w:rPr>
          <w:rFonts w:ascii="Arial" w:hAnsi="Arial"/>
          <w:color w:val="231F20"/>
          <w:spacing w:val="10"/>
          <w:sz w:val="18"/>
        </w:rPr>
        <w:t> </w:t>
      </w:r>
      <w:r>
        <w:rPr>
          <w:rFonts w:ascii="Arial" w:hAnsi="Arial"/>
          <w:color w:val="231F20"/>
          <w:sz w:val="18"/>
        </w:rPr>
        <w:t>cutting-edge</w:t>
      </w:r>
    </w:p>
    <w:p>
      <w:pPr>
        <w:spacing w:before="0"/>
        <w:ind w:left="579" w:right="0" w:firstLine="0"/>
        <w:jc w:val="left"/>
        <w:rPr>
          <w:rFonts w:ascii="Arial" w:hAnsi="Arial"/>
          <w:sz w:val="18"/>
        </w:rPr>
      </w:pPr>
      <w:r>
        <w:rPr>
          <w:rFonts w:ascii="Arial" w:hAnsi="Arial"/>
          <w:color w:val="231F20"/>
          <w:sz w:val="18"/>
        </w:rPr>
        <w:t>medical research.” These details distinguish Shiv from his peers.</w:t>
      </w:r>
    </w:p>
    <w:p>
      <w:pPr>
        <w:spacing w:after="0"/>
        <w:jc w:val="left"/>
        <w:rPr>
          <w:rFonts w:ascii="Arial" w:hAnsi="Arial"/>
          <w:sz w:val="18"/>
        </w:rPr>
        <w:sectPr>
          <w:pgSz w:w="8640" w:h="12960"/>
          <w:pgMar w:header="702" w:footer="0" w:top="1020" w:bottom="280" w:left="1100" w:right="840"/>
        </w:sectPr>
      </w:pPr>
    </w:p>
    <w:p>
      <w:pPr>
        <w:pStyle w:val="BodyText"/>
        <w:spacing w:before="1"/>
        <w:rPr>
          <w:rFonts w:ascii="Arial"/>
          <w:sz w:val="25"/>
        </w:rPr>
      </w:pPr>
    </w:p>
    <w:p>
      <w:pPr>
        <w:spacing w:line="278" w:lineRule="auto" w:before="94"/>
        <w:ind w:left="579" w:right="586" w:firstLine="300"/>
        <w:jc w:val="both"/>
        <w:rPr>
          <w:rFonts w:ascii="Arial" w:hAnsi="Arial"/>
          <w:sz w:val="18"/>
        </w:rPr>
      </w:pPr>
      <w:bookmarkStart w:name="“Healing Beyond Borders” by Mathew Griff" w:id="29"/>
      <w:bookmarkEnd w:id="29"/>
      <w:r>
        <w:rPr/>
      </w:r>
      <w:bookmarkStart w:name="_bookmark12" w:id="30"/>
      <w:bookmarkEnd w:id="30"/>
      <w:r>
        <w:rPr/>
      </w:r>
      <w:r>
        <w:rPr>
          <w:rFonts w:ascii="Arial" w:hAnsi="Arial"/>
          <w:color w:val="231F20"/>
          <w:sz w:val="18"/>
        </w:rPr>
        <w:t>The third paragraph also provides details that show Shiv’s distinc- tive accomplishments, including his original computer-aided designs and</w:t>
      </w:r>
      <w:r>
        <w:rPr>
          <w:rFonts w:ascii="Arial" w:hAnsi="Arial"/>
          <w:color w:val="231F20"/>
          <w:spacing w:val="-10"/>
          <w:sz w:val="18"/>
        </w:rPr>
        <w:t> </w:t>
      </w:r>
      <w:r>
        <w:rPr>
          <w:rFonts w:ascii="Arial" w:hAnsi="Arial"/>
          <w:color w:val="231F20"/>
          <w:sz w:val="18"/>
        </w:rPr>
        <w:t>science</w:t>
      </w:r>
      <w:r>
        <w:rPr>
          <w:rFonts w:ascii="Arial" w:hAnsi="Arial"/>
          <w:color w:val="231F20"/>
          <w:spacing w:val="-10"/>
          <w:sz w:val="18"/>
        </w:rPr>
        <w:t> </w:t>
      </w:r>
      <w:r>
        <w:rPr>
          <w:rFonts w:ascii="Arial" w:hAnsi="Arial"/>
          <w:color w:val="231F20"/>
          <w:sz w:val="18"/>
        </w:rPr>
        <w:t>competition</w:t>
      </w:r>
      <w:r>
        <w:rPr>
          <w:rFonts w:ascii="Arial" w:hAnsi="Arial"/>
          <w:color w:val="231F20"/>
          <w:spacing w:val="-10"/>
          <w:sz w:val="18"/>
        </w:rPr>
        <w:t> </w:t>
      </w:r>
      <w:r>
        <w:rPr>
          <w:rFonts w:ascii="Arial" w:hAnsi="Arial"/>
          <w:color w:val="231F20"/>
          <w:sz w:val="18"/>
        </w:rPr>
        <w:t>awards.</w:t>
      </w:r>
      <w:r>
        <w:rPr>
          <w:rFonts w:ascii="Arial" w:hAnsi="Arial"/>
          <w:color w:val="231F20"/>
          <w:spacing w:val="-21"/>
          <w:sz w:val="18"/>
        </w:rPr>
        <w:t> </w:t>
      </w:r>
      <w:r>
        <w:rPr>
          <w:rFonts w:ascii="Arial" w:hAnsi="Arial"/>
          <w:color w:val="231F20"/>
          <w:spacing w:val="-4"/>
          <w:sz w:val="18"/>
        </w:rPr>
        <w:t>However,</w:t>
      </w:r>
      <w:r>
        <w:rPr>
          <w:rFonts w:ascii="Arial" w:hAnsi="Arial"/>
          <w:color w:val="231F20"/>
          <w:spacing w:val="-10"/>
          <w:sz w:val="18"/>
        </w:rPr>
        <w:t> </w:t>
      </w:r>
      <w:r>
        <w:rPr>
          <w:rFonts w:ascii="Arial" w:hAnsi="Arial"/>
          <w:color w:val="231F20"/>
          <w:sz w:val="18"/>
        </w:rPr>
        <w:t>these</w:t>
      </w:r>
      <w:r>
        <w:rPr>
          <w:rFonts w:ascii="Arial" w:hAnsi="Arial"/>
          <w:color w:val="231F20"/>
          <w:spacing w:val="-10"/>
          <w:sz w:val="18"/>
        </w:rPr>
        <w:t> </w:t>
      </w:r>
      <w:r>
        <w:rPr>
          <w:rFonts w:ascii="Arial" w:hAnsi="Arial"/>
          <w:color w:val="231F20"/>
          <w:sz w:val="18"/>
        </w:rPr>
        <w:t>details</w:t>
      </w:r>
      <w:r>
        <w:rPr>
          <w:rFonts w:ascii="Arial" w:hAnsi="Arial"/>
          <w:color w:val="231F20"/>
          <w:spacing w:val="-10"/>
          <w:sz w:val="18"/>
        </w:rPr>
        <w:t> </w:t>
      </w:r>
      <w:r>
        <w:rPr>
          <w:rFonts w:ascii="Arial" w:hAnsi="Arial"/>
          <w:color w:val="231F20"/>
          <w:sz w:val="18"/>
        </w:rPr>
        <w:t>read</w:t>
      </w:r>
      <w:r>
        <w:rPr>
          <w:rFonts w:ascii="Arial" w:hAnsi="Arial"/>
          <w:color w:val="231F20"/>
          <w:spacing w:val="-10"/>
          <w:sz w:val="18"/>
        </w:rPr>
        <w:t> </w:t>
      </w:r>
      <w:r>
        <w:rPr>
          <w:rFonts w:ascii="Arial" w:hAnsi="Arial"/>
          <w:color w:val="231F20"/>
          <w:sz w:val="18"/>
        </w:rPr>
        <w:t>like</w:t>
      </w:r>
      <w:r>
        <w:rPr>
          <w:rFonts w:ascii="Arial" w:hAnsi="Arial"/>
          <w:color w:val="231F20"/>
          <w:spacing w:val="-10"/>
          <w:sz w:val="18"/>
        </w:rPr>
        <w:t> </w:t>
      </w:r>
      <w:r>
        <w:rPr>
          <w:rFonts w:ascii="Arial" w:hAnsi="Arial"/>
          <w:color w:val="231F20"/>
          <w:sz w:val="18"/>
        </w:rPr>
        <w:t>a</w:t>
      </w:r>
      <w:r>
        <w:rPr>
          <w:rFonts w:ascii="Arial" w:hAnsi="Arial"/>
          <w:color w:val="231F20"/>
          <w:spacing w:val="-10"/>
          <w:sz w:val="18"/>
        </w:rPr>
        <w:t> </w:t>
      </w:r>
      <w:r>
        <w:rPr>
          <w:rFonts w:ascii="Arial" w:hAnsi="Arial"/>
          <w:color w:val="231F20"/>
          <w:sz w:val="18"/>
        </w:rPr>
        <w:t>list and could easily be included in a resume. It might be more compel-  ling to write about the meaning of an award rather than simply listing its name, as </w:t>
      </w:r>
      <w:r>
        <w:rPr>
          <w:rFonts w:ascii="Arial" w:hAnsi="Arial"/>
          <w:color w:val="231F20"/>
          <w:spacing w:val="-3"/>
          <w:sz w:val="18"/>
        </w:rPr>
        <w:t>Jason’s </w:t>
      </w:r>
      <w:r>
        <w:rPr>
          <w:rFonts w:ascii="Arial" w:hAnsi="Arial"/>
          <w:color w:val="231F20"/>
          <w:sz w:val="18"/>
        </w:rPr>
        <w:t>essay “Birthing a Business” (Chapter 14) shows. Shiv briefly mentions the laboratory techniques he learned on his       </w:t>
      </w:r>
      <w:r>
        <w:rPr>
          <w:rFonts w:ascii="Arial" w:hAnsi="Arial"/>
          <w:color w:val="231F20"/>
          <w:spacing w:val="-3"/>
          <w:sz w:val="18"/>
        </w:rPr>
        <w:t>way  </w:t>
      </w:r>
      <w:r>
        <w:rPr>
          <w:rFonts w:ascii="Arial" w:hAnsi="Arial"/>
          <w:color w:val="231F20"/>
          <w:sz w:val="18"/>
        </w:rPr>
        <w:t>to achieving his award. Strong essays not only summarize the  end product (an award) but also describe the process, the means to achieving the</w:t>
      </w:r>
      <w:r>
        <w:rPr>
          <w:rFonts w:ascii="Arial" w:hAnsi="Arial"/>
          <w:color w:val="231F20"/>
          <w:spacing w:val="-14"/>
          <w:sz w:val="18"/>
        </w:rPr>
        <w:t> </w:t>
      </w:r>
      <w:r>
        <w:rPr>
          <w:rFonts w:ascii="Arial" w:hAnsi="Arial"/>
          <w:color w:val="231F20"/>
          <w:sz w:val="18"/>
        </w:rPr>
        <w:t>end.</w:t>
      </w:r>
    </w:p>
    <w:p>
      <w:pPr>
        <w:spacing w:line="278" w:lineRule="auto" w:before="0"/>
        <w:ind w:left="579" w:right="598" w:firstLine="300"/>
        <w:jc w:val="both"/>
        <w:rPr>
          <w:rFonts w:ascii="Arial" w:hAnsi="Arial"/>
          <w:sz w:val="18"/>
        </w:rPr>
      </w:pPr>
      <w:r>
        <w:rPr>
          <w:rFonts w:ascii="Arial" w:hAnsi="Arial"/>
          <w:color w:val="231F20"/>
          <w:sz w:val="18"/>
        </w:rPr>
        <w:t>Shiv’s</w:t>
      </w:r>
      <w:r>
        <w:rPr>
          <w:rFonts w:ascii="Arial" w:hAnsi="Arial"/>
          <w:color w:val="231F20"/>
          <w:spacing w:val="-16"/>
          <w:sz w:val="18"/>
        </w:rPr>
        <w:t> </w:t>
      </w:r>
      <w:r>
        <w:rPr>
          <w:rFonts w:ascii="Arial" w:hAnsi="Arial"/>
          <w:color w:val="231F20"/>
          <w:sz w:val="18"/>
        </w:rPr>
        <w:t>essay</w:t>
      </w:r>
      <w:r>
        <w:rPr>
          <w:rFonts w:ascii="Arial" w:hAnsi="Arial"/>
          <w:color w:val="231F20"/>
          <w:spacing w:val="-16"/>
          <w:sz w:val="18"/>
        </w:rPr>
        <w:t> </w:t>
      </w:r>
      <w:r>
        <w:rPr>
          <w:rFonts w:ascii="Arial" w:hAnsi="Arial"/>
          <w:color w:val="231F20"/>
          <w:sz w:val="18"/>
        </w:rPr>
        <w:t>does</w:t>
      </w:r>
      <w:r>
        <w:rPr>
          <w:rFonts w:ascii="Arial" w:hAnsi="Arial"/>
          <w:color w:val="231F20"/>
          <w:spacing w:val="-16"/>
          <w:sz w:val="18"/>
        </w:rPr>
        <w:t> </w:t>
      </w:r>
      <w:r>
        <w:rPr>
          <w:rFonts w:ascii="Arial" w:hAnsi="Arial"/>
          <w:color w:val="231F20"/>
          <w:sz w:val="18"/>
        </w:rPr>
        <w:t>a</w:t>
      </w:r>
      <w:r>
        <w:rPr>
          <w:rFonts w:ascii="Arial" w:hAnsi="Arial"/>
          <w:color w:val="231F20"/>
          <w:spacing w:val="-16"/>
          <w:sz w:val="18"/>
        </w:rPr>
        <w:t> </w:t>
      </w:r>
      <w:r>
        <w:rPr>
          <w:rFonts w:ascii="Arial" w:hAnsi="Arial"/>
          <w:color w:val="231F20"/>
          <w:sz w:val="18"/>
        </w:rPr>
        <w:t>nice</w:t>
      </w:r>
      <w:r>
        <w:rPr>
          <w:rFonts w:ascii="Arial" w:hAnsi="Arial"/>
          <w:color w:val="231F20"/>
          <w:spacing w:val="-16"/>
          <w:sz w:val="18"/>
        </w:rPr>
        <w:t> </w:t>
      </w:r>
      <w:r>
        <w:rPr>
          <w:rFonts w:ascii="Arial" w:hAnsi="Arial"/>
          <w:color w:val="231F20"/>
          <w:sz w:val="18"/>
        </w:rPr>
        <w:t>job</w:t>
      </w:r>
      <w:r>
        <w:rPr>
          <w:rFonts w:ascii="Arial" w:hAnsi="Arial"/>
          <w:color w:val="231F20"/>
          <w:spacing w:val="-16"/>
          <w:sz w:val="18"/>
        </w:rPr>
        <w:t> </w:t>
      </w:r>
      <w:r>
        <w:rPr>
          <w:rFonts w:ascii="Arial" w:hAnsi="Arial"/>
          <w:color w:val="231F20"/>
          <w:sz w:val="18"/>
        </w:rPr>
        <w:t>of</w:t>
      </w:r>
      <w:r>
        <w:rPr>
          <w:rFonts w:ascii="Arial" w:hAnsi="Arial"/>
          <w:color w:val="231F20"/>
          <w:spacing w:val="-16"/>
          <w:sz w:val="18"/>
        </w:rPr>
        <w:t> </w:t>
      </w:r>
      <w:r>
        <w:rPr>
          <w:rFonts w:ascii="Arial" w:hAnsi="Arial"/>
          <w:color w:val="231F20"/>
          <w:sz w:val="18"/>
        </w:rPr>
        <w:t>combining</w:t>
      </w:r>
      <w:r>
        <w:rPr>
          <w:rFonts w:ascii="Arial" w:hAnsi="Arial"/>
          <w:color w:val="231F20"/>
          <w:spacing w:val="-16"/>
          <w:sz w:val="18"/>
        </w:rPr>
        <w:t> </w:t>
      </w:r>
      <w:r>
        <w:rPr>
          <w:rFonts w:ascii="Arial" w:hAnsi="Arial"/>
          <w:color w:val="231F20"/>
          <w:sz w:val="18"/>
        </w:rPr>
        <w:t>specific</w:t>
      </w:r>
      <w:r>
        <w:rPr>
          <w:rFonts w:ascii="Arial" w:hAnsi="Arial"/>
          <w:color w:val="231F20"/>
          <w:spacing w:val="-16"/>
          <w:sz w:val="18"/>
        </w:rPr>
        <w:t> </w:t>
      </w:r>
      <w:r>
        <w:rPr>
          <w:rFonts w:ascii="Arial" w:hAnsi="Arial"/>
          <w:color w:val="231F20"/>
          <w:sz w:val="18"/>
        </w:rPr>
        <w:t>references</w:t>
      </w:r>
      <w:r>
        <w:rPr>
          <w:rFonts w:ascii="Arial" w:hAnsi="Arial"/>
          <w:color w:val="231F20"/>
          <w:spacing w:val="-16"/>
          <w:sz w:val="18"/>
        </w:rPr>
        <w:t> </w:t>
      </w:r>
      <w:r>
        <w:rPr>
          <w:rFonts w:ascii="Arial" w:hAnsi="Arial"/>
          <w:color w:val="231F20"/>
          <w:sz w:val="18"/>
        </w:rPr>
        <w:t>to</w:t>
      </w:r>
      <w:r>
        <w:rPr>
          <w:rFonts w:ascii="Arial" w:hAnsi="Arial"/>
          <w:color w:val="231F20"/>
          <w:spacing w:val="-16"/>
          <w:sz w:val="18"/>
        </w:rPr>
        <w:t> </w:t>
      </w:r>
      <w:r>
        <w:rPr>
          <w:rFonts w:ascii="Arial" w:hAnsi="Arial"/>
          <w:color w:val="231F20"/>
          <w:sz w:val="18"/>
        </w:rPr>
        <w:t>his research and </w:t>
      </w:r>
      <w:r>
        <w:rPr>
          <w:rFonts w:ascii="Arial" w:hAnsi="Arial"/>
          <w:color w:val="231F20"/>
          <w:spacing w:val="-3"/>
          <w:sz w:val="18"/>
        </w:rPr>
        <w:t>larger, </w:t>
      </w:r>
      <w:r>
        <w:rPr>
          <w:rFonts w:ascii="Arial" w:hAnsi="Arial"/>
          <w:color w:val="231F20"/>
          <w:sz w:val="18"/>
        </w:rPr>
        <w:t>overarching goals. By presenting the story of the “turning</w:t>
      </w:r>
      <w:r>
        <w:rPr>
          <w:rFonts w:ascii="Arial" w:hAnsi="Arial"/>
          <w:color w:val="231F20"/>
          <w:spacing w:val="-14"/>
          <w:sz w:val="18"/>
        </w:rPr>
        <w:t> </w:t>
      </w:r>
      <w:r>
        <w:rPr>
          <w:rFonts w:ascii="Arial" w:hAnsi="Arial"/>
          <w:color w:val="231F20"/>
          <w:sz w:val="18"/>
        </w:rPr>
        <w:t>point”</w:t>
      </w:r>
      <w:r>
        <w:rPr>
          <w:rFonts w:ascii="Arial" w:hAnsi="Arial"/>
          <w:color w:val="231F20"/>
          <w:spacing w:val="-21"/>
          <w:sz w:val="18"/>
        </w:rPr>
        <w:t> </w:t>
      </w:r>
      <w:r>
        <w:rPr>
          <w:rFonts w:ascii="Arial" w:hAnsi="Arial"/>
          <w:color w:val="231F20"/>
          <w:sz w:val="18"/>
        </w:rPr>
        <w:t>of</w:t>
      </w:r>
      <w:r>
        <w:rPr>
          <w:rFonts w:ascii="Arial" w:hAnsi="Arial"/>
          <w:color w:val="231F20"/>
          <w:spacing w:val="-14"/>
          <w:sz w:val="18"/>
        </w:rPr>
        <w:t> </w:t>
      </w:r>
      <w:r>
        <w:rPr>
          <w:rFonts w:ascii="Arial" w:hAnsi="Arial"/>
          <w:color w:val="231F20"/>
          <w:sz w:val="18"/>
        </w:rPr>
        <w:t>the</w:t>
      </w:r>
      <w:r>
        <w:rPr>
          <w:rFonts w:ascii="Arial" w:hAnsi="Arial"/>
          <w:color w:val="231F20"/>
          <w:spacing w:val="-13"/>
          <w:sz w:val="18"/>
        </w:rPr>
        <w:t> </w:t>
      </w:r>
      <w:r>
        <w:rPr>
          <w:rFonts w:ascii="Arial" w:hAnsi="Arial"/>
          <w:color w:val="231F20"/>
          <w:sz w:val="18"/>
        </w:rPr>
        <w:t>university</w:t>
      </w:r>
      <w:r>
        <w:rPr>
          <w:rFonts w:ascii="Arial" w:hAnsi="Arial"/>
          <w:color w:val="231F20"/>
          <w:spacing w:val="-14"/>
          <w:sz w:val="18"/>
        </w:rPr>
        <w:t> </w:t>
      </w:r>
      <w:r>
        <w:rPr>
          <w:rFonts w:ascii="Arial" w:hAnsi="Arial"/>
          <w:color w:val="231F20"/>
          <w:sz w:val="18"/>
        </w:rPr>
        <w:t>research</w:t>
      </w:r>
      <w:r>
        <w:rPr>
          <w:rFonts w:ascii="Arial" w:hAnsi="Arial"/>
          <w:color w:val="231F20"/>
          <w:spacing w:val="-13"/>
          <w:sz w:val="18"/>
        </w:rPr>
        <w:t> </w:t>
      </w:r>
      <w:r>
        <w:rPr>
          <w:rFonts w:ascii="Arial" w:hAnsi="Arial"/>
          <w:color w:val="231F20"/>
          <w:sz w:val="18"/>
        </w:rPr>
        <w:t>experiment,</w:t>
      </w:r>
      <w:r>
        <w:rPr>
          <w:rFonts w:ascii="Arial" w:hAnsi="Arial"/>
          <w:color w:val="231F20"/>
          <w:spacing w:val="-14"/>
          <w:sz w:val="18"/>
        </w:rPr>
        <w:t> </w:t>
      </w:r>
      <w:r>
        <w:rPr>
          <w:rFonts w:ascii="Arial" w:hAnsi="Arial"/>
          <w:color w:val="231F20"/>
          <w:sz w:val="18"/>
        </w:rPr>
        <w:t>Shiv</w:t>
      </w:r>
      <w:r>
        <w:rPr>
          <w:rFonts w:ascii="Arial" w:hAnsi="Arial"/>
          <w:color w:val="231F20"/>
          <w:spacing w:val="-13"/>
          <w:sz w:val="18"/>
        </w:rPr>
        <w:t> </w:t>
      </w:r>
      <w:r>
        <w:rPr>
          <w:rFonts w:ascii="Arial" w:hAnsi="Arial"/>
          <w:color w:val="231F20"/>
          <w:sz w:val="18"/>
        </w:rPr>
        <w:t>compellingly illustrates</w:t>
      </w:r>
      <w:r>
        <w:rPr>
          <w:rFonts w:ascii="Arial" w:hAnsi="Arial"/>
          <w:color w:val="231F20"/>
          <w:spacing w:val="-12"/>
          <w:sz w:val="18"/>
        </w:rPr>
        <w:t> </w:t>
      </w:r>
      <w:r>
        <w:rPr>
          <w:rFonts w:ascii="Arial" w:hAnsi="Arial"/>
          <w:color w:val="231F20"/>
          <w:sz w:val="18"/>
        </w:rPr>
        <w:t>his</w:t>
      </w:r>
      <w:r>
        <w:rPr>
          <w:rFonts w:ascii="Arial" w:hAnsi="Arial"/>
          <w:color w:val="231F20"/>
          <w:spacing w:val="-12"/>
          <w:sz w:val="18"/>
        </w:rPr>
        <w:t> </w:t>
      </w:r>
      <w:r>
        <w:rPr>
          <w:rFonts w:ascii="Arial" w:hAnsi="Arial"/>
          <w:color w:val="231F20"/>
          <w:sz w:val="18"/>
        </w:rPr>
        <w:t>entrepreneurial</w:t>
      </w:r>
      <w:r>
        <w:rPr>
          <w:rFonts w:ascii="Arial" w:hAnsi="Arial"/>
          <w:color w:val="231F20"/>
          <w:spacing w:val="-12"/>
          <w:sz w:val="18"/>
        </w:rPr>
        <w:t> </w:t>
      </w:r>
      <w:r>
        <w:rPr>
          <w:rFonts w:ascii="Arial" w:hAnsi="Arial"/>
          <w:color w:val="231F20"/>
          <w:sz w:val="18"/>
        </w:rPr>
        <w:t>instinct</w:t>
      </w:r>
      <w:r>
        <w:rPr>
          <w:rFonts w:ascii="Arial" w:hAnsi="Arial"/>
          <w:color w:val="231F20"/>
          <w:spacing w:val="-12"/>
          <w:sz w:val="18"/>
        </w:rPr>
        <w:t> </w:t>
      </w:r>
      <w:r>
        <w:rPr>
          <w:rFonts w:ascii="Arial" w:hAnsi="Arial"/>
          <w:color w:val="231F20"/>
          <w:sz w:val="18"/>
        </w:rPr>
        <w:t>and</w:t>
      </w:r>
      <w:r>
        <w:rPr>
          <w:rFonts w:ascii="Arial" w:hAnsi="Arial"/>
          <w:color w:val="231F20"/>
          <w:spacing w:val="-12"/>
          <w:sz w:val="18"/>
        </w:rPr>
        <w:t> </w:t>
      </w:r>
      <w:r>
        <w:rPr>
          <w:rFonts w:ascii="Arial" w:hAnsi="Arial"/>
          <w:color w:val="231F20"/>
          <w:sz w:val="18"/>
        </w:rPr>
        <w:t>passion</w:t>
      </w:r>
      <w:r>
        <w:rPr>
          <w:rFonts w:ascii="Arial" w:hAnsi="Arial"/>
          <w:color w:val="231F20"/>
          <w:spacing w:val="-12"/>
          <w:sz w:val="18"/>
        </w:rPr>
        <w:t> </w:t>
      </w:r>
      <w:r>
        <w:rPr>
          <w:rFonts w:ascii="Arial" w:hAnsi="Arial"/>
          <w:color w:val="231F20"/>
          <w:spacing w:val="-3"/>
          <w:sz w:val="18"/>
        </w:rPr>
        <w:t>for</w:t>
      </w:r>
      <w:r>
        <w:rPr>
          <w:rFonts w:ascii="Arial" w:hAnsi="Arial"/>
          <w:color w:val="231F20"/>
          <w:spacing w:val="-12"/>
          <w:sz w:val="18"/>
        </w:rPr>
        <w:t> </w:t>
      </w:r>
      <w:r>
        <w:rPr>
          <w:rFonts w:ascii="Arial" w:hAnsi="Arial"/>
          <w:color w:val="231F20"/>
          <w:sz w:val="18"/>
        </w:rPr>
        <w:t>applied</w:t>
      </w:r>
      <w:r>
        <w:rPr>
          <w:rFonts w:ascii="Arial" w:hAnsi="Arial"/>
          <w:color w:val="231F20"/>
          <w:spacing w:val="-12"/>
          <w:sz w:val="18"/>
        </w:rPr>
        <w:t> </w:t>
      </w:r>
      <w:r>
        <w:rPr>
          <w:rFonts w:ascii="Arial" w:hAnsi="Arial"/>
          <w:color w:val="231F20"/>
          <w:sz w:val="18"/>
        </w:rPr>
        <w:t>research that is directed toward finding solutions to real-world</w:t>
      </w:r>
      <w:r>
        <w:rPr>
          <w:rFonts w:ascii="Arial" w:hAnsi="Arial"/>
          <w:color w:val="231F20"/>
          <w:spacing w:val="-35"/>
          <w:sz w:val="18"/>
        </w:rPr>
        <w:t> </w:t>
      </w:r>
      <w:r>
        <w:rPr>
          <w:rFonts w:ascii="Arial" w:hAnsi="Arial"/>
          <w:color w:val="231F20"/>
          <w:sz w:val="18"/>
        </w:rPr>
        <w:t>problems.</w:t>
      </w:r>
    </w:p>
    <w:p>
      <w:pPr>
        <w:pStyle w:val="BodyText"/>
        <w:rPr>
          <w:rFonts w:ascii="Arial"/>
          <w:sz w:val="20"/>
        </w:rPr>
      </w:pPr>
    </w:p>
    <w:p>
      <w:pPr>
        <w:pStyle w:val="BodyText"/>
        <w:rPr>
          <w:rFonts w:ascii="Arial"/>
          <w:sz w:val="20"/>
        </w:rPr>
      </w:pPr>
    </w:p>
    <w:p>
      <w:pPr>
        <w:pStyle w:val="BodyText"/>
        <w:spacing w:before="6"/>
        <w:rPr>
          <w:rFonts w:ascii="Arial"/>
          <w:sz w:val="24"/>
        </w:rPr>
      </w:pPr>
    </w:p>
    <w:p>
      <w:pPr>
        <w:tabs>
          <w:tab w:pos="6579" w:val="left" w:leader="none"/>
        </w:tabs>
        <w:spacing w:before="1"/>
        <w:ind w:left="100" w:right="0" w:firstLine="0"/>
        <w:jc w:val="left"/>
        <w:rPr>
          <w:rFonts w:ascii="Arial" w:hAnsi="Arial"/>
          <w:b/>
          <w:sz w:val="20"/>
        </w:rPr>
      </w:pPr>
      <w:r>
        <w:rPr/>
        <w:pict>
          <v:line style="position:absolute;mso-position-horizontal-relative:page;mso-position-vertical-relative:paragraph;z-index:2104;mso-wrap-distance-left:0;mso-wrap-distance-right:0" from="48pt,13.349881pt" to="372pt,13.349881pt" stroked="true" strokeweight=".167pt" strokecolor="#d1d3d4">
            <v:stroke dashstyle="solid"/>
            <w10:wrap type="topAndBottom"/>
          </v:line>
        </w:pict>
      </w:r>
      <w:r>
        <w:rPr>
          <w:rFonts w:ascii="Arial" w:hAnsi="Arial"/>
          <w:b/>
          <w:color w:val="231F20"/>
          <w:w w:val="110"/>
          <w:sz w:val="20"/>
          <w:u w:val="single" w:color="D1D3D4"/>
        </w:rPr>
        <w:t>“Healing  Beyond</w:t>
      </w:r>
      <w:r>
        <w:rPr>
          <w:rFonts w:ascii="Arial" w:hAnsi="Arial"/>
          <w:b/>
          <w:color w:val="231F20"/>
          <w:spacing w:val="-19"/>
          <w:w w:val="110"/>
          <w:sz w:val="20"/>
          <w:u w:val="single" w:color="D1D3D4"/>
        </w:rPr>
        <w:t> </w:t>
      </w:r>
      <w:r>
        <w:rPr>
          <w:rFonts w:ascii="Arial" w:hAnsi="Arial"/>
          <w:b/>
          <w:color w:val="231F20"/>
          <w:w w:val="110"/>
          <w:sz w:val="20"/>
          <w:u w:val="single" w:color="D1D3D4"/>
        </w:rPr>
        <w:t>Borders”</w:t>
        <w:tab/>
      </w:r>
    </w:p>
    <w:p>
      <w:pPr>
        <w:spacing w:line="278" w:lineRule="auto" w:before="101"/>
        <w:ind w:left="100" w:right="4899" w:firstLine="0"/>
        <w:jc w:val="left"/>
        <w:rPr>
          <w:rFonts w:ascii="Arial"/>
          <w:b/>
          <w:sz w:val="18"/>
        </w:rPr>
      </w:pPr>
      <w:r>
        <w:rPr>
          <w:rFonts w:ascii="Arial"/>
          <w:b/>
          <w:color w:val="231F20"/>
          <w:sz w:val="18"/>
        </w:rPr>
        <w:t>Mathew Griffin Brown University</w:t>
      </w:r>
    </w:p>
    <w:p>
      <w:pPr>
        <w:pStyle w:val="BodyText"/>
        <w:spacing w:line="259" w:lineRule="auto" w:before="150"/>
        <w:ind w:left="100" w:right="117" w:hanging="1"/>
        <w:jc w:val="both"/>
      </w:pPr>
      <w:r>
        <w:rPr>
          <w:color w:val="231F20"/>
          <w:w w:val="105"/>
          <w:sz w:val="22"/>
        </w:rPr>
        <w:t>whILE hEALING pEopLE wILL BE mY </w:t>
      </w:r>
      <w:r>
        <w:rPr>
          <w:color w:val="231F20"/>
          <w:w w:val="105"/>
        </w:rPr>
        <w:t>main priority as a doctor,    I don’t want to only help individuals overcome disease after disease. For true change I must work on a much larger scale. I plan on be-      ing involved in research, and drawing ideas and information from my patients and sharing it with researchers to find answers about the ail- ments that plague the human mind. By being a voice from the front lines I hope that I can catalyze the development of treatments and</w:t>
      </w:r>
      <w:r>
        <w:rPr>
          <w:color w:val="231F20"/>
          <w:spacing w:val="60"/>
          <w:w w:val="105"/>
        </w:rPr>
        <w:t> </w:t>
      </w:r>
      <w:r>
        <w:rPr>
          <w:color w:val="231F20"/>
          <w:w w:val="105"/>
        </w:rPr>
        <w:t>cures. </w:t>
      </w:r>
      <w:r>
        <w:rPr>
          <w:color w:val="231F20"/>
          <w:spacing w:val="-3"/>
          <w:w w:val="105"/>
        </w:rPr>
        <w:t>Additionally, </w:t>
      </w:r>
      <w:r>
        <w:rPr>
          <w:color w:val="231F20"/>
          <w:w w:val="105"/>
        </w:rPr>
        <w:t>I want to become an advocate for public health.</w:t>
      </w:r>
      <w:r>
        <w:rPr>
          <w:color w:val="231F20"/>
          <w:spacing w:val="-44"/>
          <w:w w:val="105"/>
        </w:rPr>
        <w:t> </w:t>
      </w:r>
      <w:r>
        <w:rPr>
          <w:color w:val="231F20"/>
          <w:w w:val="105"/>
        </w:rPr>
        <w:t>If a</w:t>
      </w:r>
      <w:r>
        <w:rPr>
          <w:color w:val="231F20"/>
          <w:spacing w:val="-14"/>
          <w:w w:val="105"/>
        </w:rPr>
        <w:t> </w:t>
      </w:r>
      <w:r>
        <w:rPr>
          <w:color w:val="231F20"/>
          <w:w w:val="105"/>
        </w:rPr>
        <w:t>government</w:t>
      </w:r>
      <w:r>
        <w:rPr>
          <w:color w:val="231F20"/>
          <w:spacing w:val="-14"/>
          <w:w w:val="105"/>
        </w:rPr>
        <w:t> </w:t>
      </w:r>
      <w:r>
        <w:rPr>
          <w:color w:val="231F20"/>
          <w:w w:val="105"/>
        </w:rPr>
        <w:t>is</w:t>
      </w:r>
      <w:r>
        <w:rPr>
          <w:color w:val="231F20"/>
          <w:spacing w:val="-14"/>
          <w:w w:val="105"/>
        </w:rPr>
        <w:t> </w:t>
      </w:r>
      <w:r>
        <w:rPr>
          <w:color w:val="231F20"/>
          <w:w w:val="105"/>
        </w:rPr>
        <w:t>doing</w:t>
      </w:r>
      <w:r>
        <w:rPr>
          <w:color w:val="231F20"/>
          <w:spacing w:val="-14"/>
          <w:w w:val="105"/>
        </w:rPr>
        <w:t> </w:t>
      </w:r>
      <w:r>
        <w:rPr>
          <w:color w:val="231F20"/>
          <w:w w:val="105"/>
        </w:rPr>
        <w:t>something</w:t>
      </w:r>
      <w:r>
        <w:rPr>
          <w:color w:val="231F20"/>
          <w:spacing w:val="-14"/>
          <w:w w:val="105"/>
        </w:rPr>
        <w:t> </w:t>
      </w:r>
      <w:r>
        <w:rPr>
          <w:color w:val="231F20"/>
          <w:w w:val="105"/>
        </w:rPr>
        <w:t>that</w:t>
      </w:r>
      <w:r>
        <w:rPr>
          <w:color w:val="231F20"/>
          <w:spacing w:val="-14"/>
          <w:w w:val="105"/>
        </w:rPr>
        <w:t> </w:t>
      </w:r>
      <w:r>
        <w:rPr>
          <w:color w:val="231F20"/>
          <w:w w:val="105"/>
        </w:rPr>
        <w:t>is</w:t>
      </w:r>
      <w:r>
        <w:rPr>
          <w:color w:val="231F20"/>
          <w:spacing w:val="-14"/>
          <w:w w:val="105"/>
        </w:rPr>
        <w:t> </w:t>
      </w:r>
      <w:r>
        <w:rPr>
          <w:color w:val="231F20"/>
          <w:w w:val="105"/>
        </w:rPr>
        <w:t>detrimental</w:t>
      </w:r>
      <w:r>
        <w:rPr>
          <w:color w:val="231F20"/>
          <w:spacing w:val="-14"/>
          <w:w w:val="105"/>
        </w:rPr>
        <w:t> </w:t>
      </w:r>
      <w:r>
        <w:rPr>
          <w:color w:val="231F20"/>
          <w:w w:val="105"/>
        </w:rPr>
        <w:t>to</w:t>
      </w:r>
      <w:r>
        <w:rPr>
          <w:color w:val="231F20"/>
          <w:spacing w:val="-14"/>
          <w:w w:val="105"/>
        </w:rPr>
        <w:t> </w:t>
      </w:r>
      <w:r>
        <w:rPr>
          <w:color w:val="231F20"/>
          <w:w w:val="105"/>
        </w:rPr>
        <w:t>the</w:t>
      </w:r>
      <w:r>
        <w:rPr>
          <w:color w:val="231F20"/>
          <w:spacing w:val="-14"/>
          <w:w w:val="105"/>
        </w:rPr>
        <w:t> </w:t>
      </w:r>
      <w:r>
        <w:rPr>
          <w:color w:val="231F20"/>
          <w:w w:val="105"/>
        </w:rPr>
        <w:t>health</w:t>
      </w:r>
      <w:r>
        <w:rPr>
          <w:color w:val="231F20"/>
          <w:spacing w:val="-14"/>
          <w:w w:val="105"/>
        </w:rPr>
        <w:t> </w:t>
      </w:r>
      <w:r>
        <w:rPr>
          <w:color w:val="231F20"/>
          <w:w w:val="105"/>
        </w:rPr>
        <w:t>of</w:t>
      </w:r>
      <w:r>
        <w:rPr>
          <w:color w:val="231F20"/>
          <w:spacing w:val="-14"/>
          <w:w w:val="105"/>
        </w:rPr>
        <w:t> </w:t>
      </w:r>
      <w:r>
        <w:rPr>
          <w:color w:val="231F20"/>
          <w:w w:val="105"/>
        </w:rPr>
        <w:t>its citizens, someone needs to point it out, and fight for a better alterna- tive. Unless I do this then the people I help will continue to get sick regardless</w:t>
      </w:r>
      <w:r>
        <w:rPr>
          <w:color w:val="231F20"/>
          <w:spacing w:val="-11"/>
          <w:w w:val="105"/>
        </w:rPr>
        <w:t> </w:t>
      </w:r>
      <w:r>
        <w:rPr>
          <w:color w:val="231F20"/>
          <w:w w:val="105"/>
        </w:rPr>
        <w:t>of</w:t>
      </w:r>
      <w:r>
        <w:rPr>
          <w:color w:val="231F20"/>
          <w:spacing w:val="-11"/>
          <w:w w:val="105"/>
        </w:rPr>
        <w:t> </w:t>
      </w:r>
      <w:r>
        <w:rPr>
          <w:color w:val="231F20"/>
          <w:w w:val="105"/>
        </w:rPr>
        <w:t>how</w:t>
      </w:r>
      <w:r>
        <w:rPr>
          <w:color w:val="231F20"/>
          <w:spacing w:val="-11"/>
          <w:w w:val="105"/>
        </w:rPr>
        <w:t> </w:t>
      </w:r>
      <w:r>
        <w:rPr>
          <w:color w:val="231F20"/>
          <w:w w:val="105"/>
        </w:rPr>
        <w:t>much</w:t>
      </w:r>
      <w:r>
        <w:rPr>
          <w:color w:val="231F20"/>
          <w:spacing w:val="-11"/>
          <w:w w:val="105"/>
        </w:rPr>
        <w:t> </w:t>
      </w:r>
      <w:r>
        <w:rPr>
          <w:color w:val="231F20"/>
          <w:w w:val="105"/>
        </w:rPr>
        <w:t>I</w:t>
      </w:r>
      <w:r>
        <w:rPr>
          <w:color w:val="231F20"/>
          <w:spacing w:val="-11"/>
          <w:w w:val="105"/>
        </w:rPr>
        <w:t> </w:t>
      </w:r>
      <w:r>
        <w:rPr>
          <w:color w:val="231F20"/>
          <w:w w:val="105"/>
        </w:rPr>
        <w:t>help.</w:t>
      </w:r>
    </w:p>
    <w:p>
      <w:pPr>
        <w:pStyle w:val="BodyText"/>
        <w:spacing w:line="259" w:lineRule="auto"/>
        <w:ind w:left="100" w:right="116" w:firstLine="299"/>
        <w:jc w:val="both"/>
      </w:pPr>
      <w:r>
        <w:rPr>
          <w:color w:val="231F20"/>
          <w:w w:val="105"/>
        </w:rPr>
        <w:t>Still,</w:t>
      </w:r>
      <w:r>
        <w:rPr>
          <w:color w:val="231F20"/>
          <w:spacing w:val="-11"/>
          <w:w w:val="105"/>
        </w:rPr>
        <w:t> </w:t>
      </w:r>
      <w:r>
        <w:rPr>
          <w:color w:val="231F20"/>
          <w:w w:val="105"/>
        </w:rPr>
        <w:t>my</w:t>
      </w:r>
      <w:r>
        <w:rPr>
          <w:color w:val="231F20"/>
          <w:spacing w:val="-11"/>
          <w:w w:val="105"/>
        </w:rPr>
        <w:t> </w:t>
      </w:r>
      <w:r>
        <w:rPr>
          <w:color w:val="231F20"/>
          <w:w w:val="105"/>
        </w:rPr>
        <w:t>main</w:t>
      </w:r>
      <w:r>
        <w:rPr>
          <w:color w:val="231F20"/>
          <w:spacing w:val="-11"/>
          <w:w w:val="105"/>
        </w:rPr>
        <w:t> </w:t>
      </w:r>
      <w:r>
        <w:rPr>
          <w:color w:val="231F20"/>
          <w:w w:val="105"/>
        </w:rPr>
        <w:t>task</w:t>
      </w:r>
      <w:r>
        <w:rPr>
          <w:color w:val="231F20"/>
          <w:spacing w:val="-11"/>
          <w:w w:val="105"/>
        </w:rPr>
        <w:t> </w:t>
      </w:r>
      <w:r>
        <w:rPr>
          <w:color w:val="231F20"/>
          <w:w w:val="105"/>
        </w:rPr>
        <w:t>as</w:t>
      </w:r>
      <w:r>
        <w:rPr>
          <w:color w:val="231F20"/>
          <w:spacing w:val="-11"/>
          <w:w w:val="105"/>
        </w:rPr>
        <w:t> </w:t>
      </w:r>
      <w:r>
        <w:rPr>
          <w:color w:val="231F20"/>
          <w:w w:val="105"/>
        </w:rPr>
        <w:t>a</w:t>
      </w:r>
      <w:r>
        <w:rPr>
          <w:color w:val="231F20"/>
          <w:spacing w:val="-11"/>
          <w:w w:val="105"/>
        </w:rPr>
        <w:t> </w:t>
      </w:r>
      <w:r>
        <w:rPr>
          <w:color w:val="231F20"/>
          <w:w w:val="105"/>
        </w:rPr>
        <w:t>doctor</w:t>
      </w:r>
      <w:r>
        <w:rPr>
          <w:color w:val="231F20"/>
          <w:spacing w:val="-11"/>
          <w:w w:val="105"/>
        </w:rPr>
        <w:t> </w:t>
      </w:r>
      <w:r>
        <w:rPr>
          <w:color w:val="231F20"/>
          <w:w w:val="105"/>
        </w:rPr>
        <w:t>is</w:t>
      </w:r>
      <w:r>
        <w:rPr>
          <w:color w:val="231F20"/>
          <w:spacing w:val="-11"/>
          <w:w w:val="105"/>
        </w:rPr>
        <w:t> </w:t>
      </w:r>
      <w:r>
        <w:rPr>
          <w:color w:val="231F20"/>
          <w:w w:val="105"/>
        </w:rPr>
        <w:t>to</w:t>
      </w:r>
      <w:r>
        <w:rPr>
          <w:color w:val="231F20"/>
          <w:spacing w:val="-11"/>
          <w:w w:val="105"/>
        </w:rPr>
        <w:t> </w:t>
      </w:r>
      <w:r>
        <w:rPr>
          <w:color w:val="231F20"/>
          <w:w w:val="105"/>
        </w:rPr>
        <w:t>help</w:t>
      </w:r>
      <w:r>
        <w:rPr>
          <w:color w:val="231F20"/>
          <w:spacing w:val="-11"/>
          <w:w w:val="105"/>
        </w:rPr>
        <w:t> </w:t>
      </w:r>
      <w:r>
        <w:rPr>
          <w:color w:val="231F20"/>
          <w:w w:val="105"/>
        </w:rPr>
        <w:t>patients,</w:t>
      </w:r>
      <w:r>
        <w:rPr>
          <w:color w:val="231F20"/>
          <w:spacing w:val="-11"/>
          <w:w w:val="105"/>
        </w:rPr>
        <w:t> </w:t>
      </w:r>
      <w:r>
        <w:rPr>
          <w:color w:val="231F20"/>
          <w:w w:val="105"/>
        </w:rPr>
        <w:t>and</w:t>
      </w:r>
      <w:r>
        <w:rPr>
          <w:color w:val="231F20"/>
          <w:spacing w:val="-11"/>
          <w:w w:val="105"/>
        </w:rPr>
        <w:t> </w:t>
      </w:r>
      <w:r>
        <w:rPr>
          <w:color w:val="231F20"/>
          <w:w w:val="105"/>
        </w:rPr>
        <w:t>I</w:t>
      </w:r>
      <w:r>
        <w:rPr>
          <w:color w:val="231F20"/>
          <w:spacing w:val="-11"/>
          <w:w w:val="105"/>
        </w:rPr>
        <w:t> </w:t>
      </w:r>
      <w:r>
        <w:rPr>
          <w:color w:val="231F20"/>
          <w:w w:val="105"/>
        </w:rPr>
        <w:t>want</w:t>
      </w:r>
      <w:r>
        <w:rPr>
          <w:color w:val="231F20"/>
          <w:spacing w:val="-11"/>
          <w:w w:val="105"/>
        </w:rPr>
        <w:t> </w:t>
      </w:r>
      <w:r>
        <w:rPr>
          <w:color w:val="231F20"/>
          <w:w w:val="105"/>
        </w:rPr>
        <w:t>to</w:t>
      </w:r>
      <w:r>
        <w:rPr>
          <w:color w:val="231F20"/>
          <w:spacing w:val="-11"/>
          <w:w w:val="105"/>
        </w:rPr>
        <w:t> </w:t>
      </w:r>
      <w:r>
        <w:rPr>
          <w:color w:val="231F20"/>
          <w:w w:val="105"/>
        </w:rPr>
        <w:t>help as many of them as I can. Seeing the reality of the health of the</w:t>
      </w:r>
      <w:r>
        <w:rPr>
          <w:color w:val="231F20"/>
          <w:spacing w:val="-23"/>
          <w:w w:val="105"/>
        </w:rPr>
        <w:t> </w:t>
      </w:r>
      <w:r>
        <w:rPr>
          <w:color w:val="231F20"/>
          <w:w w:val="105"/>
        </w:rPr>
        <w:t>world is very important to me if I am going to properly improve it. I have been so fortunate to live in a place where medicine is so refined, and  I</w:t>
      </w:r>
      <w:r>
        <w:rPr>
          <w:color w:val="231F20"/>
          <w:spacing w:val="-7"/>
          <w:w w:val="105"/>
        </w:rPr>
        <w:t> </w:t>
      </w:r>
      <w:r>
        <w:rPr>
          <w:color w:val="231F20"/>
          <w:w w:val="105"/>
        </w:rPr>
        <w:t>am</w:t>
      </w:r>
      <w:r>
        <w:rPr>
          <w:color w:val="231F20"/>
          <w:spacing w:val="-7"/>
          <w:w w:val="105"/>
        </w:rPr>
        <w:t> </w:t>
      </w:r>
      <w:r>
        <w:rPr>
          <w:color w:val="231F20"/>
          <w:w w:val="105"/>
        </w:rPr>
        <w:t>even</w:t>
      </w:r>
      <w:r>
        <w:rPr>
          <w:color w:val="231F20"/>
          <w:spacing w:val="-7"/>
          <w:w w:val="105"/>
        </w:rPr>
        <w:t> </w:t>
      </w:r>
      <w:r>
        <w:rPr>
          <w:color w:val="231F20"/>
          <w:w w:val="105"/>
        </w:rPr>
        <w:t>more</w:t>
      </w:r>
      <w:r>
        <w:rPr>
          <w:color w:val="231F20"/>
          <w:spacing w:val="-7"/>
          <w:w w:val="105"/>
        </w:rPr>
        <w:t> </w:t>
      </w:r>
      <w:r>
        <w:rPr>
          <w:color w:val="231F20"/>
          <w:w w:val="105"/>
        </w:rPr>
        <w:t>blessed</w:t>
      </w:r>
      <w:r>
        <w:rPr>
          <w:color w:val="231F20"/>
          <w:spacing w:val="-7"/>
          <w:w w:val="105"/>
        </w:rPr>
        <w:t> </w:t>
      </w:r>
      <w:r>
        <w:rPr>
          <w:color w:val="231F20"/>
          <w:w w:val="105"/>
        </w:rPr>
        <w:t>to</w:t>
      </w:r>
      <w:r>
        <w:rPr>
          <w:color w:val="231F20"/>
          <w:spacing w:val="-7"/>
          <w:w w:val="105"/>
        </w:rPr>
        <w:t> </w:t>
      </w:r>
      <w:r>
        <w:rPr>
          <w:color w:val="231F20"/>
          <w:w w:val="105"/>
        </w:rPr>
        <w:t>know</w:t>
      </w:r>
      <w:r>
        <w:rPr>
          <w:color w:val="231F20"/>
          <w:spacing w:val="-7"/>
          <w:w w:val="105"/>
        </w:rPr>
        <w:t> </w:t>
      </w:r>
      <w:r>
        <w:rPr>
          <w:color w:val="231F20"/>
          <w:w w:val="105"/>
        </w:rPr>
        <w:t>that</w:t>
      </w:r>
      <w:r>
        <w:rPr>
          <w:color w:val="231F20"/>
          <w:spacing w:val="-7"/>
          <w:w w:val="105"/>
        </w:rPr>
        <w:t> </w:t>
      </w:r>
      <w:r>
        <w:rPr>
          <w:color w:val="231F20"/>
          <w:w w:val="105"/>
        </w:rPr>
        <w:t>I</w:t>
      </w:r>
      <w:r>
        <w:rPr>
          <w:color w:val="231F20"/>
          <w:spacing w:val="-7"/>
          <w:w w:val="105"/>
        </w:rPr>
        <w:t> </w:t>
      </w:r>
      <w:r>
        <w:rPr>
          <w:color w:val="231F20"/>
          <w:w w:val="105"/>
        </w:rPr>
        <w:t>have</w:t>
      </w:r>
      <w:r>
        <w:rPr>
          <w:color w:val="231F20"/>
          <w:spacing w:val="-7"/>
          <w:w w:val="105"/>
        </w:rPr>
        <w:t> </w:t>
      </w:r>
      <w:r>
        <w:rPr>
          <w:color w:val="231F20"/>
          <w:w w:val="105"/>
        </w:rPr>
        <w:t>the</w:t>
      </w:r>
      <w:r>
        <w:rPr>
          <w:color w:val="231F20"/>
          <w:spacing w:val="-7"/>
          <w:w w:val="105"/>
        </w:rPr>
        <w:t> </w:t>
      </w:r>
      <w:r>
        <w:rPr>
          <w:color w:val="231F20"/>
          <w:w w:val="105"/>
        </w:rPr>
        <w:t>chance</w:t>
      </w:r>
      <w:r>
        <w:rPr>
          <w:color w:val="231F20"/>
          <w:spacing w:val="-7"/>
          <w:w w:val="105"/>
        </w:rPr>
        <w:t> </w:t>
      </w:r>
      <w:r>
        <w:rPr>
          <w:color w:val="231F20"/>
          <w:w w:val="105"/>
        </w:rPr>
        <w:t>to</w:t>
      </w:r>
      <w:r>
        <w:rPr>
          <w:color w:val="231F20"/>
          <w:spacing w:val="-7"/>
          <w:w w:val="105"/>
        </w:rPr>
        <w:t> </w:t>
      </w:r>
      <w:r>
        <w:rPr>
          <w:color w:val="231F20"/>
          <w:w w:val="105"/>
        </w:rPr>
        <w:t>help</w:t>
      </w:r>
      <w:r>
        <w:rPr>
          <w:color w:val="231F20"/>
          <w:spacing w:val="-7"/>
          <w:w w:val="105"/>
        </w:rPr>
        <w:t> </w:t>
      </w:r>
      <w:r>
        <w:rPr>
          <w:color w:val="231F20"/>
          <w:w w:val="105"/>
        </w:rPr>
        <w:t>spread this refinement. While issues such as world hunger are constantly      being</w:t>
      </w:r>
      <w:r>
        <w:rPr>
          <w:color w:val="231F20"/>
          <w:spacing w:val="16"/>
          <w:w w:val="105"/>
        </w:rPr>
        <w:t> </w:t>
      </w:r>
      <w:r>
        <w:rPr>
          <w:color w:val="231F20"/>
          <w:w w:val="105"/>
        </w:rPr>
        <w:t>improved,</w:t>
      </w:r>
      <w:r>
        <w:rPr>
          <w:color w:val="231F20"/>
          <w:spacing w:val="16"/>
          <w:w w:val="105"/>
        </w:rPr>
        <w:t> </w:t>
      </w:r>
      <w:r>
        <w:rPr>
          <w:color w:val="231F20"/>
          <w:w w:val="105"/>
        </w:rPr>
        <w:t>doctors</w:t>
      </w:r>
      <w:r>
        <w:rPr>
          <w:color w:val="231F20"/>
          <w:spacing w:val="16"/>
          <w:w w:val="105"/>
        </w:rPr>
        <w:t> </w:t>
      </w:r>
      <w:r>
        <w:rPr>
          <w:color w:val="231F20"/>
          <w:w w:val="105"/>
        </w:rPr>
        <w:t>in</w:t>
      </w:r>
      <w:r>
        <w:rPr>
          <w:color w:val="231F20"/>
          <w:spacing w:val="16"/>
          <w:w w:val="105"/>
        </w:rPr>
        <w:t> </w:t>
      </w:r>
      <w:r>
        <w:rPr>
          <w:color w:val="231F20"/>
          <w:w w:val="105"/>
        </w:rPr>
        <w:t>other</w:t>
      </w:r>
      <w:r>
        <w:rPr>
          <w:color w:val="231F20"/>
          <w:spacing w:val="16"/>
          <w:w w:val="105"/>
        </w:rPr>
        <w:t> </w:t>
      </w:r>
      <w:r>
        <w:rPr>
          <w:color w:val="231F20"/>
          <w:w w:val="105"/>
        </w:rPr>
        <w:t>countries</w:t>
      </w:r>
      <w:r>
        <w:rPr>
          <w:color w:val="231F20"/>
          <w:spacing w:val="16"/>
          <w:w w:val="105"/>
        </w:rPr>
        <w:t> </w:t>
      </w:r>
      <w:r>
        <w:rPr>
          <w:color w:val="231F20"/>
          <w:w w:val="105"/>
        </w:rPr>
        <w:t>are</w:t>
      </w:r>
      <w:r>
        <w:rPr>
          <w:color w:val="231F20"/>
          <w:spacing w:val="16"/>
          <w:w w:val="105"/>
        </w:rPr>
        <w:t> </w:t>
      </w:r>
      <w:r>
        <w:rPr>
          <w:color w:val="231F20"/>
          <w:w w:val="105"/>
        </w:rPr>
        <w:t>scarce</w:t>
      </w:r>
      <w:r>
        <w:rPr>
          <w:color w:val="231F20"/>
          <w:spacing w:val="16"/>
          <w:w w:val="105"/>
        </w:rPr>
        <w:t> </w:t>
      </w:r>
      <w:r>
        <w:rPr>
          <w:color w:val="231F20"/>
          <w:w w:val="105"/>
        </w:rPr>
        <w:t>and</w:t>
      </w:r>
      <w:r>
        <w:rPr>
          <w:color w:val="231F20"/>
          <w:spacing w:val="16"/>
          <w:w w:val="105"/>
        </w:rPr>
        <w:t> </w:t>
      </w:r>
      <w:r>
        <w:rPr>
          <w:color w:val="231F20"/>
          <w:w w:val="105"/>
        </w:rPr>
        <w:t>locals</w:t>
      </w:r>
      <w:r>
        <w:rPr>
          <w:color w:val="231F20"/>
          <w:spacing w:val="16"/>
          <w:w w:val="105"/>
        </w:rPr>
        <w:t> </w:t>
      </w:r>
      <w:r>
        <w:rPr>
          <w:color w:val="231F20"/>
          <w:w w:val="105"/>
        </w:rPr>
        <w:t>are</w:t>
      </w:r>
    </w:p>
    <w:p>
      <w:pPr>
        <w:spacing w:after="0" w:line="259" w:lineRule="auto"/>
        <w:jc w:val="both"/>
        <w:sectPr>
          <w:pgSz w:w="8640" w:h="12960"/>
          <w:pgMar w:header="702" w:footer="0" w:top="1020" w:bottom="280" w:left="860" w:right="1080"/>
        </w:sectPr>
      </w:pPr>
    </w:p>
    <w:p>
      <w:pPr>
        <w:pStyle w:val="BodyText"/>
        <w:spacing w:before="9"/>
        <w:rPr>
          <w:sz w:val="24"/>
        </w:rPr>
      </w:pPr>
    </w:p>
    <w:p>
      <w:pPr>
        <w:pStyle w:val="BodyText"/>
        <w:spacing w:line="259" w:lineRule="auto" w:before="97"/>
        <w:ind w:left="100" w:right="116"/>
        <w:jc w:val="both"/>
      </w:pPr>
      <w:r>
        <w:rPr/>
        <w:pict>
          <v:group style="position:absolute;margin-left:84.5pt;margin-top:211.760468pt;width:275pt;height:1pt;mso-position-horizontal-relative:page;mso-position-vertical-relative:paragraph;z-index:-119536" coordorigin="1690,4235" coordsize="5500,20">
            <v:line style="position:absolute" from="1750,4245" to="7160,4245" stroked="true" strokeweight="1pt" strokecolor="#231f20">
              <v:stroke dashstyle="dot"/>
            </v:line>
            <v:shape style="position:absolute;left:0;top:11653;width:5500;height:2" coordorigin="0,11653" coordsize="5500,0" path="m1690,4245l1690,4245m7190,4245l7190,4245e" filled="false" stroked="true" strokeweight="1pt" strokecolor="#231f20">
              <v:path arrowok="t"/>
              <v:stroke dashstyle="solid"/>
            </v:shape>
            <w10:wrap type="none"/>
          </v:group>
        </w:pict>
      </w:r>
      <w:r>
        <w:rPr>
          <w:color w:val="231F20"/>
          <w:w w:val="105"/>
        </w:rPr>
        <w:t>still</w:t>
      </w:r>
      <w:r>
        <w:rPr>
          <w:color w:val="231F20"/>
          <w:spacing w:val="-8"/>
          <w:w w:val="105"/>
        </w:rPr>
        <w:t> </w:t>
      </w:r>
      <w:r>
        <w:rPr>
          <w:color w:val="231F20"/>
          <w:w w:val="105"/>
        </w:rPr>
        <w:t>being</w:t>
      </w:r>
      <w:r>
        <w:rPr>
          <w:color w:val="231F20"/>
          <w:spacing w:val="-8"/>
          <w:w w:val="105"/>
        </w:rPr>
        <w:t> </w:t>
      </w:r>
      <w:r>
        <w:rPr>
          <w:color w:val="231F20"/>
          <w:w w:val="105"/>
        </w:rPr>
        <w:t>trained</w:t>
      </w:r>
      <w:r>
        <w:rPr>
          <w:color w:val="231F20"/>
          <w:spacing w:val="-8"/>
          <w:w w:val="105"/>
        </w:rPr>
        <w:t> </w:t>
      </w:r>
      <w:r>
        <w:rPr>
          <w:color w:val="231F20"/>
          <w:w w:val="105"/>
        </w:rPr>
        <w:t>in</w:t>
      </w:r>
      <w:r>
        <w:rPr>
          <w:color w:val="231F20"/>
          <w:spacing w:val="-8"/>
          <w:w w:val="105"/>
        </w:rPr>
        <w:t> </w:t>
      </w:r>
      <w:r>
        <w:rPr>
          <w:color w:val="231F20"/>
          <w:w w:val="105"/>
        </w:rPr>
        <w:t>ancient</w:t>
      </w:r>
      <w:r>
        <w:rPr>
          <w:color w:val="231F20"/>
          <w:spacing w:val="-8"/>
          <w:w w:val="105"/>
        </w:rPr>
        <w:t> </w:t>
      </w:r>
      <w:r>
        <w:rPr>
          <w:color w:val="231F20"/>
          <w:w w:val="105"/>
        </w:rPr>
        <w:t>ways</w:t>
      </w:r>
      <w:r>
        <w:rPr>
          <w:color w:val="231F20"/>
          <w:spacing w:val="-8"/>
          <w:w w:val="105"/>
        </w:rPr>
        <w:t> </w:t>
      </w:r>
      <w:r>
        <w:rPr>
          <w:color w:val="231F20"/>
          <w:w w:val="105"/>
        </w:rPr>
        <w:t>and</w:t>
      </w:r>
      <w:r>
        <w:rPr>
          <w:color w:val="231F20"/>
          <w:spacing w:val="-8"/>
          <w:w w:val="105"/>
        </w:rPr>
        <w:t> </w:t>
      </w:r>
      <w:r>
        <w:rPr>
          <w:color w:val="231F20"/>
          <w:w w:val="105"/>
        </w:rPr>
        <w:t>often</w:t>
      </w:r>
      <w:r>
        <w:rPr>
          <w:color w:val="231F20"/>
          <w:spacing w:val="-8"/>
          <w:w w:val="105"/>
        </w:rPr>
        <w:t> </w:t>
      </w:r>
      <w:r>
        <w:rPr>
          <w:color w:val="231F20"/>
          <w:w w:val="105"/>
        </w:rPr>
        <w:t>hurting</w:t>
      </w:r>
      <w:r>
        <w:rPr>
          <w:color w:val="231F20"/>
          <w:spacing w:val="-8"/>
          <w:w w:val="105"/>
        </w:rPr>
        <w:t> </w:t>
      </w:r>
      <w:r>
        <w:rPr>
          <w:color w:val="231F20"/>
          <w:w w:val="105"/>
        </w:rPr>
        <w:t>their</w:t>
      </w:r>
      <w:r>
        <w:rPr>
          <w:color w:val="231F20"/>
          <w:spacing w:val="-8"/>
          <w:w w:val="105"/>
        </w:rPr>
        <w:t> </w:t>
      </w:r>
      <w:r>
        <w:rPr>
          <w:color w:val="231F20"/>
          <w:w w:val="105"/>
        </w:rPr>
        <w:t>patents</w:t>
      </w:r>
      <w:r>
        <w:rPr>
          <w:color w:val="231F20"/>
          <w:spacing w:val="-8"/>
          <w:w w:val="105"/>
        </w:rPr>
        <w:t> </w:t>
      </w:r>
      <w:r>
        <w:rPr>
          <w:color w:val="231F20"/>
          <w:w w:val="105"/>
        </w:rPr>
        <w:t>more than helping. I want to give back my blessings a hundred-fold and</w:t>
      </w:r>
      <w:r>
        <w:rPr>
          <w:color w:val="231F20"/>
          <w:spacing w:val="60"/>
          <w:w w:val="105"/>
        </w:rPr>
        <w:t> </w:t>
      </w:r>
      <w:r>
        <w:rPr>
          <w:color w:val="231F20"/>
          <w:w w:val="105"/>
        </w:rPr>
        <w:t>spread better medicine. First, I want to see the health of our world as I help it by joining Medecins Sans Frontieres as soon as I can. Only after I help things first hand can I make a mature decision on how I should try to help the world as a whole. I feel the experiences that I</w:t>
      </w:r>
      <w:r>
        <w:rPr>
          <w:color w:val="231F20"/>
          <w:spacing w:val="60"/>
          <w:w w:val="105"/>
        </w:rPr>
        <w:t> </w:t>
      </w:r>
      <w:r>
        <w:rPr>
          <w:color w:val="231F20"/>
          <w:w w:val="105"/>
        </w:rPr>
        <w:t>get from my education and the experiences helping people across the world will give me a very strong ability to know how to help to the    best of my abilities. </w:t>
      </w:r>
      <w:r>
        <w:rPr>
          <w:color w:val="231F20"/>
          <w:spacing w:val="-5"/>
          <w:w w:val="105"/>
        </w:rPr>
        <w:t>Today </w:t>
      </w:r>
      <w:r>
        <w:rPr>
          <w:color w:val="231F20"/>
          <w:w w:val="105"/>
        </w:rPr>
        <w:t>I am already planning for this journey by teaching myself foreign languages. I hope that by the time I am ready to help people, knowing many languages will help me bond with my patients</w:t>
      </w:r>
      <w:r>
        <w:rPr>
          <w:color w:val="231F20"/>
          <w:spacing w:val="-17"/>
          <w:w w:val="105"/>
        </w:rPr>
        <w:t> </w:t>
      </w:r>
      <w:r>
        <w:rPr>
          <w:color w:val="231F20"/>
          <w:w w:val="105"/>
        </w:rPr>
        <w:t>and</w:t>
      </w:r>
      <w:r>
        <w:rPr>
          <w:color w:val="231F20"/>
          <w:spacing w:val="-17"/>
          <w:w w:val="105"/>
        </w:rPr>
        <w:t> </w:t>
      </w:r>
      <w:r>
        <w:rPr>
          <w:color w:val="231F20"/>
          <w:w w:val="105"/>
        </w:rPr>
        <w:t>truly</w:t>
      </w:r>
      <w:r>
        <w:rPr>
          <w:color w:val="231F20"/>
          <w:spacing w:val="-17"/>
          <w:w w:val="105"/>
        </w:rPr>
        <w:t> </w:t>
      </w:r>
      <w:r>
        <w:rPr>
          <w:color w:val="231F20"/>
          <w:w w:val="105"/>
        </w:rPr>
        <w:t>make</w:t>
      </w:r>
      <w:r>
        <w:rPr>
          <w:color w:val="231F20"/>
          <w:spacing w:val="-17"/>
          <w:w w:val="105"/>
        </w:rPr>
        <w:t> </w:t>
      </w:r>
      <w:r>
        <w:rPr>
          <w:color w:val="231F20"/>
          <w:w w:val="105"/>
        </w:rPr>
        <w:t>me</w:t>
      </w:r>
      <w:r>
        <w:rPr>
          <w:color w:val="231F20"/>
          <w:spacing w:val="-17"/>
          <w:w w:val="105"/>
        </w:rPr>
        <w:t> </w:t>
      </w:r>
      <w:r>
        <w:rPr>
          <w:color w:val="231F20"/>
          <w:w w:val="105"/>
        </w:rPr>
        <w:t>a</w:t>
      </w:r>
      <w:r>
        <w:rPr>
          <w:color w:val="231F20"/>
          <w:spacing w:val="-17"/>
          <w:w w:val="105"/>
        </w:rPr>
        <w:t> </w:t>
      </w:r>
      <w:r>
        <w:rPr>
          <w:color w:val="231F20"/>
          <w:w w:val="105"/>
        </w:rPr>
        <w:t>doctor</w:t>
      </w:r>
      <w:r>
        <w:rPr>
          <w:color w:val="231F20"/>
          <w:spacing w:val="-17"/>
          <w:w w:val="105"/>
        </w:rPr>
        <w:t> </w:t>
      </w:r>
      <w:r>
        <w:rPr>
          <w:color w:val="231F20"/>
          <w:w w:val="105"/>
        </w:rPr>
        <w:t>without</w:t>
      </w:r>
      <w:r>
        <w:rPr>
          <w:color w:val="231F20"/>
          <w:spacing w:val="-17"/>
          <w:w w:val="105"/>
        </w:rPr>
        <w:t> </w:t>
      </w:r>
      <w:r>
        <w:rPr>
          <w:color w:val="231F20"/>
          <w:w w:val="105"/>
        </w:rPr>
        <w:t>borders.</w:t>
      </w:r>
      <w:r>
        <w:rPr>
          <w:color w:val="231F20"/>
          <w:spacing w:val="-17"/>
          <w:w w:val="105"/>
        </w:rPr>
        <w:t> </w:t>
      </w:r>
      <w:r>
        <w:rPr>
          <w:color w:val="231F20"/>
          <w:w w:val="105"/>
        </w:rPr>
        <w:t>I</w:t>
      </w:r>
      <w:r>
        <w:rPr>
          <w:color w:val="231F20"/>
          <w:spacing w:val="-17"/>
          <w:w w:val="105"/>
        </w:rPr>
        <w:t> </w:t>
      </w:r>
      <w:r>
        <w:rPr>
          <w:color w:val="231F20"/>
          <w:w w:val="105"/>
        </w:rPr>
        <w:t>plan</w:t>
      </w:r>
      <w:r>
        <w:rPr>
          <w:color w:val="231F20"/>
          <w:spacing w:val="-17"/>
          <w:w w:val="105"/>
        </w:rPr>
        <w:t> </w:t>
      </w:r>
      <w:r>
        <w:rPr>
          <w:color w:val="231F20"/>
          <w:w w:val="105"/>
        </w:rPr>
        <w:t>on</w:t>
      </w:r>
      <w:r>
        <w:rPr>
          <w:color w:val="231F20"/>
          <w:spacing w:val="-17"/>
          <w:w w:val="105"/>
        </w:rPr>
        <w:t> </w:t>
      </w:r>
      <w:r>
        <w:rPr>
          <w:color w:val="231F20"/>
          <w:w w:val="105"/>
        </w:rPr>
        <w:t>fighting for health for as long as I can, and I want to help every person I can regardless</w:t>
      </w:r>
      <w:r>
        <w:rPr>
          <w:color w:val="231F20"/>
          <w:spacing w:val="-11"/>
          <w:w w:val="105"/>
        </w:rPr>
        <w:t> </w:t>
      </w:r>
      <w:r>
        <w:rPr>
          <w:color w:val="231F20"/>
          <w:w w:val="105"/>
        </w:rPr>
        <w:t>of</w:t>
      </w:r>
      <w:r>
        <w:rPr>
          <w:color w:val="231F20"/>
          <w:spacing w:val="-11"/>
          <w:w w:val="105"/>
        </w:rPr>
        <w:t> </w:t>
      </w:r>
      <w:r>
        <w:rPr>
          <w:color w:val="231F20"/>
          <w:w w:val="105"/>
        </w:rPr>
        <w:t>background,</w:t>
      </w:r>
      <w:r>
        <w:rPr>
          <w:color w:val="231F20"/>
          <w:spacing w:val="-11"/>
          <w:w w:val="105"/>
        </w:rPr>
        <w:t> </w:t>
      </w:r>
      <w:r>
        <w:rPr>
          <w:color w:val="231F20"/>
          <w:w w:val="105"/>
        </w:rPr>
        <w:t>money</w:t>
      </w:r>
      <w:r>
        <w:rPr>
          <w:color w:val="231F20"/>
          <w:spacing w:val="-11"/>
          <w:w w:val="105"/>
        </w:rPr>
        <w:t> </w:t>
      </w:r>
      <w:r>
        <w:rPr>
          <w:color w:val="231F20"/>
          <w:w w:val="105"/>
        </w:rPr>
        <w:t>or</w:t>
      </w:r>
      <w:r>
        <w:rPr>
          <w:color w:val="231F20"/>
          <w:spacing w:val="-11"/>
          <w:w w:val="105"/>
        </w:rPr>
        <w:t> </w:t>
      </w:r>
      <w:r>
        <w:rPr>
          <w:color w:val="231F20"/>
          <w:w w:val="105"/>
        </w:rPr>
        <w:t>stigma.</w:t>
      </w:r>
    </w:p>
    <w:p>
      <w:pPr>
        <w:pStyle w:val="BodyText"/>
        <w:spacing w:before="3"/>
        <w:rPr>
          <w:sz w:val="18"/>
        </w:rPr>
      </w:pPr>
      <w:r>
        <w:rPr/>
        <w:pict>
          <v:shape style="position:absolute;margin-left:84pt;margin-top:11.475644pt;width:276pt;height:16.5pt;mso-position-horizontal-relative:page;mso-position-vertical-relative:paragraph;z-index:2128;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79" w:right="597" w:firstLine="300"/>
        <w:jc w:val="both"/>
        <w:rPr>
          <w:rFonts w:ascii="Arial" w:hAnsi="Arial"/>
          <w:sz w:val="18"/>
        </w:rPr>
      </w:pPr>
      <w:r>
        <w:rPr>
          <w:rFonts w:ascii="Arial" w:hAnsi="Arial"/>
          <w:color w:val="231F20"/>
          <w:sz w:val="18"/>
        </w:rPr>
        <w:t>In “Healing Beyond </w:t>
      </w:r>
      <w:r>
        <w:rPr>
          <w:rFonts w:ascii="Arial" w:hAnsi="Arial"/>
          <w:color w:val="231F20"/>
          <w:spacing w:val="-3"/>
          <w:sz w:val="18"/>
        </w:rPr>
        <w:t>Borders,” </w:t>
      </w:r>
      <w:r>
        <w:rPr>
          <w:rFonts w:ascii="Arial" w:hAnsi="Arial"/>
          <w:color w:val="231F20"/>
          <w:sz w:val="18"/>
        </w:rPr>
        <w:t>Mathew makes good use of a small amount of space to answer the two questions in the essay (“What      is your vision of a physician?” and “How do you view your role as a future physician?”). When there is more than one specific question in an </w:t>
      </w:r>
      <w:r>
        <w:rPr>
          <w:rFonts w:ascii="Arial" w:hAnsi="Arial"/>
          <w:color w:val="231F20"/>
          <w:spacing w:val="-5"/>
          <w:sz w:val="18"/>
        </w:rPr>
        <w:t>essay, </w:t>
      </w:r>
      <w:r>
        <w:rPr>
          <w:rFonts w:ascii="Arial" w:hAnsi="Arial"/>
          <w:color w:val="231F20"/>
          <w:sz w:val="18"/>
        </w:rPr>
        <w:t>it can be tempting to answer them separately as in a sur- vey/questionnaire; but </w:t>
      </w:r>
      <w:r>
        <w:rPr>
          <w:rFonts w:ascii="Arial" w:hAnsi="Arial"/>
          <w:color w:val="231F20"/>
          <w:spacing w:val="-3"/>
          <w:sz w:val="18"/>
        </w:rPr>
        <w:t>for </w:t>
      </w:r>
      <w:r>
        <w:rPr>
          <w:rFonts w:ascii="Arial" w:hAnsi="Arial"/>
          <w:color w:val="231F20"/>
          <w:sz w:val="18"/>
        </w:rPr>
        <w:t>college essays, it is best to take advantage of the format allotted to write a coherent piece. Mathew’s essay does an excellent job of providing a strong thesis sentence to address</w:t>
      </w:r>
      <w:r>
        <w:rPr>
          <w:rFonts w:ascii="Arial" w:hAnsi="Arial"/>
          <w:color w:val="231F20"/>
          <w:spacing w:val="-24"/>
          <w:sz w:val="18"/>
        </w:rPr>
        <w:t> </w:t>
      </w:r>
      <w:r>
        <w:rPr>
          <w:rFonts w:ascii="Arial" w:hAnsi="Arial"/>
          <w:color w:val="231F20"/>
          <w:sz w:val="18"/>
        </w:rPr>
        <w:t>both questions in a single argument: he places healing people as his main </w:t>
      </w:r>
      <w:r>
        <w:rPr>
          <w:rFonts w:ascii="Arial" w:hAnsi="Arial"/>
          <w:color w:val="231F20"/>
          <w:spacing w:val="-3"/>
          <w:sz w:val="18"/>
        </w:rPr>
        <w:t>priority, </w:t>
      </w:r>
      <w:r>
        <w:rPr>
          <w:rFonts w:ascii="Arial" w:hAnsi="Arial"/>
          <w:color w:val="231F20"/>
          <w:sz w:val="18"/>
        </w:rPr>
        <w:t>but he also wants to “work on a much larger</w:t>
      </w:r>
      <w:r>
        <w:rPr>
          <w:rFonts w:ascii="Arial" w:hAnsi="Arial"/>
          <w:color w:val="231F20"/>
          <w:spacing w:val="-30"/>
          <w:sz w:val="18"/>
        </w:rPr>
        <w:t> </w:t>
      </w:r>
      <w:r>
        <w:rPr>
          <w:rFonts w:ascii="Arial" w:hAnsi="Arial"/>
          <w:color w:val="231F20"/>
          <w:spacing w:val="-3"/>
          <w:sz w:val="18"/>
        </w:rPr>
        <w:t>scale.”</w:t>
      </w:r>
    </w:p>
    <w:p>
      <w:pPr>
        <w:spacing w:line="278" w:lineRule="auto" w:before="0"/>
        <w:ind w:left="579" w:right="588" w:firstLine="300"/>
        <w:jc w:val="both"/>
        <w:rPr>
          <w:rFonts w:ascii="Arial" w:hAnsi="Arial"/>
          <w:sz w:val="18"/>
        </w:rPr>
      </w:pPr>
      <w:r>
        <w:rPr>
          <w:rFonts w:ascii="Arial" w:hAnsi="Arial"/>
          <w:color w:val="231F20"/>
          <w:sz w:val="18"/>
        </w:rPr>
        <w:t>Mathew goes on to explain what this “larger scale” work would  look like, giving us a vision of his role as a future physician. He writes about his desire to research mental health issues and to become “an advocate </w:t>
      </w:r>
      <w:r>
        <w:rPr>
          <w:rFonts w:ascii="Arial" w:hAnsi="Arial"/>
          <w:color w:val="231F20"/>
          <w:spacing w:val="-3"/>
          <w:sz w:val="18"/>
        </w:rPr>
        <w:t>for </w:t>
      </w:r>
      <w:r>
        <w:rPr>
          <w:rFonts w:ascii="Arial" w:hAnsi="Arial"/>
          <w:color w:val="231F20"/>
          <w:sz w:val="18"/>
        </w:rPr>
        <w:t>public </w:t>
      </w:r>
      <w:r>
        <w:rPr>
          <w:rFonts w:ascii="Arial" w:hAnsi="Arial"/>
          <w:color w:val="231F20"/>
          <w:spacing w:val="-4"/>
          <w:sz w:val="18"/>
        </w:rPr>
        <w:t>health.” </w:t>
      </w:r>
      <w:r>
        <w:rPr>
          <w:rFonts w:ascii="Arial" w:hAnsi="Arial"/>
          <w:color w:val="231F20"/>
          <w:sz w:val="18"/>
        </w:rPr>
        <w:t>He then extends the “larger scale” </w:t>
      </w:r>
      <w:r>
        <w:rPr>
          <w:rFonts w:ascii="Arial" w:hAnsi="Arial"/>
          <w:color w:val="231F20"/>
          <w:spacing w:val="-2"/>
          <w:sz w:val="18"/>
        </w:rPr>
        <w:t>beyond </w:t>
      </w:r>
      <w:r>
        <w:rPr>
          <w:rFonts w:ascii="Arial" w:hAnsi="Arial"/>
          <w:color w:val="231F20"/>
          <w:sz w:val="18"/>
        </w:rPr>
        <w:t>the </w:t>
      </w:r>
      <w:r>
        <w:rPr>
          <w:rFonts w:ascii="Arial" w:hAnsi="Arial"/>
          <w:color w:val="231F20"/>
          <w:spacing w:val="-3"/>
          <w:sz w:val="18"/>
        </w:rPr>
        <w:t>U.S. </w:t>
      </w:r>
      <w:r>
        <w:rPr>
          <w:rFonts w:ascii="Arial" w:hAnsi="Arial"/>
          <w:color w:val="231F20"/>
          <w:sz w:val="18"/>
        </w:rPr>
        <w:t>to global proportions. </w:t>
      </w:r>
      <w:r>
        <w:rPr>
          <w:rFonts w:ascii="Arial" w:hAnsi="Arial"/>
          <w:color w:val="231F20"/>
          <w:spacing w:val="-4"/>
          <w:sz w:val="18"/>
        </w:rPr>
        <w:t>However, </w:t>
      </w:r>
      <w:r>
        <w:rPr>
          <w:rFonts w:ascii="Arial" w:hAnsi="Arial"/>
          <w:color w:val="231F20"/>
          <w:sz w:val="18"/>
        </w:rPr>
        <w:t>rather than writing abstractly about “the </w:t>
      </w:r>
      <w:r>
        <w:rPr>
          <w:rFonts w:ascii="Arial" w:hAnsi="Arial"/>
          <w:color w:val="231F20"/>
          <w:spacing w:val="-4"/>
          <w:sz w:val="18"/>
        </w:rPr>
        <w:t>world,” </w:t>
      </w:r>
      <w:r>
        <w:rPr>
          <w:rFonts w:ascii="Arial" w:hAnsi="Arial"/>
          <w:color w:val="231F20"/>
          <w:sz w:val="18"/>
        </w:rPr>
        <w:t>which can sound idealistic but lacking in substance, Mathew pinpoints a specific </w:t>
      </w:r>
      <w:r>
        <w:rPr>
          <w:rFonts w:ascii="Arial" w:hAnsi="Arial"/>
          <w:color w:val="231F20"/>
          <w:spacing w:val="-3"/>
          <w:sz w:val="18"/>
        </w:rPr>
        <w:t>way </w:t>
      </w:r>
      <w:r>
        <w:rPr>
          <w:rFonts w:ascii="Arial" w:hAnsi="Arial"/>
          <w:color w:val="231F20"/>
          <w:sz w:val="18"/>
        </w:rPr>
        <w:t>in which he can engage in global healthcare: Medicins Sans Frontieres. This reference demonstrates Mathew’s research of healthcare on a worldwide scale, and the sen- tence </w:t>
      </w:r>
      <w:r>
        <w:rPr>
          <w:rFonts w:ascii="Arial" w:hAnsi="Arial"/>
          <w:color w:val="231F20"/>
          <w:spacing w:val="-5"/>
          <w:sz w:val="18"/>
        </w:rPr>
        <w:t>“Today </w:t>
      </w:r>
      <w:r>
        <w:rPr>
          <w:rFonts w:ascii="Arial" w:hAnsi="Arial"/>
          <w:color w:val="231F20"/>
          <w:sz w:val="18"/>
        </w:rPr>
        <w:t>I am already planning </w:t>
      </w:r>
      <w:r>
        <w:rPr>
          <w:rFonts w:ascii="Arial" w:hAnsi="Arial"/>
          <w:color w:val="231F20"/>
          <w:spacing w:val="-3"/>
          <w:sz w:val="18"/>
        </w:rPr>
        <w:t>for </w:t>
      </w:r>
      <w:r>
        <w:rPr>
          <w:rFonts w:ascii="Arial" w:hAnsi="Arial"/>
          <w:color w:val="231F20"/>
          <w:sz w:val="18"/>
        </w:rPr>
        <w:t>this journey by teaching my- self foreign languages” demonstrates his commitment to this goal. Aspirations</w:t>
      </w:r>
      <w:r>
        <w:rPr>
          <w:rFonts w:ascii="Arial" w:hAnsi="Arial"/>
          <w:color w:val="231F20"/>
          <w:spacing w:val="-10"/>
          <w:sz w:val="18"/>
        </w:rPr>
        <w:t> </w:t>
      </w:r>
      <w:r>
        <w:rPr>
          <w:rFonts w:ascii="Arial" w:hAnsi="Arial"/>
          <w:color w:val="231F20"/>
          <w:sz w:val="18"/>
        </w:rPr>
        <w:t>in</w:t>
      </w:r>
      <w:r>
        <w:rPr>
          <w:rFonts w:ascii="Arial" w:hAnsi="Arial"/>
          <w:color w:val="231F20"/>
          <w:spacing w:val="-10"/>
          <w:sz w:val="18"/>
        </w:rPr>
        <w:t> </w:t>
      </w:r>
      <w:r>
        <w:rPr>
          <w:rFonts w:ascii="Arial" w:hAnsi="Arial"/>
          <w:color w:val="231F20"/>
          <w:sz w:val="18"/>
        </w:rPr>
        <w:t>college</w:t>
      </w:r>
      <w:r>
        <w:rPr>
          <w:rFonts w:ascii="Arial" w:hAnsi="Arial"/>
          <w:color w:val="231F20"/>
          <w:spacing w:val="-10"/>
          <w:sz w:val="18"/>
        </w:rPr>
        <w:t> </w:t>
      </w:r>
      <w:r>
        <w:rPr>
          <w:rFonts w:ascii="Arial" w:hAnsi="Arial"/>
          <w:color w:val="231F20"/>
          <w:sz w:val="18"/>
        </w:rPr>
        <w:t>essays</w:t>
      </w:r>
      <w:r>
        <w:rPr>
          <w:rFonts w:ascii="Arial" w:hAnsi="Arial"/>
          <w:color w:val="231F20"/>
          <w:spacing w:val="-10"/>
          <w:sz w:val="18"/>
        </w:rPr>
        <w:t> </w:t>
      </w:r>
      <w:r>
        <w:rPr>
          <w:rFonts w:ascii="Arial" w:hAnsi="Arial"/>
          <w:color w:val="231F20"/>
          <w:sz w:val="18"/>
        </w:rPr>
        <w:t>are</w:t>
      </w:r>
      <w:r>
        <w:rPr>
          <w:rFonts w:ascii="Arial" w:hAnsi="Arial"/>
          <w:color w:val="231F20"/>
          <w:spacing w:val="-10"/>
          <w:sz w:val="18"/>
        </w:rPr>
        <w:t> </w:t>
      </w:r>
      <w:r>
        <w:rPr>
          <w:rFonts w:ascii="Arial" w:hAnsi="Arial"/>
          <w:color w:val="231F20"/>
          <w:sz w:val="18"/>
        </w:rPr>
        <w:t>strengthened</w:t>
      </w:r>
      <w:r>
        <w:rPr>
          <w:rFonts w:ascii="Arial" w:hAnsi="Arial"/>
          <w:color w:val="231F20"/>
          <w:spacing w:val="-10"/>
          <w:sz w:val="18"/>
        </w:rPr>
        <w:t> </w:t>
      </w:r>
      <w:r>
        <w:rPr>
          <w:rFonts w:ascii="Arial" w:hAnsi="Arial"/>
          <w:color w:val="231F20"/>
          <w:sz w:val="18"/>
        </w:rPr>
        <w:t>by</w:t>
      </w:r>
      <w:r>
        <w:rPr>
          <w:rFonts w:ascii="Arial" w:hAnsi="Arial"/>
          <w:color w:val="231F20"/>
          <w:spacing w:val="-10"/>
          <w:sz w:val="18"/>
        </w:rPr>
        <w:t> </w:t>
      </w:r>
      <w:r>
        <w:rPr>
          <w:rFonts w:ascii="Arial" w:hAnsi="Arial"/>
          <w:color w:val="231F20"/>
          <w:sz w:val="18"/>
        </w:rPr>
        <w:t>concrete</w:t>
      </w:r>
      <w:r>
        <w:rPr>
          <w:rFonts w:ascii="Arial" w:hAnsi="Arial"/>
          <w:color w:val="231F20"/>
          <w:spacing w:val="-15"/>
          <w:sz w:val="18"/>
        </w:rPr>
        <w:t> </w:t>
      </w:r>
      <w:r>
        <w:rPr>
          <w:rFonts w:ascii="Arial" w:hAnsi="Arial"/>
          <w:color w:val="231F20"/>
          <w:sz w:val="18"/>
        </w:rPr>
        <w:t>“evidence” that you are already making progress toward these goals. Mathew  could </w:t>
      </w:r>
      <w:r>
        <w:rPr>
          <w:rFonts w:ascii="Arial" w:hAnsi="Arial"/>
          <w:color w:val="231F20"/>
          <w:spacing w:val="-3"/>
          <w:sz w:val="18"/>
        </w:rPr>
        <w:t>have </w:t>
      </w:r>
      <w:r>
        <w:rPr>
          <w:rFonts w:ascii="Arial" w:hAnsi="Arial"/>
          <w:color w:val="231F20"/>
          <w:sz w:val="18"/>
        </w:rPr>
        <w:t>mentioned the specific foreign languages he is studying to further define those places to which he is most</w:t>
      </w:r>
      <w:r>
        <w:rPr>
          <w:rFonts w:ascii="Arial" w:hAnsi="Arial"/>
          <w:color w:val="231F20"/>
          <w:spacing w:val="-27"/>
          <w:sz w:val="18"/>
        </w:rPr>
        <w:t> </w:t>
      </w:r>
      <w:r>
        <w:rPr>
          <w:rFonts w:ascii="Arial" w:hAnsi="Arial"/>
          <w:color w:val="231F20"/>
          <w:sz w:val="18"/>
        </w:rPr>
        <w:t>drawn.</w:t>
      </w:r>
    </w:p>
    <w:p>
      <w:pPr>
        <w:spacing w:after="0" w:line="278" w:lineRule="auto"/>
        <w:jc w:val="both"/>
        <w:rPr>
          <w:rFonts w:ascii="Arial" w:hAnsi="Arial"/>
          <w:sz w:val="18"/>
        </w:rPr>
        <w:sectPr>
          <w:pgSz w:w="8640" w:h="12960"/>
          <w:pgMar w:header="702" w:footer="0" w:top="1020" w:bottom="280" w:left="1100" w:right="840"/>
        </w:sectPr>
      </w:pPr>
    </w:p>
    <w:p>
      <w:pPr>
        <w:pStyle w:val="BodyText"/>
        <w:spacing w:before="1"/>
        <w:rPr>
          <w:rFonts w:ascii="Arial"/>
          <w:sz w:val="25"/>
        </w:rPr>
      </w:pPr>
    </w:p>
    <w:p>
      <w:pPr>
        <w:spacing w:line="278" w:lineRule="auto" w:before="94"/>
        <w:ind w:left="579" w:right="597" w:firstLine="300"/>
        <w:jc w:val="both"/>
        <w:rPr>
          <w:rFonts w:ascii="Arial" w:hAnsi="Arial"/>
          <w:sz w:val="18"/>
        </w:rPr>
      </w:pPr>
      <w:bookmarkStart w:name="&quot;Scientific Sparks” by Ariela Koehler " w:id="31"/>
      <w:bookmarkEnd w:id="31"/>
      <w:r>
        <w:rPr/>
      </w:r>
      <w:bookmarkStart w:name="_bookmark13" w:id="32"/>
      <w:bookmarkEnd w:id="32"/>
      <w:r>
        <w:rPr/>
      </w:r>
      <w:r>
        <w:rPr>
          <w:rFonts w:ascii="Arial" w:hAnsi="Arial"/>
          <w:color w:val="231F20"/>
          <w:sz w:val="18"/>
        </w:rPr>
        <w:t>Overall, this essay gives us a strong sense of Mathew’s commit- ment to global medicine. The essay could be strengthened by using more specific examples rather than generalized statements, such as the statement that “doctors in other countries are scarce and locals   are still being trained in ancient </w:t>
      </w:r>
      <w:r>
        <w:rPr>
          <w:rFonts w:ascii="Arial" w:hAnsi="Arial"/>
          <w:color w:val="231F20"/>
          <w:spacing w:val="-3"/>
          <w:sz w:val="18"/>
        </w:rPr>
        <w:t>ways </w:t>
      </w:r>
      <w:r>
        <w:rPr>
          <w:rFonts w:ascii="Arial" w:hAnsi="Arial"/>
          <w:color w:val="231F20"/>
          <w:sz w:val="18"/>
        </w:rPr>
        <w:t>and often hurting their patients more</w:t>
      </w:r>
      <w:r>
        <w:rPr>
          <w:rFonts w:ascii="Arial" w:hAnsi="Arial"/>
          <w:color w:val="231F20"/>
          <w:spacing w:val="-12"/>
          <w:sz w:val="18"/>
        </w:rPr>
        <w:t> </w:t>
      </w:r>
      <w:r>
        <w:rPr>
          <w:rFonts w:ascii="Arial" w:hAnsi="Arial"/>
          <w:color w:val="231F20"/>
          <w:sz w:val="18"/>
        </w:rPr>
        <w:t>than</w:t>
      </w:r>
      <w:r>
        <w:rPr>
          <w:rFonts w:ascii="Arial" w:hAnsi="Arial"/>
          <w:color w:val="231F20"/>
          <w:spacing w:val="-12"/>
          <w:sz w:val="18"/>
        </w:rPr>
        <w:t> </w:t>
      </w:r>
      <w:r>
        <w:rPr>
          <w:rFonts w:ascii="Arial" w:hAnsi="Arial"/>
          <w:color w:val="231F20"/>
          <w:spacing w:val="-3"/>
          <w:sz w:val="18"/>
        </w:rPr>
        <w:t>helping.”</w:t>
      </w:r>
      <w:r>
        <w:rPr>
          <w:rFonts w:ascii="Arial" w:hAnsi="Arial"/>
          <w:color w:val="231F20"/>
          <w:spacing w:val="-26"/>
          <w:sz w:val="18"/>
        </w:rPr>
        <w:t> </w:t>
      </w:r>
      <w:r>
        <w:rPr>
          <w:rFonts w:ascii="Arial" w:hAnsi="Arial"/>
          <w:color w:val="231F20"/>
          <w:sz w:val="18"/>
        </w:rPr>
        <w:t>When</w:t>
      </w:r>
      <w:r>
        <w:rPr>
          <w:rFonts w:ascii="Arial" w:hAnsi="Arial"/>
          <w:color w:val="231F20"/>
          <w:spacing w:val="-12"/>
          <w:sz w:val="18"/>
        </w:rPr>
        <w:t> </w:t>
      </w:r>
      <w:r>
        <w:rPr>
          <w:rFonts w:ascii="Arial" w:hAnsi="Arial"/>
          <w:color w:val="231F20"/>
          <w:sz w:val="18"/>
        </w:rPr>
        <w:t>writing</w:t>
      </w:r>
      <w:r>
        <w:rPr>
          <w:rFonts w:ascii="Arial" w:hAnsi="Arial"/>
          <w:color w:val="231F20"/>
          <w:spacing w:val="-12"/>
          <w:sz w:val="18"/>
        </w:rPr>
        <w:t> </w:t>
      </w:r>
      <w:r>
        <w:rPr>
          <w:rFonts w:ascii="Arial" w:hAnsi="Arial"/>
          <w:color w:val="231F20"/>
          <w:sz w:val="18"/>
        </w:rPr>
        <w:t>about</w:t>
      </w:r>
      <w:r>
        <w:rPr>
          <w:rFonts w:ascii="Arial" w:hAnsi="Arial"/>
          <w:color w:val="231F20"/>
          <w:spacing w:val="-12"/>
          <w:sz w:val="18"/>
        </w:rPr>
        <w:t> </w:t>
      </w:r>
      <w:r>
        <w:rPr>
          <w:rFonts w:ascii="Arial" w:hAnsi="Arial"/>
          <w:color w:val="231F20"/>
          <w:sz w:val="18"/>
        </w:rPr>
        <w:t>other</w:t>
      </w:r>
      <w:r>
        <w:rPr>
          <w:rFonts w:ascii="Arial" w:hAnsi="Arial"/>
          <w:color w:val="231F20"/>
          <w:spacing w:val="-12"/>
          <w:sz w:val="18"/>
        </w:rPr>
        <w:t> </w:t>
      </w:r>
      <w:r>
        <w:rPr>
          <w:rFonts w:ascii="Arial" w:hAnsi="Arial"/>
          <w:color w:val="231F20"/>
          <w:sz w:val="18"/>
        </w:rPr>
        <w:t>cultures,</w:t>
      </w:r>
      <w:r>
        <w:rPr>
          <w:rFonts w:ascii="Arial" w:hAnsi="Arial"/>
          <w:color w:val="231F20"/>
          <w:spacing w:val="-12"/>
          <w:sz w:val="18"/>
        </w:rPr>
        <w:t> </w:t>
      </w:r>
      <w:r>
        <w:rPr>
          <w:rFonts w:ascii="Arial" w:hAnsi="Arial"/>
          <w:color w:val="231F20"/>
          <w:sz w:val="18"/>
        </w:rPr>
        <w:t>it</w:t>
      </w:r>
      <w:r>
        <w:rPr>
          <w:rFonts w:ascii="Arial" w:hAnsi="Arial"/>
          <w:color w:val="231F20"/>
          <w:spacing w:val="-12"/>
          <w:sz w:val="18"/>
        </w:rPr>
        <w:t> </w:t>
      </w:r>
      <w:r>
        <w:rPr>
          <w:rFonts w:ascii="Arial" w:hAnsi="Arial"/>
          <w:color w:val="231F20"/>
          <w:sz w:val="18"/>
        </w:rPr>
        <w:t>is</w:t>
      </w:r>
      <w:r>
        <w:rPr>
          <w:rFonts w:ascii="Arial" w:hAnsi="Arial"/>
          <w:color w:val="231F20"/>
          <w:spacing w:val="-12"/>
          <w:sz w:val="18"/>
        </w:rPr>
        <w:t> </w:t>
      </w:r>
      <w:r>
        <w:rPr>
          <w:rFonts w:ascii="Arial" w:hAnsi="Arial"/>
          <w:color w:val="231F20"/>
          <w:sz w:val="18"/>
        </w:rPr>
        <w:t>important</w:t>
      </w:r>
      <w:r>
        <w:rPr>
          <w:rFonts w:ascii="Arial" w:hAnsi="Arial"/>
          <w:color w:val="231F20"/>
          <w:spacing w:val="-12"/>
          <w:sz w:val="18"/>
        </w:rPr>
        <w:t> </w:t>
      </w:r>
      <w:r>
        <w:rPr>
          <w:rFonts w:ascii="Arial" w:hAnsi="Arial"/>
          <w:color w:val="231F20"/>
          <w:sz w:val="18"/>
        </w:rPr>
        <w:t>to be</w:t>
      </w:r>
      <w:r>
        <w:rPr>
          <w:rFonts w:ascii="Arial" w:hAnsi="Arial"/>
          <w:color w:val="231F20"/>
          <w:spacing w:val="-9"/>
          <w:sz w:val="18"/>
        </w:rPr>
        <w:t> </w:t>
      </w:r>
      <w:r>
        <w:rPr>
          <w:rFonts w:ascii="Arial" w:hAnsi="Arial"/>
          <w:color w:val="231F20"/>
          <w:sz w:val="18"/>
        </w:rPr>
        <w:t>sensitive</w:t>
      </w:r>
      <w:r>
        <w:rPr>
          <w:rFonts w:ascii="Arial" w:hAnsi="Arial"/>
          <w:color w:val="231F20"/>
          <w:spacing w:val="-9"/>
          <w:sz w:val="18"/>
        </w:rPr>
        <w:t> </w:t>
      </w:r>
      <w:r>
        <w:rPr>
          <w:rFonts w:ascii="Arial" w:hAnsi="Arial"/>
          <w:color w:val="231F20"/>
          <w:sz w:val="18"/>
        </w:rPr>
        <w:t>and</w:t>
      </w:r>
      <w:r>
        <w:rPr>
          <w:rFonts w:ascii="Arial" w:hAnsi="Arial"/>
          <w:color w:val="231F20"/>
          <w:spacing w:val="-9"/>
          <w:sz w:val="18"/>
        </w:rPr>
        <w:t> </w:t>
      </w:r>
      <w:r>
        <w:rPr>
          <w:rFonts w:ascii="Arial" w:hAnsi="Arial"/>
          <w:color w:val="231F20"/>
          <w:spacing w:val="-3"/>
          <w:sz w:val="18"/>
        </w:rPr>
        <w:t>avoid</w:t>
      </w:r>
      <w:r>
        <w:rPr>
          <w:rFonts w:ascii="Arial" w:hAnsi="Arial"/>
          <w:color w:val="231F20"/>
          <w:spacing w:val="-9"/>
          <w:sz w:val="18"/>
        </w:rPr>
        <w:t> </w:t>
      </w:r>
      <w:r>
        <w:rPr>
          <w:rFonts w:ascii="Arial" w:hAnsi="Arial"/>
          <w:color w:val="231F20"/>
          <w:sz w:val="18"/>
        </w:rPr>
        <w:t>passing</w:t>
      </w:r>
      <w:r>
        <w:rPr>
          <w:rFonts w:ascii="Arial" w:hAnsi="Arial"/>
          <w:color w:val="231F20"/>
          <w:spacing w:val="-9"/>
          <w:sz w:val="18"/>
        </w:rPr>
        <w:t> </w:t>
      </w:r>
      <w:r>
        <w:rPr>
          <w:rFonts w:ascii="Arial" w:hAnsi="Arial"/>
          <w:color w:val="231F20"/>
          <w:sz w:val="18"/>
        </w:rPr>
        <w:t>negative</w:t>
      </w:r>
      <w:r>
        <w:rPr>
          <w:rFonts w:ascii="Arial" w:hAnsi="Arial"/>
          <w:color w:val="231F20"/>
          <w:spacing w:val="-9"/>
          <w:sz w:val="18"/>
        </w:rPr>
        <w:t> </w:t>
      </w:r>
      <w:r>
        <w:rPr>
          <w:rFonts w:ascii="Arial" w:hAnsi="Arial"/>
          <w:color w:val="231F20"/>
          <w:sz w:val="18"/>
        </w:rPr>
        <w:t>value</w:t>
      </w:r>
      <w:r>
        <w:rPr>
          <w:rFonts w:ascii="Arial" w:hAnsi="Arial"/>
          <w:color w:val="231F20"/>
          <w:spacing w:val="-9"/>
          <w:sz w:val="18"/>
        </w:rPr>
        <w:t> </w:t>
      </w:r>
      <w:r>
        <w:rPr>
          <w:rFonts w:ascii="Arial" w:hAnsi="Arial"/>
          <w:color w:val="231F20"/>
          <w:sz w:val="18"/>
        </w:rPr>
        <w:t>judgments.</w:t>
      </w:r>
      <w:r>
        <w:rPr>
          <w:rFonts w:ascii="Arial" w:hAnsi="Arial"/>
          <w:color w:val="231F20"/>
          <w:spacing w:val="-18"/>
          <w:sz w:val="18"/>
        </w:rPr>
        <w:t> </w:t>
      </w:r>
      <w:r>
        <w:rPr>
          <w:rFonts w:ascii="Arial" w:hAnsi="Arial"/>
          <w:color w:val="231F20"/>
          <w:sz w:val="18"/>
        </w:rPr>
        <w:t>Universities tend</w:t>
      </w:r>
      <w:r>
        <w:rPr>
          <w:rFonts w:ascii="Arial" w:hAnsi="Arial"/>
          <w:color w:val="231F20"/>
          <w:spacing w:val="-21"/>
          <w:sz w:val="18"/>
        </w:rPr>
        <w:t> </w:t>
      </w:r>
      <w:r>
        <w:rPr>
          <w:rFonts w:ascii="Arial" w:hAnsi="Arial"/>
          <w:color w:val="231F20"/>
          <w:sz w:val="18"/>
        </w:rPr>
        <w:t>to</w:t>
      </w:r>
      <w:r>
        <w:rPr>
          <w:rFonts w:ascii="Arial" w:hAnsi="Arial"/>
          <w:color w:val="231F20"/>
          <w:spacing w:val="-21"/>
          <w:sz w:val="18"/>
        </w:rPr>
        <w:t> </w:t>
      </w:r>
      <w:r>
        <w:rPr>
          <w:rFonts w:ascii="Arial" w:hAnsi="Arial"/>
          <w:color w:val="231F20"/>
          <w:sz w:val="18"/>
        </w:rPr>
        <w:t>be</w:t>
      </w:r>
      <w:r>
        <w:rPr>
          <w:rFonts w:ascii="Arial" w:hAnsi="Arial"/>
          <w:color w:val="231F20"/>
          <w:spacing w:val="-21"/>
          <w:sz w:val="18"/>
        </w:rPr>
        <w:t> </w:t>
      </w:r>
      <w:r>
        <w:rPr>
          <w:rFonts w:ascii="Arial" w:hAnsi="Arial"/>
          <w:color w:val="231F20"/>
          <w:sz w:val="18"/>
        </w:rPr>
        <w:t>diverse</w:t>
      </w:r>
      <w:r>
        <w:rPr>
          <w:rFonts w:ascii="Arial" w:hAnsi="Arial"/>
          <w:color w:val="231F20"/>
          <w:spacing w:val="-21"/>
          <w:sz w:val="18"/>
        </w:rPr>
        <w:t> </w:t>
      </w:r>
      <w:r>
        <w:rPr>
          <w:rFonts w:ascii="Arial" w:hAnsi="Arial"/>
          <w:color w:val="231F20"/>
          <w:sz w:val="18"/>
        </w:rPr>
        <w:t>places</w:t>
      </w:r>
      <w:r>
        <w:rPr>
          <w:rFonts w:ascii="Arial" w:hAnsi="Arial"/>
          <w:color w:val="231F20"/>
          <w:spacing w:val="-21"/>
          <w:sz w:val="18"/>
        </w:rPr>
        <w:t> </w:t>
      </w:r>
      <w:r>
        <w:rPr>
          <w:rFonts w:ascii="Arial" w:hAnsi="Arial"/>
          <w:color w:val="231F20"/>
          <w:sz w:val="18"/>
        </w:rPr>
        <w:t>with</w:t>
      </w:r>
      <w:r>
        <w:rPr>
          <w:rFonts w:ascii="Arial" w:hAnsi="Arial"/>
          <w:color w:val="231F20"/>
          <w:spacing w:val="-21"/>
          <w:sz w:val="18"/>
        </w:rPr>
        <w:t> </w:t>
      </w:r>
      <w:r>
        <w:rPr>
          <w:rFonts w:ascii="Arial" w:hAnsi="Arial"/>
          <w:color w:val="231F20"/>
          <w:sz w:val="18"/>
        </w:rPr>
        <w:t>people</w:t>
      </w:r>
      <w:r>
        <w:rPr>
          <w:rFonts w:ascii="Arial" w:hAnsi="Arial"/>
          <w:color w:val="231F20"/>
          <w:spacing w:val="-21"/>
          <w:sz w:val="18"/>
        </w:rPr>
        <w:t> </w:t>
      </w:r>
      <w:r>
        <w:rPr>
          <w:rFonts w:ascii="Arial" w:hAnsi="Arial"/>
          <w:color w:val="231F20"/>
          <w:sz w:val="18"/>
        </w:rPr>
        <w:t>from</w:t>
      </w:r>
      <w:r>
        <w:rPr>
          <w:rFonts w:ascii="Arial" w:hAnsi="Arial"/>
          <w:color w:val="231F20"/>
          <w:spacing w:val="-21"/>
          <w:sz w:val="18"/>
        </w:rPr>
        <w:t> </w:t>
      </w:r>
      <w:r>
        <w:rPr>
          <w:rFonts w:ascii="Arial" w:hAnsi="Arial"/>
          <w:color w:val="231F20"/>
          <w:sz w:val="18"/>
        </w:rPr>
        <w:t>many</w:t>
      </w:r>
      <w:r>
        <w:rPr>
          <w:rFonts w:ascii="Arial" w:hAnsi="Arial"/>
          <w:color w:val="231F20"/>
          <w:spacing w:val="-21"/>
          <w:sz w:val="18"/>
        </w:rPr>
        <w:t> </w:t>
      </w:r>
      <w:r>
        <w:rPr>
          <w:rFonts w:ascii="Arial" w:hAnsi="Arial"/>
          <w:color w:val="231F20"/>
          <w:sz w:val="18"/>
        </w:rPr>
        <w:t>different</w:t>
      </w:r>
      <w:r>
        <w:rPr>
          <w:rFonts w:ascii="Arial" w:hAnsi="Arial"/>
          <w:color w:val="231F20"/>
          <w:spacing w:val="-21"/>
          <w:sz w:val="18"/>
        </w:rPr>
        <w:t> </w:t>
      </w:r>
      <w:r>
        <w:rPr>
          <w:rFonts w:ascii="Arial" w:hAnsi="Arial"/>
          <w:color w:val="231F20"/>
          <w:sz w:val="18"/>
        </w:rPr>
        <w:t>backgrounds, making culturally sensitivity important </w:t>
      </w:r>
      <w:r>
        <w:rPr>
          <w:rFonts w:ascii="Arial" w:hAnsi="Arial"/>
          <w:color w:val="231F20"/>
          <w:spacing w:val="-3"/>
          <w:sz w:val="18"/>
        </w:rPr>
        <w:t>for </w:t>
      </w:r>
      <w:r>
        <w:rPr>
          <w:rFonts w:ascii="Arial" w:hAnsi="Arial"/>
          <w:color w:val="231F20"/>
          <w:sz w:val="18"/>
        </w:rPr>
        <w:t>communicating with</w:t>
      </w:r>
      <w:r>
        <w:rPr>
          <w:rFonts w:ascii="Arial" w:hAnsi="Arial"/>
          <w:color w:val="231F20"/>
          <w:spacing w:val="-26"/>
          <w:sz w:val="18"/>
        </w:rPr>
        <w:t> </w:t>
      </w:r>
      <w:r>
        <w:rPr>
          <w:rFonts w:ascii="Arial" w:hAnsi="Arial"/>
          <w:color w:val="231F20"/>
          <w:sz w:val="18"/>
        </w:rPr>
        <w:t>peers.</w:t>
      </w:r>
    </w:p>
    <w:p>
      <w:pPr>
        <w:pStyle w:val="BodyText"/>
        <w:rPr>
          <w:rFonts w:ascii="Arial"/>
          <w:sz w:val="20"/>
        </w:rPr>
      </w:pPr>
    </w:p>
    <w:p>
      <w:pPr>
        <w:pStyle w:val="BodyText"/>
        <w:rPr>
          <w:rFonts w:ascii="Arial"/>
          <w:sz w:val="20"/>
        </w:rPr>
      </w:pPr>
    </w:p>
    <w:p>
      <w:pPr>
        <w:pStyle w:val="BodyText"/>
        <w:spacing w:before="5"/>
        <w:rPr>
          <w:rFonts w:ascii="Arial"/>
          <w:sz w:val="24"/>
        </w:rPr>
      </w:pPr>
    </w:p>
    <w:p>
      <w:pPr>
        <w:tabs>
          <w:tab w:pos="6579" w:val="left" w:leader="none"/>
        </w:tabs>
        <w:spacing w:before="1"/>
        <w:ind w:left="100" w:right="0" w:firstLine="0"/>
        <w:jc w:val="left"/>
        <w:rPr>
          <w:rFonts w:ascii="Arial" w:hAnsi="Arial"/>
          <w:b/>
          <w:sz w:val="20"/>
        </w:rPr>
      </w:pPr>
      <w:r>
        <w:rPr/>
        <w:pict>
          <v:line style="position:absolute;mso-position-horizontal-relative:page;mso-position-vertical-relative:paragraph;z-index:2176;mso-wrap-distance-left:0;mso-wrap-distance-right:0" from="48pt,13.349881pt" to="372pt,13.349881pt" stroked="true" strokeweight=".167pt" strokecolor="#d1d3d4">
            <v:stroke dashstyle="solid"/>
            <w10:wrap type="topAndBottom"/>
          </v:line>
        </w:pict>
      </w:r>
      <w:r>
        <w:rPr>
          <w:rFonts w:ascii="Arial" w:hAnsi="Arial"/>
          <w:b/>
          <w:color w:val="231F20"/>
          <w:w w:val="115"/>
          <w:sz w:val="20"/>
          <w:u w:val="single" w:color="D1D3D4"/>
        </w:rPr>
        <w:t>“scientific</w:t>
      </w:r>
      <w:r>
        <w:rPr>
          <w:rFonts w:ascii="Arial" w:hAnsi="Arial"/>
          <w:b/>
          <w:color w:val="231F20"/>
          <w:spacing w:val="21"/>
          <w:w w:val="115"/>
          <w:sz w:val="20"/>
          <w:u w:val="single" w:color="D1D3D4"/>
        </w:rPr>
        <w:t> </w:t>
      </w:r>
      <w:r>
        <w:rPr>
          <w:rFonts w:ascii="Arial" w:hAnsi="Arial"/>
          <w:b/>
          <w:color w:val="231F20"/>
          <w:w w:val="115"/>
          <w:sz w:val="20"/>
          <w:u w:val="single" w:color="D1D3D4"/>
        </w:rPr>
        <w:t>sparks”</w:t>
        <w:tab/>
      </w:r>
    </w:p>
    <w:p>
      <w:pPr>
        <w:spacing w:line="278" w:lineRule="auto" w:before="101"/>
        <w:ind w:left="100" w:right="5270" w:firstLine="0"/>
        <w:jc w:val="left"/>
        <w:rPr>
          <w:rFonts w:ascii="Arial"/>
          <w:b/>
          <w:sz w:val="18"/>
        </w:rPr>
      </w:pPr>
      <w:r>
        <w:rPr>
          <w:rFonts w:ascii="Arial"/>
          <w:b/>
          <w:color w:val="231F20"/>
          <w:sz w:val="18"/>
        </w:rPr>
        <w:t>Ariela Koehler MIT</w:t>
      </w:r>
    </w:p>
    <w:p>
      <w:pPr>
        <w:pStyle w:val="BodyText"/>
        <w:spacing w:line="259" w:lineRule="auto" w:before="150"/>
        <w:ind w:left="100" w:right="117" w:hanging="1"/>
        <w:jc w:val="both"/>
      </w:pPr>
      <w:r>
        <w:rPr>
          <w:color w:val="231F20"/>
          <w:w w:val="105"/>
          <w:sz w:val="22"/>
        </w:rPr>
        <w:t>GrowING Up wITh </w:t>
      </w:r>
      <w:r>
        <w:rPr>
          <w:color w:val="231F20"/>
          <w:spacing w:val="-5"/>
          <w:w w:val="105"/>
          <w:sz w:val="22"/>
        </w:rPr>
        <w:t>SEpArATEd </w:t>
      </w:r>
      <w:r>
        <w:rPr>
          <w:color w:val="231F20"/>
          <w:spacing w:val="-3"/>
          <w:w w:val="105"/>
          <w:sz w:val="22"/>
        </w:rPr>
        <w:t>pArENTS </w:t>
      </w:r>
      <w:r>
        <w:rPr>
          <w:color w:val="231F20"/>
          <w:w w:val="105"/>
          <w:sz w:val="22"/>
        </w:rPr>
        <w:t>hAS </w:t>
      </w:r>
      <w:r>
        <w:rPr>
          <w:color w:val="231F20"/>
          <w:w w:val="105"/>
        </w:rPr>
        <w:t>not been the easiest life,</w:t>
      </w:r>
      <w:r>
        <w:rPr>
          <w:color w:val="231F20"/>
          <w:spacing w:val="-6"/>
          <w:w w:val="105"/>
        </w:rPr>
        <w:t> </w:t>
      </w:r>
      <w:r>
        <w:rPr>
          <w:color w:val="231F20"/>
          <w:w w:val="105"/>
        </w:rPr>
        <w:t>but</w:t>
      </w:r>
      <w:r>
        <w:rPr>
          <w:color w:val="231F20"/>
          <w:spacing w:val="-6"/>
          <w:w w:val="105"/>
        </w:rPr>
        <w:t> </w:t>
      </w:r>
      <w:r>
        <w:rPr>
          <w:color w:val="231F20"/>
          <w:w w:val="105"/>
        </w:rPr>
        <w:t>it</w:t>
      </w:r>
      <w:r>
        <w:rPr>
          <w:color w:val="231F20"/>
          <w:spacing w:val="-6"/>
          <w:w w:val="105"/>
        </w:rPr>
        <w:t> </w:t>
      </w:r>
      <w:r>
        <w:rPr>
          <w:color w:val="231F20"/>
          <w:w w:val="105"/>
        </w:rPr>
        <w:t>has</w:t>
      </w:r>
      <w:r>
        <w:rPr>
          <w:color w:val="231F20"/>
          <w:spacing w:val="-6"/>
          <w:w w:val="105"/>
        </w:rPr>
        <w:t> </w:t>
      </w:r>
      <w:r>
        <w:rPr>
          <w:color w:val="231F20"/>
          <w:w w:val="105"/>
        </w:rPr>
        <w:t>been</w:t>
      </w:r>
      <w:r>
        <w:rPr>
          <w:color w:val="231F20"/>
          <w:spacing w:val="-6"/>
          <w:w w:val="105"/>
        </w:rPr>
        <w:t> </w:t>
      </w:r>
      <w:r>
        <w:rPr>
          <w:color w:val="231F20"/>
          <w:w w:val="105"/>
        </w:rPr>
        <w:t>my</w:t>
      </w:r>
      <w:r>
        <w:rPr>
          <w:color w:val="231F20"/>
          <w:spacing w:val="-6"/>
          <w:w w:val="105"/>
        </w:rPr>
        <w:t> </w:t>
      </w:r>
      <w:r>
        <w:rPr>
          <w:color w:val="231F20"/>
          <w:w w:val="105"/>
        </w:rPr>
        <w:t>life.</w:t>
      </w:r>
      <w:r>
        <w:rPr>
          <w:color w:val="231F20"/>
          <w:spacing w:val="-6"/>
          <w:w w:val="105"/>
        </w:rPr>
        <w:t> </w:t>
      </w:r>
      <w:r>
        <w:rPr>
          <w:color w:val="231F20"/>
          <w:w w:val="105"/>
        </w:rPr>
        <w:t>When</w:t>
      </w:r>
      <w:r>
        <w:rPr>
          <w:color w:val="231F20"/>
          <w:spacing w:val="-6"/>
          <w:w w:val="105"/>
        </w:rPr>
        <w:t> </w:t>
      </w:r>
      <w:r>
        <w:rPr>
          <w:color w:val="231F20"/>
          <w:w w:val="105"/>
        </w:rPr>
        <w:t>I</w:t>
      </w:r>
      <w:r>
        <w:rPr>
          <w:color w:val="231F20"/>
          <w:spacing w:val="-6"/>
          <w:w w:val="105"/>
        </w:rPr>
        <w:t> </w:t>
      </w:r>
      <w:r>
        <w:rPr>
          <w:color w:val="231F20"/>
          <w:w w:val="105"/>
        </w:rPr>
        <w:t>was</w:t>
      </w:r>
      <w:r>
        <w:rPr>
          <w:color w:val="231F20"/>
          <w:spacing w:val="-6"/>
          <w:w w:val="105"/>
        </w:rPr>
        <w:t> </w:t>
      </w:r>
      <w:r>
        <w:rPr>
          <w:color w:val="231F20"/>
          <w:w w:val="105"/>
        </w:rPr>
        <w:t>younger,</w:t>
      </w:r>
      <w:r>
        <w:rPr>
          <w:color w:val="231F20"/>
          <w:spacing w:val="-6"/>
          <w:w w:val="105"/>
        </w:rPr>
        <w:t> </w:t>
      </w:r>
      <w:r>
        <w:rPr>
          <w:color w:val="231F20"/>
          <w:w w:val="105"/>
        </w:rPr>
        <w:t>I’d</w:t>
      </w:r>
      <w:r>
        <w:rPr>
          <w:color w:val="231F20"/>
          <w:spacing w:val="-6"/>
          <w:w w:val="105"/>
        </w:rPr>
        <w:t> </w:t>
      </w:r>
      <w:r>
        <w:rPr>
          <w:color w:val="231F20"/>
          <w:w w:val="105"/>
        </w:rPr>
        <w:t>hate</w:t>
      </w:r>
      <w:r>
        <w:rPr>
          <w:color w:val="231F20"/>
          <w:spacing w:val="-6"/>
          <w:w w:val="105"/>
        </w:rPr>
        <w:t> </w:t>
      </w:r>
      <w:r>
        <w:rPr>
          <w:color w:val="231F20"/>
          <w:w w:val="105"/>
        </w:rPr>
        <w:t>going</w:t>
      </w:r>
      <w:r>
        <w:rPr>
          <w:color w:val="231F20"/>
          <w:spacing w:val="-6"/>
          <w:w w:val="105"/>
        </w:rPr>
        <w:t> </w:t>
      </w:r>
      <w:r>
        <w:rPr>
          <w:color w:val="231F20"/>
          <w:w w:val="105"/>
        </w:rPr>
        <w:t>out</w:t>
      </w:r>
      <w:r>
        <w:rPr>
          <w:color w:val="231F20"/>
          <w:spacing w:val="-6"/>
          <w:w w:val="105"/>
        </w:rPr>
        <w:t> </w:t>
      </w:r>
      <w:r>
        <w:rPr>
          <w:color w:val="231F20"/>
          <w:w w:val="105"/>
        </w:rPr>
        <w:t>to eat with my dad and seeing a family of four happily enjoying a meal.   If my mother and father ever went out together to a restaurant, it</w:t>
      </w:r>
      <w:r>
        <w:rPr>
          <w:color w:val="231F20"/>
          <w:spacing w:val="-26"/>
          <w:w w:val="105"/>
        </w:rPr>
        <w:t> </w:t>
      </w:r>
      <w:r>
        <w:rPr>
          <w:color w:val="231F20"/>
          <w:w w:val="105"/>
        </w:rPr>
        <w:t>was with me, once a year for my </w:t>
      </w:r>
      <w:r>
        <w:rPr>
          <w:color w:val="231F20"/>
          <w:spacing w:val="-4"/>
          <w:w w:val="105"/>
        </w:rPr>
        <w:t>birthday,  </w:t>
      </w:r>
      <w:r>
        <w:rPr>
          <w:color w:val="231F20"/>
          <w:w w:val="105"/>
        </w:rPr>
        <w:t>and was usually interspersed   with various</w:t>
      </w:r>
      <w:r>
        <w:rPr>
          <w:color w:val="231F20"/>
          <w:spacing w:val="-17"/>
          <w:w w:val="105"/>
        </w:rPr>
        <w:t> </w:t>
      </w:r>
      <w:r>
        <w:rPr>
          <w:color w:val="231F20"/>
          <w:w w:val="105"/>
        </w:rPr>
        <w:t>disagreements.</w:t>
      </w:r>
    </w:p>
    <w:p>
      <w:pPr>
        <w:pStyle w:val="BodyText"/>
        <w:spacing w:line="259" w:lineRule="auto"/>
        <w:ind w:left="100" w:right="116" w:firstLine="299"/>
        <w:jc w:val="both"/>
      </w:pPr>
      <w:r>
        <w:rPr>
          <w:color w:val="231F20"/>
        </w:rPr>
        <w:t>It was when I was in first grade that I began to realize that, although my parents had their differences and no longer loved each other,  I was  the one thing that united them. I had no basis to be envious of what I thought of as “complete” families.</w:t>
      </w:r>
    </w:p>
    <w:p>
      <w:pPr>
        <w:pStyle w:val="BodyText"/>
        <w:spacing w:line="259" w:lineRule="auto"/>
        <w:ind w:left="100" w:right="116" w:firstLine="299"/>
        <w:jc w:val="both"/>
      </w:pPr>
      <w:r>
        <w:rPr>
          <w:color w:val="231F20"/>
          <w:w w:val="105"/>
        </w:rPr>
        <w:t>Both my mother and father, wanting the best for me, recognized early</w:t>
      </w:r>
      <w:r>
        <w:rPr>
          <w:color w:val="231F20"/>
          <w:spacing w:val="-14"/>
          <w:w w:val="105"/>
        </w:rPr>
        <w:t> </w:t>
      </w:r>
      <w:r>
        <w:rPr>
          <w:color w:val="231F20"/>
          <w:w w:val="105"/>
        </w:rPr>
        <w:t>on</w:t>
      </w:r>
      <w:r>
        <w:rPr>
          <w:color w:val="231F20"/>
          <w:spacing w:val="-14"/>
          <w:w w:val="105"/>
        </w:rPr>
        <w:t> </w:t>
      </w:r>
      <w:r>
        <w:rPr>
          <w:color w:val="231F20"/>
          <w:w w:val="105"/>
        </w:rPr>
        <w:t>my</w:t>
      </w:r>
      <w:r>
        <w:rPr>
          <w:color w:val="231F20"/>
          <w:spacing w:val="-14"/>
          <w:w w:val="105"/>
        </w:rPr>
        <w:t> </w:t>
      </w:r>
      <w:r>
        <w:rPr>
          <w:color w:val="231F20"/>
          <w:w w:val="105"/>
        </w:rPr>
        <w:t>love</w:t>
      </w:r>
      <w:r>
        <w:rPr>
          <w:color w:val="231F20"/>
          <w:spacing w:val="-14"/>
          <w:w w:val="105"/>
        </w:rPr>
        <w:t> </w:t>
      </w:r>
      <w:r>
        <w:rPr>
          <w:color w:val="231F20"/>
          <w:w w:val="105"/>
        </w:rPr>
        <w:t>and</w:t>
      </w:r>
      <w:r>
        <w:rPr>
          <w:color w:val="231F20"/>
          <w:spacing w:val="-14"/>
          <w:w w:val="105"/>
        </w:rPr>
        <w:t> </w:t>
      </w:r>
      <w:r>
        <w:rPr>
          <w:color w:val="231F20"/>
          <w:w w:val="105"/>
        </w:rPr>
        <w:t>fascination</w:t>
      </w:r>
      <w:r>
        <w:rPr>
          <w:color w:val="231F20"/>
          <w:spacing w:val="-14"/>
          <w:w w:val="105"/>
        </w:rPr>
        <w:t> </w:t>
      </w:r>
      <w:r>
        <w:rPr>
          <w:color w:val="231F20"/>
          <w:w w:val="105"/>
        </w:rPr>
        <w:t>with</w:t>
      </w:r>
      <w:r>
        <w:rPr>
          <w:color w:val="231F20"/>
          <w:spacing w:val="-14"/>
          <w:w w:val="105"/>
        </w:rPr>
        <w:t> </w:t>
      </w:r>
      <w:r>
        <w:rPr>
          <w:color w:val="231F20"/>
          <w:w w:val="105"/>
        </w:rPr>
        <w:t>all</w:t>
      </w:r>
      <w:r>
        <w:rPr>
          <w:color w:val="231F20"/>
          <w:spacing w:val="-14"/>
          <w:w w:val="105"/>
        </w:rPr>
        <w:t> </w:t>
      </w:r>
      <w:r>
        <w:rPr>
          <w:color w:val="231F20"/>
          <w:w w:val="105"/>
        </w:rPr>
        <w:t>things</w:t>
      </w:r>
      <w:r>
        <w:rPr>
          <w:color w:val="231F20"/>
          <w:spacing w:val="-14"/>
          <w:w w:val="105"/>
        </w:rPr>
        <w:t> </w:t>
      </w:r>
      <w:r>
        <w:rPr>
          <w:color w:val="231F20"/>
          <w:w w:val="105"/>
        </w:rPr>
        <w:t>scientific.</w:t>
      </w:r>
      <w:r>
        <w:rPr>
          <w:color w:val="231F20"/>
          <w:spacing w:val="-14"/>
          <w:w w:val="105"/>
        </w:rPr>
        <w:t> </w:t>
      </w:r>
      <w:r>
        <w:rPr>
          <w:color w:val="231F20"/>
          <w:w w:val="105"/>
        </w:rPr>
        <w:t>They</w:t>
      </w:r>
      <w:r>
        <w:rPr>
          <w:color w:val="231F20"/>
          <w:spacing w:val="-14"/>
          <w:w w:val="105"/>
        </w:rPr>
        <w:t> </w:t>
      </w:r>
      <w:r>
        <w:rPr>
          <w:color w:val="231F20"/>
          <w:w w:val="105"/>
        </w:rPr>
        <w:t>worked to</w:t>
      </w:r>
      <w:r>
        <w:rPr>
          <w:color w:val="231F20"/>
          <w:spacing w:val="-16"/>
          <w:w w:val="105"/>
        </w:rPr>
        <w:t> </w:t>
      </w:r>
      <w:r>
        <w:rPr>
          <w:color w:val="231F20"/>
          <w:w w:val="105"/>
        </w:rPr>
        <w:t>create</w:t>
      </w:r>
      <w:r>
        <w:rPr>
          <w:color w:val="231F20"/>
          <w:spacing w:val="-16"/>
          <w:w w:val="105"/>
        </w:rPr>
        <w:t> </w:t>
      </w:r>
      <w:r>
        <w:rPr>
          <w:color w:val="231F20"/>
          <w:w w:val="105"/>
        </w:rPr>
        <w:t>opportunities</w:t>
      </w:r>
      <w:r>
        <w:rPr>
          <w:color w:val="231F20"/>
          <w:spacing w:val="-16"/>
          <w:w w:val="105"/>
        </w:rPr>
        <w:t> </w:t>
      </w:r>
      <w:r>
        <w:rPr>
          <w:color w:val="231F20"/>
          <w:w w:val="105"/>
        </w:rPr>
        <w:t>for</w:t>
      </w:r>
      <w:r>
        <w:rPr>
          <w:color w:val="231F20"/>
          <w:spacing w:val="-16"/>
          <w:w w:val="105"/>
        </w:rPr>
        <w:t> </w:t>
      </w:r>
      <w:r>
        <w:rPr>
          <w:color w:val="231F20"/>
          <w:w w:val="105"/>
        </w:rPr>
        <w:t>me</w:t>
      </w:r>
      <w:r>
        <w:rPr>
          <w:color w:val="231F20"/>
          <w:spacing w:val="-16"/>
          <w:w w:val="105"/>
        </w:rPr>
        <w:t> </w:t>
      </w:r>
      <w:r>
        <w:rPr>
          <w:color w:val="231F20"/>
          <w:w w:val="105"/>
        </w:rPr>
        <w:t>to</w:t>
      </w:r>
      <w:r>
        <w:rPr>
          <w:color w:val="231F20"/>
          <w:spacing w:val="-16"/>
          <w:w w:val="105"/>
        </w:rPr>
        <w:t> </w:t>
      </w:r>
      <w:r>
        <w:rPr>
          <w:color w:val="231F20"/>
          <w:w w:val="105"/>
        </w:rPr>
        <w:t>pursue</w:t>
      </w:r>
      <w:r>
        <w:rPr>
          <w:color w:val="231F20"/>
          <w:spacing w:val="-16"/>
          <w:w w:val="105"/>
        </w:rPr>
        <w:t> </w:t>
      </w:r>
      <w:r>
        <w:rPr>
          <w:color w:val="231F20"/>
          <w:w w:val="105"/>
        </w:rPr>
        <w:t>my</w:t>
      </w:r>
      <w:r>
        <w:rPr>
          <w:color w:val="231F20"/>
          <w:spacing w:val="-16"/>
          <w:w w:val="105"/>
        </w:rPr>
        <w:t> </w:t>
      </w:r>
      <w:r>
        <w:rPr>
          <w:color w:val="231F20"/>
          <w:w w:val="105"/>
        </w:rPr>
        <w:t>interest.</w:t>
      </w:r>
      <w:r>
        <w:rPr>
          <w:color w:val="231F20"/>
          <w:spacing w:val="-16"/>
          <w:w w:val="105"/>
        </w:rPr>
        <w:t> </w:t>
      </w:r>
      <w:r>
        <w:rPr>
          <w:color w:val="231F20"/>
          <w:w w:val="105"/>
        </w:rPr>
        <w:t>My</w:t>
      </w:r>
      <w:r>
        <w:rPr>
          <w:color w:val="231F20"/>
          <w:spacing w:val="-16"/>
          <w:w w:val="105"/>
        </w:rPr>
        <w:t> </w:t>
      </w:r>
      <w:r>
        <w:rPr>
          <w:color w:val="231F20"/>
          <w:w w:val="105"/>
        </w:rPr>
        <w:t>mother</w:t>
      </w:r>
      <w:r>
        <w:rPr>
          <w:color w:val="231F20"/>
          <w:spacing w:val="-16"/>
          <w:w w:val="105"/>
        </w:rPr>
        <w:t> </w:t>
      </w:r>
      <w:r>
        <w:rPr>
          <w:color w:val="231F20"/>
          <w:w w:val="105"/>
        </w:rPr>
        <w:t>would read at bedtime, at my request, nature field guides instead of nursery rhymes.</w:t>
      </w:r>
      <w:r>
        <w:rPr>
          <w:color w:val="231F20"/>
          <w:spacing w:val="-23"/>
          <w:w w:val="105"/>
        </w:rPr>
        <w:t> </w:t>
      </w:r>
      <w:r>
        <w:rPr>
          <w:color w:val="231F20"/>
          <w:w w:val="105"/>
        </w:rPr>
        <w:t>The</w:t>
      </w:r>
      <w:r>
        <w:rPr>
          <w:color w:val="231F20"/>
          <w:spacing w:val="-23"/>
          <w:w w:val="105"/>
        </w:rPr>
        <w:t> </w:t>
      </w:r>
      <w:r>
        <w:rPr>
          <w:color w:val="231F20"/>
          <w:w w:val="105"/>
        </w:rPr>
        <w:t>two</w:t>
      </w:r>
      <w:r>
        <w:rPr>
          <w:color w:val="231F20"/>
          <w:spacing w:val="-23"/>
          <w:w w:val="105"/>
        </w:rPr>
        <w:t> </w:t>
      </w:r>
      <w:r>
        <w:rPr>
          <w:color w:val="231F20"/>
          <w:w w:val="105"/>
        </w:rPr>
        <w:t>of</w:t>
      </w:r>
      <w:r>
        <w:rPr>
          <w:color w:val="231F20"/>
          <w:spacing w:val="-23"/>
          <w:w w:val="105"/>
        </w:rPr>
        <w:t> </w:t>
      </w:r>
      <w:r>
        <w:rPr>
          <w:color w:val="231F20"/>
          <w:w w:val="105"/>
        </w:rPr>
        <w:t>us</w:t>
      </w:r>
      <w:r>
        <w:rPr>
          <w:color w:val="231F20"/>
          <w:spacing w:val="-23"/>
          <w:w w:val="105"/>
        </w:rPr>
        <w:t> </w:t>
      </w:r>
      <w:r>
        <w:rPr>
          <w:color w:val="231F20"/>
          <w:w w:val="105"/>
        </w:rPr>
        <w:t>often</w:t>
      </w:r>
      <w:r>
        <w:rPr>
          <w:color w:val="231F20"/>
          <w:spacing w:val="-23"/>
          <w:w w:val="105"/>
        </w:rPr>
        <w:t> </w:t>
      </w:r>
      <w:r>
        <w:rPr>
          <w:color w:val="231F20"/>
          <w:w w:val="105"/>
        </w:rPr>
        <w:t>made</w:t>
      </w:r>
      <w:r>
        <w:rPr>
          <w:color w:val="231F20"/>
          <w:spacing w:val="-23"/>
          <w:w w:val="105"/>
        </w:rPr>
        <w:t> </w:t>
      </w:r>
      <w:r>
        <w:rPr>
          <w:color w:val="231F20"/>
          <w:w w:val="105"/>
        </w:rPr>
        <w:t>long</w:t>
      </w:r>
      <w:r>
        <w:rPr>
          <w:color w:val="231F20"/>
          <w:spacing w:val="-23"/>
          <w:w w:val="105"/>
        </w:rPr>
        <w:t> </w:t>
      </w:r>
      <w:r>
        <w:rPr>
          <w:color w:val="231F20"/>
          <w:w w:val="105"/>
        </w:rPr>
        <w:t>journeys</w:t>
      </w:r>
      <w:r>
        <w:rPr>
          <w:color w:val="231F20"/>
          <w:spacing w:val="-23"/>
          <w:w w:val="105"/>
        </w:rPr>
        <w:t> </w:t>
      </w:r>
      <w:r>
        <w:rPr>
          <w:color w:val="231F20"/>
          <w:w w:val="105"/>
        </w:rPr>
        <w:t>at</w:t>
      </w:r>
      <w:r>
        <w:rPr>
          <w:color w:val="231F20"/>
          <w:spacing w:val="-23"/>
          <w:w w:val="105"/>
        </w:rPr>
        <w:t> </w:t>
      </w:r>
      <w:r>
        <w:rPr>
          <w:color w:val="231F20"/>
          <w:w w:val="105"/>
        </w:rPr>
        <w:t>3:00</w:t>
      </w:r>
      <w:r>
        <w:rPr>
          <w:color w:val="231F20"/>
          <w:spacing w:val="-23"/>
          <w:w w:val="105"/>
        </w:rPr>
        <w:t> </w:t>
      </w:r>
      <w:r>
        <w:rPr>
          <w:color w:val="231F20"/>
          <w:w w:val="105"/>
        </w:rPr>
        <w:t>A.M.</w:t>
      </w:r>
      <w:r>
        <w:rPr>
          <w:color w:val="231F20"/>
          <w:spacing w:val="-23"/>
          <w:w w:val="105"/>
        </w:rPr>
        <w:t> </w:t>
      </w:r>
      <w:r>
        <w:rPr>
          <w:color w:val="231F20"/>
          <w:w w:val="105"/>
        </w:rPr>
        <w:t>to</w:t>
      </w:r>
      <w:r>
        <w:rPr>
          <w:color w:val="231F20"/>
          <w:spacing w:val="-23"/>
          <w:w w:val="105"/>
        </w:rPr>
        <w:t> </w:t>
      </w:r>
      <w:r>
        <w:rPr>
          <w:color w:val="231F20"/>
          <w:w w:val="105"/>
        </w:rPr>
        <w:t>witness meteor</w:t>
      </w:r>
      <w:r>
        <w:rPr>
          <w:color w:val="231F20"/>
          <w:spacing w:val="-19"/>
          <w:w w:val="105"/>
        </w:rPr>
        <w:t> </w:t>
      </w:r>
      <w:r>
        <w:rPr>
          <w:color w:val="231F20"/>
          <w:w w:val="105"/>
        </w:rPr>
        <w:t>showers</w:t>
      </w:r>
      <w:r>
        <w:rPr>
          <w:color w:val="231F20"/>
          <w:spacing w:val="-19"/>
          <w:w w:val="105"/>
        </w:rPr>
        <w:t> </w:t>
      </w:r>
      <w:r>
        <w:rPr>
          <w:color w:val="231F20"/>
          <w:w w:val="105"/>
        </w:rPr>
        <w:t>in</w:t>
      </w:r>
      <w:r>
        <w:rPr>
          <w:color w:val="231F20"/>
          <w:spacing w:val="-19"/>
          <w:w w:val="105"/>
        </w:rPr>
        <w:t> </w:t>
      </w:r>
      <w:r>
        <w:rPr>
          <w:color w:val="231F20"/>
          <w:w w:val="105"/>
        </w:rPr>
        <w:t>the</w:t>
      </w:r>
      <w:r>
        <w:rPr>
          <w:color w:val="231F20"/>
          <w:spacing w:val="-19"/>
          <w:w w:val="105"/>
        </w:rPr>
        <w:t> </w:t>
      </w:r>
      <w:r>
        <w:rPr>
          <w:color w:val="231F20"/>
          <w:w w:val="105"/>
        </w:rPr>
        <w:t>clear</w:t>
      </w:r>
      <w:r>
        <w:rPr>
          <w:color w:val="231F20"/>
          <w:spacing w:val="-19"/>
          <w:w w:val="105"/>
        </w:rPr>
        <w:t> </w:t>
      </w:r>
      <w:r>
        <w:rPr>
          <w:color w:val="231F20"/>
          <w:w w:val="105"/>
        </w:rPr>
        <w:t>skies</w:t>
      </w:r>
      <w:r>
        <w:rPr>
          <w:color w:val="231F20"/>
          <w:spacing w:val="-19"/>
          <w:w w:val="105"/>
        </w:rPr>
        <w:t> </w:t>
      </w:r>
      <w:r>
        <w:rPr>
          <w:color w:val="231F20"/>
          <w:w w:val="105"/>
        </w:rPr>
        <w:t>of</w:t>
      </w:r>
      <w:r>
        <w:rPr>
          <w:color w:val="231F20"/>
          <w:spacing w:val="-19"/>
          <w:w w:val="105"/>
        </w:rPr>
        <w:t> </w:t>
      </w:r>
      <w:r>
        <w:rPr>
          <w:color w:val="231F20"/>
          <w:w w:val="105"/>
        </w:rPr>
        <w:t>the</w:t>
      </w:r>
      <w:r>
        <w:rPr>
          <w:color w:val="231F20"/>
          <w:spacing w:val="-19"/>
          <w:w w:val="105"/>
        </w:rPr>
        <w:t> </w:t>
      </w:r>
      <w:r>
        <w:rPr>
          <w:color w:val="231F20"/>
          <w:w w:val="105"/>
        </w:rPr>
        <w:t>mountains.</w:t>
      </w:r>
      <w:r>
        <w:rPr>
          <w:color w:val="231F20"/>
          <w:spacing w:val="-19"/>
          <w:w w:val="105"/>
        </w:rPr>
        <w:t> </w:t>
      </w:r>
      <w:r>
        <w:rPr>
          <w:color w:val="231F20"/>
          <w:w w:val="105"/>
        </w:rPr>
        <w:t>She</w:t>
      </w:r>
      <w:r>
        <w:rPr>
          <w:color w:val="231F20"/>
          <w:spacing w:val="-19"/>
          <w:w w:val="105"/>
        </w:rPr>
        <w:t> </w:t>
      </w:r>
      <w:r>
        <w:rPr>
          <w:color w:val="231F20"/>
          <w:w w:val="105"/>
        </w:rPr>
        <w:t>encouraged</w:t>
      </w:r>
      <w:r>
        <w:rPr>
          <w:color w:val="231F20"/>
          <w:spacing w:val="-19"/>
          <w:w w:val="105"/>
        </w:rPr>
        <w:t> </w:t>
      </w:r>
      <w:r>
        <w:rPr>
          <w:color w:val="231F20"/>
          <w:w w:val="105"/>
        </w:rPr>
        <w:t>me to set up experiments around the house, which I happily did—mea- suring the growth of palm tree saplings and dissecting owl pellets to extract the mouse bones inside. An environmental scientist, my</w:t>
      </w:r>
      <w:r>
        <w:rPr>
          <w:color w:val="231F20"/>
          <w:spacing w:val="-44"/>
          <w:w w:val="105"/>
        </w:rPr>
        <w:t> </w:t>
      </w:r>
      <w:r>
        <w:rPr>
          <w:color w:val="231F20"/>
          <w:w w:val="105"/>
        </w:rPr>
        <w:t>father could</w:t>
      </w:r>
      <w:r>
        <w:rPr>
          <w:color w:val="231F20"/>
          <w:spacing w:val="-11"/>
          <w:w w:val="105"/>
        </w:rPr>
        <w:t> </w:t>
      </w:r>
      <w:r>
        <w:rPr>
          <w:color w:val="231F20"/>
          <w:w w:val="105"/>
        </w:rPr>
        <w:t>not</w:t>
      </w:r>
      <w:r>
        <w:rPr>
          <w:color w:val="231F20"/>
          <w:spacing w:val="-11"/>
          <w:w w:val="105"/>
        </w:rPr>
        <w:t> </w:t>
      </w:r>
      <w:r>
        <w:rPr>
          <w:color w:val="231F20"/>
          <w:w w:val="105"/>
        </w:rPr>
        <w:t>wait</w:t>
      </w:r>
      <w:r>
        <w:rPr>
          <w:color w:val="231F20"/>
          <w:spacing w:val="-11"/>
          <w:w w:val="105"/>
        </w:rPr>
        <w:t> </w:t>
      </w:r>
      <w:r>
        <w:rPr>
          <w:color w:val="231F20"/>
          <w:w w:val="105"/>
        </w:rPr>
        <w:t>to</w:t>
      </w:r>
      <w:r>
        <w:rPr>
          <w:color w:val="231F20"/>
          <w:spacing w:val="-11"/>
          <w:w w:val="105"/>
        </w:rPr>
        <w:t> </w:t>
      </w:r>
      <w:r>
        <w:rPr>
          <w:color w:val="231F20"/>
          <w:w w:val="105"/>
        </w:rPr>
        <w:t>transfer</w:t>
      </w:r>
      <w:r>
        <w:rPr>
          <w:color w:val="231F20"/>
          <w:spacing w:val="-11"/>
          <w:w w:val="105"/>
        </w:rPr>
        <w:t> </w:t>
      </w:r>
      <w:r>
        <w:rPr>
          <w:color w:val="231F20"/>
          <w:w w:val="105"/>
        </w:rPr>
        <w:t>all</w:t>
      </w:r>
      <w:r>
        <w:rPr>
          <w:color w:val="231F20"/>
          <w:spacing w:val="-11"/>
          <w:w w:val="105"/>
        </w:rPr>
        <w:t> </w:t>
      </w:r>
      <w:r>
        <w:rPr>
          <w:color w:val="231F20"/>
          <w:w w:val="105"/>
        </w:rPr>
        <w:t>of</w:t>
      </w:r>
      <w:r>
        <w:rPr>
          <w:color w:val="231F20"/>
          <w:spacing w:val="-11"/>
          <w:w w:val="105"/>
        </w:rPr>
        <w:t> </w:t>
      </w:r>
      <w:r>
        <w:rPr>
          <w:color w:val="231F20"/>
          <w:w w:val="105"/>
        </w:rPr>
        <w:t>his</w:t>
      </w:r>
      <w:r>
        <w:rPr>
          <w:color w:val="231F20"/>
          <w:spacing w:val="-11"/>
          <w:w w:val="105"/>
        </w:rPr>
        <w:t> </w:t>
      </w:r>
      <w:r>
        <w:rPr>
          <w:color w:val="231F20"/>
          <w:w w:val="105"/>
        </w:rPr>
        <w:t>scientific</w:t>
      </w:r>
      <w:r>
        <w:rPr>
          <w:color w:val="231F20"/>
          <w:spacing w:val="-11"/>
          <w:w w:val="105"/>
        </w:rPr>
        <w:t> </w:t>
      </w:r>
      <w:r>
        <w:rPr>
          <w:color w:val="231F20"/>
          <w:w w:val="105"/>
        </w:rPr>
        <w:t>knowledge</w:t>
      </w:r>
      <w:r>
        <w:rPr>
          <w:color w:val="231F20"/>
          <w:spacing w:val="-11"/>
          <w:w w:val="105"/>
        </w:rPr>
        <w:t> </w:t>
      </w:r>
      <w:r>
        <w:rPr>
          <w:color w:val="231F20"/>
          <w:w w:val="105"/>
        </w:rPr>
        <w:t>into</w:t>
      </w:r>
      <w:r>
        <w:rPr>
          <w:color w:val="231F20"/>
          <w:spacing w:val="-11"/>
          <w:w w:val="105"/>
        </w:rPr>
        <w:t> </w:t>
      </w:r>
      <w:r>
        <w:rPr>
          <w:color w:val="231F20"/>
          <w:w w:val="105"/>
        </w:rPr>
        <w:t>my</w:t>
      </w:r>
      <w:r>
        <w:rPr>
          <w:color w:val="231F20"/>
          <w:spacing w:val="-11"/>
          <w:w w:val="105"/>
        </w:rPr>
        <w:t> </w:t>
      </w:r>
      <w:r>
        <w:rPr>
          <w:color w:val="231F20"/>
          <w:w w:val="105"/>
        </w:rPr>
        <w:t>young head.</w:t>
      </w:r>
      <w:r>
        <w:rPr>
          <w:color w:val="231F20"/>
          <w:spacing w:val="-8"/>
          <w:w w:val="105"/>
        </w:rPr>
        <w:t> </w:t>
      </w:r>
      <w:r>
        <w:rPr>
          <w:color w:val="231F20"/>
          <w:w w:val="105"/>
        </w:rPr>
        <w:t>needless</w:t>
      </w:r>
      <w:r>
        <w:rPr>
          <w:color w:val="231F20"/>
          <w:spacing w:val="-8"/>
          <w:w w:val="105"/>
        </w:rPr>
        <w:t> </w:t>
      </w:r>
      <w:r>
        <w:rPr>
          <w:color w:val="231F20"/>
          <w:w w:val="105"/>
        </w:rPr>
        <w:t>to</w:t>
      </w:r>
      <w:r>
        <w:rPr>
          <w:color w:val="231F20"/>
          <w:spacing w:val="-8"/>
          <w:w w:val="105"/>
        </w:rPr>
        <w:t> </w:t>
      </w:r>
      <w:r>
        <w:rPr>
          <w:color w:val="231F20"/>
          <w:spacing w:val="-9"/>
          <w:w w:val="105"/>
        </w:rPr>
        <w:t>say,</w:t>
      </w:r>
      <w:r>
        <w:rPr>
          <w:color w:val="231F20"/>
          <w:spacing w:val="-8"/>
          <w:w w:val="105"/>
        </w:rPr>
        <w:t> </w:t>
      </w:r>
      <w:r>
        <w:rPr>
          <w:color w:val="231F20"/>
          <w:w w:val="105"/>
        </w:rPr>
        <w:t>many</w:t>
      </w:r>
      <w:r>
        <w:rPr>
          <w:color w:val="231F20"/>
          <w:spacing w:val="-8"/>
          <w:w w:val="105"/>
        </w:rPr>
        <w:t> </w:t>
      </w:r>
      <w:r>
        <w:rPr>
          <w:color w:val="231F20"/>
          <w:w w:val="105"/>
        </w:rPr>
        <w:t>of</w:t>
      </w:r>
      <w:r>
        <w:rPr>
          <w:color w:val="231F20"/>
          <w:spacing w:val="-8"/>
          <w:w w:val="105"/>
        </w:rPr>
        <w:t> </w:t>
      </w:r>
      <w:r>
        <w:rPr>
          <w:color w:val="231F20"/>
          <w:w w:val="105"/>
        </w:rPr>
        <w:t>his</w:t>
      </w:r>
      <w:r>
        <w:rPr>
          <w:color w:val="231F20"/>
          <w:spacing w:val="-8"/>
          <w:w w:val="105"/>
        </w:rPr>
        <w:t> </w:t>
      </w:r>
      <w:r>
        <w:rPr>
          <w:color w:val="231F20"/>
          <w:w w:val="105"/>
        </w:rPr>
        <w:t>spontaneous</w:t>
      </w:r>
      <w:r>
        <w:rPr>
          <w:color w:val="231F20"/>
          <w:spacing w:val="-8"/>
          <w:w w:val="105"/>
        </w:rPr>
        <w:t> </w:t>
      </w:r>
      <w:r>
        <w:rPr>
          <w:color w:val="231F20"/>
          <w:w w:val="105"/>
        </w:rPr>
        <w:t>lectures</w:t>
      </w:r>
      <w:r>
        <w:rPr>
          <w:color w:val="231F20"/>
          <w:spacing w:val="-8"/>
          <w:w w:val="105"/>
        </w:rPr>
        <w:t> </w:t>
      </w:r>
      <w:r>
        <w:rPr>
          <w:color w:val="231F20"/>
          <w:w w:val="105"/>
        </w:rPr>
        <w:t>were</w:t>
      </w:r>
      <w:r>
        <w:rPr>
          <w:color w:val="231F20"/>
          <w:spacing w:val="-8"/>
          <w:w w:val="105"/>
        </w:rPr>
        <w:t> </w:t>
      </w:r>
      <w:r>
        <w:rPr>
          <w:color w:val="231F20"/>
          <w:w w:val="105"/>
        </w:rPr>
        <w:t>far</w:t>
      </w:r>
      <w:r>
        <w:rPr>
          <w:color w:val="231F20"/>
          <w:spacing w:val="-8"/>
          <w:w w:val="105"/>
        </w:rPr>
        <w:t> </w:t>
      </w:r>
      <w:r>
        <w:rPr>
          <w:color w:val="231F20"/>
          <w:w w:val="105"/>
        </w:rPr>
        <w:t>above my</w:t>
      </w:r>
      <w:r>
        <w:rPr>
          <w:color w:val="231F20"/>
          <w:spacing w:val="-15"/>
          <w:w w:val="105"/>
        </w:rPr>
        <w:t> </w:t>
      </w:r>
      <w:r>
        <w:rPr>
          <w:color w:val="231F20"/>
          <w:w w:val="105"/>
        </w:rPr>
        <w:t>grasp—I</w:t>
      </w:r>
      <w:r>
        <w:rPr>
          <w:color w:val="231F20"/>
          <w:spacing w:val="-15"/>
          <w:w w:val="105"/>
        </w:rPr>
        <w:t> </w:t>
      </w:r>
      <w:r>
        <w:rPr>
          <w:color w:val="231F20"/>
          <w:w w:val="105"/>
        </w:rPr>
        <w:t>still</w:t>
      </w:r>
      <w:r>
        <w:rPr>
          <w:color w:val="231F20"/>
          <w:spacing w:val="-15"/>
          <w:w w:val="105"/>
        </w:rPr>
        <w:t> </w:t>
      </w:r>
      <w:r>
        <w:rPr>
          <w:color w:val="231F20"/>
          <w:w w:val="105"/>
        </w:rPr>
        <w:t>vaguely</w:t>
      </w:r>
      <w:r>
        <w:rPr>
          <w:color w:val="231F20"/>
          <w:spacing w:val="-15"/>
          <w:w w:val="105"/>
        </w:rPr>
        <w:t> </w:t>
      </w:r>
      <w:r>
        <w:rPr>
          <w:color w:val="231F20"/>
          <w:w w:val="105"/>
        </w:rPr>
        <w:t>remember</w:t>
      </w:r>
      <w:r>
        <w:rPr>
          <w:color w:val="231F20"/>
          <w:spacing w:val="-15"/>
          <w:w w:val="105"/>
        </w:rPr>
        <w:t> </w:t>
      </w:r>
      <w:r>
        <w:rPr>
          <w:color w:val="231F20"/>
          <w:w w:val="105"/>
        </w:rPr>
        <w:t>a</w:t>
      </w:r>
      <w:r>
        <w:rPr>
          <w:color w:val="231F20"/>
          <w:spacing w:val="-15"/>
          <w:w w:val="105"/>
        </w:rPr>
        <w:t> </w:t>
      </w:r>
      <w:r>
        <w:rPr>
          <w:color w:val="231F20"/>
          <w:w w:val="105"/>
        </w:rPr>
        <w:t>quantum</w:t>
      </w:r>
      <w:r>
        <w:rPr>
          <w:color w:val="231F20"/>
          <w:spacing w:val="-15"/>
          <w:w w:val="105"/>
        </w:rPr>
        <w:t> </w:t>
      </w:r>
      <w:r>
        <w:rPr>
          <w:color w:val="231F20"/>
          <w:w w:val="105"/>
        </w:rPr>
        <w:t>physics</w:t>
      </w:r>
      <w:r>
        <w:rPr>
          <w:color w:val="231F20"/>
          <w:spacing w:val="-15"/>
          <w:w w:val="105"/>
        </w:rPr>
        <w:t> </w:t>
      </w:r>
      <w:r>
        <w:rPr>
          <w:color w:val="231F20"/>
          <w:w w:val="105"/>
        </w:rPr>
        <w:t>talk</w:t>
      </w:r>
      <w:r>
        <w:rPr>
          <w:color w:val="231F20"/>
          <w:spacing w:val="-15"/>
          <w:w w:val="105"/>
        </w:rPr>
        <w:t> </w:t>
      </w:r>
      <w:r>
        <w:rPr>
          <w:color w:val="231F20"/>
          <w:w w:val="105"/>
        </w:rPr>
        <w:t>he</w:t>
      </w:r>
      <w:r>
        <w:rPr>
          <w:color w:val="231F20"/>
          <w:spacing w:val="-15"/>
          <w:w w:val="105"/>
        </w:rPr>
        <w:t> </w:t>
      </w:r>
      <w:r>
        <w:rPr>
          <w:color w:val="231F20"/>
          <w:w w:val="105"/>
        </w:rPr>
        <w:t>gave</w:t>
      </w:r>
      <w:r>
        <w:rPr>
          <w:color w:val="231F20"/>
          <w:spacing w:val="-15"/>
          <w:w w:val="105"/>
        </w:rPr>
        <w:t> </w:t>
      </w:r>
      <w:r>
        <w:rPr>
          <w:color w:val="231F20"/>
          <w:w w:val="105"/>
        </w:rPr>
        <w:t>me when</w:t>
      </w:r>
      <w:r>
        <w:rPr>
          <w:color w:val="231F20"/>
          <w:spacing w:val="-6"/>
          <w:w w:val="105"/>
        </w:rPr>
        <w:t> </w:t>
      </w:r>
      <w:r>
        <w:rPr>
          <w:color w:val="231F20"/>
          <w:w w:val="105"/>
        </w:rPr>
        <w:t>I</w:t>
      </w:r>
      <w:r>
        <w:rPr>
          <w:color w:val="231F20"/>
          <w:spacing w:val="-6"/>
          <w:w w:val="105"/>
        </w:rPr>
        <w:t> </w:t>
      </w:r>
      <w:r>
        <w:rPr>
          <w:color w:val="231F20"/>
          <w:w w:val="105"/>
        </w:rPr>
        <w:t>was</w:t>
      </w:r>
      <w:r>
        <w:rPr>
          <w:color w:val="231F20"/>
          <w:spacing w:val="-6"/>
          <w:w w:val="105"/>
        </w:rPr>
        <w:t> </w:t>
      </w:r>
      <w:r>
        <w:rPr>
          <w:color w:val="231F20"/>
          <w:w w:val="105"/>
        </w:rPr>
        <w:t>eight—but</w:t>
      </w:r>
      <w:r>
        <w:rPr>
          <w:color w:val="231F20"/>
          <w:spacing w:val="-6"/>
          <w:w w:val="105"/>
        </w:rPr>
        <w:t> </w:t>
      </w:r>
      <w:r>
        <w:rPr>
          <w:color w:val="231F20"/>
          <w:w w:val="105"/>
        </w:rPr>
        <w:t>they</w:t>
      </w:r>
      <w:r>
        <w:rPr>
          <w:color w:val="231F20"/>
          <w:spacing w:val="-6"/>
          <w:w w:val="105"/>
        </w:rPr>
        <w:t> </w:t>
      </w:r>
      <w:r>
        <w:rPr>
          <w:color w:val="231F20"/>
          <w:w w:val="105"/>
        </w:rPr>
        <w:t>inspired</w:t>
      </w:r>
      <w:r>
        <w:rPr>
          <w:color w:val="231F20"/>
          <w:spacing w:val="-6"/>
          <w:w w:val="105"/>
        </w:rPr>
        <w:t> </w:t>
      </w:r>
      <w:r>
        <w:rPr>
          <w:color w:val="231F20"/>
          <w:w w:val="105"/>
        </w:rPr>
        <w:t>me</w:t>
      </w:r>
      <w:r>
        <w:rPr>
          <w:color w:val="231F20"/>
          <w:spacing w:val="-6"/>
          <w:w w:val="105"/>
        </w:rPr>
        <w:t> </w:t>
      </w:r>
      <w:r>
        <w:rPr>
          <w:color w:val="231F20"/>
          <w:w w:val="105"/>
        </w:rPr>
        <w:t>to</w:t>
      </w:r>
      <w:r>
        <w:rPr>
          <w:color w:val="231F20"/>
          <w:spacing w:val="-6"/>
          <w:w w:val="105"/>
        </w:rPr>
        <w:t> </w:t>
      </w:r>
      <w:r>
        <w:rPr>
          <w:color w:val="231F20"/>
          <w:w w:val="105"/>
        </w:rPr>
        <w:t>learn</w:t>
      </w:r>
      <w:r>
        <w:rPr>
          <w:color w:val="231F20"/>
          <w:spacing w:val="-6"/>
          <w:w w:val="105"/>
        </w:rPr>
        <w:t> </w:t>
      </w:r>
      <w:r>
        <w:rPr>
          <w:color w:val="231F20"/>
          <w:w w:val="105"/>
        </w:rPr>
        <w:t>more</w:t>
      </w:r>
      <w:r>
        <w:rPr>
          <w:color w:val="231F20"/>
          <w:spacing w:val="-6"/>
          <w:w w:val="105"/>
        </w:rPr>
        <w:t> </w:t>
      </w:r>
      <w:r>
        <w:rPr>
          <w:color w:val="231F20"/>
          <w:w w:val="105"/>
        </w:rPr>
        <w:t>on</w:t>
      </w:r>
      <w:r>
        <w:rPr>
          <w:color w:val="231F20"/>
          <w:spacing w:val="-6"/>
          <w:w w:val="105"/>
        </w:rPr>
        <w:t> </w:t>
      </w:r>
      <w:r>
        <w:rPr>
          <w:color w:val="231F20"/>
          <w:w w:val="105"/>
        </w:rPr>
        <w:t>my</w:t>
      </w:r>
      <w:r>
        <w:rPr>
          <w:color w:val="231F20"/>
          <w:spacing w:val="-6"/>
          <w:w w:val="105"/>
        </w:rPr>
        <w:t> </w:t>
      </w:r>
      <w:r>
        <w:rPr>
          <w:color w:val="231F20"/>
          <w:w w:val="105"/>
        </w:rPr>
        <w:t>own.</w:t>
      </w:r>
    </w:p>
    <w:p>
      <w:pPr>
        <w:pStyle w:val="BodyText"/>
        <w:spacing w:line="259" w:lineRule="auto"/>
        <w:ind w:left="100" w:right="117" w:firstLine="299"/>
        <w:jc w:val="both"/>
      </w:pPr>
      <w:r>
        <w:rPr>
          <w:color w:val="231F20"/>
          <w:w w:val="105"/>
        </w:rPr>
        <w:t>My thirst for scientific knowledge grew over the years, without  </w:t>
      </w:r>
      <w:r>
        <w:rPr>
          <w:color w:val="231F20"/>
          <w:spacing w:val="60"/>
          <w:w w:val="105"/>
        </w:rPr>
        <w:t> </w:t>
      </w:r>
      <w:r>
        <w:rPr>
          <w:color w:val="231F20"/>
          <w:w w:val="105"/>
        </w:rPr>
        <w:t>limits in any one specific area. Then, in January four years ago, my</w:t>
      </w:r>
    </w:p>
    <w:p>
      <w:pPr>
        <w:spacing w:after="0" w:line="259" w:lineRule="auto"/>
        <w:jc w:val="both"/>
        <w:sectPr>
          <w:pgSz w:w="8640" w:h="12960"/>
          <w:pgMar w:header="702" w:footer="0" w:top="1020" w:bottom="280" w:left="860" w:right="1080"/>
        </w:sectPr>
      </w:pPr>
    </w:p>
    <w:p>
      <w:pPr>
        <w:pStyle w:val="BodyText"/>
        <w:spacing w:before="9"/>
        <w:rPr>
          <w:sz w:val="24"/>
        </w:rPr>
      </w:pPr>
    </w:p>
    <w:p>
      <w:pPr>
        <w:pStyle w:val="BodyText"/>
        <w:spacing w:line="259" w:lineRule="auto" w:before="97"/>
        <w:ind w:left="120" w:right="118"/>
        <w:jc w:val="both"/>
      </w:pPr>
      <w:r>
        <w:rPr>
          <w:color w:val="231F20"/>
          <w:w w:val="105"/>
        </w:rPr>
        <w:t>Aunt</w:t>
      </w:r>
      <w:r>
        <w:rPr>
          <w:color w:val="231F20"/>
          <w:spacing w:val="-23"/>
          <w:w w:val="105"/>
        </w:rPr>
        <w:t> </w:t>
      </w:r>
      <w:r>
        <w:rPr>
          <w:color w:val="231F20"/>
          <w:w w:val="105"/>
        </w:rPr>
        <w:t>Diane</w:t>
      </w:r>
      <w:r>
        <w:rPr>
          <w:color w:val="231F20"/>
          <w:spacing w:val="-23"/>
          <w:w w:val="105"/>
        </w:rPr>
        <w:t> </w:t>
      </w:r>
      <w:r>
        <w:rPr>
          <w:color w:val="231F20"/>
          <w:w w:val="105"/>
        </w:rPr>
        <w:t>died</w:t>
      </w:r>
      <w:r>
        <w:rPr>
          <w:color w:val="231F20"/>
          <w:spacing w:val="-23"/>
          <w:w w:val="105"/>
        </w:rPr>
        <w:t> </w:t>
      </w:r>
      <w:r>
        <w:rPr>
          <w:color w:val="231F20"/>
          <w:w w:val="105"/>
        </w:rPr>
        <w:t>after</w:t>
      </w:r>
      <w:r>
        <w:rPr>
          <w:color w:val="231F20"/>
          <w:spacing w:val="-23"/>
          <w:w w:val="105"/>
        </w:rPr>
        <w:t> </w:t>
      </w:r>
      <w:r>
        <w:rPr>
          <w:color w:val="231F20"/>
          <w:w w:val="105"/>
        </w:rPr>
        <w:t>a</w:t>
      </w:r>
      <w:r>
        <w:rPr>
          <w:color w:val="231F20"/>
          <w:spacing w:val="-23"/>
          <w:w w:val="105"/>
        </w:rPr>
        <w:t> </w:t>
      </w:r>
      <w:r>
        <w:rPr>
          <w:color w:val="231F20"/>
          <w:w w:val="105"/>
        </w:rPr>
        <w:t>five-year</w:t>
      </w:r>
      <w:r>
        <w:rPr>
          <w:color w:val="231F20"/>
          <w:spacing w:val="-23"/>
          <w:w w:val="105"/>
        </w:rPr>
        <w:t> </w:t>
      </w:r>
      <w:r>
        <w:rPr>
          <w:color w:val="231F20"/>
          <w:w w:val="105"/>
        </w:rPr>
        <w:t>battle</w:t>
      </w:r>
      <w:r>
        <w:rPr>
          <w:color w:val="231F20"/>
          <w:spacing w:val="-23"/>
          <w:w w:val="105"/>
        </w:rPr>
        <w:t> </w:t>
      </w:r>
      <w:r>
        <w:rPr>
          <w:color w:val="231F20"/>
          <w:w w:val="105"/>
        </w:rPr>
        <w:t>with</w:t>
      </w:r>
      <w:r>
        <w:rPr>
          <w:color w:val="231F20"/>
          <w:spacing w:val="-23"/>
          <w:w w:val="105"/>
        </w:rPr>
        <w:t> </w:t>
      </w:r>
      <w:r>
        <w:rPr>
          <w:color w:val="231F20"/>
          <w:w w:val="105"/>
        </w:rPr>
        <w:t>breast</w:t>
      </w:r>
      <w:r>
        <w:rPr>
          <w:color w:val="231F20"/>
          <w:spacing w:val="-23"/>
          <w:w w:val="105"/>
        </w:rPr>
        <w:t> </w:t>
      </w:r>
      <w:r>
        <w:rPr>
          <w:color w:val="231F20"/>
          <w:w w:val="105"/>
        </w:rPr>
        <w:t>cancer.</w:t>
      </w:r>
      <w:r>
        <w:rPr>
          <w:color w:val="231F20"/>
          <w:spacing w:val="-23"/>
          <w:w w:val="105"/>
        </w:rPr>
        <w:t> </w:t>
      </w:r>
      <w:r>
        <w:rPr>
          <w:color w:val="231F20"/>
          <w:w w:val="105"/>
        </w:rPr>
        <w:t>It</w:t>
      </w:r>
      <w:r>
        <w:rPr>
          <w:color w:val="231F20"/>
          <w:spacing w:val="-23"/>
          <w:w w:val="105"/>
        </w:rPr>
        <w:t> </w:t>
      </w:r>
      <w:r>
        <w:rPr>
          <w:color w:val="231F20"/>
          <w:w w:val="105"/>
        </w:rPr>
        <w:t>was</w:t>
      </w:r>
      <w:r>
        <w:rPr>
          <w:color w:val="231F20"/>
          <w:spacing w:val="-23"/>
          <w:w w:val="105"/>
        </w:rPr>
        <w:t> </w:t>
      </w:r>
      <w:r>
        <w:rPr>
          <w:color w:val="231F20"/>
          <w:w w:val="105"/>
        </w:rPr>
        <w:t>during my</w:t>
      </w:r>
      <w:r>
        <w:rPr>
          <w:color w:val="231F20"/>
          <w:spacing w:val="-16"/>
          <w:w w:val="105"/>
        </w:rPr>
        <w:t> </w:t>
      </w:r>
      <w:r>
        <w:rPr>
          <w:color w:val="231F20"/>
          <w:spacing w:val="-5"/>
          <w:w w:val="105"/>
        </w:rPr>
        <w:t>aunt’s</w:t>
      </w:r>
      <w:r>
        <w:rPr>
          <w:color w:val="231F20"/>
          <w:spacing w:val="-16"/>
          <w:w w:val="105"/>
        </w:rPr>
        <w:t> </w:t>
      </w:r>
      <w:r>
        <w:rPr>
          <w:color w:val="231F20"/>
          <w:w w:val="105"/>
        </w:rPr>
        <w:t>illness</w:t>
      </w:r>
      <w:r>
        <w:rPr>
          <w:color w:val="231F20"/>
          <w:spacing w:val="-16"/>
          <w:w w:val="105"/>
        </w:rPr>
        <w:t> </w:t>
      </w:r>
      <w:r>
        <w:rPr>
          <w:color w:val="231F20"/>
          <w:w w:val="105"/>
        </w:rPr>
        <w:t>that</w:t>
      </w:r>
      <w:r>
        <w:rPr>
          <w:color w:val="231F20"/>
          <w:spacing w:val="-16"/>
          <w:w w:val="105"/>
        </w:rPr>
        <w:t> </w:t>
      </w:r>
      <w:r>
        <w:rPr>
          <w:color w:val="231F20"/>
          <w:w w:val="105"/>
        </w:rPr>
        <w:t>I</w:t>
      </w:r>
      <w:r>
        <w:rPr>
          <w:color w:val="231F20"/>
          <w:spacing w:val="-16"/>
          <w:w w:val="105"/>
        </w:rPr>
        <w:t> </w:t>
      </w:r>
      <w:r>
        <w:rPr>
          <w:color w:val="231F20"/>
          <w:w w:val="105"/>
        </w:rPr>
        <w:t>realized</w:t>
      </w:r>
      <w:r>
        <w:rPr>
          <w:color w:val="231F20"/>
          <w:spacing w:val="-16"/>
          <w:w w:val="105"/>
        </w:rPr>
        <w:t> </w:t>
      </w:r>
      <w:r>
        <w:rPr>
          <w:color w:val="231F20"/>
          <w:w w:val="105"/>
        </w:rPr>
        <w:t>I</w:t>
      </w:r>
      <w:r>
        <w:rPr>
          <w:color w:val="231F20"/>
          <w:spacing w:val="-16"/>
          <w:w w:val="105"/>
        </w:rPr>
        <w:t> </w:t>
      </w:r>
      <w:r>
        <w:rPr>
          <w:color w:val="231F20"/>
          <w:w w:val="105"/>
        </w:rPr>
        <w:t>could</w:t>
      </w:r>
      <w:r>
        <w:rPr>
          <w:color w:val="231F20"/>
          <w:spacing w:val="-16"/>
          <w:w w:val="105"/>
        </w:rPr>
        <w:t> </w:t>
      </w:r>
      <w:r>
        <w:rPr>
          <w:color w:val="231F20"/>
          <w:w w:val="105"/>
        </w:rPr>
        <w:t>use</w:t>
      </w:r>
      <w:r>
        <w:rPr>
          <w:color w:val="231F20"/>
          <w:spacing w:val="-16"/>
          <w:w w:val="105"/>
        </w:rPr>
        <w:t> </w:t>
      </w:r>
      <w:r>
        <w:rPr>
          <w:color w:val="231F20"/>
          <w:w w:val="105"/>
        </w:rPr>
        <w:t>my</w:t>
      </w:r>
      <w:r>
        <w:rPr>
          <w:color w:val="231F20"/>
          <w:spacing w:val="-16"/>
          <w:w w:val="105"/>
        </w:rPr>
        <w:t> </w:t>
      </w:r>
      <w:r>
        <w:rPr>
          <w:color w:val="231F20"/>
          <w:w w:val="105"/>
        </w:rPr>
        <w:t>natural</w:t>
      </w:r>
      <w:r>
        <w:rPr>
          <w:color w:val="231F20"/>
          <w:spacing w:val="-16"/>
          <w:w w:val="105"/>
        </w:rPr>
        <w:t> </w:t>
      </w:r>
      <w:r>
        <w:rPr>
          <w:color w:val="231F20"/>
          <w:w w:val="105"/>
        </w:rPr>
        <w:t>love</w:t>
      </w:r>
      <w:r>
        <w:rPr>
          <w:color w:val="231F20"/>
          <w:spacing w:val="-16"/>
          <w:w w:val="105"/>
        </w:rPr>
        <w:t> </w:t>
      </w:r>
      <w:r>
        <w:rPr>
          <w:color w:val="231F20"/>
          <w:w w:val="105"/>
        </w:rPr>
        <w:t>of</w:t>
      </w:r>
      <w:r>
        <w:rPr>
          <w:color w:val="231F20"/>
          <w:spacing w:val="-16"/>
          <w:w w:val="105"/>
        </w:rPr>
        <w:t> </w:t>
      </w:r>
      <w:r>
        <w:rPr>
          <w:color w:val="231F20"/>
          <w:w w:val="105"/>
        </w:rPr>
        <w:t>science</w:t>
      </w:r>
      <w:r>
        <w:rPr>
          <w:color w:val="231F20"/>
          <w:spacing w:val="-16"/>
          <w:w w:val="105"/>
        </w:rPr>
        <w:t> </w:t>
      </w:r>
      <w:r>
        <w:rPr>
          <w:color w:val="231F20"/>
          <w:w w:val="105"/>
        </w:rPr>
        <w:t>to benefit others facing similar</w:t>
      </w:r>
      <w:r>
        <w:rPr>
          <w:color w:val="231F20"/>
          <w:spacing w:val="-44"/>
          <w:w w:val="105"/>
        </w:rPr>
        <w:t> </w:t>
      </w:r>
      <w:r>
        <w:rPr>
          <w:color w:val="231F20"/>
          <w:w w:val="105"/>
        </w:rPr>
        <w:t>challenges.</w:t>
      </w:r>
    </w:p>
    <w:p>
      <w:pPr>
        <w:pStyle w:val="BodyText"/>
        <w:spacing w:line="259" w:lineRule="auto"/>
        <w:ind w:left="119" w:right="117" w:firstLine="299"/>
        <w:jc w:val="both"/>
      </w:pPr>
      <w:r>
        <w:rPr>
          <w:color w:val="231F20"/>
          <w:w w:val="105"/>
        </w:rPr>
        <w:t>I have continually pushed myself closer to this goal by excelling in my</w:t>
      </w:r>
      <w:r>
        <w:rPr>
          <w:color w:val="231F20"/>
          <w:spacing w:val="-25"/>
          <w:w w:val="105"/>
        </w:rPr>
        <w:t> </w:t>
      </w:r>
      <w:r>
        <w:rPr>
          <w:color w:val="231F20"/>
          <w:w w:val="105"/>
        </w:rPr>
        <w:t>AP</w:t>
      </w:r>
      <w:r>
        <w:rPr>
          <w:color w:val="231F20"/>
          <w:spacing w:val="-25"/>
          <w:w w:val="105"/>
        </w:rPr>
        <w:t> </w:t>
      </w:r>
      <w:r>
        <w:rPr>
          <w:color w:val="231F20"/>
          <w:w w:val="105"/>
        </w:rPr>
        <w:t>science</w:t>
      </w:r>
      <w:r>
        <w:rPr>
          <w:color w:val="231F20"/>
          <w:spacing w:val="-25"/>
          <w:w w:val="105"/>
        </w:rPr>
        <w:t> </w:t>
      </w:r>
      <w:r>
        <w:rPr>
          <w:color w:val="231F20"/>
          <w:w w:val="105"/>
        </w:rPr>
        <w:t>classes,</w:t>
      </w:r>
      <w:r>
        <w:rPr>
          <w:color w:val="231F20"/>
          <w:spacing w:val="-25"/>
          <w:w w:val="105"/>
        </w:rPr>
        <w:t> </w:t>
      </w:r>
      <w:r>
        <w:rPr>
          <w:color w:val="231F20"/>
          <w:w w:val="105"/>
        </w:rPr>
        <w:t>studying</w:t>
      </w:r>
      <w:r>
        <w:rPr>
          <w:color w:val="231F20"/>
          <w:spacing w:val="-25"/>
          <w:w w:val="105"/>
        </w:rPr>
        <w:t> </w:t>
      </w:r>
      <w:r>
        <w:rPr>
          <w:color w:val="231F20"/>
          <w:w w:val="105"/>
        </w:rPr>
        <w:t>biotechnology</w:t>
      </w:r>
      <w:r>
        <w:rPr>
          <w:color w:val="231F20"/>
          <w:spacing w:val="-25"/>
          <w:w w:val="105"/>
        </w:rPr>
        <w:t> </w:t>
      </w:r>
      <w:r>
        <w:rPr>
          <w:color w:val="231F20"/>
          <w:w w:val="105"/>
        </w:rPr>
        <w:t>at</w:t>
      </w:r>
      <w:r>
        <w:rPr>
          <w:color w:val="231F20"/>
          <w:spacing w:val="-25"/>
          <w:w w:val="105"/>
        </w:rPr>
        <w:t> </w:t>
      </w:r>
      <w:r>
        <w:rPr>
          <w:color w:val="231F20"/>
          <w:w w:val="105"/>
        </w:rPr>
        <w:t>UC</w:t>
      </w:r>
      <w:r>
        <w:rPr>
          <w:color w:val="231F20"/>
          <w:spacing w:val="-25"/>
          <w:w w:val="105"/>
        </w:rPr>
        <w:t> </w:t>
      </w:r>
      <w:r>
        <w:rPr>
          <w:color w:val="231F20"/>
          <w:w w:val="105"/>
        </w:rPr>
        <w:t>Davis</w:t>
      </w:r>
      <w:r>
        <w:rPr>
          <w:color w:val="231F20"/>
          <w:spacing w:val="-25"/>
          <w:w w:val="105"/>
        </w:rPr>
        <w:t> </w:t>
      </w:r>
      <w:r>
        <w:rPr>
          <w:color w:val="231F20"/>
          <w:w w:val="105"/>
        </w:rPr>
        <w:t>through</w:t>
      </w:r>
      <w:r>
        <w:rPr>
          <w:color w:val="231F20"/>
          <w:spacing w:val="-25"/>
          <w:w w:val="105"/>
        </w:rPr>
        <w:t> </w:t>
      </w:r>
      <w:r>
        <w:rPr>
          <w:color w:val="231F20"/>
          <w:w w:val="105"/>
        </w:rPr>
        <w:t>the COSMOS</w:t>
      </w:r>
      <w:r>
        <w:rPr>
          <w:color w:val="231F20"/>
          <w:spacing w:val="-25"/>
          <w:w w:val="105"/>
        </w:rPr>
        <w:t> </w:t>
      </w:r>
      <w:r>
        <w:rPr>
          <w:color w:val="231F20"/>
          <w:w w:val="105"/>
        </w:rPr>
        <w:t>program,</w:t>
      </w:r>
      <w:r>
        <w:rPr>
          <w:color w:val="231F20"/>
          <w:spacing w:val="-25"/>
          <w:w w:val="105"/>
        </w:rPr>
        <w:t> </w:t>
      </w:r>
      <w:r>
        <w:rPr>
          <w:color w:val="231F20"/>
          <w:w w:val="105"/>
        </w:rPr>
        <w:t>and</w:t>
      </w:r>
      <w:r>
        <w:rPr>
          <w:color w:val="231F20"/>
          <w:spacing w:val="-25"/>
          <w:w w:val="105"/>
        </w:rPr>
        <w:t> </w:t>
      </w:r>
      <w:r>
        <w:rPr>
          <w:color w:val="231F20"/>
          <w:w w:val="105"/>
        </w:rPr>
        <w:t>competing</w:t>
      </w:r>
      <w:r>
        <w:rPr>
          <w:color w:val="231F20"/>
          <w:spacing w:val="-25"/>
          <w:w w:val="105"/>
        </w:rPr>
        <w:t> </w:t>
      </w:r>
      <w:r>
        <w:rPr>
          <w:color w:val="231F20"/>
          <w:w w:val="105"/>
        </w:rPr>
        <w:t>as</w:t>
      </w:r>
      <w:r>
        <w:rPr>
          <w:color w:val="231F20"/>
          <w:spacing w:val="-25"/>
          <w:w w:val="105"/>
        </w:rPr>
        <w:t> </w:t>
      </w:r>
      <w:r>
        <w:rPr>
          <w:color w:val="231F20"/>
          <w:w w:val="105"/>
        </w:rPr>
        <w:t>a</w:t>
      </w:r>
      <w:r>
        <w:rPr>
          <w:color w:val="231F20"/>
          <w:spacing w:val="-25"/>
          <w:w w:val="105"/>
        </w:rPr>
        <w:t> </w:t>
      </w:r>
      <w:r>
        <w:rPr>
          <w:color w:val="231F20"/>
          <w:w w:val="105"/>
        </w:rPr>
        <w:t>member</w:t>
      </w:r>
      <w:r>
        <w:rPr>
          <w:color w:val="231F20"/>
          <w:spacing w:val="-25"/>
          <w:w w:val="105"/>
        </w:rPr>
        <w:t> </w:t>
      </w:r>
      <w:r>
        <w:rPr>
          <w:color w:val="231F20"/>
          <w:w w:val="105"/>
        </w:rPr>
        <w:t>of</w:t>
      </w:r>
      <w:r>
        <w:rPr>
          <w:color w:val="231F20"/>
          <w:spacing w:val="-25"/>
          <w:w w:val="105"/>
        </w:rPr>
        <w:t> </w:t>
      </w:r>
      <w:r>
        <w:rPr>
          <w:color w:val="231F20"/>
          <w:w w:val="105"/>
        </w:rPr>
        <w:t>my</w:t>
      </w:r>
      <w:r>
        <w:rPr>
          <w:color w:val="231F20"/>
          <w:spacing w:val="-25"/>
          <w:w w:val="105"/>
        </w:rPr>
        <w:t> </w:t>
      </w:r>
      <w:r>
        <w:rPr>
          <w:color w:val="231F20"/>
          <w:spacing w:val="-4"/>
          <w:w w:val="105"/>
        </w:rPr>
        <w:t>school’s</w:t>
      </w:r>
      <w:r>
        <w:rPr>
          <w:color w:val="231F20"/>
          <w:spacing w:val="-25"/>
          <w:w w:val="105"/>
        </w:rPr>
        <w:t> </w:t>
      </w:r>
      <w:r>
        <w:rPr>
          <w:color w:val="231F20"/>
          <w:w w:val="105"/>
        </w:rPr>
        <w:t>Science Bowl </w:t>
      </w:r>
      <w:r>
        <w:rPr>
          <w:color w:val="231F20"/>
          <w:spacing w:val="-5"/>
          <w:w w:val="105"/>
        </w:rPr>
        <w:t>Team. </w:t>
      </w:r>
      <w:r>
        <w:rPr>
          <w:color w:val="231F20"/>
          <w:w w:val="105"/>
        </w:rPr>
        <w:t>This past summer, I had the opportunity to intern at the reijo</w:t>
      </w:r>
      <w:r>
        <w:rPr>
          <w:color w:val="231F20"/>
          <w:spacing w:val="-18"/>
          <w:w w:val="105"/>
        </w:rPr>
        <w:t> </w:t>
      </w:r>
      <w:r>
        <w:rPr>
          <w:color w:val="231F20"/>
          <w:w w:val="105"/>
        </w:rPr>
        <w:t>Pera</w:t>
      </w:r>
      <w:r>
        <w:rPr>
          <w:color w:val="231F20"/>
          <w:spacing w:val="-18"/>
          <w:w w:val="105"/>
        </w:rPr>
        <w:t> </w:t>
      </w:r>
      <w:r>
        <w:rPr>
          <w:color w:val="231F20"/>
          <w:w w:val="105"/>
        </w:rPr>
        <w:t>Lab</w:t>
      </w:r>
      <w:r>
        <w:rPr>
          <w:color w:val="231F20"/>
          <w:spacing w:val="-18"/>
          <w:w w:val="105"/>
        </w:rPr>
        <w:t> </w:t>
      </w:r>
      <w:r>
        <w:rPr>
          <w:color w:val="231F20"/>
          <w:w w:val="105"/>
        </w:rPr>
        <w:t>at</w:t>
      </w:r>
      <w:r>
        <w:rPr>
          <w:color w:val="231F20"/>
          <w:spacing w:val="-18"/>
          <w:w w:val="105"/>
        </w:rPr>
        <w:t> </w:t>
      </w:r>
      <w:r>
        <w:rPr>
          <w:color w:val="231F20"/>
          <w:w w:val="105"/>
        </w:rPr>
        <w:t>Stanford</w:t>
      </w:r>
      <w:r>
        <w:rPr>
          <w:color w:val="231F20"/>
          <w:spacing w:val="-18"/>
          <w:w w:val="105"/>
        </w:rPr>
        <w:t> </w:t>
      </w:r>
      <w:r>
        <w:rPr>
          <w:color w:val="231F20"/>
          <w:w w:val="105"/>
        </w:rPr>
        <w:t>University</w:t>
      </w:r>
      <w:r>
        <w:rPr>
          <w:color w:val="231F20"/>
          <w:spacing w:val="-18"/>
          <w:w w:val="105"/>
        </w:rPr>
        <w:t> </w:t>
      </w:r>
      <w:r>
        <w:rPr>
          <w:color w:val="231F20"/>
          <w:w w:val="105"/>
        </w:rPr>
        <w:t>through</w:t>
      </w:r>
      <w:r>
        <w:rPr>
          <w:color w:val="231F20"/>
          <w:spacing w:val="-18"/>
          <w:w w:val="105"/>
        </w:rPr>
        <w:t> </w:t>
      </w:r>
      <w:r>
        <w:rPr>
          <w:color w:val="231F20"/>
          <w:w w:val="105"/>
        </w:rPr>
        <w:t>the</w:t>
      </w:r>
      <w:r>
        <w:rPr>
          <w:color w:val="231F20"/>
          <w:spacing w:val="-18"/>
          <w:w w:val="105"/>
        </w:rPr>
        <w:t> </w:t>
      </w:r>
      <w:r>
        <w:rPr>
          <w:color w:val="231F20"/>
          <w:w w:val="105"/>
        </w:rPr>
        <w:t>Stanford</w:t>
      </w:r>
      <w:r>
        <w:rPr>
          <w:color w:val="231F20"/>
          <w:spacing w:val="-18"/>
          <w:w w:val="105"/>
        </w:rPr>
        <w:t> </w:t>
      </w:r>
      <w:r>
        <w:rPr>
          <w:color w:val="231F20"/>
          <w:w w:val="105"/>
        </w:rPr>
        <w:t>Institutes</w:t>
      </w:r>
      <w:r>
        <w:rPr>
          <w:color w:val="231F20"/>
          <w:spacing w:val="-18"/>
          <w:w w:val="105"/>
        </w:rPr>
        <w:t> </w:t>
      </w:r>
      <w:r>
        <w:rPr>
          <w:color w:val="231F20"/>
          <w:w w:val="105"/>
        </w:rPr>
        <w:t>of Medicine Summer research Program. During this two-month intern- ship, I worked with human embryonic stem cells to explore the func- tion</w:t>
      </w:r>
      <w:r>
        <w:rPr>
          <w:color w:val="231F20"/>
          <w:spacing w:val="-18"/>
          <w:w w:val="105"/>
        </w:rPr>
        <w:t> </w:t>
      </w:r>
      <w:r>
        <w:rPr>
          <w:color w:val="231F20"/>
          <w:w w:val="105"/>
        </w:rPr>
        <w:t>of</w:t>
      </w:r>
      <w:r>
        <w:rPr>
          <w:color w:val="231F20"/>
          <w:spacing w:val="-18"/>
          <w:w w:val="105"/>
        </w:rPr>
        <w:t> </w:t>
      </w:r>
      <w:r>
        <w:rPr>
          <w:color w:val="231F20"/>
          <w:w w:val="105"/>
        </w:rPr>
        <w:t>PrDM1,</w:t>
      </w:r>
      <w:r>
        <w:rPr>
          <w:color w:val="231F20"/>
          <w:spacing w:val="-18"/>
          <w:w w:val="105"/>
        </w:rPr>
        <w:t> </w:t>
      </w:r>
      <w:r>
        <w:rPr>
          <w:color w:val="231F20"/>
          <w:w w:val="105"/>
        </w:rPr>
        <w:t>a</w:t>
      </w:r>
      <w:r>
        <w:rPr>
          <w:color w:val="231F20"/>
          <w:spacing w:val="-18"/>
          <w:w w:val="105"/>
        </w:rPr>
        <w:t> </w:t>
      </w:r>
      <w:r>
        <w:rPr>
          <w:color w:val="231F20"/>
          <w:w w:val="105"/>
        </w:rPr>
        <w:t>potentially-useful</w:t>
      </w:r>
      <w:r>
        <w:rPr>
          <w:color w:val="231F20"/>
          <w:spacing w:val="-18"/>
          <w:w w:val="105"/>
        </w:rPr>
        <w:t> </w:t>
      </w:r>
      <w:r>
        <w:rPr>
          <w:color w:val="231F20"/>
          <w:w w:val="105"/>
        </w:rPr>
        <w:t>gene</w:t>
      </w:r>
      <w:r>
        <w:rPr>
          <w:color w:val="231F20"/>
          <w:spacing w:val="-18"/>
          <w:w w:val="105"/>
        </w:rPr>
        <w:t> </w:t>
      </w:r>
      <w:r>
        <w:rPr>
          <w:color w:val="231F20"/>
          <w:w w:val="105"/>
        </w:rPr>
        <w:t>in</w:t>
      </w:r>
      <w:r>
        <w:rPr>
          <w:color w:val="231F20"/>
          <w:spacing w:val="-18"/>
          <w:w w:val="105"/>
        </w:rPr>
        <w:t> </w:t>
      </w:r>
      <w:r>
        <w:rPr>
          <w:color w:val="231F20"/>
          <w:w w:val="105"/>
        </w:rPr>
        <w:t>the</w:t>
      </w:r>
      <w:r>
        <w:rPr>
          <w:color w:val="231F20"/>
          <w:spacing w:val="-18"/>
          <w:w w:val="105"/>
        </w:rPr>
        <w:t> </w:t>
      </w:r>
      <w:r>
        <w:rPr>
          <w:color w:val="231F20"/>
          <w:w w:val="105"/>
        </w:rPr>
        <w:t>creation</w:t>
      </w:r>
      <w:r>
        <w:rPr>
          <w:color w:val="231F20"/>
          <w:spacing w:val="-18"/>
          <w:w w:val="105"/>
        </w:rPr>
        <w:t> </w:t>
      </w:r>
      <w:r>
        <w:rPr>
          <w:color w:val="231F20"/>
          <w:w w:val="105"/>
        </w:rPr>
        <w:t>of</w:t>
      </w:r>
      <w:r>
        <w:rPr>
          <w:color w:val="231F20"/>
          <w:spacing w:val="-18"/>
          <w:w w:val="105"/>
        </w:rPr>
        <w:t> </w:t>
      </w:r>
      <w:r>
        <w:rPr>
          <w:color w:val="231F20"/>
          <w:w w:val="105"/>
        </w:rPr>
        <w:t>regenerative medicines.</w:t>
      </w:r>
    </w:p>
    <w:p>
      <w:pPr>
        <w:pStyle w:val="BodyText"/>
        <w:spacing w:line="259" w:lineRule="auto"/>
        <w:ind w:left="119" w:right="117" w:firstLine="299"/>
        <w:jc w:val="both"/>
      </w:pPr>
      <w:r>
        <w:rPr/>
        <w:pict>
          <v:group style="position:absolute;margin-left:84.5pt;margin-top:108.941498pt;width:275pt;height:1pt;mso-position-horizontal-relative:page;mso-position-vertical-relative:paragraph;z-index:-119464" coordorigin="1690,2179" coordsize="5500,20">
            <v:line style="position:absolute" from="1750,2189" to="7160,2189" stroked="true" strokeweight="1pt" strokecolor="#231f20">
              <v:stroke dashstyle="dot"/>
            </v:line>
            <v:shape style="position:absolute;left:0;top:8196;width:5500;height:2" coordorigin="0,8197" coordsize="5500,0" path="m1690,2189l1690,2189m7190,2189l7190,2189e" filled="false" stroked="true" strokeweight="1pt" strokecolor="#231f20">
              <v:path arrowok="t"/>
              <v:stroke dashstyle="solid"/>
            </v:shape>
            <w10:wrap type="none"/>
          </v:group>
        </w:pict>
      </w:r>
      <w:r>
        <w:rPr>
          <w:color w:val="231F20"/>
          <w:w w:val="105"/>
        </w:rPr>
        <w:t>The</w:t>
      </w:r>
      <w:r>
        <w:rPr>
          <w:color w:val="231F20"/>
          <w:spacing w:val="-17"/>
          <w:w w:val="105"/>
        </w:rPr>
        <w:t> </w:t>
      </w:r>
      <w:r>
        <w:rPr>
          <w:color w:val="231F20"/>
          <w:w w:val="105"/>
        </w:rPr>
        <w:t>scientific</w:t>
      </w:r>
      <w:r>
        <w:rPr>
          <w:color w:val="231F20"/>
          <w:spacing w:val="-17"/>
          <w:w w:val="105"/>
        </w:rPr>
        <w:t> </w:t>
      </w:r>
      <w:r>
        <w:rPr>
          <w:color w:val="231F20"/>
          <w:w w:val="105"/>
        </w:rPr>
        <w:t>spark</w:t>
      </w:r>
      <w:r>
        <w:rPr>
          <w:color w:val="231F20"/>
          <w:spacing w:val="-17"/>
          <w:w w:val="105"/>
        </w:rPr>
        <w:t> </w:t>
      </w:r>
      <w:r>
        <w:rPr>
          <w:color w:val="231F20"/>
          <w:w w:val="105"/>
        </w:rPr>
        <w:t>my</w:t>
      </w:r>
      <w:r>
        <w:rPr>
          <w:color w:val="231F20"/>
          <w:spacing w:val="-17"/>
          <w:w w:val="105"/>
        </w:rPr>
        <w:t> </w:t>
      </w:r>
      <w:r>
        <w:rPr>
          <w:color w:val="231F20"/>
          <w:w w:val="105"/>
        </w:rPr>
        <w:t>parents</w:t>
      </w:r>
      <w:r>
        <w:rPr>
          <w:color w:val="231F20"/>
          <w:spacing w:val="-17"/>
          <w:w w:val="105"/>
        </w:rPr>
        <w:t> </w:t>
      </w:r>
      <w:r>
        <w:rPr>
          <w:color w:val="231F20"/>
          <w:w w:val="105"/>
        </w:rPr>
        <w:t>recognized</w:t>
      </w:r>
      <w:r>
        <w:rPr>
          <w:color w:val="231F20"/>
          <w:spacing w:val="-17"/>
          <w:w w:val="105"/>
        </w:rPr>
        <w:t> </w:t>
      </w:r>
      <w:r>
        <w:rPr>
          <w:color w:val="231F20"/>
          <w:w w:val="105"/>
        </w:rPr>
        <w:t>years</w:t>
      </w:r>
      <w:r>
        <w:rPr>
          <w:color w:val="231F20"/>
          <w:spacing w:val="-17"/>
          <w:w w:val="105"/>
        </w:rPr>
        <w:t> </w:t>
      </w:r>
      <w:r>
        <w:rPr>
          <w:color w:val="231F20"/>
          <w:w w:val="105"/>
        </w:rPr>
        <w:t>ago</w:t>
      </w:r>
      <w:r>
        <w:rPr>
          <w:color w:val="231F20"/>
          <w:spacing w:val="-17"/>
          <w:w w:val="105"/>
        </w:rPr>
        <w:t> </w:t>
      </w:r>
      <w:r>
        <w:rPr>
          <w:color w:val="231F20"/>
          <w:w w:val="105"/>
        </w:rPr>
        <w:t>has</w:t>
      </w:r>
      <w:r>
        <w:rPr>
          <w:color w:val="231F20"/>
          <w:spacing w:val="-17"/>
          <w:w w:val="105"/>
        </w:rPr>
        <w:t> </w:t>
      </w:r>
      <w:r>
        <w:rPr>
          <w:color w:val="231F20"/>
          <w:w w:val="105"/>
        </w:rPr>
        <w:t>shaped</w:t>
      </w:r>
      <w:r>
        <w:rPr>
          <w:color w:val="231F20"/>
          <w:spacing w:val="-17"/>
          <w:w w:val="105"/>
        </w:rPr>
        <w:t> </w:t>
      </w:r>
      <w:r>
        <w:rPr>
          <w:color w:val="231F20"/>
          <w:w w:val="105"/>
        </w:rPr>
        <w:t>my life,</w:t>
      </w:r>
      <w:r>
        <w:rPr>
          <w:color w:val="231F20"/>
          <w:spacing w:val="-14"/>
          <w:w w:val="105"/>
        </w:rPr>
        <w:t> </w:t>
      </w:r>
      <w:r>
        <w:rPr>
          <w:color w:val="231F20"/>
          <w:w w:val="105"/>
        </w:rPr>
        <w:t>and</w:t>
      </w:r>
      <w:r>
        <w:rPr>
          <w:color w:val="231F20"/>
          <w:spacing w:val="-14"/>
          <w:w w:val="105"/>
        </w:rPr>
        <w:t> </w:t>
      </w:r>
      <w:r>
        <w:rPr>
          <w:color w:val="231F20"/>
          <w:w w:val="105"/>
        </w:rPr>
        <w:t>with</w:t>
      </w:r>
      <w:r>
        <w:rPr>
          <w:color w:val="231F20"/>
          <w:spacing w:val="-14"/>
          <w:w w:val="105"/>
        </w:rPr>
        <w:t> </w:t>
      </w:r>
      <w:r>
        <w:rPr>
          <w:color w:val="231F20"/>
          <w:w w:val="105"/>
        </w:rPr>
        <w:t>it,</w:t>
      </w:r>
      <w:r>
        <w:rPr>
          <w:color w:val="231F20"/>
          <w:spacing w:val="-14"/>
          <w:w w:val="105"/>
        </w:rPr>
        <w:t> </w:t>
      </w:r>
      <w:r>
        <w:rPr>
          <w:color w:val="231F20"/>
          <w:w w:val="105"/>
        </w:rPr>
        <w:t>I</w:t>
      </w:r>
      <w:r>
        <w:rPr>
          <w:color w:val="231F20"/>
          <w:spacing w:val="-14"/>
          <w:w w:val="105"/>
        </w:rPr>
        <w:t> </w:t>
      </w:r>
      <w:r>
        <w:rPr>
          <w:color w:val="231F20"/>
          <w:w w:val="105"/>
        </w:rPr>
        <w:t>wish</w:t>
      </w:r>
      <w:r>
        <w:rPr>
          <w:color w:val="231F20"/>
          <w:spacing w:val="-14"/>
          <w:w w:val="105"/>
        </w:rPr>
        <w:t> </w:t>
      </w:r>
      <w:r>
        <w:rPr>
          <w:color w:val="231F20"/>
          <w:w w:val="105"/>
        </w:rPr>
        <w:t>to</w:t>
      </w:r>
      <w:r>
        <w:rPr>
          <w:color w:val="231F20"/>
          <w:spacing w:val="-14"/>
          <w:w w:val="105"/>
        </w:rPr>
        <w:t> </w:t>
      </w:r>
      <w:r>
        <w:rPr>
          <w:color w:val="231F20"/>
          <w:w w:val="105"/>
        </w:rPr>
        <w:t>shape</w:t>
      </w:r>
      <w:r>
        <w:rPr>
          <w:color w:val="231F20"/>
          <w:spacing w:val="-14"/>
          <w:w w:val="105"/>
        </w:rPr>
        <w:t> </w:t>
      </w:r>
      <w:r>
        <w:rPr>
          <w:color w:val="231F20"/>
          <w:w w:val="105"/>
        </w:rPr>
        <w:t>the</w:t>
      </w:r>
      <w:r>
        <w:rPr>
          <w:color w:val="231F20"/>
          <w:spacing w:val="-14"/>
          <w:w w:val="105"/>
        </w:rPr>
        <w:t> </w:t>
      </w:r>
      <w:r>
        <w:rPr>
          <w:color w:val="231F20"/>
          <w:w w:val="105"/>
        </w:rPr>
        <w:t>lives</w:t>
      </w:r>
      <w:r>
        <w:rPr>
          <w:color w:val="231F20"/>
          <w:spacing w:val="-14"/>
          <w:w w:val="105"/>
        </w:rPr>
        <w:t> </w:t>
      </w:r>
      <w:r>
        <w:rPr>
          <w:color w:val="231F20"/>
          <w:w w:val="105"/>
        </w:rPr>
        <w:t>of</w:t>
      </w:r>
      <w:r>
        <w:rPr>
          <w:color w:val="231F20"/>
          <w:spacing w:val="-14"/>
          <w:w w:val="105"/>
        </w:rPr>
        <w:t> </w:t>
      </w:r>
      <w:r>
        <w:rPr>
          <w:color w:val="231F20"/>
          <w:w w:val="105"/>
        </w:rPr>
        <w:t>others.</w:t>
      </w:r>
      <w:r>
        <w:rPr>
          <w:color w:val="231F20"/>
          <w:spacing w:val="-14"/>
          <w:w w:val="105"/>
        </w:rPr>
        <w:t> </w:t>
      </w:r>
      <w:r>
        <w:rPr>
          <w:color w:val="231F20"/>
          <w:w w:val="105"/>
        </w:rPr>
        <w:t>I</w:t>
      </w:r>
      <w:r>
        <w:rPr>
          <w:color w:val="231F20"/>
          <w:spacing w:val="-14"/>
          <w:w w:val="105"/>
        </w:rPr>
        <w:t> </w:t>
      </w:r>
      <w:r>
        <w:rPr>
          <w:color w:val="231F20"/>
          <w:w w:val="105"/>
        </w:rPr>
        <w:t>aspire</w:t>
      </w:r>
      <w:r>
        <w:rPr>
          <w:color w:val="231F20"/>
          <w:spacing w:val="-14"/>
          <w:w w:val="105"/>
        </w:rPr>
        <w:t> </w:t>
      </w:r>
      <w:r>
        <w:rPr>
          <w:color w:val="231F20"/>
          <w:w w:val="105"/>
        </w:rPr>
        <w:t>to</w:t>
      </w:r>
      <w:r>
        <w:rPr>
          <w:color w:val="231F20"/>
          <w:spacing w:val="-14"/>
          <w:w w:val="105"/>
        </w:rPr>
        <w:t> </w:t>
      </w:r>
      <w:r>
        <w:rPr>
          <w:color w:val="231F20"/>
          <w:w w:val="105"/>
        </w:rPr>
        <w:t>become</w:t>
      </w:r>
      <w:r>
        <w:rPr>
          <w:color w:val="231F20"/>
          <w:spacing w:val="-14"/>
          <w:w w:val="105"/>
        </w:rPr>
        <w:t> </w:t>
      </w:r>
      <w:r>
        <w:rPr>
          <w:color w:val="231F20"/>
          <w:w w:val="105"/>
        </w:rPr>
        <w:t>a biomedical</w:t>
      </w:r>
      <w:r>
        <w:rPr>
          <w:color w:val="231F20"/>
          <w:spacing w:val="-19"/>
          <w:w w:val="105"/>
        </w:rPr>
        <w:t> </w:t>
      </w:r>
      <w:r>
        <w:rPr>
          <w:color w:val="231F20"/>
          <w:w w:val="105"/>
        </w:rPr>
        <w:t>researcher,</w:t>
      </w:r>
      <w:r>
        <w:rPr>
          <w:color w:val="231F20"/>
          <w:spacing w:val="-19"/>
          <w:w w:val="105"/>
        </w:rPr>
        <w:t> </w:t>
      </w:r>
      <w:r>
        <w:rPr>
          <w:color w:val="231F20"/>
          <w:w w:val="105"/>
        </w:rPr>
        <w:t>a</w:t>
      </w:r>
      <w:r>
        <w:rPr>
          <w:color w:val="231F20"/>
          <w:spacing w:val="-19"/>
          <w:w w:val="105"/>
        </w:rPr>
        <w:t> </w:t>
      </w:r>
      <w:r>
        <w:rPr>
          <w:color w:val="231F20"/>
          <w:w w:val="105"/>
        </w:rPr>
        <w:t>career</w:t>
      </w:r>
      <w:r>
        <w:rPr>
          <w:color w:val="231F20"/>
          <w:spacing w:val="-19"/>
          <w:w w:val="105"/>
        </w:rPr>
        <w:t> </w:t>
      </w:r>
      <w:r>
        <w:rPr>
          <w:color w:val="231F20"/>
          <w:w w:val="105"/>
        </w:rPr>
        <w:t>that</w:t>
      </w:r>
      <w:r>
        <w:rPr>
          <w:color w:val="231F20"/>
          <w:spacing w:val="-19"/>
          <w:w w:val="105"/>
        </w:rPr>
        <w:t> </w:t>
      </w:r>
      <w:r>
        <w:rPr>
          <w:color w:val="231F20"/>
          <w:w w:val="105"/>
        </w:rPr>
        <w:t>harnesses</w:t>
      </w:r>
      <w:r>
        <w:rPr>
          <w:color w:val="231F20"/>
          <w:spacing w:val="-19"/>
          <w:w w:val="105"/>
        </w:rPr>
        <w:t> </w:t>
      </w:r>
      <w:r>
        <w:rPr>
          <w:color w:val="231F20"/>
          <w:w w:val="105"/>
        </w:rPr>
        <w:t>my</w:t>
      </w:r>
      <w:r>
        <w:rPr>
          <w:color w:val="231F20"/>
          <w:spacing w:val="-19"/>
          <w:w w:val="105"/>
        </w:rPr>
        <w:t> </w:t>
      </w:r>
      <w:r>
        <w:rPr>
          <w:color w:val="231F20"/>
          <w:w w:val="105"/>
        </w:rPr>
        <w:t>long-time</w:t>
      </w:r>
      <w:r>
        <w:rPr>
          <w:color w:val="231F20"/>
          <w:spacing w:val="-19"/>
          <w:w w:val="105"/>
        </w:rPr>
        <w:t> </w:t>
      </w:r>
      <w:r>
        <w:rPr>
          <w:color w:val="231F20"/>
          <w:w w:val="105"/>
        </w:rPr>
        <w:t>fascination of</w:t>
      </w:r>
      <w:r>
        <w:rPr>
          <w:color w:val="231F20"/>
          <w:spacing w:val="-10"/>
          <w:w w:val="105"/>
        </w:rPr>
        <w:t> </w:t>
      </w:r>
      <w:r>
        <w:rPr>
          <w:color w:val="231F20"/>
          <w:w w:val="105"/>
        </w:rPr>
        <w:t>science</w:t>
      </w:r>
      <w:r>
        <w:rPr>
          <w:color w:val="231F20"/>
          <w:spacing w:val="-10"/>
          <w:w w:val="105"/>
        </w:rPr>
        <w:t> </w:t>
      </w:r>
      <w:r>
        <w:rPr>
          <w:color w:val="231F20"/>
          <w:w w:val="105"/>
        </w:rPr>
        <w:t>and</w:t>
      </w:r>
      <w:r>
        <w:rPr>
          <w:color w:val="231F20"/>
          <w:spacing w:val="-10"/>
          <w:w w:val="105"/>
        </w:rPr>
        <w:t> </w:t>
      </w:r>
      <w:r>
        <w:rPr>
          <w:color w:val="231F20"/>
          <w:w w:val="105"/>
        </w:rPr>
        <w:t>my</w:t>
      </w:r>
      <w:r>
        <w:rPr>
          <w:color w:val="231F20"/>
          <w:spacing w:val="-10"/>
          <w:w w:val="105"/>
        </w:rPr>
        <w:t> </w:t>
      </w:r>
      <w:r>
        <w:rPr>
          <w:color w:val="231F20"/>
          <w:w w:val="105"/>
        </w:rPr>
        <w:t>commitment</w:t>
      </w:r>
      <w:r>
        <w:rPr>
          <w:color w:val="231F20"/>
          <w:spacing w:val="-10"/>
          <w:w w:val="105"/>
        </w:rPr>
        <w:t> </w:t>
      </w:r>
      <w:r>
        <w:rPr>
          <w:color w:val="231F20"/>
          <w:w w:val="105"/>
        </w:rPr>
        <w:t>to</w:t>
      </w:r>
      <w:r>
        <w:rPr>
          <w:color w:val="231F20"/>
          <w:spacing w:val="-10"/>
          <w:w w:val="105"/>
        </w:rPr>
        <w:t> </w:t>
      </w:r>
      <w:r>
        <w:rPr>
          <w:color w:val="231F20"/>
          <w:w w:val="105"/>
        </w:rPr>
        <w:t>improve</w:t>
      </w:r>
      <w:r>
        <w:rPr>
          <w:color w:val="231F20"/>
          <w:spacing w:val="-10"/>
          <w:w w:val="105"/>
        </w:rPr>
        <w:t> </w:t>
      </w:r>
      <w:r>
        <w:rPr>
          <w:color w:val="231F20"/>
          <w:w w:val="105"/>
        </w:rPr>
        <w:t>the</w:t>
      </w:r>
      <w:r>
        <w:rPr>
          <w:color w:val="231F20"/>
          <w:spacing w:val="-10"/>
          <w:w w:val="105"/>
        </w:rPr>
        <w:t> </w:t>
      </w:r>
      <w:r>
        <w:rPr>
          <w:color w:val="231F20"/>
          <w:w w:val="105"/>
        </w:rPr>
        <w:t>quality</w:t>
      </w:r>
      <w:r>
        <w:rPr>
          <w:color w:val="231F20"/>
          <w:spacing w:val="-10"/>
          <w:w w:val="105"/>
        </w:rPr>
        <w:t> </w:t>
      </w:r>
      <w:r>
        <w:rPr>
          <w:color w:val="231F20"/>
          <w:w w:val="105"/>
        </w:rPr>
        <w:t>of</w:t>
      </w:r>
      <w:r>
        <w:rPr>
          <w:color w:val="231F20"/>
          <w:spacing w:val="-10"/>
          <w:w w:val="105"/>
        </w:rPr>
        <w:t> </w:t>
      </w:r>
      <w:r>
        <w:rPr>
          <w:color w:val="231F20"/>
          <w:w w:val="105"/>
        </w:rPr>
        <w:t>life</w:t>
      </w:r>
      <w:r>
        <w:rPr>
          <w:color w:val="231F20"/>
          <w:spacing w:val="-10"/>
          <w:w w:val="105"/>
        </w:rPr>
        <w:t> </w:t>
      </w:r>
      <w:r>
        <w:rPr>
          <w:color w:val="231F20"/>
          <w:w w:val="105"/>
        </w:rPr>
        <w:t>for</w:t>
      </w:r>
      <w:r>
        <w:rPr>
          <w:color w:val="231F20"/>
          <w:spacing w:val="-10"/>
          <w:w w:val="105"/>
        </w:rPr>
        <w:t> </w:t>
      </w:r>
      <w:r>
        <w:rPr>
          <w:color w:val="231F20"/>
          <w:w w:val="105"/>
        </w:rPr>
        <w:t>those facing medical challenges. It would be a privilege to work alongside scientists,</w:t>
      </w:r>
      <w:r>
        <w:rPr>
          <w:color w:val="231F20"/>
          <w:spacing w:val="-17"/>
          <w:w w:val="105"/>
        </w:rPr>
        <w:t> </w:t>
      </w:r>
      <w:r>
        <w:rPr>
          <w:color w:val="231F20"/>
          <w:w w:val="105"/>
        </w:rPr>
        <w:t>exploring</w:t>
      </w:r>
      <w:r>
        <w:rPr>
          <w:color w:val="231F20"/>
          <w:spacing w:val="-17"/>
          <w:w w:val="105"/>
        </w:rPr>
        <w:t> </w:t>
      </w:r>
      <w:r>
        <w:rPr>
          <w:color w:val="231F20"/>
          <w:w w:val="105"/>
        </w:rPr>
        <w:t>new</w:t>
      </w:r>
      <w:r>
        <w:rPr>
          <w:color w:val="231F20"/>
          <w:spacing w:val="-17"/>
          <w:w w:val="105"/>
        </w:rPr>
        <w:t> </w:t>
      </w:r>
      <w:r>
        <w:rPr>
          <w:color w:val="231F20"/>
          <w:w w:val="105"/>
        </w:rPr>
        <w:t>treatments</w:t>
      </w:r>
      <w:r>
        <w:rPr>
          <w:color w:val="231F20"/>
          <w:spacing w:val="-17"/>
          <w:w w:val="105"/>
        </w:rPr>
        <w:t> </w:t>
      </w:r>
      <w:r>
        <w:rPr>
          <w:color w:val="231F20"/>
          <w:w w:val="105"/>
        </w:rPr>
        <w:t>and</w:t>
      </w:r>
      <w:r>
        <w:rPr>
          <w:color w:val="231F20"/>
          <w:spacing w:val="-17"/>
          <w:w w:val="105"/>
        </w:rPr>
        <w:t> </w:t>
      </w:r>
      <w:r>
        <w:rPr>
          <w:color w:val="231F20"/>
          <w:w w:val="105"/>
        </w:rPr>
        <w:t>technologies</w:t>
      </w:r>
      <w:r>
        <w:rPr>
          <w:color w:val="231F20"/>
          <w:spacing w:val="-17"/>
          <w:w w:val="105"/>
        </w:rPr>
        <w:t> </w:t>
      </w:r>
      <w:r>
        <w:rPr>
          <w:color w:val="231F20"/>
          <w:w w:val="105"/>
        </w:rPr>
        <w:t>to</w:t>
      </w:r>
      <w:r>
        <w:rPr>
          <w:color w:val="231F20"/>
          <w:spacing w:val="-17"/>
          <w:w w:val="105"/>
        </w:rPr>
        <w:t> </w:t>
      </w:r>
      <w:r>
        <w:rPr>
          <w:color w:val="231F20"/>
          <w:w w:val="105"/>
        </w:rPr>
        <w:t>create</w:t>
      </w:r>
      <w:r>
        <w:rPr>
          <w:color w:val="231F20"/>
          <w:spacing w:val="-17"/>
          <w:w w:val="105"/>
        </w:rPr>
        <w:t> </w:t>
      </w:r>
      <w:r>
        <w:rPr>
          <w:color w:val="231F20"/>
          <w:w w:val="105"/>
        </w:rPr>
        <w:t>exciting new</w:t>
      </w:r>
      <w:r>
        <w:rPr>
          <w:color w:val="231F20"/>
          <w:spacing w:val="-9"/>
          <w:w w:val="105"/>
        </w:rPr>
        <w:t> </w:t>
      </w:r>
      <w:r>
        <w:rPr>
          <w:color w:val="231F20"/>
          <w:w w:val="105"/>
        </w:rPr>
        <w:t>options</w:t>
      </w:r>
      <w:r>
        <w:rPr>
          <w:color w:val="231F20"/>
          <w:spacing w:val="-9"/>
          <w:w w:val="105"/>
        </w:rPr>
        <w:t> </w:t>
      </w:r>
      <w:r>
        <w:rPr>
          <w:color w:val="231F20"/>
          <w:w w:val="105"/>
        </w:rPr>
        <w:t>for</w:t>
      </w:r>
      <w:r>
        <w:rPr>
          <w:color w:val="231F20"/>
          <w:spacing w:val="-9"/>
          <w:w w:val="105"/>
        </w:rPr>
        <w:t> </w:t>
      </w:r>
      <w:r>
        <w:rPr>
          <w:color w:val="231F20"/>
          <w:w w:val="105"/>
        </w:rPr>
        <w:t>patients</w:t>
      </w:r>
      <w:r>
        <w:rPr>
          <w:color w:val="231F20"/>
          <w:spacing w:val="-9"/>
          <w:w w:val="105"/>
        </w:rPr>
        <w:t> </w:t>
      </w:r>
      <w:r>
        <w:rPr>
          <w:color w:val="231F20"/>
          <w:w w:val="105"/>
        </w:rPr>
        <w:t>and</w:t>
      </w:r>
      <w:r>
        <w:rPr>
          <w:color w:val="231F20"/>
          <w:spacing w:val="-9"/>
          <w:w w:val="105"/>
        </w:rPr>
        <w:t> </w:t>
      </w:r>
      <w:r>
        <w:rPr>
          <w:color w:val="231F20"/>
          <w:w w:val="105"/>
        </w:rPr>
        <w:t>their</w:t>
      </w:r>
      <w:r>
        <w:rPr>
          <w:color w:val="231F20"/>
          <w:spacing w:val="-9"/>
          <w:w w:val="105"/>
        </w:rPr>
        <w:t> </w:t>
      </w:r>
      <w:r>
        <w:rPr>
          <w:color w:val="231F20"/>
          <w:w w:val="105"/>
        </w:rPr>
        <w:t>families.</w:t>
      </w:r>
    </w:p>
    <w:p>
      <w:pPr>
        <w:pStyle w:val="BodyText"/>
        <w:spacing w:before="3"/>
        <w:rPr>
          <w:sz w:val="18"/>
        </w:rPr>
      </w:pPr>
      <w:r>
        <w:rPr/>
        <w:pict>
          <v:shape style="position:absolute;margin-left:84pt;margin-top:11.475125pt;width:276pt;height:16.5pt;mso-position-horizontal-relative:page;mso-position-vertical-relative:paragraph;z-index:2200;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99" w:right="589" w:firstLine="300"/>
        <w:jc w:val="both"/>
        <w:rPr>
          <w:rFonts w:ascii="Arial" w:hAnsi="Arial"/>
          <w:sz w:val="18"/>
        </w:rPr>
      </w:pPr>
      <w:r>
        <w:rPr>
          <w:rFonts w:ascii="Arial" w:hAnsi="Arial"/>
          <w:color w:val="231F20"/>
          <w:sz w:val="18"/>
        </w:rPr>
        <w:t>Ariela fits a great deal of information about herself and her family into her response to the essay prompt, which asks </w:t>
      </w:r>
      <w:r>
        <w:rPr>
          <w:rFonts w:ascii="Arial" w:hAnsi="Arial"/>
          <w:color w:val="231F20"/>
          <w:spacing w:val="-3"/>
          <w:sz w:val="18"/>
        </w:rPr>
        <w:t>for  </w:t>
      </w:r>
      <w:r>
        <w:rPr>
          <w:rFonts w:ascii="Arial" w:hAnsi="Arial"/>
          <w:color w:val="231F20"/>
          <w:sz w:val="18"/>
        </w:rPr>
        <w:t>a description   of “the world you come from” and an explanation of how “that world shaped</w:t>
      </w:r>
      <w:r>
        <w:rPr>
          <w:rFonts w:ascii="Arial" w:hAnsi="Arial"/>
          <w:color w:val="231F20"/>
          <w:spacing w:val="-10"/>
          <w:sz w:val="18"/>
        </w:rPr>
        <w:t> </w:t>
      </w:r>
      <w:r>
        <w:rPr>
          <w:rFonts w:ascii="Arial" w:hAnsi="Arial"/>
          <w:color w:val="231F20"/>
          <w:sz w:val="18"/>
        </w:rPr>
        <w:t>your</w:t>
      </w:r>
      <w:r>
        <w:rPr>
          <w:rFonts w:ascii="Arial" w:hAnsi="Arial"/>
          <w:color w:val="231F20"/>
          <w:spacing w:val="-10"/>
          <w:sz w:val="18"/>
        </w:rPr>
        <w:t> </w:t>
      </w:r>
      <w:r>
        <w:rPr>
          <w:rFonts w:ascii="Arial" w:hAnsi="Arial"/>
          <w:color w:val="231F20"/>
          <w:sz w:val="18"/>
        </w:rPr>
        <w:t>dreams</w:t>
      </w:r>
      <w:r>
        <w:rPr>
          <w:rFonts w:ascii="Arial" w:hAnsi="Arial"/>
          <w:color w:val="231F20"/>
          <w:spacing w:val="-10"/>
          <w:sz w:val="18"/>
        </w:rPr>
        <w:t> </w:t>
      </w:r>
      <w:r>
        <w:rPr>
          <w:rFonts w:ascii="Arial" w:hAnsi="Arial"/>
          <w:color w:val="231F20"/>
          <w:sz w:val="18"/>
        </w:rPr>
        <w:t>and</w:t>
      </w:r>
      <w:r>
        <w:rPr>
          <w:rFonts w:ascii="Arial" w:hAnsi="Arial"/>
          <w:color w:val="231F20"/>
          <w:spacing w:val="-10"/>
          <w:sz w:val="18"/>
        </w:rPr>
        <w:t> </w:t>
      </w:r>
      <w:r>
        <w:rPr>
          <w:rFonts w:ascii="Arial" w:hAnsi="Arial"/>
          <w:color w:val="231F20"/>
          <w:spacing w:val="-3"/>
          <w:sz w:val="18"/>
        </w:rPr>
        <w:t>aspirations.”</w:t>
      </w:r>
      <w:r>
        <w:rPr>
          <w:rFonts w:ascii="Arial" w:hAnsi="Arial"/>
          <w:color w:val="231F20"/>
          <w:spacing w:val="-25"/>
          <w:sz w:val="18"/>
        </w:rPr>
        <w:t> </w:t>
      </w:r>
      <w:r>
        <w:rPr>
          <w:rFonts w:ascii="Arial" w:hAnsi="Arial"/>
          <w:color w:val="231F20"/>
          <w:sz w:val="18"/>
        </w:rPr>
        <w:t>These</w:t>
      </w:r>
      <w:r>
        <w:rPr>
          <w:rFonts w:ascii="Arial" w:hAnsi="Arial"/>
          <w:color w:val="231F20"/>
          <w:spacing w:val="-10"/>
          <w:sz w:val="18"/>
        </w:rPr>
        <w:t> </w:t>
      </w:r>
      <w:r>
        <w:rPr>
          <w:rFonts w:ascii="Arial" w:hAnsi="Arial"/>
          <w:color w:val="231F20"/>
          <w:sz w:val="18"/>
        </w:rPr>
        <w:t>challenging</w:t>
      </w:r>
      <w:r>
        <w:rPr>
          <w:rFonts w:ascii="Arial" w:hAnsi="Arial"/>
          <w:color w:val="231F20"/>
          <w:spacing w:val="-10"/>
          <w:sz w:val="18"/>
        </w:rPr>
        <w:t> </w:t>
      </w:r>
      <w:r>
        <w:rPr>
          <w:rFonts w:ascii="Arial" w:hAnsi="Arial"/>
          <w:color w:val="231F20"/>
          <w:sz w:val="18"/>
        </w:rPr>
        <w:t>questions</w:t>
      </w:r>
      <w:r>
        <w:rPr>
          <w:rFonts w:ascii="Arial" w:hAnsi="Arial"/>
          <w:color w:val="231F20"/>
          <w:spacing w:val="-10"/>
          <w:sz w:val="18"/>
        </w:rPr>
        <w:t> </w:t>
      </w:r>
      <w:r>
        <w:rPr>
          <w:rFonts w:ascii="Arial" w:hAnsi="Arial"/>
          <w:color w:val="231F20"/>
          <w:sz w:val="18"/>
        </w:rPr>
        <w:t>re- quire</w:t>
      </w:r>
      <w:r>
        <w:rPr>
          <w:rFonts w:ascii="Arial" w:hAnsi="Arial"/>
          <w:color w:val="231F20"/>
          <w:spacing w:val="-6"/>
          <w:sz w:val="18"/>
        </w:rPr>
        <w:t> </w:t>
      </w:r>
      <w:r>
        <w:rPr>
          <w:rFonts w:ascii="Arial" w:hAnsi="Arial"/>
          <w:color w:val="231F20"/>
          <w:sz w:val="18"/>
        </w:rPr>
        <w:t>writing</w:t>
      </w:r>
      <w:r>
        <w:rPr>
          <w:rFonts w:ascii="Arial" w:hAnsi="Arial"/>
          <w:color w:val="231F20"/>
          <w:spacing w:val="-6"/>
          <w:sz w:val="18"/>
        </w:rPr>
        <w:t> </w:t>
      </w:r>
      <w:r>
        <w:rPr>
          <w:rFonts w:ascii="Arial" w:hAnsi="Arial"/>
          <w:color w:val="231F20"/>
          <w:sz w:val="18"/>
        </w:rPr>
        <w:t>about</w:t>
      </w:r>
      <w:r>
        <w:rPr>
          <w:rFonts w:ascii="Arial" w:hAnsi="Arial"/>
          <w:color w:val="231F20"/>
          <w:spacing w:val="-6"/>
          <w:sz w:val="18"/>
        </w:rPr>
        <w:t> </w:t>
      </w:r>
      <w:r>
        <w:rPr>
          <w:rFonts w:ascii="Arial" w:hAnsi="Arial"/>
          <w:color w:val="231F20"/>
          <w:sz w:val="18"/>
        </w:rPr>
        <w:t>outside</w:t>
      </w:r>
      <w:r>
        <w:rPr>
          <w:rFonts w:ascii="Arial" w:hAnsi="Arial"/>
          <w:color w:val="231F20"/>
          <w:spacing w:val="-6"/>
          <w:sz w:val="18"/>
        </w:rPr>
        <w:t> </w:t>
      </w:r>
      <w:r>
        <w:rPr>
          <w:rFonts w:ascii="Arial" w:hAnsi="Arial"/>
          <w:color w:val="231F20"/>
          <w:sz w:val="18"/>
        </w:rPr>
        <w:t>influences</w:t>
      </w:r>
      <w:r>
        <w:rPr>
          <w:rFonts w:ascii="Arial" w:hAnsi="Arial"/>
          <w:color w:val="231F20"/>
          <w:spacing w:val="-6"/>
          <w:sz w:val="18"/>
        </w:rPr>
        <w:t> </w:t>
      </w:r>
      <w:r>
        <w:rPr>
          <w:rFonts w:ascii="Arial" w:hAnsi="Arial"/>
          <w:color w:val="231F20"/>
          <w:sz w:val="18"/>
        </w:rPr>
        <w:t>as</w:t>
      </w:r>
      <w:r>
        <w:rPr>
          <w:rFonts w:ascii="Arial" w:hAnsi="Arial"/>
          <w:color w:val="231F20"/>
          <w:spacing w:val="-6"/>
          <w:sz w:val="18"/>
        </w:rPr>
        <w:t> </w:t>
      </w:r>
      <w:r>
        <w:rPr>
          <w:rFonts w:ascii="Arial" w:hAnsi="Arial"/>
          <w:color w:val="231F20"/>
          <w:sz w:val="18"/>
        </w:rPr>
        <w:t>well</w:t>
      </w:r>
      <w:r>
        <w:rPr>
          <w:rFonts w:ascii="Arial" w:hAnsi="Arial"/>
          <w:color w:val="231F20"/>
          <w:spacing w:val="-6"/>
          <w:sz w:val="18"/>
        </w:rPr>
        <w:t> </w:t>
      </w:r>
      <w:r>
        <w:rPr>
          <w:rFonts w:ascii="Arial" w:hAnsi="Arial"/>
          <w:color w:val="231F20"/>
          <w:sz w:val="18"/>
        </w:rPr>
        <w:t>as</w:t>
      </w:r>
      <w:r>
        <w:rPr>
          <w:rFonts w:ascii="Arial" w:hAnsi="Arial"/>
          <w:color w:val="231F20"/>
          <w:spacing w:val="-6"/>
          <w:sz w:val="18"/>
        </w:rPr>
        <w:t> </w:t>
      </w:r>
      <w:r>
        <w:rPr>
          <w:rFonts w:ascii="Arial" w:hAnsi="Arial"/>
          <w:color w:val="231F20"/>
          <w:spacing w:val="-3"/>
          <w:sz w:val="18"/>
        </w:rPr>
        <w:t>one’s</w:t>
      </w:r>
      <w:r>
        <w:rPr>
          <w:rFonts w:ascii="Arial" w:hAnsi="Arial"/>
          <w:color w:val="231F20"/>
          <w:spacing w:val="-6"/>
          <w:sz w:val="18"/>
        </w:rPr>
        <w:t> </w:t>
      </w:r>
      <w:r>
        <w:rPr>
          <w:rFonts w:ascii="Arial" w:hAnsi="Arial"/>
          <w:color w:val="231F20"/>
          <w:sz w:val="18"/>
        </w:rPr>
        <w:t>personal</w:t>
      </w:r>
      <w:r>
        <w:rPr>
          <w:rFonts w:ascii="Arial" w:hAnsi="Arial"/>
          <w:color w:val="231F20"/>
          <w:spacing w:val="-6"/>
          <w:sz w:val="18"/>
        </w:rPr>
        <w:t> </w:t>
      </w:r>
      <w:r>
        <w:rPr>
          <w:rFonts w:ascii="Arial" w:hAnsi="Arial"/>
          <w:color w:val="231F20"/>
          <w:sz w:val="18"/>
        </w:rPr>
        <w:t>goals. Ariela</w:t>
      </w:r>
      <w:r>
        <w:rPr>
          <w:rFonts w:ascii="Arial" w:hAnsi="Arial"/>
          <w:color w:val="231F20"/>
          <w:spacing w:val="-10"/>
          <w:sz w:val="18"/>
        </w:rPr>
        <w:t> </w:t>
      </w:r>
      <w:r>
        <w:rPr>
          <w:rFonts w:ascii="Arial" w:hAnsi="Arial"/>
          <w:color w:val="231F20"/>
          <w:sz w:val="18"/>
        </w:rPr>
        <w:t>does</w:t>
      </w:r>
      <w:r>
        <w:rPr>
          <w:rFonts w:ascii="Arial" w:hAnsi="Arial"/>
          <w:color w:val="231F20"/>
          <w:spacing w:val="-10"/>
          <w:sz w:val="18"/>
        </w:rPr>
        <w:t> </w:t>
      </w:r>
      <w:r>
        <w:rPr>
          <w:rFonts w:ascii="Arial" w:hAnsi="Arial"/>
          <w:color w:val="231F20"/>
          <w:sz w:val="18"/>
        </w:rPr>
        <w:t>a</w:t>
      </w:r>
      <w:r>
        <w:rPr>
          <w:rFonts w:ascii="Arial" w:hAnsi="Arial"/>
          <w:color w:val="231F20"/>
          <w:spacing w:val="-10"/>
          <w:sz w:val="18"/>
        </w:rPr>
        <w:t> </w:t>
      </w:r>
      <w:r>
        <w:rPr>
          <w:rFonts w:ascii="Arial" w:hAnsi="Arial"/>
          <w:color w:val="231F20"/>
          <w:sz w:val="18"/>
        </w:rPr>
        <w:t>wonderful</w:t>
      </w:r>
      <w:r>
        <w:rPr>
          <w:rFonts w:ascii="Arial" w:hAnsi="Arial"/>
          <w:color w:val="231F20"/>
          <w:spacing w:val="-10"/>
          <w:sz w:val="18"/>
        </w:rPr>
        <w:t> </w:t>
      </w:r>
      <w:r>
        <w:rPr>
          <w:rFonts w:ascii="Arial" w:hAnsi="Arial"/>
          <w:color w:val="231F20"/>
          <w:sz w:val="18"/>
        </w:rPr>
        <w:t>job</w:t>
      </w:r>
      <w:r>
        <w:rPr>
          <w:rFonts w:ascii="Arial" w:hAnsi="Arial"/>
          <w:color w:val="231F20"/>
          <w:spacing w:val="-10"/>
          <w:sz w:val="18"/>
        </w:rPr>
        <w:t> </w:t>
      </w:r>
      <w:r>
        <w:rPr>
          <w:rFonts w:ascii="Arial" w:hAnsi="Arial"/>
          <w:color w:val="231F20"/>
          <w:sz w:val="18"/>
        </w:rPr>
        <w:t>of</w:t>
      </w:r>
      <w:r>
        <w:rPr>
          <w:rFonts w:ascii="Arial" w:hAnsi="Arial"/>
          <w:color w:val="231F20"/>
          <w:spacing w:val="-10"/>
          <w:sz w:val="18"/>
        </w:rPr>
        <w:t> </w:t>
      </w:r>
      <w:r>
        <w:rPr>
          <w:rFonts w:ascii="Arial" w:hAnsi="Arial"/>
          <w:color w:val="231F20"/>
          <w:sz w:val="18"/>
        </w:rPr>
        <w:t>focusing</w:t>
      </w:r>
      <w:r>
        <w:rPr>
          <w:rFonts w:ascii="Arial" w:hAnsi="Arial"/>
          <w:color w:val="231F20"/>
          <w:spacing w:val="-10"/>
          <w:sz w:val="18"/>
        </w:rPr>
        <w:t> </w:t>
      </w:r>
      <w:r>
        <w:rPr>
          <w:rFonts w:ascii="Arial" w:hAnsi="Arial"/>
          <w:color w:val="231F20"/>
          <w:sz w:val="18"/>
        </w:rPr>
        <w:t>the</w:t>
      </w:r>
      <w:r>
        <w:rPr>
          <w:rFonts w:ascii="Arial" w:hAnsi="Arial"/>
          <w:color w:val="231F20"/>
          <w:spacing w:val="-10"/>
          <w:sz w:val="18"/>
        </w:rPr>
        <w:t> </w:t>
      </w:r>
      <w:r>
        <w:rPr>
          <w:rFonts w:ascii="Arial" w:hAnsi="Arial"/>
          <w:color w:val="231F20"/>
          <w:sz w:val="18"/>
        </w:rPr>
        <w:t>essay</w:t>
      </w:r>
      <w:r>
        <w:rPr>
          <w:rFonts w:ascii="Arial" w:hAnsi="Arial"/>
          <w:color w:val="231F20"/>
          <w:spacing w:val="-10"/>
          <w:sz w:val="18"/>
        </w:rPr>
        <w:t> </w:t>
      </w:r>
      <w:r>
        <w:rPr>
          <w:rFonts w:ascii="Arial" w:hAnsi="Arial"/>
          <w:color w:val="231F20"/>
          <w:sz w:val="18"/>
        </w:rPr>
        <w:t>by</w:t>
      </w:r>
      <w:r>
        <w:rPr>
          <w:rFonts w:ascii="Arial" w:hAnsi="Arial"/>
          <w:color w:val="231F20"/>
          <w:spacing w:val="-10"/>
          <w:sz w:val="18"/>
        </w:rPr>
        <w:t> </w:t>
      </w:r>
      <w:r>
        <w:rPr>
          <w:rFonts w:ascii="Arial" w:hAnsi="Arial"/>
          <w:color w:val="231F20"/>
          <w:sz w:val="18"/>
        </w:rPr>
        <w:t>presenting</w:t>
      </w:r>
      <w:r>
        <w:rPr>
          <w:rFonts w:ascii="Arial" w:hAnsi="Arial"/>
          <w:color w:val="231F20"/>
          <w:spacing w:val="-10"/>
          <w:sz w:val="18"/>
        </w:rPr>
        <w:t> </w:t>
      </w:r>
      <w:r>
        <w:rPr>
          <w:rFonts w:ascii="Arial" w:hAnsi="Arial"/>
          <w:color w:val="231F20"/>
          <w:sz w:val="18"/>
        </w:rPr>
        <w:t>us</w:t>
      </w:r>
      <w:r>
        <w:rPr>
          <w:rFonts w:ascii="Arial" w:hAnsi="Arial"/>
          <w:color w:val="231F20"/>
          <w:spacing w:val="-10"/>
          <w:sz w:val="18"/>
        </w:rPr>
        <w:t> </w:t>
      </w:r>
      <w:r>
        <w:rPr>
          <w:rFonts w:ascii="Arial" w:hAnsi="Arial"/>
          <w:color w:val="231F20"/>
          <w:sz w:val="18"/>
        </w:rPr>
        <w:t>her family life—mostly in the first three paragraphs—and explaining how this nurtured a “thirst </w:t>
      </w:r>
      <w:r>
        <w:rPr>
          <w:rFonts w:ascii="Arial" w:hAnsi="Arial"/>
          <w:color w:val="231F20"/>
          <w:spacing w:val="-3"/>
          <w:sz w:val="18"/>
        </w:rPr>
        <w:t>for </w:t>
      </w:r>
      <w:r>
        <w:rPr>
          <w:rFonts w:ascii="Arial" w:hAnsi="Arial"/>
          <w:color w:val="231F20"/>
          <w:sz w:val="18"/>
        </w:rPr>
        <w:t>scientific knowledge”—described in the last three paragraphs. While she also mentions her school (AP science classes), clubs (Science Bowl </w:t>
      </w:r>
      <w:r>
        <w:rPr>
          <w:rFonts w:ascii="Arial" w:hAnsi="Arial"/>
          <w:color w:val="231F20"/>
          <w:spacing w:val="-5"/>
          <w:sz w:val="18"/>
        </w:rPr>
        <w:t>Team), </w:t>
      </w:r>
      <w:r>
        <w:rPr>
          <w:rFonts w:ascii="Arial" w:hAnsi="Arial"/>
          <w:color w:val="231F20"/>
          <w:sz w:val="18"/>
        </w:rPr>
        <w:t>and summer opportunities (an internship at Stanford), these all fit within the context of Ariela’s fam- ily </w:t>
      </w:r>
      <w:r>
        <w:rPr>
          <w:rFonts w:ascii="Arial" w:hAnsi="Arial"/>
          <w:color w:val="231F20"/>
          <w:spacing w:val="-3"/>
          <w:sz w:val="18"/>
        </w:rPr>
        <w:t>life, </w:t>
      </w:r>
      <w:r>
        <w:rPr>
          <w:rFonts w:ascii="Arial" w:hAnsi="Arial"/>
          <w:color w:val="231F20"/>
          <w:sz w:val="18"/>
        </w:rPr>
        <w:t>particularly her parents who encouraged the “scientific spark” they saw in their daughter. This central thesis holds the short essay together.</w:t>
      </w:r>
    </w:p>
    <w:p>
      <w:pPr>
        <w:spacing w:line="278" w:lineRule="auto" w:before="0"/>
        <w:ind w:left="599" w:right="598" w:firstLine="300"/>
        <w:jc w:val="both"/>
        <w:rPr>
          <w:rFonts w:ascii="Arial" w:hAnsi="Arial"/>
          <w:sz w:val="18"/>
        </w:rPr>
      </w:pPr>
      <w:r>
        <w:rPr>
          <w:rFonts w:ascii="Arial" w:hAnsi="Arial"/>
          <w:color w:val="231F20"/>
          <w:sz w:val="18"/>
        </w:rPr>
        <w:t>The</w:t>
      </w:r>
      <w:r>
        <w:rPr>
          <w:rFonts w:ascii="Arial" w:hAnsi="Arial"/>
          <w:color w:val="231F20"/>
          <w:spacing w:val="-10"/>
          <w:sz w:val="18"/>
        </w:rPr>
        <w:t> </w:t>
      </w:r>
      <w:r>
        <w:rPr>
          <w:rFonts w:ascii="Arial" w:hAnsi="Arial"/>
          <w:color w:val="231F20"/>
          <w:sz w:val="18"/>
        </w:rPr>
        <w:t>introduction</w:t>
      </w:r>
      <w:r>
        <w:rPr>
          <w:rFonts w:ascii="Arial" w:hAnsi="Arial"/>
          <w:color w:val="231F20"/>
          <w:spacing w:val="-10"/>
          <w:sz w:val="18"/>
        </w:rPr>
        <w:t> </w:t>
      </w:r>
      <w:r>
        <w:rPr>
          <w:rFonts w:ascii="Arial" w:hAnsi="Arial"/>
          <w:color w:val="231F20"/>
          <w:sz w:val="18"/>
        </w:rPr>
        <w:t>to</w:t>
      </w:r>
      <w:r>
        <w:rPr>
          <w:rFonts w:ascii="Arial" w:hAnsi="Arial"/>
          <w:color w:val="231F20"/>
          <w:spacing w:val="-14"/>
          <w:sz w:val="18"/>
        </w:rPr>
        <w:t> </w:t>
      </w:r>
      <w:r>
        <w:rPr>
          <w:rFonts w:ascii="Arial" w:hAnsi="Arial"/>
          <w:color w:val="231F20"/>
          <w:sz w:val="18"/>
        </w:rPr>
        <w:t>“Scientific</w:t>
      </w:r>
      <w:r>
        <w:rPr>
          <w:rFonts w:ascii="Arial" w:hAnsi="Arial"/>
          <w:color w:val="231F20"/>
          <w:spacing w:val="-10"/>
          <w:sz w:val="18"/>
        </w:rPr>
        <w:t> </w:t>
      </w:r>
      <w:r>
        <w:rPr>
          <w:rFonts w:ascii="Arial" w:hAnsi="Arial"/>
          <w:color w:val="231F20"/>
          <w:sz w:val="18"/>
        </w:rPr>
        <w:t>Sparks”</w:t>
      </w:r>
      <w:r>
        <w:rPr>
          <w:rFonts w:ascii="Arial" w:hAnsi="Arial"/>
          <w:color w:val="231F20"/>
          <w:spacing w:val="-16"/>
          <w:sz w:val="18"/>
        </w:rPr>
        <w:t> </w:t>
      </w:r>
      <w:r>
        <w:rPr>
          <w:rFonts w:ascii="Arial" w:hAnsi="Arial"/>
          <w:color w:val="231F20"/>
          <w:sz w:val="18"/>
        </w:rPr>
        <w:t>presents</w:t>
      </w:r>
      <w:r>
        <w:rPr>
          <w:rFonts w:ascii="Arial" w:hAnsi="Arial"/>
          <w:color w:val="231F20"/>
          <w:spacing w:val="-10"/>
          <w:sz w:val="18"/>
        </w:rPr>
        <w:t> </w:t>
      </w:r>
      <w:r>
        <w:rPr>
          <w:rFonts w:ascii="Arial" w:hAnsi="Arial"/>
          <w:color w:val="231F20"/>
          <w:sz w:val="18"/>
        </w:rPr>
        <w:t>an</w:t>
      </w:r>
      <w:r>
        <w:rPr>
          <w:rFonts w:ascii="Arial" w:hAnsi="Arial"/>
          <w:color w:val="231F20"/>
          <w:spacing w:val="-10"/>
          <w:sz w:val="18"/>
        </w:rPr>
        <w:t> </w:t>
      </w:r>
      <w:r>
        <w:rPr>
          <w:rFonts w:ascii="Arial" w:hAnsi="Arial"/>
          <w:color w:val="231F20"/>
          <w:sz w:val="18"/>
        </w:rPr>
        <w:t>intimate</w:t>
      </w:r>
      <w:r>
        <w:rPr>
          <w:rFonts w:ascii="Arial" w:hAnsi="Arial"/>
          <w:color w:val="231F20"/>
          <w:spacing w:val="-10"/>
          <w:sz w:val="18"/>
        </w:rPr>
        <w:t> </w:t>
      </w:r>
      <w:r>
        <w:rPr>
          <w:rFonts w:ascii="Arial" w:hAnsi="Arial"/>
          <w:color w:val="231F20"/>
          <w:sz w:val="18"/>
        </w:rPr>
        <w:t>view</w:t>
      </w:r>
      <w:r>
        <w:rPr>
          <w:rFonts w:ascii="Arial" w:hAnsi="Arial"/>
          <w:color w:val="231F20"/>
          <w:spacing w:val="-10"/>
          <w:sz w:val="18"/>
        </w:rPr>
        <w:t> </w:t>
      </w:r>
      <w:r>
        <w:rPr>
          <w:rFonts w:ascii="Arial" w:hAnsi="Arial"/>
          <w:color w:val="231F20"/>
          <w:sz w:val="18"/>
        </w:rPr>
        <w:t>of Ariela’s life growing up with separated parents. Her realization that “I was the one thing that united” her parents provides a nice segue into the third paragraph, in which she describes her parents’ many efforts to support her scientific interests. The specific details Ariela</w:t>
      </w:r>
      <w:r>
        <w:rPr>
          <w:rFonts w:ascii="Arial" w:hAnsi="Arial"/>
          <w:color w:val="231F20"/>
          <w:spacing w:val="41"/>
          <w:sz w:val="18"/>
        </w:rPr>
        <w:t> </w:t>
      </w:r>
      <w:r>
        <w:rPr>
          <w:rFonts w:ascii="Arial" w:hAnsi="Arial"/>
          <w:color w:val="231F20"/>
          <w:sz w:val="18"/>
        </w:rPr>
        <w:t>provides</w:t>
      </w:r>
    </w:p>
    <w:p>
      <w:pPr>
        <w:spacing w:after="0" w:line="278" w:lineRule="auto"/>
        <w:jc w:val="both"/>
        <w:rPr>
          <w:rFonts w:ascii="Arial" w:hAnsi="Arial"/>
          <w:sz w:val="18"/>
        </w:rPr>
        <w:sectPr>
          <w:pgSz w:w="8640" w:h="12960"/>
          <w:pgMar w:header="702" w:footer="0" w:top="1020" w:bottom="280" w:left="1080" w:right="840"/>
        </w:sectPr>
      </w:pPr>
    </w:p>
    <w:p>
      <w:pPr>
        <w:pStyle w:val="BodyText"/>
        <w:spacing w:before="1"/>
        <w:rPr>
          <w:rFonts w:ascii="Arial"/>
          <w:sz w:val="25"/>
        </w:rPr>
      </w:pPr>
    </w:p>
    <w:p>
      <w:pPr>
        <w:spacing w:line="278" w:lineRule="auto" w:before="94"/>
        <w:ind w:left="580" w:right="599" w:firstLine="0"/>
        <w:jc w:val="both"/>
        <w:rPr>
          <w:rFonts w:ascii="Arial"/>
          <w:sz w:val="18"/>
        </w:rPr>
      </w:pPr>
      <w:bookmarkStart w:name="“Researching Cancer” by Anonymous " w:id="33"/>
      <w:bookmarkEnd w:id="33"/>
      <w:r>
        <w:rPr/>
      </w:r>
      <w:bookmarkStart w:name="_bookmark14" w:id="34"/>
      <w:bookmarkEnd w:id="34"/>
      <w:r>
        <w:rPr/>
      </w:r>
      <w:r>
        <w:rPr>
          <w:rFonts w:ascii="Arial"/>
          <w:color w:val="231F20"/>
          <w:sz w:val="18"/>
        </w:rPr>
        <w:t>are</w:t>
      </w:r>
      <w:r>
        <w:rPr>
          <w:rFonts w:ascii="Arial"/>
          <w:color w:val="231F20"/>
          <w:spacing w:val="-12"/>
          <w:sz w:val="18"/>
        </w:rPr>
        <w:t> </w:t>
      </w:r>
      <w:r>
        <w:rPr>
          <w:rFonts w:ascii="Arial"/>
          <w:color w:val="231F20"/>
          <w:sz w:val="18"/>
        </w:rPr>
        <w:t>fun</w:t>
      </w:r>
      <w:r>
        <w:rPr>
          <w:rFonts w:ascii="Arial"/>
          <w:color w:val="231F20"/>
          <w:spacing w:val="-12"/>
          <w:sz w:val="18"/>
        </w:rPr>
        <w:t> </w:t>
      </w:r>
      <w:r>
        <w:rPr>
          <w:rFonts w:ascii="Arial"/>
          <w:color w:val="231F20"/>
          <w:sz w:val="18"/>
        </w:rPr>
        <w:t>and</w:t>
      </w:r>
      <w:r>
        <w:rPr>
          <w:rFonts w:ascii="Arial"/>
          <w:color w:val="231F20"/>
          <w:spacing w:val="-12"/>
          <w:sz w:val="18"/>
        </w:rPr>
        <w:t> </w:t>
      </w:r>
      <w:r>
        <w:rPr>
          <w:rFonts w:ascii="Arial"/>
          <w:color w:val="231F20"/>
          <w:sz w:val="18"/>
        </w:rPr>
        <w:t>memorable:</w:t>
      </w:r>
      <w:r>
        <w:rPr>
          <w:rFonts w:ascii="Arial"/>
          <w:color w:val="231F20"/>
          <w:spacing w:val="-20"/>
          <w:sz w:val="18"/>
        </w:rPr>
        <w:t> </w:t>
      </w:r>
      <w:r>
        <w:rPr>
          <w:rFonts w:ascii="Arial"/>
          <w:color w:val="231F20"/>
          <w:sz w:val="18"/>
        </w:rPr>
        <w:t>bedtime</w:t>
      </w:r>
      <w:r>
        <w:rPr>
          <w:rFonts w:ascii="Arial"/>
          <w:color w:val="231F20"/>
          <w:spacing w:val="-12"/>
          <w:sz w:val="18"/>
        </w:rPr>
        <w:t> </w:t>
      </w:r>
      <w:r>
        <w:rPr>
          <w:rFonts w:ascii="Arial"/>
          <w:color w:val="231F20"/>
          <w:sz w:val="18"/>
        </w:rPr>
        <w:t>nature</w:t>
      </w:r>
      <w:r>
        <w:rPr>
          <w:rFonts w:ascii="Arial"/>
          <w:color w:val="231F20"/>
          <w:spacing w:val="-12"/>
          <w:sz w:val="18"/>
        </w:rPr>
        <w:t> </w:t>
      </w:r>
      <w:r>
        <w:rPr>
          <w:rFonts w:ascii="Arial"/>
          <w:color w:val="231F20"/>
          <w:sz w:val="18"/>
        </w:rPr>
        <w:t>field</w:t>
      </w:r>
      <w:r>
        <w:rPr>
          <w:rFonts w:ascii="Arial"/>
          <w:color w:val="231F20"/>
          <w:spacing w:val="-12"/>
          <w:sz w:val="18"/>
        </w:rPr>
        <w:t> </w:t>
      </w:r>
      <w:r>
        <w:rPr>
          <w:rFonts w:ascii="Arial"/>
          <w:color w:val="231F20"/>
          <w:sz w:val="18"/>
        </w:rPr>
        <w:t>guides</w:t>
      </w:r>
      <w:r>
        <w:rPr>
          <w:rFonts w:ascii="Arial"/>
          <w:color w:val="231F20"/>
          <w:spacing w:val="-12"/>
          <w:sz w:val="18"/>
        </w:rPr>
        <w:t> </w:t>
      </w:r>
      <w:r>
        <w:rPr>
          <w:rFonts w:ascii="Arial"/>
          <w:color w:val="231F20"/>
          <w:sz w:val="18"/>
        </w:rPr>
        <w:t>instead</w:t>
      </w:r>
      <w:r>
        <w:rPr>
          <w:rFonts w:ascii="Arial"/>
          <w:color w:val="231F20"/>
          <w:spacing w:val="-12"/>
          <w:sz w:val="18"/>
        </w:rPr>
        <w:t> </w:t>
      </w:r>
      <w:r>
        <w:rPr>
          <w:rFonts w:ascii="Arial"/>
          <w:color w:val="231F20"/>
          <w:sz w:val="18"/>
        </w:rPr>
        <w:t>of</w:t>
      </w:r>
      <w:r>
        <w:rPr>
          <w:rFonts w:ascii="Arial"/>
          <w:color w:val="231F20"/>
          <w:spacing w:val="-12"/>
          <w:sz w:val="18"/>
        </w:rPr>
        <w:t> </w:t>
      </w:r>
      <w:r>
        <w:rPr>
          <w:rFonts w:ascii="Arial"/>
          <w:color w:val="231F20"/>
          <w:sz w:val="18"/>
        </w:rPr>
        <w:t>nursery rhymes,</w:t>
      </w:r>
      <w:r>
        <w:rPr>
          <w:rFonts w:ascii="Arial"/>
          <w:color w:val="231F20"/>
          <w:spacing w:val="-11"/>
          <w:sz w:val="18"/>
        </w:rPr>
        <w:t> </w:t>
      </w:r>
      <w:r>
        <w:rPr>
          <w:rFonts w:ascii="Arial"/>
          <w:color w:val="231F20"/>
          <w:sz w:val="18"/>
        </w:rPr>
        <w:t>3</w:t>
      </w:r>
      <w:r>
        <w:rPr>
          <w:rFonts w:ascii="Arial"/>
          <w:color w:val="231F20"/>
          <w:spacing w:val="-11"/>
          <w:sz w:val="18"/>
        </w:rPr>
        <w:t> </w:t>
      </w:r>
      <w:r>
        <w:rPr>
          <w:rFonts w:ascii="Arial"/>
          <w:color w:val="231F20"/>
          <w:sz w:val="18"/>
        </w:rPr>
        <w:t>a.m.</w:t>
      </w:r>
      <w:r>
        <w:rPr>
          <w:rFonts w:ascii="Arial"/>
          <w:color w:val="231F20"/>
          <w:spacing w:val="-20"/>
          <w:sz w:val="18"/>
        </w:rPr>
        <w:t> </w:t>
      </w:r>
      <w:r>
        <w:rPr>
          <w:rFonts w:ascii="Arial"/>
          <w:color w:val="231F20"/>
          <w:sz w:val="18"/>
        </w:rPr>
        <w:t>meteor</w:t>
      </w:r>
      <w:r>
        <w:rPr>
          <w:rFonts w:ascii="Arial"/>
          <w:color w:val="231F20"/>
          <w:spacing w:val="-11"/>
          <w:sz w:val="18"/>
        </w:rPr>
        <w:t> </w:t>
      </w:r>
      <w:r>
        <w:rPr>
          <w:rFonts w:ascii="Arial"/>
          <w:color w:val="231F20"/>
          <w:sz w:val="18"/>
        </w:rPr>
        <w:t>showers,</w:t>
      </w:r>
      <w:r>
        <w:rPr>
          <w:rFonts w:ascii="Arial"/>
          <w:color w:val="231F20"/>
          <w:spacing w:val="-11"/>
          <w:sz w:val="18"/>
        </w:rPr>
        <w:t> </w:t>
      </w:r>
      <w:r>
        <w:rPr>
          <w:rFonts w:ascii="Arial"/>
          <w:color w:val="231F20"/>
          <w:sz w:val="18"/>
        </w:rPr>
        <w:t>owl</w:t>
      </w:r>
      <w:r>
        <w:rPr>
          <w:rFonts w:ascii="Arial"/>
          <w:color w:val="231F20"/>
          <w:spacing w:val="-11"/>
          <w:sz w:val="18"/>
        </w:rPr>
        <w:t> </w:t>
      </w:r>
      <w:r>
        <w:rPr>
          <w:rFonts w:ascii="Arial"/>
          <w:color w:val="231F20"/>
          <w:sz w:val="18"/>
        </w:rPr>
        <w:t>pellet</w:t>
      </w:r>
      <w:r>
        <w:rPr>
          <w:rFonts w:ascii="Arial"/>
          <w:color w:val="231F20"/>
          <w:spacing w:val="-11"/>
          <w:sz w:val="18"/>
        </w:rPr>
        <w:t> </w:t>
      </w:r>
      <w:r>
        <w:rPr>
          <w:rFonts w:ascii="Arial"/>
          <w:color w:val="231F20"/>
          <w:sz w:val="18"/>
        </w:rPr>
        <w:t>and</w:t>
      </w:r>
      <w:r>
        <w:rPr>
          <w:rFonts w:ascii="Arial"/>
          <w:color w:val="231F20"/>
          <w:spacing w:val="-11"/>
          <w:sz w:val="18"/>
        </w:rPr>
        <w:t> </w:t>
      </w:r>
      <w:r>
        <w:rPr>
          <w:rFonts w:ascii="Arial"/>
          <w:color w:val="231F20"/>
          <w:sz w:val="18"/>
        </w:rPr>
        <w:t>palm</w:t>
      </w:r>
      <w:r>
        <w:rPr>
          <w:rFonts w:ascii="Arial"/>
          <w:color w:val="231F20"/>
          <w:spacing w:val="-11"/>
          <w:sz w:val="18"/>
        </w:rPr>
        <w:t> </w:t>
      </w:r>
      <w:r>
        <w:rPr>
          <w:rFonts w:ascii="Arial"/>
          <w:color w:val="231F20"/>
          <w:sz w:val="18"/>
        </w:rPr>
        <w:t>tree</w:t>
      </w:r>
      <w:r>
        <w:rPr>
          <w:rFonts w:ascii="Arial"/>
          <w:color w:val="231F20"/>
          <w:spacing w:val="-11"/>
          <w:sz w:val="18"/>
        </w:rPr>
        <w:t> </w:t>
      </w:r>
      <w:r>
        <w:rPr>
          <w:rFonts w:ascii="Arial"/>
          <w:color w:val="231F20"/>
          <w:sz w:val="18"/>
        </w:rPr>
        <w:t>experiments, a lecture on quantum physics at the age of</w:t>
      </w:r>
      <w:r>
        <w:rPr>
          <w:rFonts w:ascii="Arial"/>
          <w:color w:val="231F20"/>
          <w:spacing w:val="-33"/>
          <w:sz w:val="18"/>
        </w:rPr>
        <w:t> </w:t>
      </w:r>
      <w:r>
        <w:rPr>
          <w:rFonts w:ascii="Arial"/>
          <w:color w:val="231F20"/>
          <w:sz w:val="18"/>
        </w:rPr>
        <w:t>8.</w:t>
      </w:r>
    </w:p>
    <w:p>
      <w:pPr>
        <w:spacing w:line="278" w:lineRule="auto" w:before="0"/>
        <w:ind w:left="580" w:right="587" w:firstLine="300"/>
        <w:jc w:val="both"/>
        <w:rPr>
          <w:rFonts w:ascii="Arial" w:hAnsi="Arial"/>
          <w:sz w:val="18"/>
        </w:rPr>
      </w:pPr>
      <w:r>
        <w:rPr>
          <w:rFonts w:ascii="Arial" w:hAnsi="Arial"/>
          <w:color w:val="231F20"/>
          <w:sz w:val="18"/>
        </w:rPr>
        <w:t>Each of the paragraphs provides a glimpse of Ariela’s life grow-    ing </w:t>
      </w:r>
      <w:r>
        <w:rPr>
          <w:rFonts w:ascii="Arial" w:hAnsi="Arial"/>
          <w:color w:val="231F20"/>
          <w:spacing w:val="-3"/>
          <w:sz w:val="18"/>
        </w:rPr>
        <w:t>up. </w:t>
      </w:r>
      <w:r>
        <w:rPr>
          <w:rFonts w:ascii="Arial" w:hAnsi="Arial"/>
          <w:color w:val="231F20"/>
          <w:sz w:val="18"/>
        </w:rPr>
        <w:t>This chronological ordering is clear and effective, helping to move the essay from past experiences to future aspirations. Ariela’s use</w:t>
      </w:r>
      <w:r>
        <w:rPr>
          <w:rFonts w:ascii="Arial" w:hAnsi="Arial"/>
          <w:color w:val="231F20"/>
          <w:spacing w:val="-7"/>
          <w:sz w:val="18"/>
        </w:rPr>
        <w:t> </w:t>
      </w:r>
      <w:r>
        <w:rPr>
          <w:rFonts w:ascii="Arial" w:hAnsi="Arial"/>
          <w:color w:val="231F20"/>
          <w:sz w:val="18"/>
        </w:rPr>
        <w:t>of</w:t>
      </w:r>
      <w:r>
        <w:rPr>
          <w:rFonts w:ascii="Arial" w:hAnsi="Arial"/>
          <w:color w:val="231F20"/>
          <w:spacing w:val="-7"/>
          <w:sz w:val="18"/>
        </w:rPr>
        <w:t> </w:t>
      </w:r>
      <w:r>
        <w:rPr>
          <w:rFonts w:ascii="Arial" w:hAnsi="Arial"/>
          <w:color w:val="231F20"/>
          <w:sz w:val="18"/>
        </w:rPr>
        <w:t>turning</w:t>
      </w:r>
      <w:r>
        <w:rPr>
          <w:rFonts w:ascii="Arial" w:hAnsi="Arial"/>
          <w:color w:val="231F20"/>
          <w:spacing w:val="-7"/>
          <w:sz w:val="18"/>
        </w:rPr>
        <w:t> </w:t>
      </w:r>
      <w:r>
        <w:rPr>
          <w:rFonts w:ascii="Arial" w:hAnsi="Arial"/>
          <w:color w:val="231F20"/>
          <w:sz w:val="18"/>
        </w:rPr>
        <w:t>points</w:t>
      </w:r>
      <w:r>
        <w:rPr>
          <w:rFonts w:ascii="Arial" w:hAnsi="Arial"/>
          <w:color w:val="231F20"/>
          <w:spacing w:val="-7"/>
          <w:sz w:val="18"/>
        </w:rPr>
        <w:t> </w:t>
      </w:r>
      <w:r>
        <w:rPr>
          <w:rFonts w:ascii="Arial" w:hAnsi="Arial"/>
          <w:color w:val="231F20"/>
          <w:sz w:val="18"/>
        </w:rPr>
        <w:t>helps</w:t>
      </w:r>
      <w:r>
        <w:rPr>
          <w:rFonts w:ascii="Arial" w:hAnsi="Arial"/>
          <w:color w:val="231F20"/>
          <w:spacing w:val="-7"/>
          <w:sz w:val="18"/>
        </w:rPr>
        <w:t> </w:t>
      </w:r>
      <w:r>
        <w:rPr>
          <w:rFonts w:ascii="Arial" w:hAnsi="Arial"/>
          <w:color w:val="231F20"/>
          <w:sz w:val="18"/>
        </w:rPr>
        <w:t>drive</w:t>
      </w:r>
      <w:r>
        <w:rPr>
          <w:rFonts w:ascii="Arial" w:hAnsi="Arial"/>
          <w:color w:val="231F20"/>
          <w:spacing w:val="-7"/>
          <w:sz w:val="18"/>
        </w:rPr>
        <w:t> </w:t>
      </w:r>
      <w:r>
        <w:rPr>
          <w:rFonts w:ascii="Arial" w:hAnsi="Arial"/>
          <w:color w:val="231F20"/>
          <w:sz w:val="18"/>
        </w:rPr>
        <w:t>the</w:t>
      </w:r>
      <w:r>
        <w:rPr>
          <w:rFonts w:ascii="Arial" w:hAnsi="Arial"/>
          <w:color w:val="231F20"/>
          <w:spacing w:val="-7"/>
          <w:sz w:val="18"/>
        </w:rPr>
        <w:t> </w:t>
      </w:r>
      <w:r>
        <w:rPr>
          <w:rFonts w:ascii="Arial" w:hAnsi="Arial"/>
          <w:color w:val="231F20"/>
          <w:sz w:val="18"/>
        </w:rPr>
        <w:t>narrative</w:t>
      </w:r>
      <w:r>
        <w:rPr>
          <w:rFonts w:ascii="Arial" w:hAnsi="Arial"/>
          <w:color w:val="231F20"/>
          <w:spacing w:val="-7"/>
          <w:sz w:val="18"/>
        </w:rPr>
        <w:t> </w:t>
      </w:r>
      <w:r>
        <w:rPr>
          <w:rFonts w:ascii="Arial" w:hAnsi="Arial"/>
          <w:color w:val="231F20"/>
          <w:sz w:val="18"/>
        </w:rPr>
        <w:t>along.</w:t>
      </w:r>
      <w:r>
        <w:rPr>
          <w:rFonts w:ascii="Arial" w:hAnsi="Arial"/>
          <w:color w:val="231F20"/>
          <w:spacing w:val="-16"/>
          <w:sz w:val="18"/>
        </w:rPr>
        <w:t> </w:t>
      </w:r>
      <w:r>
        <w:rPr>
          <w:rFonts w:ascii="Arial" w:hAnsi="Arial"/>
          <w:color w:val="231F20"/>
          <w:spacing w:val="-3"/>
          <w:sz w:val="18"/>
        </w:rPr>
        <w:t>For</w:t>
      </w:r>
      <w:r>
        <w:rPr>
          <w:rFonts w:ascii="Arial" w:hAnsi="Arial"/>
          <w:color w:val="231F20"/>
          <w:spacing w:val="-7"/>
          <w:sz w:val="18"/>
        </w:rPr>
        <w:t> </w:t>
      </w:r>
      <w:r>
        <w:rPr>
          <w:rFonts w:ascii="Arial" w:hAnsi="Arial"/>
          <w:color w:val="231F20"/>
          <w:sz w:val="18"/>
        </w:rPr>
        <w:t>example,</w:t>
      </w:r>
      <w:r>
        <w:rPr>
          <w:rFonts w:ascii="Arial" w:hAnsi="Arial"/>
          <w:color w:val="231F20"/>
          <w:spacing w:val="-7"/>
          <w:sz w:val="18"/>
        </w:rPr>
        <w:t> </w:t>
      </w:r>
      <w:r>
        <w:rPr>
          <w:rFonts w:ascii="Arial" w:hAnsi="Arial"/>
          <w:color w:val="231F20"/>
          <w:sz w:val="18"/>
        </w:rPr>
        <w:t>she describes the realization in first grade that her parents no longer </w:t>
      </w:r>
      <w:r>
        <w:rPr>
          <w:rFonts w:ascii="Arial" w:hAnsi="Arial"/>
          <w:color w:val="231F20"/>
          <w:spacing w:val="-3"/>
          <w:sz w:val="18"/>
        </w:rPr>
        <w:t>love </w:t>
      </w:r>
      <w:r>
        <w:rPr>
          <w:rFonts w:ascii="Arial" w:hAnsi="Arial"/>
          <w:color w:val="231F20"/>
          <w:sz w:val="18"/>
        </w:rPr>
        <w:t>each other; then she tells about her Aunt </w:t>
      </w:r>
      <w:r>
        <w:rPr>
          <w:rFonts w:ascii="Arial" w:hAnsi="Arial"/>
          <w:color w:val="231F20"/>
          <w:spacing w:val="-3"/>
          <w:sz w:val="18"/>
        </w:rPr>
        <w:t>Diane’s </w:t>
      </w:r>
      <w:r>
        <w:rPr>
          <w:rFonts w:ascii="Arial" w:hAnsi="Arial"/>
          <w:color w:val="231F20"/>
          <w:sz w:val="18"/>
        </w:rPr>
        <w:t>death, which helped her</w:t>
      </w:r>
      <w:r>
        <w:rPr>
          <w:rFonts w:ascii="Arial" w:hAnsi="Arial"/>
          <w:color w:val="231F20"/>
          <w:spacing w:val="-6"/>
          <w:sz w:val="18"/>
        </w:rPr>
        <w:t> </w:t>
      </w:r>
      <w:r>
        <w:rPr>
          <w:rFonts w:ascii="Arial" w:hAnsi="Arial"/>
          <w:color w:val="231F20"/>
          <w:sz w:val="18"/>
        </w:rPr>
        <w:t>see</w:t>
      </w:r>
      <w:r>
        <w:rPr>
          <w:rFonts w:ascii="Arial" w:hAnsi="Arial"/>
          <w:color w:val="231F20"/>
          <w:spacing w:val="-6"/>
          <w:sz w:val="18"/>
        </w:rPr>
        <w:t> </w:t>
      </w:r>
      <w:r>
        <w:rPr>
          <w:rFonts w:ascii="Arial" w:hAnsi="Arial"/>
          <w:color w:val="231F20"/>
          <w:sz w:val="18"/>
        </w:rPr>
        <w:t>that</w:t>
      </w:r>
      <w:r>
        <w:rPr>
          <w:rFonts w:ascii="Arial" w:hAnsi="Arial"/>
          <w:color w:val="231F20"/>
          <w:spacing w:val="-5"/>
          <w:sz w:val="18"/>
        </w:rPr>
        <w:t> </w:t>
      </w:r>
      <w:r>
        <w:rPr>
          <w:rFonts w:ascii="Arial" w:hAnsi="Arial"/>
          <w:color w:val="231F20"/>
          <w:sz w:val="18"/>
        </w:rPr>
        <w:t>she</w:t>
      </w:r>
      <w:r>
        <w:rPr>
          <w:rFonts w:ascii="Arial" w:hAnsi="Arial"/>
          <w:color w:val="231F20"/>
          <w:spacing w:val="-11"/>
          <w:sz w:val="18"/>
        </w:rPr>
        <w:t> </w:t>
      </w:r>
      <w:r>
        <w:rPr>
          <w:rFonts w:ascii="Arial" w:hAnsi="Arial"/>
          <w:color w:val="231F20"/>
          <w:sz w:val="18"/>
        </w:rPr>
        <w:t>“could</w:t>
      </w:r>
      <w:r>
        <w:rPr>
          <w:rFonts w:ascii="Arial" w:hAnsi="Arial"/>
          <w:color w:val="231F20"/>
          <w:spacing w:val="-6"/>
          <w:sz w:val="18"/>
        </w:rPr>
        <w:t> </w:t>
      </w:r>
      <w:r>
        <w:rPr>
          <w:rFonts w:ascii="Arial" w:hAnsi="Arial"/>
          <w:color w:val="231F20"/>
          <w:sz w:val="18"/>
        </w:rPr>
        <w:t>use</w:t>
      </w:r>
      <w:r>
        <w:rPr>
          <w:rFonts w:ascii="Arial" w:hAnsi="Arial"/>
          <w:color w:val="231F20"/>
          <w:spacing w:val="-6"/>
          <w:sz w:val="18"/>
        </w:rPr>
        <w:t> </w:t>
      </w:r>
      <w:r>
        <w:rPr>
          <w:rFonts w:ascii="Arial" w:hAnsi="Arial"/>
          <w:color w:val="231F20"/>
          <w:sz w:val="18"/>
        </w:rPr>
        <w:t>[her]</w:t>
      </w:r>
      <w:r>
        <w:rPr>
          <w:rFonts w:ascii="Arial" w:hAnsi="Arial"/>
          <w:color w:val="231F20"/>
          <w:spacing w:val="-5"/>
          <w:sz w:val="18"/>
        </w:rPr>
        <w:t> </w:t>
      </w:r>
      <w:r>
        <w:rPr>
          <w:rFonts w:ascii="Arial" w:hAnsi="Arial"/>
          <w:color w:val="231F20"/>
          <w:sz w:val="18"/>
        </w:rPr>
        <w:t>natural</w:t>
      </w:r>
      <w:r>
        <w:rPr>
          <w:rFonts w:ascii="Arial" w:hAnsi="Arial"/>
          <w:color w:val="231F20"/>
          <w:spacing w:val="-6"/>
          <w:sz w:val="18"/>
        </w:rPr>
        <w:t> </w:t>
      </w:r>
      <w:r>
        <w:rPr>
          <w:rFonts w:ascii="Arial" w:hAnsi="Arial"/>
          <w:color w:val="231F20"/>
          <w:spacing w:val="-3"/>
          <w:sz w:val="18"/>
        </w:rPr>
        <w:t>love</w:t>
      </w:r>
      <w:r>
        <w:rPr>
          <w:rFonts w:ascii="Arial" w:hAnsi="Arial"/>
          <w:color w:val="231F20"/>
          <w:spacing w:val="-6"/>
          <w:sz w:val="18"/>
        </w:rPr>
        <w:t> </w:t>
      </w:r>
      <w:r>
        <w:rPr>
          <w:rFonts w:ascii="Arial" w:hAnsi="Arial"/>
          <w:color w:val="231F20"/>
          <w:sz w:val="18"/>
        </w:rPr>
        <w:t>of</w:t>
      </w:r>
      <w:r>
        <w:rPr>
          <w:rFonts w:ascii="Arial" w:hAnsi="Arial"/>
          <w:color w:val="231F20"/>
          <w:spacing w:val="-6"/>
          <w:sz w:val="18"/>
        </w:rPr>
        <w:t> </w:t>
      </w:r>
      <w:r>
        <w:rPr>
          <w:rFonts w:ascii="Arial" w:hAnsi="Arial"/>
          <w:color w:val="231F20"/>
          <w:sz w:val="18"/>
        </w:rPr>
        <w:t>science</w:t>
      </w:r>
      <w:r>
        <w:rPr>
          <w:rFonts w:ascii="Arial" w:hAnsi="Arial"/>
          <w:color w:val="231F20"/>
          <w:spacing w:val="-6"/>
          <w:sz w:val="18"/>
        </w:rPr>
        <w:t> </w:t>
      </w:r>
      <w:r>
        <w:rPr>
          <w:rFonts w:ascii="Arial" w:hAnsi="Arial"/>
          <w:color w:val="231F20"/>
          <w:sz w:val="18"/>
        </w:rPr>
        <w:t>to</w:t>
      </w:r>
      <w:r>
        <w:rPr>
          <w:rFonts w:ascii="Arial" w:hAnsi="Arial"/>
          <w:color w:val="231F20"/>
          <w:spacing w:val="-5"/>
          <w:sz w:val="18"/>
        </w:rPr>
        <w:t> </w:t>
      </w:r>
      <w:r>
        <w:rPr>
          <w:rFonts w:ascii="Arial" w:hAnsi="Arial"/>
          <w:color w:val="231F20"/>
          <w:sz w:val="18"/>
        </w:rPr>
        <w:t>benefit</w:t>
      </w:r>
      <w:r>
        <w:rPr>
          <w:rFonts w:ascii="Arial" w:hAnsi="Arial"/>
          <w:color w:val="231F20"/>
          <w:spacing w:val="-6"/>
          <w:sz w:val="18"/>
        </w:rPr>
        <w:t> </w:t>
      </w:r>
      <w:r>
        <w:rPr>
          <w:rFonts w:ascii="Arial" w:hAnsi="Arial"/>
          <w:color w:val="231F20"/>
          <w:sz w:val="18"/>
        </w:rPr>
        <w:t>oth- </w:t>
      </w:r>
      <w:r>
        <w:rPr>
          <w:rFonts w:ascii="Arial" w:hAnsi="Arial"/>
          <w:color w:val="231F20"/>
          <w:spacing w:val="-5"/>
          <w:sz w:val="18"/>
        </w:rPr>
        <w:t>ers.” </w:t>
      </w:r>
      <w:r>
        <w:rPr>
          <w:rFonts w:ascii="Arial" w:hAnsi="Arial"/>
          <w:color w:val="231F20"/>
          <w:sz w:val="18"/>
        </w:rPr>
        <w:t>The subsequent examples, which are somewhat list-like, none- theless show us </w:t>
      </w:r>
      <w:r>
        <w:rPr>
          <w:rFonts w:ascii="Arial" w:hAnsi="Arial"/>
          <w:color w:val="231F20"/>
          <w:spacing w:val="-3"/>
          <w:sz w:val="18"/>
        </w:rPr>
        <w:t>ways </w:t>
      </w:r>
      <w:r>
        <w:rPr>
          <w:rFonts w:ascii="Arial" w:hAnsi="Arial"/>
          <w:color w:val="231F20"/>
          <w:sz w:val="18"/>
        </w:rPr>
        <w:t>in which Ariela has applied science to health issues. Her experience at the Riejo </w:t>
      </w:r>
      <w:r>
        <w:rPr>
          <w:rFonts w:ascii="Arial" w:hAnsi="Arial"/>
          <w:color w:val="231F20"/>
          <w:spacing w:val="-3"/>
          <w:sz w:val="18"/>
        </w:rPr>
        <w:t>Pera </w:t>
      </w:r>
      <w:r>
        <w:rPr>
          <w:rFonts w:ascii="Arial" w:hAnsi="Arial"/>
          <w:color w:val="231F20"/>
          <w:sz w:val="18"/>
        </w:rPr>
        <w:t>Lab best supports this point. Ariela might </w:t>
      </w:r>
      <w:r>
        <w:rPr>
          <w:rFonts w:ascii="Arial" w:hAnsi="Arial"/>
          <w:color w:val="231F20"/>
          <w:spacing w:val="-3"/>
          <w:sz w:val="18"/>
        </w:rPr>
        <w:t>have </w:t>
      </w:r>
      <w:r>
        <w:rPr>
          <w:rFonts w:ascii="Arial" w:hAnsi="Arial"/>
          <w:color w:val="231F20"/>
          <w:sz w:val="18"/>
        </w:rPr>
        <w:t>chosen to write more about her summer internship at</w:t>
      </w:r>
      <w:r>
        <w:rPr>
          <w:rFonts w:ascii="Arial" w:hAnsi="Arial"/>
          <w:color w:val="231F20"/>
          <w:spacing w:val="-5"/>
          <w:sz w:val="18"/>
        </w:rPr>
        <w:t> </w:t>
      </w:r>
      <w:r>
        <w:rPr>
          <w:rFonts w:ascii="Arial" w:hAnsi="Arial"/>
          <w:color w:val="231F20"/>
          <w:sz w:val="18"/>
        </w:rPr>
        <w:t>Stanford</w:t>
      </w:r>
      <w:r>
        <w:rPr>
          <w:rFonts w:ascii="Arial" w:hAnsi="Arial"/>
          <w:color w:val="231F20"/>
          <w:spacing w:val="-5"/>
          <w:sz w:val="18"/>
        </w:rPr>
        <w:t> </w:t>
      </w:r>
      <w:r>
        <w:rPr>
          <w:rFonts w:ascii="Arial" w:hAnsi="Arial"/>
          <w:color w:val="231F20"/>
          <w:sz w:val="18"/>
        </w:rPr>
        <w:t>as</w:t>
      </w:r>
      <w:r>
        <w:rPr>
          <w:rFonts w:ascii="Arial" w:hAnsi="Arial"/>
          <w:color w:val="231F20"/>
          <w:spacing w:val="-5"/>
          <w:sz w:val="18"/>
        </w:rPr>
        <w:t> </w:t>
      </w:r>
      <w:r>
        <w:rPr>
          <w:rFonts w:ascii="Arial" w:hAnsi="Arial"/>
          <w:color w:val="231F20"/>
          <w:sz w:val="18"/>
        </w:rPr>
        <w:t>an</w:t>
      </w:r>
      <w:r>
        <w:rPr>
          <w:rFonts w:ascii="Arial" w:hAnsi="Arial"/>
          <w:color w:val="231F20"/>
          <w:spacing w:val="-5"/>
          <w:sz w:val="18"/>
        </w:rPr>
        <w:t> </w:t>
      </w:r>
      <w:r>
        <w:rPr>
          <w:rFonts w:ascii="Arial" w:hAnsi="Arial"/>
          <w:color w:val="231F20"/>
          <w:sz w:val="18"/>
        </w:rPr>
        <w:t>iconic</w:t>
      </w:r>
      <w:r>
        <w:rPr>
          <w:rFonts w:ascii="Arial" w:hAnsi="Arial"/>
          <w:color w:val="231F20"/>
          <w:spacing w:val="-5"/>
          <w:sz w:val="18"/>
        </w:rPr>
        <w:t> </w:t>
      </w:r>
      <w:r>
        <w:rPr>
          <w:rFonts w:ascii="Arial" w:hAnsi="Arial"/>
          <w:color w:val="231F20"/>
          <w:sz w:val="18"/>
        </w:rPr>
        <w:t>project</w:t>
      </w:r>
      <w:r>
        <w:rPr>
          <w:rFonts w:ascii="Arial" w:hAnsi="Arial"/>
          <w:color w:val="231F20"/>
          <w:spacing w:val="-5"/>
          <w:sz w:val="18"/>
        </w:rPr>
        <w:t> </w:t>
      </w:r>
      <w:r>
        <w:rPr>
          <w:rFonts w:ascii="Arial" w:hAnsi="Arial"/>
          <w:color w:val="231F20"/>
          <w:sz w:val="18"/>
        </w:rPr>
        <w:t>rather</w:t>
      </w:r>
      <w:r>
        <w:rPr>
          <w:rFonts w:ascii="Arial" w:hAnsi="Arial"/>
          <w:color w:val="231F20"/>
          <w:spacing w:val="-5"/>
          <w:sz w:val="18"/>
        </w:rPr>
        <w:t> </w:t>
      </w:r>
      <w:r>
        <w:rPr>
          <w:rFonts w:ascii="Arial" w:hAnsi="Arial"/>
          <w:color w:val="231F20"/>
          <w:sz w:val="18"/>
        </w:rPr>
        <w:t>than</w:t>
      </w:r>
      <w:r>
        <w:rPr>
          <w:rFonts w:ascii="Arial" w:hAnsi="Arial"/>
          <w:color w:val="231F20"/>
          <w:spacing w:val="-5"/>
          <w:sz w:val="18"/>
        </w:rPr>
        <w:t> </w:t>
      </w:r>
      <w:r>
        <w:rPr>
          <w:rFonts w:ascii="Arial" w:hAnsi="Arial"/>
          <w:color w:val="231F20"/>
          <w:sz w:val="18"/>
        </w:rPr>
        <w:t>listing</w:t>
      </w:r>
      <w:r>
        <w:rPr>
          <w:rFonts w:ascii="Arial" w:hAnsi="Arial"/>
          <w:color w:val="231F20"/>
          <w:spacing w:val="-5"/>
          <w:sz w:val="18"/>
        </w:rPr>
        <w:t> </w:t>
      </w:r>
      <w:r>
        <w:rPr>
          <w:rFonts w:ascii="Arial" w:hAnsi="Arial"/>
          <w:color w:val="231F20"/>
          <w:sz w:val="18"/>
        </w:rPr>
        <w:t>so</w:t>
      </w:r>
      <w:r>
        <w:rPr>
          <w:rFonts w:ascii="Arial" w:hAnsi="Arial"/>
          <w:color w:val="231F20"/>
          <w:spacing w:val="-5"/>
          <w:sz w:val="18"/>
        </w:rPr>
        <w:t> </w:t>
      </w:r>
      <w:r>
        <w:rPr>
          <w:rFonts w:ascii="Arial" w:hAnsi="Arial"/>
          <w:color w:val="231F20"/>
          <w:sz w:val="18"/>
        </w:rPr>
        <w:t>many</w:t>
      </w:r>
      <w:r>
        <w:rPr>
          <w:rFonts w:ascii="Arial" w:hAnsi="Arial"/>
          <w:color w:val="231F20"/>
          <w:spacing w:val="-5"/>
          <w:sz w:val="18"/>
        </w:rPr>
        <w:t> </w:t>
      </w:r>
      <w:r>
        <w:rPr>
          <w:rFonts w:ascii="Arial" w:hAnsi="Arial"/>
          <w:color w:val="231F20"/>
          <w:sz w:val="18"/>
        </w:rPr>
        <w:t>others.</w:t>
      </w:r>
      <w:r>
        <w:rPr>
          <w:rFonts w:ascii="Arial" w:hAnsi="Arial"/>
          <w:color w:val="231F20"/>
          <w:spacing w:val="-15"/>
          <w:sz w:val="18"/>
        </w:rPr>
        <w:t> </w:t>
      </w:r>
      <w:r>
        <w:rPr>
          <w:rFonts w:ascii="Arial" w:hAnsi="Arial"/>
          <w:color w:val="231F20"/>
          <w:spacing w:val="-3"/>
          <w:sz w:val="18"/>
        </w:rPr>
        <w:t>For </w:t>
      </w:r>
      <w:r>
        <w:rPr>
          <w:rFonts w:ascii="Arial" w:hAnsi="Arial"/>
          <w:color w:val="231F20"/>
          <w:sz w:val="18"/>
        </w:rPr>
        <w:t>instance,</w:t>
      </w:r>
      <w:r>
        <w:rPr>
          <w:rFonts w:ascii="Arial" w:hAnsi="Arial"/>
          <w:color w:val="231F20"/>
          <w:spacing w:val="-5"/>
          <w:sz w:val="18"/>
        </w:rPr>
        <w:t> </w:t>
      </w:r>
      <w:r>
        <w:rPr>
          <w:rFonts w:ascii="Arial" w:hAnsi="Arial"/>
          <w:color w:val="231F20"/>
          <w:sz w:val="18"/>
        </w:rPr>
        <w:t>it</w:t>
      </w:r>
      <w:r>
        <w:rPr>
          <w:rFonts w:ascii="Arial" w:hAnsi="Arial"/>
          <w:color w:val="231F20"/>
          <w:spacing w:val="-5"/>
          <w:sz w:val="18"/>
        </w:rPr>
        <w:t> </w:t>
      </w:r>
      <w:r>
        <w:rPr>
          <w:rFonts w:ascii="Arial" w:hAnsi="Arial"/>
          <w:color w:val="231F20"/>
          <w:sz w:val="18"/>
        </w:rPr>
        <w:t>is</w:t>
      </w:r>
      <w:r>
        <w:rPr>
          <w:rFonts w:ascii="Arial" w:hAnsi="Arial"/>
          <w:color w:val="231F20"/>
          <w:spacing w:val="-5"/>
          <w:sz w:val="18"/>
        </w:rPr>
        <w:t> </w:t>
      </w:r>
      <w:r>
        <w:rPr>
          <w:rFonts w:ascii="Arial" w:hAnsi="Arial"/>
          <w:color w:val="231F20"/>
          <w:sz w:val="18"/>
        </w:rPr>
        <w:t>unclear</w:t>
      </w:r>
      <w:r>
        <w:rPr>
          <w:rFonts w:ascii="Arial" w:hAnsi="Arial"/>
          <w:color w:val="231F20"/>
          <w:spacing w:val="-5"/>
          <w:sz w:val="18"/>
        </w:rPr>
        <w:t> </w:t>
      </w:r>
      <w:r>
        <w:rPr>
          <w:rFonts w:ascii="Arial" w:hAnsi="Arial"/>
          <w:color w:val="231F20"/>
          <w:sz w:val="18"/>
        </w:rPr>
        <w:t>what</w:t>
      </w:r>
      <w:r>
        <w:rPr>
          <w:rFonts w:ascii="Arial" w:hAnsi="Arial"/>
          <w:color w:val="231F20"/>
          <w:spacing w:val="-5"/>
          <w:sz w:val="18"/>
        </w:rPr>
        <w:t> </w:t>
      </w:r>
      <w:r>
        <w:rPr>
          <w:rFonts w:ascii="Arial" w:hAnsi="Arial"/>
          <w:color w:val="231F20"/>
          <w:sz w:val="18"/>
        </w:rPr>
        <w:t>the</w:t>
      </w:r>
      <w:r>
        <w:rPr>
          <w:rFonts w:ascii="Arial" w:hAnsi="Arial"/>
          <w:color w:val="231F20"/>
          <w:spacing w:val="-5"/>
          <w:sz w:val="18"/>
        </w:rPr>
        <w:t> </w:t>
      </w:r>
      <w:r>
        <w:rPr>
          <w:rFonts w:ascii="Arial" w:hAnsi="Arial"/>
          <w:color w:val="231F20"/>
          <w:sz w:val="18"/>
        </w:rPr>
        <w:t>COSMOS</w:t>
      </w:r>
      <w:r>
        <w:rPr>
          <w:rFonts w:ascii="Arial" w:hAnsi="Arial"/>
          <w:color w:val="231F20"/>
          <w:spacing w:val="-5"/>
          <w:sz w:val="18"/>
        </w:rPr>
        <w:t> </w:t>
      </w:r>
      <w:r>
        <w:rPr>
          <w:rFonts w:ascii="Arial" w:hAnsi="Arial"/>
          <w:color w:val="231F20"/>
          <w:sz w:val="18"/>
        </w:rPr>
        <w:t>program</w:t>
      </w:r>
      <w:r>
        <w:rPr>
          <w:rFonts w:ascii="Arial" w:hAnsi="Arial"/>
          <w:color w:val="231F20"/>
          <w:spacing w:val="-5"/>
          <w:sz w:val="18"/>
        </w:rPr>
        <w:t> </w:t>
      </w:r>
      <w:r>
        <w:rPr>
          <w:rFonts w:ascii="Arial" w:hAnsi="Arial"/>
          <w:color w:val="231F20"/>
          <w:sz w:val="18"/>
        </w:rPr>
        <w:t>is,</w:t>
      </w:r>
      <w:r>
        <w:rPr>
          <w:rFonts w:ascii="Arial" w:hAnsi="Arial"/>
          <w:color w:val="231F20"/>
          <w:spacing w:val="-5"/>
          <w:sz w:val="18"/>
        </w:rPr>
        <w:t> </w:t>
      </w:r>
      <w:r>
        <w:rPr>
          <w:rFonts w:ascii="Arial" w:hAnsi="Arial"/>
          <w:color w:val="231F20"/>
          <w:sz w:val="18"/>
        </w:rPr>
        <w:t>though</w:t>
      </w:r>
      <w:r>
        <w:rPr>
          <w:rFonts w:ascii="Arial" w:hAnsi="Arial"/>
          <w:color w:val="231F20"/>
          <w:spacing w:val="-5"/>
          <w:sz w:val="18"/>
        </w:rPr>
        <w:t> </w:t>
      </w:r>
      <w:r>
        <w:rPr>
          <w:rFonts w:ascii="Arial" w:hAnsi="Arial"/>
          <w:color w:val="231F20"/>
          <w:sz w:val="18"/>
        </w:rPr>
        <w:t>she</w:t>
      </w:r>
      <w:r>
        <w:rPr>
          <w:rFonts w:ascii="Arial" w:hAnsi="Arial"/>
          <w:color w:val="231F20"/>
          <w:spacing w:val="-5"/>
          <w:sz w:val="18"/>
        </w:rPr>
        <w:t> </w:t>
      </w:r>
      <w:r>
        <w:rPr>
          <w:rFonts w:ascii="Arial" w:hAnsi="Arial"/>
          <w:color w:val="231F20"/>
          <w:sz w:val="18"/>
        </w:rPr>
        <w:t>may </w:t>
      </w:r>
      <w:r>
        <w:rPr>
          <w:rFonts w:ascii="Arial" w:hAnsi="Arial"/>
          <w:color w:val="231F20"/>
          <w:spacing w:val="-3"/>
          <w:sz w:val="18"/>
        </w:rPr>
        <w:t>have </w:t>
      </w:r>
      <w:r>
        <w:rPr>
          <w:rFonts w:ascii="Arial" w:hAnsi="Arial"/>
          <w:color w:val="231F20"/>
          <w:sz w:val="18"/>
        </w:rPr>
        <w:t>written about this elsewhere in her</w:t>
      </w:r>
      <w:r>
        <w:rPr>
          <w:rFonts w:ascii="Arial" w:hAnsi="Arial"/>
          <w:color w:val="231F20"/>
          <w:spacing w:val="-19"/>
          <w:sz w:val="18"/>
        </w:rPr>
        <w:t> </w:t>
      </w:r>
      <w:r>
        <w:rPr>
          <w:rFonts w:ascii="Arial" w:hAnsi="Arial"/>
          <w:color w:val="231F20"/>
          <w:spacing w:val="-5"/>
          <w:sz w:val="18"/>
        </w:rPr>
        <w:t>essay.</w:t>
      </w:r>
    </w:p>
    <w:p>
      <w:pPr>
        <w:spacing w:line="278" w:lineRule="auto" w:before="0"/>
        <w:ind w:left="580" w:right="598" w:firstLine="300"/>
        <w:jc w:val="both"/>
        <w:rPr>
          <w:rFonts w:ascii="Arial" w:hAnsi="Arial"/>
          <w:sz w:val="18"/>
        </w:rPr>
      </w:pPr>
      <w:r>
        <w:rPr>
          <w:rFonts w:ascii="Arial" w:hAnsi="Arial"/>
          <w:color w:val="231F20"/>
          <w:sz w:val="18"/>
        </w:rPr>
        <w:t>The</w:t>
      </w:r>
      <w:r>
        <w:rPr>
          <w:rFonts w:ascii="Arial" w:hAnsi="Arial"/>
          <w:color w:val="231F20"/>
          <w:spacing w:val="-12"/>
          <w:sz w:val="18"/>
        </w:rPr>
        <w:t> </w:t>
      </w:r>
      <w:r>
        <w:rPr>
          <w:rFonts w:ascii="Arial" w:hAnsi="Arial"/>
          <w:color w:val="231F20"/>
          <w:sz w:val="18"/>
        </w:rPr>
        <w:t>end</w:t>
      </w:r>
      <w:r>
        <w:rPr>
          <w:rFonts w:ascii="Arial" w:hAnsi="Arial"/>
          <w:color w:val="231F20"/>
          <w:spacing w:val="-12"/>
          <w:sz w:val="18"/>
        </w:rPr>
        <w:t> </w:t>
      </w:r>
      <w:r>
        <w:rPr>
          <w:rFonts w:ascii="Arial" w:hAnsi="Arial"/>
          <w:color w:val="231F20"/>
          <w:sz w:val="18"/>
        </w:rPr>
        <w:t>of</w:t>
      </w:r>
      <w:r>
        <w:rPr>
          <w:rFonts w:ascii="Arial" w:hAnsi="Arial"/>
          <w:color w:val="231F20"/>
          <w:spacing w:val="-12"/>
          <w:sz w:val="18"/>
        </w:rPr>
        <w:t> </w:t>
      </w:r>
      <w:r>
        <w:rPr>
          <w:rFonts w:ascii="Arial" w:hAnsi="Arial"/>
          <w:color w:val="231F20"/>
          <w:sz w:val="18"/>
        </w:rPr>
        <w:t>Ariela’s</w:t>
      </w:r>
      <w:r>
        <w:rPr>
          <w:rFonts w:ascii="Arial" w:hAnsi="Arial"/>
          <w:color w:val="231F20"/>
          <w:spacing w:val="-12"/>
          <w:sz w:val="18"/>
        </w:rPr>
        <w:t> </w:t>
      </w:r>
      <w:r>
        <w:rPr>
          <w:rFonts w:ascii="Arial" w:hAnsi="Arial"/>
          <w:color w:val="231F20"/>
          <w:sz w:val="18"/>
        </w:rPr>
        <w:t>essay</w:t>
      </w:r>
      <w:r>
        <w:rPr>
          <w:rFonts w:ascii="Arial" w:hAnsi="Arial"/>
          <w:color w:val="231F20"/>
          <w:spacing w:val="-12"/>
          <w:sz w:val="18"/>
        </w:rPr>
        <w:t> </w:t>
      </w:r>
      <w:r>
        <w:rPr>
          <w:rFonts w:ascii="Arial" w:hAnsi="Arial"/>
          <w:color w:val="231F20"/>
          <w:sz w:val="18"/>
        </w:rPr>
        <w:t>provides</w:t>
      </w:r>
      <w:r>
        <w:rPr>
          <w:rFonts w:ascii="Arial" w:hAnsi="Arial"/>
          <w:color w:val="231F20"/>
          <w:spacing w:val="-12"/>
          <w:sz w:val="18"/>
        </w:rPr>
        <w:t> </w:t>
      </w:r>
      <w:r>
        <w:rPr>
          <w:rFonts w:ascii="Arial" w:hAnsi="Arial"/>
          <w:color w:val="231F20"/>
          <w:sz w:val="18"/>
        </w:rPr>
        <w:t>an</w:t>
      </w:r>
      <w:r>
        <w:rPr>
          <w:rFonts w:ascii="Arial" w:hAnsi="Arial"/>
          <w:color w:val="231F20"/>
          <w:spacing w:val="-12"/>
          <w:sz w:val="18"/>
        </w:rPr>
        <w:t> </w:t>
      </w:r>
      <w:r>
        <w:rPr>
          <w:rFonts w:ascii="Arial" w:hAnsi="Arial"/>
          <w:color w:val="231F20"/>
          <w:sz w:val="18"/>
        </w:rPr>
        <w:t>excellent,</w:t>
      </w:r>
      <w:r>
        <w:rPr>
          <w:rFonts w:ascii="Arial" w:hAnsi="Arial"/>
          <w:color w:val="231F20"/>
          <w:spacing w:val="-12"/>
          <w:sz w:val="18"/>
        </w:rPr>
        <w:t> </w:t>
      </w:r>
      <w:r>
        <w:rPr>
          <w:rFonts w:ascii="Arial" w:hAnsi="Arial"/>
          <w:color w:val="231F20"/>
          <w:sz w:val="18"/>
        </w:rPr>
        <w:t>succinct</w:t>
      </w:r>
      <w:r>
        <w:rPr>
          <w:rFonts w:ascii="Arial" w:hAnsi="Arial"/>
          <w:color w:val="231F20"/>
          <w:spacing w:val="-12"/>
          <w:sz w:val="18"/>
        </w:rPr>
        <w:t> </w:t>
      </w:r>
      <w:r>
        <w:rPr>
          <w:rFonts w:ascii="Arial" w:hAnsi="Arial"/>
          <w:color w:val="231F20"/>
          <w:sz w:val="18"/>
        </w:rPr>
        <w:t>summary that directly addresses the essay questions. Through mentioning her parents, she describes her </w:t>
      </w:r>
      <w:r>
        <w:rPr>
          <w:rFonts w:ascii="Arial" w:hAnsi="Arial"/>
          <w:color w:val="231F20"/>
          <w:spacing w:val="-3"/>
          <w:sz w:val="18"/>
        </w:rPr>
        <w:t>“world,” </w:t>
      </w:r>
      <w:r>
        <w:rPr>
          <w:rFonts w:ascii="Arial" w:hAnsi="Arial"/>
          <w:color w:val="231F20"/>
          <w:sz w:val="18"/>
        </w:rPr>
        <w:t>and through stating her intention   of becoming a biomedical researcher, she shows how the two major themes in her essay—a </w:t>
      </w:r>
      <w:r>
        <w:rPr>
          <w:rFonts w:ascii="Arial" w:hAnsi="Arial"/>
          <w:color w:val="231F20"/>
          <w:spacing w:val="-3"/>
          <w:sz w:val="18"/>
        </w:rPr>
        <w:t>love for </w:t>
      </w:r>
      <w:r>
        <w:rPr>
          <w:rFonts w:ascii="Arial" w:hAnsi="Arial"/>
          <w:color w:val="231F20"/>
          <w:sz w:val="18"/>
        </w:rPr>
        <w:t>science and desire to help people— are</w:t>
      </w:r>
      <w:r>
        <w:rPr>
          <w:rFonts w:ascii="Arial" w:hAnsi="Arial"/>
          <w:color w:val="231F20"/>
          <w:spacing w:val="-3"/>
          <w:sz w:val="18"/>
        </w:rPr>
        <w:t> </w:t>
      </w:r>
      <w:r>
        <w:rPr>
          <w:rFonts w:ascii="Arial" w:hAnsi="Arial"/>
          <w:color w:val="231F20"/>
          <w:sz w:val="18"/>
        </w:rPr>
        <w:t>related.</w:t>
      </w:r>
    </w:p>
    <w:p>
      <w:pPr>
        <w:pStyle w:val="BodyText"/>
        <w:rPr>
          <w:rFonts w:ascii="Arial"/>
          <w:sz w:val="20"/>
        </w:rPr>
      </w:pPr>
    </w:p>
    <w:p>
      <w:pPr>
        <w:pStyle w:val="BodyText"/>
        <w:rPr>
          <w:rFonts w:ascii="Arial"/>
          <w:sz w:val="20"/>
        </w:rPr>
      </w:pPr>
    </w:p>
    <w:p>
      <w:pPr>
        <w:pStyle w:val="BodyText"/>
        <w:spacing w:before="6"/>
        <w:rPr>
          <w:rFonts w:ascii="Arial"/>
          <w:sz w:val="24"/>
        </w:rPr>
      </w:pPr>
    </w:p>
    <w:p>
      <w:pPr>
        <w:tabs>
          <w:tab w:pos="6579" w:val="left" w:leader="none"/>
        </w:tabs>
        <w:spacing w:before="0"/>
        <w:ind w:left="100" w:right="0" w:firstLine="0"/>
        <w:jc w:val="left"/>
        <w:rPr>
          <w:rFonts w:ascii="Arial" w:hAnsi="Arial"/>
          <w:b/>
          <w:sz w:val="20"/>
        </w:rPr>
      </w:pPr>
      <w:r>
        <w:rPr/>
        <w:pict>
          <v:line style="position:absolute;mso-position-horizontal-relative:page;mso-position-vertical-relative:paragraph;z-index:2248;mso-wrap-distance-left:0;mso-wrap-distance-right:0" from="48pt,13.299881pt" to="372pt,13.299881pt" stroked="true" strokeweight=".167pt" strokecolor="#d1d3d4">
            <v:stroke dashstyle="solid"/>
            <w10:wrap type="topAndBottom"/>
          </v:line>
        </w:pict>
      </w:r>
      <w:r>
        <w:rPr>
          <w:rFonts w:ascii="Arial" w:hAnsi="Arial"/>
          <w:b/>
          <w:color w:val="231F20"/>
          <w:w w:val="110"/>
          <w:sz w:val="20"/>
          <w:u w:val="single" w:color="D1D3D4"/>
        </w:rPr>
        <w:t>“Researching</w:t>
      </w:r>
      <w:r>
        <w:rPr>
          <w:rFonts w:ascii="Arial" w:hAnsi="Arial"/>
          <w:b/>
          <w:color w:val="231F20"/>
          <w:spacing w:val="58"/>
          <w:w w:val="110"/>
          <w:sz w:val="20"/>
          <w:u w:val="single" w:color="D1D3D4"/>
        </w:rPr>
        <w:t> </w:t>
      </w:r>
      <w:r>
        <w:rPr>
          <w:rFonts w:ascii="Arial" w:hAnsi="Arial"/>
          <w:b/>
          <w:color w:val="231F20"/>
          <w:w w:val="110"/>
          <w:sz w:val="20"/>
          <w:u w:val="single" w:color="D1D3D4"/>
        </w:rPr>
        <w:t>Cancer”</w:t>
        <w:tab/>
      </w:r>
    </w:p>
    <w:p>
      <w:pPr>
        <w:spacing w:line="278" w:lineRule="auto" w:before="101"/>
        <w:ind w:left="100" w:right="4899" w:firstLine="0"/>
        <w:jc w:val="left"/>
        <w:rPr>
          <w:rFonts w:ascii="Arial"/>
          <w:b/>
          <w:sz w:val="18"/>
        </w:rPr>
      </w:pPr>
      <w:r>
        <w:rPr>
          <w:rFonts w:ascii="Arial"/>
          <w:b/>
          <w:color w:val="231F20"/>
          <w:sz w:val="18"/>
        </w:rPr>
        <w:t>Anonymous Harvard University</w:t>
      </w:r>
    </w:p>
    <w:p>
      <w:pPr>
        <w:pStyle w:val="BodyText"/>
        <w:spacing w:line="259" w:lineRule="auto" w:before="150"/>
        <w:ind w:left="100" w:right="117" w:hanging="1"/>
        <w:jc w:val="both"/>
      </w:pPr>
      <w:r>
        <w:rPr>
          <w:color w:val="231F20"/>
          <w:sz w:val="22"/>
        </w:rPr>
        <w:t>I </w:t>
      </w:r>
      <w:r>
        <w:rPr>
          <w:color w:val="231F20"/>
          <w:w w:val="115"/>
          <w:sz w:val="22"/>
        </w:rPr>
        <w:t>Trod </w:t>
      </w:r>
      <w:r>
        <w:rPr>
          <w:color w:val="231F20"/>
          <w:sz w:val="22"/>
        </w:rPr>
        <w:t>ThE mUd IN ThE </w:t>
      </w:r>
      <w:r>
        <w:rPr>
          <w:color w:val="231F20"/>
        </w:rPr>
        <w:t>misty spring rain. It was Qing Ming, the         holiday in China when we honored our deceased ancestors. On the       ground of the cemetery, drenched flowers lay in my grandfather’s re- membrance. That morning—a month before  my  sixth  birthday—I  clung tightly to my mother’s  sleeves and finally learned why he passed  away.</w:t>
      </w:r>
    </w:p>
    <w:p>
      <w:pPr>
        <w:pStyle w:val="BodyText"/>
        <w:spacing w:line="259" w:lineRule="auto"/>
        <w:ind w:left="100" w:right="117" w:firstLine="299"/>
        <w:jc w:val="both"/>
      </w:pPr>
      <w:r>
        <w:rPr>
          <w:color w:val="231F20"/>
          <w:w w:val="105"/>
        </w:rPr>
        <w:t>My</w:t>
      </w:r>
      <w:r>
        <w:rPr>
          <w:color w:val="231F20"/>
          <w:spacing w:val="-5"/>
          <w:w w:val="105"/>
        </w:rPr>
        <w:t> </w:t>
      </w:r>
      <w:r>
        <w:rPr>
          <w:color w:val="231F20"/>
          <w:w w:val="105"/>
        </w:rPr>
        <w:t>grandfather</w:t>
      </w:r>
      <w:r>
        <w:rPr>
          <w:color w:val="231F20"/>
          <w:spacing w:val="-5"/>
          <w:w w:val="105"/>
        </w:rPr>
        <w:t> </w:t>
      </w:r>
      <w:r>
        <w:rPr>
          <w:color w:val="231F20"/>
          <w:w w:val="105"/>
        </w:rPr>
        <w:t>had</w:t>
      </w:r>
      <w:r>
        <w:rPr>
          <w:color w:val="231F20"/>
          <w:spacing w:val="-5"/>
          <w:w w:val="105"/>
        </w:rPr>
        <w:t> </w:t>
      </w:r>
      <w:r>
        <w:rPr>
          <w:color w:val="231F20"/>
          <w:w w:val="105"/>
        </w:rPr>
        <w:t>been</w:t>
      </w:r>
      <w:r>
        <w:rPr>
          <w:color w:val="231F20"/>
          <w:spacing w:val="-5"/>
          <w:w w:val="105"/>
        </w:rPr>
        <w:t> </w:t>
      </w:r>
      <w:r>
        <w:rPr>
          <w:color w:val="231F20"/>
          <w:w w:val="105"/>
        </w:rPr>
        <w:t>a</w:t>
      </w:r>
      <w:r>
        <w:rPr>
          <w:color w:val="231F20"/>
          <w:spacing w:val="-5"/>
          <w:w w:val="105"/>
        </w:rPr>
        <w:t> </w:t>
      </w:r>
      <w:r>
        <w:rPr>
          <w:color w:val="231F20"/>
          <w:w w:val="105"/>
        </w:rPr>
        <w:t>victim</w:t>
      </w:r>
      <w:r>
        <w:rPr>
          <w:color w:val="231F20"/>
          <w:spacing w:val="-5"/>
          <w:w w:val="105"/>
        </w:rPr>
        <w:t> </w:t>
      </w:r>
      <w:r>
        <w:rPr>
          <w:color w:val="231F20"/>
          <w:w w:val="105"/>
        </w:rPr>
        <w:t>of</w:t>
      </w:r>
      <w:r>
        <w:rPr>
          <w:color w:val="231F20"/>
          <w:spacing w:val="-5"/>
          <w:w w:val="105"/>
        </w:rPr>
        <w:t> </w:t>
      </w:r>
      <w:r>
        <w:rPr>
          <w:color w:val="231F20"/>
          <w:w w:val="105"/>
        </w:rPr>
        <w:t>cancer.</w:t>
      </w:r>
      <w:r>
        <w:rPr>
          <w:color w:val="231F20"/>
          <w:spacing w:val="-5"/>
          <w:w w:val="105"/>
        </w:rPr>
        <w:t> </w:t>
      </w:r>
      <w:r>
        <w:rPr>
          <w:color w:val="231F20"/>
          <w:w w:val="105"/>
        </w:rPr>
        <w:t>Because</w:t>
      </w:r>
      <w:r>
        <w:rPr>
          <w:color w:val="231F20"/>
          <w:spacing w:val="-5"/>
          <w:w w:val="105"/>
        </w:rPr>
        <w:t> </w:t>
      </w:r>
      <w:r>
        <w:rPr>
          <w:color w:val="231F20"/>
          <w:w w:val="105"/>
        </w:rPr>
        <w:t>the</w:t>
      </w:r>
      <w:r>
        <w:rPr>
          <w:color w:val="231F20"/>
          <w:spacing w:val="-5"/>
          <w:w w:val="105"/>
        </w:rPr>
        <w:t> </w:t>
      </w:r>
      <w:r>
        <w:rPr>
          <w:color w:val="231F20"/>
          <w:w w:val="105"/>
        </w:rPr>
        <w:t>diagnosis came</w:t>
      </w:r>
      <w:r>
        <w:rPr>
          <w:color w:val="231F20"/>
          <w:spacing w:val="-10"/>
          <w:w w:val="105"/>
        </w:rPr>
        <w:t> </w:t>
      </w:r>
      <w:r>
        <w:rPr>
          <w:color w:val="231F20"/>
          <w:w w:val="105"/>
        </w:rPr>
        <w:t>too</w:t>
      </w:r>
      <w:r>
        <w:rPr>
          <w:color w:val="231F20"/>
          <w:spacing w:val="-10"/>
          <w:w w:val="105"/>
        </w:rPr>
        <w:t> </w:t>
      </w:r>
      <w:r>
        <w:rPr>
          <w:color w:val="231F20"/>
          <w:w w:val="105"/>
        </w:rPr>
        <w:t>late,</w:t>
      </w:r>
      <w:r>
        <w:rPr>
          <w:color w:val="231F20"/>
          <w:spacing w:val="-10"/>
          <w:w w:val="105"/>
        </w:rPr>
        <w:t> </w:t>
      </w:r>
      <w:r>
        <w:rPr>
          <w:color w:val="231F20"/>
          <w:w w:val="105"/>
        </w:rPr>
        <w:t>all</w:t>
      </w:r>
      <w:r>
        <w:rPr>
          <w:color w:val="231F20"/>
          <w:spacing w:val="-10"/>
          <w:w w:val="105"/>
        </w:rPr>
        <w:t> </w:t>
      </w:r>
      <w:r>
        <w:rPr>
          <w:color w:val="231F20"/>
          <w:w w:val="105"/>
        </w:rPr>
        <w:t>treatment</w:t>
      </w:r>
      <w:r>
        <w:rPr>
          <w:color w:val="231F20"/>
          <w:spacing w:val="-10"/>
          <w:w w:val="105"/>
        </w:rPr>
        <w:t> </w:t>
      </w:r>
      <w:r>
        <w:rPr>
          <w:color w:val="231F20"/>
          <w:w w:val="105"/>
        </w:rPr>
        <w:t>was</w:t>
      </w:r>
      <w:r>
        <w:rPr>
          <w:color w:val="231F20"/>
          <w:spacing w:val="-10"/>
          <w:w w:val="105"/>
        </w:rPr>
        <w:t> </w:t>
      </w:r>
      <w:r>
        <w:rPr>
          <w:color w:val="231F20"/>
          <w:w w:val="105"/>
        </w:rPr>
        <w:t>futile.</w:t>
      </w:r>
      <w:r>
        <w:rPr>
          <w:color w:val="231F20"/>
          <w:spacing w:val="-10"/>
          <w:w w:val="105"/>
        </w:rPr>
        <w:t> </w:t>
      </w:r>
      <w:r>
        <w:rPr>
          <w:color w:val="231F20"/>
          <w:w w:val="105"/>
        </w:rPr>
        <w:t>As</w:t>
      </w:r>
      <w:r>
        <w:rPr>
          <w:color w:val="231F20"/>
          <w:spacing w:val="-10"/>
          <w:w w:val="105"/>
        </w:rPr>
        <w:t> </w:t>
      </w:r>
      <w:r>
        <w:rPr>
          <w:color w:val="231F20"/>
          <w:w w:val="105"/>
        </w:rPr>
        <w:t>my</w:t>
      </w:r>
      <w:r>
        <w:rPr>
          <w:color w:val="231F20"/>
          <w:spacing w:val="-10"/>
          <w:w w:val="105"/>
        </w:rPr>
        <w:t> </w:t>
      </w:r>
      <w:r>
        <w:rPr>
          <w:color w:val="231F20"/>
          <w:w w:val="105"/>
        </w:rPr>
        <w:t>mother</w:t>
      </w:r>
      <w:r>
        <w:rPr>
          <w:color w:val="231F20"/>
          <w:spacing w:val="-10"/>
          <w:w w:val="105"/>
        </w:rPr>
        <w:t> </w:t>
      </w:r>
      <w:r>
        <w:rPr>
          <w:color w:val="231F20"/>
          <w:w w:val="105"/>
        </w:rPr>
        <w:t>whispered</w:t>
      </w:r>
      <w:r>
        <w:rPr>
          <w:color w:val="231F20"/>
          <w:spacing w:val="-10"/>
          <w:w w:val="105"/>
        </w:rPr>
        <w:t> </w:t>
      </w:r>
      <w:r>
        <w:rPr>
          <w:color w:val="231F20"/>
          <w:w w:val="105"/>
        </w:rPr>
        <w:t>this</w:t>
      </w:r>
      <w:r>
        <w:rPr>
          <w:color w:val="231F20"/>
          <w:spacing w:val="-10"/>
          <w:w w:val="105"/>
        </w:rPr>
        <w:t> </w:t>
      </w:r>
      <w:r>
        <w:rPr>
          <w:color w:val="231F20"/>
          <w:w w:val="105"/>
        </w:rPr>
        <w:t>to me with grief in her eyes, I stomped angrily in the mud. I blamed the doctors who couldn’t find the tumor in time to save him. That rainy morning launched my dream to help cure cancer—a common wish, but</w:t>
      </w:r>
      <w:r>
        <w:rPr>
          <w:color w:val="231F20"/>
          <w:spacing w:val="-10"/>
          <w:w w:val="105"/>
        </w:rPr>
        <w:t> </w:t>
      </w:r>
      <w:r>
        <w:rPr>
          <w:color w:val="231F20"/>
          <w:w w:val="105"/>
        </w:rPr>
        <w:t>one</w:t>
      </w:r>
      <w:r>
        <w:rPr>
          <w:color w:val="231F20"/>
          <w:spacing w:val="-10"/>
          <w:w w:val="105"/>
        </w:rPr>
        <w:t> </w:t>
      </w:r>
      <w:r>
        <w:rPr>
          <w:color w:val="231F20"/>
          <w:w w:val="105"/>
        </w:rPr>
        <w:t>that</w:t>
      </w:r>
      <w:r>
        <w:rPr>
          <w:color w:val="231F20"/>
          <w:spacing w:val="-10"/>
          <w:w w:val="105"/>
        </w:rPr>
        <w:t> </w:t>
      </w:r>
      <w:r>
        <w:rPr>
          <w:color w:val="231F20"/>
          <w:w w:val="105"/>
        </w:rPr>
        <w:t>fueled</w:t>
      </w:r>
      <w:r>
        <w:rPr>
          <w:color w:val="231F20"/>
          <w:spacing w:val="-10"/>
          <w:w w:val="105"/>
        </w:rPr>
        <w:t> </w:t>
      </w:r>
      <w:r>
        <w:rPr>
          <w:color w:val="231F20"/>
          <w:w w:val="105"/>
        </w:rPr>
        <w:t>a</w:t>
      </w:r>
      <w:r>
        <w:rPr>
          <w:color w:val="231F20"/>
          <w:spacing w:val="-10"/>
          <w:w w:val="105"/>
        </w:rPr>
        <w:t> </w:t>
      </w:r>
      <w:r>
        <w:rPr>
          <w:color w:val="231F20"/>
          <w:w w:val="105"/>
        </w:rPr>
        <w:t>life-changing</w:t>
      </w:r>
      <w:r>
        <w:rPr>
          <w:color w:val="231F20"/>
          <w:spacing w:val="-10"/>
          <w:w w:val="105"/>
        </w:rPr>
        <w:t> </w:t>
      </w:r>
      <w:r>
        <w:rPr>
          <w:color w:val="231F20"/>
          <w:w w:val="105"/>
        </w:rPr>
        <w:t>pursuit.</w:t>
      </w:r>
      <w:r>
        <w:rPr>
          <w:color w:val="231F20"/>
          <w:spacing w:val="-10"/>
          <w:w w:val="105"/>
        </w:rPr>
        <w:t> </w:t>
      </w:r>
      <w:r>
        <w:rPr>
          <w:color w:val="231F20"/>
          <w:w w:val="105"/>
        </w:rPr>
        <w:t>Knowing</w:t>
      </w:r>
      <w:r>
        <w:rPr>
          <w:color w:val="231F20"/>
          <w:spacing w:val="-10"/>
          <w:w w:val="105"/>
        </w:rPr>
        <w:t> </w:t>
      </w:r>
      <w:r>
        <w:rPr>
          <w:color w:val="231F20"/>
          <w:w w:val="105"/>
        </w:rPr>
        <w:t>that</w:t>
      </w:r>
      <w:r>
        <w:rPr>
          <w:color w:val="231F20"/>
          <w:spacing w:val="-10"/>
          <w:w w:val="105"/>
        </w:rPr>
        <w:t> </w:t>
      </w:r>
      <w:r>
        <w:rPr>
          <w:color w:val="231F20"/>
          <w:w w:val="105"/>
        </w:rPr>
        <w:t>the</w:t>
      </w:r>
      <w:r>
        <w:rPr>
          <w:color w:val="231F20"/>
          <w:spacing w:val="-10"/>
          <w:w w:val="105"/>
        </w:rPr>
        <w:t> </w:t>
      </w:r>
      <w:r>
        <w:rPr>
          <w:color w:val="231F20"/>
          <w:w w:val="105"/>
        </w:rPr>
        <w:t>best</w:t>
      </w:r>
      <w:r>
        <w:rPr>
          <w:color w:val="231F20"/>
          <w:spacing w:val="-10"/>
          <w:w w:val="105"/>
        </w:rPr>
        <w:t> </w:t>
      </w:r>
      <w:r>
        <w:rPr>
          <w:color w:val="231F20"/>
          <w:w w:val="105"/>
        </w:rPr>
        <w:t>pro-</w:t>
      </w:r>
    </w:p>
    <w:p>
      <w:pPr>
        <w:spacing w:after="0" w:line="259" w:lineRule="auto"/>
        <w:jc w:val="both"/>
        <w:sectPr>
          <w:pgSz w:w="8640" w:h="12960"/>
          <w:pgMar w:header="702" w:footer="0" w:top="1020" w:bottom="280" w:left="860" w:right="1080"/>
        </w:sectPr>
      </w:pPr>
    </w:p>
    <w:p>
      <w:pPr>
        <w:pStyle w:val="BodyText"/>
        <w:spacing w:before="9"/>
        <w:rPr>
          <w:sz w:val="24"/>
        </w:rPr>
      </w:pPr>
    </w:p>
    <w:p>
      <w:pPr>
        <w:pStyle w:val="BodyText"/>
        <w:spacing w:line="259" w:lineRule="auto" w:before="97"/>
        <w:ind w:left="120" w:right="117"/>
        <w:jc w:val="both"/>
      </w:pPr>
      <w:r>
        <w:rPr>
          <w:color w:val="231F20"/>
          <w:w w:val="105"/>
        </w:rPr>
        <w:t>tection against cancer was to detect it as early as possible, I examined the</w:t>
      </w:r>
      <w:r>
        <w:rPr>
          <w:color w:val="231F20"/>
          <w:spacing w:val="-16"/>
          <w:w w:val="105"/>
        </w:rPr>
        <w:t> </w:t>
      </w:r>
      <w:r>
        <w:rPr>
          <w:color w:val="231F20"/>
          <w:w w:val="105"/>
        </w:rPr>
        <w:t>widely</w:t>
      </w:r>
      <w:r>
        <w:rPr>
          <w:color w:val="231F20"/>
          <w:spacing w:val="-16"/>
          <w:w w:val="105"/>
        </w:rPr>
        <w:t> </w:t>
      </w:r>
      <w:r>
        <w:rPr>
          <w:color w:val="231F20"/>
          <w:w w:val="105"/>
        </w:rPr>
        <w:t>used</w:t>
      </w:r>
      <w:r>
        <w:rPr>
          <w:color w:val="231F20"/>
          <w:spacing w:val="-16"/>
          <w:w w:val="105"/>
        </w:rPr>
        <w:t> </w:t>
      </w:r>
      <w:r>
        <w:rPr>
          <w:color w:val="231F20"/>
          <w:w w:val="105"/>
        </w:rPr>
        <w:t>methods</w:t>
      </w:r>
      <w:r>
        <w:rPr>
          <w:color w:val="231F20"/>
          <w:spacing w:val="-16"/>
          <w:w w:val="105"/>
        </w:rPr>
        <w:t> </w:t>
      </w:r>
      <w:r>
        <w:rPr>
          <w:color w:val="231F20"/>
          <w:w w:val="105"/>
        </w:rPr>
        <w:t>of</w:t>
      </w:r>
      <w:r>
        <w:rPr>
          <w:color w:val="231F20"/>
          <w:spacing w:val="-16"/>
          <w:w w:val="105"/>
        </w:rPr>
        <w:t> </w:t>
      </w:r>
      <w:r>
        <w:rPr>
          <w:color w:val="231F20"/>
          <w:w w:val="105"/>
        </w:rPr>
        <w:t>detection.</w:t>
      </w:r>
      <w:r>
        <w:rPr>
          <w:color w:val="231F20"/>
          <w:spacing w:val="-16"/>
          <w:w w:val="105"/>
        </w:rPr>
        <w:t> </w:t>
      </w:r>
      <w:r>
        <w:rPr>
          <w:color w:val="231F20"/>
          <w:w w:val="105"/>
        </w:rPr>
        <w:t>I</w:t>
      </w:r>
      <w:r>
        <w:rPr>
          <w:color w:val="231F20"/>
          <w:spacing w:val="-16"/>
          <w:w w:val="105"/>
        </w:rPr>
        <w:t> </w:t>
      </w:r>
      <w:r>
        <w:rPr>
          <w:color w:val="231F20"/>
          <w:w w:val="105"/>
        </w:rPr>
        <w:t>read</w:t>
      </w:r>
      <w:r>
        <w:rPr>
          <w:color w:val="231F20"/>
          <w:spacing w:val="-16"/>
          <w:w w:val="105"/>
        </w:rPr>
        <w:t> </w:t>
      </w:r>
      <w:r>
        <w:rPr>
          <w:color w:val="231F20"/>
          <w:w w:val="105"/>
        </w:rPr>
        <w:t>about</w:t>
      </w:r>
      <w:r>
        <w:rPr>
          <w:color w:val="231F20"/>
          <w:spacing w:val="-16"/>
          <w:w w:val="105"/>
        </w:rPr>
        <w:t> </w:t>
      </w:r>
      <w:r>
        <w:rPr>
          <w:color w:val="231F20"/>
          <w:w w:val="105"/>
        </w:rPr>
        <w:t>mammography</w:t>
      </w:r>
      <w:r>
        <w:rPr>
          <w:color w:val="231F20"/>
          <w:spacing w:val="-16"/>
          <w:w w:val="105"/>
        </w:rPr>
        <w:t> </w:t>
      </w:r>
      <w:r>
        <w:rPr>
          <w:color w:val="231F20"/>
          <w:w w:val="105"/>
        </w:rPr>
        <w:t>and was astounded to learn that it failed to detect a large percentage of</w:t>
      </w:r>
      <w:r>
        <w:rPr>
          <w:color w:val="231F20"/>
          <w:spacing w:val="60"/>
          <w:w w:val="105"/>
        </w:rPr>
        <w:t> </w:t>
      </w:r>
      <w:r>
        <w:rPr>
          <w:color w:val="231F20"/>
          <w:w w:val="105"/>
        </w:rPr>
        <w:t>cases. As I wondered how to make detection more accurate, I heard about a research internship program at</w:t>
      </w:r>
      <w:r>
        <w:rPr>
          <w:color w:val="231F20"/>
          <w:w w:val="105"/>
          <w:u w:val="single" w:color="221E1F"/>
        </w:rPr>
        <w:t>      </w:t>
      </w:r>
      <w:r>
        <w:rPr>
          <w:color w:val="231F20"/>
          <w:w w:val="105"/>
        </w:rPr>
        <w:t> Cancer Center. I jumped at the</w:t>
      </w:r>
      <w:r>
        <w:rPr>
          <w:color w:val="231F20"/>
          <w:spacing w:val="-4"/>
          <w:w w:val="105"/>
        </w:rPr>
        <w:t> </w:t>
      </w:r>
      <w:r>
        <w:rPr>
          <w:color w:val="231F20"/>
          <w:spacing w:val="-3"/>
          <w:w w:val="105"/>
        </w:rPr>
        <w:t>opportunity.</w:t>
      </w:r>
    </w:p>
    <w:p>
      <w:pPr>
        <w:pStyle w:val="BodyText"/>
        <w:spacing w:line="259" w:lineRule="auto"/>
        <w:ind w:left="119" w:right="117" w:firstLine="299"/>
        <w:jc w:val="both"/>
      </w:pPr>
      <w:r>
        <w:rPr>
          <w:color w:val="231F20"/>
          <w:w w:val="105"/>
        </w:rPr>
        <w:t>There, my mentors encouraged me to investigate </w:t>
      </w:r>
      <w:r>
        <w:rPr>
          <w:color w:val="231F20"/>
          <w:spacing w:val="-4"/>
          <w:w w:val="105"/>
        </w:rPr>
        <w:t>cancer’s </w:t>
      </w:r>
      <w:r>
        <w:rPr>
          <w:color w:val="231F20"/>
          <w:w w:val="105"/>
        </w:rPr>
        <w:t>genetic causes. I became intrigued by a gene suspected to play a role in the</w:t>
      </w:r>
      <w:r>
        <w:rPr>
          <w:color w:val="231F20"/>
          <w:spacing w:val="60"/>
          <w:w w:val="105"/>
        </w:rPr>
        <w:t> </w:t>
      </w:r>
      <w:r>
        <w:rPr>
          <w:color w:val="231F20"/>
          <w:w w:val="105"/>
        </w:rPr>
        <w:t>onset of breast cancer. </w:t>
      </w:r>
      <w:r>
        <w:rPr>
          <w:color w:val="231F20"/>
          <w:spacing w:val="-10"/>
          <w:w w:val="105"/>
        </w:rPr>
        <w:t>We </w:t>
      </w:r>
      <w:r>
        <w:rPr>
          <w:color w:val="231F20"/>
          <w:w w:val="105"/>
        </w:rPr>
        <w:t>examined a process of gene-silencing— known as methylation—that changed DnA structure while keeping   the sequence itself intact. Through a series of assays, we pinpointed</w:t>
      </w:r>
      <w:r>
        <w:rPr>
          <w:color w:val="231F20"/>
          <w:spacing w:val="60"/>
          <w:w w:val="105"/>
        </w:rPr>
        <w:t> </w:t>
      </w:r>
      <w:r>
        <w:rPr>
          <w:color w:val="231F20"/>
          <w:w w:val="105"/>
        </w:rPr>
        <w:t>the</w:t>
      </w:r>
      <w:r>
        <w:rPr>
          <w:color w:val="231F20"/>
          <w:spacing w:val="-8"/>
          <w:w w:val="105"/>
        </w:rPr>
        <w:t> </w:t>
      </w:r>
      <w:r>
        <w:rPr>
          <w:color w:val="231F20"/>
          <w:w w:val="105"/>
        </w:rPr>
        <w:t>methylated</w:t>
      </w:r>
      <w:r>
        <w:rPr>
          <w:color w:val="231F20"/>
          <w:spacing w:val="-8"/>
          <w:w w:val="105"/>
        </w:rPr>
        <w:t> </w:t>
      </w:r>
      <w:r>
        <w:rPr>
          <w:color w:val="231F20"/>
          <w:w w:val="105"/>
        </w:rPr>
        <w:t>sites</w:t>
      </w:r>
      <w:r>
        <w:rPr>
          <w:color w:val="231F20"/>
          <w:spacing w:val="-8"/>
          <w:w w:val="105"/>
        </w:rPr>
        <w:t> </w:t>
      </w:r>
      <w:r>
        <w:rPr>
          <w:color w:val="231F20"/>
          <w:w w:val="105"/>
        </w:rPr>
        <w:t>in</w:t>
      </w:r>
      <w:r>
        <w:rPr>
          <w:color w:val="231F20"/>
          <w:spacing w:val="-8"/>
          <w:w w:val="105"/>
        </w:rPr>
        <w:t> </w:t>
      </w:r>
      <w:r>
        <w:rPr>
          <w:color w:val="231F20"/>
          <w:w w:val="105"/>
        </w:rPr>
        <w:t>the</w:t>
      </w:r>
      <w:r>
        <w:rPr>
          <w:color w:val="231F20"/>
          <w:spacing w:val="-8"/>
          <w:w w:val="105"/>
        </w:rPr>
        <w:t> </w:t>
      </w:r>
      <w:r>
        <w:rPr>
          <w:color w:val="231F20"/>
          <w:w w:val="105"/>
        </w:rPr>
        <w:t>gene</w:t>
      </w:r>
      <w:r>
        <w:rPr>
          <w:color w:val="231F20"/>
          <w:spacing w:val="-8"/>
          <w:w w:val="105"/>
        </w:rPr>
        <w:t> </w:t>
      </w:r>
      <w:r>
        <w:rPr>
          <w:color w:val="231F20"/>
          <w:w w:val="105"/>
        </w:rPr>
        <w:t>sequence</w:t>
      </w:r>
      <w:r>
        <w:rPr>
          <w:color w:val="231F20"/>
          <w:spacing w:val="-8"/>
          <w:w w:val="105"/>
        </w:rPr>
        <w:t> </w:t>
      </w:r>
      <w:r>
        <w:rPr>
          <w:color w:val="231F20"/>
          <w:w w:val="105"/>
        </w:rPr>
        <w:t>that</w:t>
      </w:r>
      <w:r>
        <w:rPr>
          <w:color w:val="231F20"/>
          <w:spacing w:val="-8"/>
          <w:w w:val="105"/>
        </w:rPr>
        <w:t> </w:t>
      </w:r>
      <w:r>
        <w:rPr>
          <w:color w:val="231F20"/>
          <w:w w:val="105"/>
        </w:rPr>
        <w:t>distinguished</w:t>
      </w:r>
      <w:r>
        <w:rPr>
          <w:color w:val="231F20"/>
          <w:spacing w:val="-8"/>
          <w:w w:val="105"/>
        </w:rPr>
        <w:t> </w:t>
      </w:r>
      <w:r>
        <w:rPr>
          <w:color w:val="231F20"/>
          <w:w w:val="105"/>
        </w:rPr>
        <w:t>cancerous breast</w:t>
      </w:r>
      <w:r>
        <w:rPr>
          <w:color w:val="231F20"/>
          <w:spacing w:val="-10"/>
          <w:w w:val="105"/>
        </w:rPr>
        <w:t> </w:t>
      </w:r>
      <w:r>
        <w:rPr>
          <w:color w:val="231F20"/>
          <w:w w:val="105"/>
        </w:rPr>
        <w:t>cells</w:t>
      </w:r>
      <w:r>
        <w:rPr>
          <w:color w:val="231F20"/>
          <w:spacing w:val="-10"/>
          <w:w w:val="105"/>
        </w:rPr>
        <w:t> </w:t>
      </w:r>
      <w:r>
        <w:rPr>
          <w:color w:val="231F20"/>
          <w:w w:val="105"/>
        </w:rPr>
        <w:t>from</w:t>
      </w:r>
      <w:r>
        <w:rPr>
          <w:color w:val="231F20"/>
          <w:spacing w:val="-10"/>
          <w:w w:val="105"/>
        </w:rPr>
        <w:t> </w:t>
      </w:r>
      <w:r>
        <w:rPr>
          <w:color w:val="231F20"/>
          <w:w w:val="105"/>
        </w:rPr>
        <w:t>healthy</w:t>
      </w:r>
      <w:r>
        <w:rPr>
          <w:color w:val="231F20"/>
          <w:spacing w:val="-10"/>
          <w:w w:val="105"/>
        </w:rPr>
        <w:t> </w:t>
      </w:r>
      <w:r>
        <w:rPr>
          <w:color w:val="231F20"/>
          <w:w w:val="105"/>
        </w:rPr>
        <w:t>cells.</w:t>
      </w:r>
      <w:r>
        <w:rPr>
          <w:color w:val="231F20"/>
          <w:spacing w:val="-10"/>
          <w:w w:val="105"/>
        </w:rPr>
        <w:t> </w:t>
      </w:r>
      <w:r>
        <w:rPr>
          <w:color w:val="231F20"/>
          <w:w w:val="105"/>
        </w:rPr>
        <w:t>These</w:t>
      </w:r>
      <w:r>
        <w:rPr>
          <w:color w:val="231F20"/>
          <w:spacing w:val="-10"/>
          <w:w w:val="105"/>
        </w:rPr>
        <w:t> </w:t>
      </w:r>
      <w:r>
        <w:rPr>
          <w:color w:val="231F20"/>
          <w:w w:val="105"/>
        </w:rPr>
        <w:t>were</w:t>
      </w:r>
      <w:r>
        <w:rPr>
          <w:color w:val="231F20"/>
          <w:spacing w:val="-10"/>
          <w:w w:val="105"/>
        </w:rPr>
        <w:t> </w:t>
      </w:r>
      <w:r>
        <w:rPr>
          <w:color w:val="231F20"/>
          <w:w w:val="105"/>
        </w:rPr>
        <w:t>markers</w:t>
      </w:r>
      <w:r>
        <w:rPr>
          <w:color w:val="231F20"/>
          <w:spacing w:val="-10"/>
          <w:w w:val="105"/>
        </w:rPr>
        <w:t> </w:t>
      </w:r>
      <w:r>
        <w:rPr>
          <w:color w:val="231F20"/>
          <w:w w:val="105"/>
        </w:rPr>
        <w:t>of</w:t>
      </w:r>
      <w:r>
        <w:rPr>
          <w:color w:val="231F20"/>
          <w:spacing w:val="-10"/>
          <w:w w:val="105"/>
        </w:rPr>
        <w:t> </w:t>
      </w:r>
      <w:r>
        <w:rPr>
          <w:color w:val="231F20"/>
          <w:w w:val="105"/>
        </w:rPr>
        <w:t>disease!</w:t>
      </w:r>
    </w:p>
    <w:p>
      <w:pPr>
        <w:pStyle w:val="BodyText"/>
        <w:spacing w:line="259" w:lineRule="auto"/>
        <w:ind w:left="119" w:right="117" w:firstLine="299"/>
        <w:jc w:val="both"/>
      </w:pPr>
      <w:r>
        <w:rPr>
          <w:color w:val="231F20"/>
          <w:w w:val="105"/>
        </w:rPr>
        <w:t>The thrill came from knowing the vast clinical applications of the </w:t>
      </w:r>
      <w:r>
        <w:rPr>
          <w:color w:val="231F20"/>
          <w:spacing w:val="-4"/>
          <w:w w:val="105"/>
        </w:rPr>
        <w:t>discovery. </w:t>
      </w:r>
      <w:r>
        <w:rPr>
          <w:color w:val="231F20"/>
          <w:w w:val="105"/>
        </w:rPr>
        <w:t>Finding such markers is a step toward the individualization of cancer treatment. genomics-based diagnostics would detect cancer earlier than traditional procedures. Also, since methylation does not change the DnA sequence, it is reversible. Therapeutics could target these sites and minimize harm to healthy tissue.</w:t>
      </w:r>
    </w:p>
    <w:p>
      <w:pPr>
        <w:pStyle w:val="BodyText"/>
        <w:spacing w:line="259" w:lineRule="auto"/>
        <w:ind w:left="119" w:right="117" w:firstLine="299"/>
        <w:jc w:val="both"/>
      </w:pPr>
      <w:r>
        <w:rPr>
          <w:color w:val="231F20"/>
          <w:w w:val="105"/>
        </w:rPr>
        <w:t>Personalized cancer diagnostics promise a new dawn, but they are not</w:t>
      </w:r>
      <w:r>
        <w:rPr>
          <w:color w:val="231F20"/>
          <w:spacing w:val="-11"/>
          <w:w w:val="105"/>
        </w:rPr>
        <w:t> </w:t>
      </w:r>
      <w:r>
        <w:rPr>
          <w:color w:val="231F20"/>
          <w:w w:val="105"/>
        </w:rPr>
        <w:t>yet</w:t>
      </w:r>
      <w:r>
        <w:rPr>
          <w:color w:val="231F20"/>
          <w:spacing w:val="-11"/>
          <w:w w:val="105"/>
        </w:rPr>
        <w:t> </w:t>
      </w:r>
      <w:r>
        <w:rPr>
          <w:color w:val="231F20"/>
          <w:spacing w:val="-5"/>
          <w:w w:val="105"/>
        </w:rPr>
        <w:t>reality.</w:t>
      </w:r>
      <w:r>
        <w:rPr>
          <w:color w:val="231F20"/>
          <w:spacing w:val="-11"/>
          <w:w w:val="105"/>
        </w:rPr>
        <w:t> </w:t>
      </w:r>
      <w:r>
        <w:rPr>
          <w:color w:val="231F20"/>
          <w:w w:val="105"/>
        </w:rPr>
        <w:t>Many</w:t>
      </w:r>
      <w:r>
        <w:rPr>
          <w:color w:val="231F20"/>
          <w:spacing w:val="-11"/>
          <w:w w:val="105"/>
        </w:rPr>
        <w:t> </w:t>
      </w:r>
      <w:r>
        <w:rPr>
          <w:color w:val="231F20"/>
          <w:w w:val="105"/>
        </w:rPr>
        <w:t>more</w:t>
      </w:r>
      <w:r>
        <w:rPr>
          <w:color w:val="231F20"/>
          <w:spacing w:val="-11"/>
          <w:w w:val="105"/>
        </w:rPr>
        <w:t> </w:t>
      </w:r>
      <w:r>
        <w:rPr>
          <w:color w:val="231F20"/>
          <w:w w:val="105"/>
        </w:rPr>
        <w:t>genes</w:t>
      </w:r>
      <w:r>
        <w:rPr>
          <w:color w:val="231F20"/>
          <w:spacing w:val="-11"/>
          <w:w w:val="105"/>
        </w:rPr>
        <w:t> </w:t>
      </w:r>
      <w:r>
        <w:rPr>
          <w:color w:val="231F20"/>
          <w:w w:val="105"/>
        </w:rPr>
        <w:t>need</w:t>
      </w:r>
      <w:r>
        <w:rPr>
          <w:color w:val="231F20"/>
          <w:spacing w:val="-11"/>
          <w:w w:val="105"/>
        </w:rPr>
        <w:t> </w:t>
      </w:r>
      <w:r>
        <w:rPr>
          <w:color w:val="231F20"/>
          <w:w w:val="105"/>
        </w:rPr>
        <w:t>to</w:t>
      </w:r>
      <w:r>
        <w:rPr>
          <w:color w:val="231F20"/>
          <w:spacing w:val="-11"/>
          <w:w w:val="105"/>
        </w:rPr>
        <w:t> </w:t>
      </w:r>
      <w:r>
        <w:rPr>
          <w:color w:val="231F20"/>
          <w:w w:val="105"/>
        </w:rPr>
        <w:t>be</w:t>
      </w:r>
      <w:r>
        <w:rPr>
          <w:color w:val="231F20"/>
          <w:spacing w:val="-11"/>
          <w:w w:val="105"/>
        </w:rPr>
        <w:t> </w:t>
      </w:r>
      <w:r>
        <w:rPr>
          <w:color w:val="231F20"/>
          <w:w w:val="105"/>
        </w:rPr>
        <w:t>studied</w:t>
      </w:r>
      <w:r>
        <w:rPr>
          <w:color w:val="231F20"/>
          <w:spacing w:val="-11"/>
          <w:w w:val="105"/>
        </w:rPr>
        <w:t> </w:t>
      </w:r>
      <w:r>
        <w:rPr>
          <w:color w:val="231F20"/>
          <w:w w:val="105"/>
        </w:rPr>
        <w:t>before</w:t>
      </w:r>
      <w:r>
        <w:rPr>
          <w:color w:val="231F20"/>
          <w:spacing w:val="-11"/>
          <w:w w:val="105"/>
        </w:rPr>
        <w:t> </w:t>
      </w:r>
      <w:r>
        <w:rPr>
          <w:color w:val="231F20"/>
          <w:w w:val="105"/>
        </w:rPr>
        <w:t>we</w:t>
      </w:r>
      <w:r>
        <w:rPr>
          <w:color w:val="231F20"/>
          <w:spacing w:val="-11"/>
          <w:w w:val="105"/>
        </w:rPr>
        <w:t> </w:t>
      </w:r>
      <w:r>
        <w:rPr>
          <w:color w:val="231F20"/>
          <w:w w:val="105"/>
        </w:rPr>
        <w:t>can</w:t>
      </w:r>
      <w:r>
        <w:rPr>
          <w:color w:val="231F20"/>
          <w:spacing w:val="-11"/>
          <w:w w:val="105"/>
        </w:rPr>
        <w:t> </w:t>
      </w:r>
      <w:r>
        <w:rPr>
          <w:color w:val="231F20"/>
          <w:w w:val="105"/>
        </w:rPr>
        <w:t>fully comprehend the roots of the disease. </w:t>
      </w:r>
      <w:r>
        <w:rPr>
          <w:color w:val="231F20"/>
          <w:spacing w:val="-5"/>
          <w:w w:val="105"/>
        </w:rPr>
        <w:t>Awed </w:t>
      </w:r>
      <w:r>
        <w:rPr>
          <w:color w:val="231F20"/>
          <w:w w:val="105"/>
        </w:rPr>
        <w:t>by the complexity of</w:t>
      </w:r>
      <w:r>
        <w:rPr>
          <w:color w:val="231F20"/>
          <w:spacing w:val="-17"/>
          <w:w w:val="105"/>
        </w:rPr>
        <w:t> </w:t>
      </w:r>
      <w:r>
        <w:rPr>
          <w:color w:val="231F20"/>
          <w:w w:val="105"/>
        </w:rPr>
        <w:t>can- </w:t>
      </w:r>
      <w:r>
        <w:rPr>
          <w:color w:val="231F20"/>
          <w:spacing w:val="-4"/>
          <w:w w:val="105"/>
        </w:rPr>
        <w:t>cer,</w:t>
      </w:r>
      <w:r>
        <w:rPr>
          <w:color w:val="231F20"/>
          <w:spacing w:val="-11"/>
          <w:w w:val="105"/>
        </w:rPr>
        <w:t> </w:t>
      </w:r>
      <w:r>
        <w:rPr>
          <w:color w:val="231F20"/>
          <w:w w:val="105"/>
        </w:rPr>
        <w:t>I</w:t>
      </w:r>
      <w:r>
        <w:rPr>
          <w:color w:val="231F20"/>
          <w:spacing w:val="-11"/>
          <w:w w:val="105"/>
        </w:rPr>
        <w:t> </w:t>
      </w:r>
      <w:r>
        <w:rPr>
          <w:color w:val="231F20"/>
          <w:w w:val="105"/>
        </w:rPr>
        <w:t>realized</w:t>
      </w:r>
      <w:r>
        <w:rPr>
          <w:color w:val="231F20"/>
          <w:spacing w:val="-11"/>
          <w:w w:val="105"/>
        </w:rPr>
        <w:t> </w:t>
      </w:r>
      <w:r>
        <w:rPr>
          <w:color w:val="231F20"/>
          <w:w w:val="105"/>
        </w:rPr>
        <w:t>that</w:t>
      </w:r>
      <w:r>
        <w:rPr>
          <w:color w:val="231F20"/>
          <w:spacing w:val="-11"/>
          <w:w w:val="105"/>
        </w:rPr>
        <w:t> </w:t>
      </w:r>
      <w:r>
        <w:rPr>
          <w:color w:val="231F20"/>
          <w:w w:val="105"/>
        </w:rPr>
        <w:t>my</w:t>
      </w:r>
      <w:r>
        <w:rPr>
          <w:color w:val="231F20"/>
          <w:spacing w:val="-11"/>
          <w:w w:val="105"/>
        </w:rPr>
        <w:t> </w:t>
      </w:r>
      <w:r>
        <w:rPr>
          <w:color w:val="231F20"/>
          <w:w w:val="105"/>
        </w:rPr>
        <w:t>dream</w:t>
      </w:r>
      <w:r>
        <w:rPr>
          <w:color w:val="231F20"/>
          <w:spacing w:val="-11"/>
          <w:w w:val="105"/>
        </w:rPr>
        <w:t> </w:t>
      </w:r>
      <w:r>
        <w:rPr>
          <w:color w:val="231F20"/>
          <w:w w:val="105"/>
        </w:rPr>
        <w:t>was</w:t>
      </w:r>
      <w:r>
        <w:rPr>
          <w:color w:val="231F20"/>
          <w:spacing w:val="-11"/>
          <w:w w:val="105"/>
        </w:rPr>
        <w:t> </w:t>
      </w:r>
      <w:r>
        <w:rPr>
          <w:color w:val="231F20"/>
          <w:w w:val="105"/>
        </w:rPr>
        <w:t>much</w:t>
      </w:r>
      <w:r>
        <w:rPr>
          <w:color w:val="231F20"/>
          <w:spacing w:val="-11"/>
          <w:w w:val="105"/>
        </w:rPr>
        <w:t> </w:t>
      </w:r>
      <w:r>
        <w:rPr>
          <w:color w:val="231F20"/>
          <w:w w:val="105"/>
        </w:rPr>
        <w:t>more</w:t>
      </w:r>
      <w:r>
        <w:rPr>
          <w:color w:val="231F20"/>
          <w:spacing w:val="-11"/>
          <w:w w:val="105"/>
        </w:rPr>
        <w:t> </w:t>
      </w:r>
      <w:r>
        <w:rPr>
          <w:color w:val="231F20"/>
          <w:w w:val="105"/>
        </w:rPr>
        <w:t>intricate</w:t>
      </w:r>
      <w:r>
        <w:rPr>
          <w:color w:val="231F20"/>
          <w:spacing w:val="-11"/>
          <w:w w:val="105"/>
        </w:rPr>
        <w:t> </w:t>
      </w:r>
      <w:r>
        <w:rPr>
          <w:color w:val="231F20"/>
          <w:w w:val="105"/>
        </w:rPr>
        <w:t>than</w:t>
      </w:r>
      <w:r>
        <w:rPr>
          <w:color w:val="231F20"/>
          <w:spacing w:val="-11"/>
          <w:w w:val="105"/>
        </w:rPr>
        <w:t> </w:t>
      </w:r>
      <w:r>
        <w:rPr>
          <w:color w:val="231F20"/>
          <w:w w:val="105"/>
        </w:rPr>
        <w:t>I</w:t>
      </w:r>
      <w:r>
        <w:rPr>
          <w:color w:val="231F20"/>
          <w:spacing w:val="-11"/>
          <w:w w:val="105"/>
        </w:rPr>
        <w:t> </w:t>
      </w:r>
      <w:r>
        <w:rPr>
          <w:color w:val="231F20"/>
          <w:w w:val="105"/>
        </w:rPr>
        <w:t>imagined. However, my youthful passion in medicine did not dwindle. Instead,  it</w:t>
      </w:r>
      <w:r>
        <w:rPr>
          <w:color w:val="231F20"/>
          <w:spacing w:val="-5"/>
          <w:w w:val="105"/>
        </w:rPr>
        <w:t> </w:t>
      </w:r>
      <w:r>
        <w:rPr>
          <w:color w:val="231F20"/>
          <w:w w:val="105"/>
        </w:rPr>
        <w:t>strengthened</w:t>
      </w:r>
      <w:r>
        <w:rPr>
          <w:color w:val="231F20"/>
          <w:spacing w:val="-5"/>
          <w:w w:val="105"/>
        </w:rPr>
        <w:t> </w:t>
      </w:r>
      <w:r>
        <w:rPr>
          <w:color w:val="231F20"/>
          <w:w w:val="105"/>
        </w:rPr>
        <w:t>and</w:t>
      </w:r>
      <w:r>
        <w:rPr>
          <w:color w:val="231F20"/>
          <w:spacing w:val="-5"/>
          <w:w w:val="105"/>
        </w:rPr>
        <w:t> </w:t>
      </w:r>
      <w:r>
        <w:rPr>
          <w:color w:val="231F20"/>
          <w:w w:val="105"/>
        </w:rPr>
        <w:t>matured</w:t>
      </w:r>
      <w:r>
        <w:rPr>
          <w:color w:val="231F20"/>
          <w:spacing w:val="-5"/>
          <w:w w:val="105"/>
        </w:rPr>
        <w:t> </w:t>
      </w:r>
      <w:r>
        <w:rPr>
          <w:color w:val="231F20"/>
          <w:w w:val="105"/>
        </w:rPr>
        <w:t>into</w:t>
      </w:r>
      <w:r>
        <w:rPr>
          <w:color w:val="231F20"/>
          <w:spacing w:val="-5"/>
          <w:w w:val="105"/>
        </w:rPr>
        <w:t> </w:t>
      </w:r>
      <w:r>
        <w:rPr>
          <w:color w:val="231F20"/>
          <w:w w:val="105"/>
        </w:rPr>
        <w:t>a</w:t>
      </w:r>
      <w:r>
        <w:rPr>
          <w:color w:val="231F20"/>
          <w:spacing w:val="-5"/>
          <w:w w:val="105"/>
        </w:rPr>
        <w:t> </w:t>
      </w:r>
      <w:r>
        <w:rPr>
          <w:color w:val="231F20"/>
          <w:spacing w:val="-4"/>
          <w:w w:val="105"/>
        </w:rPr>
        <w:t>strategy.</w:t>
      </w:r>
      <w:r>
        <w:rPr>
          <w:color w:val="231F20"/>
          <w:spacing w:val="-5"/>
          <w:w w:val="105"/>
        </w:rPr>
        <w:t> </w:t>
      </w:r>
      <w:r>
        <w:rPr>
          <w:color w:val="231F20"/>
          <w:w w:val="105"/>
        </w:rPr>
        <w:t>As</w:t>
      </w:r>
      <w:r>
        <w:rPr>
          <w:color w:val="231F20"/>
          <w:spacing w:val="-5"/>
          <w:w w:val="105"/>
        </w:rPr>
        <w:t> </w:t>
      </w:r>
      <w:r>
        <w:rPr>
          <w:color w:val="231F20"/>
          <w:w w:val="105"/>
        </w:rPr>
        <w:t>my</w:t>
      </w:r>
      <w:r>
        <w:rPr>
          <w:color w:val="231F20"/>
          <w:spacing w:val="-5"/>
          <w:w w:val="105"/>
        </w:rPr>
        <w:t> </w:t>
      </w:r>
      <w:r>
        <w:rPr>
          <w:color w:val="231F20"/>
          <w:w w:val="105"/>
        </w:rPr>
        <w:t>vague</w:t>
      </w:r>
      <w:r>
        <w:rPr>
          <w:color w:val="231F20"/>
          <w:spacing w:val="-5"/>
          <w:w w:val="105"/>
        </w:rPr>
        <w:t> </w:t>
      </w:r>
      <w:r>
        <w:rPr>
          <w:color w:val="231F20"/>
          <w:w w:val="105"/>
        </w:rPr>
        <w:t>goals</w:t>
      </w:r>
      <w:r>
        <w:rPr>
          <w:color w:val="231F20"/>
          <w:spacing w:val="-5"/>
          <w:w w:val="105"/>
        </w:rPr>
        <w:t> </w:t>
      </w:r>
      <w:r>
        <w:rPr>
          <w:color w:val="231F20"/>
          <w:w w:val="105"/>
        </w:rPr>
        <w:t>shaped into specific inquiries, my curiosity became insatiable. The joy of un- covering</w:t>
      </w:r>
      <w:r>
        <w:rPr>
          <w:color w:val="231F20"/>
          <w:spacing w:val="-21"/>
          <w:w w:val="105"/>
        </w:rPr>
        <w:t> </w:t>
      </w:r>
      <w:r>
        <w:rPr>
          <w:color w:val="231F20"/>
          <w:w w:val="105"/>
        </w:rPr>
        <w:t>the</w:t>
      </w:r>
      <w:r>
        <w:rPr>
          <w:color w:val="231F20"/>
          <w:spacing w:val="-21"/>
          <w:w w:val="105"/>
        </w:rPr>
        <w:t> </w:t>
      </w:r>
      <w:r>
        <w:rPr>
          <w:color w:val="231F20"/>
          <w:w w:val="105"/>
        </w:rPr>
        <w:t>unknown</w:t>
      </w:r>
      <w:r>
        <w:rPr>
          <w:color w:val="231F20"/>
          <w:spacing w:val="-21"/>
          <w:w w:val="105"/>
        </w:rPr>
        <w:t> </w:t>
      </w:r>
      <w:r>
        <w:rPr>
          <w:color w:val="231F20"/>
          <w:w w:val="105"/>
        </w:rPr>
        <w:t>affirmed</w:t>
      </w:r>
      <w:r>
        <w:rPr>
          <w:color w:val="231F20"/>
          <w:spacing w:val="-21"/>
          <w:w w:val="105"/>
        </w:rPr>
        <w:t> </w:t>
      </w:r>
      <w:r>
        <w:rPr>
          <w:color w:val="231F20"/>
          <w:w w:val="105"/>
        </w:rPr>
        <w:t>my</w:t>
      </w:r>
      <w:r>
        <w:rPr>
          <w:color w:val="231F20"/>
          <w:spacing w:val="-21"/>
          <w:w w:val="105"/>
        </w:rPr>
        <w:t> </w:t>
      </w:r>
      <w:r>
        <w:rPr>
          <w:color w:val="231F20"/>
          <w:w w:val="105"/>
        </w:rPr>
        <w:t>love</w:t>
      </w:r>
      <w:r>
        <w:rPr>
          <w:color w:val="231F20"/>
          <w:spacing w:val="-21"/>
          <w:w w:val="105"/>
        </w:rPr>
        <w:t> </w:t>
      </w:r>
      <w:r>
        <w:rPr>
          <w:color w:val="231F20"/>
          <w:w w:val="105"/>
        </w:rPr>
        <w:t>for</w:t>
      </w:r>
      <w:r>
        <w:rPr>
          <w:color w:val="231F20"/>
          <w:spacing w:val="-21"/>
          <w:w w:val="105"/>
        </w:rPr>
        <w:t> </w:t>
      </w:r>
      <w:r>
        <w:rPr>
          <w:color w:val="231F20"/>
          <w:w w:val="105"/>
        </w:rPr>
        <w:t>science.</w:t>
      </w:r>
      <w:r>
        <w:rPr>
          <w:color w:val="231F20"/>
          <w:spacing w:val="-21"/>
          <w:w w:val="105"/>
        </w:rPr>
        <w:t> </w:t>
      </w:r>
      <w:r>
        <w:rPr>
          <w:color w:val="231F20"/>
          <w:w w:val="105"/>
        </w:rPr>
        <w:t>My</w:t>
      </w:r>
      <w:r>
        <w:rPr>
          <w:color w:val="231F20"/>
          <w:spacing w:val="-21"/>
          <w:w w:val="105"/>
        </w:rPr>
        <w:t> </w:t>
      </w:r>
      <w:r>
        <w:rPr>
          <w:color w:val="231F20"/>
          <w:w w:val="105"/>
        </w:rPr>
        <w:t>generation</w:t>
      </w:r>
      <w:r>
        <w:rPr>
          <w:color w:val="231F20"/>
          <w:spacing w:val="-21"/>
          <w:w w:val="105"/>
        </w:rPr>
        <w:t> </w:t>
      </w:r>
      <w:r>
        <w:rPr>
          <w:color w:val="231F20"/>
          <w:w w:val="105"/>
        </w:rPr>
        <w:t>will keep pushing the boundaries of knowledge, and nothing would give me</w:t>
      </w:r>
      <w:r>
        <w:rPr>
          <w:color w:val="231F20"/>
          <w:spacing w:val="-9"/>
          <w:w w:val="105"/>
        </w:rPr>
        <w:t> </w:t>
      </w:r>
      <w:r>
        <w:rPr>
          <w:color w:val="231F20"/>
          <w:w w:val="105"/>
        </w:rPr>
        <w:t>more</w:t>
      </w:r>
      <w:r>
        <w:rPr>
          <w:color w:val="231F20"/>
          <w:spacing w:val="-9"/>
          <w:w w:val="105"/>
        </w:rPr>
        <w:t> </w:t>
      </w:r>
      <w:r>
        <w:rPr>
          <w:color w:val="231F20"/>
          <w:w w:val="105"/>
        </w:rPr>
        <w:t>fulfillment</w:t>
      </w:r>
      <w:r>
        <w:rPr>
          <w:color w:val="231F20"/>
          <w:spacing w:val="-9"/>
          <w:w w:val="105"/>
        </w:rPr>
        <w:t> </w:t>
      </w:r>
      <w:r>
        <w:rPr>
          <w:color w:val="231F20"/>
          <w:w w:val="105"/>
        </w:rPr>
        <w:t>than</w:t>
      </w:r>
      <w:r>
        <w:rPr>
          <w:color w:val="231F20"/>
          <w:spacing w:val="-9"/>
          <w:w w:val="105"/>
        </w:rPr>
        <w:t> </w:t>
      </w:r>
      <w:r>
        <w:rPr>
          <w:color w:val="231F20"/>
          <w:w w:val="105"/>
        </w:rPr>
        <w:t>continuing</w:t>
      </w:r>
      <w:r>
        <w:rPr>
          <w:color w:val="231F20"/>
          <w:spacing w:val="-9"/>
          <w:w w:val="105"/>
        </w:rPr>
        <w:t> </w:t>
      </w:r>
      <w:r>
        <w:rPr>
          <w:color w:val="231F20"/>
          <w:w w:val="105"/>
        </w:rPr>
        <w:t>to</w:t>
      </w:r>
      <w:r>
        <w:rPr>
          <w:color w:val="231F20"/>
          <w:spacing w:val="-9"/>
          <w:w w:val="105"/>
        </w:rPr>
        <w:t> </w:t>
      </w:r>
      <w:r>
        <w:rPr>
          <w:color w:val="231F20"/>
          <w:w w:val="105"/>
        </w:rPr>
        <w:t>fight</w:t>
      </w:r>
      <w:r>
        <w:rPr>
          <w:color w:val="231F20"/>
          <w:spacing w:val="-9"/>
          <w:w w:val="105"/>
        </w:rPr>
        <w:t> </w:t>
      </w:r>
      <w:r>
        <w:rPr>
          <w:color w:val="231F20"/>
          <w:w w:val="105"/>
        </w:rPr>
        <w:t>in</w:t>
      </w:r>
      <w:r>
        <w:rPr>
          <w:color w:val="231F20"/>
          <w:spacing w:val="-9"/>
          <w:w w:val="105"/>
        </w:rPr>
        <w:t> </w:t>
      </w:r>
      <w:r>
        <w:rPr>
          <w:color w:val="231F20"/>
          <w:w w:val="105"/>
        </w:rPr>
        <w:t>the</w:t>
      </w:r>
      <w:r>
        <w:rPr>
          <w:color w:val="231F20"/>
          <w:spacing w:val="-9"/>
          <w:w w:val="105"/>
        </w:rPr>
        <w:t> </w:t>
      </w:r>
      <w:r>
        <w:rPr>
          <w:color w:val="231F20"/>
          <w:w w:val="105"/>
        </w:rPr>
        <w:t>war</w:t>
      </w:r>
      <w:r>
        <w:rPr>
          <w:color w:val="231F20"/>
          <w:spacing w:val="-9"/>
          <w:w w:val="105"/>
        </w:rPr>
        <w:t> </w:t>
      </w:r>
      <w:r>
        <w:rPr>
          <w:color w:val="231F20"/>
          <w:w w:val="105"/>
        </w:rPr>
        <w:t>on</w:t>
      </w:r>
      <w:r>
        <w:rPr>
          <w:color w:val="231F20"/>
          <w:spacing w:val="-10"/>
          <w:w w:val="105"/>
        </w:rPr>
        <w:t> </w:t>
      </w:r>
      <w:r>
        <w:rPr>
          <w:color w:val="231F20"/>
          <w:w w:val="105"/>
        </w:rPr>
        <w:t>cancer.</w:t>
      </w:r>
    </w:p>
    <w:p>
      <w:pPr>
        <w:pStyle w:val="BodyText"/>
        <w:spacing w:line="259" w:lineRule="auto"/>
        <w:ind w:left="119" w:right="117" w:firstLine="299"/>
        <w:jc w:val="both"/>
      </w:pPr>
      <w:r>
        <w:rPr>
          <w:color w:val="231F20"/>
          <w:w w:val="105"/>
        </w:rPr>
        <w:t>I</w:t>
      </w:r>
      <w:r>
        <w:rPr>
          <w:color w:val="231F20"/>
          <w:spacing w:val="-6"/>
          <w:w w:val="105"/>
        </w:rPr>
        <w:t> </w:t>
      </w:r>
      <w:r>
        <w:rPr>
          <w:color w:val="231F20"/>
          <w:w w:val="105"/>
        </w:rPr>
        <w:t>recall</w:t>
      </w:r>
      <w:r>
        <w:rPr>
          <w:color w:val="231F20"/>
          <w:spacing w:val="-6"/>
          <w:w w:val="105"/>
        </w:rPr>
        <w:t> </w:t>
      </w:r>
      <w:r>
        <w:rPr>
          <w:color w:val="231F20"/>
          <w:w w:val="105"/>
        </w:rPr>
        <w:t>that</w:t>
      </w:r>
      <w:r>
        <w:rPr>
          <w:color w:val="231F20"/>
          <w:spacing w:val="-6"/>
          <w:w w:val="105"/>
        </w:rPr>
        <w:t> </w:t>
      </w:r>
      <w:r>
        <w:rPr>
          <w:color w:val="231F20"/>
          <w:w w:val="105"/>
        </w:rPr>
        <w:t>rainy</w:t>
      </w:r>
      <w:r>
        <w:rPr>
          <w:color w:val="231F20"/>
          <w:spacing w:val="-6"/>
          <w:w w:val="105"/>
        </w:rPr>
        <w:t> </w:t>
      </w:r>
      <w:r>
        <w:rPr>
          <w:color w:val="231F20"/>
          <w:w w:val="105"/>
        </w:rPr>
        <w:t>Qing</w:t>
      </w:r>
      <w:r>
        <w:rPr>
          <w:color w:val="231F20"/>
          <w:spacing w:val="-6"/>
          <w:w w:val="105"/>
        </w:rPr>
        <w:t> </w:t>
      </w:r>
      <w:r>
        <w:rPr>
          <w:color w:val="231F20"/>
          <w:w w:val="105"/>
        </w:rPr>
        <w:t>Ming</w:t>
      </w:r>
      <w:r>
        <w:rPr>
          <w:color w:val="231F20"/>
          <w:spacing w:val="-6"/>
          <w:w w:val="105"/>
        </w:rPr>
        <w:t> </w:t>
      </w:r>
      <w:r>
        <w:rPr>
          <w:color w:val="231F20"/>
          <w:w w:val="105"/>
        </w:rPr>
        <w:t>morning</w:t>
      </w:r>
      <w:r>
        <w:rPr>
          <w:color w:val="231F20"/>
          <w:spacing w:val="-6"/>
          <w:w w:val="105"/>
        </w:rPr>
        <w:t> </w:t>
      </w:r>
      <w:r>
        <w:rPr>
          <w:color w:val="231F20"/>
          <w:w w:val="105"/>
        </w:rPr>
        <w:t>when</w:t>
      </w:r>
      <w:r>
        <w:rPr>
          <w:color w:val="231F20"/>
          <w:spacing w:val="-6"/>
          <w:w w:val="105"/>
        </w:rPr>
        <w:t> </w:t>
      </w:r>
      <w:r>
        <w:rPr>
          <w:color w:val="231F20"/>
          <w:w w:val="105"/>
        </w:rPr>
        <w:t>I</w:t>
      </w:r>
      <w:r>
        <w:rPr>
          <w:color w:val="231F20"/>
          <w:spacing w:val="-6"/>
          <w:w w:val="105"/>
        </w:rPr>
        <w:t> </w:t>
      </w:r>
      <w:r>
        <w:rPr>
          <w:color w:val="231F20"/>
          <w:w w:val="105"/>
        </w:rPr>
        <w:t>gazed</w:t>
      </w:r>
      <w:r>
        <w:rPr>
          <w:color w:val="231F20"/>
          <w:spacing w:val="-6"/>
          <w:w w:val="105"/>
        </w:rPr>
        <w:t> </w:t>
      </w:r>
      <w:r>
        <w:rPr>
          <w:color w:val="231F20"/>
          <w:w w:val="105"/>
        </w:rPr>
        <w:t>at</w:t>
      </w:r>
      <w:r>
        <w:rPr>
          <w:color w:val="231F20"/>
          <w:spacing w:val="-6"/>
          <w:w w:val="105"/>
        </w:rPr>
        <w:t> </w:t>
      </w:r>
      <w:r>
        <w:rPr>
          <w:color w:val="231F20"/>
          <w:w w:val="105"/>
        </w:rPr>
        <w:t>my</w:t>
      </w:r>
      <w:r>
        <w:rPr>
          <w:color w:val="231F20"/>
          <w:spacing w:val="-6"/>
          <w:w w:val="105"/>
        </w:rPr>
        <w:t> </w:t>
      </w:r>
      <w:r>
        <w:rPr>
          <w:color w:val="231F20"/>
          <w:w w:val="105"/>
        </w:rPr>
        <w:t>grandfa- </w:t>
      </w:r>
      <w:r>
        <w:rPr>
          <w:color w:val="231F20"/>
          <w:spacing w:val="-5"/>
          <w:w w:val="105"/>
        </w:rPr>
        <w:t>ther’s</w:t>
      </w:r>
      <w:r>
        <w:rPr>
          <w:color w:val="231F20"/>
          <w:spacing w:val="-13"/>
          <w:w w:val="105"/>
        </w:rPr>
        <w:t> </w:t>
      </w:r>
      <w:r>
        <w:rPr>
          <w:color w:val="231F20"/>
          <w:w w:val="105"/>
        </w:rPr>
        <w:t>gravesite.</w:t>
      </w:r>
      <w:r>
        <w:rPr>
          <w:color w:val="231F20"/>
          <w:spacing w:val="-13"/>
          <w:w w:val="105"/>
        </w:rPr>
        <w:t> </w:t>
      </w:r>
      <w:r>
        <w:rPr>
          <w:color w:val="231F20"/>
          <w:w w:val="105"/>
        </w:rPr>
        <w:t>I</w:t>
      </w:r>
      <w:r>
        <w:rPr>
          <w:color w:val="231F20"/>
          <w:spacing w:val="-13"/>
          <w:w w:val="105"/>
        </w:rPr>
        <w:t> </w:t>
      </w:r>
      <w:r>
        <w:rPr>
          <w:color w:val="231F20"/>
          <w:w w:val="105"/>
        </w:rPr>
        <w:t>wish</w:t>
      </w:r>
      <w:r>
        <w:rPr>
          <w:color w:val="231F20"/>
          <w:spacing w:val="-13"/>
          <w:w w:val="105"/>
        </w:rPr>
        <w:t> </w:t>
      </w:r>
      <w:r>
        <w:rPr>
          <w:color w:val="231F20"/>
          <w:w w:val="105"/>
        </w:rPr>
        <w:t>I</w:t>
      </w:r>
      <w:r>
        <w:rPr>
          <w:color w:val="231F20"/>
          <w:spacing w:val="-13"/>
          <w:w w:val="105"/>
        </w:rPr>
        <w:t> </w:t>
      </w:r>
      <w:r>
        <w:rPr>
          <w:color w:val="231F20"/>
          <w:w w:val="105"/>
        </w:rPr>
        <w:t>could</w:t>
      </w:r>
      <w:r>
        <w:rPr>
          <w:color w:val="231F20"/>
          <w:spacing w:val="-13"/>
          <w:w w:val="105"/>
        </w:rPr>
        <w:t> </w:t>
      </w:r>
      <w:r>
        <w:rPr>
          <w:color w:val="231F20"/>
          <w:w w:val="105"/>
        </w:rPr>
        <w:t>tell</w:t>
      </w:r>
      <w:r>
        <w:rPr>
          <w:color w:val="231F20"/>
          <w:spacing w:val="-13"/>
          <w:w w:val="105"/>
        </w:rPr>
        <w:t> </w:t>
      </w:r>
      <w:r>
        <w:rPr>
          <w:color w:val="231F20"/>
          <w:w w:val="105"/>
        </w:rPr>
        <w:t>him</w:t>
      </w:r>
      <w:r>
        <w:rPr>
          <w:color w:val="231F20"/>
          <w:spacing w:val="-13"/>
          <w:w w:val="105"/>
        </w:rPr>
        <w:t> </w:t>
      </w:r>
      <w:r>
        <w:rPr>
          <w:color w:val="231F20"/>
          <w:w w:val="105"/>
        </w:rPr>
        <w:t>about</w:t>
      </w:r>
      <w:r>
        <w:rPr>
          <w:color w:val="231F20"/>
          <w:spacing w:val="-13"/>
          <w:w w:val="105"/>
        </w:rPr>
        <w:t> </w:t>
      </w:r>
      <w:r>
        <w:rPr>
          <w:color w:val="231F20"/>
          <w:w w:val="105"/>
        </w:rPr>
        <w:t>the</w:t>
      </w:r>
      <w:r>
        <w:rPr>
          <w:color w:val="231F20"/>
          <w:spacing w:val="-13"/>
          <w:w w:val="105"/>
        </w:rPr>
        <w:t> </w:t>
      </w:r>
      <w:r>
        <w:rPr>
          <w:color w:val="231F20"/>
          <w:w w:val="105"/>
        </w:rPr>
        <w:t>adventure</w:t>
      </w:r>
      <w:r>
        <w:rPr>
          <w:color w:val="231F20"/>
          <w:spacing w:val="-13"/>
          <w:w w:val="105"/>
        </w:rPr>
        <w:t> </w:t>
      </w:r>
      <w:r>
        <w:rPr>
          <w:color w:val="231F20"/>
          <w:w w:val="105"/>
        </w:rPr>
        <w:t>he</w:t>
      </w:r>
      <w:r>
        <w:rPr>
          <w:color w:val="231F20"/>
          <w:spacing w:val="-13"/>
          <w:w w:val="105"/>
        </w:rPr>
        <w:t> </w:t>
      </w:r>
      <w:r>
        <w:rPr>
          <w:color w:val="231F20"/>
          <w:w w:val="105"/>
        </w:rPr>
        <w:t>inspired. This war will be arduous, but every little “eureka!” along the way is a portent of</w:t>
      </w:r>
      <w:r>
        <w:rPr>
          <w:color w:val="231F20"/>
          <w:spacing w:val="-41"/>
          <w:w w:val="105"/>
        </w:rPr>
        <w:t> </w:t>
      </w:r>
      <w:r>
        <w:rPr>
          <w:color w:val="231F20"/>
          <w:spacing w:val="-4"/>
          <w:w w:val="105"/>
        </w:rPr>
        <w:t>victory.</w:t>
      </w:r>
    </w:p>
    <w:p>
      <w:pPr>
        <w:spacing w:after="0" w:line="259" w:lineRule="auto"/>
        <w:jc w:val="both"/>
        <w:sectPr>
          <w:pgSz w:w="8640" w:h="12960"/>
          <w:pgMar w:header="702" w:footer="0" w:top="1020" w:bottom="280" w:left="1080" w:right="840"/>
        </w:sectPr>
      </w:pPr>
    </w:p>
    <w:p>
      <w:pPr>
        <w:pStyle w:val="BodyText"/>
        <w:rPr>
          <w:sz w:val="20"/>
        </w:rPr>
      </w:pPr>
    </w:p>
    <w:p>
      <w:pPr>
        <w:pStyle w:val="BodyText"/>
        <w:spacing w:before="6"/>
        <w:rPr>
          <w:sz w:val="17"/>
        </w:rPr>
      </w:pPr>
    </w:p>
    <w:p>
      <w:pPr>
        <w:pStyle w:val="BodyText"/>
        <w:ind w:left="580"/>
        <w:rPr>
          <w:sz w:val="20"/>
        </w:rPr>
      </w:pPr>
      <w:r>
        <w:rPr>
          <w:sz w:val="20"/>
        </w:rPr>
        <w:pict>
          <v:shape style="width:276pt;height:16.5pt;mso-position-horizontal-relative:char;mso-position-vertical-relative:line" type="#_x0000_t202" filled="true" fillcolor="#d1d3d4" stroked="false">
            <w10:anchorlock/>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v:shape>
        </w:pict>
      </w:r>
      <w:r>
        <w:rPr>
          <w:sz w:val="20"/>
        </w:rPr>
      </w:r>
    </w:p>
    <w:p>
      <w:pPr>
        <w:spacing w:line="278" w:lineRule="auto" w:before="116"/>
        <w:ind w:left="579" w:right="597" w:firstLine="300"/>
        <w:jc w:val="both"/>
        <w:rPr>
          <w:rFonts w:ascii="Arial" w:hAnsi="Arial"/>
          <w:sz w:val="18"/>
        </w:rPr>
      </w:pPr>
      <w:r>
        <w:rPr/>
        <w:pict>
          <v:group style="position:absolute;margin-left:72.5pt;margin-top:-17.757618pt;width:275pt;height:1pt;mso-position-horizontal-relative:page;mso-position-vertical-relative:paragraph;z-index:-119392" coordorigin="1450,-355" coordsize="5500,20">
            <v:line style="position:absolute" from="1510,-345" to="6920,-345" stroked="true" strokeweight="1pt" strokecolor="#231f20">
              <v:stroke dashstyle="dot"/>
            </v:line>
            <v:shape style="position:absolute;left:0;top:11164;width:5500;height:2" coordorigin="0,11164" coordsize="5500,0" path="m1450,-345l1450,-345m6950,-345l6950,-345e" filled="false" stroked="true" strokeweight="1pt" strokecolor="#231f20">
              <v:path arrowok="t"/>
              <v:stroke dashstyle="solid"/>
            </v:shape>
            <w10:wrap type="none"/>
          </v:group>
        </w:pict>
      </w:r>
      <w:r>
        <w:rPr>
          <w:rFonts w:ascii="Arial" w:hAnsi="Arial"/>
          <w:color w:val="231F20"/>
          <w:sz w:val="18"/>
        </w:rPr>
        <w:t>The author of this essay might </w:t>
      </w:r>
      <w:r>
        <w:rPr>
          <w:rFonts w:ascii="Arial" w:hAnsi="Arial"/>
          <w:color w:val="231F20"/>
          <w:spacing w:val="-3"/>
          <w:sz w:val="18"/>
        </w:rPr>
        <w:t>have </w:t>
      </w:r>
      <w:r>
        <w:rPr>
          <w:rFonts w:ascii="Arial" w:hAnsi="Arial"/>
          <w:color w:val="231F20"/>
          <w:sz w:val="18"/>
        </w:rPr>
        <w:t>taken the boring approach of just</w:t>
      </w:r>
      <w:r>
        <w:rPr>
          <w:rFonts w:ascii="Arial" w:hAnsi="Arial"/>
          <w:color w:val="231F20"/>
          <w:spacing w:val="-10"/>
          <w:sz w:val="18"/>
        </w:rPr>
        <w:t> </w:t>
      </w:r>
      <w:r>
        <w:rPr>
          <w:rFonts w:ascii="Arial" w:hAnsi="Arial"/>
          <w:color w:val="231F20"/>
          <w:sz w:val="18"/>
        </w:rPr>
        <w:t>describing</w:t>
      </w:r>
      <w:r>
        <w:rPr>
          <w:rFonts w:ascii="Arial" w:hAnsi="Arial"/>
          <w:color w:val="231F20"/>
          <w:spacing w:val="-10"/>
          <w:sz w:val="18"/>
        </w:rPr>
        <w:t> </w:t>
      </w:r>
      <w:r>
        <w:rPr>
          <w:rFonts w:ascii="Arial" w:hAnsi="Arial"/>
          <w:color w:val="231F20"/>
          <w:sz w:val="18"/>
        </w:rPr>
        <w:t>where</w:t>
      </w:r>
      <w:r>
        <w:rPr>
          <w:rFonts w:ascii="Arial" w:hAnsi="Arial"/>
          <w:color w:val="231F20"/>
          <w:spacing w:val="-10"/>
          <w:sz w:val="18"/>
        </w:rPr>
        <w:t> </w:t>
      </w:r>
      <w:r>
        <w:rPr>
          <w:rFonts w:ascii="Arial" w:hAnsi="Arial"/>
          <w:color w:val="231F20"/>
          <w:sz w:val="18"/>
        </w:rPr>
        <w:t>she</w:t>
      </w:r>
      <w:r>
        <w:rPr>
          <w:rFonts w:ascii="Arial" w:hAnsi="Arial"/>
          <w:color w:val="231F20"/>
          <w:spacing w:val="-10"/>
          <w:sz w:val="18"/>
        </w:rPr>
        <w:t> </w:t>
      </w:r>
      <w:r>
        <w:rPr>
          <w:rFonts w:ascii="Arial" w:hAnsi="Arial"/>
          <w:color w:val="231F20"/>
          <w:sz w:val="18"/>
        </w:rPr>
        <w:t>worked</w:t>
      </w:r>
      <w:r>
        <w:rPr>
          <w:rFonts w:ascii="Arial" w:hAnsi="Arial"/>
          <w:color w:val="231F20"/>
          <w:spacing w:val="-10"/>
          <w:sz w:val="18"/>
        </w:rPr>
        <w:t> </w:t>
      </w:r>
      <w:r>
        <w:rPr>
          <w:rFonts w:ascii="Arial" w:hAnsi="Arial"/>
          <w:color w:val="231F20"/>
          <w:sz w:val="18"/>
        </w:rPr>
        <w:t>and</w:t>
      </w:r>
      <w:r>
        <w:rPr>
          <w:rFonts w:ascii="Arial" w:hAnsi="Arial"/>
          <w:color w:val="231F20"/>
          <w:spacing w:val="-10"/>
          <w:sz w:val="18"/>
        </w:rPr>
        <w:t> </w:t>
      </w:r>
      <w:r>
        <w:rPr>
          <w:rFonts w:ascii="Arial" w:hAnsi="Arial"/>
          <w:color w:val="231F20"/>
          <w:sz w:val="18"/>
        </w:rPr>
        <w:t>what</w:t>
      </w:r>
      <w:r>
        <w:rPr>
          <w:rFonts w:ascii="Arial" w:hAnsi="Arial"/>
          <w:color w:val="231F20"/>
          <w:spacing w:val="-10"/>
          <w:sz w:val="18"/>
        </w:rPr>
        <w:t> </w:t>
      </w:r>
      <w:r>
        <w:rPr>
          <w:rFonts w:ascii="Arial" w:hAnsi="Arial"/>
          <w:color w:val="231F20"/>
          <w:sz w:val="18"/>
        </w:rPr>
        <w:t>she</w:t>
      </w:r>
      <w:r>
        <w:rPr>
          <w:rFonts w:ascii="Arial" w:hAnsi="Arial"/>
          <w:color w:val="231F20"/>
          <w:spacing w:val="-10"/>
          <w:sz w:val="18"/>
        </w:rPr>
        <w:t> </w:t>
      </w:r>
      <w:r>
        <w:rPr>
          <w:rFonts w:ascii="Arial" w:hAnsi="Arial"/>
          <w:color w:val="231F20"/>
          <w:sz w:val="18"/>
        </w:rPr>
        <w:t>did</w:t>
      </w:r>
      <w:r>
        <w:rPr>
          <w:rFonts w:ascii="Arial" w:hAnsi="Arial"/>
          <w:color w:val="231F20"/>
          <w:spacing w:val="-10"/>
          <w:sz w:val="18"/>
        </w:rPr>
        <w:t> </w:t>
      </w:r>
      <w:r>
        <w:rPr>
          <w:rFonts w:ascii="Arial" w:hAnsi="Arial"/>
          <w:color w:val="231F20"/>
          <w:sz w:val="18"/>
        </w:rPr>
        <w:t>while</w:t>
      </w:r>
      <w:r>
        <w:rPr>
          <w:rFonts w:ascii="Arial" w:hAnsi="Arial"/>
          <w:color w:val="231F20"/>
          <w:spacing w:val="-10"/>
          <w:sz w:val="18"/>
        </w:rPr>
        <w:t> </w:t>
      </w:r>
      <w:r>
        <w:rPr>
          <w:rFonts w:ascii="Arial" w:hAnsi="Arial"/>
          <w:color w:val="231F20"/>
          <w:sz w:val="18"/>
        </w:rPr>
        <w:t>researching, but she found a </w:t>
      </w:r>
      <w:r>
        <w:rPr>
          <w:rFonts w:ascii="Arial" w:hAnsi="Arial"/>
          <w:color w:val="231F20"/>
          <w:spacing w:val="-3"/>
          <w:sz w:val="18"/>
        </w:rPr>
        <w:t>way </w:t>
      </w:r>
      <w:r>
        <w:rPr>
          <w:rFonts w:ascii="Arial" w:hAnsi="Arial"/>
          <w:color w:val="231F20"/>
          <w:sz w:val="18"/>
        </w:rPr>
        <w:t>to tie her research to a personal experience. By explaining in detail </w:t>
      </w:r>
      <w:r>
        <w:rPr>
          <w:rFonts w:ascii="Arial" w:hAnsi="Arial"/>
          <w:color w:val="231F20"/>
          <w:spacing w:val="-3"/>
          <w:sz w:val="18"/>
        </w:rPr>
        <w:t>why </w:t>
      </w:r>
      <w:r>
        <w:rPr>
          <w:rFonts w:ascii="Arial" w:hAnsi="Arial"/>
          <w:color w:val="231F20"/>
          <w:sz w:val="18"/>
        </w:rPr>
        <w:t>the research was intellectually challenging to </w:t>
      </w:r>
      <w:r>
        <w:rPr>
          <w:rFonts w:ascii="Arial" w:hAnsi="Arial"/>
          <w:color w:val="231F20"/>
          <w:spacing w:val="-3"/>
          <w:sz w:val="18"/>
        </w:rPr>
        <w:t>her, </w:t>
      </w:r>
      <w:r>
        <w:rPr>
          <w:rFonts w:ascii="Arial" w:hAnsi="Arial"/>
          <w:color w:val="231F20"/>
          <w:sz w:val="18"/>
        </w:rPr>
        <w:t>the author </w:t>
      </w:r>
      <w:r>
        <w:rPr>
          <w:rFonts w:ascii="Arial" w:hAnsi="Arial"/>
          <w:color w:val="231F20"/>
          <w:spacing w:val="-3"/>
          <w:sz w:val="18"/>
        </w:rPr>
        <w:t>gave </w:t>
      </w:r>
      <w:r>
        <w:rPr>
          <w:rFonts w:ascii="Arial" w:hAnsi="Arial"/>
          <w:color w:val="231F20"/>
          <w:sz w:val="18"/>
        </w:rPr>
        <w:t>readers clues to her character. </w:t>
      </w:r>
      <w:r>
        <w:rPr>
          <w:rFonts w:ascii="Arial" w:hAnsi="Arial"/>
          <w:color w:val="231F20"/>
          <w:spacing w:val="-3"/>
          <w:sz w:val="18"/>
        </w:rPr>
        <w:t>From </w:t>
      </w:r>
      <w:r>
        <w:rPr>
          <w:rFonts w:ascii="Arial" w:hAnsi="Arial"/>
          <w:color w:val="231F20"/>
          <w:sz w:val="18"/>
        </w:rPr>
        <w:t>her child- hood experience, we understand her motivation </w:t>
      </w:r>
      <w:r>
        <w:rPr>
          <w:rFonts w:ascii="Arial" w:hAnsi="Arial"/>
          <w:color w:val="231F20"/>
          <w:spacing w:val="-3"/>
          <w:sz w:val="18"/>
        </w:rPr>
        <w:t>for </w:t>
      </w:r>
      <w:r>
        <w:rPr>
          <w:rFonts w:ascii="Arial" w:hAnsi="Arial"/>
          <w:color w:val="231F20"/>
          <w:sz w:val="18"/>
        </w:rPr>
        <w:t>wanting to help  find a cure </w:t>
      </w:r>
      <w:r>
        <w:rPr>
          <w:rFonts w:ascii="Arial" w:hAnsi="Arial"/>
          <w:color w:val="231F20"/>
          <w:spacing w:val="-3"/>
          <w:sz w:val="18"/>
        </w:rPr>
        <w:t>for </w:t>
      </w:r>
      <w:r>
        <w:rPr>
          <w:rFonts w:ascii="Arial" w:hAnsi="Arial"/>
          <w:color w:val="231F20"/>
          <w:sz w:val="18"/>
        </w:rPr>
        <w:t>cancer. Learning about her </w:t>
      </w:r>
      <w:r>
        <w:rPr>
          <w:rFonts w:ascii="Arial" w:hAnsi="Arial"/>
          <w:color w:val="231F20"/>
          <w:spacing w:val="-3"/>
          <w:sz w:val="18"/>
        </w:rPr>
        <w:t>grandfather’s </w:t>
      </w:r>
      <w:r>
        <w:rPr>
          <w:rFonts w:ascii="Arial" w:hAnsi="Arial"/>
          <w:color w:val="231F20"/>
          <w:sz w:val="18"/>
        </w:rPr>
        <w:t>death sheds light</w:t>
      </w:r>
      <w:r>
        <w:rPr>
          <w:rFonts w:ascii="Arial" w:hAnsi="Arial"/>
          <w:color w:val="231F20"/>
          <w:spacing w:val="-9"/>
          <w:sz w:val="18"/>
        </w:rPr>
        <w:t> </w:t>
      </w:r>
      <w:r>
        <w:rPr>
          <w:rFonts w:ascii="Arial" w:hAnsi="Arial"/>
          <w:color w:val="231F20"/>
          <w:sz w:val="18"/>
        </w:rPr>
        <w:t>on</w:t>
      </w:r>
      <w:r>
        <w:rPr>
          <w:rFonts w:ascii="Arial" w:hAnsi="Arial"/>
          <w:color w:val="231F20"/>
          <w:spacing w:val="-9"/>
          <w:sz w:val="18"/>
        </w:rPr>
        <w:t> </w:t>
      </w:r>
      <w:r>
        <w:rPr>
          <w:rFonts w:ascii="Arial" w:hAnsi="Arial"/>
          <w:color w:val="231F20"/>
          <w:spacing w:val="-3"/>
          <w:sz w:val="18"/>
        </w:rPr>
        <w:t>why</w:t>
      </w:r>
      <w:r>
        <w:rPr>
          <w:rFonts w:ascii="Arial" w:hAnsi="Arial"/>
          <w:color w:val="231F20"/>
          <w:spacing w:val="-9"/>
          <w:sz w:val="18"/>
        </w:rPr>
        <w:t> </w:t>
      </w:r>
      <w:r>
        <w:rPr>
          <w:rFonts w:ascii="Arial" w:hAnsi="Arial"/>
          <w:color w:val="231F20"/>
          <w:sz w:val="18"/>
        </w:rPr>
        <w:t>she</w:t>
      </w:r>
      <w:r>
        <w:rPr>
          <w:rFonts w:ascii="Arial" w:hAnsi="Arial"/>
          <w:color w:val="231F20"/>
          <w:spacing w:val="-9"/>
          <w:sz w:val="18"/>
        </w:rPr>
        <w:t> </w:t>
      </w:r>
      <w:r>
        <w:rPr>
          <w:rFonts w:ascii="Arial" w:hAnsi="Arial"/>
          <w:color w:val="231F20"/>
          <w:sz w:val="18"/>
        </w:rPr>
        <w:t>sought</w:t>
      </w:r>
      <w:r>
        <w:rPr>
          <w:rFonts w:ascii="Arial" w:hAnsi="Arial"/>
          <w:color w:val="231F20"/>
          <w:spacing w:val="-9"/>
          <w:sz w:val="18"/>
        </w:rPr>
        <w:t> </w:t>
      </w:r>
      <w:r>
        <w:rPr>
          <w:rFonts w:ascii="Arial" w:hAnsi="Arial"/>
          <w:color w:val="231F20"/>
          <w:sz w:val="18"/>
        </w:rPr>
        <w:t>out</w:t>
      </w:r>
      <w:r>
        <w:rPr>
          <w:rFonts w:ascii="Arial" w:hAnsi="Arial"/>
          <w:color w:val="231F20"/>
          <w:spacing w:val="-9"/>
          <w:sz w:val="18"/>
        </w:rPr>
        <w:t> </w:t>
      </w:r>
      <w:r>
        <w:rPr>
          <w:rFonts w:ascii="Arial" w:hAnsi="Arial"/>
          <w:color w:val="231F20"/>
          <w:sz w:val="18"/>
        </w:rPr>
        <w:t>an</w:t>
      </w:r>
      <w:r>
        <w:rPr>
          <w:rFonts w:ascii="Arial" w:hAnsi="Arial"/>
          <w:color w:val="231F20"/>
          <w:spacing w:val="-9"/>
          <w:sz w:val="18"/>
        </w:rPr>
        <w:t> </w:t>
      </w:r>
      <w:r>
        <w:rPr>
          <w:rFonts w:ascii="Arial" w:hAnsi="Arial"/>
          <w:color w:val="231F20"/>
          <w:sz w:val="18"/>
        </w:rPr>
        <w:t>internship</w:t>
      </w:r>
      <w:r>
        <w:rPr>
          <w:rFonts w:ascii="Arial" w:hAnsi="Arial"/>
          <w:color w:val="231F20"/>
          <w:spacing w:val="-9"/>
          <w:sz w:val="18"/>
        </w:rPr>
        <w:t> </w:t>
      </w:r>
      <w:r>
        <w:rPr>
          <w:rFonts w:ascii="Arial" w:hAnsi="Arial"/>
          <w:color w:val="231F20"/>
          <w:sz w:val="18"/>
        </w:rPr>
        <w:t>at</w:t>
      </w:r>
      <w:r>
        <w:rPr>
          <w:rFonts w:ascii="Arial" w:hAnsi="Arial"/>
          <w:color w:val="231F20"/>
          <w:spacing w:val="-9"/>
          <w:sz w:val="18"/>
        </w:rPr>
        <w:t> </w:t>
      </w:r>
      <w:r>
        <w:rPr>
          <w:rFonts w:ascii="Arial" w:hAnsi="Arial"/>
          <w:color w:val="231F20"/>
          <w:sz w:val="18"/>
        </w:rPr>
        <w:t>the</w:t>
      </w:r>
      <w:r>
        <w:rPr>
          <w:rFonts w:ascii="Arial" w:hAnsi="Arial"/>
          <w:color w:val="231F20"/>
          <w:spacing w:val="-9"/>
          <w:sz w:val="18"/>
        </w:rPr>
        <w:t> </w:t>
      </w:r>
      <w:r>
        <w:rPr>
          <w:rFonts w:ascii="Arial" w:hAnsi="Arial"/>
          <w:color w:val="231F20"/>
          <w:sz w:val="18"/>
        </w:rPr>
        <w:t>cancer</w:t>
      </w:r>
      <w:r>
        <w:rPr>
          <w:rFonts w:ascii="Arial" w:hAnsi="Arial"/>
          <w:color w:val="231F20"/>
          <w:spacing w:val="-9"/>
          <w:sz w:val="18"/>
        </w:rPr>
        <w:t> </w:t>
      </w:r>
      <w:r>
        <w:rPr>
          <w:rFonts w:ascii="Arial" w:hAnsi="Arial"/>
          <w:color w:val="231F20"/>
          <w:sz w:val="18"/>
        </w:rPr>
        <w:t>center</w:t>
      </w:r>
      <w:r>
        <w:rPr>
          <w:rFonts w:ascii="Arial" w:hAnsi="Arial"/>
          <w:color w:val="231F20"/>
          <w:spacing w:val="-9"/>
          <w:sz w:val="18"/>
        </w:rPr>
        <w:t> </w:t>
      </w:r>
      <w:r>
        <w:rPr>
          <w:rFonts w:ascii="Arial" w:hAnsi="Arial"/>
          <w:color w:val="231F20"/>
          <w:sz w:val="18"/>
        </w:rPr>
        <w:t>and</w:t>
      </w:r>
      <w:r>
        <w:rPr>
          <w:rFonts w:ascii="Arial" w:hAnsi="Arial"/>
          <w:color w:val="231F20"/>
          <w:spacing w:val="-9"/>
          <w:sz w:val="18"/>
        </w:rPr>
        <w:t> </w:t>
      </w:r>
      <w:r>
        <w:rPr>
          <w:rFonts w:ascii="Arial" w:hAnsi="Arial"/>
          <w:color w:val="231F20"/>
          <w:spacing w:val="-3"/>
          <w:sz w:val="18"/>
        </w:rPr>
        <w:t>why </w:t>
      </w:r>
      <w:r>
        <w:rPr>
          <w:rFonts w:ascii="Arial" w:hAnsi="Arial"/>
          <w:color w:val="231F20"/>
          <w:sz w:val="18"/>
        </w:rPr>
        <w:t>she</w:t>
      </w:r>
      <w:r>
        <w:rPr>
          <w:rFonts w:ascii="Arial" w:hAnsi="Arial"/>
          <w:color w:val="231F20"/>
          <w:spacing w:val="-11"/>
          <w:sz w:val="18"/>
        </w:rPr>
        <w:t> </w:t>
      </w:r>
      <w:r>
        <w:rPr>
          <w:rFonts w:ascii="Arial" w:hAnsi="Arial"/>
          <w:color w:val="231F20"/>
          <w:sz w:val="18"/>
        </w:rPr>
        <w:t>now</w:t>
      </w:r>
      <w:r>
        <w:rPr>
          <w:rFonts w:ascii="Arial" w:hAnsi="Arial"/>
          <w:color w:val="231F20"/>
          <w:spacing w:val="-11"/>
          <w:sz w:val="18"/>
        </w:rPr>
        <w:t> </w:t>
      </w:r>
      <w:r>
        <w:rPr>
          <w:rFonts w:ascii="Arial" w:hAnsi="Arial"/>
          <w:color w:val="231F20"/>
          <w:sz w:val="18"/>
        </w:rPr>
        <w:t>has</w:t>
      </w:r>
      <w:r>
        <w:rPr>
          <w:rFonts w:ascii="Arial" w:hAnsi="Arial"/>
          <w:color w:val="231F20"/>
          <w:spacing w:val="-11"/>
          <w:sz w:val="18"/>
        </w:rPr>
        <w:t> </w:t>
      </w:r>
      <w:r>
        <w:rPr>
          <w:rFonts w:ascii="Arial" w:hAnsi="Arial"/>
          <w:color w:val="231F20"/>
          <w:sz w:val="18"/>
        </w:rPr>
        <w:t>an</w:t>
      </w:r>
      <w:r>
        <w:rPr>
          <w:rFonts w:ascii="Arial" w:hAnsi="Arial"/>
          <w:color w:val="231F20"/>
          <w:spacing w:val="-11"/>
          <w:sz w:val="18"/>
        </w:rPr>
        <w:t> </w:t>
      </w:r>
      <w:r>
        <w:rPr>
          <w:rFonts w:ascii="Arial" w:hAnsi="Arial"/>
          <w:color w:val="231F20"/>
          <w:sz w:val="18"/>
        </w:rPr>
        <w:t>interest</w:t>
      </w:r>
      <w:r>
        <w:rPr>
          <w:rFonts w:ascii="Arial" w:hAnsi="Arial"/>
          <w:color w:val="231F20"/>
          <w:spacing w:val="-11"/>
          <w:sz w:val="18"/>
        </w:rPr>
        <w:t> </w:t>
      </w:r>
      <w:r>
        <w:rPr>
          <w:rFonts w:ascii="Arial" w:hAnsi="Arial"/>
          <w:color w:val="231F20"/>
          <w:sz w:val="18"/>
        </w:rPr>
        <w:t>in</w:t>
      </w:r>
      <w:r>
        <w:rPr>
          <w:rFonts w:ascii="Arial" w:hAnsi="Arial"/>
          <w:color w:val="231F20"/>
          <w:spacing w:val="-11"/>
          <w:sz w:val="18"/>
        </w:rPr>
        <w:t> </w:t>
      </w:r>
      <w:r>
        <w:rPr>
          <w:rFonts w:ascii="Arial" w:hAnsi="Arial"/>
          <w:color w:val="231F20"/>
          <w:sz w:val="18"/>
        </w:rPr>
        <w:t>pursuing</w:t>
      </w:r>
      <w:r>
        <w:rPr>
          <w:rFonts w:ascii="Arial" w:hAnsi="Arial"/>
          <w:color w:val="231F20"/>
          <w:spacing w:val="-11"/>
          <w:sz w:val="18"/>
        </w:rPr>
        <w:t> </w:t>
      </w:r>
      <w:r>
        <w:rPr>
          <w:rFonts w:ascii="Arial" w:hAnsi="Arial"/>
          <w:color w:val="231F20"/>
          <w:sz w:val="18"/>
        </w:rPr>
        <w:t>a</w:t>
      </w:r>
      <w:r>
        <w:rPr>
          <w:rFonts w:ascii="Arial" w:hAnsi="Arial"/>
          <w:color w:val="231F20"/>
          <w:spacing w:val="-11"/>
          <w:sz w:val="18"/>
        </w:rPr>
        <w:t> </w:t>
      </w:r>
      <w:r>
        <w:rPr>
          <w:rFonts w:ascii="Arial" w:hAnsi="Arial"/>
          <w:color w:val="231F20"/>
          <w:sz w:val="18"/>
        </w:rPr>
        <w:t>career</w:t>
      </w:r>
      <w:r>
        <w:rPr>
          <w:rFonts w:ascii="Arial" w:hAnsi="Arial"/>
          <w:color w:val="231F20"/>
          <w:spacing w:val="-11"/>
          <w:sz w:val="18"/>
        </w:rPr>
        <w:t> </w:t>
      </w:r>
      <w:r>
        <w:rPr>
          <w:rFonts w:ascii="Arial" w:hAnsi="Arial"/>
          <w:color w:val="231F20"/>
          <w:sz w:val="18"/>
        </w:rPr>
        <w:t>in</w:t>
      </w:r>
      <w:r>
        <w:rPr>
          <w:rFonts w:ascii="Arial" w:hAnsi="Arial"/>
          <w:color w:val="231F20"/>
          <w:spacing w:val="-11"/>
          <w:sz w:val="18"/>
        </w:rPr>
        <w:t> </w:t>
      </w:r>
      <w:r>
        <w:rPr>
          <w:rFonts w:ascii="Arial" w:hAnsi="Arial"/>
          <w:color w:val="231F20"/>
          <w:sz w:val="18"/>
        </w:rPr>
        <w:t>the</w:t>
      </w:r>
      <w:r>
        <w:rPr>
          <w:rFonts w:ascii="Arial" w:hAnsi="Arial"/>
          <w:color w:val="231F20"/>
          <w:spacing w:val="-11"/>
          <w:sz w:val="18"/>
        </w:rPr>
        <w:t> </w:t>
      </w:r>
      <w:r>
        <w:rPr>
          <w:rFonts w:ascii="Arial" w:hAnsi="Arial"/>
          <w:color w:val="231F20"/>
          <w:sz w:val="18"/>
        </w:rPr>
        <w:t>field.</w:t>
      </w:r>
      <w:r>
        <w:rPr>
          <w:rFonts w:ascii="Arial" w:hAnsi="Arial"/>
          <w:color w:val="231F20"/>
          <w:spacing w:val="-21"/>
          <w:sz w:val="18"/>
        </w:rPr>
        <w:t> </w:t>
      </w:r>
      <w:r>
        <w:rPr>
          <w:rFonts w:ascii="Arial" w:hAnsi="Arial"/>
          <w:color w:val="231F20"/>
          <w:sz w:val="18"/>
        </w:rPr>
        <w:t>It</w:t>
      </w:r>
      <w:r>
        <w:rPr>
          <w:rFonts w:ascii="Arial" w:hAnsi="Arial"/>
          <w:color w:val="231F20"/>
          <w:spacing w:val="-11"/>
          <w:sz w:val="18"/>
        </w:rPr>
        <w:t> </w:t>
      </w:r>
      <w:r>
        <w:rPr>
          <w:rFonts w:ascii="Arial" w:hAnsi="Arial"/>
          <w:color w:val="231F20"/>
          <w:sz w:val="18"/>
        </w:rPr>
        <w:t>always</w:t>
      </w:r>
      <w:r>
        <w:rPr>
          <w:rFonts w:ascii="Arial" w:hAnsi="Arial"/>
          <w:color w:val="231F20"/>
          <w:spacing w:val="-11"/>
          <w:sz w:val="18"/>
        </w:rPr>
        <w:t> </w:t>
      </w:r>
      <w:r>
        <w:rPr>
          <w:rFonts w:ascii="Arial" w:hAnsi="Arial"/>
          <w:color w:val="231F20"/>
          <w:sz w:val="18"/>
        </w:rPr>
        <w:t>adds meaning to a student’s career goals when we understand the roots of his or her interest. Many students make the mistake of sharing lofty dreams</w:t>
      </w:r>
      <w:r>
        <w:rPr>
          <w:rFonts w:ascii="Arial" w:hAnsi="Arial"/>
          <w:color w:val="231F20"/>
          <w:spacing w:val="-7"/>
          <w:sz w:val="18"/>
        </w:rPr>
        <w:t> </w:t>
      </w:r>
      <w:r>
        <w:rPr>
          <w:rFonts w:ascii="Arial" w:hAnsi="Arial"/>
          <w:color w:val="231F20"/>
          <w:sz w:val="18"/>
        </w:rPr>
        <w:t>such</w:t>
      </w:r>
      <w:r>
        <w:rPr>
          <w:rFonts w:ascii="Arial" w:hAnsi="Arial"/>
          <w:color w:val="231F20"/>
          <w:spacing w:val="-7"/>
          <w:sz w:val="18"/>
        </w:rPr>
        <w:t> </w:t>
      </w:r>
      <w:r>
        <w:rPr>
          <w:rFonts w:ascii="Arial" w:hAnsi="Arial"/>
          <w:color w:val="231F20"/>
          <w:sz w:val="18"/>
        </w:rPr>
        <w:t>as</w:t>
      </w:r>
      <w:r>
        <w:rPr>
          <w:rFonts w:ascii="Arial" w:hAnsi="Arial"/>
          <w:color w:val="231F20"/>
          <w:spacing w:val="-7"/>
          <w:sz w:val="18"/>
        </w:rPr>
        <w:t> </w:t>
      </w:r>
      <w:r>
        <w:rPr>
          <w:rFonts w:ascii="Arial" w:hAnsi="Arial"/>
          <w:color w:val="231F20"/>
          <w:sz w:val="18"/>
        </w:rPr>
        <w:t>finding</w:t>
      </w:r>
      <w:r>
        <w:rPr>
          <w:rFonts w:ascii="Arial" w:hAnsi="Arial"/>
          <w:color w:val="231F20"/>
          <w:spacing w:val="-7"/>
          <w:sz w:val="18"/>
        </w:rPr>
        <w:t> </w:t>
      </w:r>
      <w:r>
        <w:rPr>
          <w:rFonts w:ascii="Arial" w:hAnsi="Arial"/>
          <w:color w:val="231F20"/>
          <w:sz w:val="18"/>
        </w:rPr>
        <w:t>the</w:t>
      </w:r>
      <w:r>
        <w:rPr>
          <w:rFonts w:ascii="Arial" w:hAnsi="Arial"/>
          <w:color w:val="231F20"/>
          <w:spacing w:val="-7"/>
          <w:sz w:val="18"/>
        </w:rPr>
        <w:t> </w:t>
      </w:r>
      <w:r>
        <w:rPr>
          <w:rFonts w:ascii="Arial" w:hAnsi="Arial"/>
          <w:color w:val="231F20"/>
          <w:sz w:val="18"/>
        </w:rPr>
        <w:t>cure</w:t>
      </w:r>
      <w:r>
        <w:rPr>
          <w:rFonts w:ascii="Arial" w:hAnsi="Arial"/>
          <w:color w:val="231F20"/>
          <w:spacing w:val="-7"/>
          <w:sz w:val="18"/>
        </w:rPr>
        <w:t> </w:t>
      </w:r>
      <w:r>
        <w:rPr>
          <w:rFonts w:ascii="Arial" w:hAnsi="Arial"/>
          <w:color w:val="231F20"/>
          <w:sz w:val="18"/>
        </w:rPr>
        <w:t>to</w:t>
      </w:r>
      <w:r>
        <w:rPr>
          <w:rFonts w:ascii="Arial" w:hAnsi="Arial"/>
          <w:color w:val="231F20"/>
          <w:spacing w:val="-7"/>
          <w:sz w:val="18"/>
        </w:rPr>
        <w:t> </w:t>
      </w:r>
      <w:r>
        <w:rPr>
          <w:rFonts w:ascii="Arial" w:hAnsi="Arial"/>
          <w:color w:val="231F20"/>
          <w:sz w:val="18"/>
        </w:rPr>
        <w:t>cancer</w:t>
      </w:r>
      <w:r>
        <w:rPr>
          <w:rFonts w:ascii="Arial" w:hAnsi="Arial"/>
          <w:color w:val="231F20"/>
          <w:spacing w:val="-7"/>
          <w:sz w:val="18"/>
        </w:rPr>
        <w:t> </w:t>
      </w:r>
      <w:r>
        <w:rPr>
          <w:rFonts w:ascii="Arial" w:hAnsi="Arial"/>
          <w:color w:val="231F20"/>
          <w:sz w:val="18"/>
        </w:rPr>
        <w:t>but</w:t>
      </w:r>
      <w:r>
        <w:rPr>
          <w:rFonts w:ascii="Arial" w:hAnsi="Arial"/>
          <w:color w:val="231F20"/>
          <w:spacing w:val="-7"/>
          <w:sz w:val="18"/>
        </w:rPr>
        <w:t> </w:t>
      </w:r>
      <w:r>
        <w:rPr>
          <w:rFonts w:ascii="Arial" w:hAnsi="Arial"/>
          <w:color w:val="231F20"/>
          <w:sz w:val="18"/>
        </w:rPr>
        <w:t>don’t</w:t>
      </w:r>
      <w:r>
        <w:rPr>
          <w:rFonts w:ascii="Arial" w:hAnsi="Arial"/>
          <w:color w:val="231F20"/>
          <w:spacing w:val="-7"/>
          <w:sz w:val="18"/>
        </w:rPr>
        <w:t> </w:t>
      </w:r>
      <w:r>
        <w:rPr>
          <w:rFonts w:ascii="Arial" w:hAnsi="Arial"/>
          <w:color w:val="231F20"/>
          <w:sz w:val="18"/>
        </w:rPr>
        <w:t>back</w:t>
      </w:r>
      <w:r>
        <w:rPr>
          <w:rFonts w:ascii="Arial" w:hAnsi="Arial"/>
          <w:color w:val="231F20"/>
          <w:spacing w:val="-7"/>
          <w:sz w:val="18"/>
        </w:rPr>
        <w:t> </w:t>
      </w:r>
      <w:r>
        <w:rPr>
          <w:rFonts w:ascii="Arial" w:hAnsi="Arial"/>
          <w:color w:val="231F20"/>
          <w:sz w:val="18"/>
        </w:rPr>
        <w:t>them</w:t>
      </w:r>
      <w:r>
        <w:rPr>
          <w:rFonts w:ascii="Arial" w:hAnsi="Arial"/>
          <w:color w:val="231F20"/>
          <w:spacing w:val="-7"/>
          <w:sz w:val="18"/>
        </w:rPr>
        <w:t> </w:t>
      </w:r>
      <w:r>
        <w:rPr>
          <w:rFonts w:ascii="Arial" w:hAnsi="Arial"/>
          <w:color w:val="231F20"/>
          <w:sz w:val="18"/>
        </w:rPr>
        <w:t>up</w:t>
      </w:r>
      <w:r>
        <w:rPr>
          <w:rFonts w:ascii="Arial" w:hAnsi="Arial"/>
          <w:color w:val="231F20"/>
          <w:spacing w:val="-7"/>
          <w:sz w:val="18"/>
        </w:rPr>
        <w:t> </w:t>
      </w:r>
      <w:r>
        <w:rPr>
          <w:rFonts w:ascii="Arial" w:hAnsi="Arial"/>
          <w:color w:val="231F20"/>
          <w:sz w:val="18"/>
        </w:rPr>
        <w:t>with actual actions that show that they are working toward making a</w:t>
      </w:r>
      <w:r>
        <w:rPr>
          <w:rFonts w:ascii="Arial" w:hAnsi="Arial"/>
          <w:color w:val="231F20"/>
          <w:spacing w:val="-32"/>
          <w:sz w:val="18"/>
        </w:rPr>
        <w:t> </w:t>
      </w:r>
      <w:r>
        <w:rPr>
          <w:rFonts w:ascii="Arial" w:hAnsi="Arial"/>
          <w:color w:val="231F20"/>
          <w:sz w:val="18"/>
        </w:rPr>
        <w:t>differ- ence. This student not only presents the global problem but demon- strates</w:t>
      </w:r>
      <w:r>
        <w:rPr>
          <w:rFonts w:ascii="Arial" w:hAnsi="Arial"/>
          <w:color w:val="231F20"/>
          <w:spacing w:val="-5"/>
          <w:sz w:val="18"/>
        </w:rPr>
        <w:t> </w:t>
      </w:r>
      <w:r>
        <w:rPr>
          <w:rFonts w:ascii="Arial" w:hAnsi="Arial"/>
          <w:color w:val="231F20"/>
          <w:sz w:val="18"/>
        </w:rPr>
        <w:t>how</w:t>
      </w:r>
      <w:r>
        <w:rPr>
          <w:rFonts w:ascii="Arial" w:hAnsi="Arial"/>
          <w:color w:val="231F20"/>
          <w:spacing w:val="-5"/>
          <w:sz w:val="18"/>
        </w:rPr>
        <w:t> </w:t>
      </w:r>
      <w:r>
        <w:rPr>
          <w:rFonts w:ascii="Arial" w:hAnsi="Arial"/>
          <w:color w:val="231F20"/>
          <w:sz w:val="18"/>
        </w:rPr>
        <w:t>she</w:t>
      </w:r>
      <w:r>
        <w:rPr>
          <w:rFonts w:ascii="Arial" w:hAnsi="Arial"/>
          <w:color w:val="231F20"/>
          <w:spacing w:val="-4"/>
          <w:sz w:val="18"/>
        </w:rPr>
        <w:t> </w:t>
      </w:r>
      <w:r>
        <w:rPr>
          <w:rFonts w:ascii="Arial" w:hAnsi="Arial"/>
          <w:color w:val="231F20"/>
          <w:sz w:val="18"/>
        </w:rPr>
        <w:t>has</w:t>
      </w:r>
      <w:r>
        <w:rPr>
          <w:rFonts w:ascii="Arial" w:hAnsi="Arial"/>
          <w:color w:val="231F20"/>
          <w:spacing w:val="-5"/>
          <w:sz w:val="18"/>
        </w:rPr>
        <w:t> </w:t>
      </w:r>
      <w:r>
        <w:rPr>
          <w:rFonts w:ascii="Arial" w:hAnsi="Arial"/>
          <w:color w:val="231F20"/>
          <w:sz w:val="18"/>
        </w:rPr>
        <w:t>and</w:t>
      </w:r>
      <w:r>
        <w:rPr>
          <w:rFonts w:ascii="Arial" w:hAnsi="Arial"/>
          <w:color w:val="231F20"/>
          <w:spacing w:val="-5"/>
          <w:sz w:val="18"/>
        </w:rPr>
        <w:t> </w:t>
      </w:r>
      <w:r>
        <w:rPr>
          <w:rFonts w:ascii="Arial" w:hAnsi="Arial"/>
          <w:color w:val="231F20"/>
          <w:sz w:val="18"/>
        </w:rPr>
        <w:t>will</w:t>
      </w:r>
      <w:r>
        <w:rPr>
          <w:rFonts w:ascii="Arial" w:hAnsi="Arial"/>
          <w:color w:val="231F20"/>
          <w:spacing w:val="-5"/>
          <w:sz w:val="18"/>
        </w:rPr>
        <w:t> </w:t>
      </w:r>
      <w:r>
        <w:rPr>
          <w:rFonts w:ascii="Arial" w:hAnsi="Arial"/>
          <w:color w:val="231F20"/>
          <w:sz w:val="18"/>
        </w:rPr>
        <w:t>continue</w:t>
      </w:r>
      <w:r>
        <w:rPr>
          <w:rFonts w:ascii="Arial" w:hAnsi="Arial"/>
          <w:color w:val="231F20"/>
          <w:spacing w:val="-5"/>
          <w:sz w:val="18"/>
        </w:rPr>
        <w:t> </w:t>
      </w:r>
      <w:r>
        <w:rPr>
          <w:rFonts w:ascii="Arial" w:hAnsi="Arial"/>
          <w:color w:val="231F20"/>
          <w:sz w:val="18"/>
        </w:rPr>
        <w:t>to</w:t>
      </w:r>
      <w:r>
        <w:rPr>
          <w:rFonts w:ascii="Arial" w:hAnsi="Arial"/>
          <w:color w:val="231F20"/>
          <w:spacing w:val="-4"/>
          <w:sz w:val="18"/>
        </w:rPr>
        <w:t> </w:t>
      </w:r>
      <w:r>
        <w:rPr>
          <w:rFonts w:ascii="Arial" w:hAnsi="Arial"/>
          <w:color w:val="231F20"/>
          <w:sz w:val="18"/>
        </w:rPr>
        <w:t>play</w:t>
      </w:r>
      <w:r>
        <w:rPr>
          <w:rFonts w:ascii="Arial" w:hAnsi="Arial"/>
          <w:color w:val="231F20"/>
          <w:spacing w:val="-4"/>
          <w:sz w:val="18"/>
        </w:rPr>
        <w:t> </w:t>
      </w:r>
      <w:r>
        <w:rPr>
          <w:rFonts w:ascii="Arial" w:hAnsi="Arial"/>
          <w:color w:val="231F20"/>
          <w:sz w:val="18"/>
        </w:rPr>
        <w:t>a</w:t>
      </w:r>
      <w:r>
        <w:rPr>
          <w:rFonts w:ascii="Arial" w:hAnsi="Arial"/>
          <w:color w:val="231F20"/>
          <w:spacing w:val="-5"/>
          <w:sz w:val="18"/>
        </w:rPr>
        <w:t> </w:t>
      </w:r>
      <w:r>
        <w:rPr>
          <w:rFonts w:ascii="Arial" w:hAnsi="Arial"/>
          <w:color w:val="231F20"/>
          <w:sz w:val="18"/>
        </w:rPr>
        <w:t>role</w:t>
      </w:r>
      <w:r>
        <w:rPr>
          <w:rFonts w:ascii="Arial" w:hAnsi="Arial"/>
          <w:color w:val="231F20"/>
          <w:spacing w:val="-4"/>
          <w:sz w:val="18"/>
        </w:rPr>
        <w:t> </w:t>
      </w:r>
      <w:r>
        <w:rPr>
          <w:rFonts w:ascii="Arial" w:hAnsi="Arial"/>
          <w:color w:val="231F20"/>
          <w:sz w:val="18"/>
        </w:rPr>
        <w:t>in</w:t>
      </w:r>
      <w:r>
        <w:rPr>
          <w:rFonts w:ascii="Arial" w:hAnsi="Arial"/>
          <w:color w:val="231F20"/>
          <w:spacing w:val="-5"/>
          <w:sz w:val="18"/>
        </w:rPr>
        <w:t> </w:t>
      </w:r>
      <w:r>
        <w:rPr>
          <w:rFonts w:ascii="Arial" w:hAnsi="Arial"/>
          <w:color w:val="231F20"/>
          <w:sz w:val="18"/>
        </w:rPr>
        <w:t>addressing</w:t>
      </w:r>
      <w:r>
        <w:rPr>
          <w:rFonts w:ascii="Arial" w:hAnsi="Arial"/>
          <w:color w:val="231F20"/>
          <w:spacing w:val="-5"/>
          <w:sz w:val="18"/>
        </w:rPr>
        <w:t> </w:t>
      </w:r>
      <w:r>
        <w:rPr>
          <w:rFonts w:ascii="Arial" w:hAnsi="Arial"/>
          <w:color w:val="231F20"/>
          <w:sz w:val="18"/>
        </w:rPr>
        <w:t>it.</w:t>
      </w:r>
    </w:p>
    <w:p>
      <w:pPr>
        <w:spacing w:line="278" w:lineRule="auto" w:before="0"/>
        <w:ind w:left="579" w:right="587" w:firstLine="300"/>
        <w:jc w:val="both"/>
        <w:rPr>
          <w:rFonts w:ascii="Arial" w:hAnsi="Arial"/>
          <w:sz w:val="18"/>
        </w:rPr>
      </w:pPr>
      <w:r>
        <w:rPr>
          <w:rFonts w:ascii="Arial" w:hAnsi="Arial"/>
          <w:color w:val="231F20"/>
          <w:sz w:val="18"/>
        </w:rPr>
        <w:t>As the author describes her internship, she clearly explains what she did to research cancer. Most importantly, she outlines it in a </w:t>
      </w:r>
      <w:r>
        <w:rPr>
          <w:rFonts w:ascii="Arial" w:hAnsi="Arial"/>
          <w:color w:val="231F20"/>
          <w:spacing w:val="-3"/>
          <w:sz w:val="18"/>
        </w:rPr>
        <w:t>way </w:t>
      </w:r>
      <w:r>
        <w:rPr>
          <w:rFonts w:ascii="Arial" w:hAnsi="Arial"/>
          <w:color w:val="231F20"/>
          <w:sz w:val="18"/>
        </w:rPr>
        <w:t>that is understandable to a layperson. As readers, we can easily con- ceive the subject’s intellectual hold on </w:t>
      </w:r>
      <w:r>
        <w:rPr>
          <w:rFonts w:ascii="Arial" w:hAnsi="Arial"/>
          <w:color w:val="231F20"/>
          <w:spacing w:val="-3"/>
          <w:sz w:val="18"/>
        </w:rPr>
        <w:t>her. </w:t>
      </w:r>
      <w:r>
        <w:rPr>
          <w:rFonts w:ascii="Arial" w:hAnsi="Arial"/>
          <w:color w:val="231F20"/>
          <w:sz w:val="18"/>
        </w:rPr>
        <w:t>This student’s writing pro- vides</w:t>
      </w:r>
      <w:r>
        <w:rPr>
          <w:rFonts w:ascii="Arial" w:hAnsi="Arial"/>
          <w:color w:val="231F20"/>
          <w:spacing w:val="-11"/>
          <w:sz w:val="18"/>
        </w:rPr>
        <w:t> </w:t>
      </w:r>
      <w:r>
        <w:rPr>
          <w:rFonts w:ascii="Arial" w:hAnsi="Arial"/>
          <w:color w:val="231F20"/>
          <w:sz w:val="18"/>
        </w:rPr>
        <w:t>enough</w:t>
      </w:r>
      <w:r>
        <w:rPr>
          <w:rFonts w:ascii="Arial" w:hAnsi="Arial"/>
          <w:color w:val="231F20"/>
          <w:spacing w:val="-11"/>
          <w:sz w:val="18"/>
        </w:rPr>
        <w:t> </w:t>
      </w:r>
      <w:r>
        <w:rPr>
          <w:rFonts w:ascii="Arial" w:hAnsi="Arial"/>
          <w:color w:val="231F20"/>
          <w:sz w:val="18"/>
        </w:rPr>
        <w:t>detail</w:t>
      </w:r>
      <w:r>
        <w:rPr>
          <w:rFonts w:ascii="Arial" w:hAnsi="Arial"/>
          <w:color w:val="231F20"/>
          <w:spacing w:val="-11"/>
          <w:sz w:val="18"/>
        </w:rPr>
        <w:t> </w:t>
      </w:r>
      <w:r>
        <w:rPr>
          <w:rFonts w:ascii="Arial" w:hAnsi="Arial"/>
          <w:color w:val="231F20"/>
          <w:sz w:val="18"/>
        </w:rPr>
        <w:t>that</w:t>
      </w:r>
      <w:r>
        <w:rPr>
          <w:rFonts w:ascii="Arial" w:hAnsi="Arial"/>
          <w:color w:val="231F20"/>
          <w:spacing w:val="-11"/>
          <w:sz w:val="18"/>
        </w:rPr>
        <w:t> </w:t>
      </w:r>
      <w:r>
        <w:rPr>
          <w:rFonts w:ascii="Arial" w:hAnsi="Arial"/>
          <w:color w:val="231F20"/>
          <w:sz w:val="18"/>
        </w:rPr>
        <w:t>we</w:t>
      </w:r>
      <w:r>
        <w:rPr>
          <w:rFonts w:ascii="Arial" w:hAnsi="Arial"/>
          <w:color w:val="231F20"/>
          <w:spacing w:val="-11"/>
          <w:sz w:val="18"/>
        </w:rPr>
        <w:t> </w:t>
      </w:r>
      <w:r>
        <w:rPr>
          <w:rFonts w:ascii="Arial" w:hAnsi="Arial"/>
          <w:color w:val="231F20"/>
          <w:sz w:val="18"/>
        </w:rPr>
        <w:t>understand</w:t>
      </w:r>
      <w:r>
        <w:rPr>
          <w:rFonts w:ascii="Arial" w:hAnsi="Arial"/>
          <w:color w:val="231F20"/>
          <w:spacing w:val="-11"/>
          <w:sz w:val="18"/>
        </w:rPr>
        <w:t> </w:t>
      </w:r>
      <w:r>
        <w:rPr>
          <w:rFonts w:ascii="Arial" w:hAnsi="Arial"/>
          <w:color w:val="231F20"/>
          <w:sz w:val="18"/>
        </w:rPr>
        <w:t>the</w:t>
      </w:r>
      <w:r>
        <w:rPr>
          <w:rFonts w:ascii="Arial" w:hAnsi="Arial"/>
          <w:color w:val="231F20"/>
          <w:spacing w:val="-11"/>
          <w:sz w:val="18"/>
        </w:rPr>
        <w:t> </w:t>
      </w:r>
      <w:r>
        <w:rPr>
          <w:rFonts w:ascii="Arial" w:hAnsi="Arial"/>
          <w:color w:val="231F20"/>
          <w:sz w:val="18"/>
        </w:rPr>
        <w:t>complexity</w:t>
      </w:r>
      <w:r>
        <w:rPr>
          <w:rFonts w:ascii="Arial" w:hAnsi="Arial"/>
          <w:color w:val="231F20"/>
          <w:spacing w:val="-11"/>
          <w:sz w:val="18"/>
        </w:rPr>
        <w:t> </w:t>
      </w:r>
      <w:r>
        <w:rPr>
          <w:rFonts w:ascii="Arial" w:hAnsi="Arial"/>
          <w:color w:val="231F20"/>
          <w:sz w:val="18"/>
        </w:rPr>
        <w:t>of</w:t>
      </w:r>
      <w:r>
        <w:rPr>
          <w:rFonts w:ascii="Arial" w:hAnsi="Arial"/>
          <w:color w:val="231F20"/>
          <w:spacing w:val="-11"/>
          <w:sz w:val="18"/>
        </w:rPr>
        <w:t> </w:t>
      </w:r>
      <w:r>
        <w:rPr>
          <w:rFonts w:ascii="Arial" w:hAnsi="Arial"/>
          <w:color w:val="231F20"/>
          <w:sz w:val="18"/>
        </w:rPr>
        <w:t>her</w:t>
      </w:r>
      <w:r>
        <w:rPr>
          <w:rFonts w:ascii="Arial" w:hAnsi="Arial"/>
          <w:color w:val="231F20"/>
          <w:spacing w:val="-11"/>
          <w:sz w:val="18"/>
        </w:rPr>
        <w:t> </w:t>
      </w:r>
      <w:r>
        <w:rPr>
          <w:rFonts w:ascii="Arial" w:hAnsi="Arial"/>
          <w:color w:val="231F20"/>
          <w:sz w:val="18"/>
        </w:rPr>
        <w:t>research but not so much that we are bogged down with too much information. </w:t>
      </w:r>
      <w:r>
        <w:rPr>
          <w:rFonts w:ascii="Arial" w:hAnsi="Arial"/>
          <w:color w:val="231F20"/>
          <w:spacing w:val="-3"/>
          <w:sz w:val="18"/>
        </w:rPr>
        <w:t>It’s </w:t>
      </w:r>
      <w:r>
        <w:rPr>
          <w:rFonts w:ascii="Arial" w:hAnsi="Arial"/>
          <w:color w:val="231F20"/>
          <w:sz w:val="18"/>
        </w:rPr>
        <w:t>not enough to just state what you did; </w:t>
      </w:r>
      <w:r>
        <w:rPr>
          <w:rFonts w:ascii="Arial" w:hAnsi="Arial"/>
          <w:color w:val="231F20"/>
          <w:spacing w:val="-3"/>
          <w:sz w:val="18"/>
        </w:rPr>
        <w:t>it’s </w:t>
      </w:r>
      <w:r>
        <w:rPr>
          <w:rFonts w:ascii="Arial" w:hAnsi="Arial"/>
          <w:color w:val="231F20"/>
          <w:sz w:val="18"/>
        </w:rPr>
        <w:t>more compelling to </w:t>
      </w:r>
      <w:r>
        <w:rPr>
          <w:rFonts w:ascii="Arial" w:hAnsi="Arial"/>
          <w:color w:val="231F20"/>
          <w:spacing w:val="-3"/>
          <w:sz w:val="18"/>
        </w:rPr>
        <w:t>ex- </w:t>
      </w:r>
      <w:r>
        <w:rPr>
          <w:rFonts w:ascii="Arial" w:hAnsi="Arial"/>
          <w:color w:val="231F20"/>
          <w:sz w:val="18"/>
        </w:rPr>
        <w:t>plain</w:t>
      </w:r>
      <w:r>
        <w:rPr>
          <w:rFonts w:ascii="Arial" w:hAnsi="Arial"/>
          <w:color w:val="231F20"/>
          <w:spacing w:val="-2"/>
          <w:sz w:val="18"/>
        </w:rPr>
        <w:t> </w:t>
      </w:r>
      <w:r>
        <w:rPr>
          <w:rFonts w:ascii="Arial" w:hAnsi="Arial"/>
          <w:color w:val="231F20"/>
          <w:spacing w:val="-7"/>
          <w:sz w:val="18"/>
        </w:rPr>
        <w:t>why.</w:t>
      </w:r>
    </w:p>
    <w:p>
      <w:pPr>
        <w:spacing w:line="278" w:lineRule="auto" w:before="0"/>
        <w:ind w:left="579" w:right="597" w:firstLine="300"/>
        <w:jc w:val="both"/>
        <w:rPr>
          <w:rFonts w:ascii="Arial"/>
          <w:sz w:val="18"/>
        </w:rPr>
      </w:pPr>
      <w:r>
        <w:rPr>
          <w:rFonts w:ascii="Arial"/>
          <w:color w:val="231F20"/>
          <w:sz w:val="18"/>
        </w:rPr>
        <w:t>In the fifth paragraph, the student ties her past experiences to her future plans. She explains that she intends to pursue a career in the sciences and to continue cancer research. Admissions officers like to understand</w:t>
      </w:r>
      <w:r>
        <w:rPr>
          <w:rFonts w:ascii="Arial"/>
          <w:color w:val="231F20"/>
          <w:spacing w:val="-11"/>
          <w:sz w:val="18"/>
        </w:rPr>
        <w:t> </w:t>
      </w:r>
      <w:r>
        <w:rPr>
          <w:rFonts w:ascii="Arial"/>
          <w:color w:val="231F20"/>
          <w:sz w:val="18"/>
        </w:rPr>
        <w:t>the</w:t>
      </w:r>
      <w:r>
        <w:rPr>
          <w:rFonts w:ascii="Arial"/>
          <w:color w:val="231F20"/>
          <w:spacing w:val="-11"/>
          <w:sz w:val="18"/>
        </w:rPr>
        <w:t> </w:t>
      </w:r>
      <w:r>
        <w:rPr>
          <w:rFonts w:ascii="Arial"/>
          <w:color w:val="231F20"/>
          <w:sz w:val="18"/>
        </w:rPr>
        <w:t>direction</w:t>
      </w:r>
      <w:r>
        <w:rPr>
          <w:rFonts w:ascii="Arial"/>
          <w:color w:val="231F20"/>
          <w:spacing w:val="-11"/>
          <w:sz w:val="18"/>
        </w:rPr>
        <w:t> </w:t>
      </w:r>
      <w:r>
        <w:rPr>
          <w:rFonts w:ascii="Arial"/>
          <w:color w:val="231F20"/>
          <w:sz w:val="18"/>
        </w:rPr>
        <w:t>that</w:t>
      </w:r>
      <w:r>
        <w:rPr>
          <w:rFonts w:ascii="Arial"/>
          <w:color w:val="231F20"/>
          <w:spacing w:val="-11"/>
          <w:sz w:val="18"/>
        </w:rPr>
        <w:t> </w:t>
      </w:r>
      <w:r>
        <w:rPr>
          <w:rFonts w:ascii="Arial"/>
          <w:color w:val="231F20"/>
          <w:sz w:val="18"/>
        </w:rPr>
        <w:t>students</w:t>
      </w:r>
      <w:r>
        <w:rPr>
          <w:rFonts w:ascii="Arial"/>
          <w:color w:val="231F20"/>
          <w:spacing w:val="-11"/>
          <w:sz w:val="18"/>
        </w:rPr>
        <w:t> </w:t>
      </w:r>
      <w:r>
        <w:rPr>
          <w:rFonts w:ascii="Arial"/>
          <w:color w:val="231F20"/>
          <w:sz w:val="18"/>
        </w:rPr>
        <w:t>are</w:t>
      </w:r>
      <w:r>
        <w:rPr>
          <w:rFonts w:ascii="Arial"/>
          <w:color w:val="231F20"/>
          <w:spacing w:val="-11"/>
          <w:sz w:val="18"/>
        </w:rPr>
        <w:t> </w:t>
      </w:r>
      <w:r>
        <w:rPr>
          <w:rFonts w:ascii="Arial"/>
          <w:color w:val="231F20"/>
          <w:sz w:val="18"/>
        </w:rPr>
        <w:t>taking</w:t>
      </w:r>
      <w:r>
        <w:rPr>
          <w:rFonts w:ascii="Arial"/>
          <w:color w:val="231F20"/>
          <w:spacing w:val="-11"/>
          <w:sz w:val="18"/>
        </w:rPr>
        <w:t> </w:t>
      </w:r>
      <w:r>
        <w:rPr>
          <w:rFonts w:ascii="Arial"/>
          <w:color w:val="231F20"/>
          <w:sz w:val="18"/>
        </w:rPr>
        <w:t>so</w:t>
      </w:r>
      <w:r>
        <w:rPr>
          <w:rFonts w:ascii="Arial"/>
          <w:color w:val="231F20"/>
          <w:spacing w:val="-11"/>
          <w:sz w:val="18"/>
        </w:rPr>
        <w:t> </w:t>
      </w:r>
      <w:r>
        <w:rPr>
          <w:rFonts w:ascii="Arial"/>
          <w:color w:val="231F20"/>
          <w:sz w:val="18"/>
        </w:rPr>
        <w:t>that</w:t>
      </w:r>
      <w:r>
        <w:rPr>
          <w:rFonts w:ascii="Arial"/>
          <w:color w:val="231F20"/>
          <w:spacing w:val="-11"/>
          <w:sz w:val="18"/>
        </w:rPr>
        <w:t> </w:t>
      </w:r>
      <w:r>
        <w:rPr>
          <w:rFonts w:ascii="Arial"/>
          <w:color w:val="231F20"/>
          <w:sz w:val="18"/>
        </w:rPr>
        <w:t>they</w:t>
      </w:r>
      <w:r>
        <w:rPr>
          <w:rFonts w:ascii="Arial"/>
          <w:color w:val="231F20"/>
          <w:spacing w:val="-11"/>
          <w:sz w:val="18"/>
        </w:rPr>
        <w:t> </w:t>
      </w:r>
      <w:r>
        <w:rPr>
          <w:rFonts w:ascii="Arial"/>
          <w:color w:val="231F20"/>
          <w:sz w:val="18"/>
        </w:rPr>
        <w:t>can</w:t>
      </w:r>
      <w:r>
        <w:rPr>
          <w:rFonts w:ascii="Arial"/>
          <w:color w:val="231F20"/>
          <w:spacing w:val="-11"/>
          <w:sz w:val="18"/>
        </w:rPr>
        <w:t> </w:t>
      </w:r>
      <w:r>
        <w:rPr>
          <w:rFonts w:ascii="Arial"/>
          <w:color w:val="231F20"/>
          <w:sz w:val="18"/>
        </w:rPr>
        <w:t>visu- alize</w:t>
      </w:r>
      <w:r>
        <w:rPr>
          <w:rFonts w:ascii="Arial"/>
          <w:color w:val="231F20"/>
          <w:spacing w:val="-14"/>
          <w:sz w:val="18"/>
        </w:rPr>
        <w:t> </w:t>
      </w:r>
      <w:r>
        <w:rPr>
          <w:rFonts w:ascii="Arial"/>
          <w:color w:val="231F20"/>
          <w:sz w:val="18"/>
        </w:rPr>
        <w:t>how</w:t>
      </w:r>
      <w:r>
        <w:rPr>
          <w:rFonts w:ascii="Arial"/>
          <w:color w:val="231F20"/>
          <w:spacing w:val="-15"/>
          <w:sz w:val="18"/>
        </w:rPr>
        <w:t> </w:t>
      </w:r>
      <w:r>
        <w:rPr>
          <w:rFonts w:ascii="Arial"/>
          <w:color w:val="231F20"/>
          <w:sz w:val="18"/>
        </w:rPr>
        <w:t>they</w:t>
      </w:r>
      <w:r>
        <w:rPr>
          <w:rFonts w:ascii="Arial"/>
          <w:color w:val="231F20"/>
          <w:spacing w:val="-14"/>
          <w:sz w:val="18"/>
        </w:rPr>
        <w:t> </w:t>
      </w:r>
      <w:r>
        <w:rPr>
          <w:rFonts w:ascii="Arial"/>
          <w:color w:val="231F20"/>
          <w:sz w:val="18"/>
        </w:rPr>
        <w:t>will</w:t>
      </w:r>
      <w:r>
        <w:rPr>
          <w:rFonts w:ascii="Arial"/>
          <w:color w:val="231F20"/>
          <w:spacing w:val="-15"/>
          <w:sz w:val="18"/>
        </w:rPr>
        <w:t> </w:t>
      </w:r>
      <w:r>
        <w:rPr>
          <w:rFonts w:ascii="Arial"/>
          <w:color w:val="231F20"/>
          <w:sz w:val="18"/>
        </w:rPr>
        <w:t>contribute</w:t>
      </w:r>
      <w:r>
        <w:rPr>
          <w:rFonts w:ascii="Arial"/>
          <w:color w:val="231F20"/>
          <w:spacing w:val="-14"/>
          <w:sz w:val="18"/>
        </w:rPr>
        <w:t> </w:t>
      </w:r>
      <w:r>
        <w:rPr>
          <w:rFonts w:ascii="Arial"/>
          <w:color w:val="231F20"/>
          <w:sz w:val="18"/>
        </w:rPr>
        <w:t>to</w:t>
      </w:r>
      <w:r>
        <w:rPr>
          <w:rFonts w:ascii="Arial"/>
          <w:color w:val="231F20"/>
          <w:spacing w:val="-14"/>
          <w:sz w:val="18"/>
        </w:rPr>
        <w:t> </w:t>
      </w:r>
      <w:r>
        <w:rPr>
          <w:rFonts w:ascii="Arial"/>
          <w:color w:val="231F20"/>
          <w:sz w:val="18"/>
        </w:rPr>
        <w:t>society</w:t>
      </w:r>
      <w:r>
        <w:rPr>
          <w:rFonts w:ascii="Arial"/>
          <w:color w:val="231F20"/>
          <w:spacing w:val="-14"/>
          <w:sz w:val="18"/>
        </w:rPr>
        <w:t> </w:t>
      </w:r>
      <w:r>
        <w:rPr>
          <w:rFonts w:ascii="Arial"/>
          <w:color w:val="231F20"/>
          <w:sz w:val="18"/>
        </w:rPr>
        <w:t>while</w:t>
      </w:r>
      <w:r>
        <w:rPr>
          <w:rFonts w:ascii="Arial"/>
          <w:color w:val="231F20"/>
          <w:spacing w:val="-15"/>
          <w:sz w:val="18"/>
        </w:rPr>
        <w:t> </w:t>
      </w:r>
      <w:r>
        <w:rPr>
          <w:rFonts w:ascii="Arial"/>
          <w:color w:val="231F20"/>
          <w:sz w:val="18"/>
        </w:rPr>
        <w:t>undergraduates</w:t>
      </w:r>
      <w:r>
        <w:rPr>
          <w:rFonts w:ascii="Arial"/>
          <w:color w:val="231F20"/>
          <w:spacing w:val="-14"/>
          <w:sz w:val="18"/>
        </w:rPr>
        <w:t> </w:t>
      </w:r>
      <w:r>
        <w:rPr>
          <w:rFonts w:ascii="Arial"/>
          <w:color w:val="231F20"/>
          <w:sz w:val="18"/>
        </w:rPr>
        <w:t>and</w:t>
      </w:r>
      <w:r>
        <w:rPr>
          <w:rFonts w:ascii="Arial"/>
          <w:color w:val="231F20"/>
          <w:spacing w:val="-14"/>
          <w:sz w:val="18"/>
        </w:rPr>
        <w:t> </w:t>
      </w:r>
      <w:r>
        <w:rPr>
          <w:rFonts w:ascii="Arial"/>
          <w:color w:val="231F20"/>
          <w:sz w:val="18"/>
        </w:rPr>
        <w:t>after graduation as well. They want to know </w:t>
      </w:r>
      <w:r>
        <w:rPr>
          <w:rFonts w:ascii="Arial"/>
          <w:color w:val="231F20"/>
          <w:spacing w:val="-3"/>
          <w:sz w:val="18"/>
        </w:rPr>
        <w:t>why </w:t>
      </w:r>
      <w:r>
        <w:rPr>
          <w:rFonts w:ascii="Arial"/>
          <w:color w:val="231F20"/>
          <w:sz w:val="18"/>
        </w:rPr>
        <w:t>you are pursuing a career field and what you hope to </w:t>
      </w:r>
      <w:r>
        <w:rPr>
          <w:rFonts w:ascii="Arial"/>
          <w:color w:val="231F20"/>
          <w:spacing w:val="-3"/>
          <w:sz w:val="18"/>
        </w:rPr>
        <w:t>achieve </w:t>
      </w:r>
      <w:r>
        <w:rPr>
          <w:rFonts w:ascii="Arial"/>
          <w:color w:val="231F20"/>
          <w:sz w:val="18"/>
        </w:rPr>
        <w:t>as a part of</w:t>
      </w:r>
      <w:r>
        <w:rPr>
          <w:rFonts w:ascii="Arial"/>
          <w:color w:val="231F20"/>
          <w:spacing w:val="-12"/>
          <w:sz w:val="18"/>
        </w:rPr>
        <w:t> </w:t>
      </w:r>
      <w:r>
        <w:rPr>
          <w:rFonts w:ascii="Arial"/>
          <w:color w:val="231F20"/>
          <w:sz w:val="18"/>
        </w:rPr>
        <w:t>it.</w:t>
      </w:r>
    </w:p>
    <w:p>
      <w:pPr>
        <w:spacing w:line="278" w:lineRule="auto" w:before="0"/>
        <w:ind w:left="579" w:right="597" w:firstLine="300"/>
        <w:jc w:val="both"/>
        <w:rPr>
          <w:rFonts w:ascii="Arial" w:hAnsi="Arial"/>
          <w:sz w:val="18"/>
        </w:rPr>
      </w:pPr>
      <w:r>
        <w:rPr>
          <w:rFonts w:ascii="Arial" w:hAnsi="Arial"/>
          <w:color w:val="231F20"/>
          <w:sz w:val="18"/>
        </w:rPr>
        <w:t>In the last paragraph, the student refers back to her personal ex- perience. She wraps up the essay in a highly relatable </w:t>
      </w:r>
      <w:r>
        <w:rPr>
          <w:rFonts w:ascii="Arial" w:hAnsi="Arial"/>
          <w:color w:val="231F20"/>
          <w:spacing w:val="-3"/>
          <w:sz w:val="18"/>
        </w:rPr>
        <w:t>way </w:t>
      </w:r>
      <w:r>
        <w:rPr>
          <w:rFonts w:ascii="Arial" w:hAnsi="Arial"/>
          <w:color w:val="231F20"/>
          <w:sz w:val="18"/>
        </w:rPr>
        <w:t>by con- necting</w:t>
      </w:r>
      <w:r>
        <w:rPr>
          <w:rFonts w:ascii="Arial" w:hAnsi="Arial"/>
          <w:color w:val="231F20"/>
          <w:spacing w:val="-9"/>
          <w:sz w:val="18"/>
        </w:rPr>
        <w:t> </w:t>
      </w:r>
      <w:r>
        <w:rPr>
          <w:rFonts w:ascii="Arial" w:hAnsi="Arial"/>
          <w:color w:val="231F20"/>
          <w:sz w:val="18"/>
        </w:rPr>
        <w:t>her</w:t>
      </w:r>
      <w:r>
        <w:rPr>
          <w:rFonts w:ascii="Arial" w:hAnsi="Arial"/>
          <w:color w:val="231F20"/>
          <w:spacing w:val="-9"/>
          <w:sz w:val="18"/>
        </w:rPr>
        <w:t> </w:t>
      </w:r>
      <w:r>
        <w:rPr>
          <w:rFonts w:ascii="Arial" w:hAnsi="Arial"/>
          <w:color w:val="231F20"/>
          <w:spacing w:val="-3"/>
          <w:sz w:val="18"/>
        </w:rPr>
        <w:t>grandfather’s</w:t>
      </w:r>
      <w:r>
        <w:rPr>
          <w:rFonts w:ascii="Arial" w:hAnsi="Arial"/>
          <w:color w:val="231F20"/>
          <w:spacing w:val="-9"/>
          <w:sz w:val="18"/>
        </w:rPr>
        <w:t> </w:t>
      </w:r>
      <w:r>
        <w:rPr>
          <w:rFonts w:ascii="Arial" w:hAnsi="Arial"/>
          <w:color w:val="231F20"/>
          <w:sz w:val="18"/>
        </w:rPr>
        <w:t>death</w:t>
      </w:r>
      <w:r>
        <w:rPr>
          <w:rFonts w:ascii="Arial" w:hAnsi="Arial"/>
          <w:color w:val="231F20"/>
          <w:spacing w:val="-9"/>
          <w:sz w:val="18"/>
        </w:rPr>
        <w:t> </w:t>
      </w:r>
      <w:r>
        <w:rPr>
          <w:rFonts w:ascii="Arial" w:hAnsi="Arial"/>
          <w:color w:val="231F20"/>
          <w:sz w:val="18"/>
        </w:rPr>
        <w:t>to</w:t>
      </w:r>
      <w:r>
        <w:rPr>
          <w:rFonts w:ascii="Arial" w:hAnsi="Arial"/>
          <w:color w:val="231F20"/>
          <w:spacing w:val="-9"/>
          <w:sz w:val="18"/>
        </w:rPr>
        <w:t> </w:t>
      </w:r>
      <w:r>
        <w:rPr>
          <w:rFonts w:ascii="Arial" w:hAnsi="Arial"/>
          <w:color w:val="231F20"/>
          <w:sz w:val="18"/>
        </w:rPr>
        <w:t>the</w:t>
      </w:r>
      <w:r>
        <w:rPr>
          <w:rFonts w:ascii="Arial" w:hAnsi="Arial"/>
          <w:color w:val="231F20"/>
          <w:spacing w:val="-9"/>
          <w:sz w:val="18"/>
        </w:rPr>
        <w:t> </w:t>
      </w:r>
      <w:r>
        <w:rPr>
          <w:rFonts w:ascii="Arial" w:hAnsi="Arial"/>
          <w:color w:val="231F20"/>
          <w:sz w:val="18"/>
        </w:rPr>
        <w:t>intellectual</w:t>
      </w:r>
      <w:r>
        <w:rPr>
          <w:rFonts w:ascii="Arial" w:hAnsi="Arial"/>
          <w:color w:val="231F20"/>
          <w:spacing w:val="-9"/>
          <w:sz w:val="18"/>
        </w:rPr>
        <w:t> </w:t>
      </w:r>
      <w:r>
        <w:rPr>
          <w:rFonts w:ascii="Arial" w:hAnsi="Arial"/>
          <w:color w:val="231F20"/>
          <w:sz w:val="18"/>
        </w:rPr>
        <w:t>excitement</w:t>
      </w:r>
      <w:r>
        <w:rPr>
          <w:rFonts w:ascii="Arial" w:hAnsi="Arial"/>
          <w:color w:val="231F20"/>
          <w:spacing w:val="-9"/>
          <w:sz w:val="18"/>
        </w:rPr>
        <w:t> </w:t>
      </w:r>
      <w:r>
        <w:rPr>
          <w:rFonts w:ascii="Arial" w:hAnsi="Arial"/>
          <w:color w:val="231F20"/>
          <w:sz w:val="18"/>
        </w:rPr>
        <w:t>of</w:t>
      </w:r>
      <w:r>
        <w:rPr>
          <w:rFonts w:ascii="Arial" w:hAnsi="Arial"/>
          <w:color w:val="231F20"/>
          <w:spacing w:val="-9"/>
          <w:sz w:val="18"/>
        </w:rPr>
        <w:t> </w:t>
      </w:r>
      <w:r>
        <w:rPr>
          <w:rFonts w:ascii="Arial" w:hAnsi="Arial"/>
          <w:color w:val="231F20"/>
          <w:sz w:val="18"/>
        </w:rPr>
        <w:t>cancer research as it applies to her career plans.</w:t>
      </w:r>
      <w:r>
        <w:rPr>
          <w:rFonts w:ascii="Arial" w:hAnsi="Arial"/>
          <w:color w:val="231F20"/>
          <w:spacing w:val="-38"/>
          <w:sz w:val="18"/>
        </w:rPr>
        <w:t> </w:t>
      </w:r>
      <w:r>
        <w:rPr>
          <w:rFonts w:ascii="Arial" w:hAnsi="Arial"/>
          <w:color w:val="231F20"/>
          <w:sz w:val="18"/>
        </w:rPr>
        <w:t>She packs a lot into a short amount of space but does so in a </w:t>
      </w:r>
      <w:r>
        <w:rPr>
          <w:rFonts w:ascii="Arial" w:hAnsi="Arial"/>
          <w:color w:val="231F20"/>
          <w:spacing w:val="-3"/>
          <w:sz w:val="18"/>
        </w:rPr>
        <w:t>way </w:t>
      </w:r>
      <w:r>
        <w:rPr>
          <w:rFonts w:ascii="Arial" w:hAnsi="Arial"/>
          <w:color w:val="231F20"/>
          <w:sz w:val="18"/>
        </w:rPr>
        <w:t>that flows smoothly and keeps our</w:t>
      </w:r>
      <w:r>
        <w:rPr>
          <w:rFonts w:ascii="Arial" w:hAnsi="Arial"/>
          <w:color w:val="231F20"/>
          <w:spacing w:val="-12"/>
          <w:sz w:val="18"/>
        </w:rPr>
        <w:t> </w:t>
      </w:r>
      <w:r>
        <w:rPr>
          <w:rFonts w:ascii="Arial" w:hAnsi="Arial"/>
          <w:color w:val="231F20"/>
          <w:sz w:val="18"/>
        </w:rPr>
        <w:t>interest.</w:t>
      </w:r>
    </w:p>
    <w:p>
      <w:pPr>
        <w:spacing w:after="0" w:line="278" w:lineRule="auto"/>
        <w:jc w:val="both"/>
        <w:rPr>
          <w:rFonts w:ascii="Arial" w:hAnsi="Arial"/>
          <w:sz w:val="18"/>
        </w:rPr>
        <w:sectPr>
          <w:pgSz w:w="8640" w:h="12960"/>
          <w:pgMar w:header="702" w:footer="0" w:top="1020" w:bottom="280" w:left="860" w:right="1080"/>
        </w:sectPr>
      </w:pPr>
    </w:p>
    <w:p>
      <w:pPr>
        <w:pStyle w:val="BodyText"/>
        <w:spacing w:before="11"/>
        <w:rPr>
          <w:rFonts w:ascii="Arial"/>
          <w:sz w:val="8"/>
        </w:rPr>
      </w:pPr>
    </w:p>
    <w:p>
      <w:pPr>
        <w:pStyle w:val="BodyText"/>
        <w:ind w:left="2380"/>
        <w:rPr>
          <w:rFonts w:ascii="Arial"/>
          <w:sz w:val="20"/>
        </w:rPr>
      </w:pPr>
      <w:r>
        <w:rPr>
          <w:rFonts w:ascii="Arial"/>
          <w:sz w:val="20"/>
        </w:rPr>
        <w:pict>
          <v:group style="width:97.9pt;height:137.050pt;mso-position-horizontal-relative:char;mso-position-vertical-relative:line" coordorigin="0,0" coordsize="1958,2741">
            <v:shape style="position:absolute;left:0;top:620;width:1958;height:2120" type="#_x0000_t75" stroked="false">
              <v:imagedata r:id="rId15" o:title=""/>
            </v:shape>
            <v:shape style="position:absolute;left:0;top:0;width:1958;height:2741" type="#_x0000_t202" filled="false" stroked="false">
              <v:textbox inset="0,0,0,0">
                <w:txbxContent>
                  <w:p>
                    <w:pPr>
                      <w:spacing w:before="26"/>
                      <w:ind w:left="0" w:right="0" w:firstLine="0"/>
                      <w:jc w:val="center"/>
                      <w:rPr>
                        <w:rFonts w:ascii="Book Antiqua"/>
                        <w:b/>
                        <w:sz w:val="60"/>
                      </w:rPr>
                    </w:pPr>
                    <w:bookmarkStart w:name="Chapter 6: Entrepreneurship " w:id="35"/>
                    <w:bookmarkEnd w:id="35"/>
                    <w:r>
                      <w:rPr/>
                    </w:r>
                    <w:bookmarkStart w:name="“The Computer Doctor” by Mathew Griffin " w:id="36"/>
                    <w:bookmarkEnd w:id="36"/>
                    <w:r>
                      <w:rPr/>
                    </w:r>
                    <w:bookmarkStart w:name="_bookmark15" w:id="37"/>
                    <w:bookmarkEnd w:id="37"/>
                    <w:r>
                      <w:rPr/>
                    </w:r>
                    <w:r>
                      <w:rPr>
                        <w:rFonts w:ascii="Book Antiqua"/>
                        <w:b/>
                        <w:color w:val="231F20"/>
                        <w:w w:val="127"/>
                        <w:sz w:val="60"/>
                      </w:rPr>
                      <w:t>6</w:t>
                    </w:r>
                  </w:p>
                </w:txbxContent>
              </v:textbox>
              <w10:wrap type="none"/>
            </v:shape>
          </v:group>
        </w:pict>
      </w:r>
      <w:r>
        <w:rPr>
          <w:rFonts w:ascii="Arial"/>
          <w:sz w:val="20"/>
        </w:rPr>
      </w:r>
    </w:p>
    <w:p>
      <w:pPr>
        <w:pStyle w:val="BodyText"/>
        <w:rPr>
          <w:rFonts w:ascii="Arial"/>
          <w:sz w:val="20"/>
        </w:rPr>
      </w:pPr>
    </w:p>
    <w:p>
      <w:pPr>
        <w:pStyle w:val="BodyText"/>
        <w:rPr>
          <w:rFonts w:ascii="Arial"/>
          <w:sz w:val="20"/>
        </w:rPr>
      </w:pPr>
    </w:p>
    <w:p>
      <w:pPr>
        <w:pStyle w:val="BodyText"/>
        <w:spacing w:before="8"/>
        <w:rPr>
          <w:rFonts w:ascii="Arial"/>
          <w:sz w:val="15"/>
        </w:rPr>
      </w:pPr>
    </w:p>
    <w:p>
      <w:pPr>
        <w:pStyle w:val="Heading1"/>
        <w:ind w:left="499"/>
      </w:pPr>
      <w:r>
        <w:rPr>
          <w:color w:val="231F20"/>
          <w:spacing w:val="-21"/>
        </w:rPr>
        <w:t>Entr </w:t>
      </w:r>
      <w:r>
        <w:rPr>
          <w:color w:val="231F20"/>
          <w:spacing w:val="-12"/>
        </w:rPr>
        <w:t>EPrEnEur</w:t>
      </w:r>
      <w:r>
        <w:rPr>
          <w:color w:val="231F20"/>
          <w:spacing w:val="-110"/>
        </w:rPr>
        <w:t> </w:t>
      </w:r>
      <w:r>
        <w:rPr>
          <w:color w:val="231F20"/>
          <w:spacing w:val="-18"/>
        </w:rPr>
        <w:t>shi</w:t>
      </w:r>
      <w:r>
        <w:rPr>
          <w:color w:val="231F20"/>
          <w:spacing w:val="-89"/>
        </w:rPr>
        <w:t> </w:t>
      </w:r>
      <w:r>
        <w:rPr>
          <w:color w:val="231F20"/>
        </w:rPr>
        <w:t>P</w:t>
      </w:r>
    </w:p>
    <w:p>
      <w:pPr>
        <w:pStyle w:val="BodyText"/>
        <w:spacing w:before="8"/>
        <w:rPr>
          <w:rFonts w:ascii="Trajan Pro"/>
          <w:sz w:val="53"/>
        </w:rPr>
      </w:pPr>
    </w:p>
    <w:p>
      <w:pPr>
        <w:tabs>
          <w:tab w:pos="6599" w:val="left" w:leader="none"/>
        </w:tabs>
        <w:spacing w:before="1"/>
        <w:ind w:left="120" w:right="0" w:firstLine="0"/>
        <w:jc w:val="left"/>
        <w:rPr>
          <w:rFonts w:ascii="Arial" w:hAnsi="Arial"/>
          <w:b/>
          <w:sz w:val="20"/>
        </w:rPr>
      </w:pPr>
      <w:r>
        <w:rPr/>
        <w:pict>
          <v:line style="position:absolute;mso-position-horizontal-relative:page;mso-position-vertical-relative:paragraph;z-index:2368;mso-wrap-distance-left:0;mso-wrap-distance-right:0" from="60pt,13.350095pt" to="384pt,13.350095pt" stroked="true" strokeweight=".167pt" strokecolor="#d1d3d4">
            <v:stroke dashstyle="solid"/>
            <w10:wrap type="topAndBottom"/>
          </v:line>
        </w:pict>
      </w:r>
      <w:r>
        <w:rPr>
          <w:rFonts w:ascii="Arial" w:hAnsi="Arial"/>
          <w:b/>
          <w:color w:val="231F20"/>
          <w:w w:val="110"/>
          <w:sz w:val="20"/>
          <w:u w:val="single" w:color="D1D3D4"/>
        </w:rPr>
        <w:t>“The  Computer</w:t>
      </w:r>
      <w:r>
        <w:rPr>
          <w:rFonts w:ascii="Arial" w:hAnsi="Arial"/>
          <w:b/>
          <w:color w:val="231F20"/>
          <w:spacing w:val="1"/>
          <w:w w:val="110"/>
          <w:sz w:val="20"/>
          <w:u w:val="single" w:color="D1D3D4"/>
        </w:rPr>
        <w:t> </w:t>
      </w:r>
      <w:r>
        <w:rPr>
          <w:rFonts w:ascii="Arial" w:hAnsi="Arial"/>
          <w:b/>
          <w:color w:val="231F20"/>
          <w:w w:val="110"/>
          <w:sz w:val="20"/>
          <w:u w:val="single" w:color="D1D3D4"/>
        </w:rPr>
        <w:t>Doctor”</w:t>
        <w:tab/>
      </w:r>
    </w:p>
    <w:p>
      <w:pPr>
        <w:spacing w:line="278" w:lineRule="auto" w:before="101"/>
        <w:ind w:left="120" w:right="4959" w:firstLine="0"/>
        <w:jc w:val="left"/>
        <w:rPr>
          <w:rFonts w:ascii="Arial"/>
          <w:b/>
          <w:sz w:val="18"/>
        </w:rPr>
      </w:pPr>
      <w:r>
        <w:rPr>
          <w:rFonts w:ascii="Arial"/>
          <w:b/>
          <w:color w:val="231F20"/>
          <w:sz w:val="18"/>
        </w:rPr>
        <w:t>Mathew Griffin Brown University</w:t>
      </w:r>
    </w:p>
    <w:p>
      <w:pPr>
        <w:pStyle w:val="BodyText"/>
        <w:spacing w:line="259" w:lineRule="auto" w:before="150"/>
        <w:ind w:left="119" w:right="117"/>
        <w:jc w:val="both"/>
      </w:pPr>
      <w:r>
        <w:rPr>
          <w:color w:val="231F20"/>
          <w:spacing w:val="-3"/>
          <w:w w:val="105"/>
          <w:sz w:val="22"/>
        </w:rPr>
        <w:t>EVErY</w:t>
      </w:r>
      <w:r>
        <w:rPr>
          <w:color w:val="231F20"/>
          <w:spacing w:val="-13"/>
          <w:w w:val="105"/>
          <w:sz w:val="22"/>
        </w:rPr>
        <w:t> </w:t>
      </w:r>
      <w:r>
        <w:rPr>
          <w:color w:val="231F20"/>
          <w:w w:val="105"/>
          <w:sz w:val="22"/>
        </w:rPr>
        <w:t>TImE</w:t>
      </w:r>
      <w:r>
        <w:rPr>
          <w:color w:val="231F20"/>
          <w:spacing w:val="-13"/>
          <w:w w:val="105"/>
          <w:sz w:val="22"/>
        </w:rPr>
        <w:t> </w:t>
      </w:r>
      <w:r>
        <w:rPr>
          <w:color w:val="231F20"/>
          <w:w w:val="105"/>
          <w:sz w:val="22"/>
        </w:rPr>
        <w:t>I</w:t>
      </w:r>
      <w:r>
        <w:rPr>
          <w:color w:val="231F20"/>
          <w:spacing w:val="-13"/>
          <w:w w:val="105"/>
          <w:sz w:val="22"/>
        </w:rPr>
        <w:t> </w:t>
      </w:r>
      <w:r>
        <w:rPr>
          <w:color w:val="231F20"/>
          <w:w w:val="105"/>
          <w:sz w:val="22"/>
        </w:rPr>
        <w:t>drIVE</w:t>
      </w:r>
      <w:r>
        <w:rPr>
          <w:color w:val="231F20"/>
          <w:spacing w:val="-13"/>
          <w:w w:val="105"/>
          <w:sz w:val="22"/>
        </w:rPr>
        <w:t> </w:t>
      </w:r>
      <w:r>
        <w:rPr>
          <w:color w:val="231F20"/>
          <w:w w:val="105"/>
          <w:sz w:val="22"/>
        </w:rPr>
        <w:t>INTo</w:t>
      </w:r>
      <w:r>
        <w:rPr>
          <w:color w:val="231F20"/>
          <w:spacing w:val="-13"/>
          <w:w w:val="105"/>
          <w:sz w:val="22"/>
        </w:rPr>
        <w:t> </w:t>
      </w:r>
      <w:r>
        <w:rPr>
          <w:color w:val="231F20"/>
          <w:w w:val="105"/>
          <w:sz w:val="22"/>
        </w:rPr>
        <w:t>A</w:t>
      </w:r>
      <w:r>
        <w:rPr>
          <w:color w:val="231F20"/>
          <w:spacing w:val="-15"/>
          <w:w w:val="105"/>
          <w:sz w:val="22"/>
        </w:rPr>
        <w:t> </w:t>
      </w:r>
      <w:r>
        <w:rPr>
          <w:color w:val="231F20"/>
          <w:spacing w:val="-4"/>
          <w:w w:val="105"/>
        </w:rPr>
        <w:t>client’s</w:t>
      </w:r>
      <w:r>
        <w:rPr>
          <w:color w:val="231F20"/>
          <w:spacing w:val="-13"/>
          <w:w w:val="105"/>
        </w:rPr>
        <w:t> </w:t>
      </w:r>
      <w:r>
        <w:rPr>
          <w:color w:val="231F20"/>
          <w:spacing w:val="-4"/>
          <w:w w:val="105"/>
        </w:rPr>
        <w:t>driveway,</w:t>
      </w:r>
      <w:r>
        <w:rPr>
          <w:color w:val="231F20"/>
          <w:spacing w:val="-13"/>
          <w:w w:val="105"/>
        </w:rPr>
        <w:t> </w:t>
      </w:r>
      <w:r>
        <w:rPr>
          <w:color w:val="231F20"/>
          <w:spacing w:val="-4"/>
          <w:w w:val="105"/>
        </w:rPr>
        <w:t>there’s</w:t>
      </w:r>
      <w:r>
        <w:rPr>
          <w:color w:val="231F20"/>
          <w:spacing w:val="-13"/>
          <w:w w:val="105"/>
        </w:rPr>
        <w:t> </w:t>
      </w:r>
      <w:r>
        <w:rPr>
          <w:color w:val="231F20"/>
          <w:w w:val="105"/>
        </w:rPr>
        <w:t>always</w:t>
      </w:r>
      <w:r>
        <w:rPr>
          <w:color w:val="231F20"/>
          <w:spacing w:val="-13"/>
          <w:w w:val="105"/>
        </w:rPr>
        <w:t> </w:t>
      </w:r>
      <w:r>
        <w:rPr>
          <w:color w:val="231F20"/>
          <w:w w:val="105"/>
        </w:rPr>
        <w:t>that</w:t>
      </w:r>
      <w:r>
        <w:rPr>
          <w:color w:val="231F20"/>
          <w:spacing w:val="-13"/>
          <w:w w:val="105"/>
        </w:rPr>
        <w:t> </w:t>
      </w:r>
      <w:r>
        <w:rPr>
          <w:color w:val="231F20"/>
          <w:w w:val="105"/>
        </w:rPr>
        <w:t>mo- ment. That moment where I must shed any doubt I have and</w:t>
      </w:r>
      <w:r>
        <w:rPr>
          <w:color w:val="231F20"/>
          <w:spacing w:val="-33"/>
          <w:w w:val="105"/>
        </w:rPr>
        <w:t> </w:t>
      </w:r>
      <w:r>
        <w:rPr>
          <w:color w:val="231F20"/>
          <w:w w:val="105"/>
        </w:rPr>
        <w:t>become adamant. That moment where I realize that, people are depending on me,</w:t>
      </w:r>
      <w:r>
        <w:rPr>
          <w:color w:val="231F20"/>
          <w:spacing w:val="-17"/>
          <w:w w:val="105"/>
        </w:rPr>
        <w:t> </w:t>
      </w:r>
      <w:r>
        <w:rPr>
          <w:color w:val="231F20"/>
          <w:w w:val="105"/>
        </w:rPr>
        <w:t>and</w:t>
      </w:r>
      <w:r>
        <w:rPr>
          <w:color w:val="231F20"/>
          <w:spacing w:val="-17"/>
          <w:w w:val="105"/>
        </w:rPr>
        <w:t> </w:t>
      </w:r>
      <w:r>
        <w:rPr>
          <w:color w:val="231F20"/>
          <w:w w:val="105"/>
        </w:rPr>
        <w:t>I</w:t>
      </w:r>
      <w:r>
        <w:rPr>
          <w:color w:val="231F20"/>
          <w:spacing w:val="-17"/>
          <w:w w:val="105"/>
        </w:rPr>
        <w:t> </w:t>
      </w:r>
      <w:r>
        <w:rPr>
          <w:color w:val="231F20"/>
          <w:w w:val="105"/>
        </w:rPr>
        <w:t>must</w:t>
      </w:r>
      <w:r>
        <w:rPr>
          <w:color w:val="231F20"/>
          <w:spacing w:val="-17"/>
          <w:w w:val="105"/>
        </w:rPr>
        <w:t> </w:t>
      </w:r>
      <w:r>
        <w:rPr>
          <w:color w:val="231F20"/>
          <w:w w:val="105"/>
        </w:rPr>
        <w:t>do</w:t>
      </w:r>
      <w:r>
        <w:rPr>
          <w:color w:val="231F20"/>
          <w:spacing w:val="-17"/>
          <w:w w:val="105"/>
        </w:rPr>
        <w:t> </w:t>
      </w:r>
      <w:r>
        <w:rPr>
          <w:color w:val="231F20"/>
          <w:w w:val="105"/>
        </w:rPr>
        <w:t>my</w:t>
      </w:r>
      <w:r>
        <w:rPr>
          <w:color w:val="231F20"/>
          <w:spacing w:val="-17"/>
          <w:w w:val="105"/>
        </w:rPr>
        <w:t> </w:t>
      </w:r>
      <w:r>
        <w:rPr>
          <w:color w:val="231F20"/>
          <w:w w:val="105"/>
        </w:rPr>
        <w:t>best</w:t>
      </w:r>
      <w:r>
        <w:rPr>
          <w:color w:val="231F20"/>
          <w:spacing w:val="-17"/>
          <w:w w:val="105"/>
        </w:rPr>
        <w:t> </w:t>
      </w:r>
      <w:r>
        <w:rPr>
          <w:color w:val="231F20"/>
          <w:w w:val="105"/>
        </w:rPr>
        <w:t>to</w:t>
      </w:r>
      <w:r>
        <w:rPr>
          <w:color w:val="231F20"/>
          <w:spacing w:val="-17"/>
          <w:w w:val="105"/>
        </w:rPr>
        <w:t> </w:t>
      </w:r>
      <w:r>
        <w:rPr>
          <w:color w:val="231F20"/>
          <w:w w:val="105"/>
        </w:rPr>
        <w:t>help</w:t>
      </w:r>
      <w:r>
        <w:rPr>
          <w:color w:val="231F20"/>
          <w:spacing w:val="-17"/>
          <w:w w:val="105"/>
        </w:rPr>
        <w:t> </w:t>
      </w:r>
      <w:r>
        <w:rPr>
          <w:color w:val="231F20"/>
          <w:w w:val="105"/>
        </w:rPr>
        <w:t>them.</w:t>
      </w:r>
      <w:r>
        <w:rPr>
          <w:color w:val="231F20"/>
          <w:spacing w:val="-17"/>
          <w:w w:val="105"/>
        </w:rPr>
        <w:t> </w:t>
      </w:r>
      <w:r>
        <w:rPr>
          <w:color w:val="231F20"/>
          <w:w w:val="105"/>
        </w:rPr>
        <w:t>And</w:t>
      </w:r>
      <w:r>
        <w:rPr>
          <w:color w:val="231F20"/>
          <w:spacing w:val="-17"/>
          <w:w w:val="105"/>
        </w:rPr>
        <w:t> </w:t>
      </w:r>
      <w:r>
        <w:rPr>
          <w:color w:val="231F20"/>
          <w:w w:val="105"/>
        </w:rPr>
        <w:t>that</w:t>
      </w:r>
      <w:r>
        <w:rPr>
          <w:color w:val="231F20"/>
          <w:spacing w:val="-17"/>
          <w:w w:val="105"/>
        </w:rPr>
        <w:t> </w:t>
      </w:r>
      <w:r>
        <w:rPr>
          <w:color w:val="231F20"/>
          <w:w w:val="105"/>
        </w:rPr>
        <w:t>moment</w:t>
      </w:r>
      <w:r>
        <w:rPr>
          <w:color w:val="231F20"/>
          <w:spacing w:val="-17"/>
          <w:w w:val="105"/>
        </w:rPr>
        <w:t> </w:t>
      </w:r>
      <w:r>
        <w:rPr>
          <w:color w:val="231F20"/>
          <w:w w:val="105"/>
        </w:rPr>
        <w:t>where,</w:t>
      </w:r>
      <w:r>
        <w:rPr>
          <w:color w:val="231F20"/>
          <w:spacing w:val="-17"/>
          <w:w w:val="105"/>
        </w:rPr>
        <w:t> </w:t>
      </w:r>
      <w:r>
        <w:rPr>
          <w:color w:val="231F20"/>
          <w:w w:val="105"/>
        </w:rPr>
        <w:t>with tool</w:t>
      </w:r>
      <w:r>
        <w:rPr>
          <w:color w:val="231F20"/>
          <w:spacing w:val="-15"/>
          <w:w w:val="105"/>
        </w:rPr>
        <w:t> </w:t>
      </w:r>
      <w:r>
        <w:rPr>
          <w:color w:val="231F20"/>
          <w:w w:val="105"/>
        </w:rPr>
        <w:t>bag</w:t>
      </w:r>
      <w:r>
        <w:rPr>
          <w:color w:val="231F20"/>
          <w:spacing w:val="-15"/>
          <w:w w:val="105"/>
        </w:rPr>
        <w:t> </w:t>
      </w:r>
      <w:r>
        <w:rPr>
          <w:color w:val="231F20"/>
          <w:w w:val="105"/>
        </w:rPr>
        <w:t>to</w:t>
      </w:r>
      <w:r>
        <w:rPr>
          <w:color w:val="231F20"/>
          <w:spacing w:val="-15"/>
          <w:w w:val="105"/>
        </w:rPr>
        <w:t> </w:t>
      </w:r>
      <w:r>
        <w:rPr>
          <w:color w:val="231F20"/>
          <w:w w:val="105"/>
        </w:rPr>
        <w:t>my</w:t>
      </w:r>
      <w:r>
        <w:rPr>
          <w:color w:val="231F20"/>
          <w:spacing w:val="-15"/>
          <w:w w:val="105"/>
        </w:rPr>
        <w:t> </w:t>
      </w:r>
      <w:r>
        <w:rPr>
          <w:color w:val="231F20"/>
          <w:w w:val="105"/>
        </w:rPr>
        <w:t>side,</w:t>
      </w:r>
      <w:r>
        <w:rPr>
          <w:color w:val="231F20"/>
          <w:spacing w:val="-15"/>
          <w:w w:val="105"/>
        </w:rPr>
        <w:t> </w:t>
      </w:r>
      <w:r>
        <w:rPr>
          <w:color w:val="231F20"/>
          <w:w w:val="105"/>
        </w:rPr>
        <w:t>I</w:t>
      </w:r>
      <w:r>
        <w:rPr>
          <w:color w:val="231F20"/>
          <w:spacing w:val="-15"/>
          <w:w w:val="105"/>
        </w:rPr>
        <w:t> </w:t>
      </w:r>
      <w:r>
        <w:rPr>
          <w:color w:val="231F20"/>
          <w:w w:val="105"/>
        </w:rPr>
        <w:t>must</w:t>
      </w:r>
      <w:r>
        <w:rPr>
          <w:color w:val="231F20"/>
          <w:spacing w:val="-15"/>
          <w:w w:val="105"/>
        </w:rPr>
        <w:t> </w:t>
      </w:r>
      <w:r>
        <w:rPr>
          <w:color w:val="231F20"/>
          <w:w w:val="105"/>
        </w:rPr>
        <w:t>prepare</w:t>
      </w:r>
      <w:r>
        <w:rPr>
          <w:color w:val="231F20"/>
          <w:spacing w:val="-15"/>
          <w:w w:val="105"/>
        </w:rPr>
        <w:t> </w:t>
      </w:r>
      <w:r>
        <w:rPr>
          <w:color w:val="231F20"/>
          <w:w w:val="105"/>
        </w:rPr>
        <w:t>to</w:t>
      </w:r>
      <w:r>
        <w:rPr>
          <w:color w:val="231F20"/>
          <w:spacing w:val="-15"/>
          <w:w w:val="105"/>
        </w:rPr>
        <w:t> </w:t>
      </w:r>
      <w:r>
        <w:rPr>
          <w:color w:val="231F20"/>
          <w:w w:val="105"/>
        </w:rPr>
        <w:t>face</w:t>
      </w:r>
      <w:r>
        <w:rPr>
          <w:color w:val="231F20"/>
          <w:spacing w:val="-15"/>
          <w:w w:val="105"/>
        </w:rPr>
        <w:t> </w:t>
      </w:r>
      <w:r>
        <w:rPr>
          <w:color w:val="231F20"/>
          <w:w w:val="105"/>
        </w:rPr>
        <w:t>whatever</w:t>
      </w:r>
      <w:r>
        <w:rPr>
          <w:color w:val="231F20"/>
          <w:spacing w:val="-15"/>
          <w:w w:val="105"/>
        </w:rPr>
        <w:t> </w:t>
      </w:r>
      <w:r>
        <w:rPr>
          <w:color w:val="231F20"/>
          <w:w w:val="105"/>
        </w:rPr>
        <w:t>problem</w:t>
      </w:r>
      <w:r>
        <w:rPr>
          <w:color w:val="231F20"/>
          <w:spacing w:val="-15"/>
          <w:w w:val="105"/>
        </w:rPr>
        <w:t> </w:t>
      </w:r>
      <w:r>
        <w:rPr>
          <w:color w:val="231F20"/>
          <w:w w:val="105"/>
        </w:rPr>
        <w:t>is</w:t>
      </w:r>
      <w:r>
        <w:rPr>
          <w:color w:val="231F20"/>
          <w:spacing w:val="-15"/>
          <w:w w:val="105"/>
        </w:rPr>
        <w:t> </w:t>
      </w:r>
      <w:r>
        <w:rPr>
          <w:color w:val="231F20"/>
          <w:w w:val="105"/>
        </w:rPr>
        <w:t>waiting for me in their house. This time is no different. As with the hundreds of</w:t>
      </w:r>
      <w:r>
        <w:rPr>
          <w:color w:val="231F20"/>
          <w:spacing w:val="-13"/>
          <w:w w:val="105"/>
        </w:rPr>
        <w:t> </w:t>
      </w:r>
      <w:r>
        <w:rPr>
          <w:color w:val="231F20"/>
          <w:w w:val="105"/>
        </w:rPr>
        <w:t>other</w:t>
      </w:r>
      <w:r>
        <w:rPr>
          <w:color w:val="231F20"/>
          <w:spacing w:val="-13"/>
          <w:w w:val="105"/>
        </w:rPr>
        <w:t> </w:t>
      </w:r>
      <w:r>
        <w:rPr>
          <w:color w:val="231F20"/>
          <w:w w:val="105"/>
        </w:rPr>
        <w:t>problems</w:t>
      </w:r>
      <w:r>
        <w:rPr>
          <w:color w:val="231F20"/>
          <w:spacing w:val="-13"/>
          <w:w w:val="105"/>
        </w:rPr>
        <w:t> </w:t>
      </w:r>
      <w:r>
        <w:rPr>
          <w:color w:val="231F20"/>
          <w:w w:val="105"/>
        </w:rPr>
        <w:t>I’ve</w:t>
      </w:r>
      <w:r>
        <w:rPr>
          <w:color w:val="231F20"/>
          <w:spacing w:val="-13"/>
          <w:w w:val="105"/>
        </w:rPr>
        <w:t> </w:t>
      </w:r>
      <w:r>
        <w:rPr>
          <w:color w:val="231F20"/>
          <w:w w:val="105"/>
        </w:rPr>
        <w:t>faced,</w:t>
      </w:r>
      <w:r>
        <w:rPr>
          <w:color w:val="231F20"/>
          <w:spacing w:val="-13"/>
          <w:w w:val="105"/>
        </w:rPr>
        <w:t> </w:t>
      </w:r>
      <w:r>
        <w:rPr>
          <w:color w:val="231F20"/>
          <w:w w:val="105"/>
        </w:rPr>
        <w:t>I</w:t>
      </w:r>
      <w:r>
        <w:rPr>
          <w:color w:val="231F20"/>
          <w:spacing w:val="-13"/>
          <w:w w:val="105"/>
        </w:rPr>
        <w:t> </w:t>
      </w:r>
      <w:r>
        <w:rPr>
          <w:color w:val="231F20"/>
          <w:w w:val="105"/>
        </w:rPr>
        <w:t>must</w:t>
      </w:r>
      <w:r>
        <w:rPr>
          <w:color w:val="231F20"/>
          <w:spacing w:val="-13"/>
          <w:w w:val="105"/>
        </w:rPr>
        <w:t> </w:t>
      </w:r>
      <w:r>
        <w:rPr>
          <w:color w:val="231F20"/>
          <w:w w:val="105"/>
        </w:rPr>
        <w:t>remember</w:t>
      </w:r>
      <w:r>
        <w:rPr>
          <w:color w:val="231F20"/>
          <w:spacing w:val="-13"/>
          <w:w w:val="105"/>
        </w:rPr>
        <w:t> </w:t>
      </w:r>
      <w:r>
        <w:rPr>
          <w:color w:val="231F20"/>
          <w:w w:val="105"/>
        </w:rPr>
        <w:t>that</w:t>
      </w:r>
      <w:r>
        <w:rPr>
          <w:color w:val="231F20"/>
          <w:spacing w:val="-13"/>
          <w:w w:val="105"/>
        </w:rPr>
        <w:t> </w:t>
      </w:r>
      <w:r>
        <w:rPr>
          <w:color w:val="231F20"/>
          <w:w w:val="105"/>
        </w:rPr>
        <w:t>every</w:t>
      </w:r>
      <w:r>
        <w:rPr>
          <w:color w:val="231F20"/>
          <w:spacing w:val="-13"/>
          <w:w w:val="105"/>
        </w:rPr>
        <w:t> </w:t>
      </w:r>
      <w:r>
        <w:rPr>
          <w:color w:val="231F20"/>
          <w:w w:val="105"/>
        </w:rPr>
        <w:t>problem</w:t>
      </w:r>
      <w:r>
        <w:rPr>
          <w:color w:val="231F20"/>
          <w:spacing w:val="-13"/>
          <w:w w:val="105"/>
        </w:rPr>
        <w:t> </w:t>
      </w:r>
      <w:r>
        <w:rPr>
          <w:color w:val="231F20"/>
          <w:w w:val="105"/>
        </w:rPr>
        <w:t>has a solution, and I can find</w:t>
      </w:r>
      <w:r>
        <w:rPr>
          <w:color w:val="231F20"/>
          <w:spacing w:val="-17"/>
          <w:w w:val="105"/>
        </w:rPr>
        <w:t> </w:t>
      </w:r>
      <w:r>
        <w:rPr>
          <w:color w:val="231F20"/>
          <w:w w:val="105"/>
        </w:rPr>
        <w:t>it.</w:t>
      </w:r>
    </w:p>
    <w:p>
      <w:pPr>
        <w:pStyle w:val="BodyText"/>
        <w:spacing w:line="259" w:lineRule="auto"/>
        <w:ind w:left="119" w:right="117" w:firstLine="299"/>
        <w:jc w:val="both"/>
      </w:pPr>
      <w:r>
        <w:rPr>
          <w:color w:val="231F20"/>
          <w:w w:val="105"/>
        </w:rPr>
        <w:t>When I am greeted by a middle-aged woman as I approach the</w:t>
      </w:r>
      <w:r>
        <w:rPr>
          <w:color w:val="231F20"/>
          <w:spacing w:val="60"/>
          <w:w w:val="105"/>
        </w:rPr>
        <w:t> </w:t>
      </w:r>
      <w:r>
        <w:rPr>
          <w:color w:val="231F20"/>
          <w:w w:val="105"/>
        </w:rPr>
        <w:t>house,</w:t>
      </w:r>
      <w:r>
        <w:rPr>
          <w:color w:val="231F20"/>
          <w:spacing w:val="-8"/>
          <w:w w:val="105"/>
        </w:rPr>
        <w:t> </w:t>
      </w:r>
      <w:r>
        <w:rPr>
          <w:color w:val="231F20"/>
          <w:w w:val="105"/>
        </w:rPr>
        <w:t>my</w:t>
      </w:r>
      <w:r>
        <w:rPr>
          <w:color w:val="231F20"/>
          <w:spacing w:val="-8"/>
          <w:w w:val="105"/>
        </w:rPr>
        <w:t> </w:t>
      </w:r>
      <w:r>
        <w:rPr>
          <w:color w:val="231F20"/>
          <w:w w:val="105"/>
        </w:rPr>
        <w:t>remaining</w:t>
      </w:r>
      <w:r>
        <w:rPr>
          <w:color w:val="231F20"/>
          <w:spacing w:val="-8"/>
          <w:w w:val="105"/>
        </w:rPr>
        <w:t> </w:t>
      </w:r>
      <w:r>
        <w:rPr>
          <w:color w:val="231F20"/>
          <w:w w:val="105"/>
        </w:rPr>
        <w:t>doubts</w:t>
      </w:r>
      <w:r>
        <w:rPr>
          <w:color w:val="231F20"/>
          <w:spacing w:val="-8"/>
          <w:w w:val="105"/>
        </w:rPr>
        <w:t> </w:t>
      </w:r>
      <w:r>
        <w:rPr>
          <w:color w:val="231F20"/>
          <w:w w:val="105"/>
        </w:rPr>
        <w:t>evaporate.</w:t>
      </w:r>
      <w:r>
        <w:rPr>
          <w:color w:val="231F20"/>
          <w:spacing w:val="-8"/>
          <w:w w:val="105"/>
        </w:rPr>
        <w:t> </w:t>
      </w:r>
      <w:r>
        <w:rPr>
          <w:color w:val="231F20"/>
          <w:w w:val="105"/>
        </w:rPr>
        <w:t>Once</w:t>
      </w:r>
      <w:r>
        <w:rPr>
          <w:color w:val="231F20"/>
          <w:spacing w:val="-8"/>
          <w:w w:val="105"/>
        </w:rPr>
        <w:t> </w:t>
      </w:r>
      <w:r>
        <w:rPr>
          <w:color w:val="231F20"/>
          <w:w w:val="105"/>
        </w:rPr>
        <w:t>I</w:t>
      </w:r>
      <w:r>
        <w:rPr>
          <w:color w:val="231F20"/>
          <w:spacing w:val="-8"/>
          <w:w w:val="105"/>
        </w:rPr>
        <w:t> </w:t>
      </w:r>
      <w:r>
        <w:rPr>
          <w:color w:val="231F20"/>
          <w:w w:val="105"/>
        </w:rPr>
        <w:t>see</w:t>
      </w:r>
      <w:r>
        <w:rPr>
          <w:color w:val="231F20"/>
          <w:spacing w:val="-8"/>
          <w:w w:val="105"/>
        </w:rPr>
        <w:t> </w:t>
      </w:r>
      <w:r>
        <w:rPr>
          <w:color w:val="231F20"/>
          <w:w w:val="105"/>
        </w:rPr>
        <w:t>the</w:t>
      </w:r>
      <w:r>
        <w:rPr>
          <w:color w:val="231F20"/>
          <w:spacing w:val="-8"/>
          <w:w w:val="105"/>
        </w:rPr>
        <w:t> </w:t>
      </w:r>
      <w:r>
        <w:rPr>
          <w:color w:val="231F20"/>
          <w:w w:val="105"/>
        </w:rPr>
        <w:t>individual</w:t>
      </w:r>
      <w:r>
        <w:rPr>
          <w:color w:val="231F20"/>
          <w:spacing w:val="-8"/>
          <w:w w:val="105"/>
        </w:rPr>
        <w:t> </w:t>
      </w:r>
      <w:r>
        <w:rPr>
          <w:color w:val="231F20"/>
          <w:w w:val="105"/>
        </w:rPr>
        <w:t>I</w:t>
      </w:r>
      <w:r>
        <w:rPr>
          <w:color w:val="231F20"/>
          <w:spacing w:val="-8"/>
          <w:w w:val="105"/>
        </w:rPr>
        <w:t> </w:t>
      </w:r>
      <w:r>
        <w:rPr>
          <w:color w:val="231F20"/>
          <w:w w:val="105"/>
        </w:rPr>
        <w:t>am about</w:t>
      </w:r>
      <w:r>
        <w:rPr>
          <w:color w:val="231F20"/>
          <w:spacing w:val="-19"/>
          <w:w w:val="105"/>
        </w:rPr>
        <w:t> </w:t>
      </w:r>
      <w:r>
        <w:rPr>
          <w:color w:val="231F20"/>
          <w:w w:val="105"/>
        </w:rPr>
        <w:t>to</w:t>
      </w:r>
      <w:r>
        <w:rPr>
          <w:color w:val="231F20"/>
          <w:spacing w:val="-19"/>
          <w:w w:val="105"/>
        </w:rPr>
        <w:t> </w:t>
      </w:r>
      <w:r>
        <w:rPr>
          <w:color w:val="231F20"/>
          <w:w w:val="105"/>
        </w:rPr>
        <w:t>help</w:t>
      </w:r>
      <w:r>
        <w:rPr>
          <w:color w:val="231F20"/>
          <w:spacing w:val="-19"/>
          <w:w w:val="105"/>
        </w:rPr>
        <w:t> </w:t>
      </w:r>
      <w:r>
        <w:rPr>
          <w:color w:val="231F20"/>
          <w:w w:val="105"/>
        </w:rPr>
        <w:t>I</w:t>
      </w:r>
      <w:r>
        <w:rPr>
          <w:color w:val="231F20"/>
          <w:spacing w:val="-19"/>
          <w:w w:val="105"/>
        </w:rPr>
        <w:t> </w:t>
      </w:r>
      <w:r>
        <w:rPr>
          <w:color w:val="231F20"/>
          <w:w w:val="105"/>
        </w:rPr>
        <w:t>become</w:t>
      </w:r>
      <w:r>
        <w:rPr>
          <w:color w:val="231F20"/>
          <w:spacing w:val="-19"/>
          <w:w w:val="105"/>
        </w:rPr>
        <w:t> </w:t>
      </w:r>
      <w:r>
        <w:rPr>
          <w:color w:val="231F20"/>
          <w:w w:val="105"/>
        </w:rPr>
        <w:t>saturated</w:t>
      </w:r>
      <w:r>
        <w:rPr>
          <w:color w:val="231F20"/>
          <w:spacing w:val="-19"/>
          <w:w w:val="105"/>
        </w:rPr>
        <w:t> </w:t>
      </w:r>
      <w:r>
        <w:rPr>
          <w:color w:val="231F20"/>
          <w:w w:val="105"/>
        </w:rPr>
        <w:t>with</w:t>
      </w:r>
      <w:r>
        <w:rPr>
          <w:color w:val="231F20"/>
          <w:spacing w:val="-19"/>
          <w:w w:val="105"/>
        </w:rPr>
        <w:t> </w:t>
      </w:r>
      <w:r>
        <w:rPr>
          <w:color w:val="231F20"/>
          <w:w w:val="105"/>
        </w:rPr>
        <w:t>resolve.</w:t>
      </w:r>
      <w:r>
        <w:rPr>
          <w:color w:val="231F20"/>
          <w:spacing w:val="-19"/>
          <w:w w:val="105"/>
        </w:rPr>
        <w:t> </w:t>
      </w:r>
      <w:r>
        <w:rPr>
          <w:color w:val="231F20"/>
          <w:w w:val="105"/>
        </w:rPr>
        <w:t>However,</w:t>
      </w:r>
      <w:r>
        <w:rPr>
          <w:color w:val="231F20"/>
          <w:spacing w:val="-19"/>
          <w:w w:val="105"/>
        </w:rPr>
        <w:t> </w:t>
      </w:r>
      <w:r>
        <w:rPr>
          <w:color w:val="231F20"/>
          <w:w w:val="105"/>
        </w:rPr>
        <w:t>all</w:t>
      </w:r>
      <w:r>
        <w:rPr>
          <w:color w:val="231F20"/>
          <w:spacing w:val="-19"/>
          <w:w w:val="105"/>
        </w:rPr>
        <w:t> </w:t>
      </w:r>
      <w:r>
        <w:rPr>
          <w:color w:val="231F20"/>
          <w:w w:val="105"/>
        </w:rPr>
        <w:t>she</w:t>
      </w:r>
      <w:r>
        <w:rPr>
          <w:color w:val="231F20"/>
          <w:spacing w:val="-19"/>
          <w:w w:val="105"/>
        </w:rPr>
        <w:t> </w:t>
      </w:r>
      <w:r>
        <w:rPr>
          <w:color w:val="231F20"/>
          <w:w w:val="105"/>
        </w:rPr>
        <w:t>will</w:t>
      </w:r>
      <w:r>
        <w:rPr>
          <w:color w:val="231F20"/>
          <w:spacing w:val="-19"/>
          <w:w w:val="105"/>
        </w:rPr>
        <w:t> </w:t>
      </w:r>
      <w:r>
        <w:rPr>
          <w:color w:val="231F20"/>
          <w:w w:val="105"/>
        </w:rPr>
        <w:t>see from</w:t>
      </w:r>
      <w:r>
        <w:rPr>
          <w:color w:val="231F20"/>
          <w:spacing w:val="-15"/>
          <w:w w:val="105"/>
        </w:rPr>
        <w:t> </w:t>
      </w:r>
      <w:r>
        <w:rPr>
          <w:color w:val="231F20"/>
          <w:w w:val="105"/>
        </w:rPr>
        <w:t>me</w:t>
      </w:r>
      <w:r>
        <w:rPr>
          <w:color w:val="231F20"/>
          <w:spacing w:val="-15"/>
          <w:w w:val="105"/>
        </w:rPr>
        <w:t> </w:t>
      </w:r>
      <w:r>
        <w:rPr>
          <w:color w:val="231F20"/>
          <w:w w:val="105"/>
        </w:rPr>
        <w:t>is</w:t>
      </w:r>
      <w:r>
        <w:rPr>
          <w:color w:val="231F20"/>
          <w:spacing w:val="-15"/>
          <w:w w:val="105"/>
        </w:rPr>
        <w:t> </w:t>
      </w:r>
      <w:r>
        <w:rPr>
          <w:color w:val="231F20"/>
          <w:w w:val="105"/>
        </w:rPr>
        <w:t>a</w:t>
      </w:r>
      <w:r>
        <w:rPr>
          <w:color w:val="231F20"/>
          <w:spacing w:val="-15"/>
          <w:w w:val="105"/>
        </w:rPr>
        <w:t> </w:t>
      </w:r>
      <w:r>
        <w:rPr>
          <w:color w:val="231F20"/>
          <w:w w:val="105"/>
        </w:rPr>
        <w:t>smile</w:t>
      </w:r>
      <w:r>
        <w:rPr>
          <w:color w:val="231F20"/>
          <w:spacing w:val="-15"/>
          <w:w w:val="105"/>
        </w:rPr>
        <w:t> </w:t>
      </w:r>
      <w:r>
        <w:rPr>
          <w:color w:val="231F20"/>
          <w:w w:val="105"/>
        </w:rPr>
        <w:t>as</w:t>
      </w:r>
      <w:r>
        <w:rPr>
          <w:color w:val="231F20"/>
          <w:spacing w:val="-15"/>
          <w:w w:val="105"/>
        </w:rPr>
        <w:t> </w:t>
      </w:r>
      <w:r>
        <w:rPr>
          <w:color w:val="231F20"/>
          <w:w w:val="105"/>
        </w:rPr>
        <w:t>I</w:t>
      </w:r>
      <w:r>
        <w:rPr>
          <w:color w:val="231F20"/>
          <w:spacing w:val="-15"/>
          <w:w w:val="105"/>
        </w:rPr>
        <w:t> </w:t>
      </w:r>
      <w:r>
        <w:rPr>
          <w:color w:val="231F20"/>
          <w:w w:val="105"/>
        </w:rPr>
        <w:t>ask</w:t>
      </w:r>
      <w:r>
        <w:rPr>
          <w:color w:val="231F20"/>
          <w:spacing w:val="-15"/>
          <w:w w:val="105"/>
        </w:rPr>
        <w:t> </w:t>
      </w:r>
      <w:r>
        <w:rPr>
          <w:color w:val="231F20"/>
          <w:w w:val="105"/>
        </w:rPr>
        <w:t>her</w:t>
      </w:r>
      <w:r>
        <w:rPr>
          <w:color w:val="231F20"/>
          <w:spacing w:val="-15"/>
          <w:w w:val="105"/>
        </w:rPr>
        <w:t> </w:t>
      </w:r>
      <w:r>
        <w:rPr>
          <w:color w:val="231F20"/>
          <w:w w:val="105"/>
        </w:rPr>
        <w:t>how</w:t>
      </w:r>
      <w:r>
        <w:rPr>
          <w:color w:val="231F20"/>
          <w:spacing w:val="-15"/>
          <w:w w:val="105"/>
        </w:rPr>
        <w:t> </w:t>
      </w:r>
      <w:r>
        <w:rPr>
          <w:color w:val="231F20"/>
          <w:w w:val="105"/>
        </w:rPr>
        <w:t>she</w:t>
      </w:r>
      <w:r>
        <w:rPr>
          <w:color w:val="231F20"/>
          <w:spacing w:val="-15"/>
          <w:w w:val="105"/>
        </w:rPr>
        <w:t> </w:t>
      </w:r>
      <w:r>
        <w:rPr>
          <w:color w:val="231F20"/>
          <w:w w:val="105"/>
        </w:rPr>
        <w:t>is.</w:t>
      </w:r>
      <w:r>
        <w:rPr>
          <w:color w:val="231F20"/>
          <w:spacing w:val="-15"/>
          <w:w w:val="105"/>
        </w:rPr>
        <w:t> </w:t>
      </w:r>
      <w:r>
        <w:rPr>
          <w:color w:val="231F20"/>
          <w:w w:val="105"/>
        </w:rPr>
        <w:t>I</w:t>
      </w:r>
      <w:r>
        <w:rPr>
          <w:color w:val="231F20"/>
          <w:spacing w:val="-15"/>
          <w:w w:val="105"/>
        </w:rPr>
        <w:t> </w:t>
      </w:r>
      <w:r>
        <w:rPr>
          <w:color w:val="231F20"/>
          <w:w w:val="105"/>
        </w:rPr>
        <w:t>then</w:t>
      </w:r>
      <w:r>
        <w:rPr>
          <w:color w:val="231F20"/>
          <w:spacing w:val="-15"/>
          <w:w w:val="105"/>
        </w:rPr>
        <w:t> </w:t>
      </w:r>
      <w:r>
        <w:rPr>
          <w:color w:val="231F20"/>
          <w:w w:val="105"/>
        </w:rPr>
        <w:t>ask</w:t>
      </w:r>
      <w:r>
        <w:rPr>
          <w:color w:val="231F20"/>
          <w:spacing w:val="-15"/>
          <w:w w:val="105"/>
        </w:rPr>
        <w:t> </w:t>
      </w:r>
      <w:r>
        <w:rPr>
          <w:color w:val="231F20"/>
          <w:w w:val="105"/>
        </w:rPr>
        <w:t>her</w:t>
      </w:r>
      <w:r>
        <w:rPr>
          <w:color w:val="231F20"/>
          <w:spacing w:val="-15"/>
          <w:w w:val="105"/>
        </w:rPr>
        <w:t> </w:t>
      </w:r>
      <w:r>
        <w:rPr>
          <w:color w:val="231F20"/>
          <w:w w:val="105"/>
        </w:rPr>
        <w:t>what</w:t>
      </w:r>
      <w:r>
        <w:rPr>
          <w:color w:val="231F20"/>
          <w:spacing w:val="-15"/>
          <w:w w:val="105"/>
        </w:rPr>
        <w:t> </w:t>
      </w:r>
      <w:r>
        <w:rPr>
          <w:color w:val="231F20"/>
          <w:w w:val="105"/>
        </w:rPr>
        <w:t>the</w:t>
      </w:r>
      <w:r>
        <w:rPr>
          <w:color w:val="231F20"/>
          <w:spacing w:val="-15"/>
          <w:w w:val="105"/>
        </w:rPr>
        <w:t> </w:t>
      </w:r>
      <w:r>
        <w:rPr>
          <w:color w:val="231F20"/>
          <w:w w:val="105"/>
        </w:rPr>
        <w:t>prob- lem is, and she leads me to her computer. She tells me that her com- puter is shutting down </w:t>
      </w:r>
      <w:r>
        <w:rPr>
          <w:color w:val="231F20"/>
          <w:spacing w:val="-4"/>
          <w:w w:val="105"/>
        </w:rPr>
        <w:t>randomly, </w:t>
      </w:r>
      <w:r>
        <w:rPr>
          <w:color w:val="231F20"/>
          <w:w w:val="105"/>
        </w:rPr>
        <w:t>and then leaves as I begin to</w:t>
      </w:r>
      <w:r>
        <w:rPr>
          <w:color w:val="231F20"/>
          <w:spacing w:val="-33"/>
          <w:w w:val="105"/>
        </w:rPr>
        <w:t> </w:t>
      </w:r>
      <w:r>
        <w:rPr>
          <w:color w:val="231F20"/>
          <w:w w:val="105"/>
        </w:rPr>
        <w:t>work.</w:t>
      </w:r>
    </w:p>
    <w:p>
      <w:pPr>
        <w:pStyle w:val="BodyText"/>
        <w:spacing w:line="259" w:lineRule="auto"/>
        <w:ind w:left="119" w:right="117" w:firstLine="299"/>
        <w:jc w:val="both"/>
      </w:pPr>
      <w:r>
        <w:rPr>
          <w:color w:val="231F20"/>
          <w:w w:val="105"/>
        </w:rPr>
        <w:t>With a simple push of the power button, the process begins. </w:t>
      </w:r>
      <w:r>
        <w:rPr>
          <w:color w:val="231F20"/>
          <w:spacing w:val="-3"/>
          <w:w w:val="105"/>
        </w:rPr>
        <w:t>Unfortunately, </w:t>
      </w:r>
      <w:r>
        <w:rPr>
          <w:color w:val="231F20"/>
          <w:w w:val="105"/>
        </w:rPr>
        <w:t>for this case, just as quickly as it starts—the  computer</w:t>
      </w:r>
    </w:p>
    <w:p>
      <w:pPr>
        <w:pStyle w:val="BodyText"/>
        <w:spacing w:before="10"/>
        <w:rPr>
          <w:sz w:val="13"/>
        </w:rPr>
      </w:pPr>
    </w:p>
    <w:p>
      <w:pPr>
        <w:spacing w:before="95"/>
        <w:ind w:left="335" w:right="335" w:firstLine="0"/>
        <w:jc w:val="center"/>
        <w:rPr>
          <w:rFonts w:ascii="Arial"/>
          <w:b/>
          <w:sz w:val="18"/>
        </w:rPr>
      </w:pPr>
      <w:r>
        <w:rPr>
          <w:rFonts w:ascii="Arial"/>
          <w:b/>
          <w:color w:val="231F20"/>
          <w:sz w:val="18"/>
        </w:rPr>
        <w:t>53</w:t>
      </w:r>
    </w:p>
    <w:p>
      <w:pPr>
        <w:spacing w:after="0"/>
        <w:jc w:val="center"/>
        <w:rPr>
          <w:rFonts w:ascii="Arial"/>
          <w:sz w:val="18"/>
        </w:rPr>
        <w:sectPr>
          <w:headerReference w:type="even" r:id="rId30"/>
          <w:pgSz w:w="8640" w:h="12960"/>
          <w:pgMar w:header="0" w:footer="0" w:top="1220" w:bottom="280" w:left="1080" w:right="840"/>
        </w:sectPr>
      </w:pPr>
    </w:p>
    <w:p>
      <w:pPr>
        <w:pStyle w:val="BodyText"/>
        <w:spacing w:before="3"/>
        <w:rPr>
          <w:rFonts w:ascii="Arial"/>
          <w:b/>
          <w:sz w:val="24"/>
        </w:rPr>
      </w:pPr>
    </w:p>
    <w:p>
      <w:pPr>
        <w:pStyle w:val="BodyText"/>
        <w:spacing w:line="259" w:lineRule="auto" w:before="97"/>
        <w:ind w:left="100" w:right="117"/>
        <w:jc w:val="both"/>
      </w:pPr>
      <w:r>
        <w:rPr>
          <w:color w:val="231F20"/>
          <w:w w:val="105"/>
        </w:rPr>
        <w:t>shuts off. never discouraged, I dismantle it to look for obvious signs of damage. However, everything here appears normal: wires secure, circuits shining.</w:t>
      </w:r>
    </w:p>
    <w:p>
      <w:pPr>
        <w:pStyle w:val="BodyText"/>
        <w:spacing w:line="259" w:lineRule="auto"/>
        <w:ind w:left="100" w:right="117" w:firstLine="299"/>
        <w:jc w:val="both"/>
      </w:pPr>
      <w:r>
        <w:rPr>
          <w:color w:val="231F20"/>
          <w:w w:val="105"/>
        </w:rPr>
        <w:t>But </w:t>
      </w:r>
      <w:r>
        <w:rPr>
          <w:color w:val="231F20"/>
          <w:spacing w:val="-4"/>
          <w:w w:val="105"/>
        </w:rPr>
        <w:t>there’s </w:t>
      </w:r>
      <w:r>
        <w:rPr>
          <w:color w:val="231F20"/>
          <w:w w:val="105"/>
        </w:rPr>
        <w:t>another test that may work. Eyes focused on the inside of</w:t>
      </w:r>
      <w:r>
        <w:rPr>
          <w:color w:val="231F20"/>
          <w:spacing w:val="-13"/>
          <w:w w:val="105"/>
        </w:rPr>
        <w:t> </w:t>
      </w:r>
      <w:r>
        <w:rPr>
          <w:color w:val="231F20"/>
          <w:w w:val="105"/>
        </w:rPr>
        <w:t>the</w:t>
      </w:r>
      <w:r>
        <w:rPr>
          <w:color w:val="231F20"/>
          <w:spacing w:val="-13"/>
          <w:w w:val="105"/>
        </w:rPr>
        <w:t> </w:t>
      </w:r>
      <w:r>
        <w:rPr>
          <w:color w:val="231F20"/>
          <w:w w:val="105"/>
        </w:rPr>
        <w:t>computer,</w:t>
      </w:r>
      <w:r>
        <w:rPr>
          <w:color w:val="231F20"/>
          <w:spacing w:val="-13"/>
          <w:w w:val="105"/>
        </w:rPr>
        <w:t> </w:t>
      </w:r>
      <w:r>
        <w:rPr>
          <w:color w:val="231F20"/>
          <w:w w:val="105"/>
        </w:rPr>
        <w:t>I</w:t>
      </w:r>
      <w:r>
        <w:rPr>
          <w:color w:val="231F20"/>
          <w:spacing w:val="-13"/>
          <w:w w:val="105"/>
        </w:rPr>
        <w:t> </w:t>
      </w:r>
      <w:r>
        <w:rPr>
          <w:color w:val="231F20"/>
          <w:w w:val="105"/>
        </w:rPr>
        <w:t>turn</w:t>
      </w:r>
      <w:r>
        <w:rPr>
          <w:color w:val="231F20"/>
          <w:spacing w:val="-13"/>
          <w:w w:val="105"/>
        </w:rPr>
        <w:t> </w:t>
      </w:r>
      <w:r>
        <w:rPr>
          <w:color w:val="231F20"/>
          <w:w w:val="105"/>
        </w:rPr>
        <w:t>it</w:t>
      </w:r>
      <w:r>
        <w:rPr>
          <w:color w:val="231F20"/>
          <w:spacing w:val="-13"/>
          <w:w w:val="105"/>
        </w:rPr>
        <w:t> </w:t>
      </w:r>
      <w:r>
        <w:rPr>
          <w:color w:val="231F20"/>
          <w:w w:val="105"/>
        </w:rPr>
        <w:t>on</w:t>
      </w:r>
      <w:r>
        <w:rPr>
          <w:color w:val="231F20"/>
          <w:spacing w:val="-13"/>
          <w:w w:val="105"/>
        </w:rPr>
        <w:t> </w:t>
      </w:r>
      <w:r>
        <w:rPr>
          <w:color w:val="231F20"/>
          <w:w w:val="105"/>
        </w:rPr>
        <w:t>again.</w:t>
      </w:r>
      <w:r>
        <w:rPr>
          <w:color w:val="231F20"/>
          <w:spacing w:val="-13"/>
          <w:w w:val="105"/>
        </w:rPr>
        <w:t> </w:t>
      </w:r>
      <w:r>
        <w:rPr>
          <w:color w:val="231F20"/>
          <w:w w:val="105"/>
        </w:rPr>
        <w:t>I</w:t>
      </w:r>
      <w:r>
        <w:rPr>
          <w:color w:val="231F20"/>
          <w:spacing w:val="-13"/>
          <w:w w:val="105"/>
        </w:rPr>
        <w:t> </w:t>
      </w:r>
      <w:r>
        <w:rPr>
          <w:color w:val="231F20"/>
          <w:w w:val="105"/>
        </w:rPr>
        <w:t>have</w:t>
      </w:r>
      <w:r>
        <w:rPr>
          <w:color w:val="231F20"/>
          <w:spacing w:val="-13"/>
          <w:w w:val="105"/>
        </w:rPr>
        <w:t> </w:t>
      </w:r>
      <w:r>
        <w:rPr>
          <w:color w:val="231F20"/>
          <w:w w:val="105"/>
        </w:rPr>
        <w:t>only</w:t>
      </w:r>
      <w:r>
        <w:rPr>
          <w:color w:val="231F20"/>
          <w:spacing w:val="-13"/>
          <w:w w:val="105"/>
        </w:rPr>
        <w:t> </w:t>
      </w:r>
      <w:r>
        <w:rPr>
          <w:color w:val="231F20"/>
          <w:w w:val="105"/>
        </w:rPr>
        <w:t>a</w:t>
      </w:r>
      <w:r>
        <w:rPr>
          <w:color w:val="231F20"/>
          <w:spacing w:val="-13"/>
          <w:w w:val="105"/>
        </w:rPr>
        <w:t> </w:t>
      </w:r>
      <w:r>
        <w:rPr>
          <w:color w:val="231F20"/>
          <w:w w:val="105"/>
        </w:rPr>
        <w:t>moment</w:t>
      </w:r>
      <w:r>
        <w:rPr>
          <w:color w:val="231F20"/>
          <w:spacing w:val="-13"/>
          <w:w w:val="105"/>
        </w:rPr>
        <w:t> </w:t>
      </w:r>
      <w:r>
        <w:rPr>
          <w:color w:val="231F20"/>
          <w:w w:val="105"/>
        </w:rPr>
        <w:t>before</w:t>
      </w:r>
      <w:r>
        <w:rPr>
          <w:color w:val="231F20"/>
          <w:spacing w:val="-13"/>
          <w:w w:val="105"/>
        </w:rPr>
        <w:t> </w:t>
      </w:r>
      <w:r>
        <w:rPr>
          <w:color w:val="231F20"/>
          <w:w w:val="105"/>
        </w:rPr>
        <w:t>it</w:t>
      </w:r>
      <w:r>
        <w:rPr>
          <w:color w:val="231F20"/>
          <w:spacing w:val="-13"/>
          <w:w w:val="105"/>
        </w:rPr>
        <w:t> </w:t>
      </w:r>
      <w:r>
        <w:rPr>
          <w:color w:val="231F20"/>
          <w:w w:val="105"/>
        </w:rPr>
        <w:t>suc- cumbs to its ailment again. </w:t>
      </w:r>
      <w:r>
        <w:rPr>
          <w:color w:val="231F20"/>
          <w:spacing w:val="-3"/>
          <w:w w:val="105"/>
        </w:rPr>
        <w:t>Additionally, </w:t>
      </w:r>
      <w:r>
        <w:rPr>
          <w:color w:val="231F20"/>
          <w:w w:val="105"/>
        </w:rPr>
        <w:t>each time it starts could be damaging,</w:t>
      </w:r>
      <w:r>
        <w:rPr>
          <w:color w:val="231F20"/>
          <w:spacing w:val="-6"/>
          <w:w w:val="105"/>
        </w:rPr>
        <w:t> </w:t>
      </w:r>
      <w:r>
        <w:rPr>
          <w:color w:val="231F20"/>
          <w:w w:val="105"/>
        </w:rPr>
        <w:t>so</w:t>
      </w:r>
      <w:r>
        <w:rPr>
          <w:color w:val="231F20"/>
          <w:spacing w:val="-6"/>
          <w:w w:val="105"/>
        </w:rPr>
        <w:t> </w:t>
      </w:r>
      <w:r>
        <w:rPr>
          <w:color w:val="231F20"/>
          <w:w w:val="105"/>
        </w:rPr>
        <w:t>I</w:t>
      </w:r>
      <w:r>
        <w:rPr>
          <w:color w:val="231F20"/>
          <w:spacing w:val="-6"/>
          <w:w w:val="105"/>
        </w:rPr>
        <w:t> </w:t>
      </w:r>
      <w:r>
        <w:rPr>
          <w:color w:val="231F20"/>
          <w:w w:val="105"/>
        </w:rPr>
        <w:t>have</w:t>
      </w:r>
      <w:r>
        <w:rPr>
          <w:color w:val="231F20"/>
          <w:spacing w:val="-6"/>
          <w:w w:val="105"/>
        </w:rPr>
        <w:t> </w:t>
      </w:r>
      <w:r>
        <w:rPr>
          <w:color w:val="231F20"/>
          <w:w w:val="105"/>
        </w:rPr>
        <w:t>to</w:t>
      </w:r>
      <w:r>
        <w:rPr>
          <w:color w:val="231F20"/>
          <w:spacing w:val="-6"/>
          <w:w w:val="105"/>
        </w:rPr>
        <w:t> </w:t>
      </w:r>
      <w:r>
        <w:rPr>
          <w:color w:val="231F20"/>
          <w:w w:val="105"/>
        </w:rPr>
        <w:t>make</w:t>
      </w:r>
      <w:r>
        <w:rPr>
          <w:color w:val="231F20"/>
          <w:spacing w:val="-6"/>
          <w:w w:val="105"/>
        </w:rPr>
        <w:t> </w:t>
      </w:r>
      <w:r>
        <w:rPr>
          <w:color w:val="231F20"/>
          <w:w w:val="105"/>
        </w:rPr>
        <w:t>this</w:t>
      </w:r>
      <w:r>
        <w:rPr>
          <w:color w:val="231F20"/>
          <w:spacing w:val="-6"/>
          <w:w w:val="105"/>
        </w:rPr>
        <w:t> </w:t>
      </w:r>
      <w:r>
        <w:rPr>
          <w:color w:val="231F20"/>
          <w:w w:val="105"/>
        </w:rPr>
        <w:t>count.</w:t>
      </w:r>
      <w:r>
        <w:rPr>
          <w:color w:val="231F20"/>
          <w:spacing w:val="-6"/>
          <w:w w:val="105"/>
        </w:rPr>
        <w:t> </w:t>
      </w:r>
      <w:r>
        <w:rPr>
          <w:color w:val="231F20"/>
          <w:w w:val="105"/>
        </w:rPr>
        <w:t>When</w:t>
      </w:r>
      <w:r>
        <w:rPr>
          <w:color w:val="231F20"/>
          <w:spacing w:val="-6"/>
          <w:w w:val="105"/>
        </w:rPr>
        <w:t> </w:t>
      </w:r>
      <w:r>
        <w:rPr>
          <w:color w:val="231F20"/>
          <w:w w:val="105"/>
        </w:rPr>
        <w:t>the</w:t>
      </w:r>
      <w:r>
        <w:rPr>
          <w:color w:val="231F20"/>
          <w:spacing w:val="-6"/>
          <w:w w:val="105"/>
        </w:rPr>
        <w:t> </w:t>
      </w:r>
      <w:r>
        <w:rPr>
          <w:color w:val="231F20"/>
          <w:w w:val="105"/>
        </w:rPr>
        <w:t>sound</w:t>
      </w:r>
      <w:r>
        <w:rPr>
          <w:color w:val="231F20"/>
          <w:spacing w:val="-6"/>
          <w:w w:val="105"/>
        </w:rPr>
        <w:t> </w:t>
      </w:r>
      <w:r>
        <w:rPr>
          <w:color w:val="231F20"/>
          <w:w w:val="105"/>
        </w:rPr>
        <w:t>of</w:t>
      </w:r>
      <w:r>
        <w:rPr>
          <w:color w:val="231F20"/>
          <w:spacing w:val="-6"/>
          <w:w w:val="105"/>
        </w:rPr>
        <w:t> </w:t>
      </w:r>
      <w:r>
        <w:rPr>
          <w:color w:val="231F20"/>
          <w:w w:val="105"/>
        </w:rPr>
        <w:t>electricity surging through the computer begins, I immediately notice a vital fan failing to twirl: the computer is simply overheating. With a quick pull of</w:t>
      </w:r>
      <w:r>
        <w:rPr>
          <w:color w:val="231F20"/>
          <w:spacing w:val="-6"/>
          <w:w w:val="105"/>
        </w:rPr>
        <w:t> </w:t>
      </w:r>
      <w:r>
        <w:rPr>
          <w:color w:val="231F20"/>
          <w:w w:val="105"/>
        </w:rPr>
        <w:t>the</w:t>
      </w:r>
      <w:r>
        <w:rPr>
          <w:color w:val="231F20"/>
          <w:spacing w:val="-6"/>
          <w:w w:val="105"/>
        </w:rPr>
        <w:t> </w:t>
      </w:r>
      <w:r>
        <w:rPr>
          <w:color w:val="231F20"/>
          <w:w w:val="105"/>
        </w:rPr>
        <w:t>power</w:t>
      </w:r>
      <w:r>
        <w:rPr>
          <w:color w:val="231F20"/>
          <w:spacing w:val="-6"/>
          <w:w w:val="105"/>
        </w:rPr>
        <w:t> </w:t>
      </w:r>
      <w:r>
        <w:rPr>
          <w:color w:val="231F20"/>
          <w:w w:val="105"/>
        </w:rPr>
        <w:t>I</w:t>
      </w:r>
      <w:r>
        <w:rPr>
          <w:color w:val="231F20"/>
          <w:spacing w:val="-6"/>
          <w:w w:val="105"/>
        </w:rPr>
        <w:t> </w:t>
      </w:r>
      <w:r>
        <w:rPr>
          <w:color w:val="231F20"/>
          <w:w w:val="105"/>
        </w:rPr>
        <w:t>anesthetize</w:t>
      </w:r>
      <w:r>
        <w:rPr>
          <w:color w:val="231F20"/>
          <w:spacing w:val="-6"/>
          <w:w w:val="105"/>
        </w:rPr>
        <w:t> </w:t>
      </w:r>
      <w:r>
        <w:rPr>
          <w:color w:val="231F20"/>
          <w:w w:val="105"/>
        </w:rPr>
        <w:t>the</w:t>
      </w:r>
      <w:r>
        <w:rPr>
          <w:color w:val="231F20"/>
          <w:spacing w:val="-6"/>
          <w:w w:val="105"/>
        </w:rPr>
        <w:t> </w:t>
      </w:r>
      <w:r>
        <w:rPr>
          <w:color w:val="231F20"/>
          <w:w w:val="105"/>
        </w:rPr>
        <w:t>computer</w:t>
      </w:r>
      <w:r>
        <w:rPr>
          <w:color w:val="231F20"/>
          <w:spacing w:val="-6"/>
          <w:w w:val="105"/>
        </w:rPr>
        <w:t> </w:t>
      </w:r>
      <w:r>
        <w:rPr>
          <w:color w:val="231F20"/>
          <w:w w:val="105"/>
        </w:rPr>
        <w:t>and</w:t>
      </w:r>
      <w:r>
        <w:rPr>
          <w:color w:val="231F20"/>
          <w:spacing w:val="-6"/>
          <w:w w:val="105"/>
        </w:rPr>
        <w:t> </w:t>
      </w:r>
      <w:r>
        <w:rPr>
          <w:color w:val="231F20"/>
          <w:w w:val="105"/>
        </w:rPr>
        <w:t>operate.</w:t>
      </w:r>
      <w:r>
        <w:rPr>
          <w:color w:val="231F20"/>
          <w:spacing w:val="-6"/>
          <w:w w:val="105"/>
        </w:rPr>
        <w:t> </w:t>
      </w:r>
      <w:r>
        <w:rPr>
          <w:color w:val="231F20"/>
          <w:w w:val="105"/>
        </w:rPr>
        <w:t>Using</w:t>
      </w:r>
      <w:r>
        <w:rPr>
          <w:color w:val="231F20"/>
          <w:spacing w:val="-6"/>
          <w:w w:val="105"/>
        </w:rPr>
        <w:t> </w:t>
      </w:r>
      <w:r>
        <w:rPr>
          <w:color w:val="231F20"/>
          <w:w w:val="105"/>
        </w:rPr>
        <w:t>a</w:t>
      </w:r>
      <w:r>
        <w:rPr>
          <w:color w:val="231F20"/>
          <w:spacing w:val="-6"/>
          <w:w w:val="105"/>
        </w:rPr>
        <w:t> </w:t>
      </w:r>
      <w:r>
        <w:rPr>
          <w:color w:val="231F20"/>
          <w:w w:val="105"/>
        </w:rPr>
        <w:t>replace- ment and screwdriver from my bag, I give the computer a new fan. Then,</w:t>
      </w:r>
      <w:r>
        <w:rPr>
          <w:color w:val="231F20"/>
          <w:spacing w:val="-7"/>
          <w:w w:val="105"/>
        </w:rPr>
        <w:t> </w:t>
      </w:r>
      <w:r>
        <w:rPr>
          <w:color w:val="231F20"/>
          <w:w w:val="105"/>
        </w:rPr>
        <w:t>I</w:t>
      </w:r>
      <w:r>
        <w:rPr>
          <w:color w:val="231F20"/>
          <w:spacing w:val="-7"/>
          <w:w w:val="105"/>
        </w:rPr>
        <w:t> </w:t>
      </w:r>
      <w:r>
        <w:rPr>
          <w:color w:val="231F20"/>
          <w:w w:val="105"/>
        </w:rPr>
        <w:t>start</w:t>
      </w:r>
      <w:r>
        <w:rPr>
          <w:color w:val="231F20"/>
          <w:spacing w:val="-7"/>
          <w:w w:val="105"/>
        </w:rPr>
        <w:t> </w:t>
      </w:r>
      <w:r>
        <w:rPr>
          <w:color w:val="231F20"/>
          <w:w w:val="105"/>
        </w:rPr>
        <w:t>the</w:t>
      </w:r>
      <w:r>
        <w:rPr>
          <w:color w:val="231F20"/>
          <w:spacing w:val="-7"/>
          <w:w w:val="105"/>
        </w:rPr>
        <w:t> </w:t>
      </w:r>
      <w:r>
        <w:rPr>
          <w:color w:val="231F20"/>
          <w:w w:val="105"/>
        </w:rPr>
        <w:t>computer</w:t>
      </w:r>
      <w:r>
        <w:rPr>
          <w:color w:val="231F20"/>
          <w:spacing w:val="-7"/>
          <w:w w:val="105"/>
        </w:rPr>
        <w:t> </w:t>
      </w:r>
      <w:r>
        <w:rPr>
          <w:color w:val="231F20"/>
          <w:spacing w:val="-4"/>
          <w:w w:val="105"/>
        </w:rPr>
        <w:t>nervously,</w:t>
      </w:r>
      <w:r>
        <w:rPr>
          <w:color w:val="231F20"/>
          <w:spacing w:val="-7"/>
          <w:w w:val="105"/>
        </w:rPr>
        <w:t> </w:t>
      </w:r>
      <w:r>
        <w:rPr>
          <w:color w:val="231F20"/>
          <w:w w:val="105"/>
        </w:rPr>
        <w:t>but</w:t>
      </w:r>
      <w:r>
        <w:rPr>
          <w:color w:val="231F20"/>
          <w:spacing w:val="-7"/>
          <w:w w:val="105"/>
        </w:rPr>
        <w:t> </w:t>
      </w:r>
      <w:r>
        <w:rPr>
          <w:color w:val="231F20"/>
          <w:w w:val="105"/>
        </w:rPr>
        <w:t>it</w:t>
      </w:r>
      <w:r>
        <w:rPr>
          <w:color w:val="231F20"/>
          <w:spacing w:val="-7"/>
          <w:w w:val="105"/>
        </w:rPr>
        <w:t> </w:t>
      </w:r>
      <w:r>
        <w:rPr>
          <w:color w:val="231F20"/>
          <w:w w:val="105"/>
        </w:rPr>
        <w:t>starts</w:t>
      </w:r>
      <w:r>
        <w:rPr>
          <w:color w:val="231F20"/>
          <w:spacing w:val="-7"/>
          <w:w w:val="105"/>
        </w:rPr>
        <w:t> </w:t>
      </w:r>
      <w:r>
        <w:rPr>
          <w:color w:val="231F20"/>
          <w:spacing w:val="-4"/>
          <w:w w:val="105"/>
        </w:rPr>
        <w:t>perfectly.</w:t>
      </w:r>
    </w:p>
    <w:p>
      <w:pPr>
        <w:pStyle w:val="BodyText"/>
        <w:spacing w:line="259" w:lineRule="auto"/>
        <w:ind w:left="100" w:right="118" w:firstLine="299"/>
        <w:jc w:val="both"/>
      </w:pPr>
      <w:r>
        <w:rPr>
          <w:color w:val="231F20"/>
          <w:w w:val="105"/>
        </w:rPr>
        <w:t>My confidence and determination sweat off as accomplishment. I quickly</w:t>
      </w:r>
      <w:r>
        <w:rPr>
          <w:color w:val="231F20"/>
          <w:spacing w:val="-14"/>
          <w:w w:val="105"/>
        </w:rPr>
        <w:t> </w:t>
      </w:r>
      <w:r>
        <w:rPr>
          <w:color w:val="231F20"/>
          <w:w w:val="105"/>
        </w:rPr>
        <w:t>look</w:t>
      </w:r>
      <w:r>
        <w:rPr>
          <w:color w:val="231F20"/>
          <w:spacing w:val="-14"/>
          <w:w w:val="105"/>
        </w:rPr>
        <w:t> </w:t>
      </w:r>
      <w:r>
        <w:rPr>
          <w:color w:val="231F20"/>
          <w:w w:val="105"/>
        </w:rPr>
        <w:t>for</w:t>
      </w:r>
      <w:r>
        <w:rPr>
          <w:color w:val="231F20"/>
          <w:spacing w:val="-14"/>
          <w:w w:val="105"/>
        </w:rPr>
        <w:t> </w:t>
      </w:r>
      <w:r>
        <w:rPr>
          <w:color w:val="231F20"/>
          <w:w w:val="105"/>
        </w:rPr>
        <w:t>the</w:t>
      </w:r>
      <w:r>
        <w:rPr>
          <w:color w:val="231F20"/>
          <w:spacing w:val="-14"/>
          <w:w w:val="105"/>
        </w:rPr>
        <w:t> </w:t>
      </w:r>
      <w:r>
        <w:rPr>
          <w:color w:val="231F20"/>
          <w:w w:val="105"/>
        </w:rPr>
        <w:t>woman.</w:t>
      </w:r>
      <w:r>
        <w:rPr>
          <w:color w:val="231F20"/>
          <w:spacing w:val="-14"/>
          <w:w w:val="105"/>
        </w:rPr>
        <w:t> </w:t>
      </w:r>
      <w:r>
        <w:rPr>
          <w:color w:val="231F20"/>
          <w:w w:val="105"/>
        </w:rPr>
        <w:t>She</w:t>
      </w:r>
      <w:r>
        <w:rPr>
          <w:color w:val="231F20"/>
          <w:spacing w:val="-14"/>
          <w:w w:val="105"/>
        </w:rPr>
        <w:t> </w:t>
      </w:r>
      <w:r>
        <w:rPr>
          <w:color w:val="231F20"/>
          <w:w w:val="105"/>
        </w:rPr>
        <w:t>can</w:t>
      </w:r>
      <w:r>
        <w:rPr>
          <w:color w:val="231F20"/>
          <w:spacing w:val="-14"/>
          <w:w w:val="105"/>
        </w:rPr>
        <w:t> </w:t>
      </w:r>
      <w:r>
        <w:rPr>
          <w:color w:val="231F20"/>
          <w:w w:val="105"/>
        </w:rPr>
        <w:t>tell</w:t>
      </w:r>
      <w:r>
        <w:rPr>
          <w:color w:val="231F20"/>
          <w:spacing w:val="-14"/>
          <w:w w:val="105"/>
        </w:rPr>
        <w:t> </w:t>
      </w:r>
      <w:r>
        <w:rPr>
          <w:color w:val="231F20"/>
          <w:w w:val="105"/>
        </w:rPr>
        <w:t>I</w:t>
      </w:r>
      <w:r>
        <w:rPr>
          <w:color w:val="231F20"/>
          <w:spacing w:val="-14"/>
          <w:w w:val="105"/>
        </w:rPr>
        <w:t> </w:t>
      </w:r>
      <w:r>
        <w:rPr>
          <w:color w:val="231F20"/>
          <w:w w:val="105"/>
        </w:rPr>
        <w:t>solved</w:t>
      </w:r>
      <w:r>
        <w:rPr>
          <w:color w:val="231F20"/>
          <w:spacing w:val="-14"/>
          <w:w w:val="105"/>
        </w:rPr>
        <w:t> </w:t>
      </w:r>
      <w:r>
        <w:rPr>
          <w:color w:val="231F20"/>
          <w:w w:val="105"/>
        </w:rPr>
        <w:t>her</w:t>
      </w:r>
      <w:r>
        <w:rPr>
          <w:color w:val="231F20"/>
          <w:spacing w:val="-14"/>
          <w:w w:val="105"/>
        </w:rPr>
        <w:t> </w:t>
      </w:r>
      <w:r>
        <w:rPr>
          <w:color w:val="231F20"/>
          <w:w w:val="105"/>
        </w:rPr>
        <w:t>problem</w:t>
      </w:r>
      <w:r>
        <w:rPr>
          <w:color w:val="231F20"/>
          <w:spacing w:val="-14"/>
          <w:w w:val="105"/>
        </w:rPr>
        <w:t> </w:t>
      </w:r>
      <w:r>
        <w:rPr>
          <w:color w:val="231F20"/>
          <w:w w:val="105"/>
        </w:rPr>
        <w:t>as</w:t>
      </w:r>
      <w:r>
        <w:rPr>
          <w:color w:val="231F20"/>
          <w:spacing w:val="-14"/>
          <w:w w:val="105"/>
        </w:rPr>
        <w:t> </w:t>
      </w:r>
      <w:r>
        <w:rPr>
          <w:color w:val="231F20"/>
          <w:w w:val="105"/>
        </w:rPr>
        <w:t>I</w:t>
      </w:r>
      <w:r>
        <w:rPr>
          <w:color w:val="231F20"/>
          <w:spacing w:val="-14"/>
          <w:w w:val="105"/>
        </w:rPr>
        <w:t> </w:t>
      </w:r>
      <w:r>
        <w:rPr>
          <w:color w:val="231F20"/>
          <w:w w:val="105"/>
        </w:rPr>
        <w:t>walk towards her with a grin, and she smiles</w:t>
      </w:r>
      <w:r>
        <w:rPr>
          <w:color w:val="231F20"/>
          <w:spacing w:val="-28"/>
          <w:w w:val="105"/>
        </w:rPr>
        <w:t> </w:t>
      </w:r>
      <w:r>
        <w:rPr>
          <w:color w:val="231F20"/>
          <w:w w:val="105"/>
        </w:rPr>
        <w:t>too.</w:t>
      </w:r>
    </w:p>
    <w:p>
      <w:pPr>
        <w:pStyle w:val="BodyText"/>
        <w:spacing w:line="259" w:lineRule="auto"/>
        <w:ind w:left="100" w:right="117" w:firstLine="299"/>
        <w:jc w:val="both"/>
      </w:pPr>
      <w:r>
        <w:rPr/>
        <w:pict>
          <v:group style="position:absolute;margin-left:72.5pt;margin-top:192.977997pt;width:275pt;height:1pt;mso-position-horizontal-relative:page;mso-position-vertical-relative:paragraph;z-index:-119272" coordorigin="1450,3860" coordsize="5500,20">
            <v:line style="position:absolute" from="1510,3870" to="6920,3870" stroked="true" strokeweight="1pt" strokecolor="#231f20">
              <v:stroke dashstyle="dot"/>
            </v:line>
            <v:shape style="position:absolute;left:0;top:7357;width:5500;height:2" coordorigin="0,7357" coordsize="5500,0" path="m1450,3870l1450,3870m6950,3870l6950,3870e" filled="false" stroked="true" strokeweight="1pt" strokecolor="#231f20">
              <v:path arrowok="t"/>
              <v:stroke dashstyle="solid"/>
            </v:shape>
            <w10:wrap type="none"/>
          </v:group>
        </w:pict>
      </w:r>
      <w:r>
        <w:rPr>
          <w:color w:val="231F20"/>
          <w:w w:val="105"/>
        </w:rPr>
        <w:t>This</w:t>
      </w:r>
      <w:r>
        <w:rPr>
          <w:color w:val="231F20"/>
          <w:spacing w:val="-14"/>
          <w:w w:val="105"/>
        </w:rPr>
        <w:t> </w:t>
      </w:r>
      <w:r>
        <w:rPr>
          <w:color w:val="231F20"/>
          <w:w w:val="105"/>
        </w:rPr>
        <w:t>case</w:t>
      </w:r>
      <w:r>
        <w:rPr>
          <w:color w:val="231F20"/>
          <w:spacing w:val="-14"/>
          <w:w w:val="105"/>
        </w:rPr>
        <w:t> </w:t>
      </w:r>
      <w:r>
        <w:rPr>
          <w:color w:val="231F20"/>
          <w:w w:val="105"/>
        </w:rPr>
        <w:t>is</w:t>
      </w:r>
      <w:r>
        <w:rPr>
          <w:color w:val="231F20"/>
          <w:spacing w:val="-14"/>
          <w:w w:val="105"/>
        </w:rPr>
        <w:t> </w:t>
      </w:r>
      <w:r>
        <w:rPr>
          <w:color w:val="231F20"/>
          <w:w w:val="105"/>
        </w:rPr>
        <w:t>one</w:t>
      </w:r>
      <w:r>
        <w:rPr>
          <w:color w:val="231F20"/>
          <w:spacing w:val="-14"/>
          <w:w w:val="105"/>
        </w:rPr>
        <w:t> </w:t>
      </w:r>
      <w:r>
        <w:rPr>
          <w:color w:val="231F20"/>
          <w:w w:val="105"/>
        </w:rPr>
        <w:t>of</w:t>
      </w:r>
      <w:r>
        <w:rPr>
          <w:color w:val="231F20"/>
          <w:spacing w:val="-14"/>
          <w:w w:val="105"/>
        </w:rPr>
        <w:t> </w:t>
      </w:r>
      <w:r>
        <w:rPr>
          <w:color w:val="231F20"/>
          <w:w w:val="105"/>
        </w:rPr>
        <w:t>the</w:t>
      </w:r>
      <w:r>
        <w:rPr>
          <w:color w:val="231F20"/>
          <w:spacing w:val="-14"/>
          <w:w w:val="105"/>
        </w:rPr>
        <w:t> </w:t>
      </w:r>
      <w:r>
        <w:rPr>
          <w:color w:val="231F20"/>
          <w:w w:val="105"/>
        </w:rPr>
        <w:t>hundreds</w:t>
      </w:r>
      <w:r>
        <w:rPr>
          <w:color w:val="231F20"/>
          <w:spacing w:val="-14"/>
          <w:w w:val="105"/>
        </w:rPr>
        <w:t> </w:t>
      </w:r>
      <w:r>
        <w:rPr>
          <w:color w:val="231F20"/>
          <w:w w:val="105"/>
        </w:rPr>
        <w:t>I’ve</w:t>
      </w:r>
      <w:r>
        <w:rPr>
          <w:color w:val="231F20"/>
          <w:spacing w:val="-14"/>
          <w:w w:val="105"/>
        </w:rPr>
        <w:t> </w:t>
      </w:r>
      <w:r>
        <w:rPr>
          <w:color w:val="231F20"/>
          <w:w w:val="105"/>
        </w:rPr>
        <w:t>solved</w:t>
      </w:r>
      <w:r>
        <w:rPr>
          <w:color w:val="231F20"/>
          <w:spacing w:val="-14"/>
          <w:w w:val="105"/>
        </w:rPr>
        <w:t> </w:t>
      </w:r>
      <w:r>
        <w:rPr>
          <w:color w:val="231F20"/>
          <w:w w:val="105"/>
        </w:rPr>
        <w:t>over</w:t>
      </w:r>
      <w:r>
        <w:rPr>
          <w:color w:val="231F20"/>
          <w:spacing w:val="-14"/>
          <w:w w:val="105"/>
        </w:rPr>
        <w:t> </w:t>
      </w:r>
      <w:r>
        <w:rPr>
          <w:color w:val="231F20"/>
          <w:w w:val="105"/>
        </w:rPr>
        <w:t>the</w:t>
      </w:r>
      <w:r>
        <w:rPr>
          <w:color w:val="231F20"/>
          <w:spacing w:val="-14"/>
          <w:w w:val="105"/>
        </w:rPr>
        <w:t> </w:t>
      </w:r>
      <w:r>
        <w:rPr>
          <w:color w:val="231F20"/>
          <w:w w:val="105"/>
        </w:rPr>
        <w:t>past</w:t>
      </w:r>
      <w:r>
        <w:rPr>
          <w:color w:val="231F20"/>
          <w:spacing w:val="-14"/>
          <w:w w:val="105"/>
        </w:rPr>
        <w:t> </w:t>
      </w:r>
      <w:r>
        <w:rPr>
          <w:color w:val="231F20"/>
          <w:w w:val="105"/>
        </w:rPr>
        <w:t>few</w:t>
      </w:r>
      <w:r>
        <w:rPr>
          <w:color w:val="231F20"/>
          <w:spacing w:val="-14"/>
          <w:w w:val="105"/>
        </w:rPr>
        <w:t> </w:t>
      </w:r>
      <w:r>
        <w:rPr>
          <w:color w:val="231F20"/>
          <w:w w:val="105"/>
        </w:rPr>
        <w:t>years, all without a single failure to find a practical solution. I started my business</w:t>
      </w:r>
      <w:r>
        <w:rPr>
          <w:color w:val="231F20"/>
          <w:spacing w:val="-11"/>
          <w:w w:val="105"/>
        </w:rPr>
        <w:t> </w:t>
      </w:r>
      <w:r>
        <w:rPr>
          <w:color w:val="231F20"/>
          <w:w w:val="105"/>
        </w:rPr>
        <w:t>because</w:t>
      </w:r>
      <w:r>
        <w:rPr>
          <w:color w:val="231F20"/>
          <w:spacing w:val="-11"/>
          <w:w w:val="105"/>
        </w:rPr>
        <w:t> </w:t>
      </w:r>
      <w:r>
        <w:rPr>
          <w:color w:val="231F20"/>
          <w:w w:val="105"/>
        </w:rPr>
        <w:t>after</w:t>
      </w:r>
      <w:r>
        <w:rPr>
          <w:color w:val="231F20"/>
          <w:spacing w:val="-11"/>
          <w:w w:val="105"/>
        </w:rPr>
        <w:t> </w:t>
      </w:r>
      <w:r>
        <w:rPr>
          <w:color w:val="231F20"/>
          <w:w w:val="105"/>
        </w:rPr>
        <w:t>seeing</w:t>
      </w:r>
      <w:r>
        <w:rPr>
          <w:color w:val="231F20"/>
          <w:spacing w:val="-11"/>
          <w:w w:val="105"/>
        </w:rPr>
        <w:t> </w:t>
      </w:r>
      <w:r>
        <w:rPr>
          <w:color w:val="231F20"/>
          <w:w w:val="105"/>
        </w:rPr>
        <w:t>how</w:t>
      </w:r>
      <w:r>
        <w:rPr>
          <w:color w:val="231F20"/>
          <w:spacing w:val="-11"/>
          <w:w w:val="105"/>
        </w:rPr>
        <w:t> </w:t>
      </w:r>
      <w:r>
        <w:rPr>
          <w:color w:val="231F20"/>
          <w:w w:val="105"/>
        </w:rPr>
        <w:t>grossly</w:t>
      </w:r>
      <w:r>
        <w:rPr>
          <w:color w:val="231F20"/>
          <w:spacing w:val="-11"/>
          <w:w w:val="105"/>
        </w:rPr>
        <w:t> </w:t>
      </w:r>
      <w:r>
        <w:rPr>
          <w:color w:val="231F20"/>
          <w:w w:val="105"/>
        </w:rPr>
        <w:t>overcharged</w:t>
      </w:r>
      <w:r>
        <w:rPr>
          <w:color w:val="231F20"/>
          <w:spacing w:val="-11"/>
          <w:w w:val="105"/>
        </w:rPr>
        <w:t> </w:t>
      </w:r>
      <w:r>
        <w:rPr>
          <w:color w:val="231F20"/>
          <w:w w:val="105"/>
        </w:rPr>
        <w:t>the</w:t>
      </w:r>
      <w:r>
        <w:rPr>
          <w:color w:val="231F20"/>
          <w:spacing w:val="-11"/>
          <w:w w:val="105"/>
        </w:rPr>
        <w:t> </w:t>
      </w:r>
      <w:r>
        <w:rPr>
          <w:color w:val="231F20"/>
          <w:w w:val="105"/>
        </w:rPr>
        <w:t>community was by corporate technicians, I believed it would be a practical and</w:t>
      </w:r>
      <w:r>
        <w:rPr>
          <w:color w:val="231F20"/>
          <w:spacing w:val="60"/>
          <w:w w:val="105"/>
        </w:rPr>
        <w:t> </w:t>
      </w:r>
      <w:r>
        <w:rPr>
          <w:color w:val="231F20"/>
          <w:w w:val="105"/>
        </w:rPr>
        <w:t>great way for me to help the community and have a job. After fixing computers</w:t>
      </w:r>
      <w:r>
        <w:rPr>
          <w:color w:val="231F20"/>
          <w:spacing w:val="-19"/>
          <w:w w:val="105"/>
        </w:rPr>
        <w:t> </w:t>
      </w:r>
      <w:r>
        <w:rPr>
          <w:color w:val="231F20"/>
          <w:w w:val="105"/>
        </w:rPr>
        <w:t>for</w:t>
      </w:r>
      <w:r>
        <w:rPr>
          <w:color w:val="231F20"/>
          <w:spacing w:val="-19"/>
          <w:w w:val="105"/>
        </w:rPr>
        <w:t> </w:t>
      </w:r>
      <w:r>
        <w:rPr>
          <w:color w:val="231F20"/>
          <w:w w:val="105"/>
        </w:rPr>
        <w:t>my</w:t>
      </w:r>
      <w:r>
        <w:rPr>
          <w:color w:val="231F20"/>
          <w:spacing w:val="-19"/>
          <w:w w:val="105"/>
        </w:rPr>
        <w:t> </w:t>
      </w:r>
      <w:r>
        <w:rPr>
          <w:color w:val="231F20"/>
          <w:w w:val="105"/>
        </w:rPr>
        <w:t>school</w:t>
      </w:r>
      <w:r>
        <w:rPr>
          <w:color w:val="231F20"/>
          <w:spacing w:val="-19"/>
          <w:w w:val="105"/>
        </w:rPr>
        <w:t> </w:t>
      </w:r>
      <w:r>
        <w:rPr>
          <w:color w:val="231F20"/>
          <w:w w:val="105"/>
        </w:rPr>
        <w:t>for</w:t>
      </w:r>
      <w:r>
        <w:rPr>
          <w:color w:val="231F20"/>
          <w:spacing w:val="-19"/>
          <w:w w:val="105"/>
        </w:rPr>
        <w:t> </w:t>
      </w:r>
      <w:r>
        <w:rPr>
          <w:color w:val="231F20"/>
          <w:w w:val="105"/>
        </w:rPr>
        <w:t>a</w:t>
      </w:r>
      <w:r>
        <w:rPr>
          <w:color w:val="231F20"/>
          <w:spacing w:val="-19"/>
          <w:w w:val="105"/>
        </w:rPr>
        <w:t> </w:t>
      </w:r>
      <w:r>
        <w:rPr>
          <w:color w:val="231F20"/>
          <w:spacing w:val="-3"/>
          <w:w w:val="105"/>
        </w:rPr>
        <w:t>year,</w:t>
      </w:r>
      <w:r>
        <w:rPr>
          <w:color w:val="231F20"/>
          <w:spacing w:val="-19"/>
          <w:w w:val="105"/>
        </w:rPr>
        <w:t> </w:t>
      </w:r>
      <w:r>
        <w:rPr>
          <w:color w:val="231F20"/>
          <w:w w:val="105"/>
        </w:rPr>
        <w:t>school</w:t>
      </w:r>
      <w:r>
        <w:rPr>
          <w:color w:val="231F20"/>
          <w:spacing w:val="-19"/>
          <w:w w:val="105"/>
        </w:rPr>
        <w:t> </w:t>
      </w:r>
      <w:r>
        <w:rPr>
          <w:color w:val="231F20"/>
          <w:w w:val="105"/>
        </w:rPr>
        <w:t>officials</w:t>
      </w:r>
      <w:r>
        <w:rPr>
          <w:color w:val="231F20"/>
          <w:spacing w:val="-19"/>
          <w:w w:val="105"/>
        </w:rPr>
        <w:t> </w:t>
      </w:r>
      <w:r>
        <w:rPr>
          <w:color w:val="231F20"/>
          <w:w w:val="105"/>
        </w:rPr>
        <w:t>quickly</w:t>
      </w:r>
      <w:r>
        <w:rPr>
          <w:color w:val="231F20"/>
          <w:spacing w:val="-19"/>
          <w:w w:val="105"/>
        </w:rPr>
        <w:t> </w:t>
      </w:r>
      <w:r>
        <w:rPr>
          <w:color w:val="231F20"/>
          <w:w w:val="105"/>
        </w:rPr>
        <w:t>noticed</w:t>
      </w:r>
      <w:r>
        <w:rPr>
          <w:color w:val="231F20"/>
          <w:spacing w:val="-19"/>
          <w:w w:val="105"/>
        </w:rPr>
        <w:t> </w:t>
      </w:r>
      <w:r>
        <w:rPr>
          <w:color w:val="231F20"/>
          <w:w w:val="105"/>
        </w:rPr>
        <w:t>and spread word of my work, allowing my business to spread like wildfire throughout</w:t>
      </w:r>
      <w:r>
        <w:rPr>
          <w:color w:val="231F20"/>
          <w:spacing w:val="-12"/>
          <w:w w:val="105"/>
        </w:rPr>
        <w:t> </w:t>
      </w:r>
      <w:r>
        <w:rPr>
          <w:color w:val="231F20"/>
          <w:w w:val="105"/>
        </w:rPr>
        <w:t>the</w:t>
      </w:r>
      <w:r>
        <w:rPr>
          <w:color w:val="231F20"/>
          <w:spacing w:val="-12"/>
          <w:w w:val="105"/>
        </w:rPr>
        <w:t> </w:t>
      </w:r>
      <w:r>
        <w:rPr>
          <w:color w:val="231F20"/>
          <w:w w:val="105"/>
        </w:rPr>
        <w:t>local</w:t>
      </w:r>
      <w:r>
        <w:rPr>
          <w:color w:val="231F20"/>
          <w:spacing w:val="-12"/>
          <w:w w:val="105"/>
        </w:rPr>
        <w:t> </w:t>
      </w:r>
      <w:r>
        <w:rPr>
          <w:color w:val="231F20"/>
          <w:w w:val="105"/>
        </w:rPr>
        <w:t>communities.</w:t>
      </w:r>
      <w:r>
        <w:rPr>
          <w:color w:val="231F20"/>
          <w:spacing w:val="-12"/>
          <w:w w:val="105"/>
        </w:rPr>
        <w:t> </w:t>
      </w:r>
      <w:r>
        <w:rPr>
          <w:color w:val="231F20"/>
          <w:w w:val="105"/>
        </w:rPr>
        <w:t>With</w:t>
      </w:r>
      <w:r>
        <w:rPr>
          <w:color w:val="231F20"/>
          <w:spacing w:val="-12"/>
          <w:w w:val="105"/>
        </w:rPr>
        <w:t> </w:t>
      </w:r>
      <w:r>
        <w:rPr>
          <w:color w:val="231F20"/>
          <w:w w:val="105"/>
        </w:rPr>
        <w:t>determination</w:t>
      </w:r>
      <w:r>
        <w:rPr>
          <w:color w:val="231F20"/>
          <w:spacing w:val="-12"/>
          <w:w w:val="105"/>
        </w:rPr>
        <w:t> </w:t>
      </w:r>
      <w:r>
        <w:rPr>
          <w:color w:val="231F20"/>
          <w:w w:val="105"/>
        </w:rPr>
        <w:t>(and</w:t>
      </w:r>
      <w:r>
        <w:rPr>
          <w:color w:val="231F20"/>
          <w:spacing w:val="-12"/>
          <w:w w:val="105"/>
        </w:rPr>
        <w:t> </w:t>
      </w:r>
      <w:r>
        <w:rPr>
          <w:color w:val="231F20"/>
          <w:w w:val="105"/>
        </w:rPr>
        <w:t>some</w:t>
      </w:r>
      <w:r>
        <w:rPr>
          <w:color w:val="231F20"/>
          <w:spacing w:val="-12"/>
          <w:w w:val="105"/>
        </w:rPr>
        <w:t> </w:t>
      </w:r>
      <w:r>
        <w:rPr>
          <w:color w:val="231F20"/>
          <w:w w:val="105"/>
        </w:rPr>
        <w:t>cre- ativity)</w:t>
      </w:r>
      <w:r>
        <w:rPr>
          <w:color w:val="231F20"/>
          <w:spacing w:val="-17"/>
          <w:w w:val="105"/>
        </w:rPr>
        <w:t> </w:t>
      </w:r>
      <w:r>
        <w:rPr>
          <w:color w:val="231F20"/>
          <w:w w:val="105"/>
        </w:rPr>
        <w:t>I’ve</w:t>
      </w:r>
      <w:r>
        <w:rPr>
          <w:color w:val="231F20"/>
          <w:spacing w:val="-17"/>
          <w:w w:val="105"/>
        </w:rPr>
        <w:t> </w:t>
      </w:r>
      <w:r>
        <w:rPr>
          <w:color w:val="231F20"/>
          <w:w w:val="105"/>
        </w:rPr>
        <w:t>solved</w:t>
      </w:r>
      <w:r>
        <w:rPr>
          <w:color w:val="231F20"/>
          <w:spacing w:val="-17"/>
          <w:w w:val="105"/>
        </w:rPr>
        <w:t> </w:t>
      </w:r>
      <w:r>
        <w:rPr>
          <w:color w:val="231F20"/>
          <w:w w:val="105"/>
        </w:rPr>
        <w:t>some</w:t>
      </w:r>
      <w:r>
        <w:rPr>
          <w:color w:val="231F20"/>
          <w:spacing w:val="-17"/>
          <w:w w:val="105"/>
        </w:rPr>
        <w:t> </w:t>
      </w:r>
      <w:r>
        <w:rPr>
          <w:color w:val="231F20"/>
          <w:w w:val="105"/>
        </w:rPr>
        <w:t>very</w:t>
      </w:r>
      <w:r>
        <w:rPr>
          <w:color w:val="231F20"/>
          <w:spacing w:val="-17"/>
          <w:w w:val="105"/>
        </w:rPr>
        <w:t> </w:t>
      </w:r>
      <w:r>
        <w:rPr>
          <w:color w:val="231F20"/>
          <w:w w:val="105"/>
        </w:rPr>
        <w:t>unordinary</w:t>
      </w:r>
      <w:r>
        <w:rPr>
          <w:color w:val="231F20"/>
          <w:spacing w:val="-17"/>
          <w:w w:val="105"/>
        </w:rPr>
        <w:t> </w:t>
      </w:r>
      <w:r>
        <w:rPr>
          <w:color w:val="231F20"/>
          <w:w w:val="105"/>
        </w:rPr>
        <w:t>and</w:t>
      </w:r>
      <w:r>
        <w:rPr>
          <w:color w:val="231F20"/>
          <w:spacing w:val="-17"/>
          <w:w w:val="105"/>
        </w:rPr>
        <w:t> </w:t>
      </w:r>
      <w:r>
        <w:rPr>
          <w:color w:val="231F20"/>
          <w:w w:val="105"/>
        </w:rPr>
        <w:t>strange</w:t>
      </w:r>
      <w:r>
        <w:rPr>
          <w:color w:val="231F20"/>
          <w:spacing w:val="-17"/>
          <w:w w:val="105"/>
        </w:rPr>
        <w:t> </w:t>
      </w:r>
      <w:r>
        <w:rPr>
          <w:color w:val="231F20"/>
          <w:w w:val="105"/>
        </w:rPr>
        <w:t>problems.</w:t>
      </w:r>
      <w:r>
        <w:rPr>
          <w:color w:val="231F20"/>
          <w:spacing w:val="-17"/>
          <w:w w:val="105"/>
        </w:rPr>
        <w:t> </w:t>
      </w:r>
      <w:r>
        <w:rPr>
          <w:color w:val="231F20"/>
          <w:w w:val="105"/>
        </w:rPr>
        <w:t>I’d</w:t>
      </w:r>
      <w:r>
        <w:rPr>
          <w:color w:val="231F20"/>
          <w:spacing w:val="-17"/>
          <w:w w:val="105"/>
        </w:rPr>
        <w:t> </w:t>
      </w:r>
      <w:r>
        <w:rPr>
          <w:color w:val="231F20"/>
          <w:w w:val="105"/>
        </w:rPr>
        <w:t>like to</w:t>
      </w:r>
      <w:r>
        <w:rPr>
          <w:color w:val="231F20"/>
          <w:spacing w:val="-8"/>
          <w:w w:val="105"/>
        </w:rPr>
        <w:t> </w:t>
      </w:r>
      <w:r>
        <w:rPr>
          <w:color w:val="231F20"/>
          <w:w w:val="105"/>
        </w:rPr>
        <w:t>use</w:t>
      </w:r>
      <w:r>
        <w:rPr>
          <w:color w:val="231F20"/>
          <w:spacing w:val="-8"/>
          <w:w w:val="105"/>
        </w:rPr>
        <w:t> </w:t>
      </w:r>
      <w:r>
        <w:rPr>
          <w:color w:val="231F20"/>
          <w:w w:val="105"/>
        </w:rPr>
        <w:t>this</w:t>
      </w:r>
      <w:r>
        <w:rPr>
          <w:color w:val="231F20"/>
          <w:spacing w:val="-8"/>
          <w:w w:val="105"/>
        </w:rPr>
        <w:t> </w:t>
      </w:r>
      <w:r>
        <w:rPr>
          <w:color w:val="231F20"/>
          <w:w w:val="105"/>
        </w:rPr>
        <w:t>same</w:t>
      </w:r>
      <w:r>
        <w:rPr>
          <w:color w:val="231F20"/>
          <w:spacing w:val="-8"/>
          <w:w w:val="105"/>
        </w:rPr>
        <w:t> </w:t>
      </w:r>
      <w:r>
        <w:rPr>
          <w:color w:val="231F20"/>
          <w:w w:val="105"/>
        </w:rPr>
        <w:t>willpower</w:t>
      </w:r>
      <w:r>
        <w:rPr>
          <w:color w:val="231F20"/>
          <w:spacing w:val="-8"/>
          <w:w w:val="105"/>
        </w:rPr>
        <w:t> </w:t>
      </w:r>
      <w:r>
        <w:rPr>
          <w:color w:val="231F20"/>
          <w:w w:val="105"/>
        </w:rPr>
        <w:t>to</w:t>
      </w:r>
      <w:r>
        <w:rPr>
          <w:color w:val="231F20"/>
          <w:spacing w:val="-8"/>
          <w:w w:val="105"/>
        </w:rPr>
        <w:t> </w:t>
      </w:r>
      <w:r>
        <w:rPr>
          <w:color w:val="231F20"/>
          <w:w w:val="105"/>
        </w:rPr>
        <w:t>help</w:t>
      </w:r>
      <w:r>
        <w:rPr>
          <w:color w:val="231F20"/>
          <w:spacing w:val="-8"/>
          <w:w w:val="105"/>
        </w:rPr>
        <w:t> </w:t>
      </w:r>
      <w:r>
        <w:rPr>
          <w:color w:val="231F20"/>
          <w:w w:val="105"/>
        </w:rPr>
        <w:t>people</w:t>
      </w:r>
      <w:r>
        <w:rPr>
          <w:color w:val="231F20"/>
          <w:spacing w:val="-8"/>
          <w:w w:val="105"/>
        </w:rPr>
        <w:t> </w:t>
      </w:r>
      <w:r>
        <w:rPr>
          <w:color w:val="231F20"/>
          <w:w w:val="105"/>
        </w:rPr>
        <w:t>in</w:t>
      </w:r>
      <w:r>
        <w:rPr>
          <w:color w:val="231F20"/>
          <w:spacing w:val="-8"/>
          <w:w w:val="105"/>
        </w:rPr>
        <w:t> </w:t>
      </w:r>
      <w:r>
        <w:rPr>
          <w:color w:val="231F20"/>
          <w:w w:val="105"/>
        </w:rPr>
        <w:t>even</w:t>
      </w:r>
      <w:r>
        <w:rPr>
          <w:color w:val="231F20"/>
          <w:spacing w:val="-8"/>
          <w:w w:val="105"/>
        </w:rPr>
        <w:t> </w:t>
      </w:r>
      <w:r>
        <w:rPr>
          <w:color w:val="231F20"/>
          <w:w w:val="105"/>
        </w:rPr>
        <w:t>better</w:t>
      </w:r>
      <w:r>
        <w:rPr>
          <w:color w:val="231F20"/>
          <w:spacing w:val="-8"/>
          <w:w w:val="105"/>
        </w:rPr>
        <w:t> </w:t>
      </w:r>
      <w:r>
        <w:rPr>
          <w:color w:val="231F20"/>
          <w:w w:val="105"/>
        </w:rPr>
        <w:t>ways.</w:t>
      </w:r>
      <w:r>
        <w:rPr>
          <w:color w:val="231F20"/>
          <w:spacing w:val="-8"/>
          <w:w w:val="105"/>
        </w:rPr>
        <w:t> </w:t>
      </w:r>
      <w:r>
        <w:rPr>
          <w:color w:val="231F20"/>
          <w:w w:val="105"/>
        </w:rPr>
        <w:t>no</w:t>
      </w:r>
      <w:r>
        <w:rPr>
          <w:color w:val="231F20"/>
          <w:spacing w:val="-8"/>
          <w:w w:val="105"/>
        </w:rPr>
        <w:t> </w:t>
      </w:r>
      <w:r>
        <w:rPr>
          <w:color w:val="231F20"/>
          <w:w w:val="105"/>
        </w:rPr>
        <w:t>mat- ter how impossible the problems I encounter may seem I will always remember</w:t>
      </w:r>
      <w:r>
        <w:rPr>
          <w:color w:val="231F20"/>
          <w:spacing w:val="-19"/>
          <w:w w:val="105"/>
        </w:rPr>
        <w:t> </w:t>
      </w:r>
      <w:r>
        <w:rPr>
          <w:color w:val="231F20"/>
          <w:w w:val="105"/>
        </w:rPr>
        <w:t>what</w:t>
      </w:r>
      <w:r>
        <w:rPr>
          <w:color w:val="231F20"/>
          <w:spacing w:val="-19"/>
          <w:w w:val="105"/>
        </w:rPr>
        <w:t> </w:t>
      </w:r>
      <w:r>
        <w:rPr>
          <w:color w:val="231F20"/>
          <w:w w:val="105"/>
        </w:rPr>
        <w:t>I</w:t>
      </w:r>
      <w:r>
        <w:rPr>
          <w:color w:val="231F20"/>
          <w:spacing w:val="-19"/>
          <w:w w:val="105"/>
        </w:rPr>
        <w:t> </w:t>
      </w:r>
      <w:r>
        <w:rPr>
          <w:color w:val="231F20"/>
          <w:w w:val="105"/>
        </w:rPr>
        <w:t>tell</w:t>
      </w:r>
      <w:r>
        <w:rPr>
          <w:color w:val="231F20"/>
          <w:spacing w:val="-19"/>
          <w:w w:val="105"/>
        </w:rPr>
        <w:t> </w:t>
      </w:r>
      <w:r>
        <w:rPr>
          <w:color w:val="231F20"/>
          <w:w w:val="105"/>
        </w:rPr>
        <w:t>myself</w:t>
      </w:r>
      <w:r>
        <w:rPr>
          <w:color w:val="231F20"/>
          <w:spacing w:val="-19"/>
          <w:w w:val="105"/>
        </w:rPr>
        <w:t> </w:t>
      </w:r>
      <w:r>
        <w:rPr>
          <w:color w:val="231F20"/>
          <w:w w:val="105"/>
        </w:rPr>
        <w:t>when</w:t>
      </w:r>
      <w:r>
        <w:rPr>
          <w:color w:val="231F20"/>
          <w:spacing w:val="-19"/>
          <w:w w:val="105"/>
        </w:rPr>
        <w:t> </w:t>
      </w:r>
      <w:r>
        <w:rPr>
          <w:color w:val="231F20"/>
          <w:w w:val="105"/>
        </w:rPr>
        <w:t>I</w:t>
      </w:r>
      <w:r>
        <w:rPr>
          <w:color w:val="231F20"/>
          <w:spacing w:val="-19"/>
          <w:w w:val="105"/>
        </w:rPr>
        <w:t> </w:t>
      </w:r>
      <w:r>
        <w:rPr>
          <w:color w:val="231F20"/>
          <w:w w:val="105"/>
        </w:rPr>
        <w:t>fix</w:t>
      </w:r>
      <w:r>
        <w:rPr>
          <w:color w:val="231F20"/>
          <w:spacing w:val="-19"/>
          <w:w w:val="105"/>
        </w:rPr>
        <w:t> </w:t>
      </w:r>
      <w:r>
        <w:rPr>
          <w:color w:val="231F20"/>
          <w:w w:val="105"/>
        </w:rPr>
        <w:t>computers:</w:t>
      </w:r>
      <w:r>
        <w:rPr>
          <w:color w:val="231F20"/>
          <w:spacing w:val="-19"/>
          <w:w w:val="105"/>
        </w:rPr>
        <w:t> </w:t>
      </w:r>
      <w:r>
        <w:rPr>
          <w:color w:val="231F20"/>
          <w:w w:val="105"/>
        </w:rPr>
        <w:t>every</w:t>
      </w:r>
      <w:r>
        <w:rPr>
          <w:color w:val="231F20"/>
          <w:spacing w:val="-19"/>
          <w:w w:val="105"/>
        </w:rPr>
        <w:t> </w:t>
      </w:r>
      <w:r>
        <w:rPr>
          <w:color w:val="231F20"/>
          <w:w w:val="105"/>
        </w:rPr>
        <w:t>problem</w:t>
      </w:r>
      <w:r>
        <w:rPr>
          <w:color w:val="231F20"/>
          <w:spacing w:val="-19"/>
          <w:w w:val="105"/>
        </w:rPr>
        <w:t> </w:t>
      </w:r>
      <w:r>
        <w:rPr>
          <w:color w:val="231F20"/>
          <w:w w:val="105"/>
        </w:rPr>
        <w:t>must have a solution, and I can find</w:t>
      </w:r>
      <w:r>
        <w:rPr>
          <w:color w:val="231F20"/>
          <w:spacing w:val="-28"/>
          <w:w w:val="105"/>
        </w:rPr>
        <w:t> </w:t>
      </w:r>
      <w:r>
        <w:rPr>
          <w:color w:val="231F20"/>
          <w:w w:val="105"/>
        </w:rPr>
        <w:t>it.</w:t>
      </w:r>
    </w:p>
    <w:p>
      <w:pPr>
        <w:pStyle w:val="BodyText"/>
        <w:spacing w:before="4"/>
        <w:rPr>
          <w:sz w:val="18"/>
        </w:rPr>
      </w:pPr>
      <w:r>
        <w:rPr/>
        <w:pict>
          <v:shape style="position:absolute;margin-left:72pt;margin-top:11.558551pt;width:276pt;height:16.5pt;mso-position-horizontal-relative:page;mso-position-vertical-relative:paragraph;z-index:2392;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79" w:right="590" w:firstLine="300"/>
        <w:jc w:val="both"/>
        <w:rPr>
          <w:rFonts w:ascii="Arial" w:hAnsi="Arial"/>
          <w:sz w:val="18"/>
        </w:rPr>
      </w:pPr>
      <w:r>
        <w:rPr>
          <w:rFonts w:ascii="Arial" w:hAnsi="Arial"/>
          <w:color w:val="231F20"/>
          <w:sz w:val="18"/>
        </w:rPr>
        <w:t>Mathew’s essay is powerful because he doesn’t just tell us about his entrepreneurship venture but actually gives us a sense that </w:t>
      </w:r>
      <w:r>
        <w:rPr>
          <w:rFonts w:ascii="Arial" w:hAnsi="Arial"/>
          <w:color w:val="231F20"/>
          <w:spacing w:val="-3"/>
          <w:sz w:val="18"/>
        </w:rPr>
        <w:t>he’s </w:t>
      </w:r>
      <w:r>
        <w:rPr>
          <w:rFonts w:ascii="Arial" w:hAnsi="Arial"/>
          <w:color w:val="231F20"/>
          <w:sz w:val="18"/>
        </w:rPr>
        <w:t>taking us to his work by narrating the process. This essay is also      strong</w:t>
      </w:r>
      <w:r>
        <w:rPr>
          <w:rFonts w:ascii="Arial" w:hAnsi="Arial"/>
          <w:color w:val="231F20"/>
          <w:spacing w:val="-6"/>
          <w:sz w:val="18"/>
        </w:rPr>
        <w:t> </w:t>
      </w:r>
      <w:r>
        <w:rPr>
          <w:rFonts w:ascii="Arial" w:hAnsi="Arial"/>
          <w:color w:val="231F20"/>
          <w:sz w:val="18"/>
        </w:rPr>
        <w:t>because</w:t>
      </w:r>
      <w:r>
        <w:rPr>
          <w:rFonts w:ascii="Arial" w:hAnsi="Arial"/>
          <w:color w:val="231F20"/>
          <w:spacing w:val="-6"/>
          <w:sz w:val="18"/>
        </w:rPr>
        <w:t> </w:t>
      </w:r>
      <w:r>
        <w:rPr>
          <w:rFonts w:ascii="Arial" w:hAnsi="Arial"/>
          <w:color w:val="231F20"/>
          <w:sz w:val="18"/>
        </w:rPr>
        <w:t>Mathew</w:t>
      </w:r>
      <w:r>
        <w:rPr>
          <w:rFonts w:ascii="Arial" w:hAnsi="Arial"/>
          <w:color w:val="231F20"/>
          <w:spacing w:val="-6"/>
          <w:sz w:val="18"/>
        </w:rPr>
        <w:t> </w:t>
      </w:r>
      <w:r>
        <w:rPr>
          <w:rFonts w:ascii="Arial" w:hAnsi="Arial"/>
          <w:color w:val="231F20"/>
          <w:sz w:val="18"/>
        </w:rPr>
        <w:t>demonstrates</w:t>
      </w:r>
      <w:r>
        <w:rPr>
          <w:rFonts w:ascii="Arial" w:hAnsi="Arial"/>
          <w:color w:val="231F20"/>
          <w:spacing w:val="-6"/>
          <w:sz w:val="18"/>
        </w:rPr>
        <w:t> </w:t>
      </w:r>
      <w:r>
        <w:rPr>
          <w:rFonts w:ascii="Arial" w:hAnsi="Arial"/>
          <w:color w:val="231F20"/>
          <w:sz w:val="18"/>
        </w:rPr>
        <w:t>attributes</w:t>
      </w:r>
      <w:r>
        <w:rPr>
          <w:rFonts w:ascii="Arial" w:hAnsi="Arial"/>
          <w:color w:val="231F20"/>
          <w:spacing w:val="-6"/>
          <w:sz w:val="18"/>
        </w:rPr>
        <w:t> </w:t>
      </w:r>
      <w:r>
        <w:rPr>
          <w:rFonts w:ascii="Arial" w:hAnsi="Arial"/>
          <w:color w:val="231F20"/>
          <w:sz w:val="18"/>
        </w:rPr>
        <w:t>that</w:t>
      </w:r>
      <w:r>
        <w:rPr>
          <w:rFonts w:ascii="Arial" w:hAnsi="Arial"/>
          <w:color w:val="231F20"/>
          <w:spacing w:val="-6"/>
          <w:sz w:val="18"/>
        </w:rPr>
        <w:t> </w:t>
      </w:r>
      <w:r>
        <w:rPr>
          <w:rFonts w:ascii="Arial" w:hAnsi="Arial"/>
          <w:color w:val="231F20"/>
          <w:sz w:val="18"/>
        </w:rPr>
        <w:t>are</w:t>
      </w:r>
      <w:r>
        <w:rPr>
          <w:rFonts w:ascii="Arial" w:hAnsi="Arial"/>
          <w:color w:val="231F20"/>
          <w:spacing w:val="-6"/>
          <w:sz w:val="18"/>
        </w:rPr>
        <w:t> </w:t>
      </w:r>
      <w:r>
        <w:rPr>
          <w:rFonts w:ascii="Arial" w:hAnsi="Arial"/>
          <w:color w:val="231F20"/>
          <w:sz w:val="18"/>
        </w:rPr>
        <w:t>desirable</w:t>
      </w:r>
      <w:r>
        <w:rPr>
          <w:rFonts w:ascii="Arial" w:hAnsi="Arial"/>
          <w:color w:val="231F20"/>
          <w:spacing w:val="-6"/>
          <w:sz w:val="18"/>
        </w:rPr>
        <w:t> </w:t>
      </w:r>
      <w:r>
        <w:rPr>
          <w:rFonts w:ascii="Arial" w:hAnsi="Arial"/>
          <w:color w:val="231F20"/>
          <w:spacing w:val="-3"/>
          <w:sz w:val="18"/>
        </w:rPr>
        <w:t>for </w:t>
      </w:r>
      <w:r>
        <w:rPr>
          <w:rFonts w:ascii="Arial" w:hAnsi="Arial"/>
          <w:color w:val="231F20"/>
          <w:sz w:val="18"/>
        </w:rPr>
        <w:t>an aspiring doctor—determination, problem-solving skills, and an ea- gerness to help others—using an example unrelated to the sciences and</w:t>
      </w:r>
      <w:r>
        <w:rPr>
          <w:rFonts w:ascii="Arial" w:hAnsi="Arial"/>
          <w:color w:val="231F20"/>
          <w:spacing w:val="-14"/>
          <w:sz w:val="18"/>
        </w:rPr>
        <w:t> </w:t>
      </w:r>
      <w:r>
        <w:rPr>
          <w:rFonts w:ascii="Arial" w:hAnsi="Arial"/>
          <w:color w:val="231F20"/>
          <w:sz w:val="18"/>
        </w:rPr>
        <w:t>medicine.</w:t>
      </w:r>
      <w:r>
        <w:rPr>
          <w:rFonts w:ascii="Arial" w:hAnsi="Arial"/>
          <w:color w:val="231F20"/>
          <w:spacing w:val="-25"/>
          <w:sz w:val="18"/>
        </w:rPr>
        <w:t> </w:t>
      </w:r>
      <w:r>
        <w:rPr>
          <w:rFonts w:ascii="Arial" w:hAnsi="Arial"/>
          <w:color w:val="231F20"/>
          <w:sz w:val="18"/>
        </w:rPr>
        <w:t>Since</w:t>
      </w:r>
      <w:r>
        <w:rPr>
          <w:rFonts w:ascii="Arial" w:hAnsi="Arial"/>
          <w:color w:val="231F20"/>
          <w:spacing w:val="-14"/>
          <w:sz w:val="18"/>
        </w:rPr>
        <w:t> </w:t>
      </w:r>
      <w:r>
        <w:rPr>
          <w:rFonts w:ascii="Arial" w:hAnsi="Arial"/>
          <w:color w:val="231F20"/>
          <w:sz w:val="18"/>
        </w:rPr>
        <w:t>Mathew</w:t>
      </w:r>
      <w:r>
        <w:rPr>
          <w:rFonts w:ascii="Arial" w:hAnsi="Arial"/>
          <w:color w:val="231F20"/>
          <w:spacing w:val="-14"/>
          <w:sz w:val="18"/>
        </w:rPr>
        <w:t> </w:t>
      </w:r>
      <w:r>
        <w:rPr>
          <w:rFonts w:ascii="Arial" w:hAnsi="Arial"/>
          <w:color w:val="231F20"/>
          <w:sz w:val="18"/>
        </w:rPr>
        <w:t>also</w:t>
      </w:r>
      <w:r>
        <w:rPr>
          <w:rFonts w:ascii="Arial" w:hAnsi="Arial"/>
          <w:color w:val="231F20"/>
          <w:spacing w:val="-14"/>
          <w:sz w:val="18"/>
        </w:rPr>
        <w:t> </w:t>
      </w:r>
      <w:r>
        <w:rPr>
          <w:rFonts w:ascii="Arial" w:hAnsi="Arial"/>
          <w:color w:val="231F20"/>
          <w:sz w:val="18"/>
        </w:rPr>
        <w:t>wrote</w:t>
      </w:r>
      <w:r>
        <w:rPr>
          <w:rFonts w:ascii="Arial" w:hAnsi="Arial"/>
          <w:color w:val="231F20"/>
          <w:spacing w:val="-14"/>
          <w:sz w:val="18"/>
        </w:rPr>
        <w:t> </w:t>
      </w:r>
      <w:r>
        <w:rPr>
          <w:rFonts w:ascii="Arial" w:hAnsi="Arial"/>
          <w:color w:val="231F20"/>
          <w:sz w:val="18"/>
        </w:rPr>
        <w:t>about</w:t>
      </w:r>
      <w:r>
        <w:rPr>
          <w:rFonts w:ascii="Arial" w:hAnsi="Arial"/>
          <w:color w:val="231F20"/>
          <w:spacing w:val="-14"/>
          <w:sz w:val="18"/>
        </w:rPr>
        <w:t> </w:t>
      </w:r>
      <w:r>
        <w:rPr>
          <w:rFonts w:ascii="Arial" w:hAnsi="Arial"/>
          <w:color w:val="231F20"/>
          <w:sz w:val="18"/>
        </w:rPr>
        <w:t>science</w:t>
      </w:r>
      <w:r>
        <w:rPr>
          <w:rFonts w:ascii="Arial" w:hAnsi="Arial"/>
          <w:color w:val="231F20"/>
          <w:spacing w:val="-14"/>
          <w:sz w:val="18"/>
        </w:rPr>
        <w:t> </w:t>
      </w:r>
      <w:r>
        <w:rPr>
          <w:rFonts w:ascii="Arial" w:hAnsi="Arial"/>
          <w:color w:val="231F20"/>
          <w:sz w:val="18"/>
        </w:rPr>
        <w:t>and</w:t>
      </w:r>
      <w:r>
        <w:rPr>
          <w:rFonts w:ascii="Arial" w:hAnsi="Arial"/>
          <w:color w:val="231F20"/>
          <w:spacing w:val="-14"/>
          <w:sz w:val="18"/>
        </w:rPr>
        <w:t> </w:t>
      </w:r>
      <w:r>
        <w:rPr>
          <w:rFonts w:ascii="Arial" w:hAnsi="Arial"/>
          <w:color w:val="231F20"/>
          <w:sz w:val="18"/>
        </w:rPr>
        <w:t>medicine</w:t>
      </w:r>
      <w:r>
        <w:rPr>
          <w:rFonts w:ascii="Arial" w:hAnsi="Arial"/>
          <w:color w:val="231F20"/>
          <w:spacing w:val="-14"/>
          <w:sz w:val="18"/>
        </w:rPr>
        <w:t> </w:t>
      </w:r>
      <w:r>
        <w:rPr>
          <w:rFonts w:ascii="Arial" w:hAnsi="Arial"/>
          <w:color w:val="231F20"/>
          <w:sz w:val="18"/>
        </w:rPr>
        <w:t>in “Exploring </w:t>
      </w:r>
      <w:r>
        <w:rPr>
          <w:rFonts w:ascii="Arial" w:hAnsi="Arial"/>
          <w:color w:val="231F20"/>
          <w:spacing w:val="-4"/>
          <w:sz w:val="18"/>
        </w:rPr>
        <w:t>Life’s </w:t>
      </w:r>
      <w:r>
        <w:rPr>
          <w:rFonts w:ascii="Arial" w:hAnsi="Arial"/>
          <w:color w:val="231F20"/>
          <w:sz w:val="18"/>
        </w:rPr>
        <w:t>Intricacies” (Chapter 19) and “Addressing Injustices” (Chapter</w:t>
      </w:r>
      <w:r>
        <w:rPr>
          <w:rFonts w:ascii="Arial" w:hAnsi="Arial"/>
          <w:color w:val="231F20"/>
          <w:spacing w:val="-13"/>
          <w:sz w:val="18"/>
        </w:rPr>
        <w:t> </w:t>
      </w:r>
      <w:r>
        <w:rPr>
          <w:rFonts w:ascii="Arial" w:hAnsi="Arial"/>
          <w:color w:val="231F20"/>
          <w:sz w:val="18"/>
        </w:rPr>
        <w:t>5),</w:t>
      </w:r>
      <w:r>
        <w:rPr>
          <w:rFonts w:ascii="Arial" w:hAnsi="Arial"/>
          <w:color w:val="231F20"/>
          <w:spacing w:val="-13"/>
          <w:sz w:val="18"/>
        </w:rPr>
        <w:t> </w:t>
      </w:r>
      <w:r>
        <w:rPr>
          <w:rFonts w:ascii="Arial" w:hAnsi="Arial"/>
          <w:color w:val="231F20"/>
          <w:sz w:val="18"/>
        </w:rPr>
        <w:t>this</w:t>
      </w:r>
      <w:r>
        <w:rPr>
          <w:rFonts w:ascii="Arial" w:hAnsi="Arial"/>
          <w:color w:val="231F20"/>
          <w:spacing w:val="-12"/>
          <w:sz w:val="18"/>
        </w:rPr>
        <w:t> </w:t>
      </w:r>
      <w:r>
        <w:rPr>
          <w:rFonts w:ascii="Arial" w:hAnsi="Arial"/>
          <w:color w:val="231F20"/>
          <w:sz w:val="18"/>
        </w:rPr>
        <w:t>essay</w:t>
      </w:r>
      <w:r>
        <w:rPr>
          <w:rFonts w:ascii="Arial" w:hAnsi="Arial"/>
          <w:color w:val="231F20"/>
          <w:spacing w:val="-13"/>
          <w:sz w:val="18"/>
        </w:rPr>
        <w:t> </w:t>
      </w:r>
      <w:r>
        <w:rPr>
          <w:rFonts w:ascii="Arial" w:hAnsi="Arial"/>
          <w:color w:val="231F20"/>
          <w:sz w:val="18"/>
        </w:rPr>
        <w:t>diversifies</w:t>
      </w:r>
      <w:r>
        <w:rPr>
          <w:rFonts w:ascii="Arial" w:hAnsi="Arial"/>
          <w:color w:val="231F20"/>
          <w:spacing w:val="-13"/>
          <w:sz w:val="18"/>
        </w:rPr>
        <w:t> </w:t>
      </w:r>
      <w:r>
        <w:rPr>
          <w:rFonts w:ascii="Arial" w:hAnsi="Arial"/>
          <w:color w:val="231F20"/>
          <w:sz w:val="18"/>
        </w:rPr>
        <w:t>his</w:t>
      </w:r>
      <w:r>
        <w:rPr>
          <w:rFonts w:ascii="Arial" w:hAnsi="Arial"/>
          <w:color w:val="231F20"/>
          <w:spacing w:val="-13"/>
          <w:sz w:val="18"/>
        </w:rPr>
        <w:t> </w:t>
      </w:r>
      <w:r>
        <w:rPr>
          <w:rFonts w:ascii="Arial" w:hAnsi="Arial"/>
          <w:color w:val="231F20"/>
          <w:sz w:val="18"/>
        </w:rPr>
        <w:t>portfolio</w:t>
      </w:r>
      <w:r>
        <w:rPr>
          <w:rFonts w:ascii="Arial" w:hAnsi="Arial"/>
          <w:color w:val="231F20"/>
          <w:spacing w:val="-13"/>
          <w:sz w:val="18"/>
        </w:rPr>
        <w:t> </w:t>
      </w:r>
      <w:r>
        <w:rPr>
          <w:rFonts w:ascii="Arial" w:hAnsi="Arial"/>
          <w:color w:val="231F20"/>
          <w:sz w:val="18"/>
        </w:rPr>
        <w:t>of</w:t>
      </w:r>
      <w:r>
        <w:rPr>
          <w:rFonts w:ascii="Arial" w:hAnsi="Arial"/>
          <w:color w:val="231F20"/>
          <w:spacing w:val="-13"/>
          <w:sz w:val="18"/>
        </w:rPr>
        <w:t> </w:t>
      </w:r>
      <w:r>
        <w:rPr>
          <w:rFonts w:ascii="Arial" w:hAnsi="Arial"/>
          <w:color w:val="231F20"/>
          <w:sz w:val="18"/>
        </w:rPr>
        <w:t>essays</w:t>
      </w:r>
      <w:r>
        <w:rPr>
          <w:rFonts w:ascii="Arial" w:hAnsi="Arial"/>
          <w:color w:val="231F20"/>
          <w:spacing w:val="-13"/>
          <w:sz w:val="18"/>
        </w:rPr>
        <w:t> </w:t>
      </w:r>
      <w:r>
        <w:rPr>
          <w:rFonts w:ascii="Arial" w:hAnsi="Arial"/>
          <w:color w:val="231F20"/>
          <w:sz w:val="18"/>
        </w:rPr>
        <w:t>while</w:t>
      </w:r>
      <w:r>
        <w:rPr>
          <w:rFonts w:ascii="Arial" w:hAnsi="Arial"/>
          <w:color w:val="231F20"/>
          <w:spacing w:val="-13"/>
          <w:sz w:val="18"/>
        </w:rPr>
        <w:t> </w:t>
      </w:r>
      <w:r>
        <w:rPr>
          <w:rFonts w:ascii="Arial" w:hAnsi="Arial"/>
          <w:color w:val="231F20"/>
          <w:sz w:val="18"/>
        </w:rPr>
        <w:t>still</w:t>
      </w:r>
      <w:r>
        <w:rPr>
          <w:rFonts w:ascii="Arial" w:hAnsi="Arial"/>
          <w:color w:val="231F20"/>
          <w:spacing w:val="-12"/>
          <w:sz w:val="18"/>
        </w:rPr>
        <w:t> </w:t>
      </w:r>
      <w:r>
        <w:rPr>
          <w:rFonts w:ascii="Arial" w:hAnsi="Arial"/>
          <w:color w:val="231F20"/>
          <w:sz w:val="18"/>
        </w:rPr>
        <w:t>con-</w:t>
      </w:r>
    </w:p>
    <w:p>
      <w:pPr>
        <w:spacing w:after="0" w:line="278" w:lineRule="auto"/>
        <w:jc w:val="both"/>
        <w:rPr>
          <w:rFonts w:ascii="Arial" w:hAnsi="Arial"/>
          <w:sz w:val="18"/>
        </w:rPr>
        <w:sectPr>
          <w:headerReference w:type="even" r:id="rId31"/>
          <w:pgSz w:w="8640" w:h="12960"/>
          <w:pgMar w:header="702" w:footer="0" w:top="1020" w:bottom="280" w:left="860" w:right="1080"/>
          <w:pgNumType w:start="54"/>
        </w:sectPr>
      </w:pPr>
    </w:p>
    <w:p>
      <w:pPr>
        <w:tabs>
          <w:tab w:pos="5452" w:val="left" w:leader="none"/>
        </w:tabs>
        <w:spacing w:before="2"/>
        <w:ind w:left="100" w:right="0" w:firstLine="0"/>
        <w:jc w:val="left"/>
        <w:rPr>
          <w:rFonts w:ascii="Arial"/>
          <w:b/>
          <w:sz w:val="18"/>
        </w:rPr>
      </w:pPr>
      <w:r>
        <w:rPr>
          <w:rFonts w:ascii="Arial"/>
          <w:color w:val="231F20"/>
          <w:position w:val="1"/>
          <w:sz w:val="19"/>
        </w:rPr>
        <w:t>Chapter</w:t>
      </w:r>
      <w:r>
        <w:rPr>
          <w:rFonts w:ascii="Arial"/>
          <w:color w:val="231F20"/>
          <w:spacing w:val="-5"/>
          <w:position w:val="1"/>
          <w:sz w:val="19"/>
        </w:rPr>
        <w:t> </w:t>
      </w:r>
      <w:r>
        <w:rPr>
          <w:rFonts w:ascii="Arial"/>
          <w:color w:val="231F20"/>
          <w:position w:val="1"/>
          <w:sz w:val="19"/>
        </w:rPr>
        <w:t>6:</w:t>
      </w:r>
      <w:r>
        <w:rPr>
          <w:rFonts w:ascii="Arial"/>
          <w:color w:val="231F20"/>
          <w:spacing w:val="-14"/>
          <w:position w:val="1"/>
          <w:sz w:val="19"/>
        </w:rPr>
        <w:t> </w:t>
      </w:r>
      <w:r>
        <w:rPr>
          <w:rFonts w:ascii="Arial"/>
          <w:color w:val="231F20"/>
          <w:position w:val="1"/>
          <w:sz w:val="19"/>
        </w:rPr>
        <w:t>Entrepreneurship</w:t>
        <w:tab/>
      </w:r>
      <w:r>
        <w:rPr>
          <w:rFonts w:ascii="Arial"/>
          <w:color w:val="231F20"/>
          <w:sz w:val="19"/>
        </w:rPr>
        <w:drawing>
          <wp:inline distT="0" distB="0" distL="0" distR="0">
            <wp:extent cx="407809" cy="190500"/>
            <wp:effectExtent l="0" t="0" r="0" b="0"/>
            <wp:docPr id="29" name="image4.png" descr=""/>
            <wp:cNvGraphicFramePr>
              <a:graphicFrameLocks noChangeAspect="1"/>
            </wp:cNvGraphicFramePr>
            <a:graphic>
              <a:graphicData uri="http://schemas.openxmlformats.org/drawingml/2006/picture">
                <pic:pic>
                  <pic:nvPicPr>
                    <pic:cNvPr id="30" name="image4.png"/>
                    <pic:cNvPicPr/>
                  </pic:nvPicPr>
                  <pic:blipFill>
                    <a:blip r:embed="rId25" cstate="print"/>
                    <a:stretch>
                      <a:fillRect/>
                    </a:stretch>
                  </pic:blipFill>
                  <pic:spPr>
                    <a:xfrm>
                      <a:off x="0" y="0"/>
                      <a:ext cx="407809" cy="190500"/>
                    </a:xfrm>
                    <a:prstGeom prst="rect">
                      <a:avLst/>
                    </a:prstGeom>
                  </pic:spPr>
                </pic:pic>
              </a:graphicData>
            </a:graphic>
          </wp:inline>
        </w:drawing>
      </w:r>
      <w:r>
        <w:rPr>
          <w:rFonts w:ascii="Arial"/>
          <w:color w:val="231F20"/>
          <w:sz w:val="19"/>
        </w:rPr>
      </w:r>
      <w:r>
        <w:rPr>
          <w:rFonts w:ascii="Times New Roman"/>
          <w:color w:val="231F20"/>
          <w:position w:val="2"/>
          <w:sz w:val="19"/>
        </w:rPr>
        <w:t>     </w:t>
      </w:r>
      <w:r>
        <w:rPr>
          <w:rFonts w:ascii="Times New Roman"/>
          <w:color w:val="231F20"/>
          <w:spacing w:val="-1"/>
          <w:position w:val="2"/>
          <w:sz w:val="19"/>
        </w:rPr>
        <w:t> </w:t>
      </w:r>
      <w:r>
        <w:rPr>
          <w:rFonts w:ascii="Arial"/>
          <w:b/>
          <w:color w:val="231F20"/>
          <w:position w:val="2"/>
          <w:sz w:val="18"/>
        </w:rPr>
        <w:t>55</w:t>
      </w:r>
    </w:p>
    <w:p>
      <w:pPr>
        <w:pStyle w:val="BodyText"/>
        <w:spacing w:before="10"/>
        <w:rPr>
          <w:rFonts w:ascii="Arial"/>
          <w:b/>
          <w:sz w:val="32"/>
        </w:rPr>
      </w:pPr>
    </w:p>
    <w:p>
      <w:pPr>
        <w:spacing w:line="278" w:lineRule="auto" w:before="0"/>
        <w:ind w:left="580" w:right="717" w:firstLine="0"/>
        <w:jc w:val="left"/>
        <w:rPr>
          <w:rFonts w:ascii="Arial"/>
          <w:sz w:val="18"/>
        </w:rPr>
      </w:pPr>
      <w:r>
        <w:rPr>
          <w:rFonts w:ascii="Arial"/>
          <w:color w:val="231F20"/>
          <w:sz w:val="18"/>
        </w:rPr>
        <w:t>necting well with the overall theme of applying specifically to a pre- medical program.</w:t>
      </w:r>
    </w:p>
    <w:p>
      <w:pPr>
        <w:spacing w:line="278" w:lineRule="auto" w:before="0"/>
        <w:ind w:left="580" w:right="597" w:firstLine="300"/>
        <w:jc w:val="both"/>
        <w:rPr>
          <w:rFonts w:ascii="Arial" w:hAnsi="Arial"/>
          <w:sz w:val="18"/>
        </w:rPr>
      </w:pPr>
      <w:r>
        <w:rPr>
          <w:rFonts w:ascii="Arial" w:hAnsi="Arial"/>
          <w:color w:val="231F20"/>
          <w:sz w:val="18"/>
        </w:rPr>
        <w:t>Mathew’s narrative grips us from the very beginning. He begins with a suspenseful sentence: “Every time I drive into a client’s drive- </w:t>
      </w:r>
      <w:r>
        <w:rPr>
          <w:rFonts w:ascii="Arial" w:hAnsi="Arial"/>
          <w:color w:val="231F20"/>
          <w:spacing w:val="-7"/>
          <w:sz w:val="18"/>
        </w:rPr>
        <w:t>way, </w:t>
      </w:r>
      <w:r>
        <w:rPr>
          <w:rFonts w:ascii="Arial" w:hAnsi="Arial"/>
          <w:color w:val="231F20"/>
          <w:sz w:val="18"/>
        </w:rPr>
        <w:t>there’s</w:t>
      </w:r>
      <w:r>
        <w:rPr>
          <w:rFonts w:ascii="Arial" w:hAnsi="Arial"/>
          <w:color w:val="231F20"/>
          <w:spacing w:val="-7"/>
          <w:sz w:val="18"/>
        </w:rPr>
        <w:t> </w:t>
      </w:r>
      <w:r>
        <w:rPr>
          <w:rFonts w:ascii="Arial" w:hAnsi="Arial"/>
          <w:color w:val="231F20"/>
          <w:sz w:val="18"/>
        </w:rPr>
        <w:t>always</w:t>
      </w:r>
      <w:r>
        <w:rPr>
          <w:rFonts w:ascii="Arial" w:hAnsi="Arial"/>
          <w:color w:val="231F20"/>
          <w:spacing w:val="-7"/>
          <w:sz w:val="18"/>
        </w:rPr>
        <w:t> </w:t>
      </w:r>
      <w:r>
        <w:rPr>
          <w:rFonts w:ascii="Arial" w:hAnsi="Arial"/>
          <w:color w:val="231F20"/>
          <w:sz w:val="18"/>
        </w:rPr>
        <w:t>that</w:t>
      </w:r>
      <w:r>
        <w:rPr>
          <w:rFonts w:ascii="Arial" w:hAnsi="Arial"/>
          <w:color w:val="231F20"/>
          <w:spacing w:val="-7"/>
          <w:sz w:val="18"/>
        </w:rPr>
        <w:t> </w:t>
      </w:r>
      <w:r>
        <w:rPr>
          <w:rFonts w:ascii="Arial" w:hAnsi="Arial"/>
          <w:color w:val="231F20"/>
          <w:spacing w:val="-3"/>
          <w:sz w:val="18"/>
        </w:rPr>
        <w:t>moment.”</w:t>
      </w:r>
      <w:r>
        <w:rPr>
          <w:rFonts w:ascii="Arial" w:hAnsi="Arial"/>
          <w:color w:val="231F20"/>
          <w:spacing w:val="-21"/>
          <w:sz w:val="18"/>
        </w:rPr>
        <w:t> </w:t>
      </w:r>
      <w:r>
        <w:rPr>
          <w:rFonts w:ascii="Arial" w:hAnsi="Arial"/>
          <w:color w:val="231F20"/>
          <w:sz w:val="18"/>
        </w:rPr>
        <w:t>The</w:t>
      </w:r>
      <w:r>
        <w:rPr>
          <w:rFonts w:ascii="Arial" w:hAnsi="Arial"/>
          <w:color w:val="231F20"/>
          <w:spacing w:val="-7"/>
          <w:sz w:val="18"/>
        </w:rPr>
        <w:t> </w:t>
      </w:r>
      <w:r>
        <w:rPr>
          <w:rFonts w:ascii="Arial" w:hAnsi="Arial"/>
          <w:color w:val="231F20"/>
          <w:sz w:val="18"/>
        </w:rPr>
        <w:t>immediate</w:t>
      </w:r>
      <w:r>
        <w:rPr>
          <w:rFonts w:ascii="Arial" w:hAnsi="Arial"/>
          <w:color w:val="231F20"/>
          <w:spacing w:val="-7"/>
          <w:sz w:val="18"/>
        </w:rPr>
        <w:t> </w:t>
      </w:r>
      <w:r>
        <w:rPr>
          <w:rFonts w:ascii="Arial" w:hAnsi="Arial"/>
          <w:color w:val="231F20"/>
          <w:sz w:val="18"/>
        </w:rPr>
        <w:t>question</w:t>
      </w:r>
      <w:r>
        <w:rPr>
          <w:rFonts w:ascii="Arial" w:hAnsi="Arial"/>
          <w:color w:val="231F20"/>
          <w:spacing w:val="-7"/>
          <w:sz w:val="18"/>
        </w:rPr>
        <w:t> </w:t>
      </w:r>
      <w:r>
        <w:rPr>
          <w:rFonts w:ascii="Arial" w:hAnsi="Arial"/>
          <w:color w:val="231F20"/>
          <w:sz w:val="18"/>
        </w:rPr>
        <w:t>that</w:t>
      </w:r>
      <w:r>
        <w:rPr>
          <w:rFonts w:ascii="Arial" w:hAnsi="Arial"/>
          <w:color w:val="231F20"/>
          <w:spacing w:val="-7"/>
          <w:sz w:val="18"/>
        </w:rPr>
        <w:t> </w:t>
      </w:r>
      <w:r>
        <w:rPr>
          <w:rFonts w:ascii="Arial" w:hAnsi="Arial"/>
          <w:color w:val="231F20"/>
          <w:sz w:val="18"/>
        </w:rPr>
        <w:t>comes to mind is this: “What moment?” The image of a high school student driving to a client’s house also raises our curiosity about what job this mature</w:t>
      </w:r>
      <w:r>
        <w:rPr>
          <w:rFonts w:ascii="Arial" w:hAnsi="Arial"/>
          <w:color w:val="231F20"/>
          <w:spacing w:val="-12"/>
          <w:sz w:val="18"/>
        </w:rPr>
        <w:t> </w:t>
      </w:r>
      <w:r>
        <w:rPr>
          <w:rFonts w:ascii="Arial" w:hAnsi="Arial"/>
          <w:color w:val="231F20"/>
          <w:sz w:val="18"/>
        </w:rPr>
        <w:t>and</w:t>
      </w:r>
      <w:r>
        <w:rPr>
          <w:rFonts w:ascii="Arial" w:hAnsi="Arial"/>
          <w:color w:val="231F20"/>
          <w:spacing w:val="-12"/>
          <w:sz w:val="18"/>
        </w:rPr>
        <w:t> </w:t>
      </w:r>
      <w:r>
        <w:rPr>
          <w:rFonts w:ascii="Arial" w:hAnsi="Arial"/>
          <w:color w:val="231F20"/>
          <w:sz w:val="18"/>
        </w:rPr>
        <w:t>responsible</w:t>
      </w:r>
      <w:r>
        <w:rPr>
          <w:rFonts w:ascii="Arial" w:hAnsi="Arial"/>
          <w:color w:val="231F20"/>
          <w:spacing w:val="-12"/>
          <w:sz w:val="18"/>
        </w:rPr>
        <w:t> </w:t>
      </w:r>
      <w:r>
        <w:rPr>
          <w:rFonts w:ascii="Arial" w:hAnsi="Arial"/>
          <w:color w:val="231F20"/>
          <w:sz w:val="18"/>
        </w:rPr>
        <w:t>high</w:t>
      </w:r>
      <w:r>
        <w:rPr>
          <w:rFonts w:ascii="Arial" w:hAnsi="Arial"/>
          <w:color w:val="231F20"/>
          <w:spacing w:val="-12"/>
          <w:sz w:val="18"/>
        </w:rPr>
        <w:t> </w:t>
      </w:r>
      <w:r>
        <w:rPr>
          <w:rFonts w:ascii="Arial" w:hAnsi="Arial"/>
          <w:color w:val="231F20"/>
          <w:sz w:val="18"/>
        </w:rPr>
        <w:t>school</w:t>
      </w:r>
      <w:r>
        <w:rPr>
          <w:rFonts w:ascii="Arial" w:hAnsi="Arial"/>
          <w:color w:val="231F20"/>
          <w:spacing w:val="-12"/>
          <w:sz w:val="18"/>
        </w:rPr>
        <w:t> </w:t>
      </w:r>
      <w:r>
        <w:rPr>
          <w:rFonts w:ascii="Arial" w:hAnsi="Arial"/>
          <w:color w:val="231F20"/>
          <w:sz w:val="18"/>
        </w:rPr>
        <w:t>student</w:t>
      </w:r>
      <w:r>
        <w:rPr>
          <w:rFonts w:ascii="Arial" w:hAnsi="Arial"/>
          <w:color w:val="231F20"/>
          <w:spacing w:val="-12"/>
          <w:sz w:val="18"/>
        </w:rPr>
        <w:t> </w:t>
      </w:r>
      <w:r>
        <w:rPr>
          <w:rFonts w:ascii="Arial" w:hAnsi="Arial"/>
          <w:color w:val="231F20"/>
          <w:sz w:val="18"/>
        </w:rPr>
        <w:t>is</w:t>
      </w:r>
      <w:r>
        <w:rPr>
          <w:rFonts w:ascii="Arial" w:hAnsi="Arial"/>
          <w:color w:val="231F20"/>
          <w:spacing w:val="-12"/>
          <w:sz w:val="18"/>
        </w:rPr>
        <w:t> </w:t>
      </w:r>
      <w:r>
        <w:rPr>
          <w:rFonts w:ascii="Arial" w:hAnsi="Arial"/>
          <w:color w:val="231F20"/>
          <w:sz w:val="18"/>
        </w:rPr>
        <w:t>doing.</w:t>
      </w:r>
      <w:r>
        <w:rPr>
          <w:rFonts w:ascii="Arial" w:hAnsi="Arial"/>
          <w:color w:val="231F20"/>
          <w:spacing w:val="-22"/>
          <w:sz w:val="18"/>
        </w:rPr>
        <w:t> </w:t>
      </w:r>
      <w:r>
        <w:rPr>
          <w:rFonts w:ascii="Arial" w:hAnsi="Arial"/>
          <w:color w:val="231F20"/>
          <w:sz w:val="18"/>
        </w:rPr>
        <w:t>Essays</w:t>
      </w:r>
      <w:r>
        <w:rPr>
          <w:rFonts w:ascii="Arial" w:hAnsi="Arial"/>
          <w:color w:val="231F20"/>
          <w:spacing w:val="-12"/>
          <w:sz w:val="18"/>
        </w:rPr>
        <w:t> </w:t>
      </w:r>
      <w:r>
        <w:rPr>
          <w:rFonts w:ascii="Arial" w:hAnsi="Arial"/>
          <w:color w:val="231F20"/>
          <w:sz w:val="18"/>
        </w:rPr>
        <w:t>that</w:t>
      </w:r>
      <w:r>
        <w:rPr>
          <w:rFonts w:ascii="Arial" w:hAnsi="Arial"/>
          <w:color w:val="231F20"/>
          <w:spacing w:val="-12"/>
          <w:sz w:val="18"/>
        </w:rPr>
        <w:t> </w:t>
      </w:r>
      <w:r>
        <w:rPr>
          <w:rFonts w:ascii="Arial" w:hAnsi="Arial"/>
          <w:color w:val="231F20"/>
          <w:sz w:val="18"/>
        </w:rPr>
        <w:t>chal- lenge our expectations are often the most memorable: in Mathew’s case,</w:t>
      </w:r>
      <w:r>
        <w:rPr>
          <w:rFonts w:ascii="Arial" w:hAnsi="Arial"/>
          <w:color w:val="231F20"/>
          <w:spacing w:val="-9"/>
          <w:sz w:val="18"/>
        </w:rPr>
        <w:t> </w:t>
      </w:r>
      <w:r>
        <w:rPr>
          <w:rFonts w:ascii="Arial" w:hAnsi="Arial"/>
          <w:color w:val="231F20"/>
          <w:sz w:val="18"/>
        </w:rPr>
        <w:t>most</w:t>
      </w:r>
      <w:r>
        <w:rPr>
          <w:rFonts w:ascii="Arial" w:hAnsi="Arial"/>
          <w:color w:val="231F20"/>
          <w:spacing w:val="-9"/>
          <w:sz w:val="18"/>
        </w:rPr>
        <w:t> </w:t>
      </w:r>
      <w:r>
        <w:rPr>
          <w:rFonts w:ascii="Arial" w:hAnsi="Arial"/>
          <w:color w:val="231F20"/>
          <w:sz w:val="18"/>
        </w:rPr>
        <w:t>high</w:t>
      </w:r>
      <w:r>
        <w:rPr>
          <w:rFonts w:ascii="Arial" w:hAnsi="Arial"/>
          <w:color w:val="231F20"/>
          <w:spacing w:val="-9"/>
          <w:sz w:val="18"/>
        </w:rPr>
        <w:t> </w:t>
      </w:r>
      <w:r>
        <w:rPr>
          <w:rFonts w:ascii="Arial" w:hAnsi="Arial"/>
          <w:color w:val="231F20"/>
          <w:sz w:val="18"/>
        </w:rPr>
        <w:t>school</w:t>
      </w:r>
      <w:r>
        <w:rPr>
          <w:rFonts w:ascii="Arial" w:hAnsi="Arial"/>
          <w:color w:val="231F20"/>
          <w:spacing w:val="-9"/>
          <w:sz w:val="18"/>
        </w:rPr>
        <w:t> </w:t>
      </w:r>
      <w:r>
        <w:rPr>
          <w:rFonts w:ascii="Arial" w:hAnsi="Arial"/>
          <w:color w:val="231F20"/>
          <w:sz w:val="18"/>
        </w:rPr>
        <w:t>students</w:t>
      </w:r>
      <w:r>
        <w:rPr>
          <w:rFonts w:ascii="Arial" w:hAnsi="Arial"/>
          <w:color w:val="231F20"/>
          <w:spacing w:val="-9"/>
          <w:sz w:val="18"/>
        </w:rPr>
        <w:t> </w:t>
      </w:r>
      <w:r>
        <w:rPr>
          <w:rFonts w:ascii="Arial" w:hAnsi="Arial"/>
          <w:color w:val="231F20"/>
          <w:sz w:val="18"/>
        </w:rPr>
        <w:t>are</w:t>
      </w:r>
      <w:r>
        <w:rPr>
          <w:rFonts w:ascii="Arial" w:hAnsi="Arial"/>
          <w:color w:val="231F20"/>
          <w:spacing w:val="-9"/>
          <w:sz w:val="18"/>
        </w:rPr>
        <w:t> </w:t>
      </w:r>
      <w:r>
        <w:rPr>
          <w:rFonts w:ascii="Arial" w:hAnsi="Arial"/>
          <w:color w:val="231F20"/>
          <w:sz w:val="18"/>
        </w:rPr>
        <w:t>studying;</w:t>
      </w:r>
      <w:r>
        <w:rPr>
          <w:rFonts w:ascii="Arial" w:hAnsi="Arial"/>
          <w:color w:val="231F20"/>
          <w:spacing w:val="-18"/>
          <w:sz w:val="18"/>
        </w:rPr>
        <w:t> </w:t>
      </w:r>
      <w:r>
        <w:rPr>
          <w:rFonts w:ascii="Arial" w:hAnsi="Arial"/>
          <w:color w:val="231F20"/>
          <w:sz w:val="18"/>
        </w:rPr>
        <w:t>those</w:t>
      </w:r>
      <w:r>
        <w:rPr>
          <w:rFonts w:ascii="Arial" w:hAnsi="Arial"/>
          <w:color w:val="231F20"/>
          <w:spacing w:val="-9"/>
          <w:sz w:val="18"/>
        </w:rPr>
        <w:t> </w:t>
      </w:r>
      <w:r>
        <w:rPr>
          <w:rFonts w:ascii="Arial" w:hAnsi="Arial"/>
          <w:color w:val="231F20"/>
          <w:sz w:val="18"/>
        </w:rPr>
        <w:t>who</w:t>
      </w:r>
      <w:r>
        <w:rPr>
          <w:rFonts w:ascii="Arial" w:hAnsi="Arial"/>
          <w:color w:val="231F20"/>
          <w:spacing w:val="-9"/>
          <w:sz w:val="18"/>
        </w:rPr>
        <w:t> </w:t>
      </w:r>
      <w:r>
        <w:rPr>
          <w:rFonts w:ascii="Arial" w:hAnsi="Arial"/>
          <w:color w:val="231F20"/>
          <w:sz w:val="18"/>
        </w:rPr>
        <w:t>run</w:t>
      </w:r>
      <w:r>
        <w:rPr>
          <w:rFonts w:ascii="Arial" w:hAnsi="Arial"/>
          <w:color w:val="231F20"/>
          <w:spacing w:val="-9"/>
          <w:sz w:val="18"/>
        </w:rPr>
        <w:t> </w:t>
      </w:r>
      <w:r>
        <w:rPr>
          <w:rFonts w:ascii="Arial" w:hAnsi="Arial"/>
          <w:color w:val="231F20"/>
          <w:sz w:val="18"/>
        </w:rPr>
        <w:t>their</w:t>
      </w:r>
      <w:r>
        <w:rPr>
          <w:rFonts w:ascii="Arial" w:hAnsi="Arial"/>
          <w:color w:val="231F20"/>
          <w:spacing w:val="-9"/>
          <w:sz w:val="18"/>
        </w:rPr>
        <w:t> </w:t>
      </w:r>
      <w:r>
        <w:rPr>
          <w:rFonts w:ascii="Arial" w:hAnsi="Arial"/>
          <w:color w:val="231F20"/>
          <w:sz w:val="18"/>
        </w:rPr>
        <w:t>own businesses are</w:t>
      </w:r>
      <w:r>
        <w:rPr>
          <w:rFonts w:ascii="Arial" w:hAnsi="Arial"/>
          <w:color w:val="231F20"/>
          <w:spacing w:val="-23"/>
          <w:sz w:val="18"/>
        </w:rPr>
        <w:t> </w:t>
      </w:r>
      <w:r>
        <w:rPr>
          <w:rFonts w:ascii="Arial" w:hAnsi="Arial"/>
          <w:color w:val="231F20"/>
          <w:sz w:val="18"/>
        </w:rPr>
        <w:t>rare.</w:t>
      </w:r>
    </w:p>
    <w:p>
      <w:pPr>
        <w:spacing w:line="278" w:lineRule="auto" w:before="0"/>
        <w:ind w:left="580" w:right="597" w:firstLine="300"/>
        <w:jc w:val="both"/>
        <w:rPr>
          <w:rFonts w:ascii="Arial" w:hAnsi="Arial"/>
          <w:sz w:val="18"/>
        </w:rPr>
      </w:pPr>
      <w:r>
        <w:rPr>
          <w:rFonts w:ascii="Arial" w:hAnsi="Arial"/>
          <w:color w:val="231F20"/>
          <w:sz w:val="18"/>
        </w:rPr>
        <w:t>The</w:t>
      </w:r>
      <w:r>
        <w:rPr>
          <w:rFonts w:ascii="Arial" w:hAnsi="Arial"/>
          <w:color w:val="231F20"/>
          <w:spacing w:val="-5"/>
          <w:sz w:val="18"/>
        </w:rPr>
        <w:t> </w:t>
      </w:r>
      <w:r>
        <w:rPr>
          <w:rFonts w:ascii="Arial" w:hAnsi="Arial"/>
          <w:color w:val="231F20"/>
          <w:sz w:val="18"/>
        </w:rPr>
        <w:t>essay</w:t>
      </w:r>
      <w:r>
        <w:rPr>
          <w:rFonts w:ascii="Arial" w:hAnsi="Arial"/>
          <w:color w:val="231F20"/>
          <w:spacing w:val="-5"/>
          <w:sz w:val="18"/>
        </w:rPr>
        <w:t> </w:t>
      </w:r>
      <w:r>
        <w:rPr>
          <w:rFonts w:ascii="Arial" w:hAnsi="Arial"/>
          <w:color w:val="231F20"/>
          <w:sz w:val="18"/>
        </w:rPr>
        <w:t>underscores</w:t>
      </w:r>
      <w:r>
        <w:rPr>
          <w:rFonts w:ascii="Arial" w:hAnsi="Arial"/>
          <w:color w:val="231F20"/>
          <w:spacing w:val="-5"/>
          <w:sz w:val="18"/>
        </w:rPr>
        <w:t> </w:t>
      </w:r>
      <w:r>
        <w:rPr>
          <w:rFonts w:ascii="Arial" w:hAnsi="Arial"/>
          <w:color w:val="231F20"/>
          <w:sz w:val="18"/>
        </w:rPr>
        <w:t>the</w:t>
      </w:r>
      <w:r>
        <w:rPr>
          <w:rFonts w:ascii="Arial" w:hAnsi="Arial"/>
          <w:color w:val="231F20"/>
          <w:spacing w:val="-5"/>
          <w:sz w:val="18"/>
        </w:rPr>
        <w:t> </w:t>
      </w:r>
      <w:r>
        <w:rPr>
          <w:rFonts w:ascii="Arial" w:hAnsi="Arial"/>
          <w:color w:val="231F20"/>
          <w:sz w:val="18"/>
        </w:rPr>
        <w:t>importance</w:t>
      </w:r>
      <w:r>
        <w:rPr>
          <w:rFonts w:ascii="Arial" w:hAnsi="Arial"/>
          <w:color w:val="231F20"/>
          <w:spacing w:val="-5"/>
          <w:sz w:val="18"/>
        </w:rPr>
        <w:t> </w:t>
      </w:r>
      <w:r>
        <w:rPr>
          <w:rFonts w:ascii="Arial" w:hAnsi="Arial"/>
          <w:color w:val="231F20"/>
          <w:sz w:val="18"/>
        </w:rPr>
        <w:t>of</w:t>
      </w:r>
      <w:r>
        <w:rPr>
          <w:rFonts w:ascii="Arial" w:hAnsi="Arial"/>
          <w:color w:val="231F20"/>
          <w:spacing w:val="-5"/>
          <w:sz w:val="18"/>
        </w:rPr>
        <w:t> </w:t>
      </w:r>
      <w:r>
        <w:rPr>
          <w:rFonts w:ascii="Arial" w:hAnsi="Arial"/>
          <w:color w:val="231F20"/>
          <w:sz w:val="18"/>
        </w:rPr>
        <w:t>Mathew’s</w:t>
      </w:r>
      <w:r>
        <w:rPr>
          <w:rFonts w:ascii="Arial" w:hAnsi="Arial"/>
          <w:color w:val="231F20"/>
          <w:spacing w:val="-5"/>
          <w:sz w:val="18"/>
        </w:rPr>
        <w:t> </w:t>
      </w:r>
      <w:r>
        <w:rPr>
          <w:rFonts w:ascii="Arial" w:hAnsi="Arial"/>
          <w:color w:val="231F20"/>
          <w:sz w:val="18"/>
        </w:rPr>
        <w:t>business.</w:t>
      </w:r>
      <w:r>
        <w:rPr>
          <w:rFonts w:ascii="Arial" w:hAnsi="Arial"/>
          <w:color w:val="231F20"/>
          <w:spacing w:val="-21"/>
          <w:sz w:val="18"/>
        </w:rPr>
        <w:t> </w:t>
      </w:r>
      <w:r>
        <w:rPr>
          <w:rFonts w:ascii="Arial" w:hAnsi="Arial"/>
          <w:color w:val="231F20"/>
          <w:spacing w:val="-3"/>
          <w:sz w:val="18"/>
        </w:rPr>
        <w:t>We </w:t>
      </w:r>
      <w:r>
        <w:rPr>
          <w:rFonts w:ascii="Arial" w:hAnsi="Arial"/>
          <w:color w:val="231F20"/>
          <w:sz w:val="18"/>
        </w:rPr>
        <w:t>can see this as he explains, “. . . people are depending on me, and I must</w:t>
      </w:r>
      <w:r>
        <w:rPr>
          <w:rFonts w:ascii="Arial" w:hAnsi="Arial"/>
          <w:color w:val="231F20"/>
          <w:spacing w:val="-14"/>
          <w:sz w:val="18"/>
        </w:rPr>
        <w:t> </w:t>
      </w:r>
      <w:r>
        <w:rPr>
          <w:rFonts w:ascii="Arial" w:hAnsi="Arial"/>
          <w:color w:val="231F20"/>
          <w:sz w:val="18"/>
        </w:rPr>
        <w:t>do</w:t>
      </w:r>
      <w:r>
        <w:rPr>
          <w:rFonts w:ascii="Arial" w:hAnsi="Arial"/>
          <w:color w:val="231F20"/>
          <w:spacing w:val="-14"/>
          <w:sz w:val="18"/>
        </w:rPr>
        <w:t> </w:t>
      </w:r>
      <w:r>
        <w:rPr>
          <w:rFonts w:ascii="Arial" w:hAnsi="Arial"/>
          <w:color w:val="231F20"/>
          <w:sz w:val="18"/>
        </w:rPr>
        <w:t>my</w:t>
      </w:r>
      <w:r>
        <w:rPr>
          <w:rFonts w:ascii="Arial" w:hAnsi="Arial"/>
          <w:color w:val="231F20"/>
          <w:spacing w:val="-14"/>
          <w:sz w:val="18"/>
        </w:rPr>
        <w:t> </w:t>
      </w:r>
      <w:r>
        <w:rPr>
          <w:rFonts w:ascii="Arial" w:hAnsi="Arial"/>
          <w:color w:val="231F20"/>
          <w:sz w:val="18"/>
        </w:rPr>
        <w:t>best</w:t>
      </w:r>
      <w:r>
        <w:rPr>
          <w:rFonts w:ascii="Arial" w:hAnsi="Arial"/>
          <w:color w:val="231F20"/>
          <w:spacing w:val="-14"/>
          <w:sz w:val="18"/>
        </w:rPr>
        <w:t> </w:t>
      </w:r>
      <w:r>
        <w:rPr>
          <w:rFonts w:ascii="Arial" w:hAnsi="Arial"/>
          <w:color w:val="231F20"/>
          <w:sz w:val="18"/>
        </w:rPr>
        <w:t>to</w:t>
      </w:r>
      <w:r>
        <w:rPr>
          <w:rFonts w:ascii="Arial" w:hAnsi="Arial"/>
          <w:color w:val="231F20"/>
          <w:spacing w:val="-14"/>
          <w:sz w:val="18"/>
        </w:rPr>
        <w:t> </w:t>
      </w:r>
      <w:r>
        <w:rPr>
          <w:rFonts w:ascii="Arial" w:hAnsi="Arial"/>
          <w:color w:val="231F20"/>
          <w:sz w:val="18"/>
        </w:rPr>
        <w:t>help</w:t>
      </w:r>
      <w:r>
        <w:rPr>
          <w:rFonts w:ascii="Arial" w:hAnsi="Arial"/>
          <w:color w:val="231F20"/>
          <w:spacing w:val="-14"/>
          <w:sz w:val="18"/>
        </w:rPr>
        <w:t> </w:t>
      </w:r>
      <w:r>
        <w:rPr>
          <w:rFonts w:ascii="Arial" w:hAnsi="Arial"/>
          <w:color w:val="231F20"/>
          <w:spacing w:val="-3"/>
          <w:sz w:val="18"/>
        </w:rPr>
        <w:t>them.”</w:t>
      </w:r>
      <w:r>
        <w:rPr>
          <w:rFonts w:ascii="Arial" w:hAnsi="Arial"/>
          <w:color w:val="231F20"/>
          <w:spacing w:val="-20"/>
          <w:sz w:val="18"/>
        </w:rPr>
        <w:t> </w:t>
      </w:r>
      <w:r>
        <w:rPr>
          <w:rFonts w:ascii="Arial" w:hAnsi="Arial"/>
          <w:color w:val="231F20"/>
          <w:sz w:val="18"/>
        </w:rPr>
        <w:t>Matthew</w:t>
      </w:r>
      <w:r>
        <w:rPr>
          <w:rFonts w:ascii="Arial" w:hAnsi="Arial"/>
          <w:color w:val="231F20"/>
          <w:spacing w:val="-14"/>
          <w:sz w:val="18"/>
        </w:rPr>
        <w:t> </w:t>
      </w:r>
      <w:r>
        <w:rPr>
          <w:rFonts w:ascii="Arial" w:hAnsi="Arial"/>
          <w:color w:val="231F20"/>
          <w:sz w:val="18"/>
        </w:rPr>
        <w:t>demonstrates</w:t>
      </w:r>
      <w:r>
        <w:rPr>
          <w:rFonts w:ascii="Arial" w:hAnsi="Arial"/>
          <w:color w:val="231F20"/>
          <w:spacing w:val="-14"/>
          <w:sz w:val="18"/>
        </w:rPr>
        <w:t> </w:t>
      </w:r>
      <w:r>
        <w:rPr>
          <w:rFonts w:ascii="Arial" w:hAnsi="Arial"/>
          <w:color w:val="231F20"/>
          <w:sz w:val="18"/>
        </w:rPr>
        <w:t>his</w:t>
      </w:r>
      <w:r>
        <w:rPr>
          <w:rFonts w:ascii="Arial" w:hAnsi="Arial"/>
          <w:color w:val="231F20"/>
          <w:spacing w:val="-14"/>
          <w:sz w:val="18"/>
        </w:rPr>
        <w:t> </w:t>
      </w:r>
      <w:r>
        <w:rPr>
          <w:rFonts w:ascii="Arial" w:hAnsi="Arial"/>
          <w:color w:val="231F20"/>
          <w:sz w:val="18"/>
        </w:rPr>
        <w:t>commitment to</w:t>
      </w:r>
      <w:r>
        <w:rPr>
          <w:rFonts w:ascii="Arial" w:hAnsi="Arial"/>
          <w:color w:val="231F20"/>
          <w:spacing w:val="-5"/>
          <w:sz w:val="18"/>
        </w:rPr>
        <w:t> </w:t>
      </w:r>
      <w:r>
        <w:rPr>
          <w:rFonts w:ascii="Arial" w:hAnsi="Arial"/>
          <w:color w:val="231F20"/>
          <w:sz w:val="18"/>
        </w:rPr>
        <w:t>this</w:t>
      </w:r>
      <w:r>
        <w:rPr>
          <w:rFonts w:ascii="Arial" w:hAnsi="Arial"/>
          <w:color w:val="231F20"/>
          <w:spacing w:val="-5"/>
          <w:sz w:val="18"/>
        </w:rPr>
        <w:t> </w:t>
      </w:r>
      <w:r>
        <w:rPr>
          <w:rFonts w:ascii="Arial" w:hAnsi="Arial"/>
          <w:color w:val="231F20"/>
          <w:spacing w:val="-3"/>
          <w:sz w:val="18"/>
        </w:rPr>
        <w:t>vow</w:t>
      </w:r>
      <w:r>
        <w:rPr>
          <w:rFonts w:ascii="Arial" w:hAnsi="Arial"/>
          <w:color w:val="231F20"/>
          <w:spacing w:val="-5"/>
          <w:sz w:val="18"/>
        </w:rPr>
        <w:t> </w:t>
      </w:r>
      <w:r>
        <w:rPr>
          <w:rFonts w:ascii="Arial" w:hAnsi="Arial"/>
          <w:color w:val="231F20"/>
          <w:sz w:val="18"/>
        </w:rPr>
        <w:t>as</w:t>
      </w:r>
      <w:r>
        <w:rPr>
          <w:rFonts w:ascii="Arial" w:hAnsi="Arial"/>
          <w:color w:val="231F20"/>
          <w:spacing w:val="-5"/>
          <w:sz w:val="18"/>
        </w:rPr>
        <w:t> </w:t>
      </w:r>
      <w:r>
        <w:rPr>
          <w:rFonts w:ascii="Arial" w:hAnsi="Arial"/>
          <w:color w:val="231F20"/>
          <w:sz w:val="18"/>
        </w:rPr>
        <w:t>he</w:t>
      </w:r>
      <w:r>
        <w:rPr>
          <w:rFonts w:ascii="Arial" w:hAnsi="Arial"/>
          <w:color w:val="231F20"/>
          <w:spacing w:val="-5"/>
          <w:sz w:val="18"/>
        </w:rPr>
        <w:t> </w:t>
      </w:r>
      <w:r>
        <w:rPr>
          <w:rFonts w:ascii="Arial" w:hAnsi="Arial"/>
          <w:color w:val="231F20"/>
          <w:sz w:val="18"/>
        </w:rPr>
        <w:t>describes</w:t>
      </w:r>
      <w:r>
        <w:rPr>
          <w:rFonts w:ascii="Arial" w:hAnsi="Arial"/>
          <w:color w:val="231F20"/>
          <w:spacing w:val="-5"/>
          <w:sz w:val="18"/>
        </w:rPr>
        <w:t> </w:t>
      </w:r>
      <w:r>
        <w:rPr>
          <w:rFonts w:ascii="Arial" w:hAnsi="Arial"/>
          <w:color w:val="231F20"/>
          <w:sz w:val="18"/>
        </w:rPr>
        <w:t>his</w:t>
      </w:r>
      <w:r>
        <w:rPr>
          <w:rFonts w:ascii="Arial" w:hAnsi="Arial"/>
          <w:color w:val="231F20"/>
          <w:spacing w:val="-5"/>
          <w:sz w:val="18"/>
        </w:rPr>
        <w:t> </w:t>
      </w:r>
      <w:r>
        <w:rPr>
          <w:rFonts w:ascii="Arial" w:hAnsi="Arial"/>
          <w:color w:val="231F20"/>
          <w:sz w:val="18"/>
        </w:rPr>
        <w:t>process</w:t>
      </w:r>
      <w:r>
        <w:rPr>
          <w:rFonts w:ascii="Arial" w:hAnsi="Arial"/>
          <w:color w:val="231F20"/>
          <w:spacing w:val="-5"/>
          <w:sz w:val="18"/>
        </w:rPr>
        <w:t> </w:t>
      </w:r>
      <w:r>
        <w:rPr>
          <w:rFonts w:ascii="Arial" w:hAnsi="Arial"/>
          <w:color w:val="231F20"/>
          <w:sz w:val="18"/>
        </w:rPr>
        <w:t>of</w:t>
      </w:r>
      <w:r>
        <w:rPr>
          <w:rFonts w:ascii="Arial" w:hAnsi="Arial"/>
          <w:color w:val="231F20"/>
          <w:spacing w:val="-5"/>
          <w:sz w:val="18"/>
        </w:rPr>
        <w:t> </w:t>
      </w:r>
      <w:r>
        <w:rPr>
          <w:rFonts w:ascii="Arial" w:hAnsi="Arial"/>
          <w:color w:val="231F20"/>
          <w:sz w:val="18"/>
        </w:rPr>
        <w:t>determining</w:t>
      </w:r>
      <w:r>
        <w:rPr>
          <w:rFonts w:ascii="Arial" w:hAnsi="Arial"/>
          <w:color w:val="231F20"/>
          <w:spacing w:val="-5"/>
          <w:sz w:val="18"/>
        </w:rPr>
        <w:t> </w:t>
      </w:r>
      <w:r>
        <w:rPr>
          <w:rFonts w:ascii="Arial" w:hAnsi="Arial"/>
          <w:color w:val="231F20"/>
          <w:sz w:val="18"/>
        </w:rPr>
        <w:t>the</w:t>
      </w:r>
      <w:r>
        <w:rPr>
          <w:rFonts w:ascii="Arial" w:hAnsi="Arial"/>
          <w:color w:val="231F20"/>
          <w:spacing w:val="-5"/>
          <w:sz w:val="18"/>
        </w:rPr>
        <w:t> </w:t>
      </w:r>
      <w:r>
        <w:rPr>
          <w:rFonts w:ascii="Arial" w:hAnsi="Arial"/>
          <w:color w:val="231F20"/>
          <w:sz w:val="18"/>
        </w:rPr>
        <w:t>computer’s problem. The use of “doctor” terminology helps connect this essay to Mathew’s career goal and provides a coherent metaphor </w:t>
      </w:r>
      <w:r>
        <w:rPr>
          <w:rFonts w:ascii="Arial" w:hAnsi="Arial"/>
          <w:color w:val="231F20"/>
          <w:spacing w:val="-3"/>
          <w:sz w:val="18"/>
        </w:rPr>
        <w:t>for </w:t>
      </w:r>
      <w:r>
        <w:rPr>
          <w:rFonts w:ascii="Arial" w:hAnsi="Arial"/>
          <w:color w:val="231F20"/>
          <w:sz w:val="18"/>
        </w:rPr>
        <w:t>the pa- </w:t>
      </w:r>
      <w:r>
        <w:rPr>
          <w:rFonts w:ascii="Arial" w:hAnsi="Arial"/>
          <w:color w:val="231F20"/>
          <w:spacing w:val="-3"/>
          <w:sz w:val="18"/>
        </w:rPr>
        <w:t>per.</w:t>
      </w:r>
      <w:r>
        <w:rPr>
          <w:rFonts w:ascii="Arial" w:hAnsi="Arial"/>
          <w:color w:val="231F20"/>
          <w:spacing w:val="-15"/>
          <w:sz w:val="18"/>
        </w:rPr>
        <w:t> </w:t>
      </w:r>
      <w:r>
        <w:rPr>
          <w:rFonts w:ascii="Arial" w:hAnsi="Arial"/>
          <w:color w:val="231F20"/>
          <w:spacing w:val="-3"/>
          <w:sz w:val="18"/>
        </w:rPr>
        <w:t>For</w:t>
      </w:r>
      <w:r>
        <w:rPr>
          <w:rFonts w:ascii="Arial" w:hAnsi="Arial"/>
          <w:color w:val="231F20"/>
          <w:spacing w:val="-4"/>
          <w:sz w:val="18"/>
        </w:rPr>
        <w:t> </w:t>
      </w:r>
      <w:r>
        <w:rPr>
          <w:rFonts w:ascii="Arial" w:hAnsi="Arial"/>
          <w:color w:val="231F20"/>
          <w:sz w:val="18"/>
        </w:rPr>
        <w:t>instance,</w:t>
      </w:r>
      <w:r>
        <w:rPr>
          <w:rFonts w:ascii="Arial" w:hAnsi="Arial"/>
          <w:color w:val="231F20"/>
          <w:spacing w:val="-4"/>
          <w:sz w:val="18"/>
        </w:rPr>
        <w:t> </w:t>
      </w:r>
      <w:r>
        <w:rPr>
          <w:rFonts w:ascii="Arial" w:hAnsi="Arial"/>
          <w:color w:val="231F20"/>
          <w:sz w:val="18"/>
        </w:rPr>
        <w:t>he</w:t>
      </w:r>
      <w:r>
        <w:rPr>
          <w:rFonts w:ascii="Arial" w:hAnsi="Arial"/>
          <w:color w:val="231F20"/>
          <w:spacing w:val="-4"/>
          <w:sz w:val="18"/>
        </w:rPr>
        <w:t> </w:t>
      </w:r>
      <w:r>
        <w:rPr>
          <w:rFonts w:ascii="Arial" w:hAnsi="Arial"/>
          <w:color w:val="231F20"/>
          <w:sz w:val="18"/>
        </w:rPr>
        <w:t>mentions</w:t>
      </w:r>
      <w:r>
        <w:rPr>
          <w:rFonts w:ascii="Arial" w:hAnsi="Arial"/>
          <w:color w:val="231F20"/>
          <w:spacing w:val="-4"/>
          <w:sz w:val="18"/>
        </w:rPr>
        <w:t> </w:t>
      </w:r>
      <w:r>
        <w:rPr>
          <w:rFonts w:ascii="Arial" w:hAnsi="Arial"/>
          <w:color w:val="231F20"/>
          <w:sz w:val="18"/>
        </w:rPr>
        <w:t>his</w:t>
      </w:r>
      <w:r>
        <w:rPr>
          <w:rFonts w:ascii="Arial" w:hAnsi="Arial"/>
          <w:color w:val="231F20"/>
          <w:spacing w:val="-9"/>
          <w:sz w:val="18"/>
        </w:rPr>
        <w:t> </w:t>
      </w:r>
      <w:r>
        <w:rPr>
          <w:rFonts w:ascii="Arial" w:hAnsi="Arial"/>
          <w:color w:val="231F20"/>
          <w:sz w:val="18"/>
        </w:rPr>
        <w:t>“tool</w:t>
      </w:r>
      <w:r>
        <w:rPr>
          <w:rFonts w:ascii="Arial" w:hAnsi="Arial"/>
          <w:color w:val="231F20"/>
          <w:spacing w:val="-4"/>
          <w:sz w:val="18"/>
        </w:rPr>
        <w:t> </w:t>
      </w:r>
      <w:r>
        <w:rPr>
          <w:rFonts w:ascii="Arial" w:hAnsi="Arial"/>
          <w:color w:val="231F20"/>
          <w:spacing w:val="-5"/>
          <w:sz w:val="18"/>
        </w:rPr>
        <w:t>bag,”</w:t>
      </w:r>
      <w:r>
        <w:rPr>
          <w:rFonts w:ascii="Arial" w:hAnsi="Arial"/>
          <w:color w:val="231F20"/>
          <w:spacing w:val="-11"/>
          <w:sz w:val="18"/>
        </w:rPr>
        <w:t> </w:t>
      </w:r>
      <w:r>
        <w:rPr>
          <w:rFonts w:ascii="Arial" w:hAnsi="Arial"/>
          <w:color w:val="231F20"/>
          <w:sz w:val="18"/>
        </w:rPr>
        <w:t>which</w:t>
      </w:r>
      <w:r>
        <w:rPr>
          <w:rFonts w:ascii="Arial" w:hAnsi="Arial"/>
          <w:color w:val="231F20"/>
          <w:spacing w:val="-4"/>
          <w:sz w:val="18"/>
        </w:rPr>
        <w:t> </w:t>
      </w:r>
      <w:r>
        <w:rPr>
          <w:rFonts w:ascii="Arial" w:hAnsi="Arial"/>
          <w:color w:val="231F20"/>
          <w:sz w:val="18"/>
        </w:rPr>
        <w:t>is</w:t>
      </w:r>
      <w:r>
        <w:rPr>
          <w:rFonts w:ascii="Arial" w:hAnsi="Arial"/>
          <w:color w:val="231F20"/>
          <w:spacing w:val="-4"/>
          <w:sz w:val="18"/>
        </w:rPr>
        <w:t> </w:t>
      </w:r>
      <w:r>
        <w:rPr>
          <w:rFonts w:ascii="Arial" w:hAnsi="Arial"/>
          <w:color w:val="231F20"/>
          <w:sz w:val="18"/>
        </w:rPr>
        <w:t>reminiscent</w:t>
      </w:r>
      <w:r>
        <w:rPr>
          <w:rFonts w:ascii="Arial" w:hAnsi="Arial"/>
          <w:color w:val="231F20"/>
          <w:spacing w:val="-4"/>
          <w:sz w:val="18"/>
        </w:rPr>
        <w:t> </w:t>
      </w:r>
      <w:r>
        <w:rPr>
          <w:rFonts w:ascii="Arial" w:hAnsi="Arial"/>
          <w:color w:val="231F20"/>
          <w:sz w:val="18"/>
        </w:rPr>
        <w:t>of</w:t>
      </w:r>
      <w:r>
        <w:rPr>
          <w:rFonts w:ascii="Arial" w:hAnsi="Arial"/>
          <w:color w:val="231F20"/>
          <w:spacing w:val="-4"/>
          <w:sz w:val="18"/>
        </w:rPr>
        <w:t> </w:t>
      </w:r>
      <w:r>
        <w:rPr>
          <w:rFonts w:ascii="Arial" w:hAnsi="Arial"/>
          <w:color w:val="231F20"/>
          <w:sz w:val="18"/>
        </w:rPr>
        <w:t>a doctor’s instrument bag, and writes about the computer as if it were a patient: “I anesthetize the computer and </w:t>
      </w:r>
      <w:r>
        <w:rPr>
          <w:rFonts w:ascii="Arial" w:hAnsi="Arial"/>
          <w:color w:val="231F20"/>
          <w:spacing w:val="-4"/>
          <w:sz w:val="18"/>
        </w:rPr>
        <w:t>operate.” </w:t>
      </w:r>
      <w:r>
        <w:rPr>
          <w:rFonts w:ascii="Arial" w:hAnsi="Arial"/>
          <w:color w:val="231F20"/>
          <w:sz w:val="18"/>
        </w:rPr>
        <w:t>This essay not only builds</w:t>
      </w:r>
      <w:r>
        <w:rPr>
          <w:rFonts w:ascii="Arial" w:hAnsi="Arial"/>
          <w:color w:val="231F20"/>
          <w:spacing w:val="-7"/>
          <w:sz w:val="18"/>
        </w:rPr>
        <w:t> </w:t>
      </w:r>
      <w:r>
        <w:rPr>
          <w:rFonts w:ascii="Arial" w:hAnsi="Arial"/>
          <w:color w:val="231F20"/>
          <w:sz w:val="18"/>
        </w:rPr>
        <w:t>suspense</w:t>
      </w:r>
      <w:r>
        <w:rPr>
          <w:rFonts w:ascii="Arial" w:hAnsi="Arial"/>
          <w:color w:val="231F20"/>
          <w:spacing w:val="-7"/>
          <w:sz w:val="18"/>
        </w:rPr>
        <w:t> </w:t>
      </w:r>
      <w:r>
        <w:rPr>
          <w:rFonts w:ascii="Arial" w:hAnsi="Arial"/>
          <w:color w:val="231F20"/>
          <w:sz w:val="18"/>
        </w:rPr>
        <w:t>and</w:t>
      </w:r>
      <w:r>
        <w:rPr>
          <w:rFonts w:ascii="Arial" w:hAnsi="Arial"/>
          <w:color w:val="231F20"/>
          <w:spacing w:val="-7"/>
          <w:sz w:val="18"/>
        </w:rPr>
        <w:t> </w:t>
      </w:r>
      <w:r>
        <w:rPr>
          <w:rFonts w:ascii="Arial" w:hAnsi="Arial"/>
          <w:color w:val="231F20"/>
          <w:sz w:val="18"/>
        </w:rPr>
        <w:t>has</w:t>
      </w:r>
      <w:r>
        <w:rPr>
          <w:rFonts w:ascii="Arial" w:hAnsi="Arial"/>
          <w:color w:val="231F20"/>
          <w:spacing w:val="-7"/>
          <w:sz w:val="18"/>
        </w:rPr>
        <w:t> </w:t>
      </w:r>
      <w:r>
        <w:rPr>
          <w:rFonts w:ascii="Arial" w:hAnsi="Arial"/>
          <w:color w:val="231F20"/>
          <w:sz w:val="18"/>
        </w:rPr>
        <w:t>us</w:t>
      </w:r>
      <w:r>
        <w:rPr>
          <w:rFonts w:ascii="Arial" w:hAnsi="Arial"/>
          <w:color w:val="231F20"/>
          <w:spacing w:val="-7"/>
          <w:sz w:val="18"/>
        </w:rPr>
        <w:t> </w:t>
      </w:r>
      <w:r>
        <w:rPr>
          <w:rFonts w:ascii="Arial" w:hAnsi="Arial"/>
          <w:color w:val="231F20"/>
          <w:sz w:val="18"/>
        </w:rPr>
        <w:t>cheering</w:t>
      </w:r>
      <w:r>
        <w:rPr>
          <w:rFonts w:ascii="Arial" w:hAnsi="Arial"/>
          <w:color w:val="231F20"/>
          <w:spacing w:val="-7"/>
          <w:sz w:val="18"/>
        </w:rPr>
        <w:t> </w:t>
      </w:r>
      <w:r>
        <w:rPr>
          <w:rFonts w:ascii="Arial" w:hAnsi="Arial"/>
          <w:color w:val="231F20"/>
          <w:spacing w:val="-3"/>
          <w:sz w:val="18"/>
        </w:rPr>
        <w:t>for</w:t>
      </w:r>
      <w:r>
        <w:rPr>
          <w:rFonts w:ascii="Arial" w:hAnsi="Arial"/>
          <w:color w:val="231F20"/>
          <w:spacing w:val="-7"/>
          <w:sz w:val="18"/>
        </w:rPr>
        <w:t> </w:t>
      </w:r>
      <w:r>
        <w:rPr>
          <w:rFonts w:ascii="Arial" w:hAnsi="Arial"/>
          <w:color w:val="231F20"/>
          <w:sz w:val="18"/>
        </w:rPr>
        <w:t>Mathew</w:t>
      </w:r>
      <w:r>
        <w:rPr>
          <w:rFonts w:ascii="Arial" w:hAnsi="Arial"/>
          <w:color w:val="231F20"/>
          <w:spacing w:val="-7"/>
          <w:sz w:val="18"/>
        </w:rPr>
        <w:t> </w:t>
      </w:r>
      <w:r>
        <w:rPr>
          <w:rFonts w:ascii="Arial" w:hAnsi="Arial"/>
          <w:color w:val="231F20"/>
          <w:sz w:val="18"/>
        </w:rPr>
        <w:t>as</w:t>
      </w:r>
      <w:r>
        <w:rPr>
          <w:rFonts w:ascii="Arial" w:hAnsi="Arial"/>
          <w:color w:val="231F20"/>
          <w:spacing w:val="-7"/>
          <w:sz w:val="18"/>
        </w:rPr>
        <w:t> </w:t>
      </w:r>
      <w:r>
        <w:rPr>
          <w:rFonts w:ascii="Arial" w:hAnsi="Arial"/>
          <w:color w:val="231F20"/>
          <w:sz w:val="18"/>
        </w:rPr>
        <w:t>he</w:t>
      </w:r>
      <w:r>
        <w:rPr>
          <w:rFonts w:ascii="Arial" w:hAnsi="Arial"/>
          <w:color w:val="231F20"/>
          <w:spacing w:val="-7"/>
          <w:sz w:val="18"/>
        </w:rPr>
        <w:t> </w:t>
      </w:r>
      <w:r>
        <w:rPr>
          <w:rFonts w:ascii="Arial" w:hAnsi="Arial"/>
          <w:color w:val="231F20"/>
          <w:sz w:val="18"/>
        </w:rPr>
        <w:t>works</w:t>
      </w:r>
      <w:r>
        <w:rPr>
          <w:rFonts w:ascii="Arial" w:hAnsi="Arial"/>
          <w:color w:val="231F20"/>
          <w:spacing w:val="-7"/>
          <w:sz w:val="18"/>
        </w:rPr>
        <w:t> </w:t>
      </w:r>
      <w:r>
        <w:rPr>
          <w:rFonts w:ascii="Arial" w:hAnsi="Arial"/>
          <w:color w:val="231F20"/>
          <w:sz w:val="18"/>
        </w:rPr>
        <w:t>to</w:t>
      </w:r>
      <w:r>
        <w:rPr>
          <w:rFonts w:ascii="Arial" w:hAnsi="Arial"/>
          <w:color w:val="231F20"/>
          <w:spacing w:val="-7"/>
          <w:sz w:val="18"/>
        </w:rPr>
        <w:t> </w:t>
      </w:r>
      <w:r>
        <w:rPr>
          <w:rFonts w:ascii="Arial" w:hAnsi="Arial"/>
          <w:color w:val="231F20"/>
          <w:sz w:val="18"/>
        </w:rPr>
        <w:t>solve the problem, but the writing also allows us to share in the satisfaction and</w:t>
      </w:r>
      <w:r>
        <w:rPr>
          <w:rFonts w:ascii="Arial" w:hAnsi="Arial"/>
          <w:color w:val="231F20"/>
          <w:spacing w:val="-7"/>
          <w:sz w:val="18"/>
        </w:rPr>
        <w:t> </w:t>
      </w:r>
      <w:r>
        <w:rPr>
          <w:rFonts w:ascii="Arial" w:hAnsi="Arial"/>
          <w:color w:val="231F20"/>
          <w:sz w:val="18"/>
        </w:rPr>
        <w:t>sense</w:t>
      </w:r>
      <w:r>
        <w:rPr>
          <w:rFonts w:ascii="Arial" w:hAnsi="Arial"/>
          <w:color w:val="231F20"/>
          <w:spacing w:val="-6"/>
          <w:sz w:val="18"/>
        </w:rPr>
        <w:t> </w:t>
      </w:r>
      <w:r>
        <w:rPr>
          <w:rFonts w:ascii="Arial" w:hAnsi="Arial"/>
          <w:color w:val="231F20"/>
          <w:sz w:val="18"/>
        </w:rPr>
        <w:t>of</w:t>
      </w:r>
      <w:r>
        <w:rPr>
          <w:rFonts w:ascii="Arial" w:hAnsi="Arial"/>
          <w:color w:val="231F20"/>
          <w:spacing w:val="-7"/>
          <w:sz w:val="18"/>
        </w:rPr>
        <w:t> </w:t>
      </w:r>
      <w:r>
        <w:rPr>
          <w:rFonts w:ascii="Arial" w:hAnsi="Arial"/>
          <w:color w:val="231F20"/>
          <w:sz w:val="18"/>
        </w:rPr>
        <w:t>accomplishment</w:t>
      </w:r>
      <w:r>
        <w:rPr>
          <w:rFonts w:ascii="Arial" w:hAnsi="Arial"/>
          <w:color w:val="231F20"/>
          <w:spacing w:val="-7"/>
          <w:sz w:val="18"/>
        </w:rPr>
        <w:t> </w:t>
      </w:r>
      <w:r>
        <w:rPr>
          <w:rFonts w:ascii="Arial" w:hAnsi="Arial"/>
          <w:color w:val="231F20"/>
          <w:sz w:val="18"/>
        </w:rPr>
        <w:t>he</w:t>
      </w:r>
      <w:r>
        <w:rPr>
          <w:rFonts w:ascii="Arial" w:hAnsi="Arial"/>
          <w:color w:val="231F20"/>
          <w:spacing w:val="-7"/>
          <w:sz w:val="18"/>
        </w:rPr>
        <w:t> </w:t>
      </w:r>
      <w:r>
        <w:rPr>
          <w:rFonts w:ascii="Arial" w:hAnsi="Arial"/>
          <w:color w:val="231F20"/>
          <w:sz w:val="18"/>
        </w:rPr>
        <w:t>feels</w:t>
      </w:r>
      <w:r>
        <w:rPr>
          <w:rFonts w:ascii="Arial" w:hAnsi="Arial"/>
          <w:color w:val="231F20"/>
          <w:spacing w:val="-7"/>
          <w:sz w:val="18"/>
        </w:rPr>
        <w:t> </w:t>
      </w:r>
      <w:r>
        <w:rPr>
          <w:rFonts w:ascii="Arial" w:hAnsi="Arial"/>
          <w:color w:val="231F20"/>
          <w:sz w:val="18"/>
        </w:rPr>
        <w:t>at</w:t>
      </w:r>
      <w:r>
        <w:rPr>
          <w:rFonts w:ascii="Arial" w:hAnsi="Arial"/>
          <w:color w:val="231F20"/>
          <w:spacing w:val="-7"/>
          <w:sz w:val="18"/>
        </w:rPr>
        <w:t> </w:t>
      </w:r>
      <w:r>
        <w:rPr>
          <w:rFonts w:ascii="Arial" w:hAnsi="Arial"/>
          <w:color w:val="231F20"/>
          <w:sz w:val="18"/>
        </w:rPr>
        <w:t>accomplishing</w:t>
      </w:r>
      <w:r>
        <w:rPr>
          <w:rFonts w:ascii="Arial" w:hAnsi="Arial"/>
          <w:color w:val="231F20"/>
          <w:spacing w:val="-7"/>
          <w:sz w:val="18"/>
        </w:rPr>
        <w:t> </w:t>
      </w:r>
      <w:r>
        <w:rPr>
          <w:rFonts w:ascii="Arial" w:hAnsi="Arial"/>
          <w:color w:val="231F20"/>
          <w:sz w:val="18"/>
        </w:rPr>
        <w:t>his</w:t>
      </w:r>
      <w:r>
        <w:rPr>
          <w:rFonts w:ascii="Arial" w:hAnsi="Arial"/>
          <w:color w:val="231F20"/>
          <w:spacing w:val="-7"/>
          <w:sz w:val="18"/>
        </w:rPr>
        <w:t> </w:t>
      </w:r>
      <w:r>
        <w:rPr>
          <w:rFonts w:ascii="Arial" w:hAnsi="Arial"/>
          <w:color w:val="231F20"/>
          <w:sz w:val="18"/>
        </w:rPr>
        <w:t>goal.</w:t>
      </w:r>
    </w:p>
    <w:p>
      <w:pPr>
        <w:spacing w:line="278" w:lineRule="auto" w:before="0"/>
        <w:ind w:left="580" w:right="597" w:firstLine="300"/>
        <w:jc w:val="both"/>
        <w:rPr>
          <w:rFonts w:ascii="Arial" w:hAnsi="Arial"/>
          <w:sz w:val="18"/>
        </w:rPr>
      </w:pPr>
      <w:r>
        <w:rPr>
          <w:rFonts w:ascii="Arial" w:hAnsi="Arial"/>
          <w:color w:val="231F20"/>
          <w:sz w:val="18"/>
        </w:rPr>
        <w:t>The final paragraph does a wonderful job of providing a more ex- pansive context </w:t>
      </w:r>
      <w:r>
        <w:rPr>
          <w:rFonts w:ascii="Arial" w:hAnsi="Arial"/>
          <w:color w:val="231F20"/>
          <w:spacing w:val="-3"/>
          <w:sz w:val="18"/>
        </w:rPr>
        <w:t>for </w:t>
      </w:r>
      <w:r>
        <w:rPr>
          <w:rFonts w:ascii="Arial" w:hAnsi="Arial"/>
          <w:color w:val="231F20"/>
          <w:sz w:val="18"/>
        </w:rPr>
        <w:t>the story we </w:t>
      </w:r>
      <w:r>
        <w:rPr>
          <w:rFonts w:ascii="Arial" w:hAnsi="Arial"/>
          <w:color w:val="231F20"/>
          <w:spacing w:val="-3"/>
          <w:sz w:val="18"/>
        </w:rPr>
        <w:t>have </w:t>
      </w:r>
      <w:r>
        <w:rPr>
          <w:rFonts w:ascii="Arial" w:hAnsi="Arial"/>
          <w:color w:val="231F20"/>
          <w:sz w:val="18"/>
        </w:rPr>
        <w:t>just read. In essays that focus  on one specific incident, it is often helpful to include a more general conclusion so that readers can understand the broader objective of   this anecdote. Mathew does that well when he writes, “This case is   one of the hundreds I’ve solved </w:t>
      </w:r>
      <w:r>
        <w:rPr>
          <w:rFonts w:ascii="Arial" w:hAnsi="Arial"/>
          <w:color w:val="231F20"/>
          <w:spacing w:val="-3"/>
          <w:sz w:val="18"/>
        </w:rPr>
        <w:t>over  </w:t>
      </w:r>
      <w:r>
        <w:rPr>
          <w:rFonts w:ascii="Arial" w:hAnsi="Arial"/>
          <w:color w:val="231F20"/>
          <w:sz w:val="18"/>
        </w:rPr>
        <w:t>the past </w:t>
      </w:r>
      <w:r>
        <w:rPr>
          <w:rFonts w:ascii="Arial" w:hAnsi="Arial"/>
          <w:color w:val="231F20"/>
          <w:spacing w:val="-4"/>
          <w:sz w:val="18"/>
        </w:rPr>
        <w:t>few  </w:t>
      </w:r>
      <w:r>
        <w:rPr>
          <w:rFonts w:ascii="Arial" w:hAnsi="Arial"/>
          <w:color w:val="231F20"/>
          <w:sz w:val="18"/>
        </w:rPr>
        <w:t>years, all without   a single failure to find a practical solution.” Mathew’s mention of the school officials who recommended his work adds extra credibility to  his</w:t>
      </w:r>
      <w:r>
        <w:rPr>
          <w:rFonts w:ascii="Arial" w:hAnsi="Arial"/>
          <w:color w:val="231F20"/>
          <w:spacing w:val="-5"/>
          <w:sz w:val="18"/>
        </w:rPr>
        <w:t> </w:t>
      </w:r>
      <w:r>
        <w:rPr>
          <w:rFonts w:ascii="Arial" w:hAnsi="Arial"/>
          <w:color w:val="231F20"/>
          <w:sz w:val="18"/>
        </w:rPr>
        <w:t>business</w:t>
      </w:r>
      <w:r>
        <w:rPr>
          <w:rFonts w:ascii="Arial" w:hAnsi="Arial"/>
          <w:color w:val="231F20"/>
          <w:spacing w:val="-5"/>
          <w:sz w:val="18"/>
        </w:rPr>
        <w:t> </w:t>
      </w:r>
      <w:r>
        <w:rPr>
          <w:rFonts w:ascii="Arial" w:hAnsi="Arial"/>
          <w:color w:val="231F20"/>
          <w:sz w:val="18"/>
        </w:rPr>
        <w:t>and</w:t>
      </w:r>
      <w:r>
        <w:rPr>
          <w:rFonts w:ascii="Arial" w:hAnsi="Arial"/>
          <w:color w:val="231F20"/>
          <w:spacing w:val="-5"/>
          <w:sz w:val="18"/>
        </w:rPr>
        <w:t> </w:t>
      </w:r>
      <w:r>
        <w:rPr>
          <w:rFonts w:ascii="Arial" w:hAnsi="Arial"/>
          <w:color w:val="231F20"/>
          <w:sz w:val="18"/>
        </w:rPr>
        <w:t>cleverly</w:t>
      </w:r>
      <w:r>
        <w:rPr>
          <w:rFonts w:ascii="Arial" w:hAnsi="Arial"/>
          <w:color w:val="231F20"/>
          <w:spacing w:val="-5"/>
          <w:sz w:val="18"/>
        </w:rPr>
        <w:t> </w:t>
      </w:r>
      <w:r>
        <w:rPr>
          <w:rFonts w:ascii="Arial" w:hAnsi="Arial"/>
          <w:color w:val="231F20"/>
          <w:sz w:val="18"/>
        </w:rPr>
        <w:t>provides</w:t>
      </w:r>
      <w:r>
        <w:rPr>
          <w:rFonts w:ascii="Arial" w:hAnsi="Arial"/>
          <w:color w:val="231F20"/>
          <w:spacing w:val="-5"/>
          <w:sz w:val="18"/>
        </w:rPr>
        <w:t> </w:t>
      </w:r>
      <w:r>
        <w:rPr>
          <w:rFonts w:ascii="Arial" w:hAnsi="Arial"/>
          <w:color w:val="231F20"/>
          <w:sz w:val="18"/>
        </w:rPr>
        <w:t>an</w:t>
      </w:r>
      <w:r>
        <w:rPr>
          <w:rFonts w:ascii="Arial" w:hAnsi="Arial"/>
          <w:color w:val="231F20"/>
          <w:spacing w:val="-5"/>
          <w:sz w:val="18"/>
        </w:rPr>
        <w:t> </w:t>
      </w:r>
      <w:r>
        <w:rPr>
          <w:rFonts w:ascii="Arial" w:hAnsi="Arial"/>
          <w:color w:val="231F20"/>
          <w:sz w:val="18"/>
        </w:rPr>
        <w:t>informal</w:t>
      </w:r>
      <w:r>
        <w:rPr>
          <w:rFonts w:ascii="Arial" w:hAnsi="Arial"/>
          <w:color w:val="231F20"/>
          <w:spacing w:val="-5"/>
          <w:sz w:val="18"/>
        </w:rPr>
        <w:t> </w:t>
      </w:r>
      <w:r>
        <w:rPr>
          <w:rFonts w:ascii="Arial" w:hAnsi="Arial"/>
          <w:color w:val="231F20"/>
          <w:sz w:val="18"/>
        </w:rPr>
        <w:t>recommendation</w:t>
      </w:r>
      <w:r>
        <w:rPr>
          <w:rFonts w:ascii="Arial" w:hAnsi="Arial"/>
          <w:color w:val="231F20"/>
          <w:spacing w:val="-5"/>
          <w:sz w:val="18"/>
        </w:rPr>
        <w:t> </w:t>
      </w:r>
      <w:r>
        <w:rPr>
          <w:rFonts w:ascii="Arial" w:hAnsi="Arial"/>
          <w:color w:val="231F20"/>
          <w:sz w:val="18"/>
        </w:rPr>
        <w:t>to</w:t>
      </w:r>
      <w:r>
        <w:rPr>
          <w:rFonts w:ascii="Arial" w:hAnsi="Arial"/>
          <w:color w:val="231F20"/>
          <w:spacing w:val="-5"/>
          <w:sz w:val="18"/>
        </w:rPr>
        <w:t> </w:t>
      </w:r>
      <w:r>
        <w:rPr>
          <w:rFonts w:ascii="Arial" w:hAnsi="Arial"/>
          <w:color w:val="231F20"/>
          <w:sz w:val="18"/>
        </w:rPr>
        <w:t>at- test to his determination and</w:t>
      </w:r>
      <w:r>
        <w:rPr>
          <w:rFonts w:ascii="Arial" w:hAnsi="Arial"/>
          <w:color w:val="231F20"/>
          <w:spacing w:val="-31"/>
          <w:sz w:val="18"/>
        </w:rPr>
        <w:t> </w:t>
      </w:r>
      <w:r>
        <w:rPr>
          <w:rFonts w:ascii="Arial" w:hAnsi="Arial"/>
          <w:color w:val="231F20"/>
          <w:sz w:val="18"/>
        </w:rPr>
        <w:t>creativity.</w:t>
      </w:r>
    </w:p>
    <w:p>
      <w:pPr>
        <w:spacing w:after="0" w:line="278" w:lineRule="auto"/>
        <w:jc w:val="both"/>
        <w:rPr>
          <w:rFonts w:ascii="Arial" w:hAnsi="Arial"/>
          <w:sz w:val="18"/>
        </w:rPr>
        <w:sectPr>
          <w:headerReference w:type="even" r:id="rId32"/>
          <w:pgSz w:w="8640" w:h="12960"/>
          <w:pgMar w:header="0" w:footer="0" w:top="700" w:bottom="280" w:left="1100" w:right="840"/>
        </w:sectPr>
      </w:pPr>
    </w:p>
    <w:p>
      <w:pPr>
        <w:pStyle w:val="BodyText"/>
        <w:spacing w:before="4"/>
        <w:rPr>
          <w:rFonts w:ascii="Times New Roman"/>
          <w:sz w:val="17"/>
        </w:rPr>
      </w:pPr>
    </w:p>
    <w:p>
      <w:pPr>
        <w:spacing w:after="0"/>
        <w:rPr>
          <w:rFonts w:ascii="Times New Roman"/>
          <w:sz w:val="17"/>
        </w:rPr>
        <w:sectPr>
          <w:headerReference w:type="default" r:id="rId33"/>
          <w:pgSz w:w="8640" w:h="12960"/>
          <w:pgMar w:header="0" w:footer="0" w:top="1220" w:bottom="280" w:left="1180" w:right="1180"/>
        </w:sectPr>
      </w:pPr>
    </w:p>
    <w:p>
      <w:pPr>
        <w:pStyle w:val="BodyText"/>
        <w:spacing w:before="11"/>
        <w:rPr>
          <w:rFonts w:ascii="Times New Roman"/>
          <w:sz w:val="8"/>
        </w:rPr>
      </w:pPr>
    </w:p>
    <w:p>
      <w:pPr>
        <w:pStyle w:val="BodyText"/>
        <w:ind w:left="2360"/>
        <w:rPr>
          <w:rFonts w:ascii="Times New Roman"/>
          <w:sz w:val="20"/>
        </w:rPr>
      </w:pPr>
      <w:r>
        <w:rPr>
          <w:rFonts w:ascii="Times New Roman"/>
          <w:sz w:val="20"/>
        </w:rPr>
        <w:pict>
          <v:group style="width:97.9pt;height:137.050pt;mso-position-horizontal-relative:char;mso-position-vertical-relative:line" coordorigin="0,0" coordsize="1958,2741">
            <v:shape style="position:absolute;left:0;top:620;width:1958;height:2120" type="#_x0000_t75" stroked="false">
              <v:imagedata r:id="rId15" o:title=""/>
            </v:shape>
            <v:shape style="position:absolute;left:818;top:0;width:342;height:748" type="#_x0000_t202" filled="false" stroked="false">
              <v:textbox inset="0,0,0,0">
                <w:txbxContent>
                  <w:p>
                    <w:pPr>
                      <w:spacing w:line="721" w:lineRule="exact" w:before="26"/>
                      <w:ind w:left="0" w:right="0" w:firstLine="0"/>
                      <w:jc w:val="left"/>
                      <w:rPr>
                        <w:rFonts w:ascii="Book Antiqua"/>
                        <w:b/>
                        <w:sz w:val="60"/>
                      </w:rPr>
                    </w:pPr>
                    <w:bookmarkStart w:name="Chapter 7: Challenges " w:id="38"/>
                    <w:bookmarkEnd w:id="38"/>
                    <w:r>
                      <w:rPr/>
                    </w:r>
                    <w:bookmarkStart w:name="“Unshakable Worth” by Sarah Langberg" w:id="39"/>
                    <w:bookmarkEnd w:id="39"/>
                    <w:r>
                      <w:rPr/>
                    </w:r>
                    <w:bookmarkStart w:name="_bookmark16" w:id="40"/>
                    <w:bookmarkEnd w:id="40"/>
                    <w:r>
                      <w:rPr/>
                    </w:r>
                    <w:r>
                      <w:rPr>
                        <w:rFonts w:ascii="Book Antiqua"/>
                        <w:b/>
                        <w:color w:val="231F20"/>
                        <w:w w:val="107"/>
                        <w:sz w:val="60"/>
                      </w:rPr>
                      <w:t>7</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8"/>
        <w:rPr>
          <w:rFonts w:ascii="Times New Roman"/>
          <w:sz w:val="15"/>
        </w:rPr>
      </w:pPr>
    </w:p>
    <w:p>
      <w:pPr>
        <w:pStyle w:val="Heading1"/>
        <w:ind w:left="1508"/>
      </w:pPr>
      <w:r>
        <w:rPr>
          <w:color w:val="231F20"/>
        </w:rPr>
        <w:t>chall EnGEs</w:t>
      </w:r>
    </w:p>
    <w:p>
      <w:pPr>
        <w:pStyle w:val="BodyText"/>
        <w:spacing w:before="8"/>
        <w:rPr>
          <w:rFonts w:ascii="Trajan Pro"/>
          <w:sz w:val="53"/>
        </w:rPr>
      </w:pPr>
    </w:p>
    <w:p>
      <w:pPr>
        <w:tabs>
          <w:tab w:pos="6579" w:val="left" w:leader="none"/>
        </w:tabs>
        <w:spacing w:before="1"/>
        <w:ind w:left="100" w:right="0" w:firstLine="0"/>
        <w:jc w:val="left"/>
        <w:rPr>
          <w:rFonts w:ascii="Arial" w:hAnsi="Arial"/>
          <w:b/>
          <w:sz w:val="20"/>
        </w:rPr>
      </w:pPr>
      <w:r>
        <w:rPr/>
        <w:pict>
          <v:line style="position:absolute;mso-position-horizontal-relative:page;mso-position-vertical-relative:paragraph;z-index:2488;mso-wrap-distance-left:0;mso-wrap-distance-right:0" from="60pt,13.350095pt" to="384pt,13.350095pt" stroked="true" strokeweight=".167pt" strokecolor="#d1d3d4">
            <v:stroke dashstyle="solid"/>
            <w10:wrap type="topAndBottom"/>
          </v:line>
        </w:pict>
      </w:r>
      <w:r>
        <w:rPr>
          <w:rFonts w:ascii="Arial" w:hAnsi="Arial"/>
          <w:b/>
          <w:color w:val="231F20"/>
          <w:w w:val="110"/>
          <w:sz w:val="20"/>
          <w:u w:val="single" w:color="D1D3D4"/>
        </w:rPr>
        <w:t>“Unshakable</w:t>
      </w:r>
      <w:r>
        <w:rPr>
          <w:rFonts w:ascii="Arial" w:hAnsi="Arial"/>
          <w:b/>
          <w:color w:val="231F20"/>
          <w:spacing w:val="46"/>
          <w:w w:val="110"/>
          <w:sz w:val="20"/>
          <w:u w:val="single" w:color="D1D3D4"/>
        </w:rPr>
        <w:t> </w:t>
      </w:r>
      <w:r>
        <w:rPr>
          <w:rFonts w:ascii="Arial" w:hAnsi="Arial"/>
          <w:b/>
          <w:color w:val="231F20"/>
          <w:w w:val="110"/>
          <w:sz w:val="20"/>
          <w:u w:val="single" w:color="D1D3D4"/>
        </w:rPr>
        <w:t>Worth”</w:t>
        <w:tab/>
      </w:r>
    </w:p>
    <w:p>
      <w:pPr>
        <w:spacing w:line="278" w:lineRule="auto" w:before="101"/>
        <w:ind w:left="100" w:right="4733" w:firstLine="0"/>
        <w:jc w:val="left"/>
        <w:rPr>
          <w:rFonts w:ascii="Arial"/>
          <w:b/>
          <w:sz w:val="18"/>
        </w:rPr>
      </w:pPr>
      <w:r>
        <w:rPr>
          <w:rFonts w:ascii="Arial"/>
          <w:b/>
          <w:color w:val="231F20"/>
          <w:sz w:val="18"/>
        </w:rPr>
        <w:t>Sarah Langberg Princeton University</w:t>
      </w:r>
    </w:p>
    <w:p>
      <w:pPr>
        <w:pStyle w:val="BodyText"/>
        <w:spacing w:line="259" w:lineRule="auto" w:before="150"/>
        <w:ind w:left="100" w:right="116" w:hanging="1"/>
        <w:jc w:val="both"/>
      </w:pPr>
      <w:r>
        <w:rPr>
          <w:color w:val="231F20"/>
          <w:spacing w:val="-8"/>
          <w:w w:val="105"/>
          <w:sz w:val="22"/>
        </w:rPr>
        <w:t>pArT </w:t>
      </w:r>
      <w:r>
        <w:rPr>
          <w:color w:val="231F20"/>
          <w:w w:val="105"/>
          <w:sz w:val="22"/>
        </w:rPr>
        <w:t>oF mE IS mISSING. IT’S </w:t>
      </w:r>
      <w:r>
        <w:rPr>
          <w:color w:val="231F20"/>
          <w:w w:val="105"/>
        </w:rPr>
        <w:t>an identifiable, yet indescribable ab- sence.</w:t>
      </w:r>
      <w:r>
        <w:rPr>
          <w:color w:val="231F20"/>
          <w:spacing w:val="-7"/>
          <w:w w:val="105"/>
        </w:rPr>
        <w:t> </w:t>
      </w:r>
      <w:r>
        <w:rPr>
          <w:color w:val="231F20"/>
          <w:w w:val="105"/>
        </w:rPr>
        <w:t>It</w:t>
      </w:r>
      <w:r>
        <w:rPr>
          <w:color w:val="231F20"/>
          <w:spacing w:val="-7"/>
          <w:w w:val="105"/>
        </w:rPr>
        <w:t> </w:t>
      </w:r>
      <w:r>
        <w:rPr>
          <w:color w:val="231F20"/>
          <w:w w:val="105"/>
        </w:rPr>
        <w:t>is</w:t>
      </w:r>
      <w:r>
        <w:rPr>
          <w:color w:val="231F20"/>
          <w:spacing w:val="-7"/>
          <w:w w:val="105"/>
        </w:rPr>
        <w:t> </w:t>
      </w:r>
      <w:r>
        <w:rPr>
          <w:color w:val="231F20"/>
          <w:w w:val="105"/>
        </w:rPr>
        <w:t>odd</w:t>
      </w:r>
      <w:r>
        <w:rPr>
          <w:color w:val="231F20"/>
          <w:spacing w:val="-7"/>
          <w:w w:val="105"/>
        </w:rPr>
        <w:t> </w:t>
      </w:r>
      <w:r>
        <w:rPr>
          <w:color w:val="231F20"/>
          <w:w w:val="105"/>
        </w:rPr>
        <w:t>how</w:t>
      </w:r>
      <w:r>
        <w:rPr>
          <w:color w:val="231F20"/>
          <w:spacing w:val="-7"/>
          <w:w w:val="105"/>
        </w:rPr>
        <w:t> </w:t>
      </w:r>
      <w:r>
        <w:rPr>
          <w:color w:val="231F20"/>
          <w:w w:val="105"/>
        </w:rPr>
        <w:t>I</w:t>
      </w:r>
      <w:r>
        <w:rPr>
          <w:color w:val="231F20"/>
          <w:spacing w:val="-7"/>
          <w:w w:val="105"/>
        </w:rPr>
        <w:t> </w:t>
      </w:r>
      <w:r>
        <w:rPr>
          <w:color w:val="231F20"/>
          <w:w w:val="105"/>
        </w:rPr>
        <w:t>can</w:t>
      </w:r>
      <w:r>
        <w:rPr>
          <w:color w:val="231F20"/>
          <w:spacing w:val="-7"/>
          <w:w w:val="105"/>
        </w:rPr>
        <w:t> </w:t>
      </w:r>
      <w:r>
        <w:rPr>
          <w:color w:val="231F20"/>
          <w:w w:val="105"/>
        </w:rPr>
        <w:t>find</w:t>
      </w:r>
      <w:r>
        <w:rPr>
          <w:color w:val="231F20"/>
          <w:spacing w:val="-7"/>
          <w:w w:val="105"/>
        </w:rPr>
        <w:t> </w:t>
      </w:r>
      <w:r>
        <w:rPr>
          <w:color w:val="231F20"/>
          <w:w w:val="105"/>
        </w:rPr>
        <w:t>more</w:t>
      </w:r>
      <w:r>
        <w:rPr>
          <w:color w:val="231F20"/>
          <w:spacing w:val="-7"/>
          <w:w w:val="105"/>
        </w:rPr>
        <w:t> </w:t>
      </w:r>
      <w:r>
        <w:rPr>
          <w:color w:val="231F20"/>
          <w:w w:val="105"/>
        </w:rPr>
        <w:t>information</w:t>
      </w:r>
      <w:r>
        <w:rPr>
          <w:color w:val="231F20"/>
          <w:spacing w:val="-7"/>
          <w:w w:val="105"/>
        </w:rPr>
        <w:t> </w:t>
      </w:r>
      <w:r>
        <w:rPr>
          <w:color w:val="231F20"/>
          <w:w w:val="105"/>
        </w:rPr>
        <w:t>about</w:t>
      </w:r>
      <w:r>
        <w:rPr>
          <w:color w:val="231F20"/>
          <w:spacing w:val="-7"/>
          <w:w w:val="105"/>
        </w:rPr>
        <w:t> </w:t>
      </w:r>
      <w:r>
        <w:rPr>
          <w:color w:val="231F20"/>
          <w:w w:val="105"/>
        </w:rPr>
        <w:t>the</w:t>
      </w:r>
      <w:r>
        <w:rPr>
          <w:color w:val="231F20"/>
          <w:spacing w:val="-7"/>
          <w:w w:val="105"/>
        </w:rPr>
        <w:t> </w:t>
      </w:r>
      <w:r>
        <w:rPr>
          <w:color w:val="231F20"/>
          <w:w w:val="105"/>
        </w:rPr>
        <w:t>initial</w:t>
      </w:r>
      <w:r>
        <w:rPr>
          <w:color w:val="231F20"/>
          <w:spacing w:val="-7"/>
          <w:w w:val="105"/>
        </w:rPr>
        <w:t> </w:t>
      </w:r>
      <w:r>
        <w:rPr>
          <w:color w:val="231F20"/>
          <w:w w:val="105"/>
        </w:rPr>
        <w:t>sup- posed</w:t>
      </w:r>
      <w:r>
        <w:rPr>
          <w:color w:val="231F20"/>
          <w:spacing w:val="-15"/>
          <w:w w:val="105"/>
        </w:rPr>
        <w:t> </w:t>
      </w:r>
      <w:r>
        <w:rPr>
          <w:color w:val="231F20"/>
          <w:w w:val="105"/>
        </w:rPr>
        <w:t>creators,</w:t>
      </w:r>
      <w:r>
        <w:rPr>
          <w:color w:val="231F20"/>
          <w:spacing w:val="-15"/>
          <w:w w:val="105"/>
        </w:rPr>
        <w:t> </w:t>
      </w:r>
      <w:r>
        <w:rPr>
          <w:color w:val="231F20"/>
          <w:w w:val="105"/>
        </w:rPr>
        <w:t>Adam</w:t>
      </w:r>
      <w:r>
        <w:rPr>
          <w:color w:val="231F20"/>
          <w:spacing w:val="-15"/>
          <w:w w:val="105"/>
        </w:rPr>
        <w:t> </w:t>
      </w:r>
      <w:r>
        <w:rPr>
          <w:color w:val="231F20"/>
          <w:w w:val="105"/>
        </w:rPr>
        <w:t>and</w:t>
      </w:r>
      <w:r>
        <w:rPr>
          <w:color w:val="231F20"/>
          <w:spacing w:val="-15"/>
          <w:w w:val="105"/>
        </w:rPr>
        <w:t> </w:t>
      </w:r>
      <w:r>
        <w:rPr>
          <w:color w:val="231F20"/>
          <w:w w:val="105"/>
        </w:rPr>
        <w:t>Eve,</w:t>
      </w:r>
      <w:r>
        <w:rPr>
          <w:color w:val="231F20"/>
          <w:spacing w:val="-15"/>
          <w:w w:val="105"/>
        </w:rPr>
        <w:t> </w:t>
      </w:r>
      <w:r>
        <w:rPr>
          <w:color w:val="231F20"/>
          <w:w w:val="105"/>
        </w:rPr>
        <w:t>than</w:t>
      </w:r>
      <w:r>
        <w:rPr>
          <w:color w:val="231F20"/>
          <w:spacing w:val="-15"/>
          <w:w w:val="105"/>
        </w:rPr>
        <w:t> </w:t>
      </w:r>
      <w:r>
        <w:rPr>
          <w:color w:val="231F20"/>
          <w:w w:val="105"/>
        </w:rPr>
        <w:t>I</w:t>
      </w:r>
      <w:r>
        <w:rPr>
          <w:color w:val="231F20"/>
          <w:spacing w:val="-15"/>
          <w:w w:val="105"/>
        </w:rPr>
        <w:t> </w:t>
      </w:r>
      <w:r>
        <w:rPr>
          <w:color w:val="231F20"/>
          <w:w w:val="105"/>
        </w:rPr>
        <w:t>can</w:t>
      </w:r>
      <w:r>
        <w:rPr>
          <w:color w:val="231F20"/>
          <w:spacing w:val="-15"/>
          <w:w w:val="105"/>
        </w:rPr>
        <w:t> </w:t>
      </w:r>
      <w:r>
        <w:rPr>
          <w:color w:val="231F20"/>
          <w:w w:val="105"/>
        </w:rPr>
        <w:t>about</w:t>
      </w:r>
      <w:r>
        <w:rPr>
          <w:color w:val="231F20"/>
          <w:spacing w:val="-15"/>
          <w:w w:val="105"/>
        </w:rPr>
        <w:t> </w:t>
      </w:r>
      <w:r>
        <w:rPr>
          <w:color w:val="231F20"/>
          <w:w w:val="105"/>
        </w:rPr>
        <w:t>my</w:t>
      </w:r>
      <w:r>
        <w:rPr>
          <w:color w:val="231F20"/>
          <w:spacing w:val="-15"/>
          <w:w w:val="105"/>
        </w:rPr>
        <w:t> </w:t>
      </w:r>
      <w:r>
        <w:rPr>
          <w:color w:val="231F20"/>
          <w:w w:val="105"/>
        </w:rPr>
        <w:t>own.</w:t>
      </w:r>
      <w:r>
        <w:rPr>
          <w:color w:val="231F20"/>
          <w:spacing w:val="-15"/>
          <w:w w:val="105"/>
        </w:rPr>
        <w:t> </w:t>
      </w:r>
      <w:r>
        <w:rPr>
          <w:color w:val="231F20"/>
          <w:w w:val="105"/>
        </w:rPr>
        <w:t>I</w:t>
      </w:r>
      <w:r>
        <w:rPr>
          <w:color w:val="231F20"/>
          <w:spacing w:val="-15"/>
          <w:w w:val="105"/>
        </w:rPr>
        <w:t> </w:t>
      </w:r>
      <w:r>
        <w:rPr>
          <w:color w:val="231F20"/>
          <w:w w:val="105"/>
        </w:rPr>
        <w:t>don’t</w:t>
      </w:r>
      <w:r>
        <w:rPr>
          <w:color w:val="231F20"/>
          <w:spacing w:val="-15"/>
          <w:w w:val="105"/>
        </w:rPr>
        <w:t> </w:t>
      </w:r>
      <w:r>
        <w:rPr>
          <w:color w:val="231F20"/>
          <w:w w:val="105"/>
        </w:rPr>
        <w:t>know my father, and I doubt that I ever will. He left two weeks after I was born</w:t>
      </w:r>
      <w:r>
        <w:rPr>
          <w:color w:val="231F20"/>
          <w:spacing w:val="-13"/>
          <w:w w:val="105"/>
        </w:rPr>
        <w:t> </w:t>
      </w:r>
      <w:r>
        <w:rPr>
          <w:color w:val="231F20"/>
          <w:w w:val="105"/>
        </w:rPr>
        <w:t>because</w:t>
      </w:r>
      <w:r>
        <w:rPr>
          <w:color w:val="231F20"/>
          <w:spacing w:val="-13"/>
          <w:w w:val="105"/>
        </w:rPr>
        <w:t> </w:t>
      </w:r>
      <w:r>
        <w:rPr>
          <w:color w:val="231F20"/>
          <w:w w:val="105"/>
        </w:rPr>
        <w:t>I</w:t>
      </w:r>
      <w:r>
        <w:rPr>
          <w:color w:val="231F20"/>
          <w:spacing w:val="-13"/>
          <w:w w:val="105"/>
        </w:rPr>
        <w:t> </w:t>
      </w:r>
      <w:r>
        <w:rPr>
          <w:color w:val="231F20"/>
          <w:w w:val="105"/>
        </w:rPr>
        <w:t>lacked</w:t>
      </w:r>
      <w:r>
        <w:rPr>
          <w:color w:val="231F20"/>
          <w:spacing w:val="-13"/>
          <w:w w:val="105"/>
        </w:rPr>
        <w:t> </w:t>
      </w:r>
      <w:r>
        <w:rPr>
          <w:color w:val="231F20"/>
          <w:w w:val="105"/>
        </w:rPr>
        <w:t>a</w:t>
      </w:r>
      <w:r>
        <w:rPr>
          <w:color w:val="231F20"/>
          <w:spacing w:val="-13"/>
          <w:w w:val="105"/>
        </w:rPr>
        <w:t> </w:t>
      </w:r>
      <w:r>
        <w:rPr>
          <w:color w:val="231F20"/>
          <w:w w:val="105"/>
        </w:rPr>
        <w:t>certain</w:t>
      </w:r>
      <w:r>
        <w:rPr>
          <w:color w:val="231F20"/>
          <w:spacing w:val="-13"/>
          <w:w w:val="105"/>
        </w:rPr>
        <w:t> </w:t>
      </w:r>
      <w:r>
        <w:rPr>
          <w:color w:val="231F20"/>
          <w:w w:val="105"/>
        </w:rPr>
        <w:t>male</w:t>
      </w:r>
      <w:r>
        <w:rPr>
          <w:color w:val="231F20"/>
          <w:spacing w:val="-13"/>
          <w:w w:val="105"/>
        </w:rPr>
        <w:t> </w:t>
      </w:r>
      <w:r>
        <w:rPr>
          <w:color w:val="231F20"/>
          <w:w w:val="105"/>
        </w:rPr>
        <w:t>member.</w:t>
      </w:r>
      <w:r>
        <w:rPr>
          <w:color w:val="231F20"/>
          <w:spacing w:val="-13"/>
          <w:w w:val="105"/>
        </w:rPr>
        <w:t> </w:t>
      </w:r>
      <w:r>
        <w:rPr>
          <w:color w:val="231F20"/>
          <w:w w:val="105"/>
        </w:rPr>
        <w:t>Fidelity</w:t>
      </w:r>
      <w:r>
        <w:rPr>
          <w:color w:val="231F20"/>
          <w:spacing w:val="-13"/>
          <w:w w:val="105"/>
        </w:rPr>
        <w:t> </w:t>
      </w:r>
      <w:r>
        <w:rPr>
          <w:color w:val="231F20"/>
          <w:w w:val="105"/>
        </w:rPr>
        <w:t>to</w:t>
      </w:r>
      <w:r>
        <w:rPr>
          <w:color w:val="231F20"/>
          <w:spacing w:val="-13"/>
          <w:w w:val="105"/>
        </w:rPr>
        <w:t> </w:t>
      </w:r>
      <w:r>
        <w:rPr>
          <w:color w:val="231F20"/>
          <w:w w:val="105"/>
        </w:rPr>
        <w:t>personal</w:t>
      </w:r>
      <w:r>
        <w:rPr>
          <w:color w:val="231F20"/>
          <w:spacing w:val="-13"/>
          <w:w w:val="105"/>
        </w:rPr>
        <w:t> </w:t>
      </w:r>
      <w:r>
        <w:rPr>
          <w:color w:val="231F20"/>
          <w:w w:val="105"/>
        </w:rPr>
        <w:t>con- victions was more important to him than a life that he had just shep- herded into this world. Because of his definitive choice, I will only be able to associate with him as a support check number until I am</w:t>
      </w:r>
      <w:r>
        <w:rPr>
          <w:color w:val="231F20"/>
          <w:spacing w:val="-17"/>
          <w:w w:val="105"/>
        </w:rPr>
        <w:t> </w:t>
      </w:r>
      <w:r>
        <w:rPr>
          <w:color w:val="231F20"/>
          <w:w w:val="105"/>
        </w:rPr>
        <w:t>eigh- teen</w:t>
      </w:r>
      <w:r>
        <w:rPr>
          <w:color w:val="231F20"/>
          <w:spacing w:val="-13"/>
          <w:w w:val="105"/>
        </w:rPr>
        <w:t> </w:t>
      </w:r>
      <w:r>
        <w:rPr>
          <w:color w:val="231F20"/>
          <w:w w:val="105"/>
        </w:rPr>
        <w:t>years</w:t>
      </w:r>
      <w:r>
        <w:rPr>
          <w:color w:val="231F20"/>
          <w:spacing w:val="-13"/>
          <w:w w:val="105"/>
        </w:rPr>
        <w:t> </w:t>
      </w:r>
      <w:r>
        <w:rPr>
          <w:color w:val="231F20"/>
          <w:w w:val="105"/>
        </w:rPr>
        <w:t>of</w:t>
      </w:r>
      <w:r>
        <w:rPr>
          <w:color w:val="231F20"/>
          <w:spacing w:val="-13"/>
          <w:w w:val="105"/>
        </w:rPr>
        <w:t> </w:t>
      </w:r>
      <w:r>
        <w:rPr>
          <w:color w:val="231F20"/>
          <w:w w:val="105"/>
        </w:rPr>
        <w:t>age.</w:t>
      </w:r>
      <w:r>
        <w:rPr>
          <w:color w:val="231F20"/>
          <w:spacing w:val="-13"/>
          <w:w w:val="105"/>
        </w:rPr>
        <w:t> </w:t>
      </w:r>
      <w:r>
        <w:rPr>
          <w:color w:val="231F20"/>
          <w:w w:val="105"/>
        </w:rPr>
        <w:t>After</w:t>
      </w:r>
      <w:r>
        <w:rPr>
          <w:color w:val="231F20"/>
          <w:spacing w:val="-13"/>
          <w:w w:val="105"/>
        </w:rPr>
        <w:t> </w:t>
      </w:r>
      <w:r>
        <w:rPr>
          <w:color w:val="231F20"/>
          <w:w w:val="105"/>
        </w:rPr>
        <w:t>that,</w:t>
      </w:r>
      <w:r>
        <w:rPr>
          <w:color w:val="231F20"/>
          <w:spacing w:val="-13"/>
          <w:w w:val="105"/>
        </w:rPr>
        <w:t> </w:t>
      </w:r>
      <w:r>
        <w:rPr>
          <w:color w:val="231F20"/>
          <w:w w:val="105"/>
        </w:rPr>
        <w:t>who</w:t>
      </w:r>
      <w:r>
        <w:rPr>
          <w:color w:val="231F20"/>
          <w:spacing w:val="-13"/>
          <w:w w:val="105"/>
        </w:rPr>
        <w:t> </w:t>
      </w:r>
      <w:r>
        <w:rPr>
          <w:color w:val="231F20"/>
          <w:w w:val="105"/>
        </w:rPr>
        <w:t>knows?</w:t>
      </w:r>
    </w:p>
    <w:p>
      <w:pPr>
        <w:pStyle w:val="BodyText"/>
        <w:spacing w:line="259" w:lineRule="auto"/>
        <w:ind w:left="100" w:right="118" w:firstLine="299"/>
        <w:jc w:val="both"/>
      </w:pPr>
      <w:r>
        <w:rPr>
          <w:color w:val="231F20"/>
          <w:w w:val="105"/>
        </w:rPr>
        <w:t>When I was eleven, my mother decided to call this long-gone</w:t>
      </w:r>
      <w:r>
        <w:rPr>
          <w:color w:val="231F20"/>
          <w:spacing w:val="-5"/>
          <w:w w:val="105"/>
        </w:rPr>
        <w:t> </w:t>
      </w:r>
      <w:r>
        <w:rPr>
          <w:color w:val="231F20"/>
          <w:w w:val="105"/>
        </w:rPr>
        <w:t>man in search of owed child support. After eleven years of nothingness, financial distress caused my mother call this absolute last resource. In my house, we had an early 90s telephone that had a speaker/mute function.</w:t>
      </w:r>
      <w:r>
        <w:rPr>
          <w:color w:val="231F20"/>
          <w:spacing w:val="-8"/>
          <w:w w:val="105"/>
        </w:rPr>
        <w:t> </w:t>
      </w:r>
      <w:r>
        <w:rPr>
          <w:color w:val="231F20"/>
          <w:w w:val="105"/>
        </w:rPr>
        <w:t>I</w:t>
      </w:r>
      <w:r>
        <w:rPr>
          <w:color w:val="231F20"/>
          <w:spacing w:val="-8"/>
          <w:w w:val="105"/>
        </w:rPr>
        <w:t> </w:t>
      </w:r>
      <w:r>
        <w:rPr>
          <w:color w:val="231F20"/>
          <w:w w:val="105"/>
        </w:rPr>
        <w:t>can</w:t>
      </w:r>
      <w:r>
        <w:rPr>
          <w:color w:val="231F20"/>
          <w:spacing w:val="-8"/>
          <w:w w:val="105"/>
        </w:rPr>
        <w:t> </w:t>
      </w:r>
      <w:r>
        <w:rPr>
          <w:color w:val="231F20"/>
          <w:w w:val="105"/>
        </w:rPr>
        <w:t>still</w:t>
      </w:r>
      <w:r>
        <w:rPr>
          <w:color w:val="231F20"/>
          <w:spacing w:val="-8"/>
          <w:w w:val="105"/>
        </w:rPr>
        <w:t> </w:t>
      </w:r>
      <w:r>
        <w:rPr>
          <w:color w:val="231F20"/>
          <w:w w:val="105"/>
        </w:rPr>
        <w:t>see</w:t>
      </w:r>
      <w:r>
        <w:rPr>
          <w:color w:val="231F20"/>
          <w:spacing w:val="-8"/>
          <w:w w:val="105"/>
        </w:rPr>
        <w:t> </w:t>
      </w:r>
      <w:r>
        <w:rPr>
          <w:color w:val="231F20"/>
          <w:w w:val="105"/>
        </w:rPr>
        <w:t>that</w:t>
      </w:r>
      <w:r>
        <w:rPr>
          <w:color w:val="231F20"/>
          <w:spacing w:val="-8"/>
          <w:w w:val="105"/>
        </w:rPr>
        <w:t> </w:t>
      </w:r>
      <w:r>
        <w:rPr>
          <w:color w:val="231F20"/>
          <w:w w:val="105"/>
        </w:rPr>
        <w:t>outdated</w:t>
      </w:r>
      <w:r>
        <w:rPr>
          <w:color w:val="231F20"/>
          <w:spacing w:val="-8"/>
          <w:w w:val="105"/>
        </w:rPr>
        <w:t> </w:t>
      </w:r>
      <w:r>
        <w:rPr>
          <w:color w:val="231F20"/>
          <w:w w:val="105"/>
        </w:rPr>
        <w:t>piece</w:t>
      </w:r>
      <w:r>
        <w:rPr>
          <w:color w:val="231F20"/>
          <w:spacing w:val="-8"/>
          <w:w w:val="105"/>
        </w:rPr>
        <w:t> </w:t>
      </w:r>
      <w:r>
        <w:rPr>
          <w:color w:val="231F20"/>
          <w:w w:val="105"/>
        </w:rPr>
        <w:t>of</w:t>
      </w:r>
      <w:r>
        <w:rPr>
          <w:color w:val="231F20"/>
          <w:spacing w:val="-8"/>
          <w:w w:val="105"/>
        </w:rPr>
        <w:t> </w:t>
      </w:r>
      <w:r>
        <w:rPr>
          <w:color w:val="231F20"/>
          <w:w w:val="105"/>
        </w:rPr>
        <w:t>technology</w:t>
      </w:r>
      <w:r>
        <w:rPr>
          <w:color w:val="231F20"/>
          <w:spacing w:val="-8"/>
          <w:w w:val="105"/>
        </w:rPr>
        <w:t> </w:t>
      </w:r>
      <w:r>
        <w:rPr>
          <w:color w:val="231F20"/>
          <w:w w:val="105"/>
        </w:rPr>
        <w:t>in</w:t>
      </w:r>
      <w:r>
        <w:rPr>
          <w:color w:val="231F20"/>
          <w:spacing w:val="-8"/>
          <w:w w:val="105"/>
        </w:rPr>
        <w:t> </w:t>
      </w:r>
      <w:r>
        <w:rPr>
          <w:color w:val="231F20"/>
          <w:w w:val="105"/>
        </w:rPr>
        <w:t>the</w:t>
      </w:r>
      <w:r>
        <w:rPr>
          <w:color w:val="231F20"/>
          <w:spacing w:val="-8"/>
          <w:w w:val="105"/>
        </w:rPr>
        <w:t> </w:t>
      </w:r>
      <w:r>
        <w:rPr>
          <w:color w:val="231F20"/>
          <w:w w:val="105"/>
        </w:rPr>
        <w:t>corner of</w:t>
      </w:r>
      <w:r>
        <w:rPr>
          <w:color w:val="231F20"/>
          <w:spacing w:val="-7"/>
          <w:w w:val="105"/>
        </w:rPr>
        <w:t> </w:t>
      </w:r>
      <w:r>
        <w:rPr>
          <w:color w:val="231F20"/>
          <w:w w:val="105"/>
        </w:rPr>
        <w:t>my</w:t>
      </w:r>
      <w:r>
        <w:rPr>
          <w:color w:val="231F20"/>
          <w:spacing w:val="-7"/>
          <w:w w:val="105"/>
        </w:rPr>
        <w:t> </w:t>
      </w:r>
      <w:r>
        <w:rPr>
          <w:color w:val="231F20"/>
          <w:w w:val="105"/>
        </w:rPr>
        <w:t>mind.</w:t>
      </w:r>
      <w:r>
        <w:rPr>
          <w:color w:val="231F20"/>
          <w:spacing w:val="-7"/>
          <w:w w:val="105"/>
        </w:rPr>
        <w:t> </w:t>
      </w:r>
      <w:r>
        <w:rPr>
          <w:color w:val="231F20"/>
          <w:w w:val="105"/>
        </w:rPr>
        <w:t>That</w:t>
      </w:r>
      <w:r>
        <w:rPr>
          <w:color w:val="231F20"/>
          <w:spacing w:val="-7"/>
          <w:w w:val="105"/>
        </w:rPr>
        <w:t> </w:t>
      </w:r>
      <w:r>
        <w:rPr>
          <w:color w:val="231F20"/>
          <w:w w:val="105"/>
        </w:rPr>
        <w:t>speaker/mute</w:t>
      </w:r>
      <w:r>
        <w:rPr>
          <w:color w:val="231F20"/>
          <w:spacing w:val="-7"/>
          <w:w w:val="105"/>
        </w:rPr>
        <w:t> </w:t>
      </w:r>
      <w:r>
        <w:rPr>
          <w:color w:val="231F20"/>
          <w:w w:val="105"/>
        </w:rPr>
        <w:t>function</w:t>
      </w:r>
      <w:r>
        <w:rPr>
          <w:color w:val="231F20"/>
          <w:spacing w:val="-7"/>
          <w:w w:val="105"/>
        </w:rPr>
        <w:t> </w:t>
      </w:r>
      <w:r>
        <w:rPr>
          <w:color w:val="231F20"/>
          <w:w w:val="105"/>
        </w:rPr>
        <w:t>granted</w:t>
      </w:r>
      <w:r>
        <w:rPr>
          <w:color w:val="231F20"/>
          <w:spacing w:val="-7"/>
          <w:w w:val="105"/>
        </w:rPr>
        <w:t> </w:t>
      </w:r>
      <w:r>
        <w:rPr>
          <w:color w:val="231F20"/>
          <w:w w:val="105"/>
        </w:rPr>
        <w:t>me</w:t>
      </w:r>
      <w:r>
        <w:rPr>
          <w:color w:val="231F20"/>
          <w:spacing w:val="-7"/>
          <w:w w:val="105"/>
        </w:rPr>
        <w:t> </w:t>
      </w:r>
      <w:r>
        <w:rPr>
          <w:color w:val="231F20"/>
          <w:w w:val="105"/>
        </w:rPr>
        <w:t>the</w:t>
      </w:r>
      <w:r>
        <w:rPr>
          <w:color w:val="231F20"/>
          <w:spacing w:val="-7"/>
          <w:w w:val="105"/>
        </w:rPr>
        <w:t> </w:t>
      </w:r>
      <w:r>
        <w:rPr>
          <w:color w:val="231F20"/>
          <w:w w:val="105"/>
        </w:rPr>
        <w:t>only</w:t>
      </w:r>
      <w:r>
        <w:rPr>
          <w:color w:val="231F20"/>
          <w:spacing w:val="-7"/>
          <w:w w:val="105"/>
        </w:rPr>
        <w:t> </w:t>
      </w:r>
      <w:r>
        <w:rPr>
          <w:color w:val="231F20"/>
          <w:w w:val="105"/>
        </w:rPr>
        <w:t>contact with</w:t>
      </w:r>
      <w:r>
        <w:rPr>
          <w:color w:val="231F20"/>
          <w:spacing w:val="-8"/>
          <w:w w:val="105"/>
        </w:rPr>
        <w:t> </w:t>
      </w:r>
      <w:r>
        <w:rPr>
          <w:color w:val="231F20"/>
          <w:w w:val="105"/>
        </w:rPr>
        <w:t>my</w:t>
      </w:r>
      <w:r>
        <w:rPr>
          <w:color w:val="231F20"/>
          <w:spacing w:val="-8"/>
          <w:w w:val="105"/>
        </w:rPr>
        <w:t> </w:t>
      </w:r>
      <w:r>
        <w:rPr>
          <w:color w:val="231F20"/>
          <w:w w:val="105"/>
        </w:rPr>
        <w:t>father</w:t>
      </w:r>
      <w:r>
        <w:rPr>
          <w:color w:val="231F20"/>
          <w:spacing w:val="-8"/>
          <w:w w:val="105"/>
        </w:rPr>
        <w:t> </w:t>
      </w:r>
      <w:r>
        <w:rPr>
          <w:color w:val="231F20"/>
          <w:w w:val="105"/>
        </w:rPr>
        <w:t>that</w:t>
      </w:r>
      <w:r>
        <w:rPr>
          <w:color w:val="231F20"/>
          <w:spacing w:val="-8"/>
          <w:w w:val="105"/>
        </w:rPr>
        <w:t> </w:t>
      </w:r>
      <w:r>
        <w:rPr>
          <w:color w:val="231F20"/>
          <w:w w:val="105"/>
        </w:rPr>
        <w:t>I</w:t>
      </w:r>
      <w:r>
        <w:rPr>
          <w:color w:val="231F20"/>
          <w:spacing w:val="-8"/>
          <w:w w:val="105"/>
        </w:rPr>
        <w:t> </w:t>
      </w:r>
      <w:r>
        <w:rPr>
          <w:color w:val="231F20"/>
          <w:w w:val="105"/>
        </w:rPr>
        <w:t>have</w:t>
      </w:r>
      <w:r>
        <w:rPr>
          <w:color w:val="231F20"/>
          <w:spacing w:val="-8"/>
          <w:w w:val="105"/>
        </w:rPr>
        <w:t> </w:t>
      </w:r>
      <w:r>
        <w:rPr>
          <w:color w:val="231F20"/>
          <w:w w:val="105"/>
        </w:rPr>
        <w:t>ever</w:t>
      </w:r>
      <w:r>
        <w:rPr>
          <w:color w:val="231F20"/>
          <w:spacing w:val="-8"/>
          <w:w w:val="105"/>
        </w:rPr>
        <w:t> </w:t>
      </w:r>
      <w:r>
        <w:rPr>
          <w:color w:val="231F20"/>
          <w:w w:val="105"/>
        </w:rPr>
        <w:t>known.</w:t>
      </w:r>
    </w:p>
    <w:p>
      <w:pPr>
        <w:pStyle w:val="BodyText"/>
        <w:rPr>
          <w:sz w:val="14"/>
        </w:rPr>
      </w:pPr>
    </w:p>
    <w:p>
      <w:pPr>
        <w:spacing w:before="94"/>
        <w:ind w:left="665" w:right="684" w:firstLine="0"/>
        <w:jc w:val="center"/>
        <w:rPr>
          <w:rFonts w:ascii="Arial"/>
          <w:b/>
          <w:sz w:val="18"/>
        </w:rPr>
      </w:pPr>
      <w:r>
        <w:rPr>
          <w:rFonts w:ascii="Arial"/>
          <w:b/>
          <w:color w:val="231F20"/>
          <w:sz w:val="18"/>
        </w:rPr>
        <w:t>57</w:t>
      </w:r>
    </w:p>
    <w:p>
      <w:pPr>
        <w:spacing w:after="0"/>
        <w:jc w:val="center"/>
        <w:rPr>
          <w:rFonts w:ascii="Arial"/>
          <w:sz w:val="18"/>
        </w:rPr>
        <w:sectPr>
          <w:headerReference w:type="even" r:id="rId34"/>
          <w:pgSz w:w="8640" w:h="12960"/>
          <w:pgMar w:header="0" w:footer="0" w:top="1220" w:bottom="280" w:left="1100" w:right="840"/>
        </w:sectPr>
      </w:pPr>
    </w:p>
    <w:p>
      <w:pPr>
        <w:pStyle w:val="BodyText"/>
        <w:spacing w:before="3"/>
        <w:rPr>
          <w:rFonts w:ascii="Arial"/>
          <w:b/>
          <w:sz w:val="24"/>
        </w:rPr>
      </w:pPr>
    </w:p>
    <w:p>
      <w:pPr>
        <w:pStyle w:val="BodyText"/>
        <w:spacing w:line="259" w:lineRule="auto" w:before="97"/>
        <w:ind w:left="100" w:right="117" w:firstLine="299"/>
        <w:jc w:val="both"/>
      </w:pPr>
      <w:r>
        <w:rPr>
          <w:color w:val="231F20"/>
          <w:w w:val="105"/>
        </w:rPr>
        <w:t>I was a mischievous child; I knew that day that my mother was physically on the phone with my birthfather. I was naïve. I thought</w:t>
      </w:r>
      <w:r>
        <w:rPr>
          <w:color w:val="231F20"/>
          <w:spacing w:val="60"/>
          <w:w w:val="105"/>
        </w:rPr>
        <w:t> </w:t>
      </w:r>
      <w:r>
        <w:rPr>
          <w:color w:val="231F20"/>
          <w:w w:val="105"/>
        </w:rPr>
        <w:t>that hearing my </w:t>
      </w:r>
      <w:r>
        <w:rPr>
          <w:color w:val="231F20"/>
          <w:spacing w:val="-4"/>
          <w:w w:val="105"/>
        </w:rPr>
        <w:t>father’s </w:t>
      </w:r>
      <w:r>
        <w:rPr>
          <w:color w:val="231F20"/>
          <w:w w:val="105"/>
        </w:rPr>
        <w:t>voice would fill the void created by years of absence. I thought that hearing his voice would allow me to place my father</w:t>
      </w:r>
      <w:r>
        <w:rPr>
          <w:color w:val="231F20"/>
          <w:spacing w:val="-12"/>
          <w:w w:val="105"/>
        </w:rPr>
        <w:t> </w:t>
      </w:r>
      <w:r>
        <w:rPr>
          <w:color w:val="231F20"/>
          <w:w w:val="105"/>
        </w:rPr>
        <w:t>on</w:t>
      </w:r>
      <w:r>
        <w:rPr>
          <w:color w:val="231F20"/>
          <w:spacing w:val="-12"/>
          <w:w w:val="105"/>
        </w:rPr>
        <w:t> </w:t>
      </w:r>
      <w:r>
        <w:rPr>
          <w:color w:val="231F20"/>
          <w:w w:val="105"/>
        </w:rPr>
        <w:t>the</w:t>
      </w:r>
      <w:r>
        <w:rPr>
          <w:color w:val="231F20"/>
          <w:spacing w:val="-12"/>
          <w:w w:val="105"/>
        </w:rPr>
        <w:t> </w:t>
      </w:r>
      <w:r>
        <w:rPr>
          <w:color w:val="231F20"/>
          <w:w w:val="105"/>
        </w:rPr>
        <w:t>same</w:t>
      </w:r>
      <w:r>
        <w:rPr>
          <w:color w:val="231F20"/>
          <w:spacing w:val="-12"/>
          <w:w w:val="105"/>
        </w:rPr>
        <w:t> </w:t>
      </w:r>
      <w:r>
        <w:rPr>
          <w:color w:val="231F20"/>
          <w:w w:val="105"/>
        </w:rPr>
        <w:t>grand</w:t>
      </w:r>
      <w:r>
        <w:rPr>
          <w:color w:val="231F20"/>
          <w:spacing w:val="-12"/>
          <w:w w:val="105"/>
        </w:rPr>
        <w:t> </w:t>
      </w:r>
      <w:r>
        <w:rPr>
          <w:color w:val="231F20"/>
          <w:w w:val="105"/>
        </w:rPr>
        <w:t>plateau</w:t>
      </w:r>
      <w:r>
        <w:rPr>
          <w:color w:val="231F20"/>
          <w:spacing w:val="-12"/>
          <w:w w:val="105"/>
        </w:rPr>
        <w:t> </w:t>
      </w:r>
      <w:r>
        <w:rPr>
          <w:color w:val="231F20"/>
          <w:w w:val="105"/>
        </w:rPr>
        <w:t>as</w:t>
      </w:r>
      <w:r>
        <w:rPr>
          <w:color w:val="231F20"/>
          <w:spacing w:val="-12"/>
          <w:w w:val="105"/>
        </w:rPr>
        <w:t> </w:t>
      </w:r>
      <w:r>
        <w:rPr>
          <w:color w:val="231F20"/>
          <w:w w:val="105"/>
        </w:rPr>
        <w:t>other</w:t>
      </w:r>
      <w:r>
        <w:rPr>
          <w:color w:val="231F20"/>
          <w:spacing w:val="-12"/>
          <w:w w:val="105"/>
        </w:rPr>
        <w:t> </w:t>
      </w:r>
      <w:r>
        <w:rPr>
          <w:color w:val="231F20"/>
          <w:w w:val="105"/>
        </w:rPr>
        <w:t>fathers</w:t>
      </w:r>
      <w:r>
        <w:rPr>
          <w:color w:val="231F20"/>
          <w:spacing w:val="-12"/>
          <w:w w:val="105"/>
        </w:rPr>
        <w:t> </w:t>
      </w:r>
      <w:r>
        <w:rPr>
          <w:color w:val="231F20"/>
          <w:w w:val="105"/>
        </w:rPr>
        <w:t>who</w:t>
      </w:r>
      <w:r>
        <w:rPr>
          <w:color w:val="231F20"/>
          <w:spacing w:val="-12"/>
          <w:w w:val="105"/>
        </w:rPr>
        <w:t> </w:t>
      </w:r>
      <w:r>
        <w:rPr>
          <w:color w:val="231F20"/>
          <w:w w:val="105"/>
        </w:rPr>
        <w:t>had</w:t>
      </w:r>
      <w:r>
        <w:rPr>
          <w:color w:val="231F20"/>
          <w:spacing w:val="-12"/>
          <w:w w:val="105"/>
        </w:rPr>
        <w:t> </w:t>
      </w:r>
      <w:r>
        <w:rPr>
          <w:color w:val="231F20"/>
          <w:w w:val="105"/>
        </w:rPr>
        <w:t>always</w:t>
      </w:r>
      <w:r>
        <w:rPr>
          <w:color w:val="231F20"/>
          <w:spacing w:val="-12"/>
          <w:w w:val="105"/>
        </w:rPr>
        <w:t> </w:t>
      </w:r>
      <w:r>
        <w:rPr>
          <w:color w:val="231F20"/>
          <w:w w:val="105"/>
        </w:rPr>
        <w:t>been there for their children, loved their children. I snuck into the room   with</w:t>
      </w:r>
      <w:r>
        <w:rPr>
          <w:color w:val="231F20"/>
          <w:spacing w:val="-7"/>
          <w:w w:val="105"/>
        </w:rPr>
        <w:t> </w:t>
      </w:r>
      <w:r>
        <w:rPr>
          <w:color w:val="231F20"/>
          <w:w w:val="105"/>
        </w:rPr>
        <w:t>the</w:t>
      </w:r>
      <w:r>
        <w:rPr>
          <w:color w:val="231F20"/>
          <w:spacing w:val="-7"/>
          <w:w w:val="105"/>
        </w:rPr>
        <w:t> </w:t>
      </w:r>
      <w:r>
        <w:rPr>
          <w:color w:val="231F20"/>
          <w:w w:val="105"/>
        </w:rPr>
        <w:t>technical</w:t>
      </w:r>
      <w:r>
        <w:rPr>
          <w:color w:val="231F20"/>
          <w:spacing w:val="-7"/>
          <w:w w:val="105"/>
        </w:rPr>
        <w:t> </w:t>
      </w:r>
      <w:r>
        <w:rPr>
          <w:color w:val="231F20"/>
          <w:w w:val="105"/>
        </w:rPr>
        <w:t>phone</w:t>
      </w:r>
      <w:r>
        <w:rPr>
          <w:color w:val="231F20"/>
          <w:spacing w:val="-7"/>
          <w:w w:val="105"/>
        </w:rPr>
        <w:t> </w:t>
      </w:r>
      <w:r>
        <w:rPr>
          <w:color w:val="231F20"/>
          <w:w w:val="105"/>
        </w:rPr>
        <w:t>and</w:t>
      </w:r>
      <w:r>
        <w:rPr>
          <w:color w:val="231F20"/>
          <w:spacing w:val="-7"/>
          <w:w w:val="105"/>
        </w:rPr>
        <w:t> </w:t>
      </w:r>
      <w:r>
        <w:rPr>
          <w:color w:val="231F20"/>
          <w:w w:val="105"/>
        </w:rPr>
        <w:t>silently</w:t>
      </w:r>
      <w:r>
        <w:rPr>
          <w:color w:val="231F20"/>
          <w:spacing w:val="-7"/>
          <w:w w:val="105"/>
        </w:rPr>
        <w:t> </w:t>
      </w:r>
      <w:r>
        <w:rPr>
          <w:color w:val="231F20"/>
          <w:w w:val="105"/>
        </w:rPr>
        <w:t>listened</w:t>
      </w:r>
      <w:r>
        <w:rPr>
          <w:color w:val="231F20"/>
          <w:spacing w:val="-7"/>
          <w:w w:val="105"/>
        </w:rPr>
        <w:t> </w:t>
      </w:r>
      <w:r>
        <w:rPr>
          <w:color w:val="231F20"/>
          <w:w w:val="105"/>
        </w:rPr>
        <w:t>in</w:t>
      </w:r>
      <w:r>
        <w:rPr>
          <w:color w:val="231F20"/>
          <w:spacing w:val="-7"/>
          <w:w w:val="105"/>
        </w:rPr>
        <w:t> </w:t>
      </w:r>
      <w:r>
        <w:rPr>
          <w:color w:val="231F20"/>
          <w:w w:val="105"/>
        </w:rPr>
        <w:t>on</w:t>
      </w:r>
      <w:r>
        <w:rPr>
          <w:color w:val="231F20"/>
          <w:spacing w:val="-7"/>
          <w:w w:val="105"/>
        </w:rPr>
        <w:t> </w:t>
      </w:r>
      <w:r>
        <w:rPr>
          <w:color w:val="231F20"/>
          <w:w w:val="105"/>
        </w:rPr>
        <w:t>the</w:t>
      </w:r>
      <w:r>
        <w:rPr>
          <w:color w:val="231F20"/>
          <w:spacing w:val="-7"/>
          <w:w w:val="105"/>
        </w:rPr>
        <w:t> </w:t>
      </w:r>
      <w:r>
        <w:rPr>
          <w:color w:val="231F20"/>
          <w:w w:val="105"/>
        </w:rPr>
        <w:t>conversation.</w:t>
      </w:r>
      <w:r>
        <w:rPr>
          <w:color w:val="231F20"/>
          <w:spacing w:val="-7"/>
          <w:w w:val="105"/>
        </w:rPr>
        <w:t> </w:t>
      </w:r>
      <w:r>
        <w:rPr>
          <w:color w:val="231F20"/>
          <w:w w:val="105"/>
        </w:rPr>
        <w:t>I felt</w:t>
      </w:r>
      <w:r>
        <w:rPr>
          <w:color w:val="231F20"/>
          <w:spacing w:val="-19"/>
          <w:w w:val="105"/>
        </w:rPr>
        <w:t> </w:t>
      </w:r>
      <w:r>
        <w:rPr>
          <w:color w:val="231F20"/>
          <w:w w:val="105"/>
        </w:rPr>
        <w:t>smart</w:t>
      </w:r>
      <w:r>
        <w:rPr>
          <w:color w:val="231F20"/>
          <w:spacing w:val="-19"/>
          <w:w w:val="105"/>
        </w:rPr>
        <w:t> </w:t>
      </w:r>
      <w:r>
        <w:rPr>
          <w:color w:val="231F20"/>
          <w:w w:val="105"/>
        </w:rPr>
        <w:t>and</w:t>
      </w:r>
      <w:r>
        <w:rPr>
          <w:color w:val="231F20"/>
          <w:spacing w:val="-19"/>
          <w:w w:val="105"/>
        </w:rPr>
        <w:t> </w:t>
      </w:r>
      <w:r>
        <w:rPr>
          <w:color w:val="231F20"/>
          <w:w w:val="105"/>
        </w:rPr>
        <w:t>sly</w:t>
      </w:r>
      <w:r>
        <w:rPr>
          <w:color w:val="231F20"/>
          <w:spacing w:val="-19"/>
          <w:w w:val="105"/>
        </w:rPr>
        <w:t> </w:t>
      </w:r>
      <w:r>
        <w:rPr>
          <w:color w:val="231F20"/>
          <w:w w:val="105"/>
        </w:rPr>
        <w:t>as</w:t>
      </w:r>
      <w:r>
        <w:rPr>
          <w:color w:val="231F20"/>
          <w:spacing w:val="-19"/>
          <w:w w:val="105"/>
        </w:rPr>
        <w:t> </w:t>
      </w:r>
      <w:r>
        <w:rPr>
          <w:color w:val="231F20"/>
          <w:w w:val="105"/>
        </w:rPr>
        <w:t>I</w:t>
      </w:r>
      <w:r>
        <w:rPr>
          <w:color w:val="231F20"/>
          <w:spacing w:val="-19"/>
          <w:w w:val="105"/>
        </w:rPr>
        <w:t> </w:t>
      </w:r>
      <w:r>
        <w:rPr>
          <w:color w:val="231F20"/>
          <w:w w:val="105"/>
        </w:rPr>
        <w:t>pressed</w:t>
      </w:r>
      <w:r>
        <w:rPr>
          <w:color w:val="231F20"/>
          <w:spacing w:val="-19"/>
          <w:w w:val="105"/>
        </w:rPr>
        <w:t> </w:t>
      </w:r>
      <w:r>
        <w:rPr>
          <w:color w:val="231F20"/>
          <w:w w:val="105"/>
        </w:rPr>
        <w:t>the</w:t>
      </w:r>
      <w:r>
        <w:rPr>
          <w:color w:val="231F20"/>
          <w:spacing w:val="-19"/>
          <w:w w:val="105"/>
        </w:rPr>
        <w:t> </w:t>
      </w:r>
      <w:r>
        <w:rPr>
          <w:color w:val="231F20"/>
          <w:w w:val="105"/>
        </w:rPr>
        <w:t>button</w:t>
      </w:r>
      <w:r>
        <w:rPr>
          <w:color w:val="231F20"/>
          <w:spacing w:val="-19"/>
          <w:w w:val="105"/>
        </w:rPr>
        <w:t> </w:t>
      </w:r>
      <w:r>
        <w:rPr>
          <w:color w:val="231F20"/>
          <w:w w:val="105"/>
        </w:rPr>
        <w:t>that</w:t>
      </w:r>
      <w:r>
        <w:rPr>
          <w:color w:val="231F20"/>
          <w:spacing w:val="-19"/>
          <w:w w:val="105"/>
        </w:rPr>
        <w:t> </w:t>
      </w:r>
      <w:r>
        <w:rPr>
          <w:color w:val="231F20"/>
          <w:w w:val="105"/>
        </w:rPr>
        <w:t>put</w:t>
      </w:r>
      <w:r>
        <w:rPr>
          <w:color w:val="231F20"/>
          <w:spacing w:val="-19"/>
          <w:w w:val="105"/>
        </w:rPr>
        <w:t> </w:t>
      </w:r>
      <w:r>
        <w:rPr>
          <w:color w:val="231F20"/>
          <w:w w:val="105"/>
        </w:rPr>
        <w:t>the</w:t>
      </w:r>
      <w:r>
        <w:rPr>
          <w:color w:val="231F20"/>
          <w:spacing w:val="-19"/>
          <w:w w:val="105"/>
        </w:rPr>
        <w:t> </w:t>
      </w:r>
      <w:r>
        <w:rPr>
          <w:color w:val="231F20"/>
          <w:spacing w:val="-3"/>
          <w:w w:val="105"/>
        </w:rPr>
        <w:t>stranger’s</w:t>
      </w:r>
      <w:r>
        <w:rPr>
          <w:color w:val="231F20"/>
          <w:spacing w:val="-19"/>
          <w:w w:val="105"/>
        </w:rPr>
        <w:t> </w:t>
      </w:r>
      <w:r>
        <w:rPr>
          <w:color w:val="231F20"/>
          <w:w w:val="105"/>
        </w:rPr>
        <w:t>voice</w:t>
      </w:r>
      <w:r>
        <w:rPr>
          <w:color w:val="231F20"/>
          <w:spacing w:val="-19"/>
          <w:w w:val="105"/>
        </w:rPr>
        <w:t> </w:t>
      </w:r>
      <w:r>
        <w:rPr>
          <w:color w:val="231F20"/>
          <w:w w:val="105"/>
        </w:rPr>
        <w:t>on the</w:t>
      </w:r>
      <w:r>
        <w:rPr>
          <w:color w:val="231F20"/>
          <w:spacing w:val="-8"/>
          <w:w w:val="105"/>
        </w:rPr>
        <w:t> </w:t>
      </w:r>
      <w:r>
        <w:rPr>
          <w:color w:val="231F20"/>
          <w:w w:val="105"/>
        </w:rPr>
        <w:t>speakerphone.</w:t>
      </w:r>
      <w:r>
        <w:rPr>
          <w:color w:val="231F20"/>
          <w:spacing w:val="-8"/>
          <w:w w:val="105"/>
        </w:rPr>
        <w:t> </w:t>
      </w:r>
      <w:r>
        <w:rPr>
          <w:color w:val="231F20"/>
          <w:w w:val="105"/>
        </w:rPr>
        <w:t>“Hah,”</w:t>
      </w:r>
      <w:r>
        <w:rPr>
          <w:color w:val="231F20"/>
          <w:spacing w:val="-8"/>
          <w:w w:val="105"/>
        </w:rPr>
        <w:t> </w:t>
      </w:r>
      <w:r>
        <w:rPr>
          <w:color w:val="231F20"/>
          <w:w w:val="105"/>
        </w:rPr>
        <w:t>I</w:t>
      </w:r>
      <w:r>
        <w:rPr>
          <w:color w:val="231F20"/>
          <w:spacing w:val="-8"/>
          <w:w w:val="105"/>
        </w:rPr>
        <w:t> </w:t>
      </w:r>
      <w:r>
        <w:rPr>
          <w:color w:val="231F20"/>
          <w:w w:val="105"/>
        </w:rPr>
        <w:t>thought,</w:t>
      </w:r>
      <w:r>
        <w:rPr>
          <w:color w:val="231F20"/>
          <w:spacing w:val="-8"/>
          <w:w w:val="105"/>
        </w:rPr>
        <w:t> </w:t>
      </w:r>
      <w:r>
        <w:rPr>
          <w:color w:val="231F20"/>
          <w:w w:val="105"/>
        </w:rPr>
        <w:t>“he</w:t>
      </w:r>
      <w:r>
        <w:rPr>
          <w:color w:val="231F20"/>
          <w:spacing w:val="-8"/>
          <w:w w:val="105"/>
        </w:rPr>
        <w:t> </w:t>
      </w:r>
      <w:r>
        <w:rPr>
          <w:color w:val="231F20"/>
          <w:w w:val="105"/>
        </w:rPr>
        <w:t>can’t</w:t>
      </w:r>
      <w:r>
        <w:rPr>
          <w:color w:val="231F20"/>
          <w:spacing w:val="-8"/>
          <w:w w:val="105"/>
        </w:rPr>
        <w:t> </w:t>
      </w:r>
      <w:r>
        <w:rPr>
          <w:color w:val="231F20"/>
          <w:w w:val="105"/>
        </w:rPr>
        <w:t>hear</w:t>
      </w:r>
      <w:r>
        <w:rPr>
          <w:color w:val="231F20"/>
          <w:spacing w:val="-8"/>
          <w:w w:val="105"/>
        </w:rPr>
        <w:t> </w:t>
      </w:r>
      <w:r>
        <w:rPr>
          <w:color w:val="231F20"/>
          <w:w w:val="105"/>
        </w:rPr>
        <w:t>me,</w:t>
      </w:r>
      <w:r>
        <w:rPr>
          <w:color w:val="231F20"/>
          <w:spacing w:val="-8"/>
          <w:w w:val="105"/>
        </w:rPr>
        <w:t> </w:t>
      </w:r>
      <w:r>
        <w:rPr>
          <w:color w:val="231F20"/>
          <w:w w:val="105"/>
        </w:rPr>
        <w:t>but</w:t>
      </w:r>
      <w:r>
        <w:rPr>
          <w:color w:val="231F20"/>
          <w:spacing w:val="-8"/>
          <w:w w:val="105"/>
        </w:rPr>
        <w:t> </w:t>
      </w:r>
      <w:r>
        <w:rPr>
          <w:color w:val="231F20"/>
          <w:w w:val="105"/>
        </w:rPr>
        <w:t>I</w:t>
      </w:r>
      <w:r>
        <w:rPr>
          <w:color w:val="231F20"/>
          <w:spacing w:val="-8"/>
          <w:w w:val="105"/>
        </w:rPr>
        <w:t> </w:t>
      </w:r>
      <w:r>
        <w:rPr>
          <w:color w:val="231F20"/>
          <w:w w:val="105"/>
        </w:rPr>
        <w:t>can</w:t>
      </w:r>
      <w:r>
        <w:rPr>
          <w:color w:val="231F20"/>
          <w:spacing w:val="-8"/>
          <w:w w:val="105"/>
        </w:rPr>
        <w:t> </w:t>
      </w:r>
      <w:r>
        <w:rPr>
          <w:color w:val="231F20"/>
          <w:w w:val="105"/>
        </w:rPr>
        <w:t>hear him.”</w:t>
      </w:r>
      <w:r>
        <w:rPr>
          <w:color w:val="231F20"/>
          <w:spacing w:val="-10"/>
          <w:w w:val="105"/>
        </w:rPr>
        <w:t> </w:t>
      </w:r>
      <w:r>
        <w:rPr>
          <w:color w:val="231F20"/>
          <w:w w:val="105"/>
        </w:rPr>
        <w:t>Maybe</w:t>
      </w:r>
      <w:r>
        <w:rPr>
          <w:color w:val="231F20"/>
          <w:spacing w:val="-10"/>
          <w:w w:val="105"/>
        </w:rPr>
        <w:t> </w:t>
      </w:r>
      <w:r>
        <w:rPr>
          <w:color w:val="231F20"/>
          <w:w w:val="105"/>
        </w:rPr>
        <w:t>if</w:t>
      </w:r>
      <w:r>
        <w:rPr>
          <w:color w:val="231F20"/>
          <w:spacing w:val="-10"/>
          <w:w w:val="105"/>
        </w:rPr>
        <w:t> </w:t>
      </w:r>
      <w:r>
        <w:rPr>
          <w:color w:val="231F20"/>
          <w:w w:val="105"/>
        </w:rPr>
        <w:t>he</w:t>
      </w:r>
      <w:r>
        <w:rPr>
          <w:color w:val="231F20"/>
          <w:spacing w:val="-10"/>
          <w:w w:val="105"/>
        </w:rPr>
        <w:t> </w:t>
      </w:r>
      <w:r>
        <w:rPr>
          <w:color w:val="231F20"/>
          <w:w w:val="105"/>
        </w:rPr>
        <w:t>would</w:t>
      </w:r>
      <w:r>
        <w:rPr>
          <w:color w:val="231F20"/>
          <w:spacing w:val="-10"/>
          <w:w w:val="105"/>
        </w:rPr>
        <w:t> </w:t>
      </w:r>
      <w:r>
        <w:rPr>
          <w:color w:val="231F20"/>
          <w:w w:val="105"/>
        </w:rPr>
        <w:t>have</w:t>
      </w:r>
      <w:r>
        <w:rPr>
          <w:color w:val="231F20"/>
          <w:spacing w:val="-10"/>
          <w:w w:val="105"/>
        </w:rPr>
        <w:t> </w:t>
      </w:r>
      <w:r>
        <w:rPr>
          <w:color w:val="231F20"/>
          <w:w w:val="105"/>
        </w:rPr>
        <w:t>known</w:t>
      </w:r>
      <w:r>
        <w:rPr>
          <w:color w:val="231F20"/>
          <w:spacing w:val="-10"/>
          <w:w w:val="105"/>
        </w:rPr>
        <w:t> </w:t>
      </w:r>
      <w:r>
        <w:rPr>
          <w:color w:val="231F20"/>
          <w:w w:val="105"/>
        </w:rPr>
        <w:t>the</w:t>
      </w:r>
      <w:r>
        <w:rPr>
          <w:color w:val="231F20"/>
          <w:spacing w:val="-10"/>
          <w:w w:val="105"/>
        </w:rPr>
        <w:t> </w:t>
      </w:r>
      <w:r>
        <w:rPr>
          <w:color w:val="231F20"/>
          <w:w w:val="105"/>
        </w:rPr>
        <w:t>simple</w:t>
      </w:r>
      <w:r>
        <w:rPr>
          <w:color w:val="231F20"/>
          <w:spacing w:val="-10"/>
          <w:w w:val="105"/>
        </w:rPr>
        <w:t> </w:t>
      </w:r>
      <w:r>
        <w:rPr>
          <w:color w:val="231F20"/>
          <w:w w:val="105"/>
        </w:rPr>
        <w:t>fact</w:t>
      </w:r>
      <w:r>
        <w:rPr>
          <w:color w:val="231F20"/>
          <w:spacing w:val="-10"/>
          <w:w w:val="105"/>
        </w:rPr>
        <w:t> </w:t>
      </w:r>
      <w:r>
        <w:rPr>
          <w:color w:val="231F20"/>
          <w:w w:val="105"/>
        </w:rPr>
        <w:t>that</w:t>
      </w:r>
      <w:r>
        <w:rPr>
          <w:color w:val="231F20"/>
          <w:spacing w:val="-10"/>
          <w:w w:val="105"/>
        </w:rPr>
        <w:t> </w:t>
      </w:r>
      <w:r>
        <w:rPr>
          <w:color w:val="231F20"/>
          <w:w w:val="105"/>
        </w:rPr>
        <w:t>his</w:t>
      </w:r>
      <w:r>
        <w:rPr>
          <w:color w:val="231F20"/>
          <w:spacing w:val="-10"/>
          <w:w w:val="105"/>
        </w:rPr>
        <w:t> </w:t>
      </w:r>
      <w:r>
        <w:rPr>
          <w:color w:val="231F20"/>
          <w:w w:val="105"/>
        </w:rPr>
        <w:t>daughter was listening, maybe then some shred of human decency would have shined</w:t>
      </w:r>
      <w:r>
        <w:rPr>
          <w:color w:val="231F20"/>
          <w:spacing w:val="-4"/>
          <w:w w:val="105"/>
        </w:rPr>
        <w:t> </w:t>
      </w:r>
      <w:r>
        <w:rPr>
          <w:color w:val="231F20"/>
          <w:w w:val="105"/>
        </w:rPr>
        <w:t>through.</w:t>
      </w:r>
    </w:p>
    <w:p>
      <w:pPr>
        <w:pStyle w:val="BodyText"/>
        <w:spacing w:line="259" w:lineRule="auto"/>
        <w:ind w:left="100" w:right="116" w:firstLine="299"/>
        <w:jc w:val="both"/>
      </w:pPr>
      <w:r>
        <w:rPr>
          <w:color w:val="231F20"/>
          <w:w w:val="105"/>
        </w:rPr>
        <w:t>Those</w:t>
      </w:r>
      <w:r>
        <w:rPr>
          <w:color w:val="231F20"/>
          <w:spacing w:val="-18"/>
          <w:w w:val="105"/>
        </w:rPr>
        <w:t> </w:t>
      </w:r>
      <w:r>
        <w:rPr>
          <w:color w:val="231F20"/>
          <w:w w:val="105"/>
        </w:rPr>
        <w:t>few</w:t>
      </w:r>
      <w:r>
        <w:rPr>
          <w:color w:val="231F20"/>
          <w:spacing w:val="-18"/>
          <w:w w:val="105"/>
        </w:rPr>
        <w:t> </w:t>
      </w:r>
      <w:r>
        <w:rPr>
          <w:color w:val="231F20"/>
          <w:w w:val="105"/>
        </w:rPr>
        <w:t>moments</w:t>
      </w:r>
      <w:r>
        <w:rPr>
          <w:color w:val="231F20"/>
          <w:spacing w:val="-18"/>
          <w:w w:val="105"/>
        </w:rPr>
        <w:t> </w:t>
      </w:r>
      <w:r>
        <w:rPr>
          <w:color w:val="231F20"/>
          <w:w w:val="105"/>
        </w:rPr>
        <w:t>provided</w:t>
      </w:r>
      <w:r>
        <w:rPr>
          <w:color w:val="231F20"/>
          <w:spacing w:val="-18"/>
          <w:w w:val="105"/>
        </w:rPr>
        <w:t> </w:t>
      </w:r>
      <w:r>
        <w:rPr>
          <w:color w:val="231F20"/>
          <w:w w:val="105"/>
        </w:rPr>
        <w:t>me</w:t>
      </w:r>
      <w:r>
        <w:rPr>
          <w:color w:val="231F20"/>
          <w:spacing w:val="-18"/>
          <w:w w:val="105"/>
        </w:rPr>
        <w:t> </w:t>
      </w:r>
      <w:r>
        <w:rPr>
          <w:color w:val="231F20"/>
          <w:w w:val="105"/>
        </w:rPr>
        <w:t>with</w:t>
      </w:r>
      <w:r>
        <w:rPr>
          <w:color w:val="231F20"/>
          <w:spacing w:val="-18"/>
          <w:w w:val="105"/>
        </w:rPr>
        <w:t> </w:t>
      </w:r>
      <w:r>
        <w:rPr>
          <w:color w:val="231F20"/>
          <w:w w:val="105"/>
        </w:rPr>
        <w:t>the</w:t>
      </w:r>
      <w:r>
        <w:rPr>
          <w:color w:val="231F20"/>
          <w:spacing w:val="-18"/>
          <w:w w:val="105"/>
        </w:rPr>
        <w:t> </w:t>
      </w:r>
      <w:r>
        <w:rPr>
          <w:color w:val="231F20"/>
          <w:w w:val="105"/>
        </w:rPr>
        <w:t>only</w:t>
      </w:r>
      <w:r>
        <w:rPr>
          <w:color w:val="231F20"/>
          <w:spacing w:val="-18"/>
          <w:w w:val="105"/>
        </w:rPr>
        <w:t> </w:t>
      </w:r>
      <w:r>
        <w:rPr>
          <w:color w:val="231F20"/>
          <w:w w:val="105"/>
        </w:rPr>
        <w:t>ounce</w:t>
      </w:r>
      <w:r>
        <w:rPr>
          <w:color w:val="231F20"/>
          <w:spacing w:val="-18"/>
          <w:w w:val="105"/>
        </w:rPr>
        <w:t> </w:t>
      </w:r>
      <w:r>
        <w:rPr>
          <w:color w:val="231F20"/>
          <w:w w:val="105"/>
        </w:rPr>
        <w:t>of</w:t>
      </w:r>
      <w:r>
        <w:rPr>
          <w:color w:val="231F20"/>
          <w:spacing w:val="-18"/>
          <w:w w:val="105"/>
        </w:rPr>
        <w:t> </w:t>
      </w:r>
      <w:r>
        <w:rPr>
          <w:color w:val="231F20"/>
          <w:w w:val="105"/>
        </w:rPr>
        <w:t>a</w:t>
      </w:r>
      <w:r>
        <w:rPr>
          <w:color w:val="231F20"/>
          <w:spacing w:val="-18"/>
          <w:w w:val="105"/>
        </w:rPr>
        <w:t> </w:t>
      </w:r>
      <w:r>
        <w:rPr>
          <w:color w:val="231F20"/>
          <w:w w:val="105"/>
        </w:rPr>
        <w:t>man</w:t>
      </w:r>
      <w:r>
        <w:rPr>
          <w:color w:val="231F20"/>
          <w:spacing w:val="-18"/>
          <w:w w:val="105"/>
        </w:rPr>
        <w:t> </w:t>
      </w:r>
      <w:r>
        <w:rPr>
          <w:color w:val="231F20"/>
          <w:w w:val="105"/>
        </w:rPr>
        <w:t>that comprises half of my biology that I will ever </w:t>
      </w:r>
      <w:r>
        <w:rPr>
          <w:color w:val="231F20"/>
          <w:spacing w:val="-6"/>
          <w:w w:val="105"/>
        </w:rPr>
        <w:t>know. </w:t>
      </w:r>
      <w:r>
        <w:rPr>
          <w:color w:val="231F20"/>
          <w:spacing w:val="-3"/>
          <w:w w:val="105"/>
        </w:rPr>
        <w:t>Unfortunately, </w:t>
      </w:r>
      <w:r>
        <w:rPr>
          <w:color w:val="231F20"/>
          <w:w w:val="105"/>
        </w:rPr>
        <w:t>the stranger</w:t>
      </w:r>
      <w:r>
        <w:rPr>
          <w:color w:val="231F20"/>
          <w:spacing w:val="-18"/>
          <w:w w:val="105"/>
        </w:rPr>
        <w:t> </w:t>
      </w:r>
      <w:r>
        <w:rPr>
          <w:color w:val="231F20"/>
          <w:w w:val="105"/>
        </w:rPr>
        <w:t>didn’t</w:t>
      </w:r>
      <w:r>
        <w:rPr>
          <w:color w:val="231F20"/>
          <w:spacing w:val="-18"/>
          <w:w w:val="105"/>
        </w:rPr>
        <w:t> </w:t>
      </w:r>
      <w:r>
        <w:rPr>
          <w:color w:val="231F20"/>
          <w:w w:val="105"/>
        </w:rPr>
        <w:t>know</w:t>
      </w:r>
      <w:r>
        <w:rPr>
          <w:color w:val="231F20"/>
          <w:spacing w:val="-18"/>
          <w:w w:val="105"/>
        </w:rPr>
        <w:t> </w:t>
      </w:r>
      <w:r>
        <w:rPr>
          <w:color w:val="231F20"/>
          <w:w w:val="105"/>
        </w:rPr>
        <w:t>I</w:t>
      </w:r>
      <w:r>
        <w:rPr>
          <w:color w:val="231F20"/>
          <w:spacing w:val="-18"/>
          <w:w w:val="105"/>
        </w:rPr>
        <w:t> </w:t>
      </w:r>
      <w:r>
        <w:rPr>
          <w:color w:val="231F20"/>
          <w:w w:val="105"/>
        </w:rPr>
        <w:t>was</w:t>
      </w:r>
      <w:r>
        <w:rPr>
          <w:color w:val="231F20"/>
          <w:spacing w:val="-18"/>
          <w:w w:val="105"/>
        </w:rPr>
        <w:t> </w:t>
      </w:r>
      <w:r>
        <w:rPr>
          <w:color w:val="231F20"/>
          <w:w w:val="105"/>
        </w:rPr>
        <w:t>listening.</w:t>
      </w:r>
      <w:r>
        <w:rPr>
          <w:color w:val="231F20"/>
          <w:spacing w:val="-18"/>
          <w:w w:val="105"/>
        </w:rPr>
        <w:t> </w:t>
      </w:r>
      <w:r>
        <w:rPr>
          <w:color w:val="231F20"/>
          <w:w w:val="105"/>
        </w:rPr>
        <w:t>Like</w:t>
      </w:r>
      <w:r>
        <w:rPr>
          <w:color w:val="231F20"/>
          <w:spacing w:val="-18"/>
          <w:w w:val="105"/>
        </w:rPr>
        <w:t> </w:t>
      </w:r>
      <w:r>
        <w:rPr>
          <w:color w:val="231F20"/>
          <w:w w:val="105"/>
        </w:rPr>
        <w:t>my</w:t>
      </w:r>
      <w:r>
        <w:rPr>
          <w:color w:val="231F20"/>
          <w:spacing w:val="-18"/>
          <w:w w:val="105"/>
        </w:rPr>
        <w:t> </w:t>
      </w:r>
      <w:r>
        <w:rPr>
          <w:color w:val="231F20"/>
          <w:w w:val="105"/>
        </w:rPr>
        <w:t>life</w:t>
      </w:r>
      <w:r>
        <w:rPr>
          <w:color w:val="231F20"/>
          <w:spacing w:val="-18"/>
          <w:w w:val="105"/>
        </w:rPr>
        <w:t> </w:t>
      </w:r>
      <w:r>
        <w:rPr>
          <w:color w:val="231F20"/>
          <w:w w:val="105"/>
        </w:rPr>
        <w:t>before,</w:t>
      </w:r>
      <w:r>
        <w:rPr>
          <w:color w:val="231F20"/>
          <w:spacing w:val="-18"/>
          <w:w w:val="105"/>
        </w:rPr>
        <w:t> </w:t>
      </w:r>
      <w:r>
        <w:rPr>
          <w:color w:val="231F20"/>
          <w:w w:val="105"/>
        </w:rPr>
        <w:t>he</w:t>
      </w:r>
      <w:r>
        <w:rPr>
          <w:color w:val="231F20"/>
          <w:spacing w:val="-18"/>
          <w:w w:val="105"/>
        </w:rPr>
        <w:t> </w:t>
      </w:r>
      <w:r>
        <w:rPr>
          <w:color w:val="231F20"/>
          <w:w w:val="105"/>
        </w:rPr>
        <w:t>never</w:t>
      </w:r>
      <w:r>
        <w:rPr>
          <w:color w:val="231F20"/>
          <w:spacing w:val="-18"/>
          <w:w w:val="105"/>
        </w:rPr>
        <w:t> </w:t>
      </w:r>
      <w:r>
        <w:rPr>
          <w:color w:val="231F20"/>
          <w:w w:val="105"/>
        </w:rPr>
        <w:t>knew that</w:t>
      </w:r>
      <w:r>
        <w:rPr>
          <w:color w:val="231F20"/>
          <w:spacing w:val="-10"/>
          <w:w w:val="105"/>
        </w:rPr>
        <w:t> </w:t>
      </w:r>
      <w:r>
        <w:rPr>
          <w:color w:val="231F20"/>
          <w:w w:val="105"/>
        </w:rPr>
        <w:t>I</w:t>
      </w:r>
      <w:r>
        <w:rPr>
          <w:color w:val="231F20"/>
          <w:spacing w:val="-10"/>
          <w:w w:val="105"/>
        </w:rPr>
        <w:t> </w:t>
      </w:r>
      <w:r>
        <w:rPr>
          <w:color w:val="231F20"/>
          <w:w w:val="105"/>
        </w:rPr>
        <w:t>was</w:t>
      </w:r>
      <w:r>
        <w:rPr>
          <w:color w:val="231F20"/>
          <w:spacing w:val="-10"/>
          <w:w w:val="105"/>
        </w:rPr>
        <w:t> </w:t>
      </w:r>
      <w:r>
        <w:rPr>
          <w:color w:val="231F20"/>
          <w:w w:val="105"/>
        </w:rPr>
        <w:t>there.</w:t>
      </w:r>
      <w:r>
        <w:rPr>
          <w:color w:val="231F20"/>
          <w:spacing w:val="-10"/>
          <w:w w:val="105"/>
        </w:rPr>
        <w:t> </w:t>
      </w:r>
      <w:r>
        <w:rPr>
          <w:color w:val="231F20"/>
          <w:w w:val="105"/>
        </w:rPr>
        <w:t>As</w:t>
      </w:r>
      <w:r>
        <w:rPr>
          <w:color w:val="231F20"/>
          <w:spacing w:val="-10"/>
          <w:w w:val="105"/>
        </w:rPr>
        <w:t> </w:t>
      </w:r>
      <w:r>
        <w:rPr>
          <w:color w:val="231F20"/>
          <w:w w:val="105"/>
        </w:rPr>
        <w:t>he</w:t>
      </w:r>
      <w:r>
        <w:rPr>
          <w:color w:val="231F20"/>
          <w:spacing w:val="-10"/>
          <w:w w:val="105"/>
        </w:rPr>
        <w:t> </w:t>
      </w:r>
      <w:r>
        <w:rPr>
          <w:color w:val="231F20"/>
          <w:w w:val="105"/>
        </w:rPr>
        <w:t>yelled</w:t>
      </w:r>
      <w:r>
        <w:rPr>
          <w:color w:val="231F20"/>
          <w:spacing w:val="-10"/>
          <w:w w:val="105"/>
        </w:rPr>
        <w:t> </w:t>
      </w:r>
      <w:r>
        <w:rPr>
          <w:color w:val="231F20"/>
          <w:w w:val="105"/>
        </w:rPr>
        <w:t>at</w:t>
      </w:r>
      <w:r>
        <w:rPr>
          <w:color w:val="231F20"/>
          <w:spacing w:val="-10"/>
          <w:w w:val="105"/>
        </w:rPr>
        <w:t> </w:t>
      </w:r>
      <w:r>
        <w:rPr>
          <w:color w:val="231F20"/>
          <w:w w:val="105"/>
        </w:rPr>
        <w:t>my</w:t>
      </w:r>
      <w:r>
        <w:rPr>
          <w:color w:val="231F20"/>
          <w:spacing w:val="-10"/>
          <w:w w:val="105"/>
        </w:rPr>
        <w:t> </w:t>
      </w:r>
      <w:r>
        <w:rPr>
          <w:color w:val="231F20"/>
          <w:w w:val="105"/>
        </w:rPr>
        <w:t>mother,</w:t>
      </w:r>
      <w:r>
        <w:rPr>
          <w:color w:val="231F20"/>
          <w:spacing w:val="-10"/>
          <w:w w:val="105"/>
        </w:rPr>
        <w:t> </w:t>
      </w:r>
      <w:r>
        <w:rPr>
          <w:color w:val="231F20"/>
          <w:w w:val="105"/>
        </w:rPr>
        <w:t>I</w:t>
      </w:r>
      <w:r>
        <w:rPr>
          <w:color w:val="231F20"/>
          <w:spacing w:val="-10"/>
          <w:w w:val="105"/>
        </w:rPr>
        <w:t> </w:t>
      </w:r>
      <w:r>
        <w:rPr>
          <w:color w:val="231F20"/>
          <w:w w:val="105"/>
        </w:rPr>
        <w:t>could</w:t>
      </w:r>
      <w:r>
        <w:rPr>
          <w:color w:val="231F20"/>
          <w:spacing w:val="-10"/>
          <w:w w:val="105"/>
        </w:rPr>
        <w:t> </w:t>
      </w:r>
      <w:r>
        <w:rPr>
          <w:color w:val="231F20"/>
          <w:w w:val="105"/>
        </w:rPr>
        <w:t>hear</w:t>
      </w:r>
      <w:r>
        <w:rPr>
          <w:color w:val="231F20"/>
          <w:spacing w:val="-10"/>
          <w:w w:val="105"/>
        </w:rPr>
        <w:t> </w:t>
      </w:r>
      <w:r>
        <w:rPr>
          <w:color w:val="231F20"/>
          <w:w w:val="105"/>
        </w:rPr>
        <w:t>the</w:t>
      </w:r>
      <w:r>
        <w:rPr>
          <w:color w:val="231F20"/>
          <w:spacing w:val="-10"/>
          <w:w w:val="105"/>
        </w:rPr>
        <w:t> </w:t>
      </w:r>
      <w:r>
        <w:rPr>
          <w:color w:val="231F20"/>
          <w:w w:val="105"/>
        </w:rPr>
        <w:t>fear</w:t>
      </w:r>
      <w:r>
        <w:rPr>
          <w:color w:val="231F20"/>
          <w:spacing w:val="-10"/>
          <w:w w:val="105"/>
        </w:rPr>
        <w:t> </w:t>
      </w:r>
      <w:r>
        <w:rPr>
          <w:color w:val="231F20"/>
          <w:w w:val="105"/>
        </w:rPr>
        <w:t>in</w:t>
      </w:r>
      <w:r>
        <w:rPr>
          <w:color w:val="231F20"/>
          <w:spacing w:val="-10"/>
          <w:w w:val="105"/>
        </w:rPr>
        <w:t> </w:t>
      </w:r>
      <w:r>
        <w:rPr>
          <w:color w:val="231F20"/>
          <w:w w:val="105"/>
        </w:rPr>
        <w:t>her voice as he responded to her pleas with such malice. My mother tried to</w:t>
      </w:r>
      <w:r>
        <w:rPr>
          <w:color w:val="231F20"/>
          <w:spacing w:val="-20"/>
          <w:w w:val="105"/>
        </w:rPr>
        <w:t> </w:t>
      </w:r>
      <w:r>
        <w:rPr>
          <w:color w:val="231F20"/>
          <w:w w:val="105"/>
        </w:rPr>
        <w:t>convey</w:t>
      </w:r>
      <w:r>
        <w:rPr>
          <w:color w:val="231F20"/>
          <w:spacing w:val="-20"/>
          <w:w w:val="105"/>
        </w:rPr>
        <w:t> </w:t>
      </w:r>
      <w:r>
        <w:rPr>
          <w:color w:val="231F20"/>
          <w:w w:val="105"/>
        </w:rPr>
        <w:t>to</w:t>
      </w:r>
      <w:r>
        <w:rPr>
          <w:color w:val="231F20"/>
          <w:spacing w:val="-20"/>
          <w:w w:val="105"/>
        </w:rPr>
        <w:t> </w:t>
      </w:r>
      <w:r>
        <w:rPr>
          <w:color w:val="231F20"/>
          <w:w w:val="105"/>
        </w:rPr>
        <w:t>my</w:t>
      </w:r>
      <w:r>
        <w:rPr>
          <w:color w:val="231F20"/>
          <w:spacing w:val="-20"/>
          <w:w w:val="105"/>
        </w:rPr>
        <w:t> </w:t>
      </w:r>
      <w:r>
        <w:rPr>
          <w:color w:val="231F20"/>
          <w:w w:val="105"/>
        </w:rPr>
        <w:t>father</w:t>
      </w:r>
      <w:r>
        <w:rPr>
          <w:color w:val="231F20"/>
          <w:spacing w:val="-20"/>
          <w:w w:val="105"/>
        </w:rPr>
        <w:t> </w:t>
      </w:r>
      <w:r>
        <w:rPr>
          <w:color w:val="231F20"/>
          <w:w w:val="105"/>
        </w:rPr>
        <w:t>that</w:t>
      </w:r>
      <w:r>
        <w:rPr>
          <w:color w:val="231F20"/>
          <w:spacing w:val="-20"/>
          <w:w w:val="105"/>
        </w:rPr>
        <w:t> </w:t>
      </w:r>
      <w:r>
        <w:rPr>
          <w:color w:val="231F20"/>
          <w:w w:val="105"/>
        </w:rPr>
        <w:t>I</w:t>
      </w:r>
      <w:r>
        <w:rPr>
          <w:color w:val="231F20"/>
          <w:spacing w:val="-20"/>
          <w:w w:val="105"/>
        </w:rPr>
        <w:t> </w:t>
      </w:r>
      <w:r>
        <w:rPr>
          <w:color w:val="231F20"/>
          <w:w w:val="105"/>
        </w:rPr>
        <w:t>was</w:t>
      </w:r>
      <w:r>
        <w:rPr>
          <w:color w:val="231F20"/>
          <w:spacing w:val="-20"/>
          <w:w w:val="105"/>
        </w:rPr>
        <w:t> </w:t>
      </w:r>
      <w:r>
        <w:rPr>
          <w:color w:val="231F20"/>
          <w:w w:val="105"/>
        </w:rPr>
        <w:t>not</w:t>
      </w:r>
      <w:r>
        <w:rPr>
          <w:color w:val="231F20"/>
          <w:spacing w:val="-20"/>
          <w:w w:val="105"/>
        </w:rPr>
        <w:t> </w:t>
      </w:r>
      <w:r>
        <w:rPr>
          <w:color w:val="231F20"/>
          <w:w w:val="105"/>
        </w:rPr>
        <w:t>just</w:t>
      </w:r>
      <w:r>
        <w:rPr>
          <w:color w:val="231F20"/>
          <w:spacing w:val="-20"/>
          <w:w w:val="105"/>
        </w:rPr>
        <w:t> </w:t>
      </w:r>
      <w:r>
        <w:rPr>
          <w:color w:val="231F20"/>
          <w:w w:val="105"/>
        </w:rPr>
        <w:t>his</w:t>
      </w:r>
      <w:r>
        <w:rPr>
          <w:color w:val="231F20"/>
          <w:spacing w:val="-20"/>
          <w:w w:val="105"/>
        </w:rPr>
        <w:t> </w:t>
      </w:r>
      <w:r>
        <w:rPr>
          <w:color w:val="231F20"/>
          <w:w w:val="105"/>
        </w:rPr>
        <w:t>incarnation</w:t>
      </w:r>
      <w:r>
        <w:rPr>
          <w:color w:val="231F20"/>
          <w:spacing w:val="-20"/>
          <w:w w:val="105"/>
        </w:rPr>
        <w:t> </w:t>
      </w:r>
      <w:r>
        <w:rPr>
          <w:color w:val="231F20"/>
          <w:w w:val="105"/>
        </w:rPr>
        <w:t>to</w:t>
      </w:r>
      <w:r>
        <w:rPr>
          <w:color w:val="231F20"/>
          <w:spacing w:val="-20"/>
          <w:w w:val="105"/>
        </w:rPr>
        <w:t> </w:t>
      </w:r>
      <w:r>
        <w:rPr>
          <w:color w:val="231F20"/>
          <w:w w:val="105"/>
        </w:rPr>
        <w:t>be</w:t>
      </w:r>
      <w:r>
        <w:rPr>
          <w:color w:val="231F20"/>
          <w:spacing w:val="-20"/>
          <w:w w:val="105"/>
        </w:rPr>
        <w:t> </w:t>
      </w:r>
      <w:r>
        <w:rPr>
          <w:color w:val="231F20"/>
          <w:w w:val="105"/>
        </w:rPr>
        <w:t>provided </w:t>
      </w:r>
      <w:r>
        <w:rPr>
          <w:color w:val="231F20"/>
          <w:spacing w:val="-4"/>
          <w:w w:val="105"/>
        </w:rPr>
        <w:t>for, </w:t>
      </w:r>
      <w:r>
        <w:rPr>
          <w:color w:val="231F20"/>
          <w:w w:val="105"/>
        </w:rPr>
        <w:t>but rather, a spectacular human being. As I sat there, listening in- tently</w:t>
      </w:r>
      <w:r>
        <w:rPr>
          <w:color w:val="231F20"/>
          <w:spacing w:val="-13"/>
          <w:w w:val="105"/>
        </w:rPr>
        <w:t> </w:t>
      </w:r>
      <w:r>
        <w:rPr>
          <w:color w:val="231F20"/>
          <w:w w:val="105"/>
        </w:rPr>
        <w:t>to</w:t>
      </w:r>
      <w:r>
        <w:rPr>
          <w:color w:val="231F20"/>
          <w:spacing w:val="-13"/>
          <w:w w:val="105"/>
        </w:rPr>
        <w:t> </w:t>
      </w:r>
      <w:r>
        <w:rPr>
          <w:color w:val="231F20"/>
          <w:w w:val="105"/>
        </w:rPr>
        <w:t>the</w:t>
      </w:r>
      <w:r>
        <w:rPr>
          <w:color w:val="231F20"/>
          <w:spacing w:val="-13"/>
          <w:w w:val="105"/>
        </w:rPr>
        <w:t> </w:t>
      </w:r>
      <w:r>
        <w:rPr>
          <w:color w:val="231F20"/>
          <w:w w:val="105"/>
        </w:rPr>
        <w:t>conversation,</w:t>
      </w:r>
      <w:r>
        <w:rPr>
          <w:color w:val="231F20"/>
          <w:spacing w:val="-13"/>
          <w:w w:val="105"/>
        </w:rPr>
        <w:t> </w:t>
      </w:r>
      <w:r>
        <w:rPr>
          <w:color w:val="231F20"/>
          <w:w w:val="105"/>
        </w:rPr>
        <w:t>I</w:t>
      </w:r>
      <w:r>
        <w:rPr>
          <w:color w:val="231F20"/>
          <w:spacing w:val="-13"/>
          <w:w w:val="105"/>
        </w:rPr>
        <w:t> </w:t>
      </w:r>
      <w:r>
        <w:rPr>
          <w:color w:val="231F20"/>
          <w:w w:val="105"/>
        </w:rPr>
        <w:t>felt</w:t>
      </w:r>
      <w:r>
        <w:rPr>
          <w:color w:val="231F20"/>
          <w:spacing w:val="-13"/>
          <w:w w:val="105"/>
        </w:rPr>
        <w:t> </w:t>
      </w:r>
      <w:r>
        <w:rPr>
          <w:color w:val="231F20"/>
          <w:w w:val="105"/>
        </w:rPr>
        <w:t>validated</w:t>
      </w:r>
      <w:r>
        <w:rPr>
          <w:color w:val="231F20"/>
          <w:spacing w:val="-13"/>
          <w:w w:val="105"/>
        </w:rPr>
        <w:t> </w:t>
      </w:r>
      <w:r>
        <w:rPr>
          <w:color w:val="231F20"/>
          <w:w w:val="105"/>
        </w:rPr>
        <w:t>as</w:t>
      </w:r>
      <w:r>
        <w:rPr>
          <w:color w:val="231F20"/>
          <w:spacing w:val="-13"/>
          <w:w w:val="105"/>
        </w:rPr>
        <w:t> </w:t>
      </w:r>
      <w:r>
        <w:rPr>
          <w:color w:val="231F20"/>
          <w:w w:val="105"/>
        </w:rPr>
        <w:t>a</w:t>
      </w:r>
      <w:r>
        <w:rPr>
          <w:color w:val="231F20"/>
          <w:spacing w:val="-13"/>
          <w:w w:val="105"/>
        </w:rPr>
        <w:t> </w:t>
      </w:r>
      <w:r>
        <w:rPr>
          <w:color w:val="231F20"/>
          <w:w w:val="105"/>
        </w:rPr>
        <w:t>daughter</w:t>
      </w:r>
      <w:r>
        <w:rPr>
          <w:color w:val="231F20"/>
          <w:spacing w:val="-13"/>
          <w:w w:val="105"/>
        </w:rPr>
        <w:t> </w:t>
      </w:r>
      <w:r>
        <w:rPr>
          <w:color w:val="231F20"/>
          <w:w w:val="105"/>
        </w:rPr>
        <w:t>by</w:t>
      </w:r>
      <w:r>
        <w:rPr>
          <w:color w:val="231F20"/>
          <w:spacing w:val="-13"/>
          <w:w w:val="105"/>
        </w:rPr>
        <w:t> </w:t>
      </w:r>
      <w:r>
        <w:rPr>
          <w:color w:val="231F20"/>
          <w:w w:val="105"/>
        </w:rPr>
        <w:t>my</w:t>
      </w:r>
      <w:r>
        <w:rPr>
          <w:color w:val="231F20"/>
          <w:spacing w:val="-13"/>
          <w:w w:val="105"/>
        </w:rPr>
        <w:t> </w:t>
      </w:r>
      <w:r>
        <w:rPr>
          <w:color w:val="231F20"/>
          <w:spacing w:val="-4"/>
          <w:w w:val="105"/>
        </w:rPr>
        <w:t>mother’s </w:t>
      </w:r>
      <w:r>
        <w:rPr>
          <w:color w:val="231F20"/>
          <w:w w:val="105"/>
        </w:rPr>
        <w:t>words,</w:t>
      </w:r>
      <w:r>
        <w:rPr>
          <w:color w:val="231F20"/>
          <w:spacing w:val="-12"/>
          <w:w w:val="105"/>
        </w:rPr>
        <w:t> </w:t>
      </w:r>
      <w:r>
        <w:rPr>
          <w:color w:val="231F20"/>
          <w:w w:val="105"/>
        </w:rPr>
        <w:t>but</w:t>
      </w:r>
      <w:r>
        <w:rPr>
          <w:color w:val="231F20"/>
          <w:spacing w:val="-12"/>
          <w:w w:val="105"/>
        </w:rPr>
        <w:t> </w:t>
      </w:r>
      <w:r>
        <w:rPr>
          <w:color w:val="231F20"/>
          <w:w w:val="105"/>
        </w:rPr>
        <w:t>shattered</w:t>
      </w:r>
      <w:r>
        <w:rPr>
          <w:color w:val="231F20"/>
          <w:spacing w:val="-12"/>
          <w:w w:val="105"/>
        </w:rPr>
        <w:t> </w:t>
      </w:r>
      <w:r>
        <w:rPr>
          <w:color w:val="231F20"/>
          <w:w w:val="105"/>
        </w:rPr>
        <w:t>as</w:t>
      </w:r>
      <w:r>
        <w:rPr>
          <w:color w:val="231F20"/>
          <w:spacing w:val="-12"/>
          <w:w w:val="105"/>
        </w:rPr>
        <w:t> </w:t>
      </w:r>
      <w:r>
        <w:rPr>
          <w:color w:val="231F20"/>
          <w:w w:val="105"/>
        </w:rPr>
        <w:t>a</w:t>
      </w:r>
      <w:r>
        <w:rPr>
          <w:color w:val="231F20"/>
          <w:spacing w:val="-12"/>
          <w:w w:val="105"/>
        </w:rPr>
        <w:t> </w:t>
      </w:r>
      <w:r>
        <w:rPr>
          <w:color w:val="231F20"/>
          <w:w w:val="105"/>
        </w:rPr>
        <w:t>human</w:t>
      </w:r>
      <w:r>
        <w:rPr>
          <w:color w:val="231F20"/>
          <w:spacing w:val="-12"/>
          <w:w w:val="105"/>
        </w:rPr>
        <w:t> </w:t>
      </w:r>
      <w:r>
        <w:rPr>
          <w:color w:val="231F20"/>
          <w:w w:val="105"/>
        </w:rPr>
        <w:t>being</w:t>
      </w:r>
      <w:r>
        <w:rPr>
          <w:color w:val="231F20"/>
          <w:spacing w:val="-12"/>
          <w:w w:val="105"/>
        </w:rPr>
        <w:t> </w:t>
      </w:r>
      <w:r>
        <w:rPr>
          <w:color w:val="231F20"/>
          <w:w w:val="105"/>
        </w:rPr>
        <w:t>by</w:t>
      </w:r>
      <w:r>
        <w:rPr>
          <w:color w:val="231F20"/>
          <w:spacing w:val="-12"/>
          <w:w w:val="105"/>
        </w:rPr>
        <w:t> </w:t>
      </w:r>
      <w:r>
        <w:rPr>
          <w:color w:val="231F20"/>
          <w:w w:val="105"/>
        </w:rPr>
        <w:t>my</w:t>
      </w:r>
      <w:r>
        <w:rPr>
          <w:color w:val="231F20"/>
          <w:spacing w:val="-12"/>
          <w:w w:val="105"/>
        </w:rPr>
        <w:t> </w:t>
      </w:r>
      <w:r>
        <w:rPr>
          <w:color w:val="231F20"/>
          <w:spacing w:val="-3"/>
          <w:w w:val="105"/>
        </w:rPr>
        <w:t>“father’s”</w:t>
      </w:r>
      <w:r>
        <w:rPr>
          <w:color w:val="231F20"/>
          <w:spacing w:val="-12"/>
          <w:w w:val="105"/>
        </w:rPr>
        <w:t> </w:t>
      </w:r>
      <w:r>
        <w:rPr>
          <w:color w:val="231F20"/>
          <w:w w:val="105"/>
        </w:rPr>
        <w:t>insolence.</w:t>
      </w:r>
    </w:p>
    <w:p>
      <w:pPr>
        <w:pStyle w:val="BodyText"/>
        <w:spacing w:line="259" w:lineRule="auto"/>
        <w:ind w:left="100" w:right="114" w:firstLine="299"/>
        <w:jc w:val="both"/>
      </w:pPr>
      <w:r>
        <w:rPr>
          <w:color w:val="231F20"/>
          <w:w w:val="105"/>
        </w:rPr>
        <w:t>In the moments that followed, that little girl, initially so excited     at the prospect of finally being able to physically hear her creator,       was eternally crushed. “Just because she exists doesn’t mean I have    to love her; it doesn’t mean I have to know </w:t>
      </w:r>
      <w:r>
        <w:rPr>
          <w:color w:val="231F20"/>
          <w:spacing w:val="-3"/>
          <w:w w:val="105"/>
        </w:rPr>
        <w:t>her. </w:t>
      </w:r>
      <w:r>
        <w:rPr>
          <w:color w:val="231F20"/>
          <w:w w:val="105"/>
        </w:rPr>
        <w:t>I don’t love </w:t>
      </w:r>
      <w:r>
        <w:rPr>
          <w:color w:val="231F20"/>
          <w:spacing w:val="-3"/>
          <w:w w:val="105"/>
        </w:rPr>
        <w:t>her, </w:t>
      </w:r>
      <w:r>
        <w:rPr>
          <w:color w:val="231F20"/>
          <w:w w:val="105"/>
        </w:rPr>
        <w:t>and  I never will.” Crash. Is it possible for the strongest muscle in your  </w:t>
      </w:r>
      <w:r>
        <w:rPr>
          <w:color w:val="231F20"/>
          <w:spacing w:val="60"/>
          <w:w w:val="105"/>
        </w:rPr>
        <w:t> </w:t>
      </w:r>
      <w:r>
        <w:rPr>
          <w:color w:val="231F20"/>
          <w:w w:val="105"/>
        </w:rPr>
        <w:t>body to simply break in half? One of my genetic halves had declared that he loathed my very existence. Those words succeeded to shatter my heart into a million pieces. I didn’t know how to react. I turned    off the phone and slithered back to my room. How could someone    be so heartless? How could someone that heartless be a part of me?</w:t>
      </w:r>
      <w:r>
        <w:rPr>
          <w:color w:val="231F20"/>
          <w:spacing w:val="60"/>
          <w:w w:val="105"/>
        </w:rPr>
        <w:t> </w:t>
      </w:r>
      <w:r>
        <w:rPr>
          <w:color w:val="231F20"/>
          <w:w w:val="105"/>
        </w:rPr>
        <w:t>no</w:t>
      </w:r>
      <w:r>
        <w:rPr>
          <w:color w:val="231F20"/>
          <w:spacing w:val="45"/>
          <w:w w:val="105"/>
        </w:rPr>
        <w:t> </w:t>
      </w:r>
      <w:r>
        <w:rPr>
          <w:color w:val="231F20"/>
          <w:w w:val="105"/>
        </w:rPr>
        <w:t>words.</w:t>
      </w:r>
    </w:p>
    <w:p>
      <w:pPr>
        <w:pStyle w:val="BodyText"/>
        <w:spacing w:line="259" w:lineRule="auto"/>
        <w:ind w:left="100" w:right="117" w:firstLine="299"/>
        <w:jc w:val="both"/>
      </w:pPr>
      <w:r>
        <w:rPr>
          <w:color w:val="231F20"/>
          <w:w w:val="105"/>
        </w:rPr>
        <w:t>I have been sobered by pain in a way that no psychological study ever could attempt. I may never know my father because of his deci- sion, and in turn, he will never know me. In the end, his loss will be the</w:t>
      </w:r>
      <w:r>
        <w:rPr>
          <w:color w:val="231F20"/>
          <w:spacing w:val="-19"/>
          <w:w w:val="105"/>
        </w:rPr>
        <w:t> </w:t>
      </w:r>
      <w:r>
        <w:rPr>
          <w:color w:val="231F20"/>
          <w:w w:val="105"/>
        </w:rPr>
        <w:t>greater</w:t>
      </w:r>
      <w:r>
        <w:rPr>
          <w:color w:val="231F20"/>
          <w:spacing w:val="-19"/>
          <w:w w:val="105"/>
        </w:rPr>
        <w:t> </w:t>
      </w:r>
      <w:r>
        <w:rPr>
          <w:color w:val="231F20"/>
          <w:w w:val="105"/>
        </w:rPr>
        <w:t>one.</w:t>
      </w:r>
      <w:r>
        <w:rPr>
          <w:color w:val="231F20"/>
          <w:spacing w:val="-19"/>
          <w:w w:val="105"/>
        </w:rPr>
        <w:t> </w:t>
      </w:r>
      <w:r>
        <w:rPr>
          <w:color w:val="231F20"/>
          <w:w w:val="105"/>
        </w:rPr>
        <w:t>My</w:t>
      </w:r>
      <w:r>
        <w:rPr>
          <w:color w:val="231F20"/>
          <w:spacing w:val="-19"/>
          <w:w w:val="105"/>
        </w:rPr>
        <w:t> </w:t>
      </w:r>
      <w:r>
        <w:rPr>
          <w:color w:val="231F20"/>
          <w:spacing w:val="-3"/>
          <w:w w:val="105"/>
        </w:rPr>
        <w:t>“father’s”</w:t>
      </w:r>
      <w:r>
        <w:rPr>
          <w:color w:val="231F20"/>
          <w:spacing w:val="-19"/>
          <w:w w:val="105"/>
        </w:rPr>
        <w:t> </w:t>
      </w:r>
      <w:r>
        <w:rPr>
          <w:color w:val="231F20"/>
          <w:w w:val="105"/>
        </w:rPr>
        <w:t>shining</w:t>
      </w:r>
      <w:r>
        <w:rPr>
          <w:color w:val="231F20"/>
          <w:spacing w:val="-19"/>
          <w:w w:val="105"/>
        </w:rPr>
        <w:t> </w:t>
      </w:r>
      <w:r>
        <w:rPr>
          <w:color w:val="231F20"/>
          <w:w w:val="105"/>
        </w:rPr>
        <w:t>example</w:t>
      </w:r>
      <w:r>
        <w:rPr>
          <w:color w:val="231F20"/>
          <w:spacing w:val="-19"/>
          <w:w w:val="105"/>
        </w:rPr>
        <w:t> </w:t>
      </w:r>
      <w:r>
        <w:rPr>
          <w:color w:val="231F20"/>
          <w:w w:val="105"/>
        </w:rPr>
        <w:t>of</w:t>
      </w:r>
      <w:r>
        <w:rPr>
          <w:color w:val="231F20"/>
          <w:spacing w:val="-19"/>
          <w:w w:val="105"/>
        </w:rPr>
        <w:t> </w:t>
      </w:r>
      <w:r>
        <w:rPr>
          <w:color w:val="231F20"/>
          <w:w w:val="105"/>
        </w:rPr>
        <w:t>misconduct</w:t>
      </w:r>
      <w:r>
        <w:rPr>
          <w:color w:val="231F20"/>
          <w:spacing w:val="-19"/>
          <w:w w:val="105"/>
        </w:rPr>
        <w:t> </w:t>
      </w:r>
      <w:r>
        <w:rPr>
          <w:color w:val="231F20"/>
          <w:w w:val="105"/>
        </w:rPr>
        <w:t>ironically guides me as a moral, ethical person. rather than searching for any     fault within myself, I use my </w:t>
      </w:r>
      <w:r>
        <w:rPr>
          <w:color w:val="231F20"/>
          <w:spacing w:val="-4"/>
          <w:w w:val="105"/>
        </w:rPr>
        <w:t>father’s </w:t>
      </w:r>
      <w:r>
        <w:rPr>
          <w:color w:val="231F20"/>
          <w:w w:val="105"/>
        </w:rPr>
        <w:t>failure as a tool. I take an</w:t>
      </w:r>
      <w:r>
        <w:rPr>
          <w:color w:val="231F20"/>
          <w:spacing w:val="-29"/>
          <w:w w:val="105"/>
        </w:rPr>
        <w:t> </w:t>
      </w:r>
      <w:r>
        <w:rPr>
          <w:color w:val="231F20"/>
          <w:w w:val="105"/>
        </w:rPr>
        <w:t>earnest</w:t>
      </w:r>
    </w:p>
    <w:p>
      <w:pPr>
        <w:spacing w:after="0" w:line="259" w:lineRule="auto"/>
        <w:jc w:val="both"/>
        <w:sectPr>
          <w:headerReference w:type="even" r:id="rId35"/>
          <w:headerReference w:type="default" r:id="rId36"/>
          <w:pgSz w:w="8640" w:h="12960"/>
          <w:pgMar w:header="702" w:footer="0" w:top="1020" w:bottom="280" w:left="860" w:right="1080"/>
          <w:pgNumType w:start="58"/>
        </w:sectPr>
      </w:pPr>
    </w:p>
    <w:p>
      <w:pPr>
        <w:pStyle w:val="BodyText"/>
        <w:spacing w:before="9"/>
        <w:rPr>
          <w:sz w:val="24"/>
        </w:rPr>
      </w:pPr>
    </w:p>
    <w:p>
      <w:pPr>
        <w:pStyle w:val="BodyText"/>
        <w:spacing w:line="259" w:lineRule="auto" w:before="97"/>
        <w:ind w:left="100"/>
      </w:pPr>
      <w:r>
        <w:rPr/>
        <w:pict>
          <v:group style="position:absolute;margin-left:84.5pt;margin-top:43.76046pt;width:275pt;height:1pt;mso-position-horizontal-relative:page;mso-position-vertical-relative:paragraph;z-index:-119152" coordorigin="1690,875" coordsize="5500,20">
            <v:line style="position:absolute" from="1750,885" to="7160,885" stroked="true" strokeweight="1pt" strokecolor="#231f20">
              <v:stroke dashstyle="dot"/>
            </v:line>
            <v:shape style="position:absolute;left:0;top:11653;width:5500;height:2" coordorigin="0,11653" coordsize="5500,0" path="m1690,885l1690,885m7190,885l7190,885e" filled="false" stroked="true" strokeweight="1pt" strokecolor="#231f20">
              <v:path arrowok="t"/>
              <v:stroke dashstyle="solid"/>
            </v:shape>
            <w10:wrap type="none"/>
          </v:group>
        </w:pict>
      </w:r>
      <w:r>
        <w:rPr>
          <w:color w:val="231F20"/>
          <w:w w:val="105"/>
        </w:rPr>
        <w:t>and honest stance in life. I know my great worth. I have nothing to prove to anyone, including myself.</w:t>
      </w:r>
    </w:p>
    <w:p>
      <w:pPr>
        <w:pStyle w:val="BodyText"/>
        <w:spacing w:before="1"/>
        <w:rPr>
          <w:sz w:val="18"/>
        </w:rPr>
      </w:pPr>
      <w:r>
        <w:rPr/>
        <w:pict>
          <v:shape style="position:absolute;margin-left:84pt;margin-top:11.421628pt;width:276pt;height:16.5pt;mso-position-horizontal-relative:page;mso-position-vertical-relative:paragraph;z-index:2512;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79" w:right="596" w:firstLine="300"/>
        <w:jc w:val="both"/>
        <w:rPr>
          <w:rFonts w:ascii="Arial" w:hAnsi="Arial"/>
          <w:sz w:val="18"/>
        </w:rPr>
      </w:pPr>
      <w:r>
        <w:rPr>
          <w:rFonts w:ascii="Arial" w:hAnsi="Arial"/>
          <w:color w:val="231F20"/>
          <w:sz w:val="18"/>
        </w:rPr>
        <w:t>Sarah’s</w:t>
      </w:r>
      <w:r>
        <w:rPr>
          <w:rFonts w:ascii="Arial" w:hAnsi="Arial"/>
          <w:color w:val="231F20"/>
          <w:spacing w:val="-17"/>
          <w:sz w:val="18"/>
        </w:rPr>
        <w:t> </w:t>
      </w:r>
      <w:r>
        <w:rPr>
          <w:rFonts w:ascii="Arial" w:hAnsi="Arial"/>
          <w:color w:val="231F20"/>
          <w:sz w:val="18"/>
        </w:rPr>
        <w:t>essay</w:t>
      </w:r>
      <w:r>
        <w:rPr>
          <w:rFonts w:ascii="Arial" w:hAnsi="Arial"/>
          <w:color w:val="231F20"/>
          <w:spacing w:val="-17"/>
          <w:sz w:val="18"/>
        </w:rPr>
        <w:t> </w:t>
      </w:r>
      <w:r>
        <w:rPr>
          <w:rFonts w:ascii="Arial" w:hAnsi="Arial"/>
          <w:color w:val="231F20"/>
          <w:sz w:val="18"/>
        </w:rPr>
        <w:t>is</w:t>
      </w:r>
      <w:r>
        <w:rPr>
          <w:rFonts w:ascii="Arial" w:hAnsi="Arial"/>
          <w:color w:val="231F20"/>
          <w:spacing w:val="-17"/>
          <w:sz w:val="18"/>
        </w:rPr>
        <w:t> </w:t>
      </w:r>
      <w:r>
        <w:rPr>
          <w:rFonts w:ascii="Arial" w:hAnsi="Arial"/>
          <w:color w:val="231F20"/>
          <w:sz w:val="18"/>
        </w:rPr>
        <w:t>written</w:t>
      </w:r>
      <w:r>
        <w:rPr>
          <w:rFonts w:ascii="Arial" w:hAnsi="Arial"/>
          <w:color w:val="231F20"/>
          <w:spacing w:val="-17"/>
          <w:sz w:val="18"/>
        </w:rPr>
        <w:t> </w:t>
      </w:r>
      <w:r>
        <w:rPr>
          <w:rFonts w:ascii="Arial" w:hAnsi="Arial"/>
          <w:color w:val="231F20"/>
          <w:sz w:val="18"/>
        </w:rPr>
        <w:t>with</w:t>
      </w:r>
      <w:r>
        <w:rPr>
          <w:rFonts w:ascii="Arial" w:hAnsi="Arial"/>
          <w:color w:val="231F20"/>
          <w:spacing w:val="-17"/>
          <w:sz w:val="18"/>
        </w:rPr>
        <w:t> </w:t>
      </w:r>
      <w:r>
        <w:rPr>
          <w:rFonts w:ascii="Arial" w:hAnsi="Arial"/>
          <w:color w:val="231F20"/>
          <w:sz w:val="18"/>
        </w:rPr>
        <w:t>candor</w:t>
      </w:r>
      <w:r>
        <w:rPr>
          <w:rFonts w:ascii="Arial" w:hAnsi="Arial"/>
          <w:color w:val="231F20"/>
          <w:spacing w:val="-17"/>
          <w:sz w:val="18"/>
        </w:rPr>
        <w:t> </w:t>
      </w:r>
      <w:r>
        <w:rPr>
          <w:rFonts w:ascii="Arial" w:hAnsi="Arial"/>
          <w:color w:val="231F20"/>
          <w:sz w:val="18"/>
        </w:rPr>
        <w:t>about</w:t>
      </w:r>
      <w:r>
        <w:rPr>
          <w:rFonts w:ascii="Arial" w:hAnsi="Arial"/>
          <w:color w:val="231F20"/>
          <w:spacing w:val="-17"/>
          <w:sz w:val="18"/>
        </w:rPr>
        <w:t> </w:t>
      </w:r>
      <w:r>
        <w:rPr>
          <w:rFonts w:ascii="Arial" w:hAnsi="Arial"/>
          <w:color w:val="231F20"/>
          <w:sz w:val="18"/>
        </w:rPr>
        <w:t>a</w:t>
      </w:r>
      <w:r>
        <w:rPr>
          <w:rFonts w:ascii="Arial" w:hAnsi="Arial"/>
          <w:color w:val="231F20"/>
          <w:spacing w:val="-17"/>
          <w:sz w:val="18"/>
        </w:rPr>
        <w:t> </w:t>
      </w:r>
      <w:r>
        <w:rPr>
          <w:rFonts w:ascii="Arial" w:hAnsi="Arial"/>
          <w:color w:val="231F20"/>
          <w:sz w:val="18"/>
        </w:rPr>
        <w:t>difficult</w:t>
      </w:r>
      <w:r>
        <w:rPr>
          <w:rFonts w:ascii="Arial" w:hAnsi="Arial"/>
          <w:color w:val="231F20"/>
          <w:spacing w:val="-17"/>
          <w:sz w:val="18"/>
        </w:rPr>
        <w:t> </w:t>
      </w:r>
      <w:r>
        <w:rPr>
          <w:rFonts w:ascii="Arial" w:hAnsi="Arial"/>
          <w:color w:val="231F20"/>
          <w:sz w:val="18"/>
        </w:rPr>
        <w:t>and</w:t>
      </w:r>
      <w:r>
        <w:rPr>
          <w:rFonts w:ascii="Arial" w:hAnsi="Arial"/>
          <w:color w:val="231F20"/>
          <w:spacing w:val="-17"/>
          <w:sz w:val="18"/>
        </w:rPr>
        <w:t> </w:t>
      </w:r>
      <w:r>
        <w:rPr>
          <w:rFonts w:ascii="Arial" w:hAnsi="Arial"/>
          <w:color w:val="231F20"/>
          <w:sz w:val="18"/>
        </w:rPr>
        <w:t>highly</w:t>
      </w:r>
      <w:r>
        <w:rPr>
          <w:rFonts w:ascii="Arial" w:hAnsi="Arial"/>
          <w:color w:val="231F20"/>
          <w:spacing w:val="-17"/>
          <w:sz w:val="18"/>
        </w:rPr>
        <w:t> </w:t>
      </w:r>
      <w:r>
        <w:rPr>
          <w:rFonts w:ascii="Arial" w:hAnsi="Arial"/>
          <w:color w:val="231F20"/>
          <w:sz w:val="18"/>
        </w:rPr>
        <w:t>per- sonal</w:t>
      </w:r>
      <w:r>
        <w:rPr>
          <w:rFonts w:ascii="Arial" w:hAnsi="Arial"/>
          <w:color w:val="231F20"/>
          <w:spacing w:val="-6"/>
          <w:sz w:val="18"/>
        </w:rPr>
        <w:t> </w:t>
      </w:r>
      <w:r>
        <w:rPr>
          <w:rFonts w:ascii="Arial" w:hAnsi="Arial"/>
          <w:color w:val="231F20"/>
          <w:sz w:val="18"/>
        </w:rPr>
        <w:t>topic—growing</w:t>
      </w:r>
      <w:r>
        <w:rPr>
          <w:rFonts w:ascii="Arial" w:hAnsi="Arial"/>
          <w:color w:val="231F20"/>
          <w:spacing w:val="-6"/>
          <w:sz w:val="18"/>
        </w:rPr>
        <w:t> </w:t>
      </w:r>
      <w:r>
        <w:rPr>
          <w:rFonts w:ascii="Arial" w:hAnsi="Arial"/>
          <w:color w:val="231F20"/>
          <w:sz w:val="18"/>
        </w:rPr>
        <w:t>up</w:t>
      </w:r>
      <w:r>
        <w:rPr>
          <w:rFonts w:ascii="Arial" w:hAnsi="Arial"/>
          <w:color w:val="231F20"/>
          <w:spacing w:val="-6"/>
          <w:sz w:val="18"/>
        </w:rPr>
        <w:t> </w:t>
      </w:r>
      <w:r>
        <w:rPr>
          <w:rFonts w:ascii="Arial" w:hAnsi="Arial"/>
          <w:color w:val="231F20"/>
          <w:sz w:val="18"/>
        </w:rPr>
        <w:t>without</w:t>
      </w:r>
      <w:r>
        <w:rPr>
          <w:rFonts w:ascii="Arial" w:hAnsi="Arial"/>
          <w:color w:val="231F20"/>
          <w:spacing w:val="-6"/>
          <w:sz w:val="18"/>
        </w:rPr>
        <w:t> </w:t>
      </w:r>
      <w:r>
        <w:rPr>
          <w:rFonts w:ascii="Arial" w:hAnsi="Arial"/>
          <w:color w:val="231F20"/>
          <w:sz w:val="18"/>
        </w:rPr>
        <w:t>her</w:t>
      </w:r>
      <w:r>
        <w:rPr>
          <w:rFonts w:ascii="Arial" w:hAnsi="Arial"/>
          <w:color w:val="231F20"/>
          <w:spacing w:val="-6"/>
          <w:sz w:val="18"/>
        </w:rPr>
        <w:t> </w:t>
      </w:r>
      <w:r>
        <w:rPr>
          <w:rFonts w:ascii="Arial" w:hAnsi="Arial"/>
          <w:color w:val="231F20"/>
          <w:spacing w:val="-3"/>
          <w:sz w:val="18"/>
        </w:rPr>
        <w:t>father.</w:t>
      </w:r>
      <w:r>
        <w:rPr>
          <w:rFonts w:ascii="Arial" w:hAnsi="Arial"/>
          <w:color w:val="231F20"/>
          <w:spacing w:val="-16"/>
          <w:sz w:val="18"/>
        </w:rPr>
        <w:t> </w:t>
      </w:r>
      <w:r>
        <w:rPr>
          <w:rFonts w:ascii="Arial" w:hAnsi="Arial"/>
          <w:color w:val="231F20"/>
          <w:sz w:val="18"/>
        </w:rPr>
        <w:t>She</w:t>
      </w:r>
      <w:r>
        <w:rPr>
          <w:rFonts w:ascii="Arial" w:hAnsi="Arial"/>
          <w:color w:val="231F20"/>
          <w:spacing w:val="-6"/>
          <w:sz w:val="18"/>
        </w:rPr>
        <w:t> </w:t>
      </w:r>
      <w:r>
        <w:rPr>
          <w:rFonts w:ascii="Arial" w:hAnsi="Arial"/>
          <w:color w:val="231F20"/>
          <w:sz w:val="18"/>
        </w:rPr>
        <w:t>presents</w:t>
      </w:r>
      <w:r>
        <w:rPr>
          <w:rFonts w:ascii="Arial" w:hAnsi="Arial"/>
          <w:color w:val="231F20"/>
          <w:spacing w:val="-6"/>
          <w:sz w:val="18"/>
        </w:rPr>
        <w:t> </w:t>
      </w:r>
      <w:r>
        <w:rPr>
          <w:rFonts w:ascii="Arial" w:hAnsi="Arial"/>
          <w:color w:val="231F20"/>
          <w:sz w:val="18"/>
        </w:rPr>
        <w:t>her</w:t>
      </w:r>
      <w:r>
        <w:rPr>
          <w:rFonts w:ascii="Arial" w:hAnsi="Arial"/>
          <w:color w:val="231F20"/>
          <w:spacing w:val="-6"/>
          <w:sz w:val="18"/>
        </w:rPr>
        <w:t> </w:t>
      </w:r>
      <w:r>
        <w:rPr>
          <w:rFonts w:ascii="Arial" w:hAnsi="Arial"/>
          <w:color w:val="231F20"/>
          <w:sz w:val="18"/>
        </w:rPr>
        <w:t>thoughts in a </w:t>
      </w:r>
      <w:r>
        <w:rPr>
          <w:rFonts w:ascii="Arial" w:hAnsi="Arial"/>
          <w:color w:val="231F20"/>
          <w:spacing w:val="-3"/>
          <w:sz w:val="18"/>
        </w:rPr>
        <w:t>way </w:t>
      </w:r>
      <w:r>
        <w:rPr>
          <w:rFonts w:ascii="Arial" w:hAnsi="Arial"/>
          <w:color w:val="231F20"/>
          <w:sz w:val="18"/>
        </w:rPr>
        <w:t>that elicits admiration </w:t>
      </w:r>
      <w:r>
        <w:rPr>
          <w:rFonts w:ascii="Arial" w:hAnsi="Arial"/>
          <w:color w:val="231F20"/>
          <w:spacing w:val="-3"/>
          <w:sz w:val="18"/>
        </w:rPr>
        <w:t>for </w:t>
      </w:r>
      <w:r>
        <w:rPr>
          <w:rFonts w:ascii="Arial" w:hAnsi="Arial"/>
          <w:color w:val="231F20"/>
          <w:sz w:val="18"/>
        </w:rPr>
        <w:t>her strength, rather than </w:t>
      </w:r>
      <w:r>
        <w:rPr>
          <w:rFonts w:ascii="Arial" w:hAnsi="Arial"/>
          <w:color w:val="231F20"/>
          <w:spacing w:val="-5"/>
          <w:sz w:val="18"/>
        </w:rPr>
        <w:t>pity. </w:t>
      </w:r>
      <w:r>
        <w:rPr>
          <w:rFonts w:ascii="Arial" w:hAnsi="Arial"/>
          <w:color w:val="231F20"/>
          <w:sz w:val="18"/>
        </w:rPr>
        <w:t>In  writing</w:t>
      </w:r>
      <w:r>
        <w:rPr>
          <w:rFonts w:ascii="Arial" w:hAnsi="Arial"/>
          <w:color w:val="231F20"/>
          <w:spacing w:val="-12"/>
          <w:sz w:val="18"/>
        </w:rPr>
        <w:t> </w:t>
      </w:r>
      <w:r>
        <w:rPr>
          <w:rFonts w:ascii="Arial" w:hAnsi="Arial"/>
          <w:color w:val="231F20"/>
          <w:sz w:val="18"/>
        </w:rPr>
        <w:t>about</w:t>
      </w:r>
      <w:r>
        <w:rPr>
          <w:rFonts w:ascii="Arial" w:hAnsi="Arial"/>
          <w:color w:val="231F20"/>
          <w:spacing w:val="-12"/>
          <w:sz w:val="18"/>
        </w:rPr>
        <w:t> </w:t>
      </w:r>
      <w:r>
        <w:rPr>
          <w:rFonts w:ascii="Arial" w:hAnsi="Arial"/>
          <w:color w:val="231F20"/>
          <w:sz w:val="18"/>
        </w:rPr>
        <w:t>tragedies</w:t>
      </w:r>
      <w:r>
        <w:rPr>
          <w:rFonts w:ascii="Arial" w:hAnsi="Arial"/>
          <w:color w:val="231F20"/>
          <w:spacing w:val="-12"/>
          <w:sz w:val="18"/>
        </w:rPr>
        <w:t> </w:t>
      </w:r>
      <w:r>
        <w:rPr>
          <w:rFonts w:ascii="Arial" w:hAnsi="Arial"/>
          <w:color w:val="231F20"/>
          <w:sz w:val="18"/>
        </w:rPr>
        <w:t>and</w:t>
      </w:r>
      <w:r>
        <w:rPr>
          <w:rFonts w:ascii="Arial" w:hAnsi="Arial"/>
          <w:color w:val="231F20"/>
          <w:spacing w:val="-12"/>
          <w:sz w:val="18"/>
        </w:rPr>
        <w:t> </w:t>
      </w:r>
      <w:r>
        <w:rPr>
          <w:rFonts w:ascii="Arial" w:hAnsi="Arial"/>
          <w:color w:val="231F20"/>
          <w:sz w:val="18"/>
        </w:rPr>
        <w:t>tribulations</w:t>
      </w:r>
      <w:r>
        <w:rPr>
          <w:rFonts w:ascii="Arial" w:hAnsi="Arial"/>
          <w:color w:val="231F20"/>
          <w:spacing w:val="-12"/>
          <w:sz w:val="18"/>
        </w:rPr>
        <w:t> </w:t>
      </w:r>
      <w:r>
        <w:rPr>
          <w:rFonts w:ascii="Arial" w:hAnsi="Arial"/>
          <w:color w:val="231F20"/>
          <w:sz w:val="18"/>
        </w:rPr>
        <w:t>that</w:t>
      </w:r>
      <w:r>
        <w:rPr>
          <w:rFonts w:ascii="Arial" w:hAnsi="Arial"/>
          <w:color w:val="231F20"/>
          <w:spacing w:val="-12"/>
          <w:sz w:val="18"/>
        </w:rPr>
        <w:t> </w:t>
      </w:r>
      <w:r>
        <w:rPr>
          <w:rFonts w:ascii="Arial" w:hAnsi="Arial"/>
          <w:color w:val="231F20"/>
          <w:sz w:val="18"/>
        </w:rPr>
        <w:t>affect</w:t>
      </w:r>
      <w:r>
        <w:rPr>
          <w:rFonts w:ascii="Arial" w:hAnsi="Arial"/>
          <w:color w:val="231F20"/>
          <w:spacing w:val="-12"/>
          <w:sz w:val="18"/>
        </w:rPr>
        <w:t> </w:t>
      </w:r>
      <w:r>
        <w:rPr>
          <w:rFonts w:ascii="Arial" w:hAnsi="Arial"/>
          <w:color w:val="231F20"/>
          <w:sz w:val="18"/>
        </w:rPr>
        <w:t>us</w:t>
      </w:r>
      <w:r>
        <w:rPr>
          <w:rFonts w:ascii="Arial" w:hAnsi="Arial"/>
          <w:color w:val="231F20"/>
          <w:spacing w:val="-12"/>
          <w:sz w:val="18"/>
        </w:rPr>
        <w:t> </w:t>
      </w:r>
      <w:r>
        <w:rPr>
          <w:rFonts w:ascii="Arial" w:hAnsi="Arial"/>
          <w:color w:val="231F20"/>
          <w:sz w:val="18"/>
        </w:rPr>
        <w:t>but</w:t>
      </w:r>
      <w:r>
        <w:rPr>
          <w:rFonts w:ascii="Arial" w:hAnsi="Arial"/>
          <w:color w:val="231F20"/>
          <w:spacing w:val="-12"/>
          <w:sz w:val="18"/>
        </w:rPr>
        <w:t> </w:t>
      </w:r>
      <w:r>
        <w:rPr>
          <w:rFonts w:ascii="Arial" w:hAnsi="Arial"/>
          <w:color w:val="231F20"/>
          <w:sz w:val="18"/>
        </w:rPr>
        <w:t>are</w:t>
      </w:r>
      <w:r>
        <w:rPr>
          <w:rFonts w:ascii="Arial" w:hAnsi="Arial"/>
          <w:color w:val="231F20"/>
          <w:spacing w:val="-12"/>
          <w:sz w:val="18"/>
        </w:rPr>
        <w:t> </w:t>
      </w:r>
      <w:r>
        <w:rPr>
          <w:rFonts w:ascii="Arial" w:hAnsi="Arial"/>
          <w:color w:val="231F20"/>
          <w:sz w:val="18"/>
        </w:rPr>
        <w:t>outside</w:t>
      </w:r>
      <w:r>
        <w:rPr>
          <w:rFonts w:ascii="Arial" w:hAnsi="Arial"/>
          <w:color w:val="231F20"/>
          <w:spacing w:val="-12"/>
          <w:sz w:val="18"/>
        </w:rPr>
        <w:t> </w:t>
      </w:r>
      <w:r>
        <w:rPr>
          <w:rFonts w:ascii="Arial" w:hAnsi="Arial"/>
          <w:color w:val="231F20"/>
          <w:sz w:val="18"/>
        </w:rPr>
        <w:t>of our control, it is important to think carefully about what kind of tone to use, and what kind of reader response this tone invites. </w:t>
      </w:r>
      <w:r>
        <w:rPr>
          <w:rFonts w:ascii="Arial" w:hAnsi="Arial"/>
          <w:color w:val="231F20"/>
          <w:spacing w:val="-3"/>
          <w:sz w:val="18"/>
        </w:rPr>
        <w:t>For </w:t>
      </w:r>
      <w:r>
        <w:rPr>
          <w:rFonts w:ascii="Arial" w:hAnsi="Arial"/>
          <w:color w:val="231F20"/>
          <w:sz w:val="18"/>
        </w:rPr>
        <w:t>example, if Sarah had chosen to write an essay entirely fixated on the extreme anger</w:t>
      </w:r>
      <w:r>
        <w:rPr>
          <w:rFonts w:ascii="Arial" w:hAnsi="Arial"/>
          <w:color w:val="231F20"/>
          <w:spacing w:val="-10"/>
          <w:sz w:val="18"/>
        </w:rPr>
        <w:t> </w:t>
      </w:r>
      <w:r>
        <w:rPr>
          <w:rFonts w:ascii="Arial" w:hAnsi="Arial"/>
          <w:color w:val="231F20"/>
          <w:sz w:val="18"/>
        </w:rPr>
        <w:t>she</w:t>
      </w:r>
      <w:r>
        <w:rPr>
          <w:rFonts w:ascii="Arial" w:hAnsi="Arial"/>
          <w:color w:val="231F20"/>
          <w:spacing w:val="-10"/>
          <w:sz w:val="18"/>
        </w:rPr>
        <w:t> </w:t>
      </w:r>
      <w:r>
        <w:rPr>
          <w:rFonts w:ascii="Arial" w:hAnsi="Arial"/>
          <w:color w:val="231F20"/>
          <w:sz w:val="18"/>
        </w:rPr>
        <w:t>felt</w:t>
      </w:r>
      <w:r>
        <w:rPr>
          <w:rFonts w:ascii="Arial" w:hAnsi="Arial"/>
          <w:color w:val="231F20"/>
          <w:spacing w:val="-10"/>
          <w:sz w:val="18"/>
        </w:rPr>
        <w:t> </w:t>
      </w:r>
      <w:r>
        <w:rPr>
          <w:rFonts w:ascii="Arial" w:hAnsi="Arial"/>
          <w:color w:val="231F20"/>
          <w:sz w:val="18"/>
        </w:rPr>
        <w:t>toward</w:t>
      </w:r>
      <w:r>
        <w:rPr>
          <w:rFonts w:ascii="Arial" w:hAnsi="Arial"/>
          <w:color w:val="231F20"/>
          <w:spacing w:val="-10"/>
          <w:sz w:val="18"/>
        </w:rPr>
        <w:t> </w:t>
      </w:r>
      <w:r>
        <w:rPr>
          <w:rFonts w:ascii="Arial" w:hAnsi="Arial"/>
          <w:color w:val="231F20"/>
          <w:sz w:val="18"/>
        </w:rPr>
        <w:t>her</w:t>
      </w:r>
      <w:r>
        <w:rPr>
          <w:rFonts w:ascii="Arial" w:hAnsi="Arial"/>
          <w:color w:val="231F20"/>
          <w:spacing w:val="-10"/>
          <w:sz w:val="18"/>
        </w:rPr>
        <w:t> </w:t>
      </w:r>
      <w:r>
        <w:rPr>
          <w:rFonts w:ascii="Arial" w:hAnsi="Arial"/>
          <w:color w:val="231F20"/>
          <w:spacing w:val="-3"/>
          <w:sz w:val="18"/>
        </w:rPr>
        <w:t>father,</w:t>
      </w:r>
      <w:r>
        <w:rPr>
          <w:rFonts w:ascii="Arial" w:hAnsi="Arial"/>
          <w:color w:val="231F20"/>
          <w:spacing w:val="-10"/>
          <w:sz w:val="18"/>
        </w:rPr>
        <w:t> </w:t>
      </w:r>
      <w:r>
        <w:rPr>
          <w:rFonts w:ascii="Arial" w:hAnsi="Arial"/>
          <w:color w:val="231F20"/>
          <w:sz w:val="18"/>
        </w:rPr>
        <w:t>readers</w:t>
      </w:r>
      <w:r>
        <w:rPr>
          <w:rFonts w:ascii="Arial" w:hAnsi="Arial"/>
          <w:color w:val="231F20"/>
          <w:spacing w:val="-10"/>
          <w:sz w:val="18"/>
        </w:rPr>
        <w:t> </w:t>
      </w:r>
      <w:r>
        <w:rPr>
          <w:rFonts w:ascii="Arial" w:hAnsi="Arial"/>
          <w:color w:val="231F20"/>
          <w:sz w:val="18"/>
        </w:rPr>
        <w:t>may</w:t>
      </w:r>
      <w:r>
        <w:rPr>
          <w:rFonts w:ascii="Arial" w:hAnsi="Arial"/>
          <w:color w:val="231F20"/>
          <w:spacing w:val="-10"/>
          <w:sz w:val="18"/>
        </w:rPr>
        <w:t> </w:t>
      </w:r>
      <w:r>
        <w:rPr>
          <w:rFonts w:ascii="Arial" w:hAnsi="Arial"/>
          <w:color w:val="231F20"/>
          <w:spacing w:val="-3"/>
          <w:sz w:val="18"/>
        </w:rPr>
        <w:t>have</w:t>
      </w:r>
      <w:r>
        <w:rPr>
          <w:rFonts w:ascii="Arial" w:hAnsi="Arial"/>
          <w:color w:val="231F20"/>
          <w:spacing w:val="-10"/>
          <w:sz w:val="18"/>
        </w:rPr>
        <w:t> </w:t>
      </w:r>
      <w:r>
        <w:rPr>
          <w:rFonts w:ascii="Arial" w:hAnsi="Arial"/>
          <w:color w:val="231F20"/>
          <w:sz w:val="18"/>
        </w:rPr>
        <w:t>felt</w:t>
      </w:r>
      <w:r>
        <w:rPr>
          <w:rFonts w:ascii="Arial" w:hAnsi="Arial"/>
          <w:color w:val="231F20"/>
          <w:spacing w:val="-10"/>
          <w:sz w:val="18"/>
        </w:rPr>
        <w:t> </w:t>
      </w:r>
      <w:r>
        <w:rPr>
          <w:rFonts w:ascii="Arial" w:hAnsi="Arial"/>
          <w:color w:val="231F20"/>
          <w:sz w:val="18"/>
        </w:rPr>
        <w:t>alienated;</w:t>
      </w:r>
      <w:r>
        <w:rPr>
          <w:rFonts w:ascii="Arial" w:hAnsi="Arial"/>
          <w:color w:val="231F20"/>
          <w:spacing w:val="-19"/>
          <w:sz w:val="18"/>
        </w:rPr>
        <w:t> </w:t>
      </w:r>
      <w:r>
        <w:rPr>
          <w:rFonts w:ascii="Arial" w:hAnsi="Arial"/>
          <w:color w:val="231F20"/>
          <w:sz w:val="18"/>
        </w:rPr>
        <w:t>if</w:t>
      </w:r>
      <w:r>
        <w:rPr>
          <w:rFonts w:ascii="Arial" w:hAnsi="Arial"/>
          <w:color w:val="231F20"/>
          <w:spacing w:val="-10"/>
          <w:sz w:val="18"/>
        </w:rPr>
        <w:t> </w:t>
      </w:r>
      <w:r>
        <w:rPr>
          <w:rFonts w:ascii="Arial" w:hAnsi="Arial"/>
          <w:color w:val="231F20"/>
          <w:sz w:val="18"/>
        </w:rPr>
        <w:t>she wrote</w:t>
      </w:r>
      <w:r>
        <w:rPr>
          <w:rFonts w:ascii="Arial" w:hAnsi="Arial"/>
          <w:color w:val="231F20"/>
          <w:spacing w:val="-8"/>
          <w:sz w:val="18"/>
        </w:rPr>
        <w:t> </w:t>
      </w:r>
      <w:r>
        <w:rPr>
          <w:rFonts w:ascii="Arial" w:hAnsi="Arial"/>
          <w:color w:val="231F20"/>
          <w:sz w:val="18"/>
        </w:rPr>
        <w:t>an</w:t>
      </w:r>
      <w:r>
        <w:rPr>
          <w:rFonts w:ascii="Arial" w:hAnsi="Arial"/>
          <w:color w:val="231F20"/>
          <w:spacing w:val="-8"/>
          <w:sz w:val="18"/>
        </w:rPr>
        <w:t> </w:t>
      </w:r>
      <w:r>
        <w:rPr>
          <w:rFonts w:ascii="Arial" w:hAnsi="Arial"/>
          <w:color w:val="231F20"/>
          <w:sz w:val="18"/>
        </w:rPr>
        <w:t>essay</w:t>
      </w:r>
      <w:r>
        <w:rPr>
          <w:rFonts w:ascii="Arial" w:hAnsi="Arial"/>
          <w:color w:val="231F20"/>
          <w:spacing w:val="-8"/>
          <w:sz w:val="18"/>
        </w:rPr>
        <w:t> </w:t>
      </w:r>
      <w:r>
        <w:rPr>
          <w:rFonts w:ascii="Arial" w:hAnsi="Arial"/>
          <w:color w:val="231F20"/>
          <w:sz w:val="18"/>
        </w:rPr>
        <w:t>that</w:t>
      </w:r>
      <w:r>
        <w:rPr>
          <w:rFonts w:ascii="Arial" w:hAnsi="Arial"/>
          <w:color w:val="231F20"/>
          <w:spacing w:val="-8"/>
          <w:sz w:val="18"/>
        </w:rPr>
        <w:t> </w:t>
      </w:r>
      <w:r>
        <w:rPr>
          <w:rFonts w:ascii="Arial" w:hAnsi="Arial"/>
          <w:color w:val="231F20"/>
          <w:spacing w:val="-3"/>
          <w:sz w:val="18"/>
        </w:rPr>
        <w:t>conveyed</w:t>
      </w:r>
      <w:r>
        <w:rPr>
          <w:rFonts w:ascii="Arial" w:hAnsi="Arial"/>
          <w:color w:val="231F20"/>
          <w:spacing w:val="-8"/>
          <w:sz w:val="18"/>
        </w:rPr>
        <w:t> </w:t>
      </w:r>
      <w:r>
        <w:rPr>
          <w:rFonts w:ascii="Arial" w:hAnsi="Arial"/>
          <w:color w:val="231F20"/>
          <w:sz w:val="18"/>
        </w:rPr>
        <w:t>only</w:t>
      </w:r>
      <w:r>
        <w:rPr>
          <w:rFonts w:ascii="Arial" w:hAnsi="Arial"/>
          <w:color w:val="231F20"/>
          <w:spacing w:val="-8"/>
          <w:sz w:val="18"/>
        </w:rPr>
        <w:t> </w:t>
      </w:r>
      <w:r>
        <w:rPr>
          <w:rFonts w:ascii="Arial" w:hAnsi="Arial"/>
          <w:color w:val="231F20"/>
          <w:sz w:val="18"/>
        </w:rPr>
        <w:t>sadness,</w:t>
      </w:r>
      <w:r>
        <w:rPr>
          <w:rFonts w:ascii="Arial" w:hAnsi="Arial"/>
          <w:color w:val="231F20"/>
          <w:spacing w:val="-8"/>
          <w:sz w:val="18"/>
        </w:rPr>
        <w:t> </w:t>
      </w:r>
      <w:r>
        <w:rPr>
          <w:rFonts w:ascii="Arial" w:hAnsi="Arial"/>
          <w:color w:val="231F20"/>
          <w:sz w:val="18"/>
        </w:rPr>
        <w:t>we</w:t>
      </w:r>
      <w:r>
        <w:rPr>
          <w:rFonts w:ascii="Arial" w:hAnsi="Arial"/>
          <w:color w:val="231F20"/>
          <w:spacing w:val="-8"/>
          <w:sz w:val="18"/>
        </w:rPr>
        <w:t> </w:t>
      </w:r>
      <w:r>
        <w:rPr>
          <w:rFonts w:ascii="Arial" w:hAnsi="Arial"/>
          <w:color w:val="231F20"/>
          <w:sz w:val="18"/>
        </w:rPr>
        <w:t>might</w:t>
      </w:r>
      <w:r>
        <w:rPr>
          <w:rFonts w:ascii="Arial" w:hAnsi="Arial"/>
          <w:color w:val="231F20"/>
          <w:spacing w:val="-8"/>
          <w:sz w:val="18"/>
        </w:rPr>
        <w:t> </w:t>
      </w:r>
      <w:r>
        <w:rPr>
          <w:rFonts w:ascii="Arial" w:hAnsi="Arial"/>
          <w:color w:val="231F20"/>
          <w:spacing w:val="-3"/>
          <w:sz w:val="18"/>
        </w:rPr>
        <w:t>have</w:t>
      </w:r>
      <w:r>
        <w:rPr>
          <w:rFonts w:ascii="Arial" w:hAnsi="Arial"/>
          <w:color w:val="231F20"/>
          <w:spacing w:val="-8"/>
          <w:sz w:val="18"/>
        </w:rPr>
        <w:t> </w:t>
      </w:r>
      <w:r>
        <w:rPr>
          <w:rFonts w:ascii="Arial" w:hAnsi="Arial"/>
          <w:color w:val="231F20"/>
          <w:sz w:val="18"/>
        </w:rPr>
        <w:t>felt</w:t>
      </w:r>
      <w:r>
        <w:rPr>
          <w:rFonts w:ascii="Arial" w:hAnsi="Arial"/>
          <w:color w:val="231F20"/>
          <w:spacing w:val="-8"/>
          <w:sz w:val="18"/>
        </w:rPr>
        <w:t> </w:t>
      </w:r>
      <w:r>
        <w:rPr>
          <w:rFonts w:ascii="Arial" w:hAnsi="Arial"/>
          <w:color w:val="231F20"/>
          <w:sz w:val="18"/>
        </w:rPr>
        <w:t>pity</w:t>
      </w:r>
      <w:r>
        <w:rPr>
          <w:rFonts w:ascii="Arial" w:hAnsi="Arial"/>
          <w:color w:val="231F20"/>
          <w:spacing w:val="-8"/>
          <w:sz w:val="18"/>
        </w:rPr>
        <w:t> </w:t>
      </w:r>
      <w:r>
        <w:rPr>
          <w:rFonts w:ascii="Arial" w:hAnsi="Arial"/>
          <w:color w:val="231F20"/>
          <w:spacing w:val="-3"/>
          <w:sz w:val="18"/>
        </w:rPr>
        <w:t>for her. </w:t>
      </w:r>
      <w:r>
        <w:rPr>
          <w:rFonts w:ascii="Arial" w:hAnsi="Arial"/>
          <w:color w:val="231F20"/>
          <w:sz w:val="18"/>
        </w:rPr>
        <w:t>The strength of Sarah’s essay is that she is honest in displaying  a</w:t>
      </w:r>
      <w:r>
        <w:rPr>
          <w:rFonts w:ascii="Arial" w:hAnsi="Arial"/>
          <w:color w:val="231F20"/>
          <w:spacing w:val="-5"/>
          <w:sz w:val="18"/>
        </w:rPr>
        <w:t> </w:t>
      </w:r>
      <w:r>
        <w:rPr>
          <w:rFonts w:ascii="Arial" w:hAnsi="Arial"/>
          <w:color w:val="231F20"/>
          <w:sz w:val="18"/>
        </w:rPr>
        <w:t>spectrum</w:t>
      </w:r>
      <w:r>
        <w:rPr>
          <w:rFonts w:ascii="Arial" w:hAnsi="Arial"/>
          <w:color w:val="231F20"/>
          <w:spacing w:val="-5"/>
          <w:sz w:val="18"/>
        </w:rPr>
        <w:t> </w:t>
      </w:r>
      <w:r>
        <w:rPr>
          <w:rFonts w:ascii="Arial" w:hAnsi="Arial"/>
          <w:color w:val="231F20"/>
          <w:sz w:val="18"/>
        </w:rPr>
        <w:t>of</w:t>
      </w:r>
      <w:r>
        <w:rPr>
          <w:rFonts w:ascii="Arial" w:hAnsi="Arial"/>
          <w:color w:val="231F20"/>
          <w:spacing w:val="-5"/>
          <w:sz w:val="18"/>
        </w:rPr>
        <w:t> </w:t>
      </w:r>
      <w:r>
        <w:rPr>
          <w:rFonts w:ascii="Arial" w:hAnsi="Arial"/>
          <w:color w:val="231F20"/>
          <w:sz w:val="18"/>
        </w:rPr>
        <w:t>emotions.</w:t>
      </w:r>
      <w:r>
        <w:rPr>
          <w:rFonts w:ascii="Arial" w:hAnsi="Arial"/>
          <w:color w:val="231F20"/>
          <w:spacing w:val="-15"/>
          <w:sz w:val="18"/>
        </w:rPr>
        <w:t> </w:t>
      </w:r>
      <w:r>
        <w:rPr>
          <w:rFonts w:ascii="Arial" w:hAnsi="Arial"/>
          <w:color w:val="231F20"/>
          <w:sz w:val="18"/>
        </w:rPr>
        <w:t>She</w:t>
      </w:r>
      <w:r>
        <w:rPr>
          <w:rFonts w:ascii="Arial" w:hAnsi="Arial"/>
          <w:color w:val="231F20"/>
          <w:spacing w:val="-5"/>
          <w:sz w:val="18"/>
        </w:rPr>
        <w:t> </w:t>
      </w:r>
      <w:r>
        <w:rPr>
          <w:rFonts w:ascii="Arial" w:hAnsi="Arial"/>
          <w:color w:val="231F20"/>
          <w:sz w:val="18"/>
        </w:rPr>
        <w:t>conveys</w:t>
      </w:r>
      <w:r>
        <w:rPr>
          <w:rFonts w:ascii="Arial" w:hAnsi="Arial"/>
          <w:color w:val="231F20"/>
          <w:spacing w:val="-5"/>
          <w:sz w:val="18"/>
        </w:rPr>
        <w:t> </w:t>
      </w:r>
      <w:r>
        <w:rPr>
          <w:rFonts w:ascii="Arial" w:hAnsi="Arial"/>
          <w:color w:val="231F20"/>
          <w:sz w:val="18"/>
        </w:rPr>
        <w:t>both</w:t>
      </w:r>
      <w:r>
        <w:rPr>
          <w:rFonts w:ascii="Arial" w:hAnsi="Arial"/>
          <w:color w:val="231F20"/>
          <w:spacing w:val="-5"/>
          <w:sz w:val="18"/>
        </w:rPr>
        <w:t> </w:t>
      </w:r>
      <w:r>
        <w:rPr>
          <w:rFonts w:ascii="Arial" w:hAnsi="Arial"/>
          <w:color w:val="231F20"/>
          <w:sz w:val="18"/>
        </w:rPr>
        <w:t>confidence</w:t>
      </w:r>
      <w:r>
        <w:rPr>
          <w:rFonts w:ascii="Arial" w:hAnsi="Arial"/>
          <w:color w:val="231F20"/>
          <w:spacing w:val="-5"/>
          <w:sz w:val="18"/>
        </w:rPr>
        <w:t> </w:t>
      </w:r>
      <w:r>
        <w:rPr>
          <w:rFonts w:ascii="Arial" w:hAnsi="Arial"/>
          <w:color w:val="231F20"/>
          <w:sz w:val="18"/>
        </w:rPr>
        <w:t>and</w:t>
      </w:r>
      <w:r>
        <w:rPr>
          <w:rFonts w:ascii="Arial" w:hAnsi="Arial"/>
          <w:color w:val="231F20"/>
          <w:spacing w:val="-5"/>
          <w:sz w:val="18"/>
        </w:rPr>
        <w:t> </w:t>
      </w:r>
      <w:r>
        <w:rPr>
          <w:rFonts w:ascii="Arial" w:hAnsi="Arial"/>
          <w:color w:val="231F20"/>
          <w:sz w:val="18"/>
        </w:rPr>
        <w:t>vulnerabil- </w:t>
      </w:r>
      <w:r>
        <w:rPr>
          <w:rFonts w:ascii="Arial" w:hAnsi="Arial"/>
          <w:color w:val="231F20"/>
          <w:spacing w:val="-6"/>
          <w:sz w:val="18"/>
        </w:rPr>
        <w:t>ity, </w:t>
      </w:r>
      <w:r>
        <w:rPr>
          <w:rFonts w:ascii="Arial" w:hAnsi="Arial"/>
          <w:color w:val="231F20"/>
          <w:sz w:val="18"/>
        </w:rPr>
        <w:t>which humanizes her story and also suggests to readers that she has</w:t>
      </w:r>
      <w:r>
        <w:rPr>
          <w:rFonts w:ascii="Arial" w:hAnsi="Arial"/>
          <w:color w:val="231F20"/>
          <w:spacing w:val="-6"/>
          <w:sz w:val="18"/>
        </w:rPr>
        <w:t> </w:t>
      </w:r>
      <w:r>
        <w:rPr>
          <w:rFonts w:ascii="Arial" w:hAnsi="Arial"/>
          <w:color w:val="231F20"/>
          <w:sz w:val="18"/>
        </w:rPr>
        <w:t>invested</w:t>
      </w:r>
      <w:r>
        <w:rPr>
          <w:rFonts w:ascii="Arial" w:hAnsi="Arial"/>
          <w:color w:val="231F20"/>
          <w:spacing w:val="-6"/>
          <w:sz w:val="18"/>
        </w:rPr>
        <w:t> </w:t>
      </w:r>
      <w:r>
        <w:rPr>
          <w:rFonts w:ascii="Arial" w:hAnsi="Arial"/>
          <w:color w:val="231F20"/>
          <w:sz w:val="18"/>
        </w:rPr>
        <w:t>valuable</w:t>
      </w:r>
      <w:r>
        <w:rPr>
          <w:rFonts w:ascii="Arial" w:hAnsi="Arial"/>
          <w:color w:val="231F20"/>
          <w:spacing w:val="-6"/>
          <w:sz w:val="18"/>
        </w:rPr>
        <w:t> </w:t>
      </w:r>
      <w:r>
        <w:rPr>
          <w:rFonts w:ascii="Arial" w:hAnsi="Arial"/>
          <w:color w:val="231F20"/>
          <w:sz w:val="18"/>
        </w:rPr>
        <w:t>time</w:t>
      </w:r>
      <w:r>
        <w:rPr>
          <w:rFonts w:ascii="Arial" w:hAnsi="Arial"/>
          <w:color w:val="231F20"/>
          <w:spacing w:val="-6"/>
          <w:sz w:val="18"/>
        </w:rPr>
        <w:t> </w:t>
      </w:r>
      <w:r>
        <w:rPr>
          <w:rFonts w:ascii="Arial" w:hAnsi="Arial"/>
          <w:color w:val="231F20"/>
          <w:sz w:val="18"/>
        </w:rPr>
        <w:t>and</w:t>
      </w:r>
      <w:r>
        <w:rPr>
          <w:rFonts w:ascii="Arial" w:hAnsi="Arial"/>
          <w:color w:val="231F20"/>
          <w:spacing w:val="-6"/>
          <w:sz w:val="18"/>
        </w:rPr>
        <w:t> </w:t>
      </w:r>
      <w:r>
        <w:rPr>
          <w:rFonts w:ascii="Arial" w:hAnsi="Arial"/>
          <w:color w:val="231F20"/>
          <w:sz w:val="18"/>
        </w:rPr>
        <w:t>energy</w:t>
      </w:r>
      <w:r>
        <w:rPr>
          <w:rFonts w:ascii="Arial" w:hAnsi="Arial"/>
          <w:color w:val="231F20"/>
          <w:spacing w:val="-6"/>
          <w:sz w:val="18"/>
        </w:rPr>
        <w:t> </w:t>
      </w:r>
      <w:r>
        <w:rPr>
          <w:rFonts w:ascii="Arial" w:hAnsi="Arial"/>
          <w:color w:val="231F20"/>
          <w:sz w:val="18"/>
        </w:rPr>
        <w:t>in</w:t>
      </w:r>
      <w:r>
        <w:rPr>
          <w:rFonts w:ascii="Arial" w:hAnsi="Arial"/>
          <w:color w:val="231F20"/>
          <w:spacing w:val="-6"/>
          <w:sz w:val="18"/>
        </w:rPr>
        <w:t> </w:t>
      </w:r>
      <w:r>
        <w:rPr>
          <w:rFonts w:ascii="Arial" w:hAnsi="Arial"/>
          <w:color w:val="231F20"/>
          <w:sz w:val="18"/>
        </w:rPr>
        <w:t>a</w:t>
      </w:r>
      <w:r>
        <w:rPr>
          <w:rFonts w:ascii="Arial" w:hAnsi="Arial"/>
          <w:color w:val="231F20"/>
          <w:spacing w:val="-6"/>
          <w:sz w:val="18"/>
        </w:rPr>
        <w:t> </w:t>
      </w:r>
      <w:r>
        <w:rPr>
          <w:rFonts w:ascii="Arial" w:hAnsi="Arial"/>
          <w:color w:val="231F20"/>
          <w:sz w:val="18"/>
        </w:rPr>
        <w:t>process</w:t>
      </w:r>
      <w:r>
        <w:rPr>
          <w:rFonts w:ascii="Arial" w:hAnsi="Arial"/>
          <w:color w:val="231F20"/>
          <w:spacing w:val="-6"/>
          <w:sz w:val="18"/>
        </w:rPr>
        <w:t> </w:t>
      </w:r>
      <w:r>
        <w:rPr>
          <w:rFonts w:ascii="Arial" w:hAnsi="Arial"/>
          <w:color w:val="231F20"/>
          <w:sz w:val="18"/>
        </w:rPr>
        <w:t>of</w:t>
      </w:r>
      <w:r>
        <w:rPr>
          <w:rFonts w:ascii="Arial" w:hAnsi="Arial"/>
          <w:color w:val="231F20"/>
          <w:spacing w:val="-6"/>
          <w:sz w:val="18"/>
        </w:rPr>
        <w:t> </w:t>
      </w:r>
      <w:r>
        <w:rPr>
          <w:rFonts w:ascii="Arial" w:hAnsi="Arial"/>
          <w:color w:val="231F20"/>
          <w:sz w:val="18"/>
        </w:rPr>
        <w:t>maturation</w:t>
      </w:r>
      <w:r>
        <w:rPr>
          <w:rFonts w:ascii="Arial" w:hAnsi="Arial"/>
          <w:color w:val="231F20"/>
          <w:spacing w:val="-6"/>
          <w:sz w:val="18"/>
        </w:rPr>
        <w:t> </w:t>
      </w:r>
      <w:r>
        <w:rPr>
          <w:rFonts w:ascii="Arial" w:hAnsi="Arial"/>
          <w:color w:val="231F20"/>
          <w:sz w:val="18"/>
        </w:rPr>
        <w:t>and healing from the pain that she has experienced growing</w:t>
      </w:r>
      <w:r>
        <w:rPr>
          <w:rFonts w:ascii="Arial" w:hAnsi="Arial"/>
          <w:color w:val="231F20"/>
          <w:spacing w:val="-32"/>
          <w:sz w:val="18"/>
        </w:rPr>
        <w:t> </w:t>
      </w:r>
      <w:r>
        <w:rPr>
          <w:rFonts w:ascii="Arial" w:hAnsi="Arial"/>
          <w:color w:val="231F20"/>
          <w:spacing w:val="-3"/>
          <w:sz w:val="18"/>
        </w:rPr>
        <w:t>up.</w:t>
      </w:r>
    </w:p>
    <w:p>
      <w:pPr>
        <w:spacing w:line="278" w:lineRule="auto" w:before="0"/>
        <w:ind w:left="579" w:right="597" w:firstLine="300"/>
        <w:jc w:val="both"/>
        <w:rPr>
          <w:rFonts w:ascii="Arial" w:hAnsi="Arial"/>
          <w:sz w:val="18"/>
        </w:rPr>
      </w:pPr>
      <w:r>
        <w:rPr>
          <w:rFonts w:ascii="Arial" w:hAnsi="Arial"/>
          <w:color w:val="231F20"/>
          <w:sz w:val="18"/>
        </w:rPr>
        <w:t>The</w:t>
      </w:r>
      <w:r>
        <w:rPr>
          <w:rFonts w:ascii="Arial" w:hAnsi="Arial"/>
          <w:color w:val="231F20"/>
          <w:spacing w:val="-4"/>
          <w:sz w:val="18"/>
        </w:rPr>
        <w:t> </w:t>
      </w:r>
      <w:r>
        <w:rPr>
          <w:rFonts w:ascii="Arial" w:hAnsi="Arial"/>
          <w:color w:val="231F20"/>
          <w:sz w:val="18"/>
        </w:rPr>
        <w:t>opening</w:t>
      </w:r>
      <w:r>
        <w:rPr>
          <w:rFonts w:ascii="Arial" w:hAnsi="Arial"/>
          <w:color w:val="231F20"/>
          <w:spacing w:val="-4"/>
          <w:sz w:val="18"/>
        </w:rPr>
        <w:t> </w:t>
      </w:r>
      <w:r>
        <w:rPr>
          <w:rFonts w:ascii="Arial" w:hAnsi="Arial"/>
          <w:color w:val="231F20"/>
          <w:sz w:val="18"/>
        </w:rPr>
        <w:t>paragraph</w:t>
      </w:r>
      <w:r>
        <w:rPr>
          <w:rFonts w:ascii="Arial" w:hAnsi="Arial"/>
          <w:color w:val="231F20"/>
          <w:spacing w:val="-4"/>
          <w:sz w:val="18"/>
        </w:rPr>
        <w:t> </w:t>
      </w:r>
      <w:r>
        <w:rPr>
          <w:rFonts w:ascii="Arial" w:hAnsi="Arial"/>
          <w:color w:val="231F20"/>
          <w:sz w:val="18"/>
        </w:rPr>
        <w:t>of</w:t>
      </w:r>
      <w:r>
        <w:rPr>
          <w:rFonts w:ascii="Arial" w:hAnsi="Arial"/>
          <w:color w:val="231F20"/>
          <w:spacing w:val="-4"/>
          <w:sz w:val="18"/>
        </w:rPr>
        <w:t> </w:t>
      </w:r>
      <w:r>
        <w:rPr>
          <w:rFonts w:ascii="Arial" w:hAnsi="Arial"/>
          <w:color w:val="231F20"/>
          <w:sz w:val="18"/>
        </w:rPr>
        <w:t>the</w:t>
      </w:r>
      <w:r>
        <w:rPr>
          <w:rFonts w:ascii="Arial" w:hAnsi="Arial"/>
          <w:color w:val="231F20"/>
          <w:spacing w:val="-4"/>
          <w:sz w:val="18"/>
        </w:rPr>
        <w:t> </w:t>
      </w:r>
      <w:r>
        <w:rPr>
          <w:rFonts w:ascii="Arial" w:hAnsi="Arial"/>
          <w:color w:val="231F20"/>
          <w:sz w:val="18"/>
        </w:rPr>
        <w:t>essay</w:t>
      </w:r>
      <w:r>
        <w:rPr>
          <w:rFonts w:ascii="Arial" w:hAnsi="Arial"/>
          <w:color w:val="231F20"/>
          <w:spacing w:val="-4"/>
          <w:sz w:val="18"/>
        </w:rPr>
        <w:t> </w:t>
      </w:r>
      <w:r>
        <w:rPr>
          <w:rFonts w:ascii="Arial" w:hAnsi="Arial"/>
          <w:color w:val="231F20"/>
          <w:sz w:val="18"/>
        </w:rPr>
        <w:t>gives</w:t>
      </w:r>
      <w:r>
        <w:rPr>
          <w:rFonts w:ascii="Arial" w:hAnsi="Arial"/>
          <w:color w:val="231F20"/>
          <w:spacing w:val="-4"/>
          <w:sz w:val="18"/>
        </w:rPr>
        <w:t> </w:t>
      </w:r>
      <w:r>
        <w:rPr>
          <w:rFonts w:ascii="Arial" w:hAnsi="Arial"/>
          <w:color w:val="231F20"/>
          <w:sz w:val="18"/>
        </w:rPr>
        <w:t>us</w:t>
      </w:r>
      <w:r>
        <w:rPr>
          <w:rFonts w:ascii="Arial" w:hAnsi="Arial"/>
          <w:color w:val="231F20"/>
          <w:spacing w:val="-4"/>
          <w:sz w:val="18"/>
        </w:rPr>
        <w:t> </w:t>
      </w:r>
      <w:r>
        <w:rPr>
          <w:rFonts w:ascii="Arial" w:hAnsi="Arial"/>
          <w:color w:val="231F20"/>
          <w:sz w:val="18"/>
        </w:rPr>
        <w:t>a</w:t>
      </w:r>
      <w:r>
        <w:rPr>
          <w:rFonts w:ascii="Arial" w:hAnsi="Arial"/>
          <w:color w:val="231F20"/>
          <w:spacing w:val="-4"/>
          <w:sz w:val="18"/>
        </w:rPr>
        <w:t> </w:t>
      </w:r>
      <w:r>
        <w:rPr>
          <w:rFonts w:ascii="Arial" w:hAnsi="Arial"/>
          <w:color w:val="231F20"/>
          <w:sz w:val="18"/>
        </w:rPr>
        <w:t>sense</w:t>
      </w:r>
      <w:r>
        <w:rPr>
          <w:rFonts w:ascii="Arial" w:hAnsi="Arial"/>
          <w:color w:val="231F20"/>
          <w:spacing w:val="-4"/>
          <w:sz w:val="18"/>
        </w:rPr>
        <w:t> </w:t>
      </w:r>
      <w:r>
        <w:rPr>
          <w:rFonts w:ascii="Arial" w:hAnsi="Arial"/>
          <w:color w:val="231F20"/>
          <w:sz w:val="18"/>
        </w:rPr>
        <w:t>of</w:t>
      </w:r>
      <w:r>
        <w:rPr>
          <w:rFonts w:ascii="Arial" w:hAnsi="Arial"/>
          <w:color w:val="231F20"/>
          <w:spacing w:val="-4"/>
          <w:sz w:val="18"/>
        </w:rPr>
        <w:t> </w:t>
      </w:r>
      <w:r>
        <w:rPr>
          <w:rFonts w:ascii="Arial" w:hAnsi="Arial"/>
          <w:color w:val="231F20"/>
          <w:sz w:val="18"/>
        </w:rPr>
        <w:t>the</w:t>
      </w:r>
      <w:r>
        <w:rPr>
          <w:rFonts w:ascii="Arial" w:hAnsi="Arial"/>
          <w:color w:val="231F20"/>
          <w:spacing w:val="-4"/>
          <w:sz w:val="18"/>
        </w:rPr>
        <w:t> </w:t>
      </w:r>
      <w:r>
        <w:rPr>
          <w:rFonts w:ascii="Arial" w:hAnsi="Arial"/>
          <w:color w:val="231F20"/>
          <w:sz w:val="18"/>
        </w:rPr>
        <w:t>emp- tiness that Sarah has experienced: she writes about “an identifiable, yet indescribable </w:t>
      </w:r>
      <w:r>
        <w:rPr>
          <w:rFonts w:ascii="Arial" w:hAnsi="Arial"/>
          <w:color w:val="231F20"/>
          <w:spacing w:val="-3"/>
          <w:sz w:val="18"/>
        </w:rPr>
        <w:t>absence.” </w:t>
      </w:r>
      <w:r>
        <w:rPr>
          <w:rFonts w:ascii="Arial" w:hAnsi="Arial"/>
          <w:color w:val="231F20"/>
          <w:sz w:val="18"/>
        </w:rPr>
        <w:t>The paragraph is slightly risky in that it </w:t>
      </w:r>
      <w:r>
        <w:rPr>
          <w:rFonts w:ascii="Arial" w:hAnsi="Arial"/>
          <w:color w:val="231F20"/>
          <w:spacing w:val="-3"/>
          <w:sz w:val="18"/>
        </w:rPr>
        <w:t>devotes</w:t>
      </w:r>
      <w:r>
        <w:rPr>
          <w:rFonts w:ascii="Arial" w:hAnsi="Arial"/>
          <w:color w:val="231F20"/>
          <w:spacing w:val="-8"/>
          <w:sz w:val="18"/>
        </w:rPr>
        <w:t> </w:t>
      </w:r>
      <w:r>
        <w:rPr>
          <w:rFonts w:ascii="Arial" w:hAnsi="Arial"/>
          <w:color w:val="231F20"/>
          <w:spacing w:val="-3"/>
          <w:sz w:val="18"/>
        </w:rPr>
        <w:t>several</w:t>
      </w:r>
      <w:r>
        <w:rPr>
          <w:rFonts w:ascii="Arial" w:hAnsi="Arial"/>
          <w:color w:val="231F20"/>
          <w:spacing w:val="-8"/>
          <w:sz w:val="18"/>
        </w:rPr>
        <w:t> </w:t>
      </w:r>
      <w:r>
        <w:rPr>
          <w:rFonts w:ascii="Arial" w:hAnsi="Arial"/>
          <w:color w:val="231F20"/>
          <w:sz w:val="18"/>
        </w:rPr>
        <w:t>sentences</w:t>
      </w:r>
      <w:r>
        <w:rPr>
          <w:rFonts w:ascii="Arial" w:hAnsi="Arial"/>
          <w:color w:val="231F20"/>
          <w:spacing w:val="-8"/>
          <w:sz w:val="18"/>
        </w:rPr>
        <w:t> </w:t>
      </w:r>
      <w:r>
        <w:rPr>
          <w:rFonts w:ascii="Arial" w:hAnsi="Arial"/>
          <w:color w:val="231F20"/>
          <w:sz w:val="18"/>
        </w:rPr>
        <w:t>to</w:t>
      </w:r>
      <w:r>
        <w:rPr>
          <w:rFonts w:ascii="Arial" w:hAnsi="Arial"/>
          <w:color w:val="231F20"/>
          <w:spacing w:val="-8"/>
          <w:sz w:val="18"/>
        </w:rPr>
        <w:t> </w:t>
      </w:r>
      <w:r>
        <w:rPr>
          <w:rFonts w:ascii="Arial" w:hAnsi="Arial"/>
          <w:color w:val="231F20"/>
          <w:sz w:val="18"/>
        </w:rPr>
        <w:t>describing</w:t>
      </w:r>
      <w:r>
        <w:rPr>
          <w:rFonts w:ascii="Arial" w:hAnsi="Arial"/>
          <w:color w:val="231F20"/>
          <w:spacing w:val="-8"/>
          <w:sz w:val="18"/>
        </w:rPr>
        <w:t> </w:t>
      </w:r>
      <w:r>
        <w:rPr>
          <w:rFonts w:ascii="Arial" w:hAnsi="Arial"/>
          <w:color w:val="231F20"/>
          <w:sz w:val="18"/>
        </w:rPr>
        <w:t>her</w:t>
      </w:r>
      <w:r>
        <w:rPr>
          <w:rFonts w:ascii="Arial" w:hAnsi="Arial"/>
          <w:color w:val="231F20"/>
          <w:spacing w:val="-8"/>
          <w:sz w:val="18"/>
        </w:rPr>
        <w:t> </w:t>
      </w:r>
      <w:r>
        <w:rPr>
          <w:rFonts w:ascii="Arial" w:hAnsi="Arial"/>
          <w:color w:val="231F20"/>
          <w:spacing w:val="-3"/>
          <w:sz w:val="18"/>
        </w:rPr>
        <w:t>father’s</w:t>
      </w:r>
      <w:r>
        <w:rPr>
          <w:rFonts w:ascii="Arial" w:hAnsi="Arial"/>
          <w:color w:val="231F20"/>
          <w:spacing w:val="-8"/>
          <w:sz w:val="18"/>
        </w:rPr>
        <w:t> </w:t>
      </w:r>
      <w:r>
        <w:rPr>
          <w:rFonts w:ascii="Arial" w:hAnsi="Arial"/>
          <w:color w:val="231F20"/>
          <w:sz w:val="18"/>
        </w:rPr>
        <w:t>decisions</w:t>
      </w:r>
      <w:r>
        <w:rPr>
          <w:rFonts w:ascii="Arial" w:hAnsi="Arial"/>
          <w:color w:val="231F20"/>
          <w:spacing w:val="-8"/>
          <w:sz w:val="18"/>
        </w:rPr>
        <w:t> </w:t>
      </w:r>
      <w:r>
        <w:rPr>
          <w:rFonts w:ascii="Arial" w:hAnsi="Arial"/>
          <w:color w:val="231F20"/>
          <w:sz w:val="18"/>
        </w:rPr>
        <w:t>to</w:t>
      </w:r>
      <w:r>
        <w:rPr>
          <w:rFonts w:ascii="Arial" w:hAnsi="Arial"/>
          <w:color w:val="231F20"/>
          <w:spacing w:val="-8"/>
          <w:sz w:val="18"/>
        </w:rPr>
        <w:t> </w:t>
      </w:r>
      <w:r>
        <w:rPr>
          <w:rFonts w:ascii="Arial" w:hAnsi="Arial"/>
          <w:color w:val="231F20"/>
          <w:spacing w:val="-3"/>
          <w:sz w:val="18"/>
        </w:rPr>
        <w:t>leave </w:t>
      </w:r>
      <w:r>
        <w:rPr>
          <w:rFonts w:ascii="Arial" w:hAnsi="Arial"/>
          <w:color w:val="231F20"/>
          <w:sz w:val="18"/>
        </w:rPr>
        <w:t>her </w:t>
      </w:r>
      <w:r>
        <w:rPr>
          <w:rFonts w:ascii="Arial" w:hAnsi="Arial"/>
          <w:color w:val="231F20"/>
          <w:spacing w:val="-5"/>
          <w:sz w:val="18"/>
        </w:rPr>
        <w:t>family, </w:t>
      </w:r>
      <w:r>
        <w:rPr>
          <w:rFonts w:ascii="Arial" w:hAnsi="Arial"/>
          <w:color w:val="231F20"/>
          <w:sz w:val="18"/>
        </w:rPr>
        <w:t>though the space allotted </w:t>
      </w:r>
      <w:r>
        <w:rPr>
          <w:rFonts w:ascii="Arial" w:hAnsi="Arial"/>
          <w:color w:val="231F20"/>
          <w:spacing w:val="-3"/>
          <w:sz w:val="18"/>
        </w:rPr>
        <w:t>for </w:t>
      </w:r>
      <w:r>
        <w:rPr>
          <w:rFonts w:ascii="Arial" w:hAnsi="Arial"/>
          <w:color w:val="231F20"/>
          <w:sz w:val="18"/>
        </w:rPr>
        <w:t>the entire essay is limited. In this case, though </w:t>
      </w:r>
      <w:r>
        <w:rPr>
          <w:rFonts w:ascii="Arial" w:hAnsi="Arial"/>
          <w:color w:val="231F20"/>
          <w:spacing w:val="-3"/>
          <w:sz w:val="18"/>
        </w:rPr>
        <w:t>several </w:t>
      </w:r>
      <w:r>
        <w:rPr>
          <w:rFonts w:ascii="Arial" w:hAnsi="Arial"/>
          <w:color w:val="231F20"/>
          <w:sz w:val="18"/>
        </w:rPr>
        <w:t>sentences seem to be redundant in telling  the basic fact that Sarah’s dad left two weeks after she was born,       they</w:t>
      </w:r>
      <w:r>
        <w:rPr>
          <w:rFonts w:ascii="Arial" w:hAnsi="Arial"/>
          <w:color w:val="231F20"/>
          <w:spacing w:val="-3"/>
          <w:sz w:val="18"/>
        </w:rPr>
        <w:t> </w:t>
      </w:r>
      <w:r>
        <w:rPr>
          <w:rFonts w:ascii="Arial" w:hAnsi="Arial"/>
          <w:color w:val="231F20"/>
          <w:sz w:val="18"/>
        </w:rPr>
        <w:t>work</w:t>
      </w:r>
      <w:r>
        <w:rPr>
          <w:rFonts w:ascii="Arial" w:hAnsi="Arial"/>
          <w:color w:val="231F20"/>
          <w:spacing w:val="-3"/>
          <w:sz w:val="18"/>
        </w:rPr>
        <w:t> </w:t>
      </w:r>
      <w:r>
        <w:rPr>
          <w:rFonts w:ascii="Arial" w:hAnsi="Arial"/>
          <w:color w:val="231F20"/>
          <w:sz w:val="18"/>
        </w:rPr>
        <w:t>to</w:t>
      </w:r>
      <w:r>
        <w:rPr>
          <w:rFonts w:ascii="Arial" w:hAnsi="Arial"/>
          <w:color w:val="231F20"/>
          <w:spacing w:val="-2"/>
          <w:sz w:val="18"/>
        </w:rPr>
        <w:t> </w:t>
      </w:r>
      <w:r>
        <w:rPr>
          <w:rFonts w:ascii="Arial" w:hAnsi="Arial"/>
          <w:color w:val="231F20"/>
          <w:sz w:val="18"/>
        </w:rPr>
        <w:t>create</w:t>
      </w:r>
      <w:r>
        <w:rPr>
          <w:rFonts w:ascii="Arial" w:hAnsi="Arial"/>
          <w:color w:val="231F20"/>
          <w:spacing w:val="-3"/>
          <w:sz w:val="18"/>
        </w:rPr>
        <w:t> </w:t>
      </w:r>
      <w:r>
        <w:rPr>
          <w:rFonts w:ascii="Arial" w:hAnsi="Arial"/>
          <w:color w:val="231F20"/>
          <w:sz w:val="18"/>
        </w:rPr>
        <w:t>a</w:t>
      </w:r>
      <w:r>
        <w:rPr>
          <w:rFonts w:ascii="Arial" w:hAnsi="Arial"/>
          <w:color w:val="231F20"/>
          <w:spacing w:val="-3"/>
          <w:sz w:val="18"/>
        </w:rPr>
        <w:t> </w:t>
      </w:r>
      <w:r>
        <w:rPr>
          <w:rFonts w:ascii="Arial" w:hAnsi="Arial"/>
          <w:color w:val="231F20"/>
          <w:sz w:val="18"/>
        </w:rPr>
        <w:t>sense</w:t>
      </w:r>
      <w:r>
        <w:rPr>
          <w:rFonts w:ascii="Arial" w:hAnsi="Arial"/>
          <w:color w:val="231F20"/>
          <w:spacing w:val="-3"/>
          <w:sz w:val="18"/>
        </w:rPr>
        <w:t> </w:t>
      </w:r>
      <w:r>
        <w:rPr>
          <w:rFonts w:ascii="Arial" w:hAnsi="Arial"/>
          <w:color w:val="231F20"/>
          <w:sz w:val="18"/>
        </w:rPr>
        <w:t>of</w:t>
      </w:r>
      <w:r>
        <w:rPr>
          <w:rFonts w:ascii="Arial" w:hAnsi="Arial"/>
          <w:color w:val="231F20"/>
          <w:spacing w:val="-3"/>
          <w:sz w:val="18"/>
        </w:rPr>
        <w:t> </w:t>
      </w:r>
      <w:r>
        <w:rPr>
          <w:rFonts w:ascii="Arial" w:hAnsi="Arial"/>
          <w:color w:val="231F20"/>
          <w:sz w:val="18"/>
        </w:rPr>
        <w:t>loss,</w:t>
      </w:r>
      <w:r>
        <w:rPr>
          <w:rFonts w:ascii="Arial" w:hAnsi="Arial"/>
          <w:color w:val="231F20"/>
          <w:spacing w:val="-3"/>
          <w:sz w:val="18"/>
        </w:rPr>
        <w:t> </w:t>
      </w:r>
      <w:r>
        <w:rPr>
          <w:rFonts w:ascii="Arial" w:hAnsi="Arial"/>
          <w:color w:val="231F20"/>
          <w:sz w:val="18"/>
        </w:rPr>
        <w:t>of</w:t>
      </w:r>
      <w:r>
        <w:rPr>
          <w:rFonts w:ascii="Arial" w:hAnsi="Arial"/>
          <w:color w:val="231F20"/>
          <w:spacing w:val="-2"/>
          <w:sz w:val="18"/>
        </w:rPr>
        <w:t> </w:t>
      </w:r>
      <w:r>
        <w:rPr>
          <w:rFonts w:ascii="Arial" w:hAnsi="Arial"/>
          <w:color w:val="231F20"/>
          <w:sz w:val="18"/>
        </w:rPr>
        <w:t>something</w:t>
      </w:r>
      <w:r>
        <w:rPr>
          <w:rFonts w:ascii="Arial" w:hAnsi="Arial"/>
          <w:color w:val="231F20"/>
          <w:spacing w:val="-8"/>
          <w:sz w:val="18"/>
        </w:rPr>
        <w:t> </w:t>
      </w:r>
      <w:r>
        <w:rPr>
          <w:rFonts w:ascii="Arial" w:hAnsi="Arial"/>
          <w:color w:val="231F20"/>
          <w:sz w:val="18"/>
        </w:rPr>
        <w:t>“missing.”</w:t>
      </w:r>
      <w:r>
        <w:rPr>
          <w:rFonts w:ascii="Arial" w:hAnsi="Arial"/>
          <w:color w:val="231F20"/>
          <w:spacing w:val="-18"/>
          <w:sz w:val="18"/>
        </w:rPr>
        <w:t> </w:t>
      </w:r>
      <w:r>
        <w:rPr>
          <w:rFonts w:ascii="Arial" w:hAnsi="Arial"/>
          <w:color w:val="231F20"/>
          <w:sz w:val="18"/>
        </w:rPr>
        <w:t>This</w:t>
      </w:r>
      <w:r>
        <w:rPr>
          <w:rFonts w:ascii="Arial" w:hAnsi="Arial"/>
          <w:color w:val="231F20"/>
          <w:spacing w:val="-3"/>
          <w:sz w:val="18"/>
        </w:rPr>
        <w:t> </w:t>
      </w:r>
      <w:r>
        <w:rPr>
          <w:rFonts w:ascii="Arial" w:hAnsi="Arial"/>
          <w:color w:val="231F20"/>
          <w:sz w:val="18"/>
        </w:rPr>
        <w:t>is</w:t>
      </w:r>
      <w:r>
        <w:rPr>
          <w:rFonts w:ascii="Arial" w:hAnsi="Arial"/>
          <w:color w:val="231F20"/>
          <w:spacing w:val="-3"/>
          <w:sz w:val="18"/>
        </w:rPr>
        <w:t> </w:t>
      </w:r>
      <w:r>
        <w:rPr>
          <w:rFonts w:ascii="Arial" w:hAnsi="Arial"/>
          <w:color w:val="231F20"/>
          <w:sz w:val="18"/>
        </w:rPr>
        <w:t>an excellent</w:t>
      </w:r>
      <w:r>
        <w:rPr>
          <w:rFonts w:ascii="Arial" w:hAnsi="Arial"/>
          <w:color w:val="231F20"/>
          <w:spacing w:val="-8"/>
          <w:sz w:val="18"/>
        </w:rPr>
        <w:t> </w:t>
      </w:r>
      <w:r>
        <w:rPr>
          <w:rFonts w:ascii="Arial" w:hAnsi="Arial"/>
          <w:color w:val="231F20"/>
          <w:sz w:val="18"/>
        </w:rPr>
        <w:t>reminder</w:t>
      </w:r>
      <w:r>
        <w:rPr>
          <w:rFonts w:ascii="Arial" w:hAnsi="Arial"/>
          <w:color w:val="231F20"/>
          <w:spacing w:val="-8"/>
          <w:sz w:val="18"/>
        </w:rPr>
        <w:t> </w:t>
      </w:r>
      <w:r>
        <w:rPr>
          <w:rFonts w:ascii="Arial" w:hAnsi="Arial"/>
          <w:color w:val="231F20"/>
          <w:sz w:val="18"/>
        </w:rPr>
        <w:t>that</w:t>
      </w:r>
      <w:r>
        <w:rPr>
          <w:rFonts w:ascii="Arial" w:hAnsi="Arial"/>
          <w:color w:val="231F20"/>
          <w:spacing w:val="-8"/>
          <w:sz w:val="18"/>
        </w:rPr>
        <w:t> </w:t>
      </w:r>
      <w:r>
        <w:rPr>
          <w:rFonts w:ascii="Arial" w:hAnsi="Arial"/>
          <w:color w:val="231F20"/>
          <w:sz w:val="18"/>
        </w:rPr>
        <w:t>not</w:t>
      </w:r>
      <w:r>
        <w:rPr>
          <w:rFonts w:ascii="Arial" w:hAnsi="Arial"/>
          <w:color w:val="231F20"/>
          <w:spacing w:val="-8"/>
          <w:sz w:val="18"/>
        </w:rPr>
        <w:t> </w:t>
      </w:r>
      <w:r>
        <w:rPr>
          <w:rFonts w:ascii="Arial" w:hAnsi="Arial"/>
          <w:color w:val="231F20"/>
          <w:sz w:val="18"/>
        </w:rPr>
        <w:t>all</w:t>
      </w:r>
      <w:r>
        <w:rPr>
          <w:rFonts w:ascii="Arial" w:hAnsi="Arial"/>
          <w:color w:val="231F20"/>
          <w:spacing w:val="-8"/>
          <w:sz w:val="18"/>
        </w:rPr>
        <w:t> </w:t>
      </w:r>
      <w:r>
        <w:rPr>
          <w:rFonts w:ascii="Arial" w:hAnsi="Arial"/>
          <w:color w:val="231F20"/>
          <w:sz w:val="18"/>
        </w:rPr>
        <w:t>sentences</w:t>
      </w:r>
      <w:r>
        <w:rPr>
          <w:rFonts w:ascii="Arial" w:hAnsi="Arial"/>
          <w:color w:val="231F20"/>
          <w:spacing w:val="-8"/>
          <w:sz w:val="18"/>
        </w:rPr>
        <w:t> </w:t>
      </w:r>
      <w:r>
        <w:rPr>
          <w:rFonts w:ascii="Arial" w:hAnsi="Arial"/>
          <w:color w:val="231F20"/>
          <w:sz w:val="18"/>
        </w:rPr>
        <w:t>need</w:t>
      </w:r>
      <w:r>
        <w:rPr>
          <w:rFonts w:ascii="Arial" w:hAnsi="Arial"/>
          <w:color w:val="231F20"/>
          <w:spacing w:val="-8"/>
          <w:sz w:val="18"/>
        </w:rPr>
        <w:t> </w:t>
      </w:r>
      <w:r>
        <w:rPr>
          <w:rFonts w:ascii="Arial" w:hAnsi="Arial"/>
          <w:color w:val="231F20"/>
          <w:sz w:val="18"/>
        </w:rPr>
        <w:t>to</w:t>
      </w:r>
      <w:r>
        <w:rPr>
          <w:rFonts w:ascii="Arial" w:hAnsi="Arial"/>
          <w:color w:val="231F20"/>
          <w:spacing w:val="-8"/>
          <w:sz w:val="18"/>
        </w:rPr>
        <w:t> </w:t>
      </w:r>
      <w:r>
        <w:rPr>
          <w:rFonts w:ascii="Arial" w:hAnsi="Arial"/>
          <w:color w:val="231F20"/>
          <w:spacing w:val="-3"/>
          <w:sz w:val="18"/>
        </w:rPr>
        <w:t>convey</w:t>
      </w:r>
      <w:r>
        <w:rPr>
          <w:rFonts w:ascii="Arial" w:hAnsi="Arial"/>
          <w:color w:val="231F20"/>
          <w:spacing w:val="-8"/>
          <w:sz w:val="18"/>
        </w:rPr>
        <w:t> </w:t>
      </w:r>
      <w:r>
        <w:rPr>
          <w:rFonts w:ascii="Arial" w:hAnsi="Arial"/>
          <w:color w:val="231F20"/>
          <w:sz w:val="18"/>
        </w:rPr>
        <w:t>new</w:t>
      </w:r>
      <w:r>
        <w:rPr>
          <w:rFonts w:ascii="Arial" w:hAnsi="Arial"/>
          <w:color w:val="231F20"/>
          <w:spacing w:val="-8"/>
          <w:sz w:val="18"/>
        </w:rPr>
        <w:t> </w:t>
      </w:r>
      <w:r>
        <w:rPr>
          <w:rFonts w:ascii="Arial" w:hAnsi="Arial"/>
          <w:color w:val="231F20"/>
          <w:sz w:val="18"/>
        </w:rPr>
        <w:t>informa- tion; they can also help create a mood or portray emotion. Sarah’s     first sentence creates a sense of bitter irony and sadness around the situation with her </w:t>
      </w:r>
      <w:r>
        <w:rPr>
          <w:rFonts w:ascii="Arial" w:hAnsi="Arial"/>
          <w:color w:val="231F20"/>
          <w:spacing w:val="-3"/>
          <w:sz w:val="18"/>
        </w:rPr>
        <w:t>father, </w:t>
      </w:r>
      <w:r>
        <w:rPr>
          <w:rFonts w:ascii="Arial" w:hAnsi="Arial"/>
          <w:color w:val="231F20"/>
          <w:sz w:val="18"/>
        </w:rPr>
        <w:t>setting the context </w:t>
      </w:r>
      <w:r>
        <w:rPr>
          <w:rFonts w:ascii="Arial" w:hAnsi="Arial"/>
          <w:color w:val="231F20"/>
          <w:spacing w:val="-3"/>
          <w:sz w:val="18"/>
        </w:rPr>
        <w:t>for </w:t>
      </w:r>
      <w:r>
        <w:rPr>
          <w:rFonts w:ascii="Arial" w:hAnsi="Arial"/>
          <w:color w:val="231F20"/>
          <w:sz w:val="18"/>
        </w:rPr>
        <w:t>the dialog with “this long-gone</w:t>
      </w:r>
      <w:r>
        <w:rPr>
          <w:rFonts w:ascii="Arial" w:hAnsi="Arial"/>
          <w:color w:val="231F20"/>
          <w:spacing w:val="-7"/>
          <w:sz w:val="18"/>
        </w:rPr>
        <w:t> </w:t>
      </w:r>
      <w:r>
        <w:rPr>
          <w:rFonts w:ascii="Arial" w:hAnsi="Arial"/>
          <w:color w:val="231F20"/>
          <w:spacing w:val="-4"/>
          <w:sz w:val="18"/>
        </w:rPr>
        <w:t>man.”</w:t>
      </w:r>
    </w:p>
    <w:p>
      <w:pPr>
        <w:spacing w:line="278" w:lineRule="auto" w:before="0"/>
        <w:ind w:left="579" w:right="590" w:firstLine="300"/>
        <w:jc w:val="both"/>
        <w:rPr>
          <w:rFonts w:ascii="Arial" w:hAnsi="Arial"/>
          <w:sz w:val="18"/>
        </w:rPr>
      </w:pPr>
      <w:r>
        <w:rPr>
          <w:rFonts w:ascii="Arial" w:hAnsi="Arial"/>
          <w:color w:val="231F20"/>
          <w:sz w:val="18"/>
        </w:rPr>
        <w:t>The</w:t>
      </w:r>
      <w:r>
        <w:rPr>
          <w:rFonts w:ascii="Arial" w:hAnsi="Arial"/>
          <w:color w:val="231F20"/>
          <w:spacing w:val="-4"/>
          <w:sz w:val="18"/>
        </w:rPr>
        <w:t> </w:t>
      </w:r>
      <w:r>
        <w:rPr>
          <w:rFonts w:ascii="Arial" w:hAnsi="Arial"/>
          <w:color w:val="231F20"/>
          <w:sz w:val="18"/>
        </w:rPr>
        <w:t>story</w:t>
      </w:r>
      <w:r>
        <w:rPr>
          <w:rFonts w:ascii="Arial" w:hAnsi="Arial"/>
          <w:color w:val="231F20"/>
          <w:spacing w:val="-4"/>
          <w:sz w:val="18"/>
        </w:rPr>
        <w:t> </w:t>
      </w:r>
      <w:r>
        <w:rPr>
          <w:rFonts w:ascii="Arial" w:hAnsi="Arial"/>
          <w:color w:val="231F20"/>
          <w:sz w:val="18"/>
        </w:rPr>
        <w:t>about</w:t>
      </w:r>
      <w:r>
        <w:rPr>
          <w:rFonts w:ascii="Arial" w:hAnsi="Arial"/>
          <w:color w:val="231F20"/>
          <w:spacing w:val="-4"/>
          <w:sz w:val="18"/>
        </w:rPr>
        <w:t> </w:t>
      </w:r>
      <w:r>
        <w:rPr>
          <w:rFonts w:ascii="Arial" w:hAnsi="Arial"/>
          <w:color w:val="231F20"/>
          <w:sz w:val="18"/>
        </w:rPr>
        <w:t>the</w:t>
      </w:r>
      <w:r>
        <w:rPr>
          <w:rFonts w:ascii="Arial" w:hAnsi="Arial"/>
          <w:color w:val="231F20"/>
          <w:spacing w:val="-4"/>
          <w:sz w:val="18"/>
        </w:rPr>
        <w:t> </w:t>
      </w:r>
      <w:r>
        <w:rPr>
          <w:rFonts w:ascii="Arial" w:hAnsi="Arial"/>
          <w:color w:val="231F20"/>
          <w:sz w:val="18"/>
        </w:rPr>
        <w:t>phone</w:t>
      </w:r>
      <w:r>
        <w:rPr>
          <w:rFonts w:ascii="Arial" w:hAnsi="Arial"/>
          <w:color w:val="231F20"/>
          <w:spacing w:val="-4"/>
          <w:sz w:val="18"/>
        </w:rPr>
        <w:t> </w:t>
      </w:r>
      <w:r>
        <w:rPr>
          <w:rFonts w:ascii="Arial" w:hAnsi="Arial"/>
          <w:color w:val="231F20"/>
          <w:sz w:val="18"/>
        </w:rPr>
        <w:t>conversation</w:t>
      </w:r>
      <w:r>
        <w:rPr>
          <w:rFonts w:ascii="Arial" w:hAnsi="Arial"/>
          <w:color w:val="231F20"/>
          <w:spacing w:val="-4"/>
          <w:sz w:val="18"/>
        </w:rPr>
        <w:t> </w:t>
      </w:r>
      <w:r>
        <w:rPr>
          <w:rFonts w:ascii="Arial" w:hAnsi="Arial"/>
          <w:color w:val="231F20"/>
          <w:sz w:val="18"/>
        </w:rPr>
        <w:t>builds</w:t>
      </w:r>
      <w:r>
        <w:rPr>
          <w:rFonts w:ascii="Arial" w:hAnsi="Arial"/>
          <w:color w:val="231F20"/>
          <w:spacing w:val="-4"/>
          <w:sz w:val="18"/>
        </w:rPr>
        <w:t> </w:t>
      </w:r>
      <w:r>
        <w:rPr>
          <w:rFonts w:ascii="Arial" w:hAnsi="Arial"/>
          <w:color w:val="231F20"/>
          <w:sz w:val="18"/>
        </w:rPr>
        <w:t>suspense.</w:t>
      </w:r>
      <w:r>
        <w:rPr>
          <w:rFonts w:ascii="Arial" w:hAnsi="Arial"/>
          <w:color w:val="231F20"/>
          <w:spacing w:val="-21"/>
          <w:sz w:val="18"/>
        </w:rPr>
        <w:t> </w:t>
      </w:r>
      <w:r>
        <w:rPr>
          <w:rFonts w:ascii="Arial" w:hAnsi="Arial"/>
          <w:color w:val="231F20"/>
          <w:spacing w:val="-3"/>
          <w:sz w:val="18"/>
        </w:rPr>
        <w:t>We,</w:t>
      </w:r>
      <w:r>
        <w:rPr>
          <w:rFonts w:ascii="Arial" w:hAnsi="Arial"/>
          <w:color w:val="231F20"/>
          <w:spacing w:val="-4"/>
          <w:sz w:val="18"/>
        </w:rPr>
        <w:t> </w:t>
      </w:r>
      <w:r>
        <w:rPr>
          <w:rFonts w:ascii="Arial" w:hAnsi="Arial"/>
          <w:color w:val="231F20"/>
          <w:sz w:val="18"/>
        </w:rPr>
        <w:t>like 11-year-old Sarah, wonder how her dad will react, and hold expecta- tions</w:t>
      </w:r>
      <w:r>
        <w:rPr>
          <w:rFonts w:ascii="Arial" w:hAnsi="Arial"/>
          <w:color w:val="231F20"/>
          <w:spacing w:val="-10"/>
          <w:sz w:val="18"/>
        </w:rPr>
        <w:t> </w:t>
      </w:r>
      <w:r>
        <w:rPr>
          <w:rFonts w:ascii="Arial" w:hAnsi="Arial"/>
          <w:color w:val="231F20"/>
          <w:sz w:val="18"/>
        </w:rPr>
        <w:t>that</w:t>
      </w:r>
      <w:r>
        <w:rPr>
          <w:rFonts w:ascii="Arial" w:hAnsi="Arial"/>
          <w:color w:val="231F20"/>
          <w:spacing w:val="-10"/>
          <w:sz w:val="18"/>
        </w:rPr>
        <w:t> </w:t>
      </w:r>
      <w:r>
        <w:rPr>
          <w:rFonts w:ascii="Arial" w:hAnsi="Arial"/>
          <w:color w:val="231F20"/>
          <w:sz w:val="18"/>
        </w:rPr>
        <w:t>he</w:t>
      </w:r>
      <w:r>
        <w:rPr>
          <w:rFonts w:ascii="Arial" w:hAnsi="Arial"/>
          <w:color w:val="231F20"/>
          <w:spacing w:val="-10"/>
          <w:sz w:val="18"/>
        </w:rPr>
        <w:t> </w:t>
      </w:r>
      <w:r>
        <w:rPr>
          <w:rFonts w:ascii="Arial" w:hAnsi="Arial"/>
          <w:color w:val="231F20"/>
          <w:sz w:val="18"/>
        </w:rPr>
        <w:t>might</w:t>
      </w:r>
      <w:r>
        <w:rPr>
          <w:rFonts w:ascii="Arial" w:hAnsi="Arial"/>
          <w:color w:val="231F20"/>
          <w:spacing w:val="-10"/>
          <w:sz w:val="18"/>
        </w:rPr>
        <w:t> </w:t>
      </w:r>
      <w:r>
        <w:rPr>
          <w:rFonts w:ascii="Arial" w:hAnsi="Arial"/>
          <w:color w:val="231F20"/>
          <w:sz w:val="18"/>
        </w:rPr>
        <w:t>redeem</w:t>
      </w:r>
      <w:r>
        <w:rPr>
          <w:rFonts w:ascii="Arial" w:hAnsi="Arial"/>
          <w:color w:val="231F20"/>
          <w:spacing w:val="-10"/>
          <w:sz w:val="18"/>
        </w:rPr>
        <w:t> </w:t>
      </w:r>
      <w:r>
        <w:rPr>
          <w:rFonts w:ascii="Arial" w:hAnsi="Arial"/>
          <w:color w:val="231F20"/>
          <w:sz w:val="18"/>
        </w:rPr>
        <w:t>his</w:t>
      </w:r>
      <w:r>
        <w:rPr>
          <w:rFonts w:ascii="Arial" w:hAnsi="Arial"/>
          <w:color w:val="231F20"/>
          <w:spacing w:val="-10"/>
          <w:sz w:val="18"/>
        </w:rPr>
        <w:t> </w:t>
      </w:r>
      <w:r>
        <w:rPr>
          <w:rFonts w:ascii="Arial" w:hAnsi="Arial"/>
          <w:color w:val="231F20"/>
          <w:sz w:val="18"/>
        </w:rPr>
        <w:t>absence.</w:t>
      </w:r>
      <w:r>
        <w:rPr>
          <w:rFonts w:ascii="Arial" w:hAnsi="Arial"/>
          <w:color w:val="231F20"/>
          <w:spacing w:val="-20"/>
          <w:sz w:val="18"/>
        </w:rPr>
        <w:t> </w:t>
      </w:r>
      <w:r>
        <w:rPr>
          <w:rFonts w:ascii="Arial" w:hAnsi="Arial"/>
          <w:color w:val="231F20"/>
          <w:sz w:val="18"/>
        </w:rPr>
        <w:t>Sarah</w:t>
      </w:r>
      <w:r>
        <w:rPr>
          <w:rFonts w:ascii="Arial" w:hAnsi="Arial"/>
          <w:color w:val="231F20"/>
          <w:spacing w:val="-10"/>
          <w:sz w:val="18"/>
        </w:rPr>
        <w:t> </w:t>
      </w:r>
      <w:r>
        <w:rPr>
          <w:rFonts w:ascii="Arial" w:hAnsi="Arial"/>
          <w:color w:val="231F20"/>
          <w:sz w:val="18"/>
        </w:rPr>
        <w:t>mentions</w:t>
      </w:r>
      <w:r>
        <w:rPr>
          <w:rFonts w:ascii="Arial" w:hAnsi="Arial"/>
          <w:color w:val="231F20"/>
          <w:spacing w:val="-10"/>
          <w:sz w:val="18"/>
        </w:rPr>
        <w:t> </w:t>
      </w:r>
      <w:r>
        <w:rPr>
          <w:rFonts w:ascii="Arial" w:hAnsi="Arial"/>
          <w:color w:val="231F20"/>
          <w:sz w:val="18"/>
        </w:rPr>
        <w:t>the</w:t>
      </w:r>
      <w:r>
        <w:rPr>
          <w:rFonts w:ascii="Arial" w:hAnsi="Arial"/>
          <w:color w:val="231F20"/>
          <w:spacing w:val="-16"/>
          <w:sz w:val="18"/>
        </w:rPr>
        <w:t> </w:t>
      </w:r>
      <w:r>
        <w:rPr>
          <w:rFonts w:ascii="Arial" w:hAnsi="Arial"/>
          <w:color w:val="231F20"/>
          <w:sz w:val="18"/>
        </w:rPr>
        <w:t>“speaker/ mute function,” a more memorable symbol than simply “the </w:t>
      </w:r>
      <w:r>
        <w:rPr>
          <w:rFonts w:ascii="Arial" w:hAnsi="Arial"/>
          <w:color w:val="231F20"/>
          <w:spacing w:val="-4"/>
          <w:sz w:val="18"/>
        </w:rPr>
        <w:t>phone.” </w:t>
      </w:r>
      <w:r>
        <w:rPr>
          <w:rFonts w:ascii="Arial" w:hAnsi="Arial"/>
          <w:color w:val="231F20"/>
          <w:sz w:val="18"/>
        </w:rPr>
        <w:t>The suspense continues with the foreshadowing sentence, “Maybe if he would </w:t>
      </w:r>
      <w:r>
        <w:rPr>
          <w:rFonts w:ascii="Arial" w:hAnsi="Arial"/>
          <w:color w:val="231F20"/>
          <w:spacing w:val="-3"/>
          <w:sz w:val="18"/>
        </w:rPr>
        <w:t>have  </w:t>
      </w:r>
      <w:r>
        <w:rPr>
          <w:rFonts w:ascii="Arial" w:hAnsi="Arial"/>
          <w:color w:val="231F20"/>
          <w:sz w:val="18"/>
        </w:rPr>
        <w:t>known the simple fact that his daughter was listen-     ing, maybe then some shred of human decency would </w:t>
      </w:r>
      <w:r>
        <w:rPr>
          <w:rFonts w:ascii="Arial" w:hAnsi="Arial"/>
          <w:color w:val="231F20"/>
          <w:spacing w:val="-3"/>
          <w:sz w:val="18"/>
        </w:rPr>
        <w:t>have </w:t>
      </w:r>
      <w:r>
        <w:rPr>
          <w:rFonts w:ascii="Arial" w:hAnsi="Arial"/>
          <w:color w:val="231F20"/>
          <w:sz w:val="18"/>
        </w:rPr>
        <w:t>shined through.”</w:t>
      </w:r>
    </w:p>
    <w:p>
      <w:pPr>
        <w:spacing w:line="278" w:lineRule="auto" w:before="0"/>
        <w:ind w:left="579" w:right="597" w:firstLine="300"/>
        <w:jc w:val="both"/>
        <w:rPr>
          <w:rFonts w:ascii="Arial" w:hAnsi="Arial"/>
          <w:sz w:val="18"/>
        </w:rPr>
      </w:pPr>
      <w:r>
        <w:rPr>
          <w:rFonts w:ascii="Arial" w:hAnsi="Arial"/>
          <w:color w:val="231F20"/>
          <w:sz w:val="18"/>
        </w:rPr>
        <w:t>The remainder of the essay focuses on Sarah’s reactions to the phone</w:t>
      </w:r>
      <w:r>
        <w:rPr>
          <w:rFonts w:ascii="Arial" w:hAnsi="Arial"/>
          <w:color w:val="231F20"/>
          <w:spacing w:val="-5"/>
          <w:sz w:val="18"/>
        </w:rPr>
        <w:t> </w:t>
      </w:r>
      <w:r>
        <w:rPr>
          <w:rFonts w:ascii="Arial" w:hAnsi="Arial"/>
          <w:color w:val="231F20"/>
          <w:sz w:val="18"/>
        </w:rPr>
        <w:t>conversation.</w:t>
      </w:r>
      <w:r>
        <w:rPr>
          <w:rFonts w:ascii="Arial" w:hAnsi="Arial"/>
          <w:color w:val="231F20"/>
          <w:spacing w:val="-24"/>
          <w:sz w:val="18"/>
        </w:rPr>
        <w:t> </w:t>
      </w:r>
      <w:r>
        <w:rPr>
          <w:rFonts w:ascii="Arial" w:hAnsi="Arial"/>
          <w:color w:val="231F20"/>
          <w:sz w:val="18"/>
        </w:rPr>
        <w:t>The</w:t>
      </w:r>
      <w:r>
        <w:rPr>
          <w:rFonts w:ascii="Arial" w:hAnsi="Arial"/>
          <w:color w:val="231F20"/>
          <w:spacing w:val="-5"/>
          <w:sz w:val="18"/>
        </w:rPr>
        <w:t> </w:t>
      </w:r>
      <w:r>
        <w:rPr>
          <w:rFonts w:ascii="Arial" w:hAnsi="Arial"/>
          <w:color w:val="231F20"/>
          <w:sz w:val="18"/>
        </w:rPr>
        <w:t>second</w:t>
      </w:r>
      <w:r>
        <w:rPr>
          <w:rFonts w:ascii="Arial" w:hAnsi="Arial"/>
          <w:color w:val="231F20"/>
          <w:spacing w:val="-5"/>
          <w:sz w:val="18"/>
        </w:rPr>
        <w:t> </w:t>
      </w:r>
      <w:r>
        <w:rPr>
          <w:rFonts w:ascii="Arial" w:hAnsi="Arial"/>
          <w:color w:val="231F20"/>
          <w:sz w:val="18"/>
        </w:rPr>
        <w:t>to</w:t>
      </w:r>
      <w:r>
        <w:rPr>
          <w:rFonts w:ascii="Arial" w:hAnsi="Arial"/>
          <w:color w:val="231F20"/>
          <w:spacing w:val="-5"/>
          <w:sz w:val="18"/>
        </w:rPr>
        <w:t> </w:t>
      </w:r>
      <w:r>
        <w:rPr>
          <w:rFonts w:ascii="Arial" w:hAnsi="Arial"/>
          <w:color w:val="231F20"/>
          <w:sz w:val="18"/>
        </w:rPr>
        <w:t>last</w:t>
      </w:r>
      <w:r>
        <w:rPr>
          <w:rFonts w:ascii="Arial" w:hAnsi="Arial"/>
          <w:color w:val="231F20"/>
          <w:spacing w:val="-5"/>
          <w:sz w:val="18"/>
        </w:rPr>
        <w:t> </w:t>
      </w:r>
      <w:r>
        <w:rPr>
          <w:rFonts w:ascii="Arial" w:hAnsi="Arial"/>
          <w:color w:val="231F20"/>
          <w:sz w:val="18"/>
        </w:rPr>
        <w:t>paragraph</w:t>
      </w:r>
      <w:r>
        <w:rPr>
          <w:rFonts w:ascii="Arial" w:hAnsi="Arial"/>
          <w:color w:val="231F20"/>
          <w:spacing w:val="-5"/>
          <w:sz w:val="18"/>
        </w:rPr>
        <w:t> </w:t>
      </w:r>
      <w:r>
        <w:rPr>
          <w:rFonts w:ascii="Arial" w:hAnsi="Arial"/>
          <w:color w:val="231F20"/>
          <w:sz w:val="18"/>
        </w:rPr>
        <w:t>is</w:t>
      </w:r>
      <w:r>
        <w:rPr>
          <w:rFonts w:ascii="Arial" w:hAnsi="Arial"/>
          <w:color w:val="231F20"/>
          <w:spacing w:val="-5"/>
          <w:sz w:val="18"/>
        </w:rPr>
        <w:t> </w:t>
      </w:r>
      <w:r>
        <w:rPr>
          <w:rFonts w:ascii="Arial" w:hAnsi="Arial"/>
          <w:color w:val="231F20"/>
          <w:sz w:val="18"/>
        </w:rPr>
        <w:t>particularly</w:t>
      </w:r>
      <w:r>
        <w:rPr>
          <w:rFonts w:ascii="Arial" w:hAnsi="Arial"/>
          <w:color w:val="231F20"/>
          <w:spacing w:val="-5"/>
          <w:sz w:val="18"/>
        </w:rPr>
        <w:t> </w:t>
      </w:r>
      <w:r>
        <w:rPr>
          <w:rFonts w:ascii="Arial" w:hAnsi="Arial"/>
          <w:color w:val="231F20"/>
          <w:sz w:val="18"/>
        </w:rPr>
        <w:t>pow- erful in the </w:t>
      </w:r>
      <w:r>
        <w:rPr>
          <w:rFonts w:ascii="Arial" w:hAnsi="Arial"/>
          <w:color w:val="231F20"/>
          <w:spacing w:val="-3"/>
          <w:sz w:val="18"/>
        </w:rPr>
        <w:t>way </w:t>
      </w:r>
      <w:r>
        <w:rPr>
          <w:rFonts w:ascii="Arial" w:hAnsi="Arial"/>
          <w:color w:val="231F20"/>
          <w:sz w:val="18"/>
        </w:rPr>
        <w:t>she juxtaposes the conversation she overhears with her emotional reactions: </w:t>
      </w:r>
      <w:r>
        <w:rPr>
          <w:rFonts w:ascii="Arial" w:hAnsi="Arial"/>
          <w:color w:val="231F20"/>
          <w:spacing w:val="-3"/>
          <w:sz w:val="18"/>
        </w:rPr>
        <w:t>“Crash,” </w:t>
      </w:r>
      <w:r>
        <w:rPr>
          <w:rFonts w:ascii="Arial" w:hAnsi="Arial"/>
          <w:color w:val="231F20"/>
          <w:sz w:val="18"/>
        </w:rPr>
        <w:t>“No </w:t>
      </w:r>
      <w:r>
        <w:rPr>
          <w:rFonts w:ascii="Arial" w:hAnsi="Arial"/>
          <w:color w:val="231F20"/>
          <w:spacing w:val="-4"/>
          <w:sz w:val="18"/>
        </w:rPr>
        <w:t>words,” </w:t>
      </w:r>
      <w:r>
        <w:rPr>
          <w:rFonts w:ascii="Arial" w:hAnsi="Arial"/>
          <w:color w:val="231F20"/>
          <w:sz w:val="18"/>
        </w:rPr>
        <w:t>and questions like</w:t>
      </w:r>
      <w:r>
        <w:rPr>
          <w:rFonts w:ascii="Arial" w:hAnsi="Arial"/>
          <w:color w:val="231F20"/>
          <w:spacing w:val="-18"/>
          <w:sz w:val="18"/>
        </w:rPr>
        <w:t> </w:t>
      </w:r>
      <w:r>
        <w:rPr>
          <w:rFonts w:ascii="Arial" w:hAnsi="Arial"/>
          <w:color w:val="231F20"/>
          <w:sz w:val="18"/>
        </w:rPr>
        <w:t>“How</w:t>
      </w:r>
    </w:p>
    <w:p>
      <w:pPr>
        <w:spacing w:after="0" w:line="278" w:lineRule="auto"/>
        <w:jc w:val="both"/>
        <w:rPr>
          <w:rFonts w:ascii="Arial" w:hAnsi="Arial"/>
          <w:sz w:val="18"/>
        </w:rPr>
        <w:sectPr>
          <w:pgSz w:w="8640" w:h="12960"/>
          <w:pgMar w:header="702" w:footer="0" w:top="1020" w:bottom="280" w:left="1100" w:right="840"/>
        </w:sectPr>
      </w:pPr>
    </w:p>
    <w:p>
      <w:pPr>
        <w:pStyle w:val="BodyText"/>
        <w:spacing w:before="1"/>
        <w:rPr>
          <w:rFonts w:ascii="Arial"/>
          <w:sz w:val="25"/>
        </w:rPr>
      </w:pPr>
    </w:p>
    <w:p>
      <w:pPr>
        <w:spacing w:line="278" w:lineRule="auto" w:before="94"/>
        <w:ind w:left="600" w:right="269" w:firstLine="0"/>
        <w:jc w:val="left"/>
        <w:rPr>
          <w:rFonts w:ascii="Arial" w:hAnsi="Arial"/>
          <w:sz w:val="18"/>
        </w:rPr>
      </w:pPr>
      <w:bookmarkStart w:name="“No Longer Invisible” by Angelica " w:id="41"/>
      <w:bookmarkEnd w:id="41"/>
      <w:r>
        <w:rPr/>
      </w:r>
      <w:bookmarkStart w:name="_bookmark17" w:id="42"/>
      <w:bookmarkEnd w:id="42"/>
      <w:r>
        <w:rPr/>
      </w:r>
      <w:r>
        <w:rPr>
          <w:rFonts w:ascii="Arial" w:hAnsi="Arial"/>
          <w:color w:val="231F20"/>
          <w:sz w:val="18"/>
        </w:rPr>
        <w:t>could someone be so heartless?” deliver an intense, almost raw hon- esty, revealing a glimpse of this pivotal scene in Sarah’s life.</w:t>
      </w:r>
    </w:p>
    <w:p>
      <w:pPr>
        <w:spacing w:line="278" w:lineRule="auto" w:before="0"/>
        <w:ind w:left="600" w:right="597" w:firstLine="300"/>
        <w:jc w:val="both"/>
        <w:rPr>
          <w:rFonts w:ascii="Arial" w:hAnsi="Arial"/>
          <w:sz w:val="18"/>
        </w:rPr>
      </w:pPr>
      <w:r>
        <w:rPr>
          <w:rFonts w:ascii="Arial" w:hAnsi="Arial"/>
          <w:color w:val="231F20"/>
          <w:sz w:val="18"/>
        </w:rPr>
        <w:t>Had she ended her writing here, this essay may not </w:t>
      </w:r>
      <w:r>
        <w:rPr>
          <w:rFonts w:ascii="Arial" w:hAnsi="Arial"/>
          <w:color w:val="231F20"/>
          <w:spacing w:val="-3"/>
          <w:sz w:val="18"/>
        </w:rPr>
        <w:t>have </w:t>
      </w:r>
      <w:r>
        <w:rPr>
          <w:rFonts w:ascii="Arial" w:hAnsi="Arial"/>
          <w:color w:val="231F20"/>
          <w:sz w:val="18"/>
        </w:rPr>
        <w:t>felt very relevant</w:t>
      </w:r>
      <w:r>
        <w:rPr>
          <w:rFonts w:ascii="Arial" w:hAnsi="Arial"/>
          <w:color w:val="231F20"/>
          <w:spacing w:val="-9"/>
          <w:sz w:val="18"/>
        </w:rPr>
        <w:t> </w:t>
      </w:r>
      <w:r>
        <w:rPr>
          <w:rFonts w:ascii="Arial" w:hAnsi="Arial"/>
          <w:color w:val="231F20"/>
          <w:sz w:val="18"/>
        </w:rPr>
        <w:t>to</w:t>
      </w:r>
      <w:r>
        <w:rPr>
          <w:rFonts w:ascii="Arial" w:hAnsi="Arial"/>
          <w:color w:val="231F20"/>
          <w:spacing w:val="-9"/>
          <w:sz w:val="18"/>
        </w:rPr>
        <w:t> </w:t>
      </w:r>
      <w:r>
        <w:rPr>
          <w:rFonts w:ascii="Arial" w:hAnsi="Arial"/>
          <w:color w:val="231F20"/>
          <w:sz w:val="18"/>
        </w:rPr>
        <w:t>admissions</w:t>
      </w:r>
      <w:r>
        <w:rPr>
          <w:rFonts w:ascii="Arial" w:hAnsi="Arial"/>
          <w:color w:val="231F20"/>
          <w:spacing w:val="-9"/>
          <w:sz w:val="18"/>
        </w:rPr>
        <w:t> </w:t>
      </w:r>
      <w:r>
        <w:rPr>
          <w:rFonts w:ascii="Arial" w:hAnsi="Arial"/>
          <w:color w:val="231F20"/>
          <w:sz w:val="18"/>
        </w:rPr>
        <w:t>officers.</w:t>
      </w:r>
      <w:r>
        <w:rPr>
          <w:rFonts w:ascii="Arial" w:hAnsi="Arial"/>
          <w:color w:val="231F20"/>
          <w:spacing w:val="-18"/>
          <w:sz w:val="18"/>
        </w:rPr>
        <w:t> </w:t>
      </w:r>
      <w:r>
        <w:rPr>
          <w:rFonts w:ascii="Arial" w:hAnsi="Arial"/>
          <w:color w:val="231F20"/>
          <w:spacing w:val="-4"/>
          <w:sz w:val="18"/>
        </w:rPr>
        <w:t>However,</w:t>
      </w:r>
      <w:r>
        <w:rPr>
          <w:rFonts w:ascii="Arial" w:hAnsi="Arial"/>
          <w:color w:val="231F20"/>
          <w:spacing w:val="-8"/>
          <w:sz w:val="18"/>
        </w:rPr>
        <w:t> </w:t>
      </w:r>
      <w:r>
        <w:rPr>
          <w:rFonts w:ascii="Arial" w:hAnsi="Arial"/>
          <w:color w:val="231F20"/>
          <w:sz w:val="18"/>
        </w:rPr>
        <w:t>in</w:t>
      </w:r>
      <w:r>
        <w:rPr>
          <w:rFonts w:ascii="Arial" w:hAnsi="Arial"/>
          <w:color w:val="231F20"/>
          <w:spacing w:val="-9"/>
          <w:sz w:val="18"/>
        </w:rPr>
        <w:t> </w:t>
      </w:r>
      <w:r>
        <w:rPr>
          <w:rFonts w:ascii="Arial" w:hAnsi="Arial"/>
          <w:color w:val="231F20"/>
          <w:sz w:val="18"/>
        </w:rPr>
        <w:t>the</w:t>
      </w:r>
      <w:r>
        <w:rPr>
          <w:rFonts w:ascii="Arial" w:hAnsi="Arial"/>
          <w:color w:val="231F20"/>
          <w:spacing w:val="-9"/>
          <w:sz w:val="18"/>
        </w:rPr>
        <w:t> </w:t>
      </w:r>
      <w:r>
        <w:rPr>
          <w:rFonts w:ascii="Arial" w:hAnsi="Arial"/>
          <w:color w:val="231F20"/>
          <w:sz w:val="18"/>
        </w:rPr>
        <w:t>final</w:t>
      </w:r>
      <w:r>
        <w:rPr>
          <w:rFonts w:ascii="Arial" w:hAnsi="Arial"/>
          <w:color w:val="231F20"/>
          <w:spacing w:val="-9"/>
          <w:sz w:val="18"/>
        </w:rPr>
        <w:t> </w:t>
      </w:r>
      <w:r>
        <w:rPr>
          <w:rFonts w:ascii="Arial" w:hAnsi="Arial"/>
          <w:color w:val="231F20"/>
          <w:sz w:val="18"/>
        </w:rPr>
        <w:t>paragraph,</w:t>
      </w:r>
      <w:r>
        <w:rPr>
          <w:rFonts w:ascii="Arial" w:hAnsi="Arial"/>
          <w:color w:val="231F20"/>
          <w:spacing w:val="-9"/>
          <w:sz w:val="18"/>
        </w:rPr>
        <w:t> </w:t>
      </w:r>
      <w:r>
        <w:rPr>
          <w:rFonts w:ascii="Arial" w:hAnsi="Arial"/>
          <w:color w:val="231F20"/>
          <w:sz w:val="18"/>
        </w:rPr>
        <w:t>Sarah shows how she has internalized important lessons from the hurt she has experienced. The sense of self-worth and validation she con- veys—“I know my great worth, I </w:t>
      </w:r>
      <w:r>
        <w:rPr>
          <w:rFonts w:ascii="Arial" w:hAnsi="Arial"/>
          <w:color w:val="231F20"/>
          <w:spacing w:val="-3"/>
          <w:sz w:val="18"/>
        </w:rPr>
        <w:t>have </w:t>
      </w:r>
      <w:r>
        <w:rPr>
          <w:rFonts w:ascii="Arial" w:hAnsi="Arial"/>
          <w:color w:val="231F20"/>
          <w:sz w:val="18"/>
        </w:rPr>
        <w:t>nothing to prove to anyone”—is particularly effective after the painful story she has shared, an impor- tant lesson in the power of</w:t>
      </w:r>
      <w:r>
        <w:rPr>
          <w:rFonts w:ascii="Arial" w:hAnsi="Arial"/>
          <w:color w:val="231F20"/>
          <w:spacing w:val="-26"/>
          <w:sz w:val="18"/>
        </w:rPr>
        <w:t> </w:t>
      </w:r>
      <w:r>
        <w:rPr>
          <w:rFonts w:ascii="Arial" w:hAnsi="Arial"/>
          <w:color w:val="231F20"/>
          <w:sz w:val="18"/>
        </w:rPr>
        <w:t>contrasts.</w:t>
      </w:r>
    </w:p>
    <w:p>
      <w:pPr>
        <w:pStyle w:val="BodyText"/>
        <w:rPr>
          <w:rFonts w:ascii="Arial"/>
          <w:sz w:val="20"/>
        </w:rPr>
      </w:pPr>
    </w:p>
    <w:p>
      <w:pPr>
        <w:pStyle w:val="BodyText"/>
        <w:rPr>
          <w:rFonts w:ascii="Arial"/>
          <w:sz w:val="20"/>
        </w:rPr>
      </w:pPr>
    </w:p>
    <w:p>
      <w:pPr>
        <w:pStyle w:val="BodyText"/>
        <w:spacing w:before="6"/>
        <w:rPr>
          <w:rFonts w:ascii="Arial"/>
          <w:sz w:val="24"/>
        </w:rPr>
      </w:pPr>
    </w:p>
    <w:p>
      <w:pPr>
        <w:tabs>
          <w:tab w:pos="6599" w:val="left" w:leader="none"/>
        </w:tabs>
        <w:spacing w:before="0"/>
        <w:ind w:left="120" w:right="0" w:firstLine="0"/>
        <w:jc w:val="left"/>
        <w:rPr>
          <w:rFonts w:ascii="Arial" w:hAnsi="Arial"/>
          <w:b/>
          <w:sz w:val="20"/>
        </w:rPr>
      </w:pPr>
      <w:r>
        <w:rPr/>
        <w:pict>
          <v:line style="position:absolute;mso-position-horizontal-relative:page;mso-position-vertical-relative:paragraph;z-index:2560;mso-wrap-distance-left:0;mso-wrap-distance-right:0" from="48pt,13.299881pt" to="372pt,13.299881pt" stroked="true" strokeweight=".167pt" strokecolor="#d1d3d4">
            <v:stroke dashstyle="solid"/>
            <w10:wrap type="topAndBottom"/>
          </v:line>
        </w:pict>
      </w:r>
      <w:r>
        <w:rPr>
          <w:rFonts w:ascii="Arial" w:hAnsi="Arial"/>
          <w:b/>
          <w:color w:val="231F20"/>
          <w:w w:val="115"/>
          <w:sz w:val="20"/>
          <w:u w:val="single" w:color="D1D3D4"/>
        </w:rPr>
        <w:t>“no  longer</w:t>
      </w:r>
      <w:r>
        <w:rPr>
          <w:rFonts w:ascii="Arial" w:hAnsi="Arial"/>
          <w:b/>
          <w:color w:val="231F20"/>
          <w:spacing w:val="-15"/>
          <w:w w:val="115"/>
          <w:sz w:val="20"/>
          <w:u w:val="single" w:color="D1D3D4"/>
        </w:rPr>
        <w:t> </w:t>
      </w:r>
      <w:r>
        <w:rPr>
          <w:rFonts w:ascii="Arial" w:hAnsi="Arial"/>
          <w:b/>
          <w:color w:val="231F20"/>
          <w:w w:val="115"/>
          <w:sz w:val="20"/>
          <w:u w:val="single" w:color="D1D3D4"/>
        </w:rPr>
        <w:t>invisible”</w:t>
        <w:tab/>
      </w:r>
    </w:p>
    <w:p>
      <w:pPr>
        <w:spacing w:before="101"/>
        <w:ind w:left="120" w:right="0" w:firstLine="0"/>
        <w:jc w:val="left"/>
        <w:rPr>
          <w:rFonts w:ascii="Arial"/>
          <w:b/>
          <w:sz w:val="18"/>
        </w:rPr>
      </w:pPr>
      <w:r>
        <w:rPr>
          <w:rFonts w:ascii="Arial"/>
          <w:b/>
          <w:color w:val="231F20"/>
          <w:sz w:val="18"/>
        </w:rPr>
        <w:t>Angelica</w:t>
      </w:r>
    </w:p>
    <w:p>
      <w:pPr>
        <w:spacing w:before="32"/>
        <w:ind w:left="120" w:right="0" w:firstLine="0"/>
        <w:jc w:val="left"/>
        <w:rPr>
          <w:rFonts w:ascii="Arial"/>
          <w:b/>
          <w:sz w:val="18"/>
        </w:rPr>
      </w:pPr>
      <w:r>
        <w:rPr>
          <w:rFonts w:ascii="Arial"/>
          <w:b/>
          <w:color w:val="231F20"/>
          <w:sz w:val="18"/>
        </w:rPr>
        <w:t>University of Chicago</w:t>
      </w:r>
    </w:p>
    <w:p>
      <w:pPr>
        <w:pStyle w:val="BodyText"/>
        <w:spacing w:before="11"/>
        <w:rPr>
          <w:rFonts w:ascii="Arial"/>
          <w:b/>
          <w:sz w:val="15"/>
        </w:rPr>
      </w:pPr>
    </w:p>
    <w:p>
      <w:pPr>
        <w:pStyle w:val="BodyText"/>
        <w:spacing w:line="259" w:lineRule="auto"/>
        <w:ind w:left="119" w:right="117"/>
        <w:jc w:val="both"/>
      </w:pPr>
      <w:r>
        <w:rPr>
          <w:color w:val="231F20"/>
          <w:w w:val="105"/>
          <w:sz w:val="22"/>
        </w:rPr>
        <w:t>I</w:t>
      </w:r>
      <w:r>
        <w:rPr>
          <w:color w:val="231F20"/>
          <w:spacing w:val="-6"/>
          <w:w w:val="105"/>
          <w:sz w:val="22"/>
        </w:rPr>
        <w:t> </w:t>
      </w:r>
      <w:r>
        <w:rPr>
          <w:color w:val="231F20"/>
          <w:w w:val="105"/>
          <w:sz w:val="22"/>
        </w:rPr>
        <w:t>wISh</w:t>
      </w:r>
      <w:r>
        <w:rPr>
          <w:color w:val="231F20"/>
          <w:spacing w:val="-6"/>
          <w:w w:val="105"/>
          <w:sz w:val="22"/>
        </w:rPr>
        <w:t> </w:t>
      </w:r>
      <w:r>
        <w:rPr>
          <w:color w:val="231F20"/>
          <w:w w:val="105"/>
          <w:sz w:val="22"/>
        </w:rPr>
        <w:t>I</w:t>
      </w:r>
      <w:r>
        <w:rPr>
          <w:color w:val="231F20"/>
          <w:spacing w:val="-6"/>
          <w:w w:val="105"/>
          <w:sz w:val="22"/>
        </w:rPr>
        <w:t> wAS </w:t>
      </w:r>
      <w:r>
        <w:rPr>
          <w:color w:val="231F20"/>
          <w:w w:val="105"/>
          <w:sz w:val="22"/>
        </w:rPr>
        <w:t>INVISIBLE.</w:t>
      </w:r>
      <w:r>
        <w:rPr>
          <w:color w:val="231F20"/>
          <w:spacing w:val="-6"/>
          <w:w w:val="105"/>
          <w:sz w:val="22"/>
        </w:rPr>
        <w:t> </w:t>
      </w:r>
      <w:r>
        <w:rPr>
          <w:color w:val="231F20"/>
          <w:w w:val="105"/>
          <w:sz w:val="22"/>
        </w:rPr>
        <w:t>I</w:t>
      </w:r>
      <w:r>
        <w:rPr>
          <w:color w:val="231F20"/>
          <w:spacing w:val="-9"/>
          <w:w w:val="105"/>
          <w:sz w:val="22"/>
        </w:rPr>
        <w:t> </w:t>
      </w:r>
      <w:r>
        <w:rPr>
          <w:color w:val="231F20"/>
          <w:w w:val="105"/>
        </w:rPr>
        <w:t>wish</w:t>
      </w:r>
      <w:r>
        <w:rPr>
          <w:color w:val="231F20"/>
          <w:spacing w:val="-7"/>
          <w:w w:val="105"/>
        </w:rPr>
        <w:t> </w:t>
      </w:r>
      <w:r>
        <w:rPr>
          <w:color w:val="231F20"/>
          <w:w w:val="105"/>
        </w:rPr>
        <w:t>I</w:t>
      </w:r>
      <w:r>
        <w:rPr>
          <w:color w:val="231F20"/>
          <w:spacing w:val="-7"/>
          <w:w w:val="105"/>
        </w:rPr>
        <w:t> </w:t>
      </w:r>
      <w:r>
        <w:rPr>
          <w:color w:val="231F20"/>
          <w:w w:val="105"/>
        </w:rPr>
        <w:t>was</w:t>
      </w:r>
      <w:r>
        <w:rPr>
          <w:color w:val="231F20"/>
          <w:spacing w:val="-7"/>
          <w:w w:val="105"/>
        </w:rPr>
        <w:t> </w:t>
      </w:r>
      <w:r>
        <w:rPr>
          <w:color w:val="231F20"/>
          <w:w w:val="105"/>
        </w:rPr>
        <w:t>invisible.</w:t>
      </w:r>
      <w:r>
        <w:rPr>
          <w:color w:val="231F20"/>
          <w:spacing w:val="-7"/>
          <w:w w:val="105"/>
        </w:rPr>
        <w:t> </w:t>
      </w:r>
      <w:r>
        <w:rPr>
          <w:color w:val="231F20"/>
          <w:w w:val="105"/>
        </w:rPr>
        <w:t>I</w:t>
      </w:r>
      <w:r>
        <w:rPr>
          <w:color w:val="231F20"/>
          <w:spacing w:val="-7"/>
          <w:w w:val="105"/>
        </w:rPr>
        <w:t> </w:t>
      </w:r>
      <w:r>
        <w:rPr>
          <w:color w:val="231F20"/>
          <w:w w:val="105"/>
        </w:rPr>
        <w:t>wish</w:t>
      </w:r>
      <w:r>
        <w:rPr>
          <w:color w:val="231F20"/>
          <w:spacing w:val="-7"/>
          <w:w w:val="105"/>
        </w:rPr>
        <w:t> </w:t>
      </w:r>
      <w:r>
        <w:rPr>
          <w:color w:val="231F20"/>
          <w:w w:val="105"/>
        </w:rPr>
        <w:t>I</w:t>
      </w:r>
      <w:r>
        <w:rPr>
          <w:color w:val="231F20"/>
          <w:spacing w:val="-7"/>
          <w:w w:val="105"/>
        </w:rPr>
        <w:t> </w:t>
      </w:r>
      <w:r>
        <w:rPr>
          <w:color w:val="231F20"/>
          <w:w w:val="105"/>
        </w:rPr>
        <w:t>was</w:t>
      </w:r>
      <w:r>
        <w:rPr>
          <w:color w:val="231F20"/>
          <w:spacing w:val="-7"/>
          <w:w w:val="105"/>
        </w:rPr>
        <w:t> </w:t>
      </w:r>
      <w:r>
        <w:rPr>
          <w:color w:val="231F20"/>
          <w:w w:val="105"/>
        </w:rPr>
        <w:t>invisible. One of my biggest fears has always been going to an unfamiliar</w:t>
      </w:r>
      <w:r>
        <w:rPr>
          <w:color w:val="231F20"/>
          <w:spacing w:val="-22"/>
          <w:w w:val="105"/>
        </w:rPr>
        <w:t> </w:t>
      </w:r>
      <w:r>
        <w:rPr>
          <w:color w:val="231F20"/>
          <w:w w:val="105"/>
        </w:rPr>
        <w:t>place, but</w:t>
      </w:r>
      <w:r>
        <w:rPr>
          <w:color w:val="231F20"/>
          <w:spacing w:val="-7"/>
          <w:w w:val="105"/>
        </w:rPr>
        <w:t> </w:t>
      </w:r>
      <w:r>
        <w:rPr>
          <w:color w:val="231F20"/>
          <w:w w:val="105"/>
        </w:rPr>
        <w:t>each</w:t>
      </w:r>
      <w:r>
        <w:rPr>
          <w:color w:val="231F20"/>
          <w:spacing w:val="-7"/>
          <w:w w:val="105"/>
        </w:rPr>
        <w:t> </w:t>
      </w:r>
      <w:r>
        <w:rPr>
          <w:color w:val="231F20"/>
          <w:w w:val="105"/>
        </w:rPr>
        <w:t>time</w:t>
      </w:r>
      <w:r>
        <w:rPr>
          <w:color w:val="231F20"/>
          <w:spacing w:val="-7"/>
          <w:w w:val="105"/>
        </w:rPr>
        <w:t> </w:t>
      </w:r>
      <w:r>
        <w:rPr>
          <w:color w:val="231F20"/>
          <w:w w:val="105"/>
        </w:rPr>
        <w:t>I</w:t>
      </w:r>
      <w:r>
        <w:rPr>
          <w:color w:val="231F20"/>
          <w:spacing w:val="-7"/>
          <w:w w:val="105"/>
        </w:rPr>
        <w:t> </w:t>
      </w:r>
      <w:r>
        <w:rPr>
          <w:color w:val="231F20"/>
          <w:w w:val="105"/>
        </w:rPr>
        <w:t>have</w:t>
      </w:r>
      <w:r>
        <w:rPr>
          <w:color w:val="231F20"/>
          <w:spacing w:val="-7"/>
          <w:w w:val="105"/>
        </w:rPr>
        <w:t> </w:t>
      </w:r>
      <w:r>
        <w:rPr>
          <w:color w:val="231F20"/>
          <w:w w:val="105"/>
        </w:rPr>
        <w:t>had</w:t>
      </w:r>
      <w:r>
        <w:rPr>
          <w:color w:val="231F20"/>
          <w:spacing w:val="-7"/>
          <w:w w:val="105"/>
        </w:rPr>
        <w:t> </w:t>
      </w:r>
      <w:r>
        <w:rPr>
          <w:color w:val="231F20"/>
          <w:w w:val="105"/>
        </w:rPr>
        <w:t>the</w:t>
      </w:r>
      <w:r>
        <w:rPr>
          <w:color w:val="231F20"/>
          <w:spacing w:val="-7"/>
          <w:w w:val="105"/>
        </w:rPr>
        <w:t> </w:t>
      </w:r>
      <w:r>
        <w:rPr>
          <w:color w:val="231F20"/>
          <w:w w:val="105"/>
        </w:rPr>
        <w:t>satisfaction</w:t>
      </w:r>
      <w:r>
        <w:rPr>
          <w:color w:val="231F20"/>
          <w:spacing w:val="-7"/>
          <w:w w:val="105"/>
        </w:rPr>
        <w:t> </w:t>
      </w:r>
      <w:r>
        <w:rPr>
          <w:color w:val="231F20"/>
          <w:w w:val="105"/>
        </w:rPr>
        <w:t>of</w:t>
      </w:r>
      <w:r>
        <w:rPr>
          <w:color w:val="231F20"/>
          <w:spacing w:val="-7"/>
          <w:w w:val="105"/>
        </w:rPr>
        <w:t> </w:t>
      </w:r>
      <w:r>
        <w:rPr>
          <w:color w:val="231F20"/>
          <w:w w:val="105"/>
        </w:rPr>
        <w:t>knowing</w:t>
      </w:r>
      <w:r>
        <w:rPr>
          <w:color w:val="231F20"/>
          <w:spacing w:val="-7"/>
          <w:w w:val="105"/>
        </w:rPr>
        <w:t> </w:t>
      </w:r>
      <w:r>
        <w:rPr>
          <w:color w:val="231F20"/>
          <w:w w:val="105"/>
        </w:rPr>
        <w:t>that</w:t>
      </w:r>
      <w:r>
        <w:rPr>
          <w:color w:val="231F20"/>
          <w:spacing w:val="-7"/>
          <w:w w:val="105"/>
        </w:rPr>
        <w:t> </w:t>
      </w:r>
      <w:r>
        <w:rPr>
          <w:color w:val="231F20"/>
          <w:w w:val="105"/>
        </w:rPr>
        <w:t>at</w:t>
      </w:r>
      <w:r>
        <w:rPr>
          <w:color w:val="231F20"/>
          <w:spacing w:val="-7"/>
          <w:w w:val="105"/>
        </w:rPr>
        <w:t> </w:t>
      </w:r>
      <w:r>
        <w:rPr>
          <w:color w:val="231F20"/>
          <w:w w:val="105"/>
        </w:rPr>
        <w:t>the</w:t>
      </w:r>
      <w:r>
        <w:rPr>
          <w:color w:val="231F20"/>
          <w:spacing w:val="-7"/>
          <w:w w:val="105"/>
        </w:rPr>
        <w:t> </w:t>
      </w:r>
      <w:r>
        <w:rPr>
          <w:color w:val="231F20"/>
          <w:w w:val="105"/>
        </w:rPr>
        <w:t>end</w:t>
      </w:r>
      <w:r>
        <w:rPr>
          <w:color w:val="231F20"/>
          <w:spacing w:val="-7"/>
          <w:w w:val="105"/>
        </w:rPr>
        <w:t> </w:t>
      </w:r>
      <w:r>
        <w:rPr>
          <w:color w:val="231F20"/>
          <w:w w:val="105"/>
        </w:rPr>
        <w:t>of the day I can go home. I am a shy person, and it has always been dif- ficult</w:t>
      </w:r>
      <w:r>
        <w:rPr>
          <w:color w:val="231F20"/>
          <w:spacing w:val="-20"/>
          <w:w w:val="105"/>
        </w:rPr>
        <w:t> </w:t>
      </w:r>
      <w:r>
        <w:rPr>
          <w:color w:val="231F20"/>
          <w:w w:val="105"/>
        </w:rPr>
        <w:t>for</w:t>
      </w:r>
      <w:r>
        <w:rPr>
          <w:color w:val="231F20"/>
          <w:spacing w:val="-20"/>
          <w:w w:val="105"/>
        </w:rPr>
        <w:t> </w:t>
      </w:r>
      <w:r>
        <w:rPr>
          <w:color w:val="231F20"/>
          <w:w w:val="105"/>
        </w:rPr>
        <w:t>me</w:t>
      </w:r>
      <w:r>
        <w:rPr>
          <w:color w:val="231F20"/>
          <w:spacing w:val="-20"/>
          <w:w w:val="105"/>
        </w:rPr>
        <w:t> </w:t>
      </w:r>
      <w:r>
        <w:rPr>
          <w:color w:val="231F20"/>
          <w:w w:val="105"/>
        </w:rPr>
        <w:t>to</w:t>
      </w:r>
      <w:r>
        <w:rPr>
          <w:color w:val="231F20"/>
          <w:spacing w:val="-20"/>
          <w:w w:val="105"/>
        </w:rPr>
        <w:t> </w:t>
      </w:r>
      <w:r>
        <w:rPr>
          <w:color w:val="231F20"/>
          <w:w w:val="105"/>
        </w:rPr>
        <w:t>adjust</w:t>
      </w:r>
      <w:r>
        <w:rPr>
          <w:color w:val="231F20"/>
          <w:spacing w:val="-20"/>
          <w:w w:val="105"/>
        </w:rPr>
        <w:t> </w:t>
      </w:r>
      <w:r>
        <w:rPr>
          <w:color w:val="231F20"/>
          <w:w w:val="105"/>
        </w:rPr>
        <w:t>to</w:t>
      </w:r>
      <w:r>
        <w:rPr>
          <w:color w:val="231F20"/>
          <w:spacing w:val="-20"/>
          <w:w w:val="105"/>
        </w:rPr>
        <w:t> </w:t>
      </w:r>
      <w:r>
        <w:rPr>
          <w:color w:val="231F20"/>
          <w:w w:val="105"/>
        </w:rPr>
        <w:t>a</w:t>
      </w:r>
      <w:r>
        <w:rPr>
          <w:color w:val="231F20"/>
          <w:spacing w:val="-20"/>
          <w:w w:val="105"/>
        </w:rPr>
        <w:t> </w:t>
      </w:r>
      <w:r>
        <w:rPr>
          <w:color w:val="231F20"/>
          <w:w w:val="105"/>
        </w:rPr>
        <w:t>new</w:t>
      </w:r>
      <w:r>
        <w:rPr>
          <w:color w:val="231F20"/>
          <w:spacing w:val="-20"/>
          <w:w w:val="105"/>
        </w:rPr>
        <w:t> </w:t>
      </w:r>
      <w:r>
        <w:rPr>
          <w:color w:val="231F20"/>
          <w:w w:val="105"/>
        </w:rPr>
        <w:t>environment.</w:t>
      </w:r>
      <w:r>
        <w:rPr>
          <w:color w:val="231F20"/>
          <w:spacing w:val="-20"/>
          <w:w w:val="105"/>
        </w:rPr>
        <w:t> </w:t>
      </w:r>
      <w:r>
        <w:rPr>
          <w:color w:val="231F20"/>
          <w:w w:val="105"/>
        </w:rPr>
        <w:t>Transitioning</w:t>
      </w:r>
      <w:r>
        <w:rPr>
          <w:color w:val="231F20"/>
          <w:spacing w:val="-20"/>
          <w:w w:val="105"/>
        </w:rPr>
        <w:t> </w:t>
      </w:r>
      <w:r>
        <w:rPr>
          <w:color w:val="231F20"/>
          <w:w w:val="105"/>
        </w:rPr>
        <w:t>from</w:t>
      </w:r>
      <w:r>
        <w:rPr>
          <w:color w:val="231F20"/>
          <w:spacing w:val="-20"/>
          <w:w w:val="105"/>
        </w:rPr>
        <w:t> </w:t>
      </w:r>
      <w:r>
        <w:rPr>
          <w:color w:val="231F20"/>
          <w:w w:val="105"/>
        </w:rPr>
        <w:t>eighth grade to high school was especially difficult for me because my high school</w:t>
      </w:r>
      <w:r>
        <w:rPr>
          <w:color w:val="231F20"/>
          <w:spacing w:val="-11"/>
          <w:w w:val="105"/>
        </w:rPr>
        <w:t> </w:t>
      </w:r>
      <w:r>
        <w:rPr>
          <w:color w:val="231F20"/>
          <w:w w:val="105"/>
        </w:rPr>
        <w:t>was,</w:t>
      </w:r>
      <w:r>
        <w:rPr>
          <w:color w:val="231F20"/>
          <w:spacing w:val="-11"/>
          <w:w w:val="105"/>
        </w:rPr>
        <w:t> </w:t>
      </w:r>
      <w:r>
        <w:rPr>
          <w:color w:val="231F20"/>
          <w:w w:val="105"/>
        </w:rPr>
        <w:t>in</w:t>
      </w:r>
      <w:r>
        <w:rPr>
          <w:color w:val="231F20"/>
          <w:spacing w:val="-11"/>
          <w:w w:val="105"/>
        </w:rPr>
        <w:t> </w:t>
      </w:r>
      <w:r>
        <w:rPr>
          <w:color w:val="231F20"/>
          <w:w w:val="105"/>
        </w:rPr>
        <w:t>fact,</w:t>
      </w:r>
      <w:r>
        <w:rPr>
          <w:color w:val="231F20"/>
          <w:spacing w:val="-11"/>
          <w:w w:val="105"/>
        </w:rPr>
        <w:t> </w:t>
      </w:r>
      <w:r>
        <w:rPr>
          <w:color w:val="231F20"/>
          <w:w w:val="105"/>
        </w:rPr>
        <w:t>a</w:t>
      </w:r>
      <w:r>
        <w:rPr>
          <w:color w:val="231F20"/>
          <w:spacing w:val="-11"/>
          <w:w w:val="105"/>
        </w:rPr>
        <w:t> </w:t>
      </w:r>
      <w:r>
        <w:rPr>
          <w:color w:val="231F20"/>
          <w:w w:val="105"/>
        </w:rPr>
        <w:t>boarding</w:t>
      </w:r>
      <w:r>
        <w:rPr>
          <w:color w:val="231F20"/>
          <w:spacing w:val="-11"/>
          <w:w w:val="105"/>
        </w:rPr>
        <w:t> </w:t>
      </w:r>
      <w:r>
        <w:rPr>
          <w:color w:val="231F20"/>
          <w:w w:val="105"/>
        </w:rPr>
        <w:t>school,</w:t>
      </w:r>
      <w:r>
        <w:rPr>
          <w:color w:val="231F20"/>
          <w:spacing w:val="-11"/>
          <w:w w:val="105"/>
        </w:rPr>
        <w:t> </w:t>
      </w:r>
      <w:r>
        <w:rPr>
          <w:color w:val="231F20"/>
          <w:w w:val="105"/>
        </w:rPr>
        <w:t>which</w:t>
      </w:r>
      <w:r>
        <w:rPr>
          <w:color w:val="231F20"/>
          <w:spacing w:val="-11"/>
          <w:w w:val="105"/>
        </w:rPr>
        <w:t> </w:t>
      </w:r>
      <w:r>
        <w:rPr>
          <w:color w:val="231F20"/>
          <w:w w:val="105"/>
        </w:rPr>
        <w:t>meant</w:t>
      </w:r>
      <w:r>
        <w:rPr>
          <w:color w:val="231F20"/>
          <w:spacing w:val="-11"/>
          <w:w w:val="105"/>
        </w:rPr>
        <w:t> </w:t>
      </w:r>
      <w:r>
        <w:rPr>
          <w:color w:val="231F20"/>
          <w:w w:val="105"/>
        </w:rPr>
        <w:t>that</w:t>
      </w:r>
      <w:r>
        <w:rPr>
          <w:color w:val="231F20"/>
          <w:spacing w:val="-11"/>
          <w:w w:val="105"/>
        </w:rPr>
        <w:t> </w:t>
      </w:r>
      <w:r>
        <w:rPr>
          <w:color w:val="231F20"/>
          <w:w w:val="105"/>
        </w:rPr>
        <w:t>that</w:t>
      </w:r>
      <w:r>
        <w:rPr>
          <w:color w:val="231F20"/>
          <w:spacing w:val="-11"/>
          <w:w w:val="105"/>
        </w:rPr>
        <w:t> </w:t>
      </w:r>
      <w:r>
        <w:rPr>
          <w:color w:val="231F20"/>
          <w:w w:val="105"/>
        </w:rPr>
        <w:t>feeling</w:t>
      </w:r>
      <w:r>
        <w:rPr>
          <w:color w:val="231F20"/>
          <w:spacing w:val="-11"/>
          <w:w w:val="105"/>
        </w:rPr>
        <w:t> </w:t>
      </w:r>
      <w:r>
        <w:rPr>
          <w:color w:val="231F20"/>
          <w:w w:val="105"/>
        </w:rPr>
        <w:t>of satisfaction</w:t>
      </w:r>
      <w:r>
        <w:rPr>
          <w:color w:val="231F20"/>
          <w:spacing w:val="-9"/>
          <w:w w:val="105"/>
        </w:rPr>
        <w:t> </w:t>
      </w:r>
      <w:r>
        <w:rPr>
          <w:color w:val="231F20"/>
          <w:w w:val="105"/>
        </w:rPr>
        <w:t>was</w:t>
      </w:r>
      <w:r>
        <w:rPr>
          <w:color w:val="231F20"/>
          <w:spacing w:val="-9"/>
          <w:w w:val="105"/>
        </w:rPr>
        <w:t> </w:t>
      </w:r>
      <w:r>
        <w:rPr>
          <w:color w:val="231F20"/>
          <w:w w:val="105"/>
        </w:rPr>
        <w:t>no</w:t>
      </w:r>
      <w:r>
        <w:rPr>
          <w:color w:val="231F20"/>
          <w:spacing w:val="-9"/>
          <w:w w:val="105"/>
        </w:rPr>
        <w:t> </w:t>
      </w:r>
      <w:r>
        <w:rPr>
          <w:color w:val="231F20"/>
          <w:w w:val="105"/>
        </w:rPr>
        <w:t>longer</w:t>
      </w:r>
      <w:r>
        <w:rPr>
          <w:color w:val="231F20"/>
          <w:spacing w:val="-9"/>
          <w:w w:val="105"/>
        </w:rPr>
        <w:t> </w:t>
      </w:r>
      <w:r>
        <w:rPr>
          <w:color w:val="231F20"/>
          <w:w w:val="105"/>
        </w:rPr>
        <w:t>present</w:t>
      </w:r>
      <w:r>
        <w:rPr>
          <w:color w:val="231F20"/>
          <w:spacing w:val="-9"/>
          <w:w w:val="105"/>
        </w:rPr>
        <w:t> </w:t>
      </w:r>
      <w:r>
        <w:rPr>
          <w:color w:val="231F20"/>
          <w:w w:val="105"/>
        </w:rPr>
        <w:t>at</w:t>
      </w:r>
      <w:r>
        <w:rPr>
          <w:color w:val="231F20"/>
          <w:spacing w:val="-9"/>
          <w:w w:val="105"/>
        </w:rPr>
        <w:t> </w:t>
      </w:r>
      <w:r>
        <w:rPr>
          <w:color w:val="231F20"/>
          <w:w w:val="105"/>
        </w:rPr>
        <w:t>the</w:t>
      </w:r>
      <w:r>
        <w:rPr>
          <w:color w:val="231F20"/>
          <w:spacing w:val="-9"/>
          <w:w w:val="105"/>
        </w:rPr>
        <w:t> </w:t>
      </w:r>
      <w:r>
        <w:rPr>
          <w:color w:val="231F20"/>
          <w:w w:val="105"/>
        </w:rPr>
        <w:t>end</w:t>
      </w:r>
      <w:r>
        <w:rPr>
          <w:color w:val="231F20"/>
          <w:spacing w:val="-9"/>
          <w:w w:val="105"/>
        </w:rPr>
        <w:t> </w:t>
      </w:r>
      <w:r>
        <w:rPr>
          <w:color w:val="231F20"/>
          <w:w w:val="105"/>
        </w:rPr>
        <w:t>of</w:t>
      </w:r>
      <w:r>
        <w:rPr>
          <w:color w:val="231F20"/>
          <w:spacing w:val="-9"/>
          <w:w w:val="105"/>
        </w:rPr>
        <w:t> </w:t>
      </w:r>
      <w:r>
        <w:rPr>
          <w:color w:val="231F20"/>
          <w:w w:val="105"/>
        </w:rPr>
        <w:t>the</w:t>
      </w:r>
      <w:r>
        <w:rPr>
          <w:color w:val="231F20"/>
          <w:spacing w:val="-9"/>
          <w:w w:val="105"/>
        </w:rPr>
        <w:t> </w:t>
      </w:r>
      <w:r>
        <w:rPr>
          <w:color w:val="231F20"/>
          <w:w w:val="105"/>
        </w:rPr>
        <w:t>day</w:t>
      </w:r>
      <w:r>
        <w:rPr>
          <w:color w:val="231F20"/>
          <w:spacing w:val="-9"/>
          <w:w w:val="105"/>
        </w:rPr>
        <w:t> </w:t>
      </w:r>
      <w:r>
        <w:rPr>
          <w:color w:val="231F20"/>
          <w:w w:val="105"/>
        </w:rPr>
        <w:t>but</w:t>
      </w:r>
      <w:r>
        <w:rPr>
          <w:color w:val="231F20"/>
          <w:spacing w:val="-9"/>
          <w:w w:val="105"/>
        </w:rPr>
        <w:t> </w:t>
      </w:r>
      <w:r>
        <w:rPr>
          <w:color w:val="231F20"/>
          <w:w w:val="105"/>
        </w:rPr>
        <w:t>postponed to</w:t>
      </w:r>
      <w:r>
        <w:rPr>
          <w:color w:val="231F20"/>
          <w:spacing w:val="-6"/>
          <w:w w:val="105"/>
        </w:rPr>
        <w:t> </w:t>
      </w:r>
      <w:r>
        <w:rPr>
          <w:color w:val="231F20"/>
          <w:w w:val="105"/>
        </w:rPr>
        <w:t>the</w:t>
      </w:r>
      <w:r>
        <w:rPr>
          <w:color w:val="231F20"/>
          <w:spacing w:val="-6"/>
          <w:w w:val="105"/>
        </w:rPr>
        <w:t> </w:t>
      </w:r>
      <w:r>
        <w:rPr>
          <w:color w:val="231F20"/>
          <w:w w:val="105"/>
        </w:rPr>
        <w:t>end</w:t>
      </w:r>
      <w:r>
        <w:rPr>
          <w:color w:val="231F20"/>
          <w:spacing w:val="-6"/>
          <w:w w:val="105"/>
        </w:rPr>
        <w:t> </w:t>
      </w:r>
      <w:r>
        <w:rPr>
          <w:color w:val="231F20"/>
          <w:w w:val="105"/>
        </w:rPr>
        <w:t>of</w:t>
      </w:r>
      <w:r>
        <w:rPr>
          <w:color w:val="231F20"/>
          <w:spacing w:val="-6"/>
          <w:w w:val="105"/>
        </w:rPr>
        <w:t> </w:t>
      </w:r>
      <w:r>
        <w:rPr>
          <w:color w:val="231F20"/>
          <w:w w:val="105"/>
        </w:rPr>
        <w:t>the</w:t>
      </w:r>
      <w:r>
        <w:rPr>
          <w:color w:val="231F20"/>
          <w:spacing w:val="-6"/>
          <w:w w:val="105"/>
        </w:rPr>
        <w:t> </w:t>
      </w:r>
      <w:r>
        <w:rPr>
          <w:color w:val="231F20"/>
          <w:w w:val="105"/>
        </w:rPr>
        <w:t>week.</w:t>
      </w:r>
      <w:r>
        <w:rPr>
          <w:color w:val="231F20"/>
          <w:spacing w:val="-6"/>
          <w:w w:val="105"/>
        </w:rPr>
        <w:t> </w:t>
      </w:r>
      <w:r>
        <w:rPr>
          <w:color w:val="231F20"/>
          <w:w w:val="105"/>
        </w:rPr>
        <w:t>Living</w:t>
      </w:r>
      <w:r>
        <w:rPr>
          <w:color w:val="231F20"/>
          <w:spacing w:val="-6"/>
          <w:w w:val="105"/>
        </w:rPr>
        <w:t> </w:t>
      </w:r>
      <w:r>
        <w:rPr>
          <w:color w:val="231F20"/>
          <w:w w:val="105"/>
        </w:rPr>
        <w:t>at</w:t>
      </w:r>
      <w:r>
        <w:rPr>
          <w:color w:val="231F20"/>
          <w:spacing w:val="-6"/>
          <w:w w:val="105"/>
        </w:rPr>
        <w:t> </w:t>
      </w:r>
      <w:r>
        <w:rPr>
          <w:color w:val="231F20"/>
          <w:spacing w:val="-4"/>
          <w:w w:val="105"/>
        </w:rPr>
        <w:t>LFA</w:t>
      </w:r>
      <w:r>
        <w:rPr>
          <w:color w:val="231F20"/>
          <w:spacing w:val="-6"/>
          <w:w w:val="105"/>
        </w:rPr>
        <w:t> </w:t>
      </w:r>
      <w:r>
        <w:rPr>
          <w:color w:val="231F20"/>
          <w:w w:val="105"/>
        </w:rPr>
        <w:t>was</w:t>
      </w:r>
      <w:r>
        <w:rPr>
          <w:color w:val="231F20"/>
          <w:spacing w:val="-6"/>
          <w:w w:val="105"/>
        </w:rPr>
        <w:t> </w:t>
      </w:r>
      <w:r>
        <w:rPr>
          <w:color w:val="231F20"/>
          <w:w w:val="105"/>
        </w:rPr>
        <w:t>a</w:t>
      </w:r>
      <w:r>
        <w:rPr>
          <w:color w:val="231F20"/>
          <w:spacing w:val="-6"/>
          <w:w w:val="105"/>
        </w:rPr>
        <w:t> </w:t>
      </w:r>
      <w:r>
        <w:rPr>
          <w:color w:val="231F20"/>
          <w:w w:val="105"/>
        </w:rPr>
        <w:t>completely</w:t>
      </w:r>
      <w:r>
        <w:rPr>
          <w:color w:val="231F20"/>
          <w:spacing w:val="-6"/>
          <w:w w:val="105"/>
        </w:rPr>
        <w:t> </w:t>
      </w:r>
      <w:r>
        <w:rPr>
          <w:color w:val="231F20"/>
          <w:w w:val="105"/>
        </w:rPr>
        <w:t>new</w:t>
      </w:r>
      <w:r>
        <w:rPr>
          <w:color w:val="231F20"/>
          <w:spacing w:val="-6"/>
          <w:w w:val="105"/>
        </w:rPr>
        <w:t> </w:t>
      </w:r>
      <w:r>
        <w:rPr>
          <w:color w:val="231F20"/>
          <w:w w:val="105"/>
        </w:rPr>
        <w:t>world</w:t>
      </w:r>
      <w:r>
        <w:rPr>
          <w:color w:val="231F20"/>
          <w:spacing w:val="-6"/>
          <w:w w:val="105"/>
        </w:rPr>
        <w:t> </w:t>
      </w:r>
      <w:r>
        <w:rPr>
          <w:color w:val="231F20"/>
          <w:w w:val="105"/>
        </w:rPr>
        <w:t>for me</w:t>
      </w:r>
      <w:r>
        <w:rPr>
          <w:color w:val="231F20"/>
          <w:spacing w:val="-7"/>
          <w:w w:val="105"/>
        </w:rPr>
        <w:t> </w:t>
      </w:r>
      <w:r>
        <w:rPr>
          <w:color w:val="231F20"/>
          <w:w w:val="105"/>
        </w:rPr>
        <w:t>and</w:t>
      </w:r>
      <w:r>
        <w:rPr>
          <w:color w:val="231F20"/>
          <w:spacing w:val="-7"/>
          <w:w w:val="105"/>
        </w:rPr>
        <w:t> </w:t>
      </w:r>
      <w:r>
        <w:rPr>
          <w:color w:val="231F20"/>
          <w:w w:val="105"/>
        </w:rPr>
        <w:t>nothing</w:t>
      </w:r>
      <w:r>
        <w:rPr>
          <w:color w:val="231F20"/>
          <w:spacing w:val="-7"/>
          <w:w w:val="105"/>
        </w:rPr>
        <w:t> </w:t>
      </w:r>
      <w:r>
        <w:rPr>
          <w:color w:val="231F20"/>
          <w:w w:val="105"/>
        </w:rPr>
        <w:t>I</w:t>
      </w:r>
      <w:r>
        <w:rPr>
          <w:color w:val="231F20"/>
          <w:spacing w:val="-7"/>
          <w:w w:val="105"/>
        </w:rPr>
        <w:t> </w:t>
      </w:r>
      <w:r>
        <w:rPr>
          <w:color w:val="231F20"/>
          <w:w w:val="105"/>
        </w:rPr>
        <w:t>had</w:t>
      </w:r>
      <w:r>
        <w:rPr>
          <w:color w:val="231F20"/>
          <w:spacing w:val="-7"/>
          <w:w w:val="105"/>
        </w:rPr>
        <w:t> </w:t>
      </w:r>
      <w:r>
        <w:rPr>
          <w:color w:val="231F20"/>
          <w:w w:val="105"/>
        </w:rPr>
        <w:t>experienced</w:t>
      </w:r>
      <w:r>
        <w:rPr>
          <w:color w:val="231F20"/>
          <w:spacing w:val="-7"/>
          <w:w w:val="105"/>
        </w:rPr>
        <w:t> </w:t>
      </w:r>
      <w:r>
        <w:rPr>
          <w:color w:val="231F20"/>
          <w:w w:val="105"/>
        </w:rPr>
        <w:t>could</w:t>
      </w:r>
      <w:r>
        <w:rPr>
          <w:color w:val="231F20"/>
          <w:spacing w:val="-7"/>
          <w:w w:val="105"/>
        </w:rPr>
        <w:t> </w:t>
      </w:r>
      <w:r>
        <w:rPr>
          <w:color w:val="231F20"/>
          <w:w w:val="105"/>
        </w:rPr>
        <w:t>have</w:t>
      </w:r>
      <w:r>
        <w:rPr>
          <w:color w:val="231F20"/>
          <w:spacing w:val="-7"/>
          <w:w w:val="105"/>
        </w:rPr>
        <w:t> </w:t>
      </w:r>
      <w:r>
        <w:rPr>
          <w:color w:val="231F20"/>
          <w:w w:val="105"/>
        </w:rPr>
        <w:t>prepared</w:t>
      </w:r>
      <w:r>
        <w:rPr>
          <w:color w:val="231F20"/>
          <w:spacing w:val="-7"/>
          <w:w w:val="105"/>
        </w:rPr>
        <w:t> </w:t>
      </w:r>
      <w:r>
        <w:rPr>
          <w:color w:val="231F20"/>
          <w:w w:val="105"/>
        </w:rPr>
        <w:t>me</w:t>
      </w:r>
      <w:r>
        <w:rPr>
          <w:color w:val="231F20"/>
          <w:spacing w:val="-7"/>
          <w:w w:val="105"/>
        </w:rPr>
        <w:t> </w:t>
      </w:r>
      <w:r>
        <w:rPr>
          <w:color w:val="231F20"/>
          <w:w w:val="105"/>
        </w:rPr>
        <w:t>for</w:t>
      </w:r>
      <w:r>
        <w:rPr>
          <w:color w:val="231F20"/>
          <w:spacing w:val="-7"/>
          <w:w w:val="105"/>
        </w:rPr>
        <w:t> </w:t>
      </w:r>
      <w:r>
        <w:rPr>
          <w:color w:val="231F20"/>
          <w:w w:val="105"/>
        </w:rPr>
        <w:t>it.</w:t>
      </w:r>
    </w:p>
    <w:p>
      <w:pPr>
        <w:pStyle w:val="BodyText"/>
        <w:spacing w:line="259" w:lineRule="auto"/>
        <w:ind w:left="119" w:right="116" w:firstLine="299"/>
        <w:jc w:val="both"/>
      </w:pPr>
      <w:r>
        <w:rPr>
          <w:color w:val="231F20"/>
          <w:w w:val="105"/>
        </w:rPr>
        <w:t>With confused eyes and nothing less than a nauseous sensation in my</w:t>
      </w:r>
      <w:r>
        <w:rPr>
          <w:color w:val="231F20"/>
          <w:spacing w:val="-14"/>
          <w:w w:val="105"/>
        </w:rPr>
        <w:t> </w:t>
      </w:r>
      <w:r>
        <w:rPr>
          <w:color w:val="231F20"/>
          <w:w w:val="105"/>
        </w:rPr>
        <w:t>stomach</w:t>
      </w:r>
      <w:r>
        <w:rPr>
          <w:color w:val="231F20"/>
          <w:spacing w:val="-15"/>
          <w:w w:val="105"/>
        </w:rPr>
        <w:t> </w:t>
      </w:r>
      <w:r>
        <w:rPr>
          <w:color w:val="231F20"/>
          <w:w w:val="105"/>
        </w:rPr>
        <w:t>I</w:t>
      </w:r>
      <w:r>
        <w:rPr>
          <w:color w:val="231F20"/>
          <w:spacing w:val="-14"/>
          <w:w w:val="105"/>
        </w:rPr>
        <w:t> </w:t>
      </w:r>
      <w:r>
        <w:rPr>
          <w:color w:val="231F20"/>
          <w:w w:val="105"/>
        </w:rPr>
        <w:t>entered</w:t>
      </w:r>
      <w:r>
        <w:rPr>
          <w:color w:val="231F20"/>
          <w:spacing w:val="-14"/>
          <w:w w:val="105"/>
        </w:rPr>
        <w:t> </w:t>
      </w:r>
      <w:r>
        <w:rPr>
          <w:color w:val="231F20"/>
          <w:w w:val="105"/>
        </w:rPr>
        <w:t>my</w:t>
      </w:r>
      <w:r>
        <w:rPr>
          <w:color w:val="231F20"/>
          <w:spacing w:val="-15"/>
          <w:w w:val="105"/>
        </w:rPr>
        <w:t> </w:t>
      </w:r>
      <w:r>
        <w:rPr>
          <w:color w:val="231F20"/>
          <w:w w:val="105"/>
        </w:rPr>
        <w:t>first</w:t>
      </w:r>
      <w:r>
        <w:rPr>
          <w:color w:val="231F20"/>
          <w:spacing w:val="-14"/>
          <w:w w:val="105"/>
        </w:rPr>
        <w:t> </w:t>
      </w:r>
      <w:r>
        <w:rPr>
          <w:color w:val="231F20"/>
          <w:w w:val="105"/>
        </w:rPr>
        <w:t>day</w:t>
      </w:r>
      <w:r>
        <w:rPr>
          <w:color w:val="231F20"/>
          <w:spacing w:val="-14"/>
          <w:w w:val="105"/>
        </w:rPr>
        <w:t> </w:t>
      </w:r>
      <w:r>
        <w:rPr>
          <w:color w:val="231F20"/>
          <w:w w:val="105"/>
        </w:rPr>
        <w:t>of</w:t>
      </w:r>
      <w:r>
        <w:rPr>
          <w:color w:val="231F20"/>
          <w:spacing w:val="-14"/>
          <w:w w:val="105"/>
        </w:rPr>
        <w:t> </w:t>
      </w:r>
      <w:r>
        <w:rPr>
          <w:color w:val="231F20"/>
          <w:w w:val="105"/>
        </w:rPr>
        <w:t>high</w:t>
      </w:r>
      <w:r>
        <w:rPr>
          <w:color w:val="231F20"/>
          <w:spacing w:val="-15"/>
          <w:w w:val="105"/>
        </w:rPr>
        <w:t> </w:t>
      </w:r>
      <w:r>
        <w:rPr>
          <w:color w:val="231F20"/>
          <w:w w:val="105"/>
        </w:rPr>
        <w:t>school.</w:t>
      </w:r>
      <w:r>
        <w:rPr>
          <w:color w:val="231F20"/>
          <w:spacing w:val="-15"/>
          <w:w w:val="105"/>
        </w:rPr>
        <w:t> </w:t>
      </w:r>
      <w:r>
        <w:rPr>
          <w:color w:val="231F20"/>
          <w:w w:val="105"/>
        </w:rPr>
        <w:t>growing</w:t>
      </w:r>
      <w:r>
        <w:rPr>
          <w:color w:val="231F20"/>
          <w:spacing w:val="-14"/>
          <w:w w:val="105"/>
        </w:rPr>
        <w:t> </w:t>
      </w:r>
      <w:r>
        <w:rPr>
          <w:color w:val="231F20"/>
          <w:w w:val="105"/>
        </w:rPr>
        <w:t>up,</w:t>
      </w:r>
      <w:r>
        <w:rPr>
          <w:color w:val="231F20"/>
          <w:spacing w:val="-14"/>
          <w:w w:val="105"/>
        </w:rPr>
        <w:t> </w:t>
      </w:r>
      <w:r>
        <w:rPr>
          <w:color w:val="231F20"/>
          <w:w w:val="105"/>
        </w:rPr>
        <w:t>I</w:t>
      </w:r>
      <w:r>
        <w:rPr>
          <w:color w:val="231F20"/>
          <w:spacing w:val="-14"/>
          <w:w w:val="105"/>
        </w:rPr>
        <w:t> </w:t>
      </w:r>
      <w:r>
        <w:rPr>
          <w:color w:val="231F20"/>
          <w:w w:val="105"/>
        </w:rPr>
        <w:t>had</w:t>
      </w:r>
      <w:r>
        <w:rPr>
          <w:color w:val="231F20"/>
          <w:spacing w:val="-14"/>
          <w:w w:val="105"/>
        </w:rPr>
        <w:t> </w:t>
      </w:r>
      <w:r>
        <w:rPr>
          <w:color w:val="231F20"/>
          <w:w w:val="105"/>
        </w:rPr>
        <w:t>al- ways</w:t>
      </w:r>
      <w:r>
        <w:rPr>
          <w:color w:val="231F20"/>
          <w:spacing w:val="-14"/>
          <w:w w:val="105"/>
        </w:rPr>
        <w:t> </w:t>
      </w:r>
      <w:r>
        <w:rPr>
          <w:color w:val="231F20"/>
          <w:w w:val="105"/>
        </w:rPr>
        <w:t>gone</w:t>
      </w:r>
      <w:r>
        <w:rPr>
          <w:color w:val="231F20"/>
          <w:spacing w:val="-14"/>
          <w:w w:val="105"/>
        </w:rPr>
        <w:t> </w:t>
      </w:r>
      <w:r>
        <w:rPr>
          <w:color w:val="231F20"/>
          <w:w w:val="105"/>
        </w:rPr>
        <w:t>to</w:t>
      </w:r>
      <w:r>
        <w:rPr>
          <w:color w:val="231F20"/>
          <w:spacing w:val="-14"/>
          <w:w w:val="105"/>
        </w:rPr>
        <w:t> </w:t>
      </w:r>
      <w:r>
        <w:rPr>
          <w:color w:val="231F20"/>
          <w:w w:val="105"/>
        </w:rPr>
        <w:t>school</w:t>
      </w:r>
      <w:r>
        <w:rPr>
          <w:color w:val="231F20"/>
          <w:spacing w:val="-14"/>
          <w:w w:val="105"/>
        </w:rPr>
        <w:t> </w:t>
      </w:r>
      <w:r>
        <w:rPr>
          <w:color w:val="231F20"/>
          <w:w w:val="105"/>
        </w:rPr>
        <w:t>with</w:t>
      </w:r>
      <w:r>
        <w:rPr>
          <w:color w:val="231F20"/>
          <w:spacing w:val="-14"/>
          <w:w w:val="105"/>
        </w:rPr>
        <w:t> </w:t>
      </w:r>
      <w:r>
        <w:rPr>
          <w:color w:val="231F20"/>
          <w:w w:val="105"/>
        </w:rPr>
        <w:t>people</w:t>
      </w:r>
      <w:r>
        <w:rPr>
          <w:color w:val="231F20"/>
          <w:spacing w:val="-14"/>
          <w:w w:val="105"/>
        </w:rPr>
        <w:t> </w:t>
      </w:r>
      <w:r>
        <w:rPr>
          <w:color w:val="231F20"/>
          <w:w w:val="105"/>
        </w:rPr>
        <w:t>who</w:t>
      </w:r>
      <w:r>
        <w:rPr>
          <w:color w:val="231F20"/>
          <w:spacing w:val="-14"/>
          <w:w w:val="105"/>
        </w:rPr>
        <w:t> </w:t>
      </w:r>
      <w:r>
        <w:rPr>
          <w:color w:val="231F20"/>
          <w:w w:val="105"/>
        </w:rPr>
        <w:t>looked</w:t>
      </w:r>
      <w:r>
        <w:rPr>
          <w:color w:val="231F20"/>
          <w:spacing w:val="-14"/>
          <w:w w:val="105"/>
        </w:rPr>
        <w:t> </w:t>
      </w:r>
      <w:r>
        <w:rPr>
          <w:color w:val="231F20"/>
          <w:w w:val="105"/>
        </w:rPr>
        <w:t>like</w:t>
      </w:r>
      <w:r>
        <w:rPr>
          <w:color w:val="231F20"/>
          <w:spacing w:val="-14"/>
          <w:w w:val="105"/>
        </w:rPr>
        <w:t> </w:t>
      </w:r>
      <w:r>
        <w:rPr>
          <w:color w:val="231F20"/>
          <w:w w:val="105"/>
        </w:rPr>
        <w:t>me,</w:t>
      </w:r>
      <w:r>
        <w:rPr>
          <w:color w:val="231F20"/>
          <w:spacing w:val="-14"/>
          <w:w w:val="105"/>
        </w:rPr>
        <w:t> </w:t>
      </w:r>
      <w:r>
        <w:rPr>
          <w:color w:val="231F20"/>
          <w:w w:val="105"/>
        </w:rPr>
        <w:t>sounded</w:t>
      </w:r>
      <w:r>
        <w:rPr>
          <w:color w:val="231F20"/>
          <w:spacing w:val="-14"/>
          <w:w w:val="105"/>
        </w:rPr>
        <w:t> </w:t>
      </w:r>
      <w:r>
        <w:rPr>
          <w:color w:val="231F20"/>
          <w:w w:val="105"/>
        </w:rPr>
        <w:t>like</w:t>
      </w:r>
      <w:r>
        <w:rPr>
          <w:color w:val="231F20"/>
          <w:spacing w:val="-14"/>
          <w:w w:val="105"/>
        </w:rPr>
        <w:t> </w:t>
      </w:r>
      <w:r>
        <w:rPr>
          <w:color w:val="231F20"/>
          <w:w w:val="105"/>
        </w:rPr>
        <w:t>me, and dressed liked me, but here I quickly learned that I was the</w:t>
      </w:r>
      <w:r>
        <w:rPr>
          <w:color w:val="231F20"/>
          <w:spacing w:val="-21"/>
          <w:w w:val="105"/>
        </w:rPr>
        <w:t> </w:t>
      </w:r>
      <w:r>
        <w:rPr>
          <w:color w:val="231F20"/>
          <w:w w:val="105"/>
        </w:rPr>
        <w:t>minor- </w:t>
      </w:r>
      <w:r>
        <w:rPr>
          <w:color w:val="231F20"/>
          <w:spacing w:val="-9"/>
          <w:w w:val="105"/>
        </w:rPr>
        <w:t>ity.</w:t>
      </w:r>
      <w:r>
        <w:rPr>
          <w:color w:val="231F20"/>
          <w:spacing w:val="-18"/>
          <w:w w:val="105"/>
        </w:rPr>
        <w:t> </w:t>
      </w:r>
      <w:r>
        <w:rPr>
          <w:color w:val="231F20"/>
          <w:w w:val="105"/>
        </w:rPr>
        <w:t>I</w:t>
      </w:r>
      <w:r>
        <w:rPr>
          <w:color w:val="231F20"/>
          <w:spacing w:val="-18"/>
          <w:w w:val="105"/>
        </w:rPr>
        <w:t> </w:t>
      </w:r>
      <w:r>
        <w:rPr>
          <w:color w:val="231F20"/>
          <w:w w:val="105"/>
        </w:rPr>
        <w:t>was</w:t>
      </w:r>
      <w:r>
        <w:rPr>
          <w:color w:val="231F20"/>
          <w:spacing w:val="-18"/>
          <w:w w:val="105"/>
        </w:rPr>
        <w:t> </w:t>
      </w:r>
      <w:r>
        <w:rPr>
          <w:color w:val="231F20"/>
          <w:w w:val="105"/>
        </w:rPr>
        <w:t>not</w:t>
      </w:r>
      <w:r>
        <w:rPr>
          <w:color w:val="231F20"/>
          <w:spacing w:val="-18"/>
          <w:w w:val="105"/>
        </w:rPr>
        <w:t> </w:t>
      </w:r>
      <w:r>
        <w:rPr>
          <w:color w:val="231F20"/>
          <w:w w:val="105"/>
        </w:rPr>
        <w:t>alone</w:t>
      </w:r>
      <w:r>
        <w:rPr>
          <w:color w:val="231F20"/>
          <w:spacing w:val="-18"/>
          <w:w w:val="105"/>
        </w:rPr>
        <w:t> </w:t>
      </w:r>
      <w:r>
        <w:rPr>
          <w:color w:val="231F20"/>
          <w:w w:val="105"/>
        </w:rPr>
        <w:t>in</w:t>
      </w:r>
      <w:r>
        <w:rPr>
          <w:color w:val="231F20"/>
          <w:spacing w:val="-18"/>
          <w:w w:val="105"/>
        </w:rPr>
        <w:t> </w:t>
      </w:r>
      <w:r>
        <w:rPr>
          <w:color w:val="231F20"/>
          <w:w w:val="105"/>
        </w:rPr>
        <w:t>this.</w:t>
      </w:r>
      <w:r>
        <w:rPr>
          <w:color w:val="231F20"/>
          <w:spacing w:val="-18"/>
          <w:w w:val="105"/>
        </w:rPr>
        <w:t> </w:t>
      </w:r>
      <w:r>
        <w:rPr>
          <w:color w:val="231F20"/>
          <w:spacing w:val="-12"/>
          <w:w w:val="105"/>
        </w:rPr>
        <w:t>Two</w:t>
      </w:r>
      <w:r>
        <w:rPr>
          <w:color w:val="231F20"/>
          <w:spacing w:val="-18"/>
          <w:w w:val="105"/>
        </w:rPr>
        <w:t> </w:t>
      </w:r>
      <w:r>
        <w:rPr>
          <w:color w:val="231F20"/>
          <w:w w:val="105"/>
        </w:rPr>
        <w:t>of</w:t>
      </w:r>
      <w:r>
        <w:rPr>
          <w:color w:val="231F20"/>
          <w:spacing w:val="-18"/>
          <w:w w:val="105"/>
        </w:rPr>
        <w:t> </w:t>
      </w:r>
      <w:r>
        <w:rPr>
          <w:color w:val="231F20"/>
          <w:w w:val="105"/>
        </w:rPr>
        <w:t>my</w:t>
      </w:r>
      <w:r>
        <w:rPr>
          <w:color w:val="231F20"/>
          <w:spacing w:val="-18"/>
          <w:w w:val="105"/>
        </w:rPr>
        <w:t> </w:t>
      </w:r>
      <w:r>
        <w:rPr>
          <w:color w:val="231F20"/>
          <w:w w:val="105"/>
        </w:rPr>
        <w:t>friends</w:t>
      </w:r>
      <w:r>
        <w:rPr>
          <w:color w:val="231F20"/>
          <w:spacing w:val="-18"/>
          <w:w w:val="105"/>
        </w:rPr>
        <w:t> </w:t>
      </w:r>
      <w:r>
        <w:rPr>
          <w:color w:val="231F20"/>
          <w:w w:val="105"/>
        </w:rPr>
        <w:t>came</w:t>
      </w:r>
      <w:r>
        <w:rPr>
          <w:color w:val="231F20"/>
          <w:spacing w:val="-18"/>
          <w:w w:val="105"/>
        </w:rPr>
        <w:t> </w:t>
      </w:r>
      <w:r>
        <w:rPr>
          <w:color w:val="231F20"/>
          <w:w w:val="105"/>
        </w:rPr>
        <w:t>to</w:t>
      </w:r>
      <w:r>
        <w:rPr>
          <w:color w:val="231F20"/>
          <w:spacing w:val="-18"/>
          <w:w w:val="105"/>
        </w:rPr>
        <w:t> </w:t>
      </w:r>
      <w:r>
        <w:rPr>
          <w:color w:val="231F20"/>
          <w:spacing w:val="-4"/>
          <w:w w:val="105"/>
        </w:rPr>
        <w:t>LFA</w:t>
      </w:r>
      <w:r>
        <w:rPr>
          <w:color w:val="231F20"/>
          <w:spacing w:val="-18"/>
          <w:w w:val="105"/>
        </w:rPr>
        <w:t> </w:t>
      </w:r>
      <w:r>
        <w:rPr>
          <w:color w:val="231F20"/>
          <w:w w:val="105"/>
        </w:rPr>
        <w:t>with</w:t>
      </w:r>
      <w:r>
        <w:rPr>
          <w:color w:val="231F20"/>
          <w:spacing w:val="-18"/>
          <w:w w:val="105"/>
        </w:rPr>
        <w:t> </w:t>
      </w:r>
      <w:r>
        <w:rPr>
          <w:color w:val="231F20"/>
          <w:w w:val="105"/>
        </w:rPr>
        <w:t>me</w:t>
      </w:r>
      <w:r>
        <w:rPr>
          <w:color w:val="231F20"/>
          <w:spacing w:val="-18"/>
          <w:w w:val="105"/>
        </w:rPr>
        <w:t> </w:t>
      </w:r>
      <w:r>
        <w:rPr>
          <w:color w:val="231F20"/>
          <w:w w:val="105"/>
        </w:rPr>
        <w:t>and, with</w:t>
      </w:r>
      <w:r>
        <w:rPr>
          <w:color w:val="231F20"/>
          <w:spacing w:val="-4"/>
          <w:w w:val="105"/>
        </w:rPr>
        <w:t> </w:t>
      </w:r>
      <w:r>
        <w:rPr>
          <w:color w:val="231F20"/>
          <w:w w:val="105"/>
        </w:rPr>
        <w:t>this</w:t>
      </w:r>
      <w:r>
        <w:rPr>
          <w:color w:val="231F20"/>
          <w:spacing w:val="-4"/>
          <w:w w:val="105"/>
        </w:rPr>
        <w:t> </w:t>
      </w:r>
      <w:r>
        <w:rPr>
          <w:color w:val="231F20"/>
          <w:w w:val="105"/>
        </w:rPr>
        <w:t>in</w:t>
      </w:r>
      <w:r>
        <w:rPr>
          <w:color w:val="231F20"/>
          <w:spacing w:val="-4"/>
          <w:w w:val="105"/>
        </w:rPr>
        <w:t> </w:t>
      </w:r>
      <w:r>
        <w:rPr>
          <w:color w:val="231F20"/>
          <w:w w:val="105"/>
        </w:rPr>
        <w:t>mind,</w:t>
      </w:r>
      <w:r>
        <w:rPr>
          <w:color w:val="231F20"/>
          <w:spacing w:val="-4"/>
          <w:w w:val="105"/>
        </w:rPr>
        <w:t> </w:t>
      </w:r>
      <w:r>
        <w:rPr>
          <w:color w:val="231F20"/>
          <w:w w:val="105"/>
        </w:rPr>
        <w:t>my</w:t>
      </w:r>
      <w:r>
        <w:rPr>
          <w:color w:val="231F20"/>
          <w:spacing w:val="-4"/>
          <w:w w:val="105"/>
        </w:rPr>
        <w:t> </w:t>
      </w:r>
      <w:r>
        <w:rPr>
          <w:color w:val="231F20"/>
          <w:w w:val="105"/>
        </w:rPr>
        <w:t>shyness</w:t>
      </w:r>
      <w:r>
        <w:rPr>
          <w:color w:val="231F20"/>
          <w:spacing w:val="-4"/>
          <w:w w:val="105"/>
        </w:rPr>
        <w:t> </w:t>
      </w:r>
      <w:r>
        <w:rPr>
          <w:color w:val="231F20"/>
          <w:w w:val="105"/>
        </w:rPr>
        <w:t>and</w:t>
      </w:r>
      <w:r>
        <w:rPr>
          <w:color w:val="231F20"/>
          <w:spacing w:val="-4"/>
          <w:w w:val="105"/>
        </w:rPr>
        <w:t> </w:t>
      </w:r>
      <w:r>
        <w:rPr>
          <w:color w:val="231F20"/>
          <w:w w:val="105"/>
        </w:rPr>
        <w:t>I</w:t>
      </w:r>
      <w:r>
        <w:rPr>
          <w:color w:val="231F20"/>
          <w:spacing w:val="-4"/>
          <w:w w:val="105"/>
        </w:rPr>
        <w:t> </w:t>
      </w:r>
      <w:r>
        <w:rPr>
          <w:color w:val="231F20"/>
          <w:w w:val="105"/>
        </w:rPr>
        <w:t>did</w:t>
      </w:r>
      <w:r>
        <w:rPr>
          <w:color w:val="231F20"/>
          <w:spacing w:val="-4"/>
          <w:w w:val="105"/>
        </w:rPr>
        <w:t> </w:t>
      </w:r>
      <w:r>
        <w:rPr>
          <w:color w:val="231F20"/>
          <w:w w:val="105"/>
        </w:rPr>
        <w:t>not</w:t>
      </w:r>
      <w:r>
        <w:rPr>
          <w:color w:val="231F20"/>
          <w:spacing w:val="-4"/>
          <w:w w:val="105"/>
        </w:rPr>
        <w:t> </w:t>
      </w:r>
      <w:r>
        <w:rPr>
          <w:color w:val="231F20"/>
          <w:w w:val="105"/>
        </w:rPr>
        <w:t>think</w:t>
      </w:r>
      <w:r>
        <w:rPr>
          <w:color w:val="231F20"/>
          <w:spacing w:val="-4"/>
          <w:w w:val="105"/>
        </w:rPr>
        <w:t> </w:t>
      </w:r>
      <w:r>
        <w:rPr>
          <w:color w:val="231F20"/>
          <w:w w:val="105"/>
        </w:rPr>
        <w:t>it</w:t>
      </w:r>
      <w:r>
        <w:rPr>
          <w:color w:val="231F20"/>
          <w:spacing w:val="-4"/>
          <w:w w:val="105"/>
        </w:rPr>
        <w:t> </w:t>
      </w:r>
      <w:r>
        <w:rPr>
          <w:color w:val="231F20"/>
          <w:w w:val="105"/>
        </w:rPr>
        <w:t>necessary</w:t>
      </w:r>
      <w:r>
        <w:rPr>
          <w:color w:val="231F20"/>
          <w:spacing w:val="-4"/>
          <w:w w:val="105"/>
        </w:rPr>
        <w:t> </w:t>
      </w:r>
      <w:r>
        <w:rPr>
          <w:color w:val="231F20"/>
          <w:w w:val="105"/>
        </w:rPr>
        <w:t>to</w:t>
      </w:r>
      <w:r>
        <w:rPr>
          <w:color w:val="231F20"/>
          <w:spacing w:val="-4"/>
          <w:w w:val="105"/>
        </w:rPr>
        <w:t> </w:t>
      </w:r>
      <w:r>
        <w:rPr>
          <w:color w:val="231F20"/>
          <w:w w:val="105"/>
        </w:rPr>
        <w:t>make new</w:t>
      </w:r>
      <w:r>
        <w:rPr>
          <w:color w:val="231F20"/>
          <w:spacing w:val="-17"/>
          <w:w w:val="105"/>
        </w:rPr>
        <w:t> </w:t>
      </w:r>
      <w:r>
        <w:rPr>
          <w:color w:val="231F20"/>
          <w:w w:val="105"/>
        </w:rPr>
        <w:t>friends.</w:t>
      </w:r>
      <w:r>
        <w:rPr>
          <w:color w:val="231F20"/>
          <w:spacing w:val="-17"/>
          <w:w w:val="105"/>
        </w:rPr>
        <w:t> </w:t>
      </w:r>
      <w:r>
        <w:rPr>
          <w:color w:val="231F20"/>
          <w:w w:val="105"/>
        </w:rPr>
        <w:t>Besides</w:t>
      </w:r>
      <w:r>
        <w:rPr>
          <w:color w:val="231F20"/>
          <w:spacing w:val="-17"/>
          <w:w w:val="105"/>
        </w:rPr>
        <w:t> </w:t>
      </w:r>
      <w:r>
        <w:rPr>
          <w:color w:val="231F20"/>
          <w:w w:val="105"/>
        </w:rPr>
        <w:t>being</w:t>
      </w:r>
      <w:r>
        <w:rPr>
          <w:color w:val="231F20"/>
          <w:spacing w:val="-17"/>
          <w:w w:val="105"/>
        </w:rPr>
        <w:t> </w:t>
      </w:r>
      <w:r>
        <w:rPr>
          <w:color w:val="231F20"/>
          <w:w w:val="105"/>
        </w:rPr>
        <w:t>one</w:t>
      </w:r>
      <w:r>
        <w:rPr>
          <w:color w:val="231F20"/>
          <w:spacing w:val="-17"/>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only</w:t>
      </w:r>
      <w:r>
        <w:rPr>
          <w:color w:val="231F20"/>
          <w:spacing w:val="-17"/>
          <w:w w:val="105"/>
        </w:rPr>
        <w:t> </w:t>
      </w:r>
      <w:r>
        <w:rPr>
          <w:color w:val="231F20"/>
          <w:w w:val="105"/>
        </w:rPr>
        <w:t>schools</w:t>
      </w:r>
      <w:r>
        <w:rPr>
          <w:color w:val="231F20"/>
          <w:spacing w:val="-17"/>
          <w:w w:val="105"/>
        </w:rPr>
        <w:t> </w:t>
      </w:r>
      <w:r>
        <w:rPr>
          <w:color w:val="231F20"/>
          <w:w w:val="105"/>
        </w:rPr>
        <w:t>with</w:t>
      </w:r>
      <w:r>
        <w:rPr>
          <w:color w:val="231F20"/>
          <w:spacing w:val="-17"/>
          <w:w w:val="105"/>
        </w:rPr>
        <w:t> </w:t>
      </w:r>
      <w:r>
        <w:rPr>
          <w:color w:val="231F20"/>
          <w:w w:val="105"/>
        </w:rPr>
        <w:t>its</w:t>
      </w:r>
      <w:r>
        <w:rPr>
          <w:color w:val="231F20"/>
          <w:spacing w:val="-17"/>
          <w:w w:val="105"/>
        </w:rPr>
        <w:t> </w:t>
      </w:r>
      <w:r>
        <w:rPr>
          <w:color w:val="231F20"/>
          <w:w w:val="105"/>
        </w:rPr>
        <w:t>own</w:t>
      </w:r>
      <w:r>
        <w:rPr>
          <w:color w:val="231F20"/>
          <w:spacing w:val="-17"/>
          <w:w w:val="105"/>
        </w:rPr>
        <w:t> </w:t>
      </w:r>
      <w:r>
        <w:rPr>
          <w:color w:val="231F20"/>
          <w:w w:val="105"/>
        </w:rPr>
        <w:t>ice</w:t>
      </w:r>
      <w:r>
        <w:rPr>
          <w:color w:val="231F20"/>
          <w:spacing w:val="-17"/>
          <w:w w:val="105"/>
        </w:rPr>
        <w:t> </w:t>
      </w:r>
      <w:r>
        <w:rPr>
          <w:color w:val="231F20"/>
          <w:w w:val="105"/>
        </w:rPr>
        <w:t>rink and providing only the latest technology for its students, it suddenly</w:t>
      </w:r>
      <w:r>
        <w:rPr>
          <w:color w:val="231F20"/>
          <w:spacing w:val="60"/>
          <w:w w:val="105"/>
        </w:rPr>
        <w:t> </w:t>
      </w:r>
      <w:r>
        <w:rPr>
          <w:color w:val="231F20"/>
          <w:w w:val="105"/>
        </w:rPr>
        <w:t>hit</w:t>
      </w:r>
      <w:r>
        <w:rPr>
          <w:color w:val="231F20"/>
          <w:spacing w:val="-11"/>
          <w:w w:val="105"/>
        </w:rPr>
        <w:t> </w:t>
      </w:r>
      <w:r>
        <w:rPr>
          <w:color w:val="231F20"/>
          <w:w w:val="105"/>
        </w:rPr>
        <w:t>me</w:t>
      </w:r>
      <w:r>
        <w:rPr>
          <w:color w:val="231F20"/>
          <w:spacing w:val="-11"/>
          <w:w w:val="105"/>
        </w:rPr>
        <w:t> </w:t>
      </w:r>
      <w:r>
        <w:rPr>
          <w:color w:val="231F20"/>
          <w:w w:val="105"/>
        </w:rPr>
        <w:t>that</w:t>
      </w:r>
      <w:r>
        <w:rPr>
          <w:color w:val="231F20"/>
          <w:spacing w:val="-11"/>
          <w:w w:val="105"/>
        </w:rPr>
        <w:t> </w:t>
      </w:r>
      <w:r>
        <w:rPr>
          <w:color w:val="231F20"/>
          <w:w w:val="105"/>
        </w:rPr>
        <w:t>my</w:t>
      </w:r>
      <w:r>
        <w:rPr>
          <w:color w:val="231F20"/>
          <w:spacing w:val="-11"/>
          <w:w w:val="105"/>
        </w:rPr>
        <w:t> </w:t>
      </w:r>
      <w:r>
        <w:rPr>
          <w:color w:val="231F20"/>
          <w:w w:val="105"/>
        </w:rPr>
        <w:t>new</w:t>
      </w:r>
      <w:r>
        <w:rPr>
          <w:color w:val="231F20"/>
          <w:spacing w:val="-11"/>
          <w:w w:val="105"/>
        </w:rPr>
        <w:t> </w:t>
      </w:r>
      <w:r>
        <w:rPr>
          <w:color w:val="231F20"/>
          <w:w w:val="105"/>
        </w:rPr>
        <w:t>home</w:t>
      </w:r>
      <w:r>
        <w:rPr>
          <w:color w:val="231F20"/>
          <w:spacing w:val="-11"/>
          <w:w w:val="105"/>
        </w:rPr>
        <w:t> </w:t>
      </w:r>
      <w:r>
        <w:rPr>
          <w:color w:val="231F20"/>
          <w:w w:val="105"/>
        </w:rPr>
        <w:t>had</w:t>
      </w:r>
      <w:r>
        <w:rPr>
          <w:color w:val="231F20"/>
          <w:spacing w:val="-11"/>
          <w:w w:val="105"/>
        </w:rPr>
        <w:t> </w:t>
      </w:r>
      <w:r>
        <w:rPr>
          <w:color w:val="231F20"/>
          <w:w w:val="105"/>
        </w:rPr>
        <w:t>countless</w:t>
      </w:r>
      <w:r>
        <w:rPr>
          <w:color w:val="231F20"/>
          <w:spacing w:val="-11"/>
          <w:w w:val="105"/>
        </w:rPr>
        <w:t> </w:t>
      </w:r>
      <w:r>
        <w:rPr>
          <w:color w:val="231F20"/>
          <w:w w:val="105"/>
        </w:rPr>
        <w:t>possibilities,</w:t>
      </w:r>
      <w:r>
        <w:rPr>
          <w:color w:val="231F20"/>
          <w:spacing w:val="-11"/>
          <w:w w:val="105"/>
        </w:rPr>
        <w:t> </w:t>
      </w:r>
      <w:r>
        <w:rPr>
          <w:color w:val="231F20"/>
          <w:w w:val="105"/>
        </w:rPr>
        <w:t>but,</w:t>
      </w:r>
      <w:r>
        <w:rPr>
          <w:color w:val="231F20"/>
          <w:spacing w:val="-11"/>
          <w:w w:val="105"/>
        </w:rPr>
        <w:t> </w:t>
      </w:r>
      <w:r>
        <w:rPr>
          <w:color w:val="231F20"/>
          <w:w w:val="105"/>
        </w:rPr>
        <w:t>before</w:t>
      </w:r>
      <w:r>
        <w:rPr>
          <w:color w:val="231F20"/>
          <w:spacing w:val="-11"/>
          <w:w w:val="105"/>
        </w:rPr>
        <w:t> </w:t>
      </w:r>
      <w:r>
        <w:rPr>
          <w:color w:val="231F20"/>
          <w:w w:val="105"/>
        </w:rPr>
        <w:t>those possibilities could be realized, I had to take initiative. I learned a very important lesson at </w:t>
      </w:r>
      <w:r>
        <w:rPr>
          <w:color w:val="231F20"/>
          <w:spacing w:val="-3"/>
          <w:w w:val="105"/>
        </w:rPr>
        <w:t>LFA: </w:t>
      </w:r>
      <w:r>
        <w:rPr>
          <w:color w:val="231F20"/>
          <w:w w:val="105"/>
        </w:rPr>
        <w:t>you will only get out of life as much as you put</w:t>
      </w:r>
      <w:r>
        <w:rPr>
          <w:color w:val="231F20"/>
          <w:spacing w:val="-16"/>
          <w:w w:val="105"/>
        </w:rPr>
        <w:t> </w:t>
      </w:r>
      <w:r>
        <w:rPr>
          <w:color w:val="231F20"/>
          <w:w w:val="105"/>
        </w:rPr>
        <w:t>into</w:t>
      </w:r>
      <w:r>
        <w:rPr>
          <w:color w:val="231F20"/>
          <w:spacing w:val="-16"/>
          <w:w w:val="105"/>
        </w:rPr>
        <w:t> </w:t>
      </w:r>
      <w:r>
        <w:rPr>
          <w:color w:val="231F20"/>
          <w:w w:val="105"/>
        </w:rPr>
        <w:t>it.</w:t>
      </w:r>
      <w:r>
        <w:rPr>
          <w:color w:val="231F20"/>
          <w:spacing w:val="-16"/>
          <w:w w:val="105"/>
        </w:rPr>
        <w:t> </w:t>
      </w:r>
      <w:r>
        <w:rPr>
          <w:color w:val="231F20"/>
          <w:w w:val="105"/>
        </w:rPr>
        <w:t>Stepping</w:t>
      </w:r>
      <w:r>
        <w:rPr>
          <w:color w:val="231F20"/>
          <w:spacing w:val="-16"/>
          <w:w w:val="105"/>
        </w:rPr>
        <w:t> </w:t>
      </w:r>
      <w:r>
        <w:rPr>
          <w:color w:val="231F20"/>
          <w:w w:val="105"/>
        </w:rPr>
        <w:t>out</w:t>
      </w:r>
      <w:r>
        <w:rPr>
          <w:color w:val="231F20"/>
          <w:spacing w:val="-16"/>
          <w:w w:val="105"/>
        </w:rPr>
        <w:t> </w:t>
      </w:r>
      <w:r>
        <w:rPr>
          <w:color w:val="231F20"/>
          <w:w w:val="105"/>
        </w:rPr>
        <w:t>of</w:t>
      </w:r>
      <w:r>
        <w:rPr>
          <w:color w:val="231F20"/>
          <w:spacing w:val="-16"/>
          <w:w w:val="105"/>
        </w:rPr>
        <w:t> </w:t>
      </w:r>
      <w:r>
        <w:rPr>
          <w:color w:val="231F20"/>
          <w:w w:val="105"/>
        </w:rPr>
        <w:t>my</w:t>
      </w:r>
      <w:r>
        <w:rPr>
          <w:color w:val="231F20"/>
          <w:spacing w:val="-16"/>
          <w:w w:val="105"/>
        </w:rPr>
        <w:t> </w:t>
      </w:r>
      <w:r>
        <w:rPr>
          <w:color w:val="231F20"/>
          <w:w w:val="105"/>
        </w:rPr>
        <w:t>comfort</w:t>
      </w:r>
      <w:r>
        <w:rPr>
          <w:color w:val="231F20"/>
          <w:spacing w:val="-16"/>
          <w:w w:val="105"/>
        </w:rPr>
        <w:t> </w:t>
      </w:r>
      <w:r>
        <w:rPr>
          <w:color w:val="231F20"/>
          <w:w w:val="105"/>
        </w:rPr>
        <w:t>zone</w:t>
      </w:r>
      <w:r>
        <w:rPr>
          <w:color w:val="231F20"/>
          <w:spacing w:val="-16"/>
          <w:w w:val="105"/>
        </w:rPr>
        <w:t> </w:t>
      </w:r>
      <w:r>
        <w:rPr>
          <w:color w:val="231F20"/>
          <w:w w:val="105"/>
        </w:rPr>
        <w:t>allowed</w:t>
      </w:r>
      <w:r>
        <w:rPr>
          <w:color w:val="231F20"/>
          <w:spacing w:val="-16"/>
          <w:w w:val="105"/>
        </w:rPr>
        <w:t> </w:t>
      </w:r>
      <w:r>
        <w:rPr>
          <w:color w:val="231F20"/>
          <w:w w:val="105"/>
        </w:rPr>
        <w:t>me</w:t>
      </w:r>
      <w:r>
        <w:rPr>
          <w:color w:val="231F20"/>
          <w:spacing w:val="-16"/>
          <w:w w:val="105"/>
        </w:rPr>
        <w:t> </w:t>
      </w:r>
      <w:r>
        <w:rPr>
          <w:color w:val="231F20"/>
          <w:w w:val="105"/>
        </w:rPr>
        <w:t>to</w:t>
      </w:r>
      <w:r>
        <w:rPr>
          <w:color w:val="231F20"/>
          <w:spacing w:val="-16"/>
          <w:w w:val="105"/>
        </w:rPr>
        <w:t> </w:t>
      </w:r>
      <w:r>
        <w:rPr>
          <w:color w:val="231F20"/>
          <w:w w:val="105"/>
        </w:rPr>
        <w:t>discover</w:t>
      </w:r>
      <w:r>
        <w:rPr>
          <w:color w:val="231F20"/>
          <w:spacing w:val="-16"/>
          <w:w w:val="105"/>
        </w:rPr>
        <w:t> </w:t>
      </w:r>
      <w:r>
        <w:rPr>
          <w:color w:val="231F20"/>
          <w:w w:val="105"/>
        </w:rPr>
        <w:t>an interest and skill for volleyball and hidden leadership as the captain</w:t>
      </w:r>
      <w:r>
        <w:rPr>
          <w:color w:val="231F20"/>
          <w:spacing w:val="-38"/>
          <w:w w:val="105"/>
        </w:rPr>
        <w:t> </w:t>
      </w:r>
      <w:r>
        <w:rPr>
          <w:color w:val="231F20"/>
          <w:w w:val="105"/>
        </w:rPr>
        <w:t>of the Jv team. I became a tutor and friend for young Hispanic</w:t>
      </w:r>
      <w:r>
        <w:rPr>
          <w:color w:val="231F20"/>
          <w:spacing w:val="28"/>
          <w:w w:val="105"/>
        </w:rPr>
        <w:t> </w:t>
      </w:r>
      <w:r>
        <w:rPr>
          <w:color w:val="231F20"/>
          <w:w w:val="105"/>
        </w:rPr>
        <w:t>students</w:t>
      </w:r>
    </w:p>
    <w:p>
      <w:pPr>
        <w:spacing w:after="0" w:line="259" w:lineRule="auto"/>
        <w:jc w:val="both"/>
        <w:sectPr>
          <w:pgSz w:w="8640" w:h="12960"/>
          <w:pgMar w:header="702" w:footer="0" w:top="1020" w:bottom="280" w:left="840" w:right="1080"/>
        </w:sectPr>
      </w:pPr>
    </w:p>
    <w:p>
      <w:pPr>
        <w:pStyle w:val="BodyText"/>
        <w:spacing w:before="9"/>
        <w:rPr>
          <w:sz w:val="24"/>
        </w:rPr>
      </w:pPr>
    </w:p>
    <w:p>
      <w:pPr>
        <w:pStyle w:val="BodyText"/>
        <w:spacing w:line="259" w:lineRule="auto" w:before="97"/>
        <w:ind w:left="120" w:right="117"/>
        <w:jc w:val="both"/>
      </w:pPr>
      <w:r>
        <w:rPr>
          <w:color w:val="231F20"/>
          <w:w w:val="105"/>
        </w:rPr>
        <w:t>at the nuestro Center, and they reminded me how important it is to</w:t>
      </w:r>
      <w:r>
        <w:rPr>
          <w:color w:val="231F20"/>
          <w:spacing w:val="60"/>
          <w:w w:val="105"/>
        </w:rPr>
        <w:t> </w:t>
      </w:r>
      <w:r>
        <w:rPr>
          <w:color w:val="231F20"/>
          <w:w w:val="105"/>
        </w:rPr>
        <w:t>give back to the </w:t>
      </w:r>
      <w:r>
        <w:rPr>
          <w:color w:val="231F20"/>
          <w:spacing w:val="-4"/>
          <w:w w:val="105"/>
        </w:rPr>
        <w:t>community. </w:t>
      </w:r>
      <w:r>
        <w:rPr>
          <w:color w:val="231F20"/>
          <w:w w:val="105"/>
        </w:rPr>
        <w:t>After numerous all nighters, I developed a system where I could get all of my homework done and still be able to</w:t>
      </w:r>
      <w:r>
        <w:rPr>
          <w:color w:val="231F20"/>
          <w:spacing w:val="-7"/>
          <w:w w:val="105"/>
        </w:rPr>
        <w:t> </w:t>
      </w:r>
      <w:r>
        <w:rPr>
          <w:color w:val="231F20"/>
          <w:w w:val="105"/>
        </w:rPr>
        <w:t>get</w:t>
      </w:r>
      <w:r>
        <w:rPr>
          <w:color w:val="231F20"/>
          <w:spacing w:val="-7"/>
          <w:w w:val="105"/>
        </w:rPr>
        <w:t> </w:t>
      </w:r>
      <w:r>
        <w:rPr>
          <w:color w:val="231F20"/>
          <w:w w:val="105"/>
        </w:rPr>
        <w:t>involved</w:t>
      </w:r>
      <w:r>
        <w:rPr>
          <w:color w:val="231F20"/>
          <w:spacing w:val="-8"/>
          <w:w w:val="105"/>
        </w:rPr>
        <w:t> </w:t>
      </w:r>
      <w:r>
        <w:rPr>
          <w:color w:val="231F20"/>
          <w:w w:val="105"/>
        </w:rPr>
        <w:t>with</w:t>
      </w:r>
      <w:r>
        <w:rPr>
          <w:color w:val="231F20"/>
          <w:spacing w:val="-7"/>
          <w:w w:val="105"/>
        </w:rPr>
        <w:t> </w:t>
      </w:r>
      <w:r>
        <w:rPr>
          <w:color w:val="231F20"/>
          <w:w w:val="105"/>
        </w:rPr>
        <w:t>sports</w:t>
      </w:r>
      <w:r>
        <w:rPr>
          <w:color w:val="231F20"/>
          <w:spacing w:val="-7"/>
          <w:w w:val="105"/>
        </w:rPr>
        <w:t> </w:t>
      </w:r>
      <w:r>
        <w:rPr>
          <w:color w:val="231F20"/>
          <w:w w:val="105"/>
        </w:rPr>
        <w:t>and</w:t>
      </w:r>
      <w:r>
        <w:rPr>
          <w:color w:val="231F20"/>
          <w:spacing w:val="-7"/>
          <w:w w:val="105"/>
        </w:rPr>
        <w:t> </w:t>
      </w:r>
      <w:r>
        <w:rPr>
          <w:color w:val="231F20"/>
          <w:w w:val="105"/>
        </w:rPr>
        <w:t>extracurriculars</w:t>
      </w:r>
      <w:r>
        <w:rPr>
          <w:color w:val="231F20"/>
          <w:spacing w:val="-8"/>
          <w:w w:val="105"/>
        </w:rPr>
        <w:t> </w:t>
      </w:r>
      <w:r>
        <w:rPr>
          <w:color w:val="231F20"/>
          <w:w w:val="105"/>
        </w:rPr>
        <w:t>without</w:t>
      </w:r>
      <w:r>
        <w:rPr>
          <w:color w:val="231F20"/>
          <w:spacing w:val="-7"/>
          <w:w w:val="105"/>
        </w:rPr>
        <w:t> </w:t>
      </w:r>
      <w:r>
        <w:rPr>
          <w:color w:val="231F20"/>
          <w:w w:val="105"/>
        </w:rPr>
        <w:t>having</w:t>
      </w:r>
      <w:r>
        <w:rPr>
          <w:color w:val="231F20"/>
          <w:spacing w:val="-7"/>
          <w:w w:val="105"/>
        </w:rPr>
        <w:t> </w:t>
      </w:r>
      <w:r>
        <w:rPr>
          <w:color w:val="231F20"/>
          <w:w w:val="105"/>
        </w:rPr>
        <w:t>to</w:t>
      </w:r>
      <w:r>
        <w:rPr>
          <w:color w:val="231F20"/>
          <w:spacing w:val="-7"/>
          <w:w w:val="105"/>
        </w:rPr>
        <w:t> </w:t>
      </w:r>
      <w:r>
        <w:rPr>
          <w:color w:val="231F20"/>
          <w:w w:val="105"/>
        </w:rPr>
        <w:t>sac- rifice any sleep</w:t>
      </w:r>
      <w:r>
        <w:rPr>
          <w:color w:val="231F20"/>
          <w:spacing w:val="-8"/>
          <w:w w:val="105"/>
        </w:rPr>
        <w:t> </w:t>
      </w:r>
      <w:r>
        <w:rPr>
          <w:color w:val="231F20"/>
          <w:w w:val="105"/>
        </w:rPr>
        <w:t>time.</w:t>
      </w:r>
    </w:p>
    <w:p>
      <w:pPr>
        <w:pStyle w:val="BodyText"/>
        <w:spacing w:line="259" w:lineRule="auto"/>
        <w:ind w:left="119" w:right="117" w:firstLine="299"/>
        <w:jc w:val="both"/>
      </w:pPr>
      <w:r>
        <w:rPr>
          <w:color w:val="231F20"/>
          <w:spacing w:val="-4"/>
          <w:w w:val="105"/>
        </w:rPr>
        <w:t>Towards</w:t>
      </w:r>
      <w:r>
        <w:rPr>
          <w:color w:val="231F20"/>
          <w:spacing w:val="-12"/>
          <w:w w:val="105"/>
        </w:rPr>
        <w:t> </w:t>
      </w:r>
      <w:r>
        <w:rPr>
          <w:color w:val="231F20"/>
          <w:w w:val="105"/>
        </w:rPr>
        <w:t>the</w:t>
      </w:r>
      <w:r>
        <w:rPr>
          <w:color w:val="231F20"/>
          <w:spacing w:val="-12"/>
          <w:w w:val="105"/>
        </w:rPr>
        <w:t> </w:t>
      </w:r>
      <w:r>
        <w:rPr>
          <w:color w:val="231F20"/>
          <w:w w:val="105"/>
        </w:rPr>
        <w:t>end</w:t>
      </w:r>
      <w:r>
        <w:rPr>
          <w:color w:val="231F20"/>
          <w:spacing w:val="-12"/>
          <w:w w:val="105"/>
        </w:rPr>
        <w:t> </w:t>
      </w:r>
      <w:r>
        <w:rPr>
          <w:color w:val="231F20"/>
          <w:w w:val="105"/>
        </w:rPr>
        <w:t>of</w:t>
      </w:r>
      <w:r>
        <w:rPr>
          <w:color w:val="231F20"/>
          <w:spacing w:val="-12"/>
          <w:w w:val="105"/>
        </w:rPr>
        <w:t> </w:t>
      </w:r>
      <w:r>
        <w:rPr>
          <w:color w:val="231F20"/>
          <w:w w:val="105"/>
        </w:rPr>
        <w:t>my</w:t>
      </w:r>
      <w:r>
        <w:rPr>
          <w:color w:val="231F20"/>
          <w:spacing w:val="-12"/>
          <w:w w:val="105"/>
        </w:rPr>
        <w:t> </w:t>
      </w:r>
      <w:r>
        <w:rPr>
          <w:color w:val="231F20"/>
          <w:w w:val="105"/>
        </w:rPr>
        <w:t>sophomore</w:t>
      </w:r>
      <w:r>
        <w:rPr>
          <w:color w:val="231F20"/>
          <w:spacing w:val="-12"/>
          <w:w w:val="105"/>
        </w:rPr>
        <w:t> </w:t>
      </w:r>
      <w:r>
        <w:rPr>
          <w:color w:val="231F20"/>
          <w:w w:val="105"/>
        </w:rPr>
        <w:t>year</w:t>
      </w:r>
      <w:r>
        <w:rPr>
          <w:color w:val="231F20"/>
          <w:spacing w:val="-12"/>
          <w:w w:val="105"/>
        </w:rPr>
        <w:t> </w:t>
      </w:r>
      <w:r>
        <w:rPr>
          <w:color w:val="231F20"/>
          <w:w w:val="105"/>
        </w:rPr>
        <w:t>a</w:t>
      </w:r>
      <w:r>
        <w:rPr>
          <w:color w:val="231F20"/>
          <w:spacing w:val="-12"/>
          <w:w w:val="105"/>
        </w:rPr>
        <w:t> </w:t>
      </w:r>
      <w:r>
        <w:rPr>
          <w:color w:val="231F20"/>
          <w:w w:val="105"/>
        </w:rPr>
        <w:t>family</w:t>
      </w:r>
      <w:r>
        <w:rPr>
          <w:color w:val="231F20"/>
          <w:spacing w:val="-12"/>
          <w:w w:val="105"/>
        </w:rPr>
        <w:t> </w:t>
      </w:r>
      <w:r>
        <w:rPr>
          <w:color w:val="231F20"/>
          <w:spacing w:val="-4"/>
          <w:w w:val="105"/>
        </w:rPr>
        <w:t>member’s</w:t>
      </w:r>
      <w:r>
        <w:rPr>
          <w:color w:val="231F20"/>
          <w:spacing w:val="-12"/>
          <w:w w:val="105"/>
        </w:rPr>
        <w:t> </w:t>
      </w:r>
      <w:r>
        <w:rPr>
          <w:color w:val="231F20"/>
          <w:w w:val="105"/>
        </w:rPr>
        <w:t>sickness unfortunately</w:t>
      </w:r>
      <w:r>
        <w:rPr>
          <w:color w:val="231F20"/>
          <w:spacing w:val="-24"/>
          <w:w w:val="105"/>
        </w:rPr>
        <w:t> </w:t>
      </w:r>
      <w:r>
        <w:rPr>
          <w:color w:val="231F20"/>
          <w:w w:val="105"/>
        </w:rPr>
        <w:t>forced</w:t>
      </w:r>
      <w:r>
        <w:rPr>
          <w:color w:val="231F20"/>
          <w:spacing w:val="-24"/>
          <w:w w:val="105"/>
        </w:rPr>
        <w:t> </w:t>
      </w:r>
      <w:r>
        <w:rPr>
          <w:color w:val="231F20"/>
          <w:w w:val="105"/>
        </w:rPr>
        <w:t>me</w:t>
      </w:r>
      <w:r>
        <w:rPr>
          <w:color w:val="231F20"/>
          <w:spacing w:val="-24"/>
          <w:w w:val="105"/>
        </w:rPr>
        <w:t> </w:t>
      </w:r>
      <w:r>
        <w:rPr>
          <w:color w:val="231F20"/>
          <w:w w:val="105"/>
        </w:rPr>
        <w:t>to</w:t>
      </w:r>
      <w:r>
        <w:rPr>
          <w:color w:val="231F20"/>
          <w:spacing w:val="-24"/>
          <w:w w:val="105"/>
        </w:rPr>
        <w:t> </w:t>
      </w:r>
      <w:r>
        <w:rPr>
          <w:color w:val="231F20"/>
          <w:w w:val="105"/>
        </w:rPr>
        <w:t>leave</w:t>
      </w:r>
      <w:r>
        <w:rPr>
          <w:color w:val="231F20"/>
          <w:spacing w:val="-24"/>
          <w:w w:val="105"/>
        </w:rPr>
        <w:t> </w:t>
      </w:r>
      <w:r>
        <w:rPr>
          <w:color w:val="231F20"/>
          <w:w w:val="105"/>
        </w:rPr>
        <w:t>my</w:t>
      </w:r>
      <w:r>
        <w:rPr>
          <w:color w:val="231F20"/>
          <w:spacing w:val="-24"/>
          <w:w w:val="105"/>
        </w:rPr>
        <w:t> </w:t>
      </w:r>
      <w:r>
        <w:rPr>
          <w:color w:val="231F20"/>
          <w:w w:val="105"/>
        </w:rPr>
        <w:t>school</w:t>
      </w:r>
      <w:r>
        <w:rPr>
          <w:color w:val="231F20"/>
          <w:spacing w:val="-24"/>
          <w:w w:val="105"/>
        </w:rPr>
        <w:t> </w:t>
      </w:r>
      <w:r>
        <w:rPr>
          <w:color w:val="231F20"/>
          <w:w w:val="105"/>
        </w:rPr>
        <w:t>and</w:t>
      </w:r>
      <w:r>
        <w:rPr>
          <w:color w:val="231F20"/>
          <w:spacing w:val="-24"/>
          <w:w w:val="105"/>
        </w:rPr>
        <w:t> </w:t>
      </w:r>
      <w:r>
        <w:rPr>
          <w:color w:val="231F20"/>
          <w:w w:val="105"/>
        </w:rPr>
        <w:t>return</w:t>
      </w:r>
      <w:r>
        <w:rPr>
          <w:color w:val="231F20"/>
          <w:spacing w:val="-24"/>
          <w:w w:val="105"/>
        </w:rPr>
        <w:t> </w:t>
      </w:r>
      <w:r>
        <w:rPr>
          <w:color w:val="231F20"/>
          <w:w w:val="105"/>
        </w:rPr>
        <w:t>home.</w:t>
      </w:r>
      <w:r>
        <w:rPr>
          <w:color w:val="231F20"/>
          <w:spacing w:val="-24"/>
          <w:w w:val="105"/>
        </w:rPr>
        <w:t> </w:t>
      </w:r>
      <w:r>
        <w:rPr>
          <w:color w:val="231F20"/>
          <w:w w:val="105"/>
        </w:rPr>
        <w:t>I</w:t>
      </w:r>
      <w:r>
        <w:rPr>
          <w:color w:val="231F20"/>
          <w:spacing w:val="-24"/>
          <w:w w:val="105"/>
        </w:rPr>
        <w:t> </w:t>
      </w:r>
      <w:r>
        <w:rPr>
          <w:color w:val="231F20"/>
          <w:w w:val="105"/>
        </w:rPr>
        <w:t>left</w:t>
      </w:r>
      <w:r>
        <w:rPr>
          <w:color w:val="231F20"/>
          <w:spacing w:val="-24"/>
          <w:w w:val="105"/>
        </w:rPr>
        <w:t> </w:t>
      </w:r>
      <w:r>
        <w:rPr>
          <w:color w:val="231F20"/>
          <w:spacing w:val="-4"/>
          <w:w w:val="105"/>
        </w:rPr>
        <w:t>LFA </w:t>
      </w:r>
      <w:r>
        <w:rPr>
          <w:color w:val="231F20"/>
          <w:w w:val="105"/>
        </w:rPr>
        <w:t>and joined my new </w:t>
      </w:r>
      <w:r>
        <w:rPr>
          <w:color w:val="231F20"/>
          <w:spacing w:val="-5"/>
          <w:w w:val="105"/>
        </w:rPr>
        <w:t>family, </w:t>
      </w:r>
      <w:r>
        <w:rPr>
          <w:color w:val="231F20"/>
          <w:w w:val="105"/>
        </w:rPr>
        <w:t>Mirta ramirez Computer Science Charter High</w:t>
      </w:r>
      <w:r>
        <w:rPr>
          <w:color w:val="231F20"/>
          <w:spacing w:val="-10"/>
          <w:w w:val="105"/>
        </w:rPr>
        <w:t> </w:t>
      </w:r>
      <w:r>
        <w:rPr>
          <w:color w:val="231F20"/>
          <w:w w:val="105"/>
        </w:rPr>
        <w:t>School.</w:t>
      </w:r>
      <w:r>
        <w:rPr>
          <w:color w:val="231F20"/>
          <w:spacing w:val="-10"/>
          <w:w w:val="105"/>
        </w:rPr>
        <w:t> </w:t>
      </w:r>
      <w:r>
        <w:rPr>
          <w:color w:val="231F20"/>
          <w:w w:val="105"/>
        </w:rPr>
        <w:t>Containing</w:t>
      </w:r>
      <w:r>
        <w:rPr>
          <w:color w:val="231F20"/>
          <w:spacing w:val="-10"/>
          <w:w w:val="105"/>
        </w:rPr>
        <w:t> </w:t>
      </w:r>
      <w:r>
        <w:rPr>
          <w:color w:val="231F20"/>
          <w:w w:val="105"/>
        </w:rPr>
        <w:t>a</w:t>
      </w:r>
      <w:r>
        <w:rPr>
          <w:color w:val="231F20"/>
          <w:spacing w:val="-10"/>
          <w:w w:val="105"/>
        </w:rPr>
        <w:t> </w:t>
      </w:r>
      <w:r>
        <w:rPr>
          <w:color w:val="231F20"/>
          <w:w w:val="105"/>
        </w:rPr>
        <w:t>student</w:t>
      </w:r>
      <w:r>
        <w:rPr>
          <w:color w:val="231F20"/>
          <w:spacing w:val="-10"/>
          <w:w w:val="105"/>
        </w:rPr>
        <w:t> </w:t>
      </w:r>
      <w:r>
        <w:rPr>
          <w:color w:val="231F20"/>
          <w:w w:val="105"/>
        </w:rPr>
        <w:t>body</w:t>
      </w:r>
      <w:r>
        <w:rPr>
          <w:color w:val="231F20"/>
          <w:spacing w:val="-10"/>
          <w:w w:val="105"/>
        </w:rPr>
        <w:t> </w:t>
      </w:r>
      <w:r>
        <w:rPr>
          <w:color w:val="231F20"/>
          <w:w w:val="105"/>
        </w:rPr>
        <w:t>that</w:t>
      </w:r>
      <w:r>
        <w:rPr>
          <w:color w:val="231F20"/>
          <w:spacing w:val="-10"/>
          <w:w w:val="105"/>
        </w:rPr>
        <w:t> </w:t>
      </w:r>
      <w:r>
        <w:rPr>
          <w:color w:val="231F20"/>
          <w:w w:val="105"/>
        </w:rPr>
        <w:t>was</w:t>
      </w:r>
      <w:r>
        <w:rPr>
          <w:color w:val="231F20"/>
          <w:spacing w:val="-10"/>
          <w:w w:val="105"/>
        </w:rPr>
        <w:t> </w:t>
      </w:r>
      <w:r>
        <w:rPr>
          <w:color w:val="231F20"/>
          <w:w w:val="105"/>
        </w:rPr>
        <w:t>99</w:t>
      </w:r>
      <w:r>
        <w:rPr>
          <w:color w:val="231F20"/>
          <w:spacing w:val="-10"/>
          <w:w w:val="105"/>
        </w:rPr>
        <w:t> </w:t>
      </w:r>
      <w:r>
        <w:rPr>
          <w:color w:val="231F20"/>
          <w:w w:val="105"/>
        </w:rPr>
        <w:t>percent</w:t>
      </w:r>
      <w:r>
        <w:rPr>
          <w:color w:val="231F20"/>
          <w:spacing w:val="-10"/>
          <w:w w:val="105"/>
        </w:rPr>
        <w:t> </w:t>
      </w:r>
      <w:r>
        <w:rPr>
          <w:color w:val="231F20"/>
          <w:w w:val="105"/>
        </w:rPr>
        <w:t>Hispanic, I</w:t>
      </w:r>
      <w:r>
        <w:rPr>
          <w:color w:val="231F20"/>
          <w:spacing w:val="-10"/>
          <w:w w:val="105"/>
        </w:rPr>
        <w:t> </w:t>
      </w:r>
      <w:r>
        <w:rPr>
          <w:color w:val="231F20"/>
          <w:w w:val="105"/>
        </w:rPr>
        <w:t>was</w:t>
      </w:r>
      <w:r>
        <w:rPr>
          <w:color w:val="231F20"/>
          <w:spacing w:val="-10"/>
          <w:w w:val="105"/>
        </w:rPr>
        <w:t> </w:t>
      </w:r>
      <w:r>
        <w:rPr>
          <w:color w:val="231F20"/>
          <w:w w:val="105"/>
        </w:rPr>
        <w:t>no</w:t>
      </w:r>
      <w:r>
        <w:rPr>
          <w:color w:val="231F20"/>
          <w:spacing w:val="-10"/>
          <w:w w:val="105"/>
        </w:rPr>
        <w:t> </w:t>
      </w:r>
      <w:r>
        <w:rPr>
          <w:color w:val="231F20"/>
          <w:w w:val="105"/>
        </w:rPr>
        <w:t>longer</w:t>
      </w:r>
      <w:r>
        <w:rPr>
          <w:color w:val="231F20"/>
          <w:spacing w:val="-10"/>
          <w:w w:val="105"/>
        </w:rPr>
        <w:t> </w:t>
      </w:r>
      <w:r>
        <w:rPr>
          <w:color w:val="231F20"/>
          <w:w w:val="105"/>
        </w:rPr>
        <w:t>the</w:t>
      </w:r>
      <w:r>
        <w:rPr>
          <w:color w:val="231F20"/>
          <w:spacing w:val="-10"/>
          <w:w w:val="105"/>
        </w:rPr>
        <w:t> </w:t>
      </w:r>
      <w:r>
        <w:rPr>
          <w:color w:val="231F20"/>
          <w:spacing w:val="-4"/>
          <w:w w:val="105"/>
        </w:rPr>
        <w:t>minority.</w:t>
      </w:r>
      <w:r>
        <w:rPr>
          <w:color w:val="231F20"/>
          <w:spacing w:val="-10"/>
          <w:w w:val="105"/>
        </w:rPr>
        <w:t> </w:t>
      </w:r>
      <w:r>
        <w:rPr>
          <w:color w:val="231F20"/>
          <w:w w:val="105"/>
        </w:rPr>
        <w:t>I</w:t>
      </w:r>
      <w:r>
        <w:rPr>
          <w:color w:val="231F20"/>
          <w:spacing w:val="-10"/>
          <w:w w:val="105"/>
        </w:rPr>
        <w:t> </w:t>
      </w:r>
      <w:r>
        <w:rPr>
          <w:color w:val="231F20"/>
          <w:w w:val="105"/>
        </w:rPr>
        <w:t>had</w:t>
      </w:r>
      <w:r>
        <w:rPr>
          <w:color w:val="231F20"/>
          <w:spacing w:val="-10"/>
          <w:w w:val="105"/>
        </w:rPr>
        <w:t> </w:t>
      </w:r>
      <w:r>
        <w:rPr>
          <w:color w:val="231F20"/>
          <w:w w:val="105"/>
        </w:rPr>
        <w:t>unconsciously</w:t>
      </w:r>
      <w:r>
        <w:rPr>
          <w:color w:val="231F20"/>
          <w:spacing w:val="-10"/>
          <w:w w:val="105"/>
        </w:rPr>
        <w:t> </w:t>
      </w:r>
      <w:r>
        <w:rPr>
          <w:color w:val="231F20"/>
          <w:w w:val="105"/>
        </w:rPr>
        <w:t>become</w:t>
      </w:r>
      <w:r>
        <w:rPr>
          <w:color w:val="231F20"/>
          <w:spacing w:val="-10"/>
          <w:w w:val="105"/>
        </w:rPr>
        <w:t> </w:t>
      </w:r>
      <w:r>
        <w:rPr>
          <w:color w:val="231F20"/>
          <w:w w:val="105"/>
        </w:rPr>
        <w:t>accustomed to the </w:t>
      </w:r>
      <w:r>
        <w:rPr>
          <w:color w:val="231F20"/>
          <w:spacing w:val="-4"/>
          <w:w w:val="105"/>
        </w:rPr>
        <w:t>LFA </w:t>
      </w:r>
      <w:r>
        <w:rPr>
          <w:color w:val="231F20"/>
          <w:w w:val="105"/>
        </w:rPr>
        <w:t>way of life because, in my mind, this tiny mustard yellow building</w:t>
      </w:r>
      <w:r>
        <w:rPr>
          <w:color w:val="231F20"/>
          <w:spacing w:val="-9"/>
          <w:w w:val="105"/>
        </w:rPr>
        <w:t> </w:t>
      </w:r>
      <w:r>
        <w:rPr>
          <w:color w:val="231F20"/>
          <w:w w:val="105"/>
        </w:rPr>
        <w:t>with</w:t>
      </w:r>
      <w:r>
        <w:rPr>
          <w:color w:val="231F20"/>
          <w:spacing w:val="-9"/>
          <w:w w:val="105"/>
        </w:rPr>
        <w:t> </w:t>
      </w:r>
      <w:r>
        <w:rPr>
          <w:color w:val="231F20"/>
          <w:w w:val="105"/>
        </w:rPr>
        <w:t>no</w:t>
      </w:r>
      <w:r>
        <w:rPr>
          <w:color w:val="231F20"/>
          <w:spacing w:val="-9"/>
          <w:w w:val="105"/>
        </w:rPr>
        <w:t> </w:t>
      </w:r>
      <w:r>
        <w:rPr>
          <w:color w:val="231F20"/>
          <w:w w:val="105"/>
        </w:rPr>
        <w:t>more</w:t>
      </w:r>
      <w:r>
        <w:rPr>
          <w:color w:val="231F20"/>
          <w:spacing w:val="-9"/>
          <w:w w:val="105"/>
        </w:rPr>
        <w:t> </w:t>
      </w:r>
      <w:r>
        <w:rPr>
          <w:color w:val="231F20"/>
          <w:w w:val="105"/>
        </w:rPr>
        <w:t>than</w:t>
      </w:r>
      <w:r>
        <w:rPr>
          <w:color w:val="231F20"/>
          <w:spacing w:val="-9"/>
          <w:w w:val="105"/>
        </w:rPr>
        <w:t> </w:t>
      </w:r>
      <w:r>
        <w:rPr>
          <w:color w:val="231F20"/>
          <w:w w:val="105"/>
        </w:rPr>
        <w:t>four</w:t>
      </w:r>
      <w:r>
        <w:rPr>
          <w:color w:val="231F20"/>
          <w:spacing w:val="-9"/>
          <w:w w:val="105"/>
        </w:rPr>
        <w:t> </w:t>
      </w:r>
      <w:r>
        <w:rPr>
          <w:color w:val="231F20"/>
          <w:w w:val="105"/>
        </w:rPr>
        <w:t>windows</w:t>
      </w:r>
      <w:r>
        <w:rPr>
          <w:color w:val="231F20"/>
          <w:spacing w:val="-9"/>
          <w:w w:val="105"/>
        </w:rPr>
        <w:t> </w:t>
      </w:r>
      <w:r>
        <w:rPr>
          <w:color w:val="231F20"/>
          <w:w w:val="105"/>
        </w:rPr>
        <w:t>could</w:t>
      </w:r>
      <w:r>
        <w:rPr>
          <w:color w:val="231F20"/>
          <w:spacing w:val="-9"/>
          <w:w w:val="105"/>
        </w:rPr>
        <w:t> </w:t>
      </w:r>
      <w:r>
        <w:rPr>
          <w:color w:val="231F20"/>
          <w:w w:val="105"/>
        </w:rPr>
        <w:t>not</w:t>
      </w:r>
      <w:r>
        <w:rPr>
          <w:color w:val="231F20"/>
          <w:spacing w:val="-9"/>
          <w:w w:val="105"/>
        </w:rPr>
        <w:t> </w:t>
      </w:r>
      <w:r>
        <w:rPr>
          <w:color w:val="231F20"/>
          <w:w w:val="105"/>
        </w:rPr>
        <w:t>possibly</w:t>
      </w:r>
      <w:r>
        <w:rPr>
          <w:color w:val="231F20"/>
          <w:spacing w:val="-9"/>
          <w:w w:val="105"/>
        </w:rPr>
        <w:t> </w:t>
      </w:r>
      <w:r>
        <w:rPr>
          <w:color w:val="231F20"/>
          <w:w w:val="105"/>
        </w:rPr>
        <w:t>compare to my old home. I was right. no, my new home was not as big nor as </w:t>
      </w:r>
      <w:r>
        <w:rPr>
          <w:color w:val="231F20"/>
          <w:spacing w:val="-6"/>
          <w:w w:val="105"/>
        </w:rPr>
        <w:t>fancy, </w:t>
      </w:r>
      <w:r>
        <w:rPr>
          <w:color w:val="231F20"/>
          <w:w w:val="105"/>
        </w:rPr>
        <w:t>but I discovered that was not a setback. Although the</w:t>
      </w:r>
      <w:r>
        <w:rPr>
          <w:color w:val="231F20"/>
          <w:spacing w:val="-32"/>
          <w:w w:val="105"/>
        </w:rPr>
        <w:t> </w:t>
      </w:r>
      <w:r>
        <w:rPr>
          <w:color w:val="231F20"/>
          <w:w w:val="105"/>
        </w:rPr>
        <w:t>resources were</w:t>
      </w:r>
      <w:r>
        <w:rPr>
          <w:color w:val="231F20"/>
          <w:spacing w:val="-16"/>
          <w:w w:val="105"/>
        </w:rPr>
        <w:t> </w:t>
      </w:r>
      <w:r>
        <w:rPr>
          <w:color w:val="231F20"/>
          <w:w w:val="105"/>
        </w:rPr>
        <w:t>not</w:t>
      </w:r>
      <w:r>
        <w:rPr>
          <w:color w:val="231F20"/>
          <w:spacing w:val="-16"/>
          <w:w w:val="105"/>
        </w:rPr>
        <w:t> </w:t>
      </w:r>
      <w:r>
        <w:rPr>
          <w:color w:val="231F20"/>
          <w:w w:val="105"/>
        </w:rPr>
        <w:t>directly</w:t>
      </w:r>
      <w:r>
        <w:rPr>
          <w:color w:val="231F20"/>
          <w:spacing w:val="-16"/>
          <w:w w:val="105"/>
        </w:rPr>
        <w:t> </w:t>
      </w:r>
      <w:r>
        <w:rPr>
          <w:color w:val="231F20"/>
          <w:w w:val="105"/>
        </w:rPr>
        <w:t>visible</w:t>
      </w:r>
      <w:r>
        <w:rPr>
          <w:color w:val="231F20"/>
          <w:spacing w:val="-16"/>
          <w:w w:val="105"/>
        </w:rPr>
        <w:t> </w:t>
      </w:r>
      <w:r>
        <w:rPr>
          <w:color w:val="231F20"/>
          <w:w w:val="105"/>
        </w:rPr>
        <w:t>nor</w:t>
      </w:r>
      <w:r>
        <w:rPr>
          <w:color w:val="231F20"/>
          <w:spacing w:val="-16"/>
          <w:w w:val="105"/>
        </w:rPr>
        <w:t> </w:t>
      </w:r>
      <w:r>
        <w:rPr>
          <w:color w:val="231F20"/>
          <w:w w:val="105"/>
        </w:rPr>
        <w:t>as</w:t>
      </w:r>
      <w:r>
        <w:rPr>
          <w:color w:val="231F20"/>
          <w:spacing w:val="-16"/>
          <w:w w:val="105"/>
        </w:rPr>
        <w:t> </w:t>
      </w:r>
      <w:r>
        <w:rPr>
          <w:color w:val="231F20"/>
          <w:w w:val="105"/>
        </w:rPr>
        <w:t>easily</w:t>
      </w:r>
      <w:r>
        <w:rPr>
          <w:color w:val="231F20"/>
          <w:spacing w:val="-16"/>
          <w:w w:val="105"/>
        </w:rPr>
        <w:t> </w:t>
      </w:r>
      <w:r>
        <w:rPr>
          <w:color w:val="231F20"/>
          <w:w w:val="105"/>
        </w:rPr>
        <w:t>accessible,</w:t>
      </w:r>
      <w:r>
        <w:rPr>
          <w:color w:val="231F20"/>
          <w:spacing w:val="-16"/>
          <w:w w:val="105"/>
        </w:rPr>
        <w:t> </w:t>
      </w:r>
      <w:r>
        <w:rPr>
          <w:color w:val="231F20"/>
          <w:w w:val="105"/>
        </w:rPr>
        <w:t>I</w:t>
      </w:r>
      <w:r>
        <w:rPr>
          <w:color w:val="231F20"/>
          <w:spacing w:val="-16"/>
          <w:w w:val="105"/>
        </w:rPr>
        <w:t> </w:t>
      </w:r>
      <w:r>
        <w:rPr>
          <w:color w:val="231F20"/>
          <w:w w:val="105"/>
        </w:rPr>
        <w:t>learned</w:t>
      </w:r>
      <w:r>
        <w:rPr>
          <w:color w:val="231F20"/>
          <w:spacing w:val="-16"/>
          <w:w w:val="105"/>
        </w:rPr>
        <w:t> </w:t>
      </w:r>
      <w:r>
        <w:rPr>
          <w:color w:val="231F20"/>
          <w:w w:val="105"/>
        </w:rPr>
        <w:t>that</w:t>
      </w:r>
      <w:r>
        <w:rPr>
          <w:color w:val="231F20"/>
          <w:spacing w:val="-16"/>
          <w:w w:val="105"/>
        </w:rPr>
        <w:t> </w:t>
      </w:r>
      <w:r>
        <w:rPr>
          <w:color w:val="231F20"/>
          <w:w w:val="105"/>
        </w:rPr>
        <w:t>obstacles did</w:t>
      </w:r>
      <w:r>
        <w:rPr>
          <w:color w:val="231F20"/>
          <w:spacing w:val="-12"/>
          <w:w w:val="105"/>
        </w:rPr>
        <w:t> </w:t>
      </w:r>
      <w:r>
        <w:rPr>
          <w:color w:val="231F20"/>
          <w:w w:val="105"/>
        </w:rPr>
        <w:t>not</w:t>
      </w:r>
      <w:r>
        <w:rPr>
          <w:color w:val="231F20"/>
          <w:spacing w:val="-12"/>
          <w:w w:val="105"/>
        </w:rPr>
        <w:t> </w:t>
      </w:r>
      <w:r>
        <w:rPr>
          <w:color w:val="231F20"/>
          <w:w w:val="105"/>
        </w:rPr>
        <w:t>exist</w:t>
      </w:r>
      <w:r>
        <w:rPr>
          <w:color w:val="231F20"/>
          <w:spacing w:val="-12"/>
          <w:w w:val="105"/>
        </w:rPr>
        <w:t> </w:t>
      </w:r>
      <w:r>
        <w:rPr>
          <w:color w:val="231F20"/>
          <w:w w:val="105"/>
        </w:rPr>
        <w:t>for</w:t>
      </w:r>
      <w:r>
        <w:rPr>
          <w:color w:val="231F20"/>
          <w:spacing w:val="-12"/>
          <w:w w:val="105"/>
        </w:rPr>
        <w:t> </w:t>
      </w:r>
      <w:r>
        <w:rPr>
          <w:color w:val="231F20"/>
          <w:w w:val="105"/>
        </w:rPr>
        <w:t>students</w:t>
      </w:r>
      <w:r>
        <w:rPr>
          <w:color w:val="231F20"/>
          <w:spacing w:val="-12"/>
          <w:w w:val="105"/>
        </w:rPr>
        <w:t> </w:t>
      </w:r>
      <w:r>
        <w:rPr>
          <w:color w:val="231F20"/>
          <w:w w:val="105"/>
        </w:rPr>
        <w:t>there.</w:t>
      </w:r>
      <w:r>
        <w:rPr>
          <w:color w:val="231F20"/>
          <w:spacing w:val="-12"/>
          <w:w w:val="105"/>
        </w:rPr>
        <w:t> </w:t>
      </w:r>
      <w:r>
        <w:rPr>
          <w:color w:val="231F20"/>
          <w:w w:val="105"/>
        </w:rPr>
        <w:t>Most,</w:t>
      </w:r>
      <w:r>
        <w:rPr>
          <w:color w:val="231F20"/>
          <w:spacing w:val="-12"/>
          <w:w w:val="105"/>
        </w:rPr>
        <w:t> </w:t>
      </w:r>
      <w:r>
        <w:rPr>
          <w:color w:val="231F20"/>
          <w:w w:val="105"/>
        </w:rPr>
        <w:t>if</w:t>
      </w:r>
      <w:r>
        <w:rPr>
          <w:color w:val="231F20"/>
          <w:spacing w:val="-12"/>
          <w:w w:val="105"/>
        </w:rPr>
        <w:t> </w:t>
      </w:r>
      <w:r>
        <w:rPr>
          <w:color w:val="231F20"/>
          <w:w w:val="105"/>
        </w:rPr>
        <w:t>not</w:t>
      </w:r>
      <w:r>
        <w:rPr>
          <w:color w:val="231F20"/>
          <w:spacing w:val="-12"/>
          <w:w w:val="105"/>
        </w:rPr>
        <w:t> </w:t>
      </w:r>
      <w:r>
        <w:rPr>
          <w:color w:val="231F20"/>
          <w:w w:val="105"/>
        </w:rPr>
        <w:t>all,</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students</w:t>
      </w:r>
      <w:r>
        <w:rPr>
          <w:color w:val="231F20"/>
          <w:spacing w:val="-12"/>
          <w:w w:val="105"/>
        </w:rPr>
        <w:t> </w:t>
      </w:r>
      <w:r>
        <w:rPr>
          <w:color w:val="231F20"/>
          <w:w w:val="105"/>
        </w:rPr>
        <w:t>had</w:t>
      </w:r>
      <w:r>
        <w:rPr>
          <w:color w:val="231F20"/>
          <w:spacing w:val="-12"/>
          <w:w w:val="105"/>
        </w:rPr>
        <w:t> </w:t>
      </w:r>
      <w:r>
        <w:rPr>
          <w:color w:val="231F20"/>
          <w:w w:val="105"/>
        </w:rPr>
        <w:t>the same hunger for knowledge as I</w:t>
      </w:r>
      <w:r>
        <w:rPr>
          <w:color w:val="231F20"/>
          <w:spacing w:val="-42"/>
          <w:w w:val="105"/>
        </w:rPr>
        <w:t> </w:t>
      </w:r>
      <w:r>
        <w:rPr>
          <w:color w:val="231F20"/>
          <w:w w:val="105"/>
        </w:rPr>
        <w:t>had.</w:t>
      </w:r>
    </w:p>
    <w:p>
      <w:pPr>
        <w:pStyle w:val="BodyText"/>
        <w:spacing w:line="259" w:lineRule="auto"/>
        <w:ind w:left="119" w:right="117" w:firstLine="299"/>
        <w:jc w:val="both"/>
      </w:pPr>
      <w:r>
        <w:rPr>
          <w:color w:val="231F20"/>
          <w:w w:val="105"/>
        </w:rPr>
        <w:t>This</w:t>
      </w:r>
      <w:r>
        <w:rPr>
          <w:color w:val="231F20"/>
          <w:spacing w:val="-12"/>
          <w:w w:val="105"/>
        </w:rPr>
        <w:t> </w:t>
      </w:r>
      <w:r>
        <w:rPr>
          <w:color w:val="231F20"/>
          <w:w w:val="105"/>
        </w:rPr>
        <w:t>summer</w:t>
      </w:r>
      <w:r>
        <w:rPr>
          <w:color w:val="231F20"/>
          <w:spacing w:val="-12"/>
          <w:w w:val="105"/>
        </w:rPr>
        <w:t> </w:t>
      </w:r>
      <w:r>
        <w:rPr>
          <w:color w:val="231F20"/>
          <w:w w:val="105"/>
        </w:rPr>
        <w:t>my</w:t>
      </w:r>
      <w:r>
        <w:rPr>
          <w:color w:val="231F20"/>
          <w:spacing w:val="-12"/>
          <w:w w:val="105"/>
        </w:rPr>
        <w:t> </w:t>
      </w:r>
      <w:r>
        <w:rPr>
          <w:color w:val="231F20"/>
          <w:w w:val="105"/>
        </w:rPr>
        <w:t>school</w:t>
      </w:r>
      <w:r>
        <w:rPr>
          <w:color w:val="231F20"/>
          <w:spacing w:val="-12"/>
          <w:w w:val="105"/>
        </w:rPr>
        <w:t> </w:t>
      </w:r>
      <w:r>
        <w:rPr>
          <w:color w:val="231F20"/>
          <w:w w:val="105"/>
        </w:rPr>
        <w:t>announced</w:t>
      </w:r>
      <w:r>
        <w:rPr>
          <w:color w:val="231F20"/>
          <w:spacing w:val="-12"/>
          <w:w w:val="105"/>
        </w:rPr>
        <w:t> </w:t>
      </w:r>
      <w:r>
        <w:rPr>
          <w:color w:val="231F20"/>
          <w:w w:val="105"/>
        </w:rPr>
        <w:t>that</w:t>
      </w:r>
      <w:r>
        <w:rPr>
          <w:color w:val="231F20"/>
          <w:spacing w:val="-12"/>
          <w:w w:val="105"/>
        </w:rPr>
        <w:t> </w:t>
      </w:r>
      <w:r>
        <w:rPr>
          <w:color w:val="231F20"/>
          <w:w w:val="105"/>
        </w:rPr>
        <w:t>the</w:t>
      </w:r>
      <w:r>
        <w:rPr>
          <w:color w:val="231F20"/>
          <w:spacing w:val="-12"/>
          <w:w w:val="105"/>
        </w:rPr>
        <w:t> </w:t>
      </w:r>
      <w:r>
        <w:rPr>
          <w:color w:val="231F20"/>
          <w:w w:val="105"/>
        </w:rPr>
        <w:t>building</w:t>
      </w:r>
      <w:r>
        <w:rPr>
          <w:color w:val="231F20"/>
          <w:spacing w:val="-12"/>
          <w:w w:val="105"/>
        </w:rPr>
        <w:t> </w:t>
      </w:r>
      <w:r>
        <w:rPr>
          <w:color w:val="231F20"/>
          <w:w w:val="105"/>
        </w:rPr>
        <w:t>which</w:t>
      </w:r>
      <w:r>
        <w:rPr>
          <w:color w:val="231F20"/>
          <w:spacing w:val="-12"/>
          <w:w w:val="105"/>
        </w:rPr>
        <w:t> </w:t>
      </w:r>
      <w:r>
        <w:rPr>
          <w:color w:val="231F20"/>
          <w:w w:val="105"/>
        </w:rPr>
        <w:t>we</w:t>
      </w:r>
      <w:r>
        <w:rPr>
          <w:color w:val="231F20"/>
          <w:spacing w:val="-12"/>
          <w:w w:val="105"/>
        </w:rPr>
        <w:t> </w:t>
      </w:r>
      <w:r>
        <w:rPr>
          <w:color w:val="231F20"/>
          <w:w w:val="105"/>
        </w:rPr>
        <w:t>had been using had fire code violations and we could not return to our building in the fall. Throughout the summer my school did not have  a building and did not find one until a few weeks after school started. By that time I had already taken a decision to, once again, leave my home and join yet another </w:t>
      </w:r>
      <w:r>
        <w:rPr>
          <w:color w:val="231F20"/>
          <w:spacing w:val="-5"/>
          <w:w w:val="105"/>
        </w:rPr>
        <w:t>family. </w:t>
      </w:r>
      <w:r>
        <w:rPr>
          <w:color w:val="231F20"/>
          <w:w w:val="105"/>
        </w:rPr>
        <w:t>What I realized on my first day at Josephinum </w:t>
      </w:r>
      <w:r>
        <w:rPr>
          <w:color w:val="231F20"/>
          <w:spacing w:val="-5"/>
          <w:w w:val="105"/>
        </w:rPr>
        <w:t>Academy, </w:t>
      </w:r>
      <w:r>
        <w:rPr>
          <w:color w:val="231F20"/>
          <w:w w:val="105"/>
        </w:rPr>
        <w:t>was that my shyness had not tagged along and I</w:t>
      </w:r>
      <w:r>
        <w:rPr>
          <w:color w:val="231F20"/>
          <w:spacing w:val="-7"/>
          <w:w w:val="105"/>
        </w:rPr>
        <w:t> </w:t>
      </w:r>
      <w:r>
        <w:rPr>
          <w:color w:val="231F20"/>
          <w:w w:val="105"/>
        </w:rPr>
        <w:t>was</w:t>
      </w:r>
      <w:r>
        <w:rPr>
          <w:color w:val="231F20"/>
          <w:spacing w:val="-7"/>
          <w:w w:val="105"/>
        </w:rPr>
        <w:t> </w:t>
      </w:r>
      <w:r>
        <w:rPr>
          <w:color w:val="231F20"/>
          <w:w w:val="105"/>
        </w:rPr>
        <w:t>eager</w:t>
      </w:r>
      <w:r>
        <w:rPr>
          <w:color w:val="231F20"/>
          <w:spacing w:val="-7"/>
          <w:w w:val="105"/>
        </w:rPr>
        <w:t> </w:t>
      </w:r>
      <w:r>
        <w:rPr>
          <w:color w:val="231F20"/>
          <w:w w:val="105"/>
        </w:rPr>
        <w:t>to</w:t>
      </w:r>
      <w:r>
        <w:rPr>
          <w:color w:val="231F20"/>
          <w:spacing w:val="-7"/>
          <w:w w:val="105"/>
        </w:rPr>
        <w:t> </w:t>
      </w:r>
      <w:r>
        <w:rPr>
          <w:color w:val="231F20"/>
          <w:w w:val="105"/>
        </w:rPr>
        <w:t>go</w:t>
      </w:r>
      <w:r>
        <w:rPr>
          <w:color w:val="231F20"/>
          <w:spacing w:val="-7"/>
          <w:w w:val="105"/>
        </w:rPr>
        <w:t> </w:t>
      </w:r>
      <w:r>
        <w:rPr>
          <w:color w:val="231F20"/>
          <w:w w:val="105"/>
        </w:rPr>
        <w:t>to</w:t>
      </w:r>
      <w:r>
        <w:rPr>
          <w:color w:val="231F20"/>
          <w:spacing w:val="-7"/>
          <w:w w:val="105"/>
        </w:rPr>
        <w:t> </w:t>
      </w:r>
      <w:r>
        <w:rPr>
          <w:color w:val="231F20"/>
          <w:w w:val="105"/>
        </w:rPr>
        <w:t>school.</w:t>
      </w:r>
      <w:r>
        <w:rPr>
          <w:color w:val="231F20"/>
          <w:spacing w:val="-7"/>
          <w:w w:val="105"/>
        </w:rPr>
        <w:t> </w:t>
      </w:r>
      <w:r>
        <w:rPr>
          <w:color w:val="231F20"/>
          <w:w w:val="105"/>
        </w:rPr>
        <w:t>The</w:t>
      </w:r>
      <w:r>
        <w:rPr>
          <w:color w:val="231F20"/>
          <w:spacing w:val="-7"/>
          <w:w w:val="105"/>
        </w:rPr>
        <w:t> </w:t>
      </w:r>
      <w:r>
        <w:rPr>
          <w:color w:val="231F20"/>
          <w:w w:val="105"/>
        </w:rPr>
        <w:t>nauseous</w:t>
      </w:r>
      <w:r>
        <w:rPr>
          <w:color w:val="231F20"/>
          <w:spacing w:val="-7"/>
          <w:w w:val="105"/>
        </w:rPr>
        <w:t> </w:t>
      </w:r>
      <w:r>
        <w:rPr>
          <w:color w:val="231F20"/>
          <w:w w:val="105"/>
        </w:rPr>
        <w:t>feeling</w:t>
      </w:r>
      <w:r>
        <w:rPr>
          <w:color w:val="231F20"/>
          <w:spacing w:val="-7"/>
          <w:w w:val="105"/>
        </w:rPr>
        <w:t> </w:t>
      </w:r>
      <w:r>
        <w:rPr>
          <w:color w:val="231F20"/>
          <w:w w:val="105"/>
        </w:rPr>
        <w:t>had</w:t>
      </w:r>
      <w:r>
        <w:rPr>
          <w:color w:val="231F20"/>
          <w:spacing w:val="-7"/>
          <w:w w:val="105"/>
        </w:rPr>
        <w:t> </w:t>
      </w:r>
      <w:r>
        <w:rPr>
          <w:color w:val="231F20"/>
          <w:w w:val="105"/>
        </w:rPr>
        <w:t>left</w:t>
      </w:r>
      <w:r>
        <w:rPr>
          <w:color w:val="231F20"/>
          <w:spacing w:val="-7"/>
          <w:w w:val="105"/>
        </w:rPr>
        <w:t> </w:t>
      </w:r>
      <w:r>
        <w:rPr>
          <w:color w:val="231F20"/>
          <w:w w:val="105"/>
        </w:rPr>
        <w:t>my</w:t>
      </w:r>
      <w:r>
        <w:rPr>
          <w:color w:val="231F20"/>
          <w:spacing w:val="-7"/>
          <w:w w:val="105"/>
        </w:rPr>
        <w:t> </w:t>
      </w:r>
      <w:r>
        <w:rPr>
          <w:color w:val="231F20"/>
          <w:w w:val="105"/>
        </w:rPr>
        <w:t>stomach and</w:t>
      </w:r>
      <w:r>
        <w:rPr>
          <w:color w:val="231F20"/>
          <w:spacing w:val="-12"/>
          <w:w w:val="105"/>
        </w:rPr>
        <w:t> </w:t>
      </w:r>
      <w:r>
        <w:rPr>
          <w:color w:val="231F20"/>
          <w:w w:val="105"/>
        </w:rPr>
        <w:t>enthusiasm</w:t>
      </w:r>
      <w:r>
        <w:rPr>
          <w:color w:val="231F20"/>
          <w:spacing w:val="-12"/>
          <w:w w:val="105"/>
        </w:rPr>
        <w:t> </w:t>
      </w:r>
      <w:r>
        <w:rPr>
          <w:color w:val="231F20"/>
          <w:w w:val="105"/>
        </w:rPr>
        <w:t>had</w:t>
      </w:r>
      <w:r>
        <w:rPr>
          <w:color w:val="231F20"/>
          <w:spacing w:val="-12"/>
          <w:w w:val="105"/>
        </w:rPr>
        <w:t> </w:t>
      </w:r>
      <w:r>
        <w:rPr>
          <w:color w:val="231F20"/>
          <w:w w:val="105"/>
        </w:rPr>
        <w:t>entered.</w:t>
      </w:r>
      <w:r>
        <w:rPr>
          <w:color w:val="231F20"/>
          <w:spacing w:val="-12"/>
          <w:w w:val="105"/>
        </w:rPr>
        <w:t> </w:t>
      </w:r>
      <w:r>
        <w:rPr>
          <w:color w:val="231F20"/>
          <w:w w:val="105"/>
        </w:rPr>
        <w:t>I</w:t>
      </w:r>
      <w:r>
        <w:rPr>
          <w:color w:val="231F20"/>
          <w:spacing w:val="-12"/>
          <w:w w:val="105"/>
        </w:rPr>
        <w:t> </w:t>
      </w:r>
      <w:r>
        <w:rPr>
          <w:color w:val="231F20"/>
          <w:w w:val="105"/>
        </w:rPr>
        <w:t>had</w:t>
      </w:r>
      <w:r>
        <w:rPr>
          <w:color w:val="231F20"/>
          <w:spacing w:val="-12"/>
          <w:w w:val="105"/>
        </w:rPr>
        <w:t> </w:t>
      </w:r>
      <w:r>
        <w:rPr>
          <w:color w:val="231F20"/>
          <w:w w:val="105"/>
        </w:rPr>
        <w:t>already</w:t>
      </w:r>
      <w:r>
        <w:rPr>
          <w:color w:val="231F20"/>
          <w:spacing w:val="-12"/>
          <w:w w:val="105"/>
        </w:rPr>
        <w:t> </w:t>
      </w:r>
      <w:r>
        <w:rPr>
          <w:color w:val="231F20"/>
          <w:w w:val="105"/>
        </w:rPr>
        <w:t>gained</w:t>
      </w:r>
      <w:r>
        <w:rPr>
          <w:color w:val="231F20"/>
          <w:spacing w:val="-12"/>
          <w:w w:val="105"/>
        </w:rPr>
        <w:t> </w:t>
      </w:r>
      <w:r>
        <w:rPr>
          <w:color w:val="231F20"/>
          <w:w w:val="105"/>
        </w:rPr>
        <w:t>and</w:t>
      </w:r>
      <w:r>
        <w:rPr>
          <w:color w:val="231F20"/>
          <w:spacing w:val="-12"/>
          <w:w w:val="105"/>
        </w:rPr>
        <w:t> </w:t>
      </w:r>
      <w:r>
        <w:rPr>
          <w:color w:val="231F20"/>
          <w:w w:val="105"/>
        </w:rPr>
        <w:t>learned</w:t>
      </w:r>
      <w:r>
        <w:rPr>
          <w:color w:val="231F20"/>
          <w:spacing w:val="-12"/>
          <w:w w:val="105"/>
        </w:rPr>
        <w:t> </w:t>
      </w:r>
      <w:r>
        <w:rPr>
          <w:color w:val="231F20"/>
          <w:w w:val="105"/>
        </w:rPr>
        <w:t>so</w:t>
      </w:r>
      <w:r>
        <w:rPr>
          <w:color w:val="231F20"/>
          <w:spacing w:val="-12"/>
          <w:w w:val="105"/>
        </w:rPr>
        <w:t> </w:t>
      </w:r>
      <w:r>
        <w:rPr>
          <w:color w:val="231F20"/>
          <w:w w:val="105"/>
        </w:rPr>
        <w:t>much from</w:t>
      </w:r>
      <w:r>
        <w:rPr>
          <w:color w:val="231F20"/>
          <w:spacing w:val="-11"/>
          <w:w w:val="105"/>
        </w:rPr>
        <w:t> </w:t>
      </w:r>
      <w:r>
        <w:rPr>
          <w:color w:val="231F20"/>
          <w:w w:val="105"/>
        </w:rPr>
        <w:t>the</w:t>
      </w:r>
      <w:r>
        <w:rPr>
          <w:color w:val="231F20"/>
          <w:spacing w:val="-11"/>
          <w:w w:val="105"/>
        </w:rPr>
        <w:t> </w:t>
      </w:r>
      <w:r>
        <w:rPr>
          <w:color w:val="231F20"/>
          <w:w w:val="105"/>
        </w:rPr>
        <w:t>people</w:t>
      </w:r>
      <w:r>
        <w:rPr>
          <w:color w:val="231F20"/>
          <w:spacing w:val="-11"/>
          <w:w w:val="105"/>
        </w:rPr>
        <w:t> </w:t>
      </w:r>
      <w:r>
        <w:rPr>
          <w:color w:val="231F20"/>
          <w:w w:val="105"/>
        </w:rPr>
        <w:t>I</w:t>
      </w:r>
      <w:r>
        <w:rPr>
          <w:color w:val="231F20"/>
          <w:spacing w:val="-11"/>
          <w:w w:val="105"/>
        </w:rPr>
        <w:t> </w:t>
      </w:r>
      <w:r>
        <w:rPr>
          <w:color w:val="231F20"/>
          <w:w w:val="105"/>
        </w:rPr>
        <w:t>had</w:t>
      </w:r>
      <w:r>
        <w:rPr>
          <w:color w:val="231F20"/>
          <w:spacing w:val="-11"/>
          <w:w w:val="105"/>
        </w:rPr>
        <w:t> </w:t>
      </w:r>
      <w:r>
        <w:rPr>
          <w:color w:val="231F20"/>
          <w:w w:val="105"/>
        </w:rPr>
        <w:t>met</w:t>
      </w:r>
      <w:r>
        <w:rPr>
          <w:color w:val="231F20"/>
          <w:spacing w:val="-11"/>
          <w:w w:val="105"/>
        </w:rPr>
        <w:t> </w:t>
      </w:r>
      <w:r>
        <w:rPr>
          <w:color w:val="231F20"/>
          <w:w w:val="105"/>
        </w:rPr>
        <w:t>in</w:t>
      </w:r>
      <w:r>
        <w:rPr>
          <w:color w:val="231F20"/>
          <w:spacing w:val="-11"/>
          <w:w w:val="105"/>
        </w:rPr>
        <w:t> </w:t>
      </w:r>
      <w:r>
        <w:rPr>
          <w:color w:val="231F20"/>
          <w:w w:val="105"/>
        </w:rPr>
        <w:t>my</w:t>
      </w:r>
      <w:r>
        <w:rPr>
          <w:color w:val="231F20"/>
          <w:spacing w:val="-11"/>
          <w:w w:val="105"/>
        </w:rPr>
        <w:t> </w:t>
      </w:r>
      <w:r>
        <w:rPr>
          <w:color w:val="231F20"/>
          <w:w w:val="105"/>
        </w:rPr>
        <w:t>two</w:t>
      </w:r>
      <w:r>
        <w:rPr>
          <w:color w:val="231F20"/>
          <w:spacing w:val="-11"/>
          <w:w w:val="105"/>
        </w:rPr>
        <w:t> </w:t>
      </w:r>
      <w:r>
        <w:rPr>
          <w:color w:val="231F20"/>
          <w:w w:val="105"/>
        </w:rPr>
        <w:t>previous</w:t>
      </w:r>
      <w:r>
        <w:rPr>
          <w:color w:val="231F20"/>
          <w:spacing w:val="-11"/>
          <w:w w:val="105"/>
        </w:rPr>
        <w:t> </w:t>
      </w:r>
      <w:r>
        <w:rPr>
          <w:color w:val="231F20"/>
          <w:w w:val="105"/>
        </w:rPr>
        <w:t>schools</w:t>
      </w:r>
      <w:r>
        <w:rPr>
          <w:color w:val="231F20"/>
          <w:spacing w:val="-11"/>
          <w:w w:val="105"/>
        </w:rPr>
        <w:t> </w:t>
      </w:r>
      <w:r>
        <w:rPr>
          <w:color w:val="231F20"/>
          <w:w w:val="105"/>
        </w:rPr>
        <w:t>that</w:t>
      </w:r>
      <w:r>
        <w:rPr>
          <w:color w:val="231F20"/>
          <w:spacing w:val="-11"/>
          <w:w w:val="105"/>
        </w:rPr>
        <w:t> </w:t>
      </w:r>
      <w:r>
        <w:rPr>
          <w:color w:val="231F20"/>
          <w:w w:val="105"/>
        </w:rPr>
        <w:t>I</w:t>
      </w:r>
      <w:r>
        <w:rPr>
          <w:color w:val="231F20"/>
          <w:spacing w:val="-11"/>
          <w:w w:val="105"/>
        </w:rPr>
        <w:t> </w:t>
      </w:r>
      <w:r>
        <w:rPr>
          <w:color w:val="231F20"/>
          <w:w w:val="105"/>
        </w:rPr>
        <w:t>could</w:t>
      </w:r>
      <w:r>
        <w:rPr>
          <w:color w:val="231F20"/>
          <w:spacing w:val="-11"/>
          <w:w w:val="105"/>
        </w:rPr>
        <w:t> </w:t>
      </w:r>
      <w:r>
        <w:rPr>
          <w:color w:val="231F20"/>
          <w:w w:val="105"/>
        </w:rPr>
        <w:t>not wait to continue my journey and embark on yet another</w:t>
      </w:r>
      <w:r>
        <w:rPr>
          <w:color w:val="231F20"/>
          <w:spacing w:val="-26"/>
          <w:w w:val="105"/>
        </w:rPr>
        <w:t> </w:t>
      </w:r>
      <w:r>
        <w:rPr>
          <w:color w:val="231F20"/>
          <w:spacing w:val="-4"/>
          <w:w w:val="105"/>
        </w:rPr>
        <w:t>discovery.</w:t>
      </w:r>
    </w:p>
    <w:p>
      <w:pPr>
        <w:pStyle w:val="BodyText"/>
        <w:spacing w:line="259" w:lineRule="auto"/>
        <w:ind w:left="119" w:right="117" w:firstLine="299"/>
        <w:jc w:val="both"/>
      </w:pPr>
      <w:r>
        <w:rPr>
          <w:color w:val="231F20"/>
          <w:w w:val="105"/>
        </w:rPr>
        <w:t>The</w:t>
      </w:r>
      <w:r>
        <w:rPr>
          <w:color w:val="231F20"/>
          <w:spacing w:val="-19"/>
          <w:w w:val="105"/>
        </w:rPr>
        <w:t> </w:t>
      </w:r>
      <w:r>
        <w:rPr>
          <w:color w:val="231F20"/>
          <w:w w:val="105"/>
        </w:rPr>
        <w:t>knowledge</w:t>
      </w:r>
      <w:r>
        <w:rPr>
          <w:color w:val="231F20"/>
          <w:spacing w:val="-19"/>
          <w:w w:val="105"/>
        </w:rPr>
        <w:t> </w:t>
      </w:r>
      <w:r>
        <w:rPr>
          <w:color w:val="231F20"/>
          <w:w w:val="105"/>
        </w:rPr>
        <w:t>that</w:t>
      </w:r>
      <w:r>
        <w:rPr>
          <w:color w:val="231F20"/>
          <w:spacing w:val="-19"/>
          <w:w w:val="105"/>
        </w:rPr>
        <w:t> </w:t>
      </w:r>
      <w:r>
        <w:rPr>
          <w:color w:val="231F20"/>
          <w:w w:val="105"/>
        </w:rPr>
        <w:t>I</w:t>
      </w:r>
      <w:r>
        <w:rPr>
          <w:color w:val="231F20"/>
          <w:spacing w:val="-19"/>
          <w:w w:val="105"/>
        </w:rPr>
        <w:t> </w:t>
      </w:r>
      <w:r>
        <w:rPr>
          <w:color w:val="231F20"/>
          <w:w w:val="105"/>
        </w:rPr>
        <w:t>have</w:t>
      </w:r>
      <w:r>
        <w:rPr>
          <w:color w:val="231F20"/>
          <w:spacing w:val="-19"/>
          <w:w w:val="105"/>
        </w:rPr>
        <w:t> </w:t>
      </w:r>
      <w:r>
        <w:rPr>
          <w:color w:val="231F20"/>
          <w:w w:val="105"/>
        </w:rPr>
        <w:t>gained</w:t>
      </w:r>
      <w:r>
        <w:rPr>
          <w:color w:val="231F20"/>
          <w:spacing w:val="-19"/>
          <w:w w:val="105"/>
        </w:rPr>
        <w:t> </w:t>
      </w:r>
      <w:r>
        <w:rPr>
          <w:color w:val="231F20"/>
          <w:w w:val="105"/>
        </w:rPr>
        <w:t>from</w:t>
      </w:r>
      <w:r>
        <w:rPr>
          <w:color w:val="231F20"/>
          <w:spacing w:val="-19"/>
          <w:w w:val="105"/>
        </w:rPr>
        <w:t> </w:t>
      </w:r>
      <w:r>
        <w:rPr>
          <w:color w:val="231F20"/>
          <w:w w:val="105"/>
        </w:rPr>
        <w:t>these</w:t>
      </w:r>
      <w:r>
        <w:rPr>
          <w:color w:val="231F20"/>
          <w:spacing w:val="-19"/>
          <w:w w:val="105"/>
        </w:rPr>
        <w:t> </w:t>
      </w:r>
      <w:r>
        <w:rPr>
          <w:color w:val="231F20"/>
          <w:w w:val="105"/>
        </w:rPr>
        <w:t>three</w:t>
      </w:r>
      <w:r>
        <w:rPr>
          <w:color w:val="231F20"/>
          <w:spacing w:val="-19"/>
          <w:w w:val="105"/>
        </w:rPr>
        <w:t> </w:t>
      </w:r>
      <w:r>
        <w:rPr>
          <w:color w:val="231F20"/>
          <w:w w:val="105"/>
        </w:rPr>
        <w:t>schools</w:t>
      </w:r>
      <w:r>
        <w:rPr>
          <w:color w:val="231F20"/>
          <w:spacing w:val="-19"/>
          <w:w w:val="105"/>
        </w:rPr>
        <w:t> </w:t>
      </w:r>
      <w:r>
        <w:rPr>
          <w:color w:val="231F20"/>
          <w:w w:val="105"/>
        </w:rPr>
        <w:t>is</w:t>
      </w:r>
      <w:r>
        <w:rPr>
          <w:color w:val="231F20"/>
          <w:spacing w:val="-19"/>
          <w:w w:val="105"/>
        </w:rPr>
        <w:t> </w:t>
      </w:r>
      <w:r>
        <w:rPr>
          <w:color w:val="231F20"/>
          <w:w w:val="105"/>
        </w:rPr>
        <w:t>some- thing</w:t>
      </w:r>
      <w:r>
        <w:rPr>
          <w:color w:val="231F20"/>
          <w:spacing w:val="-14"/>
          <w:w w:val="105"/>
        </w:rPr>
        <w:t> </w:t>
      </w:r>
      <w:r>
        <w:rPr>
          <w:color w:val="231F20"/>
          <w:w w:val="105"/>
        </w:rPr>
        <w:t>I</w:t>
      </w:r>
      <w:r>
        <w:rPr>
          <w:color w:val="231F20"/>
          <w:spacing w:val="-14"/>
          <w:w w:val="105"/>
        </w:rPr>
        <w:t> </w:t>
      </w:r>
      <w:r>
        <w:rPr>
          <w:color w:val="231F20"/>
          <w:w w:val="105"/>
        </w:rPr>
        <w:t>will</w:t>
      </w:r>
      <w:r>
        <w:rPr>
          <w:color w:val="231F20"/>
          <w:spacing w:val="-14"/>
          <w:w w:val="105"/>
        </w:rPr>
        <w:t> </w:t>
      </w:r>
      <w:r>
        <w:rPr>
          <w:color w:val="231F20"/>
          <w:w w:val="105"/>
        </w:rPr>
        <w:t>take</w:t>
      </w:r>
      <w:r>
        <w:rPr>
          <w:color w:val="231F20"/>
          <w:spacing w:val="-14"/>
          <w:w w:val="105"/>
        </w:rPr>
        <w:t> </w:t>
      </w:r>
      <w:r>
        <w:rPr>
          <w:color w:val="231F20"/>
          <w:w w:val="105"/>
        </w:rPr>
        <w:t>with</w:t>
      </w:r>
      <w:r>
        <w:rPr>
          <w:color w:val="231F20"/>
          <w:spacing w:val="-14"/>
          <w:w w:val="105"/>
        </w:rPr>
        <w:t> </w:t>
      </w:r>
      <w:r>
        <w:rPr>
          <w:color w:val="231F20"/>
          <w:w w:val="105"/>
        </w:rPr>
        <w:t>me</w:t>
      </w:r>
      <w:r>
        <w:rPr>
          <w:color w:val="231F20"/>
          <w:spacing w:val="-14"/>
          <w:w w:val="105"/>
        </w:rPr>
        <w:t> </w:t>
      </w:r>
      <w:r>
        <w:rPr>
          <w:color w:val="231F20"/>
          <w:w w:val="105"/>
        </w:rPr>
        <w:t>far</w:t>
      </w:r>
      <w:r>
        <w:rPr>
          <w:color w:val="231F20"/>
          <w:spacing w:val="-14"/>
          <w:w w:val="105"/>
        </w:rPr>
        <w:t> </w:t>
      </w:r>
      <w:r>
        <w:rPr>
          <w:color w:val="231F20"/>
          <w:w w:val="105"/>
        </w:rPr>
        <w:t>beyond</w:t>
      </w:r>
      <w:r>
        <w:rPr>
          <w:color w:val="231F20"/>
          <w:spacing w:val="-14"/>
          <w:w w:val="105"/>
        </w:rPr>
        <w:t> </w:t>
      </w:r>
      <w:r>
        <w:rPr>
          <w:color w:val="231F20"/>
          <w:w w:val="105"/>
        </w:rPr>
        <w:t>college.</w:t>
      </w:r>
      <w:r>
        <w:rPr>
          <w:color w:val="231F20"/>
          <w:spacing w:val="-14"/>
          <w:w w:val="105"/>
        </w:rPr>
        <w:t> </w:t>
      </w:r>
      <w:r>
        <w:rPr>
          <w:color w:val="231F20"/>
          <w:w w:val="105"/>
        </w:rPr>
        <w:t>My</w:t>
      </w:r>
      <w:r>
        <w:rPr>
          <w:color w:val="231F20"/>
          <w:spacing w:val="-14"/>
          <w:w w:val="105"/>
        </w:rPr>
        <w:t> </w:t>
      </w:r>
      <w:r>
        <w:rPr>
          <w:color w:val="231F20"/>
          <w:w w:val="105"/>
        </w:rPr>
        <w:t>roommate,</w:t>
      </w:r>
      <w:r>
        <w:rPr>
          <w:color w:val="231F20"/>
          <w:spacing w:val="-14"/>
          <w:w w:val="105"/>
        </w:rPr>
        <w:t> </w:t>
      </w:r>
      <w:r>
        <w:rPr>
          <w:color w:val="231F20"/>
          <w:w w:val="105"/>
        </w:rPr>
        <w:t>across-the- hall mates, and classmates have influenced my life as much as I hope to have impacted theirs. It is evident to me that they have helped me develop</w:t>
      </w:r>
      <w:r>
        <w:rPr>
          <w:color w:val="231F20"/>
          <w:spacing w:val="-13"/>
          <w:w w:val="105"/>
        </w:rPr>
        <w:t> </w:t>
      </w:r>
      <w:r>
        <w:rPr>
          <w:color w:val="231F20"/>
          <w:w w:val="105"/>
        </w:rPr>
        <w:t>into</w:t>
      </w:r>
      <w:r>
        <w:rPr>
          <w:color w:val="231F20"/>
          <w:spacing w:val="-13"/>
          <w:w w:val="105"/>
        </w:rPr>
        <w:t> </w:t>
      </w:r>
      <w:r>
        <w:rPr>
          <w:color w:val="231F20"/>
          <w:w w:val="105"/>
        </w:rPr>
        <w:t>the</w:t>
      </w:r>
      <w:r>
        <w:rPr>
          <w:color w:val="231F20"/>
          <w:spacing w:val="-13"/>
          <w:w w:val="105"/>
        </w:rPr>
        <w:t> </w:t>
      </w:r>
      <w:r>
        <w:rPr>
          <w:color w:val="231F20"/>
          <w:w w:val="105"/>
        </w:rPr>
        <w:t>very</w:t>
      </w:r>
      <w:r>
        <w:rPr>
          <w:color w:val="231F20"/>
          <w:spacing w:val="-13"/>
          <w:w w:val="105"/>
        </w:rPr>
        <w:t> </w:t>
      </w:r>
      <w:r>
        <w:rPr>
          <w:color w:val="231F20"/>
          <w:w w:val="105"/>
        </w:rPr>
        <w:t>much</w:t>
      </w:r>
      <w:r>
        <w:rPr>
          <w:color w:val="231F20"/>
          <w:spacing w:val="-13"/>
          <w:w w:val="105"/>
        </w:rPr>
        <w:t> </w:t>
      </w:r>
      <w:r>
        <w:rPr>
          <w:color w:val="231F20"/>
          <w:w w:val="105"/>
        </w:rPr>
        <w:t>visible</w:t>
      </w:r>
      <w:r>
        <w:rPr>
          <w:color w:val="231F20"/>
          <w:spacing w:val="-13"/>
          <w:w w:val="105"/>
        </w:rPr>
        <w:t> </w:t>
      </w:r>
      <w:r>
        <w:rPr>
          <w:color w:val="231F20"/>
          <w:w w:val="105"/>
        </w:rPr>
        <w:t>person</w:t>
      </w:r>
      <w:r>
        <w:rPr>
          <w:color w:val="231F20"/>
          <w:spacing w:val="-13"/>
          <w:w w:val="105"/>
        </w:rPr>
        <w:t> </w:t>
      </w:r>
      <w:r>
        <w:rPr>
          <w:color w:val="231F20"/>
          <w:w w:val="105"/>
        </w:rPr>
        <w:t>I</w:t>
      </w:r>
      <w:r>
        <w:rPr>
          <w:color w:val="231F20"/>
          <w:spacing w:val="-13"/>
          <w:w w:val="105"/>
        </w:rPr>
        <w:t> </w:t>
      </w:r>
      <w:r>
        <w:rPr>
          <w:color w:val="231F20"/>
          <w:w w:val="105"/>
        </w:rPr>
        <w:t>am</w:t>
      </w:r>
      <w:r>
        <w:rPr>
          <w:color w:val="231F20"/>
          <w:spacing w:val="-13"/>
          <w:w w:val="105"/>
        </w:rPr>
        <w:t> </w:t>
      </w:r>
      <w:r>
        <w:rPr>
          <w:color w:val="231F20"/>
          <w:spacing w:val="-6"/>
          <w:w w:val="105"/>
        </w:rPr>
        <w:t>today.</w:t>
      </w:r>
      <w:r>
        <w:rPr>
          <w:color w:val="231F20"/>
          <w:spacing w:val="-13"/>
          <w:w w:val="105"/>
        </w:rPr>
        <w:t> </w:t>
      </w:r>
      <w:r>
        <w:rPr>
          <w:color w:val="231F20"/>
          <w:w w:val="105"/>
        </w:rPr>
        <w:t>I</w:t>
      </w:r>
      <w:r>
        <w:rPr>
          <w:color w:val="231F20"/>
          <w:spacing w:val="-13"/>
          <w:w w:val="105"/>
        </w:rPr>
        <w:t> </w:t>
      </w:r>
      <w:r>
        <w:rPr>
          <w:color w:val="231F20"/>
          <w:w w:val="105"/>
        </w:rPr>
        <w:t>have</w:t>
      </w:r>
      <w:r>
        <w:rPr>
          <w:color w:val="231F20"/>
          <w:spacing w:val="-13"/>
          <w:w w:val="105"/>
        </w:rPr>
        <w:t> </w:t>
      </w:r>
      <w:r>
        <w:rPr>
          <w:color w:val="231F20"/>
          <w:w w:val="105"/>
        </w:rPr>
        <w:t>learned</w:t>
      </w:r>
      <w:r>
        <w:rPr>
          <w:color w:val="231F20"/>
          <w:spacing w:val="-13"/>
          <w:w w:val="105"/>
        </w:rPr>
        <w:t> </w:t>
      </w:r>
      <w:r>
        <w:rPr>
          <w:color w:val="231F20"/>
          <w:w w:val="105"/>
        </w:rPr>
        <w:t>to step</w:t>
      </w:r>
      <w:r>
        <w:rPr>
          <w:color w:val="231F20"/>
          <w:spacing w:val="-13"/>
          <w:w w:val="105"/>
        </w:rPr>
        <w:t> </w:t>
      </w:r>
      <w:r>
        <w:rPr>
          <w:color w:val="231F20"/>
          <w:w w:val="105"/>
        </w:rPr>
        <w:t>outside</w:t>
      </w:r>
      <w:r>
        <w:rPr>
          <w:color w:val="231F20"/>
          <w:spacing w:val="-13"/>
          <w:w w:val="105"/>
        </w:rPr>
        <w:t> </w:t>
      </w:r>
      <w:r>
        <w:rPr>
          <w:color w:val="231F20"/>
          <w:w w:val="105"/>
        </w:rPr>
        <w:t>of</w:t>
      </w:r>
      <w:r>
        <w:rPr>
          <w:color w:val="231F20"/>
          <w:spacing w:val="-13"/>
          <w:w w:val="105"/>
        </w:rPr>
        <w:t> </w:t>
      </w:r>
      <w:r>
        <w:rPr>
          <w:color w:val="231F20"/>
          <w:w w:val="105"/>
        </w:rPr>
        <w:t>my</w:t>
      </w:r>
      <w:r>
        <w:rPr>
          <w:color w:val="231F20"/>
          <w:spacing w:val="-13"/>
          <w:w w:val="105"/>
        </w:rPr>
        <w:t> </w:t>
      </w:r>
      <w:r>
        <w:rPr>
          <w:color w:val="231F20"/>
          <w:w w:val="105"/>
        </w:rPr>
        <w:t>comfort</w:t>
      </w:r>
      <w:r>
        <w:rPr>
          <w:color w:val="231F20"/>
          <w:spacing w:val="-13"/>
          <w:w w:val="105"/>
        </w:rPr>
        <w:t> </w:t>
      </w:r>
      <w:r>
        <w:rPr>
          <w:color w:val="231F20"/>
          <w:w w:val="105"/>
        </w:rPr>
        <w:t>zone,</w:t>
      </w:r>
      <w:r>
        <w:rPr>
          <w:color w:val="231F20"/>
          <w:spacing w:val="-13"/>
          <w:w w:val="105"/>
        </w:rPr>
        <w:t> </w:t>
      </w:r>
      <w:r>
        <w:rPr>
          <w:color w:val="231F20"/>
          <w:w w:val="105"/>
        </w:rPr>
        <w:t>and</w:t>
      </w:r>
      <w:r>
        <w:rPr>
          <w:color w:val="231F20"/>
          <w:spacing w:val="-13"/>
          <w:w w:val="105"/>
        </w:rPr>
        <w:t> </w:t>
      </w:r>
      <w:r>
        <w:rPr>
          <w:color w:val="231F20"/>
          <w:w w:val="105"/>
        </w:rPr>
        <w:t>I</w:t>
      </w:r>
      <w:r>
        <w:rPr>
          <w:color w:val="231F20"/>
          <w:spacing w:val="-13"/>
          <w:w w:val="105"/>
        </w:rPr>
        <w:t> </w:t>
      </w:r>
      <w:r>
        <w:rPr>
          <w:color w:val="231F20"/>
          <w:w w:val="105"/>
        </w:rPr>
        <w:t>have</w:t>
      </w:r>
      <w:r>
        <w:rPr>
          <w:color w:val="231F20"/>
          <w:spacing w:val="-13"/>
          <w:w w:val="105"/>
        </w:rPr>
        <w:t> </w:t>
      </w:r>
      <w:r>
        <w:rPr>
          <w:color w:val="231F20"/>
          <w:w w:val="105"/>
        </w:rPr>
        <w:t>learned</w:t>
      </w:r>
      <w:r>
        <w:rPr>
          <w:color w:val="231F20"/>
          <w:spacing w:val="-13"/>
          <w:w w:val="105"/>
        </w:rPr>
        <w:t> </w:t>
      </w:r>
      <w:r>
        <w:rPr>
          <w:color w:val="231F20"/>
          <w:w w:val="105"/>
        </w:rPr>
        <w:t>that</w:t>
      </w:r>
      <w:r>
        <w:rPr>
          <w:color w:val="231F20"/>
          <w:spacing w:val="-13"/>
          <w:w w:val="105"/>
        </w:rPr>
        <w:t> </w:t>
      </w:r>
      <w:r>
        <w:rPr>
          <w:color w:val="231F20"/>
          <w:w w:val="105"/>
        </w:rPr>
        <w:t>diversity</w:t>
      </w:r>
      <w:r>
        <w:rPr>
          <w:color w:val="231F20"/>
          <w:spacing w:val="-13"/>
          <w:w w:val="105"/>
        </w:rPr>
        <w:t> </w:t>
      </w:r>
      <w:r>
        <w:rPr>
          <w:color w:val="231F20"/>
          <w:w w:val="105"/>
        </w:rPr>
        <w:t>is</w:t>
      </w:r>
      <w:r>
        <w:rPr>
          <w:color w:val="231F20"/>
          <w:spacing w:val="-13"/>
          <w:w w:val="105"/>
        </w:rPr>
        <w:t> </w:t>
      </w:r>
      <w:r>
        <w:rPr>
          <w:color w:val="231F20"/>
          <w:w w:val="105"/>
        </w:rPr>
        <w:t>so much</w:t>
      </w:r>
      <w:r>
        <w:rPr>
          <w:color w:val="231F20"/>
          <w:spacing w:val="-10"/>
          <w:w w:val="105"/>
        </w:rPr>
        <w:t> </w:t>
      </w:r>
      <w:r>
        <w:rPr>
          <w:color w:val="231F20"/>
          <w:w w:val="105"/>
        </w:rPr>
        <w:t>more</w:t>
      </w:r>
      <w:r>
        <w:rPr>
          <w:color w:val="231F20"/>
          <w:spacing w:val="-10"/>
          <w:w w:val="105"/>
        </w:rPr>
        <w:t> </w:t>
      </w:r>
      <w:r>
        <w:rPr>
          <w:color w:val="231F20"/>
          <w:w w:val="105"/>
        </w:rPr>
        <w:t>than</w:t>
      </w:r>
      <w:r>
        <w:rPr>
          <w:color w:val="231F20"/>
          <w:spacing w:val="-10"/>
          <w:w w:val="105"/>
        </w:rPr>
        <w:t> </w:t>
      </w:r>
      <w:r>
        <w:rPr>
          <w:color w:val="231F20"/>
          <w:w w:val="105"/>
        </w:rPr>
        <w:t>the</w:t>
      </w:r>
      <w:r>
        <w:rPr>
          <w:color w:val="231F20"/>
          <w:spacing w:val="-10"/>
          <w:w w:val="105"/>
        </w:rPr>
        <w:t> </w:t>
      </w:r>
      <w:r>
        <w:rPr>
          <w:color w:val="231F20"/>
          <w:w w:val="105"/>
        </w:rPr>
        <w:t>tint</w:t>
      </w:r>
      <w:r>
        <w:rPr>
          <w:color w:val="231F20"/>
          <w:spacing w:val="-10"/>
          <w:w w:val="105"/>
        </w:rPr>
        <w:t> </w:t>
      </w:r>
      <w:r>
        <w:rPr>
          <w:color w:val="231F20"/>
          <w:w w:val="105"/>
        </w:rPr>
        <w:t>of</w:t>
      </w:r>
      <w:r>
        <w:rPr>
          <w:color w:val="231F20"/>
          <w:spacing w:val="-10"/>
          <w:w w:val="105"/>
        </w:rPr>
        <w:t> </w:t>
      </w:r>
      <w:r>
        <w:rPr>
          <w:color w:val="231F20"/>
          <w:w w:val="105"/>
        </w:rPr>
        <w:t>our</w:t>
      </w:r>
      <w:r>
        <w:rPr>
          <w:color w:val="231F20"/>
          <w:spacing w:val="-10"/>
          <w:w w:val="105"/>
        </w:rPr>
        <w:t> </w:t>
      </w:r>
      <w:r>
        <w:rPr>
          <w:color w:val="231F20"/>
          <w:w w:val="105"/>
        </w:rPr>
        <w:t>skin.</w:t>
      </w:r>
      <w:r>
        <w:rPr>
          <w:color w:val="231F20"/>
          <w:spacing w:val="-10"/>
          <w:w w:val="105"/>
        </w:rPr>
        <w:t> </w:t>
      </w:r>
      <w:r>
        <w:rPr>
          <w:color w:val="231F20"/>
          <w:w w:val="105"/>
        </w:rPr>
        <w:t>My</w:t>
      </w:r>
      <w:r>
        <w:rPr>
          <w:color w:val="231F20"/>
          <w:spacing w:val="-10"/>
          <w:w w:val="105"/>
        </w:rPr>
        <w:t> </w:t>
      </w:r>
      <w:r>
        <w:rPr>
          <w:color w:val="231F20"/>
          <w:w w:val="105"/>
        </w:rPr>
        <w:t>small</w:t>
      </w:r>
      <w:r>
        <w:rPr>
          <w:color w:val="231F20"/>
          <w:spacing w:val="-10"/>
          <w:w w:val="105"/>
        </w:rPr>
        <w:t> </w:t>
      </w:r>
      <w:r>
        <w:rPr>
          <w:color w:val="231F20"/>
          <w:w w:val="105"/>
        </w:rPr>
        <w:t>mustard</w:t>
      </w:r>
      <w:r>
        <w:rPr>
          <w:color w:val="231F20"/>
          <w:spacing w:val="-10"/>
          <w:w w:val="105"/>
        </w:rPr>
        <w:t> </w:t>
      </w:r>
      <w:r>
        <w:rPr>
          <w:color w:val="231F20"/>
          <w:w w:val="105"/>
        </w:rPr>
        <w:t>colored</w:t>
      </w:r>
      <w:r>
        <w:rPr>
          <w:color w:val="231F20"/>
          <w:spacing w:val="-10"/>
          <w:w w:val="105"/>
        </w:rPr>
        <w:t> </w:t>
      </w:r>
      <w:r>
        <w:rPr>
          <w:color w:val="231F20"/>
          <w:w w:val="105"/>
        </w:rPr>
        <w:t>school taught me that opportunity and success only requires</w:t>
      </w:r>
      <w:r>
        <w:rPr>
          <w:color w:val="231F20"/>
          <w:spacing w:val="-29"/>
          <w:w w:val="105"/>
        </w:rPr>
        <w:t> </w:t>
      </w:r>
      <w:r>
        <w:rPr>
          <w:color w:val="231F20"/>
          <w:w w:val="105"/>
        </w:rPr>
        <w:t>desire.</w:t>
      </w:r>
    </w:p>
    <w:p>
      <w:pPr>
        <w:pStyle w:val="BodyText"/>
        <w:spacing w:line="259" w:lineRule="auto"/>
        <w:ind w:left="119" w:right="117" w:firstLine="299"/>
        <w:jc w:val="both"/>
      </w:pPr>
      <w:r>
        <w:rPr>
          <w:color w:val="231F20"/>
          <w:w w:val="105"/>
        </w:rPr>
        <w:t>I would be an asset to your college because as I continue on my journey to success, I will take advantage of every opportunity that is</w:t>
      </w:r>
    </w:p>
    <w:p>
      <w:pPr>
        <w:spacing w:after="0" w:line="259" w:lineRule="auto"/>
        <w:jc w:val="both"/>
        <w:sectPr>
          <w:pgSz w:w="8640" w:h="12960"/>
          <w:pgMar w:header="702" w:footer="0" w:top="1020" w:bottom="280" w:left="1080" w:right="840"/>
        </w:sectPr>
      </w:pPr>
    </w:p>
    <w:p>
      <w:pPr>
        <w:pStyle w:val="BodyText"/>
        <w:spacing w:before="9"/>
        <w:rPr>
          <w:sz w:val="24"/>
        </w:rPr>
      </w:pPr>
    </w:p>
    <w:p>
      <w:pPr>
        <w:pStyle w:val="BodyText"/>
        <w:spacing w:line="259" w:lineRule="auto" w:before="97"/>
        <w:ind w:left="100" w:right="117"/>
        <w:jc w:val="both"/>
      </w:pPr>
      <w:r>
        <w:rPr/>
        <w:pict>
          <v:group style="position:absolute;margin-left:72.5pt;margin-top:57.76046pt;width:275pt;height:1pt;mso-position-horizontal-relative:page;mso-position-vertical-relative:paragraph;z-index:-119080" coordorigin="1450,1155" coordsize="5500,20">
            <v:line style="position:absolute" from="1510,1165" to="6920,1165" stroked="true" strokeweight="1pt" strokecolor="#231f20">
              <v:stroke dashstyle="dot"/>
            </v:line>
            <v:shape style="position:absolute;left:0;top:11653;width:5500;height:2" coordorigin="0,11653" coordsize="5500,0" path="m1450,1165l1450,1165m6950,1165l6950,1165e" filled="false" stroked="true" strokeweight="1pt" strokecolor="#231f20">
              <v:path arrowok="t"/>
              <v:stroke dashstyle="solid"/>
            </v:shape>
            <w10:wrap type="none"/>
          </v:group>
        </w:pict>
      </w:r>
      <w:r>
        <w:rPr>
          <w:color w:val="231F20"/>
          <w:w w:val="105"/>
        </w:rPr>
        <w:t>available to me and make sure to contribute as much as I can too.      now I am visible. now I am visible. now I am visible, and I want to    be</w:t>
      </w:r>
      <w:r>
        <w:rPr>
          <w:color w:val="231F20"/>
          <w:spacing w:val="-9"/>
          <w:w w:val="105"/>
        </w:rPr>
        <w:t> </w:t>
      </w:r>
      <w:r>
        <w:rPr>
          <w:color w:val="231F20"/>
          <w:w w:val="105"/>
        </w:rPr>
        <w:t>seen.</w:t>
      </w:r>
    </w:p>
    <w:p>
      <w:pPr>
        <w:pStyle w:val="BodyText"/>
        <w:spacing w:before="1"/>
        <w:rPr>
          <w:sz w:val="18"/>
        </w:rPr>
      </w:pPr>
      <w:r>
        <w:rPr/>
        <w:pict>
          <v:shape style="position:absolute;margin-left:72pt;margin-top:11.414609pt;width:276pt;height:16.5pt;mso-position-horizontal-relative:page;mso-position-vertical-relative:paragraph;z-index:2584;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79" w:right="597" w:firstLine="300"/>
        <w:jc w:val="both"/>
        <w:rPr>
          <w:rFonts w:ascii="Arial" w:hAnsi="Arial"/>
          <w:sz w:val="18"/>
        </w:rPr>
      </w:pPr>
      <w:r>
        <w:rPr>
          <w:rFonts w:ascii="Arial" w:hAnsi="Arial"/>
          <w:color w:val="231F20"/>
          <w:sz w:val="18"/>
        </w:rPr>
        <w:t>Angelica’s essay is reminiscent of </w:t>
      </w:r>
      <w:r>
        <w:rPr>
          <w:rFonts w:ascii="Arial" w:hAnsi="Arial"/>
          <w:color w:val="231F20"/>
          <w:spacing w:val="-3"/>
          <w:sz w:val="18"/>
        </w:rPr>
        <w:t>Jason’s </w:t>
      </w:r>
      <w:r>
        <w:rPr>
          <w:rFonts w:ascii="Arial" w:hAnsi="Arial"/>
          <w:color w:val="231F20"/>
          <w:sz w:val="18"/>
        </w:rPr>
        <w:t>“Hurricane Transformations” (Chapter 15) in that it relates a story of self-trans- formation as she changes schools. The first paragraph opens with a memorable repetition: “I wish I was invisible. I wish I was invisible. I wish I was </w:t>
      </w:r>
      <w:r>
        <w:rPr>
          <w:rFonts w:ascii="Arial" w:hAnsi="Arial"/>
          <w:color w:val="231F20"/>
          <w:spacing w:val="-3"/>
          <w:sz w:val="18"/>
        </w:rPr>
        <w:t>invisible.” </w:t>
      </w:r>
      <w:r>
        <w:rPr>
          <w:rFonts w:ascii="Arial" w:hAnsi="Arial"/>
          <w:color w:val="231F20"/>
          <w:sz w:val="18"/>
        </w:rPr>
        <w:t>This mantra demonstrates the fear Angelica has of</w:t>
      </w:r>
      <w:r>
        <w:rPr>
          <w:rFonts w:ascii="Arial" w:hAnsi="Arial"/>
          <w:color w:val="231F20"/>
          <w:spacing w:val="-9"/>
          <w:sz w:val="18"/>
        </w:rPr>
        <w:t> </w:t>
      </w:r>
      <w:r>
        <w:rPr>
          <w:rFonts w:ascii="Arial" w:hAnsi="Arial"/>
          <w:color w:val="231F20"/>
          <w:sz w:val="18"/>
        </w:rPr>
        <w:t>going</w:t>
      </w:r>
      <w:r>
        <w:rPr>
          <w:rFonts w:ascii="Arial" w:hAnsi="Arial"/>
          <w:color w:val="231F20"/>
          <w:spacing w:val="-9"/>
          <w:sz w:val="18"/>
        </w:rPr>
        <w:t> </w:t>
      </w:r>
      <w:r>
        <w:rPr>
          <w:rFonts w:ascii="Arial" w:hAnsi="Arial"/>
          <w:color w:val="231F20"/>
          <w:sz w:val="18"/>
        </w:rPr>
        <w:t>to</w:t>
      </w:r>
      <w:r>
        <w:rPr>
          <w:rFonts w:ascii="Arial" w:hAnsi="Arial"/>
          <w:color w:val="231F20"/>
          <w:spacing w:val="-9"/>
          <w:sz w:val="18"/>
        </w:rPr>
        <w:t> </w:t>
      </w:r>
      <w:r>
        <w:rPr>
          <w:rFonts w:ascii="Arial" w:hAnsi="Arial"/>
          <w:color w:val="231F20"/>
          <w:sz w:val="18"/>
        </w:rPr>
        <w:t>an</w:t>
      </w:r>
      <w:r>
        <w:rPr>
          <w:rFonts w:ascii="Arial" w:hAnsi="Arial"/>
          <w:color w:val="231F20"/>
          <w:spacing w:val="-9"/>
          <w:sz w:val="18"/>
        </w:rPr>
        <w:t> </w:t>
      </w:r>
      <w:r>
        <w:rPr>
          <w:rFonts w:ascii="Arial" w:hAnsi="Arial"/>
          <w:color w:val="231F20"/>
          <w:sz w:val="18"/>
        </w:rPr>
        <w:t>unfamiliar</w:t>
      </w:r>
      <w:r>
        <w:rPr>
          <w:rFonts w:ascii="Arial" w:hAnsi="Arial"/>
          <w:color w:val="231F20"/>
          <w:spacing w:val="-9"/>
          <w:sz w:val="18"/>
        </w:rPr>
        <w:t> </w:t>
      </w:r>
      <w:r>
        <w:rPr>
          <w:rFonts w:ascii="Arial" w:hAnsi="Arial"/>
          <w:color w:val="231F20"/>
          <w:sz w:val="18"/>
        </w:rPr>
        <w:t>place.</w:t>
      </w:r>
      <w:r>
        <w:rPr>
          <w:rFonts w:ascii="Arial" w:hAnsi="Arial"/>
          <w:color w:val="231F20"/>
          <w:spacing w:val="-19"/>
          <w:sz w:val="18"/>
        </w:rPr>
        <w:t> </w:t>
      </w:r>
      <w:r>
        <w:rPr>
          <w:rFonts w:ascii="Arial" w:hAnsi="Arial"/>
          <w:color w:val="231F20"/>
          <w:sz w:val="18"/>
        </w:rPr>
        <w:t>She</w:t>
      </w:r>
      <w:r>
        <w:rPr>
          <w:rFonts w:ascii="Arial" w:hAnsi="Arial"/>
          <w:color w:val="231F20"/>
          <w:spacing w:val="-9"/>
          <w:sz w:val="18"/>
        </w:rPr>
        <w:t> </w:t>
      </w:r>
      <w:r>
        <w:rPr>
          <w:rFonts w:ascii="Arial" w:hAnsi="Arial"/>
          <w:color w:val="231F20"/>
          <w:sz w:val="18"/>
        </w:rPr>
        <w:t>honestly</w:t>
      </w:r>
      <w:r>
        <w:rPr>
          <w:rFonts w:ascii="Arial" w:hAnsi="Arial"/>
          <w:color w:val="231F20"/>
          <w:spacing w:val="-9"/>
          <w:sz w:val="18"/>
        </w:rPr>
        <w:t> </w:t>
      </w:r>
      <w:r>
        <w:rPr>
          <w:rFonts w:ascii="Arial" w:hAnsi="Arial"/>
          <w:color w:val="231F20"/>
          <w:sz w:val="18"/>
        </w:rPr>
        <w:t>confesses</w:t>
      </w:r>
      <w:r>
        <w:rPr>
          <w:rFonts w:ascii="Arial" w:hAnsi="Arial"/>
          <w:color w:val="231F20"/>
          <w:spacing w:val="-9"/>
          <w:sz w:val="18"/>
        </w:rPr>
        <w:t> </w:t>
      </w:r>
      <w:r>
        <w:rPr>
          <w:rFonts w:ascii="Arial" w:hAnsi="Arial"/>
          <w:color w:val="231F20"/>
          <w:sz w:val="18"/>
        </w:rPr>
        <w:t>a</w:t>
      </w:r>
      <w:r>
        <w:rPr>
          <w:rFonts w:ascii="Arial" w:hAnsi="Arial"/>
          <w:color w:val="231F20"/>
          <w:spacing w:val="-9"/>
          <w:sz w:val="18"/>
        </w:rPr>
        <w:t> </w:t>
      </w:r>
      <w:r>
        <w:rPr>
          <w:rFonts w:ascii="Arial" w:hAnsi="Arial"/>
          <w:color w:val="231F20"/>
          <w:sz w:val="18"/>
        </w:rPr>
        <w:t>shortcoming she has: “I am a shy person, and it has always been difficult </w:t>
      </w:r>
      <w:r>
        <w:rPr>
          <w:rFonts w:ascii="Arial" w:hAnsi="Arial"/>
          <w:color w:val="231F20"/>
          <w:spacing w:val="-3"/>
          <w:sz w:val="18"/>
        </w:rPr>
        <w:t>for </w:t>
      </w:r>
      <w:r>
        <w:rPr>
          <w:rFonts w:ascii="Arial" w:hAnsi="Arial"/>
          <w:color w:val="231F20"/>
          <w:sz w:val="18"/>
        </w:rPr>
        <w:t>me to adjust</w:t>
      </w:r>
      <w:r>
        <w:rPr>
          <w:rFonts w:ascii="Arial" w:hAnsi="Arial"/>
          <w:color w:val="231F20"/>
          <w:spacing w:val="-6"/>
          <w:sz w:val="18"/>
        </w:rPr>
        <w:t> </w:t>
      </w:r>
      <w:r>
        <w:rPr>
          <w:rFonts w:ascii="Arial" w:hAnsi="Arial"/>
          <w:color w:val="231F20"/>
          <w:sz w:val="18"/>
        </w:rPr>
        <w:t>to</w:t>
      </w:r>
      <w:r>
        <w:rPr>
          <w:rFonts w:ascii="Arial" w:hAnsi="Arial"/>
          <w:color w:val="231F20"/>
          <w:spacing w:val="-6"/>
          <w:sz w:val="18"/>
        </w:rPr>
        <w:t> </w:t>
      </w:r>
      <w:r>
        <w:rPr>
          <w:rFonts w:ascii="Arial" w:hAnsi="Arial"/>
          <w:color w:val="231F20"/>
          <w:sz w:val="18"/>
        </w:rPr>
        <w:t>a</w:t>
      </w:r>
      <w:r>
        <w:rPr>
          <w:rFonts w:ascii="Arial" w:hAnsi="Arial"/>
          <w:color w:val="231F20"/>
          <w:spacing w:val="-6"/>
          <w:sz w:val="18"/>
        </w:rPr>
        <w:t> </w:t>
      </w:r>
      <w:r>
        <w:rPr>
          <w:rFonts w:ascii="Arial" w:hAnsi="Arial"/>
          <w:color w:val="231F20"/>
          <w:sz w:val="18"/>
        </w:rPr>
        <w:t>new</w:t>
      </w:r>
      <w:r>
        <w:rPr>
          <w:rFonts w:ascii="Arial" w:hAnsi="Arial"/>
          <w:color w:val="231F20"/>
          <w:spacing w:val="-6"/>
          <w:sz w:val="18"/>
        </w:rPr>
        <w:t> </w:t>
      </w:r>
      <w:r>
        <w:rPr>
          <w:rFonts w:ascii="Arial" w:hAnsi="Arial"/>
          <w:color w:val="231F20"/>
          <w:sz w:val="18"/>
        </w:rPr>
        <w:t>environment.”</w:t>
      </w:r>
      <w:r>
        <w:rPr>
          <w:rFonts w:ascii="Arial" w:hAnsi="Arial"/>
          <w:color w:val="231F20"/>
          <w:spacing w:val="-12"/>
          <w:sz w:val="18"/>
        </w:rPr>
        <w:t> </w:t>
      </w:r>
      <w:r>
        <w:rPr>
          <w:rFonts w:ascii="Arial" w:hAnsi="Arial"/>
          <w:color w:val="231F20"/>
          <w:sz w:val="18"/>
        </w:rPr>
        <w:t>In</w:t>
      </w:r>
      <w:r>
        <w:rPr>
          <w:rFonts w:ascii="Arial" w:hAnsi="Arial"/>
          <w:color w:val="231F20"/>
          <w:spacing w:val="-6"/>
          <w:sz w:val="18"/>
        </w:rPr>
        <w:t> </w:t>
      </w:r>
      <w:r>
        <w:rPr>
          <w:rFonts w:ascii="Arial" w:hAnsi="Arial"/>
          <w:color w:val="231F20"/>
          <w:sz w:val="18"/>
        </w:rPr>
        <w:t>these</w:t>
      </w:r>
      <w:r>
        <w:rPr>
          <w:rFonts w:ascii="Arial" w:hAnsi="Arial"/>
          <w:color w:val="231F20"/>
          <w:spacing w:val="-6"/>
          <w:sz w:val="18"/>
        </w:rPr>
        <w:t> </w:t>
      </w:r>
      <w:r>
        <w:rPr>
          <w:rFonts w:ascii="Arial" w:hAnsi="Arial"/>
          <w:color w:val="231F20"/>
          <w:sz w:val="18"/>
        </w:rPr>
        <w:t>admissions</w:t>
      </w:r>
      <w:r>
        <w:rPr>
          <w:rFonts w:ascii="Arial" w:hAnsi="Arial"/>
          <w:color w:val="231F20"/>
          <w:spacing w:val="-6"/>
          <w:sz w:val="18"/>
        </w:rPr>
        <w:t> </w:t>
      </w:r>
      <w:r>
        <w:rPr>
          <w:rFonts w:ascii="Arial" w:hAnsi="Arial"/>
          <w:color w:val="231F20"/>
          <w:sz w:val="18"/>
        </w:rPr>
        <w:t>essays,</w:t>
      </w:r>
      <w:r>
        <w:rPr>
          <w:rFonts w:ascii="Arial" w:hAnsi="Arial"/>
          <w:color w:val="231F20"/>
          <w:spacing w:val="-6"/>
          <w:sz w:val="18"/>
        </w:rPr>
        <w:t> </w:t>
      </w:r>
      <w:r>
        <w:rPr>
          <w:rFonts w:ascii="Arial" w:hAnsi="Arial"/>
          <w:color w:val="231F20"/>
          <w:sz w:val="18"/>
        </w:rPr>
        <w:t>it</w:t>
      </w:r>
      <w:r>
        <w:rPr>
          <w:rFonts w:ascii="Arial" w:hAnsi="Arial"/>
          <w:color w:val="231F20"/>
          <w:spacing w:val="-6"/>
          <w:sz w:val="18"/>
        </w:rPr>
        <w:t> </w:t>
      </w:r>
      <w:r>
        <w:rPr>
          <w:rFonts w:ascii="Arial" w:hAnsi="Arial"/>
          <w:color w:val="231F20"/>
          <w:sz w:val="18"/>
        </w:rPr>
        <w:t>is</w:t>
      </w:r>
      <w:r>
        <w:rPr>
          <w:rFonts w:ascii="Arial" w:hAnsi="Arial"/>
          <w:color w:val="231F20"/>
          <w:spacing w:val="-6"/>
          <w:sz w:val="18"/>
        </w:rPr>
        <w:t> </w:t>
      </w:r>
      <w:r>
        <w:rPr>
          <w:rFonts w:ascii="Arial" w:hAnsi="Arial"/>
          <w:color w:val="231F20"/>
          <w:sz w:val="18"/>
        </w:rPr>
        <w:t>appro- priate to share perceived weaknesses. </w:t>
      </w:r>
      <w:r>
        <w:rPr>
          <w:rFonts w:ascii="Arial" w:hAnsi="Arial"/>
          <w:color w:val="231F20"/>
          <w:spacing w:val="-4"/>
          <w:sz w:val="18"/>
        </w:rPr>
        <w:t>However, </w:t>
      </w:r>
      <w:r>
        <w:rPr>
          <w:rFonts w:ascii="Arial" w:hAnsi="Arial"/>
          <w:color w:val="231F20"/>
          <w:sz w:val="18"/>
        </w:rPr>
        <w:t>it is best not to dwell on these weaknesses </w:t>
      </w:r>
      <w:r>
        <w:rPr>
          <w:rFonts w:ascii="Arial" w:hAnsi="Arial"/>
          <w:color w:val="231F20"/>
          <w:spacing w:val="-3"/>
          <w:sz w:val="18"/>
        </w:rPr>
        <w:t>excessively. </w:t>
      </w:r>
      <w:r>
        <w:rPr>
          <w:rFonts w:ascii="Arial" w:hAnsi="Arial"/>
          <w:color w:val="231F20"/>
          <w:sz w:val="18"/>
        </w:rPr>
        <w:t>In Angelica’s case, she describes her shyness in order to help us trace her progress as she slowly be- comes less</w:t>
      </w:r>
      <w:r>
        <w:rPr>
          <w:rFonts w:ascii="Arial" w:hAnsi="Arial"/>
          <w:color w:val="231F20"/>
          <w:spacing w:val="-10"/>
          <w:sz w:val="18"/>
        </w:rPr>
        <w:t> </w:t>
      </w:r>
      <w:r>
        <w:rPr>
          <w:rFonts w:ascii="Arial" w:hAnsi="Arial"/>
          <w:color w:val="231F20"/>
          <w:sz w:val="18"/>
        </w:rPr>
        <w:t>introverted.</w:t>
      </w:r>
    </w:p>
    <w:p>
      <w:pPr>
        <w:spacing w:line="278" w:lineRule="auto" w:before="0"/>
        <w:ind w:left="579" w:right="590" w:firstLine="300"/>
        <w:jc w:val="both"/>
        <w:rPr>
          <w:rFonts w:ascii="Arial" w:hAnsi="Arial"/>
          <w:sz w:val="18"/>
        </w:rPr>
      </w:pPr>
      <w:r>
        <w:rPr>
          <w:rFonts w:ascii="Arial" w:hAnsi="Arial"/>
          <w:color w:val="231F20"/>
          <w:sz w:val="18"/>
        </w:rPr>
        <w:t>At</w:t>
      </w:r>
      <w:r>
        <w:rPr>
          <w:rFonts w:ascii="Arial" w:hAnsi="Arial"/>
          <w:color w:val="231F20"/>
          <w:spacing w:val="-14"/>
          <w:sz w:val="18"/>
        </w:rPr>
        <w:t> </w:t>
      </w:r>
      <w:r>
        <w:rPr>
          <w:rFonts w:ascii="Arial" w:hAnsi="Arial"/>
          <w:color w:val="231F20"/>
          <w:sz w:val="18"/>
        </w:rPr>
        <w:t>the</w:t>
      </w:r>
      <w:r>
        <w:rPr>
          <w:rFonts w:ascii="Arial" w:hAnsi="Arial"/>
          <w:color w:val="231F20"/>
          <w:spacing w:val="-14"/>
          <w:sz w:val="18"/>
        </w:rPr>
        <w:t> </w:t>
      </w:r>
      <w:r>
        <w:rPr>
          <w:rFonts w:ascii="Arial" w:hAnsi="Arial"/>
          <w:color w:val="231F20"/>
          <w:sz w:val="18"/>
        </w:rPr>
        <w:t>beginning</w:t>
      </w:r>
      <w:r>
        <w:rPr>
          <w:rFonts w:ascii="Arial" w:hAnsi="Arial"/>
          <w:color w:val="231F20"/>
          <w:spacing w:val="-14"/>
          <w:sz w:val="18"/>
        </w:rPr>
        <w:t> </w:t>
      </w:r>
      <w:r>
        <w:rPr>
          <w:rFonts w:ascii="Arial" w:hAnsi="Arial"/>
          <w:color w:val="231F20"/>
          <w:sz w:val="18"/>
        </w:rPr>
        <w:t>of</w:t>
      </w:r>
      <w:r>
        <w:rPr>
          <w:rFonts w:ascii="Arial" w:hAnsi="Arial"/>
          <w:color w:val="231F20"/>
          <w:spacing w:val="-14"/>
          <w:sz w:val="18"/>
        </w:rPr>
        <w:t> </w:t>
      </w:r>
      <w:r>
        <w:rPr>
          <w:rFonts w:ascii="Arial" w:hAnsi="Arial"/>
          <w:color w:val="231F20"/>
          <w:sz w:val="18"/>
        </w:rPr>
        <w:t>the</w:t>
      </w:r>
      <w:r>
        <w:rPr>
          <w:rFonts w:ascii="Arial" w:hAnsi="Arial"/>
          <w:color w:val="231F20"/>
          <w:spacing w:val="-14"/>
          <w:sz w:val="18"/>
        </w:rPr>
        <w:t> </w:t>
      </w:r>
      <w:r>
        <w:rPr>
          <w:rFonts w:ascii="Arial" w:hAnsi="Arial"/>
          <w:color w:val="231F20"/>
          <w:sz w:val="18"/>
        </w:rPr>
        <w:t>second</w:t>
      </w:r>
      <w:r>
        <w:rPr>
          <w:rFonts w:ascii="Arial" w:hAnsi="Arial"/>
          <w:color w:val="231F20"/>
          <w:spacing w:val="-14"/>
          <w:sz w:val="18"/>
        </w:rPr>
        <w:t> </w:t>
      </w:r>
      <w:r>
        <w:rPr>
          <w:rFonts w:ascii="Arial" w:hAnsi="Arial"/>
          <w:color w:val="231F20"/>
          <w:sz w:val="18"/>
        </w:rPr>
        <w:t>paragraph,</w:t>
      </w:r>
      <w:r>
        <w:rPr>
          <w:rFonts w:ascii="Arial" w:hAnsi="Arial"/>
          <w:color w:val="231F20"/>
          <w:spacing w:val="-14"/>
          <w:sz w:val="18"/>
        </w:rPr>
        <w:t> </w:t>
      </w:r>
      <w:r>
        <w:rPr>
          <w:rFonts w:ascii="Arial" w:hAnsi="Arial"/>
          <w:color w:val="231F20"/>
          <w:sz w:val="18"/>
        </w:rPr>
        <w:t>we</w:t>
      </w:r>
      <w:r>
        <w:rPr>
          <w:rFonts w:ascii="Arial" w:hAnsi="Arial"/>
          <w:color w:val="231F20"/>
          <w:spacing w:val="-14"/>
          <w:sz w:val="18"/>
        </w:rPr>
        <w:t> </w:t>
      </w:r>
      <w:r>
        <w:rPr>
          <w:rFonts w:ascii="Arial" w:hAnsi="Arial"/>
          <w:color w:val="231F20"/>
          <w:sz w:val="18"/>
        </w:rPr>
        <w:t>get</w:t>
      </w:r>
      <w:r>
        <w:rPr>
          <w:rFonts w:ascii="Arial" w:hAnsi="Arial"/>
          <w:color w:val="231F20"/>
          <w:spacing w:val="-14"/>
          <w:sz w:val="18"/>
        </w:rPr>
        <w:t> </w:t>
      </w:r>
      <w:r>
        <w:rPr>
          <w:rFonts w:ascii="Arial" w:hAnsi="Arial"/>
          <w:color w:val="231F20"/>
          <w:sz w:val="18"/>
        </w:rPr>
        <w:t>a</w:t>
      </w:r>
      <w:r>
        <w:rPr>
          <w:rFonts w:ascii="Arial" w:hAnsi="Arial"/>
          <w:color w:val="231F20"/>
          <w:spacing w:val="-14"/>
          <w:sz w:val="18"/>
        </w:rPr>
        <w:t> </w:t>
      </w:r>
      <w:r>
        <w:rPr>
          <w:rFonts w:ascii="Arial" w:hAnsi="Arial"/>
          <w:color w:val="231F20"/>
          <w:sz w:val="18"/>
        </w:rPr>
        <w:t>palpable</w:t>
      </w:r>
      <w:r>
        <w:rPr>
          <w:rFonts w:ascii="Arial" w:hAnsi="Arial"/>
          <w:color w:val="231F20"/>
          <w:spacing w:val="-14"/>
          <w:sz w:val="18"/>
        </w:rPr>
        <w:t> </w:t>
      </w:r>
      <w:r>
        <w:rPr>
          <w:rFonts w:ascii="Arial" w:hAnsi="Arial"/>
          <w:color w:val="231F20"/>
          <w:sz w:val="18"/>
        </w:rPr>
        <w:t>sense of the distress Angelica’s shyness causes her through her description of her “confused eyes” and nauseous stomach. She humorously de- scribes the insular attitude she takes at her new school, </w:t>
      </w:r>
      <w:r>
        <w:rPr>
          <w:rFonts w:ascii="Arial" w:hAnsi="Arial"/>
          <w:color w:val="231F20"/>
          <w:spacing w:val="-4"/>
          <w:sz w:val="18"/>
        </w:rPr>
        <w:t>LFA: </w:t>
      </w:r>
      <w:r>
        <w:rPr>
          <w:rFonts w:ascii="Arial" w:hAnsi="Arial"/>
          <w:color w:val="231F20"/>
          <w:sz w:val="18"/>
        </w:rPr>
        <w:t>“. . . </w:t>
      </w:r>
      <w:r>
        <w:rPr>
          <w:rFonts w:ascii="Arial" w:hAnsi="Arial"/>
          <w:color w:val="231F20"/>
          <w:spacing w:val="-3"/>
          <w:sz w:val="18"/>
        </w:rPr>
        <w:t>my </w:t>
      </w:r>
      <w:r>
        <w:rPr>
          <w:rFonts w:ascii="Arial" w:hAnsi="Arial"/>
          <w:color w:val="231F20"/>
          <w:sz w:val="18"/>
        </w:rPr>
        <w:t>shyness and I did not think it necessary to make new </w:t>
      </w:r>
      <w:r>
        <w:rPr>
          <w:rFonts w:ascii="Arial" w:hAnsi="Arial"/>
          <w:color w:val="231F20"/>
          <w:spacing w:val="-3"/>
          <w:sz w:val="18"/>
        </w:rPr>
        <w:t>friends.” </w:t>
      </w:r>
      <w:r>
        <w:rPr>
          <w:rFonts w:ascii="Arial" w:hAnsi="Arial"/>
          <w:color w:val="231F20"/>
          <w:sz w:val="18"/>
        </w:rPr>
        <w:t>The transition to the next sentence is somewhat abrupt; Angelica might   </w:t>
      </w:r>
      <w:r>
        <w:rPr>
          <w:rFonts w:ascii="Arial" w:hAnsi="Arial"/>
          <w:color w:val="231F20"/>
          <w:spacing w:val="-3"/>
          <w:sz w:val="18"/>
        </w:rPr>
        <w:t>have</w:t>
      </w:r>
      <w:r>
        <w:rPr>
          <w:rFonts w:ascii="Arial" w:hAnsi="Arial"/>
          <w:color w:val="231F20"/>
          <w:spacing w:val="-7"/>
          <w:sz w:val="18"/>
        </w:rPr>
        <w:t> </w:t>
      </w:r>
      <w:r>
        <w:rPr>
          <w:rFonts w:ascii="Arial" w:hAnsi="Arial"/>
          <w:color w:val="231F20"/>
          <w:sz w:val="18"/>
        </w:rPr>
        <w:t>considered</w:t>
      </w:r>
      <w:r>
        <w:rPr>
          <w:rFonts w:ascii="Arial" w:hAnsi="Arial"/>
          <w:color w:val="231F20"/>
          <w:spacing w:val="-7"/>
          <w:sz w:val="18"/>
        </w:rPr>
        <w:t> </w:t>
      </w:r>
      <w:r>
        <w:rPr>
          <w:rFonts w:ascii="Arial" w:hAnsi="Arial"/>
          <w:color w:val="231F20"/>
          <w:sz w:val="18"/>
        </w:rPr>
        <w:t>using</w:t>
      </w:r>
      <w:r>
        <w:rPr>
          <w:rFonts w:ascii="Arial" w:hAnsi="Arial"/>
          <w:color w:val="231F20"/>
          <w:spacing w:val="-7"/>
          <w:sz w:val="18"/>
        </w:rPr>
        <w:t> </w:t>
      </w:r>
      <w:r>
        <w:rPr>
          <w:rFonts w:ascii="Arial" w:hAnsi="Arial"/>
          <w:color w:val="231F20"/>
          <w:sz w:val="18"/>
        </w:rPr>
        <w:t>a</w:t>
      </w:r>
      <w:r>
        <w:rPr>
          <w:rFonts w:ascii="Arial" w:hAnsi="Arial"/>
          <w:color w:val="231F20"/>
          <w:spacing w:val="-7"/>
          <w:sz w:val="18"/>
        </w:rPr>
        <w:t> </w:t>
      </w:r>
      <w:r>
        <w:rPr>
          <w:rFonts w:ascii="Arial" w:hAnsi="Arial"/>
          <w:color w:val="231F20"/>
          <w:sz w:val="18"/>
        </w:rPr>
        <w:t>paragraph</w:t>
      </w:r>
      <w:r>
        <w:rPr>
          <w:rFonts w:ascii="Arial" w:hAnsi="Arial"/>
          <w:color w:val="231F20"/>
          <w:spacing w:val="-7"/>
          <w:sz w:val="18"/>
        </w:rPr>
        <w:t> </w:t>
      </w:r>
      <w:r>
        <w:rPr>
          <w:rFonts w:ascii="Arial" w:hAnsi="Arial"/>
          <w:color w:val="231F20"/>
          <w:sz w:val="18"/>
        </w:rPr>
        <w:t>break</w:t>
      </w:r>
      <w:r>
        <w:rPr>
          <w:rFonts w:ascii="Arial" w:hAnsi="Arial"/>
          <w:color w:val="231F20"/>
          <w:spacing w:val="-7"/>
          <w:sz w:val="18"/>
        </w:rPr>
        <w:t> </w:t>
      </w:r>
      <w:r>
        <w:rPr>
          <w:rFonts w:ascii="Arial" w:hAnsi="Arial"/>
          <w:color w:val="231F20"/>
          <w:sz w:val="18"/>
        </w:rPr>
        <w:t>or</w:t>
      </w:r>
      <w:r>
        <w:rPr>
          <w:rFonts w:ascii="Arial" w:hAnsi="Arial"/>
          <w:color w:val="231F20"/>
          <w:spacing w:val="-7"/>
          <w:sz w:val="18"/>
        </w:rPr>
        <w:t> </w:t>
      </w:r>
      <w:r>
        <w:rPr>
          <w:rFonts w:ascii="Arial" w:hAnsi="Arial"/>
          <w:color w:val="231F20"/>
          <w:sz w:val="18"/>
        </w:rPr>
        <w:t>adding</w:t>
      </w:r>
      <w:r>
        <w:rPr>
          <w:rFonts w:ascii="Arial" w:hAnsi="Arial"/>
          <w:color w:val="231F20"/>
          <w:spacing w:val="-7"/>
          <w:sz w:val="18"/>
        </w:rPr>
        <w:t> </w:t>
      </w:r>
      <w:r>
        <w:rPr>
          <w:rFonts w:ascii="Arial" w:hAnsi="Arial"/>
          <w:color w:val="231F20"/>
          <w:sz w:val="18"/>
        </w:rPr>
        <w:t>another</w:t>
      </w:r>
      <w:r>
        <w:rPr>
          <w:rFonts w:ascii="Arial" w:hAnsi="Arial"/>
          <w:color w:val="231F20"/>
          <w:spacing w:val="-7"/>
          <w:sz w:val="18"/>
        </w:rPr>
        <w:t> </w:t>
      </w:r>
      <w:r>
        <w:rPr>
          <w:rFonts w:ascii="Arial" w:hAnsi="Arial"/>
          <w:color w:val="231F20"/>
          <w:sz w:val="18"/>
        </w:rPr>
        <w:t>sentence so</w:t>
      </w:r>
      <w:r>
        <w:rPr>
          <w:rFonts w:ascii="Arial" w:hAnsi="Arial"/>
          <w:color w:val="231F20"/>
          <w:spacing w:val="-11"/>
          <w:sz w:val="18"/>
        </w:rPr>
        <w:t> </w:t>
      </w:r>
      <w:r>
        <w:rPr>
          <w:rFonts w:ascii="Arial" w:hAnsi="Arial"/>
          <w:color w:val="231F20"/>
          <w:sz w:val="18"/>
        </w:rPr>
        <w:t>readers</w:t>
      </w:r>
      <w:r>
        <w:rPr>
          <w:rFonts w:ascii="Arial" w:hAnsi="Arial"/>
          <w:color w:val="231F20"/>
          <w:spacing w:val="-11"/>
          <w:sz w:val="18"/>
        </w:rPr>
        <w:t> </w:t>
      </w:r>
      <w:r>
        <w:rPr>
          <w:rFonts w:ascii="Arial" w:hAnsi="Arial"/>
          <w:color w:val="231F20"/>
          <w:sz w:val="18"/>
        </w:rPr>
        <w:t>can</w:t>
      </w:r>
      <w:r>
        <w:rPr>
          <w:rFonts w:ascii="Arial" w:hAnsi="Arial"/>
          <w:color w:val="231F20"/>
          <w:spacing w:val="-11"/>
          <w:sz w:val="18"/>
        </w:rPr>
        <w:t> </w:t>
      </w:r>
      <w:r>
        <w:rPr>
          <w:rFonts w:ascii="Arial" w:hAnsi="Arial"/>
          <w:color w:val="231F20"/>
          <w:sz w:val="18"/>
        </w:rPr>
        <w:t>see</w:t>
      </w:r>
      <w:r>
        <w:rPr>
          <w:rFonts w:ascii="Arial" w:hAnsi="Arial"/>
          <w:color w:val="231F20"/>
          <w:spacing w:val="-11"/>
          <w:sz w:val="18"/>
        </w:rPr>
        <w:t> </w:t>
      </w:r>
      <w:r>
        <w:rPr>
          <w:rFonts w:ascii="Arial" w:hAnsi="Arial"/>
          <w:i/>
          <w:color w:val="231F20"/>
          <w:sz w:val="18"/>
        </w:rPr>
        <w:t>how</w:t>
      </w:r>
      <w:r>
        <w:rPr>
          <w:rFonts w:ascii="Arial" w:hAnsi="Arial"/>
          <w:i/>
          <w:color w:val="231F20"/>
          <w:spacing w:val="-11"/>
          <w:sz w:val="18"/>
        </w:rPr>
        <w:t> </w:t>
      </w:r>
      <w:r>
        <w:rPr>
          <w:rFonts w:ascii="Arial" w:hAnsi="Arial"/>
          <w:color w:val="231F20"/>
          <w:sz w:val="18"/>
        </w:rPr>
        <w:t>she</w:t>
      </w:r>
      <w:r>
        <w:rPr>
          <w:rFonts w:ascii="Arial" w:hAnsi="Arial"/>
          <w:color w:val="231F20"/>
          <w:spacing w:val="-11"/>
          <w:sz w:val="18"/>
        </w:rPr>
        <w:t> </w:t>
      </w:r>
      <w:r>
        <w:rPr>
          <w:rFonts w:ascii="Arial" w:hAnsi="Arial"/>
          <w:color w:val="231F20"/>
          <w:sz w:val="18"/>
        </w:rPr>
        <w:t>came</w:t>
      </w:r>
      <w:r>
        <w:rPr>
          <w:rFonts w:ascii="Arial" w:hAnsi="Arial"/>
          <w:color w:val="231F20"/>
          <w:spacing w:val="-11"/>
          <w:sz w:val="18"/>
        </w:rPr>
        <w:t> </w:t>
      </w:r>
      <w:r>
        <w:rPr>
          <w:rFonts w:ascii="Arial" w:hAnsi="Arial"/>
          <w:color w:val="231F20"/>
          <w:sz w:val="18"/>
        </w:rPr>
        <w:t>to</w:t>
      </w:r>
      <w:r>
        <w:rPr>
          <w:rFonts w:ascii="Arial" w:hAnsi="Arial"/>
          <w:color w:val="231F20"/>
          <w:spacing w:val="-11"/>
          <w:sz w:val="18"/>
        </w:rPr>
        <w:t> </w:t>
      </w:r>
      <w:r>
        <w:rPr>
          <w:rFonts w:ascii="Arial" w:hAnsi="Arial"/>
          <w:color w:val="231F20"/>
          <w:sz w:val="18"/>
        </w:rPr>
        <w:t>realize</w:t>
      </w:r>
      <w:r>
        <w:rPr>
          <w:rFonts w:ascii="Arial" w:hAnsi="Arial"/>
          <w:color w:val="231F20"/>
          <w:spacing w:val="-11"/>
          <w:sz w:val="18"/>
        </w:rPr>
        <w:t> </w:t>
      </w:r>
      <w:r>
        <w:rPr>
          <w:rFonts w:ascii="Arial" w:hAnsi="Arial"/>
          <w:color w:val="231F20"/>
          <w:sz w:val="18"/>
        </w:rPr>
        <w:t>she</w:t>
      </w:r>
      <w:r>
        <w:rPr>
          <w:rFonts w:ascii="Arial" w:hAnsi="Arial"/>
          <w:color w:val="231F20"/>
          <w:spacing w:val="-16"/>
          <w:sz w:val="18"/>
        </w:rPr>
        <w:t> </w:t>
      </w:r>
      <w:r>
        <w:rPr>
          <w:rFonts w:ascii="Arial" w:hAnsi="Arial"/>
          <w:color w:val="231F20"/>
          <w:sz w:val="18"/>
        </w:rPr>
        <w:t>“had</w:t>
      </w:r>
      <w:r>
        <w:rPr>
          <w:rFonts w:ascii="Arial" w:hAnsi="Arial"/>
          <w:color w:val="231F20"/>
          <w:spacing w:val="-11"/>
          <w:sz w:val="18"/>
        </w:rPr>
        <w:t> </w:t>
      </w:r>
      <w:r>
        <w:rPr>
          <w:rFonts w:ascii="Arial" w:hAnsi="Arial"/>
          <w:color w:val="231F20"/>
          <w:sz w:val="18"/>
        </w:rPr>
        <w:t>to</w:t>
      </w:r>
      <w:r>
        <w:rPr>
          <w:rFonts w:ascii="Arial" w:hAnsi="Arial"/>
          <w:color w:val="231F20"/>
          <w:spacing w:val="-11"/>
          <w:sz w:val="18"/>
        </w:rPr>
        <w:t> </w:t>
      </w:r>
      <w:r>
        <w:rPr>
          <w:rFonts w:ascii="Arial" w:hAnsi="Arial"/>
          <w:color w:val="231F20"/>
          <w:sz w:val="18"/>
        </w:rPr>
        <w:t>take</w:t>
      </w:r>
      <w:r>
        <w:rPr>
          <w:rFonts w:ascii="Arial" w:hAnsi="Arial"/>
          <w:color w:val="231F20"/>
          <w:spacing w:val="-11"/>
          <w:sz w:val="18"/>
        </w:rPr>
        <w:t> </w:t>
      </w:r>
      <w:r>
        <w:rPr>
          <w:rFonts w:ascii="Arial" w:hAnsi="Arial"/>
          <w:color w:val="231F20"/>
          <w:spacing w:val="-3"/>
          <w:sz w:val="18"/>
        </w:rPr>
        <w:t>initiative.” </w:t>
      </w:r>
      <w:r>
        <w:rPr>
          <w:rFonts w:ascii="Arial" w:hAnsi="Arial"/>
          <w:color w:val="231F20"/>
          <w:spacing w:val="-4"/>
          <w:sz w:val="18"/>
        </w:rPr>
        <w:t>However,</w:t>
      </w:r>
      <w:r>
        <w:rPr>
          <w:rFonts w:ascii="Arial" w:hAnsi="Arial"/>
          <w:color w:val="231F20"/>
          <w:spacing w:val="-11"/>
          <w:sz w:val="18"/>
        </w:rPr>
        <w:t> </w:t>
      </w:r>
      <w:r>
        <w:rPr>
          <w:rFonts w:ascii="Arial" w:hAnsi="Arial"/>
          <w:color w:val="231F20"/>
          <w:sz w:val="18"/>
        </w:rPr>
        <w:t>she</w:t>
      </w:r>
      <w:r>
        <w:rPr>
          <w:rFonts w:ascii="Arial" w:hAnsi="Arial"/>
          <w:color w:val="231F20"/>
          <w:spacing w:val="-11"/>
          <w:sz w:val="18"/>
        </w:rPr>
        <w:t> </w:t>
      </w:r>
      <w:r>
        <w:rPr>
          <w:rFonts w:ascii="Arial" w:hAnsi="Arial"/>
          <w:color w:val="231F20"/>
          <w:sz w:val="18"/>
        </w:rPr>
        <w:t>does</w:t>
      </w:r>
      <w:r>
        <w:rPr>
          <w:rFonts w:ascii="Arial" w:hAnsi="Arial"/>
          <w:color w:val="231F20"/>
          <w:spacing w:val="-11"/>
          <w:sz w:val="18"/>
        </w:rPr>
        <w:t> </w:t>
      </w:r>
      <w:r>
        <w:rPr>
          <w:rFonts w:ascii="Arial" w:hAnsi="Arial"/>
          <w:color w:val="231F20"/>
          <w:sz w:val="18"/>
        </w:rPr>
        <w:t>a</w:t>
      </w:r>
      <w:r>
        <w:rPr>
          <w:rFonts w:ascii="Arial" w:hAnsi="Arial"/>
          <w:color w:val="231F20"/>
          <w:spacing w:val="-11"/>
          <w:sz w:val="18"/>
        </w:rPr>
        <w:t> </w:t>
      </w:r>
      <w:r>
        <w:rPr>
          <w:rFonts w:ascii="Arial" w:hAnsi="Arial"/>
          <w:color w:val="231F20"/>
          <w:sz w:val="18"/>
        </w:rPr>
        <w:t>wonderful</w:t>
      </w:r>
      <w:r>
        <w:rPr>
          <w:rFonts w:ascii="Arial" w:hAnsi="Arial"/>
          <w:color w:val="231F20"/>
          <w:spacing w:val="-11"/>
          <w:sz w:val="18"/>
        </w:rPr>
        <w:t> </w:t>
      </w:r>
      <w:r>
        <w:rPr>
          <w:rFonts w:ascii="Arial" w:hAnsi="Arial"/>
          <w:color w:val="231F20"/>
          <w:sz w:val="18"/>
        </w:rPr>
        <w:t>job</w:t>
      </w:r>
      <w:r>
        <w:rPr>
          <w:rFonts w:ascii="Arial" w:hAnsi="Arial"/>
          <w:color w:val="231F20"/>
          <w:spacing w:val="-11"/>
          <w:sz w:val="18"/>
        </w:rPr>
        <w:t> </w:t>
      </w:r>
      <w:r>
        <w:rPr>
          <w:rFonts w:ascii="Arial" w:hAnsi="Arial"/>
          <w:color w:val="231F20"/>
          <w:sz w:val="18"/>
        </w:rPr>
        <w:t>of</w:t>
      </w:r>
      <w:r>
        <w:rPr>
          <w:rFonts w:ascii="Arial" w:hAnsi="Arial"/>
          <w:color w:val="231F20"/>
          <w:spacing w:val="-11"/>
          <w:sz w:val="18"/>
        </w:rPr>
        <w:t> </w:t>
      </w:r>
      <w:r>
        <w:rPr>
          <w:rFonts w:ascii="Arial" w:hAnsi="Arial"/>
          <w:color w:val="231F20"/>
          <w:sz w:val="18"/>
        </w:rPr>
        <w:t>illustrating</w:t>
      </w:r>
      <w:r>
        <w:rPr>
          <w:rFonts w:ascii="Arial" w:hAnsi="Arial"/>
          <w:color w:val="231F20"/>
          <w:spacing w:val="-11"/>
          <w:sz w:val="18"/>
        </w:rPr>
        <w:t> </w:t>
      </w:r>
      <w:r>
        <w:rPr>
          <w:rFonts w:ascii="Arial" w:hAnsi="Arial"/>
          <w:color w:val="231F20"/>
          <w:spacing w:val="-3"/>
          <w:sz w:val="18"/>
        </w:rPr>
        <w:t>several</w:t>
      </w:r>
      <w:r>
        <w:rPr>
          <w:rFonts w:ascii="Arial" w:hAnsi="Arial"/>
          <w:color w:val="231F20"/>
          <w:spacing w:val="-11"/>
          <w:sz w:val="18"/>
        </w:rPr>
        <w:t> </w:t>
      </w:r>
      <w:r>
        <w:rPr>
          <w:rFonts w:ascii="Arial" w:hAnsi="Arial"/>
          <w:color w:val="231F20"/>
          <w:spacing w:val="-3"/>
          <w:sz w:val="18"/>
        </w:rPr>
        <w:t>ways</w:t>
      </w:r>
      <w:r>
        <w:rPr>
          <w:rFonts w:ascii="Arial" w:hAnsi="Arial"/>
          <w:color w:val="231F20"/>
          <w:spacing w:val="-11"/>
          <w:sz w:val="18"/>
        </w:rPr>
        <w:t> </w:t>
      </w:r>
      <w:r>
        <w:rPr>
          <w:rFonts w:ascii="Arial" w:hAnsi="Arial"/>
          <w:color w:val="231F20"/>
          <w:sz w:val="18"/>
        </w:rPr>
        <w:t>in</w:t>
      </w:r>
      <w:r>
        <w:rPr>
          <w:rFonts w:ascii="Arial" w:hAnsi="Arial"/>
          <w:color w:val="231F20"/>
          <w:spacing w:val="-11"/>
          <w:sz w:val="18"/>
        </w:rPr>
        <w:t> </w:t>
      </w:r>
      <w:r>
        <w:rPr>
          <w:rFonts w:ascii="Arial" w:hAnsi="Arial"/>
          <w:color w:val="231F20"/>
          <w:sz w:val="18"/>
        </w:rPr>
        <w:t>which she stepped out of her comfort zone by describing her leadership on the volleyball team and her community service as a tutor. Angelica wisely uses two concrete examples rather than writing a long list. Her ability to juggle extracurriculars and schoolwork without sacrificing   sleep suggests that she will continue to manage her time wisely and pursue</w:t>
      </w:r>
      <w:r>
        <w:rPr>
          <w:rFonts w:ascii="Arial" w:hAnsi="Arial"/>
          <w:color w:val="231F20"/>
          <w:spacing w:val="-8"/>
          <w:sz w:val="18"/>
        </w:rPr>
        <w:t> </w:t>
      </w:r>
      <w:r>
        <w:rPr>
          <w:rFonts w:ascii="Arial" w:hAnsi="Arial"/>
          <w:color w:val="231F20"/>
          <w:sz w:val="18"/>
        </w:rPr>
        <w:t>a</w:t>
      </w:r>
      <w:r>
        <w:rPr>
          <w:rFonts w:ascii="Arial" w:hAnsi="Arial"/>
          <w:color w:val="231F20"/>
          <w:spacing w:val="-8"/>
          <w:sz w:val="18"/>
        </w:rPr>
        <w:t> </w:t>
      </w:r>
      <w:r>
        <w:rPr>
          <w:rFonts w:ascii="Arial" w:hAnsi="Arial"/>
          <w:color w:val="231F20"/>
          <w:sz w:val="18"/>
        </w:rPr>
        <w:t>well-balanced</w:t>
      </w:r>
      <w:r>
        <w:rPr>
          <w:rFonts w:ascii="Arial" w:hAnsi="Arial"/>
          <w:color w:val="231F20"/>
          <w:spacing w:val="-8"/>
          <w:sz w:val="18"/>
        </w:rPr>
        <w:t> </w:t>
      </w:r>
      <w:r>
        <w:rPr>
          <w:rFonts w:ascii="Arial" w:hAnsi="Arial"/>
          <w:color w:val="231F20"/>
          <w:sz w:val="18"/>
        </w:rPr>
        <w:t>lifestyle</w:t>
      </w:r>
      <w:r>
        <w:rPr>
          <w:rFonts w:ascii="Arial" w:hAnsi="Arial"/>
          <w:color w:val="231F20"/>
          <w:spacing w:val="-8"/>
          <w:sz w:val="18"/>
        </w:rPr>
        <w:t> </w:t>
      </w:r>
      <w:r>
        <w:rPr>
          <w:rFonts w:ascii="Arial" w:hAnsi="Arial"/>
          <w:color w:val="231F20"/>
          <w:sz w:val="18"/>
        </w:rPr>
        <w:t>in</w:t>
      </w:r>
      <w:r>
        <w:rPr>
          <w:rFonts w:ascii="Arial" w:hAnsi="Arial"/>
          <w:color w:val="231F20"/>
          <w:spacing w:val="-8"/>
          <w:sz w:val="18"/>
        </w:rPr>
        <w:t> </w:t>
      </w:r>
      <w:r>
        <w:rPr>
          <w:rFonts w:ascii="Arial" w:hAnsi="Arial"/>
          <w:color w:val="231F20"/>
          <w:sz w:val="18"/>
        </w:rPr>
        <w:t>college.</w:t>
      </w:r>
    </w:p>
    <w:p>
      <w:pPr>
        <w:spacing w:line="278" w:lineRule="auto" w:before="0"/>
        <w:ind w:left="579" w:right="597" w:firstLine="300"/>
        <w:jc w:val="both"/>
        <w:rPr>
          <w:rFonts w:ascii="Arial" w:hAnsi="Arial"/>
          <w:sz w:val="18"/>
        </w:rPr>
      </w:pPr>
      <w:r>
        <w:rPr>
          <w:rFonts w:ascii="Arial" w:hAnsi="Arial"/>
          <w:color w:val="231F20"/>
          <w:sz w:val="18"/>
        </w:rPr>
        <w:t>This second paragraph also hints at the importance of Angelica’s Hispanic </w:t>
      </w:r>
      <w:r>
        <w:rPr>
          <w:rFonts w:ascii="Arial" w:hAnsi="Arial"/>
          <w:color w:val="231F20"/>
          <w:spacing w:val="-3"/>
          <w:sz w:val="18"/>
        </w:rPr>
        <w:t>ethnicity. </w:t>
      </w:r>
      <w:r>
        <w:rPr>
          <w:rFonts w:ascii="Arial" w:hAnsi="Arial"/>
          <w:color w:val="231F20"/>
          <w:sz w:val="18"/>
        </w:rPr>
        <w:t>She writes, “I was the minority” at </w:t>
      </w:r>
      <w:r>
        <w:rPr>
          <w:rFonts w:ascii="Arial" w:hAnsi="Arial"/>
          <w:color w:val="231F20"/>
          <w:spacing w:val="-4"/>
          <w:sz w:val="18"/>
        </w:rPr>
        <w:t>LFA, </w:t>
      </w:r>
      <w:r>
        <w:rPr>
          <w:rFonts w:ascii="Arial" w:hAnsi="Arial"/>
          <w:color w:val="231F20"/>
          <w:sz w:val="18"/>
        </w:rPr>
        <w:t>and de- scribes her work at the Nuestro </w:t>
      </w:r>
      <w:r>
        <w:rPr>
          <w:rFonts w:ascii="Arial" w:hAnsi="Arial"/>
          <w:color w:val="231F20"/>
          <w:spacing w:val="-3"/>
          <w:sz w:val="18"/>
        </w:rPr>
        <w:t>Center. </w:t>
      </w:r>
      <w:r>
        <w:rPr>
          <w:rFonts w:ascii="Arial" w:hAnsi="Arial"/>
          <w:color w:val="231F20"/>
          <w:sz w:val="18"/>
        </w:rPr>
        <w:t>This is a creative </w:t>
      </w:r>
      <w:r>
        <w:rPr>
          <w:rFonts w:ascii="Arial" w:hAnsi="Arial"/>
          <w:color w:val="231F20"/>
          <w:spacing w:val="-3"/>
          <w:sz w:val="18"/>
        </w:rPr>
        <w:t>way </w:t>
      </w:r>
      <w:r>
        <w:rPr>
          <w:rFonts w:ascii="Arial" w:hAnsi="Arial"/>
          <w:color w:val="231F20"/>
          <w:sz w:val="18"/>
        </w:rPr>
        <w:t>to write about </w:t>
      </w:r>
      <w:r>
        <w:rPr>
          <w:rFonts w:ascii="Arial" w:hAnsi="Arial"/>
          <w:color w:val="231F20"/>
          <w:spacing w:val="-3"/>
          <w:sz w:val="18"/>
        </w:rPr>
        <w:t>one’s </w:t>
      </w:r>
      <w:r>
        <w:rPr>
          <w:rFonts w:ascii="Arial" w:hAnsi="Arial"/>
          <w:color w:val="231F20"/>
          <w:sz w:val="18"/>
        </w:rPr>
        <w:t>heritage without exaggerating its importance. Race/eth- nicity</w:t>
      </w:r>
      <w:r>
        <w:rPr>
          <w:rFonts w:ascii="Arial" w:hAnsi="Arial"/>
          <w:color w:val="231F20"/>
          <w:spacing w:val="-12"/>
          <w:sz w:val="18"/>
        </w:rPr>
        <w:t> </w:t>
      </w:r>
      <w:r>
        <w:rPr>
          <w:rFonts w:ascii="Arial" w:hAnsi="Arial"/>
          <w:color w:val="231F20"/>
          <w:sz w:val="18"/>
        </w:rPr>
        <w:t>play</w:t>
      </w:r>
      <w:r>
        <w:rPr>
          <w:rFonts w:ascii="Arial" w:hAnsi="Arial"/>
          <w:color w:val="231F20"/>
          <w:spacing w:val="-12"/>
          <w:sz w:val="18"/>
        </w:rPr>
        <w:t> </w:t>
      </w:r>
      <w:r>
        <w:rPr>
          <w:rFonts w:ascii="Arial" w:hAnsi="Arial"/>
          <w:color w:val="231F20"/>
          <w:sz w:val="18"/>
        </w:rPr>
        <w:t>different</w:t>
      </w:r>
      <w:r>
        <w:rPr>
          <w:rFonts w:ascii="Arial" w:hAnsi="Arial"/>
          <w:color w:val="231F20"/>
          <w:spacing w:val="-12"/>
          <w:sz w:val="18"/>
        </w:rPr>
        <w:t> </w:t>
      </w:r>
      <w:r>
        <w:rPr>
          <w:rFonts w:ascii="Arial" w:hAnsi="Arial"/>
          <w:color w:val="231F20"/>
          <w:sz w:val="18"/>
        </w:rPr>
        <w:t>roles</w:t>
      </w:r>
      <w:r>
        <w:rPr>
          <w:rFonts w:ascii="Arial" w:hAnsi="Arial"/>
          <w:color w:val="231F20"/>
          <w:spacing w:val="-12"/>
          <w:sz w:val="18"/>
        </w:rPr>
        <w:t> </w:t>
      </w:r>
      <w:r>
        <w:rPr>
          <w:rFonts w:ascii="Arial" w:hAnsi="Arial"/>
          <w:color w:val="231F20"/>
          <w:sz w:val="18"/>
        </w:rPr>
        <w:t>in</w:t>
      </w:r>
      <w:r>
        <w:rPr>
          <w:rFonts w:ascii="Arial" w:hAnsi="Arial"/>
          <w:color w:val="231F20"/>
          <w:spacing w:val="-12"/>
          <w:sz w:val="18"/>
        </w:rPr>
        <w:t> </w:t>
      </w:r>
      <w:r>
        <w:rPr>
          <w:rFonts w:ascii="Arial" w:hAnsi="Arial"/>
          <w:color w:val="231F20"/>
          <w:sz w:val="18"/>
        </w:rPr>
        <w:t>people’s</w:t>
      </w:r>
      <w:r>
        <w:rPr>
          <w:rFonts w:ascii="Arial" w:hAnsi="Arial"/>
          <w:color w:val="231F20"/>
          <w:spacing w:val="-12"/>
          <w:sz w:val="18"/>
        </w:rPr>
        <w:t> </w:t>
      </w:r>
      <w:r>
        <w:rPr>
          <w:rFonts w:ascii="Arial" w:hAnsi="Arial"/>
          <w:color w:val="231F20"/>
          <w:sz w:val="18"/>
        </w:rPr>
        <w:t>lives,</w:t>
      </w:r>
      <w:r>
        <w:rPr>
          <w:rFonts w:ascii="Arial" w:hAnsi="Arial"/>
          <w:color w:val="231F20"/>
          <w:spacing w:val="-12"/>
          <w:sz w:val="18"/>
        </w:rPr>
        <w:t> </w:t>
      </w:r>
      <w:r>
        <w:rPr>
          <w:rFonts w:ascii="Arial" w:hAnsi="Arial"/>
          <w:color w:val="231F20"/>
          <w:sz w:val="18"/>
        </w:rPr>
        <w:t>so</w:t>
      </w:r>
      <w:r>
        <w:rPr>
          <w:rFonts w:ascii="Arial" w:hAnsi="Arial"/>
          <w:color w:val="231F20"/>
          <w:spacing w:val="-12"/>
          <w:sz w:val="18"/>
        </w:rPr>
        <w:t> </w:t>
      </w:r>
      <w:r>
        <w:rPr>
          <w:rFonts w:ascii="Arial" w:hAnsi="Arial"/>
          <w:color w:val="231F20"/>
          <w:sz w:val="18"/>
        </w:rPr>
        <w:t>there</w:t>
      </w:r>
      <w:r>
        <w:rPr>
          <w:rFonts w:ascii="Arial" w:hAnsi="Arial"/>
          <w:color w:val="231F20"/>
          <w:spacing w:val="-12"/>
          <w:sz w:val="18"/>
        </w:rPr>
        <w:t> </w:t>
      </w:r>
      <w:r>
        <w:rPr>
          <w:rFonts w:ascii="Arial" w:hAnsi="Arial"/>
          <w:color w:val="231F20"/>
          <w:sz w:val="18"/>
        </w:rPr>
        <w:t>can</w:t>
      </w:r>
      <w:r>
        <w:rPr>
          <w:rFonts w:ascii="Arial" w:hAnsi="Arial"/>
          <w:color w:val="231F20"/>
          <w:spacing w:val="-12"/>
          <w:sz w:val="18"/>
        </w:rPr>
        <w:t> </w:t>
      </w:r>
      <w:r>
        <w:rPr>
          <w:rFonts w:ascii="Arial" w:hAnsi="Arial"/>
          <w:color w:val="231F20"/>
          <w:sz w:val="18"/>
        </w:rPr>
        <w:t>hardly</w:t>
      </w:r>
      <w:r>
        <w:rPr>
          <w:rFonts w:ascii="Arial" w:hAnsi="Arial"/>
          <w:color w:val="231F20"/>
          <w:spacing w:val="-12"/>
          <w:sz w:val="18"/>
        </w:rPr>
        <w:t> </w:t>
      </w:r>
      <w:r>
        <w:rPr>
          <w:rFonts w:ascii="Arial" w:hAnsi="Arial"/>
          <w:color w:val="231F20"/>
          <w:sz w:val="18"/>
        </w:rPr>
        <w:t>be</w:t>
      </w:r>
      <w:r>
        <w:rPr>
          <w:rFonts w:ascii="Arial" w:hAnsi="Arial"/>
          <w:color w:val="231F20"/>
          <w:spacing w:val="-12"/>
          <w:sz w:val="18"/>
        </w:rPr>
        <w:t> </w:t>
      </w:r>
      <w:r>
        <w:rPr>
          <w:rFonts w:ascii="Arial" w:hAnsi="Arial"/>
          <w:color w:val="231F20"/>
          <w:sz w:val="18"/>
        </w:rPr>
        <w:t>a</w:t>
      </w:r>
      <w:r>
        <w:rPr>
          <w:rFonts w:ascii="Arial" w:hAnsi="Arial"/>
          <w:color w:val="231F20"/>
          <w:spacing w:val="-12"/>
          <w:sz w:val="18"/>
        </w:rPr>
        <w:t> </w:t>
      </w:r>
      <w:r>
        <w:rPr>
          <w:rFonts w:ascii="Arial" w:hAnsi="Arial"/>
          <w:color w:val="231F20"/>
          <w:sz w:val="18"/>
        </w:rPr>
        <w:t>rule </w:t>
      </w:r>
      <w:r>
        <w:rPr>
          <w:rFonts w:ascii="Arial" w:hAnsi="Arial"/>
          <w:color w:val="231F20"/>
          <w:spacing w:val="-3"/>
          <w:sz w:val="18"/>
        </w:rPr>
        <w:t>for</w:t>
      </w:r>
      <w:r>
        <w:rPr>
          <w:rFonts w:ascii="Arial" w:hAnsi="Arial"/>
          <w:color w:val="231F20"/>
          <w:spacing w:val="-4"/>
          <w:sz w:val="18"/>
        </w:rPr>
        <w:t> </w:t>
      </w:r>
      <w:r>
        <w:rPr>
          <w:rFonts w:ascii="Arial" w:hAnsi="Arial"/>
          <w:color w:val="231F20"/>
          <w:sz w:val="18"/>
        </w:rPr>
        <w:t>how</w:t>
      </w:r>
      <w:r>
        <w:rPr>
          <w:rFonts w:ascii="Arial" w:hAnsi="Arial"/>
          <w:color w:val="231F20"/>
          <w:spacing w:val="-4"/>
          <w:sz w:val="18"/>
        </w:rPr>
        <w:t> </w:t>
      </w:r>
      <w:r>
        <w:rPr>
          <w:rFonts w:ascii="Arial" w:hAnsi="Arial"/>
          <w:color w:val="231F20"/>
          <w:sz w:val="18"/>
        </w:rPr>
        <w:t>much</w:t>
      </w:r>
      <w:r>
        <w:rPr>
          <w:rFonts w:ascii="Arial" w:hAnsi="Arial"/>
          <w:color w:val="231F20"/>
          <w:spacing w:val="-4"/>
          <w:sz w:val="18"/>
        </w:rPr>
        <w:t> </w:t>
      </w:r>
      <w:r>
        <w:rPr>
          <w:rFonts w:ascii="Arial" w:hAnsi="Arial"/>
          <w:color w:val="231F20"/>
          <w:sz w:val="18"/>
        </w:rPr>
        <w:t>or</w:t>
      </w:r>
      <w:r>
        <w:rPr>
          <w:rFonts w:ascii="Arial" w:hAnsi="Arial"/>
          <w:color w:val="231F20"/>
          <w:spacing w:val="-4"/>
          <w:sz w:val="18"/>
        </w:rPr>
        <w:t> </w:t>
      </w:r>
      <w:r>
        <w:rPr>
          <w:rFonts w:ascii="Arial" w:hAnsi="Arial"/>
          <w:color w:val="231F20"/>
          <w:sz w:val="18"/>
        </w:rPr>
        <w:t>how</w:t>
      </w:r>
      <w:r>
        <w:rPr>
          <w:rFonts w:ascii="Arial" w:hAnsi="Arial"/>
          <w:color w:val="231F20"/>
          <w:spacing w:val="-4"/>
          <w:sz w:val="18"/>
        </w:rPr>
        <w:t> </w:t>
      </w:r>
      <w:r>
        <w:rPr>
          <w:rFonts w:ascii="Arial" w:hAnsi="Arial"/>
          <w:color w:val="231F20"/>
          <w:sz w:val="18"/>
        </w:rPr>
        <w:t>little</w:t>
      </w:r>
      <w:r>
        <w:rPr>
          <w:rFonts w:ascii="Arial" w:hAnsi="Arial"/>
          <w:color w:val="231F20"/>
          <w:spacing w:val="-4"/>
          <w:sz w:val="18"/>
        </w:rPr>
        <w:t> </w:t>
      </w:r>
      <w:r>
        <w:rPr>
          <w:rFonts w:ascii="Arial" w:hAnsi="Arial"/>
          <w:color w:val="231F20"/>
          <w:sz w:val="18"/>
        </w:rPr>
        <w:t>to</w:t>
      </w:r>
      <w:r>
        <w:rPr>
          <w:rFonts w:ascii="Arial" w:hAnsi="Arial"/>
          <w:color w:val="231F20"/>
          <w:spacing w:val="-4"/>
          <w:sz w:val="18"/>
        </w:rPr>
        <w:t> </w:t>
      </w:r>
      <w:r>
        <w:rPr>
          <w:rFonts w:ascii="Arial" w:hAnsi="Arial"/>
          <w:color w:val="231F20"/>
          <w:sz w:val="18"/>
        </w:rPr>
        <w:t>factor</w:t>
      </w:r>
      <w:r>
        <w:rPr>
          <w:rFonts w:ascii="Arial" w:hAnsi="Arial"/>
          <w:color w:val="231F20"/>
          <w:spacing w:val="-4"/>
          <w:sz w:val="18"/>
        </w:rPr>
        <w:t> </w:t>
      </w:r>
      <w:r>
        <w:rPr>
          <w:rFonts w:ascii="Arial" w:hAnsi="Arial"/>
          <w:color w:val="231F20"/>
          <w:sz w:val="18"/>
        </w:rPr>
        <w:t>this</w:t>
      </w:r>
      <w:r>
        <w:rPr>
          <w:rFonts w:ascii="Arial" w:hAnsi="Arial"/>
          <w:color w:val="231F20"/>
          <w:spacing w:val="-4"/>
          <w:sz w:val="18"/>
        </w:rPr>
        <w:t> </w:t>
      </w:r>
      <w:r>
        <w:rPr>
          <w:rFonts w:ascii="Arial" w:hAnsi="Arial"/>
          <w:color w:val="231F20"/>
          <w:sz w:val="18"/>
        </w:rPr>
        <w:t>into</w:t>
      </w:r>
      <w:r>
        <w:rPr>
          <w:rFonts w:ascii="Arial" w:hAnsi="Arial"/>
          <w:color w:val="231F20"/>
          <w:spacing w:val="-4"/>
          <w:sz w:val="18"/>
        </w:rPr>
        <w:t> </w:t>
      </w:r>
      <w:r>
        <w:rPr>
          <w:rFonts w:ascii="Arial" w:hAnsi="Arial"/>
          <w:color w:val="231F20"/>
          <w:spacing w:val="-3"/>
          <w:sz w:val="18"/>
        </w:rPr>
        <w:t>one’s</w:t>
      </w:r>
      <w:r>
        <w:rPr>
          <w:rFonts w:ascii="Arial" w:hAnsi="Arial"/>
          <w:color w:val="231F20"/>
          <w:spacing w:val="-4"/>
          <w:sz w:val="18"/>
        </w:rPr>
        <w:t> </w:t>
      </w:r>
      <w:r>
        <w:rPr>
          <w:rFonts w:ascii="Arial" w:hAnsi="Arial"/>
          <w:color w:val="231F20"/>
          <w:sz w:val="18"/>
        </w:rPr>
        <w:t>essays.</w:t>
      </w:r>
      <w:r>
        <w:rPr>
          <w:rFonts w:ascii="Arial" w:hAnsi="Arial"/>
          <w:color w:val="231F20"/>
          <w:spacing w:val="-15"/>
          <w:sz w:val="18"/>
        </w:rPr>
        <w:t> </w:t>
      </w:r>
      <w:r>
        <w:rPr>
          <w:rFonts w:ascii="Arial" w:hAnsi="Arial"/>
          <w:color w:val="231F20"/>
          <w:sz w:val="18"/>
        </w:rPr>
        <w:t>Perhaps</w:t>
      </w:r>
      <w:r>
        <w:rPr>
          <w:rFonts w:ascii="Arial" w:hAnsi="Arial"/>
          <w:color w:val="231F20"/>
          <w:spacing w:val="-4"/>
          <w:sz w:val="18"/>
        </w:rPr>
        <w:t> </w:t>
      </w:r>
      <w:r>
        <w:rPr>
          <w:rFonts w:ascii="Arial" w:hAnsi="Arial"/>
          <w:color w:val="231F20"/>
          <w:sz w:val="18"/>
        </w:rPr>
        <w:t>the best</w:t>
      </w:r>
      <w:r>
        <w:rPr>
          <w:rFonts w:ascii="Arial" w:hAnsi="Arial"/>
          <w:color w:val="231F20"/>
          <w:spacing w:val="-4"/>
          <w:sz w:val="18"/>
        </w:rPr>
        <w:t> </w:t>
      </w:r>
      <w:r>
        <w:rPr>
          <w:rFonts w:ascii="Arial" w:hAnsi="Arial"/>
          <w:color w:val="231F20"/>
          <w:sz w:val="18"/>
        </w:rPr>
        <w:t>rule</w:t>
      </w:r>
      <w:r>
        <w:rPr>
          <w:rFonts w:ascii="Arial" w:hAnsi="Arial"/>
          <w:color w:val="231F20"/>
          <w:spacing w:val="-4"/>
          <w:sz w:val="18"/>
        </w:rPr>
        <w:t> </w:t>
      </w:r>
      <w:r>
        <w:rPr>
          <w:rFonts w:ascii="Arial" w:hAnsi="Arial"/>
          <w:color w:val="231F20"/>
          <w:sz w:val="18"/>
        </w:rPr>
        <w:t>of</w:t>
      </w:r>
      <w:r>
        <w:rPr>
          <w:rFonts w:ascii="Arial" w:hAnsi="Arial"/>
          <w:color w:val="231F20"/>
          <w:spacing w:val="-4"/>
          <w:sz w:val="18"/>
        </w:rPr>
        <w:t> </w:t>
      </w:r>
      <w:r>
        <w:rPr>
          <w:rFonts w:ascii="Arial" w:hAnsi="Arial"/>
          <w:color w:val="231F20"/>
          <w:sz w:val="18"/>
        </w:rPr>
        <w:t>thumb</w:t>
      </w:r>
      <w:r>
        <w:rPr>
          <w:rFonts w:ascii="Arial" w:hAnsi="Arial"/>
          <w:color w:val="231F20"/>
          <w:spacing w:val="-4"/>
          <w:sz w:val="18"/>
        </w:rPr>
        <w:t> </w:t>
      </w:r>
      <w:r>
        <w:rPr>
          <w:rFonts w:ascii="Arial" w:hAnsi="Arial"/>
          <w:color w:val="231F20"/>
          <w:sz w:val="18"/>
        </w:rPr>
        <w:t>is</w:t>
      </w:r>
      <w:r>
        <w:rPr>
          <w:rFonts w:ascii="Arial" w:hAnsi="Arial"/>
          <w:color w:val="231F20"/>
          <w:spacing w:val="-4"/>
          <w:sz w:val="18"/>
        </w:rPr>
        <w:t> </w:t>
      </w:r>
      <w:r>
        <w:rPr>
          <w:rFonts w:ascii="Arial" w:hAnsi="Arial"/>
          <w:color w:val="231F20"/>
          <w:sz w:val="18"/>
        </w:rPr>
        <w:t>to</w:t>
      </w:r>
      <w:r>
        <w:rPr>
          <w:rFonts w:ascii="Arial" w:hAnsi="Arial"/>
          <w:color w:val="231F20"/>
          <w:spacing w:val="-4"/>
          <w:sz w:val="18"/>
        </w:rPr>
        <w:t> </w:t>
      </w:r>
      <w:r>
        <w:rPr>
          <w:rFonts w:ascii="Arial" w:hAnsi="Arial"/>
          <w:color w:val="231F20"/>
          <w:sz w:val="18"/>
        </w:rPr>
        <w:t>write</w:t>
      </w:r>
      <w:r>
        <w:rPr>
          <w:rFonts w:ascii="Arial" w:hAnsi="Arial"/>
          <w:color w:val="231F20"/>
          <w:spacing w:val="-4"/>
          <w:sz w:val="18"/>
        </w:rPr>
        <w:t> </w:t>
      </w:r>
      <w:r>
        <w:rPr>
          <w:rFonts w:ascii="Arial" w:hAnsi="Arial"/>
          <w:color w:val="231F20"/>
          <w:sz w:val="18"/>
        </w:rPr>
        <w:t>about</w:t>
      </w:r>
      <w:r>
        <w:rPr>
          <w:rFonts w:ascii="Arial" w:hAnsi="Arial"/>
          <w:color w:val="231F20"/>
          <w:spacing w:val="-4"/>
          <w:sz w:val="18"/>
        </w:rPr>
        <w:t> </w:t>
      </w:r>
      <w:r>
        <w:rPr>
          <w:rFonts w:ascii="Arial" w:hAnsi="Arial"/>
          <w:color w:val="231F20"/>
          <w:sz w:val="18"/>
        </w:rPr>
        <w:t>this</w:t>
      </w:r>
      <w:r>
        <w:rPr>
          <w:rFonts w:ascii="Arial" w:hAnsi="Arial"/>
          <w:color w:val="231F20"/>
          <w:spacing w:val="-4"/>
          <w:sz w:val="18"/>
        </w:rPr>
        <w:t> </w:t>
      </w:r>
      <w:r>
        <w:rPr>
          <w:rFonts w:ascii="Arial" w:hAnsi="Arial"/>
          <w:color w:val="231F20"/>
          <w:sz w:val="18"/>
        </w:rPr>
        <w:t>to</w:t>
      </w:r>
      <w:r>
        <w:rPr>
          <w:rFonts w:ascii="Arial" w:hAnsi="Arial"/>
          <w:color w:val="231F20"/>
          <w:spacing w:val="-4"/>
          <w:sz w:val="18"/>
        </w:rPr>
        <w:t> </w:t>
      </w:r>
      <w:r>
        <w:rPr>
          <w:rFonts w:ascii="Arial" w:hAnsi="Arial"/>
          <w:color w:val="231F20"/>
          <w:sz w:val="18"/>
        </w:rPr>
        <w:t>the</w:t>
      </w:r>
      <w:r>
        <w:rPr>
          <w:rFonts w:ascii="Arial" w:hAnsi="Arial"/>
          <w:color w:val="231F20"/>
          <w:spacing w:val="-4"/>
          <w:sz w:val="18"/>
        </w:rPr>
        <w:t> </w:t>
      </w:r>
      <w:r>
        <w:rPr>
          <w:rFonts w:ascii="Arial" w:hAnsi="Arial"/>
          <w:color w:val="231F20"/>
          <w:sz w:val="18"/>
        </w:rPr>
        <w:t>extent</w:t>
      </w:r>
      <w:r>
        <w:rPr>
          <w:rFonts w:ascii="Arial" w:hAnsi="Arial"/>
          <w:color w:val="231F20"/>
          <w:spacing w:val="-4"/>
          <w:sz w:val="18"/>
        </w:rPr>
        <w:t> </w:t>
      </w:r>
      <w:r>
        <w:rPr>
          <w:rFonts w:ascii="Arial" w:hAnsi="Arial"/>
          <w:color w:val="231F20"/>
          <w:sz w:val="18"/>
        </w:rPr>
        <w:t>that</w:t>
      </w:r>
      <w:r>
        <w:rPr>
          <w:rFonts w:ascii="Arial" w:hAnsi="Arial"/>
          <w:color w:val="231F20"/>
          <w:spacing w:val="-4"/>
          <w:sz w:val="18"/>
        </w:rPr>
        <w:t> </w:t>
      </w:r>
      <w:r>
        <w:rPr>
          <w:rFonts w:ascii="Arial" w:hAnsi="Arial"/>
          <w:color w:val="231F20"/>
          <w:sz w:val="18"/>
        </w:rPr>
        <w:t>you</w:t>
      </w:r>
      <w:r>
        <w:rPr>
          <w:rFonts w:ascii="Arial" w:hAnsi="Arial"/>
          <w:color w:val="231F20"/>
          <w:spacing w:val="-4"/>
          <w:sz w:val="18"/>
        </w:rPr>
        <w:t> </w:t>
      </w:r>
      <w:r>
        <w:rPr>
          <w:rFonts w:ascii="Arial" w:hAnsi="Arial"/>
          <w:color w:val="231F20"/>
          <w:sz w:val="18"/>
        </w:rPr>
        <w:t>feel</w:t>
      </w:r>
      <w:r>
        <w:rPr>
          <w:rFonts w:ascii="Arial" w:hAnsi="Arial"/>
          <w:color w:val="231F20"/>
          <w:spacing w:val="-4"/>
          <w:sz w:val="18"/>
        </w:rPr>
        <w:t> </w:t>
      </w:r>
      <w:r>
        <w:rPr>
          <w:rFonts w:ascii="Arial" w:hAnsi="Arial"/>
          <w:color w:val="231F20"/>
          <w:sz w:val="18"/>
        </w:rPr>
        <w:t>nec- essary in order to genuinely </w:t>
      </w:r>
      <w:r>
        <w:rPr>
          <w:rFonts w:ascii="Arial" w:hAnsi="Arial"/>
          <w:color w:val="231F20"/>
          <w:spacing w:val="-3"/>
          <w:sz w:val="18"/>
        </w:rPr>
        <w:t>convey </w:t>
      </w:r>
      <w:r>
        <w:rPr>
          <w:rFonts w:ascii="Arial" w:hAnsi="Arial"/>
          <w:color w:val="231F20"/>
          <w:sz w:val="18"/>
        </w:rPr>
        <w:t>your most important</w:t>
      </w:r>
      <w:r>
        <w:rPr>
          <w:rFonts w:ascii="Arial" w:hAnsi="Arial"/>
          <w:color w:val="231F20"/>
          <w:spacing w:val="-21"/>
          <w:sz w:val="18"/>
        </w:rPr>
        <w:t> </w:t>
      </w:r>
      <w:r>
        <w:rPr>
          <w:rFonts w:ascii="Arial" w:hAnsi="Arial"/>
          <w:color w:val="231F20"/>
          <w:sz w:val="18"/>
        </w:rPr>
        <w:t>point.</w:t>
      </w:r>
    </w:p>
    <w:p>
      <w:pPr>
        <w:spacing w:line="278" w:lineRule="auto" w:before="0"/>
        <w:ind w:left="579" w:right="599" w:firstLine="300"/>
        <w:jc w:val="both"/>
        <w:rPr>
          <w:rFonts w:ascii="Arial" w:hAnsi="Arial"/>
          <w:sz w:val="18"/>
        </w:rPr>
      </w:pPr>
      <w:r>
        <w:rPr>
          <w:rFonts w:ascii="Arial" w:hAnsi="Arial"/>
          <w:color w:val="231F20"/>
          <w:sz w:val="18"/>
        </w:rPr>
        <w:t>In</w:t>
      </w:r>
      <w:r>
        <w:rPr>
          <w:rFonts w:ascii="Arial" w:hAnsi="Arial"/>
          <w:color w:val="231F20"/>
          <w:spacing w:val="-4"/>
          <w:sz w:val="18"/>
        </w:rPr>
        <w:t> </w:t>
      </w:r>
      <w:r>
        <w:rPr>
          <w:rFonts w:ascii="Arial" w:hAnsi="Arial"/>
          <w:color w:val="231F20"/>
          <w:sz w:val="18"/>
        </w:rPr>
        <w:t>Angelica’s</w:t>
      </w:r>
      <w:r>
        <w:rPr>
          <w:rFonts w:ascii="Arial" w:hAnsi="Arial"/>
          <w:color w:val="231F20"/>
          <w:spacing w:val="-4"/>
          <w:sz w:val="18"/>
        </w:rPr>
        <w:t> </w:t>
      </w:r>
      <w:r>
        <w:rPr>
          <w:rFonts w:ascii="Arial" w:hAnsi="Arial"/>
          <w:color w:val="231F20"/>
          <w:sz w:val="18"/>
        </w:rPr>
        <w:t>case,</w:t>
      </w:r>
      <w:r>
        <w:rPr>
          <w:rFonts w:ascii="Arial" w:hAnsi="Arial"/>
          <w:color w:val="231F20"/>
          <w:spacing w:val="-4"/>
          <w:sz w:val="18"/>
        </w:rPr>
        <w:t> </w:t>
      </w:r>
      <w:r>
        <w:rPr>
          <w:rFonts w:ascii="Arial" w:hAnsi="Arial"/>
          <w:color w:val="231F20"/>
          <w:sz w:val="18"/>
        </w:rPr>
        <w:t>the</w:t>
      </w:r>
      <w:r>
        <w:rPr>
          <w:rFonts w:ascii="Arial" w:hAnsi="Arial"/>
          <w:color w:val="231F20"/>
          <w:spacing w:val="-4"/>
          <w:sz w:val="18"/>
        </w:rPr>
        <w:t> </w:t>
      </w:r>
      <w:r>
        <w:rPr>
          <w:rFonts w:ascii="Arial" w:hAnsi="Arial"/>
          <w:color w:val="231F20"/>
          <w:sz w:val="18"/>
        </w:rPr>
        <w:t>fact</w:t>
      </w:r>
      <w:r>
        <w:rPr>
          <w:rFonts w:ascii="Arial" w:hAnsi="Arial"/>
          <w:color w:val="231F20"/>
          <w:spacing w:val="-4"/>
          <w:sz w:val="18"/>
        </w:rPr>
        <w:t> </w:t>
      </w:r>
      <w:r>
        <w:rPr>
          <w:rFonts w:ascii="Arial" w:hAnsi="Arial"/>
          <w:color w:val="231F20"/>
          <w:sz w:val="18"/>
        </w:rPr>
        <w:t>that</w:t>
      </w:r>
      <w:r>
        <w:rPr>
          <w:rFonts w:ascii="Arial" w:hAnsi="Arial"/>
          <w:color w:val="231F20"/>
          <w:spacing w:val="-4"/>
          <w:sz w:val="18"/>
        </w:rPr>
        <w:t> </w:t>
      </w:r>
      <w:r>
        <w:rPr>
          <w:rFonts w:ascii="Arial" w:hAnsi="Arial"/>
          <w:color w:val="231F20"/>
          <w:sz w:val="18"/>
        </w:rPr>
        <w:t>she</w:t>
      </w:r>
      <w:r>
        <w:rPr>
          <w:rFonts w:ascii="Arial" w:hAnsi="Arial"/>
          <w:color w:val="231F20"/>
          <w:spacing w:val="-4"/>
          <w:sz w:val="18"/>
        </w:rPr>
        <w:t> </w:t>
      </w:r>
      <w:r>
        <w:rPr>
          <w:rFonts w:ascii="Arial" w:hAnsi="Arial"/>
          <w:color w:val="231F20"/>
          <w:sz w:val="18"/>
        </w:rPr>
        <w:t>comes</w:t>
      </w:r>
      <w:r>
        <w:rPr>
          <w:rFonts w:ascii="Arial" w:hAnsi="Arial"/>
          <w:color w:val="231F20"/>
          <w:spacing w:val="-4"/>
          <w:sz w:val="18"/>
        </w:rPr>
        <w:t> </w:t>
      </w:r>
      <w:r>
        <w:rPr>
          <w:rFonts w:ascii="Arial" w:hAnsi="Arial"/>
          <w:color w:val="231F20"/>
          <w:sz w:val="18"/>
        </w:rPr>
        <w:t>from</w:t>
      </w:r>
      <w:r>
        <w:rPr>
          <w:rFonts w:ascii="Arial" w:hAnsi="Arial"/>
          <w:color w:val="231F20"/>
          <w:spacing w:val="-4"/>
          <w:sz w:val="18"/>
        </w:rPr>
        <w:t> </w:t>
      </w:r>
      <w:r>
        <w:rPr>
          <w:rFonts w:ascii="Arial" w:hAnsi="Arial"/>
          <w:color w:val="231F20"/>
          <w:sz w:val="18"/>
        </w:rPr>
        <w:t>a</w:t>
      </w:r>
      <w:r>
        <w:rPr>
          <w:rFonts w:ascii="Arial" w:hAnsi="Arial"/>
          <w:color w:val="231F20"/>
          <w:spacing w:val="-4"/>
          <w:sz w:val="18"/>
        </w:rPr>
        <w:t> </w:t>
      </w:r>
      <w:r>
        <w:rPr>
          <w:rFonts w:ascii="Arial" w:hAnsi="Arial"/>
          <w:color w:val="231F20"/>
          <w:sz w:val="18"/>
        </w:rPr>
        <w:t>Hispanic</w:t>
      </w:r>
      <w:r>
        <w:rPr>
          <w:rFonts w:ascii="Arial" w:hAnsi="Arial"/>
          <w:color w:val="231F20"/>
          <w:spacing w:val="-4"/>
          <w:sz w:val="18"/>
        </w:rPr>
        <w:t> </w:t>
      </w:r>
      <w:r>
        <w:rPr>
          <w:rFonts w:ascii="Arial" w:hAnsi="Arial"/>
          <w:color w:val="231F20"/>
          <w:sz w:val="18"/>
        </w:rPr>
        <w:t>family is</w:t>
      </w:r>
      <w:r>
        <w:rPr>
          <w:rFonts w:ascii="Arial" w:hAnsi="Arial"/>
          <w:color w:val="231F20"/>
          <w:spacing w:val="-11"/>
          <w:sz w:val="18"/>
        </w:rPr>
        <w:t> </w:t>
      </w:r>
      <w:r>
        <w:rPr>
          <w:rFonts w:ascii="Arial" w:hAnsi="Arial"/>
          <w:color w:val="231F20"/>
          <w:sz w:val="18"/>
        </w:rPr>
        <w:t>a</w:t>
      </w:r>
      <w:r>
        <w:rPr>
          <w:rFonts w:ascii="Arial" w:hAnsi="Arial"/>
          <w:color w:val="231F20"/>
          <w:spacing w:val="-11"/>
          <w:sz w:val="18"/>
        </w:rPr>
        <w:t> </w:t>
      </w:r>
      <w:r>
        <w:rPr>
          <w:rFonts w:ascii="Arial" w:hAnsi="Arial"/>
          <w:color w:val="231F20"/>
          <w:sz w:val="18"/>
        </w:rPr>
        <w:t>backdrop</w:t>
      </w:r>
      <w:r>
        <w:rPr>
          <w:rFonts w:ascii="Arial" w:hAnsi="Arial"/>
          <w:color w:val="231F20"/>
          <w:spacing w:val="-11"/>
          <w:sz w:val="18"/>
        </w:rPr>
        <w:t> </w:t>
      </w:r>
      <w:r>
        <w:rPr>
          <w:rFonts w:ascii="Arial" w:hAnsi="Arial"/>
          <w:color w:val="231F20"/>
          <w:sz w:val="18"/>
        </w:rPr>
        <w:t>to</w:t>
      </w:r>
      <w:r>
        <w:rPr>
          <w:rFonts w:ascii="Arial" w:hAnsi="Arial"/>
          <w:color w:val="231F20"/>
          <w:spacing w:val="-11"/>
          <w:sz w:val="18"/>
        </w:rPr>
        <w:t> </w:t>
      </w:r>
      <w:r>
        <w:rPr>
          <w:rFonts w:ascii="Arial" w:hAnsi="Arial"/>
          <w:color w:val="231F20"/>
          <w:sz w:val="18"/>
        </w:rPr>
        <w:t>the</w:t>
      </w:r>
      <w:r>
        <w:rPr>
          <w:rFonts w:ascii="Arial" w:hAnsi="Arial"/>
          <w:color w:val="231F20"/>
          <w:spacing w:val="-11"/>
          <w:sz w:val="18"/>
        </w:rPr>
        <w:t> </w:t>
      </w:r>
      <w:r>
        <w:rPr>
          <w:rFonts w:ascii="Arial" w:hAnsi="Arial"/>
          <w:color w:val="231F20"/>
          <w:sz w:val="18"/>
        </w:rPr>
        <w:t>more</w:t>
      </w:r>
      <w:r>
        <w:rPr>
          <w:rFonts w:ascii="Arial" w:hAnsi="Arial"/>
          <w:color w:val="231F20"/>
          <w:spacing w:val="-11"/>
          <w:sz w:val="18"/>
        </w:rPr>
        <w:t> </w:t>
      </w:r>
      <w:r>
        <w:rPr>
          <w:rFonts w:ascii="Arial" w:hAnsi="Arial"/>
          <w:color w:val="231F20"/>
          <w:sz w:val="18"/>
        </w:rPr>
        <w:t>important</w:t>
      </w:r>
      <w:r>
        <w:rPr>
          <w:rFonts w:ascii="Arial" w:hAnsi="Arial"/>
          <w:color w:val="231F20"/>
          <w:spacing w:val="-11"/>
          <w:sz w:val="18"/>
        </w:rPr>
        <w:t> </w:t>
      </w:r>
      <w:r>
        <w:rPr>
          <w:rFonts w:ascii="Arial" w:hAnsi="Arial"/>
          <w:color w:val="231F20"/>
          <w:sz w:val="18"/>
        </w:rPr>
        <w:t>point:</w:t>
      </w:r>
      <w:r>
        <w:rPr>
          <w:rFonts w:ascii="Arial" w:hAnsi="Arial"/>
          <w:color w:val="231F20"/>
          <w:spacing w:val="-20"/>
          <w:sz w:val="18"/>
        </w:rPr>
        <w:t> </w:t>
      </w:r>
      <w:r>
        <w:rPr>
          <w:rFonts w:ascii="Arial" w:hAnsi="Arial"/>
          <w:color w:val="231F20"/>
          <w:sz w:val="18"/>
        </w:rPr>
        <w:t>she</w:t>
      </w:r>
      <w:r>
        <w:rPr>
          <w:rFonts w:ascii="Arial" w:hAnsi="Arial"/>
          <w:color w:val="231F20"/>
          <w:spacing w:val="-11"/>
          <w:sz w:val="18"/>
        </w:rPr>
        <w:t> </w:t>
      </w:r>
      <w:r>
        <w:rPr>
          <w:rFonts w:ascii="Arial" w:hAnsi="Arial"/>
          <w:color w:val="231F20"/>
          <w:sz w:val="18"/>
        </w:rPr>
        <w:t>has</w:t>
      </w:r>
      <w:r>
        <w:rPr>
          <w:rFonts w:ascii="Arial" w:hAnsi="Arial"/>
          <w:color w:val="231F20"/>
          <w:spacing w:val="-11"/>
          <w:sz w:val="18"/>
        </w:rPr>
        <w:t> </w:t>
      </w:r>
      <w:r>
        <w:rPr>
          <w:rFonts w:ascii="Arial" w:hAnsi="Arial"/>
          <w:color w:val="231F20"/>
          <w:sz w:val="18"/>
        </w:rPr>
        <w:t>a</w:t>
      </w:r>
      <w:r>
        <w:rPr>
          <w:rFonts w:ascii="Arial" w:hAnsi="Arial"/>
          <w:color w:val="231F20"/>
          <w:spacing w:val="-17"/>
          <w:sz w:val="18"/>
        </w:rPr>
        <w:t> </w:t>
      </w:r>
      <w:r>
        <w:rPr>
          <w:rFonts w:ascii="Arial" w:hAnsi="Arial"/>
          <w:color w:val="231F20"/>
          <w:sz w:val="18"/>
        </w:rPr>
        <w:t>“hunger</w:t>
      </w:r>
      <w:r>
        <w:rPr>
          <w:rFonts w:ascii="Arial" w:hAnsi="Arial"/>
          <w:color w:val="231F20"/>
          <w:spacing w:val="-11"/>
          <w:sz w:val="18"/>
        </w:rPr>
        <w:t> </w:t>
      </w:r>
      <w:r>
        <w:rPr>
          <w:rFonts w:ascii="Arial" w:hAnsi="Arial"/>
          <w:color w:val="231F20"/>
          <w:spacing w:val="-3"/>
          <w:sz w:val="18"/>
        </w:rPr>
        <w:t>for</w:t>
      </w:r>
      <w:r>
        <w:rPr>
          <w:rFonts w:ascii="Arial" w:hAnsi="Arial"/>
          <w:color w:val="231F20"/>
          <w:spacing w:val="-11"/>
          <w:sz w:val="18"/>
        </w:rPr>
        <w:t> </w:t>
      </w:r>
      <w:r>
        <w:rPr>
          <w:rFonts w:ascii="Arial" w:hAnsi="Arial"/>
          <w:color w:val="231F20"/>
          <w:sz w:val="18"/>
        </w:rPr>
        <w:t>knowl- edge” that refuses to be set back </w:t>
      </w:r>
      <w:r>
        <w:rPr>
          <w:rFonts w:ascii="Arial" w:hAnsi="Arial"/>
          <w:color w:val="231F20"/>
          <w:spacing w:val="-3"/>
          <w:sz w:val="18"/>
        </w:rPr>
        <w:t>even </w:t>
      </w:r>
      <w:r>
        <w:rPr>
          <w:rFonts w:ascii="Arial" w:hAnsi="Arial"/>
          <w:color w:val="231F20"/>
          <w:sz w:val="18"/>
        </w:rPr>
        <w:t>in her predominantly</w:t>
      </w:r>
      <w:r>
        <w:rPr>
          <w:rFonts w:ascii="Arial" w:hAnsi="Arial"/>
          <w:color w:val="231F20"/>
          <w:spacing w:val="10"/>
          <w:sz w:val="18"/>
        </w:rPr>
        <w:t> </w:t>
      </w:r>
      <w:r>
        <w:rPr>
          <w:rFonts w:ascii="Arial" w:hAnsi="Arial"/>
          <w:color w:val="231F20"/>
          <w:sz w:val="18"/>
        </w:rPr>
        <w:t>Hispanic</w:t>
      </w:r>
    </w:p>
    <w:p>
      <w:pPr>
        <w:spacing w:after="0" w:line="278" w:lineRule="auto"/>
        <w:jc w:val="both"/>
        <w:rPr>
          <w:rFonts w:ascii="Arial" w:hAnsi="Arial"/>
          <w:sz w:val="18"/>
        </w:rPr>
        <w:sectPr>
          <w:pgSz w:w="8640" w:h="12960"/>
          <w:pgMar w:header="702" w:footer="0" w:top="1020" w:bottom="280" w:left="860" w:right="1080"/>
        </w:sectPr>
      </w:pPr>
    </w:p>
    <w:p>
      <w:pPr>
        <w:pStyle w:val="BodyText"/>
        <w:spacing w:before="1"/>
        <w:rPr>
          <w:rFonts w:ascii="Arial"/>
          <w:sz w:val="25"/>
        </w:rPr>
      </w:pPr>
    </w:p>
    <w:p>
      <w:pPr>
        <w:spacing w:line="278" w:lineRule="auto" w:before="94"/>
        <w:ind w:left="580" w:right="591" w:firstLine="0"/>
        <w:jc w:val="both"/>
        <w:rPr>
          <w:rFonts w:ascii="Arial" w:hAnsi="Arial"/>
          <w:sz w:val="18"/>
        </w:rPr>
      </w:pPr>
      <w:bookmarkStart w:name="“Power of People” by Suzanne Arrington" w:id="43"/>
      <w:bookmarkEnd w:id="43"/>
      <w:r>
        <w:rPr/>
      </w:r>
      <w:bookmarkStart w:name="_bookmark18" w:id="44"/>
      <w:bookmarkEnd w:id="44"/>
      <w:r>
        <w:rPr/>
      </w:r>
      <w:r>
        <w:rPr>
          <w:rFonts w:ascii="Arial" w:hAnsi="Arial"/>
          <w:color w:val="231F20"/>
          <w:sz w:val="18"/>
        </w:rPr>
        <w:t>school that is not nearly as well-resourced as </w:t>
      </w:r>
      <w:r>
        <w:rPr>
          <w:rFonts w:ascii="Arial" w:hAnsi="Arial"/>
          <w:color w:val="231F20"/>
          <w:spacing w:val="-4"/>
          <w:sz w:val="18"/>
        </w:rPr>
        <w:t>LFA. </w:t>
      </w:r>
      <w:r>
        <w:rPr>
          <w:rFonts w:ascii="Arial" w:hAnsi="Arial"/>
          <w:color w:val="231F20"/>
          <w:sz w:val="18"/>
        </w:rPr>
        <w:t>The metaphor of a “new</w:t>
      </w:r>
      <w:r>
        <w:rPr>
          <w:rFonts w:ascii="Arial" w:hAnsi="Arial"/>
          <w:color w:val="231F20"/>
          <w:spacing w:val="-13"/>
          <w:sz w:val="18"/>
        </w:rPr>
        <w:t> </w:t>
      </w:r>
      <w:r>
        <w:rPr>
          <w:rFonts w:ascii="Arial" w:hAnsi="Arial"/>
          <w:color w:val="231F20"/>
          <w:sz w:val="18"/>
        </w:rPr>
        <w:t>family”</w:t>
      </w:r>
      <w:r>
        <w:rPr>
          <w:rFonts w:ascii="Arial" w:hAnsi="Arial"/>
          <w:color w:val="231F20"/>
          <w:spacing w:val="-18"/>
          <w:sz w:val="18"/>
        </w:rPr>
        <w:t> </w:t>
      </w:r>
      <w:r>
        <w:rPr>
          <w:rFonts w:ascii="Arial" w:hAnsi="Arial"/>
          <w:color w:val="231F20"/>
          <w:sz w:val="18"/>
        </w:rPr>
        <w:t>and</w:t>
      </w:r>
      <w:r>
        <w:rPr>
          <w:rFonts w:ascii="Arial" w:hAnsi="Arial"/>
          <w:color w:val="231F20"/>
          <w:spacing w:val="-18"/>
          <w:sz w:val="18"/>
        </w:rPr>
        <w:t> </w:t>
      </w:r>
      <w:r>
        <w:rPr>
          <w:rFonts w:ascii="Arial" w:hAnsi="Arial"/>
          <w:color w:val="231F20"/>
          <w:sz w:val="18"/>
        </w:rPr>
        <w:t>“new</w:t>
      </w:r>
      <w:r>
        <w:rPr>
          <w:rFonts w:ascii="Arial" w:hAnsi="Arial"/>
          <w:color w:val="231F20"/>
          <w:spacing w:val="-13"/>
          <w:sz w:val="18"/>
        </w:rPr>
        <w:t> </w:t>
      </w:r>
      <w:r>
        <w:rPr>
          <w:rFonts w:ascii="Arial" w:hAnsi="Arial"/>
          <w:color w:val="231F20"/>
          <w:sz w:val="18"/>
        </w:rPr>
        <w:t>home”</w:t>
      </w:r>
      <w:r>
        <w:rPr>
          <w:rFonts w:ascii="Arial" w:hAnsi="Arial"/>
          <w:color w:val="231F20"/>
          <w:spacing w:val="-18"/>
          <w:sz w:val="18"/>
        </w:rPr>
        <w:t> </w:t>
      </w:r>
      <w:r>
        <w:rPr>
          <w:rFonts w:ascii="Arial" w:hAnsi="Arial"/>
          <w:color w:val="231F20"/>
          <w:sz w:val="18"/>
        </w:rPr>
        <w:t>effectively</w:t>
      </w:r>
      <w:r>
        <w:rPr>
          <w:rFonts w:ascii="Arial" w:hAnsi="Arial"/>
          <w:color w:val="231F20"/>
          <w:spacing w:val="-13"/>
          <w:sz w:val="18"/>
        </w:rPr>
        <w:t> </w:t>
      </w:r>
      <w:r>
        <w:rPr>
          <w:rFonts w:ascii="Arial" w:hAnsi="Arial"/>
          <w:color w:val="231F20"/>
          <w:sz w:val="18"/>
        </w:rPr>
        <w:t>demonstrate</w:t>
      </w:r>
      <w:r>
        <w:rPr>
          <w:rFonts w:ascii="Arial" w:hAnsi="Arial"/>
          <w:color w:val="231F20"/>
          <w:spacing w:val="-13"/>
          <w:sz w:val="18"/>
        </w:rPr>
        <w:t> </w:t>
      </w:r>
      <w:r>
        <w:rPr>
          <w:rFonts w:ascii="Arial" w:hAnsi="Arial"/>
          <w:color w:val="231F20"/>
          <w:sz w:val="18"/>
        </w:rPr>
        <w:t>Angelica’s</w:t>
      </w:r>
      <w:r>
        <w:rPr>
          <w:rFonts w:ascii="Arial" w:hAnsi="Arial"/>
          <w:color w:val="231F20"/>
          <w:spacing w:val="-13"/>
          <w:sz w:val="18"/>
        </w:rPr>
        <w:t> </w:t>
      </w:r>
      <w:r>
        <w:rPr>
          <w:rFonts w:ascii="Arial" w:hAnsi="Arial"/>
          <w:color w:val="231F20"/>
          <w:sz w:val="18"/>
        </w:rPr>
        <w:t>ability to adapt. In the third school she moves </w:t>
      </w:r>
      <w:r>
        <w:rPr>
          <w:rFonts w:ascii="Arial" w:hAnsi="Arial"/>
          <w:color w:val="231F20"/>
          <w:spacing w:val="-3"/>
          <w:sz w:val="18"/>
        </w:rPr>
        <w:t>to, </w:t>
      </w:r>
      <w:r>
        <w:rPr>
          <w:rFonts w:ascii="Arial" w:hAnsi="Arial"/>
          <w:color w:val="231F20"/>
          <w:sz w:val="18"/>
        </w:rPr>
        <w:t>we find out that Angelica’s “shyness had not tagged along . . . The nauseous feeling had left [Angelica’s] stomach and enthusiasm had </w:t>
      </w:r>
      <w:r>
        <w:rPr>
          <w:rFonts w:ascii="Arial" w:hAnsi="Arial"/>
          <w:color w:val="231F20"/>
          <w:spacing w:val="-3"/>
          <w:sz w:val="18"/>
        </w:rPr>
        <w:t>entered.” </w:t>
      </w:r>
      <w:r>
        <w:rPr>
          <w:rFonts w:ascii="Arial" w:hAnsi="Arial"/>
          <w:color w:val="231F20"/>
          <w:sz w:val="18"/>
        </w:rPr>
        <w:t>This reference to the nervous sensations Angelica mentioned in the second paragraph is an excellent </w:t>
      </w:r>
      <w:r>
        <w:rPr>
          <w:rFonts w:ascii="Arial" w:hAnsi="Arial"/>
          <w:color w:val="231F20"/>
          <w:spacing w:val="-3"/>
          <w:sz w:val="18"/>
        </w:rPr>
        <w:t>way </w:t>
      </w:r>
      <w:r>
        <w:rPr>
          <w:rFonts w:ascii="Arial" w:hAnsi="Arial"/>
          <w:color w:val="231F20"/>
          <w:sz w:val="18"/>
        </w:rPr>
        <w:t>to show us how her feelings and thoughts </w:t>
      </w:r>
      <w:r>
        <w:rPr>
          <w:rFonts w:ascii="Arial" w:hAnsi="Arial"/>
          <w:color w:val="231F20"/>
          <w:spacing w:val="-3"/>
          <w:sz w:val="18"/>
        </w:rPr>
        <w:t>have </w:t>
      </w:r>
      <w:r>
        <w:rPr>
          <w:rFonts w:ascii="Arial" w:hAnsi="Arial"/>
          <w:color w:val="231F20"/>
          <w:sz w:val="18"/>
        </w:rPr>
        <w:t>changed. Angelica’s ability to relate parts of her essay together helps tie the narrative into a coherent whole. By referencing back to earlier sections of the </w:t>
      </w:r>
      <w:r>
        <w:rPr>
          <w:rFonts w:ascii="Arial" w:hAnsi="Arial"/>
          <w:color w:val="231F20"/>
          <w:spacing w:val="-3"/>
          <w:sz w:val="18"/>
        </w:rPr>
        <w:t>story, </w:t>
      </w:r>
      <w:r>
        <w:rPr>
          <w:rFonts w:ascii="Arial" w:hAnsi="Arial"/>
          <w:color w:val="231F20"/>
          <w:sz w:val="18"/>
        </w:rPr>
        <w:t>she prevents her essay from reading like a nar- rated timeline of her past. The most powerful example of this strategy is at the end of her </w:t>
      </w:r>
      <w:r>
        <w:rPr>
          <w:rFonts w:ascii="Arial" w:hAnsi="Arial"/>
          <w:color w:val="231F20"/>
          <w:spacing w:val="-5"/>
          <w:sz w:val="18"/>
        </w:rPr>
        <w:t>essay, </w:t>
      </w:r>
      <w:r>
        <w:rPr>
          <w:rFonts w:ascii="Arial" w:hAnsi="Arial"/>
          <w:color w:val="231F20"/>
          <w:sz w:val="18"/>
        </w:rPr>
        <w:t>where Angelica writes, “Now I am </w:t>
      </w:r>
      <w:r>
        <w:rPr>
          <w:rFonts w:ascii="Arial" w:hAnsi="Arial"/>
          <w:color w:val="231F20"/>
          <w:spacing w:val="-3"/>
          <w:sz w:val="18"/>
        </w:rPr>
        <w:t>visible,” </w:t>
      </w:r>
      <w:r>
        <w:rPr>
          <w:rFonts w:ascii="Arial" w:hAnsi="Arial"/>
          <w:color w:val="231F20"/>
          <w:sz w:val="18"/>
        </w:rPr>
        <w:t>bringing the theme of the piece back full</w:t>
      </w:r>
      <w:r>
        <w:rPr>
          <w:rFonts w:ascii="Arial" w:hAnsi="Arial"/>
          <w:color w:val="231F20"/>
          <w:spacing w:val="-21"/>
          <w:sz w:val="18"/>
        </w:rPr>
        <w:t> </w:t>
      </w:r>
      <w:r>
        <w:rPr>
          <w:rFonts w:ascii="Arial" w:hAnsi="Arial"/>
          <w:color w:val="231F20"/>
          <w:sz w:val="18"/>
        </w:rPr>
        <w:t>circle.</w:t>
      </w:r>
    </w:p>
    <w:p>
      <w:pPr>
        <w:pStyle w:val="BodyText"/>
        <w:rPr>
          <w:rFonts w:ascii="Arial"/>
          <w:sz w:val="20"/>
        </w:rPr>
      </w:pPr>
    </w:p>
    <w:p>
      <w:pPr>
        <w:pStyle w:val="BodyText"/>
        <w:rPr>
          <w:rFonts w:ascii="Arial"/>
          <w:sz w:val="20"/>
        </w:rPr>
      </w:pPr>
    </w:p>
    <w:p>
      <w:pPr>
        <w:pStyle w:val="BodyText"/>
        <w:spacing w:before="6"/>
        <w:rPr>
          <w:rFonts w:ascii="Arial"/>
          <w:sz w:val="24"/>
        </w:rPr>
      </w:pPr>
    </w:p>
    <w:p>
      <w:pPr>
        <w:tabs>
          <w:tab w:pos="6579" w:val="left" w:leader="none"/>
        </w:tabs>
        <w:spacing w:before="0"/>
        <w:ind w:left="100" w:right="0" w:firstLine="0"/>
        <w:jc w:val="left"/>
        <w:rPr>
          <w:rFonts w:ascii="Arial" w:hAnsi="Arial"/>
          <w:b/>
          <w:sz w:val="20"/>
        </w:rPr>
      </w:pPr>
      <w:r>
        <w:rPr/>
        <w:pict>
          <v:line style="position:absolute;mso-position-horizontal-relative:page;mso-position-vertical-relative:paragraph;z-index:2632;mso-wrap-distance-left:0;mso-wrap-distance-right:0" from="60pt,13.299881pt" to="384pt,13.299881pt" stroked="true" strokeweight=".167pt" strokecolor="#d1d3d4">
            <v:stroke dashstyle="solid"/>
            <w10:wrap type="topAndBottom"/>
          </v:line>
        </w:pict>
      </w:r>
      <w:r>
        <w:rPr>
          <w:rFonts w:ascii="Arial" w:hAnsi="Arial"/>
          <w:b/>
          <w:color w:val="231F20"/>
          <w:w w:val="110"/>
          <w:sz w:val="20"/>
          <w:u w:val="single" w:color="D1D3D4"/>
        </w:rPr>
        <w:t>“Power  of</w:t>
      </w:r>
      <w:r>
        <w:rPr>
          <w:rFonts w:ascii="Arial" w:hAnsi="Arial"/>
          <w:b/>
          <w:color w:val="231F20"/>
          <w:spacing w:val="-15"/>
          <w:w w:val="110"/>
          <w:sz w:val="20"/>
          <w:u w:val="single" w:color="D1D3D4"/>
        </w:rPr>
        <w:t> </w:t>
      </w:r>
      <w:r>
        <w:rPr>
          <w:rFonts w:ascii="Arial" w:hAnsi="Arial"/>
          <w:b/>
          <w:color w:val="231F20"/>
          <w:w w:val="110"/>
          <w:sz w:val="20"/>
          <w:u w:val="single" w:color="D1D3D4"/>
        </w:rPr>
        <w:t>People”</w:t>
        <w:tab/>
      </w:r>
    </w:p>
    <w:p>
      <w:pPr>
        <w:spacing w:line="278" w:lineRule="auto" w:before="101"/>
        <w:ind w:left="100" w:right="4198" w:firstLine="0"/>
        <w:jc w:val="left"/>
        <w:rPr>
          <w:rFonts w:ascii="Arial"/>
          <w:b/>
          <w:sz w:val="18"/>
        </w:rPr>
      </w:pPr>
      <w:r>
        <w:rPr>
          <w:rFonts w:ascii="Arial"/>
          <w:b/>
          <w:color w:val="231F20"/>
          <w:sz w:val="18"/>
        </w:rPr>
        <w:t>Suzanne Arrington Columbia University</w:t>
      </w:r>
    </w:p>
    <w:p>
      <w:pPr>
        <w:pStyle w:val="BodyText"/>
        <w:spacing w:line="259" w:lineRule="auto" w:before="150"/>
        <w:ind w:left="100" w:right="117" w:hanging="1"/>
        <w:jc w:val="both"/>
      </w:pPr>
      <w:r>
        <w:rPr>
          <w:color w:val="231F20"/>
          <w:w w:val="105"/>
          <w:sz w:val="22"/>
        </w:rPr>
        <w:t>I</w:t>
      </w:r>
      <w:r>
        <w:rPr>
          <w:color w:val="231F20"/>
          <w:spacing w:val="-8"/>
          <w:w w:val="105"/>
          <w:sz w:val="22"/>
        </w:rPr>
        <w:t> </w:t>
      </w:r>
      <w:r>
        <w:rPr>
          <w:color w:val="231F20"/>
          <w:w w:val="105"/>
          <w:sz w:val="22"/>
        </w:rPr>
        <w:t>BELIEVE</w:t>
      </w:r>
      <w:r>
        <w:rPr>
          <w:color w:val="231F20"/>
          <w:spacing w:val="-8"/>
          <w:w w:val="105"/>
          <w:sz w:val="22"/>
        </w:rPr>
        <w:t> </w:t>
      </w:r>
      <w:r>
        <w:rPr>
          <w:color w:val="231F20"/>
          <w:w w:val="105"/>
          <w:sz w:val="22"/>
        </w:rPr>
        <w:t>IN</w:t>
      </w:r>
      <w:r>
        <w:rPr>
          <w:color w:val="231F20"/>
          <w:spacing w:val="-8"/>
          <w:w w:val="105"/>
          <w:sz w:val="22"/>
        </w:rPr>
        <w:t> </w:t>
      </w:r>
      <w:r>
        <w:rPr>
          <w:color w:val="231F20"/>
          <w:w w:val="105"/>
          <w:sz w:val="22"/>
        </w:rPr>
        <w:t>pEopLE.</w:t>
      </w:r>
      <w:r>
        <w:rPr>
          <w:color w:val="231F20"/>
          <w:spacing w:val="-8"/>
          <w:w w:val="105"/>
          <w:sz w:val="22"/>
        </w:rPr>
        <w:t> </w:t>
      </w:r>
      <w:r>
        <w:rPr>
          <w:color w:val="231F20"/>
          <w:w w:val="105"/>
          <w:sz w:val="22"/>
        </w:rPr>
        <w:t>ThIS</w:t>
      </w:r>
      <w:r>
        <w:rPr>
          <w:color w:val="231F20"/>
          <w:spacing w:val="-8"/>
          <w:w w:val="105"/>
          <w:sz w:val="22"/>
        </w:rPr>
        <w:t> </w:t>
      </w:r>
      <w:r>
        <w:rPr>
          <w:color w:val="231F20"/>
          <w:w w:val="105"/>
          <w:sz w:val="22"/>
        </w:rPr>
        <w:t>coNVIcTIoN</w:t>
      </w:r>
      <w:r>
        <w:rPr>
          <w:color w:val="231F20"/>
          <w:spacing w:val="-10"/>
          <w:w w:val="105"/>
          <w:sz w:val="22"/>
        </w:rPr>
        <w:t> </w:t>
      </w:r>
      <w:r>
        <w:rPr>
          <w:color w:val="231F20"/>
          <w:w w:val="105"/>
        </w:rPr>
        <w:t>drives</w:t>
      </w:r>
      <w:r>
        <w:rPr>
          <w:color w:val="231F20"/>
          <w:spacing w:val="-8"/>
          <w:w w:val="105"/>
        </w:rPr>
        <w:t> </w:t>
      </w:r>
      <w:r>
        <w:rPr>
          <w:color w:val="231F20"/>
          <w:w w:val="105"/>
        </w:rPr>
        <w:t>my</w:t>
      </w:r>
      <w:r>
        <w:rPr>
          <w:color w:val="231F20"/>
          <w:spacing w:val="-8"/>
          <w:w w:val="105"/>
        </w:rPr>
        <w:t> </w:t>
      </w:r>
      <w:r>
        <w:rPr>
          <w:color w:val="231F20"/>
          <w:w w:val="105"/>
        </w:rPr>
        <w:t>action</w:t>
      </w:r>
      <w:r>
        <w:rPr>
          <w:color w:val="231F20"/>
          <w:spacing w:val="-8"/>
          <w:w w:val="105"/>
        </w:rPr>
        <w:t> </w:t>
      </w:r>
      <w:r>
        <w:rPr>
          <w:color w:val="231F20"/>
          <w:w w:val="105"/>
        </w:rPr>
        <w:t>and</w:t>
      </w:r>
      <w:r>
        <w:rPr>
          <w:color w:val="231F20"/>
          <w:spacing w:val="-8"/>
          <w:w w:val="105"/>
        </w:rPr>
        <w:t> </w:t>
      </w:r>
      <w:r>
        <w:rPr>
          <w:color w:val="231F20"/>
          <w:w w:val="105"/>
        </w:rPr>
        <w:t>am- bitions, and defines me in a world of cynicism and doubt. I have</w:t>
      </w:r>
      <w:r>
        <w:rPr>
          <w:color w:val="231F20"/>
          <w:spacing w:val="-7"/>
          <w:w w:val="105"/>
        </w:rPr>
        <w:t> </w:t>
      </w:r>
      <w:r>
        <w:rPr>
          <w:color w:val="231F20"/>
          <w:w w:val="105"/>
        </w:rPr>
        <w:t>seen the</w:t>
      </w:r>
      <w:r>
        <w:rPr>
          <w:color w:val="231F20"/>
          <w:spacing w:val="-12"/>
          <w:w w:val="105"/>
        </w:rPr>
        <w:t> </w:t>
      </w:r>
      <w:r>
        <w:rPr>
          <w:color w:val="231F20"/>
          <w:w w:val="105"/>
        </w:rPr>
        <w:t>power</w:t>
      </w:r>
      <w:r>
        <w:rPr>
          <w:color w:val="231F20"/>
          <w:spacing w:val="-12"/>
          <w:w w:val="105"/>
        </w:rPr>
        <w:t> </w:t>
      </w:r>
      <w:r>
        <w:rPr>
          <w:color w:val="231F20"/>
          <w:w w:val="105"/>
        </w:rPr>
        <w:t>of</w:t>
      </w:r>
      <w:r>
        <w:rPr>
          <w:color w:val="231F20"/>
          <w:spacing w:val="-12"/>
          <w:w w:val="105"/>
        </w:rPr>
        <w:t> </w:t>
      </w:r>
      <w:r>
        <w:rPr>
          <w:color w:val="231F20"/>
          <w:w w:val="105"/>
        </w:rPr>
        <w:t>people</w:t>
      </w:r>
      <w:r>
        <w:rPr>
          <w:color w:val="231F20"/>
          <w:spacing w:val="-12"/>
          <w:w w:val="105"/>
        </w:rPr>
        <w:t> </w:t>
      </w:r>
      <w:r>
        <w:rPr>
          <w:color w:val="231F20"/>
          <w:w w:val="105"/>
        </w:rPr>
        <w:t>and</w:t>
      </w:r>
      <w:r>
        <w:rPr>
          <w:color w:val="231F20"/>
          <w:spacing w:val="-12"/>
          <w:w w:val="105"/>
        </w:rPr>
        <w:t> </w:t>
      </w:r>
      <w:r>
        <w:rPr>
          <w:color w:val="231F20"/>
          <w:w w:val="105"/>
        </w:rPr>
        <w:t>their</w:t>
      </w:r>
      <w:r>
        <w:rPr>
          <w:color w:val="231F20"/>
          <w:spacing w:val="-12"/>
          <w:w w:val="105"/>
        </w:rPr>
        <w:t> </w:t>
      </w:r>
      <w:r>
        <w:rPr>
          <w:color w:val="231F20"/>
          <w:w w:val="105"/>
        </w:rPr>
        <w:t>ability</w:t>
      </w:r>
      <w:r>
        <w:rPr>
          <w:color w:val="231F20"/>
          <w:spacing w:val="-12"/>
          <w:w w:val="105"/>
        </w:rPr>
        <w:t> </w:t>
      </w:r>
      <w:r>
        <w:rPr>
          <w:color w:val="231F20"/>
          <w:w w:val="105"/>
        </w:rPr>
        <w:t>to</w:t>
      </w:r>
      <w:r>
        <w:rPr>
          <w:color w:val="231F20"/>
          <w:spacing w:val="-12"/>
          <w:w w:val="105"/>
        </w:rPr>
        <w:t> </w:t>
      </w:r>
      <w:r>
        <w:rPr>
          <w:color w:val="231F20"/>
          <w:w w:val="105"/>
        </w:rPr>
        <w:t>come</w:t>
      </w:r>
      <w:r>
        <w:rPr>
          <w:color w:val="231F20"/>
          <w:spacing w:val="-12"/>
          <w:w w:val="105"/>
        </w:rPr>
        <w:t> </w:t>
      </w:r>
      <w:r>
        <w:rPr>
          <w:color w:val="231F20"/>
          <w:w w:val="105"/>
        </w:rPr>
        <w:t>together</w:t>
      </w:r>
      <w:r>
        <w:rPr>
          <w:color w:val="231F20"/>
          <w:spacing w:val="-12"/>
          <w:w w:val="105"/>
        </w:rPr>
        <w:t> </w:t>
      </w:r>
      <w:r>
        <w:rPr>
          <w:color w:val="231F20"/>
          <w:w w:val="105"/>
        </w:rPr>
        <w:t>in</w:t>
      </w:r>
      <w:r>
        <w:rPr>
          <w:color w:val="231F20"/>
          <w:spacing w:val="-12"/>
          <w:w w:val="105"/>
        </w:rPr>
        <w:t> </w:t>
      </w:r>
      <w:r>
        <w:rPr>
          <w:color w:val="231F20"/>
          <w:w w:val="105"/>
        </w:rPr>
        <w:t>times</w:t>
      </w:r>
      <w:r>
        <w:rPr>
          <w:color w:val="231F20"/>
          <w:spacing w:val="-12"/>
          <w:w w:val="105"/>
        </w:rPr>
        <w:t> </w:t>
      </w:r>
      <w:r>
        <w:rPr>
          <w:color w:val="231F20"/>
          <w:w w:val="105"/>
        </w:rPr>
        <w:t>of</w:t>
      </w:r>
      <w:r>
        <w:rPr>
          <w:color w:val="231F20"/>
          <w:spacing w:val="-12"/>
          <w:w w:val="105"/>
        </w:rPr>
        <w:t> </w:t>
      </w:r>
      <w:r>
        <w:rPr>
          <w:color w:val="231F20"/>
          <w:w w:val="105"/>
        </w:rPr>
        <w:t>need and joy and </w:t>
      </w:r>
      <w:r>
        <w:rPr>
          <w:color w:val="231F20"/>
          <w:spacing w:val="-5"/>
          <w:w w:val="105"/>
        </w:rPr>
        <w:t>sorrow. </w:t>
      </w:r>
      <w:r>
        <w:rPr>
          <w:color w:val="231F20"/>
          <w:w w:val="105"/>
        </w:rPr>
        <w:t>I know that </w:t>
      </w:r>
      <w:r>
        <w:rPr>
          <w:color w:val="231F20"/>
          <w:spacing w:val="-3"/>
          <w:w w:val="105"/>
        </w:rPr>
        <w:t>ultimately, </w:t>
      </w:r>
      <w:r>
        <w:rPr>
          <w:color w:val="231F20"/>
          <w:w w:val="105"/>
        </w:rPr>
        <w:t>humans strive for belong- ing and community; thus, while loneliness and anger may always be    in existence, so will be togetherness and bliss. My strong faith in hu- manity</w:t>
      </w:r>
      <w:r>
        <w:rPr>
          <w:color w:val="231F20"/>
          <w:spacing w:val="-5"/>
          <w:w w:val="105"/>
        </w:rPr>
        <w:t> </w:t>
      </w:r>
      <w:r>
        <w:rPr>
          <w:color w:val="231F20"/>
          <w:w w:val="105"/>
        </w:rPr>
        <w:t>stems</w:t>
      </w:r>
      <w:r>
        <w:rPr>
          <w:color w:val="231F20"/>
          <w:spacing w:val="-5"/>
          <w:w w:val="105"/>
        </w:rPr>
        <w:t> </w:t>
      </w:r>
      <w:r>
        <w:rPr>
          <w:color w:val="231F20"/>
          <w:w w:val="105"/>
        </w:rPr>
        <w:t>from</w:t>
      </w:r>
      <w:r>
        <w:rPr>
          <w:color w:val="231F20"/>
          <w:spacing w:val="-5"/>
          <w:w w:val="105"/>
        </w:rPr>
        <w:t> </w:t>
      </w:r>
      <w:r>
        <w:rPr>
          <w:color w:val="231F20"/>
          <w:w w:val="105"/>
        </w:rPr>
        <w:t>my</w:t>
      </w:r>
      <w:r>
        <w:rPr>
          <w:color w:val="231F20"/>
          <w:spacing w:val="-5"/>
          <w:w w:val="105"/>
        </w:rPr>
        <w:t> </w:t>
      </w:r>
      <w:r>
        <w:rPr>
          <w:color w:val="231F20"/>
          <w:w w:val="105"/>
        </w:rPr>
        <w:t>witnessing</w:t>
      </w:r>
      <w:r>
        <w:rPr>
          <w:color w:val="231F20"/>
          <w:spacing w:val="-5"/>
          <w:w w:val="105"/>
        </w:rPr>
        <w:t> </w:t>
      </w:r>
      <w:r>
        <w:rPr>
          <w:color w:val="231F20"/>
          <w:w w:val="105"/>
        </w:rPr>
        <w:t>of</w:t>
      </w:r>
      <w:r>
        <w:rPr>
          <w:color w:val="231F20"/>
          <w:spacing w:val="-5"/>
          <w:w w:val="105"/>
        </w:rPr>
        <w:t> </w:t>
      </w:r>
      <w:r>
        <w:rPr>
          <w:color w:val="231F20"/>
          <w:w w:val="105"/>
        </w:rPr>
        <w:t>the</w:t>
      </w:r>
      <w:r>
        <w:rPr>
          <w:color w:val="231F20"/>
          <w:spacing w:val="-5"/>
          <w:w w:val="105"/>
        </w:rPr>
        <w:t> </w:t>
      </w:r>
      <w:r>
        <w:rPr>
          <w:color w:val="231F20"/>
          <w:w w:val="105"/>
        </w:rPr>
        <w:t>best</w:t>
      </w:r>
      <w:r>
        <w:rPr>
          <w:color w:val="231F20"/>
          <w:spacing w:val="-5"/>
          <w:w w:val="105"/>
        </w:rPr>
        <w:t> </w:t>
      </w:r>
      <w:r>
        <w:rPr>
          <w:color w:val="231F20"/>
          <w:w w:val="105"/>
        </w:rPr>
        <w:t>in</w:t>
      </w:r>
      <w:r>
        <w:rPr>
          <w:color w:val="231F20"/>
          <w:spacing w:val="-5"/>
          <w:w w:val="105"/>
        </w:rPr>
        <w:t> </w:t>
      </w:r>
      <w:r>
        <w:rPr>
          <w:color w:val="231F20"/>
          <w:w w:val="105"/>
        </w:rPr>
        <w:t>human</w:t>
      </w:r>
      <w:r>
        <w:rPr>
          <w:color w:val="231F20"/>
          <w:spacing w:val="-5"/>
          <w:w w:val="105"/>
        </w:rPr>
        <w:t> </w:t>
      </w:r>
      <w:r>
        <w:rPr>
          <w:color w:val="231F20"/>
          <w:w w:val="105"/>
        </w:rPr>
        <w:t>qualities</w:t>
      </w:r>
      <w:r>
        <w:rPr>
          <w:color w:val="231F20"/>
          <w:spacing w:val="-5"/>
          <w:w w:val="105"/>
        </w:rPr>
        <w:t> </w:t>
      </w:r>
      <w:r>
        <w:rPr>
          <w:color w:val="231F20"/>
          <w:w w:val="105"/>
        </w:rPr>
        <w:t>while doing the MS150 and during Hurricane Ike, and pushes me to pursue a</w:t>
      </w:r>
      <w:r>
        <w:rPr>
          <w:color w:val="231F20"/>
          <w:spacing w:val="-11"/>
          <w:w w:val="105"/>
        </w:rPr>
        <w:t> </w:t>
      </w:r>
      <w:r>
        <w:rPr>
          <w:color w:val="231F20"/>
          <w:w w:val="105"/>
        </w:rPr>
        <w:t>career</w:t>
      </w:r>
      <w:r>
        <w:rPr>
          <w:color w:val="231F20"/>
          <w:spacing w:val="-11"/>
          <w:w w:val="105"/>
        </w:rPr>
        <w:t> </w:t>
      </w:r>
      <w:r>
        <w:rPr>
          <w:color w:val="231F20"/>
          <w:w w:val="105"/>
        </w:rPr>
        <w:t>in</w:t>
      </w:r>
      <w:r>
        <w:rPr>
          <w:color w:val="231F20"/>
          <w:spacing w:val="-11"/>
          <w:w w:val="105"/>
        </w:rPr>
        <w:t> </w:t>
      </w:r>
      <w:r>
        <w:rPr>
          <w:color w:val="231F20"/>
          <w:w w:val="105"/>
        </w:rPr>
        <w:t>helping</w:t>
      </w:r>
      <w:r>
        <w:rPr>
          <w:color w:val="231F20"/>
          <w:spacing w:val="-11"/>
          <w:w w:val="105"/>
        </w:rPr>
        <w:t> </w:t>
      </w:r>
      <w:r>
        <w:rPr>
          <w:color w:val="231F20"/>
          <w:w w:val="105"/>
        </w:rPr>
        <w:t>others.</w:t>
      </w:r>
      <w:r>
        <w:rPr>
          <w:color w:val="231F20"/>
          <w:spacing w:val="-11"/>
          <w:w w:val="105"/>
        </w:rPr>
        <w:t> </w:t>
      </w:r>
      <w:r>
        <w:rPr>
          <w:color w:val="231F20"/>
          <w:w w:val="105"/>
        </w:rPr>
        <w:t>Both</w:t>
      </w:r>
      <w:r>
        <w:rPr>
          <w:color w:val="231F20"/>
          <w:spacing w:val="-11"/>
          <w:w w:val="105"/>
        </w:rPr>
        <w:t> </w:t>
      </w:r>
      <w:r>
        <w:rPr>
          <w:color w:val="231F20"/>
          <w:w w:val="105"/>
        </w:rPr>
        <w:t>of</w:t>
      </w:r>
      <w:r>
        <w:rPr>
          <w:color w:val="231F20"/>
          <w:spacing w:val="-11"/>
          <w:w w:val="105"/>
        </w:rPr>
        <w:t> </w:t>
      </w:r>
      <w:r>
        <w:rPr>
          <w:color w:val="231F20"/>
          <w:w w:val="105"/>
        </w:rPr>
        <w:t>these</w:t>
      </w:r>
      <w:r>
        <w:rPr>
          <w:color w:val="231F20"/>
          <w:spacing w:val="-11"/>
          <w:w w:val="105"/>
        </w:rPr>
        <w:t> </w:t>
      </w:r>
      <w:r>
        <w:rPr>
          <w:color w:val="231F20"/>
          <w:w w:val="105"/>
        </w:rPr>
        <w:t>events</w:t>
      </w:r>
      <w:r>
        <w:rPr>
          <w:color w:val="231F20"/>
          <w:spacing w:val="-11"/>
          <w:w w:val="105"/>
        </w:rPr>
        <w:t> </w:t>
      </w:r>
      <w:r>
        <w:rPr>
          <w:color w:val="231F20"/>
          <w:w w:val="105"/>
        </w:rPr>
        <w:t>have</w:t>
      </w:r>
      <w:r>
        <w:rPr>
          <w:color w:val="231F20"/>
          <w:spacing w:val="-11"/>
          <w:w w:val="105"/>
        </w:rPr>
        <w:t> </w:t>
      </w:r>
      <w:r>
        <w:rPr>
          <w:color w:val="231F20"/>
          <w:w w:val="105"/>
        </w:rPr>
        <w:t>allowed</w:t>
      </w:r>
      <w:r>
        <w:rPr>
          <w:color w:val="231F20"/>
          <w:spacing w:val="-11"/>
          <w:w w:val="105"/>
        </w:rPr>
        <w:t> </w:t>
      </w:r>
      <w:r>
        <w:rPr>
          <w:color w:val="231F20"/>
          <w:w w:val="105"/>
        </w:rPr>
        <w:t>me</w:t>
      </w:r>
      <w:r>
        <w:rPr>
          <w:color w:val="231F20"/>
          <w:spacing w:val="-11"/>
          <w:w w:val="105"/>
        </w:rPr>
        <w:t> </w:t>
      </w:r>
      <w:r>
        <w:rPr>
          <w:color w:val="231F20"/>
          <w:w w:val="105"/>
        </w:rPr>
        <w:t>to</w:t>
      </w:r>
      <w:r>
        <w:rPr>
          <w:color w:val="231F20"/>
          <w:spacing w:val="-11"/>
          <w:w w:val="105"/>
        </w:rPr>
        <w:t> </w:t>
      </w:r>
      <w:r>
        <w:rPr>
          <w:color w:val="231F20"/>
          <w:w w:val="105"/>
        </w:rPr>
        <w:t>see humanity</w:t>
      </w:r>
      <w:r>
        <w:rPr>
          <w:color w:val="231F20"/>
          <w:spacing w:val="-13"/>
          <w:w w:val="105"/>
        </w:rPr>
        <w:t> </w:t>
      </w:r>
      <w:r>
        <w:rPr>
          <w:color w:val="231F20"/>
          <w:w w:val="105"/>
        </w:rPr>
        <w:t>at</w:t>
      </w:r>
      <w:r>
        <w:rPr>
          <w:color w:val="231F20"/>
          <w:spacing w:val="-13"/>
          <w:w w:val="105"/>
        </w:rPr>
        <w:t> </w:t>
      </w:r>
      <w:r>
        <w:rPr>
          <w:color w:val="231F20"/>
          <w:w w:val="105"/>
        </w:rPr>
        <w:t>its</w:t>
      </w:r>
      <w:r>
        <w:rPr>
          <w:color w:val="231F20"/>
          <w:spacing w:val="-13"/>
          <w:w w:val="105"/>
        </w:rPr>
        <w:t> </w:t>
      </w:r>
      <w:r>
        <w:rPr>
          <w:color w:val="231F20"/>
          <w:w w:val="105"/>
        </w:rPr>
        <w:t>best,</w:t>
      </w:r>
      <w:r>
        <w:rPr>
          <w:color w:val="231F20"/>
          <w:spacing w:val="-13"/>
          <w:w w:val="105"/>
        </w:rPr>
        <w:t> </w:t>
      </w:r>
      <w:r>
        <w:rPr>
          <w:color w:val="231F20"/>
          <w:w w:val="105"/>
        </w:rPr>
        <w:t>performing</w:t>
      </w:r>
      <w:r>
        <w:rPr>
          <w:color w:val="231F20"/>
          <w:spacing w:val="-13"/>
          <w:w w:val="105"/>
        </w:rPr>
        <w:t> </w:t>
      </w:r>
      <w:r>
        <w:rPr>
          <w:color w:val="231F20"/>
          <w:w w:val="105"/>
        </w:rPr>
        <w:t>selfless</w:t>
      </w:r>
      <w:r>
        <w:rPr>
          <w:color w:val="231F20"/>
          <w:spacing w:val="-13"/>
          <w:w w:val="105"/>
        </w:rPr>
        <w:t> </w:t>
      </w:r>
      <w:r>
        <w:rPr>
          <w:color w:val="231F20"/>
          <w:w w:val="105"/>
        </w:rPr>
        <w:t>acts</w:t>
      </w:r>
      <w:r>
        <w:rPr>
          <w:color w:val="231F20"/>
          <w:spacing w:val="-13"/>
          <w:w w:val="105"/>
        </w:rPr>
        <w:t> </w:t>
      </w:r>
      <w:r>
        <w:rPr>
          <w:color w:val="231F20"/>
          <w:w w:val="105"/>
        </w:rPr>
        <w:t>of</w:t>
      </w:r>
      <w:r>
        <w:rPr>
          <w:color w:val="231F20"/>
          <w:spacing w:val="-13"/>
          <w:w w:val="105"/>
        </w:rPr>
        <w:t> </w:t>
      </w:r>
      <w:r>
        <w:rPr>
          <w:color w:val="231F20"/>
          <w:w w:val="105"/>
        </w:rPr>
        <w:t>benevolence.</w:t>
      </w:r>
    </w:p>
    <w:p>
      <w:pPr>
        <w:pStyle w:val="BodyText"/>
        <w:spacing w:line="259" w:lineRule="auto"/>
        <w:ind w:left="100" w:right="117" w:firstLine="299"/>
        <w:jc w:val="both"/>
      </w:pPr>
      <w:r>
        <w:rPr>
          <w:color w:val="231F20"/>
          <w:w w:val="105"/>
        </w:rPr>
        <w:t>For the past four years, I have participated in the BPMS150 bike tour from Houston to Austin. This 175 mile ride raises funds for the national</w:t>
      </w:r>
      <w:r>
        <w:rPr>
          <w:color w:val="231F20"/>
          <w:spacing w:val="-19"/>
          <w:w w:val="105"/>
        </w:rPr>
        <w:t> </w:t>
      </w:r>
      <w:r>
        <w:rPr>
          <w:color w:val="231F20"/>
          <w:w w:val="105"/>
        </w:rPr>
        <w:t>MS</w:t>
      </w:r>
      <w:r>
        <w:rPr>
          <w:color w:val="231F20"/>
          <w:spacing w:val="-19"/>
          <w:w w:val="105"/>
        </w:rPr>
        <w:t> </w:t>
      </w:r>
      <w:r>
        <w:rPr>
          <w:color w:val="231F20"/>
          <w:spacing w:val="-5"/>
          <w:w w:val="105"/>
        </w:rPr>
        <w:t>Society,</w:t>
      </w:r>
      <w:r>
        <w:rPr>
          <w:color w:val="231F20"/>
          <w:spacing w:val="-19"/>
          <w:w w:val="105"/>
        </w:rPr>
        <w:t> </w:t>
      </w:r>
      <w:r>
        <w:rPr>
          <w:color w:val="231F20"/>
          <w:w w:val="105"/>
        </w:rPr>
        <w:t>which</w:t>
      </w:r>
      <w:r>
        <w:rPr>
          <w:color w:val="231F20"/>
          <w:spacing w:val="-19"/>
          <w:w w:val="105"/>
        </w:rPr>
        <w:t> </w:t>
      </w:r>
      <w:r>
        <w:rPr>
          <w:color w:val="231F20"/>
          <w:w w:val="105"/>
        </w:rPr>
        <w:t>sponsors</w:t>
      </w:r>
      <w:r>
        <w:rPr>
          <w:color w:val="231F20"/>
          <w:spacing w:val="-19"/>
          <w:w w:val="105"/>
        </w:rPr>
        <w:t> </w:t>
      </w:r>
      <w:r>
        <w:rPr>
          <w:color w:val="231F20"/>
          <w:w w:val="105"/>
        </w:rPr>
        <w:t>medical</w:t>
      </w:r>
      <w:r>
        <w:rPr>
          <w:color w:val="231F20"/>
          <w:spacing w:val="-19"/>
          <w:w w:val="105"/>
        </w:rPr>
        <w:t> </w:t>
      </w:r>
      <w:r>
        <w:rPr>
          <w:color w:val="231F20"/>
          <w:w w:val="105"/>
        </w:rPr>
        <w:t>research</w:t>
      </w:r>
      <w:r>
        <w:rPr>
          <w:color w:val="231F20"/>
          <w:spacing w:val="-19"/>
          <w:w w:val="105"/>
        </w:rPr>
        <w:t> </w:t>
      </w:r>
      <w:r>
        <w:rPr>
          <w:color w:val="231F20"/>
          <w:w w:val="105"/>
        </w:rPr>
        <w:t>for</w:t>
      </w:r>
      <w:r>
        <w:rPr>
          <w:color w:val="231F20"/>
          <w:spacing w:val="-19"/>
          <w:w w:val="105"/>
        </w:rPr>
        <w:t> </w:t>
      </w:r>
      <w:r>
        <w:rPr>
          <w:color w:val="231F20"/>
          <w:w w:val="105"/>
        </w:rPr>
        <w:t>multiple</w:t>
      </w:r>
      <w:r>
        <w:rPr>
          <w:color w:val="231F20"/>
          <w:spacing w:val="-19"/>
          <w:w w:val="105"/>
        </w:rPr>
        <w:t> </w:t>
      </w:r>
      <w:r>
        <w:rPr>
          <w:color w:val="231F20"/>
          <w:w w:val="105"/>
        </w:rPr>
        <w:t>scle- rosis</w:t>
      </w:r>
      <w:r>
        <w:rPr>
          <w:color w:val="231F20"/>
          <w:spacing w:val="-9"/>
          <w:w w:val="105"/>
        </w:rPr>
        <w:t> </w:t>
      </w:r>
      <w:r>
        <w:rPr>
          <w:color w:val="231F20"/>
          <w:w w:val="105"/>
        </w:rPr>
        <w:t>and</w:t>
      </w:r>
      <w:r>
        <w:rPr>
          <w:color w:val="231F20"/>
          <w:spacing w:val="-9"/>
          <w:w w:val="105"/>
        </w:rPr>
        <w:t> </w:t>
      </w:r>
      <w:r>
        <w:rPr>
          <w:color w:val="231F20"/>
          <w:w w:val="105"/>
        </w:rPr>
        <w:t>aids</w:t>
      </w:r>
      <w:r>
        <w:rPr>
          <w:color w:val="231F20"/>
          <w:spacing w:val="-9"/>
          <w:w w:val="105"/>
        </w:rPr>
        <w:t> </w:t>
      </w:r>
      <w:r>
        <w:rPr>
          <w:color w:val="231F20"/>
          <w:w w:val="105"/>
        </w:rPr>
        <w:t>the</w:t>
      </w:r>
      <w:r>
        <w:rPr>
          <w:color w:val="231F20"/>
          <w:spacing w:val="-9"/>
          <w:w w:val="105"/>
        </w:rPr>
        <w:t> </w:t>
      </w:r>
      <w:r>
        <w:rPr>
          <w:color w:val="231F20"/>
          <w:w w:val="105"/>
        </w:rPr>
        <w:t>families</w:t>
      </w:r>
      <w:r>
        <w:rPr>
          <w:color w:val="231F20"/>
          <w:spacing w:val="-9"/>
          <w:w w:val="105"/>
        </w:rPr>
        <w:t> </w:t>
      </w:r>
      <w:r>
        <w:rPr>
          <w:color w:val="231F20"/>
          <w:w w:val="105"/>
        </w:rPr>
        <w:t>of</w:t>
      </w:r>
      <w:r>
        <w:rPr>
          <w:color w:val="231F20"/>
          <w:spacing w:val="-9"/>
          <w:w w:val="105"/>
        </w:rPr>
        <w:t> </w:t>
      </w:r>
      <w:r>
        <w:rPr>
          <w:color w:val="231F20"/>
          <w:w w:val="105"/>
        </w:rPr>
        <w:t>its</w:t>
      </w:r>
      <w:r>
        <w:rPr>
          <w:color w:val="231F20"/>
          <w:spacing w:val="-9"/>
          <w:w w:val="105"/>
        </w:rPr>
        <w:t> </w:t>
      </w:r>
      <w:r>
        <w:rPr>
          <w:color w:val="231F20"/>
          <w:w w:val="105"/>
        </w:rPr>
        <w:t>victims.</w:t>
      </w:r>
      <w:r>
        <w:rPr>
          <w:color w:val="231F20"/>
          <w:spacing w:val="-9"/>
          <w:w w:val="105"/>
        </w:rPr>
        <w:t> </w:t>
      </w:r>
      <w:r>
        <w:rPr>
          <w:color w:val="231F20"/>
          <w:w w:val="105"/>
        </w:rPr>
        <w:t>I</w:t>
      </w:r>
      <w:r>
        <w:rPr>
          <w:color w:val="231F20"/>
          <w:spacing w:val="-9"/>
          <w:w w:val="105"/>
        </w:rPr>
        <w:t> </w:t>
      </w:r>
      <w:r>
        <w:rPr>
          <w:color w:val="231F20"/>
          <w:w w:val="105"/>
        </w:rPr>
        <w:t>can</w:t>
      </w:r>
      <w:r>
        <w:rPr>
          <w:color w:val="231F20"/>
          <w:spacing w:val="-9"/>
          <w:w w:val="105"/>
        </w:rPr>
        <w:t> </w:t>
      </w:r>
      <w:r>
        <w:rPr>
          <w:color w:val="231F20"/>
          <w:w w:val="105"/>
        </w:rPr>
        <w:t>say</w:t>
      </w:r>
      <w:r>
        <w:rPr>
          <w:color w:val="231F20"/>
          <w:spacing w:val="-9"/>
          <w:w w:val="105"/>
        </w:rPr>
        <w:t> </w:t>
      </w:r>
      <w:r>
        <w:rPr>
          <w:color w:val="231F20"/>
          <w:w w:val="105"/>
        </w:rPr>
        <w:t>from</w:t>
      </w:r>
      <w:r>
        <w:rPr>
          <w:color w:val="231F20"/>
          <w:spacing w:val="-9"/>
          <w:w w:val="105"/>
        </w:rPr>
        <w:t> </w:t>
      </w:r>
      <w:r>
        <w:rPr>
          <w:color w:val="231F20"/>
          <w:w w:val="105"/>
        </w:rPr>
        <w:t>experience,</w:t>
      </w:r>
      <w:r>
        <w:rPr>
          <w:color w:val="231F20"/>
          <w:spacing w:val="-9"/>
          <w:w w:val="105"/>
        </w:rPr>
        <w:t> </w:t>
      </w:r>
      <w:r>
        <w:rPr>
          <w:color w:val="231F20"/>
          <w:w w:val="105"/>
        </w:rPr>
        <w:t>the ride is grueling; enormous hills, headwinds, fatigue, and body aches    are</w:t>
      </w:r>
      <w:r>
        <w:rPr>
          <w:color w:val="231F20"/>
          <w:spacing w:val="-10"/>
          <w:w w:val="105"/>
        </w:rPr>
        <w:t> </w:t>
      </w:r>
      <w:r>
        <w:rPr>
          <w:color w:val="231F20"/>
          <w:w w:val="105"/>
        </w:rPr>
        <w:t>prevalent</w:t>
      </w:r>
      <w:r>
        <w:rPr>
          <w:color w:val="231F20"/>
          <w:spacing w:val="-10"/>
          <w:w w:val="105"/>
        </w:rPr>
        <w:t> </w:t>
      </w:r>
      <w:r>
        <w:rPr>
          <w:color w:val="231F20"/>
          <w:w w:val="105"/>
        </w:rPr>
        <w:t>throughout.</w:t>
      </w:r>
      <w:r>
        <w:rPr>
          <w:color w:val="231F20"/>
          <w:spacing w:val="-10"/>
          <w:w w:val="105"/>
        </w:rPr>
        <w:t> </w:t>
      </w:r>
      <w:r>
        <w:rPr>
          <w:color w:val="231F20"/>
          <w:spacing w:val="-5"/>
          <w:w w:val="105"/>
        </w:rPr>
        <w:t>Yet</w:t>
      </w:r>
      <w:r>
        <w:rPr>
          <w:color w:val="231F20"/>
          <w:spacing w:val="-10"/>
          <w:w w:val="105"/>
        </w:rPr>
        <w:t> </w:t>
      </w:r>
      <w:r>
        <w:rPr>
          <w:color w:val="231F20"/>
          <w:w w:val="105"/>
        </w:rPr>
        <w:t>every</w:t>
      </w:r>
      <w:r>
        <w:rPr>
          <w:color w:val="231F20"/>
          <w:spacing w:val="-10"/>
          <w:w w:val="105"/>
        </w:rPr>
        <w:t> </w:t>
      </w:r>
      <w:r>
        <w:rPr>
          <w:color w:val="231F20"/>
          <w:spacing w:val="-3"/>
          <w:w w:val="105"/>
        </w:rPr>
        <w:t>year,</w:t>
      </w:r>
      <w:r>
        <w:rPr>
          <w:color w:val="231F20"/>
          <w:spacing w:val="-10"/>
          <w:w w:val="105"/>
        </w:rPr>
        <w:t> </w:t>
      </w:r>
      <w:r>
        <w:rPr>
          <w:color w:val="231F20"/>
          <w:w w:val="105"/>
        </w:rPr>
        <w:t>over</w:t>
      </w:r>
      <w:r>
        <w:rPr>
          <w:color w:val="231F20"/>
          <w:spacing w:val="-10"/>
          <w:w w:val="105"/>
        </w:rPr>
        <w:t> </w:t>
      </w:r>
      <w:r>
        <w:rPr>
          <w:color w:val="231F20"/>
          <w:w w:val="105"/>
        </w:rPr>
        <w:t>thirteen</w:t>
      </w:r>
      <w:r>
        <w:rPr>
          <w:color w:val="231F20"/>
          <w:spacing w:val="-10"/>
          <w:w w:val="105"/>
        </w:rPr>
        <w:t> </w:t>
      </w:r>
      <w:r>
        <w:rPr>
          <w:color w:val="231F20"/>
          <w:w w:val="105"/>
        </w:rPr>
        <w:t>thousand</w:t>
      </w:r>
      <w:r>
        <w:rPr>
          <w:color w:val="231F20"/>
          <w:spacing w:val="-10"/>
          <w:w w:val="105"/>
        </w:rPr>
        <w:t> </w:t>
      </w:r>
      <w:r>
        <w:rPr>
          <w:color w:val="231F20"/>
          <w:w w:val="105"/>
        </w:rPr>
        <w:t>riders decide to put their minds and bodies through two days of torture so that they can help those who live with it every </w:t>
      </w:r>
      <w:r>
        <w:rPr>
          <w:color w:val="231F20"/>
          <w:spacing w:val="-9"/>
          <w:w w:val="105"/>
        </w:rPr>
        <w:t>day. </w:t>
      </w:r>
      <w:r>
        <w:rPr>
          <w:color w:val="231F20"/>
          <w:w w:val="105"/>
        </w:rPr>
        <w:t>I have raised, over four</w:t>
      </w:r>
      <w:r>
        <w:rPr>
          <w:color w:val="231F20"/>
          <w:spacing w:val="-9"/>
          <w:w w:val="105"/>
        </w:rPr>
        <w:t> </w:t>
      </w:r>
      <w:r>
        <w:rPr>
          <w:color w:val="231F20"/>
          <w:w w:val="105"/>
        </w:rPr>
        <w:t>years,</w:t>
      </w:r>
      <w:r>
        <w:rPr>
          <w:color w:val="231F20"/>
          <w:spacing w:val="-9"/>
          <w:w w:val="105"/>
        </w:rPr>
        <w:t> </w:t>
      </w:r>
      <w:r>
        <w:rPr>
          <w:color w:val="231F20"/>
          <w:w w:val="105"/>
        </w:rPr>
        <w:t>more</w:t>
      </w:r>
      <w:r>
        <w:rPr>
          <w:color w:val="231F20"/>
          <w:spacing w:val="-9"/>
          <w:w w:val="105"/>
        </w:rPr>
        <w:t> </w:t>
      </w:r>
      <w:r>
        <w:rPr>
          <w:color w:val="231F20"/>
          <w:w w:val="105"/>
        </w:rPr>
        <w:t>than</w:t>
      </w:r>
      <w:r>
        <w:rPr>
          <w:color w:val="231F20"/>
          <w:spacing w:val="-9"/>
          <w:w w:val="105"/>
        </w:rPr>
        <w:t> </w:t>
      </w:r>
      <w:r>
        <w:rPr>
          <w:color w:val="231F20"/>
          <w:w w:val="105"/>
        </w:rPr>
        <w:t>eight</w:t>
      </w:r>
      <w:r>
        <w:rPr>
          <w:color w:val="231F20"/>
          <w:spacing w:val="-9"/>
          <w:w w:val="105"/>
        </w:rPr>
        <w:t> </w:t>
      </w:r>
      <w:r>
        <w:rPr>
          <w:color w:val="231F20"/>
          <w:w w:val="105"/>
        </w:rPr>
        <w:t>thousand</w:t>
      </w:r>
      <w:r>
        <w:rPr>
          <w:color w:val="231F20"/>
          <w:spacing w:val="-9"/>
          <w:w w:val="105"/>
        </w:rPr>
        <w:t> </w:t>
      </w:r>
      <w:r>
        <w:rPr>
          <w:color w:val="231F20"/>
          <w:w w:val="105"/>
        </w:rPr>
        <w:t>dollars</w:t>
      </w:r>
      <w:r>
        <w:rPr>
          <w:color w:val="231F20"/>
          <w:spacing w:val="-9"/>
          <w:w w:val="105"/>
        </w:rPr>
        <w:t> </w:t>
      </w:r>
      <w:r>
        <w:rPr>
          <w:color w:val="231F20"/>
          <w:w w:val="105"/>
        </w:rPr>
        <w:t>to</w:t>
      </w:r>
      <w:r>
        <w:rPr>
          <w:color w:val="231F20"/>
          <w:spacing w:val="-9"/>
          <w:w w:val="105"/>
        </w:rPr>
        <w:t> </w:t>
      </w:r>
      <w:r>
        <w:rPr>
          <w:color w:val="231F20"/>
          <w:w w:val="105"/>
        </w:rPr>
        <w:t>benefit</w:t>
      </w:r>
      <w:r>
        <w:rPr>
          <w:color w:val="231F20"/>
          <w:spacing w:val="-9"/>
          <w:w w:val="105"/>
        </w:rPr>
        <w:t> </w:t>
      </w:r>
      <w:r>
        <w:rPr>
          <w:color w:val="231F20"/>
          <w:w w:val="105"/>
        </w:rPr>
        <w:t>the</w:t>
      </w:r>
      <w:r>
        <w:rPr>
          <w:color w:val="231F20"/>
          <w:spacing w:val="-9"/>
          <w:w w:val="105"/>
        </w:rPr>
        <w:t> </w:t>
      </w:r>
      <w:r>
        <w:rPr>
          <w:color w:val="231F20"/>
          <w:w w:val="105"/>
        </w:rPr>
        <w:t>MS</w:t>
      </w:r>
      <w:r>
        <w:rPr>
          <w:color w:val="231F20"/>
          <w:spacing w:val="-9"/>
          <w:w w:val="105"/>
        </w:rPr>
        <w:t> </w:t>
      </w:r>
      <w:r>
        <w:rPr>
          <w:color w:val="231F20"/>
          <w:spacing w:val="-5"/>
          <w:w w:val="105"/>
        </w:rPr>
        <w:t>Society, </w:t>
      </w:r>
      <w:r>
        <w:rPr>
          <w:color w:val="231F20"/>
          <w:w w:val="105"/>
        </w:rPr>
        <w:t>and have never regretted any of the painful training or the ride itself. The</w:t>
      </w:r>
      <w:r>
        <w:rPr>
          <w:color w:val="231F20"/>
          <w:spacing w:val="-14"/>
          <w:w w:val="105"/>
        </w:rPr>
        <w:t> </w:t>
      </w:r>
      <w:r>
        <w:rPr>
          <w:color w:val="231F20"/>
          <w:w w:val="105"/>
        </w:rPr>
        <w:t>view</w:t>
      </w:r>
      <w:r>
        <w:rPr>
          <w:color w:val="231F20"/>
          <w:spacing w:val="-14"/>
          <w:w w:val="105"/>
        </w:rPr>
        <w:t> </w:t>
      </w:r>
      <w:r>
        <w:rPr>
          <w:color w:val="231F20"/>
          <w:w w:val="105"/>
        </w:rPr>
        <w:t>at</w:t>
      </w:r>
      <w:r>
        <w:rPr>
          <w:color w:val="231F20"/>
          <w:spacing w:val="-14"/>
          <w:w w:val="105"/>
        </w:rPr>
        <w:t> </w:t>
      </w:r>
      <w:r>
        <w:rPr>
          <w:color w:val="231F20"/>
          <w:w w:val="105"/>
        </w:rPr>
        <w:t>the</w:t>
      </w:r>
      <w:r>
        <w:rPr>
          <w:color w:val="231F20"/>
          <w:spacing w:val="-14"/>
          <w:w w:val="105"/>
        </w:rPr>
        <w:t> </w:t>
      </w:r>
      <w:r>
        <w:rPr>
          <w:color w:val="231F20"/>
          <w:w w:val="105"/>
        </w:rPr>
        <w:t>starting</w:t>
      </w:r>
      <w:r>
        <w:rPr>
          <w:color w:val="231F20"/>
          <w:spacing w:val="-14"/>
          <w:w w:val="105"/>
        </w:rPr>
        <w:t> </w:t>
      </w:r>
      <w:r>
        <w:rPr>
          <w:color w:val="231F20"/>
          <w:w w:val="105"/>
        </w:rPr>
        <w:t>line</w:t>
      </w:r>
      <w:r>
        <w:rPr>
          <w:color w:val="231F20"/>
          <w:spacing w:val="-14"/>
          <w:w w:val="105"/>
        </w:rPr>
        <w:t> </w:t>
      </w:r>
      <w:r>
        <w:rPr>
          <w:color w:val="231F20"/>
          <w:w w:val="105"/>
        </w:rPr>
        <w:t>is</w:t>
      </w:r>
      <w:r>
        <w:rPr>
          <w:color w:val="231F20"/>
          <w:spacing w:val="-14"/>
          <w:w w:val="105"/>
        </w:rPr>
        <w:t> </w:t>
      </w:r>
      <w:r>
        <w:rPr>
          <w:color w:val="231F20"/>
          <w:w w:val="105"/>
        </w:rPr>
        <w:t>one</w:t>
      </w:r>
      <w:r>
        <w:rPr>
          <w:color w:val="231F20"/>
          <w:spacing w:val="-14"/>
          <w:w w:val="105"/>
        </w:rPr>
        <w:t> </w:t>
      </w:r>
      <w:r>
        <w:rPr>
          <w:color w:val="231F20"/>
          <w:w w:val="105"/>
        </w:rPr>
        <w:t>of</w:t>
      </w:r>
      <w:r>
        <w:rPr>
          <w:color w:val="231F20"/>
          <w:spacing w:val="-14"/>
          <w:w w:val="105"/>
        </w:rPr>
        <w:t> </w:t>
      </w:r>
      <w:r>
        <w:rPr>
          <w:color w:val="231F20"/>
          <w:w w:val="105"/>
        </w:rPr>
        <w:t>the</w:t>
      </w:r>
      <w:r>
        <w:rPr>
          <w:color w:val="231F20"/>
          <w:spacing w:val="-14"/>
          <w:w w:val="105"/>
        </w:rPr>
        <w:t> </w:t>
      </w:r>
      <w:r>
        <w:rPr>
          <w:color w:val="231F20"/>
          <w:w w:val="105"/>
        </w:rPr>
        <w:t>most</w:t>
      </w:r>
      <w:r>
        <w:rPr>
          <w:color w:val="231F20"/>
          <w:spacing w:val="-14"/>
          <w:w w:val="105"/>
        </w:rPr>
        <w:t> </w:t>
      </w:r>
      <w:r>
        <w:rPr>
          <w:color w:val="231F20"/>
          <w:w w:val="105"/>
        </w:rPr>
        <w:t>empowering</w:t>
      </w:r>
      <w:r>
        <w:rPr>
          <w:color w:val="231F20"/>
          <w:spacing w:val="-14"/>
          <w:w w:val="105"/>
        </w:rPr>
        <w:t> </w:t>
      </w:r>
      <w:r>
        <w:rPr>
          <w:color w:val="231F20"/>
          <w:w w:val="105"/>
        </w:rPr>
        <w:t>I</w:t>
      </w:r>
      <w:r>
        <w:rPr>
          <w:color w:val="231F20"/>
          <w:spacing w:val="-14"/>
          <w:w w:val="105"/>
        </w:rPr>
        <w:t> </w:t>
      </w:r>
      <w:r>
        <w:rPr>
          <w:color w:val="231F20"/>
          <w:w w:val="105"/>
        </w:rPr>
        <w:t>have</w:t>
      </w:r>
      <w:r>
        <w:rPr>
          <w:color w:val="231F20"/>
          <w:spacing w:val="-14"/>
          <w:w w:val="105"/>
        </w:rPr>
        <w:t> </w:t>
      </w:r>
      <w:r>
        <w:rPr>
          <w:color w:val="231F20"/>
          <w:w w:val="105"/>
        </w:rPr>
        <w:t>ever</w:t>
      </w:r>
    </w:p>
    <w:p>
      <w:pPr>
        <w:spacing w:after="0" w:line="259" w:lineRule="auto"/>
        <w:jc w:val="both"/>
        <w:sectPr>
          <w:pgSz w:w="8640" w:h="12960"/>
          <w:pgMar w:header="702" w:footer="0" w:top="1020" w:bottom="280" w:left="1100" w:right="840"/>
        </w:sectPr>
      </w:pPr>
    </w:p>
    <w:p>
      <w:pPr>
        <w:pStyle w:val="BodyText"/>
        <w:spacing w:before="9"/>
        <w:rPr>
          <w:sz w:val="24"/>
        </w:rPr>
      </w:pPr>
    </w:p>
    <w:p>
      <w:pPr>
        <w:pStyle w:val="BodyText"/>
        <w:spacing w:line="259" w:lineRule="auto" w:before="97"/>
        <w:ind w:left="100" w:right="117"/>
        <w:jc w:val="both"/>
      </w:pPr>
      <w:r>
        <w:rPr>
          <w:color w:val="231F20"/>
          <w:w w:val="105"/>
        </w:rPr>
        <w:t>witnessed: thousands of people, all of them with their hands on their handle bars, one foot poised on a pedal. All are ready to experience exhaustion</w:t>
      </w:r>
      <w:r>
        <w:rPr>
          <w:color w:val="231F20"/>
          <w:spacing w:val="-5"/>
          <w:w w:val="105"/>
        </w:rPr>
        <w:t> </w:t>
      </w:r>
      <w:r>
        <w:rPr>
          <w:color w:val="231F20"/>
          <w:w w:val="105"/>
        </w:rPr>
        <w:t>for</w:t>
      </w:r>
      <w:r>
        <w:rPr>
          <w:color w:val="231F20"/>
          <w:spacing w:val="-5"/>
          <w:w w:val="105"/>
        </w:rPr>
        <w:t> </w:t>
      </w:r>
      <w:r>
        <w:rPr>
          <w:color w:val="231F20"/>
          <w:w w:val="105"/>
        </w:rPr>
        <w:t>the</w:t>
      </w:r>
      <w:r>
        <w:rPr>
          <w:color w:val="231F20"/>
          <w:spacing w:val="-5"/>
          <w:w w:val="105"/>
        </w:rPr>
        <w:t> </w:t>
      </w:r>
      <w:r>
        <w:rPr>
          <w:color w:val="231F20"/>
          <w:w w:val="105"/>
        </w:rPr>
        <w:t>benefit</w:t>
      </w:r>
      <w:r>
        <w:rPr>
          <w:color w:val="231F20"/>
          <w:spacing w:val="-5"/>
          <w:w w:val="105"/>
        </w:rPr>
        <w:t> </w:t>
      </w:r>
      <w:r>
        <w:rPr>
          <w:color w:val="231F20"/>
          <w:w w:val="105"/>
        </w:rPr>
        <w:t>of</w:t>
      </w:r>
      <w:r>
        <w:rPr>
          <w:color w:val="231F20"/>
          <w:spacing w:val="-5"/>
          <w:w w:val="105"/>
        </w:rPr>
        <w:t> </w:t>
      </w:r>
      <w:r>
        <w:rPr>
          <w:color w:val="231F20"/>
          <w:w w:val="105"/>
        </w:rPr>
        <w:t>others,</w:t>
      </w:r>
      <w:r>
        <w:rPr>
          <w:color w:val="231F20"/>
          <w:spacing w:val="-5"/>
          <w:w w:val="105"/>
        </w:rPr>
        <w:t> </w:t>
      </w:r>
      <w:r>
        <w:rPr>
          <w:color w:val="231F20"/>
          <w:w w:val="105"/>
        </w:rPr>
        <w:t>like</w:t>
      </w:r>
      <w:r>
        <w:rPr>
          <w:color w:val="231F20"/>
          <w:spacing w:val="-5"/>
          <w:w w:val="105"/>
        </w:rPr>
        <w:t> </w:t>
      </w:r>
      <w:r>
        <w:rPr>
          <w:color w:val="231F20"/>
          <w:w w:val="105"/>
        </w:rPr>
        <w:t>my</w:t>
      </w:r>
      <w:r>
        <w:rPr>
          <w:color w:val="231F20"/>
          <w:spacing w:val="-5"/>
          <w:w w:val="105"/>
        </w:rPr>
        <w:t> </w:t>
      </w:r>
      <w:r>
        <w:rPr>
          <w:color w:val="231F20"/>
          <w:w w:val="105"/>
        </w:rPr>
        <w:t>father.</w:t>
      </w:r>
      <w:r>
        <w:rPr>
          <w:color w:val="231F20"/>
          <w:spacing w:val="-5"/>
          <w:w w:val="105"/>
        </w:rPr>
        <w:t> </w:t>
      </w:r>
      <w:r>
        <w:rPr>
          <w:color w:val="231F20"/>
          <w:w w:val="105"/>
        </w:rPr>
        <w:t>He</w:t>
      </w:r>
      <w:r>
        <w:rPr>
          <w:color w:val="231F20"/>
          <w:spacing w:val="-5"/>
          <w:w w:val="105"/>
        </w:rPr>
        <w:t> </w:t>
      </w:r>
      <w:r>
        <w:rPr>
          <w:color w:val="231F20"/>
          <w:w w:val="105"/>
        </w:rPr>
        <w:t>was</w:t>
      </w:r>
      <w:r>
        <w:rPr>
          <w:color w:val="231F20"/>
          <w:spacing w:val="-5"/>
          <w:w w:val="105"/>
        </w:rPr>
        <w:t> </w:t>
      </w:r>
      <w:r>
        <w:rPr>
          <w:color w:val="231F20"/>
          <w:w w:val="105"/>
        </w:rPr>
        <w:t>diagnosed with MS when I was </w:t>
      </w:r>
      <w:r>
        <w:rPr>
          <w:color w:val="231F20"/>
          <w:spacing w:val="-3"/>
          <w:w w:val="105"/>
        </w:rPr>
        <w:t>four, </w:t>
      </w:r>
      <w:r>
        <w:rPr>
          <w:color w:val="231F20"/>
          <w:w w:val="105"/>
        </w:rPr>
        <w:t>and is a constant motivator for me. I wit- nessed</w:t>
      </w:r>
      <w:r>
        <w:rPr>
          <w:color w:val="231F20"/>
          <w:spacing w:val="-5"/>
          <w:w w:val="105"/>
        </w:rPr>
        <w:t> </w:t>
      </w:r>
      <w:r>
        <w:rPr>
          <w:color w:val="231F20"/>
          <w:w w:val="105"/>
        </w:rPr>
        <w:t>him</w:t>
      </w:r>
      <w:r>
        <w:rPr>
          <w:color w:val="231F20"/>
          <w:spacing w:val="-5"/>
          <w:w w:val="105"/>
        </w:rPr>
        <w:t> </w:t>
      </w:r>
      <w:r>
        <w:rPr>
          <w:color w:val="231F20"/>
          <w:w w:val="105"/>
        </w:rPr>
        <w:t>become</w:t>
      </w:r>
      <w:r>
        <w:rPr>
          <w:color w:val="231F20"/>
          <w:spacing w:val="-5"/>
          <w:w w:val="105"/>
        </w:rPr>
        <w:t> </w:t>
      </w:r>
      <w:r>
        <w:rPr>
          <w:color w:val="231F20"/>
          <w:w w:val="105"/>
        </w:rPr>
        <w:t>blind</w:t>
      </w:r>
      <w:r>
        <w:rPr>
          <w:color w:val="231F20"/>
          <w:spacing w:val="-5"/>
          <w:w w:val="105"/>
        </w:rPr>
        <w:t> </w:t>
      </w:r>
      <w:r>
        <w:rPr>
          <w:color w:val="231F20"/>
          <w:w w:val="105"/>
        </w:rPr>
        <w:t>in</w:t>
      </w:r>
      <w:r>
        <w:rPr>
          <w:color w:val="231F20"/>
          <w:spacing w:val="-5"/>
          <w:w w:val="105"/>
        </w:rPr>
        <w:t> </w:t>
      </w:r>
      <w:r>
        <w:rPr>
          <w:color w:val="231F20"/>
          <w:w w:val="105"/>
        </w:rPr>
        <w:t>one</w:t>
      </w:r>
      <w:r>
        <w:rPr>
          <w:color w:val="231F20"/>
          <w:spacing w:val="-5"/>
          <w:w w:val="105"/>
        </w:rPr>
        <w:t> </w:t>
      </w:r>
      <w:r>
        <w:rPr>
          <w:color w:val="231F20"/>
          <w:w w:val="105"/>
        </w:rPr>
        <w:t>eye,</w:t>
      </w:r>
      <w:r>
        <w:rPr>
          <w:color w:val="231F20"/>
          <w:spacing w:val="-5"/>
          <w:w w:val="105"/>
        </w:rPr>
        <w:t> </w:t>
      </w:r>
      <w:r>
        <w:rPr>
          <w:color w:val="231F20"/>
          <w:w w:val="105"/>
        </w:rPr>
        <w:t>and</w:t>
      </w:r>
      <w:r>
        <w:rPr>
          <w:color w:val="231F20"/>
          <w:spacing w:val="-5"/>
          <w:w w:val="105"/>
        </w:rPr>
        <w:t> </w:t>
      </w:r>
      <w:r>
        <w:rPr>
          <w:color w:val="231F20"/>
          <w:w w:val="105"/>
        </w:rPr>
        <w:t>struggle</w:t>
      </w:r>
      <w:r>
        <w:rPr>
          <w:color w:val="231F20"/>
          <w:spacing w:val="-5"/>
          <w:w w:val="105"/>
        </w:rPr>
        <w:t> </w:t>
      </w:r>
      <w:r>
        <w:rPr>
          <w:color w:val="231F20"/>
          <w:w w:val="105"/>
        </w:rPr>
        <w:t>with</w:t>
      </w:r>
      <w:r>
        <w:rPr>
          <w:color w:val="231F20"/>
          <w:spacing w:val="-5"/>
          <w:w w:val="105"/>
        </w:rPr>
        <w:t> </w:t>
      </w:r>
      <w:r>
        <w:rPr>
          <w:color w:val="231F20"/>
          <w:w w:val="105"/>
        </w:rPr>
        <w:t>a</w:t>
      </w:r>
      <w:r>
        <w:rPr>
          <w:color w:val="231F20"/>
          <w:spacing w:val="-5"/>
          <w:w w:val="105"/>
        </w:rPr>
        <w:t> </w:t>
      </w:r>
      <w:r>
        <w:rPr>
          <w:color w:val="231F20"/>
          <w:w w:val="105"/>
        </w:rPr>
        <w:t>body</w:t>
      </w:r>
      <w:r>
        <w:rPr>
          <w:color w:val="231F20"/>
          <w:spacing w:val="-5"/>
          <w:w w:val="105"/>
        </w:rPr>
        <w:t> </w:t>
      </w:r>
      <w:r>
        <w:rPr>
          <w:color w:val="231F20"/>
          <w:w w:val="105"/>
        </w:rPr>
        <w:t>that</w:t>
      </w:r>
      <w:r>
        <w:rPr>
          <w:color w:val="231F20"/>
          <w:spacing w:val="-5"/>
          <w:w w:val="105"/>
        </w:rPr>
        <w:t> </w:t>
      </w:r>
      <w:r>
        <w:rPr>
          <w:color w:val="231F20"/>
          <w:w w:val="105"/>
        </w:rPr>
        <w:t>re- fuses</w:t>
      </w:r>
      <w:r>
        <w:rPr>
          <w:color w:val="231F20"/>
          <w:spacing w:val="-5"/>
          <w:w w:val="105"/>
        </w:rPr>
        <w:t> </w:t>
      </w:r>
      <w:r>
        <w:rPr>
          <w:color w:val="231F20"/>
          <w:w w:val="105"/>
        </w:rPr>
        <w:t>to</w:t>
      </w:r>
      <w:r>
        <w:rPr>
          <w:color w:val="231F20"/>
          <w:spacing w:val="-5"/>
          <w:w w:val="105"/>
        </w:rPr>
        <w:t> </w:t>
      </w:r>
      <w:r>
        <w:rPr>
          <w:color w:val="231F20"/>
          <w:w w:val="105"/>
        </w:rPr>
        <w:t>function</w:t>
      </w:r>
      <w:r>
        <w:rPr>
          <w:color w:val="231F20"/>
          <w:spacing w:val="-5"/>
          <w:w w:val="105"/>
        </w:rPr>
        <w:t> </w:t>
      </w:r>
      <w:r>
        <w:rPr>
          <w:color w:val="231F20"/>
          <w:spacing w:val="-4"/>
          <w:w w:val="105"/>
        </w:rPr>
        <w:t>normally.</w:t>
      </w:r>
      <w:r>
        <w:rPr>
          <w:color w:val="231F20"/>
          <w:spacing w:val="-5"/>
          <w:w w:val="105"/>
        </w:rPr>
        <w:t> </w:t>
      </w:r>
      <w:r>
        <w:rPr>
          <w:color w:val="231F20"/>
          <w:w w:val="105"/>
        </w:rPr>
        <w:t>I</w:t>
      </w:r>
      <w:r>
        <w:rPr>
          <w:color w:val="231F20"/>
          <w:spacing w:val="-5"/>
          <w:w w:val="105"/>
        </w:rPr>
        <w:t> </w:t>
      </w:r>
      <w:r>
        <w:rPr>
          <w:color w:val="231F20"/>
          <w:w w:val="105"/>
        </w:rPr>
        <w:t>participate</w:t>
      </w:r>
      <w:r>
        <w:rPr>
          <w:color w:val="231F20"/>
          <w:spacing w:val="-5"/>
          <w:w w:val="105"/>
        </w:rPr>
        <w:t> </w:t>
      </w:r>
      <w:r>
        <w:rPr>
          <w:color w:val="231F20"/>
          <w:w w:val="105"/>
        </w:rPr>
        <w:t>in</w:t>
      </w:r>
      <w:r>
        <w:rPr>
          <w:color w:val="231F20"/>
          <w:spacing w:val="-5"/>
          <w:w w:val="105"/>
        </w:rPr>
        <w:t> </w:t>
      </w:r>
      <w:r>
        <w:rPr>
          <w:color w:val="231F20"/>
          <w:w w:val="105"/>
        </w:rPr>
        <w:t>this</w:t>
      </w:r>
      <w:r>
        <w:rPr>
          <w:color w:val="231F20"/>
          <w:spacing w:val="-5"/>
          <w:w w:val="105"/>
        </w:rPr>
        <w:t> </w:t>
      </w:r>
      <w:r>
        <w:rPr>
          <w:color w:val="231F20"/>
          <w:w w:val="105"/>
        </w:rPr>
        <w:t>ride</w:t>
      </w:r>
      <w:r>
        <w:rPr>
          <w:color w:val="231F20"/>
          <w:spacing w:val="-5"/>
          <w:w w:val="105"/>
        </w:rPr>
        <w:t> </w:t>
      </w:r>
      <w:r>
        <w:rPr>
          <w:color w:val="231F20"/>
          <w:w w:val="105"/>
        </w:rPr>
        <w:t>every</w:t>
      </w:r>
      <w:r>
        <w:rPr>
          <w:color w:val="231F20"/>
          <w:spacing w:val="-5"/>
          <w:w w:val="105"/>
        </w:rPr>
        <w:t> </w:t>
      </w:r>
      <w:r>
        <w:rPr>
          <w:color w:val="231F20"/>
          <w:w w:val="105"/>
        </w:rPr>
        <w:t>year</w:t>
      </w:r>
      <w:r>
        <w:rPr>
          <w:color w:val="231F20"/>
          <w:spacing w:val="-5"/>
          <w:w w:val="105"/>
        </w:rPr>
        <w:t> </w:t>
      </w:r>
      <w:r>
        <w:rPr>
          <w:color w:val="231F20"/>
          <w:w w:val="105"/>
        </w:rPr>
        <w:t>for</w:t>
      </w:r>
      <w:r>
        <w:rPr>
          <w:color w:val="231F20"/>
          <w:spacing w:val="-5"/>
          <w:w w:val="105"/>
        </w:rPr>
        <w:t> </w:t>
      </w:r>
      <w:r>
        <w:rPr>
          <w:color w:val="231F20"/>
          <w:w w:val="105"/>
        </w:rPr>
        <w:t>him, as do thirteen thousand others. The power of people will ultimately help my father to receive better medical treatment, and maybe even</w:t>
      </w:r>
      <w:r>
        <w:rPr>
          <w:color w:val="231F20"/>
          <w:spacing w:val="60"/>
          <w:w w:val="105"/>
        </w:rPr>
        <w:t> </w:t>
      </w:r>
      <w:r>
        <w:rPr>
          <w:color w:val="231F20"/>
          <w:w w:val="105"/>
        </w:rPr>
        <w:t>one </w:t>
      </w:r>
      <w:r>
        <w:rPr>
          <w:color w:val="231F20"/>
          <w:spacing w:val="-9"/>
          <w:w w:val="105"/>
        </w:rPr>
        <w:t>day, </w:t>
      </w:r>
      <w:r>
        <w:rPr>
          <w:color w:val="231F20"/>
          <w:w w:val="105"/>
        </w:rPr>
        <w:t>be</w:t>
      </w:r>
      <w:r>
        <w:rPr>
          <w:color w:val="231F20"/>
          <w:spacing w:val="13"/>
          <w:w w:val="105"/>
        </w:rPr>
        <w:t> </w:t>
      </w:r>
      <w:r>
        <w:rPr>
          <w:color w:val="231F20"/>
          <w:w w:val="105"/>
        </w:rPr>
        <w:t>cured.</w:t>
      </w:r>
    </w:p>
    <w:p>
      <w:pPr>
        <w:pStyle w:val="BodyText"/>
        <w:spacing w:line="259" w:lineRule="auto"/>
        <w:ind w:left="100" w:right="117" w:firstLine="299"/>
        <w:jc w:val="both"/>
      </w:pPr>
      <w:r>
        <w:rPr>
          <w:color w:val="231F20"/>
          <w:w w:val="105"/>
        </w:rPr>
        <w:t>While writing this </w:t>
      </w:r>
      <w:r>
        <w:rPr>
          <w:color w:val="231F20"/>
          <w:spacing w:val="-6"/>
          <w:w w:val="105"/>
        </w:rPr>
        <w:t>essay, </w:t>
      </w:r>
      <w:r>
        <w:rPr>
          <w:color w:val="231F20"/>
          <w:w w:val="105"/>
        </w:rPr>
        <w:t>I was also able to observe and be a part</w:t>
      </w:r>
      <w:r>
        <w:rPr>
          <w:color w:val="231F20"/>
          <w:spacing w:val="-30"/>
          <w:w w:val="105"/>
        </w:rPr>
        <w:t> </w:t>
      </w:r>
      <w:r>
        <w:rPr>
          <w:color w:val="231F20"/>
          <w:w w:val="105"/>
        </w:rPr>
        <w:t>of amazing</w:t>
      </w:r>
      <w:r>
        <w:rPr>
          <w:color w:val="231F20"/>
          <w:spacing w:val="-7"/>
          <w:w w:val="105"/>
        </w:rPr>
        <w:t> </w:t>
      </w:r>
      <w:r>
        <w:rPr>
          <w:color w:val="231F20"/>
          <w:w w:val="105"/>
        </w:rPr>
        <w:t>human</w:t>
      </w:r>
      <w:r>
        <w:rPr>
          <w:color w:val="231F20"/>
          <w:spacing w:val="-7"/>
          <w:w w:val="105"/>
        </w:rPr>
        <w:t> </w:t>
      </w:r>
      <w:r>
        <w:rPr>
          <w:color w:val="231F20"/>
          <w:w w:val="105"/>
        </w:rPr>
        <w:t>efforts.</w:t>
      </w:r>
      <w:r>
        <w:rPr>
          <w:color w:val="231F20"/>
          <w:spacing w:val="-7"/>
          <w:w w:val="105"/>
        </w:rPr>
        <w:t> </w:t>
      </w:r>
      <w:r>
        <w:rPr>
          <w:color w:val="231F20"/>
          <w:w w:val="105"/>
        </w:rPr>
        <w:t>Hurricane</w:t>
      </w:r>
      <w:r>
        <w:rPr>
          <w:color w:val="231F20"/>
          <w:spacing w:val="-7"/>
          <w:w w:val="105"/>
        </w:rPr>
        <w:t> </w:t>
      </w:r>
      <w:r>
        <w:rPr>
          <w:color w:val="231F20"/>
          <w:w w:val="105"/>
        </w:rPr>
        <w:t>Ike</w:t>
      </w:r>
      <w:r>
        <w:rPr>
          <w:color w:val="231F20"/>
          <w:spacing w:val="-7"/>
          <w:w w:val="105"/>
        </w:rPr>
        <w:t> </w:t>
      </w:r>
      <w:r>
        <w:rPr>
          <w:color w:val="231F20"/>
          <w:w w:val="105"/>
        </w:rPr>
        <w:t>devastated</w:t>
      </w:r>
      <w:r>
        <w:rPr>
          <w:color w:val="231F20"/>
          <w:spacing w:val="-7"/>
          <w:w w:val="105"/>
        </w:rPr>
        <w:t> </w:t>
      </w:r>
      <w:r>
        <w:rPr>
          <w:color w:val="231F20"/>
          <w:w w:val="105"/>
        </w:rPr>
        <w:t>Southeastern</w:t>
      </w:r>
      <w:r>
        <w:rPr>
          <w:color w:val="231F20"/>
          <w:spacing w:val="-7"/>
          <w:w w:val="105"/>
        </w:rPr>
        <w:t> </w:t>
      </w:r>
      <w:r>
        <w:rPr>
          <w:color w:val="231F20"/>
          <w:spacing w:val="-4"/>
          <w:w w:val="105"/>
        </w:rPr>
        <w:t>Texas, </w:t>
      </w:r>
      <w:r>
        <w:rPr>
          <w:color w:val="231F20"/>
          <w:w w:val="105"/>
        </w:rPr>
        <w:t>particularly the Houston and galveston areas. Much of my extended family</w:t>
      </w:r>
      <w:r>
        <w:rPr>
          <w:color w:val="231F20"/>
          <w:spacing w:val="-6"/>
          <w:w w:val="105"/>
        </w:rPr>
        <w:t> </w:t>
      </w:r>
      <w:r>
        <w:rPr>
          <w:color w:val="231F20"/>
          <w:w w:val="105"/>
        </w:rPr>
        <w:t>lives</w:t>
      </w:r>
      <w:r>
        <w:rPr>
          <w:color w:val="231F20"/>
          <w:spacing w:val="-6"/>
          <w:w w:val="105"/>
        </w:rPr>
        <w:t> </w:t>
      </w:r>
      <w:r>
        <w:rPr>
          <w:color w:val="231F20"/>
          <w:w w:val="105"/>
        </w:rPr>
        <w:t>in</w:t>
      </w:r>
      <w:r>
        <w:rPr>
          <w:color w:val="231F20"/>
          <w:spacing w:val="-6"/>
          <w:w w:val="105"/>
        </w:rPr>
        <w:t> </w:t>
      </w:r>
      <w:r>
        <w:rPr>
          <w:color w:val="231F20"/>
          <w:w w:val="105"/>
        </w:rPr>
        <w:t>galveston,</w:t>
      </w:r>
      <w:r>
        <w:rPr>
          <w:color w:val="231F20"/>
          <w:spacing w:val="-6"/>
          <w:w w:val="105"/>
        </w:rPr>
        <w:t> </w:t>
      </w:r>
      <w:r>
        <w:rPr>
          <w:color w:val="231F20"/>
          <w:w w:val="105"/>
        </w:rPr>
        <w:t>and</w:t>
      </w:r>
      <w:r>
        <w:rPr>
          <w:color w:val="231F20"/>
          <w:spacing w:val="-6"/>
          <w:w w:val="105"/>
        </w:rPr>
        <w:t> </w:t>
      </w:r>
      <w:r>
        <w:rPr>
          <w:color w:val="231F20"/>
          <w:w w:val="105"/>
        </w:rPr>
        <w:t>so</w:t>
      </w:r>
      <w:r>
        <w:rPr>
          <w:color w:val="231F20"/>
          <w:spacing w:val="-6"/>
          <w:w w:val="105"/>
        </w:rPr>
        <w:t> </w:t>
      </w:r>
      <w:r>
        <w:rPr>
          <w:color w:val="231F20"/>
          <w:w w:val="105"/>
        </w:rPr>
        <w:t>was</w:t>
      </w:r>
      <w:r>
        <w:rPr>
          <w:color w:val="231F20"/>
          <w:spacing w:val="-6"/>
          <w:w w:val="105"/>
        </w:rPr>
        <w:t> </w:t>
      </w:r>
      <w:r>
        <w:rPr>
          <w:color w:val="231F20"/>
          <w:w w:val="105"/>
        </w:rPr>
        <w:t>forced</w:t>
      </w:r>
      <w:r>
        <w:rPr>
          <w:color w:val="231F20"/>
          <w:spacing w:val="-6"/>
          <w:w w:val="105"/>
        </w:rPr>
        <w:t> </w:t>
      </w:r>
      <w:r>
        <w:rPr>
          <w:color w:val="231F20"/>
          <w:w w:val="105"/>
        </w:rPr>
        <w:t>to</w:t>
      </w:r>
      <w:r>
        <w:rPr>
          <w:color w:val="231F20"/>
          <w:spacing w:val="-6"/>
          <w:w w:val="105"/>
        </w:rPr>
        <w:t> </w:t>
      </w:r>
      <w:r>
        <w:rPr>
          <w:color w:val="231F20"/>
          <w:w w:val="105"/>
        </w:rPr>
        <w:t>evacuate.</w:t>
      </w:r>
      <w:r>
        <w:rPr>
          <w:color w:val="231F20"/>
          <w:spacing w:val="-6"/>
          <w:w w:val="105"/>
        </w:rPr>
        <w:t> </w:t>
      </w:r>
      <w:r>
        <w:rPr>
          <w:color w:val="231F20"/>
          <w:w w:val="105"/>
        </w:rPr>
        <w:t>Without</w:t>
      </w:r>
      <w:r>
        <w:rPr>
          <w:color w:val="231F20"/>
          <w:spacing w:val="-6"/>
          <w:w w:val="105"/>
        </w:rPr>
        <w:t> </w:t>
      </w:r>
      <w:r>
        <w:rPr>
          <w:color w:val="231F20"/>
          <w:w w:val="105"/>
        </w:rPr>
        <w:t>hesi- tation, my parents opened up our home to aunts, uncles, grandpar- ents,</w:t>
      </w:r>
      <w:r>
        <w:rPr>
          <w:color w:val="231F20"/>
          <w:spacing w:val="-11"/>
          <w:w w:val="105"/>
        </w:rPr>
        <w:t> </w:t>
      </w:r>
      <w:r>
        <w:rPr>
          <w:color w:val="231F20"/>
          <w:w w:val="105"/>
        </w:rPr>
        <w:t>cousins,</w:t>
      </w:r>
      <w:r>
        <w:rPr>
          <w:color w:val="231F20"/>
          <w:spacing w:val="-11"/>
          <w:w w:val="105"/>
        </w:rPr>
        <w:t> </w:t>
      </w:r>
      <w:r>
        <w:rPr>
          <w:color w:val="231F20"/>
          <w:w w:val="105"/>
        </w:rPr>
        <w:t>and</w:t>
      </w:r>
      <w:r>
        <w:rPr>
          <w:color w:val="231F20"/>
          <w:spacing w:val="-11"/>
          <w:w w:val="105"/>
        </w:rPr>
        <w:t> </w:t>
      </w:r>
      <w:r>
        <w:rPr>
          <w:color w:val="231F20"/>
          <w:w w:val="105"/>
        </w:rPr>
        <w:t>pets.</w:t>
      </w:r>
      <w:r>
        <w:rPr>
          <w:color w:val="231F20"/>
          <w:spacing w:val="-11"/>
          <w:w w:val="105"/>
        </w:rPr>
        <w:t> </w:t>
      </w:r>
      <w:r>
        <w:rPr>
          <w:color w:val="231F20"/>
          <w:w w:val="105"/>
        </w:rPr>
        <w:t>This</w:t>
      </w:r>
      <w:r>
        <w:rPr>
          <w:color w:val="231F20"/>
          <w:spacing w:val="-11"/>
          <w:w w:val="105"/>
        </w:rPr>
        <w:t> </w:t>
      </w:r>
      <w:r>
        <w:rPr>
          <w:color w:val="231F20"/>
          <w:w w:val="105"/>
        </w:rPr>
        <w:t>is</w:t>
      </w:r>
      <w:r>
        <w:rPr>
          <w:color w:val="231F20"/>
          <w:spacing w:val="-11"/>
          <w:w w:val="105"/>
        </w:rPr>
        <w:t> </w:t>
      </w:r>
      <w:r>
        <w:rPr>
          <w:color w:val="231F20"/>
          <w:w w:val="105"/>
        </w:rPr>
        <w:t>the</w:t>
      </w:r>
      <w:r>
        <w:rPr>
          <w:color w:val="231F20"/>
          <w:spacing w:val="-11"/>
          <w:w w:val="105"/>
        </w:rPr>
        <w:t> </w:t>
      </w:r>
      <w:r>
        <w:rPr>
          <w:color w:val="231F20"/>
          <w:w w:val="105"/>
        </w:rPr>
        <w:t>environment</w:t>
      </w:r>
      <w:r>
        <w:rPr>
          <w:color w:val="231F20"/>
          <w:spacing w:val="-11"/>
          <w:w w:val="105"/>
        </w:rPr>
        <w:t> </w:t>
      </w:r>
      <w:r>
        <w:rPr>
          <w:color w:val="231F20"/>
          <w:w w:val="105"/>
        </w:rPr>
        <w:t>in</w:t>
      </w:r>
      <w:r>
        <w:rPr>
          <w:color w:val="231F20"/>
          <w:spacing w:val="-11"/>
          <w:w w:val="105"/>
        </w:rPr>
        <w:t> </w:t>
      </w:r>
      <w:r>
        <w:rPr>
          <w:color w:val="231F20"/>
          <w:w w:val="105"/>
        </w:rPr>
        <w:t>which</w:t>
      </w:r>
      <w:r>
        <w:rPr>
          <w:color w:val="231F20"/>
          <w:spacing w:val="-11"/>
          <w:w w:val="105"/>
        </w:rPr>
        <w:t> </w:t>
      </w:r>
      <w:r>
        <w:rPr>
          <w:color w:val="231F20"/>
          <w:w w:val="105"/>
        </w:rPr>
        <w:t>I</w:t>
      </w:r>
      <w:r>
        <w:rPr>
          <w:color w:val="231F20"/>
          <w:spacing w:val="-11"/>
          <w:w w:val="105"/>
        </w:rPr>
        <w:t> </w:t>
      </w:r>
      <w:r>
        <w:rPr>
          <w:color w:val="231F20"/>
          <w:w w:val="105"/>
        </w:rPr>
        <w:t>have</w:t>
      </w:r>
      <w:r>
        <w:rPr>
          <w:color w:val="231F20"/>
          <w:spacing w:val="-11"/>
          <w:w w:val="105"/>
        </w:rPr>
        <w:t> </w:t>
      </w:r>
      <w:r>
        <w:rPr>
          <w:color w:val="231F20"/>
          <w:w w:val="105"/>
        </w:rPr>
        <w:t>always lived; our home is </w:t>
      </w:r>
      <w:r>
        <w:rPr>
          <w:color w:val="231F20"/>
          <w:spacing w:val="-4"/>
          <w:w w:val="105"/>
        </w:rPr>
        <w:t>anyone’s </w:t>
      </w:r>
      <w:r>
        <w:rPr>
          <w:color w:val="231F20"/>
          <w:w w:val="105"/>
        </w:rPr>
        <w:t>shelter, our food is </w:t>
      </w:r>
      <w:r>
        <w:rPr>
          <w:color w:val="231F20"/>
          <w:spacing w:val="-4"/>
          <w:w w:val="105"/>
        </w:rPr>
        <w:t>anyone’s </w:t>
      </w:r>
      <w:r>
        <w:rPr>
          <w:color w:val="231F20"/>
          <w:w w:val="105"/>
        </w:rPr>
        <w:t>nourishment. </w:t>
      </w:r>
      <w:r>
        <w:rPr>
          <w:color w:val="231F20"/>
          <w:spacing w:val="-5"/>
          <w:w w:val="105"/>
        </w:rPr>
        <w:t>Together, </w:t>
      </w:r>
      <w:r>
        <w:rPr>
          <w:color w:val="231F20"/>
          <w:w w:val="105"/>
        </w:rPr>
        <w:t>our entire family weathered the storm, and comforted one another. My </w:t>
      </w:r>
      <w:r>
        <w:rPr>
          <w:color w:val="231F20"/>
          <w:spacing w:val="-5"/>
          <w:w w:val="105"/>
        </w:rPr>
        <w:t>aunt’s </w:t>
      </w:r>
      <w:r>
        <w:rPr>
          <w:color w:val="231F20"/>
          <w:w w:val="105"/>
        </w:rPr>
        <w:t>home received electrical power prior to my home, and so she eagerly welcomed us to stay with </w:t>
      </w:r>
      <w:r>
        <w:rPr>
          <w:color w:val="231F20"/>
          <w:spacing w:val="-4"/>
          <w:w w:val="105"/>
        </w:rPr>
        <w:t>her. </w:t>
      </w:r>
      <w:r>
        <w:rPr>
          <w:color w:val="231F20"/>
          <w:w w:val="105"/>
        </w:rPr>
        <w:t>Large scale displays of altruism could be seen in the hundreds of University of Houston students handing out food and water to those affected by the hurri- cane.</w:t>
      </w:r>
      <w:r>
        <w:rPr>
          <w:color w:val="231F20"/>
          <w:spacing w:val="-17"/>
          <w:w w:val="105"/>
        </w:rPr>
        <w:t> </w:t>
      </w:r>
      <w:r>
        <w:rPr>
          <w:color w:val="231F20"/>
          <w:w w:val="105"/>
        </w:rPr>
        <w:t>During</w:t>
      </w:r>
      <w:r>
        <w:rPr>
          <w:color w:val="231F20"/>
          <w:spacing w:val="-17"/>
          <w:w w:val="105"/>
        </w:rPr>
        <w:t> </w:t>
      </w:r>
      <w:r>
        <w:rPr>
          <w:color w:val="231F20"/>
          <w:w w:val="105"/>
        </w:rPr>
        <w:t>times</w:t>
      </w:r>
      <w:r>
        <w:rPr>
          <w:color w:val="231F20"/>
          <w:spacing w:val="-17"/>
          <w:w w:val="105"/>
        </w:rPr>
        <w:t> </w:t>
      </w:r>
      <w:r>
        <w:rPr>
          <w:color w:val="231F20"/>
          <w:w w:val="105"/>
        </w:rPr>
        <w:t>of</w:t>
      </w:r>
      <w:r>
        <w:rPr>
          <w:color w:val="231F20"/>
          <w:spacing w:val="-17"/>
          <w:w w:val="105"/>
        </w:rPr>
        <w:t> </w:t>
      </w:r>
      <w:r>
        <w:rPr>
          <w:color w:val="231F20"/>
          <w:w w:val="105"/>
        </w:rPr>
        <w:t>need,</w:t>
      </w:r>
      <w:r>
        <w:rPr>
          <w:color w:val="231F20"/>
          <w:spacing w:val="-17"/>
          <w:w w:val="105"/>
        </w:rPr>
        <w:t> </w:t>
      </w:r>
      <w:r>
        <w:rPr>
          <w:color w:val="231F20"/>
          <w:w w:val="105"/>
        </w:rPr>
        <w:t>people</w:t>
      </w:r>
      <w:r>
        <w:rPr>
          <w:color w:val="231F20"/>
          <w:spacing w:val="-17"/>
          <w:w w:val="105"/>
        </w:rPr>
        <w:t> </w:t>
      </w:r>
      <w:r>
        <w:rPr>
          <w:color w:val="231F20"/>
          <w:w w:val="105"/>
        </w:rPr>
        <w:t>band</w:t>
      </w:r>
      <w:r>
        <w:rPr>
          <w:color w:val="231F20"/>
          <w:spacing w:val="-17"/>
          <w:w w:val="105"/>
        </w:rPr>
        <w:t> </w:t>
      </w:r>
      <w:r>
        <w:rPr>
          <w:color w:val="231F20"/>
          <w:w w:val="105"/>
        </w:rPr>
        <w:t>together</w:t>
      </w:r>
      <w:r>
        <w:rPr>
          <w:color w:val="231F20"/>
          <w:spacing w:val="-17"/>
          <w:w w:val="105"/>
        </w:rPr>
        <w:t> </w:t>
      </w:r>
      <w:r>
        <w:rPr>
          <w:color w:val="231F20"/>
          <w:w w:val="105"/>
        </w:rPr>
        <w:t>for</w:t>
      </w:r>
      <w:r>
        <w:rPr>
          <w:color w:val="231F20"/>
          <w:spacing w:val="-17"/>
          <w:w w:val="105"/>
        </w:rPr>
        <w:t> </w:t>
      </w:r>
      <w:r>
        <w:rPr>
          <w:color w:val="231F20"/>
          <w:w w:val="105"/>
        </w:rPr>
        <w:t>safety</w:t>
      </w:r>
      <w:r>
        <w:rPr>
          <w:color w:val="231F20"/>
          <w:spacing w:val="-17"/>
          <w:w w:val="105"/>
        </w:rPr>
        <w:t> </w:t>
      </w:r>
      <w:r>
        <w:rPr>
          <w:color w:val="231F20"/>
          <w:w w:val="105"/>
        </w:rPr>
        <w:t>and</w:t>
      </w:r>
      <w:r>
        <w:rPr>
          <w:color w:val="231F20"/>
          <w:spacing w:val="-17"/>
          <w:w w:val="105"/>
        </w:rPr>
        <w:t> </w:t>
      </w:r>
      <w:r>
        <w:rPr>
          <w:color w:val="231F20"/>
          <w:w w:val="105"/>
        </w:rPr>
        <w:t>solace. Community</w:t>
      </w:r>
      <w:r>
        <w:rPr>
          <w:color w:val="231F20"/>
          <w:spacing w:val="-9"/>
          <w:w w:val="105"/>
        </w:rPr>
        <w:t> </w:t>
      </w:r>
      <w:r>
        <w:rPr>
          <w:color w:val="231F20"/>
          <w:w w:val="105"/>
        </w:rPr>
        <w:t>is</w:t>
      </w:r>
      <w:r>
        <w:rPr>
          <w:color w:val="231F20"/>
          <w:spacing w:val="-9"/>
          <w:w w:val="105"/>
        </w:rPr>
        <w:t> </w:t>
      </w:r>
      <w:r>
        <w:rPr>
          <w:color w:val="231F20"/>
          <w:w w:val="105"/>
        </w:rPr>
        <w:t>instinctual;</w:t>
      </w:r>
      <w:r>
        <w:rPr>
          <w:color w:val="231F20"/>
          <w:spacing w:val="-9"/>
          <w:w w:val="105"/>
        </w:rPr>
        <w:t> </w:t>
      </w:r>
      <w:r>
        <w:rPr>
          <w:color w:val="231F20"/>
          <w:w w:val="105"/>
        </w:rPr>
        <w:t>dismiss</w:t>
      </w:r>
      <w:r>
        <w:rPr>
          <w:color w:val="231F20"/>
          <w:spacing w:val="-9"/>
          <w:w w:val="105"/>
        </w:rPr>
        <w:t> </w:t>
      </w:r>
      <w:r>
        <w:rPr>
          <w:color w:val="231F20"/>
          <w:w w:val="105"/>
        </w:rPr>
        <w:t>the</w:t>
      </w:r>
      <w:r>
        <w:rPr>
          <w:color w:val="231F20"/>
          <w:spacing w:val="-9"/>
          <w:w w:val="105"/>
        </w:rPr>
        <w:t> </w:t>
      </w:r>
      <w:r>
        <w:rPr>
          <w:color w:val="231F20"/>
          <w:w w:val="105"/>
        </w:rPr>
        <w:t>notions</w:t>
      </w:r>
      <w:r>
        <w:rPr>
          <w:color w:val="231F20"/>
          <w:spacing w:val="-9"/>
          <w:w w:val="105"/>
        </w:rPr>
        <w:t> </w:t>
      </w:r>
      <w:r>
        <w:rPr>
          <w:color w:val="231F20"/>
          <w:w w:val="105"/>
        </w:rPr>
        <w:t>of</w:t>
      </w:r>
      <w:r>
        <w:rPr>
          <w:color w:val="231F20"/>
          <w:spacing w:val="-9"/>
          <w:w w:val="105"/>
        </w:rPr>
        <w:t> </w:t>
      </w:r>
      <w:r>
        <w:rPr>
          <w:color w:val="231F20"/>
          <w:w w:val="105"/>
        </w:rPr>
        <w:t>survival</w:t>
      </w:r>
      <w:r>
        <w:rPr>
          <w:color w:val="231F20"/>
          <w:spacing w:val="-9"/>
          <w:w w:val="105"/>
        </w:rPr>
        <w:t> </w:t>
      </w:r>
      <w:r>
        <w:rPr>
          <w:color w:val="231F20"/>
          <w:w w:val="105"/>
        </w:rPr>
        <w:t>of</w:t>
      </w:r>
      <w:r>
        <w:rPr>
          <w:color w:val="231F20"/>
          <w:spacing w:val="-9"/>
          <w:w w:val="105"/>
        </w:rPr>
        <w:t> </w:t>
      </w:r>
      <w:r>
        <w:rPr>
          <w:color w:val="231F20"/>
          <w:w w:val="105"/>
        </w:rPr>
        <w:t>the</w:t>
      </w:r>
      <w:r>
        <w:rPr>
          <w:color w:val="231F20"/>
          <w:spacing w:val="-9"/>
          <w:w w:val="105"/>
        </w:rPr>
        <w:t> </w:t>
      </w:r>
      <w:r>
        <w:rPr>
          <w:color w:val="231F20"/>
          <w:w w:val="105"/>
        </w:rPr>
        <w:t>fittest. People</w:t>
      </w:r>
      <w:r>
        <w:rPr>
          <w:color w:val="231F20"/>
          <w:spacing w:val="-12"/>
          <w:w w:val="105"/>
        </w:rPr>
        <w:t> </w:t>
      </w:r>
      <w:r>
        <w:rPr>
          <w:color w:val="231F20"/>
          <w:w w:val="105"/>
        </w:rPr>
        <w:t>truly</w:t>
      </w:r>
      <w:r>
        <w:rPr>
          <w:color w:val="231F20"/>
          <w:spacing w:val="-12"/>
          <w:w w:val="105"/>
        </w:rPr>
        <w:t> </w:t>
      </w:r>
      <w:r>
        <w:rPr>
          <w:color w:val="231F20"/>
          <w:w w:val="105"/>
        </w:rPr>
        <w:t>desire</w:t>
      </w:r>
      <w:r>
        <w:rPr>
          <w:color w:val="231F20"/>
          <w:spacing w:val="-12"/>
          <w:w w:val="105"/>
        </w:rPr>
        <w:t> </w:t>
      </w:r>
      <w:r>
        <w:rPr>
          <w:color w:val="231F20"/>
          <w:w w:val="105"/>
        </w:rPr>
        <w:t>closeness</w:t>
      </w:r>
      <w:r>
        <w:rPr>
          <w:color w:val="231F20"/>
          <w:spacing w:val="-12"/>
          <w:w w:val="105"/>
        </w:rPr>
        <w:t> </w:t>
      </w:r>
      <w:r>
        <w:rPr>
          <w:color w:val="231F20"/>
          <w:w w:val="105"/>
        </w:rPr>
        <w:t>with</w:t>
      </w:r>
      <w:r>
        <w:rPr>
          <w:color w:val="231F20"/>
          <w:spacing w:val="-12"/>
          <w:w w:val="105"/>
        </w:rPr>
        <w:t> </w:t>
      </w:r>
      <w:r>
        <w:rPr>
          <w:color w:val="231F20"/>
          <w:w w:val="105"/>
        </w:rPr>
        <w:t>one</w:t>
      </w:r>
      <w:r>
        <w:rPr>
          <w:color w:val="231F20"/>
          <w:spacing w:val="-12"/>
          <w:w w:val="105"/>
        </w:rPr>
        <w:t> </w:t>
      </w:r>
      <w:r>
        <w:rPr>
          <w:color w:val="231F20"/>
          <w:w w:val="105"/>
        </w:rPr>
        <w:t>another.</w:t>
      </w:r>
    </w:p>
    <w:p>
      <w:pPr>
        <w:pStyle w:val="BodyText"/>
        <w:spacing w:line="259" w:lineRule="auto"/>
        <w:ind w:left="100" w:right="117" w:firstLine="299"/>
        <w:jc w:val="both"/>
      </w:pPr>
      <w:r>
        <w:rPr/>
        <w:pict>
          <v:group style="position:absolute;margin-left:72.5pt;margin-top:123.006989pt;width:275pt;height:1pt;mso-position-horizontal-relative:page;mso-position-vertical-relative:paragraph;z-index:-119008" coordorigin="1450,2460" coordsize="5500,20">
            <v:line style="position:absolute" from="1510,2470" to="6920,2470" stroked="true" strokeweight="1pt" strokecolor="#231f20">
              <v:stroke dashstyle="dot"/>
            </v:line>
            <v:shape style="position:absolute;left:0;top:4838;width:5500;height:2" coordorigin="0,4838" coordsize="5500,0" path="m1450,2470l1450,2470m6950,2470l6950,2470e" filled="false" stroked="true" strokeweight="1pt" strokecolor="#231f20">
              <v:path arrowok="t"/>
              <v:stroke dashstyle="solid"/>
            </v:shape>
            <w10:wrap type="none"/>
          </v:group>
        </w:pict>
      </w:r>
      <w:r>
        <w:rPr>
          <w:color w:val="231F20"/>
        </w:rPr>
        <w:t>In the future, I hope to pursue a career in public health. I love           studying science and math, and I would like to use this  passion</w:t>
      </w:r>
      <w:r>
        <w:rPr>
          <w:color w:val="231F20"/>
          <w:spacing w:val="17"/>
        </w:rPr>
        <w:t> </w:t>
      </w:r>
      <w:r>
        <w:rPr>
          <w:color w:val="231F20"/>
        </w:rPr>
        <w:t>to benefit large numbers of people. Many go without basic medical treat- ment, and this causes a huge discrepancy in quality of life and health in   the population. Even if this problem can never completely be solved,      I want to help remedy this as much as possible. With small deeds and cooperative effort, humans can accomplish immense good. I know this because</w:t>
      </w:r>
      <w:r>
        <w:rPr>
          <w:color w:val="231F20"/>
          <w:spacing w:val="15"/>
        </w:rPr>
        <w:t> </w:t>
      </w:r>
      <w:r>
        <w:rPr>
          <w:color w:val="231F20"/>
        </w:rPr>
        <w:t>I</w:t>
      </w:r>
      <w:r>
        <w:rPr>
          <w:color w:val="231F20"/>
          <w:spacing w:val="15"/>
        </w:rPr>
        <w:t> </w:t>
      </w:r>
      <w:r>
        <w:rPr>
          <w:color w:val="231F20"/>
        </w:rPr>
        <w:t>believe</w:t>
      </w:r>
      <w:r>
        <w:rPr>
          <w:color w:val="231F20"/>
          <w:spacing w:val="15"/>
        </w:rPr>
        <w:t> </w:t>
      </w:r>
      <w:r>
        <w:rPr>
          <w:color w:val="231F20"/>
        </w:rPr>
        <w:t>in</w:t>
      </w:r>
      <w:r>
        <w:rPr>
          <w:color w:val="231F20"/>
          <w:spacing w:val="15"/>
        </w:rPr>
        <w:t> </w:t>
      </w:r>
      <w:r>
        <w:rPr>
          <w:color w:val="231F20"/>
        </w:rPr>
        <w:t>people,</w:t>
      </w:r>
      <w:r>
        <w:rPr>
          <w:color w:val="231F20"/>
          <w:spacing w:val="15"/>
        </w:rPr>
        <w:t> </w:t>
      </w:r>
      <w:r>
        <w:rPr>
          <w:color w:val="231F20"/>
        </w:rPr>
        <w:t>and</w:t>
      </w:r>
      <w:r>
        <w:rPr>
          <w:color w:val="231F20"/>
          <w:spacing w:val="15"/>
        </w:rPr>
        <w:t> </w:t>
      </w:r>
      <w:r>
        <w:rPr>
          <w:color w:val="231F20"/>
        </w:rPr>
        <w:t>I</w:t>
      </w:r>
      <w:r>
        <w:rPr>
          <w:color w:val="231F20"/>
          <w:spacing w:val="15"/>
        </w:rPr>
        <w:t> </w:t>
      </w:r>
      <w:r>
        <w:rPr>
          <w:color w:val="231F20"/>
        </w:rPr>
        <w:t>have</w:t>
      </w:r>
      <w:r>
        <w:rPr>
          <w:color w:val="231F20"/>
          <w:spacing w:val="15"/>
        </w:rPr>
        <w:t> </w:t>
      </w:r>
      <w:r>
        <w:rPr>
          <w:color w:val="231F20"/>
        </w:rPr>
        <w:t>seen</w:t>
      </w:r>
      <w:r>
        <w:rPr>
          <w:color w:val="231F20"/>
          <w:spacing w:val="15"/>
        </w:rPr>
        <w:t> </w:t>
      </w:r>
      <w:r>
        <w:rPr>
          <w:color w:val="231F20"/>
        </w:rPr>
        <w:t>them</w:t>
      </w:r>
      <w:r>
        <w:rPr>
          <w:color w:val="231F20"/>
          <w:spacing w:val="15"/>
        </w:rPr>
        <w:t> </w:t>
      </w:r>
      <w:r>
        <w:rPr>
          <w:color w:val="231F20"/>
        </w:rPr>
        <w:t>at</w:t>
      </w:r>
      <w:r>
        <w:rPr>
          <w:color w:val="231F20"/>
          <w:spacing w:val="15"/>
        </w:rPr>
        <w:t> </w:t>
      </w:r>
      <w:r>
        <w:rPr>
          <w:color w:val="231F20"/>
        </w:rPr>
        <w:t>their</w:t>
      </w:r>
      <w:r>
        <w:rPr>
          <w:color w:val="231F20"/>
          <w:spacing w:val="15"/>
        </w:rPr>
        <w:t> </w:t>
      </w:r>
      <w:r>
        <w:rPr>
          <w:color w:val="231F20"/>
        </w:rPr>
        <w:t>finest.</w:t>
      </w:r>
    </w:p>
    <w:p>
      <w:pPr>
        <w:pStyle w:val="BodyText"/>
        <w:spacing w:before="4"/>
        <w:rPr>
          <w:sz w:val="18"/>
        </w:rPr>
      </w:pPr>
      <w:r>
        <w:rPr/>
        <w:pict>
          <v:shape style="position:absolute;margin-left:72pt;margin-top:11.545117pt;width:276pt;height:16.5pt;mso-position-horizontal-relative:page;mso-position-vertical-relative:paragraph;z-index:2656;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79" w:right="599" w:firstLine="300"/>
        <w:jc w:val="both"/>
        <w:rPr>
          <w:rFonts w:ascii="Arial" w:hAnsi="Arial"/>
          <w:sz w:val="18"/>
        </w:rPr>
      </w:pPr>
      <w:r>
        <w:rPr>
          <w:rFonts w:ascii="Arial" w:hAnsi="Arial"/>
          <w:color w:val="231F20"/>
          <w:sz w:val="18"/>
        </w:rPr>
        <w:t>Suzanne begins her essay with a four-word sentence that is pow- erful </w:t>
      </w:r>
      <w:r>
        <w:rPr>
          <w:rFonts w:ascii="Arial" w:hAnsi="Arial"/>
          <w:color w:val="231F20"/>
          <w:spacing w:val="-3"/>
          <w:sz w:val="18"/>
        </w:rPr>
        <w:t>for </w:t>
      </w:r>
      <w:r>
        <w:rPr>
          <w:rFonts w:ascii="Arial" w:hAnsi="Arial"/>
          <w:color w:val="231F20"/>
          <w:sz w:val="18"/>
        </w:rPr>
        <w:t>its simplicity and frankness: “I </w:t>
      </w:r>
      <w:r>
        <w:rPr>
          <w:rFonts w:ascii="Arial" w:hAnsi="Arial"/>
          <w:color w:val="231F20"/>
          <w:spacing w:val="-3"/>
          <w:sz w:val="18"/>
        </w:rPr>
        <w:t>believe </w:t>
      </w:r>
      <w:r>
        <w:rPr>
          <w:rFonts w:ascii="Arial" w:hAnsi="Arial"/>
          <w:color w:val="231F20"/>
          <w:sz w:val="18"/>
        </w:rPr>
        <w:t>in </w:t>
      </w:r>
      <w:r>
        <w:rPr>
          <w:rFonts w:ascii="Arial" w:hAnsi="Arial"/>
          <w:color w:val="231F20"/>
          <w:spacing w:val="-4"/>
          <w:sz w:val="18"/>
        </w:rPr>
        <w:t>people.” </w:t>
      </w:r>
      <w:r>
        <w:rPr>
          <w:rFonts w:ascii="Arial" w:hAnsi="Arial"/>
          <w:color w:val="231F20"/>
          <w:sz w:val="18"/>
        </w:rPr>
        <w:t>She goes on to explain </w:t>
      </w:r>
      <w:r>
        <w:rPr>
          <w:rFonts w:ascii="Arial" w:hAnsi="Arial"/>
          <w:color w:val="231F20"/>
          <w:spacing w:val="-3"/>
          <w:sz w:val="18"/>
        </w:rPr>
        <w:t>why </w:t>
      </w:r>
      <w:r>
        <w:rPr>
          <w:rFonts w:ascii="Arial" w:hAnsi="Arial"/>
          <w:color w:val="231F20"/>
          <w:sz w:val="18"/>
        </w:rPr>
        <w:t>this assertion of her beliefs distinguishes herself from the people around </w:t>
      </w:r>
      <w:r>
        <w:rPr>
          <w:rFonts w:ascii="Arial" w:hAnsi="Arial"/>
          <w:color w:val="231F20"/>
          <w:spacing w:val="-3"/>
          <w:sz w:val="18"/>
        </w:rPr>
        <w:t>her. Several </w:t>
      </w:r>
      <w:r>
        <w:rPr>
          <w:rFonts w:ascii="Arial" w:hAnsi="Arial"/>
          <w:color w:val="231F20"/>
          <w:sz w:val="18"/>
        </w:rPr>
        <w:t>of the statements Suzanne makes are</w:t>
      </w:r>
    </w:p>
    <w:p>
      <w:pPr>
        <w:spacing w:after="0" w:line="278" w:lineRule="auto"/>
        <w:jc w:val="both"/>
        <w:rPr>
          <w:rFonts w:ascii="Arial" w:hAnsi="Arial"/>
          <w:sz w:val="18"/>
        </w:rPr>
        <w:sectPr>
          <w:pgSz w:w="8640" w:h="12960"/>
          <w:pgMar w:header="702" w:footer="0" w:top="1020" w:bottom="280" w:left="860" w:right="1080"/>
        </w:sectPr>
      </w:pPr>
    </w:p>
    <w:p>
      <w:pPr>
        <w:pStyle w:val="BodyText"/>
        <w:spacing w:before="1"/>
        <w:rPr>
          <w:rFonts w:ascii="Arial"/>
          <w:sz w:val="25"/>
        </w:rPr>
      </w:pPr>
    </w:p>
    <w:p>
      <w:pPr>
        <w:spacing w:line="278" w:lineRule="auto" w:before="94"/>
        <w:ind w:left="580" w:right="588" w:firstLine="0"/>
        <w:jc w:val="both"/>
        <w:rPr>
          <w:rFonts w:ascii="Arial" w:hAnsi="Arial"/>
          <w:sz w:val="18"/>
        </w:rPr>
      </w:pPr>
      <w:r>
        <w:rPr>
          <w:rFonts w:ascii="Arial" w:hAnsi="Arial"/>
          <w:color w:val="231F20"/>
          <w:sz w:val="18"/>
        </w:rPr>
        <w:t>quite grand; </w:t>
      </w:r>
      <w:r>
        <w:rPr>
          <w:rFonts w:ascii="Arial" w:hAnsi="Arial"/>
          <w:color w:val="231F20"/>
          <w:spacing w:val="-3"/>
          <w:sz w:val="18"/>
        </w:rPr>
        <w:t>for </w:t>
      </w:r>
      <w:r>
        <w:rPr>
          <w:rFonts w:ascii="Arial" w:hAnsi="Arial"/>
          <w:color w:val="231F20"/>
          <w:sz w:val="18"/>
        </w:rPr>
        <w:t>example, she states that “humans strive </w:t>
      </w:r>
      <w:r>
        <w:rPr>
          <w:rFonts w:ascii="Arial" w:hAnsi="Arial"/>
          <w:color w:val="231F20"/>
          <w:spacing w:val="-3"/>
          <w:sz w:val="18"/>
        </w:rPr>
        <w:t>for </w:t>
      </w:r>
      <w:r>
        <w:rPr>
          <w:rFonts w:ascii="Arial" w:hAnsi="Arial"/>
          <w:color w:val="231F20"/>
          <w:sz w:val="18"/>
        </w:rPr>
        <w:t>belong-  ing and community; thus, while loneliness and anger may always be  in existence, so will be togetherness and </w:t>
      </w:r>
      <w:r>
        <w:rPr>
          <w:rFonts w:ascii="Arial" w:hAnsi="Arial"/>
          <w:color w:val="231F20"/>
          <w:spacing w:val="-4"/>
          <w:sz w:val="18"/>
        </w:rPr>
        <w:t>bliss.” </w:t>
      </w:r>
      <w:r>
        <w:rPr>
          <w:rFonts w:ascii="Arial" w:hAnsi="Arial"/>
          <w:color w:val="231F20"/>
          <w:sz w:val="18"/>
        </w:rPr>
        <w:t>Still, she </w:t>
      </w:r>
      <w:r>
        <w:rPr>
          <w:rFonts w:ascii="Arial" w:hAnsi="Arial"/>
          <w:color w:val="231F20"/>
          <w:spacing w:val="-2"/>
          <w:sz w:val="18"/>
        </w:rPr>
        <w:t>avoids </w:t>
      </w:r>
      <w:r>
        <w:rPr>
          <w:rFonts w:ascii="Arial" w:hAnsi="Arial"/>
          <w:color w:val="231F20"/>
          <w:sz w:val="18"/>
        </w:rPr>
        <w:t>the pitfalls of generalization by honing in on two specific examples: the MS150</w:t>
      </w:r>
      <w:r>
        <w:rPr>
          <w:rFonts w:ascii="Arial" w:hAnsi="Arial"/>
          <w:color w:val="231F20"/>
          <w:spacing w:val="-9"/>
          <w:sz w:val="18"/>
        </w:rPr>
        <w:t> </w:t>
      </w:r>
      <w:r>
        <w:rPr>
          <w:rFonts w:ascii="Arial" w:hAnsi="Arial"/>
          <w:color w:val="231F20"/>
          <w:sz w:val="18"/>
        </w:rPr>
        <w:t>and</w:t>
      </w:r>
      <w:r>
        <w:rPr>
          <w:rFonts w:ascii="Arial" w:hAnsi="Arial"/>
          <w:color w:val="231F20"/>
          <w:spacing w:val="-9"/>
          <w:sz w:val="18"/>
        </w:rPr>
        <w:t> </w:t>
      </w:r>
      <w:r>
        <w:rPr>
          <w:rFonts w:ascii="Arial" w:hAnsi="Arial"/>
          <w:color w:val="231F20"/>
          <w:sz w:val="18"/>
        </w:rPr>
        <w:t>Hurricane</w:t>
      </w:r>
      <w:r>
        <w:rPr>
          <w:rFonts w:ascii="Arial" w:hAnsi="Arial"/>
          <w:color w:val="231F20"/>
          <w:spacing w:val="-9"/>
          <w:sz w:val="18"/>
        </w:rPr>
        <w:t> </w:t>
      </w:r>
      <w:r>
        <w:rPr>
          <w:rFonts w:ascii="Arial" w:hAnsi="Arial"/>
          <w:color w:val="231F20"/>
          <w:sz w:val="18"/>
        </w:rPr>
        <w:t>Ike.</w:t>
      </w:r>
      <w:r>
        <w:rPr>
          <w:rFonts w:ascii="Arial" w:hAnsi="Arial"/>
          <w:color w:val="231F20"/>
          <w:spacing w:val="-19"/>
          <w:sz w:val="18"/>
        </w:rPr>
        <w:t> </w:t>
      </w:r>
      <w:r>
        <w:rPr>
          <w:rFonts w:ascii="Arial" w:hAnsi="Arial"/>
          <w:color w:val="231F20"/>
          <w:sz w:val="18"/>
        </w:rPr>
        <w:t>One</w:t>
      </w:r>
      <w:r>
        <w:rPr>
          <w:rFonts w:ascii="Arial" w:hAnsi="Arial"/>
          <w:color w:val="231F20"/>
          <w:spacing w:val="-9"/>
          <w:sz w:val="18"/>
        </w:rPr>
        <w:t> </w:t>
      </w:r>
      <w:r>
        <w:rPr>
          <w:rFonts w:ascii="Arial" w:hAnsi="Arial"/>
          <w:color w:val="231F20"/>
          <w:sz w:val="18"/>
        </w:rPr>
        <w:t>minor</w:t>
      </w:r>
      <w:r>
        <w:rPr>
          <w:rFonts w:ascii="Arial" w:hAnsi="Arial"/>
          <w:color w:val="231F20"/>
          <w:spacing w:val="-9"/>
          <w:sz w:val="18"/>
        </w:rPr>
        <w:t> </w:t>
      </w:r>
      <w:r>
        <w:rPr>
          <w:rFonts w:ascii="Arial" w:hAnsi="Arial"/>
          <w:color w:val="231F20"/>
          <w:sz w:val="18"/>
        </w:rPr>
        <w:t>point</w:t>
      </w:r>
      <w:r>
        <w:rPr>
          <w:rFonts w:ascii="Arial" w:hAnsi="Arial"/>
          <w:color w:val="231F20"/>
          <w:spacing w:val="-9"/>
          <w:sz w:val="18"/>
        </w:rPr>
        <w:t> </w:t>
      </w:r>
      <w:r>
        <w:rPr>
          <w:rFonts w:ascii="Arial" w:hAnsi="Arial"/>
          <w:color w:val="231F20"/>
          <w:sz w:val="18"/>
        </w:rPr>
        <w:t>to</w:t>
      </w:r>
      <w:r>
        <w:rPr>
          <w:rFonts w:ascii="Arial" w:hAnsi="Arial"/>
          <w:color w:val="231F20"/>
          <w:spacing w:val="-9"/>
          <w:sz w:val="18"/>
        </w:rPr>
        <w:t> </w:t>
      </w:r>
      <w:r>
        <w:rPr>
          <w:rFonts w:ascii="Arial" w:hAnsi="Arial"/>
          <w:color w:val="231F20"/>
          <w:sz w:val="18"/>
        </w:rPr>
        <w:t>comment</w:t>
      </w:r>
      <w:r>
        <w:rPr>
          <w:rFonts w:ascii="Arial" w:hAnsi="Arial"/>
          <w:color w:val="231F20"/>
          <w:spacing w:val="-9"/>
          <w:sz w:val="18"/>
        </w:rPr>
        <w:t> </w:t>
      </w:r>
      <w:r>
        <w:rPr>
          <w:rFonts w:ascii="Arial" w:hAnsi="Arial"/>
          <w:color w:val="231F20"/>
          <w:sz w:val="18"/>
        </w:rPr>
        <w:t>on</w:t>
      </w:r>
      <w:r>
        <w:rPr>
          <w:rFonts w:ascii="Arial" w:hAnsi="Arial"/>
          <w:color w:val="231F20"/>
          <w:spacing w:val="-9"/>
          <w:sz w:val="18"/>
        </w:rPr>
        <w:t> </w:t>
      </w:r>
      <w:r>
        <w:rPr>
          <w:rFonts w:ascii="Arial" w:hAnsi="Arial"/>
          <w:color w:val="231F20"/>
          <w:sz w:val="18"/>
        </w:rPr>
        <w:t>here</w:t>
      </w:r>
      <w:r>
        <w:rPr>
          <w:rFonts w:ascii="Arial" w:hAnsi="Arial"/>
          <w:color w:val="231F20"/>
          <w:spacing w:val="-9"/>
          <w:sz w:val="18"/>
        </w:rPr>
        <w:t> </w:t>
      </w:r>
      <w:r>
        <w:rPr>
          <w:rFonts w:ascii="Arial" w:hAnsi="Arial"/>
          <w:color w:val="231F20"/>
          <w:sz w:val="18"/>
        </w:rPr>
        <w:t>is</w:t>
      </w:r>
      <w:r>
        <w:rPr>
          <w:rFonts w:ascii="Arial" w:hAnsi="Arial"/>
          <w:color w:val="231F20"/>
          <w:spacing w:val="-9"/>
          <w:sz w:val="18"/>
        </w:rPr>
        <w:t> </w:t>
      </w:r>
      <w:r>
        <w:rPr>
          <w:rFonts w:ascii="Arial" w:hAnsi="Arial"/>
          <w:color w:val="231F20"/>
          <w:sz w:val="18"/>
        </w:rPr>
        <w:t>that it is best to spell out all acronyms when first using them in an </w:t>
      </w:r>
      <w:r>
        <w:rPr>
          <w:rFonts w:ascii="Arial" w:hAnsi="Arial"/>
          <w:color w:val="231F20"/>
          <w:spacing w:val="-5"/>
          <w:sz w:val="18"/>
        </w:rPr>
        <w:t>essay. </w:t>
      </w:r>
      <w:r>
        <w:rPr>
          <w:rFonts w:ascii="Arial" w:hAnsi="Arial"/>
          <w:color w:val="231F20"/>
          <w:sz w:val="18"/>
        </w:rPr>
        <w:t>Most people probably do not know what the MS150/BPMS150 is, so Suzanne</w:t>
      </w:r>
      <w:r>
        <w:rPr>
          <w:rFonts w:ascii="Arial" w:hAnsi="Arial"/>
          <w:color w:val="231F20"/>
          <w:spacing w:val="-7"/>
          <w:sz w:val="18"/>
        </w:rPr>
        <w:t> </w:t>
      </w:r>
      <w:r>
        <w:rPr>
          <w:rFonts w:ascii="Arial" w:hAnsi="Arial"/>
          <w:color w:val="231F20"/>
          <w:sz w:val="18"/>
        </w:rPr>
        <w:t>could</w:t>
      </w:r>
      <w:r>
        <w:rPr>
          <w:rFonts w:ascii="Arial" w:hAnsi="Arial"/>
          <w:color w:val="231F20"/>
          <w:spacing w:val="-7"/>
          <w:sz w:val="18"/>
        </w:rPr>
        <w:t> </w:t>
      </w:r>
      <w:r>
        <w:rPr>
          <w:rFonts w:ascii="Arial" w:hAnsi="Arial"/>
          <w:color w:val="231F20"/>
          <w:spacing w:val="-3"/>
          <w:sz w:val="18"/>
        </w:rPr>
        <w:t>have</w:t>
      </w:r>
      <w:r>
        <w:rPr>
          <w:rFonts w:ascii="Arial" w:hAnsi="Arial"/>
          <w:color w:val="231F20"/>
          <w:spacing w:val="-7"/>
          <w:sz w:val="18"/>
        </w:rPr>
        <w:t> </w:t>
      </w:r>
      <w:r>
        <w:rPr>
          <w:rFonts w:ascii="Arial" w:hAnsi="Arial"/>
          <w:color w:val="231F20"/>
          <w:sz w:val="18"/>
        </w:rPr>
        <w:t>made</w:t>
      </w:r>
      <w:r>
        <w:rPr>
          <w:rFonts w:ascii="Arial" w:hAnsi="Arial"/>
          <w:color w:val="231F20"/>
          <w:spacing w:val="-7"/>
          <w:sz w:val="18"/>
        </w:rPr>
        <w:t> </w:t>
      </w:r>
      <w:r>
        <w:rPr>
          <w:rFonts w:ascii="Arial" w:hAnsi="Arial"/>
          <w:color w:val="231F20"/>
          <w:sz w:val="18"/>
        </w:rPr>
        <w:t>this</w:t>
      </w:r>
      <w:r>
        <w:rPr>
          <w:rFonts w:ascii="Arial" w:hAnsi="Arial"/>
          <w:color w:val="231F20"/>
          <w:spacing w:val="-7"/>
          <w:sz w:val="18"/>
        </w:rPr>
        <w:t> </w:t>
      </w:r>
      <w:r>
        <w:rPr>
          <w:rFonts w:ascii="Arial" w:hAnsi="Arial"/>
          <w:color w:val="231F20"/>
          <w:sz w:val="18"/>
        </w:rPr>
        <w:t>clear</w:t>
      </w:r>
      <w:r>
        <w:rPr>
          <w:rFonts w:ascii="Arial" w:hAnsi="Arial"/>
          <w:color w:val="231F20"/>
          <w:spacing w:val="-7"/>
          <w:sz w:val="18"/>
        </w:rPr>
        <w:t> </w:t>
      </w:r>
      <w:r>
        <w:rPr>
          <w:rFonts w:ascii="Arial" w:hAnsi="Arial"/>
          <w:color w:val="231F20"/>
          <w:sz w:val="18"/>
        </w:rPr>
        <w:t>by</w:t>
      </w:r>
      <w:r>
        <w:rPr>
          <w:rFonts w:ascii="Arial" w:hAnsi="Arial"/>
          <w:color w:val="231F20"/>
          <w:spacing w:val="-7"/>
          <w:sz w:val="18"/>
        </w:rPr>
        <w:t> </w:t>
      </w:r>
      <w:r>
        <w:rPr>
          <w:rFonts w:ascii="Arial" w:hAnsi="Arial"/>
          <w:color w:val="231F20"/>
          <w:sz w:val="18"/>
        </w:rPr>
        <w:t>referencing</w:t>
      </w:r>
      <w:r>
        <w:rPr>
          <w:rFonts w:ascii="Arial" w:hAnsi="Arial"/>
          <w:color w:val="231F20"/>
          <w:spacing w:val="-7"/>
          <w:sz w:val="18"/>
        </w:rPr>
        <w:t> </w:t>
      </w:r>
      <w:r>
        <w:rPr>
          <w:rFonts w:ascii="Arial" w:hAnsi="Arial"/>
          <w:color w:val="231F20"/>
          <w:sz w:val="18"/>
        </w:rPr>
        <w:t>a</w:t>
      </w:r>
      <w:r>
        <w:rPr>
          <w:rFonts w:ascii="Arial" w:hAnsi="Arial"/>
          <w:color w:val="231F20"/>
          <w:spacing w:val="-7"/>
          <w:sz w:val="18"/>
        </w:rPr>
        <w:t> </w:t>
      </w:r>
      <w:r>
        <w:rPr>
          <w:rFonts w:ascii="Arial" w:hAnsi="Arial"/>
          <w:color w:val="231F20"/>
          <w:sz w:val="18"/>
        </w:rPr>
        <w:t>150-mile</w:t>
      </w:r>
      <w:r>
        <w:rPr>
          <w:rFonts w:ascii="Arial" w:hAnsi="Arial"/>
          <w:color w:val="231F20"/>
          <w:spacing w:val="-7"/>
          <w:sz w:val="18"/>
        </w:rPr>
        <w:t> </w:t>
      </w:r>
      <w:r>
        <w:rPr>
          <w:rFonts w:ascii="Arial" w:hAnsi="Arial"/>
          <w:color w:val="231F20"/>
          <w:sz w:val="18"/>
        </w:rPr>
        <w:t>benefit bike</w:t>
      </w:r>
      <w:r>
        <w:rPr>
          <w:rFonts w:ascii="Arial" w:hAnsi="Arial"/>
          <w:color w:val="231F20"/>
          <w:spacing w:val="-16"/>
          <w:sz w:val="18"/>
        </w:rPr>
        <w:t> </w:t>
      </w:r>
      <w:r>
        <w:rPr>
          <w:rFonts w:ascii="Arial" w:hAnsi="Arial"/>
          <w:color w:val="231F20"/>
          <w:sz w:val="18"/>
        </w:rPr>
        <w:t>tour.</w:t>
      </w:r>
    </w:p>
    <w:p>
      <w:pPr>
        <w:spacing w:line="278" w:lineRule="auto" w:before="0"/>
        <w:ind w:left="580" w:right="597" w:firstLine="300"/>
        <w:jc w:val="both"/>
        <w:rPr>
          <w:rFonts w:ascii="Arial" w:hAnsi="Arial"/>
          <w:sz w:val="18"/>
        </w:rPr>
      </w:pPr>
      <w:r>
        <w:rPr>
          <w:rFonts w:ascii="Arial" w:hAnsi="Arial"/>
          <w:color w:val="231F20"/>
          <w:sz w:val="18"/>
        </w:rPr>
        <w:t>The</w:t>
      </w:r>
      <w:r>
        <w:rPr>
          <w:rFonts w:ascii="Arial" w:hAnsi="Arial"/>
          <w:color w:val="231F20"/>
          <w:spacing w:val="-21"/>
          <w:sz w:val="18"/>
        </w:rPr>
        <w:t> </w:t>
      </w:r>
      <w:r>
        <w:rPr>
          <w:rFonts w:ascii="Arial" w:hAnsi="Arial"/>
          <w:color w:val="231F20"/>
          <w:sz w:val="18"/>
        </w:rPr>
        <w:t>second</w:t>
      </w:r>
      <w:r>
        <w:rPr>
          <w:rFonts w:ascii="Arial" w:hAnsi="Arial"/>
          <w:color w:val="231F20"/>
          <w:spacing w:val="-21"/>
          <w:sz w:val="18"/>
        </w:rPr>
        <w:t> </w:t>
      </w:r>
      <w:r>
        <w:rPr>
          <w:rFonts w:ascii="Arial" w:hAnsi="Arial"/>
          <w:color w:val="231F20"/>
          <w:sz w:val="18"/>
        </w:rPr>
        <w:t>paragraph</w:t>
      </w:r>
      <w:r>
        <w:rPr>
          <w:rFonts w:ascii="Arial" w:hAnsi="Arial"/>
          <w:color w:val="231F20"/>
          <w:spacing w:val="-21"/>
          <w:sz w:val="18"/>
        </w:rPr>
        <w:t> </w:t>
      </w:r>
      <w:r>
        <w:rPr>
          <w:rFonts w:ascii="Arial" w:hAnsi="Arial"/>
          <w:color w:val="231F20"/>
          <w:sz w:val="18"/>
        </w:rPr>
        <w:t>does</w:t>
      </w:r>
      <w:r>
        <w:rPr>
          <w:rFonts w:ascii="Arial" w:hAnsi="Arial"/>
          <w:color w:val="231F20"/>
          <w:spacing w:val="-21"/>
          <w:sz w:val="18"/>
        </w:rPr>
        <w:t> </w:t>
      </w:r>
      <w:r>
        <w:rPr>
          <w:rFonts w:ascii="Arial" w:hAnsi="Arial"/>
          <w:color w:val="231F20"/>
          <w:sz w:val="18"/>
        </w:rPr>
        <w:t>an</w:t>
      </w:r>
      <w:r>
        <w:rPr>
          <w:rFonts w:ascii="Arial" w:hAnsi="Arial"/>
          <w:color w:val="231F20"/>
          <w:spacing w:val="-21"/>
          <w:sz w:val="18"/>
        </w:rPr>
        <w:t> </w:t>
      </w:r>
      <w:r>
        <w:rPr>
          <w:rFonts w:ascii="Arial" w:hAnsi="Arial"/>
          <w:color w:val="231F20"/>
          <w:sz w:val="18"/>
        </w:rPr>
        <w:t>excellent</w:t>
      </w:r>
      <w:r>
        <w:rPr>
          <w:rFonts w:ascii="Arial" w:hAnsi="Arial"/>
          <w:color w:val="231F20"/>
          <w:spacing w:val="-21"/>
          <w:sz w:val="18"/>
        </w:rPr>
        <w:t> </w:t>
      </w:r>
      <w:r>
        <w:rPr>
          <w:rFonts w:ascii="Arial" w:hAnsi="Arial"/>
          <w:color w:val="231F20"/>
          <w:sz w:val="18"/>
        </w:rPr>
        <w:t>job</w:t>
      </w:r>
      <w:r>
        <w:rPr>
          <w:rFonts w:ascii="Arial" w:hAnsi="Arial"/>
          <w:color w:val="231F20"/>
          <w:spacing w:val="-21"/>
          <w:sz w:val="18"/>
        </w:rPr>
        <w:t> </w:t>
      </w:r>
      <w:r>
        <w:rPr>
          <w:rFonts w:ascii="Arial" w:hAnsi="Arial"/>
          <w:color w:val="231F20"/>
          <w:sz w:val="18"/>
        </w:rPr>
        <w:t>of</w:t>
      </w:r>
      <w:r>
        <w:rPr>
          <w:rFonts w:ascii="Arial" w:hAnsi="Arial"/>
          <w:color w:val="231F20"/>
          <w:spacing w:val="-21"/>
          <w:sz w:val="18"/>
        </w:rPr>
        <w:t> </w:t>
      </w:r>
      <w:r>
        <w:rPr>
          <w:rFonts w:ascii="Arial" w:hAnsi="Arial"/>
          <w:color w:val="231F20"/>
          <w:sz w:val="18"/>
        </w:rPr>
        <w:t>demonstrating</w:t>
      </w:r>
      <w:r>
        <w:rPr>
          <w:rFonts w:ascii="Arial" w:hAnsi="Arial"/>
          <w:color w:val="231F20"/>
          <w:spacing w:val="-21"/>
          <w:sz w:val="18"/>
        </w:rPr>
        <w:t> </w:t>
      </w:r>
      <w:r>
        <w:rPr>
          <w:rFonts w:ascii="Arial" w:hAnsi="Arial"/>
          <w:color w:val="231F20"/>
          <w:sz w:val="18"/>
        </w:rPr>
        <w:t>what Suzanne does </w:t>
      </w:r>
      <w:r>
        <w:rPr>
          <w:rFonts w:ascii="Arial" w:hAnsi="Arial"/>
          <w:color w:val="231F20"/>
          <w:spacing w:val="-3"/>
          <w:sz w:val="18"/>
        </w:rPr>
        <w:t>for </w:t>
      </w:r>
      <w:r>
        <w:rPr>
          <w:rFonts w:ascii="Arial" w:hAnsi="Arial"/>
          <w:color w:val="231F20"/>
          <w:sz w:val="18"/>
        </w:rPr>
        <w:t>the MS150, her feelings toward the </w:t>
      </w:r>
      <w:r>
        <w:rPr>
          <w:rFonts w:ascii="Arial" w:hAnsi="Arial"/>
          <w:color w:val="231F20"/>
          <w:spacing w:val="-3"/>
          <w:sz w:val="18"/>
        </w:rPr>
        <w:t>event, </w:t>
      </w:r>
      <w:r>
        <w:rPr>
          <w:rFonts w:ascii="Arial" w:hAnsi="Arial"/>
          <w:color w:val="231F20"/>
          <w:sz w:val="18"/>
        </w:rPr>
        <w:t>and her personal motivation </w:t>
      </w:r>
      <w:r>
        <w:rPr>
          <w:rFonts w:ascii="Arial" w:hAnsi="Arial"/>
          <w:color w:val="231F20"/>
          <w:spacing w:val="-3"/>
          <w:sz w:val="18"/>
        </w:rPr>
        <w:t>for </w:t>
      </w:r>
      <w:r>
        <w:rPr>
          <w:rFonts w:ascii="Arial" w:hAnsi="Arial"/>
          <w:color w:val="231F20"/>
          <w:sz w:val="18"/>
        </w:rPr>
        <w:t>participating in this “grueling” bike tour’s “two days of torture” </w:t>
      </w:r>
      <w:r>
        <w:rPr>
          <w:rFonts w:ascii="Arial" w:hAnsi="Arial"/>
          <w:color w:val="231F20"/>
          <w:spacing w:val="-3"/>
          <w:sz w:val="18"/>
        </w:rPr>
        <w:t>for </w:t>
      </w:r>
      <w:r>
        <w:rPr>
          <w:rFonts w:ascii="Arial" w:hAnsi="Arial"/>
          <w:color w:val="231F20"/>
          <w:sz w:val="18"/>
        </w:rPr>
        <w:t>four years. This description is particularly strong because</w:t>
      </w:r>
      <w:r>
        <w:rPr>
          <w:rFonts w:ascii="Arial" w:hAnsi="Arial"/>
          <w:color w:val="231F20"/>
          <w:spacing w:val="-14"/>
          <w:sz w:val="18"/>
        </w:rPr>
        <w:t> </w:t>
      </w:r>
      <w:r>
        <w:rPr>
          <w:rFonts w:ascii="Arial" w:hAnsi="Arial"/>
          <w:color w:val="231F20"/>
          <w:sz w:val="18"/>
        </w:rPr>
        <w:t>Suzanne</w:t>
      </w:r>
      <w:r>
        <w:rPr>
          <w:rFonts w:ascii="Arial" w:hAnsi="Arial"/>
          <w:color w:val="231F20"/>
          <w:spacing w:val="-14"/>
          <w:sz w:val="18"/>
        </w:rPr>
        <w:t> </w:t>
      </w:r>
      <w:r>
        <w:rPr>
          <w:rFonts w:ascii="Arial" w:hAnsi="Arial"/>
          <w:color w:val="231F20"/>
          <w:sz w:val="18"/>
        </w:rPr>
        <w:t>not</w:t>
      </w:r>
      <w:r>
        <w:rPr>
          <w:rFonts w:ascii="Arial" w:hAnsi="Arial"/>
          <w:color w:val="231F20"/>
          <w:spacing w:val="-14"/>
          <w:sz w:val="18"/>
        </w:rPr>
        <w:t> </w:t>
      </w:r>
      <w:r>
        <w:rPr>
          <w:rFonts w:ascii="Arial" w:hAnsi="Arial"/>
          <w:color w:val="231F20"/>
          <w:sz w:val="18"/>
        </w:rPr>
        <w:t>only</w:t>
      </w:r>
      <w:r>
        <w:rPr>
          <w:rFonts w:ascii="Arial" w:hAnsi="Arial"/>
          <w:color w:val="231F20"/>
          <w:spacing w:val="-14"/>
          <w:sz w:val="18"/>
        </w:rPr>
        <w:t> </w:t>
      </w:r>
      <w:r>
        <w:rPr>
          <w:rFonts w:ascii="Arial" w:hAnsi="Arial"/>
          <w:color w:val="231F20"/>
          <w:sz w:val="18"/>
        </w:rPr>
        <w:t>relates</w:t>
      </w:r>
      <w:r>
        <w:rPr>
          <w:rFonts w:ascii="Arial" w:hAnsi="Arial"/>
          <w:color w:val="231F20"/>
          <w:spacing w:val="-14"/>
          <w:sz w:val="18"/>
        </w:rPr>
        <w:t> </w:t>
      </w:r>
      <w:r>
        <w:rPr>
          <w:rFonts w:ascii="Arial" w:hAnsi="Arial"/>
          <w:color w:val="231F20"/>
          <w:sz w:val="18"/>
        </w:rPr>
        <w:t>her</w:t>
      </w:r>
      <w:r>
        <w:rPr>
          <w:rFonts w:ascii="Arial" w:hAnsi="Arial"/>
          <w:color w:val="231F20"/>
          <w:spacing w:val="-14"/>
          <w:sz w:val="18"/>
        </w:rPr>
        <w:t> </w:t>
      </w:r>
      <w:r>
        <w:rPr>
          <w:rFonts w:ascii="Arial" w:hAnsi="Arial"/>
          <w:color w:val="231F20"/>
          <w:sz w:val="18"/>
        </w:rPr>
        <w:t>own</w:t>
      </w:r>
      <w:r>
        <w:rPr>
          <w:rFonts w:ascii="Arial" w:hAnsi="Arial"/>
          <w:color w:val="231F20"/>
          <w:spacing w:val="-14"/>
          <w:sz w:val="18"/>
        </w:rPr>
        <w:t> </w:t>
      </w:r>
      <w:r>
        <w:rPr>
          <w:rFonts w:ascii="Arial" w:hAnsi="Arial"/>
          <w:color w:val="231F20"/>
          <w:sz w:val="18"/>
        </w:rPr>
        <w:t>experience,</w:t>
      </w:r>
      <w:r>
        <w:rPr>
          <w:rFonts w:ascii="Arial" w:hAnsi="Arial"/>
          <w:color w:val="231F20"/>
          <w:spacing w:val="-14"/>
          <w:sz w:val="18"/>
        </w:rPr>
        <w:t> </w:t>
      </w:r>
      <w:r>
        <w:rPr>
          <w:rFonts w:ascii="Arial" w:hAnsi="Arial"/>
          <w:color w:val="231F20"/>
          <w:sz w:val="18"/>
        </w:rPr>
        <w:t>but</w:t>
      </w:r>
      <w:r>
        <w:rPr>
          <w:rFonts w:ascii="Arial" w:hAnsi="Arial"/>
          <w:color w:val="231F20"/>
          <w:spacing w:val="-14"/>
          <w:sz w:val="18"/>
        </w:rPr>
        <w:t> </w:t>
      </w:r>
      <w:r>
        <w:rPr>
          <w:rFonts w:ascii="Arial" w:hAnsi="Arial"/>
          <w:color w:val="231F20"/>
          <w:sz w:val="18"/>
        </w:rPr>
        <w:t>also</w:t>
      </w:r>
      <w:r>
        <w:rPr>
          <w:rFonts w:ascii="Arial" w:hAnsi="Arial"/>
          <w:color w:val="231F20"/>
          <w:spacing w:val="-14"/>
          <w:sz w:val="18"/>
        </w:rPr>
        <w:t> </w:t>
      </w:r>
      <w:r>
        <w:rPr>
          <w:rFonts w:ascii="Arial" w:hAnsi="Arial"/>
          <w:color w:val="231F20"/>
          <w:sz w:val="18"/>
        </w:rPr>
        <w:t>shows that there are 13,000 other people dedicated to the same cause. This adds evidence to the faith in humanity that she describes in the first paragraph. When making broad claims, it is necessary to provide a broad</w:t>
      </w:r>
      <w:r>
        <w:rPr>
          <w:rFonts w:ascii="Arial" w:hAnsi="Arial"/>
          <w:color w:val="231F20"/>
          <w:spacing w:val="-5"/>
          <w:sz w:val="18"/>
        </w:rPr>
        <w:t> </w:t>
      </w:r>
      <w:r>
        <w:rPr>
          <w:rFonts w:ascii="Arial" w:hAnsi="Arial"/>
          <w:color w:val="231F20"/>
          <w:sz w:val="18"/>
        </w:rPr>
        <w:t>base</w:t>
      </w:r>
      <w:r>
        <w:rPr>
          <w:rFonts w:ascii="Arial" w:hAnsi="Arial"/>
          <w:color w:val="231F20"/>
          <w:spacing w:val="-5"/>
          <w:sz w:val="18"/>
        </w:rPr>
        <w:t> </w:t>
      </w:r>
      <w:r>
        <w:rPr>
          <w:rFonts w:ascii="Arial" w:hAnsi="Arial"/>
          <w:color w:val="231F20"/>
          <w:sz w:val="18"/>
        </w:rPr>
        <w:t>of</w:t>
      </w:r>
      <w:r>
        <w:rPr>
          <w:rFonts w:ascii="Arial" w:hAnsi="Arial"/>
          <w:color w:val="231F20"/>
          <w:spacing w:val="-5"/>
          <w:sz w:val="18"/>
        </w:rPr>
        <w:t> </w:t>
      </w:r>
      <w:r>
        <w:rPr>
          <w:rFonts w:ascii="Arial" w:hAnsi="Arial"/>
          <w:color w:val="231F20"/>
          <w:sz w:val="18"/>
        </w:rPr>
        <w:t>evidence</w:t>
      </w:r>
      <w:r>
        <w:rPr>
          <w:rFonts w:ascii="Arial" w:hAnsi="Arial"/>
          <w:color w:val="231F20"/>
          <w:spacing w:val="-5"/>
          <w:sz w:val="18"/>
        </w:rPr>
        <w:t> </w:t>
      </w:r>
      <w:r>
        <w:rPr>
          <w:rFonts w:ascii="Arial" w:hAnsi="Arial"/>
          <w:color w:val="231F20"/>
          <w:sz w:val="18"/>
        </w:rPr>
        <w:t>and</w:t>
      </w:r>
      <w:r>
        <w:rPr>
          <w:rFonts w:ascii="Arial" w:hAnsi="Arial"/>
          <w:color w:val="231F20"/>
          <w:spacing w:val="-5"/>
          <w:sz w:val="18"/>
        </w:rPr>
        <w:t> </w:t>
      </w:r>
      <w:r>
        <w:rPr>
          <w:rFonts w:ascii="Arial" w:hAnsi="Arial"/>
          <w:color w:val="231F20"/>
          <w:sz w:val="18"/>
        </w:rPr>
        <w:t>support.</w:t>
      </w:r>
      <w:r>
        <w:rPr>
          <w:rFonts w:ascii="Arial" w:hAnsi="Arial"/>
          <w:color w:val="231F20"/>
          <w:spacing w:val="-16"/>
          <w:sz w:val="18"/>
        </w:rPr>
        <w:t> </w:t>
      </w:r>
      <w:r>
        <w:rPr>
          <w:rFonts w:ascii="Arial" w:hAnsi="Arial"/>
          <w:color w:val="231F20"/>
          <w:sz w:val="18"/>
        </w:rPr>
        <w:t>Suzanne</w:t>
      </w:r>
      <w:r>
        <w:rPr>
          <w:rFonts w:ascii="Arial" w:hAnsi="Arial"/>
          <w:color w:val="231F20"/>
          <w:spacing w:val="-5"/>
          <w:sz w:val="18"/>
        </w:rPr>
        <w:t> </w:t>
      </w:r>
      <w:r>
        <w:rPr>
          <w:rFonts w:ascii="Arial" w:hAnsi="Arial"/>
          <w:color w:val="231F20"/>
          <w:sz w:val="18"/>
        </w:rPr>
        <w:t>certainly</w:t>
      </w:r>
      <w:r>
        <w:rPr>
          <w:rFonts w:ascii="Arial" w:hAnsi="Arial"/>
          <w:color w:val="231F20"/>
          <w:spacing w:val="-5"/>
          <w:sz w:val="18"/>
        </w:rPr>
        <w:t> </w:t>
      </w:r>
      <w:r>
        <w:rPr>
          <w:rFonts w:ascii="Arial" w:hAnsi="Arial"/>
          <w:color w:val="231F20"/>
          <w:sz w:val="18"/>
        </w:rPr>
        <w:t>accomplishes this</w:t>
      </w:r>
      <w:r>
        <w:rPr>
          <w:rFonts w:ascii="Arial" w:hAnsi="Arial"/>
          <w:color w:val="231F20"/>
          <w:spacing w:val="-12"/>
          <w:sz w:val="18"/>
        </w:rPr>
        <w:t> </w:t>
      </w:r>
      <w:r>
        <w:rPr>
          <w:rFonts w:ascii="Arial" w:hAnsi="Arial"/>
          <w:color w:val="231F20"/>
          <w:sz w:val="18"/>
        </w:rPr>
        <w:t>in</w:t>
      </w:r>
      <w:r>
        <w:rPr>
          <w:rFonts w:ascii="Arial" w:hAnsi="Arial"/>
          <w:color w:val="231F20"/>
          <w:spacing w:val="-13"/>
          <w:sz w:val="18"/>
        </w:rPr>
        <w:t> </w:t>
      </w:r>
      <w:r>
        <w:rPr>
          <w:rFonts w:ascii="Arial" w:hAnsi="Arial"/>
          <w:color w:val="231F20"/>
          <w:sz w:val="18"/>
        </w:rPr>
        <w:t>describing</w:t>
      </w:r>
      <w:r>
        <w:rPr>
          <w:rFonts w:ascii="Arial" w:hAnsi="Arial"/>
          <w:color w:val="231F20"/>
          <w:spacing w:val="-12"/>
          <w:sz w:val="18"/>
        </w:rPr>
        <w:t> </w:t>
      </w:r>
      <w:r>
        <w:rPr>
          <w:rFonts w:ascii="Arial" w:hAnsi="Arial"/>
          <w:color w:val="231F20"/>
          <w:sz w:val="18"/>
        </w:rPr>
        <w:t>her</w:t>
      </w:r>
      <w:r>
        <w:rPr>
          <w:rFonts w:ascii="Arial" w:hAnsi="Arial"/>
          <w:color w:val="231F20"/>
          <w:spacing w:val="-12"/>
          <w:sz w:val="18"/>
        </w:rPr>
        <w:t> </w:t>
      </w:r>
      <w:r>
        <w:rPr>
          <w:rFonts w:ascii="Arial" w:hAnsi="Arial"/>
          <w:color w:val="231F20"/>
          <w:sz w:val="18"/>
        </w:rPr>
        <w:t>fundraising</w:t>
      </w:r>
      <w:r>
        <w:rPr>
          <w:rFonts w:ascii="Arial" w:hAnsi="Arial"/>
          <w:color w:val="231F20"/>
          <w:spacing w:val="-13"/>
          <w:sz w:val="18"/>
        </w:rPr>
        <w:t> </w:t>
      </w:r>
      <w:r>
        <w:rPr>
          <w:rFonts w:ascii="Arial" w:hAnsi="Arial"/>
          <w:color w:val="231F20"/>
          <w:sz w:val="18"/>
        </w:rPr>
        <w:t>achievements</w:t>
      </w:r>
      <w:r>
        <w:rPr>
          <w:rFonts w:ascii="Arial" w:hAnsi="Arial"/>
          <w:color w:val="231F20"/>
          <w:spacing w:val="-12"/>
          <w:sz w:val="18"/>
        </w:rPr>
        <w:t> </w:t>
      </w:r>
      <w:r>
        <w:rPr>
          <w:rFonts w:ascii="Arial" w:hAnsi="Arial"/>
          <w:color w:val="231F20"/>
          <w:spacing w:val="-3"/>
          <w:sz w:val="18"/>
        </w:rPr>
        <w:t>for</w:t>
      </w:r>
      <w:r>
        <w:rPr>
          <w:rFonts w:ascii="Arial" w:hAnsi="Arial"/>
          <w:color w:val="231F20"/>
          <w:spacing w:val="-12"/>
          <w:sz w:val="18"/>
        </w:rPr>
        <w:t> </w:t>
      </w:r>
      <w:r>
        <w:rPr>
          <w:rFonts w:ascii="Arial" w:hAnsi="Arial"/>
          <w:color w:val="231F20"/>
          <w:sz w:val="18"/>
        </w:rPr>
        <w:t>the</w:t>
      </w:r>
      <w:r>
        <w:rPr>
          <w:rFonts w:ascii="Arial" w:hAnsi="Arial"/>
          <w:color w:val="231F20"/>
          <w:spacing w:val="-12"/>
          <w:sz w:val="18"/>
        </w:rPr>
        <w:t> </w:t>
      </w:r>
      <w:r>
        <w:rPr>
          <w:rFonts w:ascii="Arial" w:hAnsi="Arial"/>
          <w:color w:val="231F20"/>
          <w:sz w:val="18"/>
        </w:rPr>
        <w:t>MS</w:t>
      </w:r>
      <w:r>
        <w:rPr>
          <w:rFonts w:ascii="Arial" w:hAnsi="Arial"/>
          <w:color w:val="231F20"/>
          <w:spacing w:val="-12"/>
          <w:sz w:val="18"/>
        </w:rPr>
        <w:t> </w:t>
      </w:r>
      <w:r>
        <w:rPr>
          <w:rFonts w:ascii="Arial" w:hAnsi="Arial"/>
          <w:color w:val="231F20"/>
          <w:spacing w:val="-3"/>
          <w:sz w:val="18"/>
        </w:rPr>
        <w:t>Society.</w:t>
      </w:r>
      <w:r>
        <w:rPr>
          <w:rFonts w:ascii="Arial" w:hAnsi="Arial"/>
          <w:color w:val="231F20"/>
          <w:spacing w:val="-23"/>
          <w:sz w:val="18"/>
        </w:rPr>
        <w:t> </w:t>
      </w:r>
      <w:r>
        <w:rPr>
          <w:rFonts w:ascii="Arial" w:hAnsi="Arial"/>
          <w:color w:val="231F20"/>
          <w:sz w:val="18"/>
        </w:rPr>
        <w:t>Her essay is made more compelling by sharing the story of her “constant </w:t>
      </w:r>
      <w:r>
        <w:rPr>
          <w:rFonts w:ascii="Arial" w:hAnsi="Arial"/>
          <w:color w:val="231F20"/>
          <w:spacing w:val="-4"/>
          <w:sz w:val="18"/>
        </w:rPr>
        <w:t>motivator,” </w:t>
      </w:r>
      <w:r>
        <w:rPr>
          <w:rFonts w:ascii="Arial" w:hAnsi="Arial"/>
          <w:color w:val="231F20"/>
          <w:sz w:val="18"/>
        </w:rPr>
        <w:t>her</w:t>
      </w:r>
      <w:r>
        <w:rPr>
          <w:rFonts w:ascii="Arial" w:hAnsi="Arial"/>
          <w:color w:val="231F20"/>
          <w:spacing w:val="1"/>
          <w:sz w:val="18"/>
        </w:rPr>
        <w:t> </w:t>
      </w:r>
      <w:r>
        <w:rPr>
          <w:rFonts w:ascii="Arial" w:hAnsi="Arial"/>
          <w:color w:val="231F20"/>
          <w:spacing w:val="-3"/>
          <w:sz w:val="18"/>
        </w:rPr>
        <w:t>father.</w:t>
      </w:r>
    </w:p>
    <w:p>
      <w:pPr>
        <w:spacing w:line="278" w:lineRule="auto" w:before="0"/>
        <w:ind w:left="580" w:right="597" w:firstLine="300"/>
        <w:jc w:val="both"/>
        <w:rPr>
          <w:rFonts w:ascii="Arial" w:hAnsi="Arial"/>
          <w:sz w:val="18"/>
        </w:rPr>
      </w:pPr>
      <w:r>
        <w:rPr>
          <w:rFonts w:ascii="Arial" w:hAnsi="Arial"/>
          <w:color w:val="231F20"/>
          <w:sz w:val="18"/>
        </w:rPr>
        <w:t>The transition between the second and third paragraph is some- what jarring. After the sentence, “The power of people will ultimately help my father to receive better medical treatment, and maybe </w:t>
      </w:r>
      <w:r>
        <w:rPr>
          <w:rFonts w:ascii="Arial" w:hAnsi="Arial"/>
          <w:color w:val="231F20"/>
          <w:spacing w:val="-4"/>
          <w:sz w:val="18"/>
        </w:rPr>
        <w:t>even </w:t>
      </w:r>
      <w:r>
        <w:rPr>
          <w:rFonts w:ascii="Arial" w:hAnsi="Arial"/>
          <w:color w:val="231F20"/>
          <w:sz w:val="18"/>
        </w:rPr>
        <w:t>one </w:t>
      </w:r>
      <w:r>
        <w:rPr>
          <w:rFonts w:ascii="Arial" w:hAnsi="Arial"/>
          <w:color w:val="231F20"/>
          <w:spacing w:val="-7"/>
          <w:sz w:val="18"/>
        </w:rPr>
        <w:t>day, </w:t>
      </w:r>
      <w:r>
        <w:rPr>
          <w:rFonts w:ascii="Arial" w:hAnsi="Arial"/>
          <w:color w:val="231F20"/>
          <w:sz w:val="18"/>
        </w:rPr>
        <w:t>be </w:t>
      </w:r>
      <w:r>
        <w:rPr>
          <w:rFonts w:ascii="Arial" w:hAnsi="Arial"/>
          <w:color w:val="231F20"/>
          <w:spacing w:val="-3"/>
          <w:sz w:val="18"/>
        </w:rPr>
        <w:t>cured,” </w:t>
      </w:r>
      <w:r>
        <w:rPr>
          <w:rFonts w:ascii="Arial" w:hAnsi="Arial"/>
          <w:color w:val="231F20"/>
          <w:sz w:val="18"/>
        </w:rPr>
        <w:t>Suzanne could </w:t>
      </w:r>
      <w:r>
        <w:rPr>
          <w:rFonts w:ascii="Arial" w:hAnsi="Arial"/>
          <w:color w:val="231F20"/>
          <w:spacing w:val="-3"/>
          <w:sz w:val="18"/>
        </w:rPr>
        <w:t>have </w:t>
      </w:r>
      <w:r>
        <w:rPr>
          <w:rFonts w:ascii="Arial" w:hAnsi="Arial"/>
          <w:color w:val="231F20"/>
          <w:sz w:val="18"/>
        </w:rPr>
        <w:t>chosen to write about her future career goals in public health. This link makes more sense logi- cally than the current sentence preceding her career plans, “People truly desire closeness with one </w:t>
      </w:r>
      <w:r>
        <w:rPr>
          <w:rFonts w:ascii="Arial" w:hAnsi="Arial"/>
          <w:color w:val="231F20"/>
          <w:spacing w:val="-4"/>
          <w:sz w:val="18"/>
        </w:rPr>
        <w:t>another.” </w:t>
      </w:r>
      <w:r>
        <w:rPr>
          <w:rFonts w:ascii="Arial" w:hAnsi="Arial"/>
          <w:color w:val="231F20"/>
          <w:spacing w:val="-3"/>
          <w:sz w:val="18"/>
        </w:rPr>
        <w:t>Luckily, </w:t>
      </w:r>
      <w:r>
        <w:rPr>
          <w:rFonts w:ascii="Arial" w:hAnsi="Arial"/>
          <w:color w:val="231F20"/>
          <w:sz w:val="18"/>
        </w:rPr>
        <w:t>because Suzanne referenced</w:t>
      </w:r>
      <w:r>
        <w:rPr>
          <w:rFonts w:ascii="Arial" w:hAnsi="Arial"/>
          <w:color w:val="231F20"/>
          <w:spacing w:val="-11"/>
          <w:sz w:val="18"/>
        </w:rPr>
        <w:t> </w:t>
      </w:r>
      <w:r>
        <w:rPr>
          <w:rFonts w:ascii="Arial" w:hAnsi="Arial"/>
          <w:color w:val="231F20"/>
          <w:sz w:val="18"/>
        </w:rPr>
        <w:t>both</w:t>
      </w:r>
      <w:r>
        <w:rPr>
          <w:rFonts w:ascii="Arial" w:hAnsi="Arial"/>
          <w:color w:val="231F20"/>
          <w:spacing w:val="-11"/>
          <w:sz w:val="18"/>
        </w:rPr>
        <w:t> </w:t>
      </w:r>
      <w:r>
        <w:rPr>
          <w:rFonts w:ascii="Arial" w:hAnsi="Arial"/>
          <w:color w:val="231F20"/>
          <w:sz w:val="18"/>
        </w:rPr>
        <w:t>the</w:t>
      </w:r>
      <w:r>
        <w:rPr>
          <w:rFonts w:ascii="Arial" w:hAnsi="Arial"/>
          <w:color w:val="231F20"/>
          <w:spacing w:val="-11"/>
          <w:sz w:val="18"/>
        </w:rPr>
        <w:t> </w:t>
      </w:r>
      <w:r>
        <w:rPr>
          <w:rFonts w:ascii="Arial" w:hAnsi="Arial"/>
          <w:color w:val="231F20"/>
          <w:sz w:val="18"/>
        </w:rPr>
        <w:t>bike</w:t>
      </w:r>
      <w:r>
        <w:rPr>
          <w:rFonts w:ascii="Arial" w:hAnsi="Arial"/>
          <w:color w:val="231F20"/>
          <w:spacing w:val="-11"/>
          <w:sz w:val="18"/>
        </w:rPr>
        <w:t> </w:t>
      </w:r>
      <w:r>
        <w:rPr>
          <w:rFonts w:ascii="Arial" w:hAnsi="Arial"/>
          <w:color w:val="231F20"/>
          <w:sz w:val="18"/>
        </w:rPr>
        <w:t>tour</w:t>
      </w:r>
      <w:r>
        <w:rPr>
          <w:rFonts w:ascii="Arial" w:hAnsi="Arial"/>
          <w:color w:val="231F20"/>
          <w:spacing w:val="-11"/>
          <w:sz w:val="18"/>
        </w:rPr>
        <w:t> </w:t>
      </w:r>
      <w:r>
        <w:rPr>
          <w:rFonts w:ascii="Arial" w:hAnsi="Arial"/>
          <w:color w:val="231F20"/>
          <w:sz w:val="18"/>
        </w:rPr>
        <w:t>and</w:t>
      </w:r>
      <w:r>
        <w:rPr>
          <w:rFonts w:ascii="Arial" w:hAnsi="Arial"/>
          <w:color w:val="231F20"/>
          <w:spacing w:val="-11"/>
          <w:sz w:val="18"/>
        </w:rPr>
        <w:t> </w:t>
      </w:r>
      <w:r>
        <w:rPr>
          <w:rFonts w:ascii="Arial" w:hAnsi="Arial"/>
          <w:color w:val="231F20"/>
          <w:sz w:val="18"/>
        </w:rPr>
        <w:t>Hurricane</w:t>
      </w:r>
      <w:r>
        <w:rPr>
          <w:rFonts w:ascii="Arial" w:hAnsi="Arial"/>
          <w:color w:val="231F20"/>
          <w:spacing w:val="-11"/>
          <w:sz w:val="18"/>
        </w:rPr>
        <w:t> </w:t>
      </w:r>
      <w:r>
        <w:rPr>
          <w:rFonts w:ascii="Arial" w:hAnsi="Arial"/>
          <w:color w:val="231F20"/>
          <w:sz w:val="18"/>
        </w:rPr>
        <w:t>Ike</w:t>
      </w:r>
      <w:r>
        <w:rPr>
          <w:rFonts w:ascii="Arial" w:hAnsi="Arial"/>
          <w:color w:val="231F20"/>
          <w:spacing w:val="-11"/>
          <w:sz w:val="18"/>
        </w:rPr>
        <w:t> </w:t>
      </w:r>
      <w:r>
        <w:rPr>
          <w:rFonts w:ascii="Arial" w:hAnsi="Arial"/>
          <w:color w:val="231F20"/>
          <w:sz w:val="18"/>
        </w:rPr>
        <w:t>in</w:t>
      </w:r>
      <w:r>
        <w:rPr>
          <w:rFonts w:ascii="Arial" w:hAnsi="Arial"/>
          <w:color w:val="231F20"/>
          <w:spacing w:val="-11"/>
          <w:sz w:val="18"/>
        </w:rPr>
        <w:t> </w:t>
      </w:r>
      <w:r>
        <w:rPr>
          <w:rFonts w:ascii="Arial" w:hAnsi="Arial"/>
          <w:color w:val="231F20"/>
          <w:sz w:val="18"/>
        </w:rPr>
        <w:t>her</w:t>
      </w:r>
      <w:r>
        <w:rPr>
          <w:rFonts w:ascii="Arial" w:hAnsi="Arial"/>
          <w:color w:val="231F20"/>
          <w:spacing w:val="-11"/>
          <w:sz w:val="18"/>
        </w:rPr>
        <w:t> </w:t>
      </w:r>
      <w:r>
        <w:rPr>
          <w:rFonts w:ascii="Arial" w:hAnsi="Arial"/>
          <w:color w:val="231F20"/>
          <w:sz w:val="18"/>
        </w:rPr>
        <w:t>introduction,</w:t>
      </w:r>
      <w:r>
        <w:rPr>
          <w:rFonts w:ascii="Arial" w:hAnsi="Arial"/>
          <w:color w:val="231F20"/>
          <w:spacing w:val="-11"/>
          <w:sz w:val="18"/>
        </w:rPr>
        <w:t> </w:t>
      </w:r>
      <w:r>
        <w:rPr>
          <w:rFonts w:ascii="Arial" w:hAnsi="Arial"/>
          <w:color w:val="231F20"/>
          <w:sz w:val="18"/>
        </w:rPr>
        <w:t>the paragraph about the Hurricane is not entirely incongruous. It would simply </w:t>
      </w:r>
      <w:r>
        <w:rPr>
          <w:rFonts w:ascii="Arial" w:hAnsi="Arial"/>
          <w:color w:val="231F20"/>
          <w:spacing w:val="-3"/>
          <w:sz w:val="18"/>
        </w:rPr>
        <w:t>have </w:t>
      </w:r>
      <w:r>
        <w:rPr>
          <w:rFonts w:ascii="Arial" w:hAnsi="Arial"/>
          <w:color w:val="231F20"/>
          <w:sz w:val="18"/>
        </w:rPr>
        <w:t>fit the flow of the essay </w:t>
      </w:r>
      <w:r>
        <w:rPr>
          <w:rFonts w:ascii="Arial" w:hAnsi="Arial"/>
          <w:color w:val="231F20"/>
          <w:spacing w:val="-3"/>
          <w:sz w:val="18"/>
        </w:rPr>
        <w:t>better, </w:t>
      </w:r>
      <w:r>
        <w:rPr>
          <w:rFonts w:ascii="Arial" w:hAnsi="Arial"/>
          <w:color w:val="231F20"/>
          <w:sz w:val="18"/>
        </w:rPr>
        <w:t>had she chosen a more specific and compelling transition sentence rather than “While writing this</w:t>
      </w:r>
      <w:r>
        <w:rPr>
          <w:rFonts w:ascii="Arial" w:hAnsi="Arial"/>
          <w:color w:val="231F20"/>
          <w:spacing w:val="-8"/>
          <w:sz w:val="18"/>
        </w:rPr>
        <w:t> </w:t>
      </w:r>
      <w:r>
        <w:rPr>
          <w:rFonts w:ascii="Arial" w:hAnsi="Arial"/>
          <w:color w:val="231F20"/>
          <w:spacing w:val="-5"/>
          <w:sz w:val="18"/>
        </w:rPr>
        <w:t>essay,</w:t>
      </w:r>
      <w:r>
        <w:rPr>
          <w:rFonts w:ascii="Arial" w:hAnsi="Arial"/>
          <w:color w:val="231F20"/>
          <w:spacing w:val="-8"/>
          <w:sz w:val="18"/>
        </w:rPr>
        <w:t> </w:t>
      </w:r>
      <w:r>
        <w:rPr>
          <w:rFonts w:ascii="Arial" w:hAnsi="Arial"/>
          <w:color w:val="231F20"/>
          <w:sz w:val="18"/>
        </w:rPr>
        <w:t>I</w:t>
      </w:r>
      <w:r>
        <w:rPr>
          <w:rFonts w:ascii="Arial" w:hAnsi="Arial"/>
          <w:color w:val="231F20"/>
          <w:spacing w:val="-8"/>
          <w:sz w:val="18"/>
        </w:rPr>
        <w:t> </w:t>
      </w:r>
      <w:r>
        <w:rPr>
          <w:rFonts w:ascii="Arial" w:hAnsi="Arial"/>
          <w:color w:val="231F20"/>
          <w:sz w:val="18"/>
        </w:rPr>
        <w:t>was</w:t>
      </w:r>
      <w:r>
        <w:rPr>
          <w:rFonts w:ascii="Arial" w:hAnsi="Arial"/>
          <w:color w:val="231F20"/>
          <w:spacing w:val="-8"/>
          <w:sz w:val="18"/>
        </w:rPr>
        <w:t> </w:t>
      </w:r>
      <w:r>
        <w:rPr>
          <w:rFonts w:ascii="Arial" w:hAnsi="Arial"/>
          <w:color w:val="231F20"/>
          <w:sz w:val="18"/>
        </w:rPr>
        <w:t>also</w:t>
      </w:r>
      <w:r>
        <w:rPr>
          <w:rFonts w:ascii="Arial" w:hAnsi="Arial"/>
          <w:color w:val="231F20"/>
          <w:spacing w:val="-8"/>
          <w:sz w:val="18"/>
        </w:rPr>
        <w:t> </w:t>
      </w:r>
      <w:r>
        <w:rPr>
          <w:rFonts w:ascii="Arial" w:hAnsi="Arial"/>
          <w:color w:val="231F20"/>
          <w:sz w:val="18"/>
        </w:rPr>
        <w:t>able</w:t>
      </w:r>
      <w:r>
        <w:rPr>
          <w:rFonts w:ascii="Arial" w:hAnsi="Arial"/>
          <w:color w:val="231F20"/>
          <w:spacing w:val="-8"/>
          <w:sz w:val="18"/>
        </w:rPr>
        <w:t> </w:t>
      </w:r>
      <w:r>
        <w:rPr>
          <w:rFonts w:ascii="Arial" w:hAnsi="Arial"/>
          <w:color w:val="231F20"/>
          <w:sz w:val="18"/>
        </w:rPr>
        <w:t>to</w:t>
      </w:r>
      <w:r>
        <w:rPr>
          <w:rFonts w:ascii="Arial" w:hAnsi="Arial"/>
          <w:color w:val="231F20"/>
          <w:spacing w:val="-8"/>
          <w:sz w:val="18"/>
        </w:rPr>
        <w:t> </w:t>
      </w:r>
      <w:r>
        <w:rPr>
          <w:rFonts w:ascii="Arial" w:hAnsi="Arial"/>
          <w:color w:val="231F20"/>
          <w:sz w:val="18"/>
        </w:rPr>
        <w:t>observe</w:t>
      </w:r>
      <w:r>
        <w:rPr>
          <w:rFonts w:ascii="Arial" w:hAnsi="Arial"/>
          <w:color w:val="231F20"/>
          <w:spacing w:val="-8"/>
          <w:sz w:val="18"/>
        </w:rPr>
        <w:t> </w:t>
      </w:r>
      <w:r>
        <w:rPr>
          <w:rFonts w:ascii="Arial" w:hAnsi="Arial"/>
          <w:color w:val="231F20"/>
          <w:sz w:val="18"/>
        </w:rPr>
        <w:t>and</w:t>
      </w:r>
      <w:r>
        <w:rPr>
          <w:rFonts w:ascii="Arial" w:hAnsi="Arial"/>
          <w:color w:val="231F20"/>
          <w:spacing w:val="-8"/>
          <w:sz w:val="18"/>
        </w:rPr>
        <w:t> </w:t>
      </w:r>
      <w:r>
        <w:rPr>
          <w:rFonts w:ascii="Arial" w:hAnsi="Arial"/>
          <w:color w:val="231F20"/>
          <w:sz w:val="18"/>
        </w:rPr>
        <w:t>be</w:t>
      </w:r>
      <w:r>
        <w:rPr>
          <w:rFonts w:ascii="Arial" w:hAnsi="Arial"/>
          <w:color w:val="231F20"/>
          <w:spacing w:val="-8"/>
          <w:sz w:val="18"/>
        </w:rPr>
        <w:t> </w:t>
      </w:r>
      <w:r>
        <w:rPr>
          <w:rFonts w:ascii="Arial" w:hAnsi="Arial"/>
          <w:color w:val="231F20"/>
          <w:sz w:val="18"/>
        </w:rPr>
        <w:t>a</w:t>
      </w:r>
      <w:r>
        <w:rPr>
          <w:rFonts w:ascii="Arial" w:hAnsi="Arial"/>
          <w:color w:val="231F20"/>
          <w:spacing w:val="-8"/>
          <w:sz w:val="18"/>
        </w:rPr>
        <w:t> </w:t>
      </w:r>
      <w:r>
        <w:rPr>
          <w:rFonts w:ascii="Arial" w:hAnsi="Arial"/>
          <w:color w:val="231F20"/>
          <w:sz w:val="18"/>
        </w:rPr>
        <w:t>part</w:t>
      </w:r>
      <w:r>
        <w:rPr>
          <w:rFonts w:ascii="Arial" w:hAnsi="Arial"/>
          <w:color w:val="231F20"/>
          <w:spacing w:val="-8"/>
          <w:sz w:val="18"/>
        </w:rPr>
        <w:t> </w:t>
      </w:r>
      <w:r>
        <w:rPr>
          <w:rFonts w:ascii="Arial" w:hAnsi="Arial"/>
          <w:color w:val="231F20"/>
          <w:sz w:val="18"/>
        </w:rPr>
        <w:t>of</w:t>
      </w:r>
      <w:r>
        <w:rPr>
          <w:rFonts w:ascii="Arial" w:hAnsi="Arial"/>
          <w:color w:val="231F20"/>
          <w:spacing w:val="-8"/>
          <w:sz w:val="18"/>
        </w:rPr>
        <w:t> </w:t>
      </w:r>
      <w:r>
        <w:rPr>
          <w:rFonts w:ascii="Arial" w:hAnsi="Arial"/>
          <w:color w:val="231F20"/>
          <w:sz w:val="18"/>
        </w:rPr>
        <w:t>amazing</w:t>
      </w:r>
      <w:r>
        <w:rPr>
          <w:rFonts w:ascii="Arial" w:hAnsi="Arial"/>
          <w:color w:val="231F20"/>
          <w:spacing w:val="-8"/>
          <w:sz w:val="18"/>
        </w:rPr>
        <w:t> </w:t>
      </w:r>
      <w:r>
        <w:rPr>
          <w:rFonts w:ascii="Arial" w:hAnsi="Arial"/>
          <w:color w:val="231F20"/>
          <w:sz w:val="18"/>
        </w:rPr>
        <w:t>human </w:t>
      </w:r>
      <w:r>
        <w:rPr>
          <w:rFonts w:ascii="Arial" w:hAnsi="Arial"/>
          <w:color w:val="231F20"/>
          <w:spacing w:val="-3"/>
          <w:sz w:val="18"/>
        </w:rPr>
        <w:t>efforts.”</w:t>
      </w:r>
    </w:p>
    <w:p>
      <w:pPr>
        <w:spacing w:line="278" w:lineRule="auto" w:before="0"/>
        <w:ind w:left="580" w:right="597" w:firstLine="300"/>
        <w:jc w:val="both"/>
        <w:rPr>
          <w:rFonts w:ascii="Arial" w:hAnsi="Arial"/>
          <w:sz w:val="18"/>
        </w:rPr>
      </w:pPr>
      <w:r>
        <w:rPr>
          <w:rFonts w:ascii="Arial" w:hAnsi="Arial"/>
          <w:color w:val="231F20"/>
          <w:sz w:val="18"/>
        </w:rPr>
        <w:t>The power of the Hurricane Ike story is similar to the strength of  the MS150 description in that Suzanne presents her individual per- spective</w:t>
      </w:r>
      <w:r>
        <w:rPr>
          <w:rFonts w:ascii="Arial" w:hAnsi="Arial"/>
          <w:color w:val="231F20"/>
          <w:spacing w:val="-7"/>
          <w:sz w:val="18"/>
        </w:rPr>
        <w:t> </w:t>
      </w:r>
      <w:r>
        <w:rPr>
          <w:rFonts w:ascii="Arial" w:hAnsi="Arial"/>
          <w:color w:val="231F20"/>
          <w:sz w:val="18"/>
        </w:rPr>
        <w:t>along</w:t>
      </w:r>
      <w:r>
        <w:rPr>
          <w:rFonts w:ascii="Arial" w:hAnsi="Arial"/>
          <w:color w:val="231F20"/>
          <w:spacing w:val="-7"/>
          <w:sz w:val="18"/>
        </w:rPr>
        <w:t> </w:t>
      </w:r>
      <w:r>
        <w:rPr>
          <w:rFonts w:ascii="Arial" w:hAnsi="Arial"/>
          <w:color w:val="231F20"/>
          <w:sz w:val="18"/>
        </w:rPr>
        <w:t>with</w:t>
      </w:r>
      <w:r>
        <w:rPr>
          <w:rFonts w:ascii="Arial" w:hAnsi="Arial"/>
          <w:color w:val="231F20"/>
          <w:spacing w:val="-7"/>
          <w:sz w:val="18"/>
        </w:rPr>
        <w:t> </w:t>
      </w:r>
      <w:r>
        <w:rPr>
          <w:rFonts w:ascii="Arial" w:hAnsi="Arial"/>
          <w:color w:val="231F20"/>
          <w:sz w:val="18"/>
        </w:rPr>
        <w:t>a</w:t>
      </w:r>
      <w:r>
        <w:rPr>
          <w:rFonts w:ascii="Arial" w:hAnsi="Arial"/>
          <w:color w:val="231F20"/>
          <w:spacing w:val="-7"/>
          <w:sz w:val="18"/>
        </w:rPr>
        <w:t> </w:t>
      </w:r>
      <w:r>
        <w:rPr>
          <w:rFonts w:ascii="Arial" w:hAnsi="Arial"/>
          <w:color w:val="231F20"/>
          <w:sz w:val="18"/>
        </w:rPr>
        <w:t>sense</w:t>
      </w:r>
      <w:r>
        <w:rPr>
          <w:rFonts w:ascii="Arial" w:hAnsi="Arial"/>
          <w:color w:val="231F20"/>
          <w:spacing w:val="-7"/>
          <w:sz w:val="18"/>
        </w:rPr>
        <w:t> </w:t>
      </w:r>
      <w:r>
        <w:rPr>
          <w:rFonts w:ascii="Arial" w:hAnsi="Arial"/>
          <w:color w:val="231F20"/>
          <w:sz w:val="18"/>
        </w:rPr>
        <w:t>of</w:t>
      </w:r>
      <w:r>
        <w:rPr>
          <w:rFonts w:ascii="Arial" w:hAnsi="Arial"/>
          <w:color w:val="231F20"/>
          <w:spacing w:val="-7"/>
          <w:sz w:val="18"/>
        </w:rPr>
        <w:t> </w:t>
      </w:r>
      <w:r>
        <w:rPr>
          <w:rFonts w:ascii="Arial" w:hAnsi="Arial"/>
          <w:color w:val="231F20"/>
          <w:sz w:val="18"/>
        </w:rPr>
        <w:t>collective</w:t>
      </w:r>
      <w:r>
        <w:rPr>
          <w:rFonts w:ascii="Arial" w:hAnsi="Arial"/>
          <w:color w:val="231F20"/>
          <w:spacing w:val="-7"/>
          <w:sz w:val="18"/>
        </w:rPr>
        <w:t> </w:t>
      </w:r>
      <w:r>
        <w:rPr>
          <w:rFonts w:ascii="Arial" w:hAnsi="Arial"/>
          <w:color w:val="231F20"/>
          <w:sz w:val="18"/>
        </w:rPr>
        <w:t>effort.</w:t>
      </w:r>
      <w:r>
        <w:rPr>
          <w:rFonts w:ascii="Arial" w:hAnsi="Arial"/>
          <w:color w:val="231F20"/>
          <w:spacing w:val="-17"/>
          <w:sz w:val="18"/>
        </w:rPr>
        <w:t> </w:t>
      </w:r>
      <w:r>
        <w:rPr>
          <w:rFonts w:ascii="Arial" w:hAnsi="Arial"/>
          <w:color w:val="231F20"/>
          <w:sz w:val="18"/>
        </w:rPr>
        <w:t>Overall,</w:t>
      </w:r>
      <w:r>
        <w:rPr>
          <w:rFonts w:ascii="Arial" w:hAnsi="Arial"/>
          <w:color w:val="231F20"/>
          <w:spacing w:val="-7"/>
          <w:sz w:val="18"/>
        </w:rPr>
        <w:t> </w:t>
      </w:r>
      <w:r>
        <w:rPr>
          <w:rFonts w:ascii="Arial" w:hAnsi="Arial"/>
          <w:color w:val="231F20"/>
          <w:sz w:val="18"/>
        </w:rPr>
        <w:t>Suzanne</w:t>
      </w:r>
      <w:r>
        <w:rPr>
          <w:rFonts w:ascii="Arial" w:hAnsi="Arial"/>
          <w:color w:val="231F20"/>
          <w:spacing w:val="-7"/>
          <w:sz w:val="18"/>
        </w:rPr>
        <w:t> </w:t>
      </w:r>
      <w:r>
        <w:rPr>
          <w:rFonts w:ascii="Arial" w:hAnsi="Arial"/>
          <w:color w:val="231F20"/>
          <w:sz w:val="18"/>
        </w:rPr>
        <w:t>does an excellent job of conveying two profound experiences to illustrate  her conviction that “With small deeds and cooperative effort, humans can accomplish immense</w:t>
      </w:r>
      <w:r>
        <w:rPr>
          <w:rFonts w:ascii="Arial" w:hAnsi="Arial"/>
          <w:color w:val="231F20"/>
          <w:spacing w:val="-16"/>
          <w:sz w:val="18"/>
        </w:rPr>
        <w:t> </w:t>
      </w:r>
      <w:r>
        <w:rPr>
          <w:rFonts w:ascii="Arial" w:hAnsi="Arial"/>
          <w:color w:val="231F20"/>
          <w:spacing w:val="-4"/>
          <w:sz w:val="18"/>
        </w:rPr>
        <w:t>good.”</w:t>
      </w:r>
    </w:p>
    <w:p>
      <w:pPr>
        <w:spacing w:after="0" w:line="278" w:lineRule="auto"/>
        <w:jc w:val="both"/>
        <w:rPr>
          <w:rFonts w:ascii="Arial" w:hAnsi="Arial"/>
          <w:sz w:val="18"/>
        </w:rPr>
        <w:sectPr>
          <w:pgSz w:w="8640" w:h="12960"/>
          <w:pgMar w:header="702" w:footer="0" w:top="1020" w:bottom="280" w:left="1100" w:right="840"/>
        </w:sectPr>
      </w:pPr>
    </w:p>
    <w:p>
      <w:pPr>
        <w:pStyle w:val="BodyText"/>
        <w:spacing w:before="5"/>
        <w:rPr>
          <w:rFonts w:ascii="Arial"/>
        </w:rPr>
      </w:pPr>
    </w:p>
    <w:p>
      <w:pPr>
        <w:tabs>
          <w:tab w:pos="6579" w:val="left" w:leader="none"/>
        </w:tabs>
        <w:spacing w:before="116"/>
        <w:ind w:left="100" w:right="0" w:firstLine="0"/>
        <w:jc w:val="left"/>
        <w:rPr>
          <w:rFonts w:ascii="Arial" w:hAnsi="Arial"/>
          <w:b/>
          <w:sz w:val="20"/>
        </w:rPr>
      </w:pPr>
      <w:r>
        <w:rPr/>
        <w:pict>
          <v:line style="position:absolute;mso-position-horizontal-relative:page;mso-position-vertical-relative:paragraph;z-index:2704;mso-wrap-distance-left:0;mso-wrap-distance-right:0" from="48pt,19.099377pt" to="372pt,19.099377pt" stroked="true" strokeweight=".167pt" strokecolor="#d1d3d4">
            <v:stroke dashstyle="solid"/>
            <w10:wrap type="topAndBottom"/>
          </v:line>
        </w:pict>
      </w:r>
      <w:bookmarkStart w:name="“Self Mind” by Timothy Nguyen Le " w:id="45"/>
      <w:bookmarkEnd w:id="45"/>
      <w:r>
        <w:rPr/>
      </w:r>
      <w:bookmarkStart w:name="_bookmark19" w:id="46"/>
      <w:bookmarkEnd w:id="46"/>
      <w:r>
        <w:rPr/>
      </w:r>
      <w:r>
        <w:rPr>
          <w:rFonts w:ascii="Arial" w:hAnsi="Arial"/>
          <w:b/>
          <w:color w:val="231F20"/>
          <w:w w:val="115"/>
          <w:sz w:val="20"/>
          <w:u w:val="single" w:color="D1D3D4"/>
        </w:rPr>
        <w:t>“self</w:t>
      </w:r>
      <w:r>
        <w:rPr>
          <w:rFonts w:ascii="Arial" w:hAnsi="Arial"/>
          <w:b/>
          <w:color w:val="231F20"/>
          <w:spacing w:val="-16"/>
          <w:w w:val="115"/>
          <w:sz w:val="20"/>
          <w:u w:val="single" w:color="D1D3D4"/>
        </w:rPr>
        <w:t> </w:t>
      </w:r>
      <w:r>
        <w:rPr>
          <w:rFonts w:ascii="Arial" w:hAnsi="Arial"/>
          <w:b/>
          <w:color w:val="231F20"/>
          <w:w w:val="115"/>
          <w:sz w:val="20"/>
          <w:u w:val="single" w:color="D1D3D4"/>
        </w:rPr>
        <w:t>Mind”</w:t>
        <w:tab/>
      </w:r>
    </w:p>
    <w:p>
      <w:pPr>
        <w:spacing w:line="278" w:lineRule="auto" w:before="101"/>
        <w:ind w:left="100" w:right="4733" w:firstLine="0"/>
        <w:jc w:val="left"/>
        <w:rPr>
          <w:rFonts w:ascii="Arial"/>
          <w:b/>
          <w:sz w:val="18"/>
        </w:rPr>
      </w:pPr>
      <w:r>
        <w:rPr>
          <w:rFonts w:ascii="Arial"/>
          <w:b/>
          <w:color w:val="231F20"/>
          <w:sz w:val="18"/>
        </w:rPr>
        <w:t>Timothy Nguyen Le Yale University</w:t>
      </w:r>
    </w:p>
    <w:p>
      <w:pPr>
        <w:pStyle w:val="BodyText"/>
        <w:spacing w:line="259" w:lineRule="auto" w:before="150"/>
        <w:ind w:left="100" w:right="117" w:hanging="1"/>
        <w:jc w:val="both"/>
      </w:pPr>
      <w:r>
        <w:rPr>
          <w:color w:val="231F20"/>
          <w:w w:val="99"/>
          <w:sz w:val="22"/>
        </w:rPr>
        <w:t>J</w:t>
      </w:r>
      <w:r>
        <w:rPr>
          <w:color w:val="231F20"/>
          <w:w w:val="99"/>
          <w:sz w:val="22"/>
        </w:rPr>
        <w:t>U</w:t>
      </w:r>
      <w:r>
        <w:rPr>
          <w:color w:val="231F20"/>
          <w:spacing w:val="-16"/>
          <w:w w:val="91"/>
          <w:sz w:val="22"/>
        </w:rPr>
        <w:t>L</w:t>
      </w:r>
      <w:r>
        <w:rPr>
          <w:color w:val="231F20"/>
          <w:w w:val="91"/>
          <w:sz w:val="22"/>
        </w:rPr>
        <w:t>Y</w:t>
      </w:r>
      <w:r>
        <w:rPr>
          <w:color w:val="231F20"/>
          <w:spacing w:val="-14"/>
          <w:sz w:val="22"/>
        </w:rPr>
        <w:t> </w:t>
      </w:r>
      <w:r>
        <w:rPr>
          <w:color w:val="231F20"/>
          <w:w w:val="110"/>
          <w:sz w:val="22"/>
        </w:rPr>
        <w:t>22</w:t>
      </w:r>
      <w:r>
        <w:rPr>
          <w:color w:val="231F20"/>
          <w:spacing w:val="-14"/>
          <w:sz w:val="22"/>
        </w:rPr>
        <w:t> </w:t>
      </w:r>
      <w:r>
        <w:rPr>
          <w:color w:val="231F20"/>
          <w:w w:val="97"/>
          <w:sz w:val="22"/>
        </w:rPr>
        <w:t>LAST</w:t>
      </w:r>
      <w:r>
        <w:rPr>
          <w:color w:val="231F20"/>
          <w:spacing w:val="-14"/>
          <w:sz w:val="22"/>
        </w:rPr>
        <w:t> </w:t>
      </w:r>
      <w:r>
        <w:rPr>
          <w:color w:val="231F20"/>
          <w:w w:val="91"/>
          <w:sz w:val="22"/>
        </w:rPr>
        <w:t>YEA</w:t>
      </w:r>
      <w:r>
        <w:rPr>
          <w:color w:val="231F20"/>
          <w:w w:val="183"/>
          <w:sz w:val="22"/>
        </w:rPr>
        <w:t>r</w:t>
      </w:r>
      <w:r>
        <w:rPr>
          <w:color w:val="231F20"/>
          <w:spacing w:val="-14"/>
          <w:sz w:val="22"/>
        </w:rPr>
        <w:t> </w:t>
      </w:r>
      <w:r>
        <w:rPr>
          <w:color w:val="231F20"/>
          <w:spacing w:val="-18"/>
          <w:w w:val="144"/>
          <w:sz w:val="22"/>
        </w:rPr>
        <w:t>w</w:t>
      </w:r>
      <w:r>
        <w:rPr>
          <w:color w:val="231F20"/>
          <w:w w:val="97"/>
          <w:sz w:val="22"/>
        </w:rPr>
        <w:t>AS</w:t>
      </w:r>
      <w:r>
        <w:rPr>
          <w:color w:val="231F20"/>
          <w:spacing w:val="-14"/>
          <w:sz w:val="22"/>
        </w:rPr>
        <w:t> </w:t>
      </w:r>
      <w:r>
        <w:rPr>
          <w:color w:val="231F20"/>
          <w:w w:val="110"/>
          <w:sz w:val="22"/>
        </w:rPr>
        <w:t>m</w:t>
      </w:r>
      <w:r>
        <w:rPr>
          <w:color w:val="231F20"/>
          <w:w w:val="95"/>
          <w:sz w:val="22"/>
        </w:rPr>
        <w:t>EANT</w:t>
      </w:r>
      <w:r>
        <w:rPr>
          <w:color w:val="231F20"/>
          <w:spacing w:val="-16"/>
          <w:sz w:val="22"/>
        </w:rPr>
        <w:t> </w:t>
      </w:r>
      <w:r>
        <w:rPr>
          <w:color w:val="231F20"/>
          <w:w w:val="99"/>
        </w:rPr>
        <w:t>to</w:t>
      </w:r>
      <w:r>
        <w:rPr>
          <w:color w:val="231F20"/>
          <w:spacing w:val="-15"/>
        </w:rPr>
        <w:t> </w:t>
      </w:r>
      <w:r>
        <w:rPr>
          <w:color w:val="231F20"/>
          <w:w w:val="101"/>
        </w:rPr>
        <w:t>be</w:t>
      </w:r>
      <w:r>
        <w:rPr>
          <w:color w:val="231F20"/>
          <w:spacing w:val="-15"/>
        </w:rPr>
        <w:t> </w:t>
      </w:r>
      <w:r>
        <w:rPr>
          <w:color w:val="231F20"/>
          <w:w w:val="104"/>
        </w:rPr>
        <w:t>a</w:t>
      </w:r>
      <w:r>
        <w:rPr>
          <w:color w:val="231F20"/>
          <w:spacing w:val="-15"/>
        </w:rPr>
        <w:t> </w:t>
      </w:r>
      <w:r>
        <w:rPr>
          <w:color w:val="231F20"/>
          <w:w w:val="106"/>
        </w:rPr>
        <w:t>typical</w:t>
      </w:r>
      <w:r>
        <w:rPr>
          <w:color w:val="231F20"/>
          <w:spacing w:val="-15"/>
        </w:rPr>
        <w:t> </w:t>
      </w:r>
      <w:r>
        <w:rPr>
          <w:color w:val="231F20"/>
          <w:w w:val="105"/>
        </w:rPr>
        <w:t>Sunda</w:t>
      </w:r>
      <w:r>
        <w:rPr>
          <w:color w:val="231F20"/>
          <w:spacing w:val="-33"/>
          <w:w w:val="111"/>
        </w:rPr>
        <w:t>y</w:t>
      </w:r>
      <w:r>
        <w:rPr>
          <w:color w:val="231F20"/>
          <w:w w:val="118"/>
        </w:rPr>
        <w:t>.</w:t>
      </w:r>
      <w:r>
        <w:rPr>
          <w:color w:val="231F20"/>
          <w:spacing w:val="-15"/>
        </w:rPr>
        <w:t> </w:t>
      </w:r>
      <w:r>
        <w:rPr>
          <w:color w:val="231F20"/>
          <w:w w:val="102"/>
        </w:rPr>
        <w:t>Just</w:t>
      </w:r>
      <w:r>
        <w:rPr>
          <w:color w:val="231F20"/>
          <w:spacing w:val="-15"/>
        </w:rPr>
        <w:t> </w:t>
      </w:r>
      <w:r>
        <w:rPr>
          <w:color w:val="231F20"/>
          <w:w w:val="108"/>
        </w:rPr>
        <w:t>like</w:t>
      </w:r>
      <w:r>
        <w:rPr>
          <w:color w:val="231F20"/>
          <w:spacing w:val="-15"/>
        </w:rPr>
        <w:t> </w:t>
      </w:r>
      <w:r>
        <w:rPr>
          <w:color w:val="231F20"/>
          <w:w w:val="101"/>
        </w:rPr>
        <w:t>eve</w:t>
      </w:r>
      <w:r>
        <w:rPr>
          <w:color w:val="231F20"/>
          <w:spacing w:val="1"/>
          <w:w w:val="101"/>
        </w:rPr>
        <w:t>r</w:t>
      </w:r>
      <w:r>
        <w:rPr>
          <w:color w:val="231F20"/>
          <w:w w:val="111"/>
        </w:rPr>
        <w:t>y </w:t>
      </w:r>
      <w:r>
        <w:rPr>
          <w:color w:val="231F20"/>
          <w:spacing w:val="-5"/>
          <w:w w:val="105"/>
        </w:rPr>
        <w:t>Sunday,</w:t>
      </w:r>
      <w:r>
        <w:rPr>
          <w:color w:val="231F20"/>
          <w:spacing w:val="-16"/>
          <w:w w:val="105"/>
        </w:rPr>
        <w:t> </w:t>
      </w:r>
      <w:r>
        <w:rPr>
          <w:color w:val="231F20"/>
          <w:w w:val="105"/>
        </w:rPr>
        <w:t>my</w:t>
      </w:r>
      <w:r>
        <w:rPr>
          <w:color w:val="231F20"/>
          <w:spacing w:val="-16"/>
          <w:w w:val="105"/>
        </w:rPr>
        <w:t> </w:t>
      </w:r>
      <w:r>
        <w:rPr>
          <w:color w:val="231F20"/>
          <w:w w:val="105"/>
        </w:rPr>
        <w:t>mother</w:t>
      </w:r>
      <w:r>
        <w:rPr>
          <w:color w:val="231F20"/>
          <w:spacing w:val="-16"/>
          <w:w w:val="105"/>
        </w:rPr>
        <w:t> </w:t>
      </w:r>
      <w:r>
        <w:rPr>
          <w:color w:val="231F20"/>
          <w:w w:val="105"/>
        </w:rPr>
        <w:t>and</w:t>
      </w:r>
      <w:r>
        <w:rPr>
          <w:color w:val="231F20"/>
          <w:spacing w:val="-16"/>
          <w:w w:val="105"/>
        </w:rPr>
        <w:t> </w:t>
      </w:r>
      <w:r>
        <w:rPr>
          <w:color w:val="231F20"/>
          <w:w w:val="105"/>
        </w:rPr>
        <w:t>I</w:t>
      </w:r>
      <w:r>
        <w:rPr>
          <w:color w:val="231F20"/>
          <w:spacing w:val="-16"/>
          <w:w w:val="105"/>
        </w:rPr>
        <w:t> </w:t>
      </w:r>
      <w:r>
        <w:rPr>
          <w:color w:val="231F20"/>
          <w:w w:val="105"/>
        </w:rPr>
        <w:t>were</w:t>
      </w:r>
      <w:r>
        <w:rPr>
          <w:color w:val="231F20"/>
          <w:spacing w:val="-16"/>
          <w:w w:val="105"/>
        </w:rPr>
        <w:t> </w:t>
      </w:r>
      <w:r>
        <w:rPr>
          <w:color w:val="231F20"/>
          <w:w w:val="105"/>
        </w:rPr>
        <w:t>getting</w:t>
      </w:r>
      <w:r>
        <w:rPr>
          <w:color w:val="231F20"/>
          <w:spacing w:val="-16"/>
          <w:w w:val="105"/>
        </w:rPr>
        <w:t> </w:t>
      </w:r>
      <w:r>
        <w:rPr>
          <w:color w:val="231F20"/>
          <w:w w:val="105"/>
        </w:rPr>
        <w:t>ready</w:t>
      </w:r>
      <w:r>
        <w:rPr>
          <w:color w:val="231F20"/>
          <w:spacing w:val="-16"/>
          <w:w w:val="105"/>
        </w:rPr>
        <w:t> </w:t>
      </w:r>
      <w:r>
        <w:rPr>
          <w:color w:val="231F20"/>
          <w:w w:val="105"/>
        </w:rPr>
        <w:t>to</w:t>
      </w:r>
      <w:r>
        <w:rPr>
          <w:color w:val="231F20"/>
          <w:spacing w:val="-16"/>
          <w:w w:val="105"/>
        </w:rPr>
        <w:t> </w:t>
      </w:r>
      <w:r>
        <w:rPr>
          <w:color w:val="231F20"/>
          <w:w w:val="105"/>
        </w:rPr>
        <w:t>visit</w:t>
      </w:r>
      <w:r>
        <w:rPr>
          <w:color w:val="231F20"/>
          <w:spacing w:val="-16"/>
          <w:w w:val="105"/>
        </w:rPr>
        <w:t> </w:t>
      </w:r>
      <w:r>
        <w:rPr>
          <w:color w:val="231F20"/>
          <w:w w:val="105"/>
        </w:rPr>
        <w:t>my</w:t>
      </w:r>
      <w:r>
        <w:rPr>
          <w:color w:val="231F20"/>
          <w:spacing w:val="-16"/>
          <w:w w:val="105"/>
        </w:rPr>
        <w:t> </w:t>
      </w:r>
      <w:r>
        <w:rPr>
          <w:color w:val="231F20"/>
          <w:w w:val="105"/>
        </w:rPr>
        <w:t>older</w:t>
      </w:r>
      <w:r>
        <w:rPr>
          <w:color w:val="231F20"/>
          <w:spacing w:val="-16"/>
          <w:w w:val="105"/>
        </w:rPr>
        <w:t> </w:t>
      </w:r>
      <w:r>
        <w:rPr>
          <w:color w:val="231F20"/>
          <w:w w:val="105"/>
        </w:rPr>
        <w:t>brother</w:t>
      </w:r>
      <w:r>
        <w:rPr>
          <w:color w:val="231F20"/>
          <w:spacing w:val="-16"/>
          <w:w w:val="105"/>
        </w:rPr>
        <w:t> </w:t>
      </w:r>
      <w:r>
        <w:rPr>
          <w:color w:val="231F20"/>
          <w:w w:val="105"/>
        </w:rPr>
        <w:t>at his </w:t>
      </w:r>
      <w:r>
        <w:rPr>
          <w:color w:val="231F20"/>
          <w:spacing w:val="-3"/>
          <w:w w:val="105"/>
        </w:rPr>
        <w:t>Waikiki </w:t>
      </w:r>
      <w:r>
        <w:rPr>
          <w:color w:val="231F20"/>
          <w:w w:val="105"/>
        </w:rPr>
        <w:t>apartment, where we would talk for a little while. But July 22nd was different. That chilly morning, we got a phone call from</w:t>
      </w:r>
      <w:r>
        <w:rPr>
          <w:color w:val="231F20"/>
          <w:spacing w:val="-14"/>
          <w:w w:val="105"/>
        </w:rPr>
        <w:t> </w:t>
      </w:r>
      <w:r>
        <w:rPr>
          <w:color w:val="231F20"/>
          <w:w w:val="105"/>
        </w:rPr>
        <w:t>his roommate</w:t>
      </w:r>
      <w:r>
        <w:rPr>
          <w:color w:val="231F20"/>
          <w:spacing w:val="-9"/>
          <w:w w:val="105"/>
        </w:rPr>
        <w:t> </w:t>
      </w:r>
      <w:r>
        <w:rPr>
          <w:color w:val="231F20"/>
          <w:w w:val="105"/>
        </w:rPr>
        <w:t>telling</w:t>
      </w:r>
      <w:r>
        <w:rPr>
          <w:color w:val="231F20"/>
          <w:spacing w:val="-9"/>
          <w:w w:val="105"/>
        </w:rPr>
        <w:t> </w:t>
      </w:r>
      <w:r>
        <w:rPr>
          <w:color w:val="231F20"/>
          <w:w w:val="105"/>
        </w:rPr>
        <w:t>us</w:t>
      </w:r>
      <w:r>
        <w:rPr>
          <w:color w:val="231F20"/>
          <w:spacing w:val="-9"/>
          <w:w w:val="105"/>
        </w:rPr>
        <w:t> </w:t>
      </w:r>
      <w:r>
        <w:rPr>
          <w:color w:val="231F20"/>
          <w:w w:val="105"/>
        </w:rPr>
        <w:t>my</w:t>
      </w:r>
      <w:r>
        <w:rPr>
          <w:color w:val="231F20"/>
          <w:spacing w:val="-9"/>
          <w:w w:val="105"/>
        </w:rPr>
        <w:t> </w:t>
      </w:r>
      <w:r>
        <w:rPr>
          <w:color w:val="231F20"/>
          <w:w w:val="105"/>
        </w:rPr>
        <w:t>brother</w:t>
      </w:r>
      <w:r>
        <w:rPr>
          <w:color w:val="231F20"/>
          <w:spacing w:val="-9"/>
          <w:w w:val="105"/>
        </w:rPr>
        <w:t> </w:t>
      </w:r>
      <w:r>
        <w:rPr>
          <w:color w:val="231F20"/>
          <w:w w:val="105"/>
        </w:rPr>
        <w:t>was</w:t>
      </w:r>
      <w:r>
        <w:rPr>
          <w:color w:val="231F20"/>
          <w:spacing w:val="-9"/>
          <w:w w:val="105"/>
        </w:rPr>
        <w:t> </w:t>
      </w:r>
      <w:r>
        <w:rPr>
          <w:color w:val="231F20"/>
          <w:w w:val="105"/>
        </w:rPr>
        <w:t>going</w:t>
      </w:r>
      <w:r>
        <w:rPr>
          <w:color w:val="231F20"/>
          <w:spacing w:val="-9"/>
          <w:w w:val="105"/>
        </w:rPr>
        <w:t> </w:t>
      </w:r>
      <w:r>
        <w:rPr>
          <w:color w:val="231F20"/>
          <w:w w:val="105"/>
        </w:rPr>
        <w:t>to</w:t>
      </w:r>
      <w:r>
        <w:rPr>
          <w:color w:val="231F20"/>
          <w:spacing w:val="-9"/>
          <w:w w:val="105"/>
        </w:rPr>
        <w:t> </w:t>
      </w:r>
      <w:r>
        <w:rPr>
          <w:color w:val="231F20"/>
          <w:w w:val="105"/>
        </w:rPr>
        <w:t>the</w:t>
      </w:r>
      <w:r>
        <w:rPr>
          <w:color w:val="231F20"/>
          <w:spacing w:val="-9"/>
          <w:w w:val="105"/>
        </w:rPr>
        <w:t> </w:t>
      </w:r>
      <w:r>
        <w:rPr>
          <w:color w:val="231F20"/>
          <w:w w:val="105"/>
        </w:rPr>
        <w:t>emergency</w:t>
      </w:r>
      <w:r>
        <w:rPr>
          <w:color w:val="231F20"/>
          <w:spacing w:val="-9"/>
          <w:w w:val="105"/>
        </w:rPr>
        <w:t> </w:t>
      </w:r>
      <w:r>
        <w:rPr>
          <w:color w:val="231F20"/>
          <w:w w:val="105"/>
        </w:rPr>
        <w:t>room.</w:t>
      </w:r>
      <w:r>
        <w:rPr>
          <w:color w:val="231F20"/>
          <w:spacing w:val="-9"/>
          <w:w w:val="105"/>
        </w:rPr>
        <w:t> </w:t>
      </w:r>
      <w:r>
        <w:rPr>
          <w:color w:val="231F20"/>
          <w:w w:val="105"/>
        </w:rPr>
        <w:t>As we drove to </w:t>
      </w:r>
      <w:r>
        <w:rPr>
          <w:color w:val="231F20"/>
          <w:spacing w:val="-4"/>
          <w:w w:val="105"/>
        </w:rPr>
        <w:t>Queen’s </w:t>
      </w:r>
      <w:r>
        <w:rPr>
          <w:color w:val="231F20"/>
          <w:w w:val="105"/>
        </w:rPr>
        <w:t>Hospital, I didn’t know what to think. Although I tried to assure myself that nothing serious could have happened to him, anxiety clouded my</w:t>
      </w:r>
      <w:r>
        <w:rPr>
          <w:color w:val="231F20"/>
          <w:spacing w:val="25"/>
          <w:w w:val="105"/>
        </w:rPr>
        <w:t> </w:t>
      </w:r>
      <w:r>
        <w:rPr>
          <w:color w:val="231F20"/>
          <w:w w:val="105"/>
        </w:rPr>
        <w:t>mind.</w:t>
      </w:r>
    </w:p>
    <w:p>
      <w:pPr>
        <w:pStyle w:val="BodyText"/>
        <w:spacing w:line="259" w:lineRule="auto"/>
        <w:ind w:left="100" w:right="116" w:firstLine="299"/>
        <w:jc w:val="both"/>
      </w:pPr>
      <w:r>
        <w:rPr>
          <w:color w:val="231F20"/>
          <w:w w:val="105"/>
        </w:rPr>
        <w:t>My </w:t>
      </w:r>
      <w:r>
        <w:rPr>
          <w:color w:val="231F20"/>
          <w:spacing w:val="-3"/>
          <w:w w:val="105"/>
        </w:rPr>
        <w:t>brother, </w:t>
      </w:r>
      <w:r>
        <w:rPr>
          <w:color w:val="231F20"/>
          <w:spacing w:val="-6"/>
          <w:w w:val="105"/>
        </w:rPr>
        <w:t>Tyson, </w:t>
      </w:r>
      <w:r>
        <w:rPr>
          <w:color w:val="231F20"/>
          <w:w w:val="105"/>
        </w:rPr>
        <w:t>emigrated from vietnam with my mom and</w:t>
      </w:r>
      <w:r>
        <w:rPr>
          <w:color w:val="231F20"/>
          <w:spacing w:val="-13"/>
          <w:w w:val="105"/>
        </w:rPr>
        <w:t> </w:t>
      </w:r>
      <w:r>
        <w:rPr>
          <w:color w:val="231F20"/>
          <w:w w:val="105"/>
        </w:rPr>
        <w:t>my other</w:t>
      </w:r>
      <w:r>
        <w:rPr>
          <w:color w:val="231F20"/>
          <w:spacing w:val="-10"/>
          <w:w w:val="105"/>
        </w:rPr>
        <w:t> </w:t>
      </w:r>
      <w:r>
        <w:rPr>
          <w:color w:val="231F20"/>
          <w:w w:val="105"/>
        </w:rPr>
        <w:t>older</w:t>
      </w:r>
      <w:r>
        <w:rPr>
          <w:color w:val="231F20"/>
          <w:spacing w:val="-10"/>
          <w:w w:val="105"/>
        </w:rPr>
        <w:t> </w:t>
      </w:r>
      <w:r>
        <w:rPr>
          <w:color w:val="231F20"/>
          <w:w w:val="105"/>
        </w:rPr>
        <w:t>brother</w:t>
      </w:r>
      <w:r>
        <w:rPr>
          <w:color w:val="231F20"/>
          <w:spacing w:val="-10"/>
          <w:w w:val="105"/>
        </w:rPr>
        <w:t> </w:t>
      </w:r>
      <w:r>
        <w:rPr>
          <w:color w:val="231F20"/>
          <w:w w:val="105"/>
        </w:rPr>
        <w:t>to</w:t>
      </w:r>
      <w:r>
        <w:rPr>
          <w:color w:val="231F20"/>
          <w:spacing w:val="-10"/>
          <w:w w:val="105"/>
        </w:rPr>
        <w:t> </w:t>
      </w:r>
      <w:r>
        <w:rPr>
          <w:color w:val="231F20"/>
          <w:w w:val="105"/>
        </w:rPr>
        <w:t>the</w:t>
      </w:r>
      <w:r>
        <w:rPr>
          <w:color w:val="231F20"/>
          <w:spacing w:val="-10"/>
          <w:w w:val="105"/>
        </w:rPr>
        <w:t> </w:t>
      </w:r>
      <w:r>
        <w:rPr>
          <w:color w:val="231F20"/>
          <w:w w:val="105"/>
        </w:rPr>
        <w:t>United</w:t>
      </w:r>
      <w:r>
        <w:rPr>
          <w:color w:val="231F20"/>
          <w:spacing w:val="-10"/>
          <w:w w:val="105"/>
        </w:rPr>
        <w:t> </w:t>
      </w:r>
      <w:r>
        <w:rPr>
          <w:color w:val="231F20"/>
          <w:w w:val="105"/>
        </w:rPr>
        <w:t>States</w:t>
      </w:r>
      <w:r>
        <w:rPr>
          <w:color w:val="231F20"/>
          <w:spacing w:val="-10"/>
          <w:w w:val="105"/>
        </w:rPr>
        <w:t> </w:t>
      </w:r>
      <w:r>
        <w:rPr>
          <w:color w:val="231F20"/>
          <w:w w:val="105"/>
        </w:rPr>
        <w:t>in</w:t>
      </w:r>
      <w:r>
        <w:rPr>
          <w:color w:val="231F20"/>
          <w:spacing w:val="-10"/>
          <w:w w:val="105"/>
        </w:rPr>
        <w:t> </w:t>
      </w:r>
      <w:r>
        <w:rPr>
          <w:color w:val="231F20"/>
          <w:w w:val="105"/>
        </w:rPr>
        <w:t>1990,</w:t>
      </w:r>
      <w:r>
        <w:rPr>
          <w:color w:val="231F20"/>
          <w:spacing w:val="-10"/>
          <w:w w:val="105"/>
        </w:rPr>
        <w:t> </w:t>
      </w:r>
      <w:r>
        <w:rPr>
          <w:color w:val="231F20"/>
          <w:w w:val="105"/>
        </w:rPr>
        <w:t>with</w:t>
      </w:r>
      <w:r>
        <w:rPr>
          <w:color w:val="231F20"/>
          <w:spacing w:val="-10"/>
          <w:w w:val="105"/>
        </w:rPr>
        <w:t> </w:t>
      </w:r>
      <w:r>
        <w:rPr>
          <w:color w:val="231F20"/>
          <w:w w:val="105"/>
        </w:rPr>
        <w:t>dreams</w:t>
      </w:r>
      <w:r>
        <w:rPr>
          <w:color w:val="231F20"/>
          <w:spacing w:val="-10"/>
          <w:w w:val="105"/>
        </w:rPr>
        <w:t> </w:t>
      </w:r>
      <w:r>
        <w:rPr>
          <w:color w:val="231F20"/>
          <w:w w:val="105"/>
        </w:rPr>
        <w:t>of</w:t>
      </w:r>
      <w:r>
        <w:rPr>
          <w:color w:val="231F20"/>
          <w:spacing w:val="-10"/>
          <w:w w:val="105"/>
        </w:rPr>
        <w:t> </w:t>
      </w:r>
      <w:r>
        <w:rPr>
          <w:color w:val="231F20"/>
          <w:w w:val="105"/>
        </w:rPr>
        <w:t>a</w:t>
      </w:r>
      <w:r>
        <w:rPr>
          <w:color w:val="231F20"/>
          <w:spacing w:val="-10"/>
          <w:w w:val="105"/>
        </w:rPr>
        <w:t> </w:t>
      </w:r>
      <w:r>
        <w:rPr>
          <w:color w:val="231F20"/>
          <w:w w:val="105"/>
        </w:rPr>
        <w:t>new life and fresh opportunities. He enrolled in high school with virtually no</w:t>
      </w:r>
      <w:r>
        <w:rPr>
          <w:color w:val="231F20"/>
          <w:spacing w:val="-16"/>
          <w:w w:val="105"/>
        </w:rPr>
        <w:t> </w:t>
      </w:r>
      <w:r>
        <w:rPr>
          <w:color w:val="231F20"/>
          <w:w w:val="105"/>
        </w:rPr>
        <w:t>knowledge</w:t>
      </w:r>
      <w:r>
        <w:rPr>
          <w:color w:val="231F20"/>
          <w:spacing w:val="-16"/>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w w:val="105"/>
        </w:rPr>
        <w:t>English</w:t>
      </w:r>
      <w:r>
        <w:rPr>
          <w:color w:val="231F20"/>
          <w:spacing w:val="-16"/>
          <w:w w:val="105"/>
        </w:rPr>
        <w:t> </w:t>
      </w:r>
      <w:r>
        <w:rPr>
          <w:color w:val="231F20"/>
          <w:w w:val="105"/>
        </w:rPr>
        <w:t>language.</w:t>
      </w:r>
      <w:r>
        <w:rPr>
          <w:color w:val="231F20"/>
          <w:spacing w:val="-16"/>
          <w:w w:val="105"/>
        </w:rPr>
        <w:t> </w:t>
      </w:r>
      <w:r>
        <w:rPr>
          <w:color w:val="231F20"/>
          <w:w w:val="105"/>
        </w:rPr>
        <w:t>Even</w:t>
      </w:r>
      <w:r>
        <w:rPr>
          <w:color w:val="231F20"/>
          <w:spacing w:val="-16"/>
          <w:w w:val="105"/>
        </w:rPr>
        <w:t> </w:t>
      </w:r>
      <w:r>
        <w:rPr>
          <w:color w:val="231F20"/>
          <w:w w:val="105"/>
        </w:rPr>
        <w:t>though</w:t>
      </w:r>
      <w:r>
        <w:rPr>
          <w:color w:val="231F20"/>
          <w:spacing w:val="-16"/>
          <w:w w:val="105"/>
        </w:rPr>
        <w:t> </w:t>
      </w:r>
      <w:r>
        <w:rPr>
          <w:color w:val="231F20"/>
          <w:w w:val="105"/>
        </w:rPr>
        <w:t>he</w:t>
      </w:r>
      <w:r>
        <w:rPr>
          <w:color w:val="231F20"/>
          <w:spacing w:val="-16"/>
          <w:w w:val="105"/>
        </w:rPr>
        <w:t> </w:t>
      </w:r>
      <w:r>
        <w:rPr>
          <w:color w:val="231F20"/>
          <w:w w:val="105"/>
        </w:rPr>
        <w:t>had</w:t>
      </w:r>
      <w:r>
        <w:rPr>
          <w:color w:val="231F20"/>
          <w:spacing w:val="-16"/>
          <w:w w:val="105"/>
        </w:rPr>
        <w:t> </w:t>
      </w:r>
      <w:r>
        <w:rPr>
          <w:color w:val="231F20"/>
          <w:w w:val="105"/>
        </w:rPr>
        <w:t>to</w:t>
      </w:r>
      <w:r>
        <w:rPr>
          <w:color w:val="231F20"/>
          <w:spacing w:val="-16"/>
          <w:w w:val="105"/>
        </w:rPr>
        <w:t> </w:t>
      </w:r>
      <w:r>
        <w:rPr>
          <w:color w:val="231F20"/>
          <w:w w:val="105"/>
        </w:rPr>
        <w:t>simulta- neously</w:t>
      </w:r>
      <w:r>
        <w:rPr>
          <w:color w:val="231F20"/>
          <w:spacing w:val="-8"/>
          <w:w w:val="105"/>
        </w:rPr>
        <w:t> </w:t>
      </w:r>
      <w:r>
        <w:rPr>
          <w:color w:val="231F20"/>
          <w:w w:val="105"/>
        </w:rPr>
        <w:t>manage</w:t>
      </w:r>
      <w:r>
        <w:rPr>
          <w:color w:val="231F20"/>
          <w:spacing w:val="-8"/>
          <w:w w:val="105"/>
        </w:rPr>
        <w:t> </w:t>
      </w:r>
      <w:r>
        <w:rPr>
          <w:color w:val="231F20"/>
          <w:w w:val="105"/>
        </w:rPr>
        <w:t>a</w:t>
      </w:r>
      <w:r>
        <w:rPr>
          <w:color w:val="231F20"/>
          <w:spacing w:val="-8"/>
          <w:w w:val="105"/>
        </w:rPr>
        <w:t> </w:t>
      </w:r>
      <w:r>
        <w:rPr>
          <w:color w:val="231F20"/>
          <w:w w:val="105"/>
        </w:rPr>
        <w:t>part-time</w:t>
      </w:r>
      <w:r>
        <w:rPr>
          <w:color w:val="231F20"/>
          <w:spacing w:val="-8"/>
          <w:w w:val="105"/>
        </w:rPr>
        <w:t> </w:t>
      </w:r>
      <w:r>
        <w:rPr>
          <w:color w:val="231F20"/>
          <w:w w:val="105"/>
        </w:rPr>
        <w:t>job</w:t>
      </w:r>
      <w:r>
        <w:rPr>
          <w:color w:val="231F20"/>
          <w:spacing w:val="-8"/>
          <w:w w:val="105"/>
        </w:rPr>
        <w:t> </w:t>
      </w:r>
      <w:r>
        <w:rPr>
          <w:color w:val="231F20"/>
          <w:w w:val="105"/>
        </w:rPr>
        <w:t>at</w:t>
      </w:r>
      <w:r>
        <w:rPr>
          <w:color w:val="231F20"/>
          <w:spacing w:val="-8"/>
          <w:w w:val="105"/>
        </w:rPr>
        <w:t> </w:t>
      </w:r>
      <w:r>
        <w:rPr>
          <w:color w:val="231F20"/>
          <w:spacing w:val="-3"/>
          <w:w w:val="105"/>
        </w:rPr>
        <w:t>McDonald’s,</w:t>
      </w:r>
      <w:r>
        <w:rPr>
          <w:color w:val="231F20"/>
          <w:spacing w:val="-8"/>
          <w:w w:val="105"/>
        </w:rPr>
        <w:t> </w:t>
      </w:r>
      <w:r>
        <w:rPr>
          <w:color w:val="231F20"/>
          <w:w w:val="105"/>
        </w:rPr>
        <w:t>he</w:t>
      </w:r>
      <w:r>
        <w:rPr>
          <w:color w:val="231F20"/>
          <w:spacing w:val="-8"/>
          <w:w w:val="105"/>
        </w:rPr>
        <w:t> </w:t>
      </w:r>
      <w:r>
        <w:rPr>
          <w:color w:val="231F20"/>
          <w:w w:val="105"/>
        </w:rPr>
        <w:t>excelled</w:t>
      </w:r>
      <w:r>
        <w:rPr>
          <w:color w:val="231F20"/>
          <w:spacing w:val="-8"/>
          <w:w w:val="105"/>
        </w:rPr>
        <w:t> </w:t>
      </w:r>
      <w:r>
        <w:rPr>
          <w:color w:val="231F20"/>
          <w:w w:val="105"/>
        </w:rPr>
        <w:t>in</w:t>
      </w:r>
      <w:r>
        <w:rPr>
          <w:color w:val="231F20"/>
          <w:spacing w:val="-8"/>
          <w:w w:val="105"/>
        </w:rPr>
        <w:t> </w:t>
      </w:r>
      <w:r>
        <w:rPr>
          <w:color w:val="231F20"/>
          <w:w w:val="105"/>
        </w:rPr>
        <w:t>academ- ics and was the top of his class in</w:t>
      </w:r>
      <w:r>
        <w:rPr>
          <w:color w:val="231F20"/>
          <w:spacing w:val="-27"/>
          <w:w w:val="105"/>
        </w:rPr>
        <w:t> </w:t>
      </w:r>
      <w:r>
        <w:rPr>
          <w:color w:val="231F20"/>
          <w:w w:val="105"/>
        </w:rPr>
        <w:t>calculus.</w:t>
      </w:r>
    </w:p>
    <w:p>
      <w:pPr>
        <w:pStyle w:val="BodyText"/>
        <w:spacing w:line="259" w:lineRule="auto"/>
        <w:ind w:left="100" w:right="117" w:firstLine="299"/>
        <w:jc w:val="both"/>
      </w:pPr>
      <w:r>
        <w:rPr>
          <w:color w:val="231F20"/>
          <w:w w:val="105"/>
        </w:rPr>
        <w:t>At</w:t>
      </w:r>
      <w:r>
        <w:rPr>
          <w:color w:val="231F20"/>
          <w:spacing w:val="-12"/>
          <w:w w:val="105"/>
        </w:rPr>
        <w:t> </w:t>
      </w:r>
      <w:r>
        <w:rPr>
          <w:color w:val="231F20"/>
          <w:w w:val="105"/>
        </w:rPr>
        <w:t>34</w:t>
      </w:r>
      <w:r>
        <w:rPr>
          <w:color w:val="231F20"/>
          <w:spacing w:val="-12"/>
          <w:w w:val="105"/>
        </w:rPr>
        <w:t> </w:t>
      </w:r>
      <w:r>
        <w:rPr>
          <w:color w:val="231F20"/>
          <w:w w:val="105"/>
        </w:rPr>
        <w:t>years</w:t>
      </w:r>
      <w:r>
        <w:rPr>
          <w:color w:val="231F20"/>
          <w:spacing w:val="-12"/>
          <w:w w:val="105"/>
        </w:rPr>
        <w:t> </w:t>
      </w:r>
      <w:r>
        <w:rPr>
          <w:color w:val="231F20"/>
          <w:w w:val="105"/>
        </w:rPr>
        <w:t>old,</w:t>
      </w:r>
      <w:r>
        <w:rPr>
          <w:color w:val="231F20"/>
          <w:spacing w:val="-12"/>
          <w:w w:val="105"/>
        </w:rPr>
        <w:t> </w:t>
      </w:r>
      <w:r>
        <w:rPr>
          <w:color w:val="231F20"/>
          <w:w w:val="105"/>
        </w:rPr>
        <w:t>he</w:t>
      </w:r>
      <w:r>
        <w:rPr>
          <w:color w:val="231F20"/>
          <w:spacing w:val="-12"/>
          <w:w w:val="105"/>
        </w:rPr>
        <w:t> </w:t>
      </w:r>
      <w:r>
        <w:rPr>
          <w:color w:val="231F20"/>
          <w:w w:val="105"/>
        </w:rPr>
        <w:t>was</w:t>
      </w:r>
      <w:r>
        <w:rPr>
          <w:color w:val="231F20"/>
          <w:spacing w:val="-12"/>
          <w:w w:val="105"/>
        </w:rPr>
        <w:t> </w:t>
      </w:r>
      <w:r>
        <w:rPr>
          <w:color w:val="231F20"/>
          <w:w w:val="105"/>
        </w:rPr>
        <w:t>the</w:t>
      </w:r>
      <w:r>
        <w:rPr>
          <w:color w:val="231F20"/>
          <w:spacing w:val="-12"/>
          <w:w w:val="105"/>
        </w:rPr>
        <w:t> </w:t>
      </w:r>
      <w:r>
        <w:rPr>
          <w:color w:val="231F20"/>
          <w:w w:val="105"/>
        </w:rPr>
        <w:t>epitome</w:t>
      </w:r>
      <w:r>
        <w:rPr>
          <w:color w:val="231F20"/>
          <w:spacing w:val="-12"/>
          <w:w w:val="105"/>
        </w:rPr>
        <w:t> </w:t>
      </w:r>
      <w:r>
        <w:rPr>
          <w:color w:val="231F20"/>
          <w:w w:val="105"/>
        </w:rPr>
        <w:t>of</w:t>
      </w:r>
      <w:r>
        <w:rPr>
          <w:color w:val="231F20"/>
          <w:spacing w:val="-12"/>
          <w:w w:val="105"/>
        </w:rPr>
        <w:t> </w:t>
      </w:r>
      <w:r>
        <w:rPr>
          <w:color w:val="231F20"/>
          <w:w w:val="105"/>
        </w:rPr>
        <w:t>health:</w:t>
      </w:r>
      <w:r>
        <w:rPr>
          <w:color w:val="231F20"/>
          <w:spacing w:val="-12"/>
          <w:w w:val="105"/>
        </w:rPr>
        <w:t> </w:t>
      </w:r>
      <w:r>
        <w:rPr>
          <w:color w:val="231F20"/>
          <w:w w:val="105"/>
        </w:rPr>
        <w:t>he</w:t>
      </w:r>
      <w:r>
        <w:rPr>
          <w:color w:val="231F20"/>
          <w:spacing w:val="-12"/>
          <w:w w:val="105"/>
        </w:rPr>
        <w:t> </w:t>
      </w:r>
      <w:r>
        <w:rPr>
          <w:color w:val="231F20"/>
          <w:w w:val="105"/>
        </w:rPr>
        <w:t>ran</w:t>
      </w:r>
      <w:r>
        <w:rPr>
          <w:color w:val="231F20"/>
          <w:spacing w:val="-12"/>
          <w:w w:val="105"/>
        </w:rPr>
        <w:t> </w:t>
      </w:r>
      <w:r>
        <w:rPr>
          <w:color w:val="231F20"/>
          <w:w w:val="105"/>
        </w:rPr>
        <w:t>marathons</w:t>
      </w:r>
      <w:r>
        <w:rPr>
          <w:color w:val="231F20"/>
          <w:spacing w:val="-12"/>
          <w:w w:val="105"/>
        </w:rPr>
        <w:t> </w:t>
      </w:r>
      <w:r>
        <w:rPr>
          <w:color w:val="231F20"/>
          <w:w w:val="105"/>
        </w:rPr>
        <w:t>ev- ery</w:t>
      </w:r>
      <w:r>
        <w:rPr>
          <w:color w:val="231F20"/>
          <w:spacing w:val="-8"/>
          <w:w w:val="105"/>
        </w:rPr>
        <w:t> </w:t>
      </w:r>
      <w:r>
        <w:rPr>
          <w:color w:val="231F20"/>
          <w:spacing w:val="-3"/>
          <w:w w:val="105"/>
        </w:rPr>
        <w:t>year,</w:t>
      </w:r>
      <w:r>
        <w:rPr>
          <w:color w:val="231F20"/>
          <w:spacing w:val="-8"/>
          <w:w w:val="105"/>
        </w:rPr>
        <w:t> </w:t>
      </w:r>
      <w:r>
        <w:rPr>
          <w:color w:val="231F20"/>
          <w:w w:val="105"/>
        </w:rPr>
        <w:t>had</w:t>
      </w:r>
      <w:r>
        <w:rPr>
          <w:color w:val="231F20"/>
          <w:spacing w:val="-8"/>
          <w:w w:val="105"/>
        </w:rPr>
        <w:t> </w:t>
      </w:r>
      <w:r>
        <w:rPr>
          <w:color w:val="231F20"/>
          <w:w w:val="105"/>
        </w:rPr>
        <w:t>a</w:t>
      </w:r>
      <w:r>
        <w:rPr>
          <w:color w:val="231F20"/>
          <w:spacing w:val="-8"/>
          <w:w w:val="105"/>
        </w:rPr>
        <w:t> </w:t>
      </w:r>
      <w:r>
        <w:rPr>
          <w:color w:val="231F20"/>
          <w:w w:val="105"/>
        </w:rPr>
        <w:t>healthy</w:t>
      </w:r>
      <w:r>
        <w:rPr>
          <w:color w:val="231F20"/>
          <w:spacing w:val="-8"/>
          <w:w w:val="105"/>
        </w:rPr>
        <w:t> </w:t>
      </w:r>
      <w:r>
        <w:rPr>
          <w:color w:val="231F20"/>
          <w:w w:val="105"/>
        </w:rPr>
        <w:t>diet,</w:t>
      </w:r>
      <w:r>
        <w:rPr>
          <w:color w:val="231F20"/>
          <w:spacing w:val="-8"/>
          <w:w w:val="105"/>
        </w:rPr>
        <w:t> </w:t>
      </w:r>
      <w:r>
        <w:rPr>
          <w:color w:val="231F20"/>
          <w:w w:val="105"/>
        </w:rPr>
        <w:t>and</w:t>
      </w:r>
      <w:r>
        <w:rPr>
          <w:color w:val="231F20"/>
          <w:spacing w:val="-8"/>
          <w:w w:val="105"/>
        </w:rPr>
        <w:t> </w:t>
      </w:r>
      <w:r>
        <w:rPr>
          <w:color w:val="231F20"/>
          <w:w w:val="105"/>
        </w:rPr>
        <w:t>never</w:t>
      </w:r>
      <w:r>
        <w:rPr>
          <w:color w:val="231F20"/>
          <w:spacing w:val="-8"/>
          <w:w w:val="105"/>
        </w:rPr>
        <w:t> </w:t>
      </w:r>
      <w:r>
        <w:rPr>
          <w:color w:val="231F20"/>
          <w:w w:val="105"/>
        </w:rPr>
        <w:t>smoked</w:t>
      </w:r>
      <w:r>
        <w:rPr>
          <w:color w:val="231F20"/>
          <w:spacing w:val="-8"/>
          <w:w w:val="105"/>
        </w:rPr>
        <w:t> </w:t>
      </w:r>
      <w:r>
        <w:rPr>
          <w:color w:val="231F20"/>
          <w:w w:val="105"/>
        </w:rPr>
        <w:t>or</w:t>
      </w:r>
      <w:r>
        <w:rPr>
          <w:color w:val="231F20"/>
          <w:spacing w:val="-8"/>
          <w:w w:val="105"/>
        </w:rPr>
        <w:t> </w:t>
      </w:r>
      <w:r>
        <w:rPr>
          <w:color w:val="231F20"/>
          <w:w w:val="105"/>
        </w:rPr>
        <w:t>drank</w:t>
      </w:r>
      <w:r>
        <w:rPr>
          <w:color w:val="231F20"/>
          <w:spacing w:val="-8"/>
          <w:w w:val="105"/>
        </w:rPr>
        <w:t> </w:t>
      </w:r>
      <w:r>
        <w:rPr>
          <w:color w:val="231F20"/>
          <w:w w:val="105"/>
        </w:rPr>
        <w:t>alcohol.</w:t>
      </w:r>
      <w:r>
        <w:rPr>
          <w:color w:val="231F20"/>
          <w:spacing w:val="-8"/>
          <w:w w:val="105"/>
        </w:rPr>
        <w:t> </w:t>
      </w:r>
      <w:r>
        <w:rPr>
          <w:color w:val="231F20"/>
          <w:w w:val="105"/>
        </w:rPr>
        <w:t>When </w:t>
      </w:r>
      <w:r>
        <w:rPr>
          <w:color w:val="231F20"/>
          <w:w w:val="88"/>
        </w:rPr>
        <w:t>I</w:t>
      </w:r>
      <w:r>
        <w:rPr>
          <w:color w:val="231F20"/>
          <w:spacing w:val="13"/>
        </w:rPr>
        <w:t> </w:t>
      </w:r>
      <w:r>
        <w:rPr>
          <w:color w:val="231F20"/>
          <w:w w:val="100"/>
        </w:rPr>
        <w:t>got</w:t>
      </w:r>
      <w:r>
        <w:rPr>
          <w:color w:val="231F20"/>
          <w:spacing w:val="13"/>
        </w:rPr>
        <w:t> </w:t>
      </w:r>
      <w:r>
        <w:rPr>
          <w:color w:val="231F20"/>
          <w:w w:val="99"/>
        </w:rPr>
        <w:t>to</w:t>
      </w:r>
      <w:r>
        <w:rPr>
          <w:color w:val="231F20"/>
          <w:spacing w:val="13"/>
        </w:rPr>
        <w:t> </w:t>
      </w:r>
      <w:r>
        <w:rPr>
          <w:color w:val="231F20"/>
          <w:w w:val="103"/>
        </w:rPr>
        <w:t>the</w:t>
      </w:r>
      <w:r>
        <w:rPr>
          <w:color w:val="231F20"/>
          <w:spacing w:val="13"/>
        </w:rPr>
        <w:t> </w:t>
      </w:r>
      <w:r>
        <w:rPr>
          <w:color w:val="231F20"/>
          <w:w w:val="84"/>
        </w:rPr>
        <w:t>E</w:t>
      </w:r>
      <w:r>
        <w:rPr>
          <w:color w:val="231F20"/>
          <w:w w:val="172"/>
        </w:rPr>
        <w:t>r</w:t>
      </w:r>
      <w:r>
        <w:rPr>
          <w:color w:val="231F20"/>
          <w:spacing w:val="13"/>
        </w:rPr>
        <w:t> </w:t>
      </w:r>
      <w:r>
        <w:rPr>
          <w:color w:val="231F20"/>
          <w:w w:val="105"/>
        </w:rPr>
        <w:t>and</w:t>
      </w:r>
      <w:r>
        <w:rPr>
          <w:color w:val="231F20"/>
          <w:spacing w:val="13"/>
        </w:rPr>
        <w:t> </w:t>
      </w:r>
      <w:r>
        <w:rPr>
          <w:color w:val="231F20"/>
          <w:w w:val="104"/>
        </w:rPr>
        <w:t>saw</w:t>
      </w:r>
      <w:r>
        <w:rPr>
          <w:color w:val="231F20"/>
          <w:spacing w:val="13"/>
        </w:rPr>
        <w:t> </w:t>
      </w:r>
      <w:r>
        <w:rPr>
          <w:color w:val="231F20"/>
          <w:w w:val="105"/>
        </w:rPr>
        <w:t>him</w:t>
      </w:r>
      <w:r>
        <w:rPr>
          <w:color w:val="231F20"/>
          <w:spacing w:val="13"/>
        </w:rPr>
        <w:t> </w:t>
      </w:r>
      <w:r>
        <w:rPr>
          <w:color w:val="231F20"/>
          <w:w w:val="108"/>
        </w:rPr>
        <w:t>lying</w:t>
      </w:r>
      <w:r>
        <w:rPr>
          <w:color w:val="231F20"/>
          <w:spacing w:val="13"/>
        </w:rPr>
        <w:t> </w:t>
      </w:r>
      <w:r>
        <w:rPr>
          <w:color w:val="231F20"/>
          <w:w w:val="107"/>
        </w:rPr>
        <w:t>in</w:t>
      </w:r>
      <w:r>
        <w:rPr>
          <w:color w:val="231F20"/>
          <w:spacing w:val="13"/>
        </w:rPr>
        <w:t> </w:t>
      </w:r>
      <w:r>
        <w:rPr>
          <w:color w:val="231F20"/>
          <w:w w:val="103"/>
        </w:rPr>
        <w:t>the</w:t>
      </w:r>
      <w:r>
        <w:rPr>
          <w:color w:val="231F20"/>
          <w:spacing w:val="13"/>
        </w:rPr>
        <w:t> </w:t>
      </w:r>
      <w:r>
        <w:rPr>
          <w:color w:val="231F20"/>
          <w:w w:val="104"/>
        </w:rPr>
        <w:t>hospital</w:t>
      </w:r>
      <w:r>
        <w:rPr>
          <w:color w:val="231F20"/>
          <w:spacing w:val="13"/>
        </w:rPr>
        <w:t> </w:t>
      </w:r>
      <w:r>
        <w:rPr>
          <w:color w:val="231F20"/>
          <w:w w:val="105"/>
        </w:rPr>
        <w:t>bed,</w:t>
      </w:r>
      <w:r>
        <w:rPr>
          <w:color w:val="231F20"/>
          <w:spacing w:val="13"/>
        </w:rPr>
        <w:t> </w:t>
      </w:r>
      <w:r>
        <w:rPr>
          <w:color w:val="231F20"/>
          <w:w w:val="103"/>
        </w:rPr>
        <w:t>he</w:t>
      </w:r>
      <w:r>
        <w:rPr>
          <w:color w:val="231F20"/>
          <w:spacing w:val="13"/>
        </w:rPr>
        <w:t> </w:t>
      </w:r>
      <w:r>
        <w:rPr>
          <w:color w:val="231F20"/>
          <w:w w:val="104"/>
        </w:rPr>
        <w:t>looked</w:t>
      </w:r>
      <w:r>
        <w:rPr>
          <w:color w:val="231F20"/>
          <w:spacing w:val="13"/>
        </w:rPr>
        <w:t> </w:t>
      </w:r>
      <w:r>
        <w:rPr>
          <w:color w:val="231F20"/>
          <w:w w:val="108"/>
        </w:rPr>
        <w:t>like </w:t>
      </w:r>
      <w:r>
        <w:rPr>
          <w:color w:val="231F20"/>
          <w:w w:val="105"/>
        </w:rPr>
        <w:t>the </w:t>
      </w:r>
      <w:r>
        <w:rPr>
          <w:color w:val="231F20"/>
          <w:spacing w:val="-7"/>
          <w:w w:val="105"/>
        </w:rPr>
        <w:t>Tyson </w:t>
      </w:r>
      <w:r>
        <w:rPr>
          <w:color w:val="231F20"/>
          <w:w w:val="105"/>
        </w:rPr>
        <w:t>that I always </w:t>
      </w:r>
      <w:r>
        <w:rPr>
          <w:color w:val="231F20"/>
          <w:spacing w:val="-6"/>
          <w:w w:val="105"/>
        </w:rPr>
        <w:t>knew. </w:t>
      </w:r>
      <w:r>
        <w:rPr>
          <w:color w:val="231F20"/>
          <w:w w:val="105"/>
        </w:rPr>
        <w:t>nothing seemed wrong. He just seemed tired, and he didn’t have the energy to</w:t>
      </w:r>
      <w:r>
        <w:rPr>
          <w:color w:val="231F20"/>
          <w:spacing w:val="-35"/>
          <w:w w:val="105"/>
        </w:rPr>
        <w:t> </w:t>
      </w:r>
      <w:r>
        <w:rPr>
          <w:color w:val="231F20"/>
          <w:w w:val="105"/>
        </w:rPr>
        <w:t>speak.</w:t>
      </w:r>
    </w:p>
    <w:p>
      <w:pPr>
        <w:pStyle w:val="BodyText"/>
        <w:spacing w:line="259" w:lineRule="auto"/>
        <w:ind w:left="100" w:right="117" w:firstLine="299"/>
        <w:jc w:val="both"/>
      </w:pPr>
      <w:r>
        <w:rPr>
          <w:color w:val="231F20"/>
          <w:w w:val="105"/>
        </w:rPr>
        <w:t>However, coming back from an MrI scan, my brother seemed</w:t>
      </w:r>
      <w:r>
        <w:rPr>
          <w:color w:val="231F20"/>
          <w:spacing w:val="-13"/>
          <w:w w:val="105"/>
        </w:rPr>
        <w:t> </w:t>
      </w:r>
      <w:r>
        <w:rPr>
          <w:color w:val="231F20"/>
          <w:w w:val="105"/>
        </w:rPr>
        <w:t>dif- ferent.</w:t>
      </w:r>
      <w:r>
        <w:rPr>
          <w:color w:val="231F20"/>
          <w:spacing w:val="-13"/>
          <w:w w:val="105"/>
        </w:rPr>
        <w:t> </w:t>
      </w:r>
      <w:r>
        <w:rPr>
          <w:color w:val="231F20"/>
          <w:w w:val="105"/>
        </w:rPr>
        <w:t>His</w:t>
      </w:r>
      <w:r>
        <w:rPr>
          <w:color w:val="231F20"/>
          <w:spacing w:val="-13"/>
          <w:w w:val="105"/>
        </w:rPr>
        <w:t> </w:t>
      </w:r>
      <w:r>
        <w:rPr>
          <w:color w:val="231F20"/>
          <w:w w:val="105"/>
        </w:rPr>
        <w:t>eyes</w:t>
      </w:r>
      <w:r>
        <w:rPr>
          <w:color w:val="231F20"/>
          <w:spacing w:val="-13"/>
          <w:w w:val="105"/>
        </w:rPr>
        <w:t> </w:t>
      </w:r>
      <w:r>
        <w:rPr>
          <w:color w:val="231F20"/>
          <w:w w:val="105"/>
        </w:rPr>
        <w:t>were</w:t>
      </w:r>
      <w:r>
        <w:rPr>
          <w:color w:val="231F20"/>
          <w:spacing w:val="-13"/>
          <w:w w:val="105"/>
        </w:rPr>
        <w:t> </w:t>
      </w:r>
      <w:r>
        <w:rPr>
          <w:color w:val="231F20"/>
          <w:w w:val="105"/>
        </w:rPr>
        <w:t>unfocused</w:t>
      </w:r>
      <w:r>
        <w:rPr>
          <w:color w:val="231F20"/>
          <w:spacing w:val="-13"/>
          <w:w w:val="105"/>
        </w:rPr>
        <w:t> </w:t>
      </w:r>
      <w:r>
        <w:rPr>
          <w:color w:val="231F20"/>
          <w:w w:val="105"/>
        </w:rPr>
        <w:t>and</w:t>
      </w:r>
      <w:r>
        <w:rPr>
          <w:color w:val="231F20"/>
          <w:spacing w:val="-13"/>
          <w:w w:val="105"/>
        </w:rPr>
        <w:t> </w:t>
      </w:r>
      <w:r>
        <w:rPr>
          <w:color w:val="231F20"/>
          <w:w w:val="105"/>
        </w:rPr>
        <w:t>dazed,</w:t>
      </w:r>
      <w:r>
        <w:rPr>
          <w:color w:val="231F20"/>
          <w:spacing w:val="-13"/>
          <w:w w:val="105"/>
        </w:rPr>
        <w:t> </w:t>
      </w:r>
      <w:r>
        <w:rPr>
          <w:color w:val="231F20"/>
          <w:w w:val="105"/>
        </w:rPr>
        <w:t>as</w:t>
      </w:r>
      <w:r>
        <w:rPr>
          <w:color w:val="231F20"/>
          <w:spacing w:val="-13"/>
          <w:w w:val="105"/>
        </w:rPr>
        <w:t> </w:t>
      </w:r>
      <w:r>
        <w:rPr>
          <w:color w:val="231F20"/>
          <w:w w:val="105"/>
        </w:rPr>
        <w:t>if</w:t>
      </w:r>
      <w:r>
        <w:rPr>
          <w:color w:val="231F20"/>
          <w:spacing w:val="-13"/>
          <w:w w:val="105"/>
        </w:rPr>
        <w:t> </w:t>
      </w:r>
      <w:r>
        <w:rPr>
          <w:color w:val="231F20"/>
          <w:w w:val="105"/>
        </w:rPr>
        <w:t>he</w:t>
      </w:r>
      <w:r>
        <w:rPr>
          <w:color w:val="231F20"/>
          <w:spacing w:val="-13"/>
          <w:w w:val="105"/>
        </w:rPr>
        <w:t> </w:t>
      </w:r>
      <w:r>
        <w:rPr>
          <w:color w:val="231F20"/>
          <w:w w:val="105"/>
        </w:rPr>
        <w:t>didn’t</w:t>
      </w:r>
      <w:r>
        <w:rPr>
          <w:color w:val="231F20"/>
          <w:spacing w:val="-13"/>
          <w:w w:val="105"/>
        </w:rPr>
        <w:t> </w:t>
      </w:r>
      <w:r>
        <w:rPr>
          <w:color w:val="231F20"/>
          <w:w w:val="105"/>
        </w:rPr>
        <w:t>see</w:t>
      </w:r>
      <w:r>
        <w:rPr>
          <w:color w:val="231F20"/>
          <w:spacing w:val="-13"/>
          <w:w w:val="105"/>
        </w:rPr>
        <w:t> </w:t>
      </w:r>
      <w:r>
        <w:rPr>
          <w:color w:val="231F20"/>
          <w:w w:val="105"/>
        </w:rPr>
        <w:t>the</w:t>
      </w:r>
      <w:r>
        <w:rPr>
          <w:color w:val="231F20"/>
          <w:spacing w:val="-13"/>
          <w:w w:val="105"/>
        </w:rPr>
        <w:t> </w:t>
      </w:r>
      <w:r>
        <w:rPr>
          <w:color w:val="231F20"/>
          <w:w w:val="105"/>
        </w:rPr>
        <w:t>room in</w:t>
      </w:r>
      <w:r>
        <w:rPr>
          <w:color w:val="231F20"/>
          <w:spacing w:val="-7"/>
          <w:w w:val="105"/>
        </w:rPr>
        <w:t> </w:t>
      </w:r>
      <w:r>
        <w:rPr>
          <w:color w:val="231F20"/>
          <w:w w:val="105"/>
        </w:rPr>
        <w:t>front</w:t>
      </w:r>
      <w:r>
        <w:rPr>
          <w:color w:val="231F20"/>
          <w:spacing w:val="-7"/>
          <w:w w:val="105"/>
        </w:rPr>
        <w:t> </w:t>
      </w:r>
      <w:r>
        <w:rPr>
          <w:color w:val="231F20"/>
          <w:w w:val="105"/>
        </w:rPr>
        <w:t>of</w:t>
      </w:r>
      <w:r>
        <w:rPr>
          <w:color w:val="231F20"/>
          <w:spacing w:val="-7"/>
          <w:w w:val="105"/>
        </w:rPr>
        <w:t> </w:t>
      </w:r>
      <w:r>
        <w:rPr>
          <w:color w:val="231F20"/>
          <w:w w:val="105"/>
        </w:rPr>
        <w:t>him.</w:t>
      </w:r>
      <w:r>
        <w:rPr>
          <w:color w:val="231F20"/>
          <w:spacing w:val="-7"/>
          <w:w w:val="105"/>
        </w:rPr>
        <w:t> </w:t>
      </w:r>
      <w:r>
        <w:rPr>
          <w:color w:val="231F20"/>
          <w:w w:val="105"/>
        </w:rPr>
        <w:t>Uneasiness</w:t>
      </w:r>
      <w:r>
        <w:rPr>
          <w:color w:val="231F20"/>
          <w:spacing w:val="-7"/>
          <w:w w:val="105"/>
        </w:rPr>
        <w:t> </w:t>
      </w:r>
      <w:r>
        <w:rPr>
          <w:color w:val="231F20"/>
          <w:w w:val="105"/>
        </w:rPr>
        <w:t>and</w:t>
      </w:r>
      <w:r>
        <w:rPr>
          <w:color w:val="231F20"/>
          <w:spacing w:val="-7"/>
          <w:w w:val="105"/>
        </w:rPr>
        <w:t> </w:t>
      </w:r>
      <w:r>
        <w:rPr>
          <w:color w:val="231F20"/>
          <w:w w:val="105"/>
        </w:rPr>
        <w:t>fear</w:t>
      </w:r>
      <w:r>
        <w:rPr>
          <w:color w:val="231F20"/>
          <w:spacing w:val="-7"/>
          <w:w w:val="105"/>
        </w:rPr>
        <w:t> </w:t>
      </w:r>
      <w:r>
        <w:rPr>
          <w:color w:val="231F20"/>
          <w:w w:val="105"/>
        </w:rPr>
        <w:t>rushed</w:t>
      </w:r>
      <w:r>
        <w:rPr>
          <w:color w:val="231F20"/>
          <w:spacing w:val="-7"/>
          <w:w w:val="105"/>
        </w:rPr>
        <w:t> </w:t>
      </w:r>
      <w:r>
        <w:rPr>
          <w:color w:val="231F20"/>
          <w:w w:val="105"/>
        </w:rPr>
        <w:t>down</w:t>
      </w:r>
      <w:r>
        <w:rPr>
          <w:color w:val="231F20"/>
          <w:spacing w:val="-7"/>
          <w:w w:val="105"/>
        </w:rPr>
        <w:t> </w:t>
      </w:r>
      <w:r>
        <w:rPr>
          <w:color w:val="231F20"/>
          <w:w w:val="105"/>
        </w:rPr>
        <w:t>my</w:t>
      </w:r>
      <w:r>
        <w:rPr>
          <w:color w:val="231F20"/>
          <w:spacing w:val="-7"/>
          <w:w w:val="105"/>
        </w:rPr>
        <w:t> </w:t>
      </w:r>
      <w:r>
        <w:rPr>
          <w:color w:val="231F20"/>
          <w:w w:val="105"/>
        </w:rPr>
        <w:t>spine.</w:t>
      </w:r>
      <w:r>
        <w:rPr>
          <w:color w:val="231F20"/>
          <w:spacing w:val="-7"/>
          <w:w w:val="105"/>
        </w:rPr>
        <w:t> </w:t>
      </w:r>
      <w:r>
        <w:rPr>
          <w:color w:val="231F20"/>
          <w:w w:val="105"/>
        </w:rPr>
        <w:t>I</w:t>
      </w:r>
      <w:r>
        <w:rPr>
          <w:color w:val="231F20"/>
          <w:spacing w:val="-7"/>
          <w:w w:val="105"/>
        </w:rPr>
        <w:t> </w:t>
      </w:r>
      <w:r>
        <w:rPr>
          <w:color w:val="231F20"/>
          <w:w w:val="105"/>
        </w:rPr>
        <w:t>shouted for help, just as my </w:t>
      </w:r>
      <w:r>
        <w:rPr>
          <w:color w:val="231F20"/>
          <w:spacing w:val="-4"/>
          <w:w w:val="105"/>
        </w:rPr>
        <w:t>brother’s </w:t>
      </w:r>
      <w:r>
        <w:rPr>
          <w:color w:val="231F20"/>
          <w:w w:val="105"/>
        </w:rPr>
        <w:t>body started to spasm. I felt a profound emotion surging up in me, one that I had never experienced</w:t>
      </w:r>
      <w:r>
        <w:rPr>
          <w:color w:val="231F20"/>
          <w:spacing w:val="-38"/>
          <w:w w:val="105"/>
        </w:rPr>
        <w:t> </w:t>
      </w:r>
      <w:r>
        <w:rPr>
          <w:color w:val="231F20"/>
          <w:w w:val="105"/>
        </w:rPr>
        <w:t>before--a wrenching sense of trepidation, laced with sickening adrenaline. The seizure took control of his </w:t>
      </w:r>
      <w:r>
        <w:rPr>
          <w:color w:val="231F20"/>
          <w:spacing w:val="-7"/>
          <w:w w:val="105"/>
        </w:rPr>
        <w:t>body, </w:t>
      </w:r>
      <w:r>
        <w:rPr>
          <w:color w:val="231F20"/>
          <w:w w:val="105"/>
        </w:rPr>
        <w:t>and he began to foam at the mouth. His body seized up, but I was frozen still. I didn’t know what to do. I felt useless and</w:t>
      </w:r>
      <w:r>
        <w:rPr>
          <w:color w:val="231F20"/>
          <w:spacing w:val="-22"/>
          <w:w w:val="105"/>
        </w:rPr>
        <w:t> </w:t>
      </w:r>
      <w:r>
        <w:rPr>
          <w:color w:val="231F20"/>
          <w:w w:val="105"/>
        </w:rPr>
        <w:t>terrified.</w:t>
      </w:r>
    </w:p>
    <w:p>
      <w:pPr>
        <w:pStyle w:val="BodyText"/>
        <w:spacing w:line="259" w:lineRule="auto"/>
        <w:ind w:left="100" w:right="117" w:firstLine="299"/>
        <w:jc w:val="both"/>
      </w:pPr>
      <w:r>
        <w:rPr>
          <w:color w:val="231F20"/>
          <w:spacing w:val="-7"/>
          <w:w w:val="105"/>
        </w:rPr>
        <w:t>Tyson </w:t>
      </w:r>
      <w:r>
        <w:rPr>
          <w:color w:val="231F20"/>
          <w:w w:val="105"/>
        </w:rPr>
        <w:t>told me, when I was just a kid, not to work while I was in high school. I was young, though, and still wanted to work because I wanted</w:t>
      </w:r>
      <w:r>
        <w:rPr>
          <w:color w:val="231F20"/>
          <w:spacing w:val="-13"/>
          <w:w w:val="105"/>
        </w:rPr>
        <w:t> </w:t>
      </w:r>
      <w:r>
        <w:rPr>
          <w:color w:val="231F20"/>
          <w:w w:val="105"/>
        </w:rPr>
        <w:t>to</w:t>
      </w:r>
      <w:r>
        <w:rPr>
          <w:color w:val="231F20"/>
          <w:spacing w:val="-13"/>
          <w:w w:val="105"/>
        </w:rPr>
        <w:t> </w:t>
      </w:r>
      <w:r>
        <w:rPr>
          <w:color w:val="231F20"/>
          <w:w w:val="105"/>
        </w:rPr>
        <w:t>make</w:t>
      </w:r>
      <w:r>
        <w:rPr>
          <w:color w:val="231F20"/>
          <w:spacing w:val="-13"/>
          <w:w w:val="105"/>
        </w:rPr>
        <w:t> </w:t>
      </w:r>
      <w:r>
        <w:rPr>
          <w:color w:val="231F20"/>
          <w:spacing w:val="-6"/>
          <w:w w:val="105"/>
        </w:rPr>
        <w:t>money,</w:t>
      </w:r>
      <w:r>
        <w:rPr>
          <w:color w:val="231F20"/>
          <w:spacing w:val="-13"/>
          <w:w w:val="105"/>
        </w:rPr>
        <w:t> </w:t>
      </w:r>
      <w:r>
        <w:rPr>
          <w:color w:val="231F20"/>
          <w:w w:val="105"/>
        </w:rPr>
        <w:t>like</w:t>
      </w:r>
      <w:r>
        <w:rPr>
          <w:color w:val="231F20"/>
          <w:spacing w:val="-13"/>
          <w:w w:val="105"/>
        </w:rPr>
        <w:t> </w:t>
      </w:r>
      <w:r>
        <w:rPr>
          <w:color w:val="231F20"/>
          <w:w w:val="105"/>
        </w:rPr>
        <w:t>him.</w:t>
      </w:r>
      <w:r>
        <w:rPr>
          <w:color w:val="231F20"/>
          <w:spacing w:val="-13"/>
          <w:w w:val="105"/>
        </w:rPr>
        <w:t> </w:t>
      </w:r>
      <w:r>
        <w:rPr>
          <w:color w:val="231F20"/>
          <w:w w:val="105"/>
        </w:rPr>
        <w:t>During</w:t>
      </w:r>
      <w:r>
        <w:rPr>
          <w:color w:val="231F20"/>
          <w:spacing w:val="-13"/>
          <w:w w:val="105"/>
        </w:rPr>
        <w:t> </w:t>
      </w:r>
      <w:r>
        <w:rPr>
          <w:color w:val="231F20"/>
          <w:w w:val="105"/>
        </w:rPr>
        <w:t>his</w:t>
      </w:r>
      <w:r>
        <w:rPr>
          <w:color w:val="231F20"/>
          <w:spacing w:val="-13"/>
          <w:w w:val="105"/>
        </w:rPr>
        <w:t> </w:t>
      </w:r>
      <w:r>
        <w:rPr>
          <w:color w:val="231F20"/>
          <w:w w:val="105"/>
        </w:rPr>
        <w:t>high</w:t>
      </w:r>
      <w:r>
        <w:rPr>
          <w:color w:val="231F20"/>
          <w:spacing w:val="-13"/>
          <w:w w:val="105"/>
        </w:rPr>
        <w:t> </w:t>
      </w:r>
      <w:r>
        <w:rPr>
          <w:color w:val="231F20"/>
          <w:w w:val="105"/>
        </w:rPr>
        <w:t>school</w:t>
      </w:r>
      <w:r>
        <w:rPr>
          <w:color w:val="231F20"/>
          <w:spacing w:val="-13"/>
          <w:w w:val="105"/>
        </w:rPr>
        <w:t> </w:t>
      </w:r>
      <w:r>
        <w:rPr>
          <w:color w:val="231F20"/>
          <w:w w:val="105"/>
        </w:rPr>
        <w:t>years,</w:t>
      </w:r>
      <w:r>
        <w:rPr>
          <w:color w:val="231F20"/>
          <w:spacing w:val="-13"/>
          <w:w w:val="105"/>
        </w:rPr>
        <w:t> </w:t>
      </w:r>
      <w:r>
        <w:rPr>
          <w:color w:val="231F20"/>
          <w:w w:val="105"/>
        </w:rPr>
        <w:t>he</w:t>
      </w:r>
      <w:r>
        <w:rPr>
          <w:color w:val="231F20"/>
          <w:spacing w:val="-13"/>
          <w:w w:val="105"/>
        </w:rPr>
        <w:t> </w:t>
      </w:r>
      <w:r>
        <w:rPr>
          <w:color w:val="231F20"/>
          <w:w w:val="105"/>
        </w:rPr>
        <w:t>took on a part-time job after school, even though it meant he had to come home</w:t>
      </w:r>
      <w:r>
        <w:rPr>
          <w:color w:val="231F20"/>
          <w:spacing w:val="-14"/>
          <w:w w:val="105"/>
        </w:rPr>
        <w:t> </w:t>
      </w:r>
      <w:r>
        <w:rPr>
          <w:color w:val="231F20"/>
          <w:w w:val="105"/>
        </w:rPr>
        <w:t>late</w:t>
      </w:r>
      <w:r>
        <w:rPr>
          <w:color w:val="231F20"/>
          <w:spacing w:val="-14"/>
          <w:w w:val="105"/>
        </w:rPr>
        <w:t> </w:t>
      </w:r>
      <w:r>
        <w:rPr>
          <w:color w:val="231F20"/>
          <w:w w:val="105"/>
        </w:rPr>
        <w:t>every</w:t>
      </w:r>
      <w:r>
        <w:rPr>
          <w:color w:val="231F20"/>
          <w:spacing w:val="-14"/>
          <w:w w:val="105"/>
        </w:rPr>
        <w:t> </w:t>
      </w:r>
      <w:r>
        <w:rPr>
          <w:color w:val="231F20"/>
          <w:w w:val="105"/>
        </w:rPr>
        <w:t>night.</w:t>
      </w:r>
      <w:r>
        <w:rPr>
          <w:color w:val="231F20"/>
          <w:spacing w:val="-14"/>
          <w:w w:val="105"/>
        </w:rPr>
        <w:t> </w:t>
      </w:r>
      <w:r>
        <w:rPr>
          <w:color w:val="231F20"/>
          <w:w w:val="105"/>
        </w:rPr>
        <w:t>Often,</w:t>
      </w:r>
      <w:r>
        <w:rPr>
          <w:color w:val="231F20"/>
          <w:spacing w:val="-14"/>
          <w:w w:val="105"/>
        </w:rPr>
        <w:t> </w:t>
      </w:r>
      <w:r>
        <w:rPr>
          <w:color w:val="231F20"/>
          <w:w w:val="105"/>
        </w:rPr>
        <w:t>he</w:t>
      </w:r>
      <w:r>
        <w:rPr>
          <w:color w:val="231F20"/>
          <w:spacing w:val="-14"/>
          <w:w w:val="105"/>
        </w:rPr>
        <w:t> </w:t>
      </w:r>
      <w:r>
        <w:rPr>
          <w:color w:val="231F20"/>
          <w:w w:val="105"/>
        </w:rPr>
        <w:t>would</w:t>
      </w:r>
      <w:r>
        <w:rPr>
          <w:color w:val="231F20"/>
          <w:spacing w:val="-14"/>
          <w:w w:val="105"/>
        </w:rPr>
        <w:t> </w:t>
      </w:r>
      <w:r>
        <w:rPr>
          <w:color w:val="231F20"/>
          <w:w w:val="105"/>
        </w:rPr>
        <w:t>stay</w:t>
      </w:r>
      <w:r>
        <w:rPr>
          <w:color w:val="231F20"/>
          <w:spacing w:val="-14"/>
          <w:w w:val="105"/>
        </w:rPr>
        <w:t> </w:t>
      </w:r>
      <w:r>
        <w:rPr>
          <w:color w:val="231F20"/>
          <w:w w:val="105"/>
        </w:rPr>
        <w:t>up</w:t>
      </w:r>
      <w:r>
        <w:rPr>
          <w:color w:val="231F20"/>
          <w:spacing w:val="-14"/>
          <w:w w:val="105"/>
        </w:rPr>
        <w:t> </w:t>
      </w:r>
      <w:r>
        <w:rPr>
          <w:color w:val="231F20"/>
          <w:w w:val="105"/>
        </w:rPr>
        <w:t>through</w:t>
      </w:r>
      <w:r>
        <w:rPr>
          <w:color w:val="231F20"/>
          <w:spacing w:val="-14"/>
          <w:w w:val="105"/>
        </w:rPr>
        <w:t> </w:t>
      </w:r>
      <w:r>
        <w:rPr>
          <w:color w:val="231F20"/>
          <w:w w:val="105"/>
        </w:rPr>
        <w:t>the</w:t>
      </w:r>
      <w:r>
        <w:rPr>
          <w:color w:val="231F20"/>
          <w:spacing w:val="-14"/>
          <w:w w:val="105"/>
        </w:rPr>
        <w:t> </w:t>
      </w:r>
      <w:r>
        <w:rPr>
          <w:color w:val="231F20"/>
          <w:w w:val="105"/>
        </w:rPr>
        <w:t>early</w:t>
      </w:r>
      <w:r>
        <w:rPr>
          <w:color w:val="231F20"/>
          <w:spacing w:val="-14"/>
          <w:w w:val="105"/>
        </w:rPr>
        <w:t> </w:t>
      </w:r>
      <w:r>
        <w:rPr>
          <w:color w:val="231F20"/>
          <w:w w:val="105"/>
        </w:rPr>
        <w:t>hours of</w:t>
      </w:r>
      <w:r>
        <w:rPr>
          <w:color w:val="231F20"/>
          <w:spacing w:val="-22"/>
          <w:w w:val="105"/>
        </w:rPr>
        <w:t> </w:t>
      </w:r>
      <w:r>
        <w:rPr>
          <w:color w:val="231F20"/>
          <w:w w:val="105"/>
        </w:rPr>
        <w:t>the</w:t>
      </w:r>
      <w:r>
        <w:rPr>
          <w:color w:val="231F20"/>
          <w:spacing w:val="-22"/>
          <w:w w:val="105"/>
        </w:rPr>
        <w:t> </w:t>
      </w:r>
      <w:r>
        <w:rPr>
          <w:color w:val="231F20"/>
          <w:w w:val="105"/>
        </w:rPr>
        <w:t>morning,</w:t>
      </w:r>
      <w:r>
        <w:rPr>
          <w:color w:val="231F20"/>
          <w:spacing w:val="-22"/>
          <w:w w:val="105"/>
        </w:rPr>
        <w:t> </w:t>
      </w:r>
      <w:r>
        <w:rPr>
          <w:color w:val="231F20"/>
          <w:w w:val="105"/>
        </w:rPr>
        <w:t>determined</w:t>
      </w:r>
      <w:r>
        <w:rPr>
          <w:color w:val="231F20"/>
          <w:spacing w:val="-22"/>
          <w:w w:val="105"/>
        </w:rPr>
        <w:t> </w:t>
      </w:r>
      <w:r>
        <w:rPr>
          <w:color w:val="231F20"/>
          <w:w w:val="105"/>
        </w:rPr>
        <w:t>to</w:t>
      </w:r>
      <w:r>
        <w:rPr>
          <w:color w:val="231F20"/>
          <w:spacing w:val="-22"/>
          <w:w w:val="105"/>
        </w:rPr>
        <w:t> </w:t>
      </w:r>
      <w:r>
        <w:rPr>
          <w:color w:val="231F20"/>
          <w:w w:val="105"/>
        </w:rPr>
        <w:t>complete</w:t>
      </w:r>
      <w:r>
        <w:rPr>
          <w:color w:val="231F20"/>
          <w:spacing w:val="-22"/>
          <w:w w:val="105"/>
        </w:rPr>
        <w:t> </w:t>
      </w:r>
      <w:r>
        <w:rPr>
          <w:color w:val="231F20"/>
          <w:w w:val="105"/>
        </w:rPr>
        <w:t>his</w:t>
      </w:r>
      <w:r>
        <w:rPr>
          <w:color w:val="231F20"/>
          <w:spacing w:val="-22"/>
          <w:w w:val="105"/>
        </w:rPr>
        <w:t> </w:t>
      </w:r>
      <w:r>
        <w:rPr>
          <w:color w:val="231F20"/>
          <w:w w:val="105"/>
        </w:rPr>
        <w:t>schoolwork.</w:t>
      </w:r>
      <w:r>
        <w:rPr>
          <w:color w:val="231F20"/>
          <w:spacing w:val="-22"/>
          <w:w w:val="105"/>
        </w:rPr>
        <w:t> </w:t>
      </w:r>
      <w:r>
        <w:rPr>
          <w:color w:val="231F20"/>
          <w:w w:val="105"/>
        </w:rPr>
        <w:t>He</w:t>
      </w:r>
      <w:r>
        <w:rPr>
          <w:color w:val="231F20"/>
          <w:spacing w:val="-22"/>
          <w:w w:val="105"/>
        </w:rPr>
        <w:t> </w:t>
      </w:r>
      <w:r>
        <w:rPr>
          <w:color w:val="231F20"/>
          <w:w w:val="105"/>
        </w:rPr>
        <w:t>held</w:t>
      </w:r>
      <w:r>
        <w:rPr>
          <w:color w:val="231F20"/>
          <w:spacing w:val="-22"/>
          <w:w w:val="105"/>
        </w:rPr>
        <w:t> </w:t>
      </w:r>
      <w:r>
        <w:rPr>
          <w:color w:val="231F20"/>
          <w:w w:val="105"/>
        </w:rPr>
        <w:t>down</w:t>
      </w:r>
    </w:p>
    <w:p>
      <w:pPr>
        <w:spacing w:after="0" w:line="259" w:lineRule="auto"/>
        <w:jc w:val="both"/>
        <w:sectPr>
          <w:pgSz w:w="8640" w:h="12960"/>
          <w:pgMar w:header="702" w:footer="0" w:top="1020" w:bottom="280" w:left="860" w:right="1080"/>
        </w:sectPr>
      </w:pPr>
    </w:p>
    <w:p>
      <w:pPr>
        <w:pStyle w:val="BodyText"/>
        <w:spacing w:before="9"/>
        <w:rPr>
          <w:sz w:val="24"/>
        </w:rPr>
      </w:pPr>
    </w:p>
    <w:p>
      <w:pPr>
        <w:pStyle w:val="BodyText"/>
        <w:spacing w:line="259" w:lineRule="auto" w:before="97"/>
        <w:ind w:left="120" w:right="117"/>
        <w:jc w:val="both"/>
      </w:pPr>
      <w:r>
        <w:rPr>
          <w:color w:val="231F20"/>
          <w:w w:val="105"/>
        </w:rPr>
        <w:t>the job, despite its exhausting physical toll, because he had to: he had to assist with the bills and support my mom, so that she could take English</w:t>
      </w:r>
      <w:r>
        <w:rPr>
          <w:color w:val="231F20"/>
          <w:spacing w:val="-7"/>
          <w:w w:val="105"/>
        </w:rPr>
        <w:t> </w:t>
      </w:r>
      <w:r>
        <w:rPr>
          <w:color w:val="231F20"/>
          <w:w w:val="105"/>
        </w:rPr>
        <w:t>classes</w:t>
      </w:r>
      <w:r>
        <w:rPr>
          <w:color w:val="231F20"/>
          <w:spacing w:val="-7"/>
          <w:w w:val="105"/>
        </w:rPr>
        <w:t> </w:t>
      </w:r>
      <w:r>
        <w:rPr>
          <w:color w:val="231F20"/>
          <w:w w:val="105"/>
        </w:rPr>
        <w:t>at</w:t>
      </w:r>
      <w:r>
        <w:rPr>
          <w:color w:val="231F20"/>
          <w:spacing w:val="-7"/>
          <w:w w:val="105"/>
        </w:rPr>
        <w:t> </w:t>
      </w:r>
      <w:r>
        <w:rPr>
          <w:color w:val="231F20"/>
          <w:w w:val="105"/>
        </w:rPr>
        <w:t>the</w:t>
      </w:r>
      <w:r>
        <w:rPr>
          <w:color w:val="231F20"/>
          <w:spacing w:val="-7"/>
          <w:w w:val="105"/>
        </w:rPr>
        <w:t> </w:t>
      </w:r>
      <w:r>
        <w:rPr>
          <w:color w:val="231F20"/>
          <w:w w:val="105"/>
        </w:rPr>
        <w:t>local</w:t>
      </w:r>
      <w:r>
        <w:rPr>
          <w:color w:val="231F20"/>
          <w:spacing w:val="-7"/>
          <w:w w:val="105"/>
        </w:rPr>
        <w:t> </w:t>
      </w:r>
      <w:r>
        <w:rPr>
          <w:color w:val="231F20"/>
          <w:w w:val="105"/>
        </w:rPr>
        <w:t>community</w:t>
      </w:r>
      <w:r>
        <w:rPr>
          <w:color w:val="231F20"/>
          <w:spacing w:val="-7"/>
          <w:w w:val="105"/>
        </w:rPr>
        <w:t> </w:t>
      </w:r>
      <w:r>
        <w:rPr>
          <w:color w:val="231F20"/>
          <w:w w:val="105"/>
        </w:rPr>
        <w:t>college.</w:t>
      </w:r>
      <w:r>
        <w:rPr>
          <w:color w:val="231F20"/>
          <w:spacing w:val="-7"/>
          <w:w w:val="105"/>
        </w:rPr>
        <w:t> Tyson </w:t>
      </w:r>
      <w:r>
        <w:rPr>
          <w:color w:val="231F20"/>
          <w:w w:val="105"/>
        </w:rPr>
        <w:t>said</w:t>
      </w:r>
      <w:r>
        <w:rPr>
          <w:color w:val="231F20"/>
          <w:spacing w:val="-7"/>
          <w:w w:val="105"/>
        </w:rPr>
        <w:t> </w:t>
      </w:r>
      <w:r>
        <w:rPr>
          <w:color w:val="231F20"/>
          <w:w w:val="105"/>
        </w:rPr>
        <w:t>that</w:t>
      </w:r>
      <w:r>
        <w:rPr>
          <w:color w:val="231F20"/>
          <w:spacing w:val="-7"/>
          <w:w w:val="105"/>
        </w:rPr>
        <w:t> </w:t>
      </w:r>
      <w:r>
        <w:rPr>
          <w:color w:val="231F20"/>
          <w:w w:val="105"/>
        </w:rPr>
        <w:t>I</w:t>
      </w:r>
      <w:r>
        <w:rPr>
          <w:color w:val="231F20"/>
          <w:spacing w:val="-7"/>
          <w:w w:val="105"/>
        </w:rPr>
        <w:t> </w:t>
      </w:r>
      <w:r>
        <w:rPr>
          <w:color w:val="231F20"/>
          <w:w w:val="105"/>
        </w:rPr>
        <w:t>didn’t have</w:t>
      </w:r>
      <w:r>
        <w:rPr>
          <w:color w:val="231F20"/>
          <w:spacing w:val="-6"/>
          <w:w w:val="105"/>
        </w:rPr>
        <w:t> </w:t>
      </w:r>
      <w:r>
        <w:rPr>
          <w:color w:val="231F20"/>
          <w:w w:val="105"/>
        </w:rPr>
        <w:t>to</w:t>
      </w:r>
      <w:r>
        <w:rPr>
          <w:color w:val="231F20"/>
          <w:spacing w:val="-6"/>
          <w:w w:val="105"/>
        </w:rPr>
        <w:t> </w:t>
      </w:r>
      <w:r>
        <w:rPr>
          <w:color w:val="231F20"/>
          <w:w w:val="105"/>
        </w:rPr>
        <w:t>work,</w:t>
      </w:r>
      <w:r>
        <w:rPr>
          <w:color w:val="231F20"/>
          <w:spacing w:val="-6"/>
          <w:w w:val="105"/>
        </w:rPr>
        <w:t> </w:t>
      </w:r>
      <w:r>
        <w:rPr>
          <w:color w:val="231F20"/>
          <w:w w:val="105"/>
        </w:rPr>
        <w:t>because</w:t>
      </w:r>
      <w:r>
        <w:rPr>
          <w:color w:val="231F20"/>
          <w:spacing w:val="-6"/>
          <w:w w:val="105"/>
        </w:rPr>
        <w:t> </w:t>
      </w:r>
      <w:r>
        <w:rPr>
          <w:color w:val="231F20"/>
          <w:w w:val="105"/>
        </w:rPr>
        <w:t>he</w:t>
      </w:r>
      <w:r>
        <w:rPr>
          <w:color w:val="231F20"/>
          <w:spacing w:val="-6"/>
          <w:w w:val="105"/>
        </w:rPr>
        <w:t> </w:t>
      </w:r>
      <w:r>
        <w:rPr>
          <w:color w:val="231F20"/>
          <w:w w:val="105"/>
        </w:rPr>
        <w:t>would</w:t>
      </w:r>
      <w:r>
        <w:rPr>
          <w:color w:val="231F20"/>
          <w:spacing w:val="-6"/>
          <w:w w:val="105"/>
        </w:rPr>
        <w:t> </w:t>
      </w:r>
      <w:r>
        <w:rPr>
          <w:color w:val="231F20"/>
          <w:w w:val="105"/>
        </w:rPr>
        <w:t>always</w:t>
      </w:r>
      <w:r>
        <w:rPr>
          <w:color w:val="231F20"/>
          <w:spacing w:val="-6"/>
          <w:w w:val="105"/>
        </w:rPr>
        <w:t> </w:t>
      </w:r>
      <w:r>
        <w:rPr>
          <w:color w:val="231F20"/>
          <w:w w:val="105"/>
        </w:rPr>
        <w:t>be</w:t>
      </w:r>
      <w:r>
        <w:rPr>
          <w:color w:val="231F20"/>
          <w:spacing w:val="-6"/>
          <w:w w:val="105"/>
        </w:rPr>
        <w:t> </w:t>
      </w:r>
      <w:r>
        <w:rPr>
          <w:color w:val="231F20"/>
          <w:w w:val="105"/>
        </w:rPr>
        <w:t>there</w:t>
      </w:r>
      <w:r>
        <w:rPr>
          <w:color w:val="231F20"/>
          <w:spacing w:val="-6"/>
          <w:w w:val="105"/>
        </w:rPr>
        <w:t> </w:t>
      </w:r>
      <w:r>
        <w:rPr>
          <w:color w:val="231F20"/>
          <w:w w:val="105"/>
        </w:rPr>
        <w:t>to</w:t>
      </w:r>
      <w:r>
        <w:rPr>
          <w:color w:val="231F20"/>
          <w:spacing w:val="-6"/>
          <w:w w:val="105"/>
        </w:rPr>
        <w:t> </w:t>
      </w:r>
      <w:r>
        <w:rPr>
          <w:color w:val="231F20"/>
          <w:w w:val="105"/>
        </w:rPr>
        <w:t>support</w:t>
      </w:r>
      <w:r>
        <w:rPr>
          <w:color w:val="231F20"/>
          <w:spacing w:val="-6"/>
          <w:w w:val="105"/>
        </w:rPr>
        <w:t> </w:t>
      </w:r>
      <w:r>
        <w:rPr>
          <w:color w:val="231F20"/>
          <w:w w:val="105"/>
        </w:rPr>
        <w:t>me.</w:t>
      </w:r>
    </w:p>
    <w:p>
      <w:pPr>
        <w:pStyle w:val="BodyText"/>
        <w:spacing w:line="259" w:lineRule="auto"/>
        <w:ind w:left="119" w:right="117" w:firstLine="299"/>
        <w:jc w:val="both"/>
      </w:pPr>
      <w:r>
        <w:rPr>
          <w:color w:val="231F20"/>
          <w:w w:val="105"/>
        </w:rPr>
        <w:t>While my brother was in the hospital, my mother and I went</w:t>
      </w:r>
      <w:r>
        <w:rPr>
          <w:color w:val="231F20"/>
          <w:spacing w:val="-31"/>
          <w:w w:val="105"/>
        </w:rPr>
        <w:t> </w:t>
      </w:r>
      <w:r>
        <w:rPr>
          <w:color w:val="231F20"/>
          <w:w w:val="105"/>
        </w:rPr>
        <w:t>there every</w:t>
      </w:r>
      <w:r>
        <w:rPr>
          <w:color w:val="231F20"/>
          <w:spacing w:val="-20"/>
          <w:w w:val="105"/>
        </w:rPr>
        <w:t> </w:t>
      </w:r>
      <w:r>
        <w:rPr>
          <w:color w:val="231F20"/>
          <w:w w:val="105"/>
        </w:rPr>
        <w:t>day</w:t>
      </w:r>
      <w:r>
        <w:rPr>
          <w:color w:val="231F20"/>
          <w:spacing w:val="-20"/>
          <w:w w:val="105"/>
        </w:rPr>
        <w:t> </w:t>
      </w:r>
      <w:r>
        <w:rPr>
          <w:color w:val="231F20"/>
          <w:w w:val="105"/>
        </w:rPr>
        <w:t>from</w:t>
      </w:r>
      <w:r>
        <w:rPr>
          <w:color w:val="231F20"/>
          <w:spacing w:val="-20"/>
          <w:w w:val="105"/>
        </w:rPr>
        <w:t> </w:t>
      </w:r>
      <w:r>
        <w:rPr>
          <w:color w:val="231F20"/>
          <w:w w:val="105"/>
        </w:rPr>
        <w:t>before</w:t>
      </w:r>
      <w:r>
        <w:rPr>
          <w:color w:val="231F20"/>
          <w:spacing w:val="-20"/>
          <w:w w:val="105"/>
        </w:rPr>
        <w:t> </w:t>
      </w:r>
      <w:r>
        <w:rPr>
          <w:color w:val="231F20"/>
          <w:w w:val="105"/>
        </w:rPr>
        <w:t>dawn</w:t>
      </w:r>
      <w:r>
        <w:rPr>
          <w:color w:val="231F20"/>
          <w:spacing w:val="-20"/>
          <w:w w:val="105"/>
        </w:rPr>
        <w:t> </w:t>
      </w:r>
      <w:r>
        <w:rPr>
          <w:color w:val="231F20"/>
          <w:w w:val="105"/>
        </w:rPr>
        <w:t>to</w:t>
      </w:r>
      <w:r>
        <w:rPr>
          <w:color w:val="231F20"/>
          <w:spacing w:val="-20"/>
          <w:w w:val="105"/>
        </w:rPr>
        <w:t> </w:t>
      </w:r>
      <w:r>
        <w:rPr>
          <w:color w:val="231F20"/>
          <w:w w:val="105"/>
        </w:rPr>
        <w:t>late</w:t>
      </w:r>
      <w:r>
        <w:rPr>
          <w:color w:val="231F20"/>
          <w:spacing w:val="-20"/>
          <w:w w:val="105"/>
        </w:rPr>
        <w:t> </w:t>
      </w:r>
      <w:r>
        <w:rPr>
          <w:color w:val="231F20"/>
          <w:w w:val="105"/>
        </w:rPr>
        <w:t>at</w:t>
      </w:r>
      <w:r>
        <w:rPr>
          <w:color w:val="231F20"/>
          <w:spacing w:val="-20"/>
          <w:w w:val="105"/>
        </w:rPr>
        <w:t> </w:t>
      </w:r>
      <w:r>
        <w:rPr>
          <w:color w:val="231F20"/>
          <w:w w:val="105"/>
        </w:rPr>
        <w:t>night,</w:t>
      </w:r>
      <w:r>
        <w:rPr>
          <w:color w:val="231F20"/>
          <w:spacing w:val="-20"/>
          <w:w w:val="105"/>
        </w:rPr>
        <w:t> </w:t>
      </w:r>
      <w:r>
        <w:rPr>
          <w:color w:val="231F20"/>
          <w:w w:val="105"/>
        </w:rPr>
        <w:t>when</w:t>
      </w:r>
      <w:r>
        <w:rPr>
          <w:color w:val="231F20"/>
          <w:spacing w:val="-20"/>
          <w:w w:val="105"/>
        </w:rPr>
        <w:t> </w:t>
      </w:r>
      <w:r>
        <w:rPr>
          <w:color w:val="231F20"/>
          <w:w w:val="105"/>
        </w:rPr>
        <w:t>the</w:t>
      </w:r>
      <w:r>
        <w:rPr>
          <w:color w:val="231F20"/>
          <w:spacing w:val="-20"/>
          <w:w w:val="105"/>
        </w:rPr>
        <w:t> </w:t>
      </w:r>
      <w:r>
        <w:rPr>
          <w:color w:val="231F20"/>
          <w:w w:val="105"/>
        </w:rPr>
        <w:t>streets</w:t>
      </w:r>
      <w:r>
        <w:rPr>
          <w:color w:val="231F20"/>
          <w:spacing w:val="-20"/>
          <w:w w:val="105"/>
        </w:rPr>
        <w:t> </w:t>
      </w:r>
      <w:r>
        <w:rPr>
          <w:color w:val="231F20"/>
          <w:w w:val="105"/>
        </w:rPr>
        <w:t>were</w:t>
      </w:r>
      <w:r>
        <w:rPr>
          <w:color w:val="231F20"/>
          <w:spacing w:val="-20"/>
          <w:w w:val="105"/>
        </w:rPr>
        <w:t> </w:t>
      </w:r>
      <w:r>
        <w:rPr>
          <w:color w:val="231F20"/>
          <w:w w:val="105"/>
        </w:rPr>
        <w:t>emp- </w:t>
      </w:r>
      <w:r>
        <w:rPr>
          <w:color w:val="231F20"/>
          <w:spacing w:val="-11"/>
          <w:w w:val="105"/>
        </w:rPr>
        <w:t>ty. </w:t>
      </w:r>
      <w:r>
        <w:rPr>
          <w:color w:val="231F20"/>
          <w:spacing w:val="-7"/>
          <w:w w:val="105"/>
        </w:rPr>
        <w:t>Tyson </w:t>
      </w:r>
      <w:r>
        <w:rPr>
          <w:color w:val="231F20"/>
          <w:w w:val="105"/>
        </w:rPr>
        <w:t>had developed severe brain inflammation as a result of the seizure. He had dozens of tests done: X-rays, MrIs, blood tests,</w:t>
      </w:r>
      <w:r>
        <w:rPr>
          <w:color w:val="231F20"/>
          <w:spacing w:val="-42"/>
          <w:w w:val="105"/>
        </w:rPr>
        <w:t> </w:t>
      </w:r>
      <w:r>
        <w:rPr>
          <w:color w:val="231F20"/>
          <w:w w:val="105"/>
        </w:rPr>
        <w:t>spinal taps,</w:t>
      </w:r>
      <w:r>
        <w:rPr>
          <w:color w:val="231F20"/>
          <w:spacing w:val="-6"/>
          <w:w w:val="105"/>
        </w:rPr>
        <w:t> </w:t>
      </w:r>
      <w:r>
        <w:rPr>
          <w:color w:val="231F20"/>
          <w:w w:val="105"/>
        </w:rPr>
        <w:t>a</w:t>
      </w:r>
      <w:r>
        <w:rPr>
          <w:color w:val="231F20"/>
          <w:spacing w:val="-6"/>
          <w:w w:val="105"/>
        </w:rPr>
        <w:t> </w:t>
      </w:r>
      <w:r>
        <w:rPr>
          <w:color w:val="231F20"/>
          <w:spacing w:val="-3"/>
          <w:w w:val="105"/>
        </w:rPr>
        <w:t>bronchoscopy,</w:t>
      </w:r>
      <w:r>
        <w:rPr>
          <w:color w:val="231F20"/>
          <w:spacing w:val="-6"/>
          <w:w w:val="105"/>
        </w:rPr>
        <w:t> </w:t>
      </w:r>
      <w:r>
        <w:rPr>
          <w:color w:val="231F20"/>
          <w:w w:val="105"/>
        </w:rPr>
        <w:t>and</w:t>
      </w:r>
      <w:r>
        <w:rPr>
          <w:color w:val="231F20"/>
          <w:spacing w:val="-6"/>
          <w:w w:val="105"/>
        </w:rPr>
        <w:t> </w:t>
      </w:r>
      <w:r>
        <w:rPr>
          <w:color w:val="231F20"/>
          <w:w w:val="105"/>
        </w:rPr>
        <w:t>even</w:t>
      </w:r>
      <w:r>
        <w:rPr>
          <w:color w:val="231F20"/>
          <w:spacing w:val="-6"/>
          <w:w w:val="105"/>
        </w:rPr>
        <w:t> </w:t>
      </w:r>
      <w:r>
        <w:rPr>
          <w:color w:val="231F20"/>
          <w:w w:val="105"/>
        </w:rPr>
        <w:t>a</w:t>
      </w:r>
      <w:r>
        <w:rPr>
          <w:color w:val="231F20"/>
          <w:spacing w:val="-6"/>
          <w:w w:val="105"/>
        </w:rPr>
        <w:t> </w:t>
      </w:r>
      <w:r>
        <w:rPr>
          <w:color w:val="231F20"/>
          <w:w w:val="105"/>
        </w:rPr>
        <w:t>brain</w:t>
      </w:r>
      <w:r>
        <w:rPr>
          <w:color w:val="231F20"/>
          <w:spacing w:val="-6"/>
          <w:w w:val="105"/>
        </w:rPr>
        <w:t> </w:t>
      </w:r>
      <w:r>
        <w:rPr>
          <w:color w:val="231F20"/>
          <w:spacing w:val="-5"/>
          <w:w w:val="105"/>
        </w:rPr>
        <w:t>biopsy.</w:t>
      </w:r>
      <w:r>
        <w:rPr>
          <w:color w:val="231F20"/>
          <w:spacing w:val="-6"/>
          <w:w w:val="105"/>
        </w:rPr>
        <w:t> </w:t>
      </w:r>
      <w:r>
        <w:rPr>
          <w:color w:val="231F20"/>
          <w:w w:val="105"/>
        </w:rPr>
        <w:t>A</w:t>
      </w:r>
      <w:r>
        <w:rPr>
          <w:color w:val="231F20"/>
          <w:spacing w:val="-6"/>
          <w:w w:val="105"/>
        </w:rPr>
        <w:t> </w:t>
      </w:r>
      <w:r>
        <w:rPr>
          <w:color w:val="231F20"/>
          <w:w w:val="105"/>
        </w:rPr>
        <w:t>labyrinth</w:t>
      </w:r>
      <w:r>
        <w:rPr>
          <w:color w:val="231F20"/>
          <w:spacing w:val="-6"/>
          <w:w w:val="105"/>
        </w:rPr>
        <w:t> </w:t>
      </w:r>
      <w:r>
        <w:rPr>
          <w:color w:val="231F20"/>
          <w:w w:val="105"/>
        </w:rPr>
        <w:t>of</w:t>
      </w:r>
      <w:r>
        <w:rPr>
          <w:color w:val="231F20"/>
          <w:spacing w:val="-6"/>
          <w:w w:val="105"/>
        </w:rPr>
        <w:t> </w:t>
      </w:r>
      <w:r>
        <w:rPr>
          <w:color w:val="231F20"/>
          <w:w w:val="105"/>
        </w:rPr>
        <w:t>Iv</w:t>
      </w:r>
      <w:r>
        <w:rPr>
          <w:color w:val="231F20"/>
          <w:spacing w:val="-6"/>
          <w:w w:val="105"/>
        </w:rPr>
        <w:t> </w:t>
      </w:r>
      <w:r>
        <w:rPr>
          <w:color w:val="231F20"/>
          <w:w w:val="105"/>
        </w:rPr>
        <w:t>tubes, wires,</w:t>
      </w:r>
      <w:r>
        <w:rPr>
          <w:color w:val="231F20"/>
          <w:spacing w:val="-9"/>
          <w:w w:val="105"/>
        </w:rPr>
        <w:t> </w:t>
      </w:r>
      <w:r>
        <w:rPr>
          <w:color w:val="231F20"/>
          <w:w w:val="105"/>
        </w:rPr>
        <w:t>and</w:t>
      </w:r>
      <w:r>
        <w:rPr>
          <w:color w:val="231F20"/>
          <w:spacing w:val="-9"/>
          <w:w w:val="105"/>
        </w:rPr>
        <w:t> </w:t>
      </w:r>
      <w:r>
        <w:rPr>
          <w:color w:val="231F20"/>
          <w:w w:val="105"/>
        </w:rPr>
        <w:t>cables</w:t>
      </w:r>
      <w:r>
        <w:rPr>
          <w:color w:val="231F20"/>
          <w:spacing w:val="-9"/>
          <w:w w:val="105"/>
        </w:rPr>
        <w:t> </w:t>
      </w:r>
      <w:r>
        <w:rPr>
          <w:color w:val="231F20"/>
          <w:w w:val="105"/>
        </w:rPr>
        <w:t>were</w:t>
      </w:r>
      <w:r>
        <w:rPr>
          <w:color w:val="231F20"/>
          <w:spacing w:val="-9"/>
          <w:w w:val="105"/>
        </w:rPr>
        <w:t> </w:t>
      </w:r>
      <w:r>
        <w:rPr>
          <w:color w:val="231F20"/>
          <w:w w:val="105"/>
        </w:rPr>
        <w:t>hooked</w:t>
      </w:r>
      <w:r>
        <w:rPr>
          <w:color w:val="231F20"/>
          <w:spacing w:val="-9"/>
          <w:w w:val="105"/>
        </w:rPr>
        <w:t> </w:t>
      </w:r>
      <w:r>
        <w:rPr>
          <w:color w:val="231F20"/>
          <w:w w:val="105"/>
        </w:rPr>
        <w:t>up</w:t>
      </w:r>
      <w:r>
        <w:rPr>
          <w:color w:val="231F20"/>
          <w:spacing w:val="-9"/>
          <w:w w:val="105"/>
        </w:rPr>
        <w:t> </w:t>
      </w:r>
      <w:r>
        <w:rPr>
          <w:color w:val="231F20"/>
          <w:w w:val="105"/>
        </w:rPr>
        <w:t>to</w:t>
      </w:r>
      <w:r>
        <w:rPr>
          <w:color w:val="231F20"/>
          <w:spacing w:val="-9"/>
          <w:w w:val="105"/>
        </w:rPr>
        <w:t> </w:t>
      </w:r>
      <w:r>
        <w:rPr>
          <w:color w:val="231F20"/>
          <w:w w:val="105"/>
        </w:rPr>
        <w:t>his</w:t>
      </w:r>
      <w:r>
        <w:rPr>
          <w:color w:val="231F20"/>
          <w:spacing w:val="-9"/>
          <w:w w:val="105"/>
        </w:rPr>
        <w:t> </w:t>
      </w:r>
      <w:r>
        <w:rPr>
          <w:color w:val="231F20"/>
          <w:spacing w:val="-7"/>
          <w:w w:val="105"/>
        </w:rPr>
        <w:t>body,</w:t>
      </w:r>
      <w:r>
        <w:rPr>
          <w:color w:val="231F20"/>
          <w:spacing w:val="-9"/>
          <w:w w:val="105"/>
        </w:rPr>
        <w:t> </w:t>
      </w:r>
      <w:r>
        <w:rPr>
          <w:color w:val="231F20"/>
          <w:w w:val="105"/>
        </w:rPr>
        <w:t>monitoring</w:t>
      </w:r>
      <w:r>
        <w:rPr>
          <w:color w:val="231F20"/>
          <w:spacing w:val="-9"/>
          <w:w w:val="105"/>
        </w:rPr>
        <w:t> </w:t>
      </w:r>
      <w:r>
        <w:rPr>
          <w:color w:val="231F20"/>
          <w:w w:val="105"/>
        </w:rPr>
        <w:t>his</w:t>
      </w:r>
      <w:r>
        <w:rPr>
          <w:color w:val="231F20"/>
          <w:spacing w:val="-9"/>
          <w:w w:val="105"/>
        </w:rPr>
        <w:t> </w:t>
      </w:r>
      <w:r>
        <w:rPr>
          <w:color w:val="231F20"/>
          <w:w w:val="105"/>
        </w:rPr>
        <w:t>life</w:t>
      </w:r>
      <w:r>
        <w:rPr>
          <w:color w:val="231F20"/>
          <w:spacing w:val="-9"/>
          <w:w w:val="105"/>
        </w:rPr>
        <w:t> </w:t>
      </w:r>
      <w:r>
        <w:rPr>
          <w:color w:val="231F20"/>
          <w:w w:val="105"/>
        </w:rPr>
        <w:t>signs and feeding dozens of chemicals and solutions into his bloodstream. The doctors kept him constantly sedated. His brain inflammation</w:t>
      </w:r>
      <w:r>
        <w:rPr>
          <w:color w:val="231F20"/>
          <w:spacing w:val="-32"/>
          <w:w w:val="105"/>
        </w:rPr>
        <w:t> </w:t>
      </w:r>
      <w:r>
        <w:rPr>
          <w:color w:val="231F20"/>
          <w:w w:val="105"/>
        </w:rPr>
        <w:t>was life-threatening, and he caught a case of severe pneumonia. His doc- tors had to place him on life support. In three weeks, my brother had gone from being in the best shape of his life, from being a veritable Superman, to laying on his</w:t>
      </w:r>
      <w:r>
        <w:rPr>
          <w:color w:val="231F20"/>
          <w:spacing w:val="-6"/>
          <w:w w:val="105"/>
        </w:rPr>
        <w:t> </w:t>
      </w:r>
      <w:r>
        <w:rPr>
          <w:color w:val="231F20"/>
          <w:w w:val="105"/>
        </w:rPr>
        <w:t>deathbed.</w:t>
      </w:r>
    </w:p>
    <w:p>
      <w:pPr>
        <w:pStyle w:val="BodyText"/>
        <w:spacing w:line="259" w:lineRule="auto"/>
        <w:ind w:left="119" w:right="117" w:firstLine="299"/>
        <w:jc w:val="both"/>
      </w:pPr>
      <w:r>
        <w:rPr>
          <w:color w:val="231F20"/>
          <w:w w:val="105"/>
        </w:rPr>
        <w:t>When</w:t>
      </w:r>
      <w:r>
        <w:rPr>
          <w:color w:val="231F20"/>
          <w:spacing w:val="-4"/>
          <w:w w:val="105"/>
        </w:rPr>
        <w:t> </w:t>
      </w:r>
      <w:r>
        <w:rPr>
          <w:color w:val="231F20"/>
          <w:w w:val="105"/>
        </w:rPr>
        <w:t>I</w:t>
      </w:r>
      <w:r>
        <w:rPr>
          <w:color w:val="231F20"/>
          <w:spacing w:val="-4"/>
          <w:w w:val="105"/>
        </w:rPr>
        <w:t> </w:t>
      </w:r>
      <w:r>
        <w:rPr>
          <w:color w:val="231F20"/>
          <w:w w:val="105"/>
        </w:rPr>
        <w:t>was</w:t>
      </w:r>
      <w:r>
        <w:rPr>
          <w:color w:val="231F20"/>
          <w:spacing w:val="-4"/>
          <w:w w:val="105"/>
        </w:rPr>
        <w:t> </w:t>
      </w:r>
      <w:r>
        <w:rPr>
          <w:color w:val="231F20"/>
          <w:w w:val="105"/>
        </w:rPr>
        <w:t>a</w:t>
      </w:r>
      <w:r>
        <w:rPr>
          <w:color w:val="231F20"/>
          <w:spacing w:val="-4"/>
          <w:w w:val="105"/>
        </w:rPr>
        <w:t> </w:t>
      </w:r>
      <w:r>
        <w:rPr>
          <w:color w:val="231F20"/>
          <w:w w:val="105"/>
        </w:rPr>
        <w:t>kid,</w:t>
      </w:r>
      <w:r>
        <w:rPr>
          <w:color w:val="231F20"/>
          <w:spacing w:val="-4"/>
          <w:w w:val="105"/>
        </w:rPr>
        <w:t> </w:t>
      </w:r>
      <w:r>
        <w:rPr>
          <w:color w:val="231F20"/>
          <w:w w:val="105"/>
        </w:rPr>
        <w:t>I</w:t>
      </w:r>
      <w:r>
        <w:rPr>
          <w:color w:val="231F20"/>
          <w:spacing w:val="-4"/>
          <w:w w:val="105"/>
        </w:rPr>
        <w:t> </w:t>
      </w:r>
      <w:r>
        <w:rPr>
          <w:color w:val="231F20"/>
          <w:w w:val="105"/>
        </w:rPr>
        <w:t>was</w:t>
      </w:r>
      <w:r>
        <w:rPr>
          <w:color w:val="231F20"/>
          <w:spacing w:val="-4"/>
          <w:w w:val="105"/>
        </w:rPr>
        <w:t> </w:t>
      </w:r>
      <w:r>
        <w:rPr>
          <w:color w:val="231F20"/>
          <w:w w:val="105"/>
        </w:rPr>
        <w:t>a</w:t>
      </w:r>
      <w:r>
        <w:rPr>
          <w:color w:val="231F20"/>
          <w:spacing w:val="-4"/>
          <w:w w:val="105"/>
        </w:rPr>
        <w:t> crybaby. </w:t>
      </w:r>
      <w:r>
        <w:rPr>
          <w:color w:val="231F20"/>
          <w:w w:val="105"/>
        </w:rPr>
        <w:t>I</w:t>
      </w:r>
      <w:r>
        <w:rPr>
          <w:color w:val="231F20"/>
          <w:spacing w:val="-4"/>
          <w:w w:val="105"/>
        </w:rPr>
        <w:t> </w:t>
      </w:r>
      <w:r>
        <w:rPr>
          <w:color w:val="231F20"/>
          <w:w w:val="105"/>
        </w:rPr>
        <w:t>cried</w:t>
      </w:r>
      <w:r>
        <w:rPr>
          <w:color w:val="231F20"/>
          <w:spacing w:val="-4"/>
          <w:w w:val="105"/>
        </w:rPr>
        <w:t> </w:t>
      </w:r>
      <w:r>
        <w:rPr>
          <w:color w:val="231F20"/>
          <w:w w:val="105"/>
        </w:rPr>
        <w:t>when</w:t>
      </w:r>
      <w:r>
        <w:rPr>
          <w:color w:val="231F20"/>
          <w:spacing w:val="-4"/>
          <w:w w:val="105"/>
        </w:rPr>
        <w:t> </w:t>
      </w:r>
      <w:r>
        <w:rPr>
          <w:color w:val="231F20"/>
          <w:w w:val="105"/>
        </w:rPr>
        <w:t>I</w:t>
      </w:r>
      <w:r>
        <w:rPr>
          <w:color w:val="231F20"/>
          <w:spacing w:val="-4"/>
          <w:w w:val="105"/>
        </w:rPr>
        <w:t> </w:t>
      </w:r>
      <w:r>
        <w:rPr>
          <w:color w:val="231F20"/>
          <w:w w:val="105"/>
        </w:rPr>
        <w:t>didn’t</w:t>
      </w:r>
      <w:r>
        <w:rPr>
          <w:color w:val="231F20"/>
          <w:spacing w:val="-4"/>
          <w:w w:val="105"/>
        </w:rPr>
        <w:t> </w:t>
      </w:r>
      <w:r>
        <w:rPr>
          <w:color w:val="231F20"/>
          <w:w w:val="105"/>
        </w:rPr>
        <w:t>get</w:t>
      </w:r>
      <w:r>
        <w:rPr>
          <w:color w:val="231F20"/>
          <w:spacing w:val="-4"/>
          <w:w w:val="105"/>
        </w:rPr>
        <w:t> </w:t>
      </w:r>
      <w:r>
        <w:rPr>
          <w:color w:val="231F20"/>
          <w:w w:val="105"/>
        </w:rPr>
        <w:t>the</w:t>
      </w:r>
      <w:r>
        <w:rPr>
          <w:color w:val="231F20"/>
          <w:spacing w:val="-4"/>
          <w:w w:val="105"/>
        </w:rPr>
        <w:t> </w:t>
      </w:r>
      <w:r>
        <w:rPr>
          <w:color w:val="231F20"/>
          <w:w w:val="105"/>
        </w:rPr>
        <w:t>toy I</w:t>
      </w:r>
      <w:r>
        <w:rPr>
          <w:color w:val="231F20"/>
          <w:spacing w:val="-20"/>
          <w:w w:val="105"/>
        </w:rPr>
        <w:t> </w:t>
      </w:r>
      <w:r>
        <w:rPr>
          <w:color w:val="231F20"/>
          <w:w w:val="105"/>
        </w:rPr>
        <w:t>wanted.</w:t>
      </w:r>
      <w:r>
        <w:rPr>
          <w:color w:val="231F20"/>
          <w:spacing w:val="-20"/>
          <w:w w:val="105"/>
        </w:rPr>
        <w:t> </w:t>
      </w:r>
      <w:r>
        <w:rPr>
          <w:color w:val="231F20"/>
          <w:w w:val="105"/>
        </w:rPr>
        <w:t>I</w:t>
      </w:r>
      <w:r>
        <w:rPr>
          <w:color w:val="231F20"/>
          <w:spacing w:val="-20"/>
          <w:w w:val="105"/>
        </w:rPr>
        <w:t> </w:t>
      </w:r>
      <w:r>
        <w:rPr>
          <w:color w:val="231F20"/>
          <w:w w:val="105"/>
        </w:rPr>
        <w:t>cried</w:t>
      </w:r>
      <w:r>
        <w:rPr>
          <w:color w:val="231F20"/>
          <w:spacing w:val="-20"/>
          <w:w w:val="105"/>
        </w:rPr>
        <w:t> </w:t>
      </w:r>
      <w:r>
        <w:rPr>
          <w:color w:val="231F20"/>
          <w:w w:val="105"/>
        </w:rPr>
        <w:t>when</w:t>
      </w:r>
      <w:r>
        <w:rPr>
          <w:color w:val="231F20"/>
          <w:spacing w:val="-20"/>
          <w:w w:val="105"/>
        </w:rPr>
        <w:t> </w:t>
      </w:r>
      <w:r>
        <w:rPr>
          <w:color w:val="231F20"/>
          <w:w w:val="105"/>
        </w:rPr>
        <w:t>I</w:t>
      </w:r>
      <w:r>
        <w:rPr>
          <w:color w:val="231F20"/>
          <w:spacing w:val="-20"/>
          <w:w w:val="105"/>
        </w:rPr>
        <w:t> </w:t>
      </w:r>
      <w:r>
        <w:rPr>
          <w:color w:val="231F20"/>
          <w:w w:val="105"/>
        </w:rPr>
        <w:t>didn’t</w:t>
      </w:r>
      <w:r>
        <w:rPr>
          <w:color w:val="231F20"/>
          <w:spacing w:val="-20"/>
          <w:w w:val="105"/>
        </w:rPr>
        <w:t> </w:t>
      </w:r>
      <w:r>
        <w:rPr>
          <w:color w:val="231F20"/>
          <w:w w:val="105"/>
        </w:rPr>
        <w:t>get</w:t>
      </w:r>
      <w:r>
        <w:rPr>
          <w:color w:val="231F20"/>
          <w:spacing w:val="-20"/>
          <w:w w:val="105"/>
        </w:rPr>
        <w:t> </w:t>
      </w:r>
      <w:r>
        <w:rPr>
          <w:color w:val="231F20"/>
          <w:w w:val="105"/>
        </w:rPr>
        <w:t>the</w:t>
      </w:r>
      <w:r>
        <w:rPr>
          <w:color w:val="231F20"/>
          <w:spacing w:val="-20"/>
          <w:w w:val="105"/>
        </w:rPr>
        <w:t> </w:t>
      </w:r>
      <w:r>
        <w:rPr>
          <w:color w:val="231F20"/>
          <w:w w:val="105"/>
        </w:rPr>
        <w:t>food</w:t>
      </w:r>
      <w:r>
        <w:rPr>
          <w:color w:val="231F20"/>
          <w:spacing w:val="-20"/>
          <w:w w:val="105"/>
        </w:rPr>
        <w:t> </w:t>
      </w:r>
      <w:r>
        <w:rPr>
          <w:color w:val="231F20"/>
          <w:w w:val="105"/>
        </w:rPr>
        <w:t>I</w:t>
      </w:r>
      <w:r>
        <w:rPr>
          <w:color w:val="231F20"/>
          <w:spacing w:val="-20"/>
          <w:w w:val="105"/>
        </w:rPr>
        <w:t> </w:t>
      </w:r>
      <w:r>
        <w:rPr>
          <w:color w:val="231F20"/>
          <w:w w:val="105"/>
        </w:rPr>
        <w:t>wanted.</w:t>
      </w:r>
      <w:r>
        <w:rPr>
          <w:color w:val="231F20"/>
          <w:spacing w:val="-20"/>
          <w:w w:val="105"/>
        </w:rPr>
        <w:t> </w:t>
      </w:r>
      <w:r>
        <w:rPr>
          <w:color w:val="231F20"/>
          <w:w w:val="105"/>
        </w:rPr>
        <w:t>However,</w:t>
      </w:r>
      <w:r>
        <w:rPr>
          <w:color w:val="231F20"/>
          <w:spacing w:val="-20"/>
          <w:w w:val="105"/>
        </w:rPr>
        <w:t> </w:t>
      </w:r>
      <w:r>
        <w:rPr>
          <w:color w:val="231F20"/>
          <w:w w:val="105"/>
        </w:rPr>
        <w:t>at</w:t>
      </w:r>
      <w:r>
        <w:rPr>
          <w:color w:val="231F20"/>
          <w:spacing w:val="-20"/>
          <w:w w:val="105"/>
        </w:rPr>
        <w:t> </w:t>
      </w:r>
      <w:r>
        <w:rPr>
          <w:color w:val="231F20"/>
          <w:w w:val="105"/>
        </w:rPr>
        <w:t>some point during my childhood, around the age of six, I stopped crying.    no</w:t>
      </w:r>
      <w:r>
        <w:rPr>
          <w:color w:val="231F20"/>
          <w:spacing w:val="-6"/>
          <w:w w:val="105"/>
        </w:rPr>
        <w:t> </w:t>
      </w:r>
      <w:r>
        <w:rPr>
          <w:color w:val="231F20"/>
          <w:w w:val="105"/>
        </w:rPr>
        <w:t>matter</w:t>
      </w:r>
      <w:r>
        <w:rPr>
          <w:color w:val="231F20"/>
          <w:spacing w:val="-6"/>
          <w:w w:val="105"/>
        </w:rPr>
        <w:t> </w:t>
      </w:r>
      <w:r>
        <w:rPr>
          <w:color w:val="231F20"/>
          <w:w w:val="105"/>
        </w:rPr>
        <w:t>how</w:t>
      </w:r>
      <w:r>
        <w:rPr>
          <w:color w:val="231F20"/>
          <w:spacing w:val="-6"/>
          <w:w w:val="105"/>
        </w:rPr>
        <w:t> </w:t>
      </w:r>
      <w:r>
        <w:rPr>
          <w:color w:val="231F20"/>
          <w:w w:val="105"/>
        </w:rPr>
        <w:t>much</w:t>
      </w:r>
      <w:r>
        <w:rPr>
          <w:color w:val="231F20"/>
          <w:spacing w:val="-6"/>
          <w:w w:val="105"/>
        </w:rPr>
        <w:t> </w:t>
      </w:r>
      <w:r>
        <w:rPr>
          <w:color w:val="231F20"/>
          <w:w w:val="105"/>
        </w:rPr>
        <w:t>I</w:t>
      </w:r>
      <w:r>
        <w:rPr>
          <w:color w:val="231F20"/>
          <w:spacing w:val="-6"/>
          <w:w w:val="105"/>
        </w:rPr>
        <w:t> </w:t>
      </w:r>
      <w:r>
        <w:rPr>
          <w:color w:val="231F20"/>
          <w:w w:val="105"/>
        </w:rPr>
        <w:t>was</w:t>
      </w:r>
      <w:r>
        <w:rPr>
          <w:color w:val="231F20"/>
          <w:spacing w:val="-6"/>
          <w:w w:val="105"/>
        </w:rPr>
        <w:t> </w:t>
      </w:r>
      <w:r>
        <w:rPr>
          <w:color w:val="231F20"/>
          <w:w w:val="105"/>
        </w:rPr>
        <w:t>teased</w:t>
      </w:r>
      <w:r>
        <w:rPr>
          <w:color w:val="231F20"/>
          <w:spacing w:val="-6"/>
          <w:w w:val="105"/>
        </w:rPr>
        <w:t> </w:t>
      </w:r>
      <w:r>
        <w:rPr>
          <w:color w:val="231F20"/>
          <w:w w:val="105"/>
        </w:rPr>
        <w:t>or</w:t>
      </w:r>
      <w:r>
        <w:rPr>
          <w:color w:val="231F20"/>
          <w:spacing w:val="-6"/>
          <w:w w:val="105"/>
        </w:rPr>
        <w:t> </w:t>
      </w:r>
      <w:r>
        <w:rPr>
          <w:color w:val="231F20"/>
          <w:w w:val="105"/>
        </w:rPr>
        <w:t>pushed</w:t>
      </w:r>
      <w:r>
        <w:rPr>
          <w:color w:val="231F20"/>
          <w:spacing w:val="-6"/>
          <w:w w:val="105"/>
        </w:rPr>
        <w:t> </w:t>
      </w:r>
      <w:r>
        <w:rPr>
          <w:color w:val="231F20"/>
          <w:w w:val="105"/>
        </w:rPr>
        <w:t>around,</w:t>
      </w:r>
      <w:r>
        <w:rPr>
          <w:color w:val="231F20"/>
          <w:spacing w:val="-6"/>
          <w:w w:val="105"/>
        </w:rPr>
        <w:t> </w:t>
      </w:r>
      <w:r>
        <w:rPr>
          <w:color w:val="231F20"/>
          <w:w w:val="105"/>
        </w:rPr>
        <w:t>I</w:t>
      </w:r>
      <w:r>
        <w:rPr>
          <w:color w:val="231F20"/>
          <w:spacing w:val="-6"/>
          <w:w w:val="105"/>
        </w:rPr>
        <w:t> </w:t>
      </w:r>
      <w:r>
        <w:rPr>
          <w:color w:val="231F20"/>
          <w:w w:val="105"/>
        </w:rPr>
        <w:t>never</w:t>
      </w:r>
      <w:r>
        <w:rPr>
          <w:color w:val="231F20"/>
          <w:spacing w:val="-6"/>
          <w:w w:val="105"/>
        </w:rPr>
        <w:t> </w:t>
      </w:r>
      <w:r>
        <w:rPr>
          <w:color w:val="231F20"/>
          <w:w w:val="105"/>
        </w:rPr>
        <w:t>cried.</w:t>
      </w:r>
      <w:r>
        <w:rPr>
          <w:color w:val="231F20"/>
          <w:spacing w:val="-7"/>
          <w:w w:val="105"/>
        </w:rPr>
        <w:t> </w:t>
      </w:r>
      <w:r>
        <w:rPr>
          <w:color w:val="231F20"/>
          <w:w w:val="105"/>
        </w:rPr>
        <w:t>no matter how much I was mocked about my clothes, or my </w:t>
      </w:r>
      <w:r>
        <w:rPr>
          <w:color w:val="231F20"/>
          <w:spacing w:val="-4"/>
          <w:w w:val="105"/>
        </w:rPr>
        <w:t>ethnicity, </w:t>
      </w:r>
      <w:r>
        <w:rPr>
          <w:color w:val="231F20"/>
          <w:w w:val="105"/>
        </w:rPr>
        <w:t>I didn’t</w:t>
      </w:r>
      <w:r>
        <w:rPr>
          <w:color w:val="231F20"/>
          <w:spacing w:val="-2"/>
          <w:w w:val="105"/>
        </w:rPr>
        <w:t> </w:t>
      </w:r>
      <w:r>
        <w:rPr>
          <w:color w:val="231F20"/>
          <w:spacing w:val="-8"/>
          <w:w w:val="105"/>
        </w:rPr>
        <w:t>cry.</w:t>
      </w:r>
    </w:p>
    <w:p>
      <w:pPr>
        <w:pStyle w:val="BodyText"/>
        <w:spacing w:line="259" w:lineRule="auto"/>
        <w:ind w:left="119" w:right="117" w:firstLine="299"/>
        <w:jc w:val="both"/>
      </w:pPr>
      <w:r>
        <w:rPr>
          <w:color w:val="231F20"/>
          <w:w w:val="105"/>
        </w:rPr>
        <w:t>August 11 last year was the first time since childhood that I cried. It was the day that my brother passed </w:t>
      </w:r>
      <w:r>
        <w:rPr>
          <w:color w:val="231F20"/>
          <w:spacing w:val="-7"/>
          <w:w w:val="105"/>
        </w:rPr>
        <w:t>away. </w:t>
      </w:r>
      <w:r>
        <w:rPr>
          <w:color w:val="231F20"/>
          <w:w w:val="105"/>
        </w:rPr>
        <w:t>And it was the first time that I ever saw my mom </w:t>
      </w:r>
      <w:r>
        <w:rPr>
          <w:color w:val="231F20"/>
          <w:spacing w:val="-8"/>
          <w:w w:val="105"/>
        </w:rPr>
        <w:t>cry. </w:t>
      </w:r>
      <w:r>
        <w:rPr>
          <w:color w:val="231F20"/>
          <w:w w:val="105"/>
        </w:rPr>
        <w:t>It was a traumatizing experience, and</w:t>
      </w:r>
      <w:r>
        <w:rPr>
          <w:color w:val="231F20"/>
          <w:spacing w:val="-20"/>
          <w:w w:val="105"/>
        </w:rPr>
        <w:t> </w:t>
      </w:r>
      <w:r>
        <w:rPr>
          <w:color w:val="231F20"/>
          <w:w w:val="105"/>
        </w:rPr>
        <w:t>for a while I was depressed that such a tragedy could occur so arbitrarily to someone like my brother: someone who was strong, someone</w:t>
      </w:r>
      <w:r>
        <w:rPr>
          <w:color w:val="231F20"/>
          <w:spacing w:val="-29"/>
          <w:w w:val="105"/>
        </w:rPr>
        <w:t> </w:t>
      </w:r>
      <w:r>
        <w:rPr>
          <w:color w:val="231F20"/>
          <w:w w:val="105"/>
        </w:rPr>
        <w:t>who was</w:t>
      </w:r>
      <w:r>
        <w:rPr>
          <w:color w:val="231F20"/>
          <w:spacing w:val="-10"/>
          <w:w w:val="105"/>
        </w:rPr>
        <w:t> </w:t>
      </w:r>
      <w:r>
        <w:rPr>
          <w:color w:val="231F20"/>
          <w:spacing w:val="-5"/>
          <w:w w:val="105"/>
        </w:rPr>
        <w:t>healthy,</w:t>
      </w:r>
      <w:r>
        <w:rPr>
          <w:color w:val="231F20"/>
          <w:spacing w:val="-10"/>
          <w:w w:val="105"/>
        </w:rPr>
        <w:t> </w:t>
      </w:r>
      <w:r>
        <w:rPr>
          <w:color w:val="231F20"/>
          <w:w w:val="105"/>
        </w:rPr>
        <w:t>someone</w:t>
      </w:r>
      <w:r>
        <w:rPr>
          <w:color w:val="231F20"/>
          <w:spacing w:val="-10"/>
          <w:w w:val="105"/>
        </w:rPr>
        <w:t> </w:t>
      </w:r>
      <w:r>
        <w:rPr>
          <w:color w:val="231F20"/>
          <w:w w:val="105"/>
        </w:rPr>
        <w:t>who</w:t>
      </w:r>
      <w:r>
        <w:rPr>
          <w:color w:val="231F20"/>
          <w:spacing w:val="-10"/>
          <w:w w:val="105"/>
        </w:rPr>
        <w:t> </w:t>
      </w:r>
      <w:r>
        <w:rPr>
          <w:color w:val="231F20"/>
          <w:w w:val="105"/>
        </w:rPr>
        <w:t>lived</w:t>
      </w:r>
      <w:r>
        <w:rPr>
          <w:color w:val="231F20"/>
          <w:spacing w:val="-10"/>
          <w:w w:val="105"/>
        </w:rPr>
        <w:t> </w:t>
      </w:r>
      <w:r>
        <w:rPr>
          <w:color w:val="231F20"/>
          <w:w w:val="105"/>
        </w:rPr>
        <w:t>by</w:t>
      </w:r>
      <w:r>
        <w:rPr>
          <w:color w:val="231F20"/>
          <w:spacing w:val="-10"/>
          <w:w w:val="105"/>
        </w:rPr>
        <w:t> </w:t>
      </w:r>
      <w:r>
        <w:rPr>
          <w:color w:val="231F20"/>
          <w:w w:val="105"/>
        </w:rPr>
        <w:t>a</w:t>
      </w:r>
      <w:r>
        <w:rPr>
          <w:color w:val="231F20"/>
          <w:spacing w:val="-10"/>
          <w:w w:val="105"/>
        </w:rPr>
        <w:t> </w:t>
      </w:r>
      <w:r>
        <w:rPr>
          <w:color w:val="231F20"/>
          <w:w w:val="105"/>
        </w:rPr>
        <w:t>strong</w:t>
      </w:r>
      <w:r>
        <w:rPr>
          <w:color w:val="231F20"/>
          <w:spacing w:val="-10"/>
          <w:w w:val="105"/>
        </w:rPr>
        <w:t> </w:t>
      </w:r>
      <w:r>
        <w:rPr>
          <w:color w:val="231F20"/>
          <w:w w:val="105"/>
        </w:rPr>
        <w:t>moral</w:t>
      </w:r>
      <w:r>
        <w:rPr>
          <w:color w:val="231F20"/>
          <w:spacing w:val="-10"/>
          <w:w w:val="105"/>
        </w:rPr>
        <w:t> </w:t>
      </w:r>
      <w:r>
        <w:rPr>
          <w:color w:val="231F20"/>
          <w:w w:val="105"/>
        </w:rPr>
        <w:t>code</w:t>
      </w:r>
      <w:r>
        <w:rPr>
          <w:color w:val="231F20"/>
          <w:spacing w:val="-10"/>
          <w:w w:val="105"/>
        </w:rPr>
        <w:t> </w:t>
      </w:r>
      <w:r>
        <w:rPr>
          <w:color w:val="231F20"/>
          <w:w w:val="105"/>
        </w:rPr>
        <w:t>and</w:t>
      </w:r>
      <w:r>
        <w:rPr>
          <w:color w:val="231F20"/>
          <w:spacing w:val="-10"/>
          <w:w w:val="105"/>
        </w:rPr>
        <w:t> </w:t>
      </w:r>
      <w:r>
        <w:rPr>
          <w:color w:val="231F20"/>
          <w:w w:val="105"/>
        </w:rPr>
        <w:t>never</w:t>
      </w:r>
      <w:r>
        <w:rPr>
          <w:color w:val="231F20"/>
          <w:spacing w:val="-10"/>
          <w:w w:val="105"/>
        </w:rPr>
        <w:t> </w:t>
      </w:r>
      <w:r>
        <w:rPr>
          <w:color w:val="231F20"/>
          <w:w w:val="105"/>
        </w:rPr>
        <w:t>sac- rificed</w:t>
      </w:r>
      <w:r>
        <w:rPr>
          <w:color w:val="231F20"/>
          <w:spacing w:val="-6"/>
          <w:w w:val="105"/>
        </w:rPr>
        <w:t> </w:t>
      </w:r>
      <w:r>
        <w:rPr>
          <w:color w:val="231F20"/>
          <w:w w:val="105"/>
        </w:rPr>
        <w:t>his</w:t>
      </w:r>
      <w:r>
        <w:rPr>
          <w:color w:val="231F20"/>
          <w:spacing w:val="-6"/>
          <w:w w:val="105"/>
        </w:rPr>
        <w:t> </w:t>
      </w:r>
      <w:r>
        <w:rPr>
          <w:color w:val="231F20"/>
          <w:w w:val="105"/>
        </w:rPr>
        <w:t>values</w:t>
      </w:r>
      <w:r>
        <w:rPr>
          <w:color w:val="231F20"/>
          <w:spacing w:val="-6"/>
          <w:w w:val="105"/>
        </w:rPr>
        <w:t> </w:t>
      </w:r>
      <w:r>
        <w:rPr>
          <w:color w:val="231F20"/>
          <w:w w:val="105"/>
        </w:rPr>
        <w:t>for</w:t>
      </w:r>
      <w:r>
        <w:rPr>
          <w:color w:val="231F20"/>
          <w:spacing w:val="-6"/>
          <w:w w:val="105"/>
        </w:rPr>
        <w:t> </w:t>
      </w:r>
      <w:r>
        <w:rPr>
          <w:color w:val="231F20"/>
          <w:w w:val="105"/>
        </w:rPr>
        <w:t>material</w:t>
      </w:r>
      <w:r>
        <w:rPr>
          <w:color w:val="231F20"/>
          <w:spacing w:val="-6"/>
          <w:w w:val="105"/>
        </w:rPr>
        <w:t> </w:t>
      </w:r>
      <w:r>
        <w:rPr>
          <w:color w:val="231F20"/>
          <w:w w:val="105"/>
        </w:rPr>
        <w:t>rewards.</w:t>
      </w:r>
      <w:r>
        <w:rPr>
          <w:color w:val="231F20"/>
          <w:spacing w:val="-6"/>
          <w:w w:val="105"/>
        </w:rPr>
        <w:t> </w:t>
      </w:r>
      <w:r>
        <w:rPr>
          <w:color w:val="231F20"/>
          <w:w w:val="105"/>
        </w:rPr>
        <w:t>But</w:t>
      </w:r>
      <w:r>
        <w:rPr>
          <w:color w:val="231F20"/>
          <w:spacing w:val="-6"/>
          <w:w w:val="105"/>
        </w:rPr>
        <w:t> </w:t>
      </w:r>
      <w:r>
        <w:rPr>
          <w:color w:val="231F20"/>
          <w:w w:val="105"/>
        </w:rPr>
        <w:t>after</w:t>
      </w:r>
      <w:r>
        <w:rPr>
          <w:color w:val="231F20"/>
          <w:spacing w:val="-6"/>
          <w:w w:val="105"/>
        </w:rPr>
        <w:t> </w:t>
      </w:r>
      <w:r>
        <w:rPr>
          <w:color w:val="231F20"/>
          <w:w w:val="105"/>
        </w:rPr>
        <w:t>a</w:t>
      </w:r>
      <w:r>
        <w:rPr>
          <w:color w:val="231F20"/>
          <w:spacing w:val="-6"/>
          <w:w w:val="105"/>
        </w:rPr>
        <w:t> </w:t>
      </w:r>
      <w:r>
        <w:rPr>
          <w:color w:val="231F20"/>
          <w:w w:val="105"/>
        </w:rPr>
        <w:t>while,</w:t>
      </w:r>
      <w:r>
        <w:rPr>
          <w:color w:val="231F20"/>
          <w:spacing w:val="-6"/>
          <w:w w:val="105"/>
        </w:rPr>
        <w:t> </w:t>
      </w:r>
      <w:r>
        <w:rPr>
          <w:color w:val="231F20"/>
          <w:w w:val="105"/>
        </w:rPr>
        <w:t>I</w:t>
      </w:r>
      <w:r>
        <w:rPr>
          <w:color w:val="231F20"/>
          <w:spacing w:val="-6"/>
          <w:w w:val="105"/>
        </w:rPr>
        <w:t> </w:t>
      </w:r>
      <w:r>
        <w:rPr>
          <w:color w:val="231F20"/>
          <w:w w:val="105"/>
        </w:rPr>
        <w:t>realized</w:t>
      </w:r>
      <w:r>
        <w:rPr>
          <w:color w:val="231F20"/>
          <w:spacing w:val="-6"/>
          <w:w w:val="105"/>
        </w:rPr>
        <w:t> </w:t>
      </w:r>
      <w:r>
        <w:rPr>
          <w:color w:val="231F20"/>
          <w:w w:val="105"/>
        </w:rPr>
        <w:t>that the circumstances of his death were not a refutation of his beliefs,</w:t>
      </w:r>
      <w:r>
        <w:rPr>
          <w:color w:val="231F20"/>
          <w:spacing w:val="-42"/>
          <w:w w:val="105"/>
        </w:rPr>
        <w:t> </w:t>
      </w:r>
      <w:r>
        <w:rPr>
          <w:color w:val="231F20"/>
          <w:w w:val="105"/>
        </w:rPr>
        <w:t>but instead, a reminder of their importance. Even though we cannot</w:t>
      </w:r>
      <w:r>
        <w:rPr>
          <w:color w:val="231F20"/>
          <w:spacing w:val="-14"/>
          <w:w w:val="105"/>
        </w:rPr>
        <w:t> </w:t>
      </w:r>
      <w:r>
        <w:rPr>
          <w:color w:val="231F20"/>
          <w:w w:val="105"/>
        </w:rPr>
        <w:t>con- trol</w:t>
      </w:r>
      <w:r>
        <w:rPr>
          <w:color w:val="231F20"/>
          <w:spacing w:val="-10"/>
          <w:w w:val="105"/>
        </w:rPr>
        <w:t> </w:t>
      </w:r>
      <w:r>
        <w:rPr>
          <w:color w:val="231F20"/>
          <w:w w:val="105"/>
        </w:rPr>
        <w:t>the</w:t>
      </w:r>
      <w:r>
        <w:rPr>
          <w:color w:val="231F20"/>
          <w:spacing w:val="-10"/>
          <w:w w:val="105"/>
        </w:rPr>
        <w:t> </w:t>
      </w:r>
      <w:r>
        <w:rPr>
          <w:color w:val="231F20"/>
          <w:w w:val="105"/>
        </w:rPr>
        <w:t>twists</w:t>
      </w:r>
      <w:r>
        <w:rPr>
          <w:color w:val="231F20"/>
          <w:spacing w:val="-10"/>
          <w:w w:val="105"/>
        </w:rPr>
        <w:t> </w:t>
      </w:r>
      <w:r>
        <w:rPr>
          <w:color w:val="231F20"/>
          <w:w w:val="105"/>
        </w:rPr>
        <w:t>and</w:t>
      </w:r>
      <w:r>
        <w:rPr>
          <w:color w:val="231F20"/>
          <w:spacing w:val="-10"/>
          <w:w w:val="105"/>
        </w:rPr>
        <w:t> </w:t>
      </w:r>
      <w:r>
        <w:rPr>
          <w:color w:val="231F20"/>
          <w:w w:val="105"/>
        </w:rPr>
        <w:t>turns</w:t>
      </w:r>
      <w:r>
        <w:rPr>
          <w:color w:val="231F20"/>
          <w:spacing w:val="-10"/>
          <w:w w:val="105"/>
        </w:rPr>
        <w:t> </w:t>
      </w:r>
      <w:r>
        <w:rPr>
          <w:color w:val="231F20"/>
          <w:w w:val="105"/>
        </w:rPr>
        <w:t>of</w:t>
      </w:r>
      <w:r>
        <w:rPr>
          <w:color w:val="231F20"/>
          <w:spacing w:val="-10"/>
          <w:w w:val="105"/>
        </w:rPr>
        <w:t> </w:t>
      </w:r>
      <w:r>
        <w:rPr>
          <w:color w:val="231F20"/>
          <w:w w:val="105"/>
        </w:rPr>
        <w:t>life,</w:t>
      </w:r>
      <w:r>
        <w:rPr>
          <w:color w:val="231F20"/>
          <w:spacing w:val="-10"/>
          <w:w w:val="105"/>
        </w:rPr>
        <w:t> </w:t>
      </w:r>
      <w:r>
        <w:rPr>
          <w:color w:val="231F20"/>
          <w:w w:val="105"/>
        </w:rPr>
        <w:t>we</w:t>
      </w:r>
      <w:r>
        <w:rPr>
          <w:color w:val="231F20"/>
          <w:spacing w:val="-10"/>
          <w:w w:val="105"/>
        </w:rPr>
        <w:t> </w:t>
      </w:r>
      <w:r>
        <w:rPr>
          <w:color w:val="231F20"/>
          <w:w w:val="105"/>
        </w:rPr>
        <w:t>must</w:t>
      </w:r>
      <w:r>
        <w:rPr>
          <w:color w:val="231F20"/>
          <w:spacing w:val="-10"/>
          <w:w w:val="105"/>
        </w:rPr>
        <w:t> </w:t>
      </w:r>
      <w:r>
        <w:rPr>
          <w:color w:val="231F20"/>
          <w:w w:val="105"/>
        </w:rPr>
        <w:t>deal</w:t>
      </w:r>
      <w:r>
        <w:rPr>
          <w:color w:val="231F20"/>
          <w:spacing w:val="-10"/>
          <w:w w:val="105"/>
        </w:rPr>
        <w:t> </w:t>
      </w:r>
      <w:r>
        <w:rPr>
          <w:color w:val="231F20"/>
          <w:w w:val="105"/>
        </w:rPr>
        <w:t>with</w:t>
      </w:r>
      <w:r>
        <w:rPr>
          <w:color w:val="231F20"/>
          <w:spacing w:val="-10"/>
          <w:w w:val="105"/>
        </w:rPr>
        <w:t> </w:t>
      </w:r>
      <w:r>
        <w:rPr>
          <w:color w:val="231F20"/>
          <w:w w:val="105"/>
        </w:rPr>
        <w:t>them</w:t>
      </w:r>
      <w:r>
        <w:rPr>
          <w:color w:val="231F20"/>
          <w:spacing w:val="-10"/>
          <w:w w:val="105"/>
        </w:rPr>
        <w:t> </w:t>
      </w:r>
      <w:r>
        <w:rPr>
          <w:color w:val="231F20"/>
          <w:w w:val="105"/>
        </w:rPr>
        <w:t>as</w:t>
      </w:r>
      <w:r>
        <w:rPr>
          <w:color w:val="231F20"/>
          <w:spacing w:val="-10"/>
          <w:w w:val="105"/>
        </w:rPr>
        <w:t> </w:t>
      </w:r>
      <w:r>
        <w:rPr>
          <w:color w:val="231F20"/>
          <w:w w:val="105"/>
        </w:rPr>
        <w:t>best</w:t>
      </w:r>
      <w:r>
        <w:rPr>
          <w:color w:val="231F20"/>
          <w:spacing w:val="-10"/>
          <w:w w:val="105"/>
        </w:rPr>
        <w:t> </w:t>
      </w:r>
      <w:r>
        <w:rPr>
          <w:color w:val="231F20"/>
          <w:w w:val="105"/>
        </w:rPr>
        <w:t>we</w:t>
      </w:r>
      <w:r>
        <w:rPr>
          <w:color w:val="231F20"/>
          <w:spacing w:val="-10"/>
          <w:w w:val="105"/>
        </w:rPr>
        <w:t> </w:t>
      </w:r>
      <w:r>
        <w:rPr>
          <w:color w:val="231F20"/>
          <w:w w:val="105"/>
        </w:rPr>
        <w:t>can. My </w:t>
      </w:r>
      <w:r>
        <w:rPr>
          <w:color w:val="231F20"/>
          <w:spacing w:val="-3"/>
          <w:w w:val="105"/>
        </w:rPr>
        <w:t>brother, </w:t>
      </w:r>
      <w:r>
        <w:rPr>
          <w:color w:val="231F20"/>
          <w:w w:val="105"/>
        </w:rPr>
        <w:t>even though he didn’t know English, enrolled in school and</w:t>
      </w:r>
      <w:r>
        <w:rPr>
          <w:color w:val="231F20"/>
          <w:spacing w:val="-16"/>
          <w:w w:val="105"/>
        </w:rPr>
        <w:t> </w:t>
      </w:r>
      <w:r>
        <w:rPr>
          <w:color w:val="231F20"/>
          <w:w w:val="105"/>
        </w:rPr>
        <w:t>ultimately</w:t>
      </w:r>
      <w:r>
        <w:rPr>
          <w:color w:val="231F20"/>
          <w:spacing w:val="-16"/>
          <w:w w:val="105"/>
        </w:rPr>
        <w:t> </w:t>
      </w:r>
      <w:r>
        <w:rPr>
          <w:color w:val="231F20"/>
          <w:w w:val="105"/>
        </w:rPr>
        <w:t>excelled.</w:t>
      </w:r>
      <w:r>
        <w:rPr>
          <w:color w:val="231F20"/>
          <w:spacing w:val="-16"/>
          <w:w w:val="105"/>
        </w:rPr>
        <w:t> </w:t>
      </w:r>
      <w:r>
        <w:rPr>
          <w:color w:val="231F20"/>
          <w:w w:val="105"/>
        </w:rPr>
        <w:t>And</w:t>
      </w:r>
      <w:r>
        <w:rPr>
          <w:color w:val="231F20"/>
          <w:spacing w:val="-16"/>
          <w:w w:val="105"/>
        </w:rPr>
        <w:t> </w:t>
      </w:r>
      <w:r>
        <w:rPr>
          <w:color w:val="231F20"/>
          <w:w w:val="105"/>
        </w:rPr>
        <w:t>at</w:t>
      </w:r>
      <w:r>
        <w:rPr>
          <w:color w:val="231F20"/>
          <w:spacing w:val="-16"/>
          <w:w w:val="105"/>
        </w:rPr>
        <w:t> </w:t>
      </w:r>
      <w:r>
        <w:rPr>
          <w:color w:val="231F20"/>
          <w:w w:val="105"/>
        </w:rPr>
        <w:t>the</w:t>
      </w:r>
      <w:r>
        <w:rPr>
          <w:color w:val="231F20"/>
          <w:spacing w:val="-16"/>
          <w:w w:val="105"/>
        </w:rPr>
        <w:t> </w:t>
      </w:r>
      <w:r>
        <w:rPr>
          <w:color w:val="231F20"/>
          <w:w w:val="105"/>
        </w:rPr>
        <w:t>same</w:t>
      </w:r>
      <w:r>
        <w:rPr>
          <w:color w:val="231F20"/>
          <w:spacing w:val="-16"/>
          <w:w w:val="105"/>
        </w:rPr>
        <w:t> </w:t>
      </w:r>
      <w:r>
        <w:rPr>
          <w:color w:val="231F20"/>
          <w:w w:val="105"/>
        </w:rPr>
        <w:t>time,</w:t>
      </w:r>
      <w:r>
        <w:rPr>
          <w:color w:val="231F20"/>
          <w:spacing w:val="-16"/>
          <w:w w:val="105"/>
        </w:rPr>
        <w:t> </w:t>
      </w:r>
      <w:r>
        <w:rPr>
          <w:color w:val="231F20"/>
          <w:w w:val="105"/>
        </w:rPr>
        <w:t>to</w:t>
      </w:r>
      <w:r>
        <w:rPr>
          <w:color w:val="231F20"/>
          <w:spacing w:val="-16"/>
          <w:w w:val="105"/>
        </w:rPr>
        <w:t> </w:t>
      </w:r>
      <w:r>
        <w:rPr>
          <w:color w:val="231F20"/>
          <w:w w:val="105"/>
        </w:rPr>
        <w:t>help</w:t>
      </w:r>
      <w:r>
        <w:rPr>
          <w:color w:val="231F20"/>
          <w:spacing w:val="-16"/>
          <w:w w:val="105"/>
        </w:rPr>
        <w:t> </w:t>
      </w:r>
      <w:r>
        <w:rPr>
          <w:color w:val="231F20"/>
          <w:w w:val="105"/>
        </w:rPr>
        <w:t>our</w:t>
      </w:r>
      <w:r>
        <w:rPr>
          <w:color w:val="231F20"/>
          <w:spacing w:val="-16"/>
          <w:w w:val="105"/>
        </w:rPr>
        <w:t> </w:t>
      </w:r>
      <w:r>
        <w:rPr>
          <w:color w:val="231F20"/>
          <w:w w:val="105"/>
        </w:rPr>
        <w:t>mother</w:t>
      </w:r>
      <w:r>
        <w:rPr>
          <w:color w:val="231F20"/>
          <w:spacing w:val="-16"/>
          <w:w w:val="105"/>
        </w:rPr>
        <w:t> </w:t>
      </w:r>
      <w:r>
        <w:rPr>
          <w:color w:val="231F20"/>
          <w:w w:val="105"/>
        </w:rPr>
        <w:t>go</w:t>
      </w:r>
      <w:r>
        <w:rPr>
          <w:color w:val="231F20"/>
          <w:spacing w:val="-16"/>
          <w:w w:val="105"/>
        </w:rPr>
        <w:t> </w:t>
      </w:r>
      <w:r>
        <w:rPr>
          <w:color w:val="231F20"/>
          <w:w w:val="105"/>
        </w:rPr>
        <w:t>to school</w:t>
      </w:r>
      <w:r>
        <w:rPr>
          <w:color w:val="231F20"/>
          <w:spacing w:val="-5"/>
          <w:w w:val="105"/>
        </w:rPr>
        <w:t> </w:t>
      </w:r>
      <w:r>
        <w:rPr>
          <w:color w:val="231F20"/>
          <w:w w:val="105"/>
        </w:rPr>
        <w:t>on</w:t>
      </w:r>
      <w:r>
        <w:rPr>
          <w:color w:val="231F20"/>
          <w:spacing w:val="-5"/>
          <w:w w:val="105"/>
        </w:rPr>
        <w:t> </w:t>
      </w:r>
      <w:r>
        <w:rPr>
          <w:color w:val="231F20"/>
          <w:w w:val="105"/>
        </w:rPr>
        <w:t>the</w:t>
      </w:r>
      <w:r>
        <w:rPr>
          <w:color w:val="231F20"/>
          <w:spacing w:val="-5"/>
          <w:w w:val="105"/>
        </w:rPr>
        <w:t> </w:t>
      </w:r>
      <w:r>
        <w:rPr>
          <w:color w:val="231F20"/>
          <w:w w:val="105"/>
        </w:rPr>
        <w:t>side,</w:t>
      </w:r>
      <w:r>
        <w:rPr>
          <w:color w:val="231F20"/>
          <w:spacing w:val="-5"/>
          <w:w w:val="105"/>
        </w:rPr>
        <w:t> </w:t>
      </w:r>
      <w:r>
        <w:rPr>
          <w:color w:val="231F20"/>
          <w:w w:val="105"/>
        </w:rPr>
        <w:t>he</w:t>
      </w:r>
      <w:r>
        <w:rPr>
          <w:color w:val="231F20"/>
          <w:spacing w:val="-5"/>
          <w:w w:val="105"/>
        </w:rPr>
        <w:t> </w:t>
      </w:r>
      <w:r>
        <w:rPr>
          <w:color w:val="231F20"/>
          <w:w w:val="105"/>
        </w:rPr>
        <w:t>took</w:t>
      </w:r>
      <w:r>
        <w:rPr>
          <w:color w:val="231F20"/>
          <w:spacing w:val="-5"/>
          <w:w w:val="105"/>
        </w:rPr>
        <w:t> </w:t>
      </w:r>
      <w:r>
        <w:rPr>
          <w:color w:val="231F20"/>
          <w:w w:val="105"/>
        </w:rPr>
        <w:t>on</w:t>
      </w:r>
      <w:r>
        <w:rPr>
          <w:color w:val="231F20"/>
          <w:spacing w:val="-5"/>
          <w:w w:val="105"/>
        </w:rPr>
        <w:t> </w:t>
      </w:r>
      <w:r>
        <w:rPr>
          <w:color w:val="231F20"/>
          <w:w w:val="105"/>
        </w:rPr>
        <w:t>a</w:t>
      </w:r>
      <w:r>
        <w:rPr>
          <w:color w:val="231F20"/>
          <w:spacing w:val="-5"/>
          <w:w w:val="105"/>
        </w:rPr>
        <w:t> </w:t>
      </w:r>
      <w:r>
        <w:rPr>
          <w:color w:val="231F20"/>
          <w:w w:val="105"/>
        </w:rPr>
        <w:t>part-time</w:t>
      </w:r>
      <w:r>
        <w:rPr>
          <w:color w:val="231F20"/>
          <w:spacing w:val="-5"/>
          <w:w w:val="105"/>
        </w:rPr>
        <w:t> </w:t>
      </w:r>
      <w:r>
        <w:rPr>
          <w:color w:val="231F20"/>
          <w:w w:val="105"/>
        </w:rPr>
        <w:t>job.</w:t>
      </w:r>
      <w:r>
        <w:rPr>
          <w:color w:val="231F20"/>
          <w:spacing w:val="-5"/>
          <w:w w:val="105"/>
        </w:rPr>
        <w:t> </w:t>
      </w:r>
      <w:r>
        <w:rPr>
          <w:color w:val="231F20"/>
          <w:w w:val="105"/>
        </w:rPr>
        <w:t>Certainly</w:t>
      </w:r>
      <w:r>
        <w:rPr>
          <w:color w:val="231F20"/>
          <w:spacing w:val="-5"/>
          <w:w w:val="105"/>
        </w:rPr>
        <w:t> </w:t>
      </w:r>
      <w:r>
        <w:rPr>
          <w:color w:val="231F20"/>
          <w:w w:val="105"/>
        </w:rPr>
        <w:t>he</w:t>
      </w:r>
      <w:r>
        <w:rPr>
          <w:color w:val="231F20"/>
          <w:spacing w:val="-5"/>
          <w:w w:val="105"/>
        </w:rPr>
        <w:t> </w:t>
      </w:r>
      <w:r>
        <w:rPr>
          <w:color w:val="231F20"/>
          <w:w w:val="105"/>
        </w:rPr>
        <w:t>must</w:t>
      </w:r>
      <w:r>
        <w:rPr>
          <w:color w:val="231F20"/>
          <w:spacing w:val="-5"/>
          <w:w w:val="105"/>
        </w:rPr>
        <w:t> </w:t>
      </w:r>
      <w:r>
        <w:rPr>
          <w:color w:val="231F20"/>
          <w:w w:val="105"/>
        </w:rPr>
        <w:t>have wished that he hadn’t faced those disadvantages, but he didn’t com- plain. rather, he faced the realities of his situation head-on, and suc- ceeded.</w:t>
      </w:r>
      <w:r>
        <w:rPr>
          <w:color w:val="231F20"/>
          <w:spacing w:val="-22"/>
          <w:w w:val="105"/>
        </w:rPr>
        <w:t> </w:t>
      </w:r>
      <w:r>
        <w:rPr>
          <w:color w:val="231F20"/>
          <w:spacing w:val="-9"/>
          <w:w w:val="105"/>
        </w:rPr>
        <w:t>Tyson’s</w:t>
      </w:r>
      <w:r>
        <w:rPr>
          <w:color w:val="231F20"/>
          <w:spacing w:val="-22"/>
          <w:w w:val="105"/>
        </w:rPr>
        <w:t> </w:t>
      </w:r>
      <w:r>
        <w:rPr>
          <w:color w:val="231F20"/>
          <w:w w:val="105"/>
        </w:rPr>
        <w:t>death</w:t>
      </w:r>
      <w:r>
        <w:rPr>
          <w:color w:val="231F20"/>
          <w:spacing w:val="-22"/>
          <w:w w:val="105"/>
        </w:rPr>
        <w:t> </w:t>
      </w:r>
      <w:r>
        <w:rPr>
          <w:color w:val="231F20"/>
          <w:w w:val="105"/>
        </w:rPr>
        <w:t>was</w:t>
      </w:r>
      <w:r>
        <w:rPr>
          <w:color w:val="231F20"/>
          <w:spacing w:val="-22"/>
          <w:w w:val="105"/>
        </w:rPr>
        <w:t> </w:t>
      </w:r>
      <w:r>
        <w:rPr>
          <w:color w:val="231F20"/>
          <w:w w:val="105"/>
        </w:rPr>
        <w:t>a</w:t>
      </w:r>
      <w:r>
        <w:rPr>
          <w:color w:val="231F20"/>
          <w:spacing w:val="-22"/>
          <w:w w:val="105"/>
        </w:rPr>
        <w:t> </w:t>
      </w:r>
      <w:r>
        <w:rPr>
          <w:color w:val="231F20"/>
          <w:w w:val="105"/>
        </w:rPr>
        <w:t>tragic</w:t>
      </w:r>
      <w:r>
        <w:rPr>
          <w:color w:val="231F20"/>
          <w:spacing w:val="-22"/>
          <w:w w:val="105"/>
        </w:rPr>
        <w:t> </w:t>
      </w:r>
      <w:r>
        <w:rPr>
          <w:color w:val="231F20"/>
          <w:w w:val="105"/>
        </w:rPr>
        <w:t>reflection</w:t>
      </w:r>
      <w:r>
        <w:rPr>
          <w:color w:val="231F20"/>
          <w:spacing w:val="-22"/>
          <w:w w:val="105"/>
        </w:rPr>
        <w:t> </w:t>
      </w:r>
      <w:r>
        <w:rPr>
          <w:color w:val="231F20"/>
          <w:w w:val="105"/>
        </w:rPr>
        <w:t>of</w:t>
      </w:r>
      <w:r>
        <w:rPr>
          <w:color w:val="231F20"/>
          <w:spacing w:val="-22"/>
          <w:w w:val="105"/>
        </w:rPr>
        <w:t> </w:t>
      </w:r>
      <w:r>
        <w:rPr>
          <w:color w:val="231F20"/>
          <w:w w:val="105"/>
        </w:rPr>
        <w:t>the</w:t>
      </w:r>
      <w:r>
        <w:rPr>
          <w:color w:val="231F20"/>
          <w:spacing w:val="-22"/>
          <w:w w:val="105"/>
        </w:rPr>
        <w:t> </w:t>
      </w:r>
      <w:r>
        <w:rPr>
          <w:color w:val="231F20"/>
          <w:w w:val="105"/>
        </w:rPr>
        <w:t>cold,</w:t>
      </w:r>
      <w:r>
        <w:rPr>
          <w:color w:val="231F20"/>
          <w:spacing w:val="-22"/>
          <w:w w:val="105"/>
        </w:rPr>
        <w:t> </w:t>
      </w:r>
      <w:r>
        <w:rPr>
          <w:color w:val="231F20"/>
          <w:w w:val="105"/>
        </w:rPr>
        <w:t>random</w:t>
      </w:r>
      <w:r>
        <w:rPr>
          <w:color w:val="231F20"/>
          <w:spacing w:val="-22"/>
          <w:w w:val="105"/>
        </w:rPr>
        <w:t> </w:t>
      </w:r>
      <w:r>
        <w:rPr>
          <w:color w:val="231F20"/>
          <w:w w:val="105"/>
        </w:rPr>
        <w:t>chance</w:t>
      </w:r>
    </w:p>
    <w:p>
      <w:pPr>
        <w:spacing w:after="0" w:line="259" w:lineRule="auto"/>
        <w:jc w:val="both"/>
        <w:sectPr>
          <w:pgSz w:w="8640" w:h="12960"/>
          <w:pgMar w:header="702" w:footer="0" w:top="1020" w:bottom="280" w:left="1080" w:right="840"/>
        </w:sectPr>
      </w:pPr>
    </w:p>
    <w:p>
      <w:pPr>
        <w:pStyle w:val="BodyText"/>
        <w:spacing w:before="9"/>
        <w:rPr>
          <w:sz w:val="24"/>
        </w:rPr>
      </w:pPr>
    </w:p>
    <w:p>
      <w:pPr>
        <w:pStyle w:val="BodyText"/>
        <w:spacing w:line="259" w:lineRule="auto" w:before="97"/>
        <w:ind w:left="100" w:right="116"/>
        <w:jc w:val="both"/>
      </w:pPr>
      <w:r>
        <w:rPr/>
        <w:pict>
          <v:group style="position:absolute;margin-left:72.5pt;margin-top:141.760468pt;width:275pt;height:1pt;mso-position-horizontal-relative:page;mso-position-vertical-relative:paragraph;z-index:-118936" coordorigin="1450,2835" coordsize="5500,20">
            <v:line style="position:absolute" from="1510,2845" to="6920,2845" stroked="true" strokeweight="1pt" strokecolor="#231f20">
              <v:stroke dashstyle="dot"/>
            </v:line>
            <v:shape style="position:absolute;left:0;top:11653;width:5500;height:2" coordorigin="0,11653" coordsize="5500,0" path="m1450,2845l1450,2845m6950,2845l6950,2845e" filled="false" stroked="true" strokeweight="1pt" strokecolor="#231f20">
              <v:path arrowok="t"/>
              <v:stroke dashstyle="solid"/>
            </v:shape>
            <w10:wrap type="none"/>
          </v:group>
        </w:pict>
      </w:r>
      <w:r>
        <w:rPr>
          <w:color w:val="231F20"/>
          <w:w w:val="105"/>
        </w:rPr>
        <w:t>of nature, but it was in no way any verdict on his philosophy: instead, I realized, it served as a clear reminder to me that the worst can hap- pen to even the best, and that the strength of an individual lies in his ability</w:t>
      </w:r>
      <w:r>
        <w:rPr>
          <w:color w:val="231F20"/>
          <w:spacing w:val="-6"/>
          <w:w w:val="105"/>
        </w:rPr>
        <w:t> </w:t>
      </w:r>
      <w:r>
        <w:rPr>
          <w:color w:val="231F20"/>
          <w:w w:val="105"/>
        </w:rPr>
        <w:t>to</w:t>
      </w:r>
      <w:r>
        <w:rPr>
          <w:color w:val="231F20"/>
          <w:spacing w:val="-6"/>
          <w:w w:val="105"/>
        </w:rPr>
        <w:t> </w:t>
      </w:r>
      <w:r>
        <w:rPr>
          <w:color w:val="231F20"/>
          <w:w w:val="105"/>
        </w:rPr>
        <w:t>maintain</w:t>
      </w:r>
      <w:r>
        <w:rPr>
          <w:color w:val="231F20"/>
          <w:spacing w:val="-6"/>
          <w:w w:val="105"/>
        </w:rPr>
        <w:t> </w:t>
      </w:r>
      <w:r>
        <w:rPr>
          <w:color w:val="231F20"/>
          <w:w w:val="105"/>
        </w:rPr>
        <w:t>his</w:t>
      </w:r>
      <w:r>
        <w:rPr>
          <w:color w:val="231F20"/>
          <w:spacing w:val="-6"/>
          <w:w w:val="105"/>
        </w:rPr>
        <w:t> </w:t>
      </w:r>
      <w:r>
        <w:rPr>
          <w:color w:val="231F20"/>
          <w:w w:val="105"/>
        </w:rPr>
        <w:t>values</w:t>
      </w:r>
      <w:r>
        <w:rPr>
          <w:color w:val="231F20"/>
          <w:spacing w:val="-6"/>
          <w:w w:val="105"/>
        </w:rPr>
        <w:t> </w:t>
      </w:r>
      <w:r>
        <w:rPr>
          <w:color w:val="231F20"/>
          <w:w w:val="105"/>
        </w:rPr>
        <w:t>when</w:t>
      </w:r>
      <w:r>
        <w:rPr>
          <w:color w:val="231F20"/>
          <w:spacing w:val="-6"/>
          <w:w w:val="105"/>
        </w:rPr>
        <w:t> </w:t>
      </w:r>
      <w:r>
        <w:rPr>
          <w:color w:val="231F20"/>
          <w:w w:val="105"/>
        </w:rPr>
        <w:t>faced</w:t>
      </w:r>
      <w:r>
        <w:rPr>
          <w:color w:val="231F20"/>
          <w:spacing w:val="-6"/>
          <w:w w:val="105"/>
        </w:rPr>
        <w:t> </w:t>
      </w:r>
      <w:r>
        <w:rPr>
          <w:color w:val="231F20"/>
          <w:w w:val="105"/>
        </w:rPr>
        <w:t>with</w:t>
      </w:r>
      <w:r>
        <w:rPr>
          <w:color w:val="231F20"/>
          <w:spacing w:val="-6"/>
          <w:w w:val="105"/>
        </w:rPr>
        <w:t> </w:t>
      </w:r>
      <w:r>
        <w:rPr>
          <w:color w:val="231F20"/>
          <w:w w:val="105"/>
        </w:rPr>
        <w:t>such</w:t>
      </w:r>
      <w:r>
        <w:rPr>
          <w:color w:val="231F20"/>
          <w:spacing w:val="-6"/>
          <w:w w:val="105"/>
        </w:rPr>
        <w:t> </w:t>
      </w:r>
      <w:r>
        <w:rPr>
          <w:color w:val="231F20"/>
          <w:w w:val="105"/>
        </w:rPr>
        <w:t>difficult</w:t>
      </w:r>
      <w:r>
        <w:rPr>
          <w:color w:val="231F20"/>
          <w:spacing w:val="-6"/>
          <w:w w:val="105"/>
        </w:rPr>
        <w:t> </w:t>
      </w:r>
      <w:r>
        <w:rPr>
          <w:color w:val="231F20"/>
          <w:w w:val="105"/>
        </w:rPr>
        <w:t>situations. </w:t>
      </w:r>
      <w:r>
        <w:rPr>
          <w:color w:val="231F20"/>
          <w:spacing w:val="-10"/>
          <w:w w:val="105"/>
        </w:rPr>
        <w:t>Today, </w:t>
      </w:r>
      <w:r>
        <w:rPr>
          <w:color w:val="231F20"/>
          <w:w w:val="105"/>
        </w:rPr>
        <w:t>I still hold onto the lessons that my brother taught me</w:t>
      </w:r>
      <w:r>
        <w:rPr>
          <w:color w:val="231F20"/>
          <w:spacing w:val="-30"/>
          <w:w w:val="105"/>
        </w:rPr>
        <w:t> </w:t>
      </w:r>
      <w:r>
        <w:rPr>
          <w:color w:val="231F20"/>
          <w:w w:val="105"/>
        </w:rPr>
        <w:t>through his actions: to put the needs of your family first, to always persevere   in</w:t>
      </w:r>
      <w:r>
        <w:rPr>
          <w:color w:val="231F20"/>
          <w:spacing w:val="-5"/>
          <w:w w:val="105"/>
        </w:rPr>
        <w:t> </w:t>
      </w:r>
      <w:r>
        <w:rPr>
          <w:color w:val="231F20"/>
          <w:w w:val="105"/>
        </w:rPr>
        <w:t>the</w:t>
      </w:r>
      <w:r>
        <w:rPr>
          <w:color w:val="231F20"/>
          <w:spacing w:val="-5"/>
          <w:w w:val="105"/>
        </w:rPr>
        <w:t> </w:t>
      </w:r>
      <w:r>
        <w:rPr>
          <w:color w:val="231F20"/>
          <w:w w:val="105"/>
        </w:rPr>
        <w:t>face</w:t>
      </w:r>
      <w:r>
        <w:rPr>
          <w:color w:val="231F20"/>
          <w:spacing w:val="-5"/>
          <w:w w:val="105"/>
        </w:rPr>
        <w:t> </w:t>
      </w:r>
      <w:r>
        <w:rPr>
          <w:color w:val="231F20"/>
          <w:w w:val="105"/>
        </w:rPr>
        <w:t>of</w:t>
      </w:r>
      <w:r>
        <w:rPr>
          <w:color w:val="231F20"/>
          <w:spacing w:val="-5"/>
          <w:w w:val="105"/>
        </w:rPr>
        <w:t> </w:t>
      </w:r>
      <w:r>
        <w:rPr>
          <w:color w:val="231F20"/>
          <w:spacing w:val="-4"/>
          <w:w w:val="105"/>
        </w:rPr>
        <w:t>adversity,</w:t>
      </w:r>
      <w:r>
        <w:rPr>
          <w:color w:val="231F20"/>
          <w:spacing w:val="-5"/>
          <w:w w:val="105"/>
        </w:rPr>
        <w:t> </w:t>
      </w:r>
      <w:r>
        <w:rPr>
          <w:color w:val="231F20"/>
          <w:w w:val="105"/>
        </w:rPr>
        <w:t>and</w:t>
      </w:r>
      <w:r>
        <w:rPr>
          <w:color w:val="231F20"/>
          <w:spacing w:val="-5"/>
          <w:w w:val="105"/>
        </w:rPr>
        <w:t> </w:t>
      </w:r>
      <w:r>
        <w:rPr>
          <w:color w:val="231F20"/>
          <w:w w:val="105"/>
        </w:rPr>
        <w:t>to</w:t>
      </w:r>
      <w:r>
        <w:rPr>
          <w:color w:val="231F20"/>
          <w:spacing w:val="-5"/>
          <w:w w:val="105"/>
        </w:rPr>
        <w:t> </w:t>
      </w:r>
      <w:r>
        <w:rPr>
          <w:color w:val="231F20"/>
          <w:w w:val="105"/>
        </w:rPr>
        <w:t>never</w:t>
      </w:r>
      <w:r>
        <w:rPr>
          <w:color w:val="231F20"/>
          <w:spacing w:val="-5"/>
          <w:w w:val="105"/>
        </w:rPr>
        <w:t> </w:t>
      </w:r>
      <w:r>
        <w:rPr>
          <w:color w:val="231F20"/>
          <w:w w:val="105"/>
        </w:rPr>
        <w:t>compromise</w:t>
      </w:r>
      <w:r>
        <w:rPr>
          <w:color w:val="231F20"/>
          <w:spacing w:val="-5"/>
          <w:w w:val="105"/>
        </w:rPr>
        <w:t> </w:t>
      </w:r>
      <w:r>
        <w:rPr>
          <w:color w:val="231F20"/>
          <w:w w:val="105"/>
        </w:rPr>
        <w:t>your</w:t>
      </w:r>
      <w:r>
        <w:rPr>
          <w:color w:val="231F20"/>
          <w:spacing w:val="-5"/>
          <w:w w:val="105"/>
        </w:rPr>
        <w:t> </w:t>
      </w:r>
      <w:r>
        <w:rPr>
          <w:color w:val="231F20"/>
          <w:w w:val="105"/>
        </w:rPr>
        <w:t>ideals</w:t>
      </w:r>
      <w:r>
        <w:rPr>
          <w:color w:val="231F20"/>
          <w:spacing w:val="-5"/>
          <w:w w:val="105"/>
        </w:rPr>
        <w:t> </w:t>
      </w:r>
      <w:r>
        <w:rPr>
          <w:color w:val="231F20"/>
          <w:w w:val="105"/>
        </w:rPr>
        <w:t>for</w:t>
      </w:r>
      <w:r>
        <w:rPr>
          <w:color w:val="231F20"/>
          <w:spacing w:val="-5"/>
          <w:w w:val="105"/>
        </w:rPr>
        <w:t> </w:t>
      </w:r>
      <w:r>
        <w:rPr>
          <w:color w:val="231F20"/>
          <w:w w:val="105"/>
        </w:rPr>
        <w:t>petty desires.</w:t>
      </w:r>
      <w:r>
        <w:rPr>
          <w:color w:val="231F20"/>
          <w:spacing w:val="-7"/>
          <w:w w:val="105"/>
        </w:rPr>
        <w:t> </w:t>
      </w:r>
      <w:r>
        <w:rPr>
          <w:color w:val="231F20"/>
          <w:spacing w:val="-12"/>
          <w:w w:val="105"/>
        </w:rPr>
        <w:t>To</w:t>
      </w:r>
      <w:r>
        <w:rPr>
          <w:color w:val="231F20"/>
          <w:spacing w:val="-7"/>
          <w:w w:val="105"/>
        </w:rPr>
        <w:t> </w:t>
      </w:r>
      <w:r>
        <w:rPr>
          <w:color w:val="231F20"/>
          <w:w w:val="105"/>
        </w:rPr>
        <w:t>lose</w:t>
      </w:r>
      <w:r>
        <w:rPr>
          <w:color w:val="231F20"/>
          <w:spacing w:val="-7"/>
          <w:w w:val="105"/>
        </w:rPr>
        <w:t> </w:t>
      </w:r>
      <w:r>
        <w:rPr>
          <w:color w:val="231F20"/>
          <w:w w:val="105"/>
        </w:rPr>
        <w:t>heart</w:t>
      </w:r>
      <w:r>
        <w:rPr>
          <w:color w:val="231F20"/>
          <w:spacing w:val="-7"/>
          <w:w w:val="105"/>
        </w:rPr>
        <w:t> </w:t>
      </w:r>
      <w:r>
        <w:rPr>
          <w:color w:val="231F20"/>
          <w:w w:val="105"/>
        </w:rPr>
        <w:t>in</w:t>
      </w:r>
      <w:r>
        <w:rPr>
          <w:color w:val="231F20"/>
          <w:spacing w:val="-7"/>
          <w:w w:val="105"/>
        </w:rPr>
        <w:t> </w:t>
      </w:r>
      <w:r>
        <w:rPr>
          <w:color w:val="231F20"/>
          <w:w w:val="105"/>
        </w:rPr>
        <w:t>these</w:t>
      </w:r>
      <w:r>
        <w:rPr>
          <w:color w:val="231F20"/>
          <w:spacing w:val="-7"/>
          <w:w w:val="105"/>
        </w:rPr>
        <w:t> </w:t>
      </w:r>
      <w:r>
        <w:rPr>
          <w:color w:val="231F20"/>
          <w:w w:val="105"/>
        </w:rPr>
        <w:t>values</w:t>
      </w:r>
      <w:r>
        <w:rPr>
          <w:color w:val="231F20"/>
          <w:spacing w:val="-7"/>
          <w:w w:val="105"/>
        </w:rPr>
        <w:t> </w:t>
      </w:r>
      <w:r>
        <w:rPr>
          <w:color w:val="231F20"/>
          <w:w w:val="105"/>
        </w:rPr>
        <w:t>because</w:t>
      </w:r>
      <w:r>
        <w:rPr>
          <w:color w:val="231F20"/>
          <w:spacing w:val="-7"/>
          <w:w w:val="105"/>
        </w:rPr>
        <w:t> </w:t>
      </w:r>
      <w:r>
        <w:rPr>
          <w:color w:val="231F20"/>
          <w:w w:val="105"/>
        </w:rPr>
        <w:t>of</w:t>
      </w:r>
      <w:r>
        <w:rPr>
          <w:color w:val="231F20"/>
          <w:spacing w:val="-7"/>
          <w:w w:val="105"/>
        </w:rPr>
        <w:t> </w:t>
      </w:r>
      <w:r>
        <w:rPr>
          <w:color w:val="231F20"/>
          <w:w w:val="105"/>
        </w:rPr>
        <w:t>his</w:t>
      </w:r>
      <w:r>
        <w:rPr>
          <w:color w:val="231F20"/>
          <w:spacing w:val="-7"/>
          <w:w w:val="105"/>
        </w:rPr>
        <w:t> </w:t>
      </w:r>
      <w:r>
        <w:rPr>
          <w:color w:val="231F20"/>
          <w:w w:val="105"/>
        </w:rPr>
        <w:t>death,</w:t>
      </w:r>
      <w:r>
        <w:rPr>
          <w:color w:val="231F20"/>
          <w:spacing w:val="-7"/>
          <w:w w:val="105"/>
        </w:rPr>
        <w:t> </w:t>
      </w:r>
      <w:r>
        <w:rPr>
          <w:color w:val="231F20"/>
          <w:w w:val="105"/>
        </w:rPr>
        <w:t>then,</w:t>
      </w:r>
      <w:r>
        <w:rPr>
          <w:color w:val="231F20"/>
          <w:spacing w:val="-7"/>
          <w:w w:val="105"/>
        </w:rPr>
        <w:t> </w:t>
      </w:r>
      <w:r>
        <w:rPr>
          <w:color w:val="231F20"/>
          <w:w w:val="105"/>
        </w:rPr>
        <w:t>would be a harsh disservice to</w:t>
      </w:r>
      <w:r>
        <w:rPr>
          <w:color w:val="231F20"/>
          <w:spacing w:val="-43"/>
          <w:w w:val="105"/>
        </w:rPr>
        <w:t> </w:t>
      </w:r>
      <w:r>
        <w:rPr>
          <w:color w:val="231F20"/>
          <w:spacing w:val="-9"/>
          <w:w w:val="105"/>
        </w:rPr>
        <w:t>Tyson’s </w:t>
      </w:r>
      <w:r>
        <w:rPr>
          <w:color w:val="231F20"/>
          <w:spacing w:val="-5"/>
          <w:w w:val="105"/>
        </w:rPr>
        <w:t>legacy.</w:t>
      </w:r>
    </w:p>
    <w:p>
      <w:pPr>
        <w:pStyle w:val="BodyText"/>
        <w:spacing w:before="2"/>
        <w:rPr>
          <w:sz w:val="18"/>
        </w:rPr>
      </w:pPr>
      <w:r>
        <w:rPr/>
        <w:pict>
          <v:shape style="position:absolute;margin-left:72pt;margin-top:11.453122pt;width:276pt;height:16.5pt;mso-position-horizontal-relative:page;mso-position-vertical-relative:paragraph;z-index:2728;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79" w:right="597" w:firstLine="300"/>
        <w:jc w:val="both"/>
        <w:rPr>
          <w:rFonts w:ascii="Arial" w:hAnsi="Arial"/>
          <w:sz w:val="18"/>
        </w:rPr>
      </w:pPr>
      <w:r>
        <w:rPr>
          <w:rFonts w:ascii="Arial" w:hAnsi="Arial"/>
          <w:color w:val="231F20"/>
          <w:sz w:val="18"/>
        </w:rPr>
        <w:t>In “Self </w:t>
      </w:r>
      <w:r>
        <w:rPr>
          <w:rFonts w:ascii="Arial" w:hAnsi="Arial"/>
          <w:color w:val="231F20"/>
          <w:spacing w:val="-3"/>
          <w:sz w:val="18"/>
        </w:rPr>
        <w:t>Mind,” </w:t>
      </w:r>
      <w:r>
        <w:rPr>
          <w:rFonts w:ascii="Arial" w:hAnsi="Arial"/>
          <w:color w:val="231F20"/>
          <w:sz w:val="18"/>
        </w:rPr>
        <w:t>Timothy takes on the role of author and brother, describing his brother’s death with poignancy and </w:t>
      </w:r>
      <w:r>
        <w:rPr>
          <w:rFonts w:ascii="Arial" w:hAnsi="Arial"/>
          <w:color w:val="231F20"/>
          <w:spacing w:val="-4"/>
          <w:sz w:val="18"/>
        </w:rPr>
        <w:t>honesty. </w:t>
      </w:r>
      <w:r>
        <w:rPr>
          <w:rFonts w:ascii="Arial" w:hAnsi="Arial"/>
          <w:color w:val="231F20"/>
          <w:sz w:val="18"/>
        </w:rPr>
        <w:t>Utilizing    his gift </w:t>
      </w:r>
      <w:r>
        <w:rPr>
          <w:rFonts w:ascii="Arial" w:hAnsi="Arial"/>
          <w:color w:val="231F20"/>
          <w:spacing w:val="-3"/>
          <w:sz w:val="18"/>
        </w:rPr>
        <w:t>for </w:t>
      </w:r>
      <w:r>
        <w:rPr>
          <w:rFonts w:ascii="Arial" w:hAnsi="Arial"/>
          <w:color w:val="231F20"/>
          <w:sz w:val="18"/>
        </w:rPr>
        <w:t>storytelling, Timothy shares the rawness of his emotions, creating an essay that contrasts despair and hope, admiration </w:t>
      </w:r>
      <w:r>
        <w:rPr>
          <w:rFonts w:ascii="Arial" w:hAnsi="Arial"/>
          <w:color w:val="231F20"/>
          <w:spacing w:val="-3"/>
          <w:sz w:val="18"/>
        </w:rPr>
        <w:t>for </w:t>
      </w:r>
      <w:r>
        <w:rPr>
          <w:rFonts w:ascii="Arial" w:hAnsi="Arial"/>
          <w:color w:val="231F20"/>
          <w:sz w:val="18"/>
        </w:rPr>
        <w:t>his brother and devastation </w:t>
      </w:r>
      <w:r>
        <w:rPr>
          <w:rFonts w:ascii="Arial" w:hAnsi="Arial"/>
          <w:color w:val="231F20"/>
          <w:spacing w:val="-3"/>
          <w:sz w:val="18"/>
        </w:rPr>
        <w:t>for  </w:t>
      </w:r>
      <w:r>
        <w:rPr>
          <w:rFonts w:ascii="Arial" w:hAnsi="Arial"/>
          <w:color w:val="231F20"/>
          <w:sz w:val="18"/>
        </w:rPr>
        <w:t>his loss. Much of the essay is somber,     a tone that is apropos </w:t>
      </w:r>
      <w:r>
        <w:rPr>
          <w:rFonts w:ascii="Arial" w:hAnsi="Arial"/>
          <w:color w:val="231F20"/>
          <w:spacing w:val="-3"/>
          <w:sz w:val="18"/>
        </w:rPr>
        <w:t>for </w:t>
      </w:r>
      <w:r>
        <w:rPr>
          <w:rFonts w:ascii="Arial" w:hAnsi="Arial"/>
          <w:color w:val="231F20"/>
          <w:sz w:val="18"/>
        </w:rPr>
        <w:t>the essay topic, but Timothy prevents the heaviness from becoming excessively depressing by relating parts of his</w:t>
      </w:r>
      <w:r>
        <w:rPr>
          <w:rFonts w:ascii="Arial" w:hAnsi="Arial"/>
          <w:color w:val="231F20"/>
          <w:spacing w:val="-15"/>
          <w:sz w:val="18"/>
        </w:rPr>
        <w:t> </w:t>
      </w:r>
      <w:r>
        <w:rPr>
          <w:rFonts w:ascii="Arial" w:hAnsi="Arial"/>
          <w:color w:val="231F20"/>
          <w:sz w:val="18"/>
        </w:rPr>
        <w:t>past</w:t>
      </w:r>
      <w:r>
        <w:rPr>
          <w:rFonts w:ascii="Arial" w:hAnsi="Arial"/>
          <w:color w:val="231F20"/>
          <w:spacing w:val="-15"/>
          <w:sz w:val="18"/>
        </w:rPr>
        <w:t> </w:t>
      </w:r>
      <w:r>
        <w:rPr>
          <w:rFonts w:ascii="Arial" w:hAnsi="Arial"/>
          <w:color w:val="231F20"/>
          <w:sz w:val="18"/>
        </w:rPr>
        <w:t>and</w:t>
      </w:r>
      <w:r>
        <w:rPr>
          <w:rFonts w:ascii="Arial" w:hAnsi="Arial"/>
          <w:color w:val="231F20"/>
          <w:spacing w:val="-23"/>
          <w:sz w:val="18"/>
        </w:rPr>
        <w:t> </w:t>
      </w:r>
      <w:r>
        <w:rPr>
          <w:rFonts w:ascii="Arial" w:hAnsi="Arial"/>
          <w:color w:val="231F20"/>
          <w:spacing w:val="-5"/>
          <w:sz w:val="18"/>
        </w:rPr>
        <w:t>Tyson’s</w:t>
      </w:r>
      <w:r>
        <w:rPr>
          <w:rFonts w:ascii="Arial" w:hAnsi="Arial"/>
          <w:color w:val="231F20"/>
          <w:spacing w:val="-15"/>
          <w:sz w:val="18"/>
        </w:rPr>
        <w:t> </w:t>
      </w:r>
      <w:r>
        <w:rPr>
          <w:rFonts w:ascii="Arial" w:hAnsi="Arial"/>
          <w:color w:val="231F20"/>
          <w:sz w:val="18"/>
        </w:rPr>
        <w:t>past,</w:t>
      </w:r>
      <w:r>
        <w:rPr>
          <w:rFonts w:ascii="Arial" w:hAnsi="Arial"/>
          <w:color w:val="231F20"/>
          <w:spacing w:val="-15"/>
          <w:sz w:val="18"/>
        </w:rPr>
        <w:t> </w:t>
      </w:r>
      <w:r>
        <w:rPr>
          <w:rFonts w:ascii="Arial" w:hAnsi="Arial"/>
          <w:color w:val="231F20"/>
          <w:sz w:val="18"/>
        </w:rPr>
        <w:t>along</w:t>
      </w:r>
      <w:r>
        <w:rPr>
          <w:rFonts w:ascii="Arial" w:hAnsi="Arial"/>
          <w:color w:val="231F20"/>
          <w:spacing w:val="-15"/>
          <w:sz w:val="18"/>
        </w:rPr>
        <w:t> </w:t>
      </w:r>
      <w:r>
        <w:rPr>
          <w:rFonts w:ascii="Arial" w:hAnsi="Arial"/>
          <w:color w:val="231F20"/>
          <w:sz w:val="18"/>
        </w:rPr>
        <w:t>with</w:t>
      </w:r>
      <w:r>
        <w:rPr>
          <w:rFonts w:ascii="Arial" w:hAnsi="Arial"/>
          <w:color w:val="231F20"/>
          <w:spacing w:val="-15"/>
          <w:sz w:val="18"/>
        </w:rPr>
        <w:t> </w:t>
      </w:r>
      <w:r>
        <w:rPr>
          <w:rFonts w:ascii="Arial" w:hAnsi="Arial"/>
          <w:color w:val="231F20"/>
          <w:sz w:val="18"/>
        </w:rPr>
        <w:t>the</w:t>
      </w:r>
      <w:r>
        <w:rPr>
          <w:rFonts w:ascii="Arial" w:hAnsi="Arial"/>
          <w:color w:val="231F20"/>
          <w:spacing w:val="-15"/>
          <w:sz w:val="18"/>
        </w:rPr>
        <w:t> </w:t>
      </w:r>
      <w:r>
        <w:rPr>
          <w:rFonts w:ascii="Arial" w:hAnsi="Arial"/>
          <w:color w:val="231F20"/>
          <w:sz w:val="18"/>
        </w:rPr>
        <w:t>broader</w:t>
      </w:r>
      <w:r>
        <w:rPr>
          <w:rFonts w:ascii="Arial" w:hAnsi="Arial"/>
          <w:color w:val="231F20"/>
          <w:spacing w:val="-15"/>
          <w:sz w:val="18"/>
        </w:rPr>
        <w:t> </w:t>
      </w:r>
      <w:r>
        <w:rPr>
          <w:rFonts w:ascii="Arial" w:hAnsi="Arial"/>
          <w:color w:val="231F20"/>
          <w:sz w:val="18"/>
        </w:rPr>
        <w:t>philosophical</w:t>
      </w:r>
      <w:r>
        <w:rPr>
          <w:rFonts w:ascii="Arial" w:hAnsi="Arial"/>
          <w:color w:val="231F20"/>
          <w:spacing w:val="-15"/>
          <w:sz w:val="18"/>
        </w:rPr>
        <w:t> </w:t>
      </w:r>
      <w:r>
        <w:rPr>
          <w:rFonts w:ascii="Arial" w:hAnsi="Arial"/>
          <w:color w:val="231F20"/>
          <w:sz w:val="18"/>
        </w:rPr>
        <w:t>lessons he learned from the painful experience of losing his brother. </w:t>
      </w:r>
      <w:r>
        <w:rPr>
          <w:rFonts w:ascii="Arial" w:hAnsi="Arial"/>
          <w:color w:val="231F20"/>
          <w:spacing w:val="-3"/>
          <w:sz w:val="18"/>
        </w:rPr>
        <w:t>Timothy, </w:t>
      </w:r>
      <w:r>
        <w:rPr>
          <w:rFonts w:ascii="Arial" w:hAnsi="Arial"/>
          <w:color w:val="231F20"/>
          <w:sz w:val="18"/>
        </w:rPr>
        <w:t>like Sarah in her essay “Unshakable </w:t>
      </w:r>
      <w:r>
        <w:rPr>
          <w:rFonts w:ascii="Arial" w:hAnsi="Arial"/>
          <w:color w:val="231F20"/>
          <w:spacing w:val="-3"/>
          <w:sz w:val="18"/>
        </w:rPr>
        <w:t>Worth,” </w:t>
      </w:r>
      <w:r>
        <w:rPr>
          <w:rFonts w:ascii="Arial" w:hAnsi="Arial"/>
          <w:color w:val="231F20"/>
          <w:sz w:val="18"/>
        </w:rPr>
        <w:t>(Chapter 7) creates a powerful essay from family tragedy in a </w:t>
      </w:r>
      <w:r>
        <w:rPr>
          <w:rFonts w:ascii="Arial" w:hAnsi="Arial"/>
          <w:color w:val="231F20"/>
          <w:spacing w:val="-3"/>
          <w:sz w:val="18"/>
        </w:rPr>
        <w:t>way </w:t>
      </w:r>
      <w:r>
        <w:rPr>
          <w:rFonts w:ascii="Arial" w:hAnsi="Arial"/>
          <w:color w:val="231F20"/>
          <w:sz w:val="18"/>
        </w:rPr>
        <w:t>that </w:t>
      </w:r>
      <w:r>
        <w:rPr>
          <w:rFonts w:ascii="Arial" w:hAnsi="Arial"/>
          <w:color w:val="231F20"/>
          <w:spacing w:val="-3"/>
          <w:sz w:val="18"/>
        </w:rPr>
        <w:t>invokes </w:t>
      </w:r>
      <w:r>
        <w:rPr>
          <w:rFonts w:ascii="Arial" w:hAnsi="Arial"/>
          <w:color w:val="231F20"/>
          <w:sz w:val="18"/>
        </w:rPr>
        <w:t>admiration rather than</w:t>
      </w:r>
      <w:r>
        <w:rPr>
          <w:rFonts w:ascii="Arial" w:hAnsi="Arial"/>
          <w:color w:val="231F20"/>
          <w:spacing w:val="-4"/>
          <w:sz w:val="18"/>
        </w:rPr>
        <w:t> </w:t>
      </w:r>
      <w:r>
        <w:rPr>
          <w:rFonts w:ascii="Arial" w:hAnsi="Arial"/>
          <w:color w:val="231F20"/>
          <w:spacing w:val="-5"/>
          <w:sz w:val="18"/>
        </w:rPr>
        <w:t>pity.</w:t>
      </w:r>
    </w:p>
    <w:p>
      <w:pPr>
        <w:spacing w:line="278" w:lineRule="auto" w:before="0"/>
        <w:ind w:left="579" w:right="588" w:firstLine="300"/>
        <w:jc w:val="both"/>
        <w:rPr>
          <w:rFonts w:ascii="Arial" w:hAnsi="Arial"/>
          <w:sz w:val="18"/>
        </w:rPr>
      </w:pPr>
      <w:r>
        <w:rPr>
          <w:rFonts w:ascii="Arial" w:hAnsi="Arial"/>
          <w:color w:val="231F20"/>
          <w:sz w:val="18"/>
        </w:rPr>
        <w:t>The</w:t>
      </w:r>
      <w:r>
        <w:rPr>
          <w:rFonts w:ascii="Arial" w:hAnsi="Arial"/>
          <w:color w:val="231F20"/>
          <w:spacing w:val="-13"/>
          <w:sz w:val="18"/>
        </w:rPr>
        <w:t> </w:t>
      </w:r>
      <w:r>
        <w:rPr>
          <w:rFonts w:ascii="Arial" w:hAnsi="Arial"/>
          <w:color w:val="231F20"/>
          <w:sz w:val="18"/>
        </w:rPr>
        <w:t>introduction</w:t>
      </w:r>
      <w:r>
        <w:rPr>
          <w:rFonts w:ascii="Arial" w:hAnsi="Arial"/>
          <w:color w:val="231F20"/>
          <w:spacing w:val="-14"/>
          <w:sz w:val="18"/>
        </w:rPr>
        <w:t> </w:t>
      </w:r>
      <w:r>
        <w:rPr>
          <w:rFonts w:ascii="Arial" w:hAnsi="Arial"/>
          <w:color w:val="231F20"/>
          <w:sz w:val="18"/>
        </w:rPr>
        <w:t>of</w:t>
      </w:r>
      <w:r>
        <w:rPr>
          <w:rFonts w:ascii="Arial" w:hAnsi="Arial"/>
          <w:color w:val="231F20"/>
          <w:spacing w:val="-22"/>
          <w:sz w:val="18"/>
        </w:rPr>
        <w:t> </w:t>
      </w:r>
      <w:r>
        <w:rPr>
          <w:rFonts w:ascii="Arial" w:hAnsi="Arial"/>
          <w:color w:val="231F20"/>
          <w:sz w:val="18"/>
        </w:rPr>
        <w:t>Timothy’s</w:t>
      </w:r>
      <w:r>
        <w:rPr>
          <w:rFonts w:ascii="Arial" w:hAnsi="Arial"/>
          <w:color w:val="231F20"/>
          <w:spacing w:val="-13"/>
          <w:sz w:val="18"/>
        </w:rPr>
        <w:t> </w:t>
      </w:r>
      <w:r>
        <w:rPr>
          <w:rFonts w:ascii="Arial" w:hAnsi="Arial"/>
          <w:color w:val="231F20"/>
          <w:sz w:val="18"/>
        </w:rPr>
        <w:t>essay</w:t>
      </w:r>
      <w:r>
        <w:rPr>
          <w:rFonts w:ascii="Arial" w:hAnsi="Arial"/>
          <w:color w:val="231F20"/>
          <w:spacing w:val="-13"/>
          <w:sz w:val="18"/>
        </w:rPr>
        <w:t> </w:t>
      </w:r>
      <w:r>
        <w:rPr>
          <w:rFonts w:ascii="Arial" w:hAnsi="Arial"/>
          <w:color w:val="231F20"/>
          <w:sz w:val="18"/>
        </w:rPr>
        <w:t>sets</w:t>
      </w:r>
      <w:r>
        <w:rPr>
          <w:rFonts w:ascii="Arial" w:hAnsi="Arial"/>
          <w:color w:val="231F20"/>
          <w:spacing w:val="-13"/>
          <w:sz w:val="18"/>
        </w:rPr>
        <w:t> </w:t>
      </w:r>
      <w:r>
        <w:rPr>
          <w:rFonts w:ascii="Arial" w:hAnsi="Arial"/>
          <w:color w:val="231F20"/>
          <w:sz w:val="18"/>
        </w:rPr>
        <w:t>an</w:t>
      </w:r>
      <w:r>
        <w:rPr>
          <w:rFonts w:ascii="Arial" w:hAnsi="Arial"/>
          <w:color w:val="231F20"/>
          <w:spacing w:val="-14"/>
          <w:sz w:val="18"/>
        </w:rPr>
        <w:t> </w:t>
      </w:r>
      <w:r>
        <w:rPr>
          <w:rFonts w:ascii="Arial" w:hAnsi="Arial"/>
          <w:color w:val="231F20"/>
          <w:sz w:val="18"/>
        </w:rPr>
        <w:t>ominous</w:t>
      </w:r>
      <w:r>
        <w:rPr>
          <w:rFonts w:ascii="Arial" w:hAnsi="Arial"/>
          <w:color w:val="231F20"/>
          <w:spacing w:val="-14"/>
          <w:sz w:val="18"/>
        </w:rPr>
        <w:t> </w:t>
      </w:r>
      <w:r>
        <w:rPr>
          <w:rFonts w:ascii="Arial" w:hAnsi="Arial"/>
          <w:color w:val="231F20"/>
          <w:sz w:val="18"/>
        </w:rPr>
        <w:t>mood</w:t>
      </w:r>
      <w:r>
        <w:rPr>
          <w:rFonts w:ascii="Arial" w:hAnsi="Arial"/>
          <w:color w:val="231F20"/>
          <w:spacing w:val="-13"/>
          <w:sz w:val="18"/>
        </w:rPr>
        <w:t> </w:t>
      </w:r>
      <w:r>
        <w:rPr>
          <w:rFonts w:ascii="Arial" w:hAnsi="Arial"/>
          <w:color w:val="231F20"/>
          <w:sz w:val="18"/>
        </w:rPr>
        <w:t>without being overly melodramatic. </w:t>
      </w:r>
      <w:r>
        <w:rPr>
          <w:rFonts w:ascii="Arial" w:hAnsi="Arial"/>
          <w:color w:val="231F20"/>
          <w:spacing w:val="-3"/>
          <w:sz w:val="18"/>
        </w:rPr>
        <w:t>We </w:t>
      </w:r>
      <w:r>
        <w:rPr>
          <w:rFonts w:ascii="Arial" w:hAnsi="Arial"/>
          <w:color w:val="231F20"/>
          <w:sz w:val="18"/>
        </w:rPr>
        <w:t>wonder </w:t>
      </w:r>
      <w:r>
        <w:rPr>
          <w:rFonts w:ascii="Arial" w:hAnsi="Arial"/>
          <w:color w:val="231F20"/>
          <w:spacing w:val="-3"/>
          <w:sz w:val="18"/>
        </w:rPr>
        <w:t>why </w:t>
      </w:r>
      <w:r>
        <w:rPr>
          <w:rFonts w:ascii="Arial" w:hAnsi="Arial"/>
          <w:color w:val="231F20"/>
          <w:sz w:val="18"/>
        </w:rPr>
        <w:t>“July 22nd was </w:t>
      </w:r>
      <w:r>
        <w:rPr>
          <w:rFonts w:ascii="Arial" w:hAnsi="Arial"/>
          <w:color w:val="231F20"/>
          <w:spacing w:val="-3"/>
          <w:sz w:val="18"/>
        </w:rPr>
        <w:t>different,” </w:t>
      </w:r>
      <w:r>
        <w:rPr>
          <w:rFonts w:ascii="Arial" w:hAnsi="Arial"/>
          <w:color w:val="231F20"/>
          <w:sz w:val="18"/>
        </w:rPr>
        <w:t>feel the “chilly </w:t>
      </w:r>
      <w:r>
        <w:rPr>
          <w:rFonts w:ascii="Arial" w:hAnsi="Arial"/>
          <w:color w:val="231F20"/>
          <w:spacing w:val="-3"/>
          <w:sz w:val="18"/>
        </w:rPr>
        <w:t>morning,” </w:t>
      </w:r>
      <w:r>
        <w:rPr>
          <w:rFonts w:ascii="Arial" w:hAnsi="Arial"/>
          <w:color w:val="231F20"/>
          <w:sz w:val="18"/>
        </w:rPr>
        <w:t>and share Timothy’s uneasiness as anxiety clouds his mind. Timothy goes on to give us a sense of who </w:t>
      </w:r>
      <w:r>
        <w:rPr>
          <w:rFonts w:ascii="Arial" w:hAnsi="Arial"/>
          <w:color w:val="231F20"/>
          <w:spacing w:val="-5"/>
          <w:sz w:val="18"/>
        </w:rPr>
        <w:t>Tyson </w:t>
      </w:r>
      <w:r>
        <w:rPr>
          <w:rFonts w:ascii="Arial" w:hAnsi="Arial"/>
          <w:color w:val="231F20"/>
          <w:sz w:val="18"/>
        </w:rPr>
        <w:t>is. Without explicitly stating that he admires his brother, we can sense Timothy’s respect </w:t>
      </w:r>
      <w:r>
        <w:rPr>
          <w:rFonts w:ascii="Arial" w:hAnsi="Arial"/>
          <w:color w:val="231F20"/>
          <w:spacing w:val="-3"/>
          <w:sz w:val="18"/>
        </w:rPr>
        <w:t>for </w:t>
      </w:r>
      <w:r>
        <w:rPr>
          <w:rFonts w:ascii="Arial" w:hAnsi="Arial"/>
          <w:color w:val="231F20"/>
          <w:sz w:val="18"/>
        </w:rPr>
        <w:t>his brother’s ability to overcome language and financial</w:t>
      </w:r>
      <w:r>
        <w:rPr>
          <w:rFonts w:ascii="Arial" w:hAnsi="Arial"/>
          <w:color w:val="231F20"/>
          <w:spacing w:val="-4"/>
          <w:sz w:val="18"/>
        </w:rPr>
        <w:t> </w:t>
      </w:r>
      <w:r>
        <w:rPr>
          <w:rFonts w:ascii="Arial" w:hAnsi="Arial"/>
          <w:color w:val="231F20"/>
          <w:sz w:val="18"/>
        </w:rPr>
        <w:t>barriers</w:t>
      </w:r>
      <w:r>
        <w:rPr>
          <w:rFonts w:ascii="Arial" w:hAnsi="Arial"/>
          <w:color w:val="231F20"/>
          <w:spacing w:val="-5"/>
          <w:sz w:val="18"/>
        </w:rPr>
        <w:t> </w:t>
      </w:r>
      <w:r>
        <w:rPr>
          <w:rFonts w:ascii="Arial" w:hAnsi="Arial"/>
          <w:color w:val="231F20"/>
          <w:sz w:val="18"/>
        </w:rPr>
        <w:t>as</w:t>
      </w:r>
      <w:r>
        <w:rPr>
          <w:rFonts w:ascii="Arial" w:hAnsi="Arial"/>
          <w:color w:val="231F20"/>
          <w:spacing w:val="-5"/>
          <w:sz w:val="18"/>
        </w:rPr>
        <w:t> </w:t>
      </w:r>
      <w:r>
        <w:rPr>
          <w:rFonts w:ascii="Arial" w:hAnsi="Arial"/>
          <w:color w:val="231F20"/>
          <w:sz w:val="18"/>
        </w:rPr>
        <w:t>a</w:t>
      </w:r>
      <w:r>
        <w:rPr>
          <w:rFonts w:ascii="Arial" w:hAnsi="Arial"/>
          <w:color w:val="231F20"/>
          <w:spacing w:val="-5"/>
          <w:sz w:val="18"/>
        </w:rPr>
        <w:t> </w:t>
      </w:r>
      <w:r>
        <w:rPr>
          <w:rFonts w:ascii="Arial" w:hAnsi="Arial"/>
          <w:color w:val="231F20"/>
          <w:sz w:val="18"/>
        </w:rPr>
        <w:t>newly</w:t>
      </w:r>
      <w:r>
        <w:rPr>
          <w:rFonts w:ascii="Arial" w:hAnsi="Arial"/>
          <w:color w:val="231F20"/>
          <w:spacing w:val="-5"/>
          <w:sz w:val="18"/>
        </w:rPr>
        <w:t> </w:t>
      </w:r>
      <w:r>
        <w:rPr>
          <w:rFonts w:ascii="Arial" w:hAnsi="Arial"/>
          <w:color w:val="231F20"/>
          <w:sz w:val="18"/>
        </w:rPr>
        <w:t>arrived</w:t>
      </w:r>
      <w:r>
        <w:rPr>
          <w:rFonts w:ascii="Arial" w:hAnsi="Arial"/>
          <w:color w:val="231F20"/>
          <w:spacing w:val="-5"/>
          <w:sz w:val="18"/>
        </w:rPr>
        <w:t> </w:t>
      </w:r>
      <w:r>
        <w:rPr>
          <w:rFonts w:ascii="Arial" w:hAnsi="Arial"/>
          <w:color w:val="231F20"/>
          <w:sz w:val="18"/>
        </w:rPr>
        <w:t>immigrant</w:t>
      </w:r>
      <w:r>
        <w:rPr>
          <w:rFonts w:ascii="Arial" w:hAnsi="Arial"/>
          <w:color w:val="231F20"/>
          <w:spacing w:val="-5"/>
          <w:sz w:val="18"/>
        </w:rPr>
        <w:t> </w:t>
      </w:r>
      <w:r>
        <w:rPr>
          <w:rFonts w:ascii="Arial" w:hAnsi="Arial"/>
          <w:color w:val="231F20"/>
          <w:sz w:val="18"/>
        </w:rPr>
        <w:t>from</w:t>
      </w:r>
      <w:r>
        <w:rPr>
          <w:rFonts w:ascii="Arial" w:hAnsi="Arial"/>
          <w:color w:val="231F20"/>
          <w:spacing w:val="-13"/>
          <w:sz w:val="18"/>
        </w:rPr>
        <w:t> </w:t>
      </w:r>
      <w:r>
        <w:rPr>
          <w:rFonts w:ascii="Arial" w:hAnsi="Arial"/>
          <w:color w:val="231F20"/>
          <w:sz w:val="18"/>
        </w:rPr>
        <w:t>Vietnam.</w:t>
      </w:r>
    </w:p>
    <w:p>
      <w:pPr>
        <w:spacing w:line="278" w:lineRule="auto" w:before="0"/>
        <w:ind w:left="579" w:right="597" w:firstLine="300"/>
        <w:jc w:val="both"/>
        <w:rPr>
          <w:rFonts w:ascii="Arial" w:hAnsi="Arial"/>
          <w:sz w:val="18"/>
        </w:rPr>
      </w:pPr>
      <w:r>
        <w:rPr>
          <w:rFonts w:ascii="Arial" w:hAnsi="Arial"/>
          <w:color w:val="231F20"/>
          <w:sz w:val="18"/>
        </w:rPr>
        <w:t>This</w:t>
      </w:r>
      <w:r>
        <w:rPr>
          <w:rFonts w:ascii="Arial" w:hAnsi="Arial"/>
          <w:color w:val="231F20"/>
          <w:spacing w:val="-13"/>
          <w:sz w:val="18"/>
        </w:rPr>
        <w:t> </w:t>
      </w:r>
      <w:r>
        <w:rPr>
          <w:rFonts w:ascii="Arial" w:hAnsi="Arial"/>
          <w:color w:val="231F20"/>
          <w:sz w:val="18"/>
        </w:rPr>
        <w:t>narrative</w:t>
      </w:r>
      <w:r>
        <w:rPr>
          <w:rFonts w:ascii="Arial" w:hAnsi="Arial"/>
          <w:color w:val="231F20"/>
          <w:spacing w:val="-13"/>
          <w:sz w:val="18"/>
        </w:rPr>
        <w:t> </w:t>
      </w:r>
      <w:r>
        <w:rPr>
          <w:rFonts w:ascii="Arial" w:hAnsi="Arial"/>
          <w:color w:val="231F20"/>
          <w:sz w:val="18"/>
        </w:rPr>
        <w:t>is</w:t>
      </w:r>
      <w:r>
        <w:rPr>
          <w:rFonts w:ascii="Arial" w:hAnsi="Arial"/>
          <w:color w:val="231F20"/>
          <w:spacing w:val="-13"/>
          <w:sz w:val="18"/>
        </w:rPr>
        <w:t> </w:t>
      </w:r>
      <w:r>
        <w:rPr>
          <w:rFonts w:ascii="Arial" w:hAnsi="Arial"/>
          <w:color w:val="231F20"/>
          <w:sz w:val="18"/>
        </w:rPr>
        <w:t>particularly</w:t>
      </w:r>
      <w:r>
        <w:rPr>
          <w:rFonts w:ascii="Arial" w:hAnsi="Arial"/>
          <w:color w:val="231F20"/>
          <w:spacing w:val="-13"/>
          <w:sz w:val="18"/>
        </w:rPr>
        <w:t> </w:t>
      </w:r>
      <w:r>
        <w:rPr>
          <w:rFonts w:ascii="Arial" w:hAnsi="Arial"/>
          <w:color w:val="231F20"/>
          <w:sz w:val="18"/>
        </w:rPr>
        <w:t>compelling</w:t>
      </w:r>
      <w:r>
        <w:rPr>
          <w:rFonts w:ascii="Arial" w:hAnsi="Arial"/>
          <w:color w:val="231F20"/>
          <w:spacing w:val="-13"/>
          <w:sz w:val="18"/>
        </w:rPr>
        <w:t> </w:t>
      </w:r>
      <w:r>
        <w:rPr>
          <w:rFonts w:ascii="Arial" w:hAnsi="Arial"/>
          <w:color w:val="231F20"/>
          <w:sz w:val="18"/>
        </w:rPr>
        <w:t>because</w:t>
      </w:r>
      <w:r>
        <w:rPr>
          <w:rFonts w:ascii="Arial" w:hAnsi="Arial"/>
          <w:color w:val="231F20"/>
          <w:spacing w:val="-13"/>
          <w:sz w:val="18"/>
        </w:rPr>
        <w:t> </w:t>
      </w:r>
      <w:r>
        <w:rPr>
          <w:rFonts w:ascii="Arial" w:hAnsi="Arial"/>
          <w:color w:val="231F20"/>
          <w:sz w:val="18"/>
        </w:rPr>
        <w:t>it</w:t>
      </w:r>
      <w:r>
        <w:rPr>
          <w:rFonts w:ascii="Arial" w:hAnsi="Arial"/>
          <w:color w:val="231F20"/>
          <w:spacing w:val="-13"/>
          <w:sz w:val="18"/>
        </w:rPr>
        <w:t> </w:t>
      </w:r>
      <w:r>
        <w:rPr>
          <w:rFonts w:ascii="Arial" w:hAnsi="Arial"/>
          <w:color w:val="231F20"/>
          <w:sz w:val="18"/>
        </w:rPr>
        <w:t>combines</w:t>
      </w:r>
      <w:r>
        <w:rPr>
          <w:rFonts w:ascii="Arial" w:hAnsi="Arial"/>
          <w:color w:val="231F20"/>
          <w:spacing w:val="-13"/>
          <w:sz w:val="18"/>
        </w:rPr>
        <w:t> </w:t>
      </w:r>
      <w:r>
        <w:rPr>
          <w:rFonts w:ascii="Arial" w:hAnsi="Arial"/>
          <w:color w:val="231F20"/>
          <w:sz w:val="18"/>
        </w:rPr>
        <w:t>differ- ent</w:t>
      </w:r>
      <w:r>
        <w:rPr>
          <w:rFonts w:ascii="Arial" w:hAnsi="Arial"/>
          <w:color w:val="231F20"/>
          <w:spacing w:val="-6"/>
          <w:sz w:val="18"/>
        </w:rPr>
        <w:t> </w:t>
      </w:r>
      <w:r>
        <w:rPr>
          <w:rFonts w:ascii="Arial" w:hAnsi="Arial"/>
          <w:color w:val="231F20"/>
          <w:sz w:val="18"/>
        </w:rPr>
        <w:t>styles</w:t>
      </w:r>
      <w:r>
        <w:rPr>
          <w:rFonts w:ascii="Arial" w:hAnsi="Arial"/>
          <w:color w:val="231F20"/>
          <w:spacing w:val="-6"/>
          <w:sz w:val="18"/>
        </w:rPr>
        <w:t> </w:t>
      </w:r>
      <w:r>
        <w:rPr>
          <w:rFonts w:ascii="Arial" w:hAnsi="Arial"/>
          <w:color w:val="231F20"/>
          <w:sz w:val="18"/>
        </w:rPr>
        <w:t>of</w:t>
      </w:r>
      <w:r>
        <w:rPr>
          <w:rFonts w:ascii="Arial" w:hAnsi="Arial"/>
          <w:color w:val="231F20"/>
          <w:spacing w:val="-6"/>
          <w:sz w:val="18"/>
        </w:rPr>
        <w:t> </w:t>
      </w:r>
      <w:r>
        <w:rPr>
          <w:rFonts w:ascii="Arial" w:hAnsi="Arial"/>
          <w:color w:val="231F20"/>
          <w:sz w:val="18"/>
        </w:rPr>
        <w:t>narration</w:t>
      </w:r>
      <w:r>
        <w:rPr>
          <w:rFonts w:ascii="Arial" w:hAnsi="Arial"/>
          <w:color w:val="231F20"/>
          <w:spacing w:val="-6"/>
          <w:sz w:val="18"/>
        </w:rPr>
        <w:t> </w:t>
      </w:r>
      <w:r>
        <w:rPr>
          <w:rFonts w:ascii="Arial" w:hAnsi="Arial"/>
          <w:color w:val="231F20"/>
          <w:sz w:val="18"/>
        </w:rPr>
        <w:t>and</w:t>
      </w:r>
      <w:r>
        <w:rPr>
          <w:rFonts w:ascii="Arial" w:hAnsi="Arial"/>
          <w:color w:val="231F20"/>
          <w:spacing w:val="-6"/>
          <w:sz w:val="18"/>
        </w:rPr>
        <w:t> </w:t>
      </w:r>
      <w:r>
        <w:rPr>
          <w:rFonts w:ascii="Arial" w:hAnsi="Arial"/>
          <w:color w:val="231F20"/>
          <w:sz w:val="18"/>
        </w:rPr>
        <w:t>different</w:t>
      </w:r>
      <w:r>
        <w:rPr>
          <w:rFonts w:ascii="Arial" w:hAnsi="Arial"/>
          <w:color w:val="231F20"/>
          <w:spacing w:val="-6"/>
          <w:sz w:val="18"/>
        </w:rPr>
        <w:t> </w:t>
      </w:r>
      <w:r>
        <w:rPr>
          <w:rFonts w:ascii="Arial" w:hAnsi="Arial"/>
          <w:color w:val="231F20"/>
          <w:sz w:val="18"/>
        </w:rPr>
        <w:t>paces</w:t>
      </w:r>
      <w:r>
        <w:rPr>
          <w:rFonts w:ascii="Arial" w:hAnsi="Arial"/>
          <w:color w:val="231F20"/>
          <w:spacing w:val="-6"/>
          <w:sz w:val="18"/>
        </w:rPr>
        <w:t> </w:t>
      </w:r>
      <w:r>
        <w:rPr>
          <w:rFonts w:ascii="Arial" w:hAnsi="Arial"/>
          <w:color w:val="231F20"/>
          <w:sz w:val="18"/>
        </w:rPr>
        <w:t>of</w:t>
      </w:r>
      <w:r>
        <w:rPr>
          <w:rFonts w:ascii="Arial" w:hAnsi="Arial"/>
          <w:color w:val="231F20"/>
          <w:spacing w:val="-6"/>
          <w:sz w:val="18"/>
        </w:rPr>
        <w:t> </w:t>
      </w:r>
      <w:r>
        <w:rPr>
          <w:rFonts w:ascii="Arial" w:hAnsi="Arial"/>
          <w:color w:val="231F20"/>
          <w:sz w:val="18"/>
        </w:rPr>
        <w:t>storytelling.</w:t>
      </w:r>
      <w:r>
        <w:rPr>
          <w:rFonts w:ascii="Arial" w:hAnsi="Arial"/>
          <w:color w:val="231F20"/>
          <w:spacing w:val="-16"/>
          <w:sz w:val="18"/>
        </w:rPr>
        <w:t> </w:t>
      </w:r>
      <w:r>
        <w:rPr>
          <w:rFonts w:ascii="Arial" w:hAnsi="Arial"/>
          <w:color w:val="231F20"/>
          <w:spacing w:val="-3"/>
          <w:sz w:val="18"/>
        </w:rPr>
        <w:t>For</w:t>
      </w:r>
      <w:r>
        <w:rPr>
          <w:rFonts w:ascii="Arial" w:hAnsi="Arial"/>
          <w:color w:val="231F20"/>
          <w:spacing w:val="-6"/>
          <w:sz w:val="18"/>
        </w:rPr>
        <w:t> </w:t>
      </w:r>
      <w:r>
        <w:rPr>
          <w:rFonts w:ascii="Arial" w:hAnsi="Arial"/>
          <w:color w:val="231F20"/>
          <w:sz w:val="18"/>
        </w:rPr>
        <w:t>example, the first paragraph sets the scene </w:t>
      </w:r>
      <w:r>
        <w:rPr>
          <w:rFonts w:ascii="Arial" w:hAnsi="Arial"/>
          <w:color w:val="231F20"/>
          <w:spacing w:val="-3"/>
          <w:sz w:val="18"/>
        </w:rPr>
        <w:t>for </w:t>
      </w:r>
      <w:r>
        <w:rPr>
          <w:rFonts w:ascii="Arial" w:hAnsi="Arial"/>
          <w:color w:val="231F20"/>
          <w:sz w:val="18"/>
        </w:rPr>
        <w:t>a specific </w:t>
      </w:r>
      <w:r>
        <w:rPr>
          <w:rFonts w:ascii="Arial" w:hAnsi="Arial"/>
          <w:color w:val="231F20"/>
          <w:spacing w:val="-3"/>
          <w:sz w:val="18"/>
        </w:rPr>
        <w:t>day </w:t>
      </w:r>
      <w:r>
        <w:rPr>
          <w:rFonts w:ascii="Arial" w:hAnsi="Arial"/>
          <w:color w:val="231F20"/>
          <w:sz w:val="18"/>
        </w:rPr>
        <w:t>while creating a mood</w:t>
      </w:r>
      <w:r>
        <w:rPr>
          <w:rFonts w:ascii="Arial" w:hAnsi="Arial"/>
          <w:color w:val="231F20"/>
          <w:spacing w:val="-8"/>
          <w:sz w:val="18"/>
        </w:rPr>
        <w:t> </w:t>
      </w:r>
      <w:r>
        <w:rPr>
          <w:rFonts w:ascii="Arial" w:hAnsi="Arial"/>
          <w:color w:val="231F20"/>
          <w:sz w:val="18"/>
        </w:rPr>
        <w:t>of</w:t>
      </w:r>
      <w:r>
        <w:rPr>
          <w:rFonts w:ascii="Arial" w:hAnsi="Arial"/>
          <w:color w:val="231F20"/>
          <w:spacing w:val="-8"/>
          <w:sz w:val="18"/>
        </w:rPr>
        <w:t> </w:t>
      </w:r>
      <w:r>
        <w:rPr>
          <w:rFonts w:ascii="Arial" w:hAnsi="Arial"/>
          <w:color w:val="231F20"/>
          <w:sz w:val="18"/>
        </w:rPr>
        <w:t>slight</w:t>
      </w:r>
      <w:r>
        <w:rPr>
          <w:rFonts w:ascii="Arial" w:hAnsi="Arial"/>
          <w:color w:val="231F20"/>
          <w:spacing w:val="-8"/>
          <w:sz w:val="18"/>
        </w:rPr>
        <w:t> </w:t>
      </w:r>
      <w:r>
        <w:rPr>
          <w:rFonts w:ascii="Arial" w:hAnsi="Arial"/>
          <w:color w:val="231F20"/>
          <w:sz w:val="18"/>
        </w:rPr>
        <w:t>discomfort.</w:t>
      </w:r>
      <w:r>
        <w:rPr>
          <w:rFonts w:ascii="Arial" w:hAnsi="Arial"/>
          <w:color w:val="231F20"/>
          <w:spacing w:val="-26"/>
          <w:sz w:val="18"/>
        </w:rPr>
        <w:t> </w:t>
      </w:r>
      <w:r>
        <w:rPr>
          <w:rFonts w:ascii="Arial" w:hAnsi="Arial"/>
          <w:color w:val="231F20"/>
          <w:sz w:val="18"/>
        </w:rPr>
        <w:t>The</w:t>
      </w:r>
      <w:r>
        <w:rPr>
          <w:rFonts w:ascii="Arial" w:hAnsi="Arial"/>
          <w:color w:val="231F20"/>
          <w:spacing w:val="-8"/>
          <w:sz w:val="18"/>
        </w:rPr>
        <w:t> </w:t>
      </w:r>
      <w:r>
        <w:rPr>
          <w:rFonts w:ascii="Arial" w:hAnsi="Arial"/>
          <w:color w:val="231F20"/>
          <w:sz w:val="18"/>
        </w:rPr>
        <w:t>second</w:t>
      </w:r>
      <w:r>
        <w:rPr>
          <w:rFonts w:ascii="Arial" w:hAnsi="Arial"/>
          <w:color w:val="231F20"/>
          <w:spacing w:val="-8"/>
          <w:sz w:val="18"/>
        </w:rPr>
        <w:t> </w:t>
      </w:r>
      <w:r>
        <w:rPr>
          <w:rFonts w:ascii="Arial" w:hAnsi="Arial"/>
          <w:color w:val="231F20"/>
          <w:sz w:val="18"/>
        </w:rPr>
        <w:t>paragraph</w:t>
      </w:r>
      <w:r>
        <w:rPr>
          <w:rFonts w:ascii="Arial" w:hAnsi="Arial"/>
          <w:color w:val="231F20"/>
          <w:spacing w:val="-8"/>
          <w:sz w:val="18"/>
        </w:rPr>
        <w:t> </w:t>
      </w:r>
      <w:r>
        <w:rPr>
          <w:rFonts w:ascii="Arial" w:hAnsi="Arial"/>
          <w:color w:val="231F20"/>
          <w:sz w:val="18"/>
        </w:rPr>
        <w:t>describes</w:t>
      </w:r>
      <w:r>
        <w:rPr>
          <w:rFonts w:ascii="Arial" w:hAnsi="Arial"/>
          <w:color w:val="231F20"/>
          <w:spacing w:val="-8"/>
          <w:sz w:val="18"/>
        </w:rPr>
        <w:t> </w:t>
      </w:r>
      <w:r>
        <w:rPr>
          <w:rFonts w:ascii="Arial" w:hAnsi="Arial"/>
          <w:color w:val="231F20"/>
          <w:sz w:val="18"/>
        </w:rPr>
        <w:t>one</w:t>
      </w:r>
      <w:r>
        <w:rPr>
          <w:rFonts w:ascii="Arial" w:hAnsi="Arial"/>
          <w:color w:val="231F20"/>
          <w:spacing w:val="-8"/>
          <w:sz w:val="18"/>
        </w:rPr>
        <w:t> </w:t>
      </w:r>
      <w:r>
        <w:rPr>
          <w:rFonts w:ascii="Arial" w:hAnsi="Arial"/>
          <w:color w:val="231F20"/>
          <w:sz w:val="18"/>
        </w:rPr>
        <w:t>of</w:t>
      </w:r>
      <w:r>
        <w:rPr>
          <w:rFonts w:ascii="Arial" w:hAnsi="Arial"/>
          <w:color w:val="231F20"/>
          <w:spacing w:val="-8"/>
          <w:sz w:val="18"/>
        </w:rPr>
        <w:t> </w:t>
      </w:r>
      <w:r>
        <w:rPr>
          <w:rFonts w:ascii="Arial" w:hAnsi="Arial"/>
          <w:color w:val="231F20"/>
          <w:sz w:val="18"/>
        </w:rPr>
        <w:t>the crucial</w:t>
      </w:r>
      <w:r>
        <w:rPr>
          <w:rFonts w:ascii="Arial" w:hAnsi="Arial"/>
          <w:color w:val="231F20"/>
          <w:spacing w:val="-9"/>
          <w:sz w:val="18"/>
        </w:rPr>
        <w:t> </w:t>
      </w:r>
      <w:r>
        <w:rPr>
          <w:rFonts w:ascii="Arial" w:hAnsi="Arial"/>
          <w:color w:val="231F20"/>
          <w:sz w:val="18"/>
        </w:rPr>
        <w:t>people</w:t>
      </w:r>
      <w:r>
        <w:rPr>
          <w:rFonts w:ascii="Arial" w:hAnsi="Arial"/>
          <w:color w:val="231F20"/>
          <w:spacing w:val="-9"/>
          <w:sz w:val="18"/>
        </w:rPr>
        <w:t> </w:t>
      </w:r>
      <w:r>
        <w:rPr>
          <w:rFonts w:ascii="Arial" w:hAnsi="Arial"/>
          <w:color w:val="231F20"/>
          <w:sz w:val="18"/>
        </w:rPr>
        <w:t>in</w:t>
      </w:r>
      <w:r>
        <w:rPr>
          <w:rFonts w:ascii="Arial" w:hAnsi="Arial"/>
          <w:color w:val="231F20"/>
          <w:spacing w:val="-9"/>
          <w:sz w:val="18"/>
        </w:rPr>
        <w:t> </w:t>
      </w:r>
      <w:r>
        <w:rPr>
          <w:rFonts w:ascii="Arial" w:hAnsi="Arial"/>
          <w:color w:val="231F20"/>
          <w:sz w:val="18"/>
        </w:rPr>
        <w:t>this</w:t>
      </w:r>
      <w:r>
        <w:rPr>
          <w:rFonts w:ascii="Arial" w:hAnsi="Arial"/>
          <w:color w:val="231F20"/>
          <w:spacing w:val="-9"/>
          <w:sz w:val="18"/>
        </w:rPr>
        <w:t> </w:t>
      </w:r>
      <w:r>
        <w:rPr>
          <w:rFonts w:ascii="Arial" w:hAnsi="Arial"/>
          <w:color w:val="231F20"/>
          <w:sz w:val="18"/>
        </w:rPr>
        <w:t>story</w:t>
      </w:r>
      <w:r>
        <w:rPr>
          <w:rFonts w:ascii="Arial" w:hAnsi="Arial"/>
          <w:color w:val="231F20"/>
          <w:spacing w:val="-9"/>
          <w:sz w:val="18"/>
        </w:rPr>
        <w:t> </w:t>
      </w:r>
      <w:r>
        <w:rPr>
          <w:rFonts w:ascii="Arial" w:hAnsi="Arial"/>
          <w:color w:val="231F20"/>
          <w:sz w:val="18"/>
        </w:rPr>
        <w:t>and</w:t>
      </w:r>
      <w:r>
        <w:rPr>
          <w:rFonts w:ascii="Arial" w:hAnsi="Arial"/>
          <w:color w:val="231F20"/>
          <w:spacing w:val="-9"/>
          <w:sz w:val="18"/>
        </w:rPr>
        <w:t> </w:t>
      </w:r>
      <w:r>
        <w:rPr>
          <w:rFonts w:ascii="Arial" w:hAnsi="Arial"/>
          <w:color w:val="231F20"/>
          <w:sz w:val="18"/>
        </w:rPr>
        <w:t>takes</w:t>
      </w:r>
      <w:r>
        <w:rPr>
          <w:rFonts w:ascii="Arial" w:hAnsi="Arial"/>
          <w:color w:val="231F20"/>
          <w:spacing w:val="-9"/>
          <w:sz w:val="18"/>
        </w:rPr>
        <w:t> </w:t>
      </w:r>
      <w:r>
        <w:rPr>
          <w:rFonts w:ascii="Arial" w:hAnsi="Arial"/>
          <w:color w:val="231F20"/>
          <w:sz w:val="18"/>
        </w:rPr>
        <w:t>a</w:t>
      </w:r>
      <w:r>
        <w:rPr>
          <w:rFonts w:ascii="Arial" w:hAnsi="Arial"/>
          <w:color w:val="231F20"/>
          <w:spacing w:val="-9"/>
          <w:sz w:val="18"/>
        </w:rPr>
        <w:t> </w:t>
      </w:r>
      <w:r>
        <w:rPr>
          <w:rFonts w:ascii="Arial" w:hAnsi="Arial"/>
          <w:color w:val="231F20"/>
          <w:sz w:val="18"/>
        </w:rPr>
        <w:t>time</w:t>
      </w:r>
      <w:r>
        <w:rPr>
          <w:rFonts w:ascii="Arial" w:hAnsi="Arial"/>
          <w:color w:val="231F20"/>
          <w:spacing w:val="-9"/>
          <w:sz w:val="18"/>
        </w:rPr>
        <w:t> </w:t>
      </w:r>
      <w:r>
        <w:rPr>
          <w:rFonts w:ascii="Arial" w:hAnsi="Arial"/>
          <w:color w:val="231F20"/>
          <w:sz w:val="18"/>
        </w:rPr>
        <w:t>scale</w:t>
      </w:r>
      <w:r>
        <w:rPr>
          <w:rFonts w:ascii="Arial" w:hAnsi="Arial"/>
          <w:color w:val="231F20"/>
          <w:spacing w:val="-9"/>
          <w:sz w:val="18"/>
        </w:rPr>
        <w:t> </w:t>
      </w:r>
      <w:r>
        <w:rPr>
          <w:rFonts w:ascii="Arial" w:hAnsi="Arial"/>
          <w:color w:val="231F20"/>
          <w:sz w:val="18"/>
        </w:rPr>
        <w:t>of</w:t>
      </w:r>
      <w:r>
        <w:rPr>
          <w:rFonts w:ascii="Arial" w:hAnsi="Arial"/>
          <w:color w:val="231F20"/>
          <w:spacing w:val="-9"/>
          <w:sz w:val="18"/>
        </w:rPr>
        <w:t> </w:t>
      </w:r>
      <w:r>
        <w:rPr>
          <w:rFonts w:ascii="Arial" w:hAnsi="Arial"/>
          <w:color w:val="231F20"/>
          <w:spacing w:val="-3"/>
          <w:sz w:val="18"/>
        </w:rPr>
        <w:t>several</w:t>
      </w:r>
      <w:r>
        <w:rPr>
          <w:rFonts w:ascii="Arial" w:hAnsi="Arial"/>
          <w:color w:val="231F20"/>
          <w:spacing w:val="-9"/>
          <w:sz w:val="18"/>
        </w:rPr>
        <w:t> </w:t>
      </w:r>
      <w:r>
        <w:rPr>
          <w:rFonts w:ascii="Arial" w:hAnsi="Arial"/>
          <w:color w:val="231F20"/>
          <w:sz w:val="18"/>
        </w:rPr>
        <w:t>years.</w:t>
      </w:r>
      <w:r>
        <w:rPr>
          <w:rFonts w:ascii="Arial" w:hAnsi="Arial"/>
          <w:color w:val="231F20"/>
          <w:spacing w:val="-28"/>
          <w:sz w:val="18"/>
        </w:rPr>
        <w:t> </w:t>
      </w:r>
      <w:r>
        <w:rPr>
          <w:rFonts w:ascii="Arial" w:hAnsi="Arial"/>
          <w:color w:val="231F20"/>
          <w:sz w:val="18"/>
        </w:rPr>
        <w:t>The third paragraph continues explaining </w:t>
      </w:r>
      <w:r>
        <w:rPr>
          <w:rFonts w:ascii="Arial" w:hAnsi="Arial"/>
          <w:color w:val="231F20"/>
          <w:spacing w:val="-5"/>
          <w:sz w:val="18"/>
        </w:rPr>
        <w:t>Tyson’s </w:t>
      </w:r>
      <w:r>
        <w:rPr>
          <w:rFonts w:ascii="Arial" w:hAnsi="Arial"/>
          <w:color w:val="231F20"/>
          <w:sz w:val="18"/>
        </w:rPr>
        <w:t>story and brings us</w:t>
      </w:r>
      <w:r>
        <w:rPr>
          <w:rFonts w:ascii="Arial" w:hAnsi="Arial"/>
          <w:color w:val="231F20"/>
          <w:spacing w:val="-35"/>
          <w:sz w:val="18"/>
        </w:rPr>
        <w:t> </w:t>
      </w:r>
      <w:r>
        <w:rPr>
          <w:rFonts w:ascii="Arial" w:hAnsi="Arial"/>
          <w:color w:val="231F20"/>
          <w:sz w:val="18"/>
        </w:rPr>
        <w:t>back to the ER, to the immediacy and urgency of the situation on July 22  last </w:t>
      </w:r>
      <w:r>
        <w:rPr>
          <w:rFonts w:ascii="Arial" w:hAnsi="Arial"/>
          <w:color w:val="231F20"/>
          <w:spacing w:val="-4"/>
          <w:sz w:val="18"/>
        </w:rPr>
        <w:t>year. </w:t>
      </w:r>
      <w:r>
        <w:rPr>
          <w:rFonts w:ascii="Arial" w:hAnsi="Arial"/>
          <w:color w:val="231F20"/>
          <w:sz w:val="18"/>
        </w:rPr>
        <w:t>In the fourth paragraph, the pace of the narrative changes </w:t>
      </w:r>
      <w:r>
        <w:rPr>
          <w:rFonts w:ascii="Arial" w:hAnsi="Arial"/>
          <w:color w:val="231F20"/>
          <w:spacing w:val="-3"/>
          <w:sz w:val="18"/>
        </w:rPr>
        <w:t>dramatically, </w:t>
      </w:r>
      <w:r>
        <w:rPr>
          <w:rFonts w:ascii="Arial" w:hAnsi="Arial"/>
          <w:color w:val="231F20"/>
          <w:sz w:val="18"/>
        </w:rPr>
        <w:t>especially when we arrive at this sentence: “Uneasiness and</w:t>
      </w:r>
      <w:r>
        <w:rPr>
          <w:rFonts w:ascii="Arial" w:hAnsi="Arial"/>
          <w:color w:val="231F20"/>
          <w:spacing w:val="-12"/>
          <w:sz w:val="18"/>
        </w:rPr>
        <w:t> </w:t>
      </w:r>
      <w:r>
        <w:rPr>
          <w:rFonts w:ascii="Arial" w:hAnsi="Arial"/>
          <w:color w:val="231F20"/>
          <w:sz w:val="18"/>
        </w:rPr>
        <w:t>fear</w:t>
      </w:r>
      <w:r>
        <w:rPr>
          <w:rFonts w:ascii="Arial" w:hAnsi="Arial"/>
          <w:color w:val="231F20"/>
          <w:spacing w:val="-12"/>
          <w:sz w:val="18"/>
        </w:rPr>
        <w:t> </w:t>
      </w:r>
      <w:r>
        <w:rPr>
          <w:rFonts w:ascii="Arial" w:hAnsi="Arial"/>
          <w:color w:val="231F20"/>
          <w:sz w:val="18"/>
        </w:rPr>
        <w:t>rushed</w:t>
      </w:r>
      <w:r>
        <w:rPr>
          <w:rFonts w:ascii="Arial" w:hAnsi="Arial"/>
          <w:color w:val="231F20"/>
          <w:spacing w:val="-12"/>
          <w:sz w:val="18"/>
        </w:rPr>
        <w:t> </w:t>
      </w:r>
      <w:r>
        <w:rPr>
          <w:rFonts w:ascii="Arial" w:hAnsi="Arial"/>
          <w:color w:val="231F20"/>
          <w:sz w:val="18"/>
        </w:rPr>
        <w:t>down</w:t>
      </w:r>
      <w:r>
        <w:rPr>
          <w:rFonts w:ascii="Arial" w:hAnsi="Arial"/>
          <w:color w:val="231F20"/>
          <w:spacing w:val="-12"/>
          <w:sz w:val="18"/>
        </w:rPr>
        <w:t> </w:t>
      </w:r>
      <w:r>
        <w:rPr>
          <w:rFonts w:ascii="Arial" w:hAnsi="Arial"/>
          <w:color w:val="231F20"/>
          <w:sz w:val="18"/>
        </w:rPr>
        <w:t>my</w:t>
      </w:r>
      <w:r>
        <w:rPr>
          <w:rFonts w:ascii="Arial" w:hAnsi="Arial"/>
          <w:color w:val="231F20"/>
          <w:spacing w:val="-12"/>
          <w:sz w:val="18"/>
        </w:rPr>
        <w:t> </w:t>
      </w:r>
      <w:r>
        <w:rPr>
          <w:rFonts w:ascii="Arial" w:hAnsi="Arial"/>
          <w:color w:val="231F20"/>
          <w:sz w:val="18"/>
        </w:rPr>
        <w:t>spine.</w:t>
      </w:r>
      <w:r>
        <w:rPr>
          <w:rFonts w:ascii="Arial" w:hAnsi="Arial"/>
          <w:color w:val="231F20"/>
          <w:spacing w:val="-22"/>
          <w:sz w:val="18"/>
        </w:rPr>
        <w:t> </w:t>
      </w:r>
      <w:r>
        <w:rPr>
          <w:rFonts w:ascii="Arial" w:hAnsi="Arial"/>
          <w:color w:val="231F20"/>
          <w:sz w:val="18"/>
        </w:rPr>
        <w:t>I</w:t>
      </w:r>
      <w:r>
        <w:rPr>
          <w:rFonts w:ascii="Arial" w:hAnsi="Arial"/>
          <w:color w:val="231F20"/>
          <w:spacing w:val="-12"/>
          <w:sz w:val="18"/>
        </w:rPr>
        <w:t> </w:t>
      </w:r>
      <w:r>
        <w:rPr>
          <w:rFonts w:ascii="Arial" w:hAnsi="Arial"/>
          <w:color w:val="231F20"/>
          <w:sz w:val="18"/>
        </w:rPr>
        <w:t>shouted</w:t>
      </w:r>
      <w:r>
        <w:rPr>
          <w:rFonts w:ascii="Arial" w:hAnsi="Arial"/>
          <w:color w:val="231F20"/>
          <w:spacing w:val="-12"/>
          <w:sz w:val="18"/>
        </w:rPr>
        <w:t> </w:t>
      </w:r>
      <w:r>
        <w:rPr>
          <w:rFonts w:ascii="Arial" w:hAnsi="Arial"/>
          <w:color w:val="231F20"/>
          <w:spacing w:val="-3"/>
          <w:sz w:val="18"/>
        </w:rPr>
        <w:t>for</w:t>
      </w:r>
      <w:r>
        <w:rPr>
          <w:rFonts w:ascii="Arial" w:hAnsi="Arial"/>
          <w:color w:val="231F20"/>
          <w:spacing w:val="-12"/>
          <w:sz w:val="18"/>
        </w:rPr>
        <w:t> </w:t>
      </w:r>
      <w:r>
        <w:rPr>
          <w:rFonts w:ascii="Arial" w:hAnsi="Arial"/>
          <w:color w:val="231F20"/>
          <w:sz w:val="18"/>
        </w:rPr>
        <w:t>help,</w:t>
      </w:r>
      <w:r>
        <w:rPr>
          <w:rFonts w:ascii="Arial" w:hAnsi="Arial"/>
          <w:color w:val="231F20"/>
          <w:spacing w:val="-12"/>
          <w:sz w:val="18"/>
        </w:rPr>
        <w:t> </w:t>
      </w:r>
      <w:r>
        <w:rPr>
          <w:rFonts w:ascii="Arial" w:hAnsi="Arial"/>
          <w:color w:val="231F20"/>
          <w:sz w:val="18"/>
        </w:rPr>
        <w:t>just</w:t>
      </w:r>
      <w:r>
        <w:rPr>
          <w:rFonts w:ascii="Arial" w:hAnsi="Arial"/>
          <w:color w:val="231F20"/>
          <w:spacing w:val="-12"/>
          <w:sz w:val="18"/>
        </w:rPr>
        <w:t> </w:t>
      </w:r>
      <w:r>
        <w:rPr>
          <w:rFonts w:ascii="Arial" w:hAnsi="Arial"/>
          <w:color w:val="231F20"/>
          <w:sz w:val="18"/>
        </w:rPr>
        <w:t>as</w:t>
      </w:r>
      <w:r>
        <w:rPr>
          <w:rFonts w:ascii="Arial" w:hAnsi="Arial"/>
          <w:color w:val="231F20"/>
          <w:spacing w:val="-12"/>
          <w:sz w:val="18"/>
        </w:rPr>
        <w:t> </w:t>
      </w:r>
      <w:r>
        <w:rPr>
          <w:rFonts w:ascii="Arial" w:hAnsi="Arial"/>
          <w:color w:val="231F20"/>
          <w:sz w:val="18"/>
        </w:rPr>
        <w:t>my</w:t>
      </w:r>
      <w:r>
        <w:rPr>
          <w:rFonts w:ascii="Arial" w:hAnsi="Arial"/>
          <w:color w:val="231F20"/>
          <w:spacing w:val="-12"/>
          <w:sz w:val="18"/>
        </w:rPr>
        <w:t> </w:t>
      </w:r>
      <w:r>
        <w:rPr>
          <w:rFonts w:ascii="Arial" w:hAnsi="Arial"/>
          <w:color w:val="231F20"/>
          <w:sz w:val="18"/>
        </w:rPr>
        <w:t>brother’s body</w:t>
      </w:r>
      <w:r>
        <w:rPr>
          <w:rFonts w:ascii="Arial" w:hAnsi="Arial"/>
          <w:color w:val="231F20"/>
          <w:spacing w:val="-10"/>
          <w:sz w:val="18"/>
        </w:rPr>
        <w:t> </w:t>
      </w:r>
      <w:r>
        <w:rPr>
          <w:rFonts w:ascii="Arial" w:hAnsi="Arial"/>
          <w:color w:val="231F20"/>
          <w:sz w:val="18"/>
        </w:rPr>
        <w:t>started</w:t>
      </w:r>
      <w:r>
        <w:rPr>
          <w:rFonts w:ascii="Arial" w:hAnsi="Arial"/>
          <w:color w:val="231F20"/>
          <w:spacing w:val="-10"/>
          <w:sz w:val="18"/>
        </w:rPr>
        <w:t> </w:t>
      </w:r>
      <w:r>
        <w:rPr>
          <w:rFonts w:ascii="Arial" w:hAnsi="Arial"/>
          <w:color w:val="231F20"/>
          <w:sz w:val="18"/>
        </w:rPr>
        <w:t>to</w:t>
      </w:r>
      <w:r>
        <w:rPr>
          <w:rFonts w:ascii="Arial" w:hAnsi="Arial"/>
          <w:color w:val="231F20"/>
          <w:spacing w:val="-10"/>
          <w:sz w:val="18"/>
        </w:rPr>
        <w:t> </w:t>
      </w:r>
      <w:r>
        <w:rPr>
          <w:rFonts w:ascii="Arial" w:hAnsi="Arial"/>
          <w:color w:val="231F20"/>
          <w:spacing w:val="-3"/>
          <w:sz w:val="18"/>
        </w:rPr>
        <w:t>spasm.”</w:t>
      </w:r>
      <w:r>
        <w:rPr>
          <w:rFonts w:ascii="Arial" w:hAnsi="Arial"/>
          <w:color w:val="231F20"/>
          <w:spacing w:val="-26"/>
          <w:sz w:val="18"/>
        </w:rPr>
        <w:t> </w:t>
      </w:r>
      <w:r>
        <w:rPr>
          <w:rFonts w:ascii="Arial" w:hAnsi="Arial"/>
          <w:color w:val="231F20"/>
          <w:sz w:val="18"/>
        </w:rPr>
        <w:t>Timothy’s</w:t>
      </w:r>
      <w:r>
        <w:rPr>
          <w:rFonts w:ascii="Arial" w:hAnsi="Arial"/>
          <w:color w:val="231F20"/>
          <w:spacing w:val="-10"/>
          <w:sz w:val="18"/>
        </w:rPr>
        <w:t> </w:t>
      </w:r>
      <w:r>
        <w:rPr>
          <w:rFonts w:ascii="Arial" w:hAnsi="Arial"/>
          <w:color w:val="231F20"/>
          <w:sz w:val="18"/>
        </w:rPr>
        <w:t>short</w:t>
      </w:r>
      <w:r>
        <w:rPr>
          <w:rFonts w:ascii="Arial" w:hAnsi="Arial"/>
          <w:color w:val="231F20"/>
          <w:spacing w:val="-10"/>
          <w:sz w:val="18"/>
        </w:rPr>
        <w:t> </w:t>
      </w:r>
      <w:r>
        <w:rPr>
          <w:rFonts w:ascii="Arial" w:hAnsi="Arial"/>
          <w:color w:val="231F20"/>
          <w:sz w:val="18"/>
        </w:rPr>
        <w:t>sentences</w:t>
      </w:r>
      <w:r>
        <w:rPr>
          <w:rFonts w:ascii="Arial" w:hAnsi="Arial"/>
          <w:color w:val="231F20"/>
          <w:spacing w:val="-10"/>
          <w:sz w:val="18"/>
        </w:rPr>
        <w:t> </w:t>
      </w:r>
      <w:r>
        <w:rPr>
          <w:rFonts w:ascii="Arial" w:hAnsi="Arial"/>
          <w:color w:val="231F20"/>
          <w:sz w:val="18"/>
        </w:rPr>
        <w:t>help</w:t>
      </w:r>
      <w:r>
        <w:rPr>
          <w:rFonts w:ascii="Arial" w:hAnsi="Arial"/>
          <w:color w:val="231F20"/>
          <w:spacing w:val="-10"/>
          <w:sz w:val="18"/>
        </w:rPr>
        <w:t> </w:t>
      </w:r>
      <w:r>
        <w:rPr>
          <w:rFonts w:ascii="Arial" w:hAnsi="Arial"/>
          <w:color w:val="231F20"/>
          <w:sz w:val="18"/>
        </w:rPr>
        <w:t>create</w:t>
      </w:r>
      <w:r>
        <w:rPr>
          <w:rFonts w:ascii="Arial" w:hAnsi="Arial"/>
          <w:color w:val="231F20"/>
          <w:spacing w:val="-10"/>
          <w:sz w:val="18"/>
        </w:rPr>
        <w:t> </w:t>
      </w:r>
      <w:r>
        <w:rPr>
          <w:rFonts w:ascii="Arial" w:hAnsi="Arial"/>
          <w:color w:val="231F20"/>
          <w:sz w:val="18"/>
        </w:rPr>
        <w:t>a</w:t>
      </w:r>
      <w:r>
        <w:rPr>
          <w:rFonts w:ascii="Arial" w:hAnsi="Arial"/>
          <w:color w:val="231F20"/>
          <w:spacing w:val="-10"/>
          <w:sz w:val="18"/>
        </w:rPr>
        <w:t> </w:t>
      </w:r>
      <w:r>
        <w:rPr>
          <w:rFonts w:ascii="Arial" w:hAnsi="Arial"/>
          <w:color w:val="231F20"/>
          <w:sz w:val="18"/>
        </w:rPr>
        <w:t>sense of</w:t>
      </w:r>
      <w:r>
        <w:rPr>
          <w:rFonts w:ascii="Arial" w:hAnsi="Arial"/>
          <w:color w:val="231F20"/>
          <w:spacing w:val="-10"/>
          <w:sz w:val="18"/>
        </w:rPr>
        <w:t> </w:t>
      </w:r>
      <w:r>
        <w:rPr>
          <w:rFonts w:ascii="Arial" w:hAnsi="Arial"/>
          <w:color w:val="231F20"/>
          <w:sz w:val="18"/>
        </w:rPr>
        <w:t>paralysis</w:t>
      </w:r>
      <w:r>
        <w:rPr>
          <w:rFonts w:ascii="Arial" w:hAnsi="Arial"/>
          <w:color w:val="231F20"/>
          <w:spacing w:val="-10"/>
          <w:sz w:val="18"/>
        </w:rPr>
        <w:t> </w:t>
      </w:r>
      <w:r>
        <w:rPr>
          <w:rFonts w:ascii="Arial" w:hAnsi="Arial"/>
          <w:color w:val="231F20"/>
          <w:sz w:val="18"/>
        </w:rPr>
        <w:t>as</w:t>
      </w:r>
      <w:r>
        <w:rPr>
          <w:rFonts w:ascii="Arial" w:hAnsi="Arial"/>
          <w:color w:val="231F20"/>
          <w:spacing w:val="-10"/>
          <w:sz w:val="18"/>
        </w:rPr>
        <w:t> </w:t>
      </w:r>
      <w:r>
        <w:rPr>
          <w:rFonts w:ascii="Arial" w:hAnsi="Arial"/>
          <w:color w:val="231F20"/>
          <w:sz w:val="18"/>
        </w:rPr>
        <w:t>he</w:t>
      </w:r>
      <w:r>
        <w:rPr>
          <w:rFonts w:ascii="Arial" w:hAnsi="Arial"/>
          <w:color w:val="231F20"/>
          <w:spacing w:val="-10"/>
          <w:sz w:val="18"/>
        </w:rPr>
        <w:t> </w:t>
      </w:r>
      <w:r>
        <w:rPr>
          <w:rFonts w:ascii="Arial" w:hAnsi="Arial"/>
          <w:color w:val="231F20"/>
          <w:sz w:val="18"/>
        </w:rPr>
        <w:t>describes</w:t>
      </w:r>
      <w:r>
        <w:rPr>
          <w:rFonts w:ascii="Arial" w:hAnsi="Arial"/>
          <w:color w:val="231F20"/>
          <w:spacing w:val="-10"/>
          <w:sz w:val="18"/>
        </w:rPr>
        <w:t> </w:t>
      </w:r>
      <w:r>
        <w:rPr>
          <w:rFonts w:ascii="Arial" w:hAnsi="Arial"/>
          <w:color w:val="231F20"/>
          <w:sz w:val="18"/>
        </w:rPr>
        <w:t>how</w:t>
      </w:r>
      <w:r>
        <w:rPr>
          <w:rFonts w:ascii="Arial" w:hAnsi="Arial"/>
          <w:color w:val="231F20"/>
          <w:spacing w:val="-10"/>
          <w:sz w:val="18"/>
        </w:rPr>
        <w:t> </w:t>
      </w:r>
      <w:r>
        <w:rPr>
          <w:rFonts w:ascii="Arial" w:hAnsi="Arial"/>
          <w:color w:val="231F20"/>
          <w:sz w:val="18"/>
        </w:rPr>
        <w:t>he</w:t>
      </w:r>
      <w:r>
        <w:rPr>
          <w:rFonts w:ascii="Arial" w:hAnsi="Arial"/>
          <w:color w:val="231F20"/>
          <w:spacing w:val="-10"/>
          <w:sz w:val="18"/>
        </w:rPr>
        <w:t> </w:t>
      </w:r>
      <w:r>
        <w:rPr>
          <w:rFonts w:ascii="Arial" w:hAnsi="Arial"/>
          <w:color w:val="231F20"/>
          <w:sz w:val="18"/>
        </w:rPr>
        <w:t>felt</w:t>
      </w:r>
      <w:r>
        <w:rPr>
          <w:rFonts w:ascii="Arial" w:hAnsi="Arial"/>
          <w:color w:val="231F20"/>
          <w:spacing w:val="-10"/>
          <w:sz w:val="18"/>
        </w:rPr>
        <w:t> </w:t>
      </w:r>
      <w:r>
        <w:rPr>
          <w:rFonts w:ascii="Arial" w:hAnsi="Arial"/>
          <w:color w:val="231F20"/>
          <w:sz w:val="18"/>
        </w:rPr>
        <w:t>at</w:t>
      </w:r>
      <w:r>
        <w:rPr>
          <w:rFonts w:ascii="Arial" w:hAnsi="Arial"/>
          <w:color w:val="231F20"/>
          <w:spacing w:val="-10"/>
          <w:sz w:val="18"/>
        </w:rPr>
        <w:t> </w:t>
      </w:r>
      <w:r>
        <w:rPr>
          <w:rFonts w:ascii="Arial" w:hAnsi="Arial"/>
          <w:color w:val="231F20"/>
          <w:sz w:val="18"/>
        </w:rPr>
        <w:t>the</w:t>
      </w:r>
      <w:r>
        <w:rPr>
          <w:rFonts w:ascii="Arial" w:hAnsi="Arial"/>
          <w:color w:val="231F20"/>
          <w:spacing w:val="-10"/>
          <w:sz w:val="18"/>
        </w:rPr>
        <w:t> </w:t>
      </w:r>
      <w:r>
        <w:rPr>
          <w:rFonts w:ascii="Arial" w:hAnsi="Arial"/>
          <w:color w:val="231F20"/>
          <w:sz w:val="18"/>
        </w:rPr>
        <w:t>time:</w:t>
      </w:r>
      <w:r>
        <w:rPr>
          <w:rFonts w:ascii="Arial" w:hAnsi="Arial"/>
          <w:color w:val="231F20"/>
          <w:spacing w:val="-23"/>
          <w:sz w:val="18"/>
        </w:rPr>
        <w:t> </w:t>
      </w:r>
      <w:r>
        <w:rPr>
          <w:rFonts w:ascii="Arial" w:hAnsi="Arial"/>
          <w:color w:val="231F20"/>
          <w:sz w:val="18"/>
        </w:rPr>
        <w:t>“I</w:t>
      </w:r>
      <w:r>
        <w:rPr>
          <w:rFonts w:ascii="Arial" w:hAnsi="Arial"/>
          <w:color w:val="231F20"/>
          <w:spacing w:val="-10"/>
          <w:sz w:val="18"/>
        </w:rPr>
        <w:t> </w:t>
      </w:r>
      <w:r>
        <w:rPr>
          <w:rFonts w:ascii="Arial" w:hAnsi="Arial"/>
          <w:color w:val="231F20"/>
          <w:sz w:val="18"/>
        </w:rPr>
        <w:t>didn’t</w:t>
      </w:r>
      <w:r>
        <w:rPr>
          <w:rFonts w:ascii="Arial" w:hAnsi="Arial"/>
          <w:color w:val="231F20"/>
          <w:spacing w:val="-10"/>
          <w:sz w:val="18"/>
        </w:rPr>
        <w:t> </w:t>
      </w:r>
      <w:r>
        <w:rPr>
          <w:rFonts w:ascii="Arial" w:hAnsi="Arial"/>
          <w:color w:val="231F20"/>
          <w:sz w:val="18"/>
        </w:rPr>
        <w:t>know</w:t>
      </w:r>
      <w:r>
        <w:rPr>
          <w:rFonts w:ascii="Arial" w:hAnsi="Arial"/>
          <w:color w:val="231F20"/>
          <w:spacing w:val="-10"/>
          <w:sz w:val="18"/>
        </w:rPr>
        <w:t> </w:t>
      </w:r>
      <w:r>
        <w:rPr>
          <w:rFonts w:ascii="Arial" w:hAnsi="Arial"/>
          <w:color w:val="231F20"/>
          <w:sz w:val="18"/>
        </w:rPr>
        <w:t>what</w:t>
      </w:r>
    </w:p>
    <w:p>
      <w:pPr>
        <w:spacing w:after="0" w:line="278" w:lineRule="auto"/>
        <w:jc w:val="both"/>
        <w:rPr>
          <w:rFonts w:ascii="Arial" w:hAnsi="Arial"/>
          <w:sz w:val="18"/>
        </w:rPr>
        <w:sectPr>
          <w:pgSz w:w="8640" w:h="12960"/>
          <w:pgMar w:header="702" w:footer="0" w:top="1020" w:bottom="280" w:left="860" w:right="1080"/>
        </w:sectPr>
      </w:pPr>
    </w:p>
    <w:p>
      <w:pPr>
        <w:pStyle w:val="BodyText"/>
        <w:spacing w:before="1"/>
        <w:rPr>
          <w:rFonts w:ascii="Arial"/>
          <w:sz w:val="25"/>
        </w:rPr>
      </w:pPr>
    </w:p>
    <w:p>
      <w:pPr>
        <w:spacing w:line="278" w:lineRule="auto" w:before="94"/>
        <w:ind w:left="580" w:right="597" w:firstLine="0"/>
        <w:jc w:val="both"/>
        <w:rPr>
          <w:rFonts w:ascii="Arial" w:hAnsi="Arial"/>
          <w:sz w:val="18"/>
        </w:rPr>
      </w:pPr>
      <w:bookmarkStart w:name="“A Summer of Stem Cells” by Ariela Koehl" w:id="47"/>
      <w:bookmarkEnd w:id="47"/>
      <w:r>
        <w:rPr/>
      </w:r>
      <w:bookmarkStart w:name="_bookmark20" w:id="48"/>
      <w:bookmarkEnd w:id="48"/>
      <w:r>
        <w:rPr/>
      </w:r>
      <w:r>
        <w:rPr>
          <w:rFonts w:ascii="Arial" w:hAnsi="Arial"/>
          <w:color w:val="231F20"/>
          <w:sz w:val="18"/>
        </w:rPr>
        <w:t>to do. I felt useless and terrified.” While it is true that long sentences can provide the structure for complex descriptions, short and simple sentences are effective in conveying powerful emotions.</w:t>
      </w:r>
    </w:p>
    <w:p>
      <w:pPr>
        <w:spacing w:line="278" w:lineRule="auto" w:before="0"/>
        <w:ind w:left="580" w:right="597" w:firstLine="300"/>
        <w:jc w:val="both"/>
        <w:rPr>
          <w:rFonts w:ascii="Arial" w:hAnsi="Arial"/>
          <w:sz w:val="18"/>
        </w:rPr>
      </w:pPr>
      <w:r>
        <w:rPr>
          <w:rFonts w:ascii="Arial" w:hAnsi="Arial"/>
          <w:color w:val="231F20"/>
          <w:sz w:val="18"/>
        </w:rPr>
        <w:t>Timothy’s essay uniquely bounces between the terrifying and dis- tressing scene in the emergency room and paragraphs about </w:t>
      </w:r>
      <w:r>
        <w:rPr>
          <w:rFonts w:ascii="Arial" w:hAnsi="Arial"/>
          <w:color w:val="231F20"/>
          <w:spacing w:val="-5"/>
          <w:sz w:val="18"/>
        </w:rPr>
        <w:t>Tyson’s </w:t>
      </w:r>
      <w:r>
        <w:rPr>
          <w:rFonts w:ascii="Arial" w:hAnsi="Arial"/>
          <w:color w:val="231F20"/>
          <w:sz w:val="18"/>
        </w:rPr>
        <w:t>hard</w:t>
      </w:r>
      <w:r>
        <w:rPr>
          <w:rFonts w:ascii="Arial" w:hAnsi="Arial"/>
          <w:color w:val="231F20"/>
          <w:spacing w:val="-19"/>
          <w:sz w:val="18"/>
        </w:rPr>
        <w:t> </w:t>
      </w:r>
      <w:r>
        <w:rPr>
          <w:rFonts w:ascii="Arial" w:hAnsi="Arial"/>
          <w:color w:val="231F20"/>
          <w:sz w:val="18"/>
        </w:rPr>
        <w:t>work</w:t>
      </w:r>
      <w:r>
        <w:rPr>
          <w:rFonts w:ascii="Arial" w:hAnsi="Arial"/>
          <w:color w:val="231F20"/>
          <w:spacing w:val="-19"/>
          <w:sz w:val="18"/>
        </w:rPr>
        <w:t> </w:t>
      </w:r>
      <w:r>
        <w:rPr>
          <w:rFonts w:ascii="Arial" w:hAnsi="Arial"/>
          <w:color w:val="231F20"/>
          <w:sz w:val="18"/>
        </w:rPr>
        <w:t>and</w:t>
      </w:r>
      <w:r>
        <w:rPr>
          <w:rFonts w:ascii="Arial" w:hAnsi="Arial"/>
          <w:color w:val="231F20"/>
          <w:spacing w:val="-19"/>
          <w:sz w:val="18"/>
        </w:rPr>
        <w:t> </w:t>
      </w:r>
      <w:r>
        <w:rPr>
          <w:rFonts w:ascii="Arial" w:hAnsi="Arial"/>
          <w:color w:val="231F20"/>
          <w:sz w:val="18"/>
        </w:rPr>
        <w:t>life</w:t>
      </w:r>
      <w:r>
        <w:rPr>
          <w:rFonts w:ascii="Arial" w:hAnsi="Arial"/>
          <w:color w:val="231F20"/>
          <w:spacing w:val="-19"/>
          <w:sz w:val="18"/>
        </w:rPr>
        <w:t> </w:t>
      </w:r>
      <w:r>
        <w:rPr>
          <w:rFonts w:ascii="Arial" w:hAnsi="Arial"/>
          <w:color w:val="231F20"/>
          <w:sz w:val="18"/>
        </w:rPr>
        <w:t>philosophies.Timothy</w:t>
      </w:r>
      <w:r>
        <w:rPr>
          <w:rFonts w:ascii="Arial" w:hAnsi="Arial"/>
          <w:color w:val="231F20"/>
          <w:spacing w:val="-19"/>
          <w:sz w:val="18"/>
        </w:rPr>
        <w:t> </w:t>
      </w:r>
      <w:r>
        <w:rPr>
          <w:rFonts w:ascii="Arial" w:hAnsi="Arial"/>
          <w:color w:val="231F20"/>
          <w:sz w:val="18"/>
        </w:rPr>
        <w:t>writes</w:t>
      </w:r>
      <w:r>
        <w:rPr>
          <w:rFonts w:ascii="Arial" w:hAnsi="Arial"/>
          <w:color w:val="231F20"/>
          <w:spacing w:val="-19"/>
          <w:sz w:val="18"/>
        </w:rPr>
        <w:t> </w:t>
      </w:r>
      <w:r>
        <w:rPr>
          <w:rFonts w:ascii="Arial" w:hAnsi="Arial"/>
          <w:color w:val="231F20"/>
          <w:sz w:val="18"/>
        </w:rPr>
        <w:t>about</w:t>
      </w:r>
      <w:r>
        <w:rPr>
          <w:rFonts w:ascii="Arial" w:hAnsi="Arial"/>
          <w:color w:val="231F20"/>
          <w:spacing w:val="-19"/>
          <w:sz w:val="18"/>
        </w:rPr>
        <w:t> </w:t>
      </w:r>
      <w:r>
        <w:rPr>
          <w:rFonts w:ascii="Arial" w:hAnsi="Arial"/>
          <w:color w:val="231F20"/>
          <w:sz w:val="18"/>
        </w:rPr>
        <w:t>both</w:t>
      </w:r>
      <w:r>
        <w:rPr>
          <w:rFonts w:ascii="Arial" w:hAnsi="Arial"/>
          <w:color w:val="231F20"/>
          <w:spacing w:val="-19"/>
          <w:sz w:val="18"/>
        </w:rPr>
        <w:t> </w:t>
      </w:r>
      <w:r>
        <w:rPr>
          <w:rFonts w:ascii="Arial" w:hAnsi="Arial"/>
          <w:color w:val="231F20"/>
          <w:sz w:val="18"/>
        </w:rPr>
        <w:t>with</w:t>
      </w:r>
      <w:r>
        <w:rPr>
          <w:rFonts w:ascii="Arial" w:hAnsi="Arial"/>
          <w:color w:val="231F20"/>
          <w:spacing w:val="-19"/>
          <w:sz w:val="18"/>
        </w:rPr>
        <w:t> </w:t>
      </w:r>
      <w:r>
        <w:rPr>
          <w:rFonts w:ascii="Arial" w:hAnsi="Arial"/>
          <w:color w:val="231F20"/>
          <w:sz w:val="18"/>
        </w:rPr>
        <w:t>vivid</w:t>
      </w:r>
      <w:r>
        <w:rPr>
          <w:rFonts w:ascii="Arial" w:hAnsi="Arial"/>
          <w:color w:val="231F20"/>
          <w:spacing w:val="-19"/>
          <w:sz w:val="18"/>
        </w:rPr>
        <w:t> </w:t>
      </w:r>
      <w:r>
        <w:rPr>
          <w:rFonts w:ascii="Arial" w:hAnsi="Arial"/>
          <w:color w:val="231F20"/>
          <w:sz w:val="18"/>
        </w:rPr>
        <w:t>de- tail</w:t>
      </w:r>
      <w:r>
        <w:rPr>
          <w:rFonts w:ascii="Arial" w:hAnsi="Arial"/>
          <w:color w:val="231F20"/>
          <w:spacing w:val="-13"/>
          <w:sz w:val="18"/>
        </w:rPr>
        <w:t> </w:t>
      </w:r>
      <w:r>
        <w:rPr>
          <w:rFonts w:ascii="Arial" w:hAnsi="Arial"/>
          <w:color w:val="231F20"/>
          <w:sz w:val="18"/>
        </w:rPr>
        <w:t>and</w:t>
      </w:r>
      <w:r>
        <w:rPr>
          <w:rFonts w:ascii="Arial" w:hAnsi="Arial"/>
          <w:color w:val="231F20"/>
          <w:spacing w:val="-13"/>
          <w:sz w:val="18"/>
        </w:rPr>
        <w:t> </w:t>
      </w:r>
      <w:r>
        <w:rPr>
          <w:rFonts w:ascii="Arial" w:hAnsi="Arial"/>
          <w:color w:val="231F20"/>
          <w:sz w:val="18"/>
        </w:rPr>
        <w:t>heartfelt</w:t>
      </w:r>
      <w:r>
        <w:rPr>
          <w:rFonts w:ascii="Arial" w:hAnsi="Arial"/>
          <w:color w:val="231F20"/>
          <w:spacing w:val="-13"/>
          <w:sz w:val="18"/>
        </w:rPr>
        <w:t> </w:t>
      </w:r>
      <w:r>
        <w:rPr>
          <w:rFonts w:ascii="Arial" w:hAnsi="Arial"/>
          <w:color w:val="231F20"/>
          <w:sz w:val="18"/>
        </w:rPr>
        <w:t>sincerity.</w:t>
      </w:r>
      <w:r>
        <w:rPr>
          <w:rFonts w:ascii="Arial" w:hAnsi="Arial"/>
          <w:color w:val="231F20"/>
          <w:spacing w:val="-31"/>
          <w:sz w:val="18"/>
        </w:rPr>
        <w:t> </w:t>
      </w:r>
      <w:r>
        <w:rPr>
          <w:rFonts w:ascii="Arial" w:hAnsi="Arial"/>
          <w:color w:val="231F20"/>
          <w:sz w:val="18"/>
        </w:rPr>
        <w:t>The</w:t>
      </w:r>
      <w:r>
        <w:rPr>
          <w:rFonts w:ascii="Arial" w:hAnsi="Arial"/>
          <w:color w:val="231F20"/>
          <w:spacing w:val="-13"/>
          <w:sz w:val="18"/>
        </w:rPr>
        <w:t> </w:t>
      </w:r>
      <w:r>
        <w:rPr>
          <w:rFonts w:ascii="Arial" w:hAnsi="Arial"/>
          <w:color w:val="231F20"/>
          <w:sz w:val="18"/>
        </w:rPr>
        <w:t>interludes</w:t>
      </w:r>
      <w:r>
        <w:rPr>
          <w:rFonts w:ascii="Arial" w:hAnsi="Arial"/>
          <w:color w:val="231F20"/>
          <w:spacing w:val="-13"/>
          <w:sz w:val="18"/>
        </w:rPr>
        <w:t> </w:t>
      </w:r>
      <w:r>
        <w:rPr>
          <w:rFonts w:ascii="Arial" w:hAnsi="Arial"/>
          <w:color w:val="231F20"/>
          <w:sz w:val="18"/>
        </w:rPr>
        <w:t>where</w:t>
      </w:r>
      <w:r>
        <w:rPr>
          <w:rFonts w:ascii="Arial" w:hAnsi="Arial"/>
          <w:color w:val="231F20"/>
          <w:spacing w:val="-13"/>
          <w:sz w:val="18"/>
        </w:rPr>
        <w:t> </w:t>
      </w:r>
      <w:r>
        <w:rPr>
          <w:rFonts w:ascii="Arial" w:hAnsi="Arial"/>
          <w:color w:val="231F20"/>
          <w:sz w:val="18"/>
        </w:rPr>
        <w:t>we</w:t>
      </w:r>
      <w:r>
        <w:rPr>
          <w:rFonts w:ascii="Arial" w:hAnsi="Arial"/>
          <w:color w:val="231F20"/>
          <w:spacing w:val="-13"/>
          <w:sz w:val="18"/>
        </w:rPr>
        <w:t> </w:t>
      </w:r>
      <w:r>
        <w:rPr>
          <w:rFonts w:ascii="Arial" w:hAnsi="Arial"/>
          <w:color w:val="231F20"/>
          <w:sz w:val="18"/>
        </w:rPr>
        <w:t>learn</w:t>
      </w:r>
      <w:r>
        <w:rPr>
          <w:rFonts w:ascii="Arial" w:hAnsi="Arial"/>
          <w:color w:val="231F20"/>
          <w:spacing w:val="-13"/>
          <w:sz w:val="18"/>
        </w:rPr>
        <w:t> </w:t>
      </w:r>
      <w:r>
        <w:rPr>
          <w:rFonts w:ascii="Arial" w:hAnsi="Arial"/>
          <w:color w:val="231F20"/>
          <w:sz w:val="18"/>
        </w:rPr>
        <w:t>about</w:t>
      </w:r>
      <w:r>
        <w:rPr>
          <w:rFonts w:ascii="Arial" w:hAnsi="Arial"/>
          <w:color w:val="231F20"/>
          <w:spacing w:val="-21"/>
          <w:sz w:val="18"/>
        </w:rPr>
        <w:t> </w:t>
      </w:r>
      <w:r>
        <w:rPr>
          <w:rFonts w:ascii="Arial" w:hAnsi="Arial"/>
          <w:color w:val="231F20"/>
          <w:spacing w:val="-5"/>
          <w:sz w:val="18"/>
        </w:rPr>
        <w:t>Tyson’s </w:t>
      </w:r>
      <w:r>
        <w:rPr>
          <w:rFonts w:ascii="Arial" w:hAnsi="Arial"/>
          <w:color w:val="231F20"/>
          <w:sz w:val="18"/>
        </w:rPr>
        <w:t>struggles</w:t>
      </w:r>
      <w:r>
        <w:rPr>
          <w:rFonts w:ascii="Arial" w:hAnsi="Arial"/>
          <w:color w:val="231F20"/>
          <w:spacing w:val="-5"/>
          <w:sz w:val="18"/>
        </w:rPr>
        <w:t> </w:t>
      </w:r>
      <w:r>
        <w:rPr>
          <w:rFonts w:ascii="Arial" w:hAnsi="Arial"/>
          <w:color w:val="231F20"/>
          <w:sz w:val="18"/>
        </w:rPr>
        <w:t>help</w:t>
      </w:r>
      <w:r>
        <w:rPr>
          <w:rFonts w:ascii="Arial" w:hAnsi="Arial"/>
          <w:color w:val="231F20"/>
          <w:spacing w:val="-5"/>
          <w:sz w:val="18"/>
        </w:rPr>
        <w:t> </w:t>
      </w:r>
      <w:r>
        <w:rPr>
          <w:rFonts w:ascii="Arial" w:hAnsi="Arial"/>
          <w:color w:val="231F20"/>
          <w:sz w:val="18"/>
        </w:rPr>
        <w:t>alleviate</w:t>
      </w:r>
      <w:r>
        <w:rPr>
          <w:rFonts w:ascii="Arial" w:hAnsi="Arial"/>
          <w:color w:val="231F20"/>
          <w:spacing w:val="-5"/>
          <w:sz w:val="18"/>
        </w:rPr>
        <w:t> </w:t>
      </w:r>
      <w:r>
        <w:rPr>
          <w:rFonts w:ascii="Arial" w:hAnsi="Arial"/>
          <w:color w:val="231F20"/>
          <w:sz w:val="18"/>
        </w:rPr>
        <w:t>the</w:t>
      </w:r>
      <w:r>
        <w:rPr>
          <w:rFonts w:ascii="Arial" w:hAnsi="Arial"/>
          <w:color w:val="231F20"/>
          <w:spacing w:val="-5"/>
          <w:sz w:val="18"/>
        </w:rPr>
        <w:t> </w:t>
      </w:r>
      <w:r>
        <w:rPr>
          <w:rFonts w:ascii="Arial" w:hAnsi="Arial"/>
          <w:color w:val="231F20"/>
          <w:sz w:val="18"/>
        </w:rPr>
        <w:t>emotional</w:t>
      </w:r>
      <w:r>
        <w:rPr>
          <w:rFonts w:ascii="Arial" w:hAnsi="Arial"/>
          <w:color w:val="231F20"/>
          <w:spacing w:val="-5"/>
          <w:sz w:val="18"/>
        </w:rPr>
        <w:t> </w:t>
      </w:r>
      <w:r>
        <w:rPr>
          <w:rFonts w:ascii="Arial" w:hAnsi="Arial"/>
          <w:color w:val="231F20"/>
          <w:sz w:val="18"/>
        </w:rPr>
        <w:t>intensity</w:t>
      </w:r>
      <w:r>
        <w:rPr>
          <w:rFonts w:ascii="Arial" w:hAnsi="Arial"/>
          <w:color w:val="231F20"/>
          <w:spacing w:val="-5"/>
          <w:sz w:val="18"/>
        </w:rPr>
        <w:t> </w:t>
      </w:r>
      <w:r>
        <w:rPr>
          <w:rFonts w:ascii="Arial" w:hAnsi="Arial"/>
          <w:color w:val="231F20"/>
          <w:sz w:val="18"/>
        </w:rPr>
        <w:t>of</w:t>
      </w:r>
      <w:r>
        <w:rPr>
          <w:rFonts w:ascii="Arial" w:hAnsi="Arial"/>
          <w:color w:val="231F20"/>
          <w:spacing w:val="-5"/>
          <w:sz w:val="18"/>
        </w:rPr>
        <w:t> </w:t>
      </w:r>
      <w:r>
        <w:rPr>
          <w:rFonts w:ascii="Arial" w:hAnsi="Arial"/>
          <w:color w:val="231F20"/>
          <w:sz w:val="18"/>
        </w:rPr>
        <w:t>the</w:t>
      </w:r>
      <w:r>
        <w:rPr>
          <w:rFonts w:ascii="Arial" w:hAnsi="Arial"/>
          <w:color w:val="231F20"/>
          <w:spacing w:val="-5"/>
          <w:sz w:val="18"/>
        </w:rPr>
        <w:t> </w:t>
      </w:r>
      <w:r>
        <w:rPr>
          <w:rFonts w:ascii="Arial" w:hAnsi="Arial"/>
          <w:color w:val="231F20"/>
          <w:sz w:val="18"/>
        </w:rPr>
        <w:t>situation.</w:t>
      </w:r>
    </w:p>
    <w:p>
      <w:pPr>
        <w:spacing w:line="278" w:lineRule="auto" w:before="0"/>
        <w:ind w:left="580" w:right="597" w:firstLine="300"/>
        <w:jc w:val="both"/>
        <w:rPr>
          <w:rFonts w:ascii="Arial" w:hAnsi="Arial"/>
          <w:sz w:val="18"/>
        </w:rPr>
      </w:pPr>
      <w:r>
        <w:rPr>
          <w:rFonts w:ascii="Arial" w:hAnsi="Arial"/>
          <w:color w:val="231F20"/>
          <w:sz w:val="18"/>
        </w:rPr>
        <w:t>Though death is often avoided as an essay topic in the </w:t>
      </w:r>
      <w:r>
        <w:rPr>
          <w:rFonts w:ascii="Arial" w:hAnsi="Arial"/>
          <w:color w:val="231F20"/>
          <w:spacing w:val="-3"/>
          <w:sz w:val="18"/>
        </w:rPr>
        <w:t>U.S.,     </w:t>
      </w:r>
      <w:r>
        <w:rPr>
          <w:rFonts w:ascii="Arial" w:hAnsi="Arial"/>
          <w:color w:val="231F20"/>
          <w:sz w:val="18"/>
        </w:rPr>
        <w:t>Timothy writes about it with dignity and grace. In revealing that after age six, he </w:t>
      </w:r>
      <w:r>
        <w:rPr>
          <w:rFonts w:ascii="Arial" w:hAnsi="Arial"/>
          <w:color w:val="231F20"/>
          <w:spacing w:val="-3"/>
          <w:sz w:val="18"/>
        </w:rPr>
        <w:t>never </w:t>
      </w:r>
      <w:r>
        <w:rPr>
          <w:rFonts w:ascii="Arial" w:hAnsi="Arial"/>
          <w:color w:val="231F20"/>
          <w:sz w:val="18"/>
        </w:rPr>
        <w:t>cried,</w:t>
      </w:r>
      <w:r>
        <w:rPr>
          <w:rFonts w:ascii="Arial" w:hAnsi="Arial"/>
          <w:color w:val="231F20"/>
          <w:spacing w:val="-37"/>
          <w:sz w:val="18"/>
        </w:rPr>
        <w:t> </w:t>
      </w:r>
      <w:r>
        <w:rPr>
          <w:rFonts w:ascii="Arial" w:hAnsi="Arial"/>
          <w:color w:val="231F20"/>
          <w:sz w:val="18"/>
        </w:rPr>
        <w:t>“no matter how much I was mocked about my clothes, or my </w:t>
      </w:r>
      <w:r>
        <w:rPr>
          <w:rFonts w:ascii="Arial" w:hAnsi="Arial"/>
          <w:color w:val="231F20"/>
          <w:spacing w:val="-5"/>
          <w:sz w:val="18"/>
        </w:rPr>
        <w:t>ethnicity,” </w:t>
      </w:r>
      <w:r>
        <w:rPr>
          <w:rFonts w:ascii="Arial" w:hAnsi="Arial"/>
          <w:color w:val="231F20"/>
          <w:sz w:val="18"/>
        </w:rPr>
        <w:t>Timothy shows us that he, like his brother,   also</w:t>
      </w:r>
      <w:r>
        <w:rPr>
          <w:rFonts w:ascii="Arial" w:hAnsi="Arial"/>
          <w:color w:val="231F20"/>
          <w:spacing w:val="-3"/>
          <w:sz w:val="18"/>
        </w:rPr>
        <w:t> </w:t>
      </w:r>
      <w:r>
        <w:rPr>
          <w:rFonts w:ascii="Arial" w:hAnsi="Arial"/>
          <w:color w:val="231F20"/>
          <w:sz w:val="18"/>
        </w:rPr>
        <w:t>faced</w:t>
      </w:r>
      <w:r>
        <w:rPr>
          <w:rFonts w:ascii="Arial" w:hAnsi="Arial"/>
          <w:color w:val="231F20"/>
          <w:spacing w:val="-3"/>
          <w:sz w:val="18"/>
        </w:rPr>
        <w:t> </w:t>
      </w:r>
      <w:r>
        <w:rPr>
          <w:rFonts w:ascii="Arial" w:hAnsi="Arial"/>
          <w:color w:val="231F20"/>
          <w:sz w:val="18"/>
        </w:rPr>
        <w:t>challenges</w:t>
      </w:r>
      <w:r>
        <w:rPr>
          <w:rFonts w:ascii="Arial" w:hAnsi="Arial"/>
          <w:color w:val="231F20"/>
          <w:spacing w:val="-3"/>
          <w:sz w:val="18"/>
        </w:rPr>
        <w:t> </w:t>
      </w:r>
      <w:r>
        <w:rPr>
          <w:rFonts w:ascii="Arial" w:hAnsi="Arial"/>
          <w:color w:val="231F20"/>
          <w:sz w:val="18"/>
        </w:rPr>
        <w:t>as</w:t>
      </w:r>
      <w:r>
        <w:rPr>
          <w:rFonts w:ascii="Arial" w:hAnsi="Arial"/>
          <w:color w:val="231F20"/>
          <w:spacing w:val="-3"/>
          <w:sz w:val="18"/>
        </w:rPr>
        <w:t> </w:t>
      </w:r>
      <w:r>
        <w:rPr>
          <w:rFonts w:ascii="Arial" w:hAnsi="Arial"/>
          <w:color w:val="231F20"/>
          <w:sz w:val="18"/>
        </w:rPr>
        <w:t>an</w:t>
      </w:r>
      <w:r>
        <w:rPr>
          <w:rFonts w:ascii="Arial" w:hAnsi="Arial"/>
          <w:color w:val="231F20"/>
          <w:spacing w:val="-3"/>
          <w:sz w:val="18"/>
        </w:rPr>
        <w:t> </w:t>
      </w:r>
      <w:r>
        <w:rPr>
          <w:rFonts w:ascii="Arial" w:hAnsi="Arial"/>
          <w:color w:val="231F20"/>
          <w:sz w:val="18"/>
        </w:rPr>
        <w:t>immigrant.</w:t>
      </w:r>
      <w:r>
        <w:rPr>
          <w:rFonts w:ascii="Arial" w:hAnsi="Arial"/>
          <w:color w:val="231F20"/>
          <w:spacing w:val="-22"/>
          <w:sz w:val="18"/>
        </w:rPr>
        <w:t> </w:t>
      </w:r>
      <w:r>
        <w:rPr>
          <w:rFonts w:ascii="Arial" w:hAnsi="Arial"/>
          <w:color w:val="231F20"/>
          <w:sz w:val="18"/>
        </w:rPr>
        <w:t>This</w:t>
      </w:r>
      <w:r>
        <w:rPr>
          <w:rFonts w:ascii="Arial" w:hAnsi="Arial"/>
          <w:color w:val="231F20"/>
          <w:spacing w:val="-3"/>
          <w:sz w:val="18"/>
        </w:rPr>
        <w:t> </w:t>
      </w:r>
      <w:r>
        <w:rPr>
          <w:rFonts w:ascii="Arial" w:hAnsi="Arial"/>
          <w:color w:val="231F20"/>
          <w:sz w:val="18"/>
        </w:rPr>
        <w:t>intimate</w:t>
      </w:r>
      <w:r>
        <w:rPr>
          <w:rFonts w:ascii="Arial" w:hAnsi="Arial"/>
          <w:color w:val="231F20"/>
          <w:spacing w:val="-3"/>
          <w:sz w:val="18"/>
        </w:rPr>
        <w:t> </w:t>
      </w:r>
      <w:r>
        <w:rPr>
          <w:rFonts w:ascii="Arial" w:hAnsi="Arial"/>
          <w:color w:val="231F20"/>
          <w:sz w:val="18"/>
        </w:rPr>
        <w:t>fact</w:t>
      </w:r>
      <w:r>
        <w:rPr>
          <w:rFonts w:ascii="Arial" w:hAnsi="Arial"/>
          <w:color w:val="231F20"/>
          <w:spacing w:val="-3"/>
          <w:sz w:val="18"/>
        </w:rPr>
        <w:t> </w:t>
      </w:r>
      <w:r>
        <w:rPr>
          <w:rFonts w:ascii="Arial" w:hAnsi="Arial"/>
          <w:color w:val="231F20"/>
          <w:sz w:val="18"/>
        </w:rPr>
        <w:t>also</w:t>
      </w:r>
      <w:r>
        <w:rPr>
          <w:rFonts w:ascii="Arial" w:hAnsi="Arial"/>
          <w:color w:val="231F20"/>
          <w:spacing w:val="-3"/>
          <w:sz w:val="18"/>
        </w:rPr>
        <w:t> </w:t>
      </w:r>
      <w:r>
        <w:rPr>
          <w:rFonts w:ascii="Arial" w:hAnsi="Arial"/>
          <w:color w:val="231F20"/>
          <w:sz w:val="18"/>
        </w:rPr>
        <w:t>crystal- lizes</w:t>
      </w:r>
      <w:r>
        <w:rPr>
          <w:rFonts w:ascii="Arial" w:hAnsi="Arial"/>
          <w:color w:val="231F20"/>
          <w:spacing w:val="-14"/>
          <w:sz w:val="18"/>
        </w:rPr>
        <w:t> </w:t>
      </w:r>
      <w:r>
        <w:rPr>
          <w:rFonts w:ascii="Arial" w:hAnsi="Arial"/>
          <w:color w:val="231F20"/>
          <w:sz w:val="18"/>
        </w:rPr>
        <w:t>Timothy’s</w:t>
      </w:r>
      <w:r>
        <w:rPr>
          <w:rFonts w:ascii="Arial" w:hAnsi="Arial"/>
          <w:color w:val="231F20"/>
          <w:spacing w:val="-7"/>
          <w:sz w:val="18"/>
        </w:rPr>
        <w:t> </w:t>
      </w:r>
      <w:r>
        <w:rPr>
          <w:rFonts w:ascii="Arial" w:hAnsi="Arial"/>
          <w:color w:val="231F20"/>
          <w:sz w:val="18"/>
        </w:rPr>
        <w:t>grief</w:t>
      </w:r>
      <w:r>
        <w:rPr>
          <w:rFonts w:ascii="Arial" w:hAnsi="Arial"/>
          <w:color w:val="231F20"/>
          <w:spacing w:val="-7"/>
          <w:sz w:val="18"/>
        </w:rPr>
        <w:t> </w:t>
      </w:r>
      <w:r>
        <w:rPr>
          <w:rFonts w:ascii="Arial" w:hAnsi="Arial"/>
          <w:color w:val="231F20"/>
          <w:sz w:val="18"/>
        </w:rPr>
        <w:t>when</w:t>
      </w:r>
      <w:r>
        <w:rPr>
          <w:rFonts w:ascii="Arial" w:hAnsi="Arial"/>
          <w:color w:val="231F20"/>
          <w:spacing w:val="-7"/>
          <w:sz w:val="18"/>
        </w:rPr>
        <w:t> </w:t>
      </w:r>
      <w:r>
        <w:rPr>
          <w:rFonts w:ascii="Arial" w:hAnsi="Arial"/>
          <w:color w:val="231F20"/>
          <w:sz w:val="18"/>
        </w:rPr>
        <w:t>his</w:t>
      </w:r>
      <w:r>
        <w:rPr>
          <w:rFonts w:ascii="Arial" w:hAnsi="Arial"/>
          <w:color w:val="231F20"/>
          <w:spacing w:val="-7"/>
          <w:sz w:val="18"/>
        </w:rPr>
        <w:t> </w:t>
      </w:r>
      <w:r>
        <w:rPr>
          <w:rFonts w:ascii="Arial" w:hAnsi="Arial"/>
          <w:color w:val="231F20"/>
          <w:sz w:val="18"/>
        </w:rPr>
        <w:t>brother</w:t>
      </w:r>
      <w:r>
        <w:rPr>
          <w:rFonts w:ascii="Arial" w:hAnsi="Arial"/>
          <w:color w:val="231F20"/>
          <w:spacing w:val="-7"/>
          <w:sz w:val="18"/>
        </w:rPr>
        <w:t> </w:t>
      </w:r>
      <w:r>
        <w:rPr>
          <w:rFonts w:ascii="Arial" w:hAnsi="Arial"/>
          <w:color w:val="231F20"/>
          <w:sz w:val="18"/>
        </w:rPr>
        <w:t>dies.</w:t>
      </w:r>
      <w:r>
        <w:rPr>
          <w:rFonts w:ascii="Arial" w:hAnsi="Arial"/>
          <w:color w:val="231F20"/>
          <w:spacing w:val="-16"/>
          <w:sz w:val="18"/>
        </w:rPr>
        <w:t> </w:t>
      </w:r>
      <w:r>
        <w:rPr>
          <w:rFonts w:ascii="Arial" w:hAnsi="Arial"/>
          <w:color w:val="231F20"/>
          <w:sz w:val="18"/>
        </w:rPr>
        <w:t>Amazingly,</w:t>
      </w:r>
      <w:r>
        <w:rPr>
          <w:rFonts w:ascii="Arial" w:hAnsi="Arial"/>
          <w:color w:val="231F20"/>
          <w:spacing w:val="-14"/>
          <w:sz w:val="18"/>
        </w:rPr>
        <w:t> </w:t>
      </w:r>
      <w:r>
        <w:rPr>
          <w:rFonts w:ascii="Arial" w:hAnsi="Arial"/>
          <w:color w:val="231F20"/>
          <w:sz w:val="18"/>
        </w:rPr>
        <w:t>Timothy</w:t>
      </w:r>
      <w:r>
        <w:rPr>
          <w:rFonts w:ascii="Arial" w:hAnsi="Arial"/>
          <w:color w:val="231F20"/>
          <w:spacing w:val="-7"/>
          <w:sz w:val="18"/>
        </w:rPr>
        <w:t> </w:t>
      </w:r>
      <w:r>
        <w:rPr>
          <w:rFonts w:ascii="Arial" w:hAnsi="Arial"/>
          <w:color w:val="231F20"/>
          <w:sz w:val="18"/>
        </w:rPr>
        <w:t>is</w:t>
      </w:r>
      <w:r>
        <w:rPr>
          <w:rFonts w:ascii="Arial" w:hAnsi="Arial"/>
          <w:color w:val="231F20"/>
          <w:spacing w:val="-7"/>
          <w:sz w:val="18"/>
        </w:rPr>
        <w:t> </w:t>
      </w:r>
      <w:r>
        <w:rPr>
          <w:rFonts w:ascii="Arial" w:hAnsi="Arial"/>
          <w:color w:val="231F20"/>
          <w:sz w:val="18"/>
        </w:rPr>
        <w:t>able to</w:t>
      </w:r>
      <w:r>
        <w:rPr>
          <w:rFonts w:ascii="Arial" w:hAnsi="Arial"/>
          <w:color w:val="231F20"/>
          <w:spacing w:val="-4"/>
          <w:sz w:val="18"/>
        </w:rPr>
        <w:t> </w:t>
      </w:r>
      <w:r>
        <w:rPr>
          <w:rFonts w:ascii="Arial" w:hAnsi="Arial"/>
          <w:color w:val="231F20"/>
          <w:sz w:val="18"/>
        </w:rPr>
        <w:t>end</w:t>
      </w:r>
      <w:r>
        <w:rPr>
          <w:rFonts w:ascii="Arial" w:hAnsi="Arial"/>
          <w:color w:val="231F20"/>
          <w:spacing w:val="-4"/>
          <w:sz w:val="18"/>
        </w:rPr>
        <w:t> </w:t>
      </w:r>
      <w:r>
        <w:rPr>
          <w:rFonts w:ascii="Arial" w:hAnsi="Arial"/>
          <w:color w:val="231F20"/>
          <w:sz w:val="18"/>
        </w:rPr>
        <w:t>the</w:t>
      </w:r>
      <w:r>
        <w:rPr>
          <w:rFonts w:ascii="Arial" w:hAnsi="Arial"/>
          <w:color w:val="231F20"/>
          <w:spacing w:val="-4"/>
          <w:sz w:val="18"/>
        </w:rPr>
        <w:t> </w:t>
      </w:r>
      <w:r>
        <w:rPr>
          <w:rFonts w:ascii="Arial" w:hAnsi="Arial"/>
          <w:color w:val="231F20"/>
          <w:sz w:val="18"/>
        </w:rPr>
        <w:t>essay</w:t>
      </w:r>
      <w:r>
        <w:rPr>
          <w:rFonts w:ascii="Arial" w:hAnsi="Arial"/>
          <w:color w:val="231F20"/>
          <w:spacing w:val="-4"/>
          <w:sz w:val="18"/>
        </w:rPr>
        <w:t> </w:t>
      </w:r>
      <w:r>
        <w:rPr>
          <w:rFonts w:ascii="Arial" w:hAnsi="Arial"/>
          <w:color w:val="231F20"/>
          <w:sz w:val="18"/>
        </w:rPr>
        <w:t>on</w:t>
      </w:r>
      <w:r>
        <w:rPr>
          <w:rFonts w:ascii="Arial" w:hAnsi="Arial"/>
          <w:color w:val="231F20"/>
          <w:spacing w:val="-4"/>
          <w:sz w:val="18"/>
        </w:rPr>
        <w:t> </w:t>
      </w:r>
      <w:r>
        <w:rPr>
          <w:rFonts w:ascii="Arial" w:hAnsi="Arial"/>
          <w:color w:val="231F20"/>
          <w:sz w:val="18"/>
        </w:rPr>
        <w:t>a</w:t>
      </w:r>
      <w:r>
        <w:rPr>
          <w:rFonts w:ascii="Arial" w:hAnsi="Arial"/>
          <w:color w:val="231F20"/>
          <w:spacing w:val="-4"/>
          <w:sz w:val="18"/>
        </w:rPr>
        <w:t> </w:t>
      </w:r>
      <w:r>
        <w:rPr>
          <w:rFonts w:ascii="Arial" w:hAnsi="Arial"/>
          <w:color w:val="231F20"/>
          <w:sz w:val="18"/>
        </w:rPr>
        <w:t>strong</w:t>
      </w:r>
      <w:r>
        <w:rPr>
          <w:rFonts w:ascii="Arial" w:hAnsi="Arial"/>
          <w:color w:val="231F20"/>
          <w:spacing w:val="-4"/>
          <w:sz w:val="18"/>
        </w:rPr>
        <w:t> </w:t>
      </w:r>
      <w:r>
        <w:rPr>
          <w:rFonts w:ascii="Arial" w:hAnsi="Arial"/>
          <w:color w:val="231F20"/>
          <w:sz w:val="18"/>
        </w:rPr>
        <w:t>and</w:t>
      </w:r>
      <w:r>
        <w:rPr>
          <w:rFonts w:ascii="Arial" w:hAnsi="Arial"/>
          <w:color w:val="231F20"/>
          <w:spacing w:val="-4"/>
          <w:sz w:val="18"/>
        </w:rPr>
        <w:t> </w:t>
      </w:r>
      <w:r>
        <w:rPr>
          <w:rFonts w:ascii="Arial" w:hAnsi="Arial"/>
          <w:color w:val="231F20"/>
          <w:sz w:val="18"/>
        </w:rPr>
        <w:t>optimistic</w:t>
      </w:r>
      <w:r>
        <w:rPr>
          <w:rFonts w:ascii="Arial" w:hAnsi="Arial"/>
          <w:color w:val="231F20"/>
          <w:spacing w:val="-4"/>
          <w:sz w:val="18"/>
        </w:rPr>
        <w:t> </w:t>
      </w:r>
      <w:r>
        <w:rPr>
          <w:rFonts w:ascii="Arial" w:hAnsi="Arial"/>
          <w:color w:val="231F20"/>
          <w:sz w:val="18"/>
        </w:rPr>
        <w:t>note</w:t>
      </w:r>
      <w:r>
        <w:rPr>
          <w:rFonts w:ascii="Arial" w:hAnsi="Arial"/>
          <w:color w:val="231F20"/>
          <w:spacing w:val="-4"/>
          <w:sz w:val="18"/>
        </w:rPr>
        <w:t> </w:t>
      </w:r>
      <w:r>
        <w:rPr>
          <w:rFonts w:ascii="Arial" w:hAnsi="Arial"/>
          <w:color w:val="231F20"/>
          <w:sz w:val="18"/>
        </w:rPr>
        <w:t>(just</w:t>
      </w:r>
      <w:r>
        <w:rPr>
          <w:rFonts w:ascii="Arial" w:hAnsi="Arial"/>
          <w:color w:val="231F20"/>
          <w:spacing w:val="-4"/>
          <w:sz w:val="18"/>
        </w:rPr>
        <w:t> </w:t>
      </w:r>
      <w:r>
        <w:rPr>
          <w:rFonts w:ascii="Arial" w:hAnsi="Arial"/>
          <w:color w:val="231F20"/>
          <w:sz w:val="18"/>
        </w:rPr>
        <w:t>as</w:t>
      </w:r>
      <w:r>
        <w:rPr>
          <w:rFonts w:ascii="Arial" w:hAnsi="Arial"/>
          <w:color w:val="231F20"/>
          <w:spacing w:val="-4"/>
          <w:sz w:val="18"/>
        </w:rPr>
        <w:t> </w:t>
      </w:r>
      <w:r>
        <w:rPr>
          <w:rFonts w:ascii="Arial" w:hAnsi="Arial"/>
          <w:color w:val="231F20"/>
          <w:sz w:val="18"/>
        </w:rPr>
        <w:t>Sarah</w:t>
      </w:r>
      <w:r>
        <w:rPr>
          <w:rFonts w:ascii="Arial" w:hAnsi="Arial"/>
          <w:color w:val="231F20"/>
          <w:spacing w:val="-4"/>
          <w:sz w:val="18"/>
        </w:rPr>
        <w:t> </w:t>
      </w:r>
      <w:r>
        <w:rPr>
          <w:rFonts w:ascii="Arial" w:hAnsi="Arial"/>
          <w:color w:val="231F20"/>
          <w:sz w:val="18"/>
        </w:rPr>
        <w:t>does), one that highlights his </w:t>
      </w:r>
      <w:r>
        <w:rPr>
          <w:rFonts w:ascii="Arial" w:hAnsi="Arial"/>
          <w:color w:val="231F20"/>
          <w:spacing w:val="-3"/>
          <w:sz w:val="18"/>
        </w:rPr>
        <w:t>love for </w:t>
      </w:r>
      <w:r>
        <w:rPr>
          <w:rFonts w:ascii="Arial" w:hAnsi="Arial"/>
          <w:color w:val="231F20"/>
          <w:sz w:val="18"/>
        </w:rPr>
        <w:t>his family and his perseverance in the face of</w:t>
      </w:r>
      <w:r>
        <w:rPr>
          <w:rFonts w:ascii="Arial" w:hAnsi="Arial"/>
          <w:color w:val="231F20"/>
          <w:spacing w:val="-2"/>
          <w:sz w:val="18"/>
        </w:rPr>
        <w:t> </w:t>
      </w:r>
      <w:r>
        <w:rPr>
          <w:rFonts w:ascii="Arial" w:hAnsi="Arial"/>
          <w:color w:val="231F20"/>
          <w:spacing w:val="-4"/>
          <w:sz w:val="18"/>
        </w:rPr>
        <w:t>adversity.</w:t>
      </w:r>
    </w:p>
    <w:p>
      <w:pPr>
        <w:pStyle w:val="BodyText"/>
        <w:rPr>
          <w:rFonts w:ascii="Arial"/>
          <w:sz w:val="20"/>
        </w:rPr>
      </w:pPr>
    </w:p>
    <w:p>
      <w:pPr>
        <w:pStyle w:val="BodyText"/>
        <w:rPr>
          <w:rFonts w:ascii="Arial"/>
          <w:sz w:val="20"/>
        </w:rPr>
      </w:pPr>
    </w:p>
    <w:p>
      <w:pPr>
        <w:pStyle w:val="BodyText"/>
        <w:spacing w:before="6"/>
        <w:rPr>
          <w:rFonts w:ascii="Arial"/>
          <w:sz w:val="24"/>
        </w:rPr>
      </w:pPr>
    </w:p>
    <w:p>
      <w:pPr>
        <w:tabs>
          <w:tab w:pos="6579" w:val="left" w:leader="none"/>
        </w:tabs>
        <w:spacing w:before="0"/>
        <w:ind w:left="100" w:right="0" w:firstLine="0"/>
        <w:jc w:val="left"/>
        <w:rPr>
          <w:rFonts w:ascii="Arial" w:hAnsi="Arial"/>
          <w:b/>
          <w:sz w:val="20"/>
        </w:rPr>
      </w:pPr>
      <w:r>
        <w:rPr/>
        <w:pict>
          <v:line style="position:absolute;mso-position-horizontal-relative:page;mso-position-vertical-relative:paragraph;z-index:2776;mso-wrap-distance-left:0;mso-wrap-distance-right:0" from="60pt,13.299881pt" to="384pt,13.299881pt" stroked="true" strokeweight=".167pt" strokecolor="#d1d3d4">
            <v:stroke dashstyle="solid"/>
            <w10:wrap type="topAndBottom"/>
          </v:line>
        </w:pict>
      </w:r>
      <w:r>
        <w:rPr>
          <w:rFonts w:ascii="Arial" w:hAnsi="Arial"/>
          <w:b/>
          <w:color w:val="231F20"/>
          <w:w w:val="115"/>
          <w:sz w:val="20"/>
          <w:u w:val="single" w:color="D1D3D4"/>
        </w:rPr>
        <w:t>“A summer of stem</w:t>
      </w:r>
      <w:r>
        <w:rPr>
          <w:rFonts w:ascii="Arial" w:hAnsi="Arial"/>
          <w:b/>
          <w:color w:val="231F20"/>
          <w:spacing w:val="-7"/>
          <w:w w:val="115"/>
          <w:sz w:val="20"/>
          <w:u w:val="single" w:color="D1D3D4"/>
        </w:rPr>
        <w:t> </w:t>
      </w:r>
      <w:r>
        <w:rPr>
          <w:rFonts w:ascii="Arial" w:hAnsi="Arial"/>
          <w:b/>
          <w:color w:val="231F20"/>
          <w:w w:val="115"/>
          <w:sz w:val="20"/>
          <w:u w:val="single" w:color="D1D3D4"/>
        </w:rPr>
        <w:t>Cells”</w:t>
        <w:tab/>
      </w:r>
    </w:p>
    <w:p>
      <w:pPr>
        <w:spacing w:line="278" w:lineRule="auto" w:before="101"/>
        <w:ind w:left="100" w:right="5270" w:firstLine="0"/>
        <w:jc w:val="left"/>
        <w:rPr>
          <w:rFonts w:ascii="Arial"/>
          <w:b/>
          <w:sz w:val="18"/>
        </w:rPr>
      </w:pPr>
      <w:r>
        <w:rPr>
          <w:rFonts w:ascii="Arial"/>
          <w:b/>
          <w:color w:val="231F20"/>
          <w:sz w:val="18"/>
        </w:rPr>
        <w:t>Ariela Koehler MIT</w:t>
      </w:r>
    </w:p>
    <w:p>
      <w:pPr>
        <w:spacing w:before="159"/>
        <w:ind w:left="100" w:right="0" w:firstLine="0"/>
        <w:jc w:val="left"/>
        <w:rPr>
          <w:sz w:val="22"/>
        </w:rPr>
      </w:pPr>
      <w:r>
        <w:rPr>
          <w:color w:val="231F20"/>
          <w:w w:val="110"/>
          <w:sz w:val="22"/>
        </w:rPr>
        <w:t>“IT AppEArS ALL YoUr cELLS ArE dEAd.”</w:t>
      </w:r>
    </w:p>
    <w:p>
      <w:pPr>
        <w:pStyle w:val="BodyText"/>
        <w:spacing w:line="259" w:lineRule="auto" w:before="23"/>
        <w:ind w:left="100" w:right="116" w:firstLine="299"/>
        <w:jc w:val="both"/>
      </w:pPr>
      <w:r>
        <w:rPr>
          <w:color w:val="231F20"/>
          <w:w w:val="105"/>
        </w:rPr>
        <w:t>Only shock prevented the tears from streaming down my face.</w:t>
      </w:r>
      <w:r>
        <w:rPr>
          <w:color w:val="231F20"/>
          <w:spacing w:val="-34"/>
          <w:w w:val="105"/>
        </w:rPr>
        <w:t> </w:t>
      </w:r>
      <w:r>
        <w:rPr>
          <w:color w:val="231F20"/>
          <w:w w:val="105"/>
        </w:rPr>
        <w:t>My cells were dead. After being accepted into the competitive Stanford Institutes of Medicine Summer research Program (SIMr), and spend- ing approximately 170 hours of the past month manipulating human embryonic stem cells (hESCs), I was back to square one—with only one</w:t>
      </w:r>
      <w:r>
        <w:rPr>
          <w:color w:val="231F20"/>
          <w:spacing w:val="-6"/>
          <w:w w:val="105"/>
        </w:rPr>
        <w:t> </w:t>
      </w:r>
      <w:r>
        <w:rPr>
          <w:color w:val="231F20"/>
          <w:w w:val="105"/>
        </w:rPr>
        <w:t>month</w:t>
      </w:r>
      <w:r>
        <w:rPr>
          <w:color w:val="231F20"/>
          <w:spacing w:val="-6"/>
          <w:w w:val="105"/>
        </w:rPr>
        <w:t> </w:t>
      </w:r>
      <w:r>
        <w:rPr>
          <w:color w:val="231F20"/>
          <w:w w:val="105"/>
        </w:rPr>
        <w:t>of</w:t>
      </w:r>
      <w:r>
        <w:rPr>
          <w:color w:val="231F20"/>
          <w:spacing w:val="-6"/>
          <w:w w:val="105"/>
        </w:rPr>
        <w:t> </w:t>
      </w:r>
      <w:r>
        <w:rPr>
          <w:color w:val="231F20"/>
          <w:w w:val="105"/>
        </w:rPr>
        <w:t>my</w:t>
      </w:r>
      <w:r>
        <w:rPr>
          <w:color w:val="231F20"/>
          <w:spacing w:val="-6"/>
          <w:w w:val="105"/>
        </w:rPr>
        <w:t> </w:t>
      </w:r>
      <w:r>
        <w:rPr>
          <w:color w:val="231F20"/>
          <w:w w:val="105"/>
        </w:rPr>
        <w:t>internship</w:t>
      </w:r>
      <w:r>
        <w:rPr>
          <w:color w:val="231F20"/>
          <w:spacing w:val="-6"/>
          <w:w w:val="105"/>
        </w:rPr>
        <w:t> </w:t>
      </w:r>
      <w:r>
        <w:rPr>
          <w:color w:val="231F20"/>
          <w:w w:val="105"/>
        </w:rPr>
        <w:t>remaining.</w:t>
      </w:r>
      <w:r>
        <w:rPr>
          <w:color w:val="231F20"/>
          <w:spacing w:val="-6"/>
          <w:w w:val="105"/>
        </w:rPr>
        <w:t> </w:t>
      </w:r>
      <w:r>
        <w:rPr>
          <w:color w:val="231F20"/>
          <w:w w:val="105"/>
        </w:rPr>
        <w:t>How</w:t>
      </w:r>
      <w:r>
        <w:rPr>
          <w:color w:val="231F20"/>
          <w:spacing w:val="-6"/>
          <w:w w:val="105"/>
        </w:rPr>
        <w:t> </w:t>
      </w:r>
      <w:r>
        <w:rPr>
          <w:color w:val="231F20"/>
          <w:w w:val="105"/>
        </w:rPr>
        <w:t>in</w:t>
      </w:r>
      <w:r>
        <w:rPr>
          <w:color w:val="231F20"/>
          <w:spacing w:val="-6"/>
          <w:w w:val="105"/>
        </w:rPr>
        <w:t> </w:t>
      </w:r>
      <w:r>
        <w:rPr>
          <w:color w:val="231F20"/>
          <w:w w:val="105"/>
        </w:rPr>
        <w:t>the</w:t>
      </w:r>
      <w:r>
        <w:rPr>
          <w:color w:val="231F20"/>
          <w:spacing w:val="-6"/>
          <w:w w:val="105"/>
        </w:rPr>
        <w:t> </w:t>
      </w:r>
      <w:r>
        <w:rPr>
          <w:color w:val="231F20"/>
          <w:w w:val="105"/>
        </w:rPr>
        <w:t>world</w:t>
      </w:r>
      <w:r>
        <w:rPr>
          <w:color w:val="231F20"/>
          <w:spacing w:val="-6"/>
          <w:w w:val="105"/>
        </w:rPr>
        <w:t> </w:t>
      </w:r>
      <w:r>
        <w:rPr>
          <w:color w:val="231F20"/>
          <w:w w:val="105"/>
        </w:rPr>
        <w:t>was</w:t>
      </w:r>
      <w:r>
        <w:rPr>
          <w:color w:val="231F20"/>
          <w:spacing w:val="-6"/>
          <w:w w:val="105"/>
        </w:rPr>
        <w:t> </w:t>
      </w:r>
      <w:r>
        <w:rPr>
          <w:color w:val="231F20"/>
          <w:w w:val="105"/>
        </w:rPr>
        <w:t>I</w:t>
      </w:r>
      <w:r>
        <w:rPr>
          <w:color w:val="231F20"/>
          <w:spacing w:val="-6"/>
          <w:w w:val="105"/>
        </w:rPr>
        <w:t> </w:t>
      </w:r>
      <w:r>
        <w:rPr>
          <w:color w:val="231F20"/>
          <w:w w:val="105"/>
        </w:rPr>
        <w:t>going to</w:t>
      </w:r>
      <w:r>
        <w:rPr>
          <w:color w:val="231F20"/>
          <w:spacing w:val="-10"/>
          <w:w w:val="105"/>
        </w:rPr>
        <w:t> </w:t>
      </w:r>
      <w:r>
        <w:rPr>
          <w:color w:val="231F20"/>
          <w:w w:val="105"/>
        </w:rPr>
        <w:t>make</w:t>
      </w:r>
      <w:r>
        <w:rPr>
          <w:color w:val="231F20"/>
          <w:spacing w:val="-10"/>
          <w:w w:val="105"/>
        </w:rPr>
        <w:t> </w:t>
      </w:r>
      <w:r>
        <w:rPr>
          <w:color w:val="231F20"/>
          <w:w w:val="105"/>
        </w:rPr>
        <w:t>up</w:t>
      </w:r>
      <w:r>
        <w:rPr>
          <w:color w:val="231F20"/>
          <w:spacing w:val="-10"/>
          <w:w w:val="105"/>
        </w:rPr>
        <w:t> </w:t>
      </w:r>
      <w:r>
        <w:rPr>
          <w:color w:val="231F20"/>
          <w:w w:val="105"/>
        </w:rPr>
        <w:t>for</w:t>
      </w:r>
      <w:r>
        <w:rPr>
          <w:color w:val="231F20"/>
          <w:spacing w:val="-10"/>
          <w:w w:val="105"/>
        </w:rPr>
        <w:t> </w:t>
      </w:r>
      <w:r>
        <w:rPr>
          <w:color w:val="231F20"/>
          <w:w w:val="105"/>
        </w:rPr>
        <w:t>lost</w:t>
      </w:r>
      <w:r>
        <w:rPr>
          <w:color w:val="231F20"/>
          <w:spacing w:val="-10"/>
          <w:w w:val="105"/>
        </w:rPr>
        <w:t> </w:t>
      </w:r>
      <w:r>
        <w:rPr>
          <w:color w:val="231F20"/>
          <w:w w:val="105"/>
        </w:rPr>
        <w:t>time?</w:t>
      </w:r>
    </w:p>
    <w:p>
      <w:pPr>
        <w:pStyle w:val="BodyText"/>
        <w:spacing w:line="259" w:lineRule="auto"/>
        <w:ind w:left="100" w:right="118" w:firstLine="299"/>
        <w:jc w:val="both"/>
      </w:pPr>
      <w:r>
        <w:rPr>
          <w:color w:val="231F20"/>
          <w:w w:val="105"/>
        </w:rPr>
        <w:t>As</w:t>
      </w:r>
      <w:r>
        <w:rPr>
          <w:color w:val="231F20"/>
          <w:spacing w:val="-12"/>
          <w:w w:val="105"/>
        </w:rPr>
        <w:t> </w:t>
      </w:r>
      <w:r>
        <w:rPr>
          <w:color w:val="231F20"/>
          <w:w w:val="105"/>
        </w:rPr>
        <w:t>I</w:t>
      </w:r>
      <w:r>
        <w:rPr>
          <w:color w:val="231F20"/>
          <w:spacing w:val="-12"/>
          <w:w w:val="105"/>
        </w:rPr>
        <w:t> </w:t>
      </w:r>
      <w:r>
        <w:rPr>
          <w:color w:val="231F20"/>
          <w:w w:val="105"/>
        </w:rPr>
        <w:t>asked</w:t>
      </w:r>
      <w:r>
        <w:rPr>
          <w:color w:val="231F20"/>
          <w:spacing w:val="-12"/>
          <w:w w:val="105"/>
        </w:rPr>
        <w:t> </w:t>
      </w:r>
      <w:r>
        <w:rPr>
          <w:color w:val="231F20"/>
          <w:w w:val="105"/>
        </w:rPr>
        <w:t>myself</w:t>
      </w:r>
      <w:r>
        <w:rPr>
          <w:color w:val="231F20"/>
          <w:spacing w:val="-12"/>
          <w:w w:val="105"/>
        </w:rPr>
        <w:t> </w:t>
      </w:r>
      <w:r>
        <w:rPr>
          <w:color w:val="231F20"/>
          <w:w w:val="105"/>
        </w:rPr>
        <w:t>the</w:t>
      </w:r>
      <w:r>
        <w:rPr>
          <w:color w:val="231F20"/>
          <w:spacing w:val="-12"/>
          <w:w w:val="105"/>
        </w:rPr>
        <w:t> </w:t>
      </w:r>
      <w:r>
        <w:rPr>
          <w:color w:val="231F20"/>
          <w:w w:val="105"/>
        </w:rPr>
        <w:t>question,</w:t>
      </w:r>
      <w:r>
        <w:rPr>
          <w:color w:val="231F20"/>
          <w:spacing w:val="-12"/>
          <w:w w:val="105"/>
        </w:rPr>
        <w:t> </w:t>
      </w:r>
      <w:r>
        <w:rPr>
          <w:color w:val="231F20"/>
          <w:w w:val="105"/>
        </w:rPr>
        <w:t>I</w:t>
      </w:r>
      <w:r>
        <w:rPr>
          <w:color w:val="231F20"/>
          <w:spacing w:val="-12"/>
          <w:w w:val="105"/>
        </w:rPr>
        <w:t> </w:t>
      </w:r>
      <w:r>
        <w:rPr>
          <w:color w:val="231F20"/>
          <w:w w:val="105"/>
        </w:rPr>
        <w:t>thought</w:t>
      </w:r>
      <w:r>
        <w:rPr>
          <w:color w:val="231F20"/>
          <w:spacing w:val="-12"/>
          <w:w w:val="105"/>
        </w:rPr>
        <w:t> </w:t>
      </w:r>
      <w:r>
        <w:rPr>
          <w:color w:val="231F20"/>
          <w:w w:val="105"/>
        </w:rPr>
        <w:t>back</w:t>
      </w:r>
      <w:r>
        <w:rPr>
          <w:color w:val="231F20"/>
          <w:spacing w:val="-12"/>
          <w:w w:val="105"/>
        </w:rPr>
        <w:t> </w:t>
      </w:r>
      <w:r>
        <w:rPr>
          <w:color w:val="231F20"/>
          <w:w w:val="105"/>
        </w:rPr>
        <w:t>to</w:t>
      </w:r>
      <w:r>
        <w:rPr>
          <w:color w:val="231F20"/>
          <w:spacing w:val="-12"/>
          <w:w w:val="105"/>
        </w:rPr>
        <w:t> </w:t>
      </w:r>
      <w:r>
        <w:rPr>
          <w:color w:val="231F20"/>
          <w:w w:val="105"/>
        </w:rPr>
        <w:t>exactly</w:t>
      </w:r>
      <w:r>
        <w:rPr>
          <w:color w:val="231F20"/>
          <w:spacing w:val="-12"/>
          <w:w w:val="105"/>
        </w:rPr>
        <w:t> </w:t>
      </w:r>
      <w:r>
        <w:rPr>
          <w:color w:val="231F20"/>
          <w:w w:val="105"/>
        </w:rPr>
        <w:t>how</w:t>
      </w:r>
      <w:r>
        <w:rPr>
          <w:color w:val="231F20"/>
          <w:spacing w:val="-12"/>
          <w:w w:val="105"/>
        </w:rPr>
        <w:t> </w:t>
      </w:r>
      <w:r>
        <w:rPr>
          <w:color w:val="231F20"/>
          <w:w w:val="105"/>
        </w:rPr>
        <w:t>I</w:t>
      </w:r>
      <w:r>
        <w:rPr>
          <w:color w:val="231F20"/>
          <w:spacing w:val="-12"/>
          <w:w w:val="105"/>
        </w:rPr>
        <w:t> </w:t>
      </w:r>
      <w:r>
        <w:rPr>
          <w:color w:val="231F20"/>
          <w:w w:val="105"/>
        </w:rPr>
        <w:t>had spent those 170 hours, working to develop the stem cells which </w:t>
      </w:r>
      <w:r>
        <w:rPr>
          <w:color w:val="231F20"/>
          <w:spacing w:val="-7"/>
          <w:w w:val="105"/>
        </w:rPr>
        <w:t>now, </w:t>
      </w:r>
      <w:r>
        <w:rPr>
          <w:color w:val="231F20"/>
          <w:w w:val="105"/>
        </w:rPr>
        <w:t>under</w:t>
      </w:r>
      <w:r>
        <w:rPr>
          <w:color w:val="231F20"/>
          <w:spacing w:val="-10"/>
          <w:w w:val="105"/>
        </w:rPr>
        <w:t> </w:t>
      </w:r>
      <w:r>
        <w:rPr>
          <w:color w:val="231F20"/>
          <w:w w:val="105"/>
        </w:rPr>
        <w:t>the</w:t>
      </w:r>
      <w:r>
        <w:rPr>
          <w:color w:val="231F20"/>
          <w:spacing w:val="-10"/>
          <w:w w:val="105"/>
        </w:rPr>
        <w:t> </w:t>
      </w:r>
      <w:r>
        <w:rPr>
          <w:color w:val="231F20"/>
          <w:w w:val="105"/>
        </w:rPr>
        <w:t>microscope,</w:t>
      </w:r>
      <w:r>
        <w:rPr>
          <w:color w:val="231F20"/>
          <w:spacing w:val="-10"/>
          <w:w w:val="105"/>
        </w:rPr>
        <w:t> </w:t>
      </w:r>
      <w:r>
        <w:rPr>
          <w:color w:val="231F20"/>
          <w:w w:val="105"/>
        </w:rPr>
        <w:t>were</w:t>
      </w:r>
      <w:r>
        <w:rPr>
          <w:color w:val="231F20"/>
          <w:spacing w:val="-10"/>
          <w:w w:val="105"/>
        </w:rPr>
        <w:t> </w:t>
      </w:r>
      <w:r>
        <w:rPr>
          <w:color w:val="231F20"/>
          <w:w w:val="105"/>
        </w:rPr>
        <w:t>hollow</w:t>
      </w:r>
      <w:r>
        <w:rPr>
          <w:color w:val="231F20"/>
          <w:spacing w:val="-10"/>
          <w:w w:val="105"/>
        </w:rPr>
        <w:t> </w:t>
      </w:r>
      <w:r>
        <w:rPr>
          <w:color w:val="231F20"/>
          <w:w w:val="105"/>
        </w:rPr>
        <w:t>with</w:t>
      </w:r>
      <w:r>
        <w:rPr>
          <w:color w:val="231F20"/>
          <w:spacing w:val="-10"/>
          <w:w w:val="105"/>
        </w:rPr>
        <w:t> </w:t>
      </w:r>
      <w:r>
        <w:rPr>
          <w:color w:val="231F20"/>
          <w:w w:val="105"/>
        </w:rPr>
        <w:t>the</w:t>
      </w:r>
      <w:r>
        <w:rPr>
          <w:color w:val="231F20"/>
          <w:spacing w:val="-10"/>
          <w:w w:val="105"/>
        </w:rPr>
        <w:t> </w:t>
      </w:r>
      <w:r>
        <w:rPr>
          <w:color w:val="231F20"/>
          <w:w w:val="105"/>
        </w:rPr>
        <w:t>absence</w:t>
      </w:r>
      <w:r>
        <w:rPr>
          <w:color w:val="231F20"/>
          <w:spacing w:val="-10"/>
          <w:w w:val="105"/>
        </w:rPr>
        <w:t> </w:t>
      </w:r>
      <w:r>
        <w:rPr>
          <w:color w:val="231F20"/>
          <w:w w:val="105"/>
        </w:rPr>
        <w:t>of</w:t>
      </w:r>
      <w:r>
        <w:rPr>
          <w:color w:val="231F20"/>
          <w:spacing w:val="-10"/>
          <w:w w:val="105"/>
        </w:rPr>
        <w:t> </w:t>
      </w:r>
      <w:r>
        <w:rPr>
          <w:color w:val="231F20"/>
          <w:w w:val="105"/>
        </w:rPr>
        <w:t>life.</w:t>
      </w:r>
    </w:p>
    <w:p>
      <w:pPr>
        <w:pStyle w:val="BodyText"/>
        <w:spacing w:line="259" w:lineRule="auto"/>
        <w:ind w:left="100" w:right="117" w:firstLine="299"/>
        <w:jc w:val="both"/>
      </w:pPr>
      <w:r>
        <w:rPr>
          <w:color w:val="231F20"/>
          <w:w w:val="105"/>
        </w:rPr>
        <w:t>I started my internship a little overwhelmed by the fancy hoods, automatic pipettes, and high-speed centrifuges. But by the first of the 170 hours, I had familiarized myself with the equipment and begun   my quest to find the function of PrDM1—a gene thought to control replication</w:t>
      </w:r>
      <w:r>
        <w:rPr>
          <w:color w:val="231F20"/>
          <w:spacing w:val="-16"/>
          <w:w w:val="105"/>
        </w:rPr>
        <w:t> </w:t>
      </w:r>
      <w:r>
        <w:rPr>
          <w:color w:val="231F20"/>
          <w:w w:val="105"/>
        </w:rPr>
        <w:t>in</w:t>
      </w:r>
      <w:r>
        <w:rPr>
          <w:color w:val="231F20"/>
          <w:spacing w:val="-16"/>
          <w:w w:val="105"/>
        </w:rPr>
        <w:t> </w:t>
      </w:r>
      <w:r>
        <w:rPr>
          <w:color w:val="231F20"/>
          <w:w w:val="105"/>
        </w:rPr>
        <w:t>hESCs.</w:t>
      </w:r>
      <w:r>
        <w:rPr>
          <w:color w:val="231F20"/>
          <w:spacing w:val="-16"/>
          <w:w w:val="105"/>
        </w:rPr>
        <w:t> </w:t>
      </w:r>
      <w:r>
        <w:rPr>
          <w:color w:val="231F20"/>
          <w:w w:val="105"/>
        </w:rPr>
        <w:t>First</w:t>
      </w:r>
      <w:r>
        <w:rPr>
          <w:color w:val="231F20"/>
          <w:spacing w:val="-16"/>
          <w:w w:val="105"/>
        </w:rPr>
        <w:t> </w:t>
      </w:r>
      <w:r>
        <w:rPr>
          <w:color w:val="231F20"/>
          <w:w w:val="105"/>
        </w:rPr>
        <w:t>though,</w:t>
      </w:r>
      <w:r>
        <w:rPr>
          <w:color w:val="231F20"/>
          <w:spacing w:val="-16"/>
          <w:w w:val="105"/>
        </w:rPr>
        <w:t> </w:t>
      </w:r>
      <w:r>
        <w:rPr>
          <w:color w:val="231F20"/>
          <w:w w:val="105"/>
        </w:rPr>
        <w:t>I</w:t>
      </w:r>
      <w:r>
        <w:rPr>
          <w:color w:val="231F20"/>
          <w:spacing w:val="-16"/>
          <w:w w:val="105"/>
        </w:rPr>
        <w:t> </w:t>
      </w:r>
      <w:r>
        <w:rPr>
          <w:color w:val="231F20"/>
          <w:w w:val="105"/>
        </w:rPr>
        <w:t>needed</w:t>
      </w:r>
      <w:r>
        <w:rPr>
          <w:color w:val="231F20"/>
          <w:spacing w:val="-16"/>
          <w:w w:val="105"/>
        </w:rPr>
        <w:t> </w:t>
      </w:r>
      <w:r>
        <w:rPr>
          <w:color w:val="231F20"/>
          <w:w w:val="105"/>
        </w:rPr>
        <w:t>to</w:t>
      </w:r>
      <w:r>
        <w:rPr>
          <w:color w:val="231F20"/>
          <w:spacing w:val="-16"/>
          <w:w w:val="105"/>
        </w:rPr>
        <w:t> </w:t>
      </w:r>
      <w:r>
        <w:rPr>
          <w:color w:val="231F20"/>
          <w:w w:val="105"/>
        </w:rPr>
        <w:t>make</w:t>
      </w:r>
      <w:r>
        <w:rPr>
          <w:color w:val="231F20"/>
          <w:spacing w:val="-16"/>
          <w:w w:val="105"/>
        </w:rPr>
        <w:t> </w:t>
      </w:r>
      <w:r>
        <w:rPr>
          <w:color w:val="231F20"/>
          <w:w w:val="105"/>
        </w:rPr>
        <w:t>a</w:t>
      </w:r>
      <w:r>
        <w:rPr>
          <w:color w:val="231F20"/>
          <w:spacing w:val="-16"/>
          <w:w w:val="105"/>
        </w:rPr>
        <w:t> </w:t>
      </w:r>
      <w:r>
        <w:rPr>
          <w:color w:val="231F20"/>
          <w:w w:val="105"/>
        </w:rPr>
        <w:t>growth</w:t>
      </w:r>
      <w:r>
        <w:rPr>
          <w:color w:val="231F20"/>
          <w:spacing w:val="-16"/>
          <w:w w:val="105"/>
        </w:rPr>
        <w:t> </w:t>
      </w:r>
      <w:r>
        <w:rPr>
          <w:color w:val="231F20"/>
          <w:w w:val="105"/>
        </w:rPr>
        <w:t>medium for the hESCs. I painstakingly measured to the ten millionth of a</w:t>
      </w:r>
      <w:r>
        <w:rPr>
          <w:color w:val="231F20"/>
          <w:spacing w:val="-38"/>
          <w:w w:val="105"/>
        </w:rPr>
        <w:t> </w:t>
      </w:r>
      <w:r>
        <w:rPr>
          <w:color w:val="231F20"/>
          <w:spacing w:val="-3"/>
          <w:w w:val="105"/>
        </w:rPr>
        <w:t>liter,</w:t>
      </w:r>
    </w:p>
    <w:p>
      <w:pPr>
        <w:spacing w:after="0" w:line="259" w:lineRule="auto"/>
        <w:jc w:val="both"/>
        <w:sectPr>
          <w:pgSz w:w="8640" w:h="12960"/>
          <w:pgMar w:header="702" w:footer="0" w:top="1020" w:bottom="280" w:left="1100" w:right="840"/>
        </w:sectPr>
      </w:pPr>
    </w:p>
    <w:p>
      <w:pPr>
        <w:pStyle w:val="BodyText"/>
        <w:spacing w:before="9"/>
        <w:rPr>
          <w:sz w:val="24"/>
        </w:rPr>
      </w:pPr>
    </w:p>
    <w:p>
      <w:pPr>
        <w:pStyle w:val="BodyText"/>
        <w:spacing w:line="259" w:lineRule="auto" w:before="97"/>
        <w:ind w:left="120" w:right="117"/>
        <w:jc w:val="both"/>
      </w:pPr>
      <w:r>
        <w:rPr>
          <w:color w:val="231F20"/>
          <w:w w:val="105"/>
        </w:rPr>
        <w:t>testing</w:t>
      </w:r>
      <w:r>
        <w:rPr>
          <w:color w:val="231F20"/>
          <w:spacing w:val="-11"/>
          <w:w w:val="105"/>
        </w:rPr>
        <w:t> </w:t>
      </w:r>
      <w:r>
        <w:rPr>
          <w:color w:val="231F20"/>
          <w:w w:val="105"/>
        </w:rPr>
        <w:t>the</w:t>
      </w:r>
      <w:r>
        <w:rPr>
          <w:color w:val="231F20"/>
          <w:spacing w:val="-10"/>
          <w:w w:val="105"/>
        </w:rPr>
        <w:t> </w:t>
      </w:r>
      <w:r>
        <w:rPr>
          <w:color w:val="231F20"/>
          <w:w w:val="105"/>
        </w:rPr>
        <w:t>accuracy</w:t>
      </w:r>
      <w:r>
        <w:rPr>
          <w:color w:val="231F20"/>
          <w:spacing w:val="-10"/>
          <w:w w:val="105"/>
        </w:rPr>
        <w:t> </w:t>
      </w:r>
      <w:r>
        <w:rPr>
          <w:color w:val="231F20"/>
          <w:w w:val="105"/>
        </w:rPr>
        <w:t>of</w:t>
      </w:r>
      <w:r>
        <w:rPr>
          <w:color w:val="231F20"/>
          <w:spacing w:val="-10"/>
          <w:w w:val="105"/>
        </w:rPr>
        <w:t> </w:t>
      </w:r>
      <w:r>
        <w:rPr>
          <w:color w:val="231F20"/>
          <w:w w:val="105"/>
        </w:rPr>
        <w:t>each</w:t>
      </w:r>
      <w:r>
        <w:rPr>
          <w:color w:val="231F20"/>
          <w:spacing w:val="-11"/>
          <w:w w:val="105"/>
        </w:rPr>
        <w:t> </w:t>
      </w:r>
      <w:r>
        <w:rPr>
          <w:color w:val="231F20"/>
          <w:w w:val="105"/>
        </w:rPr>
        <w:t>measurement</w:t>
      </w:r>
      <w:r>
        <w:rPr>
          <w:color w:val="231F20"/>
          <w:spacing w:val="-11"/>
          <w:w w:val="105"/>
        </w:rPr>
        <w:t> </w:t>
      </w:r>
      <w:r>
        <w:rPr>
          <w:color w:val="231F20"/>
          <w:w w:val="105"/>
        </w:rPr>
        <w:t>multiple</w:t>
      </w:r>
      <w:r>
        <w:rPr>
          <w:color w:val="231F20"/>
          <w:spacing w:val="-11"/>
          <w:w w:val="105"/>
        </w:rPr>
        <w:t> </w:t>
      </w:r>
      <w:r>
        <w:rPr>
          <w:color w:val="231F20"/>
          <w:w w:val="105"/>
        </w:rPr>
        <w:t>times</w:t>
      </w:r>
      <w:r>
        <w:rPr>
          <w:color w:val="231F20"/>
          <w:spacing w:val="-10"/>
          <w:w w:val="105"/>
        </w:rPr>
        <w:t> </w:t>
      </w:r>
      <w:r>
        <w:rPr>
          <w:color w:val="231F20"/>
          <w:w w:val="105"/>
        </w:rPr>
        <w:t>before</w:t>
      </w:r>
      <w:r>
        <w:rPr>
          <w:color w:val="231F20"/>
          <w:spacing w:val="-10"/>
          <w:w w:val="105"/>
        </w:rPr>
        <w:t> </w:t>
      </w:r>
      <w:r>
        <w:rPr>
          <w:color w:val="231F20"/>
          <w:w w:val="105"/>
        </w:rPr>
        <w:t>finally dispensing it into the medium solution. After I had plated the hESCs on</w:t>
      </w:r>
      <w:r>
        <w:rPr>
          <w:color w:val="231F20"/>
          <w:spacing w:val="-5"/>
          <w:w w:val="105"/>
        </w:rPr>
        <w:t> </w:t>
      </w:r>
      <w:r>
        <w:rPr>
          <w:color w:val="231F20"/>
          <w:w w:val="105"/>
        </w:rPr>
        <w:t>my</w:t>
      </w:r>
      <w:r>
        <w:rPr>
          <w:color w:val="231F20"/>
          <w:spacing w:val="-5"/>
          <w:w w:val="105"/>
        </w:rPr>
        <w:t> </w:t>
      </w:r>
      <w:r>
        <w:rPr>
          <w:color w:val="231F20"/>
          <w:w w:val="105"/>
        </w:rPr>
        <w:t>new</w:t>
      </w:r>
      <w:r>
        <w:rPr>
          <w:color w:val="231F20"/>
          <w:spacing w:val="-5"/>
          <w:w w:val="105"/>
        </w:rPr>
        <w:t> </w:t>
      </w:r>
      <w:r>
        <w:rPr>
          <w:color w:val="231F20"/>
          <w:w w:val="105"/>
        </w:rPr>
        <w:t>medium,</w:t>
      </w:r>
      <w:r>
        <w:rPr>
          <w:color w:val="231F20"/>
          <w:spacing w:val="-5"/>
          <w:w w:val="105"/>
        </w:rPr>
        <w:t> </w:t>
      </w:r>
      <w:r>
        <w:rPr>
          <w:color w:val="231F20"/>
          <w:w w:val="105"/>
        </w:rPr>
        <w:t>I</w:t>
      </w:r>
      <w:r>
        <w:rPr>
          <w:color w:val="231F20"/>
          <w:spacing w:val="-5"/>
          <w:w w:val="105"/>
        </w:rPr>
        <w:t> </w:t>
      </w:r>
      <w:r>
        <w:rPr>
          <w:color w:val="231F20"/>
          <w:w w:val="105"/>
        </w:rPr>
        <w:t>waited</w:t>
      </w:r>
      <w:r>
        <w:rPr>
          <w:color w:val="231F20"/>
          <w:spacing w:val="-5"/>
          <w:w w:val="105"/>
        </w:rPr>
        <w:t> </w:t>
      </w:r>
      <w:r>
        <w:rPr>
          <w:color w:val="231F20"/>
          <w:w w:val="105"/>
        </w:rPr>
        <w:t>with</w:t>
      </w:r>
      <w:r>
        <w:rPr>
          <w:color w:val="231F20"/>
          <w:spacing w:val="-5"/>
          <w:w w:val="105"/>
        </w:rPr>
        <w:t> </w:t>
      </w:r>
      <w:r>
        <w:rPr>
          <w:color w:val="231F20"/>
          <w:w w:val="105"/>
        </w:rPr>
        <w:t>bated</w:t>
      </w:r>
      <w:r>
        <w:rPr>
          <w:color w:val="231F20"/>
          <w:spacing w:val="-5"/>
          <w:w w:val="105"/>
        </w:rPr>
        <w:t> </w:t>
      </w:r>
      <w:r>
        <w:rPr>
          <w:color w:val="231F20"/>
          <w:w w:val="105"/>
        </w:rPr>
        <w:t>breath</w:t>
      </w:r>
      <w:r>
        <w:rPr>
          <w:color w:val="231F20"/>
          <w:spacing w:val="-5"/>
          <w:w w:val="105"/>
        </w:rPr>
        <w:t> </w:t>
      </w:r>
      <w:r>
        <w:rPr>
          <w:color w:val="231F20"/>
          <w:w w:val="105"/>
        </w:rPr>
        <w:t>for</w:t>
      </w:r>
      <w:r>
        <w:rPr>
          <w:color w:val="231F20"/>
          <w:spacing w:val="-5"/>
          <w:w w:val="105"/>
        </w:rPr>
        <w:t> </w:t>
      </w:r>
      <w:r>
        <w:rPr>
          <w:color w:val="231F20"/>
          <w:w w:val="105"/>
        </w:rPr>
        <w:t>the</w:t>
      </w:r>
      <w:r>
        <w:rPr>
          <w:color w:val="231F20"/>
          <w:spacing w:val="-5"/>
          <w:w w:val="105"/>
        </w:rPr>
        <w:t> </w:t>
      </w:r>
      <w:r>
        <w:rPr>
          <w:color w:val="231F20"/>
          <w:w w:val="105"/>
        </w:rPr>
        <w:t>results.</w:t>
      </w:r>
    </w:p>
    <w:p>
      <w:pPr>
        <w:pStyle w:val="BodyText"/>
        <w:spacing w:line="259" w:lineRule="auto"/>
        <w:ind w:left="119" w:right="117" w:firstLine="299"/>
        <w:jc w:val="both"/>
      </w:pPr>
      <w:r>
        <w:rPr>
          <w:color w:val="231F20"/>
          <w:spacing w:val="-12"/>
          <w:w w:val="105"/>
        </w:rPr>
        <w:t>To</w:t>
      </w:r>
      <w:r>
        <w:rPr>
          <w:color w:val="231F20"/>
          <w:spacing w:val="-7"/>
          <w:w w:val="105"/>
        </w:rPr>
        <w:t> </w:t>
      </w:r>
      <w:r>
        <w:rPr>
          <w:color w:val="231F20"/>
          <w:w w:val="105"/>
        </w:rPr>
        <w:t>my</w:t>
      </w:r>
      <w:r>
        <w:rPr>
          <w:color w:val="231F20"/>
          <w:spacing w:val="-7"/>
          <w:w w:val="105"/>
        </w:rPr>
        <w:t> </w:t>
      </w:r>
      <w:r>
        <w:rPr>
          <w:color w:val="231F20"/>
          <w:spacing w:val="-9"/>
          <w:w w:val="105"/>
        </w:rPr>
        <w:t>joy,</w:t>
      </w:r>
      <w:r>
        <w:rPr>
          <w:color w:val="231F20"/>
          <w:spacing w:val="-7"/>
          <w:w w:val="105"/>
        </w:rPr>
        <w:t> </w:t>
      </w:r>
      <w:r>
        <w:rPr>
          <w:color w:val="231F20"/>
          <w:w w:val="105"/>
        </w:rPr>
        <w:t>two</w:t>
      </w:r>
      <w:r>
        <w:rPr>
          <w:color w:val="231F20"/>
          <w:spacing w:val="-7"/>
          <w:w w:val="105"/>
        </w:rPr>
        <w:t> </w:t>
      </w:r>
      <w:r>
        <w:rPr>
          <w:color w:val="231F20"/>
          <w:w w:val="105"/>
        </w:rPr>
        <w:t>days</w:t>
      </w:r>
      <w:r>
        <w:rPr>
          <w:color w:val="231F20"/>
          <w:spacing w:val="-7"/>
          <w:w w:val="105"/>
        </w:rPr>
        <w:t> </w:t>
      </w:r>
      <w:r>
        <w:rPr>
          <w:color w:val="231F20"/>
          <w:spacing w:val="-3"/>
          <w:w w:val="105"/>
        </w:rPr>
        <w:t>later,</w:t>
      </w:r>
      <w:r>
        <w:rPr>
          <w:color w:val="231F20"/>
          <w:spacing w:val="-7"/>
          <w:w w:val="105"/>
        </w:rPr>
        <w:t> </w:t>
      </w:r>
      <w:r>
        <w:rPr>
          <w:color w:val="231F20"/>
          <w:w w:val="105"/>
        </w:rPr>
        <w:t>my</w:t>
      </w:r>
      <w:r>
        <w:rPr>
          <w:color w:val="231F20"/>
          <w:spacing w:val="-7"/>
          <w:w w:val="105"/>
        </w:rPr>
        <w:t> </w:t>
      </w:r>
      <w:r>
        <w:rPr>
          <w:color w:val="231F20"/>
          <w:w w:val="105"/>
        </w:rPr>
        <w:t>cells</w:t>
      </w:r>
      <w:r>
        <w:rPr>
          <w:color w:val="231F20"/>
          <w:spacing w:val="-7"/>
          <w:w w:val="105"/>
        </w:rPr>
        <w:t> </w:t>
      </w:r>
      <w:r>
        <w:rPr>
          <w:color w:val="231F20"/>
          <w:w w:val="105"/>
        </w:rPr>
        <w:t>were</w:t>
      </w:r>
      <w:r>
        <w:rPr>
          <w:color w:val="231F20"/>
          <w:spacing w:val="-7"/>
          <w:w w:val="105"/>
        </w:rPr>
        <w:t> </w:t>
      </w:r>
      <w:r>
        <w:rPr>
          <w:color w:val="231F20"/>
          <w:w w:val="105"/>
        </w:rPr>
        <w:t>thriving</w:t>
      </w:r>
      <w:r>
        <w:rPr>
          <w:color w:val="231F20"/>
          <w:spacing w:val="-7"/>
          <w:w w:val="105"/>
        </w:rPr>
        <w:t> </w:t>
      </w:r>
      <w:r>
        <w:rPr>
          <w:color w:val="231F20"/>
          <w:w w:val="105"/>
        </w:rPr>
        <w:t>and</w:t>
      </w:r>
      <w:r>
        <w:rPr>
          <w:color w:val="231F20"/>
          <w:spacing w:val="-7"/>
          <w:w w:val="105"/>
        </w:rPr>
        <w:t> </w:t>
      </w:r>
      <w:r>
        <w:rPr>
          <w:color w:val="231F20"/>
          <w:w w:val="105"/>
        </w:rPr>
        <w:t>even</w:t>
      </w:r>
      <w:r>
        <w:rPr>
          <w:color w:val="231F20"/>
          <w:spacing w:val="-7"/>
          <w:w w:val="105"/>
        </w:rPr>
        <w:t> </w:t>
      </w:r>
      <w:r>
        <w:rPr>
          <w:color w:val="231F20"/>
          <w:w w:val="105"/>
        </w:rPr>
        <w:t>outgrow- ing</w:t>
      </w:r>
      <w:r>
        <w:rPr>
          <w:color w:val="231F20"/>
          <w:spacing w:val="-8"/>
          <w:w w:val="105"/>
        </w:rPr>
        <w:t> </w:t>
      </w:r>
      <w:r>
        <w:rPr>
          <w:color w:val="231F20"/>
          <w:w w:val="105"/>
        </w:rPr>
        <w:t>their</w:t>
      </w:r>
      <w:r>
        <w:rPr>
          <w:color w:val="231F20"/>
          <w:spacing w:val="-8"/>
          <w:w w:val="105"/>
        </w:rPr>
        <w:t> </w:t>
      </w:r>
      <w:r>
        <w:rPr>
          <w:color w:val="231F20"/>
          <w:w w:val="105"/>
        </w:rPr>
        <w:t>new</w:t>
      </w:r>
      <w:r>
        <w:rPr>
          <w:color w:val="231F20"/>
          <w:spacing w:val="-8"/>
          <w:w w:val="105"/>
        </w:rPr>
        <w:t> </w:t>
      </w:r>
      <w:r>
        <w:rPr>
          <w:color w:val="231F20"/>
          <w:w w:val="105"/>
        </w:rPr>
        <w:t>home.</w:t>
      </w:r>
      <w:r>
        <w:rPr>
          <w:color w:val="231F20"/>
          <w:spacing w:val="-8"/>
          <w:w w:val="105"/>
        </w:rPr>
        <w:t> </w:t>
      </w:r>
      <w:r>
        <w:rPr>
          <w:color w:val="231F20"/>
          <w:w w:val="105"/>
        </w:rPr>
        <w:t>Known</w:t>
      </w:r>
      <w:r>
        <w:rPr>
          <w:color w:val="231F20"/>
          <w:spacing w:val="-8"/>
          <w:w w:val="105"/>
        </w:rPr>
        <w:t> </w:t>
      </w:r>
      <w:r>
        <w:rPr>
          <w:color w:val="231F20"/>
          <w:w w:val="105"/>
        </w:rPr>
        <w:t>for</w:t>
      </w:r>
      <w:r>
        <w:rPr>
          <w:color w:val="231F20"/>
          <w:spacing w:val="-8"/>
          <w:w w:val="105"/>
        </w:rPr>
        <w:t> </w:t>
      </w:r>
      <w:r>
        <w:rPr>
          <w:color w:val="231F20"/>
          <w:w w:val="105"/>
        </w:rPr>
        <w:t>their</w:t>
      </w:r>
      <w:r>
        <w:rPr>
          <w:color w:val="231F20"/>
          <w:spacing w:val="-8"/>
          <w:w w:val="105"/>
        </w:rPr>
        <w:t> </w:t>
      </w:r>
      <w:r>
        <w:rPr>
          <w:color w:val="231F20"/>
          <w:w w:val="105"/>
        </w:rPr>
        <w:t>ability</w:t>
      </w:r>
      <w:r>
        <w:rPr>
          <w:color w:val="231F20"/>
          <w:spacing w:val="-8"/>
          <w:w w:val="105"/>
        </w:rPr>
        <w:t> </w:t>
      </w:r>
      <w:r>
        <w:rPr>
          <w:color w:val="231F20"/>
          <w:w w:val="105"/>
        </w:rPr>
        <w:t>to</w:t>
      </w:r>
      <w:r>
        <w:rPr>
          <w:color w:val="231F20"/>
          <w:spacing w:val="-8"/>
          <w:w w:val="105"/>
        </w:rPr>
        <w:t> </w:t>
      </w:r>
      <w:r>
        <w:rPr>
          <w:color w:val="231F20"/>
          <w:w w:val="105"/>
        </w:rPr>
        <w:t>quickly</w:t>
      </w:r>
      <w:r>
        <w:rPr>
          <w:color w:val="231F20"/>
          <w:spacing w:val="-8"/>
          <w:w w:val="105"/>
        </w:rPr>
        <w:t> </w:t>
      </w:r>
      <w:r>
        <w:rPr>
          <w:color w:val="231F20"/>
          <w:w w:val="105"/>
        </w:rPr>
        <w:t>replicate,</w:t>
      </w:r>
      <w:r>
        <w:rPr>
          <w:color w:val="231F20"/>
          <w:spacing w:val="-8"/>
          <w:w w:val="105"/>
        </w:rPr>
        <w:t> </w:t>
      </w:r>
      <w:r>
        <w:rPr>
          <w:color w:val="231F20"/>
          <w:w w:val="105"/>
        </w:rPr>
        <w:t>it</w:t>
      </w:r>
      <w:r>
        <w:rPr>
          <w:color w:val="231F20"/>
          <w:spacing w:val="-8"/>
          <w:w w:val="105"/>
        </w:rPr>
        <w:t> </w:t>
      </w:r>
      <w:r>
        <w:rPr>
          <w:color w:val="231F20"/>
          <w:w w:val="105"/>
        </w:rPr>
        <w:t>was logical</w:t>
      </w:r>
      <w:r>
        <w:rPr>
          <w:color w:val="231F20"/>
          <w:spacing w:val="-7"/>
          <w:w w:val="105"/>
        </w:rPr>
        <w:t> </w:t>
      </w:r>
      <w:r>
        <w:rPr>
          <w:color w:val="231F20"/>
          <w:w w:val="105"/>
        </w:rPr>
        <w:t>they</w:t>
      </w:r>
      <w:r>
        <w:rPr>
          <w:color w:val="231F20"/>
          <w:spacing w:val="-7"/>
          <w:w w:val="105"/>
        </w:rPr>
        <w:t> </w:t>
      </w:r>
      <w:r>
        <w:rPr>
          <w:color w:val="231F20"/>
          <w:w w:val="105"/>
        </w:rPr>
        <w:t>would</w:t>
      </w:r>
      <w:r>
        <w:rPr>
          <w:color w:val="231F20"/>
          <w:spacing w:val="-7"/>
          <w:w w:val="105"/>
        </w:rPr>
        <w:t> </w:t>
      </w:r>
      <w:r>
        <w:rPr>
          <w:color w:val="231F20"/>
          <w:w w:val="105"/>
        </w:rPr>
        <w:t>need</w:t>
      </w:r>
      <w:r>
        <w:rPr>
          <w:color w:val="231F20"/>
          <w:spacing w:val="-7"/>
          <w:w w:val="105"/>
        </w:rPr>
        <w:t> </w:t>
      </w:r>
      <w:r>
        <w:rPr>
          <w:color w:val="231F20"/>
          <w:w w:val="105"/>
        </w:rPr>
        <w:t>to</w:t>
      </w:r>
      <w:r>
        <w:rPr>
          <w:color w:val="231F20"/>
          <w:spacing w:val="-7"/>
          <w:w w:val="105"/>
        </w:rPr>
        <w:t> </w:t>
      </w:r>
      <w:r>
        <w:rPr>
          <w:color w:val="231F20"/>
          <w:w w:val="105"/>
        </w:rPr>
        <w:t>be</w:t>
      </w:r>
      <w:r>
        <w:rPr>
          <w:color w:val="231F20"/>
          <w:spacing w:val="-6"/>
          <w:w w:val="105"/>
        </w:rPr>
        <w:t> </w:t>
      </w:r>
      <w:r>
        <w:rPr>
          <w:color w:val="231F20"/>
          <w:w w:val="105"/>
        </w:rPr>
        <w:t>frequently</w:t>
      </w:r>
      <w:r>
        <w:rPr>
          <w:color w:val="231F20"/>
          <w:spacing w:val="-7"/>
          <w:w w:val="105"/>
        </w:rPr>
        <w:t> </w:t>
      </w:r>
      <w:r>
        <w:rPr>
          <w:color w:val="231F20"/>
          <w:w w:val="105"/>
        </w:rPr>
        <w:t>transferred.</w:t>
      </w:r>
      <w:r>
        <w:rPr>
          <w:color w:val="231F20"/>
          <w:spacing w:val="-7"/>
          <w:w w:val="105"/>
        </w:rPr>
        <w:t> </w:t>
      </w:r>
      <w:r>
        <w:rPr>
          <w:color w:val="231F20"/>
          <w:w w:val="105"/>
        </w:rPr>
        <w:t>The</w:t>
      </w:r>
      <w:r>
        <w:rPr>
          <w:color w:val="231F20"/>
          <w:spacing w:val="-6"/>
          <w:w w:val="105"/>
        </w:rPr>
        <w:t> </w:t>
      </w:r>
      <w:r>
        <w:rPr>
          <w:color w:val="231F20"/>
          <w:w w:val="105"/>
        </w:rPr>
        <w:t>difficult</w:t>
      </w:r>
      <w:r>
        <w:rPr>
          <w:color w:val="231F20"/>
          <w:spacing w:val="-6"/>
          <w:w w:val="105"/>
        </w:rPr>
        <w:t> </w:t>
      </w:r>
      <w:r>
        <w:rPr>
          <w:color w:val="231F20"/>
          <w:w w:val="105"/>
        </w:rPr>
        <w:t>part was that, as part of my experiment to find the purpose of PrDM1, I had</w:t>
      </w:r>
      <w:r>
        <w:rPr>
          <w:color w:val="231F20"/>
          <w:spacing w:val="-28"/>
          <w:w w:val="105"/>
        </w:rPr>
        <w:t> </w:t>
      </w:r>
      <w:r>
        <w:rPr>
          <w:color w:val="231F20"/>
          <w:w w:val="105"/>
        </w:rPr>
        <w:t>different</w:t>
      </w:r>
      <w:r>
        <w:rPr>
          <w:color w:val="231F20"/>
          <w:spacing w:val="-28"/>
          <w:w w:val="105"/>
        </w:rPr>
        <w:t> </w:t>
      </w:r>
      <w:r>
        <w:rPr>
          <w:color w:val="231F20"/>
          <w:w w:val="105"/>
        </w:rPr>
        <w:t>strains</w:t>
      </w:r>
      <w:r>
        <w:rPr>
          <w:color w:val="231F20"/>
          <w:spacing w:val="-28"/>
          <w:w w:val="105"/>
        </w:rPr>
        <w:t> </w:t>
      </w:r>
      <w:r>
        <w:rPr>
          <w:color w:val="231F20"/>
          <w:w w:val="105"/>
        </w:rPr>
        <w:t>of</w:t>
      </w:r>
      <w:r>
        <w:rPr>
          <w:color w:val="231F20"/>
          <w:spacing w:val="-28"/>
          <w:w w:val="105"/>
        </w:rPr>
        <w:t> </w:t>
      </w:r>
      <w:r>
        <w:rPr>
          <w:color w:val="231F20"/>
          <w:w w:val="105"/>
        </w:rPr>
        <w:t>hESCs</w:t>
      </w:r>
      <w:r>
        <w:rPr>
          <w:color w:val="231F20"/>
          <w:spacing w:val="-28"/>
          <w:w w:val="105"/>
        </w:rPr>
        <w:t> </w:t>
      </w:r>
      <w:r>
        <w:rPr>
          <w:color w:val="231F20"/>
          <w:w w:val="105"/>
        </w:rPr>
        <w:t>(some</w:t>
      </w:r>
      <w:r>
        <w:rPr>
          <w:color w:val="231F20"/>
          <w:spacing w:val="-28"/>
          <w:w w:val="105"/>
        </w:rPr>
        <w:t> </w:t>
      </w:r>
      <w:r>
        <w:rPr>
          <w:color w:val="231F20"/>
          <w:w w:val="105"/>
        </w:rPr>
        <w:t>serving</w:t>
      </w:r>
      <w:r>
        <w:rPr>
          <w:color w:val="231F20"/>
          <w:spacing w:val="-28"/>
          <w:w w:val="105"/>
        </w:rPr>
        <w:t> </w:t>
      </w:r>
      <w:r>
        <w:rPr>
          <w:color w:val="231F20"/>
          <w:w w:val="105"/>
        </w:rPr>
        <w:t>as</w:t>
      </w:r>
      <w:r>
        <w:rPr>
          <w:color w:val="231F20"/>
          <w:spacing w:val="-28"/>
          <w:w w:val="105"/>
        </w:rPr>
        <w:t> </w:t>
      </w:r>
      <w:r>
        <w:rPr>
          <w:color w:val="231F20"/>
          <w:w w:val="105"/>
        </w:rPr>
        <w:t>“control”</w:t>
      </w:r>
      <w:r>
        <w:rPr>
          <w:color w:val="231F20"/>
          <w:spacing w:val="-28"/>
          <w:w w:val="105"/>
        </w:rPr>
        <w:t> </w:t>
      </w:r>
      <w:r>
        <w:rPr>
          <w:color w:val="231F20"/>
          <w:w w:val="105"/>
        </w:rPr>
        <w:t>strains)</w:t>
      </w:r>
      <w:r>
        <w:rPr>
          <w:color w:val="231F20"/>
          <w:spacing w:val="-28"/>
          <w:w w:val="105"/>
        </w:rPr>
        <w:t> </w:t>
      </w:r>
      <w:r>
        <w:rPr>
          <w:color w:val="231F20"/>
          <w:w w:val="105"/>
        </w:rPr>
        <w:t>which could not be mixed. Transferring hESCs is a process requiring great concentration</w:t>
      </w:r>
      <w:r>
        <w:rPr>
          <w:color w:val="231F20"/>
          <w:spacing w:val="-10"/>
          <w:w w:val="105"/>
        </w:rPr>
        <w:t> </w:t>
      </w:r>
      <w:r>
        <w:rPr>
          <w:color w:val="231F20"/>
          <w:w w:val="105"/>
        </w:rPr>
        <w:t>and</w:t>
      </w:r>
      <w:r>
        <w:rPr>
          <w:color w:val="231F20"/>
          <w:spacing w:val="-10"/>
          <w:w w:val="105"/>
        </w:rPr>
        <w:t> </w:t>
      </w:r>
      <w:r>
        <w:rPr>
          <w:color w:val="231F20"/>
          <w:w w:val="105"/>
        </w:rPr>
        <w:t>coordination.</w:t>
      </w:r>
      <w:r>
        <w:rPr>
          <w:color w:val="231F20"/>
          <w:spacing w:val="-10"/>
          <w:w w:val="105"/>
        </w:rPr>
        <w:t> </w:t>
      </w:r>
      <w:r>
        <w:rPr>
          <w:color w:val="231F20"/>
          <w:w w:val="105"/>
        </w:rPr>
        <w:t>It</w:t>
      </w:r>
      <w:r>
        <w:rPr>
          <w:color w:val="231F20"/>
          <w:spacing w:val="-10"/>
          <w:w w:val="105"/>
        </w:rPr>
        <w:t> </w:t>
      </w:r>
      <w:r>
        <w:rPr>
          <w:color w:val="231F20"/>
          <w:w w:val="105"/>
        </w:rPr>
        <w:t>took</w:t>
      </w:r>
      <w:r>
        <w:rPr>
          <w:color w:val="231F20"/>
          <w:spacing w:val="-10"/>
          <w:w w:val="105"/>
        </w:rPr>
        <w:t> </w:t>
      </w:r>
      <w:r>
        <w:rPr>
          <w:color w:val="231F20"/>
          <w:w w:val="105"/>
        </w:rPr>
        <w:t>me</w:t>
      </w:r>
      <w:r>
        <w:rPr>
          <w:color w:val="231F20"/>
          <w:spacing w:val="-10"/>
          <w:w w:val="105"/>
        </w:rPr>
        <w:t> </w:t>
      </w:r>
      <w:r>
        <w:rPr>
          <w:color w:val="231F20"/>
          <w:w w:val="105"/>
        </w:rPr>
        <w:t>about</w:t>
      </w:r>
      <w:r>
        <w:rPr>
          <w:color w:val="231F20"/>
          <w:spacing w:val="-10"/>
          <w:w w:val="105"/>
        </w:rPr>
        <w:t> </w:t>
      </w:r>
      <w:r>
        <w:rPr>
          <w:color w:val="231F20"/>
          <w:w w:val="105"/>
        </w:rPr>
        <w:t>three</w:t>
      </w:r>
      <w:r>
        <w:rPr>
          <w:color w:val="231F20"/>
          <w:spacing w:val="-10"/>
          <w:w w:val="105"/>
        </w:rPr>
        <w:t> </w:t>
      </w:r>
      <w:r>
        <w:rPr>
          <w:color w:val="231F20"/>
          <w:w w:val="105"/>
        </w:rPr>
        <w:t>hours</w:t>
      </w:r>
      <w:r>
        <w:rPr>
          <w:color w:val="231F20"/>
          <w:spacing w:val="-10"/>
          <w:w w:val="105"/>
        </w:rPr>
        <w:t> </w:t>
      </w:r>
      <w:r>
        <w:rPr>
          <w:color w:val="231F20"/>
          <w:w w:val="105"/>
        </w:rPr>
        <w:t>the</w:t>
      </w:r>
      <w:r>
        <w:rPr>
          <w:color w:val="231F20"/>
          <w:spacing w:val="-10"/>
          <w:w w:val="105"/>
        </w:rPr>
        <w:t> </w:t>
      </w:r>
      <w:r>
        <w:rPr>
          <w:color w:val="231F20"/>
          <w:w w:val="105"/>
        </w:rPr>
        <w:t>first time.</w:t>
      </w:r>
      <w:r>
        <w:rPr>
          <w:color w:val="231F20"/>
          <w:spacing w:val="-11"/>
          <w:w w:val="105"/>
        </w:rPr>
        <w:t> </w:t>
      </w:r>
      <w:r>
        <w:rPr>
          <w:color w:val="231F20"/>
          <w:w w:val="105"/>
        </w:rPr>
        <w:t>By</w:t>
      </w:r>
      <w:r>
        <w:rPr>
          <w:color w:val="231F20"/>
          <w:spacing w:val="-11"/>
          <w:w w:val="105"/>
        </w:rPr>
        <w:t> </w:t>
      </w:r>
      <w:r>
        <w:rPr>
          <w:color w:val="231F20"/>
          <w:w w:val="105"/>
        </w:rPr>
        <w:t>the</w:t>
      </w:r>
      <w:r>
        <w:rPr>
          <w:color w:val="231F20"/>
          <w:spacing w:val="-11"/>
          <w:w w:val="105"/>
        </w:rPr>
        <w:t> </w:t>
      </w:r>
      <w:r>
        <w:rPr>
          <w:color w:val="231F20"/>
          <w:w w:val="105"/>
        </w:rPr>
        <w:t>end</w:t>
      </w:r>
      <w:r>
        <w:rPr>
          <w:color w:val="231F20"/>
          <w:spacing w:val="-11"/>
          <w:w w:val="105"/>
        </w:rPr>
        <w:t> </w:t>
      </w:r>
      <w:r>
        <w:rPr>
          <w:color w:val="231F20"/>
          <w:w w:val="105"/>
        </w:rPr>
        <w:t>of</w:t>
      </w:r>
      <w:r>
        <w:rPr>
          <w:color w:val="231F20"/>
          <w:spacing w:val="-11"/>
          <w:w w:val="105"/>
        </w:rPr>
        <w:t> </w:t>
      </w:r>
      <w:r>
        <w:rPr>
          <w:color w:val="231F20"/>
          <w:w w:val="105"/>
        </w:rPr>
        <w:t>the</w:t>
      </w:r>
      <w:r>
        <w:rPr>
          <w:color w:val="231F20"/>
          <w:spacing w:val="-11"/>
          <w:w w:val="105"/>
        </w:rPr>
        <w:t> </w:t>
      </w:r>
      <w:r>
        <w:rPr>
          <w:color w:val="231F20"/>
          <w:w w:val="105"/>
        </w:rPr>
        <w:t>month,</w:t>
      </w:r>
      <w:r>
        <w:rPr>
          <w:color w:val="231F20"/>
          <w:spacing w:val="-11"/>
          <w:w w:val="105"/>
        </w:rPr>
        <w:t> </w:t>
      </w:r>
      <w:r>
        <w:rPr>
          <w:color w:val="231F20"/>
          <w:w w:val="105"/>
        </w:rPr>
        <w:t>though,</w:t>
      </w:r>
      <w:r>
        <w:rPr>
          <w:color w:val="231F20"/>
          <w:spacing w:val="-11"/>
          <w:w w:val="105"/>
        </w:rPr>
        <w:t> </w:t>
      </w:r>
      <w:r>
        <w:rPr>
          <w:color w:val="231F20"/>
          <w:w w:val="105"/>
        </w:rPr>
        <w:t>transferring</w:t>
      </w:r>
      <w:r>
        <w:rPr>
          <w:color w:val="231F20"/>
          <w:spacing w:val="-11"/>
          <w:w w:val="105"/>
        </w:rPr>
        <w:t> </w:t>
      </w:r>
      <w:r>
        <w:rPr>
          <w:color w:val="231F20"/>
          <w:w w:val="105"/>
        </w:rPr>
        <w:t>was</w:t>
      </w:r>
      <w:r>
        <w:rPr>
          <w:color w:val="231F20"/>
          <w:spacing w:val="-11"/>
          <w:w w:val="105"/>
        </w:rPr>
        <w:t> </w:t>
      </w:r>
      <w:r>
        <w:rPr>
          <w:color w:val="231F20"/>
          <w:w w:val="105"/>
        </w:rPr>
        <w:t>second</w:t>
      </w:r>
      <w:r>
        <w:rPr>
          <w:color w:val="231F20"/>
          <w:spacing w:val="-11"/>
          <w:w w:val="105"/>
        </w:rPr>
        <w:t> </w:t>
      </w:r>
      <w:r>
        <w:rPr>
          <w:color w:val="231F20"/>
          <w:w w:val="105"/>
        </w:rPr>
        <w:t>nature and my cells were doing well—I had inserted a fluorescent protein    into</w:t>
      </w:r>
      <w:r>
        <w:rPr>
          <w:color w:val="231F20"/>
          <w:spacing w:val="-19"/>
          <w:w w:val="105"/>
        </w:rPr>
        <w:t> </w:t>
      </w:r>
      <w:r>
        <w:rPr>
          <w:color w:val="231F20"/>
          <w:w w:val="105"/>
        </w:rPr>
        <w:t>their</w:t>
      </w:r>
      <w:r>
        <w:rPr>
          <w:color w:val="231F20"/>
          <w:spacing w:val="-19"/>
          <w:w w:val="105"/>
        </w:rPr>
        <w:t> </w:t>
      </w:r>
      <w:r>
        <w:rPr>
          <w:color w:val="231F20"/>
          <w:w w:val="105"/>
        </w:rPr>
        <w:t>DnA</w:t>
      </w:r>
      <w:r>
        <w:rPr>
          <w:color w:val="231F20"/>
          <w:spacing w:val="-19"/>
          <w:w w:val="105"/>
        </w:rPr>
        <w:t> </w:t>
      </w:r>
      <w:r>
        <w:rPr>
          <w:color w:val="231F20"/>
          <w:w w:val="105"/>
        </w:rPr>
        <w:t>to</w:t>
      </w:r>
      <w:r>
        <w:rPr>
          <w:color w:val="231F20"/>
          <w:spacing w:val="-19"/>
          <w:w w:val="105"/>
        </w:rPr>
        <w:t> </w:t>
      </w:r>
      <w:r>
        <w:rPr>
          <w:color w:val="231F20"/>
          <w:w w:val="105"/>
        </w:rPr>
        <w:t>verify</w:t>
      </w:r>
      <w:r>
        <w:rPr>
          <w:color w:val="231F20"/>
          <w:spacing w:val="-19"/>
          <w:w w:val="105"/>
        </w:rPr>
        <w:t> </w:t>
      </w:r>
      <w:r>
        <w:rPr>
          <w:color w:val="231F20"/>
          <w:w w:val="105"/>
        </w:rPr>
        <w:t>the</w:t>
      </w:r>
      <w:r>
        <w:rPr>
          <w:color w:val="231F20"/>
          <w:spacing w:val="-19"/>
          <w:w w:val="105"/>
        </w:rPr>
        <w:t> </w:t>
      </w:r>
      <w:r>
        <w:rPr>
          <w:color w:val="231F20"/>
          <w:w w:val="105"/>
        </w:rPr>
        <w:t>hESCs</w:t>
      </w:r>
      <w:r>
        <w:rPr>
          <w:color w:val="231F20"/>
          <w:spacing w:val="-19"/>
          <w:w w:val="105"/>
        </w:rPr>
        <w:t> </w:t>
      </w:r>
      <w:r>
        <w:rPr>
          <w:color w:val="231F20"/>
          <w:w w:val="105"/>
        </w:rPr>
        <w:t>containing</w:t>
      </w:r>
      <w:r>
        <w:rPr>
          <w:color w:val="231F20"/>
          <w:spacing w:val="-19"/>
          <w:w w:val="105"/>
        </w:rPr>
        <w:t> </w:t>
      </w:r>
      <w:r>
        <w:rPr>
          <w:color w:val="231F20"/>
          <w:w w:val="105"/>
        </w:rPr>
        <w:t>the</w:t>
      </w:r>
      <w:r>
        <w:rPr>
          <w:color w:val="231F20"/>
          <w:spacing w:val="-19"/>
          <w:w w:val="105"/>
        </w:rPr>
        <w:t> </w:t>
      </w:r>
      <w:r>
        <w:rPr>
          <w:color w:val="231F20"/>
          <w:w w:val="105"/>
        </w:rPr>
        <w:t>resistant</w:t>
      </w:r>
      <w:r>
        <w:rPr>
          <w:color w:val="231F20"/>
          <w:spacing w:val="-19"/>
          <w:w w:val="105"/>
        </w:rPr>
        <w:t> </w:t>
      </w:r>
      <w:r>
        <w:rPr>
          <w:color w:val="231F20"/>
          <w:w w:val="105"/>
        </w:rPr>
        <w:t>vector</w:t>
      </w:r>
      <w:r>
        <w:rPr>
          <w:color w:val="231F20"/>
          <w:spacing w:val="-19"/>
          <w:w w:val="105"/>
        </w:rPr>
        <w:t> </w:t>
      </w:r>
      <w:r>
        <w:rPr>
          <w:color w:val="231F20"/>
          <w:w w:val="105"/>
        </w:rPr>
        <w:t>were living, as hypothesized. I had successfully created hundreds of stable hESC colonies of different strains. Everything seemed to be going so well . .</w:t>
      </w:r>
      <w:r>
        <w:rPr>
          <w:color w:val="231F20"/>
          <w:spacing w:val="23"/>
          <w:w w:val="105"/>
        </w:rPr>
        <w:t> </w:t>
      </w:r>
      <w:r>
        <w:rPr>
          <w:color w:val="231F20"/>
          <w:w w:val="105"/>
        </w:rPr>
        <w:t>.</w:t>
      </w:r>
    </w:p>
    <w:p>
      <w:pPr>
        <w:pStyle w:val="BodyText"/>
        <w:spacing w:line="259" w:lineRule="auto"/>
        <w:ind w:left="119" w:right="118" w:firstLine="299"/>
        <w:jc w:val="both"/>
      </w:pPr>
      <w:r>
        <w:rPr>
          <w:color w:val="231F20"/>
          <w:w w:val="105"/>
        </w:rPr>
        <w:t>But now was not the time to reminiscence. I snapped out of my daydream and refocused on the situation at hand.</w:t>
      </w:r>
    </w:p>
    <w:p>
      <w:pPr>
        <w:pStyle w:val="BodyText"/>
        <w:spacing w:line="259" w:lineRule="auto"/>
        <w:ind w:left="119" w:right="117" w:firstLine="299"/>
        <w:jc w:val="both"/>
      </w:pPr>
      <w:r>
        <w:rPr>
          <w:color w:val="231F20"/>
          <w:w w:val="105"/>
        </w:rPr>
        <w:t>“Ariela?</w:t>
      </w:r>
      <w:r>
        <w:rPr>
          <w:color w:val="231F20"/>
          <w:spacing w:val="-12"/>
          <w:w w:val="105"/>
        </w:rPr>
        <w:t> </w:t>
      </w:r>
      <w:r>
        <w:rPr>
          <w:color w:val="231F20"/>
          <w:w w:val="105"/>
        </w:rPr>
        <w:t>I</w:t>
      </w:r>
      <w:r>
        <w:rPr>
          <w:color w:val="231F20"/>
          <w:spacing w:val="-12"/>
          <w:w w:val="105"/>
        </w:rPr>
        <w:t> </w:t>
      </w:r>
      <w:r>
        <w:rPr>
          <w:color w:val="231F20"/>
          <w:w w:val="105"/>
        </w:rPr>
        <w:t>know</w:t>
      </w:r>
      <w:r>
        <w:rPr>
          <w:color w:val="231F20"/>
          <w:spacing w:val="-12"/>
          <w:w w:val="105"/>
        </w:rPr>
        <w:t> </w:t>
      </w:r>
      <w:r>
        <w:rPr>
          <w:color w:val="231F20"/>
          <w:w w:val="105"/>
        </w:rPr>
        <w:t>taking</w:t>
      </w:r>
      <w:r>
        <w:rPr>
          <w:color w:val="231F20"/>
          <w:spacing w:val="-12"/>
          <w:w w:val="105"/>
        </w:rPr>
        <w:t> </w:t>
      </w:r>
      <w:r>
        <w:rPr>
          <w:color w:val="231F20"/>
          <w:w w:val="105"/>
        </w:rPr>
        <w:t>the</w:t>
      </w:r>
      <w:r>
        <w:rPr>
          <w:color w:val="231F20"/>
          <w:spacing w:val="-12"/>
          <w:w w:val="105"/>
        </w:rPr>
        <w:t> </w:t>
      </w:r>
      <w:r>
        <w:rPr>
          <w:color w:val="231F20"/>
          <w:w w:val="105"/>
        </w:rPr>
        <w:t>news</w:t>
      </w:r>
      <w:r>
        <w:rPr>
          <w:color w:val="231F20"/>
          <w:spacing w:val="-12"/>
          <w:w w:val="105"/>
        </w:rPr>
        <w:t> </w:t>
      </w:r>
      <w:r>
        <w:rPr>
          <w:color w:val="231F20"/>
          <w:w w:val="105"/>
        </w:rPr>
        <w:t>the</w:t>
      </w:r>
      <w:r>
        <w:rPr>
          <w:color w:val="231F20"/>
          <w:spacing w:val="-12"/>
          <w:w w:val="105"/>
        </w:rPr>
        <w:t> </w:t>
      </w:r>
      <w:r>
        <w:rPr>
          <w:color w:val="231F20"/>
          <w:w w:val="105"/>
        </w:rPr>
        <w:t>first</w:t>
      </w:r>
      <w:r>
        <w:rPr>
          <w:color w:val="231F20"/>
          <w:spacing w:val="-12"/>
          <w:w w:val="105"/>
        </w:rPr>
        <w:t> </w:t>
      </w:r>
      <w:r>
        <w:rPr>
          <w:color w:val="231F20"/>
          <w:w w:val="105"/>
        </w:rPr>
        <w:t>time</w:t>
      </w:r>
      <w:r>
        <w:rPr>
          <w:color w:val="231F20"/>
          <w:spacing w:val="-12"/>
          <w:w w:val="105"/>
        </w:rPr>
        <w:t> </w:t>
      </w:r>
      <w:r>
        <w:rPr>
          <w:color w:val="231F20"/>
          <w:w w:val="105"/>
        </w:rPr>
        <w:t>can</w:t>
      </w:r>
      <w:r>
        <w:rPr>
          <w:color w:val="231F20"/>
          <w:spacing w:val="-12"/>
          <w:w w:val="105"/>
        </w:rPr>
        <w:t> </w:t>
      </w:r>
      <w:r>
        <w:rPr>
          <w:color w:val="231F20"/>
          <w:w w:val="105"/>
        </w:rPr>
        <w:t>be</w:t>
      </w:r>
      <w:r>
        <w:rPr>
          <w:color w:val="231F20"/>
          <w:spacing w:val="-12"/>
          <w:w w:val="105"/>
        </w:rPr>
        <w:t> </w:t>
      </w:r>
      <w:r>
        <w:rPr>
          <w:color w:val="231F20"/>
          <w:w w:val="105"/>
        </w:rPr>
        <w:t>hard,</w:t>
      </w:r>
      <w:r>
        <w:rPr>
          <w:color w:val="231F20"/>
          <w:spacing w:val="-12"/>
          <w:w w:val="105"/>
        </w:rPr>
        <w:t> </w:t>
      </w:r>
      <w:r>
        <w:rPr>
          <w:color w:val="231F20"/>
          <w:w w:val="105"/>
        </w:rPr>
        <w:t>but</w:t>
      </w:r>
      <w:r>
        <w:rPr>
          <w:color w:val="231F20"/>
          <w:spacing w:val="-12"/>
          <w:w w:val="105"/>
        </w:rPr>
        <w:t> </w:t>
      </w:r>
      <w:r>
        <w:rPr>
          <w:color w:val="231F20"/>
          <w:w w:val="105"/>
        </w:rPr>
        <w:t>keep in</w:t>
      </w:r>
      <w:r>
        <w:rPr>
          <w:color w:val="231F20"/>
          <w:spacing w:val="-15"/>
          <w:w w:val="105"/>
        </w:rPr>
        <w:t> </w:t>
      </w:r>
      <w:r>
        <w:rPr>
          <w:color w:val="231F20"/>
          <w:w w:val="105"/>
        </w:rPr>
        <w:t>mind,</w:t>
      </w:r>
      <w:r>
        <w:rPr>
          <w:color w:val="231F20"/>
          <w:spacing w:val="-15"/>
          <w:w w:val="105"/>
        </w:rPr>
        <w:t> </w:t>
      </w:r>
      <w:r>
        <w:rPr>
          <w:color w:val="231F20"/>
          <w:w w:val="105"/>
        </w:rPr>
        <w:t>you</w:t>
      </w:r>
      <w:r>
        <w:rPr>
          <w:color w:val="231F20"/>
          <w:spacing w:val="-15"/>
          <w:w w:val="105"/>
        </w:rPr>
        <w:t> </w:t>
      </w:r>
      <w:r>
        <w:rPr>
          <w:color w:val="231F20"/>
          <w:w w:val="105"/>
        </w:rPr>
        <w:t>probably</w:t>
      </w:r>
      <w:r>
        <w:rPr>
          <w:color w:val="231F20"/>
          <w:spacing w:val="-15"/>
          <w:w w:val="105"/>
        </w:rPr>
        <w:t> </w:t>
      </w:r>
      <w:r>
        <w:rPr>
          <w:color w:val="231F20"/>
          <w:w w:val="105"/>
        </w:rPr>
        <w:t>didn’t</w:t>
      </w:r>
      <w:r>
        <w:rPr>
          <w:color w:val="231F20"/>
          <w:spacing w:val="-15"/>
          <w:w w:val="105"/>
        </w:rPr>
        <w:t> </w:t>
      </w:r>
      <w:r>
        <w:rPr>
          <w:color w:val="231F20"/>
          <w:w w:val="105"/>
        </w:rPr>
        <w:t>do</w:t>
      </w:r>
      <w:r>
        <w:rPr>
          <w:color w:val="231F20"/>
          <w:spacing w:val="-15"/>
          <w:w w:val="105"/>
        </w:rPr>
        <w:t> </w:t>
      </w:r>
      <w:r>
        <w:rPr>
          <w:color w:val="231F20"/>
          <w:w w:val="105"/>
        </w:rPr>
        <w:t>anything</w:t>
      </w:r>
      <w:r>
        <w:rPr>
          <w:color w:val="231F20"/>
          <w:spacing w:val="-15"/>
          <w:w w:val="105"/>
        </w:rPr>
        <w:t> </w:t>
      </w:r>
      <w:r>
        <w:rPr>
          <w:color w:val="231F20"/>
          <w:w w:val="105"/>
        </w:rPr>
        <w:t>wrong.</w:t>
      </w:r>
      <w:r>
        <w:rPr>
          <w:color w:val="231F20"/>
          <w:spacing w:val="-15"/>
          <w:w w:val="105"/>
        </w:rPr>
        <w:t> </w:t>
      </w:r>
      <w:r>
        <w:rPr>
          <w:color w:val="231F20"/>
          <w:spacing w:val="-6"/>
          <w:w w:val="105"/>
        </w:rPr>
        <w:t>You</w:t>
      </w:r>
      <w:r>
        <w:rPr>
          <w:color w:val="231F20"/>
          <w:spacing w:val="-15"/>
          <w:w w:val="105"/>
        </w:rPr>
        <w:t> </w:t>
      </w:r>
      <w:r>
        <w:rPr>
          <w:color w:val="231F20"/>
          <w:w w:val="105"/>
        </w:rPr>
        <w:t>know</w:t>
      </w:r>
      <w:r>
        <w:rPr>
          <w:color w:val="231F20"/>
          <w:spacing w:val="-15"/>
          <w:w w:val="105"/>
        </w:rPr>
        <w:t> </w:t>
      </w:r>
      <w:r>
        <w:rPr>
          <w:color w:val="231F20"/>
          <w:w w:val="105"/>
        </w:rPr>
        <w:t>how</w:t>
      </w:r>
      <w:r>
        <w:rPr>
          <w:color w:val="231F20"/>
          <w:spacing w:val="-15"/>
          <w:w w:val="105"/>
        </w:rPr>
        <w:t> </w:t>
      </w:r>
      <w:r>
        <w:rPr>
          <w:color w:val="231F20"/>
          <w:w w:val="105"/>
        </w:rPr>
        <w:t>sensi- tive</w:t>
      </w:r>
      <w:r>
        <w:rPr>
          <w:color w:val="231F20"/>
          <w:spacing w:val="-7"/>
          <w:w w:val="105"/>
        </w:rPr>
        <w:t> </w:t>
      </w:r>
      <w:r>
        <w:rPr>
          <w:color w:val="231F20"/>
          <w:w w:val="105"/>
        </w:rPr>
        <w:t>they</w:t>
      </w:r>
      <w:r>
        <w:rPr>
          <w:color w:val="231F20"/>
          <w:spacing w:val="-7"/>
          <w:w w:val="105"/>
        </w:rPr>
        <w:t> </w:t>
      </w:r>
      <w:r>
        <w:rPr>
          <w:color w:val="231F20"/>
          <w:w w:val="105"/>
        </w:rPr>
        <w:t>are</w:t>
      </w:r>
      <w:r>
        <w:rPr>
          <w:color w:val="231F20"/>
          <w:spacing w:val="-7"/>
          <w:w w:val="105"/>
        </w:rPr>
        <w:t> </w:t>
      </w:r>
      <w:r>
        <w:rPr>
          <w:color w:val="231F20"/>
          <w:w w:val="105"/>
        </w:rPr>
        <w:t>.</w:t>
      </w:r>
      <w:r>
        <w:rPr>
          <w:color w:val="231F20"/>
          <w:spacing w:val="-5"/>
          <w:w w:val="105"/>
        </w:rPr>
        <w:t> </w:t>
      </w:r>
      <w:r>
        <w:rPr>
          <w:color w:val="231F20"/>
          <w:w w:val="105"/>
        </w:rPr>
        <w:t>.</w:t>
      </w:r>
      <w:r>
        <w:rPr>
          <w:color w:val="231F20"/>
          <w:spacing w:val="-5"/>
          <w:w w:val="105"/>
        </w:rPr>
        <w:t> </w:t>
      </w:r>
      <w:r>
        <w:rPr>
          <w:color w:val="231F20"/>
          <w:w w:val="105"/>
        </w:rPr>
        <w:t>.</w:t>
      </w:r>
      <w:r>
        <w:rPr>
          <w:color w:val="231F20"/>
          <w:spacing w:val="-5"/>
          <w:w w:val="105"/>
        </w:rPr>
        <w:t> </w:t>
      </w:r>
      <w:r>
        <w:rPr>
          <w:color w:val="231F20"/>
          <w:w w:val="105"/>
        </w:rPr>
        <w:t>this</w:t>
      </w:r>
      <w:r>
        <w:rPr>
          <w:color w:val="231F20"/>
          <w:spacing w:val="-7"/>
          <w:w w:val="105"/>
        </w:rPr>
        <w:t> </w:t>
      </w:r>
      <w:r>
        <w:rPr>
          <w:color w:val="231F20"/>
          <w:w w:val="105"/>
        </w:rPr>
        <w:t>sort</w:t>
      </w:r>
      <w:r>
        <w:rPr>
          <w:color w:val="231F20"/>
          <w:spacing w:val="-7"/>
          <w:w w:val="105"/>
        </w:rPr>
        <w:t> </w:t>
      </w:r>
      <w:r>
        <w:rPr>
          <w:color w:val="231F20"/>
          <w:w w:val="105"/>
        </w:rPr>
        <w:t>of</w:t>
      </w:r>
      <w:r>
        <w:rPr>
          <w:color w:val="231F20"/>
          <w:spacing w:val="-7"/>
          <w:w w:val="105"/>
        </w:rPr>
        <w:t> </w:t>
      </w:r>
      <w:r>
        <w:rPr>
          <w:color w:val="231F20"/>
          <w:w w:val="105"/>
        </w:rPr>
        <w:t>thing</w:t>
      </w:r>
      <w:r>
        <w:rPr>
          <w:color w:val="231F20"/>
          <w:spacing w:val="-7"/>
          <w:w w:val="105"/>
        </w:rPr>
        <w:t> </w:t>
      </w:r>
      <w:r>
        <w:rPr>
          <w:color w:val="231F20"/>
          <w:w w:val="105"/>
        </w:rPr>
        <w:t>is</w:t>
      </w:r>
      <w:r>
        <w:rPr>
          <w:color w:val="231F20"/>
          <w:spacing w:val="-7"/>
          <w:w w:val="105"/>
        </w:rPr>
        <w:t> </w:t>
      </w:r>
      <w:r>
        <w:rPr>
          <w:color w:val="231F20"/>
          <w:w w:val="105"/>
        </w:rPr>
        <w:t>common</w:t>
      </w:r>
      <w:r>
        <w:rPr>
          <w:color w:val="231F20"/>
          <w:spacing w:val="-7"/>
          <w:w w:val="105"/>
        </w:rPr>
        <w:t> </w:t>
      </w:r>
      <w:r>
        <w:rPr>
          <w:color w:val="231F20"/>
          <w:w w:val="105"/>
        </w:rPr>
        <w:t>when</w:t>
      </w:r>
      <w:r>
        <w:rPr>
          <w:color w:val="231F20"/>
          <w:spacing w:val="-7"/>
          <w:w w:val="105"/>
        </w:rPr>
        <w:t> </w:t>
      </w:r>
      <w:r>
        <w:rPr>
          <w:color w:val="231F20"/>
          <w:w w:val="105"/>
        </w:rPr>
        <w:t>working</w:t>
      </w:r>
      <w:r>
        <w:rPr>
          <w:color w:val="231F20"/>
          <w:spacing w:val="-7"/>
          <w:w w:val="105"/>
        </w:rPr>
        <w:t> </w:t>
      </w:r>
      <w:r>
        <w:rPr>
          <w:color w:val="231F20"/>
          <w:w w:val="105"/>
        </w:rPr>
        <w:t>with</w:t>
      </w:r>
      <w:r>
        <w:rPr>
          <w:color w:val="231F20"/>
          <w:spacing w:val="-7"/>
          <w:w w:val="105"/>
        </w:rPr>
        <w:t> </w:t>
      </w:r>
      <w:r>
        <w:rPr>
          <w:color w:val="231F20"/>
          <w:w w:val="105"/>
        </w:rPr>
        <w:t>stem cells.”</w:t>
      </w:r>
    </w:p>
    <w:p>
      <w:pPr>
        <w:pStyle w:val="BodyText"/>
        <w:spacing w:line="259" w:lineRule="auto"/>
        <w:ind w:left="119" w:right="117" w:firstLine="299"/>
        <w:jc w:val="both"/>
      </w:pPr>
      <w:r>
        <w:rPr>
          <w:color w:val="231F20"/>
        </w:rPr>
        <w:t>“I know,” I said, smiling genuinely this time, “I’m ready  to  try again.”</w:t>
      </w:r>
    </w:p>
    <w:p>
      <w:pPr>
        <w:pStyle w:val="BodyText"/>
        <w:spacing w:line="259" w:lineRule="auto"/>
        <w:ind w:left="119" w:right="117" w:firstLine="299"/>
        <w:jc w:val="both"/>
      </w:pPr>
      <w:r>
        <w:rPr/>
        <w:pict>
          <v:group style="position:absolute;margin-left:72.5pt;margin-top:94.972488pt;width:275pt;height:1pt;mso-position-horizontal-relative:page;mso-position-vertical-relative:paragraph;z-index:-118864" coordorigin="1450,1899" coordsize="5500,20">
            <v:line style="position:absolute" from="1510,1909" to="6920,1909" stroked="true" strokeweight="1pt" strokecolor="#231f20">
              <v:stroke dashstyle="dot"/>
            </v:line>
            <v:shape style="position:absolute;left:0;top:4837;width:5500;height:2" coordorigin="0,4837" coordsize="5500,0" path="m1450,1909l1450,1909m6950,1909l6950,1909e" filled="false" stroked="true" strokeweight="1pt" strokecolor="#231f20">
              <v:path arrowok="t"/>
              <v:stroke dashstyle="solid"/>
            </v:shape>
            <w10:wrap type="none"/>
          </v:group>
        </w:pict>
      </w:r>
      <w:r>
        <w:rPr>
          <w:color w:val="231F20"/>
          <w:w w:val="105"/>
        </w:rPr>
        <w:t>My project was not completed by the end of the summer, but </w:t>
      </w:r>
      <w:r>
        <w:rPr>
          <w:color w:val="231F20"/>
          <w:spacing w:val="60"/>
          <w:w w:val="105"/>
        </w:rPr>
        <w:t> </w:t>
      </w:r>
      <w:r>
        <w:rPr>
          <w:color w:val="231F20"/>
          <w:w w:val="105"/>
        </w:rPr>
        <w:t>through hard work, I was able to replicate parts of the experiment to produce</w:t>
      </w:r>
      <w:r>
        <w:rPr>
          <w:color w:val="231F20"/>
          <w:spacing w:val="-16"/>
          <w:w w:val="105"/>
        </w:rPr>
        <w:t> </w:t>
      </w:r>
      <w:r>
        <w:rPr>
          <w:color w:val="231F20"/>
          <w:w w:val="105"/>
        </w:rPr>
        <w:t>valuable</w:t>
      </w:r>
      <w:r>
        <w:rPr>
          <w:color w:val="231F20"/>
          <w:spacing w:val="-16"/>
          <w:w w:val="105"/>
        </w:rPr>
        <w:t> </w:t>
      </w:r>
      <w:r>
        <w:rPr>
          <w:color w:val="231F20"/>
          <w:w w:val="105"/>
        </w:rPr>
        <w:t>data.</w:t>
      </w:r>
      <w:r>
        <w:rPr>
          <w:color w:val="231F20"/>
          <w:spacing w:val="-16"/>
          <w:w w:val="105"/>
        </w:rPr>
        <w:t> </w:t>
      </w:r>
      <w:r>
        <w:rPr>
          <w:color w:val="231F20"/>
          <w:w w:val="105"/>
        </w:rPr>
        <w:t>Although</w:t>
      </w:r>
      <w:r>
        <w:rPr>
          <w:color w:val="231F20"/>
          <w:spacing w:val="-16"/>
          <w:w w:val="105"/>
        </w:rPr>
        <w:t> </w:t>
      </w:r>
      <w:r>
        <w:rPr>
          <w:color w:val="231F20"/>
          <w:w w:val="105"/>
        </w:rPr>
        <w:t>the</w:t>
      </w:r>
      <w:r>
        <w:rPr>
          <w:color w:val="231F20"/>
          <w:spacing w:val="-16"/>
          <w:w w:val="105"/>
        </w:rPr>
        <w:t> </w:t>
      </w:r>
      <w:r>
        <w:rPr>
          <w:color w:val="231F20"/>
          <w:w w:val="105"/>
        </w:rPr>
        <w:t>experiment</w:t>
      </w:r>
      <w:r>
        <w:rPr>
          <w:color w:val="231F20"/>
          <w:spacing w:val="-16"/>
          <w:w w:val="105"/>
        </w:rPr>
        <w:t> </w:t>
      </w:r>
      <w:r>
        <w:rPr>
          <w:color w:val="231F20"/>
          <w:w w:val="105"/>
        </w:rPr>
        <w:t>did</w:t>
      </w:r>
      <w:r>
        <w:rPr>
          <w:color w:val="231F20"/>
          <w:spacing w:val="-16"/>
          <w:w w:val="105"/>
        </w:rPr>
        <w:t> </w:t>
      </w:r>
      <w:r>
        <w:rPr>
          <w:color w:val="231F20"/>
          <w:w w:val="105"/>
        </w:rPr>
        <w:t>not</w:t>
      </w:r>
      <w:r>
        <w:rPr>
          <w:color w:val="231F20"/>
          <w:spacing w:val="-16"/>
          <w:w w:val="105"/>
        </w:rPr>
        <w:t> </w:t>
      </w:r>
      <w:r>
        <w:rPr>
          <w:color w:val="231F20"/>
          <w:w w:val="105"/>
        </w:rPr>
        <w:t>go</w:t>
      </w:r>
      <w:r>
        <w:rPr>
          <w:color w:val="231F20"/>
          <w:spacing w:val="-16"/>
          <w:w w:val="105"/>
        </w:rPr>
        <w:t> </w:t>
      </w:r>
      <w:r>
        <w:rPr>
          <w:color w:val="231F20"/>
          <w:w w:val="105"/>
        </w:rPr>
        <w:t>as</w:t>
      </w:r>
      <w:r>
        <w:rPr>
          <w:color w:val="231F20"/>
          <w:spacing w:val="-16"/>
          <w:w w:val="105"/>
        </w:rPr>
        <w:t> </w:t>
      </w:r>
      <w:r>
        <w:rPr>
          <w:color w:val="231F20"/>
          <w:w w:val="105"/>
        </w:rPr>
        <w:t>planned, I am proud of myself for persevering. As Thomas Edison said, “Our greatest</w:t>
      </w:r>
      <w:r>
        <w:rPr>
          <w:color w:val="231F20"/>
          <w:spacing w:val="-6"/>
          <w:w w:val="105"/>
        </w:rPr>
        <w:t> </w:t>
      </w:r>
      <w:r>
        <w:rPr>
          <w:color w:val="231F20"/>
          <w:w w:val="105"/>
        </w:rPr>
        <w:t>weakness</w:t>
      </w:r>
      <w:r>
        <w:rPr>
          <w:color w:val="231F20"/>
          <w:spacing w:val="-6"/>
          <w:w w:val="105"/>
        </w:rPr>
        <w:t> </w:t>
      </w:r>
      <w:r>
        <w:rPr>
          <w:color w:val="231F20"/>
          <w:w w:val="105"/>
        </w:rPr>
        <w:t>lies</w:t>
      </w:r>
      <w:r>
        <w:rPr>
          <w:color w:val="231F20"/>
          <w:spacing w:val="-6"/>
          <w:w w:val="105"/>
        </w:rPr>
        <w:t> </w:t>
      </w:r>
      <w:r>
        <w:rPr>
          <w:color w:val="231F20"/>
          <w:w w:val="105"/>
        </w:rPr>
        <w:t>in</w:t>
      </w:r>
      <w:r>
        <w:rPr>
          <w:color w:val="231F20"/>
          <w:spacing w:val="-6"/>
          <w:w w:val="105"/>
        </w:rPr>
        <w:t> </w:t>
      </w:r>
      <w:r>
        <w:rPr>
          <w:color w:val="231F20"/>
          <w:w w:val="105"/>
        </w:rPr>
        <w:t>giving</w:t>
      </w:r>
      <w:r>
        <w:rPr>
          <w:color w:val="231F20"/>
          <w:spacing w:val="-6"/>
          <w:w w:val="105"/>
        </w:rPr>
        <w:t> </w:t>
      </w:r>
      <w:r>
        <w:rPr>
          <w:color w:val="231F20"/>
          <w:w w:val="105"/>
        </w:rPr>
        <w:t>up.</w:t>
      </w:r>
      <w:r>
        <w:rPr>
          <w:color w:val="231F20"/>
          <w:spacing w:val="-6"/>
          <w:w w:val="105"/>
        </w:rPr>
        <w:t> </w:t>
      </w:r>
      <w:r>
        <w:rPr>
          <w:color w:val="231F20"/>
          <w:w w:val="105"/>
        </w:rPr>
        <w:t>The</w:t>
      </w:r>
      <w:r>
        <w:rPr>
          <w:color w:val="231F20"/>
          <w:spacing w:val="-6"/>
          <w:w w:val="105"/>
        </w:rPr>
        <w:t> </w:t>
      </w:r>
      <w:r>
        <w:rPr>
          <w:color w:val="231F20"/>
          <w:w w:val="105"/>
        </w:rPr>
        <w:t>most</w:t>
      </w:r>
      <w:r>
        <w:rPr>
          <w:color w:val="231F20"/>
          <w:spacing w:val="-6"/>
          <w:w w:val="105"/>
        </w:rPr>
        <w:t> </w:t>
      </w:r>
      <w:r>
        <w:rPr>
          <w:color w:val="231F20"/>
          <w:w w:val="105"/>
        </w:rPr>
        <w:t>certain</w:t>
      </w:r>
      <w:r>
        <w:rPr>
          <w:color w:val="231F20"/>
          <w:spacing w:val="-6"/>
          <w:w w:val="105"/>
        </w:rPr>
        <w:t> </w:t>
      </w:r>
      <w:r>
        <w:rPr>
          <w:color w:val="231F20"/>
          <w:w w:val="105"/>
        </w:rPr>
        <w:t>way</w:t>
      </w:r>
      <w:r>
        <w:rPr>
          <w:color w:val="231F20"/>
          <w:spacing w:val="-6"/>
          <w:w w:val="105"/>
        </w:rPr>
        <w:t> </w:t>
      </w:r>
      <w:r>
        <w:rPr>
          <w:color w:val="231F20"/>
          <w:w w:val="105"/>
        </w:rPr>
        <w:t>to</w:t>
      </w:r>
      <w:r>
        <w:rPr>
          <w:color w:val="231F20"/>
          <w:spacing w:val="-6"/>
          <w:w w:val="105"/>
        </w:rPr>
        <w:t> </w:t>
      </w:r>
      <w:r>
        <w:rPr>
          <w:color w:val="231F20"/>
          <w:w w:val="105"/>
        </w:rPr>
        <w:t>succeed</w:t>
      </w:r>
      <w:r>
        <w:rPr>
          <w:color w:val="231F20"/>
          <w:spacing w:val="-6"/>
          <w:w w:val="105"/>
        </w:rPr>
        <w:t> </w:t>
      </w:r>
      <w:r>
        <w:rPr>
          <w:color w:val="231F20"/>
          <w:w w:val="105"/>
        </w:rPr>
        <w:t>is always</w:t>
      </w:r>
      <w:r>
        <w:rPr>
          <w:color w:val="231F20"/>
          <w:spacing w:val="-9"/>
          <w:w w:val="105"/>
        </w:rPr>
        <w:t> </w:t>
      </w:r>
      <w:r>
        <w:rPr>
          <w:color w:val="231F20"/>
          <w:w w:val="105"/>
        </w:rPr>
        <w:t>to</w:t>
      </w:r>
      <w:r>
        <w:rPr>
          <w:color w:val="231F20"/>
          <w:spacing w:val="-9"/>
          <w:w w:val="105"/>
        </w:rPr>
        <w:t> </w:t>
      </w:r>
      <w:r>
        <w:rPr>
          <w:color w:val="231F20"/>
          <w:w w:val="105"/>
        </w:rPr>
        <w:t>try</w:t>
      </w:r>
      <w:r>
        <w:rPr>
          <w:color w:val="231F20"/>
          <w:spacing w:val="-9"/>
          <w:w w:val="105"/>
        </w:rPr>
        <w:t> </w:t>
      </w:r>
      <w:r>
        <w:rPr>
          <w:color w:val="231F20"/>
          <w:w w:val="105"/>
        </w:rPr>
        <w:t>just</w:t>
      </w:r>
      <w:r>
        <w:rPr>
          <w:color w:val="231F20"/>
          <w:spacing w:val="-9"/>
          <w:w w:val="105"/>
        </w:rPr>
        <w:t> </w:t>
      </w:r>
      <w:r>
        <w:rPr>
          <w:color w:val="231F20"/>
          <w:w w:val="105"/>
        </w:rPr>
        <w:t>one</w:t>
      </w:r>
      <w:r>
        <w:rPr>
          <w:color w:val="231F20"/>
          <w:spacing w:val="-9"/>
          <w:w w:val="105"/>
        </w:rPr>
        <w:t> </w:t>
      </w:r>
      <w:r>
        <w:rPr>
          <w:color w:val="231F20"/>
          <w:w w:val="105"/>
        </w:rPr>
        <w:t>more</w:t>
      </w:r>
      <w:r>
        <w:rPr>
          <w:color w:val="231F20"/>
          <w:spacing w:val="-9"/>
          <w:w w:val="105"/>
        </w:rPr>
        <w:t> </w:t>
      </w:r>
      <w:r>
        <w:rPr>
          <w:color w:val="231F20"/>
          <w:w w:val="105"/>
        </w:rPr>
        <w:t>time.”</w:t>
      </w:r>
    </w:p>
    <w:p>
      <w:pPr>
        <w:pStyle w:val="BodyText"/>
        <w:spacing w:before="4"/>
        <w:rPr>
          <w:sz w:val="18"/>
        </w:rPr>
      </w:pPr>
      <w:r>
        <w:rPr/>
        <w:pict>
          <v:shape style="position:absolute;margin-left:72pt;margin-top:11.531836pt;width:276pt;height:16.5pt;mso-position-horizontal-relative:page;mso-position-vertical-relative:paragraph;z-index:2800;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99" w:right="597" w:firstLine="300"/>
        <w:jc w:val="both"/>
        <w:rPr>
          <w:rFonts w:ascii="Arial" w:hAnsi="Arial"/>
          <w:sz w:val="18"/>
        </w:rPr>
      </w:pPr>
      <w:r>
        <w:rPr>
          <w:rFonts w:ascii="Arial" w:hAnsi="Arial"/>
          <w:color w:val="231F20"/>
          <w:sz w:val="18"/>
        </w:rPr>
        <w:t>“A Summer of Stem Cells” uses lively dialogue and careful de-     tail to show us how Ariela responded to a major setback during her summer research at SIMR. The introduction, “It appears all your cells are </w:t>
      </w:r>
      <w:r>
        <w:rPr>
          <w:rFonts w:ascii="Arial" w:hAnsi="Arial"/>
          <w:color w:val="231F20"/>
          <w:spacing w:val="-4"/>
          <w:sz w:val="18"/>
        </w:rPr>
        <w:t>dead,” </w:t>
      </w:r>
      <w:r>
        <w:rPr>
          <w:rFonts w:ascii="Arial" w:hAnsi="Arial"/>
          <w:color w:val="231F20"/>
          <w:sz w:val="18"/>
        </w:rPr>
        <w:t>is gripping and mysterious. </w:t>
      </w:r>
      <w:r>
        <w:rPr>
          <w:rFonts w:ascii="Arial" w:hAnsi="Arial"/>
          <w:color w:val="231F20"/>
          <w:spacing w:val="-3"/>
          <w:sz w:val="18"/>
        </w:rPr>
        <w:t>We </w:t>
      </w:r>
      <w:r>
        <w:rPr>
          <w:rFonts w:ascii="Arial" w:hAnsi="Arial"/>
          <w:color w:val="231F20"/>
          <w:sz w:val="18"/>
        </w:rPr>
        <w:t>subsequently learn of the astonishing 170 hours Ariela has </w:t>
      </w:r>
      <w:r>
        <w:rPr>
          <w:rFonts w:ascii="Arial" w:hAnsi="Arial"/>
          <w:color w:val="231F20"/>
          <w:spacing w:val="-3"/>
          <w:sz w:val="18"/>
        </w:rPr>
        <w:t>devoted </w:t>
      </w:r>
      <w:r>
        <w:rPr>
          <w:rFonts w:ascii="Arial" w:hAnsi="Arial"/>
          <w:color w:val="231F20"/>
          <w:sz w:val="18"/>
        </w:rPr>
        <w:t>to her research project with human embryonic stem cells. Ariela’s colloquial tone serves to draw readers</w:t>
      </w:r>
      <w:r>
        <w:rPr>
          <w:rFonts w:ascii="Arial" w:hAnsi="Arial"/>
          <w:color w:val="231F20"/>
          <w:spacing w:val="-5"/>
          <w:sz w:val="18"/>
        </w:rPr>
        <w:t> </w:t>
      </w:r>
      <w:r>
        <w:rPr>
          <w:rFonts w:ascii="Arial" w:hAnsi="Arial"/>
          <w:color w:val="231F20"/>
          <w:sz w:val="18"/>
        </w:rPr>
        <w:t>in</w:t>
      </w:r>
      <w:r>
        <w:rPr>
          <w:rFonts w:ascii="Arial" w:hAnsi="Arial"/>
          <w:color w:val="231F20"/>
          <w:spacing w:val="-5"/>
          <w:sz w:val="18"/>
        </w:rPr>
        <w:t> </w:t>
      </w:r>
      <w:r>
        <w:rPr>
          <w:rFonts w:ascii="Arial" w:hAnsi="Arial"/>
          <w:color w:val="231F20"/>
          <w:sz w:val="18"/>
        </w:rPr>
        <w:t>so</w:t>
      </w:r>
      <w:r>
        <w:rPr>
          <w:rFonts w:ascii="Arial" w:hAnsi="Arial"/>
          <w:color w:val="231F20"/>
          <w:spacing w:val="-5"/>
          <w:sz w:val="18"/>
        </w:rPr>
        <w:t> </w:t>
      </w:r>
      <w:r>
        <w:rPr>
          <w:rFonts w:ascii="Arial" w:hAnsi="Arial"/>
          <w:color w:val="231F20"/>
          <w:sz w:val="18"/>
        </w:rPr>
        <w:t>that</w:t>
      </w:r>
      <w:r>
        <w:rPr>
          <w:rFonts w:ascii="Arial" w:hAnsi="Arial"/>
          <w:color w:val="231F20"/>
          <w:spacing w:val="-5"/>
          <w:sz w:val="18"/>
        </w:rPr>
        <w:t> </w:t>
      </w:r>
      <w:r>
        <w:rPr>
          <w:rFonts w:ascii="Arial" w:hAnsi="Arial"/>
          <w:color w:val="231F20"/>
          <w:sz w:val="18"/>
        </w:rPr>
        <w:t>we</w:t>
      </w:r>
      <w:r>
        <w:rPr>
          <w:rFonts w:ascii="Arial" w:hAnsi="Arial"/>
          <w:color w:val="231F20"/>
          <w:spacing w:val="-5"/>
          <w:sz w:val="18"/>
        </w:rPr>
        <w:t> </w:t>
      </w:r>
      <w:r>
        <w:rPr>
          <w:rFonts w:ascii="Arial" w:hAnsi="Arial"/>
          <w:color w:val="231F20"/>
          <w:sz w:val="18"/>
        </w:rPr>
        <w:t>sympathize</w:t>
      </w:r>
      <w:r>
        <w:rPr>
          <w:rFonts w:ascii="Arial" w:hAnsi="Arial"/>
          <w:color w:val="231F20"/>
          <w:spacing w:val="-5"/>
          <w:sz w:val="18"/>
        </w:rPr>
        <w:t> </w:t>
      </w:r>
      <w:r>
        <w:rPr>
          <w:rFonts w:ascii="Arial" w:hAnsi="Arial"/>
          <w:color w:val="231F20"/>
          <w:sz w:val="18"/>
        </w:rPr>
        <w:t>with</w:t>
      </w:r>
      <w:r>
        <w:rPr>
          <w:rFonts w:ascii="Arial" w:hAnsi="Arial"/>
          <w:color w:val="231F20"/>
          <w:spacing w:val="-5"/>
          <w:sz w:val="18"/>
        </w:rPr>
        <w:t> </w:t>
      </w:r>
      <w:r>
        <w:rPr>
          <w:rFonts w:ascii="Arial" w:hAnsi="Arial"/>
          <w:color w:val="231F20"/>
          <w:sz w:val="18"/>
        </w:rPr>
        <w:t>her</w:t>
      </w:r>
      <w:r>
        <w:rPr>
          <w:rFonts w:ascii="Arial" w:hAnsi="Arial"/>
          <w:color w:val="231F20"/>
          <w:spacing w:val="-5"/>
          <w:sz w:val="18"/>
        </w:rPr>
        <w:t> </w:t>
      </w:r>
      <w:r>
        <w:rPr>
          <w:rFonts w:ascii="Arial" w:hAnsi="Arial"/>
          <w:color w:val="231F20"/>
          <w:sz w:val="18"/>
        </w:rPr>
        <w:t>plight.</w:t>
      </w:r>
      <w:r>
        <w:rPr>
          <w:rFonts w:ascii="Arial" w:hAnsi="Arial"/>
          <w:color w:val="231F20"/>
          <w:spacing w:val="-21"/>
          <w:sz w:val="18"/>
        </w:rPr>
        <w:t> </w:t>
      </w:r>
      <w:r>
        <w:rPr>
          <w:rFonts w:ascii="Arial" w:hAnsi="Arial"/>
          <w:color w:val="231F20"/>
          <w:spacing w:val="-3"/>
          <w:sz w:val="18"/>
        </w:rPr>
        <w:t>We</w:t>
      </w:r>
      <w:r>
        <w:rPr>
          <w:rFonts w:ascii="Arial" w:hAnsi="Arial"/>
          <w:color w:val="231F20"/>
          <w:spacing w:val="-5"/>
          <w:sz w:val="18"/>
        </w:rPr>
        <w:t> </w:t>
      </w:r>
      <w:r>
        <w:rPr>
          <w:rFonts w:ascii="Arial" w:hAnsi="Arial"/>
          <w:color w:val="231F20"/>
          <w:sz w:val="18"/>
        </w:rPr>
        <w:t>also</w:t>
      </w:r>
      <w:r>
        <w:rPr>
          <w:rFonts w:ascii="Arial" w:hAnsi="Arial"/>
          <w:color w:val="231F20"/>
          <w:spacing w:val="-5"/>
          <w:sz w:val="18"/>
        </w:rPr>
        <w:t> </w:t>
      </w:r>
      <w:r>
        <w:rPr>
          <w:rFonts w:ascii="Arial" w:hAnsi="Arial"/>
          <w:color w:val="231F20"/>
          <w:sz w:val="18"/>
        </w:rPr>
        <w:t>wonder</w:t>
      </w:r>
      <w:r>
        <w:rPr>
          <w:rFonts w:ascii="Arial" w:hAnsi="Arial"/>
          <w:color w:val="231F20"/>
          <w:spacing w:val="-5"/>
          <w:sz w:val="18"/>
        </w:rPr>
        <w:t> </w:t>
      </w:r>
      <w:r>
        <w:rPr>
          <w:rFonts w:ascii="Arial" w:hAnsi="Arial"/>
          <w:color w:val="231F20"/>
          <w:sz w:val="18"/>
        </w:rPr>
        <w:t>how</w:t>
      </w:r>
    </w:p>
    <w:p>
      <w:pPr>
        <w:spacing w:after="0" w:line="278" w:lineRule="auto"/>
        <w:jc w:val="both"/>
        <w:rPr>
          <w:rFonts w:ascii="Arial" w:hAnsi="Arial"/>
          <w:sz w:val="18"/>
        </w:rPr>
        <w:sectPr>
          <w:pgSz w:w="8640" w:h="12960"/>
          <w:pgMar w:header="702" w:footer="0" w:top="1020" w:bottom="280" w:left="840" w:right="1080"/>
        </w:sectPr>
      </w:pPr>
    </w:p>
    <w:p>
      <w:pPr>
        <w:pStyle w:val="BodyText"/>
        <w:spacing w:before="1"/>
        <w:rPr>
          <w:rFonts w:ascii="Arial"/>
          <w:sz w:val="25"/>
        </w:rPr>
      </w:pPr>
    </w:p>
    <w:p>
      <w:pPr>
        <w:spacing w:line="278" w:lineRule="auto" w:before="94"/>
        <w:ind w:left="580" w:right="497" w:firstLine="0"/>
        <w:jc w:val="left"/>
        <w:rPr>
          <w:rFonts w:ascii="Arial" w:hAnsi="Arial"/>
          <w:sz w:val="18"/>
        </w:rPr>
      </w:pPr>
      <w:r>
        <w:rPr>
          <w:rFonts w:ascii="Arial" w:hAnsi="Arial"/>
          <w:color w:val="231F20"/>
          <w:sz w:val="18"/>
        </w:rPr>
        <w:t>in the world Ariela will make up for the lost time now that she is “back to square one.”</w:t>
      </w:r>
    </w:p>
    <w:p>
      <w:pPr>
        <w:spacing w:line="278" w:lineRule="auto" w:before="0"/>
        <w:ind w:left="580" w:right="596" w:firstLine="300"/>
        <w:jc w:val="both"/>
        <w:rPr>
          <w:rFonts w:ascii="Arial" w:hAnsi="Arial"/>
          <w:sz w:val="18"/>
        </w:rPr>
      </w:pPr>
      <w:r>
        <w:rPr>
          <w:rFonts w:ascii="Arial" w:hAnsi="Arial"/>
          <w:color w:val="231F20"/>
          <w:sz w:val="18"/>
        </w:rPr>
        <w:t>Where “Scientific Sparks” (Chapter 5) used a straightforward chronological narrative </w:t>
      </w:r>
      <w:r>
        <w:rPr>
          <w:rFonts w:ascii="Arial" w:hAnsi="Arial"/>
          <w:color w:val="231F20"/>
          <w:spacing w:val="-4"/>
          <w:sz w:val="18"/>
        </w:rPr>
        <w:t>effectively, </w:t>
      </w:r>
      <w:r>
        <w:rPr>
          <w:rFonts w:ascii="Arial" w:hAnsi="Arial"/>
          <w:color w:val="231F20"/>
          <w:sz w:val="18"/>
        </w:rPr>
        <w:t>“A Summer of Stem Cells”</w:t>
      </w:r>
      <w:r>
        <w:rPr>
          <w:rFonts w:ascii="Arial" w:hAnsi="Arial"/>
          <w:color w:val="231F20"/>
          <w:spacing w:val="-38"/>
          <w:sz w:val="18"/>
        </w:rPr>
        <w:t> </w:t>
      </w:r>
      <w:r>
        <w:rPr>
          <w:rFonts w:ascii="Arial" w:hAnsi="Arial"/>
          <w:color w:val="231F20"/>
          <w:sz w:val="18"/>
        </w:rPr>
        <w:t>provides a refreshing twist by going back in time. This tactic also invigorates    our</w:t>
      </w:r>
      <w:r>
        <w:rPr>
          <w:rFonts w:ascii="Arial" w:hAnsi="Arial"/>
          <w:color w:val="231F20"/>
          <w:spacing w:val="-9"/>
          <w:sz w:val="18"/>
        </w:rPr>
        <w:t> </w:t>
      </w:r>
      <w:r>
        <w:rPr>
          <w:rFonts w:ascii="Arial" w:hAnsi="Arial"/>
          <w:color w:val="231F20"/>
          <w:sz w:val="18"/>
        </w:rPr>
        <w:t>understanding</w:t>
      </w:r>
      <w:r>
        <w:rPr>
          <w:rFonts w:ascii="Arial" w:hAnsi="Arial"/>
          <w:color w:val="231F20"/>
          <w:spacing w:val="-9"/>
          <w:sz w:val="18"/>
        </w:rPr>
        <w:t> </w:t>
      </w:r>
      <w:r>
        <w:rPr>
          <w:rFonts w:ascii="Arial" w:hAnsi="Arial"/>
          <w:color w:val="231F20"/>
          <w:sz w:val="18"/>
        </w:rPr>
        <w:t>of</w:t>
      </w:r>
      <w:r>
        <w:rPr>
          <w:rFonts w:ascii="Arial" w:hAnsi="Arial"/>
          <w:color w:val="231F20"/>
          <w:spacing w:val="-13"/>
          <w:sz w:val="18"/>
        </w:rPr>
        <w:t> </w:t>
      </w:r>
      <w:r>
        <w:rPr>
          <w:rFonts w:ascii="Arial" w:hAnsi="Arial"/>
          <w:color w:val="231F20"/>
          <w:sz w:val="18"/>
        </w:rPr>
        <w:t>“170</w:t>
      </w:r>
      <w:r>
        <w:rPr>
          <w:rFonts w:ascii="Arial" w:hAnsi="Arial"/>
          <w:color w:val="231F20"/>
          <w:spacing w:val="-9"/>
          <w:sz w:val="18"/>
        </w:rPr>
        <w:t> </w:t>
      </w:r>
      <w:r>
        <w:rPr>
          <w:rFonts w:ascii="Arial" w:hAnsi="Arial"/>
          <w:color w:val="231F20"/>
          <w:spacing w:val="-4"/>
          <w:sz w:val="18"/>
        </w:rPr>
        <w:t>hours.”</w:t>
      </w:r>
      <w:r>
        <w:rPr>
          <w:rFonts w:ascii="Arial" w:hAnsi="Arial"/>
          <w:color w:val="231F20"/>
          <w:spacing w:val="-15"/>
          <w:sz w:val="18"/>
        </w:rPr>
        <w:t> </w:t>
      </w:r>
      <w:r>
        <w:rPr>
          <w:rFonts w:ascii="Arial" w:hAnsi="Arial"/>
          <w:color w:val="231F20"/>
          <w:spacing w:val="-3"/>
          <w:sz w:val="18"/>
        </w:rPr>
        <w:t>Generally,</w:t>
      </w:r>
      <w:r>
        <w:rPr>
          <w:rFonts w:ascii="Arial" w:hAnsi="Arial"/>
          <w:color w:val="231F20"/>
          <w:spacing w:val="-9"/>
          <w:sz w:val="18"/>
        </w:rPr>
        <w:t> </w:t>
      </w:r>
      <w:r>
        <w:rPr>
          <w:rFonts w:ascii="Arial" w:hAnsi="Arial"/>
          <w:color w:val="231F20"/>
          <w:sz w:val="18"/>
        </w:rPr>
        <w:t>numbers</w:t>
      </w:r>
      <w:r>
        <w:rPr>
          <w:rFonts w:ascii="Arial" w:hAnsi="Arial"/>
          <w:color w:val="231F20"/>
          <w:spacing w:val="-9"/>
          <w:sz w:val="18"/>
        </w:rPr>
        <w:t> </w:t>
      </w:r>
      <w:r>
        <w:rPr>
          <w:rFonts w:ascii="Arial" w:hAnsi="Arial"/>
          <w:color w:val="231F20"/>
          <w:sz w:val="18"/>
        </w:rPr>
        <w:t>are</w:t>
      </w:r>
      <w:r>
        <w:rPr>
          <w:rFonts w:ascii="Arial" w:hAnsi="Arial"/>
          <w:color w:val="231F20"/>
          <w:spacing w:val="-9"/>
          <w:sz w:val="18"/>
        </w:rPr>
        <w:t> </w:t>
      </w:r>
      <w:r>
        <w:rPr>
          <w:rFonts w:ascii="Arial" w:hAnsi="Arial"/>
          <w:color w:val="231F20"/>
          <w:sz w:val="18"/>
        </w:rPr>
        <w:t>more</w:t>
      </w:r>
      <w:r>
        <w:rPr>
          <w:rFonts w:ascii="Arial" w:hAnsi="Arial"/>
          <w:color w:val="231F20"/>
          <w:spacing w:val="-9"/>
          <w:sz w:val="18"/>
        </w:rPr>
        <w:t> </w:t>
      </w:r>
      <w:r>
        <w:rPr>
          <w:rFonts w:ascii="Arial" w:hAnsi="Arial"/>
          <w:color w:val="231F20"/>
          <w:sz w:val="18"/>
        </w:rPr>
        <w:t>mean- ingful when they are contextualized. Had Ariela not described how     she spent the 170 hours, this detail may </w:t>
      </w:r>
      <w:r>
        <w:rPr>
          <w:rFonts w:ascii="Arial" w:hAnsi="Arial"/>
          <w:color w:val="231F20"/>
          <w:spacing w:val="-3"/>
          <w:sz w:val="18"/>
        </w:rPr>
        <w:t>have </w:t>
      </w:r>
      <w:r>
        <w:rPr>
          <w:rFonts w:ascii="Arial" w:hAnsi="Arial"/>
          <w:color w:val="231F20"/>
          <w:sz w:val="18"/>
        </w:rPr>
        <w:t>seemed like bragging, or alternatively might </w:t>
      </w:r>
      <w:r>
        <w:rPr>
          <w:rFonts w:ascii="Arial" w:hAnsi="Arial"/>
          <w:color w:val="231F20"/>
          <w:spacing w:val="-3"/>
          <w:sz w:val="18"/>
        </w:rPr>
        <w:t>have </w:t>
      </w:r>
      <w:r>
        <w:rPr>
          <w:rFonts w:ascii="Arial" w:hAnsi="Arial"/>
          <w:color w:val="231F20"/>
          <w:sz w:val="18"/>
        </w:rPr>
        <w:t>been dismissed. </w:t>
      </w:r>
      <w:r>
        <w:rPr>
          <w:rFonts w:ascii="Arial" w:hAnsi="Arial"/>
          <w:color w:val="231F20"/>
          <w:spacing w:val="-4"/>
          <w:sz w:val="18"/>
        </w:rPr>
        <w:t>However, </w:t>
      </w:r>
      <w:r>
        <w:rPr>
          <w:rFonts w:ascii="Arial" w:hAnsi="Arial"/>
          <w:color w:val="231F20"/>
          <w:sz w:val="18"/>
        </w:rPr>
        <w:t>by describing “fancy</w:t>
      </w:r>
      <w:r>
        <w:rPr>
          <w:rFonts w:ascii="Arial" w:hAnsi="Arial"/>
          <w:color w:val="231F20"/>
          <w:spacing w:val="-11"/>
          <w:sz w:val="18"/>
        </w:rPr>
        <w:t> </w:t>
      </w:r>
      <w:r>
        <w:rPr>
          <w:rFonts w:ascii="Arial" w:hAnsi="Arial"/>
          <w:color w:val="231F20"/>
          <w:sz w:val="18"/>
        </w:rPr>
        <w:t>hoods,</w:t>
      </w:r>
      <w:r>
        <w:rPr>
          <w:rFonts w:ascii="Arial" w:hAnsi="Arial"/>
          <w:color w:val="231F20"/>
          <w:spacing w:val="-11"/>
          <w:sz w:val="18"/>
        </w:rPr>
        <w:t> </w:t>
      </w:r>
      <w:r>
        <w:rPr>
          <w:rFonts w:ascii="Arial" w:hAnsi="Arial"/>
          <w:color w:val="231F20"/>
          <w:sz w:val="18"/>
        </w:rPr>
        <w:t>automatic</w:t>
      </w:r>
      <w:r>
        <w:rPr>
          <w:rFonts w:ascii="Arial" w:hAnsi="Arial"/>
          <w:color w:val="231F20"/>
          <w:spacing w:val="-11"/>
          <w:sz w:val="18"/>
        </w:rPr>
        <w:t> </w:t>
      </w:r>
      <w:r>
        <w:rPr>
          <w:rFonts w:ascii="Arial" w:hAnsi="Arial"/>
          <w:color w:val="231F20"/>
          <w:sz w:val="18"/>
        </w:rPr>
        <w:t>pipettes,</w:t>
      </w:r>
      <w:r>
        <w:rPr>
          <w:rFonts w:ascii="Arial" w:hAnsi="Arial"/>
          <w:color w:val="231F20"/>
          <w:spacing w:val="-11"/>
          <w:sz w:val="18"/>
        </w:rPr>
        <w:t> </w:t>
      </w:r>
      <w:r>
        <w:rPr>
          <w:rFonts w:ascii="Arial" w:hAnsi="Arial"/>
          <w:color w:val="231F20"/>
          <w:sz w:val="18"/>
        </w:rPr>
        <w:t>and</w:t>
      </w:r>
      <w:r>
        <w:rPr>
          <w:rFonts w:ascii="Arial" w:hAnsi="Arial"/>
          <w:color w:val="231F20"/>
          <w:spacing w:val="-11"/>
          <w:sz w:val="18"/>
        </w:rPr>
        <w:t> </w:t>
      </w:r>
      <w:r>
        <w:rPr>
          <w:rFonts w:ascii="Arial" w:hAnsi="Arial"/>
          <w:color w:val="231F20"/>
          <w:sz w:val="18"/>
        </w:rPr>
        <w:t>high-speed</w:t>
      </w:r>
      <w:r>
        <w:rPr>
          <w:rFonts w:ascii="Arial" w:hAnsi="Arial"/>
          <w:color w:val="231F20"/>
          <w:spacing w:val="-11"/>
          <w:sz w:val="18"/>
        </w:rPr>
        <w:t> </w:t>
      </w:r>
      <w:r>
        <w:rPr>
          <w:rFonts w:ascii="Arial" w:hAnsi="Arial"/>
          <w:color w:val="231F20"/>
          <w:sz w:val="18"/>
        </w:rPr>
        <w:t>centrifuges”</w:t>
      </w:r>
      <w:r>
        <w:rPr>
          <w:rFonts w:ascii="Arial" w:hAnsi="Arial"/>
          <w:color w:val="231F20"/>
          <w:spacing w:val="-17"/>
          <w:sz w:val="18"/>
        </w:rPr>
        <w:t> </w:t>
      </w:r>
      <w:r>
        <w:rPr>
          <w:rFonts w:ascii="Arial" w:hAnsi="Arial"/>
          <w:color w:val="231F20"/>
          <w:sz w:val="18"/>
        </w:rPr>
        <w:t>and</w:t>
      </w:r>
      <w:r>
        <w:rPr>
          <w:rFonts w:ascii="Arial" w:hAnsi="Arial"/>
          <w:color w:val="231F20"/>
          <w:spacing w:val="-11"/>
          <w:sz w:val="18"/>
        </w:rPr>
        <w:t> </w:t>
      </w:r>
      <w:r>
        <w:rPr>
          <w:rFonts w:ascii="Arial" w:hAnsi="Arial"/>
          <w:color w:val="231F20"/>
          <w:sz w:val="18"/>
        </w:rPr>
        <w:t>the painstaking </w:t>
      </w:r>
      <w:r>
        <w:rPr>
          <w:rFonts w:ascii="Arial" w:hAnsi="Arial"/>
          <w:color w:val="231F20"/>
          <w:spacing w:val="-3"/>
          <w:sz w:val="18"/>
        </w:rPr>
        <w:t>ways </w:t>
      </w:r>
      <w:r>
        <w:rPr>
          <w:rFonts w:ascii="Arial" w:hAnsi="Arial"/>
          <w:color w:val="231F20"/>
          <w:sz w:val="18"/>
        </w:rPr>
        <w:t>in which she used this professional equipment on  her </w:t>
      </w:r>
      <w:r>
        <w:rPr>
          <w:rFonts w:ascii="Arial" w:hAnsi="Arial"/>
          <w:color w:val="231F20"/>
          <w:spacing w:val="-3"/>
          <w:sz w:val="18"/>
        </w:rPr>
        <w:t>“quest,” </w:t>
      </w:r>
      <w:r>
        <w:rPr>
          <w:rFonts w:ascii="Arial" w:hAnsi="Arial"/>
          <w:color w:val="231F20"/>
          <w:sz w:val="18"/>
        </w:rPr>
        <w:t>Ariela gives us a stronger understanding of her dedica-   tion and focus. She sets up suspense by writing, “I waited with bated breath </w:t>
      </w:r>
      <w:r>
        <w:rPr>
          <w:rFonts w:ascii="Arial" w:hAnsi="Arial"/>
          <w:color w:val="231F20"/>
          <w:spacing w:val="-3"/>
          <w:sz w:val="18"/>
        </w:rPr>
        <w:t>for </w:t>
      </w:r>
      <w:r>
        <w:rPr>
          <w:rFonts w:ascii="Arial" w:hAnsi="Arial"/>
          <w:color w:val="231F20"/>
          <w:sz w:val="18"/>
        </w:rPr>
        <w:t>the </w:t>
      </w:r>
      <w:r>
        <w:rPr>
          <w:rFonts w:ascii="Arial" w:hAnsi="Arial"/>
          <w:color w:val="231F20"/>
          <w:spacing w:val="-3"/>
          <w:sz w:val="18"/>
        </w:rPr>
        <w:t>results,” </w:t>
      </w:r>
      <w:r>
        <w:rPr>
          <w:rFonts w:ascii="Arial" w:hAnsi="Arial"/>
          <w:color w:val="231F20"/>
          <w:sz w:val="18"/>
        </w:rPr>
        <w:t>a statement that invites the reader to share in her nervous and eager</w:t>
      </w:r>
      <w:r>
        <w:rPr>
          <w:rFonts w:ascii="Arial" w:hAnsi="Arial"/>
          <w:color w:val="231F20"/>
          <w:spacing w:val="-29"/>
          <w:sz w:val="18"/>
        </w:rPr>
        <w:t> </w:t>
      </w:r>
      <w:r>
        <w:rPr>
          <w:rFonts w:ascii="Arial" w:hAnsi="Arial"/>
          <w:color w:val="231F20"/>
          <w:sz w:val="18"/>
        </w:rPr>
        <w:t>anticipation.</w:t>
      </w:r>
    </w:p>
    <w:p>
      <w:pPr>
        <w:spacing w:line="278" w:lineRule="auto" w:before="0"/>
        <w:ind w:left="580" w:right="597" w:firstLine="300"/>
        <w:jc w:val="both"/>
        <w:rPr>
          <w:rFonts w:ascii="Arial" w:hAnsi="Arial"/>
          <w:sz w:val="18"/>
        </w:rPr>
      </w:pPr>
      <w:r>
        <w:rPr>
          <w:rFonts w:ascii="Arial" w:hAnsi="Arial"/>
          <w:color w:val="231F20"/>
          <w:sz w:val="18"/>
        </w:rPr>
        <w:t>By writing about the learning process in the lab with such careful detail, Ariela shows us that she possesses the “great concentration  and</w:t>
      </w:r>
      <w:r>
        <w:rPr>
          <w:rFonts w:ascii="Arial" w:hAnsi="Arial"/>
          <w:color w:val="231F20"/>
          <w:spacing w:val="-9"/>
          <w:sz w:val="18"/>
        </w:rPr>
        <w:t> </w:t>
      </w:r>
      <w:r>
        <w:rPr>
          <w:rFonts w:ascii="Arial" w:hAnsi="Arial"/>
          <w:color w:val="231F20"/>
          <w:sz w:val="18"/>
        </w:rPr>
        <w:t>coordination”</w:t>
      </w:r>
      <w:r>
        <w:rPr>
          <w:rFonts w:ascii="Arial" w:hAnsi="Arial"/>
          <w:color w:val="231F20"/>
          <w:spacing w:val="-16"/>
          <w:sz w:val="18"/>
        </w:rPr>
        <w:t> </w:t>
      </w:r>
      <w:r>
        <w:rPr>
          <w:rFonts w:ascii="Arial" w:hAnsi="Arial"/>
          <w:color w:val="231F20"/>
          <w:sz w:val="18"/>
        </w:rPr>
        <w:t>necessary</w:t>
      </w:r>
      <w:r>
        <w:rPr>
          <w:rFonts w:ascii="Arial" w:hAnsi="Arial"/>
          <w:color w:val="231F20"/>
          <w:spacing w:val="-9"/>
          <w:sz w:val="18"/>
        </w:rPr>
        <w:t> </w:t>
      </w:r>
      <w:r>
        <w:rPr>
          <w:rFonts w:ascii="Arial" w:hAnsi="Arial"/>
          <w:color w:val="231F20"/>
          <w:spacing w:val="-3"/>
          <w:sz w:val="18"/>
        </w:rPr>
        <w:t>for</w:t>
      </w:r>
      <w:r>
        <w:rPr>
          <w:rFonts w:ascii="Arial" w:hAnsi="Arial"/>
          <w:color w:val="231F20"/>
          <w:spacing w:val="-9"/>
          <w:sz w:val="18"/>
        </w:rPr>
        <w:t> </w:t>
      </w:r>
      <w:r>
        <w:rPr>
          <w:rFonts w:ascii="Arial" w:hAnsi="Arial"/>
          <w:color w:val="231F20"/>
          <w:sz w:val="18"/>
        </w:rPr>
        <w:t>conducting</w:t>
      </w:r>
      <w:r>
        <w:rPr>
          <w:rFonts w:ascii="Arial" w:hAnsi="Arial"/>
          <w:color w:val="231F20"/>
          <w:spacing w:val="-9"/>
          <w:sz w:val="18"/>
        </w:rPr>
        <w:t> </w:t>
      </w:r>
      <w:r>
        <w:rPr>
          <w:rFonts w:ascii="Arial" w:hAnsi="Arial"/>
          <w:color w:val="231F20"/>
          <w:sz w:val="18"/>
        </w:rPr>
        <w:t>scientific</w:t>
      </w:r>
      <w:r>
        <w:rPr>
          <w:rFonts w:ascii="Arial" w:hAnsi="Arial"/>
          <w:color w:val="231F20"/>
          <w:spacing w:val="-9"/>
          <w:sz w:val="18"/>
        </w:rPr>
        <w:t> </w:t>
      </w:r>
      <w:r>
        <w:rPr>
          <w:rFonts w:ascii="Arial" w:hAnsi="Arial"/>
          <w:color w:val="231F20"/>
          <w:sz w:val="18"/>
        </w:rPr>
        <w:t>research.</w:t>
      </w:r>
      <w:r>
        <w:rPr>
          <w:rFonts w:ascii="Arial" w:hAnsi="Arial"/>
          <w:color w:val="231F20"/>
          <w:spacing w:val="-27"/>
          <w:sz w:val="18"/>
        </w:rPr>
        <w:t> </w:t>
      </w:r>
      <w:r>
        <w:rPr>
          <w:rFonts w:ascii="Arial" w:hAnsi="Arial"/>
          <w:color w:val="231F20"/>
          <w:spacing w:val="-3"/>
          <w:sz w:val="18"/>
        </w:rPr>
        <w:t>We</w:t>
      </w:r>
      <w:r>
        <w:rPr>
          <w:rFonts w:ascii="Arial" w:hAnsi="Arial"/>
          <w:color w:val="231F20"/>
          <w:spacing w:val="-9"/>
          <w:sz w:val="18"/>
        </w:rPr>
        <w:t> </w:t>
      </w:r>
      <w:r>
        <w:rPr>
          <w:rFonts w:ascii="Arial" w:hAnsi="Arial"/>
          <w:color w:val="231F20"/>
          <w:sz w:val="18"/>
        </w:rPr>
        <w:t>are swept into her optimism: “Everything seemed to be going so well . . </w:t>
      </w:r>
      <w:r>
        <w:rPr>
          <w:rFonts w:ascii="Arial" w:hAnsi="Arial"/>
          <w:color w:val="231F20"/>
          <w:spacing w:val="-18"/>
          <w:sz w:val="18"/>
        </w:rPr>
        <w:t>.” </w:t>
      </w:r>
      <w:r>
        <w:rPr>
          <w:rFonts w:ascii="Arial" w:hAnsi="Arial"/>
          <w:color w:val="231F20"/>
          <w:sz w:val="18"/>
        </w:rPr>
        <w:t>Here,</w:t>
      </w:r>
      <w:r>
        <w:rPr>
          <w:rFonts w:ascii="Arial" w:hAnsi="Arial"/>
          <w:color w:val="231F20"/>
          <w:spacing w:val="-9"/>
          <w:sz w:val="18"/>
        </w:rPr>
        <w:t> </w:t>
      </w:r>
      <w:r>
        <w:rPr>
          <w:rFonts w:ascii="Arial" w:hAnsi="Arial"/>
          <w:color w:val="231F20"/>
          <w:sz w:val="18"/>
        </w:rPr>
        <w:t>the</w:t>
      </w:r>
      <w:r>
        <w:rPr>
          <w:rFonts w:ascii="Arial" w:hAnsi="Arial"/>
          <w:color w:val="231F20"/>
          <w:spacing w:val="-9"/>
          <w:sz w:val="18"/>
        </w:rPr>
        <w:t> </w:t>
      </w:r>
      <w:r>
        <w:rPr>
          <w:rFonts w:ascii="Arial" w:hAnsi="Arial"/>
          <w:color w:val="231F20"/>
          <w:sz w:val="18"/>
        </w:rPr>
        <w:t>ellipses</w:t>
      </w:r>
      <w:r>
        <w:rPr>
          <w:rFonts w:ascii="Arial" w:hAnsi="Arial"/>
          <w:color w:val="231F20"/>
          <w:spacing w:val="-9"/>
          <w:sz w:val="18"/>
        </w:rPr>
        <w:t> </w:t>
      </w:r>
      <w:r>
        <w:rPr>
          <w:rFonts w:ascii="Arial" w:hAnsi="Arial"/>
          <w:color w:val="231F20"/>
          <w:sz w:val="18"/>
        </w:rPr>
        <w:t>provide</w:t>
      </w:r>
      <w:r>
        <w:rPr>
          <w:rFonts w:ascii="Arial" w:hAnsi="Arial"/>
          <w:color w:val="231F20"/>
          <w:spacing w:val="-9"/>
          <w:sz w:val="18"/>
        </w:rPr>
        <w:t> </w:t>
      </w:r>
      <w:r>
        <w:rPr>
          <w:rFonts w:ascii="Arial" w:hAnsi="Arial"/>
          <w:color w:val="231F20"/>
          <w:sz w:val="18"/>
        </w:rPr>
        <w:t>a</w:t>
      </w:r>
      <w:r>
        <w:rPr>
          <w:rFonts w:ascii="Arial" w:hAnsi="Arial"/>
          <w:color w:val="231F20"/>
          <w:spacing w:val="-9"/>
          <w:sz w:val="18"/>
        </w:rPr>
        <w:t> </w:t>
      </w:r>
      <w:r>
        <w:rPr>
          <w:rFonts w:ascii="Arial" w:hAnsi="Arial"/>
          <w:color w:val="231F20"/>
          <w:sz w:val="18"/>
        </w:rPr>
        <w:t>transition</w:t>
      </w:r>
      <w:r>
        <w:rPr>
          <w:rFonts w:ascii="Arial" w:hAnsi="Arial"/>
          <w:color w:val="231F20"/>
          <w:spacing w:val="-9"/>
          <w:sz w:val="18"/>
        </w:rPr>
        <w:t> </w:t>
      </w:r>
      <w:r>
        <w:rPr>
          <w:rFonts w:ascii="Arial" w:hAnsi="Arial"/>
          <w:color w:val="231F20"/>
          <w:sz w:val="18"/>
        </w:rPr>
        <w:t>back</w:t>
      </w:r>
      <w:r>
        <w:rPr>
          <w:rFonts w:ascii="Arial" w:hAnsi="Arial"/>
          <w:color w:val="231F20"/>
          <w:spacing w:val="-9"/>
          <w:sz w:val="18"/>
        </w:rPr>
        <w:t> </w:t>
      </w:r>
      <w:r>
        <w:rPr>
          <w:rFonts w:ascii="Arial" w:hAnsi="Arial"/>
          <w:color w:val="231F20"/>
          <w:sz w:val="18"/>
        </w:rPr>
        <w:t>to</w:t>
      </w:r>
      <w:r>
        <w:rPr>
          <w:rFonts w:ascii="Arial" w:hAnsi="Arial"/>
          <w:color w:val="231F20"/>
          <w:spacing w:val="-9"/>
          <w:sz w:val="18"/>
        </w:rPr>
        <w:t> </w:t>
      </w:r>
      <w:r>
        <w:rPr>
          <w:rFonts w:ascii="Arial" w:hAnsi="Arial"/>
          <w:color w:val="231F20"/>
          <w:sz w:val="18"/>
        </w:rPr>
        <w:t>the</w:t>
      </w:r>
      <w:r>
        <w:rPr>
          <w:rFonts w:ascii="Arial" w:hAnsi="Arial"/>
          <w:color w:val="231F20"/>
          <w:spacing w:val="-9"/>
          <w:sz w:val="18"/>
        </w:rPr>
        <w:t> </w:t>
      </w:r>
      <w:r>
        <w:rPr>
          <w:rFonts w:ascii="Arial" w:hAnsi="Arial"/>
          <w:color w:val="231F20"/>
          <w:sz w:val="18"/>
        </w:rPr>
        <w:t>moment</w:t>
      </w:r>
      <w:r>
        <w:rPr>
          <w:rFonts w:ascii="Arial" w:hAnsi="Arial"/>
          <w:color w:val="231F20"/>
          <w:spacing w:val="-9"/>
          <w:sz w:val="18"/>
        </w:rPr>
        <w:t> </w:t>
      </w:r>
      <w:r>
        <w:rPr>
          <w:rFonts w:ascii="Arial" w:hAnsi="Arial"/>
          <w:color w:val="231F20"/>
          <w:sz w:val="18"/>
        </w:rPr>
        <w:t>when</w:t>
      </w:r>
      <w:r>
        <w:rPr>
          <w:rFonts w:ascii="Arial" w:hAnsi="Arial"/>
          <w:color w:val="231F20"/>
          <w:spacing w:val="-9"/>
          <w:sz w:val="18"/>
        </w:rPr>
        <w:t> </w:t>
      </w:r>
      <w:r>
        <w:rPr>
          <w:rFonts w:ascii="Arial" w:hAnsi="Arial"/>
          <w:color w:val="231F20"/>
          <w:sz w:val="18"/>
        </w:rPr>
        <w:t>Ariela discovers</w:t>
      </w:r>
      <w:r>
        <w:rPr>
          <w:rFonts w:ascii="Arial" w:hAnsi="Arial"/>
          <w:color w:val="231F20"/>
          <w:spacing w:val="-10"/>
          <w:sz w:val="18"/>
        </w:rPr>
        <w:t> </w:t>
      </w:r>
      <w:r>
        <w:rPr>
          <w:rFonts w:ascii="Arial" w:hAnsi="Arial"/>
          <w:color w:val="231F20"/>
          <w:sz w:val="18"/>
        </w:rPr>
        <w:t>the</w:t>
      </w:r>
      <w:r>
        <w:rPr>
          <w:rFonts w:ascii="Arial" w:hAnsi="Arial"/>
          <w:color w:val="231F20"/>
          <w:spacing w:val="-10"/>
          <w:sz w:val="18"/>
        </w:rPr>
        <w:t> </w:t>
      </w:r>
      <w:r>
        <w:rPr>
          <w:rFonts w:ascii="Arial" w:hAnsi="Arial"/>
          <w:color w:val="231F20"/>
          <w:sz w:val="18"/>
        </w:rPr>
        <w:t>devastating</w:t>
      </w:r>
      <w:r>
        <w:rPr>
          <w:rFonts w:ascii="Arial" w:hAnsi="Arial"/>
          <w:color w:val="231F20"/>
          <w:spacing w:val="-10"/>
          <w:sz w:val="18"/>
        </w:rPr>
        <w:t> </w:t>
      </w:r>
      <w:r>
        <w:rPr>
          <w:rFonts w:ascii="Arial" w:hAnsi="Arial"/>
          <w:color w:val="231F20"/>
          <w:sz w:val="18"/>
        </w:rPr>
        <w:t>fact</w:t>
      </w:r>
      <w:r>
        <w:rPr>
          <w:rFonts w:ascii="Arial" w:hAnsi="Arial"/>
          <w:color w:val="231F20"/>
          <w:spacing w:val="-10"/>
          <w:sz w:val="18"/>
        </w:rPr>
        <w:t> </w:t>
      </w:r>
      <w:r>
        <w:rPr>
          <w:rFonts w:ascii="Arial" w:hAnsi="Arial"/>
          <w:color w:val="231F20"/>
          <w:sz w:val="18"/>
        </w:rPr>
        <w:t>that</w:t>
      </w:r>
      <w:r>
        <w:rPr>
          <w:rFonts w:ascii="Arial" w:hAnsi="Arial"/>
          <w:color w:val="231F20"/>
          <w:spacing w:val="-10"/>
          <w:sz w:val="18"/>
        </w:rPr>
        <w:t> </w:t>
      </w:r>
      <w:r>
        <w:rPr>
          <w:rFonts w:ascii="Arial" w:hAnsi="Arial"/>
          <w:color w:val="231F20"/>
          <w:sz w:val="18"/>
        </w:rPr>
        <w:t>her</w:t>
      </w:r>
      <w:r>
        <w:rPr>
          <w:rFonts w:ascii="Arial" w:hAnsi="Arial"/>
          <w:color w:val="231F20"/>
          <w:spacing w:val="-10"/>
          <w:sz w:val="18"/>
        </w:rPr>
        <w:t> </w:t>
      </w:r>
      <w:r>
        <w:rPr>
          <w:rFonts w:ascii="Arial" w:hAnsi="Arial"/>
          <w:color w:val="231F20"/>
          <w:sz w:val="18"/>
        </w:rPr>
        <w:t>stem</w:t>
      </w:r>
      <w:r>
        <w:rPr>
          <w:rFonts w:ascii="Arial" w:hAnsi="Arial"/>
          <w:color w:val="231F20"/>
          <w:spacing w:val="-10"/>
          <w:sz w:val="18"/>
        </w:rPr>
        <w:t> </w:t>
      </w:r>
      <w:r>
        <w:rPr>
          <w:rFonts w:ascii="Arial" w:hAnsi="Arial"/>
          <w:color w:val="231F20"/>
          <w:sz w:val="18"/>
        </w:rPr>
        <w:t>cells</w:t>
      </w:r>
      <w:r>
        <w:rPr>
          <w:rFonts w:ascii="Arial" w:hAnsi="Arial"/>
          <w:color w:val="231F20"/>
          <w:spacing w:val="-10"/>
          <w:sz w:val="18"/>
        </w:rPr>
        <w:t> </w:t>
      </w:r>
      <w:r>
        <w:rPr>
          <w:rFonts w:ascii="Arial" w:hAnsi="Arial"/>
          <w:color w:val="231F20"/>
          <w:sz w:val="18"/>
        </w:rPr>
        <w:t>are</w:t>
      </w:r>
      <w:r>
        <w:rPr>
          <w:rFonts w:ascii="Arial" w:hAnsi="Arial"/>
          <w:color w:val="231F20"/>
          <w:spacing w:val="-10"/>
          <w:sz w:val="18"/>
        </w:rPr>
        <w:t> </w:t>
      </w:r>
      <w:r>
        <w:rPr>
          <w:rFonts w:ascii="Arial" w:hAnsi="Arial"/>
          <w:color w:val="231F20"/>
          <w:sz w:val="18"/>
        </w:rPr>
        <w:t>dead.</w:t>
      </w:r>
      <w:r>
        <w:rPr>
          <w:rFonts w:ascii="Arial" w:hAnsi="Arial"/>
          <w:color w:val="231F20"/>
          <w:spacing w:val="-20"/>
          <w:sz w:val="18"/>
        </w:rPr>
        <w:t> </w:t>
      </w:r>
      <w:r>
        <w:rPr>
          <w:rFonts w:ascii="Arial" w:hAnsi="Arial"/>
          <w:color w:val="231F20"/>
          <w:sz w:val="18"/>
        </w:rPr>
        <w:t>It</w:t>
      </w:r>
      <w:r>
        <w:rPr>
          <w:rFonts w:ascii="Arial" w:hAnsi="Arial"/>
          <w:color w:val="231F20"/>
          <w:spacing w:val="-10"/>
          <w:sz w:val="18"/>
        </w:rPr>
        <w:t> </w:t>
      </w:r>
      <w:r>
        <w:rPr>
          <w:rFonts w:ascii="Arial" w:hAnsi="Arial"/>
          <w:color w:val="231F20"/>
          <w:sz w:val="18"/>
        </w:rPr>
        <w:t>would</w:t>
      </w:r>
      <w:r>
        <w:rPr>
          <w:rFonts w:ascii="Arial" w:hAnsi="Arial"/>
          <w:color w:val="231F20"/>
          <w:spacing w:val="-10"/>
          <w:sz w:val="18"/>
        </w:rPr>
        <w:t> </w:t>
      </w:r>
      <w:r>
        <w:rPr>
          <w:rFonts w:ascii="Arial" w:hAnsi="Arial"/>
          <w:color w:val="231F20"/>
          <w:sz w:val="18"/>
        </w:rPr>
        <w:t>be helpful to know who speaks to Ariela—Is it her lab manager? A voice in her head?—to reassure her that she “probably didn’t do anything wrong” and that “this sort of thing is common when working with stem </w:t>
      </w:r>
      <w:r>
        <w:rPr>
          <w:rFonts w:ascii="Arial" w:hAnsi="Arial"/>
          <w:color w:val="231F20"/>
          <w:spacing w:val="-3"/>
          <w:sz w:val="18"/>
        </w:rPr>
        <w:t>cells.”</w:t>
      </w:r>
    </w:p>
    <w:p>
      <w:pPr>
        <w:spacing w:line="278" w:lineRule="auto" w:before="0"/>
        <w:ind w:left="580" w:right="586" w:firstLine="300"/>
        <w:jc w:val="both"/>
        <w:rPr>
          <w:rFonts w:ascii="Arial" w:hAnsi="Arial"/>
          <w:sz w:val="18"/>
        </w:rPr>
      </w:pPr>
      <w:r>
        <w:rPr>
          <w:rFonts w:ascii="Arial" w:hAnsi="Arial"/>
          <w:color w:val="231F20"/>
          <w:sz w:val="18"/>
        </w:rPr>
        <w:t>This essay demonstrates that it is possible to write a compelling essay based on experiences related to a circumstance that might be deemed</w:t>
      </w:r>
      <w:r>
        <w:rPr>
          <w:rFonts w:ascii="Arial" w:hAnsi="Arial"/>
          <w:color w:val="231F20"/>
          <w:spacing w:val="-15"/>
          <w:sz w:val="18"/>
        </w:rPr>
        <w:t> </w:t>
      </w:r>
      <w:r>
        <w:rPr>
          <w:rFonts w:ascii="Arial" w:hAnsi="Arial"/>
          <w:color w:val="231F20"/>
          <w:sz w:val="18"/>
        </w:rPr>
        <w:t>a</w:t>
      </w:r>
      <w:r>
        <w:rPr>
          <w:rFonts w:ascii="Arial" w:hAnsi="Arial"/>
          <w:color w:val="231F20"/>
          <w:spacing w:val="-15"/>
          <w:sz w:val="18"/>
        </w:rPr>
        <w:t> </w:t>
      </w:r>
      <w:r>
        <w:rPr>
          <w:rFonts w:ascii="Arial" w:hAnsi="Arial"/>
          <w:color w:val="231F20"/>
          <w:sz w:val="18"/>
        </w:rPr>
        <w:t>failure</w:t>
      </w:r>
      <w:r>
        <w:rPr>
          <w:rFonts w:ascii="Arial" w:hAnsi="Arial"/>
          <w:color w:val="231F20"/>
          <w:spacing w:val="-15"/>
          <w:sz w:val="18"/>
        </w:rPr>
        <w:t> </w:t>
      </w:r>
      <w:r>
        <w:rPr>
          <w:rFonts w:ascii="Arial" w:hAnsi="Arial"/>
          <w:color w:val="231F20"/>
          <w:sz w:val="18"/>
        </w:rPr>
        <w:t>or</w:t>
      </w:r>
      <w:r>
        <w:rPr>
          <w:rFonts w:ascii="Arial" w:hAnsi="Arial"/>
          <w:color w:val="231F20"/>
          <w:spacing w:val="-15"/>
          <w:sz w:val="18"/>
        </w:rPr>
        <w:t> </w:t>
      </w:r>
      <w:r>
        <w:rPr>
          <w:rFonts w:ascii="Arial" w:hAnsi="Arial"/>
          <w:color w:val="231F20"/>
          <w:sz w:val="18"/>
        </w:rPr>
        <w:t>a</w:t>
      </w:r>
      <w:r>
        <w:rPr>
          <w:rFonts w:ascii="Arial" w:hAnsi="Arial"/>
          <w:color w:val="231F20"/>
          <w:spacing w:val="-15"/>
          <w:sz w:val="18"/>
        </w:rPr>
        <w:t> </w:t>
      </w:r>
      <w:r>
        <w:rPr>
          <w:rFonts w:ascii="Arial" w:hAnsi="Arial"/>
          <w:color w:val="231F20"/>
          <w:sz w:val="18"/>
        </w:rPr>
        <w:t>project</w:t>
      </w:r>
      <w:r>
        <w:rPr>
          <w:rFonts w:ascii="Arial" w:hAnsi="Arial"/>
          <w:color w:val="231F20"/>
          <w:spacing w:val="-15"/>
          <w:sz w:val="18"/>
        </w:rPr>
        <w:t> </w:t>
      </w:r>
      <w:r>
        <w:rPr>
          <w:rFonts w:ascii="Arial" w:hAnsi="Arial"/>
          <w:color w:val="231F20"/>
          <w:sz w:val="18"/>
        </w:rPr>
        <w:t>where</w:t>
      </w:r>
      <w:r>
        <w:rPr>
          <w:rFonts w:ascii="Arial" w:hAnsi="Arial"/>
          <w:color w:val="231F20"/>
          <w:spacing w:val="-15"/>
          <w:sz w:val="18"/>
        </w:rPr>
        <w:t> </w:t>
      </w:r>
      <w:r>
        <w:rPr>
          <w:rFonts w:ascii="Arial" w:hAnsi="Arial"/>
          <w:color w:val="231F20"/>
          <w:sz w:val="18"/>
        </w:rPr>
        <w:t>performance</w:t>
      </w:r>
      <w:r>
        <w:rPr>
          <w:rFonts w:ascii="Arial" w:hAnsi="Arial"/>
          <w:color w:val="231F20"/>
          <w:spacing w:val="-15"/>
          <w:sz w:val="18"/>
        </w:rPr>
        <w:t> </w:t>
      </w:r>
      <w:r>
        <w:rPr>
          <w:rFonts w:ascii="Arial" w:hAnsi="Arial"/>
          <w:color w:val="231F20"/>
          <w:sz w:val="18"/>
        </w:rPr>
        <w:t>didn’t</w:t>
      </w:r>
      <w:r>
        <w:rPr>
          <w:rFonts w:ascii="Arial" w:hAnsi="Arial"/>
          <w:color w:val="231F20"/>
          <w:spacing w:val="-15"/>
          <w:sz w:val="18"/>
        </w:rPr>
        <w:t> </w:t>
      </w:r>
      <w:r>
        <w:rPr>
          <w:rFonts w:ascii="Arial" w:hAnsi="Arial"/>
          <w:color w:val="231F20"/>
          <w:sz w:val="18"/>
        </w:rPr>
        <w:t>reach</w:t>
      </w:r>
      <w:r>
        <w:rPr>
          <w:rFonts w:ascii="Arial" w:hAnsi="Arial"/>
          <w:color w:val="231F20"/>
          <w:spacing w:val="-15"/>
          <w:sz w:val="18"/>
        </w:rPr>
        <w:t> </w:t>
      </w:r>
      <w:r>
        <w:rPr>
          <w:rFonts w:ascii="Arial" w:hAnsi="Arial"/>
          <w:color w:val="231F20"/>
          <w:spacing w:val="-3"/>
          <w:sz w:val="18"/>
        </w:rPr>
        <w:t>one’s</w:t>
      </w:r>
      <w:r>
        <w:rPr>
          <w:rFonts w:ascii="Arial" w:hAnsi="Arial"/>
          <w:color w:val="231F20"/>
          <w:spacing w:val="-15"/>
          <w:sz w:val="18"/>
        </w:rPr>
        <w:t> </w:t>
      </w:r>
      <w:r>
        <w:rPr>
          <w:rFonts w:ascii="Arial" w:hAnsi="Arial"/>
          <w:color w:val="231F20"/>
          <w:sz w:val="18"/>
        </w:rPr>
        <w:t>ex- pectations.</w:t>
      </w:r>
      <w:r>
        <w:rPr>
          <w:rFonts w:ascii="Arial" w:hAnsi="Arial"/>
          <w:color w:val="231F20"/>
          <w:spacing w:val="-16"/>
          <w:sz w:val="18"/>
        </w:rPr>
        <w:t> </w:t>
      </w:r>
      <w:r>
        <w:rPr>
          <w:rFonts w:ascii="Arial" w:hAnsi="Arial"/>
          <w:color w:val="231F20"/>
          <w:sz w:val="18"/>
        </w:rPr>
        <w:t>Ariela</w:t>
      </w:r>
      <w:r>
        <w:rPr>
          <w:rFonts w:ascii="Arial" w:hAnsi="Arial"/>
          <w:color w:val="231F20"/>
          <w:spacing w:val="-6"/>
          <w:sz w:val="18"/>
        </w:rPr>
        <w:t> </w:t>
      </w:r>
      <w:r>
        <w:rPr>
          <w:rFonts w:ascii="Arial" w:hAnsi="Arial"/>
          <w:color w:val="231F20"/>
          <w:sz w:val="18"/>
        </w:rPr>
        <w:t>writes</w:t>
      </w:r>
      <w:r>
        <w:rPr>
          <w:rFonts w:ascii="Arial" w:hAnsi="Arial"/>
          <w:color w:val="231F20"/>
          <w:spacing w:val="-6"/>
          <w:sz w:val="18"/>
        </w:rPr>
        <w:t> </w:t>
      </w:r>
      <w:r>
        <w:rPr>
          <w:rFonts w:ascii="Arial" w:hAnsi="Arial"/>
          <w:color w:val="231F20"/>
          <w:sz w:val="18"/>
        </w:rPr>
        <w:t>with</w:t>
      </w:r>
      <w:r>
        <w:rPr>
          <w:rFonts w:ascii="Arial" w:hAnsi="Arial"/>
          <w:color w:val="231F20"/>
          <w:spacing w:val="-6"/>
          <w:sz w:val="18"/>
        </w:rPr>
        <w:t> </w:t>
      </w:r>
      <w:r>
        <w:rPr>
          <w:rFonts w:ascii="Arial" w:hAnsi="Arial"/>
          <w:color w:val="231F20"/>
          <w:sz w:val="18"/>
        </w:rPr>
        <w:t>admirable</w:t>
      </w:r>
      <w:r>
        <w:rPr>
          <w:rFonts w:ascii="Arial" w:hAnsi="Arial"/>
          <w:color w:val="231F20"/>
          <w:spacing w:val="-6"/>
          <w:sz w:val="18"/>
        </w:rPr>
        <w:t> </w:t>
      </w:r>
      <w:r>
        <w:rPr>
          <w:rFonts w:ascii="Arial" w:hAnsi="Arial"/>
          <w:color w:val="231F20"/>
          <w:sz w:val="18"/>
        </w:rPr>
        <w:t>honesty</w:t>
      </w:r>
      <w:r>
        <w:rPr>
          <w:rFonts w:ascii="Arial" w:hAnsi="Arial"/>
          <w:color w:val="231F20"/>
          <w:spacing w:val="-6"/>
          <w:sz w:val="18"/>
        </w:rPr>
        <w:t> </w:t>
      </w:r>
      <w:r>
        <w:rPr>
          <w:rFonts w:ascii="Arial" w:hAnsi="Arial"/>
          <w:color w:val="231F20"/>
          <w:sz w:val="18"/>
        </w:rPr>
        <w:t>when</w:t>
      </w:r>
      <w:r>
        <w:rPr>
          <w:rFonts w:ascii="Arial" w:hAnsi="Arial"/>
          <w:color w:val="231F20"/>
          <w:spacing w:val="-6"/>
          <w:sz w:val="18"/>
        </w:rPr>
        <w:t> </w:t>
      </w:r>
      <w:r>
        <w:rPr>
          <w:rFonts w:ascii="Arial" w:hAnsi="Arial"/>
          <w:color w:val="231F20"/>
          <w:sz w:val="18"/>
        </w:rPr>
        <w:t>she</w:t>
      </w:r>
      <w:r>
        <w:rPr>
          <w:rFonts w:ascii="Arial" w:hAnsi="Arial"/>
          <w:color w:val="231F20"/>
          <w:spacing w:val="-6"/>
          <w:sz w:val="18"/>
        </w:rPr>
        <w:t> </w:t>
      </w:r>
      <w:r>
        <w:rPr>
          <w:rFonts w:ascii="Arial" w:hAnsi="Arial"/>
          <w:color w:val="231F20"/>
          <w:sz w:val="18"/>
        </w:rPr>
        <w:t>admits</w:t>
      </w:r>
      <w:r>
        <w:rPr>
          <w:rFonts w:ascii="Arial" w:hAnsi="Arial"/>
          <w:color w:val="231F20"/>
          <w:spacing w:val="-6"/>
          <w:sz w:val="18"/>
        </w:rPr>
        <w:t> </w:t>
      </w:r>
      <w:r>
        <w:rPr>
          <w:rFonts w:ascii="Arial" w:hAnsi="Arial"/>
          <w:color w:val="231F20"/>
          <w:sz w:val="18"/>
        </w:rPr>
        <w:t>that her</w:t>
      </w:r>
      <w:r>
        <w:rPr>
          <w:rFonts w:ascii="Arial" w:hAnsi="Arial"/>
          <w:color w:val="231F20"/>
          <w:spacing w:val="-9"/>
          <w:sz w:val="18"/>
        </w:rPr>
        <w:t> </w:t>
      </w:r>
      <w:r>
        <w:rPr>
          <w:rFonts w:ascii="Arial" w:hAnsi="Arial"/>
          <w:color w:val="231F20"/>
          <w:sz w:val="18"/>
        </w:rPr>
        <w:t>project</w:t>
      </w:r>
      <w:r>
        <w:rPr>
          <w:rFonts w:ascii="Arial" w:hAnsi="Arial"/>
          <w:color w:val="231F20"/>
          <w:spacing w:val="-9"/>
          <w:sz w:val="18"/>
        </w:rPr>
        <w:t> </w:t>
      </w:r>
      <w:r>
        <w:rPr>
          <w:rFonts w:ascii="Arial" w:hAnsi="Arial"/>
          <w:color w:val="231F20"/>
          <w:sz w:val="18"/>
        </w:rPr>
        <w:t>was</w:t>
      </w:r>
      <w:r>
        <w:rPr>
          <w:rFonts w:ascii="Arial" w:hAnsi="Arial"/>
          <w:color w:val="231F20"/>
          <w:spacing w:val="-9"/>
          <w:sz w:val="18"/>
        </w:rPr>
        <w:t> </w:t>
      </w:r>
      <w:r>
        <w:rPr>
          <w:rFonts w:ascii="Arial" w:hAnsi="Arial"/>
          <w:color w:val="231F20"/>
          <w:sz w:val="18"/>
        </w:rPr>
        <w:t>not</w:t>
      </w:r>
      <w:r>
        <w:rPr>
          <w:rFonts w:ascii="Arial" w:hAnsi="Arial"/>
          <w:color w:val="231F20"/>
          <w:spacing w:val="-9"/>
          <w:sz w:val="18"/>
        </w:rPr>
        <w:t> </w:t>
      </w:r>
      <w:r>
        <w:rPr>
          <w:rFonts w:ascii="Arial" w:hAnsi="Arial"/>
          <w:color w:val="231F20"/>
          <w:sz w:val="18"/>
        </w:rPr>
        <w:t>completed</w:t>
      </w:r>
      <w:r>
        <w:rPr>
          <w:rFonts w:ascii="Arial" w:hAnsi="Arial"/>
          <w:color w:val="231F20"/>
          <w:spacing w:val="-9"/>
          <w:sz w:val="18"/>
        </w:rPr>
        <w:t> </w:t>
      </w:r>
      <w:r>
        <w:rPr>
          <w:rFonts w:ascii="Arial" w:hAnsi="Arial"/>
          <w:color w:val="231F20"/>
          <w:sz w:val="18"/>
        </w:rPr>
        <w:t>by</w:t>
      </w:r>
      <w:r>
        <w:rPr>
          <w:rFonts w:ascii="Arial" w:hAnsi="Arial"/>
          <w:color w:val="231F20"/>
          <w:spacing w:val="-9"/>
          <w:sz w:val="18"/>
        </w:rPr>
        <w:t> </w:t>
      </w:r>
      <w:r>
        <w:rPr>
          <w:rFonts w:ascii="Arial" w:hAnsi="Arial"/>
          <w:color w:val="231F20"/>
          <w:sz w:val="18"/>
        </w:rPr>
        <w:t>the</w:t>
      </w:r>
      <w:r>
        <w:rPr>
          <w:rFonts w:ascii="Arial" w:hAnsi="Arial"/>
          <w:color w:val="231F20"/>
          <w:spacing w:val="-8"/>
          <w:sz w:val="18"/>
        </w:rPr>
        <w:t> </w:t>
      </w:r>
      <w:r>
        <w:rPr>
          <w:rFonts w:ascii="Arial" w:hAnsi="Arial"/>
          <w:color w:val="231F20"/>
          <w:sz w:val="18"/>
        </w:rPr>
        <w:t>end</w:t>
      </w:r>
      <w:r>
        <w:rPr>
          <w:rFonts w:ascii="Arial" w:hAnsi="Arial"/>
          <w:color w:val="231F20"/>
          <w:spacing w:val="-9"/>
          <w:sz w:val="18"/>
        </w:rPr>
        <w:t> </w:t>
      </w:r>
      <w:r>
        <w:rPr>
          <w:rFonts w:ascii="Arial" w:hAnsi="Arial"/>
          <w:color w:val="231F20"/>
          <w:sz w:val="18"/>
        </w:rPr>
        <w:t>of</w:t>
      </w:r>
      <w:r>
        <w:rPr>
          <w:rFonts w:ascii="Arial" w:hAnsi="Arial"/>
          <w:color w:val="231F20"/>
          <w:spacing w:val="-9"/>
          <w:sz w:val="18"/>
        </w:rPr>
        <w:t> </w:t>
      </w:r>
      <w:r>
        <w:rPr>
          <w:rFonts w:ascii="Arial" w:hAnsi="Arial"/>
          <w:color w:val="231F20"/>
          <w:sz w:val="18"/>
        </w:rPr>
        <w:t>the</w:t>
      </w:r>
      <w:r>
        <w:rPr>
          <w:rFonts w:ascii="Arial" w:hAnsi="Arial"/>
          <w:color w:val="231F20"/>
          <w:spacing w:val="-8"/>
          <w:sz w:val="18"/>
        </w:rPr>
        <w:t> </w:t>
      </w:r>
      <w:r>
        <w:rPr>
          <w:rFonts w:ascii="Arial" w:hAnsi="Arial"/>
          <w:color w:val="231F20"/>
          <w:sz w:val="18"/>
        </w:rPr>
        <w:t>summer.</w:t>
      </w:r>
      <w:r>
        <w:rPr>
          <w:rFonts w:ascii="Arial" w:hAnsi="Arial"/>
          <w:color w:val="231F20"/>
          <w:spacing w:val="-18"/>
          <w:sz w:val="18"/>
        </w:rPr>
        <w:t> </w:t>
      </w:r>
      <w:r>
        <w:rPr>
          <w:rFonts w:ascii="Arial" w:hAnsi="Arial"/>
          <w:color w:val="231F20"/>
          <w:spacing w:val="-4"/>
          <w:sz w:val="18"/>
        </w:rPr>
        <w:t>However,</w:t>
      </w:r>
      <w:r>
        <w:rPr>
          <w:rFonts w:ascii="Arial" w:hAnsi="Arial"/>
          <w:color w:val="231F20"/>
          <w:spacing w:val="-8"/>
          <w:sz w:val="18"/>
        </w:rPr>
        <w:t> </w:t>
      </w:r>
      <w:r>
        <w:rPr>
          <w:rFonts w:ascii="Arial" w:hAnsi="Arial"/>
          <w:color w:val="231F20"/>
          <w:sz w:val="18"/>
        </w:rPr>
        <w:t>we understand that her perseverance paid off, as she was able to “pro- duce valuable </w:t>
      </w:r>
      <w:r>
        <w:rPr>
          <w:rFonts w:ascii="Arial" w:hAnsi="Arial"/>
          <w:color w:val="231F20"/>
          <w:spacing w:val="-4"/>
          <w:sz w:val="18"/>
        </w:rPr>
        <w:t>data.” </w:t>
      </w:r>
      <w:r>
        <w:rPr>
          <w:rFonts w:ascii="Arial" w:hAnsi="Arial"/>
          <w:color w:val="231F20"/>
          <w:sz w:val="18"/>
        </w:rPr>
        <w:t>Since the original essay asked about “something that you </w:t>
      </w:r>
      <w:r>
        <w:rPr>
          <w:rFonts w:ascii="Arial" w:hAnsi="Arial"/>
          <w:color w:val="231F20"/>
          <w:spacing w:val="-3"/>
          <w:sz w:val="18"/>
        </w:rPr>
        <w:t>have </w:t>
      </w:r>
      <w:r>
        <w:rPr>
          <w:rFonts w:ascii="Arial" w:hAnsi="Arial"/>
          <w:color w:val="231F20"/>
          <w:sz w:val="18"/>
        </w:rPr>
        <w:t>created,” Ariela might </w:t>
      </w:r>
      <w:r>
        <w:rPr>
          <w:rFonts w:ascii="Arial" w:hAnsi="Arial"/>
          <w:color w:val="231F20"/>
          <w:spacing w:val="-3"/>
          <w:sz w:val="18"/>
        </w:rPr>
        <w:t>have </w:t>
      </w:r>
      <w:r>
        <w:rPr>
          <w:rFonts w:ascii="Arial" w:hAnsi="Arial"/>
          <w:color w:val="231F20"/>
          <w:sz w:val="18"/>
        </w:rPr>
        <w:t>explained in greater detail what</w:t>
      </w:r>
      <w:r>
        <w:rPr>
          <w:rFonts w:ascii="Arial" w:hAnsi="Arial"/>
          <w:color w:val="231F20"/>
          <w:spacing w:val="-4"/>
          <w:sz w:val="18"/>
        </w:rPr>
        <w:t> </w:t>
      </w:r>
      <w:r>
        <w:rPr>
          <w:rFonts w:ascii="Arial" w:hAnsi="Arial"/>
          <w:color w:val="231F20"/>
          <w:sz w:val="18"/>
        </w:rPr>
        <w:t>this</w:t>
      </w:r>
      <w:r>
        <w:rPr>
          <w:rFonts w:ascii="Arial" w:hAnsi="Arial"/>
          <w:color w:val="231F20"/>
          <w:spacing w:val="-8"/>
          <w:sz w:val="18"/>
        </w:rPr>
        <w:t> </w:t>
      </w:r>
      <w:r>
        <w:rPr>
          <w:rFonts w:ascii="Arial" w:hAnsi="Arial"/>
          <w:color w:val="231F20"/>
          <w:sz w:val="18"/>
        </w:rPr>
        <w:t>“valuable</w:t>
      </w:r>
      <w:r>
        <w:rPr>
          <w:rFonts w:ascii="Arial" w:hAnsi="Arial"/>
          <w:color w:val="231F20"/>
          <w:spacing w:val="-4"/>
          <w:sz w:val="18"/>
        </w:rPr>
        <w:t> </w:t>
      </w:r>
      <w:r>
        <w:rPr>
          <w:rFonts w:ascii="Arial" w:hAnsi="Arial"/>
          <w:color w:val="231F20"/>
          <w:sz w:val="18"/>
        </w:rPr>
        <w:t>data”</w:t>
      </w:r>
      <w:r>
        <w:rPr>
          <w:rFonts w:ascii="Arial" w:hAnsi="Arial"/>
          <w:color w:val="231F20"/>
          <w:spacing w:val="-10"/>
          <w:sz w:val="18"/>
        </w:rPr>
        <w:t> </w:t>
      </w:r>
      <w:r>
        <w:rPr>
          <w:rFonts w:ascii="Arial" w:hAnsi="Arial"/>
          <w:color w:val="231F20"/>
          <w:sz w:val="18"/>
        </w:rPr>
        <w:t>was.</w:t>
      </w:r>
      <w:r>
        <w:rPr>
          <w:rFonts w:ascii="Arial" w:hAnsi="Arial"/>
          <w:color w:val="231F20"/>
          <w:spacing w:val="-14"/>
          <w:sz w:val="18"/>
        </w:rPr>
        <w:t> </w:t>
      </w:r>
      <w:r>
        <w:rPr>
          <w:rFonts w:ascii="Arial" w:hAnsi="Arial"/>
          <w:color w:val="231F20"/>
          <w:spacing w:val="-4"/>
          <w:sz w:val="18"/>
        </w:rPr>
        <w:t>However, </w:t>
      </w:r>
      <w:r>
        <w:rPr>
          <w:rFonts w:ascii="Arial" w:hAnsi="Arial"/>
          <w:color w:val="231F20"/>
          <w:sz w:val="18"/>
        </w:rPr>
        <w:t>her</w:t>
      </w:r>
      <w:r>
        <w:rPr>
          <w:rFonts w:ascii="Arial" w:hAnsi="Arial"/>
          <w:color w:val="231F20"/>
          <w:spacing w:val="-4"/>
          <w:sz w:val="18"/>
        </w:rPr>
        <w:t> </w:t>
      </w:r>
      <w:r>
        <w:rPr>
          <w:rFonts w:ascii="Arial" w:hAnsi="Arial"/>
          <w:color w:val="231F20"/>
          <w:sz w:val="18"/>
        </w:rPr>
        <w:t>choice</w:t>
      </w:r>
      <w:r>
        <w:rPr>
          <w:rFonts w:ascii="Arial" w:hAnsi="Arial"/>
          <w:color w:val="231F20"/>
          <w:spacing w:val="-4"/>
          <w:sz w:val="18"/>
        </w:rPr>
        <w:t> </w:t>
      </w:r>
      <w:r>
        <w:rPr>
          <w:rFonts w:ascii="Arial" w:hAnsi="Arial"/>
          <w:color w:val="231F20"/>
          <w:sz w:val="18"/>
        </w:rPr>
        <w:t>to</w:t>
      </w:r>
      <w:r>
        <w:rPr>
          <w:rFonts w:ascii="Arial" w:hAnsi="Arial"/>
          <w:color w:val="231F20"/>
          <w:spacing w:val="-4"/>
          <w:sz w:val="18"/>
        </w:rPr>
        <w:t> </w:t>
      </w:r>
      <w:r>
        <w:rPr>
          <w:rFonts w:ascii="Arial" w:hAnsi="Arial"/>
          <w:color w:val="231F20"/>
          <w:sz w:val="18"/>
        </w:rPr>
        <w:t>show</w:t>
      </w:r>
      <w:r>
        <w:rPr>
          <w:rFonts w:ascii="Arial" w:hAnsi="Arial"/>
          <w:color w:val="231F20"/>
          <w:spacing w:val="-4"/>
          <w:sz w:val="18"/>
        </w:rPr>
        <w:t> </w:t>
      </w:r>
      <w:r>
        <w:rPr>
          <w:rFonts w:ascii="Arial" w:hAnsi="Arial"/>
          <w:color w:val="231F20"/>
          <w:sz w:val="18"/>
        </w:rPr>
        <w:t>an</w:t>
      </w:r>
      <w:r>
        <w:rPr>
          <w:rFonts w:ascii="Arial" w:hAnsi="Arial"/>
          <w:color w:val="231F20"/>
          <w:spacing w:val="-4"/>
          <w:sz w:val="18"/>
        </w:rPr>
        <w:t> </w:t>
      </w:r>
      <w:r>
        <w:rPr>
          <w:rFonts w:ascii="Arial" w:hAnsi="Arial"/>
          <w:color w:val="231F20"/>
          <w:sz w:val="18"/>
        </w:rPr>
        <w:t>experi- ment</w:t>
      </w:r>
      <w:r>
        <w:rPr>
          <w:rFonts w:ascii="Arial" w:hAnsi="Arial"/>
          <w:color w:val="231F20"/>
          <w:spacing w:val="-9"/>
          <w:sz w:val="18"/>
        </w:rPr>
        <w:t> </w:t>
      </w:r>
      <w:r>
        <w:rPr>
          <w:rFonts w:ascii="Arial" w:hAnsi="Arial"/>
          <w:color w:val="231F20"/>
          <w:sz w:val="18"/>
        </w:rPr>
        <w:t>that</w:t>
      </w:r>
      <w:r>
        <w:rPr>
          <w:rFonts w:ascii="Arial" w:hAnsi="Arial"/>
          <w:color w:val="231F20"/>
          <w:spacing w:val="-9"/>
          <w:sz w:val="18"/>
        </w:rPr>
        <w:t> </w:t>
      </w:r>
      <w:r>
        <w:rPr>
          <w:rFonts w:ascii="Arial" w:hAnsi="Arial"/>
          <w:color w:val="231F20"/>
          <w:sz w:val="18"/>
        </w:rPr>
        <w:t>she</w:t>
      </w:r>
      <w:r>
        <w:rPr>
          <w:rFonts w:ascii="Arial" w:hAnsi="Arial"/>
          <w:color w:val="231F20"/>
          <w:spacing w:val="-9"/>
          <w:sz w:val="18"/>
        </w:rPr>
        <w:t> </w:t>
      </w:r>
      <w:r>
        <w:rPr>
          <w:rFonts w:ascii="Arial" w:hAnsi="Arial"/>
          <w:color w:val="231F20"/>
          <w:sz w:val="18"/>
        </w:rPr>
        <w:t>created</w:t>
      </w:r>
      <w:r>
        <w:rPr>
          <w:rFonts w:ascii="Arial" w:hAnsi="Arial"/>
          <w:color w:val="231F20"/>
          <w:spacing w:val="-9"/>
          <w:sz w:val="18"/>
        </w:rPr>
        <w:t> </w:t>
      </w:r>
      <w:r>
        <w:rPr>
          <w:rFonts w:ascii="Arial" w:hAnsi="Arial"/>
          <w:color w:val="231F20"/>
          <w:sz w:val="18"/>
        </w:rPr>
        <w:t>that</w:t>
      </w:r>
      <w:r>
        <w:rPr>
          <w:rFonts w:ascii="Arial" w:hAnsi="Arial"/>
          <w:color w:val="231F20"/>
          <w:spacing w:val="-9"/>
          <w:sz w:val="18"/>
        </w:rPr>
        <w:t> </w:t>
      </w:r>
      <w:r>
        <w:rPr>
          <w:rFonts w:ascii="Arial" w:hAnsi="Arial"/>
          <w:color w:val="231F20"/>
          <w:sz w:val="18"/>
        </w:rPr>
        <w:t>did</w:t>
      </w:r>
      <w:r>
        <w:rPr>
          <w:rFonts w:ascii="Arial" w:hAnsi="Arial"/>
          <w:color w:val="231F20"/>
          <w:spacing w:val="-10"/>
          <w:sz w:val="18"/>
        </w:rPr>
        <w:t> </w:t>
      </w:r>
      <w:r>
        <w:rPr>
          <w:rFonts w:ascii="Arial" w:hAnsi="Arial"/>
          <w:color w:val="231F20"/>
          <w:sz w:val="18"/>
        </w:rPr>
        <w:t>not</w:t>
      </w:r>
      <w:r>
        <w:rPr>
          <w:rFonts w:ascii="Arial" w:hAnsi="Arial"/>
          <w:color w:val="231F20"/>
          <w:spacing w:val="-9"/>
          <w:sz w:val="18"/>
        </w:rPr>
        <w:t> </w:t>
      </w:r>
      <w:r>
        <w:rPr>
          <w:rFonts w:ascii="Arial" w:hAnsi="Arial"/>
          <w:color w:val="231F20"/>
          <w:sz w:val="18"/>
        </w:rPr>
        <w:t>go</w:t>
      </w:r>
      <w:r>
        <w:rPr>
          <w:rFonts w:ascii="Arial" w:hAnsi="Arial"/>
          <w:color w:val="231F20"/>
          <w:spacing w:val="-9"/>
          <w:sz w:val="18"/>
        </w:rPr>
        <w:t> </w:t>
      </w:r>
      <w:r>
        <w:rPr>
          <w:rFonts w:ascii="Arial" w:hAnsi="Arial"/>
          <w:color w:val="231F20"/>
          <w:sz w:val="18"/>
        </w:rPr>
        <w:t>as</w:t>
      </w:r>
      <w:r>
        <w:rPr>
          <w:rFonts w:ascii="Arial" w:hAnsi="Arial"/>
          <w:color w:val="231F20"/>
          <w:spacing w:val="-9"/>
          <w:sz w:val="18"/>
        </w:rPr>
        <w:t> </w:t>
      </w:r>
      <w:r>
        <w:rPr>
          <w:rFonts w:ascii="Arial" w:hAnsi="Arial"/>
          <w:color w:val="231F20"/>
          <w:sz w:val="18"/>
        </w:rPr>
        <w:t>planned</w:t>
      </w:r>
      <w:r>
        <w:rPr>
          <w:rFonts w:ascii="Arial" w:hAnsi="Arial"/>
          <w:color w:val="231F20"/>
          <w:spacing w:val="-9"/>
          <w:sz w:val="18"/>
        </w:rPr>
        <w:t> </w:t>
      </w:r>
      <w:r>
        <w:rPr>
          <w:rFonts w:ascii="Arial" w:hAnsi="Arial"/>
          <w:color w:val="231F20"/>
          <w:sz w:val="18"/>
        </w:rPr>
        <w:t>is</w:t>
      </w:r>
      <w:r>
        <w:rPr>
          <w:rFonts w:ascii="Arial" w:hAnsi="Arial"/>
          <w:color w:val="231F20"/>
          <w:spacing w:val="-9"/>
          <w:sz w:val="18"/>
        </w:rPr>
        <w:t> </w:t>
      </w:r>
      <w:r>
        <w:rPr>
          <w:rFonts w:ascii="Arial" w:hAnsi="Arial"/>
          <w:color w:val="231F20"/>
          <w:sz w:val="18"/>
        </w:rPr>
        <w:t>a</w:t>
      </w:r>
      <w:r>
        <w:rPr>
          <w:rFonts w:ascii="Arial" w:hAnsi="Arial"/>
          <w:color w:val="231F20"/>
          <w:spacing w:val="-9"/>
          <w:sz w:val="18"/>
        </w:rPr>
        <w:t> </w:t>
      </w:r>
      <w:r>
        <w:rPr>
          <w:rFonts w:ascii="Arial" w:hAnsi="Arial"/>
          <w:color w:val="231F20"/>
          <w:sz w:val="18"/>
        </w:rPr>
        <w:t>unique</w:t>
      </w:r>
      <w:r>
        <w:rPr>
          <w:rFonts w:ascii="Arial" w:hAnsi="Arial"/>
          <w:color w:val="231F20"/>
          <w:spacing w:val="-9"/>
          <w:sz w:val="18"/>
        </w:rPr>
        <w:t> </w:t>
      </w:r>
      <w:r>
        <w:rPr>
          <w:rFonts w:ascii="Arial" w:hAnsi="Arial"/>
          <w:color w:val="231F20"/>
          <w:sz w:val="18"/>
        </w:rPr>
        <w:t>response. It is memorable because many people are afraid to admit their mis- takes. By ending on a Thomas Edison quote, Ariela shows that she    is following the persistent spirit of the famous scientist-inventor in her passionate pursuit of scientific</w:t>
      </w:r>
      <w:r>
        <w:rPr>
          <w:rFonts w:ascii="Arial" w:hAnsi="Arial"/>
          <w:color w:val="231F20"/>
          <w:spacing w:val="-30"/>
          <w:sz w:val="18"/>
        </w:rPr>
        <w:t> </w:t>
      </w:r>
      <w:r>
        <w:rPr>
          <w:rFonts w:ascii="Arial" w:hAnsi="Arial"/>
          <w:color w:val="231F20"/>
          <w:sz w:val="18"/>
        </w:rPr>
        <w:t>knowledge.</w:t>
      </w:r>
    </w:p>
    <w:p>
      <w:pPr>
        <w:spacing w:after="0" w:line="278" w:lineRule="auto"/>
        <w:jc w:val="both"/>
        <w:rPr>
          <w:rFonts w:ascii="Arial" w:hAnsi="Arial"/>
          <w:sz w:val="18"/>
        </w:rPr>
        <w:sectPr>
          <w:pgSz w:w="8640" w:h="12960"/>
          <w:pgMar w:header="702" w:footer="0" w:top="1020" w:bottom="280" w:left="1100" w:right="840"/>
        </w:sectPr>
      </w:pPr>
    </w:p>
    <w:p>
      <w:pPr>
        <w:pStyle w:val="BodyText"/>
        <w:spacing w:before="5"/>
        <w:rPr>
          <w:rFonts w:ascii="Arial"/>
        </w:rPr>
      </w:pPr>
    </w:p>
    <w:p>
      <w:pPr>
        <w:tabs>
          <w:tab w:pos="6599" w:val="left" w:leader="none"/>
        </w:tabs>
        <w:spacing w:before="116"/>
        <w:ind w:left="120" w:right="0" w:firstLine="0"/>
        <w:jc w:val="left"/>
        <w:rPr>
          <w:rFonts w:ascii="Arial" w:hAnsi="Arial"/>
          <w:b/>
          <w:sz w:val="20"/>
        </w:rPr>
      </w:pPr>
      <w:r>
        <w:rPr/>
        <w:pict>
          <v:line style="position:absolute;mso-position-horizontal-relative:page;mso-position-vertical-relative:paragraph;z-index:2848;mso-wrap-distance-left:0;mso-wrap-distance-right:0" from="48pt,19.099377pt" to="372pt,19.099377pt" stroked="true" strokeweight=".167pt" strokecolor="#d1d3d4">
            <v:stroke dashstyle="solid"/>
            <w10:wrap type="topAndBottom"/>
          </v:line>
        </w:pict>
      </w:r>
      <w:bookmarkStart w:name="“All Worth It” by Anonymous" w:id="49"/>
      <w:bookmarkEnd w:id="49"/>
      <w:r>
        <w:rPr/>
      </w:r>
      <w:bookmarkStart w:name="_bookmark21" w:id="50"/>
      <w:bookmarkEnd w:id="50"/>
      <w:r>
        <w:rPr/>
      </w:r>
      <w:r>
        <w:rPr>
          <w:rFonts w:ascii="Arial" w:hAnsi="Arial"/>
          <w:b/>
          <w:color w:val="231F20"/>
          <w:w w:val="115"/>
          <w:sz w:val="20"/>
          <w:u w:val="single" w:color="D1D3D4"/>
        </w:rPr>
        <w:t>“All Worth</w:t>
      </w:r>
      <w:r>
        <w:rPr>
          <w:rFonts w:ascii="Arial" w:hAnsi="Arial"/>
          <w:b/>
          <w:color w:val="231F20"/>
          <w:spacing w:val="-25"/>
          <w:w w:val="115"/>
          <w:sz w:val="20"/>
          <w:u w:val="single" w:color="D1D3D4"/>
        </w:rPr>
        <w:t> </w:t>
      </w:r>
      <w:r>
        <w:rPr>
          <w:rFonts w:ascii="Arial" w:hAnsi="Arial"/>
          <w:b/>
          <w:color w:val="231F20"/>
          <w:w w:val="115"/>
          <w:sz w:val="20"/>
          <w:u w:val="single" w:color="D1D3D4"/>
        </w:rPr>
        <w:t>it”</w:t>
        <w:tab/>
      </w:r>
    </w:p>
    <w:p>
      <w:pPr>
        <w:spacing w:line="278" w:lineRule="auto" w:before="101"/>
        <w:ind w:left="120" w:right="4959" w:firstLine="0"/>
        <w:jc w:val="left"/>
        <w:rPr>
          <w:rFonts w:ascii="Arial"/>
          <w:b/>
          <w:sz w:val="18"/>
        </w:rPr>
      </w:pPr>
      <w:r>
        <w:rPr>
          <w:rFonts w:ascii="Arial"/>
          <w:b/>
          <w:color w:val="231F20"/>
          <w:sz w:val="18"/>
        </w:rPr>
        <w:t>Anonymous Cornell University</w:t>
      </w:r>
    </w:p>
    <w:p>
      <w:pPr>
        <w:pStyle w:val="BodyText"/>
        <w:spacing w:line="259" w:lineRule="auto" w:before="150"/>
        <w:ind w:left="119" w:right="117"/>
        <w:jc w:val="both"/>
      </w:pPr>
      <w:r>
        <w:rPr>
          <w:color w:val="231F20"/>
          <w:w w:val="105"/>
          <w:sz w:val="22"/>
        </w:rPr>
        <w:t>hE’S</w:t>
      </w:r>
      <w:r>
        <w:rPr>
          <w:color w:val="231F20"/>
          <w:spacing w:val="-8"/>
          <w:w w:val="105"/>
          <w:sz w:val="22"/>
        </w:rPr>
        <w:t> </w:t>
      </w:r>
      <w:r>
        <w:rPr>
          <w:color w:val="231F20"/>
          <w:w w:val="105"/>
          <w:sz w:val="22"/>
        </w:rPr>
        <w:t>IN</w:t>
      </w:r>
      <w:r>
        <w:rPr>
          <w:color w:val="231F20"/>
          <w:spacing w:val="-8"/>
          <w:w w:val="105"/>
          <w:sz w:val="22"/>
        </w:rPr>
        <w:t> </w:t>
      </w:r>
      <w:r>
        <w:rPr>
          <w:color w:val="231F20"/>
          <w:w w:val="105"/>
          <w:sz w:val="22"/>
        </w:rPr>
        <w:t>mY</w:t>
      </w:r>
      <w:r>
        <w:rPr>
          <w:color w:val="231F20"/>
          <w:spacing w:val="-8"/>
          <w:w w:val="105"/>
          <w:sz w:val="22"/>
        </w:rPr>
        <w:t> </w:t>
      </w:r>
      <w:r>
        <w:rPr>
          <w:color w:val="231F20"/>
          <w:w w:val="105"/>
          <w:sz w:val="22"/>
        </w:rPr>
        <w:t>ArmS,</w:t>
      </w:r>
      <w:r>
        <w:rPr>
          <w:color w:val="231F20"/>
          <w:spacing w:val="-8"/>
          <w:w w:val="105"/>
          <w:sz w:val="22"/>
        </w:rPr>
        <w:t> </w:t>
      </w:r>
      <w:r>
        <w:rPr>
          <w:color w:val="231F20"/>
          <w:w w:val="105"/>
          <w:sz w:val="22"/>
        </w:rPr>
        <w:t>ThE</w:t>
      </w:r>
      <w:r>
        <w:rPr>
          <w:color w:val="231F20"/>
          <w:spacing w:val="-8"/>
          <w:w w:val="105"/>
          <w:sz w:val="22"/>
        </w:rPr>
        <w:t> </w:t>
      </w:r>
      <w:r>
        <w:rPr>
          <w:color w:val="231F20"/>
          <w:w w:val="105"/>
          <w:sz w:val="22"/>
        </w:rPr>
        <w:t>NEwEST</w:t>
      </w:r>
      <w:r>
        <w:rPr>
          <w:color w:val="231F20"/>
          <w:spacing w:val="-11"/>
          <w:w w:val="105"/>
          <w:sz w:val="22"/>
        </w:rPr>
        <w:t> </w:t>
      </w:r>
      <w:r>
        <w:rPr>
          <w:color w:val="231F20"/>
          <w:w w:val="105"/>
        </w:rPr>
        <w:t>addition</w:t>
      </w:r>
      <w:r>
        <w:rPr>
          <w:color w:val="231F20"/>
          <w:spacing w:val="-8"/>
          <w:w w:val="105"/>
        </w:rPr>
        <w:t> </w:t>
      </w:r>
      <w:r>
        <w:rPr>
          <w:color w:val="231F20"/>
          <w:w w:val="105"/>
        </w:rPr>
        <w:t>to</w:t>
      </w:r>
      <w:r>
        <w:rPr>
          <w:color w:val="231F20"/>
          <w:spacing w:val="-8"/>
          <w:w w:val="105"/>
        </w:rPr>
        <w:t> </w:t>
      </w:r>
      <w:r>
        <w:rPr>
          <w:color w:val="231F20"/>
          <w:w w:val="105"/>
        </w:rPr>
        <w:t>the</w:t>
      </w:r>
      <w:r>
        <w:rPr>
          <w:color w:val="231F20"/>
          <w:spacing w:val="-8"/>
          <w:w w:val="105"/>
        </w:rPr>
        <w:t> </w:t>
      </w:r>
      <w:r>
        <w:rPr>
          <w:color w:val="231F20"/>
          <w:spacing w:val="-5"/>
          <w:w w:val="105"/>
        </w:rPr>
        <w:t>family.</w:t>
      </w:r>
      <w:r>
        <w:rPr>
          <w:color w:val="231F20"/>
          <w:spacing w:val="-8"/>
          <w:w w:val="105"/>
        </w:rPr>
        <w:t> </w:t>
      </w:r>
      <w:r>
        <w:rPr>
          <w:color w:val="231F20"/>
          <w:w w:val="105"/>
        </w:rPr>
        <w:t>I’m</w:t>
      </w:r>
      <w:r>
        <w:rPr>
          <w:color w:val="231F20"/>
          <w:spacing w:val="-8"/>
          <w:w w:val="105"/>
        </w:rPr>
        <w:t> </w:t>
      </w:r>
      <w:r>
        <w:rPr>
          <w:color w:val="231F20"/>
          <w:w w:val="105"/>
        </w:rPr>
        <w:t>too</w:t>
      </w:r>
      <w:r>
        <w:rPr>
          <w:color w:val="231F20"/>
          <w:spacing w:val="-8"/>
          <w:w w:val="105"/>
        </w:rPr>
        <w:t> </w:t>
      </w:r>
      <w:r>
        <w:rPr>
          <w:color w:val="231F20"/>
          <w:spacing w:val="-3"/>
          <w:w w:val="105"/>
        </w:rPr>
        <w:t>over- </w:t>
      </w:r>
      <w:r>
        <w:rPr>
          <w:color w:val="231F20"/>
          <w:w w:val="105"/>
        </w:rPr>
        <w:t>whelmed. </w:t>
      </w:r>
      <w:r>
        <w:rPr>
          <w:color w:val="231F20"/>
          <w:spacing w:val="-4"/>
          <w:w w:val="105"/>
        </w:rPr>
        <w:t>“That’s </w:t>
      </w:r>
      <w:r>
        <w:rPr>
          <w:color w:val="231F20"/>
          <w:w w:val="105"/>
        </w:rPr>
        <w:t>why I wanted you to go to Bishop Loughlin,” she says,</w:t>
      </w:r>
      <w:r>
        <w:rPr>
          <w:color w:val="231F20"/>
          <w:spacing w:val="-20"/>
          <w:w w:val="105"/>
        </w:rPr>
        <w:t> </w:t>
      </w:r>
      <w:r>
        <w:rPr>
          <w:color w:val="231F20"/>
          <w:w w:val="105"/>
        </w:rPr>
        <w:t>preparing</w:t>
      </w:r>
      <w:r>
        <w:rPr>
          <w:color w:val="231F20"/>
          <w:spacing w:val="-20"/>
          <w:w w:val="105"/>
        </w:rPr>
        <w:t> </w:t>
      </w:r>
      <w:r>
        <w:rPr>
          <w:color w:val="231F20"/>
          <w:w w:val="105"/>
        </w:rPr>
        <w:t>baby</w:t>
      </w:r>
      <w:r>
        <w:rPr>
          <w:color w:val="231F20"/>
          <w:spacing w:val="-20"/>
          <w:w w:val="105"/>
        </w:rPr>
        <w:t> </w:t>
      </w:r>
      <w:r>
        <w:rPr>
          <w:color w:val="231F20"/>
          <w:w w:val="105"/>
        </w:rPr>
        <w:t>bottles.</w:t>
      </w:r>
      <w:r>
        <w:rPr>
          <w:color w:val="231F20"/>
          <w:spacing w:val="-20"/>
          <w:w w:val="105"/>
        </w:rPr>
        <w:t> </w:t>
      </w:r>
      <w:r>
        <w:rPr>
          <w:color w:val="231F20"/>
          <w:w w:val="105"/>
        </w:rPr>
        <w:t>“But</w:t>
      </w:r>
      <w:r>
        <w:rPr>
          <w:color w:val="231F20"/>
          <w:spacing w:val="-20"/>
          <w:w w:val="105"/>
        </w:rPr>
        <w:t> </w:t>
      </w:r>
      <w:r>
        <w:rPr>
          <w:color w:val="231F20"/>
          <w:w w:val="105"/>
        </w:rPr>
        <w:t>ma,</w:t>
      </w:r>
      <w:r>
        <w:rPr>
          <w:color w:val="231F20"/>
          <w:spacing w:val="-20"/>
          <w:w w:val="105"/>
        </w:rPr>
        <w:t> </w:t>
      </w:r>
      <w:r>
        <w:rPr>
          <w:color w:val="231F20"/>
          <w:w w:val="105"/>
        </w:rPr>
        <w:t>I</w:t>
      </w:r>
      <w:r>
        <w:rPr>
          <w:color w:val="231F20"/>
          <w:spacing w:val="-20"/>
          <w:w w:val="105"/>
        </w:rPr>
        <w:t> </w:t>
      </w:r>
      <w:r>
        <w:rPr>
          <w:color w:val="231F20"/>
          <w:w w:val="105"/>
        </w:rPr>
        <w:t>chose</w:t>
      </w:r>
      <w:r>
        <w:rPr>
          <w:color w:val="231F20"/>
          <w:spacing w:val="-20"/>
          <w:w w:val="105"/>
        </w:rPr>
        <w:t> </w:t>
      </w:r>
      <w:r>
        <w:rPr>
          <w:color w:val="231F20"/>
          <w:spacing w:val="-6"/>
          <w:w w:val="105"/>
        </w:rPr>
        <w:t>Tech</w:t>
      </w:r>
      <w:r>
        <w:rPr>
          <w:color w:val="231F20"/>
          <w:spacing w:val="-20"/>
          <w:w w:val="105"/>
        </w:rPr>
        <w:t> </w:t>
      </w:r>
      <w:r>
        <w:rPr>
          <w:color w:val="231F20"/>
          <w:w w:val="105"/>
        </w:rPr>
        <w:t>because</w:t>
      </w:r>
      <w:r>
        <w:rPr>
          <w:color w:val="231F20"/>
          <w:spacing w:val="-20"/>
          <w:w w:val="105"/>
        </w:rPr>
        <w:t> </w:t>
      </w:r>
      <w:r>
        <w:rPr>
          <w:color w:val="231F20"/>
          <w:w w:val="105"/>
        </w:rPr>
        <w:t>I</w:t>
      </w:r>
      <w:r>
        <w:rPr>
          <w:color w:val="231F20"/>
          <w:spacing w:val="-20"/>
          <w:w w:val="105"/>
        </w:rPr>
        <w:t> </w:t>
      </w:r>
      <w:r>
        <w:rPr>
          <w:color w:val="231F20"/>
          <w:w w:val="105"/>
        </w:rPr>
        <w:t>wanted</w:t>
      </w:r>
      <w:r>
        <w:rPr>
          <w:color w:val="231F20"/>
          <w:spacing w:val="-20"/>
          <w:w w:val="105"/>
        </w:rPr>
        <w:t> </w:t>
      </w:r>
      <w:r>
        <w:rPr>
          <w:color w:val="231F20"/>
          <w:w w:val="105"/>
        </w:rPr>
        <w:t>to be</w:t>
      </w:r>
      <w:r>
        <w:rPr>
          <w:color w:val="231F20"/>
          <w:spacing w:val="-12"/>
          <w:w w:val="105"/>
        </w:rPr>
        <w:t> </w:t>
      </w:r>
      <w:r>
        <w:rPr>
          <w:color w:val="231F20"/>
          <w:w w:val="105"/>
        </w:rPr>
        <w:t>challenged.”</w:t>
      </w:r>
      <w:r>
        <w:rPr>
          <w:color w:val="231F20"/>
          <w:spacing w:val="-12"/>
          <w:w w:val="105"/>
        </w:rPr>
        <w:t> </w:t>
      </w:r>
      <w:r>
        <w:rPr>
          <w:color w:val="231F20"/>
          <w:spacing w:val="-4"/>
          <w:w w:val="105"/>
        </w:rPr>
        <w:t>“Well,</w:t>
      </w:r>
      <w:r>
        <w:rPr>
          <w:color w:val="231F20"/>
          <w:spacing w:val="-12"/>
          <w:w w:val="105"/>
        </w:rPr>
        <w:t> </w:t>
      </w:r>
      <w:r>
        <w:rPr>
          <w:color w:val="231F20"/>
          <w:w w:val="105"/>
        </w:rPr>
        <w:t>you’re</w:t>
      </w:r>
      <w:r>
        <w:rPr>
          <w:color w:val="231F20"/>
          <w:spacing w:val="-12"/>
          <w:w w:val="105"/>
        </w:rPr>
        <w:t> </w:t>
      </w:r>
      <w:r>
        <w:rPr>
          <w:color w:val="231F20"/>
          <w:w w:val="105"/>
        </w:rPr>
        <w:t>going</w:t>
      </w:r>
      <w:r>
        <w:rPr>
          <w:color w:val="231F20"/>
          <w:spacing w:val="-12"/>
          <w:w w:val="105"/>
        </w:rPr>
        <w:t> </w:t>
      </w:r>
      <w:r>
        <w:rPr>
          <w:color w:val="231F20"/>
          <w:w w:val="105"/>
        </w:rPr>
        <w:t>to</w:t>
      </w:r>
      <w:r>
        <w:rPr>
          <w:color w:val="231F20"/>
          <w:spacing w:val="-12"/>
          <w:w w:val="105"/>
        </w:rPr>
        <w:t> </w:t>
      </w:r>
      <w:r>
        <w:rPr>
          <w:color w:val="231F20"/>
          <w:w w:val="105"/>
        </w:rPr>
        <w:t>have</w:t>
      </w:r>
      <w:r>
        <w:rPr>
          <w:color w:val="231F20"/>
          <w:spacing w:val="-12"/>
          <w:w w:val="105"/>
        </w:rPr>
        <w:t> </w:t>
      </w:r>
      <w:r>
        <w:rPr>
          <w:color w:val="231F20"/>
          <w:w w:val="105"/>
        </w:rPr>
        <w:t>to</w:t>
      </w:r>
      <w:r>
        <w:rPr>
          <w:color w:val="231F20"/>
          <w:spacing w:val="-12"/>
          <w:w w:val="105"/>
        </w:rPr>
        <w:t> </w:t>
      </w:r>
      <w:r>
        <w:rPr>
          <w:color w:val="231F20"/>
          <w:w w:val="105"/>
        </w:rPr>
        <w:t>deal</w:t>
      </w:r>
      <w:r>
        <w:rPr>
          <w:color w:val="231F20"/>
          <w:spacing w:val="-12"/>
          <w:w w:val="105"/>
        </w:rPr>
        <w:t> </w:t>
      </w:r>
      <w:r>
        <w:rPr>
          <w:color w:val="231F20"/>
          <w:w w:val="105"/>
        </w:rPr>
        <w:t>with</w:t>
      </w:r>
      <w:r>
        <w:rPr>
          <w:color w:val="231F20"/>
          <w:spacing w:val="-12"/>
          <w:w w:val="105"/>
        </w:rPr>
        <w:t> </w:t>
      </w:r>
      <w:r>
        <w:rPr>
          <w:color w:val="231F20"/>
          <w:w w:val="105"/>
        </w:rPr>
        <w:t>it,”</w:t>
      </w:r>
      <w:r>
        <w:rPr>
          <w:color w:val="231F20"/>
          <w:spacing w:val="-12"/>
          <w:w w:val="105"/>
        </w:rPr>
        <w:t> </w:t>
      </w:r>
      <w:r>
        <w:rPr>
          <w:color w:val="231F20"/>
          <w:w w:val="105"/>
        </w:rPr>
        <w:t>she</w:t>
      </w:r>
      <w:r>
        <w:rPr>
          <w:color w:val="231F20"/>
          <w:spacing w:val="-12"/>
          <w:w w:val="105"/>
        </w:rPr>
        <w:t> </w:t>
      </w:r>
      <w:r>
        <w:rPr>
          <w:color w:val="231F20"/>
          <w:w w:val="105"/>
        </w:rPr>
        <w:t>replies, adding, </w:t>
      </w:r>
      <w:r>
        <w:rPr>
          <w:color w:val="231F20"/>
          <w:spacing w:val="-4"/>
          <w:w w:val="105"/>
        </w:rPr>
        <w:t>“Your </w:t>
      </w:r>
      <w:r>
        <w:rPr>
          <w:color w:val="231F20"/>
          <w:w w:val="105"/>
        </w:rPr>
        <w:t>aunt watched you when she was in high school.” “But ma,</w:t>
      </w:r>
      <w:r>
        <w:rPr>
          <w:color w:val="231F20"/>
          <w:spacing w:val="-14"/>
          <w:w w:val="105"/>
        </w:rPr>
        <w:t> </w:t>
      </w:r>
      <w:r>
        <w:rPr>
          <w:color w:val="231F20"/>
          <w:w w:val="105"/>
        </w:rPr>
        <w:t>there</w:t>
      </w:r>
      <w:r>
        <w:rPr>
          <w:color w:val="231F20"/>
          <w:spacing w:val="-14"/>
          <w:w w:val="105"/>
        </w:rPr>
        <w:t> </w:t>
      </w:r>
      <w:r>
        <w:rPr>
          <w:color w:val="231F20"/>
          <w:w w:val="105"/>
        </w:rPr>
        <w:t>are</w:t>
      </w:r>
      <w:r>
        <w:rPr>
          <w:color w:val="231F20"/>
          <w:spacing w:val="-14"/>
          <w:w w:val="105"/>
        </w:rPr>
        <w:t> </w:t>
      </w:r>
      <w:r>
        <w:rPr>
          <w:color w:val="231F20"/>
          <w:w w:val="105"/>
        </w:rPr>
        <w:t>three</w:t>
      </w:r>
      <w:r>
        <w:rPr>
          <w:color w:val="231F20"/>
          <w:spacing w:val="-14"/>
          <w:w w:val="105"/>
        </w:rPr>
        <w:t> </w:t>
      </w:r>
      <w:r>
        <w:rPr>
          <w:color w:val="231F20"/>
          <w:w w:val="105"/>
        </w:rPr>
        <w:t>of</w:t>
      </w:r>
      <w:r>
        <w:rPr>
          <w:color w:val="231F20"/>
          <w:spacing w:val="-14"/>
          <w:w w:val="105"/>
        </w:rPr>
        <w:t> </w:t>
      </w:r>
      <w:r>
        <w:rPr>
          <w:color w:val="231F20"/>
          <w:w w:val="105"/>
        </w:rPr>
        <w:t>them.</w:t>
      </w:r>
      <w:r>
        <w:rPr>
          <w:color w:val="231F20"/>
          <w:spacing w:val="-14"/>
          <w:w w:val="105"/>
        </w:rPr>
        <w:t> </w:t>
      </w:r>
      <w:r>
        <w:rPr>
          <w:color w:val="231F20"/>
          <w:spacing w:val="-7"/>
          <w:w w:val="105"/>
        </w:rPr>
        <w:t>It’s</w:t>
      </w:r>
      <w:r>
        <w:rPr>
          <w:color w:val="231F20"/>
          <w:spacing w:val="-14"/>
          <w:w w:val="105"/>
        </w:rPr>
        <w:t> </w:t>
      </w:r>
      <w:r>
        <w:rPr>
          <w:color w:val="231F20"/>
          <w:w w:val="105"/>
        </w:rPr>
        <w:t>hard!”</w:t>
      </w:r>
    </w:p>
    <w:p>
      <w:pPr>
        <w:pStyle w:val="BodyText"/>
        <w:spacing w:line="259" w:lineRule="auto"/>
        <w:ind w:left="119" w:right="116" w:firstLine="299"/>
        <w:jc w:val="both"/>
      </w:pPr>
      <w:r>
        <w:rPr>
          <w:color w:val="231F20"/>
          <w:w w:val="105"/>
        </w:rPr>
        <w:t>returning</w:t>
      </w:r>
      <w:r>
        <w:rPr>
          <w:color w:val="231F20"/>
          <w:spacing w:val="-12"/>
          <w:w w:val="105"/>
        </w:rPr>
        <w:t> </w:t>
      </w:r>
      <w:r>
        <w:rPr>
          <w:color w:val="231F20"/>
          <w:w w:val="105"/>
        </w:rPr>
        <w:t>home</w:t>
      </w:r>
      <w:r>
        <w:rPr>
          <w:color w:val="231F20"/>
          <w:spacing w:val="-12"/>
          <w:w w:val="105"/>
        </w:rPr>
        <w:t> </w:t>
      </w:r>
      <w:r>
        <w:rPr>
          <w:color w:val="231F20"/>
          <w:w w:val="105"/>
        </w:rPr>
        <w:t>from</w:t>
      </w:r>
      <w:r>
        <w:rPr>
          <w:color w:val="231F20"/>
          <w:spacing w:val="-12"/>
          <w:w w:val="105"/>
        </w:rPr>
        <w:t> </w:t>
      </w:r>
      <w:r>
        <w:rPr>
          <w:color w:val="231F20"/>
          <w:w w:val="105"/>
        </w:rPr>
        <w:t>a</w:t>
      </w:r>
      <w:r>
        <w:rPr>
          <w:color w:val="231F20"/>
          <w:spacing w:val="-12"/>
          <w:w w:val="105"/>
        </w:rPr>
        <w:t> </w:t>
      </w:r>
      <w:r>
        <w:rPr>
          <w:color w:val="231F20"/>
          <w:w w:val="105"/>
        </w:rPr>
        <w:t>summer</w:t>
      </w:r>
      <w:r>
        <w:rPr>
          <w:color w:val="231F20"/>
          <w:spacing w:val="-12"/>
          <w:w w:val="105"/>
        </w:rPr>
        <w:t> </w:t>
      </w:r>
      <w:r>
        <w:rPr>
          <w:color w:val="231F20"/>
          <w:w w:val="105"/>
        </w:rPr>
        <w:t>program</w:t>
      </w:r>
      <w:r>
        <w:rPr>
          <w:color w:val="231F20"/>
          <w:spacing w:val="-12"/>
          <w:w w:val="105"/>
        </w:rPr>
        <w:t> </w:t>
      </w:r>
      <w:r>
        <w:rPr>
          <w:color w:val="231F20"/>
          <w:w w:val="105"/>
        </w:rPr>
        <w:t>that</w:t>
      </w:r>
      <w:r>
        <w:rPr>
          <w:color w:val="231F20"/>
          <w:spacing w:val="-12"/>
          <w:w w:val="105"/>
        </w:rPr>
        <w:t> </w:t>
      </w:r>
      <w:r>
        <w:rPr>
          <w:color w:val="231F20"/>
          <w:w w:val="105"/>
        </w:rPr>
        <w:t>cemented</w:t>
      </w:r>
      <w:r>
        <w:rPr>
          <w:color w:val="231F20"/>
          <w:spacing w:val="-12"/>
          <w:w w:val="105"/>
        </w:rPr>
        <w:t> </w:t>
      </w:r>
      <w:r>
        <w:rPr>
          <w:color w:val="231F20"/>
          <w:w w:val="105"/>
        </w:rPr>
        <w:t>intellectual and social independence to find a new baby was not exactly thrilling. Add him to the toddler and seven year old sister I have and </w:t>
      </w:r>
      <w:r>
        <w:rPr>
          <w:color w:val="231F20"/>
          <w:spacing w:val="-4"/>
          <w:w w:val="105"/>
        </w:rPr>
        <w:t>there’s</w:t>
      </w:r>
      <w:r>
        <w:rPr>
          <w:color w:val="231F20"/>
          <w:spacing w:val="-25"/>
          <w:w w:val="105"/>
        </w:rPr>
        <w:t> </w:t>
      </w:r>
      <w:r>
        <w:rPr>
          <w:color w:val="231F20"/>
          <w:w w:val="105"/>
        </w:rPr>
        <w:t>no wonder why I sing songs from </w:t>
      </w:r>
      <w:r>
        <w:rPr>
          <w:color w:val="231F20"/>
          <w:spacing w:val="-5"/>
          <w:w w:val="105"/>
        </w:rPr>
        <w:t>Blue’s </w:t>
      </w:r>
      <w:r>
        <w:rPr>
          <w:color w:val="231F20"/>
          <w:w w:val="105"/>
        </w:rPr>
        <w:t>Clues and The Backyardigans instead of sane seventeen year old activities. </w:t>
      </w:r>
      <w:r>
        <w:rPr>
          <w:color w:val="231F20"/>
          <w:spacing w:val="-7"/>
          <w:w w:val="105"/>
        </w:rPr>
        <w:t>It’s </w:t>
      </w:r>
      <w:r>
        <w:rPr>
          <w:color w:val="231F20"/>
          <w:w w:val="105"/>
        </w:rPr>
        <w:t>never been simple; as a</w:t>
      </w:r>
      <w:r>
        <w:rPr>
          <w:color w:val="231F20"/>
          <w:spacing w:val="-7"/>
          <w:w w:val="105"/>
        </w:rPr>
        <w:t> </w:t>
      </w:r>
      <w:r>
        <w:rPr>
          <w:color w:val="231F20"/>
          <w:w w:val="105"/>
        </w:rPr>
        <w:t>female</w:t>
      </w:r>
      <w:r>
        <w:rPr>
          <w:color w:val="231F20"/>
          <w:spacing w:val="-7"/>
          <w:w w:val="105"/>
        </w:rPr>
        <w:t> </w:t>
      </w:r>
      <w:r>
        <w:rPr>
          <w:color w:val="231F20"/>
          <w:w w:val="105"/>
        </w:rPr>
        <w:t>and</w:t>
      </w:r>
      <w:r>
        <w:rPr>
          <w:color w:val="231F20"/>
          <w:spacing w:val="-7"/>
          <w:w w:val="105"/>
        </w:rPr>
        <w:t> </w:t>
      </w:r>
      <w:r>
        <w:rPr>
          <w:color w:val="231F20"/>
          <w:w w:val="105"/>
        </w:rPr>
        <w:t>the</w:t>
      </w:r>
      <w:r>
        <w:rPr>
          <w:color w:val="231F20"/>
          <w:spacing w:val="-7"/>
          <w:w w:val="105"/>
        </w:rPr>
        <w:t> </w:t>
      </w:r>
      <w:r>
        <w:rPr>
          <w:color w:val="231F20"/>
          <w:w w:val="105"/>
        </w:rPr>
        <w:t>oldest,</w:t>
      </w:r>
      <w:r>
        <w:rPr>
          <w:color w:val="231F20"/>
          <w:spacing w:val="-7"/>
          <w:w w:val="105"/>
        </w:rPr>
        <w:t> </w:t>
      </w:r>
      <w:r>
        <w:rPr>
          <w:color w:val="231F20"/>
          <w:w w:val="105"/>
        </w:rPr>
        <w:t>I’m</w:t>
      </w:r>
      <w:r>
        <w:rPr>
          <w:color w:val="231F20"/>
          <w:spacing w:val="-7"/>
          <w:w w:val="105"/>
        </w:rPr>
        <w:t> </w:t>
      </w:r>
      <w:r>
        <w:rPr>
          <w:color w:val="231F20"/>
          <w:w w:val="105"/>
        </w:rPr>
        <w:t>to</w:t>
      </w:r>
      <w:r>
        <w:rPr>
          <w:color w:val="231F20"/>
          <w:spacing w:val="-7"/>
          <w:w w:val="105"/>
        </w:rPr>
        <w:t> </w:t>
      </w:r>
      <w:r>
        <w:rPr>
          <w:color w:val="231F20"/>
          <w:w w:val="105"/>
        </w:rPr>
        <w:t>significantly</w:t>
      </w:r>
      <w:r>
        <w:rPr>
          <w:color w:val="231F20"/>
          <w:spacing w:val="-7"/>
          <w:w w:val="105"/>
        </w:rPr>
        <w:t> </w:t>
      </w:r>
      <w:r>
        <w:rPr>
          <w:color w:val="231F20"/>
          <w:w w:val="105"/>
        </w:rPr>
        <w:t>rear</w:t>
      </w:r>
      <w:r>
        <w:rPr>
          <w:color w:val="231F20"/>
          <w:spacing w:val="-7"/>
          <w:w w:val="105"/>
        </w:rPr>
        <w:t> </w:t>
      </w:r>
      <w:r>
        <w:rPr>
          <w:color w:val="231F20"/>
          <w:w w:val="105"/>
        </w:rPr>
        <w:t>the</w:t>
      </w:r>
      <w:r>
        <w:rPr>
          <w:color w:val="231F20"/>
          <w:spacing w:val="-7"/>
          <w:w w:val="105"/>
        </w:rPr>
        <w:t> </w:t>
      </w:r>
      <w:r>
        <w:rPr>
          <w:color w:val="231F20"/>
          <w:w w:val="105"/>
        </w:rPr>
        <w:t>children</w:t>
      </w:r>
      <w:r>
        <w:rPr>
          <w:color w:val="231F20"/>
          <w:spacing w:val="-7"/>
          <w:w w:val="105"/>
        </w:rPr>
        <w:t> </w:t>
      </w:r>
      <w:r>
        <w:rPr>
          <w:color w:val="231F20"/>
          <w:w w:val="105"/>
        </w:rPr>
        <w:t>and</w:t>
      </w:r>
      <w:r>
        <w:rPr>
          <w:color w:val="231F20"/>
          <w:spacing w:val="-7"/>
          <w:w w:val="105"/>
        </w:rPr>
        <w:t> </w:t>
      </w:r>
      <w:r>
        <w:rPr>
          <w:color w:val="231F20"/>
          <w:w w:val="105"/>
        </w:rPr>
        <w:t>clean up the shabby apartment before an ounce of pseudo freedom</w:t>
      </w:r>
      <w:r>
        <w:rPr>
          <w:color w:val="231F20"/>
          <w:spacing w:val="-23"/>
          <w:w w:val="105"/>
        </w:rPr>
        <w:t> </w:t>
      </w:r>
      <w:r>
        <w:rPr>
          <w:color w:val="231F20"/>
          <w:w w:val="105"/>
        </w:rPr>
        <w:t>reaches my</w:t>
      </w:r>
      <w:r>
        <w:rPr>
          <w:color w:val="231F20"/>
          <w:spacing w:val="-5"/>
          <w:w w:val="105"/>
        </w:rPr>
        <w:t> </w:t>
      </w:r>
      <w:r>
        <w:rPr>
          <w:color w:val="231F20"/>
          <w:w w:val="105"/>
        </w:rPr>
        <w:t>hands.</w:t>
      </w:r>
      <w:r>
        <w:rPr>
          <w:color w:val="231F20"/>
          <w:spacing w:val="-5"/>
          <w:w w:val="105"/>
        </w:rPr>
        <w:t> </w:t>
      </w:r>
      <w:r>
        <w:rPr>
          <w:color w:val="231F20"/>
          <w:w w:val="105"/>
        </w:rPr>
        <w:t>If</w:t>
      </w:r>
      <w:r>
        <w:rPr>
          <w:color w:val="231F20"/>
          <w:spacing w:val="-5"/>
          <w:w w:val="105"/>
        </w:rPr>
        <w:t> </w:t>
      </w:r>
      <w:r>
        <w:rPr>
          <w:color w:val="231F20"/>
          <w:w w:val="105"/>
        </w:rPr>
        <w:t>I</w:t>
      </w:r>
      <w:r>
        <w:rPr>
          <w:color w:val="231F20"/>
          <w:spacing w:val="-5"/>
          <w:w w:val="105"/>
        </w:rPr>
        <w:t> </w:t>
      </w:r>
      <w:r>
        <w:rPr>
          <w:color w:val="231F20"/>
          <w:w w:val="105"/>
        </w:rPr>
        <w:t>can</w:t>
      </w:r>
      <w:r>
        <w:rPr>
          <w:color w:val="231F20"/>
          <w:spacing w:val="-5"/>
          <w:w w:val="105"/>
        </w:rPr>
        <w:t> </w:t>
      </w:r>
      <w:r>
        <w:rPr>
          <w:color w:val="231F20"/>
          <w:w w:val="105"/>
        </w:rPr>
        <w:t>manage</w:t>
      </w:r>
      <w:r>
        <w:rPr>
          <w:color w:val="231F20"/>
          <w:spacing w:val="-5"/>
          <w:w w:val="105"/>
        </w:rPr>
        <w:t> </w:t>
      </w:r>
      <w:r>
        <w:rPr>
          <w:color w:val="231F20"/>
          <w:w w:val="105"/>
        </w:rPr>
        <w:t>to</w:t>
      </w:r>
      <w:r>
        <w:rPr>
          <w:color w:val="231F20"/>
          <w:spacing w:val="-5"/>
          <w:w w:val="105"/>
        </w:rPr>
        <w:t> </w:t>
      </w:r>
      <w:r>
        <w:rPr>
          <w:color w:val="231F20"/>
          <w:w w:val="105"/>
        </w:rPr>
        <w:t>get</w:t>
      </w:r>
      <w:r>
        <w:rPr>
          <w:color w:val="231F20"/>
          <w:spacing w:val="-5"/>
          <w:w w:val="105"/>
        </w:rPr>
        <w:t> </w:t>
      </w:r>
      <w:r>
        <w:rPr>
          <w:color w:val="231F20"/>
          <w:w w:val="105"/>
        </w:rPr>
        <w:t>my</w:t>
      </w:r>
      <w:r>
        <w:rPr>
          <w:color w:val="231F20"/>
          <w:spacing w:val="-5"/>
          <w:w w:val="105"/>
        </w:rPr>
        <w:t> </w:t>
      </w:r>
      <w:r>
        <w:rPr>
          <w:color w:val="231F20"/>
          <w:w w:val="105"/>
        </w:rPr>
        <w:t>toddler</w:t>
      </w:r>
      <w:r>
        <w:rPr>
          <w:color w:val="231F20"/>
          <w:spacing w:val="-5"/>
          <w:w w:val="105"/>
        </w:rPr>
        <w:t> </w:t>
      </w:r>
      <w:r>
        <w:rPr>
          <w:color w:val="231F20"/>
          <w:w w:val="105"/>
        </w:rPr>
        <w:t>brother</w:t>
      </w:r>
      <w:r>
        <w:rPr>
          <w:color w:val="231F20"/>
          <w:spacing w:val="-5"/>
          <w:w w:val="105"/>
        </w:rPr>
        <w:t> </w:t>
      </w:r>
      <w:r>
        <w:rPr>
          <w:color w:val="231F20"/>
          <w:w w:val="105"/>
        </w:rPr>
        <w:t>onto</w:t>
      </w:r>
      <w:r>
        <w:rPr>
          <w:color w:val="231F20"/>
          <w:spacing w:val="-5"/>
          <w:w w:val="105"/>
        </w:rPr>
        <w:t> </w:t>
      </w:r>
      <w:r>
        <w:rPr>
          <w:color w:val="231F20"/>
          <w:w w:val="105"/>
        </w:rPr>
        <w:t>the</w:t>
      </w:r>
      <w:r>
        <w:rPr>
          <w:color w:val="231F20"/>
          <w:spacing w:val="-5"/>
          <w:w w:val="105"/>
        </w:rPr>
        <w:t> </w:t>
      </w:r>
      <w:r>
        <w:rPr>
          <w:color w:val="231F20"/>
          <w:w w:val="105"/>
        </w:rPr>
        <w:t>city</w:t>
      </w:r>
      <w:r>
        <w:rPr>
          <w:color w:val="231F20"/>
          <w:spacing w:val="-5"/>
          <w:w w:val="105"/>
        </w:rPr>
        <w:t> </w:t>
      </w:r>
      <w:r>
        <w:rPr>
          <w:color w:val="231F20"/>
          <w:w w:val="105"/>
        </w:rPr>
        <w:t>bus and</w:t>
      </w:r>
      <w:r>
        <w:rPr>
          <w:color w:val="231F20"/>
          <w:spacing w:val="-18"/>
          <w:w w:val="105"/>
        </w:rPr>
        <w:t> </w:t>
      </w:r>
      <w:r>
        <w:rPr>
          <w:color w:val="231F20"/>
          <w:w w:val="105"/>
        </w:rPr>
        <w:t>take</w:t>
      </w:r>
      <w:r>
        <w:rPr>
          <w:color w:val="231F20"/>
          <w:spacing w:val="-18"/>
          <w:w w:val="105"/>
        </w:rPr>
        <w:t> </w:t>
      </w:r>
      <w:r>
        <w:rPr>
          <w:color w:val="231F20"/>
          <w:w w:val="105"/>
        </w:rPr>
        <w:t>him</w:t>
      </w:r>
      <w:r>
        <w:rPr>
          <w:color w:val="231F20"/>
          <w:spacing w:val="-18"/>
          <w:w w:val="105"/>
        </w:rPr>
        <w:t> </w:t>
      </w:r>
      <w:r>
        <w:rPr>
          <w:color w:val="231F20"/>
          <w:w w:val="105"/>
        </w:rPr>
        <w:t>home</w:t>
      </w:r>
      <w:r>
        <w:rPr>
          <w:color w:val="231F20"/>
          <w:spacing w:val="-18"/>
          <w:w w:val="105"/>
        </w:rPr>
        <w:t> </w:t>
      </w:r>
      <w:r>
        <w:rPr>
          <w:color w:val="231F20"/>
          <w:w w:val="105"/>
        </w:rPr>
        <w:t>from</w:t>
      </w:r>
      <w:r>
        <w:rPr>
          <w:color w:val="231F20"/>
          <w:spacing w:val="-18"/>
          <w:w w:val="105"/>
        </w:rPr>
        <w:t> </w:t>
      </w:r>
      <w:r>
        <w:rPr>
          <w:color w:val="231F20"/>
          <w:w w:val="105"/>
        </w:rPr>
        <w:t>day</w:t>
      </w:r>
      <w:r>
        <w:rPr>
          <w:color w:val="231F20"/>
          <w:spacing w:val="-18"/>
          <w:w w:val="105"/>
        </w:rPr>
        <w:t> </w:t>
      </w:r>
      <w:r>
        <w:rPr>
          <w:color w:val="231F20"/>
          <w:w w:val="105"/>
        </w:rPr>
        <w:t>care</w:t>
      </w:r>
      <w:r>
        <w:rPr>
          <w:color w:val="231F20"/>
          <w:spacing w:val="-18"/>
          <w:w w:val="105"/>
        </w:rPr>
        <w:t> </w:t>
      </w:r>
      <w:r>
        <w:rPr>
          <w:color w:val="231F20"/>
          <w:w w:val="105"/>
        </w:rPr>
        <w:t>without</w:t>
      </w:r>
      <w:r>
        <w:rPr>
          <w:color w:val="231F20"/>
          <w:spacing w:val="-18"/>
          <w:w w:val="105"/>
        </w:rPr>
        <w:t> </w:t>
      </w:r>
      <w:r>
        <w:rPr>
          <w:color w:val="231F20"/>
          <w:w w:val="105"/>
        </w:rPr>
        <w:t>snot</w:t>
      </w:r>
      <w:r>
        <w:rPr>
          <w:color w:val="231F20"/>
          <w:spacing w:val="-18"/>
          <w:w w:val="105"/>
        </w:rPr>
        <w:t> </w:t>
      </w:r>
      <w:r>
        <w:rPr>
          <w:color w:val="231F20"/>
          <w:w w:val="105"/>
        </w:rPr>
        <w:t>on</w:t>
      </w:r>
      <w:r>
        <w:rPr>
          <w:color w:val="231F20"/>
          <w:spacing w:val="-18"/>
          <w:w w:val="105"/>
        </w:rPr>
        <w:t> </w:t>
      </w:r>
      <w:r>
        <w:rPr>
          <w:color w:val="231F20"/>
          <w:w w:val="105"/>
        </w:rPr>
        <w:t>my</w:t>
      </w:r>
      <w:r>
        <w:rPr>
          <w:color w:val="231F20"/>
          <w:spacing w:val="-18"/>
          <w:w w:val="105"/>
        </w:rPr>
        <w:t> </w:t>
      </w:r>
      <w:r>
        <w:rPr>
          <w:color w:val="231F20"/>
          <w:w w:val="105"/>
        </w:rPr>
        <w:t>shoulder,</w:t>
      </w:r>
      <w:r>
        <w:rPr>
          <w:color w:val="231F20"/>
          <w:spacing w:val="-18"/>
          <w:w w:val="105"/>
        </w:rPr>
        <w:t> </w:t>
      </w:r>
      <w:r>
        <w:rPr>
          <w:color w:val="231F20"/>
          <w:w w:val="105"/>
        </w:rPr>
        <w:t>and</w:t>
      </w:r>
      <w:r>
        <w:rPr>
          <w:color w:val="231F20"/>
          <w:spacing w:val="-18"/>
          <w:w w:val="105"/>
        </w:rPr>
        <w:t> </w:t>
      </w:r>
      <w:r>
        <w:rPr>
          <w:color w:val="231F20"/>
          <w:w w:val="105"/>
        </w:rPr>
        <w:t>if</w:t>
      </w:r>
      <w:r>
        <w:rPr>
          <w:color w:val="231F20"/>
          <w:spacing w:val="-18"/>
          <w:w w:val="105"/>
        </w:rPr>
        <w:t> </w:t>
      </w:r>
      <w:r>
        <w:rPr>
          <w:color w:val="231F20"/>
          <w:w w:val="105"/>
        </w:rPr>
        <w:t>I can</w:t>
      </w:r>
      <w:r>
        <w:rPr>
          <w:color w:val="231F20"/>
          <w:spacing w:val="-13"/>
          <w:w w:val="105"/>
        </w:rPr>
        <w:t> </w:t>
      </w:r>
      <w:r>
        <w:rPr>
          <w:color w:val="231F20"/>
          <w:w w:val="105"/>
        </w:rPr>
        <w:t>manage</w:t>
      </w:r>
      <w:r>
        <w:rPr>
          <w:color w:val="231F20"/>
          <w:spacing w:val="-13"/>
          <w:w w:val="105"/>
        </w:rPr>
        <w:t> </w:t>
      </w:r>
      <w:r>
        <w:rPr>
          <w:color w:val="231F20"/>
          <w:w w:val="105"/>
        </w:rPr>
        <w:t>to</w:t>
      </w:r>
      <w:r>
        <w:rPr>
          <w:color w:val="231F20"/>
          <w:spacing w:val="-13"/>
          <w:w w:val="105"/>
        </w:rPr>
        <w:t> </w:t>
      </w:r>
      <w:r>
        <w:rPr>
          <w:color w:val="231F20"/>
          <w:w w:val="105"/>
        </w:rPr>
        <w:t>take</w:t>
      </w:r>
      <w:r>
        <w:rPr>
          <w:color w:val="231F20"/>
          <w:spacing w:val="-13"/>
          <w:w w:val="105"/>
        </w:rPr>
        <w:t> </w:t>
      </w:r>
      <w:r>
        <w:rPr>
          <w:color w:val="231F20"/>
          <w:w w:val="105"/>
        </w:rPr>
        <w:t>off</w:t>
      </w:r>
      <w:r>
        <w:rPr>
          <w:color w:val="231F20"/>
          <w:spacing w:val="-13"/>
          <w:w w:val="105"/>
        </w:rPr>
        <w:t> </w:t>
      </w:r>
      <w:r>
        <w:rPr>
          <w:color w:val="231F20"/>
          <w:w w:val="105"/>
        </w:rPr>
        <w:t>his</w:t>
      </w:r>
      <w:r>
        <w:rPr>
          <w:color w:val="231F20"/>
          <w:spacing w:val="-13"/>
          <w:w w:val="105"/>
        </w:rPr>
        <w:t> </w:t>
      </w:r>
      <w:r>
        <w:rPr>
          <w:color w:val="231F20"/>
          <w:w w:val="105"/>
        </w:rPr>
        <w:t>coat</w:t>
      </w:r>
      <w:r>
        <w:rPr>
          <w:color w:val="231F20"/>
          <w:spacing w:val="-13"/>
          <w:w w:val="105"/>
        </w:rPr>
        <w:t> </w:t>
      </w:r>
      <w:r>
        <w:rPr>
          <w:color w:val="231F20"/>
          <w:w w:val="105"/>
        </w:rPr>
        <w:t>and</w:t>
      </w:r>
      <w:r>
        <w:rPr>
          <w:color w:val="231F20"/>
          <w:spacing w:val="-13"/>
          <w:w w:val="105"/>
        </w:rPr>
        <w:t> </w:t>
      </w:r>
      <w:r>
        <w:rPr>
          <w:color w:val="231F20"/>
          <w:w w:val="105"/>
        </w:rPr>
        <w:t>sneakers</w:t>
      </w:r>
      <w:r>
        <w:rPr>
          <w:color w:val="231F20"/>
          <w:spacing w:val="-13"/>
          <w:w w:val="105"/>
        </w:rPr>
        <w:t> </w:t>
      </w:r>
      <w:r>
        <w:rPr>
          <w:color w:val="231F20"/>
          <w:w w:val="105"/>
        </w:rPr>
        <w:t>without</w:t>
      </w:r>
      <w:r>
        <w:rPr>
          <w:color w:val="231F20"/>
          <w:spacing w:val="-13"/>
          <w:w w:val="105"/>
        </w:rPr>
        <w:t> </w:t>
      </w:r>
      <w:r>
        <w:rPr>
          <w:color w:val="231F20"/>
          <w:w w:val="105"/>
        </w:rPr>
        <w:t>demonic</w:t>
      </w:r>
      <w:r>
        <w:rPr>
          <w:color w:val="231F20"/>
          <w:spacing w:val="-13"/>
          <w:w w:val="105"/>
        </w:rPr>
        <w:t> </w:t>
      </w:r>
      <w:r>
        <w:rPr>
          <w:color w:val="231F20"/>
          <w:w w:val="105"/>
        </w:rPr>
        <w:t>scream- ing for no apparent reason, then </w:t>
      </w:r>
      <w:r>
        <w:rPr>
          <w:color w:val="231F20"/>
          <w:spacing w:val="-7"/>
          <w:w w:val="105"/>
        </w:rPr>
        <w:t>it’s </w:t>
      </w:r>
      <w:r>
        <w:rPr>
          <w:color w:val="231F20"/>
          <w:w w:val="105"/>
        </w:rPr>
        <w:t>a good </w:t>
      </w:r>
      <w:r>
        <w:rPr>
          <w:color w:val="231F20"/>
          <w:spacing w:val="-9"/>
          <w:w w:val="105"/>
        </w:rPr>
        <w:t>day. </w:t>
      </w:r>
      <w:r>
        <w:rPr>
          <w:color w:val="231F20"/>
          <w:spacing w:val="-7"/>
          <w:w w:val="105"/>
        </w:rPr>
        <w:t>Only, </w:t>
      </w:r>
      <w:r>
        <w:rPr>
          <w:color w:val="231F20"/>
          <w:w w:val="105"/>
        </w:rPr>
        <w:t>waking up at three in the morning to work, the only free time I have, is not my</w:t>
      </w:r>
      <w:r>
        <w:rPr>
          <w:color w:val="231F20"/>
          <w:spacing w:val="-35"/>
          <w:w w:val="105"/>
        </w:rPr>
        <w:t> </w:t>
      </w:r>
      <w:r>
        <w:rPr>
          <w:color w:val="231F20"/>
          <w:w w:val="105"/>
        </w:rPr>
        <w:t>cup of</w:t>
      </w:r>
      <w:r>
        <w:rPr>
          <w:color w:val="231F20"/>
          <w:spacing w:val="-22"/>
          <w:w w:val="105"/>
        </w:rPr>
        <w:t> </w:t>
      </w:r>
      <w:r>
        <w:rPr>
          <w:color w:val="231F20"/>
          <w:w w:val="105"/>
        </w:rPr>
        <w:t>Starbucks.</w:t>
      </w:r>
    </w:p>
    <w:p>
      <w:pPr>
        <w:pStyle w:val="BodyText"/>
        <w:spacing w:line="259" w:lineRule="auto"/>
        <w:ind w:left="119" w:right="116" w:firstLine="299"/>
        <w:jc w:val="both"/>
      </w:pPr>
      <w:r>
        <w:rPr>
          <w:color w:val="231F20"/>
          <w:spacing w:val="-10"/>
          <w:w w:val="105"/>
        </w:rPr>
        <w:t>We </w:t>
      </w:r>
      <w:r>
        <w:rPr>
          <w:color w:val="231F20"/>
          <w:w w:val="105"/>
        </w:rPr>
        <w:t>were</w:t>
      </w:r>
      <w:r>
        <w:rPr>
          <w:color w:val="231F20"/>
          <w:spacing w:val="-10"/>
          <w:w w:val="105"/>
        </w:rPr>
        <w:t> </w:t>
      </w:r>
      <w:r>
        <w:rPr>
          <w:color w:val="231F20"/>
          <w:w w:val="105"/>
        </w:rPr>
        <w:t>already</w:t>
      </w:r>
      <w:r>
        <w:rPr>
          <w:color w:val="231F20"/>
          <w:spacing w:val="-10"/>
          <w:w w:val="105"/>
        </w:rPr>
        <w:t> </w:t>
      </w:r>
      <w:r>
        <w:rPr>
          <w:color w:val="231F20"/>
          <w:w w:val="105"/>
        </w:rPr>
        <w:t>different</w:t>
      </w:r>
      <w:r>
        <w:rPr>
          <w:color w:val="231F20"/>
          <w:spacing w:val="-10"/>
          <w:w w:val="105"/>
        </w:rPr>
        <w:t> </w:t>
      </w:r>
      <w:r>
        <w:rPr>
          <w:color w:val="231F20"/>
          <w:w w:val="105"/>
        </w:rPr>
        <w:t>at</w:t>
      </w:r>
      <w:r>
        <w:rPr>
          <w:color w:val="231F20"/>
          <w:spacing w:val="-10"/>
          <w:w w:val="105"/>
        </w:rPr>
        <w:t> </w:t>
      </w:r>
      <w:r>
        <w:rPr>
          <w:color w:val="231F20"/>
          <w:w w:val="105"/>
        </w:rPr>
        <w:t>age</w:t>
      </w:r>
      <w:r>
        <w:rPr>
          <w:color w:val="231F20"/>
          <w:spacing w:val="-10"/>
          <w:w w:val="105"/>
        </w:rPr>
        <w:t> </w:t>
      </w:r>
      <w:r>
        <w:rPr>
          <w:color w:val="231F20"/>
          <w:w w:val="105"/>
        </w:rPr>
        <w:t>fourteen.</w:t>
      </w:r>
      <w:r>
        <w:rPr>
          <w:color w:val="231F20"/>
          <w:spacing w:val="-10"/>
          <w:w w:val="105"/>
        </w:rPr>
        <w:t> </w:t>
      </w:r>
      <w:r>
        <w:rPr>
          <w:color w:val="231F20"/>
          <w:w w:val="105"/>
        </w:rPr>
        <w:t>She</w:t>
      </w:r>
      <w:r>
        <w:rPr>
          <w:color w:val="231F20"/>
          <w:spacing w:val="-10"/>
          <w:w w:val="105"/>
        </w:rPr>
        <w:t> </w:t>
      </w:r>
      <w:r>
        <w:rPr>
          <w:color w:val="231F20"/>
          <w:w w:val="105"/>
        </w:rPr>
        <w:t>gave</w:t>
      </w:r>
      <w:r>
        <w:rPr>
          <w:color w:val="231F20"/>
          <w:spacing w:val="-10"/>
          <w:w w:val="105"/>
        </w:rPr>
        <w:t> </w:t>
      </w:r>
      <w:r>
        <w:rPr>
          <w:color w:val="231F20"/>
          <w:w w:val="105"/>
        </w:rPr>
        <w:t>birth</w:t>
      </w:r>
      <w:r>
        <w:rPr>
          <w:color w:val="231F20"/>
          <w:spacing w:val="-10"/>
          <w:w w:val="105"/>
        </w:rPr>
        <w:t> </w:t>
      </w:r>
      <w:r>
        <w:rPr>
          <w:color w:val="231F20"/>
          <w:w w:val="105"/>
        </w:rPr>
        <w:t>to</w:t>
      </w:r>
      <w:r>
        <w:rPr>
          <w:color w:val="231F20"/>
          <w:spacing w:val="-10"/>
          <w:w w:val="105"/>
        </w:rPr>
        <w:t> </w:t>
      </w:r>
      <w:r>
        <w:rPr>
          <w:color w:val="231F20"/>
          <w:w w:val="105"/>
        </w:rPr>
        <w:t>me</w:t>
      </w:r>
      <w:r>
        <w:rPr>
          <w:color w:val="231F20"/>
          <w:spacing w:val="-10"/>
          <w:w w:val="105"/>
        </w:rPr>
        <w:t> </w:t>
      </w:r>
      <w:r>
        <w:rPr>
          <w:color w:val="231F20"/>
          <w:w w:val="105"/>
        </w:rPr>
        <w:t>and went to an alternative high school; I established closeness with new friends in a competitive high school. She and my then present father were taking care of me; I was studying the environmental effects on the onset of schizophrenia. She took her daughter to preschool, and  I vowed to never let anything get in the way of my academics. Even though I’m taking courses that prepare me for a career in the medical field, a path I would not pursue even at risk of spontaneous combus- tion</w:t>
      </w:r>
      <w:r>
        <w:rPr>
          <w:color w:val="231F20"/>
          <w:spacing w:val="-16"/>
          <w:w w:val="105"/>
        </w:rPr>
        <w:t> </w:t>
      </w:r>
      <w:r>
        <w:rPr>
          <w:color w:val="231F20"/>
          <w:w w:val="105"/>
        </w:rPr>
        <w:t>of</w:t>
      </w:r>
      <w:r>
        <w:rPr>
          <w:color w:val="231F20"/>
          <w:spacing w:val="-16"/>
          <w:w w:val="105"/>
        </w:rPr>
        <w:t> </w:t>
      </w:r>
      <w:r>
        <w:rPr>
          <w:color w:val="231F20"/>
          <w:w w:val="105"/>
        </w:rPr>
        <w:t>Earth,</w:t>
      </w:r>
      <w:r>
        <w:rPr>
          <w:color w:val="231F20"/>
          <w:spacing w:val="-16"/>
          <w:w w:val="105"/>
        </w:rPr>
        <w:t> </w:t>
      </w:r>
      <w:r>
        <w:rPr>
          <w:color w:val="231F20"/>
          <w:w w:val="105"/>
        </w:rPr>
        <w:t>there</w:t>
      </w:r>
      <w:r>
        <w:rPr>
          <w:color w:val="231F20"/>
          <w:spacing w:val="-16"/>
          <w:w w:val="105"/>
        </w:rPr>
        <w:t> </w:t>
      </w:r>
      <w:r>
        <w:rPr>
          <w:color w:val="231F20"/>
          <w:w w:val="105"/>
        </w:rPr>
        <w:t>is</w:t>
      </w:r>
      <w:r>
        <w:rPr>
          <w:color w:val="231F20"/>
          <w:spacing w:val="-16"/>
          <w:w w:val="105"/>
        </w:rPr>
        <w:t> </w:t>
      </w:r>
      <w:r>
        <w:rPr>
          <w:color w:val="231F20"/>
          <w:w w:val="105"/>
        </w:rPr>
        <w:t>no</w:t>
      </w:r>
      <w:r>
        <w:rPr>
          <w:color w:val="231F20"/>
          <w:spacing w:val="-16"/>
          <w:w w:val="105"/>
        </w:rPr>
        <w:t> </w:t>
      </w:r>
      <w:r>
        <w:rPr>
          <w:color w:val="231F20"/>
          <w:w w:val="105"/>
        </w:rPr>
        <w:t>excuse</w:t>
      </w:r>
      <w:r>
        <w:rPr>
          <w:color w:val="231F20"/>
          <w:spacing w:val="-16"/>
          <w:w w:val="105"/>
        </w:rPr>
        <w:t> </w:t>
      </w:r>
      <w:r>
        <w:rPr>
          <w:color w:val="231F20"/>
          <w:w w:val="105"/>
        </w:rPr>
        <w:t>for</w:t>
      </w:r>
      <w:r>
        <w:rPr>
          <w:color w:val="231F20"/>
          <w:spacing w:val="-16"/>
          <w:w w:val="105"/>
        </w:rPr>
        <w:t> </w:t>
      </w:r>
      <w:r>
        <w:rPr>
          <w:color w:val="231F20"/>
          <w:w w:val="105"/>
        </w:rPr>
        <w:t>me</w:t>
      </w:r>
      <w:r>
        <w:rPr>
          <w:color w:val="231F20"/>
          <w:spacing w:val="-16"/>
          <w:w w:val="105"/>
        </w:rPr>
        <w:t> </w:t>
      </w:r>
      <w:r>
        <w:rPr>
          <w:color w:val="231F20"/>
          <w:w w:val="105"/>
        </w:rPr>
        <w:t>to</w:t>
      </w:r>
      <w:r>
        <w:rPr>
          <w:color w:val="231F20"/>
          <w:spacing w:val="-16"/>
          <w:w w:val="105"/>
        </w:rPr>
        <w:t> </w:t>
      </w:r>
      <w:r>
        <w:rPr>
          <w:color w:val="231F20"/>
          <w:w w:val="105"/>
        </w:rPr>
        <w:t>fail.</w:t>
      </w:r>
      <w:r>
        <w:rPr>
          <w:color w:val="231F20"/>
          <w:spacing w:val="-16"/>
          <w:w w:val="105"/>
        </w:rPr>
        <w:t> </w:t>
      </w:r>
      <w:r>
        <w:rPr>
          <w:color w:val="231F20"/>
          <w:w w:val="105"/>
        </w:rPr>
        <w:t>After</w:t>
      </w:r>
      <w:r>
        <w:rPr>
          <w:color w:val="231F20"/>
          <w:spacing w:val="-16"/>
          <w:w w:val="105"/>
        </w:rPr>
        <w:t> </w:t>
      </w:r>
      <w:r>
        <w:rPr>
          <w:color w:val="231F20"/>
          <w:w w:val="105"/>
        </w:rPr>
        <w:t>all,</w:t>
      </w:r>
      <w:r>
        <w:rPr>
          <w:color w:val="231F20"/>
          <w:spacing w:val="-16"/>
          <w:w w:val="105"/>
        </w:rPr>
        <w:t> </w:t>
      </w:r>
      <w:r>
        <w:rPr>
          <w:color w:val="231F20"/>
          <w:w w:val="105"/>
        </w:rPr>
        <w:t>my</w:t>
      </w:r>
      <w:r>
        <w:rPr>
          <w:color w:val="231F20"/>
          <w:spacing w:val="-16"/>
          <w:w w:val="105"/>
        </w:rPr>
        <w:t> </w:t>
      </w:r>
      <w:r>
        <w:rPr>
          <w:color w:val="231F20"/>
          <w:w w:val="105"/>
        </w:rPr>
        <w:t>family</w:t>
      </w:r>
      <w:r>
        <w:rPr>
          <w:color w:val="231F20"/>
          <w:spacing w:val="-16"/>
          <w:w w:val="105"/>
        </w:rPr>
        <w:t> </w:t>
      </w:r>
      <w:r>
        <w:rPr>
          <w:color w:val="231F20"/>
          <w:w w:val="105"/>
        </w:rPr>
        <w:t>has</w:t>
      </w:r>
      <w:r>
        <w:rPr>
          <w:color w:val="231F20"/>
          <w:spacing w:val="-16"/>
          <w:w w:val="105"/>
        </w:rPr>
        <w:t> </w:t>
      </w:r>
      <w:r>
        <w:rPr>
          <w:color w:val="231F20"/>
          <w:w w:val="105"/>
        </w:rPr>
        <w:t>a reputation</w:t>
      </w:r>
      <w:r>
        <w:rPr>
          <w:color w:val="231F20"/>
          <w:spacing w:val="-18"/>
          <w:w w:val="105"/>
        </w:rPr>
        <w:t> </w:t>
      </w:r>
      <w:r>
        <w:rPr>
          <w:color w:val="231F20"/>
          <w:w w:val="105"/>
        </w:rPr>
        <w:t>for</w:t>
      </w:r>
      <w:r>
        <w:rPr>
          <w:color w:val="231F20"/>
          <w:spacing w:val="-18"/>
          <w:w w:val="105"/>
        </w:rPr>
        <w:t> </w:t>
      </w:r>
      <w:r>
        <w:rPr>
          <w:color w:val="231F20"/>
          <w:w w:val="105"/>
        </w:rPr>
        <w:t>failure,</w:t>
      </w:r>
      <w:r>
        <w:rPr>
          <w:color w:val="231F20"/>
          <w:spacing w:val="-18"/>
          <w:w w:val="105"/>
        </w:rPr>
        <w:t> </w:t>
      </w:r>
      <w:r>
        <w:rPr>
          <w:color w:val="231F20"/>
          <w:w w:val="105"/>
        </w:rPr>
        <w:t>and</w:t>
      </w:r>
      <w:r>
        <w:rPr>
          <w:color w:val="231F20"/>
          <w:spacing w:val="-18"/>
          <w:w w:val="105"/>
        </w:rPr>
        <w:t> </w:t>
      </w:r>
      <w:r>
        <w:rPr>
          <w:color w:val="231F20"/>
          <w:w w:val="105"/>
        </w:rPr>
        <w:t>if</w:t>
      </w:r>
      <w:r>
        <w:rPr>
          <w:color w:val="231F20"/>
          <w:spacing w:val="-18"/>
          <w:w w:val="105"/>
        </w:rPr>
        <w:t> </w:t>
      </w:r>
      <w:r>
        <w:rPr>
          <w:color w:val="231F20"/>
          <w:w w:val="105"/>
        </w:rPr>
        <w:t>I</w:t>
      </w:r>
      <w:r>
        <w:rPr>
          <w:color w:val="231F20"/>
          <w:spacing w:val="-18"/>
          <w:w w:val="105"/>
        </w:rPr>
        <w:t> </w:t>
      </w:r>
      <w:r>
        <w:rPr>
          <w:color w:val="231F20"/>
          <w:w w:val="105"/>
        </w:rPr>
        <w:t>don’t</w:t>
      </w:r>
      <w:r>
        <w:rPr>
          <w:color w:val="231F20"/>
          <w:spacing w:val="-18"/>
          <w:w w:val="105"/>
        </w:rPr>
        <w:t> </w:t>
      </w:r>
      <w:r>
        <w:rPr>
          <w:color w:val="231F20"/>
          <w:w w:val="105"/>
        </w:rPr>
        <w:t>push</w:t>
      </w:r>
      <w:r>
        <w:rPr>
          <w:color w:val="231F20"/>
          <w:spacing w:val="-18"/>
          <w:w w:val="105"/>
        </w:rPr>
        <w:t> </w:t>
      </w:r>
      <w:r>
        <w:rPr>
          <w:color w:val="231F20"/>
          <w:w w:val="105"/>
        </w:rPr>
        <w:t>myself,</w:t>
      </w:r>
      <w:r>
        <w:rPr>
          <w:color w:val="231F20"/>
          <w:spacing w:val="-18"/>
          <w:w w:val="105"/>
        </w:rPr>
        <w:t> </w:t>
      </w:r>
      <w:r>
        <w:rPr>
          <w:color w:val="231F20"/>
          <w:w w:val="105"/>
        </w:rPr>
        <w:t>no</w:t>
      </w:r>
      <w:r>
        <w:rPr>
          <w:color w:val="231F20"/>
          <w:spacing w:val="-18"/>
          <w:w w:val="105"/>
        </w:rPr>
        <w:t> </w:t>
      </w:r>
      <w:r>
        <w:rPr>
          <w:color w:val="231F20"/>
          <w:w w:val="105"/>
        </w:rPr>
        <w:t>one</w:t>
      </w:r>
      <w:r>
        <w:rPr>
          <w:color w:val="231F20"/>
          <w:spacing w:val="-18"/>
          <w:w w:val="105"/>
        </w:rPr>
        <w:t> </w:t>
      </w:r>
      <w:r>
        <w:rPr>
          <w:color w:val="231F20"/>
          <w:w w:val="105"/>
        </w:rPr>
        <w:t>else</w:t>
      </w:r>
      <w:r>
        <w:rPr>
          <w:color w:val="231F20"/>
          <w:spacing w:val="-18"/>
          <w:w w:val="105"/>
        </w:rPr>
        <w:t> </w:t>
      </w:r>
      <w:r>
        <w:rPr>
          <w:color w:val="231F20"/>
          <w:w w:val="105"/>
        </w:rPr>
        <w:t>will.</w:t>
      </w:r>
      <w:r>
        <w:rPr>
          <w:color w:val="231F20"/>
          <w:spacing w:val="-18"/>
          <w:w w:val="105"/>
        </w:rPr>
        <w:t> </w:t>
      </w:r>
      <w:r>
        <w:rPr>
          <w:color w:val="231F20"/>
          <w:w w:val="105"/>
        </w:rPr>
        <w:t>When I</w:t>
      </w:r>
      <w:r>
        <w:rPr>
          <w:color w:val="231F20"/>
          <w:spacing w:val="-17"/>
          <w:w w:val="105"/>
        </w:rPr>
        <w:t> </w:t>
      </w:r>
      <w:r>
        <w:rPr>
          <w:color w:val="231F20"/>
          <w:w w:val="105"/>
        </w:rPr>
        <w:t>think</w:t>
      </w:r>
      <w:r>
        <w:rPr>
          <w:color w:val="231F20"/>
          <w:spacing w:val="-17"/>
          <w:w w:val="105"/>
        </w:rPr>
        <w:t> </w:t>
      </w:r>
      <w:r>
        <w:rPr>
          <w:color w:val="231F20"/>
          <w:w w:val="105"/>
        </w:rPr>
        <w:t>of</w:t>
      </w:r>
      <w:r>
        <w:rPr>
          <w:color w:val="231F20"/>
          <w:spacing w:val="-17"/>
          <w:w w:val="105"/>
        </w:rPr>
        <w:t> </w:t>
      </w:r>
      <w:r>
        <w:rPr>
          <w:color w:val="231F20"/>
          <w:w w:val="105"/>
        </w:rPr>
        <w:t>me</w:t>
      </w:r>
      <w:r>
        <w:rPr>
          <w:color w:val="231F20"/>
          <w:spacing w:val="-17"/>
          <w:w w:val="105"/>
        </w:rPr>
        <w:t> </w:t>
      </w:r>
      <w:r>
        <w:rPr>
          <w:color w:val="231F20"/>
          <w:w w:val="105"/>
        </w:rPr>
        <w:t>not</w:t>
      </w:r>
      <w:r>
        <w:rPr>
          <w:color w:val="231F20"/>
          <w:spacing w:val="-17"/>
          <w:w w:val="105"/>
        </w:rPr>
        <w:t> </w:t>
      </w:r>
      <w:r>
        <w:rPr>
          <w:color w:val="231F20"/>
          <w:w w:val="105"/>
        </w:rPr>
        <w:t>choosing</w:t>
      </w:r>
      <w:r>
        <w:rPr>
          <w:color w:val="231F20"/>
          <w:spacing w:val="-17"/>
          <w:w w:val="105"/>
        </w:rPr>
        <w:t> </w:t>
      </w:r>
      <w:r>
        <w:rPr>
          <w:color w:val="231F20"/>
          <w:w w:val="105"/>
        </w:rPr>
        <w:t>the</w:t>
      </w:r>
      <w:r>
        <w:rPr>
          <w:color w:val="231F20"/>
          <w:spacing w:val="-17"/>
          <w:w w:val="105"/>
        </w:rPr>
        <w:t> </w:t>
      </w:r>
      <w:r>
        <w:rPr>
          <w:color w:val="231F20"/>
          <w:w w:val="105"/>
        </w:rPr>
        <w:t>effortless</w:t>
      </w:r>
      <w:r>
        <w:rPr>
          <w:color w:val="231F20"/>
          <w:spacing w:val="-17"/>
          <w:w w:val="105"/>
        </w:rPr>
        <w:t> </w:t>
      </w:r>
      <w:r>
        <w:rPr>
          <w:color w:val="231F20"/>
          <w:w w:val="105"/>
        </w:rPr>
        <w:t>Bishop</w:t>
      </w:r>
      <w:r>
        <w:rPr>
          <w:color w:val="231F20"/>
          <w:spacing w:val="-17"/>
          <w:w w:val="105"/>
        </w:rPr>
        <w:t> </w:t>
      </w:r>
      <w:r>
        <w:rPr>
          <w:color w:val="231F20"/>
          <w:w w:val="105"/>
        </w:rPr>
        <w:t>Loughlin</w:t>
      </w:r>
      <w:r>
        <w:rPr>
          <w:color w:val="231F20"/>
          <w:spacing w:val="-17"/>
          <w:w w:val="105"/>
        </w:rPr>
        <w:t> </w:t>
      </w:r>
      <w:r>
        <w:rPr>
          <w:color w:val="231F20"/>
          <w:w w:val="105"/>
        </w:rPr>
        <w:t>High</w:t>
      </w:r>
      <w:r>
        <w:rPr>
          <w:color w:val="231F20"/>
          <w:spacing w:val="-17"/>
          <w:w w:val="105"/>
        </w:rPr>
        <w:t> </w:t>
      </w:r>
      <w:r>
        <w:rPr>
          <w:color w:val="231F20"/>
          <w:w w:val="105"/>
        </w:rPr>
        <w:t>School and traditional fun with friends and preferring the intense courses, dedication to achievement, and overall feeling of self-worth, I cannot believe</w:t>
      </w:r>
      <w:r>
        <w:rPr>
          <w:color w:val="231F20"/>
          <w:spacing w:val="-9"/>
          <w:w w:val="105"/>
        </w:rPr>
        <w:t> </w:t>
      </w:r>
      <w:r>
        <w:rPr>
          <w:color w:val="231F20"/>
          <w:w w:val="105"/>
        </w:rPr>
        <w:t>my</w:t>
      </w:r>
      <w:r>
        <w:rPr>
          <w:color w:val="231F20"/>
          <w:spacing w:val="-9"/>
          <w:w w:val="105"/>
        </w:rPr>
        <w:t> </w:t>
      </w:r>
      <w:r>
        <w:rPr>
          <w:color w:val="231F20"/>
          <w:w w:val="105"/>
        </w:rPr>
        <w:t>mother</w:t>
      </w:r>
      <w:r>
        <w:rPr>
          <w:color w:val="231F20"/>
          <w:spacing w:val="-9"/>
          <w:w w:val="105"/>
        </w:rPr>
        <w:t> </w:t>
      </w:r>
      <w:r>
        <w:rPr>
          <w:color w:val="231F20"/>
          <w:w w:val="105"/>
        </w:rPr>
        <w:t>still</w:t>
      </w:r>
      <w:r>
        <w:rPr>
          <w:color w:val="231F20"/>
          <w:spacing w:val="-9"/>
          <w:w w:val="105"/>
        </w:rPr>
        <w:t> </w:t>
      </w:r>
      <w:r>
        <w:rPr>
          <w:color w:val="231F20"/>
          <w:w w:val="105"/>
        </w:rPr>
        <w:t>can’t</w:t>
      </w:r>
      <w:r>
        <w:rPr>
          <w:color w:val="231F20"/>
          <w:spacing w:val="-9"/>
          <w:w w:val="105"/>
        </w:rPr>
        <w:t> </w:t>
      </w:r>
      <w:r>
        <w:rPr>
          <w:color w:val="231F20"/>
          <w:w w:val="105"/>
        </w:rPr>
        <w:t>accept</w:t>
      </w:r>
      <w:r>
        <w:rPr>
          <w:color w:val="231F20"/>
          <w:spacing w:val="-9"/>
          <w:w w:val="105"/>
        </w:rPr>
        <w:t> </w:t>
      </w:r>
      <w:r>
        <w:rPr>
          <w:color w:val="231F20"/>
          <w:w w:val="105"/>
        </w:rPr>
        <w:t>my</w:t>
      </w:r>
      <w:r>
        <w:rPr>
          <w:color w:val="231F20"/>
          <w:spacing w:val="-9"/>
          <w:w w:val="105"/>
        </w:rPr>
        <w:t> </w:t>
      </w:r>
      <w:r>
        <w:rPr>
          <w:color w:val="231F20"/>
          <w:w w:val="105"/>
        </w:rPr>
        <w:t>choice.</w:t>
      </w:r>
    </w:p>
    <w:p>
      <w:pPr>
        <w:pStyle w:val="BodyText"/>
        <w:spacing w:line="259" w:lineRule="auto"/>
        <w:ind w:left="119" w:right="117" w:firstLine="299"/>
        <w:jc w:val="both"/>
      </w:pPr>
      <w:r>
        <w:rPr>
          <w:color w:val="231F20"/>
          <w:w w:val="105"/>
        </w:rPr>
        <w:t>One</w:t>
      </w:r>
      <w:r>
        <w:rPr>
          <w:color w:val="231F20"/>
          <w:spacing w:val="-37"/>
          <w:w w:val="105"/>
        </w:rPr>
        <w:t> </w:t>
      </w:r>
      <w:r>
        <w:rPr>
          <w:color w:val="231F20"/>
          <w:w w:val="105"/>
        </w:rPr>
        <w:t>thing</w:t>
      </w:r>
      <w:r>
        <w:rPr>
          <w:color w:val="231F20"/>
          <w:spacing w:val="-37"/>
          <w:w w:val="105"/>
        </w:rPr>
        <w:t> </w:t>
      </w:r>
      <w:r>
        <w:rPr>
          <w:color w:val="231F20"/>
          <w:w w:val="105"/>
        </w:rPr>
        <w:t>I’ve</w:t>
      </w:r>
      <w:r>
        <w:rPr>
          <w:color w:val="231F20"/>
          <w:spacing w:val="-37"/>
          <w:w w:val="105"/>
        </w:rPr>
        <w:t> </w:t>
      </w:r>
      <w:r>
        <w:rPr>
          <w:color w:val="231F20"/>
          <w:w w:val="105"/>
        </w:rPr>
        <w:t>learned</w:t>
      </w:r>
      <w:r>
        <w:rPr>
          <w:color w:val="231F20"/>
          <w:spacing w:val="-37"/>
          <w:w w:val="105"/>
        </w:rPr>
        <w:t> </w:t>
      </w:r>
      <w:r>
        <w:rPr>
          <w:color w:val="231F20"/>
          <w:w w:val="105"/>
        </w:rPr>
        <w:t>growing</w:t>
      </w:r>
      <w:r>
        <w:rPr>
          <w:color w:val="231F20"/>
          <w:spacing w:val="-37"/>
          <w:w w:val="105"/>
        </w:rPr>
        <w:t> </w:t>
      </w:r>
      <w:r>
        <w:rPr>
          <w:color w:val="231F20"/>
          <w:w w:val="105"/>
        </w:rPr>
        <w:t>up</w:t>
      </w:r>
      <w:r>
        <w:rPr>
          <w:color w:val="231F20"/>
          <w:spacing w:val="-37"/>
          <w:w w:val="105"/>
        </w:rPr>
        <w:t> </w:t>
      </w:r>
      <w:r>
        <w:rPr>
          <w:color w:val="231F20"/>
          <w:w w:val="105"/>
        </w:rPr>
        <w:t>in</w:t>
      </w:r>
      <w:r>
        <w:rPr>
          <w:color w:val="231F20"/>
          <w:spacing w:val="-37"/>
          <w:w w:val="105"/>
        </w:rPr>
        <w:t> </w:t>
      </w:r>
      <w:r>
        <w:rPr>
          <w:color w:val="231F20"/>
          <w:w w:val="105"/>
        </w:rPr>
        <w:t>Brooklyn</w:t>
      </w:r>
      <w:r>
        <w:rPr>
          <w:color w:val="231F20"/>
          <w:spacing w:val="-37"/>
          <w:w w:val="105"/>
        </w:rPr>
        <w:t> </w:t>
      </w:r>
      <w:r>
        <w:rPr>
          <w:color w:val="231F20"/>
          <w:w w:val="105"/>
        </w:rPr>
        <w:t>is</w:t>
      </w:r>
      <w:r>
        <w:rPr>
          <w:color w:val="231F20"/>
          <w:spacing w:val="-37"/>
          <w:w w:val="105"/>
        </w:rPr>
        <w:t> </w:t>
      </w:r>
      <w:r>
        <w:rPr>
          <w:color w:val="231F20"/>
          <w:w w:val="105"/>
        </w:rPr>
        <w:t>that</w:t>
      </w:r>
      <w:r>
        <w:rPr>
          <w:color w:val="231F20"/>
          <w:spacing w:val="-37"/>
          <w:w w:val="105"/>
        </w:rPr>
        <w:t> </w:t>
      </w:r>
      <w:r>
        <w:rPr>
          <w:color w:val="231F20"/>
          <w:w w:val="105"/>
        </w:rPr>
        <w:t>disappointment happens often. The bike I rode to school in the morning wasn’t</w:t>
      </w:r>
      <w:r>
        <w:rPr>
          <w:color w:val="231F20"/>
          <w:spacing w:val="-1"/>
          <w:w w:val="105"/>
        </w:rPr>
        <w:t> </w:t>
      </w:r>
      <w:r>
        <w:rPr>
          <w:color w:val="231F20"/>
          <w:w w:val="105"/>
        </w:rPr>
        <w:t>there</w:t>
      </w:r>
    </w:p>
    <w:p>
      <w:pPr>
        <w:spacing w:after="0" w:line="259" w:lineRule="auto"/>
        <w:jc w:val="both"/>
        <w:sectPr>
          <w:pgSz w:w="8640" w:h="12960"/>
          <w:pgMar w:header="702" w:footer="0" w:top="1020" w:bottom="280" w:left="840" w:right="1080"/>
        </w:sectPr>
      </w:pPr>
    </w:p>
    <w:p>
      <w:pPr>
        <w:pStyle w:val="BodyText"/>
        <w:spacing w:before="9"/>
        <w:rPr>
          <w:sz w:val="24"/>
        </w:rPr>
      </w:pPr>
    </w:p>
    <w:p>
      <w:pPr>
        <w:pStyle w:val="BodyText"/>
        <w:spacing w:line="259" w:lineRule="auto" w:before="97"/>
        <w:ind w:left="120" w:right="117"/>
        <w:jc w:val="both"/>
      </w:pPr>
      <w:r>
        <w:rPr>
          <w:color w:val="231F20"/>
        </w:rPr>
        <w:t>when I went to get it in the afternoon. </w:t>
      </w:r>
      <w:r>
        <w:rPr>
          <w:color w:val="231F20"/>
          <w:spacing w:val="-5"/>
        </w:rPr>
        <w:t>That’s  </w:t>
      </w:r>
      <w:r>
        <w:rPr>
          <w:color w:val="231F20"/>
        </w:rPr>
        <w:t>Brooklyn. Instead of          seeing movies with friends on weekends, I work hard and attempt to       keep the little kids out of my </w:t>
      </w:r>
      <w:r>
        <w:rPr>
          <w:color w:val="231F20"/>
          <w:spacing w:val="-5"/>
        </w:rPr>
        <w:t>mom’s </w:t>
      </w:r>
      <w:r>
        <w:rPr>
          <w:color w:val="231F20"/>
          <w:spacing w:val="-3"/>
        </w:rPr>
        <w:t>hair. </w:t>
      </w:r>
      <w:r>
        <w:rPr>
          <w:color w:val="231F20"/>
          <w:spacing w:val="-5"/>
        </w:rPr>
        <w:t>That’s  </w:t>
      </w:r>
      <w:r>
        <w:rPr>
          <w:color w:val="231F20"/>
        </w:rPr>
        <w:t>Brooklyn. Instead of  going outside to my backyard, I remember I don’t have one, and settle    for the 12’ by 6’ concrete space in front of my house. </w:t>
      </w:r>
      <w:r>
        <w:rPr>
          <w:color w:val="231F20"/>
          <w:spacing w:val="-5"/>
        </w:rPr>
        <w:t>That’s  </w:t>
      </w:r>
      <w:r>
        <w:rPr>
          <w:color w:val="231F20"/>
        </w:rPr>
        <w:t>Brooklyn.   My Brooklyn doesn’t feature flowers of the freshest air or people who  smile and say hi. Instead, </w:t>
      </w:r>
      <w:r>
        <w:rPr>
          <w:color w:val="231F20"/>
          <w:spacing w:val="-4"/>
        </w:rPr>
        <w:t>there’s  </w:t>
      </w:r>
      <w:r>
        <w:rPr>
          <w:color w:val="231F20"/>
        </w:rPr>
        <w:t>what might have been Orbit gum on     the floor among the other thousand wads, a pool of strangely colored  vomit, and the monotonous working class boarding the subway to the     job</w:t>
      </w:r>
      <w:r>
        <w:rPr>
          <w:color w:val="231F20"/>
          <w:spacing w:val="23"/>
        </w:rPr>
        <w:t> </w:t>
      </w:r>
      <w:r>
        <w:rPr>
          <w:color w:val="231F20"/>
        </w:rPr>
        <w:t>it</w:t>
      </w:r>
      <w:r>
        <w:rPr>
          <w:color w:val="231F20"/>
          <w:spacing w:val="23"/>
        </w:rPr>
        <w:t> </w:t>
      </w:r>
      <w:r>
        <w:rPr>
          <w:color w:val="231F20"/>
        </w:rPr>
        <w:t>will</w:t>
      </w:r>
      <w:r>
        <w:rPr>
          <w:color w:val="231F20"/>
          <w:spacing w:val="23"/>
        </w:rPr>
        <w:t> </w:t>
      </w:r>
      <w:r>
        <w:rPr>
          <w:color w:val="231F20"/>
        </w:rPr>
        <w:t>complain</w:t>
      </w:r>
      <w:r>
        <w:rPr>
          <w:color w:val="231F20"/>
          <w:spacing w:val="23"/>
        </w:rPr>
        <w:t> </w:t>
      </w:r>
      <w:r>
        <w:rPr>
          <w:color w:val="231F20"/>
        </w:rPr>
        <w:t>about</w:t>
      </w:r>
      <w:r>
        <w:rPr>
          <w:color w:val="231F20"/>
          <w:spacing w:val="23"/>
        </w:rPr>
        <w:t> </w:t>
      </w:r>
      <w:r>
        <w:rPr>
          <w:color w:val="231F20"/>
        </w:rPr>
        <w:t>when</w:t>
      </w:r>
      <w:r>
        <w:rPr>
          <w:color w:val="231F20"/>
          <w:spacing w:val="23"/>
        </w:rPr>
        <w:t> </w:t>
      </w:r>
      <w:r>
        <w:rPr>
          <w:color w:val="231F20"/>
        </w:rPr>
        <w:t>it</w:t>
      </w:r>
      <w:r>
        <w:rPr>
          <w:color w:val="231F20"/>
          <w:spacing w:val="23"/>
        </w:rPr>
        <w:t> </w:t>
      </w:r>
      <w:r>
        <w:rPr>
          <w:color w:val="231F20"/>
        </w:rPr>
        <w:t>returns</w:t>
      </w:r>
      <w:r>
        <w:rPr>
          <w:color w:val="231F20"/>
          <w:spacing w:val="23"/>
        </w:rPr>
        <w:t> </w:t>
      </w:r>
      <w:r>
        <w:rPr>
          <w:color w:val="231F20"/>
        </w:rPr>
        <w:t>home.</w:t>
      </w:r>
    </w:p>
    <w:p>
      <w:pPr>
        <w:pStyle w:val="BodyText"/>
        <w:spacing w:line="259" w:lineRule="auto"/>
        <w:ind w:left="119" w:right="117" w:firstLine="299"/>
        <w:jc w:val="both"/>
      </w:pPr>
      <w:r>
        <w:rPr/>
        <w:pict>
          <v:group style="position:absolute;margin-left:84.5pt;margin-top:94.955475pt;width:275pt;height:1pt;mso-position-horizontal-relative:page;mso-position-vertical-relative:paragraph;z-index:-118792" coordorigin="1690,1899" coordsize="5500,20">
            <v:line style="position:absolute" from="1750,1909" to="7160,1909" stroked="true" strokeweight="1pt" strokecolor="#231f20">
              <v:stroke dashstyle="dot"/>
            </v:line>
            <v:shape style="position:absolute;left:0;top:8756;width:5500;height:2" coordorigin="0,8757" coordsize="5500,0" path="m1690,1909l1690,1909m7190,1909l7190,1909e" filled="false" stroked="true" strokeweight="1pt" strokecolor="#231f20">
              <v:path arrowok="t"/>
              <v:stroke dashstyle="solid"/>
            </v:shape>
            <w10:wrap type="none"/>
          </v:group>
        </w:pict>
      </w:r>
      <w:r>
        <w:rPr>
          <w:color w:val="231F20"/>
          <w:w w:val="105"/>
        </w:rPr>
        <w:t>If</w:t>
      </w:r>
      <w:r>
        <w:rPr>
          <w:color w:val="231F20"/>
          <w:spacing w:val="-24"/>
          <w:w w:val="105"/>
        </w:rPr>
        <w:t> </w:t>
      </w:r>
      <w:r>
        <w:rPr>
          <w:color w:val="231F20"/>
          <w:spacing w:val="-4"/>
          <w:w w:val="105"/>
        </w:rPr>
        <w:t>there’s</w:t>
      </w:r>
      <w:r>
        <w:rPr>
          <w:color w:val="231F20"/>
          <w:spacing w:val="-24"/>
          <w:w w:val="105"/>
        </w:rPr>
        <w:t> </w:t>
      </w:r>
      <w:r>
        <w:rPr>
          <w:color w:val="231F20"/>
          <w:w w:val="105"/>
        </w:rPr>
        <w:t>anything</w:t>
      </w:r>
      <w:r>
        <w:rPr>
          <w:color w:val="231F20"/>
          <w:spacing w:val="-24"/>
          <w:w w:val="105"/>
        </w:rPr>
        <w:t> </w:t>
      </w:r>
      <w:r>
        <w:rPr>
          <w:color w:val="231F20"/>
          <w:w w:val="105"/>
        </w:rPr>
        <w:t>that</w:t>
      </w:r>
      <w:r>
        <w:rPr>
          <w:color w:val="231F20"/>
          <w:spacing w:val="-24"/>
          <w:w w:val="105"/>
        </w:rPr>
        <w:t> </w:t>
      </w:r>
      <w:r>
        <w:rPr>
          <w:color w:val="231F20"/>
          <w:w w:val="105"/>
        </w:rPr>
        <w:t>Brooklyn</w:t>
      </w:r>
      <w:r>
        <w:rPr>
          <w:color w:val="231F20"/>
          <w:spacing w:val="-24"/>
          <w:w w:val="105"/>
        </w:rPr>
        <w:t> </w:t>
      </w:r>
      <w:r>
        <w:rPr>
          <w:color w:val="231F20"/>
          <w:w w:val="105"/>
        </w:rPr>
        <w:t>has</w:t>
      </w:r>
      <w:r>
        <w:rPr>
          <w:color w:val="231F20"/>
          <w:spacing w:val="-24"/>
          <w:w w:val="105"/>
        </w:rPr>
        <w:t> </w:t>
      </w:r>
      <w:r>
        <w:rPr>
          <w:color w:val="231F20"/>
          <w:w w:val="105"/>
        </w:rPr>
        <w:t>taught</w:t>
      </w:r>
      <w:r>
        <w:rPr>
          <w:color w:val="231F20"/>
          <w:spacing w:val="-24"/>
          <w:w w:val="105"/>
        </w:rPr>
        <w:t> </w:t>
      </w:r>
      <w:r>
        <w:rPr>
          <w:color w:val="231F20"/>
          <w:w w:val="105"/>
        </w:rPr>
        <w:t>me,</w:t>
      </w:r>
      <w:r>
        <w:rPr>
          <w:color w:val="231F20"/>
          <w:spacing w:val="-24"/>
          <w:w w:val="105"/>
        </w:rPr>
        <w:t> </w:t>
      </w:r>
      <w:r>
        <w:rPr>
          <w:color w:val="231F20"/>
          <w:spacing w:val="-7"/>
          <w:w w:val="105"/>
        </w:rPr>
        <w:t>it’s</w:t>
      </w:r>
      <w:r>
        <w:rPr>
          <w:color w:val="231F20"/>
          <w:spacing w:val="-24"/>
          <w:w w:val="105"/>
        </w:rPr>
        <w:t> </w:t>
      </w:r>
      <w:r>
        <w:rPr>
          <w:color w:val="231F20"/>
          <w:w w:val="105"/>
        </w:rPr>
        <w:t>“just</w:t>
      </w:r>
      <w:r>
        <w:rPr>
          <w:color w:val="231F20"/>
          <w:spacing w:val="-24"/>
          <w:w w:val="105"/>
        </w:rPr>
        <w:t> </w:t>
      </w:r>
      <w:r>
        <w:rPr>
          <w:color w:val="231F20"/>
          <w:w w:val="105"/>
        </w:rPr>
        <w:t>do</w:t>
      </w:r>
      <w:r>
        <w:rPr>
          <w:color w:val="231F20"/>
          <w:spacing w:val="-24"/>
          <w:w w:val="105"/>
        </w:rPr>
        <w:t> </w:t>
      </w:r>
      <w:r>
        <w:rPr>
          <w:color w:val="231F20"/>
          <w:w w:val="105"/>
        </w:rPr>
        <w:t>it.”</w:t>
      </w:r>
      <w:r>
        <w:rPr>
          <w:color w:val="231F20"/>
          <w:spacing w:val="-24"/>
          <w:w w:val="105"/>
        </w:rPr>
        <w:t> </w:t>
      </w:r>
      <w:r>
        <w:rPr>
          <w:color w:val="231F20"/>
          <w:w w:val="105"/>
        </w:rPr>
        <w:t>I</w:t>
      </w:r>
      <w:r>
        <w:rPr>
          <w:color w:val="231F20"/>
          <w:spacing w:val="-24"/>
          <w:w w:val="105"/>
        </w:rPr>
        <w:t> </w:t>
      </w:r>
      <w:r>
        <w:rPr>
          <w:color w:val="231F20"/>
          <w:w w:val="105"/>
        </w:rPr>
        <w:t>owe it</w:t>
      </w:r>
      <w:r>
        <w:rPr>
          <w:color w:val="231F20"/>
          <w:spacing w:val="-12"/>
          <w:w w:val="105"/>
        </w:rPr>
        <w:t> </w:t>
      </w:r>
      <w:r>
        <w:rPr>
          <w:color w:val="231F20"/>
          <w:w w:val="105"/>
        </w:rPr>
        <w:t>to</w:t>
      </w:r>
      <w:r>
        <w:rPr>
          <w:color w:val="231F20"/>
          <w:spacing w:val="-12"/>
          <w:w w:val="105"/>
        </w:rPr>
        <w:t> </w:t>
      </w:r>
      <w:r>
        <w:rPr>
          <w:color w:val="231F20"/>
          <w:w w:val="105"/>
        </w:rPr>
        <w:t>myself</w:t>
      </w:r>
      <w:r>
        <w:rPr>
          <w:color w:val="231F20"/>
          <w:spacing w:val="-12"/>
          <w:w w:val="105"/>
        </w:rPr>
        <w:t> </w:t>
      </w:r>
      <w:r>
        <w:rPr>
          <w:color w:val="231F20"/>
          <w:w w:val="105"/>
        </w:rPr>
        <w:t>to</w:t>
      </w:r>
      <w:r>
        <w:rPr>
          <w:color w:val="231F20"/>
          <w:spacing w:val="-12"/>
          <w:w w:val="105"/>
        </w:rPr>
        <w:t> </w:t>
      </w:r>
      <w:r>
        <w:rPr>
          <w:color w:val="231F20"/>
          <w:w w:val="105"/>
        </w:rPr>
        <w:t>keep</w:t>
      </w:r>
      <w:r>
        <w:rPr>
          <w:color w:val="231F20"/>
          <w:spacing w:val="-12"/>
          <w:w w:val="105"/>
        </w:rPr>
        <w:t> </w:t>
      </w:r>
      <w:r>
        <w:rPr>
          <w:color w:val="231F20"/>
          <w:w w:val="105"/>
        </w:rPr>
        <w:t>trying,</w:t>
      </w:r>
      <w:r>
        <w:rPr>
          <w:color w:val="231F20"/>
          <w:spacing w:val="-12"/>
          <w:w w:val="105"/>
        </w:rPr>
        <w:t> </w:t>
      </w:r>
      <w:r>
        <w:rPr>
          <w:color w:val="231F20"/>
          <w:w w:val="105"/>
        </w:rPr>
        <w:t>not</w:t>
      </w:r>
      <w:r>
        <w:rPr>
          <w:color w:val="231F20"/>
          <w:spacing w:val="-12"/>
          <w:w w:val="105"/>
        </w:rPr>
        <w:t> </w:t>
      </w:r>
      <w:r>
        <w:rPr>
          <w:color w:val="231F20"/>
          <w:w w:val="105"/>
        </w:rPr>
        <w:t>because</w:t>
      </w:r>
      <w:r>
        <w:rPr>
          <w:color w:val="231F20"/>
          <w:spacing w:val="-12"/>
          <w:w w:val="105"/>
        </w:rPr>
        <w:t> </w:t>
      </w:r>
      <w:r>
        <w:rPr>
          <w:color w:val="231F20"/>
          <w:w w:val="105"/>
        </w:rPr>
        <w:t>I</w:t>
      </w:r>
      <w:r>
        <w:rPr>
          <w:color w:val="231F20"/>
          <w:spacing w:val="-12"/>
          <w:w w:val="105"/>
        </w:rPr>
        <w:t> </w:t>
      </w:r>
      <w:r>
        <w:rPr>
          <w:color w:val="231F20"/>
          <w:w w:val="105"/>
        </w:rPr>
        <w:t>have</w:t>
      </w:r>
      <w:r>
        <w:rPr>
          <w:color w:val="231F20"/>
          <w:spacing w:val="-12"/>
          <w:w w:val="105"/>
        </w:rPr>
        <w:t> </w:t>
      </w:r>
      <w:r>
        <w:rPr>
          <w:color w:val="231F20"/>
          <w:w w:val="105"/>
        </w:rPr>
        <w:t>to,</w:t>
      </w:r>
      <w:r>
        <w:rPr>
          <w:color w:val="231F20"/>
          <w:spacing w:val="-12"/>
          <w:w w:val="105"/>
        </w:rPr>
        <w:t> </w:t>
      </w:r>
      <w:r>
        <w:rPr>
          <w:color w:val="231F20"/>
          <w:w w:val="105"/>
        </w:rPr>
        <w:t>but</w:t>
      </w:r>
      <w:r>
        <w:rPr>
          <w:color w:val="231F20"/>
          <w:spacing w:val="-12"/>
          <w:w w:val="105"/>
        </w:rPr>
        <w:t> </w:t>
      </w:r>
      <w:r>
        <w:rPr>
          <w:color w:val="231F20"/>
          <w:w w:val="105"/>
        </w:rPr>
        <w:t>because</w:t>
      </w:r>
      <w:r>
        <w:rPr>
          <w:color w:val="231F20"/>
          <w:spacing w:val="-12"/>
          <w:w w:val="105"/>
        </w:rPr>
        <w:t> </w:t>
      </w:r>
      <w:r>
        <w:rPr>
          <w:color w:val="231F20"/>
          <w:w w:val="105"/>
        </w:rPr>
        <w:t>I</w:t>
      </w:r>
      <w:r>
        <w:rPr>
          <w:color w:val="231F20"/>
          <w:spacing w:val="-12"/>
          <w:w w:val="105"/>
        </w:rPr>
        <w:t> </w:t>
      </w:r>
      <w:r>
        <w:rPr>
          <w:color w:val="231F20"/>
          <w:w w:val="105"/>
        </w:rPr>
        <w:t>want</w:t>
      </w:r>
      <w:r>
        <w:rPr>
          <w:color w:val="231F20"/>
          <w:spacing w:val="-12"/>
          <w:w w:val="105"/>
        </w:rPr>
        <w:t> </w:t>
      </w:r>
      <w:r>
        <w:rPr>
          <w:color w:val="231F20"/>
          <w:w w:val="105"/>
        </w:rPr>
        <w:t>to prove</w:t>
      </w:r>
      <w:r>
        <w:rPr>
          <w:color w:val="231F20"/>
          <w:spacing w:val="-16"/>
          <w:w w:val="105"/>
        </w:rPr>
        <w:t> </w:t>
      </w:r>
      <w:r>
        <w:rPr>
          <w:color w:val="231F20"/>
          <w:w w:val="105"/>
        </w:rPr>
        <w:t>to</w:t>
      </w:r>
      <w:r>
        <w:rPr>
          <w:color w:val="231F20"/>
          <w:spacing w:val="-16"/>
          <w:w w:val="105"/>
        </w:rPr>
        <w:t> </w:t>
      </w:r>
      <w:r>
        <w:rPr>
          <w:color w:val="231F20"/>
          <w:w w:val="105"/>
        </w:rPr>
        <w:t>myself</w:t>
      </w:r>
      <w:r>
        <w:rPr>
          <w:color w:val="231F20"/>
          <w:spacing w:val="-16"/>
          <w:w w:val="105"/>
        </w:rPr>
        <w:t> </w:t>
      </w:r>
      <w:r>
        <w:rPr>
          <w:color w:val="231F20"/>
          <w:w w:val="105"/>
        </w:rPr>
        <w:t>that</w:t>
      </w:r>
      <w:r>
        <w:rPr>
          <w:color w:val="231F20"/>
          <w:spacing w:val="-16"/>
          <w:w w:val="105"/>
        </w:rPr>
        <w:t> </w:t>
      </w:r>
      <w:r>
        <w:rPr>
          <w:color w:val="231F20"/>
          <w:w w:val="105"/>
        </w:rPr>
        <w:t>I</w:t>
      </w:r>
      <w:r>
        <w:rPr>
          <w:color w:val="231F20"/>
          <w:spacing w:val="-16"/>
          <w:w w:val="105"/>
        </w:rPr>
        <w:t> </w:t>
      </w:r>
      <w:r>
        <w:rPr>
          <w:color w:val="231F20"/>
          <w:w w:val="105"/>
        </w:rPr>
        <w:t>can.</w:t>
      </w:r>
      <w:r>
        <w:rPr>
          <w:color w:val="231F20"/>
          <w:spacing w:val="-16"/>
          <w:w w:val="105"/>
        </w:rPr>
        <w:t> </w:t>
      </w:r>
      <w:r>
        <w:rPr>
          <w:color w:val="231F20"/>
          <w:w w:val="105"/>
        </w:rPr>
        <w:t>I’ll</w:t>
      </w:r>
      <w:r>
        <w:rPr>
          <w:color w:val="231F20"/>
          <w:spacing w:val="-16"/>
          <w:w w:val="105"/>
        </w:rPr>
        <w:t> </w:t>
      </w:r>
      <w:r>
        <w:rPr>
          <w:color w:val="231F20"/>
          <w:w w:val="105"/>
        </w:rPr>
        <w:t>have</w:t>
      </w:r>
      <w:r>
        <w:rPr>
          <w:color w:val="231F20"/>
          <w:spacing w:val="-16"/>
          <w:w w:val="105"/>
        </w:rPr>
        <w:t> </w:t>
      </w:r>
      <w:r>
        <w:rPr>
          <w:color w:val="231F20"/>
          <w:w w:val="105"/>
        </w:rPr>
        <w:t>to</w:t>
      </w:r>
      <w:r>
        <w:rPr>
          <w:color w:val="231F20"/>
          <w:spacing w:val="-16"/>
          <w:w w:val="105"/>
        </w:rPr>
        <w:t> </w:t>
      </w:r>
      <w:r>
        <w:rPr>
          <w:color w:val="231F20"/>
          <w:w w:val="105"/>
        </w:rPr>
        <w:t>endure</w:t>
      </w:r>
      <w:r>
        <w:rPr>
          <w:color w:val="231F20"/>
          <w:spacing w:val="-16"/>
          <w:w w:val="105"/>
        </w:rPr>
        <w:t> </w:t>
      </w:r>
      <w:r>
        <w:rPr>
          <w:color w:val="231F20"/>
          <w:w w:val="105"/>
        </w:rPr>
        <w:t>the</w:t>
      </w:r>
      <w:r>
        <w:rPr>
          <w:color w:val="231F20"/>
          <w:spacing w:val="-16"/>
          <w:w w:val="105"/>
        </w:rPr>
        <w:t> </w:t>
      </w:r>
      <w:r>
        <w:rPr>
          <w:color w:val="231F20"/>
          <w:w w:val="105"/>
        </w:rPr>
        <w:t>requirements</w:t>
      </w:r>
      <w:r>
        <w:rPr>
          <w:color w:val="231F20"/>
          <w:spacing w:val="-16"/>
          <w:w w:val="105"/>
        </w:rPr>
        <w:t> </w:t>
      </w:r>
      <w:r>
        <w:rPr>
          <w:color w:val="231F20"/>
          <w:w w:val="105"/>
        </w:rPr>
        <w:t>of</w:t>
      </w:r>
      <w:r>
        <w:rPr>
          <w:color w:val="231F20"/>
          <w:spacing w:val="-16"/>
          <w:w w:val="105"/>
        </w:rPr>
        <w:t> </w:t>
      </w:r>
      <w:r>
        <w:rPr>
          <w:color w:val="231F20"/>
          <w:w w:val="105"/>
        </w:rPr>
        <w:t>help- ing to raise my siblings and other responsibilities. After the chaos</w:t>
      </w:r>
      <w:r>
        <w:rPr>
          <w:color w:val="231F20"/>
          <w:spacing w:val="-17"/>
          <w:w w:val="105"/>
        </w:rPr>
        <w:t> </w:t>
      </w:r>
      <w:r>
        <w:rPr>
          <w:color w:val="231F20"/>
          <w:w w:val="105"/>
        </w:rPr>
        <w:t>and traffic</w:t>
      </w:r>
      <w:r>
        <w:rPr>
          <w:color w:val="231F20"/>
          <w:spacing w:val="-17"/>
          <w:w w:val="105"/>
        </w:rPr>
        <w:t> </w:t>
      </w:r>
      <w:r>
        <w:rPr>
          <w:color w:val="231F20"/>
          <w:w w:val="105"/>
        </w:rPr>
        <w:t>and</w:t>
      </w:r>
      <w:r>
        <w:rPr>
          <w:color w:val="231F20"/>
          <w:spacing w:val="-17"/>
          <w:w w:val="105"/>
        </w:rPr>
        <w:t> </w:t>
      </w:r>
      <w:r>
        <w:rPr>
          <w:color w:val="231F20"/>
          <w:w w:val="105"/>
        </w:rPr>
        <w:t>noise</w:t>
      </w:r>
      <w:r>
        <w:rPr>
          <w:color w:val="231F20"/>
          <w:spacing w:val="-17"/>
          <w:w w:val="105"/>
        </w:rPr>
        <w:t> </w:t>
      </w:r>
      <w:r>
        <w:rPr>
          <w:color w:val="231F20"/>
          <w:w w:val="105"/>
        </w:rPr>
        <w:t>have</w:t>
      </w:r>
      <w:r>
        <w:rPr>
          <w:color w:val="231F20"/>
          <w:spacing w:val="-17"/>
          <w:w w:val="105"/>
        </w:rPr>
        <w:t> </w:t>
      </w:r>
      <w:r>
        <w:rPr>
          <w:color w:val="231F20"/>
          <w:w w:val="105"/>
        </w:rPr>
        <w:t>settled,</w:t>
      </w:r>
      <w:r>
        <w:rPr>
          <w:color w:val="231F20"/>
          <w:spacing w:val="-17"/>
          <w:w w:val="105"/>
        </w:rPr>
        <w:t> </w:t>
      </w:r>
      <w:r>
        <w:rPr>
          <w:color w:val="231F20"/>
          <w:w w:val="105"/>
        </w:rPr>
        <w:t>I</w:t>
      </w:r>
      <w:r>
        <w:rPr>
          <w:color w:val="231F20"/>
          <w:spacing w:val="-17"/>
          <w:w w:val="105"/>
        </w:rPr>
        <w:t> </w:t>
      </w:r>
      <w:r>
        <w:rPr>
          <w:color w:val="231F20"/>
          <w:w w:val="105"/>
        </w:rPr>
        <w:t>know</w:t>
      </w:r>
      <w:r>
        <w:rPr>
          <w:color w:val="231F20"/>
          <w:spacing w:val="-17"/>
          <w:w w:val="105"/>
        </w:rPr>
        <w:t> </w:t>
      </w:r>
      <w:r>
        <w:rPr>
          <w:color w:val="231F20"/>
          <w:w w:val="105"/>
        </w:rPr>
        <w:t>I’ve</w:t>
      </w:r>
      <w:r>
        <w:rPr>
          <w:color w:val="231F20"/>
          <w:spacing w:val="-17"/>
          <w:w w:val="105"/>
        </w:rPr>
        <w:t> </w:t>
      </w:r>
      <w:r>
        <w:rPr>
          <w:color w:val="231F20"/>
          <w:w w:val="105"/>
        </w:rPr>
        <w:t>made</w:t>
      </w:r>
      <w:r>
        <w:rPr>
          <w:color w:val="231F20"/>
          <w:spacing w:val="-17"/>
          <w:w w:val="105"/>
        </w:rPr>
        <w:t> </w:t>
      </w:r>
      <w:r>
        <w:rPr>
          <w:color w:val="231F20"/>
          <w:w w:val="105"/>
        </w:rPr>
        <w:t>the</w:t>
      </w:r>
      <w:r>
        <w:rPr>
          <w:color w:val="231F20"/>
          <w:spacing w:val="-17"/>
          <w:w w:val="105"/>
        </w:rPr>
        <w:t> </w:t>
      </w:r>
      <w:r>
        <w:rPr>
          <w:color w:val="231F20"/>
          <w:w w:val="105"/>
        </w:rPr>
        <w:t>right</w:t>
      </w:r>
      <w:r>
        <w:rPr>
          <w:color w:val="231F20"/>
          <w:spacing w:val="-17"/>
          <w:w w:val="105"/>
        </w:rPr>
        <w:t> </w:t>
      </w:r>
      <w:r>
        <w:rPr>
          <w:color w:val="231F20"/>
          <w:w w:val="105"/>
        </w:rPr>
        <w:t>choice,</w:t>
      </w:r>
      <w:r>
        <w:rPr>
          <w:color w:val="231F20"/>
          <w:spacing w:val="-17"/>
          <w:w w:val="105"/>
        </w:rPr>
        <w:t> </w:t>
      </w:r>
      <w:r>
        <w:rPr>
          <w:color w:val="231F20"/>
          <w:w w:val="105"/>
        </w:rPr>
        <w:t>even</w:t>
      </w:r>
      <w:r>
        <w:rPr>
          <w:color w:val="231F20"/>
          <w:spacing w:val="-17"/>
          <w:w w:val="105"/>
        </w:rPr>
        <w:t> </w:t>
      </w:r>
      <w:r>
        <w:rPr>
          <w:color w:val="231F20"/>
          <w:w w:val="105"/>
        </w:rPr>
        <w:t>if my</w:t>
      </w:r>
      <w:r>
        <w:rPr>
          <w:color w:val="231F20"/>
          <w:spacing w:val="-9"/>
          <w:w w:val="105"/>
        </w:rPr>
        <w:t> </w:t>
      </w:r>
      <w:r>
        <w:rPr>
          <w:color w:val="231F20"/>
          <w:w w:val="105"/>
        </w:rPr>
        <w:t>mother</w:t>
      </w:r>
      <w:r>
        <w:rPr>
          <w:color w:val="231F20"/>
          <w:spacing w:val="-9"/>
          <w:w w:val="105"/>
        </w:rPr>
        <w:t> </w:t>
      </w:r>
      <w:r>
        <w:rPr>
          <w:color w:val="231F20"/>
          <w:w w:val="105"/>
        </w:rPr>
        <w:t>hasn’t.</w:t>
      </w:r>
      <w:r>
        <w:rPr>
          <w:color w:val="231F20"/>
          <w:spacing w:val="-9"/>
          <w:w w:val="105"/>
        </w:rPr>
        <w:t> </w:t>
      </w:r>
      <w:r>
        <w:rPr>
          <w:color w:val="231F20"/>
          <w:w w:val="105"/>
        </w:rPr>
        <w:t>And</w:t>
      </w:r>
      <w:r>
        <w:rPr>
          <w:color w:val="231F20"/>
          <w:spacing w:val="-9"/>
          <w:w w:val="105"/>
        </w:rPr>
        <w:t> </w:t>
      </w:r>
      <w:r>
        <w:rPr>
          <w:color w:val="231F20"/>
          <w:spacing w:val="-7"/>
          <w:w w:val="105"/>
        </w:rPr>
        <w:t>it’s</w:t>
      </w:r>
      <w:r>
        <w:rPr>
          <w:color w:val="231F20"/>
          <w:spacing w:val="-9"/>
          <w:w w:val="105"/>
        </w:rPr>
        <w:t> </w:t>
      </w:r>
      <w:r>
        <w:rPr>
          <w:color w:val="231F20"/>
          <w:w w:val="105"/>
        </w:rPr>
        <w:t>all</w:t>
      </w:r>
      <w:r>
        <w:rPr>
          <w:color w:val="231F20"/>
          <w:spacing w:val="-9"/>
          <w:w w:val="105"/>
        </w:rPr>
        <w:t> </w:t>
      </w:r>
      <w:r>
        <w:rPr>
          <w:color w:val="231F20"/>
          <w:w w:val="105"/>
        </w:rPr>
        <w:t>worth</w:t>
      </w:r>
      <w:r>
        <w:rPr>
          <w:color w:val="231F20"/>
          <w:spacing w:val="-9"/>
          <w:w w:val="105"/>
        </w:rPr>
        <w:t> </w:t>
      </w:r>
      <w:r>
        <w:rPr>
          <w:color w:val="231F20"/>
          <w:w w:val="105"/>
        </w:rPr>
        <w:t>it.</w:t>
      </w:r>
    </w:p>
    <w:p>
      <w:pPr>
        <w:pStyle w:val="BodyText"/>
        <w:spacing w:before="3"/>
        <w:rPr>
          <w:sz w:val="18"/>
        </w:rPr>
      </w:pPr>
      <w:r>
        <w:rPr/>
        <w:pict>
          <v:shape style="position:absolute;margin-left:84pt;margin-top:11.503332pt;width:276pt;height:16.5pt;mso-position-horizontal-relative:page;mso-position-vertical-relative:paragraph;z-index:2872;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99" w:right="587" w:firstLine="300"/>
        <w:jc w:val="both"/>
        <w:rPr>
          <w:rFonts w:ascii="Arial" w:hAnsi="Arial"/>
          <w:sz w:val="18"/>
        </w:rPr>
      </w:pPr>
      <w:r>
        <w:rPr>
          <w:rFonts w:ascii="Arial" w:hAnsi="Arial"/>
          <w:color w:val="231F20"/>
          <w:sz w:val="18"/>
        </w:rPr>
        <w:t>This essay opens with a conversation that abounds in conflict. Though this unconventional opening poses a risk of being confusing  or unclear, it contains enough hints to pique the reader’s </w:t>
      </w:r>
      <w:r>
        <w:rPr>
          <w:rFonts w:ascii="Arial" w:hAnsi="Arial"/>
          <w:color w:val="231F20"/>
          <w:spacing w:val="-3"/>
          <w:sz w:val="18"/>
        </w:rPr>
        <w:t>curiosity. We </w:t>
      </w:r>
      <w:r>
        <w:rPr>
          <w:rFonts w:ascii="Arial" w:hAnsi="Arial"/>
          <w:color w:val="231F20"/>
          <w:sz w:val="18"/>
        </w:rPr>
        <w:t>wonder </w:t>
      </w:r>
      <w:r>
        <w:rPr>
          <w:rFonts w:ascii="Arial" w:hAnsi="Arial"/>
          <w:color w:val="231F20"/>
          <w:spacing w:val="-3"/>
          <w:sz w:val="18"/>
        </w:rPr>
        <w:t>why </w:t>
      </w:r>
      <w:r>
        <w:rPr>
          <w:rFonts w:ascii="Arial" w:hAnsi="Arial"/>
          <w:color w:val="231F20"/>
          <w:sz w:val="18"/>
        </w:rPr>
        <w:t>the narrator feels overwhelmed. </w:t>
      </w:r>
      <w:r>
        <w:rPr>
          <w:rFonts w:ascii="Arial" w:hAnsi="Arial"/>
          <w:color w:val="231F20"/>
          <w:spacing w:val="-3"/>
          <w:sz w:val="18"/>
        </w:rPr>
        <w:t>We </w:t>
      </w:r>
      <w:r>
        <w:rPr>
          <w:rFonts w:ascii="Arial" w:hAnsi="Arial"/>
          <w:color w:val="231F20"/>
          <w:sz w:val="18"/>
        </w:rPr>
        <w:t>sense the author’s frustration at being encouraged to go to Bishop Loughlin instead of  </w:t>
      </w:r>
      <w:r>
        <w:rPr>
          <w:rFonts w:ascii="Arial" w:hAnsi="Arial"/>
          <w:color w:val="231F20"/>
          <w:spacing w:val="-6"/>
          <w:sz w:val="18"/>
        </w:rPr>
        <w:t>Tech </w:t>
      </w:r>
      <w:r>
        <w:rPr>
          <w:rFonts w:ascii="Arial" w:hAnsi="Arial"/>
          <w:color w:val="231F20"/>
          <w:sz w:val="18"/>
        </w:rPr>
        <w:t>and wonder </w:t>
      </w:r>
      <w:r>
        <w:rPr>
          <w:rFonts w:ascii="Arial" w:hAnsi="Arial"/>
          <w:color w:val="231F20"/>
          <w:spacing w:val="-3"/>
          <w:sz w:val="18"/>
        </w:rPr>
        <w:t>why </w:t>
      </w:r>
      <w:r>
        <w:rPr>
          <w:rFonts w:ascii="Arial" w:hAnsi="Arial"/>
          <w:color w:val="231F20"/>
          <w:sz w:val="18"/>
        </w:rPr>
        <w:t>her mother doesn’t agree with </w:t>
      </w:r>
      <w:r>
        <w:rPr>
          <w:rFonts w:ascii="Arial" w:hAnsi="Arial"/>
          <w:color w:val="231F20"/>
          <w:spacing w:val="-3"/>
          <w:sz w:val="18"/>
        </w:rPr>
        <w:t>her. Finally, </w:t>
      </w:r>
      <w:r>
        <w:rPr>
          <w:rFonts w:ascii="Arial" w:hAnsi="Arial"/>
          <w:color w:val="231F20"/>
          <w:sz w:val="18"/>
        </w:rPr>
        <w:t>we feel curious about the emotions and situations behind the outburst,   “It’s hard!”</w:t>
      </w:r>
    </w:p>
    <w:p>
      <w:pPr>
        <w:spacing w:line="278" w:lineRule="auto" w:before="0"/>
        <w:ind w:left="599" w:right="586" w:firstLine="300"/>
        <w:jc w:val="both"/>
        <w:rPr>
          <w:rFonts w:ascii="Arial" w:hAnsi="Arial"/>
          <w:sz w:val="18"/>
        </w:rPr>
      </w:pPr>
      <w:r>
        <w:rPr>
          <w:rFonts w:ascii="Arial" w:hAnsi="Arial"/>
          <w:color w:val="231F20"/>
          <w:sz w:val="18"/>
        </w:rPr>
        <w:t>Like </w:t>
      </w:r>
      <w:r>
        <w:rPr>
          <w:rFonts w:ascii="Arial" w:hAnsi="Arial"/>
          <w:color w:val="231F20"/>
          <w:spacing w:val="-3"/>
          <w:sz w:val="18"/>
        </w:rPr>
        <w:t>Lisa’s </w:t>
      </w:r>
      <w:r>
        <w:rPr>
          <w:rFonts w:ascii="Arial" w:hAnsi="Arial"/>
          <w:color w:val="231F20"/>
          <w:spacing w:val="-5"/>
          <w:sz w:val="18"/>
        </w:rPr>
        <w:t>essay, </w:t>
      </w:r>
      <w:r>
        <w:rPr>
          <w:rFonts w:ascii="Arial" w:hAnsi="Arial"/>
          <w:color w:val="231F20"/>
          <w:sz w:val="18"/>
        </w:rPr>
        <w:t>“Then and Now” (Chapter 12) and </w:t>
      </w:r>
      <w:r>
        <w:rPr>
          <w:rFonts w:ascii="Arial" w:hAnsi="Arial"/>
          <w:color w:val="231F20"/>
          <w:spacing w:val="-3"/>
          <w:sz w:val="18"/>
        </w:rPr>
        <w:t>Jackie’s </w:t>
      </w:r>
      <w:r>
        <w:rPr>
          <w:rFonts w:ascii="Arial" w:hAnsi="Arial"/>
          <w:color w:val="231F20"/>
          <w:sz w:val="18"/>
        </w:rPr>
        <w:t>“The House</w:t>
      </w:r>
      <w:r>
        <w:rPr>
          <w:rFonts w:ascii="Arial" w:hAnsi="Arial"/>
          <w:color w:val="231F20"/>
          <w:spacing w:val="-6"/>
          <w:sz w:val="18"/>
        </w:rPr>
        <w:t> </w:t>
      </w:r>
      <w:r>
        <w:rPr>
          <w:rFonts w:ascii="Arial" w:hAnsi="Arial"/>
          <w:color w:val="231F20"/>
          <w:sz w:val="18"/>
        </w:rPr>
        <w:t>on</w:t>
      </w:r>
      <w:r>
        <w:rPr>
          <w:rFonts w:ascii="Arial" w:hAnsi="Arial"/>
          <w:color w:val="231F20"/>
          <w:spacing w:val="-13"/>
          <w:sz w:val="18"/>
        </w:rPr>
        <w:t> </w:t>
      </w:r>
      <w:r>
        <w:rPr>
          <w:rFonts w:ascii="Arial" w:hAnsi="Arial"/>
          <w:color w:val="231F20"/>
          <w:sz w:val="18"/>
        </w:rPr>
        <w:t>Wellington</w:t>
      </w:r>
      <w:r>
        <w:rPr>
          <w:rFonts w:ascii="Arial" w:hAnsi="Arial"/>
          <w:color w:val="231F20"/>
          <w:spacing w:val="-6"/>
          <w:sz w:val="18"/>
        </w:rPr>
        <w:t> </w:t>
      </w:r>
      <w:r>
        <w:rPr>
          <w:rFonts w:ascii="Arial" w:hAnsi="Arial"/>
          <w:color w:val="231F20"/>
          <w:spacing w:val="-5"/>
          <w:sz w:val="18"/>
        </w:rPr>
        <w:t>Avenue,”</w:t>
      </w:r>
      <w:r>
        <w:rPr>
          <w:rFonts w:ascii="Arial" w:hAnsi="Arial"/>
          <w:color w:val="231F20"/>
          <w:spacing w:val="-12"/>
          <w:sz w:val="18"/>
        </w:rPr>
        <w:t> </w:t>
      </w:r>
      <w:r>
        <w:rPr>
          <w:rFonts w:ascii="Arial" w:hAnsi="Arial"/>
          <w:color w:val="231F20"/>
          <w:sz w:val="18"/>
        </w:rPr>
        <w:t>(Chapter</w:t>
      </w:r>
      <w:r>
        <w:rPr>
          <w:rFonts w:ascii="Arial" w:hAnsi="Arial"/>
          <w:color w:val="231F20"/>
          <w:spacing w:val="-6"/>
          <w:sz w:val="18"/>
        </w:rPr>
        <w:t> </w:t>
      </w:r>
      <w:r>
        <w:rPr>
          <w:rFonts w:ascii="Arial" w:hAnsi="Arial"/>
          <w:color w:val="231F20"/>
          <w:sz w:val="18"/>
        </w:rPr>
        <w:t>15),</w:t>
      </w:r>
      <w:r>
        <w:rPr>
          <w:rFonts w:ascii="Arial" w:hAnsi="Arial"/>
          <w:color w:val="231F20"/>
          <w:spacing w:val="-6"/>
          <w:sz w:val="18"/>
        </w:rPr>
        <w:t> </w:t>
      </w:r>
      <w:r>
        <w:rPr>
          <w:rFonts w:ascii="Arial" w:hAnsi="Arial"/>
          <w:color w:val="231F20"/>
          <w:sz w:val="18"/>
        </w:rPr>
        <w:t>the</w:t>
      </w:r>
      <w:r>
        <w:rPr>
          <w:rFonts w:ascii="Arial" w:hAnsi="Arial"/>
          <w:color w:val="231F20"/>
          <w:spacing w:val="-6"/>
          <w:sz w:val="18"/>
        </w:rPr>
        <w:t> </w:t>
      </w:r>
      <w:r>
        <w:rPr>
          <w:rFonts w:ascii="Arial" w:hAnsi="Arial"/>
          <w:color w:val="231F20"/>
          <w:sz w:val="18"/>
        </w:rPr>
        <w:t>author</w:t>
      </w:r>
      <w:r>
        <w:rPr>
          <w:rFonts w:ascii="Arial" w:hAnsi="Arial"/>
          <w:color w:val="231F20"/>
          <w:spacing w:val="-6"/>
          <w:sz w:val="18"/>
        </w:rPr>
        <w:t> </w:t>
      </w:r>
      <w:r>
        <w:rPr>
          <w:rFonts w:ascii="Arial" w:hAnsi="Arial"/>
          <w:color w:val="231F20"/>
          <w:sz w:val="18"/>
        </w:rPr>
        <w:t>does</w:t>
      </w:r>
      <w:r>
        <w:rPr>
          <w:rFonts w:ascii="Arial" w:hAnsi="Arial"/>
          <w:color w:val="231F20"/>
          <w:spacing w:val="-6"/>
          <w:sz w:val="18"/>
        </w:rPr>
        <w:t> </w:t>
      </w:r>
      <w:r>
        <w:rPr>
          <w:rFonts w:ascii="Arial" w:hAnsi="Arial"/>
          <w:color w:val="231F20"/>
          <w:sz w:val="18"/>
        </w:rPr>
        <w:t>not</w:t>
      </w:r>
      <w:r>
        <w:rPr>
          <w:rFonts w:ascii="Arial" w:hAnsi="Arial"/>
          <w:color w:val="231F20"/>
          <w:spacing w:val="-6"/>
          <w:sz w:val="18"/>
        </w:rPr>
        <w:t> </w:t>
      </w:r>
      <w:r>
        <w:rPr>
          <w:rFonts w:ascii="Arial" w:hAnsi="Arial"/>
          <w:color w:val="231F20"/>
          <w:sz w:val="18"/>
        </w:rPr>
        <w:t>com- plain</w:t>
      </w:r>
      <w:r>
        <w:rPr>
          <w:rFonts w:ascii="Arial" w:hAnsi="Arial"/>
          <w:color w:val="231F20"/>
          <w:spacing w:val="-13"/>
          <w:sz w:val="18"/>
        </w:rPr>
        <w:t> </w:t>
      </w:r>
      <w:r>
        <w:rPr>
          <w:rFonts w:ascii="Arial" w:hAnsi="Arial"/>
          <w:color w:val="231F20"/>
          <w:sz w:val="18"/>
        </w:rPr>
        <w:t>about</w:t>
      </w:r>
      <w:r>
        <w:rPr>
          <w:rFonts w:ascii="Arial" w:hAnsi="Arial"/>
          <w:color w:val="231F20"/>
          <w:spacing w:val="-13"/>
          <w:sz w:val="18"/>
        </w:rPr>
        <w:t> </w:t>
      </w:r>
      <w:r>
        <w:rPr>
          <w:rFonts w:ascii="Arial" w:hAnsi="Arial"/>
          <w:color w:val="231F20"/>
          <w:sz w:val="18"/>
        </w:rPr>
        <w:t>the</w:t>
      </w:r>
      <w:r>
        <w:rPr>
          <w:rFonts w:ascii="Arial" w:hAnsi="Arial"/>
          <w:color w:val="231F20"/>
          <w:spacing w:val="-13"/>
          <w:sz w:val="18"/>
        </w:rPr>
        <w:t> </w:t>
      </w:r>
      <w:r>
        <w:rPr>
          <w:rFonts w:ascii="Arial" w:hAnsi="Arial"/>
          <w:color w:val="231F20"/>
          <w:sz w:val="18"/>
        </w:rPr>
        <w:t>challenging</w:t>
      </w:r>
      <w:r>
        <w:rPr>
          <w:rFonts w:ascii="Arial" w:hAnsi="Arial"/>
          <w:color w:val="231F20"/>
          <w:spacing w:val="-13"/>
          <w:sz w:val="18"/>
        </w:rPr>
        <w:t> </w:t>
      </w:r>
      <w:r>
        <w:rPr>
          <w:rFonts w:ascii="Arial" w:hAnsi="Arial"/>
          <w:color w:val="231F20"/>
          <w:sz w:val="18"/>
        </w:rPr>
        <w:t>circumstances</w:t>
      </w:r>
      <w:r>
        <w:rPr>
          <w:rFonts w:ascii="Arial" w:hAnsi="Arial"/>
          <w:color w:val="231F20"/>
          <w:spacing w:val="-13"/>
          <w:sz w:val="18"/>
        </w:rPr>
        <w:t> </w:t>
      </w:r>
      <w:r>
        <w:rPr>
          <w:rFonts w:ascii="Arial" w:hAnsi="Arial"/>
          <w:color w:val="231F20"/>
          <w:sz w:val="18"/>
        </w:rPr>
        <w:t>surrounding</w:t>
      </w:r>
      <w:r>
        <w:rPr>
          <w:rFonts w:ascii="Arial" w:hAnsi="Arial"/>
          <w:color w:val="231F20"/>
          <w:spacing w:val="-13"/>
          <w:sz w:val="18"/>
        </w:rPr>
        <w:t> </w:t>
      </w:r>
      <w:r>
        <w:rPr>
          <w:rFonts w:ascii="Arial" w:hAnsi="Arial"/>
          <w:color w:val="231F20"/>
          <w:sz w:val="18"/>
        </w:rPr>
        <w:t>her</w:t>
      </w:r>
      <w:r>
        <w:rPr>
          <w:rFonts w:ascii="Arial" w:hAnsi="Arial"/>
          <w:color w:val="231F20"/>
          <w:spacing w:val="-13"/>
          <w:sz w:val="18"/>
        </w:rPr>
        <w:t> </w:t>
      </w:r>
      <w:r>
        <w:rPr>
          <w:rFonts w:ascii="Arial" w:hAnsi="Arial"/>
          <w:color w:val="231F20"/>
          <w:sz w:val="18"/>
        </w:rPr>
        <w:t>upbringing. This essay is particularly striking because it doesn’t speak explicitly about poverty or teen pregnancy in an abstract </w:t>
      </w:r>
      <w:r>
        <w:rPr>
          <w:rFonts w:ascii="Arial" w:hAnsi="Arial"/>
          <w:color w:val="231F20"/>
          <w:spacing w:val="-7"/>
          <w:sz w:val="18"/>
        </w:rPr>
        <w:t>way,  </w:t>
      </w:r>
      <w:r>
        <w:rPr>
          <w:rFonts w:ascii="Arial" w:hAnsi="Arial"/>
          <w:color w:val="231F20"/>
          <w:sz w:val="18"/>
        </w:rPr>
        <w:t>but the author   tells us the story of the direct lived experience: taming the “demonic screaming” of a younger sibling, cleaning up a “shabby apartment,” waking up at 3 a.m. to do</w:t>
      </w:r>
      <w:r>
        <w:rPr>
          <w:rFonts w:ascii="Arial" w:hAnsi="Arial"/>
          <w:color w:val="231F20"/>
          <w:spacing w:val="-30"/>
          <w:sz w:val="18"/>
        </w:rPr>
        <w:t> </w:t>
      </w:r>
      <w:r>
        <w:rPr>
          <w:rFonts w:ascii="Arial" w:hAnsi="Arial"/>
          <w:color w:val="231F20"/>
          <w:sz w:val="18"/>
        </w:rPr>
        <w:t>schoolwork.</w:t>
      </w:r>
    </w:p>
    <w:p>
      <w:pPr>
        <w:spacing w:line="278" w:lineRule="auto" w:before="0"/>
        <w:ind w:left="599" w:right="588" w:firstLine="300"/>
        <w:jc w:val="both"/>
        <w:rPr>
          <w:rFonts w:ascii="Arial" w:hAnsi="Arial"/>
          <w:sz w:val="18"/>
        </w:rPr>
      </w:pPr>
      <w:r>
        <w:rPr>
          <w:rFonts w:ascii="Arial" w:hAnsi="Arial"/>
          <w:color w:val="231F20"/>
          <w:sz w:val="18"/>
        </w:rPr>
        <w:t>The</w:t>
      </w:r>
      <w:r>
        <w:rPr>
          <w:rFonts w:ascii="Arial" w:hAnsi="Arial"/>
          <w:color w:val="231F20"/>
          <w:spacing w:val="-6"/>
          <w:sz w:val="18"/>
        </w:rPr>
        <w:t> </w:t>
      </w:r>
      <w:r>
        <w:rPr>
          <w:rFonts w:ascii="Arial" w:hAnsi="Arial"/>
          <w:color w:val="231F20"/>
          <w:sz w:val="18"/>
        </w:rPr>
        <w:t>paragraph</w:t>
      </w:r>
      <w:r>
        <w:rPr>
          <w:rFonts w:ascii="Arial" w:hAnsi="Arial"/>
          <w:color w:val="231F20"/>
          <w:spacing w:val="-6"/>
          <w:sz w:val="18"/>
        </w:rPr>
        <w:t> </w:t>
      </w:r>
      <w:r>
        <w:rPr>
          <w:rFonts w:ascii="Arial" w:hAnsi="Arial"/>
          <w:color w:val="231F20"/>
          <w:sz w:val="18"/>
        </w:rPr>
        <w:t>that</w:t>
      </w:r>
      <w:r>
        <w:rPr>
          <w:rFonts w:ascii="Arial" w:hAnsi="Arial"/>
          <w:color w:val="231F20"/>
          <w:spacing w:val="-6"/>
          <w:sz w:val="18"/>
        </w:rPr>
        <w:t> </w:t>
      </w:r>
      <w:r>
        <w:rPr>
          <w:rFonts w:ascii="Arial" w:hAnsi="Arial"/>
          <w:color w:val="231F20"/>
          <w:sz w:val="18"/>
        </w:rPr>
        <w:t>begins</w:t>
      </w:r>
      <w:r>
        <w:rPr>
          <w:rFonts w:ascii="Arial" w:hAnsi="Arial"/>
          <w:color w:val="231F20"/>
          <w:spacing w:val="-10"/>
          <w:sz w:val="18"/>
        </w:rPr>
        <w:t> </w:t>
      </w:r>
      <w:r>
        <w:rPr>
          <w:rFonts w:ascii="Arial" w:hAnsi="Arial"/>
          <w:color w:val="231F20"/>
          <w:sz w:val="18"/>
        </w:rPr>
        <w:t>“We</w:t>
      </w:r>
      <w:r>
        <w:rPr>
          <w:rFonts w:ascii="Arial" w:hAnsi="Arial"/>
          <w:color w:val="231F20"/>
          <w:spacing w:val="-6"/>
          <w:sz w:val="18"/>
        </w:rPr>
        <w:t> </w:t>
      </w:r>
      <w:r>
        <w:rPr>
          <w:rFonts w:ascii="Arial" w:hAnsi="Arial"/>
          <w:color w:val="231F20"/>
          <w:sz w:val="18"/>
        </w:rPr>
        <w:t>were</w:t>
      </w:r>
      <w:r>
        <w:rPr>
          <w:rFonts w:ascii="Arial" w:hAnsi="Arial"/>
          <w:color w:val="231F20"/>
          <w:spacing w:val="-6"/>
          <w:sz w:val="18"/>
        </w:rPr>
        <w:t> </w:t>
      </w:r>
      <w:r>
        <w:rPr>
          <w:rFonts w:ascii="Arial" w:hAnsi="Arial"/>
          <w:color w:val="231F20"/>
          <w:sz w:val="18"/>
        </w:rPr>
        <w:t>already</w:t>
      </w:r>
      <w:r>
        <w:rPr>
          <w:rFonts w:ascii="Arial" w:hAnsi="Arial"/>
          <w:color w:val="231F20"/>
          <w:spacing w:val="-6"/>
          <w:sz w:val="18"/>
        </w:rPr>
        <w:t> </w:t>
      </w:r>
      <w:r>
        <w:rPr>
          <w:rFonts w:ascii="Arial" w:hAnsi="Arial"/>
          <w:color w:val="231F20"/>
          <w:sz w:val="18"/>
        </w:rPr>
        <w:t>different</w:t>
      </w:r>
      <w:r>
        <w:rPr>
          <w:rFonts w:ascii="Arial" w:hAnsi="Arial"/>
          <w:color w:val="231F20"/>
          <w:spacing w:val="-6"/>
          <w:sz w:val="18"/>
        </w:rPr>
        <w:t> </w:t>
      </w:r>
      <w:r>
        <w:rPr>
          <w:rFonts w:ascii="Arial" w:hAnsi="Arial"/>
          <w:color w:val="231F20"/>
          <w:sz w:val="18"/>
        </w:rPr>
        <w:t>at</w:t>
      </w:r>
      <w:r>
        <w:rPr>
          <w:rFonts w:ascii="Arial" w:hAnsi="Arial"/>
          <w:color w:val="231F20"/>
          <w:spacing w:val="-6"/>
          <w:sz w:val="18"/>
        </w:rPr>
        <w:t> </w:t>
      </w:r>
      <w:r>
        <w:rPr>
          <w:rFonts w:ascii="Arial" w:hAnsi="Arial"/>
          <w:color w:val="231F20"/>
          <w:sz w:val="18"/>
        </w:rPr>
        <w:t>age</w:t>
      </w:r>
      <w:r>
        <w:rPr>
          <w:rFonts w:ascii="Arial" w:hAnsi="Arial"/>
          <w:color w:val="231F20"/>
          <w:spacing w:val="-6"/>
          <w:sz w:val="18"/>
        </w:rPr>
        <w:t> </w:t>
      </w:r>
      <w:r>
        <w:rPr>
          <w:rFonts w:ascii="Arial" w:hAnsi="Arial"/>
          <w:color w:val="231F20"/>
          <w:sz w:val="18"/>
        </w:rPr>
        <w:t>four- teen” could be more explicit about who comprises </w:t>
      </w:r>
      <w:r>
        <w:rPr>
          <w:rFonts w:ascii="Arial" w:hAnsi="Arial"/>
          <w:color w:val="231F20"/>
          <w:spacing w:val="-5"/>
          <w:sz w:val="18"/>
        </w:rPr>
        <w:t>“we.” </w:t>
      </w:r>
      <w:r>
        <w:rPr>
          <w:rFonts w:ascii="Arial" w:hAnsi="Arial"/>
          <w:color w:val="231F20"/>
          <w:sz w:val="18"/>
        </w:rPr>
        <w:t>Eventually it does</w:t>
      </w:r>
      <w:r>
        <w:rPr>
          <w:rFonts w:ascii="Arial" w:hAnsi="Arial"/>
          <w:color w:val="231F20"/>
          <w:spacing w:val="-6"/>
          <w:sz w:val="18"/>
        </w:rPr>
        <w:t> </w:t>
      </w:r>
      <w:r>
        <w:rPr>
          <w:rFonts w:ascii="Arial" w:hAnsi="Arial"/>
          <w:color w:val="231F20"/>
          <w:sz w:val="18"/>
        </w:rPr>
        <w:t>become</w:t>
      </w:r>
      <w:r>
        <w:rPr>
          <w:rFonts w:ascii="Arial" w:hAnsi="Arial"/>
          <w:color w:val="231F20"/>
          <w:spacing w:val="-6"/>
          <w:sz w:val="18"/>
        </w:rPr>
        <w:t> </w:t>
      </w:r>
      <w:r>
        <w:rPr>
          <w:rFonts w:ascii="Arial" w:hAnsi="Arial"/>
          <w:color w:val="231F20"/>
          <w:sz w:val="18"/>
        </w:rPr>
        <w:t>clear</w:t>
      </w:r>
      <w:r>
        <w:rPr>
          <w:rFonts w:ascii="Arial" w:hAnsi="Arial"/>
          <w:color w:val="231F20"/>
          <w:spacing w:val="-6"/>
          <w:sz w:val="18"/>
        </w:rPr>
        <w:t> </w:t>
      </w:r>
      <w:r>
        <w:rPr>
          <w:rFonts w:ascii="Arial" w:hAnsi="Arial"/>
          <w:color w:val="231F20"/>
          <w:sz w:val="18"/>
        </w:rPr>
        <w:t>that</w:t>
      </w:r>
      <w:r>
        <w:rPr>
          <w:rFonts w:ascii="Arial" w:hAnsi="Arial"/>
          <w:color w:val="231F20"/>
          <w:spacing w:val="-6"/>
          <w:sz w:val="18"/>
        </w:rPr>
        <w:t> </w:t>
      </w:r>
      <w:r>
        <w:rPr>
          <w:rFonts w:ascii="Arial" w:hAnsi="Arial"/>
          <w:color w:val="231F20"/>
          <w:sz w:val="18"/>
        </w:rPr>
        <w:t>the</w:t>
      </w:r>
      <w:r>
        <w:rPr>
          <w:rFonts w:ascii="Arial" w:hAnsi="Arial"/>
          <w:color w:val="231F20"/>
          <w:spacing w:val="-6"/>
          <w:sz w:val="18"/>
        </w:rPr>
        <w:t> </w:t>
      </w:r>
      <w:r>
        <w:rPr>
          <w:rFonts w:ascii="Arial" w:hAnsi="Arial"/>
          <w:color w:val="231F20"/>
          <w:sz w:val="18"/>
        </w:rPr>
        <w:t>author</w:t>
      </w:r>
      <w:r>
        <w:rPr>
          <w:rFonts w:ascii="Arial" w:hAnsi="Arial"/>
          <w:color w:val="231F20"/>
          <w:spacing w:val="-6"/>
          <w:sz w:val="18"/>
        </w:rPr>
        <w:t> </w:t>
      </w:r>
      <w:r>
        <w:rPr>
          <w:rFonts w:ascii="Arial" w:hAnsi="Arial"/>
          <w:color w:val="231F20"/>
          <w:sz w:val="18"/>
        </w:rPr>
        <w:t>is</w:t>
      </w:r>
      <w:r>
        <w:rPr>
          <w:rFonts w:ascii="Arial" w:hAnsi="Arial"/>
          <w:color w:val="231F20"/>
          <w:spacing w:val="-6"/>
          <w:sz w:val="18"/>
        </w:rPr>
        <w:t> </w:t>
      </w:r>
      <w:r>
        <w:rPr>
          <w:rFonts w:ascii="Arial" w:hAnsi="Arial"/>
          <w:color w:val="231F20"/>
          <w:sz w:val="18"/>
        </w:rPr>
        <w:t>comparing</w:t>
      </w:r>
      <w:r>
        <w:rPr>
          <w:rFonts w:ascii="Arial" w:hAnsi="Arial"/>
          <w:color w:val="231F20"/>
          <w:spacing w:val="-6"/>
          <w:sz w:val="18"/>
        </w:rPr>
        <w:t> </w:t>
      </w:r>
      <w:r>
        <w:rPr>
          <w:rFonts w:ascii="Arial" w:hAnsi="Arial"/>
          <w:color w:val="231F20"/>
          <w:sz w:val="18"/>
        </w:rPr>
        <w:t>herself</w:t>
      </w:r>
      <w:r>
        <w:rPr>
          <w:rFonts w:ascii="Arial" w:hAnsi="Arial"/>
          <w:color w:val="231F20"/>
          <w:spacing w:val="-6"/>
          <w:sz w:val="18"/>
        </w:rPr>
        <w:t> </w:t>
      </w:r>
      <w:r>
        <w:rPr>
          <w:rFonts w:ascii="Arial" w:hAnsi="Arial"/>
          <w:color w:val="231F20"/>
          <w:sz w:val="18"/>
        </w:rPr>
        <w:t>to</w:t>
      </w:r>
      <w:r>
        <w:rPr>
          <w:rFonts w:ascii="Arial" w:hAnsi="Arial"/>
          <w:color w:val="231F20"/>
          <w:spacing w:val="-6"/>
          <w:sz w:val="18"/>
        </w:rPr>
        <w:t> </w:t>
      </w:r>
      <w:r>
        <w:rPr>
          <w:rFonts w:ascii="Arial" w:hAnsi="Arial"/>
          <w:color w:val="231F20"/>
          <w:sz w:val="18"/>
        </w:rPr>
        <w:t>her</w:t>
      </w:r>
      <w:r>
        <w:rPr>
          <w:rFonts w:ascii="Arial" w:hAnsi="Arial"/>
          <w:color w:val="231F20"/>
          <w:spacing w:val="-6"/>
          <w:sz w:val="18"/>
        </w:rPr>
        <w:t> </w:t>
      </w:r>
      <w:r>
        <w:rPr>
          <w:rFonts w:ascii="Arial" w:hAnsi="Arial"/>
          <w:color w:val="231F20"/>
          <w:sz w:val="18"/>
        </w:rPr>
        <w:t>mother. The author uses striking visual language to render the stark contrasts between</w:t>
      </w:r>
      <w:r>
        <w:rPr>
          <w:rFonts w:ascii="Arial" w:hAnsi="Arial"/>
          <w:color w:val="231F20"/>
          <w:spacing w:val="-3"/>
          <w:sz w:val="18"/>
        </w:rPr>
        <w:t> </w:t>
      </w:r>
      <w:r>
        <w:rPr>
          <w:rFonts w:ascii="Arial" w:hAnsi="Arial"/>
          <w:color w:val="231F20"/>
          <w:sz w:val="18"/>
        </w:rPr>
        <w:t>her</w:t>
      </w:r>
      <w:r>
        <w:rPr>
          <w:rFonts w:ascii="Arial" w:hAnsi="Arial"/>
          <w:color w:val="231F20"/>
          <w:spacing w:val="-3"/>
          <w:sz w:val="18"/>
        </w:rPr>
        <w:t> </w:t>
      </w:r>
      <w:r>
        <w:rPr>
          <w:rFonts w:ascii="Arial" w:hAnsi="Arial"/>
          <w:color w:val="231F20"/>
          <w:sz w:val="18"/>
        </w:rPr>
        <w:t>teenage</w:t>
      </w:r>
      <w:r>
        <w:rPr>
          <w:rFonts w:ascii="Arial" w:hAnsi="Arial"/>
          <w:color w:val="231F20"/>
          <w:spacing w:val="-3"/>
          <w:sz w:val="18"/>
        </w:rPr>
        <w:t> </w:t>
      </w:r>
      <w:r>
        <w:rPr>
          <w:rFonts w:ascii="Arial" w:hAnsi="Arial"/>
          <w:color w:val="231F20"/>
          <w:sz w:val="18"/>
        </w:rPr>
        <w:t>years</w:t>
      </w:r>
      <w:r>
        <w:rPr>
          <w:rFonts w:ascii="Arial" w:hAnsi="Arial"/>
          <w:color w:val="231F20"/>
          <w:spacing w:val="-3"/>
          <w:sz w:val="18"/>
        </w:rPr>
        <w:t> </w:t>
      </w:r>
      <w:r>
        <w:rPr>
          <w:rFonts w:ascii="Arial" w:hAnsi="Arial"/>
          <w:color w:val="231F20"/>
          <w:sz w:val="18"/>
        </w:rPr>
        <w:t>and</w:t>
      </w:r>
      <w:r>
        <w:rPr>
          <w:rFonts w:ascii="Arial" w:hAnsi="Arial"/>
          <w:color w:val="231F20"/>
          <w:spacing w:val="-3"/>
          <w:sz w:val="18"/>
        </w:rPr>
        <w:t> </w:t>
      </w:r>
      <w:r>
        <w:rPr>
          <w:rFonts w:ascii="Arial" w:hAnsi="Arial"/>
          <w:color w:val="231F20"/>
          <w:sz w:val="18"/>
        </w:rPr>
        <w:t>her</w:t>
      </w:r>
      <w:r>
        <w:rPr>
          <w:rFonts w:ascii="Arial" w:hAnsi="Arial"/>
          <w:color w:val="231F20"/>
          <w:spacing w:val="-3"/>
          <w:sz w:val="18"/>
        </w:rPr>
        <w:t> </w:t>
      </w:r>
      <w:r>
        <w:rPr>
          <w:rFonts w:ascii="Arial" w:hAnsi="Arial"/>
          <w:color w:val="231F20"/>
          <w:sz w:val="18"/>
        </w:rPr>
        <w:t>mother’s.</w:t>
      </w:r>
      <w:r>
        <w:rPr>
          <w:rFonts w:ascii="Arial" w:hAnsi="Arial"/>
          <w:color w:val="231F20"/>
          <w:spacing w:val="-20"/>
          <w:sz w:val="18"/>
        </w:rPr>
        <w:t> </w:t>
      </w:r>
      <w:r>
        <w:rPr>
          <w:rFonts w:ascii="Arial" w:hAnsi="Arial"/>
          <w:color w:val="231F20"/>
          <w:sz w:val="18"/>
        </w:rPr>
        <w:t>While</w:t>
      </w:r>
      <w:r>
        <w:rPr>
          <w:rFonts w:ascii="Arial" w:hAnsi="Arial"/>
          <w:color w:val="231F20"/>
          <w:spacing w:val="-3"/>
          <w:sz w:val="18"/>
        </w:rPr>
        <w:t> </w:t>
      </w:r>
      <w:r>
        <w:rPr>
          <w:rFonts w:ascii="Arial" w:hAnsi="Arial"/>
          <w:color w:val="231F20"/>
          <w:sz w:val="18"/>
        </w:rPr>
        <w:t>her</w:t>
      </w:r>
      <w:r>
        <w:rPr>
          <w:rFonts w:ascii="Arial" w:hAnsi="Arial"/>
          <w:color w:val="231F20"/>
          <w:spacing w:val="-3"/>
          <w:sz w:val="18"/>
        </w:rPr>
        <w:t> </w:t>
      </w:r>
      <w:r>
        <w:rPr>
          <w:rFonts w:ascii="Arial" w:hAnsi="Arial"/>
          <w:color w:val="231F20"/>
          <w:sz w:val="18"/>
        </w:rPr>
        <w:t>mother</w:t>
      </w:r>
      <w:r>
        <w:rPr>
          <w:rFonts w:ascii="Arial" w:hAnsi="Arial"/>
          <w:color w:val="231F20"/>
          <w:spacing w:val="-3"/>
          <w:sz w:val="18"/>
        </w:rPr>
        <w:t> </w:t>
      </w:r>
      <w:r>
        <w:rPr>
          <w:rFonts w:ascii="Arial" w:hAnsi="Arial"/>
          <w:color w:val="231F20"/>
          <w:sz w:val="18"/>
        </w:rPr>
        <w:t>spent teenage years rearing children, the author chose “intense courses”    and dedicated herself to academic achievements. This essay</w:t>
      </w:r>
      <w:r>
        <w:rPr>
          <w:rFonts w:ascii="Arial" w:hAnsi="Arial"/>
          <w:color w:val="231F20"/>
          <w:spacing w:val="5"/>
          <w:sz w:val="18"/>
        </w:rPr>
        <w:t> </w:t>
      </w:r>
      <w:r>
        <w:rPr>
          <w:rFonts w:ascii="Arial" w:hAnsi="Arial"/>
          <w:color w:val="231F20"/>
          <w:sz w:val="18"/>
        </w:rPr>
        <w:t>resem-</w:t>
      </w:r>
    </w:p>
    <w:p>
      <w:pPr>
        <w:spacing w:after="0" w:line="278" w:lineRule="auto"/>
        <w:jc w:val="both"/>
        <w:rPr>
          <w:rFonts w:ascii="Arial" w:hAnsi="Arial"/>
          <w:sz w:val="18"/>
        </w:rPr>
        <w:sectPr>
          <w:pgSz w:w="8640" w:h="12960"/>
          <w:pgMar w:header="702" w:footer="0" w:top="1020" w:bottom="280" w:left="1080" w:right="840"/>
        </w:sectPr>
      </w:pPr>
    </w:p>
    <w:p>
      <w:pPr>
        <w:pStyle w:val="BodyText"/>
        <w:spacing w:before="1"/>
        <w:rPr>
          <w:rFonts w:ascii="Arial"/>
          <w:sz w:val="25"/>
        </w:rPr>
      </w:pPr>
    </w:p>
    <w:p>
      <w:pPr>
        <w:spacing w:line="278" w:lineRule="auto" w:before="94"/>
        <w:ind w:left="580" w:right="597" w:firstLine="0"/>
        <w:jc w:val="both"/>
        <w:rPr>
          <w:rFonts w:ascii="Arial" w:hAnsi="Arial"/>
          <w:sz w:val="18"/>
        </w:rPr>
      </w:pPr>
      <w:r>
        <w:rPr>
          <w:rFonts w:ascii="Arial" w:hAnsi="Arial"/>
          <w:color w:val="231F20"/>
          <w:sz w:val="18"/>
        </w:rPr>
        <w:t>bles “Lessons from the Immigration Spectrum” (Chapter 9) in that the author</w:t>
      </w:r>
      <w:r>
        <w:rPr>
          <w:rFonts w:ascii="Arial" w:hAnsi="Arial"/>
          <w:color w:val="231F20"/>
          <w:spacing w:val="-7"/>
          <w:sz w:val="18"/>
        </w:rPr>
        <w:t> </w:t>
      </w:r>
      <w:r>
        <w:rPr>
          <w:rFonts w:ascii="Arial" w:hAnsi="Arial"/>
          <w:color w:val="231F20"/>
          <w:sz w:val="18"/>
        </w:rPr>
        <w:t>does</w:t>
      </w:r>
      <w:r>
        <w:rPr>
          <w:rFonts w:ascii="Arial" w:hAnsi="Arial"/>
          <w:color w:val="231F20"/>
          <w:spacing w:val="-7"/>
          <w:sz w:val="18"/>
        </w:rPr>
        <w:t> </w:t>
      </w:r>
      <w:r>
        <w:rPr>
          <w:rFonts w:ascii="Arial" w:hAnsi="Arial"/>
          <w:color w:val="231F20"/>
          <w:sz w:val="18"/>
        </w:rPr>
        <w:t>not</w:t>
      </w:r>
      <w:r>
        <w:rPr>
          <w:rFonts w:ascii="Arial" w:hAnsi="Arial"/>
          <w:color w:val="231F20"/>
          <w:spacing w:val="-7"/>
          <w:sz w:val="18"/>
        </w:rPr>
        <w:t> </w:t>
      </w:r>
      <w:r>
        <w:rPr>
          <w:rFonts w:ascii="Arial" w:hAnsi="Arial"/>
          <w:color w:val="231F20"/>
          <w:sz w:val="18"/>
        </w:rPr>
        <w:t>complacently</w:t>
      </w:r>
      <w:r>
        <w:rPr>
          <w:rFonts w:ascii="Arial" w:hAnsi="Arial"/>
          <w:color w:val="231F20"/>
          <w:spacing w:val="-7"/>
          <w:sz w:val="18"/>
        </w:rPr>
        <w:t> </w:t>
      </w:r>
      <w:r>
        <w:rPr>
          <w:rFonts w:ascii="Arial" w:hAnsi="Arial"/>
          <w:color w:val="231F20"/>
          <w:sz w:val="18"/>
        </w:rPr>
        <w:t>accept</w:t>
      </w:r>
      <w:r>
        <w:rPr>
          <w:rFonts w:ascii="Arial" w:hAnsi="Arial"/>
          <w:color w:val="231F20"/>
          <w:spacing w:val="-7"/>
          <w:sz w:val="18"/>
        </w:rPr>
        <w:t> </w:t>
      </w:r>
      <w:r>
        <w:rPr>
          <w:rFonts w:ascii="Arial" w:hAnsi="Arial"/>
          <w:color w:val="231F20"/>
          <w:sz w:val="18"/>
        </w:rPr>
        <w:t>the</w:t>
      </w:r>
      <w:r>
        <w:rPr>
          <w:rFonts w:ascii="Arial" w:hAnsi="Arial"/>
          <w:color w:val="231F20"/>
          <w:spacing w:val="-7"/>
          <w:sz w:val="18"/>
        </w:rPr>
        <w:t> </w:t>
      </w:r>
      <w:r>
        <w:rPr>
          <w:rFonts w:ascii="Arial" w:hAnsi="Arial"/>
          <w:color w:val="231F20"/>
          <w:sz w:val="18"/>
        </w:rPr>
        <w:t>label</w:t>
      </w:r>
      <w:r>
        <w:rPr>
          <w:rFonts w:ascii="Arial" w:hAnsi="Arial"/>
          <w:color w:val="231F20"/>
          <w:spacing w:val="-7"/>
          <w:sz w:val="18"/>
        </w:rPr>
        <w:t> </w:t>
      </w:r>
      <w:r>
        <w:rPr>
          <w:rFonts w:ascii="Arial" w:hAnsi="Arial"/>
          <w:color w:val="231F20"/>
          <w:sz w:val="18"/>
        </w:rPr>
        <w:t>of</w:t>
      </w:r>
      <w:r>
        <w:rPr>
          <w:rFonts w:ascii="Arial" w:hAnsi="Arial"/>
          <w:color w:val="231F20"/>
          <w:spacing w:val="-12"/>
          <w:sz w:val="18"/>
        </w:rPr>
        <w:t> </w:t>
      </w:r>
      <w:r>
        <w:rPr>
          <w:rFonts w:ascii="Arial" w:hAnsi="Arial"/>
          <w:color w:val="231F20"/>
          <w:sz w:val="18"/>
        </w:rPr>
        <w:t>“underprivileged”</w:t>
      </w:r>
      <w:r>
        <w:rPr>
          <w:rFonts w:ascii="Arial" w:hAnsi="Arial"/>
          <w:color w:val="231F20"/>
          <w:spacing w:val="-13"/>
          <w:sz w:val="18"/>
        </w:rPr>
        <w:t> </w:t>
      </w:r>
      <w:r>
        <w:rPr>
          <w:rFonts w:ascii="Arial" w:hAnsi="Arial"/>
          <w:color w:val="231F20"/>
          <w:spacing w:val="-2"/>
          <w:sz w:val="18"/>
        </w:rPr>
        <w:t>but </w:t>
      </w:r>
      <w:r>
        <w:rPr>
          <w:rFonts w:ascii="Arial" w:hAnsi="Arial"/>
          <w:color w:val="231F20"/>
          <w:sz w:val="18"/>
        </w:rPr>
        <w:t>rather rises above the limitations, refusing to fail. The author of this essay</w:t>
      </w:r>
      <w:r>
        <w:rPr>
          <w:rFonts w:ascii="Arial" w:hAnsi="Arial"/>
          <w:color w:val="231F20"/>
          <w:spacing w:val="-9"/>
          <w:sz w:val="18"/>
        </w:rPr>
        <w:t> </w:t>
      </w:r>
      <w:r>
        <w:rPr>
          <w:rFonts w:ascii="Arial" w:hAnsi="Arial"/>
          <w:color w:val="231F20"/>
          <w:sz w:val="18"/>
        </w:rPr>
        <w:t>highlights</w:t>
      </w:r>
      <w:r>
        <w:rPr>
          <w:rFonts w:ascii="Arial" w:hAnsi="Arial"/>
          <w:color w:val="231F20"/>
          <w:spacing w:val="-9"/>
          <w:sz w:val="18"/>
        </w:rPr>
        <w:t> </w:t>
      </w:r>
      <w:r>
        <w:rPr>
          <w:rFonts w:ascii="Arial" w:hAnsi="Arial"/>
          <w:color w:val="231F20"/>
          <w:sz w:val="18"/>
        </w:rPr>
        <w:t>her</w:t>
      </w:r>
      <w:r>
        <w:rPr>
          <w:rFonts w:ascii="Arial" w:hAnsi="Arial"/>
          <w:color w:val="231F20"/>
          <w:spacing w:val="-9"/>
          <w:sz w:val="18"/>
        </w:rPr>
        <w:t> </w:t>
      </w:r>
      <w:r>
        <w:rPr>
          <w:rFonts w:ascii="Arial" w:hAnsi="Arial"/>
          <w:color w:val="231F20"/>
          <w:sz w:val="18"/>
        </w:rPr>
        <w:t>determination</w:t>
      </w:r>
      <w:r>
        <w:rPr>
          <w:rFonts w:ascii="Arial" w:hAnsi="Arial"/>
          <w:color w:val="231F20"/>
          <w:spacing w:val="-9"/>
          <w:sz w:val="18"/>
        </w:rPr>
        <w:t> </w:t>
      </w:r>
      <w:r>
        <w:rPr>
          <w:rFonts w:ascii="Arial" w:hAnsi="Arial"/>
          <w:color w:val="231F20"/>
          <w:sz w:val="18"/>
        </w:rPr>
        <w:t>when</w:t>
      </w:r>
      <w:r>
        <w:rPr>
          <w:rFonts w:ascii="Arial" w:hAnsi="Arial"/>
          <w:color w:val="231F20"/>
          <w:spacing w:val="-9"/>
          <w:sz w:val="18"/>
        </w:rPr>
        <w:t> </w:t>
      </w:r>
      <w:r>
        <w:rPr>
          <w:rFonts w:ascii="Arial" w:hAnsi="Arial"/>
          <w:color w:val="231F20"/>
          <w:sz w:val="18"/>
        </w:rPr>
        <w:t>she</w:t>
      </w:r>
      <w:r>
        <w:rPr>
          <w:rFonts w:ascii="Arial" w:hAnsi="Arial"/>
          <w:color w:val="231F20"/>
          <w:spacing w:val="-9"/>
          <w:sz w:val="18"/>
        </w:rPr>
        <w:t> </w:t>
      </w:r>
      <w:r>
        <w:rPr>
          <w:rFonts w:ascii="Arial" w:hAnsi="Arial"/>
          <w:color w:val="231F20"/>
          <w:sz w:val="18"/>
        </w:rPr>
        <w:t>writes,</w:t>
      </w:r>
      <w:r>
        <w:rPr>
          <w:rFonts w:ascii="Arial" w:hAnsi="Arial"/>
          <w:color w:val="231F20"/>
          <w:spacing w:val="-13"/>
          <w:sz w:val="18"/>
        </w:rPr>
        <w:t> </w:t>
      </w:r>
      <w:r>
        <w:rPr>
          <w:rFonts w:ascii="Arial" w:hAnsi="Arial"/>
          <w:color w:val="231F20"/>
          <w:sz w:val="18"/>
        </w:rPr>
        <w:t>“.</w:t>
      </w:r>
      <w:r>
        <w:rPr>
          <w:rFonts w:ascii="Arial" w:hAnsi="Arial"/>
          <w:color w:val="231F20"/>
          <w:spacing w:val="-14"/>
          <w:sz w:val="18"/>
        </w:rPr>
        <w:t> </w:t>
      </w:r>
      <w:r>
        <w:rPr>
          <w:rFonts w:ascii="Arial" w:hAnsi="Arial"/>
          <w:color w:val="231F20"/>
          <w:sz w:val="18"/>
        </w:rPr>
        <w:t>.</w:t>
      </w:r>
      <w:r>
        <w:rPr>
          <w:rFonts w:ascii="Arial" w:hAnsi="Arial"/>
          <w:color w:val="231F20"/>
          <w:spacing w:val="-14"/>
          <w:sz w:val="18"/>
        </w:rPr>
        <w:t> </w:t>
      </w:r>
      <w:r>
        <w:rPr>
          <w:rFonts w:ascii="Arial" w:hAnsi="Arial"/>
          <w:color w:val="231F20"/>
          <w:sz w:val="18"/>
        </w:rPr>
        <w:t>.</w:t>
      </w:r>
      <w:r>
        <w:rPr>
          <w:rFonts w:ascii="Arial" w:hAnsi="Arial"/>
          <w:color w:val="231F20"/>
          <w:spacing w:val="-14"/>
          <w:sz w:val="18"/>
        </w:rPr>
        <w:t> </w:t>
      </w:r>
      <w:r>
        <w:rPr>
          <w:rFonts w:ascii="Arial" w:hAnsi="Arial"/>
          <w:color w:val="231F20"/>
          <w:sz w:val="18"/>
        </w:rPr>
        <w:t>if</w:t>
      </w:r>
      <w:r>
        <w:rPr>
          <w:rFonts w:ascii="Arial" w:hAnsi="Arial"/>
          <w:color w:val="231F20"/>
          <w:spacing w:val="-9"/>
          <w:sz w:val="18"/>
        </w:rPr>
        <w:t> </w:t>
      </w:r>
      <w:r>
        <w:rPr>
          <w:rFonts w:ascii="Arial" w:hAnsi="Arial"/>
          <w:color w:val="231F20"/>
          <w:sz w:val="18"/>
        </w:rPr>
        <w:t>I</w:t>
      </w:r>
      <w:r>
        <w:rPr>
          <w:rFonts w:ascii="Arial" w:hAnsi="Arial"/>
          <w:color w:val="231F20"/>
          <w:spacing w:val="-9"/>
          <w:sz w:val="18"/>
        </w:rPr>
        <w:t> </w:t>
      </w:r>
      <w:r>
        <w:rPr>
          <w:rFonts w:ascii="Arial" w:hAnsi="Arial"/>
          <w:color w:val="231F20"/>
          <w:sz w:val="18"/>
        </w:rPr>
        <w:t>don’t</w:t>
      </w:r>
      <w:r>
        <w:rPr>
          <w:rFonts w:ascii="Arial" w:hAnsi="Arial"/>
          <w:color w:val="231F20"/>
          <w:spacing w:val="-9"/>
          <w:sz w:val="18"/>
        </w:rPr>
        <w:t> </w:t>
      </w:r>
      <w:r>
        <w:rPr>
          <w:rFonts w:ascii="Arial" w:hAnsi="Arial"/>
          <w:color w:val="231F20"/>
          <w:sz w:val="18"/>
        </w:rPr>
        <w:t>push myself, no one else </w:t>
      </w:r>
      <w:r>
        <w:rPr>
          <w:rFonts w:ascii="Arial" w:hAnsi="Arial"/>
          <w:color w:val="231F20"/>
          <w:spacing w:val="-4"/>
          <w:sz w:val="18"/>
        </w:rPr>
        <w:t>will.” </w:t>
      </w:r>
      <w:r>
        <w:rPr>
          <w:rFonts w:ascii="Arial" w:hAnsi="Arial"/>
          <w:color w:val="231F20"/>
          <w:sz w:val="18"/>
        </w:rPr>
        <w:t>In the first half of the </w:t>
      </w:r>
      <w:r>
        <w:rPr>
          <w:rFonts w:ascii="Arial" w:hAnsi="Arial"/>
          <w:color w:val="231F20"/>
          <w:spacing w:val="-5"/>
          <w:sz w:val="18"/>
        </w:rPr>
        <w:t>essay, </w:t>
      </w:r>
      <w:r>
        <w:rPr>
          <w:rFonts w:ascii="Arial" w:hAnsi="Arial"/>
          <w:color w:val="231F20"/>
          <w:sz w:val="18"/>
        </w:rPr>
        <w:t>we see </w:t>
      </w:r>
      <w:r>
        <w:rPr>
          <w:rFonts w:ascii="Arial" w:hAnsi="Arial"/>
          <w:color w:val="231F20"/>
          <w:spacing w:val="-3"/>
          <w:sz w:val="18"/>
        </w:rPr>
        <w:t>why </w:t>
      </w:r>
      <w:r>
        <w:rPr>
          <w:rFonts w:ascii="Arial" w:hAnsi="Arial"/>
          <w:color w:val="231F20"/>
          <w:sz w:val="18"/>
        </w:rPr>
        <w:t>her single</w:t>
      </w:r>
      <w:r>
        <w:rPr>
          <w:rFonts w:ascii="Arial" w:hAnsi="Arial"/>
          <w:color w:val="231F20"/>
          <w:spacing w:val="-9"/>
          <w:sz w:val="18"/>
        </w:rPr>
        <w:t> </w:t>
      </w:r>
      <w:r>
        <w:rPr>
          <w:rFonts w:ascii="Arial" w:hAnsi="Arial"/>
          <w:color w:val="231F20"/>
          <w:sz w:val="18"/>
        </w:rPr>
        <w:t>mom</w:t>
      </w:r>
      <w:r>
        <w:rPr>
          <w:rFonts w:ascii="Arial" w:hAnsi="Arial"/>
          <w:color w:val="231F20"/>
          <w:spacing w:val="-9"/>
          <w:sz w:val="18"/>
        </w:rPr>
        <w:t> </w:t>
      </w:r>
      <w:r>
        <w:rPr>
          <w:rFonts w:ascii="Arial" w:hAnsi="Arial"/>
          <w:color w:val="231F20"/>
          <w:sz w:val="18"/>
        </w:rPr>
        <w:t>does</w:t>
      </w:r>
      <w:r>
        <w:rPr>
          <w:rFonts w:ascii="Arial" w:hAnsi="Arial"/>
          <w:color w:val="231F20"/>
          <w:spacing w:val="-9"/>
          <w:sz w:val="18"/>
        </w:rPr>
        <w:t> </w:t>
      </w:r>
      <w:r>
        <w:rPr>
          <w:rFonts w:ascii="Arial" w:hAnsi="Arial"/>
          <w:color w:val="231F20"/>
          <w:sz w:val="18"/>
        </w:rPr>
        <w:t>not</w:t>
      </w:r>
      <w:r>
        <w:rPr>
          <w:rFonts w:ascii="Arial" w:hAnsi="Arial"/>
          <w:color w:val="231F20"/>
          <w:spacing w:val="-9"/>
          <w:sz w:val="18"/>
        </w:rPr>
        <w:t> </w:t>
      </w:r>
      <w:r>
        <w:rPr>
          <w:rFonts w:ascii="Arial" w:hAnsi="Arial"/>
          <w:color w:val="231F20"/>
          <w:sz w:val="18"/>
        </w:rPr>
        <w:t>push</w:t>
      </w:r>
      <w:r>
        <w:rPr>
          <w:rFonts w:ascii="Arial" w:hAnsi="Arial"/>
          <w:color w:val="231F20"/>
          <w:spacing w:val="-9"/>
          <w:sz w:val="18"/>
        </w:rPr>
        <w:t> </w:t>
      </w:r>
      <w:r>
        <w:rPr>
          <w:rFonts w:ascii="Arial" w:hAnsi="Arial"/>
          <w:color w:val="231F20"/>
          <w:sz w:val="18"/>
        </w:rPr>
        <w:t>herself</w:t>
      </w:r>
      <w:r>
        <w:rPr>
          <w:rFonts w:ascii="Arial" w:hAnsi="Arial"/>
          <w:color w:val="231F20"/>
          <w:spacing w:val="-9"/>
          <w:sz w:val="18"/>
        </w:rPr>
        <w:t> </w:t>
      </w:r>
      <w:r>
        <w:rPr>
          <w:rFonts w:ascii="Arial" w:hAnsi="Arial"/>
          <w:color w:val="231F20"/>
          <w:sz w:val="18"/>
        </w:rPr>
        <w:t>to</w:t>
      </w:r>
      <w:r>
        <w:rPr>
          <w:rFonts w:ascii="Arial" w:hAnsi="Arial"/>
          <w:color w:val="231F20"/>
          <w:spacing w:val="-9"/>
          <w:sz w:val="18"/>
        </w:rPr>
        <w:t> </w:t>
      </w:r>
      <w:r>
        <w:rPr>
          <w:rFonts w:ascii="Arial" w:hAnsi="Arial"/>
          <w:color w:val="231F20"/>
          <w:sz w:val="18"/>
        </w:rPr>
        <w:t>succeed.</w:t>
      </w:r>
      <w:r>
        <w:rPr>
          <w:rFonts w:ascii="Arial" w:hAnsi="Arial"/>
          <w:color w:val="231F20"/>
          <w:spacing w:val="-19"/>
          <w:sz w:val="18"/>
        </w:rPr>
        <w:t> </w:t>
      </w:r>
      <w:r>
        <w:rPr>
          <w:rFonts w:ascii="Arial" w:hAnsi="Arial"/>
          <w:color w:val="231F20"/>
          <w:sz w:val="18"/>
        </w:rPr>
        <w:t>In</w:t>
      </w:r>
      <w:r>
        <w:rPr>
          <w:rFonts w:ascii="Arial" w:hAnsi="Arial"/>
          <w:color w:val="231F20"/>
          <w:spacing w:val="-9"/>
          <w:sz w:val="18"/>
        </w:rPr>
        <w:t> </w:t>
      </w:r>
      <w:r>
        <w:rPr>
          <w:rFonts w:ascii="Arial" w:hAnsi="Arial"/>
          <w:color w:val="231F20"/>
          <w:sz w:val="18"/>
        </w:rPr>
        <w:t>the</w:t>
      </w:r>
      <w:r>
        <w:rPr>
          <w:rFonts w:ascii="Arial" w:hAnsi="Arial"/>
          <w:color w:val="231F20"/>
          <w:spacing w:val="-9"/>
          <w:sz w:val="18"/>
        </w:rPr>
        <w:t> </w:t>
      </w:r>
      <w:r>
        <w:rPr>
          <w:rFonts w:ascii="Arial" w:hAnsi="Arial"/>
          <w:color w:val="231F20"/>
          <w:sz w:val="18"/>
        </w:rPr>
        <w:t>fourth</w:t>
      </w:r>
      <w:r>
        <w:rPr>
          <w:rFonts w:ascii="Arial" w:hAnsi="Arial"/>
          <w:color w:val="231F20"/>
          <w:spacing w:val="-9"/>
          <w:sz w:val="18"/>
        </w:rPr>
        <w:t> </w:t>
      </w:r>
      <w:r>
        <w:rPr>
          <w:rFonts w:ascii="Arial" w:hAnsi="Arial"/>
          <w:color w:val="231F20"/>
          <w:sz w:val="18"/>
        </w:rPr>
        <w:t>paragraph, the</w:t>
      </w:r>
      <w:r>
        <w:rPr>
          <w:rFonts w:ascii="Arial" w:hAnsi="Arial"/>
          <w:color w:val="231F20"/>
          <w:spacing w:val="-10"/>
          <w:sz w:val="18"/>
        </w:rPr>
        <w:t> </w:t>
      </w:r>
      <w:r>
        <w:rPr>
          <w:rFonts w:ascii="Arial" w:hAnsi="Arial"/>
          <w:color w:val="231F20"/>
          <w:sz w:val="18"/>
        </w:rPr>
        <w:t>author</w:t>
      </w:r>
      <w:r>
        <w:rPr>
          <w:rFonts w:ascii="Arial" w:hAnsi="Arial"/>
          <w:color w:val="231F20"/>
          <w:spacing w:val="-11"/>
          <w:sz w:val="18"/>
        </w:rPr>
        <w:t> </w:t>
      </w:r>
      <w:r>
        <w:rPr>
          <w:rFonts w:ascii="Arial" w:hAnsi="Arial"/>
          <w:color w:val="231F20"/>
          <w:sz w:val="18"/>
        </w:rPr>
        <w:t>powerfully</w:t>
      </w:r>
      <w:r>
        <w:rPr>
          <w:rFonts w:ascii="Arial" w:hAnsi="Arial"/>
          <w:color w:val="231F20"/>
          <w:spacing w:val="-11"/>
          <w:sz w:val="18"/>
        </w:rPr>
        <w:t> </w:t>
      </w:r>
      <w:r>
        <w:rPr>
          <w:rFonts w:ascii="Arial" w:hAnsi="Arial"/>
          <w:color w:val="231F20"/>
          <w:sz w:val="18"/>
        </w:rPr>
        <w:t>illustrates</w:t>
      </w:r>
      <w:r>
        <w:rPr>
          <w:rFonts w:ascii="Arial" w:hAnsi="Arial"/>
          <w:color w:val="231F20"/>
          <w:spacing w:val="-11"/>
          <w:sz w:val="18"/>
        </w:rPr>
        <w:t> </w:t>
      </w:r>
      <w:r>
        <w:rPr>
          <w:rFonts w:ascii="Arial" w:hAnsi="Arial"/>
          <w:color w:val="231F20"/>
          <w:spacing w:val="-3"/>
          <w:sz w:val="18"/>
        </w:rPr>
        <w:t>why</w:t>
      </w:r>
      <w:r>
        <w:rPr>
          <w:rFonts w:ascii="Arial" w:hAnsi="Arial"/>
          <w:color w:val="231F20"/>
          <w:spacing w:val="-11"/>
          <w:sz w:val="18"/>
        </w:rPr>
        <w:t> </w:t>
      </w:r>
      <w:r>
        <w:rPr>
          <w:rFonts w:ascii="Arial" w:hAnsi="Arial"/>
          <w:color w:val="231F20"/>
          <w:sz w:val="18"/>
        </w:rPr>
        <w:t>the</w:t>
      </w:r>
      <w:r>
        <w:rPr>
          <w:rFonts w:ascii="Arial" w:hAnsi="Arial"/>
          <w:color w:val="231F20"/>
          <w:spacing w:val="-10"/>
          <w:sz w:val="18"/>
        </w:rPr>
        <w:t> </w:t>
      </w:r>
      <w:r>
        <w:rPr>
          <w:rFonts w:ascii="Arial" w:hAnsi="Arial"/>
          <w:color w:val="231F20"/>
          <w:sz w:val="18"/>
        </w:rPr>
        <w:t>entire</w:t>
      </w:r>
      <w:r>
        <w:rPr>
          <w:rFonts w:ascii="Arial" w:hAnsi="Arial"/>
          <w:color w:val="231F20"/>
          <w:spacing w:val="-11"/>
          <w:sz w:val="18"/>
        </w:rPr>
        <w:t> </w:t>
      </w:r>
      <w:r>
        <w:rPr>
          <w:rFonts w:ascii="Arial" w:hAnsi="Arial"/>
          <w:color w:val="231F20"/>
          <w:sz w:val="18"/>
        </w:rPr>
        <w:t>neighborhood</w:t>
      </w:r>
      <w:r>
        <w:rPr>
          <w:rFonts w:ascii="Arial" w:hAnsi="Arial"/>
          <w:color w:val="231F20"/>
          <w:spacing w:val="-11"/>
          <w:sz w:val="18"/>
        </w:rPr>
        <w:t> </w:t>
      </w:r>
      <w:r>
        <w:rPr>
          <w:rFonts w:ascii="Arial" w:hAnsi="Arial"/>
          <w:color w:val="231F20"/>
          <w:sz w:val="18"/>
        </w:rPr>
        <w:t>she</w:t>
      </w:r>
      <w:r>
        <w:rPr>
          <w:rFonts w:ascii="Arial" w:hAnsi="Arial"/>
          <w:color w:val="231F20"/>
          <w:spacing w:val="-11"/>
          <w:sz w:val="18"/>
        </w:rPr>
        <w:t> </w:t>
      </w:r>
      <w:r>
        <w:rPr>
          <w:rFonts w:ascii="Arial" w:hAnsi="Arial"/>
          <w:color w:val="231F20"/>
          <w:sz w:val="18"/>
        </w:rPr>
        <w:t>grew up in did not foster</w:t>
      </w:r>
      <w:r>
        <w:rPr>
          <w:rFonts w:ascii="Arial" w:hAnsi="Arial"/>
          <w:color w:val="231F20"/>
          <w:spacing w:val="-24"/>
          <w:sz w:val="18"/>
        </w:rPr>
        <w:t> </w:t>
      </w:r>
      <w:r>
        <w:rPr>
          <w:rFonts w:ascii="Arial" w:hAnsi="Arial"/>
          <w:color w:val="231F20"/>
          <w:sz w:val="18"/>
        </w:rPr>
        <w:t>success.</w:t>
      </w:r>
    </w:p>
    <w:p>
      <w:pPr>
        <w:spacing w:line="278" w:lineRule="auto" w:before="0"/>
        <w:ind w:left="580" w:right="588" w:firstLine="300"/>
        <w:jc w:val="both"/>
        <w:rPr>
          <w:rFonts w:ascii="Arial" w:hAnsi="Arial"/>
          <w:sz w:val="18"/>
        </w:rPr>
      </w:pPr>
      <w:r>
        <w:rPr>
          <w:rFonts w:ascii="Arial" w:hAnsi="Arial"/>
          <w:color w:val="231F20"/>
          <w:sz w:val="18"/>
        </w:rPr>
        <w:t>In describing how “disappointment happens often” in  Brooklyn, the</w:t>
      </w:r>
      <w:r>
        <w:rPr>
          <w:rFonts w:ascii="Arial" w:hAnsi="Arial"/>
          <w:color w:val="231F20"/>
          <w:spacing w:val="-5"/>
          <w:sz w:val="18"/>
        </w:rPr>
        <w:t> </w:t>
      </w:r>
      <w:r>
        <w:rPr>
          <w:rFonts w:ascii="Arial" w:hAnsi="Arial"/>
          <w:color w:val="231F20"/>
          <w:sz w:val="18"/>
        </w:rPr>
        <w:t>author</w:t>
      </w:r>
      <w:r>
        <w:rPr>
          <w:rFonts w:ascii="Arial" w:hAnsi="Arial"/>
          <w:color w:val="231F20"/>
          <w:spacing w:val="-5"/>
          <w:sz w:val="18"/>
        </w:rPr>
        <w:t> </w:t>
      </w:r>
      <w:r>
        <w:rPr>
          <w:rFonts w:ascii="Arial" w:hAnsi="Arial"/>
          <w:color w:val="231F20"/>
          <w:sz w:val="18"/>
        </w:rPr>
        <w:t>chooses</w:t>
      </w:r>
      <w:r>
        <w:rPr>
          <w:rFonts w:ascii="Arial" w:hAnsi="Arial"/>
          <w:color w:val="231F20"/>
          <w:spacing w:val="-5"/>
          <w:sz w:val="18"/>
        </w:rPr>
        <w:t> </w:t>
      </w:r>
      <w:r>
        <w:rPr>
          <w:rFonts w:ascii="Arial" w:hAnsi="Arial"/>
          <w:color w:val="231F20"/>
          <w:sz w:val="18"/>
        </w:rPr>
        <w:t>small</w:t>
      </w:r>
      <w:r>
        <w:rPr>
          <w:rFonts w:ascii="Arial" w:hAnsi="Arial"/>
          <w:color w:val="231F20"/>
          <w:spacing w:val="-5"/>
          <w:sz w:val="18"/>
        </w:rPr>
        <w:t> </w:t>
      </w:r>
      <w:r>
        <w:rPr>
          <w:rFonts w:ascii="Arial" w:hAnsi="Arial"/>
          <w:color w:val="231F20"/>
          <w:sz w:val="18"/>
        </w:rPr>
        <w:t>examples</w:t>
      </w:r>
      <w:r>
        <w:rPr>
          <w:rFonts w:ascii="Arial" w:hAnsi="Arial"/>
          <w:color w:val="231F20"/>
          <w:spacing w:val="-5"/>
          <w:sz w:val="18"/>
        </w:rPr>
        <w:t> </w:t>
      </w:r>
      <w:r>
        <w:rPr>
          <w:rFonts w:ascii="Arial" w:hAnsi="Arial"/>
          <w:color w:val="231F20"/>
          <w:sz w:val="18"/>
        </w:rPr>
        <w:t>to</w:t>
      </w:r>
      <w:r>
        <w:rPr>
          <w:rFonts w:ascii="Arial" w:hAnsi="Arial"/>
          <w:color w:val="231F20"/>
          <w:spacing w:val="-5"/>
          <w:sz w:val="18"/>
        </w:rPr>
        <w:t> </w:t>
      </w:r>
      <w:r>
        <w:rPr>
          <w:rFonts w:ascii="Arial" w:hAnsi="Arial"/>
          <w:color w:val="231F20"/>
          <w:sz w:val="18"/>
        </w:rPr>
        <w:t>illustrate</w:t>
      </w:r>
      <w:r>
        <w:rPr>
          <w:rFonts w:ascii="Arial" w:hAnsi="Arial"/>
          <w:color w:val="231F20"/>
          <w:spacing w:val="-5"/>
          <w:sz w:val="18"/>
        </w:rPr>
        <w:t> </w:t>
      </w:r>
      <w:r>
        <w:rPr>
          <w:rFonts w:ascii="Arial" w:hAnsi="Arial"/>
          <w:color w:val="231F20"/>
          <w:sz w:val="18"/>
        </w:rPr>
        <w:t>larger</w:t>
      </w:r>
      <w:r>
        <w:rPr>
          <w:rFonts w:ascii="Arial" w:hAnsi="Arial"/>
          <w:color w:val="231F20"/>
          <w:spacing w:val="-5"/>
          <w:sz w:val="18"/>
        </w:rPr>
        <w:t> </w:t>
      </w:r>
      <w:r>
        <w:rPr>
          <w:rFonts w:ascii="Arial" w:hAnsi="Arial"/>
          <w:color w:val="231F20"/>
          <w:sz w:val="18"/>
        </w:rPr>
        <w:t>problems</w:t>
      </w:r>
      <w:r>
        <w:rPr>
          <w:rFonts w:ascii="Arial" w:hAnsi="Arial"/>
          <w:color w:val="231F20"/>
          <w:spacing w:val="-5"/>
          <w:sz w:val="18"/>
        </w:rPr>
        <w:t> </w:t>
      </w:r>
      <w:r>
        <w:rPr>
          <w:rFonts w:ascii="Arial" w:hAnsi="Arial"/>
          <w:color w:val="231F20"/>
          <w:sz w:val="18"/>
        </w:rPr>
        <w:t>in</w:t>
      </w:r>
      <w:r>
        <w:rPr>
          <w:rFonts w:ascii="Arial" w:hAnsi="Arial"/>
          <w:color w:val="231F20"/>
          <w:spacing w:val="-5"/>
          <w:sz w:val="18"/>
        </w:rPr>
        <w:t> </w:t>
      </w:r>
      <w:r>
        <w:rPr>
          <w:rFonts w:ascii="Arial" w:hAnsi="Arial"/>
          <w:color w:val="231F20"/>
          <w:sz w:val="18"/>
        </w:rPr>
        <w:t>the neighborhood.</w:t>
      </w:r>
      <w:r>
        <w:rPr>
          <w:rFonts w:ascii="Arial" w:hAnsi="Arial"/>
          <w:color w:val="231F20"/>
          <w:spacing w:val="-28"/>
          <w:sz w:val="18"/>
        </w:rPr>
        <w:t> </w:t>
      </w:r>
      <w:r>
        <w:rPr>
          <w:rFonts w:ascii="Arial" w:hAnsi="Arial"/>
          <w:color w:val="231F20"/>
          <w:sz w:val="18"/>
        </w:rPr>
        <w:t>The</w:t>
      </w:r>
      <w:r>
        <w:rPr>
          <w:rFonts w:ascii="Arial" w:hAnsi="Arial"/>
          <w:color w:val="231F20"/>
          <w:spacing w:val="-10"/>
          <w:sz w:val="18"/>
        </w:rPr>
        <w:t> </w:t>
      </w:r>
      <w:r>
        <w:rPr>
          <w:rFonts w:ascii="Arial" w:hAnsi="Arial"/>
          <w:color w:val="231F20"/>
          <w:sz w:val="18"/>
        </w:rPr>
        <w:t>disappearance</w:t>
      </w:r>
      <w:r>
        <w:rPr>
          <w:rFonts w:ascii="Arial" w:hAnsi="Arial"/>
          <w:color w:val="231F20"/>
          <w:spacing w:val="-10"/>
          <w:sz w:val="18"/>
        </w:rPr>
        <w:t> </w:t>
      </w:r>
      <w:r>
        <w:rPr>
          <w:rFonts w:ascii="Arial" w:hAnsi="Arial"/>
          <w:color w:val="231F20"/>
          <w:sz w:val="18"/>
        </w:rPr>
        <w:t>of</w:t>
      </w:r>
      <w:r>
        <w:rPr>
          <w:rFonts w:ascii="Arial" w:hAnsi="Arial"/>
          <w:color w:val="231F20"/>
          <w:spacing w:val="-10"/>
          <w:sz w:val="18"/>
        </w:rPr>
        <w:t> </w:t>
      </w:r>
      <w:r>
        <w:rPr>
          <w:rFonts w:ascii="Arial" w:hAnsi="Arial"/>
          <w:color w:val="231F20"/>
          <w:sz w:val="18"/>
        </w:rPr>
        <w:t>her</w:t>
      </w:r>
      <w:r>
        <w:rPr>
          <w:rFonts w:ascii="Arial" w:hAnsi="Arial"/>
          <w:color w:val="231F20"/>
          <w:spacing w:val="-10"/>
          <w:sz w:val="18"/>
        </w:rPr>
        <w:t> </w:t>
      </w:r>
      <w:r>
        <w:rPr>
          <w:rFonts w:ascii="Arial" w:hAnsi="Arial"/>
          <w:color w:val="231F20"/>
          <w:sz w:val="18"/>
        </w:rPr>
        <w:t>bike</w:t>
      </w:r>
      <w:r>
        <w:rPr>
          <w:rFonts w:ascii="Arial" w:hAnsi="Arial"/>
          <w:color w:val="231F20"/>
          <w:spacing w:val="-10"/>
          <w:sz w:val="18"/>
        </w:rPr>
        <w:t> </w:t>
      </w:r>
      <w:r>
        <w:rPr>
          <w:rFonts w:ascii="Arial" w:hAnsi="Arial"/>
          <w:color w:val="231F20"/>
          <w:sz w:val="18"/>
        </w:rPr>
        <w:t>hints</w:t>
      </w:r>
      <w:r>
        <w:rPr>
          <w:rFonts w:ascii="Arial" w:hAnsi="Arial"/>
          <w:color w:val="231F20"/>
          <w:spacing w:val="-10"/>
          <w:sz w:val="18"/>
        </w:rPr>
        <w:t> </w:t>
      </w:r>
      <w:r>
        <w:rPr>
          <w:rFonts w:ascii="Arial" w:hAnsi="Arial"/>
          <w:color w:val="231F20"/>
          <w:sz w:val="18"/>
        </w:rPr>
        <w:t>at</w:t>
      </w:r>
      <w:r>
        <w:rPr>
          <w:rFonts w:ascii="Arial" w:hAnsi="Arial"/>
          <w:color w:val="231F20"/>
          <w:spacing w:val="-10"/>
          <w:sz w:val="18"/>
        </w:rPr>
        <w:t> </w:t>
      </w:r>
      <w:r>
        <w:rPr>
          <w:rFonts w:ascii="Arial" w:hAnsi="Arial"/>
          <w:color w:val="231F20"/>
          <w:sz w:val="18"/>
        </w:rPr>
        <w:t>crime;</w:t>
      </w:r>
      <w:r>
        <w:rPr>
          <w:rFonts w:ascii="Arial" w:hAnsi="Arial"/>
          <w:color w:val="231F20"/>
          <w:spacing w:val="-18"/>
          <w:sz w:val="18"/>
        </w:rPr>
        <w:t> </w:t>
      </w:r>
      <w:r>
        <w:rPr>
          <w:rFonts w:ascii="Arial" w:hAnsi="Arial"/>
          <w:color w:val="231F20"/>
          <w:sz w:val="18"/>
        </w:rPr>
        <w:t>her</w:t>
      </w:r>
      <w:r>
        <w:rPr>
          <w:rFonts w:ascii="Arial" w:hAnsi="Arial"/>
          <w:color w:val="231F20"/>
          <w:spacing w:val="-10"/>
          <w:sz w:val="18"/>
        </w:rPr>
        <w:t> </w:t>
      </w:r>
      <w:r>
        <w:rPr>
          <w:rFonts w:ascii="Arial" w:hAnsi="Arial"/>
          <w:color w:val="231F20"/>
          <w:sz w:val="18"/>
        </w:rPr>
        <w:t>sacri- fice of weekend outings indicates the intergenerational strains of teen pregnancy; the wads of gum and “strangely colored vomit” show the general state of disrepair. And “the monotonous working class/sub- </w:t>
      </w:r>
      <w:r>
        <w:rPr>
          <w:rFonts w:ascii="Arial" w:hAnsi="Arial"/>
          <w:color w:val="231F20"/>
          <w:spacing w:val="-3"/>
          <w:sz w:val="18"/>
        </w:rPr>
        <w:t>way”</w:t>
      </w:r>
      <w:r>
        <w:rPr>
          <w:rFonts w:ascii="Arial" w:hAnsi="Arial"/>
          <w:color w:val="231F20"/>
          <w:spacing w:val="-20"/>
          <w:sz w:val="18"/>
        </w:rPr>
        <w:t> </w:t>
      </w:r>
      <w:r>
        <w:rPr>
          <w:rFonts w:ascii="Arial" w:hAnsi="Arial"/>
          <w:color w:val="231F20"/>
          <w:sz w:val="18"/>
        </w:rPr>
        <w:t>illustration</w:t>
      </w:r>
      <w:r>
        <w:rPr>
          <w:rFonts w:ascii="Arial" w:hAnsi="Arial"/>
          <w:color w:val="231F20"/>
          <w:spacing w:val="-14"/>
          <w:sz w:val="18"/>
        </w:rPr>
        <w:t> </w:t>
      </w:r>
      <w:r>
        <w:rPr>
          <w:rFonts w:ascii="Arial" w:hAnsi="Arial"/>
          <w:color w:val="231F20"/>
          <w:sz w:val="18"/>
        </w:rPr>
        <w:t>further</w:t>
      </w:r>
      <w:r>
        <w:rPr>
          <w:rFonts w:ascii="Arial" w:hAnsi="Arial"/>
          <w:color w:val="231F20"/>
          <w:spacing w:val="-14"/>
          <w:sz w:val="18"/>
        </w:rPr>
        <w:t> </w:t>
      </w:r>
      <w:r>
        <w:rPr>
          <w:rFonts w:ascii="Arial" w:hAnsi="Arial"/>
          <w:color w:val="231F20"/>
          <w:sz w:val="18"/>
        </w:rPr>
        <w:t>demonstrates</w:t>
      </w:r>
      <w:r>
        <w:rPr>
          <w:rFonts w:ascii="Arial" w:hAnsi="Arial"/>
          <w:color w:val="231F20"/>
          <w:spacing w:val="-14"/>
          <w:sz w:val="18"/>
        </w:rPr>
        <w:t> </w:t>
      </w:r>
      <w:r>
        <w:rPr>
          <w:rFonts w:ascii="Arial" w:hAnsi="Arial"/>
          <w:color w:val="231F20"/>
          <w:sz w:val="18"/>
        </w:rPr>
        <w:t>the</w:t>
      </w:r>
      <w:r>
        <w:rPr>
          <w:rFonts w:ascii="Arial" w:hAnsi="Arial"/>
          <w:color w:val="231F20"/>
          <w:spacing w:val="-14"/>
          <w:sz w:val="18"/>
        </w:rPr>
        <w:t> </w:t>
      </w:r>
      <w:r>
        <w:rPr>
          <w:rFonts w:ascii="Arial" w:hAnsi="Arial"/>
          <w:color w:val="231F20"/>
          <w:sz w:val="18"/>
        </w:rPr>
        <w:t>author’s</w:t>
      </w:r>
      <w:r>
        <w:rPr>
          <w:rFonts w:ascii="Arial" w:hAnsi="Arial"/>
          <w:color w:val="231F20"/>
          <w:spacing w:val="-14"/>
          <w:sz w:val="18"/>
        </w:rPr>
        <w:t> </w:t>
      </w:r>
      <w:r>
        <w:rPr>
          <w:rFonts w:ascii="Arial" w:hAnsi="Arial"/>
          <w:color w:val="231F20"/>
          <w:sz w:val="18"/>
        </w:rPr>
        <w:t>general</w:t>
      </w:r>
      <w:r>
        <w:rPr>
          <w:rFonts w:ascii="Arial" w:hAnsi="Arial"/>
          <w:color w:val="231F20"/>
          <w:spacing w:val="-14"/>
          <w:sz w:val="18"/>
        </w:rPr>
        <w:t> </w:t>
      </w:r>
      <w:r>
        <w:rPr>
          <w:rFonts w:ascii="Arial" w:hAnsi="Arial"/>
          <w:color w:val="231F20"/>
          <w:sz w:val="18"/>
        </w:rPr>
        <w:t>despair</w:t>
      </w:r>
      <w:r>
        <w:rPr>
          <w:rFonts w:ascii="Arial" w:hAnsi="Arial"/>
          <w:color w:val="231F20"/>
          <w:spacing w:val="-14"/>
          <w:sz w:val="18"/>
        </w:rPr>
        <w:t> </w:t>
      </w:r>
      <w:r>
        <w:rPr>
          <w:rFonts w:ascii="Arial" w:hAnsi="Arial"/>
          <w:color w:val="231F20"/>
          <w:sz w:val="18"/>
        </w:rPr>
        <w:t>with her surroundings. The repetition of the phrase “That’s Brooklyn” is a unique</w:t>
      </w:r>
      <w:r>
        <w:rPr>
          <w:rFonts w:ascii="Arial" w:hAnsi="Arial"/>
          <w:color w:val="231F20"/>
          <w:spacing w:val="-10"/>
          <w:sz w:val="18"/>
        </w:rPr>
        <w:t> </w:t>
      </w:r>
      <w:r>
        <w:rPr>
          <w:rFonts w:ascii="Arial" w:hAnsi="Arial"/>
          <w:color w:val="231F20"/>
          <w:sz w:val="18"/>
        </w:rPr>
        <w:t>and</w:t>
      </w:r>
      <w:r>
        <w:rPr>
          <w:rFonts w:ascii="Arial" w:hAnsi="Arial"/>
          <w:color w:val="231F20"/>
          <w:spacing w:val="-10"/>
          <w:sz w:val="18"/>
        </w:rPr>
        <w:t> </w:t>
      </w:r>
      <w:r>
        <w:rPr>
          <w:rFonts w:ascii="Arial" w:hAnsi="Arial"/>
          <w:color w:val="231F20"/>
          <w:sz w:val="18"/>
        </w:rPr>
        <w:t>memorable</w:t>
      </w:r>
      <w:r>
        <w:rPr>
          <w:rFonts w:ascii="Arial" w:hAnsi="Arial"/>
          <w:color w:val="231F20"/>
          <w:spacing w:val="-10"/>
          <w:sz w:val="18"/>
        </w:rPr>
        <w:t> </w:t>
      </w:r>
      <w:r>
        <w:rPr>
          <w:rFonts w:ascii="Arial" w:hAnsi="Arial"/>
          <w:color w:val="231F20"/>
          <w:spacing w:val="-3"/>
          <w:sz w:val="18"/>
        </w:rPr>
        <w:t>way</w:t>
      </w:r>
      <w:r>
        <w:rPr>
          <w:rFonts w:ascii="Arial" w:hAnsi="Arial"/>
          <w:color w:val="231F20"/>
          <w:spacing w:val="-10"/>
          <w:sz w:val="18"/>
        </w:rPr>
        <w:t> </w:t>
      </w:r>
      <w:r>
        <w:rPr>
          <w:rFonts w:ascii="Arial" w:hAnsi="Arial"/>
          <w:color w:val="231F20"/>
          <w:sz w:val="18"/>
        </w:rPr>
        <w:t>to</w:t>
      </w:r>
      <w:r>
        <w:rPr>
          <w:rFonts w:ascii="Arial" w:hAnsi="Arial"/>
          <w:color w:val="231F20"/>
          <w:spacing w:val="-10"/>
          <w:sz w:val="18"/>
        </w:rPr>
        <w:t> </w:t>
      </w:r>
      <w:r>
        <w:rPr>
          <w:rFonts w:ascii="Arial" w:hAnsi="Arial"/>
          <w:color w:val="231F20"/>
          <w:sz w:val="18"/>
        </w:rPr>
        <w:t>separate</w:t>
      </w:r>
      <w:r>
        <w:rPr>
          <w:rFonts w:ascii="Arial" w:hAnsi="Arial"/>
          <w:color w:val="231F20"/>
          <w:spacing w:val="-10"/>
          <w:sz w:val="18"/>
        </w:rPr>
        <w:t> </w:t>
      </w:r>
      <w:r>
        <w:rPr>
          <w:rFonts w:ascii="Arial" w:hAnsi="Arial"/>
          <w:color w:val="231F20"/>
          <w:sz w:val="18"/>
        </w:rPr>
        <w:t>the</w:t>
      </w:r>
      <w:r>
        <w:rPr>
          <w:rFonts w:ascii="Arial" w:hAnsi="Arial"/>
          <w:color w:val="231F20"/>
          <w:spacing w:val="-10"/>
          <w:sz w:val="18"/>
        </w:rPr>
        <w:t> </w:t>
      </w:r>
      <w:r>
        <w:rPr>
          <w:rFonts w:ascii="Arial" w:hAnsi="Arial"/>
          <w:color w:val="231F20"/>
          <w:sz w:val="18"/>
        </w:rPr>
        <w:t>different</w:t>
      </w:r>
      <w:r>
        <w:rPr>
          <w:rFonts w:ascii="Arial" w:hAnsi="Arial"/>
          <w:color w:val="231F20"/>
          <w:spacing w:val="-10"/>
          <w:sz w:val="18"/>
        </w:rPr>
        <w:t> </w:t>
      </w:r>
      <w:r>
        <w:rPr>
          <w:rFonts w:ascii="Arial" w:hAnsi="Arial"/>
          <w:color w:val="231F20"/>
          <w:sz w:val="18"/>
        </w:rPr>
        <w:t>observations</w:t>
      </w:r>
      <w:r>
        <w:rPr>
          <w:rFonts w:ascii="Arial" w:hAnsi="Arial"/>
          <w:color w:val="231F20"/>
          <w:spacing w:val="-10"/>
          <w:sz w:val="18"/>
        </w:rPr>
        <w:t> </w:t>
      </w:r>
      <w:r>
        <w:rPr>
          <w:rFonts w:ascii="Arial" w:hAnsi="Arial"/>
          <w:color w:val="231F20"/>
          <w:sz w:val="18"/>
        </w:rPr>
        <w:t>that the author makes about the dismal conditions of her neighborhood.  This phrase shows the author’s attitude of “just do it” </w:t>
      </w:r>
      <w:r>
        <w:rPr>
          <w:rFonts w:ascii="Arial" w:hAnsi="Arial"/>
          <w:color w:val="231F20"/>
          <w:spacing w:val="-3"/>
          <w:sz w:val="18"/>
        </w:rPr>
        <w:t>even </w:t>
      </w:r>
      <w:r>
        <w:rPr>
          <w:rFonts w:ascii="Arial" w:hAnsi="Arial"/>
          <w:color w:val="231F20"/>
          <w:sz w:val="18"/>
        </w:rPr>
        <w:t>in circum- stances where many would give </w:t>
      </w:r>
      <w:r>
        <w:rPr>
          <w:rFonts w:ascii="Arial" w:hAnsi="Arial"/>
          <w:color w:val="231F20"/>
          <w:spacing w:val="-3"/>
          <w:sz w:val="18"/>
        </w:rPr>
        <w:t>up. </w:t>
      </w:r>
      <w:r>
        <w:rPr>
          <w:rFonts w:ascii="Arial" w:hAnsi="Arial"/>
          <w:color w:val="231F20"/>
          <w:sz w:val="18"/>
        </w:rPr>
        <w:t>The phrase also helps </w:t>
      </w:r>
      <w:r>
        <w:rPr>
          <w:rFonts w:ascii="Arial" w:hAnsi="Arial"/>
          <w:color w:val="231F20"/>
          <w:spacing w:val="-3"/>
          <w:sz w:val="18"/>
        </w:rPr>
        <w:t>prevent     </w:t>
      </w:r>
      <w:r>
        <w:rPr>
          <w:rFonts w:ascii="Arial" w:hAnsi="Arial"/>
          <w:color w:val="231F20"/>
          <w:sz w:val="18"/>
        </w:rPr>
        <w:t>the</w:t>
      </w:r>
      <w:r>
        <w:rPr>
          <w:rFonts w:ascii="Arial" w:hAnsi="Arial"/>
          <w:color w:val="231F20"/>
          <w:spacing w:val="-6"/>
          <w:sz w:val="18"/>
        </w:rPr>
        <w:t> </w:t>
      </w:r>
      <w:r>
        <w:rPr>
          <w:rFonts w:ascii="Arial" w:hAnsi="Arial"/>
          <w:color w:val="231F20"/>
          <w:sz w:val="18"/>
        </w:rPr>
        <w:t>paragraph</w:t>
      </w:r>
      <w:r>
        <w:rPr>
          <w:rFonts w:ascii="Arial" w:hAnsi="Arial"/>
          <w:color w:val="231F20"/>
          <w:spacing w:val="-6"/>
          <w:sz w:val="18"/>
        </w:rPr>
        <w:t> </w:t>
      </w:r>
      <w:r>
        <w:rPr>
          <w:rFonts w:ascii="Arial" w:hAnsi="Arial"/>
          <w:color w:val="231F20"/>
          <w:sz w:val="18"/>
        </w:rPr>
        <w:t>from</w:t>
      </w:r>
      <w:r>
        <w:rPr>
          <w:rFonts w:ascii="Arial" w:hAnsi="Arial"/>
          <w:color w:val="231F20"/>
          <w:spacing w:val="-6"/>
          <w:sz w:val="18"/>
        </w:rPr>
        <w:t> </w:t>
      </w:r>
      <w:r>
        <w:rPr>
          <w:rFonts w:ascii="Arial" w:hAnsi="Arial"/>
          <w:color w:val="231F20"/>
          <w:sz w:val="18"/>
        </w:rPr>
        <w:t>reading</w:t>
      </w:r>
      <w:r>
        <w:rPr>
          <w:rFonts w:ascii="Arial" w:hAnsi="Arial"/>
          <w:color w:val="231F20"/>
          <w:spacing w:val="-6"/>
          <w:sz w:val="18"/>
        </w:rPr>
        <w:t> </w:t>
      </w:r>
      <w:r>
        <w:rPr>
          <w:rFonts w:ascii="Arial" w:hAnsi="Arial"/>
          <w:color w:val="231F20"/>
          <w:sz w:val="18"/>
        </w:rPr>
        <w:t>like</w:t>
      </w:r>
      <w:r>
        <w:rPr>
          <w:rFonts w:ascii="Arial" w:hAnsi="Arial"/>
          <w:color w:val="231F20"/>
          <w:spacing w:val="-6"/>
          <w:sz w:val="18"/>
        </w:rPr>
        <w:t> </w:t>
      </w:r>
      <w:r>
        <w:rPr>
          <w:rFonts w:ascii="Arial" w:hAnsi="Arial"/>
          <w:color w:val="231F20"/>
          <w:sz w:val="18"/>
        </w:rPr>
        <w:t>a</w:t>
      </w:r>
      <w:r>
        <w:rPr>
          <w:rFonts w:ascii="Arial" w:hAnsi="Arial"/>
          <w:color w:val="231F20"/>
          <w:spacing w:val="-6"/>
          <w:sz w:val="18"/>
        </w:rPr>
        <w:t> </w:t>
      </w:r>
      <w:r>
        <w:rPr>
          <w:rFonts w:ascii="Arial" w:hAnsi="Arial"/>
          <w:color w:val="231F20"/>
          <w:sz w:val="18"/>
        </w:rPr>
        <w:t>long</w:t>
      </w:r>
      <w:r>
        <w:rPr>
          <w:rFonts w:ascii="Arial" w:hAnsi="Arial"/>
          <w:color w:val="231F20"/>
          <w:spacing w:val="-6"/>
          <w:sz w:val="18"/>
        </w:rPr>
        <w:t> </w:t>
      </w:r>
      <w:r>
        <w:rPr>
          <w:rFonts w:ascii="Arial" w:hAnsi="Arial"/>
          <w:color w:val="231F20"/>
          <w:sz w:val="18"/>
        </w:rPr>
        <w:t>litany</w:t>
      </w:r>
      <w:r>
        <w:rPr>
          <w:rFonts w:ascii="Arial" w:hAnsi="Arial"/>
          <w:color w:val="231F20"/>
          <w:spacing w:val="-6"/>
          <w:sz w:val="18"/>
        </w:rPr>
        <w:t> </w:t>
      </w:r>
      <w:r>
        <w:rPr>
          <w:rFonts w:ascii="Arial" w:hAnsi="Arial"/>
          <w:color w:val="231F20"/>
          <w:sz w:val="18"/>
        </w:rPr>
        <w:t>of</w:t>
      </w:r>
      <w:r>
        <w:rPr>
          <w:rFonts w:ascii="Arial" w:hAnsi="Arial"/>
          <w:color w:val="231F20"/>
          <w:spacing w:val="-6"/>
          <w:sz w:val="18"/>
        </w:rPr>
        <w:t> </w:t>
      </w:r>
      <w:r>
        <w:rPr>
          <w:rFonts w:ascii="Arial" w:hAnsi="Arial"/>
          <w:color w:val="231F20"/>
          <w:sz w:val="18"/>
        </w:rPr>
        <w:t>complaints.</w:t>
      </w:r>
      <w:r>
        <w:rPr>
          <w:rFonts w:ascii="Arial" w:hAnsi="Arial"/>
          <w:color w:val="231F20"/>
          <w:spacing w:val="-25"/>
          <w:sz w:val="18"/>
        </w:rPr>
        <w:t> </w:t>
      </w:r>
      <w:r>
        <w:rPr>
          <w:rFonts w:ascii="Arial" w:hAnsi="Arial"/>
          <w:color w:val="231F20"/>
          <w:sz w:val="18"/>
        </w:rPr>
        <w:t>The</w:t>
      </w:r>
      <w:r>
        <w:rPr>
          <w:rFonts w:ascii="Arial" w:hAnsi="Arial"/>
          <w:color w:val="231F20"/>
          <w:spacing w:val="-6"/>
          <w:sz w:val="18"/>
        </w:rPr>
        <w:t> </w:t>
      </w:r>
      <w:r>
        <w:rPr>
          <w:rFonts w:ascii="Arial" w:hAnsi="Arial"/>
          <w:color w:val="231F20"/>
          <w:sz w:val="18"/>
        </w:rPr>
        <w:t>varied sentence lengths of this essay make it stylistically captivating. </w:t>
      </w:r>
      <w:r>
        <w:rPr>
          <w:rFonts w:ascii="Arial" w:hAnsi="Arial"/>
          <w:color w:val="231F20"/>
          <w:spacing w:val="-3"/>
          <w:sz w:val="18"/>
        </w:rPr>
        <w:t>For </w:t>
      </w:r>
      <w:r>
        <w:rPr>
          <w:rFonts w:ascii="Arial" w:hAnsi="Arial"/>
          <w:color w:val="231F20"/>
          <w:sz w:val="18"/>
        </w:rPr>
        <w:t>in- stance,</w:t>
      </w:r>
      <w:r>
        <w:rPr>
          <w:rFonts w:ascii="Arial" w:hAnsi="Arial"/>
          <w:color w:val="231F20"/>
          <w:spacing w:val="-7"/>
          <w:sz w:val="18"/>
        </w:rPr>
        <w:t> </w:t>
      </w:r>
      <w:r>
        <w:rPr>
          <w:rFonts w:ascii="Arial" w:hAnsi="Arial"/>
          <w:color w:val="231F20"/>
          <w:sz w:val="18"/>
        </w:rPr>
        <w:t>the</w:t>
      </w:r>
      <w:r>
        <w:rPr>
          <w:rFonts w:ascii="Arial" w:hAnsi="Arial"/>
          <w:color w:val="231F20"/>
          <w:spacing w:val="-7"/>
          <w:sz w:val="18"/>
        </w:rPr>
        <w:t> </w:t>
      </w:r>
      <w:r>
        <w:rPr>
          <w:rFonts w:ascii="Arial" w:hAnsi="Arial"/>
          <w:color w:val="231F20"/>
          <w:sz w:val="18"/>
        </w:rPr>
        <w:t>last</w:t>
      </w:r>
      <w:r>
        <w:rPr>
          <w:rFonts w:ascii="Arial" w:hAnsi="Arial"/>
          <w:color w:val="231F20"/>
          <w:spacing w:val="-8"/>
          <w:sz w:val="18"/>
        </w:rPr>
        <w:t> </w:t>
      </w:r>
      <w:r>
        <w:rPr>
          <w:rFonts w:ascii="Arial" w:hAnsi="Arial"/>
          <w:color w:val="231F20"/>
          <w:sz w:val="18"/>
        </w:rPr>
        <w:t>sentence,</w:t>
      </w:r>
      <w:r>
        <w:rPr>
          <w:rFonts w:ascii="Arial" w:hAnsi="Arial"/>
          <w:color w:val="231F20"/>
          <w:spacing w:val="-13"/>
          <w:sz w:val="18"/>
        </w:rPr>
        <w:t> </w:t>
      </w:r>
      <w:r>
        <w:rPr>
          <w:rFonts w:ascii="Arial" w:hAnsi="Arial"/>
          <w:color w:val="231F20"/>
          <w:sz w:val="18"/>
        </w:rPr>
        <w:t>“And</w:t>
      </w:r>
      <w:r>
        <w:rPr>
          <w:rFonts w:ascii="Arial" w:hAnsi="Arial"/>
          <w:color w:val="231F20"/>
          <w:spacing w:val="-8"/>
          <w:sz w:val="18"/>
        </w:rPr>
        <w:t> </w:t>
      </w:r>
      <w:r>
        <w:rPr>
          <w:rFonts w:ascii="Arial" w:hAnsi="Arial"/>
          <w:color w:val="231F20"/>
          <w:spacing w:val="-3"/>
          <w:sz w:val="18"/>
        </w:rPr>
        <w:t>it’s</w:t>
      </w:r>
      <w:r>
        <w:rPr>
          <w:rFonts w:ascii="Arial" w:hAnsi="Arial"/>
          <w:color w:val="231F20"/>
          <w:spacing w:val="-8"/>
          <w:sz w:val="18"/>
        </w:rPr>
        <w:t> </w:t>
      </w:r>
      <w:r>
        <w:rPr>
          <w:rFonts w:ascii="Arial" w:hAnsi="Arial"/>
          <w:color w:val="231F20"/>
          <w:sz w:val="18"/>
        </w:rPr>
        <w:t>all</w:t>
      </w:r>
      <w:r>
        <w:rPr>
          <w:rFonts w:ascii="Arial" w:hAnsi="Arial"/>
          <w:color w:val="231F20"/>
          <w:spacing w:val="-8"/>
          <w:sz w:val="18"/>
        </w:rPr>
        <w:t> </w:t>
      </w:r>
      <w:r>
        <w:rPr>
          <w:rFonts w:ascii="Arial" w:hAnsi="Arial"/>
          <w:color w:val="231F20"/>
          <w:sz w:val="18"/>
        </w:rPr>
        <w:t>worth</w:t>
      </w:r>
      <w:r>
        <w:rPr>
          <w:rFonts w:ascii="Arial" w:hAnsi="Arial"/>
          <w:color w:val="231F20"/>
          <w:spacing w:val="-7"/>
          <w:sz w:val="18"/>
        </w:rPr>
        <w:t> </w:t>
      </w:r>
      <w:r>
        <w:rPr>
          <w:rFonts w:ascii="Arial" w:hAnsi="Arial"/>
          <w:color w:val="231F20"/>
          <w:spacing w:val="-6"/>
          <w:sz w:val="18"/>
        </w:rPr>
        <w:t>it,”</w:t>
      </w:r>
      <w:r>
        <w:rPr>
          <w:rFonts w:ascii="Arial" w:hAnsi="Arial"/>
          <w:color w:val="231F20"/>
          <w:spacing w:val="-14"/>
          <w:sz w:val="18"/>
        </w:rPr>
        <w:t> </w:t>
      </w:r>
      <w:r>
        <w:rPr>
          <w:rFonts w:ascii="Arial" w:hAnsi="Arial"/>
          <w:color w:val="231F20"/>
          <w:sz w:val="18"/>
        </w:rPr>
        <w:t>is</w:t>
      </w:r>
      <w:r>
        <w:rPr>
          <w:rFonts w:ascii="Arial" w:hAnsi="Arial"/>
          <w:color w:val="231F20"/>
          <w:spacing w:val="-8"/>
          <w:sz w:val="18"/>
        </w:rPr>
        <w:t> </w:t>
      </w:r>
      <w:r>
        <w:rPr>
          <w:rFonts w:ascii="Arial" w:hAnsi="Arial"/>
          <w:color w:val="231F20"/>
          <w:sz w:val="18"/>
        </w:rPr>
        <w:t>surprising</w:t>
      </w:r>
      <w:r>
        <w:rPr>
          <w:rFonts w:ascii="Arial" w:hAnsi="Arial"/>
          <w:color w:val="231F20"/>
          <w:spacing w:val="-8"/>
          <w:sz w:val="18"/>
        </w:rPr>
        <w:t> </w:t>
      </w:r>
      <w:r>
        <w:rPr>
          <w:rFonts w:ascii="Arial" w:hAnsi="Arial"/>
          <w:color w:val="231F20"/>
          <w:sz w:val="18"/>
        </w:rPr>
        <w:t>and</w:t>
      </w:r>
      <w:r>
        <w:rPr>
          <w:rFonts w:ascii="Arial" w:hAnsi="Arial"/>
          <w:color w:val="231F20"/>
          <w:spacing w:val="-8"/>
          <w:sz w:val="18"/>
        </w:rPr>
        <w:t> </w:t>
      </w:r>
      <w:r>
        <w:rPr>
          <w:rFonts w:ascii="Arial" w:hAnsi="Arial"/>
          <w:color w:val="231F20"/>
          <w:sz w:val="18"/>
        </w:rPr>
        <w:t>direct, capturing the author’s keen resolve to overcome challenges. This es- say</w:t>
      </w:r>
      <w:r>
        <w:rPr>
          <w:rFonts w:ascii="Arial" w:hAnsi="Arial"/>
          <w:color w:val="231F20"/>
          <w:spacing w:val="-14"/>
          <w:sz w:val="18"/>
        </w:rPr>
        <w:t> </w:t>
      </w:r>
      <w:r>
        <w:rPr>
          <w:rFonts w:ascii="Arial" w:hAnsi="Arial"/>
          <w:color w:val="231F20"/>
          <w:sz w:val="18"/>
        </w:rPr>
        <w:t>is</w:t>
      </w:r>
      <w:r>
        <w:rPr>
          <w:rFonts w:ascii="Arial" w:hAnsi="Arial"/>
          <w:color w:val="231F20"/>
          <w:spacing w:val="-14"/>
          <w:sz w:val="18"/>
        </w:rPr>
        <w:t> </w:t>
      </w:r>
      <w:r>
        <w:rPr>
          <w:rFonts w:ascii="Arial" w:hAnsi="Arial"/>
          <w:color w:val="231F20"/>
          <w:sz w:val="18"/>
        </w:rPr>
        <w:t>exceptional</w:t>
      </w:r>
      <w:r>
        <w:rPr>
          <w:rFonts w:ascii="Arial" w:hAnsi="Arial"/>
          <w:color w:val="231F20"/>
          <w:spacing w:val="-14"/>
          <w:sz w:val="18"/>
        </w:rPr>
        <w:t> </w:t>
      </w:r>
      <w:r>
        <w:rPr>
          <w:rFonts w:ascii="Arial" w:hAnsi="Arial"/>
          <w:color w:val="231F20"/>
          <w:sz w:val="18"/>
        </w:rPr>
        <w:t>in</w:t>
      </w:r>
      <w:r>
        <w:rPr>
          <w:rFonts w:ascii="Arial" w:hAnsi="Arial"/>
          <w:color w:val="231F20"/>
          <w:spacing w:val="-14"/>
          <w:sz w:val="18"/>
        </w:rPr>
        <w:t> </w:t>
      </w:r>
      <w:r>
        <w:rPr>
          <w:rFonts w:ascii="Arial" w:hAnsi="Arial"/>
          <w:color w:val="231F20"/>
          <w:sz w:val="18"/>
        </w:rPr>
        <w:t>its</w:t>
      </w:r>
      <w:r>
        <w:rPr>
          <w:rFonts w:ascii="Arial" w:hAnsi="Arial"/>
          <w:color w:val="231F20"/>
          <w:spacing w:val="-14"/>
          <w:sz w:val="18"/>
        </w:rPr>
        <w:t> </w:t>
      </w:r>
      <w:r>
        <w:rPr>
          <w:rFonts w:ascii="Arial" w:hAnsi="Arial"/>
          <w:color w:val="231F20"/>
          <w:sz w:val="18"/>
        </w:rPr>
        <w:t>ability</w:t>
      </w:r>
      <w:r>
        <w:rPr>
          <w:rFonts w:ascii="Arial" w:hAnsi="Arial"/>
          <w:color w:val="231F20"/>
          <w:spacing w:val="-14"/>
          <w:sz w:val="18"/>
        </w:rPr>
        <w:t> </w:t>
      </w:r>
      <w:r>
        <w:rPr>
          <w:rFonts w:ascii="Arial" w:hAnsi="Arial"/>
          <w:color w:val="231F20"/>
          <w:sz w:val="18"/>
        </w:rPr>
        <w:t>to</w:t>
      </w:r>
      <w:r>
        <w:rPr>
          <w:rFonts w:ascii="Arial" w:hAnsi="Arial"/>
          <w:color w:val="231F20"/>
          <w:spacing w:val="-14"/>
          <w:sz w:val="18"/>
        </w:rPr>
        <w:t> </w:t>
      </w:r>
      <w:r>
        <w:rPr>
          <w:rFonts w:ascii="Arial" w:hAnsi="Arial"/>
          <w:color w:val="231F20"/>
          <w:sz w:val="18"/>
        </w:rPr>
        <w:t>use</w:t>
      </w:r>
      <w:r>
        <w:rPr>
          <w:rFonts w:ascii="Arial" w:hAnsi="Arial"/>
          <w:color w:val="231F20"/>
          <w:spacing w:val="-14"/>
          <w:sz w:val="18"/>
        </w:rPr>
        <w:t> </w:t>
      </w:r>
      <w:r>
        <w:rPr>
          <w:rFonts w:ascii="Arial" w:hAnsi="Arial"/>
          <w:color w:val="231F20"/>
          <w:sz w:val="18"/>
        </w:rPr>
        <w:t>small,</w:t>
      </w:r>
      <w:r>
        <w:rPr>
          <w:rFonts w:ascii="Arial" w:hAnsi="Arial"/>
          <w:color w:val="231F20"/>
          <w:spacing w:val="-14"/>
          <w:sz w:val="18"/>
        </w:rPr>
        <w:t> </w:t>
      </w:r>
      <w:r>
        <w:rPr>
          <w:rFonts w:ascii="Arial" w:hAnsi="Arial"/>
          <w:color w:val="231F20"/>
          <w:sz w:val="18"/>
        </w:rPr>
        <w:t>personal</w:t>
      </w:r>
      <w:r>
        <w:rPr>
          <w:rFonts w:ascii="Arial" w:hAnsi="Arial"/>
          <w:color w:val="231F20"/>
          <w:spacing w:val="-14"/>
          <w:sz w:val="18"/>
        </w:rPr>
        <w:t> </w:t>
      </w:r>
      <w:r>
        <w:rPr>
          <w:rFonts w:ascii="Arial" w:hAnsi="Arial"/>
          <w:color w:val="231F20"/>
          <w:sz w:val="18"/>
        </w:rPr>
        <w:t>details</w:t>
      </w:r>
      <w:r>
        <w:rPr>
          <w:rFonts w:ascii="Arial" w:hAnsi="Arial"/>
          <w:color w:val="231F20"/>
          <w:spacing w:val="-14"/>
          <w:sz w:val="18"/>
        </w:rPr>
        <w:t> </w:t>
      </w:r>
      <w:r>
        <w:rPr>
          <w:rFonts w:ascii="Arial" w:hAnsi="Arial"/>
          <w:color w:val="231F20"/>
          <w:sz w:val="18"/>
        </w:rPr>
        <w:t>to</w:t>
      </w:r>
      <w:r>
        <w:rPr>
          <w:rFonts w:ascii="Arial" w:hAnsi="Arial"/>
          <w:color w:val="231F20"/>
          <w:spacing w:val="-14"/>
          <w:sz w:val="18"/>
        </w:rPr>
        <w:t> </w:t>
      </w:r>
      <w:r>
        <w:rPr>
          <w:rFonts w:ascii="Arial" w:hAnsi="Arial"/>
          <w:color w:val="231F20"/>
          <w:sz w:val="18"/>
        </w:rPr>
        <w:t>illustrate broader</w:t>
      </w:r>
      <w:r>
        <w:rPr>
          <w:rFonts w:ascii="Arial" w:hAnsi="Arial"/>
          <w:color w:val="231F20"/>
          <w:spacing w:val="-15"/>
          <w:sz w:val="18"/>
        </w:rPr>
        <w:t> </w:t>
      </w:r>
      <w:r>
        <w:rPr>
          <w:rFonts w:ascii="Arial" w:hAnsi="Arial"/>
          <w:color w:val="231F20"/>
          <w:sz w:val="18"/>
        </w:rPr>
        <w:t>social</w:t>
      </w:r>
      <w:r>
        <w:rPr>
          <w:rFonts w:ascii="Arial" w:hAnsi="Arial"/>
          <w:color w:val="231F20"/>
          <w:spacing w:val="-15"/>
          <w:sz w:val="18"/>
        </w:rPr>
        <w:t> </w:t>
      </w:r>
      <w:r>
        <w:rPr>
          <w:rFonts w:ascii="Arial" w:hAnsi="Arial"/>
          <w:color w:val="231F20"/>
          <w:sz w:val="18"/>
        </w:rPr>
        <w:t>issues</w:t>
      </w:r>
      <w:r>
        <w:rPr>
          <w:rFonts w:ascii="Arial" w:hAnsi="Arial"/>
          <w:color w:val="231F20"/>
          <w:spacing w:val="-15"/>
          <w:sz w:val="18"/>
        </w:rPr>
        <w:t> </w:t>
      </w:r>
      <w:r>
        <w:rPr>
          <w:rFonts w:ascii="Arial" w:hAnsi="Arial"/>
          <w:color w:val="231F20"/>
          <w:sz w:val="18"/>
        </w:rPr>
        <w:t>that</w:t>
      </w:r>
      <w:r>
        <w:rPr>
          <w:rFonts w:ascii="Arial" w:hAnsi="Arial"/>
          <w:color w:val="231F20"/>
          <w:spacing w:val="-15"/>
          <w:sz w:val="18"/>
        </w:rPr>
        <w:t> </w:t>
      </w:r>
      <w:r>
        <w:rPr>
          <w:rFonts w:ascii="Arial" w:hAnsi="Arial"/>
          <w:color w:val="231F20"/>
          <w:sz w:val="18"/>
        </w:rPr>
        <w:t>face</w:t>
      </w:r>
      <w:r>
        <w:rPr>
          <w:rFonts w:ascii="Arial" w:hAnsi="Arial"/>
          <w:color w:val="231F20"/>
          <w:spacing w:val="-15"/>
          <w:sz w:val="18"/>
        </w:rPr>
        <w:t> </w:t>
      </w:r>
      <w:r>
        <w:rPr>
          <w:rFonts w:ascii="Arial" w:hAnsi="Arial"/>
          <w:color w:val="231F20"/>
          <w:sz w:val="18"/>
        </w:rPr>
        <w:t>a</w:t>
      </w:r>
      <w:r>
        <w:rPr>
          <w:rFonts w:ascii="Arial" w:hAnsi="Arial"/>
          <w:color w:val="231F20"/>
          <w:spacing w:val="-15"/>
          <w:sz w:val="18"/>
        </w:rPr>
        <w:t> </w:t>
      </w:r>
      <w:r>
        <w:rPr>
          <w:rFonts w:ascii="Arial" w:hAnsi="Arial"/>
          <w:color w:val="231F20"/>
          <w:sz w:val="18"/>
        </w:rPr>
        <w:t>neighborhood</w:t>
      </w:r>
      <w:r>
        <w:rPr>
          <w:rFonts w:ascii="Arial" w:hAnsi="Arial"/>
          <w:color w:val="231F20"/>
          <w:spacing w:val="-15"/>
          <w:sz w:val="18"/>
        </w:rPr>
        <w:t> </w:t>
      </w:r>
      <w:r>
        <w:rPr>
          <w:rFonts w:ascii="Arial" w:hAnsi="Arial"/>
          <w:color w:val="231F20"/>
          <w:sz w:val="18"/>
        </w:rPr>
        <w:t>full</w:t>
      </w:r>
      <w:r>
        <w:rPr>
          <w:rFonts w:ascii="Arial" w:hAnsi="Arial"/>
          <w:color w:val="231F20"/>
          <w:spacing w:val="-15"/>
          <w:sz w:val="18"/>
        </w:rPr>
        <w:t> </w:t>
      </w:r>
      <w:r>
        <w:rPr>
          <w:rFonts w:ascii="Arial" w:hAnsi="Arial"/>
          <w:color w:val="231F20"/>
          <w:sz w:val="18"/>
        </w:rPr>
        <w:t>of</w:t>
      </w:r>
      <w:r>
        <w:rPr>
          <w:rFonts w:ascii="Arial" w:hAnsi="Arial"/>
          <w:color w:val="231F20"/>
          <w:spacing w:val="-15"/>
          <w:sz w:val="18"/>
        </w:rPr>
        <w:t> </w:t>
      </w:r>
      <w:r>
        <w:rPr>
          <w:rFonts w:ascii="Arial" w:hAnsi="Arial"/>
          <w:color w:val="231F20"/>
          <w:sz w:val="18"/>
        </w:rPr>
        <w:t>disappointments. The</w:t>
      </w:r>
      <w:r>
        <w:rPr>
          <w:rFonts w:ascii="Arial" w:hAnsi="Arial"/>
          <w:color w:val="231F20"/>
          <w:spacing w:val="-10"/>
          <w:sz w:val="18"/>
        </w:rPr>
        <w:t> </w:t>
      </w:r>
      <w:r>
        <w:rPr>
          <w:rFonts w:ascii="Arial" w:hAnsi="Arial"/>
          <w:color w:val="231F20"/>
          <w:sz w:val="18"/>
        </w:rPr>
        <w:t>intimate</w:t>
      </w:r>
      <w:r>
        <w:rPr>
          <w:rFonts w:ascii="Arial" w:hAnsi="Arial"/>
          <w:color w:val="231F20"/>
          <w:spacing w:val="-11"/>
          <w:sz w:val="18"/>
        </w:rPr>
        <w:t> </w:t>
      </w:r>
      <w:r>
        <w:rPr>
          <w:rFonts w:ascii="Arial" w:hAnsi="Arial"/>
          <w:color w:val="231F20"/>
          <w:sz w:val="18"/>
        </w:rPr>
        <w:t>personal</w:t>
      </w:r>
      <w:r>
        <w:rPr>
          <w:rFonts w:ascii="Arial" w:hAnsi="Arial"/>
          <w:color w:val="231F20"/>
          <w:spacing w:val="-11"/>
          <w:sz w:val="18"/>
        </w:rPr>
        <w:t> </w:t>
      </w:r>
      <w:r>
        <w:rPr>
          <w:rFonts w:ascii="Arial" w:hAnsi="Arial"/>
          <w:color w:val="231F20"/>
          <w:sz w:val="18"/>
        </w:rPr>
        <w:t>stories</w:t>
      </w:r>
      <w:r>
        <w:rPr>
          <w:rFonts w:ascii="Arial" w:hAnsi="Arial"/>
          <w:color w:val="231F20"/>
          <w:spacing w:val="-11"/>
          <w:sz w:val="18"/>
        </w:rPr>
        <w:t> </w:t>
      </w:r>
      <w:r>
        <w:rPr>
          <w:rFonts w:ascii="Arial" w:hAnsi="Arial"/>
          <w:color w:val="231F20"/>
          <w:sz w:val="18"/>
        </w:rPr>
        <w:t>that</w:t>
      </w:r>
      <w:r>
        <w:rPr>
          <w:rFonts w:ascii="Arial" w:hAnsi="Arial"/>
          <w:color w:val="231F20"/>
          <w:spacing w:val="-10"/>
          <w:sz w:val="18"/>
        </w:rPr>
        <w:t> </w:t>
      </w:r>
      <w:r>
        <w:rPr>
          <w:rFonts w:ascii="Arial" w:hAnsi="Arial"/>
          <w:color w:val="231F20"/>
          <w:sz w:val="18"/>
        </w:rPr>
        <w:t>the</w:t>
      </w:r>
      <w:r>
        <w:rPr>
          <w:rFonts w:ascii="Arial" w:hAnsi="Arial"/>
          <w:color w:val="231F20"/>
          <w:spacing w:val="-10"/>
          <w:sz w:val="18"/>
        </w:rPr>
        <w:t> </w:t>
      </w:r>
      <w:r>
        <w:rPr>
          <w:rFonts w:ascii="Arial" w:hAnsi="Arial"/>
          <w:color w:val="231F20"/>
          <w:sz w:val="18"/>
        </w:rPr>
        <w:t>author</w:t>
      </w:r>
      <w:r>
        <w:rPr>
          <w:rFonts w:ascii="Arial" w:hAnsi="Arial"/>
          <w:color w:val="231F20"/>
          <w:spacing w:val="-11"/>
          <w:sz w:val="18"/>
        </w:rPr>
        <w:t> </w:t>
      </w:r>
      <w:r>
        <w:rPr>
          <w:rFonts w:ascii="Arial" w:hAnsi="Arial"/>
          <w:color w:val="231F20"/>
          <w:sz w:val="18"/>
        </w:rPr>
        <w:t>shares</w:t>
      </w:r>
      <w:r>
        <w:rPr>
          <w:rFonts w:ascii="Arial" w:hAnsi="Arial"/>
          <w:color w:val="231F20"/>
          <w:spacing w:val="-10"/>
          <w:sz w:val="18"/>
        </w:rPr>
        <w:t> </w:t>
      </w:r>
      <w:r>
        <w:rPr>
          <w:rFonts w:ascii="Arial" w:hAnsi="Arial"/>
          <w:color w:val="231F20"/>
          <w:sz w:val="18"/>
        </w:rPr>
        <w:t>make</w:t>
      </w:r>
      <w:r>
        <w:rPr>
          <w:rFonts w:ascii="Arial" w:hAnsi="Arial"/>
          <w:color w:val="231F20"/>
          <w:spacing w:val="-11"/>
          <w:sz w:val="18"/>
        </w:rPr>
        <w:t> </w:t>
      </w:r>
      <w:r>
        <w:rPr>
          <w:rFonts w:ascii="Arial" w:hAnsi="Arial"/>
          <w:color w:val="231F20"/>
          <w:sz w:val="18"/>
        </w:rPr>
        <w:t>this</w:t>
      </w:r>
      <w:r>
        <w:rPr>
          <w:rFonts w:ascii="Arial" w:hAnsi="Arial"/>
          <w:color w:val="231F20"/>
          <w:spacing w:val="-10"/>
          <w:sz w:val="18"/>
        </w:rPr>
        <w:t> </w:t>
      </w:r>
      <w:r>
        <w:rPr>
          <w:rFonts w:ascii="Arial" w:hAnsi="Arial"/>
          <w:color w:val="231F20"/>
          <w:sz w:val="18"/>
        </w:rPr>
        <w:t>essay</w:t>
      </w:r>
      <w:r>
        <w:rPr>
          <w:rFonts w:ascii="Arial" w:hAnsi="Arial"/>
          <w:color w:val="231F20"/>
          <w:spacing w:val="-10"/>
          <w:sz w:val="18"/>
        </w:rPr>
        <w:t> </w:t>
      </w:r>
      <w:r>
        <w:rPr>
          <w:rFonts w:ascii="Arial" w:hAnsi="Arial"/>
          <w:color w:val="231F20"/>
          <w:sz w:val="18"/>
        </w:rPr>
        <w:t>a moving and compelling account of her strength and</w:t>
      </w:r>
      <w:r>
        <w:rPr>
          <w:rFonts w:ascii="Arial" w:hAnsi="Arial"/>
          <w:color w:val="231F20"/>
          <w:spacing w:val="-21"/>
          <w:sz w:val="18"/>
        </w:rPr>
        <w:t> </w:t>
      </w:r>
      <w:r>
        <w:rPr>
          <w:rFonts w:ascii="Arial" w:hAnsi="Arial"/>
          <w:color w:val="231F20"/>
          <w:sz w:val="18"/>
        </w:rPr>
        <w:t>determination.</w:t>
      </w:r>
    </w:p>
    <w:p>
      <w:pPr>
        <w:spacing w:after="0" w:line="278" w:lineRule="auto"/>
        <w:jc w:val="both"/>
        <w:rPr>
          <w:rFonts w:ascii="Arial" w:hAnsi="Arial"/>
          <w:sz w:val="18"/>
        </w:rPr>
        <w:sectPr>
          <w:pgSz w:w="8640" w:h="12960"/>
          <w:pgMar w:header="702" w:footer="0" w:top="1020" w:bottom="280" w:left="860" w:right="1080"/>
        </w:sectPr>
      </w:pPr>
    </w:p>
    <w:p>
      <w:pPr>
        <w:pStyle w:val="BodyText"/>
        <w:spacing w:before="11"/>
        <w:rPr>
          <w:rFonts w:ascii="Arial"/>
          <w:sz w:val="8"/>
        </w:rPr>
      </w:pPr>
    </w:p>
    <w:p>
      <w:pPr>
        <w:pStyle w:val="BodyText"/>
        <w:ind w:left="2360"/>
        <w:rPr>
          <w:rFonts w:ascii="Arial"/>
          <w:sz w:val="20"/>
        </w:rPr>
      </w:pPr>
      <w:r>
        <w:rPr>
          <w:rFonts w:ascii="Arial"/>
          <w:sz w:val="20"/>
        </w:rPr>
        <w:pict>
          <v:group style="width:97.9pt;height:137.050pt;mso-position-horizontal-relative:char;mso-position-vertical-relative:line" coordorigin="0,0" coordsize="1958,2741">
            <v:shape style="position:absolute;left:0;top:620;width:1958;height:2120" type="#_x0000_t75" stroked="false">
              <v:imagedata r:id="rId15" o:title=""/>
            </v:shape>
            <v:shape style="position:absolute;left:0;top:0;width:1958;height:2741" type="#_x0000_t202" filled="false" stroked="false">
              <v:textbox inset="0,0,0,0">
                <w:txbxContent>
                  <w:p>
                    <w:pPr>
                      <w:spacing w:before="26"/>
                      <w:ind w:left="0" w:right="0" w:firstLine="0"/>
                      <w:jc w:val="center"/>
                      <w:rPr>
                        <w:rFonts w:ascii="Book Antiqua"/>
                        <w:b/>
                        <w:sz w:val="60"/>
                      </w:rPr>
                    </w:pPr>
                    <w:bookmarkStart w:name="Chapter 8: Community Service " w:id="51"/>
                    <w:bookmarkEnd w:id="51"/>
                    <w:r>
                      <w:rPr/>
                    </w:r>
                    <w:bookmarkStart w:name="“Music from the Heart” by Anonymous " w:id="52"/>
                    <w:bookmarkEnd w:id="52"/>
                    <w:r>
                      <w:rPr/>
                    </w:r>
                    <w:bookmarkStart w:name="_bookmark22" w:id="53"/>
                    <w:bookmarkEnd w:id="53"/>
                    <w:r>
                      <w:rPr/>
                    </w:r>
                    <w:r>
                      <w:rPr>
                        <w:rFonts w:ascii="Book Antiqua"/>
                        <w:b/>
                        <w:color w:val="231F20"/>
                        <w:w w:val="128"/>
                        <w:sz w:val="60"/>
                      </w:rPr>
                      <w:t>8</w:t>
                    </w:r>
                  </w:p>
                </w:txbxContent>
              </v:textbox>
              <w10:wrap type="none"/>
            </v:shape>
          </v:group>
        </w:pict>
      </w:r>
      <w:r>
        <w:rPr>
          <w:rFonts w:ascii="Arial"/>
          <w:sz w:val="20"/>
        </w:rPr>
      </w:r>
    </w:p>
    <w:p>
      <w:pPr>
        <w:pStyle w:val="BodyText"/>
        <w:rPr>
          <w:rFonts w:ascii="Arial"/>
          <w:sz w:val="20"/>
        </w:rPr>
      </w:pPr>
    </w:p>
    <w:p>
      <w:pPr>
        <w:pStyle w:val="BodyText"/>
        <w:rPr>
          <w:rFonts w:ascii="Arial"/>
          <w:sz w:val="20"/>
        </w:rPr>
      </w:pPr>
    </w:p>
    <w:p>
      <w:pPr>
        <w:pStyle w:val="BodyText"/>
        <w:spacing w:before="8"/>
        <w:rPr>
          <w:rFonts w:ascii="Arial"/>
          <w:sz w:val="15"/>
        </w:rPr>
      </w:pPr>
    </w:p>
    <w:p>
      <w:pPr>
        <w:pStyle w:val="Heading1"/>
        <w:ind w:left="261"/>
      </w:pPr>
      <w:r>
        <w:rPr>
          <w:color w:val="231F20"/>
          <w:spacing w:val="-12"/>
        </w:rPr>
        <w:t>coMMunit </w:t>
      </w:r>
      <w:r>
        <w:rPr>
          <w:color w:val="231F20"/>
        </w:rPr>
        <w:t>y </w:t>
      </w:r>
      <w:r>
        <w:rPr>
          <w:color w:val="231F20"/>
          <w:spacing w:val="-18"/>
        </w:rPr>
        <w:t>sErv</w:t>
      </w:r>
      <w:r>
        <w:rPr>
          <w:color w:val="231F20"/>
          <w:spacing w:val="-107"/>
        </w:rPr>
        <w:t> </w:t>
      </w:r>
      <w:r>
        <w:rPr>
          <w:color w:val="231F20"/>
          <w:spacing w:val="5"/>
        </w:rPr>
        <w:t>icE</w:t>
      </w:r>
    </w:p>
    <w:p>
      <w:pPr>
        <w:pStyle w:val="BodyText"/>
        <w:spacing w:before="8"/>
        <w:rPr>
          <w:rFonts w:ascii="Trajan Pro"/>
          <w:sz w:val="53"/>
        </w:rPr>
      </w:pPr>
    </w:p>
    <w:p>
      <w:pPr>
        <w:tabs>
          <w:tab w:pos="6579" w:val="left" w:leader="none"/>
        </w:tabs>
        <w:spacing w:before="1"/>
        <w:ind w:left="100" w:right="0" w:firstLine="0"/>
        <w:jc w:val="left"/>
        <w:rPr>
          <w:rFonts w:ascii="Arial" w:hAnsi="Arial"/>
          <w:b/>
          <w:sz w:val="20"/>
        </w:rPr>
      </w:pPr>
      <w:r>
        <w:rPr/>
        <w:pict>
          <v:line style="position:absolute;mso-position-horizontal-relative:page;mso-position-vertical-relative:paragraph;z-index:2968;mso-wrap-distance-left:0;mso-wrap-distance-right:0" from="60pt,13.350095pt" to="384pt,13.350095pt" stroked="true" strokeweight=".167pt" strokecolor="#d1d3d4">
            <v:stroke dashstyle="solid"/>
            <w10:wrap type="topAndBottom"/>
          </v:line>
        </w:pict>
      </w:r>
      <w:r>
        <w:rPr>
          <w:rFonts w:ascii="Arial" w:hAnsi="Arial"/>
          <w:b/>
          <w:color w:val="231F20"/>
          <w:w w:val="115"/>
          <w:sz w:val="20"/>
          <w:u w:val="single" w:color="D1D3D4"/>
        </w:rPr>
        <w:t>“Music from the</w:t>
      </w:r>
      <w:r>
        <w:rPr>
          <w:rFonts w:ascii="Arial" w:hAnsi="Arial"/>
          <w:b/>
          <w:color w:val="231F20"/>
          <w:spacing w:val="-8"/>
          <w:w w:val="115"/>
          <w:sz w:val="20"/>
          <w:u w:val="single" w:color="D1D3D4"/>
        </w:rPr>
        <w:t> </w:t>
      </w:r>
      <w:r>
        <w:rPr>
          <w:rFonts w:ascii="Arial" w:hAnsi="Arial"/>
          <w:b/>
          <w:color w:val="231F20"/>
          <w:w w:val="115"/>
          <w:sz w:val="20"/>
          <w:u w:val="single" w:color="D1D3D4"/>
        </w:rPr>
        <w:t>Heart”</w:t>
        <w:tab/>
      </w:r>
    </w:p>
    <w:p>
      <w:pPr>
        <w:spacing w:line="278" w:lineRule="auto" w:before="101"/>
        <w:ind w:left="100" w:right="5270" w:firstLine="0"/>
        <w:jc w:val="left"/>
        <w:rPr>
          <w:rFonts w:ascii="Arial"/>
          <w:b/>
          <w:sz w:val="18"/>
        </w:rPr>
      </w:pPr>
      <w:r>
        <w:rPr>
          <w:rFonts w:ascii="Arial"/>
          <w:b/>
          <w:color w:val="231F20"/>
          <w:sz w:val="18"/>
        </w:rPr>
        <w:t>Anonymous Caltech</w:t>
      </w:r>
    </w:p>
    <w:p>
      <w:pPr>
        <w:pStyle w:val="BodyText"/>
        <w:spacing w:line="259" w:lineRule="auto" w:before="150"/>
        <w:ind w:left="100" w:right="117" w:hanging="1"/>
        <w:jc w:val="both"/>
      </w:pPr>
      <w:r>
        <w:rPr>
          <w:color w:val="231F20"/>
          <w:w w:val="105"/>
          <w:sz w:val="22"/>
        </w:rPr>
        <w:t>ThE</w:t>
      </w:r>
      <w:r>
        <w:rPr>
          <w:color w:val="231F20"/>
          <w:spacing w:val="-25"/>
          <w:w w:val="105"/>
          <w:sz w:val="22"/>
        </w:rPr>
        <w:t> </w:t>
      </w:r>
      <w:r>
        <w:rPr>
          <w:color w:val="231F20"/>
          <w:spacing w:val="-3"/>
          <w:w w:val="105"/>
          <w:sz w:val="22"/>
        </w:rPr>
        <w:t>GrEATEST</w:t>
      </w:r>
      <w:r>
        <w:rPr>
          <w:color w:val="231F20"/>
          <w:spacing w:val="-25"/>
          <w:w w:val="105"/>
          <w:sz w:val="22"/>
        </w:rPr>
        <w:t> </w:t>
      </w:r>
      <w:r>
        <w:rPr>
          <w:color w:val="231F20"/>
          <w:w w:val="105"/>
          <w:sz w:val="22"/>
        </w:rPr>
        <w:t>JoY</w:t>
      </w:r>
      <w:r>
        <w:rPr>
          <w:color w:val="231F20"/>
          <w:spacing w:val="-25"/>
          <w:w w:val="105"/>
          <w:sz w:val="22"/>
        </w:rPr>
        <w:t> </w:t>
      </w:r>
      <w:r>
        <w:rPr>
          <w:color w:val="231F20"/>
          <w:w w:val="105"/>
          <w:sz w:val="22"/>
        </w:rPr>
        <w:t>oF</w:t>
      </w:r>
      <w:r>
        <w:rPr>
          <w:color w:val="231F20"/>
          <w:spacing w:val="-25"/>
          <w:w w:val="105"/>
          <w:sz w:val="22"/>
        </w:rPr>
        <w:t> </w:t>
      </w:r>
      <w:r>
        <w:rPr>
          <w:color w:val="231F20"/>
          <w:w w:val="105"/>
          <w:sz w:val="22"/>
        </w:rPr>
        <w:t>mUSIc</w:t>
      </w:r>
      <w:r>
        <w:rPr>
          <w:color w:val="231F20"/>
          <w:spacing w:val="-25"/>
          <w:w w:val="105"/>
          <w:sz w:val="22"/>
        </w:rPr>
        <w:t> </w:t>
      </w:r>
      <w:r>
        <w:rPr>
          <w:color w:val="231F20"/>
          <w:w w:val="105"/>
          <w:sz w:val="22"/>
        </w:rPr>
        <w:t>IS</w:t>
      </w:r>
      <w:r>
        <w:rPr>
          <w:color w:val="231F20"/>
          <w:spacing w:val="-26"/>
          <w:w w:val="105"/>
          <w:sz w:val="22"/>
        </w:rPr>
        <w:t> </w:t>
      </w:r>
      <w:r>
        <w:rPr>
          <w:color w:val="231F20"/>
          <w:w w:val="105"/>
        </w:rPr>
        <w:t>to</w:t>
      </w:r>
      <w:r>
        <w:rPr>
          <w:color w:val="231F20"/>
          <w:spacing w:val="-26"/>
          <w:w w:val="105"/>
        </w:rPr>
        <w:t> </w:t>
      </w:r>
      <w:r>
        <w:rPr>
          <w:color w:val="231F20"/>
          <w:w w:val="105"/>
        </w:rPr>
        <w:t>share</w:t>
      </w:r>
      <w:r>
        <w:rPr>
          <w:color w:val="231F20"/>
          <w:spacing w:val="-26"/>
          <w:w w:val="105"/>
        </w:rPr>
        <w:t> </w:t>
      </w:r>
      <w:r>
        <w:rPr>
          <w:color w:val="231F20"/>
          <w:w w:val="105"/>
        </w:rPr>
        <w:t>it</w:t>
      </w:r>
      <w:r>
        <w:rPr>
          <w:color w:val="231F20"/>
          <w:spacing w:val="-26"/>
          <w:w w:val="105"/>
        </w:rPr>
        <w:t> </w:t>
      </w:r>
      <w:r>
        <w:rPr>
          <w:color w:val="231F20"/>
          <w:w w:val="105"/>
        </w:rPr>
        <w:t>with</w:t>
      </w:r>
      <w:r>
        <w:rPr>
          <w:color w:val="231F20"/>
          <w:spacing w:val="-26"/>
          <w:w w:val="105"/>
        </w:rPr>
        <w:t> </w:t>
      </w:r>
      <w:r>
        <w:rPr>
          <w:color w:val="231F20"/>
          <w:w w:val="105"/>
        </w:rPr>
        <w:t>others.</w:t>
      </w:r>
      <w:r>
        <w:rPr>
          <w:color w:val="231F20"/>
          <w:spacing w:val="-26"/>
          <w:w w:val="105"/>
        </w:rPr>
        <w:t> </w:t>
      </w:r>
      <w:r>
        <w:rPr>
          <w:color w:val="231F20"/>
          <w:spacing w:val="-3"/>
          <w:w w:val="105"/>
        </w:rPr>
        <w:t>Unfortunately, </w:t>
      </w:r>
      <w:r>
        <w:rPr>
          <w:color w:val="231F20"/>
          <w:w w:val="105"/>
        </w:rPr>
        <w:t>the pleasure of performing is often forgotten when players become more concerned with the technicalities and notes. I also once</w:t>
      </w:r>
      <w:r>
        <w:rPr>
          <w:color w:val="231F20"/>
          <w:spacing w:val="-28"/>
          <w:w w:val="105"/>
        </w:rPr>
        <w:t> </w:t>
      </w:r>
      <w:r>
        <w:rPr>
          <w:color w:val="231F20"/>
          <w:w w:val="105"/>
        </w:rPr>
        <w:t>thought that</w:t>
      </w:r>
      <w:r>
        <w:rPr>
          <w:color w:val="231F20"/>
          <w:spacing w:val="-11"/>
          <w:w w:val="105"/>
        </w:rPr>
        <w:t> </w:t>
      </w:r>
      <w:r>
        <w:rPr>
          <w:color w:val="231F20"/>
          <w:w w:val="105"/>
        </w:rPr>
        <w:t>I</w:t>
      </w:r>
      <w:r>
        <w:rPr>
          <w:color w:val="231F20"/>
          <w:spacing w:val="-11"/>
          <w:w w:val="105"/>
        </w:rPr>
        <w:t> </w:t>
      </w:r>
      <w:r>
        <w:rPr>
          <w:color w:val="231F20"/>
          <w:w w:val="105"/>
        </w:rPr>
        <w:t>knew</w:t>
      </w:r>
      <w:r>
        <w:rPr>
          <w:color w:val="231F20"/>
          <w:spacing w:val="-11"/>
          <w:w w:val="105"/>
        </w:rPr>
        <w:t> </w:t>
      </w:r>
      <w:r>
        <w:rPr>
          <w:color w:val="231F20"/>
          <w:w w:val="105"/>
        </w:rPr>
        <w:t>all</w:t>
      </w:r>
      <w:r>
        <w:rPr>
          <w:color w:val="231F20"/>
          <w:spacing w:val="-11"/>
          <w:w w:val="105"/>
        </w:rPr>
        <w:t> </w:t>
      </w:r>
      <w:r>
        <w:rPr>
          <w:color w:val="231F20"/>
          <w:w w:val="105"/>
        </w:rPr>
        <w:t>the</w:t>
      </w:r>
      <w:r>
        <w:rPr>
          <w:color w:val="231F20"/>
          <w:spacing w:val="-11"/>
          <w:w w:val="105"/>
        </w:rPr>
        <w:t> </w:t>
      </w:r>
      <w:r>
        <w:rPr>
          <w:color w:val="231F20"/>
          <w:w w:val="105"/>
        </w:rPr>
        <w:t>important</w:t>
      </w:r>
      <w:r>
        <w:rPr>
          <w:color w:val="231F20"/>
          <w:spacing w:val="-11"/>
          <w:w w:val="105"/>
        </w:rPr>
        <w:t> </w:t>
      </w:r>
      <w:r>
        <w:rPr>
          <w:color w:val="231F20"/>
          <w:w w:val="105"/>
        </w:rPr>
        <w:t>keys</w:t>
      </w:r>
      <w:r>
        <w:rPr>
          <w:color w:val="231F20"/>
          <w:spacing w:val="-11"/>
          <w:w w:val="105"/>
        </w:rPr>
        <w:t> </w:t>
      </w:r>
      <w:r>
        <w:rPr>
          <w:color w:val="231F20"/>
          <w:w w:val="105"/>
        </w:rPr>
        <w:t>to</w:t>
      </w:r>
      <w:r>
        <w:rPr>
          <w:color w:val="231F20"/>
          <w:spacing w:val="-11"/>
          <w:w w:val="105"/>
        </w:rPr>
        <w:t> </w:t>
      </w:r>
      <w:r>
        <w:rPr>
          <w:color w:val="231F20"/>
          <w:w w:val="105"/>
        </w:rPr>
        <w:t>successful</w:t>
      </w:r>
      <w:r>
        <w:rPr>
          <w:color w:val="231F20"/>
          <w:spacing w:val="-11"/>
          <w:w w:val="105"/>
        </w:rPr>
        <w:t> </w:t>
      </w:r>
      <w:r>
        <w:rPr>
          <w:color w:val="231F20"/>
          <w:w w:val="105"/>
        </w:rPr>
        <w:t>piano</w:t>
      </w:r>
      <w:r>
        <w:rPr>
          <w:color w:val="231F20"/>
          <w:spacing w:val="-11"/>
          <w:w w:val="105"/>
        </w:rPr>
        <w:t> </w:t>
      </w:r>
      <w:r>
        <w:rPr>
          <w:color w:val="231F20"/>
          <w:w w:val="105"/>
        </w:rPr>
        <w:t>playing:</w:t>
      </w:r>
      <w:r>
        <w:rPr>
          <w:color w:val="231F20"/>
          <w:spacing w:val="-11"/>
          <w:w w:val="105"/>
        </w:rPr>
        <w:t> </w:t>
      </w:r>
      <w:r>
        <w:rPr>
          <w:color w:val="231F20"/>
          <w:w w:val="105"/>
        </w:rPr>
        <w:t>practice, technique,</w:t>
      </w:r>
      <w:r>
        <w:rPr>
          <w:color w:val="231F20"/>
          <w:spacing w:val="-13"/>
          <w:w w:val="105"/>
        </w:rPr>
        <w:t> </w:t>
      </w:r>
      <w:r>
        <w:rPr>
          <w:color w:val="231F20"/>
          <w:w w:val="105"/>
        </w:rPr>
        <w:t>dedication,</w:t>
      </w:r>
      <w:r>
        <w:rPr>
          <w:color w:val="231F20"/>
          <w:spacing w:val="-13"/>
          <w:w w:val="105"/>
        </w:rPr>
        <w:t> </w:t>
      </w:r>
      <w:r>
        <w:rPr>
          <w:color w:val="231F20"/>
          <w:w w:val="105"/>
        </w:rPr>
        <w:t>and</w:t>
      </w:r>
      <w:r>
        <w:rPr>
          <w:color w:val="231F20"/>
          <w:spacing w:val="-13"/>
          <w:w w:val="105"/>
        </w:rPr>
        <w:t> </w:t>
      </w:r>
      <w:r>
        <w:rPr>
          <w:color w:val="231F20"/>
          <w:w w:val="105"/>
        </w:rPr>
        <w:t>a</w:t>
      </w:r>
      <w:r>
        <w:rPr>
          <w:color w:val="231F20"/>
          <w:spacing w:val="-13"/>
          <w:w w:val="105"/>
        </w:rPr>
        <w:t> </w:t>
      </w:r>
      <w:r>
        <w:rPr>
          <w:color w:val="231F20"/>
          <w:w w:val="105"/>
        </w:rPr>
        <w:t>love</w:t>
      </w:r>
      <w:r>
        <w:rPr>
          <w:color w:val="231F20"/>
          <w:spacing w:val="-13"/>
          <w:w w:val="105"/>
        </w:rPr>
        <w:t> </w:t>
      </w:r>
      <w:r>
        <w:rPr>
          <w:color w:val="231F20"/>
          <w:w w:val="105"/>
        </w:rPr>
        <w:t>for</w:t>
      </w:r>
      <w:r>
        <w:rPr>
          <w:color w:val="231F20"/>
          <w:spacing w:val="-13"/>
          <w:w w:val="105"/>
        </w:rPr>
        <w:t> </w:t>
      </w:r>
      <w:r>
        <w:rPr>
          <w:color w:val="231F20"/>
          <w:w w:val="105"/>
        </w:rPr>
        <w:t>what</w:t>
      </w:r>
      <w:r>
        <w:rPr>
          <w:color w:val="231F20"/>
          <w:spacing w:val="-13"/>
          <w:w w:val="105"/>
        </w:rPr>
        <w:t> </w:t>
      </w:r>
      <w:r>
        <w:rPr>
          <w:color w:val="231F20"/>
          <w:w w:val="105"/>
        </w:rPr>
        <w:t>I</w:t>
      </w:r>
      <w:r>
        <w:rPr>
          <w:color w:val="231F20"/>
          <w:spacing w:val="-13"/>
          <w:w w:val="105"/>
        </w:rPr>
        <w:t> </w:t>
      </w:r>
      <w:r>
        <w:rPr>
          <w:color w:val="231F20"/>
          <w:w w:val="105"/>
        </w:rPr>
        <w:t>do.</w:t>
      </w:r>
      <w:r>
        <w:rPr>
          <w:color w:val="231F20"/>
          <w:spacing w:val="-13"/>
          <w:w w:val="105"/>
        </w:rPr>
        <w:t> </w:t>
      </w:r>
      <w:r>
        <w:rPr>
          <w:color w:val="231F20"/>
          <w:w w:val="105"/>
        </w:rPr>
        <w:t>Focused</w:t>
      </w:r>
      <w:r>
        <w:rPr>
          <w:color w:val="231F20"/>
          <w:spacing w:val="-13"/>
          <w:w w:val="105"/>
        </w:rPr>
        <w:t> </w:t>
      </w:r>
      <w:r>
        <w:rPr>
          <w:color w:val="231F20"/>
          <w:w w:val="105"/>
        </w:rPr>
        <w:t>on</w:t>
      </w:r>
      <w:r>
        <w:rPr>
          <w:color w:val="231F20"/>
          <w:spacing w:val="-13"/>
          <w:w w:val="105"/>
        </w:rPr>
        <w:t> </w:t>
      </w:r>
      <w:r>
        <w:rPr>
          <w:color w:val="231F20"/>
          <w:w w:val="105"/>
        </w:rPr>
        <w:t>the</w:t>
      </w:r>
      <w:r>
        <w:rPr>
          <w:color w:val="231F20"/>
          <w:spacing w:val="-13"/>
          <w:w w:val="105"/>
        </w:rPr>
        <w:t> </w:t>
      </w:r>
      <w:r>
        <w:rPr>
          <w:color w:val="231F20"/>
          <w:w w:val="105"/>
        </w:rPr>
        <w:t>details, I lost sight of my</w:t>
      </w:r>
      <w:r>
        <w:rPr>
          <w:color w:val="231F20"/>
          <w:spacing w:val="-38"/>
          <w:w w:val="105"/>
        </w:rPr>
        <w:t> </w:t>
      </w:r>
      <w:r>
        <w:rPr>
          <w:color w:val="231F20"/>
          <w:w w:val="105"/>
        </w:rPr>
        <w:t>audience.</w:t>
      </w:r>
    </w:p>
    <w:p>
      <w:pPr>
        <w:pStyle w:val="BodyText"/>
        <w:spacing w:line="259" w:lineRule="auto"/>
        <w:ind w:left="100" w:right="117" w:firstLine="299"/>
        <w:jc w:val="both"/>
      </w:pPr>
      <w:r>
        <w:rPr>
          <w:color w:val="231F20"/>
          <w:w w:val="105"/>
        </w:rPr>
        <w:t>During my sophomore </w:t>
      </w:r>
      <w:r>
        <w:rPr>
          <w:color w:val="231F20"/>
          <w:spacing w:val="-3"/>
          <w:w w:val="105"/>
        </w:rPr>
        <w:t>year, </w:t>
      </w:r>
      <w:r>
        <w:rPr>
          <w:color w:val="231F20"/>
          <w:w w:val="105"/>
        </w:rPr>
        <w:t>my friend invited me to join “Music from the Heart,” a group that showcased its musical talents to senior citizens. Although I accepted the invitation to support </w:t>
      </w:r>
      <w:r>
        <w:rPr>
          <w:color w:val="231F20"/>
          <w:spacing w:val="-4"/>
          <w:w w:val="105"/>
        </w:rPr>
        <w:t>her, </w:t>
      </w:r>
      <w:r>
        <w:rPr>
          <w:color w:val="231F20"/>
          <w:w w:val="105"/>
        </w:rPr>
        <w:t>I began to regret my choice as the first performance approached. not knowing how the seniors would respond to my performance, especially when   I made a mistake, performing before the seniors became a terrifying thought.</w:t>
      </w:r>
    </w:p>
    <w:p>
      <w:pPr>
        <w:pStyle w:val="BodyText"/>
        <w:spacing w:line="259" w:lineRule="auto"/>
        <w:ind w:left="100" w:right="117" w:firstLine="299"/>
        <w:jc w:val="both"/>
      </w:pPr>
      <w:r>
        <w:rPr>
          <w:color w:val="231F20"/>
          <w:w w:val="105"/>
        </w:rPr>
        <w:t>Although</w:t>
      </w:r>
      <w:r>
        <w:rPr>
          <w:color w:val="231F20"/>
          <w:spacing w:val="-12"/>
          <w:w w:val="105"/>
        </w:rPr>
        <w:t> </w:t>
      </w:r>
      <w:r>
        <w:rPr>
          <w:color w:val="231F20"/>
          <w:w w:val="105"/>
        </w:rPr>
        <w:t>my</w:t>
      </w:r>
      <w:r>
        <w:rPr>
          <w:color w:val="231F20"/>
          <w:spacing w:val="-12"/>
          <w:w w:val="105"/>
        </w:rPr>
        <w:t> </w:t>
      </w:r>
      <w:r>
        <w:rPr>
          <w:color w:val="231F20"/>
          <w:w w:val="105"/>
        </w:rPr>
        <w:t>first</w:t>
      </w:r>
      <w:r>
        <w:rPr>
          <w:color w:val="231F20"/>
          <w:spacing w:val="-12"/>
          <w:w w:val="105"/>
        </w:rPr>
        <w:t> </w:t>
      </w:r>
      <w:r>
        <w:rPr>
          <w:color w:val="231F20"/>
          <w:w w:val="105"/>
        </w:rPr>
        <w:t>performance</w:t>
      </w:r>
      <w:r>
        <w:rPr>
          <w:color w:val="231F20"/>
          <w:spacing w:val="-12"/>
          <w:w w:val="105"/>
        </w:rPr>
        <w:t> </w:t>
      </w:r>
      <w:r>
        <w:rPr>
          <w:color w:val="231F20"/>
          <w:w w:val="105"/>
        </w:rPr>
        <w:t>went</w:t>
      </w:r>
      <w:r>
        <w:rPr>
          <w:color w:val="231F20"/>
          <w:spacing w:val="-12"/>
          <w:w w:val="105"/>
        </w:rPr>
        <w:t> </w:t>
      </w:r>
      <w:r>
        <w:rPr>
          <w:color w:val="231F20"/>
          <w:spacing w:val="-4"/>
          <w:w w:val="105"/>
        </w:rPr>
        <w:t>smoothly,</w:t>
      </w:r>
      <w:r>
        <w:rPr>
          <w:color w:val="231F20"/>
          <w:spacing w:val="-12"/>
          <w:w w:val="105"/>
        </w:rPr>
        <w:t> </w:t>
      </w:r>
      <w:r>
        <w:rPr>
          <w:color w:val="231F20"/>
          <w:w w:val="105"/>
        </w:rPr>
        <w:t>it</w:t>
      </w:r>
      <w:r>
        <w:rPr>
          <w:color w:val="231F20"/>
          <w:spacing w:val="-12"/>
          <w:w w:val="105"/>
        </w:rPr>
        <w:t> </w:t>
      </w:r>
      <w:r>
        <w:rPr>
          <w:color w:val="231F20"/>
          <w:w w:val="105"/>
        </w:rPr>
        <w:t>was</w:t>
      </w:r>
      <w:r>
        <w:rPr>
          <w:color w:val="231F20"/>
          <w:spacing w:val="-12"/>
          <w:w w:val="105"/>
        </w:rPr>
        <w:t> </w:t>
      </w:r>
      <w:r>
        <w:rPr>
          <w:color w:val="231F20"/>
          <w:w w:val="105"/>
        </w:rPr>
        <w:t>hard</w:t>
      </w:r>
      <w:r>
        <w:rPr>
          <w:color w:val="231F20"/>
          <w:spacing w:val="-12"/>
          <w:w w:val="105"/>
        </w:rPr>
        <w:t> </w:t>
      </w:r>
      <w:r>
        <w:rPr>
          <w:color w:val="231F20"/>
          <w:w w:val="105"/>
        </w:rPr>
        <w:t>to</w:t>
      </w:r>
      <w:r>
        <w:rPr>
          <w:color w:val="231F20"/>
          <w:spacing w:val="-12"/>
          <w:w w:val="105"/>
        </w:rPr>
        <w:t> </w:t>
      </w:r>
      <w:r>
        <w:rPr>
          <w:color w:val="231F20"/>
          <w:w w:val="105"/>
        </w:rPr>
        <w:t>know whether the seniors enjoyed the pieces or the performance. While</w:t>
      </w:r>
      <w:r>
        <w:rPr>
          <w:color w:val="231F20"/>
          <w:spacing w:val="-15"/>
          <w:w w:val="105"/>
        </w:rPr>
        <w:t> </w:t>
      </w:r>
      <w:r>
        <w:rPr>
          <w:color w:val="231F20"/>
          <w:w w:val="105"/>
        </w:rPr>
        <w:t>the group</w:t>
      </w:r>
      <w:r>
        <w:rPr>
          <w:color w:val="231F20"/>
          <w:spacing w:val="-9"/>
          <w:w w:val="105"/>
        </w:rPr>
        <w:t> </w:t>
      </w:r>
      <w:r>
        <w:rPr>
          <w:color w:val="231F20"/>
          <w:w w:val="105"/>
        </w:rPr>
        <w:t>performed,</w:t>
      </w:r>
      <w:r>
        <w:rPr>
          <w:color w:val="231F20"/>
          <w:spacing w:val="-9"/>
          <w:w w:val="105"/>
        </w:rPr>
        <w:t> </w:t>
      </w:r>
      <w:r>
        <w:rPr>
          <w:color w:val="231F20"/>
          <w:w w:val="105"/>
        </w:rPr>
        <w:t>the</w:t>
      </w:r>
      <w:r>
        <w:rPr>
          <w:color w:val="231F20"/>
          <w:spacing w:val="-9"/>
          <w:w w:val="105"/>
        </w:rPr>
        <w:t> </w:t>
      </w:r>
      <w:r>
        <w:rPr>
          <w:color w:val="231F20"/>
          <w:w w:val="105"/>
        </w:rPr>
        <w:t>seniors</w:t>
      </w:r>
      <w:r>
        <w:rPr>
          <w:color w:val="231F20"/>
          <w:spacing w:val="-9"/>
          <w:w w:val="105"/>
        </w:rPr>
        <w:t> </w:t>
      </w:r>
      <w:r>
        <w:rPr>
          <w:color w:val="231F20"/>
          <w:w w:val="105"/>
        </w:rPr>
        <w:t>would</w:t>
      </w:r>
      <w:r>
        <w:rPr>
          <w:color w:val="231F20"/>
          <w:spacing w:val="-9"/>
          <w:w w:val="105"/>
        </w:rPr>
        <w:t> </w:t>
      </w:r>
      <w:r>
        <w:rPr>
          <w:color w:val="231F20"/>
          <w:w w:val="105"/>
        </w:rPr>
        <w:t>talk</w:t>
      </w:r>
      <w:r>
        <w:rPr>
          <w:color w:val="231F20"/>
          <w:spacing w:val="-9"/>
          <w:w w:val="105"/>
        </w:rPr>
        <w:t> </w:t>
      </w:r>
      <w:r>
        <w:rPr>
          <w:color w:val="231F20"/>
          <w:w w:val="105"/>
        </w:rPr>
        <w:t>to</w:t>
      </w:r>
      <w:r>
        <w:rPr>
          <w:color w:val="231F20"/>
          <w:spacing w:val="-9"/>
          <w:w w:val="105"/>
        </w:rPr>
        <w:t> </w:t>
      </w:r>
      <w:r>
        <w:rPr>
          <w:color w:val="231F20"/>
          <w:w w:val="105"/>
        </w:rPr>
        <w:t>each</w:t>
      </w:r>
      <w:r>
        <w:rPr>
          <w:color w:val="231F20"/>
          <w:spacing w:val="-9"/>
          <w:w w:val="105"/>
        </w:rPr>
        <w:t> </w:t>
      </w:r>
      <w:r>
        <w:rPr>
          <w:color w:val="231F20"/>
          <w:spacing w:val="-3"/>
          <w:w w:val="105"/>
        </w:rPr>
        <w:t>other,</w:t>
      </w:r>
      <w:r>
        <w:rPr>
          <w:color w:val="231F20"/>
          <w:spacing w:val="-9"/>
          <w:w w:val="105"/>
        </w:rPr>
        <w:t> </w:t>
      </w:r>
      <w:r>
        <w:rPr>
          <w:color w:val="231F20"/>
          <w:w w:val="105"/>
        </w:rPr>
        <w:t>pausing</w:t>
      </w:r>
      <w:r>
        <w:rPr>
          <w:color w:val="231F20"/>
          <w:spacing w:val="-9"/>
          <w:w w:val="105"/>
        </w:rPr>
        <w:t> </w:t>
      </w:r>
      <w:r>
        <w:rPr>
          <w:color w:val="231F20"/>
          <w:w w:val="105"/>
        </w:rPr>
        <w:t>to</w:t>
      </w:r>
      <w:r>
        <w:rPr>
          <w:color w:val="231F20"/>
          <w:spacing w:val="-9"/>
          <w:w w:val="105"/>
        </w:rPr>
        <w:t> </w:t>
      </w:r>
      <w:r>
        <w:rPr>
          <w:color w:val="231F20"/>
          <w:w w:val="105"/>
        </w:rPr>
        <w:t>clap</w:t>
      </w:r>
    </w:p>
    <w:p>
      <w:pPr>
        <w:pStyle w:val="BodyText"/>
        <w:spacing w:before="10"/>
        <w:rPr>
          <w:sz w:val="13"/>
        </w:rPr>
      </w:pPr>
    </w:p>
    <w:p>
      <w:pPr>
        <w:spacing w:before="94"/>
        <w:ind w:left="665" w:right="684" w:firstLine="0"/>
        <w:jc w:val="center"/>
        <w:rPr>
          <w:rFonts w:ascii="Arial"/>
          <w:b/>
          <w:sz w:val="18"/>
        </w:rPr>
      </w:pPr>
      <w:r>
        <w:rPr>
          <w:rFonts w:ascii="Arial"/>
          <w:b/>
          <w:color w:val="231F20"/>
          <w:sz w:val="18"/>
        </w:rPr>
        <w:t>75</w:t>
      </w:r>
    </w:p>
    <w:p>
      <w:pPr>
        <w:spacing w:after="0"/>
        <w:jc w:val="center"/>
        <w:rPr>
          <w:rFonts w:ascii="Arial"/>
          <w:sz w:val="18"/>
        </w:rPr>
        <w:sectPr>
          <w:headerReference w:type="even" r:id="rId37"/>
          <w:pgSz w:w="8640" w:h="12960"/>
          <w:pgMar w:header="0" w:footer="0" w:top="1220" w:bottom="280" w:left="1100" w:right="840"/>
        </w:sectPr>
      </w:pPr>
    </w:p>
    <w:p>
      <w:pPr>
        <w:pStyle w:val="BodyText"/>
        <w:spacing w:before="3"/>
        <w:rPr>
          <w:rFonts w:ascii="Arial"/>
          <w:b/>
          <w:sz w:val="24"/>
        </w:rPr>
      </w:pPr>
    </w:p>
    <w:p>
      <w:pPr>
        <w:pStyle w:val="BodyText"/>
        <w:spacing w:line="259" w:lineRule="auto" w:before="97"/>
        <w:ind w:left="100" w:right="117"/>
        <w:jc w:val="both"/>
      </w:pPr>
      <w:r>
        <w:rPr>
          <w:color w:val="231F20"/>
          <w:w w:val="105"/>
        </w:rPr>
        <w:t>at the end of each piece. Trying to impress the audience, I eventually grew accustomed to preparing a showy piece as the monthly perfor- mance approached.</w:t>
      </w:r>
    </w:p>
    <w:p>
      <w:pPr>
        <w:pStyle w:val="BodyText"/>
        <w:spacing w:line="259" w:lineRule="auto"/>
        <w:ind w:left="100" w:right="116" w:firstLine="299"/>
        <w:jc w:val="both"/>
      </w:pPr>
      <w:r>
        <w:rPr>
          <w:color w:val="231F20"/>
          <w:w w:val="105"/>
        </w:rPr>
        <w:t>So used to this monthly routine, I doubted that this performance would</w:t>
      </w:r>
      <w:r>
        <w:rPr>
          <w:color w:val="231F20"/>
          <w:spacing w:val="-23"/>
          <w:w w:val="105"/>
        </w:rPr>
        <w:t> </w:t>
      </w:r>
      <w:r>
        <w:rPr>
          <w:color w:val="231F20"/>
          <w:w w:val="105"/>
        </w:rPr>
        <w:t>be</w:t>
      </w:r>
      <w:r>
        <w:rPr>
          <w:color w:val="231F20"/>
          <w:spacing w:val="-23"/>
          <w:w w:val="105"/>
        </w:rPr>
        <w:t> </w:t>
      </w:r>
      <w:r>
        <w:rPr>
          <w:color w:val="231F20"/>
          <w:w w:val="105"/>
        </w:rPr>
        <w:t>different</w:t>
      </w:r>
      <w:r>
        <w:rPr>
          <w:color w:val="231F20"/>
          <w:spacing w:val="-23"/>
          <w:w w:val="105"/>
        </w:rPr>
        <w:t> </w:t>
      </w:r>
      <w:r>
        <w:rPr>
          <w:color w:val="231F20"/>
          <w:w w:val="105"/>
        </w:rPr>
        <w:t>from</w:t>
      </w:r>
      <w:r>
        <w:rPr>
          <w:color w:val="231F20"/>
          <w:spacing w:val="-23"/>
          <w:w w:val="105"/>
        </w:rPr>
        <w:t> </w:t>
      </w:r>
      <w:r>
        <w:rPr>
          <w:color w:val="231F20"/>
          <w:w w:val="105"/>
        </w:rPr>
        <w:t>the</w:t>
      </w:r>
      <w:r>
        <w:rPr>
          <w:color w:val="231F20"/>
          <w:spacing w:val="-23"/>
          <w:w w:val="105"/>
        </w:rPr>
        <w:t> </w:t>
      </w:r>
      <w:r>
        <w:rPr>
          <w:color w:val="231F20"/>
          <w:w w:val="105"/>
        </w:rPr>
        <w:t>previous</w:t>
      </w:r>
      <w:r>
        <w:rPr>
          <w:color w:val="231F20"/>
          <w:spacing w:val="-23"/>
          <w:w w:val="105"/>
        </w:rPr>
        <w:t> </w:t>
      </w:r>
      <w:r>
        <w:rPr>
          <w:color w:val="231F20"/>
          <w:w w:val="105"/>
        </w:rPr>
        <w:t>ones</w:t>
      </w:r>
      <w:r>
        <w:rPr>
          <w:color w:val="231F20"/>
          <w:spacing w:val="-23"/>
          <w:w w:val="105"/>
        </w:rPr>
        <w:t> </w:t>
      </w:r>
      <w:r>
        <w:rPr>
          <w:color w:val="231F20"/>
          <w:w w:val="105"/>
        </w:rPr>
        <w:t>when</w:t>
      </w:r>
      <w:r>
        <w:rPr>
          <w:color w:val="231F20"/>
          <w:spacing w:val="-23"/>
          <w:w w:val="105"/>
        </w:rPr>
        <w:t> </w:t>
      </w:r>
      <w:r>
        <w:rPr>
          <w:color w:val="231F20"/>
          <w:w w:val="105"/>
        </w:rPr>
        <w:t>I</w:t>
      </w:r>
      <w:r>
        <w:rPr>
          <w:color w:val="231F20"/>
          <w:spacing w:val="-23"/>
          <w:w w:val="105"/>
        </w:rPr>
        <w:t> </w:t>
      </w:r>
      <w:r>
        <w:rPr>
          <w:color w:val="231F20"/>
          <w:w w:val="105"/>
        </w:rPr>
        <w:t>was</w:t>
      </w:r>
      <w:r>
        <w:rPr>
          <w:color w:val="231F20"/>
          <w:spacing w:val="-23"/>
          <w:w w:val="105"/>
        </w:rPr>
        <w:t> </w:t>
      </w:r>
      <w:r>
        <w:rPr>
          <w:color w:val="231F20"/>
          <w:w w:val="105"/>
        </w:rPr>
        <w:t>ready</w:t>
      </w:r>
      <w:r>
        <w:rPr>
          <w:color w:val="231F20"/>
          <w:spacing w:val="-23"/>
          <w:w w:val="105"/>
        </w:rPr>
        <w:t> </w:t>
      </w:r>
      <w:r>
        <w:rPr>
          <w:color w:val="231F20"/>
          <w:w w:val="105"/>
        </w:rPr>
        <w:t>to</w:t>
      </w:r>
      <w:r>
        <w:rPr>
          <w:color w:val="231F20"/>
          <w:spacing w:val="-23"/>
          <w:w w:val="105"/>
        </w:rPr>
        <w:t> </w:t>
      </w:r>
      <w:r>
        <w:rPr>
          <w:color w:val="231F20"/>
          <w:w w:val="105"/>
        </w:rPr>
        <w:t>perform my</w:t>
      </w:r>
      <w:r>
        <w:rPr>
          <w:color w:val="231F20"/>
          <w:spacing w:val="-18"/>
          <w:w w:val="105"/>
        </w:rPr>
        <w:t> </w:t>
      </w:r>
      <w:r>
        <w:rPr>
          <w:color w:val="231F20"/>
          <w:w w:val="105"/>
        </w:rPr>
        <w:t>favorite</w:t>
      </w:r>
      <w:r>
        <w:rPr>
          <w:color w:val="231F20"/>
          <w:spacing w:val="-18"/>
          <w:w w:val="105"/>
        </w:rPr>
        <w:t> </w:t>
      </w:r>
      <w:r>
        <w:rPr>
          <w:color w:val="231F20"/>
          <w:w w:val="105"/>
        </w:rPr>
        <w:t>piece</w:t>
      </w:r>
      <w:r>
        <w:rPr>
          <w:color w:val="231F20"/>
          <w:spacing w:val="-18"/>
          <w:w w:val="105"/>
        </w:rPr>
        <w:t> </w:t>
      </w:r>
      <w:r>
        <w:rPr>
          <w:color w:val="231F20"/>
          <w:w w:val="105"/>
        </w:rPr>
        <w:t>one</w:t>
      </w:r>
      <w:r>
        <w:rPr>
          <w:color w:val="231F20"/>
          <w:spacing w:val="-18"/>
          <w:w w:val="105"/>
        </w:rPr>
        <w:t> </w:t>
      </w:r>
      <w:r>
        <w:rPr>
          <w:color w:val="231F20"/>
          <w:w w:val="105"/>
        </w:rPr>
        <w:t>summer</w:t>
      </w:r>
      <w:r>
        <w:rPr>
          <w:color w:val="231F20"/>
          <w:spacing w:val="-18"/>
          <w:w w:val="105"/>
        </w:rPr>
        <w:t> </w:t>
      </w:r>
      <w:r>
        <w:rPr>
          <w:color w:val="231F20"/>
          <w:spacing w:val="-9"/>
          <w:w w:val="105"/>
        </w:rPr>
        <w:t>day.</w:t>
      </w:r>
      <w:r>
        <w:rPr>
          <w:color w:val="231F20"/>
          <w:spacing w:val="-18"/>
          <w:w w:val="105"/>
        </w:rPr>
        <w:t> </w:t>
      </w:r>
      <w:r>
        <w:rPr>
          <w:color w:val="231F20"/>
          <w:w w:val="105"/>
        </w:rPr>
        <w:t>While</w:t>
      </w:r>
      <w:r>
        <w:rPr>
          <w:color w:val="231F20"/>
          <w:spacing w:val="-18"/>
          <w:w w:val="105"/>
        </w:rPr>
        <w:t> </w:t>
      </w:r>
      <w:r>
        <w:rPr>
          <w:color w:val="231F20"/>
          <w:w w:val="105"/>
        </w:rPr>
        <w:t>waiting</w:t>
      </w:r>
      <w:r>
        <w:rPr>
          <w:color w:val="231F20"/>
          <w:spacing w:val="-18"/>
          <w:w w:val="105"/>
        </w:rPr>
        <w:t> </w:t>
      </w:r>
      <w:r>
        <w:rPr>
          <w:color w:val="231F20"/>
          <w:w w:val="105"/>
        </w:rPr>
        <w:t>for</w:t>
      </w:r>
      <w:r>
        <w:rPr>
          <w:color w:val="231F20"/>
          <w:spacing w:val="-18"/>
          <w:w w:val="105"/>
        </w:rPr>
        <w:t> </w:t>
      </w:r>
      <w:r>
        <w:rPr>
          <w:color w:val="231F20"/>
          <w:w w:val="105"/>
        </w:rPr>
        <w:t>my</w:t>
      </w:r>
      <w:r>
        <w:rPr>
          <w:color w:val="231F20"/>
          <w:spacing w:val="-18"/>
          <w:w w:val="105"/>
        </w:rPr>
        <w:t> </w:t>
      </w:r>
      <w:r>
        <w:rPr>
          <w:color w:val="231F20"/>
          <w:w w:val="105"/>
        </w:rPr>
        <w:t>turn,</w:t>
      </w:r>
      <w:r>
        <w:rPr>
          <w:color w:val="231F20"/>
          <w:spacing w:val="-18"/>
          <w:w w:val="105"/>
        </w:rPr>
        <w:t> </w:t>
      </w:r>
      <w:r>
        <w:rPr>
          <w:color w:val="231F20"/>
          <w:w w:val="105"/>
        </w:rPr>
        <w:t>I</w:t>
      </w:r>
      <w:r>
        <w:rPr>
          <w:color w:val="231F20"/>
          <w:spacing w:val="-18"/>
          <w:w w:val="105"/>
        </w:rPr>
        <w:t> </w:t>
      </w:r>
      <w:r>
        <w:rPr>
          <w:color w:val="231F20"/>
          <w:w w:val="105"/>
        </w:rPr>
        <w:t>glanced around</w:t>
      </w:r>
      <w:r>
        <w:rPr>
          <w:color w:val="231F20"/>
          <w:spacing w:val="-14"/>
          <w:w w:val="105"/>
        </w:rPr>
        <w:t> </w:t>
      </w:r>
      <w:r>
        <w:rPr>
          <w:color w:val="231F20"/>
          <w:w w:val="105"/>
        </w:rPr>
        <w:t>the</w:t>
      </w:r>
      <w:r>
        <w:rPr>
          <w:color w:val="231F20"/>
          <w:spacing w:val="-14"/>
          <w:w w:val="105"/>
        </w:rPr>
        <w:t> </w:t>
      </w:r>
      <w:r>
        <w:rPr>
          <w:color w:val="231F20"/>
          <w:w w:val="105"/>
        </w:rPr>
        <w:t>room,</w:t>
      </w:r>
      <w:r>
        <w:rPr>
          <w:color w:val="231F20"/>
          <w:spacing w:val="-14"/>
          <w:w w:val="105"/>
        </w:rPr>
        <w:t> </w:t>
      </w:r>
      <w:r>
        <w:rPr>
          <w:color w:val="231F20"/>
          <w:w w:val="105"/>
        </w:rPr>
        <w:t>noting</w:t>
      </w:r>
      <w:r>
        <w:rPr>
          <w:color w:val="231F20"/>
          <w:spacing w:val="-14"/>
          <w:w w:val="105"/>
        </w:rPr>
        <w:t> </w:t>
      </w:r>
      <w:r>
        <w:rPr>
          <w:color w:val="231F20"/>
          <w:w w:val="105"/>
        </w:rPr>
        <w:t>with</w:t>
      </w:r>
      <w:r>
        <w:rPr>
          <w:color w:val="231F20"/>
          <w:spacing w:val="-14"/>
          <w:w w:val="105"/>
        </w:rPr>
        <w:t> </w:t>
      </w:r>
      <w:r>
        <w:rPr>
          <w:color w:val="231F20"/>
          <w:w w:val="105"/>
        </w:rPr>
        <w:t>some</w:t>
      </w:r>
      <w:r>
        <w:rPr>
          <w:color w:val="231F20"/>
          <w:spacing w:val="-14"/>
          <w:w w:val="105"/>
        </w:rPr>
        <w:t> </w:t>
      </w:r>
      <w:r>
        <w:rPr>
          <w:color w:val="231F20"/>
          <w:w w:val="105"/>
        </w:rPr>
        <w:t>uneasiness</w:t>
      </w:r>
      <w:r>
        <w:rPr>
          <w:color w:val="231F20"/>
          <w:spacing w:val="-14"/>
          <w:w w:val="105"/>
        </w:rPr>
        <w:t> </w:t>
      </w:r>
      <w:r>
        <w:rPr>
          <w:color w:val="231F20"/>
          <w:w w:val="105"/>
        </w:rPr>
        <w:t>the</w:t>
      </w:r>
      <w:r>
        <w:rPr>
          <w:color w:val="231F20"/>
          <w:spacing w:val="-14"/>
          <w:w w:val="105"/>
        </w:rPr>
        <w:t> </w:t>
      </w:r>
      <w:r>
        <w:rPr>
          <w:color w:val="231F20"/>
          <w:w w:val="105"/>
        </w:rPr>
        <w:t>growing</w:t>
      </w:r>
      <w:r>
        <w:rPr>
          <w:color w:val="231F20"/>
          <w:spacing w:val="-14"/>
          <w:w w:val="105"/>
        </w:rPr>
        <w:t> </w:t>
      </w:r>
      <w:r>
        <w:rPr>
          <w:color w:val="231F20"/>
          <w:w w:val="105"/>
        </w:rPr>
        <w:t>number</w:t>
      </w:r>
      <w:r>
        <w:rPr>
          <w:color w:val="231F20"/>
          <w:spacing w:val="-14"/>
          <w:w w:val="105"/>
        </w:rPr>
        <w:t> </w:t>
      </w:r>
      <w:r>
        <w:rPr>
          <w:color w:val="231F20"/>
          <w:w w:val="105"/>
        </w:rPr>
        <w:t>of seniors</w:t>
      </w:r>
      <w:r>
        <w:rPr>
          <w:color w:val="231F20"/>
          <w:spacing w:val="-9"/>
          <w:w w:val="105"/>
        </w:rPr>
        <w:t> </w:t>
      </w:r>
      <w:r>
        <w:rPr>
          <w:color w:val="231F20"/>
          <w:w w:val="105"/>
        </w:rPr>
        <w:t>gathered</w:t>
      </w:r>
      <w:r>
        <w:rPr>
          <w:color w:val="231F20"/>
          <w:spacing w:val="-9"/>
          <w:w w:val="105"/>
        </w:rPr>
        <w:t> </w:t>
      </w:r>
      <w:r>
        <w:rPr>
          <w:color w:val="231F20"/>
          <w:w w:val="105"/>
        </w:rPr>
        <w:t>around</w:t>
      </w:r>
      <w:r>
        <w:rPr>
          <w:color w:val="231F20"/>
          <w:spacing w:val="-9"/>
          <w:w w:val="105"/>
        </w:rPr>
        <w:t> </w:t>
      </w:r>
      <w:r>
        <w:rPr>
          <w:color w:val="231F20"/>
          <w:w w:val="105"/>
        </w:rPr>
        <w:t>the</w:t>
      </w:r>
      <w:r>
        <w:rPr>
          <w:color w:val="231F20"/>
          <w:spacing w:val="-9"/>
          <w:w w:val="105"/>
        </w:rPr>
        <w:t> </w:t>
      </w:r>
      <w:r>
        <w:rPr>
          <w:color w:val="231F20"/>
          <w:w w:val="105"/>
        </w:rPr>
        <w:t>piano.</w:t>
      </w:r>
      <w:r>
        <w:rPr>
          <w:color w:val="231F20"/>
          <w:spacing w:val="-9"/>
          <w:w w:val="105"/>
        </w:rPr>
        <w:t> </w:t>
      </w:r>
      <w:r>
        <w:rPr>
          <w:color w:val="231F20"/>
          <w:w w:val="105"/>
        </w:rPr>
        <w:t>Amidst</w:t>
      </w:r>
      <w:r>
        <w:rPr>
          <w:color w:val="231F20"/>
          <w:spacing w:val="-9"/>
          <w:w w:val="105"/>
        </w:rPr>
        <w:t> </w:t>
      </w:r>
      <w:r>
        <w:rPr>
          <w:color w:val="231F20"/>
          <w:w w:val="105"/>
        </w:rPr>
        <w:t>the</w:t>
      </w:r>
      <w:r>
        <w:rPr>
          <w:color w:val="231F20"/>
          <w:spacing w:val="-9"/>
          <w:w w:val="105"/>
        </w:rPr>
        <w:t> </w:t>
      </w:r>
      <w:r>
        <w:rPr>
          <w:color w:val="231F20"/>
          <w:w w:val="105"/>
        </w:rPr>
        <w:t>crowd</w:t>
      </w:r>
      <w:r>
        <w:rPr>
          <w:color w:val="231F20"/>
          <w:spacing w:val="-9"/>
          <w:w w:val="105"/>
        </w:rPr>
        <w:t> </w:t>
      </w:r>
      <w:r>
        <w:rPr>
          <w:color w:val="231F20"/>
          <w:w w:val="105"/>
        </w:rPr>
        <w:t>of</w:t>
      </w:r>
      <w:r>
        <w:rPr>
          <w:color w:val="231F20"/>
          <w:spacing w:val="-9"/>
          <w:w w:val="105"/>
        </w:rPr>
        <w:t> </w:t>
      </w:r>
      <w:r>
        <w:rPr>
          <w:color w:val="231F20"/>
          <w:w w:val="105"/>
        </w:rPr>
        <w:t>chattering</w:t>
      </w:r>
      <w:r>
        <w:rPr>
          <w:color w:val="231F20"/>
          <w:spacing w:val="-9"/>
          <w:w w:val="105"/>
        </w:rPr>
        <w:t> </w:t>
      </w:r>
      <w:r>
        <w:rPr>
          <w:color w:val="231F20"/>
          <w:w w:val="105"/>
        </w:rPr>
        <w:t>se- niors,</w:t>
      </w:r>
      <w:r>
        <w:rPr>
          <w:color w:val="231F20"/>
          <w:spacing w:val="-11"/>
          <w:w w:val="105"/>
        </w:rPr>
        <w:t> </w:t>
      </w:r>
      <w:r>
        <w:rPr>
          <w:color w:val="231F20"/>
          <w:w w:val="105"/>
        </w:rPr>
        <w:t>one</w:t>
      </w:r>
      <w:r>
        <w:rPr>
          <w:color w:val="231F20"/>
          <w:spacing w:val="-11"/>
          <w:w w:val="105"/>
        </w:rPr>
        <w:t> </w:t>
      </w:r>
      <w:r>
        <w:rPr>
          <w:color w:val="231F20"/>
          <w:spacing w:val="-4"/>
          <w:w w:val="105"/>
        </w:rPr>
        <w:t>woman’s</w:t>
      </w:r>
      <w:r>
        <w:rPr>
          <w:color w:val="231F20"/>
          <w:spacing w:val="-11"/>
          <w:w w:val="105"/>
        </w:rPr>
        <w:t> </w:t>
      </w:r>
      <w:r>
        <w:rPr>
          <w:color w:val="231F20"/>
          <w:w w:val="105"/>
        </w:rPr>
        <w:t>rapt</w:t>
      </w:r>
      <w:r>
        <w:rPr>
          <w:color w:val="231F20"/>
          <w:spacing w:val="-11"/>
          <w:w w:val="105"/>
        </w:rPr>
        <w:t> </w:t>
      </w:r>
      <w:r>
        <w:rPr>
          <w:color w:val="231F20"/>
          <w:w w:val="105"/>
        </w:rPr>
        <w:t>attention</w:t>
      </w:r>
      <w:r>
        <w:rPr>
          <w:color w:val="231F20"/>
          <w:spacing w:val="-11"/>
          <w:w w:val="105"/>
        </w:rPr>
        <w:t> </w:t>
      </w:r>
      <w:r>
        <w:rPr>
          <w:color w:val="231F20"/>
          <w:w w:val="105"/>
        </w:rPr>
        <w:t>to</w:t>
      </w:r>
      <w:r>
        <w:rPr>
          <w:color w:val="231F20"/>
          <w:spacing w:val="-11"/>
          <w:w w:val="105"/>
        </w:rPr>
        <w:t> </w:t>
      </w:r>
      <w:r>
        <w:rPr>
          <w:color w:val="231F20"/>
          <w:w w:val="105"/>
        </w:rPr>
        <w:t>the</w:t>
      </w:r>
      <w:r>
        <w:rPr>
          <w:color w:val="231F20"/>
          <w:spacing w:val="-11"/>
          <w:w w:val="105"/>
        </w:rPr>
        <w:t> </w:t>
      </w:r>
      <w:r>
        <w:rPr>
          <w:color w:val="231F20"/>
          <w:w w:val="105"/>
        </w:rPr>
        <w:t>performance</w:t>
      </w:r>
      <w:r>
        <w:rPr>
          <w:color w:val="231F20"/>
          <w:spacing w:val="-11"/>
          <w:w w:val="105"/>
        </w:rPr>
        <w:t> </w:t>
      </w:r>
      <w:r>
        <w:rPr>
          <w:color w:val="231F20"/>
          <w:w w:val="105"/>
        </w:rPr>
        <w:t>caught</w:t>
      </w:r>
      <w:r>
        <w:rPr>
          <w:color w:val="231F20"/>
          <w:spacing w:val="-11"/>
          <w:w w:val="105"/>
        </w:rPr>
        <w:t> </w:t>
      </w:r>
      <w:r>
        <w:rPr>
          <w:color w:val="231F20"/>
          <w:w w:val="105"/>
        </w:rPr>
        <w:t>my</w:t>
      </w:r>
      <w:r>
        <w:rPr>
          <w:color w:val="231F20"/>
          <w:spacing w:val="-11"/>
          <w:w w:val="105"/>
        </w:rPr>
        <w:t> </w:t>
      </w:r>
      <w:r>
        <w:rPr>
          <w:color w:val="231F20"/>
          <w:w w:val="105"/>
        </w:rPr>
        <w:t>inter- est. She greeted each performer with a wide toothy smile and made a small</w:t>
      </w:r>
      <w:r>
        <w:rPr>
          <w:color w:val="231F20"/>
          <w:spacing w:val="-10"/>
          <w:w w:val="105"/>
        </w:rPr>
        <w:t> </w:t>
      </w:r>
      <w:r>
        <w:rPr>
          <w:color w:val="231F20"/>
          <w:w w:val="105"/>
        </w:rPr>
        <w:t>comment</w:t>
      </w:r>
      <w:r>
        <w:rPr>
          <w:color w:val="231F20"/>
          <w:spacing w:val="-10"/>
          <w:w w:val="105"/>
        </w:rPr>
        <w:t> </w:t>
      </w:r>
      <w:r>
        <w:rPr>
          <w:color w:val="231F20"/>
          <w:w w:val="105"/>
        </w:rPr>
        <w:t>about</w:t>
      </w:r>
      <w:r>
        <w:rPr>
          <w:color w:val="231F20"/>
          <w:spacing w:val="-10"/>
          <w:w w:val="105"/>
        </w:rPr>
        <w:t> </w:t>
      </w:r>
      <w:r>
        <w:rPr>
          <w:color w:val="231F20"/>
          <w:w w:val="105"/>
        </w:rPr>
        <w:t>the</w:t>
      </w:r>
      <w:r>
        <w:rPr>
          <w:color w:val="231F20"/>
          <w:spacing w:val="-10"/>
          <w:w w:val="105"/>
        </w:rPr>
        <w:t> </w:t>
      </w:r>
      <w:r>
        <w:rPr>
          <w:color w:val="231F20"/>
          <w:w w:val="105"/>
        </w:rPr>
        <w:t>composition.</w:t>
      </w:r>
      <w:r>
        <w:rPr>
          <w:color w:val="231F20"/>
          <w:spacing w:val="-10"/>
          <w:w w:val="105"/>
        </w:rPr>
        <w:t> </w:t>
      </w:r>
      <w:r>
        <w:rPr>
          <w:color w:val="231F20"/>
          <w:w w:val="105"/>
        </w:rPr>
        <w:t>Uncertain</w:t>
      </w:r>
      <w:r>
        <w:rPr>
          <w:color w:val="231F20"/>
          <w:spacing w:val="-10"/>
          <w:w w:val="105"/>
        </w:rPr>
        <w:t> </w:t>
      </w:r>
      <w:r>
        <w:rPr>
          <w:color w:val="231F20"/>
          <w:w w:val="105"/>
        </w:rPr>
        <w:t>of</w:t>
      </w:r>
      <w:r>
        <w:rPr>
          <w:color w:val="231F20"/>
          <w:spacing w:val="-10"/>
          <w:w w:val="105"/>
        </w:rPr>
        <w:t> </w:t>
      </w:r>
      <w:r>
        <w:rPr>
          <w:color w:val="231F20"/>
          <w:w w:val="105"/>
        </w:rPr>
        <w:t>her</w:t>
      </w:r>
      <w:r>
        <w:rPr>
          <w:color w:val="231F20"/>
          <w:spacing w:val="-10"/>
          <w:w w:val="105"/>
        </w:rPr>
        <w:t> </w:t>
      </w:r>
      <w:r>
        <w:rPr>
          <w:color w:val="231F20"/>
          <w:w w:val="105"/>
        </w:rPr>
        <w:t>expectations, I</w:t>
      </w:r>
      <w:r>
        <w:rPr>
          <w:color w:val="231F20"/>
          <w:spacing w:val="-14"/>
          <w:w w:val="105"/>
        </w:rPr>
        <w:t> </w:t>
      </w:r>
      <w:r>
        <w:rPr>
          <w:color w:val="231F20"/>
          <w:w w:val="105"/>
        </w:rPr>
        <w:t>watched</w:t>
      </w:r>
      <w:r>
        <w:rPr>
          <w:color w:val="231F20"/>
          <w:spacing w:val="-14"/>
          <w:w w:val="105"/>
        </w:rPr>
        <w:t> </w:t>
      </w:r>
      <w:r>
        <w:rPr>
          <w:color w:val="231F20"/>
          <w:w w:val="105"/>
        </w:rPr>
        <w:t>for</w:t>
      </w:r>
      <w:r>
        <w:rPr>
          <w:color w:val="231F20"/>
          <w:spacing w:val="-14"/>
          <w:w w:val="105"/>
        </w:rPr>
        <w:t> </w:t>
      </w:r>
      <w:r>
        <w:rPr>
          <w:color w:val="231F20"/>
          <w:w w:val="105"/>
        </w:rPr>
        <w:t>her</w:t>
      </w:r>
      <w:r>
        <w:rPr>
          <w:color w:val="231F20"/>
          <w:spacing w:val="-14"/>
          <w:w w:val="105"/>
        </w:rPr>
        <w:t> </w:t>
      </w:r>
      <w:r>
        <w:rPr>
          <w:color w:val="231F20"/>
          <w:w w:val="105"/>
        </w:rPr>
        <w:t>reaction</w:t>
      </w:r>
      <w:r>
        <w:rPr>
          <w:color w:val="231F20"/>
          <w:spacing w:val="-14"/>
          <w:w w:val="105"/>
        </w:rPr>
        <w:t> </w:t>
      </w:r>
      <w:r>
        <w:rPr>
          <w:color w:val="231F20"/>
          <w:w w:val="105"/>
        </w:rPr>
        <w:t>when</w:t>
      </w:r>
      <w:r>
        <w:rPr>
          <w:color w:val="231F20"/>
          <w:spacing w:val="-14"/>
          <w:w w:val="105"/>
        </w:rPr>
        <w:t> </w:t>
      </w:r>
      <w:r>
        <w:rPr>
          <w:color w:val="231F20"/>
          <w:w w:val="105"/>
        </w:rPr>
        <w:t>I</w:t>
      </w:r>
      <w:r>
        <w:rPr>
          <w:color w:val="231F20"/>
          <w:spacing w:val="-14"/>
          <w:w w:val="105"/>
        </w:rPr>
        <w:t> </w:t>
      </w:r>
      <w:r>
        <w:rPr>
          <w:color w:val="231F20"/>
          <w:w w:val="105"/>
        </w:rPr>
        <w:t>rose</w:t>
      </w:r>
      <w:r>
        <w:rPr>
          <w:color w:val="231F20"/>
          <w:spacing w:val="-14"/>
          <w:w w:val="105"/>
        </w:rPr>
        <w:t> </w:t>
      </w:r>
      <w:r>
        <w:rPr>
          <w:color w:val="231F20"/>
          <w:w w:val="105"/>
        </w:rPr>
        <w:t>to</w:t>
      </w:r>
      <w:r>
        <w:rPr>
          <w:color w:val="231F20"/>
          <w:spacing w:val="-14"/>
          <w:w w:val="105"/>
        </w:rPr>
        <w:t> </w:t>
      </w:r>
      <w:r>
        <w:rPr>
          <w:color w:val="231F20"/>
          <w:w w:val="105"/>
        </w:rPr>
        <w:t>introduce</w:t>
      </w:r>
      <w:r>
        <w:rPr>
          <w:color w:val="231F20"/>
          <w:spacing w:val="-14"/>
          <w:w w:val="105"/>
        </w:rPr>
        <w:t> </w:t>
      </w:r>
      <w:r>
        <w:rPr>
          <w:color w:val="231F20"/>
          <w:w w:val="105"/>
        </w:rPr>
        <w:t>my</w:t>
      </w:r>
      <w:r>
        <w:rPr>
          <w:color w:val="231F20"/>
          <w:spacing w:val="-14"/>
          <w:w w:val="105"/>
        </w:rPr>
        <w:t> </w:t>
      </w:r>
      <w:r>
        <w:rPr>
          <w:color w:val="231F20"/>
          <w:w w:val="105"/>
        </w:rPr>
        <w:t>piece,</w:t>
      </w:r>
      <w:r>
        <w:rPr>
          <w:color w:val="231F20"/>
          <w:spacing w:val="-14"/>
          <w:w w:val="105"/>
        </w:rPr>
        <w:t> </w:t>
      </w:r>
      <w:r>
        <w:rPr>
          <w:color w:val="231F20"/>
          <w:w w:val="105"/>
        </w:rPr>
        <w:t>“Clair</w:t>
      </w:r>
      <w:r>
        <w:rPr>
          <w:color w:val="231F20"/>
          <w:spacing w:val="-14"/>
          <w:w w:val="105"/>
        </w:rPr>
        <w:t> </w:t>
      </w:r>
      <w:r>
        <w:rPr>
          <w:color w:val="231F20"/>
          <w:w w:val="105"/>
        </w:rPr>
        <w:t>de Lune”</w:t>
      </w:r>
      <w:r>
        <w:rPr>
          <w:color w:val="231F20"/>
          <w:spacing w:val="-19"/>
          <w:w w:val="105"/>
        </w:rPr>
        <w:t> </w:t>
      </w:r>
      <w:r>
        <w:rPr>
          <w:color w:val="231F20"/>
          <w:w w:val="105"/>
        </w:rPr>
        <w:t>by</w:t>
      </w:r>
      <w:r>
        <w:rPr>
          <w:color w:val="231F20"/>
          <w:spacing w:val="-19"/>
          <w:w w:val="105"/>
        </w:rPr>
        <w:t> </w:t>
      </w:r>
      <w:r>
        <w:rPr>
          <w:color w:val="231F20"/>
          <w:w w:val="105"/>
        </w:rPr>
        <w:t>Claude</w:t>
      </w:r>
      <w:r>
        <w:rPr>
          <w:color w:val="231F20"/>
          <w:spacing w:val="-19"/>
          <w:w w:val="105"/>
        </w:rPr>
        <w:t> </w:t>
      </w:r>
      <w:r>
        <w:rPr>
          <w:color w:val="231F20"/>
          <w:spacing w:val="-5"/>
          <w:w w:val="105"/>
        </w:rPr>
        <w:t>Debussy.</w:t>
      </w:r>
    </w:p>
    <w:p>
      <w:pPr>
        <w:pStyle w:val="BodyText"/>
        <w:ind w:left="399"/>
      </w:pPr>
      <w:r>
        <w:rPr>
          <w:color w:val="231F20"/>
          <w:w w:val="105"/>
        </w:rPr>
        <w:t>“Ooh, I love that song,” was all she said in response.</w:t>
      </w:r>
    </w:p>
    <w:p>
      <w:pPr>
        <w:pStyle w:val="BodyText"/>
        <w:spacing w:line="259" w:lineRule="auto" w:before="20"/>
        <w:ind w:left="100" w:right="117" w:firstLine="299"/>
        <w:jc w:val="both"/>
      </w:pPr>
      <w:r>
        <w:rPr>
          <w:color w:val="231F20"/>
          <w:w w:val="105"/>
        </w:rPr>
        <w:t>A smile crossed my face when I discovered that she shared my</w:t>
      </w:r>
      <w:r>
        <w:rPr>
          <w:color w:val="231F20"/>
          <w:spacing w:val="-33"/>
          <w:w w:val="105"/>
        </w:rPr>
        <w:t> </w:t>
      </w:r>
      <w:r>
        <w:rPr>
          <w:color w:val="231F20"/>
          <w:w w:val="105"/>
        </w:rPr>
        <w:t>en- thusiasm for the composition. </w:t>
      </w:r>
      <w:r>
        <w:rPr>
          <w:color w:val="231F20"/>
          <w:spacing w:val="-12"/>
          <w:w w:val="105"/>
        </w:rPr>
        <w:t>To </w:t>
      </w:r>
      <w:r>
        <w:rPr>
          <w:color w:val="231F20"/>
          <w:w w:val="105"/>
        </w:rPr>
        <w:t>demonstrate to her how much I</w:t>
      </w:r>
      <w:r>
        <w:rPr>
          <w:color w:val="231F20"/>
          <w:spacing w:val="-35"/>
          <w:w w:val="105"/>
        </w:rPr>
        <w:t> </w:t>
      </w:r>
      <w:r>
        <w:rPr>
          <w:color w:val="231F20"/>
          <w:w w:val="105"/>
        </w:rPr>
        <w:t>en- joyed the song, I played my best to convey what made this</w:t>
      </w:r>
      <w:r>
        <w:rPr>
          <w:color w:val="231F20"/>
          <w:spacing w:val="-14"/>
          <w:w w:val="105"/>
        </w:rPr>
        <w:t> </w:t>
      </w:r>
      <w:r>
        <w:rPr>
          <w:color w:val="231F20"/>
          <w:w w:val="105"/>
        </w:rPr>
        <w:t>moonlight song</w:t>
      </w:r>
      <w:r>
        <w:rPr>
          <w:color w:val="231F20"/>
          <w:spacing w:val="-7"/>
          <w:w w:val="105"/>
        </w:rPr>
        <w:t> </w:t>
      </w:r>
      <w:r>
        <w:rPr>
          <w:color w:val="231F20"/>
          <w:w w:val="105"/>
        </w:rPr>
        <w:t>so</w:t>
      </w:r>
      <w:r>
        <w:rPr>
          <w:color w:val="231F20"/>
          <w:spacing w:val="-7"/>
          <w:w w:val="105"/>
        </w:rPr>
        <w:t> </w:t>
      </w:r>
      <w:r>
        <w:rPr>
          <w:color w:val="231F20"/>
          <w:w w:val="105"/>
        </w:rPr>
        <w:t>special</w:t>
      </w:r>
      <w:r>
        <w:rPr>
          <w:color w:val="231F20"/>
          <w:spacing w:val="-7"/>
          <w:w w:val="105"/>
        </w:rPr>
        <w:t> </w:t>
      </w:r>
      <w:r>
        <w:rPr>
          <w:color w:val="231F20"/>
          <w:w w:val="105"/>
        </w:rPr>
        <w:t>to</w:t>
      </w:r>
      <w:r>
        <w:rPr>
          <w:color w:val="231F20"/>
          <w:spacing w:val="-7"/>
          <w:w w:val="105"/>
        </w:rPr>
        <w:t> </w:t>
      </w:r>
      <w:r>
        <w:rPr>
          <w:color w:val="231F20"/>
          <w:w w:val="105"/>
        </w:rPr>
        <w:t>me.</w:t>
      </w:r>
      <w:r>
        <w:rPr>
          <w:color w:val="231F20"/>
          <w:spacing w:val="-7"/>
          <w:w w:val="105"/>
        </w:rPr>
        <w:t> </w:t>
      </w:r>
      <w:r>
        <w:rPr>
          <w:color w:val="231F20"/>
          <w:w w:val="105"/>
        </w:rPr>
        <w:t>My</w:t>
      </w:r>
      <w:r>
        <w:rPr>
          <w:color w:val="231F20"/>
          <w:spacing w:val="-7"/>
          <w:w w:val="105"/>
        </w:rPr>
        <w:t> </w:t>
      </w:r>
      <w:r>
        <w:rPr>
          <w:color w:val="231F20"/>
          <w:w w:val="105"/>
        </w:rPr>
        <w:t>minor</w:t>
      </w:r>
      <w:r>
        <w:rPr>
          <w:color w:val="231F20"/>
          <w:spacing w:val="-7"/>
          <w:w w:val="105"/>
        </w:rPr>
        <w:t> </w:t>
      </w:r>
      <w:r>
        <w:rPr>
          <w:color w:val="231F20"/>
          <w:w w:val="105"/>
        </w:rPr>
        <w:t>concerns</w:t>
      </w:r>
      <w:r>
        <w:rPr>
          <w:color w:val="231F20"/>
          <w:spacing w:val="-7"/>
          <w:w w:val="105"/>
        </w:rPr>
        <w:t> </w:t>
      </w:r>
      <w:r>
        <w:rPr>
          <w:color w:val="231F20"/>
          <w:w w:val="105"/>
        </w:rPr>
        <w:t>on</w:t>
      </w:r>
      <w:r>
        <w:rPr>
          <w:color w:val="231F20"/>
          <w:spacing w:val="-7"/>
          <w:w w:val="105"/>
        </w:rPr>
        <w:t> </w:t>
      </w:r>
      <w:r>
        <w:rPr>
          <w:color w:val="231F20"/>
          <w:w w:val="105"/>
        </w:rPr>
        <w:t>technicalities</w:t>
      </w:r>
      <w:r>
        <w:rPr>
          <w:color w:val="231F20"/>
          <w:spacing w:val="-7"/>
          <w:w w:val="105"/>
        </w:rPr>
        <w:t> </w:t>
      </w:r>
      <w:r>
        <w:rPr>
          <w:color w:val="231F20"/>
          <w:w w:val="105"/>
        </w:rPr>
        <w:t>slowly</w:t>
      </w:r>
      <w:r>
        <w:rPr>
          <w:color w:val="231F20"/>
          <w:spacing w:val="-7"/>
          <w:w w:val="105"/>
        </w:rPr>
        <w:t> </w:t>
      </w:r>
      <w:r>
        <w:rPr>
          <w:color w:val="231F20"/>
          <w:w w:val="105"/>
        </w:rPr>
        <w:t>dis- sipated as the song progressed. All that mattered then was playing</w:t>
      </w:r>
      <w:r>
        <w:rPr>
          <w:color w:val="231F20"/>
          <w:spacing w:val="-24"/>
          <w:w w:val="105"/>
        </w:rPr>
        <w:t> </w:t>
      </w:r>
      <w:r>
        <w:rPr>
          <w:color w:val="231F20"/>
          <w:w w:val="105"/>
        </w:rPr>
        <w:t>the song</w:t>
      </w:r>
      <w:r>
        <w:rPr>
          <w:color w:val="231F20"/>
          <w:spacing w:val="-6"/>
          <w:w w:val="105"/>
        </w:rPr>
        <w:t> </w:t>
      </w:r>
      <w:r>
        <w:rPr>
          <w:color w:val="231F20"/>
          <w:w w:val="105"/>
        </w:rPr>
        <w:t>I</w:t>
      </w:r>
      <w:r>
        <w:rPr>
          <w:color w:val="231F20"/>
          <w:spacing w:val="-6"/>
          <w:w w:val="105"/>
        </w:rPr>
        <w:t> </w:t>
      </w:r>
      <w:r>
        <w:rPr>
          <w:color w:val="231F20"/>
          <w:w w:val="105"/>
        </w:rPr>
        <w:t>loved</w:t>
      </w:r>
      <w:r>
        <w:rPr>
          <w:color w:val="231F20"/>
          <w:spacing w:val="-6"/>
          <w:w w:val="105"/>
        </w:rPr>
        <w:t> </w:t>
      </w:r>
      <w:r>
        <w:rPr>
          <w:color w:val="231F20"/>
          <w:w w:val="105"/>
        </w:rPr>
        <w:t>as</w:t>
      </w:r>
      <w:r>
        <w:rPr>
          <w:color w:val="231F20"/>
          <w:spacing w:val="-6"/>
          <w:w w:val="105"/>
        </w:rPr>
        <w:t> </w:t>
      </w:r>
      <w:r>
        <w:rPr>
          <w:color w:val="231F20"/>
          <w:w w:val="105"/>
        </w:rPr>
        <w:t>well</w:t>
      </w:r>
      <w:r>
        <w:rPr>
          <w:color w:val="231F20"/>
          <w:spacing w:val="-6"/>
          <w:w w:val="105"/>
        </w:rPr>
        <w:t> </w:t>
      </w:r>
      <w:r>
        <w:rPr>
          <w:color w:val="231F20"/>
          <w:w w:val="105"/>
        </w:rPr>
        <w:t>as</w:t>
      </w:r>
      <w:r>
        <w:rPr>
          <w:color w:val="231F20"/>
          <w:spacing w:val="-6"/>
          <w:w w:val="105"/>
        </w:rPr>
        <w:t> </w:t>
      </w:r>
      <w:r>
        <w:rPr>
          <w:color w:val="231F20"/>
          <w:w w:val="105"/>
        </w:rPr>
        <w:t>I</w:t>
      </w:r>
      <w:r>
        <w:rPr>
          <w:color w:val="231F20"/>
          <w:spacing w:val="-6"/>
          <w:w w:val="105"/>
        </w:rPr>
        <w:t> </w:t>
      </w:r>
      <w:r>
        <w:rPr>
          <w:color w:val="231F20"/>
          <w:w w:val="105"/>
        </w:rPr>
        <w:t>could.</w:t>
      </w:r>
      <w:r>
        <w:rPr>
          <w:color w:val="231F20"/>
          <w:spacing w:val="-6"/>
          <w:w w:val="105"/>
        </w:rPr>
        <w:t> </w:t>
      </w:r>
      <w:r>
        <w:rPr>
          <w:color w:val="231F20"/>
          <w:w w:val="105"/>
        </w:rPr>
        <w:t>For</w:t>
      </w:r>
      <w:r>
        <w:rPr>
          <w:color w:val="231F20"/>
          <w:spacing w:val="-6"/>
          <w:w w:val="105"/>
        </w:rPr>
        <w:t> </w:t>
      </w:r>
      <w:r>
        <w:rPr>
          <w:color w:val="231F20"/>
          <w:w w:val="105"/>
        </w:rPr>
        <w:t>the</w:t>
      </w:r>
      <w:r>
        <w:rPr>
          <w:color w:val="231F20"/>
          <w:spacing w:val="-6"/>
          <w:w w:val="105"/>
        </w:rPr>
        <w:t> </w:t>
      </w:r>
      <w:r>
        <w:rPr>
          <w:color w:val="231F20"/>
          <w:w w:val="105"/>
        </w:rPr>
        <w:t>first</w:t>
      </w:r>
      <w:r>
        <w:rPr>
          <w:color w:val="231F20"/>
          <w:spacing w:val="-6"/>
          <w:w w:val="105"/>
        </w:rPr>
        <w:t> </w:t>
      </w:r>
      <w:r>
        <w:rPr>
          <w:color w:val="231F20"/>
          <w:w w:val="105"/>
        </w:rPr>
        <w:t>time,</w:t>
      </w:r>
      <w:r>
        <w:rPr>
          <w:color w:val="231F20"/>
          <w:spacing w:val="-6"/>
          <w:w w:val="105"/>
        </w:rPr>
        <w:t> </w:t>
      </w:r>
      <w:r>
        <w:rPr>
          <w:color w:val="231F20"/>
          <w:w w:val="105"/>
        </w:rPr>
        <w:t>I</w:t>
      </w:r>
      <w:r>
        <w:rPr>
          <w:color w:val="231F20"/>
          <w:spacing w:val="-6"/>
          <w:w w:val="105"/>
        </w:rPr>
        <w:t> </w:t>
      </w:r>
      <w:r>
        <w:rPr>
          <w:color w:val="231F20"/>
          <w:w w:val="105"/>
        </w:rPr>
        <w:t>felt</w:t>
      </w:r>
      <w:r>
        <w:rPr>
          <w:color w:val="231F20"/>
          <w:spacing w:val="-6"/>
          <w:w w:val="105"/>
        </w:rPr>
        <w:t> </w:t>
      </w:r>
      <w:r>
        <w:rPr>
          <w:color w:val="231F20"/>
          <w:w w:val="105"/>
        </w:rPr>
        <w:t>contented</w:t>
      </w:r>
      <w:r>
        <w:rPr>
          <w:color w:val="231F20"/>
          <w:spacing w:val="-6"/>
          <w:w w:val="105"/>
        </w:rPr>
        <w:t> </w:t>
      </w:r>
      <w:r>
        <w:rPr>
          <w:color w:val="231F20"/>
          <w:w w:val="105"/>
        </w:rPr>
        <w:t>with my performance, undisturbed by</w:t>
      </w:r>
      <w:r>
        <w:rPr>
          <w:color w:val="231F20"/>
          <w:spacing w:val="-12"/>
          <w:w w:val="105"/>
        </w:rPr>
        <w:t> </w:t>
      </w:r>
      <w:r>
        <w:rPr>
          <w:color w:val="231F20"/>
          <w:w w:val="105"/>
        </w:rPr>
        <w:t>mistakes.</w:t>
      </w:r>
    </w:p>
    <w:p>
      <w:pPr>
        <w:pStyle w:val="BodyText"/>
        <w:spacing w:line="259" w:lineRule="auto"/>
        <w:ind w:left="100" w:right="117" w:firstLine="299"/>
        <w:jc w:val="both"/>
      </w:pPr>
      <w:r>
        <w:rPr>
          <w:color w:val="231F20"/>
          <w:w w:val="105"/>
        </w:rPr>
        <w:t>The</w:t>
      </w:r>
      <w:r>
        <w:rPr>
          <w:color w:val="231F20"/>
          <w:spacing w:val="-32"/>
          <w:w w:val="105"/>
        </w:rPr>
        <w:t> </w:t>
      </w:r>
      <w:r>
        <w:rPr>
          <w:color w:val="231F20"/>
          <w:w w:val="105"/>
        </w:rPr>
        <w:t>performance</w:t>
      </w:r>
      <w:r>
        <w:rPr>
          <w:color w:val="231F20"/>
          <w:spacing w:val="-32"/>
          <w:w w:val="105"/>
        </w:rPr>
        <w:t> </w:t>
      </w:r>
      <w:r>
        <w:rPr>
          <w:color w:val="231F20"/>
          <w:w w:val="105"/>
        </w:rPr>
        <w:t>was</w:t>
      </w:r>
      <w:r>
        <w:rPr>
          <w:color w:val="231F20"/>
          <w:spacing w:val="-32"/>
          <w:w w:val="105"/>
        </w:rPr>
        <w:t> </w:t>
      </w:r>
      <w:r>
        <w:rPr>
          <w:color w:val="231F20"/>
          <w:w w:val="105"/>
        </w:rPr>
        <w:t>far</w:t>
      </w:r>
      <w:r>
        <w:rPr>
          <w:color w:val="231F20"/>
          <w:spacing w:val="-32"/>
          <w:w w:val="105"/>
        </w:rPr>
        <w:t> </w:t>
      </w:r>
      <w:r>
        <w:rPr>
          <w:color w:val="231F20"/>
          <w:w w:val="105"/>
        </w:rPr>
        <w:t>from</w:t>
      </w:r>
      <w:r>
        <w:rPr>
          <w:color w:val="231F20"/>
          <w:spacing w:val="-32"/>
          <w:w w:val="105"/>
        </w:rPr>
        <w:t> </w:t>
      </w:r>
      <w:r>
        <w:rPr>
          <w:color w:val="231F20"/>
          <w:w w:val="105"/>
        </w:rPr>
        <w:t>perfect.</w:t>
      </w:r>
      <w:r>
        <w:rPr>
          <w:color w:val="231F20"/>
          <w:spacing w:val="-32"/>
          <w:w w:val="105"/>
        </w:rPr>
        <w:t> </w:t>
      </w:r>
      <w:r>
        <w:rPr>
          <w:color w:val="231F20"/>
          <w:w w:val="105"/>
        </w:rPr>
        <w:t>However,</w:t>
      </w:r>
      <w:r>
        <w:rPr>
          <w:color w:val="231F20"/>
          <w:spacing w:val="-32"/>
          <w:w w:val="105"/>
        </w:rPr>
        <w:t> </w:t>
      </w:r>
      <w:r>
        <w:rPr>
          <w:color w:val="231F20"/>
          <w:w w:val="105"/>
        </w:rPr>
        <w:t>none</w:t>
      </w:r>
      <w:r>
        <w:rPr>
          <w:color w:val="231F20"/>
          <w:spacing w:val="-32"/>
          <w:w w:val="105"/>
        </w:rPr>
        <w:t> </w:t>
      </w:r>
      <w:r>
        <w:rPr>
          <w:color w:val="231F20"/>
          <w:w w:val="105"/>
        </w:rPr>
        <w:t>of</w:t>
      </w:r>
      <w:r>
        <w:rPr>
          <w:color w:val="231F20"/>
          <w:spacing w:val="-32"/>
          <w:w w:val="105"/>
        </w:rPr>
        <w:t> </w:t>
      </w:r>
      <w:r>
        <w:rPr>
          <w:color w:val="231F20"/>
          <w:w w:val="105"/>
        </w:rPr>
        <w:t>the</w:t>
      </w:r>
      <w:r>
        <w:rPr>
          <w:color w:val="231F20"/>
          <w:spacing w:val="-32"/>
          <w:w w:val="105"/>
        </w:rPr>
        <w:t> </w:t>
      </w:r>
      <w:r>
        <w:rPr>
          <w:color w:val="231F20"/>
          <w:w w:val="105"/>
        </w:rPr>
        <w:t>seniors commented that the rhythm was too slow or the notes were wrong   like the audition judges would normally do. Although they still chat- tered softly during the performance, they all smiled and clapped. A    few of them would say that the song was </w:t>
      </w:r>
      <w:r>
        <w:rPr>
          <w:color w:val="231F20"/>
          <w:spacing w:val="-5"/>
          <w:w w:val="105"/>
        </w:rPr>
        <w:t>lovely. </w:t>
      </w:r>
      <w:r>
        <w:rPr>
          <w:color w:val="231F20"/>
          <w:w w:val="105"/>
        </w:rPr>
        <w:t>They appreciated my efforts to entertain them and eagerly asked the group to return soon. Just the delighted smile on the </w:t>
      </w:r>
      <w:r>
        <w:rPr>
          <w:color w:val="231F20"/>
          <w:spacing w:val="-4"/>
          <w:w w:val="105"/>
        </w:rPr>
        <w:t>woman’s </w:t>
      </w:r>
      <w:r>
        <w:rPr>
          <w:color w:val="231F20"/>
          <w:w w:val="105"/>
        </w:rPr>
        <w:t>face made the performance worthwhile.</w:t>
      </w:r>
    </w:p>
    <w:p>
      <w:pPr>
        <w:pStyle w:val="BodyText"/>
        <w:spacing w:line="259" w:lineRule="auto"/>
        <w:ind w:left="100" w:right="117" w:firstLine="299"/>
        <w:jc w:val="both"/>
      </w:pPr>
      <w:r>
        <w:rPr>
          <w:color w:val="231F20"/>
          <w:w w:val="105"/>
        </w:rPr>
        <w:t>It was the seniors’ appreciation for what I did that brought them back to the piano each month, and my love for what I did that drew me</w:t>
      </w:r>
      <w:r>
        <w:rPr>
          <w:color w:val="231F20"/>
          <w:spacing w:val="-10"/>
          <w:w w:val="105"/>
        </w:rPr>
        <w:t> </w:t>
      </w:r>
      <w:r>
        <w:rPr>
          <w:color w:val="231F20"/>
          <w:w w:val="105"/>
        </w:rPr>
        <w:t>to</w:t>
      </w:r>
      <w:r>
        <w:rPr>
          <w:color w:val="231F20"/>
          <w:spacing w:val="-10"/>
          <w:w w:val="105"/>
        </w:rPr>
        <w:t> </w:t>
      </w:r>
      <w:r>
        <w:rPr>
          <w:color w:val="231F20"/>
          <w:w w:val="105"/>
        </w:rPr>
        <w:t>it.</w:t>
      </w:r>
      <w:r>
        <w:rPr>
          <w:color w:val="231F20"/>
          <w:spacing w:val="-10"/>
          <w:w w:val="105"/>
        </w:rPr>
        <w:t> </w:t>
      </w:r>
      <w:r>
        <w:rPr>
          <w:color w:val="231F20"/>
          <w:w w:val="105"/>
        </w:rPr>
        <w:t>The</w:t>
      </w:r>
      <w:r>
        <w:rPr>
          <w:color w:val="231F20"/>
          <w:spacing w:val="-10"/>
          <w:w w:val="105"/>
        </w:rPr>
        <w:t> </w:t>
      </w:r>
      <w:r>
        <w:rPr>
          <w:color w:val="231F20"/>
          <w:w w:val="105"/>
        </w:rPr>
        <w:t>monthly</w:t>
      </w:r>
      <w:r>
        <w:rPr>
          <w:color w:val="231F20"/>
          <w:spacing w:val="-10"/>
          <w:w w:val="105"/>
        </w:rPr>
        <w:t> </w:t>
      </w:r>
      <w:r>
        <w:rPr>
          <w:color w:val="231F20"/>
          <w:w w:val="105"/>
        </w:rPr>
        <w:t>performance</w:t>
      </w:r>
      <w:r>
        <w:rPr>
          <w:color w:val="231F20"/>
          <w:spacing w:val="-10"/>
          <w:w w:val="105"/>
        </w:rPr>
        <w:t> </w:t>
      </w:r>
      <w:r>
        <w:rPr>
          <w:color w:val="231F20"/>
          <w:w w:val="105"/>
        </w:rPr>
        <w:t>was</w:t>
      </w:r>
      <w:r>
        <w:rPr>
          <w:color w:val="231F20"/>
          <w:spacing w:val="-10"/>
          <w:w w:val="105"/>
        </w:rPr>
        <w:t> </w:t>
      </w:r>
      <w:r>
        <w:rPr>
          <w:color w:val="231F20"/>
          <w:w w:val="105"/>
        </w:rPr>
        <w:t>not</w:t>
      </w:r>
      <w:r>
        <w:rPr>
          <w:color w:val="231F20"/>
          <w:spacing w:val="-10"/>
          <w:w w:val="105"/>
        </w:rPr>
        <w:t> </w:t>
      </w:r>
      <w:r>
        <w:rPr>
          <w:color w:val="231F20"/>
          <w:w w:val="105"/>
        </w:rPr>
        <w:t>just</w:t>
      </w:r>
      <w:r>
        <w:rPr>
          <w:color w:val="231F20"/>
          <w:spacing w:val="-10"/>
          <w:w w:val="105"/>
        </w:rPr>
        <w:t> </w:t>
      </w:r>
      <w:r>
        <w:rPr>
          <w:color w:val="231F20"/>
          <w:w w:val="105"/>
        </w:rPr>
        <w:t>a</w:t>
      </w:r>
      <w:r>
        <w:rPr>
          <w:color w:val="231F20"/>
          <w:spacing w:val="-10"/>
          <w:w w:val="105"/>
        </w:rPr>
        <w:t> </w:t>
      </w:r>
      <w:r>
        <w:rPr>
          <w:color w:val="231F20"/>
          <w:w w:val="105"/>
        </w:rPr>
        <w:t>musical</w:t>
      </w:r>
      <w:r>
        <w:rPr>
          <w:color w:val="231F20"/>
          <w:spacing w:val="-10"/>
          <w:w w:val="105"/>
        </w:rPr>
        <w:t> </w:t>
      </w:r>
      <w:r>
        <w:rPr>
          <w:color w:val="231F20"/>
          <w:w w:val="105"/>
        </w:rPr>
        <w:t>showcase;</w:t>
      </w:r>
      <w:r>
        <w:rPr>
          <w:color w:val="231F20"/>
          <w:spacing w:val="-10"/>
          <w:w w:val="105"/>
        </w:rPr>
        <w:t> </w:t>
      </w:r>
      <w:r>
        <w:rPr>
          <w:color w:val="231F20"/>
          <w:w w:val="105"/>
        </w:rPr>
        <w:t>it was my chance to give back to the community and to help enrich the seniors’</w:t>
      </w:r>
      <w:r>
        <w:rPr>
          <w:color w:val="231F20"/>
          <w:spacing w:val="-14"/>
          <w:w w:val="105"/>
        </w:rPr>
        <w:t> </w:t>
      </w:r>
      <w:r>
        <w:rPr>
          <w:color w:val="231F20"/>
          <w:w w:val="105"/>
        </w:rPr>
        <w:t>life.</w:t>
      </w:r>
      <w:r>
        <w:rPr>
          <w:color w:val="231F20"/>
          <w:spacing w:val="-14"/>
          <w:w w:val="105"/>
        </w:rPr>
        <w:t> </w:t>
      </w:r>
      <w:r>
        <w:rPr>
          <w:color w:val="231F20"/>
          <w:w w:val="105"/>
        </w:rPr>
        <w:t>The</w:t>
      </w:r>
      <w:r>
        <w:rPr>
          <w:color w:val="231F20"/>
          <w:spacing w:val="-14"/>
          <w:w w:val="105"/>
        </w:rPr>
        <w:t> </w:t>
      </w:r>
      <w:r>
        <w:rPr>
          <w:color w:val="231F20"/>
          <w:w w:val="105"/>
        </w:rPr>
        <w:t>true</w:t>
      </w:r>
      <w:r>
        <w:rPr>
          <w:color w:val="231F20"/>
          <w:spacing w:val="-14"/>
          <w:w w:val="105"/>
        </w:rPr>
        <w:t> </w:t>
      </w:r>
      <w:r>
        <w:rPr>
          <w:color w:val="231F20"/>
          <w:w w:val="105"/>
        </w:rPr>
        <w:t>joy</w:t>
      </w:r>
      <w:r>
        <w:rPr>
          <w:color w:val="231F20"/>
          <w:spacing w:val="-14"/>
          <w:w w:val="105"/>
        </w:rPr>
        <w:t> </w:t>
      </w:r>
      <w:r>
        <w:rPr>
          <w:color w:val="231F20"/>
          <w:w w:val="105"/>
        </w:rPr>
        <w:t>in</w:t>
      </w:r>
      <w:r>
        <w:rPr>
          <w:color w:val="231F20"/>
          <w:spacing w:val="-14"/>
          <w:w w:val="105"/>
        </w:rPr>
        <w:t> </w:t>
      </w:r>
      <w:r>
        <w:rPr>
          <w:color w:val="231F20"/>
          <w:w w:val="105"/>
        </w:rPr>
        <w:t>my</w:t>
      </w:r>
      <w:r>
        <w:rPr>
          <w:color w:val="231F20"/>
          <w:spacing w:val="-14"/>
          <w:w w:val="105"/>
        </w:rPr>
        <w:t> </w:t>
      </w:r>
      <w:r>
        <w:rPr>
          <w:color w:val="231F20"/>
          <w:w w:val="105"/>
        </w:rPr>
        <w:t>life</w:t>
      </w:r>
      <w:r>
        <w:rPr>
          <w:color w:val="231F20"/>
          <w:spacing w:val="-14"/>
          <w:w w:val="105"/>
        </w:rPr>
        <w:t> </w:t>
      </w:r>
      <w:r>
        <w:rPr>
          <w:color w:val="231F20"/>
          <w:w w:val="105"/>
        </w:rPr>
        <w:t>is</w:t>
      </w:r>
      <w:r>
        <w:rPr>
          <w:color w:val="231F20"/>
          <w:spacing w:val="-14"/>
          <w:w w:val="105"/>
        </w:rPr>
        <w:t> </w:t>
      </w:r>
      <w:r>
        <w:rPr>
          <w:color w:val="231F20"/>
          <w:w w:val="105"/>
        </w:rPr>
        <w:t>not</w:t>
      </w:r>
      <w:r>
        <w:rPr>
          <w:color w:val="231F20"/>
          <w:spacing w:val="-14"/>
          <w:w w:val="105"/>
        </w:rPr>
        <w:t> </w:t>
      </w:r>
      <w:r>
        <w:rPr>
          <w:color w:val="231F20"/>
          <w:w w:val="105"/>
        </w:rPr>
        <w:t>just</w:t>
      </w:r>
      <w:r>
        <w:rPr>
          <w:color w:val="231F20"/>
          <w:spacing w:val="-14"/>
          <w:w w:val="105"/>
        </w:rPr>
        <w:t> </w:t>
      </w:r>
      <w:r>
        <w:rPr>
          <w:color w:val="231F20"/>
          <w:w w:val="105"/>
        </w:rPr>
        <w:t>sharing</w:t>
      </w:r>
      <w:r>
        <w:rPr>
          <w:color w:val="231F20"/>
          <w:spacing w:val="-14"/>
          <w:w w:val="105"/>
        </w:rPr>
        <w:t> </w:t>
      </w:r>
      <w:r>
        <w:rPr>
          <w:color w:val="231F20"/>
          <w:w w:val="105"/>
        </w:rPr>
        <w:t>music,</w:t>
      </w:r>
      <w:r>
        <w:rPr>
          <w:color w:val="231F20"/>
          <w:spacing w:val="-14"/>
          <w:w w:val="105"/>
        </w:rPr>
        <w:t> </w:t>
      </w:r>
      <w:r>
        <w:rPr>
          <w:color w:val="231F20"/>
          <w:w w:val="105"/>
        </w:rPr>
        <w:t>but</w:t>
      </w:r>
      <w:r>
        <w:rPr>
          <w:color w:val="231F20"/>
          <w:spacing w:val="-14"/>
          <w:w w:val="105"/>
        </w:rPr>
        <w:t> </w:t>
      </w:r>
      <w:r>
        <w:rPr>
          <w:color w:val="231F20"/>
          <w:w w:val="105"/>
        </w:rPr>
        <w:t>devot- ing</w:t>
      </w:r>
      <w:r>
        <w:rPr>
          <w:color w:val="231F20"/>
          <w:spacing w:val="-10"/>
          <w:w w:val="105"/>
        </w:rPr>
        <w:t> </w:t>
      </w:r>
      <w:r>
        <w:rPr>
          <w:color w:val="231F20"/>
          <w:w w:val="105"/>
        </w:rPr>
        <w:t>myself</w:t>
      </w:r>
      <w:r>
        <w:rPr>
          <w:color w:val="231F20"/>
          <w:spacing w:val="-10"/>
          <w:w w:val="105"/>
        </w:rPr>
        <w:t> </w:t>
      </w:r>
      <w:r>
        <w:rPr>
          <w:color w:val="231F20"/>
          <w:w w:val="105"/>
        </w:rPr>
        <w:t>to</w:t>
      </w:r>
      <w:r>
        <w:rPr>
          <w:color w:val="231F20"/>
          <w:spacing w:val="-10"/>
          <w:w w:val="105"/>
        </w:rPr>
        <w:t> </w:t>
      </w:r>
      <w:r>
        <w:rPr>
          <w:color w:val="231F20"/>
          <w:w w:val="105"/>
        </w:rPr>
        <w:t>community</w:t>
      </w:r>
      <w:r>
        <w:rPr>
          <w:color w:val="231F20"/>
          <w:spacing w:val="-10"/>
          <w:w w:val="105"/>
        </w:rPr>
        <w:t> </w:t>
      </w:r>
      <w:r>
        <w:rPr>
          <w:color w:val="231F20"/>
          <w:w w:val="105"/>
        </w:rPr>
        <w:t>services</w:t>
      </w:r>
      <w:r>
        <w:rPr>
          <w:color w:val="231F20"/>
          <w:spacing w:val="-10"/>
          <w:w w:val="105"/>
        </w:rPr>
        <w:t> </w:t>
      </w:r>
      <w:r>
        <w:rPr>
          <w:color w:val="231F20"/>
          <w:w w:val="105"/>
        </w:rPr>
        <w:t>as</w:t>
      </w:r>
      <w:r>
        <w:rPr>
          <w:color w:val="231F20"/>
          <w:spacing w:val="-10"/>
          <w:w w:val="105"/>
        </w:rPr>
        <w:t> </w:t>
      </w:r>
      <w:r>
        <w:rPr>
          <w:color w:val="231F20"/>
          <w:w w:val="105"/>
        </w:rPr>
        <w:t>a</w:t>
      </w:r>
      <w:r>
        <w:rPr>
          <w:color w:val="231F20"/>
          <w:spacing w:val="-10"/>
          <w:w w:val="105"/>
        </w:rPr>
        <w:t> </w:t>
      </w:r>
      <w:r>
        <w:rPr>
          <w:color w:val="231F20"/>
          <w:w w:val="105"/>
        </w:rPr>
        <w:t>volunteer.</w:t>
      </w:r>
    </w:p>
    <w:p>
      <w:pPr>
        <w:spacing w:after="0" w:line="259" w:lineRule="auto"/>
        <w:jc w:val="both"/>
        <w:sectPr>
          <w:headerReference w:type="even" r:id="rId38"/>
          <w:headerReference w:type="default" r:id="rId39"/>
          <w:pgSz w:w="8640" w:h="12960"/>
          <w:pgMar w:header="702" w:footer="0" w:top="1020" w:bottom="280" w:left="860" w:right="1080"/>
          <w:pgNumType w:start="76"/>
        </w:sectPr>
      </w:pPr>
    </w:p>
    <w:p>
      <w:pPr>
        <w:pStyle w:val="BodyText"/>
        <w:rPr>
          <w:sz w:val="20"/>
        </w:rPr>
      </w:pPr>
    </w:p>
    <w:p>
      <w:pPr>
        <w:pStyle w:val="BodyText"/>
        <w:spacing w:before="6"/>
        <w:rPr>
          <w:sz w:val="17"/>
        </w:rPr>
      </w:pPr>
    </w:p>
    <w:p>
      <w:pPr>
        <w:pStyle w:val="BodyText"/>
        <w:ind w:left="580"/>
        <w:rPr>
          <w:sz w:val="20"/>
        </w:rPr>
      </w:pPr>
      <w:r>
        <w:rPr>
          <w:sz w:val="20"/>
        </w:rPr>
        <w:pict>
          <v:shape style="width:276pt;height:16.5pt;mso-position-horizontal-relative:char;mso-position-vertical-relative:line" type="#_x0000_t202" filled="true" fillcolor="#d1d3d4" stroked="false">
            <w10:anchorlock/>
            <v:textbox inset="0,0,0,0">
              <w:txbxContent>
                <w:p>
                  <w:pPr>
                    <w:spacing w:before="62"/>
                    <w:ind w:left="2162" w:right="2162" w:firstLine="0"/>
                    <w:jc w:val="center"/>
                    <w:rPr>
                      <w:rFonts w:ascii="Arial"/>
                      <w:b/>
                      <w:sz w:val="20"/>
                    </w:rPr>
                  </w:pPr>
                  <w:bookmarkStart w:name="“Precious Planet” by Pen-Yuan Hsing " w:id="54"/>
                  <w:bookmarkEnd w:id="54"/>
                  <w:r>
                    <w:rPr/>
                  </w:r>
                  <w:bookmarkStart w:name="_bookmark23" w:id="55"/>
                  <w:bookmarkEnd w:id="55"/>
                  <w:r>
                    <w:rPr/>
                  </w:r>
                  <w:r>
                    <w:rPr>
                      <w:rFonts w:ascii="Arial"/>
                      <w:b/>
                      <w:color w:val="231F20"/>
                      <w:w w:val="135"/>
                      <w:sz w:val="20"/>
                    </w:rPr>
                    <w:t>AnAlysis</w:t>
                  </w:r>
                </w:p>
              </w:txbxContent>
            </v:textbox>
            <v:fill type="solid"/>
          </v:shape>
        </w:pict>
      </w:r>
      <w:r>
        <w:rPr>
          <w:sz w:val="20"/>
        </w:rPr>
      </w:r>
    </w:p>
    <w:p>
      <w:pPr>
        <w:spacing w:line="278" w:lineRule="auto" w:before="116"/>
        <w:ind w:left="579" w:right="596" w:firstLine="300"/>
        <w:jc w:val="both"/>
        <w:rPr>
          <w:rFonts w:ascii="Arial" w:hAnsi="Arial"/>
          <w:sz w:val="18"/>
        </w:rPr>
      </w:pPr>
      <w:r>
        <w:rPr/>
        <w:pict>
          <v:group style="position:absolute;margin-left:84.5pt;margin-top:-17.757618pt;width:275pt;height:1pt;mso-position-horizontal-relative:page;mso-position-vertical-relative:paragraph;z-index:-118648" coordorigin="1690,-355" coordsize="5500,20">
            <v:line style="position:absolute" from="1750,-345" to="7160,-345" stroked="true" strokeweight="1pt" strokecolor="#231f20">
              <v:stroke dashstyle="dot"/>
            </v:line>
            <v:shape style="position:absolute;left:0;top:11164;width:5500;height:2" coordorigin="0,11164" coordsize="5500,0" path="m1690,-345l1690,-345m7190,-345l7190,-345e" filled="false" stroked="true" strokeweight="1pt" strokecolor="#231f20">
              <v:path arrowok="t"/>
              <v:stroke dashstyle="solid"/>
            </v:shape>
            <w10:wrap type="none"/>
          </v:group>
        </w:pict>
      </w:r>
      <w:r>
        <w:rPr>
          <w:rFonts w:ascii="Arial" w:hAnsi="Arial"/>
          <w:color w:val="231F20"/>
          <w:sz w:val="18"/>
        </w:rPr>
        <w:t>This student’s introduction served its purpose. It probably made  the admissions officers curious. What happened when she made the mistake of focusing on the technicalities of playing music rather than the enjoyment of it? It probably made them want to read more to find the answer.</w:t>
      </w:r>
    </w:p>
    <w:p>
      <w:pPr>
        <w:spacing w:line="278" w:lineRule="auto" w:before="0"/>
        <w:ind w:left="579" w:right="597" w:firstLine="300"/>
        <w:jc w:val="both"/>
        <w:rPr>
          <w:rFonts w:ascii="Arial" w:hAnsi="Arial"/>
          <w:sz w:val="18"/>
        </w:rPr>
      </w:pPr>
      <w:r>
        <w:rPr>
          <w:rFonts w:ascii="Arial" w:hAnsi="Arial"/>
          <w:color w:val="231F20"/>
          <w:sz w:val="18"/>
        </w:rPr>
        <w:t>As</w:t>
      </w:r>
      <w:r>
        <w:rPr>
          <w:rFonts w:ascii="Arial" w:hAnsi="Arial"/>
          <w:color w:val="231F20"/>
          <w:spacing w:val="-12"/>
          <w:sz w:val="18"/>
        </w:rPr>
        <w:t> </w:t>
      </w:r>
      <w:r>
        <w:rPr>
          <w:rFonts w:ascii="Arial" w:hAnsi="Arial"/>
          <w:color w:val="231F20"/>
          <w:sz w:val="18"/>
        </w:rPr>
        <w:t>the</w:t>
      </w:r>
      <w:r>
        <w:rPr>
          <w:rFonts w:ascii="Arial" w:hAnsi="Arial"/>
          <w:color w:val="231F20"/>
          <w:spacing w:val="-12"/>
          <w:sz w:val="18"/>
        </w:rPr>
        <w:t> </w:t>
      </w:r>
      <w:r>
        <w:rPr>
          <w:rFonts w:ascii="Arial" w:hAnsi="Arial"/>
          <w:color w:val="231F20"/>
          <w:sz w:val="18"/>
        </w:rPr>
        <w:t>author</w:t>
      </w:r>
      <w:r>
        <w:rPr>
          <w:rFonts w:ascii="Arial" w:hAnsi="Arial"/>
          <w:color w:val="231F20"/>
          <w:spacing w:val="-12"/>
          <w:sz w:val="18"/>
        </w:rPr>
        <w:t> </w:t>
      </w:r>
      <w:r>
        <w:rPr>
          <w:rFonts w:ascii="Arial" w:hAnsi="Arial"/>
          <w:color w:val="231F20"/>
          <w:sz w:val="18"/>
        </w:rPr>
        <w:t>of</w:t>
      </w:r>
      <w:r>
        <w:rPr>
          <w:rFonts w:ascii="Arial" w:hAnsi="Arial"/>
          <w:color w:val="231F20"/>
          <w:spacing w:val="-12"/>
          <w:sz w:val="18"/>
        </w:rPr>
        <w:t> </w:t>
      </w:r>
      <w:r>
        <w:rPr>
          <w:rFonts w:ascii="Arial" w:hAnsi="Arial"/>
          <w:color w:val="231F20"/>
          <w:sz w:val="18"/>
        </w:rPr>
        <w:t>this</w:t>
      </w:r>
      <w:r>
        <w:rPr>
          <w:rFonts w:ascii="Arial" w:hAnsi="Arial"/>
          <w:color w:val="231F20"/>
          <w:spacing w:val="-12"/>
          <w:sz w:val="18"/>
        </w:rPr>
        <w:t> </w:t>
      </w:r>
      <w:r>
        <w:rPr>
          <w:rFonts w:ascii="Arial" w:hAnsi="Arial"/>
          <w:color w:val="231F20"/>
          <w:sz w:val="18"/>
        </w:rPr>
        <w:t>essay</w:t>
      </w:r>
      <w:r>
        <w:rPr>
          <w:rFonts w:ascii="Arial" w:hAnsi="Arial"/>
          <w:color w:val="231F20"/>
          <w:spacing w:val="-12"/>
          <w:sz w:val="18"/>
        </w:rPr>
        <w:t> </w:t>
      </w:r>
      <w:r>
        <w:rPr>
          <w:rFonts w:ascii="Arial" w:hAnsi="Arial"/>
          <w:color w:val="231F20"/>
          <w:sz w:val="18"/>
        </w:rPr>
        <w:t>explains</w:t>
      </w:r>
      <w:r>
        <w:rPr>
          <w:rFonts w:ascii="Arial" w:hAnsi="Arial"/>
          <w:color w:val="231F20"/>
          <w:spacing w:val="-12"/>
          <w:sz w:val="18"/>
        </w:rPr>
        <w:t> </w:t>
      </w:r>
      <w:r>
        <w:rPr>
          <w:rFonts w:ascii="Arial" w:hAnsi="Arial"/>
          <w:color w:val="231F20"/>
          <w:sz w:val="18"/>
        </w:rPr>
        <w:t>how</w:t>
      </w:r>
      <w:r>
        <w:rPr>
          <w:rFonts w:ascii="Arial" w:hAnsi="Arial"/>
          <w:color w:val="231F20"/>
          <w:spacing w:val="-12"/>
          <w:sz w:val="18"/>
        </w:rPr>
        <w:t> </w:t>
      </w:r>
      <w:r>
        <w:rPr>
          <w:rFonts w:ascii="Arial" w:hAnsi="Arial"/>
          <w:color w:val="231F20"/>
          <w:sz w:val="18"/>
        </w:rPr>
        <w:t>she</w:t>
      </w:r>
      <w:r>
        <w:rPr>
          <w:rFonts w:ascii="Arial" w:hAnsi="Arial"/>
          <w:color w:val="231F20"/>
          <w:spacing w:val="-12"/>
          <w:sz w:val="18"/>
        </w:rPr>
        <w:t> </w:t>
      </w:r>
      <w:r>
        <w:rPr>
          <w:rFonts w:ascii="Arial" w:hAnsi="Arial"/>
          <w:color w:val="231F20"/>
          <w:sz w:val="18"/>
        </w:rPr>
        <w:t>volunteered</w:t>
      </w:r>
      <w:r>
        <w:rPr>
          <w:rFonts w:ascii="Arial" w:hAnsi="Arial"/>
          <w:color w:val="231F20"/>
          <w:spacing w:val="-12"/>
          <w:sz w:val="18"/>
        </w:rPr>
        <w:t> </w:t>
      </w:r>
      <w:r>
        <w:rPr>
          <w:rFonts w:ascii="Arial" w:hAnsi="Arial"/>
          <w:color w:val="231F20"/>
          <w:spacing w:val="-3"/>
          <w:sz w:val="18"/>
        </w:rPr>
        <w:t>for</w:t>
      </w:r>
      <w:r>
        <w:rPr>
          <w:rFonts w:ascii="Arial" w:hAnsi="Arial"/>
          <w:color w:val="231F20"/>
          <w:spacing w:val="-12"/>
          <w:sz w:val="18"/>
        </w:rPr>
        <w:t> </w:t>
      </w:r>
      <w:r>
        <w:rPr>
          <w:rFonts w:ascii="Arial" w:hAnsi="Arial"/>
          <w:color w:val="231F20"/>
          <w:sz w:val="18"/>
        </w:rPr>
        <w:t>Music from the Heart, she also reveals her honest feelings—how she has apprehension</w:t>
      </w:r>
      <w:r>
        <w:rPr>
          <w:rFonts w:ascii="Arial" w:hAnsi="Arial"/>
          <w:color w:val="231F20"/>
          <w:spacing w:val="-12"/>
          <w:sz w:val="18"/>
        </w:rPr>
        <w:t> </w:t>
      </w:r>
      <w:r>
        <w:rPr>
          <w:rFonts w:ascii="Arial" w:hAnsi="Arial"/>
          <w:color w:val="231F20"/>
          <w:sz w:val="18"/>
        </w:rPr>
        <w:t>about</w:t>
      </w:r>
      <w:r>
        <w:rPr>
          <w:rFonts w:ascii="Arial" w:hAnsi="Arial"/>
          <w:color w:val="231F20"/>
          <w:spacing w:val="-12"/>
          <w:sz w:val="18"/>
        </w:rPr>
        <w:t> </w:t>
      </w:r>
      <w:r>
        <w:rPr>
          <w:rFonts w:ascii="Arial" w:hAnsi="Arial"/>
          <w:color w:val="231F20"/>
          <w:sz w:val="18"/>
        </w:rPr>
        <w:t>performing</w:t>
      </w:r>
      <w:r>
        <w:rPr>
          <w:rFonts w:ascii="Arial" w:hAnsi="Arial"/>
          <w:color w:val="231F20"/>
          <w:spacing w:val="-12"/>
          <w:sz w:val="18"/>
        </w:rPr>
        <w:t> </w:t>
      </w:r>
      <w:r>
        <w:rPr>
          <w:rFonts w:ascii="Arial" w:hAnsi="Arial"/>
          <w:color w:val="231F20"/>
          <w:sz w:val="18"/>
        </w:rPr>
        <w:t>and</w:t>
      </w:r>
      <w:r>
        <w:rPr>
          <w:rFonts w:ascii="Arial" w:hAnsi="Arial"/>
          <w:color w:val="231F20"/>
          <w:spacing w:val="-12"/>
          <w:sz w:val="18"/>
        </w:rPr>
        <w:t> </w:t>
      </w:r>
      <w:r>
        <w:rPr>
          <w:rFonts w:ascii="Arial" w:hAnsi="Arial"/>
          <w:color w:val="231F20"/>
          <w:sz w:val="18"/>
        </w:rPr>
        <w:t>how</w:t>
      </w:r>
      <w:r>
        <w:rPr>
          <w:rFonts w:ascii="Arial" w:hAnsi="Arial"/>
          <w:color w:val="231F20"/>
          <w:spacing w:val="-12"/>
          <w:sz w:val="18"/>
        </w:rPr>
        <w:t> </w:t>
      </w:r>
      <w:r>
        <w:rPr>
          <w:rFonts w:ascii="Arial" w:hAnsi="Arial"/>
          <w:color w:val="231F20"/>
          <w:sz w:val="18"/>
        </w:rPr>
        <w:t>she</w:t>
      </w:r>
      <w:r>
        <w:rPr>
          <w:rFonts w:ascii="Arial" w:hAnsi="Arial"/>
          <w:color w:val="231F20"/>
          <w:spacing w:val="-12"/>
          <w:sz w:val="18"/>
        </w:rPr>
        <w:t> </w:t>
      </w:r>
      <w:r>
        <w:rPr>
          <w:rFonts w:ascii="Arial" w:hAnsi="Arial"/>
          <w:color w:val="231F20"/>
          <w:sz w:val="18"/>
        </w:rPr>
        <w:t>wasn’t</w:t>
      </w:r>
      <w:r>
        <w:rPr>
          <w:rFonts w:ascii="Arial" w:hAnsi="Arial"/>
          <w:color w:val="231F20"/>
          <w:spacing w:val="-12"/>
          <w:sz w:val="18"/>
        </w:rPr>
        <w:t> </w:t>
      </w:r>
      <w:r>
        <w:rPr>
          <w:rFonts w:ascii="Arial" w:hAnsi="Arial"/>
          <w:color w:val="231F20"/>
          <w:sz w:val="18"/>
        </w:rPr>
        <w:t>sure</w:t>
      </w:r>
      <w:r>
        <w:rPr>
          <w:rFonts w:ascii="Arial" w:hAnsi="Arial"/>
          <w:color w:val="231F20"/>
          <w:spacing w:val="-12"/>
          <w:sz w:val="18"/>
        </w:rPr>
        <w:t> </w:t>
      </w:r>
      <w:r>
        <w:rPr>
          <w:rFonts w:ascii="Arial" w:hAnsi="Arial"/>
          <w:color w:val="231F20"/>
          <w:sz w:val="18"/>
        </w:rPr>
        <w:t>if</w:t>
      </w:r>
      <w:r>
        <w:rPr>
          <w:rFonts w:ascii="Arial" w:hAnsi="Arial"/>
          <w:color w:val="231F20"/>
          <w:spacing w:val="-12"/>
          <w:sz w:val="18"/>
        </w:rPr>
        <w:t> </w:t>
      </w:r>
      <w:r>
        <w:rPr>
          <w:rFonts w:ascii="Arial" w:hAnsi="Arial"/>
          <w:color w:val="231F20"/>
          <w:sz w:val="18"/>
        </w:rPr>
        <w:t>the</w:t>
      </w:r>
      <w:r>
        <w:rPr>
          <w:rFonts w:ascii="Arial" w:hAnsi="Arial"/>
          <w:color w:val="231F20"/>
          <w:spacing w:val="-12"/>
          <w:sz w:val="18"/>
        </w:rPr>
        <w:t> </w:t>
      </w:r>
      <w:r>
        <w:rPr>
          <w:rFonts w:ascii="Arial" w:hAnsi="Arial"/>
          <w:color w:val="231F20"/>
          <w:sz w:val="18"/>
        </w:rPr>
        <w:t>seniors were</w:t>
      </w:r>
      <w:r>
        <w:rPr>
          <w:rFonts w:ascii="Arial" w:hAnsi="Arial"/>
          <w:color w:val="231F20"/>
          <w:spacing w:val="-22"/>
          <w:sz w:val="18"/>
        </w:rPr>
        <w:t> </w:t>
      </w:r>
      <w:r>
        <w:rPr>
          <w:rFonts w:ascii="Arial" w:hAnsi="Arial"/>
          <w:color w:val="231F20"/>
          <w:sz w:val="18"/>
        </w:rPr>
        <w:t>enjoying</w:t>
      </w:r>
      <w:r>
        <w:rPr>
          <w:rFonts w:ascii="Arial" w:hAnsi="Arial"/>
          <w:color w:val="231F20"/>
          <w:spacing w:val="-22"/>
          <w:sz w:val="18"/>
        </w:rPr>
        <w:t> </w:t>
      </w:r>
      <w:r>
        <w:rPr>
          <w:rFonts w:ascii="Arial" w:hAnsi="Arial"/>
          <w:color w:val="231F20"/>
          <w:sz w:val="18"/>
        </w:rPr>
        <w:t>it</w:t>
      </w:r>
      <w:r>
        <w:rPr>
          <w:rFonts w:ascii="Arial" w:hAnsi="Arial"/>
          <w:color w:val="231F20"/>
          <w:spacing w:val="-22"/>
          <w:sz w:val="18"/>
        </w:rPr>
        <w:t> </w:t>
      </w:r>
      <w:r>
        <w:rPr>
          <w:rFonts w:ascii="Arial" w:hAnsi="Arial"/>
          <w:color w:val="231F20"/>
          <w:sz w:val="18"/>
        </w:rPr>
        <w:t>because</w:t>
      </w:r>
      <w:r>
        <w:rPr>
          <w:rFonts w:ascii="Arial" w:hAnsi="Arial"/>
          <w:color w:val="231F20"/>
          <w:spacing w:val="-22"/>
          <w:sz w:val="18"/>
        </w:rPr>
        <w:t> </w:t>
      </w:r>
      <w:r>
        <w:rPr>
          <w:rFonts w:ascii="Arial" w:hAnsi="Arial"/>
          <w:color w:val="231F20"/>
          <w:sz w:val="18"/>
        </w:rPr>
        <w:t>of</w:t>
      </w:r>
      <w:r>
        <w:rPr>
          <w:rFonts w:ascii="Arial" w:hAnsi="Arial"/>
          <w:color w:val="231F20"/>
          <w:spacing w:val="-22"/>
          <w:sz w:val="18"/>
        </w:rPr>
        <w:t> </w:t>
      </w:r>
      <w:r>
        <w:rPr>
          <w:rFonts w:ascii="Arial" w:hAnsi="Arial"/>
          <w:color w:val="231F20"/>
          <w:sz w:val="18"/>
        </w:rPr>
        <w:t>their</w:t>
      </w:r>
      <w:r>
        <w:rPr>
          <w:rFonts w:ascii="Arial" w:hAnsi="Arial"/>
          <w:color w:val="231F20"/>
          <w:spacing w:val="-22"/>
          <w:sz w:val="18"/>
        </w:rPr>
        <w:t> </w:t>
      </w:r>
      <w:r>
        <w:rPr>
          <w:rFonts w:ascii="Arial" w:hAnsi="Arial"/>
          <w:color w:val="231F20"/>
          <w:sz w:val="18"/>
        </w:rPr>
        <w:t>chatting</w:t>
      </w:r>
      <w:r>
        <w:rPr>
          <w:rFonts w:ascii="Arial" w:hAnsi="Arial"/>
          <w:color w:val="231F20"/>
          <w:spacing w:val="-22"/>
          <w:sz w:val="18"/>
        </w:rPr>
        <w:t> </w:t>
      </w:r>
      <w:r>
        <w:rPr>
          <w:rFonts w:ascii="Arial" w:hAnsi="Arial"/>
          <w:color w:val="231F20"/>
          <w:sz w:val="18"/>
        </w:rPr>
        <w:t>during</w:t>
      </w:r>
      <w:r>
        <w:rPr>
          <w:rFonts w:ascii="Arial" w:hAnsi="Arial"/>
          <w:color w:val="231F20"/>
          <w:spacing w:val="-22"/>
          <w:sz w:val="18"/>
        </w:rPr>
        <w:t> </w:t>
      </w:r>
      <w:r>
        <w:rPr>
          <w:rFonts w:ascii="Arial" w:hAnsi="Arial"/>
          <w:color w:val="231F20"/>
          <w:sz w:val="18"/>
        </w:rPr>
        <w:t>the</w:t>
      </w:r>
      <w:r>
        <w:rPr>
          <w:rFonts w:ascii="Arial" w:hAnsi="Arial"/>
          <w:color w:val="231F20"/>
          <w:spacing w:val="-22"/>
          <w:sz w:val="18"/>
        </w:rPr>
        <w:t> </w:t>
      </w:r>
      <w:r>
        <w:rPr>
          <w:rFonts w:ascii="Arial" w:hAnsi="Arial"/>
          <w:color w:val="231F20"/>
          <w:sz w:val="18"/>
        </w:rPr>
        <w:t>performance.</w:t>
      </w:r>
      <w:r>
        <w:rPr>
          <w:rFonts w:ascii="Arial" w:hAnsi="Arial"/>
          <w:color w:val="231F20"/>
          <w:spacing w:val="-31"/>
          <w:sz w:val="18"/>
        </w:rPr>
        <w:t> </w:t>
      </w:r>
      <w:r>
        <w:rPr>
          <w:rFonts w:ascii="Arial" w:hAnsi="Arial"/>
          <w:color w:val="231F20"/>
          <w:sz w:val="18"/>
        </w:rPr>
        <w:t>Many students think that you need to present yourself in a light that makes you appear almost perfect, but sharing these kinds of doubts actually makes</w:t>
      </w:r>
      <w:r>
        <w:rPr>
          <w:rFonts w:ascii="Arial" w:hAnsi="Arial"/>
          <w:color w:val="231F20"/>
          <w:spacing w:val="-7"/>
          <w:sz w:val="18"/>
        </w:rPr>
        <w:t> </w:t>
      </w:r>
      <w:r>
        <w:rPr>
          <w:rFonts w:ascii="Arial" w:hAnsi="Arial"/>
          <w:color w:val="231F20"/>
          <w:sz w:val="18"/>
        </w:rPr>
        <w:t>the</w:t>
      </w:r>
      <w:r>
        <w:rPr>
          <w:rFonts w:ascii="Arial" w:hAnsi="Arial"/>
          <w:color w:val="231F20"/>
          <w:spacing w:val="-7"/>
          <w:sz w:val="18"/>
        </w:rPr>
        <w:t> </w:t>
      </w:r>
      <w:r>
        <w:rPr>
          <w:rFonts w:ascii="Arial" w:hAnsi="Arial"/>
          <w:color w:val="231F20"/>
          <w:sz w:val="18"/>
        </w:rPr>
        <w:t>essay</w:t>
      </w:r>
      <w:r>
        <w:rPr>
          <w:rFonts w:ascii="Arial" w:hAnsi="Arial"/>
          <w:color w:val="231F20"/>
          <w:spacing w:val="-7"/>
          <w:sz w:val="18"/>
        </w:rPr>
        <w:t> </w:t>
      </w:r>
      <w:r>
        <w:rPr>
          <w:rFonts w:ascii="Arial" w:hAnsi="Arial"/>
          <w:color w:val="231F20"/>
          <w:sz w:val="18"/>
        </w:rPr>
        <w:t>more</w:t>
      </w:r>
      <w:r>
        <w:rPr>
          <w:rFonts w:ascii="Arial" w:hAnsi="Arial"/>
          <w:color w:val="231F20"/>
          <w:spacing w:val="-7"/>
          <w:sz w:val="18"/>
        </w:rPr>
        <w:t> </w:t>
      </w:r>
      <w:r>
        <w:rPr>
          <w:rFonts w:ascii="Arial" w:hAnsi="Arial"/>
          <w:color w:val="231F20"/>
          <w:sz w:val="18"/>
        </w:rPr>
        <w:t>interesting,</w:t>
      </w:r>
      <w:r>
        <w:rPr>
          <w:rFonts w:ascii="Arial" w:hAnsi="Arial"/>
          <w:color w:val="231F20"/>
          <w:spacing w:val="-7"/>
          <w:sz w:val="18"/>
        </w:rPr>
        <w:t> </w:t>
      </w:r>
      <w:r>
        <w:rPr>
          <w:rFonts w:ascii="Arial" w:hAnsi="Arial"/>
          <w:color w:val="231F20"/>
          <w:sz w:val="18"/>
        </w:rPr>
        <w:t>personable</w:t>
      </w:r>
      <w:r>
        <w:rPr>
          <w:rFonts w:ascii="Arial" w:hAnsi="Arial"/>
          <w:color w:val="231F20"/>
          <w:spacing w:val="-7"/>
          <w:sz w:val="18"/>
        </w:rPr>
        <w:t> </w:t>
      </w:r>
      <w:r>
        <w:rPr>
          <w:rFonts w:ascii="Arial" w:hAnsi="Arial"/>
          <w:color w:val="231F20"/>
          <w:sz w:val="18"/>
        </w:rPr>
        <w:t>and</w:t>
      </w:r>
      <w:r>
        <w:rPr>
          <w:rFonts w:ascii="Arial" w:hAnsi="Arial"/>
          <w:color w:val="231F20"/>
          <w:spacing w:val="-7"/>
          <w:sz w:val="18"/>
        </w:rPr>
        <w:t> </w:t>
      </w:r>
      <w:r>
        <w:rPr>
          <w:rFonts w:ascii="Arial" w:hAnsi="Arial"/>
          <w:color w:val="231F20"/>
          <w:sz w:val="18"/>
        </w:rPr>
        <w:t>honest.</w:t>
      </w:r>
      <w:r>
        <w:rPr>
          <w:rFonts w:ascii="Arial" w:hAnsi="Arial"/>
          <w:color w:val="231F20"/>
          <w:spacing w:val="-16"/>
          <w:sz w:val="18"/>
        </w:rPr>
        <w:t> </w:t>
      </w:r>
      <w:r>
        <w:rPr>
          <w:rFonts w:ascii="Arial" w:hAnsi="Arial"/>
          <w:color w:val="231F20"/>
          <w:sz w:val="18"/>
        </w:rPr>
        <w:t>Being</w:t>
      </w:r>
      <w:r>
        <w:rPr>
          <w:rFonts w:ascii="Arial" w:hAnsi="Arial"/>
          <w:color w:val="231F20"/>
          <w:spacing w:val="-7"/>
          <w:sz w:val="18"/>
        </w:rPr>
        <w:t> </w:t>
      </w:r>
      <w:r>
        <w:rPr>
          <w:rFonts w:ascii="Arial" w:hAnsi="Arial"/>
          <w:color w:val="231F20"/>
          <w:sz w:val="18"/>
        </w:rPr>
        <w:t>per- fect is not very compelling, but letting the reader know that you </w:t>
      </w:r>
      <w:r>
        <w:rPr>
          <w:rFonts w:ascii="Arial" w:hAnsi="Arial"/>
          <w:color w:val="231F20"/>
          <w:spacing w:val="-3"/>
          <w:sz w:val="18"/>
        </w:rPr>
        <w:t>have </w:t>
      </w:r>
      <w:r>
        <w:rPr>
          <w:rFonts w:ascii="Arial" w:hAnsi="Arial"/>
          <w:color w:val="231F20"/>
          <w:sz w:val="18"/>
        </w:rPr>
        <w:t>minor</w:t>
      </w:r>
      <w:r>
        <w:rPr>
          <w:rFonts w:ascii="Arial" w:hAnsi="Arial"/>
          <w:color w:val="231F20"/>
          <w:spacing w:val="-4"/>
          <w:sz w:val="18"/>
        </w:rPr>
        <w:t> </w:t>
      </w:r>
      <w:r>
        <w:rPr>
          <w:rFonts w:ascii="Arial" w:hAnsi="Arial"/>
          <w:color w:val="231F20"/>
          <w:sz w:val="18"/>
        </w:rPr>
        <w:t>insecurities</w:t>
      </w:r>
      <w:r>
        <w:rPr>
          <w:rFonts w:ascii="Arial" w:hAnsi="Arial"/>
          <w:color w:val="231F20"/>
          <w:spacing w:val="-4"/>
          <w:sz w:val="18"/>
        </w:rPr>
        <w:t> </w:t>
      </w:r>
      <w:r>
        <w:rPr>
          <w:rFonts w:ascii="Arial" w:hAnsi="Arial"/>
          <w:color w:val="231F20"/>
          <w:sz w:val="18"/>
        </w:rPr>
        <w:t>adds</w:t>
      </w:r>
      <w:r>
        <w:rPr>
          <w:rFonts w:ascii="Arial" w:hAnsi="Arial"/>
          <w:color w:val="231F20"/>
          <w:spacing w:val="-4"/>
          <w:sz w:val="18"/>
        </w:rPr>
        <w:t> </w:t>
      </w:r>
      <w:r>
        <w:rPr>
          <w:rFonts w:ascii="Arial" w:hAnsi="Arial"/>
          <w:color w:val="231F20"/>
          <w:sz w:val="18"/>
        </w:rPr>
        <w:t>some</w:t>
      </w:r>
      <w:r>
        <w:rPr>
          <w:rFonts w:ascii="Arial" w:hAnsi="Arial"/>
          <w:color w:val="231F20"/>
          <w:spacing w:val="-4"/>
          <w:sz w:val="18"/>
        </w:rPr>
        <w:t> </w:t>
      </w:r>
      <w:r>
        <w:rPr>
          <w:rFonts w:ascii="Arial" w:hAnsi="Arial"/>
          <w:color w:val="231F20"/>
          <w:spacing w:val="-3"/>
          <w:sz w:val="18"/>
        </w:rPr>
        <w:t>complexity.</w:t>
      </w:r>
      <w:r>
        <w:rPr>
          <w:rFonts w:ascii="Arial" w:hAnsi="Arial"/>
          <w:color w:val="231F20"/>
          <w:spacing w:val="-22"/>
          <w:sz w:val="18"/>
        </w:rPr>
        <w:t> </w:t>
      </w:r>
      <w:r>
        <w:rPr>
          <w:rFonts w:ascii="Arial" w:hAnsi="Arial"/>
          <w:color w:val="231F20"/>
          <w:sz w:val="18"/>
        </w:rPr>
        <w:t>This</w:t>
      </w:r>
      <w:r>
        <w:rPr>
          <w:rFonts w:ascii="Arial" w:hAnsi="Arial"/>
          <w:color w:val="231F20"/>
          <w:spacing w:val="-4"/>
          <w:sz w:val="18"/>
        </w:rPr>
        <w:t> </w:t>
      </w:r>
      <w:r>
        <w:rPr>
          <w:rFonts w:ascii="Arial" w:hAnsi="Arial"/>
          <w:color w:val="231F20"/>
          <w:sz w:val="18"/>
        </w:rPr>
        <w:t>also</w:t>
      </w:r>
      <w:r>
        <w:rPr>
          <w:rFonts w:ascii="Arial" w:hAnsi="Arial"/>
          <w:color w:val="231F20"/>
          <w:spacing w:val="-4"/>
          <w:sz w:val="18"/>
        </w:rPr>
        <w:t> </w:t>
      </w:r>
      <w:r>
        <w:rPr>
          <w:rFonts w:ascii="Arial" w:hAnsi="Arial"/>
          <w:color w:val="231F20"/>
          <w:sz w:val="18"/>
        </w:rPr>
        <w:t>reveals</w:t>
      </w:r>
      <w:r>
        <w:rPr>
          <w:rFonts w:ascii="Arial" w:hAnsi="Arial"/>
          <w:color w:val="231F20"/>
          <w:spacing w:val="-4"/>
          <w:sz w:val="18"/>
        </w:rPr>
        <w:t> </w:t>
      </w:r>
      <w:r>
        <w:rPr>
          <w:rFonts w:ascii="Arial" w:hAnsi="Arial"/>
          <w:color w:val="231F20"/>
          <w:sz w:val="18"/>
        </w:rPr>
        <w:t>a</w:t>
      </w:r>
      <w:r>
        <w:rPr>
          <w:rFonts w:ascii="Arial" w:hAnsi="Arial"/>
          <w:color w:val="231F20"/>
          <w:spacing w:val="-4"/>
          <w:sz w:val="18"/>
        </w:rPr>
        <w:t> </w:t>
      </w:r>
      <w:r>
        <w:rPr>
          <w:rFonts w:ascii="Arial" w:hAnsi="Arial"/>
          <w:color w:val="231F20"/>
          <w:sz w:val="18"/>
        </w:rPr>
        <w:t>lot</w:t>
      </w:r>
      <w:r>
        <w:rPr>
          <w:rFonts w:ascii="Arial" w:hAnsi="Arial"/>
          <w:color w:val="231F20"/>
          <w:spacing w:val="-4"/>
          <w:sz w:val="18"/>
        </w:rPr>
        <w:t> </w:t>
      </w:r>
      <w:r>
        <w:rPr>
          <w:rFonts w:ascii="Arial" w:hAnsi="Arial"/>
          <w:color w:val="231F20"/>
          <w:sz w:val="18"/>
        </w:rPr>
        <w:t>about the </w:t>
      </w:r>
      <w:r>
        <w:rPr>
          <w:rFonts w:ascii="Arial" w:hAnsi="Arial"/>
          <w:color w:val="231F20"/>
          <w:spacing w:val="-3"/>
          <w:sz w:val="18"/>
        </w:rPr>
        <w:t>way </w:t>
      </w:r>
      <w:r>
        <w:rPr>
          <w:rFonts w:ascii="Arial" w:hAnsi="Arial"/>
          <w:color w:val="231F20"/>
          <w:sz w:val="18"/>
        </w:rPr>
        <w:t>that you think and how you view your own</w:t>
      </w:r>
      <w:r>
        <w:rPr>
          <w:rFonts w:ascii="Arial" w:hAnsi="Arial"/>
          <w:color w:val="231F20"/>
          <w:spacing w:val="-27"/>
          <w:sz w:val="18"/>
        </w:rPr>
        <w:t> </w:t>
      </w:r>
      <w:r>
        <w:rPr>
          <w:rFonts w:ascii="Arial" w:hAnsi="Arial"/>
          <w:color w:val="231F20"/>
          <w:spacing w:val="-3"/>
          <w:sz w:val="18"/>
        </w:rPr>
        <w:t>personality.</w:t>
      </w:r>
    </w:p>
    <w:p>
      <w:pPr>
        <w:spacing w:line="278" w:lineRule="auto" w:before="0"/>
        <w:ind w:left="579" w:right="596" w:firstLine="300"/>
        <w:jc w:val="both"/>
        <w:rPr>
          <w:rFonts w:ascii="Arial" w:hAnsi="Arial"/>
          <w:sz w:val="18"/>
        </w:rPr>
      </w:pPr>
      <w:r>
        <w:rPr>
          <w:rFonts w:ascii="Arial" w:hAnsi="Arial"/>
          <w:color w:val="231F20"/>
          <w:sz w:val="18"/>
        </w:rPr>
        <w:t>During the crux of the </w:t>
      </w:r>
      <w:r>
        <w:rPr>
          <w:rFonts w:ascii="Arial" w:hAnsi="Arial"/>
          <w:color w:val="231F20"/>
          <w:spacing w:val="-3"/>
          <w:sz w:val="18"/>
        </w:rPr>
        <w:t>story, </w:t>
      </w:r>
      <w:r>
        <w:rPr>
          <w:rFonts w:ascii="Arial" w:hAnsi="Arial"/>
          <w:color w:val="231F20"/>
          <w:sz w:val="18"/>
        </w:rPr>
        <w:t>we can see the student change from focusing on how well she performs technically to sharing her enthusi- asm </w:t>
      </w:r>
      <w:r>
        <w:rPr>
          <w:rFonts w:ascii="Arial" w:hAnsi="Arial"/>
          <w:color w:val="231F20"/>
          <w:spacing w:val="-3"/>
          <w:sz w:val="18"/>
        </w:rPr>
        <w:t>for </w:t>
      </w:r>
      <w:r>
        <w:rPr>
          <w:rFonts w:ascii="Arial" w:hAnsi="Arial"/>
          <w:color w:val="231F20"/>
          <w:sz w:val="18"/>
        </w:rPr>
        <w:t>the music. She describes the internal dialogue that she has with herself, trying to perform with as much enthusiasm as possible when</w:t>
      </w:r>
      <w:r>
        <w:rPr>
          <w:rFonts w:ascii="Arial" w:hAnsi="Arial"/>
          <w:color w:val="231F20"/>
          <w:spacing w:val="-4"/>
          <w:sz w:val="18"/>
        </w:rPr>
        <w:t> </w:t>
      </w:r>
      <w:r>
        <w:rPr>
          <w:rFonts w:ascii="Arial" w:hAnsi="Arial"/>
          <w:color w:val="231F20"/>
          <w:sz w:val="18"/>
        </w:rPr>
        <w:t>the</w:t>
      </w:r>
      <w:r>
        <w:rPr>
          <w:rFonts w:ascii="Arial" w:hAnsi="Arial"/>
          <w:color w:val="231F20"/>
          <w:spacing w:val="-3"/>
          <w:sz w:val="18"/>
        </w:rPr>
        <w:t> </w:t>
      </w:r>
      <w:r>
        <w:rPr>
          <w:rFonts w:ascii="Arial" w:hAnsi="Arial"/>
          <w:color w:val="231F20"/>
          <w:sz w:val="18"/>
        </w:rPr>
        <w:t>seniors</w:t>
      </w:r>
      <w:r>
        <w:rPr>
          <w:rFonts w:ascii="Arial" w:hAnsi="Arial"/>
          <w:color w:val="231F20"/>
          <w:spacing w:val="-4"/>
          <w:sz w:val="18"/>
        </w:rPr>
        <w:t> </w:t>
      </w:r>
      <w:r>
        <w:rPr>
          <w:rFonts w:ascii="Arial" w:hAnsi="Arial"/>
          <w:color w:val="231F20"/>
          <w:sz w:val="18"/>
        </w:rPr>
        <w:t>react</w:t>
      </w:r>
      <w:r>
        <w:rPr>
          <w:rFonts w:ascii="Arial" w:hAnsi="Arial"/>
          <w:color w:val="231F20"/>
          <w:spacing w:val="-4"/>
          <w:sz w:val="18"/>
        </w:rPr>
        <w:t> </w:t>
      </w:r>
      <w:r>
        <w:rPr>
          <w:rFonts w:ascii="Arial" w:hAnsi="Arial"/>
          <w:color w:val="231F20"/>
          <w:sz w:val="18"/>
        </w:rPr>
        <w:t>to</w:t>
      </w:r>
      <w:r>
        <w:rPr>
          <w:rFonts w:ascii="Arial" w:hAnsi="Arial"/>
          <w:color w:val="231F20"/>
          <w:spacing w:val="-3"/>
          <w:sz w:val="18"/>
        </w:rPr>
        <w:t> </w:t>
      </w:r>
      <w:r>
        <w:rPr>
          <w:rFonts w:ascii="Arial" w:hAnsi="Arial"/>
          <w:color w:val="231F20"/>
          <w:sz w:val="18"/>
        </w:rPr>
        <w:t>her</w:t>
      </w:r>
      <w:r>
        <w:rPr>
          <w:rFonts w:ascii="Arial" w:hAnsi="Arial"/>
          <w:color w:val="231F20"/>
          <w:spacing w:val="-4"/>
          <w:sz w:val="18"/>
        </w:rPr>
        <w:t> </w:t>
      </w:r>
      <w:r>
        <w:rPr>
          <w:rFonts w:ascii="Arial" w:hAnsi="Arial"/>
          <w:color w:val="231F20"/>
          <w:sz w:val="18"/>
        </w:rPr>
        <w:t>playing.</w:t>
      </w:r>
      <w:r>
        <w:rPr>
          <w:rFonts w:ascii="Arial" w:hAnsi="Arial"/>
          <w:color w:val="231F20"/>
          <w:spacing w:val="-14"/>
          <w:sz w:val="18"/>
        </w:rPr>
        <w:t> </w:t>
      </w:r>
      <w:r>
        <w:rPr>
          <w:rFonts w:ascii="Arial" w:hAnsi="Arial"/>
          <w:color w:val="231F20"/>
          <w:spacing w:val="-3"/>
          <w:sz w:val="18"/>
        </w:rPr>
        <w:t>It’s</w:t>
      </w:r>
      <w:r>
        <w:rPr>
          <w:rFonts w:ascii="Arial" w:hAnsi="Arial"/>
          <w:color w:val="231F20"/>
          <w:spacing w:val="-4"/>
          <w:sz w:val="18"/>
        </w:rPr>
        <w:t> </w:t>
      </w:r>
      <w:r>
        <w:rPr>
          <w:rFonts w:ascii="Arial" w:hAnsi="Arial"/>
          <w:color w:val="231F20"/>
          <w:sz w:val="18"/>
        </w:rPr>
        <w:t>easy</w:t>
      </w:r>
      <w:r>
        <w:rPr>
          <w:rFonts w:ascii="Arial" w:hAnsi="Arial"/>
          <w:color w:val="231F20"/>
          <w:spacing w:val="-4"/>
          <w:sz w:val="18"/>
        </w:rPr>
        <w:t> </w:t>
      </w:r>
      <w:r>
        <w:rPr>
          <w:rFonts w:ascii="Arial" w:hAnsi="Arial"/>
          <w:color w:val="231F20"/>
          <w:sz w:val="18"/>
        </w:rPr>
        <w:t>to</w:t>
      </w:r>
      <w:r>
        <w:rPr>
          <w:rFonts w:ascii="Arial" w:hAnsi="Arial"/>
          <w:color w:val="231F20"/>
          <w:spacing w:val="-3"/>
          <w:sz w:val="18"/>
        </w:rPr>
        <w:t> </w:t>
      </w:r>
      <w:r>
        <w:rPr>
          <w:rFonts w:ascii="Arial" w:hAnsi="Arial"/>
          <w:color w:val="231F20"/>
          <w:sz w:val="18"/>
        </w:rPr>
        <w:t>understand</w:t>
      </w:r>
      <w:r>
        <w:rPr>
          <w:rFonts w:ascii="Arial" w:hAnsi="Arial"/>
          <w:color w:val="231F20"/>
          <w:spacing w:val="-4"/>
          <w:sz w:val="18"/>
        </w:rPr>
        <w:t> </w:t>
      </w:r>
      <w:r>
        <w:rPr>
          <w:rFonts w:ascii="Arial" w:hAnsi="Arial"/>
          <w:color w:val="231F20"/>
          <w:spacing w:val="-3"/>
          <w:sz w:val="18"/>
        </w:rPr>
        <w:t>why</w:t>
      </w:r>
      <w:r>
        <w:rPr>
          <w:rFonts w:ascii="Arial" w:hAnsi="Arial"/>
          <w:color w:val="231F20"/>
          <w:spacing w:val="-4"/>
          <w:sz w:val="18"/>
        </w:rPr>
        <w:t> </w:t>
      </w:r>
      <w:r>
        <w:rPr>
          <w:rFonts w:ascii="Arial" w:hAnsi="Arial"/>
          <w:color w:val="231F20"/>
          <w:sz w:val="18"/>
        </w:rPr>
        <w:t>she enjoys</w:t>
      </w:r>
      <w:r>
        <w:rPr>
          <w:rFonts w:ascii="Arial" w:hAnsi="Arial"/>
          <w:color w:val="231F20"/>
          <w:spacing w:val="-7"/>
          <w:sz w:val="18"/>
        </w:rPr>
        <w:t> </w:t>
      </w:r>
      <w:r>
        <w:rPr>
          <w:rFonts w:ascii="Arial" w:hAnsi="Arial"/>
          <w:color w:val="231F20"/>
          <w:sz w:val="18"/>
        </w:rPr>
        <w:t>playing</w:t>
      </w:r>
      <w:r>
        <w:rPr>
          <w:rFonts w:ascii="Arial" w:hAnsi="Arial"/>
          <w:color w:val="231F20"/>
          <w:spacing w:val="-7"/>
          <w:sz w:val="18"/>
        </w:rPr>
        <w:t> </w:t>
      </w:r>
      <w:r>
        <w:rPr>
          <w:rFonts w:ascii="Arial" w:hAnsi="Arial"/>
          <w:color w:val="231F20"/>
          <w:spacing w:val="-3"/>
          <w:sz w:val="18"/>
        </w:rPr>
        <w:t>for</w:t>
      </w:r>
      <w:r>
        <w:rPr>
          <w:rFonts w:ascii="Arial" w:hAnsi="Arial"/>
          <w:color w:val="231F20"/>
          <w:spacing w:val="-7"/>
          <w:sz w:val="18"/>
        </w:rPr>
        <w:t> </w:t>
      </w:r>
      <w:r>
        <w:rPr>
          <w:rFonts w:ascii="Arial" w:hAnsi="Arial"/>
          <w:color w:val="231F20"/>
          <w:sz w:val="18"/>
        </w:rPr>
        <w:t>the</w:t>
      </w:r>
      <w:r>
        <w:rPr>
          <w:rFonts w:ascii="Arial" w:hAnsi="Arial"/>
          <w:color w:val="231F20"/>
          <w:spacing w:val="-7"/>
          <w:sz w:val="18"/>
        </w:rPr>
        <w:t> </w:t>
      </w:r>
      <w:r>
        <w:rPr>
          <w:rFonts w:ascii="Arial" w:hAnsi="Arial"/>
          <w:color w:val="231F20"/>
          <w:sz w:val="18"/>
        </w:rPr>
        <w:t>seniors</w:t>
      </w:r>
      <w:r>
        <w:rPr>
          <w:rFonts w:ascii="Arial" w:hAnsi="Arial"/>
          <w:color w:val="231F20"/>
          <w:spacing w:val="-7"/>
          <w:sz w:val="18"/>
        </w:rPr>
        <w:t> </w:t>
      </w:r>
      <w:r>
        <w:rPr>
          <w:rFonts w:ascii="Arial" w:hAnsi="Arial"/>
          <w:color w:val="231F20"/>
          <w:sz w:val="18"/>
        </w:rPr>
        <w:t>and</w:t>
      </w:r>
      <w:r>
        <w:rPr>
          <w:rFonts w:ascii="Arial" w:hAnsi="Arial"/>
          <w:color w:val="231F20"/>
          <w:spacing w:val="-7"/>
          <w:sz w:val="18"/>
        </w:rPr>
        <w:t> </w:t>
      </w:r>
      <w:r>
        <w:rPr>
          <w:rFonts w:ascii="Arial" w:hAnsi="Arial"/>
          <w:color w:val="231F20"/>
          <w:sz w:val="18"/>
        </w:rPr>
        <w:t>how</w:t>
      </w:r>
      <w:r>
        <w:rPr>
          <w:rFonts w:ascii="Arial" w:hAnsi="Arial"/>
          <w:color w:val="231F20"/>
          <w:spacing w:val="-7"/>
          <w:sz w:val="18"/>
        </w:rPr>
        <w:t> </w:t>
      </w:r>
      <w:r>
        <w:rPr>
          <w:rFonts w:ascii="Arial" w:hAnsi="Arial"/>
          <w:color w:val="231F20"/>
          <w:sz w:val="18"/>
        </w:rPr>
        <w:t>their</w:t>
      </w:r>
      <w:r>
        <w:rPr>
          <w:rFonts w:ascii="Arial" w:hAnsi="Arial"/>
          <w:color w:val="231F20"/>
          <w:spacing w:val="-7"/>
          <w:sz w:val="18"/>
        </w:rPr>
        <w:t> </w:t>
      </w:r>
      <w:r>
        <w:rPr>
          <w:rFonts w:ascii="Arial" w:hAnsi="Arial"/>
          <w:color w:val="231F20"/>
          <w:sz w:val="18"/>
        </w:rPr>
        <w:t>smiles</w:t>
      </w:r>
      <w:r>
        <w:rPr>
          <w:rFonts w:ascii="Arial" w:hAnsi="Arial"/>
          <w:color w:val="231F20"/>
          <w:spacing w:val="-7"/>
          <w:sz w:val="18"/>
        </w:rPr>
        <w:t> </w:t>
      </w:r>
      <w:r>
        <w:rPr>
          <w:rFonts w:ascii="Arial" w:hAnsi="Arial"/>
          <w:color w:val="231F20"/>
          <w:sz w:val="18"/>
        </w:rPr>
        <w:t>and</w:t>
      </w:r>
      <w:r>
        <w:rPr>
          <w:rFonts w:ascii="Arial" w:hAnsi="Arial"/>
          <w:color w:val="231F20"/>
          <w:spacing w:val="-7"/>
          <w:sz w:val="18"/>
        </w:rPr>
        <w:t> </w:t>
      </w:r>
      <w:r>
        <w:rPr>
          <w:rFonts w:ascii="Arial" w:hAnsi="Arial"/>
          <w:color w:val="231F20"/>
          <w:sz w:val="18"/>
        </w:rPr>
        <w:t>thanks</w:t>
      </w:r>
      <w:r>
        <w:rPr>
          <w:rFonts w:ascii="Arial" w:hAnsi="Arial"/>
          <w:color w:val="231F20"/>
          <w:spacing w:val="-7"/>
          <w:sz w:val="18"/>
        </w:rPr>
        <w:t> </w:t>
      </w:r>
      <w:r>
        <w:rPr>
          <w:rFonts w:ascii="Arial" w:hAnsi="Arial"/>
          <w:color w:val="231F20"/>
          <w:sz w:val="18"/>
        </w:rPr>
        <w:t>make</w:t>
      </w:r>
      <w:r>
        <w:rPr>
          <w:rFonts w:ascii="Arial" w:hAnsi="Arial"/>
          <w:color w:val="231F20"/>
          <w:spacing w:val="-7"/>
          <w:sz w:val="18"/>
        </w:rPr>
        <w:t> </w:t>
      </w:r>
      <w:r>
        <w:rPr>
          <w:rFonts w:ascii="Arial" w:hAnsi="Arial"/>
          <w:color w:val="231F20"/>
          <w:sz w:val="18"/>
        </w:rPr>
        <w:t>it worth the time that she spends each month.</w:t>
      </w:r>
    </w:p>
    <w:p>
      <w:pPr>
        <w:spacing w:line="278" w:lineRule="auto" w:before="0"/>
        <w:ind w:left="579" w:right="597" w:firstLine="300"/>
        <w:jc w:val="both"/>
        <w:rPr>
          <w:rFonts w:ascii="Arial" w:hAnsi="Arial"/>
          <w:sz w:val="18"/>
        </w:rPr>
      </w:pPr>
      <w:r>
        <w:rPr>
          <w:rFonts w:ascii="Arial" w:hAnsi="Arial"/>
          <w:color w:val="231F20"/>
          <w:spacing w:val="-3"/>
          <w:sz w:val="18"/>
        </w:rPr>
        <w:t>For </w:t>
      </w:r>
      <w:r>
        <w:rPr>
          <w:rFonts w:ascii="Arial" w:hAnsi="Arial"/>
          <w:color w:val="231F20"/>
          <w:sz w:val="18"/>
        </w:rPr>
        <w:t>essays on community service, </w:t>
      </w:r>
      <w:r>
        <w:rPr>
          <w:rFonts w:ascii="Arial" w:hAnsi="Arial"/>
          <w:color w:val="231F20"/>
          <w:spacing w:val="-3"/>
          <w:sz w:val="18"/>
        </w:rPr>
        <w:t>it’s </w:t>
      </w:r>
      <w:r>
        <w:rPr>
          <w:rFonts w:ascii="Arial" w:hAnsi="Arial"/>
          <w:color w:val="231F20"/>
          <w:sz w:val="18"/>
        </w:rPr>
        <w:t>critical to demonstrate that you are not just doing community service because it looks good on    a resume or because a parent or your school is forcing you </w:t>
      </w:r>
      <w:r>
        <w:rPr>
          <w:rFonts w:ascii="Arial" w:hAnsi="Arial"/>
          <w:color w:val="231F20"/>
          <w:spacing w:val="-3"/>
          <w:sz w:val="18"/>
        </w:rPr>
        <w:t>to,  </w:t>
      </w:r>
      <w:r>
        <w:rPr>
          <w:rFonts w:ascii="Arial" w:hAnsi="Arial"/>
          <w:color w:val="231F20"/>
          <w:spacing w:val="-2"/>
          <w:sz w:val="18"/>
        </w:rPr>
        <w:t>but     </w:t>
      </w:r>
      <w:r>
        <w:rPr>
          <w:rFonts w:ascii="Arial" w:hAnsi="Arial"/>
          <w:color w:val="231F20"/>
          <w:sz w:val="18"/>
        </w:rPr>
        <w:t>that you actually enjoy the work and put your whole self into it. </w:t>
      </w:r>
      <w:r>
        <w:rPr>
          <w:rFonts w:ascii="Arial" w:hAnsi="Arial"/>
          <w:color w:val="231F20"/>
          <w:spacing w:val="-3"/>
          <w:sz w:val="18"/>
        </w:rPr>
        <w:t>From </w:t>
      </w:r>
      <w:r>
        <w:rPr>
          <w:rFonts w:ascii="Arial" w:hAnsi="Arial"/>
          <w:color w:val="231F20"/>
          <w:sz w:val="18"/>
        </w:rPr>
        <w:t>this </w:t>
      </w:r>
      <w:r>
        <w:rPr>
          <w:rFonts w:ascii="Arial" w:hAnsi="Arial"/>
          <w:color w:val="231F20"/>
          <w:spacing w:val="-5"/>
          <w:sz w:val="18"/>
        </w:rPr>
        <w:t>essay, </w:t>
      </w:r>
      <w:r>
        <w:rPr>
          <w:rFonts w:ascii="Arial" w:hAnsi="Arial"/>
          <w:color w:val="231F20"/>
          <w:sz w:val="18"/>
        </w:rPr>
        <w:t>the admissions officers could tell that this student gains as much from the experience as her audience does, and that she’s</w:t>
      </w:r>
      <w:r>
        <w:rPr>
          <w:rFonts w:ascii="Arial" w:hAnsi="Arial"/>
          <w:color w:val="231F20"/>
          <w:spacing w:val="-34"/>
          <w:sz w:val="18"/>
        </w:rPr>
        <w:t> </w:t>
      </w:r>
      <w:r>
        <w:rPr>
          <w:rFonts w:ascii="Arial" w:hAnsi="Arial"/>
          <w:color w:val="231F20"/>
          <w:sz w:val="18"/>
        </w:rPr>
        <w:t>likely to continue such service in college and</w:t>
      </w:r>
      <w:r>
        <w:rPr>
          <w:rFonts w:ascii="Arial" w:hAnsi="Arial"/>
          <w:color w:val="231F20"/>
          <w:spacing w:val="-17"/>
          <w:sz w:val="18"/>
        </w:rPr>
        <w:t> </w:t>
      </w:r>
      <w:r>
        <w:rPr>
          <w:rFonts w:ascii="Arial" w:hAnsi="Arial"/>
          <w:color w:val="231F20"/>
          <w:sz w:val="18"/>
        </w:rPr>
        <w:t>beyond.</w:t>
      </w:r>
    </w:p>
    <w:p>
      <w:pPr>
        <w:pStyle w:val="BodyText"/>
        <w:rPr>
          <w:rFonts w:ascii="Arial"/>
          <w:sz w:val="20"/>
        </w:rPr>
      </w:pPr>
    </w:p>
    <w:p>
      <w:pPr>
        <w:pStyle w:val="BodyText"/>
        <w:rPr>
          <w:rFonts w:ascii="Arial"/>
          <w:sz w:val="20"/>
        </w:rPr>
      </w:pPr>
    </w:p>
    <w:p>
      <w:pPr>
        <w:pStyle w:val="BodyText"/>
        <w:spacing w:before="7"/>
        <w:rPr>
          <w:rFonts w:ascii="Arial"/>
          <w:sz w:val="24"/>
        </w:rPr>
      </w:pPr>
    </w:p>
    <w:p>
      <w:pPr>
        <w:tabs>
          <w:tab w:pos="6579" w:val="left" w:leader="none"/>
        </w:tabs>
        <w:spacing w:before="0"/>
        <w:ind w:left="100" w:right="0" w:firstLine="0"/>
        <w:jc w:val="left"/>
        <w:rPr>
          <w:rFonts w:ascii="Arial" w:hAnsi="Arial"/>
          <w:b/>
          <w:sz w:val="20"/>
        </w:rPr>
      </w:pPr>
      <w:r>
        <w:rPr/>
        <w:pict>
          <v:line style="position:absolute;mso-position-horizontal-relative:page;mso-position-vertical-relative:paragraph;z-index:3016;mso-wrap-distance-left:0;mso-wrap-distance-right:0" from="60pt,13.300385pt" to="384pt,13.300385pt" stroked="true" strokeweight=".167pt" strokecolor="#d1d3d4">
            <v:stroke dashstyle="solid"/>
            <w10:wrap type="topAndBottom"/>
          </v:line>
        </w:pict>
      </w:r>
      <w:r>
        <w:rPr>
          <w:rFonts w:ascii="Arial" w:hAnsi="Arial"/>
          <w:b/>
          <w:color w:val="231F20"/>
          <w:w w:val="115"/>
          <w:sz w:val="20"/>
          <w:u w:val="single" w:color="D1D3D4"/>
        </w:rPr>
        <w:t>“Precious</w:t>
      </w:r>
      <w:r>
        <w:rPr>
          <w:rFonts w:ascii="Arial" w:hAnsi="Arial"/>
          <w:b/>
          <w:color w:val="231F20"/>
          <w:spacing w:val="-38"/>
          <w:w w:val="115"/>
          <w:sz w:val="20"/>
          <w:u w:val="single" w:color="D1D3D4"/>
        </w:rPr>
        <w:t> </w:t>
      </w:r>
      <w:r>
        <w:rPr>
          <w:rFonts w:ascii="Arial" w:hAnsi="Arial"/>
          <w:b/>
          <w:color w:val="231F20"/>
          <w:w w:val="115"/>
          <w:sz w:val="20"/>
          <w:u w:val="single" w:color="D1D3D4"/>
        </w:rPr>
        <w:t>Planet”</w:t>
        <w:tab/>
      </w:r>
    </w:p>
    <w:p>
      <w:pPr>
        <w:spacing w:line="278" w:lineRule="auto" w:before="101"/>
        <w:ind w:left="100" w:right="4899" w:firstLine="0"/>
        <w:jc w:val="left"/>
        <w:rPr>
          <w:rFonts w:ascii="Arial"/>
          <w:b/>
          <w:sz w:val="18"/>
        </w:rPr>
      </w:pPr>
      <w:r>
        <w:rPr>
          <w:rFonts w:ascii="Arial"/>
          <w:b/>
          <w:color w:val="231F20"/>
          <w:sz w:val="18"/>
        </w:rPr>
        <w:t>Pen-Yuan Hsing Duke University</w:t>
      </w:r>
    </w:p>
    <w:p>
      <w:pPr>
        <w:pStyle w:val="BodyText"/>
        <w:spacing w:line="259" w:lineRule="auto" w:before="150"/>
        <w:ind w:left="100" w:right="116" w:hanging="1"/>
        <w:jc w:val="both"/>
      </w:pPr>
      <w:r>
        <w:rPr>
          <w:color w:val="231F20"/>
          <w:w w:val="105"/>
          <w:sz w:val="22"/>
        </w:rPr>
        <w:t>“hELLo! </w:t>
      </w:r>
      <w:r>
        <w:rPr>
          <w:color w:val="231F20"/>
          <w:spacing w:val="-4"/>
          <w:w w:val="105"/>
          <w:sz w:val="22"/>
        </w:rPr>
        <w:t>whAT’S </w:t>
      </w:r>
      <w:r>
        <w:rPr>
          <w:color w:val="231F20"/>
          <w:w w:val="105"/>
          <w:sz w:val="22"/>
        </w:rPr>
        <w:t>YoUr NAmE?” “pEN-YUAN hSING.” </w:t>
      </w:r>
      <w:r>
        <w:rPr>
          <w:color w:val="231F20"/>
          <w:w w:val="105"/>
        </w:rPr>
        <w:t>I see The Expression,</w:t>
      </w:r>
      <w:r>
        <w:rPr>
          <w:color w:val="231F20"/>
          <w:spacing w:val="-19"/>
          <w:w w:val="105"/>
        </w:rPr>
        <w:t> </w:t>
      </w:r>
      <w:r>
        <w:rPr>
          <w:color w:val="231F20"/>
          <w:w w:val="105"/>
        </w:rPr>
        <w:t>then</w:t>
      </w:r>
      <w:r>
        <w:rPr>
          <w:color w:val="231F20"/>
          <w:spacing w:val="-19"/>
          <w:w w:val="105"/>
        </w:rPr>
        <w:t> </w:t>
      </w:r>
      <w:r>
        <w:rPr>
          <w:color w:val="231F20"/>
          <w:w w:val="105"/>
        </w:rPr>
        <w:t>hear</w:t>
      </w:r>
      <w:r>
        <w:rPr>
          <w:color w:val="231F20"/>
          <w:spacing w:val="-19"/>
          <w:w w:val="105"/>
        </w:rPr>
        <w:t> </w:t>
      </w:r>
      <w:r>
        <w:rPr>
          <w:color w:val="231F20"/>
          <w:w w:val="105"/>
        </w:rPr>
        <w:t>The</w:t>
      </w:r>
      <w:r>
        <w:rPr>
          <w:color w:val="231F20"/>
          <w:spacing w:val="-19"/>
          <w:w w:val="105"/>
        </w:rPr>
        <w:t> </w:t>
      </w:r>
      <w:r>
        <w:rPr>
          <w:color w:val="231F20"/>
          <w:w w:val="105"/>
        </w:rPr>
        <w:t>response:</w:t>
      </w:r>
      <w:r>
        <w:rPr>
          <w:color w:val="231F20"/>
          <w:spacing w:val="-19"/>
          <w:w w:val="105"/>
        </w:rPr>
        <w:t> </w:t>
      </w:r>
      <w:r>
        <w:rPr>
          <w:color w:val="231F20"/>
          <w:w w:val="105"/>
        </w:rPr>
        <w:t>“What?”</w:t>
      </w:r>
      <w:r>
        <w:rPr>
          <w:color w:val="231F20"/>
          <w:spacing w:val="-19"/>
          <w:w w:val="105"/>
        </w:rPr>
        <w:t> </w:t>
      </w:r>
      <w:r>
        <w:rPr>
          <w:color w:val="231F20"/>
          <w:w w:val="105"/>
        </w:rPr>
        <w:t>Starting</w:t>
      </w:r>
      <w:r>
        <w:rPr>
          <w:color w:val="231F20"/>
          <w:spacing w:val="-19"/>
          <w:w w:val="105"/>
        </w:rPr>
        <w:t> </w:t>
      </w:r>
      <w:r>
        <w:rPr>
          <w:color w:val="231F20"/>
          <w:w w:val="105"/>
        </w:rPr>
        <w:t>the</w:t>
      </w:r>
      <w:r>
        <w:rPr>
          <w:color w:val="231F20"/>
          <w:spacing w:val="-19"/>
          <w:w w:val="105"/>
        </w:rPr>
        <w:t> </w:t>
      </w:r>
      <w:r>
        <w:rPr>
          <w:color w:val="231F20"/>
          <w:w w:val="105"/>
        </w:rPr>
        <w:t>first</w:t>
      </w:r>
      <w:r>
        <w:rPr>
          <w:color w:val="231F20"/>
          <w:spacing w:val="-19"/>
          <w:w w:val="105"/>
        </w:rPr>
        <w:t> </w:t>
      </w:r>
      <w:r>
        <w:rPr>
          <w:color w:val="231F20"/>
          <w:w w:val="105"/>
        </w:rPr>
        <w:t>grade</w:t>
      </w:r>
      <w:r>
        <w:rPr>
          <w:color w:val="231F20"/>
          <w:spacing w:val="-19"/>
          <w:w w:val="105"/>
        </w:rPr>
        <w:t> </w:t>
      </w:r>
      <w:r>
        <w:rPr>
          <w:color w:val="231F20"/>
          <w:w w:val="105"/>
        </w:rPr>
        <w:t>in the</w:t>
      </w:r>
      <w:r>
        <w:rPr>
          <w:color w:val="231F20"/>
          <w:spacing w:val="-21"/>
          <w:w w:val="105"/>
        </w:rPr>
        <w:t> </w:t>
      </w:r>
      <w:r>
        <w:rPr>
          <w:color w:val="231F20"/>
          <w:w w:val="105"/>
        </w:rPr>
        <w:t>US</w:t>
      </w:r>
      <w:r>
        <w:rPr>
          <w:color w:val="231F20"/>
          <w:spacing w:val="-21"/>
          <w:w w:val="105"/>
        </w:rPr>
        <w:t> </w:t>
      </w:r>
      <w:r>
        <w:rPr>
          <w:color w:val="231F20"/>
          <w:w w:val="105"/>
        </w:rPr>
        <w:t>without</w:t>
      </w:r>
      <w:r>
        <w:rPr>
          <w:color w:val="231F20"/>
          <w:spacing w:val="-21"/>
          <w:w w:val="105"/>
        </w:rPr>
        <w:t> </w:t>
      </w:r>
      <w:r>
        <w:rPr>
          <w:color w:val="231F20"/>
          <w:w w:val="105"/>
        </w:rPr>
        <w:t>knowing</w:t>
      </w:r>
      <w:r>
        <w:rPr>
          <w:color w:val="231F20"/>
          <w:spacing w:val="-21"/>
          <w:w w:val="105"/>
        </w:rPr>
        <w:t> </w:t>
      </w:r>
      <w:r>
        <w:rPr>
          <w:color w:val="231F20"/>
          <w:w w:val="105"/>
        </w:rPr>
        <w:t>a</w:t>
      </w:r>
      <w:r>
        <w:rPr>
          <w:color w:val="231F20"/>
          <w:spacing w:val="-21"/>
          <w:w w:val="105"/>
        </w:rPr>
        <w:t> </w:t>
      </w:r>
      <w:r>
        <w:rPr>
          <w:color w:val="231F20"/>
          <w:w w:val="105"/>
        </w:rPr>
        <w:t>single</w:t>
      </w:r>
      <w:r>
        <w:rPr>
          <w:color w:val="231F20"/>
          <w:spacing w:val="-21"/>
          <w:w w:val="105"/>
        </w:rPr>
        <w:t> </w:t>
      </w:r>
      <w:r>
        <w:rPr>
          <w:color w:val="231F20"/>
          <w:w w:val="105"/>
        </w:rPr>
        <w:t>word</w:t>
      </w:r>
      <w:r>
        <w:rPr>
          <w:color w:val="231F20"/>
          <w:spacing w:val="-21"/>
          <w:w w:val="105"/>
        </w:rPr>
        <w:t> </w:t>
      </w:r>
      <w:r>
        <w:rPr>
          <w:color w:val="231F20"/>
          <w:w w:val="105"/>
        </w:rPr>
        <w:t>of</w:t>
      </w:r>
      <w:r>
        <w:rPr>
          <w:color w:val="231F20"/>
          <w:spacing w:val="-21"/>
          <w:w w:val="105"/>
        </w:rPr>
        <w:t> </w:t>
      </w:r>
      <w:r>
        <w:rPr>
          <w:color w:val="231F20"/>
          <w:w w:val="105"/>
        </w:rPr>
        <w:t>English,</w:t>
      </w:r>
      <w:r>
        <w:rPr>
          <w:color w:val="231F20"/>
          <w:spacing w:val="-21"/>
          <w:w w:val="105"/>
        </w:rPr>
        <w:t> </w:t>
      </w:r>
      <w:r>
        <w:rPr>
          <w:color w:val="231F20"/>
          <w:w w:val="105"/>
        </w:rPr>
        <w:t>going</w:t>
      </w:r>
      <w:r>
        <w:rPr>
          <w:color w:val="231F20"/>
          <w:spacing w:val="-21"/>
          <w:w w:val="105"/>
        </w:rPr>
        <w:t> </w:t>
      </w:r>
      <w:r>
        <w:rPr>
          <w:color w:val="231F20"/>
          <w:w w:val="105"/>
        </w:rPr>
        <w:t>back</w:t>
      </w:r>
      <w:r>
        <w:rPr>
          <w:color w:val="231F20"/>
          <w:spacing w:val="-21"/>
          <w:w w:val="105"/>
        </w:rPr>
        <w:t> </w:t>
      </w:r>
      <w:r>
        <w:rPr>
          <w:color w:val="231F20"/>
          <w:w w:val="105"/>
        </w:rPr>
        <w:t>to</w:t>
      </w:r>
      <w:r>
        <w:rPr>
          <w:color w:val="231F20"/>
          <w:spacing w:val="-21"/>
          <w:w w:val="105"/>
        </w:rPr>
        <w:t> </w:t>
      </w:r>
      <w:r>
        <w:rPr>
          <w:color w:val="231F20"/>
          <w:spacing w:val="-4"/>
          <w:w w:val="105"/>
        </w:rPr>
        <w:t>Taiwan </w:t>
      </w:r>
      <w:r>
        <w:rPr>
          <w:color w:val="231F20"/>
          <w:w w:val="105"/>
        </w:rPr>
        <w:t>three years later incapable of recognizing a single Chinese character is not</w:t>
      </w:r>
      <w:r>
        <w:rPr>
          <w:color w:val="231F20"/>
          <w:spacing w:val="17"/>
          <w:w w:val="105"/>
        </w:rPr>
        <w:t> </w:t>
      </w:r>
      <w:r>
        <w:rPr>
          <w:color w:val="231F20"/>
          <w:w w:val="105"/>
        </w:rPr>
        <w:t>exactly</w:t>
      </w:r>
      <w:r>
        <w:rPr>
          <w:color w:val="231F20"/>
          <w:spacing w:val="17"/>
          <w:w w:val="105"/>
        </w:rPr>
        <w:t> </w:t>
      </w:r>
      <w:r>
        <w:rPr>
          <w:color w:val="231F20"/>
          <w:w w:val="105"/>
        </w:rPr>
        <w:t>an</w:t>
      </w:r>
      <w:r>
        <w:rPr>
          <w:color w:val="231F20"/>
          <w:spacing w:val="17"/>
          <w:w w:val="105"/>
        </w:rPr>
        <w:t> </w:t>
      </w:r>
      <w:r>
        <w:rPr>
          <w:color w:val="231F20"/>
          <w:w w:val="105"/>
        </w:rPr>
        <w:t>ideal</w:t>
      </w:r>
      <w:r>
        <w:rPr>
          <w:color w:val="231F20"/>
          <w:spacing w:val="17"/>
          <w:w w:val="105"/>
        </w:rPr>
        <w:t> </w:t>
      </w:r>
      <w:r>
        <w:rPr>
          <w:color w:val="231F20"/>
          <w:w w:val="105"/>
        </w:rPr>
        <w:t>circumstance</w:t>
      </w:r>
      <w:r>
        <w:rPr>
          <w:color w:val="231F20"/>
          <w:spacing w:val="17"/>
          <w:w w:val="105"/>
        </w:rPr>
        <w:t> </w:t>
      </w:r>
      <w:r>
        <w:rPr>
          <w:color w:val="231F20"/>
          <w:w w:val="105"/>
        </w:rPr>
        <w:t>for</w:t>
      </w:r>
      <w:r>
        <w:rPr>
          <w:color w:val="231F20"/>
          <w:spacing w:val="17"/>
          <w:w w:val="105"/>
        </w:rPr>
        <w:t> </w:t>
      </w:r>
      <w:r>
        <w:rPr>
          <w:color w:val="231F20"/>
          <w:w w:val="105"/>
        </w:rPr>
        <w:t>blending</w:t>
      </w:r>
      <w:r>
        <w:rPr>
          <w:color w:val="231F20"/>
          <w:spacing w:val="17"/>
          <w:w w:val="105"/>
        </w:rPr>
        <w:t> </w:t>
      </w:r>
      <w:r>
        <w:rPr>
          <w:color w:val="231F20"/>
          <w:w w:val="105"/>
        </w:rPr>
        <w:t>in.</w:t>
      </w:r>
      <w:r>
        <w:rPr>
          <w:color w:val="231F20"/>
          <w:spacing w:val="17"/>
          <w:w w:val="105"/>
        </w:rPr>
        <w:t> </w:t>
      </w:r>
      <w:r>
        <w:rPr>
          <w:color w:val="231F20"/>
          <w:w w:val="105"/>
        </w:rPr>
        <w:t>For</w:t>
      </w:r>
      <w:r>
        <w:rPr>
          <w:color w:val="231F20"/>
          <w:spacing w:val="17"/>
          <w:w w:val="105"/>
        </w:rPr>
        <w:t> </w:t>
      </w:r>
      <w:r>
        <w:rPr>
          <w:color w:val="231F20"/>
          <w:w w:val="105"/>
        </w:rPr>
        <w:t>many</w:t>
      </w:r>
      <w:r>
        <w:rPr>
          <w:color w:val="231F20"/>
          <w:spacing w:val="17"/>
          <w:w w:val="105"/>
        </w:rPr>
        <w:t> </w:t>
      </w:r>
      <w:r>
        <w:rPr>
          <w:color w:val="231F20"/>
          <w:w w:val="105"/>
        </w:rPr>
        <w:t>years,</w:t>
      </w:r>
      <w:r>
        <w:rPr>
          <w:color w:val="231F20"/>
          <w:spacing w:val="17"/>
          <w:w w:val="105"/>
        </w:rPr>
        <w:t> </w:t>
      </w:r>
      <w:r>
        <w:rPr>
          <w:color w:val="231F20"/>
          <w:w w:val="105"/>
        </w:rPr>
        <w:t>I</w:t>
      </w:r>
    </w:p>
    <w:p>
      <w:pPr>
        <w:spacing w:after="0" w:line="259" w:lineRule="auto"/>
        <w:jc w:val="both"/>
        <w:sectPr>
          <w:pgSz w:w="8640" w:h="12960"/>
          <w:pgMar w:header="702" w:footer="0" w:top="1020" w:bottom="280" w:left="1100" w:right="840"/>
        </w:sectPr>
      </w:pPr>
    </w:p>
    <w:p>
      <w:pPr>
        <w:pStyle w:val="BodyText"/>
        <w:spacing w:before="9"/>
        <w:rPr>
          <w:sz w:val="24"/>
        </w:rPr>
      </w:pPr>
    </w:p>
    <w:p>
      <w:pPr>
        <w:pStyle w:val="BodyText"/>
        <w:spacing w:line="259" w:lineRule="auto" w:before="97"/>
        <w:ind w:left="100" w:right="23"/>
      </w:pPr>
      <w:r>
        <w:rPr>
          <w:color w:val="231F20"/>
          <w:w w:val="105"/>
        </w:rPr>
        <w:t>was always the quiet one sitting in the corner, the one who few people talked to, the one out of the loop. I was the “local alien.”</w:t>
      </w:r>
    </w:p>
    <w:p>
      <w:pPr>
        <w:pStyle w:val="BodyText"/>
        <w:spacing w:line="259" w:lineRule="auto"/>
        <w:ind w:left="100" w:right="117" w:firstLine="299"/>
        <w:jc w:val="both"/>
      </w:pPr>
      <w:r>
        <w:rPr>
          <w:color w:val="231F20"/>
          <w:w w:val="105"/>
        </w:rPr>
        <w:t>I opt to join the Earth Science Club during my first year in Lishan High</w:t>
      </w:r>
      <w:r>
        <w:rPr>
          <w:color w:val="231F20"/>
          <w:spacing w:val="-14"/>
          <w:w w:val="105"/>
        </w:rPr>
        <w:t> </w:t>
      </w:r>
      <w:r>
        <w:rPr>
          <w:color w:val="231F20"/>
          <w:w w:val="105"/>
        </w:rPr>
        <w:t>School,</w:t>
      </w:r>
      <w:r>
        <w:rPr>
          <w:color w:val="231F20"/>
          <w:spacing w:val="-14"/>
          <w:w w:val="105"/>
        </w:rPr>
        <w:t> </w:t>
      </w:r>
      <w:r>
        <w:rPr>
          <w:color w:val="231F20"/>
          <w:w w:val="105"/>
        </w:rPr>
        <w:t>as</w:t>
      </w:r>
      <w:r>
        <w:rPr>
          <w:color w:val="231F20"/>
          <w:spacing w:val="-14"/>
          <w:w w:val="105"/>
        </w:rPr>
        <w:t> </w:t>
      </w:r>
      <w:r>
        <w:rPr>
          <w:color w:val="231F20"/>
          <w:w w:val="105"/>
        </w:rPr>
        <w:t>I</w:t>
      </w:r>
      <w:r>
        <w:rPr>
          <w:color w:val="231F20"/>
          <w:spacing w:val="-14"/>
          <w:w w:val="105"/>
        </w:rPr>
        <w:t> </w:t>
      </w:r>
      <w:r>
        <w:rPr>
          <w:color w:val="231F20"/>
          <w:w w:val="105"/>
        </w:rPr>
        <w:t>always</w:t>
      </w:r>
      <w:r>
        <w:rPr>
          <w:color w:val="231F20"/>
          <w:spacing w:val="-14"/>
          <w:w w:val="105"/>
        </w:rPr>
        <w:t> </w:t>
      </w:r>
      <w:r>
        <w:rPr>
          <w:color w:val="231F20"/>
          <w:w w:val="105"/>
        </w:rPr>
        <w:t>had</w:t>
      </w:r>
      <w:r>
        <w:rPr>
          <w:color w:val="231F20"/>
          <w:spacing w:val="-14"/>
          <w:w w:val="105"/>
        </w:rPr>
        <w:t> </w:t>
      </w:r>
      <w:r>
        <w:rPr>
          <w:color w:val="231F20"/>
          <w:w w:val="105"/>
        </w:rPr>
        <w:t>an</w:t>
      </w:r>
      <w:r>
        <w:rPr>
          <w:color w:val="231F20"/>
          <w:spacing w:val="-14"/>
          <w:w w:val="105"/>
        </w:rPr>
        <w:t> </w:t>
      </w:r>
      <w:r>
        <w:rPr>
          <w:color w:val="231F20"/>
          <w:w w:val="105"/>
        </w:rPr>
        <w:t>interest</w:t>
      </w:r>
      <w:r>
        <w:rPr>
          <w:color w:val="231F20"/>
          <w:spacing w:val="-14"/>
          <w:w w:val="105"/>
        </w:rPr>
        <w:t> </w:t>
      </w:r>
      <w:r>
        <w:rPr>
          <w:color w:val="231F20"/>
          <w:w w:val="105"/>
        </w:rPr>
        <w:t>in</w:t>
      </w:r>
      <w:r>
        <w:rPr>
          <w:color w:val="231F20"/>
          <w:spacing w:val="-14"/>
          <w:w w:val="105"/>
        </w:rPr>
        <w:t> </w:t>
      </w:r>
      <w:r>
        <w:rPr>
          <w:color w:val="231F20"/>
          <w:spacing w:val="-4"/>
          <w:w w:val="105"/>
        </w:rPr>
        <w:t>astronomy,</w:t>
      </w:r>
      <w:r>
        <w:rPr>
          <w:color w:val="231F20"/>
          <w:spacing w:val="-14"/>
          <w:w w:val="105"/>
        </w:rPr>
        <w:t> </w:t>
      </w:r>
      <w:r>
        <w:rPr>
          <w:color w:val="231F20"/>
          <w:w w:val="105"/>
        </w:rPr>
        <w:t>which</w:t>
      </w:r>
      <w:r>
        <w:rPr>
          <w:color w:val="231F20"/>
          <w:spacing w:val="-14"/>
          <w:w w:val="105"/>
        </w:rPr>
        <w:t> </w:t>
      </w:r>
      <w:r>
        <w:rPr>
          <w:color w:val="231F20"/>
          <w:w w:val="105"/>
        </w:rPr>
        <w:t>happened to be the focus of that </w:t>
      </w:r>
      <w:r>
        <w:rPr>
          <w:color w:val="231F20"/>
          <w:spacing w:val="-5"/>
          <w:w w:val="105"/>
        </w:rPr>
        <w:t>year’s </w:t>
      </w:r>
      <w:r>
        <w:rPr>
          <w:color w:val="231F20"/>
          <w:w w:val="105"/>
        </w:rPr>
        <w:t>club activities. I didn’t know the weekly gathering time of our club was also an elective Earth Science course that</w:t>
      </w:r>
      <w:r>
        <w:rPr>
          <w:color w:val="231F20"/>
          <w:spacing w:val="-5"/>
          <w:w w:val="105"/>
        </w:rPr>
        <w:t> </w:t>
      </w:r>
      <w:r>
        <w:rPr>
          <w:color w:val="231F20"/>
          <w:w w:val="105"/>
        </w:rPr>
        <w:t>students</w:t>
      </w:r>
      <w:r>
        <w:rPr>
          <w:color w:val="231F20"/>
          <w:spacing w:val="-5"/>
          <w:w w:val="105"/>
        </w:rPr>
        <w:t> </w:t>
      </w:r>
      <w:r>
        <w:rPr>
          <w:color w:val="231F20"/>
          <w:w w:val="105"/>
        </w:rPr>
        <w:t>from</w:t>
      </w:r>
      <w:r>
        <w:rPr>
          <w:color w:val="231F20"/>
          <w:spacing w:val="-5"/>
          <w:w w:val="105"/>
        </w:rPr>
        <w:t> </w:t>
      </w:r>
      <w:r>
        <w:rPr>
          <w:color w:val="231F20"/>
          <w:w w:val="105"/>
        </w:rPr>
        <w:t>other</w:t>
      </w:r>
      <w:r>
        <w:rPr>
          <w:color w:val="231F20"/>
          <w:spacing w:val="-5"/>
          <w:w w:val="105"/>
        </w:rPr>
        <w:t> </w:t>
      </w:r>
      <w:r>
        <w:rPr>
          <w:color w:val="231F20"/>
          <w:w w:val="105"/>
        </w:rPr>
        <w:t>high</w:t>
      </w:r>
      <w:r>
        <w:rPr>
          <w:color w:val="231F20"/>
          <w:spacing w:val="-5"/>
          <w:w w:val="105"/>
        </w:rPr>
        <w:t> </w:t>
      </w:r>
      <w:r>
        <w:rPr>
          <w:color w:val="231F20"/>
          <w:w w:val="105"/>
        </w:rPr>
        <w:t>schools</w:t>
      </w:r>
      <w:r>
        <w:rPr>
          <w:color w:val="231F20"/>
          <w:spacing w:val="-5"/>
          <w:w w:val="105"/>
        </w:rPr>
        <w:t> </w:t>
      </w:r>
      <w:r>
        <w:rPr>
          <w:color w:val="231F20"/>
          <w:w w:val="105"/>
        </w:rPr>
        <w:t>could</w:t>
      </w:r>
      <w:r>
        <w:rPr>
          <w:color w:val="231F20"/>
          <w:spacing w:val="-5"/>
          <w:w w:val="105"/>
        </w:rPr>
        <w:t> </w:t>
      </w:r>
      <w:r>
        <w:rPr>
          <w:color w:val="231F20"/>
          <w:w w:val="105"/>
        </w:rPr>
        <w:t>attend.</w:t>
      </w:r>
      <w:r>
        <w:rPr>
          <w:color w:val="231F20"/>
          <w:spacing w:val="-5"/>
          <w:w w:val="105"/>
        </w:rPr>
        <w:t> </w:t>
      </w:r>
      <w:r>
        <w:rPr>
          <w:color w:val="231F20"/>
          <w:w w:val="105"/>
        </w:rPr>
        <w:t>I</w:t>
      </w:r>
      <w:r>
        <w:rPr>
          <w:color w:val="231F20"/>
          <w:spacing w:val="-5"/>
          <w:w w:val="105"/>
        </w:rPr>
        <w:t> </w:t>
      </w:r>
      <w:r>
        <w:rPr>
          <w:color w:val="231F20"/>
          <w:w w:val="105"/>
        </w:rPr>
        <w:t>certainly</w:t>
      </w:r>
      <w:r>
        <w:rPr>
          <w:color w:val="231F20"/>
          <w:spacing w:val="-5"/>
          <w:w w:val="105"/>
        </w:rPr>
        <w:t> </w:t>
      </w:r>
      <w:r>
        <w:rPr>
          <w:color w:val="231F20"/>
          <w:w w:val="105"/>
        </w:rPr>
        <w:t>did</w:t>
      </w:r>
      <w:r>
        <w:rPr>
          <w:color w:val="231F20"/>
          <w:spacing w:val="-5"/>
          <w:w w:val="105"/>
        </w:rPr>
        <w:t> </w:t>
      </w:r>
      <w:r>
        <w:rPr>
          <w:color w:val="231F20"/>
          <w:w w:val="105"/>
        </w:rPr>
        <w:t>not realize</w:t>
      </w:r>
      <w:r>
        <w:rPr>
          <w:color w:val="231F20"/>
          <w:spacing w:val="-5"/>
          <w:w w:val="105"/>
        </w:rPr>
        <w:t> </w:t>
      </w:r>
      <w:r>
        <w:rPr>
          <w:color w:val="231F20"/>
          <w:w w:val="105"/>
        </w:rPr>
        <w:t>what</w:t>
      </w:r>
      <w:r>
        <w:rPr>
          <w:color w:val="231F20"/>
          <w:spacing w:val="-5"/>
          <w:w w:val="105"/>
        </w:rPr>
        <w:t> </w:t>
      </w:r>
      <w:r>
        <w:rPr>
          <w:color w:val="231F20"/>
          <w:w w:val="105"/>
        </w:rPr>
        <w:t>a</w:t>
      </w:r>
      <w:r>
        <w:rPr>
          <w:color w:val="231F20"/>
          <w:spacing w:val="-5"/>
          <w:w w:val="105"/>
        </w:rPr>
        <w:t> </w:t>
      </w:r>
      <w:r>
        <w:rPr>
          <w:color w:val="231F20"/>
          <w:w w:val="105"/>
        </w:rPr>
        <w:t>big</w:t>
      </w:r>
      <w:r>
        <w:rPr>
          <w:color w:val="231F20"/>
          <w:spacing w:val="-5"/>
          <w:w w:val="105"/>
        </w:rPr>
        <w:t> </w:t>
      </w:r>
      <w:r>
        <w:rPr>
          <w:color w:val="231F20"/>
          <w:w w:val="105"/>
        </w:rPr>
        <w:t>impact</w:t>
      </w:r>
      <w:r>
        <w:rPr>
          <w:color w:val="231F20"/>
          <w:spacing w:val="-5"/>
          <w:w w:val="105"/>
        </w:rPr>
        <w:t> </w:t>
      </w:r>
      <w:r>
        <w:rPr>
          <w:color w:val="231F20"/>
          <w:w w:val="105"/>
        </w:rPr>
        <w:t>this</w:t>
      </w:r>
      <w:r>
        <w:rPr>
          <w:color w:val="231F20"/>
          <w:spacing w:val="-5"/>
          <w:w w:val="105"/>
        </w:rPr>
        <w:t> </w:t>
      </w:r>
      <w:r>
        <w:rPr>
          <w:color w:val="231F20"/>
          <w:w w:val="105"/>
        </w:rPr>
        <w:t>arrangement</w:t>
      </w:r>
      <w:r>
        <w:rPr>
          <w:color w:val="231F20"/>
          <w:spacing w:val="-5"/>
          <w:w w:val="105"/>
        </w:rPr>
        <w:t> </w:t>
      </w:r>
      <w:r>
        <w:rPr>
          <w:color w:val="231F20"/>
          <w:w w:val="105"/>
        </w:rPr>
        <w:t>would</w:t>
      </w:r>
      <w:r>
        <w:rPr>
          <w:color w:val="231F20"/>
          <w:spacing w:val="-5"/>
          <w:w w:val="105"/>
        </w:rPr>
        <w:t> </w:t>
      </w:r>
      <w:r>
        <w:rPr>
          <w:color w:val="231F20"/>
          <w:w w:val="105"/>
        </w:rPr>
        <w:t>have</w:t>
      </w:r>
      <w:r>
        <w:rPr>
          <w:color w:val="231F20"/>
          <w:spacing w:val="-5"/>
          <w:w w:val="105"/>
        </w:rPr>
        <w:t> </w:t>
      </w:r>
      <w:r>
        <w:rPr>
          <w:color w:val="231F20"/>
          <w:w w:val="105"/>
        </w:rPr>
        <w:t>on</w:t>
      </w:r>
      <w:r>
        <w:rPr>
          <w:color w:val="231F20"/>
          <w:spacing w:val="-5"/>
          <w:w w:val="105"/>
        </w:rPr>
        <w:t> </w:t>
      </w:r>
      <w:r>
        <w:rPr>
          <w:color w:val="231F20"/>
          <w:w w:val="105"/>
        </w:rPr>
        <w:t>me.</w:t>
      </w:r>
    </w:p>
    <w:p>
      <w:pPr>
        <w:pStyle w:val="BodyText"/>
        <w:spacing w:line="259" w:lineRule="auto"/>
        <w:ind w:left="100" w:right="117" w:firstLine="299"/>
        <w:jc w:val="both"/>
      </w:pPr>
      <w:r>
        <w:rPr>
          <w:color w:val="231F20"/>
          <w:w w:val="105"/>
        </w:rPr>
        <w:t>near</w:t>
      </w:r>
      <w:r>
        <w:rPr>
          <w:color w:val="231F20"/>
          <w:spacing w:val="-12"/>
          <w:w w:val="105"/>
        </w:rPr>
        <w:t> </w:t>
      </w:r>
      <w:r>
        <w:rPr>
          <w:color w:val="231F20"/>
          <w:w w:val="105"/>
        </w:rPr>
        <w:t>the</w:t>
      </w:r>
      <w:r>
        <w:rPr>
          <w:color w:val="231F20"/>
          <w:spacing w:val="-12"/>
          <w:w w:val="105"/>
        </w:rPr>
        <w:t> </w:t>
      </w:r>
      <w:r>
        <w:rPr>
          <w:color w:val="231F20"/>
          <w:w w:val="105"/>
        </w:rPr>
        <w:t>end</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first</w:t>
      </w:r>
      <w:r>
        <w:rPr>
          <w:color w:val="231F20"/>
          <w:spacing w:val="-12"/>
          <w:w w:val="105"/>
        </w:rPr>
        <w:t> </w:t>
      </w:r>
      <w:r>
        <w:rPr>
          <w:color w:val="231F20"/>
          <w:w w:val="105"/>
        </w:rPr>
        <w:t>semester,</w:t>
      </w:r>
      <w:r>
        <w:rPr>
          <w:color w:val="231F20"/>
          <w:spacing w:val="-12"/>
          <w:w w:val="105"/>
        </w:rPr>
        <w:t> </w:t>
      </w:r>
      <w:r>
        <w:rPr>
          <w:color w:val="231F20"/>
          <w:w w:val="105"/>
        </w:rPr>
        <w:t>I</w:t>
      </w:r>
      <w:r>
        <w:rPr>
          <w:color w:val="231F20"/>
          <w:spacing w:val="-12"/>
          <w:w w:val="105"/>
        </w:rPr>
        <w:t> </w:t>
      </w:r>
      <w:r>
        <w:rPr>
          <w:color w:val="231F20"/>
          <w:w w:val="105"/>
        </w:rPr>
        <w:t>was</w:t>
      </w:r>
      <w:r>
        <w:rPr>
          <w:color w:val="231F20"/>
          <w:spacing w:val="-12"/>
          <w:w w:val="105"/>
        </w:rPr>
        <w:t> </w:t>
      </w:r>
      <w:r>
        <w:rPr>
          <w:color w:val="231F20"/>
          <w:w w:val="105"/>
        </w:rPr>
        <w:t>approached</w:t>
      </w:r>
      <w:r>
        <w:rPr>
          <w:color w:val="231F20"/>
          <w:spacing w:val="-12"/>
          <w:w w:val="105"/>
        </w:rPr>
        <w:t> </w:t>
      </w:r>
      <w:r>
        <w:rPr>
          <w:color w:val="231F20"/>
          <w:w w:val="105"/>
        </w:rPr>
        <w:t>by</w:t>
      </w:r>
      <w:r>
        <w:rPr>
          <w:color w:val="231F20"/>
          <w:spacing w:val="-12"/>
          <w:w w:val="105"/>
        </w:rPr>
        <w:t> </w:t>
      </w:r>
      <w:r>
        <w:rPr>
          <w:color w:val="231F20"/>
          <w:w w:val="105"/>
        </w:rPr>
        <w:t>a</w:t>
      </w:r>
      <w:r>
        <w:rPr>
          <w:color w:val="231F20"/>
          <w:spacing w:val="-12"/>
          <w:w w:val="105"/>
        </w:rPr>
        <w:t> </w:t>
      </w:r>
      <w:r>
        <w:rPr>
          <w:color w:val="231F20"/>
          <w:w w:val="105"/>
        </w:rPr>
        <w:t>girl</w:t>
      </w:r>
      <w:r>
        <w:rPr>
          <w:color w:val="231F20"/>
          <w:spacing w:val="-12"/>
          <w:w w:val="105"/>
        </w:rPr>
        <w:t> </w:t>
      </w:r>
      <w:r>
        <w:rPr>
          <w:color w:val="231F20"/>
          <w:w w:val="105"/>
        </w:rPr>
        <w:t>from</w:t>
      </w:r>
      <w:r>
        <w:rPr>
          <w:color w:val="231F20"/>
          <w:spacing w:val="-12"/>
          <w:w w:val="105"/>
        </w:rPr>
        <w:t> </w:t>
      </w:r>
      <w:r>
        <w:rPr>
          <w:color w:val="231F20"/>
          <w:w w:val="105"/>
        </w:rPr>
        <w:t>a neighboring school who attended this earth science course. She</w:t>
      </w:r>
      <w:r>
        <w:rPr>
          <w:color w:val="231F20"/>
          <w:spacing w:val="-22"/>
          <w:w w:val="105"/>
        </w:rPr>
        <w:t> </w:t>
      </w:r>
      <w:r>
        <w:rPr>
          <w:color w:val="231F20"/>
          <w:w w:val="105"/>
        </w:rPr>
        <w:t>asked if</w:t>
      </w:r>
      <w:r>
        <w:rPr>
          <w:color w:val="231F20"/>
          <w:spacing w:val="-16"/>
          <w:w w:val="105"/>
        </w:rPr>
        <w:t> </w:t>
      </w:r>
      <w:r>
        <w:rPr>
          <w:color w:val="231F20"/>
          <w:w w:val="105"/>
        </w:rPr>
        <w:t>I</w:t>
      </w:r>
      <w:r>
        <w:rPr>
          <w:color w:val="231F20"/>
          <w:spacing w:val="-16"/>
          <w:w w:val="105"/>
        </w:rPr>
        <w:t> </w:t>
      </w:r>
      <w:r>
        <w:rPr>
          <w:color w:val="231F20"/>
          <w:w w:val="105"/>
        </w:rPr>
        <w:t>wanted</w:t>
      </w:r>
      <w:r>
        <w:rPr>
          <w:color w:val="231F20"/>
          <w:spacing w:val="-16"/>
          <w:w w:val="105"/>
        </w:rPr>
        <w:t> </w:t>
      </w:r>
      <w:r>
        <w:rPr>
          <w:color w:val="231F20"/>
          <w:w w:val="105"/>
        </w:rPr>
        <w:t>to</w:t>
      </w:r>
      <w:r>
        <w:rPr>
          <w:color w:val="231F20"/>
          <w:spacing w:val="-16"/>
          <w:w w:val="105"/>
        </w:rPr>
        <w:t> </w:t>
      </w:r>
      <w:r>
        <w:rPr>
          <w:color w:val="231F20"/>
          <w:w w:val="105"/>
        </w:rPr>
        <w:t>join</w:t>
      </w:r>
      <w:r>
        <w:rPr>
          <w:color w:val="231F20"/>
          <w:spacing w:val="-16"/>
          <w:w w:val="105"/>
        </w:rPr>
        <w:t> </w:t>
      </w:r>
      <w:r>
        <w:rPr>
          <w:color w:val="231F20"/>
          <w:w w:val="105"/>
        </w:rPr>
        <w:t>her</w:t>
      </w:r>
      <w:r>
        <w:rPr>
          <w:color w:val="231F20"/>
          <w:spacing w:val="-16"/>
          <w:w w:val="105"/>
        </w:rPr>
        <w:t> </w:t>
      </w:r>
      <w:r>
        <w:rPr>
          <w:color w:val="231F20"/>
          <w:w w:val="105"/>
        </w:rPr>
        <w:t>on</w:t>
      </w:r>
      <w:r>
        <w:rPr>
          <w:color w:val="231F20"/>
          <w:spacing w:val="-16"/>
          <w:w w:val="105"/>
        </w:rPr>
        <w:t> </w:t>
      </w:r>
      <w:r>
        <w:rPr>
          <w:color w:val="231F20"/>
          <w:w w:val="105"/>
        </w:rPr>
        <w:t>an</w:t>
      </w:r>
      <w:r>
        <w:rPr>
          <w:color w:val="231F20"/>
          <w:spacing w:val="-16"/>
          <w:w w:val="105"/>
        </w:rPr>
        <w:t> </w:t>
      </w:r>
      <w:r>
        <w:rPr>
          <w:color w:val="231F20"/>
          <w:w w:val="105"/>
        </w:rPr>
        <w:t>environmental</w:t>
      </w:r>
      <w:r>
        <w:rPr>
          <w:color w:val="231F20"/>
          <w:spacing w:val="-16"/>
          <w:w w:val="105"/>
        </w:rPr>
        <w:t> </w:t>
      </w:r>
      <w:r>
        <w:rPr>
          <w:color w:val="231F20"/>
          <w:w w:val="105"/>
        </w:rPr>
        <w:t>survey</w:t>
      </w:r>
      <w:r>
        <w:rPr>
          <w:color w:val="231F20"/>
          <w:spacing w:val="-16"/>
          <w:w w:val="105"/>
        </w:rPr>
        <w:t> </w:t>
      </w:r>
      <w:r>
        <w:rPr>
          <w:color w:val="231F20"/>
          <w:w w:val="105"/>
        </w:rPr>
        <w:t>of</w:t>
      </w:r>
      <w:r>
        <w:rPr>
          <w:color w:val="231F20"/>
          <w:spacing w:val="-16"/>
          <w:w w:val="105"/>
        </w:rPr>
        <w:t> </w:t>
      </w:r>
      <w:r>
        <w:rPr>
          <w:color w:val="231F20"/>
          <w:spacing w:val="-6"/>
          <w:w w:val="105"/>
        </w:rPr>
        <w:t>Taiwan’s</w:t>
      </w:r>
      <w:r>
        <w:rPr>
          <w:color w:val="231F20"/>
          <w:spacing w:val="-16"/>
          <w:w w:val="105"/>
        </w:rPr>
        <w:t> </w:t>
      </w:r>
      <w:r>
        <w:rPr>
          <w:color w:val="231F20"/>
          <w:w w:val="105"/>
        </w:rPr>
        <w:t>Keelung coast conducted by an organization called </w:t>
      </w:r>
      <w:r>
        <w:rPr>
          <w:color w:val="231F20"/>
          <w:spacing w:val="-4"/>
          <w:w w:val="105"/>
        </w:rPr>
        <w:t>Taipei </w:t>
      </w:r>
      <w:r>
        <w:rPr>
          <w:color w:val="231F20"/>
          <w:spacing w:val="-3"/>
          <w:w w:val="105"/>
        </w:rPr>
        <w:t>Wetnet. </w:t>
      </w:r>
      <w:r>
        <w:rPr>
          <w:color w:val="231F20"/>
          <w:w w:val="105"/>
        </w:rPr>
        <w:t>For a mo- ment I hesitated, I literally had no experience in responding to invita- tions.</w:t>
      </w:r>
      <w:r>
        <w:rPr>
          <w:color w:val="231F20"/>
          <w:spacing w:val="-16"/>
          <w:w w:val="105"/>
        </w:rPr>
        <w:t> </w:t>
      </w:r>
      <w:r>
        <w:rPr>
          <w:color w:val="231F20"/>
          <w:w w:val="105"/>
        </w:rPr>
        <w:t>What</w:t>
      </w:r>
      <w:r>
        <w:rPr>
          <w:color w:val="231F20"/>
          <w:spacing w:val="-16"/>
          <w:w w:val="105"/>
        </w:rPr>
        <w:t> </w:t>
      </w:r>
      <w:r>
        <w:rPr>
          <w:color w:val="231F20"/>
          <w:w w:val="105"/>
        </w:rPr>
        <w:t>suddenly</w:t>
      </w:r>
      <w:r>
        <w:rPr>
          <w:color w:val="231F20"/>
          <w:spacing w:val="-16"/>
          <w:w w:val="105"/>
        </w:rPr>
        <w:t> </w:t>
      </w:r>
      <w:r>
        <w:rPr>
          <w:color w:val="231F20"/>
          <w:w w:val="105"/>
        </w:rPr>
        <w:t>came</w:t>
      </w:r>
      <w:r>
        <w:rPr>
          <w:color w:val="231F20"/>
          <w:spacing w:val="-16"/>
          <w:w w:val="105"/>
        </w:rPr>
        <w:t> </w:t>
      </w:r>
      <w:r>
        <w:rPr>
          <w:color w:val="231F20"/>
          <w:w w:val="105"/>
        </w:rPr>
        <w:t>out</w:t>
      </w:r>
      <w:r>
        <w:rPr>
          <w:color w:val="231F20"/>
          <w:spacing w:val="-16"/>
          <w:w w:val="105"/>
        </w:rPr>
        <w:t> </w:t>
      </w:r>
      <w:r>
        <w:rPr>
          <w:color w:val="231F20"/>
          <w:w w:val="105"/>
        </w:rPr>
        <w:t>of</w:t>
      </w:r>
      <w:r>
        <w:rPr>
          <w:color w:val="231F20"/>
          <w:spacing w:val="-16"/>
          <w:w w:val="105"/>
        </w:rPr>
        <w:t> </w:t>
      </w:r>
      <w:r>
        <w:rPr>
          <w:color w:val="231F20"/>
          <w:w w:val="105"/>
        </w:rPr>
        <w:t>my</w:t>
      </w:r>
      <w:r>
        <w:rPr>
          <w:color w:val="231F20"/>
          <w:spacing w:val="-16"/>
          <w:w w:val="105"/>
        </w:rPr>
        <w:t> </w:t>
      </w:r>
      <w:r>
        <w:rPr>
          <w:color w:val="231F20"/>
          <w:w w:val="105"/>
        </w:rPr>
        <w:t>mouth</w:t>
      </w:r>
      <w:r>
        <w:rPr>
          <w:color w:val="231F20"/>
          <w:spacing w:val="-16"/>
          <w:w w:val="105"/>
        </w:rPr>
        <w:t> </w:t>
      </w:r>
      <w:r>
        <w:rPr>
          <w:color w:val="231F20"/>
          <w:w w:val="105"/>
        </w:rPr>
        <w:t>surprised</w:t>
      </w:r>
      <w:r>
        <w:rPr>
          <w:color w:val="231F20"/>
          <w:spacing w:val="-16"/>
          <w:w w:val="105"/>
        </w:rPr>
        <w:t> </w:t>
      </w:r>
      <w:r>
        <w:rPr>
          <w:color w:val="231F20"/>
          <w:w w:val="105"/>
        </w:rPr>
        <w:t>me,</w:t>
      </w:r>
      <w:r>
        <w:rPr>
          <w:color w:val="231F20"/>
          <w:spacing w:val="-16"/>
          <w:w w:val="105"/>
        </w:rPr>
        <w:t> </w:t>
      </w:r>
      <w:r>
        <w:rPr>
          <w:color w:val="231F20"/>
          <w:w w:val="105"/>
        </w:rPr>
        <w:t>“Sure,</w:t>
      </w:r>
      <w:r>
        <w:rPr>
          <w:color w:val="231F20"/>
          <w:spacing w:val="-16"/>
          <w:w w:val="105"/>
        </w:rPr>
        <w:t> </w:t>
      </w:r>
      <w:r>
        <w:rPr>
          <w:color w:val="231F20"/>
          <w:w w:val="105"/>
        </w:rPr>
        <w:t>what time?”</w:t>
      </w:r>
    </w:p>
    <w:p>
      <w:pPr>
        <w:pStyle w:val="BodyText"/>
        <w:spacing w:line="259" w:lineRule="auto"/>
        <w:ind w:left="100" w:right="117" w:firstLine="299"/>
        <w:jc w:val="both"/>
      </w:pPr>
      <w:r>
        <w:rPr>
          <w:color w:val="231F20"/>
          <w:w w:val="105"/>
        </w:rPr>
        <w:t>For the next three years I spent in </w:t>
      </w:r>
      <w:r>
        <w:rPr>
          <w:color w:val="231F20"/>
          <w:spacing w:val="-4"/>
          <w:w w:val="105"/>
        </w:rPr>
        <w:t>Taipei </w:t>
      </w:r>
      <w:r>
        <w:rPr>
          <w:color w:val="231F20"/>
          <w:spacing w:val="-3"/>
          <w:w w:val="105"/>
        </w:rPr>
        <w:t>Wetnet, </w:t>
      </w:r>
      <w:r>
        <w:rPr>
          <w:color w:val="231F20"/>
          <w:w w:val="105"/>
        </w:rPr>
        <w:t>I gained not</w:t>
      </w:r>
      <w:r>
        <w:rPr>
          <w:color w:val="231F20"/>
          <w:spacing w:val="-38"/>
          <w:w w:val="105"/>
        </w:rPr>
        <w:t> </w:t>
      </w:r>
      <w:r>
        <w:rPr>
          <w:color w:val="231F20"/>
          <w:w w:val="105"/>
        </w:rPr>
        <w:t>only a close friend, knowledge about the problems our environment</w:t>
      </w:r>
      <w:r>
        <w:rPr>
          <w:color w:val="231F20"/>
          <w:spacing w:val="-32"/>
          <w:w w:val="105"/>
        </w:rPr>
        <w:t> </w:t>
      </w:r>
      <w:r>
        <w:rPr>
          <w:color w:val="231F20"/>
          <w:w w:val="105"/>
        </w:rPr>
        <w:t>faced, but</w:t>
      </w:r>
      <w:r>
        <w:rPr>
          <w:color w:val="231F20"/>
          <w:spacing w:val="-14"/>
          <w:w w:val="105"/>
        </w:rPr>
        <w:t> </w:t>
      </w:r>
      <w:r>
        <w:rPr>
          <w:color w:val="231F20"/>
          <w:w w:val="105"/>
        </w:rPr>
        <w:t>perhaps</w:t>
      </w:r>
      <w:r>
        <w:rPr>
          <w:color w:val="231F20"/>
          <w:spacing w:val="-14"/>
          <w:w w:val="105"/>
        </w:rPr>
        <w:t> </w:t>
      </w:r>
      <w:r>
        <w:rPr>
          <w:color w:val="231F20"/>
          <w:w w:val="105"/>
        </w:rPr>
        <w:t>most</w:t>
      </w:r>
      <w:r>
        <w:rPr>
          <w:color w:val="231F20"/>
          <w:spacing w:val="-14"/>
          <w:w w:val="105"/>
        </w:rPr>
        <w:t> </w:t>
      </w:r>
      <w:r>
        <w:rPr>
          <w:color w:val="231F20"/>
          <w:w w:val="105"/>
        </w:rPr>
        <w:t>importantly</w:t>
      </w:r>
      <w:r>
        <w:rPr>
          <w:color w:val="231F20"/>
          <w:spacing w:val="-14"/>
          <w:w w:val="105"/>
        </w:rPr>
        <w:t> </w:t>
      </w:r>
      <w:r>
        <w:rPr>
          <w:color w:val="231F20"/>
          <w:w w:val="105"/>
        </w:rPr>
        <w:t>found</w:t>
      </w:r>
      <w:r>
        <w:rPr>
          <w:color w:val="231F20"/>
          <w:spacing w:val="-14"/>
          <w:w w:val="105"/>
        </w:rPr>
        <w:t> </w:t>
      </w:r>
      <w:r>
        <w:rPr>
          <w:color w:val="231F20"/>
          <w:w w:val="105"/>
        </w:rPr>
        <w:t>a</w:t>
      </w:r>
      <w:r>
        <w:rPr>
          <w:color w:val="231F20"/>
          <w:spacing w:val="-14"/>
          <w:w w:val="105"/>
        </w:rPr>
        <w:t> </w:t>
      </w:r>
      <w:r>
        <w:rPr>
          <w:color w:val="231F20"/>
          <w:w w:val="105"/>
        </w:rPr>
        <w:t>group</w:t>
      </w:r>
      <w:r>
        <w:rPr>
          <w:color w:val="231F20"/>
          <w:spacing w:val="-14"/>
          <w:w w:val="105"/>
        </w:rPr>
        <w:t> </w:t>
      </w:r>
      <w:r>
        <w:rPr>
          <w:color w:val="231F20"/>
          <w:w w:val="105"/>
        </w:rPr>
        <w:t>of</w:t>
      </w:r>
      <w:r>
        <w:rPr>
          <w:color w:val="231F20"/>
          <w:spacing w:val="-14"/>
          <w:w w:val="105"/>
        </w:rPr>
        <w:t> </w:t>
      </w:r>
      <w:r>
        <w:rPr>
          <w:color w:val="231F20"/>
          <w:w w:val="105"/>
        </w:rPr>
        <w:t>people</w:t>
      </w:r>
      <w:r>
        <w:rPr>
          <w:color w:val="231F20"/>
          <w:spacing w:val="-14"/>
          <w:w w:val="105"/>
        </w:rPr>
        <w:t> </w:t>
      </w:r>
      <w:r>
        <w:rPr>
          <w:color w:val="231F20"/>
          <w:w w:val="105"/>
        </w:rPr>
        <w:t>who</w:t>
      </w:r>
      <w:r>
        <w:rPr>
          <w:color w:val="231F20"/>
          <w:spacing w:val="-14"/>
          <w:w w:val="105"/>
        </w:rPr>
        <w:t> </w:t>
      </w:r>
      <w:r>
        <w:rPr>
          <w:color w:val="231F20"/>
          <w:w w:val="105"/>
        </w:rPr>
        <w:t>shared</w:t>
      </w:r>
      <w:r>
        <w:rPr>
          <w:color w:val="231F20"/>
          <w:spacing w:val="-14"/>
          <w:w w:val="105"/>
        </w:rPr>
        <w:t> </w:t>
      </w:r>
      <w:r>
        <w:rPr>
          <w:color w:val="231F20"/>
          <w:w w:val="105"/>
        </w:rPr>
        <w:t>the same</w:t>
      </w:r>
      <w:r>
        <w:rPr>
          <w:color w:val="231F20"/>
          <w:spacing w:val="-5"/>
          <w:w w:val="105"/>
        </w:rPr>
        <w:t> </w:t>
      </w:r>
      <w:r>
        <w:rPr>
          <w:color w:val="231F20"/>
          <w:w w:val="105"/>
        </w:rPr>
        <w:t>convictions,</w:t>
      </w:r>
      <w:r>
        <w:rPr>
          <w:color w:val="231F20"/>
          <w:spacing w:val="-5"/>
          <w:w w:val="105"/>
        </w:rPr>
        <w:t> </w:t>
      </w:r>
      <w:r>
        <w:rPr>
          <w:color w:val="231F20"/>
          <w:w w:val="105"/>
        </w:rPr>
        <w:t>who</w:t>
      </w:r>
      <w:r>
        <w:rPr>
          <w:color w:val="231F20"/>
          <w:spacing w:val="-5"/>
          <w:w w:val="105"/>
        </w:rPr>
        <w:t> </w:t>
      </w:r>
      <w:r>
        <w:rPr>
          <w:color w:val="231F20"/>
          <w:w w:val="105"/>
        </w:rPr>
        <w:t>are</w:t>
      </w:r>
      <w:r>
        <w:rPr>
          <w:color w:val="231F20"/>
          <w:spacing w:val="-5"/>
          <w:w w:val="105"/>
        </w:rPr>
        <w:t> </w:t>
      </w:r>
      <w:r>
        <w:rPr>
          <w:color w:val="231F20"/>
          <w:w w:val="105"/>
        </w:rPr>
        <w:t>passionate</w:t>
      </w:r>
      <w:r>
        <w:rPr>
          <w:color w:val="231F20"/>
          <w:spacing w:val="-5"/>
          <w:w w:val="105"/>
        </w:rPr>
        <w:t> </w:t>
      </w:r>
      <w:r>
        <w:rPr>
          <w:color w:val="231F20"/>
          <w:w w:val="105"/>
        </w:rPr>
        <w:t>about</w:t>
      </w:r>
      <w:r>
        <w:rPr>
          <w:color w:val="231F20"/>
          <w:spacing w:val="-5"/>
          <w:w w:val="105"/>
        </w:rPr>
        <w:t> </w:t>
      </w:r>
      <w:r>
        <w:rPr>
          <w:color w:val="231F20"/>
          <w:w w:val="105"/>
        </w:rPr>
        <w:t>the</w:t>
      </w:r>
      <w:r>
        <w:rPr>
          <w:color w:val="231F20"/>
          <w:spacing w:val="-5"/>
          <w:w w:val="105"/>
        </w:rPr>
        <w:t> </w:t>
      </w:r>
      <w:r>
        <w:rPr>
          <w:color w:val="231F20"/>
          <w:w w:val="105"/>
        </w:rPr>
        <w:t>same</w:t>
      </w:r>
      <w:r>
        <w:rPr>
          <w:color w:val="231F20"/>
          <w:spacing w:val="-5"/>
          <w:w w:val="105"/>
        </w:rPr>
        <w:t> </w:t>
      </w:r>
      <w:r>
        <w:rPr>
          <w:color w:val="231F20"/>
          <w:w w:val="105"/>
        </w:rPr>
        <w:t>thing,</w:t>
      </w:r>
      <w:r>
        <w:rPr>
          <w:color w:val="231F20"/>
          <w:spacing w:val="-5"/>
          <w:w w:val="105"/>
        </w:rPr>
        <w:t> </w:t>
      </w:r>
      <w:r>
        <w:rPr>
          <w:color w:val="231F20"/>
          <w:w w:val="105"/>
        </w:rPr>
        <w:t>the</w:t>
      </w:r>
      <w:r>
        <w:rPr>
          <w:color w:val="231F20"/>
          <w:spacing w:val="-5"/>
          <w:w w:val="105"/>
        </w:rPr>
        <w:t> </w:t>
      </w:r>
      <w:r>
        <w:rPr>
          <w:color w:val="231F20"/>
          <w:w w:val="105"/>
        </w:rPr>
        <w:t>plight of our precious planet. A year after being introduced to this</w:t>
      </w:r>
      <w:r>
        <w:rPr>
          <w:color w:val="231F20"/>
          <w:spacing w:val="-21"/>
          <w:w w:val="105"/>
        </w:rPr>
        <w:t> </w:t>
      </w:r>
      <w:r>
        <w:rPr>
          <w:color w:val="231F20"/>
          <w:w w:val="105"/>
        </w:rPr>
        <w:t>organiza- tion,</w:t>
      </w:r>
      <w:r>
        <w:rPr>
          <w:color w:val="231F20"/>
          <w:spacing w:val="-9"/>
          <w:w w:val="105"/>
        </w:rPr>
        <w:t> </w:t>
      </w:r>
      <w:r>
        <w:rPr>
          <w:color w:val="231F20"/>
          <w:w w:val="105"/>
        </w:rPr>
        <w:t>I</w:t>
      </w:r>
      <w:r>
        <w:rPr>
          <w:color w:val="231F20"/>
          <w:spacing w:val="-9"/>
          <w:w w:val="105"/>
        </w:rPr>
        <w:t> </w:t>
      </w:r>
      <w:r>
        <w:rPr>
          <w:color w:val="231F20"/>
          <w:w w:val="105"/>
        </w:rPr>
        <w:t>was</w:t>
      </w:r>
      <w:r>
        <w:rPr>
          <w:color w:val="231F20"/>
          <w:spacing w:val="-9"/>
          <w:w w:val="105"/>
        </w:rPr>
        <w:t> </w:t>
      </w:r>
      <w:r>
        <w:rPr>
          <w:color w:val="231F20"/>
          <w:w w:val="105"/>
        </w:rPr>
        <w:t>its</w:t>
      </w:r>
      <w:r>
        <w:rPr>
          <w:color w:val="231F20"/>
          <w:spacing w:val="-9"/>
          <w:w w:val="105"/>
        </w:rPr>
        <w:t> </w:t>
      </w:r>
      <w:r>
        <w:rPr>
          <w:color w:val="231F20"/>
          <w:w w:val="105"/>
        </w:rPr>
        <w:t>coordinator</w:t>
      </w:r>
      <w:r>
        <w:rPr>
          <w:color w:val="231F20"/>
          <w:spacing w:val="-9"/>
          <w:w w:val="105"/>
        </w:rPr>
        <w:t> </w:t>
      </w:r>
      <w:r>
        <w:rPr>
          <w:color w:val="231F20"/>
          <w:w w:val="105"/>
        </w:rPr>
        <w:t>and</w:t>
      </w:r>
      <w:r>
        <w:rPr>
          <w:color w:val="231F20"/>
          <w:spacing w:val="-9"/>
          <w:w w:val="105"/>
        </w:rPr>
        <w:t> </w:t>
      </w:r>
      <w:r>
        <w:rPr>
          <w:color w:val="231F20"/>
          <w:w w:val="105"/>
        </w:rPr>
        <w:t>presented</w:t>
      </w:r>
      <w:r>
        <w:rPr>
          <w:color w:val="231F20"/>
          <w:spacing w:val="-9"/>
          <w:w w:val="105"/>
        </w:rPr>
        <w:t> </w:t>
      </w:r>
      <w:r>
        <w:rPr>
          <w:color w:val="231F20"/>
          <w:w w:val="105"/>
        </w:rPr>
        <w:t>my</w:t>
      </w:r>
      <w:r>
        <w:rPr>
          <w:color w:val="231F20"/>
          <w:spacing w:val="-9"/>
          <w:w w:val="105"/>
        </w:rPr>
        <w:t> </w:t>
      </w:r>
      <w:r>
        <w:rPr>
          <w:color w:val="231F20"/>
          <w:w w:val="105"/>
        </w:rPr>
        <w:t>first</w:t>
      </w:r>
      <w:r>
        <w:rPr>
          <w:color w:val="231F20"/>
          <w:spacing w:val="-9"/>
          <w:w w:val="105"/>
        </w:rPr>
        <w:t> </w:t>
      </w:r>
      <w:r>
        <w:rPr>
          <w:color w:val="231F20"/>
          <w:w w:val="105"/>
        </w:rPr>
        <w:t>academic</w:t>
      </w:r>
      <w:r>
        <w:rPr>
          <w:color w:val="231F20"/>
          <w:spacing w:val="-9"/>
          <w:w w:val="105"/>
        </w:rPr>
        <w:t> </w:t>
      </w:r>
      <w:r>
        <w:rPr>
          <w:color w:val="231F20"/>
          <w:w w:val="105"/>
        </w:rPr>
        <w:t>paper</w:t>
      </w:r>
      <w:r>
        <w:rPr>
          <w:color w:val="231F20"/>
          <w:spacing w:val="-9"/>
          <w:w w:val="105"/>
        </w:rPr>
        <w:t> </w:t>
      </w:r>
      <w:r>
        <w:rPr>
          <w:color w:val="231F20"/>
          <w:w w:val="105"/>
        </w:rPr>
        <w:t>at</w:t>
      </w:r>
      <w:r>
        <w:rPr>
          <w:color w:val="231F20"/>
          <w:spacing w:val="-9"/>
          <w:w w:val="105"/>
        </w:rPr>
        <w:t> </w:t>
      </w:r>
      <w:r>
        <w:rPr>
          <w:color w:val="231F20"/>
          <w:w w:val="105"/>
        </w:rPr>
        <w:t>an environmental</w:t>
      </w:r>
      <w:r>
        <w:rPr>
          <w:color w:val="231F20"/>
          <w:spacing w:val="-17"/>
          <w:w w:val="105"/>
        </w:rPr>
        <w:t> </w:t>
      </w:r>
      <w:r>
        <w:rPr>
          <w:color w:val="231F20"/>
          <w:w w:val="105"/>
        </w:rPr>
        <w:t>education</w:t>
      </w:r>
      <w:r>
        <w:rPr>
          <w:color w:val="231F20"/>
          <w:spacing w:val="-17"/>
          <w:w w:val="105"/>
        </w:rPr>
        <w:t> </w:t>
      </w:r>
      <w:r>
        <w:rPr>
          <w:color w:val="231F20"/>
          <w:w w:val="105"/>
        </w:rPr>
        <w:t>conference.</w:t>
      </w:r>
      <w:r>
        <w:rPr>
          <w:color w:val="231F20"/>
          <w:spacing w:val="-17"/>
          <w:w w:val="105"/>
        </w:rPr>
        <w:t> </w:t>
      </w:r>
      <w:r>
        <w:rPr>
          <w:color w:val="231F20"/>
          <w:w w:val="105"/>
        </w:rPr>
        <w:t>I</w:t>
      </w:r>
      <w:r>
        <w:rPr>
          <w:color w:val="231F20"/>
          <w:spacing w:val="-17"/>
          <w:w w:val="105"/>
        </w:rPr>
        <w:t> </w:t>
      </w:r>
      <w:r>
        <w:rPr>
          <w:color w:val="231F20"/>
          <w:w w:val="105"/>
        </w:rPr>
        <w:t>learned</w:t>
      </w:r>
      <w:r>
        <w:rPr>
          <w:color w:val="231F20"/>
          <w:spacing w:val="-17"/>
          <w:w w:val="105"/>
        </w:rPr>
        <w:t> </w:t>
      </w:r>
      <w:r>
        <w:rPr>
          <w:color w:val="231F20"/>
          <w:w w:val="105"/>
        </w:rPr>
        <w:t>that</w:t>
      </w:r>
      <w:r>
        <w:rPr>
          <w:color w:val="231F20"/>
          <w:spacing w:val="-17"/>
          <w:w w:val="105"/>
        </w:rPr>
        <w:t> </w:t>
      </w:r>
      <w:r>
        <w:rPr>
          <w:color w:val="231F20"/>
          <w:w w:val="105"/>
        </w:rPr>
        <w:t>I</w:t>
      </w:r>
      <w:r>
        <w:rPr>
          <w:color w:val="231F20"/>
          <w:spacing w:val="-17"/>
          <w:w w:val="105"/>
        </w:rPr>
        <w:t> </w:t>
      </w:r>
      <w:r>
        <w:rPr>
          <w:color w:val="231F20"/>
          <w:w w:val="105"/>
        </w:rPr>
        <w:t>don’t</w:t>
      </w:r>
      <w:r>
        <w:rPr>
          <w:color w:val="231F20"/>
          <w:spacing w:val="-17"/>
          <w:w w:val="105"/>
        </w:rPr>
        <w:t> </w:t>
      </w:r>
      <w:r>
        <w:rPr>
          <w:color w:val="231F20"/>
          <w:w w:val="105"/>
        </w:rPr>
        <w:t>always</w:t>
      </w:r>
      <w:r>
        <w:rPr>
          <w:color w:val="231F20"/>
          <w:spacing w:val="-17"/>
          <w:w w:val="105"/>
        </w:rPr>
        <w:t> </w:t>
      </w:r>
      <w:r>
        <w:rPr>
          <w:color w:val="231F20"/>
          <w:w w:val="105"/>
        </w:rPr>
        <w:t>have to</w:t>
      </w:r>
      <w:r>
        <w:rPr>
          <w:color w:val="231F20"/>
          <w:spacing w:val="-12"/>
          <w:w w:val="105"/>
        </w:rPr>
        <w:t> </w:t>
      </w:r>
      <w:r>
        <w:rPr>
          <w:color w:val="231F20"/>
          <w:w w:val="105"/>
        </w:rPr>
        <w:t>be</w:t>
      </w:r>
      <w:r>
        <w:rPr>
          <w:color w:val="231F20"/>
          <w:spacing w:val="-12"/>
          <w:w w:val="105"/>
        </w:rPr>
        <w:t> </w:t>
      </w:r>
      <w:r>
        <w:rPr>
          <w:color w:val="231F20"/>
          <w:w w:val="105"/>
        </w:rPr>
        <w:t>the</w:t>
      </w:r>
      <w:r>
        <w:rPr>
          <w:color w:val="231F20"/>
          <w:spacing w:val="-12"/>
          <w:w w:val="105"/>
        </w:rPr>
        <w:t> </w:t>
      </w:r>
      <w:r>
        <w:rPr>
          <w:color w:val="231F20"/>
          <w:w w:val="105"/>
        </w:rPr>
        <w:t>quiet</w:t>
      </w:r>
      <w:r>
        <w:rPr>
          <w:color w:val="231F20"/>
          <w:spacing w:val="-12"/>
          <w:w w:val="105"/>
        </w:rPr>
        <w:t> </w:t>
      </w:r>
      <w:r>
        <w:rPr>
          <w:color w:val="231F20"/>
          <w:w w:val="105"/>
        </w:rPr>
        <w:t>one</w:t>
      </w:r>
      <w:r>
        <w:rPr>
          <w:color w:val="231F20"/>
          <w:spacing w:val="-12"/>
          <w:w w:val="105"/>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corner,</w:t>
      </w:r>
      <w:r>
        <w:rPr>
          <w:color w:val="231F20"/>
          <w:spacing w:val="-12"/>
          <w:w w:val="105"/>
        </w:rPr>
        <w:t> </w:t>
      </w:r>
      <w:r>
        <w:rPr>
          <w:color w:val="231F20"/>
          <w:w w:val="105"/>
        </w:rPr>
        <w:t>that</w:t>
      </w:r>
      <w:r>
        <w:rPr>
          <w:color w:val="231F20"/>
          <w:spacing w:val="-12"/>
          <w:w w:val="105"/>
        </w:rPr>
        <w:t> </w:t>
      </w:r>
      <w:r>
        <w:rPr>
          <w:color w:val="231F20"/>
          <w:w w:val="105"/>
        </w:rPr>
        <w:t>I</w:t>
      </w:r>
      <w:r>
        <w:rPr>
          <w:color w:val="231F20"/>
          <w:spacing w:val="-12"/>
          <w:w w:val="105"/>
        </w:rPr>
        <w:t> </w:t>
      </w:r>
      <w:r>
        <w:rPr>
          <w:color w:val="231F20"/>
          <w:w w:val="105"/>
        </w:rPr>
        <w:t>do</w:t>
      </w:r>
      <w:r>
        <w:rPr>
          <w:color w:val="231F20"/>
          <w:spacing w:val="-12"/>
          <w:w w:val="105"/>
        </w:rPr>
        <w:t> </w:t>
      </w:r>
      <w:r>
        <w:rPr>
          <w:color w:val="231F20"/>
          <w:w w:val="105"/>
        </w:rPr>
        <w:t>and</w:t>
      </w:r>
      <w:r>
        <w:rPr>
          <w:color w:val="231F20"/>
          <w:spacing w:val="-12"/>
          <w:w w:val="105"/>
        </w:rPr>
        <w:t> </w:t>
      </w:r>
      <w:r>
        <w:rPr>
          <w:color w:val="231F20"/>
          <w:w w:val="105"/>
        </w:rPr>
        <w:t>can</w:t>
      </w:r>
      <w:r>
        <w:rPr>
          <w:color w:val="231F20"/>
          <w:spacing w:val="-12"/>
          <w:w w:val="105"/>
        </w:rPr>
        <w:t> </w:t>
      </w:r>
      <w:r>
        <w:rPr>
          <w:color w:val="231F20"/>
          <w:w w:val="105"/>
        </w:rPr>
        <w:t>have</w:t>
      </w:r>
      <w:r>
        <w:rPr>
          <w:color w:val="231F20"/>
          <w:spacing w:val="-12"/>
          <w:w w:val="105"/>
        </w:rPr>
        <w:t> </w:t>
      </w:r>
      <w:r>
        <w:rPr>
          <w:color w:val="231F20"/>
          <w:w w:val="105"/>
        </w:rPr>
        <w:t>things</w:t>
      </w:r>
      <w:r>
        <w:rPr>
          <w:color w:val="231F20"/>
          <w:spacing w:val="-12"/>
          <w:w w:val="105"/>
        </w:rPr>
        <w:t> </w:t>
      </w:r>
      <w:r>
        <w:rPr>
          <w:color w:val="231F20"/>
          <w:w w:val="105"/>
        </w:rPr>
        <w:t>to</w:t>
      </w:r>
      <w:r>
        <w:rPr>
          <w:color w:val="231F20"/>
          <w:spacing w:val="-12"/>
          <w:w w:val="105"/>
        </w:rPr>
        <w:t> </w:t>
      </w:r>
      <w:r>
        <w:rPr>
          <w:color w:val="231F20"/>
          <w:w w:val="105"/>
        </w:rPr>
        <w:t>share with</w:t>
      </w:r>
      <w:r>
        <w:rPr>
          <w:color w:val="231F20"/>
          <w:spacing w:val="-12"/>
          <w:w w:val="105"/>
        </w:rPr>
        <w:t> </w:t>
      </w:r>
      <w:r>
        <w:rPr>
          <w:color w:val="231F20"/>
          <w:w w:val="105"/>
        </w:rPr>
        <w:t>everyone</w:t>
      </w:r>
      <w:r>
        <w:rPr>
          <w:color w:val="231F20"/>
          <w:spacing w:val="-12"/>
          <w:w w:val="105"/>
        </w:rPr>
        <w:t> </w:t>
      </w:r>
      <w:r>
        <w:rPr>
          <w:color w:val="231F20"/>
          <w:w w:val="105"/>
        </w:rPr>
        <w:t>else.</w:t>
      </w:r>
      <w:r>
        <w:rPr>
          <w:color w:val="231F20"/>
          <w:spacing w:val="-12"/>
          <w:w w:val="105"/>
        </w:rPr>
        <w:t> </w:t>
      </w:r>
      <w:r>
        <w:rPr>
          <w:color w:val="231F20"/>
          <w:w w:val="105"/>
        </w:rPr>
        <w:t>I</w:t>
      </w:r>
      <w:r>
        <w:rPr>
          <w:color w:val="231F20"/>
          <w:spacing w:val="-12"/>
          <w:w w:val="105"/>
        </w:rPr>
        <w:t> </w:t>
      </w:r>
      <w:r>
        <w:rPr>
          <w:color w:val="231F20"/>
          <w:w w:val="105"/>
        </w:rPr>
        <w:t>don’t</w:t>
      </w:r>
      <w:r>
        <w:rPr>
          <w:color w:val="231F20"/>
          <w:spacing w:val="-12"/>
          <w:w w:val="105"/>
        </w:rPr>
        <w:t> </w:t>
      </w:r>
      <w:r>
        <w:rPr>
          <w:color w:val="231F20"/>
          <w:w w:val="105"/>
        </w:rPr>
        <w:t>have</w:t>
      </w:r>
      <w:r>
        <w:rPr>
          <w:color w:val="231F20"/>
          <w:spacing w:val="-12"/>
          <w:w w:val="105"/>
        </w:rPr>
        <w:t> </w:t>
      </w:r>
      <w:r>
        <w:rPr>
          <w:color w:val="231F20"/>
          <w:w w:val="105"/>
        </w:rPr>
        <w:t>to</w:t>
      </w:r>
      <w:r>
        <w:rPr>
          <w:color w:val="231F20"/>
          <w:spacing w:val="-12"/>
          <w:w w:val="105"/>
        </w:rPr>
        <w:t> </w:t>
      </w:r>
      <w:r>
        <w:rPr>
          <w:color w:val="231F20"/>
          <w:spacing w:val="-3"/>
          <w:w w:val="105"/>
        </w:rPr>
        <w:t>fear.</w:t>
      </w:r>
    </w:p>
    <w:p>
      <w:pPr>
        <w:pStyle w:val="BodyText"/>
        <w:spacing w:line="259" w:lineRule="auto"/>
        <w:ind w:left="100" w:right="117" w:firstLine="299"/>
        <w:jc w:val="both"/>
      </w:pPr>
      <w:r>
        <w:rPr>
          <w:color w:val="231F20"/>
          <w:w w:val="105"/>
        </w:rPr>
        <w:t>I often think about how I managed to say yes on that fateful </w:t>
      </w:r>
      <w:r>
        <w:rPr>
          <w:color w:val="231F20"/>
          <w:spacing w:val="-9"/>
          <w:w w:val="105"/>
        </w:rPr>
        <w:t>day. </w:t>
      </w:r>
      <w:r>
        <w:rPr>
          <w:color w:val="231F20"/>
          <w:spacing w:val="-6"/>
          <w:w w:val="105"/>
        </w:rPr>
        <w:t>Was</w:t>
      </w:r>
      <w:r>
        <w:rPr>
          <w:color w:val="231F20"/>
          <w:spacing w:val="-4"/>
          <w:w w:val="105"/>
        </w:rPr>
        <w:t> </w:t>
      </w:r>
      <w:r>
        <w:rPr>
          <w:color w:val="231F20"/>
          <w:w w:val="105"/>
        </w:rPr>
        <w:t>it</w:t>
      </w:r>
      <w:r>
        <w:rPr>
          <w:color w:val="231F20"/>
          <w:spacing w:val="-5"/>
          <w:w w:val="105"/>
        </w:rPr>
        <w:t> </w:t>
      </w:r>
      <w:r>
        <w:rPr>
          <w:color w:val="231F20"/>
          <w:w w:val="105"/>
        </w:rPr>
        <w:t>just</w:t>
      </w:r>
      <w:r>
        <w:rPr>
          <w:color w:val="231F20"/>
          <w:spacing w:val="-4"/>
          <w:w w:val="105"/>
        </w:rPr>
        <w:t> </w:t>
      </w:r>
      <w:r>
        <w:rPr>
          <w:color w:val="231F20"/>
          <w:w w:val="105"/>
        </w:rPr>
        <w:t>because</w:t>
      </w:r>
      <w:r>
        <w:rPr>
          <w:color w:val="231F20"/>
          <w:spacing w:val="-5"/>
          <w:w w:val="105"/>
        </w:rPr>
        <w:t> </w:t>
      </w:r>
      <w:r>
        <w:rPr>
          <w:color w:val="231F20"/>
          <w:w w:val="105"/>
        </w:rPr>
        <w:t>of</w:t>
      </w:r>
      <w:r>
        <w:rPr>
          <w:color w:val="231F20"/>
          <w:spacing w:val="-4"/>
          <w:w w:val="105"/>
        </w:rPr>
        <w:t> </w:t>
      </w:r>
      <w:r>
        <w:rPr>
          <w:color w:val="231F20"/>
          <w:w w:val="105"/>
        </w:rPr>
        <w:t>a</w:t>
      </w:r>
      <w:r>
        <w:rPr>
          <w:color w:val="231F20"/>
          <w:spacing w:val="-4"/>
          <w:w w:val="105"/>
        </w:rPr>
        <w:t> </w:t>
      </w:r>
      <w:r>
        <w:rPr>
          <w:color w:val="231F20"/>
          <w:w w:val="105"/>
        </w:rPr>
        <w:t>pretty</w:t>
      </w:r>
      <w:r>
        <w:rPr>
          <w:color w:val="231F20"/>
          <w:spacing w:val="-4"/>
          <w:w w:val="105"/>
        </w:rPr>
        <w:t> </w:t>
      </w:r>
      <w:r>
        <w:rPr>
          <w:color w:val="231F20"/>
          <w:w w:val="105"/>
        </w:rPr>
        <w:t>face?</w:t>
      </w:r>
      <w:r>
        <w:rPr>
          <w:color w:val="231F20"/>
          <w:spacing w:val="-5"/>
          <w:w w:val="105"/>
        </w:rPr>
        <w:t> </w:t>
      </w:r>
      <w:r>
        <w:rPr>
          <w:color w:val="231F20"/>
          <w:w w:val="105"/>
        </w:rPr>
        <w:t>Or</w:t>
      </w:r>
      <w:r>
        <w:rPr>
          <w:color w:val="231F20"/>
          <w:spacing w:val="-4"/>
          <w:w w:val="105"/>
        </w:rPr>
        <w:t> </w:t>
      </w:r>
      <w:r>
        <w:rPr>
          <w:color w:val="231F20"/>
          <w:w w:val="105"/>
        </w:rPr>
        <w:t>maybe</w:t>
      </w:r>
      <w:r>
        <w:rPr>
          <w:color w:val="231F20"/>
          <w:spacing w:val="-4"/>
          <w:w w:val="105"/>
        </w:rPr>
        <w:t> </w:t>
      </w:r>
      <w:r>
        <w:rPr>
          <w:color w:val="231F20"/>
          <w:w w:val="105"/>
        </w:rPr>
        <w:t>there</w:t>
      </w:r>
      <w:r>
        <w:rPr>
          <w:color w:val="231F20"/>
          <w:spacing w:val="-4"/>
          <w:w w:val="105"/>
        </w:rPr>
        <w:t> </w:t>
      </w:r>
      <w:r>
        <w:rPr>
          <w:color w:val="231F20"/>
          <w:w w:val="105"/>
        </w:rPr>
        <w:t>has</w:t>
      </w:r>
      <w:r>
        <w:rPr>
          <w:color w:val="231F20"/>
          <w:spacing w:val="-4"/>
          <w:w w:val="105"/>
        </w:rPr>
        <w:t> </w:t>
      </w:r>
      <w:r>
        <w:rPr>
          <w:color w:val="231F20"/>
          <w:w w:val="105"/>
        </w:rPr>
        <w:t>always</w:t>
      </w:r>
      <w:r>
        <w:rPr>
          <w:color w:val="231F20"/>
          <w:spacing w:val="-5"/>
          <w:w w:val="105"/>
        </w:rPr>
        <w:t> </w:t>
      </w:r>
      <w:r>
        <w:rPr>
          <w:color w:val="231F20"/>
          <w:w w:val="105"/>
        </w:rPr>
        <w:t>been</w:t>
      </w:r>
      <w:r>
        <w:rPr>
          <w:color w:val="231F20"/>
          <w:spacing w:val="-4"/>
          <w:w w:val="105"/>
        </w:rPr>
        <w:t> </w:t>
      </w:r>
      <w:r>
        <w:rPr>
          <w:color w:val="231F20"/>
          <w:w w:val="105"/>
        </w:rPr>
        <w:t>a special part of me that wanted to get out, and she was instrumental</w:t>
      </w:r>
      <w:r>
        <w:rPr>
          <w:color w:val="231F20"/>
          <w:spacing w:val="-21"/>
          <w:w w:val="105"/>
        </w:rPr>
        <w:t> </w:t>
      </w:r>
      <w:r>
        <w:rPr>
          <w:color w:val="231F20"/>
          <w:w w:val="105"/>
        </w:rPr>
        <w:t>in “flipping</w:t>
      </w:r>
      <w:r>
        <w:rPr>
          <w:color w:val="231F20"/>
          <w:spacing w:val="-6"/>
          <w:w w:val="105"/>
        </w:rPr>
        <w:t> </w:t>
      </w:r>
      <w:r>
        <w:rPr>
          <w:color w:val="231F20"/>
          <w:w w:val="105"/>
        </w:rPr>
        <w:t>the</w:t>
      </w:r>
      <w:r>
        <w:rPr>
          <w:color w:val="231F20"/>
          <w:spacing w:val="-6"/>
          <w:w w:val="105"/>
        </w:rPr>
        <w:t> </w:t>
      </w:r>
      <w:r>
        <w:rPr>
          <w:color w:val="231F20"/>
          <w:w w:val="105"/>
        </w:rPr>
        <w:t>switch.”</w:t>
      </w:r>
      <w:r>
        <w:rPr>
          <w:color w:val="231F20"/>
          <w:spacing w:val="-6"/>
          <w:w w:val="105"/>
        </w:rPr>
        <w:t> </w:t>
      </w:r>
      <w:r>
        <w:rPr>
          <w:color w:val="231F20"/>
          <w:w w:val="105"/>
        </w:rPr>
        <w:t>This</w:t>
      </w:r>
      <w:r>
        <w:rPr>
          <w:color w:val="231F20"/>
          <w:spacing w:val="-6"/>
          <w:w w:val="105"/>
        </w:rPr>
        <w:t> </w:t>
      </w:r>
      <w:r>
        <w:rPr>
          <w:color w:val="231F20"/>
          <w:w w:val="105"/>
        </w:rPr>
        <w:t>eye-opening</w:t>
      </w:r>
      <w:r>
        <w:rPr>
          <w:color w:val="231F20"/>
          <w:spacing w:val="-6"/>
          <w:w w:val="105"/>
        </w:rPr>
        <w:t> </w:t>
      </w:r>
      <w:r>
        <w:rPr>
          <w:color w:val="231F20"/>
          <w:w w:val="105"/>
        </w:rPr>
        <w:t>experience</w:t>
      </w:r>
      <w:r>
        <w:rPr>
          <w:color w:val="231F20"/>
          <w:spacing w:val="-6"/>
          <w:w w:val="105"/>
        </w:rPr>
        <w:t> </w:t>
      </w:r>
      <w:r>
        <w:rPr>
          <w:color w:val="231F20"/>
          <w:w w:val="105"/>
        </w:rPr>
        <w:t>and</w:t>
      </w:r>
      <w:r>
        <w:rPr>
          <w:color w:val="231F20"/>
          <w:spacing w:val="-6"/>
          <w:w w:val="105"/>
        </w:rPr>
        <w:t> </w:t>
      </w:r>
      <w:r>
        <w:rPr>
          <w:color w:val="231F20"/>
          <w:w w:val="105"/>
        </w:rPr>
        <w:t>what</w:t>
      </w:r>
      <w:r>
        <w:rPr>
          <w:color w:val="231F20"/>
          <w:spacing w:val="-6"/>
          <w:w w:val="105"/>
        </w:rPr>
        <w:t> </w:t>
      </w:r>
      <w:r>
        <w:rPr>
          <w:color w:val="231F20"/>
          <w:w w:val="105"/>
        </w:rPr>
        <w:t>I</w:t>
      </w:r>
      <w:r>
        <w:rPr>
          <w:color w:val="231F20"/>
          <w:spacing w:val="-6"/>
          <w:w w:val="105"/>
        </w:rPr>
        <w:t> </w:t>
      </w:r>
      <w:r>
        <w:rPr>
          <w:color w:val="231F20"/>
          <w:w w:val="105"/>
        </w:rPr>
        <w:t>learned from</w:t>
      </w:r>
      <w:r>
        <w:rPr>
          <w:color w:val="231F20"/>
          <w:spacing w:val="-6"/>
          <w:w w:val="105"/>
        </w:rPr>
        <w:t> </w:t>
      </w:r>
      <w:r>
        <w:rPr>
          <w:color w:val="231F20"/>
          <w:w w:val="105"/>
        </w:rPr>
        <w:t>it</w:t>
      </w:r>
      <w:r>
        <w:rPr>
          <w:color w:val="231F20"/>
          <w:spacing w:val="-6"/>
          <w:w w:val="105"/>
        </w:rPr>
        <w:t> </w:t>
      </w:r>
      <w:r>
        <w:rPr>
          <w:color w:val="231F20"/>
          <w:w w:val="105"/>
        </w:rPr>
        <w:t>is</w:t>
      </w:r>
      <w:r>
        <w:rPr>
          <w:color w:val="231F20"/>
          <w:spacing w:val="-6"/>
          <w:w w:val="105"/>
        </w:rPr>
        <w:t> </w:t>
      </w:r>
      <w:r>
        <w:rPr>
          <w:color w:val="231F20"/>
          <w:w w:val="105"/>
        </w:rPr>
        <w:t>what</w:t>
      </w:r>
      <w:r>
        <w:rPr>
          <w:color w:val="231F20"/>
          <w:spacing w:val="-6"/>
          <w:w w:val="105"/>
        </w:rPr>
        <w:t> </w:t>
      </w:r>
      <w:r>
        <w:rPr>
          <w:color w:val="231F20"/>
          <w:w w:val="105"/>
        </w:rPr>
        <w:t>I</w:t>
      </w:r>
      <w:r>
        <w:rPr>
          <w:color w:val="231F20"/>
          <w:spacing w:val="-6"/>
          <w:w w:val="105"/>
        </w:rPr>
        <w:t> </w:t>
      </w:r>
      <w:r>
        <w:rPr>
          <w:color w:val="231F20"/>
          <w:w w:val="105"/>
        </w:rPr>
        <w:t>desperately</w:t>
      </w:r>
      <w:r>
        <w:rPr>
          <w:color w:val="231F20"/>
          <w:spacing w:val="-6"/>
          <w:w w:val="105"/>
        </w:rPr>
        <w:t> </w:t>
      </w:r>
      <w:r>
        <w:rPr>
          <w:color w:val="231F20"/>
          <w:w w:val="105"/>
        </w:rPr>
        <w:t>want</w:t>
      </w:r>
      <w:r>
        <w:rPr>
          <w:color w:val="231F20"/>
          <w:spacing w:val="-6"/>
          <w:w w:val="105"/>
        </w:rPr>
        <w:t> </w:t>
      </w:r>
      <w:r>
        <w:rPr>
          <w:color w:val="231F20"/>
          <w:w w:val="105"/>
        </w:rPr>
        <w:t>to</w:t>
      </w:r>
      <w:r>
        <w:rPr>
          <w:color w:val="231F20"/>
          <w:spacing w:val="-6"/>
          <w:w w:val="105"/>
        </w:rPr>
        <w:t> </w:t>
      </w:r>
      <w:r>
        <w:rPr>
          <w:color w:val="231F20"/>
          <w:w w:val="105"/>
        </w:rPr>
        <w:t>share</w:t>
      </w:r>
      <w:r>
        <w:rPr>
          <w:color w:val="231F20"/>
          <w:spacing w:val="-6"/>
          <w:w w:val="105"/>
        </w:rPr>
        <w:t> </w:t>
      </w:r>
      <w:r>
        <w:rPr>
          <w:color w:val="231F20"/>
          <w:w w:val="105"/>
        </w:rPr>
        <w:t>with</w:t>
      </w:r>
      <w:r>
        <w:rPr>
          <w:color w:val="231F20"/>
          <w:spacing w:val="-6"/>
          <w:w w:val="105"/>
        </w:rPr>
        <w:t> </w:t>
      </w:r>
      <w:r>
        <w:rPr>
          <w:color w:val="231F20"/>
          <w:w w:val="105"/>
        </w:rPr>
        <w:t>the</w:t>
      </w:r>
      <w:r>
        <w:rPr>
          <w:color w:val="231F20"/>
          <w:spacing w:val="-6"/>
          <w:w w:val="105"/>
        </w:rPr>
        <w:t> </w:t>
      </w:r>
      <w:r>
        <w:rPr>
          <w:color w:val="231F20"/>
          <w:w w:val="105"/>
        </w:rPr>
        <w:t>world.</w:t>
      </w:r>
    </w:p>
    <w:p>
      <w:pPr>
        <w:pStyle w:val="BodyText"/>
        <w:spacing w:line="259" w:lineRule="auto"/>
        <w:ind w:left="100" w:right="119" w:firstLine="299"/>
        <w:jc w:val="both"/>
      </w:pPr>
      <w:r>
        <w:rPr/>
        <w:pict>
          <v:group style="position:absolute;margin-left:72.5pt;margin-top:53.01799pt;width:275pt;height:1pt;mso-position-horizontal-relative:page;mso-position-vertical-relative:paragraph;z-index:-118600" coordorigin="1450,1060" coordsize="5500,20">
            <v:line style="position:absolute" from="1510,1070" to="6920,1070" stroked="true" strokeweight="1pt" strokecolor="#231f20">
              <v:stroke dashstyle="dot"/>
            </v:line>
            <v:shape style="position:absolute;left:0;top:3438;width:5500;height:2" coordorigin="0,3438" coordsize="5500,0" path="m1450,1070l1450,1070m6950,1070l6950,1070e" filled="false" stroked="true" strokeweight="1pt" strokecolor="#231f20">
              <v:path arrowok="t"/>
              <v:stroke dashstyle="solid"/>
            </v:shape>
            <w10:wrap type="none"/>
          </v:group>
        </w:pict>
      </w:r>
      <w:r>
        <w:rPr>
          <w:color w:val="231F20"/>
          <w:w w:val="105"/>
        </w:rPr>
        <w:t>Perhaps,</w:t>
      </w:r>
      <w:r>
        <w:rPr>
          <w:color w:val="231F20"/>
          <w:spacing w:val="-14"/>
          <w:w w:val="105"/>
        </w:rPr>
        <w:t> </w:t>
      </w:r>
      <w:r>
        <w:rPr>
          <w:color w:val="231F20"/>
          <w:w w:val="105"/>
        </w:rPr>
        <w:t>somewhere</w:t>
      </w:r>
      <w:r>
        <w:rPr>
          <w:color w:val="231F20"/>
          <w:spacing w:val="-14"/>
          <w:w w:val="105"/>
        </w:rPr>
        <w:t> </w:t>
      </w:r>
      <w:r>
        <w:rPr>
          <w:color w:val="231F20"/>
          <w:w w:val="105"/>
        </w:rPr>
        <w:t>out</w:t>
      </w:r>
      <w:r>
        <w:rPr>
          <w:color w:val="231F20"/>
          <w:spacing w:val="-14"/>
          <w:w w:val="105"/>
        </w:rPr>
        <w:t> </w:t>
      </w:r>
      <w:r>
        <w:rPr>
          <w:color w:val="231F20"/>
          <w:w w:val="105"/>
        </w:rPr>
        <w:t>there</w:t>
      </w:r>
      <w:r>
        <w:rPr>
          <w:color w:val="231F20"/>
          <w:spacing w:val="-14"/>
          <w:w w:val="105"/>
        </w:rPr>
        <w:t> </w:t>
      </w:r>
      <w:r>
        <w:rPr>
          <w:color w:val="231F20"/>
          <w:w w:val="105"/>
        </w:rPr>
        <w:t>is</w:t>
      </w:r>
      <w:r>
        <w:rPr>
          <w:color w:val="231F20"/>
          <w:spacing w:val="-14"/>
          <w:w w:val="105"/>
        </w:rPr>
        <w:t> </w:t>
      </w:r>
      <w:r>
        <w:rPr>
          <w:color w:val="231F20"/>
          <w:w w:val="105"/>
        </w:rPr>
        <w:t>another</w:t>
      </w:r>
      <w:r>
        <w:rPr>
          <w:color w:val="231F20"/>
          <w:spacing w:val="-14"/>
          <w:w w:val="105"/>
        </w:rPr>
        <w:t> </w:t>
      </w:r>
      <w:r>
        <w:rPr>
          <w:color w:val="231F20"/>
          <w:w w:val="105"/>
        </w:rPr>
        <w:t>quiet</w:t>
      </w:r>
      <w:r>
        <w:rPr>
          <w:color w:val="231F20"/>
          <w:spacing w:val="-14"/>
          <w:w w:val="105"/>
        </w:rPr>
        <w:t> </w:t>
      </w:r>
      <w:r>
        <w:rPr>
          <w:color w:val="231F20"/>
          <w:w w:val="105"/>
        </w:rPr>
        <w:t>person</w:t>
      </w:r>
      <w:r>
        <w:rPr>
          <w:color w:val="231F20"/>
          <w:spacing w:val="-14"/>
          <w:w w:val="105"/>
        </w:rPr>
        <w:t> </w:t>
      </w:r>
      <w:r>
        <w:rPr>
          <w:color w:val="231F20"/>
          <w:w w:val="105"/>
        </w:rPr>
        <w:t>in</w:t>
      </w:r>
      <w:r>
        <w:rPr>
          <w:color w:val="231F20"/>
          <w:spacing w:val="-14"/>
          <w:w w:val="105"/>
        </w:rPr>
        <w:t> </w:t>
      </w:r>
      <w:r>
        <w:rPr>
          <w:color w:val="231F20"/>
          <w:w w:val="105"/>
        </w:rPr>
        <w:t>the</w:t>
      </w:r>
      <w:r>
        <w:rPr>
          <w:color w:val="231F20"/>
          <w:spacing w:val="-14"/>
          <w:w w:val="105"/>
        </w:rPr>
        <w:t> </w:t>
      </w:r>
      <w:r>
        <w:rPr>
          <w:color w:val="231F20"/>
          <w:w w:val="105"/>
        </w:rPr>
        <w:t>corner just</w:t>
      </w:r>
      <w:r>
        <w:rPr>
          <w:color w:val="231F20"/>
          <w:spacing w:val="-5"/>
          <w:w w:val="105"/>
        </w:rPr>
        <w:t> </w:t>
      </w:r>
      <w:r>
        <w:rPr>
          <w:color w:val="231F20"/>
          <w:w w:val="105"/>
        </w:rPr>
        <w:t>waiting</w:t>
      </w:r>
      <w:r>
        <w:rPr>
          <w:color w:val="231F20"/>
          <w:spacing w:val="-5"/>
          <w:w w:val="105"/>
        </w:rPr>
        <w:t> </w:t>
      </w:r>
      <w:r>
        <w:rPr>
          <w:color w:val="231F20"/>
          <w:w w:val="105"/>
        </w:rPr>
        <w:t>to</w:t>
      </w:r>
      <w:r>
        <w:rPr>
          <w:color w:val="231F20"/>
          <w:spacing w:val="-5"/>
          <w:w w:val="105"/>
        </w:rPr>
        <w:t> </w:t>
      </w:r>
      <w:r>
        <w:rPr>
          <w:color w:val="231F20"/>
          <w:w w:val="105"/>
        </w:rPr>
        <w:t>be</w:t>
      </w:r>
      <w:r>
        <w:rPr>
          <w:color w:val="231F20"/>
          <w:spacing w:val="-5"/>
          <w:w w:val="105"/>
        </w:rPr>
        <w:t> </w:t>
      </w:r>
      <w:r>
        <w:rPr>
          <w:color w:val="231F20"/>
          <w:w w:val="105"/>
        </w:rPr>
        <w:t>found.</w:t>
      </w:r>
      <w:r>
        <w:rPr>
          <w:color w:val="231F20"/>
          <w:spacing w:val="-5"/>
          <w:w w:val="105"/>
        </w:rPr>
        <w:t> </w:t>
      </w:r>
      <w:r>
        <w:rPr>
          <w:color w:val="231F20"/>
          <w:w w:val="105"/>
        </w:rPr>
        <w:t>A</w:t>
      </w:r>
      <w:r>
        <w:rPr>
          <w:color w:val="231F20"/>
          <w:spacing w:val="-5"/>
          <w:w w:val="105"/>
        </w:rPr>
        <w:t> </w:t>
      </w:r>
      <w:r>
        <w:rPr>
          <w:color w:val="231F20"/>
          <w:w w:val="105"/>
        </w:rPr>
        <w:t>switch</w:t>
      </w:r>
      <w:r>
        <w:rPr>
          <w:color w:val="231F20"/>
          <w:spacing w:val="-5"/>
          <w:w w:val="105"/>
        </w:rPr>
        <w:t> </w:t>
      </w:r>
      <w:r>
        <w:rPr>
          <w:color w:val="231F20"/>
          <w:w w:val="105"/>
        </w:rPr>
        <w:t>waiting</w:t>
      </w:r>
      <w:r>
        <w:rPr>
          <w:color w:val="231F20"/>
          <w:spacing w:val="-5"/>
          <w:w w:val="105"/>
        </w:rPr>
        <w:t> </w:t>
      </w:r>
      <w:r>
        <w:rPr>
          <w:color w:val="231F20"/>
          <w:w w:val="105"/>
        </w:rPr>
        <w:t>to</w:t>
      </w:r>
      <w:r>
        <w:rPr>
          <w:color w:val="231F20"/>
          <w:spacing w:val="-5"/>
          <w:w w:val="105"/>
        </w:rPr>
        <w:t> </w:t>
      </w:r>
      <w:r>
        <w:rPr>
          <w:color w:val="231F20"/>
          <w:w w:val="105"/>
        </w:rPr>
        <w:t>be</w:t>
      </w:r>
      <w:r>
        <w:rPr>
          <w:color w:val="231F20"/>
          <w:spacing w:val="-5"/>
          <w:w w:val="105"/>
        </w:rPr>
        <w:t> </w:t>
      </w:r>
      <w:r>
        <w:rPr>
          <w:color w:val="231F20"/>
          <w:w w:val="105"/>
        </w:rPr>
        <w:t>flipped.</w:t>
      </w:r>
      <w:r>
        <w:rPr>
          <w:color w:val="231F20"/>
          <w:spacing w:val="-5"/>
          <w:w w:val="105"/>
        </w:rPr>
        <w:t> </w:t>
      </w:r>
      <w:r>
        <w:rPr>
          <w:color w:val="231F20"/>
          <w:spacing w:val="-6"/>
          <w:w w:val="105"/>
        </w:rPr>
        <w:t>You</w:t>
      </w:r>
      <w:r>
        <w:rPr>
          <w:color w:val="231F20"/>
          <w:spacing w:val="-5"/>
          <w:w w:val="105"/>
        </w:rPr>
        <w:t> </w:t>
      </w:r>
      <w:r>
        <w:rPr>
          <w:color w:val="231F20"/>
          <w:w w:val="105"/>
        </w:rPr>
        <w:t>just</w:t>
      </w:r>
      <w:r>
        <w:rPr>
          <w:color w:val="231F20"/>
          <w:spacing w:val="-5"/>
          <w:w w:val="105"/>
        </w:rPr>
        <w:t> </w:t>
      </w:r>
      <w:r>
        <w:rPr>
          <w:color w:val="231F20"/>
          <w:w w:val="105"/>
        </w:rPr>
        <w:t>have to find it, flip it, and make the world a brighter, warmer</w:t>
      </w:r>
      <w:r>
        <w:rPr>
          <w:color w:val="231F20"/>
          <w:spacing w:val="-29"/>
          <w:w w:val="105"/>
        </w:rPr>
        <w:t> </w:t>
      </w:r>
      <w:r>
        <w:rPr>
          <w:color w:val="231F20"/>
          <w:w w:val="105"/>
        </w:rPr>
        <w:t>place.</w:t>
      </w:r>
    </w:p>
    <w:p>
      <w:pPr>
        <w:pStyle w:val="BodyText"/>
        <w:spacing w:before="4"/>
        <w:rPr>
          <w:sz w:val="18"/>
        </w:rPr>
      </w:pPr>
      <w:r>
        <w:rPr/>
        <w:pict>
          <v:shape style="position:absolute;margin-left:72pt;margin-top:11.552374pt;width:276pt;height:16.5pt;mso-position-horizontal-relative:page;mso-position-vertical-relative:paragraph;z-index:3064;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79" w:right="598" w:firstLine="300"/>
        <w:jc w:val="both"/>
        <w:rPr>
          <w:rFonts w:ascii="Arial" w:hAnsi="Arial"/>
          <w:sz w:val="18"/>
        </w:rPr>
      </w:pPr>
      <w:r>
        <w:rPr>
          <w:rFonts w:ascii="Arial" w:hAnsi="Arial"/>
          <w:color w:val="231F20"/>
          <w:spacing w:val="-5"/>
          <w:sz w:val="18"/>
        </w:rPr>
        <w:t>Pen-Yuan </w:t>
      </w:r>
      <w:r>
        <w:rPr>
          <w:rFonts w:ascii="Arial" w:hAnsi="Arial"/>
          <w:color w:val="231F20"/>
          <w:sz w:val="18"/>
        </w:rPr>
        <w:t>begins his essay with an apparent shortcoming—not being about to blend in as the “local </w:t>
      </w:r>
      <w:r>
        <w:rPr>
          <w:rFonts w:ascii="Arial" w:hAnsi="Arial"/>
          <w:color w:val="231F20"/>
          <w:spacing w:val="-4"/>
          <w:sz w:val="18"/>
        </w:rPr>
        <w:t>alien,” </w:t>
      </w:r>
      <w:r>
        <w:rPr>
          <w:rFonts w:ascii="Arial" w:hAnsi="Arial"/>
          <w:color w:val="231F20"/>
          <w:sz w:val="18"/>
        </w:rPr>
        <w:t>“the quiet one sitting in      the </w:t>
      </w:r>
      <w:r>
        <w:rPr>
          <w:rFonts w:ascii="Arial" w:hAnsi="Arial"/>
          <w:color w:val="231F20"/>
          <w:spacing w:val="-4"/>
          <w:sz w:val="18"/>
        </w:rPr>
        <w:t>corner,” </w:t>
      </w:r>
      <w:r>
        <w:rPr>
          <w:rFonts w:ascii="Arial" w:hAnsi="Arial"/>
          <w:color w:val="231F20"/>
          <w:sz w:val="18"/>
        </w:rPr>
        <w:t>“the one out of the </w:t>
      </w:r>
      <w:r>
        <w:rPr>
          <w:rFonts w:ascii="Arial" w:hAnsi="Arial"/>
          <w:color w:val="231F20"/>
          <w:spacing w:val="-5"/>
          <w:sz w:val="18"/>
        </w:rPr>
        <w:t>loop.” </w:t>
      </w:r>
      <w:r>
        <w:rPr>
          <w:rFonts w:ascii="Arial" w:hAnsi="Arial"/>
          <w:color w:val="231F20"/>
          <w:sz w:val="18"/>
        </w:rPr>
        <w:t>This introduction is reminiscent  of</w:t>
      </w:r>
      <w:r>
        <w:rPr>
          <w:rFonts w:ascii="Arial" w:hAnsi="Arial"/>
          <w:color w:val="231F20"/>
          <w:spacing w:val="15"/>
          <w:sz w:val="18"/>
        </w:rPr>
        <w:t> </w:t>
      </w:r>
      <w:r>
        <w:rPr>
          <w:rFonts w:ascii="Arial" w:hAnsi="Arial"/>
          <w:color w:val="231F20"/>
          <w:sz w:val="18"/>
        </w:rPr>
        <w:t>Angelica’s</w:t>
      </w:r>
      <w:r>
        <w:rPr>
          <w:rFonts w:ascii="Arial" w:hAnsi="Arial"/>
          <w:color w:val="231F20"/>
          <w:spacing w:val="15"/>
          <w:sz w:val="18"/>
        </w:rPr>
        <w:t> </w:t>
      </w:r>
      <w:r>
        <w:rPr>
          <w:rFonts w:ascii="Arial" w:hAnsi="Arial"/>
          <w:color w:val="231F20"/>
          <w:spacing w:val="-5"/>
          <w:sz w:val="18"/>
        </w:rPr>
        <w:t>essay,</w:t>
      </w:r>
      <w:r>
        <w:rPr>
          <w:rFonts w:ascii="Arial" w:hAnsi="Arial"/>
          <w:color w:val="231F20"/>
          <w:spacing w:val="10"/>
          <w:sz w:val="18"/>
        </w:rPr>
        <w:t> </w:t>
      </w:r>
      <w:r>
        <w:rPr>
          <w:rFonts w:ascii="Arial" w:hAnsi="Arial"/>
          <w:color w:val="231F20"/>
          <w:sz w:val="18"/>
        </w:rPr>
        <w:t>“No</w:t>
      </w:r>
      <w:r>
        <w:rPr>
          <w:rFonts w:ascii="Arial" w:hAnsi="Arial"/>
          <w:color w:val="231F20"/>
          <w:spacing w:val="15"/>
          <w:sz w:val="18"/>
        </w:rPr>
        <w:t> </w:t>
      </w:r>
      <w:r>
        <w:rPr>
          <w:rFonts w:ascii="Arial" w:hAnsi="Arial"/>
          <w:color w:val="231F20"/>
          <w:sz w:val="18"/>
        </w:rPr>
        <w:t>Longer</w:t>
      </w:r>
      <w:r>
        <w:rPr>
          <w:rFonts w:ascii="Arial" w:hAnsi="Arial"/>
          <w:color w:val="231F20"/>
          <w:spacing w:val="15"/>
          <w:sz w:val="18"/>
        </w:rPr>
        <w:t> </w:t>
      </w:r>
      <w:r>
        <w:rPr>
          <w:rFonts w:ascii="Arial" w:hAnsi="Arial"/>
          <w:color w:val="231F20"/>
          <w:spacing w:val="-3"/>
          <w:sz w:val="18"/>
        </w:rPr>
        <w:t>Invisible,”</w:t>
      </w:r>
      <w:r>
        <w:rPr>
          <w:rFonts w:ascii="Arial" w:hAnsi="Arial"/>
          <w:color w:val="231F20"/>
          <w:spacing w:val="7"/>
          <w:sz w:val="18"/>
        </w:rPr>
        <w:t> </w:t>
      </w:r>
      <w:r>
        <w:rPr>
          <w:rFonts w:ascii="Arial" w:hAnsi="Arial"/>
          <w:color w:val="231F20"/>
          <w:sz w:val="18"/>
        </w:rPr>
        <w:t>(Chapter</w:t>
      </w:r>
      <w:r>
        <w:rPr>
          <w:rFonts w:ascii="Arial" w:hAnsi="Arial"/>
          <w:color w:val="231F20"/>
          <w:spacing w:val="15"/>
          <w:sz w:val="18"/>
        </w:rPr>
        <w:t> </w:t>
      </w:r>
      <w:r>
        <w:rPr>
          <w:rFonts w:ascii="Arial" w:hAnsi="Arial"/>
          <w:color w:val="231F20"/>
          <w:sz w:val="18"/>
        </w:rPr>
        <w:t>7),</w:t>
      </w:r>
      <w:r>
        <w:rPr>
          <w:rFonts w:ascii="Arial" w:hAnsi="Arial"/>
          <w:color w:val="231F20"/>
          <w:spacing w:val="15"/>
          <w:sz w:val="18"/>
        </w:rPr>
        <w:t> </w:t>
      </w:r>
      <w:r>
        <w:rPr>
          <w:rFonts w:ascii="Arial" w:hAnsi="Arial"/>
          <w:color w:val="231F20"/>
          <w:sz w:val="18"/>
        </w:rPr>
        <w:t>in</w:t>
      </w:r>
      <w:r>
        <w:rPr>
          <w:rFonts w:ascii="Arial" w:hAnsi="Arial"/>
          <w:color w:val="231F20"/>
          <w:spacing w:val="15"/>
          <w:sz w:val="18"/>
        </w:rPr>
        <w:t> </w:t>
      </w:r>
      <w:r>
        <w:rPr>
          <w:rFonts w:ascii="Arial" w:hAnsi="Arial"/>
          <w:color w:val="231F20"/>
          <w:sz w:val="18"/>
        </w:rPr>
        <w:t>which</w:t>
      </w:r>
      <w:r>
        <w:rPr>
          <w:rFonts w:ascii="Arial" w:hAnsi="Arial"/>
          <w:color w:val="231F20"/>
          <w:spacing w:val="15"/>
          <w:sz w:val="18"/>
        </w:rPr>
        <w:t> </w:t>
      </w:r>
      <w:r>
        <w:rPr>
          <w:rFonts w:ascii="Arial" w:hAnsi="Arial"/>
          <w:color w:val="231F20"/>
          <w:sz w:val="18"/>
        </w:rPr>
        <w:t>she</w:t>
      </w:r>
    </w:p>
    <w:p>
      <w:pPr>
        <w:spacing w:after="0" w:line="278" w:lineRule="auto"/>
        <w:jc w:val="both"/>
        <w:rPr>
          <w:rFonts w:ascii="Arial" w:hAnsi="Arial"/>
          <w:sz w:val="18"/>
        </w:rPr>
        <w:sectPr>
          <w:pgSz w:w="8640" w:h="12960"/>
          <w:pgMar w:header="702" w:footer="0" w:top="1020" w:bottom="280" w:left="860" w:right="1080"/>
        </w:sectPr>
      </w:pPr>
    </w:p>
    <w:p>
      <w:pPr>
        <w:pStyle w:val="BodyText"/>
        <w:spacing w:before="1"/>
        <w:rPr>
          <w:rFonts w:ascii="Arial"/>
          <w:sz w:val="25"/>
        </w:rPr>
      </w:pPr>
    </w:p>
    <w:p>
      <w:pPr>
        <w:spacing w:line="278" w:lineRule="auto" w:before="94"/>
        <w:ind w:left="580" w:right="598" w:firstLine="0"/>
        <w:jc w:val="both"/>
        <w:rPr>
          <w:rFonts w:ascii="Arial"/>
          <w:sz w:val="18"/>
        </w:rPr>
      </w:pPr>
      <w:r>
        <w:rPr>
          <w:rFonts w:ascii="Arial"/>
          <w:color w:val="231F20"/>
          <w:sz w:val="18"/>
        </w:rPr>
        <w:t>describes her intense shyness. Like Angelica, </w:t>
      </w:r>
      <w:r>
        <w:rPr>
          <w:rFonts w:ascii="Arial"/>
          <w:color w:val="231F20"/>
          <w:spacing w:val="-5"/>
          <w:sz w:val="18"/>
        </w:rPr>
        <w:t>Pen-Yuan </w:t>
      </w:r>
      <w:r>
        <w:rPr>
          <w:rFonts w:ascii="Arial"/>
          <w:color w:val="231F20"/>
          <w:sz w:val="18"/>
        </w:rPr>
        <w:t>chooses to describe</w:t>
      </w:r>
      <w:r>
        <w:rPr>
          <w:rFonts w:ascii="Arial"/>
          <w:color w:val="231F20"/>
          <w:spacing w:val="-13"/>
          <w:sz w:val="18"/>
        </w:rPr>
        <w:t> </w:t>
      </w:r>
      <w:r>
        <w:rPr>
          <w:rFonts w:ascii="Arial"/>
          <w:color w:val="231F20"/>
          <w:sz w:val="18"/>
        </w:rPr>
        <w:t>a</w:t>
      </w:r>
      <w:r>
        <w:rPr>
          <w:rFonts w:ascii="Arial"/>
          <w:color w:val="231F20"/>
          <w:spacing w:val="-13"/>
          <w:sz w:val="18"/>
        </w:rPr>
        <w:t> </w:t>
      </w:r>
      <w:r>
        <w:rPr>
          <w:rFonts w:ascii="Arial"/>
          <w:color w:val="231F20"/>
          <w:sz w:val="18"/>
        </w:rPr>
        <w:t>weakness</w:t>
      </w:r>
      <w:r>
        <w:rPr>
          <w:rFonts w:ascii="Arial"/>
          <w:color w:val="231F20"/>
          <w:spacing w:val="-13"/>
          <w:sz w:val="18"/>
        </w:rPr>
        <w:t> </w:t>
      </w:r>
      <w:r>
        <w:rPr>
          <w:rFonts w:ascii="Arial"/>
          <w:color w:val="231F20"/>
          <w:sz w:val="18"/>
        </w:rPr>
        <w:t>in</w:t>
      </w:r>
      <w:r>
        <w:rPr>
          <w:rFonts w:ascii="Arial"/>
          <w:color w:val="231F20"/>
          <w:spacing w:val="-13"/>
          <w:sz w:val="18"/>
        </w:rPr>
        <w:t> </w:t>
      </w:r>
      <w:r>
        <w:rPr>
          <w:rFonts w:ascii="Arial"/>
          <w:color w:val="231F20"/>
          <w:sz w:val="18"/>
        </w:rPr>
        <w:t>order</w:t>
      </w:r>
      <w:r>
        <w:rPr>
          <w:rFonts w:ascii="Arial"/>
          <w:color w:val="231F20"/>
          <w:spacing w:val="-13"/>
          <w:sz w:val="18"/>
        </w:rPr>
        <w:t> </w:t>
      </w:r>
      <w:r>
        <w:rPr>
          <w:rFonts w:ascii="Arial"/>
          <w:color w:val="231F20"/>
          <w:sz w:val="18"/>
        </w:rPr>
        <w:t>to</w:t>
      </w:r>
      <w:r>
        <w:rPr>
          <w:rFonts w:ascii="Arial"/>
          <w:color w:val="231F20"/>
          <w:spacing w:val="-13"/>
          <w:sz w:val="18"/>
        </w:rPr>
        <w:t> </w:t>
      </w:r>
      <w:r>
        <w:rPr>
          <w:rFonts w:ascii="Arial"/>
          <w:color w:val="231F20"/>
          <w:sz w:val="18"/>
        </w:rPr>
        <w:t>demonstrate</w:t>
      </w:r>
      <w:r>
        <w:rPr>
          <w:rFonts w:ascii="Arial"/>
          <w:color w:val="231F20"/>
          <w:spacing w:val="-13"/>
          <w:sz w:val="18"/>
        </w:rPr>
        <w:t> </w:t>
      </w:r>
      <w:r>
        <w:rPr>
          <w:rFonts w:ascii="Arial"/>
          <w:color w:val="231F20"/>
          <w:sz w:val="18"/>
        </w:rPr>
        <w:t>a</w:t>
      </w:r>
      <w:r>
        <w:rPr>
          <w:rFonts w:ascii="Arial"/>
          <w:color w:val="231F20"/>
          <w:spacing w:val="-13"/>
          <w:sz w:val="18"/>
        </w:rPr>
        <w:t> </w:t>
      </w:r>
      <w:r>
        <w:rPr>
          <w:rFonts w:ascii="Arial"/>
          <w:color w:val="231F20"/>
          <w:sz w:val="18"/>
        </w:rPr>
        <w:t>gradual</w:t>
      </w:r>
      <w:r>
        <w:rPr>
          <w:rFonts w:ascii="Arial"/>
          <w:color w:val="231F20"/>
          <w:spacing w:val="-13"/>
          <w:sz w:val="18"/>
        </w:rPr>
        <w:t> </w:t>
      </w:r>
      <w:r>
        <w:rPr>
          <w:rFonts w:ascii="Arial"/>
          <w:color w:val="231F20"/>
          <w:sz w:val="18"/>
        </w:rPr>
        <w:t>transformation in personality from introvert to extrovert and</w:t>
      </w:r>
      <w:r>
        <w:rPr>
          <w:rFonts w:ascii="Arial"/>
          <w:color w:val="231F20"/>
          <w:spacing w:val="-24"/>
          <w:sz w:val="18"/>
        </w:rPr>
        <w:t> </w:t>
      </w:r>
      <w:r>
        <w:rPr>
          <w:rFonts w:ascii="Arial"/>
          <w:color w:val="231F20"/>
          <w:spacing w:val="-3"/>
          <w:sz w:val="18"/>
        </w:rPr>
        <w:t>leader.</w:t>
      </w:r>
    </w:p>
    <w:p>
      <w:pPr>
        <w:spacing w:line="278" w:lineRule="auto" w:before="0"/>
        <w:ind w:left="580" w:right="597" w:firstLine="300"/>
        <w:jc w:val="both"/>
        <w:rPr>
          <w:rFonts w:ascii="Arial" w:hAnsi="Arial"/>
          <w:sz w:val="18"/>
        </w:rPr>
      </w:pPr>
      <w:r>
        <w:rPr>
          <w:rFonts w:ascii="Arial" w:hAnsi="Arial"/>
          <w:color w:val="231F20"/>
          <w:sz w:val="18"/>
        </w:rPr>
        <w:t>There is a bit of an abrupt break between </w:t>
      </w:r>
      <w:r>
        <w:rPr>
          <w:rFonts w:ascii="Arial" w:hAnsi="Arial"/>
          <w:color w:val="231F20"/>
          <w:spacing w:val="-5"/>
          <w:sz w:val="18"/>
        </w:rPr>
        <w:t>Pen-Yuan’s </w:t>
      </w:r>
      <w:r>
        <w:rPr>
          <w:rFonts w:ascii="Arial" w:hAnsi="Arial"/>
          <w:color w:val="231F20"/>
          <w:sz w:val="18"/>
        </w:rPr>
        <w:t>comment about feeling like a “local alien” to joining the Earth Science </w:t>
      </w:r>
      <w:r>
        <w:rPr>
          <w:rFonts w:ascii="Arial" w:hAnsi="Arial"/>
          <w:color w:val="231F20"/>
          <w:spacing w:val="-3"/>
          <w:sz w:val="18"/>
        </w:rPr>
        <w:t>Club. </w:t>
      </w:r>
      <w:r>
        <w:rPr>
          <w:rFonts w:ascii="Arial" w:hAnsi="Arial"/>
          <w:color w:val="231F20"/>
          <w:sz w:val="18"/>
        </w:rPr>
        <w:t>It    is often challenging to seamlessly transition between the introductory paragraph in an essay to the first body paragraph. While it is not es- sential to explicitly link these two paragraphs, being mindful of this transition can make the essay read more smoothly and</w:t>
      </w:r>
      <w:r>
        <w:rPr>
          <w:rFonts w:ascii="Arial" w:hAnsi="Arial"/>
          <w:color w:val="231F20"/>
          <w:spacing w:val="-30"/>
          <w:sz w:val="18"/>
        </w:rPr>
        <w:t> </w:t>
      </w:r>
      <w:r>
        <w:rPr>
          <w:rFonts w:ascii="Arial" w:hAnsi="Arial"/>
          <w:color w:val="231F20"/>
          <w:spacing w:val="-3"/>
          <w:sz w:val="18"/>
        </w:rPr>
        <w:t>logically.</w:t>
      </w:r>
    </w:p>
    <w:p>
      <w:pPr>
        <w:spacing w:line="278" w:lineRule="auto" w:before="0"/>
        <w:ind w:left="580" w:right="597" w:firstLine="300"/>
        <w:jc w:val="both"/>
        <w:rPr>
          <w:rFonts w:ascii="Arial" w:hAnsi="Arial"/>
          <w:sz w:val="18"/>
        </w:rPr>
      </w:pPr>
      <w:r>
        <w:rPr>
          <w:rFonts w:ascii="Arial" w:hAnsi="Arial"/>
          <w:color w:val="231F20"/>
          <w:spacing w:val="-5"/>
          <w:sz w:val="18"/>
        </w:rPr>
        <w:t>Pen-Yuan </w:t>
      </w:r>
      <w:r>
        <w:rPr>
          <w:rFonts w:ascii="Arial" w:hAnsi="Arial"/>
          <w:color w:val="231F20"/>
          <w:sz w:val="18"/>
        </w:rPr>
        <w:t>does a nice job of using short snippets of conversation to add a lively tone to his essay as well as a means to highlight piv- otal</w:t>
      </w:r>
      <w:r>
        <w:rPr>
          <w:rFonts w:ascii="Arial" w:hAnsi="Arial"/>
          <w:color w:val="231F20"/>
          <w:spacing w:val="-6"/>
          <w:sz w:val="18"/>
        </w:rPr>
        <w:t> </w:t>
      </w:r>
      <w:r>
        <w:rPr>
          <w:rFonts w:ascii="Arial" w:hAnsi="Arial"/>
          <w:color w:val="231F20"/>
          <w:sz w:val="18"/>
        </w:rPr>
        <w:t>points.</w:t>
      </w:r>
      <w:r>
        <w:rPr>
          <w:rFonts w:ascii="Arial" w:hAnsi="Arial"/>
          <w:color w:val="231F20"/>
          <w:spacing w:val="-15"/>
          <w:sz w:val="18"/>
        </w:rPr>
        <w:t> </w:t>
      </w:r>
      <w:r>
        <w:rPr>
          <w:rFonts w:ascii="Arial" w:hAnsi="Arial"/>
          <w:color w:val="231F20"/>
          <w:spacing w:val="-3"/>
          <w:sz w:val="18"/>
        </w:rPr>
        <w:t>For</w:t>
      </w:r>
      <w:r>
        <w:rPr>
          <w:rFonts w:ascii="Arial" w:hAnsi="Arial"/>
          <w:color w:val="231F20"/>
          <w:spacing w:val="-6"/>
          <w:sz w:val="18"/>
        </w:rPr>
        <w:t> </w:t>
      </w:r>
      <w:r>
        <w:rPr>
          <w:rFonts w:ascii="Arial" w:hAnsi="Arial"/>
          <w:color w:val="231F20"/>
          <w:sz w:val="18"/>
        </w:rPr>
        <w:t>instance,</w:t>
      </w:r>
      <w:r>
        <w:rPr>
          <w:rFonts w:ascii="Arial" w:hAnsi="Arial"/>
          <w:color w:val="231F20"/>
          <w:spacing w:val="-6"/>
          <w:sz w:val="18"/>
        </w:rPr>
        <w:t> </w:t>
      </w:r>
      <w:r>
        <w:rPr>
          <w:rFonts w:ascii="Arial" w:hAnsi="Arial"/>
          <w:color w:val="231F20"/>
          <w:sz w:val="18"/>
        </w:rPr>
        <w:t>he</w:t>
      </w:r>
      <w:r>
        <w:rPr>
          <w:rFonts w:ascii="Arial" w:hAnsi="Arial"/>
          <w:color w:val="231F20"/>
          <w:spacing w:val="-6"/>
          <w:sz w:val="18"/>
        </w:rPr>
        <w:t> </w:t>
      </w:r>
      <w:r>
        <w:rPr>
          <w:rFonts w:ascii="Arial" w:hAnsi="Arial"/>
          <w:color w:val="231F20"/>
          <w:sz w:val="18"/>
        </w:rPr>
        <w:t>opens</w:t>
      </w:r>
      <w:r>
        <w:rPr>
          <w:rFonts w:ascii="Arial" w:hAnsi="Arial"/>
          <w:color w:val="231F20"/>
          <w:spacing w:val="-6"/>
          <w:sz w:val="18"/>
        </w:rPr>
        <w:t> </w:t>
      </w:r>
      <w:r>
        <w:rPr>
          <w:rFonts w:ascii="Arial" w:hAnsi="Arial"/>
          <w:color w:val="231F20"/>
          <w:sz w:val="18"/>
        </w:rPr>
        <w:t>the</w:t>
      </w:r>
      <w:r>
        <w:rPr>
          <w:rFonts w:ascii="Arial" w:hAnsi="Arial"/>
          <w:color w:val="231F20"/>
          <w:spacing w:val="-6"/>
          <w:sz w:val="18"/>
        </w:rPr>
        <w:t> </w:t>
      </w:r>
      <w:r>
        <w:rPr>
          <w:rFonts w:ascii="Arial" w:hAnsi="Arial"/>
          <w:color w:val="231F20"/>
          <w:sz w:val="18"/>
        </w:rPr>
        <w:t>essay</w:t>
      </w:r>
      <w:r>
        <w:rPr>
          <w:rFonts w:ascii="Arial" w:hAnsi="Arial"/>
          <w:color w:val="231F20"/>
          <w:spacing w:val="-6"/>
          <w:sz w:val="18"/>
        </w:rPr>
        <w:t> </w:t>
      </w:r>
      <w:r>
        <w:rPr>
          <w:rFonts w:ascii="Arial" w:hAnsi="Arial"/>
          <w:color w:val="231F20"/>
          <w:sz w:val="18"/>
        </w:rPr>
        <w:t>with,</w:t>
      </w:r>
      <w:r>
        <w:rPr>
          <w:rFonts w:ascii="Arial" w:hAnsi="Arial"/>
          <w:color w:val="231F20"/>
          <w:spacing w:val="-10"/>
          <w:sz w:val="18"/>
        </w:rPr>
        <w:t> </w:t>
      </w:r>
      <w:r>
        <w:rPr>
          <w:rFonts w:ascii="Arial" w:hAnsi="Arial"/>
          <w:color w:val="231F20"/>
          <w:sz w:val="18"/>
        </w:rPr>
        <w:t>“Hello!</w:t>
      </w:r>
      <w:r>
        <w:rPr>
          <w:rFonts w:ascii="Arial" w:hAnsi="Arial"/>
          <w:color w:val="231F20"/>
          <w:spacing w:val="-12"/>
          <w:sz w:val="18"/>
        </w:rPr>
        <w:t> </w:t>
      </w:r>
      <w:r>
        <w:rPr>
          <w:rFonts w:ascii="Arial" w:hAnsi="Arial"/>
          <w:color w:val="231F20"/>
          <w:sz w:val="18"/>
        </w:rPr>
        <w:t>What’s</w:t>
      </w:r>
      <w:r>
        <w:rPr>
          <w:rFonts w:ascii="Arial" w:hAnsi="Arial"/>
          <w:color w:val="231F20"/>
          <w:spacing w:val="-6"/>
          <w:sz w:val="18"/>
        </w:rPr>
        <w:t> </w:t>
      </w:r>
      <w:r>
        <w:rPr>
          <w:rFonts w:ascii="Arial" w:hAnsi="Arial"/>
          <w:color w:val="231F20"/>
          <w:sz w:val="18"/>
        </w:rPr>
        <w:t>your name?” and describes the confused “What?” that comes in response to </w:t>
      </w:r>
      <w:r>
        <w:rPr>
          <w:rFonts w:ascii="Arial" w:hAnsi="Arial"/>
          <w:color w:val="231F20"/>
          <w:spacing w:val="-4"/>
          <w:sz w:val="18"/>
        </w:rPr>
        <w:t>“Pen-Yuan Hsing,” </w:t>
      </w:r>
      <w:r>
        <w:rPr>
          <w:rFonts w:ascii="Arial" w:hAnsi="Arial"/>
          <w:color w:val="231F20"/>
          <w:sz w:val="18"/>
        </w:rPr>
        <w:t>a short exchange that underscores his feeling of being</w:t>
      </w:r>
      <w:r>
        <w:rPr>
          <w:rFonts w:ascii="Arial" w:hAnsi="Arial"/>
          <w:color w:val="231F20"/>
          <w:spacing w:val="-6"/>
          <w:sz w:val="18"/>
        </w:rPr>
        <w:t> </w:t>
      </w:r>
      <w:r>
        <w:rPr>
          <w:rFonts w:ascii="Arial" w:hAnsi="Arial"/>
          <w:color w:val="231F20"/>
          <w:sz w:val="18"/>
        </w:rPr>
        <w:t>a</w:t>
      </w:r>
      <w:r>
        <w:rPr>
          <w:rFonts w:ascii="Arial" w:hAnsi="Arial"/>
          <w:color w:val="231F20"/>
          <w:spacing w:val="-11"/>
          <w:sz w:val="18"/>
        </w:rPr>
        <w:t> </w:t>
      </w:r>
      <w:r>
        <w:rPr>
          <w:rFonts w:ascii="Arial" w:hAnsi="Arial"/>
          <w:color w:val="231F20"/>
          <w:sz w:val="18"/>
        </w:rPr>
        <w:t>“local</w:t>
      </w:r>
      <w:r>
        <w:rPr>
          <w:rFonts w:ascii="Arial" w:hAnsi="Arial"/>
          <w:color w:val="231F20"/>
          <w:spacing w:val="-6"/>
          <w:sz w:val="18"/>
        </w:rPr>
        <w:t> </w:t>
      </w:r>
      <w:r>
        <w:rPr>
          <w:rFonts w:ascii="Arial" w:hAnsi="Arial"/>
          <w:color w:val="231F20"/>
          <w:spacing w:val="-4"/>
          <w:sz w:val="18"/>
        </w:rPr>
        <w:t>alien.”</w:t>
      </w:r>
      <w:r>
        <w:rPr>
          <w:rFonts w:ascii="Arial" w:hAnsi="Arial"/>
          <w:color w:val="231F20"/>
          <w:spacing w:val="-13"/>
          <w:sz w:val="18"/>
        </w:rPr>
        <w:t> </w:t>
      </w:r>
      <w:r>
        <w:rPr>
          <w:rFonts w:ascii="Arial" w:hAnsi="Arial"/>
          <w:color w:val="231F20"/>
          <w:sz w:val="18"/>
        </w:rPr>
        <w:t>Later</w:t>
      </w:r>
      <w:r>
        <w:rPr>
          <w:rFonts w:ascii="Arial" w:hAnsi="Arial"/>
          <w:color w:val="231F20"/>
          <w:spacing w:val="-6"/>
          <w:sz w:val="18"/>
        </w:rPr>
        <w:t> </w:t>
      </w:r>
      <w:r>
        <w:rPr>
          <w:rFonts w:ascii="Arial" w:hAnsi="Arial"/>
          <w:color w:val="231F20"/>
          <w:sz w:val="18"/>
        </w:rPr>
        <w:t>on,</w:t>
      </w:r>
      <w:r>
        <w:rPr>
          <w:rFonts w:ascii="Arial" w:hAnsi="Arial"/>
          <w:color w:val="231F20"/>
          <w:spacing w:val="-6"/>
          <w:sz w:val="18"/>
        </w:rPr>
        <w:t> </w:t>
      </w:r>
      <w:r>
        <w:rPr>
          <w:rFonts w:ascii="Arial" w:hAnsi="Arial"/>
          <w:color w:val="231F20"/>
          <w:sz w:val="18"/>
        </w:rPr>
        <w:t>when</w:t>
      </w:r>
      <w:r>
        <w:rPr>
          <w:rFonts w:ascii="Arial" w:hAnsi="Arial"/>
          <w:color w:val="231F20"/>
          <w:spacing w:val="-6"/>
          <w:sz w:val="18"/>
        </w:rPr>
        <w:t> </w:t>
      </w:r>
      <w:r>
        <w:rPr>
          <w:rFonts w:ascii="Arial" w:hAnsi="Arial"/>
          <w:color w:val="231F20"/>
          <w:sz w:val="18"/>
        </w:rPr>
        <w:t>he</w:t>
      </w:r>
      <w:r>
        <w:rPr>
          <w:rFonts w:ascii="Arial" w:hAnsi="Arial"/>
          <w:color w:val="231F20"/>
          <w:spacing w:val="-6"/>
          <w:sz w:val="18"/>
        </w:rPr>
        <w:t> </w:t>
      </w:r>
      <w:r>
        <w:rPr>
          <w:rFonts w:ascii="Arial" w:hAnsi="Arial"/>
          <w:color w:val="231F20"/>
          <w:sz w:val="18"/>
        </w:rPr>
        <w:t>blurts</w:t>
      </w:r>
      <w:r>
        <w:rPr>
          <w:rFonts w:ascii="Arial" w:hAnsi="Arial"/>
          <w:color w:val="231F20"/>
          <w:spacing w:val="-5"/>
          <w:sz w:val="18"/>
        </w:rPr>
        <w:t> </w:t>
      </w:r>
      <w:r>
        <w:rPr>
          <w:rFonts w:ascii="Arial" w:hAnsi="Arial"/>
          <w:color w:val="231F20"/>
          <w:sz w:val="18"/>
        </w:rPr>
        <w:t>out</w:t>
      </w:r>
      <w:r>
        <w:rPr>
          <w:rFonts w:ascii="Arial" w:hAnsi="Arial"/>
          <w:color w:val="231F20"/>
          <w:spacing w:val="-11"/>
          <w:sz w:val="18"/>
        </w:rPr>
        <w:t> </w:t>
      </w:r>
      <w:r>
        <w:rPr>
          <w:rFonts w:ascii="Arial" w:hAnsi="Arial"/>
          <w:color w:val="231F20"/>
          <w:sz w:val="18"/>
        </w:rPr>
        <w:t>“Sure,</w:t>
      </w:r>
      <w:r>
        <w:rPr>
          <w:rFonts w:ascii="Arial" w:hAnsi="Arial"/>
          <w:color w:val="231F20"/>
          <w:spacing w:val="-5"/>
          <w:sz w:val="18"/>
        </w:rPr>
        <w:t> </w:t>
      </w:r>
      <w:r>
        <w:rPr>
          <w:rFonts w:ascii="Arial" w:hAnsi="Arial"/>
          <w:color w:val="231F20"/>
          <w:sz w:val="18"/>
        </w:rPr>
        <w:t>what</w:t>
      </w:r>
      <w:r>
        <w:rPr>
          <w:rFonts w:ascii="Arial" w:hAnsi="Arial"/>
          <w:color w:val="231F20"/>
          <w:spacing w:val="-6"/>
          <w:sz w:val="18"/>
        </w:rPr>
        <w:t> </w:t>
      </w:r>
      <w:r>
        <w:rPr>
          <w:rFonts w:ascii="Arial" w:hAnsi="Arial"/>
          <w:color w:val="231F20"/>
          <w:sz w:val="18"/>
        </w:rPr>
        <w:t>time?”</w:t>
      </w:r>
      <w:r>
        <w:rPr>
          <w:rFonts w:ascii="Arial" w:hAnsi="Arial"/>
          <w:color w:val="231F20"/>
          <w:spacing w:val="-13"/>
          <w:sz w:val="18"/>
        </w:rPr>
        <w:t> </w:t>
      </w:r>
      <w:r>
        <w:rPr>
          <w:rFonts w:ascii="Arial" w:hAnsi="Arial"/>
          <w:color w:val="231F20"/>
          <w:sz w:val="18"/>
        </w:rPr>
        <w:t>in response</w:t>
      </w:r>
      <w:r>
        <w:rPr>
          <w:rFonts w:ascii="Arial" w:hAnsi="Arial"/>
          <w:color w:val="231F20"/>
          <w:spacing w:val="-9"/>
          <w:sz w:val="18"/>
        </w:rPr>
        <w:t> </w:t>
      </w:r>
      <w:r>
        <w:rPr>
          <w:rFonts w:ascii="Arial" w:hAnsi="Arial"/>
          <w:color w:val="231F20"/>
          <w:sz w:val="18"/>
        </w:rPr>
        <w:t>to</w:t>
      </w:r>
      <w:r>
        <w:rPr>
          <w:rFonts w:ascii="Arial" w:hAnsi="Arial"/>
          <w:color w:val="231F20"/>
          <w:spacing w:val="-9"/>
          <w:sz w:val="18"/>
        </w:rPr>
        <w:t> </w:t>
      </w:r>
      <w:r>
        <w:rPr>
          <w:rFonts w:ascii="Arial" w:hAnsi="Arial"/>
          <w:color w:val="231F20"/>
          <w:sz w:val="18"/>
        </w:rPr>
        <w:t>the</w:t>
      </w:r>
      <w:r>
        <w:rPr>
          <w:rFonts w:ascii="Arial" w:hAnsi="Arial"/>
          <w:color w:val="231F20"/>
          <w:spacing w:val="-9"/>
          <w:sz w:val="18"/>
        </w:rPr>
        <w:t> </w:t>
      </w:r>
      <w:r>
        <w:rPr>
          <w:rFonts w:ascii="Arial" w:hAnsi="Arial"/>
          <w:color w:val="231F20"/>
          <w:sz w:val="18"/>
        </w:rPr>
        <w:t>invitation</w:t>
      </w:r>
      <w:r>
        <w:rPr>
          <w:rFonts w:ascii="Arial" w:hAnsi="Arial"/>
          <w:color w:val="231F20"/>
          <w:spacing w:val="-9"/>
          <w:sz w:val="18"/>
        </w:rPr>
        <w:t> </w:t>
      </w:r>
      <w:r>
        <w:rPr>
          <w:rFonts w:ascii="Arial" w:hAnsi="Arial"/>
          <w:color w:val="231F20"/>
          <w:sz w:val="18"/>
        </w:rPr>
        <w:t>to</w:t>
      </w:r>
      <w:r>
        <w:rPr>
          <w:rFonts w:ascii="Arial" w:hAnsi="Arial"/>
          <w:color w:val="231F20"/>
          <w:spacing w:val="-9"/>
          <w:sz w:val="18"/>
        </w:rPr>
        <w:t> </w:t>
      </w:r>
      <w:r>
        <w:rPr>
          <w:rFonts w:ascii="Arial" w:hAnsi="Arial"/>
          <w:color w:val="231F20"/>
          <w:sz w:val="18"/>
        </w:rPr>
        <w:t>join</w:t>
      </w:r>
      <w:r>
        <w:rPr>
          <w:rFonts w:ascii="Arial" w:hAnsi="Arial"/>
          <w:color w:val="231F20"/>
          <w:spacing w:val="-18"/>
          <w:sz w:val="18"/>
        </w:rPr>
        <w:t> </w:t>
      </w:r>
      <w:r>
        <w:rPr>
          <w:rFonts w:ascii="Arial" w:hAnsi="Arial"/>
          <w:color w:val="231F20"/>
          <w:spacing w:val="-5"/>
          <w:sz w:val="18"/>
        </w:rPr>
        <w:t>Taipei</w:t>
      </w:r>
      <w:r>
        <w:rPr>
          <w:rFonts w:ascii="Arial" w:hAnsi="Arial"/>
          <w:color w:val="231F20"/>
          <w:spacing w:val="-16"/>
          <w:sz w:val="18"/>
        </w:rPr>
        <w:t> </w:t>
      </w:r>
      <w:r>
        <w:rPr>
          <w:rFonts w:ascii="Arial" w:hAnsi="Arial"/>
          <w:color w:val="231F20"/>
          <w:sz w:val="18"/>
        </w:rPr>
        <w:t>WetNet,</w:t>
      </w:r>
      <w:r>
        <w:rPr>
          <w:rFonts w:ascii="Arial" w:hAnsi="Arial"/>
          <w:color w:val="231F20"/>
          <w:spacing w:val="-9"/>
          <w:sz w:val="18"/>
        </w:rPr>
        <w:t> </w:t>
      </w:r>
      <w:r>
        <w:rPr>
          <w:rFonts w:ascii="Arial" w:hAnsi="Arial"/>
          <w:color w:val="231F20"/>
          <w:sz w:val="18"/>
        </w:rPr>
        <w:t>we</w:t>
      </w:r>
      <w:r>
        <w:rPr>
          <w:rFonts w:ascii="Arial" w:hAnsi="Arial"/>
          <w:color w:val="231F20"/>
          <w:spacing w:val="-9"/>
          <w:sz w:val="18"/>
        </w:rPr>
        <w:t> </w:t>
      </w:r>
      <w:r>
        <w:rPr>
          <w:rFonts w:ascii="Arial" w:hAnsi="Arial"/>
          <w:color w:val="231F20"/>
          <w:sz w:val="18"/>
        </w:rPr>
        <w:t>see</w:t>
      </w:r>
      <w:r>
        <w:rPr>
          <w:rFonts w:ascii="Arial" w:hAnsi="Arial"/>
          <w:color w:val="231F20"/>
          <w:spacing w:val="-9"/>
          <w:sz w:val="18"/>
        </w:rPr>
        <w:t> </w:t>
      </w:r>
      <w:r>
        <w:rPr>
          <w:rFonts w:ascii="Arial" w:hAnsi="Arial"/>
          <w:color w:val="231F20"/>
          <w:sz w:val="18"/>
        </w:rPr>
        <w:t>another</w:t>
      </w:r>
      <w:r>
        <w:rPr>
          <w:rFonts w:ascii="Arial" w:hAnsi="Arial"/>
          <w:color w:val="231F20"/>
          <w:spacing w:val="-9"/>
          <w:sz w:val="18"/>
        </w:rPr>
        <w:t> </w:t>
      </w:r>
      <w:r>
        <w:rPr>
          <w:rFonts w:ascii="Arial" w:hAnsi="Arial"/>
          <w:color w:val="231F20"/>
          <w:sz w:val="18"/>
        </w:rPr>
        <w:t>crucial turning point in </w:t>
      </w:r>
      <w:r>
        <w:rPr>
          <w:rFonts w:ascii="Arial" w:hAnsi="Arial"/>
          <w:color w:val="231F20"/>
          <w:spacing w:val="-5"/>
          <w:sz w:val="18"/>
        </w:rPr>
        <w:t>Pen-Yuan’s</w:t>
      </w:r>
      <w:r>
        <w:rPr>
          <w:rFonts w:ascii="Arial" w:hAnsi="Arial"/>
          <w:color w:val="231F20"/>
          <w:spacing w:val="1"/>
          <w:sz w:val="18"/>
        </w:rPr>
        <w:t> </w:t>
      </w:r>
      <w:r>
        <w:rPr>
          <w:rFonts w:ascii="Arial" w:hAnsi="Arial"/>
          <w:color w:val="231F20"/>
          <w:spacing w:val="-3"/>
          <w:sz w:val="18"/>
        </w:rPr>
        <w:t>life.</w:t>
      </w:r>
    </w:p>
    <w:p>
      <w:pPr>
        <w:spacing w:line="278" w:lineRule="auto" w:before="0"/>
        <w:ind w:left="580" w:right="597" w:firstLine="300"/>
        <w:jc w:val="both"/>
        <w:rPr>
          <w:rFonts w:ascii="Arial" w:hAnsi="Arial"/>
          <w:sz w:val="18"/>
        </w:rPr>
      </w:pPr>
      <w:r>
        <w:rPr>
          <w:rFonts w:ascii="Arial" w:hAnsi="Arial"/>
          <w:color w:val="231F20"/>
          <w:sz w:val="18"/>
        </w:rPr>
        <w:t>As we move from the third to the fourth paragraph, the story line jumps from </w:t>
      </w:r>
      <w:r>
        <w:rPr>
          <w:rFonts w:ascii="Arial" w:hAnsi="Arial"/>
          <w:color w:val="231F20"/>
          <w:spacing w:val="-5"/>
          <w:sz w:val="18"/>
        </w:rPr>
        <w:t>Pen-Yuan </w:t>
      </w:r>
      <w:r>
        <w:rPr>
          <w:rFonts w:ascii="Arial" w:hAnsi="Arial"/>
          <w:color w:val="231F20"/>
          <w:sz w:val="18"/>
        </w:rPr>
        <w:t>joining </w:t>
      </w:r>
      <w:r>
        <w:rPr>
          <w:rFonts w:ascii="Arial" w:hAnsi="Arial"/>
          <w:color w:val="231F20"/>
          <w:spacing w:val="-5"/>
          <w:sz w:val="18"/>
        </w:rPr>
        <w:t>Taipei </w:t>
      </w:r>
      <w:r>
        <w:rPr>
          <w:rFonts w:ascii="Arial" w:hAnsi="Arial"/>
          <w:color w:val="231F20"/>
          <w:sz w:val="18"/>
        </w:rPr>
        <w:t>WetNet to his concluding three years with the organization. This section could be more effective if </w:t>
      </w:r>
      <w:r>
        <w:rPr>
          <w:rFonts w:ascii="Arial" w:hAnsi="Arial"/>
          <w:color w:val="231F20"/>
          <w:spacing w:val="-5"/>
          <w:sz w:val="18"/>
        </w:rPr>
        <w:t>Pen-Yuan </w:t>
      </w:r>
      <w:r>
        <w:rPr>
          <w:rFonts w:ascii="Arial" w:hAnsi="Arial"/>
          <w:color w:val="231F20"/>
          <w:sz w:val="18"/>
        </w:rPr>
        <w:t>describes some of the </w:t>
      </w:r>
      <w:r>
        <w:rPr>
          <w:rFonts w:ascii="Arial" w:hAnsi="Arial"/>
          <w:color w:val="231F20"/>
          <w:spacing w:val="-3"/>
          <w:sz w:val="18"/>
        </w:rPr>
        <w:t>events </w:t>
      </w:r>
      <w:r>
        <w:rPr>
          <w:rFonts w:ascii="Arial" w:hAnsi="Arial"/>
          <w:color w:val="231F20"/>
          <w:sz w:val="18"/>
        </w:rPr>
        <w:t>in which he participated dur- ing</w:t>
      </w:r>
      <w:r>
        <w:rPr>
          <w:rFonts w:ascii="Arial" w:hAnsi="Arial"/>
          <w:color w:val="231F20"/>
          <w:spacing w:val="-3"/>
          <w:sz w:val="18"/>
        </w:rPr>
        <w:t> </w:t>
      </w:r>
      <w:r>
        <w:rPr>
          <w:rFonts w:ascii="Arial" w:hAnsi="Arial"/>
          <w:color w:val="231F20"/>
          <w:sz w:val="18"/>
        </w:rPr>
        <w:t>the</w:t>
      </w:r>
      <w:r>
        <w:rPr>
          <w:rFonts w:ascii="Arial" w:hAnsi="Arial"/>
          <w:color w:val="231F20"/>
          <w:spacing w:val="-3"/>
          <w:sz w:val="18"/>
        </w:rPr>
        <w:t> </w:t>
      </w:r>
      <w:r>
        <w:rPr>
          <w:rFonts w:ascii="Arial" w:hAnsi="Arial"/>
          <w:color w:val="231F20"/>
          <w:sz w:val="18"/>
        </w:rPr>
        <w:t>three</w:t>
      </w:r>
      <w:r>
        <w:rPr>
          <w:rFonts w:ascii="Arial" w:hAnsi="Arial"/>
          <w:color w:val="231F20"/>
          <w:spacing w:val="-3"/>
          <w:sz w:val="18"/>
        </w:rPr>
        <w:t> </w:t>
      </w:r>
      <w:r>
        <w:rPr>
          <w:rFonts w:ascii="Arial" w:hAnsi="Arial"/>
          <w:color w:val="231F20"/>
          <w:sz w:val="18"/>
        </w:rPr>
        <w:t>years.</w:t>
      </w:r>
      <w:r>
        <w:rPr>
          <w:rFonts w:ascii="Arial" w:hAnsi="Arial"/>
          <w:color w:val="231F20"/>
          <w:spacing w:val="-22"/>
          <w:sz w:val="18"/>
        </w:rPr>
        <w:t> </w:t>
      </w:r>
      <w:r>
        <w:rPr>
          <w:rFonts w:ascii="Arial" w:hAnsi="Arial"/>
          <w:color w:val="231F20"/>
          <w:sz w:val="18"/>
        </w:rPr>
        <w:t>This</w:t>
      </w:r>
      <w:r>
        <w:rPr>
          <w:rFonts w:ascii="Arial" w:hAnsi="Arial"/>
          <w:color w:val="231F20"/>
          <w:spacing w:val="-3"/>
          <w:sz w:val="18"/>
        </w:rPr>
        <w:t> </w:t>
      </w:r>
      <w:r>
        <w:rPr>
          <w:rFonts w:ascii="Arial" w:hAnsi="Arial"/>
          <w:color w:val="231F20"/>
          <w:sz w:val="18"/>
        </w:rPr>
        <w:t>might</w:t>
      </w:r>
      <w:r>
        <w:rPr>
          <w:rFonts w:ascii="Arial" w:hAnsi="Arial"/>
          <w:color w:val="231F20"/>
          <w:spacing w:val="-3"/>
          <w:sz w:val="18"/>
        </w:rPr>
        <w:t> </w:t>
      </w:r>
      <w:r>
        <w:rPr>
          <w:rFonts w:ascii="Arial" w:hAnsi="Arial"/>
          <w:color w:val="231F20"/>
          <w:sz w:val="18"/>
        </w:rPr>
        <w:t>give</w:t>
      </w:r>
      <w:r>
        <w:rPr>
          <w:rFonts w:ascii="Arial" w:hAnsi="Arial"/>
          <w:color w:val="231F20"/>
          <w:spacing w:val="-3"/>
          <w:sz w:val="18"/>
        </w:rPr>
        <w:t> </w:t>
      </w:r>
      <w:r>
        <w:rPr>
          <w:rFonts w:ascii="Arial" w:hAnsi="Arial"/>
          <w:color w:val="231F20"/>
          <w:sz w:val="18"/>
        </w:rPr>
        <w:t>the</w:t>
      </w:r>
      <w:r>
        <w:rPr>
          <w:rFonts w:ascii="Arial" w:hAnsi="Arial"/>
          <w:color w:val="231F20"/>
          <w:spacing w:val="-3"/>
          <w:sz w:val="18"/>
        </w:rPr>
        <w:t> </w:t>
      </w:r>
      <w:r>
        <w:rPr>
          <w:rFonts w:ascii="Arial" w:hAnsi="Arial"/>
          <w:color w:val="231F20"/>
          <w:sz w:val="18"/>
        </w:rPr>
        <w:t>reader</w:t>
      </w:r>
      <w:r>
        <w:rPr>
          <w:rFonts w:ascii="Arial" w:hAnsi="Arial"/>
          <w:color w:val="231F20"/>
          <w:spacing w:val="-3"/>
          <w:sz w:val="18"/>
        </w:rPr>
        <w:t> </w:t>
      </w:r>
      <w:r>
        <w:rPr>
          <w:rFonts w:ascii="Arial" w:hAnsi="Arial"/>
          <w:color w:val="231F20"/>
          <w:sz w:val="18"/>
        </w:rPr>
        <w:t>a</w:t>
      </w:r>
      <w:r>
        <w:rPr>
          <w:rFonts w:ascii="Arial" w:hAnsi="Arial"/>
          <w:color w:val="231F20"/>
          <w:spacing w:val="-3"/>
          <w:sz w:val="18"/>
        </w:rPr>
        <w:t> </w:t>
      </w:r>
      <w:r>
        <w:rPr>
          <w:rFonts w:ascii="Arial" w:hAnsi="Arial"/>
          <w:color w:val="231F20"/>
          <w:sz w:val="18"/>
        </w:rPr>
        <w:t>sense</w:t>
      </w:r>
      <w:r>
        <w:rPr>
          <w:rFonts w:ascii="Arial" w:hAnsi="Arial"/>
          <w:color w:val="231F20"/>
          <w:spacing w:val="-3"/>
          <w:sz w:val="18"/>
        </w:rPr>
        <w:t> </w:t>
      </w:r>
      <w:r>
        <w:rPr>
          <w:rFonts w:ascii="Arial" w:hAnsi="Arial"/>
          <w:color w:val="231F20"/>
          <w:sz w:val="18"/>
        </w:rPr>
        <w:t>of</w:t>
      </w:r>
      <w:r>
        <w:rPr>
          <w:rFonts w:ascii="Arial" w:hAnsi="Arial"/>
          <w:color w:val="231F20"/>
          <w:spacing w:val="-3"/>
          <w:sz w:val="18"/>
        </w:rPr>
        <w:t> </w:t>
      </w:r>
      <w:r>
        <w:rPr>
          <w:rFonts w:ascii="Arial" w:hAnsi="Arial"/>
          <w:color w:val="231F20"/>
          <w:sz w:val="18"/>
        </w:rPr>
        <w:t>his</w:t>
      </w:r>
      <w:r>
        <w:rPr>
          <w:rFonts w:ascii="Arial" w:hAnsi="Arial"/>
          <w:color w:val="231F20"/>
          <w:spacing w:val="-3"/>
          <w:sz w:val="18"/>
        </w:rPr>
        <w:t> </w:t>
      </w:r>
      <w:r>
        <w:rPr>
          <w:rFonts w:ascii="Arial" w:hAnsi="Arial"/>
          <w:color w:val="231F20"/>
          <w:sz w:val="18"/>
        </w:rPr>
        <w:t>engage- ment</w:t>
      </w:r>
      <w:r>
        <w:rPr>
          <w:rFonts w:ascii="Arial" w:hAnsi="Arial"/>
          <w:color w:val="231F20"/>
          <w:spacing w:val="-4"/>
          <w:sz w:val="18"/>
        </w:rPr>
        <w:t> </w:t>
      </w:r>
      <w:r>
        <w:rPr>
          <w:rFonts w:ascii="Arial" w:hAnsi="Arial"/>
          <w:color w:val="231F20"/>
          <w:sz w:val="18"/>
        </w:rPr>
        <w:t>and</w:t>
      </w:r>
      <w:r>
        <w:rPr>
          <w:rFonts w:ascii="Arial" w:hAnsi="Arial"/>
          <w:color w:val="231F20"/>
          <w:spacing w:val="-4"/>
          <w:sz w:val="18"/>
        </w:rPr>
        <w:t> </w:t>
      </w:r>
      <w:r>
        <w:rPr>
          <w:rFonts w:ascii="Arial" w:hAnsi="Arial"/>
          <w:color w:val="231F20"/>
          <w:sz w:val="18"/>
        </w:rPr>
        <w:t>involvement</w:t>
      </w:r>
      <w:r>
        <w:rPr>
          <w:rFonts w:ascii="Arial" w:hAnsi="Arial"/>
          <w:color w:val="231F20"/>
          <w:spacing w:val="-4"/>
          <w:sz w:val="18"/>
        </w:rPr>
        <w:t> </w:t>
      </w:r>
      <w:r>
        <w:rPr>
          <w:rFonts w:ascii="Arial" w:hAnsi="Arial"/>
          <w:color w:val="231F20"/>
          <w:sz w:val="18"/>
        </w:rPr>
        <w:t>before</w:t>
      </w:r>
      <w:r>
        <w:rPr>
          <w:rFonts w:ascii="Arial" w:hAnsi="Arial"/>
          <w:color w:val="231F20"/>
          <w:spacing w:val="-4"/>
          <w:sz w:val="18"/>
        </w:rPr>
        <w:t> </w:t>
      </w:r>
      <w:r>
        <w:rPr>
          <w:rFonts w:ascii="Arial" w:hAnsi="Arial"/>
          <w:color w:val="231F20"/>
          <w:sz w:val="18"/>
        </w:rPr>
        <w:t>he</w:t>
      </w:r>
      <w:r>
        <w:rPr>
          <w:rFonts w:ascii="Arial" w:hAnsi="Arial"/>
          <w:color w:val="231F20"/>
          <w:spacing w:val="-4"/>
          <w:sz w:val="18"/>
        </w:rPr>
        <w:t> </w:t>
      </w:r>
      <w:r>
        <w:rPr>
          <w:rFonts w:ascii="Arial" w:hAnsi="Arial"/>
          <w:color w:val="231F20"/>
          <w:sz w:val="18"/>
        </w:rPr>
        <w:t>concludes,</w:t>
      </w:r>
      <w:r>
        <w:rPr>
          <w:rFonts w:ascii="Arial" w:hAnsi="Arial"/>
          <w:color w:val="231F20"/>
          <w:spacing w:val="-9"/>
          <w:sz w:val="18"/>
        </w:rPr>
        <w:t> </w:t>
      </w:r>
      <w:r>
        <w:rPr>
          <w:rFonts w:ascii="Arial" w:hAnsi="Arial"/>
          <w:color w:val="231F20"/>
          <w:sz w:val="18"/>
        </w:rPr>
        <w:t>“I</w:t>
      </w:r>
      <w:r>
        <w:rPr>
          <w:rFonts w:ascii="Arial" w:hAnsi="Arial"/>
          <w:color w:val="231F20"/>
          <w:spacing w:val="-4"/>
          <w:sz w:val="18"/>
        </w:rPr>
        <w:t> </w:t>
      </w:r>
      <w:r>
        <w:rPr>
          <w:rFonts w:ascii="Arial" w:hAnsi="Arial"/>
          <w:color w:val="231F20"/>
          <w:sz w:val="18"/>
        </w:rPr>
        <w:t>gained</w:t>
      </w:r>
      <w:r>
        <w:rPr>
          <w:rFonts w:ascii="Arial" w:hAnsi="Arial"/>
          <w:color w:val="231F20"/>
          <w:spacing w:val="-4"/>
          <w:sz w:val="18"/>
        </w:rPr>
        <w:t> </w:t>
      </w:r>
      <w:r>
        <w:rPr>
          <w:rFonts w:ascii="Arial" w:hAnsi="Arial"/>
          <w:color w:val="231F20"/>
          <w:sz w:val="18"/>
        </w:rPr>
        <w:t>not</w:t>
      </w:r>
      <w:r>
        <w:rPr>
          <w:rFonts w:ascii="Arial" w:hAnsi="Arial"/>
          <w:color w:val="231F20"/>
          <w:spacing w:val="-4"/>
          <w:sz w:val="18"/>
        </w:rPr>
        <w:t> </w:t>
      </w:r>
      <w:r>
        <w:rPr>
          <w:rFonts w:ascii="Arial" w:hAnsi="Arial"/>
          <w:color w:val="231F20"/>
          <w:sz w:val="18"/>
        </w:rPr>
        <w:t>only</w:t>
      </w:r>
      <w:r>
        <w:rPr>
          <w:rFonts w:ascii="Arial" w:hAnsi="Arial"/>
          <w:color w:val="231F20"/>
          <w:spacing w:val="-4"/>
          <w:sz w:val="18"/>
        </w:rPr>
        <w:t> </w:t>
      </w:r>
      <w:r>
        <w:rPr>
          <w:rFonts w:ascii="Arial" w:hAnsi="Arial"/>
          <w:color w:val="231F20"/>
          <w:sz w:val="18"/>
        </w:rPr>
        <w:t>a</w:t>
      </w:r>
      <w:r>
        <w:rPr>
          <w:rFonts w:ascii="Arial" w:hAnsi="Arial"/>
          <w:color w:val="231F20"/>
          <w:spacing w:val="-4"/>
          <w:sz w:val="18"/>
        </w:rPr>
        <w:t> </w:t>
      </w:r>
      <w:r>
        <w:rPr>
          <w:rFonts w:ascii="Arial" w:hAnsi="Arial"/>
          <w:color w:val="231F20"/>
          <w:sz w:val="18"/>
        </w:rPr>
        <w:t>close friend,</w:t>
      </w:r>
      <w:r>
        <w:rPr>
          <w:rFonts w:ascii="Arial" w:hAnsi="Arial"/>
          <w:color w:val="231F20"/>
          <w:spacing w:val="-8"/>
          <w:sz w:val="18"/>
        </w:rPr>
        <w:t> </w:t>
      </w:r>
      <w:r>
        <w:rPr>
          <w:rFonts w:ascii="Arial" w:hAnsi="Arial"/>
          <w:color w:val="231F20"/>
          <w:sz w:val="18"/>
        </w:rPr>
        <w:t>knowledge</w:t>
      </w:r>
      <w:r>
        <w:rPr>
          <w:rFonts w:ascii="Arial" w:hAnsi="Arial"/>
          <w:color w:val="231F20"/>
          <w:spacing w:val="-8"/>
          <w:sz w:val="18"/>
        </w:rPr>
        <w:t> </w:t>
      </w:r>
      <w:r>
        <w:rPr>
          <w:rFonts w:ascii="Arial" w:hAnsi="Arial"/>
          <w:color w:val="231F20"/>
          <w:sz w:val="18"/>
        </w:rPr>
        <w:t>about</w:t>
      </w:r>
      <w:r>
        <w:rPr>
          <w:rFonts w:ascii="Arial" w:hAnsi="Arial"/>
          <w:color w:val="231F20"/>
          <w:spacing w:val="-8"/>
          <w:sz w:val="18"/>
        </w:rPr>
        <w:t> </w:t>
      </w:r>
      <w:r>
        <w:rPr>
          <w:rFonts w:ascii="Arial" w:hAnsi="Arial"/>
          <w:color w:val="231F20"/>
          <w:sz w:val="18"/>
        </w:rPr>
        <w:t>the</w:t>
      </w:r>
      <w:r>
        <w:rPr>
          <w:rFonts w:ascii="Arial" w:hAnsi="Arial"/>
          <w:color w:val="231F20"/>
          <w:spacing w:val="-8"/>
          <w:sz w:val="18"/>
        </w:rPr>
        <w:t> </w:t>
      </w:r>
      <w:r>
        <w:rPr>
          <w:rFonts w:ascii="Arial" w:hAnsi="Arial"/>
          <w:color w:val="231F20"/>
          <w:sz w:val="18"/>
        </w:rPr>
        <w:t>problems</w:t>
      </w:r>
      <w:r>
        <w:rPr>
          <w:rFonts w:ascii="Arial" w:hAnsi="Arial"/>
          <w:color w:val="231F20"/>
          <w:spacing w:val="-8"/>
          <w:sz w:val="18"/>
        </w:rPr>
        <w:t> </w:t>
      </w:r>
      <w:r>
        <w:rPr>
          <w:rFonts w:ascii="Arial" w:hAnsi="Arial"/>
          <w:color w:val="231F20"/>
          <w:sz w:val="18"/>
        </w:rPr>
        <w:t>our</w:t>
      </w:r>
      <w:r>
        <w:rPr>
          <w:rFonts w:ascii="Arial" w:hAnsi="Arial"/>
          <w:color w:val="231F20"/>
          <w:spacing w:val="-8"/>
          <w:sz w:val="18"/>
        </w:rPr>
        <w:t> </w:t>
      </w:r>
      <w:r>
        <w:rPr>
          <w:rFonts w:ascii="Arial" w:hAnsi="Arial"/>
          <w:color w:val="231F20"/>
          <w:sz w:val="18"/>
        </w:rPr>
        <w:t>environment</w:t>
      </w:r>
      <w:r>
        <w:rPr>
          <w:rFonts w:ascii="Arial" w:hAnsi="Arial"/>
          <w:color w:val="231F20"/>
          <w:spacing w:val="-8"/>
          <w:sz w:val="18"/>
        </w:rPr>
        <w:t> </w:t>
      </w:r>
      <w:r>
        <w:rPr>
          <w:rFonts w:ascii="Arial" w:hAnsi="Arial"/>
          <w:color w:val="231F20"/>
          <w:sz w:val="18"/>
        </w:rPr>
        <w:t>faced,</w:t>
      </w:r>
      <w:r>
        <w:rPr>
          <w:rFonts w:ascii="Arial" w:hAnsi="Arial"/>
          <w:color w:val="231F20"/>
          <w:spacing w:val="-8"/>
          <w:sz w:val="18"/>
        </w:rPr>
        <w:t> </w:t>
      </w:r>
      <w:r>
        <w:rPr>
          <w:rFonts w:ascii="Arial" w:hAnsi="Arial"/>
          <w:color w:val="231F20"/>
          <w:sz w:val="18"/>
        </w:rPr>
        <w:t>but</w:t>
      </w:r>
      <w:r>
        <w:rPr>
          <w:rFonts w:ascii="Arial" w:hAnsi="Arial"/>
          <w:color w:val="231F20"/>
          <w:spacing w:val="-8"/>
          <w:sz w:val="18"/>
        </w:rPr>
        <w:t> </w:t>
      </w:r>
      <w:r>
        <w:rPr>
          <w:rFonts w:ascii="Arial" w:hAnsi="Arial"/>
          <w:color w:val="231F20"/>
          <w:sz w:val="18"/>
        </w:rPr>
        <w:t>per- haps most importantly found a group of people who shared the same convictions, who are passionate about the same thing, the plight of   our precious </w:t>
      </w:r>
      <w:r>
        <w:rPr>
          <w:rFonts w:ascii="Arial" w:hAnsi="Arial"/>
          <w:color w:val="231F20"/>
          <w:spacing w:val="-4"/>
          <w:sz w:val="18"/>
        </w:rPr>
        <w:t>planet.” </w:t>
      </w:r>
      <w:r>
        <w:rPr>
          <w:rFonts w:ascii="Arial" w:hAnsi="Arial"/>
          <w:color w:val="231F20"/>
          <w:sz w:val="18"/>
        </w:rPr>
        <w:t>Examples might </w:t>
      </w:r>
      <w:r>
        <w:rPr>
          <w:rFonts w:ascii="Arial" w:hAnsi="Arial"/>
          <w:color w:val="231F20"/>
          <w:spacing w:val="-3"/>
          <w:sz w:val="18"/>
        </w:rPr>
        <w:t>have </w:t>
      </w:r>
      <w:r>
        <w:rPr>
          <w:rFonts w:ascii="Arial" w:hAnsi="Arial"/>
          <w:color w:val="231F20"/>
          <w:sz w:val="18"/>
        </w:rPr>
        <w:t>helped more compellingly demonstrate</w:t>
      </w:r>
      <w:r>
        <w:rPr>
          <w:rFonts w:ascii="Arial" w:hAnsi="Arial"/>
          <w:color w:val="231F20"/>
          <w:spacing w:val="-13"/>
          <w:sz w:val="18"/>
        </w:rPr>
        <w:t> </w:t>
      </w:r>
      <w:r>
        <w:rPr>
          <w:rFonts w:ascii="Arial" w:hAnsi="Arial"/>
          <w:color w:val="231F20"/>
          <w:sz w:val="18"/>
        </w:rPr>
        <w:t>this</w:t>
      </w:r>
      <w:r>
        <w:rPr>
          <w:rFonts w:ascii="Arial" w:hAnsi="Arial"/>
          <w:color w:val="231F20"/>
          <w:spacing w:val="-12"/>
          <w:sz w:val="18"/>
        </w:rPr>
        <w:t> </w:t>
      </w:r>
      <w:r>
        <w:rPr>
          <w:rFonts w:ascii="Arial" w:hAnsi="Arial"/>
          <w:color w:val="231F20"/>
          <w:sz w:val="18"/>
        </w:rPr>
        <w:t>passion</w:t>
      </w:r>
      <w:r>
        <w:rPr>
          <w:rFonts w:ascii="Arial" w:hAnsi="Arial"/>
          <w:color w:val="231F20"/>
          <w:spacing w:val="-13"/>
          <w:sz w:val="18"/>
        </w:rPr>
        <w:t> </w:t>
      </w:r>
      <w:r>
        <w:rPr>
          <w:rFonts w:ascii="Arial" w:hAnsi="Arial"/>
          <w:color w:val="231F20"/>
          <w:spacing w:val="-3"/>
          <w:sz w:val="18"/>
        </w:rPr>
        <w:t>for</w:t>
      </w:r>
      <w:r>
        <w:rPr>
          <w:rFonts w:ascii="Arial" w:hAnsi="Arial"/>
          <w:color w:val="231F20"/>
          <w:spacing w:val="-13"/>
          <w:sz w:val="18"/>
        </w:rPr>
        <w:t> </w:t>
      </w:r>
      <w:r>
        <w:rPr>
          <w:rFonts w:ascii="Arial" w:hAnsi="Arial"/>
          <w:color w:val="231F20"/>
          <w:sz w:val="18"/>
        </w:rPr>
        <w:t>protecting</w:t>
      </w:r>
      <w:r>
        <w:rPr>
          <w:rFonts w:ascii="Arial" w:hAnsi="Arial"/>
          <w:color w:val="231F20"/>
          <w:spacing w:val="-13"/>
          <w:sz w:val="18"/>
        </w:rPr>
        <w:t> </w:t>
      </w:r>
      <w:r>
        <w:rPr>
          <w:rFonts w:ascii="Arial" w:hAnsi="Arial"/>
          <w:color w:val="231F20"/>
          <w:sz w:val="18"/>
        </w:rPr>
        <w:t>the</w:t>
      </w:r>
      <w:r>
        <w:rPr>
          <w:rFonts w:ascii="Arial" w:hAnsi="Arial"/>
          <w:color w:val="231F20"/>
          <w:spacing w:val="-12"/>
          <w:sz w:val="18"/>
        </w:rPr>
        <w:t> </w:t>
      </w:r>
      <w:r>
        <w:rPr>
          <w:rFonts w:ascii="Arial" w:hAnsi="Arial"/>
          <w:color w:val="231F20"/>
          <w:sz w:val="18"/>
        </w:rPr>
        <w:t>planet</w:t>
      </w:r>
      <w:r>
        <w:rPr>
          <w:rFonts w:ascii="Arial" w:hAnsi="Arial"/>
          <w:color w:val="231F20"/>
          <w:spacing w:val="-13"/>
          <w:sz w:val="18"/>
        </w:rPr>
        <w:t> </w:t>
      </w:r>
      <w:r>
        <w:rPr>
          <w:rFonts w:ascii="Arial" w:hAnsi="Arial"/>
          <w:color w:val="231F20"/>
          <w:sz w:val="18"/>
        </w:rPr>
        <w:t>and</w:t>
      </w:r>
      <w:r>
        <w:rPr>
          <w:rFonts w:ascii="Arial" w:hAnsi="Arial"/>
          <w:color w:val="231F20"/>
          <w:spacing w:val="-13"/>
          <w:sz w:val="18"/>
        </w:rPr>
        <w:t> </w:t>
      </w:r>
      <w:r>
        <w:rPr>
          <w:rFonts w:ascii="Arial" w:hAnsi="Arial"/>
          <w:color w:val="231F20"/>
          <w:sz w:val="18"/>
        </w:rPr>
        <w:t>his</w:t>
      </w:r>
      <w:r>
        <w:rPr>
          <w:rFonts w:ascii="Arial" w:hAnsi="Arial"/>
          <w:color w:val="231F20"/>
          <w:spacing w:val="-13"/>
          <w:sz w:val="18"/>
        </w:rPr>
        <w:t> </w:t>
      </w:r>
      <w:r>
        <w:rPr>
          <w:rFonts w:ascii="Arial" w:hAnsi="Arial"/>
          <w:color w:val="231F20"/>
          <w:sz w:val="18"/>
        </w:rPr>
        <w:t>experiences working with a</w:t>
      </w:r>
      <w:r>
        <w:rPr>
          <w:rFonts w:ascii="Arial" w:hAnsi="Arial"/>
          <w:color w:val="231F20"/>
          <w:spacing w:val="-15"/>
          <w:sz w:val="18"/>
        </w:rPr>
        <w:t> </w:t>
      </w:r>
      <w:r>
        <w:rPr>
          <w:rFonts w:ascii="Arial" w:hAnsi="Arial"/>
          <w:color w:val="231F20"/>
          <w:sz w:val="18"/>
        </w:rPr>
        <w:t>group.</w:t>
      </w:r>
    </w:p>
    <w:p>
      <w:pPr>
        <w:spacing w:line="278" w:lineRule="auto" w:before="0"/>
        <w:ind w:left="580" w:right="596" w:firstLine="300"/>
        <w:jc w:val="both"/>
        <w:rPr>
          <w:rFonts w:ascii="Arial" w:hAnsi="Arial"/>
          <w:sz w:val="18"/>
        </w:rPr>
      </w:pPr>
      <w:r>
        <w:rPr>
          <w:rFonts w:ascii="Arial" w:hAnsi="Arial"/>
          <w:color w:val="231F20"/>
          <w:spacing w:val="-5"/>
          <w:sz w:val="18"/>
        </w:rPr>
        <w:t>Pen-Yuan </w:t>
      </w:r>
      <w:r>
        <w:rPr>
          <w:rFonts w:ascii="Arial" w:hAnsi="Arial"/>
          <w:color w:val="231F20"/>
          <w:sz w:val="18"/>
        </w:rPr>
        <w:t>illustrates his transformation from a loner to an integral member of the </w:t>
      </w:r>
      <w:r>
        <w:rPr>
          <w:rFonts w:ascii="Arial" w:hAnsi="Arial"/>
          <w:color w:val="231F20"/>
          <w:spacing w:val="-5"/>
          <w:sz w:val="18"/>
        </w:rPr>
        <w:t>Taipei </w:t>
      </w:r>
      <w:r>
        <w:rPr>
          <w:rFonts w:ascii="Arial" w:hAnsi="Arial"/>
          <w:color w:val="231F20"/>
          <w:sz w:val="18"/>
        </w:rPr>
        <w:t>WetNet group when he writes, “I learned that I don’t always </w:t>
      </w:r>
      <w:r>
        <w:rPr>
          <w:rFonts w:ascii="Arial" w:hAnsi="Arial"/>
          <w:color w:val="231F20"/>
          <w:spacing w:val="-3"/>
          <w:sz w:val="18"/>
        </w:rPr>
        <w:t>have </w:t>
      </w:r>
      <w:r>
        <w:rPr>
          <w:rFonts w:ascii="Arial" w:hAnsi="Arial"/>
          <w:color w:val="231F20"/>
          <w:sz w:val="18"/>
        </w:rPr>
        <w:t>to be the quiet one in the corner, that I do and can </w:t>
      </w:r>
      <w:r>
        <w:rPr>
          <w:rFonts w:ascii="Arial" w:hAnsi="Arial"/>
          <w:color w:val="231F20"/>
          <w:spacing w:val="-3"/>
          <w:sz w:val="18"/>
        </w:rPr>
        <w:t>have </w:t>
      </w:r>
      <w:r>
        <w:rPr>
          <w:rFonts w:ascii="Arial" w:hAnsi="Arial"/>
          <w:color w:val="231F20"/>
          <w:sz w:val="18"/>
        </w:rPr>
        <w:t>things to share with everyone else. I don’t </w:t>
      </w:r>
      <w:r>
        <w:rPr>
          <w:rFonts w:ascii="Arial" w:hAnsi="Arial"/>
          <w:color w:val="231F20"/>
          <w:spacing w:val="-3"/>
          <w:sz w:val="18"/>
        </w:rPr>
        <w:t>have </w:t>
      </w:r>
      <w:r>
        <w:rPr>
          <w:rFonts w:ascii="Arial" w:hAnsi="Arial"/>
          <w:color w:val="231F20"/>
          <w:sz w:val="18"/>
        </w:rPr>
        <w:t>to </w:t>
      </w:r>
      <w:r>
        <w:rPr>
          <w:rFonts w:ascii="Arial" w:hAnsi="Arial"/>
          <w:color w:val="231F20"/>
          <w:spacing w:val="-6"/>
          <w:sz w:val="18"/>
        </w:rPr>
        <w:t>fear.” </w:t>
      </w:r>
      <w:r>
        <w:rPr>
          <w:rFonts w:ascii="Arial" w:hAnsi="Arial"/>
          <w:color w:val="231F20"/>
          <w:sz w:val="18"/>
        </w:rPr>
        <w:t>He con- cludes his essay by urging us to reach out to “another quiet person in the</w:t>
      </w:r>
      <w:r>
        <w:rPr>
          <w:rFonts w:ascii="Arial" w:hAnsi="Arial"/>
          <w:color w:val="231F20"/>
          <w:spacing w:val="-12"/>
          <w:sz w:val="18"/>
        </w:rPr>
        <w:t> </w:t>
      </w:r>
      <w:r>
        <w:rPr>
          <w:rFonts w:ascii="Arial" w:hAnsi="Arial"/>
          <w:color w:val="231F20"/>
          <w:sz w:val="18"/>
        </w:rPr>
        <w:t>corner</w:t>
      </w:r>
      <w:r>
        <w:rPr>
          <w:rFonts w:ascii="Arial" w:hAnsi="Arial"/>
          <w:color w:val="231F20"/>
          <w:spacing w:val="-13"/>
          <w:sz w:val="18"/>
        </w:rPr>
        <w:t> </w:t>
      </w:r>
      <w:r>
        <w:rPr>
          <w:rFonts w:ascii="Arial" w:hAnsi="Arial"/>
          <w:color w:val="231F20"/>
          <w:sz w:val="18"/>
        </w:rPr>
        <w:t>just</w:t>
      </w:r>
      <w:r>
        <w:rPr>
          <w:rFonts w:ascii="Arial" w:hAnsi="Arial"/>
          <w:color w:val="231F20"/>
          <w:spacing w:val="-13"/>
          <w:sz w:val="18"/>
        </w:rPr>
        <w:t> </w:t>
      </w:r>
      <w:r>
        <w:rPr>
          <w:rFonts w:ascii="Arial" w:hAnsi="Arial"/>
          <w:color w:val="231F20"/>
          <w:sz w:val="18"/>
        </w:rPr>
        <w:t>waiting</w:t>
      </w:r>
      <w:r>
        <w:rPr>
          <w:rFonts w:ascii="Arial" w:hAnsi="Arial"/>
          <w:color w:val="231F20"/>
          <w:spacing w:val="-13"/>
          <w:sz w:val="18"/>
        </w:rPr>
        <w:t> </w:t>
      </w:r>
      <w:r>
        <w:rPr>
          <w:rFonts w:ascii="Arial" w:hAnsi="Arial"/>
          <w:color w:val="231F20"/>
          <w:sz w:val="18"/>
        </w:rPr>
        <w:t>to</w:t>
      </w:r>
      <w:r>
        <w:rPr>
          <w:rFonts w:ascii="Arial" w:hAnsi="Arial"/>
          <w:color w:val="231F20"/>
          <w:spacing w:val="-12"/>
          <w:sz w:val="18"/>
        </w:rPr>
        <w:t> </w:t>
      </w:r>
      <w:r>
        <w:rPr>
          <w:rFonts w:ascii="Arial" w:hAnsi="Arial"/>
          <w:color w:val="231F20"/>
          <w:sz w:val="18"/>
        </w:rPr>
        <w:t>be</w:t>
      </w:r>
      <w:r>
        <w:rPr>
          <w:rFonts w:ascii="Arial" w:hAnsi="Arial"/>
          <w:color w:val="231F20"/>
          <w:spacing w:val="-13"/>
          <w:sz w:val="18"/>
        </w:rPr>
        <w:t> </w:t>
      </w:r>
      <w:r>
        <w:rPr>
          <w:rFonts w:ascii="Arial" w:hAnsi="Arial"/>
          <w:color w:val="231F20"/>
          <w:sz w:val="18"/>
        </w:rPr>
        <w:t>found”</w:t>
      </w:r>
      <w:r>
        <w:rPr>
          <w:rFonts w:ascii="Arial" w:hAnsi="Arial"/>
          <w:color w:val="231F20"/>
          <w:spacing w:val="-19"/>
          <w:sz w:val="18"/>
        </w:rPr>
        <w:t> </w:t>
      </w:r>
      <w:r>
        <w:rPr>
          <w:rFonts w:ascii="Arial" w:hAnsi="Arial"/>
          <w:color w:val="231F20"/>
          <w:sz w:val="18"/>
        </w:rPr>
        <w:t>in</w:t>
      </w:r>
      <w:r>
        <w:rPr>
          <w:rFonts w:ascii="Arial" w:hAnsi="Arial"/>
          <w:color w:val="231F20"/>
          <w:spacing w:val="-13"/>
          <w:sz w:val="18"/>
        </w:rPr>
        <w:t> </w:t>
      </w:r>
      <w:r>
        <w:rPr>
          <w:rFonts w:ascii="Arial" w:hAnsi="Arial"/>
          <w:color w:val="231F20"/>
          <w:sz w:val="18"/>
        </w:rPr>
        <w:t>order</w:t>
      </w:r>
      <w:r>
        <w:rPr>
          <w:rFonts w:ascii="Arial" w:hAnsi="Arial"/>
          <w:color w:val="231F20"/>
          <w:spacing w:val="-13"/>
          <w:sz w:val="18"/>
        </w:rPr>
        <w:t> </w:t>
      </w:r>
      <w:r>
        <w:rPr>
          <w:rFonts w:ascii="Arial" w:hAnsi="Arial"/>
          <w:color w:val="231F20"/>
          <w:sz w:val="18"/>
        </w:rPr>
        <w:t>to</w:t>
      </w:r>
      <w:r>
        <w:rPr>
          <w:rFonts w:ascii="Arial" w:hAnsi="Arial"/>
          <w:color w:val="231F20"/>
          <w:spacing w:val="-17"/>
          <w:sz w:val="18"/>
        </w:rPr>
        <w:t> </w:t>
      </w:r>
      <w:r>
        <w:rPr>
          <w:rFonts w:ascii="Arial" w:hAnsi="Arial"/>
          <w:color w:val="231F20"/>
          <w:sz w:val="18"/>
        </w:rPr>
        <w:t>“make</w:t>
      </w:r>
      <w:r>
        <w:rPr>
          <w:rFonts w:ascii="Arial" w:hAnsi="Arial"/>
          <w:color w:val="231F20"/>
          <w:spacing w:val="-13"/>
          <w:sz w:val="18"/>
        </w:rPr>
        <w:t> </w:t>
      </w:r>
      <w:r>
        <w:rPr>
          <w:rFonts w:ascii="Arial" w:hAnsi="Arial"/>
          <w:color w:val="231F20"/>
          <w:sz w:val="18"/>
        </w:rPr>
        <w:t>the</w:t>
      </w:r>
      <w:r>
        <w:rPr>
          <w:rFonts w:ascii="Arial" w:hAnsi="Arial"/>
          <w:color w:val="231F20"/>
          <w:spacing w:val="-12"/>
          <w:sz w:val="18"/>
        </w:rPr>
        <w:t> </w:t>
      </w:r>
      <w:r>
        <w:rPr>
          <w:rFonts w:ascii="Arial" w:hAnsi="Arial"/>
          <w:color w:val="231F20"/>
          <w:sz w:val="18"/>
        </w:rPr>
        <w:t>world</w:t>
      </w:r>
      <w:r>
        <w:rPr>
          <w:rFonts w:ascii="Arial" w:hAnsi="Arial"/>
          <w:color w:val="231F20"/>
          <w:spacing w:val="-13"/>
          <w:sz w:val="18"/>
        </w:rPr>
        <w:t> </w:t>
      </w:r>
      <w:r>
        <w:rPr>
          <w:rFonts w:ascii="Arial" w:hAnsi="Arial"/>
          <w:color w:val="231F20"/>
          <w:sz w:val="18"/>
        </w:rPr>
        <w:t>a</w:t>
      </w:r>
      <w:r>
        <w:rPr>
          <w:rFonts w:ascii="Arial" w:hAnsi="Arial"/>
          <w:color w:val="231F20"/>
          <w:spacing w:val="-13"/>
          <w:sz w:val="18"/>
        </w:rPr>
        <w:t> </w:t>
      </w:r>
      <w:r>
        <w:rPr>
          <w:rFonts w:ascii="Arial" w:hAnsi="Arial"/>
          <w:color w:val="231F20"/>
          <w:sz w:val="18"/>
        </w:rPr>
        <w:t>bright- </w:t>
      </w:r>
      <w:r>
        <w:rPr>
          <w:rFonts w:ascii="Arial" w:hAnsi="Arial"/>
          <w:color w:val="231F20"/>
          <w:spacing w:val="-4"/>
          <w:sz w:val="18"/>
        </w:rPr>
        <w:t>er, </w:t>
      </w:r>
      <w:r>
        <w:rPr>
          <w:rFonts w:ascii="Arial" w:hAnsi="Arial"/>
          <w:color w:val="231F20"/>
          <w:sz w:val="18"/>
        </w:rPr>
        <w:t>warmer </w:t>
      </w:r>
      <w:r>
        <w:rPr>
          <w:rFonts w:ascii="Arial" w:hAnsi="Arial"/>
          <w:color w:val="231F20"/>
          <w:spacing w:val="-4"/>
          <w:sz w:val="18"/>
        </w:rPr>
        <w:t>place.” </w:t>
      </w:r>
      <w:r>
        <w:rPr>
          <w:rFonts w:ascii="Arial" w:hAnsi="Arial"/>
          <w:color w:val="231F20"/>
          <w:sz w:val="18"/>
        </w:rPr>
        <w:t>Because we know the personal story behind this request, it appears more meaningful and sincere. Overall, </w:t>
      </w:r>
      <w:r>
        <w:rPr>
          <w:rFonts w:ascii="Arial" w:hAnsi="Arial"/>
          <w:color w:val="231F20"/>
          <w:spacing w:val="-5"/>
          <w:sz w:val="18"/>
        </w:rPr>
        <w:t>Pen-Yuan’s </w:t>
      </w:r>
      <w:r>
        <w:rPr>
          <w:rFonts w:ascii="Arial" w:hAnsi="Arial"/>
          <w:color w:val="231F20"/>
          <w:sz w:val="18"/>
        </w:rPr>
        <w:t>essay convincingly portrays the story of personal transformation from shy student to fearless leader using the specific, memorable example of</w:t>
      </w:r>
      <w:r>
        <w:rPr>
          <w:rFonts w:ascii="Arial" w:hAnsi="Arial"/>
          <w:color w:val="231F20"/>
          <w:spacing w:val="-6"/>
          <w:sz w:val="18"/>
        </w:rPr>
        <w:t> </w:t>
      </w:r>
      <w:r>
        <w:rPr>
          <w:rFonts w:ascii="Arial" w:hAnsi="Arial"/>
          <w:color w:val="231F20"/>
          <w:sz w:val="18"/>
        </w:rPr>
        <w:t>his</w:t>
      </w:r>
      <w:r>
        <w:rPr>
          <w:rFonts w:ascii="Arial" w:hAnsi="Arial"/>
          <w:color w:val="231F20"/>
          <w:spacing w:val="-6"/>
          <w:sz w:val="18"/>
        </w:rPr>
        <w:t> </w:t>
      </w:r>
      <w:r>
        <w:rPr>
          <w:rFonts w:ascii="Arial" w:hAnsi="Arial"/>
          <w:color w:val="231F20"/>
          <w:sz w:val="18"/>
        </w:rPr>
        <w:t>dedicated</w:t>
      </w:r>
      <w:r>
        <w:rPr>
          <w:rFonts w:ascii="Arial" w:hAnsi="Arial"/>
          <w:color w:val="231F20"/>
          <w:spacing w:val="-6"/>
          <w:sz w:val="18"/>
        </w:rPr>
        <w:t> </w:t>
      </w:r>
      <w:r>
        <w:rPr>
          <w:rFonts w:ascii="Arial" w:hAnsi="Arial"/>
          <w:color w:val="231F20"/>
          <w:sz w:val="18"/>
        </w:rPr>
        <w:t>environmental</w:t>
      </w:r>
      <w:r>
        <w:rPr>
          <w:rFonts w:ascii="Arial" w:hAnsi="Arial"/>
          <w:color w:val="231F20"/>
          <w:spacing w:val="-5"/>
          <w:sz w:val="18"/>
        </w:rPr>
        <w:t> </w:t>
      </w:r>
      <w:r>
        <w:rPr>
          <w:rFonts w:ascii="Arial" w:hAnsi="Arial"/>
          <w:color w:val="231F20"/>
          <w:sz w:val="18"/>
        </w:rPr>
        <w:t>work</w:t>
      </w:r>
      <w:r>
        <w:rPr>
          <w:rFonts w:ascii="Arial" w:hAnsi="Arial"/>
          <w:color w:val="231F20"/>
          <w:spacing w:val="-5"/>
          <w:sz w:val="18"/>
        </w:rPr>
        <w:t> </w:t>
      </w:r>
      <w:r>
        <w:rPr>
          <w:rFonts w:ascii="Arial" w:hAnsi="Arial"/>
          <w:color w:val="231F20"/>
          <w:sz w:val="18"/>
        </w:rPr>
        <w:t>with</w:t>
      </w:r>
      <w:r>
        <w:rPr>
          <w:rFonts w:ascii="Arial" w:hAnsi="Arial"/>
          <w:color w:val="231F20"/>
          <w:spacing w:val="-14"/>
          <w:sz w:val="18"/>
        </w:rPr>
        <w:t> </w:t>
      </w:r>
      <w:r>
        <w:rPr>
          <w:rFonts w:ascii="Arial" w:hAnsi="Arial"/>
          <w:color w:val="231F20"/>
          <w:spacing w:val="-5"/>
          <w:sz w:val="18"/>
        </w:rPr>
        <w:t>Taipei</w:t>
      </w:r>
      <w:r>
        <w:rPr>
          <w:rFonts w:ascii="Arial" w:hAnsi="Arial"/>
          <w:color w:val="231F20"/>
          <w:spacing w:val="-12"/>
          <w:sz w:val="18"/>
        </w:rPr>
        <w:t> </w:t>
      </w:r>
      <w:r>
        <w:rPr>
          <w:rFonts w:ascii="Arial" w:hAnsi="Arial"/>
          <w:color w:val="231F20"/>
          <w:sz w:val="18"/>
        </w:rPr>
        <w:t>WetNet.</w:t>
      </w:r>
    </w:p>
    <w:p>
      <w:pPr>
        <w:spacing w:after="0" w:line="278" w:lineRule="auto"/>
        <w:jc w:val="both"/>
        <w:rPr>
          <w:rFonts w:ascii="Arial" w:hAnsi="Arial"/>
          <w:sz w:val="18"/>
        </w:rPr>
        <w:sectPr>
          <w:pgSz w:w="8640" w:h="12960"/>
          <w:pgMar w:header="702" w:footer="0" w:top="1020" w:bottom="280" w:left="1100" w:right="840"/>
        </w:sectPr>
      </w:pPr>
    </w:p>
    <w:p>
      <w:pPr>
        <w:pStyle w:val="BodyText"/>
        <w:spacing w:before="5"/>
        <w:rPr>
          <w:rFonts w:ascii="Arial"/>
        </w:rPr>
      </w:pPr>
    </w:p>
    <w:p>
      <w:pPr>
        <w:tabs>
          <w:tab w:pos="6599" w:val="left" w:leader="none"/>
        </w:tabs>
        <w:spacing w:before="116"/>
        <w:ind w:left="120" w:right="0" w:firstLine="0"/>
        <w:jc w:val="left"/>
        <w:rPr>
          <w:rFonts w:ascii="Arial" w:hAnsi="Arial"/>
          <w:b/>
          <w:sz w:val="20"/>
        </w:rPr>
      </w:pPr>
      <w:r>
        <w:rPr/>
        <w:pict>
          <v:line style="position:absolute;mso-position-horizontal-relative:page;mso-position-vertical-relative:paragraph;z-index:3112;mso-wrap-distance-left:0;mso-wrap-distance-right:0" from="48pt,19.099377pt" to="372pt,19.099377pt" stroked="true" strokeweight=".167pt" strokecolor="#d1d3d4">
            <v:stroke dashstyle="solid"/>
            <w10:wrap type="topAndBottom"/>
          </v:line>
        </w:pict>
      </w:r>
      <w:bookmarkStart w:name="“Cuddle Buddies” by Anastasia Fullerton " w:id="56"/>
      <w:bookmarkEnd w:id="56"/>
      <w:r>
        <w:rPr/>
      </w:r>
      <w:bookmarkStart w:name="_bookmark24" w:id="57"/>
      <w:bookmarkEnd w:id="57"/>
      <w:r>
        <w:rPr/>
      </w:r>
      <w:r>
        <w:rPr>
          <w:rFonts w:ascii="Arial" w:hAnsi="Arial"/>
          <w:b/>
          <w:color w:val="231F20"/>
          <w:w w:val="110"/>
          <w:sz w:val="20"/>
          <w:u w:val="single" w:color="D1D3D4"/>
        </w:rPr>
        <w:t>“Cuddle</w:t>
      </w:r>
      <w:r>
        <w:rPr>
          <w:rFonts w:ascii="Arial" w:hAnsi="Arial"/>
          <w:b/>
          <w:color w:val="231F20"/>
          <w:spacing w:val="5"/>
          <w:w w:val="110"/>
          <w:sz w:val="20"/>
          <w:u w:val="single" w:color="D1D3D4"/>
        </w:rPr>
        <w:t> </w:t>
      </w:r>
      <w:r>
        <w:rPr>
          <w:rFonts w:ascii="Arial" w:hAnsi="Arial"/>
          <w:b/>
          <w:color w:val="231F20"/>
          <w:w w:val="110"/>
          <w:sz w:val="20"/>
          <w:u w:val="single" w:color="D1D3D4"/>
        </w:rPr>
        <w:t>Buddies”</w:t>
        <w:tab/>
      </w:r>
    </w:p>
    <w:p>
      <w:pPr>
        <w:spacing w:line="278" w:lineRule="auto" w:before="101"/>
        <w:ind w:left="120" w:right="4909" w:firstLine="0"/>
        <w:jc w:val="left"/>
        <w:rPr>
          <w:rFonts w:ascii="Arial"/>
          <w:b/>
          <w:sz w:val="18"/>
        </w:rPr>
      </w:pPr>
      <w:r>
        <w:rPr>
          <w:rFonts w:ascii="Arial"/>
          <w:b/>
          <w:color w:val="231F20"/>
          <w:sz w:val="18"/>
        </w:rPr>
        <w:t>Anastasia Fullerton Stanford University</w:t>
      </w:r>
    </w:p>
    <w:p>
      <w:pPr>
        <w:pStyle w:val="BodyText"/>
        <w:spacing w:line="259" w:lineRule="auto" w:before="150"/>
        <w:ind w:left="119" w:right="118"/>
        <w:jc w:val="both"/>
      </w:pPr>
      <w:r>
        <w:rPr>
          <w:color w:val="231F20"/>
          <w:w w:val="105"/>
          <w:sz w:val="22"/>
        </w:rPr>
        <w:t>ThE </w:t>
      </w:r>
      <w:r>
        <w:rPr>
          <w:color w:val="231F20"/>
          <w:w w:val="110"/>
          <w:sz w:val="22"/>
        </w:rPr>
        <w:t>coLd </w:t>
      </w:r>
      <w:r>
        <w:rPr>
          <w:color w:val="231F20"/>
          <w:w w:val="105"/>
          <w:sz w:val="22"/>
        </w:rPr>
        <w:t>mId-AUGUST SAN FrANcISco </w:t>
      </w:r>
      <w:r>
        <w:rPr>
          <w:color w:val="231F20"/>
          <w:spacing w:val="-8"/>
          <w:w w:val="105"/>
          <w:sz w:val="22"/>
        </w:rPr>
        <w:t>BAY </w:t>
      </w:r>
      <w:r>
        <w:rPr>
          <w:color w:val="231F20"/>
          <w:w w:val="105"/>
        </w:rPr>
        <w:t>fog was just begin- ning</w:t>
      </w:r>
      <w:r>
        <w:rPr>
          <w:color w:val="231F20"/>
          <w:spacing w:val="-5"/>
          <w:w w:val="105"/>
        </w:rPr>
        <w:t> </w:t>
      </w:r>
      <w:r>
        <w:rPr>
          <w:color w:val="231F20"/>
          <w:w w:val="105"/>
        </w:rPr>
        <w:t>to</w:t>
      </w:r>
      <w:r>
        <w:rPr>
          <w:color w:val="231F20"/>
          <w:spacing w:val="-5"/>
          <w:w w:val="105"/>
        </w:rPr>
        <w:t> </w:t>
      </w:r>
      <w:r>
        <w:rPr>
          <w:color w:val="231F20"/>
          <w:w w:val="105"/>
        </w:rPr>
        <w:t>roll</w:t>
      </w:r>
      <w:r>
        <w:rPr>
          <w:color w:val="231F20"/>
          <w:spacing w:val="-5"/>
          <w:w w:val="105"/>
        </w:rPr>
        <w:t> </w:t>
      </w:r>
      <w:r>
        <w:rPr>
          <w:color w:val="231F20"/>
          <w:w w:val="105"/>
        </w:rPr>
        <w:t>in</w:t>
      </w:r>
      <w:r>
        <w:rPr>
          <w:color w:val="231F20"/>
          <w:spacing w:val="-5"/>
          <w:w w:val="105"/>
        </w:rPr>
        <w:t> </w:t>
      </w:r>
      <w:r>
        <w:rPr>
          <w:color w:val="231F20"/>
          <w:w w:val="105"/>
        </w:rPr>
        <w:t>over</w:t>
      </w:r>
      <w:r>
        <w:rPr>
          <w:color w:val="231F20"/>
          <w:spacing w:val="-5"/>
          <w:w w:val="105"/>
        </w:rPr>
        <w:t> </w:t>
      </w:r>
      <w:r>
        <w:rPr>
          <w:color w:val="231F20"/>
          <w:w w:val="105"/>
        </w:rPr>
        <w:t>Piedmont</w:t>
      </w:r>
      <w:r>
        <w:rPr>
          <w:color w:val="231F20"/>
          <w:spacing w:val="-5"/>
          <w:w w:val="105"/>
        </w:rPr>
        <w:t> </w:t>
      </w:r>
      <w:r>
        <w:rPr>
          <w:color w:val="231F20"/>
          <w:w w:val="105"/>
        </w:rPr>
        <w:t>as</w:t>
      </w:r>
      <w:r>
        <w:rPr>
          <w:color w:val="231F20"/>
          <w:spacing w:val="-5"/>
          <w:w w:val="105"/>
        </w:rPr>
        <w:t> </w:t>
      </w:r>
      <w:r>
        <w:rPr>
          <w:color w:val="231F20"/>
          <w:w w:val="105"/>
        </w:rPr>
        <w:t>I</w:t>
      </w:r>
      <w:r>
        <w:rPr>
          <w:color w:val="231F20"/>
          <w:spacing w:val="-5"/>
          <w:w w:val="105"/>
        </w:rPr>
        <w:t> </w:t>
      </w:r>
      <w:r>
        <w:rPr>
          <w:color w:val="231F20"/>
          <w:w w:val="105"/>
        </w:rPr>
        <w:t>snapped</w:t>
      </w:r>
      <w:r>
        <w:rPr>
          <w:color w:val="231F20"/>
          <w:spacing w:val="-5"/>
          <w:w w:val="105"/>
        </w:rPr>
        <w:t> </w:t>
      </w:r>
      <w:r>
        <w:rPr>
          <w:color w:val="231F20"/>
          <w:w w:val="105"/>
        </w:rPr>
        <w:t>the</w:t>
      </w:r>
      <w:r>
        <w:rPr>
          <w:color w:val="231F20"/>
          <w:spacing w:val="-5"/>
          <w:w w:val="105"/>
        </w:rPr>
        <w:t> </w:t>
      </w:r>
      <w:r>
        <w:rPr>
          <w:color w:val="231F20"/>
          <w:w w:val="105"/>
        </w:rPr>
        <w:t>cover</w:t>
      </w:r>
      <w:r>
        <w:rPr>
          <w:color w:val="231F20"/>
          <w:spacing w:val="-5"/>
          <w:w w:val="105"/>
        </w:rPr>
        <w:t> </w:t>
      </w:r>
      <w:r>
        <w:rPr>
          <w:color w:val="231F20"/>
          <w:w w:val="105"/>
        </w:rPr>
        <w:t>shut</w:t>
      </w:r>
      <w:r>
        <w:rPr>
          <w:color w:val="231F20"/>
          <w:spacing w:val="-5"/>
          <w:w w:val="105"/>
        </w:rPr>
        <w:t> </w:t>
      </w:r>
      <w:r>
        <w:rPr>
          <w:color w:val="231F20"/>
          <w:w w:val="105"/>
        </w:rPr>
        <w:t>on</w:t>
      </w:r>
      <w:r>
        <w:rPr>
          <w:color w:val="231F20"/>
          <w:spacing w:val="-5"/>
          <w:w w:val="105"/>
        </w:rPr>
        <w:t> </w:t>
      </w:r>
      <w:r>
        <w:rPr>
          <w:color w:val="231F20"/>
          <w:w w:val="105"/>
        </w:rPr>
        <w:t>Jennings </w:t>
      </w:r>
      <w:r>
        <w:rPr>
          <w:color w:val="231F20"/>
          <w:spacing w:val="-5"/>
          <w:w w:val="105"/>
        </w:rPr>
        <w:t>Burch’s</w:t>
      </w:r>
      <w:r>
        <w:rPr>
          <w:color w:val="231F20"/>
          <w:spacing w:val="-7"/>
          <w:w w:val="105"/>
        </w:rPr>
        <w:t> </w:t>
      </w:r>
      <w:r>
        <w:rPr>
          <w:color w:val="231F20"/>
          <w:w w:val="105"/>
        </w:rPr>
        <w:t>book</w:t>
      </w:r>
      <w:r>
        <w:rPr>
          <w:color w:val="231F20"/>
          <w:spacing w:val="-7"/>
          <w:w w:val="105"/>
        </w:rPr>
        <w:t> </w:t>
      </w:r>
      <w:r>
        <w:rPr>
          <w:color w:val="231F20"/>
          <w:w w:val="105"/>
        </w:rPr>
        <w:t>“They</w:t>
      </w:r>
      <w:r>
        <w:rPr>
          <w:color w:val="231F20"/>
          <w:spacing w:val="-7"/>
          <w:w w:val="105"/>
        </w:rPr>
        <w:t> </w:t>
      </w:r>
      <w:r>
        <w:rPr>
          <w:color w:val="231F20"/>
          <w:w w:val="105"/>
        </w:rPr>
        <w:t>Cage</w:t>
      </w:r>
      <w:r>
        <w:rPr>
          <w:color w:val="231F20"/>
          <w:spacing w:val="-7"/>
          <w:w w:val="105"/>
        </w:rPr>
        <w:t> </w:t>
      </w:r>
      <w:r>
        <w:rPr>
          <w:color w:val="231F20"/>
          <w:w w:val="105"/>
        </w:rPr>
        <w:t>the</w:t>
      </w:r>
      <w:r>
        <w:rPr>
          <w:color w:val="231F20"/>
          <w:spacing w:val="-7"/>
          <w:w w:val="105"/>
        </w:rPr>
        <w:t> </w:t>
      </w:r>
      <w:r>
        <w:rPr>
          <w:color w:val="231F20"/>
          <w:w w:val="105"/>
        </w:rPr>
        <w:t>Animals</w:t>
      </w:r>
      <w:r>
        <w:rPr>
          <w:color w:val="231F20"/>
          <w:spacing w:val="-7"/>
          <w:w w:val="105"/>
        </w:rPr>
        <w:t> </w:t>
      </w:r>
      <w:r>
        <w:rPr>
          <w:color w:val="231F20"/>
          <w:w w:val="105"/>
        </w:rPr>
        <w:t>at</w:t>
      </w:r>
      <w:r>
        <w:rPr>
          <w:color w:val="231F20"/>
          <w:spacing w:val="-8"/>
          <w:w w:val="105"/>
        </w:rPr>
        <w:t> </w:t>
      </w:r>
      <w:r>
        <w:rPr>
          <w:color w:val="231F20"/>
          <w:w w:val="105"/>
        </w:rPr>
        <w:t>night,”</w:t>
      </w:r>
      <w:r>
        <w:rPr>
          <w:color w:val="231F20"/>
          <w:spacing w:val="-7"/>
          <w:w w:val="105"/>
        </w:rPr>
        <w:t> </w:t>
      </w:r>
      <w:r>
        <w:rPr>
          <w:color w:val="231F20"/>
          <w:w w:val="105"/>
        </w:rPr>
        <w:t>the</w:t>
      </w:r>
      <w:r>
        <w:rPr>
          <w:color w:val="231F20"/>
          <w:spacing w:val="-7"/>
          <w:w w:val="105"/>
        </w:rPr>
        <w:t> </w:t>
      </w:r>
      <w:r>
        <w:rPr>
          <w:color w:val="231F20"/>
          <w:w w:val="105"/>
        </w:rPr>
        <w:t>most</w:t>
      </w:r>
      <w:r>
        <w:rPr>
          <w:color w:val="231F20"/>
          <w:spacing w:val="-7"/>
          <w:w w:val="105"/>
        </w:rPr>
        <w:t> </w:t>
      </w:r>
      <w:r>
        <w:rPr>
          <w:color w:val="231F20"/>
          <w:w w:val="105"/>
        </w:rPr>
        <w:t>recent</w:t>
      </w:r>
      <w:r>
        <w:rPr>
          <w:color w:val="231F20"/>
          <w:spacing w:val="-7"/>
          <w:w w:val="105"/>
        </w:rPr>
        <w:t> </w:t>
      </w:r>
      <w:r>
        <w:rPr>
          <w:color w:val="231F20"/>
          <w:w w:val="105"/>
        </w:rPr>
        <w:t>addi- tion</w:t>
      </w:r>
      <w:r>
        <w:rPr>
          <w:color w:val="231F20"/>
          <w:spacing w:val="-16"/>
          <w:w w:val="105"/>
        </w:rPr>
        <w:t> </w:t>
      </w:r>
      <w:r>
        <w:rPr>
          <w:color w:val="231F20"/>
          <w:w w:val="105"/>
        </w:rPr>
        <w:t>to</w:t>
      </w:r>
      <w:r>
        <w:rPr>
          <w:color w:val="231F20"/>
          <w:spacing w:val="-16"/>
          <w:w w:val="105"/>
        </w:rPr>
        <w:t> </w:t>
      </w:r>
      <w:r>
        <w:rPr>
          <w:color w:val="231F20"/>
          <w:w w:val="105"/>
        </w:rPr>
        <w:t>my</w:t>
      </w:r>
      <w:r>
        <w:rPr>
          <w:color w:val="231F20"/>
          <w:spacing w:val="-16"/>
          <w:w w:val="105"/>
        </w:rPr>
        <w:t> </w:t>
      </w:r>
      <w:r>
        <w:rPr>
          <w:color w:val="231F20"/>
          <w:w w:val="105"/>
        </w:rPr>
        <w:t>“get</w:t>
      </w:r>
      <w:r>
        <w:rPr>
          <w:color w:val="231F20"/>
          <w:spacing w:val="-16"/>
          <w:w w:val="105"/>
        </w:rPr>
        <w:t> </w:t>
      </w:r>
      <w:r>
        <w:rPr>
          <w:color w:val="231F20"/>
          <w:w w:val="105"/>
        </w:rPr>
        <w:t>ready</w:t>
      </w:r>
      <w:r>
        <w:rPr>
          <w:color w:val="231F20"/>
          <w:spacing w:val="-16"/>
          <w:w w:val="105"/>
        </w:rPr>
        <w:t> </w:t>
      </w:r>
      <w:r>
        <w:rPr>
          <w:color w:val="231F20"/>
          <w:w w:val="105"/>
        </w:rPr>
        <w:t>for</w:t>
      </w:r>
      <w:r>
        <w:rPr>
          <w:color w:val="231F20"/>
          <w:spacing w:val="-16"/>
          <w:w w:val="105"/>
        </w:rPr>
        <w:t> </w:t>
      </w:r>
      <w:r>
        <w:rPr>
          <w:color w:val="231F20"/>
          <w:w w:val="105"/>
        </w:rPr>
        <w:t>7th</w:t>
      </w:r>
      <w:r>
        <w:rPr>
          <w:color w:val="231F20"/>
          <w:spacing w:val="-16"/>
          <w:w w:val="105"/>
        </w:rPr>
        <w:t> </w:t>
      </w:r>
      <w:r>
        <w:rPr>
          <w:color w:val="231F20"/>
          <w:w w:val="105"/>
        </w:rPr>
        <w:t>grade</w:t>
      </w:r>
      <w:r>
        <w:rPr>
          <w:color w:val="231F20"/>
          <w:spacing w:val="-16"/>
          <w:w w:val="105"/>
        </w:rPr>
        <w:t> </w:t>
      </w:r>
      <w:r>
        <w:rPr>
          <w:color w:val="231F20"/>
          <w:w w:val="105"/>
        </w:rPr>
        <w:t>summer</w:t>
      </w:r>
      <w:r>
        <w:rPr>
          <w:color w:val="231F20"/>
          <w:spacing w:val="-16"/>
          <w:w w:val="105"/>
        </w:rPr>
        <w:t> </w:t>
      </w:r>
      <w:r>
        <w:rPr>
          <w:color w:val="231F20"/>
          <w:w w:val="105"/>
        </w:rPr>
        <w:t>reading</w:t>
      </w:r>
      <w:r>
        <w:rPr>
          <w:color w:val="231F20"/>
          <w:spacing w:val="-16"/>
          <w:w w:val="105"/>
        </w:rPr>
        <w:t> </w:t>
      </w:r>
      <w:r>
        <w:rPr>
          <w:color w:val="231F20"/>
          <w:w w:val="105"/>
        </w:rPr>
        <w:t>extravaganza.”</w:t>
      </w:r>
      <w:r>
        <w:rPr>
          <w:color w:val="231F20"/>
          <w:spacing w:val="-16"/>
          <w:w w:val="105"/>
        </w:rPr>
        <w:t> </w:t>
      </w:r>
      <w:r>
        <w:rPr>
          <w:color w:val="231F20"/>
          <w:w w:val="105"/>
        </w:rPr>
        <w:t>It</w:t>
      </w:r>
      <w:r>
        <w:rPr>
          <w:color w:val="231F20"/>
          <w:spacing w:val="-16"/>
          <w:w w:val="105"/>
        </w:rPr>
        <w:t> </w:t>
      </w:r>
      <w:r>
        <w:rPr>
          <w:color w:val="231F20"/>
          <w:w w:val="105"/>
        </w:rPr>
        <w:t>is a story about a young boy who lives in various orphanages and foster homes with only his stuffed animal, Doggie, for companionship. My cousin</w:t>
      </w:r>
      <w:r>
        <w:rPr>
          <w:color w:val="231F20"/>
          <w:spacing w:val="-4"/>
          <w:w w:val="105"/>
        </w:rPr>
        <w:t> </w:t>
      </w:r>
      <w:r>
        <w:rPr>
          <w:color w:val="231F20"/>
          <w:w w:val="105"/>
        </w:rPr>
        <w:t>from</w:t>
      </w:r>
      <w:r>
        <w:rPr>
          <w:color w:val="231F20"/>
          <w:spacing w:val="-4"/>
          <w:w w:val="105"/>
        </w:rPr>
        <w:t> </w:t>
      </w:r>
      <w:r>
        <w:rPr>
          <w:color w:val="231F20"/>
          <w:w w:val="105"/>
        </w:rPr>
        <w:t>Connecticut</w:t>
      </w:r>
      <w:r>
        <w:rPr>
          <w:color w:val="231F20"/>
          <w:spacing w:val="-4"/>
          <w:w w:val="105"/>
        </w:rPr>
        <w:t> </w:t>
      </w:r>
      <w:r>
        <w:rPr>
          <w:color w:val="231F20"/>
          <w:w w:val="105"/>
        </w:rPr>
        <w:t>had</w:t>
      </w:r>
      <w:r>
        <w:rPr>
          <w:color w:val="231F20"/>
          <w:spacing w:val="-4"/>
          <w:w w:val="105"/>
        </w:rPr>
        <w:t> </w:t>
      </w:r>
      <w:r>
        <w:rPr>
          <w:color w:val="231F20"/>
          <w:w w:val="105"/>
        </w:rPr>
        <w:t>told</w:t>
      </w:r>
      <w:r>
        <w:rPr>
          <w:color w:val="231F20"/>
          <w:spacing w:val="-4"/>
          <w:w w:val="105"/>
        </w:rPr>
        <w:t> </w:t>
      </w:r>
      <w:r>
        <w:rPr>
          <w:color w:val="231F20"/>
          <w:w w:val="105"/>
        </w:rPr>
        <w:t>me</w:t>
      </w:r>
      <w:r>
        <w:rPr>
          <w:color w:val="231F20"/>
          <w:spacing w:val="-4"/>
          <w:w w:val="105"/>
        </w:rPr>
        <w:t> </w:t>
      </w:r>
      <w:r>
        <w:rPr>
          <w:color w:val="231F20"/>
          <w:w w:val="105"/>
        </w:rPr>
        <w:t>that</w:t>
      </w:r>
      <w:r>
        <w:rPr>
          <w:color w:val="231F20"/>
          <w:spacing w:val="-4"/>
          <w:w w:val="105"/>
        </w:rPr>
        <w:t> </w:t>
      </w:r>
      <w:r>
        <w:rPr>
          <w:color w:val="231F20"/>
          <w:w w:val="105"/>
        </w:rPr>
        <w:t>it</w:t>
      </w:r>
      <w:r>
        <w:rPr>
          <w:color w:val="231F20"/>
          <w:spacing w:val="-4"/>
          <w:w w:val="105"/>
        </w:rPr>
        <w:t> </w:t>
      </w:r>
      <w:r>
        <w:rPr>
          <w:color w:val="231F20"/>
          <w:w w:val="105"/>
        </w:rPr>
        <w:t>was</w:t>
      </w:r>
      <w:r>
        <w:rPr>
          <w:color w:val="231F20"/>
          <w:spacing w:val="-4"/>
          <w:w w:val="105"/>
        </w:rPr>
        <w:t> </w:t>
      </w:r>
      <w:r>
        <w:rPr>
          <w:color w:val="231F20"/>
          <w:w w:val="105"/>
        </w:rPr>
        <w:t>a</w:t>
      </w:r>
      <w:r>
        <w:rPr>
          <w:color w:val="231F20"/>
          <w:spacing w:val="-4"/>
          <w:w w:val="105"/>
        </w:rPr>
        <w:t> </w:t>
      </w:r>
      <w:r>
        <w:rPr>
          <w:color w:val="231F20"/>
          <w:w w:val="105"/>
        </w:rPr>
        <w:t>fabulous</w:t>
      </w:r>
      <w:r>
        <w:rPr>
          <w:color w:val="231F20"/>
          <w:spacing w:val="-4"/>
          <w:w w:val="105"/>
        </w:rPr>
        <w:t> </w:t>
      </w:r>
      <w:r>
        <w:rPr>
          <w:color w:val="231F20"/>
          <w:w w:val="105"/>
        </w:rPr>
        <w:t>book,</w:t>
      </w:r>
      <w:r>
        <w:rPr>
          <w:color w:val="231F20"/>
          <w:spacing w:val="-4"/>
          <w:w w:val="105"/>
        </w:rPr>
        <w:t> </w:t>
      </w:r>
      <w:r>
        <w:rPr>
          <w:color w:val="231F20"/>
          <w:w w:val="105"/>
        </w:rPr>
        <w:t>but little</w:t>
      </w:r>
      <w:r>
        <w:rPr>
          <w:color w:val="231F20"/>
          <w:spacing w:val="-5"/>
          <w:w w:val="105"/>
        </w:rPr>
        <w:t> </w:t>
      </w:r>
      <w:r>
        <w:rPr>
          <w:color w:val="231F20"/>
          <w:w w:val="105"/>
        </w:rPr>
        <w:t>did</w:t>
      </w:r>
      <w:r>
        <w:rPr>
          <w:color w:val="231F20"/>
          <w:spacing w:val="-5"/>
          <w:w w:val="105"/>
        </w:rPr>
        <w:t> </w:t>
      </w:r>
      <w:r>
        <w:rPr>
          <w:color w:val="231F20"/>
          <w:w w:val="105"/>
        </w:rPr>
        <w:t>I</w:t>
      </w:r>
      <w:r>
        <w:rPr>
          <w:color w:val="231F20"/>
          <w:spacing w:val="-5"/>
          <w:w w:val="105"/>
        </w:rPr>
        <w:t> </w:t>
      </w:r>
      <w:r>
        <w:rPr>
          <w:color w:val="231F20"/>
          <w:w w:val="105"/>
        </w:rPr>
        <w:t>know</w:t>
      </w:r>
      <w:r>
        <w:rPr>
          <w:color w:val="231F20"/>
          <w:spacing w:val="-5"/>
          <w:w w:val="105"/>
        </w:rPr>
        <w:t> </w:t>
      </w:r>
      <w:r>
        <w:rPr>
          <w:color w:val="231F20"/>
          <w:w w:val="105"/>
        </w:rPr>
        <w:t>how</w:t>
      </w:r>
      <w:r>
        <w:rPr>
          <w:color w:val="231F20"/>
          <w:spacing w:val="-5"/>
          <w:w w:val="105"/>
        </w:rPr>
        <w:t> </w:t>
      </w:r>
      <w:r>
        <w:rPr>
          <w:color w:val="231F20"/>
          <w:w w:val="105"/>
        </w:rPr>
        <w:t>it</w:t>
      </w:r>
      <w:r>
        <w:rPr>
          <w:color w:val="231F20"/>
          <w:spacing w:val="-5"/>
          <w:w w:val="105"/>
        </w:rPr>
        <w:t> </w:t>
      </w:r>
      <w:r>
        <w:rPr>
          <w:color w:val="231F20"/>
          <w:w w:val="105"/>
        </w:rPr>
        <w:t>would</w:t>
      </w:r>
      <w:r>
        <w:rPr>
          <w:color w:val="231F20"/>
          <w:spacing w:val="-5"/>
          <w:w w:val="105"/>
        </w:rPr>
        <w:t> </w:t>
      </w:r>
      <w:r>
        <w:rPr>
          <w:color w:val="231F20"/>
          <w:w w:val="105"/>
        </w:rPr>
        <w:t>touch</w:t>
      </w:r>
      <w:r>
        <w:rPr>
          <w:color w:val="231F20"/>
          <w:spacing w:val="-5"/>
          <w:w w:val="105"/>
        </w:rPr>
        <w:t> </w:t>
      </w:r>
      <w:r>
        <w:rPr>
          <w:color w:val="231F20"/>
          <w:w w:val="105"/>
        </w:rPr>
        <w:t>my</w:t>
      </w:r>
      <w:r>
        <w:rPr>
          <w:color w:val="231F20"/>
          <w:spacing w:val="-5"/>
          <w:w w:val="105"/>
        </w:rPr>
        <w:t> </w:t>
      </w:r>
      <w:r>
        <w:rPr>
          <w:color w:val="231F20"/>
          <w:w w:val="105"/>
        </w:rPr>
        <w:t>life</w:t>
      </w:r>
      <w:r>
        <w:rPr>
          <w:color w:val="231F20"/>
          <w:spacing w:val="-5"/>
          <w:w w:val="105"/>
        </w:rPr>
        <w:t> </w:t>
      </w:r>
      <w:r>
        <w:rPr>
          <w:color w:val="231F20"/>
          <w:w w:val="105"/>
        </w:rPr>
        <w:t>and</w:t>
      </w:r>
      <w:r>
        <w:rPr>
          <w:color w:val="231F20"/>
          <w:spacing w:val="-5"/>
          <w:w w:val="105"/>
        </w:rPr>
        <w:t> </w:t>
      </w:r>
      <w:r>
        <w:rPr>
          <w:color w:val="231F20"/>
          <w:w w:val="105"/>
        </w:rPr>
        <w:t>the</w:t>
      </w:r>
      <w:r>
        <w:rPr>
          <w:color w:val="231F20"/>
          <w:spacing w:val="-5"/>
          <w:w w:val="105"/>
        </w:rPr>
        <w:t> </w:t>
      </w:r>
      <w:r>
        <w:rPr>
          <w:color w:val="231F20"/>
          <w:w w:val="105"/>
        </w:rPr>
        <w:t>lives</w:t>
      </w:r>
      <w:r>
        <w:rPr>
          <w:color w:val="231F20"/>
          <w:spacing w:val="-6"/>
          <w:w w:val="105"/>
        </w:rPr>
        <w:t> </w:t>
      </w:r>
      <w:r>
        <w:rPr>
          <w:color w:val="231F20"/>
          <w:w w:val="105"/>
        </w:rPr>
        <w:t>of</w:t>
      </w:r>
      <w:r>
        <w:rPr>
          <w:color w:val="231F20"/>
          <w:spacing w:val="-5"/>
          <w:w w:val="105"/>
        </w:rPr>
        <w:t> </w:t>
      </w:r>
      <w:r>
        <w:rPr>
          <w:color w:val="231F20"/>
          <w:w w:val="105"/>
        </w:rPr>
        <w:t>others.</w:t>
      </w:r>
    </w:p>
    <w:p>
      <w:pPr>
        <w:pStyle w:val="BodyText"/>
        <w:spacing w:line="259" w:lineRule="auto"/>
        <w:ind w:left="119" w:right="117" w:firstLine="299"/>
        <w:jc w:val="both"/>
      </w:pPr>
      <w:r>
        <w:rPr>
          <w:color w:val="231F20"/>
          <w:w w:val="105"/>
        </w:rPr>
        <w:t>As</w:t>
      </w:r>
      <w:r>
        <w:rPr>
          <w:color w:val="231F20"/>
          <w:spacing w:val="-11"/>
          <w:w w:val="105"/>
        </w:rPr>
        <w:t> </w:t>
      </w:r>
      <w:r>
        <w:rPr>
          <w:color w:val="231F20"/>
          <w:w w:val="105"/>
        </w:rPr>
        <w:t>I</w:t>
      </w:r>
      <w:r>
        <w:rPr>
          <w:color w:val="231F20"/>
          <w:spacing w:val="-11"/>
          <w:w w:val="105"/>
        </w:rPr>
        <w:t> </w:t>
      </w:r>
      <w:r>
        <w:rPr>
          <w:color w:val="231F20"/>
          <w:w w:val="105"/>
        </w:rPr>
        <w:t>gazed</w:t>
      </w:r>
      <w:r>
        <w:rPr>
          <w:color w:val="231F20"/>
          <w:spacing w:val="-11"/>
          <w:w w:val="105"/>
        </w:rPr>
        <w:t> </w:t>
      </w:r>
      <w:r>
        <w:rPr>
          <w:color w:val="231F20"/>
          <w:w w:val="105"/>
        </w:rPr>
        <w:t>across</w:t>
      </w:r>
      <w:r>
        <w:rPr>
          <w:color w:val="231F20"/>
          <w:spacing w:val="-11"/>
          <w:w w:val="105"/>
        </w:rPr>
        <w:t> </w:t>
      </w:r>
      <w:r>
        <w:rPr>
          <w:color w:val="231F20"/>
          <w:w w:val="105"/>
        </w:rPr>
        <w:t>my</w:t>
      </w:r>
      <w:r>
        <w:rPr>
          <w:color w:val="231F20"/>
          <w:spacing w:val="-11"/>
          <w:w w:val="105"/>
        </w:rPr>
        <w:t> </w:t>
      </w:r>
      <w:r>
        <w:rPr>
          <w:color w:val="231F20"/>
          <w:w w:val="105"/>
        </w:rPr>
        <w:t>room</w:t>
      </w:r>
      <w:r>
        <w:rPr>
          <w:color w:val="231F20"/>
          <w:spacing w:val="-11"/>
          <w:w w:val="105"/>
        </w:rPr>
        <w:t> </w:t>
      </w:r>
      <w:r>
        <w:rPr>
          <w:color w:val="231F20"/>
          <w:w w:val="105"/>
        </w:rPr>
        <w:t>at</w:t>
      </w:r>
      <w:r>
        <w:rPr>
          <w:color w:val="231F20"/>
          <w:spacing w:val="-11"/>
          <w:w w:val="105"/>
        </w:rPr>
        <w:t> </w:t>
      </w:r>
      <w:r>
        <w:rPr>
          <w:color w:val="231F20"/>
          <w:w w:val="105"/>
        </w:rPr>
        <w:t>the</w:t>
      </w:r>
      <w:r>
        <w:rPr>
          <w:color w:val="231F20"/>
          <w:spacing w:val="-11"/>
          <w:w w:val="105"/>
        </w:rPr>
        <w:t> </w:t>
      </w:r>
      <w:r>
        <w:rPr>
          <w:color w:val="231F20"/>
          <w:w w:val="105"/>
        </w:rPr>
        <w:t>pile</w:t>
      </w:r>
      <w:r>
        <w:rPr>
          <w:color w:val="231F20"/>
          <w:spacing w:val="-12"/>
          <w:w w:val="105"/>
        </w:rPr>
        <w:t> </w:t>
      </w:r>
      <w:r>
        <w:rPr>
          <w:color w:val="231F20"/>
          <w:w w:val="105"/>
        </w:rPr>
        <w:t>of</w:t>
      </w:r>
      <w:r>
        <w:rPr>
          <w:color w:val="231F20"/>
          <w:spacing w:val="-11"/>
          <w:w w:val="105"/>
        </w:rPr>
        <w:t> </w:t>
      </w:r>
      <w:r>
        <w:rPr>
          <w:color w:val="231F20"/>
          <w:w w:val="105"/>
        </w:rPr>
        <w:t>stuffed</w:t>
      </w:r>
      <w:r>
        <w:rPr>
          <w:color w:val="231F20"/>
          <w:spacing w:val="-11"/>
          <w:w w:val="105"/>
        </w:rPr>
        <w:t> </w:t>
      </w:r>
      <w:r>
        <w:rPr>
          <w:color w:val="231F20"/>
          <w:w w:val="105"/>
        </w:rPr>
        <w:t>animals</w:t>
      </w:r>
      <w:r>
        <w:rPr>
          <w:color w:val="231F20"/>
          <w:spacing w:val="-11"/>
          <w:w w:val="105"/>
        </w:rPr>
        <w:t> </w:t>
      </w:r>
      <w:r>
        <w:rPr>
          <w:color w:val="231F20"/>
          <w:w w:val="105"/>
        </w:rPr>
        <w:t>I</w:t>
      </w:r>
      <w:r>
        <w:rPr>
          <w:color w:val="231F20"/>
          <w:spacing w:val="-11"/>
          <w:w w:val="105"/>
        </w:rPr>
        <w:t> </w:t>
      </w:r>
      <w:r>
        <w:rPr>
          <w:color w:val="231F20"/>
          <w:w w:val="105"/>
        </w:rPr>
        <w:t>had</w:t>
      </w:r>
      <w:r>
        <w:rPr>
          <w:color w:val="231F20"/>
          <w:spacing w:val="-11"/>
          <w:w w:val="105"/>
        </w:rPr>
        <w:t> </w:t>
      </w:r>
      <w:r>
        <w:rPr>
          <w:color w:val="231F20"/>
          <w:w w:val="105"/>
        </w:rPr>
        <w:t>been collecting</w:t>
      </w:r>
      <w:r>
        <w:rPr>
          <w:color w:val="231F20"/>
          <w:spacing w:val="-21"/>
          <w:w w:val="105"/>
        </w:rPr>
        <w:t> </w:t>
      </w:r>
      <w:r>
        <w:rPr>
          <w:color w:val="231F20"/>
          <w:w w:val="105"/>
        </w:rPr>
        <w:t>since</w:t>
      </w:r>
      <w:r>
        <w:rPr>
          <w:color w:val="231F20"/>
          <w:spacing w:val="-21"/>
          <w:w w:val="105"/>
        </w:rPr>
        <w:t> </w:t>
      </w:r>
      <w:r>
        <w:rPr>
          <w:color w:val="231F20"/>
          <w:w w:val="105"/>
        </w:rPr>
        <w:t>I</w:t>
      </w:r>
      <w:r>
        <w:rPr>
          <w:color w:val="231F20"/>
          <w:spacing w:val="-21"/>
          <w:w w:val="105"/>
        </w:rPr>
        <w:t> </w:t>
      </w:r>
      <w:r>
        <w:rPr>
          <w:color w:val="231F20"/>
          <w:w w:val="105"/>
        </w:rPr>
        <w:t>was</w:t>
      </w:r>
      <w:r>
        <w:rPr>
          <w:color w:val="231F20"/>
          <w:spacing w:val="-21"/>
          <w:w w:val="105"/>
        </w:rPr>
        <w:t> </w:t>
      </w:r>
      <w:r>
        <w:rPr>
          <w:color w:val="231F20"/>
          <w:w w:val="105"/>
        </w:rPr>
        <w:t>young,</w:t>
      </w:r>
      <w:r>
        <w:rPr>
          <w:color w:val="231F20"/>
          <w:spacing w:val="-21"/>
          <w:w w:val="105"/>
        </w:rPr>
        <w:t> </w:t>
      </w:r>
      <w:r>
        <w:rPr>
          <w:color w:val="231F20"/>
          <w:w w:val="105"/>
        </w:rPr>
        <w:t>an</w:t>
      </w:r>
      <w:r>
        <w:rPr>
          <w:color w:val="231F20"/>
          <w:spacing w:val="-21"/>
          <w:w w:val="105"/>
        </w:rPr>
        <w:t> </w:t>
      </w:r>
      <w:r>
        <w:rPr>
          <w:color w:val="231F20"/>
          <w:w w:val="105"/>
        </w:rPr>
        <w:t>idea</w:t>
      </w:r>
      <w:r>
        <w:rPr>
          <w:color w:val="231F20"/>
          <w:spacing w:val="-21"/>
          <w:w w:val="105"/>
        </w:rPr>
        <w:t> </w:t>
      </w:r>
      <w:r>
        <w:rPr>
          <w:color w:val="231F20"/>
          <w:w w:val="105"/>
        </w:rPr>
        <w:t>came</w:t>
      </w:r>
      <w:r>
        <w:rPr>
          <w:color w:val="231F20"/>
          <w:spacing w:val="-21"/>
          <w:w w:val="105"/>
        </w:rPr>
        <w:t> </w:t>
      </w:r>
      <w:r>
        <w:rPr>
          <w:color w:val="231F20"/>
          <w:w w:val="105"/>
        </w:rPr>
        <w:t>to</w:t>
      </w:r>
      <w:r>
        <w:rPr>
          <w:color w:val="231F20"/>
          <w:spacing w:val="-21"/>
          <w:w w:val="105"/>
        </w:rPr>
        <w:t> </w:t>
      </w:r>
      <w:r>
        <w:rPr>
          <w:color w:val="231F20"/>
          <w:w w:val="105"/>
        </w:rPr>
        <w:t>me.</w:t>
      </w:r>
      <w:r>
        <w:rPr>
          <w:color w:val="231F20"/>
          <w:spacing w:val="-21"/>
          <w:w w:val="105"/>
        </w:rPr>
        <w:t> </w:t>
      </w:r>
      <w:r>
        <w:rPr>
          <w:color w:val="231F20"/>
          <w:w w:val="105"/>
        </w:rPr>
        <w:t>I</w:t>
      </w:r>
      <w:r>
        <w:rPr>
          <w:color w:val="231F20"/>
          <w:spacing w:val="-21"/>
          <w:w w:val="105"/>
        </w:rPr>
        <w:t> </w:t>
      </w:r>
      <w:r>
        <w:rPr>
          <w:color w:val="231F20"/>
          <w:w w:val="105"/>
        </w:rPr>
        <w:t>would</w:t>
      </w:r>
      <w:r>
        <w:rPr>
          <w:color w:val="231F20"/>
          <w:spacing w:val="-21"/>
          <w:w w:val="105"/>
        </w:rPr>
        <w:t> </w:t>
      </w:r>
      <w:r>
        <w:rPr>
          <w:color w:val="231F20"/>
          <w:w w:val="105"/>
        </w:rPr>
        <w:t>collect</w:t>
      </w:r>
      <w:r>
        <w:rPr>
          <w:color w:val="231F20"/>
          <w:spacing w:val="-21"/>
          <w:w w:val="105"/>
        </w:rPr>
        <w:t> </w:t>
      </w:r>
      <w:r>
        <w:rPr>
          <w:color w:val="231F20"/>
          <w:w w:val="105"/>
        </w:rPr>
        <w:t>stuffed animals</w:t>
      </w:r>
      <w:r>
        <w:rPr>
          <w:color w:val="231F20"/>
          <w:spacing w:val="-10"/>
          <w:w w:val="105"/>
        </w:rPr>
        <w:t> </w:t>
      </w:r>
      <w:r>
        <w:rPr>
          <w:color w:val="231F20"/>
          <w:w w:val="105"/>
        </w:rPr>
        <w:t>for</w:t>
      </w:r>
      <w:r>
        <w:rPr>
          <w:color w:val="231F20"/>
          <w:spacing w:val="-10"/>
          <w:w w:val="105"/>
        </w:rPr>
        <w:t> </w:t>
      </w:r>
      <w:r>
        <w:rPr>
          <w:color w:val="231F20"/>
          <w:w w:val="105"/>
        </w:rPr>
        <w:t>children</w:t>
      </w:r>
      <w:r>
        <w:rPr>
          <w:color w:val="231F20"/>
          <w:spacing w:val="-10"/>
          <w:w w:val="105"/>
        </w:rPr>
        <w:t> </w:t>
      </w:r>
      <w:r>
        <w:rPr>
          <w:color w:val="231F20"/>
          <w:w w:val="105"/>
        </w:rPr>
        <w:t>like</w:t>
      </w:r>
      <w:r>
        <w:rPr>
          <w:color w:val="231F20"/>
          <w:spacing w:val="-10"/>
          <w:w w:val="105"/>
        </w:rPr>
        <w:t> </w:t>
      </w:r>
      <w:r>
        <w:rPr>
          <w:color w:val="231F20"/>
          <w:w w:val="105"/>
        </w:rPr>
        <w:t>Jennings.</w:t>
      </w:r>
      <w:r>
        <w:rPr>
          <w:color w:val="231F20"/>
          <w:spacing w:val="-10"/>
          <w:w w:val="105"/>
        </w:rPr>
        <w:t> </w:t>
      </w:r>
      <w:r>
        <w:rPr>
          <w:color w:val="231F20"/>
          <w:w w:val="105"/>
        </w:rPr>
        <w:t>First,</w:t>
      </w:r>
      <w:r>
        <w:rPr>
          <w:color w:val="231F20"/>
          <w:spacing w:val="-10"/>
          <w:w w:val="105"/>
        </w:rPr>
        <w:t> </w:t>
      </w:r>
      <w:r>
        <w:rPr>
          <w:color w:val="231F20"/>
          <w:w w:val="105"/>
        </w:rPr>
        <w:t>I</w:t>
      </w:r>
      <w:r>
        <w:rPr>
          <w:color w:val="231F20"/>
          <w:spacing w:val="-10"/>
          <w:w w:val="105"/>
        </w:rPr>
        <w:t> </w:t>
      </w:r>
      <w:r>
        <w:rPr>
          <w:color w:val="231F20"/>
          <w:w w:val="105"/>
        </w:rPr>
        <w:t>contacted</w:t>
      </w:r>
      <w:r>
        <w:rPr>
          <w:color w:val="231F20"/>
          <w:spacing w:val="-10"/>
          <w:w w:val="105"/>
        </w:rPr>
        <w:t> </w:t>
      </w:r>
      <w:r>
        <w:rPr>
          <w:color w:val="231F20"/>
          <w:w w:val="105"/>
        </w:rPr>
        <w:t>local</w:t>
      </w:r>
      <w:r>
        <w:rPr>
          <w:color w:val="231F20"/>
          <w:spacing w:val="-10"/>
          <w:w w:val="105"/>
        </w:rPr>
        <w:t> </w:t>
      </w:r>
      <w:r>
        <w:rPr>
          <w:color w:val="231F20"/>
          <w:w w:val="105"/>
        </w:rPr>
        <w:t>agencies</w:t>
      </w:r>
      <w:r>
        <w:rPr>
          <w:color w:val="231F20"/>
          <w:spacing w:val="-10"/>
          <w:w w:val="105"/>
        </w:rPr>
        <w:t> </w:t>
      </w:r>
      <w:r>
        <w:rPr>
          <w:color w:val="231F20"/>
          <w:w w:val="105"/>
        </w:rPr>
        <w:t>that support</w:t>
      </w:r>
      <w:r>
        <w:rPr>
          <w:color w:val="231F20"/>
          <w:spacing w:val="-17"/>
          <w:w w:val="105"/>
        </w:rPr>
        <w:t> </w:t>
      </w:r>
      <w:r>
        <w:rPr>
          <w:color w:val="231F20"/>
          <w:w w:val="105"/>
        </w:rPr>
        <w:t>children</w:t>
      </w:r>
      <w:r>
        <w:rPr>
          <w:color w:val="231F20"/>
          <w:spacing w:val="-17"/>
          <w:w w:val="105"/>
        </w:rPr>
        <w:t> </w:t>
      </w:r>
      <w:r>
        <w:rPr>
          <w:color w:val="231F20"/>
          <w:w w:val="105"/>
        </w:rPr>
        <w:t>suffering</w:t>
      </w:r>
      <w:r>
        <w:rPr>
          <w:color w:val="231F20"/>
          <w:spacing w:val="-17"/>
          <w:w w:val="105"/>
        </w:rPr>
        <w:t> </w:t>
      </w:r>
      <w:r>
        <w:rPr>
          <w:color w:val="231F20"/>
          <w:w w:val="105"/>
        </w:rPr>
        <w:t>from</w:t>
      </w:r>
      <w:r>
        <w:rPr>
          <w:color w:val="231F20"/>
          <w:spacing w:val="-17"/>
          <w:w w:val="105"/>
        </w:rPr>
        <w:t> </w:t>
      </w:r>
      <w:r>
        <w:rPr>
          <w:color w:val="231F20"/>
          <w:w w:val="105"/>
        </w:rPr>
        <w:t>abuse</w:t>
      </w:r>
      <w:r>
        <w:rPr>
          <w:color w:val="231F20"/>
          <w:spacing w:val="-17"/>
          <w:w w:val="105"/>
        </w:rPr>
        <w:t> </w:t>
      </w:r>
      <w:r>
        <w:rPr>
          <w:color w:val="231F20"/>
          <w:w w:val="105"/>
        </w:rPr>
        <w:t>and</w:t>
      </w:r>
      <w:r>
        <w:rPr>
          <w:color w:val="231F20"/>
          <w:spacing w:val="-17"/>
          <w:w w:val="105"/>
        </w:rPr>
        <w:t> </w:t>
      </w:r>
      <w:r>
        <w:rPr>
          <w:color w:val="231F20"/>
          <w:w w:val="105"/>
        </w:rPr>
        <w:t>neglect</w:t>
      </w:r>
      <w:r>
        <w:rPr>
          <w:color w:val="231F20"/>
          <w:spacing w:val="-17"/>
          <w:w w:val="105"/>
        </w:rPr>
        <w:t> </w:t>
      </w:r>
      <w:r>
        <w:rPr>
          <w:color w:val="231F20"/>
          <w:w w:val="105"/>
        </w:rPr>
        <w:t>and</w:t>
      </w:r>
      <w:r>
        <w:rPr>
          <w:color w:val="231F20"/>
          <w:spacing w:val="-17"/>
          <w:w w:val="105"/>
        </w:rPr>
        <w:t> </w:t>
      </w:r>
      <w:r>
        <w:rPr>
          <w:color w:val="231F20"/>
          <w:w w:val="105"/>
        </w:rPr>
        <w:t>told</w:t>
      </w:r>
      <w:r>
        <w:rPr>
          <w:color w:val="231F20"/>
          <w:spacing w:val="-17"/>
          <w:w w:val="105"/>
        </w:rPr>
        <w:t> </w:t>
      </w:r>
      <w:r>
        <w:rPr>
          <w:color w:val="231F20"/>
          <w:w w:val="105"/>
        </w:rPr>
        <w:t>them</w:t>
      </w:r>
      <w:r>
        <w:rPr>
          <w:color w:val="231F20"/>
          <w:spacing w:val="-17"/>
          <w:w w:val="105"/>
        </w:rPr>
        <w:t> </w:t>
      </w:r>
      <w:r>
        <w:rPr>
          <w:color w:val="231F20"/>
          <w:w w:val="105"/>
        </w:rPr>
        <w:t>about my idea. They said that the stuffed animals would be very helpful in therapy and would certainly lift </w:t>
      </w:r>
      <w:r>
        <w:rPr>
          <w:color w:val="231F20"/>
          <w:spacing w:val="-3"/>
          <w:w w:val="105"/>
        </w:rPr>
        <w:t>children’s</w:t>
      </w:r>
      <w:r>
        <w:rPr>
          <w:color w:val="231F20"/>
          <w:spacing w:val="6"/>
          <w:w w:val="105"/>
        </w:rPr>
        <w:t> </w:t>
      </w:r>
      <w:r>
        <w:rPr>
          <w:color w:val="231F20"/>
          <w:w w:val="105"/>
        </w:rPr>
        <w:t>spirits.</w:t>
      </w:r>
    </w:p>
    <w:p>
      <w:pPr>
        <w:pStyle w:val="BodyText"/>
        <w:spacing w:line="259" w:lineRule="auto"/>
        <w:ind w:left="119" w:right="117" w:firstLine="299"/>
        <w:jc w:val="both"/>
      </w:pPr>
      <w:r>
        <w:rPr>
          <w:color w:val="231F20"/>
          <w:w w:val="105"/>
        </w:rPr>
        <w:t>I decided to call my project “Cuddle Buddies.” now I actually had to</w:t>
      </w:r>
      <w:r>
        <w:rPr>
          <w:color w:val="231F20"/>
          <w:spacing w:val="-15"/>
          <w:w w:val="105"/>
        </w:rPr>
        <w:t> </w:t>
      </w:r>
      <w:r>
        <w:rPr>
          <w:color w:val="231F20"/>
          <w:w w:val="105"/>
        </w:rPr>
        <w:t>come</w:t>
      </w:r>
      <w:r>
        <w:rPr>
          <w:color w:val="231F20"/>
          <w:spacing w:val="-15"/>
          <w:w w:val="105"/>
        </w:rPr>
        <w:t> </w:t>
      </w:r>
      <w:r>
        <w:rPr>
          <w:color w:val="231F20"/>
          <w:w w:val="105"/>
        </w:rPr>
        <w:t>up</w:t>
      </w:r>
      <w:r>
        <w:rPr>
          <w:color w:val="231F20"/>
          <w:spacing w:val="-15"/>
          <w:w w:val="105"/>
        </w:rPr>
        <w:t> </w:t>
      </w:r>
      <w:r>
        <w:rPr>
          <w:color w:val="231F20"/>
          <w:w w:val="105"/>
        </w:rPr>
        <w:t>with</w:t>
      </w:r>
      <w:r>
        <w:rPr>
          <w:color w:val="231F20"/>
          <w:spacing w:val="-15"/>
          <w:w w:val="105"/>
        </w:rPr>
        <w:t> </w:t>
      </w:r>
      <w:r>
        <w:rPr>
          <w:color w:val="231F20"/>
          <w:w w:val="105"/>
        </w:rPr>
        <w:t>the</w:t>
      </w:r>
      <w:r>
        <w:rPr>
          <w:color w:val="231F20"/>
          <w:spacing w:val="-15"/>
          <w:w w:val="105"/>
        </w:rPr>
        <w:t> </w:t>
      </w:r>
      <w:r>
        <w:rPr>
          <w:color w:val="231F20"/>
          <w:w w:val="105"/>
        </w:rPr>
        <w:t>“buddies”!</w:t>
      </w:r>
      <w:r>
        <w:rPr>
          <w:color w:val="231F20"/>
          <w:spacing w:val="-15"/>
          <w:w w:val="105"/>
        </w:rPr>
        <w:t> </w:t>
      </w:r>
      <w:r>
        <w:rPr>
          <w:color w:val="231F20"/>
          <w:w w:val="105"/>
        </w:rPr>
        <w:t>I</w:t>
      </w:r>
      <w:r>
        <w:rPr>
          <w:color w:val="231F20"/>
          <w:spacing w:val="-15"/>
          <w:w w:val="105"/>
        </w:rPr>
        <w:t> </w:t>
      </w:r>
      <w:r>
        <w:rPr>
          <w:color w:val="231F20"/>
          <w:w w:val="105"/>
        </w:rPr>
        <w:t>wrote</w:t>
      </w:r>
      <w:r>
        <w:rPr>
          <w:color w:val="231F20"/>
          <w:spacing w:val="-15"/>
          <w:w w:val="105"/>
        </w:rPr>
        <w:t> </w:t>
      </w:r>
      <w:r>
        <w:rPr>
          <w:color w:val="231F20"/>
          <w:w w:val="105"/>
        </w:rPr>
        <w:t>articles</w:t>
      </w:r>
      <w:r>
        <w:rPr>
          <w:color w:val="231F20"/>
          <w:spacing w:val="-15"/>
          <w:w w:val="105"/>
        </w:rPr>
        <w:t> </w:t>
      </w:r>
      <w:r>
        <w:rPr>
          <w:color w:val="231F20"/>
          <w:w w:val="105"/>
        </w:rPr>
        <w:t>for</w:t>
      </w:r>
      <w:r>
        <w:rPr>
          <w:color w:val="231F20"/>
          <w:spacing w:val="-15"/>
          <w:w w:val="105"/>
        </w:rPr>
        <w:t> </w:t>
      </w:r>
      <w:r>
        <w:rPr>
          <w:color w:val="231F20"/>
          <w:w w:val="105"/>
        </w:rPr>
        <w:t>the</w:t>
      </w:r>
      <w:r>
        <w:rPr>
          <w:color w:val="231F20"/>
          <w:spacing w:val="-15"/>
          <w:w w:val="105"/>
        </w:rPr>
        <w:t> </w:t>
      </w:r>
      <w:r>
        <w:rPr>
          <w:color w:val="231F20"/>
          <w:w w:val="105"/>
        </w:rPr>
        <w:t>local</w:t>
      </w:r>
      <w:r>
        <w:rPr>
          <w:color w:val="231F20"/>
          <w:spacing w:val="-15"/>
          <w:w w:val="105"/>
        </w:rPr>
        <w:t> </w:t>
      </w:r>
      <w:r>
        <w:rPr>
          <w:color w:val="231F20"/>
          <w:w w:val="105"/>
        </w:rPr>
        <w:t>and</w:t>
      </w:r>
      <w:r>
        <w:rPr>
          <w:color w:val="231F20"/>
          <w:spacing w:val="-15"/>
          <w:w w:val="105"/>
        </w:rPr>
        <w:t> </w:t>
      </w:r>
      <w:r>
        <w:rPr>
          <w:color w:val="231F20"/>
          <w:w w:val="105"/>
        </w:rPr>
        <w:t>school newspapers,</w:t>
      </w:r>
      <w:r>
        <w:rPr>
          <w:color w:val="231F20"/>
          <w:spacing w:val="-10"/>
          <w:w w:val="105"/>
        </w:rPr>
        <w:t> </w:t>
      </w:r>
      <w:r>
        <w:rPr>
          <w:color w:val="231F20"/>
          <w:w w:val="105"/>
        </w:rPr>
        <w:t>telling</w:t>
      </w:r>
      <w:r>
        <w:rPr>
          <w:color w:val="231F20"/>
          <w:spacing w:val="-10"/>
          <w:w w:val="105"/>
        </w:rPr>
        <w:t> </w:t>
      </w:r>
      <w:r>
        <w:rPr>
          <w:color w:val="231F20"/>
          <w:w w:val="105"/>
        </w:rPr>
        <w:t>Jennings’</w:t>
      </w:r>
      <w:r>
        <w:rPr>
          <w:color w:val="231F20"/>
          <w:spacing w:val="-10"/>
          <w:w w:val="105"/>
        </w:rPr>
        <w:t> </w:t>
      </w:r>
      <w:r>
        <w:rPr>
          <w:color w:val="231F20"/>
          <w:w w:val="105"/>
        </w:rPr>
        <w:t>story</w:t>
      </w:r>
      <w:r>
        <w:rPr>
          <w:color w:val="231F20"/>
          <w:spacing w:val="-10"/>
          <w:w w:val="105"/>
        </w:rPr>
        <w:t> </w:t>
      </w:r>
      <w:r>
        <w:rPr>
          <w:color w:val="231F20"/>
          <w:w w:val="105"/>
        </w:rPr>
        <w:t>and</w:t>
      </w:r>
      <w:r>
        <w:rPr>
          <w:color w:val="231F20"/>
          <w:spacing w:val="-10"/>
          <w:w w:val="105"/>
        </w:rPr>
        <w:t> </w:t>
      </w:r>
      <w:r>
        <w:rPr>
          <w:color w:val="231F20"/>
          <w:w w:val="105"/>
        </w:rPr>
        <w:t>asking</w:t>
      </w:r>
      <w:r>
        <w:rPr>
          <w:color w:val="231F20"/>
          <w:spacing w:val="-10"/>
          <w:w w:val="105"/>
        </w:rPr>
        <w:t> </w:t>
      </w:r>
      <w:r>
        <w:rPr>
          <w:color w:val="231F20"/>
          <w:w w:val="105"/>
        </w:rPr>
        <w:t>for</w:t>
      </w:r>
      <w:r>
        <w:rPr>
          <w:color w:val="231F20"/>
          <w:spacing w:val="-10"/>
          <w:w w:val="105"/>
        </w:rPr>
        <w:t> </w:t>
      </w:r>
      <w:r>
        <w:rPr>
          <w:color w:val="231F20"/>
          <w:w w:val="105"/>
        </w:rPr>
        <w:t>donations</w:t>
      </w:r>
      <w:r>
        <w:rPr>
          <w:color w:val="231F20"/>
          <w:spacing w:val="-10"/>
          <w:w w:val="105"/>
        </w:rPr>
        <w:t> </w:t>
      </w:r>
      <w:r>
        <w:rPr>
          <w:color w:val="231F20"/>
          <w:w w:val="105"/>
        </w:rPr>
        <w:t>of</w:t>
      </w:r>
      <w:r>
        <w:rPr>
          <w:color w:val="231F20"/>
          <w:spacing w:val="-10"/>
          <w:w w:val="105"/>
        </w:rPr>
        <w:t> </w:t>
      </w:r>
      <w:r>
        <w:rPr>
          <w:color w:val="231F20"/>
          <w:w w:val="105"/>
        </w:rPr>
        <w:t>stuffed animals.</w:t>
      </w:r>
      <w:r>
        <w:rPr>
          <w:color w:val="231F20"/>
          <w:spacing w:val="-12"/>
          <w:w w:val="105"/>
        </w:rPr>
        <w:t> </w:t>
      </w:r>
      <w:r>
        <w:rPr>
          <w:color w:val="231F20"/>
          <w:w w:val="105"/>
        </w:rPr>
        <w:t>My</w:t>
      </w:r>
      <w:r>
        <w:rPr>
          <w:color w:val="231F20"/>
          <w:spacing w:val="-12"/>
          <w:w w:val="105"/>
        </w:rPr>
        <w:t> </w:t>
      </w:r>
      <w:r>
        <w:rPr>
          <w:color w:val="231F20"/>
          <w:w w:val="105"/>
        </w:rPr>
        <w:t>phone</w:t>
      </w:r>
      <w:r>
        <w:rPr>
          <w:color w:val="231F20"/>
          <w:spacing w:val="-12"/>
          <w:w w:val="105"/>
        </w:rPr>
        <w:t> </w:t>
      </w:r>
      <w:r>
        <w:rPr>
          <w:color w:val="231F20"/>
          <w:w w:val="105"/>
        </w:rPr>
        <w:t>rang</w:t>
      </w:r>
      <w:r>
        <w:rPr>
          <w:color w:val="231F20"/>
          <w:spacing w:val="-12"/>
          <w:w w:val="105"/>
        </w:rPr>
        <w:t> </w:t>
      </w:r>
      <w:r>
        <w:rPr>
          <w:color w:val="231F20"/>
          <w:w w:val="105"/>
        </w:rPr>
        <w:t>off</w:t>
      </w:r>
      <w:r>
        <w:rPr>
          <w:color w:val="231F20"/>
          <w:spacing w:val="-12"/>
          <w:w w:val="105"/>
        </w:rPr>
        <w:t> </w:t>
      </w:r>
      <w:r>
        <w:rPr>
          <w:color w:val="231F20"/>
          <w:w w:val="105"/>
        </w:rPr>
        <w:t>the</w:t>
      </w:r>
      <w:r>
        <w:rPr>
          <w:color w:val="231F20"/>
          <w:spacing w:val="-12"/>
          <w:w w:val="105"/>
        </w:rPr>
        <w:t> </w:t>
      </w:r>
      <w:r>
        <w:rPr>
          <w:color w:val="231F20"/>
          <w:w w:val="105"/>
        </w:rPr>
        <w:t>hook;</w:t>
      </w:r>
      <w:r>
        <w:rPr>
          <w:color w:val="231F20"/>
          <w:spacing w:val="-12"/>
          <w:w w:val="105"/>
        </w:rPr>
        <w:t> </w:t>
      </w:r>
      <w:r>
        <w:rPr>
          <w:color w:val="231F20"/>
          <w:w w:val="105"/>
        </w:rPr>
        <w:t>schools,</w:t>
      </w:r>
      <w:r>
        <w:rPr>
          <w:color w:val="231F20"/>
          <w:spacing w:val="-12"/>
          <w:w w:val="105"/>
        </w:rPr>
        <w:t> </w:t>
      </w:r>
      <w:r>
        <w:rPr>
          <w:color w:val="231F20"/>
          <w:w w:val="105"/>
        </w:rPr>
        <w:t>families,</w:t>
      </w:r>
      <w:r>
        <w:rPr>
          <w:color w:val="231F20"/>
          <w:spacing w:val="-12"/>
          <w:w w:val="105"/>
        </w:rPr>
        <w:t> </w:t>
      </w:r>
      <w:r>
        <w:rPr>
          <w:color w:val="231F20"/>
          <w:w w:val="105"/>
        </w:rPr>
        <w:t>local</w:t>
      </w:r>
      <w:r>
        <w:rPr>
          <w:color w:val="231F20"/>
          <w:spacing w:val="-12"/>
          <w:w w:val="105"/>
        </w:rPr>
        <w:t> </w:t>
      </w:r>
      <w:r>
        <w:rPr>
          <w:color w:val="231F20"/>
          <w:w w:val="105"/>
        </w:rPr>
        <w:t>business- es and toy manufacturers all wanted to help. Much to my delight this project</w:t>
      </w:r>
      <w:r>
        <w:rPr>
          <w:color w:val="231F20"/>
          <w:spacing w:val="-23"/>
          <w:w w:val="105"/>
        </w:rPr>
        <w:t> </w:t>
      </w:r>
      <w:r>
        <w:rPr>
          <w:color w:val="231F20"/>
          <w:w w:val="105"/>
        </w:rPr>
        <w:t>took</w:t>
      </w:r>
      <w:r>
        <w:rPr>
          <w:color w:val="231F20"/>
          <w:spacing w:val="-23"/>
          <w:w w:val="105"/>
        </w:rPr>
        <w:t> </w:t>
      </w:r>
      <w:r>
        <w:rPr>
          <w:color w:val="231F20"/>
          <w:w w:val="105"/>
        </w:rPr>
        <w:t>the</w:t>
      </w:r>
      <w:r>
        <w:rPr>
          <w:color w:val="231F20"/>
          <w:spacing w:val="-23"/>
          <w:w w:val="105"/>
        </w:rPr>
        <w:t> </w:t>
      </w:r>
      <w:r>
        <w:rPr>
          <w:color w:val="231F20"/>
          <w:w w:val="105"/>
        </w:rPr>
        <w:t>Bay</w:t>
      </w:r>
      <w:r>
        <w:rPr>
          <w:color w:val="231F20"/>
          <w:spacing w:val="-23"/>
          <w:w w:val="105"/>
        </w:rPr>
        <w:t> </w:t>
      </w:r>
      <w:r>
        <w:rPr>
          <w:color w:val="231F20"/>
          <w:w w:val="105"/>
        </w:rPr>
        <w:t>Area</w:t>
      </w:r>
      <w:r>
        <w:rPr>
          <w:color w:val="231F20"/>
          <w:spacing w:val="-23"/>
          <w:w w:val="105"/>
        </w:rPr>
        <w:t> </w:t>
      </w:r>
      <w:r>
        <w:rPr>
          <w:color w:val="231F20"/>
          <w:w w:val="105"/>
        </w:rPr>
        <w:t>by</w:t>
      </w:r>
      <w:r>
        <w:rPr>
          <w:color w:val="231F20"/>
          <w:spacing w:val="-23"/>
          <w:w w:val="105"/>
        </w:rPr>
        <w:t> </w:t>
      </w:r>
      <w:r>
        <w:rPr>
          <w:color w:val="231F20"/>
          <w:w w:val="105"/>
        </w:rPr>
        <w:t>storm.</w:t>
      </w:r>
      <w:r>
        <w:rPr>
          <w:color w:val="231F20"/>
          <w:spacing w:val="-23"/>
          <w:w w:val="105"/>
        </w:rPr>
        <w:t> </w:t>
      </w:r>
      <w:r>
        <w:rPr>
          <w:color w:val="231F20"/>
          <w:w w:val="105"/>
        </w:rPr>
        <w:t>By</w:t>
      </w:r>
      <w:r>
        <w:rPr>
          <w:color w:val="231F20"/>
          <w:spacing w:val="-23"/>
          <w:w w:val="105"/>
        </w:rPr>
        <w:t> </w:t>
      </w:r>
      <w:r>
        <w:rPr>
          <w:color w:val="231F20"/>
          <w:w w:val="105"/>
        </w:rPr>
        <w:t>the</w:t>
      </w:r>
      <w:r>
        <w:rPr>
          <w:color w:val="231F20"/>
          <w:spacing w:val="-23"/>
          <w:w w:val="105"/>
        </w:rPr>
        <w:t> </w:t>
      </w:r>
      <w:r>
        <w:rPr>
          <w:color w:val="231F20"/>
          <w:w w:val="105"/>
        </w:rPr>
        <w:t>second</w:t>
      </w:r>
      <w:r>
        <w:rPr>
          <w:color w:val="231F20"/>
          <w:spacing w:val="-23"/>
          <w:w w:val="105"/>
        </w:rPr>
        <w:t> </w:t>
      </w:r>
      <w:r>
        <w:rPr>
          <w:color w:val="231F20"/>
          <w:w w:val="105"/>
        </w:rPr>
        <w:t>week</w:t>
      </w:r>
      <w:r>
        <w:rPr>
          <w:color w:val="231F20"/>
          <w:spacing w:val="-23"/>
          <w:w w:val="105"/>
        </w:rPr>
        <w:t> </w:t>
      </w:r>
      <w:r>
        <w:rPr>
          <w:color w:val="231F20"/>
          <w:w w:val="105"/>
        </w:rPr>
        <w:t>my</w:t>
      </w:r>
      <w:r>
        <w:rPr>
          <w:color w:val="231F20"/>
          <w:spacing w:val="-23"/>
          <w:w w:val="105"/>
        </w:rPr>
        <w:t> </w:t>
      </w:r>
      <w:r>
        <w:rPr>
          <w:color w:val="231F20"/>
          <w:w w:val="105"/>
        </w:rPr>
        <w:t>living</w:t>
      </w:r>
      <w:r>
        <w:rPr>
          <w:color w:val="231F20"/>
          <w:spacing w:val="-23"/>
          <w:w w:val="105"/>
        </w:rPr>
        <w:t> </w:t>
      </w:r>
      <w:r>
        <w:rPr>
          <w:color w:val="231F20"/>
          <w:w w:val="105"/>
        </w:rPr>
        <w:t>room looked like a zoo with animals tucked in every corner and on top of each </w:t>
      </w:r>
      <w:r>
        <w:rPr>
          <w:color w:val="231F20"/>
          <w:spacing w:val="-3"/>
          <w:w w:val="105"/>
        </w:rPr>
        <w:t>chair. </w:t>
      </w:r>
      <w:r>
        <w:rPr>
          <w:color w:val="231F20"/>
          <w:w w:val="105"/>
        </w:rPr>
        <w:t>Every time my mom and I made deliveries to the</w:t>
      </w:r>
      <w:r>
        <w:rPr>
          <w:color w:val="231F20"/>
          <w:spacing w:val="-29"/>
          <w:w w:val="105"/>
        </w:rPr>
        <w:t> </w:t>
      </w:r>
      <w:r>
        <w:rPr>
          <w:color w:val="231F20"/>
          <w:w w:val="105"/>
        </w:rPr>
        <w:t>agencies, the kids would be waiting for their Cuddle Buddies with their eyes down, too shy to look but shaking with</w:t>
      </w:r>
      <w:r>
        <w:rPr>
          <w:color w:val="231F20"/>
          <w:spacing w:val="-36"/>
          <w:w w:val="105"/>
        </w:rPr>
        <w:t> </w:t>
      </w:r>
      <w:r>
        <w:rPr>
          <w:color w:val="231F20"/>
          <w:w w:val="105"/>
        </w:rPr>
        <w:t>excitement.</w:t>
      </w:r>
    </w:p>
    <w:p>
      <w:pPr>
        <w:pStyle w:val="BodyText"/>
        <w:spacing w:line="259" w:lineRule="auto"/>
        <w:ind w:left="119" w:right="114" w:firstLine="299"/>
        <w:jc w:val="both"/>
      </w:pPr>
      <w:r>
        <w:rPr>
          <w:color w:val="231F20"/>
          <w:w w:val="105"/>
        </w:rPr>
        <w:t>Six years after its launch, Cuddle Buddies continues to expand.     Each year I solicit from more toy companies and communities. now over 25,000 stuffed animals have been donated to agencies in the</w:t>
      </w:r>
      <w:r>
        <w:rPr>
          <w:color w:val="231F20"/>
          <w:spacing w:val="-25"/>
          <w:w w:val="105"/>
        </w:rPr>
        <w:t> </w:t>
      </w:r>
      <w:r>
        <w:rPr>
          <w:color w:val="231F20"/>
          <w:w w:val="105"/>
        </w:rPr>
        <w:t>Bay Area and Connecticut, emergency units, two orphanages in Africa      and one in </w:t>
      </w:r>
      <w:r>
        <w:rPr>
          <w:color w:val="231F20"/>
          <w:spacing w:val="-3"/>
          <w:w w:val="105"/>
        </w:rPr>
        <w:t>germany. </w:t>
      </w:r>
      <w:r>
        <w:rPr>
          <w:color w:val="231F20"/>
          <w:w w:val="105"/>
        </w:rPr>
        <w:t>At the Saidia Children’s Home in Kenya, Simon, a seven year old, whose parents died from AIDS, couldn’t sleep at</w:t>
      </w:r>
      <w:r>
        <w:rPr>
          <w:color w:val="231F20"/>
          <w:spacing w:val="60"/>
          <w:w w:val="105"/>
        </w:rPr>
        <w:t> </w:t>
      </w:r>
      <w:r>
        <w:rPr>
          <w:color w:val="231F20"/>
          <w:w w:val="105"/>
        </w:rPr>
        <w:t>night. When the Cuddle Buddies were laid out for him to choose      from, Simon selected a grey koala bear and soon after was sleeping through the night. My heart ached when I learned that a young girl    in Oakland had stopped cutting herself so she could get the big</w:t>
      </w:r>
      <w:r>
        <w:rPr>
          <w:color w:val="231F20"/>
          <w:spacing w:val="3"/>
          <w:w w:val="105"/>
        </w:rPr>
        <w:t> </w:t>
      </w:r>
      <w:r>
        <w:rPr>
          <w:color w:val="231F20"/>
          <w:w w:val="105"/>
        </w:rPr>
        <w:t>black</w:t>
      </w:r>
    </w:p>
    <w:p>
      <w:pPr>
        <w:spacing w:after="0" w:line="259" w:lineRule="auto"/>
        <w:jc w:val="both"/>
        <w:sectPr>
          <w:pgSz w:w="8640" w:h="12960"/>
          <w:pgMar w:header="702" w:footer="0" w:top="1020" w:bottom="280" w:left="840" w:right="1080"/>
        </w:sectPr>
      </w:pPr>
    </w:p>
    <w:p>
      <w:pPr>
        <w:pStyle w:val="BodyText"/>
        <w:spacing w:before="9"/>
        <w:rPr>
          <w:sz w:val="24"/>
        </w:rPr>
      </w:pPr>
    </w:p>
    <w:p>
      <w:pPr>
        <w:pStyle w:val="BodyText"/>
        <w:spacing w:line="259" w:lineRule="auto" w:before="97"/>
        <w:ind w:left="120"/>
      </w:pPr>
      <w:r>
        <w:rPr>
          <w:color w:val="231F20"/>
          <w:w w:val="105"/>
        </w:rPr>
        <w:t>dog that she wanted so </w:t>
      </w:r>
      <w:r>
        <w:rPr>
          <w:color w:val="231F20"/>
          <w:spacing w:val="-5"/>
          <w:w w:val="105"/>
        </w:rPr>
        <w:t>badly. </w:t>
      </w:r>
      <w:r>
        <w:rPr>
          <w:color w:val="231F20"/>
          <w:w w:val="105"/>
        </w:rPr>
        <w:t>I never dreamed that Cuddle Buddies would be used in these</w:t>
      </w:r>
      <w:r>
        <w:rPr>
          <w:color w:val="231F20"/>
          <w:spacing w:val="56"/>
          <w:w w:val="105"/>
        </w:rPr>
        <w:t> </w:t>
      </w:r>
      <w:r>
        <w:rPr>
          <w:color w:val="231F20"/>
          <w:w w:val="105"/>
        </w:rPr>
        <w:t>ways.</w:t>
      </w:r>
    </w:p>
    <w:p>
      <w:pPr>
        <w:pStyle w:val="BodyText"/>
        <w:spacing w:line="259" w:lineRule="auto"/>
        <w:ind w:left="119" w:right="117" w:firstLine="299"/>
        <w:jc w:val="both"/>
      </w:pPr>
      <w:r>
        <w:rPr>
          <w:color w:val="231F20"/>
          <w:w w:val="105"/>
        </w:rPr>
        <w:t>Knowing that I would be going on to college and that others my age could do what I have done, I decided to expand Cuddle Buddies. </w:t>
      </w:r>
      <w:r>
        <w:rPr>
          <w:color w:val="231F20"/>
          <w:spacing w:val="-12"/>
          <w:w w:val="105"/>
        </w:rPr>
        <w:t>To </w:t>
      </w:r>
      <w:r>
        <w:rPr>
          <w:color w:val="231F20"/>
          <w:w w:val="105"/>
        </w:rPr>
        <w:t>spread the word beyond the Bay Area I designed a website, </w:t>
      </w:r>
      <w:hyperlink r:id="rId18">
        <w:r>
          <w:rPr>
            <w:color w:val="231F20"/>
            <w:spacing w:val="-7"/>
            <w:w w:val="105"/>
          </w:rPr>
          <w:t>www.</w:t>
        </w:r>
      </w:hyperlink>
      <w:r>
        <w:rPr>
          <w:color w:val="231F20"/>
          <w:spacing w:val="-7"/>
          <w:w w:val="105"/>
        </w:rPr>
        <w:t> </w:t>
      </w:r>
      <w:r>
        <w:rPr>
          <w:color w:val="231F20"/>
          <w:w w:val="105"/>
        </w:rPr>
        <w:t>cuddlebuddies.net, and contacted newspapers and Tv stations across the nation. The response was overwhelming. I heard from kids, </w:t>
      </w:r>
      <w:r>
        <w:rPr>
          <w:color w:val="231F20"/>
          <w:spacing w:val="-3"/>
          <w:w w:val="105"/>
        </w:rPr>
        <w:t>par- </w:t>
      </w:r>
      <w:r>
        <w:rPr>
          <w:color w:val="231F20"/>
          <w:w w:val="105"/>
        </w:rPr>
        <w:t>ents,</w:t>
      </w:r>
      <w:r>
        <w:rPr>
          <w:color w:val="231F20"/>
          <w:spacing w:val="-11"/>
          <w:w w:val="105"/>
        </w:rPr>
        <w:t> </w:t>
      </w:r>
      <w:r>
        <w:rPr>
          <w:color w:val="231F20"/>
          <w:w w:val="105"/>
        </w:rPr>
        <w:t>agencies</w:t>
      </w:r>
      <w:r>
        <w:rPr>
          <w:color w:val="231F20"/>
          <w:spacing w:val="-11"/>
          <w:w w:val="105"/>
        </w:rPr>
        <w:t> </w:t>
      </w:r>
      <w:r>
        <w:rPr>
          <w:color w:val="231F20"/>
          <w:w w:val="105"/>
        </w:rPr>
        <w:t>and</w:t>
      </w:r>
      <w:r>
        <w:rPr>
          <w:color w:val="231F20"/>
          <w:spacing w:val="-11"/>
          <w:w w:val="105"/>
        </w:rPr>
        <w:t> </w:t>
      </w:r>
      <w:r>
        <w:rPr>
          <w:color w:val="231F20"/>
          <w:w w:val="105"/>
        </w:rPr>
        <w:t>even</w:t>
      </w:r>
      <w:r>
        <w:rPr>
          <w:color w:val="231F20"/>
          <w:spacing w:val="-11"/>
          <w:w w:val="105"/>
        </w:rPr>
        <w:t> </w:t>
      </w:r>
      <w:r>
        <w:rPr>
          <w:color w:val="231F20"/>
          <w:w w:val="105"/>
        </w:rPr>
        <w:t>The</w:t>
      </w:r>
      <w:r>
        <w:rPr>
          <w:color w:val="231F20"/>
          <w:spacing w:val="-11"/>
          <w:w w:val="105"/>
        </w:rPr>
        <w:t> </w:t>
      </w:r>
      <w:r>
        <w:rPr>
          <w:color w:val="231F20"/>
          <w:w w:val="105"/>
        </w:rPr>
        <w:t>girls</w:t>
      </w:r>
      <w:r>
        <w:rPr>
          <w:color w:val="231F20"/>
          <w:spacing w:val="-11"/>
          <w:w w:val="105"/>
        </w:rPr>
        <w:t> </w:t>
      </w:r>
      <w:r>
        <w:rPr>
          <w:color w:val="231F20"/>
          <w:w w:val="105"/>
        </w:rPr>
        <w:t>Scouts.</w:t>
      </w:r>
      <w:r>
        <w:rPr>
          <w:color w:val="231F20"/>
          <w:spacing w:val="-11"/>
          <w:w w:val="105"/>
        </w:rPr>
        <w:t> </w:t>
      </w:r>
      <w:r>
        <w:rPr>
          <w:color w:val="231F20"/>
          <w:w w:val="105"/>
        </w:rPr>
        <w:t>I</w:t>
      </w:r>
      <w:r>
        <w:rPr>
          <w:color w:val="231F20"/>
          <w:spacing w:val="-11"/>
          <w:w w:val="105"/>
        </w:rPr>
        <w:t> </w:t>
      </w:r>
      <w:r>
        <w:rPr>
          <w:color w:val="231F20"/>
          <w:w w:val="105"/>
        </w:rPr>
        <w:t>am</w:t>
      </w:r>
      <w:r>
        <w:rPr>
          <w:color w:val="231F20"/>
          <w:spacing w:val="-11"/>
          <w:w w:val="105"/>
        </w:rPr>
        <w:t> </w:t>
      </w:r>
      <w:r>
        <w:rPr>
          <w:color w:val="231F20"/>
          <w:w w:val="105"/>
        </w:rPr>
        <w:t>now</w:t>
      </w:r>
      <w:r>
        <w:rPr>
          <w:color w:val="231F20"/>
          <w:spacing w:val="-11"/>
          <w:w w:val="105"/>
        </w:rPr>
        <w:t> </w:t>
      </w:r>
      <w:r>
        <w:rPr>
          <w:color w:val="231F20"/>
          <w:w w:val="105"/>
        </w:rPr>
        <w:t>helping</w:t>
      </w:r>
      <w:r>
        <w:rPr>
          <w:color w:val="231F20"/>
          <w:spacing w:val="-11"/>
          <w:w w:val="105"/>
        </w:rPr>
        <w:t> </w:t>
      </w:r>
      <w:r>
        <w:rPr>
          <w:color w:val="231F20"/>
          <w:w w:val="105"/>
        </w:rPr>
        <w:t>to</w:t>
      </w:r>
      <w:r>
        <w:rPr>
          <w:color w:val="231F20"/>
          <w:spacing w:val="-11"/>
          <w:w w:val="105"/>
        </w:rPr>
        <w:t> </w:t>
      </w:r>
      <w:r>
        <w:rPr>
          <w:color w:val="231F20"/>
          <w:w w:val="105"/>
        </w:rPr>
        <w:t>establish two</w:t>
      </w:r>
      <w:r>
        <w:rPr>
          <w:color w:val="231F20"/>
          <w:spacing w:val="-9"/>
          <w:w w:val="105"/>
        </w:rPr>
        <w:t> </w:t>
      </w:r>
      <w:r>
        <w:rPr>
          <w:color w:val="231F20"/>
          <w:w w:val="105"/>
        </w:rPr>
        <w:t>dozen</w:t>
      </w:r>
      <w:r>
        <w:rPr>
          <w:color w:val="231F20"/>
          <w:spacing w:val="-9"/>
          <w:w w:val="105"/>
        </w:rPr>
        <w:t> </w:t>
      </w:r>
      <w:r>
        <w:rPr>
          <w:color w:val="231F20"/>
          <w:w w:val="105"/>
        </w:rPr>
        <w:t>Cuddle</w:t>
      </w:r>
      <w:r>
        <w:rPr>
          <w:color w:val="231F20"/>
          <w:spacing w:val="-9"/>
          <w:w w:val="105"/>
        </w:rPr>
        <w:t> </w:t>
      </w:r>
      <w:r>
        <w:rPr>
          <w:color w:val="231F20"/>
          <w:w w:val="105"/>
        </w:rPr>
        <w:t>Buddies</w:t>
      </w:r>
      <w:r>
        <w:rPr>
          <w:color w:val="231F20"/>
          <w:spacing w:val="-9"/>
          <w:w w:val="105"/>
        </w:rPr>
        <w:t> </w:t>
      </w:r>
      <w:r>
        <w:rPr>
          <w:color w:val="231F20"/>
          <w:w w:val="105"/>
        </w:rPr>
        <w:t>chapters</w:t>
      </w:r>
      <w:r>
        <w:rPr>
          <w:color w:val="231F20"/>
          <w:spacing w:val="-9"/>
          <w:w w:val="105"/>
        </w:rPr>
        <w:t> </w:t>
      </w:r>
      <w:r>
        <w:rPr>
          <w:color w:val="231F20"/>
          <w:w w:val="105"/>
        </w:rPr>
        <w:t>from</w:t>
      </w:r>
      <w:r>
        <w:rPr>
          <w:color w:val="231F20"/>
          <w:spacing w:val="-9"/>
          <w:w w:val="105"/>
        </w:rPr>
        <w:t> </w:t>
      </w:r>
      <w:r>
        <w:rPr>
          <w:color w:val="231F20"/>
          <w:w w:val="105"/>
        </w:rPr>
        <w:t>Utah</w:t>
      </w:r>
      <w:r>
        <w:rPr>
          <w:color w:val="231F20"/>
          <w:spacing w:val="-9"/>
          <w:w w:val="105"/>
        </w:rPr>
        <w:t> </w:t>
      </w:r>
      <w:r>
        <w:rPr>
          <w:color w:val="231F20"/>
          <w:w w:val="105"/>
        </w:rPr>
        <w:t>to</w:t>
      </w:r>
      <w:r>
        <w:rPr>
          <w:color w:val="231F20"/>
          <w:spacing w:val="-9"/>
          <w:w w:val="105"/>
        </w:rPr>
        <w:t> </w:t>
      </w:r>
      <w:r>
        <w:rPr>
          <w:color w:val="231F20"/>
          <w:w w:val="105"/>
        </w:rPr>
        <w:t>north</w:t>
      </w:r>
      <w:r>
        <w:rPr>
          <w:color w:val="231F20"/>
          <w:spacing w:val="-9"/>
          <w:w w:val="105"/>
        </w:rPr>
        <w:t> </w:t>
      </w:r>
      <w:r>
        <w:rPr>
          <w:color w:val="231F20"/>
          <w:w w:val="105"/>
        </w:rPr>
        <w:t>Carolina.</w:t>
      </w:r>
    </w:p>
    <w:p>
      <w:pPr>
        <w:pStyle w:val="BodyText"/>
        <w:spacing w:line="259" w:lineRule="auto"/>
        <w:ind w:left="119" w:right="117" w:firstLine="299"/>
        <w:jc w:val="both"/>
      </w:pPr>
      <w:r>
        <w:rPr/>
        <w:pict>
          <v:group style="position:absolute;margin-left:84.5pt;margin-top:108.927979pt;width:275pt;height:1pt;mso-position-horizontal-relative:page;mso-position-vertical-relative:paragraph;z-index:-118528" coordorigin="1690,2179" coordsize="5500,20">
            <v:line style="position:absolute" from="1750,2189" to="7160,2189" stroked="true" strokeweight="1pt" strokecolor="#231f20">
              <v:stroke dashstyle="dot"/>
            </v:line>
            <v:shape style="position:absolute;left:0;top:9036;width:5500;height:2" coordorigin="0,9036" coordsize="5500,0" path="m1690,2189l1690,2189m7190,2189l7190,2189e" filled="false" stroked="true" strokeweight="1pt" strokecolor="#231f20">
              <v:path arrowok="t"/>
              <v:stroke dashstyle="solid"/>
            </v:shape>
            <w10:wrap type="none"/>
          </v:group>
        </w:pict>
      </w:r>
      <w:r>
        <w:rPr>
          <w:color w:val="231F20"/>
          <w:w w:val="105"/>
        </w:rPr>
        <w:t>This has been a great experience. I have learned how to follow through on an idea, how to champion a cause and how to deal with setbacks. But most </w:t>
      </w:r>
      <w:r>
        <w:rPr>
          <w:color w:val="231F20"/>
          <w:spacing w:val="-3"/>
          <w:w w:val="105"/>
        </w:rPr>
        <w:t>importantly, </w:t>
      </w:r>
      <w:r>
        <w:rPr>
          <w:color w:val="231F20"/>
          <w:w w:val="105"/>
        </w:rPr>
        <w:t>I have learned how easy it is to posi- tively impact a life and the joy that comes from it. I will go to college with</w:t>
      </w:r>
      <w:r>
        <w:rPr>
          <w:color w:val="231F20"/>
          <w:spacing w:val="-12"/>
          <w:w w:val="105"/>
        </w:rPr>
        <w:t> </w:t>
      </w:r>
      <w:r>
        <w:rPr>
          <w:color w:val="231F20"/>
          <w:w w:val="105"/>
        </w:rPr>
        <w:t>these</w:t>
      </w:r>
      <w:r>
        <w:rPr>
          <w:color w:val="231F20"/>
          <w:spacing w:val="-12"/>
          <w:w w:val="105"/>
        </w:rPr>
        <w:t> </w:t>
      </w:r>
      <w:r>
        <w:rPr>
          <w:color w:val="231F20"/>
          <w:w w:val="105"/>
        </w:rPr>
        <w:t>lessons</w:t>
      </w:r>
      <w:r>
        <w:rPr>
          <w:color w:val="231F20"/>
          <w:spacing w:val="-12"/>
          <w:w w:val="105"/>
        </w:rPr>
        <w:t> </w:t>
      </w:r>
      <w:r>
        <w:rPr>
          <w:color w:val="231F20"/>
          <w:w w:val="105"/>
        </w:rPr>
        <w:t>in</w:t>
      </w:r>
      <w:r>
        <w:rPr>
          <w:color w:val="231F20"/>
          <w:spacing w:val="-12"/>
          <w:w w:val="105"/>
        </w:rPr>
        <w:t> </w:t>
      </w:r>
      <w:r>
        <w:rPr>
          <w:color w:val="231F20"/>
          <w:w w:val="105"/>
        </w:rPr>
        <w:t>mind</w:t>
      </w:r>
      <w:r>
        <w:rPr>
          <w:color w:val="231F20"/>
          <w:spacing w:val="-12"/>
          <w:w w:val="105"/>
        </w:rPr>
        <w:t> </w:t>
      </w:r>
      <w:r>
        <w:rPr>
          <w:color w:val="231F20"/>
          <w:w w:val="105"/>
        </w:rPr>
        <w:t>and</w:t>
      </w:r>
      <w:r>
        <w:rPr>
          <w:color w:val="231F20"/>
          <w:spacing w:val="-12"/>
          <w:w w:val="105"/>
        </w:rPr>
        <w:t> </w:t>
      </w:r>
      <w:r>
        <w:rPr>
          <w:color w:val="231F20"/>
          <w:w w:val="105"/>
        </w:rPr>
        <w:t>hope</w:t>
      </w:r>
      <w:r>
        <w:rPr>
          <w:color w:val="231F20"/>
          <w:spacing w:val="-12"/>
          <w:w w:val="105"/>
        </w:rPr>
        <w:t> </w:t>
      </w:r>
      <w:r>
        <w:rPr>
          <w:color w:val="231F20"/>
          <w:w w:val="105"/>
        </w:rPr>
        <w:t>to</w:t>
      </w:r>
      <w:r>
        <w:rPr>
          <w:color w:val="231F20"/>
          <w:spacing w:val="-12"/>
          <w:w w:val="105"/>
        </w:rPr>
        <w:t> </w:t>
      </w:r>
      <w:r>
        <w:rPr>
          <w:color w:val="231F20"/>
          <w:w w:val="105"/>
        </w:rPr>
        <w:t>continue</w:t>
      </w:r>
      <w:r>
        <w:rPr>
          <w:color w:val="231F20"/>
          <w:spacing w:val="-12"/>
          <w:w w:val="105"/>
        </w:rPr>
        <w:t> </w:t>
      </w:r>
      <w:r>
        <w:rPr>
          <w:color w:val="231F20"/>
          <w:w w:val="105"/>
        </w:rPr>
        <w:t>my</w:t>
      </w:r>
      <w:r>
        <w:rPr>
          <w:color w:val="231F20"/>
          <w:spacing w:val="-12"/>
          <w:w w:val="105"/>
        </w:rPr>
        <w:t> </w:t>
      </w:r>
      <w:r>
        <w:rPr>
          <w:color w:val="231F20"/>
          <w:w w:val="105"/>
        </w:rPr>
        <w:t>work</w:t>
      </w:r>
      <w:r>
        <w:rPr>
          <w:color w:val="231F20"/>
          <w:spacing w:val="-12"/>
          <w:w w:val="105"/>
        </w:rPr>
        <w:t> </w:t>
      </w:r>
      <w:r>
        <w:rPr>
          <w:color w:val="231F20"/>
          <w:w w:val="105"/>
        </w:rPr>
        <w:t>with</w:t>
      </w:r>
      <w:r>
        <w:rPr>
          <w:color w:val="231F20"/>
          <w:spacing w:val="-12"/>
          <w:w w:val="105"/>
        </w:rPr>
        <w:t> </w:t>
      </w:r>
      <w:r>
        <w:rPr>
          <w:color w:val="231F20"/>
          <w:w w:val="105"/>
        </w:rPr>
        <w:t>Cuddle Buddies,</w:t>
      </w:r>
      <w:r>
        <w:rPr>
          <w:color w:val="231F20"/>
          <w:spacing w:val="-6"/>
          <w:w w:val="105"/>
        </w:rPr>
        <w:t> </w:t>
      </w:r>
      <w:r>
        <w:rPr>
          <w:color w:val="231F20"/>
          <w:w w:val="105"/>
        </w:rPr>
        <w:t>even</w:t>
      </w:r>
      <w:r>
        <w:rPr>
          <w:color w:val="231F20"/>
          <w:spacing w:val="-6"/>
          <w:w w:val="105"/>
        </w:rPr>
        <w:t> </w:t>
      </w:r>
      <w:r>
        <w:rPr>
          <w:color w:val="231F20"/>
          <w:w w:val="105"/>
        </w:rPr>
        <w:t>as</w:t>
      </w:r>
      <w:r>
        <w:rPr>
          <w:color w:val="231F20"/>
          <w:spacing w:val="-6"/>
          <w:w w:val="105"/>
        </w:rPr>
        <w:t> </w:t>
      </w:r>
      <w:r>
        <w:rPr>
          <w:color w:val="231F20"/>
          <w:w w:val="105"/>
        </w:rPr>
        <w:t>I</w:t>
      </w:r>
      <w:r>
        <w:rPr>
          <w:color w:val="231F20"/>
          <w:spacing w:val="-6"/>
          <w:w w:val="105"/>
        </w:rPr>
        <w:t> </w:t>
      </w:r>
      <w:r>
        <w:rPr>
          <w:color w:val="231F20"/>
          <w:w w:val="105"/>
        </w:rPr>
        <w:t>engage</w:t>
      </w:r>
      <w:r>
        <w:rPr>
          <w:color w:val="231F20"/>
          <w:spacing w:val="-6"/>
          <w:w w:val="105"/>
        </w:rPr>
        <w:t> </w:t>
      </w:r>
      <w:r>
        <w:rPr>
          <w:color w:val="231F20"/>
          <w:w w:val="105"/>
        </w:rPr>
        <w:t>in</w:t>
      </w:r>
      <w:r>
        <w:rPr>
          <w:color w:val="231F20"/>
          <w:spacing w:val="-6"/>
          <w:w w:val="105"/>
        </w:rPr>
        <w:t> </w:t>
      </w:r>
      <w:r>
        <w:rPr>
          <w:color w:val="231F20"/>
          <w:w w:val="105"/>
        </w:rPr>
        <w:t>a</w:t>
      </w:r>
      <w:r>
        <w:rPr>
          <w:color w:val="231F20"/>
          <w:spacing w:val="-6"/>
          <w:w w:val="105"/>
        </w:rPr>
        <w:t> </w:t>
      </w:r>
      <w:r>
        <w:rPr>
          <w:color w:val="231F20"/>
          <w:w w:val="105"/>
        </w:rPr>
        <w:t>whole</w:t>
      </w:r>
      <w:r>
        <w:rPr>
          <w:color w:val="231F20"/>
          <w:spacing w:val="-6"/>
          <w:w w:val="105"/>
        </w:rPr>
        <w:t> </w:t>
      </w:r>
      <w:r>
        <w:rPr>
          <w:color w:val="231F20"/>
          <w:w w:val="105"/>
        </w:rPr>
        <w:t>new</w:t>
      </w:r>
      <w:r>
        <w:rPr>
          <w:color w:val="231F20"/>
          <w:spacing w:val="-6"/>
          <w:w w:val="105"/>
        </w:rPr>
        <w:t> </w:t>
      </w:r>
      <w:r>
        <w:rPr>
          <w:color w:val="231F20"/>
          <w:w w:val="105"/>
        </w:rPr>
        <w:t>set</w:t>
      </w:r>
      <w:r>
        <w:rPr>
          <w:color w:val="231F20"/>
          <w:spacing w:val="-6"/>
          <w:w w:val="105"/>
        </w:rPr>
        <w:t> </w:t>
      </w:r>
      <w:r>
        <w:rPr>
          <w:color w:val="231F20"/>
          <w:w w:val="105"/>
        </w:rPr>
        <w:t>of</w:t>
      </w:r>
      <w:r>
        <w:rPr>
          <w:color w:val="231F20"/>
          <w:spacing w:val="-6"/>
          <w:w w:val="105"/>
        </w:rPr>
        <w:t> </w:t>
      </w:r>
      <w:r>
        <w:rPr>
          <w:color w:val="231F20"/>
          <w:w w:val="105"/>
        </w:rPr>
        <w:t>exciting</w:t>
      </w:r>
      <w:r>
        <w:rPr>
          <w:color w:val="231F20"/>
          <w:spacing w:val="-6"/>
          <w:w w:val="105"/>
        </w:rPr>
        <w:t> </w:t>
      </w:r>
      <w:r>
        <w:rPr>
          <w:color w:val="231F20"/>
          <w:w w:val="105"/>
        </w:rPr>
        <w:t>academic</w:t>
      </w:r>
      <w:r>
        <w:rPr>
          <w:color w:val="231F20"/>
          <w:spacing w:val="-6"/>
          <w:w w:val="105"/>
        </w:rPr>
        <w:t> </w:t>
      </w:r>
      <w:r>
        <w:rPr>
          <w:color w:val="231F20"/>
          <w:w w:val="105"/>
        </w:rPr>
        <w:t>and nonacademic</w:t>
      </w:r>
      <w:r>
        <w:rPr>
          <w:color w:val="231F20"/>
          <w:spacing w:val="0"/>
          <w:w w:val="105"/>
        </w:rPr>
        <w:t> </w:t>
      </w:r>
      <w:r>
        <w:rPr>
          <w:color w:val="231F20"/>
          <w:w w:val="105"/>
        </w:rPr>
        <w:t>pursuits.</w:t>
      </w:r>
    </w:p>
    <w:p>
      <w:pPr>
        <w:pStyle w:val="BodyText"/>
        <w:spacing w:before="2"/>
        <w:rPr>
          <w:sz w:val="18"/>
        </w:rPr>
      </w:pPr>
      <w:r>
        <w:rPr/>
        <w:pict>
          <v:shape style="position:absolute;margin-left:84pt;margin-top:11.450101pt;width:276pt;height:16.5pt;mso-position-horizontal-relative:page;mso-position-vertical-relative:paragraph;z-index:3136;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99" w:right="592" w:firstLine="300"/>
        <w:jc w:val="both"/>
        <w:rPr>
          <w:rFonts w:ascii="Arial" w:hAnsi="Arial"/>
          <w:sz w:val="18"/>
        </w:rPr>
      </w:pPr>
      <w:r>
        <w:rPr>
          <w:rFonts w:ascii="Arial" w:hAnsi="Arial"/>
          <w:color w:val="231F20"/>
          <w:sz w:val="18"/>
        </w:rPr>
        <w:t>“Cuddle Buddies” chronicles Anastasia’s leading role in the de- velopment of a social enterprise. This story is probably compelling </w:t>
      </w:r>
      <w:r>
        <w:rPr>
          <w:rFonts w:ascii="Arial" w:hAnsi="Arial"/>
          <w:color w:val="231F20"/>
          <w:spacing w:val="-3"/>
          <w:sz w:val="18"/>
        </w:rPr>
        <w:t>for </w:t>
      </w:r>
      <w:r>
        <w:rPr>
          <w:rFonts w:ascii="Arial" w:hAnsi="Arial"/>
          <w:color w:val="231F20"/>
          <w:sz w:val="18"/>
        </w:rPr>
        <w:t>admissions officers at Stanford, where there is a growing interest in social entrepreneurship. Anastasia’s impressive story demonstrates her creativity and commitment to growing a vision, a valuable asset    as</w:t>
      </w:r>
      <w:r>
        <w:rPr>
          <w:rFonts w:ascii="Arial" w:hAnsi="Arial"/>
          <w:color w:val="231F20"/>
          <w:spacing w:val="-14"/>
          <w:sz w:val="18"/>
        </w:rPr>
        <w:t> </w:t>
      </w:r>
      <w:r>
        <w:rPr>
          <w:rFonts w:ascii="Arial" w:hAnsi="Arial"/>
          <w:color w:val="231F20"/>
          <w:sz w:val="18"/>
        </w:rPr>
        <w:t>a</w:t>
      </w:r>
      <w:r>
        <w:rPr>
          <w:rFonts w:ascii="Arial" w:hAnsi="Arial"/>
          <w:color w:val="231F20"/>
          <w:spacing w:val="-14"/>
          <w:sz w:val="18"/>
        </w:rPr>
        <w:t> </w:t>
      </w:r>
      <w:r>
        <w:rPr>
          <w:rFonts w:ascii="Arial" w:hAnsi="Arial"/>
          <w:color w:val="231F20"/>
          <w:sz w:val="18"/>
        </w:rPr>
        <w:t>leader</w:t>
      </w:r>
      <w:r>
        <w:rPr>
          <w:rFonts w:ascii="Arial" w:hAnsi="Arial"/>
          <w:color w:val="231F20"/>
          <w:spacing w:val="-14"/>
          <w:sz w:val="18"/>
        </w:rPr>
        <w:t> </w:t>
      </w:r>
      <w:r>
        <w:rPr>
          <w:rFonts w:ascii="Arial" w:hAnsi="Arial"/>
          <w:color w:val="231F20"/>
          <w:sz w:val="18"/>
        </w:rPr>
        <w:t>in</w:t>
      </w:r>
      <w:r>
        <w:rPr>
          <w:rFonts w:ascii="Arial" w:hAnsi="Arial"/>
          <w:color w:val="231F20"/>
          <w:spacing w:val="-14"/>
          <w:sz w:val="18"/>
        </w:rPr>
        <w:t> </w:t>
      </w:r>
      <w:r>
        <w:rPr>
          <w:rFonts w:ascii="Arial" w:hAnsi="Arial"/>
          <w:color w:val="231F20"/>
          <w:sz w:val="18"/>
        </w:rPr>
        <w:t>whatever</w:t>
      </w:r>
      <w:r>
        <w:rPr>
          <w:rFonts w:ascii="Arial" w:hAnsi="Arial"/>
          <w:color w:val="231F20"/>
          <w:spacing w:val="-18"/>
          <w:sz w:val="18"/>
        </w:rPr>
        <w:t> </w:t>
      </w:r>
      <w:r>
        <w:rPr>
          <w:rFonts w:ascii="Arial" w:hAnsi="Arial"/>
          <w:color w:val="231F20"/>
          <w:sz w:val="18"/>
        </w:rPr>
        <w:t>“exciting</w:t>
      </w:r>
      <w:r>
        <w:rPr>
          <w:rFonts w:ascii="Arial" w:hAnsi="Arial"/>
          <w:color w:val="231F20"/>
          <w:spacing w:val="-14"/>
          <w:sz w:val="18"/>
        </w:rPr>
        <w:t> </w:t>
      </w:r>
      <w:r>
        <w:rPr>
          <w:rFonts w:ascii="Arial" w:hAnsi="Arial"/>
          <w:color w:val="231F20"/>
          <w:sz w:val="18"/>
        </w:rPr>
        <w:t>academic</w:t>
      </w:r>
      <w:r>
        <w:rPr>
          <w:rFonts w:ascii="Arial" w:hAnsi="Arial"/>
          <w:color w:val="231F20"/>
          <w:spacing w:val="-14"/>
          <w:sz w:val="18"/>
        </w:rPr>
        <w:t> </w:t>
      </w:r>
      <w:r>
        <w:rPr>
          <w:rFonts w:ascii="Arial" w:hAnsi="Arial"/>
          <w:color w:val="231F20"/>
          <w:sz w:val="18"/>
        </w:rPr>
        <w:t>and</w:t>
      </w:r>
      <w:r>
        <w:rPr>
          <w:rFonts w:ascii="Arial" w:hAnsi="Arial"/>
          <w:color w:val="231F20"/>
          <w:spacing w:val="-14"/>
          <w:sz w:val="18"/>
        </w:rPr>
        <w:t> </w:t>
      </w:r>
      <w:r>
        <w:rPr>
          <w:rFonts w:ascii="Arial" w:hAnsi="Arial"/>
          <w:color w:val="231F20"/>
          <w:sz w:val="18"/>
        </w:rPr>
        <w:t>nonacademic</w:t>
      </w:r>
      <w:r>
        <w:rPr>
          <w:rFonts w:ascii="Arial" w:hAnsi="Arial"/>
          <w:color w:val="231F20"/>
          <w:spacing w:val="-14"/>
          <w:sz w:val="18"/>
        </w:rPr>
        <w:t> </w:t>
      </w:r>
      <w:r>
        <w:rPr>
          <w:rFonts w:ascii="Arial" w:hAnsi="Arial"/>
          <w:color w:val="231F20"/>
          <w:sz w:val="18"/>
        </w:rPr>
        <w:t>pursuits” lie ahead </w:t>
      </w:r>
      <w:r>
        <w:rPr>
          <w:rFonts w:ascii="Arial" w:hAnsi="Arial"/>
          <w:color w:val="231F20"/>
          <w:spacing w:val="-3"/>
          <w:sz w:val="18"/>
        </w:rPr>
        <w:t>for</w:t>
      </w:r>
      <w:r>
        <w:rPr>
          <w:rFonts w:ascii="Arial" w:hAnsi="Arial"/>
          <w:color w:val="231F20"/>
          <w:spacing w:val="-7"/>
          <w:sz w:val="18"/>
        </w:rPr>
        <w:t> </w:t>
      </w:r>
      <w:r>
        <w:rPr>
          <w:rFonts w:ascii="Arial" w:hAnsi="Arial"/>
          <w:color w:val="231F20"/>
          <w:spacing w:val="-3"/>
          <w:sz w:val="18"/>
        </w:rPr>
        <w:t>her.</w:t>
      </w:r>
    </w:p>
    <w:p>
      <w:pPr>
        <w:spacing w:line="278" w:lineRule="auto" w:before="0"/>
        <w:ind w:left="599" w:right="587" w:firstLine="300"/>
        <w:jc w:val="both"/>
        <w:rPr>
          <w:rFonts w:ascii="Arial" w:hAnsi="Arial"/>
          <w:sz w:val="18"/>
        </w:rPr>
      </w:pPr>
      <w:r>
        <w:rPr>
          <w:rFonts w:ascii="Arial" w:hAnsi="Arial"/>
          <w:color w:val="231F20"/>
          <w:sz w:val="18"/>
        </w:rPr>
        <w:t>The introduction draws us in with its careful attention to detail:      we can see the San Francisco fog, sense its chilliness, and witness Anastasia’s passion </w:t>
      </w:r>
      <w:r>
        <w:rPr>
          <w:rFonts w:ascii="Arial" w:hAnsi="Arial"/>
          <w:color w:val="231F20"/>
          <w:spacing w:val="-3"/>
          <w:sz w:val="18"/>
        </w:rPr>
        <w:t>for </w:t>
      </w:r>
      <w:r>
        <w:rPr>
          <w:rFonts w:ascii="Arial" w:hAnsi="Arial"/>
          <w:color w:val="231F20"/>
          <w:sz w:val="18"/>
        </w:rPr>
        <w:t>reading. The last sentence, “little did I know how it would touch my life and the lives of </w:t>
      </w:r>
      <w:r>
        <w:rPr>
          <w:rFonts w:ascii="Arial" w:hAnsi="Arial"/>
          <w:color w:val="231F20"/>
          <w:spacing w:val="-4"/>
          <w:sz w:val="18"/>
        </w:rPr>
        <w:t>others,” </w:t>
      </w:r>
      <w:r>
        <w:rPr>
          <w:rFonts w:ascii="Arial" w:hAnsi="Arial"/>
          <w:color w:val="231F20"/>
          <w:sz w:val="18"/>
        </w:rPr>
        <w:t>foreshadows the creation</w:t>
      </w:r>
      <w:r>
        <w:rPr>
          <w:rFonts w:ascii="Arial" w:hAnsi="Arial"/>
          <w:color w:val="231F20"/>
          <w:spacing w:val="-6"/>
          <w:sz w:val="18"/>
        </w:rPr>
        <w:t> </w:t>
      </w:r>
      <w:r>
        <w:rPr>
          <w:rFonts w:ascii="Arial" w:hAnsi="Arial"/>
          <w:color w:val="231F20"/>
          <w:sz w:val="18"/>
        </w:rPr>
        <w:t>of</w:t>
      </w:r>
      <w:r>
        <w:rPr>
          <w:rFonts w:ascii="Arial" w:hAnsi="Arial"/>
          <w:color w:val="231F20"/>
          <w:spacing w:val="-6"/>
          <w:sz w:val="18"/>
        </w:rPr>
        <w:t> </w:t>
      </w:r>
      <w:r>
        <w:rPr>
          <w:rFonts w:ascii="Arial" w:hAnsi="Arial"/>
          <w:color w:val="231F20"/>
          <w:sz w:val="18"/>
        </w:rPr>
        <w:t>Cuddle</w:t>
      </w:r>
      <w:r>
        <w:rPr>
          <w:rFonts w:ascii="Arial" w:hAnsi="Arial"/>
          <w:color w:val="231F20"/>
          <w:spacing w:val="-6"/>
          <w:sz w:val="18"/>
        </w:rPr>
        <w:t> </w:t>
      </w:r>
      <w:r>
        <w:rPr>
          <w:rFonts w:ascii="Arial" w:hAnsi="Arial"/>
          <w:color w:val="231F20"/>
          <w:sz w:val="18"/>
        </w:rPr>
        <w:t>Buddies.</w:t>
      </w:r>
      <w:r>
        <w:rPr>
          <w:rFonts w:ascii="Arial" w:hAnsi="Arial"/>
          <w:color w:val="231F20"/>
          <w:spacing w:val="-23"/>
          <w:sz w:val="18"/>
        </w:rPr>
        <w:t> </w:t>
      </w:r>
      <w:r>
        <w:rPr>
          <w:rFonts w:ascii="Arial" w:hAnsi="Arial"/>
          <w:color w:val="231F20"/>
          <w:sz w:val="18"/>
        </w:rPr>
        <w:t>What</w:t>
      </w:r>
      <w:r>
        <w:rPr>
          <w:rFonts w:ascii="Arial" w:hAnsi="Arial"/>
          <w:color w:val="231F20"/>
          <w:spacing w:val="-6"/>
          <w:sz w:val="18"/>
        </w:rPr>
        <w:t> </w:t>
      </w:r>
      <w:r>
        <w:rPr>
          <w:rFonts w:ascii="Arial" w:hAnsi="Arial"/>
          <w:color w:val="231F20"/>
          <w:sz w:val="18"/>
        </w:rPr>
        <w:t>is</w:t>
      </w:r>
      <w:r>
        <w:rPr>
          <w:rFonts w:ascii="Arial" w:hAnsi="Arial"/>
          <w:color w:val="231F20"/>
          <w:spacing w:val="-6"/>
          <w:sz w:val="18"/>
        </w:rPr>
        <w:t> </w:t>
      </w:r>
      <w:r>
        <w:rPr>
          <w:rFonts w:ascii="Arial" w:hAnsi="Arial"/>
          <w:color w:val="231F20"/>
          <w:sz w:val="18"/>
        </w:rPr>
        <w:t>particularly</w:t>
      </w:r>
      <w:r>
        <w:rPr>
          <w:rFonts w:ascii="Arial" w:hAnsi="Arial"/>
          <w:color w:val="231F20"/>
          <w:spacing w:val="-6"/>
          <w:sz w:val="18"/>
        </w:rPr>
        <w:t> </w:t>
      </w:r>
      <w:r>
        <w:rPr>
          <w:rFonts w:ascii="Arial" w:hAnsi="Arial"/>
          <w:color w:val="231F20"/>
          <w:sz w:val="18"/>
        </w:rPr>
        <w:t>remarkable</w:t>
      </w:r>
      <w:r>
        <w:rPr>
          <w:rFonts w:ascii="Arial" w:hAnsi="Arial"/>
          <w:color w:val="231F20"/>
          <w:spacing w:val="-6"/>
          <w:sz w:val="18"/>
        </w:rPr>
        <w:t> </w:t>
      </w:r>
      <w:r>
        <w:rPr>
          <w:rFonts w:ascii="Arial" w:hAnsi="Arial"/>
          <w:color w:val="231F20"/>
          <w:sz w:val="18"/>
        </w:rPr>
        <w:t>about</w:t>
      </w:r>
      <w:r>
        <w:rPr>
          <w:rFonts w:ascii="Arial" w:hAnsi="Arial"/>
          <w:color w:val="231F20"/>
          <w:spacing w:val="-6"/>
          <w:sz w:val="18"/>
        </w:rPr>
        <w:t> </w:t>
      </w:r>
      <w:r>
        <w:rPr>
          <w:rFonts w:ascii="Arial" w:hAnsi="Arial"/>
          <w:color w:val="231F20"/>
          <w:sz w:val="18"/>
        </w:rPr>
        <w:t>this story is Anastasia’s young age—she is only in 7</w:t>
      </w:r>
      <w:r>
        <w:rPr>
          <w:rFonts w:ascii="Arial" w:hAnsi="Arial"/>
          <w:color w:val="231F20"/>
          <w:position w:val="6"/>
          <w:sz w:val="10"/>
        </w:rPr>
        <w:t>th  </w:t>
      </w:r>
      <w:r>
        <w:rPr>
          <w:rFonts w:ascii="Arial" w:hAnsi="Arial"/>
          <w:color w:val="231F20"/>
          <w:sz w:val="18"/>
        </w:rPr>
        <w:t>grade. It is quite     a dramatic jump from the small scene in the book, </w:t>
      </w:r>
      <w:r>
        <w:rPr>
          <w:rFonts w:ascii="Arial" w:hAnsi="Arial"/>
          <w:i/>
          <w:color w:val="231F20"/>
          <w:sz w:val="18"/>
        </w:rPr>
        <w:t>They Cage the </w:t>
      </w:r>
      <w:r>
        <w:rPr>
          <w:rFonts w:ascii="Arial" w:hAnsi="Arial"/>
          <w:i/>
          <w:color w:val="231F20"/>
          <w:sz w:val="18"/>
        </w:rPr>
        <w:t>Animals at Night, </w:t>
      </w:r>
      <w:r>
        <w:rPr>
          <w:rFonts w:ascii="Arial" w:hAnsi="Arial"/>
          <w:color w:val="231F20"/>
          <w:sz w:val="18"/>
        </w:rPr>
        <w:t>and the decision to provide animals </w:t>
      </w:r>
      <w:r>
        <w:rPr>
          <w:rFonts w:ascii="Arial" w:hAnsi="Arial"/>
          <w:color w:val="231F20"/>
          <w:spacing w:val="-3"/>
          <w:sz w:val="18"/>
        </w:rPr>
        <w:t>for </w:t>
      </w:r>
      <w:r>
        <w:rPr>
          <w:rFonts w:ascii="Arial" w:hAnsi="Arial"/>
          <w:color w:val="231F20"/>
          <w:spacing w:val="-4"/>
          <w:sz w:val="18"/>
        </w:rPr>
        <w:t>therapy. </w:t>
      </w:r>
      <w:r>
        <w:rPr>
          <w:rFonts w:ascii="Arial" w:hAnsi="Arial"/>
          <w:color w:val="231F20"/>
          <w:sz w:val="18"/>
        </w:rPr>
        <w:t>Anastasia could </w:t>
      </w:r>
      <w:r>
        <w:rPr>
          <w:rFonts w:ascii="Arial" w:hAnsi="Arial"/>
          <w:color w:val="231F20"/>
          <w:spacing w:val="-3"/>
          <w:sz w:val="18"/>
        </w:rPr>
        <w:t>have  </w:t>
      </w:r>
      <w:r>
        <w:rPr>
          <w:rFonts w:ascii="Arial" w:hAnsi="Arial"/>
          <w:color w:val="231F20"/>
          <w:sz w:val="18"/>
        </w:rPr>
        <w:t>added a </w:t>
      </w:r>
      <w:r>
        <w:rPr>
          <w:rFonts w:ascii="Arial" w:hAnsi="Arial"/>
          <w:color w:val="231F20"/>
          <w:spacing w:val="-4"/>
          <w:sz w:val="18"/>
        </w:rPr>
        <w:t>few  </w:t>
      </w:r>
      <w:r>
        <w:rPr>
          <w:rFonts w:ascii="Arial" w:hAnsi="Arial"/>
          <w:color w:val="231F20"/>
          <w:sz w:val="18"/>
        </w:rPr>
        <w:t>more sentences to explain how   she started the ball rolling on her project. In particular, it is surprising that she contacted local agencies—here it may help to specify which ones—as one imagines that most teenagers might simply tell their friends an idea and </w:t>
      </w:r>
      <w:r>
        <w:rPr>
          <w:rFonts w:ascii="Arial" w:hAnsi="Arial"/>
          <w:color w:val="231F20"/>
          <w:spacing w:val="-3"/>
          <w:sz w:val="18"/>
        </w:rPr>
        <w:t>never </w:t>
      </w:r>
      <w:r>
        <w:rPr>
          <w:rFonts w:ascii="Arial" w:hAnsi="Arial"/>
          <w:color w:val="231F20"/>
          <w:sz w:val="18"/>
        </w:rPr>
        <w:t>actually act to make the vision a</w:t>
      </w:r>
      <w:r>
        <w:rPr>
          <w:rFonts w:ascii="Arial" w:hAnsi="Arial"/>
          <w:color w:val="231F20"/>
          <w:spacing w:val="-19"/>
          <w:sz w:val="18"/>
        </w:rPr>
        <w:t> </w:t>
      </w:r>
      <w:r>
        <w:rPr>
          <w:rFonts w:ascii="Arial" w:hAnsi="Arial"/>
          <w:color w:val="231F20"/>
          <w:spacing w:val="-3"/>
          <w:sz w:val="18"/>
        </w:rPr>
        <w:t>reality.</w:t>
      </w:r>
    </w:p>
    <w:p>
      <w:pPr>
        <w:spacing w:line="278" w:lineRule="auto" w:before="0"/>
        <w:ind w:left="599" w:right="597" w:firstLine="300"/>
        <w:jc w:val="both"/>
        <w:rPr>
          <w:rFonts w:ascii="Arial" w:hAnsi="Arial"/>
          <w:sz w:val="18"/>
        </w:rPr>
      </w:pPr>
      <w:r>
        <w:rPr>
          <w:rFonts w:ascii="Arial" w:hAnsi="Arial"/>
          <w:color w:val="231F20"/>
          <w:sz w:val="18"/>
        </w:rPr>
        <w:t>The third paragraph uses vivid imagery and active language to  make the reader feel a part of the creation and expansion of “Cuddle Buddies.” Anastasia does an excellent job of using lively phrases so</w:t>
      </w:r>
    </w:p>
    <w:p>
      <w:pPr>
        <w:spacing w:after="0" w:line="278" w:lineRule="auto"/>
        <w:jc w:val="both"/>
        <w:rPr>
          <w:rFonts w:ascii="Arial" w:hAnsi="Arial"/>
          <w:sz w:val="18"/>
        </w:rPr>
        <w:sectPr>
          <w:pgSz w:w="8640" w:h="12960"/>
          <w:pgMar w:header="702" w:footer="0" w:top="1020" w:bottom="280" w:left="1080" w:right="840"/>
        </w:sectPr>
      </w:pPr>
    </w:p>
    <w:p>
      <w:pPr>
        <w:pStyle w:val="BodyText"/>
        <w:spacing w:before="1"/>
        <w:rPr>
          <w:rFonts w:ascii="Arial"/>
          <w:sz w:val="25"/>
        </w:rPr>
      </w:pPr>
    </w:p>
    <w:p>
      <w:pPr>
        <w:spacing w:line="278" w:lineRule="auto" w:before="94"/>
        <w:ind w:left="600" w:right="597" w:firstLine="0"/>
        <w:jc w:val="both"/>
        <w:rPr>
          <w:rFonts w:ascii="Arial" w:hAnsi="Arial"/>
          <w:sz w:val="18"/>
        </w:rPr>
      </w:pPr>
      <w:bookmarkStart w:name="“Best reader” by Manika " w:id="58"/>
      <w:bookmarkEnd w:id="58"/>
      <w:r>
        <w:rPr/>
      </w:r>
      <w:bookmarkStart w:name="_bookmark25" w:id="59"/>
      <w:bookmarkEnd w:id="59"/>
      <w:r>
        <w:rPr/>
      </w:r>
      <w:r>
        <w:rPr>
          <w:rFonts w:ascii="Arial" w:hAnsi="Arial"/>
          <w:color w:val="231F20"/>
          <w:sz w:val="18"/>
        </w:rPr>
        <w:t>that</w:t>
      </w:r>
      <w:r>
        <w:rPr>
          <w:rFonts w:ascii="Arial" w:hAnsi="Arial"/>
          <w:color w:val="231F20"/>
          <w:spacing w:val="-8"/>
          <w:sz w:val="18"/>
        </w:rPr>
        <w:t> </w:t>
      </w:r>
      <w:r>
        <w:rPr>
          <w:rFonts w:ascii="Arial" w:hAnsi="Arial"/>
          <w:color w:val="231F20"/>
          <w:sz w:val="18"/>
        </w:rPr>
        <w:t>we</w:t>
      </w:r>
      <w:r>
        <w:rPr>
          <w:rFonts w:ascii="Arial" w:hAnsi="Arial"/>
          <w:color w:val="231F20"/>
          <w:spacing w:val="-8"/>
          <w:sz w:val="18"/>
        </w:rPr>
        <w:t> </w:t>
      </w:r>
      <w:r>
        <w:rPr>
          <w:rFonts w:ascii="Arial" w:hAnsi="Arial"/>
          <w:color w:val="231F20"/>
          <w:sz w:val="18"/>
        </w:rPr>
        <w:t>feel</w:t>
      </w:r>
      <w:r>
        <w:rPr>
          <w:rFonts w:ascii="Arial" w:hAnsi="Arial"/>
          <w:color w:val="231F20"/>
          <w:spacing w:val="-8"/>
          <w:sz w:val="18"/>
        </w:rPr>
        <w:t> </w:t>
      </w:r>
      <w:r>
        <w:rPr>
          <w:rFonts w:ascii="Arial" w:hAnsi="Arial"/>
          <w:color w:val="231F20"/>
          <w:sz w:val="18"/>
        </w:rPr>
        <w:t>we</w:t>
      </w:r>
      <w:r>
        <w:rPr>
          <w:rFonts w:ascii="Arial" w:hAnsi="Arial"/>
          <w:color w:val="231F20"/>
          <w:spacing w:val="-8"/>
          <w:sz w:val="18"/>
        </w:rPr>
        <w:t> </w:t>
      </w:r>
      <w:r>
        <w:rPr>
          <w:rFonts w:ascii="Arial" w:hAnsi="Arial"/>
          <w:color w:val="231F20"/>
          <w:sz w:val="18"/>
        </w:rPr>
        <w:t>are</w:t>
      </w:r>
      <w:r>
        <w:rPr>
          <w:rFonts w:ascii="Arial" w:hAnsi="Arial"/>
          <w:color w:val="231F20"/>
          <w:spacing w:val="-8"/>
          <w:sz w:val="18"/>
        </w:rPr>
        <w:t> </w:t>
      </w:r>
      <w:r>
        <w:rPr>
          <w:rFonts w:ascii="Arial" w:hAnsi="Arial"/>
          <w:color w:val="231F20"/>
          <w:sz w:val="18"/>
        </w:rPr>
        <w:t>also</w:t>
      </w:r>
      <w:r>
        <w:rPr>
          <w:rFonts w:ascii="Arial" w:hAnsi="Arial"/>
          <w:color w:val="231F20"/>
          <w:spacing w:val="-8"/>
          <w:sz w:val="18"/>
        </w:rPr>
        <w:t> </w:t>
      </w:r>
      <w:r>
        <w:rPr>
          <w:rFonts w:ascii="Arial" w:hAnsi="Arial"/>
          <w:color w:val="231F20"/>
          <w:sz w:val="18"/>
        </w:rPr>
        <w:t>participants</w:t>
      </w:r>
      <w:r>
        <w:rPr>
          <w:rFonts w:ascii="Arial" w:hAnsi="Arial"/>
          <w:color w:val="231F20"/>
          <w:spacing w:val="-8"/>
          <w:sz w:val="18"/>
        </w:rPr>
        <w:t> </w:t>
      </w:r>
      <w:r>
        <w:rPr>
          <w:rFonts w:ascii="Arial" w:hAnsi="Arial"/>
          <w:color w:val="231F20"/>
          <w:sz w:val="18"/>
        </w:rPr>
        <w:t>in</w:t>
      </w:r>
      <w:r>
        <w:rPr>
          <w:rFonts w:ascii="Arial" w:hAnsi="Arial"/>
          <w:color w:val="231F20"/>
          <w:spacing w:val="-8"/>
          <w:sz w:val="18"/>
        </w:rPr>
        <w:t> </w:t>
      </w:r>
      <w:r>
        <w:rPr>
          <w:rFonts w:ascii="Arial" w:hAnsi="Arial"/>
          <w:color w:val="231F20"/>
          <w:sz w:val="18"/>
        </w:rPr>
        <w:t>the</w:t>
      </w:r>
      <w:r>
        <w:rPr>
          <w:rFonts w:ascii="Arial" w:hAnsi="Arial"/>
          <w:color w:val="231F20"/>
          <w:spacing w:val="-8"/>
          <w:sz w:val="18"/>
        </w:rPr>
        <w:t> </w:t>
      </w:r>
      <w:r>
        <w:rPr>
          <w:rFonts w:ascii="Arial" w:hAnsi="Arial"/>
          <w:color w:val="231F20"/>
          <w:sz w:val="18"/>
        </w:rPr>
        <w:t>process</w:t>
      </w:r>
      <w:r>
        <w:rPr>
          <w:rFonts w:ascii="Arial" w:hAnsi="Arial"/>
          <w:color w:val="231F20"/>
          <w:spacing w:val="-8"/>
          <w:sz w:val="18"/>
        </w:rPr>
        <w:t> </w:t>
      </w:r>
      <w:r>
        <w:rPr>
          <w:rFonts w:ascii="Arial" w:hAnsi="Arial"/>
          <w:color w:val="231F20"/>
          <w:sz w:val="18"/>
        </w:rPr>
        <w:t>as</w:t>
      </w:r>
      <w:r>
        <w:rPr>
          <w:rFonts w:ascii="Arial" w:hAnsi="Arial"/>
          <w:color w:val="231F20"/>
          <w:spacing w:val="-8"/>
          <w:sz w:val="18"/>
        </w:rPr>
        <w:t> </w:t>
      </w:r>
      <w:r>
        <w:rPr>
          <w:rFonts w:ascii="Arial" w:hAnsi="Arial"/>
          <w:color w:val="231F20"/>
          <w:sz w:val="18"/>
        </w:rPr>
        <w:t>the</w:t>
      </w:r>
      <w:r>
        <w:rPr>
          <w:rFonts w:ascii="Arial" w:hAnsi="Arial"/>
          <w:color w:val="231F20"/>
          <w:spacing w:val="-8"/>
          <w:sz w:val="18"/>
        </w:rPr>
        <w:t> </w:t>
      </w:r>
      <w:r>
        <w:rPr>
          <w:rFonts w:ascii="Arial" w:hAnsi="Arial"/>
          <w:color w:val="231F20"/>
          <w:sz w:val="18"/>
        </w:rPr>
        <w:t>phone</w:t>
      </w:r>
      <w:r>
        <w:rPr>
          <w:rFonts w:ascii="Arial" w:hAnsi="Arial"/>
          <w:color w:val="231F20"/>
          <w:spacing w:val="-13"/>
          <w:sz w:val="18"/>
        </w:rPr>
        <w:t> </w:t>
      </w:r>
      <w:r>
        <w:rPr>
          <w:rFonts w:ascii="Arial" w:hAnsi="Arial"/>
          <w:color w:val="231F20"/>
          <w:sz w:val="18"/>
        </w:rPr>
        <w:t>“rang off</w:t>
      </w:r>
      <w:r>
        <w:rPr>
          <w:rFonts w:ascii="Arial" w:hAnsi="Arial"/>
          <w:color w:val="231F20"/>
          <w:spacing w:val="-5"/>
          <w:sz w:val="18"/>
        </w:rPr>
        <w:t> </w:t>
      </w:r>
      <w:r>
        <w:rPr>
          <w:rFonts w:ascii="Arial" w:hAnsi="Arial"/>
          <w:color w:val="231F20"/>
          <w:sz w:val="18"/>
        </w:rPr>
        <w:t>the</w:t>
      </w:r>
      <w:r>
        <w:rPr>
          <w:rFonts w:ascii="Arial" w:hAnsi="Arial"/>
          <w:color w:val="231F20"/>
          <w:spacing w:val="-4"/>
          <w:sz w:val="18"/>
        </w:rPr>
        <w:t> hook,”</w:t>
      </w:r>
      <w:r>
        <w:rPr>
          <w:rFonts w:ascii="Arial" w:hAnsi="Arial"/>
          <w:color w:val="231F20"/>
          <w:spacing w:val="-12"/>
          <w:sz w:val="18"/>
        </w:rPr>
        <w:t> </w:t>
      </w:r>
      <w:r>
        <w:rPr>
          <w:rFonts w:ascii="Arial" w:hAnsi="Arial"/>
          <w:color w:val="231F20"/>
          <w:sz w:val="18"/>
        </w:rPr>
        <w:t>the</w:t>
      </w:r>
      <w:r>
        <w:rPr>
          <w:rFonts w:ascii="Arial" w:hAnsi="Arial"/>
          <w:color w:val="231F20"/>
          <w:spacing w:val="-4"/>
          <w:sz w:val="18"/>
        </w:rPr>
        <w:t> </w:t>
      </w:r>
      <w:r>
        <w:rPr>
          <w:rFonts w:ascii="Arial" w:hAnsi="Arial"/>
          <w:color w:val="231F20"/>
          <w:sz w:val="18"/>
        </w:rPr>
        <w:t>living</w:t>
      </w:r>
      <w:r>
        <w:rPr>
          <w:rFonts w:ascii="Arial" w:hAnsi="Arial"/>
          <w:color w:val="231F20"/>
          <w:spacing w:val="-5"/>
          <w:sz w:val="18"/>
        </w:rPr>
        <w:t> </w:t>
      </w:r>
      <w:r>
        <w:rPr>
          <w:rFonts w:ascii="Arial" w:hAnsi="Arial"/>
          <w:color w:val="231F20"/>
          <w:sz w:val="18"/>
        </w:rPr>
        <w:t>room</w:t>
      </w:r>
      <w:r>
        <w:rPr>
          <w:rFonts w:ascii="Arial" w:hAnsi="Arial"/>
          <w:color w:val="231F20"/>
          <w:spacing w:val="-5"/>
          <w:sz w:val="18"/>
        </w:rPr>
        <w:t> </w:t>
      </w:r>
      <w:r>
        <w:rPr>
          <w:rFonts w:ascii="Arial" w:hAnsi="Arial"/>
          <w:color w:val="231F20"/>
          <w:sz w:val="18"/>
        </w:rPr>
        <w:t>became</w:t>
      </w:r>
      <w:r>
        <w:rPr>
          <w:rFonts w:ascii="Arial" w:hAnsi="Arial"/>
          <w:color w:val="231F20"/>
          <w:spacing w:val="-10"/>
          <w:sz w:val="18"/>
        </w:rPr>
        <w:t> </w:t>
      </w:r>
      <w:r>
        <w:rPr>
          <w:rFonts w:ascii="Arial" w:hAnsi="Arial"/>
          <w:color w:val="231F20"/>
          <w:sz w:val="18"/>
        </w:rPr>
        <w:t>“like</w:t>
      </w:r>
      <w:r>
        <w:rPr>
          <w:rFonts w:ascii="Arial" w:hAnsi="Arial"/>
          <w:color w:val="231F20"/>
          <w:spacing w:val="-5"/>
          <w:sz w:val="18"/>
        </w:rPr>
        <w:t> </w:t>
      </w:r>
      <w:r>
        <w:rPr>
          <w:rFonts w:ascii="Arial" w:hAnsi="Arial"/>
          <w:color w:val="231F20"/>
          <w:sz w:val="18"/>
        </w:rPr>
        <w:t>a</w:t>
      </w:r>
      <w:r>
        <w:rPr>
          <w:rFonts w:ascii="Arial" w:hAnsi="Arial"/>
          <w:color w:val="231F20"/>
          <w:spacing w:val="-5"/>
          <w:sz w:val="18"/>
        </w:rPr>
        <w:t> </w:t>
      </w:r>
      <w:r>
        <w:rPr>
          <w:rFonts w:ascii="Arial" w:hAnsi="Arial"/>
          <w:color w:val="231F20"/>
          <w:sz w:val="18"/>
        </w:rPr>
        <w:t>zoo”</w:t>
      </w:r>
      <w:r>
        <w:rPr>
          <w:rFonts w:ascii="Arial" w:hAnsi="Arial"/>
          <w:color w:val="231F20"/>
          <w:spacing w:val="-12"/>
          <w:sz w:val="18"/>
        </w:rPr>
        <w:t> </w:t>
      </w:r>
      <w:r>
        <w:rPr>
          <w:rFonts w:ascii="Arial" w:hAnsi="Arial"/>
          <w:color w:val="231F20"/>
          <w:sz w:val="18"/>
        </w:rPr>
        <w:t>and</w:t>
      </w:r>
      <w:r>
        <w:rPr>
          <w:rFonts w:ascii="Arial" w:hAnsi="Arial"/>
          <w:color w:val="231F20"/>
          <w:spacing w:val="-5"/>
          <w:sz w:val="18"/>
        </w:rPr>
        <w:t> </w:t>
      </w:r>
      <w:r>
        <w:rPr>
          <w:rFonts w:ascii="Arial" w:hAnsi="Arial"/>
          <w:color w:val="231F20"/>
          <w:sz w:val="18"/>
        </w:rPr>
        <w:t>the</w:t>
      </w:r>
      <w:r>
        <w:rPr>
          <w:rFonts w:ascii="Arial" w:hAnsi="Arial"/>
          <w:color w:val="231F20"/>
          <w:spacing w:val="-4"/>
          <w:sz w:val="18"/>
        </w:rPr>
        <w:t> </w:t>
      </w:r>
      <w:r>
        <w:rPr>
          <w:rFonts w:ascii="Arial" w:hAnsi="Arial"/>
          <w:color w:val="231F20"/>
          <w:sz w:val="18"/>
        </w:rPr>
        <w:t>project</w:t>
      </w:r>
      <w:r>
        <w:rPr>
          <w:rFonts w:ascii="Arial" w:hAnsi="Arial"/>
          <w:color w:val="231F20"/>
          <w:spacing w:val="-10"/>
          <w:sz w:val="18"/>
        </w:rPr>
        <w:t> </w:t>
      </w:r>
      <w:r>
        <w:rPr>
          <w:rFonts w:ascii="Arial" w:hAnsi="Arial"/>
          <w:color w:val="231F20"/>
          <w:sz w:val="18"/>
        </w:rPr>
        <w:t>“took the Bay Area by </w:t>
      </w:r>
      <w:r>
        <w:rPr>
          <w:rFonts w:ascii="Arial" w:hAnsi="Arial"/>
          <w:color w:val="231F20"/>
          <w:spacing w:val="-3"/>
          <w:sz w:val="18"/>
        </w:rPr>
        <w:t>storm.” </w:t>
      </w:r>
      <w:r>
        <w:rPr>
          <w:rFonts w:ascii="Arial" w:hAnsi="Arial"/>
          <w:color w:val="231F20"/>
          <w:sz w:val="18"/>
        </w:rPr>
        <w:t>It is impressive that this storm has hardly    abated six years </w:t>
      </w:r>
      <w:r>
        <w:rPr>
          <w:rFonts w:ascii="Arial" w:hAnsi="Arial"/>
          <w:color w:val="231F20"/>
          <w:spacing w:val="-3"/>
          <w:sz w:val="18"/>
        </w:rPr>
        <w:t>later. </w:t>
      </w:r>
      <w:r>
        <w:rPr>
          <w:rFonts w:ascii="Arial" w:hAnsi="Arial"/>
          <w:color w:val="231F20"/>
          <w:sz w:val="18"/>
        </w:rPr>
        <w:t>Admissions officers often admire stories about long-term commitment, especially when the author can demonstrate continual growth throughout this process. As Anastasia’s third para- graph</w:t>
      </w:r>
      <w:r>
        <w:rPr>
          <w:rFonts w:ascii="Arial" w:hAnsi="Arial"/>
          <w:color w:val="231F20"/>
          <w:spacing w:val="-11"/>
          <w:sz w:val="18"/>
        </w:rPr>
        <w:t> </w:t>
      </w:r>
      <w:r>
        <w:rPr>
          <w:rFonts w:ascii="Arial" w:hAnsi="Arial"/>
          <w:color w:val="231F20"/>
          <w:sz w:val="18"/>
        </w:rPr>
        <w:t>shows,</w:t>
      </w:r>
      <w:r>
        <w:rPr>
          <w:rFonts w:ascii="Arial" w:hAnsi="Arial"/>
          <w:color w:val="231F20"/>
          <w:spacing w:val="-11"/>
          <w:sz w:val="18"/>
        </w:rPr>
        <w:t> </w:t>
      </w:r>
      <w:r>
        <w:rPr>
          <w:rFonts w:ascii="Arial" w:hAnsi="Arial"/>
          <w:color w:val="231F20"/>
          <w:sz w:val="18"/>
        </w:rPr>
        <w:t>this</w:t>
      </w:r>
      <w:r>
        <w:rPr>
          <w:rFonts w:ascii="Arial" w:hAnsi="Arial"/>
          <w:color w:val="231F20"/>
          <w:spacing w:val="-11"/>
          <w:sz w:val="18"/>
        </w:rPr>
        <w:t> </w:t>
      </w:r>
      <w:r>
        <w:rPr>
          <w:rFonts w:ascii="Arial" w:hAnsi="Arial"/>
          <w:color w:val="231F20"/>
          <w:sz w:val="18"/>
        </w:rPr>
        <w:t>growth</w:t>
      </w:r>
      <w:r>
        <w:rPr>
          <w:rFonts w:ascii="Arial" w:hAnsi="Arial"/>
          <w:color w:val="231F20"/>
          <w:spacing w:val="-11"/>
          <w:sz w:val="18"/>
        </w:rPr>
        <w:t> </w:t>
      </w:r>
      <w:r>
        <w:rPr>
          <w:rFonts w:ascii="Arial" w:hAnsi="Arial"/>
          <w:color w:val="231F20"/>
          <w:sz w:val="18"/>
        </w:rPr>
        <w:t>has</w:t>
      </w:r>
      <w:r>
        <w:rPr>
          <w:rFonts w:ascii="Arial" w:hAnsi="Arial"/>
          <w:color w:val="231F20"/>
          <w:spacing w:val="-11"/>
          <w:sz w:val="18"/>
        </w:rPr>
        <w:t> </w:t>
      </w:r>
      <w:r>
        <w:rPr>
          <w:rFonts w:ascii="Arial" w:hAnsi="Arial"/>
          <w:color w:val="231F20"/>
          <w:sz w:val="18"/>
        </w:rPr>
        <w:t>certainly</w:t>
      </w:r>
      <w:r>
        <w:rPr>
          <w:rFonts w:ascii="Arial" w:hAnsi="Arial"/>
          <w:color w:val="231F20"/>
          <w:spacing w:val="-11"/>
          <w:sz w:val="18"/>
        </w:rPr>
        <w:t> </w:t>
      </w:r>
      <w:r>
        <w:rPr>
          <w:rFonts w:ascii="Arial" w:hAnsi="Arial"/>
          <w:color w:val="231F20"/>
          <w:sz w:val="18"/>
        </w:rPr>
        <w:t>occurred:</w:t>
      </w:r>
      <w:r>
        <w:rPr>
          <w:rFonts w:ascii="Arial" w:hAnsi="Arial"/>
          <w:color w:val="231F20"/>
          <w:spacing w:val="-19"/>
          <w:sz w:val="18"/>
        </w:rPr>
        <w:t> </w:t>
      </w:r>
      <w:r>
        <w:rPr>
          <w:rFonts w:ascii="Arial" w:hAnsi="Arial"/>
          <w:color w:val="231F20"/>
          <w:spacing w:val="-3"/>
          <w:sz w:val="18"/>
        </w:rPr>
        <w:t>personally,</w:t>
      </w:r>
      <w:r>
        <w:rPr>
          <w:rFonts w:ascii="Arial" w:hAnsi="Arial"/>
          <w:color w:val="231F20"/>
          <w:spacing w:val="-11"/>
          <w:sz w:val="18"/>
        </w:rPr>
        <w:t> </w:t>
      </w:r>
      <w:r>
        <w:rPr>
          <w:rFonts w:ascii="Arial" w:hAnsi="Arial"/>
          <w:color w:val="231F20"/>
          <w:sz w:val="18"/>
        </w:rPr>
        <w:t>Anastasia has learned management skills as her organization has expanded in- ternationally, having donated 25,000 stuffed animals. Anastasia</w:t>
      </w:r>
      <w:r>
        <w:rPr>
          <w:rFonts w:ascii="Arial" w:hAnsi="Arial"/>
          <w:color w:val="231F20"/>
          <w:spacing w:val="-35"/>
          <w:sz w:val="18"/>
        </w:rPr>
        <w:t> </w:t>
      </w:r>
      <w:r>
        <w:rPr>
          <w:rFonts w:ascii="Arial" w:hAnsi="Arial"/>
          <w:color w:val="231F20"/>
          <w:sz w:val="18"/>
        </w:rPr>
        <w:t>gives a</w:t>
      </w:r>
      <w:r>
        <w:rPr>
          <w:rFonts w:ascii="Arial" w:hAnsi="Arial"/>
          <w:color w:val="231F20"/>
          <w:spacing w:val="-6"/>
          <w:sz w:val="18"/>
        </w:rPr>
        <w:t> </w:t>
      </w:r>
      <w:r>
        <w:rPr>
          <w:rFonts w:ascii="Arial" w:hAnsi="Arial"/>
          <w:color w:val="231F20"/>
          <w:sz w:val="18"/>
        </w:rPr>
        <w:t>face</w:t>
      </w:r>
      <w:r>
        <w:rPr>
          <w:rFonts w:ascii="Arial" w:hAnsi="Arial"/>
          <w:color w:val="231F20"/>
          <w:spacing w:val="-6"/>
          <w:sz w:val="18"/>
        </w:rPr>
        <w:t> </w:t>
      </w:r>
      <w:r>
        <w:rPr>
          <w:rFonts w:ascii="Arial" w:hAnsi="Arial"/>
          <w:color w:val="231F20"/>
          <w:sz w:val="18"/>
        </w:rPr>
        <w:t>to</w:t>
      </w:r>
      <w:r>
        <w:rPr>
          <w:rFonts w:ascii="Arial" w:hAnsi="Arial"/>
          <w:color w:val="231F20"/>
          <w:spacing w:val="-6"/>
          <w:sz w:val="18"/>
        </w:rPr>
        <w:t> </w:t>
      </w:r>
      <w:r>
        <w:rPr>
          <w:rFonts w:ascii="Arial" w:hAnsi="Arial"/>
          <w:color w:val="231F20"/>
          <w:sz w:val="18"/>
        </w:rPr>
        <w:t>this</w:t>
      </w:r>
      <w:r>
        <w:rPr>
          <w:rFonts w:ascii="Arial" w:hAnsi="Arial"/>
          <w:color w:val="231F20"/>
          <w:spacing w:val="-6"/>
          <w:sz w:val="18"/>
        </w:rPr>
        <w:t> </w:t>
      </w:r>
      <w:r>
        <w:rPr>
          <w:rFonts w:ascii="Arial" w:hAnsi="Arial"/>
          <w:color w:val="231F20"/>
          <w:sz w:val="18"/>
        </w:rPr>
        <w:t>statistic</w:t>
      </w:r>
      <w:r>
        <w:rPr>
          <w:rFonts w:ascii="Arial" w:hAnsi="Arial"/>
          <w:color w:val="231F20"/>
          <w:spacing w:val="-6"/>
          <w:sz w:val="18"/>
        </w:rPr>
        <w:t> </w:t>
      </w:r>
      <w:r>
        <w:rPr>
          <w:rFonts w:ascii="Arial" w:hAnsi="Arial"/>
          <w:color w:val="231F20"/>
          <w:sz w:val="18"/>
        </w:rPr>
        <w:t>by</w:t>
      </w:r>
      <w:r>
        <w:rPr>
          <w:rFonts w:ascii="Arial" w:hAnsi="Arial"/>
          <w:color w:val="231F20"/>
          <w:spacing w:val="-6"/>
          <w:sz w:val="18"/>
        </w:rPr>
        <w:t> </w:t>
      </w:r>
      <w:r>
        <w:rPr>
          <w:rFonts w:ascii="Arial" w:hAnsi="Arial"/>
          <w:color w:val="231F20"/>
          <w:sz w:val="18"/>
        </w:rPr>
        <w:t>relating</w:t>
      </w:r>
      <w:r>
        <w:rPr>
          <w:rFonts w:ascii="Arial" w:hAnsi="Arial"/>
          <w:color w:val="231F20"/>
          <w:spacing w:val="-6"/>
          <w:sz w:val="18"/>
        </w:rPr>
        <w:t> </w:t>
      </w:r>
      <w:r>
        <w:rPr>
          <w:rFonts w:ascii="Arial" w:hAnsi="Arial"/>
          <w:color w:val="231F20"/>
          <w:sz w:val="18"/>
        </w:rPr>
        <w:t>the</w:t>
      </w:r>
      <w:r>
        <w:rPr>
          <w:rFonts w:ascii="Arial" w:hAnsi="Arial"/>
          <w:color w:val="231F20"/>
          <w:spacing w:val="-6"/>
          <w:sz w:val="18"/>
        </w:rPr>
        <w:t> </w:t>
      </w:r>
      <w:r>
        <w:rPr>
          <w:rFonts w:ascii="Arial" w:hAnsi="Arial"/>
          <w:color w:val="231F20"/>
          <w:sz w:val="18"/>
        </w:rPr>
        <w:t>story</w:t>
      </w:r>
      <w:r>
        <w:rPr>
          <w:rFonts w:ascii="Arial" w:hAnsi="Arial"/>
          <w:color w:val="231F20"/>
          <w:spacing w:val="-6"/>
          <w:sz w:val="18"/>
        </w:rPr>
        <w:t> </w:t>
      </w:r>
      <w:r>
        <w:rPr>
          <w:rFonts w:ascii="Arial" w:hAnsi="Arial"/>
          <w:color w:val="231F20"/>
          <w:sz w:val="18"/>
        </w:rPr>
        <w:t>of</w:t>
      </w:r>
      <w:r>
        <w:rPr>
          <w:rFonts w:ascii="Arial" w:hAnsi="Arial"/>
          <w:color w:val="231F20"/>
          <w:spacing w:val="-6"/>
          <w:sz w:val="18"/>
        </w:rPr>
        <w:t> </w:t>
      </w:r>
      <w:r>
        <w:rPr>
          <w:rFonts w:ascii="Arial" w:hAnsi="Arial"/>
          <w:color w:val="231F20"/>
          <w:sz w:val="18"/>
        </w:rPr>
        <w:t>Simon</w:t>
      </w:r>
      <w:r>
        <w:rPr>
          <w:rFonts w:ascii="Arial" w:hAnsi="Arial"/>
          <w:color w:val="231F20"/>
          <w:spacing w:val="-6"/>
          <w:sz w:val="18"/>
        </w:rPr>
        <w:t> </w:t>
      </w:r>
      <w:r>
        <w:rPr>
          <w:rFonts w:ascii="Arial" w:hAnsi="Arial"/>
          <w:color w:val="231F20"/>
          <w:sz w:val="18"/>
        </w:rPr>
        <w:t>with</w:t>
      </w:r>
      <w:r>
        <w:rPr>
          <w:rFonts w:ascii="Arial" w:hAnsi="Arial"/>
          <w:color w:val="231F20"/>
          <w:spacing w:val="-6"/>
          <w:sz w:val="18"/>
        </w:rPr>
        <w:t> </w:t>
      </w:r>
      <w:r>
        <w:rPr>
          <w:rFonts w:ascii="Arial" w:hAnsi="Arial"/>
          <w:color w:val="231F20"/>
          <w:sz w:val="18"/>
        </w:rPr>
        <w:t>his</w:t>
      </w:r>
      <w:r>
        <w:rPr>
          <w:rFonts w:ascii="Arial" w:hAnsi="Arial"/>
          <w:color w:val="231F20"/>
          <w:spacing w:val="-6"/>
          <w:sz w:val="18"/>
        </w:rPr>
        <w:t> </w:t>
      </w:r>
      <w:r>
        <w:rPr>
          <w:rFonts w:ascii="Arial" w:hAnsi="Arial"/>
          <w:color w:val="231F20"/>
          <w:spacing w:val="-3"/>
          <w:sz w:val="18"/>
        </w:rPr>
        <w:t>gray</w:t>
      </w:r>
      <w:r>
        <w:rPr>
          <w:rFonts w:ascii="Arial" w:hAnsi="Arial"/>
          <w:color w:val="231F20"/>
          <w:spacing w:val="-6"/>
          <w:sz w:val="18"/>
        </w:rPr>
        <w:t> </w:t>
      </w:r>
      <w:r>
        <w:rPr>
          <w:rFonts w:ascii="Arial" w:hAnsi="Arial"/>
          <w:color w:val="231F20"/>
          <w:sz w:val="18"/>
        </w:rPr>
        <w:t>koala and the girl in Oakland who chooses the big black dog. This is con- crete proof that this idea does “lift children’s</w:t>
      </w:r>
      <w:r>
        <w:rPr>
          <w:rFonts w:ascii="Arial" w:hAnsi="Arial"/>
          <w:color w:val="231F20"/>
          <w:spacing w:val="-25"/>
          <w:sz w:val="18"/>
        </w:rPr>
        <w:t> </w:t>
      </w:r>
      <w:r>
        <w:rPr>
          <w:rFonts w:ascii="Arial" w:hAnsi="Arial"/>
          <w:color w:val="231F20"/>
          <w:spacing w:val="-3"/>
          <w:sz w:val="18"/>
        </w:rPr>
        <w:t>spirits.”</w:t>
      </w:r>
    </w:p>
    <w:p>
      <w:pPr>
        <w:spacing w:line="278" w:lineRule="auto" w:before="0"/>
        <w:ind w:left="600" w:right="597" w:firstLine="300"/>
        <w:jc w:val="both"/>
        <w:rPr>
          <w:rFonts w:ascii="Arial" w:hAnsi="Arial"/>
          <w:sz w:val="18"/>
        </w:rPr>
      </w:pPr>
      <w:r>
        <w:rPr>
          <w:rFonts w:ascii="Arial" w:hAnsi="Arial"/>
          <w:color w:val="231F20"/>
          <w:sz w:val="18"/>
        </w:rPr>
        <w:t>The link to Anastasia’s website is an excellent </w:t>
      </w:r>
      <w:r>
        <w:rPr>
          <w:rFonts w:ascii="Arial" w:hAnsi="Arial"/>
          <w:color w:val="231F20"/>
          <w:spacing w:val="-3"/>
          <w:sz w:val="18"/>
        </w:rPr>
        <w:t>way </w:t>
      </w:r>
      <w:r>
        <w:rPr>
          <w:rFonts w:ascii="Arial" w:hAnsi="Arial"/>
          <w:color w:val="231F20"/>
          <w:sz w:val="18"/>
        </w:rPr>
        <w:t>to distinguish her from other prospective students. The website demonstrates her professionalism, much as the business card in </w:t>
      </w:r>
      <w:r>
        <w:rPr>
          <w:rFonts w:ascii="Arial" w:hAnsi="Arial"/>
          <w:color w:val="231F20"/>
          <w:spacing w:val="-3"/>
          <w:sz w:val="18"/>
        </w:rPr>
        <w:t>Jason’s story, </w:t>
      </w:r>
      <w:r>
        <w:rPr>
          <w:rFonts w:ascii="Arial" w:hAnsi="Arial"/>
          <w:color w:val="231F20"/>
          <w:sz w:val="18"/>
        </w:rPr>
        <w:t>“Birthing a Business” (Chapter 14) shows his willingness to go above and be- yond expectations. Anastasia wraps up her essay nicely by noting,     “I </w:t>
      </w:r>
      <w:r>
        <w:rPr>
          <w:rFonts w:ascii="Arial" w:hAnsi="Arial"/>
          <w:color w:val="231F20"/>
          <w:spacing w:val="-3"/>
          <w:sz w:val="18"/>
        </w:rPr>
        <w:t>have  </w:t>
      </w:r>
      <w:r>
        <w:rPr>
          <w:rFonts w:ascii="Arial" w:hAnsi="Arial"/>
          <w:color w:val="231F20"/>
          <w:sz w:val="18"/>
        </w:rPr>
        <w:t>learned how to follow through on an idea, how to champion    a cause and how to deal with </w:t>
      </w:r>
      <w:r>
        <w:rPr>
          <w:rFonts w:ascii="Arial" w:hAnsi="Arial"/>
          <w:color w:val="231F20"/>
          <w:spacing w:val="-3"/>
          <w:sz w:val="18"/>
        </w:rPr>
        <w:t>setbacks,” </w:t>
      </w:r>
      <w:r>
        <w:rPr>
          <w:rFonts w:ascii="Arial" w:hAnsi="Arial"/>
          <w:color w:val="231F20"/>
          <w:sz w:val="18"/>
        </w:rPr>
        <w:t>skills she can apply as she pursues her education after high</w:t>
      </w:r>
      <w:r>
        <w:rPr>
          <w:rFonts w:ascii="Arial" w:hAnsi="Arial"/>
          <w:color w:val="231F20"/>
          <w:spacing w:val="-28"/>
          <w:sz w:val="18"/>
        </w:rPr>
        <w:t> </w:t>
      </w:r>
      <w:r>
        <w:rPr>
          <w:rFonts w:ascii="Arial" w:hAnsi="Arial"/>
          <w:color w:val="231F20"/>
          <w:sz w:val="18"/>
        </w:rPr>
        <w:t>school.</w:t>
      </w:r>
    </w:p>
    <w:p>
      <w:pPr>
        <w:pStyle w:val="BodyText"/>
        <w:rPr>
          <w:rFonts w:ascii="Arial"/>
          <w:sz w:val="20"/>
        </w:rPr>
      </w:pPr>
    </w:p>
    <w:p>
      <w:pPr>
        <w:pStyle w:val="BodyText"/>
        <w:rPr>
          <w:rFonts w:ascii="Arial"/>
          <w:sz w:val="20"/>
        </w:rPr>
      </w:pPr>
    </w:p>
    <w:p>
      <w:pPr>
        <w:pStyle w:val="BodyText"/>
        <w:spacing w:before="7"/>
        <w:rPr>
          <w:rFonts w:ascii="Arial"/>
          <w:sz w:val="24"/>
        </w:rPr>
      </w:pPr>
    </w:p>
    <w:p>
      <w:pPr>
        <w:tabs>
          <w:tab w:pos="6599" w:val="left" w:leader="none"/>
        </w:tabs>
        <w:spacing w:before="0"/>
        <w:ind w:left="120" w:right="0" w:firstLine="0"/>
        <w:jc w:val="left"/>
        <w:rPr>
          <w:rFonts w:ascii="Arial" w:hAnsi="Arial"/>
          <w:b/>
          <w:sz w:val="20"/>
        </w:rPr>
      </w:pPr>
      <w:r>
        <w:rPr/>
        <w:pict>
          <v:line style="position:absolute;mso-position-horizontal-relative:page;mso-position-vertical-relative:paragraph;z-index:3184;mso-wrap-distance-left:0;mso-wrap-distance-right:0" from="48pt,13.299881pt" to="372pt,13.299881pt" stroked="true" strokeweight=".167pt" strokecolor="#d1d3d4">
            <v:stroke dashstyle="solid"/>
            <w10:wrap type="topAndBottom"/>
          </v:line>
        </w:pict>
      </w:r>
      <w:r>
        <w:rPr>
          <w:rFonts w:ascii="Arial" w:hAnsi="Arial"/>
          <w:b/>
          <w:color w:val="231F20"/>
          <w:w w:val="115"/>
          <w:sz w:val="20"/>
          <w:u w:val="single" w:color="D1D3D4"/>
        </w:rPr>
        <w:t>“Best</w:t>
      </w:r>
      <w:r>
        <w:rPr>
          <w:rFonts w:ascii="Arial" w:hAnsi="Arial"/>
          <w:b/>
          <w:color w:val="231F20"/>
          <w:spacing w:val="-28"/>
          <w:w w:val="115"/>
          <w:sz w:val="20"/>
          <w:u w:val="single" w:color="D1D3D4"/>
        </w:rPr>
        <w:t> </w:t>
      </w:r>
      <w:r>
        <w:rPr>
          <w:rFonts w:ascii="Arial" w:hAnsi="Arial"/>
          <w:b/>
          <w:color w:val="231F20"/>
          <w:w w:val="115"/>
          <w:sz w:val="20"/>
          <w:u w:val="single" w:color="D1D3D4"/>
        </w:rPr>
        <w:t>Reader”</w:t>
        <w:tab/>
      </w:r>
    </w:p>
    <w:p>
      <w:pPr>
        <w:spacing w:before="101"/>
        <w:ind w:left="120" w:right="0" w:firstLine="0"/>
        <w:jc w:val="left"/>
        <w:rPr>
          <w:rFonts w:ascii="Arial"/>
          <w:b/>
          <w:sz w:val="18"/>
        </w:rPr>
      </w:pPr>
      <w:r>
        <w:rPr>
          <w:rFonts w:ascii="Arial"/>
          <w:b/>
          <w:color w:val="231F20"/>
          <w:sz w:val="18"/>
        </w:rPr>
        <w:t>Manika</w:t>
      </w:r>
    </w:p>
    <w:p>
      <w:pPr>
        <w:spacing w:before="32"/>
        <w:ind w:left="120" w:right="0" w:firstLine="0"/>
        <w:jc w:val="left"/>
        <w:rPr>
          <w:rFonts w:ascii="Arial"/>
          <w:b/>
          <w:sz w:val="18"/>
        </w:rPr>
      </w:pPr>
      <w:r>
        <w:rPr>
          <w:rFonts w:ascii="Arial"/>
          <w:b/>
          <w:color w:val="231F20"/>
          <w:sz w:val="18"/>
        </w:rPr>
        <w:t>University of Pennsylvania</w:t>
      </w:r>
    </w:p>
    <w:p>
      <w:pPr>
        <w:pStyle w:val="BodyText"/>
        <w:spacing w:before="11"/>
        <w:rPr>
          <w:rFonts w:ascii="Arial"/>
          <w:b/>
          <w:sz w:val="15"/>
        </w:rPr>
      </w:pPr>
    </w:p>
    <w:p>
      <w:pPr>
        <w:spacing w:line="259" w:lineRule="auto" w:before="0"/>
        <w:ind w:left="119" w:right="117" w:firstLine="0"/>
        <w:jc w:val="both"/>
        <w:rPr>
          <w:sz w:val="23"/>
        </w:rPr>
      </w:pPr>
      <w:r>
        <w:rPr>
          <w:color w:val="231F20"/>
          <w:w w:val="105"/>
          <w:sz w:val="22"/>
        </w:rPr>
        <w:t>ThE GIANT BrowN BEAr </w:t>
      </w:r>
      <w:r>
        <w:rPr>
          <w:color w:val="231F20"/>
          <w:spacing w:val="-6"/>
          <w:w w:val="105"/>
          <w:sz w:val="22"/>
        </w:rPr>
        <w:t>wAS </w:t>
      </w:r>
      <w:r>
        <w:rPr>
          <w:color w:val="231F20"/>
          <w:w w:val="105"/>
          <w:sz w:val="22"/>
        </w:rPr>
        <w:t>crEEpING </w:t>
      </w:r>
      <w:r>
        <w:rPr>
          <w:color w:val="231F20"/>
          <w:w w:val="105"/>
          <w:sz w:val="23"/>
        </w:rPr>
        <w:t>quietly behind the bliss- fully pink duck ready to wring his bare paws around her neck and  </w:t>
      </w:r>
      <w:r>
        <w:rPr>
          <w:color w:val="231F20"/>
          <w:spacing w:val="60"/>
          <w:w w:val="105"/>
          <w:sz w:val="23"/>
        </w:rPr>
        <w:t> </w:t>
      </w:r>
      <w:r>
        <w:rPr>
          <w:color w:val="231F20"/>
          <w:w w:val="105"/>
          <w:sz w:val="23"/>
        </w:rPr>
        <w:t>throw her into a pot of boiling </w:t>
      </w:r>
      <w:r>
        <w:rPr>
          <w:color w:val="231F20"/>
          <w:spacing w:val="-6"/>
          <w:w w:val="105"/>
          <w:sz w:val="23"/>
        </w:rPr>
        <w:t>stew.</w:t>
      </w:r>
    </w:p>
    <w:p>
      <w:pPr>
        <w:pStyle w:val="BodyText"/>
        <w:ind w:left="419"/>
      </w:pPr>
      <w:r>
        <w:rPr>
          <w:color w:val="231F20"/>
          <w:w w:val="105"/>
        </w:rPr>
        <w:t>We turned the page.</w:t>
      </w:r>
    </w:p>
    <w:p>
      <w:pPr>
        <w:pStyle w:val="BodyText"/>
        <w:spacing w:line="259" w:lineRule="auto" w:before="20"/>
        <w:ind w:left="119" w:right="116" w:firstLine="299"/>
        <w:jc w:val="both"/>
      </w:pPr>
      <w:r>
        <w:rPr>
          <w:color w:val="231F20"/>
          <w:w w:val="105"/>
        </w:rPr>
        <w:t>While</w:t>
      </w:r>
      <w:r>
        <w:rPr>
          <w:color w:val="231F20"/>
          <w:spacing w:val="-4"/>
          <w:w w:val="105"/>
        </w:rPr>
        <w:t> </w:t>
      </w:r>
      <w:r>
        <w:rPr>
          <w:color w:val="231F20"/>
          <w:w w:val="105"/>
        </w:rPr>
        <w:t>I</w:t>
      </w:r>
      <w:r>
        <w:rPr>
          <w:color w:val="231F20"/>
          <w:spacing w:val="-4"/>
          <w:w w:val="105"/>
        </w:rPr>
        <w:t> </w:t>
      </w:r>
      <w:r>
        <w:rPr>
          <w:color w:val="231F20"/>
          <w:w w:val="105"/>
        </w:rPr>
        <w:t>chuckled</w:t>
      </w:r>
      <w:r>
        <w:rPr>
          <w:color w:val="231F20"/>
          <w:spacing w:val="-4"/>
          <w:w w:val="105"/>
        </w:rPr>
        <w:t> </w:t>
      </w:r>
      <w:r>
        <w:rPr>
          <w:color w:val="231F20"/>
          <w:w w:val="105"/>
        </w:rPr>
        <w:t>at</w:t>
      </w:r>
      <w:r>
        <w:rPr>
          <w:color w:val="231F20"/>
          <w:spacing w:val="-4"/>
          <w:w w:val="105"/>
        </w:rPr>
        <w:t> </w:t>
      </w:r>
      <w:r>
        <w:rPr>
          <w:color w:val="231F20"/>
          <w:w w:val="105"/>
        </w:rPr>
        <w:t>the</w:t>
      </w:r>
      <w:r>
        <w:rPr>
          <w:color w:val="231F20"/>
          <w:spacing w:val="-4"/>
          <w:w w:val="105"/>
        </w:rPr>
        <w:t> </w:t>
      </w:r>
      <w:r>
        <w:rPr>
          <w:color w:val="231F20"/>
          <w:w w:val="105"/>
        </w:rPr>
        <w:t>impracticality</w:t>
      </w:r>
      <w:r>
        <w:rPr>
          <w:color w:val="231F20"/>
          <w:spacing w:val="-4"/>
          <w:w w:val="105"/>
        </w:rPr>
        <w:t> </w:t>
      </w:r>
      <w:r>
        <w:rPr>
          <w:color w:val="231F20"/>
          <w:w w:val="105"/>
        </w:rPr>
        <w:t>of</w:t>
      </w:r>
      <w:r>
        <w:rPr>
          <w:color w:val="231F20"/>
          <w:spacing w:val="-4"/>
          <w:w w:val="105"/>
        </w:rPr>
        <w:t> </w:t>
      </w:r>
      <w:r>
        <w:rPr>
          <w:color w:val="231F20"/>
          <w:w w:val="105"/>
        </w:rPr>
        <w:t>a</w:t>
      </w:r>
      <w:r>
        <w:rPr>
          <w:color w:val="231F20"/>
          <w:spacing w:val="-4"/>
          <w:w w:val="105"/>
        </w:rPr>
        <w:t> </w:t>
      </w:r>
      <w:r>
        <w:rPr>
          <w:color w:val="231F20"/>
          <w:w w:val="105"/>
        </w:rPr>
        <w:t>bear</w:t>
      </w:r>
      <w:r>
        <w:rPr>
          <w:color w:val="231F20"/>
          <w:spacing w:val="-4"/>
          <w:w w:val="105"/>
        </w:rPr>
        <w:t> </w:t>
      </w:r>
      <w:r>
        <w:rPr>
          <w:color w:val="231F20"/>
          <w:w w:val="105"/>
        </w:rPr>
        <w:t>boiling</w:t>
      </w:r>
      <w:r>
        <w:rPr>
          <w:color w:val="231F20"/>
          <w:spacing w:val="-4"/>
          <w:w w:val="105"/>
        </w:rPr>
        <w:t> </w:t>
      </w:r>
      <w:r>
        <w:rPr>
          <w:color w:val="231F20"/>
          <w:w w:val="105"/>
        </w:rPr>
        <w:t>water</w:t>
      </w:r>
      <w:r>
        <w:rPr>
          <w:color w:val="231F20"/>
          <w:spacing w:val="-4"/>
          <w:w w:val="105"/>
        </w:rPr>
        <w:t> </w:t>
      </w:r>
      <w:r>
        <w:rPr>
          <w:color w:val="231F20"/>
          <w:w w:val="105"/>
        </w:rPr>
        <w:t>to</w:t>
      </w:r>
      <w:r>
        <w:rPr>
          <w:color w:val="231F20"/>
          <w:spacing w:val="-4"/>
          <w:w w:val="105"/>
        </w:rPr>
        <w:t> </w:t>
      </w:r>
      <w:r>
        <w:rPr>
          <w:color w:val="231F20"/>
          <w:w w:val="105"/>
        </w:rPr>
        <w:t>eat a duck, especially a pink duck, I lifted my head to find Matthew tip- toeing</w:t>
      </w:r>
      <w:r>
        <w:rPr>
          <w:color w:val="231F20"/>
          <w:spacing w:val="-11"/>
          <w:w w:val="105"/>
        </w:rPr>
        <w:t> </w:t>
      </w:r>
      <w:r>
        <w:rPr>
          <w:color w:val="231F20"/>
          <w:w w:val="105"/>
        </w:rPr>
        <w:t>about</w:t>
      </w:r>
      <w:r>
        <w:rPr>
          <w:color w:val="231F20"/>
          <w:spacing w:val="-11"/>
          <w:w w:val="105"/>
        </w:rPr>
        <w:t> </w:t>
      </w:r>
      <w:r>
        <w:rPr>
          <w:color w:val="231F20"/>
          <w:w w:val="105"/>
        </w:rPr>
        <w:t>the</w:t>
      </w:r>
      <w:r>
        <w:rPr>
          <w:color w:val="231F20"/>
          <w:spacing w:val="-11"/>
          <w:w w:val="105"/>
        </w:rPr>
        <w:t> </w:t>
      </w:r>
      <w:r>
        <w:rPr>
          <w:color w:val="231F20"/>
          <w:w w:val="105"/>
        </w:rPr>
        <w:t>room</w:t>
      </w:r>
      <w:r>
        <w:rPr>
          <w:color w:val="231F20"/>
          <w:spacing w:val="-11"/>
          <w:w w:val="105"/>
        </w:rPr>
        <w:t> </w:t>
      </w:r>
      <w:r>
        <w:rPr>
          <w:color w:val="231F20"/>
          <w:w w:val="105"/>
        </w:rPr>
        <w:t>exhibiting</w:t>
      </w:r>
      <w:r>
        <w:rPr>
          <w:color w:val="231F20"/>
          <w:spacing w:val="-11"/>
          <w:w w:val="105"/>
        </w:rPr>
        <w:t> </w:t>
      </w:r>
      <w:r>
        <w:rPr>
          <w:color w:val="231F20"/>
          <w:w w:val="105"/>
        </w:rPr>
        <w:t>the</w:t>
      </w:r>
      <w:r>
        <w:rPr>
          <w:color w:val="231F20"/>
          <w:spacing w:val="-11"/>
          <w:w w:val="105"/>
        </w:rPr>
        <w:t> </w:t>
      </w:r>
      <w:r>
        <w:rPr>
          <w:color w:val="231F20"/>
          <w:w w:val="105"/>
        </w:rPr>
        <w:t>meanest,</w:t>
      </w:r>
      <w:r>
        <w:rPr>
          <w:color w:val="231F20"/>
          <w:spacing w:val="-11"/>
          <w:w w:val="105"/>
        </w:rPr>
        <w:t> </w:t>
      </w:r>
      <w:r>
        <w:rPr>
          <w:color w:val="231F20"/>
          <w:w w:val="105"/>
        </w:rPr>
        <w:t>most</w:t>
      </w:r>
      <w:r>
        <w:rPr>
          <w:color w:val="231F20"/>
          <w:spacing w:val="-11"/>
          <w:w w:val="105"/>
        </w:rPr>
        <w:t> </w:t>
      </w:r>
      <w:r>
        <w:rPr>
          <w:color w:val="231F20"/>
          <w:w w:val="105"/>
        </w:rPr>
        <w:t>ferocious</w:t>
      </w:r>
      <w:r>
        <w:rPr>
          <w:color w:val="231F20"/>
          <w:spacing w:val="-11"/>
          <w:w w:val="105"/>
        </w:rPr>
        <w:t> </w:t>
      </w:r>
      <w:r>
        <w:rPr>
          <w:color w:val="231F20"/>
          <w:w w:val="105"/>
        </w:rPr>
        <w:t>look</w:t>
      </w:r>
      <w:r>
        <w:rPr>
          <w:color w:val="231F20"/>
          <w:spacing w:val="-11"/>
          <w:w w:val="105"/>
        </w:rPr>
        <w:t> </w:t>
      </w:r>
      <w:r>
        <w:rPr>
          <w:color w:val="231F20"/>
          <w:w w:val="105"/>
        </w:rPr>
        <w:t>his cute face could conjure. All the while, little Monica sat huddled next   to my arm honestly afraid to turn the page and find her favorite pink creature</w:t>
      </w:r>
      <w:r>
        <w:rPr>
          <w:color w:val="231F20"/>
          <w:spacing w:val="-16"/>
          <w:w w:val="105"/>
        </w:rPr>
        <w:t> </w:t>
      </w:r>
      <w:r>
        <w:rPr>
          <w:color w:val="231F20"/>
          <w:w w:val="105"/>
        </w:rPr>
        <w:t>in</w:t>
      </w:r>
      <w:r>
        <w:rPr>
          <w:color w:val="231F20"/>
          <w:spacing w:val="-16"/>
          <w:w w:val="105"/>
        </w:rPr>
        <w:t> </w:t>
      </w:r>
      <w:r>
        <w:rPr>
          <w:color w:val="231F20"/>
          <w:w w:val="105"/>
        </w:rPr>
        <w:t>a</w:t>
      </w:r>
      <w:r>
        <w:rPr>
          <w:color w:val="231F20"/>
          <w:spacing w:val="-16"/>
          <w:w w:val="105"/>
        </w:rPr>
        <w:t> </w:t>
      </w:r>
      <w:r>
        <w:rPr>
          <w:color w:val="231F20"/>
          <w:spacing w:val="-5"/>
          <w:w w:val="105"/>
        </w:rPr>
        <w:t>bear’s</w:t>
      </w:r>
      <w:r>
        <w:rPr>
          <w:color w:val="231F20"/>
          <w:spacing w:val="-16"/>
          <w:w w:val="105"/>
        </w:rPr>
        <w:t> </w:t>
      </w:r>
      <w:r>
        <w:rPr>
          <w:color w:val="231F20"/>
          <w:spacing w:val="-5"/>
          <w:w w:val="105"/>
        </w:rPr>
        <w:t>“tummy.”</w:t>
      </w:r>
    </w:p>
    <w:p>
      <w:pPr>
        <w:pStyle w:val="BodyText"/>
        <w:spacing w:line="259" w:lineRule="auto"/>
        <w:ind w:left="119" w:right="117" w:firstLine="299"/>
        <w:jc w:val="both"/>
      </w:pPr>
      <w:r>
        <w:rPr>
          <w:color w:val="231F20"/>
        </w:rPr>
        <w:t>It was one of those moments of my hours spent reading with chil-   dren at the library when it dawned just how much, as a “grown up,” I      was</w:t>
      </w:r>
      <w:r>
        <w:rPr>
          <w:color w:val="231F20"/>
          <w:spacing w:val="56"/>
        </w:rPr>
        <w:t> </w:t>
      </w:r>
      <w:r>
        <w:rPr>
          <w:color w:val="231F20"/>
        </w:rPr>
        <w:t>missing.</w:t>
      </w:r>
    </w:p>
    <w:p>
      <w:pPr>
        <w:pStyle w:val="BodyText"/>
        <w:spacing w:line="259" w:lineRule="auto"/>
        <w:ind w:left="119" w:right="117" w:firstLine="299"/>
        <w:jc w:val="both"/>
      </w:pPr>
      <w:r>
        <w:rPr>
          <w:color w:val="231F20"/>
          <w:w w:val="105"/>
        </w:rPr>
        <w:t>I</w:t>
      </w:r>
      <w:r>
        <w:rPr>
          <w:color w:val="231F20"/>
          <w:spacing w:val="-22"/>
          <w:w w:val="105"/>
        </w:rPr>
        <w:t> </w:t>
      </w:r>
      <w:r>
        <w:rPr>
          <w:color w:val="231F20"/>
          <w:w w:val="105"/>
        </w:rPr>
        <w:t>remembered</w:t>
      </w:r>
      <w:r>
        <w:rPr>
          <w:color w:val="231F20"/>
          <w:spacing w:val="-22"/>
          <w:w w:val="105"/>
        </w:rPr>
        <w:t> </w:t>
      </w:r>
      <w:r>
        <w:rPr>
          <w:color w:val="231F20"/>
          <w:w w:val="105"/>
        </w:rPr>
        <w:t>the</w:t>
      </w:r>
      <w:r>
        <w:rPr>
          <w:color w:val="231F20"/>
          <w:spacing w:val="-22"/>
          <w:w w:val="105"/>
        </w:rPr>
        <w:t> </w:t>
      </w:r>
      <w:r>
        <w:rPr>
          <w:color w:val="231F20"/>
          <w:w w:val="105"/>
        </w:rPr>
        <w:t>Thursday</w:t>
      </w:r>
      <w:r>
        <w:rPr>
          <w:color w:val="231F20"/>
          <w:spacing w:val="-22"/>
          <w:w w:val="105"/>
        </w:rPr>
        <w:t> </w:t>
      </w:r>
      <w:r>
        <w:rPr>
          <w:color w:val="231F20"/>
          <w:w w:val="105"/>
        </w:rPr>
        <w:t>when</w:t>
      </w:r>
      <w:r>
        <w:rPr>
          <w:color w:val="231F20"/>
          <w:spacing w:val="-22"/>
          <w:w w:val="105"/>
        </w:rPr>
        <w:t> </w:t>
      </w:r>
      <w:r>
        <w:rPr>
          <w:color w:val="231F20"/>
          <w:w w:val="105"/>
        </w:rPr>
        <w:t>victoria</w:t>
      </w:r>
      <w:r>
        <w:rPr>
          <w:color w:val="231F20"/>
          <w:spacing w:val="-22"/>
          <w:w w:val="105"/>
        </w:rPr>
        <w:t> </w:t>
      </w:r>
      <w:r>
        <w:rPr>
          <w:color w:val="231F20"/>
          <w:w w:val="105"/>
        </w:rPr>
        <w:t>bounded</w:t>
      </w:r>
      <w:r>
        <w:rPr>
          <w:color w:val="231F20"/>
          <w:spacing w:val="-22"/>
          <w:w w:val="105"/>
        </w:rPr>
        <w:t> </w:t>
      </w:r>
      <w:r>
        <w:rPr>
          <w:color w:val="231F20"/>
          <w:w w:val="105"/>
        </w:rPr>
        <w:t>into</w:t>
      </w:r>
      <w:r>
        <w:rPr>
          <w:color w:val="231F20"/>
          <w:spacing w:val="-22"/>
          <w:w w:val="105"/>
        </w:rPr>
        <w:t> </w:t>
      </w:r>
      <w:r>
        <w:rPr>
          <w:color w:val="231F20"/>
          <w:w w:val="105"/>
        </w:rPr>
        <w:t>the</w:t>
      </w:r>
      <w:r>
        <w:rPr>
          <w:color w:val="231F20"/>
          <w:spacing w:val="-22"/>
          <w:w w:val="105"/>
        </w:rPr>
        <w:t> </w:t>
      </w:r>
      <w:r>
        <w:rPr>
          <w:color w:val="231F20"/>
          <w:w w:val="105"/>
        </w:rPr>
        <w:t>reading room showcasing in her small hands a golden certificate from</w:t>
      </w:r>
      <w:r>
        <w:rPr>
          <w:color w:val="231F20"/>
          <w:spacing w:val="-1"/>
          <w:w w:val="105"/>
        </w:rPr>
        <w:t> </w:t>
      </w:r>
      <w:r>
        <w:rPr>
          <w:color w:val="231F20"/>
          <w:w w:val="105"/>
        </w:rPr>
        <w:t>school.</w:t>
      </w:r>
    </w:p>
    <w:p>
      <w:pPr>
        <w:spacing w:after="0" w:line="259" w:lineRule="auto"/>
        <w:jc w:val="both"/>
        <w:sectPr>
          <w:pgSz w:w="8640" w:h="12960"/>
          <w:pgMar w:header="702" w:footer="0" w:top="1020" w:bottom="280" w:left="840" w:right="1080"/>
        </w:sectPr>
      </w:pPr>
    </w:p>
    <w:p>
      <w:pPr>
        <w:pStyle w:val="BodyText"/>
        <w:spacing w:before="9"/>
        <w:rPr>
          <w:sz w:val="24"/>
        </w:rPr>
      </w:pPr>
    </w:p>
    <w:p>
      <w:pPr>
        <w:pStyle w:val="BodyText"/>
        <w:spacing w:line="259" w:lineRule="auto" w:before="97"/>
        <w:ind w:left="120" w:right="117"/>
        <w:jc w:val="both"/>
      </w:pPr>
      <w:r>
        <w:rPr>
          <w:color w:val="231F20"/>
          <w:w w:val="105"/>
        </w:rPr>
        <w:t>“Best</w:t>
      </w:r>
      <w:r>
        <w:rPr>
          <w:color w:val="231F20"/>
          <w:spacing w:val="-18"/>
          <w:w w:val="105"/>
        </w:rPr>
        <w:t> </w:t>
      </w:r>
      <w:r>
        <w:rPr>
          <w:color w:val="231F20"/>
          <w:w w:val="105"/>
        </w:rPr>
        <w:t>reader,”</w:t>
      </w:r>
      <w:r>
        <w:rPr>
          <w:color w:val="231F20"/>
          <w:spacing w:val="-18"/>
          <w:w w:val="105"/>
        </w:rPr>
        <w:t> </w:t>
      </w:r>
      <w:r>
        <w:rPr>
          <w:color w:val="231F20"/>
          <w:w w:val="105"/>
        </w:rPr>
        <w:t>it</w:t>
      </w:r>
      <w:r>
        <w:rPr>
          <w:color w:val="231F20"/>
          <w:spacing w:val="-18"/>
          <w:w w:val="105"/>
        </w:rPr>
        <w:t> </w:t>
      </w:r>
      <w:r>
        <w:rPr>
          <w:color w:val="231F20"/>
          <w:w w:val="105"/>
        </w:rPr>
        <w:t>glistened.</w:t>
      </w:r>
      <w:r>
        <w:rPr>
          <w:color w:val="231F20"/>
          <w:spacing w:val="-18"/>
          <w:w w:val="105"/>
        </w:rPr>
        <w:t> </w:t>
      </w:r>
      <w:r>
        <w:rPr>
          <w:color w:val="231F20"/>
          <w:w w:val="105"/>
        </w:rPr>
        <w:t>A</w:t>
      </w:r>
      <w:r>
        <w:rPr>
          <w:color w:val="231F20"/>
          <w:spacing w:val="-18"/>
          <w:w w:val="105"/>
        </w:rPr>
        <w:t> </w:t>
      </w:r>
      <w:r>
        <w:rPr>
          <w:color w:val="231F20"/>
          <w:w w:val="105"/>
        </w:rPr>
        <w:t>smile</w:t>
      </w:r>
      <w:r>
        <w:rPr>
          <w:color w:val="231F20"/>
          <w:spacing w:val="-18"/>
          <w:w w:val="105"/>
        </w:rPr>
        <w:t> </w:t>
      </w:r>
      <w:r>
        <w:rPr>
          <w:color w:val="231F20"/>
          <w:w w:val="105"/>
        </w:rPr>
        <w:t>came</w:t>
      </w:r>
      <w:r>
        <w:rPr>
          <w:color w:val="231F20"/>
          <w:spacing w:val="-18"/>
          <w:w w:val="105"/>
        </w:rPr>
        <w:t> </w:t>
      </w:r>
      <w:r>
        <w:rPr>
          <w:color w:val="231F20"/>
          <w:w w:val="105"/>
        </w:rPr>
        <w:t>across</w:t>
      </w:r>
      <w:r>
        <w:rPr>
          <w:color w:val="231F20"/>
          <w:spacing w:val="-18"/>
          <w:w w:val="105"/>
        </w:rPr>
        <w:t> </w:t>
      </w:r>
      <w:r>
        <w:rPr>
          <w:color w:val="231F20"/>
          <w:w w:val="105"/>
        </w:rPr>
        <w:t>my</w:t>
      </w:r>
      <w:r>
        <w:rPr>
          <w:color w:val="231F20"/>
          <w:spacing w:val="-18"/>
          <w:w w:val="105"/>
        </w:rPr>
        <w:t> </w:t>
      </w:r>
      <w:r>
        <w:rPr>
          <w:color w:val="231F20"/>
          <w:w w:val="105"/>
        </w:rPr>
        <w:t>face</w:t>
      </w:r>
      <w:r>
        <w:rPr>
          <w:color w:val="231F20"/>
          <w:spacing w:val="-18"/>
          <w:w w:val="105"/>
        </w:rPr>
        <w:t> </w:t>
      </w:r>
      <w:r>
        <w:rPr>
          <w:color w:val="231F20"/>
          <w:w w:val="105"/>
        </w:rPr>
        <w:t>as</w:t>
      </w:r>
      <w:r>
        <w:rPr>
          <w:color w:val="231F20"/>
          <w:spacing w:val="-18"/>
          <w:w w:val="105"/>
        </w:rPr>
        <w:t> </w:t>
      </w:r>
      <w:r>
        <w:rPr>
          <w:color w:val="231F20"/>
          <w:w w:val="105"/>
        </w:rPr>
        <w:t>I</w:t>
      </w:r>
      <w:r>
        <w:rPr>
          <w:color w:val="231F20"/>
          <w:spacing w:val="-18"/>
          <w:w w:val="105"/>
        </w:rPr>
        <w:t> </w:t>
      </w:r>
      <w:r>
        <w:rPr>
          <w:color w:val="231F20"/>
          <w:w w:val="105"/>
        </w:rPr>
        <w:t>looked</w:t>
      </w:r>
      <w:r>
        <w:rPr>
          <w:color w:val="231F20"/>
          <w:spacing w:val="-18"/>
          <w:w w:val="105"/>
        </w:rPr>
        <w:t> </w:t>
      </w:r>
      <w:r>
        <w:rPr>
          <w:color w:val="231F20"/>
          <w:w w:val="105"/>
        </w:rPr>
        <w:t>into the eyes of the petite 7-year old who just last year had been held back in first grade because her reading was not up to</w:t>
      </w:r>
      <w:r>
        <w:rPr>
          <w:color w:val="231F20"/>
          <w:spacing w:val="-40"/>
          <w:w w:val="105"/>
        </w:rPr>
        <w:t> </w:t>
      </w:r>
      <w:r>
        <w:rPr>
          <w:color w:val="231F20"/>
          <w:spacing w:val="-4"/>
          <w:w w:val="105"/>
        </w:rPr>
        <w:t>par.</w:t>
      </w:r>
    </w:p>
    <w:p>
      <w:pPr>
        <w:pStyle w:val="BodyText"/>
        <w:spacing w:line="259" w:lineRule="auto"/>
        <w:ind w:left="119" w:right="117" w:firstLine="299"/>
        <w:jc w:val="both"/>
      </w:pPr>
      <w:r>
        <w:rPr>
          <w:color w:val="231F20"/>
          <w:w w:val="105"/>
        </w:rPr>
        <w:t>It</w:t>
      </w:r>
      <w:r>
        <w:rPr>
          <w:color w:val="231F20"/>
          <w:spacing w:val="-14"/>
          <w:w w:val="105"/>
        </w:rPr>
        <w:t> </w:t>
      </w:r>
      <w:r>
        <w:rPr>
          <w:color w:val="231F20"/>
          <w:w w:val="105"/>
        </w:rPr>
        <w:t>was</w:t>
      </w:r>
      <w:r>
        <w:rPr>
          <w:color w:val="231F20"/>
          <w:spacing w:val="-14"/>
          <w:w w:val="105"/>
        </w:rPr>
        <w:t> </w:t>
      </w:r>
      <w:r>
        <w:rPr>
          <w:color w:val="231F20"/>
          <w:w w:val="105"/>
        </w:rPr>
        <w:t>the</w:t>
      </w:r>
      <w:r>
        <w:rPr>
          <w:color w:val="231F20"/>
          <w:spacing w:val="-14"/>
          <w:w w:val="105"/>
        </w:rPr>
        <w:t> </w:t>
      </w:r>
      <w:r>
        <w:rPr>
          <w:color w:val="231F20"/>
          <w:w w:val="105"/>
        </w:rPr>
        <w:t>same</w:t>
      </w:r>
      <w:r>
        <w:rPr>
          <w:color w:val="231F20"/>
          <w:spacing w:val="-14"/>
          <w:w w:val="105"/>
        </w:rPr>
        <w:t> </w:t>
      </w:r>
      <w:r>
        <w:rPr>
          <w:color w:val="231F20"/>
          <w:w w:val="105"/>
        </w:rPr>
        <w:t>smile</w:t>
      </w:r>
      <w:r>
        <w:rPr>
          <w:color w:val="231F20"/>
          <w:spacing w:val="-14"/>
          <w:w w:val="105"/>
        </w:rPr>
        <w:t> </w:t>
      </w:r>
      <w:r>
        <w:rPr>
          <w:color w:val="231F20"/>
          <w:w w:val="105"/>
        </w:rPr>
        <w:t>that</w:t>
      </w:r>
      <w:r>
        <w:rPr>
          <w:color w:val="231F20"/>
          <w:spacing w:val="-14"/>
          <w:w w:val="105"/>
        </w:rPr>
        <w:t> </w:t>
      </w:r>
      <w:r>
        <w:rPr>
          <w:color w:val="231F20"/>
          <w:w w:val="105"/>
        </w:rPr>
        <w:t>had</w:t>
      </w:r>
      <w:r>
        <w:rPr>
          <w:color w:val="231F20"/>
          <w:spacing w:val="-14"/>
          <w:w w:val="105"/>
        </w:rPr>
        <w:t> </w:t>
      </w:r>
      <w:r>
        <w:rPr>
          <w:color w:val="231F20"/>
          <w:w w:val="105"/>
        </w:rPr>
        <w:t>filled</w:t>
      </w:r>
      <w:r>
        <w:rPr>
          <w:color w:val="231F20"/>
          <w:spacing w:val="-14"/>
          <w:w w:val="105"/>
        </w:rPr>
        <w:t> </w:t>
      </w:r>
      <w:r>
        <w:rPr>
          <w:color w:val="231F20"/>
          <w:w w:val="105"/>
        </w:rPr>
        <w:t>my</w:t>
      </w:r>
      <w:r>
        <w:rPr>
          <w:color w:val="231F20"/>
          <w:spacing w:val="-14"/>
          <w:w w:val="105"/>
        </w:rPr>
        <w:t> </w:t>
      </w:r>
      <w:r>
        <w:rPr>
          <w:color w:val="231F20"/>
          <w:w w:val="105"/>
        </w:rPr>
        <w:t>face</w:t>
      </w:r>
      <w:r>
        <w:rPr>
          <w:color w:val="231F20"/>
          <w:spacing w:val="-14"/>
          <w:w w:val="105"/>
        </w:rPr>
        <w:t> </w:t>
      </w:r>
      <w:r>
        <w:rPr>
          <w:color w:val="231F20"/>
          <w:w w:val="105"/>
        </w:rPr>
        <w:t>six</w:t>
      </w:r>
      <w:r>
        <w:rPr>
          <w:color w:val="231F20"/>
          <w:spacing w:val="-14"/>
          <w:w w:val="105"/>
        </w:rPr>
        <w:t> </w:t>
      </w:r>
      <w:r>
        <w:rPr>
          <w:color w:val="231F20"/>
          <w:w w:val="105"/>
        </w:rPr>
        <w:t>months</w:t>
      </w:r>
      <w:r>
        <w:rPr>
          <w:color w:val="231F20"/>
          <w:spacing w:val="-14"/>
          <w:w w:val="105"/>
        </w:rPr>
        <w:t> </w:t>
      </w:r>
      <w:r>
        <w:rPr>
          <w:color w:val="231F20"/>
          <w:spacing w:val="-3"/>
          <w:w w:val="105"/>
        </w:rPr>
        <w:t>prior,</w:t>
      </w:r>
      <w:r>
        <w:rPr>
          <w:color w:val="231F20"/>
          <w:spacing w:val="-14"/>
          <w:w w:val="105"/>
        </w:rPr>
        <w:t> </w:t>
      </w:r>
      <w:r>
        <w:rPr>
          <w:color w:val="231F20"/>
          <w:w w:val="105"/>
        </w:rPr>
        <w:t>when victoria joined the reading program and I saw the other volunteers instantly point at me. Our supervisor had agreed with them, knowing I would use my patient disposition and friendly way with children to motivate our new student. I had nodded </w:t>
      </w:r>
      <w:r>
        <w:rPr>
          <w:color w:val="231F20"/>
          <w:spacing w:val="-4"/>
          <w:w w:val="105"/>
        </w:rPr>
        <w:t>vigorously, </w:t>
      </w:r>
      <w:r>
        <w:rPr>
          <w:color w:val="231F20"/>
          <w:w w:val="105"/>
        </w:rPr>
        <w:t>smiling, not only because I was proud of the confidence they had in me, but because nothing</w:t>
      </w:r>
      <w:r>
        <w:rPr>
          <w:color w:val="231F20"/>
          <w:spacing w:val="-5"/>
          <w:w w:val="105"/>
        </w:rPr>
        <w:t> </w:t>
      </w:r>
      <w:r>
        <w:rPr>
          <w:color w:val="231F20"/>
          <w:w w:val="105"/>
        </w:rPr>
        <w:t>would</w:t>
      </w:r>
      <w:r>
        <w:rPr>
          <w:color w:val="231F20"/>
          <w:spacing w:val="-5"/>
          <w:w w:val="105"/>
        </w:rPr>
        <w:t> </w:t>
      </w:r>
      <w:r>
        <w:rPr>
          <w:color w:val="231F20"/>
          <w:w w:val="105"/>
        </w:rPr>
        <w:t>make</w:t>
      </w:r>
      <w:r>
        <w:rPr>
          <w:color w:val="231F20"/>
          <w:spacing w:val="-5"/>
          <w:w w:val="105"/>
        </w:rPr>
        <w:t> </w:t>
      </w:r>
      <w:r>
        <w:rPr>
          <w:color w:val="231F20"/>
          <w:w w:val="105"/>
        </w:rPr>
        <w:t>me</w:t>
      </w:r>
      <w:r>
        <w:rPr>
          <w:color w:val="231F20"/>
          <w:spacing w:val="-5"/>
          <w:w w:val="105"/>
        </w:rPr>
        <w:t> </w:t>
      </w:r>
      <w:r>
        <w:rPr>
          <w:color w:val="231F20"/>
          <w:w w:val="105"/>
        </w:rPr>
        <w:t>happier</w:t>
      </w:r>
      <w:r>
        <w:rPr>
          <w:color w:val="231F20"/>
          <w:spacing w:val="-5"/>
          <w:w w:val="105"/>
        </w:rPr>
        <w:t> </w:t>
      </w:r>
      <w:r>
        <w:rPr>
          <w:color w:val="231F20"/>
          <w:w w:val="105"/>
        </w:rPr>
        <w:t>than</w:t>
      </w:r>
      <w:r>
        <w:rPr>
          <w:color w:val="231F20"/>
          <w:spacing w:val="-5"/>
          <w:w w:val="105"/>
        </w:rPr>
        <w:t> </w:t>
      </w:r>
      <w:r>
        <w:rPr>
          <w:color w:val="231F20"/>
          <w:w w:val="105"/>
        </w:rPr>
        <w:t>taking</w:t>
      </w:r>
      <w:r>
        <w:rPr>
          <w:color w:val="231F20"/>
          <w:spacing w:val="-5"/>
          <w:w w:val="105"/>
        </w:rPr>
        <w:t> </w:t>
      </w:r>
      <w:r>
        <w:rPr>
          <w:color w:val="231F20"/>
          <w:w w:val="105"/>
        </w:rPr>
        <w:t>on</w:t>
      </w:r>
      <w:r>
        <w:rPr>
          <w:color w:val="231F20"/>
          <w:spacing w:val="-5"/>
          <w:w w:val="105"/>
        </w:rPr>
        <w:t> </w:t>
      </w:r>
      <w:r>
        <w:rPr>
          <w:color w:val="231F20"/>
          <w:w w:val="105"/>
        </w:rPr>
        <w:t>the</w:t>
      </w:r>
      <w:r>
        <w:rPr>
          <w:color w:val="231F20"/>
          <w:spacing w:val="-5"/>
          <w:w w:val="105"/>
        </w:rPr>
        <w:t> </w:t>
      </w:r>
      <w:r>
        <w:rPr>
          <w:color w:val="231F20"/>
          <w:w w:val="105"/>
        </w:rPr>
        <w:t>challenge</w:t>
      </w:r>
      <w:r>
        <w:rPr>
          <w:color w:val="231F20"/>
          <w:spacing w:val="-5"/>
          <w:w w:val="105"/>
        </w:rPr>
        <w:t> </w:t>
      </w:r>
      <w:r>
        <w:rPr>
          <w:color w:val="231F20"/>
          <w:w w:val="105"/>
        </w:rPr>
        <w:t>of</w:t>
      </w:r>
      <w:r>
        <w:rPr>
          <w:color w:val="231F20"/>
          <w:spacing w:val="-5"/>
          <w:w w:val="105"/>
        </w:rPr>
        <w:t> </w:t>
      </w:r>
      <w:r>
        <w:rPr>
          <w:color w:val="231F20"/>
          <w:w w:val="105"/>
        </w:rPr>
        <w:t>help- ing victoria improve her</w:t>
      </w:r>
      <w:r>
        <w:rPr>
          <w:color w:val="231F20"/>
          <w:spacing w:val="0"/>
          <w:w w:val="105"/>
        </w:rPr>
        <w:t> </w:t>
      </w:r>
      <w:r>
        <w:rPr>
          <w:color w:val="231F20"/>
          <w:w w:val="105"/>
        </w:rPr>
        <w:t>reading.</w:t>
      </w:r>
    </w:p>
    <w:p>
      <w:pPr>
        <w:pStyle w:val="BodyText"/>
        <w:spacing w:line="259" w:lineRule="auto"/>
        <w:ind w:left="119" w:right="117" w:firstLine="299"/>
        <w:jc w:val="both"/>
      </w:pPr>
      <w:r>
        <w:rPr>
          <w:color w:val="231F20"/>
          <w:w w:val="105"/>
        </w:rPr>
        <w:t>After</w:t>
      </w:r>
      <w:r>
        <w:rPr>
          <w:color w:val="231F20"/>
          <w:spacing w:val="-21"/>
          <w:w w:val="105"/>
        </w:rPr>
        <w:t> </w:t>
      </w:r>
      <w:r>
        <w:rPr>
          <w:color w:val="231F20"/>
          <w:w w:val="105"/>
        </w:rPr>
        <w:t>spending</w:t>
      </w:r>
      <w:r>
        <w:rPr>
          <w:color w:val="231F20"/>
          <w:spacing w:val="-21"/>
          <w:w w:val="105"/>
        </w:rPr>
        <w:t> </w:t>
      </w:r>
      <w:r>
        <w:rPr>
          <w:color w:val="231F20"/>
          <w:w w:val="105"/>
        </w:rPr>
        <w:t>the</w:t>
      </w:r>
      <w:r>
        <w:rPr>
          <w:color w:val="231F20"/>
          <w:spacing w:val="-21"/>
          <w:w w:val="105"/>
        </w:rPr>
        <w:t> </w:t>
      </w:r>
      <w:r>
        <w:rPr>
          <w:color w:val="231F20"/>
          <w:w w:val="105"/>
        </w:rPr>
        <w:t>first</w:t>
      </w:r>
      <w:r>
        <w:rPr>
          <w:color w:val="231F20"/>
          <w:spacing w:val="-21"/>
          <w:w w:val="105"/>
        </w:rPr>
        <w:t> </w:t>
      </w:r>
      <w:r>
        <w:rPr>
          <w:color w:val="231F20"/>
          <w:w w:val="105"/>
        </w:rPr>
        <w:t>session</w:t>
      </w:r>
      <w:r>
        <w:rPr>
          <w:color w:val="231F20"/>
          <w:spacing w:val="-21"/>
          <w:w w:val="105"/>
        </w:rPr>
        <w:t> </w:t>
      </w:r>
      <w:r>
        <w:rPr>
          <w:color w:val="231F20"/>
          <w:w w:val="105"/>
        </w:rPr>
        <w:t>responding</w:t>
      </w:r>
      <w:r>
        <w:rPr>
          <w:color w:val="231F20"/>
          <w:spacing w:val="-21"/>
          <w:w w:val="105"/>
        </w:rPr>
        <w:t> </w:t>
      </w:r>
      <w:r>
        <w:rPr>
          <w:color w:val="231F20"/>
          <w:w w:val="105"/>
        </w:rPr>
        <w:t>to</w:t>
      </w:r>
      <w:r>
        <w:rPr>
          <w:color w:val="231F20"/>
          <w:spacing w:val="-21"/>
          <w:w w:val="105"/>
        </w:rPr>
        <w:t> </w:t>
      </w:r>
      <w:r>
        <w:rPr>
          <w:color w:val="231F20"/>
          <w:w w:val="105"/>
        </w:rPr>
        <w:t>an</w:t>
      </w:r>
      <w:r>
        <w:rPr>
          <w:color w:val="231F20"/>
          <w:spacing w:val="-21"/>
          <w:w w:val="105"/>
        </w:rPr>
        <w:t> </w:t>
      </w:r>
      <w:r>
        <w:rPr>
          <w:color w:val="231F20"/>
          <w:w w:val="105"/>
        </w:rPr>
        <w:t>unrelenting</w:t>
      </w:r>
      <w:r>
        <w:rPr>
          <w:color w:val="231F20"/>
          <w:spacing w:val="-21"/>
          <w:w w:val="105"/>
        </w:rPr>
        <w:t> </w:t>
      </w:r>
      <w:r>
        <w:rPr>
          <w:color w:val="231F20"/>
          <w:w w:val="105"/>
        </w:rPr>
        <w:t>stream of questions, I recognized that </w:t>
      </w:r>
      <w:r>
        <w:rPr>
          <w:color w:val="231F20"/>
          <w:spacing w:val="-3"/>
          <w:w w:val="105"/>
        </w:rPr>
        <w:t>victoria’s </w:t>
      </w:r>
      <w:r>
        <w:rPr>
          <w:color w:val="231F20"/>
          <w:w w:val="105"/>
        </w:rPr>
        <w:t>talkative nature and impa- tience for answers overshadowed her desire to sit down and read. I treasured</w:t>
      </w:r>
      <w:r>
        <w:rPr>
          <w:color w:val="231F20"/>
          <w:spacing w:val="-11"/>
          <w:w w:val="105"/>
        </w:rPr>
        <w:t> </w:t>
      </w:r>
      <w:r>
        <w:rPr>
          <w:color w:val="231F20"/>
          <w:w w:val="105"/>
        </w:rPr>
        <w:t>her</w:t>
      </w:r>
      <w:r>
        <w:rPr>
          <w:color w:val="231F20"/>
          <w:spacing w:val="-11"/>
          <w:w w:val="105"/>
        </w:rPr>
        <w:t> </w:t>
      </w:r>
      <w:r>
        <w:rPr>
          <w:color w:val="231F20"/>
          <w:w w:val="105"/>
        </w:rPr>
        <w:t>energy</w:t>
      </w:r>
      <w:r>
        <w:rPr>
          <w:color w:val="231F20"/>
          <w:spacing w:val="-11"/>
          <w:w w:val="105"/>
        </w:rPr>
        <w:t> </w:t>
      </w:r>
      <w:r>
        <w:rPr>
          <w:color w:val="231F20"/>
          <w:w w:val="105"/>
        </w:rPr>
        <w:t>and</w:t>
      </w:r>
      <w:r>
        <w:rPr>
          <w:color w:val="231F20"/>
          <w:spacing w:val="-11"/>
          <w:w w:val="105"/>
        </w:rPr>
        <w:t> </w:t>
      </w:r>
      <w:r>
        <w:rPr>
          <w:color w:val="231F20"/>
          <w:w w:val="105"/>
        </w:rPr>
        <w:t>insatiable</w:t>
      </w:r>
      <w:r>
        <w:rPr>
          <w:color w:val="231F20"/>
          <w:spacing w:val="-11"/>
          <w:w w:val="105"/>
        </w:rPr>
        <w:t> </w:t>
      </w:r>
      <w:r>
        <w:rPr>
          <w:color w:val="231F20"/>
          <w:w w:val="105"/>
        </w:rPr>
        <w:t>curiosity</w:t>
      </w:r>
      <w:r>
        <w:rPr>
          <w:color w:val="231F20"/>
          <w:spacing w:val="-11"/>
          <w:w w:val="105"/>
        </w:rPr>
        <w:t> </w:t>
      </w:r>
      <w:r>
        <w:rPr>
          <w:color w:val="231F20"/>
          <w:w w:val="105"/>
        </w:rPr>
        <w:t>and</w:t>
      </w:r>
      <w:r>
        <w:rPr>
          <w:color w:val="231F20"/>
          <w:spacing w:val="-11"/>
          <w:w w:val="105"/>
        </w:rPr>
        <w:t> </w:t>
      </w:r>
      <w:r>
        <w:rPr>
          <w:color w:val="231F20"/>
          <w:w w:val="105"/>
        </w:rPr>
        <w:t>fueled</w:t>
      </w:r>
      <w:r>
        <w:rPr>
          <w:color w:val="231F20"/>
          <w:spacing w:val="-11"/>
          <w:w w:val="105"/>
        </w:rPr>
        <w:t> </w:t>
      </w:r>
      <w:r>
        <w:rPr>
          <w:color w:val="231F20"/>
          <w:w w:val="105"/>
        </w:rPr>
        <w:t>it</w:t>
      </w:r>
      <w:r>
        <w:rPr>
          <w:color w:val="231F20"/>
          <w:spacing w:val="-11"/>
          <w:w w:val="105"/>
        </w:rPr>
        <w:t> </w:t>
      </w:r>
      <w:r>
        <w:rPr>
          <w:color w:val="231F20"/>
          <w:w w:val="105"/>
        </w:rPr>
        <w:t>with</w:t>
      </w:r>
      <w:r>
        <w:rPr>
          <w:color w:val="231F20"/>
          <w:spacing w:val="-11"/>
          <w:w w:val="105"/>
        </w:rPr>
        <w:t> </w:t>
      </w:r>
      <w:r>
        <w:rPr>
          <w:color w:val="231F20"/>
          <w:w w:val="105"/>
        </w:rPr>
        <w:t>my</w:t>
      </w:r>
      <w:r>
        <w:rPr>
          <w:color w:val="231F20"/>
          <w:spacing w:val="-11"/>
          <w:w w:val="105"/>
        </w:rPr>
        <w:t> </w:t>
      </w:r>
      <w:r>
        <w:rPr>
          <w:color w:val="231F20"/>
          <w:w w:val="105"/>
        </w:rPr>
        <w:t>own enthusiasm.</w:t>
      </w:r>
      <w:r>
        <w:rPr>
          <w:color w:val="231F20"/>
          <w:spacing w:val="-15"/>
          <w:w w:val="105"/>
        </w:rPr>
        <w:t> </w:t>
      </w:r>
      <w:r>
        <w:rPr>
          <w:color w:val="231F20"/>
          <w:spacing w:val="-4"/>
          <w:w w:val="105"/>
        </w:rPr>
        <w:t>Yet,</w:t>
      </w:r>
      <w:r>
        <w:rPr>
          <w:color w:val="231F20"/>
          <w:spacing w:val="-15"/>
          <w:w w:val="105"/>
        </w:rPr>
        <w:t> </w:t>
      </w:r>
      <w:r>
        <w:rPr>
          <w:color w:val="231F20"/>
          <w:w w:val="105"/>
        </w:rPr>
        <w:t>for</w:t>
      </w:r>
      <w:r>
        <w:rPr>
          <w:color w:val="231F20"/>
          <w:spacing w:val="-15"/>
          <w:w w:val="105"/>
        </w:rPr>
        <w:t> </w:t>
      </w:r>
      <w:r>
        <w:rPr>
          <w:color w:val="231F20"/>
          <w:w w:val="105"/>
        </w:rPr>
        <w:t>every</w:t>
      </w:r>
      <w:r>
        <w:rPr>
          <w:color w:val="231F20"/>
          <w:spacing w:val="-15"/>
          <w:w w:val="105"/>
        </w:rPr>
        <w:t> </w:t>
      </w:r>
      <w:r>
        <w:rPr>
          <w:color w:val="231F20"/>
          <w:w w:val="105"/>
        </w:rPr>
        <w:t>interest</w:t>
      </w:r>
      <w:r>
        <w:rPr>
          <w:color w:val="231F20"/>
          <w:spacing w:val="-15"/>
          <w:w w:val="105"/>
        </w:rPr>
        <w:t> </w:t>
      </w:r>
      <w:r>
        <w:rPr>
          <w:color w:val="231F20"/>
          <w:w w:val="105"/>
        </w:rPr>
        <w:t>she</w:t>
      </w:r>
      <w:r>
        <w:rPr>
          <w:color w:val="231F20"/>
          <w:spacing w:val="-15"/>
          <w:w w:val="105"/>
        </w:rPr>
        <w:t> </w:t>
      </w:r>
      <w:r>
        <w:rPr>
          <w:color w:val="231F20"/>
          <w:w w:val="105"/>
        </w:rPr>
        <w:t>presented,</w:t>
      </w:r>
      <w:r>
        <w:rPr>
          <w:color w:val="231F20"/>
          <w:spacing w:val="-15"/>
          <w:w w:val="105"/>
        </w:rPr>
        <w:t> </w:t>
      </w:r>
      <w:r>
        <w:rPr>
          <w:color w:val="231F20"/>
          <w:w w:val="105"/>
        </w:rPr>
        <w:t>I</w:t>
      </w:r>
      <w:r>
        <w:rPr>
          <w:color w:val="231F20"/>
          <w:spacing w:val="-15"/>
          <w:w w:val="105"/>
        </w:rPr>
        <w:t> </w:t>
      </w:r>
      <w:r>
        <w:rPr>
          <w:color w:val="231F20"/>
          <w:w w:val="105"/>
        </w:rPr>
        <w:t>took</w:t>
      </w:r>
      <w:r>
        <w:rPr>
          <w:color w:val="231F20"/>
          <w:spacing w:val="-15"/>
          <w:w w:val="105"/>
        </w:rPr>
        <w:t> </w:t>
      </w:r>
      <w:r>
        <w:rPr>
          <w:color w:val="231F20"/>
          <w:w w:val="105"/>
        </w:rPr>
        <w:t>her</w:t>
      </w:r>
      <w:r>
        <w:rPr>
          <w:color w:val="231F20"/>
          <w:spacing w:val="-15"/>
          <w:w w:val="105"/>
        </w:rPr>
        <w:t> </w:t>
      </w:r>
      <w:r>
        <w:rPr>
          <w:color w:val="231F20"/>
          <w:w w:val="105"/>
        </w:rPr>
        <w:t>to</w:t>
      </w:r>
      <w:r>
        <w:rPr>
          <w:color w:val="231F20"/>
          <w:spacing w:val="-15"/>
          <w:w w:val="105"/>
        </w:rPr>
        <w:t> </w:t>
      </w:r>
      <w:r>
        <w:rPr>
          <w:color w:val="231F20"/>
          <w:w w:val="105"/>
        </w:rPr>
        <w:t>scan</w:t>
      </w:r>
      <w:r>
        <w:rPr>
          <w:color w:val="231F20"/>
          <w:spacing w:val="-15"/>
          <w:w w:val="105"/>
        </w:rPr>
        <w:t> </w:t>
      </w:r>
      <w:r>
        <w:rPr>
          <w:color w:val="231F20"/>
          <w:w w:val="105"/>
        </w:rPr>
        <w:t>the library shelves in search of a related book. I watched her eyes grow</w:t>
      </w:r>
      <w:r>
        <w:rPr>
          <w:color w:val="231F20"/>
          <w:spacing w:val="60"/>
          <w:w w:val="105"/>
        </w:rPr>
        <w:t> </w:t>
      </w:r>
      <w:r>
        <w:rPr>
          <w:color w:val="231F20"/>
          <w:w w:val="105"/>
        </w:rPr>
        <w:t>with excitement as I tirelessly helped her press through the stories, a journey</w:t>
      </w:r>
      <w:r>
        <w:rPr>
          <w:color w:val="231F20"/>
          <w:spacing w:val="-5"/>
          <w:w w:val="105"/>
        </w:rPr>
        <w:t> </w:t>
      </w:r>
      <w:r>
        <w:rPr>
          <w:color w:val="231F20"/>
          <w:w w:val="105"/>
        </w:rPr>
        <w:t>in</w:t>
      </w:r>
      <w:r>
        <w:rPr>
          <w:color w:val="231F20"/>
          <w:spacing w:val="-5"/>
          <w:w w:val="105"/>
        </w:rPr>
        <w:t> </w:t>
      </w:r>
      <w:r>
        <w:rPr>
          <w:color w:val="231F20"/>
          <w:w w:val="105"/>
        </w:rPr>
        <w:t>search</w:t>
      </w:r>
      <w:r>
        <w:rPr>
          <w:color w:val="231F20"/>
          <w:spacing w:val="-5"/>
          <w:w w:val="105"/>
        </w:rPr>
        <w:t> </w:t>
      </w:r>
      <w:r>
        <w:rPr>
          <w:color w:val="231F20"/>
          <w:w w:val="105"/>
        </w:rPr>
        <w:t>of</w:t>
      </w:r>
      <w:r>
        <w:rPr>
          <w:color w:val="231F20"/>
          <w:spacing w:val="-5"/>
          <w:w w:val="105"/>
        </w:rPr>
        <w:t> </w:t>
      </w:r>
      <w:r>
        <w:rPr>
          <w:color w:val="231F20"/>
          <w:w w:val="105"/>
        </w:rPr>
        <w:t>her</w:t>
      </w:r>
      <w:r>
        <w:rPr>
          <w:color w:val="231F20"/>
          <w:spacing w:val="-5"/>
          <w:w w:val="105"/>
        </w:rPr>
        <w:t> </w:t>
      </w:r>
      <w:r>
        <w:rPr>
          <w:color w:val="231F20"/>
          <w:w w:val="105"/>
        </w:rPr>
        <w:t>answers.</w:t>
      </w:r>
      <w:r>
        <w:rPr>
          <w:color w:val="231F20"/>
          <w:spacing w:val="-5"/>
          <w:w w:val="105"/>
        </w:rPr>
        <w:t> </w:t>
      </w:r>
      <w:r>
        <w:rPr>
          <w:color w:val="231F20"/>
          <w:w w:val="105"/>
        </w:rPr>
        <w:t>Some</w:t>
      </w:r>
      <w:r>
        <w:rPr>
          <w:color w:val="231F20"/>
          <w:spacing w:val="-5"/>
          <w:w w:val="105"/>
        </w:rPr>
        <w:t> </w:t>
      </w:r>
      <w:r>
        <w:rPr>
          <w:color w:val="231F20"/>
          <w:w w:val="105"/>
        </w:rPr>
        <w:t>of</w:t>
      </w:r>
      <w:r>
        <w:rPr>
          <w:color w:val="231F20"/>
          <w:spacing w:val="-5"/>
          <w:w w:val="105"/>
        </w:rPr>
        <w:t> </w:t>
      </w:r>
      <w:r>
        <w:rPr>
          <w:color w:val="231F20"/>
          <w:w w:val="105"/>
        </w:rPr>
        <w:t>the</w:t>
      </w:r>
      <w:r>
        <w:rPr>
          <w:color w:val="231F20"/>
          <w:spacing w:val="-5"/>
          <w:w w:val="105"/>
        </w:rPr>
        <w:t> </w:t>
      </w:r>
      <w:r>
        <w:rPr>
          <w:color w:val="231F20"/>
          <w:w w:val="105"/>
        </w:rPr>
        <w:t>books</w:t>
      </w:r>
      <w:r>
        <w:rPr>
          <w:color w:val="231F20"/>
          <w:spacing w:val="-5"/>
          <w:w w:val="105"/>
        </w:rPr>
        <w:t> </w:t>
      </w:r>
      <w:r>
        <w:rPr>
          <w:color w:val="231F20"/>
          <w:w w:val="105"/>
        </w:rPr>
        <w:t>I</w:t>
      </w:r>
      <w:r>
        <w:rPr>
          <w:color w:val="231F20"/>
          <w:spacing w:val="-5"/>
          <w:w w:val="105"/>
        </w:rPr>
        <w:t> </w:t>
      </w:r>
      <w:r>
        <w:rPr>
          <w:color w:val="231F20"/>
          <w:w w:val="105"/>
        </w:rPr>
        <w:t>chose</w:t>
      </w:r>
      <w:r>
        <w:rPr>
          <w:color w:val="231F20"/>
          <w:spacing w:val="-5"/>
          <w:w w:val="105"/>
        </w:rPr>
        <w:t> </w:t>
      </w:r>
      <w:r>
        <w:rPr>
          <w:color w:val="231F20"/>
          <w:w w:val="105"/>
        </w:rPr>
        <w:t>were</w:t>
      </w:r>
      <w:r>
        <w:rPr>
          <w:color w:val="231F20"/>
          <w:spacing w:val="-5"/>
          <w:w w:val="105"/>
        </w:rPr>
        <w:t> </w:t>
      </w:r>
      <w:r>
        <w:rPr>
          <w:color w:val="231F20"/>
          <w:w w:val="105"/>
        </w:rPr>
        <w:t>dif- ficult for </w:t>
      </w:r>
      <w:r>
        <w:rPr>
          <w:color w:val="231F20"/>
          <w:spacing w:val="-4"/>
          <w:w w:val="105"/>
        </w:rPr>
        <w:t>her, </w:t>
      </w:r>
      <w:r>
        <w:rPr>
          <w:color w:val="231F20"/>
          <w:w w:val="105"/>
        </w:rPr>
        <w:t>but we read through them together, challenging limits and quenching the thirst for knowledge. In books, I told her time</w:t>
      </w:r>
      <w:r>
        <w:rPr>
          <w:color w:val="231F20"/>
          <w:spacing w:val="-32"/>
          <w:w w:val="105"/>
        </w:rPr>
        <w:t> </w:t>
      </w:r>
      <w:r>
        <w:rPr>
          <w:color w:val="231F20"/>
          <w:w w:val="105"/>
        </w:rPr>
        <w:t>and again, she would find all she wanted to</w:t>
      </w:r>
      <w:r>
        <w:rPr>
          <w:color w:val="231F20"/>
          <w:spacing w:val="-6"/>
          <w:w w:val="105"/>
        </w:rPr>
        <w:t> know.</w:t>
      </w:r>
    </w:p>
    <w:p>
      <w:pPr>
        <w:pStyle w:val="BodyText"/>
        <w:spacing w:line="259" w:lineRule="auto"/>
        <w:ind w:left="119" w:right="117" w:firstLine="299"/>
        <w:jc w:val="both"/>
      </w:pPr>
      <w:r>
        <w:rPr>
          <w:color w:val="231F20"/>
          <w:spacing w:val="-4"/>
          <w:w w:val="105"/>
        </w:rPr>
        <w:t>Taking</w:t>
      </w:r>
      <w:r>
        <w:rPr>
          <w:color w:val="231F20"/>
          <w:spacing w:val="-15"/>
          <w:w w:val="105"/>
        </w:rPr>
        <w:t> </w:t>
      </w:r>
      <w:r>
        <w:rPr>
          <w:color w:val="231F20"/>
          <w:w w:val="105"/>
        </w:rPr>
        <w:t>her</w:t>
      </w:r>
      <w:r>
        <w:rPr>
          <w:color w:val="231F20"/>
          <w:spacing w:val="-15"/>
          <w:w w:val="105"/>
        </w:rPr>
        <w:t> </w:t>
      </w:r>
      <w:r>
        <w:rPr>
          <w:color w:val="231F20"/>
          <w:w w:val="105"/>
        </w:rPr>
        <w:t>certificate</w:t>
      </w:r>
      <w:r>
        <w:rPr>
          <w:color w:val="231F20"/>
          <w:spacing w:val="-15"/>
          <w:w w:val="105"/>
        </w:rPr>
        <w:t> </w:t>
      </w:r>
      <w:r>
        <w:rPr>
          <w:color w:val="231F20"/>
          <w:w w:val="105"/>
        </w:rPr>
        <w:t>in</w:t>
      </w:r>
      <w:r>
        <w:rPr>
          <w:color w:val="231F20"/>
          <w:spacing w:val="-15"/>
          <w:w w:val="105"/>
        </w:rPr>
        <w:t> </w:t>
      </w:r>
      <w:r>
        <w:rPr>
          <w:color w:val="231F20"/>
          <w:w w:val="105"/>
        </w:rPr>
        <w:t>my</w:t>
      </w:r>
      <w:r>
        <w:rPr>
          <w:color w:val="231F20"/>
          <w:spacing w:val="-15"/>
          <w:w w:val="105"/>
        </w:rPr>
        <w:t> </w:t>
      </w:r>
      <w:r>
        <w:rPr>
          <w:color w:val="231F20"/>
          <w:w w:val="105"/>
        </w:rPr>
        <w:t>hands,</w:t>
      </w:r>
      <w:r>
        <w:rPr>
          <w:color w:val="231F20"/>
          <w:spacing w:val="-15"/>
          <w:w w:val="105"/>
        </w:rPr>
        <w:t> </w:t>
      </w:r>
      <w:r>
        <w:rPr>
          <w:color w:val="231F20"/>
          <w:w w:val="105"/>
        </w:rPr>
        <w:t>I</w:t>
      </w:r>
      <w:r>
        <w:rPr>
          <w:color w:val="231F20"/>
          <w:spacing w:val="-15"/>
          <w:w w:val="105"/>
        </w:rPr>
        <w:t> </w:t>
      </w:r>
      <w:r>
        <w:rPr>
          <w:color w:val="231F20"/>
          <w:w w:val="105"/>
        </w:rPr>
        <w:t>couldn’t</w:t>
      </w:r>
      <w:r>
        <w:rPr>
          <w:color w:val="231F20"/>
          <w:spacing w:val="-15"/>
          <w:w w:val="105"/>
        </w:rPr>
        <w:t> </w:t>
      </w:r>
      <w:r>
        <w:rPr>
          <w:color w:val="231F20"/>
          <w:w w:val="105"/>
        </w:rPr>
        <w:t>help</w:t>
      </w:r>
      <w:r>
        <w:rPr>
          <w:color w:val="231F20"/>
          <w:spacing w:val="-15"/>
          <w:w w:val="105"/>
        </w:rPr>
        <w:t> </w:t>
      </w:r>
      <w:r>
        <w:rPr>
          <w:color w:val="231F20"/>
          <w:w w:val="105"/>
        </w:rPr>
        <w:t>but</w:t>
      </w:r>
      <w:r>
        <w:rPr>
          <w:color w:val="231F20"/>
          <w:spacing w:val="-15"/>
          <w:w w:val="105"/>
        </w:rPr>
        <w:t> </w:t>
      </w:r>
      <w:r>
        <w:rPr>
          <w:color w:val="231F20"/>
          <w:w w:val="105"/>
        </w:rPr>
        <w:t>be</w:t>
      </w:r>
      <w:r>
        <w:rPr>
          <w:color w:val="231F20"/>
          <w:spacing w:val="-15"/>
          <w:w w:val="105"/>
        </w:rPr>
        <w:t> </w:t>
      </w:r>
      <w:r>
        <w:rPr>
          <w:color w:val="231F20"/>
          <w:w w:val="105"/>
        </w:rPr>
        <w:t>proud</w:t>
      </w:r>
      <w:r>
        <w:rPr>
          <w:color w:val="231F20"/>
          <w:spacing w:val="-15"/>
          <w:w w:val="105"/>
        </w:rPr>
        <w:t> </w:t>
      </w:r>
      <w:r>
        <w:rPr>
          <w:color w:val="231F20"/>
          <w:w w:val="105"/>
        </w:rPr>
        <w:t>that part of this glittering piece of paper was likely my</w:t>
      </w:r>
      <w:r>
        <w:rPr>
          <w:color w:val="231F20"/>
          <w:spacing w:val="-32"/>
          <w:w w:val="105"/>
        </w:rPr>
        <w:t> </w:t>
      </w:r>
      <w:r>
        <w:rPr>
          <w:color w:val="231F20"/>
          <w:w w:val="105"/>
        </w:rPr>
        <w:t>doing.</w:t>
      </w:r>
    </w:p>
    <w:p>
      <w:pPr>
        <w:pStyle w:val="BodyText"/>
        <w:spacing w:line="259" w:lineRule="auto"/>
        <w:ind w:left="120" w:right="117" w:firstLine="299"/>
        <w:jc w:val="both"/>
      </w:pPr>
      <w:r>
        <w:rPr>
          <w:color w:val="231F20"/>
          <w:w w:val="105"/>
        </w:rPr>
        <w:t>My</w:t>
      </w:r>
      <w:r>
        <w:rPr>
          <w:color w:val="231F20"/>
          <w:spacing w:val="-27"/>
          <w:w w:val="105"/>
        </w:rPr>
        <w:t> </w:t>
      </w:r>
      <w:r>
        <w:rPr>
          <w:color w:val="231F20"/>
          <w:w w:val="105"/>
        </w:rPr>
        <w:t>thoughts</w:t>
      </w:r>
      <w:r>
        <w:rPr>
          <w:color w:val="231F20"/>
          <w:spacing w:val="-27"/>
          <w:w w:val="105"/>
        </w:rPr>
        <w:t> </w:t>
      </w:r>
      <w:r>
        <w:rPr>
          <w:color w:val="231F20"/>
          <w:w w:val="105"/>
        </w:rPr>
        <w:t>were</w:t>
      </w:r>
      <w:r>
        <w:rPr>
          <w:color w:val="231F20"/>
          <w:spacing w:val="-27"/>
          <w:w w:val="105"/>
        </w:rPr>
        <w:t> </w:t>
      </w:r>
      <w:r>
        <w:rPr>
          <w:color w:val="231F20"/>
          <w:w w:val="105"/>
        </w:rPr>
        <w:t>interrupted</w:t>
      </w:r>
      <w:r>
        <w:rPr>
          <w:color w:val="231F20"/>
          <w:spacing w:val="-27"/>
          <w:w w:val="105"/>
        </w:rPr>
        <w:t> </w:t>
      </w:r>
      <w:r>
        <w:rPr>
          <w:color w:val="231F20"/>
          <w:w w:val="105"/>
        </w:rPr>
        <w:t>by</w:t>
      </w:r>
      <w:r>
        <w:rPr>
          <w:color w:val="231F20"/>
          <w:spacing w:val="-27"/>
          <w:w w:val="105"/>
        </w:rPr>
        <w:t> </w:t>
      </w:r>
      <w:r>
        <w:rPr>
          <w:color w:val="231F20"/>
          <w:spacing w:val="-3"/>
          <w:w w:val="105"/>
        </w:rPr>
        <w:t>victoria’s</w:t>
      </w:r>
      <w:r>
        <w:rPr>
          <w:color w:val="231F20"/>
          <w:spacing w:val="-27"/>
          <w:w w:val="105"/>
        </w:rPr>
        <w:t> </w:t>
      </w:r>
      <w:r>
        <w:rPr>
          <w:color w:val="231F20"/>
          <w:w w:val="105"/>
        </w:rPr>
        <w:t>chant.</w:t>
      </w:r>
      <w:r>
        <w:rPr>
          <w:color w:val="231F20"/>
          <w:spacing w:val="-27"/>
          <w:w w:val="105"/>
        </w:rPr>
        <w:t> </w:t>
      </w:r>
      <w:r>
        <w:rPr>
          <w:color w:val="231F20"/>
          <w:w w:val="105"/>
        </w:rPr>
        <w:t>“I</w:t>
      </w:r>
      <w:r>
        <w:rPr>
          <w:color w:val="231F20"/>
          <w:spacing w:val="-27"/>
          <w:w w:val="105"/>
        </w:rPr>
        <w:t> </w:t>
      </w:r>
      <w:r>
        <w:rPr>
          <w:color w:val="231F20"/>
          <w:w w:val="105"/>
        </w:rPr>
        <w:t>got</w:t>
      </w:r>
      <w:r>
        <w:rPr>
          <w:color w:val="231F20"/>
          <w:spacing w:val="-27"/>
          <w:w w:val="105"/>
        </w:rPr>
        <w:t> </w:t>
      </w:r>
      <w:r>
        <w:rPr>
          <w:color w:val="231F20"/>
          <w:w w:val="105"/>
        </w:rPr>
        <w:t>best</w:t>
      </w:r>
      <w:r>
        <w:rPr>
          <w:color w:val="231F20"/>
          <w:spacing w:val="-27"/>
          <w:w w:val="105"/>
        </w:rPr>
        <w:t> </w:t>
      </w:r>
      <w:r>
        <w:rPr>
          <w:color w:val="231F20"/>
          <w:w w:val="105"/>
        </w:rPr>
        <w:t>reader!” she exclaimed over and over jumping between feet as her arms</w:t>
      </w:r>
      <w:r>
        <w:rPr>
          <w:color w:val="231F20"/>
          <w:spacing w:val="-43"/>
          <w:w w:val="105"/>
        </w:rPr>
        <w:t> </w:t>
      </w:r>
      <w:r>
        <w:rPr>
          <w:color w:val="231F20"/>
          <w:w w:val="105"/>
        </w:rPr>
        <w:t>waved from side to side. Without hesitation, I followed. Holding her certifi- cate</w:t>
      </w:r>
      <w:r>
        <w:rPr>
          <w:color w:val="231F20"/>
          <w:spacing w:val="-13"/>
          <w:w w:val="105"/>
        </w:rPr>
        <w:t> </w:t>
      </w:r>
      <w:r>
        <w:rPr>
          <w:color w:val="231F20"/>
          <w:w w:val="105"/>
        </w:rPr>
        <w:t>up</w:t>
      </w:r>
      <w:r>
        <w:rPr>
          <w:color w:val="231F20"/>
          <w:spacing w:val="-13"/>
          <w:w w:val="105"/>
        </w:rPr>
        <w:t> </w:t>
      </w:r>
      <w:r>
        <w:rPr>
          <w:color w:val="231F20"/>
          <w:w w:val="105"/>
        </w:rPr>
        <w:t>for</w:t>
      </w:r>
      <w:r>
        <w:rPr>
          <w:color w:val="231F20"/>
          <w:spacing w:val="-13"/>
          <w:w w:val="105"/>
        </w:rPr>
        <w:t> </w:t>
      </w:r>
      <w:r>
        <w:rPr>
          <w:color w:val="231F20"/>
          <w:w w:val="105"/>
        </w:rPr>
        <w:t>all</w:t>
      </w:r>
      <w:r>
        <w:rPr>
          <w:color w:val="231F20"/>
          <w:spacing w:val="-13"/>
          <w:w w:val="105"/>
        </w:rPr>
        <w:t> </w:t>
      </w:r>
      <w:r>
        <w:rPr>
          <w:color w:val="231F20"/>
          <w:w w:val="105"/>
        </w:rPr>
        <w:t>to</w:t>
      </w:r>
      <w:r>
        <w:rPr>
          <w:color w:val="231F20"/>
          <w:spacing w:val="-13"/>
          <w:w w:val="105"/>
        </w:rPr>
        <w:t> </w:t>
      </w:r>
      <w:r>
        <w:rPr>
          <w:color w:val="231F20"/>
          <w:w w:val="105"/>
        </w:rPr>
        <w:t>see,</w:t>
      </w:r>
      <w:r>
        <w:rPr>
          <w:color w:val="231F20"/>
          <w:spacing w:val="-13"/>
          <w:w w:val="105"/>
        </w:rPr>
        <w:t> </w:t>
      </w:r>
      <w:r>
        <w:rPr>
          <w:color w:val="231F20"/>
          <w:w w:val="105"/>
        </w:rPr>
        <w:t>I</w:t>
      </w:r>
      <w:r>
        <w:rPr>
          <w:color w:val="231F20"/>
          <w:spacing w:val="-13"/>
          <w:w w:val="105"/>
        </w:rPr>
        <w:t> </w:t>
      </w:r>
      <w:r>
        <w:rPr>
          <w:color w:val="231F20"/>
          <w:w w:val="105"/>
        </w:rPr>
        <w:t>matched</w:t>
      </w:r>
      <w:r>
        <w:rPr>
          <w:color w:val="231F20"/>
          <w:spacing w:val="-13"/>
          <w:w w:val="105"/>
        </w:rPr>
        <w:t> </w:t>
      </w:r>
      <w:r>
        <w:rPr>
          <w:color w:val="231F20"/>
          <w:w w:val="105"/>
        </w:rPr>
        <w:t>my</w:t>
      </w:r>
      <w:r>
        <w:rPr>
          <w:color w:val="231F20"/>
          <w:spacing w:val="-13"/>
          <w:w w:val="105"/>
        </w:rPr>
        <w:t> </w:t>
      </w:r>
      <w:r>
        <w:rPr>
          <w:color w:val="231F20"/>
          <w:w w:val="105"/>
        </w:rPr>
        <w:t>footing</w:t>
      </w:r>
      <w:r>
        <w:rPr>
          <w:color w:val="231F20"/>
          <w:spacing w:val="-13"/>
          <w:w w:val="105"/>
        </w:rPr>
        <w:t> </w:t>
      </w:r>
      <w:r>
        <w:rPr>
          <w:color w:val="231F20"/>
          <w:w w:val="105"/>
        </w:rPr>
        <w:t>with</w:t>
      </w:r>
      <w:r>
        <w:rPr>
          <w:color w:val="231F20"/>
          <w:spacing w:val="-13"/>
          <w:w w:val="105"/>
        </w:rPr>
        <w:t> </w:t>
      </w:r>
      <w:r>
        <w:rPr>
          <w:color w:val="231F20"/>
          <w:w w:val="105"/>
        </w:rPr>
        <w:t>hers</w:t>
      </w:r>
      <w:r>
        <w:rPr>
          <w:color w:val="231F20"/>
          <w:spacing w:val="-13"/>
          <w:w w:val="105"/>
        </w:rPr>
        <w:t> </w:t>
      </w:r>
      <w:r>
        <w:rPr>
          <w:color w:val="231F20"/>
          <w:w w:val="105"/>
        </w:rPr>
        <w:t>as</w:t>
      </w:r>
      <w:r>
        <w:rPr>
          <w:color w:val="231F20"/>
          <w:spacing w:val="-13"/>
          <w:w w:val="105"/>
        </w:rPr>
        <w:t> </w:t>
      </w:r>
      <w:r>
        <w:rPr>
          <w:color w:val="231F20"/>
          <w:w w:val="105"/>
        </w:rPr>
        <w:t>we</w:t>
      </w:r>
      <w:r>
        <w:rPr>
          <w:color w:val="231F20"/>
          <w:spacing w:val="-13"/>
          <w:w w:val="105"/>
        </w:rPr>
        <w:t> </w:t>
      </w:r>
      <w:r>
        <w:rPr>
          <w:color w:val="231F20"/>
          <w:w w:val="105"/>
        </w:rPr>
        <w:t>hopped</w:t>
      </w:r>
      <w:r>
        <w:rPr>
          <w:color w:val="231F20"/>
          <w:spacing w:val="-13"/>
          <w:w w:val="105"/>
        </w:rPr>
        <w:t> </w:t>
      </w:r>
      <w:r>
        <w:rPr>
          <w:color w:val="231F20"/>
          <w:w w:val="105"/>
        </w:rPr>
        <w:t>the length of the room</w:t>
      </w:r>
      <w:r>
        <w:rPr>
          <w:color w:val="231F20"/>
          <w:spacing w:val="-44"/>
          <w:w w:val="105"/>
        </w:rPr>
        <w:t> </w:t>
      </w:r>
      <w:r>
        <w:rPr>
          <w:color w:val="231F20"/>
          <w:w w:val="105"/>
        </w:rPr>
        <w:t>giggling.</w:t>
      </w:r>
    </w:p>
    <w:p>
      <w:pPr>
        <w:pStyle w:val="BodyText"/>
        <w:spacing w:line="259" w:lineRule="auto"/>
        <w:ind w:left="119" w:right="117" w:firstLine="299"/>
        <w:jc w:val="both"/>
      </w:pPr>
      <w:r>
        <w:rPr>
          <w:color w:val="231F20"/>
          <w:w w:val="105"/>
        </w:rPr>
        <w:t>Whether it is victory celebrations or talking in different voices, whenever I am with these kids, I find myself being pulled into their childhood world—a world of simplicity, of undying curiosity, and of pure innocence. It is a world in which if everything is not perfect, it definitely can be. And with a simple “prayer to god” or “kiss on the boo-boo” it will be.</w:t>
      </w:r>
    </w:p>
    <w:p>
      <w:pPr>
        <w:pStyle w:val="BodyText"/>
        <w:spacing w:line="259" w:lineRule="auto"/>
        <w:ind w:left="119" w:right="118" w:firstLine="381"/>
        <w:jc w:val="both"/>
      </w:pPr>
      <w:r>
        <w:rPr>
          <w:color w:val="231F20"/>
          <w:w w:val="105"/>
        </w:rPr>
        <w:t>Though I go in each week to be these kids’ teacher, I come out, having been their student. They have introduced me to a side of me I never realized existed.</w:t>
      </w:r>
    </w:p>
    <w:p>
      <w:pPr>
        <w:spacing w:after="0" w:line="259" w:lineRule="auto"/>
        <w:jc w:val="both"/>
        <w:sectPr>
          <w:pgSz w:w="8640" w:h="12960"/>
          <w:pgMar w:header="702" w:footer="0" w:top="1020" w:bottom="280" w:left="1080" w:right="840"/>
        </w:sectPr>
      </w:pPr>
    </w:p>
    <w:p>
      <w:pPr>
        <w:pStyle w:val="BodyText"/>
        <w:spacing w:before="9"/>
        <w:rPr>
          <w:sz w:val="24"/>
        </w:rPr>
      </w:pPr>
    </w:p>
    <w:p>
      <w:pPr>
        <w:pStyle w:val="BodyText"/>
        <w:spacing w:line="259" w:lineRule="auto" w:before="97"/>
        <w:ind w:left="100" w:right="116" w:firstLine="299"/>
        <w:jc w:val="both"/>
      </w:pPr>
      <w:r>
        <w:rPr/>
        <w:pict>
          <v:group style="position:absolute;margin-left:72.5pt;margin-top:141.760468pt;width:275pt;height:1pt;mso-position-horizontal-relative:page;mso-position-vertical-relative:paragraph;z-index:-118456" coordorigin="1450,2835" coordsize="5500,20">
            <v:line style="position:absolute" from="1510,2845" to="6920,2845" stroked="true" strokeweight="1pt" strokecolor="#231f20">
              <v:stroke dashstyle="dot"/>
            </v:line>
            <v:shape style="position:absolute;left:0;top:11653;width:5500;height:2" coordorigin="0,11653" coordsize="5500,0" path="m1450,2845l1450,2845m6950,2845l6950,2845e" filled="false" stroked="true" strokeweight="1pt" strokecolor="#231f20">
              <v:path arrowok="t"/>
              <v:stroke dashstyle="solid"/>
            </v:shape>
            <w10:wrap type="none"/>
          </v:group>
        </w:pict>
      </w:r>
      <w:r>
        <w:rPr>
          <w:color w:val="231F20"/>
          <w:w w:val="105"/>
        </w:rPr>
        <w:t>As</w:t>
      </w:r>
      <w:r>
        <w:rPr>
          <w:color w:val="231F20"/>
          <w:spacing w:val="-4"/>
          <w:w w:val="105"/>
        </w:rPr>
        <w:t> </w:t>
      </w:r>
      <w:r>
        <w:rPr>
          <w:color w:val="231F20"/>
          <w:w w:val="105"/>
        </w:rPr>
        <w:t>I</w:t>
      </w:r>
      <w:r>
        <w:rPr>
          <w:color w:val="231F20"/>
          <w:spacing w:val="-4"/>
          <w:w w:val="105"/>
        </w:rPr>
        <w:t> </w:t>
      </w:r>
      <w:r>
        <w:rPr>
          <w:color w:val="231F20"/>
          <w:w w:val="105"/>
        </w:rPr>
        <w:t>enter</w:t>
      </w:r>
      <w:r>
        <w:rPr>
          <w:color w:val="231F20"/>
          <w:spacing w:val="-4"/>
          <w:w w:val="105"/>
        </w:rPr>
        <w:t> </w:t>
      </w:r>
      <w:r>
        <w:rPr>
          <w:color w:val="231F20"/>
          <w:w w:val="105"/>
        </w:rPr>
        <w:t>college,</w:t>
      </w:r>
      <w:r>
        <w:rPr>
          <w:color w:val="231F20"/>
          <w:spacing w:val="-4"/>
          <w:w w:val="105"/>
        </w:rPr>
        <w:t> </w:t>
      </w:r>
      <w:r>
        <w:rPr>
          <w:color w:val="231F20"/>
          <w:w w:val="105"/>
        </w:rPr>
        <w:t>it</w:t>
      </w:r>
      <w:r>
        <w:rPr>
          <w:color w:val="231F20"/>
          <w:spacing w:val="-4"/>
          <w:w w:val="105"/>
        </w:rPr>
        <w:t> </w:t>
      </w:r>
      <w:r>
        <w:rPr>
          <w:color w:val="231F20"/>
          <w:w w:val="105"/>
        </w:rPr>
        <w:t>is</w:t>
      </w:r>
      <w:r>
        <w:rPr>
          <w:color w:val="231F20"/>
          <w:spacing w:val="-4"/>
          <w:w w:val="105"/>
        </w:rPr>
        <w:t> </w:t>
      </w:r>
      <w:r>
        <w:rPr>
          <w:color w:val="231F20"/>
          <w:w w:val="105"/>
        </w:rPr>
        <w:t>not</w:t>
      </w:r>
      <w:r>
        <w:rPr>
          <w:color w:val="231F20"/>
          <w:spacing w:val="-4"/>
          <w:w w:val="105"/>
        </w:rPr>
        <w:t> </w:t>
      </w:r>
      <w:r>
        <w:rPr>
          <w:color w:val="231F20"/>
          <w:w w:val="105"/>
        </w:rPr>
        <w:t>only</w:t>
      </w:r>
      <w:r>
        <w:rPr>
          <w:color w:val="231F20"/>
          <w:spacing w:val="-4"/>
          <w:w w:val="105"/>
        </w:rPr>
        <w:t> </w:t>
      </w:r>
      <w:r>
        <w:rPr>
          <w:color w:val="231F20"/>
          <w:w w:val="105"/>
        </w:rPr>
        <w:t>my</w:t>
      </w:r>
      <w:r>
        <w:rPr>
          <w:color w:val="231F20"/>
          <w:spacing w:val="-4"/>
          <w:w w:val="105"/>
        </w:rPr>
        <w:t> </w:t>
      </w:r>
      <w:r>
        <w:rPr>
          <w:color w:val="231F20"/>
          <w:w w:val="105"/>
        </w:rPr>
        <w:t>intelligence</w:t>
      </w:r>
      <w:r>
        <w:rPr>
          <w:color w:val="231F20"/>
          <w:spacing w:val="-4"/>
          <w:w w:val="105"/>
        </w:rPr>
        <w:t> </w:t>
      </w:r>
      <w:r>
        <w:rPr>
          <w:color w:val="231F20"/>
          <w:w w:val="105"/>
        </w:rPr>
        <w:t>or</w:t>
      </w:r>
      <w:r>
        <w:rPr>
          <w:color w:val="231F20"/>
          <w:spacing w:val="-4"/>
          <w:w w:val="105"/>
        </w:rPr>
        <w:t> </w:t>
      </w:r>
      <w:r>
        <w:rPr>
          <w:color w:val="231F20"/>
          <w:w w:val="105"/>
        </w:rPr>
        <w:t>my</w:t>
      </w:r>
      <w:r>
        <w:rPr>
          <w:color w:val="231F20"/>
          <w:spacing w:val="-4"/>
          <w:w w:val="105"/>
        </w:rPr>
        <w:t> </w:t>
      </w:r>
      <w:r>
        <w:rPr>
          <w:color w:val="231F20"/>
          <w:w w:val="105"/>
        </w:rPr>
        <w:t>accumulated knowledge, but also the kid in me who will bring success. This child will jump to try every new activity with an enthusiasm that cannot     fade. She will ask questions of everything she sees, of everything she hears and of everything she reads. She will dream big and for every</w:t>
      </w:r>
      <w:r>
        <w:rPr>
          <w:color w:val="231F20"/>
          <w:spacing w:val="60"/>
          <w:w w:val="105"/>
        </w:rPr>
        <w:t> </w:t>
      </w:r>
      <w:r>
        <w:rPr>
          <w:color w:val="231F20"/>
          <w:w w:val="105"/>
        </w:rPr>
        <w:t>step</w:t>
      </w:r>
      <w:r>
        <w:rPr>
          <w:color w:val="231F20"/>
          <w:spacing w:val="-4"/>
          <w:w w:val="105"/>
        </w:rPr>
        <w:t> </w:t>
      </w:r>
      <w:r>
        <w:rPr>
          <w:color w:val="231F20"/>
          <w:w w:val="105"/>
        </w:rPr>
        <w:t>she</w:t>
      </w:r>
      <w:r>
        <w:rPr>
          <w:color w:val="231F20"/>
          <w:spacing w:val="-4"/>
          <w:w w:val="105"/>
        </w:rPr>
        <w:t> </w:t>
      </w:r>
      <w:r>
        <w:rPr>
          <w:color w:val="231F20"/>
          <w:w w:val="105"/>
        </w:rPr>
        <w:t>stumbles</w:t>
      </w:r>
      <w:r>
        <w:rPr>
          <w:color w:val="231F20"/>
          <w:spacing w:val="-4"/>
          <w:w w:val="105"/>
        </w:rPr>
        <w:t> </w:t>
      </w:r>
      <w:r>
        <w:rPr>
          <w:color w:val="231F20"/>
          <w:w w:val="105"/>
        </w:rPr>
        <w:t>upon</w:t>
      </w:r>
      <w:r>
        <w:rPr>
          <w:color w:val="231F20"/>
          <w:spacing w:val="-4"/>
          <w:w w:val="105"/>
        </w:rPr>
        <w:t> </w:t>
      </w:r>
      <w:r>
        <w:rPr>
          <w:color w:val="231F20"/>
          <w:w w:val="105"/>
        </w:rPr>
        <w:t>towards</w:t>
      </w:r>
      <w:r>
        <w:rPr>
          <w:color w:val="231F20"/>
          <w:spacing w:val="-4"/>
          <w:w w:val="105"/>
        </w:rPr>
        <w:t> </w:t>
      </w:r>
      <w:r>
        <w:rPr>
          <w:color w:val="231F20"/>
          <w:w w:val="105"/>
        </w:rPr>
        <w:t>that</w:t>
      </w:r>
      <w:r>
        <w:rPr>
          <w:color w:val="231F20"/>
          <w:spacing w:val="-4"/>
          <w:w w:val="105"/>
        </w:rPr>
        <w:t> </w:t>
      </w:r>
      <w:r>
        <w:rPr>
          <w:color w:val="231F20"/>
          <w:w w:val="105"/>
        </w:rPr>
        <w:t>dream,</w:t>
      </w:r>
      <w:r>
        <w:rPr>
          <w:color w:val="231F20"/>
          <w:spacing w:val="-4"/>
          <w:w w:val="105"/>
        </w:rPr>
        <w:t> </w:t>
      </w:r>
      <w:r>
        <w:rPr>
          <w:color w:val="231F20"/>
          <w:w w:val="105"/>
        </w:rPr>
        <w:t>she</w:t>
      </w:r>
      <w:r>
        <w:rPr>
          <w:color w:val="231F20"/>
          <w:spacing w:val="-4"/>
          <w:w w:val="105"/>
        </w:rPr>
        <w:t> </w:t>
      </w:r>
      <w:r>
        <w:rPr>
          <w:color w:val="231F20"/>
          <w:w w:val="105"/>
        </w:rPr>
        <w:t>will</w:t>
      </w:r>
      <w:r>
        <w:rPr>
          <w:color w:val="231F20"/>
          <w:spacing w:val="-4"/>
          <w:w w:val="105"/>
        </w:rPr>
        <w:t> </w:t>
      </w:r>
      <w:r>
        <w:rPr>
          <w:color w:val="231F20"/>
          <w:w w:val="105"/>
        </w:rPr>
        <w:t>get</w:t>
      </w:r>
      <w:r>
        <w:rPr>
          <w:color w:val="231F20"/>
          <w:spacing w:val="-4"/>
          <w:w w:val="105"/>
        </w:rPr>
        <w:t> </w:t>
      </w:r>
      <w:r>
        <w:rPr>
          <w:color w:val="231F20"/>
          <w:w w:val="105"/>
        </w:rPr>
        <w:t>right</w:t>
      </w:r>
      <w:r>
        <w:rPr>
          <w:color w:val="231F20"/>
          <w:spacing w:val="-4"/>
          <w:w w:val="105"/>
        </w:rPr>
        <w:t> </w:t>
      </w:r>
      <w:r>
        <w:rPr>
          <w:color w:val="231F20"/>
          <w:w w:val="105"/>
        </w:rPr>
        <w:t>back</w:t>
      </w:r>
      <w:r>
        <w:rPr>
          <w:color w:val="231F20"/>
          <w:spacing w:val="-4"/>
          <w:w w:val="105"/>
        </w:rPr>
        <w:t> </w:t>
      </w:r>
      <w:r>
        <w:rPr>
          <w:color w:val="231F20"/>
          <w:w w:val="105"/>
        </w:rPr>
        <w:t>up and</w:t>
      </w:r>
      <w:r>
        <w:rPr>
          <w:color w:val="231F20"/>
          <w:spacing w:val="-9"/>
          <w:w w:val="105"/>
        </w:rPr>
        <w:t> </w:t>
      </w:r>
      <w:r>
        <w:rPr>
          <w:color w:val="231F20"/>
          <w:w w:val="105"/>
        </w:rPr>
        <w:t>step</w:t>
      </w:r>
      <w:r>
        <w:rPr>
          <w:color w:val="231F20"/>
          <w:spacing w:val="-9"/>
          <w:w w:val="105"/>
        </w:rPr>
        <w:t> </w:t>
      </w:r>
      <w:r>
        <w:rPr>
          <w:color w:val="231F20"/>
          <w:w w:val="105"/>
        </w:rPr>
        <w:t>again,</w:t>
      </w:r>
      <w:r>
        <w:rPr>
          <w:color w:val="231F20"/>
          <w:spacing w:val="-9"/>
          <w:w w:val="105"/>
        </w:rPr>
        <w:t> </w:t>
      </w:r>
      <w:r>
        <w:rPr>
          <w:color w:val="231F20"/>
          <w:w w:val="105"/>
        </w:rPr>
        <w:t>this</w:t>
      </w:r>
      <w:r>
        <w:rPr>
          <w:color w:val="231F20"/>
          <w:spacing w:val="-9"/>
          <w:w w:val="105"/>
        </w:rPr>
        <w:t> </w:t>
      </w:r>
      <w:r>
        <w:rPr>
          <w:color w:val="231F20"/>
          <w:w w:val="105"/>
        </w:rPr>
        <w:t>time,</w:t>
      </w:r>
      <w:r>
        <w:rPr>
          <w:color w:val="231F20"/>
          <w:spacing w:val="-9"/>
          <w:w w:val="105"/>
        </w:rPr>
        <w:t> </w:t>
      </w:r>
      <w:r>
        <w:rPr>
          <w:color w:val="231F20"/>
          <w:w w:val="105"/>
        </w:rPr>
        <w:t>a</w:t>
      </w:r>
      <w:r>
        <w:rPr>
          <w:color w:val="231F20"/>
          <w:spacing w:val="-9"/>
          <w:w w:val="105"/>
        </w:rPr>
        <w:t> </w:t>
      </w:r>
      <w:r>
        <w:rPr>
          <w:color w:val="231F20"/>
          <w:w w:val="105"/>
        </w:rPr>
        <w:t>little</w:t>
      </w:r>
      <w:r>
        <w:rPr>
          <w:color w:val="231F20"/>
          <w:spacing w:val="-9"/>
          <w:w w:val="105"/>
        </w:rPr>
        <w:t> </w:t>
      </w:r>
      <w:r>
        <w:rPr>
          <w:color w:val="231F20"/>
          <w:w w:val="105"/>
        </w:rPr>
        <w:t>more</w:t>
      </w:r>
      <w:r>
        <w:rPr>
          <w:color w:val="231F20"/>
          <w:spacing w:val="-9"/>
          <w:w w:val="105"/>
        </w:rPr>
        <w:t> </w:t>
      </w:r>
      <w:r>
        <w:rPr>
          <w:color w:val="231F20"/>
          <w:spacing w:val="-4"/>
          <w:w w:val="105"/>
        </w:rPr>
        <w:t>carefully.</w:t>
      </w:r>
      <w:r>
        <w:rPr>
          <w:color w:val="231F20"/>
          <w:spacing w:val="-9"/>
          <w:w w:val="105"/>
        </w:rPr>
        <w:t> </w:t>
      </w:r>
      <w:r>
        <w:rPr>
          <w:color w:val="231F20"/>
          <w:w w:val="105"/>
        </w:rPr>
        <w:t>And</w:t>
      </w:r>
      <w:r>
        <w:rPr>
          <w:color w:val="231F20"/>
          <w:spacing w:val="-9"/>
          <w:w w:val="105"/>
        </w:rPr>
        <w:t> </w:t>
      </w:r>
      <w:r>
        <w:rPr>
          <w:color w:val="231F20"/>
          <w:w w:val="105"/>
        </w:rPr>
        <w:t>she</w:t>
      </w:r>
      <w:r>
        <w:rPr>
          <w:color w:val="231F20"/>
          <w:spacing w:val="-9"/>
          <w:w w:val="105"/>
        </w:rPr>
        <w:t> </w:t>
      </w:r>
      <w:r>
        <w:rPr>
          <w:color w:val="231F20"/>
          <w:w w:val="105"/>
        </w:rPr>
        <w:t>will</w:t>
      </w:r>
      <w:r>
        <w:rPr>
          <w:color w:val="231F20"/>
          <w:spacing w:val="-9"/>
          <w:w w:val="105"/>
        </w:rPr>
        <w:t> </w:t>
      </w:r>
      <w:r>
        <w:rPr>
          <w:color w:val="231F20"/>
          <w:w w:val="105"/>
        </w:rPr>
        <w:t>do</w:t>
      </w:r>
      <w:r>
        <w:rPr>
          <w:color w:val="231F20"/>
          <w:spacing w:val="-9"/>
          <w:w w:val="105"/>
        </w:rPr>
        <w:t> </w:t>
      </w:r>
      <w:r>
        <w:rPr>
          <w:color w:val="231F20"/>
          <w:w w:val="105"/>
        </w:rPr>
        <w:t>all</w:t>
      </w:r>
      <w:r>
        <w:rPr>
          <w:color w:val="231F20"/>
          <w:spacing w:val="-9"/>
          <w:w w:val="105"/>
        </w:rPr>
        <w:t> </w:t>
      </w:r>
      <w:r>
        <w:rPr>
          <w:color w:val="231F20"/>
          <w:w w:val="105"/>
        </w:rPr>
        <w:t>this, approach every life hurdle or triumph with a smile- a big contagious smile.</w:t>
      </w:r>
    </w:p>
    <w:p>
      <w:pPr>
        <w:pStyle w:val="BodyText"/>
        <w:spacing w:before="2"/>
        <w:rPr>
          <w:sz w:val="18"/>
        </w:rPr>
      </w:pPr>
      <w:r>
        <w:rPr/>
        <w:pict>
          <v:shape style="position:absolute;margin-left:72pt;margin-top:11.453122pt;width:276pt;height:16.5pt;mso-position-horizontal-relative:page;mso-position-vertical-relative:paragraph;z-index:3208;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79" w:right="598" w:firstLine="300"/>
        <w:jc w:val="both"/>
        <w:rPr>
          <w:rFonts w:ascii="Arial" w:hAnsi="Arial"/>
          <w:sz w:val="18"/>
        </w:rPr>
      </w:pPr>
      <w:r>
        <w:rPr>
          <w:rFonts w:ascii="Arial" w:hAnsi="Arial"/>
          <w:color w:val="231F20"/>
          <w:sz w:val="18"/>
        </w:rPr>
        <w:t>The</w:t>
      </w:r>
      <w:r>
        <w:rPr>
          <w:rFonts w:ascii="Arial" w:hAnsi="Arial"/>
          <w:color w:val="231F20"/>
          <w:spacing w:val="-5"/>
          <w:sz w:val="18"/>
        </w:rPr>
        <w:t> </w:t>
      </w:r>
      <w:r>
        <w:rPr>
          <w:rFonts w:ascii="Arial" w:hAnsi="Arial"/>
          <w:color w:val="231F20"/>
          <w:sz w:val="18"/>
        </w:rPr>
        <w:t>unconventional</w:t>
      </w:r>
      <w:r>
        <w:rPr>
          <w:rFonts w:ascii="Arial" w:hAnsi="Arial"/>
          <w:color w:val="231F20"/>
          <w:spacing w:val="-5"/>
          <w:sz w:val="18"/>
        </w:rPr>
        <w:t> </w:t>
      </w:r>
      <w:r>
        <w:rPr>
          <w:rFonts w:ascii="Arial" w:hAnsi="Arial"/>
          <w:color w:val="231F20"/>
          <w:sz w:val="18"/>
        </w:rPr>
        <w:t>first</w:t>
      </w:r>
      <w:r>
        <w:rPr>
          <w:rFonts w:ascii="Arial" w:hAnsi="Arial"/>
          <w:color w:val="231F20"/>
          <w:spacing w:val="-5"/>
          <w:sz w:val="18"/>
        </w:rPr>
        <w:t> </w:t>
      </w:r>
      <w:r>
        <w:rPr>
          <w:rFonts w:ascii="Arial" w:hAnsi="Arial"/>
          <w:color w:val="231F20"/>
          <w:sz w:val="18"/>
        </w:rPr>
        <w:t>sentence</w:t>
      </w:r>
      <w:r>
        <w:rPr>
          <w:rFonts w:ascii="Arial" w:hAnsi="Arial"/>
          <w:color w:val="231F20"/>
          <w:spacing w:val="-5"/>
          <w:sz w:val="18"/>
        </w:rPr>
        <w:t> </w:t>
      </w:r>
      <w:r>
        <w:rPr>
          <w:rFonts w:ascii="Arial" w:hAnsi="Arial"/>
          <w:color w:val="231F20"/>
          <w:sz w:val="18"/>
        </w:rPr>
        <w:t>of</w:t>
      </w:r>
      <w:r>
        <w:rPr>
          <w:rFonts w:ascii="Arial" w:hAnsi="Arial"/>
          <w:color w:val="231F20"/>
          <w:spacing w:val="-5"/>
          <w:sz w:val="18"/>
        </w:rPr>
        <w:t> </w:t>
      </w:r>
      <w:r>
        <w:rPr>
          <w:rFonts w:ascii="Arial" w:hAnsi="Arial"/>
          <w:color w:val="231F20"/>
          <w:sz w:val="18"/>
        </w:rPr>
        <w:t>this</w:t>
      </w:r>
      <w:r>
        <w:rPr>
          <w:rFonts w:ascii="Arial" w:hAnsi="Arial"/>
          <w:color w:val="231F20"/>
          <w:spacing w:val="-5"/>
          <w:sz w:val="18"/>
        </w:rPr>
        <w:t> </w:t>
      </w:r>
      <w:r>
        <w:rPr>
          <w:rFonts w:ascii="Arial" w:hAnsi="Arial"/>
          <w:color w:val="231F20"/>
          <w:sz w:val="18"/>
        </w:rPr>
        <w:t>essay</w:t>
      </w:r>
      <w:r>
        <w:rPr>
          <w:rFonts w:ascii="Arial" w:hAnsi="Arial"/>
          <w:color w:val="231F20"/>
          <w:spacing w:val="-5"/>
          <w:sz w:val="18"/>
        </w:rPr>
        <w:t> </w:t>
      </w:r>
      <w:r>
        <w:rPr>
          <w:rFonts w:ascii="Arial" w:hAnsi="Arial"/>
          <w:color w:val="231F20"/>
          <w:sz w:val="18"/>
        </w:rPr>
        <w:t>grabs</w:t>
      </w:r>
      <w:r>
        <w:rPr>
          <w:rFonts w:ascii="Arial" w:hAnsi="Arial"/>
          <w:color w:val="231F20"/>
          <w:spacing w:val="-5"/>
          <w:sz w:val="18"/>
        </w:rPr>
        <w:t> </w:t>
      </w:r>
      <w:r>
        <w:rPr>
          <w:rFonts w:ascii="Arial" w:hAnsi="Arial"/>
          <w:color w:val="231F20"/>
          <w:sz w:val="18"/>
        </w:rPr>
        <w:t>the</w:t>
      </w:r>
      <w:r>
        <w:rPr>
          <w:rFonts w:ascii="Arial" w:hAnsi="Arial"/>
          <w:color w:val="231F20"/>
          <w:spacing w:val="-5"/>
          <w:sz w:val="18"/>
        </w:rPr>
        <w:t> </w:t>
      </w:r>
      <w:r>
        <w:rPr>
          <w:rFonts w:ascii="Arial" w:hAnsi="Arial"/>
          <w:color w:val="231F20"/>
          <w:sz w:val="18"/>
        </w:rPr>
        <w:t>reader’s attention</w:t>
      </w:r>
      <w:r>
        <w:rPr>
          <w:rFonts w:ascii="Arial" w:hAnsi="Arial"/>
          <w:color w:val="231F20"/>
          <w:spacing w:val="-5"/>
          <w:sz w:val="18"/>
        </w:rPr>
        <w:t> </w:t>
      </w:r>
      <w:r>
        <w:rPr>
          <w:rFonts w:ascii="Arial" w:hAnsi="Arial"/>
          <w:color w:val="231F20"/>
          <w:sz w:val="18"/>
        </w:rPr>
        <w:t>and</w:t>
      </w:r>
      <w:r>
        <w:rPr>
          <w:rFonts w:ascii="Arial" w:hAnsi="Arial"/>
          <w:color w:val="231F20"/>
          <w:spacing w:val="-5"/>
          <w:sz w:val="18"/>
        </w:rPr>
        <w:t> </w:t>
      </w:r>
      <w:r>
        <w:rPr>
          <w:rFonts w:ascii="Arial" w:hAnsi="Arial"/>
          <w:color w:val="231F20"/>
          <w:sz w:val="18"/>
        </w:rPr>
        <w:t>creates</w:t>
      </w:r>
      <w:r>
        <w:rPr>
          <w:rFonts w:ascii="Arial" w:hAnsi="Arial"/>
          <w:color w:val="231F20"/>
          <w:spacing w:val="-5"/>
          <w:sz w:val="18"/>
        </w:rPr>
        <w:t> </w:t>
      </w:r>
      <w:r>
        <w:rPr>
          <w:rFonts w:ascii="Arial" w:hAnsi="Arial"/>
          <w:color w:val="231F20"/>
          <w:sz w:val="18"/>
        </w:rPr>
        <w:t>a</w:t>
      </w:r>
      <w:r>
        <w:rPr>
          <w:rFonts w:ascii="Arial" w:hAnsi="Arial"/>
          <w:color w:val="231F20"/>
          <w:spacing w:val="-5"/>
          <w:sz w:val="18"/>
        </w:rPr>
        <w:t> </w:t>
      </w:r>
      <w:r>
        <w:rPr>
          <w:rFonts w:ascii="Arial" w:hAnsi="Arial"/>
          <w:color w:val="231F20"/>
          <w:sz w:val="18"/>
        </w:rPr>
        <w:t>double-take</w:t>
      </w:r>
      <w:r>
        <w:rPr>
          <w:rFonts w:ascii="Arial" w:hAnsi="Arial"/>
          <w:color w:val="231F20"/>
          <w:spacing w:val="-5"/>
          <w:sz w:val="18"/>
        </w:rPr>
        <w:t> </w:t>
      </w:r>
      <w:r>
        <w:rPr>
          <w:rFonts w:ascii="Arial" w:hAnsi="Arial"/>
          <w:color w:val="231F20"/>
          <w:sz w:val="18"/>
        </w:rPr>
        <w:t>effect</w:t>
      </w:r>
      <w:r>
        <w:rPr>
          <w:rFonts w:ascii="Arial" w:hAnsi="Arial"/>
          <w:color w:val="231F20"/>
          <w:spacing w:val="-5"/>
          <w:sz w:val="18"/>
        </w:rPr>
        <w:t> </w:t>
      </w:r>
      <w:r>
        <w:rPr>
          <w:rFonts w:ascii="Arial" w:hAnsi="Arial"/>
          <w:color w:val="231F20"/>
          <w:sz w:val="18"/>
        </w:rPr>
        <w:t>with</w:t>
      </w:r>
      <w:r>
        <w:rPr>
          <w:rFonts w:ascii="Arial" w:hAnsi="Arial"/>
          <w:color w:val="231F20"/>
          <w:spacing w:val="-5"/>
          <w:sz w:val="18"/>
        </w:rPr>
        <w:t> </w:t>
      </w:r>
      <w:r>
        <w:rPr>
          <w:rFonts w:ascii="Arial" w:hAnsi="Arial"/>
          <w:color w:val="231F20"/>
          <w:sz w:val="18"/>
        </w:rPr>
        <w:t>its</w:t>
      </w:r>
      <w:r>
        <w:rPr>
          <w:rFonts w:ascii="Arial" w:hAnsi="Arial"/>
          <w:color w:val="231F20"/>
          <w:spacing w:val="-5"/>
          <w:sz w:val="18"/>
        </w:rPr>
        <w:t> </w:t>
      </w:r>
      <w:r>
        <w:rPr>
          <w:rFonts w:ascii="Arial" w:hAnsi="Arial"/>
          <w:color w:val="231F20"/>
          <w:sz w:val="18"/>
        </w:rPr>
        <w:t>absurd</w:t>
      </w:r>
      <w:r>
        <w:rPr>
          <w:rFonts w:ascii="Arial" w:hAnsi="Arial"/>
          <w:color w:val="231F20"/>
          <w:spacing w:val="-5"/>
          <w:sz w:val="18"/>
        </w:rPr>
        <w:t> </w:t>
      </w:r>
      <w:r>
        <w:rPr>
          <w:rFonts w:ascii="Arial" w:hAnsi="Arial"/>
          <w:color w:val="231F20"/>
          <w:sz w:val="18"/>
        </w:rPr>
        <w:t>and</w:t>
      </w:r>
      <w:r>
        <w:rPr>
          <w:rFonts w:ascii="Arial" w:hAnsi="Arial"/>
          <w:color w:val="231F20"/>
          <w:spacing w:val="-5"/>
          <w:sz w:val="18"/>
        </w:rPr>
        <w:t> </w:t>
      </w:r>
      <w:r>
        <w:rPr>
          <w:rFonts w:ascii="Arial" w:hAnsi="Arial"/>
          <w:color w:val="231F20"/>
          <w:sz w:val="18"/>
        </w:rPr>
        <w:t>comical juxtaposition of giant </w:t>
      </w:r>
      <w:r>
        <w:rPr>
          <w:rFonts w:ascii="Arial" w:hAnsi="Arial"/>
          <w:color w:val="231F20"/>
          <w:spacing w:val="-3"/>
          <w:sz w:val="18"/>
        </w:rPr>
        <w:t>bear, </w:t>
      </w:r>
      <w:r>
        <w:rPr>
          <w:rFonts w:ascii="Arial" w:hAnsi="Arial"/>
          <w:color w:val="231F20"/>
          <w:sz w:val="18"/>
        </w:rPr>
        <w:t>pink duck, and boiling</w:t>
      </w:r>
      <w:r>
        <w:rPr>
          <w:rFonts w:ascii="Arial" w:hAnsi="Arial"/>
          <w:color w:val="231F20"/>
          <w:spacing w:val="-35"/>
          <w:sz w:val="18"/>
        </w:rPr>
        <w:t> </w:t>
      </w:r>
      <w:r>
        <w:rPr>
          <w:rFonts w:ascii="Arial" w:hAnsi="Arial"/>
          <w:color w:val="231F20"/>
          <w:spacing w:val="-3"/>
          <w:sz w:val="18"/>
        </w:rPr>
        <w:t>stew.</w:t>
      </w:r>
    </w:p>
    <w:p>
      <w:pPr>
        <w:spacing w:line="278" w:lineRule="auto" w:before="0"/>
        <w:ind w:left="579" w:right="597" w:firstLine="300"/>
        <w:jc w:val="both"/>
        <w:rPr>
          <w:rFonts w:ascii="Arial" w:hAnsi="Arial"/>
          <w:sz w:val="18"/>
        </w:rPr>
      </w:pPr>
      <w:r>
        <w:rPr>
          <w:rFonts w:ascii="Arial" w:hAnsi="Arial"/>
          <w:color w:val="231F20"/>
          <w:sz w:val="18"/>
        </w:rPr>
        <w:t>“We turned the </w:t>
      </w:r>
      <w:r>
        <w:rPr>
          <w:rFonts w:ascii="Arial" w:hAnsi="Arial"/>
          <w:color w:val="231F20"/>
          <w:spacing w:val="-4"/>
          <w:sz w:val="18"/>
        </w:rPr>
        <w:t>page,” </w:t>
      </w:r>
      <w:r>
        <w:rPr>
          <w:rFonts w:ascii="Arial" w:hAnsi="Arial"/>
          <w:color w:val="231F20"/>
          <w:sz w:val="18"/>
        </w:rPr>
        <w:t>the </w:t>
      </w:r>
      <w:r>
        <w:rPr>
          <w:rFonts w:ascii="Arial" w:hAnsi="Arial"/>
          <w:color w:val="231F20"/>
          <w:spacing w:val="-3"/>
          <w:sz w:val="18"/>
        </w:rPr>
        <w:t>even </w:t>
      </w:r>
      <w:r>
        <w:rPr>
          <w:rFonts w:ascii="Arial" w:hAnsi="Arial"/>
          <w:color w:val="231F20"/>
          <w:sz w:val="18"/>
        </w:rPr>
        <w:t>shorter paragraph that follows, re- veals the context of the first sentence—a children’s book. Such child- like and active language makes us feel that we are in the room, read- ing </w:t>
      </w:r>
      <w:r>
        <w:rPr>
          <w:rFonts w:ascii="Arial" w:hAnsi="Arial"/>
          <w:color w:val="231F20"/>
          <w:spacing w:val="-3"/>
          <w:sz w:val="18"/>
        </w:rPr>
        <w:t>over </w:t>
      </w:r>
      <w:r>
        <w:rPr>
          <w:rFonts w:ascii="Arial" w:hAnsi="Arial"/>
          <w:color w:val="231F20"/>
          <w:sz w:val="18"/>
        </w:rPr>
        <w:t>Manika and Monica’s shoulders. These sentences create a sense of whimsy and wonder that help us see the reading room from the perspective of a child.</w:t>
      </w:r>
    </w:p>
    <w:p>
      <w:pPr>
        <w:spacing w:line="278" w:lineRule="auto" w:before="0"/>
        <w:ind w:left="579" w:right="587" w:firstLine="300"/>
        <w:jc w:val="both"/>
        <w:rPr>
          <w:rFonts w:ascii="Arial" w:hAnsi="Arial"/>
          <w:sz w:val="18"/>
        </w:rPr>
      </w:pPr>
      <w:r>
        <w:rPr>
          <w:rFonts w:ascii="Arial" w:hAnsi="Arial"/>
          <w:color w:val="231F20"/>
          <w:sz w:val="18"/>
        </w:rPr>
        <w:t>Manika</w:t>
      </w:r>
      <w:r>
        <w:rPr>
          <w:rFonts w:ascii="Arial" w:hAnsi="Arial"/>
          <w:color w:val="231F20"/>
          <w:spacing w:val="-9"/>
          <w:sz w:val="18"/>
        </w:rPr>
        <w:t> </w:t>
      </w:r>
      <w:r>
        <w:rPr>
          <w:rFonts w:ascii="Arial" w:hAnsi="Arial"/>
          <w:color w:val="231F20"/>
          <w:sz w:val="18"/>
        </w:rPr>
        <w:t>next</w:t>
      </w:r>
      <w:r>
        <w:rPr>
          <w:rFonts w:ascii="Arial" w:hAnsi="Arial"/>
          <w:color w:val="231F20"/>
          <w:spacing w:val="-9"/>
          <w:sz w:val="18"/>
        </w:rPr>
        <w:t> </w:t>
      </w:r>
      <w:r>
        <w:rPr>
          <w:rFonts w:ascii="Arial" w:hAnsi="Arial"/>
          <w:color w:val="231F20"/>
          <w:sz w:val="18"/>
        </w:rPr>
        <w:t>contrasts</w:t>
      </w:r>
      <w:r>
        <w:rPr>
          <w:rFonts w:ascii="Arial" w:hAnsi="Arial"/>
          <w:color w:val="231F20"/>
          <w:spacing w:val="-9"/>
          <w:sz w:val="18"/>
        </w:rPr>
        <w:t> </w:t>
      </w:r>
      <w:r>
        <w:rPr>
          <w:rFonts w:ascii="Arial" w:hAnsi="Arial"/>
          <w:color w:val="231F20"/>
          <w:sz w:val="18"/>
        </w:rPr>
        <w:t>childhood</w:t>
      </w:r>
      <w:r>
        <w:rPr>
          <w:rFonts w:ascii="Arial" w:hAnsi="Arial"/>
          <w:color w:val="231F20"/>
          <w:spacing w:val="-9"/>
          <w:sz w:val="18"/>
        </w:rPr>
        <w:t> </w:t>
      </w:r>
      <w:r>
        <w:rPr>
          <w:rFonts w:ascii="Arial" w:hAnsi="Arial"/>
          <w:color w:val="231F20"/>
          <w:sz w:val="18"/>
        </w:rPr>
        <w:t>curiosity</w:t>
      </w:r>
      <w:r>
        <w:rPr>
          <w:rFonts w:ascii="Arial" w:hAnsi="Arial"/>
          <w:color w:val="231F20"/>
          <w:spacing w:val="-9"/>
          <w:sz w:val="18"/>
        </w:rPr>
        <w:t> </w:t>
      </w:r>
      <w:r>
        <w:rPr>
          <w:rFonts w:ascii="Arial" w:hAnsi="Arial"/>
          <w:color w:val="231F20"/>
          <w:sz w:val="18"/>
        </w:rPr>
        <w:t>with</w:t>
      </w:r>
      <w:r>
        <w:rPr>
          <w:rFonts w:ascii="Arial" w:hAnsi="Arial"/>
          <w:color w:val="231F20"/>
          <w:spacing w:val="-9"/>
          <w:sz w:val="18"/>
        </w:rPr>
        <w:t> </w:t>
      </w:r>
      <w:r>
        <w:rPr>
          <w:rFonts w:ascii="Arial" w:hAnsi="Arial"/>
          <w:color w:val="231F20"/>
          <w:sz w:val="18"/>
        </w:rPr>
        <w:t>a</w:t>
      </w:r>
      <w:r>
        <w:rPr>
          <w:rFonts w:ascii="Arial" w:hAnsi="Arial"/>
          <w:color w:val="231F20"/>
          <w:spacing w:val="-9"/>
          <w:sz w:val="18"/>
        </w:rPr>
        <w:t> </w:t>
      </w:r>
      <w:r>
        <w:rPr>
          <w:rFonts w:ascii="Arial" w:hAnsi="Arial"/>
          <w:color w:val="231F20"/>
          <w:sz w:val="18"/>
        </w:rPr>
        <w:t>young</w:t>
      </w:r>
      <w:r>
        <w:rPr>
          <w:rFonts w:ascii="Arial" w:hAnsi="Arial"/>
          <w:color w:val="231F20"/>
          <w:spacing w:val="-9"/>
          <w:sz w:val="18"/>
        </w:rPr>
        <w:t> </w:t>
      </w:r>
      <w:r>
        <w:rPr>
          <w:rFonts w:ascii="Arial" w:hAnsi="Arial"/>
          <w:color w:val="231F20"/>
          <w:spacing w:val="-3"/>
          <w:sz w:val="18"/>
        </w:rPr>
        <w:t>adult’s</w:t>
      </w:r>
      <w:r>
        <w:rPr>
          <w:rFonts w:ascii="Arial" w:hAnsi="Arial"/>
          <w:color w:val="231F20"/>
          <w:spacing w:val="-9"/>
          <w:sz w:val="18"/>
        </w:rPr>
        <w:t> </w:t>
      </w:r>
      <w:r>
        <w:rPr>
          <w:rFonts w:ascii="Arial" w:hAnsi="Arial"/>
          <w:color w:val="231F20"/>
          <w:sz w:val="18"/>
        </w:rPr>
        <w:t>per- spective on </w:t>
      </w:r>
      <w:r>
        <w:rPr>
          <w:rFonts w:ascii="Arial" w:hAnsi="Arial"/>
          <w:color w:val="231F20"/>
          <w:spacing w:val="-3"/>
          <w:sz w:val="18"/>
        </w:rPr>
        <w:t>life. </w:t>
      </w:r>
      <w:r>
        <w:rPr>
          <w:rFonts w:ascii="Arial" w:hAnsi="Arial"/>
          <w:color w:val="231F20"/>
          <w:sz w:val="18"/>
        </w:rPr>
        <w:t>Observing Matthew and Monica, she reflects, “It was one of those moments of my hours spent reading with children at the library</w:t>
      </w:r>
      <w:r>
        <w:rPr>
          <w:rFonts w:ascii="Arial" w:hAnsi="Arial"/>
          <w:color w:val="231F20"/>
          <w:spacing w:val="-4"/>
          <w:sz w:val="18"/>
        </w:rPr>
        <w:t> </w:t>
      </w:r>
      <w:r>
        <w:rPr>
          <w:rFonts w:ascii="Arial" w:hAnsi="Arial"/>
          <w:color w:val="231F20"/>
          <w:sz w:val="18"/>
        </w:rPr>
        <w:t>when</w:t>
      </w:r>
      <w:r>
        <w:rPr>
          <w:rFonts w:ascii="Arial" w:hAnsi="Arial"/>
          <w:color w:val="231F20"/>
          <w:spacing w:val="-4"/>
          <w:sz w:val="18"/>
        </w:rPr>
        <w:t> </w:t>
      </w:r>
      <w:r>
        <w:rPr>
          <w:rFonts w:ascii="Arial" w:hAnsi="Arial"/>
          <w:color w:val="231F20"/>
          <w:sz w:val="18"/>
        </w:rPr>
        <w:t>it</w:t>
      </w:r>
      <w:r>
        <w:rPr>
          <w:rFonts w:ascii="Arial" w:hAnsi="Arial"/>
          <w:color w:val="231F20"/>
          <w:spacing w:val="-4"/>
          <w:sz w:val="18"/>
        </w:rPr>
        <w:t> </w:t>
      </w:r>
      <w:r>
        <w:rPr>
          <w:rFonts w:ascii="Arial" w:hAnsi="Arial"/>
          <w:color w:val="231F20"/>
          <w:sz w:val="18"/>
        </w:rPr>
        <w:t>dawned</w:t>
      </w:r>
      <w:r>
        <w:rPr>
          <w:rFonts w:ascii="Arial" w:hAnsi="Arial"/>
          <w:color w:val="231F20"/>
          <w:spacing w:val="-4"/>
          <w:sz w:val="18"/>
        </w:rPr>
        <w:t> </w:t>
      </w:r>
      <w:r>
        <w:rPr>
          <w:rFonts w:ascii="Arial" w:hAnsi="Arial"/>
          <w:color w:val="231F20"/>
          <w:sz w:val="18"/>
        </w:rPr>
        <w:t>just</w:t>
      </w:r>
      <w:r>
        <w:rPr>
          <w:rFonts w:ascii="Arial" w:hAnsi="Arial"/>
          <w:color w:val="231F20"/>
          <w:spacing w:val="-4"/>
          <w:sz w:val="18"/>
        </w:rPr>
        <w:t> </w:t>
      </w:r>
      <w:r>
        <w:rPr>
          <w:rFonts w:ascii="Arial" w:hAnsi="Arial"/>
          <w:color w:val="231F20"/>
          <w:sz w:val="18"/>
        </w:rPr>
        <w:t>how</w:t>
      </w:r>
      <w:r>
        <w:rPr>
          <w:rFonts w:ascii="Arial" w:hAnsi="Arial"/>
          <w:color w:val="231F20"/>
          <w:spacing w:val="-4"/>
          <w:sz w:val="18"/>
        </w:rPr>
        <w:t> </w:t>
      </w:r>
      <w:r>
        <w:rPr>
          <w:rFonts w:ascii="Arial" w:hAnsi="Arial"/>
          <w:color w:val="231F20"/>
          <w:sz w:val="18"/>
        </w:rPr>
        <w:t>much,</w:t>
      </w:r>
      <w:r>
        <w:rPr>
          <w:rFonts w:ascii="Arial" w:hAnsi="Arial"/>
          <w:color w:val="231F20"/>
          <w:spacing w:val="-4"/>
          <w:sz w:val="18"/>
        </w:rPr>
        <w:t> </w:t>
      </w:r>
      <w:r>
        <w:rPr>
          <w:rFonts w:ascii="Arial" w:hAnsi="Arial"/>
          <w:color w:val="231F20"/>
          <w:sz w:val="18"/>
        </w:rPr>
        <w:t>as</w:t>
      </w:r>
      <w:r>
        <w:rPr>
          <w:rFonts w:ascii="Arial" w:hAnsi="Arial"/>
          <w:color w:val="231F20"/>
          <w:spacing w:val="-4"/>
          <w:sz w:val="18"/>
        </w:rPr>
        <w:t> </w:t>
      </w:r>
      <w:r>
        <w:rPr>
          <w:rFonts w:ascii="Arial" w:hAnsi="Arial"/>
          <w:color w:val="231F20"/>
          <w:sz w:val="18"/>
        </w:rPr>
        <w:t>a</w:t>
      </w:r>
      <w:r>
        <w:rPr>
          <w:rFonts w:ascii="Arial" w:hAnsi="Arial"/>
          <w:color w:val="231F20"/>
          <w:spacing w:val="-14"/>
          <w:sz w:val="18"/>
        </w:rPr>
        <w:t> </w:t>
      </w:r>
      <w:r>
        <w:rPr>
          <w:rFonts w:ascii="Arial" w:hAnsi="Arial"/>
          <w:color w:val="231F20"/>
          <w:sz w:val="18"/>
        </w:rPr>
        <w:t>‘grown</w:t>
      </w:r>
      <w:r>
        <w:rPr>
          <w:rFonts w:ascii="Arial" w:hAnsi="Arial"/>
          <w:color w:val="231F20"/>
          <w:spacing w:val="-4"/>
          <w:sz w:val="18"/>
        </w:rPr>
        <w:t> </w:t>
      </w:r>
      <w:r>
        <w:rPr>
          <w:rFonts w:ascii="Arial" w:hAnsi="Arial"/>
          <w:color w:val="231F20"/>
          <w:spacing w:val="-7"/>
          <w:sz w:val="18"/>
        </w:rPr>
        <w:t>up,’</w:t>
      </w:r>
      <w:r>
        <w:rPr>
          <w:rFonts w:ascii="Arial" w:hAnsi="Arial"/>
          <w:color w:val="231F20"/>
          <w:spacing w:val="-15"/>
          <w:sz w:val="18"/>
        </w:rPr>
        <w:t> </w:t>
      </w:r>
      <w:r>
        <w:rPr>
          <w:rFonts w:ascii="Arial" w:hAnsi="Arial"/>
          <w:color w:val="231F20"/>
          <w:sz w:val="18"/>
        </w:rPr>
        <w:t>I</w:t>
      </w:r>
      <w:r>
        <w:rPr>
          <w:rFonts w:ascii="Arial" w:hAnsi="Arial"/>
          <w:color w:val="231F20"/>
          <w:spacing w:val="-4"/>
          <w:sz w:val="18"/>
        </w:rPr>
        <w:t> </w:t>
      </w:r>
      <w:r>
        <w:rPr>
          <w:rFonts w:ascii="Arial" w:hAnsi="Arial"/>
          <w:color w:val="231F20"/>
          <w:sz w:val="18"/>
        </w:rPr>
        <w:t>was</w:t>
      </w:r>
      <w:r>
        <w:rPr>
          <w:rFonts w:ascii="Arial" w:hAnsi="Arial"/>
          <w:color w:val="231F20"/>
          <w:spacing w:val="-4"/>
          <w:sz w:val="18"/>
        </w:rPr>
        <w:t> </w:t>
      </w:r>
      <w:r>
        <w:rPr>
          <w:rFonts w:ascii="Arial" w:hAnsi="Arial"/>
          <w:color w:val="231F20"/>
          <w:sz w:val="18"/>
        </w:rPr>
        <w:t>missing.” This single sentence feels a little </w:t>
      </w:r>
      <w:r>
        <w:rPr>
          <w:rFonts w:ascii="Arial" w:hAnsi="Arial"/>
          <w:color w:val="231F20"/>
          <w:spacing w:val="-4"/>
          <w:sz w:val="18"/>
        </w:rPr>
        <w:t>choppy, </w:t>
      </w:r>
      <w:r>
        <w:rPr>
          <w:rFonts w:ascii="Arial" w:hAnsi="Arial"/>
          <w:color w:val="231F20"/>
          <w:spacing w:val="-3"/>
          <w:sz w:val="18"/>
        </w:rPr>
        <w:t>even </w:t>
      </w:r>
      <w:r>
        <w:rPr>
          <w:rFonts w:ascii="Arial" w:hAnsi="Arial"/>
          <w:color w:val="231F20"/>
          <w:sz w:val="18"/>
        </w:rPr>
        <w:t>after the first two short paragraphs.</w:t>
      </w:r>
      <w:r>
        <w:rPr>
          <w:rFonts w:ascii="Arial" w:hAnsi="Arial"/>
          <w:color w:val="231F20"/>
          <w:spacing w:val="-28"/>
          <w:sz w:val="18"/>
        </w:rPr>
        <w:t> </w:t>
      </w:r>
      <w:r>
        <w:rPr>
          <w:rFonts w:ascii="Arial" w:hAnsi="Arial"/>
          <w:color w:val="231F20"/>
          <w:sz w:val="18"/>
        </w:rPr>
        <w:t>While</w:t>
      </w:r>
      <w:r>
        <w:rPr>
          <w:rFonts w:ascii="Arial" w:hAnsi="Arial"/>
          <w:color w:val="231F20"/>
          <w:spacing w:val="-11"/>
          <w:sz w:val="18"/>
        </w:rPr>
        <w:t> </w:t>
      </w:r>
      <w:r>
        <w:rPr>
          <w:rFonts w:ascii="Arial" w:hAnsi="Arial"/>
          <w:color w:val="231F20"/>
          <w:sz w:val="18"/>
        </w:rPr>
        <w:t>using</w:t>
      </w:r>
      <w:r>
        <w:rPr>
          <w:rFonts w:ascii="Arial" w:hAnsi="Arial"/>
          <w:color w:val="231F20"/>
          <w:spacing w:val="-11"/>
          <w:sz w:val="18"/>
        </w:rPr>
        <w:t> </w:t>
      </w:r>
      <w:r>
        <w:rPr>
          <w:rFonts w:ascii="Arial" w:hAnsi="Arial"/>
          <w:color w:val="231F20"/>
          <w:sz w:val="18"/>
        </w:rPr>
        <w:t>short</w:t>
      </w:r>
      <w:r>
        <w:rPr>
          <w:rFonts w:ascii="Arial" w:hAnsi="Arial"/>
          <w:color w:val="231F20"/>
          <w:spacing w:val="-11"/>
          <w:sz w:val="18"/>
        </w:rPr>
        <w:t> </w:t>
      </w:r>
      <w:r>
        <w:rPr>
          <w:rFonts w:ascii="Arial" w:hAnsi="Arial"/>
          <w:color w:val="231F20"/>
          <w:sz w:val="18"/>
        </w:rPr>
        <w:t>sentences</w:t>
      </w:r>
      <w:r>
        <w:rPr>
          <w:rFonts w:ascii="Arial" w:hAnsi="Arial"/>
          <w:color w:val="231F20"/>
          <w:spacing w:val="-11"/>
          <w:sz w:val="18"/>
        </w:rPr>
        <w:t> </w:t>
      </w:r>
      <w:r>
        <w:rPr>
          <w:rFonts w:ascii="Arial" w:hAnsi="Arial"/>
          <w:color w:val="231F20"/>
          <w:sz w:val="18"/>
        </w:rPr>
        <w:t>to</w:t>
      </w:r>
      <w:r>
        <w:rPr>
          <w:rFonts w:ascii="Arial" w:hAnsi="Arial"/>
          <w:color w:val="231F20"/>
          <w:spacing w:val="-11"/>
          <w:sz w:val="18"/>
        </w:rPr>
        <w:t> </w:t>
      </w:r>
      <w:r>
        <w:rPr>
          <w:rFonts w:ascii="Arial" w:hAnsi="Arial"/>
          <w:color w:val="231F20"/>
          <w:sz w:val="18"/>
        </w:rPr>
        <w:t>indicate</w:t>
      </w:r>
      <w:r>
        <w:rPr>
          <w:rFonts w:ascii="Arial" w:hAnsi="Arial"/>
          <w:color w:val="231F20"/>
          <w:spacing w:val="-11"/>
          <w:sz w:val="18"/>
        </w:rPr>
        <w:t> </w:t>
      </w:r>
      <w:r>
        <w:rPr>
          <w:rFonts w:ascii="Arial" w:hAnsi="Arial"/>
          <w:color w:val="231F20"/>
          <w:sz w:val="18"/>
        </w:rPr>
        <w:t>a</w:t>
      </w:r>
      <w:r>
        <w:rPr>
          <w:rFonts w:ascii="Arial" w:hAnsi="Arial"/>
          <w:color w:val="231F20"/>
          <w:spacing w:val="-11"/>
          <w:sz w:val="18"/>
        </w:rPr>
        <w:t> </w:t>
      </w:r>
      <w:r>
        <w:rPr>
          <w:rFonts w:ascii="Arial" w:hAnsi="Arial"/>
          <w:color w:val="231F20"/>
          <w:sz w:val="18"/>
        </w:rPr>
        <w:t>change</w:t>
      </w:r>
      <w:r>
        <w:rPr>
          <w:rFonts w:ascii="Arial" w:hAnsi="Arial"/>
          <w:color w:val="231F20"/>
          <w:spacing w:val="-11"/>
          <w:sz w:val="18"/>
        </w:rPr>
        <w:t> </w:t>
      </w:r>
      <w:r>
        <w:rPr>
          <w:rFonts w:ascii="Arial" w:hAnsi="Arial"/>
          <w:color w:val="231F20"/>
          <w:sz w:val="18"/>
        </w:rPr>
        <w:t>in</w:t>
      </w:r>
      <w:r>
        <w:rPr>
          <w:rFonts w:ascii="Arial" w:hAnsi="Arial"/>
          <w:color w:val="231F20"/>
          <w:spacing w:val="-11"/>
          <w:sz w:val="18"/>
        </w:rPr>
        <w:t> </w:t>
      </w:r>
      <w:r>
        <w:rPr>
          <w:rFonts w:ascii="Arial" w:hAnsi="Arial"/>
          <w:color w:val="231F20"/>
          <w:sz w:val="18"/>
        </w:rPr>
        <w:t>mood or pace is often an effective writing tool, it is best to use it </w:t>
      </w:r>
      <w:r>
        <w:rPr>
          <w:rFonts w:ascii="Arial" w:hAnsi="Arial"/>
          <w:color w:val="231F20"/>
          <w:spacing w:val="-3"/>
          <w:sz w:val="18"/>
        </w:rPr>
        <w:t>sparingly. </w:t>
      </w:r>
      <w:r>
        <w:rPr>
          <w:rFonts w:ascii="Arial" w:hAnsi="Arial"/>
          <w:color w:val="231F20"/>
          <w:sz w:val="18"/>
        </w:rPr>
        <w:t>Manika draws upon this style </w:t>
      </w:r>
      <w:r>
        <w:rPr>
          <w:rFonts w:ascii="Arial" w:hAnsi="Arial"/>
          <w:color w:val="231F20"/>
          <w:spacing w:val="-3"/>
          <w:sz w:val="18"/>
        </w:rPr>
        <w:t>several </w:t>
      </w:r>
      <w:r>
        <w:rPr>
          <w:rFonts w:ascii="Arial" w:hAnsi="Arial"/>
          <w:color w:val="231F20"/>
          <w:sz w:val="18"/>
        </w:rPr>
        <w:t>times, including the single-sen- tence paragraph that begins “taking her certificate in my hands” that   is set off by yet another new paragraph with the note, “my thoughts were</w:t>
      </w:r>
      <w:r>
        <w:rPr>
          <w:rFonts w:ascii="Arial" w:hAnsi="Arial"/>
          <w:color w:val="231F20"/>
          <w:spacing w:val="-11"/>
          <w:sz w:val="18"/>
        </w:rPr>
        <w:t> </w:t>
      </w:r>
      <w:r>
        <w:rPr>
          <w:rFonts w:ascii="Arial" w:hAnsi="Arial"/>
          <w:color w:val="231F20"/>
          <w:sz w:val="18"/>
        </w:rPr>
        <w:t>interrupted</w:t>
      </w:r>
      <w:r>
        <w:rPr>
          <w:rFonts w:ascii="Arial" w:hAnsi="Arial"/>
          <w:color w:val="231F20"/>
          <w:spacing w:val="-11"/>
          <w:sz w:val="18"/>
        </w:rPr>
        <w:t> </w:t>
      </w:r>
      <w:r>
        <w:rPr>
          <w:rFonts w:ascii="Arial" w:hAnsi="Arial"/>
          <w:color w:val="231F20"/>
          <w:sz w:val="18"/>
        </w:rPr>
        <w:t>by</w:t>
      </w:r>
      <w:r>
        <w:rPr>
          <w:rFonts w:ascii="Arial" w:hAnsi="Arial"/>
          <w:color w:val="231F20"/>
          <w:spacing w:val="-19"/>
          <w:sz w:val="18"/>
        </w:rPr>
        <w:t> </w:t>
      </w:r>
      <w:r>
        <w:rPr>
          <w:rFonts w:ascii="Arial" w:hAnsi="Arial"/>
          <w:color w:val="231F20"/>
          <w:sz w:val="18"/>
        </w:rPr>
        <w:t>Victoria’s</w:t>
      </w:r>
      <w:r>
        <w:rPr>
          <w:rFonts w:ascii="Arial" w:hAnsi="Arial"/>
          <w:color w:val="231F20"/>
          <w:spacing w:val="-11"/>
          <w:sz w:val="18"/>
        </w:rPr>
        <w:t> </w:t>
      </w:r>
      <w:r>
        <w:rPr>
          <w:rFonts w:ascii="Arial" w:hAnsi="Arial"/>
          <w:color w:val="231F20"/>
          <w:spacing w:val="-3"/>
          <w:sz w:val="18"/>
        </w:rPr>
        <w:t>chant.”</w:t>
      </w:r>
      <w:r>
        <w:rPr>
          <w:rFonts w:ascii="Arial" w:hAnsi="Arial"/>
          <w:color w:val="231F20"/>
          <w:spacing w:val="-17"/>
          <w:sz w:val="18"/>
        </w:rPr>
        <w:t> </w:t>
      </w:r>
      <w:r>
        <w:rPr>
          <w:rFonts w:ascii="Arial" w:hAnsi="Arial"/>
          <w:color w:val="231F20"/>
          <w:sz w:val="18"/>
        </w:rPr>
        <w:t>In</w:t>
      </w:r>
      <w:r>
        <w:rPr>
          <w:rFonts w:ascii="Arial" w:hAnsi="Arial"/>
          <w:color w:val="231F20"/>
          <w:spacing w:val="-11"/>
          <w:sz w:val="18"/>
        </w:rPr>
        <w:t> </w:t>
      </w:r>
      <w:r>
        <w:rPr>
          <w:rFonts w:ascii="Arial" w:hAnsi="Arial"/>
          <w:color w:val="231F20"/>
          <w:sz w:val="18"/>
        </w:rPr>
        <w:t>some</w:t>
      </w:r>
      <w:r>
        <w:rPr>
          <w:rFonts w:ascii="Arial" w:hAnsi="Arial"/>
          <w:color w:val="231F20"/>
          <w:spacing w:val="-11"/>
          <w:sz w:val="18"/>
        </w:rPr>
        <w:t> </w:t>
      </w:r>
      <w:r>
        <w:rPr>
          <w:rFonts w:ascii="Arial" w:hAnsi="Arial"/>
          <w:color w:val="231F20"/>
          <w:spacing w:val="-3"/>
          <w:sz w:val="18"/>
        </w:rPr>
        <w:t>ways,</w:t>
      </w:r>
      <w:r>
        <w:rPr>
          <w:rFonts w:ascii="Arial" w:hAnsi="Arial"/>
          <w:color w:val="231F20"/>
          <w:spacing w:val="-11"/>
          <w:sz w:val="18"/>
        </w:rPr>
        <w:t> </w:t>
      </w:r>
      <w:r>
        <w:rPr>
          <w:rFonts w:ascii="Arial" w:hAnsi="Arial"/>
          <w:color w:val="231F20"/>
          <w:sz w:val="18"/>
        </w:rPr>
        <w:t>the</w:t>
      </w:r>
      <w:r>
        <w:rPr>
          <w:rFonts w:ascii="Arial" w:hAnsi="Arial"/>
          <w:color w:val="231F20"/>
          <w:spacing w:val="-11"/>
          <w:sz w:val="18"/>
        </w:rPr>
        <w:t> </w:t>
      </w:r>
      <w:r>
        <w:rPr>
          <w:rFonts w:ascii="Arial" w:hAnsi="Arial"/>
          <w:color w:val="231F20"/>
          <w:sz w:val="18"/>
        </w:rPr>
        <w:t>short</w:t>
      </w:r>
      <w:r>
        <w:rPr>
          <w:rFonts w:ascii="Arial" w:hAnsi="Arial"/>
          <w:color w:val="231F20"/>
          <w:spacing w:val="-11"/>
          <w:sz w:val="18"/>
        </w:rPr>
        <w:t> </w:t>
      </w:r>
      <w:r>
        <w:rPr>
          <w:rFonts w:ascii="Arial" w:hAnsi="Arial"/>
          <w:color w:val="231F20"/>
          <w:sz w:val="18"/>
        </w:rPr>
        <w:t>sentence structure</w:t>
      </w:r>
      <w:r>
        <w:rPr>
          <w:rFonts w:ascii="Arial" w:hAnsi="Arial"/>
          <w:color w:val="231F20"/>
          <w:spacing w:val="-11"/>
          <w:sz w:val="18"/>
        </w:rPr>
        <w:t> </w:t>
      </w:r>
      <w:r>
        <w:rPr>
          <w:rFonts w:ascii="Arial" w:hAnsi="Arial"/>
          <w:color w:val="231F20"/>
          <w:sz w:val="18"/>
        </w:rPr>
        <w:t>has</w:t>
      </w:r>
      <w:r>
        <w:rPr>
          <w:rFonts w:ascii="Arial" w:hAnsi="Arial"/>
          <w:color w:val="231F20"/>
          <w:spacing w:val="-11"/>
          <w:sz w:val="18"/>
        </w:rPr>
        <w:t> </w:t>
      </w:r>
      <w:r>
        <w:rPr>
          <w:rFonts w:ascii="Arial" w:hAnsi="Arial"/>
          <w:color w:val="231F20"/>
          <w:sz w:val="18"/>
        </w:rPr>
        <w:t>limited</w:t>
      </w:r>
      <w:r>
        <w:rPr>
          <w:rFonts w:ascii="Arial" w:hAnsi="Arial"/>
          <w:color w:val="231F20"/>
          <w:spacing w:val="-11"/>
          <w:sz w:val="18"/>
        </w:rPr>
        <w:t> </w:t>
      </w:r>
      <w:r>
        <w:rPr>
          <w:rFonts w:ascii="Arial" w:hAnsi="Arial"/>
          <w:color w:val="231F20"/>
          <w:sz w:val="18"/>
        </w:rPr>
        <w:t>Manika’s</w:t>
      </w:r>
      <w:r>
        <w:rPr>
          <w:rFonts w:ascii="Arial" w:hAnsi="Arial"/>
          <w:color w:val="231F20"/>
          <w:spacing w:val="-11"/>
          <w:sz w:val="18"/>
        </w:rPr>
        <w:t> </w:t>
      </w:r>
      <w:r>
        <w:rPr>
          <w:rFonts w:ascii="Arial" w:hAnsi="Arial"/>
          <w:color w:val="231F20"/>
          <w:spacing w:val="-3"/>
          <w:sz w:val="18"/>
        </w:rPr>
        <w:t>avenue</w:t>
      </w:r>
      <w:r>
        <w:rPr>
          <w:rFonts w:ascii="Arial" w:hAnsi="Arial"/>
          <w:color w:val="231F20"/>
          <w:spacing w:val="-11"/>
          <w:sz w:val="18"/>
        </w:rPr>
        <w:t> </w:t>
      </w:r>
      <w:r>
        <w:rPr>
          <w:rFonts w:ascii="Arial" w:hAnsi="Arial"/>
          <w:color w:val="231F20"/>
          <w:spacing w:val="-3"/>
          <w:sz w:val="18"/>
        </w:rPr>
        <w:t>for</w:t>
      </w:r>
      <w:r>
        <w:rPr>
          <w:rFonts w:ascii="Arial" w:hAnsi="Arial"/>
          <w:color w:val="231F20"/>
          <w:spacing w:val="-11"/>
          <w:sz w:val="18"/>
        </w:rPr>
        <w:t> </w:t>
      </w:r>
      <w:r>
        <w:rPr>
          <w:rFonts w:ascii="Arial" w:hAnsi="Arial"/>
          <w:color w:val="231F20"/>
          <w:sz w:val="18"/>
        </w:rPr>
        <w:t>sharing</w:t>
      </w:r>
      <w:r>
        <w:rPr>
          <w:rFonts w:ascii="Arial" w:hAnsi="Arial"/>
          <w:color w:val="231F20"/>
          <w:spacing w:val="-11"/>
          <w:sz w:val="18"/>
        </w:rPr>
        <w:t> </w:t>
      </w:r>
      <w:r>
        <w:rPr>
          <w:rFonts w:ascii="Arial" w:hAnsi="Arial"/>
          <w:color w:val="231F20"/>
          <w:sz w:val="18"/>
        </w:rPr>
        <w:t>details.</w:t>
      </w:r>
      <w:r>
        <w:rPr>
          <w:rFonts w:ascii="Arial" w:hAnsi="Arial"/>
          <w:color w:val="231F20"/>
          <w:spacing w:val="-22"/>
          <w:sz w:val="18"/>
        </w:rPr>
        <w:t> </w:t>
      </w:r>
      <w:r>
        <w:rPr>
          <w:rFonts w:ascii="Arial" w:hAnsi="Arial"/>
          <w:color w:val="231F20"/>
          <w:spacing w:val="-3"/>
          <w:sz w:val="18"/>
        </w:rPr>
        <w:t>For</w:t>
      </w:r>
      <w:r>
        <w:rPr>
          <w:rFonts w:ascii="Arial" w:hAnsi="Arial"/>
          <w:color w:val="231F20"/>
          <w:spacing w:val="-11"/>
          <w:sz w:val="18"/>
        </w:rPr>
        <w:t> </w:t>
      </w:r>
      <w:r>
        <w:rPr>
          <w:rFonts w:ascii="Arial" w:hAnsi="Arial"/>
          <w:color w:val="231F20"/>
          <w:sz w:val="18"/>
        </w:rPr>
        <w:t>example, Manika writes about all she is missing out on as a “grown </w:t>
      </w:r>
      <w:r>
        <w:rPr>
          <w:rFonts w:ascii="Arial" w:hAnsi="Arial"/>
          <w:color w:val="231F20"/>
          <w:spacing w:val="-7"/>
          <w:sz w:val="18"/>
        </w:rPr>
        <w:t>up.” </w:t>
      </w:r>
      <w:r>
        <w:rPr>
          <w:rFonts w:ascii="Arial" w:hAnsi="Arial"/>
          <w:color w:val="231F20"/>
          <w:sz w:val="18"/>
        </w:rPr>
        <w:t>She might</w:t>
      </w:r>
      <w:r>
        <w:rPr>
          <w:rFonts w:ascii="Arial" w:hAnsi="Arial"/>
          <w:color w:val="231F20"/>
          <w:spacing w:val="-9"/>
          <w:sz w:val="18"/>
        </w:rPr>
        <w:t> </w:t>
      </w:r>
      <w:r>
        <w:rPr>
          <w:rFonts w:ascii="Arial" w:hAnsi="Arial"/>
          <w:color w:val="231F20"/>
          <w:spacing w:val="-3"/>
          <w:sz w:val="18"/>
        </w:rPr>
        <w:t>have</w:t>
      </w:r>
      <w:r>
        <w:rPr>
          <w:rFonts w:ascii="Arial" w:hAnsi="Arial"/>
          <w:color w:val="231F20"/>
          <w:spacing w:val="-9"/>
          <w:sz w:val="18"/>
        </w:rPr>
        <w:t> </w:t>
      </w:r>
      <w:r>
        <w:rPr>
          <w:rFonts w:ascii="Arial" w:hAnsi="Arial"/>
          <w:color w:val="231F20"/>
          <w:sz w:val="18"/>
        </w:rPr>
        <w:t>used</w:t>
      </w:r>
      <w:r>
        <w:rPr>
          <w:rFonts w:ascii="Arial" w:hAnsi="Arial"/>
          <w:color w:val="231F20"/>
          <w:spacing w:val="-9"/>
          <w:sz w:val="18"/>
        </w:rPr>
        <w:t> </w:t>
      </w:r>
      <w:r>
        <w:rPr>
          <w:rFonts w:ascii="Arial" w:hAnsi="Arial"/>
          <w:color w:val="231F20"/>
          <w:sz w:val="18"/>
        </w:rPr>
        <w:t>more</w:t>
      </w:r>
      <w:r>
        <w:rPr>
          <w:rFonts w:ascii="Arial" w:hAnsi="Arial"/>
          <w:color w:val="231F20"/>
          <w:spacing w:val="-9"/>
          <w:sz w:val="18"/>
        </w:rPr>
        <w:t> </w:t>
      </w:r>
      <w:r>
        <w:rPr>
          <w:rFonts w:ascii="Arial" w:hAnsi="Arial"/>
          <w:color w:val="231F20"/>
          <w:sz w:val="18"/>
        </w:rPr>
        <w:t>complex</w:t>
      </w:r>
      <w:r>
        <w:rPr>
          <w:rFonts w:ascii="Arial" w:hAnsi="Arial"/>
          <w:color w:val="231F20"/>
          <w:spacing w:val="-9"/>
          <w:sz w:val="18"/>
        </w:rPr>
        <w:t> </w:t>
      </w:r>
      <w:r>
        <w:rPr>
          <w:rFonts w:ascii="Arial" w:hAnsi="Arial"/>
          <w:color w:val="231F20"/>
          <w:sz w:val="18"/>
        </w:rPr>
        <w:t>sentences</w:t>
      </w:r>
      <w:r>
        <w:rPr>
          <w:rFonts w:ascii="Arial" w:hAnsi="Arial"/>
          <w:color w:val="231F20"/>
          <w:spacing w:val="-9"/>
          <w:sz w:val="18"/>
        </w:rPr>
        <w:t> </w:t>
      </w:r>
      <w:r>
        <w:rPr>
          <w:rFonts w:ascii="Arial" w:hAnsi="Arial"/>
          <w:color w:val="231F20"/>
          <w:sz w:val="18"/>
        </w:rPr>
        <w:t>at</w:t>
      </w:r>
      <w:r>
        <w:rPr>
          <w:rFonts w:ascii="Arial" w:hAnsi="Arial"/>
          <w:color w:val="231F20"/>
          <w:spacing w:val="-9"/>
          <w:sz w:val="18"/>
        </w:rPr>
        <w:t> </w:t>
      </w:r>
      <w:r>
        <w:rPr>
          <w:rFonts w:ascii="Arial" w:hAnsi="Arial"/>
          <w:color w:val="231F20"/>
          <w:sz w:val="18"/>
        </w:rPr>
        <w:t>this</w:t>
      </w:r>
      <w:r>
        <w:rPr>
          <w:rFonts w:ascii="Arial" w:hAnsi="Arial"/>
          <w:color w:val="231F20"/>
          <w:spacing w:val="-9"/>
          <w:sz w:val="18"/>
        </w:rPr>
        <w:t> </w:t>
      </w:r>
      <w:r>
        <w:rPr>
          <w:rFonts w:ascii="Arial" w:hAnsi="Arial"/>
          <w:color w:val="231F20"/>
          <w:sz w:val="18"/>
        </w:rPr>
        <w:t>point</w:t>
      </w:r>
      <w:r>
        <w:rPr>
          <w:rFonts w:ascii="Arial" w:hAnsi="Arial"/>
          <w:color w:val="231F20"/>
          <w:spacing w:val="-9"/>
          <w:sz w:val="18"/>
        </w:rPr>
        <w:t> </w:t>
      </w:r>
      <w:r>
        <w:rPr>
          <w:rFonts w:ascii="Arial" w:hAnsi="Arial"/>
          <w:color w:val="231F20"/>
          <w:sz w:val="18"/>
        </w:rPr>
        <w:t>to</w:t>
      </w:r>
      <w:r>
        <w:rPr>
          <w:rFonts w:ascii="Arial" w:hAnsi="Arial"/>
          <w:color w:val="231F20"/>
          <w:spacing w:val="-9"/>
          <w:sz w:val="18"/>
        </w:rPr>
        <w:t> </w:t>
      </w:r>
      <w:r>
        <w:rPr>
          <w:rFonts w:ascii="Arial" w:hAnsi="Arial"/>
          <w:color w:val="231F20"/>
          <w:sz w:val="18"/>
        </w:rPr>
        <w:t>elaborate</w:t>
      </w:r>
      <w:r>
        <w:rPr>
          <w:rFonts w:ascii="Arial" w:hAnsi="Arial"/>
          <w:color w:val="231F20"/>
          <w:spacing w:val="-9"/>
          <w:sz w:val="18"/>
        </w:rPr>
        <w:t> </w:t>
      </w:r>
      <w:r>
        <w:rPr>
          <w:rFonts w:ascii="Arial" w:hAnsi="Arial"/>
          <w:color w:val="231F20"/>
          <w:sz w:val="18"/>
        </w:rPr>
        <w:t>on her feelings and to give us a better sense of what the significance of that moment meant to</w:t>
      </w:r>
      <w:r>
        <w:rPr>
          <w:rFonts w:ascii="Arial" w:hAnsi="Arial"/>
          <w:color w:val="231F20"/>
          <w:spacing w:val="-9"/>
          <w:sz w:val="18"/>
        </w:rPr>
        <w:t> </w:t>
      </w:r>
      <w:r>
        <w:rPr>
          <w:rFonts w:ascii="Arial" w:hAnsi="Arial"/>
          <w:color w:val="231F20"/>
          <w:spacing w:val="-3"/>
          <w:sz w:val="18"/>
        </w:rPr>
        <w:t>her.</w:t>
      </w:r>
    </w:p>
    <w:p>
      <w:pPr>
        <w:spacing w:line="278" w:lineRule="auto" w:before="0"/>
        <w:ind w:left="579" w:right="597" w:firstLine="300"/>
        <w:jc w:val="both"/>
        <w:rPr>
          <w:rFonts w:ascii="Arial" w:hAnsi="Arial"/>
          <w:sz w:val="18"/>
        </w:rPr>
      </w:pPr>
      <w:r>
        <w:rPr>
          <w:rFonts w:ascii="Arial" w:hAnsi="Arial"/>
          <w:color w:val="231F20"/>
          <w:sz w:val="18"/>
        </w:rPr>
        <w:t>Manika does an excellent job of explaining her volunteer work in this </w:t>
      </w:r>
      <w:r>
        <w:rPr>
          <w:rFonts w:ascii="Arial" w:hAnsi="Arial"/>
          <w:color w:val="231F20"/>
          <w:spacing w:val="-5"/>
          <w:sz w:val="18"/>
        </w:rPr>
        <w:t>essay. </w:t>
      </w:r>
      <w:r>
        <w:rPr>
          <w:rFonts w:ascii="Arial" w:hAnsi="Arial"/>
          <w:color w:val="231F20"/>
          <w:sz w:val="18"/>
        </w:rPr>
        <w:t>She manages to include other people’s perceptions of her through</w:t>
      </w:r>
      <w:r>
        <w:rPr>
          <w:rFonts w:ascii="Arial" w:hAnsi="Arial"/>
          <w:color w:val="231F20"/>
          <w:spacing w:val="-10"/>
          <w:sz w:val="18"/>
        </w:rPr>
        <w:t> </w:t>
      </w:r>
      <w:r>
        <w:rPr>
          <w:rFonts w:ascii="Arial" w:hAnsi="Arial"/>
          <w:color w:val="231F20"/>
          <w:sz w:val="18"/>
        </w:rPr>
        <w:t>her</w:t>
      </w:r>
      <w:r>
        <w:rPr>
          <w:rFonts w:ascii="Arial" w:hAnsi="Arial"/>
          <w:color w:val="231F20"/>
          <w:spacing w:val="-10"/>
          <w:sz w:val="18"/>
        </w:rPr>
        <w:t> </w:t>
      </w:r>
      <w:r>
        <w:rPr>
          <w:rFonts w:ascii="Arial" w:hAnsi="Arial"/>
          <w:color w:val="231F20"/>
          <w:sz w:val="18"/>
        </w:rPr>
        <w:t>supervisor’s</w:t>
      </w:r>
      <w:r>
        <w:rPr>
          <w:rFonts w:ascii="Arial" w:hAnsi="Arial"/>
          <w:color w:val="231F20"/>
          <w:spacing w:val="-10"/>
          <w:sz w:val="18"/>
        </w:rPr>
        <w:t> </w:t>
      </w:r>
      <w:r>
        <w:rPr>
          <w:rFonts w:ascii="Arial" w:hAnsi="Arial"/>
          <w:color w:val="231F20"/>
          <w:sz w:val="18"/>
        </w:rPr>
        <w:t>knowledge</w:t>
      </w:r>
      <w:r>
        <w:rPr>
          <w:rFonts w:ascii="Arial" w:hAnsi="Arial"/>
          <w:color w:val="231F20"/>
          <w:spacing w:val="-10"/>
          <w:sz w:val="18"/>
        </w:rPr>
        <w:t> </w:t>
      </w:r>
      <w:r>
        <w:rPr>
          <w:rFonts w:ascii="Arial" w:hAnsi="Arial"/>
          <w:color w:val="231F20"/>
          <w:sz w:val="18"/>
        </w:rPr>
        <w:t>that</w:t>
      </w:r>
      <w:r>
        <w:rPr>
          <w:rFonts w:ascii="Arial" w:hAnsi="Arial"/>
          <w:color w:val="231F20"/>
          <w:spacing w:val="-10"/>
          <w:sz w:val="18"/>
        </w:rPr>
        <w:t> </w:t>
      </w:r>
      <w:r>
        <w:rPr>
          <w:rFonts w:ascii="Arial" w:hAnsi="Arial"/>
          <w:color w:val="231F20"/>
          <w:sz w:val="18"/>
        </w:rPr>
        <w:t>she</w:t>
      </w:r>
      <w:r>
        <w:rPr>
          <w:rFonts w:ascii="Arial" w:hAnsi="Arial"/>
          <w:color w:val="231F20"/>
          <w:spacing w:val="-10"/>
          <w:sz w:val="18"/>
        </w:rPr>
        <w:t> </w:t>
      </w:r>
      <w:r>
        <w:rPr>
          <w:rFonts w:ascii="Arial" w:hAnsi="Arial"/>
          <w:color w:val="231F20"/>
          <w:sz w:val="18"/>
        </w:rPr>
        <w:t>had</w:t>
      </w:r>
      <w:r>
        <w:rPr>
          <w:rFonts w:ascii="Arial" w:hAnsi="Arial"/>
          <w:color w:val="231F20"/>
          <w:spacing w:val="-10"/>
          <w:sz w:val="18"/>
        </w:rPr>
        <w:t> </w:t>
      </w:r>
      <w:r>
        <w:rPr>
          <w:rFonts w:ascii="Arial" w:hAnsi="Arial"/>
          <w:color w:val="231F20"/>
          <w:sz w:val="18"/>
        </w:rPr>
        <w:t>a</w:t>
      </w:r>
      <w:r>
        <w:rPr>
          <w:rFonts w:ascii="Arial" w:hAnsi="Arial"/>
          <w:color w:val="231F20"/>
          <w:spacing w:val="-16"/>
          <w:sz w:val="18"/>
        </w:rPr>
        <w:t> </w:t>
      </w:r>
      <w:r>
        <w:rPr>
          <w:rFonts w:ascii="Arial" w:hAnsi="Arial"/>
          <w:color w:val="231F20"/>
          <w:sz w:val="18"/>
        </w:rPr>
        <w:t>“patient</w:t>
      </w:r>
      <w:r>
        <w:rPr>
          <w:rFonts w:ascii="Arial" w:hAnsi="Arial"/>
          <w:color w:val="231F20"/>
          <w:spacing w:val="-10"/>
          <w:sz w:val="18"/>
        </w:rPr>
        <w:t> </w:t>
      </w:r>
      <w:r>
        <w:rPr>
          <w:rFonts w:ascii="Arial" w:hAnsi="Arial"/>
          <w:color w:val="231F20"/>
          <w:sz w:val="18"/>
        </w:rPr>
        <w:t>disposition and friendly </w:t>
      </w:r>
      <w:r>
        <w:rPr>
          <w:rFonts w:ascii="Arial" w:hAnsi="Arial"/>
          <w:color w:val="231F20"/>
          <w:spacing w:val="-3"/>
          <w:sz w:val="18"/>
        </w:rPr>
        <w:t>way  </w:t>
      </w:r>
      <w:r>
        <w:rPr>
          <w:rFonts w:ascii="Arial" w:hAnsi="Arial"/>
          <w:color w:val="231F20"/>
          <w:sz w:val="18"/>
        </w:rPr>
        <w:t>with children.” She also includes her person reac-  tion: “I had nodded vigorously, smiling, not only because I was proud of</w:t>
      </w:r>
      <w:r>
        <w:rPr>
          <w:rFonts w:ascii="Arial" w:hAnsi="Arial"/>
          <w:color w:val="231F20"/>
          <w:spacing w:val="13"/>
          <w:sz w:val="18"/>
        </w:rPr>
        <w:t> </w:t>
      </w:r>
      <w:r>
        <w:rPr>
          <w:rFonts w:ascii="Arial" w:hAnsi="Arial"/>
          <w:color w:val="231F20"/>
          <w:sz w:val="18"/>
        </w:rPr>
        <w:t>the</w:t>
      </w:r>
      <w:r>
        <w:rPr>
          <w:rFonts w:ascii="Arial" w:hAnsi="Arial"/>
          <w:color w:val="231F20"/>
          <w:spacing w:val="13"/>
          <w:sz w:val="18"/>
        </w:rPr>
        <w:t> </w:t>
      </w:r>
      <w:r>
        <w:rPr>
          <w:rFonts w:ascii="Arial" w:hAnsi="Arial"/>
          <w:color w:val="231F20"/>
          <w:sz w:val="18"/>
        </w:rPr>
        <w:t>confidence</w:t>
      </w:r>
      <w:r>
        <w:rPr>
          <w:rFonts w:ascii="Arial" w:hAnsi="Arial"/>
          <w:color w:val="231F20"/>
          <w:spacing w:val="13"/>
          <w:sz w:val="18"/>
        </w:rPr>
        <w:t> </w:t>
      </w:r>
      <w:r>
        <w:rPr>
          <w:rFonts w:ascii="Arial" w:hAnsi="Arial"/>
          <w:color w:val="231F20"/>
          <w:sz w:val="18"/>
        </w:rPr>
        <w:t>they</w:t>
      </w:r>
      <w:r>
        <w:rPr>
          <w:rFonts w:ascii="Arial" w:hAnsi="Arial"/>
          <w:color w:val="231F20"/>
          <w:spacing w:val="13"/>
          <w:sz w:val="18"/>
        </w:rPr>
        <w:t> </w:t>
      </w:r>
      <w:r>
        <w:rPr>
          <w:rFonts w:ascii="Arial" w:hAnsi="Arial"/>
          <w:color w:val="231F20"/>
          <w:sz w:val="18"/>
        </w:rPr>
        <w:t>had</w:t>
      </w:r>
      <w:r>
        <w:rPr>
          <w:rFonts w:ascii="Arial" w:hAnsi="Arial"/>
          <w:color w:val="231F20"/>
          <w:spacing w:val="13"/>
          <w:sz w:val="18"/>
        </w:rPr>
        <w:t> </w:t>
      </w:r>
      <w:r>
        <w:rPr>
          <w:rFonts w:ascii="Arial" w:hAnsi="Arial"/>
          <w:color w:val="231F20"/>
          <w:sz w:val="18"/>
        </w:rPr>
        <w:t>in</w:t>
      </w:r>
      <w:r>
        <w:rPr>
          <w:rFonts w:ascii="Arial" w:hAnsi="Arial"/>
          <w:color w:val="231F20"/>
          <w:spacing w:val="13"/>
          <w:sz w:val="18"/>
        </w:rPr>
        <w:t> </w:t>
      </w:r>
      <w:r>
        <w:rPr>
          <w:rFonts w:ascii="Arial" w:hAnsi="Arial"/>
          <w:color w:val="231F20"/>
          <w:sz w:val="18"/>
        </w:rPr>
        <w:t>me,</w:t>
      </w:r>
      <w:r>
        <w:rPr>
          <w:rFonts w:ascii="Arial" w:hAnsi="Arial"/>
          <w:color w:val="231F20"/>
          <w:spacing w:val="13"/>
          <w:sz w:val="18"/>
        </w:rPr>
        <w:t> </w:t>
      </w:r>
      <w:r>
        <w:rPr>
          <w:rFonts w:ascii="Arial" w:hAnsi="Arial"/>
          <w:color w:val="231F20"/>
          <w:sz w:val="18"/>
        </w:rPr>
        <w:t>but</w:t>
      </w:r>
      <w:r>
        <w:rPr>
          <w:rFonts w:ascii="Arial" w:hAnsi="Arial"/>
          <w:color w:val="231F20"/>
          <w:spacing w:val="13"/>
          <w:sz w:val="18"/>
        </w:rPr>
        <w:t> </w:t>
      </w:r>
      <w:r>
        <w:rPr>
          <w:rFonts w:ascii="Arial" w:hAnsi="Arial"/>
          <w:color w:val="231F20"/>
          <w:sz w:val="18"/>
        </w:rPr>
        <w:t>because</w:t>
      </w:r>
      <w:r>
        <w:rPr>
          <w:rFonts w:ascii="Arial" w:hAnsi="Arial"/>
          <w:color w:val="231F20"/>
          <w:spacing w:val="13"/>
          <w:sz w:val="18"/>
        </w:rPr>
        <w:t> </w:t>
      </w:r>
      <w:r>
        <w:rPr>
          <w:rFonts w:ascii="Arial" w:hAnsi="Arial"/>
          <w:color w:val="231F20"/>
          <w:sz w:val="18"/>
        </w:rPr>
        <w:t>nothing</w:t>
      </w:r>
      <w:r>
        <w:rPr>
          <w:rFonts w:ascii="Arial" w:hAnsi="Arial"/>
          <w:color w:val="231F20"/>
          <w:spacing w:val="13"/>
          <w:sz w:val="18"/>
        </w:rPr>
        <w:t> </w:t>
      </w:r>
      <w:r>
        <w:rPr>
          <w:rFonts w:ascii="Arial" w:hAnsi="Arial"/>
          <w:color w:val="231F20"/>
          <w:sz w:val="18"/>
        </w:rPr>
        <w:t>would</w:t>
      </w:r>
      <w:r>
        <w:rPr>
          <w:rFonts w:ascii="Arial" w:hAnsi="Arial"/>
          <w:color w:val="231F20"/>
          <w:spacing w:val="13"/>
          <w:sz w:val="18"/>
        </w:rPr>
        <w:t> </w:t>
      </w:r>
      <w:r>
        <w:rPr>
          <w:rFonts w:ascii="Arial" w:hAnsi="Arial"/>
          <w:color w:val="231F20"/>
          <w:sz w:val="18"/>
        </w:rPr>
        <w:t>make</w:t>
      </w:r>
    </w:p>
    <w:p>
      <w:pPr>
        <w:spacing w:after="0" w:line="278" w:lineRule="auto"/>
        <w:jc w:val="both"/>
        <w:rPr>
          <w:rFonts w:ascii="Arial" w:hAnsi="Arial"/>
          <w:sz w:val="18"/>
        </w:rPr>
        <w:sectPr>
          <w:pgSz w:w="8640" w:h="12960"/>
          <w:pgMar w:header="702" w:footer="0" w:top="1020" w:bottom="280" w:left="860" w:right="1080"/>
        </w:sectPr>
      </w:pPr>
    </w:p>
    <w:p>
      <w:pPr>
        <w:pStyle w:val="BodyText"/>
        <w:spacing w:before="1"/>
        <w:rPr>
          <w:rFonts w:ascii="Arial"/>
          <w:sz w:val="25"/>
        </w:rPr>
      </w:pPr>
    </w:p>
    <w:p>
      <w:pPr>
        <w:spacing w:line="278" w:lineRule="auto" w:before="94"/>
        <w:ind w:left="580" w:right="597" w:firstLine="0"/>
        <w:jc w:val="both"/>
        <w:rPr>
          <w:rFonts w:ascii="Arial" w:hAnsi="Arial"/>
          <w:sz w:val="18"/>
        </w:rPr>
      </w:pPr>
      <w:r>
        <w:rPr>
          <w:rFonts w:ascii="Arial" w:hAnsi="Arial"/>
          <w:color w:val="231F20"/>
          <w:sz w:val="18"/>
        </w:rPr>
        <w:t>me happier than taking on the challenge of helping Victoria improve her</w:t>
      </w:r>
      <w:r>
        <w:rPr>
          <w:rFonts w:ascii="Arial" w:hAnsi="Arial"/>
          <w:color w:val="231F20"/>
          <w:spacing w:val="-10"/>
          <w:sz w:val="18"/>
        </w:rPr>
        <w:t> </w:t>
      </w:r>
      <w:r>
        <w:rPr>
          <w:rFonts w:ascii="Arial" w:hAnsi="Arial"/>
          <w:color w:val="231F20"/>
          <w:sz w:val="18"/>
        </w:rPr>
        <w:t>reading.”</w:t>
      </w:r>
      <w:r>
        <w:rPr>
          <w:rFonts w:ascii="Arial" w:hAnsi="Arial"/>
          <w:color w:val="231F20"/>
          <w:spacing w:val="-23"/>
          <w:sz w:val="18"/>
        </w:rPr>
        <w:t> </w:t>
      </w:r>
      <w:r>
        <w:rPr>
          <w:rFonts w:ascii="Arial" w:hAnsi="Arial"/>
          <w:color w:val="231F20"/>
          <w:sz w:val="18"/>
        </w:rPr>
        <w:t>These</w:t>
      </w:r>
      <w:r>
        <w:rPr>
          <w:rFonts w:ascii="Arial" w:hAnsi="Arial"/>
          <w:color w:val="231F20"/>
          <w:spacing w:val="-9"/>
          <w:sz w:val="18"/>
        </w:rPr>
        <w:t> </w:t>
      </w:r>
      <w:r>
        <w:rPr>
          <w:rFonts w:ascii="Arial" w:hAnsi="Arial"/>
          <w:color w:val="231F20"/>
          <w:sz w:val="18"/>
        </w:rPr>
        <w:t>sentences</w:t>
      </w:r>
      <w:r>
        <w:rPr>
          <w:rFonts w:ascii="Arial" w:hAnsi="Arial"/>
          <w:color w:val="231F20"/>
          <w:spacing w:val="-10"/>
          <w:sz w:val="18"/>
        </w:rPr>
        <w:t> </w:t>
      </w:r>
      <w:r>
        <w:rPr>
          <w:rFonts w:ascii="Arial" w:hAnsi="Arial"/>
          <w:color w:val="231F20"/>
          <w:sz w:val="18"/>
        </w:rPr>
        <w:t>demonstrate</w:t>
      </w:r>
      <w:r>
        <w:rPr>
          <w:rFonts w:ascii="Arial" w:hAnsi="Arial"/>
          <w:color w:val="231F20"/>
          <w:spacing w:val="-10"/>
          <w:sz w:val="18"/>
        </w:rPr>
        <w:t> </w:t>
      </w:r>
      <w:r>
        <w:rPr>
          <w:rFonts w:ascii="Arial" w:hAnsi="Arial"/>
          <w:color w:val="231F20"/>
          <w:sz w:val="18"/>
        </w:rPr>
        <w:t>Manika’s</w:t>
      </w:r>
      <w:r>
        <w:rPr>
          <w:rFonts w:ascii="Arial" w:hAnsi="Arial"/>
          <w:color w:val="231F20"/>
          <w:spacing w:val="-10"/>
          <w:sz w:val="18"/>
        </w:rPr>
        <w:t> </w:t>
      </w:r>
      <w:r>
        <w:rPr>
          <w:rFonts w:ascii="Arial" w:hAnsi="Arial"/>
          <w:color w:val="231F20"/>
          <w:sz w:val="18"/>
        </w:rPr>
        <w:t>enthusiasm</w:t>
      </w:r>
      <w:r>
        <w:rPr>
          <w:rFonts w:ascii="Arial" w:hAnsi="Arial"/>
          <w:color w:val="231F20"/>
          <w:spacing w:val="-10"/>
          <w:sz w:val="18"/>
        </w:rPr>
        <w:t> </w:t>
      </w:r>
      <w:r>
        <w:rPr>
          <w:rFonts w:ascii="Arial" w:hAnsi="Arial"/>
          <w:color w:val="231F20"/>
          <w:sz w:val="18"/>
        </w:rPr>
        <w:t>and dedication to helping Victoria learn. The charming scene of dancing with Victoria and her “best reader” certificate not only sweetly cel- ebrates her only accomplishments as a tutor, but also provides the reader</w:t>
      </w:r>
      <w:r>
        <w:rPr>
          <w:rFonts w:ascii="Arial" w:hAnsi="Arial"/>
          <w:color w:val="231F20"/>
          <w:spacing w:val="-8"/>
          <w:sz w:val="18"/>
        </w:rPr>
        <w:t> </w:t>
      </w:r>
      <w:r>
        <w:rPr>
          <w:rFonts w:ascii="Arial" w:hAnsi="Arial"/>
          <w:color w:val="231F20"/>
          <w:sz w:val="18"/>
        </w:rPr>
        <w:t>with</w:t>
      </w:r>
      <w:r>
        <w:rPr>
          <w:rFonts w:ascii="Arial" w:hAnsi="Arial"/>
          <w:color w:val="231F20"/>
          <w:spacing w:val="-8"/>
          <w:sz w:val="18"/>
        </w:rPr>
        <w:t> </w:t>
      </w:r>
      <w:r>
        <w:rPr>
          <w:rFonts w:ascii="Arial" w:hAnsi="Arial"/>
          <w:color w:val="231F20"/>
          <w:sz w:val="18"/>
        </w:rPr>
        <w:t>a</w:t>
      </w:r>
      <w:r>
        <w:rPr>
          <w:rFonts w:ascii="Arial" w:hAnsi="Arial"/>
          <w:color w:val="231F20"/>
          <w:spacing w:val="-8"/>
          <w:sz w:val="18"/>
        </w:rPr>
        <w:t> </w:t>
      </w:r>
      <w:r>
        <w:rPr>
          <w:rFonts w:ascii="Arial" w:hAnsi="Arial"/>
          <w:color w:val="231F20"/>
          <w:sz w:val="18"/>
        </w:rPr>
        <w:t>glimpse</w:t>
      </w:r>
      <w:r>
        <w:rPr>
          <w:rFonts w:ascii="Arial" w:hAnsi="Arial"/>
          <w:color w:val="231F20"/>
          <w:spacing w:val="-8"/>
          <w:sz w:val="18"/>
        </w:rPr>
        <w:t> </w:t>
      </w:r>
      <w:r>
        <w:rPr>
          <w:rFonts w:ascii="Arial" w:hAnsi="Arial"/>
          <w:color w:val="231F20"/>
          <w:sz w:val="18"/>
        </w:rPr>
        <w:t>of</w:t>
      </w:r>
      <w:r>
        <w:rPr>
          <w:rFonts w:ascii="Arial" w:hAnsi="Arial"/>
          <w:color w:val="231F20"/>
          <w:spacing w:val="-8"/>
          <w:sz w:val="18"/>
        </w:rPr>
        <w:t> </w:t>
      </w:r>
      <w:r>
        <w:rPr>
          <w:rFonts w:ascii="Arial" w:hAnsi="Arial"/>
          <w:color w:val="231F20"/>
          <w:sz w:val="18"/>
        </w:rPr>
        <w:t>Manika’s</w:t>
      </w:r>
      <w:r>
        <w:rPr>
          <w:rFonts w:ascii="Arial" w:hAnsi="Arial"/>
          <w:color w:val="231F20"/>
          <w:spacing w:val="-8"/>
          <w:sz w:val="18"/>
        </w:rPr>
        <w:t> </w:t>
      </w:r>
      <w:r>
        <w:rPr>
          <w:rFonts w:ascii="Arial" w:hAnsi="Arial"/>
          <w:color w:val="231F20"/>
          <w:sz w:val="18"/>
        </w:rPr>
        <w:t>unselfishness</w:t>
      </w:r>
      <w:r>
        <w:rPr>
          <w:rFonts w:ascii="Arial" w:hAnsi="Arial"/>
          <w:color w:val="231F20"/>
          <w:spacing w:val="-8"/>
          <w:sz w:val="18"/>
        </w:rPr>
        <w:t> </w:t>
      </w:r>
      <w:r>
        <w:rPr>
          <w:rFonts w:ascii="Arial" w:hAnsi="Arial"/>
          <w:color w:val="231F20"/>
          <w:sz w:val="18"/>
        </w:rPr>
        <w:t>in</w:t>
      </w:r>
      <w:r>
        <w:rPr>
          <w:rFonts w:ascii="Arial" w:hAnsi="Arial"/>
          <w:color w:val="231F20"/>
          <w:spacing w:val="-8"/>
          <w:sz w:val="18"/>
        </w:rPr>
        <w:t> </w:t>
      </w:r>
      <w:r>
        <w:rPr>
          <w:rFonts w:ascii="Arial" w:hAnsi="Arial"/>
          <w:color w:val="231F20"/>
          <w:sz w:val="18"/>
        </w:rPr>
        <w:t>acknowledging</w:t>
      </w:r>
      <w:r>
        <w:rPr>
          <w:rFonts w:ascii="Arial" w:hAnsi="Arial"/>
          <w:color w:val="231F20"/>
          <w:spacing w:val="-8"/>
          <w:sz w:val="18"/>
        </w:rPr>
        <w:t> </w:t>
      </w:r>
      <w:r>
        <w:rPr>
          <w:rFonts w:ascii="Arial" w:hAnsi="Arial"/>
          <w:color w:val="231F20"/>
          <w:sz w:val="18"/>
        </w:rPr>
        <w:t>her student’s</w:t>
      </w:r>
      <w:r>
        <w:rPr>
          <w:rFonts w:ascii="Arial" w:hAnsi="Arial"/>
          <w:color w:val="231F20"/>
          <w:spacing w:val="-6"/>
          <w:sz w:val="18"/>
        </w:rPr>
        <w:t> </w:t>
      </w:r>
      <w:r>
        <w:rPr>
          <w:rFonts w:ascii="Arial" w:hAnsi="Arial"/>
          <w:color w:val="231F20"/>
          <w:sz w:val="18"/>
        </w:rPr>
        <w:t>hard</w:t>
      </w:r>
      <w:r>
        <w:rPr>
          <w:rFonts w:ascii="Arial" w:hAnsi="Arial"/>
          <w:color w:val="231F20"/>
          <w:spacing w:val="-6"/>
          <w:sz w:val="18"/>
        </w:rPr>
        <w:t> </w:t>
      </w:r>
      <w:r>
        <w:rPr>
          <w:rFonts w:ascii="Arial" w:hAnsi="Arial"/>
          <w:color w:val="231F20"/>
          <w:sz w:val="18"/>
        </w:rPr>
        <w:t>work.</w:t>
      </w:r>
      <w:r>
        <w:rPr>
          <w:rFonts w:ascii="Arial" w:hAnsi="Arial"/>
          <w:color w:val="231F20"/>
          <w:spacing w:val="-16"/>
          <w:sz w:val="18"/>
        </w:rPr>
        <w:t> </w:t>
      </w:r>
      <w:r>
        <w:rPr>
          <w:rFonts w:ascii="Arial" w:hAnsi="Arial"/>
          <w:color w:val="231F20"/>
          <w:sz w:val="18"/>
        </w:rPr>
        <w:t>Manika’s</w:t>
      </w:r>
      <w:r>
        <w:rPr>
          <w:rFonts w:ascii="Arial" w:hAnsi="Arial"/>
          <w:color w:val="231F20"/>
          <w:spacing w:val="-6"/>
          <w:sz w:val="18"/>
        </w:rPr>
        <w:t> </w:t>
      </w:r>
      <w:r>
        <w:rPr>
          <w:rFonts w:ascii="Arial" w:hAnsi="Arial"/>
          <w:color w:val="231F20"/>
          <w:sz w:val="18"/>
        </w:rPr>
        <w:t>essay</w:t>
      </w:r>
      <w:r>
        <w:rPr>
          <w:rFonts w:ascii="Arial" w:hAnsi="Arial"/>
          <w:color w:val="231F20"/>
          <w:spacing w:val="-6"/>
          <w:sz w:val="18"/>
        </w:rPr>
        <w:t> </w:t>
      </w:r>
      <w:r>
        <w:rPr>
          <w:rFonts w:ascii="Arial" w:hAnsi="Arial"/>
          <w:color w:val="231F20"/>
          <w:sz w:val="18"/>
        </w:rPr>
        <w:t>demonstrates</w:t>
      </w:r>
      <w:r>
        <w:rPr>
          <w:rFonts w:ascii="Arial" w:hAnsi="Arial"/>
          <w:color w:val="231F20"/>
          <w:spacing w:val="-6"/>
          <w:sz w:val="18"/>
        </w:rPr>
        <w:t> </w:t>
      </w:r>
      <w:r>
        <w:rPr>
          <w:rFonts w:ascii="Arial" w:hAnsi="Arial"/>
          <w:color w:val="231F20"/>
          <w:sz w:val="18"/>
        </w:rPr>
        <w:t>an</w:t>
      </w:r>
      <w:r>
        <w:rPr>
          <w:rFonts w:ascii="Arial" w:hAnsi="Arial"/>
          <w:color w:val="231F20"/>
          <w:spacing w:val="-6"/>
          <w:sz w:val="18"/>
        </w:rPr>
        <w:t> </w:t>
      </w:r>
      <w:r>
        <w:rPr>
          <w:rFonts w:ascii="Arial" w:hAnsi="Arial"/>
          <w:color w:val="231F20"/>
          <w:sz w:val="18"/>
        </w:rPr>
        <w:t>ability</w:t>
      </w:r>
      <w:r>
        <w:rPr>
          <w:rFonts w:ascii="Arial" w:hAnsi="Arial"/>
          <w:color w:val="231F20"/>
          <w:spacing w:val="-6"/>
          <w:sz w:val="18"/>
        </w:rPr>
        <w:t> </w:t>
      </w:r>
      <w:r>
        <w:rPr>
          <w:rFonts w:ascii="Arial" w:hAnsi="Arial"/>
          <w:color w:val="231F20"/>
          <w:sz w:val="18"/>
        </w:rPr>
        <w:t>to</w:t>
      </w:r>
      <w:r>
        <w:rPr>
          <w:rFonts w:ascii="Arial" w:hAnsi="Arial"/>
          <w:color w:val="231F20"/>
          <w:spacing w:val="-6"/>
          <w:sz w:val="18"/>
        </w:rPr>
        <w:t> </w:t>
      </w:r>
      <w:r>
        <w:rPr>
          <w:rFonts w:ascii="Arial" w:hAnsi="Arial"/>
          <w:color w:val="231F20"/>
          <w:sz w:val="18"/>
        </w:rPr>
        <w:t>empa- thize</w:t>
      </w:r>
      <w:r>
        <w:rPr>
          <w:rFonts w:ascii="Arial" w:hAnsi="Arial"/>
          <w:color w:val="231F20"/>
          <w:spacing w:val="-11"/>
          <w:sz w:val="18"/>
        </w:rPr>
        <w:t> </w:t>
      </w:r>
      <w:r>
        <w:rPr>
          <w:rFonts w:ascii="Arial" w:hAnsi="Arial"/>
          <w:color w:val="231F20"/>
          <w:sz w:val="18"/>
        </w:rPr>
        <w:t>with</w:t>
      </w:r>
      <w:r>
        <w:rPr>
          <w:rFonts w:ascii="Arial" w:hAnsi="Arial"/>
          <w:color w:val="231F20"/>
          <w:spacing w:val="-11"/>
          <w:sz w:val="18"/>
        </w:rPr>
        <w:t> </w:t>
      </w:r>
      <w:r>
        <w:rPr>
          <w:rFonts w:ascii="Arial" w:hAnsi="Arial"/>
          <w:color w:val="231F20"/>
          <w:sz w:val="18"/>
        </w:rPr>
        <w:t>younger</w:t>
      </w:r>
      <w:r>
        <w:rPr>
          <w:rFonts w:ascii="Arial" w:hAnsi="Arial"/>
          <w:color w:val="231F20"/>
          <w:spacing w:val="-11"/>
          <w:sz w:val="18"/>
        </w:rPr>
        <w:t> </w:t>
      </w:r>
      <w:r>
        <w:rPr>
          <w:rFonts w:ascii="Arial" w:hAnsi="Arial"/>
          <w:color w:val="231F20"/>
          <w:sz w:val="18"/>
        </w:rPr>
        <w:t>children</w:t>
      </w:r>
      <w:r>
        <w:rPr>
          <w:rFonts w:ascii="Arial" w:hAnsi="Arial"/>
          <w:color w:val="231F20"/>
          <w:spacing w:val="-11"/>
          <w:sz w:val="18"/>
        </w:rPr>
        <w:t> </w:t>
      </w:r>
      <w:r>
        <w:rPr>
          <w:rFonts w:ascii="Arial" w:hAnsi="Arial"/>
          <w:color w:val="231F20"/>
          <w:sz w:val="18"/>
        </w:rPr>
        <w:t>and</w:t>
      </w:r>
      <w:r>
        <w:rPr>
          <w:rFonts w:ascii="Arial" w:hAnsi="Arial"/>
          <w:color w:val="231F20"/>
          <w:spacing w:val="-11"/>
          <w:sz w:val="18"/>
        </w:rPr>
        <w:t> </w:t>
      </w:r>
      <w:r>
        <w:rPr>
          <w:rFonts w:ascii="Arial" w:hAnsi="Arial"/>
          <w:color w:val="231F20"/>
          <w:spacing w:val="-3"/>
          <w:sz w:val="18"/>
        </w:rPr>
        <w:t>even</w:t>
      </w:r>
      <w:r>
        <w:rPr>
          <w:rFonts w:ascii="Arial" w:hAnsi="Arial"/>
          <w:color w:val="231F20"/>
          <w:spacing w:val="-11"/>
          <w:sz w:val="18"/>
        </w:rPr>
        <w:t> </w:t>
      </w:r>
      <w:r>
        <w:rPr>
          <w:rFonts w:ascii="Arial" w:hAnsi="Arial"/>
          <w:color w:val="231F20"/>
          <w:sz w:val="18"/>
        </w:rPr>
        <w:t>learn</w:t>
      </w:r>
      <w:r>
        <w:rPr>
          <w:rFonts w:ascii="Arial" w:hAnsi="Arial"/>
          <w:color w:val="231F20"/>
          <w:spacing w:val="-11"/>
          <w:sz w:val="18"/>
        </w:rPr>
        <w:t> </w:t>
      </w:r>
      <w:r>
        <w:rPr>
          <w:rFonts w:ascii="Arial" w:hAnsi="Arial"/>
          <w:color w:val="231F20"/>
          <w:sz w:val="18"/>
        </w:rPr>
        <w:t>from</w:t>
      </w:r>
      <w:r>
        <w:rPr>
          <w:rFonts w:ascii="Arial" w:hAnsi="Arial"/>
          <w:color w:val="231F20"/>
          <w:spacing w:val="-11"/>
          <w:sz w:val="18"/>
        </w:rPr>
        <w:t> </w:t>
      </w:r>
      <w:r>
        <w:rPr>
          <w:rFonts w:ascii="Arial" w:hAnsi="Arial"/>
          <w:color w:val="231F20"/>
          <w:sz w:val="18"/>
        </w:rPr>
        <w:t>their</w:t>
      </w:r>
      <w:r>
        <w:rPr>
          <w:rFonts w:ascii="Arial" w:hAnsi="Arial"/>
          <w:color w:val="231F20"/>
          <w:spacing w:val="-16"/>
          <w:sz w:val="18"/>
        </w:rPr>
        <w:t> </w:t>
      </w:r>
      <w:r>
        <w:rPr>
          <w:rFonts w:ascii="Arial" w:hAnsi="Arial"/>
          <w:color w:val="231F20"/>
          <w:sz w:val="18"/>
        </w:rPr>
        <w:t>“words</w:t>
      </w:r>
      <w:r>
        <w:rPr>
          <w:rFonts w:ascii="Arial" w:hAnsi="Arial"/>
          <w:color w:val="231F20"/>
          <w:spacing w:val="-11"/>
          <w:sz w:val="18"/>
        </w:rPr>
        <w:t> </w:t>
      </w:r>
      <w:r>
        <w:rPr>
          <w:rFonts w:ascii="Arial" w:hAnsi="Arial"/>
          <w:color w:val="231F20"/>
          <w:sz w:val="18"/>
        </w:rPr>
        <w:t>of</w:t>
      </w:r>
      <w:r>
        <w:rPr>
          <w:rFonts w:ascii="Arial" w:hAnsi="Arial"/>
          <w:color w:val="231F20"/>
          <w:spacing w:val="-11"/>
          <w:sz w:val="18"/>
        </w:rPr>
        <w:t> </w:t>
      </w:r>
      <w:r>
        <w:rPr>
          <w:rFonts w:ascii="Arial" w:hAnsi="Arial"/>
          <w:color w:val="231F20"/>
          <w:sz w:val="18"/>
        </w:rPr>
        <w:t>simplic- ity” and “undying </w:t>
      </w:r>
      <w:r>
        <w:rPr>
          <w:rFonts w:ascii="Arial" w:hAnsi="Arial"/>
          <w:color w:val="231F20"/>
          <w:spacing w:val="-4"/>
          <w:sz w:val="18"/>
        </w:rPr>
        <w:t>curiosity.” </w:t>
      </w:r>
      <w:r>
        <w:rPr>
          <w:rFonts w:ascii="Arial" w:hAnsi="Arial"/>
          <w:color w:val="231F20"/>
          <w:sz w:val="18"/>
        </w:rPr>
        <w:t>This essay is successful because Manika describes a volunteer activity in a </w:t>
      </w:r>
      <w:r>
        <w:rPr>
          <w:rFonts w:ascii="Arial" w:hAnsi="Arial"/>
          <w:color w:val="231F20"/>
          <w:spacing w:val="-3"/>
          <w:sz w:val="18"/>
        </w:rPr>
        <w:t>way </w:t>
      </w:r>
      <w:r>
        <w:rPr>
          <w:rFonts w:ascii="Arial" w:hAnsi="Arial"/>
          <w:color w:val="231F20"/>
          <w:sz w:val="18"/>
        </w:rPr>
        <w:t>that suffuses it with spirit and </w:t>
      </w:r>
      <w:r>
        <w:rPr>
          <w:rFonts w:ascii="Arial" w:hAnsi="Arial"/>
          <w:color w:val="231F20"/>
          <w:spacing w:val="-4"/>
          <w:sz w:val="18"/>
        </w:rPr>
        <w:t>energy,</w:t>
      </w:r>
      <w:r>
        <w:rPr>
          <w:rFonts w:ascii="Arial" w:hAnsi="Arial"/>
          <w:color w:val="231F20"/>
          <w:spacing w:val="-13"/>
          <w:sz w:val="18"/>
        </w:rPr>
        <w:t> </w:t>
      </w:r>
      <w:r>
        <w:rPr>
          <w:rFonts w:ascii="Arial" w:hAnsi="Arial"/>
          <w:color w:val="231F20"/>
          <w:sz w:val="18"/>
        </w:rPr>
        <w:t>so</w:t>
      </w:r>
      <w:r>
        <w:rPr>
          <w:rFonts w:ascii="Arial" w:hAnsi="Arial"/>
          <w:color w:val="231F20"/>
          <w:spacing w:val="-14"/>
          <w:sz w:val="18"/>
        </w:rPr>
        <w:t> </w:t>
      </w:r>
      <w:r>
        <w:rPr>
          <w:rFonts w:ascii="Arial" w:hAnsi="Arial"/>
          <w:color w:val="231F20"/>
          <w:sz w:val="18"/>
        </w:rPr>
        <w:t>that</w:t>
      </w:r>
      <w:r>
        <w:rPr>
          <w:rFonts w:ascii="Arial" w:hAnsi="Arial"/>
          <w:color w:val="231F20"/>
          <w:spacing w:val="-13"/>
          <w:sz w:val="18"/>
        </w:rPr>
        <w:t> </w:t>
      </w:r>
      <w:r>
        <w:rPr>
          <w:rFonts w:ascii="Arial" w:hAnsi="Arial"/>
          <w:color w:val="231F20"/>
          <w:sz w:val="18"/>
        </w:rPr>
        <w:t>we</w:t>
      </w:r>
      <w:r>
        <w:rPr>
          <w:rFonts w:ascii="Arial" w:hAnsi="Arial"/>
          <w:color w:val="231F20"/>
          <w:spacing w:val="-13"/>
          <w:sz w:val="18"/>
        </w:rPr>
        <w:t> </w:t>
      </w:r>
      <w:r>
        <w:rPr>
          <w:rFonts w:ascii="Arial" w:hAnsi="Arial"/>
          <w:color w:val="231F20"/>
          <w:sz w:val="18"/>
        </w:rPr>
        <w:t>not</w:t>
      </w:r>
      <w:r>
        <w:rPr>
          <w:rFonts w:ascii="Arial" w:hAnsi="Arial"/>
          <w:color w:val="231F20"/>
          <w:spacing w:val="-14"/>
          <w:sz w:val="18"/>
        </w:rPr>
        <w:t> </w:t>
      </w:r>
      <w:r>
        <w:rPr>
          <w:rFonts w:ascii="Arial" w:hAnsi="Arial"/>
          <w:color w:val="231F20"/>
          <w:sz w:val="18"/>
        </w:rPr>
        <w:t>only</w:t>
      </w:r>
      <w:r>
        <w:rPr>
          <w:rFonts w:ascii="Arial" w:hAnsi="Arial"/>
          <w:color w:val="231F20"/>
          <w:spacing w:val="-14"/>
          <w:sz w:val="18"/>
        </w:rPr>
        <w:t> </w:t>
      </w:r>
      <w:r>
        <w:rPr>
          <w:rFonts w:ascii="Arial" w:hAnsi="Arial"/>
          <w:color w:val="231F20"/>
          <w:sz w:val="18"/>
        </w:rPr>
        <w:t>learn</w:t>
      </w:r>
      <w:r>
        <w:rPr>
          <w:rFonts w:ascii="Arial" w:hAnsi="Arial"/>
          <w:color w:val="231F20"/>
          <w:spacing w:val="-14"/>
          <w:sz w:val="18"/>
        </w:rPr>
        <w:t> </w:t>
      </w:r>
      <w:r>
        <w:rPr>
          <w:rFonts w:ascii="Arial" w:hAnsi="Arial"/>
          <w:color w:val="231F20"/>
          <w:sz w:val="18"/>
        </w:rPr>
        <w:t>about</w:t>
      </w:r>
      <w:r>
        <w:rPr>
          <w:rFonts w:ascii="Arial" w:hAnsi="Arial"/>
          <w:color w:val="231F20"/>
          <w:spacing w:val="-14"/>
          <w:sz w:val="18"/>
        </w:rPr>
        <w:t> </w:t>
      </w:r>
      <w:r>
        <w:rPr>
          <w:rFonts w:ascii="Arial" w:hAnsi="Arial"/>
          <w:color w:val="231F20"/>
          <w:sz w:val="18"/>
        </w:rPr>
        <w:t>her</w:t>
      </w:r>
      <w:r>
        <w:rPr>
          <w:rFonts w:ascii="Arial" w:hAnsi="Arial"/>
          <w:color w:val="231F20"/>
          <w:spacing w:val="-14"/>
          <w:sz w:val="18"/>
        </w:rPr>
        <w:t> </w:t>
      </w:r>
      <w:r>
        <w:rPr>
          <w:rFonts w:ascii="Arial" w:hAnsi="Arial"/>
          <w:color w:val="231F20"/>
          <w:sz w:val="18"/>
        </w:rPr>
        <w:t>volunteer</w:t>
      </w:r>
      <w:r>
        <w:rPr>
          <w:rFonts w:ascii="Arial" w:hAnsi="Arial"/>
          <w:color w:val="231F20"/>
          <w:spacing w:val="-14"/>
          <w:sz w:val="18"/>
        </w:rPr>
        <w:t> </w:t>
      </w:r>
      <w:r>
        <w:rPr>
          <w:rFonts w:ascii="Arial" w:hAnsi="Arial"/>
          <w:color w:val="231F20"/>
          <w:sz w:val="18"/>
        </w:rPr>
        <w:t>job</w:t>
      </w:r>
      <w:r>
        <w:rPr>
          <w:rFonts w:ascii="Arial" w:hAnsi="Arial"/>
          <w:color w:val="231F20"/>
          <w:spacing w:val="-14"/>
          <w:sz w:val="18"/>
        </w:rPr>
        <w:t> </w:t>
      </w:r>
      <w:r>
        <w:rPr>
          <w:rFonts w:ascii="Arial" w:hAnsi="Arial"/>
          <w:color w:val="231F20"/>
          <w:sz w:val="18"/>
        </w:rPr>
        <w:t>but</w:t>
      </w:r>
      <w:r>
        <w:rPr>
          <w:rFonts w:ascii="Arial" w:hAnsi="Arial"/>
          <w:color w:val="231F20"/>
          <w:spacing w:val="-13"/>
          <w:sz w:val="18"/>
        </w:rPr>
        <w:t> </w:t>
      </w:r>
      <w:r>
        <w:rPr>
          <w:rFonts w:ascii="Arial" w:hAnsi="Arial"/>
          <w:color w:val="231F20"/>
          <w:sz w:val="18"/>
        </w:rPr>
        <w:t>also</w:t>
      </w:r>
      <w:r>
        <w:rPr>
          <w:rFonts w:ascii="Arial" w:hAnsi="Arial"/>
          <w:color w:val="231F20"/>
          <w:spacing w:val="-14"/>
          <w:sz w:val="18"/>
        </w:rPr>
        <w:t> </w:t>
      </w:r>
      <w:r>
        <w:rPr>
          <w:rFonts w:ascii="Arial" w:hAnsi="Arial"/>
          <w:color w:val="231F20"/>
          <w:sz w:val="18"/>
        </w:rPr>
        <w:t>about her ebullient</w:t>
      </w:r>
      <w:r>
        <w:rPr>
          <w:rFonts w:ascii="Arial" w:hAnsi="Arial"/>
          <w:color w:val="231F20"/>
          <w:spacing w:val="-8"/>
          <w:sz w:val="18"/>
        </w:rPr>
        <w:t> </w:t>
      </w:r>
      <w:r>
        <w:rPr>
          <w:rFonts w:ascii="Arial" w:hAnsi="Arial"/>
          <w:color w:val="231F20"/>
          <w:spacing w:val="-3"/>
          <w:sz w:val="18"/>
        </w:rPr>
        <w:t>personality.</w:t>
      </w:r>
    </w:p>
    <w:p>
      <w:pPr>
        <w:spacing w:after="0" w:line="278" w:lineRule="auto"/>
        <w:jc w:val="both"/>
        <w:rPr>
          <w:rFonts w:ascii="Arial" w:hAnsi="Arial"/>
          <w:sz w:val="18"/>
        </w:rPr>
        <w:sectPr>
          <w:pgSz w:w="8640" w:h="12960"/>
          <w:pgMar w:header="702" w:footer="0" w:top="1020" w:bottom="280" w:left="1100" w:right="840"/>
        </w:sectPr>
      </w:pPr>
    </w:p>
    <w:p>
      <w:pPr>
        <w:pStyle w:val="BodyText"/>
        <w:spacing w:before="4"/>
        <w:rPr>
          <w:rFonts w:ascii="Times New Roman"/>
          <w:sz w:val="17"/>
        </w:rPr>
      </w:pPr>
    </w:p>
    <w:p>
      <w:pPr>
        <w:spacing w:after="0"/>
        <w:rPr>
          <w:rFonts w:ascii="Times New Roman"/>
          <w:sz w:val="17"/>
        </w:rPr>
        <w:sectPr>
          <w:headerReference w:type="default" r:id="rId40"/>
          <w:pgSz w:w="8640" w:h="12960"/>
          <w:pgMar w:header="0" w:footer="0" w:top="1220" w:bottom="280" w:left="1180" w:right="1180"/>
        </w:sectPr>
      </w:pPr>
    </w:p>
    <w:p>
      <w:pPr>
        <w:pStyle w:val="BodyText"/>
        <w:spacing w:before="11"/>
        <w:rPr>
          <w:rFonts w:ascii="Times New Roman"/>
          <w:sz w:val="8"/>
        </w:rPr>
      </w:pPr>
    </w:p>
    <w:p>
      <w:pPr>
        <w:pStyle w:val="BodyText"/>
        <w:ind w:left="2360"/>
        <w:rPr>
          <w:rFonts w:ascii="Times New Roman"/>
          <w:sz w:val="20"/>
        </w:rPr>
      </w:pPr>
      <w:r>
        <w:rPr>
          <w:rFonts w:ascii="Times New Roman"/>
          <w:sz w:val="20"/>
        </w:rPr>
        <w:pict>
          <v:group style="width:97.9pt;height:137.050pt;mso-position-horizontal-relative:char;mso-position-vertical-relative:line" coordorigin="0,0" coordsize="1958,2741">
            <v:shape style="position:absolute;left:0;top:620;width:1958;height:2120" type="#_x0000_t75" stroked="false">
              <v:imagedata r:id="rId15" o:title=""/>
            </v:shape>
            <v:shape style="position:absolute;left:0;top:0;width:1958;height:2741" type="#_x0000_t202" filled="false" stroked="false">
              <v:textbox inset="0,0,0,0">
                <w:txbxContent>
                  <w:p>
                    <w:pPr>
                      <w:spacing w:before="26"/>
                      <w:ind w:left="0" w:right="0" w:firstLine="0"/>
                      <w:jc w:val="center"/>
                      <w:rPr>
                        <w:rFonts w:ascii="Book Antiqua"/>
                        <w:b/>
                        <w:sz w:val="60"/>
                      </w:rPr>
                    </w:pPr>
                    <w:bookmarkStart w:name="Chapter 9: Family " w:id="60"/>
                    <w:bookmarkEnd w:id="60"/>
                    <w:r>
                      <w:rPr/>
                    </w:r>
                    <w:bookmarkStart w:name="“Box of Chocolates” by Alex Volodarsky" w:id="61"/>
                    <w:bookmarkEnd w:id="61"/>
                    <w:r>
                      <w:rPr/>
                    </w:r>
                    <w:bookmarkStart w:name="_bookmark26" w:id="62"/>
                    <w:bookmarkEnd w:id="62"/>
                    <w:r>
                      <w:rPr/>
                    </w:r>
                    <w:r>
                      <w:rPr>
                        <w:rFonts w:ascii="Book Antiqua"/>
                        <w:b/>
                        <w:color w:val="231F20"/>
                        <w:w w:val="123"/>
                        <w:sz w:val="60"/>
                      </w:rPr>
                      <w:t>9</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8"/>
        <w:rPr>
          <w:rFonts w:ascii="Times New Roman"/>
          <w:sz w:val="15"/>
        </w:rPr>
      </w:pPr>
    </w:p>
    <w:p>
      <w:pPr>
        <w:pStyle w:val="Heading1"/>
        <w:ind w:left="571" w:right="708"/>
        <w:jc w:val="center"/>
      </w:pPr>
      <w:r>
        <w:rPr>
          <w:color w:val="231F20"/>
        </w:rPr>
        <w:t>FaMily</w:t>
      </w:r>
    </w:p>
    <w:p>
      <w:pPr>
        <w:pStyle w:val="BodyText"/>
        <w:spacing w:before="8"/>
        <w:rPr>
          <w:rFonts w:ascii="Trajan Pro"/>
          <w:sz w:val="53"/>
        </w:rPr>
      </w:pPr>
    </w:p>
    <w:p>
      <w:pPr>
        <w:tabs>
          <w:tab w:pos="6579" w:val="left" w:leader="none"/>
        </w:tabs>
        <w:spacing w:before="1"/>
        <w:ind w:left="100" w:right="0" w:firstLine="0"/>
        <w:jc w:val="both"/>
        <w:rPr>
          <w:rFonts w:ascii="Arial" w:hAnsi="Arial"/>
          <w:b/>
          <w:sz w:val="20"/>
        </w:rPr>
      </w:pPr>
      <w:r>
        <w:rPr/>
        <w:pict>
          <v:line style="position:absolute;mso-position-horizontal-relative:page;mso-position-vertical-relative:paragraph;z-index:3304;mso-wrap-distance-left:0;mso-wrap-distance-right:0" from="60pt,13.350095pt" to="384pt,13.350095pt" stroked="true" strokeweight=".167pt" strokecolor="#d1d3d4">
            <v:stroke dashstyle="solid"/>
            <w10:wrap type="topAndBottom"/>
          </v:line>
        </w:pict>
      </w:r>
      <w:r>
        <w:rPr>
          <w:rFonts w:ascii="Arial" w:hAnsi="Arial"/>
          <w:b/>
          <w:color w:val="231F20"/>
          <w:w w:val="110"/>
          <w:sz w:val="20"/>
          <w:u w:val="single" w:color="D1D3D4"/>
        </w:rPr>
        <w:t>“Box  of</w:t>
      </w:r>
      <w:r>
        <w:rPr>
          <w:rFonts w:ascii="Arial" w:hAnsi="Arial"/>
          <w:b/>
          <w:color w:val="231F20"/>
          <w:spacing w:val="-13"/>
          <w:w w:val="110"/>
          <w:sz w:val="20"/>
          <w:u w:val="single" w:color="D1D3D4"/>
        </w:rPr>
        <w:t> </w:t>
      </w:r>
      <w:r>
        <w:rPr>
          <w:rFonts w:ascii="Arial" w:hAnsi="Arial"/>
          <w:b/>
          <w:color w:val="231F20"/>
          <w:w w:val="110"/>
          <w:sz w:val="20"/>
          <w:u w:val="single" w:color="D1D3D4"/>
        </w:rPr>
        <w:t>Chocolates”</w:t>
        <w:tab/>
      </w:r>
    </w:p>
    <w:p>
      <w:pPr>
        <w:spacing w:before="101"/>
        <w:ind w:left="100" w:right="0" w:firstLine="0"/>
        <w:jc w:val="both"/>
        <w:rPr>
          <w:rFonts w:ascii="Arial"/>
          <w:b/>
          <w:sz w:val="18"/>
        </w:rPr>
      </w:pPr>
      <w:r>
        <w:rPr>
          <w:rFonts w:ascii="Arial"/>
          <w:b/>
          <w:color w:val="231F20"/>
          <w:sz w:val="18"/>
        </w:rPr>
        <w:t>Alex Volodarsky</w:t>
      </w:r>
    </w:p>
    <w:p>
      <w:pPr>
        <w:spacing w:before="32"/>
        <w:ind w:left="100" w:right="0" w:firstLine="0"/>
        <w:jc w:val="both"/>
        <w:rPr>
          <w:rFonts w:ascii="Arial"/>
          <w:b/>
          <w:sz w:val="18"/>
        </w:rPr>
      </w:pPr>
      <w:r>
        <w:rPr>
          <w:rFonts w:ascii="Arial"/>
          <w:b/>
          <w:color w:val="231F20"/>
          <w:sz w:val="18"/>
        </w:rPr>
        <w:t>The Wharton School, University of Pennsylvania</w:t>
      </w:r>
    </w:p>
    <w:p>
      <w:pPr>
        <w:pStyle w:val="BodyText"/>
        <w:spacing w:before="11"/>
        <w:rPr>
          <w:rFonts w:ascii="Arial"/>
          <w:b/>
          <w:sz w:val="15"/>
        </w:rPr>
      </w:pPr>
    </w:p>
    <w:p>
      <w:pPr>
        <w:pStyle w:val="BodyText"/>
        <w:spacing w:line="259" w:lineRule="auto"/>
        <w:ind w:left="100" w:right="117" w:hanging="1"/>
        <w:jc w:val="both"/>
      </w:pPr>
      <w:r>
        <w:rPr>
          <w:color w:val="231F20"/>
          <w:spacing w:val="-3"/>
          <w:w w:val="105"/>
          <w:sz w:val="22"/>
        </w:rPr>
        <w:t>EVErY </w:t>
      </w:r>
      <w:r>
        <w:rPr>
          <w:color w:val="231F20"/>
          <w:spacing w:val="-4"/>
          <w:w w:val="105"/>
          <w:sz w:val="22"/>
        </w:rPr>
        <w:t>SUNdAY </w:t>
      </w:r>
      <w:r>
        <w:rPr>
          <w:color w:val="231F20"/>
          <w:w w:val="105"/>
          <w:sz w:val="22"/>
        </w:rPr>
        <w:t>morNING, ThE LocAL </w:t>
      </w:r>
      <w:r>
        <w:rPr>
          <w:color w:val="231F20"/>
          <w:spacing w:val="-3"/>
          <w:w w:val="105"/>
          <w:sz w:val="22"/>
        </w:rPr>
        <w:t>STArBUcKS </w:t>
      </w:r>
      <w:r>
        <w:rPr>
          <w:color w:val="231F20"/>
          <w:w w:val="105"/>
        </w:rPr>
        <w:t>plays host to what</w:t>
      </w:r>
      <w:r>
        <w:rPr>
          <w:color w:val="231F20"/>
          <w:spacing w:val="-12"/>
          <w:w w:val="105"/>
        </w:rPr>
        <w:t> </w:t>
      </w:r>
      <w:r>
        <w:rPr>
          <w:color w:val="231F20"/>
          <w:w w:val="105"/>
        </w:rPr>
        <w:t>my</w:t>
      </w:r>
      <w:r>
        <w:rPr>
          <w:color w:val="231F20"/>
          <w:spacing w:val="-12"/>
          <w:w w:val="105"/>
        </w:rPr>
        <w:t> </w:t>
      </w:r>
      <w:r>
        <w:rPr>
          <w:color w:val="231F20"/>
          <w:w w:val="105"/>
        </w:rPr>
        <w:t>mom</w:t>
      </w:r>
      <w:r>
        <w:rPr>
          <w:color w:val="231F20"/>
          <w:spacing w:val="-12"/>
          <w:w w:val="105"/>
        </w:rPr>
        <w:t> </w:t>
      </w:r>
      <w:r>
        <w:rPr>
          <w:color w:val="231F20"/>
          <w:w w:val="105"/>
        </w:rPr>
        <w:t>likes</w:t>
      </w:r>
      <w:r>
        <w:rPr>
          <w:color w:val="231F20"/>
          <w:spacing w:val="-12"/>
          <w:w w:val="105"/>
        </w:rPr>
        <w:t> </w:t>
      </w:r>
      <w:r>
        <w:rPr>
          <w:color w:val="231F20"/>
          <w:w w:val="105"/>
        </w:rPr>
        <w:t>to</w:t>
      </w:r>
      <w:r>
        <w:rPr>
          <w:color w:val="231F20"/>
          <w:spacing w:val="-12"/>
          <w:w w:val="105"/>
        </w:rPr>
        <w:t> </w:t>
      </w:r>
      <w:r>
        <w:rPr>
          <w:color w:val="231F20"/>
          <w:w w:val="105"/>
        </w:rPr>
        <w:t>call</w:t>
      </w:r>
      <w:r>
        <w:rPr>
          <w:color w:val="231F20"/>
          <w:spacing w:val="-12"/>
          <w:w w:val="105"/>
        </w:rPr>
        <w:t> </w:t>
      </w:r>
      <w:r>
        <w:rPr>
          <w:color w:val="231F20"/>
          <w:w w:val="105"/>
        </w:rPr>
        <w:t>“mother-son</w:t>
      </w:r>
      <w:r>
        <w:rPr>
          <w:color w:val="231F20"/>
          <w:spacing w:val="-12"/>
          <w:w w:val="105"/>
        </w:rPr>
        <w:t> </w:t>
      </w:r>
      <w:r>
        <w:rPr>
          <w:color w:val="231F20"/>
          <w:w w:val="105"/>
        </w:rPr>
        <w:t>bonding</w:t>
      </w:r>
      <w:r>
        <w:rPr>
          <w:color w:val="231F20"/>
          <w:spacing w:val="-12"/>
          <w:w w:val="105"/>
        </w:rPr>
        <w:t> </w:t>
      </w:r>
      <w:r>
        <w:rPr>
          <w:color w:val="231F20"/>
          <w:w w:val="105"/>
        </w:rPr>
        <w:t>time.”</w:t>
      </w:r>
      <w:r>
        <w:rPr>
          <w:color w:val="231F20"/>
          <w:spacing w:val="-12"/>
          <w:w w:val="105"/>
        </w:rPr>
        <w:t> </w:t>
      </w:r>
      <w:r>
        <w:rPr>
          <w:color w:val="231F20"/>
          <w:w w:val="105"/>
        </w:rPr>
        <w:t>This</w:t>
      </w:r>
      <w:r>
        <w:rPr>
          <w:color w:val="231F20"/>
          <w:spacing w:val="-12"/>
          <w:w w:val="105"/>
        </w:rPr>
        <w:t> </w:t>
      </w:r>
      <w:r>
        <w:rPr>
          <w:color w:val="231F20"/>
          <w:w w:val="105"/>
        </w:rPr>
        <w:t>Sunday</w:t>
      </w:r>
      <w:r>
        <w:rPr>
          <w:color w:val="231F20"/>
          <w:spacing w:val="-12"/>
          <w:w w:val="105"/>
        </w:rPr>
        <w:t> </w:t>
      </w:r>
      <w:r>
        <w:rPr>
          <w:color w:val="231F20"/>
          <w:w w:val="105"/>
        </w:rPr>
        <w:t>is no different. My mom and I sit down with our regular Chai Latte</w:t>
      </w:r>
      <w:r>
        <w:rPr>
          <w:color w:val="231F20"/>
          <w:spacing w:val="-14"/>
          <w:w w:val="105"/>
        </w:rPr>
        <w:t> </w:t>
      </w:r>
      <w:r>
        <w:rPr>
          <w:color w:val="231F20"/>
          <w:w w:val="105"/>
        </w:rPr>
        <w:t>and Caramel Frappuchino, and absorb the aroma of the coffee beans and the gentle rays of the winter</w:t>
      </w:r>
      <w:r>
        <w:rPr>
          <w:color w:val="231F20"/>
          <w:spacing w:val="-28"/>
          <w:w w:val="105"/>
        </w:rPr>
        <w:t> </w:t>
      </w:r>
      <w:r>
        <w:rPr>
          <w:color w:val="231F20"/>
          <w:w w:val="105"/>
        </w:rPr>
        <w:t>sun.</w:t>
      </w:r>
    </w:p>
    <w:p>
      <w:pPr>
        <w:pStyle w:val="BodyText"/>
        <w:spacing w:line="259" w:lineRule="auto"/>
        <w:ind w:left="100" w:right="117" w:firstLine="299"/>
        <w:jc w:val="both"/>
      </w:pPr>
      <w:r>
        <w:rPr>
          <w:color w:val="231F20"/>
        </w:rPr>
        <w:t>“So Alex, what are we going to do for </w:t>
      </w:r>
      <w:r>
        <w:rPr>
          <w:color w:val="231F20"/>
          <w:spacing w:val="-5"/>
        </w:rPr>
        <w:t>dad’s  </w:t>
      </w:r>
      <w:r>
        <w:rPr>
          <w:color w:val="231F20"/>
        </w:rPr>
        <w:t>50th birthday?” When     my mom asks a question about upcoming plans, she doesn’t expect an answer; she already has something in mind. Many years ago, my mom started a family tradition of making gifts personal: poems, songs, skits.    At first I didn’t understand why we were wasting so much time when we could just buy a gift card from the local mall. But my outlook changed when I turned twelve. For my </w:t>
      </w:r>
      <w:r>
        <w:rPr>
          <w:color w:val="231F20"/>
          <w:spacing w:val="-4"/>
        </w:rPr>
        <w:t>birthday, </w:t>
      </w:r>
      <w:r>
        <w:rPr>
          <w:color w:val="231F20"/>
        </w:rPr>
        <w:t>my parents gave me a poster, a product of their many hours on Photoshop. With long </w:t>
      </w:r>
      <w:r>
        <w:rPr>
          <w:color w:val="231F20"/>
          <w:spacing w:val="-3"/>
        </w:rPr>
        <w:t>hair, </w:t>
      </w:r>
      <w:r>
        <w:rPr>
          <w:color w:val="231F20"/>
        </w:rPr>
        <w:t>sideburns,  and a slim suit, I had become the fifth member of the Beatles crossing Abbey road. Every morning when I wake up, this poster opposite my      bed</w:t>
      </w:r>
      <w:r>
        <w:rPr>
          <w:color w:val="231F20"/>
          <w:spacing w:val="28"/>
        </w:rPr>
        <w:t> </w:t>
      </w:r>
      <w:r>
        <w:rPr>
          <w:color w:val="231F20"/>
        </w:rPr>
        <w:t>is</w:t>
      </w:r>
      <w:r>
        <w:rPr>
          <w:color w:val="231F20"/>
          <w:spacing w:val="28"/>
        </w:rPr>
        <w:t> </w:t>
      </w:r>
      <w:r>
        <w:rPr>
          <w:color w:val="231F20"/>
        </w:rPr>
        <w:t>the</w:t>
      </w:r>
      <w:r>
        <w:rPr>
          <w:color w:val="231F20"/>
          <w:spacing w:val="28"/>
        </w:rPr>
        <w:t> </w:t>
      </w:r>
      <w:r>
        <w:rPr>
          <w:color w:val="231F20"/>
        </w:rPr>
        <w:t>first</w:t>
      </w:r>
      <w:r>
        <w:rPr>
          <w:color w:val="231F20"/>
          <w:spacing w:val="28"/>
        </w:rPr>
        <w:t> </w:t>
      </w:r>
      <w:r>
        <w:rPr>
          <w:color w:val="231F20"/>
        </w:rPr>
        <w:t>thing</w:t>
      </w:r>
      <w:r>
        <w:rPr>
          <w:color w:val="231F20"/>
          <w:spacing w:val="28"/>
        </w:rPr>
        <w:t> </w:t>
      </w:r>
      <w:r>
        <w:rPr>
          <w:color w:val="231F20"/>
        </w:rPr>
        <w:t>I</w:t>
      </w:r>
      <w:r>
        <w:rPr>
          <w:color w:val="231F20"/>
          <w:spacing w:val="28"/>
        </w:rPr>
        <w:t> </w:t>
      </w:r>
      <w:r>
        <w:rPr>
          <w:color w:val="231F20"/>
        </w:rPr>
        <w:t>see,</w:t>
      </w:r>
      <w:r>
        <w:rPr>
          <w:color w:val="231F20"/>
          <w:spacing w:val="28"/>
        </w:rPr>
        <w:t> </w:t>
      </w:r>
      <w:r>
        <w:rPr>
          <w:color w:val="231F20"/>
        </w:rPr>
        <w:t>and</w:t>
      </w:r>
      <w:r>
        <w:rPr>
          <w:color w:val="231F20"/>
          <w:spacing w:val="28"/>
        </w:rPr>
        <w:t> </w:t>
      </w:r>
      <w:r>
        <w:rPr>
          <w:color w:val="231F20"/>
        </w:rPr>
        <w:t>I</w:t>
      </w:r>
      <w:r>
        <w:rPr>
          <w:color w:val="231F20"/>
          <w:spacing w:val="28"/>
        </w:rPr>
        <w:t> </w:t>
      </w:r>
      <w:r>
        <w:rPr>
          <w:color w:val="231F20"/>
        </w:rPr>
        <w:t>start</w:t>
      </w:r>
      <w:r>
        <w:rPr>
          <w:color w:val="231F20"/>
          <w:spacing w:val="28"/>
        </w:rPr>
        <w:t> </w:t>
      </w:r>
      <w:r>
        <w:rPr>
          <w:color w:val="231F20"/>
        </w:rPr>
        <w:t>off</w:t>
      </w:r>
      <w:r>
        <w:rPr>
          <w:color w:val="231F20"/>
          <w:spacing w:val="28"/>
        </w:rPr>
        <w:t> </w:t>
      </w:r>
      <w:r>
        <w:rPr>
          <w:color w:val="231F20"/>
        </w:rPr>
        <w:t>the</w:t>
      </w:r>
      <w:r>
        <w:rPr>
          <w:color w:val="231F20"/>
          <w:spacing w:val="28"/>
        </w:rPr>
        <w:t> </w:t>
      </w:r>
      <w:r>
        <w:rPr>
          <w:color w:val="231F20"/>
        </w:rPr>
        <w:t>day</w:t>
      </w:r>
      <w:r>
        <w:rPr>
          <w:color w:val="231F20"/>
          <w:spacing w:val="28"/>
        </w:rPr>
        <w:t> </w:t>
      </w:r>
      <w:r>
        <w:rPr>
          <w:color w:val="231F20"/>
        </w:rPr>
        <w:t>with</w:t>
      </w:r>
      <w:r>
        <w:rPr>
          <w:color w:val="231F20"/>
          <w:spacing w:val="28"/>
        </w:rPr>
        <w:t> </w:t>
      </w:r>
      <w:r>
        <w:rPr>
          <w:color w:val="231F20"/>
        </w:rPr>
        <w:t>a</w:t>
      </w:r>
      <w:r>
        <w:rPr>
          <w:color w:val="231F20"/>
          <w:spacing w:val="28"/>
        </w:rPr>
        <w:t> </w:t>
      </w:r>
      <w:r>
        <w:rPr>
          <w:color w:val="231F20"/>
        </w:rPr>
        <w:t>smile.</w:t>
      </w:r>
      <w:r>
        <w:rPr>
          <w:color w:val="231F20"/>
          <w:spacing w:val="28"/>
        </w:rPr>
        <w:t> </w:t>
      </w:r>
      <w:r>
        <w:rPr>
          <w:color w:val="231F20"/>
        </w:rPr>
        <w:t>Since</w:t>
      </w:r>
    </w:p>
    <w:p>
      <w:pPr>
        <w:pStyle w:val="BodyText"/>
        <w:spacing w:before="10"/>
        <w:rPr>
          <w:sz w:val="13"/>
        </w:rPr>
      </w:pPr>
    </w:p>
    <w:p>
      <w:pPr>
        <w:spacing w:before="95"/>
        <w:ind w:left="665" w:right="684" w:firstLine="0"/>
        <w:jc w:val="center"/>
        <w:rPr>
          <w:rFonts w:ascii="Arial"/>
          <w:b/>
          <w:sz w:val="18"/>
        </w:rPr>
      </w:pPr>
      <w:r>
        <w:rPr>
          <w:rFonts w:ascii="Arial"/>
          <w:b/>
          <w:color w:val="231F20"/>
          <w:sz w:val="18"/>
        </w:rPr>
        <w:t>87</w:t>
      </w:r>
    </w:p>
    <w:p>
      <w:pPr>
        <w:spacing w:after="0"/>
        <w:jc w:val="center"/>
        <w:rPr>
          <w:rFonts w:ascii="Arial"/>
          <w:sz w:val="18"/>
        </w:rPr>
        <w:sectPr>
          <w:headerReference w:type="even" r:id="rId41"/>
          <w:pgSz w:w="8640" w:h="12960"/>
          <w:pgMar w:header="0" w:footer="0" w:top="1220" w:bottom="280" w:left="1100" w:right="840"/>
        </w:sectPr>
      </w:pPr>
    </w:p>
    <w:p>
      <w:pPr>
        <w:pStyle w:val="BodyText"/>
        <w:spacing w:before="3"/>
        <w:rPr>
          <w:rFonts w:ascii="Arial"/>
          <w:b/>
          <w:sz w:val="24"/>
        </w:rPr>
      </w:pPr>
    </w:p>
    <w:p>
      <w:pPr>
        <w:pStyle w:val="BodyText"/>
        <w:spacing w:line="259" w:lineRule="auto" w:before="97"/>
        <w:ind w:left="120" w:right="117"/>
        <w:jc w:val="both"/>
      </w:pPr>
      <w:r>
        <w:rPr>
          <w:color w:val="231F20"/>
          <w:w w:val="105"/>
        </w:rPr>
        <w:t>then, I have needed little persuasion to start working on the next gift project.</w:t>
      </w:r>
      <w:r>
        <w:rPr>
          <w:color w:val="231F20"/>
          <w:spacing w:val="-6"/>
          <w:w w:val="105"/>
        </w:rPr>
        <w:t> </w:t>
      </w:r>
      <w:r>
        <w:rPr>
          <w:color w:val="231F20"/>
          <w:spacing w:val="-4"/>
          <w:w w:val="105"/>
        </w:rPr>
        <w:t>Actually,</w:t>
      </w:r>
      <w:r>
        <w:rPr>
          <w:color w:val="231F20"/>
          <w:spacing w:val="-6"/>
          <w:w w:val="105"/>
        </w:rPr>
        <w:t> </w:t>
      </w:r>
      <w:r>
        <w:rPr>
          <w:color w:val="231F20"/>
          <w:w w:val="105"/>
        </w:rPr>
        <w:t>I</w:t>
      </w:r>
      <w:r>
        <w:rPr>
          <w:color w:val="231F20"/>
          <w:spacing w:val="-6"/>
          <w:w w:val="105"/>
        </w:rPr>
        <w:t> </w:t>
      </w:r>
      <w:r>
        <w:rPr>
          <w:color w:val="231F20"/>
          <w:w w:val="105"/>
        </w:rPr>
        <w:t>even</w:t>
      </w:r>
      <w:r>
        <w:rPr>
          <w:color w:val="231F20"/>
          <w:spacing w:val="-6"/>
          <w:w w:val="105"/>
        </w:rPr>
        <w:t> </w:t>
      </w:r>
      <w:r>
        <w:rPr>
          <w:color w:val="231F20"/>
          <w:w w:val="105"/>
        </w:rPr>
        <w:t>look</w:t>
      </w:r>
      <w:r>
        <w:rPr>
          <w:color w:val="231F20"/>
          <w:spacing w:val="-6"/>
          <w:w w:val="105"/>
        </w:rPr>
        <w:t> </w:t>
      </w:r>
      <w:r>
        <w:rPr>
          <w:color w:val="231F20"/>
          <w:w w:val="105"/>
        </w:rPr>
        <w:t>forward</w:t>
      </w:r>
      <w:r>
        <w:rPr>
          <w:color w:val="231F20"/>
          <w:spacing w:val="-6"/>
          <w:w w:val="105"/>
        </w:rPr>
        <w:t> </w:t>
      </w:r>
      <w:r>
        <w:rPr>
          <w:color w:val="231F20"/>
          <w:w w:val="105"/>
        </w:rPr>
        <w:t>to</w:t>
      </w:r>
      <w:r>
        <w:rPr>
          <w:color w:val="231F20"/>
          <w:spacing w:val="-6"/>
          <w:w w:val="105"/>
        </w:rPr>
        <w:t> </w:t>
      </w:r>
      <w:r>
        <w:rPr>
          <w:color w:val="231F20"/>
          <w:w w:val="105"/>
        </w:rPr>
        <w:t>these</w:t>
      </w:r>
      <w:r>
        <w:rPr>
          <w:color w:val="231F20"/>
          <w:spacing w:val="-6"/>
          <w:w w:val="105"/>
        </w:rPr>
        <w:t> </w:t>
      </w:r>
      <w:r>
        <w:rPr>
          <w:color w:val="231F20"/>
          <w:w w:val="105"/>
        </w:rPr>
        <w:t>times,</w:t>
      </w:r>
      <w:r>
        <w:rPr>
          <w:color w:val="231F20"/>
          <w:spacing w:val="-6"/>
          <w:w w:val="105"/>
        </w:rPr>
        <w:t> </w:t>
      </w:r>
      <w:r>
        <w:rPr>
          <w:color w:val="231F20"/>
          <w:w w:val="105"/>
        </w:rPr>
        <w:t>when</w:t>
      </w:r>
      <w:r>
        <w:rPr>
          <w:color w:val="231F20"/>
          <w:spacing w:val="-6"/>
          <w:w w:val="105"/>
        </w:rPr>
        <w:t> </w:t>
      </w:r>
      <w:r>
        <w:rPr>
          <w:color w:val="231F20"/>
          <w:w w:val="105"/>
        </w:rPr>
        <w:t>my</w:t>
      </w:r>
      <w:r>
        <w:rPr>
          <w:color w:val="231F20"/>
          <w:spacing w:val="-6"/>
          <w:w w:val="105"/>
        </w:rPr>
        <w:t> </w:t>
      </w:r>
      <w:r>
        <w:rPr>
          <w:color w:val="231F20"/>
          <w:w w:val="105"/>
        </w:rPr>
        <w:t>parents find their inner children, and the trivial worries of life simply whisk </w:t>
      </w:r>
      <w:r>
        <w:rPr>
          <w:color w:val="231F20"/>
          <w:spacing w:val="-7"/>
          <w:w w:val="105"/>
        </w:rPr>
        <w:t>away. </w:t>
      </w:r>
      <w:r>
        <w:rPr>
          <w:color w:val="231F20"/>
          <w:w w:val="105"/>
        </w:rPr>
        <w:t>My dad, both figuratively and </w:t>
      </w:r>
      <w:r>
        <w:rPr>
          <w:color w:val="231F20"/>
          <w:spacing w:val="-4"/>
          <w:w w:val="105"/>
        </w:rPr>
        <w:t>literally, </w:t>
      </w:r>
      <w:r>
        <w:rPr>
          <w:color w:val="231F20"/>
          <w:w w:val="105"/>
        </w:rPr>
        <w:t>ditches his office suit and proper</w:t>
      </w:r>
      <w:r>
        <w:rPr>
          <w:color w:val="231F20"/>
          <w:spacing w:val="-18"/>
          <w:w w:val="105"/>
        </w:rPr>
        <w:t> </w:t>
      </w:r>
      <w:r>
        <w:rPr>
          <w:color w:val="231F20"/>
          <w:w w:val="105"/>
        </w:rPr>
        <w:t>manners,</w:t>
      </w:r>
      <w:r>
        <w:rPr>
          <w:color w:val="231F20"/>
          <w:spacing w:val="-18"/>
          <w:w w:val="105"/>
        </w:rPr>
        <w:t> </w:t>
      </w:r>
      <w:r>
        <w:rPr>
          <w:color w:val="231F20"/>
          <w:w w:val="105"/>
        </w:rPr>
        <w:t>and</w:t>
      </w:r>
      <w:r>
        <w:rPr>
          <w:color w:val="231F20"/>
          <w:spacing w:val="-18"/>
          <w:w w:val="105"/>
        </w:rPr>
        <w:t> </w:t>
      </w:r>
      <w:r>
        <w:rPr>
          <w:color w:val="231F20"/>
          <w:w w:val="105"/>
        </w:rPr>
        <w:t>dons</w:t>
      </w:r>
      <w:r>
        <w:rPr>
          <w:color w:val="231F20"/>
          <w:spacing w:val="-18"/>
          <w:w w:val="105"/>
        </w:rPr>
        <w:t> </w:t>
      </w:r>
      <w:r>
        <w:rPr>
          <w:color w:val="231F20"/>
          <w:w w:val="105"/>
        </w:rPr>
        <w:t>a</w:t>
      </w:r>
      <w:r>
        <w:rPr>
          <w:color w:val="231F20"/>
          <w:spacing w:val="-18"/>
          <w:w w:val="105"/>
        </w:rPr>
        <w:t> </w:t>
      </w:r>
      <w:r>
        <w:rPr>
          <w:color w:val="231F20"/>
          <w:w w:val="105"/>
        </w:rPr>
        <w:t>red</w:t>
      </w:r>
      <w:r>
        <w:rPr>
          <w:color w:val="231F20"/>
          <w:spacing w:val="-18"/>
          <w:w w:val="105"/>
        </w:rPr>
        <w:t> </w:t>
      </w:r>
      <w:r>
        <w:rPr>
          <w:color w:val="231F20"/>
          <w:spacing w:val="-4"/>
          <w:w w:val="105"/>
        </w:rPr>
        <w:t>woman’s</w:t>
      </w:r>
      <w:r>
        <w:rPr>
          <w:color w:val="231F20"/>
          <w:spacing w:val="-18"/>
          <w:w w:val="105"/>
        </w:rPr>
        <w:t> </w:t>
      </w:r>
      <w:r>
        <w:rPr>
          <w:color w:val="231F20"/>
          <w:w w:val="105"/>
        </w:rPr>
        <w:t>wig</w:t>
      </w:r>
      <w:r>
        <w:rPr>
          <w:color w:val="231F20"/>
          <w:spacing w:val="-18"/>
          <w:w w:val="105"/>
        </w:rPr>
        <w:t> </w:t>
      </w:r>
      <w:r>
        <w:rPr>
          <w:color w:val="231F20"/>
          <w:w w:val="105"/>
        </w:rPr>
        <w:t>and</w:t>
      </w:r>
      <w:r>
        <w:rPr>
          <w:color w:val="231F20"/>
          <w:spacing w:val="-18"/>
          <w:w w:val="105"/>
        </w:rPr>
        <w:t> </w:t>
      </w:r>
      <w:r>
        <w:rPr>
          <w:color w:val="231F20"/>
          <w:w w:val="105"/>
        </w:rPr>
        <w:t>high</w:t>
      </w:r>
      <w:r>
        <w:rPr>
          <w:color w:val="231F20"/>
          <w:spacing w:val="-18"/>
          <w:w w:val="105"/>
        </w:rPr>
        <w:t> </w:t>
      </w:r>
      <w:r>
        <w:rPr>
          <w:color w:val="231F20"/>
          <w:w w:val="105"/>
        </w:rPr>
        <w:t>heels</w:t>
      </w:r>
      <w:r>
        <w:rPr>
          <w:color w:val="231F20"/>
          <w:spacing w:val="-18"/>
          <w:w w:val="105"/>
        </w:rPr>
        <w:t> </w:t>
      </w:r>
      <w:r>
        <w:rPr>
          <w:color w:val="231F20"/>
          <w:w w:val="105"/>
        </w:rPr>
        <w:t>to</w:t>
      </w:r>
      <w:r>
        <w:rPr>
          <w:color w:val="231F20"/>
          <w:spacing w:val="-18"/>
          <w:w w:val="105"/>
        </w:rPr>
        <w:t> </w:t>
      </w:r>
      <w:r>
        <w:rPr>
          <w:color w:val="231F20"/>
          <w:w w:val="105"/>
        </w:rPr>
        <w:t>practice a</w:t>
      </w:r>
      <w:r>
        <w:rPr>
          <w:color w:val="231F20"/>
          <w:spacing w:val="-4"/>
          <w:w w:val="105"/>
        </w:rPr>
        <w:t> </w:t>
      </w:r>
      <w:r>
        <w:rPr>
          <w:color w:val="231F20"/>
          <w:w w:val="105"/>
        </w:rPr>
        <w:t>scene.</w:t>
      </w:r>
      <w:r>
        <w:rPr>
          <w:color w:val="231F20"/>
          <w:spacing w:val="-4"/>
          <w:w w:val="105"/>
        </w:rPr>
        <w:t> </w:t>
      </w:r>
      <w:r>
        <w:rPr>
          <w:color w:val="231F20"/>
          <w:w w:val="105"/>
        </w:rPr>
        <w:t>My</w:t>
      </w:r>
      <w:r>
        <w:rPr>
          <w:color w:val="231F20"/>
          <w:spacing w:val="-4"/>
          <w:w w:val="105"/>
        </w:rPr>
        <w:t> </w:t>
      </w:r>
      <w:r>
        <w:rPr>
          <w:color w:val="231F20"/>
          <w:w w:val="105"/>
        </w:rPr>
        <w:t>mom</w:t>
      </w:r>
      <w:r>
        <w:rPr>
          <w:color w:val="231F20"/>
          <w:spacing w:val="-4"/>
          <w:w w:val="105"/>
        </w:rPr>
        <w:t> </w:t>
      </w:r>
      <w:r>
        <w:rPr>
          <w:color w:val="231F20"/>
          <w:w w:val="105"/>
        </w:rPr>
        <w:t>stops</w:t>
      </w:r>
      <w:r>
        <w:rPr>
          <w:color w:val="231F20"/>
          <w:spacing w:val="-4"/>
          <w:w w:val="105"/>
        </w:rPr>
        <w:t> </w:t>
      </w:r>
      <w:r>
        <w:rPr>
          <w:color w:val="231F20"/>
          <w:w w:val="105"/>
        </w:rPr>
        <w:t>scolding</w:t>
      </w:r>
      <w:r>
        <w:rPr>
          <w:color w:val="231F20"/>
          <w:spacing w:val="-4"/>
          <w:w w:val="105"/>
        </w:rPr>
        <w:t> </w:t>
      </w:r>
      <w:r>
        <w:rPr>
          <w:color w:val="231F20"/>
          <w:w w:val="105"/>
        </w:rPr>
        <w:t>my</w:t>
      </w:r>
      <w:r>
        <w:rPr>
          <w:color w:val="231F20"/>
          <w:spacing w:val="-4"/>
          <w:w w:val="105"/>
        </w:rPr>
        <w:t> </w:t>
      </w:r>
      <w:r>
        <w:rPr>
          <w:color w:val="231F20"/>
          <w:w w:val="105"/>
        </w:rPr>
        <w:t>sister</w:t>
      </w:r>
      <w:r>
        <w:rPr>
          <w:color w:val="231F20"/>
          <w:spacing w:val="-4"/>
          <w:w w:val="105"/>
        </w:rPr>
        <w:t> </w:t>
      </w:r>
      <w:r>
        <w:rPr>
          <w:color w:val="231F20"/>
          <w:w w:val="105"/>
        </w:rPr>
        <w:t>and</w:t>
      </w:r>
      <w:r>
        <w:rPr>
          <w:color w:val="231F20"/>
          <w:spacing w:val="-4"/>
          <w:w w:val="105"/>
        </w:rPr>
        <w:t> </w:t>
      </w:r>
      <w:r>
        <w:rPr>
          <w:color w:val="231F20"/>
          <w:w w:val="105"/>
        </w:rPr>
        <w:t>me,</w:t>
      </w:r>
      <w:r>
        <w:rPr>
          <w:color w:val="231F20"/>
          <w:spacing w:val="-4"/>
          <w:w w:val="105"/>
        </w:rPr>
        <w:t> </w:t>
      </w:r>
      <w:r>
        <w:rPr>
          <w:color w:val="231F20"/>
          <w:w w:val="105"/>
        </w:rPr>
        <w:t>and</w:t>
      </w:r>
      <w:r>
        <w:rPr>
          <w:color w:val="231F20"/>
          <w:spacing w:val="-4"/>
          <w:w w:val="105"/>
        </w:rPr>
        <w:t> </w:t>
      </w:r>
      <w:r>
        <w:rPr>
          <w:color w:val="231F20"/>
          <w:w w:val="105"/>
        </w:rPr>
        <w:t>joins</w:t>
      </w:r>
      <w:r>
        <w:rPr>
          <w:color w:val="231F20"/>
          <w:spacing w:val="-4"/>
          <w:w w:val="105"/>
        </w:rPr>
        <w:t> </w:t>
      </w:r>
      <w:r>
        <w:rPr>
          <w:color w:val="231F20"/>
          <w:w w:val="105"/>
        </w:rPr>
        <w:t>us</w:t>
      </w:r>
      <w:r>
        <w:rPr>
          <w:color w:val="231F20"/>
          <w:spacing w:val="-4"/>
          <w:w w:val="105"/>
        </w:rPr>
        <w:t> </w:t>
      </w:r>
      <w:r>
        <w:rPr>
          <w:color w:val="231F20"/>
          <w:w w:val="105"/>
        </w:rPr>
        <w:t>in</w:t>
      </w:r>
      <w:r>
        <w:rPr>
          <w:color w:val="231F20"/>
          <w:spacing w:val="-4"/>
          <w:w w:val="105"/>
        </w:rPr>
        <w:t> </w:t>
      </w:r>
      <w:r>
        <w:rPr>
          <w:color w:val="231F20"/>
          <w:w w:val="105"/>
        </w:rPr>
        <w:t>our ruckus,</w:t>
      </w:r>
      <w:r>
        <w:rPr>
          <w:color w:val="231F20"/>
          <w:spacing w:val="-7"/>
          <w:w w:val="105"/>
        </w:rPr>
        <w:t> </w:t>
      </w:r>
      <w:r>
        <w:rPr>
          <w:color w:val="231F20"/>
          <w:w w:val="105"/>
        </w:rPr>
        <w:t>doing</w:t>
      </w:r>
      <w:r>
        <w:rPr>
          <w:color w:val="231F20"/>
          <w:spacing w:val="-7"/>
          <w:w w:val="105"/>
        </w:rPr>
        <w:t> </w:t>
      </w:r>
      <w:r>
        <w:rPr>
          <w:color w:val="231F20"/>
          <w:w w:val="105"/>
        </w:rPr>
        <w:t>the</w:t>
      </w:r>
      <w:r>
        <w:rPr>
          <w:color w:val="231F20"/>
          <w:spacing w:val="-7"/>
          <w:w w:val="105"/>
        </w:rPr>
        <w:t> </w:t>
      </w:r>
      <w:r>
        <w:rPr>
          <w:color w:val="231F20"/>
          <w:w w:val="105"/>
        </w:rPr>
        <w:t>jitterbug</w:t>
      </w:r>
      <w:r>
        <w:rPr>
          <w:color w:val="231F20"/>
          <w:spacing w:val="-7"/>
          <w:w w:val="105"/>
        </w:rPr>
        <w:t> </w:t>
      </w:r>
      <w:r>
        <w:rPr>
          <w:color w:val="231F20"/>
          <w:w w:val="105"/>
        </w:rPr>
        <w:t>and</w:t>
      </w:r>
      <w:r>
        <w:rPr>
          <w:color w:val="231F20"/>
          <w:spacing w:val="-7"/>
          <w:w w:val="105"/>
        </w:rPr>
        <w:t> </w:t>
      </w:r>
      <w:r>
        <w:rPr>
          <w:color w:val="231F20"/>
          <w:w w:val="105"/>
        </w:rPr>
        <w:t>blowing</w:t>
      </w:r>
      <w:r>
        <w:rPr>
          <w:color w:val="231F20"/>
          <w:spacing w:val="-7"/>
          <w:w w:val="105"/>
        </w:rPr>
        <w:t> </w:t>
      </w:r>
      <w:r>
        <w:rPr>
          <w:color w:val="231F20"/>
          <w:w w:val="105"/>
        </w:rPr>
        <w:t>on</w:t>
      </w:r>
      <w:r>
        <w:rPr>
          <w:color w:val="231F20"/>
          <w:spacing w:val="-7"/>
          <w:w w:val="105"/>
        </w:rPr>
        <w:t> </w:t>
      </w:r>
      <w:r>
        <w:rPr>
          <w:color w:val="231F20"/>
          <w:w w:val="105"/>
        </w:rPr>
        <w:t>a</w:t>
      </w:r>
      <w:r>
        <w:rPr>
          <w:color w:val="231F20"/>
          <w:spacing w:val="-7"/>
          <w:w w:val="105"/>
        </w:rPr>
        <w:t> </w:t>
      </w:r>
      <w:r>
        <w:rPr>
          <w:color w:val="231F20"/>
          <w:w w:val="105"/>
        </w:rPr>
        <w:t>harmonica.</w:t>
      </w:r>
      <w:r>
        <w:rPr>
          <w:color w:val="231F20"/>
          <w:spacing w:val="-7"/>
          <w:w w:val="105"/>
        </w:rPr>
        <w:t> </w:t>
      </w:r>
      <w:r>
        <w:rPr>
          <w:color w:val="231F20"/>
          <w:w w:val="105"/>
        </w:rPr>
        <w:t>These</w:t>
      </w:r>
      <w:r>
        <w:rPr>
          <w:color w:val="231F20"/>
          <w:spacing w:val="-7"/>
          <w:w w:val="105"/>
        </w:rPr>
        <w:t> </w:t>
      </w:r>
      <w:r>
        <w:rPr>
          <w:color w:val="231F20"/>
          <w:w w:val="105"/>
        </w:rPr>
        <w:t>are</w:t>
      </w:r>
      <w:r>
        <w:rPr>
          <w:color w:val="231F20"/>
          <w:spacing w:val="-7"/>
          <w:w w:val="105"/>
        </w:rPr>
        <w:t> </w:t>
      </w:r>
      <w:r>
        <w:rPr>
          <w:color w:val="231F20"/>
          <w:w w:val="105"/>
        </w:rPr>
        <w:t>the moments in my family when there are no children or adults, just four people</w:t>
      </w:r>
      <w:r>
        <w:rPr>
          <w:color w:val="231F20"/>
          <w:spacing w:val="-8"/>
          <w:w w:val="105"/>
        </w:rPr>
        <w:t> </w:t>
      </w:r>
      <w:r>
        <w:rPr>
          <w:color w:val="231F20"/>
          <w:w w:val="105"/>
        </w:rPr>
        <w:t>who</w:t>
      </w:r>
      <w:r>
        <w:rPr>
          <w:color w:val="231F20"/>
          <w:spacing w:val="-8"/>
          <w:w w:val="105"/>
        </w:rPr>
        <w:t> </w:t>
      </w:r>
      <w:r>
        <w:rPr>
          <w:color w:val="231F20"/>
          <w:w w:val="105"/>
        </w:rPr>
        <w:t>give</w:t>
      </w:r>
      <w:r>
        <w:rPr>
          <w:color w:val="231F20"/>
          <w:spacing w:val="-8"/>
          <w:w w:val="105"/>
        </w:rPr>
        <w:t> </w:t>
      </w:r>
      <w:r>
        <w:rPr>
          <w:color w:val="231F20"/>
          <w:w w:val="105"/>
        </w:rPr>
        <w:t>in</w:t>
      </w:r>
      <w:r>
        <w:rPr>
          <w:color w:val="231F20"/>
          <w:spacing w:val="-8"/>
          <w:w w:val="105"/>
        </w:rPr>
        <w:t> </w:t>
      </w:r>
      <w:r>
        <w:rPr>
          <w:color w:val="231F20"/>
          <w:w w:val="105"/>
        </w:rPr>
        <w:t>to</w:t>
      </w:r>
      <w:r>
        <w:rPr>
          <w:color w:val="231F20"/>
          <w:spacing w:val="-8"/>
          <w:w w:val="105"/>
        </w:rPr>
        <w:t> </w:t>
      </w:r>
      <w:r>
        <w:rPr>
          <w:color w:val="231F20"/>
          <w:w w:val="105"/>
        </w:rPr>
        <w:t>their</w:t>
      </w:r>
      <w:r>
        <w:rPr>
          <w:color w:val="231F20"/>
          <w:spacing w:val="-8"/>
          <w:w w:val="105"/>
        </w:rPr>
        <w:t> </w:t>
      </w:r>
      <w:r>
        <w:rPr>
          <w:color w:val="231F20"/>
          <w:w w:val="105"/>
        </w:rPr>
        <w:t>creative</w:t>
      </w:r>
      <w:r>
        <w:rPr>
          <w:color w:val="231F20"/>
          <w:spacing w:val="-8"/>
          <w:w w:val="105"/>
        </w:rPr>
        <w:t> </w:t>
      </w:r>
      <w:r>
        <w:rPr>
          <w:color w:val="231F20"/>
          <w:w w:val="105"/>
        </w:rPr>
        <w:t>urges.</w:t>
      </w:r>
    </w:p>
    <w:p>
      <w:pPr>
        <w:pStyle w:val="BodyText"/>
        <w:spacing w:line="259" w:lineRule="auto"/>
        <w:ind w:left="119" w:right="117" w:firstLine="299"/>
        <w:jc w:val="both"/>
      </w:pPr>
      <w:r>
        <w:rPr>
          <w:color w:val="231F20"/>
        </w:rPr>
        <w:t>“How about throwing Dad a </w:t>
      </w:r>
      <w:r>
        <w:rPr>
          <w:color w:val="231F20"/>
          <w:spacing w:val="-6"/>
        </w:rPr>
        <w:t>party,  </w:t>
      </w:r>
      <w:r>
        <w:rPr>
          <w:color w:val="231F20"/>
        </w:rPr>
        <w:t>and making him a movie?” my  mom asks as I use my straw to fish for any remaining coffee at the bot- tom of the cup. “Just think of a movie you like and we’ll parody it.”         A big fan of “the-life-is-like-a-box-of-chocolates” </w:t>
      </w:r>
      <w:r>
        <w:rPr>
          <w:color w:val="231F20"/>
          <w:spacing w:val="-5"/>
        </w:rPr>
        <w:t>theory, </w:t>
      </w:r>
      <w:r>
        <w:rPr>
          <w:color w:val="231F20"/>
        </w:rPr>
        <w:t>I suggest my favorite movie, Forrest gump. She smiles. “OK, but only if you play  Forrest.”</w:t>
      </w:r>
    </w:p>
    <w:p>
      <w:pPr>
        <w:pStyle w:val="BodyText"/>
        <w:spacing w:line="259" w:lineRule="auto"/>
        <w:ind w:left="119" w:right="117" w:firstLine="299"/>
        <w:jc w:val="both"/>
      </w:pPr>
      <w:r>
        <w:rPr>
          <w:color w:val="231F20"/>
          <w:w w:val="105"/>
        </w:rPr>
        <w:t>When we come home, my mom takes down a box, heavy with the dust of age, scribbled with messy russian lettering. I peer over her shoulder as she empties onto the living room floor the contents: my </w:t>
      </w:r>
      <w:r>
        <w:rPr>
          <w:color w:val="231F20"/>
          <w:spacing w:val="-5"/>
          <w:w w:val="105"/>
        </w:rPr>
        <w:t>dad’s</w:t>
      </w:r>
      <w:r>
        <w:rPr>
          <w:color w:val="231F20"/>
          <w:spacing w:val="-15"/>
          <w:w w:val="105"/>
        </w:rPr>
        <w:t> </w:t>
      </w:r>
      <w:r>
        <w:rPr>
          <w:color w:val="231F20"/>
          <w:w w:val="105"/>
        </w:rPr>
        <w:t>life</w:t>
      </w:r>
      <w:r>
        <w:rPr>
          <w:color w:val="231F20"/>
          <w:spacing w:val="-15"/>
          <w:w w:val="105"/>
        </w:rPr>
        <w:t> </w:t>
      </w:r>
      <w:r>
        <w:rPr>
          <w:color w:val="231F20"/>
          <w:w w:val="105"/>
        </w:rPr>
        <w:t>story</w:t>
      </w:r>
      <w:r>
        <w:rPr>
          <w:color w:val="231F20"/>
          <w:spacing w:val="-15"/>
          <w:w w:val="105"/>
        </w:rPr>
        <w:t> </w:t>
      </w:r>
      <w:r>
        <w:rPr>
          <w:color w:val="231F20"/>
          <w:w w:val="105"/>
        </w:rPr>
        <w:t>in</w:t>
      </w:r>
      <w:r>
        <w:rPr>
          <w:color w:val="231F20"/>
          <w:spacing w:val="-15"/>
          <w:w w:val="105"/>
        </w:rPr>
        <w:t> </w:t>
      </w:r>
      <w:r>
        <w:rPr>
          <w:color w:val="231F20"/>
          <w:w w:val="105"/>
        </w:rPr>
        <w:t>black</w:t>
      </w:r>
      <w:r>
        <w:rPr>
          <w:color w:val="231F20"/>
          <w:spacing w:val="-15"/>
          <w:w w:val="105"/>
        </w:rPr>
        <w:t> </w:t>
      </w:r>
      <w:r>
        <w:rPr>
          <w:color w:val="231F20"/>
          <w:w w:val="105"/>
        </w:rPr>
        <w:t>and</w:t>
      </w:r>
      <w:r>
        <w:rPr>
          <w:color w:val="231F20"/>
          <w:spacing w:val="-15"/>
          <w:w w:val="105"/>
        </w:rPr>
        <w:t> </w:t>
      </w:r>
      <w:r>
        <w:rPr>
          <w:color w:val="231F20"/>
          <w:w w:val="105"/>
        </w:rPr>
        <w:t>white.</w:t>
      </w:r>
      <w:r>
        <w:rPr>
          <w:color w:val="231F20"/>
          <w:spacing w:val="-15"/>
          <w:w w:val="105"/>
        </w:rPr>
        <w:t> </w:t>
      </w:r>
      <w:r>
        <w:rPr>
          <w:color w:val="231F20"/>
          <w:w w:val="105"/>
        </w:rPr>
        <w:t>Within</w:t>
      </w:r>
      <w:r>
        <w:rPr>
          <w:color w:val="231F20"/>
          <w:spacing w:val="-15"/>
          <w:w w:val="105"/>
        </w:rPr>
        <w:t> </w:t>
      </w:r>
      <w:r>
        <w:rPr>
          <w:color w:val="231F20"/>
          <w:w w:val="105"/>
        </w:rPr>
        <w:t>minutes,</w:t>
      </w:r>
      <w:r>
        <w:rPr>
          <w:color w:val="231F20"/>
          <w:spacing w:val="-15"/>
          <w:w w:val="105"/>
        </w:rPr>
        <w:t> </w:t>
      </w:r>
      <w:r>
        <w:rPr>
          <w:color w:val="231F20"/>
          <w:w w:val="105"/>
        </w:rPr>
        <w:t>I</w:t>
      </w:r>
      <w:r>
        <w:rPr>
          <w:color w:val="231F20"/>
          <w:spacing w:val="-15"/>
          <w:w w:val="105"/>
        </w:rPr>
        <w:t> </w:t>
      </w:r>
      <w:r>
        <w:rPr>
          <w:color w:val="231F20"/>
          <w:w w:val="105"/>
        </w:rPr>
        <w:t>am</w:t>
      </w:r>
      <w:r>
        <w:rPr>
          <w:color w:val="231F20"/>
          <w:spacing w:val="-15"/>
          <w:w w:val="105"/>
        </w:rPr>
        <w:t> </w:t>
      </w:r>
      <w:r>
        <w:rPr>
          <w:color w:val="231F20"/>
          <w:w w:val="105"/>
        </w:rPr>
        <w:t>completely</w:t>
      </w:r>
      <w:r>
        <w:rPr>
          <w:color w:val="231F20"/>
          <w:spacing w:val="-15"/>
          <w:w w:val="105"/>
        </w:rPr>
        <w:t> </w:t>
      </w:r>
      <w:r>
        <w:rPr>
          <w:color w:val="231F20"/>
          <w:w w:val="105"/>
        </w:rPr>
        <w:t>im- mersed</w:t>
      </w:r>
      <w:r>
        <w:rPr>
          <w:color w:val="231F20"/>
          <w:spacing w:val="-15"/>
          <w:w w:val="105"/>
        </w:rPr>
        <w:t> </w:t>
      </w:r>
      <w:r>
        <w:rPr>
          <w:color w:val="231F20"/>
          <w:w w:val="105"/>
        </w:rPr>
        <w:t>in</w:t>
      </w:r>
      <w:r>
        <w:rPr>
          <w:color w:val="231F20"/>
          <w:spacing w:val="-15"/>
          <w:w w:val="105"/>
        </w:rPr>
        <w:t> </w:t>
      </w:r>
      <w:r>
        <w:rPr>
          <w:color w:val="231F20"/>
          <w:w w:val="105"/>
        </w:rPr>
        <w:t>the</w:t>
      </w:r>
      <w:r>
        <w:rPr>
          <w:color w:val="231F20"/>
          <w:spacing w:val="-15"/>
          <w:w w:val="105"/>
        </w:rPr>
        <w:t> </w:t>
      </w:r>
      <w:r>
        <w:rPr>
          <w:color w:val="231F20"/>
          <w:w w:val="105"/>
        </w:rPr>
        <w:t>photographs</w:t>
      </w:r>
      <w:r>
        <w:rPr>
          <w:color w:val="231F20"/>
          <w:spacing w:val="-15"/>
          <w:w w:val="105"/>
        </w:rPr>
        <w:t> </w:t>
      </w:r>
      <w:r>
        <w:rPr>
          <w:color w:val="231F20"/>
          <w:w w:val="105"/>
        </w:rPr>
        <w:t>I</w:t>
      </w:r>
      <w:r>
        <w:rPr>
          <w:color w:val="231F20"/>
          <w:spacing w:val="-15"/>
          <w:w w:val="105"/>
        </w:rPr>
        <w:t> </w:t>
      </w:r>
      <w:r>
        <w:rPr>
          <w:color w:val="231F20"/>
          <w:w w:val="105"/>
        </w:rPr>
        <w:t>have</w:t>
      </w:r>
      <w:r>
        <w:rPr>
          <w:color w:val="231F20"/>
          <w:spacing w:val="-15"/>
          <w:w w:val="105"/>
        </w:rPr>
        <w:t> </w:t>
      </w:r>
      <w:r>
        <w:rPr>
          <w:color w:val="231F20"/>
          <w:w w:val="105"/>
        </w:rPr>
        <w:t>never</w:t>
      </w:r>
      <w:r>
        <w:rPr>
          <w:color w:val="231F20"/>
          <w:spacing w:val="-15"/>
          <w:w w:val="105"/>
        </w:rPr>
        <w:t> </w:t>
      </w:r>
      <w:r>
        <w:rPr>
          <w:color w:val="231F20"/>
          <w:w w:val="105"/>
        </w:rPr>
        <w:t>seen</w:t>
      </w:r>
      <w:r>
        <w:rPr>
          <w:color w:val="231F20"/>
          <w:spacing w:val="-15"/>
          <w:w w:val="105"/>
        </w:rPr>
        <w:t> </w:t>
      </w:r>
      <w:r>
        <w:rPr>
          <w:color w:val="231F20"/>
          <w:w w:val="105"/>
        </w:rPr>
        <w:t>before.</w:t>
      </w:r>
      <w:r>
        <w:rPr>
          <w:color w:val="231F20"/>
          <w:spacing w:val="-15"/>
          <w:w w:val="105"/>
        </w:rPr>
        <w:t> </w:t>
      </w:r>
      <w:r>
        <w:rPr>
          <w:color w:val="231F20"/>
          <w:w w:val="105"/>
        </w:rPr>
        <w:t>As</w:t>
      </w:r>
      <w:r>
        <w:rPr>
          <w:color w:val="231F20"/>
          <w:spacing w:val="-15"/>
          <w:w w:val="105"/>
        </w:rPr>
        <w:t> </w:t>
      </w:r>
      <w:r>
        <w:rPr>
          <w:color w:val="231F20"/>
          <w:w w:val="105"/>
        </w:rPr>
        <w:t>I</w:t>
      </w:r>
      <w:r>
        <w:rPr>
          <w:color w:val="231F20"/>
          <w:spacing w:val="-15"/>
          <w:w w:val="105"/>
        </w:rPr>
        <w:t> </w:t>
      </w:r>
      <w:r>
        <w:rPr>
          <w:color w:val="231F20"/>
          <w:w w:val="105"/>
        </w:rPr>
        <w:t>gape</w:t>
      </w:r>
      <w:r>
        <w:rPr>
          <w:color w:val="231F20"/>
          <w:spacing w:val="-15"/>
          <w:w w:val="105"/>
        </w:rPr>
        <w:t> </w:t>
      </w:r>
      <w:r>
        <w:rPr>
          <w:color w:val="231F20"/>
          <w:w w:val="105"/>
        </w:rPr>
        <w:t>at</w:t>
      </w:r>
      <w:r>
        <w:rPr>
          <w:color w:val="231F20"/>
          <w:spacing w:val="-15"/>
          <w:w w:val="105"/>
        </w:rPr>
        <w:t> </w:t>
      </w:r>
      <w:r>
        <w:rPr>
          <w:color w:val="231F20"/>
          <w:w w:val="105"/>
        </w:rPr>
        <w:t>a</w:t>
      </w:r>
      <w:r>
        <w:rPr>
          <w:color w:val="231F20"/>
          <w:spacing w:val="-15"/>
          <w:w w:val="105"/>
        </w:rPr>
        <w:t> </w:t>
      </w:r>
      <w:r>
        <w:rPr>
          <w:color w:val="231F20"/>
          <w:w w:val="105"/>
        </w:rPr>
        <w:t>pic- ture</w:t>
      </w:r>
      <w:r>
        <w:rPr>
          <w:color w:val="231F20"/>
          <w:spacing w:val="-14"/>
          <w:w w:val="105"/>
        </w:rPr>
        <w:t> </w:t>
      </w:r>
      <w:r>
        <w:rPr>
          <w:color w:val="231F20"/>
          <w:w w:val="105"/>
        </w:rPr>
        <w:t>of</w:t>
      </w:r>
      <w:r>
        <w:rPr>
          <w:color w:val="231F20"/>
          <w:spacing w:val="-14"/>
          <w:w w:val="105"/>
        </w:rPr>
        <w:t> </w:t>
      </w:r>
      <w:r>
        <w:rPr>
          <w:color w:val="231F20"/>
          <w:w w:val="105"/>
        </w:rPr>
        <w:t>a</w:t>
      </w:r>
      <w:r>
        <w:rPr>
          <w:color w:val="231F20"/>
          <w:spacing w:val="-14"/>
          <w:w w:val="105"/>
        </w:rPr>
        <w:t> </w:t>
      </w:r>
      <w:r>
        <w:rPr>
          <w:color w:val="231F20"/>
          <w:w w:val="105"/>
        </w:rPr>
        <w:t>bearded</w:t>
      </w:r>
      <w:r>
        <w:rPr>
          <w:color w:val="231F20"/>
          <w:spacing w:val="-14"/>
          <w:w w:val="105"/>
        </w:rPr>
        <w:t> </w:t>
      </w:r>
      <w:r>
        <w:rPr>
          <w:color w:val="231F20"/>
          <w:w w:val="105"/>
        </w:rPr>
        <w:t>teenager</w:t>
      </w:r>
      <w:r>
        <w:rPr>
          <w:color w:val="231F20"/>
          <w:spacing w:val="-14"/>
          <w:w w:val="105"/>
        </w:rPr>
        <w:t> </w:t>
      </w:r>
      <w:r>
        <w:rPr>
          <w:color w:val="231F20"/>
          <w:w w:val="105"/>
        </w:rPr>
        <w:t>laughing</w:t>
      </w:r>
      <w:r>
        <w:rPr>
          <w:color w:val="231F20"/>
          <w:spacing w:val="-14"/>
          <w:w w:val="105"/>
        </w:rPr>
        <w:t> </w:t>
      </w:r>
      <w:r>
        <w:rPr>
          <w:color w:val="231F20"/>
          <w:w w:val="105"/>
        </w:rPr>
        <w:t>with</w:t>
      </w:r>
      <w:r>
        <w:rPr>
          <w:color w:val="231F20"/>
          <w:spacing w:val="-14"/>
          <w:w w:val="105"/>
        </w:rPr>
        <w:t> </w:t>
      </w:r>
      <w:r>
        <w:rPr>
          <w:color w:val="231F20"/>
          <w:w w:val="105"/>
        </w:rPr>
        <w:t>his</w:t>
      </w:r>
      <w:r>
        <w:rPr>
          <w:color w:val="231F20"/>
          <w:spacing w:val="-14"/>
          <w:w w:val="105"/>
        </w:rPr>
        <w:t> </w:t>
      </w:r>
      <w:r>
        <w:rPr>
          <w:color w:val="231F20"/>
          <w:w w:val="105"/>
        </w:rPr>
        <w:t>friends,</w:t>
      </w:r>
      <w:r>
        <w:rPr>
          <w:color w:val="231F20"/>
          <w:spacing w:val="-14"/>
          <w:w w:val="105"/>
        </w:rPr>
        <w:t> </w:t>
      </w:r>
      <w:r>
        <w:rPr>
          <w:color w:val="231F20"/>
          <w:w w:val="105"/>
        </w:rPr>
        <w:t>I</w:t>
      </w:r>
      <w:r>
        <w:rPr>
          <w:color w:val="231F20"/>
          <w:spacing w:val="-14"/>
          <w:w w:val="105"/>
        </w:rPr>
        <w:t> </w:t>
      </w:r>
      <w:r>
        <w:rPr>
          <w:color w:val="231F20"/>
          <w:w w:val="105"/>
        </w:rPr>
        <w:t>do</w:t>
      </w:r>
      <w:r>
        <w:rPr>
          <w:color w:val="231F20"/>
          <w:spacing w:val="-14"/>
          <w:w w:val="105"/>
        </w:rPr>
        <w:t> </w:t>
      </w:r>
      <w:r>
        <w:rPr>
          <w:color w:val="231F20"/>
          <w:w w:val="105"/>
        </w:rPr>
        <w:t>a</w:t>
      </w:r>
      <w:r>
        <w:rPr>
          <w:color w:val="231F20"/>
          <w:spacing w:val="-14"/>
          <w:w w:val="105"/>
        </w:rPr>
        <w:t> </w:t>
      </w:r>
      <w:r>
        <w:rPr>
          <w:color w:val="231F20"/>
          <w:w w:val="105"/>
        </w:rPr>
        <w:t>double</w:t>
      </w:r>
      <w:r>
        <w:rPr>
          <w:color w:val="231F20"/>
          <w:spacing w:val="-14"/>
          <w:w w:val="105"/>
        </w:rPr>
        <w:t> </w:t>
      </w:r>
      <w:r>
        <w:rPr>
          <w:color w:val="231F20"/>
          <w:w w:val="105"/>
        </w:rPr>
        <w:t>take. Is</w:t>
      </w:r>
      <w:r>
        <w:rPr>
          <w:color w:val="231F20"/>
          <w:spacing w:val="-23"/>
          <w:w w:val="105"/>
        </w:rPr>
        <w:t> </w:t>
      </w:r>
      <w:r>
        <w:rPr>
          <w:color w:val="231F20"/>
          <w:w w:val="105"/>
        </w:rPr>
        <w:t>this</w:t>
      </w:r>
      <w:r>
        <w:rPr>
          <w:color w:val="231F20"/>
          <w:spacing w:val="-23"/>
          <w:w w:val="105"/>
        </w:rPr>
        <w:t> </w:t>
      </w:r>
      <w:r>
        <w:rPr>
          <w:color w:val="231F20"/>
          <w:w w:val="105"/>
        </w:rPr>
        <w:t>the</w:t>
      </w:r>
      <w:r>
        <w:rPr>
          <w:color w:val="231F20"/>
          <w:spacing w:val="-23"/>
          <w:w w:val="105"/>
        </w:rPr>
        <w:t> </w:t>
      </w:r>
      <w:r>
        <w:rPr>
          <w:color w:val="231F20"/>
          <w:w w:val="105"/>
        </w:rPr>
        <w:t>same</w:t>
      </w:r>
      <w:r>
        <w:rPr>
          <w:color w:val="231F20"/>
          <w:spacing w:val="-23"/>
          <w:w w:val="105"/>
        </w:rPr>
        <w:t> </w:t>
      </w:r>
      <w:r>
        <w:rPr>
          <w:color w:val="231F20"/>
          <w:w w:val="105"/>
        </w:rPr>
        <w:t>clean-shaven</w:t>
      </w:r>
      <w:r>
        <w:rPr>
          <w:color w:val="231F20"/>
          <w:spacing w:val="-23"/>
          <w:w w:val="105"/>
        </w:rPr>
        <w:t> </w:t>
      </w:r>
      <w:r>
        <w:rPr>
          <w:color w:val="231F20"/>
          <w:w w:val="105"/>
        </w:rPr>
        <w:t>man</w:t>
      </w:r>
      <w:r>
        <w:rPr>
          <w:color w:val="231F20"/>
          <w:spacing w:val="-23"/>
          <w:w w:val="105"/>
        </w:rPr>
        <w:t> </w:t>
      </w:r>
      <w:r>
        <w:rPr>
          <w:color w:val="231F20"/>
          <w:w w:val="105"/>
        </w:rPr>
        <w:t>who</w:t>
      </w:r>
      <w:r>
        <w:rPr>
          <w:color w:val="231F20"/>
          <w:spacing w:val="-23"/>
          <w:w w:val="105"/>
        </w:rPr>
        <w:t> </w:t>
      </w:r>
      <w:r>
        <w:rPr>
          <w:color w:val="231F20"/>
          <w:w w:val="105"/>
        </w:rPr>
        <w:t>helped</w:t>
      </w:r>
      <w:r>
        <w:rPr>
          <w:color w:val="231F20"/>
          <w:spacing w:val="-23"/>
          <w:w w:val="105"/>
        </w:rPr>
        <w:t> </w:t>
      </w:r>
      <w:r>
        <w:rPr>
          <w:color w:val="231F20"/>
          <w:w w:val="105"/>
        </w:rPr>
        <w:t>me</w:t>
      </w:r>
      <w:r>
        <w:rPr>
          <w:color w:val="231F20"/>
          <w:spacing w:val="-23"/>
          <w:w w:val="105"/>
        </w:rPr>
        <w:t> </w:t>
      </w:r>
      <w:r>
        <w:rPr>
          <w:color w:val="231F20"/>
          <w:w w:val="105"/>
        </w:rPr>
        <w:t>to</w:t>
      </w:r>
      <w:r>
        <w:rPr>
          <w:color w:val="231F20"/>
          <w:spacing w:val="-23"/>
          <w:w w:val="105"/>
        </w:rPr>
        <w:t> </w:t>
      </w:r>
      <w:r>
        <w:rPr>
          <w:color w:val="231F20"/>
          <w:w w:val="105"/>
        </w:rPr>
        <w:t>prove</w:t>
      </w:r>
      <w:r>
        <w:rPr>
          <w:color w:val="231F20"/>
          <w:spacing w:val="-23"/>
          <w:w w:val="105"/>
        </w:rPr>
        <w:t> </w:t>
      </w:r>
      <w:r>
        <w:rPr>
          <w:color w:val="231F20"/>
          <w:w w:val="105"/>
        </w:rPr>
        <w:t>the</w:t>
      </w:r>
      <w:r>
        <w:rPr>
          <w:color w:val="231F20"/>
          <w:spacing w:val="-23"/>
          <w:w w:val="105"/>
        </w:rPr>
        <w:t> </w:t>
      </w:r>
      <w:r>
        <w:rPr>
          <w:color w:val="231F20"/>
          <w:w w:val="105"/>
        </w:rPr>
        <w:t>theorem that all right angles are congruent and always tells me to tuck in my shirt?</w:t>
      </w:r>
      <w:r>
        <w:rPr>
          <w:color w:val="231F20"/>
          <w:spacing w:val="-15"/>
          <w:w w:val="105"/>
        </w:rPr>
        <w:t> </w:t>
      </w:r>
      <w:r>
        <w:rPr>
          <w:color w:val="231F20"/>
          <w:w w:val="105"/>
        </w:rPr>
        <w:t>I</w:t>
      </w:r>
      <w:r>
        <w:rPr>
          <w:color w:val="231F20"/>
          <w:spacing w:val="-15"/>
          <w:w w:val="105"/>
        </w:rPr>
        <w:t> </w:t>
      </w:r>
      <w:r>
        <w:rPr>
          <w:color w:val="231F20"/>
          <w:w w:val="105"/>
        </w:rPr>
        <w:t>shake</w:t>
      </w:r>
      <w:r>
        <w:rPr>
          <w:color w:val="231F20"/>
          <w:spacing w:val="-15"/>
          <w:w w:val="105"/>
        </w:rPr>
        <w:t> </w:t>
      </w:r>
      <w:r>
        <w:rPr>
          <w:color w:val="231F20"/>
          <w:w w:val="105"/>
        </w:rPr>
        <w:t>my</w:t>
      </w:r>
      <w:r>
        <w:rPr>
          <w:color w:val="231F20"/>
          <w:spacing w:val="-15"/>
          <w:w w:val="105"/>
        </w:rPr>
        <w:t> </w:t>
      </w:r>
      <w:r>
        <w:rPr>
          <w:color w:val="231F20"/>
          <w:w w:val="105"/>
        </w:rPr>
        <w:t>head</w:t>
      </w:r>
      <w:r>
        <w:rPr>
          <w:color w:val="231F20"/>
          <w:spacing w:val="-15"/>
          <w:w w:val="105"/>
        </w:rPr>
        <w:t> </w:t>
      </w:r>
      <w:r>
        <w:rPr>
          <w:color w:val="231F20"/>
          <w:w w:val="105"/>
        </w:rPr>
        <w:t>in</w:t>
      </w:r>
      <w:r>
        <w:rPr>
          <w:color w:val="231F20"/>
          <w:spacing w:val="-15"/>
          <w:w w:val="105"/>
        </w:rPr>
        <w:t> </w:t>
      </w:r>
      <w:r>
        <w:rPr>
          <w:color w:val="231F20"/>
          <w:w w:val="105"/>
        </w:rPr>
        <w:t>disbelief</w:t>
      </w:r>
      <w:r>
        <w:rPr>
          <w:color w:val="231F20"/>
          <w:spacing w:val="-15"/>
          <w:w w:val="105"/>
        </w:rPr>
        <w:t> </w:t>
      </w:r>
      <w:r>
        <w:rPr>
          <w:color w:val="231F20"/>
          <w:w w:val="105"/>
        </w:rPr>
        <w:t>as</w:t>
      </w:r>
      <w:r>
        <w:rPr>
          <w:color w:val="231F20"/>
          <w:spacing w:val="-15"/>
          <w:w w:val="105"/>
        </w:rPr>
        <w:t> </w:t>
      </w:r>
      <w:r>
        <w:rPr>
          <w:color w:val="231F20"/>
          <w:w w:val="105"/>
        </w:rPr>
        <w:t>I</w:t>
      </w:r>
      <w:r>
        <w:rPr>
          <w:color w:val="231F20"/>
          <w:spacing w:val="-15"/>
          <w:w w:val="105"/>
        </w:rPr>
        <w:t> </w:t>
      </w:r>
      <w:r>
        <w:rPr>
          <w:color w:val="231F20"/>
          <w:w w:val="105"/>
        </w:rPr>
        <w:t>thumb</w:t>
      </w:r>
      <w:r>
        <w:rPr>
          <w:color w:val="231F20"/>
          <w:spacing w:val="-15"/>
          <w:w w:val="105"/>
        </w:rPr>
        <w:t> </w:t>
      </w:r>
      <w:r>
        <w:rPr>
          <w:color w:val="231F20"/>
          <w:w w:val="105"/>
        </w:rPr>
        <w:t>through</w:t>
      </w:r>
      <w:r>
        <w:rPr>
          <w:color w:val="231F20"/>
          <w:spacing w:val="-15"/>
          <w:w w:val="105"/>
        </w:rPr>
        <w:t> </w:t>
      </w:r>
      <w:r>
        <w:rPr>
          <w:color w:val="231F20"/>
          <w:w w:val="105"/>
        </w:rPr>
        <w:t>some</w:t>
      </w:r>
      <w:r>
        <w:rPr>
          <w:color w:val="231F20"/>
          <w:spacing w:val="-15"/>
          <w:w w:val="105"/>
        </w:rPr>
        <w:t> </w:t>
      </w:r>
      <w:r>
        <w:rPr>
          <w:color w:val="231F20"/>
          <w:w w:val="105"/>
        </w:rPr>
        <w:t>pictures</w:t>
      </w:r>
      <w:r>
        <w:rPr>
          <w:color w:val="231F20"/>
          <w:spacing w:val="-15"/>
          <w:w w:val="105"/>
        </w:rPr>
        <w:t> </w:t>
      </w:r>
      <w:r>
        <w:rPr>
          <w:color w:val="231F20"/>
          <w:w w:val="105"/>
        </w:rPr>
        <w:t>of my</w:t>
      </w:r>
      <w:r>
        <w:rPr>
          <w:color w:val="231F20"/>
          <w:spacing w:val="-16"/>
          <w:w w:val="105"/>
        </w:rPr>
        <w:t> </w:t>
      </w:r>
      <w:r>
        <w:rPr>
          <w:color w:val="231F20"/>
          <w:w w:val="105"/>
        </w:rPr>
        <w:t>dad</w:t>
      </w:r>
      <w:r>
        <w:rPr>
          <w:color w:val="231F20"/>
          <w:spacing w:val="-16"/>
          <w:w w:val="105"/>
        </w:rPr>
        <w:t> </w:t>
      </w:r>
      <w:r>
        <w:rPr>
          <w:color w:val="231F20"/>
          <w:w w:val="105"/>
        </w:rPr>
        <w:t>and</w:t>
      </w:r>
      <w:r>
        <w:rPr>
          <w:color w:val="231F20"/>
          <w:spacing w:val="-16"/>
          <w:w w:val="105"/>
        </w:rPr>
        <w:t> </w:t>
      </w:r>
      <w:r>
        <w:rPr>
          <w:color w:val="231F20"/>
          <w:w w:val="105"/>
        </w:rPr>
        <w:t>his</w:t>
      </w:r>
      <w:r>
        <w:rPr>
          <w:color w:val="231F20"/>
          <w:spacing w:val="-16"/>
          <w:w w:val="105"/>
        </w:rPr>
        <w:t> </w:t>
      </w:r>
      <w:r>
        <w:rPr>
          <w:color w:val="231F20"/>
          <w:w w:val="105"/>
        </w:rPr>
        <w:t>friends</w:t>
      </w:r>
      <w:r>
        <w:rPr>
          <w:color w:val="231F20"/>
          <w:spacing w:val="-16"/>
          <w:w w:val="105"/>
        </w:rPr>
        <w:t> </w:t>
      </w:r>
      <w:r>
        <w:rPr>
          <w:color w:val="231F20"/>
          <w:w w:val="105"/>
        </w:rPr>
        <w:t>with</w:t>
      </w:r>
      <w:r>
        <w:rPr>
          <w:color w:val="231F20"/>
          <w:spacing w:val="-16"/>
          <w:w w:val="105"/>
        </w:rPr>
        <w:t> </w:t>
      </w:r>
      <w:r>
        <w:rPr>
          <w:color w:val="231F20"/>
          <w:w w:val="105"/>
        </w:rPr>
        <w:t>guitars</w:t>
      </w:r>
      <w:r>
        <w:rPr>
          <w:color w:val="231F20"/>
          <w:spacing w:val="-16"/>
          <w:w w:val="105"/>
        </w:rPr>
        <w:t> </w:t>
      </w:r>
      <w:r>
        <w:rPr>
          <w:color w:val="231F20"/>
          <w:w w:val="105"/>
        </w:rPr>
        <w:t>in</w:t>
      </w:r>
      <w:r>
        <w:rPr>
          <w:color w:val="231F20"/>
          <w:spacing w:val="-16"/>
          <w:w w:val="105"/>
        </w:rPr>
        <w:t> </w:t>
      </w:r>
      <w:r>
        <w:rPr>
          <w:color w:val="231F20"/>
          <w:w w:val="105"/>
        </w:rPr>
        <w:t>the</w:t>
      </w:r>
      <w:r>
        <w:rPr>
          <w:color w:val="231F20"/>
          <w:spacing w:val="-16"/>
          <w:w w:val="105"/>
        </w:rPr>
        <w:t> </w:t>
      </w:r>
      <w:r>
        <w:rPr>
          <w:color w:val="231F20"/>
          <w:w w:val="105"/>
        </w:rPr>
        <w:t>forest</w:t>
      </w:r>
      <w:r>
        <w:rPr>
          <w:color w:val="231F20"/>
          <w:spacing w:val="-16"/>
          <w:w w:val="105"/>
        </w:rPr>
        <w:t> </w:t>
      </w:r>
      <w:r>
        <w:rPr>
          <w:color w:val="231F20"/>
          <w:w w:val="105"/>
        </w:rPr>
        <w:t>singing</w:t>
      </w:r>
      <w:r>
        <w:rPr>
          <w:color w:val="231F20"/>
          <w:spacing w:val="-16"/>
          <w:w w:val="105"/>
        </w:rPr>
        <w:t> </w:t>
      </w:r>
      <w:r>
        <w:rPr>
          <w:color w:val="231F20"/>
          <w:w w:val="105"/>
        </w:rPr>
        <w:t>songs</w:t>
      </w:r>
      <w:r>
        <w:rPr>
          <w:color w:val="231F20"/>
          <w:spacing w:val="-16"/>
          <w:w w:val="105"/>
        </w:rPr>
        <w:t> </w:t>
      </w:r>
      <w:r>
        <w:rPr>
          <w:color w:val="231F20"/>
          <w:w w:val="105"/>
        </w:rPr>
        <w:t>around</w:t>
      </w:r>
      <w:r>
        <w:rPr>
          <w:color w:val="231F20"/>
          <w:spacing w:val="-16"/>
          <w:w w:val="105"/>
        </w:rPr>
        <w:t> </w:t>
      </w:r>
      <w:r>
        <w:rPr>
          <w:color w:val="231F20"/>
          <w:w w:val="105"/>
        </w:rPr>
        <w:t>a camp</w:t>
      </w:r>
      <w:r>
        <w:rPr>
          <w:color w:val="231F20"/>
          <w:spacing w:val="-23"/>
          <w:w w:val="105"/>
        </w:rPr>
        <w:t> </w:t>
      </w:r>
      <w:r>
        <w:rPr>
          <w:color w:val="231F20"/>
          <w:w w:val="105"/>
        </w:rPr>
        <w:t>fire.</w:t>
      </w:r>
      <w:r>
        <w:rPr>
          <w:color w:val="231F20"/>
          <w:spacing w:val="-23"/>
          <w:w w:val="105"/>
        </w:rPr>
        <w:t> </w:t>
      </w:r>
      <w:r>
        <w:rPr>
          <w:color w:val="231F20"/>
          <w:w w:val="105"/>
        </w:rPr>
        <w:t>My</w:t>
      </w:r>
      <w:r>
        <w:rPr>
          <w:color w:val="231F20"/>
          <w:spacing w:val="-23"/>
          <w:w w:val="105"/>
        </w:rPr>
        <w:t> </w:t>
      </w:r>
      <w:r>
        <w:rPr>
          <w:color w:val="231F20"/>
          <w:w w:val="105"/>
        </w:rPr>
        <w:t>mom</w:t>
      </w:r>
      <w:r>
        <w:rPr>
          <w:color w:val="231F20"/>
          <w:spacing w:val="-23"/>
          <w:w w:val="105"/>
        </w:rPr>
        <w:t> </w:t>
      </w:r>
      <w:r>
        <w:rPr>
          <w:color w:val="231F20"/>
          <w:w w:val="105"/>
        </w:rPr>
        <w:t>explains</w:t>
      </w:r>
      <w:r>
        <w:rPr>
          <w:color w:val="231F20"/>
          <w:spacing w:val="-23"/>
          <w:w w:val="105"/>
        </w:rPr>
        <w:t> </w:t>
      </w:r>
      <w:r>
        <w:rPr>
          <w:color w:val="231F20"/>
          <w:w w:val="105"/>
        </w:rPr>
        <w:t>that</w:t>
      </w:r>
      <w:r>
        <w:rPr>
          <w:color w:val="231F20"/>
          <w:spacing w:val="-23"/>
          <w:w w:val="105"/>
        </w:rPr>
        <w:t> </w:t>
      </w:r>
      <w:r>
        <w:rPr>
          <w:color w:val="231F20"/>
          <w:w w:val="105"/>
        </w:rPr>
        <w:t>the</w:t>
      </w:r>
      <w:r>
        <w:rPr>
          <w:color w:val="231F20"/>
          <w:spacing w:val="-23"/>
          <w:w w:val="105"/>
        </w:rPr>
        <w:t> </w:t>
      </w:r>
      <w:r>
        <w:rPr>
          <w:color w:val="231F20"/>
          <w:w w:val="105"/>
        </w:rPr>
        <w:t>Soviet</w:t>
      </w:r>
      <w:r>
        <w:rPr>
          <w:color w:val="231F20"/>
          <w:spacing w:val="-23"/>
          <w:w w:val="105"/>
        </w:rPr>
        <w:t> </w:t>
      </w:r>
      <w:r>
        <w:rPr>
          <w:color w:val="231F20"/>
          <w:w w:val="105"/>
        </w:rPr>
        <w:t>government</w:t>
      </w:r>
      <w:r>
        <w:rPr>
          <w:color w:val="231F20"/>
          <w:spacing w:val="-23"/>
          <w:w w:val="105"/>
        </w:rPr>
        <w:t> </w:t>
      </w:r>
      <w:r>
        <w:rPr>
          <w:color w:val="231F20"/>
          <w:w w:val="105"/>
        </w:rPr>
        <w:t>didn’t</w:t>
      </w:r>
      <w:r>
        <w:rPr>
          <w:color w:val="231F20"/>
          <w:spacing w:val="-23"/>
          <w:w w:val="105"/>
        </w:rPr>
        <w:t> </w:t>
      </w:r>
      <w:r>
        <w:rPr>
          <w:color w:val="231F20"/>
          <w:w w:val="105"/>
        </w:rPr>
        <w:t>approve of</w:t>
      </w:r>
      <w:r>
        <w:rPr>
          <w:color w:val="231F20"/>
          <w:spacing w:val="-11"/>
          <w:w w:val="105"/>
        </w:rPr>
        <w:t> </w:t>
      </w:r>
      <w:r>
        <w:rPr>
          <w:color w:val="231F20"/>
          <w:w w:val="105"/>
        </w:rPr>
        <w:t>these</w:t>
      </w:r>
      <w:r>
        <w:rPr>
          <w:color w:val="231F20"/>
          <w:spacing w:val="-11"/>
          <w:w w:val="105"/>
        </w:rPr>
        <w:t> </w:t>
      </w:r>
      <w:r>
        <w:rPr>
          <w:color w:val="231F20"/>
          <w:w w:val="105"/>
        </w:rPr>
        <w:t>songs,</w:t>
      </w:r>
      <w:r>
        <w:rPr>
          <w:color w:val="231F20"/>
          <w:spacing w:val="-11"/>
          <w:w w:val="105"/>
        </w:rPr>
        <w:t> </w:t>
      </w:r>
      <w:r>
        <w:rPr>
          <w:color w:val="231F20"/>
          <w:w w:val="105"/>
        </w:rPr>
        <w:t>so</w:t>
      </w:r>
      <w:r>
        <w:rPr>
          <w:color w:val="231F20"/>
          <w:spacing w:val="-11"/>
          <w:w w:val="105"/>
        </w:rPr>
        <w:t> </w:t>
      </w:r>
      <w:r>
        <w:rPr>
          <w:color w:val="231F20"/>
          <w:w w:val="105"/>
        </w:rPr>
        <w:t>the</w:t>
      </w:r>
      <w:r>
        <w:rPr>
          <w:color w:val="231F20"/>
          <w:spacing w:val="-11"/>
          <w:w w:val="105"/>
        </w:rPr>
        <w:t> </w:t>
      </w:r>
      <w:r>
        <w:rPr>
          <w:color w:val="231F20"/>
          <w:w w:val="105"/>
        </w:rPr>
        <w:t>woods</w:t>
      </w:r>
      <w:r>
        <w:rPr>
          <w:color w:val="231F20"/>
          <w:spacing w:val="-11"/>
          <w:w w:val="105"/>
        </w:rPr>
        <w:t> </w:t>
      </w:r>
      <w:r>
        <w:rPr>
          <w:color w:val="231F20"/>
          <w:w w:val="105"/>
        </w:rPr>
        <w:t>became</w:t>
      </w:r>
      <w:r>
        <w:rPr>
          <w:color w:val="231F20"/>
          <w:spacing w:val="-11"/>
          <w:w w:val="105"/>
        </w:rPr>
        <w:t> </w:t>
      </w:r>
      <w:r>
        <w:rPr>
          <w:color w:val="231F20"/>
          <w:w w:val="105"/>
        </w:rPr>
        <w:t>their</w:t>
      </w:r>
      <w:r>
        <w:rPr>
          <w:color w:val="231F20"/>
          <w:spacing w:val="-11"/>
          <w:w w:val="105"/>
        </w:rPr>
        <w:t> </w:t>
      </w:r>
      <w:r>
        <w:rPr>
          <w:color w:val="231F20"/>
          <w:w w:val="105"/>
        </w:rPr>
        <w:t>only</w:t>
      </w:r>
      <w:r>
        <w:rPr>
          <w:color w:val="231F20"/>
          <w:spacing w:val="-11"/>
          <w:w w:val="105"/>
        </w:rPr>
        <w:t> </w:t>
      </w:r>
      <w:r>
        <w:rPr>
          <w:color w:val="231F20"/>
          <w:w w:val="105"/>
        </w:rPr>
        <w:t>refuge.</w:t>
      </w:r>
      <w:r>
        <w:rPr>
          <w:color w:val="231F20"/>
          <w:spacing w:val="-11"/>
          <w:w w:val="105"/>
        </w:rPr>
        <w:t> </w:t>
      </w:r>
      <w:r>
        <w:rPr>
          <w:color w:val="231F20"/>
          <w:w w:val="105"/>
        </w:rPr>
        <w:t>I</w:t>
      </w:r>
      <w:r>
        <w:rPr>
          <w:color w:val="231F20"/>
          <w:spacing w:val="-11"/>
          <w:w w:val="105"/>
        </w:rPr>
        <w:t> </w:t>
      </w:r>
      <w:r>
        <w:rPr>
          <w:color w:val="231F20"/>
          <w:w w:val="105"/>
        </w:rPr>
        <w:t>am</w:t>
      </w:r>
      <w:r>
        <w:rPr>
          <w:color w:val="231F20"/>
          <w:spacing w:val="-11"/>
          <w:w w:val="105"/>
        </w:rPr>
        <w:t> </w:t>
      </w:r>
      <w:r>
        <w:rPr>
          <w:color w:val="231F20"/>
          <w:w w:val="105"/>
        </w:rPr>
        <w:t>now</w:t>
      </w:r>
      <w:r>
        <w:rPr>
          <w:color w:val="231F20"/>
          <w:spacing w:val="-11"/>
          <w:w w:val="105"/>
        </w:rPr>
        <w:t> </w:t>
      </w:r>
      <w:r>
        <w:rPr>
          <w:color w:val="231F20"/>
          <w:w w:val="105"/>
        </w:rPr>
        <w:t>start- ing to understand why my dad, limited in what he could sing or say    as a youth, pushes my sister and me to ask probing questions, survey news from all sides of the political spectrum, and watch controversial movies.</w:t>
      </w:r>
      <w:r>
        <w:rPr>
          <w:color w:val="231F20"/>
          <w:spacing w:val="-13"/>
          <w:w w:val="105"/>
        </w:rPr>
        <w:t> </w:t>
      </w:r>
      <w:r>
        <w:rPr>
          <w:color w:val="231F20"/>
          <w:w w:val="105"/>
        </w:rPr>
        <w:t>Looking</w:t>
      </w:r>
      <w:r>
        <w:rPr>
          <w:color w:val="231F20"/>
          <w:spacing w:val="-13"/>
          <w:w w:val="105"/>
        </w:rPr>
        <w:t> </w:t>
      </w:r>
      <w:r>
        <w:rPr>
          <w:color w:val="231F20"/>
          <w:w w:val="105"/>
        </w:rPr>
        <w:t>down</w:t>
      </w:r>
      <w:r>
        <w:rPr>
          <w:color w:val="231F20"/>
          <w:spacing w:val="-13"/>
          <w:w w:val="105"/>
        </w:rPr>
        <w:t> </w:t>
      </w:r>
      <w:r>
        <w:rPr>
          <w:color w:val="231F20"/>
          <w:w w:val="105"/>
        </w:rPr>
        <w:t>at</w:t>
      </w:r>
      <w:r>
        <w:rPr>
          <w:color w:val="231F20"/>
          <w:spacing w:val="-12"/>
          <w:w w:val="105"/>
        </w:rPr>
        <w:t> </w:t>
      </w:r>
      <w:r>
        <w:rPr>
          <w:color w:val="231F20"/>
          <w:w w:val="105"/>
        </w:rPr>
        <w:t>one</w:t>
      </w:r>
      <w:r>
        <w:rPr>
          <w:color w:val="231F20"/>
          <w:spacing w:val="-13"/>
          <w:w w:val="105"/>
        </w:rPr>
        <w:t> </w:t>
      </w:r>
      <w:r>
        <w:rPr>
          <w:color w:val="231F20"/>
          <w:w w:val="105"/>
        </w:rPr>
        <w:t>of</w:t>
      </w:r>
      <w:r>
        <w:rPr>
          <w:color w:val="231F20"/>
          <w:spacing w:val="-13"/>
          <w:w w:val="105"/>
        </w:rPr>
        <w:t> </w:t>
      </w:r>
      <w:r>
        <w:rPr>
          <w:color w:val="231F20"/>
          <w:w w:val="105"/>
        </w:rPr>
        <w:t>the</w:t>
      </w:r>
      <w:r>
        <w:rPr>
          <w:color w:val="231F20"/>
          <w:spacing w:val="-13"/>
          <w:w w:val="105"/>
        </w:rPr>
        <w:t> </w:t>
      </w:r>
      <w:r>
        <w:rPr>
          <w:color w:val="231F20"/>
          <w:w w:val="105"/>
        </w:rPr>
        <w:t>pictures</w:t>
      </w:r>
      <w:r>
        <w:rPr>
          <w:color w:val="231F20"/>
          <w:spacing w:val="-13"/>
          <w:w w:val="105"/>
        </w:rPr>
        <w:t> </w:t>
      </w:r>
      <w:r>
        <w:rPr>
          <w:color w:val="231F20"/>
          <w:w w:val="105"/>
        </w:rPr>
        <w:t>of</w:t>
      </w:r>
      <w:r>
        <w:rPr>
          <w:color w:val="231F20"/>
          <w:spacing w:val="-12"/>
          <w:w w:val="105"/>
        </w:rPr>
        <w:t> </w:t>
      </w:r>
      <w:r>
        <w:rPr>
          <w:color w:val="231F20"/>
          <w:w w:val="105"/>
        </w:rPr>
        <w:t>my</w:t>
      </w:r>
      <w:r>
        <w:rPr>
          <w:color w:val="231F20"/>
          <w:spacing w:val="-13"/>
          <w:w w:val="105"/>
        </w:rPr>
        <w:t> </w:t>
      </w:r>
      <w:r>
        <w:rPr>
          <w:color w:val="231F20"/>
          <w:w w:val="105"/>
        </w:rPr>
        <w:t>dad</w:t>
      </w:r>
      <w:r>
        <w:rPr>
          <w:color w:val="231F20"/>
          <w:spacing w:val="-13"/>
          <w:w w:val="105"/>
        </w:rPr>
        <w:t> </w:t>
      </w:r>
      <w:r>
        <w:rPr>
          <w:color w:val="231F20"/>
          <w:w w:val="105"/>
        </w:rPr>
        <w:t>in</w:t>
      </w:r>
      <w:r>
        <w:rPr>
          <w:color w:val="231F20"/>
          <w:spacing w:val="-12"/>
          <w:w w:val="105"/>
        </w:rPr>
        <w:t> </w:t>
      </w:r>
      <w:r>
        <w:rPr>
          <w:color w:val="231F20"/>
          <w:w w:val="105"/>
        </w:rPr>
        <w:t>the</w:t>
      </w:r>
      <w:r>
        <w:rPr>
          <w:color w:val="231F20"/>
          <w:spacing w:val="-13"/>
          <w:w w:val="105"/>
        </w:rPr>
        <w:t> </w:t>
      </w:r>
      <w:r>
        <w:rPr>
          <w:color w:val="231F20"/>
          <w:w w:val="105"/>
        </w:rPr>
        <w:t>forest,</w:t>
      </w:r>
      <w:r>
        <w:rPr>
          <w:color w:val="231F20"/>
          <w:spacing w:val="-13"/>
          <w:w w:val="105"/>
        </w:rPr>
        <w:t> </w:t>
      </w:r>
      <w:r>
        <w:rPr>
          <w:color w:val="231F20"/>
          <w:w w:val="105"/>
        </w:rPr>
        <w:t>it just hits me: the movie should be called “Forest</w:t>
      </w:r>
      <w:r>
        <w:rPr>
          <w:color w:val="231F20"/>
          <w:spacing w:val="-40"/>
          <w:w w:val="105"/>
        </w:rPr>
        <w:t> </w:t>
      </w:r>
      <w:r>
        <w:rPr>
          <w:color w:val="231F20"/>
          <w:spacing w:val="-7"/>
          <w:w w:val="105"/>
        </w:rPr>
        <w:t>guy.”</w:t>
      </w:r>
    </w:p>
    <w:p>
      <w:pPr>
        <w:pStyle w:val="BodyText"/>
        <w:spacing w:line="259" w:lineRule="auto"/>
        <w:ind w:left="120" w:right="117" w:firstLine="358"/>
        <w:jc w:val="both"/>
      </w:pPr>
      <w:r>
        <w:rPr>
          <w:color w:val="231F20"/>
          <w:w w:val="105"/>
        </w:rPr>
        <w:t>With</w:t>
      </w:r>
      <w:r>
        <w:rPr>
          <w:color w:val="231F20"/>
          <w:spacing w:val="-6"/>
          <w:w w:val="105"/>
        </w:rPr>
        <w:t> </w:t>
      </w:r>
      <w:r>
        <w:rPr>
          <w:color w:val="231F20"/>
          <w:w w:val="105"/>
        </w:rPr>
        <w:t>each</w:t>
      </w:r>
      <w:r>
        <w:rPr>
          <w:color w:val="231F20"/>
          <w:spacing w:val="-6"/>
          <w:w w:val="105"/>
        </w:rPr>
        <w:t> </w:t>
      </w:r>
      <w:r>
        <w:rPr>
          <w:color w:val="231F20"/>
          <w:w w:val="105"/>
        </w:rPr>
        <w:t>picture</w:t>
      </w:r>
      <w:r>
        <w:rPr>
          <w:color w:val="231F20"/>
          <w:spacing w:val="-6"/>
          <w:w w:val="105"/>
        </w:rPr>
        <w:t> </w:t>
      </w:r>
      <w:r>
        <w:rPr>
          <w:color w:val="231F20"/>
          <w:w w:val="105"/>
        </w:rPr>
        <w:t>comes</w:t>
      </w:r>
      <w:r>
        <w:rPr>
          <w:color w:val="231F20"/>
          <w:spacing w:val="-6"/>
          <w:w w:val="105"/>
        </w:rPr>
        <w:t> </w:t>
      </w:r>
      <w:r>
        <w:rPr>
          <w:color w:val="231F20"/>
          <w:w w:val="105"/>
        </w:rPr>
        <w:t>its</w:t>
      </w:r>
      <w:r>
        <w:rPr>
          <w:color w:val="231F20"/>
          <w:spacing w:val="-6"/>
          <w:w w:val="105"/>
        </w:rPr>
        <w:t> </w:t>
      </w:r>
      <w:r>
        <w:rPr>
          <w:color w:val="231F20"/>
          <w:w w:val="105"/>
        </w:rPr>
        <w:t>own</w:t>
      </w:r>
      <w:r>
        <w:rPr>
          <w:color w:val="231F20"/>
          <w:spacing w:val="-6"/>
          <w:w w:val="105"/>
        </w:rPr>
        <w:t> story, </w:t>
      </w:r>
      <w:r>
        <w:rPr>
          <w:color w:val="231F20"/>
          <w:w w:val="105"/>
        </w:rPr>
        <w:t>and</w:t>
      </w:r>
      <w:r>
        <w:rPr>
          <w:color w:val="231F20"/>
          <w:spacing w:val="-6"/>
          <w:w w:val="105"/>
        </w:rPr>
        <w:t> </w:t>
      </w:r>
      <w:r>
        <w:rPr>
          <w:color w:val="231F20"/>
          <w:spacing w:val="-3"/>
          <w:w w:val="105"/>
        </w:rPr>
        <w:t>collectively,</w:t>
      </w:r>
      <w:r>
        <w:rPr>
          <w:color w:val="231F20"/>
          <w:spacing w:val="-6"/>
          <w:w w:val="105"/>
        </w:rPr>
        <w:t> </w:t>
      </w:r>
      <w:r>
        <w:rPr>
          <w:color w:val="231F20"/>
          <w:w w:val="105"/>
        </w:rPr>
        <w:t>they</w:t>
      </w:r>
      <w:r>
        <w:rPr>
          <w:color w:val="231F20"/>
          <w:spacing w:val="-6"/>
          <w:w w:val="105"/>
        </w:rPr>
        <w:t> </w:t>
      </w:r>
      <w:r>
        <w:rPr>
          <w:color w:val="231F20"/>
          <w:w w:val="105"/>
        </w:rPr>
        <w:t>create a</w:t>
      </w:r>
      <w:r>
        <w:rPr>
          <w:color w:val="231F20"/>
          <w:spacing w:val="-5"/>
          <w:w w:val="105"/>
        </w:rPr>
        <w:t> </w:t>
      </w:r>
      <w:r>
        <w:rPr>
          <w:color w:val="231F20"/>
          <w:w w:val="105"/>
        </w:rPr>
        <w:t>collage</w:t>
      </w:r>
      <w:r>
        <w:rPr>
          <w:color w:val="231F20"/>
          <w:spacing w:val="-5"/>
          <w:w w:val="105"/>
        </w:rPr>
        <w:t> </w:t>
      </w:r>
      <w:r>
        <w:rPr>
          <w:color w:val="231F20"/>
          <w:w w:val="105"/>
        </w:rPr>
        <w:t>of</w:t>
      </w:r>
      <w:r>
        <w:rPr>
          <w:color w:val="231F20"/>
          <w:spacing w:val="-5"/>
          <w:w w:val="105"/>
        </w:rPr>
        <w:t> </w:t>
      </w:r>
      <w:r>
        <w:rPr>
          <w:color w:val="231F20"/>
          <w:w w:val="105"/>
        </w:rPr>
        <w:t>my</w:t>
      </w:r>
      <w:r>
        <w:rPr>
          <w:color w:val="231F20"/>
          <w:spacing w:val="-5"/>
          <w:w w:val="105"/>
        </w:rPr>
        <w:t> dad’s </w:t>
      </w:r>
      <w:r>
        <w:rPr>
          <w:color w:val="231F20"/>
          <w:w w:val="105"/>
        </w:rPr>
        <w:t>past</w:t>
      </w:r>
      <w:r>
        <w:rPr>
          <w:color w:val="231F20"/>
          <w:spacing w:val="-5"/>
          <w:w w:val="105"/>
        </w:rPr>
        <w:t> </w:t>
      </w:r>
      <w:r>
        <w:rPr>
          <w:color w:val="231F20"/>
          <w:w w:val="105"/>
        </w:rPr>
        <w:t>that</w:t>
      </w:r>
      <w:r>
        <w:rPr>
          <w:color w:val="231F20"/>
          <w:spacing w:val="-5"/>
          <w:w w:val="105"/>
        </w:rPr>
        <w:t> </w:t>
      </w:r>
      <w:r>
        <w:rPr>
          <w:color w:val="231F20"/>
          <w:w w:val="105"/>
        </w:rPr>
        <w:t>I</w:t>
      </w:r>
      <w:r>
        <w:rPr>
          <w:color w:val="231F20"/>
          <w:spacing w:val="-5"/>
          <w:w w:val="105"/>
        </w:rPr>
        <w:t> </w:t>
      </w:r>
      <w:r>
        <w:rPr>
          <w:color w:val="231F20"/>
          <w:w w:val="105"/>
        </w:rPr>
        <w:t>had</w:t>
      </w:r>
      <w:r>
        <w:rPr>
          <w:color w:val="231F20"/>
          <w:spacing w:val="-5"/>
          <w:w w:val="105"/>
        </w:rPr>
        <w:t> </w:t>
      </w:r>
      <w:r>
        <w:rPr>
          <w:color w:val="231F20"/>
          <w:w w:val="105"/>
        </w:rPr>
        <w:t>never</w:t>
      </w:r>
      <w:r>
        <w:rPr>
          <w:color w:val="231F20"/>
          <w:spacing w:val="-5"/>
          <w:w w:val="105"/>
        </w:rPr>
        <w:t> </w:t>
      </w:r>
      <w:r>
        <w:rPr>
          <w:color w:val="231F20"/>
          <w:w w:val="105"/>
        </w:rPr>
        <w:t>known.</w:t>
      </w:r>
      <w:r>
        <w:rPr>
          <w:color w:val="231F20"/>
          <w:spacing w:val="-5"/>
          <w:w w:val="105"/>
        </w:rPr>
        <w:t> </w:t>
      </w:r>
      <w:r>
        <w:rPr>
          <w:color w:val="231F20"/>
          <w:w w:val="105"/>
        </w:rPr>
        <w:t>But</w:t>
      </w:r>
      <w:r>
        <w:rPr>
          <w:color w:val="231F20"/>
          <w:spacing w:val="-5"/>
          <w:w w:val="105"/>
        </w:rPr>
        <w:t> </w:t>
      </w:r>
      <w:r>
        <w:rPr>
          <w:color w:val="231F20"/>
          <w:w w:val="105"/>
        </w:rPr>
        <w:t>even</w:t>
      </w:r>
      <w:r>
        <w:rPr>
          <w:color w:val="231F20"/>
          <w:spacing w:val="-5"/>
          <w:w w:val="105"/>
        </w:rPr>
        <w:t> </w:t>
      </w:r>
      <w:r>
        <w:rPr>
          <w:color w:val="231F20"/>
          <w:w w:val="105"/>
        </w:rPr>
        <w:t>more</w:t>
      </w:r>
      <w:r>
        <w:rPr>
          <w:color w:val="231F20"/>
          <w:spacing w:val="-5"/>
          <w:w w:val="105"/>
        </w:rPr>
        <w:t> </w:t>
      </w:r>
      <w:r>
        <w:rPr>
          <w:color w:val="231F20"/>
          <w:spacing w:val="-4"/>
          <w:w w:val="105"/>
        </w:rPr>
        <w:t>sur- </w:t>
      </w:r>
      <w:r>
        <w:rPr>
          <w:color w:val="231F20"/>
          <w:w w:val="105"/>
        </w:rPr>
        <w:t>prises await me as I watch documentaries about russian leaders in the 20th</w:t>
      </w:r>
      <w:r>
        <w:rPr>
          <w:color w:val="231F20"/>
          <w:spacing w:val="-8"/>
          <w:w w:val="105"/>
        </w:rPr>
        <w:t> </w:t>
      </w:r>
      <w:r>
        <w:rPr>
          <w:color w:val="231F20"/>
          <w:spacing w:val="-4"/>
          <w:w w:val="105"/>
        </w:rPr>
        <w:t>century.</w:t>
      </w:r>
      <w:r>
        <w:rPr>
          <w:color w:val="231F20"/>
          <w:spacing w:val="-8"/>
          <w:w w:val="105"/>
        </w:rPr>
        <w:t> </w:t>
      </w:r>
      <w:r>
        <w:rPr>
          <w:color w:val="231F20"/>
          <w:spacing w:val="-12"/>
          <w:w w:val="105"/>
        </w:rPr>
        <w:t>To</w:t>
      </w:r>
      <w:r>
        <w:rPr>
          <w:color w:val="231F20"/>
          <w:spacing w:val="-8"/>
          <w:w w:val="105"/>
        </w:rPr>
        <w:t> </w:t>
      </w:r>
      <w:r>
        <w:rPr>
          <w:color w:val="231F20"/>
          <w:w w:val="105"/>
        </w:rPr>
        <w:t>truly</w:t>
      </w:r>
      <w:r>
        <w:rPr>
          <w:color w:val="231F20"/>
          <w:spacing w:val="-8"/>
          <w:w w:val="105"/>
        </w:rPr>
        <w:t> </w:t>
      </w:r>
      <w:r>
        <w:rPr>
          <w:color w:val="231F20"/>
          <w:w w:val="105"/>
        </w:rPr>
        <w:t>parody</w:t>
      </w:r>
      <w:r>
        <w:rPr>
          <w:color w:val="231F20"/>
          <w:spacing w:val="-8"/>
          <w:w w:val="105"/>
        </w:rPr>
        <w:t> </w:t>
      </w:r>
      <w:r>
        <w:rPr>
          <w:color w:val="231F20"/>
          <w:w w:val="105"/>
        </w:rPr>
        <w:t>Forrest</w:t>
      </w:r>
      <w:r>
        <w:rPr>
          <w:color w:val="231F20"/>
          <w:spacing w:val="-8"/>
          <w:w w:val="105"/>
        </w:rPr>
        <w:t> </w:t>
      </w:r>
      <w:r>
        <w:rPr>
          <w:color w:val="231F20"/>
          <w:w w:val="105"/>
        </w:rPr>
        <w:t>gump,</w:t>
      </w:r>
      <w:r>
        <w:rPr>
          <w:color w:val="231F20"/>
          <w:spacing w:val="-8"/>
          <w:w w:val="105"/>
        </w:rPr>
        <w:t> </w:t>
      </w:r>
      <w:r>
        <w:rPr>
          <w:color w:val="231F20"/>
          <w:w w:val="105"/>
        </w:rPr>
        <w:t>some</w:t>
      </w:r>
      <w:r>
        <w:rPr>
          <w:color w:val="231F20"/>
          <w:spacing w:val="-8"/>
          <w:w w:val="105"/>
        </w:rPr>
        <w:t> </w:t>
      </w:r>
      <w:r>
        <w:rPr>
          <w:color w:val="231F20"/>
          <w:w w:val="105"/>
        </w:rPr>
        <w:t>“great”</w:t>
      </w:r>
      <w:r>
        <w:rPr>
          <w:color w:val="231F20"/>
          <w:spacing w:val="-8"/>
          <w:w w:val="105"/>
        </w:rPr>
        <w:t> </w:t>
      </w:r>
      <w:r>
        <w:rPr>
          <w:color w:val="231F20"/>
          <w:w w:val="105"/>
        </w:rPr>
        <w:t>Communist leaders must be part of Forest </w:t>
      </w:r>
      <w:r>
        <w:rPr>
          <w:color w:val="231F20"/>
          <w:spacing w:val="-5"/>
          <w:w w:val="105"/>
        </w:rPr>
        <w:t>guy’s </w:t>
      </w:r>
      <w:r>
        <w:rPr>
          <w:color w:val="231F20"/>
          <w:w w:val="105"/>
        </w:rPr>
        <w:t>life, just as Kennedy and nixon were</w:t>
      </w:r>
      <w:r>
        <w:rPr>
          <w:color w:val="231F20"/>
          <w:spacing w:val="25"/>
          <w:w w:val="105"/>
        </w:rPr>
        <w:t> </w:t>
      </w:r>
      <w:r>
        <w:rPr>
          <w:color w:val="231F20"/>
          <w:w w:val="105"/>
        </w:rPr>
        <w:t>part</w:t>
      </w:r>
      <w:r>
        <w:rPr>
          <w:color w:val="231F20"/>
          <w:spacing w:val="25"/>
          <w:w w:val="105"/>
        </w:rPr>
        <w:t> </w:t>
      </w:r>
      <w:r>
        <w:rPr>
          <w:color w:val="231F20"/>
          <w:w w:val="105"/>
        </w:rPr>
        <w:t>of</w:t>
      </w:r>
      <w:r>
        <w:rPr>
          <w:color w:val="231F20"/>
          <w:spacing w:val="25"/>
          <w:w w:val="105"/>
        </w:rPr>
        <w:t> </w:t>
      </w:r>
      <w:r>
        <w:rPr>
          <w:color w:val="231F20"/>
          <w:w w:val="105"/>
        </w:rPr>
        <w:t>Forrest</w:t>
      </w:r>
      <w:r>
        <w:rPr>
          <w:color w:val="231F20"/>
          <w:spacing w:val="25"/>
          <w:w w:val="105"/>
        </w:rPr>
        <w:t> </w:t>
      </w:r>
      <w:r>
        <w:rPr>
          <w:color w:val="231F20"/>
          <w:spacing w:val="-4"/>
          <w:w w:val="105"/>
        </w:rPr>
        <w:t>gump’s.</w:t>
      </w:r>
      <w:r>
        <w:rPr>
          <w:color w:val="231F20"/>
          <w:spacing w:val="25"/>
          <w:w w:val="105"/>
        </w:rPr>
        <w:t> </w:t>
      </w:r>
      <w:r>
        <w:rPr>
          <w:color w:val="231F20"/>
          <w:w w:val="105"/>
        </w:rPr>
        <w:t>Coming</w:t>
      </w:r>
      <w:r>
        <w:rPr>
          <w:color w:val="231F20"/>
          <w:spacing w:val="25"/>
          <w:w w:val="105"/>
        </w:rPr>
        <w:t> </w:t>
      </w:r>
      <w:r>
        <w:rPr>
          <w:color w:val="231F20"/>
          <w:w w:val="105"/>
        </w:rPr>
        <w:t>up</w:t>
      </w:r>
      <w:r>
        <w:rPr>
          <w:color w:val="231F20"/>
          <w:spacing w:val="25"/>
          <w:w w:val="105"/>
        </w:rPr>
        <w:t> </w:t>
      </w:r>
      <w:r>
        <w:rPr>
          <w:color w:val="231F20"/>
          <w:w w:val="105"/>
        </w:rPr>
        <w:t>with</w:t>
      </w:r>
      <w:r>
        <w:rPr>
          <w:color w:val="231F20"/>
          <w:spacing w:val="25"/>
          <w:w w:val="105"/>
        </w:rPr>
        <w:t> </w:t>
      </w:r>
      <w:r>
        <w:rPr>
          <w:color w:val="231F20"/>
          <w:w w:val="105"/>
        </w:rPr>
        <w:t>bizarre</w:t>
      </w:r>
      <w:r>
        <w:rPr>
          <w:color w:val="231F20"/>
          <w:spacing w:val="25"/>
          <w:w w:val="105"/>
        </w:rPr>
        <w:t> </w:t>
      </w:r>
      <w:r>
        <w:rPr>
          <w:color w:val="231F20"/>
          <w:w w:val="105"/>
        </w:rPr>
        <w:t>ideas</w:t>
      </w:r>
      <w:r>
        <w:rPr>
          <w:color w:val="231F20"/>
          <w:spacing w:val="25"/>
          <w:w w:val="105"/>
        </w:rPr>
        <w:t> </w:t>
      </w:r>
      <w:r>
        <w:rPr>
          <w:color w:val="231F20"/>
          <w:w w:val="105"/>
        </w:rPr>
        <w:t>of</w:t>
      </w:r>
      <w:r>
        <w:rPr>
          <w:color w:val="231F20"/>
          <w:spacing w:val="25"/>
          <w:w w:val="105"/>
        </w:rPr>
        <w:t> </w:t>
      </w:r>
      <w:r>
        <w:rPr>
          <w:color w:val="231F20"/>
          <w:w w:val="105"/>
        </w:rPr>
        <w:t>how</w:t>
      </w:r>
    </w:p>
    <w:p>
      <w:pPr>
        <w:spacing w:after="0" w:line="259" w:lineRule="auto"/>
        <w:jc w:val="both"/>
        <w:sectPr>
          <w:headerReference w:type="even" r:id="rId42"/>
          <w:headerReference w:type="default" r:id="rId43"/>
          <w:pgSz w:w="8640" w:h="12960"/>
          <w:pgMar w:header="702" w:footer="0" w:top="1020" w:bottom="280" w:left="840" w:right="1080"/>
          <w:pgNumType w:start="88"/>
        </w:sectPr>
      </w:pPr>
    </w:p>
    <w:p>
      <w:pPr>
        <w:pStyle w:val="BodyText"/>
        <w:spacing w:before="9"/>
        <w:rPr>
          <w:sz w:val="24"/>
        </w:rPr>
      </w:pPr>
    </w:p>
    <w:p>
      <w:pPr>
        <w:pStyle w:val="BodyText"/>
        <w:spacing w:line="259" w:lineRule="auto" w:before="97"/>
        <w:ind w:left="120" w:right="117"/>
        <w:jc w:val="both"/>
      </w:pPr>
      <w:r>
        <w:rPr>
          <w:color w:val="231F20"/>
          <w:w w:val="105"/>
        </w:rPr>
        <w:t>my dad met the Communist leaders is the most entertaining part of   our moviemaking. My stomach throbs with laughter as I conceive</w:t>
      </w:r>
      <w:r>
        <w:rPr>
          <w:color w:val="231F20"/>
          <w:spacing w:val="-18"/>
          <w:w w:val="105"/>
        </w:rPr>
        <w:t> </w:t>
      </w:r>
      <w:r>
        <w:rPr>
          <w:color w:val="231F20"/>
          <w:w w:val="105"/>
        </w:rPr>
        <w:t>the impossible notion of my dad bullying gorbachev into destroying the Berlin</w:t>
      </w:r>
      <w:r>
        <w:rPr>
          <w:color w:val="231F20"/>
          <w:spacing w:val="1"/>
          <w:w w:val="105"/>
        </w:rPr>
        <w:t> </w:t>
      </w:r>
      <w:r>
        <w:rPr>
          <w:color w:val="231F20"/>
          <w:spacing w:val="-4"/>
          <w:w w:val="105"/>
        </w:rPr>
        <w:t>Wall.</w:t>
      </w:r>
    </w:p>
    <w:p>
      <w:pPr>
        <w:pStyle w:val="BodyText"/>
        <w:spacing w:line="259" w:lineRule="auto"/>
        <w:ind w:left="119" w:right="116" w:firstLine="299"/>
        <w:jc w:val="both"/>
      </w:pPr>
      <w:r>
        <w:rPr>
          <w:color w:val="231F20"/>
          <w:w w:val="105"/>
        </w:rPr>
        <w:t>Along</w:t>
      </w:r>
      <w:r>
        <w:rPr>
          <w:color w:val="231F20"/>
          <w:spacing w:val="-11"/>
          <w:w w:val="105"/>
        </w:rPr>
        <w:t> </w:t>
      </w:r>
      <w:r>
        <w:rPr>
          <w:color w:val="231F20"/>
          <w:w w:val="105"/>
        </w:rPr>
        <w:t>with</w:t>
      </w:r>
      <w:r>
        <w:rPr>
          <w:color w:val="231F20"/>
          <w:spacing w:val="-11"/>
          <w:w w:val="105"/>
        </w:rPr>
        <w:t> </w:t>
      </w:r>
      <w:r>
        <w:rPr>
          <w:color w:val="231F20"/>
          <w:w w:val="105"/>
        </w:rPr>
        <w:t>russian</w:t>
      </w:r>
      <w:r>
        <w:rPr>
          <w:color w:val="231F20"/>
          <w:spacing w:val="-11"/>
          <w:w w:val="105"/>
        </w:rPr>
        <w:t> </w:t>
      </w:r>
      <w:r>
        <w:rPr>
          <w:color w:val="231F20"/>
          <w:spacing w:val="-4"/>
          <w:w w:val="105"/>
        </w:rPr>
        <w:t>history,</w:t>
      </w:r>
      <w:r>
        <w:rPr>
          <w:color w:val="231F20"/>
          <w:spacing w:val="-11"/>
          <w:w w:val="105"/>
        </w:rPr>
        <w:t> </w:t>
      </w:r>
      <w:r>
        <w:rPr>
          <w:color w:val="231F20"/>
          <w:w w:val="105"/>
        </w:rPr>
        <w:t>I</w:t>
      </w:r>
      <w:r>
        <w:rPr>
          <w:color w:val="231F20"/>
          <w:spacing w:val="-11"/>
          <w:w w:val="105"/>
        </w:rPr>
        <w:t> </w:t>
      </w:r>
      <w:r>
        <w:rPr>
          <w:color w:val="231F20"/>
          <w:w w:val="105"/>
        </w:rPr>
        <w:t>also</w:t>
      </w:r>
      <w:r>
        <w:rPr>
          <w:color w:val="231F20"/>
          <w:spacing w:val="-11"/>
          <w:w w:val="105"/>
        </w:rPr>
        <w:t> </w:t>
      </w:r>
      <w:r>
        <w:rPr>
          <w:color w:val="231F20"/>
          <w:w w:val="105"/>
        </w:rPr>
        <w:t>discover</w:t>
      </w:r>
      <w:r>
        <w:rPr>
          <w:color w:val="231F20"/>
          <w:spacing w:val="-11"/>
          <w:w w:val="105"/>
        </w:rPr>
        <w:t> </w:t>
      </w:r>
      <w:r>
        <w:rPr>
          <w:color w:val="231F20"/>
          <w:w w:val="105"/>
        </w:rPr>
        <w:t>part</w:t>
      </w:r>
      <w:r>
        <w:rPr>
          <w:color w:val="231F20"/>
          <w:spacing w:val="-11"/>
          <w:w w:val="105"/>
        </w:rPr>
        <w:t> </w:t>
      </w:r>
      <w:r>
        <w:rPr>
          <w:color w:val="231F20"/>
          <w:w w:val="105"/>
        </w:rPr>
        <w:t>of</w:t>
      </w:r>
      <w:r>
        <w:rPr>
          <w:color w:val="231F20"/>
          <w:spacing w:val="-11"/>
          <w:w w:val="105"/>
        </w:rPr>
        <w:t> </w:t>
      </w:r>
      <w:r>
        <w:rPr>
          <w:color w:val="231F20"/>
          <w:w w:val="105"/>
        </w:rPr>
        <w:t>my</w:t>
      </w:r>
      <w:r>
        <w:rPr>
          <w:color w:val="231F20"/>
          <w:spacing w:val="-11"/>
          <w:w w:val="105"/>
        </w:rPr>
        <w:t> </w:t>
      </w:r>
      <w:r>
        <w:rPr>
          <w:color w:val="231F20"/>
          <w:spacing w:val="-3"/>
          <w:w w:val="105"/>
        </w:rPr>
        <w:t>family’s:</w:t>
      </w:r>
      <w:r>
        <w:rPr>
          <w:color w:val="231F20"/>
          <w:spacing w:val="-11"/>
          <w:w w:val="105"/>
        </w:rPr>
        <w:t> </w:t>
      </w:r>
      <w:r>
        <w:rPr>
          <w:color w:val="231F20"/>
          <w:w w:val="105"/>
        </w:rPr>
        <w:t>while discussing the horrors of </w:t>
      </w:r>
      <w:r>
        <w:rPr>
          <w:color w:val="231F20"/>
          <w:spacing w:val="-4"/>
          <w:w w:val="105"/>
        </w:rPr>
        <w:t>Stalin’s  </w:t>
      </w:r>
      <w:r>
        <w:rPr>
          <w:color w:val="231F20"/>
          <w:w w:val="105"/>
        </w:rPr>
        <w:t>reign with my mom, I am shocked   to hear that my father was born in exile, and one of his uncles died in </w:t>
      </w:r>
      <w:r>
        <w:rPr>
          <w:color w:val="231F20"/>
          <w:spacing w:val="-4"/>
          <w:w w:val="105"/>
        </w:rPr>
        <w:t>Stalin’s </w:t>
      </w:r>
      <w:r>
        <w:rPr>
          <w:color w:val="231F20"/>
          <w:w w:val="105"/>
        </w:rPr>
        <w:t>concentration camp for joking about Communists. </w:t>
      </w:r>
      <w:r>
        <w:rPr>
          <w:color w:val="231F20"/>
          <w:spacing w:val="-7"/>
          <w:w w:val="105"/>
        </w:rPr>
        <w:t>It’s </w:t>
      </w:r>
      <w:r>
        <w:rPr>
          <w:color w:val="231F20"/>
          <w:w w:val="105"/>
        </w:rPr>
        <w:t>hard</w:t>
      </w:r>
      <w:r>
        <w:rPr>
          <w:color w:val="231F20"/>
          <w:spacing w:val="-6"/>
          <w:w w:val="105"/>
        </w:rPr>
        <w:t> </w:t>
      </w:r>
      <w:r>
        <w:rPr>
          <w:color w:val="231F20"/>
          <w:w w:val="105"/>
        </w:rPr>
        <w:t>to believe that someone can be killed for cracking a joke, when cracking a safe will only get you a few years in jail. </w:t>
      </w:r>
      <w:r>
        <w:rPr>
          <w:color w:val="231F20"/>
          <w:spacing w:val="-5"/>
          <w:w w:val="105"/>
        </w:rPr>
        <w:t>Luckily, </w:t>
      </w:r>
      <w:r>
        <w:rPr>
          <w:color w:val="231F20"/>
          <w:w w:val="105"/>
        </w:rPr>
        <w:t>when I am joking about</w:t>
      </w:r>
      <w:r>
        <w:rPr>
          <w:color w:val="231F20"/>
          <w:spacing w:val="-4"/>
          <w:w w:val="105"/>
        </w:rPr>
        <w:t> </w:t>
      </w:r>
      <w:r>
        <w:rPr>
          <w:color w:val="231F20"/>
          <w:w w:val="105"/>
        </w:rPr>
        <w:t>Lenin</w:t>
      </w:r>
      <w:r>
        <w:rPr>
          <w:color w:val="231F20"/>
          <w:spacing w:val="-4"/>
          <w:w w:val="105"/>
        </w:rPr>
        <w:t> </w:t>
      </w:r>
      <w:r>
        <w:rPr>
          <w:color w:val="231F20"/>
          <w:w w:val="105"/>
        </w:rPr>
        <w:t>and</w:t>
      </w:r>
      <w:r>
        <w:rPr>
          <w:color w:val="231F20"/>
          <w:spacing w:val="-4"/>
          <w:w w:val="105"/>
        </w:rPr>
        <w:t> </w:t>
      </w:r>
      <w:r>
        <w:rPr>
          <w:color w:val="231F20"/>
          <w:w w:val="105"/>
        </w:rPr>
        <w:t>Stalin</w:t>
      </w:r>
      <w:r>
        <w:rPr>
          <w:color w:val="231F20"/>
          <w:spacing w:val="-4"/>
          <w:w w:val="105"/>
        </w:rPr>
        <w:t> </w:t>
      </w:r>
      <w:r>
        <w:rPr>
          <w:color w:val="231F20"/>
          <w:w w:val="105"/>
        </w:rPr>
        <w:t>in</w:t>
      </w:r>
      <w:r>
        <w:rPr>
          <w:color w:val="231F20"/>
          <w:spacing w:val="-4"/>
          <w:w w:val="105"/>
        </w:rPr>
        <w:t> </w:t>
      </w:r>
      <w:r>
        <w:rPr>
          <w:color w:val="231F20"/>
          <w:w w:val="105"/>
        </w:rPr>
        <w:t>my</w:t>
      </w:r>
      <w:r>
        <w:rPr>
          <w:color w:val="231F20"/>
          <w:spacing w:val="-4"/>
          <w:w w:val="105"/>
        </w:rPr>
        <w:t> </w:t>
      </w:r>
      <w:r>
        <w:rPr>
          <w:color w:val="231F20"/>
          <w:w w:val="105"/>
        </w:rPr>
        <w:t>film,</w:t>
      </w:r>
      <w:r>
        <w:rPr>
          <w:color w:val="231F20"/>
          <w:spacing w:val="-4"/>
          <w:w w:val="105"/>
        </w:rPr>
        <w:t> </w:t>
      </w:r>
      <w:r>
        <w:rPr>
          <w:color w:val="231F20"/>
          <w:w w:val="105"/>
        </w:rPr>
        <w:t>my</w:t>
      </w:r>
      <w:r>
        <w:rPr>
          <w:color w:val="231F20"/>
          <w:spacing w:val="-4"/>
          <w:w w:val="105"/>
        </w:rPr>
        <w:t> </w:t>
      </w:r>
      <w:r>
        <w:rPr>
          <w:color w:val="231F20"/>
          <w:w w:val="105"/>
        </w:rPr>
        <w:t>only</w:t>
      </w:r>
      <w:r>
        <w:rPr>
          <w:color w:val="231F20"/>
          <w:spacing w:val="-4"/>
          <w:w w:val="105"/>
        </w:rPr>
        <w:t> </w:t>
      </w:r>
      <w:r>
        <w:rPr>
          <w:color w:val="231F20"/>
          <w:w w:val="105"/>
        </w:rPr>
        <w:t>worry</w:t>
      </w:r>
      <w:r>
        <w:rPr>
          <w:color w:val="231F20"/>
          <w:spacing w:val="-4"/>
          <w:w w:val="105"/>
        </w:rPr>
        <w:t> </w:t>
      </w:r>
      <w:r>
        <w:rPr>
          <w:color w:val="231F20"/>
          <w:w w:val="105"/>
        </w:rPr>
        <w:t>is</w:t>
      </w:r>
      <w:r>
        <w:rPr>
          <w:color w:val="231F20"/>
          <w:spacing w:val="-4"/>
          <w:w w:val="105"/>
        </w:rPr>
        <w:t> </w:t>
      </w:r>
      <w:r>
        <w:rPr>
          <w:color w:val="231F20"/>
          <w:w w:val="105"/>
        </w:rPr>
        <w:t>crowd</w:t>
      </w:r>
      <w:r>
        <w:rPr>
          <w:color w:val="231F20"/>
          <w:spacing w:val="-4"/>
          <w:w w:val="105"/>
        </w:rPr>
        <w:t> </w:t>
      </w:r>
      <w:r>
        <w:rPr>
          <w:color w:val="231F20"/>
          <w:w w:val="105"/>
        </w:rPr>
        <w:t>response.</w:t>
      </w:r>
    </w:p>
    <w:p>
      <w:pPr>
        <w:pStyle w:val="BodyText"/>
        <w:spacing w:line="259" w:lineRule="auto"/>
        <w:ind w:left="119" w:right="117" w:firstLine="299"/>
        <w:jc w:val="both"/>
      </w:pPr>
      <w:r>
        <w:rPr>
          <w:color w:val="231F20"/>
          <w:w w:val="105"/>
        </w:rPr>
        <w:t>It is the day of the </w:t>
      </w:r>
      <w:r>
        <w:rPr>
          <w:color w:val="231F20"/>
          <w:spacing w:val="-6"/>
          <w:w w:val="105"/>
        </w:rPr>
        <w:t>party, </w:t>
      </w:r>
      <w:r>
        <w:rPr>
          <w:color w:val="231F20"/>
          <w:w w:val="105"/>
        </w:rPr>
        <w:t>and as I look around at the apprehensive </w:t>
      </w:r>
      <w:r>
        <w:rPr>
          <w:color w:val="231F20"/>
          <w:w w:val="103"/>
        </w:rPr>
        <w:t>c</w:t>
      </w:r>
      <w:r>
        <w:rPr>
          <w:color w:val="231F20"/>
          <w:spacing w:val="-5"/>
          <w:w w:val="103"/>
        </w:rPr>
        <w:t>r</w:t>
      </w:r>
      <w:r>
        <w:rPr>
          <w:color w:val="231F20"/>
          <w:w w:val="105"/>
        </w:rPr>
        <w:t>owd,</w:t>
      </w:r>
      <w:r>
        <w:rPr>
          <w:color w:val="231F20"/>
          <w:spacing w:val="15"/>
        </w:rPr>
        <w:t> </w:t>
      </w:r>
      <w:r>
        <w:rPr>
          <w:color w:val="231F20"/>
          <w:w w:val="106"/>
        </w:rPr>
        <w:t>my</w:t>
      </w:r>
      <w:r>
        <w:rPr>
          <w:color w:val="231F20"/>
          <w:spacing w:val="15"/>
        </w:rPr>
        <w:t> </w:t>
      </w:r>
      <w:r>
        <w:rPr>
          <w:color w:val="231F20"/>
          <w:w w:val="104"/>
        </w:rPr>
        <w:t>instincts</w:t>
      </w:r>
      <w:r>
        <w:rPr>
          <w:color w:val="231F20"/>
          <w:spacing w:val="15"/>
        </w:rPr>
        <w:t> </w:t>
      </w:r>
      <w:r>
        <w:rPr>
          <w:color w:val="231F20"/>
          <w:w w:val="110"/>
        </w:rPr>
        <w:t>yell,</w:t>
      </w:r>
      <w:r>
        <w:rPr>
          <w:color w:val="231F20"/>
          <w:spacing w:val="15"/>
        </w:rPr>
        <w:t> </w:t>
      </w:r>
      <w:r>
        <w:rPr>
          <w:color w:val="231F20"/>
          <w:w w:val="78"/>
        </w:rPr>
        <w:t>“</w:t>
      </w:r>
      <w:r>
        <w:rPr>
          <w:color w:val="231F20"/>
          <w:w w:val="172"/>
        </w:rPr>
        <w:t>r</w:t>
      </w:r>
      <w:r>
        <w:rPr>
          <w:color w:val="231F20"/>
          <w:w w:val="109"/>
        </w:rPr>
        <w:t>un,</w:t>
      </w:r>
      <w:r>
        <w:rPr>
          <w:color w:val="231F20"/>
          <w:spacing w:val="15"/>
        </w:rPr>
        <w:t> </w:t>
      </w:r>
      <w:r>
        <w:rPr>
          <w:color w:val="231F20"/>
          <w:w w:val="102"/>
        </w:rPr>
        <w:t>Alex!</w:t>
      </w:r>
      <w:r>
        <w:rPr>
          <w:color w:val="231F20"/>
          <w:spacing w:val="15"/>
        </w:rPr>
        <w:t> </w:t>
      </w:r>
      <w:r>
        <w:rPr>
          <w:color w:val="231F20"/>
          <w:w w:val="172"/>
        </w:rPr>
        <w:t>r</w:t>
      </w:r>
      <w:r>
        <w:rPr>
          <w:color w:val="231F20"/>
          <w:w w:val="102"/>
        </w:rPr>
        <w:t>un!”</w:t>
      </w:r>
      <w:r>
        <w:rPr>
          <w:color w:val="231F20"/>
          <w:spacing w:val="15"/>
        </w:rPr>
        <w:t> </w:t>
      </w:r>
      <w:r>
        <w:rPr>
          <w:color w:val="231F20"/>
          <w:w w:val="102"/>
        </w:rPr>
        <w:t>Soon,</w:t>
      </w:r>
      <w:r>
        <w:rPr>
          <w:color w:val="231F20"/>
          <w:spacing w:val="15"/>
        </w:rPr>
        <w:t> </w:t>
      </w:r>
      <w:r>
        <w:rPr>
          <w:color w:val="231F20"/>
          <w:w w:val="103"/>
        </w:rPr>
        <w:t>the</w:t>
      </w:r>
      <w:r>
        <w:rPr>
          <w:color w:val="231F20"/>
          <w:spacing w:val="15"/>
        </w:rPr>
        <w:t> </w:t>
      </w:r>
      <w:r>
        <w:rPr>
          <w:color w:val="231F20"/>
          <w:w w:val="105"/>
        </w:rPr>
        <w:t>lights</w:t>
      </w:r>
      <w:r>
        <w:rPr>
          <w:color w:val="231F20"/>
          <w:spacing w:val="15"/>
        </w:rPr>
        <w:t> </w:t>
      </w:r>
      <w:r>
        <w:rPr>
          <w:color w:val="231F20"/>
          <w:w w:val="107"/>
        </w:rPr>
        <w:t>dim,</w:t>
      </w:r>
      <w:r>
        <w:rPr>
          <w:color w:val="231F20"/>
          <w:spacing w:val="15"/>
        </w:rPr>
        <w:t> </w:t>
      </w:r>
      <w:r>
        <w:rPr>
          <w:color w:val="231F20"/>
          <w:w w:val="105"/>
        </w:rPr>
        <w:t>and </w:t>
      </w:r>
      <w:r>
        <w:rPr>
          <w:color w:val="231F20"/>
          <w:w w:val="105"/>
        </w:rPr>
        <w:t>my anxiety grows. I am watching the viewers as intensely as they are watching</w:t>
      </w:r>
      <w:r>
        <w:rPr>
          <w:color w:val="231F20"/>
          <w:spacing w:val="-6"/>
          <w:w w:val="105"/>
        </w:rPr>
        <w:t> </w:t>
      </w:r>
      <w:r>
        <w:rPr>
          <w:color w:val="231F20"/>
          <w:w w:val="105"/>
        </w:rPr>
        <w:t>the</w:t>
      </w:r>
      <w:r>
        <w:rPr>
          <w:color w:val="231F20"/>
          <w:spacing w:val="-6"/>
          <w:w w:val="105"/>
        </w:rPr>
        <w:t> </w:t>
      </w:r>
      <w:r>
        <w:rPr>
          <w:color w:val="231F20"/>
          <w:w w:val="105"/>
        </w:rPr>
        <w:t>screen.</w:t>
      </w:r>
      <w:r>
        <w:rPr>
          <w:color w:val="231F20"/>
          <w:spacing w:val="-6"/>
          <w:w w:val="105"/>
        </w:rPr>
        <w:t> </w:t>
      </w:r>
      <w:r>
        <w:rPr>
          <w:color w:val="231F20"/>
          <w:w w:val="105"/>
        </w:rPr>
        <w:t>As</w:t>
      </w:r>
      <w:r>
        <w:rPr>
          <w:color w:val="231F20"/>
          <w:spacing w:val="-6"/>
          <w:w w:val="105"/>
        </w:rPr>
        <w:t> </w:t>
      </w:r>
      <w:r>
        <w:rPr>
          <w:color w:val="231F20"/>
          <w:w w:val="105"/>
        </w:rPr>
        <w:t>each</w:t>
      </w:r>
      <w:r>
        <w:rPr>
          <w:color w:val="231F20"/>
          <w:spacing w:val="-6"/>
          <w:w w:val="105"/>
        </w:rPr>
        <w:t> </w:t>
      </w:r>
      <w:r>
        <w:rPr>
          <w:color w:val="231F20"/>
          <w:w w:val="105"/>
        </w:rPr>
        <w:t>joke</w:t>
      </w:r>
      <w:r>
        <w:rPr>
          <w:color w:val="231F20"/>
          <w:spacing w:val="-6"/>
          <w:w w:val="105"/>
        </w:rPr>
        <w:t> </w:t>
      </w:r>
      <w:r>
        <w:rPr>
          <w:color w:val="231F20"/>
          <w:w w:val="105"/>
        </w:rPr>
        <w:t>is</w:t>
      </w:r>
      <w:r>
        <w:rPr>
          <w:color w:val="231F20"/>
          <w:spacing w:val="-6"/>
          <w:w w:val="105"/>
        </w:rPr>
        <w:t> </w:t>
      </w:r>
      <w:r>
        <w:rPr>
          <w:color w:val="231F20"/>
          <w:w w:val="105"/>
        </w:rPr>
        <w:t>met</w:t>
      </w:r>
      <w:r>
        <w:rPr>
          <w:color w:val="231F20"/>
          <w:spacing w:val="-6"/>
          <w:w w:val="105"/>
        </w:rPr>
        <w:t> </w:t>
      </w:r>
      <w:r>
        <w:rPr>
          <w:color w:val="231F20"/>
          <w:w w:val="105"/>
        </w:rPr>
        <w:t>with</w:t>
      </w:r>
      <w:r>
        <w:rPr>
          <w:color w:val="231F20"/>
          <w:spacing w:val="-6"/>
          <w:w w:val="105"/>
        </w:rPr>
        <w:t> </w:t>
      </w:r>
      <w:r>
        <w:rPr>
          <w:color w:val="231F20"/>
          <w:w w:val="105"/>
        </w:rPr>
        <w:t>uproarious</w:t>
      </w:r>
      <w:r>
        <w:rPr>
          <w:color w:val="231F20"/>
          <w:spacing w:val="-6"/>
          <w:w w:val="105"/>
        </w:rPr>
        <w:t> </w:t>
      </w:r>
      <w:r>
        <w:rPr>
          <w:color w:val="231F20"/>
          <w:w w:val="105"/>
        </w:rPr>
        <w:t>laughter</w:t>
      </w:r>
      <w:r>
        <w:rPr>
          <w:color w:val="231F20"/>
          <w:spacing w:val="-6"/>
          <w:w w:val="105"/>
        </w:rPr>
        <w:t> </w:t>
      </w:r>
      <w:r>
        <w:rPr>
          <w:color w:val="231F20"/>
          <w:w w:val="105"/>
        </w:rPr>
        <w:t>and table</w:t>
      </w:r>
      <w:r>
        <w:rPr>
          <w:color w:val="231F20"/>
          <w:spacing w:val="-17"/>
          <w:w w:val="105"/>
        </w:rPr>
        <w:t> </w:t>
      </w:r>
      <w:r>
        <w:rPr>
          <w:color w:val="231F20"/>
          <w:w w:val="105"/>
        </w:rPr>
        <w:t>slapping,</w:t>
      </w:r>
      <w:r>
        <w:rPr>
          <w:color w:val="231F20"/>
          <w:spacing w:val="-17"/>
          <w:w w:val="105"/>
        </w:rPr>
        <w:t> </w:t>
      </w:r>
      <w:r>
        <w:rPr>
          <w:color w:val="231F20"/>
          <w:w w:val="105"/>
        </w:rPr>
        <w:t>my</w:t>
      </w:r>
      <w:r>
        <w:rPr>
          <w:color w:val="231F20"/>
          <w:spacing w:val="-17"/>
          <w:w w:val="105"/>
        </w:rPr>
        <w:t> </w:t>
      </w:r>
      <w:r>
        <w:rPr>
          <w:color w:val="231F20"/>
          <w:w w:val="105"/>
        </w:rPr>
        <w:t>breaths</w:t>
      </w:r>
      <w:r>
        <w:rPr>
          <w:color w:val="231F20"/>
          <w:spacing w:val="-17"/>
          <w:w w:val="105"/>
        </w:rPr>
        <w:t> </w:t>
      </w:r>
      <w:r>
        <w:rPr>
          <w:color w:val="231F20"/>
          <w:w w:val="105"/>
        </w:rPr>
        <w:t>become</w:t>
      </w:r>
      <w:r>
        <w:rPr>
          <w:color w:val="231F20"/>
          <w:spacing w:val="-17"/>
          <w:w w:val="105"/>
        </w:rPr>
        <w:t> </w:t>
      </w:r>
      <w:r>
        <w:rPr>
          <w:color w:val="231F20"/>
          <w:w w:val="105"/>
        </w:rPr>
        <w:t>calmer</w:t>
      </w:r>
      <w:r>
        <w:rPr>
          <w:color w:val="231F20"/>
          <w:spacing w:val="-17"/>
          <w:w w:val="105"/>
        </w:rPr>
        <w:t> </w:t>
      </w:r>
      <w:r>
        <w:rPr>
          <w:color w:val="231F20"/>
          <w:w w:val="105"/>
        </w:rPr>
        <w:t>and</w:t>
      </w:r>
      <w:r>
        <w:rPr>
          <w:color w:val="231F20"/>
          <w:spacing w:val="-17"/>
          <w:w w:val="105"/>
        </w:rPr>
        <w:t> </w:t>
      </w:r>
      <w:r>
        <w:rPr>
          <w:color w:val="231F20"/>
          <w:w w:val="105"/>
        </w:rPr>
        <w:t>my</w:t>
      </w:r>
      <w:r>
        <w:rPr>
          <w:color w:val="231F20"/>
          <w:spacing w:val="-17"/>
          <w:w w:val="105"/>
        </w:rPr>
        <w:t> </w:t>
      </w:r>
      <w:r>
        <w:rPr>
          <w:color w:val="231F20"/>
          <w:w w:val="105"/>
        </w:rPr>
        <w:t>fingers</w:t>
      </w:r>
      <w:r>
        <w:rPr>
          <w:color w:val="231F20"/>
          <w:spacing w:val="-17"/>
          <w:w w:val="105"/>
        </w:rPr>
        <w:t> </w:t>
      </w:r>
      <w:r>
        <w:rPr>
          <w:color w:val="231F20"/>
          <w:w w:val="105"/>
        </w:rPr>
        <w:t>stop</w:t>
      </w:r>
      <w:r>
        <w:rPr>
          <w:color w:val="231F20"/>
          <w:spacing w:val="-17"/>
          <w:w w:val="105"/>
        </w:rPr>
        <w:t> </w:t>
      </w:r>
      <w:r>
        <w:rPr>
          <w:color w:val="231F20"/>
          <w:w w:val="105"/>
        </w:rPr>
        <w:t>shaking. </w:t>
      </w:r>
      <w:r>
        <w:rPr>
          <w:color w:val="231F20"/>
          <w:spacing w:val="-4"/>
          <w:w w:val="105"/>
        </w:rPr>
        <w:t>Twenty-five</w:t>
      </w:r>
      <w:r>
        <w:rPr>
          <w:color w:val="231F20"/>
          <w:spacing w:val="-8"/>
          <w:w w:val="105"/>
        </w:rPr>
        <w:t> </w:t>
      </w:r>
      <w:r>
        <w:rPr>
          <w:color w:val="231F20"/>
          <w:w w:val="105"/>
        </w:rPr>
        <w:t>minutes</w:t>
      </w:r>
      <w:r>
        <w:rPr>
          <w:color w:val="231F20"/>
          <w:spacing w:val="-8"/>
          <w:w w:val="105"/>
        </w:rPr>
        <w:t> </w:t>
      </w:r>
      <w:r>
        <w:rPr>
          <w:color w:val="231F20"/>
          <w:spacing w:val="-3"/>
          <w:w w:val="105"/>
        </w:rPr>
        <w:t>later,</w:t>
      </w:r>
      <w:r>
        <w:rPr>
          <w:color w:val="231F20"/>
          <w:spacing w:val="-8"/>
          <w:w w:val="105"/>
        </w:rPr>
        <w:t> </w:t>
      </w:r>
      <w:r>
        <w:rPr>
          <w:color w:val="231F20"/>
          <w:w w:val="105"/>
        </w:rPr>
        <w:t>I</w:t>
      </w:r>
      <w:r>
        <w:rPr>
          <w:color w:val="231F20"/>
          <w:spacing w:val="-8"/>
          <w:w w:val="105"/>
        </w:rPr>
        <w:t> </w:t>
      </w:r>
      <w:r>
        <w:rPr>
          <w:color w:val="231F20"/>
          <w:w w:val="105"/>
        </w:rPr>
        <w:t>hear</w:t>
      </w:r>
      <w:r>
        <w:rPr>
          <w:color w:val="231F20"/>
          <w:spacing w:val="-8"/>
          <w:w w:val="105"/>
        </w:rPr>
        <w:t> </w:t>
      </w:r>
      <w:r>
        <w:rPr>
          <w:color w:val="231F20"/>
          <w:w w:val="105"/>
        </w:rPr>
        <w:t>the</w:t>
      </w:r>
      <w:r>
        <w:rPr>
          <w:color w:val="231F20"/>
          <w:spacing w:val="-8"/>
          <w:w w:val="105"/>
        </w:rPr>
        <w:t> </w:t>
      </w:r>
      <w:r>
        <w:rPr>
          <w:color w:val="231F20"/>
          <w:w w:val="105"/>
        </w:rPr>
        <w:t>long</w:t>
      </w:r>
      <w:r>
        <w:rPr>
          <w:color w:val="231F20"/>
          <w:spacing w:val="-8"/>
          <w:w w:val="105"/>
        </w:rPr>
        <w:t> </w:t>
      </w:r>
      <w:r>
        <w:rPr>
          <w:color w:val="231F20"/>
          <w:w w:val="105"/>
        </w:rPr>
        <w:t>awaited</w:t>
      </w:r>
      <w:r>
        <w:rPr>
          <w:color w:val="231F20"/>
          <w:spacing w:val="-8"/>
          <w:w w:val="105"/>
        </w:rPr>
        <w:t> </w:t>
      </w:r>
      <w:r>
        <w:rPr>
          <w:color w:val="231F20"/>
          <w:w w:val="105"/>
        </w:rPr>
        <w:t>ovation.</w:t>
      </w:r>
      <w:r>
        <w:rPr>
          <w:color w:val="231F20"/>
          <w:spacing w:val="-8"/>
          <w:w w:val="105"/>
        </w:rPr>
        <w:t> </w:t>
      </w:r>
      <w:r>
        <w:rPr>
          <w:color w:val="231F20"/>
          <w:w w:val="105"/>
        </w:rPr>
        <w:t>I</w:t>
      </w:r>
      <w:r>
        <w:rPr>
          <w:color w:val="231F20"/>
          <w:spacing w:val="-8"/>
          <w:w w:val="105"/>
        </w:rPr>
        <w:t> </w:t>
      </w:r>
      <w:r>
        <w:rPr>
          <w:color w:val="231F20"/>
          <w:w w:val="105"/>
        </w:rPr>
        <w:t>gaze</w:t>
      </w:r>
      <w:r>
        <w:rPr>
          <w:color w:val="231F20"/>
          <w:spacing w:val="-8"/>
          <w:w w:val="105"/>
        </w:rPr>
        <w:t> </w:t>
      </w:r>
      <w:r>
        <w:rPr>
          <w:color w:val="231F20"/>
          <w:w w:val="105"/>
        </w:rPr>
        <w:t>from table</w:t>
      </w:r>
      <w:r>
        <w:rPr>
          <w:color w:val="231F20"/>
          <w:spacing w:val="-6"/>
          <w:w w:val="105"/>
        </w:rPr>
        <w:t> </w:t>
      </w:r>
      <w:r>
        <w:rPr>
          <w:color w:val="231F20"/>
          <w:w w:val="105"/>
        </w:rPr>
        <w:t>to</w:t>
      </w:r>
      <w:r>
        <w:rPr>
          <w:color w:val="231F20"/>
          <w:spacing w:val="-6"/>
          <w:w w:val="105"/>
        </w:rPr>
        <w:t> </w:t>
      </w:r>
      <w:r>
        <w:rPr>
          <w:color w:val="231F20"/>
          <w:w w:val="105"/>
        </w:rPr>
        <w:t>table</w:t>
      </w:r>
      <w:r>
        <w:rPr>
          <w:color w:val="231F20"/>
          <w:spacing w:val="-6"/>
          <w:w w:val="105"/>
        </w:rPr>
        <w:t> </w:t>
      </w:r>
      <w:r>
        <w:rPr>
          <w:color w:val="231F20"/>
          <w:w w:val="105"/>
        </w:rPr>
        <w:t>at</w:t>
      </w:r>
      <w:r>
        <w:rPr>
          <w:color w:val="231F20"/>
          <w:spacing w:val="-6"/>
          <w:w w:val="105"/>
        </w:rPr>
        <w:t> </w:t>
      </w:r>
      <w:r>
        <w:rPr>
          <w:color w:val="231F20"/>
          <w:w w:val="105"/>
        </w:rPr>
        <w:t>the</w:t>
      </w:r>
      <w:r>
        <w:rPr>
          <w:color w:val="231F20"/>
          <w:spacing w:val="-6"/>
          <w:w w:val="105"/>
        </w:rPr>
        <w:t> </w:t>
      </w:r>
      <w:r>
        <w:rPr>
          <w:color w:val="231F20"/>
          <w:w w:val="105"/>
        </w:rPr>
        <w:t>sea</w:t>
      </w:r>
      <w:r>
        <w:rPr>
          <w:color w:val="231F20"/>
          <w:spacing w:val="-6"/>
          <w:w w:val="105"/>
        </w:rPr>
        <w:t> </w:t>
      </w:r>
      <w:r>
        <w:rPr>
          <w:color w:val="231F20"/>
          <w:w w:val="105"/>
        </w:rPr>
        <w:t>of</w:t>
      </w:r>
      <w:r>
        <w:rPr>
          <w:color w:val="231F20"/>
          <w:spacing w:val="-6"/>
          <w:w w:val="105"/>
        </w:rPr>
        <w:t> </w:t>
      </w:r>
      <w:r>
        <w:rPr>
          <w:color w:val="231F20"/>
          <w:w w:val="105"/>
        </w:rPr>
        <w:t>smiles,</w:t>
      </w:r>
      <w:r>
        <w:rPr>
          <w:color w:val="231F20"/>
          <w:spacing w:val="-6"/>
          <w:w w:val="105"/>
        </w:rPr>
        <w:t> </w:t>
      </w:r>
      <w:r>
        <w:rPr>
          <w:color w:val="231F20"/>
          <w:w w:val="105"/>
        </w:rPr>
        <w:t>but</w:t>
      </w:r>
      <w:r>
        <w:rPr>
          <w:color w:val="231F20"/>
          <w:spacing w:val="-6"/>
          <w:w w:val="105"/>
        </w:rPr>
        <w:t> </w:t>
      </w:r>
      <w:r>
        <w:rPr>
          <w:color w:val="231F20"/>
          <w:w w:val="105"/>
        </w:rPr>
        <w:t>one</w:t>
      </w:r>
      <w:r>
        <w:rPr>
          <w:color w:val="231F20"/>
          <w:spacing w:val="-6"/>
          <w:w w:val="105"/>
        </w:rPr>
        <w:t> </w:t>
      </w:r>
      <w:r>
        <w:rPr>
          <w:color w:val="231F20"/>
          <w:w w:val="105"/>
        </w:rPr>
        <w:t>face</w:t>
      </w:r>
      <w:r>
        <w:rPr>
          <w:color w:val="231F20"/>
          <w:spacing w:val="-6"/>
          <w:w w:val="105"/>
        </w:rPr>
        <w:t> </w:t>
      </w:r>
      <w:r>
        <w:rPr>
          <w:color w:val="231F20"/>
          <w:w w:val="105"/>
        </w:rPr>
        <w:t>catches</w:t>
      </w:r>
      <w:r>
        <w:rPr>
          <w:color w:val="231F20"/>
          <w:spacing w:val="-6"/>
          <w:w w:val="105"/>
        </w:rPr>
        <w:t> </w:t>
      </w:r>
      <w:r>
        <w:rPr>
          <w:color w:val="231F20"/>
          <w:w w:val="105"/>
        </w:rPr>
        <w:t>my</w:t>
      </w:r>
      <w:r>
        <w:rPr>
          <w:color w:val="231F20"/>
          <w:spacing w:val="-6"/>
          <w:w w:val="105"/>
        </w:rPr>
        <w:t> </w:t>
      </w:r>
      <w:r>
        <w:rPr>
          <w:color w:val="231F20"/>
          <w:w w:val="105"/>
        </w:rPr>
        <w:t>attention.</w:t>
      </w:r>
      <w:r>
        <w:rPr>
          <w:color w:val="231F20"/>
          <w:spacing w:val="-6"/>
          <w:w w:val="105"/>
        </w:rPr>
        <w:t> </w:t>
      </w:r>
      <w:r>
        <w:rPr>
          <w:color w:val="231F20"/>
          <w:w w:val="105"/>
        </w:rPr>
        <w:t>It is my </w:t>
      </w:r>
      <w:r>
        <w:rPr>
          <w:color w:val="231F20"/>
          <w:spacing w:val="-5"/>
          <w:w w:val="105"/>
        </w:rPr>
        <w:t>dad’s, </w:t>
      </w:r>
      <w:r>
        <w:rPr>
          <w:color w:val="231F20"/>
          <w:w w:val="105"/>
        </w:rPr>
        <w:t>showing complete disbelief that something so grandiose could be done about him and for him. All these weeks I had been so focused on the guests’ reactions that I never thought about my </w:t>
      </w:r>
      <w:r>
        <w:rPr>
          <w:color w:val="231F20"/>
          <w:spacing w:val="-5"/>
          <w:w w:val="105"/>
        </w:rPr>
        <w:t>dad’s. </w:t>
      </w:r>
      <w:r>
        <w:rPr>
          <w:color w:val="231F20"/>
          <w:w w:val="105"/>
        </w:rPr>
        <w:t>Although he is trying hard to contain himself, I see a tear sneak from the</w:t>
      </w:r>
      <w:r>
        <w:rPr>
          <w:color w:val="231F20"/>
          <w:spacing w:val="-6"/>
          <w:w w:val="105"/>
        </w:rPr>
        <w:t> </w:t>
      </w:r>
      <w:r>
        <w:rPr>
          <w:color w:val="231F20"/>
          <w:w w:val="105"/>
        </w:rPr>
        <w:t>side</w:t>
      </w:r>
      <w:r>
        <w:rPr>
          <w:color w:val="231F20"/>
          <w:spacing w:val="-6"/>
          <w:w w:val="105"/>
        </w:rPr>
        <w:t> </w:t>
      </w:r>
      <w:r>
        <w:rPr>
          <w:color w:val="231F20"/>
          <w:w w:val="105"/>
        </w:rPr>
        <w:t>of</w:t>
      </w:r>
      <w:r>
        <w:rPr>
          <w:color w:val="231F20"/>
          <w:spacing w:val="-6"/>
          <w:w w:val="105"/>
        </w:rPr>
        <w:t> </w:t>
      </w:r>
      <w:r>
        <w:rPr>
          <w:color w:val="231F20"/>
          <w:w w:val="105"/>
        </w:rPr>
        <w:t>his</w:t>
      </w:r>
      <w:r>
        <w:rPr>
          <w:color w:val="231F20"/>
          <w:spacing w:val="-6"/>
          <w:w w:val="105"/>
        </w:rPr>
        <w:t> </w:t>
      </w:r>
      <w:r>
        <w:rPr>
          <w:color w:val="231F20"/>
          <w:w w:val="105"/>
        </w:rPr>
        <w:t>eye.</w:t>
      </w:r>
      <w:r>
        <w:rPr>
          <w:color w:val="231F20"/>
          <w:spacing w:val="-6"/>
          <w:w w:val="105"/>
        </w:rPr>
        <w:t> </w:t>
      </w:r>
      <w:r>
        <w:rPr>
          <w:color w:val="231F20"/>
          <w:w w:val="105"/>
        </w:rPr>
        <w:t>It</w:t>
      </w:r>
      <w:r>
        <w:rPr>
          <w:color w:val="231F20"/>
          <w:spacing w:val="-6"/>
          <w:w w:val="105"/>
        </w:rPr>
        <w:t> </w:t>
      </w:r>
      <w:r>
        <w:rPr>
          <w:color w:val="231F20"/>
          <w:w w:val="105"/>
        </w:rPr>
        <w:t>is</w:t>
      </w:r>
      <w:r>
        <w:rPr>
          <w:color w:val="231F20"/>
          <w:spacing w:val="-6"/>
          <w:w w:val="105"/>
        </w:rPr>
        <w:t> </w:t>
      </w:r>
      <w:r>
        <w:rPr>
          <w:color w:val="231F20"/>
          <w:w w:val="105"/>
        </w:rPr>
        <w:t>the</w:t>
      </w:r>
      <w:r>
        <w:rPr>
          <w:color w:val="231F20"/>
          <w:spacing w:val="-6"/>
          <w:w w:val="105"/>
        </w:rPr>
        <w:t> </w:t>
      </w:r>
      <w:r>
        <w:rPr>
          <w:color w:val="231F20"/>
          <w:w w:val="105"/>
        </w:rPr>
        <w:t>first</w:t>
      </w:r>
      <w:r>
        <w:rPr>
          <w:color w:val="231F20"/>
          <w:spacing w:val="-6"/>
          <w:w w:val="105"/>
        </w:rPr>
        <w:t> </w:t>
      </w:r>
      <w:r>
        <w:rPr>
          <w:color w:val="231F20"/>
          <w:w w:val="105"/>
        </w:rPr>
        <w:t>time</w:t>
      </w:r>
      <w:r>
        <w:rPr>
          <w:color w:val="231F20"/>
          <w:spacing w:val="-6"/>
          <w:w w:val="105"/>
        </w:rPr>
        <w:t> </w:t>
      </w:r>
      <w:r>
        <w:rPr>
          <w:color w:val="231F20"/>
          <w:w w:val="105"/>
        </w:rPr>
        <w:t>I</w:t>
      </w:r>
      <w:r>
        <w:rPr>
          <w:color w:val="231F20"/>
          <w:spacing w:val="-6"/>
          <w:w w:val="105"/>
        </w:rPr>
        <w:t> </w:t>
      </w:r>
      <w:r>
        <w:rPr>
          <w:color w:val="231F20"/>
          <w:w w:val="105"/>
        </w:rPr>
        <w:t>have</w:t>
      </w:r>
      <w:r>
        <w:rPr>
          <w:color w:val="231F20"/>
          <w:spacing w:val="-6"/>
          <w:w w:val="105"/>
        </w:rPr>
        <w:t> </w:t>
      </w:r>
      <w:r>
        <w:rPr>
          <w:color w:val="231F20"/>
          <w:w w:val="105"/>
        </w:rPr>
        <w:t>seen</w:t>
      </w:r>
      <w:r>
        <w:rPr>
          <w:color w:val="231F20"/>
          <w:spacing w:val="-6"/>
          <w:w w:val="105"/>
        </w:rPr>
        <w:t> </w:t>
      </w:r>
      <w:r>
        <w:rPr>
          <w:color w:val="231F20"/>
          <w:w w:val="105"/>
        </w:rPr>
        <w:t>my</w:t>
      </w:r>
      <w:r>
        <w:rPr>
          <w:color w:val="231F20"/>
          <w:spacing w:val="-6"/>
          <w:w w:val="105"/>
        </w:rPr>
        <w:t> </w:t>
      </w:r>
      <w:r>
        <w:rPr>
          <w:color w:val="231F20"/>
          <w:w w:val="105"/>
        </w:rPr>
        <w:t>dad</w:t>
      </w:r>
      <w:r>
        <w:rPr>
          <w:color w:val="231F20"/>
          <w:spacing w:val="-7"/>
          <w:w w:val="105"/>
        </w:rPr>
        <w:t> </w:t>
      </w:r>
      <w:r>
        <w:rPr>
          <w:color w:val="231F20"/>
          <w:spacing w:val="-8"/>
          <w:w w:val="105"/>
        </w:rPr>
        <w:t>cry.</w:t>
      </w:r>
    </w:p>
    <w:p>
      <w:pPr>
        <w:pStyle w:val="BodyText"/>
        <w:spacing w:line="259" w:lineRule="auto"/>
        <w:ind w:left="119" w:right="118" w:firstLine="299"/>
        <w:jc w:val="both"/>
      </w:pPr>
      <w:r>
        <w:rPr/>
        <w:pict>
          <v:group style="position:absolute;margin-left:84.5pt;margin-top:66.979477pt;width:275pt;height:1pt;mso-position-horizontal-relative:page;mso-position-vertical-relative:paragraph;z-index:-118336" coordorigin="1690,1340" coordsize="5500,20">
            <v:line style="position:absolute" from="1750,1350" to="7160,1350" stroked="true" strokeweight="1pt" strokecolor="#231f20">
              <v:stroke dashstyle="dot"/>
            </v:line>
            <v:shape style="position:absolute;left:0;top:5117;width:5500;height:2" coordorigin="0,5117" coordsize="5500,0" path="m1690,1350l1690,1350m7190,1350l7190,1350e" filled="false" stroked="true" strokeweight="1pt" strokecolor="#231f20">
              <v:path arrowok="t"/>
              <v:stroke dashstyle="solid"/>
            </v:shape>
            <w10:wrap type="none"/>
          </v:group>
        </w:pict>
      </w:r>
      <w:r>
        <w:rPr>
          <w:color w:val="231F20"/>
          <w:spacing w:val="-4"/>
          <w:w w:val="105"/>
        </w:rPr>
        <w:t>Yes, </w:t>
      </w:r>
      <w:r>
        <w:rPr>
          <w:color w:val="231F20"/>
          <w:w w:val="105"/>
        </w:rPr>
        <w:t>life</w:t>
      </w:r>
      <w:r>
        <w:rPr>
          <w:color w:val="231F20"/>
          <w:spacing w:val="-4"/>
          <w:w w:val="105"/>
        </w:rPr>
        <w:t> </w:t>
      </w:r>
      <w:r>
        <w:rPr>
          <w:color w:val="231F20"/>
          <w:w w:val="105"/>
        </w:rPr>
        <w:t>is</w:t>
      </w:r>
      <w:r>
        <w:rPr>
          <w:color w:val="231F20"/>
          <w:spacing w:val="-4"/>
          <w:w w:val="105"/>
        </w:rPr>
        <w:t> </w:t>
      </w:r>
      <w:r>
        <w:rPr>
          <w:color w:val="231F20"/>
          <w:w w:val="105"/>
        </w:rPr>
        <w:t>a</w:t>
      </w:r>
      <w:r>
        <w:rPr>
          <w:color w:val="231F20"/>
          <w:spacing w:val="-4"/>
          <w:w w:val="105"/>
        </w:rPr>
        <w:t> </w:t>
      </w:r>
      <w:r>
        <w:rPr>
          <w:color w:val="231F20"/>
          <w:w w:val="105"/>
        </w:rPr>
        <w:t>box</w:t>
      </w:r>
      <w:r>
        <w:rPr>
          <w:color w:val="231F20"/>
          <w:spacing w:val="-4"/>
          <w:w w:val="105"/>
        </w:rPr>
        <w:t> </w:t>
      </w:r>
      <w:r>
        <w:rPr>
          <w:color w:val="231F20"/>
          <w:w w:val="105"/>
        </w:rPr>
        <w:t>of</w:t>
      </w:r>
      <w:r>
        <w:rPr>
          <w:color w:val="231F20"/>
          <w:spacing w:val="-4"/>
          <w:w w:val="105"/>
        </w:rPr>
        <w:t> </w:t>
      </w:r>
      <w:r>
        <w:rPr>
          <w:color w:val="231F20"/>
          <w:w w:val="105"/>
        </w:rPr>
        <w:t>chocolates.</w:t>
      </w:r>
      <w:r>
        <w:rPr>
          <w:color w:val="231F20"/>
          <w:spacing w:val="-4"/>
          <w:w w:val="105"/>
        </w:rPr>
        <w:t> </w:t>
      </w:r>
      <w:r>
        <w:rPr>
          <w:color w:val="231F20"/>
          <w:w w:val="105"/>
        </w:rPr>
        <w:t>Some</w:t>
      </w:r>
      <w:r>
        <w:rPr>
          <w:color w:val="231F20"/>
          <w:spacing w:val="-4"/>
          <w:w w:val="105"/>
        </w:rPr>
        <w:t> </w:t>
      </w:r>
      <w:r>
        <w:rPr>
          <w:color w:val="231F20"/>
          <w:w w:val="105"/>
        </w:rPr>
        <w:t>are</w:t>
      </w:r>
      <w:r>
        <w:rPr>
          <w:color w:val="231F20"/>
          <w:spacing w:val="-4"/>
          <w:w w:val="105"/>
        </w:rPr>
        <w:t> </w:t>
      </w:r>
      <w:r>
        <w:rPr>
          <w:color w:val="231F20"/>
          <w:w w:val="105"/>
        </w:rPr>
        <w:t>delicious,</w:t>
      </w:r>
      <w:r>
        <w:rPr>
          <w:color w:val="231F20"/>
          <w:spacing w:val="-4"/>
          <w:w w:val="105"/>
        </w:rPr>
        <w:t> </w:t>
      </w:r>
      <w:r>
        <w:rPr>
          <w:color w:val="231F20"/>
          <w:w w:val="105"/>
        </w:rPr>
        <w:t>some</w:t>
      </w:r>
      <w:r>
        <w:rPr>
          <w:color w:val="231F20"/>
          <w:spacing w:val="-4"/>
          <w:w w:val="105"/>
        </w:rPr>
        <w:t> </w:t>
      </w:r>
      <w:r>
        <w:rPr>
          <w:color w:val="231F20"/>
          <w:w w:val="105"/>
        </w:rPr>
        <w:t>too</w:t>
      </w:r>
      <w:r>
        <w:rPr>
          <w:color w:val="231F20"/>
          <w:spacing w:val="-4"/>
          <w:w w:val="105"/>
        </w:rPr>
        <w:t> </w:t>
      </w:r>
      <w:r>
        <w:rPr>
          <w:color w:val="231F20"/>
          <w:w w:val="105"/>
        </w:rPr>
        <w:t>bitter for</w:t>
      </w:r>
      <w:r>
        <w:rPr>
          <w:color w:val="231F20"/>
          <w:spacing w:val="-12"/>
          <w:w w:val="105"/>
        </w:rPr>
        <w:t> </w:t>
      </w:r>
      <w:r>
        <w:rPr>
          <w:color w:val="231F20"/>
          <w:w w:val="105"/>
        </w:rPr>
        <w:t>your</w:t>
      </w:r>
      <w:r>
        <w:rPr>
          <w:color w:val="231F20"/>
          <w:spacing w:val="-12"/>
          <w:w w:val="105"/>
        </w:rPr>
        <w:t> </w:t>
      </w:r>
      <w:r>
        <w:rPr>
          <w:color w:val="231F20"/>
          <w:w w:val="105"/>
        </w:rPr>
        <w:t>taste.</w:t>
      </w:r>
      <w:r>
        <w:rPr>
          <w:color w:val="231F20"/>
          <w:spacing w:val="-12"/>
          <w:w w:val="105"/>
        </w:rPr>
        <w:t> </w:t>
      </w:r>
      <w:r>
        <w:rPr>
          <w:color w:val="231F20"/>
          <w:w w:val="105"/>
        </w:rPr>
        <w:t>But</w:t>
      </w:r>
      <w:r>
        <w:rPr>
          <w:color w:val="231F20"/>
          <w:spacing w:val="-12"/>
          <w:w w:val="105"/>
        </w:rPr>
        <w:t> </w:t>
      </w:r>
      <w:r>
        <w:rPr>
          <w:color w:val="231F20"/>
          <w:w w:val="105"/>
        </w:rPr>
        <w:t>the</w:t>
      </w:r>
      <w:r>
        <w:rPr>
          <w:color w:val="231F20"/>
          <w:spacing w:val="-12"/>
          <w:w w:val="105"/>
        </w:rPr>
        <w:t> </w:t>
      </w:r>
      <w:r>
        <w:rPr>
          <w:color w:val="231F20"/>
          <w:w w:val="105"/>
        </w:rPr>
        <w:t>best</w:t>
      </w:r>
      <w:r>
        <w:rPr>
          <w:color w:val="231F20"/>
          <w:spacing w:val="-12"/>
          <w:w w:val="105"/>
        </w:rPr>
        <w:t> </w:t>
      </w:r>
      <w:r>
        <w:rPr>
          <w:color w:val="231F20"/>
          <w:w w:val="105"/>
        </w:rPr>
        <w:t>are</w:t>
      </w:r>
      <w:r>
        <w:rPr>
          <w:color w:val="231F20"/>
          <w:spacing w:val="-12"/>
          <w:w w:val="105"/>
        </w:rPr>
        <w:t> </w:t>
      </w:r>
      <w:r>
        <w:rPr>
          <w:color w:val="231F20"/>
          <w:w w:val="105"/>
        </w:rPr>
        <w:t>like</w:t>
      </w:r>
      <w:r>
        <w:rPr>
          <w:color w:val="231F20"/>
          <w:spacing w:val="-12"/>
          <w:w w:val="105"/>
        </w:rPr>
        <w:t> </w:t>
      </w:r>
      <w:r>
        <w:rPr>
          <w:color w:val="231F20"/>
          <w:w w:val="105"/>
        </w:rPr>
        <w:t>the</w:t>
      </w:r>
      <w:r>
        <w:rPr>
          <w:color w:val="231F20"/>
          <w:spacing w:val="-12"/>
          <w:w w:val="105"/>
        </w:rPr>
        <w:t> </w:t>
      </w:r>
      <w:r>
        <w:rPr>
          <w:color w:val="231F20"/>
          <w:w w:val="105"/>
        </w:rPr>
        <w:t>one</w:t>
      </w:r>
      <w:r>
        <w:rPr>
          <w:color w:val="231F20"/>
          <w:spacing w:val="-12"/>
          <w:w w:val="105"/>
        </w:rPr>
        <w:t> </w:t>
      </w:r>
      <w:r>
        <w:rPr>
          <w:color w:val="231F20"/>
          <w:w w:val="105"/>
        </w:rPr>
        <w:t>I</w:t>
      </w:r>
      <w:r>
        <w:rPr>
          <w:color w:val="231F20"/>
          <w:spacing w:val="-12"/>
          <w:w w:val="105"/>
        </w:rPr>
        <w:t> </w:t>
      </w:r>
      <w:r>
        <w:rPr>
          <w:color w:val="231F20"/>
          <w:w w:val="105"/>
        </w:rPr>
        <w:t>picked</w:t>
      </w:r>
      <w:r>
        <w:rPr>
          <w:color w:val="231F20"/>
          <w:spacing w:val="-12"/>
          <w:w w:val="105"/>
        </w:rPr>
        <w:t> </w:t>
      </w:r>
      <w:r>
        <w:rPr>
          <w:color w:val="231F20"/>
          <w:w w:val="105"/>
        </w:rPr>
        <w:t>that</w:t>
      </w:r>
      <w:r>
        <w:rPr>
          <w:color w:val="231F20"/>
          <w:spacing w:val="-12"/>
          <w:w w:val="105"/>
        </w:rPr>
        <w:t> </w:t>
      </w:r>
      <w:r>
        <w:rPr>
          <w:color w:val="231F20"/>
          <w:w w:val="105"/>
        </w:rPr>
        <w:t>day;</w:t>
      </w:r>
      <w:r>
        <w:rPr>
          <w:color w:val="231F20"/>
          <w:spacing w:val="-12"/>
          <w:w w:val="105"/>
        </w:rPr>
        <w:t> </w:t>
      </w:r>
      <w:r>
        <w:rPr>
          <w:color w:val="231F20"/>
          <w:w w:val="105"/>
        </w:rPr>
        <w:t>they</w:t>
      </w:r>
      <w:r>
        <w:rPr>
          <w:color w:val="231F20"/>
          <w:spacing w:val="-12"/>
          <w:w w:val="105"/>
        </w:rPr>
        <w:t> </w:t>
      </w:r>
      <w:r>
        <w:rPr>
          <w:color w:val="231F20"/>
          <w:w w:val="105"/>
        </w:rPr>
        <w:t>seem like any other chocolate, but when you bite into them, they surprise you with an unexpected</w:t>
      </w:r>
      <w:r>
        <w:rPr>
          <w:color w:val="231F20"/>
          <w:spacing w:val="-34"/>
          <w:w w:val="105"/>
        </w:rPr>
        <w:t> </w:t>
      </w:r>
      <w:r>
        <w:rPr>
          <w:color w:val="231F20"/>
          <w:w w:val="105"/>
        </w:rPr>
        <w:t>flavor.</w:t>
      </w:r>
    </w:p>
    <w:p>
      <w:pPr>
        <w:pStyle w:val="BodyText"/>
        <w:spacing w:before="3"/>
        <w:rPr>
          <w:sz w:val="18"/>
        </w:rPr>
      </w:pPr>
      <w:r>
        <w:rPr/>
        <w:pict>
          <v:shape style="position:absolute;margin-left:84pt;margin-top:11.518362pt;width:276pt;height:16.5pt;mso-position-horizontal-relative:page;mso-position-vertical-relative:paragraph;z-index:3328;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99" w:right="597" w:firstLine="300"/>
        <w:jc w:val="both"/>
        <w:rPr>
          <w:rFonts w:ascii="Arial" w:hAnsi="Arial"/>
          <w:sz w:val="18"/>
        </w:rPr>
      </w:pPr>
      <w:r>
        <w:rPr>
          <w:rFonts w:ascii="Arial" w:hAnsi="Arial"/>
          <w:color w:val="231F20"/>
          <w:sz w:val="18"/>
        </w:rPr>
        <w:t>In this extraordinarily creative </w:t>
      </w:r>
      <w:r>
        <w:rPr>
          <w:rFonts w:ascii="Arial" w:hAnsi="Arial"/>
          <w:color w:val="231F20"/>
          <w:spacing w:val="-5"/>
          <w:sz w:val="18"/>
        </w:rPr>
        <w:t>essay, </w:t>
      </w:r>
      <w:r>
        <w:rPr>
          <w:rFonts w:ascii="Arial" w:hAnsi="Arial"/>
          <w:color w:val="231F20"/>
          <w:sz w:val="18"/>
        </w:rPr>
        <w:t>Alex reveals a gift </w:t>
      </w:r>
      <w:r>
        <w:rPr>
          <w:rFonts w:ascii="Arial" w:hAnsi="Arial"/>
          <w:color w:val="231F20"/>
          <w:spacing w:val="-3"/>
          <w:sz w:val="18"/>
        </w:rPr>
        <w:t>for </w:t>
      </w:r>
      <w:r>
        <w:rPr>
          <w:rFonts w:ascii="Arial" w:hAnsi="Arial"/>
          <w:color w:val="231F20"/>
          <w:sz w:val="18"/>
        </w:rPr>
        <w:t>sto- rytelling that jumps nimbly from seriousness to </w:t>
      </w:r>
      <w:r>
        <w:rPr>
          <w:rFonts w:ascii="Arial" w:hAnsi="Arial"/>
          <w:color w:val="231F20"/>
          <w:spacing w:val="-3"/>
          <w:sz w:val="18"/>
        </w:rPr>
        <w:t>humor, </w:t>
      </w:r>
      <w:r>
        <w:rPr>
          <w:rFonts w:ascii="Arial" w:hAnsi="Arial"/>
          <w:color w:val="231F20"/>
          <w:sz w:val="18"/>
        </w:rPr>
        <w:t>cavorts from  one surprise to another, and </w:t>
      </w:r>
      <w:r>
        <w:rPr>
          <w:rFonts w:ascii="Arial" w:hAnsi="Arial"/>
          <w:color w:val="231F20"/>
          <w:spacing w:val="-3"/>
          <w:sz w:val="18"/>
        </w:rPr>
        <w:t>weaves </w:t>
      </w:r>
      <w:r>
        <w:rPr>
          <w:rFonts w:ascii="Arial" w:hAnsi="Arial"/>
          <w:color w:val="231F20"/>
          <w:sz w:val="18"/>
        </w:rPr>
        <w:t>in vivid descriptions, </w:t>
      </w:r>
      <w:r>
        <w:rPr>
          <w:rFonts w:ascii="Arial" w:hAnsi="Arial"/>
          <w:color w:val="231F20"/>
          <w:spacing w:val="-3"/>
          <w:sz w:val="18"/>
        </w:rPr>
        <w:t>evocative </w:t>
      </w:r>
      <w:r>
        <w:rPr>
          <w:rFonts w:ascii="Arial" w:hAnsi="Arial"/>
          <w:color w:val="231F20"/>
          <w:sz w:val="18"/>
        </w:rPr>
        <w:t>metaphors and historical references. Many people might find it hard   to imagine an essay that begins in a Starbucks and takes us through Forest Gump and Stalinist atrocities to end with a metaphor about a </w:t>
      </w:r>
      <w:r>
        <w:rPr>
          <w:rFonts w:ascii="Arial" w:hAnsi="Arial"/>
          <w:color w:val="231F20"/>
          <w:spacing w:val="-3"/>
          <w:sz w:val="18"/>
        </w:rPr>
        <w:t>box </w:t>
      </w:r>
      <w:r>
        <w:rPr>
          <w:rFonts w:ascii="Arial" w:hAnsi="Arial"/>
          <w:color w:val="231F20"/>
          <w:sz w:val="18"/>
        </w:rPr>
        <w:t>of chocolates. </w:t>
      </w:r>
      <w:r>
        <w:rPr>
          <w:rFonts w:ascii="Arial" w:hAnsi="Arial"/>
          <w:color w:val="231F20"/>
          <w:spacing w:val="-4"/>
          <w:sz w:val="18"/>
        </w:rPr>
        <w:t>However, </w:t>
      </w:r>
      <w:r>
        <w:rPr>
          <w:rFonts w:ascii="Arial" w:hAnsi="Arial"/>
          <w:color w:val="231F20"/>
          <w:spacing w:val="-3"/>
          <w:sz w:val="18"/>
        </w:rPr>
        <w:t>Alex’s </w:t>
      </w:r>
      <w:r>
        <w:rPr>
          <w:rFonts w:ascii="Arial" w:hAnsi="Arial"/>
          <w:color w:val="231F20"/>
          <w:sz w:val="18"/>
        </w:rPr>
        <w:t>ability to tie all these memorable details together coherently makes this essay stand</w:t>
      </w:r>
      <w:r>
        <w:rPr>
          <w:rFonts w:ascii="Arial" w:hAnsi="Arial"/>
          <w:color w:val="231F20"/>
          <w:spacing w:val="-26"/>
          <w:sz w:val="18"/>
        </w:rPr>
        <w:t> </w:t>
      </w:r>
      <w:r>
        <w:rPr>
          <w:rFonts w:ascii="Arial" w:hAnsi="Arial"/>
          <w:color w:val="231F20"/>
          <w:sz w:val="18"/>
        </w:rPr>
        <w:t>out.</w:t>
      </w:r>
    </w:p>
    <w:p>
      <w:pPr>
        <w:spacing w:line="278" w:lineRule="auto" w:before="0"/>
        <w:ind w:left="599" w:right="598" w:firstLine="300"/>
        <w:jc w:val="both"/>
        <w:rPr>
          <w:rFonts w:ascii="Arial" w:hAnsi="Arial"/>
          <w:sz w:val="18"/>
        </w:rPr>
      </w:pPr>
      <w:r>
        <w:rPr>
          <w:rFonts w:ascii="Arial" w:hAnsi="Arial"/>
          <w:color w:val="231F20"/>
          <w:sz w:val="18"/>
        </w:rPr>
        <w:t>Alex</w:t>
      </w:r>
      <w:r>
        <w:rPr>
          <w:rFonts w:ascii="Arial" w:hAnsi="Arial"/>
          <w:color w:val="231F20"/>
          <w:spacing w:val="-11"/>
          <w:sz w:val="18"/>
        </w:rPr>
        <w:t> </w:t>
      </w:r>
      <w:r>
        <w:rPr>
          <w:rFonts w:ascii="Arial" w:hAnsi="Arial"/>
          <w:color w:val="231F20"/>
          <w:sz w:val="18"/>
        </w:rPr>
        <w:t>opens</w:t>
      </w:r>
      <w:r>
        <w:rPr>
          <w:rFonts w:ascii="Arial" w:hAnsi="Arial"/>
          <w:color w:val="231F20"/>
          <w:spacing w:val="-11"/>
          <w:sz w:val="18"/>
        </w:rPr>
        <w:t> </w:t>
      </w:r>
      <w:r>
        <w:rPr>
          <w:rFonts w:ascii="Arial" w:hAnsi="Arial"/>
          <w:color w:val="231F20"/>
          <w:sz w:val="18"/>
        </w:rPr>
        <w:t>with</w:t>
      </w:r>
      <w:r>
        <w:rPr>
          <w:rFonts w:ascii="Arial" w:hAnsi="Arial"/>
          <w:color w:val="231F20"/>
          <w:spacing w:val="-11"/>
          <w:sz w:val="18"/>
        </w:rPr>
        <w:t> </w:t>
      </w:r>
      <w:r>
        <w:rPr>
          <w:rFonts w:ascii="Arial" w:hAnsi="Arial"/>
          <w:color w:val="231F20"/>
          <w:sz w:val="18"/>
        </w:rPr>
        <w:t>an</w:t>
      </w:r>
      <w:r>
        <w:rPr>
          <w:rFonts w:ascii="Arial" w:hAnsi="Arial"/>
          <w:color w:val="231F20"/>
          <w:spacing w:val="-11"/>
          <w:sz w:val="18"/>
        </w:rPr>
        <w:t> </w:t>
      </w:r>
      <w:r>
        <w:rPr>
          <w:rFonts w:ascii="Arial" w:hAnsi="Arial"/>
          <w:color w:val="231F20"/>
          <w:sz w:val="18"/>
        </w:rPr>
        <w:t>introduction</w:t>
      </w:r>
      <w:r>
        <w:rPr>
          <w:rFonts w:ascii="Arial" w:hAnsi="Arial"/>
          <w:color w:val="231F20"/>
          <w:spacing w:val="-11"/>
          <w:sz w:val="18"/>
        </w:rPr>
        <w:t> </w:t>
      </w:r>
      <w:r>
        <w:rPr>
          <w:rFonts w:ascii="Arial" w:hAnsi="Arial"/>
          <w:color w:val="231F20"/>
          <w:sz w:val="18"/>
        </w:rPr>
        <w:t>that</w:t>
      </w:r>
      <w:r>
        <w:rPr>
          <w:rFonts w:ascii="Arial" w:hAnsi="Arial"/>
          <w:color w:val="231F20"/>
          <w:spacing w:val="-11"/>
          <w:sz w:val="18"/>
        </w:rPr>
        <w:t> </w:t>
      </w:r>
      <w:r>
        <w:rPr>
          <w:rFonts w:ascii="Arial" w:hAnsi="Arial"/>
          <w:color w:val="231F20"/>
          <w:sz w:val="18"/>
        </w:rPr>
        <w:t>stimulates</w:t>
      </w:r>
      <w:r>
        <w:rPr>
          <w:rFonts w:ascii="Arial" w:hAnsi="Arial"/>
          <w:color w:val="231F20"/>
          <w:spacing w:val="-11"/>
          <w:sz w:val="18"/>
        </w:rPr>
        <w:t> </w:t>
      </w:r>
      <w:r>
        <w:rPr>
          <w:rFonts w:ascii="Arial" w:hAnsi="Arial"/>
          <w:color w:val="231F20"/>
          <w:sz w:val="18"/>
        </w:rPr>
        <w:t>our</w:t>
      </w:r>
      <w:r>
        <w:rPr>
          <w:rFonts w:ascii="Arial" w:hAnsi="Arial"/>
          <w:color w:val="231F20"/>
          <w:spacing w:val="-11"/>
          <w:sz w:val="18"/>
        </w:rPr>
        <w:t> </w:t>
      </w:r>
      <w:r>
        <w:rPr>
          <w:rFonts w:ascii="Arial" w:hAnsi="Arial"/>
          <w:color w:val="231F20"/>
          <w:sz w:val="18"/>
        </w:rPr>
        <w:t>senses:</w:t>
      </w:r>
      <w:r>
        <w:rPr>
          <w:rFonts w:ascii="Arial" w:hAnsi="Arial"/>
          <w:color w:val="231F20"/>
          <w:spacing w:val="-19"/>
          <w:sz w:val="18"/>
        </w:rPr>
        <w:t> </w:t>
      </w:r>
      <w:r>
        <w:rPr>
          <w:rFonts w:ascii="Arial" w:hAnsi="Arial"/>
          <w:color w:val="231F20"/>
          <w:sz w:val="18"/>
        </w:rPr>
        <w:t>we</w:t>
      </w:r>
      <w:r>
        <w:rPr>
          <w:rFonts w:ascii="Arial" w:hAnsi="Arial"/>
          <w:color w:val="231F20"/>
          <w:spacing w:val="-11"/>
          <w:sz w:val="18"/>
        </w:rPr>
        <w:t> </w:t>
      </w:r>
      <w:r>
        <w:rPr>
          <w:rFonts w:ascii="Arial" w:hAnsi="Arial"/>
          <w:color w:val="231F20"/>
          <w:sz w:val="18"/>
        </w:rPr>
        <w:t>can smell</w:t>
      </w:r>
      <w:r>
        <w:rPr>
          <w:rFonts w:ascii="Arial" w:hAnsi="Arial"/>
          <w:color w:val="231F20"/>
          <w:spacing w:val="22"/>
          <w:sz w:val="18"/>
        </w:rPr>
        <w:t> </w:t>
      </w:r>
      <w:r>
        <w:rPr>
          <w:rFonts w:ascii="Arial" w:hAnsi="Arial"/>
          <w:color w:val="231F20"/>
          <w:sz w:val="18"/>
        </w:rPr>
        <w:t>the</w:t>
      </w:r>
      <w:r>
        <w:rPr>
          <w:rFonts w:ascii="Arial" w:hAnsi="Arial"/>
          <w:color w:val="231F20"/>
          <w:spacing w:val="22"/>
          <w:sz w:val="18"/>
        </w:rPr>
        <w:t> </w:t>
      </w:r>
      <w:r>
        <w:rPr>
          <w:rFonts w:ascii="Arial" w:hAnsi="Arial"/>
          <w:color w:val="231F20"/>
          <w:sz w:val="18"/>
        </w:rPr>
        <w:t>fragrant</w:t>
      </w:r>
      <w:r>
        <w:rPr>
          <w:rFonts w:ascii="Arial" w:hAnsi="Arial"/>
          <w:color w:val="231F20"/>
          <w:spacing w:val="17"/>
          <w:sz w:val="18"/>
        </w:rPr>
        <w:t> </w:t>
      </w:r>
      <w:r>
        <w:rPr>
          <w:rFonts w:ascii="Arial" w:hAnsi="Arial"/>
          <w:color w:val="231F20"/>
          <w:sz w:val="18"/>
        </w:rPr>
        <w:t>“aroma</w:t>
      </w:r>
      <w:r>
        <w:rPr>
          <w:rFonts w:ascii="Arial" w:hAnsi="Arial"/>
          <w:color w:val="231F20"/>
          <w:spacing w:val="22"/>
          <w:sz w:val="18"/>
        </w:rPr>
        <w:t> </w:t>
      </w:r>
      <w:r>
        <w:rPr>
          <w:rFonts w:ascii="Arial" w:hAnsi="Arial"/>
          <w:color w:val="231F20"/>
          <w:sz w:val="18"/>
        </w:rPr>
        <w:t>of</w:t>
      </w:r>
      <w:r>
        <w:rPr>
          <w:rFonts w:ascii="Arial" w:hAnsi="Arial"/>
          <w:color w:val="231F20"/>
          <w:spacing w:val="22"/>
          <w:sz w:val="18"/>
        </w:rPr>
        <w:t> </w:t>
      </w:r>
      <w:r>
        <w:rPr>
          <w:rFonts w:ascii="Arial" w:hAnsi="Arial"/>
          <w:color w:val="231F20"/>
          <w:sz w:val="18"/>
        </w:rPr>
        <w:t>the</w:t>
      </w:r>
      <w:r>
        <w:rPr>
          <w:rFonts w:ascii="Arial" w:hAnsi="Arial"/>
          <w:color w:val="231F20"/>
          <w:spacing w:val="22"/>
          <w:sz w:val="18"/>
        </w:rPr>
        <w:t> </w:t>
      </w:r>
      <w:r>
        <w:rPr>
          <w:rFonts w:ascii="Arial" w:hAnsi="Arial"/>
          <w:color w:val="231F20"/>
          <w:sz w:val="18"/>
        </w:rPr>
        <w:t>coffee</w:t>
      </w:r>
      <w:r>
        <w:rPr>
          <w:rFonts w:ascii="Arial" w:hAnsi="Arial"/>
          <w:color w:val="231F20"/>
          <w:spacing w:val="22"/>
          <w:sz w:val="18"/>
        </w:rPr>
        <w:t> </w:t>
      </w:r>
      <w:r>
        <w:rPr>
          <w:rFonts w:ascii="Arial" w:hAnsi="Arial"/>
          <w:color w:val="231F20"/>
          <w:sz w:val="18"/>
        </w:rPr>
        <w:t>beans”</w:t>
      </w:r>
      <w:r>
        <w:rPr>
          <w:rFonts w:ascii="Arial" w:hAnsi="Arial"/>
          <w:color w:val="231F20"/>
          <w:spacing w:val="16"/>
          <w:sz w:val="18"/>
        </w:rPr>
        <w:t> </w:t>
      </w:r>
      <w:r>
        <w:rPr>
          <w:rFonts w:ascii="Arial" w:hAnsi="Arial"/>
          <w:color w:val="231F20"/>
          <w:sz w:val="18"/>
        </w:rPr>
        <w:t>and</w:t>
      </w:r>
      <w:r>
        <w:rPr>
          <w:rFonts w:ascii="Arial" w:hAnsi="Arial"/>
          <w:color w:val="231F20"/>
          <w:spacing w:val="22"/>
          <w:sz w:val="18"/>
        </w:rPr>
        <w:t> </w:t>
      </w:r>
      <w:r>
        <w:rPr>
          <w:rFonts w:ascii="Arial" w:hAnsi="Arial"/>
          <w:color w:val="231F20"/>
          <w:sz w:val="18"/>
        </w:rPr>
        <w:t>feel</w:t>
      </w:r>
      <w:r>
        <w:rPr>
          <w:rFonts w:ascii="Arial" w:hAnsi="Arial"/>
          <w:color w:val="231F20"/>
          <w:spacing w:val="22"/>
          <w:sz w:val="18"/>
        </w:rPr>
        <w:t> </w:t>
      </w:r>
      <w:r>
        <w:rPr>
          <w:rFonts w:ascii="Arial" w:hAnsi="Arial"/>
          <w:color w:val="231F20"/>
          <w:sz w:val="18"/>
        </w:rPr>
        <w:t>the</w:t>
      </w:r>
      <w:r>
        <w:rPr>
          <w:rFonts w:ascii="Arial" w:hAnsi="Arial"/>
          <w:color w:val="231F20"/>
          <w:spacing w:val="17"/>
          <w:sz w:val="18"/>
        </w:rPr>
        <w:t> </w:t>
      </w:r>
      <w:r>
        <w:rPr>
          <w:rFonts w:ascii="Arial" w:hAnsi="Arial"/>
          <w:color w:val="231F20"/>
          <w:sz w:val="18"/>
        </w:rPr>
        <w:t>“gentle</w:t>
      </w:r>
    </w:p>
    <w:p>
      <w:pPr>
        <w:spacing w:after="0" w:line="278" w:lineRule="auto"/>
        <w:jc w:val="both"/>
        <w:rPr>
          <w:rFonts w:ascii="Arial" w:hAnsi="Arial"/>
          <w:sz w:val="18"/>
        </w:rPr>
        <w:sectPr>
          <w:pgSz w:w="8640" w:h="12960"/>
          <w:pgMar w:header="702" w:footer="0" w:top="1020" w:bottom="280" w:left="1080" w:right="840"/>
        </w:sectPr>
      </w:pPr>
    </w:p>
    <w:p>
      <w:pPr>
        <w:pStyle w:val="BodyText"/>
        <w:spacing w:before="1"/>
        <w:rPr>
          <w:rFonts w:ascii="Arial"/>
          <w:sz w:val="25"/>
        </w:rPr>
      </w:pPr>
    </w:p>
    <w:p>
      <w:pPr>
        <w:spacing w:line="278" w:lineRule="auto" w:before="94"/>
        <w:ind w:left="580" w:right="597" w:firstLine="0"/>
        <w:jc w:val="both"/>
        <w:rPr>
          <w:rFonts w:ascii="Arial" w:hAnsi="Arial"/>
          <w:sz w:val="18"/>
        </w:rPr>
      </w:pPr>
      <w:r>
        <w:rPr>
          <w:rFonts w:ascii="Arial" w:hAnsi="Arial"/>
          <w:color w:val="231F20"/>
          <w:sz w:val="18"/>
        </w:rPr>
        <w:t>rays of the winter </w:t>
      </w:r>
      <w:r>
        <w:rPr>
          <w:rFonts w:ascii="Arial" w:hAnsi="Arial"/>
          <w:color w:val="231F20"/>
          <w:spacing w:val="-4"/>
          <w:sz w:val="18"/>
        </w:rPr>
        <w:t>sun.” </w:t>
      </w:r>
      <w:r>
        <w:rPr>
          <w:rFonts w:ascii="Arial" w:hAnsi="Arial"/>
          <w:color w:val="231F20"/>
          <w:sz w:val="18"/>
        </w:rPr>
        <w:t>Effective descriptions detail not only the visual scene, but also appeal more completely to our other senses. In de- scribing</w:t>
      </w:r>
      <w:r>
        <w:rPr>
          <w:rFonts w:ascii="Arial" w:hAnsi="Arial"/>
          <w:color w:val="231F20"/>
          <w:spacing w:val="-4"/>
          <w:sz w:val="18"/>
        </w:rPr>
        <w:t> </w:t>
      </w:r>
      <w:r>
        <w:rPr>
          <w:rFonts w:ascii="Arial" w:hAnsi="Arial"/>
          <w:color w:val="231F20"/>
          <w:sz w:val="18"/>
        </w:rPr>
        <w:t>his</w:t>
      </w:r>
      <w:r>
        <w:rPr>
          <w:rFonts w:ascii="Arial" w:hAnsi="Arial"/>
          <w:color w:val="231F20"/>
          <w:spacing w:val="-4"/>
          <w:sz w:val="18"/>
        </w:rPr>
        <w:t> </w:t>
      </w:r>
      <w:r>
        <w:rPr>
          <w:rFonts w:ascii="Arial" w:hAnsi="Arial"/>
          <w:color w:val="231F20"/>
          <w:sz w:val="18"/>
        </w:rPr>
        <w:t>weekly</w:t>
      </w:r>
      <w:r>
        <w:rPr>
          <w:rFonts w:ascii="Arial" w:hAnsi="Arial"/>
          <w:color w:val="231F20"/>
          <w:spacing w:val="-4"/>
          <w:sz w:val="18"/>
        </w:rPr>
        <w:t> </w:t>
      </w:r>
      <w:r>
        <w:rPr>
          <w:rFonts w:ascii="Arial" w:hAnsi="Arial"/>
          <w:color w:val="231F20"/>
          <w:sz w:val="18"/>
        </w:rPr>
        <w:t>Sunday</w:t>
      </w:r>
      <w:r>
        <w:rPr>
          <w:rFonts w:ascii="Arial" w:hAnsi="Arial"/>
          <w:color w:val="231F20"/>
          <w:spacing w:val="-9"/>
          <w:sz w:val="18"/>
        </w:rPr>
        <w:t> </w:t>
      </w:r>
      <w:r>
        <w:rPr>
          <w:rFonts w:ascii="Arial" w:hAnsi="Arial"/>
          <w:color w:val="231F20"/>
          <w:sz w:val="18"/>
        </w:rPr>
        <w:t>“bonding</w:t>
      </w:r>
      <w:r>
        <w:rPr>
          <w:rFonts w:ascii="Arial" w:hAnsi="Arial"/>
          <w:color w:val="231F20"/>
          <w:spacing w:val="-4"/>
          <w:sz w:val="18"/>
        </w:rPr>
        <w:t> </w:t>
      </w:r>
      <w:r>
        <w:rPr>
          <w:rFonts w:ascii="Arial" w:hAnsi="Arial"/>
          <w:color w:val="231F20"/>
          <w:sz w:val="18"/>
        </w:rPr>
        <w:t>time”</w:t>
      </w:r>
      <w:r>
        <w:rPr>
          <w:rFonts w:ascii="Arial" w:hAnsi="Arial"/>
          <w:color w:val="231F20"/>
          <w:spacing w:val="-11"/>
          <w:sz w:val="18"/>
        </w:rPr>
        <w:t> </w:t>
      </w:r>
      <w:r>
        <w:rPr>
          <w:rFonts w:ascii="Arial" w:hAnsi="Arial"/>
          <w:color w:val="231F20"/>
          <w:sz w:val="18"/>
        </w:rPr>
        <w:t>with</w:t>
      </w:r>
      <w:r>
        <w:rPr>
          <w:rFonts w:ascii="Arial" w:hAnsi="Arial"/>
          <w:color w:val="231F20"/>
          <w:spacing w:val="-4"/>
          <w:sz w:val="18"/>
        </w:rPr>
        <w:t> </w:t>
      </w:r>
      <w:r>
        <w:rPr>
          <w:rFonts w:ascii="Arial" w:hAnsi="Arial"/>
          <w:color w:val="231F20"/>
          <w:sz w:val="18"/>
        </w:rPr>
        <w:t>his</w:t>
      </w:r>
      <w:r>
        <w:rPr>
          <w:rFonts w:ascii="Arial" w:hAnsi="Arial"/>
          <w:color w:val="231F20"/>
          <w:spacing w:val="-4"/>
          <w:sz w:val="18"/>
        </w:rPr>
        <w:t> </w:t>
      </w:r>
      <w:r>
        <w:rPr>
          <w:rFonts w:ascii="Arial" w:hAnsi="Arial"/>
          <w:color w:val="231F20"/>
          <w:sz w:val="18"/>
        </w:rPr>
        <w:t>mother,</w:t>
      </w:r>
      <w:r>
        <w:rPr>
          <w:rFonts w:ascii="Arial" w:hAnsi="Arial"/>
          <w:color w:val="231F20"/>
          <w:spacing w:val="-4"/>
          <w:sz w:val="18"/>
        </w:rPr>
        <w:t> </w:t>
      </w:r>
      <w:r>
        <w:rPr>
          <w:rFonts w:ascii="Arial" w:hAnsi="Arial"/>
          <w:color w:val="231F20"/>
          <w:sz w:val="18"/>
        </w:rPr>
        <w:t>Alex</w:t>
      </w:r>
      <w:r>
        <w:rPr>
          <w:rFonts w:ascii="Arial" w:hAnsi="Arial"/>
          <w:color w:val="231F20"/>
          <w:spacing w:val="-4"/>
          <w:sz w:val="18"/>
        </w:rPr>
        <w:t> </w:t>
      </w:r>
      <w:r>
        <w:rPr>
          <w:rFonts w:ascii="Arial" w:hAnsi="Arial"/>
          <w:color w:val="231F20"/>
          <w:sz w:val="18"/>
        </w:rPr>
        <w:t>gives us a sense of the deep connection he has to his </w:t>
      </w:r>
      <w:r>
        <w:rPr>
          <w:rFonts w:ascii="Arial" w:hAnsi="Arial"/>
          <w:color w:val="231F20"/>
          <w:spacing w:val="-5"/>
          <w:sz w:val="18"/>
        </w:rPr>
        <w:t>family. </w:t>
      </w:r>
      <w:r>
        <w:rPr>
          <w:rFonts w:ascii="Arial" w:hAnsi="Arial"/>
          <w:color w:val="231F20"/>
          <w:sz w:val="18"/>
        </w:rPr>
        <w:t>As the essay unfolds, more clues </w:t>
      </w:r>
      <w:r>
        <w:rPr>
          <w:rFonts w:ascii="Arial" w:hAnsi="Arial"/>
          <w:color w:val="231F20"/>
          <w:spacing w:val="-3"/>
          <w:sz w:val="18"/>
        </w:rPr>
        <w:t>reveal </w:t>
      </w:r>
      <w:r>
        <w:rPr>
          <w:rFonts w:ascii="Arial" w:hAnsi="Arial"/>
          <w:color w:val="231F20"/>
          <w:sz w:val="18"/>
        </w:rPr>
        <w:t>glimpses of </w:t>
      </w:r>
      <w:r>
        <w:rPr>
          <w:rFonts w:ascii="Arial" w:hAnsi="Arial"/>
          <w:color w:val="231F20"/>
          <w:spacing w:val="-3"/>
          <w:sz w:val="18"/>
        </w:rPr>
        <w:t>Alex’s </w:t>
      </w:r>
      <w:r>
        <w:rPr>
          <w:rFonts w:ascii="Arial" w:hAnsi="Arial"/>
          <w:color w:val="231F20"/>
          <w:sz w:val="18"/>
        </w:rPr>
        <w:t>dedication and com- mitment to his </w:t>
      </w:r>
      <w:r>
        <w:rPr>
          <w:rFonts w:ascii="Arial" w:hAnsi="Arial"/>
          <w:color w:val="231F20"/>
          <w:spacing w:val="-5"/>
          <w:sz w:val="18"/>
        </w:rPr>
        <w:t>family. </w:t>
      </w:r>
      <w:r>
        <w:rPr>
          <w:rFonts w:ascii="Arial" w:hAnsi="Arial"/>
          <w:color w:val="231F20"/>
          <w:spacing w:val="-4"/>
          <w:sz w:val="18"/>
        </w:rPr>
        <w:t>Touching </w:t>
      </w:r>
      <w:r>
        <w:rPr>
          <w:rFonts w:ascii="Arial" w:hAnsi="Arial"/>
          <w:color w:val="231F20"/>
          <w:sz w:val="18"/>
        </w:rPr>
        <w:t>and charming examples make </w:t>
      </w:r>
      <w:r>
        <w:rPr>
          <w:rFonts w:ascii="Arial" w:hAnsi="Arial"/>
          <w:color w:val="231F20"/>
          <w:spacing w:val="-3"/>
          <w:sz w:val="18"/>
        </w:rPr>
        <w:t>Alex’s </w:t>
      </w:r>
      <w:r>
        <w:rPr>
          <w:rFonts w:ascii="Arial" w:hAnsi="Arial"/>
          <w:color w:val="231F20"/>
          <w:sz w:val="18"/>
        </w:rPr>
        <w:t>family come alive </w:t>
      </w:r>
      <w:r>
        <w:rPr>
          <w:rFonts w:ascii="Arial" w:hAnsi="Arial"/>
          <w:color w:val="231F20"/>
          <w:spacing w:val="-3"/>
          <w:sz w:val="18"/>
        </w:rPr>
        <w:t>for </w:t>
      </w:r>
      <w:r>
        <w:rPr>
          <w:rFonts w:ascii="Arial" w:hAnsi="Arial"/>
          <w:color w:val="231F20"/>
          <w:sz w:val="18"/>
        </w:rPr>
        <w:t>his readers. Instead of the nondescript labels of “mother” and </w:t>
      </w:r>
      <w:r>
        <w:rPr>
          <w:rFonts w:ascii="Arial" w:hAnsi="Arial"/>
          <w:color w:val="231F20"/>
          <w:spacing w:val="-5"/>
          <w:sz w:val="18"/>
        </w:rPr>
        <w:t>“father,” </w:t>
      </w:r>
      <w:r>
        <w:rPr>
          <w:rFonts w:ascii="Arial" w:hAnsi="Arial"/>
          <w:color w:val="231F20"/>
          <w:sz w:val="18"/>
        </w:rPr>
        <w:t>Alex provides tangible and memorable images  of these people—his father in a red wig and high heels, his mother playing harmonica. These details perfectly illustrate “four people who give</w:t>
      </w:r>
      <w:r>
        <w:rPr>
          <w:rFonts w:ascii="Arial" w:hAnsi="Arial"/>
          <w:color w:val="231F20"/>
          <w:spacing w:val="-7"/>
          <w:sz w:val="18"/>
        </w:rPr>
        <w:t> </w:t>
      </w:r>
      <w:r>
        <w:rPr>
          <w:rFonts w:ascii="Arial" w:hAnsi="Arial"/>
          <w:color w:val="231F20"/>
          <w:sz w:val="18"/>
        </w:rPr>
        <w:t>in</w:t>
      </w:r>
      <w:r>
        <w:rPr>
          <w:rFonts w:ascii="Arial" w:hAnsi="Arial"/>
          <w:color w:val="231F20"/>
          <w:spacing w:val="-7"/>
          <w:sz w:val="18"/>
        </w:rPr>
        <w:t> </w:t>
      </w:r>
      <w:r>
        <w:rPr>
          <w:rFonts w:ascii="Arial" w:hAnsi="Arial"/>
          <w:color w:val="231F20"/>
          <w:sz w:val="18"/>
        </w:rPr>
        <w:t>to</w:t>
      </w:r>
      <w:r>
        <w:rPr>
          <w:rFonts w:ascii="Arial" w:hAnsi="Arial"/>
          <w:color w:val="231F20"/>
          <w:spacing w:val="-7"/>
          <w:sz w:val="18"/>
        </w:rPr>
        <w:t> </w:t>
      </w:r>
      <w:r>
        <w:rPr>
          <w:rFonts w:ascii="Arial" w:hAnsi="Arial"/>
          <w:color w:val="231F20"/>
          <w:sz w:val="18"/>
        </w:rPr>
        <w:t>their</w:t>
      </w:r>
      <w:r>
        <w:rPr>
          <w:rFonts w:ascii="Arial" w:hAnsi="Arial"/>
          <w:color w:val="231F20"/>
          <w:spacing w:val="-7"/>
          <w:sz w:val="18"/>
        </w:rPr>
        <w:t> </w:t>
      </w:r>
      <w:r>
        <w:rPr>
          <w:rFonts w:ascii="Arial" w:hAnsi="Arial"/>
          <w:color w:val="231F20"/>
          <w:sz w:val="18"/>
        </w:rPr>
        <w:t>creative</w:t>
      </w:r>
      <w:r>
        <w:rPr>
          <w:rFonts w:ascii="Arial" w:hAnsi="Arial"/>
          <w:color w:val="231F20"/>
          <w:spacing w:val="-7"/>
          <w:sz w:val="18"/>
        </w:rPr>
        <w:t> </w:t>
      </w:r>
      <w:r>
        <w:rPr>
          <w:rFonts w:ascii="Arial" w:hAnsi="Arial"/>
          <w:color w:val="231F20"/>
          <w:spacing w:val="-4"/>
          <w:sz w:val="18"/>
        </w:rPr>
        <w:t>urges.”</w:t>
      </w:r>
      <w:r>
        <w:rPr>
          <w:rFonts w:ascii="Arial" w:hAnsi="Arial"/>
          <w:color w:val="231F20"/>
          <w:spacing w:val="-23"/>
          <w:sz w:val="18"/>
        </w:rPr>
        <w:t> </w:t>
      </w:r>
      <w:r>
        <w:rPr>
          <w:rFonts w:ascii="Arial" w:hAnsi="Arial"/>
          <w:color w:val="231F20"/>
          <w:sz w:val="18"/>
        </w:rPr>
        <w:t>Though</w:t>
      </w:r>
      <w:r>
        <w:rPr>
          <w:rFonts w:ascii="Arial" w:hAnsi="Arial"/>
          <w:color w:val="231F20"/>
          <w:spacing w:val="-7"/>
          <w:sz w:val="18"/>
        </w:rPr>
        <w:t> </w:t>
      </w:r>
      <w:r>
        <w:rPr>
          <w:rFonts w:ascii="Arial" w:hAnsi="Arial"/>
          <w:color w:val="231F20"/>
          <w:sz w:val="18"/>
        </w:rPr>
        <w:t>these</w:t>
      </w:r>
      <w:r>
        <w:rPr>
          <w:rFonts w:ascii="Arial" w:hAnsi="Arial"/>
          <w:color w:val="231F20"/>
          <w:spacing w:val="-7"/>
          <w:sz w:val="18"/>
        </w:rPr>
        <w:t> </w:t>
      </w:r>
      <w:r>
        <w:rPr>
          <w:rFonts w:ascii="Arial" w:hAnsi="Arial"/>
          <w:color w:val="231F20"/>
          <w:sz w:val="18"/>
        </w:rPr>
        <w:t>family</w:t>
      </w:r>
      <w:r>
        <w:rPr>
          <w:rFonts w:ascii="Arial" w:hAnsi="Arial"/>
          <w:color w:val="231F20"/>
          <w:spacing w:val="-7"/>
          <w:sz w:val="18"/>
        </w:rPr>
        <w:t> </w:t>
      </w:r>
      <w:r>
        <w:rPr>
          <w:rFonts w:ascii="Arial" w:hAnsi="Arial"/>
          <w:color w:val="231F20"/>
          <w:sz w:val="18"/>
        </w:rPr>
        <w:t>gatherings</w:t>
      </w:r>
      <w:r>
        <w:rPr>
          <w:rFonts w:ascii="Arial" w:hAnsi="Arial"/>
          <w:color w:val="231F20"/>
          <w:spacing w:val="-7"/>
          <w:sz w:val="18"/>
        </w:rPr>
        <w:t> </w:t>
      </w:r>
      <w:r>
        <w:rPr>
          <w:rFonts w:ascii="Arial" w:hAnsi="Arial"/>
          <w:color w:val="231F20"/>
          <w:sz w:val="18"/>
        </w:rPr>
        <w:t>and</w:t>
      </w:r>
      <w:r>
        <w:rPr>
          <w:rFonts w:ascii="Arial" w:hAnsi="Arial"/>
          <w:color w:val="231F20"/>
          <w:spacing w:val="-7"/>
          <w:sz w:val="18"/>
        </w:rPr>
        <w:t> </w:t>
      </w:r>
      <w:r>
        <w:rPr>
          <w:rFonts w:ascii="Arial" w:hAnsi="Arial"/>
          <w:color w:val="231F20"/>
          <w:sz w:val="18"/>
        </w:rPr>
        <w:t>gift projects might not show up on a resume, Alex does a wonderful job   of showing us how they are central to his character. </w:t>
      </w:r>
      <w:r>
        <w:rPr>
          <w:rFonts w:ascii="Arial" w:hAnsi="Arial"/>
          <w:color w:val="231F20"/>
          <w:spacing w:val="-3"/>
          <w:sz w:val="18"/>
        </w:rPr>
        <w:t>It’s </w:t>
      </w:r>
      <w:r>
        <w:rPr>
          <w:rFonts w:ascii="Arial" w:hAnsi="Arial"/>
          <w:color w:val="231F20"/>
          <w:sz w:val="18"/>
        </w:rPr>
        <w:t>important to remember that a compelling personal essay may draw upon aspects of your life that might not fall under standard ideas of academic ac- complishments and extracurricular</w:t>
      </w:r>
      <w:r>
        <w:rPr>
          <w:rFonts w:ascii="Arial" w:hAnsi="Arial"/>
          <w:color w:val="231F20"/>
          <w:spacing w:val="-31"/>
          <w:sz w:val="18"/>
        </w:rPr>
        <w:t> </w:t>
      </w:r>
      <w:r>
        <w:rPr>
          <w:rFonts w:ascii="Arial" w:hAnsi="Arial"/>
          <w:color w:val="231F20"/>
          <w:sz w:val="18"/>
        </w:rPr>
        <w:t>activities.</w:t>
      </w:r>
    </w:p>
    <w:p>
      <w:pPr>
        <w:spacing w:line="278" w:lineRule="auto" w:before="0"/>
        <w:ind w:left="580" w:right="597" w:firstLine="300"/>
        <w:jc w:val="both"/>
        <w:rPr>
          <w:rFonts w:ascii="Arial" w:hAnsi="Arial"/>
          <w:sz w:val="18"/>
        </w:rPr>
      </w:pPr>
      <w:r>
        <w:rPr>
          <w:rFonts w:ascii="Arial" w:hAnsi="Arial"/>
          <w:color w:val="231F20"/>
          <w:sz w:val="18"/>
        </w:rPr>
        <w:t>The paragraph in which Alex discovers elements of his </w:t>
      </w:r>
      <w:r>
        <w:rPr>
          <w:rFonts w:ascii="Arial" w:hAnsi="Arial"/>
          <w:color w:val="231F20"/>
          <w:spacing w:val="-3"/>
          <w:sz w:val="18"/>
        </w:rPr>
        <w:t>dad’s </w:t>
      </w:r>
      <w:r>
        <w:rPr>
          <w:rFonts w:ascii="Arial" w:hAnsi="Arial"/>
          <w:color w:val="231F20"/>
          <w:sz w:val="18"/>
        </w:rPr>
        <w:t>past in</w:t>
      </w:r>
      <w:r>
        <w:rPr>
          <w:rFonts w:ascii="Arial" w:hAnsi="Arial"/>
          <w:color w:val="231F20"/>
          <w:spacing w:val="-4"/>
          <w:sz w:val="18"/>
        </w:rPr>
        <w:t> </w:t>
      </w:r>
      <w:r>
        <w:rPr>
          <w:rFonts w:ascii="Arial" w:hAnsi="Arial"/>
          <w:color w:val="231F20"/>
          <w:sz w:val="18"/>
        </w:rPr>
        <w:t>Soviet</w:t>
      </w:r>
      <w:r>
        <w:rPr>
          <w:rFonts w:ascii="Arial" w:hAnsi="Arial"/>
          <w:color w:val="231F20"/>
          <w:spacing w:val="-4"/>
          <w:sz w:val="18"/>
        </w:rPr>
        <w:t> </w:t>
      </w:r>
      <w:r>
        <w:rPr>
          <w:rFonts w:ascii="Arial" w:hAnsi="Arial"/>
          <w:color w:val="231F20"/>
          <w:sz w:val="18"/>
        </w:rPr>
        <w:t>Russia</w:t>
      </w:r>
      <w:r>
        <w:rPr>
          <w:rFonts w:ascii="Arial" w:hAnsi="Arial"/>
          <w:color w:val="231F20"/>
          <w:spacing w:val="-4"/>
          <w:sz w:val="18"/>
        </w:rPr>
        <w:t> </w:t>
      </w:r>
      <w:r>
        <w:rPr>
          <w:rFonts w:ascii="Arial" w:hAnsi="Arial"/>
          <w:color w:val="231F20"/>
          <w:sz w:val="18"/>
        </w:rPr>
        <w:t>is</w:t>
      </w:r>
      <w:r>
        <w:rPr>
          <w:rFonts w:ascii="Arial" w:hAnsi="Arial"/>
          <w:color w:val="231F20"/>
          <w:spacing w:val="-4"/>
          <w:sz w:val="18"/>
        </w:rPr>
        <w:t> </w:t>
      </w:r>
      <w:r>
        <w:rPr>
          <w:rFonts w:ascii="Arial" w:hAnsi="Arial"/>
          <w:color w:val="231F20"/>
          <w:sz w:val="18"/>
        </w:rPr>
        <w:t>a</w:t>
      </w:r>
      <w:r>
        <w:rPr>
          <w:rFonts w:ascii="Arial" w:hAnsi="Arial"/>
          <w:color w:val="231F20"/>
          <w:spacing w:val="-4"/>
          <w:sz w:val="18"/>
        </w:rPr>
        <w:t> </w:t>
      </w:r>
      <w:r>
        <w:rPr>
          <w:rFonts w:ascii="Arial" w:hAnsi="Arial"/>
          <w:color w:val="231F20"/>
          <w:sz w:val="18"/>
        </w:rPr>
        <w:t>creative</w:t>
      </w:r>
      <w:r>
        <w:rPr>
          <w:rFonts w:ascii="Arial" w:hAnsi="Arial"/>
          <w:color w:val="231F20"/>
          <w:spacing w:val="-4"/>
          <w:sz w:val="18"/>
        </w:rPr>
        <w:t> </w:t>
      </w:r>
      <w:r>
        <w:rPr>
          <w:rFonts w:ascii="Arial" w:hAnsi="Arial"/>
          <w:color w:val="231F20"/>
          <w:spacing w:val="-3"/>
          <w:sz w:val="18"/>
        </w:rPr>
        <w:t>way</w:t>
      </w:r>
      <w:r>
        <w:rPr>
          <w:rFonts w:ascii="Arial" w:hAnsi="Arial"/>
          <w:color w:val="231F20"/>
          <w:spacing w:val="-4"/>
          <w:sz w:val="18"/>
        </w:rPr>
        <w:t> </w:t>
      </w:r>
      <w:r>
        <w:rPr>
          <w:rFonts w:ascii="Arial" w:hAnsi="Arial"/>
          <w:color w:val="231F20"/>
          <w:spacing w:val="-3"/>
          <w:sz w:val="18"/>
        </w:rPr>
        <w:t>for</w:t>
      </w:r>
      <w:r>
        <w:rPr>
          <w:rFonts w:ascii="Arial" w:hAnsi="Arial"/>
          <w:color w:val="231F20"/>
          <w:spacing w:val="-4"/>
          <w:sz w:val="18"/>
        </w:rPr>
        <w:t> </w:t>
      </w:r>
      <w:r>
        <w:rPr>
          <w:rFonts w:ascii="Arial" w:hAnsi="Arial"/>
          <w:color w:val="231F20"/>
          <w:sz w:val="18"/>
        </w:rPr>
        <w:t>Alex</w:t>
      </w:r>
      <w:r>
        <w:rPr>
          <w:rFonts w:ascii="Arial" w:hAnsi="Arial"/>
          <w:color w:val="231F20"/>
          <w:spacing w:val="-4"/>
          <w:sz w:val="18"/>
        </w:rPr>
        <w:t> </w:t>
      </w:r>
      <w:r>
        <w:rPr>
          <w:rFonts w:ascii="Arial" w:hAnsi="Arial"/>
          <w:color w:val="231F20"/>
          <w:sz w:val="18"/>
        </w:rPr>
        <w:t>to</w:t>
      </w:r>
      <w:r>
        <w:rPr>
          <w:rFonts w:ascii="Arial" w:hAnsi="Arial"/>
          <w:color w:val="231F20"/>
          <w:spacing w:val="-4"/>
          <w:sz w:val="18"/>
        </w:rPr>
        <w:t> </w:t>
      </w:r>
      <w:r>
        <w:rPr>
          <w:rFonts w:ascii="Arial" w:hAnsi="Arial"/>
          <w:color w:val="231F20"/>
          <w:sz w:val="18"/>
        </w:rPr>
        <w:t>show</w:t>
      </w:r>
      <w:r>
        <w:rPr>
          <w:rFonts w:ascii="Arial" w:hAnsi="Arial"/>
          <w:color w:val="231F20"/>
          <w:spacing w:val="-4"/>
          <w:sz w:val="18"/>
        </w:rPr>
        <w:t> </w:t>
      </w:r>
      <w:r>
        <w:rPr>
          <w:rFonts w:ascii="Arial" w:hAnsi="Arial"/>
          <w:color w:val="231F20"/>
          <w:sz w:val="18"/>
        </w:rPr>
        <w:t>us</w:t>
      </w:r>
      <w:r>
        <w:rPr>
          <w:rFonts w:ascii="Arial" w:hAnsi="Arial"/>
          <w:color w:val="231F20"/>
          <w:spacing w:val="-4"/>
          <w:sz w:val="18"/>
        </w:rPr>
        <w:t> </w:t>
      </w:r>
      <w:r>
        <w:rPr>
          <w:rFonts w:ascii="Arial" w:hAnsi="Arial"/>
          <w:color w:val="231F20"/>
          <w:sz w:val="18"/>
        </w:rPr>
        <w:t>an</w:t>
      </w:r>
      <w:r>
        <w:rPr>
          <w:rFonts w:ascii="Arial" w:hAnsi="Arial"/>
          <w:color w:val="231F20"/>
          <w:spacing w:val="-4"/>
          <w:sz w:val="18"/>
        </w:rPr>
        <w:t> </w:t>
      </w:r>
      <w:r>
        <w:rPr>
          <w:rFonts w:ascii="Arial" w:hAnsi="Arial"/>
          <w:color w:val="231F20"/>
          <w:sz w:val="18"/>
        </w:rPr>
        <w:t>aspect</w:t>
      </w:r>
      <w:r>
        <w:rPr>
          <w:rFonts w:ascii="Arial" w:hAnsi="Arial"/>
          <w:color w:val="231F20"/>
          <w:spacing w:val="-4"/>
          <w:sz w:val="18"/>
        </w:rPr>
        <w:t> </w:t>
      </w:r>
      <w:r>
        <w:rPr>
          <w:rFonts w:ascii="Arial" w:hAnsi="Arial"/>
          <w:color w:val="231F20"/>
          <w:sz w:val="18"/>
        </w:rPr>
        <w:t>of</w:t>
      </w:r>
      <w:r>
        <w:rPr>
          <w:rFonts w:ascii="Arial" w:hAnsi="Arial"/>
          <w:color w:val="231F20"/>
          <w:spacing w:val="-4"/>
          <w:sz w:val="18"/>
        </w:rPr>
        <w:t> </w:t>
      </w:r>
      <w:r>
        <w:rPr>
          <w:rFonts w:ascii="Arial" w:hAnsi="Arial"/>
          <w:color w:val="231F20"/>
          <w:sz w:val="18"/>
        </w:rPr>
        <w:t>his heritage.</w:t>
      </w:r>
      <w:r>
        <w:rPr>
          <w:rFonts w:ascii="Arial" w:hAnsi="Arial"/>
          <w:color w:val="231F20"/>
          <w:spacing w:val="-31"/>
          <w:sz w:val="18"/>
        </w:rPr>
        <w:t> </w:t>
      </w:r>
      <w:r>
        <w:rPr>
          <w:rFonts w:ascii="Arial" w:hAnsi="Arial"/>
          <w:color w:val="231F20"/>
          <w:sz w:val="18"/>
        </w:rPr>
        <w:t>This</w:t>
      </w:r>
      <w:r>
        <w:rPr>
          <w:rFonts w:ascii="Arial" w:hAnsi="Arial"/>
          <w:color w:val="231F20"/>
          <w:spacing w:val="-12"/>
          <w:sz w:val="18"/>
        </w:rPr>
        <w:t> </w:t>
      </w:r>
      <w:r>
        <w:rPr>
          <w:rFonts w:ascii="Arial" w:hAnsi="Arial"/>
          <w:color w:val="231F20"/>
          <w:sz w:val="18"/>
        </w:rPr>
        <w:t>paragraph</w:t>
      </w:r>
      <w:r>
        <w:rPr>
          <w:rFonts w:ascii="Arial" w:hAnsi="Arial"/>
          <w:color w:val="231F20"/>
          <w:spacing w:val="-12"/>
          <w:sz w:val="18"/>
        </w:rPr>
        <w:t> </w:t>
      </w:r>
      <w:r>
        <w:rPr>
          <w:rFonts w:ascii="Arial" w:hAnsi="Arial"/>
          <w:color w:val="231F20"/>
          <w:sz w:val="18"/>
        </w:rPr>
        <w:t>could</w:t>
      </w:r>
      <w:r>
        <w:rPr>
          <w:rFonts w:ascii="Arial" w:hAnsi="Arial"/>
          <w:color w:val="231F20"/>
          <w:spacing w:val="-12"/>
          <w:sz w:val="18"/>
        </w:rPr>
        <w:t> </w:t>
      </w:r>
      <w:r>
        <w:rPr>
          <w:rFonts w:ascii="Arial" w:hAnsi="Arial"/>
          <w:color w:val="231F20"/>
          <w:sz w:val="18"/>
        </w:rPr>
        <w:t>easily</w:t>
      </w:r>
      <w:r>
        <w:rPr>
          <w:rFonts w:ascii="Arial" w:hAnsi="Arial"/>
          <w:color w:val="231F20"/>
          <w:spacing w:val="-12"/>
          <w:sz w:val="18"/>
        </w:rPr>
        <w:t> </w:t>
      </w:r>
      <w:r>
        <w:rPr>
          <w:rFonts w:ascii="Arial" w:hAnsi="Arial"/>
          <w:color w:val="231F20"/>
          <w:sz w:val="18"/>
        </w:rPr>
        <w:t>focus</w:t>
      </w:r>
      <w:r>
        <w:rPr>
          <w:rFonts w:ascii="Arial" w:hAnsi="Arial"/>
          <w:color w:val="231F20"/>
          <w:spacing w:val="-12"/>
          <w:sz w:val="18"/>
        </w:rPr>
        <w:t> </w:t>
      </w:r>
      <w:r>
        <w:rPr>
          <w:rFonts w:ascii="Arial" w:hAnsi="Arial"/>
          <w:color w:val="231F20"/>
          <w:sz w:val="18"/>
        </w:rPr>
        <w:t>on</w:t>
      </w:r>
      <w:r>
        <w:rPr>
          <w:rFonts w:ascii="Arial" w:hAnsi="Arial"/>
          <w:color w:val="231F20"/>
          <w:spacing w:val="-12"/>
          <w:sz w:val="18"/>
        </w:rPr>
        <w:t> </w:t>
      </w:r>
      <w:r>
        <w:rPr>
          <w:rFonts w:ascii="Arial" w:hAnsi="Arial"/>
          <w:color w:val="231F20"/>
          <w:spacing w:val="-3"/>
          <w:sz w:val="18"/>
        </w:rPr>
        <w:t>Alex’s</w:t>
      </w:r>
      <w:r>
        <w:rPr>
          <w:rFonts w:ascii="Arial" w:hAnsi="Arial"/>
          <w:color w:val="231F20"/>
          <w:spacing w:val="-12"/>
          <w:sz w:val="18"/>
        </w:rPr>
        <w:t> </w:t>
      </w:r>
      <w:r>
        <w:rPr>
          <w:rFonts w:ascii="Arial" w:hAnsi="Arial"/>
          <w:color w:val="231F20"/>
          <w:sz w:val="18"/>
        </w:rPr>
        <w:t>dad</w:t>
      </w:r>
      <w:r>
        <w:rPr>
          <w:rFonts w:ascii="Arial" w:hAnsi="Arial"/>
          <w:color w:val="231F20"/>
          <w:spacing w:val="-12"/>
          <w:sz w:val="18"/>
        </w:rPr>
        <w:t> </w:t>
      </w:r>
      <w:r>
        <w:rPr>
          <w:rFonts w:ascii="Arial" w:hAnsi="Arial"/>
          <w:color w:val="231F20"/>
          <w:sz w:val="18"/>
        </w:rPr>
        <w:t>while</w:t>
      </w:r>
      <w:r>
        <w:rPr>
          <w:rFonts w:ascii="Arial" w:hAnsi="Arial"/>
          <w:color w:val="231F20"/>
          <w:spacing w:val="-12"/>
          <w:sz w:val="18"/>
        </w:rPr>
        <w:t> </w:t>
      </w:r>
      <w:r>
        <w:rPr>
          <w:rFonts w:ascii="Arial" w:hAnsi="Arial"/>
          <w:color w:val="231F20"/>
          <w:sz w:val="18"/>
        </w:rPr>
        <w:t>leaving out information about Alex himself. </w:t>
      </w:r>
      <w:r>
        <w:rPr>
          <w:rFonts w:ascii="Arial" w:hAnsi="Arial"/>
          <w:color w:val="231F20"/>
          <w:spacing w:val="-4"/>
          <w:sz w:val="18"/>
        </w:rPr>
        <w:t>However, </w:t>
      </w:r>
      <w:r>
        <w:rPr>
          <w:rFonts w:ascii="Arial" w:hAnsi="Arial"/>
          <w:color w:val="231F20"/>
          <w:sz w:val="18"/>
        </w:rPr>
        <w:t>Alex wisely chooses to discuss his </w:t>
      </w:r>
      <w:r>
        <w:rPr>
          <w:rFonts w:ascii="Arial" w:hAnsi="Arial"/>
          <w:color w:val="231F20"/>
          <w:spacing w:val="-3"/>
          <w:sz w:val="18"/>
        </w:rPr>
        <w:t>dad’s </w:t>
      </w:r>
      <w:r>
        <w:rPr>
          <w:rFonts w:ascii="Arial" w:hAnsi="Arial"/>
          <w:color w:val="231F20"/>
          <w:sz w:val="18"/>
        </w:rPr>
        <w:t>relationship to himself: </w:t>
      </w:r>
      <w:r>
        <w:rPr>
          <w:rFonts w:ascii="Arial" w:hAnsi="Arial"/>
          <w:color w:val="231F20"/>
          <w:spacing w:val="-3"/>
          <w:sz w:val="18"/>
        </w:rPr>
        <w:t>for </w:t>
      </w:r>
      <w:r>
        <w:rPr>
          <w:rFonts w:ascii="Arial" w:hAnsi="Arial"/>
          <w:color w:val="231F20"/>
          <w:sz w:val="18"/>
        </w:rPr>
        <w:t>example, we suspect that Alex is someone who asks probing questions, surveys the news criti- </w:t>
      </w:r>
      <w:r>
        <w:rPr>
          <w:rFonts w:ascii="Arial" w:hAnsi="Arial"/>
          <w:color w:val="231F20"/>
          <w:spacing w:val="-3"/>
          <w:sz w:val="18"/>
        </w:rPr>
        <w:t>cally, </w:t>
      </w:r>
      <w:r>
        <w:rPr>
          <w:rFonts w:ascii="Arial" w:hAnsi="Arial"/>
          <w:color w:val="231F20"/>
          <w:sz w:val="18"/>
        </w:rPr>
        <w:t>and watches controversial movies. In this paragraph, Alex mas- terfully </w:t>
      </w:r>
      <w:r>
        <w:rPr>
          <w:rFonts w:ascii="Arial" w:hAnsi="Arial"/>
          <w:color w:val="231F20"/>
          <w:spacing w:val="-3"/>
          <w:sz w:val="18"/>
        </w:rPr>
        <w:t>weaves </w:t>
      </w:r>
      <w:r>
        <w:rPr>
          <w:rFonts w:ascii="Arial" w:hAnsi="Arial"/>
          <w:color w:val="231F20"/>
          <w:sz w:val="18"/>
        </w:rPr>
        <w:t>together elements of his own past and his </w:t>
      </w:r>
      <w:r>
        <w:rPr>
          <w:rFonts w:ascii="Arial" w:hAnsi="Arial"/>
          <w:color w:val="231F20"/>
          <w:spacing w:val="-3"/>
          <w:sz w:val="18"/>
        </w:rPr>
        <w:t>dad’s </w:t>
      </w:r>
      <w:r>
        <w:rPr>
          <w:rFonts w:ascii="Arial" w:hAnsi="Arial"/>
          <w:color w:val="231F20"/>
          <w:sz w:val="18"/>
        </w:rPr>
        <w:t>past while</w:t>
      </w:r>
      <w:r>
        <w:rPr>
          <w:rFonts w:ascii="Arial" w:hAnsi="Arial"/>
          <w:color w:val="231F20"/>
          <w:spacing w:val="-15"/>
          <w:sz w:val="18"/>
        </w:rPr>
        <w:t> </w:t>
      </w:r>
      <w:r>
        <w:rPr>
          <w:rFonts w:ascii="Arial" w:hAnsi="Arial"/>
          <w:color w:val="231F20"/>
          <w:sz w:val="18"/>
        </w:rPr>
        <w:t>illustrating</w:t>
      </w:r>
      <w:r>
        <w:rPr>
          <w:rFonts w:ascii="Arial" w:hAnsi="Arial"/>
          <w:color w:val="231F20"/>
          <w:spacing w:val="-15"/>
          <w:sz w:val="18"/>
        </w:rPr>
        <w:t> </w:t>
      </w:r>
      <w:r>
        <w:rPr>
          <w:rFonts w:ascii="Arial" w:hAnsi="Arial"/>
          <w:color w:val="231F20"/>
          <w:sz w:val="18"/>
        </w:rPr>
        <w:t>his</w:t>
      </w:r>
      <w:r>
        <w:rPr>
          <w:rFonts w:ascii="Arial" w:hAnsi="Arial"/>
          <w:color w:val="231F20"/>
          <w:spacing w:val="-15"/>
          <w:sz w:val="18"/>
        </w:rPr>
        <w:t> </w:t>
      </w:r>
      <w:r>
        <w:rPr>
          <w:rFonts w:ascii="Arial" w:hAnsi="Arial"/>
          <w:color w:val="231F20"/>
          <w:sz w:val="18"/>
        </w:rPr>
        <w:t>personal</w:t>
      </w:r>
      <w:r>
        <w:rPr>
          <w:rFonts w:ascii="Arial" w:hAnsi="Arial"/>
          <w:color w:val="231F20"/>
          <w:spacing w:val="-15"/>
          <w:sz w:val="18"/>
        </w:rPr>
        <w:t> </w:t>
      </w:r>
      <w:r>
        <w:rPr>
          <w:rFonts w:ascii="Arial" w:hAnsi="Arial"/>
          <w:color w:val="231F20"/>
          <w:sz w:val="18"/>
        </w:rPr>
        <w:t>interests</w:t>
      </w:r>
      <w:r>
        <w:rPr>
          <w:rFonts w:ascii="Arial" w:hAnsi="Arial"/>
          <w:color w:val="231F20"/>
          <w:spacing w:val="-15"/>
          <w:sz w:val="18"/>
        </w:rPr>
        <w:t> </w:t>
      </w:r>
      <w:r>
        <w:rPr>
          <w:rFonts w:ascii="Arial" w:hAnsi="Arial"/>
          <w:color w:val="231F20"/>
          <w:sz w:val="18"/>
        </w:rPr>
        <w:t>and</w:t>
      </w:r>
      <w:r>
        <w:rPr>
          <w:rFonts w:ascii="Arial" w:hAnsi="Arial"/>
          <w:color w:val="231F20"/>
          <w:spacing w:val="-15"/>
          <w:sz w:val="18"/>
        </w:rPr>
        <w:t> </w:t>
      </w:r>
      <w:r>
        <w:rPr>
          <w:rFonts w:ascii="Arial" w:hAnsi="Arial"/>
          <w:color w:val="231F20"/>
          <w:sz w:val="18"/>
        </w:rPr>
        <w:t>strengths.</w:t>
      </w:r>
      <w:r>
        <w:rPr>
          <w:rFonts w:ascii="Arial" w:hAnsi="Arial"/>
          <w:color w:val="231F20"/>
          <w:spacing w:val="-33"/>
          <w:sz w:val="18"/>
        </w:rPr>
        <w:t> </w:t>
      </w:r>
      <w:r>
        <w:rPr>
          <w:rFonts w:ascii="Arial" w:hAnsi="Arial"/>
          <w:color w:val="231F20"/>
          <w:sz w:val="18"/>
        </w:rPr>
        <w:t>These</w:t>
      </w:r>
      <w:r>
        <w:rPr>
          <w:rFonts w:ascii="Arial" w:hAnsi="Arial"/>
          <w:color w:val="231F20"/>
          <w:spacing w:val="-15"/>
          <w:sz w:val="18"/>
        </w:rPr>
        <w:t> </w:t>
      </w:r>
      <w:r>
        <w:rPr>
          <w:rFonts w:ascii="Arial" w:hAnsi="Arial"/>
          <w:color w:val="231F20"/>
          <w:sz w:val="18"/>
        </w:rPr>
        <w:t>seemingly disparate</w:t>
      </w:r>
      <w:r>
        <w:rPr>
          <w:rFonts w:ascii="Arial" w:hAnsi="Arial"/>
          <w:color w:val="231F20"/>
          <w:spacing w:val="-12"/>
          <w:sz w:val="18"/>
        </w:rPr>
        <w:t> </w:t>
      </w:r>
      <w:r>
        <w:rPr>
          <w:rFonts w:ascii="Arial" w:hAnsi="Arial"/>
          <w:color w:val="231F20"/>
          <w:sz w:val="18"/>
        </w:rPr>
        <w:t>pieces</w:t>
      </w:r>
      <w:r>
        <w:rPr>
          <w:rFonts w:ascii="Arial" w:hAnsi="Arial"/>
          <w:color w:val="231F20"/>
          <w:spacing w:val="-12"/>
          <w:sz w:val="18"/>
        </w:rPr>
        <w:t> </w:t>
      </w:r>
      <w:r>
        <w:rPr>
          <w:rFonts w:ascii="Arial" w:hAnsi="Arial"/>
          <w:color w:val="231F20"/>
          <w:sz w:val="18"/>
        </w:rPr>
        <w:t>of</w:t>
      </w:r>
      <w:r>
        <w:rPr>
          <w:rFonts w:ascii="Arial" w:hAnsi="Arial"/>
          <w:color w:val="231F20"/>
          <w:spacing w:val="-12"/>
          <w:sz w:val="18"/>
        </w:rPr>
        <w:t> </w:t>
      </w:r>
      <w:r>
        <w:rPr>
          <w:rFonts w:ascii="Arial" w:hAnsi="Arial"/>
          <w:color w:val="231F20"/>
          <w:sz w:val="18"/>
        </w:rPr>
        <w:t>information</w:t>
      </w:r>
      <w:r>
        <w:rPr>
          <w:rFonts w:ascii="Arial" w:hAnsi="Arial"/>
          <w:color w:val="231F20"/>
          <w:spacing w:val="-12"/>
          <w:sz w:val="18"/>
        </w:rPr>
        <w:t> </w:t>
      </w:r>
      <w:r>
        <w:rPr>
          <w:rFonts w:ascii="Arial" w:hAnsi="Arial"/>
          <w:color w:val="231F20"/>
          <w:sz w:val="18"/>
        </w:rPr>
        <w:t>are</w:t>
      </w:r>
      <w:r>
        <w:rPr>
          <w:rFonts w:ascii="Arial" w:hAnsi="Arial"/>
          <w:color w:val="231F20"/>
          <w:spacing w:val="-12"/>
          <w:sz w:val="18"/>
        </w:rPr>
        <w:t> </w:t>
      </w:r>
      <w:r>
        <w:rPr>
          <w:rFonts w:ascii="Arial" w:hAnsi="Arial"/>
          <w:color w:val="231F20"/>
          <w:sz w:val="18"/>
        </w:rPr>
        <w:t>brought</w:t>
      </w:r>
      <w:r>
        <w:rPr>
          <w:rFonts w:ascii="Arial" w:hAnsi="Arial"/>
          <w:color w:val="231F20"/>
          <w:spacing w:val="-12"/>
          <w:sz w:val="18"/>
        </w:rPr>
        <w:t> </w:t>
      </w:r>
      <w:r>
        <w:rPr>
          <w:rFonts w:ascii="Arial" w:hAnsi="Arial"/>
          <w:color w:val="231F20"/>
          <w:sz w:val="18"/>
        </w:rPr>
        <w:t>together</w:t>
      </w:r>
      <w:r>
        <w:rPr>
          <w:rFonts w:ascii="Arial" w:hAnsi="Arial"/>
          <w:color w:val="231F20"/>
          <w:spacing w:val="-12"/>
          <w:sz w:val="18"/>
        </w:rPr>
        <w:t> </w:t>
      </w:r>
      <w:r>
        <w:rPr>
          <w:rFonts w:ascii="Arial" w:hAnsi="Arial"/>
          <w:color w:val="231F20"/>
          <w:sz w:val="18"/>
        </w:rPr>
        <w:t>by</w:t>
      </w:r>
      <w:r>
        <w:rPr>
          <w:rFonts w:ascii="Arial" w:hAnsi="Arial"/>
          <w:color w:val="231F20"/>
          <w:spacing w:val="-12"/>
          <w:sz w:val="18"/>
        </w:rPr>
        <w:t> </w:t>
      </w:r>
      <w:r>
        <w:rPr>
          <w:rFonts w:ascii="Arial" w:hAnsi="Arial"/>
          <w:color w:val="231F20"/>
          <w:sz w:val="18"/>
        </w:rPr>
        <w:t>the</w:t>
      </w:r>
      <w:r>
        <w:rPr>
          <w:rFonts w:ascii="Arial" w:hAnsi="Arial"/>
          <w:color w:val="231F20"/>
          <w:spacing w:val="-12"/>
          <w:sz w:val="18"/>
        </w:rPr>
        <w:t> </w:t>
      </w:r>
      <w:r>
        <w:rPr>
          <w:rFonts w:ascii="Arial" w:hAnsi="Arial"/>
          <w:color w:val="231F20"/>
          <w:sz w:val="18"/>
        </w:rPr>
        <w:t>story</w:t>
      </w:r>
      <w:r>
        <w:rPr>
          <w:rFonts w:ascii="Arial" w:hAnsi="Arial"/>
          <w:color w:val="231F20"/>
          <w:spacing w:val="-12"/>
          <w:sz w:val="18"/>
        </w:rPr>
        <w:t> </w:t>
      </w:r>
      <w:r>
        <w:rPr>
          <w:rFonts w:ascii="Arial" w:hAnsi="Arial"/>
          <w:color w:val="231F20"/>
          <w:sz w:val="18"/>
        </w:rPr>
        <w:t>of</w:t>
      </w:r>
      <w:r>
        <w:rPr>
          <w:rFonts w:ascii="Arial" w:hAnsi="Arial"/>
          <w:color w:val="231F20"/>
          <w:spacing w:val="-12"/>
          <w:sz w:val="18"/>
        </w:rPr>
        <w:t> </w:t>
      </w:r>
      <w:r>
        <w:rPr>
          <w:rFonts w:ascii="Arial" w:hAnsi="Arial"/>
          <w:color w:val="231F20"/>
          <w:sz w:val="18"/>
        </w:rPr>
        <w:t>the gift</w:t>
      </w:r>
      <w:r>
        <w:rPr>
          <w:rFonts w:ascii="Arial" w:hAnsi="Arial"/>
          <w:color w:val="231F20"/>
          <w:spacing w:val="-6"/>
          <w:sz w:val="18"/>
        </w:rPr>
        <w:t> </w:t>
      </w:r>
      <w:r>
        <w:rPr>
          <w:rFonts w:ascii="Arial" w:hAnsi="Arial"/>
          <w:color w:val="231F20"/>
          <w:sz w:val="18"/>
        </w:rPr>
        <w:t>project,</w:t>
      </w:r>
      <w:r>
        <w:rPr>
          <w:rFonts w:ascii="Arial" w:hAnsi="Arial"/>
          <w:color w:val="231F20"/>
          <w:spacing w:val="-6"/>
          <w:sz w:val="18"/>
        </w:rPr>
        <w:t> </w:t>
      </w:r>
      <w:r>
        <w:rPr>
          <w:rFonts w:ascii="Arial" w:hAnsi="Arial"/>
          <w:color w:val="231F20"/>
          <w:sz w:val="18"/>
        </w:rPr>
        <w:t>which</w:t>
      </w:r>
      <w:r>
        <w:rPr>
          <w:rFonts w:ascii="Arial" w:hAnsi="Arial"/>
          <w:color w:val="231F20"/>
          <w:spacing w:val="-6"/>
          <w:sz w:val="18"/>
        </w:rPr>
        <w:t> </w:t>
      </w:r>
      <w:r>
        <w:rPr>
          <w:rFonts w:ascii="Arial" w:hAnsi="Arial"/>
          <w:color w:val="231F20"/>
          <w:sz w:val="18"/>
        </w:rPr>
        <w:t>itself</w:t>
      </w:r>
      <w:r>
        <w:rPr>
          <w:rFonts w:ascii="Arial" w:hAnsi="Arial"/>
          <w:color w:val="231F20"/>
          <w:spacing w:val="-6"/>
          <w:sz w:val="18"/>
        </w:rPr>
        <w:t> </w:t>
      </w:r>
      <w:r>
        <w:rPr>
          <w:rFonts w:ascii="Arial" w:hAnsi="Arial"/>
          <w:color w:val="231F20"/>
          <w:sz w:val="18"/>
        </w:rPr>
        <w:t>is</w:t>
      </w:r>
      <w:r>
        <w:rPr>
          <w:rFonts w:ascii="Arial" w:hAnsi="Arial"/>
          <w:color w:val="231F20"/>
          <w:spacing w:val="-6"/>
          <w:sz w:val="18"/>
        </w:rPr>
        <w:t> </w:t>
      </w:r>
      <w:r>
        <w:rPr>
          <w:rFonts w:ascii="Arial" w:hAnsi="Arial"/>
          <w:color w:val="231F20"/>
          <w:sz w:val="18"/>
        </w:rPr>
        <w:t>focused</w:t>
      </w:r>
      <w:r>
        <w:rPr>
          <w:rFonts w:ascii="Arial" w:hAnsi="Arial"/>
          <w:color w:val="231F20"/>
          <w:spacing w:val="-6"/>
          <w:sz w:val="18"/>
        </w:rPr>
        <w:t> </w:t>
      </w:r>
      <w:r>
        <w:rPr>
          <w:rFonts w:ascii="Arial" w:hAnsi="Arial"/>
          <w:color w:val="231F20"/>
          <w:sz w:val="18"/>
        </w:rPr>
        <w:t>on</w:t>
      </w:r>
      <w:r>
        <w:rPr>
          <w:rFonts w:ascii="Arial" w:hAnsi="Arial"/>
          <w:color w:val="231F20"/>
          <w:spacing w:val="-6"/>
          <w:sz w:val="18"/>
        </w:rPr>
        <w:t> </w:t>
      </w:r>
      <w:r>
        <w:rPr>
          <w:rFonts w:ascii="Arial" w:hAnsi="Arial"/>
          <w:color w:val="231F20"/>
          <w:sz w:val="18"/>
        </w:rPr>
        <w:t>film.</w:t>
      </w:r>
    </w:p>
    <w:p>
      <w:pPr>
        <w:spacing w:line="278" w:lineRule="auto" w:before="0"/>
        <w:ind w:left="580" w:right="587" w:firstLine="300"/>
        <w:jc w:val="both"/>
        <w:rPr>
          <w:rFonts w:ascii="Arial" w:hAnsi="Arial"/>
          <w:sz w:val="18"/>
        </w:rPr>
      </w:pPr>
      <w:r>
        <w:rPr>
          <w:rFonts w:ascii="Arial" w:hAnsi="Arial"/>
          <w:color w:val="231F20"/>
          <w:sz w:val="18"/>
        </w:rPr>
        <w:t>With</w:t>
      </w:r>
      <w:r>
        <w:rPr>
          <w:rFonts w:ascii="Arial" w:hAnsi="Arial"/>
          <w:color w:val="231F20"/>
          <w:spacing w:val="-7"/>
          <w:sz w:val="18"/>
        </w:rPr>
        <w:t> </w:t>
      </w:r>
      <w:r>
        <w:rPr>
          <w:rFonts w:ascii="Arial" w:hAnsi="Arial"/>
          <w:color w:val="231F20"/>
          <w:sz w:val="18"/>
        </w:rPr>
        <w:t>rich</w:t>
      </w:r>
      <w:r>
        <w:rPr>
          <w:rFonts w:ascii="Arial" w:hAnsi="Arial"/>
          <w:color w:val="231F20"/>
          <w:spacing w:val="-7"/>
          <w:sz w:val="18"/>
        </w:rPr>
        <w:t> </w:t>
      </w:r>
      <w:r>
        <w:rPr>
          <w:rFonts w:ascii="Arial" w:hAnsi="Arial"/>
          <w:color w:val="231F20"/>
          <w:sz w:val="18"/>
        </w:rPr>
        <w:t>detail,</w:t>
      </w:r>
      <w:r>
        <w:rPr>
          <w:rFonts w:ascii="Arial" w:hAnsi="Arial"/>
          <w:color w:val="231F20"/>
          <w:spacing w:val="-7"/>
          <w:sz w:val="18"/>
        </w:rPr>
        <w:t> </w:t>
      </w:r>
      <w:r>
        <w:rPr>
          <w:rFonts w:ascii="Arial" w:hAnsi="Arial"/>
          <w:color w:val="231F20"/>
          <w:sz w:val="18"/>
        </w:rPr>
        <w:t>Alex</w:t>
      </w:r>
      <w:r>
        <w:rPr>
          <w:rFonts w:ascii="Arial" w:hAnsi="Arial"/>
          <w:color w:val="231F20"/>
          <w:spacing w:val="-7"/>
          <w:sz w:val="18"/>
        </w:rPr>
        <w:t> </w:t>
      </w:r>
      <w:r>
        <w:rPr>
          <w:rFonts w:ascii="Arial" w:hAnsi="Arial"/>
          <w:color w:val="231F20"/>
          <w:sz w:val="18"/>
        </w:rPr>
        <w:t>describes</w:t>
      </w:r>
      <w:r>
        <w:rPr>
          <w:rFonts w:ascii="Arial" w:hAnsi="Arial"/>
          <w:color w:val="231F20"/>
          <w:spacing w:val="-7"/>
          <w:sz w:val="18"/>
        </w:rPr>
        <w:t> </w:t>
      </w:r>
      <w:r>
        <w:rPr>
          <w:rFonts w:ascii="Arial" w:hAnsi="Arial"/>
          <w:color w:val="231F20"/>
          <w:sz w:val="18"/>
        </w:rPr>
        <w:t>the</w:t>
      </w:r>
      <w:r>
        <w:rPr>
          <w:rFonts w:ascii="Arial" w:hAnsi="Arial"/>
          <w:color w:val="231F20"/>
          <w:spacing w:val="-7"/>
          <w:sz w:val="18"/>
        </w:rPr>
        <w:t> </w:t>
      </w:r>
      <w:r>
        <w:rPr>
          <w:rFonts w:ascii="Arial" w:hAnsi="Arial"/>
          <w:color w:val="231F20"/>
          <w:sz w:val="18"/>
        </w:rPr>
        <w:t>process</w:t>
      </w:r>
      <w:r>
        <w:rPr>
          <w:rFonts w:ascii="Arial" w:hAnsi="Arial"/>
          <w:color w:val="231F20"/>
          <w:spacing w:val="-7"/>
          <w:sz w:val="18"/>
        </w:rPr>
        <w:t> </w:t>
      </w:r>
      <w:r>
        <w:rPr>
          <w:rFonts w:ascii="Arial" w:hAnsi="Arial"/>
          <w:color w:val="231F20"/>
          <w:sz w:val="18"/>
        </w:rPr>
        <w:t>of</w:t>
      </w:r>
      <w:r>
        <w:rPr>
          <w:rFonts w:ascii="Arial" w:hAnsi="Arial"/>
          <w:color w:val="231F20"/>
          <w:spacing w:val="-7"/>
          <w:sz w:val="18"/>
        </w:rPr>
        <w:t> </w:t>
      </w:r>
      <w:r>
        <w:rPr>
          <w:rFonts w:ascii="Arial" w:hAnsi="Arial"/>
          <w:color w:val="231F20"/>
          <w:sz w:val="18"/>
        </w:rPr>
        <w:t>watching</w:t>
      </w:r>
      <w:r>
        <w:rPr>
          <w:rFonts w:ascii="Arial" w:hAnsi="Arial"/>
          <w:color w:val="231F20"/>
          <w:spacing w:val="-7"/>
          <w:sz w:val="18"/>
        </w:rPr>
        <w:t> </w:t>
      </w:r>
      <w:r>
        <w:rPr>
          <w:rFonts w:ascii="Arial" w:hAnsi="Arial"/>
          <w:color w:val="231F20"/>
          <w:sz w:val="18"/>
        </w:rPr>
        <w:t>documen- tary films and creating the “Forest Guy” film </w:t>
      </w:r>
      <w:r>
        <w:rPr>
          <w:rFonts w:ascii="Arial" w:hAnsi="Arial"/>
          <w:color w:val="231F20"/>
          <w:spacing w:val="-3"/>
          <w:sz w:val="18"/>
        </w:rPr>
        <w:t>for </w:t>
      </w:r>
      <w:r>
        <w:rPr>
          <w:rFonts w:ascii="Arial" w:hAnsi="Arial"/>
          <w:color w:val="231F20"/>
          <w:sz w:val="18"/>
        </w:rPr>
        <w:t>his </w:t>
      </w:r>
      <w:r>
        <w:rPr>
          <w:rFonts w:ascii="Arial" w:hAnsi="Arial"/>
          <w:color w:val="231F20"/>
          <w:spacing w:val="-3"/>
          <w:sz w:val="18"/>
        </w:rPr>
        <w:t>father. </w:t>
      </w:r>
      <w:r>
        <w:rPr>
          <w:rFonts w:ascii="Arial" w:hAnsi="Arial"/>
          <w:color w:val="231F20"/>
          <w:sz w:val="18"/>
        </w:rPr>
        <w:t>This section is particularly interesting because Alex not only describes what hap- pened, but also analyzes his own learning and emotional responses. The range and authenticity of these emotional responses is impres- sive (from stomach-throbbing laughter to tears on </w:t>
      </w:r>
      <w:r>
        <w:rPr>
          <w:rFonts w:ascii="Arial" w:hAnsi="Arial"/>
          <w:color w:val="231F20"/>
          <w:spacing w:val="-3"/>
          <w:sz w:val="18"/>
        </w:rPr>
        <w:t>Alex’s dad’s </w:t>
      </w:r>
      <w:r>
        <w:rPr>
          <w:rFonts w:ascii="Arial" w:hAnsi="Arial"/>
          <w:color w:val="231F20"/>
          <w:sz w:val="18"/>
        </w:rPr>
        <w:t>face), and</w:t>
      </w:r>
      <w:r>
        <w:rPr>
          <w:rFonts w:ascii="Arial" w:hAnsi="Arial"/>
          <w:color w:val="231F20"/>
          <w:spacing w:val="-5"/>
          <w:sz w:val="18"/>
        </w:rPr>
        <w:t> </w:t>
      </w:r>
      <w:r>
        <w:rPr>
          <w:rFonts w:ascii="Arial" w:hAnsi="Arial"/>
          <w:color w:val="231F20"/>
          <w:sz w:val="18"/>
        </w:rPr>
        <w:t>makes</w:t>
      </w:r>
      <w:r>
        <w:rPr>
          <w:rFonts w:ascii="Arial" w:hAnsi="Arial"/>
          <w:color w:val="231F20"/>
          <w:spacing w:val="-5"/>
          <w:sz w:val="18"/>
        </w:rPr>
        <w:t> </w:t>
      </w:r>
      <w:r>
        <w:rPr>
          <w:rFonts w:ascii="Arial" w:hAnsi="Arial"/>
          <w:color w:val="231F20"/>
          <w:spacing w:val="-3"/>
          <w:sz w:val="18"/>
        </w:rPr>
        <w:t>for</w:t>
      </w:r>
      <w:r>
        <w:rPr>
          <w:rFonts w:ascii="Arial" w:hAnsi="Arial"/>
          <w:color w:val="231F20"/>
          <w:spacing w:val="-5"/>
          <w:sz w:val="18"/>
        </w:rPr>
        <w:t> </w:t>
      </w:r>
      <w:r>
        <w:rPr>
          <w:rFonts w:ascii="Arial" w:hAnsi="Arial"/>
          <w:color w:val="231F20"/>
          <w:sz w:val="18"/>
        </w:rPr>
        <w:t>a</w:t>
      </w:r>
      <w:r>
        <w:rPr>
          <w:rFonts w:ascii="Arial" w:hAnsi="Arial"/>
          <w:color w:val="231F20"/>
          <w:spacing w:val="-5"/>
          <w:sz w:val="18"/>
        </w:rPr>
        <w:t> </w:t>
      </w:r>
      <w:r>
        <w:rPr>
          <w:rFonts w:ascii="Arial" w:hAnsi="Arial"/>
          <w:color w:val="231F20"/>
          <w:sz w:val="18"/>
        </w:rPr>
        <w:t>varied</w:t>
      </w:r>
      <w:r>
        <w:rPr>
          <w:rFonts w:ascii="Arial" w:hAnsi="Arial"/>
          <w:color w:val="231F20"/>
          <w:spacing w:val="-5"/>
          <w:sz w:val="18"/>
        </w:rPr>
        <w:t> </w:t>
      </w:r>
      <w:r>
        <w:rPr>
          <w:rFonts w:ascii="Arial" w:hAnsi="Arial"/>
          <w:color w:val="231F20"/>
          <w:sz w:val="18"/>
        </w:rPr>
        <w:t>and</w:t>
      </w:r>
      <w:r>
        <w:rPr>
          <w:rFonts w:ascii="Arial" w:hAnsi="Arial"/>
          <w:color w:val="231F20"/>
          <w:spacing w:val="-5"/>
          <w:sz w:val="18"/>
        </w:rPr>
        <w:t> </w:t>
      </w:r>
      <w:r>
        <w:rPr>
          <w:rFonts w:ascii="Arial" w:hAnsi="Arial"/>
          <w:color w:val="231F20"/>
          <w:sz w:val="18"/>
        </w:rPr>
        <w:t>lively</w:t>
      </w:r>
      <w:r>
        <w:rPr>
          <w:rFonts w:ascii="Arial" w:hAnsi="Arial"/>
          <w:color w:val="231F20"/>
          <w:spacing w:val="-5"/>
          <w:sz w:val="18"/>
        </w:rPr>
        <w:t> </w:t>
      </w:r>
      <w:r>
        <w:rPr>
          <w:rFonts w:ascii="Arial" w:hAnsi="Arial"/>
          <w:color w:val="231F20"/>
          <w:sz w:val="18"/>
        </w:rPr>
        <w:t>reading</w:t>
      </w:r>
      <w:r>
        <w:rPr>
          <w:rFonts w:ascii="Arial" w:hAnsi="Arial"/>
          <w:color w:val="231F20"/>
          <w:spacing w:val="-5"/>
          <w:sz w:val="18"/>
        </w:rPr>
        <w:t> </w:t>
      </w:r>
      <w:r>
        <w:rPr>
          <w:rFonts w:ascii="Arial" w:hAnsi="Arial"/>
          <w:color w:val="231F20"/>
          <w:sz w:val="18"/>
        </w:rPr>
        <w:t>experience.</w:t>
      </w:r>
      <w:r>
        <w:rPr>
          <w:rFonts w:ascii="Arial" w:hAnsi="Arial"/>
          <w:color w:val="231F20"/>
          <w:spacing w:val="-24"/>
          <w:sz w:val="18"/>
        </w:rPr>
        <w:t> </w:t>
      </w:r>
      <w:r>
        <w:rPr>
          <w:rFonts w:ascii="Arial" w:hAnsi="Arial"/>
          <w:color w:val="231F20"/>
          <w:sz w:val="18"/>
        </w:rPr>
        <w:t>The</w:t>
      </w:r>
      <w:r>
        <w:rPr>
          <w:rFonts w:ascii="Arial" w:hAnsi="Arial"/>
          <w:color w:val="231F20"/>
          <w:spacing w:val="-5"/>
          <w:sz w:val="18"/>
        </w:rPr>
        <w:t> </w:t>
      </w:r>
      <w:r>
        <w:rPr>
          <w:rFonts w:ascii="Arial" w:hAnsi="Arial"/>
          <w:color w:val="231F20"/>
          <w:sz w:val="18"/>
        </w:rPr>
        <w:t>cultural</w:t>
      </w:r>
      <w:r>
        <w:rPr>
          <w:rFonts w:ascii="Arial" w:hAnsi="Arial"/>
          <w:color w:val="231F20"/>
          <w:spacing w:val="-5"/>
          <w:sz w:val="18"/>
        </w:rPr>
        <w:t> </w:t>
      </w:r>
      <w:r>
        <w:rPr>
          <w:rFonts w:ascii="Arial" w:hAnsi="Arial"/>
          <w:color w:val="231F20"/>
          <w:sz w:val="18"/>
        </w:rPr>
        <w:t>ref- erence to Forrest Gump is a </w:t>
      </w:r>
      <w:r>
        <w:rPr>
          <w:rFonts w:ascii="Arial" w:hAnsi="Arial"/>
          <w:color w:val="231F20"/>
          <w:spacing w:val="-2"/>
          <w:sz w:val="18"/>
        </w:rPr>
        <w:t>clever </w:t>
      </w:r>
      <w:r>
        <w:rPr>
          <w:rFonts w:ascii="Arial" w:hAnsi="Arial"/>
          <w:color w:val="231F20"/>
          <w:sz w:val="18"/>
        </w:rPr>
        <w:t>one that helps Alex wrap up his essay with a metaphor from the </w:t>
      </w:r>
      <w:r>
        <w:rPr>
          <w:rFonts w:ascii="Arial" w:hAnsi="Arial"/>
          <w:color w:val="231F20"/>
          <w:spacing w:val="-3"/>
          <w:sz w:val="18"/>
        </w:rPr>
        <w:t>story. </w:t>
      </w:r>
      <w:r>
        <w:rPr>
          <w:rFonts w:ascii="Arial" w:hAnsi="Arial"/>
          <w:color w:val="231F20"/>
          <w:spacing w:val="-4"/>
          <w:sz w:val="18"/>
        </w:rPr>
        <w:t>However, </w:t>
      </w:r>
      <w:r>
        <w:rPr>
          <w:rFonts w:ascii="Arial" w:hAnsi="Arial"/>
          <w:color w:val="231F20"/>
          <w:sz w:val="18"/>
        </w:rPr>
        <w:t>it is important to be careful to use commonly known cultural references or explain their context and not to assume that your reader will understand the refer- ence. Jonathan Cross (Chapter 12) demonstrates this nicely when he references John</w:t>
      </w:r>
      <w:r>
        <w:rPr>
          <w:rFonts w:ascii="Arial" w:hAnsi="Arial"/>
          <w:color w:val="231F20"/>
          <w:spacing w:val="-18"/>
          <w:sz w:val="18"/>
        </w:rPr>
        <w:t> </w:t>
      </w:r>
      <w:r>
        <w:rPr>
          <w:rFonts w:ascii="Arial" w:hAnsi="Arial"/>
          <w:color w:val="231F20"/>
          <w:sz w:val="18"/>
        </w:rPr>
        <w:t>Nash.</w:t>
      </w:r>
    </w:p>
    <w:p>
      <w:pPr>
        <w:spacing w:after="0" w:line="278" w:lineRule="auto"/>
        <w:jc w:val="both"/>
        <w:rPr>
          <w:rFonts w:ascii="Arial" w:hAnsi="Arial"/>
          <w:sz w:val="18"/>
        </w:rPr>
        <w:sectPr>
          <w:pgSz w:w="8640" w:h="12960"/>
          <w:pgMar w:header="702" w:footer="0" w:top="1020" w:bottom="280" w:left="860" w:right="1080"/>
        </w:sectPr>
      </w:pPr>
    </w:p>
    <w:p>
      <w:pPr>
        <w:pStyle w:val="BodyText"/>
        <w:spacing w:before="5"/>
        <w:rPr>
          <w:rFonts w:ascii="Arial"/>
        </w:rPr>
      </w:pPr>
    </w:p>
    <w:p>
      <w:pPr>
        <w:tabs>
          <w:tab w:pos="6599" w:val="left" w:leader="none"/>
        </w:tabs>
        <w:spacing w:before="116"/>
        <w:ind w:left="120" w:right="0" w:firstLine="0"/>
        <w:jc w:val="left"/>
        <w:rPr>
          <w:rFonts w:ascii="Arial" w:hAnsi="Arial"/>
          <w:b/>
          <w:sz w:val="20"/>
        </w:rPr>
      </w:pPr>
      <w:r>
        <w:rPr/>
        <w:pict>
          <v:line style="position:absolute;mso-position-horizontal-relative:page;mso-position-vertical-relative:paragraph;z-index:3376;mso-wrap-distance-left:0;mso-wrap-distance-right:0" from="60pt,19.099377pt" to="384pt,19.099377pt" stroked="true" strokeweight=".167pt" strokecolor="#d1d3d4">
            <v:stroke dashstyle="solid"/>
            <w10:wrap type="topAndBottom"/>
          </v:line>
        </w:pict>
      </w:r>
      <w:bookmarkStart w:name="“Dear Santa” by Anonymous " w:id="63"/>
      <w:bookmarkEnd w:id="63"/>
      <w:r>
        <w:rPr/>
      </w:r>
      <w:bookmarkStart w:name="_bookmark27" w:id="64"/>
      <w:bookmarkEnd w:id="64"/>
      <w:r>
        <w:rPr/>
      </w:r>
      <w:r>
        <w:rPr>
          <w:rFonts w:ascii="Arial" w:hAnsi="Arial"/>
          <w:b/>
          <w:color w:val="231F20"/>
          <w:w w:val="115"/>
          <w:sz w:val="20"/>
          <w:u w:val="single" w:color="D1D3D4"/>
        </w:rPr>
        <w:t>“Dear</w:t>
      </w:r>
      <w:r>
        <w:rPr>
          <w:rFonts w:ascii="Arial" w:hAnsi="Arial"/>
          <w:b/>
          <w:color w:val="231F20"/>
          <w:spacing w:val="3"/>
          <w:w w:val="115"/>
          <w:sz w:val="20"/>
          <w:u w:val="single" w:color="D1D3D4"/>
        </w:rPr>
        <w:t> </w:t>
      </w:r>
      <w:r>
        <w:rPr>
          <w:rFonts w:ascii="Arial" w:hAnsi="Arial"/>
          <w:b/>
          <w:color w:val="231F20"/>
          <w:w w:val="115"/>
          <w:sz w:val="20"/>
          <w:u w:val="single" w:color="D1D3D4"/>
        </w:rPr>
        <w:t>santa”</w:t>
        <w:tab/>
      </w:r>
    </w:p>
    <w:p>
      <w:pPr>
        <w:spacing w:line="278" w:lineRule="auto" w:before="101"/>
        <w:ind w:left="120" w:right="4749" w:firstLine="0"/>
        <w:jc w:val="left"/>
        <w:rPr>
          <w:rFonts w:ascii="Arial"/>
          <w:b/>
          <w:sz w:val="18"/>
        </w:rPr>
      </w:pPr>
      <w:r>
        <w:rPr>
          <w:rFonts w:ascii="Arial"/>
          <w:b/>
          <w:color w:val="231F20"/>
          <w:sz w:val="18"/>
        </w:rPr>
        <w:t>Anonymous Princeton University</w:t>
      </w:r>
    </w:p>
    <w:p>
      <w:pPr>
        <w:spacing w:line="256" w:lineRule="auto" w:before="130"/>
        <w:ind w:left="120" w:right="117" w:hanging="1"/>
        <w:jc w:val="both"/>
        <w:rPr>
          <w:sz w:val="23"/>
        </w:rPr>
      </w:pPr>
      <w:r>
        <w:rPr>
          <w:color w:val="231F20"/>
          <w:spacing w:val="-3"/>
          <w:w w:val="105"/>
          <w:sz w:val="22"/>
        </w:rPr>
        <w:t>EVErY </w:t>
      </w:r>
      <w:r>
        <w:rPr>
          <w:color w:val="231F20"/>
          <w:w w:val="105"/>
          <w:sz w:val="22"/>
        </w:rPr>
        <w:t>YEAr, mY chrISTmAS wISh LIST </w:t>
      </w:r>
      <w:r>
        <w:rPr>
          <w:color w:val="231F20"/>
          <w:w w:val="105"/>
          <w:sz w:val="23"/>
        </w:rPr>
        <w:t>would read, “</w:t>
      </w:r>
      <w:r>
        <w:rPr>
          <w:rFonts w:ascii="Cambria" w:hAnsi="Cambria"/>
          <w:i/>
          <w:color w:val="231F20"/>
          <w:w w:val="105"/>
          <w:sz w:val="23"/>
        </w:rPr>
        <w:t>Dear Santa, </w:t>
      </w:r>
      <w:r>
        <w:rPr>
          <w:rFonts w:ascii="Cambria" w:hAnsi="Cambria"/>
          <w:i/>
          <w:color w:val="231F20"/>
          <w:sz w:val="23"/>
        </w:rPr>
        <w:t>all</w:t>
      </w:r>
      <w:r>
        <w:rPr>
          <w:rFonts w:ascii="Cambria" w:hAnsi="Cambria"/>
          <w:i/>
          <w:color w:val="231F20"/>
          <w:spacing w:val="-18"/>
          <w:sz w:val="23"/>
        </w:rPr>
        <w:t> </w:t>
      </w:r>
      <w:r>
        <w:rPr>
          <w:rFonts w:ascii="Cambria" w:hAnsi="Cambria"/>
          <w:i/>
          <w:color w:val="231F20"/>
          <w:sz w:val="23"/>
        </w:rPr>
        <w:t>I</w:t>
      </w:r>
      <w:r>
        <w:rPr>
          <w:rFonts w:ascii="Cambria" w:hAnsi="Cambria"/>
          <w:i/>
          <w:color w:val="231F20"/>
          <w:spacing w:val="-18"/>
          <w:sz w:val="23"/>
        </w:rPr>
        <w:t> </w:t>
      </w:r>
      <w:r>
        <w:rPr>
          <w:rFonts w:ascii="Cambria" w:hAnsi="Cambria"/>
          <w:i/>
          <w:color w:val="231F20"/>
          <w:sz w:val="23"/>
        </w:rPr>
        <w:t>want</w:t>
      </w:r>
      <w:r>
        <w:rPr>
          <w:rFonts w:ascii="Cambria" w:hAnsi="Cambria"/>
          <w:i/>
          <w:color w:val="231F20"/>
          <w:spacing w:val="-18"/>
          <w:sz w:val="23"/>
        </w:rPr>
        <w:t> </w:t>
      </w:r>
      <w:r>
        <w:rPr>
          <w:rFonts w:ascii="Cambria" w:hAnsi="Cambria"/>
          <w:i/>
          <w:color w:val="231F20"/>
          <w:sz w:val="23"/>
        </w:rPr>
        <w:t>for</w:t>
      </w:r>
      <w:r>
        <w:rPr>
          <w:rFonts w:ascii="Cambria" w:hAnsi="Cambria"/>
          <w:i/>
          <w:color w:val="231F20"/>
          <w:spacing w:val="-18"/>
          <w:sz w:val="23"/>
        </w:rPr>
        <w:t> </w:t>
      </w:r>
      <w:r>
        <w:rPr>
          <w:rFonts w:ascii="Cambria" w:hAnsi="Cambria"/>
          <w:i/>
          <w:color w:val="231F20"/>
          <w:sz w:val="23"/>
        </w:rPr>
        <w:t>Christmas</w:t>
      </w:r>
      <w:r>
        <w:rPr>
          <w:rFonts w:ascii="Cambria" w:hAnsi="Cambria"/>
          <w:i/>
          <w:color w:val="231F20"/>
          <w:spacing w:val="-18"/>
          <w:sz w:val="23"/>
        </w:rPr>
        <w:t> </w:t>
      </w:r>
      <w:r>
        <w:rPr>
          <w:rFonts w:ascii="Cambria" w:hAnsi="Cambria"/>
          <w:i/>
          <w:color w:val="231F20"/>
          <w:sz w:val="23"/>
        </w:rPr>
        <w:t>is</w:t>
      </w:r>
      <w:r>
        <w:rPr>
          <w:rFonts w:ascii="Cambria" w:hAnsi="Cambria"/>
          <w:i/>
          <w:color w:val="231F20"/>
          <w:spacing w:val="-18"/>
          <w:sz w:val="23"/>
        </w:rPr>
        <w:t> </w:t>
      </w:r>
      <w:r>
        <w:rPr>
          <w:rFonts w:ascii="Cambria" w:hAnsi="Cambria"/>
          <w:i/>
          <w:color w:val="231F20"/>
          <w:sz w:val="23"/>
        </w:rPr>
        <w:t>a</w:t>
      </w:r>
      <w:r>
        <w:rPr>
          <w:rFonts w:ascii="Cambria" w:hAnsi="Cambria"/>
          <w:i/>
          <w:color w:val="231F20"/>
          <w:spacing w:val="-18"/>
          <w:sz w:val="23"/>
        </w:rPr>
        <w:t> </w:t>
      </w:r>
      <w:r>
        <w:rPr>
          <w:rFonts w:ascii="Cambria" w:hAnsi="Cambria"/>
          <w:i/>
          <w:color w:val="231F20"/>
          <w:sz w:val="23"/>
        </w:rPr>
        <w:t>baby</w:t>
      </w:r>
      <w:r>
        <w:rPr>
          <w:rFonts w:ascii="Cambria" w:hAnsi="Cambria"/>
          <w:i/>
          <w:color w:val="231F20"/>
          <w:spacing w:val="-18"/>
          <w:sz w:val="23"/>
        </w:rPr>
        <w:t> </w:t>
      </w:r>
      <w:r>
        <w:rPr>
          <w:rFonts w:ascii="Cambria" w:hAnsi="Cambria"/>
          <w:i/>
          <w:color w:val="231F20"/>
          <w:spacing w:val="-5"/>
          <w:sz w:val="23"/>
        </w:rPr>
        <w:t>brother.</w:t>
      </w:r>
      <w:r>
        <w:rPr>
          <w:color w:val="231F20"/>
          <w:spacing w:val="-5"/>
          <w:sz w:val="23"/>
        </w:rPr>
        <w:t>”</w:t>
      </w:r>
      <w:r>
        <w:rPr>
          <w:color w:val="231F20"/>
          <w:spacing w:val="-23"/>
          <w:sz w:val="23"/>
        </w:rPr>
        <w:t> </w:t>
      </w:r>
      <w:r>
        <w:rPr>
          <w:color w:val="231F20"/>
          <w:sz w:val="23"/>
        </w:rPr>
        <w:t>At</w:t>
      </w:r>
      <w:r>
        <w:rPr>
          <w:color w:val="231F20"/>
          <w:spacing w:val="-23"/>
          <w:sz w:val="23"/>
        </w:rPr>
        <w:t> </w:t>
      </w:r>
      <w:r>
        <w:rPr>
          <w:color w:val="231F20"/>
          <w:sz w:val="23"/>
        </w:rPr>
        <w:t>age</w:t>
      </w:r>
      <w:r>
        <w:rPr>
          <w:color w:val="231F20"/>
          <w:spacing w:val="-23"/>
          <w:sz w:val="23"/>
        </w:rPr>
        <w:t> </w:t>
      </w:r>
      <w:r>
        <w:rPr>
          <w:color w:val="231F20"/>
          <w:sz w:val="23"/>
        </w:rPr>
        <w:t>nine,</w:t>
      </w:r>
      <w:r>
        <w:rPr>
          <w:color w:val="231F20"/>
          <w:spacing w:val="-23"/>
          <w:sz w:val="23"/>
        </w:rPr>
        <w:t> </w:t>
      </w:r>
      <w:r>
        <w:rPr>
          <w:color w:val="231F20"/>
          <w:sz w:val="23"/>
        </w:rPr>
        <w:t>I</w:t>
      </w:r>
      <w:r>
        <w:rPr>
          <w:color w:val="231F20"/>
          <w:spacing w:val="-23"/>
          <w:sz w:val="23"/>
        </w:rPr>
        <w:t> </w:t>
      </w:r>
      <w:r>
        <w:rPr>
          <w:color w:val="231F20"/>
          <w:sz w:val="23"/>
        </w:rPr>
        <w:t>knew</w:t>
      </w:r>
      <w:r>
        <w:rPr>
          <w:color w:val="231F20"/>
          <w:spacing w:val="-23"/>
          <w:sz w:val="23"/>
        </w:rPr>
        <w:t> </w:t>
      </w:r>
      <w:r>
        <w:rPr>
          <w:color w:val="231F20"/>
          <w:sz w:val="23"/>
        </w:rPr>
        <w:t>Santa</w:t>
      </w:r>
      <w:r>
        <w:rPr>
          <w:color w:val="231F20"/>
          <w:spacing w:val="-23"/>
          <w:sz w:val="23"/>
        </w:rPr>
        <w:t> </w:t>
      </w:r>
      <w:r>
        <w:rPr>
          <w:rFonts w:ascii="Cambria" w:hAnsi="Cambria"/>
          <w:i/>
          <w:color w:val="231F20"/>
          <w:sz w:val="23"/>
        </w:rPr>
        <w:t>had </w:t>
      </w:r>
      <w:r>
        <w:rPr>
          <w:color w:val="231F20"/>
          <w:w w:val="105"/>
          <w:sz w:val="23"/>
        </w:rPr>
        <w:t>to</w:t>
      </w:r>
      <w:r>
        <w:rPr>
          <w:color w:val="231F20"/>
          <w:spacing w:val="-16"/>
          <w:w w:val="105"/>
          <w:sz w:val="23"/>
        </w:rPr>
        <w:t> </w:t>
      </w:r>
      <w:r>
        <w:rPr>
          <w:color w:val="231F20"/>
          <w:w w:val="105"/>
          <w:sz w:val="23"/>
        </w:rPr>
        <w:t>be</w:t>
      </w:r>
      <w:r>
        <w:rPr>
          <w:color w:val="231F20"/>
          <w:spacing w:val="-16"/>
          <w:w w:val="105"/>
          <w:sz w:val="23"/>
        </w:rPr>
        <w:t> </w:t>
      </w:r>
      <w:r>
        <w:rPr>
          <w:color w:val="231F20"/>
          <w:w w:val="105"/>
          <w:sz w:val="23"/>
        </w:rPr>
        <w:t>real</w:t>
      </w:r>
      <w:r>
        <w:rPr>
          <w:color w:val="231F20"/>
          <w:spacing w:val="-16"/>
          <w:w w:val="105"/>
          <w:sz w:val="23"/>
        </w:rPr>
        <w:t> </w:t>
      </w:r>
      <w:r>
        <w:rPr>
          <w:color w:val="231F20"/>
          <w:w w:val="105"/>
          <w:sz w:val="23"/>
        </w:rPr>
        <w:t>because,</w:t>
      </w:r>
      <w:r>
        <w:rPr>
          <w:color w:val="231F20"/>
          <w:spacing w:val="-16"/>
          <w:w w:val="105"/>
          <w:sz w:val="23"/>
        </w:rPr>
        <w:t> </w:t>
      </w:r>
      <w:r>
        <w:rPr>
          <w:color w:val="231F20"/>
          <w:w w:val="105"/>
          <w:sz w:val="23"/>
        </w:rPr>
        <w:t>one</w:t>
      </w:r>
      <w:r>
        <w:rPr>
          <w:color w:val="231F20"/>
          <w:spacing w:val="-16"/>
          <w:w w:val="105"/>
          <w:sz w:val="23"/>
        </w:rPr>
        <w:t> </w:t>
      </w:r>
      <w:r>
        <w:rPr>
          <w:color w:val="231F20"/>
          <w:spacing w:val="-9"/>
          <w:w w:val="105"/>
          <w:sz w:val="23"/>
        </w:rPr>
        <w:t>day,</w:t>
      </w:r>
      <w:r>
        <w:rPr>
          <w:color w:val="231F20"/>
          <w:spacing w:val="-16"/>
          <w:w w:val="105"/>
          <w:sz w:val="23"/>
        </w:rPr>
        <w:t> </w:t>
      </w:r>
      <w:r>
        <w:rPr>
          <w:color w:val="231F20"/>
          <w:w w:val="105"/>
          <w:sz w:val="23"/>
        </w:rPr>
        <w:t>my</w:t>
      </w:r>
      <w:r>
        <w:rPr>
          <w:color w:val="231F20"/>
          <w:spacing w:val="-16"/>
          <w:w w:val="105"/>
          <w:sz w:val="23"/>
        </w:rPr>
        <w:t> </w:t>
      </w:r>
      <w:r>
        <w:rPr>
          <w:color w:val="231F20"/>
          <w:w w:val="105"/>
          <w:sz w:val="23"/>
        </w:rPr>
        <w:t>mom</w:t>
      </w:r>
      <w:r>
        <w:rPr>
          <w:color w:val="231F20"/>
          <w:spacing w:val="-16"/>
          <w:w w:val="105"/>
          <w:sz w:val="23"/>
        </w:rPr>
        <w:t> </w:t>
      </w:r>
      <w:r>
        <w:rPr>
          <w:color w:val="231F20"/>
          <w:w w:val="105"/>
          <w:sz w:val="23"/>
        </w:rPr>
        <w:t>announced</w:t>
      </w:r>
      <w:r>
        <w:rPr>
          <w:color w:val="231F20"/>
          <w:spacing w:val="-16"/>
          <w:w w:val="105"/>
          <w:sz w:val="23"/>
        </w:rPr>
        <w:t> </w:t>
      </w:r>
      <w:r>
        <w:rPr>
          <w:color w:val="231F20"/>
          <w:w w:val="105"/>
          <w:sz w:val="23"/>
        </w:rPr>
        <w:t>that</w:t>
      </w:r>
      <w:r>
        <w:rPr>
          <w:color w:val="231F20"/>
          <w:spacing w:val="-16"/>
          <w:w w:val="105"/>
          <w:sz w:val="23"/>
        </w:rPr>
        <w:t> </w:t>
      </w:r>
      <w:r>
        <w:rPr>
          <w:color w:val="231F20"/>
          <w:w w:val="105"/>
          <w:sz w:val="23"/>
        </w:rPr>
        <w:t>she</w:t>
      </w:r>
      <w:r>
        <w:rPr>
          <w:color w:val="231F20"/>
          <w:spacing w:val="-16"/>
          <w:w w:val="105"/>
          <w:sz w:val="23"/>
        </w:rPr>
        <w:t> </w:t>
      </w:r>
      <w:r>
        <w:rPr>
          <w:color w:val="231F20"/>
          <w:w w:val="105"/>
          <w:sz w:val="23"/>
        </w:rPr>
        <w:t>was</w:t>
      </w:r>
      <w:r>
        <w:rPr>
          <w:color w:val="231F20"/>
          <w:spacing w:val="-16"/>
          <w:w w:val="105"/>
          <w:sz w:val="23"/>
        </w:rPr>
        <w:t> </w:t>
      </w:r>
      <w:r>
        <w:rPr>
          <w:color w:val="231F20"/>
          <w:w w:val="105"/>
          <w:sz w:val="23"/>
        </w:rPr>
        <w:t>pregnant. After</w:t>
      </w:r>
      <w:r>
        <w:rPr>
          <w:color w:val="231F20"/>
          <w:spacing w:val="-15"/>
          <w:w w:val="105"/>
          <w:sz w:val="23"/>
        </w:rPr>
        <w:t> </w:t>
      </w:r>
      <w:r>
        <w:rPr>
          <w:color w:val="231F20"/>
          <w:w w:val="105"/>
          <w:sz w:val="23"/>
        </w:rPr>
        <w:t>ten</w:t>
      </w:r>
      <w:r>
        <w:rPr>
          <w:color w:val="231F20"/>
          <w:spacing w:val="-15"/>
          <w:w w:val="105"/>
          <w:sz w:val="23"/>
        </w:rPr>
        <w:t> </w:t>
      </w:r>
      <w:r>
        <w:rPr>
          <w:color w:val="231F20"/>
          <w:w w:val="105"/>
          <w:sz w:val="23"/>
        </w:rPr>
        <w:t>years</w:t>
      </w:r>
      <w:r>
        <w:rPr>
          <w:color w:val="231F20"/>
          <w:spacing w:val="-15"/>
          <w:w w:val="105"/>
          <w:sz w:val="23"/>
        </w:rPr>
        <w:t> </w:t>
      </w:r>
      <w:r>
        <w:rPr>
          <w:color w:val="231F20"/>
          <w:w w:val="105"/>
          <w:sz w:val="23"/>
        </w:rPr>
        <w:t>of</w:t>
      </w:r>
      <w:r>
        <w:rPr>
          <w:color w:val="231F20"/>
          <w:spacing w:val="-15"/>
          <w:w w:val="105"/>
          <w:sz w:val="23"/>
        </w:rPr>
        <w:t> </w:t>
      </w:r>
      <w:r>
        <w:rPr>
          <w:color w:val="231F20"/>
          <w:w w:val="105"/>
          <w:sz w:val="23"/>
        </w:rPr>
        <w:t>being</w:t>
      </w:r>
      <w:r>
        <w:rPr>
          <w:color w:val="231F20"/>
          <w:spacing w:val="-15"/>
          <w:w w:val="105"/>
          <w:sz w:val="23"/>
        </w:rPr>
        <w:t> </w:t>
      </w:r>
      <w:r>
        <w:rPr>
          <w:color w:val="231F20"/>
          <w:w w:val="105"/>
          <w:sz w:val="23"/>
        </w:rPr>
        <w:t>an</w:t>
      </w:r>
      <w:r>
        <w:rPr>
          <w:color w:val="231F20"/>
          <w:spacing w:val="-15"/>
          <w:w w:val="105"/>
          <w:sz w:val="23"/>
        </w:rPr>
        <w:t> </w:t>
      </w:r>
      <w:r>
        <w:rPr>
          <w:color w:val="231F20"/>
          <w:w w:val="105"/>
          <w:sz w:val="23"/>
        </w:rPr>
        <w:t>only</w:t>
      </w:r>
      <w:r>
        <w:rPr>
          <w:color w:val="231F20"/>
          <w:spacing w:val="-15"/>
          <w:w w:val="105"/>
          <w:sz w:val="23"/>
        </w:rPr>
        <w:t> </w:t>
      </w:r>
      <w:r>
        <w:rPr>
          <w:color w:val="231F20"/>
          <w:w w:val="105"/>
          <w:sz w:val="23"/>
        </w:rPr>
        <w:t>child,</w:t>
      </w:r>
      <w:r>
        <w:rPr>
          <w:color w:val="231F20"/>
          <w:spacing w:val="-15"/>
          <w:w w:val="105"/>
          <w:sz w:val="23"/>
        </w:rPr>
        <w:t> </w:t>
      </w:r>
      <w:r>
        <w:rPr>
          <w:color w:val="231F20"/>
          <w:w w:val="105"/>
          <w:sz w:val="23"/>
        </w:rPr>
        <w:t>I</w:t>
      </w:r>
      <w:r>
        <w:rPr>
          <w:color w:val="231F20"/>
          <w:spacing w:val="-15"/>
          <w:w w:val="105"/>
          <w:sz w:val="23"/>
        </w:rPr>
        <w:t> </w:t>
      </w:r>
      <w:r>
        <w:rPr>
          <w:color w:val="231F20"/>
          <w:w w:val="105"/>
          <w:sz w:val="23"/>
        </w:rPr>
        <w:t>could</w:t>
      </w:r>
      <w:r>
        <w:rPr>
          <w:color w:val="231F20"/>
          <w:spacing w:val="-15"/>
          <w:w w:val="105"/>
          <w:sz w:val="23"/>
        </w:rPr>
        <w:t> </w:t>
      </w:r>
      <w:r>
        <w:rPr>
          <w:color w:val="231F20"/>
          <w:w w:val="105"/>
          <w:sz w:val="23"/>
        </w:rPr>
        <w:t>not</w:t>
      </w:r>
      <w:r>
        <w:rPr>
          <w:color w:val="231F20"/>
          <w:spacing w:val="-15"/>
          <w:w w:val="105"/>
          <w:sz w:val="23"/>
        </w:rPr>
        <w:t> </w:t>
      </w:r>
      <w:r>
        <w:rPr>
          <w:color w:val="231F20"/>
          <w:w w:val="105"/>
          <w:sz w:val="23"/>
        </w:rPr>
        <w:t>have</w:t>
      </w:r>
      <w:r>
        <w:rPr>
          <w:color w:val="231F20"/>
          <w:spacing w:val="-15"/>
          <w:w w:val="105"/>
          <w:sz w:val="23"/>
        </w:rPr>
        <w:t> </w:t>
      </w:r>
      <w:r>
        <w:rPr>
          <w:color w:val="231F20"/>
          <w:w w:val="105"/>
          <w:sz w:val="23"/>
        </w:rPr>
        <w:t>anticipated</w:t>
      </w:r>
      <w:r>
        <w:rPr>
          <w:color w:val="231F20"/>
          <w:spacing w:val="-15"/>
          <w:w w:val="105"/>
          <w:sz w:val="23"/>
        </w:rPr>
        <w:t> </w:t>
      </w:r>
      <w:r>
        <w:rPr>
          <w:color w:val="231F20"/>
          <w:w w:val="105"/>
          <w:sz w:val="23"/>
        </w:rPr>
        <w:t>how much my life would change because of a little </w:t>
      </w:r>
      <w:r>
        <w:rPr>
          <w:color w:val="231F20"/>
          <w:spacing w:val="-3"/>
          <w:w w:val="105"/>
          <w:sz w:val="23"/>
        </w:rPr>
        <w:t>brother. </w:t>
      </w:r>
      <w:r>
        <w:rPr>
          <w:color w:val="231F20"/>
          <w:w w:val="105"/>
          <w:sz w:val="23"/>
        </w:rPr>
        <w:t>I received the honor of naming him, and I chose Jason. In retrospect, I should</w:t>
      </w:r>
      <w:r>
        <w:rPr>
          <w:color w:val="231F20"/>
          <w:spacing w:val="-15"/>
          <w:w w:val="105"/>
          <w:sz w:val="23"/>
        </w:rPr>
        <w:t> </w:t>
      </w:r>
      <w:r>
        <w:rPr>
          <w:color w:val="231F20"/>
          <w:w w:val="105"/>
          <w:sz w:val="23"/>
        </w:rPr>
        <w:t>have named</w:t>
      </w:r>
      <w:r>
        <w:rPr>
          <w:color w:val="231F20"/>
          <w:spacing w:val="-21"/>
          <w:w w:val="105"/>
          <w:sz w:val="23"/>
        </w:rPr>
        <w:t> </w:t>
      </w:r>
      <w:r>
        <w:rPr>
          <w:color w:val="231F20"/>
          <w:w w:val="105"/>
          <w:sz w:val="23"/>
        </w:rPr>
        <w:t>my</w:t>
      </w:r>
      <w:r>
        <w:rPr>
          <w:color w:val="231F20"/>
          <w:spacing w:val="-21"/>
          <w:w w:val="105"/>
          <w:sz w:val="23"/>
        </w:rPr>
        <w:t> </w:t>
      </w:r>
      <w:r>
        <w:rPr>
          <w:color w:val="231F20"/>
          <w:w w:val="105"/>
          <w:sz w:val="23"/>
        </w:rPr>
        <w:t>brother</w:t>
      </w:r>
      <w:r>
        <w:rPr>
          <w:color w:val="231F20"/>
          <w:spacing w:val="-21"/>
          <w:w w:val="105"/>
          <w:sz w:val="23"/>
        </w:rPr>
        <w:t> </w:t>
      </w:r>
      <w:r>
        <w:rPr>
          <w:color w:val="231F20"/>
          <w:w w:val="105"/>
          <w:sz w:val="23"/>
        </w:rPr>
        <w:t>“Ivan</w:t>
      </w:r>
      <w:r>
        <w:rPr>
          <w:color w:val="231F20"/>
          <w:spacing w:val="-21"/>
          <w:w w:val="105"/>
          <w:sz w:val="23"/>
        </w:rPr>
        <w:t> </w:t>
      </w:r>
      <w:r>
        <w:rPr>
          <w:color w:val="231F20"/>
          <w:w w:val="105"/>
          <w:sz w:val="23"/>
        </w:rPr>
        <w:t>the</w:t>
      </w:r>
      <w:r>
        <w:rPr>
          <w:color w:val="231F20"/>
          <w:spacing w:val="-21"/>
          <w:w w:val="105"/>
          <w:sz w:val="23"/>
        </w:rPr>
        <w:t> </w:t>
      </w:r>
      <w:r>
        <w:rPr>
          <w:color w:val="231F20"/>
          <w:spacing w:val="-3"/>
          <w:w w:val="105"/>
          <w:sz w:val="23"/>
        </w:rPr>
        <w:t>Terrible.”</w:t>
      </w:r>
    </w:p>
    <w:p>
      <w:pPr>
        <w:pStyle w:val="BodyText"/>
        <w:spacing w:line="262" w:lineRule="exact"/>
        <w:ind w:left="420"/>
      </w:pPr>
      <w:r>
        <w:rPr>
          <w:color w:val="231F20"/>
          <w:w w:val="105"/>
        </w:rPr>
        <w:t>Jason followed me </w:t>
      </w:r>
      <w:r>
        <w:rPr>
          <w:rFonts w:ascii="Cambria"/>
          <w:i/>
          <w:color w:val="231F20"/>
          <w:w w:val="105"/>
        </w:rPr>
        <w:t>everywhere </w:t>
      </w:r>
      <w:r>
        <w:rPr>
          <w:color w:val="231F20"/>
          <w:w w:val="105"/>
        </w:rPr>
        <w:t>like an irritating shadow</w:t>
      </w:r>
      <w:r>
        <w:rPr>
          <w:rFonts w:ascii="Cambria"/>
          <w:i/>
          <w:color w:val="231F20"/>
          <w:w w:val="105"/>
        </w:rPr>
        <w:t>. </w:t>
      </w:r>
      <w:r>
        <w:rPr>
          <w:color w:val="231F20"/>
          <w:w w:val="105"/>
        </w:rPr>
        <w:t>My griev-</w:t>
      </w:r>
    </w:p>
    <w:p>
      <w:pPr>
        <w:pStyle w:val="BodyText"/>
        <w:spacing w:line="259" w:lineRule="auto" w:before="21"/>
        <w:ind w:left="119" w:right="118"/>
        <w:jc w:val="both"/>
      </w:pPr>
      <w:r>
        <w:rPr>
          <w:color w:val="231F20"/>
          <w:w w:val="105"/>
        </w:rPr>
        <w:t>ances to my mom were countless, especially after Jason drew all over my bedroom walls and murdered my pet fish, goldie. My mom’s typi- cal response was, “Well, isn’t this what you’ve always wished for?”</w:t>
      </w:r>
    </w:p>
    <w:p>
      <w:pPr>
        <w:pStyle w:val="BodyText"/>
        <w:spacing w:line="259" w:lineRule="auto"/>
        <w:ind w:left="119" w:right="117" w:firstLine="299"/>
        <w:jc w:val="both"/>
      </w:pPr>
      <w:r>
        <w:rPr>
          <w:color w:val="231F20"/>
          <w:spacing w:val="-4"/>
          <w:w w:val="105"/>
        </w:rPr>
        <w:t>Jason’s</w:t>
      </w:r>
      <w:r>
        <w:rPr>
          <w:color w:val="231F20"/>
          <w:spacing w:val="-8"/>
          <w:w w:val="105"/>
        </w:rPr>
        <w:t> </w:t>
      </w:r>
      <w:r>
        <w:rPr>
          <w:color w:val="231F20"/>
          <w:w w:val="105"/>
        </w:rPr>
        <w:t>mischief</w:t>
      </w:r>
      <w:r>
        <w:rPr>
          <w:color w:val="231F20"/>
          <w:spacing w:val="-8"/>
          <w:w w:val="105"/>
        </w:rPr>
        <w:t> </w:t>
      </w:r>
      <w:r>
        <w:rPr>
          <w:color w:val="231F20"/>
          <w:w w:val="105"/>
        </w:rPr>
        <w:t>reached</w:t>
      </w:r>
      <w:r>
        <w:rPr>
          <w:color w:val="231F20"/>
          <w:spacing w:val="-8"/>
          <w:w w:val="105"/>
        </w:rPr>
        <w:t> </w:t>
      </w:r>
      <w:r>
        <w:rPr>
          <w:color w:val="231F20"/>
          <w:w w:val="105"/>
        </w:rPr>
        <w:t>a</w:t>
      </w:r>
      <w:r>
        <w:rPr>
          <w:color w:val="231F20"/>
          <w:spacing w:val="-8"/>
          <w:w w:val="105"/>
        </w:rPr>
        <w:t> </w:t>
      </w:r>
      <w:r>
        <w:rPr>
          <w:color w:val="231F20"/>
          <w:w w:val="105"/>
        </w:rPr>
        <w:t>new</w:t>
      </w:r>
      <w:r>
        <w:rPr>
          <w:color w:val="231F20"/>
          <w:spacing w:val="-8"/>
          <w:w w:val="105"/>
        </w:rPr>
        <w:t> </w:t>
      </w:r>
      <w:r>
        <w:rPr>
          <w:color w:val="231F20"/>
          <w:w w:val="105"/>
        </w:rPr>
        <w:t>height</w:t>
      </w:r>
      <w:r>
        <w:rPr>
          <w:color w:val="231F20"/>
          <w:spacing w:val="-8"/>
          <w:w w:val="105"/>
        </w:rPr>
        <w:t> </w:t>
      </w:r>
      <w:r>
        <w:rPr>
          <w:color w:val="231F20"/>
          <w:w w:val="105"/>
        </w:rPr>
        <w:t>one</w:t>
      </w:r>
      <w:r>
        <w:rPr>
          <w:color w:val="231F20"/>
          <w:spacing w:val="-8"/>
          <w:w w:val="105"/>
        </w:rPr>
        <w:t> </w:t>
      </w:r>
      <w:r>
        <w:rPr>
          <w:color w:val="231F20"/>
          <w:w w:val="105"/>
        </w:rPr>
        <w:t>morning</w:t>
      </w:r>
      <w:r>
        <w:rPr>
          <w:color w:val="231F20"/>
          <w:spacing w:val="-8"/>
          <w:w w:val="105"/>
        </w:rPr>
        <w:t> </w:t>
      </w:r>
      <w:r>
        <w:rPr>
          <w:color w:val="231F20"/>
          <w:w w:val="105"/>
        </w:rPr>
        <w:t>when</w:t>
      </w:r>
      <w:r>
        <w:rPr>
          <w:color w:val="231F20"/>
          <w:spacing w:val="-8"/>
          <w:w w:val="105"/>
        </w:rPr>
        <w:t> </w:t>
      </w:r>
      <w:r>
        <w:rPr>
          <w:color w:val="231F20"/>
          <w:w w:val="105"/>
        </w:rPr>
        <w:t>I</w:t>
      </w:r>
      <w:r>
        <w:rPr>
          <w:color w:val="231F20"/>
          <w:spacing w:val="-8"/>
          <w:w w:val="105"/>
        </w:rPr>
        <w:t> </w:t>
      </w:r>
      <w:r>
        <w:rPr>
          <w:color w:val="231F20"/>
          <w:w w:val="105"/>
        </w:rPr>
        <w:t>became the victim of a five year old with scissors. I stared into the bathroom mirror and dunked my head under cold water to make sure I was not dreaming.</w:t>
      </w:r>
      <w:r>
        <w:rPr>
          <w:color w:val="231F20"/>
          <w:spacing w:val="-8"/>
          <w:w w:val="105"/>
        </w:rPr>
        <w:t> </w:t>
      </w:r>
      <w:r>
        <w:rPr>
          <w:color w:val="231F20"/>
          <w:w w:val="105"/>
        </w:rPr>
        <w:t>What</w:t>
      </w:r>
      <w:r>
        <w:rPr>
          <w:color w:val="231F20"/>
          <w:spacing w:val="-8"/>
          <w:w w:val="105"/>
        </w:rPr>
        <w:t> </w:t>
      </w:r>
      <w:r>
        <w:rPr>
          <w:color w:val="231F20"/>
          <w:w w:val="105"/>
        </w:rPr>
        <w:t>I</w:t>
      </w:r>
      <w:r>
        <w:rPr>
          <w:color w:val="231F20"/>
          <w:spacing w:val="-8"/>
          <w:w w:val="105"/>
        </w:rPr>
        <w:t> </w:t>
      </w:r>
      <w:r>
        <w:rPr>
          <w:color w:val="231F20"/>
          <w:w w:val="105"/>
        </w:rPr>
        <w:t>saw</w:t>
      </w:r>
      <w:r>
        <w:rPr>
          <w:color w:val="231F20"/>
          <w:spacing w:val="-8"/>
          <w:w w:val="105"/>
        </w:rPr>
        <w:t> </w:t>
      </w:r>
      <w:r>
        <w:rPr>
          <w:color w:val="231F20"/>
          <w:w w:val="105"/>
        </w:rPr>
        <w:t>enraged</w:t>
      </w:r>
      <w:r>
        <w:rPr>
          <w:color w:val="231F20"/>
          <w:spacing w:val="-8"/>
          <w:w w:val="105"/>
        </w:rPr>
        <w:t> </w:t>
      </w:r>
      <w:r>
        <w:rPr>
          <w:color w:val="231F20"/>
          <w:w w:val="105"/>
        </w:rPr>
        <w:t>me!</w:t>
      </w:r>
      <w:r>
        <w:rPr>
          <w:color w:val="231F20"/>
          <w:spacing w:val="-8"/>
          <w:w w:val="105"/>
        </w:rPr>
        <w:t> </w:t>
      </w:r>
      <w:r>
        <w:rPr>
          <w:color w:val="231F20"/>
          <w:w w:val="105"/>
        </w:rPr>
        <w:t>In</w:t>
      </w:r>
      <w:r>
        <w:rPr>
          <w:color w:val="231F20"/>
          <w:spacing w:val="-8"/>
          <w:w w:val="105"/>
        </w:rPr>
        <w:t> </w:t>
      </w:r>
      <w:r>
        <w:rPr>
          <w:color w:val="231F20"/>
          <w:w w:val="105"/>
        </w:rPr>
        <w:t>the</w:t>
      </w:r>
      <w:r>
        <w:rPr>
          <w:color w:val="231F20"/>
          <w:spacing w:val="-8"/>
          <w:w w:val="105"/>
        </w:rPr>
        <w:t> </w:t>
      </w:r>
      <w:r>
        <w:rPr>
          <w:color w:val="231F20"/>
          <w:w w:val="105"/>
        </w:rPr>
        <w:t>middle</w:t>
      </w:r>
      <w:r>
        <w:rPr>
          <w:color w:val="231F20"/>
          <w:spacing w:val="-8"/>
          <w:w w:val="105"/>
        </w:rPr>
        <w:t> </w:t>
      </w:r>
      <w:r>
        <w:rPr>
          <w:color w:val="231F20"/>
          <w:w w:val="105"/>
        </w:rPr>
        <w:t>of</w:t>
      </w:r>
      <w:r>
        <w:rPr>
          <w:color w:val="231F20"/>
          <w:spacing w:val="-8"/>
          <w:w w:val="105"/>
        </w:rPr>
        <w:t> </w:t>
      </w:r>
      <w:r>
        <w:rPr>
          <w:color w:val="231F20"/>
          <w:w w:val="105"/>
        </w:rPr>
        <w:t>the</w:t>
      </w:r>
      <w:r>
        <w:rPr>
          <w:color w:val="231F20"/>
          <w:spacing w:val="-8"/>
          <w:w w:val="105"/>
        </w:rPr>
        <w:t> </w:t>
      </w:r>
      <w:r>
        <w:rPr>
          <w:color w:val="231F20"/>
          <w:w w:val="105"/>
        </w:rPr>
        <w:t>night,</w:t>
      </w:r>
      <w:r>
        <w:rPr>
          <w:color w:val="231F20"/>
          <w:spacing w:val="-8"/>
          <w:w w:val="105"/>
        </w:rPr>
        <w:t> </w:t>
      </w:r>
      <w:r>
        <w:rPr>
          <w:color w:val="231F20"/>
          <w:w w:val="105"/>
        </w:rPr>
        <w:t>Michael had cut off five inches of my long, black hair from one side of my  </w:t>
      </w:r>
      <w:r>
        <w:rPr>
          <w:color w:val="231F20"/>
          <w:spacing w:val="60"/>
          <w:w w:val="105"/>
        </w:rPr>
        <w:t> </w:t>
      </w:r>
      <w:r>
        <w:rPr>
          <w:color w:val="231F20"/>
          <w:w w:val="105"/>
        </w:rPr>
        <w:t>head. I stood in </w:t>
      </w:r>
      <w:r>
        <w:rPr>
          <w:color w:val="231F20"/>
          <w:spacing w:val="-3"/>
          <w:w w:val="105"/>
        </w:rPr>
        <w:t>horror, </w:t>
      </w:r>
      <w:r>
        <w:rPr>
          <w:color w:val="231F20"/>
          <w:w w:val="105"/>
        </w:rPr>
        <w:t>and stormed to the kitchen where I found</w:t>
      </w:r>
      <w:r>
        <w:rPr>
          <w:color w:val="231F20"/>
          <w:spacing w:val="-32"/>
          <w:w w:val="105"/>
        </w:rPr>
        <w:t> </w:t>
      </w:r>
      <w:r>
        <w:rPr>
          <w:color w:val="231F20"/>
          <w:w w:val="105"/>
        </w:rPr>
        <w:t>the rest</w:t>
      </w:r>
      <w:r>
        <w:rPr>
          <w:color w:val="231F20"/>
          <w:spacing w:val="-5"/>
          <w:w w:val="105"/>
        </w:rPr>
        <w:t> </w:t>
      </w:r>
      <w:r>
        <w:rPr>
          <w:color w:val="231F20"/>
          <w:w w:val="105"/>
        </w:rPr>
        <w:t>of</w:t>
      </w:r>
      <w:r>
        <w:rPr>
          <w:color w:val="231F20"/>
          <w:spacing w:val="-5"/>
          <w:w w:val="105"/>
        </w:rPr>
        <w:t> </w:t>
      </w:r>
      <w:r>
        <w:rPr>
          <w:color w:val="231F20"/>
          <w:w w:val="105"/>
        </w:rPr>
        <w:t>my</w:t>
      </w:r>
      <w:r>
        <w:rPr>
          <w:color w:val="231F20"/>
          <w:spacing w:val="-5"/>
          <w:w w:val="105"/>
        </w:rPr>
        <w:t> </w:t>
      </w:r>
      <w:r>
        <w:rPr>
          <w:color w:val="231F20"/>
          <w:w w:val="105"/>
        </w:rPr>
        <w:t>family</w:t>
      </w:r>
      <w:r>
        <w:rPr>
          <w:color w:val="231F20"/>
          <w:spacing w:val="-5"/>
          <w:w w:val="105"/>
        </w:rPr>
        <w:t> </w:t>
      </w:r>
      <w:r>
        <w:rPr>
          <w:color w:val="231F20"/>
          <w:w w:val="105"/>
        </w:rPr>
        <w:t>calmly</w:t>
      </w:r>
      <w:r>
        <w:rPr>
          <w:color w:val="231F20"/>
          <w:spacing w:val="-5"/>
          <w:w w:val="105"/>
        </w:rPr>
        <w:t> </w:t>
      </w:r>
      <w:r>
        <w:rPr>
          <w:color w:val="231F20"/>
          <w:w w:val="105"/>
        </w:rPr>
        <w:t>eating</w:t>
      </w:r>
      <w:r>
        <w:rPr>
          <w:color w:val="231F20"/>
          <w:spacing w:val="-5"/>
          <w:w w:val="105"/>
        </w:rPr>
        <w:t> </w:t>
      </w:r>
      <w:r>
        <w:rPr>
          <w:color w:val="231F20"/>
          <w:w w:val="105"/>
        </w:rPr>
        <w:t>breakfast.</w:t>
      </w:r>
      <w:r>
        <w:rPr>
          <w:color w:val="231F20"/>
          <w:spacing w:val="-5"/>
          <w:w w:val="105"/>
        </w:rPr>
        <w:t> </w:t>
      </w:r>
      <w:r>
        <w:rPr>
          <w:color w:val="231F20"/>
          <w:w w:val="105"/>
        </w:rPr>
        <w:t>I</w:t>
      </w:r>
      <w:r>
        <w:rPr>
          <w:color w:val="231F20"/>
          <w:spacing w:val="-5"/>
          <w:w w:val="105"/>
        </w:rPr>
        <w:t> </w:t>
      </w:r>
      <w:r>
        <w:rPr>
          <w:color w:val="231F20"/>
          <w:w w:val="105"/>
        </w:rPr>
        <w:t>flashed</w:t>
      </w:r>
      <w:r>
        <w:rPr>
          <w:color w:val="231F20"/>
          <w:spacing w:val="-5"/>
          <w:w w:val="105"/>
        </w:rPr>
        <w:t> </w:t>
      </w:r>
      <w:r>
        <w:rPr>
          <w:color w:val="231F20"/>
          <w:w w:val="105"/>
        </w:rPr>
        <w:t>a</w:t>
      </w:r>
      <w:r>
        <w:rPr>
          <w:color w:val="231F20"/>
          <w:spacing w:val="-5"/>
          <w:w w:val="105"/>
        </w:rPr>
        <w:t> </w:t>
      </w:r>
      <w:r>
        <w:rPr>
          <w:color w:val="231F20"/>
          <w:w w:val="105"/>
        </w:rPr>
        <w:t>menacing</w:t>
      </w:r>
      <w:r>
        <w:rPr>
          <w:color w:val="231F20"/>
          <w:spacing w:val="-5"/>
          <w:w w:val="105"/>
        </w:rPr>
        <w:t> </w:t>
      </w:r>
      <w:r>
        <w:rPr>
          <w:color w:val="231F20"/>
          <w:w w:val="105"/>
        </w:rPr>
        <w:t>stare</w:t>
      </w:r>
      <w:r>
        <w:rPr>
          <w:color w:val="231F20"/>
          <w:spacing w:val="-5"/>
          <w:w w:val="105"/>
        </w:rPr>
        <w:t> </w:t>
      </w:r>
      <w:r>
        <w:rPr>
          <w:color w:val="231F20"/>
          <w:w w:val="105"/>
        </w:rPr>
        <w:t>at my </w:t>
      </w:r>
      <w:r>
        <w:rPr>
          <w:color w:val="231F20"/>
          <w:spacing w:val="-3"/>
          <w:w w:val="105"/>
        </w:rPr>
        <w:t>brother, </w:t>
      </w:r>
      <w:r>
        <w:rPr>
          <w:color w:val="231F20"/>
          <w:w w:val="105"/>
        </w:rPr>
        <w:t>who snickered across the table. </w:t>
      </w:r>
      <w:r>
        <w:rPr>
          <w:color w:val="231F20"/>
          <w:spacing w:val="-3"/>
          <w:w w:val="105"/>
        </w:rPr>
        <w:t>“You’re </w:t>
      </w:r>
      <w:r>
        <w:rPr>
          <w:color w:val="231F20"/>
          <w:w w:val="105"/>
        </w:rPr>
        <w:t>going to pay for this!” I screamed. Furious beyond words, I could not even begin to describe</w:t>
      </w:r>
      <w:r>
        <w:rPr>
          <w:color w:val="231F20"/>
          <w:spacing w:val="-6"/>
          <w:w w:val="105"/>
        </w:rPr>
        <w:t> </w:t>
      </w:r>
      <w:r>
        <w:rPr>
          <w:color w:val="231F20"/>
          <w:w w:val="105"/>
        </w:rPr>
        <w:t>my</w:t>
      </w:r>
      <w:r>
        <w:rPr>
          <w:color w:val="231F20"/>
          <w:spacing w:val="-6"/>
          <w:w w:val="105"/>
        </w:rPr>
        <w:t> </w:t>
      </w:r>
      <w:r>
        <w:rPr>
          <w:color w:val="231F20"/>
          <w:w w:val="105"/>
        </w:rPr>
        <w:t>rage.</w:t>
      </w:r>
      <w:r>
        <w:rPr>
          <w:color w:val="231F20"/>
          <w:spacing w:val="-6"/>
          <w:w w:val="105"/>
        </w:rPr>
        <w:t> </w:t>
      </w:r>
      <w:r>
        <w:rPr>
          <w:color w:val="231F20"/>
          <w:w w:val="105"/>
        </w:rPr>
        <w:t>Instead,</w:t>
      </w:r>
      <w:r>
        <w:rPr>
          <w:color w:val="231F20"/>
          <w:spacing w:val="-6"/>
          <w:w w:val="105"/>
        </w:rPr>
        <w:t> </w:t>
      </w:r>
      <w:r>
        <w:rPr>
          <w:color w:val="231F20"/>
          <w:w w:val="105"/>
        </w:rPr>
        <w:t>I</w:t>
      </w:r>
      <w:r>
        <w:rPr>
          <w:color w:val="231F20"/>
          <w:spacing w:val="-6"/>
          <w:w w:val="105"/>
        </w:rPr>
        <w:t> </w:t>
      </w:r>
      <w:r>
        <w:rPr>
          <w:color w:val="231F20"/>
          <w:w w:val="105"/>
        </w:rPr>
        <w:t>ran</w:t>
      </w:r>
      <w:r>
        <w:rPr>
          <w:color w:val="231F20"/>
          <w:spacing w:val="-6"/>
          <w:w w:val="105"/>
        </w:rPr>
        <w:t> </w:t>
      </w:r>
      <w:r>
        <w:rPr>
          <w:color w:val="231F20"/>
          <w:w w:val="105"/>
        </w:rPr>
        <w:t>back</w:t>
      </w:r>
      <w:r>
        <w:rPr>
          <w:color w:val="231F20"/>
          <w:spacing w:val="-6"/>
          <w:w w:val="105"/>
        </w:rPr>
        <w:t> </w:t>
      </w:r>
      <w:r>
        <w:rPr>
          <w:color w:val="231F20"/>
          <w:w w:val="105"/>
        </w:rPr>
        <w:t>to</w:t>
      </w:r>
      <w:r>
        <w:rPr>
          <w:color w:val="231F20"/>
          <w:spacing w:val="-6"/>
          <w:w w:val="105"/>
        </w:rPr>
        <w:t> </w:t>
      </w:r>
      <w:r>
        <w:rPr>
          <w:color w:val="231F20"/>
          <w:w w:val="105"/>
        </w:rPr>
        <w:t>the</w:t>
      </w:r>
      <w:r>
        <w:rPr>
          <w:color w:val="231F20"/>
          <w:spacing w:val="-6"/>
          <w:w w:val="105"/>
        </w:rPr>
        <w:t> </w:t>
      </w:r>
      <w:r>
        <w:rPr>
          <w:color w:val="231F20"/>
          <w:w w:val="105"/>
        </w:rPr>
        <w:t>bathroom</w:t>
      </w:r>
      <w:r>
        <w:rPr>
          <w:color w:val="231F20"/>
          <w:spacing w:val="-6"/>
          <w:w w:val="105"/>
        </w:rPr>
        <w:t> </w:t>
      </w:r>
      <w:r>
        <w:rPr>
          <w:color w:val="231F20"/>
          <w:w w:val="105"/>
        </w:rPr>
        <w:t>and</w:t>
      </w:r>
      <w:r>
        <w:rPr>
          <w:color w:val="231F20"/>
          <w:spacing w:val="-6"/>
          <w:w w:val="105"/>
        </w:rPr>
        <w:t> </w:t>
      </w:r>
      <w:r>
        <w:rPr>
          <w:color w:val="231F20"/>
          <w:w w:val="105"/>
        </w:rPr>
        <w:t>huddled</w:t>
      </w:r>
      <w:r>
        <w:rPr>
          <w:color w:val="231F20"/>
          <w:spacing w:val="-6"/>
          <w:w w:val="105"/>
        </w:rPr>
        <w:t> </w:t>
      </w:r>
      <w:r>
        <w:rPr>
          <w:color w:val="231F20"/>
          <w:w w:val="105"/>
        </w:rPr>
        <w:t>on the</w:t>
      </w:r>
      <w:r>
        <w:rPr>
          <w:color w:val="231F20"/>
          <w:spacing w:val="-21"/>
          <w:w w:val="105"/>
        </w:rPr>
        <w:t> </w:t>
      </w:r>
      <w:r>
        <w:rPr>
          <w:color w:val="231F20"/>
          <w:spacing w:val="-3"/>
          <w:w w:val="105"/>
        </w:rPr>
        <w:t>floor.</w:t>
      </w:r>
    </w:p>
    <w:p>
      <w:pPr>
        <w:pStyle w:val="BodyText"/>
        <w:spacing w:line="256" w:lineRule="auto"/>
        <w:ind w:left="119" w:right="116" w:firstLine="299"/>
        <w:jc w:val="right"/>
      </w:pPr>
      <w:r>
        <w:rPr>
          <w:color w:val="231F20"/>
          <w:w w:val="105"/>
        </w:rPr>
        <w:t>“What</w:t>
      </w:r>
      <w:r>
        <w:rPr>
          <w:color w:val="231F20"/>
          <w:spacing w:val="-16"/>
          <w:w w:val="105"/>
        </w:rPr>
        <w:t> </w:t>
      </w:r>
      <w:r>
        <w:rPr>
          <w:color w:val="231F20"/>
          <w:w w:val="105"/>
        </w:rPr>
        <w:t>am</w:t>
      </w:r>
      <w:r>
        <w:rPr>
          <w:color w:val="231F20"/>
          <w:spacing w:val="-16"/>
          <w:w w:val="105"/>
        </w:rPr>
        <w:t> </w:t>
      </w:r>
      <w:r>
        <w:rPr>
          <w:color w:val="231F20"/>
          <w:w w:val="105"/>
        </w:rPr>
        <w:t>I</w:t>
      </w:r>
      <w:r>
        <w:rPr>
          <w:color w:val="231F20"/>
          <w:spacing w:val="-16"/>
          <w:w w:val="105"/>
        </w:rPr>
        <w:t> </w:t>
      </w:r>
      <w:r>
        <w:rPr>
          <w:color w:val="231F20"/>
          <w:w w:val="105"/>
        </w:rPr>
        <w:t>going</w:t>
      </w:r>
      <w:r>
        <w:rPr>
          <w:color w:val="231F20"/>
          <w:spacing w:val="-16"/>
          <w:w w:val="105"/>
        </w:rPr>
        <w:t> </w:t>
      </w:r>
      <w:r>
        <w:rPr>
          <w:color w:val="231F20"/>
          <w:w w:val="105"/>
        </w:rPr>
        <w:t>to</w:t>
      </w:r>
      <w:r>
        <w:rPr>
          <w:color w:val="231F20"/>
          <w:spacing w:val="-16"/>
          <w:w w:val="105"/>
        </w:rPr>
        <w:t> </w:t>
      </w:r>
      <w:r>
        <w:rPr>
          <w:color w:val="231F20"/>
          <w:w w:val="105"/>
        </w:rPr>
        <w:t>do?”</w:t>
      </w:r>
      <w:r>
        <w:rPr>
          <w:color w:val="231F20"/>
          <w:spacing w:val="-16"/>
          <w:w w:val="105"/>
        </w:rPr>
        <w:t> </w:t>
      </w:r>
      <w:r>
        <w:rPr>
          <w:color w:val="231F20"/>
          <w:w w:val="105"/>
        </w:rPr>
        <w:t>I</w:t>
      </w:r>
      <w:r>
        <w:rPr>
          <w:color w:val="231F20"/>
          <w:spacing w:val="-16"/>
          <w:w w:val="105"/>
        </w:rPr>
        <w:t> </w:t>
      </w:r>
      <w:r>
        <w:rPr>
          <w:color w:val="231F20"/>
          <w:w w:val="105"/>
        </w:rPr>
        <w:t>was</w:t>
      </w:r>
      <w:r>
        <w:rPr>
          <w:color w:val="231F20"/>
          <w:spacing w:val="-16"/>
          <w:w w:val="105"/>
        </w:rPr>
        <w:t> </w:t>
      </w:r>
      <w:r>
        <w:rPr>
          <w:color w:val="231F20"/>
          <w:w w:val="105"/>
        </w:rPr>
        <w:t>irate</w:t>
      </w:r>
      <w:r>
        <w:rPr>
          <w:color w:val="231F20"/>
          <w:spacing w:val="-16"/>
          <w:w w:val="105"/>
        </w:rPr>
        <w:t> </w:t>
      </w:r>
      <w:r>
        <w:rPr>
          <w:color w:val="231F20"/>
          <w:w w:val="105"/>
        </w:rPr>
        <w:t>and</w:t>
      </w:r>
      <w:r>
        <w:rPr>
          <w:color w:val="231F20"/>
          <w:spacing w:val="-16"/>
          <w:w w:val="105"/>
        </w:rPr>
        <w:t> </w:t>
      </w:r>
      <w:r>
        <w:rPr>
          <w:color w:val="231F20"/>
          <w:w w:val="105"/>
        </w:rPr>
        <w:t>panicked</w:t>
      </w:r>
      <w:r>
        <w:rPr>
          <w:color w:val="231F20"/>
          <w:spacing w:val="-16"/>
          <w:w w:val="105"/>
        </w:rPr>
        <w:t> </w:t>
      </w:r>
      <w:r>
        <w:rPr>
          <w:color w:val="231F20"/>
          <w:w w:val="105"/>
        </w:rPr>
        <w:t>at</w:t>
      </w:r>
      <w:r>
        <w:rPr>
          <w:color w:val="231F20"/>
          <w:spacing w:val="-16"/>
          <w:w w:val="105"/>
        </w:rPr>
        <w:t> </w:t>
      </w:r>
      <w:r>
        <w:rPr>
          <w:color w:val="231F20"/>
          <w:w w:val="105"/>
        </w:rPr>
        <w:t>the</w:t>
      </w:r>
      <w:r>
        <w:rPr>
          <w:color w:val="231F20"/>
          <w:spacing w:val="-16"/>
          <w:w w:val="105"/>
        </w:rPr>
        <w:t> </w:t>
      </w:r>
      <w:r>
        <w:rPr>
          <w:color w:val="231F20"/>
          <w:w w:val="105"/>
        </w:rPr>
        <w:t>same</w:t>
      </w:r>
      <w:r>
        <w:rPr>
          <w:color w:val="231F20"/>
          <w:spacing w:val="-16"/>
          <w:w w:val="105"/>
        </w:rPr>
        <w:t> </w:t>
      </w:r>
      <w:r>
        <w:rPr>
          <w:color w:val="231F20"/>
          <w:w w:val="105"/>
        </w:rPr>
        <w:t>time.</w:t>
      </w:r>
      <w:r>
        <w:rPr>
          <w:color w:val="231F20"/>
          <w:w w:val="105"/>
        </w:rPr>
        <w:t> </w:t>
      </w:r>
      <w:r>
        <w:rPr>
          <w:color w:val="231F20"/>
          <w:w w:val="105"/>
        </w:rPr>
        <w:t>As</w:t>
      </w:r>
      <w:r>
        <w:rPr>
          <w:color w:val="231F20"/>
          <w:spacing w:val="10"/>
          <w:w w:val="105"/>
        </w:rPr>
        <w:t> </w:t>
      </w:r>
      <w:r>
        <w:rPr>
          <w:color w:val="231F20"/>
          <w:w w:val="105"/>
        </w:rPr>
        <w:t>a</w:t>
      </w:r>
      <w:r>
        <w:rPr>
          <w:color w:val="231F20"/>
          <w:spacing w:val="10"/>
          <w:w w:val="105"/>
        </w:rPr>
        <w:t> </w:t>
      </w:r>
      <w:r>
        <w:rPr>
          <w:color w:val="231F20"/>
          <w:w w:val="105"/>
        </w:rPr>
        <w:t>freshman</w:t>
      </w:r>
      <w:r>
        <w:rPr>
          <w:color w:val="231F20"/>
          <w:spacing w:val="10"/>
          <w:w w:val="105"/>
        </w:rPr>
        <w:t> </w:t>
      </w:r>
      <w:r>
        <w:rPr>
          <w:color w:val="231F20"/>
          <w:w w:val="105"/>
        </w:rPr>
        <w:t>in</w:t>
      </w:r>
      <w:r>
        <w:rPr>
          <w:color w:val="231F20"/>
          <w:spacing w:val="10"/>
          <w:w w:val="105"/>
        </w:rPr>
        <w:t> </w:t>
      </w:r>
      <w:r>
        <w:rPr>
          <w:color w:val="231F20"/>
          <w:w w:val="105"/>
        </w:rPr>
        <w:t>high</w:t>
      </w:r>
      <w:r>
        <w:rPr>
          <w:color w:val="231F20"/>
          <w:spacing w:val="10"/>
          <w:w w:val="105"/>
        </w:rPr>
        <w:t> </w:t>
      </w:r>
      <w:r>
        <w:rPr>
          <w:color w:val="231F20"/>
          <w:w w:val="105"/>
        </w:rPr>
        <w:t>school,</w:t>
      </w:r>
      <w:r>
        <w:rPr>
          <w:color w:val="231F20"/>
          <w:spacing w:val="10"/>
          <w:w w:val="105"/>
        </w:rPr>
        <w:t> </w:t>
      </w:r>
      <w:r>
        <w:rPr>
          <w:color w:val="231F20"/>
          <w:w w:val="105"/>
        </w:rPr>
        <w:t>I</w:t>
      </w:r>
      <w:r>
        <w:rPr>
          <w:color w:val="231F20"/>
          <w:spacing w:val="10"/>
          <w:w w:val="105"/>
        </w:rPr>
        <w:t> </w:t>
      </w:r>
      <w:r>
        <w:rPr>
          <w:color w:val="231F20"/>
          <w:w w:val="105"/>
        </w:rPr>
        <w:t>was</w:t>
      </w:r>
      <w:r>
        <w:rPr>
          <w:color w:val="231F20"/>
          <w:spacing w:val="10"/>
          <w:w w:val="105"/>
        </w:rPr>
        <w:t> </w:t>
      </w:r>
      <w:r>
        <w:rPr>
          <w:color w:val="231F20"/>
          <w:w w:val="105"/>
        </w:rPr>
        <w:t>very</w:t>
      </w:r>
      <w:r>
        <w:rPr>
          <w:color w:val="231F20"/>
          <w:spacing w:val="10"/>
          <w:w w:val="105"/>
        </w:rPr>
        <w:t> </w:t>
      </w:r>
      <w:r>
        <w:rPr>
          <w:color w:val="231F20"/>
          <w:w w:val="105"/>
        </w:rPr>
        <w:t>sensitive</w:t>
      </w:r>
      <w:r>
        <w:rPr>
          <w:color w:val="231F20"/>
          <w:spacing w:val="10"/>
          <w:w w:val="105"/>
        </w:rPr>
        <w:t> </w:t>
      </w:r>
      <w:r>
        <w:rPr>
          <w:color w:val="231F20"/>
          <w:w w:val="105"/>
        </w:rPr>
        <w:t>about</w:t>
      </w:r>
      <w:r>
        <w:rPr>
          <w:color w:val="231F20"/>
          <w:spacing w:val="10"/>
          <w:w w:val="105"/>
        </w:rPr>
        <w:t> </w:t>
      </w:r>
      <w:r>
        <w:rPr>
          <w:color w:val="231F20"/>
          <w:w w:val="105"/>
        </w:rPr>
        <w:t>my</w:t>
      </w:r>
      <w:r>
        <w:rPr>
          <w:color w:val="231F20"/>
          <w:spacing w:val="10"/>
          <w:w w:val="105"/>
        </w:rPr>
        <w:t> </w:t>
      </w:r>
      <w:r>
        <w:rPr>
          <w:color w:val="231F20"/>
          <w:w w:val="105"/>
        </w:rPr>
        <w:t>appear-</w:t>
      </w:r>
      <w:r>
        <w:rPr>
          <w:color w:val="231F20"/>
          <w:w w:val="106"/>
        </w:rPr>
        <w:t> </w:t>
      </w:r>
      <w:r>
        <w:rPr>
          <w:color w:val="231F20"/>
          <w:w w:val="105"/>
        </w:rPr>
        <w:t>ance.</w:t>
      </w:r>
      <w:r>
        <w:rPr>
          <w:color w:val="231F20"/>
          <w:spacing w:val="-6"/>
          <w:w w:val="105"/>
        </w:rPr>
        <w:t> </w:t>
      </w:r>
      <w:r>
        <w:rPr>
          <w:color w:val="231F20"/>
          <w:w w:val="105"/>
        </w:rPr>
        <w:t>I</w:t>
      </w:r>
      <w:r>
        <w:rPr>
          <w:color w:val="231F20"/>
          <w:spacing w:val="-6"/>
          <w:w w:val="105"/>
        </w:rPr>
        <w:t> </w:t>
      </w:r>
      <w:r>
        <w:rPr>
          <w:color w:val="231F20"/>
          <w:w w:val="105"/>
        </w:rPr>
        <w:t>had</w:t>
      </w:r>
      <w:r>
        <w:rPr>
          <w:color w:val="231F20"/>
          <w:spacing w:val="-6"/>
          <w:w w:val="105"/>
        </w:rPr>
        <w:t> </w:t>
      </w:r>
      <w:r>
        <w:rPr>
          <w:color w:val="231F20"/>
          <w:w w:val="105"/>
        </w:rPr>
        <w:t>been</w:t>
      </w:r>
      <w:r>
        <w:rPr>
          <w:color w:val="231F20"/>
          <w:spacing w:val="-6"/>
          <w:w w:val="105"/>
        </w:rPr>
        <w:t> </w:t>
      </w:r>
      <w:r>
        <w:rPr>
          <w:color w:val="231F20"/>
          <w:w w:val="105"/>
        </w:rPr>
        <w:t>hesitant</w:t>
      </w:r>
      <w:r>
        <w:rPr>
          <w:color w:val="231F20"/>
          <w:spacing w:val="-6"/>
          <w:w w:val="105"/>
        </w:rPr>
        <w:t> </w:t>
      </w:r>
      <w:r>
        <w:rPr>
          <w:color w:val="231F20"/>
          <w:w w:val="105"/>
        </w:rPr>
        <w:t>to</w:t>
      </w:r>
      <w:r>
        <w:rPr>
          <w:color w:val="231F20"/>
          <w:spacing w:val="-6"/>
          <w:w w:val="105"/>
        </w:rPr>
        <w:t> </w:t>
      </w:r>
      <w:r>
        <w:rPr>
          <w:color w:val="231F20"/>
          <w:w w:val="105"/>
        </w:rPr>
        <w:t>cut</w:t>
      </w:r>
      <w:r>
        <w:rPr>
          <w:color w:val="231F20"/>
          <w:spacing w:val="-6"/>
          <w:w w:val="105"/>
        </w:rPr>
        <w:t> </w:t>
      </w:r>
      <w:r>
        <w:rPr>
          <w:color w:val="231F20"/>
          <w:w w:val="105"/>
        </w:rPr>
        <w:t>my</w:t>
      </w:r>
      <w:r>
        <w:rPr>
          <w:color w:val="231F20"/>
          <w:spacing w:val="-6"/>
          <w:w w:val="105"/>
        </w:rPr>
        <w:t> </w:t>
      </w:r>
      <w:r>
        <w:rPr>
          <w:color w:val="231F20"/>
          <w:w w:val="105"/>
        </w:rPr>
        <w:t>hair</w:t>
      </w:r>
      <w:r>
        <w:rPr>
          <w:color w:val="231F20"/>
          <w:spacing w:val="-6"/>
          <w:w w:val="105"/>
        </w:rPr>
        <w:t> </w:t>
      </w:r>
      <w:r>
        <w:rPr>
          <w:color w:val="231F20"/>
          <w:w w:val="105"/>
        </w:rPr>
        <w:t>past</w:t>
      </w:r>
      <w:r>
        <w:rPr>
          <w:color w:val="231F20"/>
          <w:spacing w:val="-6"/>
          <w:w w:val="105"/>
        </w:rPr>
        <w:t> </w:t>
      </w:r>
      <w:r>
        <w:rPr>
          <w:color w:val="231F20"/>
          <w:w w:val="105"/>
        </w:rPr>
        <w:t>the</w:t>
      </w:r>
      <w:r>
        <w:rPr>
          <w:color w:val="231F20"/>
          <w:spacing w:val="-6"/>
          <w:w w:val="105"/>
        </w:rPr>
        <w:t> </w:t>
      </w:r>
      <w:r>
        <w:rPr>
          <w:color w:val="231F20"/>
          <w:w w:val="105"/>
        </w:rPr>
        <w:t>“tips</w:t>
      </w:r>
      <w:r>
        <w:rPr>
          <w:color w:val="231F20"/>
          <w:spacing w:val="-6"/>
          <w:w w:val="105"/>
        </w:rPr>
        <w:t> </w:t>
      </w:r>
      <w:r>
        <w:rPr>
          <w:color w:val="231F20"/>
          <w:w w:val="105"/>
        </w:rPr>
        <w:t>to</w:t>
      </w:r>
      <w:r>
        <w:rPr>
          <w:color w:val="231F20"/>
          <w:spacing w:val="-6"/>
          <w:w w:val="105"/>
        </w:rPr>
        <w:t> </w:t>
      </w:r>
      <w:r>
        <w:rPr>
          <w:color w:val="231F20"/>
          <w:w w:val="105"/>
        </w:rPr>
        <w:t>take</w:t>
      </w:r>
      <w:r>
        <w:rPr>
          <w:color w:val="231F20"/>
          <w:spacing w:val="-6"/>
          <w:w w:val="105"/>
        </w:rPr>
        <w:t> </w:t>
      </w:r>
      <w:r>
        <w:rPr>
          <w:color w:val="231F20"/>
          <w:w w:val="105"/>
        </w:rPr>
        <w:t>away</w:t>
      </w:r>
      <w:r>
        <w:rPr>
          <w:color w:val="231F20"/>
          <w:spacing w:val="-6"/>
          <w:w w:val="105"/>
        </w:rPr>
        <w:t> </w:t>
      </w:r>
      <w:r>
        <w:rPr>
          <w:color w:val="231F20"/>
          <w:w w:val="105"/>
        </w:rPr>
        <w:t>the</w:t>
      </w:r>
      <w:r>
        <w:rPr>
          <w:color w:val="231F20"/>
          <w:w w:val="103"/>
        </w:rPr>
        <w:t> </w:t>
      </w:r>
      <w:r>
        <w:rPr>
          <w:color w:val="231F20"/>
          <w:w w:val="105"/>
        </w:rPr>
        <w:t>split-ends” trim, because my hair had been the same length</w:t>
      </w:r>
      <w:r>
        <w:rPr>
          <w:color w:val="231F20"/>
          <w:spacing w:val="38"/>
          <w:w w:val="105"/>
        </w:rPr>
        <w:t> </w:t>
      </w:r>
      <w:r>
        <w:rPr>
          <w:color w:val="231F20"/>
          <w:w w:val="105"/>
        </w:rPr>
        <w:t>for</w:t>
      </w:r>
      <w:r>
        <w:rPr>
          <w:color w:val="231F20"/>
          <w:spacing w:val="2"/>
          <w:w w:val="105"/>
        </w:rPr>
        <w:t> </w:t>
      </w:r>
      <w:r>
        <w:rPr>
          <w:color w:val="231F20"/>
          <w:w w:val="105"/>
        </w:rPr>
        <w:t>seven</w:t>
      </w:r>
      <w:r>
        <w:rPr>
          <w:color w:val="231F20"/>
          <w:w w:val="102"/>
        </w:rPr>
        <w:t> </w:t>
      </w:r>
      <w:r>
        <w:rPr>
          <w:color w:val="231F20"/>
          <w:w w:val="105"/>
        </w:rPr>
        <w:t>years.</w:t>
      </w:r>
      <w:r>
        <w:rPr>
          <w:color w:val="231F20"/>
          <w:spacing w:val="-17"/>
          <w:w w:val="105"/>
        </w:rPr>
        <w:t> </w:t>
      </w:r>
      <w:r>
        <w:rPr>
          <w:color w:val="231F20"/>
          <w:w w:val="105"/>
        </w:rPr>
        <w:t>I</w:t>
      </w:r>
      <w:r>
        <w:rPr>
          <w:color w:val="231F20"/>
          <w:spacing w:val="-17"/>
          <w:w w:val="105"/>
        </w:rPr>
        <w:t> </w:t>
      </w:r>
      <w:r>
        <w:rPr>
          <w:color w:val="231F20"/>
          <w:w w:val="105"/>
        </w:rPr>
        <w:t>agonized</w:t>
      </w:r>
      <w:r>
        <w:rPr>
          <w:color w:val="231F20"/>
          <w:spacing w:val="-17"/>
          <w:w w:val="105"/>
        </w:rPr>
        <w:t> </w:t>
      </w:r>
      <w:r>
        <w:rPr>
          <w:color w:val="231F20"/>
          <w:w w:val="105"/>
        </w:rPr>
        <w:t>over</w:t>
      </w:r>
      <w:r>
        <w:rPr>
          <w:color w:val="231F20"/>
          <w:spacing w:val="-17"/>
          <w:w w:val="105"/>
        </w:rPr>
        <w:t> </w:t>
      </w:r>
      <w:r>
        <w:rPr>
          <w:color w:val="231F20"/>
          <w:w w:val="105"/>
        </w:rPr>
        <w:t>the</w:t>
      </w:r>
      <w:r>
        <w:rPr>
          <w:color w:val="231F20"/>
          <w:spacing w:val="-17"/>
          <w:w w:val="105"/>
        </w:rPr>
        <w:t> </w:t>
      </w:r>
      <w:r>
        <w:rPr>
          <w:color w:val="231F20"/>
          <w:w w:val="105"/>
        </w:rPr>
        <w:t>situation</w:t>
      </w:r>
      <w:r>
        <w:rPr>
          <w:color w:val="231F20"/>
          <w:spacing w:val="-17"/>
          <w:w w:val="105"/>
        </w:rPr>
        <w:t> </w:t>
      </w:r>
      <w:r>
        <w:rPr>
          <w:color w:val="231F20"/>
          <w:w w:val="105"/>
        </w:rPr>
        <w:t>and</w:t>
      </w:r>
      <w:r>
        <w:rPr>
          <w:color w:val="231F20"/>
          <w:spacing w:val="-17"/>
          <w:w w:val="105"/>
        </w:rPr>
        <w:t> </w:t>
      </w:r>
      <w:r>
        <w:rPr>
          <w:color w:val="231F20"/>
          <w:w w:val="105"/>
        </w:rPr>
        <w:t>concocted</w:t>
      </w:r>
      <w:r>
        <w:rPr>
          <w:color w:val="231F20"/>
          <w:spacing w:val="-17"/>
          <w:w w:val="105"/>
        </w:rPr>
        <w:t> </w:t>
      </w:r>
      <w:r>
        <w:rPr>
          <w:color w:val="231F20"/>
          <w:w w:val="105"/>
        </w:rPr>
        <w:t>my</w:t>
      </w:r>
      <w:r>
        <w:rPr>
          <w:color w:val="231F20"/>
          <w:spacing w:val="-17"/>
          <w:w w:val="105"/>
        </w:rPr>
        <w:t> </w:t>
      </w:r>
      <w:r>
        <w:rPr>
          <w:color w:val="231F20"/>
          <w:w w:val="105"/>
        </w:rPr>
        <w:t>swift</w:t>
      </w:r>
      <w:r>
        <w:rPr>
          <w:color w:val="231F20"/>
          <w:spacing w:val="-17"/>
          <w:w w:val="105"/>
        </w:rPr>
        <w:t> </w:t>
      </w:r>
      <w:r>
        <w:rPr>
          <w:color w:val="231F20"/>
          <w:w w:val="105"/>
        </w:rPr>
        <w:t>counter-at-</w:t>
      </w:r>
      <w:r>
        <w:rPr>
          <w:color w:val="231F20"/>
          <w:w w:val="106"/>
        </w:rPr>
        <w:t> </w:t>
      </w:r>
      <w:r>
        <w:rPr>
          <w:color w:val="231F20"/>
          <w:w w:val="105"/>
        </w:rPr>
        <w:t>tack.</w:t>
      </w:r>
      <w:r>
        <w:rPr>
          <w:color w:val="231F20"/>
          <w:spacing w:val="-21"/>
          <w:w w:val="105"/>
        </w:rPr>
        <w:t> </w:t>
      </w:r>
      <w:r>
        <w:rPr>
          <w:color w:val="231F20"/>
          <w:w w:val="105"/>
        </w:rPr>
        <w:t>Instead</w:t>
      </w:r>
      <w:r>
        <w:rPr>
          <w:color w:val="231F20"/>
          <w:spacing w:val="-21"/>
          <w:w w:val="105"/>
        </w:rPr>
        <w:t> </w:t>
      </w:r>
      <w:r>
        <w:rPr>
          <w:color w:val="231F20"/>
          <w:w w:val="105"/>
        </w:rPr>
        <w:t>of</w:t>
      </w:r>
      <w:r>
        <w:rPr>
          <w:color w:val="231F20"/>
          <w:spacing w:val="-21"/>
          <w:w w:val="105"/>
        </w:rPr>
        <w:t> </w:t>
      </w:r>
      <w:r>
        <w:rPr>
          <w:color w:val="231F20"/>
          <w:w w:val="105"/>
        </w:rPr>
        <w:t>chopping</w:t>
      </w:r>
      <w:r>
        <w:rPr>
          <w:color w:val="231F20"/>
          <w:spacing w:val="-21"/>
          <w:w w:val="105"/>
        </w:rPr>
        <w:t> </w:t>
      </w:r>
      <w:r>
        <w:rPr>
          <w:color w:val="231F20"/>
          <w:w w:val="105"/>
        </w:rPr>
        <w:t>off</w:t>
      </w:r>
      <w:r>
        <w:rPr>
          <w:color w:val="231F20"/>
          <w:spacing w:val="-21"/>
          <w:w w:val="105"/>
        </w:rPr>
        <w:t> </w:t>
      </w:r>
      <w:r>
        <w:rPr>
          <w:color w:val="231F20"/>
          <w:w w:val="105"/>
        </w:rPr>
        <w:t>his</w:t>
      </w:r>
      <w:r>
        <w:rPr>
          <w:color w:val="231F20"/>
          <w:spacing w:val="-21"/>
          <w:w w:val="105"/>
        </w:rPr>
        <w:t> </w:t>
      </w:r>
      <w:r>
        <w:rPr>
          <w:color w:val="231F20"/>
          <w:spacing w:val="-3"/>
          <w:w w:val="105"/>
        </w:rPr>
        <w:t>hair,</w:t>
      </w:r>
      <w:r>
        <w:rPr>
          <w:color w:val="231F20"/>
          <w:spacing w:val="-21"/>
          <w:w w:val="105"/>
        </w:rPr>
        <w:t> </w:t>
      </w:r>
      <w:r>
        <w:rPr>
          <w:color w:val="231F20"/>
          <w:w w:val="105"/>
        </w:rPr>
        <w:t>I</w:t>
      </w:r>
      <w:r>
        <w:rPr>
          <w:color w:val="231F20"/>
          <w:spacing w:val="-21"/>
          <w:w w:val="105"/>
        </w:rPr>
        <w:t> </w:t>
      </w:r>
      <w:r>
        <w:rPr>
          <w:color w:val="231F20"/>
          <w:w w:val="105"/>
        </w:rPr>
        <w:t>found</w:t>
      </w:r>
      <w:r>
        <w:rPr>
          <w:color w:val="231F20"/>
          <w:spacing w:val="-21"/>
          <w:w w:val="105"/>
        </w:rPr>
        <w:t> </w:t>
      </w:r>
      <w:r>
        <w:rPr>
          <w:color w:val="231F20"/>
          <w:w w:val="105"/>
        </w:rPr>
        <w:t>inspiration</w:t>
      </w:r>
      <w:r>
        <w:rPr>
          <w:color w:val="231F20"/>
          <w:spacing w:val="-21"/>
          <w:w w:val="105"/>
        </w:rPr>
        <w:t> </w:t>
      </w:r>
      <w:r>
        <w:rPr>
          <w:color w:val="231F20"/>
          <w:w w:val="105"/>
        </w:rPr>
        <w:t>to</w:t>
      </w:r>
      <w:r>
        <w:rPr>
          <w:color w:val="231F20"/>
          <w:spacing w:val="-21"/>
          <w:w w:val="105"/>
        </w:rPr>
        <w:t> </w:t>
      </w:r>
      <w:r>
        <w:rPr>
          <w:color w:val="231F20"/>
          <w:w w:val="105"/>
        </w:rPr>
        <w:t>appease</w:t>
      </w:r>
      <w:r>
        <w:rPr>
          <w:color w:val="231F20"/>
          <w:spacing w:val="-21"/>
          <w:w w:val="105"/>
        </w:rPr>
        <w:t> </w:t>
      </w:r>
      <w:r>
        <w:rPr>
          <w:color w:val="231F20"/>
          <w:w w:val="105"/>
        </w:rPr>
        <w:t>my</w:t>
      </w:r>
      <w:r>
        <w:rPr>
          <w:color w:val="231F20"/>
          <w:w w:val="106"/>
        </w:rPr>
        <w:t> </w:t>
      </w:r>
      <w:r>
        <w:rPr>
          <w:color w:val="231F20"/>
          <w:w w:val="105"/>
        </w:rPr>
        <w:t>anger in the pages of </w:t>
      </w:r>
      <w:r>
        <w:rPr>
          <w:rFonts w:ascii="Cambria" w:hAnsi="Cambria"/>
          <w:i/>
          <w:color w:val="231F20"/>
          <w:spacing w:val="-6"/>
          <w:w w:val="105"/>
        </w:rPr>
        <w:t>Teen </w:t>
      </w:r>
      <w:r>
        <w:rPr>
          <w:color w:val="231F20"/>
          <w:w w:val="105"/>
        </w:rPr>
        <w:t>magazine and considered</w:t>
      </w:r>
      <w:r>
        <w:rPr>
          <w:color w:val="231F20"/>
          <w:spacing w:val="-19"/>
          <w:w w:val="105"/>
        </w:rPr>
        <w:t> </w:t>
      </w:r>
      <w:r>
        <w:rPr>
          <w:color w:val="231F20"/>
          <w:w w:val="105"/>
        </w:rPr>
        <w:t>trendy</w:t>
      </w:r>
      <w:r>
        <w:rPr>
          <w:color w:val="231F20"/>
          <w:spacing w:val="-4"/>
          <w:w w:val="105"/>
        </w:rPr>
        <w:t> </w:t>
      </w:r>
      <w:r>
        <w:rPr>
          <w:color w:val="231F20"/>
          <w:w w:val="105"/>
        </w:rPr>
        <w:t>hairstyles.</w:t>
      </w:r>
      <w:r>
        <w:rPr>
          <w:color w:val="231F20"/>
          <w:w w:val="106"/>
        </w:rPr>
        <w:t> </w:t>
      </w:r>
      <w:r>
        <w:rPr>
          <w:color w:val="231F20"/>
          <w:w w:val="105"/>
        </w:rPr>
        <w:t>My brother was stunned because I did not retaliate. victory</w:t>
      </w:r>
      <w:r>
        <w:rPr>
          <w:color w:val="231F20"/>
          <w:spacing w:val="-33"/>
          <w:w w:val="105"/>
        </w:rPr>
        <w:t> </w:t>
      </w:r>
      <w:r>
        <w:rPr>
          <w:color w:val="231F20"/>
          <w:w w:val="105"/>
        </w:rPr>
        <w:t>was</w:t>
      </w:r>
      <w:r>
        <w:rPr>
          <w:color w:val="231F20"/>
          <w:spacing w:val="-4"/>
          <w:w w:val="105"/>
        </w:rPr>
        <w:t> </w:t>
      </w:r>
      <w:r>
        <w:rPr>
          <w:color w:val="231F20"/>
          <w:w w:val="105"/>
        </w:rPr>
        <w:t>mine.</w:t>
      </w:r>
      <w:r>
        <w:rPr>
          <w:color w:val="231F20"/>
          <w:w w:val="106"/>
        </w:rPr>
        <w:t> </w:t>
      </w:r>
      <w:r>
        <w:rPr>
          <w:color w:val="231F20"/>
          <w:w w:val="105"/>
        </w:rPr>
        <w:t>Because</w:t>
      </w:r>
      <w:r>
        <w:rPr>
          <w:color w:val="231F20"/>
          <w:spacing w:val="-16"/>
          <w:w w:val="105"/>
        </w:rPr>
        <w:t> </w:t>
      </w:r>
      <w:r>
        <w:rPr>
          <w:color w:val="231F20"/>
          <w:w w:val="105"/>
        </w:rPr>
        <w:t>of</w:t>
      </w:r>
      <w:r>
        <w:rPr>
          <w:color w:val="231F20"/>
          <w:spacing w:val="-16"/>
          <w:w w:val="105"/>
        </w:rPr>
        <w:t> </w:t>
      </w:r>
      <w:r>
        <w:rPr>
          <w:color w:val="231F20"/>
          <w:w w:val="105"/>
        </w:rPr>
        <w:t>experiences</w:t>
      </w:r>
      <w:r>
        <w:rPr>
          <w:color w:val="231F20"/>
          <w:spacing w:val="-16"/>
          <w:w w:val="105"/>
        </w:rPr>
        <w:t> </w:t>
      </w:r>
      <w:r>
        <w:rPr>
          <w:color w:val="231F20"/>
          <w:w w:val="105"/>
        </w:rPr>
        <w:t>such</w:t>
      </w:r>
      <w:r>
        <w:rPr>
          <w:color w:val="231F20"/>
          <w:spacing w:val="-16"/>
          <w:w w:val="105"/>
        </w:rPr>
        <w:t> </w:t>
      </w:r>
      <w:r>
        <w:rPr>
          <w:color w:val="231F20"/>
          <w:w w:val="105"/>
        </w:rPr>
        <w:t>as</w:t>
      </w:r>
      <w:r>
        <w:rPr>
          <w:color w:val="231F20"/>
          <w:spacing w:val="-16"/>
          <w:w w:val="105"/>
        </w:rPr>
        <w:t> </w:t>
      </w:r>
      <w:r>
        <w:rPr>
          <w:color w:val="231F20"/>
          <w:w w:val="105"/>
        </w:rPr>
        <w:t>this,</w:t>
      </w:r>
      <w:r>
        <w:rPr>
          <w:color w:val="231F20"/>
          <w:spacing w:val="-16"/>
          <w:w w:val="105"/>
        </w:rPr>
        <w:t> </w:t>
      </w:r>
      <w:r>
        <w:rPr>
          <w:color w:val="231F20"/>
          <w:w w:val="105"/>
        </w:rPr>
        <w:t>I</w:t>
      </w:r>
      <w:r>
        <w:rPr>
          <w:color w:val="231F20"/>
          <w:spacing w:val="-16"/>
          <w:w w:val="105"/>
        </w:rPr>
        <w:t> </w:t>
      </w:r>
      <w:r>
        <w:rPr>
          <w:color w:val="231F20"/>
          <w:w w:val="105"/>
        </w:rPr>
        <w:t>have</w:t>
      </w:r>
      <w:r>
        <w:rPr>
          <w:color w:val="231F20"/>
          <w:spacing w:val="-16"/>
          <w:w w:val="105"/>
        </w:rPr>
        <w:t> </w:t>
      </w:r>
      <w:r>
        <w:rPr>
          <w:color w:val="231F20"/>
          <w:w w:val="105"/>
        </w:rPr>
        <w:t>learned</w:t>
      </w:r>
      <w:r>
        <w:rPr>
          <w:color w:val="231F20"/>
          <w:spacing w:val="-16"/>
          <w:w w:val="105"/>
        </w:rPr>
        <w:t> </w:t>
      </w:r>
      <w:r>
        <w:rPr>
          <w:color w:val="231F20"/>
          <w:w w:val="105"/>
        </w:rPr>
        <w:t>to</w:t>
      </w:r>
      <w:r>
        <w:rPr>
          <w:color w:val="231F20"/>
          <w:spacing w:val="-16"/>
          <w:w w:val="105"/>
        </w:rPr>
        <w:t> </w:t>
      </w:r>
      <w:r>
        <w:rPr>
          <w:color w:val="231F20"/>
          <w:w w:val="105"/>
        </w:rPr>
        <w:t>adapt,</w:t>
      </w:r>
      <w:r>
        <w:rPr>
          <w:color w:val="231F20"/>
          <w:spacing w:val="-16"/>
          <w:w w:val="105"/>
        </w:rPr>
        <w:t> </w:t>
      </w:r>
      <w:r>
        <w:rPr>
          <w:color w:val="231F20"/>
          <w:w w:val="105"/>
        </w:rPr>
        <w:t>to</w:t>
      </w:r>
      <w:r>
        <w:rPr>
          <w:color w:val="231F20"/>
          <w:spacing w:val="-16"/>
          <w:w w:val="105"/>
        </w:rPr>
        <w:t> </w:t>
      </w:r>
      <w:r>
        <w:rPr>
          <w:color w:val="231F20"/>
          <w:w w:val="105"/>
        </w:rPr>
        <w:t>keep</w:t>
      </w:r>
      <w:r>
        <w:rPr>
          <w:color w:val="231F20"/>
          <w:w w:val="105"/>
        </w:rPr>
        <w:t> </w:t>
      </w:r>
      <w:r>
        <w:rPr>
          <w:color w:val="231F20"/>
          <w:w w:val="105"/>
        </w:rPr>
        <w:t>my</w:t>
      </w:r>
      <w:r>
        <w:rPr>
          <w:color w:val="231F20"/>
          <w:spacing w:val="-14"/>
          <w:w w:val="105"/>
        </w:rPr>
        <w:t> </w:t>
      </w:r>
      <w:r>
        <w:rPr>
          <w:color w:val="231F20"/>
          <w:w w:val="105"/>
        </w:rPr>
        <w:t>focus,</w:t>
      </w:r>
      <w:r>
        <w:rPr>
          <w:color w:val="231F20"/>
          <w:spacing w:val="-14"/>
          <w:w w:val="105"/>
        </w:rPr>
        <w:t> </w:t>
      </w:r>
      <w:r>
        <w:rPr>
          <w:color w:val="231F20"/>
          <w:w w:val="105"/>
        </w:rPr>
        <w:t>and</w:t>
      </w:r>
      <w:r>
        <w:rPr>
          <w:color w:val="231F20"/>
          <w:spacing w:val="-14"/>
          <w:w w:val="105"/>
        </w:rPr>
        <w:t> </w:t>
      </w:r>
      <w:r>
        <w:rPr>
          <w:color w:val="231F20"/>
          <w:w w:val="105"/>
        </w:rPr>
        <w:t>to</w:t>
      </w:r>
      <w:r>
        <w:rPr>
          <w:color w:val="231F20"/>
          <w:spacing w:val="-14"/>
          <w:w w:val="105"/>
        </w:rPr>
        <w:t> </w:t>
      </w:r>
      <w:r>
        <w:rPr>
          <w:color w:val="231F20"/>
          <w:w w:val="105"/>
        </w:rPr>
        <w:t>solve</w:t>
      </w:r>
      <w:r>
        <w:rPr>
          <w:color w:val="231F20"/>
          <w:spacing w:val="-14"/>
          <w:w w:val="105"/>
        </w:rPr>
        <w:t> </w:t>
      </w:r>
      <w:r>
        <w:rPr>
          <w:color w:val="231F20"/>
          <w:w w:val="105"/>
        </w:rPr>
        <w:t>problems</w:t>
      </w:r>
      <w:r>
        <w:rPr>
          <w:color w:val="231F20"/>
          <w:spacing w:val="-14"/>
          <w:w w:val="105"/>
        </w:rPr>
        <w:t> </w:t>
      </w:r>
      <w:r>
        <w:rPr>
          <w:color w:val="231F20"/>
          <w:w w:val="105"/>
        </w:rPr>
        <w:t>with</w:t>
      </w:r>
      <w:r>
        <w:rPr>
          <w:color w:val="231F20"/>
          <w:spacing w:val="-14"/>
          <w:w w:val="105"/>
        </w:rPr>
        <w:t> </w:t>
      </w:r>
      <w:r>
        <w:rPr>
          <w:color w:val="231F20"/>
          <w:w w:val="105"/>
        </w:rPr>
        <w:t>little</w:t>
      </w:r>
      <w:r>
        <w:rPr>
          <w:color w:val="231F20"/>
          <w:spacing w:val="-14"/>
          <w:w w:val="105"/>
        </w:rPr>
        <w:t> </w:t>
      </w:r>
      <w:r>
        <w:rPr>
          <w:color w:val="231F20"/>
          <w:w w:val="105"/>
        </w:rPr>
        <w:t>or</w:t>
      </w:r>
      <w:r>
        <w:rPr>
          <w:color w:val="231F20"/>
          <w:spacing w:val="-14"/>
          <w:w w:val="105"/>
        </w:rPr>
        <w:t> </w:t>
      </w:r>
      <w:r>
        <w:rPr>
          <w:color w:val="231F20"/>
          <w:w w:val="105"/>
        </w:rPr>
        <w:t>no</w:t>
      </w:r>
      <w:r>
        <w:rPr>
          <w:color w:val="231F20"/>
          <w:spacing w:val="-14"/>
          <w:w w:val="105"/>
        </w:rPr>
        <w:t> </w:t>
      </w:r>
      <w:r>
        <w:rPr>
          <w:color w:val="231F20"/>
          <w:w w:val="105"/>
        </w:rPr>
        <w:t>resources.</w:t>
      </w:r>
      <w:r>
        <w:rPr>
          <w:color w:val="231F20"/>
          <w:spacing w:val="-14"/>
          <w:w w:val="105"/>
        </w:rPr>
        <w:t> </w:t>
      </w:r>
      <w:r>
        <w:rPr>
          <w:color w:val="231F20"/>
          <w:w w:val="105"/>
        </w:rPr>
        <w:t>I</w:t>
      </w:r>
      <w:r>
        <w:rPr>
          <w:color w:val="231F20"/>
          <w:spacing w:val="-14"/>
          <w:w w:val="105"/>
        </w:rPr>
        <w:t> </w:t>
      </w:r>
      <w:r>
        <w:rPr>
          <w:color w:val="231F20"/>
          <w:w w:val="105"/>
        </w:rPr>
        <w:t>approach</w:t>
      </w:r>
      <w:r>
        <w:rPr>
          <w:color w:val="231F20"/>
          <w:w w:val="102"/>
        </w:rPr>
        <w:t> </w:t>
      </w:r>
      <w:r>
        <w:rPr>
          <w:color w:val="231F20"/>
          <w:w w:val="105"/>
        </w:rPr>
        <w:t>tough situations with objectivity and determination. Like</w:t>
      </w:r>
      <w:r>
        <w:rPr>
          <w:color w:val="231F20"/>
          <w:spacing w:val="57"/>
          <w:w w:val="105"/>
        </w:rPr>
        <w:t> </w:t>
      </w:r>
      <w:r>
        <w:rPr>
          <w:color w:val="231F20"/>
          <w:w w:val="105"/>
        </w:rPr>
        <w:t>many</w:t>
      </w:r>
      <w:r>
        <w:rPr>
          <w:color w:val="231F20"/>
          <w:spacing w:val="7"/>
          <w:w w:val="105"/>
        </w:rPr>
        <w:t> </w:t>
      </w:r>
      <w:r>
        <w:rPr>
          <w:color w:val="231F20"/>
          <w:w w:val="105"/>
        </w:rPr>
        <w:t>other</w:t>
      </w:r>
      <w:r>
        <w:rPr>
          <w:color w:val="231F20"/>
          <w:w w:val="102"/>
        </w:rPr>
        <w:t> </w:t>
      </w:r>
      <w:r>
        <w:rPr>
          <w:color w:val="231F20"/>
          <w:w w:val="105"/>
        </w:rPr>
        <w:t>experiences with my brother and at school, I have dealt with</w:t>
      </w:r>
      <w:r>
        <w:rPr>
          <w:color w:val="231F20"/>
          <w:spacing w:val="40"/>
          <w:w w:val="105"/>
        </w:rPr>
        <w:t> </w:t>
      </w:r>
      <w:r>
        <w:rPr>
          <w:color w:val="231F20"/>
          <w:w w:val="105"/>
        </w:rPr>
        <w:t>difficult</w:t>
      </w:r>
    </w:p>
    <w:p>
      <w:pPr>
        <w:spacing w:after="0" w:line="256" w:lineRule="auto"/>
        <w:jc w:val="right"/>
        <w:sectPr>
          <w:pgSz w:w="8640" w:h="12960"/>
          <w:pgMar w:header="702" w:footer="0" w:top="1020" w:bottom="280" w:left="1080" w:right="840"/>
        </w:sectPr>
      </w:pPr>
    </w:p>
    <w:p>
      <w:pPr>
        <w:pStyle w:val="BodyText"/>
        <w:spacing w:before="9"/>
        <w:rPr>
          <w:sz w:val="24"/>
        </w:rPr>
      </w:pPr>
    </w:p>
    <w:p>
      <w:pPr>
        <w:pStyle w:val="BodyText"/>
        <w:spacing w:line="259" w:lineRule="auto" w:before="97"/>
        <w:ind w:left="100" w:right="117"/>
        <w:jc w:val="both"/>
      </w:pPr>
      <w:r>
        <w:rPr/>
        <w:pict>
          <v:group style="position:absolute;margin-left:72.5pt;margin-top:99.76046pt;width:275pt;height:1pt;mso-position-horizontal-relative:page;mso-position-vertical-relative:paragraph;z-index:-118264" coordorigin="1450,1995" coordsize="5500,20">
            <v:line style="position:absolute" from="1510,2005" to="6920,2005" stroked="true" strokeweight="1pt" strokecolor="#231f20">
              <v:stroke dashstyle="dot"/>
            </v:line>
            <v:shape style="position:absolute;left:0;top:11653;width:5500;height:2" coordorigin="0,11653" coordsize="5500,0" path="m1450,2005l1450,2005m6950,2005l6950,2005e" filled="false" stroked="true" strokeweight="1pt" strokecolor="#231f20">
              <v:path arrowok="t"/>
              <v:stroke dashstyle="solid"/>
            </v:shape>
            <w10:wrap type="none"/>
          </v:group>
        </w:pict>
      </w:r>
      <w:r>
        <w:rPr>
          <w:color w:val="231F20"/>
          <w:w w:val="105"/>
        </w:rPr>
        <w:t>situations</w:t>
      </w:r>
      <w:r>
        <w:rPr>
          <w:color w:val="231F20"/>
          <w:spacing w:val="-18"/>
          <w:w w:val="105"/>
        </w:rPr>
        <w:t> </w:t>
      </w:r>
      <w:r>
        <w:rPr>
          <w:color w:val="231F20"/>
          <w:w w:val="105"/>
        </w:rPr>
        <w:t>and</w:t>
      </w:r>
      <w:r>
        <w:rPr>
          <w:color w:val="231F20"/>
          <w:spacing w:val="-18"/>
          <w:w w:val="105"/>
        </w:rPr>
        <w:t> </w:t>
      </w:r>
      <w:r>
        <w:rPr>
          <w:color w:val="231F20"/>
          <w:w w:val="105"/>
        </w:rPr>
        <w:t>turned</w:t>
      </w:r>
      <w:r>
        <w:rPr>
          <w:color w:val="231F20"/>
          <w:spacing w:val="-18"/>
          <w:w w:val="105"/>
        </w:rPr>
        <w:t> </w:t>
      </w:r>
      <w:r>
        <w:rPr>
          <w:color w:val="231F20"/>
          <w:w w:val="105"/>
        </w:rPr>
        <w:t>them</w:t>
      </w:r>
      <w:r>
        <w:rPr>
          <w:color w:val="231F20"/>
          <w:spacing w:val="-18"/>
          <w:w w:val="105"/>
        </w:rPr>
        <w:t> </w:t>
      </w:r>
      <w:r>
        <w:rPr>
          <w:color w:val="231F20"/>
          <w:w w:val="105"/>
        </w:rPr>
        <w:t>into</w:t>
      </w:r>
      <w:r>
        <w:rPr>
          <w:color w:val="231F20"/>
          <w:spacing w:val="-18"/>
          <w:w w:val="105"/>
        </w:rPr>
        <w:t> </w:t>
      </w:r>
      <w:r>
        <w:rPr>
          <w:color w:val="231F20"/>
          <w:w w:val="105"/>
        </w:rPr>
        <w:t>positive</w:t>
      </w:r>
      <w:r>
        <w:rPr>
          <w:color w:val="231F20"/>
          <w:spacing w:val="-18"/>
          <w:w w:val="105"/>
        </w:rPr>
        <w:t> </w:t>
      </w:r>
      <w:r>
        <w:rPr>
          <w:color w:val="231F20"/>
          <w:w w:val="105"/>
        </w:rPr>
        <w:t>opportunities</w:t>
      </w:r>
      <w:r>
        <w:rPr>
          <w:color w:val="231F20"/>
          <w:spacing w:val="-18"/>
          <w:w w:val="105"/>
        </w:rPr>
        <w:t> </w:t>
      </w:r>
      <w:r>
        <w:rPr>
          <w:color w:val="231F20"/>
          <w:w w:val="105"/>
        </w:rPr>
        <w:t>for</w:t>
      </w:r>
      <w:r>
        <w:rPr>
          <w:color w:val="231F20"/>
          <w:spacing w:val="-18"/>
          <w:w w:val="105"/>
        </w:rPr>
        <w:t> </w:t>
      </w:r>
      <w:r>
        <w:rPr>
          <w:color w:val="231F20"/>
          <w:w w:val="105"/>
        </w:rPr>
        <w:t>change.</w:t>
      </w:r>
      <w:r>
        <w:rPr>
          <w:color w:val="231F20"/>
          <w:spacing w:val="-18"/>
          <w:w w:val="105"/>
        </w:rPr>
        <w:t> </w:t>
      </w:r>
      <w:r>
        <w:rPr>
          <w:color w:val="231F20"/>
          <w:w w:val="105"/>
        </w:rPr>
        <w:t>I</w:t>
      </w:r>
      <w:r>
        <w:rPr>
          <w:color w:val="231F20"/>
          <w:spacing w:val="-18"/>
          <w:w w:val="105"/>
        </w:rPr>
        <w:t> </w:t>
      </w:r>
      <w:r>
        <w:rPr>
          <w:color w:val="231F20"/>
          <w:w w:val="105"/>
        </w:rPr>
        <w:t>am flexible with the circumstances given to me, and I strive for the best outcome. Despite the craziness </w:t>
      </w:r>
      <w:r>
        <w:rPr>
          <w:color w:val="231F20"/>
          <w:spacing w:val="-4"/>
          <w:w w:val="105"/>
        </w:rPr>
        <w:t>Santa’s </w:t>
      </w:r>
      <w:r>
        <w:rPr>
          <w:color w:val="231F20"/>
          <w:w w:val="105"/>
        </w:rPr>
        <w:t>gift brings, </w:t>
      </w:r>
      <w:r>
        <w:rPr>
          <w:color w:val="231F20"/>
          <w:spacing w:val="-4"/>
          <w:w w:val="105"/>
        </w:rPr>
        <w:t>Jason’s </w:t>
      </w:r>
      <w:r>
        <w:rPr>
          <w:color w:val="231F20"/>
          <w:w w:val="105"/>
        </w:rPr>
        <w:t>continuous surprises provide laughter to my life. As for my </w:t>
      </w:r>
      <w:r>
        <w:rPr>
          <w:color w:val="231F20"/>
          <w:spacing w:val="-3"/>
          <w:w w:val="105"/>
        </w:rPr>
        <w:t>hair, </w:t>
      </w:r>
      <w:r>
        <w:rPr>
          <w:color w:val="231F20"/>
          <w:w w:val="105"/>
        </w:rPr>
        <w:t>I did cut off the five inches from the other side, and I actually cherished the new look better. Thanks,</w:t>
      </w:r>
      <w:r>
        <w:rPr>
          <w:color w:val="231F20"/>
          <w:spacing w:val="-29"/>
          <w:w w:val="105"/>
        </w:rPr>
        <w:t> </w:t>
      </w:r>
      <w:r>
        <w:rPr>
          <w:color w:val="231F20"/>
          <w:w w:val="105"/>
        </w:rPr>
        <w:t>Santa.</w:t>
      </w:r>
    </w:p>
    <w:p>
      <w:pPr>
        <w:pStyle w:val="BodyText"/>
        <w:spacing w:before="2"/>
        <w:rPr>
          <w:sz w:val="18"/>
        </w:rPr>
      </w:pPr>
      <w:r>
        <w:rPr/>
        <w:pict>
          <v:shape style="position:absolute;margin-left:72pt;margin-top:11.439633pt;width:276pt;height:16.5pt;mso-position-horizontal-relative:page;mso-position-vertical-relative:paragraph;z-index:3400;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79" w:right="588" w:firstLine="300"/>
        <w:jc w:val="both"/>
        <w:rPr>
          <w:rFonts w:ascii="Arial" w:hAnsi="Arial"/>
          <w:sz w:val="18"/>
        </w:rPr>
      </w:pPr>
      <w:r>
        <w:rPr>
          <w:rFonts w:ascii="Arial" w:hAnsi="Arial"/>
          <w:color w:val="231F20"/>
          <w:sz w:val="18"/>
        </w:rPr>
        <w:t>The author’s wit shines through in this </w:t>
      </w:r>
      <w:r>
        <w:rPr>
          <w:rFonts w:ascii="Arial" w:hAnsi="Arial"/>
          <w:color w:val="231F20"/>
          <w:spacing w:val="-4"/>
          <w:sz w:val="18"/>
        </w:rPr>
        <w:t>punchy, </w:t>
      </w:r>
      <w:r>
        <w:rPr>
          <w:rFonts w:ascii="Arial" w:hAnsi="Arial"/>
          <w:color w:val="231F20"/>
          <w:sz w:val="18"/>
        </w:rPr>
        <w:t>concise </w:t>
      </w:r>
      <w:r>
        <w:rPr>
          <w:rFonts w:ascii="Arial" w:hAnsi="Arial"/>
          <w:color w:val="231F20"/>
          <w:spacing w:val="-5"/>
          <w:sz w:val="18"/>
        </w:rPr>
        <w:t>essay. </w:t>
      </w:r>
      <w:r>
        <w:rPr>
          <w:rFonts w:ascii="Arial" w:hAnsi="Arial"/>
          <w:color w:val="231F20"/>
          <w:sz w:val="18"/>
        </w:rPr>
        <w:t>In fact, her humor is immediately evident in the first paragraph when  shining expectations </w:t>
      </w:r>
      <w:r>
        <w:rPr>
          <w:rFonts w:ascii="Arial" w:hAnsi="Arial"/>
          <w:color w:val="231F20"/>
          <w:spacing w:val="-3"/>
          <w:sz w:val="18"/>
        </w:rPr>
        <w:t>for </w:t>
      </w:r>
      <w:r>
        <w:rPr>
          <w:rFonts w:ascii="Arial" w:hAnsi="Arial"/>
          <w:color w:val="231F20"/>
          <w:sz w:val="18"/>
        </w:rPr>
        <w:t>a long-wished-for baby brother are thwarted by</w:t>
      </w:r>
      <w:r>
        <w:rPr>
          <w:rFonts w:ascii="Arial" w:hAnsi="Arial"/>
          <w:color w:val="231F20"/>
          <w:spacing w:val="-5"/>
          <w:sz w:val="18"/>
        </w:rPr>
        <w:t> </w:t>
      </w:r>
      <w:r>
        <w:rPr>
          <w:rFonts w:ascii="Arial" w:hAnsi="Arial"/>
          <w:color w:val="231F20"/>
          <w:sz w:val="18"/>
        </w:rPr>
        <w:t>the</w:t>
      </w:r>
      <w:r>
        <w:rPr>
          <w:rFonts w:ascii="Arial" w:hAnsi="Arial"/>
          <w:color w:val="231F20"/>
          <w:spacing w:val="-5"/>
          <w:sz w:val="18"/>
        </w:rPr>
        <w:t> </w:t>
      </w:r>
      <w:r>
        <w:rPr>
          <w:rFonts w:ascii="Arial" w:hAnsi="Arial"/>
          <w:color w:val="231F20"/>
          <w:sz w:val="18"/>
        </w:rPr>
        <w:t>blunt</w:t>
      </w:r>
      <w:r>
        <w:rPr>
          <w:rFonts w:ascii="Arial" w:hAnsi="Arial"/>
          <w:color w:val="231F20"/>
          <w:spacing w:val="-5"/>
          <w:sz w:val="18"/>
        </w:rPr>
        <w:t> </w:t>
      </w:r>
      <w:r>
        <w:rPr>
          <w:rFonts w:ascii="Arial" w:hAnsi="Arial"/>
          <w:color w:val="231F20"/>
          <w:sz w:val="18"/>
        </w:rPr>
        <w:t>sentence,</w:t>
      </w:r>
      <w:r>
        <w:rPr>
          <w:rFonts w:ascii="Arial" w:hAnsi="Arial"/>
          <w:color w:val="231F20"/>
          <w:spacing w:val="-9"/>
          <w:sz w:val="18"/>
        </w:rPr>
        <w:t> </w:t>
      </w:r>
      <w:r>
        <w:rPr>
          <w:rFonts w:ascii="Arial" w:hAnsi="Arial"/>
          <w:color w:val="231F20"/>
          <w:sz w:val="18"/>
        </w:rPr>
        <w:t>“In</w:t>
      </w:r>
      <w:r>
        <w:rPr>
          <w:rFonts w:ascii="Arial" w:hAnsi="Arial"/>
          <w:color w:val="231F20"/>
          <w:spacing w:val="-5"/>
          <w:sz w:val="18"/>
        </w:rPr>
        <w:t> </w:t>
      </w:r>
      <w:r>
        <w:rPr>
          <w:rFonts w:ascii="Arial" w:hAnsi="Arial"/>
          <w:color w:val="231F20"/>
          <w:sz w:val="18"/>
        </w:rPr>
        <w:t>retrospect,</w:t>
      </w:r>
      <w:r>
        <w:rPr>
          <w:rFonts w:ascii="Arial" w:hAnsi="Arial"/>
          <w:color w:val="231F20"/>
          <w:spacing w:val="-5"/>
          <w:sz w:val="18"/>
        </w:rPr>
        <w:t> </w:t>
      </w:r>
      <w:r>
        <w:rPr>
          <w:rFonts w:ascii="Arial" w:hAnsi="Arial"/>
          <w:color w:val="231F20"/>
          <w:sz w:val="18"/>
        </w:rPr>
        <w:t>I</w:t>
      </w:r>
      <w:r>
        <w:rPr>
          <w:rFonts w:ascii="Arial" w:hAnsi="Arial"/>
          <w:color w:val="231F20"/>
          <w:spacing w:val="-5"/>
          <w:sz w:val="18"/>
        </w:rPr>
        <w:t> </w:t>
      </w:r>
      <w:r>
        <w:rPr>
          <w:rFonts w:ascii="Arial" w:hAnsi="Arial"/>
          <w:color w:val="231F20"/>
          <w:sz w:val="18"/>
        </w:rPr>
        <w:t>should</w:t>
      </w:r>
      <w:r>
        <w:rPr>
          <w:rFonts w:ascii="Arial" w:hAnsi="Arial"/>
          <w:color w:val="231F20"/>
          <w:spacing w:val="-5"/>
          <w:sz w:val="18"/>
        </w:rPr>
        <w:t> </w:t>
      </w:r>
      <w:r>
        <w:rPr>
          <w:rFonts w:ascii="Arial" w:hAnsi="Arial"/>
          <w:color w:val="231F20"/>
          <w:spacing w:val="-3"/>
          <w:sz w:val="18"/>
        </w:rPr>
        <w:t>have</w:t>
      </w:r>
      <w:r>
        <w:rPr>
          <w:rFonts w:ascii="Arial" w:hAnsi="Arial"/>
          <w:color w:val="231F20"/>
          <w:spacing w:val="-5"/>
          <w:sz w:val="18"/>
        </w:rPr>
        <w:t> </w:t>
      </w:r>
      <w:r>
        <w:rPr>
          <w:rFonts w:ascii="Arial" w:hAnsi="Arial"/>
          <w:color w:val="231F20"/>
          <w:sz w:val="18"/>
        </w:rPr>
        <w:t>named</w:t>
      </w:r>
      <w:r>
        <w:rPr>
          <w:rFonts w:ascii="Arial" w:hAnsi="Arial"/>
          <w:color w:val="231F20"/>
          <w:spacing w:val="-5"/>
          <w:sz w:val="18"/>
        </w:rPr>
        <w:t> </w:t>
      </w:r>
      <w:r>
        <w:rPr>
          <w:rFonts w:ascii="Arial" w:hAnsi="Arial"/>
          <w:color w:val="231F20"/>
          <w:sz w:val="18"/>
        </w:rPr>
        <w:t>my</w:t>
      </w:r>
      <w:r>
        <w:rPr>
          <w:rFonts w:ascii="Arial" w:hAnsi="Arial"/>
          <w:color w:val="231F20"/>
          <w:spacing w:val="-5"/>
          <w:sz w:val="18"/>
        </w:rPr>
        <w:t> </w:t>
      </w:r>
      <w:r>
        <w:rPr>
          <w:rFonts w:ascii="Arial" w:hAnsi="Arial"/>
          <w:color w:val="231F20"/>
          <w:sz w:val="18"/>
        </w:rPr>
        <w:t>brother ‘Ivan the </w:t>
      </w:r>
      <w:r>
        <w:rPr>
          <w:rFonts w:ascii="Arial" w:hAnsi="Arial"/>
          <w:color w:val="231F20"/>
          <w:spacing w:val="-5"/>
          <w:sz w:val="18"/>
        </w:rPr>
        <w:t>Terrible’.” </w:t>
      </w:r>
      <w:r>
        <w:rPr>
          <w:rFonts w:ascii="Arial" w:hAnsi="Arial"/>
          <w:color w:val="231F20"/>
          <w:sz w:val="18"/>
        </w:rPr>
        <w:t>She uses italics and exclamation points effectively in her writing to punctuate </w:t>
      </w:r>
      <w:r>
        <w:rPr>
          <w:rFonts w:ascii="Arial" w:hAnsi="Arial"/>
          <w:color w:val="231F20"/>
          <w:spacing w:val="-3"/>
          <w:sz w:val="18"/>
        </w:rPr>
        <w:t>key </w:t>
      </w:r>
      <w:r>
        <w:rPr>
          <w:rFonts w:ascii="Arial" w:hAnsi="Arial"/>
          <w:color w:val="231F20"/>
          <w:sz w:val="18"/>
        </w:rPr>
        <w:t>words and to express her mood. </w:t>
      </w:r>
      <w:r>
        <w:rPr>
          <w:rFonts w:ascii="Arial" w:hAnsi="Arial"/>
          <w:color w:val="231F20"/>
          <w:spacing w:val="-3"/>
          <w:sz w:val="18"/>
        </w:rPr>
        <w:t>For </w:t>
      </w:r>
      <w:r>
        <w:rPr>
          <w:rFonts w:ascii="Arial" w:hAnsi="Arial"/>
          <w:color w:val="231F20"/>
          <w:sz w:val="18"/>
        </w:rPr>
        <w:t>instance, from the statement “Jason followed me </w:t>
      </w:r>
      <w:r>
        <w:rPr>
          <w:rFonts w:ascii="Arial" w:hAnsi="Arial"/>
          <w:i/>
          <w:color w:val="231F20"/>
          <w:sz w:val="18"/>
        </w:rPr>
        <w:t>everywhere </w:t>
      </w:r>
      <w:r>
        <w:rPr>
          <w:rFonts w:ascii="Arial" w:hAnsi="Arial"/>
          <w:color w:val="231F20"/>
          <w:sz w:val="18"/>
        </w:rPr>
        <w:t>like an irritating </w:t>
      </w:r>
      <w:r>
        <w:rPr>
          <w:rFonts w:ascii="Arial" w:hAnsi="Arial"/>
          <w:color w:val="231F20"/>
          <w:spacing w:val="-4"/>
          <w:sz w:val="18"/>
        </w:rPr>
        <w:t>shadow,” </w:t>
      </w:r>
      <w:r>
        <w:rPr>
          <w:rFonts w:ascii="Arial" w:hAnsi="Arial"/>
          <w:color w:val="231F20"/>
          <w:sz w:val="18"/>
        </w:rPr>
        <w:t>the exaggeration of “everywhere” heightens our un- derstanding of the intensity of her irritation. The exclamation point at the end of “What I saw enraged me!” underscores the author’s </w:t>
      </w:r>
      <w:r>
        <w:rPr>
          <w:rFonts w:ascii="Arial" w:hAnsi="Arial"/>
          <w:color w:val="231F20"/>
          <w:spacing w:val="-3"/>
          <w:sz w:val="18"/>
        </w:rPr>
        <w:t>anger. </w:t>
      </w:r>
      <w:r>
        <w:rPr>
          <w:rFonts w:ascii="Arial" w:hAnsi="Arial"/>
          <w:color w:val="231F20"/>
          <w:sz w:val="18"/>
        </w:rPr>
        <w:t>Excessive use of word-stylization and punctuation can be distracting in</w:t>
      </w:r>
      <w:r>
        <w:rPr>
          <w:rFonts w:ascii="Arial" w:hAnsi="Arial"/>
          <w:color w:val="231F20"/>
          <w:spacing w:val="-8"/>
          <w:sz w:val="18"/>
        </w:rPr>
        <w:t> </w:t>
      </w:r>
      <w:r>
        <w:rPr>
          <w:rFonts w:ascii="Arial" w:hAnsi="Arial"/>
          <w:color w:val="231F20"/>
          <w:sz w:val="18"/>
        </w:rPr>
        <w:t>an</w:t>
      </w:r>
      <w:r>
        <w:rPr>
          <w:rFonts w:ascii="Arial" w:hAnsi="Arial"/>
          <w:color w:val="231F20"/>
          <w:spacing w:val="-8"/>
          <w:sz w:val="18"/>
        </w:rPr>
        <w:t> </w:t>
      </w:r>
      <w:r>
        <w:rPr>
          <w:rFonts w:ascii="Arial" w:hAnsi="Arial"/>
          <w:color w:val="231F20"/>
          <w:spacing w:val="-5"/>
          <w:sz w:val="18"/>
        </w:rPr>
        <w:t>essay,</w:t>
      </w:r>
      <w:r>
        <w:rPr>
          <w:rFonts w:ascii="Arial" w:hAnsi="Arial"/>
          <w:color w:val="231F20"/>
          <w:spacing w:val="-8"/>
          <w:sz w:val="18"/>
        </w:rPr>
        <w:t> </w:t>
      </w:r>
      <w:r>
        <w:rPr>
          <w:rFonts w:ascii="Arial" w:hAnsi="Arial"/>
          <w:color w:val="231F20"/>
          <w:sz w:val="18"/>
        </w:rPr>
        <w:t>but</w:t>
      </w:r>
      <w:r>
        <w:rPr>
          <w:rFonts w:ascii="Arial" w:hAnsi="Arial"/>
          <w:color w:val="231F20"/>
          <w:spacing w:val="-8"/>
          <w:sz w:val="18"/>
        </w:rPr>
        <w:t> </w:t>
      </w:r>
      <w:r>
        <w:rPr>
          <w:rFonts w:ascii="Arial" w:hAnsi="Arial"/>
          <w:i/>
          <w:color w:val="231F20"/>
          <w:sz w:val="18"/>
        </w:rPr>
        <w:t>thoughtful</w:t>
      </w:r>
      <w:r>
        <w:rPr>
          <w:rFonts w:ascii="Arial" w:hAnsi="Arial"/>
          <w:i/>
          <w:color w:val="231F20"/>
          <w:spacing w:val="-8"/>
          <w:sz w:val="18"/>
        </w:rPr>
        <w:t> </w:t>
      </w:r>
      <w:r>
        <w:rPr>
          <w:rFonts w:ascii="Arial" w:hAnsi="Arial"/>
          <w:color w:val="231F20"/>
          <w:sz w:val="18"/>
        </w:rPr>
        <w:t>use</w:t>
      </w:r>
      <w:r>
        <w:rPr>
          <w:rFonts w:ascii="Arial" w:hAnsi="Arial"/>
          <w:color w:val="231F20"/>
          <w:spacing w:val="-8"/>
          <w:sz w:val="18"/>
        </w:rPr>
        <w:t> </w:t>
      </w:r>
      <w:r>
        <w:rPr>
          <w:rFonts w:ascii="Arial" w:hAnsi="Arial"/>
          <w:color w:val="231F20"/>
          <w:sz w:val="18"/>
        </w:rPr>
        <w:t>can</w:t>
      </w:r>
      <w:r>
        <w:rPr>
          <w:rFonts w:ascii="Arial" w:hAnsi="Arial"/>
          <w:color w:val="231F20"/>
          <w:spacing w:val="-8"/>
          <w:sz w:val="18"/>
        </w:rPr>
        <w:t> </w:t>
      </w:r>
      <w:r>
        <w:rPr>
          <w:rFonts w:ascii="Arial" w:hAnsi="Arial"/>
          <w:color w:val="231F20"/>
          <w:sz w:val="18"/>
        </w:rPr>
        <w:t>enhance</w:t>
      </w:r>
      <w:r>
        <w:rPr>
          <w:rFonts w:ascii="Arial" w:hAnsi="Arial"/>
          <w:color w:val="231F20"/>
          <w:spacing w:val="-8"/>
          <w:sz w:val="18"/>
        </w:rPr>
        <w:t> </w:t>
      </w:r>
      <w:r>
        <w:rPr>
          <w:rFonts w:ascii="Arial" w:hAnsi="Arial"/>
          <w:color w:val="231F20"/>
          <w:sz w:val="18"/>
        </w:rPr>
        <w:t>writing.</w:t>
      </w:r>
      <w:r>
        <w:rPr>
          <w:rFonts w:ascii="Arial" w:hAnsi="Arial"/>
          <w:color w:val="231F20"/>
          <w:spacing w:val="-19"/>
          <w:sz w:val="18"/>
        </w:rPr>
        <w:t> </w:t>
      </w:r>
      <w:r>
        <w:rPr>
          <w:rFonts w:ascii="Arial" w:hAnsi="Arial"/>
          <w:color w:val="231F20"/>
          <w:sz w:val="18"/>
        </w:rPr>
        <w:t>In</w:t>
      </w:r>
      <w:r>
        <w:rPr>
          <w:rFonts w:ascii="Arial" w:hAnsi="Arial"/>
          <w:color w:val="231F20"/>
          <w:spacing w:val="-8"/>
          <w:sz w:val="18"/>
        </w:rPr>
        <w:t> </w:t>
      </w:r>
      <w:r>
        <w:rPr>
          <w:rFonts w:ascii="Arial" w:hAnsi="Arial"/>
          <w:color w:val="231F20"/>
          <w:sz w:val="18"/>
        </w:rPr>
        <w:t>her</w:t>
      </w:r>
      <w:r>
        <w:rPr>
          <w:rFonts w:ascii="Arial" w:hAnsi="Arial"/>
          <w:color w:val="231F20"/>
          <w:spacing w:val="-8"/>
          <w:sz w:val="18"/>
        </w:rPr>
        <w:t> </w:t>
      </w:r>
      <w:r>
        <w:rPr>
          <w:rFonts w:ascii="Arial" w:hAnsi="Arial"/>
          <w:color w:val="231F20"/>
          <w:sz w:val="18"/>
        </w:rPr>
        <w:t>case,</w:t>
      </w:r>
      <w:r>
        <w:rPr>
          <w:rFonts w:ascii="Arial" w:hAnsi="Arial"/>
          <w:color w:val="231F20"/>
          <w:spacing w:val="-8"/>
          <w:sz w:val="18"/>
        </w:rPr>
        <w:t> </w:t>
      </w:r>
      <w:r>
        <w:rPr>
          <w:rFonts w:ascii="Arial" w:hAnsi="Arial"/>
          <w:color w:val="231F20"/>
          <w:sz w:val="18"/>
        </w:rPr>
        <w:t>these were</w:t>
      </w:r>
      <w:r>
        <w:rPr>
          <w:rFonts w:ascii="Arial" w:hAnsi="Arial"/>
          <w:color w:val="231F20"/>
          <w:spacing w:val="-6"/>
          <w:sz w:val="18"/>
        </w:rPr>
        <w:t> </w:t>
      </w:r>
      <w:r>
        <w:rPr>
          <w:rFonts w:ascii="Arial" w:hAnsi="Arial"/>
          <w:color w:val="231F20"/>
          <w:sz w:val="18"/>
        </w:rPr>
        <w:t>particularly</w:t>
      </w:r>
      <w:r>
        <w:rPr>
          <w:rFonts w:ascii="Arial" w:hAnsi="Arial"/>
          <w:color w:val="231F20"/>
          <w:spacing w:val="-6"/>
          <w:sz w:val="18"/>
        </w:rPr>
        <w:t> </w:t>
      </w:r>
      <w:r>
        <w:rPr>
          <w:rFonts w:ascii="Arial" w:hAnsi="Arial"/>
          <w:color w:val="231F20"/>
          <w:sz w:val="18"/>
        </w:rPr>
        <w:t>appropriate</w:t>
      </w:r>
      <w:r>
        <w:rPr>
          <w:rFonts w:ascii="Arial" w:hAnsi="Arial"/>
          <w:color w:val="231F20"/>
          <w:spacing w:val="-6"/>
          <w:sz w:val="18"/>
        </w:rPr>
        <w:t> </w:t>
      </w:r>
      <w:r>
        <w:rPr>
          <w:rFonts w:ascii="Arial" w:hAnsi="Arial"/>
          <w:color w:val="231F20"/>
          <w:sz w:val="18"/>
        </w:rPr>
        <w:t>because</w:t>
      </w:r>
      <w:r>
        <w:rPr>
          <w:rFonts w:ascii="Arial" w:hAnsi="Arial"/>
          <w:color w:val="231F20"/>
          <w:spacing w:val="-6"/>
          <w:sz w:val="18"/>
        </w:rPr>
        <w:t> </w:t>
      </w:r>
      <w:r>
        <w:rPr>
          <w:rFonts w:ascii="Arial" w:hAnsi="Arial"/>
          <w:color w:val="231F20"/>
          <w:sz w:val="18"/>
        </w:rPr>
        <w:t>her</w:t>
      </w:r>
      <w:r>
        <w:rPr>
          <w:rFonts w:ascii="Arial" w:hAnsi="Arial"/>
          <w:color w:val="231F20"/>
          <w:spacing w:val="-6"/>
          <w:sz w:val="18"/>
        </w:rPr>
        <w:t> </w:t>
      </w:r>
      <w:r>
        <w:rPr>
          <w:rFonts w:ascii="Arial" w:hAnsi="Arial"/>
          <w:color w:val="231F20"/>
          <w:sz w:val="18"/>
        </w:rPr>
        <w:t>essay</w:t>
      </w:r>
      <w:r>
        <w:rPr>
          <w:rFonts w:ascii="Arial" w:hAnsi="Arial"/>
          <w:color w:val="231F20"/>
          <w:spacing w:val="-6"/>
          <w:sz w:val="18"/>
        </w:rPr>
        <w:t> </w:t>
      </w:r>
      <w:r>
        <w:rPr>
          <w:rFonts w:ascii="Arial" w:hAnsi="Arial"/>
          <w:color w:val="231F20"/>
          <w:spacing w:val="-3"/>
          <w:sz w:val="18"/>
        </w:rPr>
        <w:t>conveyed</w:t>
      </w:r>
      <w:r>
        <w:rPr>
          <w:rFonts w:ascii="Arial" w:hAnsi="Arial"/>
          <w:color w:val="231F20"/>
          <w:spacing w:val="-6"/>
          <w:sz w:val="18"/>
        </w:rPr>
        <w:t> </w:t>
      </w:r>
      <w:r>
        <w:rPr>
          <w:rFonts w:ascii="Arial" w:hAnsi="Arial"/>
          <w:color w:val="231F20"/>
          <w:sz w:val="18"/>
        </w:rPr>
        <w:t>a</w:t>
      </w:r>
      <w:r>
        <w:rPr>
          <w:rFonts w:ascii="Arial" w:hAnsi="Arial"/>
          <w:color w:val="231F20"/>
          <w:spacing w:val="-6"/>
          <w:sz w:val="18"/>
        </w:rPr>
        <w:t> </w:t>
      </w:r>
      <w:r>
        <w:rPr>
          <w:rFonts w:ascii="Arial" w:hAnsi="Arial"/>
          <w:color w:val="231F20"/>
          <w:sz w:val="18"/>
        </w:rPr>
        <w:t>more</w:t>
      </w:r>
      <w:r>
        <w:rPr>
          <w:rFonts w:ascii="Arial" w:hAnsi="Arial"/>
          <w:color w:val="231F20"/>
          <w:spacing w:val="-6"/>
          <w:sz w:val="18"/>
        </w:rPr>
        <w:t> </w:t>
      </w:r>
      <w:r>
        <w:rPr>
          <w:rFonts w:ascii="Arial" w:hAnsi="Arial"/>
          <w:color w:val="231F20"/>
          <w:sz w:val="18"/>
        </w:rPr>
        <w:t>ca- sual, informal</w:t>
      </w:r>
      <w:r>
        <w:rPr>
          <w:rFonts w:ascii="Arial" w:hAnsi="Arial"/>
          <w:color w:val="231F20"/>
          <w:spacing w:val="-10"/>
          <w:sz w:val="18"/>
        </w:rPr>
        <w:t> </w:t>
      </w:r>
      <w:r>
        <w:rPr>
          <w:rFonts w:ascii="Arial" w:hAnsi="Arial"/>
          <w:color w:val="231F20"/>
          <w:sz w:val="18"/>
        </w:rPr>
        <w:t>tone.</w:t>
      </w:r>
    </w:p>
    <w:p>
      <w:pPr>
        <w:spacing w:line="278" w:lineRule="auto" w:before="0"/>
        <w:ind w:left="579" w:right="587" w:firstLine="300"/>
        <w:jc w:val="both"/>
        <w:rPr>
          <w:rFonts w:ascii="Arial" w:hAnsi="Arial"/>
          <w:sz w:val="18"/>
        </w:rPr>
      </w:pPr>
      <w:r>
        <w:rPr>
          <w:rFonts w:ascii="Arial" w:hAnsi="Arial"/>
          <w:color w:val="231F20"/>
          <w:sz w:val="18"/>
        </w:rPr>
        <w:t>Stylistically,</w:t>
      </w:r>
      <w:r>
        <w:rPr>
          <w:rFonts w:ascii="Arial" w:hAnsi="Arial"/>
          <w:color w:val="231F20"/>
          <w:spacing w:val="-11"/>
          <w:sz w:val="18"/>
        </w:rPr>
        <w:t> </w:t>
      </w:r>
      <w:r>
        <w:rPr>
          <w:rFonts w:ascii="Arial" w:hAnsi="Arial"/>
          <w:color w:val="231F20"/>
          <w:sz w:val="18"/>
        </w:rPr>
        <w:t>the</w:t>
      </w:r>
      <w:r>
        <w:rPr>
          <w:rFonts w:ascii="Arial" w:hAnsi="Arial"/>
          <w:color w:val="231F20"/>
          <w:spacing w:val="-11"/>
          <w:sz w:val="18"/>
        </w:rPr>
        <w:t> </w:t>
      </w:r>
      <w:r>
        <w:rPr>
          <w:rFonts w:ascii="Arial" w:hAnsi="Arial"/>
          <w:color w:val="231F20"/>
          <w:sz w:val="18"/>
        </w:rPr>
        <w:t>author</w:t>
      </w:r>
      <w:r>
        <w:rPr>
          <w:rFonts w:ascii="Arial" w:hAnsi="Arial"/>
          <w:color w:val="231F20"/>
          <w:spacing w:val="-11"/>
          <w:sz w:val="18"/>
        </w:rPr>
        <w:t> </w:t>
      </w:r>
      <w:r>
        <w:rPr>
          <w:rFonts w:ascii="Arial" w:hAnsi="Arial"/>
          <w:color w:val="231F20"/>
          <w:sz w:val="18"/>
        </w:rPr>
        <w:t>also</w:t>
      </w:r>
      <w:r>
        <w:rPr>
          <w:rFonts w:ascii="Arial" w:hAnsi="Arial"/>
          <w:color w:val="231F20"/>
          <w:spacing w:val="-11"/>
          <w:sz w:val="18"/>
        </w:rPr>
        <w:t> </w:t>
      </w:r>
      <w:r>
        <w:rPr>
          <w:rFonts w:ascii="Arial" w:hAnsi="Arial"/>
          <w:color w:val="231F20"/>
          <w:sz w:val="18"/>
        </w:rPr>
        <w:t>varies</w:t>
      </w:r>
      <w:r>
        <w:rPr>
          <w:rFonts w:ascii="Arial" w:hAnsi="Arial"/>
          <w:color w:val="231F20"/>
          <w:spacing w:val="-11"/>
          <w:sz w:val="18"/>
        </w:rPr>
        <w:t> </w:t>
      </w:r>
      <w:r>
        <w:rPr>
          <w:rFonts w:ascii="Arial" w:hAnsi="Arial"/>
          <w:color w:val="231F20"/>
          <w:sz w:val="18"/>
        </w:rPr>
        <w:t>her</w:t>
      </w:r>
      <w:r>
        <w:rPr>
          <w:rFonts w:ascii="Arial" w:hAnsi="Arial"/>
          <w:color w:val="231F20"/>
          <w:spacing w:val="-11"/>
          <w:sz w:val="18"/>
        </w:rPr>
        <w:t> </w:t>
      </w:r>
      <w:r>
        <w:rPr>
          <w:rFonts w:ascii="Arial" w:hAnsi="Arial"/>
          <w:color w:val="231F20"/>
          <w:sz w:val="18"/>
        </w:rPr>
        <w:t>sentence</w:t>
      </w:r>
      <w:r>
        <w:rPr>
          <w:rFonts w:ascii="Arial" w:hAnsi="Arial"/>
          <w:color w:val="231F20"/>
          <w:spacing w:val="-11"/>
          <w:sz w:val="18"/>
        </w:rPr>
        <w:t> </w:t>
      </w:r>
      <w:r>
        <w:rPr>
          <w:rFonts w:ascii="Arial" w:hAnsi="Arial"/>
          <w:color w:val="231F20"/>
          <w:sz w:val="18"/>
        </w:rPr>
        <w:t>length</w:t>
      </w:r>
      <w:r>
        <w:rPr>
          <w:rFonts w:ascii="Arial" w:hAnsi="Arial"/>
          <w:color w:val="231F20"/>
          <w:spacing w:val="-11"/>
          <w:sz w:val="18"/>
        </w:rPr>
        <w:t> </w:t>
      </w:r>
      <w:r>
        <w:rPr>
          <w:rFonts w:ascii="Arial" w:hAnsi="Arial"/>
          <w:color w:val="231F20"/>
          <w:sz w:val="18"/>
        </w:rPr>
        <w:t>to</w:t>
      </w:r>
      <w:r>
        <w:rPr>
          <w:rFonts w:ascii="Arial" w:hAnsi="Arial"/>
          <w:color w:val="231F20"/>
          <w:spacing w:val="-11"/>
          <w:sz w:val="18"/>
        </w:rPr>
        <w:t> </w:t>
      </w:r>
      <w:r>
        <w:rPr>
          <w:rFonts w:ascii="Arial" w:hAnsi="Arial"/>
          <w:color w:val="231F20"/>
          <w:sz w:val="18"/>
        </w:rPr>
        <w:t>excellent dramatic</w:t>
      </w:r>
      <w:r>
        <w:rPr>
          <w:rFonts w:ascii="Arial" w:hAnsi="Arial"/>
          <w:color w:val="231F20"/>
          <w:spacing w:val="-8"/>
          <w:sz w:val="18"/>
        </w:rPr>
        <w:t> </w:t>
      </w:r>
      <w:r>
        <w:rPr>
          <w:rFonts w:ascii="Arial" w:hAnsi="Arial"/>
          <w:color w:val="231F20"/>
          <w:sz w:val="18"/>
        </w:rPr>
        <w:t>effect.</w:t>
      </w:r>
      <w:r>
        <w:rPr>
          <w:rFonts w:ascii="Arial" w:hAnsi="Arial"/>
          <w:color w:val="231F20"/>
          <w:spacing w:val="-18"/>
          <w:sz w:val="18"/>
        </w:rPr>
        <w:t> </w:t>
      </w:r>
      <w:r>
        <w:rPr>
          <w:rFonts w:ascii="Arial" w:hAnsi="Arial"/>
          <w:color w:val="231F20"/>
          <w:sz w:val="18"/>
        </w:rPr>
        <w:t>In</w:t>
      </w:r>
      <w:r>
        <w:rPr>
          <w:rFonts w:ascii="Arial" w:hAnsi="Arial"/>
          <w:color w:val="231F20"/>
          <w:spacing w:val="-8"/>
          <w:sz w:val="18"/>
        </w:rPr>
        <w:t> </w:t>
      </w:r>
      <w:r>
        <w:rPr>
          <w:rFonts w:ascii="Arial" w:hAnsi="Arial"/>
          <w:color w:val="231F20"/>
          <w:sz w:val="18"/>
        </w:rPr>
        <w:t>particular,</w:t>
      </w:r>
      <w:r>
        <w:rPr>
          <w:rFonts w:ascii="Arial" w:hAnsi="Arial"/>
          <w:color w:val="231F20"/>
          <w:spacing w:val="-8"/>
          <w:sz w:val="18"/>
        </w:rPr>
        <w:t> </w:t>
      </w:r>
      <w:r>
        <w:rPr>
          <w:rFonts w:ascii="Arial" w:hAnsi="Arial"/>
          <w:color w:val="231F20"/>
          <w:sz w:val="18"/>
        </w:rPr>
        <w:t>the</w:t>
      </w:r>
      <w:r>
        <w:rPr>
          <w:rFonts w:ascii="Arial" w:hAnsi="Arial"/>
          <w:color w:val="231F20"/>
          <w:spacing w:val="-8"/>
          <w:sz w:val="18"/>
        </w:rPr>
        <w:t> </w:t>
      </w:r>
      <w:r>
        <w:rPr>
          <w:rFonts w:ascii="Arial" w:hAnsi="Arial"/>
          <w:color w:val="231F20"/>
          <w:sz w:val="18"/>
        </w:rPr>
        <w:t>contrast</w:t>
      </w:r>
      <w:r>
        <w:rPr>
          <w:rFonts w:ascii="Arial" w:hAnsi="Arial"/>
          <w:color w:val="231F20"/>
          <w:spacing w:val="-8"/>
          <w:sz w:val="18"/>
        </w:rPr>
        <w:t> </w:t>
      </w:r>
      <w:r>
        <w:rPr>
          <w:rFonts w:ascii="Arial" w:hAnsi="Arial"/>
          <w:color w:val="231F20"/>
          <w:sz w:val="18"/>
        </w:rPr>
        <w:t>between</w:t>
      </w:r>
      <w:r>
        <w:rPr>
          <w:rFonts w:ascii="Arial" w:hAnsi="Arial"/>
          <w:color w:val="231F20"/>
          <w:spacing w:val="-8"/>
          <w:sz w:val="18"/>
        </w:rPr>
        <w:t> </w:t>
      </w:r>
      <w:r>
        <w:rPr>
          <w:rFonts w:ascii="Arial" w:hAnsi="Arial"/>
          <w:color w:val="231F20"/>
          <w:sz w:val="18"/>
        </w:rPr>
        <w:t>longer</w:t>
      </w:r>
      <w:r>
        <w:rPr>
          <w:rFonts w:ascii="Arial" w:hAnsi="Arial"/>
          <w:color w:val="231F20"/>
          <w:spacing w:val="-8"/>
          <w:sz w:val="18"/>
        </w:rPr>
        <w:t> </w:t>
      </w:r>
      <w:r>
        <w:rPr>
          <w:rFonts w:ascii="Arial" w:hAnsi="Arial"/>
          <w:color w:val="231F20"/>
          <w:sz w:val="18"/>
        </w:rPr>
        <w:t>descriptions of what was going on and short remarks such as </w:t>
      </w:r>
      <w:r>
        <w:rPr>
          <w:rFonts w:ascii="Arial" w:hAnsi="Arial"/>
          <w:color w:val="231F20"/>
          <w:spacing w:val="-6"/>
          <w:sz w:val="18"/>
        </w:rPr>
        <w:t>“You’re  </w:t>
      </w:r>
      <w:r>
        <w:rPr>
          <w:rFonts w:ascii="Arial" w:hAnsi="Arial"/>
          <w:color w:val="231F20"/>
          <w:sz w:val="18"/>
        </w:rPr>
        <w:t>going to       </w:t>
      </w:r>
      <w:r>
        <w:rPr>
          <w:rFonts w:ascii="Arial" w:hAnsi="Arial"/>
          <w:color w:val="231F20"/>
          <w:spacing w:val="-3"/>
          <w:sz w:val="18"/>
        </w:rPr>
        <w:t>pay for </w:t>
      </w:r>
      <w:r>
        <w:rPr>
          <w:rFonts w:ascii="Arial" w:hAnsi="Arial"/>
          <w:color w:val="231F20"/>
          <w:spacing w:val="-4"/>
          <w:sz w:val="18"/>
        </w:rPr>
        <w:t>this,” </w:t>
      </w:r>
      <w:r>
        <w:rPr>
          <w:rFonts w:ascii="Arial" w:hAnsi="Arial"/>
          <w:color w:val="231F20"/>
          <w:sz w:val="18"/>
        </w:rPr>
        <w:t>the thought of “What am I going to </w:t>
      </w:r>
      <w:r>
        <w:rPr>
          <w:rFonts w:ascii="Arial" w:hAnsi="Arial"/>
          <w:color w:val="231F20"/>
          <w:spacing w:val="-5"/>
          <w:sz w:val="18"/>
        </w:rPr>
        <w:t>do?,” </w:t>
      </w:r>
      <w:r>
        <w:rPr>
          <w:rFonts w:ascii="Arial" w:hAnsi="Arial"/>
          <w:color w:val="231F20"/>
          <w:sz w:val="18"/>
        </w:rPr>
        <w:t>and the proud conclusion, “Victory was mine” draw us into the immediacy of the       </w:t>
      </w:r>
      <w:r>
        <w:rPr>
          <w:rFonts w:ascii="Arial" w:hAnsi="Arial"/>
          <w:color w:val="231F20"/>
          <w:spacing w:val="-3"/>
          <w:sz w:val="18"/>
        </w:rPr>
        <w:t>story. </w:t>
      </w:r>
      <w:r>
        <w:rPr>
          <w:rFonts w:ascii="Arial" w:hAnsi="Arial"/>
          <w:color w:val="231F20"/>
          <w:sz w:val="18"/>
        </w:rPr>
        <w:t>She chose to illustrate one very specific </w:t>
      </w:r>
      <w:r>
        <w:rPr>
          <w:rFonts w:ascii="Arial" w:hAnsi="Arial"/>
          <w:color w:val="231F20"/>
          <w:spacing w:val="-3"/>
          <w:sz w:val="18"/>
        </w:rPr>
        <w:t>event </w:t>
      </w:r>
      <w:r>
        <w:rPr>
          <w:rFonts w:ascii="Arial" w:hAnsi="Arial"/>
          <w:color w:val="231F20"/>
          <w:sz w:val="18"/>
        </w:rPr>
        <w:t>from her many “grievances” (from bedroom wall vandalism to goldfish murder)—her brother</w:t>
      </w:r>
      <w:r>
        <w:rPr>
          <w:rFonts w:ascii="Arial" w:hAnsi="Arial"/>
          <w:color w:val="231F20"/>
          <w:spacing w:val="-9"/>
          <w:sz w:val="18"/>
        </w:rPr>
        <w:t> </w:t>
      </w:r>
      <w:r>
        <w:rPr>
          <w:rFonts w:ascii="Arial" w:hAnsi="Arial"/>
          <w:color w:val="231F20"/>
          <w:sz w:val="18"/>
        </w:rPr>
        <w:t>cutting</w:t>
      </w:r>
      <w:r>
        <w:rPr>
          <w:rFonts w:ascii="Arial" w:hAnsi="Arial"/>
          <w:color w:val="231F20"/>
          <w:spacing w:val="-9"/>
          <w:sz w:val="18"/>
        </w:rPr>
        <w:t> </w:t>
      </w:r>
      <w:r>
        <w:rPr>
          <w:rFonts w:ascii="Arial" w:hAnsi="Arial"/>
          <w:color w:val="231F20"/>
          <w:sz w:val="18"/>
        </w:rPr>
        <w:t>off</w:t>
      </w:r>
      <w:r>
        <w:rPr>
          <w:rFonts w:ascii="Arial" w:hAnsi="Arial"/>
          <w:color w:val="231F20"/>
          <w:spacing w:val="-9"/>
          <w:sz w:val="18"/>
        </w:rPr>
        <w:t> </w:t>
      </w:r>
      <w:r>
        <w:rPr>
          <w:rFonts w:ascii="Arial" w:hAnsi="Arial"/>
          <w:color w:val="231F20"/>
          <w:sz w:val="18"/>
        </w:rPr>
        <w:t>her</w:t>
      </w:r>
      <w:r>
        <w:rPr>
          <w:rFonts w:ascii="Arial" w:hAnsi="Arial"/>
          <w:color w:val="231F20"/>
          <w:spacing w:val="-9"/>
          <w:sz w:val="18"/>
        </w:rPr>
        <w:t> </w:t>
      </w:r>
      <w:r>
        <w:rPr>
          <w:rFonts w:ascii="Arial" w:hAnsi="Arial"/>
          <w:color w:val="231F20"/>
          <w:spacing w:val="-3"/>
          <w:sz w:val="18"/>
        </w:rPr>
        <w:t>hair.</w:t>
      </w:r>
      <w:r>
        <w:rPr>
          <w:rFonts w:ascii="Arial" w:hAnsi="Arial"/>
          <w:color w:val="231F20"/>
          <w:spacing w:val="-27"/>
          <w:sz w:val="18"/>
        </w:rPr>
        <w:t> </w:t>
      </w:r>
      <w:r>
        <w:rPr>
          <w:rFonts w:ascii="Arial" w:hAnsi="Arial"/>
          <w:color w:val="231F20"/>
          <w:sz w:val="18"/>
        </w:rPr>
        <w:t>This</w:t>
      </w:r>
      <w:r>
        <w:rPr>
          <w:rFonts w:ascii="Arial" w:hAnsi="Arial"/>
          <w:color w:val="231F20"/>
          <w:spacing w:val="-9"/>
          <w:sz w:val="18"/>
        </w:rPr>
        <w:t> </w:t>
      </w:r>
      <w:r>
        <w:rPr>
          <w:rFonts w:ascii="Arial" w:hAnsi="Arial"/>
          <w:color w:val="231F20"/>
          <w:sz w:val="18"/>
        </w:rPr>
        <w:t>specific</w:t>
      </w:r>
      <w:r>
        <w:rPr>
          <w:rFonts w:ascii="Arial" w:hAnsi="Arial"/>
          <w:color w:val="231F20"/>
          <w:spacing w:val="-9"/>
          <w:sz w:val="18"/>
        </w:rPr>
        <w:t> </w:t>
      </w:r>
      <w:r>
        <w:rPr>
          <w:rFonts w:ascii="Arial" w:hAnsi="Arial"/>
          <w:color w:val="231F20"/>
          <w:sz w:val="18"/>
        </w:rPr>
        <w:t>anecdote</w:t>
      </w:r>
      <w:r>
        <w:rPr>
          <w:rFonts w:ascii="Arial" w:hAnsi="Arial"/>
          <w:color w:val="231F20"/>
          <w:spacing w:val="-9"/>
          <w:sz w:val="18"/>
        </w:rPr>
        <w:t> </w:t>
      </w:r>
      <w:r>
        <w:rPr>
          <w:rFonts w:ascii="Arial" w:hAnsi="Arial"/>
          <w:color w:val="231F20"/>
          <w:sz w:val="18"/>
        </w:rPr>
        <w:t>demonstrates</w:t>
      </w:r>
      <w:r>
        <w:rPr>
          <w:rFonts w:ascii="Arial" w:hAnsi="Arial"/>
          <w:color w:val="231F20"/>
          <w:spacing w:val="-9"/>
          <w:sz w:val="18"/>
        </w:rPr>
        <w:t> </w:t>
      </w:r>
      <w:r>
        <w:rPr>
          <w:rFonts w:ascii="Arial" w:hAnsi="Arial"/>
          <w:color w:val="231F20"/>
          <w:sz w:val="18"/>
        </w:rPr>
        <w:t>how</w:t>
      </w:r>
      <w:r>
        <w:rPr>
          <w:rFonts w:ascii="Arial" w:hAnsi="Arial"/>
          <w:color w:val="231F20"/>
          <w:spacing w:val="-9"/>
          <w:sz w:val="18"/>
        </w:rPr>
        <w:t> </w:t>
      </w:r>
      <w:r>
        <w:rPr>
          <w:rFonts w:ascii="Arial" w:hAnsi="Arial"/>
          <w:color w:val="231F20"/>
          <w:sz w:val="18"/>
        </w:rPr>
        <w:t>it is possible to write an essay that doesn’t describe a transformation of years</w:t>
      </w:r>
      <w:r>
        <w:rPr>
          <w:rFonts w:ascii="Arial" w:hAnsi="Arial"/>
          <w:color w:val="231F20"/>
          <w:spacing w:val="-6"/>
          <w:sz w:val="18"/>
        </w:rPr>
        <w:t> </w:t>
      </w:r>
      <w:r>
        <w:rPr>
          <w:rFonts w:ascii="Arial" w:hAnsi="Arial"/>
          <w:color w:val="231F20"/>
          <w:sz w:val="18"/>
        </w:rPr>
        <w:t>or</w:t>
      </w:r>
      <w:r>
        <w:rPr>
          <w:rFonts w:ascii="Arial" w:hAnsi="Arial"/>
          <w:color w:val="231F20"/>
          <w:spacing w:val="-6"/>
          <w:sz w:val="18"/>
        </w:rPr>
        <w:t> </w:t>
      </w:r>
      <w:r>
        <w:rPr>
          <w:rFonts w:ascii="Arial" w:hAnsi="Arial"/>
          <w:color w:val="231F20"/>
          <w:spacing w:val="-3"/>
          <w:sz w:val="18"/>
        </w:rPr>
        <w:t>even</w:t>
      </w:r>
      <w:r>
        <w:rPr>
          <w:rFonts w:ascii="Arial" w:hAnsi="Arial"/>
          <w:color w:val="231F20"/>
          <w:spacing w:val="-6"/>
          <w:sz w:val="18"/>
        </w:rPr>
        <w:t> </w:t>
      </w:r>
      <w:r>
        <w:rPr>
          <w:rFonts w:ascii="Arial" w:hAnsi="Arial"/>
          <w:color w:val="231F20"/>
          <w:sz w:val="18"/>
        </w:rPr>
        <w:t>a</w:t>
      </w:r>
      <w:r>
        <w:rPr>
          <w:rFonts w:ascii="Arial" w:hAnsi="Arial"/>
          <w:color w:val="231F20"/>
          <w:spacing w:val="-6"/>
          <w:sz w:val="18"/>
        </w:rPr>
        <w:t> </w:t>
      </w:r>
      <w:r>
        <w:rPr>
          <w:rFonts w:ascii="Arial" w:hAnsi="Arial"/>
          <w:color w:val="231F20"/>
          <w:sz w:val="18"/>
        </w:rPr>
        <w:t>weeklong</w:t>
      </w:r>
      <w:r>
        <w:rPr>
          <w:rFonts w:ascii="Arial" w:hAnsi="Arial"/>
          <w:color w:val="231F20"/>
          <w:spacing w:val="-6"/>
          <w:sz w:val="18"/>
        </w:rPr>
        <w:t> </w:t>
      </w:r>
      <w:r>
        <w:rPr>
          <w:rFonts w:ascii="Arial" w:hAnsi="Arial"/>
          <w:color w:val="231F20"/>
          <w:sz w:val="18"/>
        </w:rPr>
        <w:t>summer</w:t>
      </w:r>
      <w:r>
        <w:rPr>
          <w:rFonts w:ascii="Arial" w:hAnsi="Arial"/>
          <w:color w:val="231F20"/>
          <w:spacing w:val="-6"/>
          <w:sz w:val="18"/>
        </w:rPr>
        <w:t> </w:t>
      </w:r>
      <w:r>
        <w:rPr>
          <w:rFonts w:ascii="Arial" w:hAnsi="Arial"/>
          <w:color w:val="231F20"/>
          <w:sz w:val="18"/>
        </w:rPr>
        <w:t>camp.</w:t>
      </w:r>
      <w:r>
        <w:rPr>
          <w:rFonts w:ascii="Arial" w:hAnsi="Arial"/>
          <w:color w:val="231F20"/>
          <w:spacing w:val="-25"/>
          <w:sz w:val="18"/>
        </w:rPr>
        <w:t> </w:t>
      </w:r>
      <w:r>
        <w:rPr>
          <w:rFonts w:ascii="Arial" w:hAnsi="Arial"/>
          <w:color w:val="231F20"/>
          <w:sz w:val="18"/>
        </w:rPr>
        <w:t>Though</w:t>
      </w:r>
      <w:r>
        <w:rPr>
          <w:rFonts w:ascii="Arial" w:hAnsi="Arial"/>
          <w:color w:val="231F20"/>
          <w:spacing w:val="-6"/>
          <w:sz w:val="18"/>
        </w:rPr>
        <w:t> </w:t>
      </w:r>
      <w:r>
        <w:rPr>
          <w:rFonts w:ascii="Arial" w:hAnsi="Arial"/>
          <w:color w:val="231F20"/>
          <w:sz w:val="18"/>
        </w:rPr>
        <w:t>the</w:t>
      </w:r>
      <w:r>
        <w:rPr>
          <w:rFonts w:ascii="Arial" w:hAnsi="Arial"/>
          <w:color w:val="231F20"/>
          <w:spacing w:val="-6"/>
          <w:sz w:val="18"/>
        </w:rPr>
        <w:t> </w:t>
      </w:r>
      <w:r>
        <w:rPr>
          <w:rFonts w:ascii="Arial" w:hAnsi="Arial"/>
          <w:color w:val="231F20"/>
          <w:spacing w:val="-3"/>
          <w:sz w:val="18"/>
        </w:rPr>
        <w:t>event</w:t>
      </w:r>
      <w:r>
        <w:rPr>
          <w:rFonts w:ascii="Arial" w:hAnsi="Arial"/>
          <w:color w:val="231F20"/>
          <w:spacing w:val="-6"/>
          <w:sz w:val="18"/>
        </w:rPr>
        <w:t> </w:t>
      </w:r>
      <w:r>
        <w:rPr>
          <w:rFonts w:ascii="Arial" w:hAnsi="Arial"/>
          <w:color w:val="231F20"/>
          <w:sz w:val="18"/>
        </w:rPr>
        <w:t>the</w:t>
      </w:r>
      <w:r>
        <w:rPr>
          <w:rFonts w:ascii="Arial" w:hAnsi="Arial"/>
          <w:color w:val="231F20"/>
          <w:spacing w:val="-6"/>
          <w:sz w:val="18"/>
        </w:rPr>
        <w:t> </w:t>
      </w:r>
      <w:r>
        <w:rPr>
          <w:rFonts w:ascii="Arial" w:hAnsi="Arial"/>
          <w:color w:val="231F20"/>
          <w:sz w:val="18"/>
        </w:rPr>
        <w:t>author describes in this essay probably transpired in a matter of hours, she still made this a meaningful topic </w:t>
      </w:r>
      <w:r>
        <w:rPr>
          <w:rFonts w:ascii="Arial" w:hAnsi="Arial"/>
          <w:color w:val="231F20"/>
          <w:spacing w:val="-3"/>
          <w:sz w:val="18"/>
        </w:rPr>
        <w:t>for </w:t>
      </w:r>
      <w:r>
        <w:rPr>
          <w:rFonts w:ascii="Arial" w:hAnsi="Arial"/>
          <w:color w:val="231F20"/>
          <w:sz w:val="18"/>
        </w:rPr>
        <w:t>her </w:t>
      </w:r>
      <w:r>
        <w:rPr>
          <w:rFonts w:ascii="Arial" w:hAnsi="Arial"/>
          <w:color w:val="231F20"/>
          <w:spacing w:val="-3"/>
          <w:sz w:val="18"/>
        </w:rPr>
        <w:t>paper. </w:t>
      </w:r>
      <w:r>
        <w:rPr>
          <w:rFonts w:ascii="Arial" w:hAnsi="Arial"/>
          <w:color w:val="231F20"/>
          <w:sz w:val="18"/>
        </w:rPr>
        <w:t>This shows us that there’s really no “best” timeframe or topic </w:t>
      </w:r>
      <w:r>
        <w:rPr>
          <w:rFonts w:ascii="Arial" w:hAnsi="Arial"/>
          <w:color w:val="231F20"/>
          <w:spacing w:val="-3"/>
          <w:sz w:val="18"/>
        </w:rPr>
        <w:t>for </w:t>
      </w:r>
      <w:r>
        <w:rPr>
          <w:rFonts w:ascii="Arial" w:hAnsi="Arial"/>
          <w:color w:val="231F20"/>
          <w:sz w:val="18"/>
        </w:rPr>
        <w:t>writing a personal </w:t>
      </w:r>
      <w:r>
        <w:rPr>
          <w:rFonts w:ascii="Arial" w:hAnsi="Arial"/>
          <w:color w:val="231F20"/>
          <w:spacing w:val="-5"/>
          <w:sz w:val="18"/>
        </w:rPr>
        <w:t>essay. </w:t>
      </w:r>
      <w:r>
        <w:rPr>
          <w:rFonts w:ascii="Arial" w:hAnsi="Arial"/>
          <w:color w:val="231F20"/>
          <w:sz w:val="18"/>
        </w:rPr>
        <w:t>The author’s essay takes a specific topic of a very short timeframe, relates it to a longer timeframe (we know she has had long hair </w:t>
      </w:r>
      <w:r>
        <w:rPr>
          <w:rFonts w:ascii="Arial" w:hAnsi="Arial"/>
          <w:color w:val="231F20"/>
          <w:spacing w:val="-3"/>
          <w:sz w:val="18"/>
        </w:rPr>
        <w:t>for seven </w:t>
      </w:r>
      <w:r>
        <w:rPr>
          <w:rFonts w:ascii="Arial" w:hAnsi="Arial"/>
          <w:color w:val="231F20"/>
          <w:sz w:val="18"/>
        </w:rPr>
        <w:t>years and is sensitive about her appearance as many high  school freshmen are) and shows more generalized, almost “timeless” if you will, aspects of her overall character. </w:t>
      </w:r>
      <w:r>
        <w:rPr>
          <w:rFonts w:ascii="Arial" w:hAnsi="Arial"/>
          <w:color w:val="231F20"/>
          <w:spacing w:val="-3"/>
          <w:sz w:val="18"/>
        </w:rPr>
        <w:t>We </w:t>
      </w:r>
      <w:r>
        <w:rPr>
          <w:rFonts w:ascii="Arial" w:hAnsi="Arial"/>
          <w:color w:val="231F20"/>
          <w:sz w:val="18"/>
        </w:rPr>
        <w:t>can contrast this to Jason </w:t>
      </w:r>
      <w:r>
        <w:rPr>
          <w:rFonts w:ascii="Arial" w:hAnsi="Arial"/>
          <w:color w:val="231F20"/>
          <w:spacing w:val="-13"/>
          <w:sz w:val="18"/>
        </w:rPr>
        <w:t>Y. </w:t>
      </w:r>
      <w:r>
        <w:rPr>
          <w:rFonts w:ascii="Arial" w:hAnsi="Arial"/>
          <w:color w:val="231F20"/>
          <w:sz w:val="18"/>
        </w:rPr>
        <w:t>Shah’s approach in “Hurricane Transformations” (Chapter 15),</w:t>
      </w:r>
      <w:r>
        <w:rPr>
          <w:rFonts w:ascii="Arial" w:hAnsi="Arial"/>
          <w:color w:val="231F20"/>
          <w:spacing w:val="-4"/>
          <w:sz w:val="18"/>
        </w:rPr>
        <w:t> </w:t>
      </w:r>
      <w:r>
        <w:rPr>
          <w:rFonts w:ascii="Arial" w:hAnsi="Arial"/>
          <w:color w:val="231F20"/>
          <w:sz w:val="18"/>
        </w:rPr>
        <w:t>in</w:t>
      </w:r>
      <w:r>
        <w:rPr>
          <w:rFonts w:ascii="Arial" w:hAnsi="Arial"/>
          <w:color w:val="231F20"/>
          <w:spacing w:val="-4"/>
          <w:sz w:val="18"/>
        </w:rPr>
        <w:t> </w:t>
      </w:r>
      <w:r>
        <w:rPr>
          <w:rFonts w:ascii="Arial" w:hAnsi="Arial"/>
          <w:color w:val="231F20"/>
          <w:sz w:val="18"/>
        </w:rPr>
        <w:t>which</w:t>
      </w:r>
      <w:r>
        <w:rPr>
          <w:rFonts w:ascii="Arial" w:hAnsi="Arial"/>
          <w:color w:val="231F20"/>
          <w:spacing w:val="-4"/>
          <w:sz w:val="18"/>
        </w:rPr>
        <w:t> </w:t>
      </w:r>
      <w:r>
        <w:rPr>
          <w:rFonts w:ascii="Arial" w:hAnsi="Arial"/>
          <w:color w:val="231F20"/>
          <w:sz w:val="18"/>
        </w:rPr>
        <w:t>he</w:t>
      </w:r>
      <w:r>
        <w:rPr>
          <w:rFonts w:ascii="Arial" w:hAnsi="Arial"/>
          <w:color w:val="231F20"/>
          <w:spacing w:val="-4"/>
          <w:sz w:val="18"/>
        </w:rPr>
        <w:t> </w:t>
      </w:r>
      <w:r>
        <w:rPr>
          <w:rFonts w:ascii="Arial" w:hAnsi="Arial"/>
          <w:color w:val="231F20"/>
          <w:sz w:val="18"/>
        </w:rPr>
        <w:t>tells</w:t>
      </w:r>
      <w:r>
        <w:rPr>
          <w:rFonts w:ascii="Arial" w:hAnsi="Arial"/>
          <w:color w:val="231F20"/>
          <w:spacing w:val="-4"/>
          <w:sz w:val="18"/>
        </w:rPr>
        <w:t> </w:t>
      </w:r>
      <w:r>
        <w:rPr>
          <w:rFonts w:ascii="Arial" w:hAnsi="Arial"/>
          <w:color w:val="231F20"/>
          <w:sz w:val="18"/>
        </w:rPr>
        <w:t>a</w:t>
      </w:r>
      <w:r>
        <w:rPr>
          <w:rFonts w:ascii="Arial" w:hAnsi="Arial"/>
          <w:color w:val="231F20"/>
          <w:spacing w:val="-4"/>
          <w:sz w:val="18"/>
        </w:rPr>
        <w:t> </w:t>
      </w:r>
      <w:r>
        <w:rPr>
          <w:rFonts w:ascii="Arial" w:hAnsi="Arial"/>
          <w:color w:val="231F20"/>
          <w:sz w:val="18"/>
        </w:rPr>
        <w:t>story</w:t>
      </w:r>
      <w:r>
        <w:rPr>
          <w:rFonts w:ascii="Arial" w:hAnsi="Arial"/>
          <w:color w:val="231F20"/>
          <w:spacing w:val="-4"/>
          <w:sz w:val="18"/>
        </w:rPr>
        <w:t> </w:t>
      </w:r>
      <w:r>
        <w:rPr>
          <w:rFonts w:ascii="Arial" w:hAnsi="Arial"/>
          <w:color w:val="231F20"/>
          <w:sz w:val="18"/>
        </w:rPr>
        <w:t>of</w:t>
      </w:r>
      <w:r>
        <w:rPr>
          <w:rFonts w:ascii="Arial" w:hAnsi="Arial"/>
          <w:color w:val="231F20"/>
          <w:spacing w:val="-4"/>
          <w:sz w:val="18"/>
        </w:rPr>
        <w:t> </w:t>
      </w:r>
      <w:r>
        <w:rPr>
          <w:rFonts w:ascii="Arial" w:hAnsi="Arial"/>
          <w:color w:val="231F20"/>
          <w:sz w:val="18"/>
        </w:rPr>
        <w:t>change</w:t>
      </w:r>
      <w:r>
        <w:rPr>
          <w:rFonts w:ascii="Arial" w:hAnsi="Arial"/>
          <w:color w:val="231F20"/>
          <w:spacing w:val="-4"/>
          <w:sz w:val="18"/>
        </w:rPr>
        <w:t> </w:t>
      </w:r>
      <w:r>
        <w:rPr>
          <w:rFonts w:ascii="Arial" w:hAnsi="Arial"/>
          <w:color w:val="231F20"/>
          <w:sz w:val="18"/>
        </w:rPr>
        <w:t>that</w:t>
      </w:r>
      <w:r>
        <w:rPr>
          <w:rFonts w:ascii="Arial" w:hAnsi="Arial"/>
          <w:color w:val="231F20"/>
          <w:spacing w:val="-4"/>
          <w:sz w:val="18"/>
        </w:rPr>
        <w:t> </w:t>
      </w:r>
      <w:r>
        <w:rPr>
          <w:rFonts w:ascii="Arial" w:hAnsi="Arial"/>
          <w:color w:val="231F20"/>
          <w:sz w:val="18"/>
        </w:rPr>
        <w:t>occurs</w:t>
      </w:r>
      <w:r>
        <w:rPr>
          <w:rFonts w:ascii="Arial" w:hAnsi="Arial"/>
          <w:color w:val="231F20"/>
          <w:spacing w:val="-4"/>
          <w:sz w:val="18"/>
        </w:rPr>
        <w:t> </w:t>
      </w:r>
      <w:r>
        <w:rPr>
          <w:rFonts w:ascii="Arial" w:hAnsi="Arial"/>
          <w:color w:val="231F20"/>
          <w:spacing w:val="-3"/>
          <w:sz w:val="18"/>
        </w:rPr>
        <w:t>over</w:t>
      </w:r>
      <w:r>
        <w:rPr>
          <w:rFonts w:ascii="Arial" w:hAnsi="Arial"/>
          <w:color w:val="231F20"/>
          <w:spacing w:val="-4"/>
          <w:sz w:val="18"/>
        </w:rPr>
        <w:t> </w:t>
      </w:r>
      <w:r>
        <w:rPr>
          <w:rFonts w:ascii="Arial" w:hAnsi="Arial"/>
          <w:color w:val="231F20"/>
          <w:sz w:val="18"/>
        </w:rPr>
        <w:t>many</w:t>
      </w:r>
      <w:r>
        <w:rPr>
          <w:rFonts w:ascii="Arial" w:hAnsi="Arial"/>
          <w:color w:val="231F20"/>
          <w:spacing w:val="-4"/>
          <w:sz w:val="18"/>
        </w:rPr>
        <w:t> </w:t>
      </w:r>
      <w:r>
        <w:rPr>
          <w:rFonts w:ascii="Arial" w:hAnsi="Arial"/>
          <w:color w:val="231F20"/>
          <w:sz w:val="18"/>
        </w:rPr>
        <w:t>months.</w:t>
      </w:r>
    </w:p>
    <w:p>
      <w:pPr>
        <w:spacing w:after="0" w:line="278" w:lineRule="auto"/>
        <w:jc w:val="both"/>
        <w:rPr>
          <w:rFonts w:ascii="Arial" w:hAnsi="Arial"/>
          <w:sz w:val="18"/>
        </w:rPr>
        <w:sectPr>
          <w:pgSz w:w="8640" w:h="12960"/>
          <w:pgMar w:header="702" w:footer="0" w:top="1020" w:bottom="280" w:left="860" w:right="1080"/>
        </w:sectPr>
      </w:pPr>
    </w:p>
    <w:p>
      <w:pPr>
        <w:pStyle w:val="BodyText"/>
        <w:spacing w:before="1"/>
        <w:rPr>
          <w:rFonts w:ascii="Arial"/>
          <w:sz w:val="25"/>
        </w:rPr>
      </w:pPr>
    </w:p>
    <w:p>
      <w:pPr>
        <w:spacing w:line="278" w:lineRule="auto" w:before="94"/>
        <w:ind w:left="600" w:right="269" w:firstLine="0"/>
        <w:jc w:val="left"/>
        <w:rPr>
          <w:rFonts w:ascii="Arial" w:hAnsi="Arial"/>
          <w:sz w:val="18"/>
        </w:rPr>
      </w:pPr>
      <w:bookmarkStart w:name="“Lessons from the Immigration Spectrum” " w:id="65"/>
      <w:bookmarkEnd w:id="65"/>
      <w:r>
        <w:rPr/>
      </w:r>
      <w:bookmarkStart w:name="_bookmark28" w:id="66"/>
      <w:bookmarkEnd w:id="66"/>
      <w:r>
        <w:rPr/>
      </w:r>
      <w:r>
        <w:rPr>
          <w:rFonts w:ascii="Arial" w:hAnsi="Arial"/>
          <w:color w:val="231F20"/>
          <w:sz w:val="18"/>
        </w:rPr>
        <w:t>The writing styles are different; yet, both essays effectively show us positive traits in the authors’ characters.</w:t>
      </w:r>
    </w:p>
    <w:p>
      <w:pPr>
        <w:spacing w:line="278" w:lineRule="auto" w:before="0"/>
        <w:ind w:left="600" w:right="587" w:firstLine="300"/>
        <w:jc w:val="both"/>
        <w:rPr>
          <w:rFonts w:ascii="Arial" w:hAnsi="Arial"/>
          <w:sz w:val="18"/>
        </w:rPr>
      </w:pPr>
      <w:r>
        <w:rPr>
          <w:rFonts w:ascii="Arial" w:hAnsi="Arial"/>
          <w:color w:val="231F20"/>
          <w:sz w:val="18"/>
        </w:rPr>
        <w:t>The strength of this author’s essay is that she conveys a specific event with a lively narrative pace and snappy dialogue then ultimately creates a broader conclusion that helps us understand how this spe- cific incident illustrates that she has “learned to adapt, to keep [her] focus, and to solve problems with little or no resources.” Though the overall tone of her essay may seem to focus on annoyance and an-  ger at her brother, ultimately she demonstrates her resilience and her capacity for forgiveness in noting, “despite the craziness Santa’s gift brings, Jason’s continuous surprises provide laughter to my life.” Her comment that she preferred her new hairstyle further demonstrates  how she turns difficult situations into advantageous opportunities. “Thanks, Santa” is a catchy way to end the essay. It can be tempting  to end with a long “summary” sentence, but she shows how even two words can make for a memorable and satisfying ending.</w:t>
      </w:r>
    </w:p>
    <w:p>
      <w:pPr>
        <w:pStyle w:val="BodyText"/>
        <w:rPr>
          <w:rFonts w:ascii="Arial"/>
          <w:sz w:val="20"/>
        </w:rPr>
      </w:pPr>
    </w:p>
    <w:p>
      <w:pPr>
        <w:pStyle w:val="BodyText"/>
        <w:rPr>
          <w:rFonts w:ascii="Arial"/>
          <w:sz w:val="20"/>
        </w:rPr>
      </w:pPr>
    </w:p>
    <w:p>
      <w:pPr>
        <w:pStyle w:val="BodyText"/>
        <w:spacing w:before="6"/>
        <w:rPr>
          <w:rFonts w:ascii="Arial"/>
          <w:sz w:val="24"/>
        </w:rPr>
      </w:pPr>
    </w:p>
    <w:p>
      <w:pPr>
        <w:tabs>
          <w:tab w:pos="6599" w:val="left" w:leader="none"/>
        </w:tabs>
        <w:spacing w:before="1"/>
        <w:ind w:left="120" w:right="0" w:firstLine="0"/>
        <w:jc w:val="left"/>
        <w:rPr>
          <w:rFonts w:ascii="Arial" w:hAnsi="Arial"/>
          <w:b/>
          <w:sz w:val="20"/>
        </w:rPr>
      </w:pPr>
      <w:r>
        <w:rPr/>
        <w:pict>
          <v:line style="position:absolute;mso-position-horizontal-relative:page;mso-position-vertical-relative:paragraph;z-index:3448;mso-wrap-distance-left:0;mso-wrap-distance-right:0" from="60pt,13.349881pt" to="384pt,13.349881pt" stroked="true" strokeweight=".167pt" strokecolor="#d1d3d4">
            <v:stroke dashstyle="solid"/>
            <w10:wrap type="topAndBottom"/>
          </v:line>
        </w:pict>
      </w:r>
      <w:r>
        <w:rPr>
          <w:rFonts w:ascii="Arial" w:hAnsi="Arial"/>
          <w:b/>
          <w:color w:val="231F20"/>
          <w:w w:val="115"/>
          <w:sz w:val="20"/>
          <w:u w:val="single" w:color="D1D3D4"/>
        </w:rPr>
        <w:t>“lessons from the immigration</w:t>
      </w:r>
      <w:r>
        <w:rPr>
          <w:rFonts w:ascii="Arial" w:hAnsi="Arial"/>
          <w:b/>
          <w:color w:val="231F20"/>
          <w:spacing w:val="45"/>
          <w:w w:val="115"/>
          <w:sz w:val="20"/>
          <w:u w:val="single" w:color="D1D3D4"/>
        </w:rPr>
        <w:t> </w:t>
      </w:r>
      <w:r>
        <w:rPr>
          <w:rFonts w:ascii="Arial" w:hAnsi="Arial"/>
          <w:b/>
          <w:color w:val="231F20"/>
          <w:w w:val="115"/>
          <w:sz w:val="20"/>
          <w:u w:val="single" w:color="D1D3D4"/>
        </w:rPr>
        <w:t>spectrum”</w:t>
        <w:tab/>
      </w:r>
    </w:p>
    <w:p>
      <w:pPr>
        <w:spacing w:line="278" w:lineRule="auto" w:before="101"/>
        <w:ind w:left="120" w:right="5270" w:firstLine="0"/>
        <w:jc w:val="left"/>
        <w:rPr>
          <w:rFonts w:ascii="Arial"/>
          <w:b/>
          <w:sz w:val="18"/>
        </w:rPr>
      </w:pPr>
      <w:r>
        <w:rPr>
          <w:rFonts w:ascii="Arial"/>
          <w:b/>
          <w:color w:val="231F20"/>
          <w:sz w:val="18"/>
        </w:rPr>
        <w:t>Anonymous MIT</w:t>
      </w:r>
    </w:p>
    <w:p>
      <w:pPr>
        <w:pStyle w:val="BodyText"/>
        <w:spacing w:line="259" w:lineRule="auto" w:before="150"/>
        <w:ind w:left="119" w:right="117"/>
        <w:jc w:val="both"/>
      </w:pPr>
      <w:r>
        <w:rPr>
          <w:color w:val="231F20"/>
          <w:w w:val="105"/>
          <w:sz w:val="22"/>
        </w:rPr>
        <w:t>mY</w:t>
      </w:r>
      <w:r>
        <w:rPr>
          <w:color w:val="231F20"/>
          <w:spacing w:val="-11"/>
          <w:w w:val="105"/>
          <w:sz w:val="22"/>
        </w:rPr>
        <w:t> </w:t>
      </w:r>
      <w:r>
        <w:rPr>
          <w:color w:val="231F20"/>
          <w:spacing w:val="-5"/>
          <w:w w:val="105"/>
          <w:sz w:val="22"/>
        </w:rPr>
        <w:t>FAmILY</w:t>
      </w:r>
      <w:r>
        <w:rPr>
          <w:color w:val="231F20"/>
          <w:spacing w:val="-11"/>
          <w:w w:val="105"/>
          <w:sz w:val="22"/>
        </w:rPr>
        <w:t> </w:t>
      </w:r>
      <w:r>
        <w:rPr>
          <w:color w:val="231F20"/>
          <w:w w:val="105"/>
          <w:sz w:val="22"/>
        </w:rPr>
        <w:t>hAS</w:t>
      </w:r>
      <w:r>
        <w:rPr>
          <w:color w:val="231F20"/>
          <w:spacing w:val="-11"/>
          <w:w w:val="105"/>
          <w:sz w:val="22"/>
        </w:rPr>
        <w:t> </w:t>
      </w:r>
      <w:r>
        <w:rPr>
          <w:color w:val="231F20"/>
          <w:spacing w:val="-4"/>
          <w:w w:val="105"/>
          <w:sz w:val="22"/>
        </w:rPr>
        <w:t>TAKEN</w:t>
      </w:r>
      <w:r>
        <w:rPr>
          <w:color w:val="231F20"/>
          <w:spacing w:val="-11"/>
          <w:w w:val="105"/>
          <w:sz w:val="22"/>
        </w:rPr>
        <w:t> </w:t>
      </w:r>
      <w:r>
        <w:rPr>
          <w:color w:val="231F20"/>
          <w:w w:val="105"/>
          <w:sz w:val="22"/>
        </w:rPr>
        <w:t>LIVING</w:t>
      </w:r>
      <w:r>
        <w:rPr>
          <w:color w:val="231F20"/>
          <w:spacing w:val="-11"/>
          <w:w w:val="105"/>
          <w:sz w:val="22"/>
        </w:rPr>
        <w:t> </w:t>
      </w:r>
      <w:r>
        <w:rPr>
          <w:color w:val="231F20"/>
          <w:w w:val="105"/>
          <w:sz w:val="22"/>
        </w:rPr>
        <w:t>IN</w:t>
      </w:r>
      <w:r>
        <w:rPr>
          <w:color w:val="231F20"/>
          <w:spacing w:val="-13"/>
          <w:w w:val="105"/>
          <w:sz w:val="22"/>
        </w:rPr>
        <w:t> </w:t>
      </w:r>
      <w:r>
        <w:rPr>
          <w:color w:val="231F20"/>
          <w:w w:val="105"/>
        </w:rPr>
        <w:t>the</w:t>
      </w:r>
      <w:r>
        <w:rPr>
          <w:color w:val="231F20"/>
          <w:spacing w:val="-11"/>
          <w:w w:val="105"/>
        </w:rPr>
        <w:t> </w:t>
      </w:r>
      <w:r>
        <w:rPr>
          <w:color w:val="231F20"/>
          <w:w w:val="105"/>
        </w:rPr>
        <w:t>big</w:t>
      </w:r>
      <w:r>
        <w:rPr>
          <w:color w:val="231F20"/>
          <w:spacing w:val="-11"/>
          <w:w w:val="105"/>
        </w:rPr>
        <w:t> </w:t>
      </w:r>
      <w:r>
        <w:rPr>
          <w:color w:val="231F20"/>
          <w:w w:val="105"/>
        </w:rPr>
        <w:t>city</w:t>
      </w:r>
      <w:r>
        <w:rPr>
          <w:color w:val="231F20"/>
          <w:spacing w:val="-11"/>
          <w:w w:val="105"/>
        </w:rPr>
        <w:t> </w:t>
      </w:r>
      <w:r>
        <w:rPr>
          <w:color w:val="231F20"/>
          <w:w w:val="105"/>
        </w:rPr>
        <w:t>as</w:t>
      </w:r>
      <w:r>
        <w:rPr>
          <w:color w:val="231F20"/>
          <w:spacing w:val="-11"/>
          <w:w w:val="105"/>
        </w:rPr>
        <w:t> </w:t>
      </w:r>
      <w:r>
        <w:rPr>
          <w:color w:val="231F20"/>
          <w:w w:val="105"/>
        </w:rPr>
        <w:t>a</w:t>
      </w:r>
      <w:r>
        <w:rPr>
          <w:color w:val="231F20"/>
          <w:spacing w:val="-11"/>
          <w:w w:val="105"/>
        </w:rPr>
        <w:t> </w:t>
      </w:r>
      <w:r>
        <w:rPr>
          <w:color w:val="231F20"/>
          <w:w w:val="105"/>
        </w:rPr>
        <w:t>reason</w:t>
      </w:r>
      <w:r>
        <w:rPr>
          <w:color w:val="231F20"/>
          <w:spacing w:val="-11"/>
          <w:w w:val="105"/>
        </w:rPr>
        <w:t> </w:t>
      </w:r>
      <w:r>
        <w:rPr>
          <w:color w:val="231F20"/>
          <w:w w:val="105"/>
        </w:rPr>
        <w:t>for</w:t>
      </w:r>
      <w:r>
        <w:rPr>
          <w:color w:val="231F20"/>
          <w:spacing w:val="-11"/>
          <w:w w:val="105"/>
        </w:rPr>
        <w:t> </w:t>
      </w:r>
      <w:r>
        <w:rPr>
          <w:color w:val="231F20"/>
          <w:w w:val="105"/>
        </w:rPr>
        <w:t>why we</w:t>
      </w:r>
      <w:r>
        <w:rPr>
          <w:color w:val="231F20"/>
          <w:spacing w:val="-10"/>
          <w:w w:val="105"/>
        </w:rPr>
        <w:t> </w:t>
      </w:r>
      <w:r>
        <w:rPr>
          <w:color w:val="231F20"/>
          <w:w w:val="105"/>
        </w:rPr>
        <w:t>should</w:t>
      </w:r>
      <w:r>
        <w:rPr>
          <w:color w:val="231F20"/>
          <w:spacing w:val="-10"/>
          <w:w w:val="105"/>
        </w:rPr>
        <w:t> </w:t>
      </w:r>
      <w:r>
        <w:rPr>
          <w:color w:val="231F20"/>
          <w:w w:val="105"/>
        </w:rPr>
        <w:t>never</w:t>
      </w:r>
      <w:r>
        <w:rPr>
          <w:color w:val="231F20"/>
          <w:spacing w:val="-10"/>
          <w:w w:val="105"/>
        </w:rPr>
        <w:t> </w:t>
      </w:r>
      <w:r>
        <w:rPr>
          <w:color w:val="231F20"/>
          <w:w w:val="105"/>
        </w:rPr>
        <w:t>give</w:t>
      </w:r>
      <w:r>
        <w:rPr>
          <w:color w:val="231F20"/>
          <w:spacing w:val="-10"/>
          <w:w w:val="105"/>
        </w:rPr>
        <w:t> </w:t>
      </w:r>
      <w:r>
        <w:rPr>
          <w:color w:val="231F20"/>
          <w:w w:val="105"/>
        </w:rPr>
        <w:t>up.</w:t>
      </w:r>
      <w:r>
        <w:rPr>
          <w:color w:val="231F20"/>
          <w:spacing w:val="-10"/>
          <w:w w:val="105"/>
        </w:rPr>
        <w:t> </w:t>
      </w:r>
      <w:r>
        <w:rPr>
          <w:color w:val="231F20"/>
          <w:w w:val="105"/>
        </w:rPr>
        <w:t>Here</w:t>
      </w:r>
      <w:r>
        <w:rPr>
          <w:color w:val="231F20"/>
          <w:spacing w:val="-10"/>
          <w:w w:val="105"/>
        </w:rPr>
        <w:t> </w:t>
      </w:r>
      <w:r>
        <w:rPr>
          <w:color w:val="231F20"/>
          <w:w w:val="105"/>
        </w:rPr>
        <w:t>in</w:t>
      </w:r>
      <w:r>
        <w:rPr>
          <w:color w:val="231F20"/>
          <w:spacing w:val="-10"/>
          <w:w w:val="105"/>
        </w:rPr>
        <w:t> </w:t>
      </w:r>
      <w:r>
        <w:rPr>
          <w:color w:val="231F20"/>
          <w:w w:val="105"/>
        </w:rPr>
        <w:t>Los</w:t>
      </w:r>
      <w:r>
        <w:rPr>
          <w:color w:val="231F20"/>
          <w:spacing w:val="-10"/>
          <w:w w:val="105"/>
        </w:rPr>
        <w:t> </w:t>
      </w:r>
      <w:r>
        <w:rPr>
          <w:color w:val="231F20"/>
          <w:w w:val="105"/>
        </w:rPr>
        <w:t>Angeles</w:t>
      </w:r>
      <w:r>
        <w:rPr>
          <w:color w:val="231F20"/>
          <w:spacing w:val="-10"/>
          <w:w w:val="105"/>
        </w:rPr>
        <w:t> </w:t>
      </w:r>
      <w:r>
        <w:rPr>
          <w:color w:val="231F20"/>
          <w:w w:val="105"/>
        </w:rPr>
        <w:t>there</w:t>
      </w:r>
      <w:r>
        <w:rPr>
          <w:color w:val="231F20"/>
          <w:spacing w:val="-10"/>
          <w:w w:val="105"/>
        </w:rPr>
        <w:t> </w:t>
      </w:r>
      <w:r>
        <w:rPr>
          <w:color w:val="231F20"/>
          <w:w w:val="105"/>
        </w:rPr>
        <w:t>are</w:t>
      </w:r>
      <w:r>
        <w:rPr>
          <w:color w:val="231F20"/>
          <w:spacing w:val="-10"/>
          <w:w w:val="105"/>
        </w:rPr>
        <w:t> </w:t>
      </w:r>
      <w:r>
        <w:rPr>
          <w:color w:val="231F20"/>
          <w:w w:val="105"/>
        </w:rPr>
        <w:t>countless</w:t>
      </w:r>
      <w:r>
        <w:rPr>
          <w:color w:val="231F20"/>
          <w:spacing w:val="-10"/>
          <w:w w:val="105"/>
        </w:rPr>
        <w:t> </w:t>
      </w:r>
      <w:r>
        <w:rPr>
          <w:color w:val="231F20"/>
          <w:w w:val="105"/>
        </w:rPr>
        <w:t>indi- viduals</w:t>
      </w:r>
      <w:r>
        <w:rPr>
          <w:color w:val="231F20"/>
          <w:spacing w:val="-15"/>
          <w:w w:val="105"/>
        </w:rPr>
        <w:t> </w:t>
      </w:r>
      <w:r>
        <w:rPr>
          <w:color w:val="231F20"/>
          <w:w w:val="105"/>
        </w:rPr>
        <w:t>and</w:t>
      </w:r>
      <w:r>
        <w:rPr>
          <w:color w:val="231F20"/>
          <w:spacing w:val="-15"/>
          <w:w w:val="105"/>
        </w:rPr>
        <w:t> </w:t>
      </w:r>
      <w:r>
        <w:rPr>
          <w:color w:val="231F20"/>
          <w:w w:val="105"/>
        </w:rPr>
        <w:t>families</w:t>
      </w:r>
      <w:r>
        <w:rPr>
          <w:color w:val="231F20"/>
          <w:spacing w:val="-15"/>
          <w:w w:val="105"/>
        </w:rPr>
        <w:t> </w:t>
      </w:r>
      <w:r>
        <w:rPr>
          <w:color w:val="231F20"/>
          <w:w w:val="105"/>
        </w:rPr>
        <w:t>along</w:t>
      </w:r>
      <w:r>
        <w:rPr>
          <w:color w:val="231F20"/>
          <w:spacing w:val="-15"/>
          <w:w w:val="105"/>
        </w:rPr>
        <w:t> </w:t>
      </w:r>
      <w:r>
        <w:rPr>
          <w:color w:val="231F20"/>
          <w:w w:val="105"/>
        </w:rPr>
        <w:t>all</w:t>
      </w:r>
      <w:r>
        <w:rPr>
          <w:color w:val="231F20"/>
          <w:spacing w:val="-15"/>
          <w:w w:val="105"/>
        </w:rPr>
        <w:t> </w:t>
      </w:r>
      <w:r>
        <w:rPr>
          <w:color w:val="231F20"/>
          <w:w w:val="105"/>
        </w:rPr>
        <w:t>points</w:t>
      </w:r>
      <w:r>
        <w:rPr>
          <w:color w:val="231F20"/>
          <w:spacing w:val="-15"/>
          <w:w w:val="105"/>
        </w:rPr>
        <w:t> </w:t>
      </w:r>
      <w:r>
        <w:rPr>
          <w:color w:val="231F20"/>
          <w:w w:val="105"/>
        </w:rPr>
        <w:t>on</w:t>
      </w:r>
      <w:r>
        <w:rPr>
          <w:color w:val="231F20"/>
          <w:spacing w:val="-15"/>
          <w:w w:val="105"/>
        </w:rPr>
        <w:t> </w:t>
      </w:r>
      <w:r>
        <w:rPr>
          <w:color w:val="231F20"/>
          <w:w w:val="105"/>
        </w:rPr>
        <w:t>the</w:t>
      </w:r>
      <w:r>
        <w:rPr>
          <w:color w:val="231F20"/>
          <w:spacing w:val="-15"/>
          <w:w w:val="105"/>
        </w:rPr>
        <w:t> </w:t>
      </w:r>
      <w:r>
        <w:rPr>
          <w:color w:val="231F20"/>
          <w:w w:val="105"/>
        </w:rPr>
        <w:t>immigration</w:t>
      </w:r>
      <w:r>
        <w:rPr>
          <w:color w:val="231F20"/>
          <w:spacing w:val="-15"/>
          <w:w w:val="105"/>
        </w:rPr>
        <w:t> </w:t>
      </w:r>
      <w:r>
        <w:rPr>
          <w:color w:val="231F20"/>
          <w:w w:val="105"/>
        </w:rPr>
        <w:t>spectrum</w:t>
      </w:r>
      <w:r>
        <w:rPr>
          <w:color w:val="231F20"/>
          <w:spacing w:val="-15"/>
          <w:w w:val="105"/>
        </w:rPr>
        <w:t> </w:t>
      </w:r>
      <w:r>
        <w:rPr>
          <w:color w:val="231F20"/>
          <w:w w:val="105"/>
        </w:rPr>
        <w:t>from recent arrivals to recent citizenship. residing in this great city has pro- vided me with </w:t>
      </w:r>
      <w:r>
        <w:rPr>
          <w:color w:val="231F20"/>
          <w:spacing w:val="-4"/>
          <w:w w:val="105"/>
        </w:rPr>
        <w:t>diversity, </w:t>
      </w:r>
      <w:r>
        <w:rPr>
          <w:color w:val="231F20"/>
          <w:spacing w:val="-3"/>
          <w:w w:val="105"/>
        </w:rPr>
        <w:t>opportunity, </w:t>
      </w:r>
      <w:r>
        <w:rPr>
          <w:color w:val="231F20"/>
          <w:w w:val="105"/>
        </w:rPr>
        <w:t>acceptance, and an abundance</w:t>
      </w:r>
      <w:r>
        <w:rPr>
          <w:color w:val="231F20"/>
          <w:spacing w:val="-36"/>
          <w:w w:val="105"/>
        </w:rPr>
        <w:t> </w:t>
      </w:r>
      <w:r>
        <w:rPr>
          <w:color w:val="231F20"/>
          <w:w w:val="105"/>
        </w:rPr>
        <w:t>of role</w:t>
      </w:r>
      <w:r>
        <w:rPr>
          <w:color w:val="231F20"/>
          <w:spacing w:val="-8"/>
          <w:w w:val="105"/>
        </w:rPr>
        <w:t> </w:t>
      </w:r>
      <w:r>
        <w:rPr>
          <w:color w:val="231F20"/>
          <w:w w:val="105"/>
        </w:rPr>
        <w:t>models</w:t>
      </w:r>
      <w:r>
        <w:rPr>
          <w:color w:val="231F20"/>
          <w:spacing w:val="-8"/>
          <w:w w:val="105"/>
        </w:rPr>
        <w:t> </w:t>
      </w:r>
      <w:r>
        <w:rPr>
          <w:color w:val="231F20"/>
          <w:w w:val="105"/>
        </w:rPr>
        <w:t>to</w:t>
      </w:r>
      <w:r>
        <w:rPr>
          <w:color w:val="231F20"/>
          <w:spacing w:val="-8"/>
          <w:w w:val="105"/>
        </w:rPr>
        <w:t> </w:t>
      </w:r>
      <w:r>
        <w:rPr>
          <w:color w:val="231F20"/>
          <w:w w:val="105"/>
        </w:rPr>
        <w:t>follow</w:t>
      </w:r>
      <w:r>
        <w:rPr>
          <w:color w:val="231F20"/>
          <w:spacing w:val="-8"/>
          <w:w w:val="105"/>
        </w:rPr>
        <w:t> </w:t>
      </w:r>
      <w:r>
        <w:rPr>
          <w:color w:val="231F20"/>
          <w:w w:val="105"/>
        </w:rPr>
        <w:t>through</w:t>
      </w:r>
      <w:r>
        <w:rPr>
          <w:color w:val="231F20"/>
          <w:spacing w:val="-8"/>
          <w:w w:val="105"/>
        </w:rPr>
        <w:t> </w:t>
      </w:r>
      <w:r>
        <w:rPr>
          <w:color w:val="231F20"/>
          <w:w w:val="105"/>
        </w:rPr>
        <w:t>all</w:t>
      </w:r>
      <w:r>
        <w:rPr>
          <w:color w:val="231F20"/>
          <w:spacing w:val="-8"/>
          <w:w w:val="105"/>
        </w:rPr>
        <w:t> </w:t>
      </w:r>
      <w:r>
        <w:rPr>
          <w:color w:val="231F20"/>
          <w:w w:val="105"/>
        </w:rPr>
        <w:t>troubles-</w:t>
      </w:r>
      <w:r>
        <w:rPr>
          <w:color w:val="231F20"/>
          <w:spacing w:val="-8"/>
          <w:w w:val="105"/>
        </w:rPr>
        <w:t> </w:t>
      </w:r>
      <w:r>
        <w:rPr>
          <w:color w:val="231F20"/>
          <w:w w:val="105"/>
        </w:rPr>
        <w:t>big</w:t>
      </w:r>
      <w:r>
        <w:rPr>
          <w:color w:val="231F20"/>
          <w:spacing w:val="-8"/>
          <w:w w:val="105"/>
        </w:rPr>
        <w:t> </w:t>
      </w:r>
      <w:r>
        <w:rPr>
          <w:color w:val="231F20"/>
          <w:w w:val="105"/>
        </w:rPr>
        <w:t>and</w:t>
      </w:r>
      <w:r>
        <w:rPr>
          <w:color w:val="231F20"/>
          <w:spacing w:val="-8"/>
          <w:w w:val="105"/>
        </w:rPr>
        <w:t> </w:t>
      </w:r>
      <w:r>
        <w:rPr>
          <w:color w:val="231F20"/>
          <w:w w:val="105"/>
        </w:rPr>
        <w:t>small.</w:t>
      </w:r>
    </w:p>
    <w:p>
      <w:pPr>
        <w:pStyle w:val="BodyText"/>
        <w:spacing w:line="259" w:lineRule="auto"/>
        <w:ind w:left="119" w:right="117" w:firstLine="299"/>
        <w:jc w:val="both"/>
      </w:pPr>
      <w:r>
        <w:rPr>
          <w:color w:val="231F20"/>
          <w:w w:val="105"/>
        </w:rPr>
        <w:t>I always thought that I had it the worst out of all my family mem- bers because I was never allowed to get anything lower than what my brother or a cousin had gotten in a class. My parents figured if they could</w:t>
      </w:r>
      <w:r>
        <w:rPr>
          <w:color w:val="231F20"/>
          <w:spacing w:val="-4"/>
          <w:w w:val="105"/>
        </w:rPr>
        <w:t> </w:t>
      </w:r>
      <w:r>
        <w:rPr>
          <w:color w:val="231F20"/>
          <w:w w:val="105"/>
        </w:rPr>
        <w:t>do</w:t>
      </w:r>
      <w:r>
        <w:rPr>
          <w:color w:val="231F20"/>
          <w:spacing w:val="-4"/>
          <w:w w:val="105"/>
        </w:rPr>
        <w:t> </w:t>
      </w:r>
      <w:r>
        <w:rPr>
          <w:color w:val="231F20"/>
          <w:w w:val="105"/>
        </w:rPr>
        <w:t>it,</w:t>
      </w:r>
      <w:r>
        <w:rPr>
          <w:color w:val="231F20"/>
          <w:spacing w:val="-4"/>
          <w:w w:val="105"/>
        </w:rPr>
        <w:t> </w:t>
      </w:r>
      <w:r>
        <w:rPr>
          <w:color w:val="231F20"/>
          <w:w w:val="105"/>
        </w:rPr>
        <w:t>so</w:t>
      </w:r>
      <w:r>
        <w:rPr>
          <w:color w:val="231F20"/>
          <w:spacing w:val="-4"/>
          <w:w w:val="105"/>
        </w:rPr>
        <w:t> </w:t>
      </w:r>
      <w:r>
        <w:rPr>
          <w:color w:val="231F20"/>
          <w:w w:val="105"/>
        </w:rPr>
        <w:t>could</w:t>
      </w:r>
      <w:r>
        <w:rPr>
          <w:color w:val="231F20"/>
          <w:spacing w:val="-4"/>
          <w:w w:val="105"/>
        </w:rPr>
        <w:t> </w:t>
      </w:r>
      <w:r>
        <w:rPr>
          <w:color w:val="231F20"/>
          <w:w w:val="105"/>
        </w:rPr>
        <w:t>I,</w:t>
      </w:r>
      <w:r>
        <w:rPr>
          <w:color w:val="231F20"/>
          <w:spacing w:val="-4"/>
          <w:w w:val="105"/>
        </w:rPr>
        <w:t> </w:t>
      </w:r>
      <w:r>
        <w:rPr>
          <w:color w:val="231F20"/>
          <w:w w:val="105"/>
        </w:rPr>
        <w:t>and</w:t>
      </w:r>
      <w:r>
        <w:rPr>
          <w:color w:val="231F20"/>
          <w:spacing w:val="-4"/>
          <w:w w:val="105"/>
        </w:rPr>
        <w:t> </w:t>
      </w:r>
      <w:r>
        <w:rPr>
          <w:color w:val="231F20"/>
          <w:w w:val="105"/>
        </w:rPr>
        <w:t>if</w:t>
      </w:r>
      <w:r>
        <w:rPr>
          <w:color w:val="231F20"/>
          <w:spacing w:val="-4"/>
          <w:w w:val="105"/>
        </w:rPr>
        <w:t> </w:t>
      </w:r>
      <w:r>
        <w:rPr>
          <w:color w:val="231F20"/>
          <w:w w:val="105"/>
        </w:rPr>
        <w:t>not</w:t>
      </w:r>
      <w:r>
        <w:rPr>
          <w:color w:val="231F20"/>
          <w:spacing w:val="-4"/>
          <w:w w:val="105"/>
        </w:rPr>
        <w:t> </w:t>
      </w:r>
      <w:r>
        <w:rPr>
          <w:color w:val="231F20"/>
          <w:w w:val="105"/>
        </w:rPr>
        <w:t>on</w:t>
      </w:r>
      <w:r>
        <w:rPr>
          <w:color w:val="231F20"/>
          <w:spacing w:val="-4"/>
          <w:w w:val="105"/>
        </w:rPr>
        <w:t> </w:t>
      </w:r>
      <w:r>
        <w:rPr>
          <w:color w:val="231F20"/>
          <w:w w:val="105"/>
        </w:rPr>
        <w:t>my</w:t>
      </w:r>
      <w:r>
        <w:rPr>
          <w:color w:val="231F20"/>
          <w:spacing w:val="-4"/>
          <w:w w:val="105"/>
        </w:rPr>
        <w:t> </w:t>
      </w:r>
      <w:r>
        <w:rPr>
          <w:color w:val="231F20"/>
          <w:w w:val="105"/>
        </w:rPr>
        <w:t>own</w:t>
      </w:r>
      <w:r>
        <w:rPr>
          <w:color w:val="231F20"/>
          <w:spacing w:val="-4"/>
          <w:w w:val="105"/>
        </w:rPr>
        <w:t> </w:t>
      </w:r>
      <w:r>
        <w:rPr>
          <w:color w:val="231F20"/>
          <w:w w:val="105"/>
        </w:rPr>
        <w:t>then</w:t>
      </w:r>
      <w:r>
        <w:rPr>
          <w:color w:val="231F20"/>
          <w:spacing w:val="-4"/>
          <w:w w:val="105"/>
        </w:rPr>
        <w:t> </w:t>
      </w:r>
      <w:r>
        <w:rPr>
          <w:color w:val="231F20"/>
          <w:w w:val="105"/>
        </w:rPr>
        <w:t>with</w:t>
      </w:r>
      <w:r>
        <w:rPr>
          <w:color w:val="231F20"/>
          <w:spacing w:val="-4"/>
          <w:w w:val="105"/>
        </w:rPr>
        <w:t> </w:t>
      </w:r>
      <w:r>
        <w:rPr>
          <w:color w:val="231F20"/>
          <w:w w:val="105"/>
        </w:rPr>
        <w:t>a</w:t>
      </w:r>
      <w:r>
        <w:rPr>
          <w:color w:val="231F20"/>
          <w:spacing w:val="-4"/>
          <w:w w:val="105"/>
        </w:rPr>
        <w:t> </w:t>
      </w:r>
      <w:r>
        <w:rPr>
          <w:color w:val="231F20"/>
          <w:w w:val="105"/>
        </w:rPr>
        <w:t>little</w:t>
      </w:r>
      <w:r>
        <w:rPr>
          <w:color w:val="231F20"/>
          <w:spacing w:val="-4"/>
          <w:w w:val="105"/>
        </w:rPr>
        <w:t> </w:t>
      </w:r>
      <w:r>
        <w:rPr>
          <w:color w:val="231F20"/>
          <w:w w:val="105"/>
        </w:rPr>
        <w:t>of</w:t>
      </w:r>
      <w:r>
        <w:rPr>
          <w:color w:val="231F20"/>
          <w:spacing w:val="-4"/>
          <w:w w:val="105"/>
        </w:rPr>
        <w:t> </w:t>
      </w:r>
      <w:r>
        <w:rPr>
          <w:color w:val="231F20"/>
          <w:w w:val="105"/>
        </w:rPr>
        <w:t>their help. It was not until recently that I realized the truth in this. In my short</w:t>
      </w:r>
      <w:r>
        <w:rPr>
          <w:color w:val="231F20"/>
          <w:spacing w:val="-9"/>
          <w:w w:val="105"/>
        </w:rPr>
        <w:t> </w:t>
      </w:r>
      <w:r>
        <w:rPr>
          <w:color w:val="231F20"/>
          <w:w w:val="105"/>
        </w:rPr>
        <w:t>life</w:t>
      </w:r>
      <w:r>
        <w:rPr>
          <w:color w:val="231F20"/>
          <w:spacing w:val="-9"/>
          <w:w w:val="105"/>
        </w:rPr>
        <w:t> </w:t>
      </w:r>
      <w:r>
        <w:rPr>
          <w:color w:val="231F20"/>
          <w:w w:val="105"/>
        </w:rPr>
        <w:t>I</w:t>
      </w:r>
      <w:r>
        <w:rPr>
          <w:color w:val="231F20"/>
          <w:spacing w:val="-9"/>
          <w:w w:val="105"/>
        </w:rPr>
        <w:t> </w:t>
      </w:r>
      <w:r>
        <w:rPr>
          <w:color w:val="231F20"/>
          <w:w w:val="105"/>
        </w:rPr>
        <w:t>have</w:t>
      </w:r>
      <w:r>
        <w:rPr>
          <w:color w:val="231F20"/>
          <w:spacing w:val="-9"/>
          <w:w w:val="105"/>
        </w:rPr>
        <w:t> </w:t>
      </w:r>
      <w:r>
        <w:rPr>
          <w:color w:val="231F20"/>
          <w:w w:val="105"/>
        </w:rPr>
        <w:t>seen</w:t>
      </w:r>
      <w:r>
        <w:rPr>
          <w:color w:val="231F20"/>
          <w:spacing w:val="-9"/>
          <w:w w:val="105"/>
        </w:rPr>
        <w:t> </w:t>
      </w:r>
      <w:r>
        <w:rPr>
          <w:color w:val="231F20"/>
          <w:w w:val="105"/>
        </w:rPr>
        <w:t>my</w:t>
      </w:r>
      <w:r>
        <w:rPr>
          <w:color w:val="231F20"/>
          <w:spacing w:val="-9"/>
          <w:w w:val="105"/>
        </w:rPr>
        <w:t> </w:t>
      </w:r>
      <w:r>
        <w:rPr>
          <w:color w:val="231F20"/>
          <w:w w:val="105"/>
        </w:rPr>
        <w:t>father</w:t>
      </w:r>
      <w:r>
        <w:rPr>
          <w:color w:val="231F20"/>
          <w:spacing w:val="-9"/>
          <w:w w:val="105"/>
        </w:rPr>
        <w:t> </w:t>
      </w:r>
      <w:r>
        <w:rPr>
          <w:color w:val="231F20"/>
          <w:w w:val="105"/>
        </w:rPr>
        <w:t>go</w:t>
      </w:r>
      <w:r>
        <w:rPr>
          <w:color w:val="231F20"/>
          <w:spacing w:val="-9"/>
          <w:w w:val="105"/>
        </w:rPr>
        <w:t> </w:t>
      </w:r>
      <w:r>
        <w:rPr>
          <w:color w:val="231F20"/>
          <w:w w:val="105"/>
        </w:rPr>
        <w:t>from</w:t>
      </w:r>
      <w:r>
        <w:rPr>
          <w:color w:val="231F20"/>
          <w:spacing w:val="-9"/>
          <w:w w:val="105"/>
        </w:rPr>
        <w:t> </w:t>
      </w:r>
      <w:r>
        <w:rPr>
          <w:color w:val="231F20"/>
          <w:w w:val="105"/>
        </w:rPr>
        <w:t>speaking</w:t>
      </w:r>
      <w:r>
        <w:rPr>
          <w:color w:val="231F20"/>
          <w:spacing w:val="-9"/>
          <w:w w:val="105"/>
        </w:rPr>
        <w:t> </w:t>
      </w:r>
      <w:r>
        <w:rPr>
          <w:color w:val="231F20"/>
          <w:w w:val="105"/>
        </w:rPr>
        <w:t>no</w:t>
      </w:r>
      <w:r>
        <w:rPr>
          <w:color w:val="231F20"/>
          <w:spacing w:val="-9"/>
          <w:w w:val="105"/>
        </w:rPr>
        <w:t> </w:t>
      </w:r>
      <w:r>
        <w:rPr>
          <w:color w:val="231F20"/>
          <w:w w:val="105"/>
        </w:rPr>
        <w:t>English,</w:t>
      </w:r>
      <w:r>
        <w:rPr>
          <w:color w:val="231F20"/>
          <w:spacing w:val="-9"/>
          <w:w w:val="105"/>
        </w:rPr>
        <w:t> </w:t>
      </w:r>
      <w:r>
        <w:rPr>
          <w:color w:val="231F20"/>
          <w:w w:val="105"/>
        </w:rPr>
        <w:t>to</w:t>
      </w:r>
      <w:r>
        <w:rPr>
          <w:color w:val="231F20"/>
          <w:spacing w:val="-9"/>
          <w:w w:val="105"/>
        </w:rPr>
        <w:t> </w:t>
      </w:r>
      <w:r>
        <w:rPr>
          <w:color w:val="231F20"/>
          <w:w w:val="105"/>
        </w:rPr>
        <w:t>excel- ling</w:t>
      </w:r>
      <w:r>
        <w:rPr>
          <w:color w:val="231F20"/>
          <w:spacing w:val="-5"/>
          <w:w w:val="105"/>
        </w:rPr>
        <w:t> </w:t>
      </w:r>
      <w:r>
        <w:rPr>
          <w:color w:val="231F20"/>
          <w:w w:val="105"/>
        </w:rPr>
        <w:t>in</w:t>
      </w:r>
      <w:r>
        <w:rPr>
          <w:color w:val="231F20"/>
          <w:spacing w:val="-5"/>
          <w:w w:val="105"/>
        </w:rPr>
        <w:t> </w:t>
      </w:r>
      <w:r>
        <w:rPr>
          <w:color w:val="231F20"/>
          <w:w w:val="105"/>
        </w:rPr>
        <w:t>it.</w:t>
      </w:r>
      <w:r>
        <w:rPr>
          <w:color w:val="231F20"/>
          <w:spacing w:val="-5"/>
          <w:w w:val="105"/>
        </w:rPr>
        <w:t> </w:t>
      </w:r>
      <w:r>
        <w:rPr>
          <w:color w:val="231F20"/>
          <w:w w:val="105"/>
        </w:rPr>
        <w:t>I</w:t>
      </w:r>
      <w:r>
        <w:rPr>
          <w:color w:val="231F20"/>
          <w:spacing w:val="-5"/>
          <w:w w:val="105"/>
        </w:rPr>
        <w:t> </w:t>
      </w:r>
      <w:r>
        <w:rPr>
          <w:color w:val="231F20"/>
          <w:w w:val="105"/>
        </w:rPr>
        <w:t>have</w:t>
      </w:r>
      <w:r>
        <w:rPr>
          <w:color w:val="231F20"/>
          <w:spacing w:val="-5"/>
          <w:w w:val="105"/>
        </w:rPr>
        <w:t> </w:t>
      </w:r>
      <w:r>
        <w:rPr>
          <w:color w:val="231F20"/>
          <w:w w:val="105"/>
        </w:rPr>
        <w:t>heard</w:t>
      </w:r>
      <w:r>
        <w:rPr>
          <w:color w:val="231F20"/>
          <w:spacing w:val="-5"/>
          <w:w w:val="105"/>
        </w:rPr>
        <w:t> </w:t>
      </w:r>
      <w:r>
        <w:rPr>
          <w:color w:val="231F20"/>
          <w:w w:val="105"/>
        </w:rPr>
        <w:t>countless</w:t>
      </w:r>
      <w:r>
        <w:rPr>
          <w:color w:val="231F20"/>
          <w:spacing w:val="-5"/>
          <w:w w:val="105"/>
        </w:rPr>
        <w:t> </w:t>
      </w:r>
      <w:r>
        <w:rPr>
          <w:color w:val="231F20"/>
          <w:w w:val="105"/>
        </w:rPr>
        <w:t>stories</w:t>
      </w:r>
      <w:r>
        <w:rPr>
          <w:color w:val="231F20"/>
          <w:spacing w:val="-5"/>
          <w:w w:val="105"/>
        </w:rPr>
        <w:t> </w:t>
      </w:r>
      <w:r>
        <w:rPr>
          <w:color w:val="231F20"/>
          <w:w w:val="105"/>
        </w:rPr>
        <w:t>about</w:t>
      </w:r>
      <w:r>
        <w:rPr>
          <w:color w:val="231F20"/>
          <w:spacing w:val="-5"/>
          <w:w w:val="105"/>
        </w:rPr>
        <w:t> </w:t>
      </w:r>
      <w:r>
        <w:rPr>
          <w:color w:val="231F20"/>
          <w:w w:val="105"/>
        </w:rPr>
        <w:t>migrant</w:t>
      </w:r>
      <w:r>
        <w:rPr>
          <w:color w:val="231F20"/>
          <w:spacing w:val="-5"/>
          <w:w w:val="105"/>
        </w:rPr>
        <w:t> </w:t>
      </w:r>
      <w:r>
        <w:rPr>
          <w:color w:val="231F20"/>
          <w:w w:val="105"/>
        </w:rPr>
        <w:t>farmers</w:t>
      </w:r>
      <w:r>
        <w:rPr>
          <w:color w:val="231F20"/>
          <w:spacing w:val="-5"/>
          <w:w w:val="105"/>
        </w:rPr>
        <w:t> </w:t>
      </w:r>
      <w:r>
        <w:rPr>
          <w:color w:val="231F20"/>
          <w:w w:val="105"/>
        </w:rPr>
        <w:t>such</w:t>
      </w:r>
      <w:r>
        <w:rPr>
          <w:color w:val="231F20"/>
          <w:spacing w:val="-5"/>
          <w:w w:val="105"/>
        </w:rPr>
        <w:t> </w:t>
      </w:r>
      <w:r>
        <w:rPr>
          <w:color w:val="231F20"/>
          <w:w w:val="105"/>
        </w:rPr>
        <w:t>as Cesar Chavez and my grandfather who had nearly nothing, yet </w:t>
      </w:r>
      <w:r>
        <w:rPr>
          <w:color w:val="231F20"/>
          <w:spacing w:val="-3"/>
          <w:w w:val="105"/>
        </w:rPr>
        <w:t>per- </w:t>
      </w:r>
      <w:r>
        <w:rPr>
          <w:color w:val="231F20"/>
          <w:w w:val="105"/>
        </w:rPr>
        <w:t>sisted and</w:t>
      </w:r>
      <w:r>
        <w:rPr>
          <w:color w:val="231F20"/>
          <w:spacing w:val="-2"/>
          <w:w w:val="105"/>
        </w:rPr>
        <w:t> </w:t>
      </w:r>
      <w:r>
        <w:rPr>
          <w:color w:val="231F20"/>
          <w:w w:val="105"/>
        </w:rPr>
        <w:t>succeeded.</w:t>
      </w:r>
    </w:p>
    <w:p>
      <w:pPr>
        <w:pStyle w:val="BodyText"/>
        <w:spacing w:line="259" w:lineRule="auto"/>
        <w:ind w:left="119" w:right="116" w:firstLine="299"/>
        <w:jc w:val="both"/>
      </w:pPr>
      <w:r>
        <w:rPr>
          <w:color w:val="231F20"/>
          <w:w w:val="105"/>
        </w:rPr>
        <w:t>growing</w:t>
      </w:r>
      <w:r>
        <w:rPr>
          <w:color w:val="231F20"/>
          <w:spacing w:val="-13"/>
          <w:w w:val="105"/>
        </w:rPr>
        <w:t> </w:t>
      </w:r>
      <w:r>
        <w:rPr>
          <w:color w:val="231F20"/>
          <w:w w:val="105"/>
        </w:rPr>
        <w:t>up</w:t>
      </w:r>
      <w:r>
        <w:rPr>
          <w:color w:val="231F20"/>
          <w:spacing w:val="-13"/>
          <w:w w:val="105"/>
        </w:rPr>
        <w:t> </w:t>
      </w:r>
      <w:r>
        <w:rPr>
          <w:color w:val="231F20"/>
          <w:w w:val="105"/>
        </w:rPr>
        <w:t>hearing</w:t>
      </w:r>
      <w:r>
        <w:rPr>
          <w:color w:val="231F20"/>
          <w:spacing w:val="-13"/>
          <w:w w:val="105"/>
        </w:rPr>
        <w:t> </w:t>
      </w:r>
      <w:r>
        <w:rPr>
          <w:color w:val="231F20"/>
          <w:w w:val="105"/>
        </w:rPr>
        <w:t>these</w:t>
      </w:r>
      <w:r>
        <w:rPr>
          <w:color w:val="231F20"/>
          <w:spacing w:val="-13"/>
          <w:w w:val="105"/>
        </w:rPr>
        <w:t> </w:t>
      </w:r>
      <w:r>
        <w:rPr>
          <w:color w:val="231F20"/>
          <w:w w:val="105"/>
        </w:rPr>
        <w:t>stories</w:t>
      </w:r>
      <w:r>
        <w:rPr>
          <w:color w:val="231F20"/>
          <w:spacing w:val="-13"/>
          <w:w w:val="105"/>
        </w:rPr>
        <w:t> </w:t>
      </w:r>
      <w:r>
        <w:rPr>
          <w:color w:val="231F20"/>
          <w:w w:val="105"/>
        </w:rPr>
        <w:t>of</w:t>
      </w:r>
      <w:r>
        <w:rPr>
          <w:color w:val="231F20"/>
          <w:spacing w:val="-13"/>
          <w:w w:val="105"/>
        </w:rPr>
        <w:t> </w:t>
      </w:r>
      <w:r>
        <w:rPr>
          <w:color w:val="231F20"/>
          <w:w w:val="105"/>
        </w:rPr>
        <w:t>great</w:t>
      </w:r>
      <w:r>
        <w:rPr>
          <w:color w:val="231F20"/>
          <w:spacing w:val="-13"/>
          <w:w w:val="105"/>
        </w:rPr>
        <w:t> </w:t>
      </w:r>
      <w:r>
        <w:rPr>
          <w:color w:val="231F20"/>
          <w:w w:val="105"/>
        </w:rPr>
        <w:t>injustices</w:t>
      </w:r>
      <w:r>
        <w:rPr>
          <w:color w:val="231F20"/>
          <w:spacing w:val="-13"/>
          <w:w w:val="105"/>
        </w:rPr>
        <w:t> </w:t>
      </w:r>
      <w:r>
        <w:rPr>
          <w:color w:val="231F20"/>
          <w:w w:val="105"/>
        </w:rPr>
        <w:t>and</w:t>
      </w:r>
      <w:r>
        <w:rPr>
          <w:color w:val="231F20"/>
          <w:spacing w:val="-13"/>
          <w:w w:val="105"/>
        </w:rPr>
        <w:t> </w:t>
      </w:r>
      <w:r>
        <w:rPr>
          <w:color w:val="231F20"/>
          <w:w w:val="105"/>
        </w:rPr>
        <w:t>misfortunes has truly influenced my long term goals. I am going to go far because there</w:t>
      </w:r>
      <w:r>
        <w:rPr>
          <w:color w:val="231F20"/>
          <w:spacing w:val="-5"/>
          <w:w w:val="105"/>
        </w:rPr>
        <w:t> </w:t>
      </w:r>
      <w:r>
        <w:rPr>
          <w:color w:val="231F20"/>
          <w:w w:val="105"/>
        </w:rPr>
        <w:t>is</w:t>
      </w:r>
      <w:r>
        <w:rPr>
          <w:color w:val="231F20"/>
          <w:spacing w:val="-5"/>
          <w:w w:val="105"/>
        </w:rPr>
        <w:t> </w:t>
      </w:r>
      <w:r>
        <w:rPr>
          <w:color w:val="231F20"/>
          <w:w w:val="105"/>
        </w:rPr>
        <w:t>no</w:t>
      </w:r>
      <w:r>
        <w:rPr>
          <w:color w:val="231F20"/>
          <w:spacing w:val="-5"/>
          <w:w w:val="105"/>
        </w:rPr>
        <w:t> </w:t>
      </w:r>
      <w:r>
        <w:rPr>
          <w:color w:val="231F20"/>
          <w:w w:val="105"/>
        </w:rPr>
        <w:t>excuse</w:t>
      </w:r>
      <w:r>
        <w:rPr>
          <w:color w:val="231F20"/>
          <w:spacing w:val="-5"/>
          <w:w w:val="105"/>
        </w:rPr>
        <w:t> </w:t>
      </w:r>
      <w:r>
        <w:rPr>
          <w:color w:val="231F20"/>
          <w:w w:val="105"/>
        </w:rPr>
        <w:t>for</w:t>
      </w:r>
      <w:r>
        <w:rPr>
          <w:color w:val="231F20"/>
          <w:spacing w:val="-5"/>
          <w:w w:val="105"/>
        </w:rPr>
        <w:t> </w:t>
      </w:r>
      <w:r>
        <w:rPr>
          <w:color w:val="231F20"/>
          <w:w w:val="105"/>
        </w:rPr>
        <w:t>not</w:t>
      </w:r>
      <w:r>
        <w:rPr>
          <w:color w:val="231F20"/>
          <w:spacing w:val="-5"/>
          <w:w w:val="105"/>
        </w:rPr>
        <w:t> </w:t>
      </w:r>
      <w:r>
        <w:rPr>
          <w:color w:val="231F20"/>
          <w:w w:val="105"/>
        </w:rPr>
        <w:t>doing</w:t>
      </w:r>
      <w:r>
        <w:rPr>
          <w:color w:val="231F20"/>
          <w:spacing w:val="-5"/>
          <w:w w:val="105"/>
        </w:rPr>
        <w:t> </w:t>
      </w:r>
      <w:r>
        <w:rPr>
          <w:color w:val="231F20"/>
          <w:w w:val="105"/>
        </w:rPr>
        <w:t>my</w:t>
      </w:r>
      <w:r>
        <w:rPr>
          <w:color w:val="231F20"/>
          <w:spacing w:val="-5"/>
          <w:w w:val="105"/>
        </w:rPr>
        <w:t> </w:t>
      </w:r>
      <w:r>
        <w:rPr>
          <w:color w:val="231F20"/>
          <w:w w:val="105"/>
        </w:rPr>
        <w:t>best,</w:t>
      </w:r>
      <w:r>
        <w:rPr>
          <w:color w:val="231F20"/>
          <w:spacing w:val="-5"/>
          <w:w w:val="105"/>
        </w:rPr>
        <w:t> </w:t>
      </w:r>
      <w:r>
        <w:rPr>
          <w:color w:val="231F20"/>
          <w:w w:val="105"/>
        </w:rPr>
        <w:t>given</w:t>
      </w:r>
      <w:r>
        <w:rPr>
          <w:color w:val="231F20"/>
          <w:spacing w:val="-5"/>
          <w:w w:val="105"/>
        </w:rPr>
        <w:t> </w:t>
      </w:r>
      <w:r>
        <w:rPr>
          <w:color w:val="231F20"/>
          <w:w w:val="105"/>
        </w:rPr>
        <w:t>all</w:t>
      </w:r>
      <w:r>
        <w:rPr>
          <w:color w:val="231F20"/>
          <w:spacing w:val="-5"/>
          <w:w w:val="105"/>
        </w:rPr>
        <w:t> </w:t>
      </w:r>
      <w:r>
        <w:rPr>
          <w:color w:val="231F20"/>
          <w:w w:val="105"/>
        </w:rPr>
        <w:t>I</w:t>
      </w:r>
      <w:r>
        <w:rPr>
          <w:color w:val="231F20"/>
          <w:spacing w:val="-5"/>
          <w:w w:val="105"/>
        </w:rPr>
        <w:t> </w:t>
      </w:r>
      <w:r>
        <w:rPr>
          <w:color w:val="231F20"/>
          <w:w w:val="105"/>
        </w:rPr>
        <w:t>have</w:t>
      </w:r>
      <w:r>
        <w:rPr>
          <w:color w:val="231F20"/>
          <w:spacing w:val="-5"/>
          <w:w w:val="105"/>
        </w:rPr>
        <w:t> </w:t>
      </w:r>
      <w:r>
        <w:rPr>
          <w:color w:val="231F20"/>
          <w:w w:val="105"/>
        </w:rPr>
        <w:t>been</w:t>
      </w:r>
      <w:r>
        <w:rPr>
          <w:color w:val="231F20"/>
          <w:spacing w:val="-5"/>
          <w:w w:val="105"/>
        </w:rPr>
        <w:t> </w:t>
      </w:r>
      <w:r>
        <w:rPr>
          <w:color w:val="231F20"/>
          <w:w w:val="105"/>
        </w:rPr>
        <w:t>blessed</w:t>
      </w:r>
    </w:p>
    <w:p>
      <w:pPr>
        <w:spacing w:after="0" w:line="259" w:lineRule="auto"/>
        <w:jc w:val="both"/>
        <w:sectPr>
          <w:pgSz w:w="8640" w:h="12960"/>
          <w:pgMar w:header="702" w:footer="0" w:top="1020" w:bottom="280" w:left="1080" w:right="840"/>
        </w:sectPr>
      </w:pPr>
    </w:p>
    <w:p>
      <w:pPr>
        <w:pStyle w:val="BodyText"/>
        <w:spacing w:before="9"/>
        <w:rPr>
          <w:sz w:val="24"/>
        </w:rPr>
      </w:pPr>
    </w:p>
    <w:p>
      <w:pPr>
        <w:pStyle w:val="BodyText"/>
        <w:spacing w:line="259" w:lineRule="auto" w:before="97"/>
        <w:ind w:left="100" w:right="117"/>
        <w:jc w:val="both"/>
      </w:pPr>
      <w:r>
        <w:rPr>
          <w:color w:val="231F20"/>
          <w:w w:val="105"/>
        </w:rPr>
        <w:t>with. When I had trouble speaking Spanish and felt like abandoning my native tongue I remembered my mother and how when she came to the United States she was forced to wash her mouth out with soap and endure beatings with a ruler by the nuns at her school for speak- ing</w:t>
      </w:r>
      <w:r>
        <w:rPr>
          <w:color w:val="231F20"/>
          <w:spacing w:val="-14"/>
          <w:w w:val="105"/>
        </w:rPr>
        <w:t> </w:t>
      </w:r>
      <w:r>
        <w:rPr>
          <w:color w:val="231F20"/>
          <w:w w:val="105"/>
        </w:rPr>
        <w:t>it.</w:t>
      </w:r>
      <w:r>
        <w:rPr>
          <w:color w:val="231F20"/>
          <w:spacing w:val="-14"/>
          <w:w w:val="105"/>
        </w:rPr>
        <w:t> </w:t>
      </w:r>
      <w:r>
        <w:rPr>
          <w:color w:val="231F20"/>
          <w:w w:val="105"/>
        </w:rPr>
        <w:t>When</w:t>
      </w:r>
      <w:r>
        <w:rPr>
          <w:color w:val="231F20"/>
          <w:spacing w:val="-14"/>
          <w:w w:val="105"/>
        </w:rPr>
        <w:t> </w:t>
      </w:r>
      <w:r>
        <w:rPr>
          <w:color w:val="231F20"/>
          <w:w w:val="105"/>
        </w:rPr>
        <w:t>I</w:t>
      </w:r>
      <w:r>
        <w:rPr>
          <w:color w:val="231F20"/>
          <w:spacing w:val="-14"/>
          <w:w w:val="105"/>
        </w:rPr>
        <w:t> </w:t>
      </w:r>
      <w:r>
        <w:rPr>
          <w:color w:val="231F20"/>
          <w:w w:val="105"/>
        </w:rPr>
        <w:t>couldn’t</w:t>
      </w:r>
      <w:r>
        <w:rPr>
          <w:color w:val="231F20"/>
          <w:spacing w:val="-14"/>
          <w:w w:val="105"/>
        </w:rPr>
        <w:t> </w:t>
      </w:r>
      <w:r>
        <w:rPr>
          <w:color w:val="231F20"/>
          <w:w w:val="105"/>
        </w:rPr>
        <w:t>figure</w:t>
      </w:r>
      <w:r>
        <w:rPr>
          <w:color w:val="231F20"/>
          <w:spacing w:val="-14"/>
          <w:w w:val="105"/>
        </w:rPr>
        <w:t> </w:t>
      </w:r>
      <w:r>
        <w:rPr>
          <w:color w:val="231F20"/>
          <w:w w:val="105"/>
        </w:rPr>
        <w:t>out</w:t>
      </w:r>
      <w:r>
        <w:rPr>
          <w:color w:val="231F20"/>
          <w:spacing w:val="-14"/>
          <w:w w:val="105"/>
        </w:rPr>
        <w:t> </w:t>
      </w:r>
      <w:r>
        <w:rPr>
          <w:color w:val="231F20"/>
          <w:w w:val="105"/>
        </w:rPr>
        <w:t>tangents,</w:t>
      </w:r>
      <w:r>
        <w:rPr>
          <w:color w:val="231F20"/>
          <w:spacing w:val="-14"/>
          <w:w w:val="105"/>
        </w:rPr>
        <w:t> </w:t>
      </w:r>
      <w:r>
        <w:rPr>
          <w:color w:val="231F20"/>
          <w:w w:val="105"/>
        </w:rPr>
        <w:t>sines,</w:t>
      </w:r>
      <w:r>
        <w:rPr>
          <w:color w:val="231F20"/>
          <w:spacing w:val="-14"/>
          <w:w w:val="105"/>
        </w:rPr>
        <w:t> </w:t>
      </w:r>
      <w:r>
        <w:rPr>
          <w:color w:val="231F20"/>
          <w:w w:val="105"/>
        </w:rPr>
        <w:t>and</w:t>
      </w:r>
      <w:r>
        <w:rPr>
          <w:color w:val="231F20"/>
          <w:spacing w:val="-14"/>
          <w:w w:val="105"/>
        </w:rPr>
        <w:t> </w:t>
      </w:r>
      <w:r>
        <w:rPr>
          <w:color w:val="231F20"/>
          <w:w w:val="105"/>
        </w:rPr>
        <w:t>cosines</w:t>
      </w:r>
      <w:r>
        <w:rPr>
          <w:color w:val="231F20"/>
          <w:spacing w:val="-14"/>
          <w:w w:val="105"/>
        </w:rPr>
        <w:t> </w:t>
      </w:r>
      <w:r>
        <w:rPr>
          <w:color w:val="231F20"/>
          <w:w w:val="105"/>
        </w:rPr>
        <w:t>I</w:t>
      </w:r>
      <w:r>
        <w:rPr>
          <w:color w:val="231F20"/>
          <w:spacing w:val="-14"/>
          <w:w w:val="105"/>
        </w:rPr>
        <w:t> </w:t>
      </w:r>
      <w:r>
        <w:rPr>
          <w:color w:val="231F20"/>
          <w:w w:val="105"/>
        </w:rPr>
        <w:t>thought about my father and how it took him nearly a year to learn long divi- sion</w:t>
      </w:r>
      <w:r>
        <w:rPr>
          <w:color w:val="231F20"/>
          <w:spacing w:val="-18"/>
          <w:w w:val="105"/>
        </w:rPr>
        <w:t> </w:t>
      </w:r>
      <w:r>
        <w:rPr>
          <w:color w:val="231F20"/>
          <w:w w:val="105"/>
        </w:rPr>
        <w:t>because</w:t>
      </w:r>
      <w:r>
        <w:rPr>
          <w:color w:val="231F20"/>
          <w:spacing w:val="-18"/>
          <w:w w:val="105"/>
        </w:rPr>
        <w:t> </w:t>
      </w:r>
      <w:r>
        <w:rPr>
          <w:color w:val="231F20"/>
          <w:w w:val="105"/>
        </w:rPr>
        <w:t>he</w:t>
      </w:r>
      <w:r>
        <w:rPr>
          <w:color w:val="231F20"/>
          <w:spacing w:val="-18"/>
          <w:w w:val="105"/>
        </w:rPr>
        <w:t> </w:t>
      </w:r>
      <w:r>
        <w:rPr>
          <w:color w:val="231F20"/>
          <w:w w:val="105"/>
        </w:rPr>
        <w:t>was</w:t>
      </w:r>
      <w:r>
        <w:rPr>
          <w:color w:val="231F20"/>
          <w:spacing w:val="-18"/>
          <w:w w:val="105"/>
        </w:rPr>
        <w:t> </w:t>
      </w:r>
      <w:r>
        <w:rPr>
          <w:color w:val="231F20"/>
          <w:w w:val="105"/>
        </w:rPr>
        <w:t>forced</w:t>
      </w:r>
      <w:r>
        <w:rPr>
          <w:color w:val="231F20"/>
          <w:spacing w:val="-18"/>
          <w:w w:val="105"/>
        </w:rPr>
        <w:t> </w:t>
      </w:r>
      <w:r>
        <w:rPr>
          <w:color w:val="231F20"/>
          <w:w w:val="105"/>
        </w:rPr>
        <w:t>to</w:t>
      </w:r>
      <w:r>
        <w:rPr>
          <w:color w:val="231F20"/>
          <w:spacing w:val="-18"/>
          <w:w w:val="105"/>
        </w:rPr>
        <w:t> </w:t>
      </w:r>
      <w:r>
        <w:rPr>
          <w:color w:val="231F20"/>
          <w:w w:val="105"/>
        </w:rPr>
        <w:t>teach</w:t>
      </w:r>
      <w:r>
        <w:rPr>
          <w:color w:val="231F20"/>
          <w:spacing w:val="-18"/>
          <w:w w:val="105"/>
        </w:rPr>
        <w:t> </w:t>
      </w:r>
      <w:r>
        <w:rPr>
          <w:color w:val="231F20"/>
          <w:w w:val="105"/>
        </w:rPr>
        <w:t>it</w:t>
      </w:r>
      <w:r>
        <w:rPr>
          <w:color w:val="231F20"/>
          <w:spacing w:val="-18"/>
          <w:w w:val="105"/>
        </w:rPr>
        <w:t> </w:t>
      </w:r>
      <w:r>
        <w:rPr>
          <w:color w:val="231F20"/>
          <w:w w:val="105"/>
        </w:rPr>
        <w:t>to</w:t>
      </w:r>
      <w:r>
        <w:rPr>
          <w:color w:val="231F20"/>
          <w:spacing w:val="-18"/>
          <w:w w:val="105"/>
        </w:rPr>
        <w:t> </w:t>
      </w:r>
      <w:r>
        <w:rPr>
          <w:color w:val="231F20"/>
          <w:w w:val="105"/>
        </w:rPr>
        <w:t>himself</w:t>
      </w:r>
      <w:r>
        <w:rPr>
          <w:color w:val="231F20"/>
          <w:spacing w:val="-18"/>
          <w:w w:val="105"/>
        </w:rPr>
        <w:t> </w:t>
      </w:r>
      <w:r>
        <w:rPr>
          <w:color w:val="231F20"/>
          <w:w w:val="105"/>
        </w:rPr>
        <w:t>after</w:t>
      </w:r>
      <w:r>
        <w:rPr>
          <w:color w:val="231F20"/>
          <w:spacing w:val="-18"/>
          <w:w w:val="105"/>
        </w:rPr>
        <w:t> </w:t>
      </w:r>
      <w:r>
        <w:rPr>
          <w:color w:val="231F20"/>
          <w:w w:val="105"/>
        </w:rPr>
        <w:t>dropping</w:t>
      </w:r>
      <w:r>
        <w:rPr>
          <w:color w:val="231F20"/>
          <w:spacing w:val="-18"/>
          <w:w w:val="105"/>
        </w:rPr>
        <w:t> </w:t>
      </w:r>
      <w:r>
        <w:rPr>
          <w:color w:val="231F20"/>
          <w:w w:val="105"/>
        </w:rPr>
        <w:t>out</w:t>
      </w:r>
      <w:r>
        <w:rPr>
          <w:color w:val="231F20"/>
          <w:spacing w:val="-18"/>
          <w:w w:val="105"/>
        </w:rPr>
        <w:t> </w:t>
      </w:r>
      <w:r>
        <w:rPr>
          <w:color w:val="231F20"/>
          <w:w w:val="105"/>
        </w:rPr>
        <w:t>and starting</w:t>
      </w:r>
      <w:r>
        <w:rPr>
          <w:color w:val="231F20"/>
          <w:spacing w:val="-17"/>
          <w:w w:val="105"/>
        </w:rPr>
        <w:t> </w:t>
      </w:r>
      <w:r>
        <w:rPr>
          <w:color w:val="231F20"/>
          <w:w w:val="105"/>
        </w:rPr>
        <w:t>to</w:t>
      </w:r>
      <w:r>
        <w:rPr>
          <w:color w:val="231F20"/>
          <w:spacing w:val="-17"/>
          <w:w w:val="105"/>
        </w:rPr>
        <w:t> </w:t>
      </w:r>
      <w:r>
        <w:rPr>
          <w:color w:val="231F20"/>
          <w:w w:val="105"/>
        </w:rPr>
        <w:t>work</w:t>
      </w:r>
      <w:r>
        <w:rPr>
          <w:color w:val="231F20"/>
          <w:spacing w:val="-17"/>
          <w:w w:val="105"/>
        </w:rPr>
        <w:t> </w:t>
      </w:r>
      <w:r>
        <w:rPr>
          <w:color w:val="231F20"/>
          <w:w w:val="105"/>
        </w:rPr>
        <w:t>in</w:t>
      </w:r>
      <w:r>
        <w:rPr>
          <w:color w:val="231F20"/>
          <w:spacing w:val="-17"/>
          <w:w w:val="105"/>
        </w:rPr>
        <w:t> </w:t>
      </w:r>
      <w:r>
        <w:rPr>
          <w:color w:val="231F20"/>
          <w:w w:val="105"/>
        </w:rPr>
        <w:t>the</w:t>
      </w:r>
      <w:r>
        <w:rPr>
          <w:color w:val="231F20"/>
          <w:spacing w:val="-17"/>
          <w:w w:val="105"/>
        </w:rPr>
        <w:t> </w:t>
      </w:r>
      <w:r>
        <w:rPr>
          <w:color w:val="231F20"/>
          <w:w w:val="105"/>
        </w:rPr>
        <w:t>4th</w:t>
      </w:r>
      <w:r>
        <w:rPr>
          <w:color w:val="231F20"/>
          <w:spacing w:val="-17"/>
          <w:w w:val="105"/>
        </w:rPr>
        <w:t> </w:t>
      </w:r>
      <w:r>
        <w:rPr>
          <w:color w:val="231F20"/>
          <w:w w:val="105"/>
        </w:rPr>
        <w:t>grade.</w:t>
      </w:r>
      <w:r>
        <w:rPr>
          <w:color w:val="231F20"/>
          <w:spacing w:val="-17"/>
          <w:w w:val="105"/>
        </w:rPr>
        <w:t> </w:t>
      </w:r>
      <w:r>
        <w:rPr>
          <w:color w:val="231F20"/>
          <w:w w:val="105"/>
        </w:rPr>
        <w:t>And</w:t>
      </w:r>
      <w:r>
        <w:rPr>
          <w:color w:val="231F20"/>
          <w:spacing w:val="-17"/>
          <w:w w:val="105"/>
        </w:rPr>
        <w:t> </w:t>
      </w:r>
      <w:r>
        <w:rPr>
          <w:color w:val="231F20"/>
          <w:w w:val="105"/>
        </w:rPr>
        <w:t>when</w:t>
      </w:r>
      <w:r>
        <w:rPr>
          <w:color w:val="231F20"/>
          <w:spacing w:val="-17"/>
          <w:w w:val="105"/>
        </w:rPr>
        <w:t> </w:t>
      </w:r>
      <w:r>
        <w:rPr>
          <w:color w:val="231F20"/>
          <w:w w:val="105"/>
        </w:rPr>
        <w:t>I</w:t>
      </w:r>
      <w:r>
        <w:rPr>
          <w:color w:val="231F20"/>
          <w:spacing w:val="-17"/>
          <w:w w:val="105"/>
        </w:rPr>
        <w:t> </w:t>
      </w:r>
      <w:r>
        <w:rPr>
          <w:color w:val="231F20"/>
          <w:w w:val="105"/>
        </w:rPr>
        <w:t>wanted</w:t>
      </w:r>
      <w:r>
        <w:rPr>
          <w:color w:val="231F20"/>
          <w:spacing w:val="-17"/>
          <w:w w:val="105"/>
        </w:rPr>
        <w:t> </w:t>
      </w:r>
      <w:r>
        <w:rPr>
          <w:color w:val="231F20"/>
          <w:w w:val="105"/>
        </w:rPr>
        <w:t>to</w:t>
      </w:r>
      <w:r>
        <w:rPr>
          <w:color w:val="231F20"/>
          <w:spacing w:val="-17"/>
          <w:w w:val="105"/>
        </w:rPr>
        <w:t> </w:t>
      </w:r>
      <w:r>
        <w:rPr>
          <w:color w:val="231F20"/>
          <w:w w:val="105"/>
        </w:rPr>
        <w:t>quit</w:t>
      </w:r>
      <w:r>
        <w:rPr>
          <w:color w:val="231F20"/>
          <w:spacing w:val="-17"/>
          <w:w w:val="105"/>
        </w:rPr>
        <w:t> </w:t>
      </w:r>
      <w:r>
        <w:rPr>
          <w:color w:val="231F20"/>
          <w:w w:val="105"/>
        </w:rPr>
        <w:t>swimming because I was tired I remembered my grandfather and how no mat-</w:t>
      </w:r>
      <w:r>
        <w:rPr>
          <w:color w:val="231F20"/>
          <w:spacing w:val="60"/>
          <w:w w:val="105"/>
        </w:rPr>
        <w:t> </w:t>
      </w:r>
      <w:r>
        <w:rPr>
          <w:color w:val="231F20"/>
          <w:w w:val="105"/>
        </w:rPr>
        <w:t>ter how his muscles ached if he stopped digging, or picking fruit, or plowing</w:t>
      </w:r>
      <w:r>
        <w:rPr>
          <w:color w:val="231F20"/>
          <w:spacing w:val="-7"/>
          <w:w w:val="105"/>
        </w:rPr>
        <w:t> </w:t>
      </w:r>
      <w:r>
        <w:rPr>
          <w:color w:val="231F20"/>
          <w:w w:val="105"/>
        </w:rPr>
        <w:t>he</w:t>
      </w:r>
      <w:r>
        <w:rPr>
          <w:color w:val="231F20"/>
          <w:spacing w:val="-7"/>
          <w:w w:val="105"/>
        </w:rPr>
        <w:t> </w:t>
      </w:r>
      <w:r>
        <w:rPr>
          <w:color w:val="231F20"/>
          <w:w w:val="105"/>
        </w:rPr>
        <w:t>risked</w:t>
      </w:r>
      <w:r>
        <w:rPr>
          <w:color w:val="231F20"/>
          <w:spacing w:val="-7"/>
          <w:w w:val="105"/>
        </w:rPr>
        <w:t> </w:t>
      </w:r>
      <w:r>
        <w:rPr>
          <w:color w:val="231F20"/>
          <w:w w:val="105"/>
        </w:rPr>
        <w:t>not</w:t>
      </w:r>
      <w:r>
        <w:rPr>
          <w:color w:val="231F20"/>
          <w:spacing w:val="-7"/>
          <w:w w:val="105"/>
        </w:rPr>
        <w:t> </w:t>
      </w:r>
      <w:r>
        <w:rPr>
          <w:color w:val="231F20"/>
          <w:w w:val="105"/>
        </w:rPr>
        <w:t>having</w:t>
      </w:r>
      <w:r>
        <w:rPr>
          <w:color w:val="231F20"/>
          <w:spacing w:val="-7"/>
          <w:w w:val="105"/>
        </w:rPr>
        <w:t> </w:t>
      </w:r>
      <w:r>
        <w:rPr>
          <w:color w:val="231F20"/>
          <w:w w:val="105"/>
        </w:rPr>
        <w:t>enough</w:t>
      </w:r>
      <w:r>
        <w:rPr>
          <w:color w:val="231F20"/>
          <w:spacing w:val="-7"/>
          <w:w w:val="105"/>
        </w:rPr>
        <w:t> </w:t>
      </w:r>
      <w:r>
        <w:rPr>
          <w:color w:val="231F20"/>
          <w:w w:val="105"/>
        </w:rPr>
        <w:t>food</w:t>
      </w:r>
      <w:r>
        <w:rPr>
          <w:color w:val="231F20"/>
          <w:spacing w:val="-7"/>
          <w:w w:val="105"/>
        </w:rPr>
        <w:t> </w:t>
      </w:r>
      <w:r>
        <w:rPr>
          <w:color w:val="231F20"/>
          <w:w w:val="105"/>
        </w:rPr>
        <w:t>to</w:t>
      </w:r>
      <w:r>
        <w:rPr>
          <w:color w:val="231F20"/>
          <w:spacing w:val="-7"/>
          <w:w w:val="105"/>
        </w:rPr>
        <w:t> </w:t>
      </w:r>
      <w:r>
        <w:rPr>
          <w:color w:val="231F20"/>
          <w:w w:val="105"/>
        </w:rPr>
        <w:t>feed</w:t>
      </w:r>
      <w:r>
        <w:rPr>
          <w:color w:val="231F20"/>
          <w:spacing w:val="-7"/>
          <w:w w:val="105"/>
        </w:rPr>
        <w:t> </w:t>
      </w:r>
      <w:r>
        <w:rPr>
          <w:color w:val="231F20"/>
          <w:w w:val="105"/>
        </w:rPr>
        <w:t>his</w:t>
      </w:r>
      <w:r>
        <w:rPr>
          <w:color w:val="231F20"/>
          <w:spacing w:val="-7"/>
          <w:w w:val="105"/>
        </w:rPr>
        <w:t> </w:t>
      </w:r>
      <w:r>
        <w:rPr>
          <w:color w:val="231F20"/>
          <w:spacing w:val="-5"/>
          <w:w w:val="105"/>
        </w:rPr>
        <w:t>family.</w:t>
      </w:r>
      <w:r>
        <w:rPr>
          <w:color w:val="231F20"/>
          <w:spacing w:val="-7"/>
          <w:w w:val="105"/>
        </w:rPr>
        <w:t> </w:t>
      </w:r>
      <w:r>
        <w:rPr>
          <w:color w:val="231F20"/>
          <w:w w:val="105"/>
        </w:rPr>
        <w:t>Pursuing technical</w:t>
      </w:r>
      <w:r>
        <w:rPr>
          <w:color w:val="231F20"/>
          <w:spacing w:val="-17"/>
          <w:w w:val="105"/>
        </w:rPr>
        <w:t> </w:t>
      </w:r>
      <w:r>
        <w:rPr>
          <w:color w:val="231F20"/>
          <w:w w:val="105"/>
        </w:rPr>
        <w:t>fields</w:t>
      </w:r>
      <w:r>
        <w:rPr>
          <w:color w:val="231F20"/>
          <w:spacing w:val="-17"/>
          <w:w w:val="105"/>
        </w:rPr>
        <w:t> </w:t>
      </w:r>
      <w:r>
        <w:rPr>
          <w:color w:val="231F20"/>
          <w:w w:val="105"/>
        </w:rPr>
        <w:t>such</w:t>
      </w:r>
      <w:r>
        <w:rPr>
          <w:color w:val="231F20"/>
          <w:spacing w:val="-17"/>
          <w:w w:val="105"/>
        </w:rPr>
        <w:t> </w:t>
      </w:r>
      <w:r>
        <w:rPr>
          <w:color w:val="231F20"/>
          <w:w w:val="105"/>
        </w:rPr>
        <w:t>as</w:t>
      </w:r>
      <w:r>
        <w:rPr>
          <w:color w:val="231F20"/>
          <w:spacing w:val="-17"/>
          <w:w w:val="105"/>
        </w:rPr>
        <w:t> </w:t>
      </w:r>
      <w:r>
        <w:rPr>
          <w:color w:val="231F20"/>
          <w:w w:val="105"/>
        </w:rPr>
        <w:t>math</w:t>
      </w:r>
      <w:r>
        <w:rPr>
          <w:color w:val="231F20"/>
          <w:spacing w:val="-17"/>
          <w:w w:val="105"/>
        </w:rPr>
        <w:t> </w:t>
      </w:r>
      <w:r>
        <w:rPr>
          <w:color w:val="231F20"/>
          <w:w w:val="105"/>
        </w:rPr>
        <w:t>and</w:t>
      </w:r>
      <w:r>
        <w:rPr>
          <w:color w:val="231F20"/>
          <w:spacing w:val="-17"/>
          <w:w w:val="105"/>
        </w:rPr>
        <w:t> </w:t>
      </w:r>
      <w:r>
        <w:rPr>
          <w:color w:val="231F20"/>
          <w:w w:val="105"/>
        </w:rPr>
        <w:t>engineering</w:t>
      </w:r>
      <w:r>
        <w:rPr>
          <w:color w:val="231F20"/>
          <w:spacing w:val="-17"/>
          <w:w w:val="105"/>
        </w:rPr>
        <w:t> </w:t>
      </w:r>
      <w:r>
        <w:rPr>
          <w:color w:val="231F20"/>
          <w:w w:val="105"/>
        </w:rPr>
        <w:t>first</w:t>
      </w:r>
      <w:r>
        <w:rPr>
          <w:color w:val="231F20"/>
          <w:spacing w:val="-17"/>
          <w:w w:val="105"/>
        </w:rPr>
        <w:t> </w:t>
      </w:r>
      <w:r>
        <w:rPr>
          <w:color w:val="231F20"/>
          <w:w w:val="105"/>
        </w:rPr>
        <w:t>seemed</w:t>
      </w:r>
      <w:r>
        <w:rPr>
          <w:color w:val="231F20"/>
          <w:spacing w:val="-17"/>
          <w:w w:val="105"/>
        </w:rPr>
        <w:t> </w:t>
      </w:r>
      <w:r>
        <w:rPr>
          <w:color w:val="231F20"/>
          <w:w w:val="105"/>
        </w:rPr>
        <w:t>like</w:t>
      </w:r>
      <w:r>
        <w:rPr>
          <w:color w:val="231F20"/>
          <w:spacing w:val="-17"/>
          <w:w w:val="105"/>
        </w:rPr>
        <w:t> </w:t>
      </w:r>
      <w:r>
        <w:rPr>
          <w:color w:val="231F20"/>
          <w:w w:val="105"/>
        </w:rPr>
        <w:t>work</w:t>
      </w:r>
      <w:r>
        <w:rPr>
          <w:color w:val="231F20"/>
          <w:spacing w:val="-17"/>
          <w:w w:val="105"/>
        </w:rPr>
        <w:t> </w:t>
      </w:r>
      <w:r>
        <w:rPr>
          <w:color w:val="231F20"/>
          <w:w w:val="105"/>
        </w:rPr>
        <w:t>for men</w:t>
      </w:r>
      <w:r>
        <w:rPr>
          <w:color w:val="231F20"/>
          <w:spacing w:val="-12"/>
          <w:w w:val="105"/>
        </w:rPr>
        <w:t> </w:t>
      </w:r>
      <w:r>
        <w:rPr>
          <w:color w:val="231F20"/>
          <w:w w:val="105"/>
        </w:rPr>
        <w:t>to</w:t>
      </w:r>
      <w:r>
        <w:rPr>
          <w:color w:val="231F20"/>
          <w:spacing w:val="-12"/>
          <w:w w:val="105"/>
        </w:rPr>
        <w:t> </w:t>
      </w:r>
      <w:r>
        <w:rPr>
          <w:color w:val="231F20"/>
          <w:w w:val="105"/>
        </w:rPr>
        <w:t>me,</w:t>
      </w:r>
      <w:r>
        <w:rPr>
          <w:color w:val="231F20"/>
          <w:spacing w:val="-12"/>
          <w:w w:val="105"/>
        </w:rPr>
        <w:t> </w:t>
      </w:r>
      <w:r>
        <w:rPr>
          <w:color w:val="231F20"/>
          <w:w w:val="105"/>
        </w:rPr>
        <w:t>but</w:t>
      </w:r>
      <w:r>
        <w:rPr>
          <w:color w:val="231F20"/>
          <w:spacing w:val="-12"/>
          <w:w w:val="105"/>
        </w:rPr>
        <w:t> </w:t>
      </w:r>
      <w:r>
        <w:rPr>
          <w:color w:val="231F20"/>
          <w:w w:val="105"/>
        </w:rPr>
        <w:t>the</w:t>
      </w:r>
      <w:r>
        <w:rPr>
          <w:color w:val="231F20"/>
          <w:spacing w:val="-12"/>
          <w:w w:val="105"/>
        </w:rPr>
        <w:t> </w:t>
      </w:r>
      <w:r>
        <w:rPr>
          <w:color w:val="231F20"/>
          <w:w w:val="105"/>
        </w:rPr>
        <w:t>times</w:t>
      </w:r>
      <w:r>
        <w:rPr>
          <w:color w:val="231F20"/>
          <w:spacing w:val="-12"/>
          <w:w w:val="105"/>
        </w:rPr>
        <w:t> </w:t>
      </w:r>
      <w:r>
        <w:rPr>
          <w:color w:val="231F20"/>
          <w:w w:val="105"/>
        </w:rPr>
        <w:t>have</w:t>
      </w:r>
      <w:r>
        <w:rPr>
          <w:color w:val="231F20"/>
          <w:spacing w:val="-12"/>
          <w:w w:val="105"/>
        </w:rPr>
        <w:t> </w:t>
      </w:r>
      <w:r>
        <w:rPr>
          <w:color w:val="231F20"/>
          <w:w w:val="105"/>
        </w:rPr>
        <w:t>changed.</w:t>
      </w:r>
      <w:r>
        <w:rPr>
          <w:color w:val="231F20"/>
          <w:spacing w:val="-12"/>
          <w:w w:val="105"/>
        </w:rPr>
        <w:t> </w:t>
      </w:r>
      <w:r>
        <w:rPr>
          <w:color w:val="231F20"/>
          <w:w w:val="105"/>
        </w:rPr>
        <w:t>All</w:t>
      </w:r>
      <w:r>
        <w:rPr>
          <w:color w:val="231F20"/>
          <w:spacing w:val="-12"/>
          <w:w w:val="105"/>
        </w:rPr>
        <w:t> </w:t>
      </w:r>
      <w:r>
        <w:rPr>
          <w:color w:val="231F20"/>
          <w:w w:val="105"/>
        </w:rPr>
        <w:t>these</w:t>
      </w:r>
      <w:r>
        <w:rPr>
          <w:color w:val="231F20"/>
          <w:spacing w:val="-12"/>
          <w:w w:val="105"/>
        </w:rPr>
        <w:t> </w:t>
      </w:r>
      <w:r>
        <w:rPr>
          <w:color w:val="231F20"/>
          <w:w w:val="105"/>
        </w:rPr>
        <w:t>people,</w:t>
      </w:r>
      <w:r>
        <w:rPr>
          <w:color w:val="231F20"/>
          <w:spacing w:val="-12"/>
          <w:w w:val="105"/>
        </w:rPr>
        <w:t> </w:t>
      </w:r>
      <w:r>
        <w:rPr>
          <w:color w:val="231F20"/>
          <w:w w:val="105"/>
        </w:rPr>
        <w:t>just</w:t>
      </w:r>
      <w:r>
        <w:rPr>
          <w:color w:val="231F20"/>
          <w:spacing w:val="-12"/>
          <w:w w:val="105"/>
        </w:rPr>
        <w:t> </w:t>
      </w:r>
      <w:r>
        <w:rPr>
          <w:color w:val="231F20"/>
          <w:w w:val="105"/>
        </w:rPr>
        <w:t>from</w:t>
      </w:r>
      <w:r>
        <w:rPr>
          <w:color w:val="231F20"/>
          <w:spacing w:val="-12"/>
          <w:w w:val="105"/>
        </w:rPr>
        <w:t> </w:t>
      </w:r>
      <w:r>
        <w:rPr>
          <w:color w:val="231F20"/>
          <w:w w:val="105"/>
        </w:rPr>
        <w:t>my family</w:t>
      </w:r>
      <w:r>
        <w:rPr>
          <w:color w:val="231F20"/>
          <w:spacing w:val="-13"/>
          <w:w w:val="105"/>
        </w:rPr>
        <w:t> </w:t>
      </w:r>
      <w:r>
        <w:rPr>
          <w:color w:val="231F20"/>
          <w:w w:val="105"/>
        </w:rPr>
        <w:t>have</w:t>
      </w:r>
      <w:r>
        <w:rPr>
          <w:color w:val="231F20"/>
          <w:spacing w:val="-13"/>
          <w:w w:val="105"/>
        </w:rPr>
        <w:t> </w:t>
      </w:r>
      <w:r>
        <w:rPr>
          <w:color w:val="231F20"/>
          <w:w w:val="105"/>
        </w:rPr>
        <w:t>been</w:t>
      </w:r>
      <w:r>
        <w:rPr>
          <w:color w:val="231F20"/>
          <w:spacing w:val="-13"/>
          <w:w w:val="105"/>
        </w:rPr>
        <w:t> </w:t>
      </w:r>
      <w:r>
        <w:rPr>
          <w:color w:val="231F20"/>
          <w:w w:val="105"/>
        </w:rPr>
        <w:t>strong</w:t>
      </w:r>
      <w:r>
        <w:rPr>
          <w:color w:val="231F20"/>
          <w:spacing w:val="-13"/>
          <w:w w:val="105"/>
        </w:rPr>
        <w:t> </w:t>
      </w:r>
      <w:r>
        <w:rPr>
          <w:color w:val="231F20"/>
          <w:w w:val="105"/>
        </w:rPr>
        <w:t>role</w:t>
      </w:r>
      <w:r>
        <w:rPr>
          <w:color w:val="231F20"/>
          <w:spacing w:val="-13"/>
          <w:w w:val="105"/>
        </w:rPr>
        <w:t> </w:t>
      </w:r>
      <w:r>
        <w:rPr>
          <w:color w:val="231F20"/>
          <w:w w:val="105"/>
        </w:rPr>
        <w:t>models</w:t>
      </w:r>
      <w:r>
        <w:rPr>
          <w:color w:val="231F20"/>
          <w:spacing w:val="-13"/>
          <w:w w:val="105"/>
        </w:rPr>
        <w:t> </w:t>
      </w:r>
      <w:r>
        <w:rPr>
          <w:color w:val="231F20"/>
          <w:w w:val="105"/>
        </w:rPr>
        <w:t>for</w:t>
      </w:r>
      <w:r>
        <w:rPr>
          <w:color w:val="231F20"/>
          <w:spacing w:val="-13"/>
          <w:w w:val="105"/>
        </w:rPr>
        <w:t> </w:t>
      </w:r>
      <w:r>
        <w:rPr>
          <w:color w:val="231F20"/>
          <w:w w:val="105"/>
        </w:rPr>
        <w:t>me.</w:t>
      </w:r>
    </w:p>
    <w:p>
      <w:pPr>
        <w:pStyle w:val="BodyText"/>
        <w:spacing w:line="259" w:lineRule="auto"/>
        <w:ind w:left="100" w:right="117" w:firstLine="299"/>
        <w:jc w:val="both"/>
      </w:pPr>
      <w:r>
        <w:rPr/>
        <w:pict>
          <v:group style="position:absolute;margin-left:72.5pt;margin-top:108.97348pt;width:275pt;height:1pt;mso-position-horizontal-relative:page;mso-position-vertical-relative:paragraph;z-index:-118192" coordorigin="1450,2179" coordsize="5500,20">
            <v:line style="position:absolute" from="1510,2189" to="6920,2189" stroked="true" strokeweight="1pt" strokecolor="#231f20">
              <v:stroke dashstyle="dot"/>
            </v:line>
            <v:shape style="position:absolute;left:0;top:7637;width:5500;height:2" coordorigin="0,7637" coordsize="5500,0" path="m1450,2189l1450,2189m6950,2189l6950,2189e" filled="false" stroked="true" strokeweight="1pt" strokecolor="#231f20">
              <v:path arrowok="t"/>
              <v:stroke dashstyle="solid"/>
            </v:shape>
            <w10:wrap type="none"/>
          </v:group>
        </w:pict>
      </w:r>
      <w:r>
        <w:rPr>
          <w:color w:val="231F20"/>
        </w:rPr>
        <w:t>I feel that being labeled “underprivileged” does not mean that I am limited in what I can do. There is no reason for me to fail or give up,       and like my parents and grandparents have done, I’ve been able to pull through a great deal. My environment has made me determined, hard working, and high aiming. I would not like it any other </w:t>
      </w:r>
      <w:r>
        <w:rPr>
          <w:color w:val="231F20"/>
          <w:spacing w:val="-9"/>
        </w:rPr>
        <w:t>way.  </w:t>
      </w:r>
      <w:r>
        <w:rPr>
          <w:color w:val="231F20"/>
        </w:rPr>
        <w:t>This is         how my Hispanic heritage, family upbringing, and role models have  influenced</w:t>
      </w:r>
      <w:r>
        <w:rPr>
          <w:color w:val="231F20"/>
          <w:spacing w:val="28"/>
        </w:rPr>
        <w:t> </w:t>
      </w:r>
      <w:r>
        <w:rPr>
          <w:color w:val="231F20"/>
        </w:rPr>
        <w:t>my</w:t>
      </w:r>
      <w:r>
        <w:rPr>
          <w:color w:val="231F20"/>
          <w:spacing w:val="28"/>
        </w:rPr>
        <w:t> </w:t>
      </w:r>
      <w:r>
        <w:rPr>
          <w:color w:val="231F20"/>
        </w:rPr>
        <w:t>academic</w:t>
      </w:r>
      <w:r>
        <w:rPr>
          <w:color w:val="231F20"/>
          <w:spacing w:val="28"/>
        </w:rPr>
        <w:t> </w:t>
      </w:r>
      <w:r>
        <w:rPr>
          <w:color w:val="231F20"/>
        </w:rPr>
        <w:t>and</w:t>
      </w:r>
      <w:r>
        <w:rPr>
          <w:color w:val="231F20"/>
          <w:spacing w:val="28"/>
        </w:rPr>
        <w:t> </w:t>
      </w:r>
      <w:r>
        <w:rPr>
          <w:color w:val="231F20"/>
        </w:rPr>
        <w:t>personal</w:t>
      </w:r>
      <w:r>
        <w:rPr>
          <w:color w:val="231F20"/>
          <w:spacing w:val="28"/>
        </w:rPr>
        <w:t> </w:t>
      </w:r>
      <w:r>
        <w:rPr>
          <w:color w:val="231F20"/>
        </w:rPr>
        <w:t>long</w:t>
      </w:r>
      <w:r>
        <w:rPr>
          <w:color w:val="231F20"/>
          <w:spacing w:val="28"/>
        </w:rPr>
        <w:t> </w:t>
      </w:r>
      <w:r>
        <w:rPr>
          <w:color w:val="231F20"/>
        </w:rPr>
        <w:t>term</w:t>
      </w:r>
      <w:r>
        <w:rPr>
          <w:color w:val="231F20"/>
          <w:spacing w:val="28"/>
        </w:rPr>
        <w:t> </w:t>
      </w:r>
      <w:r>
        <w:rPr>
          <w:color w:val="231F20"/>
        </w:rPr>
        <w:t>goals.</w:t>
      </w:r>
    </w:p>
    <w:p>
      <w:pPr>
        <w:pStyle w:val="BodyText"/>
        <w:spacing w:before="4"/>
        <w:rPr>
          <w:sz w:val="18"/>
        </w:rPr>
      </w:pPr>
      <w:r>
        <w:rPr/>
        <w:pict>
          <v:shape style="position:absolute;margin-left:72pt;margin-top:11.525824pt;width:276pt;height:16.5pt;mso-position-horizontal-relative:page;mso-position-vertical-relative:paragraph;z-index:3472;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79" w:right="596" w:firstLine="300"/>
        <w:jc w:val="both"/>
        <w:rPr>
          <w:rFonts w:ascii="Arial" w:hAnsi="Arial"/>
          <w:sz w:val="18"/>
        </w:rPr>
      </w:pPr>
      <w:r>
        <w:rPr>
          <w:rFonts w:ascii="Arial" w:hAnsi="Arial"/>
          <w:color w:val="231F20"/>
          <w:sz w:val="18"/>
        </w:rPr>
        <w:t>This </w:t>
      </w:r>
      <w:r>
        <w:rPr>
          <w:rFonts w:ascii="Arial" w:hAnsi="Arial"/>
          <w:color w:val="231F20"/>
          <w:spacing w:val="-5"/>
          <w:sz w:val="18"/>
        </w:rPr>
        <w:t>essay, </w:t>
      </w:r>
      <w:r>
        <w:rPr>
          <w:rFonts w:ascii="Arial" w:hAnsi="Arial"/>
          <w:color w:val="231F20"/>
          <w:sz w:val="18"/>
        </w:rPr>
        <w:t>like “All Worth </w:t>
      </w:r>
      <w:r>
        <w:rPr>
          <w:rFonts w:ascii="Arial" w:hAnsi="Arial"/>
          <w:color w:val="231F20"/>
          <w:spacing w:val="-5"/>
          <w:sz w:val="18"/>
        </w:rPr>
        <w:t>It,” </w:t>
      </w:r>
      <w:r>
        <w:rPr>
          <w:rFonts w:ascii="Arial" w:hAnsi="Arial"/>
          <w:color w:val="231F20"/>
          <w:sz w:val="18"/>
        </w:rPr>
        <w:t>(Chapter 7), describes the lessons the author has learned from growing up in an “underprivileged” com- munity of immigrants in LA. The author of “All Worth It” learned from growing</w:t>
      </w:r>
      <w:r>
        <w:rPr>
          <w:rFonts w:ascii="Arial" w:hAnsi="Arial"/>
          <w:color w:val="231F20"/>
          <w:spacing w:val="-4"/>
          <w:sz w:val="18"/>
        </w:rPr>
        <w:t> </w:t>
      </w:r>
      <w:r>
        <w:rPr>
          <w:rFonts w:ascii="Arial" w:hAnsi="Arial"/>
          <w:color w:val="231F20"/>
          <w:sz w:val="18"/>
        </w:rPr>
        <w:t>up</w:t>
      </w:r>
      <w:r>
        <w:rPr>
          <w:rFonts w:ascii="Arial" w:hAnsi="Arial"/>
          <w:color w:val="231F20"/>
          <w:spacing w:val="-4"/>
          <w:sz w:val="18"/>
        </w:rPr>
        <w:t> </w:t>
      </w:r>
      <w:r>
        <w:rPr>
          <w:rFonts w:ascii="Arial" w:hAnsi="Arial"/>
          <w:color w:val="231F20"/>
          <w:sz w:val="18"/>
        </w:rPr>
        <w:t>in</w:t>
      </w:r>
      <w:r>
        <w:rPr>
          <w:rFonts w:ascii="Arial" w:hAnsi="Arial"/>
          <w:color w:val="231F20"/>
          <w:spacing w:val="-4"/>
          <w:sz w:val="18"/>
        </w:rPr>
        <w:t> </w:t>
      </w:r>
      <w:r>
        <w:rPr>
          <w:rFonts w:ascii="Arial" w:hAnsi="Arial"/>
          <w:color w:val="231F20"/>
          <w:sz w:val="18"/>
        </w:rPr>
        <w:t>Brooklyn</w:t>
      </w:r>
      <w:r>
        <w:rPr>
          <w:rFonts w:ascii="Arial" w:hAnsi="Arial"/>
          <w:color w:val="231F20"/>
          <w:spacing w:val="-4"/>
          <w:sz w:val="18"/>
        </w:rPr>
        <w:t> </w:t>
      </w:r>
      <w:r>
        <w:rPr>
          <w:rFonts w:ascii="Arial" w:hAnsi="Arial"/>
          <w:color w:val="231F20"/>
          <w:sz w:val="18"/>
        </w:rPr>
        <w:t>to</w:t>
      </w:r>
      <w:r>
        <w:rPr>
          <w:rFonts w:ascii="Arial" w:hAnsi="Arial"/>
          <w:color w:val="231F20"/>
          <w:spacing w:val="-9"/>
          <w:sz w:val="18"/>
        </w:rPr>
        <w:t> </w:t>
      </w:r>
      <w:r>
        <w:rPr>
          <w:rFonts w:ascii="Arial" w:hAnsi="Arial"/>
          <w:color w:val="231F20"/>
          <w:sz w:val="18"/>
        </w:rPr>
        <w:t>“just</w:t>
      </w:r>
      <w:r>
        <w:rPr>
          <w:rFonts w:ascii="Arial" w:hAnsi="Arial"/>
          <w:color w:val="231F20"/>
          <w:spacing w:val="-4"/>
          <w:sz w:val="18"/>
        </w:rPr>
        <w:t> </w:t>
      </w:r>
      <w:r>
        <w:rPr>
          <w:rFonts w:ascii="Arial" w:hAnsi="Arial"/>
          <w:color w:val="231F20"/>
          <w:sz w:val="18"/>
        </w:rPr>
        <w:t>do</w:t>
      </w:r>
      <w:r>
        <w:rPr>
          <w:rFonts w:ascii="Arial" w:hAnsi="Arial"/>
          <w:color w:val="231F20"/>
          <w:spacing w:val="-4"/>
          <w:sz w:val="18"/>
        </w:rPr>
        <w:t> </w:t>
      </w:r>
      <w:r>
        <w:rPr>
          <w:rFonts w:ascii="Arial" w:hAnsi="Arial"/>
          <w:color w:val="231F20"/>
          <w:spacing w:val="-6"/>
          <w:sz w:val="18"/>
        </w:rPr>
        <w:t>it,”</w:t>
      </w:r>
      <w:r>
        <w:rPr>
          <w:rFonts w:ascii="Arial" w:hAnsi="Arial"/>
          <w:color w:val="231F20"/>
          <w:spacing w:val="-10"/>
          <w:sz w:val="18"/>
        </w:rPr>
        <w:t> </w:t>
      </w:r>
      <w:r>
        <w:rPr>
          <w:rFonts w:ascii="Arial" w:hAnsi="Arial"/>
          <w:color w:val="231F20"/>
          <w:spacing w:val="-3"/>
          <w:sz w:val="18"/>
        </w:rPr>
        <w:t>never</w:t>
      </w:r>
      <w:r>
        <w:rPr>
          <w:rFonts w:ascii="Arial" w:hAnsi="Arial"/>
          <w:color w:val="231F20"/>
          <w:spacing w:val="-4"/>
          <w:sz w:val="18"/>
        </w:rPr>
        <w:t> </w:t>
      </w:r>
      <w:r>
        <w:rPr>
          <w:rFonts w:ascii="Arial" w:hAnsi="Arial"/>
          <w:color w:val="231F20"/>
          <w:sz w:val="18"/>
        </w:rPr>
        <w:t>accepting</w:t>
      </w:r>
      <w:r>
        <w:rPr>
          <w:rFonts w:ascii="Arial" w:hAnsi="Arial"/>
          <w:color w:val="231F20"/>
          <w:spacing w:val="-4"/>
          <w:sz w:val="18"/>
        </w:rPr>
        <w:t> </w:t>
      </w:r>
      <w:r>
        <w:rPr>
          <w:rFonts w:ascii="Arial" w:hAnsi="Arial"/>
          <w:color w:val="231F20"/>
          <w:sz w:val="18"/>
        </w:rPr>
        <w:t>failure</w:t>
      </w:r>
      <w:r>
        <w:rPr>
          <w:rFonts w:ascii="Arial" w:hAnsi="Arial"/>
          <w:color w:val="231F20"/>
          <w:spacing w:val="-4"/>
          <w:sz w:val="18"/>
        </w:rPr>
        <w:t> </w:t>
      </w:r>
      <w:r>
        <w:rPr>
          <w:rFonts w:ascii="Arial" w:hAnsi="Arial"/>
          <w:color w:val="231F20"/>
          <w:sz w:val="18"/>
        </w:rPr>
        <w:t>as</w:t>
      </w:r>
      <w:r>
        <w:rPr>
          <w:rFonts w:ascii="Arial" w:hAnsi="Arial"/>
          <w:color w:val="231F20"/>
          <w:spacing w:val="-4"/>
          <w:sz w:val="18"/>
        </w:rPr>
        <w:t> </w:t>
      </w:r>
      <w:r>
        <w:rPr>
          <w:rFonts w:ascii="Arial" w:hAnsi="Arial"/>
          <w:color w:val="231F20"/>
          <w:sz w:val="18"/>
        </w:rPr>
        <w:t>an</w:t>
      </w:r>
      <w:r>
        <w:rPr>
          <w:rFonts w:ascii="Arial" w:hAnsi="Arial"/>
          <w:color w:val="231F20"/>
          <w:spacing w:val="-4"/>
          <w:sz w:val="18"/>
        </w:rPr>
        <w:t> </w:t>
      </w:r>
      <w:r>
        <w:rPr>
          <w:rFonts w:ascii="Arial" w:hAnsi="Arial"/>
          <w:color w:val="231F20"/>
          <w:sz w:val="18"/>
        </w:rPr>
        <w:t>op- tion. This essay similarly shows how the author came to </w:t>
      </w:r>
      <w:r>
        <w:rPr>
          <w:rFonts w:ascii="Arial" w:hAnsi="Arial"/>
          <w:color w:val="231F20"/>
          <w:spacing w:val="-3"/>
          <w:sz w:val="18"/>
        </w:rPr>
        <w:t>believe </w:t>
      </w:r>
      <w:r>
        <w:rPr>
          <w:rFonts w:ascii="Arial" w:hAnsi="Arial"/>
          <w:color w:val="231F20"/>
          <w:sz w:val="18"/>
        </w:rPr>
        <w:t>that “we should </w:t>
      </w:r>
      <w:r>
        <w:rPr>
          <w:rFonts w:ascii="Arial" w:hAnsi="Arial"/>
          <w:color w:val="231F20"/>
          <w:spacing w:val="-3"/>
          <w:sz w:val="18"/>
        </w:rPr>
        <w:t>never </w:t>
      </w:r>
      <w:r>
        <w:rPr>
          <w:rFonts w:ascii="Arial" w:hAnsi="Arial"/>
          <w:color w:val="231F20"/>
          <w:sz w:val="18"/>
        </w:rPr>
        <w:t>give </w:t>
      </w:r>
      <w:r>
        <w:rPr>
          <w:rFonts w:ascii="Arial" w:hAnsi="Arial"/>
          <w:color w:val="231F20"/>
          <w:spacing w:val="-7"/>
          <w:sz w:val="18"/>
        </w:rPr>
        <w:t>up.” </w:t>
      </w:r>
      <w:r>
        <w:rPr>
          <w:rFonts w:ascii="Arial" w:hAnsi="Arial"/>
          <w:color w:val="231F20"/>
          <w:sz w:val="18"/>
        </w:rPr>
        <w:t>Both essays are compelling because they provide specific examples from their personal lives to give us a sense of the unique circumstances in which they grew </w:t>
      </w:r>
      <w:r>
        <w:rPr>
          <w:rFonts w:ascii="Arial" w:hAnsi="Arial"/>
          <w:color w:val="231F20"/>
          <w:spacing w:val="-3"/>
          <w:sz w:val="18"/>
        </w:rPr>
        <w:t>up. </w:t>
      </w:r>
      <w:r>
        <w:rPr>
          <w:rFonts w:ascii="Arial" w:hAnsi="Arial"/>
          <w:color w:val="231F20"/>
          <w:spacing w:val="-4"/>
          <w:sz w:val="18"/>
        </w:rPr>
        <w:t>However, </w:t>
      </w:r>
      <w:r>
        <w:rPr>
          <w:rFonts w:ascii="Arial" w:hAnsi="Arial"/>
          <w:color w:val="231F20"/>
          <w:sz w:val="18"/>
        </w:rPr>
        <w:t>the au- thor of this essay focuses on the positive elements of her environ-   ment: </w:t>
      </w:r>
      <w:r>
        <w:rPr>
          <w:rFonts w:ascii="Arial" w:hAnsi="Arial"/>
          <w:color w:val="231F20"/>
          <w:spacing w:val="-3"/>
          <w:sz w:val="18"/>
        </w:rPr>
        <w:t>“diversity, </w:t>
      </w:r>
      <w:r>
        <w:rPr>
          <w:rFonts w:ascii="Arial" w:hAnsi="Arial"/>
          <w:color w:val="231F20"/>
          <w:sz w:val="18"/>
        </w:rPr>
        <w:t>opportunity, acceptance, and an abundance of role </w:t>
      </w:r>
      <w:r>
        <w:rPr>
          <w:rFonts w:ascii="Arial" w:hAnsi="Arial"/>
          <w:color w:val="231F20"/>
          <w:spacing w:val="-3"/>
          <w:sz w:val="18"/>
        </w:rPr>
        <w:t>models.” </w:t>
      </w:r>
      <w:r>
        <w:rPr>
          <w:rFonts w:ascii="Arial" w:hAnsi="Arial"/>
          <w:color w:val="231F20"/>
          <w:sz w:val="18"/>
        </w:rPr>
        <w:t>Reading these two essays in conjunction shows that there    is no rule </w:t>
      </w:r>
      <w:r>
        <w:rPr>
          <w:rFonts w:ascii="Arial" w:hAnsi="Arial"/>
          <w:color w:val="231F20"/>
          <w:spacing w:val="-3"/>
          <w:sz w:val="18"/>
        </w:rPr>
        <w:t>for </w:t>
      </w:r>
      <w:r>
        <w:rPr>
          <w:rFonts w:ascii="Arial" w:hAnsi="Arial"/>
          <w:color w:val="231F20"/>
          <w:sz w:val="18"/>
        </w:rPr>
        <w:t>how to write about coming from a disadvantaged back- ground. While “All Worth It” notes more of the negative aspects of the neighborhood and “Lessons from the Immigration Spectrum” focuses on</w:t>
      </w:r>
      <w:r>
        <w:rPr>
          <w:rFonts w:ascii="Arial" w:hAnsi="Arial"/>
          <w:color w:val="231F20"/>
          <w:spacing w:val="-7"/>
          <w:sz w:val="18"/>
        </w:rPr>
        <w:t> </w:t>
      </w:r>
      <w:r>
        <w:rPr>
          <w:rFonts w:ascii="Arial" w:hAnsi="Arial"/>
          <w:color w:val="231F20"/>
          <w:sz w:val="18"/>
        </w:rPr>
        <w:t>positive</w:t>
      </w:r>
      <w:r>
        <w:rPr>
          <w:rFonts w:ascii="Arial" w:hAnsi="Arial"/>
          <w:color w:val="231F20"/>
          <w:spacing w:val="-7"/>
          <w:sz w:val="18"/>
        </w:rPr>
        <w:t> </w:t>
      </w:r>
      <w:r>
        <w:rPr>
          <w:rFonts w:ascii="Arial" w:hAnsi="Arial"/>
          <w:color w:val="231F20"/>
          <w:sz w:val="18"/>
        </w:rPr>
        <w:t>lessons,</w:t>
      </w:r>
      <w:r>
        <w:rPr>
          <w:rFonts w:ascii="Arial" w:hAnsi="Arial"/>
          <w:color w:val="231F20"/>
          <w:spacing w:val="-7"/>
          <w:sz w:val="18"/>
        </w:rPr>
        <w:t> </w:t>
      </w:r>
      <w:r>
        <w:rPr>
          <w:rFonts w:ascii="Arial" w:hAnsi="Arial"/>
          <w:color w:val="231F20"/>
          <w:sz w:val="18"/>
        </w:rPr>
        <w:t>both</w:t>
      </w:r>
      <w:r>
        <w:rPr>
          <w:rFonts w:ascii="Arial" w:hAnsi="Arial"/>
          <w:color w:val="231F20"/>
          <w:spacing w:val="-7"/>
          <w:sz w:val="18"/>
        </w:rPr>
        <w:t> </w:t>
      </w:r>
      <w:r>
        <w:rPr>
          <w:rFonts w:ascii="Arial" w:hAnsi="Arial"/>
          <w:color w:val="231F20"/>
          <w:sz w:val="18"/>
        </w:rPr>
        <w:t>authors</w:t>
      </w:r>
      <w:r>
        <w:rPr>
          <w:rFonts w:ascii="Arial" w:hAnsi="Arial"/>
          <w:color w:val="231F20"/>
          <w:spacing w:val="-7"/>
          <w:sz w:val="18"/>
        </w:rPr>
        <w:t> </w:t>
      </w:r>
      <w:r>
        <w:rPr>
          <w:rFonts w:ascii="Arial" w:hAnsi="Arial"/>
          <w:color w:val="231F20"/>
          <w:sz w:val="18"/>
        </w:rPr>
        <w:t>are</w:t>
      </w:r>
      <w:r>
        <w:rPr>
          <w:rFonts w:ascii="Arial" w:hAnsi="Arial"/>
          <w:color w:val="231F20"/>
          <w:spacing w:val="-7"/>
          <w:sz w:val="18"/>
        </w:rPr>
        <w:t> </w:t>
      </w:r>
      <w:r>
        <w:rPr>
          <w:rFonts w:ascii="Arial" w:hAnsi="Arial"/>
          <w:color w:val="231F20"/>
          <w:sz w:val="18"/>
        </w:rPr>
        <w:t>able</w:t>
      </w:r>
      <w:r>
        <w:rPr>
          <w:rFonts w:ascii="Arial" w:hAnsi="Arial"/>
          <w:color w:val="231F20"/>
          <w:spacing w:val="-7"/>
          <w:sz w:val="18"/>
        </w:rPr>
        <w:t> </w:t>
      </w:r>
      <w:r>
        <w:rPr>
          <w:rFonts w:ascii="Arial" w:hAnsi="Arial"/>
          <w:color w:val="231F20"/>
          <w:sz w:val="18"/>
        </w:rPr>
        <w:t>to</w:t>
      </w:r>
      <w:r>
        <w:rPr>
          <w:rFonts w:ascii="Arial" w:hAnsi="Arial"/>
          <w:color w:val="231F20"/>
          <w:spacing w:val="-7"/>
          <w:sz w:val="18"/>
        </w:rPr>
        <w:t> </w:t>
      </w:r>
      <w:r>
        <w:rPr>
          <w:rFonts w:ascii="Arial" w:hAnsi="Arial"/>
          <w:color w:val="231F20"/>
          <w:sz w:val="18"/>
        </w:rPr>
        <w:t>give</w:t>
      </w:r>
      <w:r>
        <w:rPr>
          <w:rFonts w:ascii="Arial" w:hAnsi="Arial"/>
          <w:color w:val="231F20"/>
          <w:spacing w:val="-7"/>
          <w:sz w:val="18"/>
        </w:rPr>
        <w:t> </w:t>
      </w:r>
      <w:r>
        <w:rPr>
          <w:rFonts w:ascii="Arial" w:hAnsi="Arial"/>
          <w:color w:val="231F20"/>
          <w:sz w:val="18"/>
        </w:rPr>
        <w:t>us</w:t>
      </w:r>
      <w:r>
        <w:rPr>
          <w:rFonts w:ascii="Arial" w:hAnsi="Arial"/>
          <w:color w:val="231F20"/>
          <w:spacing w:val="-7"/>
          <w:sz w:val="18"/>
        </w:rPr>
        <w:t> </w:t>
      </w:r>
      <w:r>
        <w:rPr>
          <w:rFonts w:ascii="Arial" w:hAnsi="Arial"/>
          <w:color w:val="231F20"/>
          <w:sz w:val="18"/>
        </w:rPr>
        <w:t>a</w:t>
      </w:r>
      <w:r>
        <w:rPr>
          <w:rFonts w:ascii="Arial" w:hAnsi="Arial"/>
          <w:color w:val="231F20"/>
          <w:spacing w:val="-7"/>
          <w:sz w:val="18"/>
        </w:rPr>
        <w:t> </w:t>
      </w:r>
      <w:r>
        <w:rPr>
          <w:rFonts w:ascii="Arial" w:hAnsi="Arial"/>
          <w:color w:val="231F20"/>
          <w:sz w:val="18"/>
        </w:rPr>
        <w:t>strong</w:t>
      </w:r>
      <w:r>
        <w:rPr>
          <w:rFonts w:ascii="Arial" w:hAnsi="Arial"/>
          <w:color w:val="231F20"/>
          <w:spacing w:val="-7"/>
          <w:sz w:val="18"/>
        </w:rPr>
        <w:t> </w:t>
      </w:r>
      <w:r>
        <w:rPr>
          <w:rFonts w:ascii="Arial" w:hAnsi="Arial"/>
          <w:color w:val="231F20"/>
          <w:sz w:val="18"/>
        </w:rPr>
        <w:t>sense</w:t>
      </w:r>
      <w:r>
        <w:rPr>
          <w:rFonts w:ascii="Arial" w:hAnsi="Arial"/>
          <w:color w:val="231F20"/>
          <w:spacing w:val="-7"/>
          <w:sz w:val="18"/>
        </w:rPr>
        <w:t> </w:t>
      </w:r>
      <w:r>
        <w:rPr>
          <w:rFonts w:ascii="Arial" w:hAnsi="Arial"/>
          <w:color w:val="231F20"/>
          <w:sz w:val="18"/>
        </w:rPr>
        <w:t>of their perseverance and</w:t>
      </w:r>
      <w:r>
        <w:rPr>
          <w:rFonts w:ascii="Arial" w:hAnsi="Arial"/>
          <w:color w:val="231F20"/>
          <w:spacing w:val="-25"/>
          <w:sz w:val="18"/>
        </w:rPr>
        <w:t> </w:t>
      </w:r>
      <w:r>
        <w:rPr>
          <w:rFonts w:ascii="Arial" w:hAnsi="Arial"/>
          <w:color w:val="231F20"/>
          <w:sz w:val="18"/>
        </w:rPr>
        <w:t>strength.</w:t>
      </w:r>
    </w:p>
    <w:p>
      <w:pPr>
        <w:spacing w:after="0" w:line="278" w:lineRule="auto"/>
        <w:jc w:val="both"/>
        <w:rPr>
          <w:rFonts w:ascii="Arial" w:hAnsi="Arial"/>
          <w:sz w:val="18"/>
        </w:rPr>
        <w:sectPr>
          <w:pgSz w:w="8640" w:h="12960"/>
          <w:pgMar w:header="702" w:footer="0" w:top="1020" w:bottom="280" w:left="860" w:right="1080"/>
        </w:sectPr>
      </w:pPr>
    </w:p>
    <w:p>
      <w:pPr>
        <w:pStyle w:val="BodyText"/>
        <w:spacing w:before="1"/>
        <w:rPr>
          <w:rFonts w:ascii="Arial"/>
          <w:sz w:val="25"/>
        </w:rPr>
      </w:pPr>
    </w:p>
    <w:p>
      <w:pPr>
        <w:spacing w:line="278" w:lineRule="auto" w:before="94"/>
        <w:ind w:left="579" w:right="597" w:firstLine="300"/>
        <w:jc w:val="both"/>
        <w:rPr>
          <w:rFonts w:ascii="Arial" w:hAnsi="Arial"/>
          <w:sz w:val="18"/>
        </w:rPr>
      </w:pPr>
      <w:r>
        <w:rPr>
          <w:rFonts w:ascii="Arial" w:hAnsi="Arial"/>
          <w:color w:val="231F20"/>
          <w:sz w:val="18"/>
        </w:rPr>
        <w:t>The author of “Lessons from the Immigration Spectrum” cites success stories that are specific to her heritage as a Hispanic immigrant. For example, she describes her father who went “from speaking no English, to excelling in it” and places the story of her grandfather’s migrant farm work in a broader historical context by referencing Cesar Chavez. Historical references can be a powerful   way to frame one’s personal story or family history within a broader ethnic, religious/spiritual, or social community.</w:t>
      </w:r>
    </w:p>
    <w:p>
      <w:pPr>
        <w:spacing w:line="278" w:lineRule="auto" w:before="0"/>
        <w:ind w:left="579" w:right="597" w:firstLine="300"/>
        <w:jc w:val="both"/>
        <w:rPr>
          <w:rFonts w:ascii="Arial" w:hAnsi="Arial"/>
          <w:sz w:val="18"/>
        </w:rPr>
      </w:pPr>
      <w:r>
        <w:rPr>
          <w:rFonts w:ascii="Arial" w:hAnsi="Arial"/>
          <w:color w:val="231F20"/>
          <w:sz w:val="18"/>
        </w:rPr>
        <w:t>This author shares specific examples that provide evidence of</w:t>
      </w:r>
      <w:r>
        <w:rPr>
          <w:rFonts w:ascii="Arial" w:hAnsi="Arial"/>
          <w:color w:val="231F20"/>
          <w:spacing w:val="-25"/>
          <w:sz w:val="18"/>
        </w:rPr>
        <w:t> </w:t>
      </w:r>
      <w:r>
        <w:rPr>
          <w:rFonts w:ascii="Arial" w:hAnsi="Arial"/>
          <w:color w:val="231F20"/>
          <w:sz w:val="18"/>
        </w:rPr>
        <w:t>her drive to succeed. She states, “. . . there is no excuse </w:t>
      </w:r>
      <w:r>
        <w:rPr>
          <w:rFonts w:ascii="Arial" w:hAnsi="Arial"/>
          <w:color w:val="231F20"/>
          <w:spacing w:val="-3"/>
          <w:sz w:val="18"/>
        </w:rPr>
        <w:t>for </w:t>
      </w:r>
      <w:r>
        <w:rPr>
          <w:rFonts w:ascii="Arial" w:hAnsi="Arial"/>
          <w:color w:val="231F20"/>
          <w:sz w:val="18"/>
        </w:rPr>
        <w:t>not doing my best, given all I </w:t>
      </w:r>
      <w:r>
        <w:rPr>
          <w:rFonts w:ascii="Arial" w:hAnsi="Arial"/>
          <w:color w:val="231F20"/>
          <w:spacing w:val="-3"/>
          <w:sz w:val="18"/>
        </w:rPr>
        <w:t>have </w:t>
      </w:r>
      <w:r>
        <w:rPr>
          <w:rFonts w:ascii="Arial" w:hAnsi="Arial"/>
          <w:color w:val="231F20"/>
          <w:sz w:val="18"/>
        </w:rPr>
        <w:t>been blessed </w:t>
      </w:r>
      <w:r>
        <w:rPr>
          <w:rFonts w:ascii="Arial" w:hAnsi="Arial"/>
          <w:color w:val="231F20"/>
          <w:spacing w:val="-4"/>
          <w:sz w:val="18"/>
        </w:rPr>
        <w:t>with.” </w:t>
      </w:r>
      <w:r>
        <w:rPr>
          <w:rFonts w:ascii="Arial" w:hAnsi="Arial"/>
          <w:color w:val="231F20"/>
          <w:sz w:val="18"/>
        </w:rPr>
        <w:t>Her essay shows that she  has come to recognize that her circumstances are relatively fortunate compared to the hardships her parents faced. The power of these experiences lies in the stark contrasts they present. </w:t>
      </w:r>
      <w:r>
        <w:rPr>
          <w:rFonts w:ascii="Arial" w:hAnsi="Arial"/>
          <w:color w:val="231F20"/>
          <w:spacing w:val="-3"/>
          <w:sz w:val="18"/>
        </w:rPr>
        <w:t>We </w:t>
      </w:r>
      <w:r>
        <w:rPr>
          <w:rFonts w:ascii="Arial" w:hAnsi="Arial"/>
          <w:color w:val="231F20"/>
          <w:sz w:val="18"/>
        </w:rPr>
        <w:t>find that the author</w:t>
      </w:r>
      <w:r>
        <w:rPr>
          <w:rFonts w:ascii="Arial" w:hAnsi="Arial"/>
          <w:color w:val="231F20"/>
          <w:spacing w:val="-8"/>
          <w:sz w:val="18"/>
        </w:rPr>
        <w:t> </w:t>
      </w:r>
      <w:r>
        <w:rPr>
          <w:rFonts w:ascii="Arial" w:hAnsi="Arial"/>
          <w:color w:val="231F20"/>
          <w:sz w:val="18"/>
        </w:rPr>
        <w:t>“felt</w:t>
      </w:r>
      <w:r>
        <w:rPr>
          <w:rFonts w:ascii="Arial" w:hAnsi="Arial"/>
          <w:color w:val="231F20"/>
          <w:spacing w:val="-3"/>
          <w:sz w:val="18"/>
        </w:rPr>
        <w:t> </w:t>
      </w:r>
      <w:r>
        <w:rPr>
          <w:rFonts w:ascii="Arial" w:hAnsi="Arial"/>
          <w:color w:val="231F20"/>
          <w:sz w:val="18"/>
        </w:rPr>
        <w:t>like</w:t>
      </w:r>
      <w:r>
        <w:rPr>
          <w:rFonts w:ascii="Arial" w:hAnsi="Arial"/>
          <w:color w:val="231F20"/>
          <w:spacing w:val="-3"/>
          <w:sz w:val="18"/>
        </w:rPr>
        <w:t> </w:t>
      </w:r>
      <w:r>
        <w:rPr>
          <w:rFonts w:ascii="Arial" w:hAnsi="Arial"/>
          <w:color w:val="231F20"/>
          <w:sz w:val="18"/>
        </w:rPr>
        <w:t>abandoning</w:t>
      </w:r>
      <w:r>
        <w:rPr>
          <w:rFonts w:ascii="Arial" w:hAnsi="Arial"/>
          <w:color w:val="231F20"/>
          <w:spacing w:val="-3"/>
          <w:sz w:val="18"/>
        </w:rPr>
        <w:t> </w:t>
      </w:r>
      <w:r>
        <w:rPr>
          <w:rFonts w:ascii="Arial" w:hAnsi="Arial"/>
          <w:color w:val="231F20"/>
          <w:sz w:val="18"/>
        </w:rPr>
        <w:t>[her]</w:t>
      </w:r>
      <w:r>
        <w:rPr>
          <w:rFonts w:ascii="Arial" w:hAnsi="Arial"/>
          <w:color w:val="231F20"/>
          <w:spacing w:val="-3"/>
          <w:sz w:val="18"/>
        </w:rPr>
        <w:t> </w:t>
      </w:r>
      <w:r>
        <w:rPr>
          <w:rFonts w:ascii="Arial" w:hAnsi="Arial"/>
          <w:color w:val="231F20"/>
          <w:sz w:val="18"/>
        </w:rPr>
        <w:t>native</w:t>
      </w:r>
      <w:r>
        <w:rPr>
          <w:rFonts w:ascii="Arial" w:hAnsi="Arial"/>
          <w:color w:val="231F20"/>
          <w:spacing w:val="-3"/>
          <w:sz w:val="18"/>
        </w:rPr>
        <w:t> </w:t>
      </w:r>
      <w:r>
        <w:rPr>
          <w:rFonts w:ascii="Arial" w:hAnsi="Arial"/>
          <w:color w:val="231F20"/>
          <w:sz w:val="18"/>
        </w:rPr>
        <w:t>tongue”</w:t>
      </w:r>
      <w:r>
        <w:rPr>
          <w:rFonts w:ascii="Arial" w:hAnsi="Arial"/>
          <w:color w:val="231F20"/>
          <w:spacing w:val="-10"/>
          <w:sz w:val="18"/>
        </w:rPr>
        <w:t> </w:t>
      </w:r>
      <w:r>
        <w:rPr>
          <w:rFonts w:ascii="Arial" w:hAnsi="Arial"/>
          <w:color w:val="231F20"/>
          <w:sz w:val="18"/>
        </w:rPr>
        <w:t>while</w:t>
      </w:r>
      <w:r>
        <w:rPr>
          <w:rFonts w:ascii="Arial" w:hAnsi="Arial"/>
          <w:color w:val="231F20"/>
          <w:spacing w:val="-3"/>
          <w:sz w:val="18"/>
        </w:rPr>
        <w:t> </w:t>
      </w:r>
      <w:r>
        <w:rPr>
          <w:rFonts w:ascii="Arial" w:hAnsi="Arial"/>
          <w:color w:val="231F20"/>
          <w:sz w:val="18"/>
        </w:rPr>
        <w:t>her</w:t>
      </w:r>
      <w:r>
        <w:rPr>
          <w:rFonts w:ascii="Arial" w:hAnsi="Arial"/>
          <w:color w:val="231F20"/>
          <w:spacing w:val="-3"/>
          <w:sz w:val="18"/>
        </w:rPr>
        <w:t> </w:t>
      </w:r>
      <w:r>
        <w:rPr>
          <w:rFonts w:ascii="Arial" w:hAnsi="Arial"/>
          <w:color w:val="231F20"/>
          <w:sz w:val="18"/>
        </w:rPr>
        <w:t>mother</w:t>
      </w:r>
      <w:r>
        <w:rPr>
          <w:rFonts w:ascii="Arial" w:hAnsi="Arial"/>
          <w:color w:val="231F20"/>
          <w:spacing w:val="-3"/>
          <w:sz w:val="18"/>
        </w:rPr>
        <w:t> </w:t>
      </w:r>
      <w:r>
        <w:rPr>
          <w:rFonts w:ascii="Arial" w:hAnsi="Arial"/>
          <w:color w:val="231F20"/>
          <w:sz w:val="18"/>
        </w:rPr>
        <w:t>was physically punished </w:t>
      </w:r>
      <w:r>
        <w:rPr>
          <w:rFonts w:ascii="Arial" w:hAnsi="Arial"/>
          <w:color w:val="231F20"/>
          <w:spacing w:val="-3"/>
          <w:sz w:val="18"/>
        </w:rPr>
        <w:t>for </w:t>
      </w:r>
      <w:r>
        <w:rPr>
          <w:rFonts w:ascii="Arial" w:hAnsi="Arial"/>
          <w:color w:val="231F20"/>
          <w:sz w:val="18"/>
        </w:rPr>
        <w:t>speaking Spanish. Learning about her </w:t>
      </w:r>
      <w:r>
        <w:rPr>
          <w:rFonts w:ascii="Arial" w:hAnsi="Arial"/>
          <w:color w:val="231F20"/>
          <w:spacing w:val="-3"/>
          <w:sz w:val="18"/>
        </w:rPr>
        <w:t>father’s </w:t>
      </w:r>
      <w:r>
        <w:rPr>
          <w:rFonts w:ascii="Arial" w:hAnsi="Arial"/>
          <w:color w:val="231F20"/>
          <w:sz w:val="18"/>
        </w:rPr>
        <w:t>year-long</w:t>
      </w:r>
      <w:r>
        <w:rPr>
          <w:rFonts w:ascii="Arial" w:hAnsi="Arial"/>
          <w:color w:val="231F20"/>
          <w:spacing w:val="-7"/>
          <w:sz w:val="18"/>
        </w:rPr>
        <w:t> </w:t>
      </w:r>
      <w:r>
        <w:rPr>
          <w:rFonts w:ascii="Arial" w:hAnsi="Arial"/>
          <w:color w:val="231F20"/>
          <w:sz w:val="18"/>
        </w:rPr>
        <w:t>struggle</w:t>
      </w:r>
      <w:r>
        <w:rPr>
          <w:rFonts w:ascii="Arial" w:hAnsi="Arial"/>
          <w:color w:val="231F20"/>
          <w:spacing w:val="-7"/>
          <w:sz w:val="18"/>
        </w:rPr>
        <w:t> </w:t>
      </w:r>
      <w:r>
        <w:rPr>
          <w:rFonts w:ascii="Arial" w:hAnsi="Arial"/>
          <w:color w:val="231F20"/>
          <w:sz w:val="18"/>
        </w:rPr>
        <w:t>to</w:t>
      </w:r>
      <w:r>
        <w:rPr>
          <w:rFonts w:ascii="Arial" w:hAnsi="Arial"/>
          <w:color w:val="231F20"/>
          <w:spacing w:val="-7"/>
          <w:sz w:val="18"/>
        </w:rPr>
        <w:t> </w:t>
      </w:r>
      <w:r>
        <w:rPr>
          <w:rFonts w:ascii="Arial" w:hAnsi="Arial"/>
          <w:color w:val="231F20"/>
          <w:sz w:val="18"/>
        </w:rPr>
        <w:t>learn</w:t>
      </w:r>
      <w:r>
        <w:rPr>
          <w:rFonts w:ascii="Arial" w:hAnsi="Arial"/>
          <w:color w:val="231F20"/>
          <w:spacing w:val="-7"/>
          <w:sz w:val="18"/>
        </w:rPr>
        <w:t> </w:t>
      </w:r>
      <w:r>
        <w:rPr>
          <w:rFonts w:ascii="Arial" w:hAnsi="Arial"/>
          <w:color w:val="231F20"/>
          <w:sz w:val="18"/>
        </w:rPr>
        <w:t>long</w:t>
      </w:r>
      <w:r>
        <w:rPr>
          <w:rFonts w:ascii="Arial" w:hAnsi="Arial"/>
          <w:color w:val="231F20"/>
          <w:spacing w:val="-7"/>
          <w:sz w:val="18"/>
        </w:rPr>
        <w:t> </w:t>
      </w:r>
      <w:r>
        <w:rPr>
          <w:rFonts w:ascii="Arial" w:hAnsi="Arial"/>
          <w:color w:val="231F20"/>
          <w:sz w:val="18"/>
        </w:rPr>
        <w:t>division</w:t>
      </w:r>
      <w:r>
        <w:rPr>
          <w:rFonts w:ascii="Arial" w:hAnsi="Arial"/>
          <w:color w:val="231F20"/>
          <w:spacing w:val="-7"/>
          <w:sz w:val="18"/>
        </w:rPr>
        <w:t> </w:t>
      </w:r>
      <w:r>
        <w:rPr>
          <w:rFonts w:ascii="Arial" w:hAnsi="Arial"/>
          <w:color w:val="231F20"/>
          <w:sz w:val="18"/>
        </w:rPr>
        <w:t>helps</w:t>
      </w:r>
      <w:r>
        <w:rPr>
          <w:rFonts w:ascii="Arial" w:hAnsi="Arial"/>
          <w:color w:val="231F20"/>
          <w:spacing w:val="-7"/>
          <w:sz w:val="18"/>
        </w:rPr>
        <w:t> </w:t>
      </w:r>
      <w:r>
        <w:rPr>
          <w:rFonts w:ascii="Arial" w:hAnsi="Arial"/>
          <w:color w:val="231F20"/>
          <w:sz w:val="18"/>
        </w:rPr>
        <w:t>put</w:t>
      </w:r>
      <w:r>
        <w:rPr>
          <w:rFonts w:ascii="Arial" w:hAnsi="Arial"/>
          <w:color w:val="231F20"/>
          <w:spacing w:val="-7"/>
          <w:sz w:val="18"/>
        </w:rPr>
        <w:t> </w:t>
      </w:r>
      <w:r>
        <w:rPr>
          <w:rFonts w:ascii="Arial" w:hAnsi="Arial"/>
          <w:color w:val="231F20"/>
          <w:sz w:val="18"/>
        </w:rPr>
        <w:t>her</w:t>
      </w:r>
      <w:r>
        <w:rPr>
          <w:rFonts w:ascii="Arial" w:hAnsi="Arial"/>
          <w:color w:val="231F20"/>
          <w:spacing w:val="-7"/>
          <w:sz w:val="18"/>
        </w:rPr>
        <w:t> </w:t>
      </w:r>
      <w:r>
        <w:rPr>
          <w:rFonts w:ascii="Arial" w:hAnsi="Arial"/>
          <w:color w:val="231F20"/>
          <w:sz w:val="18"/>
        </w:rPr>
        <w:t>confusion</w:t>
      </w:r>
      <w:r>
        <w:rPr>
          <w:rFonts w:ascii="Arial" w:hAnsi="Arial"/>
          <w:color w:val="231F20"/>
          <w:spacing w:val="-7"/>
          <w:sz w:val="18"/>
        </w:rPr>
        <w:t> </w:t>
      </w:r>
      <w:r>
        <w:rPr>
          <w:rFonts w:ascii="Arial" w:hAnsi="Arial"/>
          <w:color w:val="231F20"/>
          <w:sz w:val="18"/>
        </w:rPr>
        <w:t>about tangents, sines and cosines into perspective. The contrast between cosines and long division highlights the difference in education lev-    els between the </w:t>
      </w:r>
      <w:r>
        <w:rPr>
          <w:rFonts w:ascii="Arial" w:hAnsi="Arial"/>
          <w:color w:val="231F20"/>
          <w:spacing w:val="-3"/>
          <w:sz w:val="18"/>
        </w:rPr>
        <w:t>author, </w:t>
      </w:r>
      <w:r>
        <w:rPr>
          <w:rFonts w:ascii="Arial" w:hAnsi="Arial"/>
          <w:color w:val="231F20"/>
          <w:sz w:val="18"/>
        </w:rPr>
        <w:t>who is on track to complete high school, and her </w:t>
      </w:r>
      <w:r>
        <w:rPr>
          <w:rFonts w:ascii="Arial" w:hAnsi="Arial"/>
          <w:color w:val="231F20"/>
          <w:spacing w:val="-3"/>
          <w:sz w:val="18"/>
        </w:rPr>
        <w:t>father, </w:t>
      </w:r>
      <w:r>
        <w:rPr>
          <w:rFonts w:ascii="Arial" w:hAnsi="Arial"/>
          <w:color w:val="231F20"/>
          <w:sz w:val="18"/>
        </w:rPr>
        <w:t>who did not complete fourth grade. The third example the author provides is a narrative telling about her decision to continue swimming</w:t>
      </w:r>
      <w:r>
        <w:rPr>
          <w:rFonts w:ascii="Arial" w:hAnsi="Arial"/>
          <w:color w:val="231F20"/>
          <w:spacing w:val="-11"/>
          <w:sz w:val="18"/>
        </w:rPr>
        <w:t> </w:t>
      </w:r>
      <w:r>
        <w:rPr>
          <w:rFonts w:ascii="Arial" w:hAnsi="Arial"/>
          <w:color w:val="231F20"/>
          <w:sz w:val="18"/>
        </w:rPr>
        <w:t>when</w:t>
      </w:r>
      <w:r>
        <w:rPr>
          <w:rFonts w:ascii="Arial" w:hAnsi="Arial"/>
          <w:color w:val="231F20"/>
          <w:spacing w:val="-11"/>
          <w:sz w:val="18"/>
        </w:rPr>
        <w:t> </w:t>
      </w:r>
      <w:r>
        <w:rPr>
          <w:rFonts w:ascii="Arial" w:hAnsi="Arial"/>
          <w:color w:val="231F20"/>
          <w:sz w:val="18"/>
        </w:rPr>
        <w:t>she</w:t>
      </w:r>
      <w:r>
        <w:rPr>
          <w:rFonts w:ascii="Arial" w:hAnsi="Arial"/>
          <w:color w:val="231F20"/>
          <w:spacing w:val="-11"/>
          <w:sz w:val="18"/>
        </w:rPr>
        <w:t> </w:t>
      </w:r>
      <w:r>
        <w:rPr>
          <w:rFonts w:ascii="Arial" w:hAnsi="Arial"/>
          <w:color w:val="231F20"/>
          <w:sz w:val="18"/>
        </w:rPr>
        <w:t>is</w:t>
      </w:r>
      <w:r>
        <w:rPr>
          <w:rFonts w:ascii="Arial" w:hAnsi="Arial"/>
          <w:color w:val="231F20"/>
          <w:spacing w:val="-11"/>
          <w:sz w:val="18"/>
        </w:rPr>
        <w:t> </w:t>
      </w:r>
      <w:r>
        <w:rPr>
          <w:rFonts w:ascii="Arial" w:hAnsi="Arial"/>
          <w:color w:val="231F20"/>
          <w:sz w:val="18"/>
        </w:rPr>
        <w:t>reminded</w:t>
      </w:r>
      <w:r>
        <w:rPr>
          <w:rFonts w:ascii="Arial" w:hAnsi="Arial"/>
          <w:color w:val="231F20"/>
          <w:spacing w:val="-11"/>
          <w:sz w:val="18"/>
        </w:rPr>
        <w:t> </w:t>
      </w:r>
      <w:r>
        <w:rPr>
          <w:rFonts w:ascii="Arial" w:hAnsi="Arial"/>
          <w:color w:val="231F20"/>
          <w:sz w:val="18"/>
        </w:rPr>
        <w:t>of</w:t>
      </w:r>
      <w:r>
        <w:rPr>
          <w:rFonts w:ascii="Arial" w:hAnsi="Arial"/>
          <w:color w:val="231F20"/>
          <w:spacing w:val="-11"/>
          <w:sz w:val="18"/>
        </w:rPr>
        <w:t> </w:t>
      </w:r>
      <w:r>
        <w:rPr>
          <w:rFonts w:ascii="Arial" w:hAnsi="Arial"/>
          <w:color w:val="231F20"/>
          <w:sz w:val="18"/>
        </w:rPr>
        <w:t>the</w:t>
      </w:r>
      <w:r>
        <w:rPr>
          <w:rFonts w:ascii="Arial" w:hAnsi="Arial"/>
          <w:color w:val="231F20"/>
          <w:spacing w:val="-11"/>
          <w:sz w:val="18"/>
        </w:rPr>
        <w:t> </w:t>
      </w:r>
      <w:r>
        <w:rPr>
          <w:rFonts w:ascii="Arial" w:hAnsi="Arial"/>
          <w:color w:val="231F20"/>
          <w:sz w:val="18"/>
        </w:rPr>
        <w:t>hard</w:t>
      </w:r>
      <w:r>
        <w:rPr>
          <w:rFonts w:ascii="Arial" w:hAnsi="Arial"/>
          <w:color w:val="231F20"/>
          <w:spacing w:val="-11"/>
          <w:sz w:val="18"/>
        </w:rPr>
        <w:t> </w:t>
      </w:r>
      <w:r>
        <w:rPr>
          <w:rFonts w:ascii="Arial" w:hAnsi="Arial"/>
          <w:color w:val="231F20"/>
          <w:sz w:val="18"/>
        </w:rPr>
        <w:t>labor</w:t>
      </w:r>
      <w:r>
        <w:rPr>
          <w:rFonts w:ascii="Arial" w:hAnsi="Arial"/>
          <w:color w:val="231F20"/>
          <w:spacing w:val="-11"/>
          <w:sz w:val="18"/>
        </w:rPr>
        <w:t> </w:t>
      </w:r>
      <w:r>
        <w:rPr>
          <w:rFonts w:ascii="Arial" w:hAnsi="Arial"/>
          <w:color w:val="231F20"/>
          <w:sz w:val="18"/>
        </w:rPr>
        <w:t>that</w:t>
      </w:r>
      <w:r>
        <w:rPr>
          <w:rFonts w:ascii="Arial" w:hAnsi="Arial"/>
          <w:color w:val="231F20"/>
          <w:spacing w:val="-11"/>
          <w:sz w:val="18"/>
        </w:rPr>
        <w:t> </w:t>
      </w:r>
      <w:r>
        <w:rPr>
          <w:rFonts w:ascii="Arial" w:hAnsi="Arial"/>
          <w:color w:val="231F20"/>
          <w:sz w:val="18"/>
        </w:rPr>
        <w:t>her</w:t>
      </w:r>
      <w:r>
        <w:rPr>
          <w:rFonts w:ascii="Arial" w:hAnsi="Arial"/>
          <w:color w:val="231F20"/>
          <w:spacing w:val="-11"/>
          <w:sz w:val="18"/>
        </w:rPr>
        <w:t> </w:t>
      </w:r>
      <w:r>
        <w:rPr>
          <w:rFonts w:ascii="Arial" w:hAnsi="Arial"/>
          <w:color w:val="231F20"/>
          <w:sz w:val="18"/>
        </w:rPr>
        <w:t>grandfather endured.</w:t>
      </w:r>
      <w:r>
        <w:rPr>
          <w:rFonts w:ascii="Arial" w:hAnsi="Arial"/>
          <w:color w:val="231F20"/>
          <w:spacing w:val="-23"/>
          <w:sz w:val="18"/>
        </w:rPr>
        <w:t> </w:t>
      </w:r>
      <w:r>
        <w:rPr>
          <w:rFonts w:ascii="Arial" w:hAnsi="Arial"/>
          <w:color w:val="231F20"/>
          <w:sz w:val="18"/>
        </w:rPr>
        <w:t>These</w:t>
      </w:r>
      <w:r>
        <w:rPr>
          <w:rFonts w:ascii="Arial" w:hAnsi="Arial"/>
          <w:color w:val="231F20"/>
          <w:spacing w:val="-5"/>
          <w:sz w:val="18"/>
        </w:rPr>
        <w:t> </w:t>
      </w:r>
      <w:r>
        <w:rPr>
          <w:rFonts w:ascii="Arial" w:hAnsi="Arial"/>
          <w:color w:val="231F20"/>
          <w:sz w:val="18"/>
        </w:rPr>
        <w:t>three</w:t>
      </w:r>
      <w:r>
        <w:rPr>
          <w:rFonts w:ascii="Arial" w:hAnsi="Arial"/>
          <w:color w:val="231F20"/>
          <w:spacing w:val="-5"/>
          <w:sz w:val="18"/>
        </w:rPr>
        <w:t> </w:t>
      </w:r>
      <w:r>
        <w:rPr>
          <w:rFonts w:ascii="Arial" w:hAnsi="Arial"/>
          <w:color w:val="231F20"/>
          <w:sz w:val="18"/>
        </w:rPr>
        <w:t>examples</w:t>
      </w:r>
      <w:r>
        <w:rPr>
          <w:rFonts w:ascii="Arial" w:hAnsi="Arial"/>
          <w:color w:val="231F20"/>
          <w:spacing w:val="-5"/>
          <w:sz w:val="18"/>
        </w:rPr>
        <w:t> </w:t>
      </w:r>
      <w:r>
        <w:rPr>
          <w:rFonts w:ascii="Arial" w:hAnsi="Arial"/>
          <w:color w:val="231F20"/>
          <w:sz w:val="18"/>
        </w:rPr>
        <w:t>give</w:t>
      </w:r>
      <w:r>
        <w:rPr>
          <w:rFonts w:ascii="Arial" w:hAnsi="Arial"/>
          <w:color w:val="231F20"/>
          <w:spacing w:val="-5"/>
          <w:sz w:val="18"/>
        </w:rPr>
        <w:t> </w:t>
      </w:r>
      <w:r>
        <w:rPr>
          <w:rFonts w:ascii="Arial" w:hAnsi="Arial"/>
          <w:color w:val="231F20"/>
          <w:sz w:val="18"/>
        </w:rPr>
        <w:t>us</w:t>
      </w:r>
      <w:r>
        <w:rPr>
          <w:rFonts w:ascii="Arial" w:hAnsi="Arial"/>
          <w:color w:val="231F20"/>
          <w:spacing w:val="-5"/>
          <w:sz w:val="18"/>
        </w:rPr>
        <w:t> </w:t>
      </w:r>
      <w:r>
        <w:rPr>
          <w:rFonts w:ascii="Arial" w:hAnsi="Arial"/>
          <w:color w:val="231F20"/>
          <w:sz w:val="18"/>
        </w:rPr>
        <w:t>a</w:t>
      </w:r>
      <w:r>
        <w:rPr>
          <w:rFonts w:ascii="Arial" w:hAnsi="Arial"/>
          <w:color w:val="231F20"/>
          <w:spacing w:val="-5"/>
          <w:sz w:val="18"/>
        </w:rPr>
        <w:t> </w:t>
      </w:r>
      <w:r>
        <w:rPr>
          <w:rFonts w:ascii="Arial" w:hAnsi="Arial"/>
          <w:color w:val="231F20"/>
          <w:sz w:val="18"/>
        </w:rPr>
        <w:t>strong</w:t>
      </w:r>
      <w:r>
        <w:rPr>
          <w:rFonts w:ascii="Arial" w:hAnsi="Arial"/>
          <w:color w:val="231F20"/>
          <w:spacing w:val="-5"/>
          <w:sz w:val="18"/>
        </w:rPr>
        <w:t> </w:t>
      </w:r>
      <w:r>
        <w:rPr>
          <w:rFonts w:ascii="Arial" w:hAnsi="Arial"/>
          <w:color w:val="231F20"/>
          <w:sz w:val="18"/>
        </w:rPr>
        <w:t>understanding</w:t>
      </w:r>
      <w:r>
        <w:rPr>
          <w:rFonts w:ascii="Arial" w:hAnsi="Arial"/>
          <w:color w:val="231F20"/>
          <w:spacing w:val="-5"/>
          <w:sz w:val="18"/>
        </w:rPr>
        <w:t> </w:t>
      </w:r>
      <w:r>
        <w:rPr>
          <w:rFonts w:ascii="Arial" w:hAnsi="Arial"/>
          <w:color w:val="231F20"/>
          <w:sz w:val="18"/>
        </w:rPr>
        <w:t>of</w:t>
      </w:r>
      <w:r>
        <w:rPr>
          <w:rFonts w:ascii="Arial" w:hAnsi="Arial"/>
          <w:color w:val="231F20"/>
          <w:spacing w:val="-5"/>
          <w:sz w:val="18"/>
        </w:rPr>
        <w:t> </w:t>
      </w:r>
      <w:r>
        <w:rPr>
          <w:rFonts w:ascii="Arial" w:hAnsi="Arial"/>
          <w:color w:val="231F20"/>
          <w:sz w:val="18"/>
        </w:rPr>
        <w:t>the lessons the author has learned from growing up with the “immigration spectrum” across multiple</w:t>
      </w:r>
      <w:r>
        <w:rPr>
          <w:rFonts w:ascii="Arial" w:hAnsi="Arial"/>
          <w:color w:val="231F20"/>
          <w:spacing w:val="-37"/>
          <w:sz w:val="18"/>
        </w:rPr>
        <w:t> </w:t>
      </w:r>
      <w:r>
        <w:rPr>
          <w:rFonts w:ascii="Arial" w:hAnsi="Arial"/>
          <w:color w:val="231F20"/>
          <w:sz w:val="18"/>
        </w:rPr>
        <w:t>generations.</w:t>
      </w:r>
    </w:p>
    <w:p>
      <w:pPr>
        <w:spacing w:after="0" w:line="278" w:lineRule="auto"/>
        <w:jc w:val="both"/>
        <w:rPr>
          <w:rFonts w:ascii="Arial" w:hAnsi="Arial"/>
          <w:sz w:val="18"/>
        </w:rPr>
        <w:sectPr>
          <w:pgSz w:w="8640" w:h="12960"/>
          <w:pgMar w:header="702" w:footer="0" w:top="1020" w:bottom="280" w:left="1100" w:right="840"/>
        </w:sectPr>
      </w:pPr>
    </w:p>
    <w:p>
      <w:pPr>
        <w:pStyle w:val="BodyText"/>
        <w:spacing w:before="4"/>
        <w:rPr>
          <w:rFonts w:ascii="Times New Roman"/>
          <w:sz w:val="17"/>
        </w:rPr>
      </w:pPr>
    </w:p>
    <w:p>
      <w:pPr>
        <w:spacing w:after="0"/>
        <w:rPr>
          <w:rFonts w:ascii="Times New Roman"/>
          <w:sz w:val="17"/>
        </w:rPr>
        <w:sectPr>
          <w:headerReference w:type="default" r:id="rId44"/>
          <w:pgSz w:w="8640" w:h="12960"/>
          <w:pgMar w:header="0" w:footer="0" w:top="1220" w:bottom="280" w:left="1180" w:right="1180"/>
        </w:sectPr>
      </w:pPr>
    </w:p>
    <w:p>
      <w:pPr>
        <w:pStyle w:val="BodyText"/>
        <w:spacing w:before="11"/>
        <w:rPr>
          <w:rFonts w:ascii="Times New Roman"/>
          <w:sz w:val="8"/>
        </w:rPr>
      </w:pPr>
    </w:p>
    <w:p>
      <w:pPr>
        <w:pStyle w:val="BodyText"/>
        <w:ind w:left="2360"/>
        <w:rPr>
          <w:rFonts w:ascii="Times New Roman"/>
          <w:sz w:val="20"/>
        </w:rPr>
      </w:pPr>
      <w:r>
        <w:rPr>
          <w:rFonts w:ascii="Times New Roman"/>
          <w:sz w:val="20"/>
        </w:rPr>
        <w:pict>
          <v:group style="width:97.9pt;height:137.050pt;mso-position-horizontal-relative:char;mso-position-vertical-relative:line" coordorigin="0,0" coordsize="1958,2741">
            <v:shape style="position:absolute;left:0;top:620;width:1958;height:2120" type="#_x0000_t75" stroked="false">
              <v:imagedata r:id="rId15" o:title=""/>
            </v:shape>
            <v:shape style="position:absolute;left:0;top:0;width:1958;height:2741" type="#_x0000_t202" filled="false" stroked="false">
              <v:textbox inset="0,0,0,0">
                <w:txbxContent>
                  <w:p>
                    <w:pPr>
                      <w:spacing w:before="26"/>
                      <w:ind w:left="638" w:right="0" w:firstLine="0"/>
                      <w:jc w:val="left"/>
                      <w:rPr>
                        <w:rFonts w:ascii="Book Antiqua"/>
                        <w:b/>
                        <w:sz w:val="60"/>
                      </w:rPr>
                    </w:pPr>
                    <w:bookmarkStart w:name="Chapter 10: Heritage and Identity " w:id="67"/>
                    <w:bookmarkEnd w:id="67"/>
                    <w:r>
                      <w:rPr/>
                    </w:r>
                    <w:bookmarkStart w:name="“Heritage” by Anonymous " w:id="68"/>
                    <w:bookmarkEnd w:id="68"/>
                    <w:r>
                      <w:rPr/>
                    </w:r>
                    <w:bookmarkStart w:name="_bookmark29" w:id="69"/>
                    <w:bookmarkEnd w:id="69"/>
                    <w:r>
                      <w:rPr/>
                    </w:r>
                    <w:r>
                      <w:rPr>
                        <w:rFonts w:ascii="Book Antiqua"/>
                        <w:b/>
                        <w:color w:val="231F20"/>
                        <w:w w:val="115"/>
                        <w:sz w:val="60"/>
                      </w:rPr>
                      <w:t>10</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8"/>
        <w:rPr>
          <w:rFonts w:ascii="Times New Roman"/>
          <w:sz w:val="15"/>
        </w:rPr>
      </w:pPr>
    </w:p>
    <w:p>
      <w:pPr>
        <w:pStyle w:val="Heading1"/>
        <w:spacing w:line="199" w:lineRule="auto" w:before="215"/>
        <w:ind w:left="502" w:right="708"/>
        <w:jc w:val="center"/>
      </w:pPr>
      <w:r>
        <w:rPr>
          <w:color w:val="231F20"/>
          <w:spacing w:val="-10"/>
        </w:rPr>
        <w:t>hErit</w:t>
      </w:r>
      <w:r>
        <w:rPr>
          <w:color w:val="231F20"/>
          <w:spacing w:val="-111"/>
        </w:rPr>
        <w:t> </w:t>
      </w:r>
      <w:r>
        <w:rPr>
          <w:color w:val="231F20"/>
          <w:spacing w:val="-5"/>
        </w:rPr>
        <w:t>aGE </w:t>
      </w:r>
      <w:r>
        <w:rPr>
          <w:color w:val="231F20"/>
          <w:spacing w:val="-27"/>
        </w:rPr>
        <w:t>and </w:t>
      </w:r>
      <w:r>
        <w:rPr>
          <w:color w:val="231F20"/>
          <w:spacing w:val="-12"/>
        </w:rPr>
        <w:t>idEntit </w:t>
      </w:r>
      <w:r>
        <w:rPr>
          <w:color w:val="231F20"/>
        </w:rPr>
        <w:t>y</w:t>
      </w:r>
    </w:p>
    <w:p>
      <w:pPr>
        <w:pStyle w:val="BodyText"/>
        <w:spacing w:before="8"/>
        <w:rPr>
          <w:rFonts w:ascii="Trajan Pro"/>
          <w:sz w:val="53"/>
        </w:rPr>
      </w:pPr>
    </w:p>
    <w:p>
      <w:pPr>
        <w:tabs>
          <w:tab w:pos="6579" w:val="left" w:leader="none"/>
        </w:tabs>
        <w:spacing w:before="1"/>
        <w:ind w:left="100" w:right="0" w:firstLine="0"/>
        <w:jc w:val="left"/>
        <w:rPr>
          <w:rFonts w:ascii="Arial" w:hAnsi="Arial"/>
          <w:b/>
          <w:sz w:val="20"/>
        </w:rPr>
      </w:pPr>
      <w:r>
        <w:rPr/>
        <w:pict>
          <v:line style="position:absolute;mso-position-horizontal-relative:page;mso-position-vertical-relative:paragraph;z-index:3568;mso-wrap-distance-left:0;mso-wrap-distance-right:0" from="60pt,13.350095pt" to="384pt,13.350095pt" stroked="true" strokeweight=".167pt" strokecolor="#d1d3d4">
            <v:stroke dashstyle="solid"/>
            <w10:wrap type="topAndBottom"/>
          </v:line>
        </w:pict>
      </w:r>
      <w:r>
        <w:rPr>
          <w:rFonts w:ascii="Arial" w:hAnsi="Arial"/>
          <w:b/>
          <w:color w:val="231F20"/>
          <w:w w:val="115"/>
          <w:sz w:val="20"/>
          <w:u w:val="single" w:color="D1D3D4"/>
        </w:rPr>
        <w:t>“Heritage”</w:t>
        <w:tab/>
      </w:r>
    </w:p>
    <w:p>
      <w:pPr>
        <w:spacing w:line="278" w:lineRule="auto" w:before="101"/>
        <w:ind w:left="100" w:right="5270" w:firstLine="0"/>
        <w:jc w:val="left"/>
        <w:rPr>
          <w:rFonts w:ascii="Arial"/>
          <w:b/>
          <w:sz w:val="18"/>
        </w:rPr>
      </w:pPr>
      <w:r>
        <w:rPr>
          <w:rFonts w:ascii="Arial"/>
          <w:b/>
          <w:color w:val="231F20"/>
          <w:sz w:val="18"/>
        </w:rPr>
        <w:t>Anonymous Yale University</w:t>
      </w:r>
    </w:p>
    <w:p>
      <w:pPr>
        <w:pStyle w:val="BodyText"/>
        <w:spacing w:line="259" w:lineRule="auto" w:before="150"/>
        <w:ind w:left="100" w:right="118" w:hanging="1"/>
        <w:jc w:val="both"/>
      </w:pPr>
      <w:r>
        <w:rPr>
          <w:color w:val="231F20"/>
          <w:w w:val="105"/>
          <w:sz w:val="22"/>
        </w:rPr>
        <w:t>“hErITAGE” IS ThE FIrST </w:t>
      </w:r>
      <w:r>
        <w:rPr>
          <w:color w:val="231F20"/>
          <w:w w:val="130"/>
          <w:sz w:val="22"/>
        </w:rPr>
        <w:t>word </w:t>
      </w:r>
      <w:r>
        <w:rPr>
          <w:color w:val="231F20"/>
          <w:w w:val="105"/>
          <w:sz w:val="22"/>
        </w:rPr>
        <w:t>IN </w:t>
      </w:r>
      <w:r>
        <w:rPr>
          <w:color w:val="231F20"/>
          <w:w w:val="105"/>
        </w:rPr>
        <w:t>my family </w:t>
      </w:r>
      <w:r>
        <w:rPr>
          <w:color w:val="231F20"/>
          <w:spacing w:val="-3"/>
          <w:w w:val="105"/>
        </w:rPr>
        <w:t>dictionary, </w:t>
      </w:r>
      <w:r>
        <w:rPr>
          <w:color w:val="231F20"/>
          <w:w w:val="105"/>
        </w:rPr>
        <w:t>a noun</w:t>
      </w:r>
      <w:r>
        <w:rPr>
          <w:color w:val="231F20"/>
          <w:spacing w:val="60"/>
          <w:w w:val="105"/>
        </w:rPr>
        <w:t> </w:t>
      </w:r>
      <w:r>
        <w:rPr>
          <w:color w:val="231F20"/>
          <w:w w:val="105"/>
        </w:rPr>
        <w:t>and</w:t>
      </w:r>
      <w:r>
        <w:rPr>
          <w:color w:val="231F20"/>
          <w:spacing w:val="-18"/>
          <w:w w:val="105"/>
        </w:rPr>
        <w:t> </w:t>
      </w:r>
      <w:r>
        <w:rPr>
          <w:color w:val="231F20"/>
          <w:w w:val="105"/>
        </w:rPr>
        <w:t>adverb,</w:t>
      </w:r>
      <w:r>
        <w:rPr>
          <w:color w:val="231F20"/>
          <w:spacing w:val="-18"/>
          <w:w w:val="105"/>
        </w:rPr>
        <w:t> </w:t>
      </w:r>
      <w:r>
        <w:rPr>
          <w:color w:val="231F20"/>
          <w:w w:val="105"/>
        </w:rPr>
        <w:t>for</w:t>
      </w:r>
      <w:r>
        <w:rPr>
          <w:color w:val="231F20"/>
          <w:spacing w:val="-18"/>
          <w:w w:val="105"/>
        </w:rPr>
        <w:t> </w:t>
      </w:r>
      <w:r>
        <w:rPr>
          <w:color w:val="231F20"/>
          <w:w w:val="105"/>
        </w:rPr>
        <w:t>who</w:t>
      </w:r>
      <w:r>
        <w:rPr>
          <w:color w:val="231F20"/>
          <w:spacing w:val="-18"/>
          <w:w w:val="105"/>
        </w:rPr>
        <w:t> </w:t>
      </w:r>
      <w:r>
        <w:rPr>
          <w:color w:val="231F20"/>
          <w:w w:val="105"/>
        </w:rPr>
        <w:t>we</w:t>
      </w:r>
      <w:r>
        <w:rPr>
          <w:color w:val="231F20"/>
          <w:spacing w:val="-18"/>
          <w:w w:val="105"/>
        </w:rPr>
        <w:t> </w:t>
      </w:r>
      <w:r>
        <w:rPr>
          <w:color w:val="231F20"/>
          <w:w w:val="105"/>
        </w:rPr>
        <w:t>are</w:t>
      </w:r>
      <w:r>
        <w:rPr>
          <w:color w:val="231F20"/>
          <w:spacing w:val="-18"/>
          <w:w w:val="105"/>
        </w:rPr>
        <w:t> </w:t>
      </w:r>
      <w:r>
        <w:rPr>
          <w:color w:val="231F20"/>
          <w:w w:val="105"/>
        </w:rPr>
        <w:t>and</w:t>
      </w:r>
      <w:r>
        <w:rPr>
          <w:color w:val="231F20"/>
          <w:spacing w:val="-18"/>
          <w:w w:val="105"/>
        </w:rPr>
        <w:t> </w:t>
      </w:r>
      <w:r>
        <w:rPr>
          <w:color w:val="231F20"/>
          <w:w w:val="105"/>
        </w:rPr>
        <w:t>how</w:t>
      </w:r>
      <w:r>
        <w:rPr>
          <w:color w:val="231F20"/>
          <w:spacing w:val="-18"/>
          <w:w w:val="105"/>
        </w:rPr>
        <w:t> </w:t>
      </w:r>
      <w:r>
        <w:rPr>
          <w:color w:val="231F20"/>
          <w:w w:val="105"/>
        </w:rPr>
        <w:t>we</w:t>
      </w:r>
      <w:r>
        <w:rPr>
          <w:color w:val="231F20"/>
          <w:spacing w:val="-18"/>
          <w:w w:val="105"/>
        </w:rPr>
        <w:t> </w:t>
      </w:r>
      <w:r>
        <w:rPr>
          <w:color w:val="231F20"/>
          <w:w w:val="105"/>
        </w:rPr>
        <w:t>live.</w:t>
      </w:r>
      <w:r>
        <w:rPr>
          <w:color w:val="231F20"/>
          <w:spacing w:val="-18"/>
          <w:w w:val="105"/>
        </w:rPr>
        <w:t> </w:t>
      </w:r>
      <w:r>
        <w:rPr>
          <w:color w:val="231F20"/>
          <w:w w:val="105"/>
        </w:rPr>
        <w:t>My</w:t>
      </w:r>
      <w:r>
        <w:rPr>
          <w:color w:val="231F20"/>
          <w:spacing w:val="-18"/>
          <w:w w:val="105"/>
        </w:rPr>
        <w:t> </w:t>
      </w:r>
      <w:r>
        <w:rPr>
          <w:color w:val="231F20"/>
          <w:w w:val="105"/>
        </w:rPr>
        <w:t>parents</w:t>
      </w:r>
      <w:r>
        <w:rPr>
          <w:color w:val="231F20"/>
          <w:spacing w:val="-18"/>
          <w:w w:val="105"/>
        </w:rPr>
        <w:t> </w:t>
      </w:r>
      <w:r>
        <w:rPr>
          <w:color w:val="231F20"/>
          <w:w w:val="105"/>
        </w:rPr>
        <w:t>taught</w:t>
      </w:r>
      <w:r>
        <w:rPr>
          <w:color w:val="231F20"/>
          <w:spacing w:val="-18"/>
          <w:w w:val="105"/>
        </w:rPr>
        <w:t> </w:t>
      </w:r>
      <w:r>
        <w:rPr>
          <w:color w:val="231F20"/>
          <w:w w:val="105"/>
        </w:rPr>
        <w:t>me</w:t>
      </w:r>
      <w:r>
        <w:rPr>
          <w:color w:val="231F20"/>
          <w:spacing w:val="-18"/>
          <w:w w:val="105"/>
        </w:rPr>
        <w:t> </w:t>
      </w:r>
      <w:r>
        <w:rPr>
          <w:color w:val="231F20"/>
          <w:w w:val="105"/>
        </w:rPr>
        <w:t>that my</w:t>
      </w:r>
      <w:r>
        <w:rPr>
          <w:color w:val="231F20"/>
          <w:spacing w:val="-13"/>
          <w:w w:val="105"/>
        </w:rPr>
        <w:t> </w:t>
      </w:r>
      <w:r>
        <w:rPr>
          <w:color w:val="231F20"/>
          <w:w w:val="105"/>
        </w:rPr>
        <w:t>heritage</w:t>
      </w:r>
      <w:r>
        <w:rPr>
          <w:color w:val="231F20"/>
          <w:spacing w:val="-13"/>
          <w:w w:val="105"/>
        </w:rPr>
        <w:t> </w:t>
      </w:r>
      <w:r>
        <w:rPr>
          <w:color w:val="231F20"/>
          <w:w w:val="105"/>
        </w:rPr>
        <w:t>defines</w:t>
      </w:r>
      <w:r>
        <w:rPr>
          <w:color w:val="231F20"/>
          <w:spacing w:val="-13"/>
          <w:w w:val="105"/>
        </w:rPr>
        <w:t> </w:t>
      </w:r>
      <w:r>
        <w:rPr>
          <w:color w:val="231F20"/>
          <w:w w:val="105"/>
        </w:rPr>
        <w:t>my</w:t>
      </w:r>
      <w:r>
        <w:rPr>
          <w:color w:val="231F20"/>
          <w:spacing w:val="-13"/>
          <w:w w:val="105"/>
        </w:rPr>
        <w:t> </w:t>
      </w:r>
      <w:r>
        <w:rPr>
          <w:color w:val="231F20"/>
          <w:spacing w:val="-4"/>
          <w:w w:val="105"/>
        </w:rPr>
        <w:t>identity.</w:t>
      </w:r>
      <w:r>
        <w:rPr>
          <w:color w:val="231F20"/>
          <w:spacing w:val="-13"/>
          <w:w w:val="105"/>
        </w:rPr>
        <w:t> </w:t>
      </w:r>
      <w:r>
        <w:rPr>
          <w:color w:val="231F20"/>
          <w:w w:val="105"/>
        </w:rPr>
        <w:t>Through</w:t>
      </w:r>
      <w:r>
        <w:rPr>
          <w:color w:val="231F20"/>
          <w:spacing w:val="-13"/>
          <w:w w:val="105"/>
        </w:rPr>
        <w:t> </w:t>
      </w:r>
      <w:r>
        <w:rPr>
          <w:color w:val="231F20"/>
          <w:w w:val="105"/>
        </w:rPr>
        <w:t>honorific</w:t>
      </w:r>
      <w:r>
        <w:rPr>
          <w:color w:val="231F20"/>
          <w:spacing w:val="-13"/>
          <w:w w:val="105"/>
        </w:rPr>
        <w:t> </w:t>
      </w:r>
      <w:r>
        <w:rPr>
          <w:color w:val="231F20"/>
          <w:w w:val="105"/>
        </w:rPr>
        <w:t>speech</w:t>
      </w:r>
      <w:r>
        <w:rPr>
          <w:color w:val="231F20"/>
          <w:spacing w:val="-13"/>
          <w:w w:val="105"/>
        </w:rPr>
        <w:t> </w:t>
      </w:r>
      <w:r>
        <w:rPr>
          <w:color w:val="231F20"/>
          <w:w w:val="105"/>
        </w:rPr>
        <w:t>towards</w:t>
      </w:r>
      <w:r>
        <w:rPr>
          <w:color w:val="231F20"/>
          <w:spacing w:val="-13"/>
          <w:w w:val="105"/>
        </w:rPr>
        <w:t> </w:t>
      </w:r>
      <w:r>
        <w:rPr>
          <w:color w:val="231F20"/>
          <w:w w:val="105"/>
        </w:rPr>
        <w:t>my elders</w:t>
      </w:r>
      <w:r>
        <w:rPr>
          <w:color w:val="231F20"/>
          <w:spacing w:val="-6"/>
          <w:w w:val="105"/>
        </w:rPr>
        <w:t> </w:t>
      </w:r>
      <w:r>
        <w:rPr>
          <w:color w:val="231F20"/>
          <w:w w:val="105"/>
        </w:rPr>
        <w:t>and</w:t>
      </w:r>
      <w:r>
        <w:rPr>
          <w:color w:val="231F20"/>
          <w:spacing w:val="-6"/>
          <w:w w:val="105"/>
        </w:rPr>
        <w:t> </w:t>
      </w:r>
      <w:r>
        <w:rPr>
          <w:color w:val="231F20"/>
          <w:w w:val="105"/>
        </w:rPr>
        <w:t>adherence</w:t>
      </w:r>
      <w:r>
        <w:rPr>
          <w:color w:val="231F20"/>
          <w:spacing w:val="-6"/>
          <w:w w:val="105"/>
        </w:rPr>
        <w:t> </w:t>
      </w:r>
      <w:r>
        <w:rPr>
          <w:color w:val="231F20"/>
          <w:w w:val="105"/>
        </w:rPr>
        <w:t>to</w:t>
      </w:r>
      <w:r>
        <w:rPr>
          <w:color w:val="231F20"/>
          <w:spacing w:val="-6"/>
          <w:w w:val="105"/>
        </w:rPr>
        <w:t> </w:t>
      </w:r>
      <w:r>
        <w:rPr>
          <w:color w:val="231F20"/>
          <w:w w:val="105"/>
        </w:rPr>
        <w:t>traditional</w:t>
      </w:r>
      <w:r>
        <w:rPr>
          <w:color w:val="231F20"/>
          <w:spacing w:val="-6"/>
          <w:w w:val="105"/>
        </w:rPr>
        <w:t> </w:t>
      </w:r>
      <w:r>
        <w:rPr>
          <w:color w:val="231F20"/>
          <w:w w:val="105"/>
        </w:rPr>
        <w:t>values,</w:t>
      </w:r>
      <w:r>
        <w:rPr>
          <w:color w:val="231F20"/>
          <w:spacing w:val="-6"/>
          <w:w w:val="105"/>
        </w:rPr>
        <w:t> </w:t>
      </w:r>
      <w:r>
        <w:rPr>
          <w:color w:val="231F20"/>
          <w:w w:val="105"/>
        </w:rPr>
        <w:t>I</w:t>
      </w:r>
      <w:r>
        <w:rPr>
          <w:color w:val="231F20"/>
          <w:spacing w:val="-6"/>
          <w:w w:val="105"/>
        </w:rPr>
        <w:t> </w:t>
      </w:r>
      <w:r>
        <w:rPr>
          <w:color w:val="231F20"/>
          <w:w w:val="105"/>
        </w:rPr>
        <w:t>accepted</w:t>
      </w:r>
      <w:r>
        <w:rPr>
          <w:color w:val="231F20"/>
          <w:spacing w:val="-6"/>
          <w:w w:val="105"/>
        </w:rPr>
        <w:t> </w:t>
      </w:r>
      <w:r>
        <w:rPr>
          <w:color w:val="231F20"/>
          <w:w w:val="105"/>
        </w:rPr>
        <w:t>Korean</w:t>
      </w:r>
      <w:r>
        <w:rPr>
          <w:color w:val="231F20"/>
          <w:spacing w:val="-6"/>
          <w:w w:val="105"/>
        </w:rPr>
        <w:t> </w:t>
      </w:r>
      <w:r>
        <w:rPr>
          <w:color w:val="231F20"/>
          <w:w w:val="105"/>
        </w:rPr>
        <w:t>customs as</w:t>
      </w:r>
      <w:r>
        <w:rPr>
          <w:color w:val="231F20"/>
          <w:spacing w:val="-7"/>
          <w:w w:val="105"/>
        </w:rPr>
        <w:t> </w:t>
      </w:r>
      <w:r>
        <w:rPr>
          <w:color w:val="231F20"/>
          <w:w w:val="105"/>
        </w:rPr>
        <w:t>part</w:t>
      </w:r>
      <w:r>
        <w:rPr>
          <w:color w:val="231F20"/>
          <w:spacing w:val="-7"/>
          <w:w w:val="105"/>
        </w:rPr>
        <w:t> </w:t>
      </w:r>
      <w:r>
        <w:rPr>
          <w:color w:val="231F20"/>
          <w:w w:val="105"/>
        </w:rPr>
        <w:t>of</w:t>
      </w:r>
      <w:r>
        <w:rPr>
          <w:color w:val="231F20"/>
          <w:spacing w:val="-7"/>
          <w:w w:val="105"/>
        </w:rPr>
        <w:t> </w:t>
      </w:r>
      <w:r>
        <w:rPr>
          <w:color w:val="231F20"/>
          <w:w w:val="105"/>
        </w:rPr>
        <w:t>the</w:t>
      </w:r>
      <w:r>
        <w:rPr>
          <w:color w:val="231F20"/>
          <w:spacing w:val="-7"/>
          <w:w w:val="105"/>
        </w:rPr>
        <w:t> </w:t>
      </w:r>
      <w:r>
        <w:rPr>
          <w:color w:val="231F20"/>
          <w:w w:val="105"/>
        </w:rPr>
        <w:t>duality</w:t>
      </w:r>
      <w:r>
        <w:rPr>
          <w:color w:val="231F20"/>
          <w:spacing w:val="-7"/>
          <w:w w:val="105"/>
        </w:rPr>
        <w:t> </w:t>
      </w:r>
      <w:r>
        <w:rPr>
          <w:color w:val="231F20"/>
          <w:w w:val="105"/>
        </w:rPr>
        <w:t>that</w:t>
      </w:r>
      <w:r>
        <w:rPr>
          <w:color w:val="231F20"/>
          <w:spacing w:val="-7"/>
          <w:w w:val="105"/>
        </w:rPr>
        <w:t> </w:t>
      </w:r>
      <w:r>
        <w:rPr>
          <w:color w:val="231F20"/>
          <w:w w:val="105"/>
        </w:rPr>
        <w:t>defines</w:t>
      </w:r>
      <w:r>
        <w:rPr>
          <w:color w:val="231F20"/>
          <w:spacing w:val="-7"/>
          <w:w w:val="105"/>
        </w:rPr>
        <w:t> </w:t>
      </w:r>
      <w:r>
        <w:rPr>
          <w:color w:val="231F20"/>
          <w:w w:val="105"/>
        </w:rPr>
        <w:t>my</w:t>
      </w:r>
      <w:r>
        <w:rPr>
          <w:color w:val="231F20"/>
          <w:spacing w:val="-7"/>
          <w:w w:val="105"/>
        </w:rPr>
        <w:t> </w:t>
      </w:r>
      <w:r>
        <w:rPr>
          <w:color w:val="231F20"/>
          <w:w w:val="105"/>
        </w:rPr>
        <w:t>life</w:t>
      </w:r>
      <w:r>
        <w:rPr>
          <w:color w:val="231F20"/>
          <w:spacing w:val="-7"/>
          <w:w w:val="105"/>
        </w:rPr>
        <w:t> </w:t>
      </w:r>
      <w:r>
        <w:rPr>
          <w:color w:val="231F20"/>
          <w:w w:val="105"/>
        </w:rPr>
        <w:t>in</w:t>
      </w:r>
      <w:r>
        <w:rPr>
          <w:color w:val="231F20"/>
          <w:spacing w:val="-7"/>
          <w:w w:val="105"/>
        </w:rPr>
        <w:t> </w:t>
      </w:r>
      <w:r>
        <w:rPr>
          <w:color w:val="231F20"/>
          <w:w w:val="105"/>
        </w:rPr>
        <w:t>America.</w:t>
      </w:r>
    </w:p>
    <w:p>
      <w:pPr>
        <w:pStyle w:val="BodyText"/>
        <w:spacing w:line="259" w:lineRule="auto"/>
        <w:ind w:left="100" w:right="117" w:firstLine="299"/>
        <w:jc w:val="both"/>
      </w:pPr>
      <w:r>
        <w:rPr>
          <w:color w:val="231F20"/>
          <w:spacing w:val="-4"/>
        </w:rPr>
        <w:t>Yet, </w:t>
      </w:r>
      <w:r>
        <w:rPr>
          <w:color w:val="231F20"/>
        </w:rPr>
        <w:t>a turbulent disunity stormed under that surface of peaceful co- existence. Though I outwardly represented the model Korean-American son, I loathed fitting this stereotypical mold. My shell was so well-con- structed, however, that others mistook me for a successful immigrant. I felt as if I were ripped from the very fabric of my American birthplace, and plunged into a vacuum between my ancestral home and the world    I lived in. I felt that my heritage was a short anchor against the relent-  lessly</w:t>
      </w:r>
      <w:r>
        <w:rPr>
          <w:color w:val="231F20"/>
          <w:spacing w:val="18"/>
        </w:rPr>
        <w:t> </w:t>
      </w:r>
      <w:r>
        <w:rPr>
          <w:color w:val="231F20"/>
        </w:rPr>
        <w:t>rising</w:t>
      </w:r>
      <w:r>
        <w:rPr>
          <w:color w:val="231F20"/>
          <w:spacing w:val="18"/>
        </w:rPr>
        <w:t> </w:t>
      </w:r>
      <w:r>
        <w:rPr>
          <w:color w:val="231F20"/>
        </w:rPr>
        <w:t>tide:</w:t>
      </w:r>
      <w:r>
        <w:rPr>
          <w:color w:val="231F20"/>
          <w:spacing w:val="18"/>
        </w:rPr>
        <w:t> </w:t>
      </w:r>
      <w:r>
        <w:rPr>
          <w:color w:val="231F20"/>
        </w:rPr>
        <w:t>I</w:t>
      </w:r>
      <w:r>
        <w:rPr>
          <w:color w:val="231F20"/>
          <w:spacing w:val="18"/>
        </w:rPr>
        <w:t> </w:t>
      </w:r>
      <w:r>
        <w:rPr>
          <w:color w:val="231F20"/>
        </w:rPr>
        <w:t>had</w:t>
      </w:r>
      <w:r>
        <w:rPr>
          <w:color w:val="231F20"/>
          <w:spacing w:val="18"/>
        </w:rPr>
        <w:t> </w:t>
      </w:r>
      <w:r>
        <w:rPr>
          <w:color w:val="231F20"/>
        </w:rPr>
        <w:t>to</w:t>
      </w:r>
      <w:r>
        <w:rPr>
          <w:color w:val="231F20"/>
          <w:spacing w:val="18"/>
        </w:rPr>
        <w:t> </w:t>
      </w:r>
      <w:r>
        <w:rPr>
          <w:color w:val="231F20"/>
        </w:rPr>
        <w:t>break</w:t>
      </w:r>
      <w:r>
        <w:rPr>
          <w:color w:val="231F20"/>
          <w:spacing w:val="18"/>
        </w:rPr>
        <w:t> </w:t>
      </w:r>
      <w:r>
        <w:rPr>
          <w:color w:val="231F20"/>
        </w:rPr>
        <w:t>free—or</w:t>
      </w:r>
      <w:r>
        <w:rPr>
          <w:color w:val="231F20"/>
          <w:spacing w:val="18"/>
        </w:rPr>
        <w:t> </w:t>
      </w:r>
      <w:r>
        <w:rPr>
          <w:color w:val="231F20"/>
        </w:rPr>
        <w:t>go</w:t>
      </w:r>
      <w:r>
        <w:rPr>
          <w:color w:val="231F20"/>
          <w:spacing w:val="18"/>
        </w:rPr>
        <w:t> </w:t>
      </w:r>
      <w:r>
        <w:rPr>
          <w:color w:val="231F20"/>
          <w:spacing w:val="-3"/>
        </w:rPr>
        <w:t>under.</w:t>
      </w:r>
    </w:p>
    <w:p>
      <w:pPr>
        <w:pStyle w:val="BodyText"/>
        <w:rPr>
          <w:sz w:val="20"/>
        </w:rPr>
      </w:pPr>
    </w:p>
    <w:p>
      <w:pPr>
        <w:pStyle w:val="BodyText"/>
        <w:spacing w:before="10"/>
        <w:rPr>
          <w:sz w:val="18"/>
        </w:rPr>
      </w:pPr>
    </w:p>
    <w:p>
      <w:pPr>
        <w:spacing w:before="94"/>
        <w:ind w:left="665" w:right="684" w:firstLine="0"/>
        <w:jc w:val="center"/>
        <w:rPr>
          <w:rFonts w:ascii="Arial"/>
          <w:b/>
          <w:sz w:val="18"/>
        </w:rPr>
      </w:pPr>
      <w:r>
        <w:rPr>
          <w:rFonts w:ascii="Arial"/>
          <w:b/>
          <w:color w:val="231F20"/>
          <w:sz w:val="18"/>
        </w:rPr>
        <w:t>97</w:t>
      </w:r>
    </w:p>
    <w:p>
      <w:pPr>
        <w:spacing w:after="0"/>
        <w:jc w:val="center"/>
        <w:rPr>
          <w:rFonts w:ascii="Arial"/>
          <w:sz w:val="18"/>
        </w:rPr>
        <w:sectPr>
          <w:headerReference w:type="even" r:id="rId45"/>
          <w:pgSz w:w="8640" w:h="12960"/>
          <w:pgMar w:header="0" w:footer="0" w:top="1220" w:bottom="280" w:left="1100" w:right="840"/>
        </w:sectPr>
      </w:pPr>
    </w:p>
    <w:p>
      <w:pPr>
        <w:pStyle w:val="BodyText"/>
        <w:spacing w:before="3"/>
        <w:rPr>
          <w:rFonts w:ascii="Arial"/>
          <w:b/>
          <w:sz w:val="24"/>
        </w:rPr>
      </w:pPr>
    </w:p>
    <w:p>
      <w:pPr>
        <w:pStyle w:val="BodyText"/>
        <w:spacing w:line="259" w:lineRule="auto" w:before="97"/>
        <w:ind w:left="100" w:right="117" w:firstLine="299"/>
        <w:jc w:val="both"/>
      </w:pPr>
      <w:r>
        <w:rPr>
          <w:color w:val="231F20"/>
          <w:w w:val="105"/>
        </w:rPr>
        <w:t>While</w:t>
      </w:r>
      <w:r>
        <w:rPr>
          <w:color w:val="231F20"/>
          <w:spacing w:val="-22"/>
          <w:w w:val="105"/>
        </w:rPr>
        <w:t> </w:t>
      </w:r>
      <w:r>
        <w:rPr>
          <w:color w:val="231F20"/>
          <w:w w:val="105"/>
        </w:rPr>
        <w:t>struggling</w:t>
      </w:r>
      <w:r>
        <w:rPr>
          <w:color w:val="231F20"/>
          <w:spacing w:val="-22"/>
          <w:w w:val="105"/>
        </w:rPr>
        <w:t> </w:t>
      </w:r>
      <w:r>
        <w:rPr>
          <w:color w:val="231F20"/>
          <w:w w:val="105"/>
        </w:rPr>
        <w:t>with</w:t>
      </w:r>
      <w:r>
        <w:rPr>
          <w:color w:val="231F20"/>
          <w:spacing w:val="-22"/>
          <w:w w:val="105"/>
        </w:rPr>
        <w:t> </w:t>
      </w:r>
      <w:r>
        <w:rPr>
          <w:color w:val="231F20"/>
          <w:w w:val="105"/>
        </w:rPr>
        <w:t>this</w:t>
      </w:r>
      <w:r>
        <w:rPr>
          <w:color w:val="231F20"/>
          <w:spacing w:val="-22"/>
          <w:w w:val="105"/>
        </w:rPr>
        <w:t> </w:t>
      </w:r>
      <w:r>
        <w:rPr>
          <w:color w:val="231F20"/>
          <w:w w:val="105"/>
        </w:rPr>
        <w:t>chain,</w:t>
      </w:r>
      <w:r>
        <w:rPr>
          <w:color w:val="231F20"/>
          <w:spacing w:val="-22"/>
          <w:w w:val="105"/>
        </w:rPr>
        <w:t> </w:t>
      </w:r>
      <w:r>
        <w:rPr>
          <w:color w:val="231F20"/>
          <w:w w:val="105"/>
        </w:rPr>
        <w:t>however,</w:t>
      </w:r>
      <w:r>
        <w:rPr>
          <w:color w:val="231F20"/>
          <w:spacing w:val="-22"/>
          <w:w w:val="105"/>
        </w:rPr>
        <w:t> </w:t>
      </w:r>
      <w:r>
        <w:rPr>
          <w:color w:val="231F20"/>
          <w:w w:val="105"/>
        </w:rPr>
        <w:t>I</w:t>
      </w:r>
      <w:r>
        <w:rPr>
          <w:color w:val="231F20"/>
          <w:spacing w:val="-22"/>
          <w:w w:val="105"/>
        </w:rPr>
        <w:t> </w:t>
      </w:r>
      <w:r>
        <w:rPr>
          <w:color w:val="231F20"/>
          <w:w w:val="105"/>
        </w:rPr>
        <w:t>came</w:t>
      </w:r>
      <w:r>
        <w:rPr>
          <w:color w:val="231F20"/>
          <w:spacing w:val="-22"/>
          <w:w w:val="105"/>
        </w:rPr>
        <w:t> </w:t>
      </w:r>
      <w:r>
        <w:rPr>
          <w:color w:val="231F20"/>
          <w:w w:val="105"/>
        </w:rPr>
        <w:t>to</w:t>
      </w:r>
      <w:r>
        <w:rPr>
          <w:color w:val="231F20"/>
          <w:spacing w:val="-22"/>
          <w:w w:val="105"/>
        </w:rPr>
        <w:t> </w:t>
      </w:r>
      <w:r>
        <w:rPr>
          <w:color w:val="231F20"/>
          <w:w w:val="105"/>
        </w:rPr>
        <w:t>appreciate</w:t>
      </w:r>
      <w:r>
        <w:rPr>
          <w:color w:val="231F20"/>
          <w:spacing w:val="-22"/>
          <w:w w:val="105"/>
        </w:rPr>
        <w:t> </w:t>
      </w:r>
      <w:r>
        <w:rPr>
          <w:color w:val="231F20"/>
          <w:w w:val="105"/>
        </w:rPr>
        <w:t>what my</w:t>
      </w:r>
      <w:r>
        <w:rPr>
          <w:color w:val="231F20"/>
          <w:spacing w:val="-22"/>
          <w:w w:val="105"/>
        </w:rPr>
        <w:t> </w:t>
      </w:r>
      <w:r>
        <w:rPr>
          <w:color w:val="231F20"/>
          <w:w w:val="105"/>
        </w:rPr>
        <w:t>heritage</w:t>
      </w:r>
      <w:r>
        <w:rPr>
          <w:color w:val="231F20"/>
          <w:spacing w:val="-22"/>
          <w:w w:val="105"/>
        </w:rPr>
        <w:t> </w:t>
      </w:r>
      <w:r>
        <w:rPr>
          <w:color w:val="231F20"/>
          <w:w w:val="105"/>
        </w:rPr>
        <w:t>offered.</w:t>
      </w:r>
      <w:r>
        <w:rPr>
          <w:color w:val="231F20"/>
          <w:spacing w:val="-22"/>
          <w:w w:val="105"/>
        </w:rPr>
        <w:t> </w:t>
      </w:r>
      <w:r>
        <w:rPr>
          <w:color w:val="231F20"/>
          <w:w w:val="105"/>
        </w:rPr>
        <w:t>As</w:t>
      </w:r>
      <w:r>
        <w:rPr>
          <w:color w:val="231F20"/>
          <w:spacing w:val="-22"/>
          <w:w w:val="105"/>
        </w:rPr>
        <w:t> </w:t>
      </w:r>
      <w:r>
        <w:rPr>
          <w:color w:val="231F20"/>
          <w:w w:val="105"/>
        </w:rPr>
        <w:t>a</w:t>
      </w:r>
      <w:r>
        <w:rPr>
          <w:color w:val="231F20"/>
          <w:spacing w:val="-22"/>
          <w:w w:val="105"/>
        </w:rPr>
        <w:t> </w:t>
      </w:r>
      <w:r>
        <w:rPr>
          <w:color w:val="231F20"/>
          <w:w w:val="105"/>
        </w:rPr>
        <w:t>martial</w:t>
      </w:r>
      <w:r>
        <w:rPr>
          <w:color w:val="231F20"/>
          <w:spacing w:val="-22"/>
          <w:w w:val="105"/>
        </w:rPr>
        <w:t> </w:t>
      </w:r>
      <w:r>
        <w:rPr>
          <w:color w:val="231F20"/>
          <w:w w:val="105"/>
        </w:rPr>
        <w:t>arts</w:t>
      </w:r>
      <w:r>
        <w:rPr>
          <w:color w:val="231F20"/>
          <w:spacing w:val="-22"/>
          <w:w w:val="105"/>
        </w:rPr>
        <w:t> </w:t>
      </w:r>
      <w:r>
        <w:rPr>
          <w:color w:val="231F20"/>
          <w:w w:val="105"/>
        </w:rPr>
        <w:t>instructor,</w:t>
      </w:r>
      <w:r>
        <w:rPr>
          <w:color w:val="231F20"/>
          <w:spacing w:val="-22"/>
          <w:w w:val="105"/>
        </w:rPr>
        <w:t> </w:t>
      </w:r>
      <w:r>
        <w:rPr>
          <w:color w:val="231F20"/>
          <w:w w:val="105"/>
        </w:rPr>
        <w:t>I</w:t>
      </w:r>
      <w:r>
        <w:rPr>
          <w:color w:val="231F20"/>
          <w:spacing w:val="-22"/>
          <w:w w:val="105"/>
        </w:rPr>
        <w:t> </w:t>
      </w:r>
      <w:r>
        <w:rPr>
          <w:color w:val="231F20"/>
          <w:w w:val="105"/>
        </w:rPr>
        <w:t>supported</w:t>
      </w:r>
      <w:r>
        <w:rPr>
          <w:color w:val="231F20"/>
          <w:spacing w:val="-22"/>
          <w:w w:val="105"/>
        </w:rPr>
        <w:t> </w:t>
      </w:r>
      <w:r>
        <w:rPr>
          <w:color w:val="231F20"/>
          <w:w w:val="105"/>
        </w:rPr>
        <w:t>students</w:t>
      </w:r>
      <w:r>
        <w:rPr>
          <w:color w:val="231F20"/>
          <w:spacing w:val="-22"/>
          <w:w w:val="105"/>
        </w:rPr>
        <w:t> </w:t>
      </w:r>
      <w:r>
        <w:rPr>
          <w:color w:val="231F20"/>
          <w:w w:val="105"/>
        </w:rPr>
        <w:t>in building discipline and character. As a bilingual </w:t>
      </w:r>
      <w:r>
        <w:rPr>
          <w:color w:val="231F20"/>
          <w:spacing w:val="-3"/>
          <w:w w:val="105"/>
        </w:rPr>
        <w:t>tutor, </w:t>
      </w:r>
      <w:r>
        <w:rPr>
          <w:color w:val="231F20"/>
          <w:w w:val="105"/>
        </w:rPr>
        <w:t>I helped immi- grant</w:t>
      </w:r>
      <w:r>
        <w:rPr>
          <w:color w:val="231F20"/>
          <w:spacing w:val="-19"/>
          <w:w w:val="105"/>
        </w:rPr>
        <w:t> </w:t>
      </w:r>
      <w:r>
        <w:rPr>
          <w:color w:val="231F20"/>
          <w:w w:val="105"/>
        </w:rPr>
        <w:t>children</w:t>
      </w:r>
      <w:r>
        <w:rPr>
          <w:color w:val="231F20"/>
          <w:spacing w:val="-19"/>
          <w:w w:val="105"/>
        </w:rPr>
        <w:t> </w:t>
      </w:r>
      <w:r>
        <w:rPr>
          <w:color w:val="231F20"/>
          <w:w w:val="105"/>
        </w:rPr>
        <w:t>adapt</w:t>
      </w:r>
      <w:r>
        <w:rPr>
          <w:color w:val="231F20"/>
          <w:spacing w:val="-19"/>
          <w:w w:val="105"/>
        </w:rPr>
        <w:t> </w:t>
      </w:r>
      <w:r>
        <w:rPr>
          <w:color w:val="231F20"/>
          <w:w w:val="105"/>
        </w:rPr>
        <w:t>to</w:t>
      </w:r>
      <w:r>
        <w:rPr>
          <w:color w:val="231F20"/>
          <w:spacing w:val="-19"/>
          <w:w w:val="105"/>
        </w:rPr>
        <w:t> </w:t>
      </w:r>
      <w:r>
        <w:rPr>
          <w:color w:val="231F20"/>
          <w:w w:val="105"/>
        </w:rPr>
        <w:t>life</w:t>
      </w:r>
      <w:r>
        <w:rPr>
          <w:color w:val="231F20"/>
          <w:spacing w:val="-19"/>
          <w:w w:val="105"/>
        </w:rPr>
        <w:t> </w:t>
      </w:r>
      <w:r>
        <w:rPr>
          <w:color w:val="231F20"/>
          <w:w w:val="105"/>
        </w:rPr>
        <w:t>in</w:t>
      </w:r>
      <w:r>
        <w:rPr>
          <w:color w:val="231F20"/>
          <w:spacing w:val="-19"/>
          <w:w w:val="105"/>
        </w:rPr>
        <w:t> </w:t>
      </w:r>
      <w:r>
        <w:rPr>
          <w:color w:val="231F20"/>
          <w:w w:val="105"/>
        </w:rPr>
        <w:t>America.</w:t>
      </w:r>
      <w:r>
        <w:rPr>
          <w:color w:val="231F20"/>
          <w:spacing w:val="-19"/>
          <w:w w:val="105"/>
        </w:rPr>
        <w:t> </w:t>
      </w:r>
      <w:r>
        <w:rPr>
          <w:color w:val="231F20"/>
          <w:w w:val="105"/>
        </w:rPr>
        <w:t>Soon,</w:t>
      </w:r>
      <w:r>
        <w:rPr>
          <w:color w:val="231F20"/>
          <w:spacing w:val="-19"/>
          <w:w w:val="105"/>
        </w:rPr>
        <w:t> </w:t>
      </w:r>
      <w:r>
        <w:rPr>
          <w:color w:val="231F20"/>
          <w:w w:val="105"/>
        </w:rPr>
        <w:t>I</w:t>
      </w:r>
      <w:r>
        <w:rPr>
          <w:color w:val="231F20"/>
          <w:spacing w:val="-19"/>
          <w:w w:val="105"/>
        </w:rPr>
        <w:t> </w:t>
      </w:r>
      <w:r>
        <w:rPr>
          <w:color w:val="231F20"/>
          <w:w w:val="105"/>
        </w:rPr>
        <w:t>realized</w:t>
      </w:r>
      <w:r>
        <w:rPr>
          <w:color w:val="231F20"/>
          <w:spacing w:val="-19"/>
          <w:w w:val="105"/>
        </w:rPr>
        <w:t> </w:t>
      </w:r>
      <w:r>
        <w:rPr>
          <w:color w:val="231F20"/>
          <w:w w:val="105"/>
        </w:rPr>
        <w:t>that</w:t>
      </w:r>
      <w:r>
        <w:rPr>
          <w:color w:val="231F20"/>
          <w:spacing w:val="-19"/>
          <w:w w:val="105"/>
        </w:rPr>
        <w:t> </w:t>
      </w:r>
      <w:r>
        <w:rPr>
          <w:color w:val="231F20"/>
          <w:w w:val="105"/>
        </w:rPr>
        <w:t>my</w:t>
      </w:r>
      <w:r>
        <w:rPr>
          <w:color w:val="231F20"/>
          <w:spacing w:val="-19"/>
          <w:w w:val="105"/>
        </w:rPr>
        <w:t> </w:t>
      </w:r>
      <w:r>
        <w:rPr>
          <w:color w:val="231F20"/>
          <w:w w:val="105"/>
        </w:rPr>
        <w:t>heritage was</w:t>
      </w:r>
      <w:r>
        <w:rPr>
          <w:color w:val="231F20"/>
          <w:spacing w:val="-14"/>
          <w:w w:val="105"/>
        </w:rPr>
        <w:t> </w:t>
      </w:r>
      <w:r>
        <w:rPr>
          <w:color w:val="231F20"/>
          <w:w w:val="105"/>
        </w:rPr>
        <w:t>an</w:t>
      </w:r>
      <w:r>
        <w:rPr>
          <w:color w:val="231F20"/>
          <w:spacing w:val="-14"/>
          <w:w w:val="105"/>
        </w:rPr>
        <w:t> </w:t>
      </w:r>
      <w:r>
        <w:rPr>
          <w:color w:val="231F20"/>
          <w:w w:val="105"/>
        </w:rPr>
        <w:t>instrument</w:t>
      </w:r>
      <w:r>
        <w:rPr>
          <w:color w:val="231F20"/>
          <w:spacing w:val="-14"/>
          <w:w w:val="105"/>
        </w:rPr>
        <w:t> </w:t>
      </w:r>
      <w:r>
        <w:rPr>
          <w:color w:val="231F20"/>
          <w:w w:val="105"/>
        </w:rPr>
        <w:t>for</w:t>
      </w:r>
      <w:r>
        <w:rPr>
          <w:color w:val="231F20"/>
          <w:spacing w:val="-14"/>
          <w:w w:val="105"/>
        </w:rPr>
        <w:t> </w:t>
      </w:r>
      <w:r>
        <w:rPr>
          <w:color w:val="231F20"/>
          <w:w w:val="105"/>
        </w:rPr>
        <w:t>harmonizing</w:t>
      </w:r>
      <w:r>
        <w:rPr>
          <w:color w:val="231F20"/>
          <w:spacing w:val="-14"/>
          <w:w w:val="105"/>
        </w:rPr>
        <w:t> </w:t>
      </w:r>
      <w:r>
        <w:rPr>
          <w:color w:val="231F20"/>
          <w:w w:val="105"/>
        </w:rPr>
        <w:t>personal</w:t>
      </w:r>
      <w:r>
        <w:rPr>
          <w:color w:val="231F20"/>
          <w:spacing w:val="-14"/>
          <w:w w:val="105"/>
        </w:rPr>
        <w:t> </w:t>
      </w:r>
      <w:r>
        <w:rPr>
          <w:color w:val="231F20"/>
          <w:w w:val="105"/>
        </w:rPr>
        <w:t>development</w:t>
      </w:r>
      <w:r>
        <w:rPr>
          <w:color w:val="231F20"/>
          <w:spacing w:val="-14"/>
          <w:w w:val="105"/>
        </w:rPr>
        <w:t> </w:t>
      </w:r>
      <w:r>
        <w:rPr>
          <w:color w:val="231F20"/>
          <w:w w:val="105"/>
        </w:rPr>
        <w:t>with</w:t>
      </w:r>
      <w:r>
        <w:rPr>
          <w:color w:val="231F20"/>
          <w:spacing w:val="-14"/>
          <w:w w:val="105"/>
        </w:rPr>
        <w:t> </w:t>
      </w:r>
      <w:r>
        <w:rPr>
          <w:color w:val="231F20"/>
          <w:w w:val="105"/>
        </w:rPr>
        <w:t>service to</w:t>
      </w:r>
      <w:r>
        <w:rPr>
          <w:color w:val="231F20"/>
          <w:spacing w:val="-21"/>
          <w:w w:val="105"/>
        </w:rPr>
        <w:t> </w:t>
      </w:r>
      <w:r>
        <w:rPr>
          <w:color w:val="231F20"/>
          <w:w w:val="105"/>
        </w:rPr>
        <w:t>others.</w:t>
      </w:r>
    </w:p>
    <w:p>
      <w:pPr>
        <w:pStyle w:val="BodyText"/>
        <w:spacing w:line="259" w:lineRule="auto"/>
        <w:ind w:left="100" w:right="117" w:firstLine="299"/>
        <w:jc w:val="both"/>
      </w:pPr>
      <w:r>
        <w:rPr>
          <w:color w:val="231F20"/>
          <w:w w:val="105"/>
        </w:rPr>
        <w:t>When I was selected to serve in the HOBY </w:t>
      </w:r>
      <w:r>
        <w:rPr>
          <w:color w:val="231F20"/>
          <w:spacing w:val="-5"/>
          <w:w w:val="105"/>
        </w:rPr>
        <w:t>World </w:t>
      </w:r>
      <w:r>
        <w:rPr>
          <w:color w:val="231F20"/>
          <w:w w:val="105"/>
        </w:rPr>
        <w:t>Leadership Congress,</w:t>
      </w:r>
      <w:r>
        <w:rPr>
          <w:color w:val="231F20"/>
          <w:spacing w:val="-11"/>
          <w:w w:val="105"/>
        </w:rPr>
        <w:t> </w:t>
      </w:r>
      <w:r>
        <w:rPr>
          <w:color w:val="231F20"/>
          <w:w w:val="105"/>
        </w:rPr>
        <w:t>my</w:t>
      </w:r>
      <w:r>
        <w:rPr>
          <w:color w:val="231F20"/>
          <w:spacing w:val="-11"/>
          <w:w w:val="105"/>
        </w:rPr>
        <w:t> </w:t>
      </w:r>
      <w:r>
        <w:rPr>
          <w:color w:val="231F20"/>
          <w:spacing w:val="-4"/>
          <w:w w:val="105"/>
        </w:rPr>
        <w:t>family’s</w:t>
      </w:r>
      <w:r>
        <w:rPr>
          <w:color w:val="231F20"/>
          <w:spacing w:val="-11"/>
          <w:w w:val="105"/>
        </w:rPr>
        <w:t> </w:t>
      </w:r>
      <w:r>
        <w:rPr>
          <w:color w:val="231F20"/>
          <w:w w:val="105"/>
        </w:rPr>
        <w:t>financial</w:t>
      </w:r>
      <w:r>
        <w:rPr>
          <w:color w:val="231F20"/>
          <w:spacing w:val="-11"/>
          <w:w w:val="105"/>
        </w:rPr>
        <w:t> </w:t>
      </w:r>
      <w:r>
        <w:rPr>
          <w:color w:val="231F20"/>
          <w:w w:val="105"/>
        </w:rPr>
        <w:t>circumstances</w:t>
      </w:r>
      <w:r>
        <w:rPr>
          <w:color w:val="231F20"/>
          <w:spacing w:val="-11"/>
          <w:w w:val="105"/>
        </w:rPr>
        <w:t> </w:t>
      </w:r>
      <w:r>
        <w:rPr>
          <w:color w:val="231F20"/>
          <w:w w:val="105"/>
        </w:rPr>
        <w:t>did</w:t>
      </w:r>
      <w:r>
        <w:rPr>
          <w:color w:val="231F20"/>
          <w:spacing w:val="-11"/>
          <w:w w:val="105"/>
        </w:rPr>
        <w:t> </w:t>
      </w:r>
      <w:r>
        <w:rPr>
          <w:color w:val="231F20"/>
          <w:w w:val="105"/>
        </w:rPr>
        <w:t>not</w:t>
      </w:r>
      <w:r>
        <w:rPr>
          <w:color w:val="231F20"/>
          <w:spacing w:val="-11"/>
          <w:w w:val="105"/>
        </w:rPr>
        <w:t> </w:t>
      </w:r>
      <w:r>
        <w:rPr>
          <w:color w:val="231F20"/>
          <w:w w:val="105"/>
        </w:rPr>
        <w:t>cover</w:t>
      </w:r>
      <w:r>
        <w:rPr>
          <w:color w:val="231F20"/>
          <w:spacing w:val="-11"/>
          <w:w w:val="105"/>
        </w:rPr>
        <w:t> </w:t>
      </w:r>
      <w:r>
        <w:rPr>
          <w:color w:val="231F20"/>
          <w:w w:val="105"/>
        </w:rPr>
        <w:t>the</w:t>
      </w:r>
      <w:r>
        <w:rPr>
          <w:color w:val="231F20"/>
          <w:spacing w:val="-11"/>
          <w:w w:val="105"/>
        </w:rPr>
        <w:t> </w:t>
      </w:r>
      <w:r>
        <w:rPr>
          <w:color w:val="231F20"/>
          <w:w w:val="105"/>
        </w:rPr>
        <w:t>$1,350 required fee. By infusing my American entrepreneurial energy with</w:t>
      </w:r>
      <w:r>
        <w:rPr>
          <w:color w:val="231F20"/>
          <w:spacing w:val="60"/>
          <w:w w:val="105"/>
        </w:rPr>
        <w:t> </w:t>
      </w:r>
      <w:r>
        <w:rPr>
          <w:color w:val="231F20"/>
          <w:w w:val="105"/>
        </w:rPr>
        <w:t>Asian medicine, I covered the cost by selling herbal products at my martial</w:t>
      </w:r>
      <w:r>
        <w:rPr>
          <w:color w:val="231F20"/>
          <w:spacing w:val="-25"/>
          <w:w w:val="105"/>
        </w:rPr>
        <w:t> </w:t>
      </w:r>
      <w:r>
        <w:rPr>
          <w:color w:val="231F20"/>
          <w:w w:val="105"/>
        </w:rPr>
        <w:t>arts</w:t>
      </w:r>
      <w:r>
        <w:rPr>
          <w:color w:val="231F20"/>
          <w:spacing w:val="-25"/>
          <w:w w:val="105"/>
        </w:rPr>
        <w:t> </w:t>
      </w:r>
      <w:r>
        <w:rPr>
          <w:color w:val="231F20"/>
          <w:w w:val="105"/>
        </w:rPr>
        <w:t>studio.</w:t>
      </w:r>
      <w:r>
        <w:rPr>
          <w:color w:val="231F20"/>
          <w:spacing w:val="-25"/>
          <w:w w:val="105"/>
        </w:rPr>
        <w:t> </w:t>
      </w:r>
      <w:r>
        <w:rPr>
          <w:color w:val="231F20"/>
          <w:w w:val="105"/>
        </w:rPr>
        <w:t>Though</w:t>
      </w:r>
      <w:r>
        <w:rPr>
          <w:color w:val="231F20"/>
          <w:spacing w:val="-25"/>
          <w:w w:val="105"/>
        </w:rPr>
        <w:t> </w:t>
      </w:r>
      <w:r>
        <w:rPr>
          <w:color w:val="231F20"/>
          <w:w w:val="105"/>
        </w:rPr>
        <w:t>the</w:t>
      </w:r>
      <w:r>
        <w:rPr>
          <w:color w:val="231F20"/>
          <w:spacing w:val="-25"/>
          <w:w w:val="105"/>
        </w:rPr>
        <w:t> </w:t>
      </w:r>
      <w:r>
        <w:rPr>
          <w:color w:val="231F20"/>
          <w:w w:val="105"/>
        </w:rPr>
        <w:t>novelty</w:t>
      </w:r>
      <w:r>
        <w:rPr>
          <w:color w:val="231F20"/>
          <w:spacing w:val="-25"/>
          <w:w w:val="105"/>
        </w:rPr>
        <w:t> </w:t>
      </w:r>
      <w:r>
        <w:rPr>
          <w:color w:val="231F20"/>
          <w:w w:val="105"/>
        </w:rPr>
        <w:t>of</w:t>
      </w:r>
      <w:r>
        <w:rPr>
          <w:color w:val="231F20"/>
          <w:spacing w:val="-25"/>
          <w:w w:val="105"/>
        </w:rPr>
        <w:t> </w:t>
      </w:r>
      <w:r>
        <w:rPr>
          <w:color w:val="231F20"/>
          <w:w w:val="105"/>
        </w:rPr>
        <w:t>my</w:t>
      </w:r>
      <w:r>
        <w:rPr>
          <w:color w:val="231F20"/>
          <w:spacing w:val="-25"/>
          <w:w w:val="105"/>
        </w:rPr>
        <w:t> </w:t>
      </w:r>
      <w:r>
        <w:rPr>
          <w:color w:val="231F20"/>
          <w:w w:val="105"/>
        </w:rPr>
        <w:t>venture</w:t>
      </w:r>
      <w:r>
        <w:rPr>
          <w:color w:val="231F20"/>
          <w:spacing w:val="-25"/>
          <w:w w:val="105"/>
        </w:rPr>
        <w:t> </w:t>
      </w:r>
      <w:r>
        <w:rPr>
          <w:color w:val="231F20"/>
          <w:w w:val="105"/>
        </w:rPr>
        <w:t>brought</w:t>
      </w:r>
      <w:r>
        <w:rPr>
          <w:color w:val="231F20"/>
          <w:spacing w:val="-25"/>
          <w:w w:val="105"/>
        </w:rPr>
        <w:t> </w:t>
      </w:r>
      <w:r>
        <w:rPr>
          <w:color w:val="231F20"/>
          <w:w w:val="105"/>
        </w:rPr>
        <w:t>me</w:t>
      </w:r>
      <w:r>
        <w:rPr>
          <w:color w:val="231F20"/>
          <w:spacing w:val="-25"/>
          <w:w w:val="105"/>
        </w:rPr>
        <w:t> </w:t>
      </w:r>
      <w:r>
        <w:rPr>
          <w:color w:val="231F20"/>
          <w:w w:val="105"/>
        </w:rPr>
        <w:t>to</w:t>
      </w:r>
      <w:r>
        <w:rPr>
          <w:color w:val="231F20"/>
          <w:spacing w:val="-25"/>
          <w:w w:val="105"/>
        </w:rPr>
        <w:t> </w:t>
      </w:r>
      <w:r>
        <w:rPr>
          <w:color w:val="231F20"/>
          <w:w w:val="105"/>
        </w:rPr>
        <w:t>the verge</w:t>
      </w:r>
      <w:r>
        <w:rPr>
          <w:color w:val="231F20"/>
          <w:spacing w:val="-8"/>
          <w:w w:val="105"/>
        </w:rPr>
        <w:t> </w:t>
      </w:r>
      <w:r>
        <w:rPr>
          <w:color w:val="231F20"/>
          <w:w w:val="105"/>
        </w:rPr>
        <w:t>of</w:t>
      </w:r>
      <w:r>
        <w:rPr>
          <w:color w:val="231F20"/>
          <w:spacing w:val="-8"/>
          <w:w w:val="105"/>
        </w:rPr>
        <w:t> </w:t>
      </w:r>
      <w:r>
        <w:rPr>
          <w:color w:val="231F20"/>
          <w:spacing w:val="-3"/>
          <w:w w:val="105"/>
        </w:rPr>
        <w:t>bankruptcy,</w:t>
      </w:r>
      <w:r>
        <w:rPr>
          <w:color w:val="231F20"/>
          <w:spacing w:val="-8"/>
          <w:w w:val="105"/>
        </w:rPr>
        <w:t> </w:t>
      </w:r>
      <w:r>
        <w:rPr>
          <w:color w:val="231F20"/>
          <w:w w:val="105"/>
        </w:rPr>
        <w:t>I</w:t>
      </w:r>
      <w:r>
        <w:rPr>
          <w:color w:val="231F20"/>
          <w:spacing w:val="-8"/>
          <w:w w:val="105"/>
        </w:rPr>
        <w:t> </w:t>
      </w:r>
      <w:r>
        <w:rPr>
          <w:color w:val="231F20"/>
          <w:w w:val="105"/>
        </w:rPr>
        <w:t>persisted.</w:t>
      </w:r>
      <w:r>
        <w:rPr>
          <w:color w:val="231F20"/>
          <w:spacing w:val="-8"/>
          <w:w w:val="105"/>
        </w:rPr>
        <w:t> </w:t>
      </w:r>
      <w:r>
        <w:rPr>
          <w:color w:val="231F20"/>
          <w:w w:val="105"/>
        </w:rPr>
        <w:t>By</w:t>
      </w:r>
      <w:r>
        <w:rPr>
          <w:color w:val="231F20"/>
          <w:spacing w:val="-8"/>
          <w:w w:val="105"/>
        </w:rPr>
        <w:t> </w:t>
      </w:r>
      <w:r>
        <w:rPr>
          <w:color w:val="231F20"/>
          <w:w w:val="105"/>
        </w:rPr>
        <w:t>researching</w:t>
      </w:r>
      <w:r>
        <w:rPr>
          <w:color w:val="231F20"/>
          <w:spacing w:val="-8"/>
          <w:w w:val="105"/>
        </w:rPr>
        <w:t> </w:t>
      </w:r>
      <w:r>
        <w:rPr>
          <w:color w:val="231F20"/>
          <w:w w:val="105"/>
        </w:rPr>
        <w:t>products,</w:t>
      </w:r>
      <w:r>
        <w:rPr>
          <w:color w:val="231F20"/>
          <w:spacing w:val="-8"/>
          <w:w w:val="105"/>
        </w:rPr>
        <w:t> </w:t>
      </w:r>
      <w:r>
        <w:rPr>
          <w:color w:val="231F20"/>
          <w:w w:val="105"/>
        </w:rPr>
        <w:t>competitors and</w:t>
      </w:r>
      <w:r>
        <w:rPr>
          <w:color w:val="231F20"/>
          <w:spacing w:val="-7"/>
          <w:w w:val="105"/>
        </w:rPr>
        <w:t> </w:t>
      </w:r>
      <w:r>
        <w:rPr>
          <w:color w:val="231F20"/>
          <w:w w:val="105"/>
        </w:rPr>
        <w:t>clientele,</w:t>
      </w:r>
      <w:r>
        <w:rPr>
          <w:color w:val="231F20"/>
          <w:spacing w:val="-7"/>
          <w:w w:val="105"/>
        </w:rPr>
        <w:t> </w:t>
      </w:r>
      <w:r>
        <w:rPr>
          <w:color w:val="231F20"/>
          <w:w w:val="105"/>
        </w:rPr>
        <w:t>I</w:t>
      </w:r>
      <w:r>
        <w:rPr>
          <w:color w:val="231F20"/>
          <w:spacing w:val="-7"/>
          <w:w w:val="105"/>
        </w:rPr>
        <w:t> </w:t>
      </w:r>
      <w:r>
        <w:rPr>
          <w:color w:val="231F20"/>
          <w:w w:val="105"/>
        </w:rPr>
        <w:t>streamlined</w:t>
      </w:r>
      <w:r>
        <w:rPr>
          <w:color w:val="231F20"/>
          <w:spacing w:val="-7"/>
          <w:w w:val="105"/>
        </w:rPr>
        <w:t> </w:t>
      </w:r>
      <w:r>
        <w:rPr>
          <w:color w:val="231F20"/>
          <w:w w:val="105"/>
        </w:rPr>
        <w:t>my</w:t>
      </w:r>
      <w:r>
        <w:rPr>
          <w:color w:val="231F20"/>
          <w:spacing w:val="-7"/>
          <w:w w:val="105"/>
        </w:rPr>
        <w:t> </w:t>
      </w:r>
      <w:r>
        <w:rPr>
          <w:color w:val="231F20"/>
          <w:w w:val="105"/>
        </w:rPr>
        <w:t>inventory</w:t>
      </w:r>
      <w:r>
        <w:rPr>
          <w:color w:val="231F20"/>
          <w:spacing w:val="-7"/>
          <w:w w:val="105"/>
        </w:rPr>
        <w:t> </w:t>
      </w:r>
      <w:r>
        <w:rPr>
          <w:color w:val="231F20"/>
          <w:w w:val="105"/>
        </w:rPr>
        <w:t>to</w:t>
      </w:r>
      <w:r>
        <w:rPr>
          <w:color w:val="231F20"/>
          <w:spacing w:val="-7"/>
          <w:w w:val="105"/>
        </w:rPr>
        <w:t> </w:t>
      </w:r>
      <w:r>
        <w:rPr>
          <w:color w:val="231F20"/>
          <w:w w:val="105"/>
        </w:rPr>
        <w:t>best</w:t>
      </w:r>
      <w:r>
        <w:rPr>
          <w:color w:val="231F20"/>
          <w:spacing w:val="-7"/>
          <w:w w:val="105"/>
        </w:rPr>
        <w:t> </w:t>
      </w:r>
      <w:r>
        <w:rPr>
          <w:color w:val="231F20"/>
          <w:w w:val="105"/>
        </w:rPr>
        <w:t>serve</w:t>
      </w:r>
      <w:r>
        <w:rPr>
          <w:color w:val="231F20"/>
          <w:spacing w:val="-7"/>
          <w:w w:val="105"/>
        </w:rPr>
        <w:t> </w:t>
      </w:r>
      <w:r>
        <w:rPr>
          <w:color w:val="231F20"/>
          <w:w w:val="105"/>
        </w:rPr>
        <w:t>my</w:t>
      </w:r>
      <w:r>
        <w:rPr>
          <w:color w:val="231F20"/>
          <w:spacing w:val="-7"/>
          <w:w w:val="105"/>
        </w:rPr>
        <w:t> </w:t>
      </w:r>
      <w:r>
        <w:rPr>
          <w:color w:val="231F20"/>
          <w:w w:val="105"/>
        </w:rPr>
        <w:t>customers.</w:t>
      </w:r>
    </w:p>
    <w:p>
      <w:pPr>
        <w:pStyle w:val="BodyText"/>
        <w:spacing w:line="259" w:lineRule="auto"/>
        <w:ind w:left="100" w:right="116" w:firstLine="299"/>
        <w:jc w:val="both"/>
      </w:pPr>
      <w:r>
        <w:rPr>
          <w:color w:val="231F20"/>
        </w:rPr>
        <w:t>Eventually, I created a business aimed at offering others a healthy lifestyle. Sweaty students gulped  green  tea  and  chocolate-flavored  snacks, dropping dollars for the cause that lay within my cardboard     cashbox. Supported by outside donations, I became greater L.A.’s am- bassador in Washington D.C. Infused with new inspiration, I returned  with a project grant to spread the martial arts lifestyle of discipline,  confidence,  and respect.</w:t>
      </w:r>
    </w:p>
    <w:p>
      <w:pPr>
        <w:pStyle w:val="BodyText"/>
        <w:spacing w:line="259" w:lineRule="auto"/>
        <w:ind w:left="100" w:right="117" w:firstLine="299"/>
        <w:jc w:val="both"/>
      </w:pPr>
      <w:r>
        <w:rPr>
          <w:color w:val="231F20"/>
          <w:w w:val="105"/>
        </w:rPr>
        <w:t>As my heritage anchored itself to the bedrock of my battles, I in- tegrated Korean tradition with my American </w:t>
      </w:r>
      <w:r>
        <w:rPr>
          <w:color w:val="231F20"/>
          <w:spacing w:val="-4"/>
          <w:w w:val="105"/>
        </w:rPr>
        <w:t>identity. </w:t>
      </w:r>
      <w:r>
        <w:rPr>
          <w:color w:val="231F20"/>
          <w:w w:val="105"/>
        </w:rPr>
        <w:t>Fusing service with</w:t>
      </w:r>
      <w:r>
        <w:rPr>
          <w:color w:val="231F20"/>
          <w:spacing w:val="-6"/>
          <w:w w:val="105"/>
        </w:rPr>
        <w:t> </w:t>
      </w:r>
      <w:r>
        <w:rPr>
          <w:color w:val="231F20"/>
          <w:w w:val="105"/>
        </w:rPr>
        <w:t>civic</w:t>
      </w:r>
      <w:r>
        <w:rPr>
          <w:color w:val="231F20"/>
          <w:spacing w:val="-6"/>
          <w:w w:val="105"/>
        </w:rPr>
        <w:t> </w:t>
      </w:r>
      <w:r>
        <w:rPr>
          <w:color w:val="231F20"/>
          <w:spacing w:val="-7"/>
          <w:w w:val="105"/>
        </w:rPr>
        <w:t>duty,</w:t>
      </w:r>
      <w:r>
        <w:rPr>
          <w:color w:val="231F20"/>
          <w:spacing w:val="-6"/>
          <w:w w:val="105"/>
        </w:rPr>
        <w:t> </w:t>
      </w:r>
      <w:r>
        <w:rPr>
          <w:color w:val="231F20"/>
          <w:w w:val="105"/>
        </w:rPr>
        <w:t>I</w:t>
      </w:r>
      <w:r>
        <w:rPr>
          <w:color w:val="231F20"/>
          <w:spacing w:val="-6"/>
          <w:w w:val="105"/>
        </w:rPr>
        <w:t> </w:t>
      </w:r>
      <w:r>
        <w:rPr>
          <w:color w:val="231F20"/>
          <w:w w:val="105"/>
        </w:rPr>
        <w:t>entered</w:t>
      </w:r>
      <w:r>
        <w:rPr>
          <w:color w:val="231F20"/>
          <w:spacing w:val="-6"/>
          <w:w w:val="105"/>
        </w:rPr>
        <w:t> </w:t>
      </w:r>
      <w:r>
        <w:rPr>
          <w:color w:val="231F20"/>
          <w:w w:val="105"/>
        </w:rPr>
        <w:t>the</w:t>
      </w:r>
      <w:r>
        <w:rPr>
          <w:color w:val="231F20"/>
          <w:spacing w:val="-6"/>
          <w:w w:val="105"/>
        </w:rPr>
        <w:t> </w:t>
      </w:r>
      <w:r>
        <w:rPr>
          <w:color w:val="231F20"/>
          <w:w w:val="105"/>
        </w:rPr>
        <w:t>L.A.</w:t>
      </w:r>
      <w:r>
        <w:rPr>
          <w:color w:val="231F20"/>
          <w:spacing w:val="-6"/>
          <w:w w:val="105"/>
        </w:rPr>
        <w:t> </w:t>
      </w:r>
      <w:r>
        <w:rPr>
          <w:color w:val="231F20"/>
          <w:w w:val="105"/>
        </w:rPr>
        <w:t>County</w:t>
      </w:r>
      <w:r>
        <w:rPr>
          <w:color w:val="231F20"/>
          <w:spacing w:val="-6"/>
          <w:w w:val="105"/>
        </w:rPr>
        <w:t> </w:t>
      </w:r>
      <w:r>
        <w:rPr>
          <w:color w:val="231F20"/>
          <w:w w:val="105"/>
        </w:rPr>
        <w:t>Sheriff’s</w:t>
      </w:r>
      <w:r>
        <w:rPr>
          <w:color w:val="231F20"/>
          <w:spacing w:val="-6"/>
          <w:w w:val="105"/>
        </w:rPr>
        <w:t> </w:t>
      </w:r>
      <w:r>
        <w:rPr>
          <w:color w:val="231F20"/>
          <w:w w:val="105"/>
        </w:rPr>
        <w:t>Explorer</w:t>
      </w:r>
      <w:r>
        <w:rPr>
          <w:color w:val="231F20"/>
          <w:spacing w:val="-6"/>
          <w:w w:val="105"/>
        </w:rPr>
        <w:t> </w:t>
      </w:r>
      <w:r>
        <w:rPr>
          <w:color w:val="231F20"/>
          <w:spacing w:val="-5"/>
          <w:w w:val="105"/>
        </w:rPr>
        <w:t>Academy. </w:t>
      </w:r>
      <w:r>
        <w:rPr>
          <w:color w:val="231F20"/>
          <w:w w:val="105"/>
        </w:rPr>
        <w:t>Through the grueling training, I learned to work as part of a team. Appointed as Drill Instructor a year </w:t>
      </w:r>
      <w:r>
        <w:rPr>
          <w:color w:val="231F20"/>
          <w:spacing w:val="-3"/>
          <w:w w:val="105"/>
        </w:rPr>
        <w:t>later, </w:t>
      </w:r>
      <w:r>
        <w:rPr>
          <w:color w:val="231F20"/>
          <w:w w:val="105"/>
        </w:rPr>
        <w:t>I took command of</w:t>
      </w:r>
      <w:r>
        <w:rPr>
          <w:color w:val="231F20"/>
          <w:spacing w:val="-33"/>
          <w:w w:val="105"/>
        </w:rPr>
        <w:t> </w:t>
      </w:r>
      <w:r>
        <w:rPr>
          <w:color w:val="231F20"/>
          <w:w w:val="105"/>
        </w:rPr>
        <w:t>training the</w:t>
      </w:r>
      <w:r>
        <w:rPr>
          <w:color w:val="231F20"/>
          <w:spacing w:val="-16"/>
          <w:w w:val="105"/>
        </w:rPr>
        <w:t> </w:t>
      </w:r>
      <w:r>
        <w:rPr>
          <w:color w:val="231F20"/>
          <w:w w:val="105"/>
        </w:rPr>
        <w:t>older</w:t>
      </w:r>
      <w:r>
        <w:rPr>
          <w:color w:val="231F20"/>
          <w:spacing w:val="-16"/>
          <w:w w:val="105"/>
        </w:rPr>
        <w:t> </w:t>
      </w:r>
      <w:r>
        <w:rPr>
          <w:color w:val="231F20"/>
          <w:w w:val="105"/>
        </w:rPr>
        <w:t>recruits.</w:t>
      </w:r>
      <w:r>
        <w:rPr>
          <w:color w:val="231F20"/>
          <w:spacing w:val="-16"/>
          <w:w w:val="105"/>
        </w:rPr>
        <w:t> </w:t>
      </w:r>
      <w:r>
        <w:rPr>
          <w:color w:val="231F20"/>
          <w:w w:val="105"/>
        </w:rPr>
        <w:t>Through</w:t>
      </w:r>
      <w:r>
        <w:rPr>
          <w:color w:val="231F20"/>
          <w:spacing w:val="-16"/>
          <w:w w:val="105"/>
        </w:rPr>
        <w:t> </w:t>
      </w:r>
      <w:r>
        <w:rPr>
          <w:color w:val="231F20"/>
          <w:w w:val="105"/>
        </w:rPr>
        <w:t>a</w:t>
      </w:r>
      <w:r>
        <w:rPr>
          <w:color w:val="231F20"/>
          <w:spacing w:val="-16"/>
          <w:w w:val="105"/>
        </w:rPr>
        <w:t> </w:t>
      </w:r>
      <w:r>
        <w:rPr>
          <w:color w:val="231F20"/>
          <w:w w:val="105"/>
        </w:rPr>
        <w:t>relationship</w:t>
      </w:r>
      <w:r>
        <w:rPr>
          <w:color w:val="231F20"/>
          <w:spacing w:val="-16"/>
          <w:w w:val="105"/>
        </w:rPr>
        <w:t> </w:t>
      </w:r>
      <w:r>
        <w:rPr>
          <w:color w:val="231F20"/>
          <w:w w:val="105"/>
        </w:rPr>
        <w:t>of</w:t>
      </w:r>
      <w:r>
        <w:rPr>
          <w:color w:val="231F20"/>
          <w:spacing w:val="-16"/>
          <w:w w:val="105"/>
        </w:rPr>
        <w:t> </w:t>
      </w:r>
      <w:r>
        <w:rPr>
          <w:color w:val="231F20"/>
          <w:w w:val="105"/>
        </w:rPr>
        <w:t>mutual</w:t>
      </w:r>
      <w:r>
        <w:rPr>
          <w:color w:val="231F20"/>
          <w:spacing w:val="-16"/>
          <w:w w:val="105"/>
        </w:rPr>
        <w:t> </w:t>
      </w:r>
      <w:r>
        <w:rPr>
          <w:color w:val="231F20"/>
          <w:w w:val="105"/>
        </w:rPr>
        <w:t>respect,</w:t>
      </w:r>
      <w:r>
        <w:rPr>
          <w:color w:val="231F20"/>
          <w:spacing w:val="-16"/>
          <w:w w:val="105"/>
        </w:rPr>
        <w:t> </w:t>
      </w:r>
      <w:r>
        <w:rPr>
          <w:color w:val="231F20"/>
          <w:w w:val="105"/>
        </w:rPr>
        <w:t>I</w:t>
      </w:r>
      <w:r>
        <w:rPr>
          <w:color w:val="231F20"/>
          <w:spacing w:val="-16"/>
          <w:w w:val="105"/>
        </w:rPr>
        <w:t> </w:t>
      </w:r>
      <w:r>
        <w:rPr>
          <w:color w:val="231F20"/>
          <w:w w:val="105"/>
        </w:rPr>
        <w:t>prepared my platoon to dutifully serve the </w:t>
      </w:r>
      <w:r>
        <w:rPr>
          <w:color w:val="231F20"/>
          <w:spacing w:val="-4"/>
          <w:w w:val="105"/>
        </w:rPr>
        <w:t>community.  </w:t>
      </w:r>
      <w:r>
        <w:rPr>
          <w:color w:val="231F20"/>
          <w:w w:val="105"/>
        </w:rPr>
        <w:t>Leading this racially </w:t>
      </w:r>
      <w:r>
        <w:rPr>
          <w:color w:val="231F20"/>
          <w:spacing w:val="60"/>
          <w:w w:val="105"/>
        </w:rPr>
        <w:t> </w:t>
      </w:r>
      <w:r>
        <w:rPr>
          <w:color w:val="231F20"/>
          <w:w w:val="105"/>
        </w:rPr>
        <w:t>mixed group, I empathized beyond the duality of my own </w:t>
      </w:r>
      <w:r>
        <w:rPr>
          <w:color w:val="231F20"/>
          <w:spacing w:val="-4"/>
          <w:w w:val="105"/>
        </w:rPr>
        <w:t>identity. </w:t>
      </w:r>
      <w:r>
        <w:rPr>
          <w:color w:val="231F20"/>
          <w:w w:val="105"/>
        </w:rPr>
        <w:t>I soon</w:t>
      </w:r>
      <w:r>
        <w:rPr>
          <w:color w:val="231F20"/>
          <w:spacing w:val="-20"/>
          <w:w w:val="105"/>
        </w:rPr>
        <w:t> </w:t>
      </w:r>
      <w:r>
        <w:rPr>
          <w:color w:val="231F20"/>
          <w:w w:val="105"/>
        </w:rPr>
        <w:t>discovered</w:t>
      </w:r>
      <w:r>
        <w:rPr>
          <w:color w:val="231F20"/>
          <w:spacing w:val="-20"/>
          <w:w w:val="105"/>
        </w:rPr>
        <w:t> </w:t>
      </w:r>
      <w:r>
        <w:rPr>
          <w:color w:val="231F20"/>
          <w:w w:val="105"/>
        </w:rPr>
        <w:t>that</w:t>
      </w:r>
      <w:r>
        <w:rPr>
          <w:color w:val="231F20"/>
          <w:spacing w:val="-20"/>
          <w:w w:val="105"/>
        </w:rPr>
        <w:t> </w:t>
      </w:r>
      <w:r>
        <w:rPr>
          <w:color w:val="231F20"/>
          <w:w w:val="105"/>
        </w:rPr>
        <w:t>my</w:t>
      </w:r>
      <w:r>
        <w:rPr>
          <w:color w:val="231F20"/>
          <w:spacing w:val="-20"/>
          <w:w w:val="105"/>
        </w:rPr>
        <w:t> </w:t>
      </w:r>
      <w:r>
        <w:rPr>
          <w:color w:val="231F20"/>
          <w:w w:val="105"/>
        </w:rPr>
        <w:t>heritage</w:t>
      </w:r>
      <w:r>
        <w:rPr>
          <w:color w:val="231F20"/>
          <w:spacing w:val="-20"/>
          <w:w w:val="105"/>
        </w:rPr>
        <w:t> </w:t>
      </w:r>
      <w:r>
        <w:rPr>
          <w:color w:val="231F20"/>
          <w:w w:val="105"/>
        </w:rPr>
        <w:t>must</w:t>
      </w:r>
      <w:r>
        <w:rPr>
          <w:color w:val="231F20"/>
          <w:spacing w:val="-20"/>
          <w:w w:val="105"/>
        </w:rPr>
        <w:t> </w:t>
      </w:r>
      <w:r>
        <w:rPr>
          <w:color w:val="231F20"/>
          <w:w w:val="105"/>
        </w:rPr>
        <w:t>transcend</w:t>
      </w:r>
      <w:r>
        <w:rPr>
          <w:color w:val="231F20"/>
          <w:spacing w:val="-20"/>
          <w:w w:val="105"/>
        </w:rPr>
        <w:t> </w:t>
      </w:r>
      <w:r>
        <w:rPr>
          <w:color w:val="231F20"/>
          <w:w w:val="105"/>
        </w:rPr>
        <w:t>my</w:t>
      </w:r>
      <w:r>
        <w:rPr>
          <w:color w:val="231F20"/>
          <w:spacing w:val="-20"/>
          <w:w w:val="105"/>
        </w:rPr>
        <w:t> </w:t>
      </w:r>
      <w:r>
        <w:rPr>
          <w:color w:val="231F20"/>
          <w:w w:val="105"/>
        </w:rPr>
        <w:t>personal</w:t>
      </w:r>
      <w:r>
        <w:rPr>
          <w:color w:val="231F20"/>
          <w:spacing w:val="-20"/>
          <w:w w:val="105"/>
        </w:rPr>
        <w:t> </w:t>
      </w:r>
      <w:r>
        <w:rPr>
          <w:color w:val="231F20"/>
          <w:w w:val="105"/>
        </w:rPr>
        <w:t>struggles to truly embrace</w:t>
      </w:r>
      <w:r>
        <w:rPr>
          <w:color w:val="231F20"/>
          <w:spacing w:val="1"/>
          <w:w w:val="105"/>
        </w:rPr>
        <w:t> </w:t>
      </w:r>
      <w:r>
        <w:rPr>
          <w:color w:val="231F20"/>
          <w:spacing w:val="-4"/>
          <w:w w:val="105"/>
        </w:rPr>
        <w:t>diversity.</w:t>
      </w:r>
    </w:p>
    <w:p>
      <w:pPr>
        <w:pStyle w:val="BodyText"/>
        <w:spacing w:line="259" w:lineRule="auto"/>
        <w:ind w:left="100" w:right="117" w:firstLine="299"/>
        <w:jc w:val="both"/>
      </w:pPr>
      <w:r>
        <w:rPr>
          <w:color w:val="231F20"/>
          <w:w w:val="105"/>
        </w:rPr>
        <w:t>Heritage is not a mere ethnic label—it is the honor and humanity that I am inspired to uphold. </w:t>
      </w:r>
      <w:r>
        <w:rPr>
          <w:color w:val="231F20"/>
          <w:spacing w:val="-10"/>
          <w:w w:val="105"/>
        </w:rPr>
        <w:t>Today, </w:t>
      </w:r>
      <w:r>
        <w:rPr>
          <w:color w:val="231F20"/>
          <w:w w:val="105"/>
        </w:rPr>
        <w:t>I am grateful to my parents for endowing me with a spirit of dedication and determination. They be- stowed a philosophy that speaks through my actions. This</w:t>
      </w:r>
      <w:r>
        <w:rPr>
          <w:color w:val="231F20"/>
          <w:spacing w:val="-32"/>
          <w:w w:val="105"/>
        </w:rPr>
        <w:t> </w:t>
      </w:r>
      <w:r>
        <w:rPr>
          <w:color w:val="231F20"/>
          <w:w w:val="105"/>
        </w:rPr>
        <w:t>inheritance forms</w:t>
      </w:r>
      <w:r>
        <w:rPr>
          <w:color w:val="231F20"/>
          <w:spacing w:val="-9"/>
          <w:w w:val="105"/>
        </w:rPr>
        <w:t> </w:t>
      </w:r>
      <w:r>
        <w:rPr>
          <w:color w:val="231F20"/>
          <w:w w:val="105"/>
        </w:rPr>
        <w:t>the</w:t>
      </w:r>
      <w:r>
        <w:rPr>
          <w:color w:val="231F20"/>
          <w:spacing w:val="-9"/>
          <w:w w:val="105"/>
        </w:rPr>
        <w:t> </w:t>
      </w:r>
      <w:r>
        <w:rPr>
          <w:color w:val="231F20"/>
          <w:w w:val="105"/>
        </w:rPr>
        <w:t>base</w:t>
      </w:r>
      <w:r>
        <w:rPr>
          <w:color w:val="231F20"/>
          <w:spacing w:val="-9"/>
          <w:w w:val="105"/>
        </w:rPr>
        <w:t> </w:t>
      </w:r>
      <w:r>
        <w:rPr>
          <w:color w:val="231F20"/>
          <w:w w:val="105"/>
        </w:rPr>
        <w:t>of</w:t>
      </w:r>
      <w:r>
        <w:rPr>
          <w:color w:val="231F20"/>
          <w:spacing w:val="-9"/>
          <w:w w:val="105"/>
        </w:rPr>
        <w:t> </w:t>
      </w:r>
      <w:r>
        <w:rPr>
          <w:color w:val="231F20"/>
          <w:w w:val="105"/>
        </w:rPr>
        <w:t>my</w:t>
      </w:r>
      <w:r>
        <w:rPr>
          <w:color w:val="231F20"/>
          <w:spacing w:val="-9"/>
          <w:w w:val="105"/>
        </w:rPr>
        <w:t> </w:t>
      </w:r>
      <w:r>
        <w:rPr>
          <w:color w:val="231F20"/>
          <w:w w:val="105"/>
        </w:rPr>
        <w:t>integrity</w:t>
      </w:r>
      <w:r>
        <w:rPr>
          <w:color w:val="231F20"/>
          <w:spacing w:val="-9"/>
          <w:w w:val="105"/>
        </w:rPr>
        <w:t> </w:t>
      </w:r>
      <w:r>
        <w:rPr>
          <w:color w:val="231F20"/>
          <w:w w:val="105"/>
        </w:rPr>
        <w:t>as</w:t>
      </w:r>
      <w:r>
        <w:rPr>
          <w:color w:val="231F20"/>
          <w:spacing w:val="-9"/>
          <w:w w:val="105"/>
        </w:rPr>
        <w:t> </w:t>
      </w:r>
      <w:r>
        <w:rPr>
          <w:color w:val="231F20"/>
          <w:w w:val="105"/>
        </w:rPr>
        <w:t>an</w:t>
      </w:r>
      <w:r>
        <w:rPr>
          <w:color w:val="231F20"/>
          <w:spacing w:val="-9"/>
          <w:w w:val="105"/>
        </w:rPr>
        <w:t> </w:t>
      </w:r>
      <w:r>
        <w:rPr>
          <w:color w:val="231F20"/>
          <w:w w:val="105"/>
        </w:rPr>
        <w:t>individual,</w:t>
      </w:r>
      <w:r>
        <w:rPr>
          <w:color w:val="231F20"/>
          <w:spacing w:val="-9"/>
          <w:w w:val="105"/>
        </w:rPr>
        <w:t> </w:t>
      </w:r>
      <w:r>
        <w:rPr>
          <w:color w:val="231F20"/>
          <w:w w:val="105"/>
        </w:rPr>
        <w:t>and</w:t>
      </w:r>
      <w:r>
        <w:rPr>
          <w:color w:val="231F20"/>
          <w:spacing w:val="-9"/>
          <w:w w:val="105"/>
        </w:rPr>
        <w:t> </w:t>
      </w:r>
      <w:r>
        <w:rPr>
          <w:color w:val="231F20"/>
          <w:w w:val="105"/>
        </w:rPr>
        <w:t>defines</w:t>
      </w:r>
      <w:r>
        <w:rPr>
          <w:color w:val="231F20"/>
          <w:spacing w:val="-9"/>
          <w:w w:val="105"/>
        </w:rPr>
        <w:t> </w:t>
      </w:r>
      <w:r>
        <w:rPr>
          <w:color w:val="231F20"/>
          <w:w w:val="105"/>
        </w:rPr>
        <w:t>my</w:t>
      </w:r>
      <w:r>
        <w:rPr>
          <w:color w:val="231F20"/>
          <w:spacing w:val="-9"/>
          <w:w w:val="105"/>
        </w:rPr>
        <w:t> </w:t>
      </w:r>
      <w:r>
        <w:rPr>
          <w:color w:val="231F20"/>
          <w:w w:val="105"/>
        </w:rPr>
        <w:t>dedica- tion</w:t>
      </w:r>
      <w:r>
        <w:rPr>
          <w:color w:val="231F20"/>
          <w:spacing w:val="-8"/>
          <w:w w:val="105"/>
        </w:rPr>
        <w:t> </w:t>
      </w:r>
      <w:r>
        <w:rPr>
          <w:color w:val="231F20"/>
          <w:w w:val="105"/>
        </w:rPr>
        <w:t>to</w:t>
      </w:r>
      <w:r>
        <w:rPr>
          <w:color w:val="231F20"/>
          <w:spacing w:val="-8"/>
          <w:w w:val="105"/>
        </w:rPr>
        <w:t> </w:t>
      </w:r>
      <w:r>
        <w:rPr>
          <w:color w:val="231F20"/>
          <w:w w:val="105"/>
        </w:rPr>
        <w:t>strengthening</w:t>
      </w:r>
      <w:r>
        <w:rPr>
          <w:color w:val="231F20"/>
          <w:spacing w:val="-8"/>
          <w:w w:val="105"/>
        </w:rPr>
        <w:t> </w:t>
      </w:r>
      <w:r>
        <w:rPr>
          <w:color w:val="231F20"/>
          <w:w w:val="105"/>
        </w:rPr>
        <w:t>the</w:t>
      </w:r>
      <w:r>
        <w:rPr>
          <w:color w:val="231F20"/>
          <w:spacing w:val="-8"/>
          <w:w w:val="105"/>
        </w:rPr>
        <w:t> </w:t>
      </w:r>
      <w:r>
        <w:rPr>
          <w:color w:val="231F20"/>
          <w:w w:val="105"/>
        </w:rPr>
        <w:t>society</w:t>
      </w:r>
      <w:r>
        <w:rPr>
          <w:color w:val="231F20"/>
          <w:spacing w:val="-8"/>
          <w:w w:val="105"/>
        </w:rPr>
        <w:t> </w:t>
      </w:r>
      <w:r>
        <w:rPr>
          <w:color w:val="231F20"/>
          <w:w w:val="105"/>
        </w:rPr>
        <w:t>that</w:t>
      </w:r>
      <w:r>
        <w:rPr>
          <w:color w:val="231F20"/>
          <w:spacing w:val="-8"/>
          <w:w w:val="105"/>
        </w:rPr>
        <w:t> </w:t>
      </w:r>
      <w:r>
        <w:rPr>
          <w:color w:val="231F20"/>
          <w:w w:val="105"/>
        </w:rPr>
        <w:t>I</w:t>
      </w:r>
      <w:r>
        <w:rPr>
          <w:color w:val="231F20"/>
          <w:spacing w:val="-8"/>
          <w:w w:val="105"/>
        </w:rPr>
        <w:t> </w:t>
      </w:r>
      <w:r>
        <w:rPr>
          <w:color w:val="231F20"/>
          <w:w w:val="105"/>
        </w:rPr>
        <w:t>live</w:t>
      </w:r>
      <w:r>
        <w:rPr>
          <w:color w:val="231F20"/>
          <w:spacing w:val="-8"/>
          <w:w w:val="105"/>
        </w:rPr>
        <w:t> </w:t>
      </w:r>
      <w:r>
        <w:rPr>
          <w:color w:val="231F20"/>
          <w:w w:val="105"/>
        </w:rPr>
        <w:t>in.</w:t>
      </w:r>
    </w:p>
    <w:p>
      <w:pPr>
        <w:spacing w:after="0" w:line="259" w:lineRule="auto"/>
        <w:jc w:val="both"/>
        <w:sectPr>
          <w:headerReference w:type="even" r:id="rId46"/>
          <w:headerReference w:type="default" r:id="rId47"/>
          <w:pgSz w:w="8640" w:h="12960"/>
          <w:pgMar w:header="702" w:footer="0" w:top="1020" w:bottom="280" w:left="860" w:right="1080"/>
          <w:pgNumType w:start="98"/>
        </w:sectPr>
      </w:pPr>
    </w:p>
    <w:p>
      <w:pPr>
        <w:pStyle w:val="BodyText"/>
        <w:rPr>
          <w:sz w:val="20"/>
        </w:rPr>
      </w:pPr>
    </w:p>
    <w:p>
      <w:pPr>
        <w:pStyle w:val="BodyText"/>
        <w:spacing w:before="6"/>
        <w:rPr>
          <w:sz w:val="17"/>
        </w:rPr>
      </w:pPr>
    </w:p>
    <w:p>
      <w:pPr>
        <w:pStyle w:val="BodyText"/>
        <w:ind w:left="580"/>
        <w:rPr>
          <w:sz w:val="20"/>
        </w:rPr>
      </w:pPr>
      <w:r>
        <w:rPr>
          <w:sz w:val="20"/>
        </w:rPr>
        <w:pict>
          <v:shape style="width:276pt;height:16.5pt;mso-position-horizontal-relative:char;mso-position-vertical-relative:line" type="#_x0000_t202" filled="true" fillcolor="#d1d3d4" stroked="false">
            <w10:anchorlock/>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v:shape>
        </w:pict>
      </w:r>
      <w:r>
        <w:rPr>
          <w:sz w:val="20"/>
        </w:rPr>
      </w:r>
    </w:p>
    <w:p>
      <w:pPr>
        <w:spacing w:line="278" w:lineRule="auto" w:before="116"/>
        <w:ind w:left="579" w:right="597" w:firstLine="300"/>
        <w:jc w:val="both"/>
        <w:rPr>
          <w:rFonts w:ascii="Arial" w:hAnsi="Arial"/>
          <w:sz w:val="18"/>
        </w:rPr>
      </w:pPr>
      <w:r>
        <w:rPr/>
        <w:pict>
          <v:group style="position:absolute;margin-left:84.5pt;margin-top:-17.757618pt;width:275pt;height:1pt;mso-position-horizontal-relative:page;mso-position-vertical-relative:paragraph;z-index:-118072" coordorigin="1690,-355" coordsize="5500,20">
            <v:line style="position:absolute" from="1750,-345" to="7160,-345" stroked="true" strokeweight="1pt" strokecolor="#231f20">
              <v:stroke dashstyle="dot"/>
            </v:line>
            <v:shape style="position:absolute;left:0;top:11164;width:5500;height:2" coordorigin="0,11164" coordsize="5500,0" path="m1690,-345l1690,-345m7190,-345l7190,-345e" filled="false" stroked="true" strokeweight="1pt" strokecolor="#231f20">
              <v:path arrowok="t"/>
              <v:stroke dashstyle="solid"/>
            </v:shape>
            <w10:wrap type="none"/>
          </v:group>
        </w:pict>
      </w:r>
      <w:r>
        <w:rPr>
          <w:rFonts w:ascii="Arial" w:hAnsi="Arial"/>
          <w:color w:val="231F20"/>
          <w:sz w:val="18"/>
        </w:rPr>
        <w:t>What makes the writer’s essay interesting is that he writes about the conflict between his ethnic heritage and his American </w:t>
      </w:r>
      <w:r>
        <w:rPr>
          <w:rFonts w:ascii="Arial" w:hAnsi="Arial"/>
          <w:color w:val="231F20"/>
          <w:spacing w:val="-3"/>
          <w:sz w:val="18"/>
        </w:rPr>
        <w:t>life. We  </w:t>
      </w:r>
      <w:r>
        <w:rPr>
          <w:rFonts w:ascii="Arial" w:hAnsi="Arial"/>
          <w:color w:val="231F20"/>
          <w:sz w:val="18"/>
        </w:rPr>
        <w:t>immediately sense that it is not an easy amalgamation between his </w:t>
      </w:r>
      <w:r>
        <w:rPr>
          <w:rFonts w:ascii="Arial" w:hAnsi="Arial"/>
          <w:color w:val="231F20"/>
          <w:spacing w:val="-2"/>
          <w:sz w:val="18"/>
        </w:rPr>
        <w:t>Korean </w:t>
      </w:r>
      <w:r>
        <w:rPr>
          <w:rFonts w:ascii="Arial" w:hAnsi="Arial"/>
          <w:color w:val="231F20"/>
          <w:sz w:val="18"/>
        </w:rPr>
        <w:t>and American identities. It might </w:t>
      </w:r>
      <w:r>
        <w:rPr>
          <w:rFonts w:ascii="Arial" w:hAnsi="Arial"/>
          <w:color w:val="231F20"/>
          <w:spacing w:val="-3"/>
          <w:sz w:val="18"/>
        </w:rPr>
        <w:t>have </w:t>
      </w:r>
      <w:r>
        <w:rPr>
          <w:rFonts w:ascii="Arial" w:hAnsi="Arial"/>
          <w:color w:val="231F20"/>
          <w:sz w:val="18"/>
        </w:rPr>
        <w:t>enhanced his introduc- tion to </w:t>
      </w:r>
      <w:r>
        <w:rPr>
          <w:rFonts w:ascii="Arial" w:hAnsi="Arial"/>
          <w:color w:val="231F20"/>
          <w:spacing w:val="-3"/>
          <w:sz w:val="18"/>
        </w:rPr>
        <w:t>have </w:t>
      </w:r>
      <w:r>
        <w:rPr>
          <w:rFonts w:ascii="Arial" w:hAnsi="Arial"/>
          <w:color w:val="231F20"/>
          <w:sz w:val="18"/>
        </w:rPr>
        <w:t>provided a specific example of how these two identities clashed. </w:t>
      </w:r>
      <w:r>
        <w:rPr>
          <w:rFonts w:ascii="Arial" w:hAnsi="Arial"/>
          <w:color w:val="231F20"/>
          <w:spacing w:val="-4"/>
          <w:sz w:val="18"/>
        </w:rPr>
        <w:t>However, </w:t>
      </w:r>
      <w:r>
        <w:rPr>
          <w:rFonts w:ascii="Arial" w:hAnsi="Arial"/>
          <w:color w:val="231F20"/>
          <w:sz w:val="18"/>
        </w:rPr>
        <w:t>his description of this conflict is very powerful and visual, and as the reader, we can tell detect the authenticity of his internal</w:t>
      </w:r>
      <w:r>
        <w:rPr>
          <w:rFonts w:ascii="Arial" w:hAnsi="Arial"/>
          <w:color w:val="231F20"/>
          <w:spacing w:val="-4"/>
          <w:sz w:val="18"/>
        </w:rPr>
        <w:t> </w:t>
      </w:r>
      <w:r>
        <w:rPr>
          <w:rFonts w:ascii="Arial" w:hAnsi="Arial"/>
          <w:color w:val="231F20"/>
          <w:sz w:val="18"/>
        </w:rPr>
        <w:t>struggle.</w:t>
      </w:r>
      <w:r>
        <w:rPr>
          <w:rFonts w:ascii="Arial" w:hAnsi="Arial"/>
          <w:color w:val="231F20"/>
          <w:spacing w:val="-14"/>
          <w:sz w:val="18"/>
        </w:rPr>
        <w:t> </w:t>
      </w:r>
      <w:r>
        <w:rPr>
          <w:rFonts w:ascii="Arial" w:hAnsi="Arial"/>
          <w:color w:val="231F20"/>
          <w:sz w:val="18"/>
        </w:rPr>
        <w:t>He</w:t>
      </w:r>
      <w:r>
        <w:rPr>
          <w:rFonts w:ascii="Arial" w:hAnsi="Arial"/>
          <w:color w:val="231F20"/>
          <w:spacing w:val="-4"/>
          <w:sz w:val="18"/>
        </w:rPr>
        <w:t> </w:t>
      </w:r>
      <w:r>
        <w:rPr>
          <w:rFonts w:ascii="Arial" w:hAnsi="Arial"/>
          <w:color w:val="231F20"/>
          <w:sz w:val="18"/>
        </w:rPr>
        <w:t>writes,</w:t>
      </w:r>
      <w:r>
        <w:rPr>
          <w:rFonts w:ascii="Arial" w:hAnsi="Arial"/>
          <w:color w:val="231F20"/>
          <w:spacing w:val="-10"/>
          <w:sz w:val="18"/>
        </w:rPr>
        <w:t> </w:t>
      </w:r>
      <w:r>
        <w:rPr>
          <w:rFonts w:ascii="Arial" w:hAnsi="Arial"/>
          <w:color w:val="231F20"/>
          <w:sz w:val="18"/>
        </w:rPr>
        <w:t>“I</w:t>
      </w:r>
      <w:r>
        <w:rPr>
          <w:rFonts w:ascii="Arial" w:hAnsi="Arial"/>
          <w:color w:val="231F20"/>
          <w:spacing w:val="-4"/>
          <w:sz w:val="18"/>
        </w:rPr>
        <w:t> </w:t>
      </w:r>
      <w:r>
        <w:rPr>
          <w:rFonts w:ascii="Arial" w:hAnsi="Arial"/>
          <w:color w:val="231F20"/>
          <w:sz w:val="18"/>
        </w:rPr>
        <w:t>felt</w:t>
      </w:r>
      <w:r>
        <w:rPr>
          <w:rFonts w:ascii="Arial" w:hAnsi="Arial"/>
          <w:color w:val="231F20"/>
          <w:spacing w:val="-4"/>
          <w:sz w:val="18"/>
        </w:rPr>
        <w:t> </w:t>
      </w:r>
      <w:r>
        <w:rPr>
          <w:rFonts w:ascii="Arial" w:hAnsi="Arial"/>
          <w:color w:val="231F20"/>
          <w:sz w:val="18"/>
        </w:rPr>
        <w:t>that</w:t>
      </w:r>
      <w:r>
        <w:rPr>
          <w:rFonts w:ascii="Arial" w:hAnsi="Arial"/>
          <w:color w:val="231F20"/>
          <w:spacing w:val="-4"/>
          <w:sz w:val="18"/>
        </w:rPr>
        <w:t> </w:t>
      </w:r>
      <w:r>
        <w:rPr>
          <w:rFonts w:ascii="Arial" w:hAnsi="Arial"/>
          <w:color w:val="231F20"/>
          <w:sz w:val="18"/>
        </w:rPr>
        <w:t>my</w:t>
      </w:r>
      <w:r>
        <w:rPr>
          <w:rFonts w:ascii="Arial" w:hAnsi="Arial"/>
          <w:color w:val="231F20"/>
          <w:spacing w:val="-4"/>
          <w:sz w:val="18"/>
        </w:rPr>
        <w:t> </w:t>
      </w:r>
      <w:r>
        <w:rPr>
          <w:rFonts w:ascii="Arial" w:hAnsi="Arial"/>
          <w:color w:val="231F20"/>
          <w:sz w:val="18"/>
        </w:rPr>
        <w:t>heritage</w:t>
      </w:r>
      <w:r>
        <w:rPr>
          <w:rFonts w:ascii="Arial" w:hAnsi="Arial"/>
          <w:color w:val="231F20"/>
          <w:spacing w:val="-4"/>
          <w:sz w:val="18"/>
        </w:rPr>
        <w:t> </w:t>
      </w:r>
      <w:r>
        <w:rPr>
          <w:rFonts w:ascii="Arial" w:hAnsi="Arial"/>
          <w:color w:val="231F20"/>
          <w:sz w:val="18"/>
        </w:rPr>
        <w:t>was</w:t>
      </w:r>
      <w:r>
        <w:rPr>
          <w:rFonts w:ascii="Arial" w:hAnsi="Arial"/>
          <w:color w:val="231F20"/>
          <w:spacing w:val="-4"/>
          <w:sz w:val="18"/>
        </w:rPr>
        <w:t> </w:t>
      </w:r>
      <w:r>
        <w:rPr>
          <w:rFonts w:ascii="Arial" w:hAnsi="Arial"/>
          <w:color w:val="231F20"/>
          <w:sz w:val="18"/>
        </w:rPr>
        <w:t>a</w:t>
      </w:r>
      <w:r>
        <w:rPr>
          <w:rFonts w:ascii="Arial" w:hAnsi="Arial"/>
          <w:color w:val="231F20"/>
          <w:spacing w:val="-4"/>
          <w:sz w:val="18"/>
        </w:rPr>
        <w:t> </w:t>
      </w:r>
      <w:r>
        <w:rPr>
          <w:rFonts w:ascii="Arial" w:hAnsi="Arial"/>
          <w:color w:val="231F20"/>
          <w:sz w:val="18"/>
        </w:rPr>
        <w:t>short</w:t>
      </w:r>
      <w:r>
        <w:rPr>
          <w:rFonts w:ascii="Arial" w:hAnsi="Arial"/>
          <w:color w:val="231F20"/>
          <w:spacing w:val="-4"/>
          <w:sz w:val="18"/>
        </w:rPr>
        <w:t> </w:t>
      </w:r>
      <w:r>
        <w:rPr>
          <w:rFonts w:ascii="Arial" w:hAnsi="Arial"/>
          <w:color w:val="231F20"/>
          <w:sz w:val="18"/>
        </w:rPr>
        <w:t>anchor against the relentlessly rising tide:</w:t>
      </w:r>
      <w:r>
        <w:rPr>
          <w:rFonts w:ascii="Arial" w:hAnsi="Arial"/>
          <w:color w:val="231F20"/>
          <w:spacing w:val="-37"/>
          <w:sz w:val="18"/>
        </w:rPr>
        <w:t> </w:t>
      </w:r>
      <w:r>
        <w:rPr>
          <w:rFonts w:ascii="Arial" w:hAnsi="Arial"/>
          <w:color w:val="231F20"/>
          <w:sz w:val="18"/>
        </w:rPr>
        <w:t>I had to break free—or go </w:t>
      </w:r>
      <w:r>
        <w:rPr>
          <w:rFonts w:ascii="Arial" w:hAnsi="Arial"/>
          <w:color w:val="231F20"/>
          <w:spacing w:val="-5"/>
          <w:sz w:val="18"/>
        </w:rPr>
        <w:t>under.”</w:t>
      </w:r>
    </w:p>
    <w:p>
      <w:pPr>
        <w:spacing w:line="278" w:lineRule="auto" w:before="0"/>
        <w:ind w:left="579" w:right="586" w:firstLine="300"/>
        <w:jc w:val="both"/>
        <w:rPr>
          <w:rFonts w:ascii="Arial" w:hAnsi="Arial"/>
          <w:sz w:val="18"/>
        </w:rPr>
      </w:pPr>
      <w:r>
        <w:rPr>
          <w:rFonts w:ascii="Arial" w:hAnsi="Arial"/>
          <w:color w:val="231F20"/>
          <w:sz w:val="18"/>
        </w:rPr>
        <w:t>The writer aptly shows the connection between his achievements and his appreciation </w:t>
      </w:r>
      <w:r>
        <w:rPr>
          <w:rFonts w:ascii="Arial" w:hAnsi="Arial"/>
          <w:color w:val="231F20"/>
          <w:spacing w:val="-3"/>
          <w:sz w:val="18"/>
        </w:rPr>
        <w:t>for  </w:t>
      </w:r>
      <w:r>
        <w:rPr>
          <w:rFonts w:ascii="Arial" w:hAnsi="Arial"/>
          <w:color w:val="231F20"/>
          <w:sz w:val="18"/>
        </w:rPr>
        <w:t>his heritage. When he describes his efforts   to raise funds to attend the HOBY World Leadership Congress, he demonstrates ingenuity as a creative entrepreneur. The admissions officers must </w:t>
      </w:r>
      <w:r>
        <w:rPr>
          <w:rFonts w:ascii="Arial" w:hAnsi="Arial"/>
          <w:color w:val="231F20"/>
          <w:spacing w:val="-3"/>
          <w:sz w:val="18"/>
        </w:rPr>
        <w:t>have  </w:t>
      </w:r>
      <w:r>
        <w:rPr>
          <w:rFonts w:ascii="Arial" w:hAnsi="Arial"/>
          <w:color w:val="231F20"/>
          <w:sz w:val="18"/>
        </w:rPr>
        <w:t>admired his self-initiated fundraising efforts and    his development of a new market. His experience shows his innova- tion, persistence and ability to adapt his product line to his customers’ needs.</w:t>
      </w:r>
    </w:p>
    <w:p>
      <w:pPr>
        <w:spacing w:line="278" w:lineRule="auto" w:before="0"/>
        <w:ind w:left="579" w:right="598" w:firstLine="300"/>
        <w:jc w:val="both"/>
        <w:rPr>
          <w:rFonts w:ascii="Arial" w:hAnsi="Arial"/>
          <w:sz w:val="18"/>
        </w:rPr>
      </w:pPr>
      <w:r>
        <w:rPr>
          <w:rFonts w:ascii="Arial" w:hAnsi="Arial"/>
          <w:color w:val="231F20"/>
          <w:sz w:val="18"/>
        </w:rPr>
        <w:t>In his example of the L.A. County Sheriff’s Explorer </w:t>
      </w:r>
      <w:r>
        <w:rPr>
          <w:rFonts w:ascii="Arial" w:hAnsi="Arial"/>
          <w:color w:val="231F20"/>
          <w:spacing w:val="-3"/>
          <w:sz w:val="18"/>
        </w:rPr>
        <w:t>Academy,     </w:t>
      </w:r>
      <w:r>
        <w:rPr>
          <w:rFonts w:ascii="Arial" w:hAnsi="Arial"/>
          <w:color w:val="231F20"/>
          <w:spacing w:val="43"/>
          <w:sz w:val="18"/>
        </w:rPr>
        <w:t> </w:t>
      </w:r>
      <w:r>
        <w:rPr>
          <w:rFonts w:ascii="Arial" w:hAnsi="Arial"/>
          <w:color w:val="231F20"/>
          <w:sz w:val="18"/>
        </w:rPr>
        <w:t>he again addresses his heritage when leading an ethnically diverse group of students. While you may write an essay about a project that you worked on as a team or an experience that you had as a team member, </w:t>
      </w:r>
      <w:r>
        <w:rPr>
          <w:rFonts w:ascii="Arial" w:hAnsi="Arial"/>
          <w:color w:val="231F20"/>
          <w:spacing w:val="-3"/>
          <w:sz w:val="18"/>
        </w:rPr>
        <w:t>it’s </w:t>
      </w:r>
      <w:r>
        <w:rPr>
          <w:rFonts w:ascii="Arial" w:hAnsi="Arial"/>
          <w:color w:val="231F20"/>
          <w:sz w:val="18"/>
        </w:rPr>
        <w:t>always helpful to highlight your individual contribution. In the writer’s case, he reveals his full responsibility </w:t>
      </w:r>
      <w:r>
        <w:rPr>
          <w:rFonts w:ascii="Arial" w:hAnsi="Arial"/>
          <w:color w:val="231F20"/>
          <w:spacing w:val="-3"/>
          <w:sz w:val="18"/>
        </w:rPr>
        <w:t>for </w:t>
      </w:r>
      <w:r>
        <w:rPr>
          <w:rFonts w:ascii="Arial" w:hAnsi="Arial"/>
          <w:color w:val="231F20"/>
          <w:sz w:val="18"/>
        </w:rPr>
        <w:t>selling the Asian medicine</w:t>
      </w:r>
      <w:r>
        <w:rPr>
          <w:rFonts w:ascii="Arial" w:hAnsi="Arial"/>
          <w:color w:val="231F20"/>
          <w:spacing w:val="-4"/>
          <w:sz w:val="18"/>
        </w:rPr>
        <w:t> </w:t>
      </w:r>
      <w:r>
        <w:rPr>
          <w:rFonts w:ascii="Arial" w:hAnsi="Arial"/>
          <w:color w:val="231F20"/>
          <w:sz w:val="18"/>
        </w:rPr>
        <w:t>and</w:t>
      </w:r>
      <w:r>
        <w:rPr>
          <w:rFonts w:ascii="Arial" w:hAnsi="Arial"/>
          <w:color w:val="231F20"/>
          <w:spacing w:val="-5"/>
          <w:sz w:val="18"/>
        </w:rPr>
        <w:t> </w:t>
      </w:r>
      <w:r>
        <w:rPr>
          <w:rFonts w:ascii="Arial" w:hAnsi="Arial"/>
          <w:color w:val="231F20"/>
          <w:sz w:val="18"/>
        </w:rPr>
        <w:t>explains</w:t>
      </w:r>
      <w:r>
        <w:rPr>
          <w:rFonts w:ascii="Arial" w:hAnsi="Arial"/>
          <w:color w:val="231F20"/>
          <w:spacing w:val="-4"/>
          <w:sz w:val="18"/>
        </w:rPr>
        <w:t> </w:t>
      </w:r>
      <w:r>
        <w:rPr>
          <w:rFonts w:ascii="Arial" w:hAnsi="Arial"/>
          <w:color w:val="231F20"/>
          <w:sz w:val="18"/>
        </w:rPr>
        <w:t>his</w:t>
      </w:r>
      <w:r>
        <w:rPr>
          <w:rFonts w:ascii="Arial" w:hAnsi="Arial"/>
          <w:color w:val="231F20"/>
          <w:spacing w:val="-5"/>
          <w:sz w:val="18"/>
        </w:rPr>
        <w:t> </w:t>
      </w:r>
      <w:r>
        <w:rPr>
          <w:rFonts w:ascii="Arial" w:hAnsi="Arial"/>
          <w:color w:val="231F20"/>
          <w:sz w:val="18"/>
        </w:rPr>
        <w:t>role</w:t>
      </w:r>
      <w:r>
        <w:rPr>
          <w:rFonts w:ascii="Arial" w:hAnsi="Arial"/>
          <w:color w:val="231F20"/>
          <w:spacing w:val="-4"/>
          <w:sz w:val="18"/>
        </w:rPr>
        <w:t> </w:t>
      </w:r>
      <w:r>
        <w:rPr>
          <w:rFonts w:ascii="Arial" w:hAnsi="Arial"/>
          <w:color w:val="231F20"/>
          <w:sz w:val="18"/>
        </w:rPr>
        <w:t>as</w:t>
      </w:r>
      <w:r>
        <w:rPr>
          <w:rFonts w:ascii="Arial" w:hAnsi="Arial"/>
          <w:color w:val="231F20"/>
          <w:spacing w:val="-5"/>
          <w:sz w:val="18"/>
        </w:rPr>
        <w:t> </w:t>
      </w:r>
      <w:r>
        <w:rPr>
          <w:rFonts w:ascii="Arial" w:hAnsi="Arial"/>
          <w:color w:val="231F20"/>
          <w:sz w:val="18"/>
        </w:rPr>
        <w:t>a</w:t>
      </w:r>
      <w:r>
        <w:rPr>
          <w:rFonts w:ascii="Arial" w:hAnsi="Arial"/>
          <w:color w:val="231F20"/>
          <w:spacing w:val="-5"/>
          <w:sz w:val="18"/>
        </w:rPr>
        <w:t> </w:t>
      </w:r>
      <w:r>
        <w:rPr>
          <w:rFonts w:ascii="Arial" w:hAnsi="Arial"/>
          <w:color w:val="231F20"/>
          <w:sz w:val="18"/>
        </w:rPr>
        <w:t>leader</w:t>
      </w:r>
      <w:r>
        <w:rPr>
          <w:rFonts w:ascii="Arial" w:hAnsi="Arial"/>
          <w:color w:val="231F20"/>
          <w:spacing w:val="-5"/>
          <w:sz w:val="18"/>
        </w:rPr>
        <w:t> </w:t>
      </w:r>
      <w:r>
        <w:rPr>
          <w:rFonts w:ascii="Arial" w:hAnsi="Arial"/>
          <w:color w:val="231F20"/>
          <w:sz w:val="18"/>
        </w:rPr>
        <w:t>of</w:t>
      </w:r>
      <w:r>
        <w:rPr>
          <w:rFonts w:ascii="Arial" w:hAnsi="Arial"/>
          <w:color w:val="231F20"/>
          <w:spacing w:val="-5"/>
          <w:sz w:val="18"/>
        </w:rPr>
        <w:t> </w:t>
      </w:r>
      <w:r>
        <w:rPr>
          <w:rFonts w:ascii="Arial" w:hAnsi="Arial"/>
          <w:color w:val="231F20"/>
          <w:sz w:val="18"/>
        </w:rPr>
        <w:t>his</w:t>
      </w:r>
      <w:r>
        <w:rPr>
          <w:rFonts w:ascii="Arial" w:hAnsi="Arial"/>
          <w:color w:val="231F20"/>
          <w:spacing w:val="-5"/>
          <w:sz w:val="18"/>
        </w:rPr>
        <w:t> </w:t>
      </w:r>
      <w:r>
        <w:rPr>
          <w:rFonts w:ascii="Arial" w:hAnsi="Arial"/>
          <w:color w:val="231F20"/>
          <w:sz w:val="18"/>
        </w:rPr>
        <w:t>platoon.</w:t>
      </w:r>
      <w:r>
        <w:rPr>
          <w:rFonts w:ascii="Arial" w:hAnsi="Arial"/>
          <w:color w:val="231F20"/>
          <w:spacing w:val="-29"/>
          <w:sz w:val="18"/>
        </w:rPr>
        <w:t> </w:t>
      </w:r>
      <w:r>
        <w:rPr>
          <w:rFonts w:ascii="Arial" w:hAnsi="Arial"/>
          <w:color w:val="231F20"/>
          <w:spacing w:val="-9"/>
          <w:sz w:val="18"/>
        </w:rPr>
        <w:t>You</w:t>
      </w:r>
      <w:r>
        <w:rPr>
          <w:rFonts w:ascii="Arial" w:hAnsi="Arial"/>
          <w:color w:val="231F20"/>
          <w:spacing w:val="-5"/>
          <w:sz w:val="18"/>
        </w:rPr>
        <w:t> </w:t>
      </w:r>
      <w:r>
        <w:rPr>
          <w:rFonts w:ascii="Arial" w:hAnsi="Arial"/>
          <w:color w:val="231F20"/>
          <w:sz w:val="18"/>
        </w:rPr>
        <w:t>may</w:t>
      </w:r>
      <w:r>
        <w:rPr>
          <w:rFonts w:ascii="Arial" w:hAnsi="Arial"/>
          <w:color w:val="231F20"/>
          <w:spacing w:val="-4"/>
          <w:sz w:val="18"/>
        </w:rPr>
        <w:t> </w:t>
      </w:r>
      <w:r>
        <w:rPr>
          <w:rFonts w:ascii="Arial" w:hAnsi="Arial"/>
          <w:color w:val="231F20"/>
          <w:sz w:val="18"/>
        </w:rPr>
        <w:t>not be the sole leader of the group, but writing about your personal input makes</w:t>
      </w:r>
      <w:r>
        <w:rPr>
          <w:rFonts w:ascii="Arial" w:hAnsi="Arial"/>
          <w:color w:val="231F20"/>
          <w:spacing w:val="-9"/>
          <w:sz w:val="18"/>
        </w:rPr>
        <w:t> </w:t>
      </w:r>
      <w:r>
        <w:rPr>
          <w:rFonts w:ascii="Arial" w:hAnsi="Arial"/>
          <w:color w:val="231F20"/>
          <w:sz w:val="18"/>
        </w:rPr>
        <w:t>a</w:t>
      </w:r>
      <w:r>
        <w:rPr>
          <w:rFonts w:ascii="Arial" w:hAnsi="Arial"/>
          <w:color w:val="231F20"/>
          <w:spacing w:val="-9"/>
          <w:sz w:val="18"/>
        </w:rPr>
        <w:t> </w:t>
      </w:r>
      <w:r>
        <w:rPr>
          <w:rFonts w:ascii="Arial" w:hAnsi="Arial"/>
          <w:color w:val="231F20"/>
          <w:sz w:val="18"/>
        </w:rPr>
        <w:t>more</w:t>
      </w:r>
      <w:r>
        <w:rPr>
          <w:rFonts w:ascii="Arial" w:hAnsi="Arial"/>
          <w:color w:val="231F20"/>
          <w:spacing w:val="-9"/>
          <w:sz w:val="18"/>
        </w:rPr>
        <w:t> </w:t>
      </w:r>
      <w:r>
        <w:rPr>
          <w:rFonts w:ascii="Arial" w:hAnsi="Arial"/>
          <w:color w:val="231F20"/>
          <w:sz w:val="18"/>
        </w:rPr>
        <w:t>powerful</w:t>
      </w:r>
      <w:r>
        <w:rPr>
          <w:rFonts w:ascii="Arial" w:hAnsi="Arial"/>
          <w:color w:val="231F20"/>
          <w:spacing w:val="-9"/>
          <w:sz w:val="18"/>
        </w:rPr>
        <w:t> </w:t>
      </w:r>
      <w:r>
        <w:rPr>
          <w:rFonts w:ascii="Arial" w:hAnsi="Arial"/>
          <w:color w:val="231F20"/>
          <w:sz w:val="18"/>
        </w:rPr>
        <w:t>statement</w:t>
      </w:r>
      <w:r>
        <w:rPr>
          <w:rFonts w:ascii="Arial" w:hAnsi="Arial"/>
          <w:color w:val="231F20"/>
          <w:spacing w:val="-9"/>
          <w:sz w:val="18"/>
        </w:rPr>
        <w:t> </w:t>
      </w:r>
      <w:r>
        <w:rPr>
          <w:rFonts w:ascii="Arial" w:hAnsi="Arial"/>
          <w:color w:val="231F20"/>
          <w:sz w:val="18"/>
        </w:rPr>
        <w:t>than</w:t>
      </w:r>
      <w:r>
        <w:rPr>
          <w:rFonts w:ascii="Arial" w:hAnsi="Arial"/>
          <w:color w:val="231F20"/>
          <w:spacing w:val="-9"/>
          <w:sz w:val="18"/>
        </w:rPr>
        <w:t> </w:t>
      </w:r>
      <w:r>
        <w:rPr>
          <w:rFonts w:ascii="Arial" w:hAnsi="Arial"/>
          <w:color w:val="231F20"/>
          <w:sz w:val="18"/>
        </w:rPr>
        <w:t>presenting</w:t>
      </w:r>
      <w:r>
        <w:rPr>
          <w:rFonts w:ascii="Arial" w:hAnsi="Arial"/>
          <w:color w:val="231F20"/>
          <w:spacing w:val="-9"/>
          <w:sz w:val="18"/>
        </w:rPr>
        <w:t> </w:t>
      </w:r>
      <w:r>
        <w:rPr>
          <w:rFonts w:ascii="Arial" w:hAnsi="Arial"/>
          <w:color w:val="231F20"/>
          <w:sz w:val="18"/>
        </w:rPr>
        <w:t>the</w:t>
      </w:r>
      <w:r>
        <w:rPr>
          <w:rFonts w:ascii="Arial" w:hAnsi="Arial"/>
          <w:color w:val="231F20"/>
          <w:spacing w:val="-9"/>
          <w:sz w:val="18"/>
        </w:rPr>
        <w:t> </w:t>
      </w:r>
      <w:r>
        <w:rPr>
          <w:rFonts w:ascii="Arial" w:hAnsi="Arial"/>
          <w:color w:val="231F20"/>
          <w:sz w:val="18"/>
        </w:rPr>
        <w:t>contributions</w:t>
      </w:r>
      <w:r>
        <w:rPr>
          <w:rFonts w:ascii="Arial" w:hAnsi="Arial"/>
          <w:color w:val="231F20"/>
          <w:spacing w:val="-9"/>
          <w:sz w:val="18"/>
        </w:rPr>
        <w:t> </w:t>
      </w:r>
      <w:r>
        <w:rPr>
          <w:rFonts w:ascii="Arial" w:hAnsi="Arial"/>
          <w:color w:val="231F20"/>
          <w:sz w:val="18"/>
        </w:rPr>
        <w:t>of the group as a</w:t>
      </w:r>
      <w:r>
        <w:rPr>
          <w:rFonts w:ascii="Arial" w:hAnsi="Arial"/>
          <w:color w:val="231F20"/>
          <w:spacing w:val="-15"/>
          <w:sz w:val="18"/>
        </w:rPr>
        <w:t> </w:t>
      </w:r>
      <w:r>
        <w:rPr>
          <w:rFonts w:ascii="Arial" w:hAnsi="Arial"/>
          <w:color w:val="231F20"/>
          <w:sz w:val="18"/>
        </w:rPr>
        <w:t>whole.</w:t>
      </w:r>
    </w:p>
    <w:p>
      <w:pPr>
        <w:spacing w:line="278" w:lineRule="auto" w:before="0"/>
        <w:ind w:left="579" w:right="587" w:firstLine="300"/>
        <w:jc w:val="both"/>
        <w:rPr>
          <w:rFonts w:ascii="Arial" w:hAnsi="Arial"/>
          <w:sz w:val="18"/>
        </w:rPr>
      </w:pPr>
      <w:r>
        <w:rPr>
          <w:rFonts w:ascii="Arial" w:hAnsi="Arial"/>
          <w:color w:val="231F20"/>
          <w:sz w:val="18"/>
        </w:rPr>
        <w:t>Throughout his </w:t>
      </w:r>
      <w:r>
        <w:rPr>
          <w:rFonts w:ascii="Arial" w:hAnsi="Arial"/>
          <w:color w:val="231F20"/>
          <w:spacing w:val="-5"/>
          <w:sz w:val="18"/>
        </w:rPr>
        <w:t>essay, </w:t>
      </w:r>
      <w:r>
        <w:rPr>
          <w:rFonts w:ascii="Arial" w:hAnsi="Arial"/>
          <w:color w:val="231F20"/>
          <w:sz w:val="18"/>
        </w:rPr>
        <w:t>the writer makes connections that are not obvious. At first glance, there doesn’t seem to be much that ties to- gether attending a student leadership conference or volunteering with the sheriff’s department and ethnic </w:t>
      </w:r>
      <w:r>
        <w:rPr>
          <w:rFonts w:ascii="Arial" w:hAnsi="Arial"/>
          <w:color w:val="231F20"/>
          <w:spacing w:val="-3"/>
          <w:sz w:val="18"/>
        </w:rPr>
        <w:t>identity. </w:t>
      </w:r>
      <w:r>
        <w:rPr>
          <w:rFonts w:ascii="Arial" w:hAnsi="Arial"/>
          <w:color w:val="231F20"/>
          <w:sz w:val="18"/>
        </w:rPr>
        <w:t>But the writer is able to   form links among these topics that result in a single cohesive </w:t>
      </w:r>
      <w:r>
        <w:rPr>
          <w:rFonts w:ascii="Arial" w:hAnsi="Arial"/>
          <w:color w:val="231F20"/>
          <w:spacing w:val="-5"/>
          <w:sz w:val="18"/>
        </w:rPr>
        <w:t>essay. </w:t>
      </w:r>
      <w:r>
        <w:rPr>
          <w:rFonts w:ascii="Arial" w:hAnsi="Arial"/>
          <w:color w:val="231F20"/>
          <w:sz w:val="18"/>
        </w:rPr>
        <w:t>His writing is engaging because, as readers, we can tell that he tru-   ly cares about his topic matter and he shares specific examples of    what he has accomplished. But perhaps most importantly, he takes   us inside his mind so that at least </w:t>
      </w:r>
      <w:r>
        <w:rPr>
          <w:rFonts w:ascii="Arial" w:hAnsi="Arial"/>
          <w:color w:val="231F20"/>
          <w:spacing w:val="-3"/>
          <w:sz w:val="18"/>
        </w:rPr>
        <w:t>for </w:t>
      </w:r>
      <w:r>
        <w:rPr>
          <w:rFonts w:ascii="Arial" w:hAnsi="Arial"/>
          <w:color w:val="231F20"/>
          <w:sz w:val="18"/>
        </w:rPr>
        <w:t>a brief time we understand his thoughts,</w:t>
      </w:r>
      <w:r>
        <w:rPr>
          <w:rFonts w:ascii="Arial" w:hAnsi="Arial"/>
          <w:color w:val="231F20"/>
          <w:spacing w:val="-7"/>
          <w:sz w:val="18"/>
        </w:rPr>
        <w:t> </w:t>
      </w:r>
      <w:r>
        <w:rPr>
          <w:rFonts w:ascii="Arial" w:hAnsi="Arial"/>
          <w:color w:val="231F20"/>
          <w:sz w:val="18"/>
        </w:rPr>
        <w:t>emotions,</w:t>
      </w:r>
      <w:r>
        <w:rPr>
          <w:rFonts w:ascii="Arial" w:hAnsi="Arial"/>
          <w:color w:val="231F20"/>
          <w:spacing w:val="-7"/>
          <w:sz w:val="18"/>
        </w:rPr>
        <w:t> </w:t>
      </w:r>
      <w:r>
        <w:rPr>
          <w:rFonts w:ascii="Arial" w:hAnsi="Arial"/>
          <w:color w:val="231F20"/>
          <w:sz w:val="18"/>
        </w:rPr>
        <w:t>and</w:t>
      </w:r>
      <w:r>
        <w:rPr>
          <w:rFonts w:ascii="Arial" w:hAnsi="Arial"/>
          <w:color w:val="231F20"/>
          <w:spacing w:val="-7"/>
          <w:sz w:val="18"/>
        </w:rPr>
        <w:t> </w:t>
      </w:r>
      <w:r>
        <w:rPr>
          <w:rFonts w:ascii="Arial" w:hAnsi="Arial"/>
          <w:color w:val="231F20"/>
          <w:sz w:val="18"/>
        </w:rPr>
        <w:t>reasoning.</w:t>
      </w:r>
      <w:r>
        <w:rPr>
          <w:rFonts w:ascii="Arial" w:hAnsi="Arial"/>
          <w:color w:val="231F20"/>
          <w:spacing w:val="-24"/>
          <w:sz w:val="18"/>
        </w:rPr>
        <w:t> </w:t>
      </w:r>
      <w:r>
        <w:rPr>
          <w:rFonts w:ascii="Arial" w:hAnsi="Arial"/>
          <w:color w:val="231F20"/>
          <w:sz w:val="18"/>
        </w:rPr>
        <w:t>This</w:t>
      </w:r>
      <w:r>
        <w:rPr>
          <w:rFonts w:ascii="Arial" w:hAnsi="Arial"/>
          <w:color w:val="231F20"/>
          <w:spacing w:val="-7"/>
          <w:sz w:val="18"/>
        </w:rPr>
        <w:t> </w:t>
      </w:r>
      <w:r>
        <w:rPr>
          <w:rFonts w:ascii="Arial" w:hAnsi="Arial"/>
          <w:color w:val="231F20"/>
          <w:sz w:val="18"/>
        </w:rPr>
        <w:t>is</w:t>
      </w:r>
      <w:r>
        <w:rPr>
          <w:rFonts w:ascii="Arial" w:hAnsi="Arial"/>
          <w:color w:val="231F20"/>
          <w:spacing w:val="-7"/>
          <w:sz w:val="18"/>
        </w:rPr>
        <w:t> </w:t>
      </w:r>
      <w:r>
        <w:rPr>
          <w:rFonts w:ascii="Arial" w:hAnsi="Arial"/>
          <w:color w:val="231F20"/>
          <w:sz w:val="18"/>
        </w:rPr>
        <w:t>something</w:t>
      </w:r>
      <w:r>
        <w:rPr>
          <w:rFonts w:ascii="Arial" w:hAnsi="Arial"/>
          <w:color w:val="231F20"/>
          <w:spacing w:val="-7"/>
          <w:sz w:val="18"/>
        </w:rPr>
        <w:t> </w:t>
      </w:r>
      <w:r>
        <w:rPr>
          <w:rFonts w:ascii="Arial" w:hAnsi="Arial"/>
          <w:color w:val="231F20"/>
          <w:sz w:val="18"/>
        </w:rPr>
        <w:t>that</w:t>
      </w:r>
      <w:r>
        <w:rPr>
          <w:rFonts w:ascii="Arial" w:hAnsi="Arial"/>
          <w:color w:val="231F20"/>
          <w:spacing w:val="-7"/>
          <w:sz w:val="18"/>
        </w:rPr>
        <w:t> </w:t>
      </w:r>
      <w:r>
        <w:rPr>
          <w:rFonts w:ascii="Arial" w:hAnsi="Arial"/>
          <w:color w:val="231F20"/>
          <w:sz w:val="18"/>
        </w:rPr>
        <w:t>admissions officers always desire—to learn something new about the applicant   and to understand his or her </w:t>
      </w:r>
      <w:r>
        <w:rPr>
          <w:rFonts w:ascii="Arial" w:hAnsi="Arial"/>
          <w:color w:val="231F20"/>
          <w:spacing w:val="-3"/>
          <w:sz w:val="18"/>
        </w:rPr>
        <w:t>way </w:t>
      </w:r>
      <w:r>
        <w:rPr>
          <w:rFonts w:ascii="Arial" w:hAnsi="Arial"/>
          <w:color w:val="231F20"/>
          <w:sz w:val="18"/>
        </w:rPr>
        <w:t>of</w:t>
      </w:r>
      <w:r>
        <w:rPr>
          <w:rFonts w:ascii="Arial" w:hAnsi="Arial"/>
          <w:color w:val="231F20"/>
          <w:spacing w:val="-20"/>
          <w:sz w:val="18"/>
        </w:rPr>
        <w:t> </w:t>
      </w:r>
      <w:r>
        <w:rPr>
          <w:rFonts w:ascii="Arial" w:hAnsi="Arial"/>
          <w:color w:val="231F20"/>
          <w:sz w:val="18"/>
        </w:rPr>
        <w:t>thinking.</w:t>
      </w:r>
    </w:p>
    <w:p>
      <w:pPr>
        <w:spacing w:after="0" w:line="278" w:lineRule="auto"/>
        <w:jc w:val="both"/>
        <w:rPr>
          <w:rFonts w:ascii="Arial" w:hAnsi="Arial"/>
          <w:sz w:val="18"/>
        </w:rPr>
        <w:sectPr>
          <w:pgSz w:w="8640" w:h="12960"/>
          <w:pgMar w:header="702" w:footer="0" w:top="1020" w:bottom="280" w:left="1100" w:right="840"/>
        </w:sectPr>
      </w:pPr>
    </w:p>
    <w:p>
      <w:pPr>
        <w:pStyle w:val="BodyText"/>
        <w:spacing w:before="5"/>
        <w:rPr>
          <w:rFonts w:ascii="Arial"/>
        </w:rPr>
      </w:pPr>
    </w:p>
    <w:p>
      <w:pPr>
        <w:tabs>
          <w:tab w:pos="6579" w:val="left" w:leader="none"/>
        </w:tabs>
        <w:spacing w:before="116"/>
        <w:ind w:left="100" w:right="0" w:firstLine="0"/>
        <w:jc w:val="left"/>
        <w:rPr>
          <w:rFonts w:ascii="Arial" w:hAnsi="Arial"/>
          <w:b/>
          <w:sz w:val="20"/>
        </w:rPr>
      </w:pPr>
      <w:r>
        <w:rPr/>
        <w:pict>
          <v:line style="position:absolute;mso-position-horizontal-relative:page;mso-position-vertical-relative:paragraph;z-index:3640;mso-wrap-distance-left:0;mso-wrap-distance-right:0" from="48pt,19.099377pt" to="372pt,19.099377pt" stroked="true" strokeweight=".167pt" strokecolor="#d1d3d4">
            <v:stroke dashstyle="solid"/>
            <w10:wrap type="topAndBottom"/>
          </v:line>
        </w:pict>
      </w:r>
      <w:bookmarkStart w:name="“Abuelo” by Angelica " w:id="70"/>
      <w:bookmarkEnd w:id="70"/>
      <w:r>
        <w:rPr/>
      </w:r>
      <w:bookmarkStart w:name="_bookmark30" w:id="71"/>
      <w:bookmarkEnd w:id="71"/>
      <w:r>
        <w:rPr/>
      </w:r>
      <w:r>
        <w:rPr>
          <w:rFonts w:ascii="Arial" w:hAnsi="Arial"/>
          <w:b/>
          <w:color w:val="231F20"/>
          <w:w w:val="110"/>
          <w:sz w:val="20"/>
          <w:u w:val="single" w:color="D1D3D4"/>
        </w:rPr>
        <w:t>“Abuelo”</w:t>
        <w:tab/>
      </w:r>
    </w:p>
    <w:p>
      <w:pPr>
        <w:spacing w:before="101"/>
        <w:ind w:left="100" w:right="0" w:firstLine="0"/>
        <w:jc w:val="left"/>
        <w:rPr>
          <w:rFonts w:ascii="Arial"/>
          <w:b/>
          <w:sz w:val="18"/>
        </w:rPr>
      </w:pPr>
      <w:r>
        <w:rPr>
          <w:rFonts w:ascii="Arial"/>
          <w:b/>
          <w:color w:val="231F20"/>
          <w:sz w:val="18"/>
        </w:rPr>
        <w:t>Angelica</w:t>
      </w:r>
    </w:p>
    <w:p>
      <w:pPr>
        <w:spacing w:before="32"/>
        <w:ind w:left="100" w:right="0" w:firstLine="0"/>
        <w:jc w:val="left"/>
        <w:rPr>
          <w:rFonts w:ascii="Arial"/>
          <w:b/>
          <w:sz w:val="18"/>
        </w:rPr>
      </w:pPr>
      <w:r>
        <w:rPr>
          <w:rFonts w:ascii="Arial"/>
          <w:b/>
          <w:color w:val="231F20"/>
          <w:sz w:val="18"/>
        </w:rPr>
        <w:t>University of Chicago</w:t>
      </w:r>
    </w:p>
    <w:p>
      <w:pPr>
        <w:pStyle w:val="BodyText"/>
        <w:spacing w:before="11"/>
        <w:rPr>
          <w:rFonts w:ascii="Arial"/>
          <w:b/>
          <w:sz w:val="15"/>
        </w:rPr>
      </w:pPr>
    </w:p>
    <w:p>
      <w:pPr>
        <w:pStyle w:val="BodyText"/>
        <w:spacing w:line="259" w:lineRule="auto"/>
        <w:ind w:left="100" w:right="116" w:hanging="1"/>
        <w:jc w:val="both"/>
      </w:pPr>
      <w:r>
        <w:rPr>
          <w:color w:val="231F20"/>
          <w:w w:val="105"/>
          <w:sz w:val="22"/>
        </w:rPr>
        <w:t>ThE TITLE oF ThIS pIcTUrE IS </w:t>
      </w:r>
      <w:r>
        <w:rPr>
          <w:color w:val="231F20"/>
          <w:w w:val="105"/>
        </w:rPr>
        <w:t>“Abuelo” which means grandfather in</w:t>
      </w:r>
      <w:r>
        <w:rPr>
          <w:color w:val="231F20"/>
          <w:spacing w:val="-8"/>
          <w:w w:val="105"/>
        </w:rPr>
        <w:t> </w:t>
      </w:r>
      <w:r>
        <w:rPr>
          <w:color w:val="231F20"/>
          <w:w w:val="105"/>
        </w:rPr>
        <w:t>Spanish.</w:t>
      </w:r>
      <w:r>
        <w:rPr>
          <w:color w:val="231F20"/>
          <w:spacing w:val="-8"/>
          <w:w w:val="105"/>
        </w:rPr>
        <w:t> </w:t>
      </w:r>
      <w:r>
        <w:rPr>
          <w:color w:val="231F20"/>
          <w:w w:val="105"/>
        </w:rPr>
        <w:t>At</w:t>
      </w:r>
      <w:r>
        <w:rPr>
          <w:color w:val="231F20"/>
          <w:spacing w:val="-8"/>
          <w:w w:val="105"/>
        </w:rPr>
        <w:t> </w:t>
      </w:r>
      <w:r>
        <w:rPr>
          <w:color w:val="231F20"/>
          <w:w w:val="105"/>
        </w:rPr>
        <w:t>first</w:t>
      </w:r>
      <w:r>
        <w:rPr>
          <w:color w:val="231F20"/>
          <w:spacing w:val="-8"/>
          <w:w w:val="105"/>
        </w:rPr>
        <w:t> </w:t>
      </w:r>
      <w:r>
        <w:rPr>
          <w:color w:val="231F20"/>
          <w:w w:val="105"/>
        </w:rPr>
        <w:t>glance,</w:t>
      </w:r>
      <w:r>
        <w:rPr>
          <w:color w:val="231F20"/>
          <w:spacing w:val="-8"/>
          <w:w w:val="105"/>
        </w:rPr>
        <w:t> </w:t>
      </w:r>
      <w:r>
        <w:rPr>
          <w:color w:val="231F20"/>
          <w:w w:val="105"/>
        </w:rPr>
        <w:t>it</w:t>
      </w:r>
      <w:r>
        <w:rPr>
          <w:color w:val="231F20"/>
          <w:spacing w:val="-8"/>
          <w:w w:val="105"/>
        </w:rPr>
        <w:t> </w:t>
      </w:r>
      <w:r>
        <w:rPr>
          <w:color w:val="231F20"/>
          <w:w w:val="105"/>
        </w:rPr>
        <w:t>seems</w:t>
      </w:r>
      <w:r>
        <w:rPr>
          <w:color w:val="231F20"/>
          <w:spacing w:val="-8"/>
          <w:w w:val="105"/>
        </w:rPr>
        <w:t> </w:t>
      </w:r>
      <w:r>
        <w:rPr>
          <w:color w:val="231F20"/>
          <w:w w:val="105"/>
        </w:rPr>
        <w:t>just</w:t>
      </w:r>
      <w:r>
        <w:rPr>
          <w:color w:val="231F20"/>
          <w:spacing w:val="-8"/>
          <w:w w:val="105"/>
        </w:rPr>
        <w:t> </w:t>
      </w:r>
      <w:r>
        <w:rPr>
          <w:color w:val="231F20"/>
          <w:w w:val="105"/>
        </w:rPr>
        <w:t>a</w:t>
      </w:r>
      <w:r>
        <w:rPr>
          <w:color w:val="231F20"/>
          <w:spacing w:val="-8"/>
          <w:w w:val="105"/>
        </w:rPr>
        <w:t> </w:t>
      </w:r>
      <w:r>
        <w:rPr>
          <w:color w:val="231F20"/>
          <w:w w:val="105"/>
        </w:rPr>
        <w:t>waste</w:t>
      </w:r>
      <w:r>
        <w:rPr>
          <w:color w:val="231F20"/>
          <w:spacing w:val="-8"/>
          <w:w w:val="105"/>
        </w:rPr>
        <w:t> </w:t>
      </w:r>
      <w:r>
        <w:rPr>
          <w:color w:val="231F20"/>
          <w:w w:val="105"/>
        </w:rPr>
        <w:t>of</w:t>
      </w:r>
      <w:r>
        <w:rPr>
          <w:color w:val="231F20"/>
          <w:spacing w:val="-8"/>
          <w:w w:val="105"/>
        </w:rPr>
        <w:t> </w:t>
      </w:r>
      <w:r>
        <w:rPr>
          <w:color w:val="231F20"/>
          <w:w w:val="105"/>
        </w:rPr>
        <w:t>a</w:t>
      </w:r>
      <w:r>
        <w:rPr>
          <w:color w:val="231F20"/>
          <w:spacing w:val="-8"/>
          <w:w w:val="105"/>
        </w:rPr>
        <w:t> </w:t>
      </w:r>
      <w:r>
        <w:rPr>
          <w:color w:val="231F20"/>
          <w:w w:val="105"/>
        </w:rPr>
        <w:t>snapshot.</w:t>
      </w:r>
      <w:r>
        <w:rPr>
          <w:color w:val="231F20"/>
          <w:spacing w:val="-8"/>
          <w:w w:val="105"/>
        </w:rPr>
        <w:t> </w:t>
      </w:r>
      <w:r>
        <w:rPr>
          <w:color w:val="231F20"/>
          <w:w w:val="105"/>
        </w:rPr>
        <w:t>Perhaps just</w:t>
      </w:r>
      <w:r>
        <w:rPr>
          <w:color w:val="231F20"/>
          <w:spacing w:val="-17"/>
          <w:w w:val="105"/>
        </w:rPr>
        <w:t> </w:t>
      </w:r>
      <w:r>
        <w:rPr>
          <w:color w:val="231F20"/>
          <w:w w:val="105"/>
        </w:rPr>
        <w:t>another</w:t>
      </w:r>
      <w:r>
        <w:rPr>
          <w:color w:val="231F20"/>
          <w:spacing w:val="-17"/>
          <w:w w:val="105"/>
        </w:rPr>
        <w:t> </w:t>
      </w:r>
      <w:r>
        <w:rPr>
          <w:color w:val="231F20"/>
          <w:w w:val="105"/>
        </w:rPr>
        <w:t>struggling</w:t>
      </w:r>
      <w:r>
        <w:rPr>
          <w:color w:val="231F20"/>
          <w:spacing w:val="-17"/>
          <w:w w:val="105"/>
        </w:rPr>
        <w:t> </w:t>
      </w:r>
      <w:r>
        <w:rPr>
          <w:color w:val="231F20"/>
          <w:w w:val="105"/>
        </w:rPr>
        <w:t>photographer</w:t>
      </w:r>
      <w:r>
        <w:rPr>
          <w:color w:val="231F20"/>
          <w:spacing w:val="-17"/>
          <w:w w:val="105"/>
        </w:rPr>
        <w:t> </w:t>
      </w:r>
      <w:r>
        <w:rPr>
          <w:color w:val="231F20"/>
          <w:w w:val="105"/>
        </w:rPr>
        <w:t>trying</w:t>
      </w:r>
      <w:r>
        <w:rPr>
          <w:color w:val="231F20"/>
          <w:spacing w:val="-17"/>
          <w:w w:val="105"/>
        </w:rPr>
        <w:t> </w:t>
      </w:r>
      <w:r>
        <w:rPr>
          <w:color w:val="231F20"/>
          <w:w w:val="105"/>
        </w:rPr>
        <w:t>to</w:t>
      </w:r>
      <w:r>
        <w:rPr>
          <w:color w:val="231F20"/>
          <w:spacing w:val="-17"/>
          <w:w w:val="105"/>
        </w:rPr>
        <w:t> </w:t>
      </w:r>
      <w:r>
        <w:rPr>
          <w:color w:val="231F20"/>
          <w:w w:val="105"/>
        </w:rPr>
        <w:t>pay</w:t>
      </w:r>
      <w:r>
        <w:rPr>
          <w:color w:val="231F20"/>
          <w:spacing w:val="-17"/>
          <w:w w:val="105"/>
        </w:rPr>
        <w:t> </w:t>
      </w:r>
      <w:r>
        <w:rPr>
          <w:color w:val="231F20"/>
          <w:w w:val="105"/>
        </w:rPr>
        <w:t>the</w:t>
      </w:r>
      <w:r>
        <w:rPr>
          <w:color w:val="231F20"/>
          <w:spacing w:val="-17"/>
          <w:w w:val="105"/>
        </w:rPr>
        <w:t> </w:t>
      </w:r>
      <w:r>
        <w:rPr>
          <w:color w:val="231F20"/>
          <w:w w:val="105"/>
        </w:rPr>
        <w:t>rent</w:t>
      </w:r>
      <w:r>
        <w:rPr>
          <w:color w:val="231F20"/>
          <w:spacing w:val="-17"/>
          <w:w w:val="105"/>
        </w:rPr>
        <w:t> </w:t>
      </w:r>
      <w:r>
        <w:rPr>
          <w:color w:val="231F20"/>
          <w:w w:val="105"/>
        </w:rPr>
        <w:t>or</w:t>
      </w:r>
      <w:r>
        <w:rPr>
          <w:color w:val="231F20"/>
          <w:spacing w:val="-17"/>
          <w:w w:val="105"/>
        </w:rPr>
        <w:t> </w:t>
      </w:r>
      <w:r>
        <w:rPr>
          <w:color w:val="231F20"/>
          <w:w w:val="105"/>
        </w:rPr>
        <w:t>who</w:t>
      </w:r>
      <w:r>
        <w:rPr>
          <w:color w:val="231F20"/>
          <w:spacing w:val="-17"/>
          <w:w w:val="105"/>
        </w:rPr>
        <w:t> </w:t>
      </w:r>
      <w:r>
        <w:rPr>
          <w:color w:val="231F20"/>
          <w:w w:val="105"/>
        </w:rPr>
        <w:t>sim- ply</w:t>
      </w:r>
      <w:r>
        <w:rPr>
          <w:color w:val="231F20"/>
          <w:spacing w:val="-6"/>
          <w:w w:val="105"/>
        </w:rPr>
        <w:t> </w:t>
      </w:r>
      <w:r>
        <w:rPr>
          <w:color w:val="231F20"/>
          <w:w w:val="105"/>
        </w:rPr>
        <w:t>had</w:t>
      </w:r>
      <w:r>
        <w:rPr>
          <w:color w:val="231F20"/>
          <w:spacing w:val="-5"/>
          <w:w w:val="105"/>
        </w:rPr>
        <w:t> </w:t>
      </w:r>
      <w:r>
        <w:rPr>
          <w:color w:val="231F20"/>
          <w:w w:val="105"/>
        </w:rPr>
        <w:t>one</w:t>
      </w:r>
      <w:r>
        <w:rPr>
          <w:color w:val="231F20"/>
          <w:spacing w:val="-6"/>
          <w:w w:val="105"/>
        </w:rPr>
        <w:t> </w:t>
      </w:r>
      <w:r>
        <w:rPr>
          <w:color w:val="231F20"/>
          <w:w w:val="105"/>
        </w:rPr>
        <w:t>more</w:t>
      </w:r>
      <w:r>
        <w:rPr>
          <w:color w:val="231F20"/>
          <w:spacing w:val="-6"/>
          <w:w w:val="105"/>
        </w:rPr>
        <w:t> </w:t>
      </w:r>
      <w:r>
        <w:rPr>
          <w:color w:val="231F20"/>
          <w:w w:val="105"/>
        </w:rPr>
        <w:t>shot</w:t>
      </w:r>
      <w:r>
        <w:rPr>
          <w:color w:val="231F20"/>
          <w:spacing w:val="-5"/>
          <w:w w:val="105"/>
        </w:rPr>
        <w:t> </w:t>
      </w:r>
      <w:r>
        <w:rPr>
          <w:color w:val="231F20"/>
          <w:w w:val="105"/>
        </w:rPr>
        <w:t>left</w:t>
      </w:r>
      <w:r>
        <w:rPr>
          <w:color w:val="231F20"/>
          <w:spacing w:val="-6"/>
          <w:w w:val="105"/>
        </w:rPr>
        <w:t> </w:t>
      </w:r>
      <w:r>
        <w:rPr>
          <w:color w:val="231F20"/>
          <w:w w:val="105"/>
        </w:rPr>
        <w:t>in</w:t>
      </w:r>
      <w:r>
        <w:rPr>
          <w:color w:val="231F20"/>
          <w:spacing w:val="-6"/>
          <w:w w:val="105"/>
        </w:rPr>
        <w:t> </w:t>
      </w:r>
      <w:r>
        <w:rPr>
          <w:color w:val="231F20"/>
          <w:w w:val="105"/>
        </w:rPr>
        <w:t>a</w:t>
      </w:r>
      <w:r>
        <w:rPr>
          <w:color w:val="231F20"/>
          <w:spacing w:val="-5"/>
          <w:w w:val="105"/>
        </w:rPr>
        <w:t> </w:t>
      </w:r>
      <w:r>
        <w:rPr>
          <w:color w:val="231F20"/>
          <w:w w:val="105"/>
        </w:rPr>
        <w:t>roll</w:t>
      </w:r>
      <w:r>
        <w:rPr>
          <w:color w:val="231F20"/>
          <w:spacing w:val="-6"/>
          <w:w w:val="105"/>
        </w:rPr>
        <w:t> </w:t>
      </w:r>
      <w:r>
        <w:rPr>
          <w:color w:val="231F20"/>
          <w:w w:val="105"/>
        </w:rPr>
        <w:t>of</w:t>
      </w:r>
      <w:r>
        <w:rPr>
          <w:color w:val="231F20"/>
          <w:spacing w:val="-5"/>
          <w:w w:val="105"/>
        </w:rPr>
        <w:t> </w:t>
      </w:r>
      <w:r>
        <w:rPr>
          <w:color w:val="231F20"/>
          <w:w w:val="105"/>
        </w:rPr>
        <w:t>film</w:t>
      </w:r>
      <w:r>
        <w:rPr>
          <w:color w:val="231F20"/>
          <w:spacing w:val="-6"/>
          <w:w w:val="105"/>
        </w:rPr>
        <w:t> </w:t>
      </w:r>
      <w:r>
        <w:rPr>
          <w:color w:val="231F20"/>
          <w:w w:val="105"/>
        </w:rPr>
        <w:t>and</w:t>
      </w:r>
      <w:r>
        <w:rPr>
          <w:color w:val="231F20"/>
          <w:spacing w:val="-6"/>
          <w:w w:val="105"/>
        </w:rPr>
        <w:t> </w:t>
      </w:r>
      <w:r>
        <w:rPr>
          <w:color w:val="231F20"/>
          <w:w w:val="105"/>
        </w:rPr>
        <w:t>took</w:t>
      </w:r>
      <w:r>
        <w:rPr>
          <w:color w:val="231F20"/>
          <w:spacing w:val="-6"/>
          <w:w w:val="105"/>
        </w:rPr>
        <w:t> </w:t>
      </w:r>
      <w:r>
        <w:rPr>
          <w:color w:val="231F20"/>
          <w:w w:val="105"/>
        </w:rPr>
        <w:t>a</w:t>
      </w:r>
      <w:r>
        <w:rPr>
          <w:color w:val="231F20"/>
          <w:spacing w:val="-5"/>
          <w:w w:val="105"/>
        </w:rPr>
        <w:t> </w:t>
      </w:r>
      <w:r>
        <w:rPr>
          <w:color w:val="231F20"/>
          <w:w w:val="105"/>
        </w:rPr>
        <w:t>random</w:t>
      </w:r>
      <w:r>
        <w:rPr>
          <w:color w:val="231F20"/>
          <w:spacing w:val="-5"/>
          <w:w w:val="105"/>
        </w:rPr>
        <w:t> </w:t>
      </w:r>
      <w:r>
        <w:rPr>
          <w:color w:val="231F20"/>
          <w:w w:val="105"/>
        </w:rPr>
        <w:t>picture. It is an 8" by 11" color photograph of a </w:t>
      </w:r>
      <w:r>
        <w:rPr>
          <w:color w:val="231F20"/>
          <w:spacing w:val="-5"/>
          <w:w w:val="105"/>
        </w:rPr>
        <w:t>man’s </w:t>
      </w:r>
      <w:r>
        <w:rPr>
          <w:color w:val="231F20"/>
          <w:w w:val="105"/>
        </w:rPr>
        <w:t>neck, more specifically the</w:t>
      </w:r>
      <w:r>
        <w:rPr>
          <w:color w:val="231F20"/>
          <w:spacing w:val="-8"/>
          <w:w w:val="105"/>
        </w:rPr>
        <w:t> </w:t>
      </w:r>
      <w:r>
        <w:rPr>
          <w:color w:val="231F20"/>
          <w:w w:val="105"/>
        </w:rPr>
        <w:t>back</w:t>
      </w:r>
      <w:r>
        <w:rPr>
          <w:color w:val="231F20"/>
          <w:spacing w:val="-8"/>
          <w:w w:val="105"/>
        </w:rPr>
        <w:t> </w:t>
      </w:r>
      <w:r>
        <w:rPr>
          <w:color w:val="231F20"/>
          <w:w w:val="105"/>
        </w:rPr>
        <w:t>of</w:t>
      </w:r>
      <w:r>
        <w:rPr>
          <w:color w:val="231F20"/>
          <w:spacing w:val="-8"/>
          <w:w w:val="105"/>
        </w:rPr>
        <w:t> </w:t>
      </w:r>
      <w:r>
        <w:rPr>
          <w:color w:val="231F20"/>
          <w:w w:val="105"/>
        </w:rPr>
        <w:t>his</w:t>
      </w:r>
      <w:r>
        <w:rPr>
          <w:color w:val="231F20"/>
          <w:spacing w:val="-8"/>
          <w:w w:val="105"/>
        </w:rPr>
        <w:t> </w:t>
      </w:r>
      <w:r>
        <w:rPr>
          <w:color w:val="231F20"/>
          <w:w w:val="105"/>
        </w:rPr>
        <w:t>neck.</w:t>
      </w:r>
      <w:r>
        <w:rPr>
          <w:color w:val="231F20"/>
          <w:spacing w:val="-8"/>
          <w:w w:val="105"/>
        </w:rPr>
        <w:t> </w:t>
      </w:r>
      <w:r>
        <w:rPr>
          <w:color w:val="231F20"/>
          <w:w w:val="105"/>
        </w:rPr>
        <w:t>It</w:t>
      </w:r>
      <w:r>
        <w:rPr>
          <w:color w:val="231F20"/>
          <w:spacing w:val="-8"/>
          <w:w w:val="105"/>
        </w:rPr>
        <w:t> </w:t>
      </w:r>
      <w:r>
        <w:rPr>
          <w:color w:val="231F20"/>
          <w:w w:val="105"/>
        </w:rPr>
        <w:t>is</w:t>
      </w:r>
      <w:r>
        <w:rPr>
          <w:color w:val="231F20"/>
          <w:spacing w:val="-8"/>
          <w:w w:val="105"/>
        </w:rPr>
        <w:t> </w:t>
      </w:r>
      <w:r>
        <w:rPr>
          <w:color w:val="231F20"/>
          <w:w w:val="105"/>
        </w:rPr>
        <w:t>quite</w:t>
      </w:r>
      <w:r>
        <w:rPr>
          <w:color w:val="231F20"/>
          <w:spacing w:val="-8"/>
          <w:w w:val="105"/>
        </w:rPr>
        <w:t> </w:t>
      </w:r>
      <w:r>
        <w:rPr>
          <w:color w:val="231F20"/>
          <w:w w:val="105"/>
        </w:rPr>
        <w:t>wrinkled</w:t>
      </w:r>
      <w:r>
        <w:rPr>
          <w:color w:val="231F20"/>
          <w:spacing w:val="-8"/>
          <w:w w:val="105"/>
        </w:rPr>
        <w:t> </w:t>
      </w:r>
      <w:r>
        <w:rPr>
          <w:color w:val="231F20"/>
          <w:w w:val="105"/>
        </w:rPr>
        <w:t>and</w:t>
      </w:r>
      <w:r>
        <w:rPr>
          <w:color w:val="231F20"/>
          <w:spacing w:val="-8"/>
          <w:w w:val="105"/>
        </w:rPr>
        <w:t> </w:t>
      </w:r>
      <w:r>
        <w:rPr>
          <w:color w:val="231F20"/>
          <w:w w:val="105"/>
        </w:rPr>
        <w:t>brown</w:t>
      </w:r>
      <w:r>
        <w:rPr>
          <w:color w:val="231F20"/>
          <w:spacing w:val="-8"/>
          <w:w w:val="105"/>
        </w:rPr>
        <w:t> </w:t>
      </w:r>
      <w:r>
        <w:rPr>
          <w:color w:val="231F20"/>
          <w:w w:val="105"/>
        </w:rPr>
        <w:t>and</w:t>
      </w:r>
      <w:r>
        <w:rPr>
          <w:color w:val="231F20"/>
          <w:spacing w:val="-8"/>
          <w:w w:val="105"/>
        </w:rPr>
        <w:t> </w:t>
      </w:r>
      <w:r>
        <w:rPr>
          <w:color w:val="231F20"/>
          <w:w w:val="105"/>
        </w:rPr>
        <w:t>white</w:t>
      </w:r>
      <w:r>
        <w:rPr>
          <w:color w:val="231F20"/>
          <w:spacing w:val="-8"/>
          <w:w w:val="105"/>
        </w:rPr>
        <w:t> </w:t>
      </w:r>
      <w:r>
        <w:rPr>
          <w:color w:val="231F20"/>
          <w:w w:val="105"/>
        </w:rPr>
        <w:t>hair</w:t>
      </w:r>
      <w:r>
        <w:rPr>
          <w:color w:val="231F20"/>
          <w:spacing w:val="-8"/>
          <w:w w:val="105"/>
        </w:rPr>
        <w:t> </w:t>
      </w:r>
      <w:r>
        <w:rPr>
          <w:color w:val="231F20"/>
          <w:w w:val="105"/>
        </w:rPr>
        <w:t>has invaded the scalp. At first I questioned why the photographer did</w:t>
      </w:r>
      <w:r>
        <w:rPr>
          <w:color w:val="231F20"/>
          <w:spacing w:val="-18"/>
          <w:w w:val="105"/>
        </w:rPr>
        <w:t> </w:t>
      </w:r>
      <w:r>
        <w:rPr>
          <w:color w:val="231F20"/>
          <w:w w:val="105"/>
        </w:rPr>
        <w:t>not simply</w:t>
      </w:r>
      <w:r>
        <w:rPr>
          <w:color w:val="231F20"/>
          <w:spacing w:val="-19"/>
          <w:w w:val="105"/>
        </w:rPr>
        <w:t> </w:t>
      </w:r>
      <w:r>
        <w:rPr>
          <w:color w:val="231F20"/>
          <w:w w:val="105"/>
        </w:rPr>
        <w:t>take</w:t>
      </w:r>
      <w:r>
        <w:rPr>
          <w:color w:val="231F20"/>
          <w:spacing w:val="-19"/>
          <w:w w:val="105"/>
        </w:rPr>
        <w:t> </w:t>
      </w:r>
      <w:r>
        <w:rPr>
          <w:color w:val="231F20"/>
          <w:w w:val="105"/>
        </w:rPr>
        <w:t>a</w:t>
      </w:r>
      <w:r>
        <w:rPr>
          <w:color w:val="231F20"/>
          <w:spacing w:val="-19"/>
          <w:w w:val="105"/>
        </w:rPr>
        <w:t> </w:t>
      </w:r>
      <w:r>
        <w:rPr>
          <w:color w:val="231F20"/>
          <w:w w:val="105"/>
        </w:rPr>
        <w:t>picture</w:t>
      </w:r>
      <w:r>
        <w:rPr>
          <w:color w:val="231F20"/>
          <w:spacing w:val="-19"/>
          <w:w w:val="105"/>
        </w:rPr>
        <w:t> </w:t>
      </w:r>
      <w:r>
        <w:rPr>
          <w:color w:val="231F20"/>
          <w:w w:val="105"/>
        </w:rPr>
        <w:t>of</w:t>
      </w:r>
      <w:r>
        <w:rPr>
          <w:color w:val="231F20"/>
          <w:spacing w:val="-19"/>
          <w:w w:val="105"/>
        </w:rPr>
        <w:t> </w:t>
      </w:r>
      <w:r>
        <w:rPr>
          <w:color w:val="231F20"/>
          <w:w w:val="105"/>
        </w:rPr>
        <w:t>his</w:t>
      </w:r>
      <w:r>
        <w:rPr>
          <w:color w:val="231F20"/>
          <w:spacing w:val="-19"/>
          <w:w w:val="105"/>
        </w:rPr>
        <w:t> </w:t>
      </w:r>
      <w:r>
        <w:rPr>
          <w:color w:val="231F20"/>
          <w:w w:val="105"/>
        </w:rPr>
        <w:t>grandfather’s</w:t>
      </w:r>
      <w:r>
        <w:rPr>
          <w:color w:val="231F20"/>
          <w:spacing w:val="-19"/>
          <w:w w:val="105"/>
        </w:rPr>
        <w:t> </w:t>
      </w:r>
      <w:r>
        <w:rPr>
          <w:color w:val="231F20"/>
          <w:w w:val="105"/>
        </w:rPr>
        <w:t>face.</w:t>
      </w:r>
      <w:r>
        <w:rPr>
          <w:color w:val="231F20"/>
          <w:spacing w:val="-19"/>
          <w:w w:val="105"/>
        </w:rPr>
        <w:t> </w:t>
      </w:r>
      <w:r>
        <w:rPr>
          <w:color w:val="231F20"/>
          <w:w w:val="105"/>
        </w:rPr>
        <w:t>A</w:t>
      </w:r>
      <w:r>
        <w:rPr>
          <w:color w:val="231F20"/>
          <w:spacing w:val="-19"/>
          <w:w w:val="105"/>
        </w:rPr>
        <w:t> </w:t>
      </w:r>
      <w:r>
        <w:rPr>
          <w:color w:val="231F20"/>
          <w:w w:val="105"/>
        </w:rPr>
        <w:t>face</w:t>
      </w:r>
      <w:r>
        <w:rPr>
          <w:color w:val="231F20"/>
          <w:spacing w:val="-19"/>
          <w:w w:val="105"/>
        </w:rPr>
        <w:t> </w:t>
      </w:r>
      <w:r>
        <w:rPr>
          <w:color w:val="231F20"/>
          <w:w w:val="105"/>
        </w:rPr>
        <w:t>would</w:t>
      </w:r>
      <w:r>
        <w:rPr>
          <w:color w:val="231F20"/>
          <w:spacing w:val="-19"/>
          <w:w w:val="105"/>
        </w:rPr>
        <w:t> </w:t>
      </w:r>
      <w:r>
        <w:rPr>
          <w:color w:val="231F20"/>
          <w:w w:val="105"/>
        </w:rPr>
        <w:t>allow</w:t>
      </w:r>
      <w:r>
        <w:rPr>
          <w:color w:val="231F20"/>
          <w:spacing w:val="-19"/>
          <w:w w:val="105"/>
        </w:rPr>
        <w:t> </w:t>
      </w:r>
      <w:r>
        <w:rPr>
          <w:color w:val="231F20"/>
          <w:w w:val="105"/>
        </w:rPr>
        <w:t>view- ers to see what the grandfather looks like and tell some kind of </w:t>
      </w:r>
      <w:r>
        <w:rPr>
          <w:color w:val="231F20"/>
          <w:spacing w:val="-6"/>
          <w:w w:val="105"/>
        </w:rPr>
        <w:t>story, </w:t>
      </w:r>
      <w:r>
        <w:rPr>
          <w:color w:val="231F20"/>
          <w:w w:val="105"/>
        </w:rPr>
        <w:t>certainly more than what the back of his neck could possibly</w:t>
      </w:r>
      <w:r>
        <w:rPr>
          <w:color w:val="231F20"/>
          <w:spacing w:val="-38"/>
          <w:w w:val="105"/>
        </w:rPr>
        <w:t> </w:t>
      </w:r>
      <w:r>
        <w:rPr>
          <w:color w:val="231F20"/>
          <w:w w:val="105"/>
        </w:rPr>
        <w:t>tell.</w:t>
      </w:r>
    </w:p>
    <w:p>
      <w:pPr>
        <w:pStyle w:val="BodyText"/>
        <w:spacing w:line="259" w:lineRule="auto"/>
        <w:ind w:left="100" w:right="117" w:firstLine="299"/>
        <w:jc w:val="both"/>
      </w:pPr>
      <w:r>
        <w:rPr>
          <w:color w:val="231F20"/>
          <w:w w:val="105"/>
        </w:rPr>
        <w:t>What</w:t>
      </w:r>
      <w:r>
        <w:rPr>
          <w:color w:val="231F20"/>
          <w:spacing w:val="-11"/>
          <w:w w:val="105"/>
        </w:rPr>
        <w:t> </w:t>
      </w:r>
      <w:r>
        <w:rPr>
          <w:color w:val="231F20"/>
          <w:w w:val="105"/>
        </w:rPr>
        <w:t>I</w:t>
      </w:r>
      <w:r>
        <w:rPr>
          <w:color w:val="231F20"/>
          <w:spacing w:val="-11"/>
          <w:w w:val="105"/>
        </w:rPr>
        <w:t> </w:t>
      </w:r>
      <w:r>
        <w:rPr>
          <w:color w:val="231F20"/>
          <w:w w:val="105"/>
        </w:rPr>
        <w:t>came</w:t>
      </w:r>
      <w:r>
        <w:rPr>
          <w:color w:val="231F20"/>
          <w:spacing w:val="-11"/>
          <w:w w:val="105"/>
        </w:rPr>
        <w:t> </w:t>
      </w:r>
      <w:r>
        <w:rPr>
          <w:color w:val="231F20"/>
          <w:w w:val="105"/>
        </w:rPr>
        <w:t>to</w:t>
      </w:r>
      <w:r>
        <w:rPr>
          <w:color w:val="231F20"/>
          <w:spacing w:val="-11"/>
          <w:w w:val="105"/>
        </w:rPr>
        <w:t> </w:t>
      </w:r>
      <w:r>
        <w:rPr>
          <w:color w:val="231F20"/>
          <w:w w:val="105"/>
        </w:rPr>
        <w:t>realize</w:t>
      </w:r>
      <w:r>
        <w:rPr>
          <w:color w:val="231F20"/>
          <w:spacing w:val="-11"/>
          <w:w w:val="105"/>
        </w:rPr>
        <w:t> </w:t>
      </w:r>
      <w:r>
        <w:rPr>
          <w:color w:val="231F20"/>
          <w:w w:val="105"/>
        </w:rPr>
        <w:t>is</w:t>
      </w:r>
      <w:r>
        <w:rPr>
          <w:color w:val="231F20"/>
          <w:spacing w:val="-11"/>
          <w:w w:val="105"/>
        </w:rPr>
        <w:t> </w:t>
      </w:r>
      <w:r>
        <w:rPr>
          <w:color w:val="231F20"/>
          <w:w w:val="105"/>
        </w:rPr>
        <w:t>that</w:t>
      </w:r>
      <w:r>
        <w:rPr>
          <w:color w:val="231F20"/>
          <w:spacing w:val="-11"/>
          <w:w w:val="105"/>
        </w:rPr>
        <w:t> </w:t>
      </w:r>
      <w:r>
        <w:rPr>
          <w:color w:val="231F20"/>
          <w:w w:val="105"/>
        </w:rPr>
        <w:t>this</w:t>
      </w:r>
      <w:r>
        <w:rPr>
          <w:color w:val="231F20"/>
          <w:spacing w:val="-11"/>
          <w:w w:val="105"/>
        </w:rPr>
        <w:t> </w:t>
      </w:r>
      <w:r>
        <w:rPr>
          <w:color w:val="231F20"/>
          <w:w w:val="105"/>
        </w:rPr>
        <w:t>is</w:t>
      </w:r>
      <w:r>
        <w:rPr>
          <w:color w:val="231F20"/>
          <w:spacing w:val="-11"/>
          <w:w w:val="105"/>
        </w:rPr>
        <w:t> </w:t>
      </w:r>
      <w:r>
        <w:rPr>
          <w:color w:val="231F20"/>
          <w:w w:val="105"/>
        </w:rPr>
        <w:t>no</w:t>
      </w:r>
      <w:r>
        <w:rPr>
          <w:color w:val="231F20"/>
          <w:spacing w:val="-11"/>
          <w:w w:val="105"/>
        </w:rPr>
        <w:t> </w:t>
      </w:r>
      <w:r>
        <w:rPr>
          <w:color w:val="231F20"/>
          <w:w w:val="105"/>
        </w:rPr>
        <w:t>random</w:t>
      </w:r>
      <w:r>
        <w:rPr>
          <w:color w:val="231F20"/>
          <w:spacing w:val="-11"/>
          <w:w w:val="105"/>
        </w:rPr>
        <w:t> </w:t>
      </w:r>
      <w:r>
        <w:rPr>
          <w:color w:val="231F20"/>
          <w:w w:val="105"/>
        </w:rPr>
        <w:t>shot.</w:t>
      </w:r>
      <w:r>
        <w:rPr>
          <w:color w:val="231F20"/>
          <w:spacing w:val="-11"/>
          <w:w w:val="105"/>
        </w:rPr>
        <w:t> </w:t>
      </w:r>
      <w:r>
        <w:rPr>
          <w:color w:val="231F20"/>
          <w:w w:val="105"/>
        </w:rPr>
        <w:t>What</w:t>
      </w:r>
      <w:r>
        <w:rPr>
          <w:color w:val="231F20"/>
          <w:spacing w:val="-11"/>
          <w:w w:val="105"/>
        </w:rPr>
        <w:t> </w:t>
      </w:r>
      <w:r>
        <w:rPr>
          <w:color w:val="231F20"/>
          <w:w w:val="105"/>
        </w:rPr>
        <w:t>this</w:t>
      </w:r>
      <w:r>
        <w:rPr>
          <w:color w:val="231F20"/>
          <w:spacing w:val="-11"/>
          <w:w w:val="105"/>
        </w:rPr>
        <w:t> </w:t>
      </w:r>
      <w:r>
        <w:rPr>
          <w:color w:val="231F20"/>
          <w:w w:val="105"/>
        </w:rPr>
        <w:t>pic- ture</w:t>
      </w:r>
      <w:r>
        <w:rPr>
          <w:color w:val="231F20"/>
          <w:spacing w:val="-9"/>
          <w:w w:val="105"/>
        </w:rPr>
        <w:t> </w:t>
      </w:r>
      <w:r>
        <w:rPr>
          <w:color w:val="231F20"/>
          <w:w w:val="105"/>
        </w:rPr>
        <w:t>wants</w:t>
      </w:r>
      <w:r>
        <w:rPr>
          <w:color w:val="231F20"/>
          <w:spacing w:val="-9"/>
          <w:w w:val="105"/>
        </w:rPr>
        <w:t> </w:t>
      </w:r>
      <w:r>
        <w:rPr>
          <w:color w:val="231F20"/>
          <w:w w:val="105"/>
        </w:rPr>
        <w:t>is</w:t>
      </w:r>
      <w:r>
        <w:rPr>
          <w:color w:val="231F20"/>
          <w:spacing w:val="-9"/>
          <w:w w:val="105"/>
        </w:rPr>
        <w:t> </w:t>
      </w:r>
      <w:r>
        <w:rPr>
          <w:color w:val="231F20"/>
          <w:w w:val="105"/>
        </w:rPr>
        <w:t>for</w:t>
      </w:r>
      <w:r>
        <w:rPr>
          <w:color w:val="231F20"/>
          <w:spacing w:val="-9"/>
          <w:w w:val="105"/>
        </w:rPr>
        <w:t> </w:t>
      </w:r>
      <w:r>
        <w:rPr>
          <w:color w:val="231F20"/>
          <w:w w:val="105"/>
        </w:rPr>
        <w:t>me</w:t>
      </w:r>
      <w:r>
        <w:rPr>
          <w:color w:val="231F20"/>
          <w:spacing w:val="-9"/>
          <w:w w:val="105"/>
        </w:rPr>
        <w:t> </w:t>
      </w:r>
      <w:r>
        <w:rPr>
          <w:color w:val="231F20"/>
          <w:w w:val="105"/>
        </w:rPr>
        <w:t>to</w:t>
      </w:r>
      <w:r>
        <w:rPr>
          <w:color w:val="231F20"/>
          <w:spacing w:val="-9"/>
          <w:w w:val="105"/>
        </w:rPr>
        <w:t> </w:t>
      </w:r>
      <w:r>
        <w:rPr>
          <w:color w:val="231F20"/>
          <w:w w:val="105"/>
        </w:rPr>
        <w:t>imagine</w:t>
      </w:r>
      <w:r>
        <w:rPr>
          <w:color w:val="231F20"/>
          <w:spacing w:val="-9"/>
          <w:w w:val="105"/>
        </w:rPr>
        <w:t> </w:t>
      </w:r>
      <w:r>
        <w:rPr>
          <w:color w:val="231F20"/>
          <w:w w:val="105"/>
        </w:rPr>
        <w:t>and</w:t>
      </w:r>
      <w:r>
        <w:rPr>
          <w:color w:val="231F20"/>
          <w:spacing w:val="-9"/>
          <w:w w:val="105"/>
        </w:rPr>
        <w:t> </w:t>
      </w:r>
      <w:r>
        <w:rPr>
          <w:color w:val="231F20"/>
          <w:w w:val="105"/>
        </w:rPr>
        <w:t>to</w:t>
      </w:r>
      <w:r>
        <w:rPr>
          <w:color w:val="231F20"/>
          <w:spacing w:val="-9"/>
          <w:w w:val="105"/>
        </w:rPr>
        <w:t> </w:t>
      </w:r>
      <w:r>
        <w:rPr>
          <w:color w:val="231F20"/>
          <w:w w:val="105"/>
        </w:rPr>
        <w:t>create</w:t>
      </w:r>
      <w:r>
        <w:rPr>
          <w:color w:val="231F20"/>
          <w:spacing w:val="-9"/>
          <w:w w:val="105"/>
        </w:rPr>
        <w:t> </w:t>
      </w:r>
      <w:r>
        <w:rPr>
          <w:color w:val="231F20"/>
          <w:w w:val="105"/>
        </w:rPr>
        <w:t>a</w:t>
      </w:r>
      <w:r>
        <w:rPr>
          <w:color w:val="231F20"/>
          <w:spacing w:val="-9"/>
          <w:w w:val="105"/>
        </w:rPr>
        <w:t> </w:t>
      </w:r>
      <w:r>
        <w:rPr>
          <w:color w:val="231F20"/>
          <w:spacing w:val="-6"/>
          <w:w w:val="105"/>
        </w:rPr>
        <w:t>story.</w:t>
      </w:r>
      <w:r>
        <w:rPr>
          <w:color w:val="231F20"/>
          <w:spacing w:val="-9"/>
          <w:w w:val="105"/>
        </w:rPr>
        <w:t> </w:t>
      </w:r>
      <w:r>
        <w:rPr>
          <w:color w:val="231F20"/>
          <w:w w:val="105"/>
        </w:rPr>
        <w:t>It</w:t>
      </w:r>
      <w:r>
        <w:rPr>
          <w:color w:val="231F20"/>
          <w:spacing w:val="-9"/>
          <w:w w:val="105"/>
        </w:rPr>
        <w:t> </w:t>
      </w:r>
      <w:r>
        <w:rPr>
          <w:color w:val="231F20"/>
          <w:w w:val="105"/>
        </w:rPr>
        <w:t>does</w:t>
      </w:r>
      <w:r>
        <w:rPr>
          <w:color w:val="231F20"/>
          <w:spacing w:val="-9"/>
          <w:w w:val="105"/>
        </w:rPr>
        <w:t> </w:t>
      </w:r>
      <w:r>
        <w:rPr>
          <w:color w:val="231F20"/>
          <w:w w:val="105"/>
        </w:rPr>
        <w:t>not</w:t>
      </w:r>
      <w:r>
        <w:rPr>
          <w:color w:val="231F20"/>
          <w:spacing w:val="-9"/>
          <w:w w:val="105"/>
        </w:rPr>
        <w:t> </w:t>
      </w:r>
      <w:r>
        <w:rPr>
          <w:color w:val="231F20"/>
          <w:w w:val="105"/>
        </w:rPr>
        <w:t>neces- sarily</w:t>
      </w:r>
      <w:r>
        <w:rPr>
          <w:color w:val="231F20"/>
          <w:spacing w:val="-18"/>
          <w:w w:val="105"/>
        </w:rPr>
        <w:t> </w:t>
      </w:r>
      <w:r>
        <w:rPr>
          <w:color w:val="231F20"/>
          <w:w w:val="105"/>
        </w:rPr>
        <w:t>wish</w:t>
      </w:r>
      <w:r>
        <w:rPr>
          <w:color w:val="231F20"/>
          <w:spacing w:val="-18"/>
          <w:w w:val="105"/>
        </w:rPr>
        <w:t> </w:t>
      </w:r>
      <w:r>
        <w:rPr>
          <w:color w:val="231F20"/>
          <w:w w:val="105"/>
        </w:rPr>
        <w:t>to</w:t>
      </w:r>
      <w:r>
        <w:rPr>
          <w:color w:val="231F20"/>
          <w:spacing w:val="-18"/>
          <w:w w:val="105"/>
        </w:rPr>
        <w:t> </w:t>
      </w:r>
      <w:r>
        <w:rPr>
          <w:color w:val="231F20"/>
          <w:w w:val="105"/>
        </w:rPr>
        <w:t>be</w:t>
      </w:r>
      <w:r>
        <w:rPr>
          <w:color w:val="231F20"/>
          <w:spacing w:val="-18"/>
          <w:w w:val="105"/>
        </w:rPr>
        <w:t> </w:t>
      </w:r>
      <w:r>
        <w:rPr>
          <w:color w:val="231F20"/>
          <w:w w:val="105"/>
        </w:rPr>
        <w:t>framed</w:t>
      </w:r>
      <w:r>
        <w:rPr>
          <w:color w:val="231F20"/>
          <w:spacing w:val="-18"/>
          <w:w w:val="105"/>
        </w:rPr>
        <w:t> </w:t>
      </w:r>
      <w:r>
        <w:rPr>
          <w:color w:val="231F20"/>
          <w:w w:val="105"/>
        </w:rPr>
        <w:t>but</w:t>
      </w:r>
      <w:r>
        <w:rPr>
          <w:color w:val="231F20"/>
          <w:spacing w:val="-18"/>
          <w:w w:val="105"/>
        </w:rPr>
        <w:t> </w:t>
      </w:r>
      <w:r>
        <w:rPr>
          <w:color w:val="231F20"/>
          <w:w w:val="105"/>
        </w:rPr>
        <w:t>the</w:t>
      </w:r>
      <w:r>
        <w:rPr>
          <w:color w:val="231F20"/>
          <w:spacing w:val="-18"/>
          <w:w w:val="105"/>
        </w:rPr>
        <w:t> </w:t>
      </w:r>
      <w:r>
        <w:rPr>
          <w:color w:val="231F20"/>
          <w:w w:val="105"/>
        </w:rPr>
        <w:t>picture</w:t>
      </w:r>
      <w:r>
        <w:rPr>
          <w:color w:val="231F20"/>
          <w:spacing w:val="-18"/>
          <w:w w:val="105"/>
        </w:rPr>
        <w:t> </w:t>
      </w:r>
      <w:r>
        <w:rPr>
          <w:color w:val="231F20"/>
          <w:w w:val="105"/>
        </w:rPr>
        <w:t>does</w:t>
      </w:r>
      <w:r>
        <w:rPr>
          <w:color w:val="231F20"/>
          <w:spacing w:val="-18"/>
          <w:w w:val="105"/>
        </w:rPr>
        <w:t> </w:t>
      </w:r>
      <w:r>
        <w:rPr>
          <w:color w:val="231F20"/>
          <w:w w:val="105"/>
        </w:rPr>
        <w:t>not</w:t>
      </w:r>
      <w:r>
        <w:rPr>
          <w:color w:val="231F20"/>
          <w:spacing w:val="-18"/>
          <w:w w:val="105"/>
        </w:rPr>
        <w:t> </w:t>
      </w:r>
      <w:r>
        <w:rPr>
          <w:color w:val="231F20"/>
          <w:w w:val="105"/>
        </w:rPr>
        <w:t>want</w:t>
      </w:r>
      <w:r>
        <w:rPr>
          <w:color w:val="231F20"/>
          <w:spacing w:val="-18"/>
          <w:w w:val="105"/>
        </w:rPr>
        <w:t> </w:t>
      </w:r>
      <w:r>
        <w:rPr>
          <w:color w:val="231F20"/>
          <w:w w:val="105"/>
        </w:rPr>
        <w:t>to</w:t>
      </w:r>
      <w:r>
        <w:rPr>
          <w:color w:val="231F20"/>
          <w:spacing w:val="-18"/>
          <w:w w:val="105"/>
        </w:rPr>
        <w:t> </w:t>
      </w:r>
      <w:r>
        <w:rPr>
          <w:color w:val="231F20"/>
          <w:w w:val="105"/>
        </w:rPr>
        <w:t>be</w:t>
      </w:r>
      <w:r>
        <w:rPr>
          <w:color w:val="231F20"/>
          <w:spacing w:val="-18"/>
          <w:w w:val="105"/>
        </w:rPr>
        <w:t> </w:t>
      </w:r>
      <w:r>
        <w:rPr>
          <w:color w:val="231F20"/>
          <w:w w:val="105"/>
        </w:rPr>
        <w:t>overlooked or neglected. It wants to be given a chance to prove itself as equally worthy</w:t>
      </w:r>
      <w:r>
        <w:rPr>
          <w:color w:val="231F20"/>
          <w:spacing w:val="-6"/>
          <w:w w:val="105"/>
        </w:rPr>
        <w:t> </w:t>
      </w:r>
      <w:r>
        <w:rPr>
          <w:color w:val="231F20"/>
          <w:w w:val="105"/>
        </w:rPr>
        <w:t>as</w:t>
      </w:r>
      <w:r>
        <w:rPr>
          <w:color w:val="231F20"/>
          <w:spacing w:val="-6"/>
          <w:w w:val="105"/>
        </w:rPr>
        <w:t> </w:t>
      </w:r>
      <w:r>
        <w:rPr>
          <w:color w:val="231F20"/>
          <w:w w:val="105"/>
        </w:rPr>
        <w:t>any</w:t>
      </w:r>
      <w:r>
        <w:rPr>
          <w:color w:val="231F20"/>
          <w:spacing w:val="-6"/>
          <w:w w:val="105"/>
        </w:rPr>
        <w:t> </w:t>
      </w:r>
      <w:r>
        <w:rPr>
          <w:color w:val="231F20"/>
          <w:w w:val="105"/>
        </w:rPr>
        <w:t>other</w:t>
      </w:r>
      <w:r>
        <w:rPr>
          <w:color w:val="231F20"/>
          <w:spacing w:val="-6"/>
          <w:w w:val="105"/>
        </w:rPr>
        <w:t> </w:t>
      </w:r>
      <w:r>
        <w:rPr>
          <w:color w:val="231F20"/>
          <w:w w:val="105"/>
        </w:rPr>
        <w:t>photograph.</w:t>
      </w:r>
      <w:r>
        <w:rPr>
          <w:color w:val="231F20"/>
          <w:spacing w:val="-6"/>
          <w:w w:val="105"/>
        </w:rPr>
        <w:t> </w:t>
      </w:r>
      <w:r>
        <w:rPr>
          <w:color w:val="231F20"/>
          <w:w w:val="105"/>
        </w:rPr>
        <w:t>I</w:t>
      </w:r>
      <w:r>
        <w:rPr>
          <w:color w:val="231F20"/>
          <w:spacing w:val="-6"/>
          <w:w w:val="105"/>
        </w:rPr>
        <w:t> </w:t>
      </w:r>
      <w:r>
        <w:rPr>
          <w:color w:val="231F20"/>
          <w:w w:val="105"/>
        </w:rPr>
        <w:t>do</w:t>
      </w:r>
      <w:r>
        <w:rPr>
          <w:color w:val="231F20"/>
          <w:spacing w:val="-6"/>
          <w:w w:val="105"/>
        </w:rPr>
        <w:t> </w:t>
      </w:r>
      <w:r>
        <w:rPr>
          <w:color w:val="231F20"/>
          <w:w w:val="105"/>
        </w:rPr>
        <w:t>not</w:t>
      </w:r>
      <w:r>
        <w:rPr>
          <w:color w:val="231F20"/>
          <w:spacing w:val="-6"/>
          <w:w w:val="105"/>
        </w:rPr>
        <w:t> </w:t>
      </w:r>
      <w:r>
        <w:rPr>
          <w:color w:val="231F20"/>
          <w:w w:val="105"/>
        </w:rPr>
        <w:t>need</w:t>
      </w:r>
      <w:r>
        <w:rPr>
          <w:color w:val="231F20"/>
          <w:spacing w:val="-6"/>
          <w:w w:val="105"/>
        </w:rPr>
        <w:t> </w:t>
      </w:r>
      <w:r>
        <w:rPr>
          <w:color w:val="231F20"/>
          <w:w w:val="105"/>
        </w:rPr>
        <w:t>the</w:t>
      </w:r>
      <w:r>
        <w:rPr>
          <w:color w:val="231F20"/>
          <w:spacing w:val="-6"/>
          <w:w w:val="105"/>
        </w:rPr>
        <w:t> </w:t>
      </w:r>
      <w:r>
        <w:rPr>
          <w:color w:val="231F20"/>
          <w:w w:val="105"/>
        </w:rPr>
        <w:t>face</w:t>
      </w:r>
      <w:r>
        <w:rPr>
          <w:color w:val="231F20"/>
          <w:spacing w:val="-6"/>
          <w:w w:val="105"/>
        </w:rPr>
        <w:t> </w:t>
      </w:r>
      <w:r>
        <w:rPr>
          <w:color w:val="231F20"/>
          <w:w w:val="105"/>
        </w:rPr>
        <w:t>of</w:t>
      </w:r>
      <w:r>
        <w:rPr>
          <w:color w:val="231F20"/>
          <w:spacing w:val="-6"/>
          <w:w w:val="105"/>
        </w:rPr>
        <w:t> </w:t>
      </w:r>
      <w:r>
        <w:rPr>
          <w:color w:val="231F20"/>
          <w:w w:val="105"/>
        </w:rPr>
        <w:t>the</w:t>
      </w:r>
      <w:r>
        <w:rPr>
          <w:color w:val="231F20"/>
          <w:spacing w:val="-6"/>
          <w:w w:val="105"/>
        </w:rPr>
        <w:t> </w:t>
      </w:r>
      <w:r>
        <w:rPr>
          <w:color w:val="231F20"/>
          <w:w w:val="105"/>
        </w:rPr>
        <w:t>Abuelo to imagine the story of his life or </w:t>
      </w:r>
      <w:r>
        <w:rPr>
          <w:color w:val="231F20"/>
          <w:spacing w:val="-3"/>
          <w:w w:val="105"/>
        </w:rPr>
        <w:t>personality. </w:t>
      </w:r>
      <w:r>
        <w:rPr>
          <w:color w:val="231F20"/>
          <w:w w:val="105"/>
        </w:rPr>
        <w:t>The back of his neck is just as important as his</w:t>
      </w:r>
      <w:r>
        <w:rPr>
          <w:color w:val="231F20"/>
          <w:spacing w:val="-29"/>
          <w:w w:val="105"/>
        </w:rPr>
        <w:t> </w:t>
      </w:r>
      <w:r>
        <w:rPr>
          <w:color w:val="231F20"/>
          <w:w w:val="105"/>
        </w:rPr>
        <w:t>face.</w:t>
      </w:r>
    </w:p>
    <w:p>
      <w:pPr>
        <w:pStyle w:val="BodyText"/>
        <w:spacing w:line="259" w:lineRule="auto"/>
        <w:ind w:left="100" w:right="116" w:firstLine="299"/>
        <w:jc w:val="both"/>
      </w:pPr>
      <w:r>
        <w:rPr>
          <w:color w:val="231F20"/>
          <w:w w:val="105"/>
        </w:rPr>
        <w:t>After spending some time with this Abuelo I learned that the</w:t>
      </w:r>
      <w:r>
        <w:rPr>
          <w:color w:val="231F20"/>
          <w:spacing w:val="-26"/>
          <w:w w:val="105"/>
        </w:rPr>
        <w:t> </w:t>
      </w:r>
      <w:r>
        <w:rPr>
          <w:color w:val="231F20"/>
          <w:w w:val="105"/>
        </w:rPr>
        <w:t>back of his neck is not just brown, it is tanned. not just a natural tan, that some people are born with, but a particular shade of tan that can</w:t>
      </w:r>
      <w:r>
        <w:rPr>
          <w:color w:val="231F20"/>
          <w:spacing w:val="-26"/>
          <w:w w:val="105"/>
        </w:rPr>
        <w:t> </w:t>
      </w:r>
      <w:r>
        <w:rPr>
          <w:color w:val="231F20"/>
          <w:w w:val="105"/>
        </w:rPr>
        <w:t>only be attained after continuous exposure to the sun. Perhaps this man does a lot of work outside. The distinguished wrinkles are more than just</w:t>
      </w:r>
      <w:r>
        <w:rPr>
          <w:color w:val="231F20"/>
          <w:spacing w:val="-8"/>
          <w:w w:val="105"/>
        </w:rPr>
        <w:t> </w:t>
      </w:r>
      <w:r>
        <w:rPr>
          <w:color w:val="231F20"/>
          <w:w w:val="105"/>
        </w:rPr>
        <w:t>lines.</w:t>
      </w:r>
      <w:r>
        <w:rPr>
          <w:color w:val="231F20"/>
          <w:spacing w:val="-8"/>
          <w:w w:val="105"/>
        </w:rPr>
        <w:t> </w:t>
      </w:r>
      <w:r>
        <w:rPr>
          <w:color w:val="231F20"/>
          <w:w w:val="105"/>
        </w:rPr>
        <w:t>In</w:t>
      </w:r>
      <w:r>
        <w:rPr>
          <w:color w:val="231F20"/>
          <w:spacing w:val="-8"/>
          <w:w w:val="105"/>
        </w:rPr>
        <w:t> </w:t>
      </w:r>
      <w:r>
        <w:rPr>
          <w:color w:val="231F20"/>
          <w:w w:val="105"/>
        </w:rPr>
        <w:t>between</w:t>
      </w:r>
      <w:r>
        <w:rPr>
          <w:color w:val="231F20"/>
          <w:spacing w:val="-8"/>
          <w:w w:val="105"/>
        </w:rPr>
        <w:t> </w:t>
      </w:r>
      <w:r>
        <w:rPr>
          <w:color w:val="231F20"/>
          <w:w w:val="105"/>
        </w:rPr>
        <w:t>them</w:t>
      </w:r>
      <w:r>
        <w:rPr>
          <w:color w:val="231F20"/>
          <w:spacing w:val="-8"/>
          <w:w w:val="105"/>
        </w:rPr>
        <w:t> </w:t>
      </w:r>
      <w:r>
        <w:rPr>
          <w:color w:val="231F20"/>
          <w:w w:val="105"/>
        </w:rPr>
        <w:t>there</w:t>
      </w:r>
      <w:r>
        <w:rPr>
          <w:color w:val="231F20"/>
          <w:spacing w:val="-8"/>
          <w:w w:val="105"/>
        </w:rPr>
        <w:t> </w:t>
      </w:r>
      <w:r>
        <w:rPr>
          <w:color w:val="231F20"/>
          <w:w w:val="105"/>
        </w:rPr>
        <w:t>seems</w:t>
      </w:r>
      <w:r>
        <w:rPr>
          <w:color w:val="231F20"/>
          <w:spacing w:val="-8"/>
          <w:w w:val="105"/>
        </w:rPr>
        <w:t> </w:t>
      </w:r>
      <w:r>
        <w:rPr>
          <w:color w:val="231F20"/>
          <w:w w:val="105"/>
        </w:rPr>
        <w:t>to</w:t>
      </w:r>
      <w:r>
        <w:rPr>
          <w:color w:val="231F20"/>
          <w:spacing w:val="-8"/>
          <w:w w:val="105"/>
        </w:rPr>
        <w:t> </w:t>
      </w:r>
      <w:r>
        <w:rPr>
          <w:color w:val="231F20"/>
          <w:w w:val="105"/>
        </w:rPr>
        <w:t>be</w:t>
      </w:r>
      <w:r>
        <w:rPr>
          <w:color w:val="231F20"/>
          <w:spacing w:val="-8"/>
          <w:w w:val="105"/>
        </w:rPr>
        <w:t> </w:t>
      </w:r>
      <w:r>
        <w:rPr>
          <w:color w:val="231F20"/>
          <w:w w:val="105"/>
        </w:rPr>
        <w:t>some</w:t>
      </w:r>
      <w:r>
        <w:rPr>
          <w:color w:val="231F20"/>
          <w:spacing w:val="-8"/>
          <w:w w:val="105"/>
        </w:rPr>
        <w:t> </w:t>
      </w:r>
      <w:r>
        <w:rPr>
          <w:color w:val="231F20"/>
          <w:w w:val="105"/>
        </w:rPr>
        <w:t>kind</w:t>
      </w:r>
      <w:r>
        <w:rPr>
          <w:color w:val="231F20"/>
          <w:spacing w:val="-8"/>
          <w:w w:val="105"/>
        </w:rPr>
        <w:t> </w:t>
      </w:r>
      <w:r>
        <w:rPr>
          <w:color w:val="231F20"/>
          <w:w w:val="105"/>
        </w:rPr>
        <w:t>of</w:t>
      </w:r>
      <w:r>
        <w:rPr>
          <w:color w:val="231F20"/>
          <w:spacing w:val="-8"/>
          <w:w w:val="105"/>
        </w:rPr>
        <w:t> </w:t>
      </w:r>
      <w:r>
        <w:rPr>
          <w:color w:val="231F20"/>
          <w:w w:val="105"/>
        </w:rPr>
        <w:t>dust.</w:t>
      </w:r>
      <w:r>
        <w:rPr>
          <w:color w:val="231F20"/>
          <w:spacing w:val="-8"/>
          <w:w w:val="105"/>
        </w:rPr>
        <w:t> </w:t>
      </w:r>
      <w:r>
        <w:rPr>
          <w:color w:val="231F20"/>
          <w:w w:val="105"/>
        </w:rPr>
        <w:t>I</w:t>
      </w:r>
      <w:r>
        <w:rPr>
          <w:color w:val="231F20"/>
          <w:spacing w:val="-8"/>
          <w:w w:val="105"/>
        </w:rPr>
        <w:t> </w:t>
      </w:r>
      <w:r>
        <w:rPr>
          <w:color w:val="231F20"/>
          <w:w w:val="105"/>
        </w:rPr>
        <w:t>rec- ognize</w:t>
      </w:r>
      <w:r>
        <w:rPr>
          <w:color w:val="231F20"/>
          <w:spacing w:val="-11"/>
          <w:w w:val="105"/>
        </w:rPr>
        <w:t> </w:t>
      </w:r>
      <w:r>
        <w:rPr>
          <w:color w:val="231F20"/>
          <w:w w:val="105"/>
        </w:rPr>
        <w:t>this</w:t>
      </w:r>
      <w:r>
        <w:rPr>
          <w:color w:val="231F20"/>
          <w:spacing w:val="-11"/>
          <w:w w:val="105"/>
        </w:rPr>
        <w:t> </w:t>
      </w:r>
      <w:r>
        <w:rPr>
          <w:color w:val="231F20"/>
          <w:w w:val="105"/>
        </w:rPr>
        <w:t>dust</w:t>
      </w:r>
      <w:r>
        <w:rPr>
          <w:color w:val="231F20"/>
          <w:spacing w:val="-11"/>
          <w:w w:val="105"/>
        </w:rPr>
        <w:t> </w:t>
      </w:r>
      <w:r>
        <w:rPr>
          <w:color w:val="231F20"/>
          <w:w w:val="105"/>
        </w:rPr>
        <w:t>because</w:t>
      </w:r>
      <w:r>
        <w:rPr>
          <w:color w:val="231F20"/>
          <w:spacing w:val="-11"/>
          <w:w w:val="105"/>
        </w:rPr>
        <w:t> </w:t>
      </w:r>
      <w:r>
        <w:rPr>
          <w:color w:val="231F20"/>
          <w:w w:val="105"/>
        </w:rPr>
        <w:t>it</w:t>
      </w:r>
      <w:r>
        <w:rPr>
          <w:color w:val="231F20"/>
          <w:spacing w:val="-11"/>
          <w:w w:val="105"/>
        </w:rPr>
        <w:t> </w:t>
      </w:r>
      <w:r>
        <w:rPr>
          <w:color w:val="231F20"/>
          <w:w w:val="105"/>
        </w:rPr>
        <w:t>is</w:t>
      </w:r>
      <w:r>
        <w:rPr>
          <w:color w:val="231F20"/>
          <w:spacing w:val="-11"/>
          <w:w w:val="105"/>
        </w:rPr>
        <w:t> </w:t>
      </w:r>
      <w:r>
        <w:rPr>
          <w:color w:val="231F20"/>
          <w:w w:val="105"/>
        </w:rPr>
        <w:t>the</w:t>
      </w:r>
      <w:r>
        <w:rPr>
          <w:color w:val="231F20"/>
          <w:spacing w:val="-11"/>
          <w:w w:val="105"/>
        </w:rPr>
        <w:t> </w:t>
      </w:r>
      <w:r>
        <w:rPr>
          <w:color w:val="231F20"/>
          <w:w w:val="105"/>
        </w:rPr>
        <w:t>kind</w:t>
      </w:r>
      <w:r>
        <w:rPr>
          <w:color w:val="231F20"/>
          <w:spacing w:val="-11"/>
          <w:w w:val="105"/>
        </w:rPr>
        <w:t> </w:t>
      </w:r>
      <w:r>
        <w:rPr>
          <w:color w:val="231F20"/>
          <w:w w:val="105"/>
        </w:rPr>
        <w:t>of</w:t>
      </w:r>
      <w:r>
        <w:rPr>
          <w:color w:val="231F20"/>
          <w:spacing w:val="-11"/>
          <w:w w:val="105"/>
        </w:rPr>
        <w:t> </w:t>
      </w:r>
      <w:r>
        <w:rPr>
          <w:color w:val="231F20"/>
          <w:w w:val="105"/>
        </w:rPr>
        <w:t>dust</w:t>
      </w:r>
      <w:r>
        <w:rPr>
          <w:color w:val="231F20"/>
          <w:spacing w:val="-11"/>
          <w:w w:val="105"/>
        </w:rPr>
        <w:t> </w:t>
      </w:r>
      <w:r>
        <w:rPr>
          <w:color w:val="231F20"/>
          <w:w w:val="105"/>
        </w:rPr>
        <w:t>my</w:t>
      </w:r>
      <w:r>
        <w:rPr>
          <w:color w:val="231F20"/>
          <w:spacing w:val="-11"/>
          <w:w w:val="105"/>
        </w:rPr>
        <w:t> </w:t>
      </w:r>
      <w:r>
        <w:rPr>
          <w:color w:val="231F20"/>
          <w:w w:val="105"/>
        </w:rPr>
        <w:t>father</w:t>
      </w:r>
      <w:r>
        <w:rPr>
          <w:color w:val="231F20"/>
          <w:spacing w:val="-11"/>
          <w:w w:val="105"/>
        </w:rPr>
        <w:t> </w:t>
      </w:r>
      <w:r>
        <w:rPr>
          <w:color w:val="231F20"/>
          <w:w w:val="105"/>
        </w:rPr>
        <w:t>gets</w:t>
      </w:r>
      <w:r>
        <w:rPr>
          <w:color w:val="231F20"/>
          <w:spacing w:val="-11"/>
          <w:w w:val="105"/>
        </w:rPr>
        <w:t> </w:t>
      </w:r>
      <w:r>
        <w:rPr>
          <w:color w:val="231F20"/>
          <w:w w:val="105"/>
        </w:rPr>
        <w:t>when</w:t>
      </w:r>
      <w:r>
        <w:rPr>
          <w:color w:val="231F20"/>
          <w:spacing w:val="-11"/>
          <w:w w:val="105"/>
        </w:rPr>
        <w:t> </w:t>
      </w:r>
      <w:r>
        <w:rPr>
          <w:color w:val="231F20"/>
          <w:w w:val="105"/>
        </w:rPr>
        <w:t>he</w:t>
      </w:r>
      <w:r>
        <w:rPr>
          <w:color w:val="231F20"/>
          <w:spacing w:val="-11"/>
          <w:w w:val="105"/>
        </w:rPr>
        <w:t> </w:t>
      </w:r>
      <w:r>
        <w:rPr>
          <w:color w:val="231F20"/>
          <w:w w:val="105"/>
        </w:rPr>
        <w:t>is working with joint</w:t>
      </w:r>
      <w:r>
        <w:rPr>
          <w:color w:val="231F20"/>
          <w:spacing w:val="-6"/>
          <w:w w:val="105"/>
        </w:rPr>
        <w:t> </w:t>
      </w:r>
      <w:r>
        <w:rPr>
          <w:color w:val="231F20"/>
          <w:w w:val="105"/>
        </w:rPr>
        <w:t>compound.</w:t>
      </w:r>
    </w:p>
    <w:p>
      <w:pPr>
        <w:pStyle w:val="BodyText"/>
        <w:spacing w:line="259" w:lineRule="auto"/>
        <w:ind w:left="100" w:right="117" w:firstLine="299"/>
        <w:jc w:val="both"/>
      </w:pPr>
      <w:r>
        <w:rPr>
          <w:color w:val="231F20"/>
          <w:w w:val="105"/>
        </w:rPr>
        <w:t>After examining a little more closely I noticed the multiple scars    on his scalp which prevent his hair from growing. The tiny hole in</w:t>
      </w:r>
      <w:r>
        <w:rPr>
          <w:color w:val="231F20"/>
          <w:spacing w:val="-44"/>
          <w:w w:val="105"/>
        </w:rPr>
        <w:t> </w:t>
      </w:r>
      <w:r>
        <w:rPr>
          <w:color w:val="231F20"/>
          <w:w w:val="105"/>
        </w:rPr>
        <w:t>his earlobe</w:t>
      </w:r>
      <w:r>
        <w:rPr>
          <w:color w:val="231F20"/>
          <w:spacing w:val="-7"/>
          <w:w w:val="105"/>
        </w:rPr>
        <w:t> </w:t>
      </w:r>
      <w:r>
        <w:rPr>
          <w:color w:val="231F20"/>
          <w:w w:val="105"/>
        </w:rPr>
        <w:t>reminds</w:t>
      </w:r>
      <w:r>
        <w:rPr>
          <w:color w:val="231F20"/>
          <w:spacing w:val="-7"/>
          <w:w w:val="105"/>
        </w:rPr>
        <w:t> </w:t>
      </w:r>
      <w:r>
        <w:rPr>
          <w:color w:val="231F20"/>
          <w:w w:val="105"/>
        </w:rPr>
        <w:t>me</w:t>
      </w:r>
      <w:r>
        <w:rPr>
          <w:color w:val="231F20"/>
          <w:spacing w:val="-7"/>
          <w:w w:val="105"/>
        </w:rPr>
        <w:t> </w:t>
      </w:r>
      <w:r>
        <w:rPr>
          <w:color w:val="231F20"/>
          <w:w w:val="105"/>
        </w:rPr>
        <w:t>that</w:t>
      </w:r>
      <w:r>
        <w:rPr>
          <w:color w:val="231F20"/>
          <w:spacing w:val="-7"/>
          <w:w w:val="105"/>
        </w:rPr>
        <w:t> </w:t>
      </w:r>
      <w:r>
        <w:rPr>
          <w:color w:val="231F20"/>
          <w:w w:val="105"/>
        </w:rPr>
        <w:t>he</w:t>
      </w:r>
      <w:r>
        <w:rPr>
          <w:color w:val="231F20"/>
          <w:spacing w:val="-7"/>
          <w:w w:val="105"/>
        </w:rPr>
        <w:t> </w:t>
      </w:r>
      <w:r>
        <w:rPr>
          <w:color w:val="231F20"/>
          <w:w w:val="105"/>
        </w:rPr>
        <w:t>was</w:t>
      </w:r>
      <w:r>
        <w:rPr>
          <w:color w:val="231F20"/>
          <w:spacing w:val="-7"/>
          <w:w w:val="105"/>
        </w:rPr>
        <w:t> </w:t>
      </w:r>
      <w:r>
        <w:rPr>
          <w:color w:val="231F20"/>
          <w:w w:val="105"/>
        </w:rPr>
        <w:t>young</w:t>
      </w:r>
      <w:r>
        <w:rPr>
          <w:color w:val="231F20"/>
          <w:spacing w:val="-7"/>
          <w:w w:val="105"/>
        </w:rPr>
        <w:t> </w:t>
      </w:r>
      <w:r>
        <w:rPr>
          <w:color w:val="231F20"/>
          <w:w w:val="105"/>
        </w:rPr>
        <w:t>once</w:t>
      </w:r>
      <w:r>
        <w:rPr>
          <w:color w:val="231F20"/>
          <w:spacing w:val="-7"/>
          <w:w w:val="105"/>
        </w:rPr>
        <w:t> </w:t>
      </w:r>
      <w:r>
        <w:rPr>
          <w:color w:val="231F20"/>
          <w:w w:val="105"/>
        </w:rPr>
        <w:t>and</w:t>
      </w:r>
      <w:r>
        <w:rPr>
          <w:color w:val="231F20"/>
          <w:spacing w:val="-7"/>
          <w:w w:val="105"/>
        </w:rPr>
        <w:t> </w:t>
      </w:r>
      <w:r>
        <w:rPr>
          <w:color w:val="231F20"/>
          <w:w w:val="105"/>
        </w:rPr>
        <w:t>had,</w:t>
      </w:r>
      <w:r>
        <w:rPr>
          <w:color w:val="231F20"/>
          <w:spacing w:val="-7"/>
          <w:w w:val="105"/>
        </w:rPr>
        <w:t> </w:t>
      </w:r>
      <w:r>
        <w:rPr>
          <w:color w:val="231F20"/>
          <w:w w:val="105"/>
        </w:rPr>
        <w:t>like</w:t>
      </w:r>
      <w:r>
        <w:rPr>
          <w:color w:val="231F20"/>
          <w:spacing w:val="-7"/>
          <w:w w:val="105"/>
        </w:rPr>
        <w:t> </w:t>
      </w:r>
      <w:r>
        <w:rPr>
          <w:color w:val="231F20"/>
          <w:w w:val="105"/>
        </w:rPr>
        <w:t>many</w:t>
      </w:r>
      <w:r>
        <w:rPr>
          <w:color w:val="231F20"/>
          <w:spacing w:val="-7"/>
          <w:w w:val="105"/>
        </w:rPr>
        <w:t> </w:t>
      </w:r>
      <w:r>
        <w:rPr>
          <w:color w:val="231F20"/>
          <w:w w:val="105"/>
        </w:rPr>
        <w:t>young teenage boys, pierced his </w:t>
      </w:r>
      <w:r>
        <w:rPr>
          <w:color w:val="231F20"/>
          <w:spacing w:val="-4"/>
          <w:w w:val="105"/>
        </w:rPr>
        <w:t>ear. </w:t>
      </w:r>
      <w:r>
        <w:rPr>
          <w:color w:val="231F20"/>
          <w:w w:val="105"/>
        </w:rPr>
        <w:t>Around his neck I can see a glimpse of  a brown necklace. This necklace is very familiar to me because I own one.</w:t>
      </w:r>
      <w:r>
        <w:rPr>
          <w:color w:val="231F20"/>
          <w:spacing w:val="-4"/>
          <w:w w:val="105"/>
        </w:rPr>
        <w:t> </w:t>
      </w:r>
      <w:r>
        <w:rPr>
          <w:color w:val="231F20"/>
          <w:w w:val="105"/>
        </w:rPr>
        <w:t>It</w:t>
      </w:r>
      <w:r>
        <w:rPr>
          <w:color w:val="231F20"/>
          <w:spacing w:val="-4"/>
          <w:w w:val="105"/>
        </w:rPr>
        <w:t> </w:t>
      </w:r>
      <w:r>
        <w:rPr>
          <w:color w:val="231F20"/>
          <w:w w:val="105"/>
        </w:rPr>
        <w:t>is</w:t>
      </w:r>
      <w:r>
        <w:rPr>
          <w:color w:val="231F20"/>
          <w:spacing w:val="-4"/>
          <w:w w:val="105"/>
        </w:rPr>
        <w:t> </w:t>
      </w:r>
      <w:r>
        <w:rPr>
          <w:color w:val="231F20"/>
          <w:w w:val="105"/>
        </w:rPr>
        <w:t>a</w:t>
      </w:r>
      <w:r>
        <w:rPr>
          <w:color w:val="231F20"/>
          <w:spacing w:val="-4"/>
          <w:w w:val="105"/>
        </w:rPr>
        <w:t> </w:t>
      </w:r>
      <w:r>
        <w:rPr>
          <w:color w:val="231F20"/>
          <w:w w:val="105"/>
        </w:rPr>
        <w:t>very</w:t>
      </w:r>
      <w:r>
        <w:rPr>
          <w:color w:val="231F20"/>
          <w:spacing w:val="-4"/>
          <w:w w:val="105"/>
        </w:rPr>
        <w:t> </w:t>
      </w:r>
      <w:r>
        <w:rPr>
          <w:color w:val="231F20"/>
          <w:w w:val="105"/>
        </w:rPr>
        <w:t>thin</w:t>
      </w:r>
      <w:r>
        <w:rPr>
          <w:color w:val="231F20"/>
          <w:spacing w:val="-4"/>
          <w:w w:val="105"/>
        </w:rPr>
        <w:t> </w:t>
      </w:r>
      <w:r>
        <w:rPr>
          <w:color w:val="231F20"/>
          <w:w w:val="105"/>
        </w:rPr>
        <w:t>string</w:t>
      </w:r>
      <w:r>
        <w:rPr>
          <w:color w:val="231F20"/>
          <w:spacing w:val="-4"/>
          <w:w w:val="105"/>
        </w:rPr>
        <w:t> </w:t>
      </w:r>
      <w:r>
        <w:rPr>
          <w:color w:val="231F20"/>
          <w:w w:val="105"/>
        </w:rPr>
        <w:t>with</w:t>
      </w:r>
      <w:r>
        <w:rPr>
          <w:color w:val="231F20"/>
          <w:spacing w:val="-4"/>
          <w:w w:val="105"/>
        </w:rPr>
        <w:t> </w:t>
      </w:r>
      <w:r>
        <w:rPr>
          <w:color w:val="231F20"/>
          <w:w w:val="105"/>
        </w:rPr>
        <w:t>a</w:t>
      </w:r>
      <w:r>
        <w:rPr>
          <w:color w:val="231F20"/>
          <w:spacing w:val="-4"/>
          <w:w w:val="105"/>
        </w:rPr>
        <w:t> </w:t>
      </w:r>
      <w:r>
        <w:rPr>
          <w:color w:val="231F20"/>
          <w:w w:val="105"/>
        </w:rPr>
        <w:t>small</w:t>
      </w:r>
      <w:r>
        <w:rPr>
          <w:color w:val="231F20"/>
          <w:spacing w:val="-4"/>
          <w:w w:val="105"/>
        </w:rPr>
        <w:t> </w:t>
      </w:r>
      <w:r>
        <w:rPr>
          <w:color w:val="231F20"/>
          <w:w w:val="105"/>
        </w:rPr>
        <w:t>rectangular</w:t>
      </w:r>
      <w:r>
        <w:rPr>
          <w:color w:val="231F20"/>
          <w:spacing w:val="-4"/>
          <w:w w:val="105"/>
        </w:rPr>
        <w:t> </w:t>
      </w:r>
      <w:r>
        <w:rPr>
          <w:color w:val="231F20"/>
          <w:w w:val="105"/>
        </w:rPr>
        <w:t>cloth</w:t>
      </w:r>
      <w:r>
        <w:rPr>
          <w:color w:val="231F20"/>
          <w:spacing w:val="-4"/>
          <w:w w:val="105"/>
        </w:rPr>
        <w:t> </w:t>
      </w:r>
      <w:r>
        <w:rPr>
          <w:color w:val="231F20"/>
          <w:w w:val="105"/>
        </w:rPr>
        <w:t>at</w:t>
      </w:r>
      <w:r>
        <w:rPr>
          <w:color w:val="231F20"/>
          <w:spacing w:val="-4"/>
          <w:w w:val="105"/>
        </w:rPr>
        <w:t> </w:t>
      </w:r>
      <w:r>
        <w:rPr>
          <w:color w:val="231F20"/>
          <w:w w:val="105"/>
        </w:rPr>
        <w:t>both</w:t>
      </w:r>
      <w:r>
        <w:rPr>
          <w:color w:val="231F20"/>
          <w:spacing w:val="-4"/>
          <w:w w:val="105"/>
        </w:rPr>
        <w:t> </w:t>
      </w:r>
      <w:r>
        <w:rPr>
          <w:color w:val="231F20"/>
          <w:w w:val="105"/>
        </w:rPr>
        <w:t>ends. Many</w:t>
      </w:r>
      <w:r>
        <w:rPr>
          <w:color w:val="231F20"/>
          <w:spacing w:val="-8"/>
          <w:w w:val="105"/>
        </w:rPr>
        <w:t> </w:t>
      </w:r>
      <w:r>
        <w:rPr>
          <w:color w:val="231F20"/>
          <w:w w:val="105"/>
        </w:rPr>
        <w:t>Catholics</w:t>
      </w:r>
      <w:r>
        <w:rPr>
          <w:color w:val="231F20"/>
          <w:spacing w:val="-8"/>
          <w:w w:val="105"/>
        </w:rPr>
        <w:t> </w:t>
      </w:r>
      <w:r>
        <w:rPr>
          <w:color w:val="231F20"/>
          <w:w w:val="105"/>
        </w:rPr>
        <w:t>believe</w:t>
      </w:r>
      <w:r>
        <w:rPr>
          <w:color w:val="231F20"/>
          <w:spacing w:val="-8"/>
          <w:w w:val="105"/>
        </w:rPr>
        <w:t> </w:t>
      </w:r>
      <w:r>
        <w:rPr>
          <w:color w:val="231F20"/>
          <w:w w:val="105"/>
        </w:rPr>
        <w:t>that</w:t>
      </w:r>
      <w:r>
        <w:rPr>
          <w:color w:val="231F20"/>
          <w:spacing w:val="-8"/>
          <w:w w:val="105"/>
        </w:rPr>
        <w:t> </w:t>
      </w:r>
      <w:r>
        <w:rPr>
          <w:color w:val="231F20"/>
          <w:w w:val="105"/>
        </w:rPr>
        <w:t>it</w:t>
      </w:r>
      <w:r>
        <w:rPr>
          <w:color w:val="231F20"/>
          <w:spacing w:val="-8"/>
          <w:w w:val="105"/>
        </w:rPr>
        <w:t> </w:t>
      </w:r>
      <w:r>
        <w:rPr>
          <w:color w:val="231F20"/>
          <w:w w:val="105"/>
        </w:rPr>
        <w:t>is</w:t>
      </w:r>
      <w:r>
        <w:rPr>
          <w:color w:val="231F20"/>
          <w:spacing w:val="-8"/>
          <w:w w:val="105"/>
        </w:rPr>
        <w:t> </w:t>
      </w:r>
      <w:r>
        <w:rPr>
          <w:color w:val="231F20"/>
          <w:w w:val="105"/>
        </w:rPr>
        <w:t>something</w:t>
      </w:r>
      <w:r>
        <w:rPr>
          <w:color w:val="231F20"/>
          <w:spacing w:val="-8"/>
          <w:w w:val="105"/>
        </w:rPr>
        <w:t> </w:t>
      </w:r>
      <w:r>
        <w:rPr>
          <w:color w:val="231F20"/>
          <w:w w:val="105"/>
        </w:rPr>
        <w:t>sacred.</w:t>
      </w:r>
    </w:p>
    <w:p>
      <w:pPr>
        <w:pStyle w:val="BodyText"/>
        <w:spacing w:line="259" w:lineRule="auto"/>
        <w:ind w:left="100" w:right="116" w:firstLine="299"/>
        <w:jc w:val="both"/>
      </w:pPr>
      <w:r>
        <w:rPr>
          <w:color w:val="231F20"/>
          <w:w w:val="105"/>
        </w:rPr>
        <w:t>In</w:t>
      </w:r>
      <w:r>
        <w:rPr>
          <w:color w:val="231F20"/>
          <w:spacing w:val="-6"/>
          <w:w w:val="105"/>
        </w:rPr>
        <w:t> </w:t>
      </w:r>
      <w:r>
        <w:rPr>
          <w:color w:val="231F20"/>
          <w:w w:val="105"/>
        </w:rPr>
        <w:t>this</w:t>
      </w:r>
      <w:r>
        <w:rPr>
          <w:color w:val="231F20"/>
          <w:spacing w:val="-6"/>
          <w:w w:val="105"/>
        </w:rPr>
        <w:t> </w:t>
      </w:r>
      <w:r>
        <w:rPr>
          <w:color w:val="231F20"/>
          <w:w w:val="105"/>
        </w:rPr>
        <w:t>case</w:t>
      </w:r>
      <w:r>
        <w:rPr>
          <w:color w:val="231F20"/>
          <w:spacing w:val="-6"/>
          <w:w w:val="105"/>
        </w:rPr>
        <w:t> </w:t>
      </w:r>
      <w:r>
        <w:rPr>
          <w:color w:val="231F20"/>
          <w:w w:val="105"/>
        </w:rPr>
        <w:t>this</w:t>
      </w:r>
      <w:r>
        <w:rPr>
          <w:color w:val="231F20"/>
          <w:spacing w:val="-6"/>
          <w:w w:val="105"/>
        </w:rPr>
        <w:t> </w:t>
      </w:r>
      <w:r>
        <w:rPr>
          <w:color w:val="231F20"/>
          <w:w w:val="105"/>
        </w:rPr>
        <w:t>picture</w:t>
      </w:r>
      <w:r>
        <w:rPr>
          <w:color w:val="231F20"/>
          <w:spacing w:val="-6"/>
          <w:w w:val="105"/>
        </w:rPr>
        <w:t> </w:t>
      </w:r>
      <w:r>
        <w:rPr>
          <w:color w:val="231F20"/>
          <w:w w:val="105"/>
        </w:rPr>
        <w:t>is</w:t>
      </w:r>
      <w:r>
        <w:rPr>
          <w:color w:val="231F20"/>
          <w:spacing w:val="-6"/>
          <w:w w:val="105"/>
        </w:rPr>
        <w:t> </w:t>
      </w:r>
      <w:r>
        <w:rPr>
          <w:color w:val="231F20"/>
          <w:w w:val="105"/>
        </w:rPr>
        <w:t>not</w:t>
      </w:r>
      <w:r>
        <w:rPr>
          <w:color w:val="231F20"/>
          <w:spacing w:val="-6"/>
          <w:w w:val="105"/>
        </w:rPr>
        <w:t> </w:t>
      </w:r>
      <w:r>
        <w:rPr>
          <w:color w:val="231F20"/>
          <w:w w:val="105"/>
        </w:rPr>
        <w:t>measured</w:t>
      </w:r>
      <w:r>
        <w:rPr>
          <w:color w:val="231F20"/>
          <w:spacing w:val="-6"/>
          <w:w w:val="105"/>
        </w:rPr>
        <w:t> </w:t>
      </w:r>
      <w:r>
        <w:rPr>
          <w:color w:val="231F20"/>
          <w:w w:val="105"/>
        </w:rPr>
        <w:t>by</w:t>
      </w:r>
      <w:r>
        <w:rPr>
          <w:color w:val="231F20"/>
          <w:spacing w:val="-6"/>
          <w:w w:val="105"/>
        </w:rPr>
        <w:t> </w:t>
      </w:r>
      <w:r>
        <w:rPr>
          <w:color w:val="231F20"/>
          <w:w w:val="105"/>
        </w:rPr>
        <w:t>the</w:t>
      </w:r>
      <w:r>
        <w:rPr>
          <w:color w:val="231F20"/>
          <w:spacing w:val="-6"/>
          <w:w w:val="105"/>
        </w:rPr>
        <w:t> </w:t>
      </w:r>
      <w:r>
        <w:rPr>
          <w:color w:val="231F20"/>
          <w:w w:val="105"/>
        </w:rPr>
        <w:t>thousands</w:t>
      </w:r>
      <w:r>
        <w:rPr>
          <w:color w:val="231F20"/>
          <w:spacing w:val="-6"/>
          <w:w w:val="105"/>
        </w:rPr>
        <w:t> </w:t>
      </w:r>
      <w:r>
        <w:rPr>
          <w:color w:val="231F20"/>
          <w:w w:val="105"/>
        </w:rPr>
        <w:t>of</w:t>
      </w:r>
      <w:r>
        <w:rPr>
          <w:color w:val="231F20"/>
          <w:spacing w:val="-6"/>
          <w:w w:val="105"/>
        </w:rPr>
        <w:t> </w:t>
      </w:r>
      <w:r>
        <w:rPr>
          <w:color w:val="231F20"/>
          <w:w w:val="105"/>
        </w:rPr>
        <w:t>words it is worth, but it is measured by what I took from it. It should not</w:t>
      </w:r>
      <w:r>
        <w:rPr>
          <w:color w:val="231F20"/>
          <w:spacing w:val="-14"/>
          <w:w w:val="105"/>
        </w:rPr>
        <w:t> </w:t>
      </w:r>
      <w:r>
        <w:rPr>
          <w:color w:val="231F20"/>
          <w:w w:val="105"/>
        </w:rPr>
        <w:t>be</w:t>
      </w:r>
    </w:p>
    <w:p>
      <w:pPr>
        <w:spacing w:after="0" w:line="259" w:lineRule="auto"/>
        <w:jc w:val="both"/>
        <w:sectPr>
          <w:pgSz w:w="8640" w:h="12960"/>
          <w:pgMar w:header="702" w:footer="0" w:top="1020" w:bottom="280" w:left="860" w:right="1080"/>
        </w:sectPr>
      </w:pPr>
    </w:p>
    <w:p>
      <w:pPr>
        <w:pStyle w:val="BodyText"/>
        <w:spacing w:before="9"/>
        <w:rPr>
          <w:sz w:val="24"/>
        </w:rPr>
      </w:pPr>
    </w:p>
    <w:p>
      <w:pPr>
        <w:pStyle w:val="BodyText"/>
        <w:spacing w:line="259" w:lineRule="auto" w:before="97"/>
        <w:ind w:left="100" w:right="117"/>
        <w:jc w:val="both"/>
      </w:pPr>
      <w:r>
        <w:rPr/>
        <w:pict>
          <v:group style="position:absolute;margin-left:84.5pt;margin-top:113.76046pt;width:275pt;height:1pt;mso-position-horizontal-relative:page;mso-position-vertical-relative:paragraph;z-index:-118000" coordorigin="1690,2275" coordsize="5500,20">
            <v:line style="position:absolute" from="1750,2285" to="7160,2285" stroked="true" strokeweight="1pt" strokecolor="#231f20">
              <v:stroke dashstyle="dot"/>
            </v:line>
            <v:shape style="position:absolute;left:0;top:11653;width:5500;height:2" coordorigin="0,11653" coordsize="5500,0" path="m1690,2285l1690,2285m7190,2285l7190,2285e" filled="false" stroked="true" strokeweight="1pt" strokecolor="#231f20">
              <v:path arrowok="t"/>
              <v:stroke dashstyle="solid"/>
            </v:shape>
            <w10:wrap type="none"/>
          </v:group>
        </w:pict>
      </w:r>
      <w:r>
        <w:rPr>
          <w:color w:val="231F20"/>
          <w:w w:val="105"/>
        </w:rPr>
        <w:t>criticized by what it does not have but should be valued for what it does have. I have found something in common with this</w:t>
      </w:r>
      <w:r>
        <w:rPr>
          <w:color w:val="231F20"/>
          <w:spacing w:val="-25"/>
          <w:w w:val="105"/>
        </w:rPr>
        <w:t> </w:t>
      </w:r>
      <w:r>
        <w:rPr>
          <w:color w:val="231F20"/>
          <w:w w:val="105"/>
        </w:rPr>
        <w:t>photograph. All</w:t>
      </w:r>
      <w:r>
        <w:rPr>
          <w:color w:val="231F20"/>
          <w:spacing w:val="-4"/>
          <w:w w:val="105"/>
        </w:rPr>
        <w:t> </w:t>
      </w:r>
      <w:r>
        <w:rPr>
          <w:color w:val="231F20"/>
          <w:w w:val="105"/>
        </w:rPr>
        <w:t>along</w:t>
      </w:r>
      <w:r>
        <w:rPr>
          <w:color w:val="231F20"/>
          <w:spacing w:val="-4"/>
          <w:w w:val="105"/>
        </w:rPr>
        <w:t> </w:t>
      </w:r>
      <w:r>
        <w:rPr>
          <w:color w:val="231F20"/>
          <w:w w:val="105"/>
        </w:rPr>
        <w:t>what</w:t>
      </w:r>
      <w:r>
        <w:rPr>
          <w:color w:val="231F20"/>
          <w:spacing w:val="-4"/>
          <w:w w:val="105"/>
        </w:rPr>
        <w:t> </w:t>
      </w:r>
      <w:r>
        <w:rPr>
          <w:color w:val="231F20"/>
          <w:w w:val="105"/>
        </w:rPr>
        <w:t>this</w:t>
      </w:r>
      <w:r>
        <w:rPr>
          <w:color w:val="231F20"/>
          <w:spacing w:val="-4"/>
          <w:w w:val="105"/>
        </w:rPr>
        <w:t> </w:t>
      </w:r>
      <w:r>
        <w:rPr>
          <w:color w:val="231F20"/>
          <w:w w:val="105"/>
        </w:rPr>
        <w:t>picture</w:t>
      </w:r>
      <w:r>
        <w:rPr>
          <w:color w:val="231F20"/>
          <w:spacing w:val="-4"/>
          <w:w w:val="105"/>
        </w:rPr>
        <w:t> </w:t>
      </w:r>
      <w:r>
        <w:rPr>
          <w:color w:val="231F20"/>
          <w:w w:val="105"/>
        </w:rPr>
        <w:t>wanted</w:t>
      </w:r>
      <w:r>
        <w:rPr>
          <w:color w:val="231F20"/>
          <w:spacing w:val="-4"/>
          <w:w w:val="105"/>
        </w:rPr>
        <w:t> </w:t>
      </w:r>
      <w:r>
        <w:rPr>
          <w:color w:val="231F20"/>
          <w:w w:val="105"/>
        </w:rPr>
        <w:t>from</w:t>
      </w:r>
      <w:r>
        <w:rPr>
          <w:color w:val="231F20"/>
          <w:spacing w:val="-4"/>
          <w:w w:val="105"/>
        </w:rPr>
        <w:t> </w:t>
      </w:r>
      <w:r>
        <w:rPr>
          <w:color w:val="231F20"/>
          <w:w w:val="105"/>
        </w:rPr>
        <w:t>me</w:t>
      </w:r>
      <w:r>
        <w:rPr>
          <w:color w:val="231F20"/>
          <w:spacing w:val="-4"/>
          <w:w w:val="105"/>
        </w:rPr>
        <w:t> </w:t>
      </w:r>
      <w:r>
        <w:rPr>
          <w:color w:val="231F20"/>
          <w:w w:val="105"/>
        </w:rPr>
        <w:t>was</w:t>
      </w:r>
      <w:r>
        <w:rPr>
          <w:color w:val="231F20"/>
          <w:spacing w:val="-4"/>
          <w:w w:val="105"/>
        </w:rPr>
        <w:t> </w:t>
      </w:r>
      <w:r>
        <w:rPr>
          <w:color w:val="231F20"/>
          <w:w w:val="105"/>
        </w:rPr>
        <w:t>to</w:t>
      </w:r>
      <w:r>
        <w:rPr>
          <w:color w:val="231F20"/>
          <w:spacing w:val="-4"/>
          <w:w w:val="105"/>
        </w:rPr>
        <w:t> </w:t>
      </w:r>
      <w:r>
        <w:rPr>
          <w:color w:val="231F20"/>
          <w:w w:val="105"/>
        </w:rPr>
        <w:t>find</w:t>
      </w:r>
      <w:r>
        <w:rPr>
          <w:color w:val="231F20"/>
          <w:spacing w:val="-4"/>
          <w:w w:val="105"/>
        </w:rPr>
        <w:t> </w:t>
      </w:r>
      <w:r>
        <w:rPr>
          <w:color w:val="231F20"/>
          <w:w w:val="105"/>
        </w:rPr>
        <w:t>something</w:t>
      </w:r>
      <w:r>
        <w:rPr>
          <w:color w:val="231F20"/>
          <w:spacing w:val="-4"/>
          <w:w w:val="105"/>
        </w:rPr>
        <w:t> </w:t>
      </w:r>
      <w:r>
        <w:rPr>
          <w:color w:val="231F20"/>
          <w:w w:val="105"/>
        </w:rPr>
        <w:t>fa- miliar. That familiarity sets this particular picture apart from all other photographs I have encountered and what has kept it vividly visible after having come across it years ago. This is exactly what this photo- graph</w:t>
      </w:r>
      <w:r>
        <w:rPr>
          <w:color w:val="231F20"/>
          <w:spacing w:val="-10"/>
          <w:w w:val="105"/>
        </w:rPr>
        <w:t> </w:t>
      </w:r>
      <w:r>
        <w:rPr>
          <w:color w:val="231F20"/>
          <w:w w:val="105"/>
        </w:rPr>
        <w:t>longed</w:t>
      </w:r>
      <w:r>
        <w:rPr>
          <w:color w:val="231F20"/>
          <w:spacing w:val="-10"/>
          <w:w w:val="105"/>
        </w:rPr>
        <w:t> </w:t>
      </w:r>
      <w:r>
        <w:rPr>
          <w:color w:val="231F20"/>
          <w:w w:val="105"/>
        </w:rPr>
        <w:t>for:</w:t>
      </w:r>
      <w:r>
        <w:rPr>
          <w:color w:val="231F20"/>
          <w:spacing w:val="-10"/>
          <w:w w:val="105"/>
        </w:rPr>
        <w:t> </w:t>
      </w:r>
      <w:r>
        <w:rPr>
          <w:color w:val="231F20"/>
          <w:w w:val="105"/>
        </w:rPr>
        <w:t>to</w:t>
      </w:r>
      <w:r>
        <w:rPr>
          <w:color w:val="231F20"/>
          <w:spacing w:val="-10"/>
          <w:w w:val="105"/>
        </w:rPr>
        <w:t> </w:t>
      </w:r>
      <w:r>
        <w:rPr>
          <w:color w:val="231F20"/>
          <w:w w:val="105"/>
        </w:rPr>
        <w:t>be</w:t>
      </w:r>
      <w:r>
        <w:rPr>
          <w:color w:val="231F20"/>
          <w:spacing w:val="-10"/>
          <w:w w:val="105"/>
        </w:rPr>
        <w:t> </w:t>
      </w:r>
      <w:r>
        <w:rPr>
          <w:color w:val="231F20"/>
          <w:w w:val="105"/>
        </w:rPr>
        <w:t>found</w:t>
      </w:r>
      <w:r>
        <w:rPr>
          <w:color w:val="231F20"/>
          <w:spacing w:val="-10"/>
          <w:w w:val="105"/>
        </w:rPr>
        <w:t> </w:t>
      </w:r>
      <w:r>
        <w:rPr>
          <w:color w:val="231F20"/>
          <w:w w:val="105"/>
        </w:rPr>
        <w:t>familiar</w:t>
      </w:r>
      <w:r>
        <w:rPr>
          <w:color w:val="231F20"/>
          <w:spacing w:val="-10"/>
          <w:w w:val="105"/>
        </w:rPr>
        <w:t> </w:t>
      </w:r>
      <w:r>
        <w:rPr>
          <w:color w:val="231F20"/>
          <w:w w:val="105"/>
        </w:rPr>
        <w:t>and</w:t>
      </w:r>
      <w:r>
        <w:rPr>
          <w:color w:val="231F20"/>
          <w:spacing w:val="-10"/>
          <w:w w:val="105"/>
        </w:rPr>
        <w:t> </w:t>
      </w:r>
      <w:r>
        <w:rPr>
          <w:color w:val="231F20"/>
          <w:w w:val="105"/>
        </w:rPr>
        <w:t>remembered.</w:t>
      </w:r>
    </w:p>
    <w:p>
      <w:pPr>
        <w:pStyle w:val="BodyText"/>
        <w:spacing w:before="2"/>
        <w:rPr>
          <w:sz w:val="18"/>
        </w:rPr>
      </w:pPr>
      <w:r>
        <w:rPr/>
        <w:pict>
          <v:shape style="position:absolute;margin-left:84pt;margin-top:11.444119pt;width:276pt;height:16.5pt;mso-position-horizontal-relative:page;mso-position-vertical-relative:paragraph;z-index:3664;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79" w:right="597" w:firstLine="300"/>
        <w:jc w:val="both"/>
        <w:rPr>
          <w:rFonts w:ascii="Arial" w:hAnsi="Arial"/>
          <w:sz w:val="18"/>
        </w:rPr>
      </w:pPr>
      <w:r>
        <w:rPr>
          <w:rFonts w:ascii="Arial" w:hAnsi="Arial"/>
          <w:color w:val="231F20"/>
          <w:sz w:val="18"/>
        </w:rPr>
        <w:t>Angelica takes an unconventional essay prompt, “Describe a pic- ture and explore what it </w:t>
      </w:r>
      <w:r>
        <w:rPr>
          <w:rFonts w:ascii="Arial" w:hAnsi="Arial"/>
          <w:color w:val="231F20"/>
          <w:spacing w:val="-4"/>
          <w:sz w:val="18"/>
        </w:rPr>
        <w:t>wants,” </w:t>
      </w:r>
      <w:r>
        <w:rPr>
          <w:rFonts w:ascii="Arial" w:hAnsi="Arial"/>
          <w:color w:val="231F20"/>
          <w:sz w:val="18"/>
        </w:rPr>
        <w:t>and writes a short and creative essay that</w:t>
      </w:r>
      <w:r>
        <w:rPr>
          <w:rFonts w:ascii="Arial" w:hAnsi="Arial"/>
          <w:color w:val="231F20"/>
          <w:spacing w:val="-4"/>
          <w:sz w:val="18"/>
        </w:rPr>
        <w:t> </w:t>
      </w:r>
      <w:r>
        <w:rPr>
          <w:rFonts w:ascii="Arial" w:hAnsi="Arial"/>
          <w:color w:val="231F20"/>
          <w:sz w:val="18"/>
        </w:rPr>
        <w:t>not</w:t>
      </w:r>
      <w:r>
        <w:rPr>
          <w:rFonts w:ascii="Arial" w:hAnsi="Arial"/>
          <w:color w:val="231F20"/>
          <w:spacing w:val="-4"/>
          <w:sz w:val="18"/>
        </w:rPr>
        <w:t> </w:t>
      </w:r>
      <w:r>
        <w:rPr>
          <w:rFonts w:ascii="Arial" w:hAnsi="Arial"/>
          <w:color w:val="231F20"/>
          <w:sz w:val="18"/>
        </w:rPr>
        <w:t>only</w:t>
      </w:r>
      <w:r>
        <w:rPr>
          <w:rFonts w:ascii="Arial" w:hAnsi="Arial"/>
          <w:color w:val="231F20"/>
          <w:spacing w:val="-4"/>
          <w:sz w:val="18"/>
        </w:rPr>
        <w:t> </w:t>
      </w:r>
      <w:r>
        <w:rPr>
          <w:rFonts w:ascii="Arial" w:hAnsi="Arial"/>
          <w:color w:val="231F20"/>
          <w:sz w:val="18"/>
        </w:rPr>
        <w:t>answers</w:t>
      </w:r>
      <w:r>
        <w:rPr>
          <w:rFonts w:ascii="Arial" w:hAnsi="Arial"/>
          <w:color w:val="231F20"/>
          <w:spacing w:val="-4"/>
          <w:sz w:val="18"/>
        </w:rPr>
        <w:t> </w:t>
      </w:r>
      <w:r>
        <w:rPr>
          <w:rFonts w:ascii="Arial" w:hAnsi="Arial"/>
          <w:color w:val="231F20"/>
          <w:sz w:val="18"/>
        </w:rPr>
        <w:t>the</w:t>
      </w:r>
      <w:r>
        <w:rPr>
          <w:rFonts w:ascii="Arial" w:hAnsi="Arial"/>
          <w:color w:val="231F20"/>
          <w:spacing w:val="-4"/>
          <w:sz w:val="18"/>
        </w:rPr>
        <w:t> </w:t>
      </w:r>
      <w:r>
        <w:rPr>
          <w:rFonts w:ascii="Arial" w:hAnsi="Arial"/>
          <w:color w:val="231F20"/>
          <w:sz w:val="18"/>
        </w:rPr>
        <w:t>prompt</w:t>
      </w:r>
      <w:r>
        <w:rPr>
          <w:rFonts w:ascii="Arial" w:hAnsi="Arial"/>
          <w:color w:val="231F20"/>
          <w:spacing w:val="-4"/>
          <w:sz w:val="18"/>
        </w:rPr>
        <w:t> </w:t>
      </w:r>
      <w:r>
        <w:rPr>
          <w:rFonts w:ascii="Arial" w:hAnsi="Arial"/>
          <w:color w:val="231F20"/>
          <w:sz w:val="18"/>
        </w:rPr>
        <w:t>in</w:t>
      </w:r>
      <w:r>
        <w:rPr>
          <w:rFonts w:ascii="Arial" w:hAnsi="Arial"/>
          <w:color w:val="231F20"/>
          <w:spacing w:val="-4"/>
          <w:sz w:val="18"/>
        </w:rPr>
        <w:t> </w:t>
      </w:r>
      <w:r>
        <w:rPr>
          <w:rFonts w:ascii="Arial" w:hAnsi="Arial"/>
          <w:color w:val="231F20"/>
          <w:sz w:val="18"/>
        </w:rPr>
        <w:t>an</w:t>
      </w:r>
      <w:r>
        <w:rPr>
          <w:rFonts w:ascii="Arial" w:hAnsi="Arial"/>
          <w:color w:val="231F20"/>
          <w:spacing w:val="-4"/>
          <w:sz w:val="18"/>
        </w:rPr>
        <w:t> </w:t>
      </w:r>
      <w:r>
        <w:rPr>
          <w:rFonts w:ascii="Arial" w:hAnsi="Arial"/>
          <w:color w:val="231F20"/>
          <w:sz w:val="18"/>
        </w:rPr>
        <w:t>unexpected</w:t>
      </w:r>
      <w:r>
        <w:rPr>
          <w:rFonts w:ascii="Arial" w:hAnsi="Arial"/>
          <w:color w:val="231F20"/>
          <w:spacing w:val="-4"/>
          <w:sz w:val="18"/>
        </w:rPr>
        <w:t> </w:t>
      </w:r>
      <w:r>
        <w:rPr>
          <w:rFonts w:ascii="Arial" w:hAnsi="Arial"/>
          <w:color w:val="231F20"/>
          <w:spacing w:val="-3"/>
          <w:sz w:val="18"/>
        </w:rPr>
        <w:t>way</w:t>
      </w:r>
      <w:r>
        <w:rPr>
          <w:rFonts w:ascii="Arial" w:hAnsi="Arial"/>
          <w:color w:val="231F20"/>
          <w:spacing w:val="-4"/>
          <w:sz w:val="18"/>
        </w:rPr>
        <w:t> </w:t>
      </w:r>
      <w:r>
        <w:rPr>
          <w:rFonts w:ascii="Arial" w:hAnsi="Arial"/>
          <w:color w:val="231F20"/>
          <w:sz w:val="18"/>
        </w:rPr>
        <w:t>but</w:t>
      </w:r>
      <w:r>
        <w:rPr>
          <w:rFonts w:ascii="Arial" w:hAnsi="Arial"/>
          <w:color w:val="231F20"/>
          <w:spacing w:val="-4"/>
          <w:sz w:val="18"/>
        </w:rPr>
        <w:t> </w:t>
      </w:r>
      <w:r>
        <w:rPr>
          <w:rFonts w:ascii="Arial" w:hAnsi="Arial"/>
          <w:color w:val="231F20"/>
          <w:sz w:val="18"/>
        </w:rPr>
        <w:t>also</w:t>
      </w:r>
      <w:r>
        <w:rPr>
          <w:rFonts w:ascii="Arial" w:hAnsi="Arial"/>
          <w:color w:val="231F20"/>
          <w:spacing w:val="-4"/>
          <w:sz w:val="18"/>
        </w:rPr>
        <w:t> </w:t>
      </w:r>
      <w:r>
        <w:rPr>
          <w:rFonts w:ascii="Arial" w:hAnsi="Arial"/>
          <w:color w:val="231F20"/>
          <w:sz w:val="18"/>
        </w:rPr>
        <w:t>dem- onstrates</w:t>
      </w:r>
      <w:r>
        <w:rPr>
          <w:rFonts w:ascii="Arial" w:hAnsi="Arial"/>
          <w:color w:val="231F20"/>
          <w:spacing w:val="-13"/>
          <w:sz w:val="18"/>
        </w:rPr>
        <w:t> </w:t>
      </w:r>
      <w:r>
        <w:rPr>
          <w:rFonts w:ascii="Arial" w:hAnsi="Arial"/>
          <w:color w:val="231F20"/>
          <w:sz w:val="18"/>
        </w:rPr>
        <w:t>Angelica’s</w:t>
      </w:r>
      <w:r>
        <w:rPr>
          <w:rFonts w:ascii="Arial" w:hAnsi="Arial"/>
          <w:color w:val="231F20"/>
          <w:spacing w:val="-13"/>
          <w:sz w:val="18"/>
        </w:rPr>
        <w:t> </w:t>
      </w:r>
      <w:r>
        <w:rPr>
          <w:rFonts w:ascii="Arial" w:hAnsi="Arial"/>
          <w:color w:val="231F20"/>
          <w:sz w:val="18"/>
        </w:rPr>
        <w:t>dedication</w:t>
      </w:r>
      <w:r>
        <w:rPr>
          <w:rFonts w:ascii="Arial" w:hAnsi="Arial"/>
          <w:color w:val="231F20"/>
          <w:spacing w:val="-13"/>
          <w:sz w:val="18"/>
        </w:rPr>
        <w:t> </w:t>
      </w:r>
      <w:r>
        <w:rPr>
          <w:rFonts w:ascii="Arial" w:hAnsi="Arial"/>
          <w:color w:val="231F20"/>
          <w:sz w:val="18"/>
        </w:rPr>
        <w:t>to</w:t>
      </w:r>
      <w:r>
        <w:rPr>
          <w:rFonts w:ascii="Arial" w:hAnsi="Arial"/>
          <w:color w:val="231F20"/>
          <w:spacing w:val="-13"/>
          <w:sz w:val="18"/>
        </w:rPr>
        <w:t> </w:t>
      </w:r>
      <w:r>
        <w:rPr>
          <w:rFonts w:ascii="Arial" w:hAnsi="Arial"/>
          <w:color w:val="231F20"/>
          <w:sz w:val="18"/>
        </w:rPr>
        <w:t>learning</w:t>
      </w:r>
      <w:r>
        <w:rPr>
          <w:rFonts w:ascii="Arial" w:hAnsi="Arial"/>
          <w:color w:val="231F20"/>
          <w:spacing w:val="-13"/>
          <w:sz w:val="18"/>
        </w:rPr>
        <w:t> </w:t>
      </w:r>
      <w:r>
        <w:rPr>
          <w:rFonts w:ascii="Arial" w:hAnsi="Arial"/>
          <w:color w:val="231F20"/>
          <w:sz w:val="18"/>
        </w:rPr>
        <w:t>more</w:t>
      </w:r>
      <w:r>
        <w:rPr>
          <w:rFonts w:ascii="Arial" w:hAnsi="Arial"/>
          <w:color w:val="231F20"/>
          <w:spacing w:val="-13"/>
          <w:sz w:val="18"/>
        </w:rPr>
        <w:t> </w:t>
      </w:r>
      <w:r>
        <w:rPr>
          <w:rFonts w:ascii="Arial" w:hAnsi="Arial"/>
          <w:color w:val="231F20"/>
          <w:sz w:val="18"/>
        </w:rPr>
        <w:t>about</w:t>
      </w:r>
      <w:r>
        <w:rPr>
          <w:rFonts w:ascii="Arial" w:hAnsi="Arial"/>
          <w:color w:val="231F20"/>
          <w:spacing w:val="-13"/>
          <w:sz w:val="18"/>
        </w:rPr>
        <w:t> </w:t>
      </w:r>
      <w:r>
        <w:rPr>
          <w:rFonts w:ascii="Arial" w:hAnsi="Arial"/>
          <w:color w:val="231F20"/>
          <w:sz w:val="18"/>
        </w:rPr>
        <w:t>her</w:t>
      </w:r>
      <w:r>
        <w:rPr>
          <w:rFonts w:ascii="Arial" w:hAnsi="Arial"/>
          <w:color w:val="231F20"/>
          <w:spacing w:val="-13"/>
          <w:sz w:val="18"/>
        </w:rPr>
        <w:t> </w:t>
      </w:r>
      <w:r>
        <w:rPr>
          <w:rFonts w:ascii="Arial" w:hAnsi="Arial"/>
          <w:color w:val="231F20"/>
          <w:spacing w:val="-3"/>
          <w:sz w:val="18"/>
        </w:rPr>
        <w:t>history.</w:t>
      </w:r>
      <w:r>
        <w:rPr>
          <w:rFonts w:ascii="Arial" w:hAnsi="Arial"/>
          <w:color w:val="231F20"/>
          <w:spacing w:val="-31"/>
          <w:sz w:val="18"/>
        </w:rPr>
        <w:t> </w:t>
      </w:r>
      <w:r>
        <w:rPr>
          <w:rFonts w:ascii="Arial" w:hAnsi="Arial"/>
          <w:color w:val="231F20"/>
          <w:sz w:val="18"/>
        </w:rPr>
        <w:t>The essay opens with the surprising sentence, “At first glance, it seems   just a waste of a snapshot.” The reader immediately wonders, </w:t>
      </w:r>
      <w:r>
        <w:rPr>
          <w:rFonts w:ascii="Arial" w:hAnsi="Arial"/>
          <w:i/>
          <w:color w:val="231F20"/>
          <w:spacing w:val="-3"/>
          <w:sz w:val="18"/>
        </w:rPr>
        <w:t>why   </w:t>
      </w:r>
      <w:r>
        <w:rPr>
          <w:rFonts w:ascii="Arial" w:hAnsi="Arial"/>
          <w:i/>
          <w:color w:val="231F20"/>
          <w:sz w:val="18"/>
        </w:rPr>
        <w:t>write about this photo then</w:t>
      </w:r>
      <w:r>
        <w:rPr>
          <w:rFonts w:ascii="Arial" w:hAnsi="Arial"/>
          <w:color w:val="231F20"/>
          <w:sz w:val="18"/>
        </w:rPr>
        <w:t>? Angelica goes on to show an aptitude </w:t>
      </w:r>
      <w:r>
        <w:rPr>
          <w:rFonts w:ascii="Arial" w:hAnsi="Arial"/>
          <w:color w:val="231F20"/>
          <w:spacing w:val="-3"/>
          <w:sz w:val="18"/>
        </w:rPr>
        <w:t>for </w:t>
      </w:r>
      <w:r>
        <w:rPr>
          <w:rFonts w:ascii="Arial" w:hAnsi="Arial"/>
          <w:color w:val="231F20"/>
          <w:sz w:val="18"/>
        </w:rPr>
        <w:t>vivid</w:t>
      </w:r>
      <w:r>
        <w:rPr>
          <w:rFonts w:ascii="Arial" w:hAnsi="Arial"/>
          <w:color w:val="231F20"/>
          <w:spacing w:val="-11"/>
          <w:sz w:val="18"/>
        </w:rPr>
        <w:t> </w:t>
      </w:r>
      <w:r>
        <w:rPr>
          <w:rFonts w:ascii="Arial" w:hAnsi="Arial"/>
          <w:color w:val="231F20"/>
          <w:sz w:val="18"/>
        </w:rPr>
        <w:t>description,</w:t>
      </w:r>
      <w:r>
        <w:rPr>
          <w:rFonts w:ascii="Arial" w:hAnsi="Arial"/>
          <w:color w:val="231F20"/>
          <w:spacing w:val="-11"/>
          <w:sz w:val="18"/>
        </w:rPr>
        <w:t> </w:t>
      </w:r>
      <w:r>
        <w:rPr>
          <w:rFonts w:ascii="Arial" w:hAnsi="Arial"/>
          <w:color w:val="231F20"/>
          <w:sz w:val="18"/>
        </w:rPr>
        <w:t>which</w:t>
      </w:r>
      <w:r>
        <w:rPr>
          <w:rFonts w:ascii="Arial" w:hAnsi="Arial"/>
          <w:color w:val="231F20"/>
          <w:spacing w:val="-11"/>
          <w:sz w:val="18"/>
        </w:rPr>
        <w:t> </w:t>
      </w:r>
      <w:r>
        <w:rPr>
          <w:rFonts w:ascii="Arial" w:hAnsi="Arial"/>
          <w:color w:val="231F20"/>
          <w:sz w:val="18"/>
        </w:rPr>
        <w:t>she</w:t>
      </w:r>
      <w:r>
        <w:rPr>
          <w:rFonts w:ascii="Arial" w:hAnsi="Arial"/>
          <w:color w:val="231F20"/>
          <w:spacing w:val="-11"/>
          <w:sz w:val="18"/>
        </w:rPr>
        <w:t> </w:t>
      </w:r>
      <w:r>
        <w:rPr>
          <w:rFonts w:ascii="Arial" w:hAnsi="Arial"/>
          <w:color w:val="231F20"/>
          <w:sz w:val="18"/>
        </w:rPr>
        <w:t>uses</w:t>
      </w:r>
      <w:r>
        <w:rPr>
          <w:rFonts w:ascii="Arial" w:hAnsi="Arial"/>
          <w:color w:val="231F20"/>
          <w:spacing w:val="-11"/>
          <w:sz w:val="18"/>
        </w:rPr>
        <w:t> </w:t>
      </w:r>
      <w:r>
        <w:rPr>
          <w:rFonts w:ascii="Arial" w:hAnsi="Arial"/>
          <w:color w:val="231F20"/>
          <w:sz w:val="18"/>
        </w:rPr>
        <w:t>to</w:t>
      </w:r>
      <w:r>
        <w:rPr>
          <w:rFonts w:ascii="Arial" w:hAnsi="Arial"/>
          <w:color w:val="231F20"/>
          <w:spacing w:val="-11"/>
          <w:sz w:val="18"/>
        </w:rPr>
        <w:t> </w:t>
      </w:r>
      <w:r>
        <w:rPr>
          <w:rFonts w:ascii="Arial" w:hAnsi="Arial"/>
          <w:color w:val="231F20"/>
          <w:sz w:val="18"/>
        </w:rPr>
        <w:t>illustrate</w:t>
      </w:r>
      <w:r>
        <w:rPr>
          <w:rFonts w:ascii="Arial" w:hAnsi="Arial"/>
          <w:color w:val="231F20"/>
          <w:spacing w:val="-11"/>
          <w:sz w:val="18"/>
        </w:rPr>
        <w:t> </w:t>
      </w:r>
      <w:r>
        <w:rPr>
          <w:rFonts w:ascii="Arial" w:hAnsi="Arial"/>
          <w:color w:val="231F20"/>
          <w:sz w:val="18"/>
        </w:rPr>
        <w:t>the</w:t>
      </w:r>
      <w:r>
        <w:rPr>
          <w:rFonts w:ascii="Arial" w:hAnsi="Arial"/>
          <w:color w:val="231F20"/>
          <w:spacing w:val="-11"/>
          <w:sz w:val="18"/>
        </w:rPr>
        <w:t> </w:t>
      </w:r>
      <w:r>
        <w:rPr>
          <w:rFonts w:ascii="Arial" w:hAnsi="Arial"/>
          <w:color w:val="231F20"/>
          <w:sz w:val="18"/>
        </w:rPr>
        <w:t>picture</w:t>
      </w:r>
      <w:r>
        <w:rPr>
          <w:rFonts w:ascii="Arial" w:hAnsi="Arial"/>
          <w:color w:val="231F20"/>
          <w:spacing w:val="-11"/>
          <w:sz w:val="18"/>
        </w:rPr>
        <w:t> </w:t>
      </w:r>
      <w:r>
        <w:rPr>
          <w:rFonts w:ascii="Arial" w:hAnsi="Arial"/>
          <w:color w:val="231F20"/>
          <w:spacing w:val="-3"/>
          <w:sz w:val="18"/>
        </w:rPr>
        <w:t>for</w:t>
      </w:r>
      <w:r>
        <w:rPr>
          <w:rFonts w:ascii="Arial" w:hAnsi="Arial"/>
          <w:color w:val="231F20"/>
          <w:spacing w:val="-11"/>
          <w:sz w:val="18"/>
        </w:rPr>
        <w:t> </w:t>
      </w:r>
      <w:r>
        <w:rPr>
          <w:rFonts w:ascii="Arial" w:hAnsi="Arial"/>
          <w:color w:val="231F20"/>
          <w:sz w:val="18"/>
        </w:rPr>
        <w:t>those</w:t>
      </w:r>
      <w:r>
        <w:rPr>
          <w:rFonts w:ascii="Arial" w:hAnsi="Arial"/>
          <w:color w:val="231F20"/>
          <w:spacing w:val="-11"/>
          <w:sz w:val="18"/>
        </w:rPr>
        <w:t> </w:t>
      </w:r>
      <w:r>
        <w:rPr>
          <w:rFonts w:ascii="Arial" w:hAnsi="Arial"/>
          <w:color w:val="231F20"/>
          <w:sz w:val="18"/>
        </w:rPr>
        <w:t>of</w:t>
      </w:r>
      <w:r>
        <w:rPr>
          <w:rFonts w:ascii="Arial" w:hAnsi="Arial"/>
          <w:color w:val="231F20"/>
          <w:spacing w:val="-11"/>
          <w:sz w:val="18"/>
        </w:rPr>
        <w:t> </w:t>
      </w:r>
      <w:r>
        <w:rPr>
          <w:rFonts w:ascii="Arial" w:hAnsi="Arial"/>
          <w:color w:val="231F20"/>
          <w:sz w:val="18"/>
        </w:rPr>
        <w:t>us who aren’t able to see it. </w:t>
      </w:r>
      <w:r>
        <w:rPr>
          <w:rFonts w:ascii="Arial" w:hAnsi="Arial"/>
          <w:color w:val="231F20"/>
          <w:spacing w:val="-3"/>
          <w:sz w:val="18"/>
        </w:rPr>
        <w:t>We </w:t>
      </w:r>
      <w:r>
        <w:rPr>
          <w:rFonts w:ascii="Arial" w:hAnsi="Arial"/>
          <w:color w:val="231F20"/>
          <w:sz w:val="18"/>
        </w:rPr>
        <w:t>are also drawn into the mystery in won- dering</w:t>
      </w:r>
      <w:r>
        <w:rPr>
          <w:rFonts w:ascii="Arial" w:hAnsi="Arial"/>
          <w:color w:val="231F20"/>
          <w:spacing w:val="-7"/>
          <w:sz w:val="18"/>
        </w:rPr>
        <w:t> </w:t>
      </w:r>
      <w:r>
        <w:rPr>
          <w:rFonts w:ascii="Arial" w:hAnsi="Arial"/>
          <w:color w:val="231F20"/>
          <w:sz w:val="18"/>
        </w:rPr>
        <w:t>what</w:t>
      </w:r>
      <w:r>
        <w:rPr>
          <w:rFonts w:ascii="Arial" w:hAnsi="Arial"/>
          <w:color w:val="231F20"/>
          <w:spacing w:val="-7"/>
          <w:sz w:val="18"/>
        </w:rPr>
        <w:t> </w:t>
      </w:r>
      <w:r>
        <w:rPr>
          <w:rFonts w:ascii="Arial" w:hAnsi="Arial"/>
          <w:color w:val="231F20"/>
          <w:sz w:val="18"/>
        </w:rPr>
        <w:t>meaning</w:t>
      </w:r>
      <w:r>
        <w:rPr>
          <w:rFonts w:ascii="Arial" w:hAnsi="Arial"/>
          <w:color w:val="231F20"/>
          <w:spacing w:val="-7"/>
          <w:sz w:val="18"/>
        </w:rPr>
        <w:t> </w:t>
      </w:r>
      <w:r>
        <w:rPr>
          <w:rFonts w:ascii="Arial" w:hAnsi="Arial"/>
          <w:color w:val="231F20"/>
          <w:sz w:val="18"/>
        </w:rPr>
        <w:t>a</w:t>
      </w:r>
      <w:r>
        <w:rPr>
          <w:rFonts w:ascii="Arial" w:hAnsi="Arial"/>
          <w:color w:val="231F20"/>
          <w:spacing w:val="-7"/>
          <w:sz w:val="18"/>
        </w:rPr>
        <w:t> </w:t>
      </w:r>
      <w:r>
        <w:rPr>
          <w:rFonts w:ascii="Arial" w:hAnsi="Arial"/>
          <w:color w:val="231F20"/>
          <w:sz w:val="18"/>
        </w:rPr>
        <w:t>photo</w:t>
      </w:r>
      <w:r>
        <w:rPr>
          <w:rFonts w:ascii="Arial" w:hAnsi="Arial"/>
          <w:color w:val="231F20"/>
          <w:spacing w:val="-7"/>
          <w:sz w:val="18"/>
        </w:rPr>
        <w:t> </w:t>
      </w:r>
      <w:r>
        <w:rPr>
          <w:rFonts w:ascii="Arial" w:hAnsi="Arial"/>
          <w:color w:val="231F20"/>
          <w:sz w:val="18"/>
        </w:rPr>
        <w:t>of</w:t>
      </w:r>
      <w:r>
        <w:rPr>
          <w:rFonts w:ascii="Arial" w:hAnsi="Arial"/>
          <w:color w:val="231F20"/>
          <w:spacing w:val="-7"/>
          <w:sz w:val="18"/>
        </w:rPr>
        <w:t> </w:t>
      </w:r>
      <w:r>
        <w:rPr>
          <w:rFonts w:ascii="Arial" w:hAnsi="Arial"/>
          <w:color w:val="231F20"/>
          <w:sz w:val="18"/>
        </w:rPr>
        <w:t>the</w:t>
      </w:r>
      <w:r>
        <w:rPr>
          <w:rFonts w:ascii="Arial" w:hAnsi="Arial"/>
          <w:color w:val="231F20"/>
          <w:spacing w:val="-7"/>
          <w:sz w:val="18"/>
        </w:rPr>
        <w:t> </w:t>
      </w:r>
      <w:r>
        <w:rPr>
          <w:rFonts w:ascii="Arial" w:hAnsi="Arial"/>
          <w:color w:val="231F20"/>
          <w:sz w:val="18"/>
        </w:rPr>
        <w:t>back</w:t>
      </w:r>
      <w:r>
        <w:rPr>
          <w:rFonts w:ascii="Arial" w:hAnsi="Arial"/>
          <w:color w:val="231F20"/>
          <w:spacing w:val="-7"/>
          <w:sz w:val="18"/>
        </w:rPr>
        <w:t> </w:t>
      </w:r>
      <w:r>
        <w:rPr>
          <w:rFonts w:ascii="Arial" w:hAnsi="Arial"/>
          <w:color w:val="231F20"/>
          <w:sz w:val="18"/>
        </w:rPr>
        <w:t>of</w:t>
      </w:r>
      <w:r>
        <w:rPr>
          <w:rFonts w:ascii="Arial" w:hAnsi="Arial"/>
          <w:color w:val="231F20"/>
          <w:spacing w:val="-7"/>
          <w:sz w:val="18"/>
        </w:rPr>
        <w:t> </w:t>
      </w:r>
      <w:r>
        <w:rPr>
          <w:rFonts w:ascii="Arial" w:hAnsi="Arial"/>
          <w:color w:val="231F20"/>
          <w:sz w:val="18"/>
        </w:rPr>
        <w:t>someone’s</w:t>
      </w:r>
      <w:r>
        <w:rPr>
          <w:rFonts w:ascii="Arial" w:hAnsi="Arial"/>
          <w:color w:val="231F20"/>
          <w:spacing w:val="-7"/>
          <w:sz w:val="18"/>
        </w:rPr>
        <w:t> </w:t>
      </w:r>
      <w:r>
        <w:rPr>
          <w:rFonts w:ascii="Arial" w:hAnsi="Arial"/>
          <w:color w:val="231F20"/>
          <w:sz w:val="18"/>
        </w:rPr>
        <w:t>neck,</w:t>
      </w:r>
      <w:r>
        <w:rPr>
          <w:rFonts w:ascii="Arial" w:hAnsi="Arial"/>
          <w:color w:val="231F20"/>
          <w:spacing w:val="-7"/>
          <w:sz w:val="18"/>
        </w:rPr>
        <w:t> </w:t>
      </w:r>
      <w:r>
        <w:rPr>
          <w:rFonts w:ascii="Arial" w:hAnsi="Arial"/>
          <w:color w:val="231F20"/>
          <w:sz w:val="18"/>
        </w:rPr>
        <w:t>wrinkled with brown and white </w:t>
      </w:r>
      <w:r>
        <w:rPr>
          <w:rFonts w:ascii="Arial" w:hAnsi="Arial"/>
          <w:color w:val="231F20"/>
          <w:spacing w:val="-3"/>
          <w:sz w:val="18"/>
        </w:rPr>
        <w:t>hair, </w:t>
      </w:r>
      <w:r>
        <w:rPr>
          <w:rFonts w:ascii="Arial" w:hAnsi="Arial"/>
          <w:color w:val="231F20"/>
          <w:sz w:val="18"/>
        </w:rPr>
        <w:t>could possibly</w:t>
      </w:r>
      <w:r>
        <w:rPr>
          <w:rFonts w:ascii="Arial" w:hAnsi="Arial"/>
          <w:color w:val="231F20"/>
          <w:spacing w:val="-23"/>
          <w:sz w:val="18"/>
        </w:rPr>
        <w:t> </w:t>
      </w:r>
      <w:r>
        <w:rPr>
          <w:rFonts w:ascii="Arial" w:hAnsi="Arial"/>
          <w:color w:val="231F20"/>
          <w:spacing w:val="-3"/>
          <w:sz w:val="18"/>
        </w:rPr>
        <w:t>have.</w:t>
      </w:r>
    </w:p>
    <w:p>
      <w:pPr>
        <w:spacing w:line="278" w:lineRule="auto" w:before="0"/>
        <w:ind w:left="579" w:right="587" w:firstLine="300"/>
        <w:jc w:val="both"/>
        <w:rPr>
          <w:rFonts w:ascii="Arial" w:hAnsi="Arial"/>
          <w:sz w:val="18"/>
        </w:rPr>
      </w:pPr>
      <w:r>
        <w:rPr>
          <w:rFonts w:ascii="Arial" w:hAnsi="Arial"/>
          <w:color w:val="231F20"/>
          <w:sz w:val="18"/>
        </w:rPr>
        <w:t>Angelica</w:t>
      </w:r>
      <w:r>
        <w:rPr>
          <w:rFonts w:ascii="Arial" w:hAnsi="Arial"/>
          <w:color w:val="231F20"/>
          <w:spacing w:val="-12"/>
          <w:sz w:val="18"/>
        </w:rPr>
        <w:t> </w:t>
      </w:r>
      <w:r>
        <w:rPr>
          <w:rFonts w:ascii="Arial" w:hAnsi="Arial"/>
          <w:color w:val="231F20"/>
          <w:sz w:val="18"/>
        </w:rPr>
        <w:t>states</w:t>
      </w:r>
      <w:r>
        <w:rPr>
          <w:rFonts w:ascii="Arial" w:hAnsi="Arial"/>
          <w:color w:val="231F20"/>
          <w:spacing w:val="-12"/>
          <w:sz w:val="18"/>
        </w:rPr>
        <w:t> </w:t>
      </w:r>
      <w:r>
        <w:rPr>
          <w:rFonts w:ascii="Arial" w:hAnsi="Arial"/>
          <w:color w:val="231F20"/>
          <w:sz w:val="18"/>
        </w:rPr>
        <w:t>her</w:t>
      </w:r>
      <w:r>
        <w:rPr>
          <w:rFonts w:ascii="Arial" w:hAnsi="Arial"/>
          <w:color w:val="231F20"/>
          <w:spacing w:val="-12"/>
          <w:sz w:val="18"/>
        </w:rPr>
        <w:t> </w:t>
      </w:r>
      <w:r>
        <w:rPr>
          <w:rFonts w:ascii="Arial" w:hAnsi="Arial"/>
          <w:color w:val="231F20"/>
          <w:sz w:val="18"/>
        </w:rPr>
        <w:t>answer</w:t>
      </w:r>
      <w:r>
        <w:rPr>
          <w:rFonts w:ascii="Arial" w:hAnsi="Arial"/>
          <w:color w:val="231F20"/>
          <w:spacing w:val="-12"/>
          <w:sz w:val="18"/>
        </w:rPr>
        <w:t> </w:t>
      </w:r>
      <w:r>
        <w:rPr>
          <w:rFonts w:ascii="Arial" w:hAnsi="Arial"/>
          <w:color w:val="231F20"/>
          <w:sz w:val="18"/>
        </w:rPr>
        <w:t>to</w:t>
      </w:r>
      <w:r>
        <w:rPr>
          <w:rFonts w:ascii="Arial" w:hAnsi="Arial"/>
          <w:color w:val="231F20"/>
          <w:spacing w:val="-12"/>
          <w:sz w:val="18"/>
        </w:rPr>
        <w:t> </w:t>
      </w:r>
      <w:r>
        <w:rPr>
          <w:rFonts w:ascii="Arial" w:hAnsi="Arial"/>
          <w:color w:val="231F20"/>
          <w:sz w:val="18"/>
        </w:rPr>
        <w:t>the</w:t>
      </w:r>
      <w:r>
        <w:rPr>
          <w:rFonts w:ascii="Arial" w:hAnsi="Arial"/>
          <w:color w:val="231F20"/>
          <w:spacing w:val="-12"/>
          <w:sz w:val="18"/>
        </w:rPr>
        <w:t> </w:t>
      </w:r>
      <w:r>
        <w:rPr>
          <w:rFonts w:ascii="Arial" w:hAnsi="Arial"/>
          <w:color w:val="231F20"/>
          <w:sz w:val="18"/>
        </w:rPr>
        <w:t>essay</w:t>
      </w:r>
      <w:r>
        <w:rPr>
          <w:rFonts w:ascii="Arial" w:hAnsi="Arial"/>
          <w:color w:val="231F20"/>
          <w:spacing w:val="-12"/>
          <w:sz w:val="18"/>
        </w:rPr>
        <w:t> </w:t>
      </w:r>
      <w:r>
        <w:rPr>
          <w:rFonts w:ascii="Arial" w:hAnsi="Arial"/>
          <w:color w:val="231F20"/>
          <w:sz w:val="18"/>
        </w:rPr>
        <w:t>prompt</w:t>
      </w:r>
      <w:r>
        <w:rPr>
          <w:rFonts w:ascii="Arial" w:hAnsi="Arial"/>
          <w:color w:val="231F20"/>
          <w:spacing w:val="-12"/>
          <w:sz w:val="18"/>
        </w:rPr>
        <w:t> </w:t>
      </w:r>
      <w:r>
        <w:rPr>
          <w:rFonts w:ascii="Arial" w:hAnsi="Arial"/>
          <w:color w:val="231F20"/>
          <w:sz w:val="18"/>
        </w:rPr>
        <w:t>directly:</w:t>
      </w:r>
      <w:r>
        <w:rPr>
          <w:rFonts w:ascii="Arial" w:hAnsi="Arial"/>
          <w:color w:val="231F20"/>
          <w:spacing w:val="-25"/>
          <w:sz w:val="18"/>
        </w:rPr>
        <w:t> </w:t>
      </w:r>
      <w:r>
        <w:rPr>
          <w:rFonts w:ascii="Arial" w:hAnsi="Arial"/>
          <w:color w:val="231F20"/>
          <w:sz w:val="18"/>
        </w:rPr>
        <w:t>“What</w:t>
      </w:r>
      <w:r>
        <w:rPr>
          <w:rFonts w:ascii="Arial" w:hAnsi="Arial"/>
          <w:color w:val="231F20"/>
          <w:spacing w:val="-12"/>
          <w:sz w:val="18"/>
        </w:rPr>
        <w:t> </w:t>
      </w:r>
      <w:r>
        <w:rPr>
          <w:rFonts w:ascii="Arial" w:hAnsi="Arial"/>
          <w:color w:val="231F20"/>
          <w:sz w:val="18"/>
        </w:rPr>
        <w:t>this picture wants is </w:t>
      </w:r>
      <w:r>
        <w:rPr>
          <w:rFonts w:ascii="Arial" w:hAnsi="Arial"/>
          <w:color w:val="231F20"/>
          <w:spacing w:val="-3"/>
          <w:sz w:val="18"/>
        </w:rPr>
        <w:t>for </w:t>
      </w:r>
      <w:r>
        <w:rPr>
          <w:rFonts w:ascii="Arial" w:hAnsi="Arial"/>
          <w:color w:val="231F20"/>
          <w:sz w:val="18"/>
        </w:rPr>
        <w:t>me to imagine and to create a </w:t>
      </w:r>
      <w:r>
        <w:rPr>
          <w:rFonts w:ascii="Arial" w:hAnsi="Arial"/>
          <w:color w:val="231F20"/>
          <w:spacing w:val="-5"/>
          <w:sz w:val="18"/>
        </w:rPr>
        <w:t>story.” </w:t>
      </w:r>
      <w:r>
        <w:rPr>
          <w:rFonts w:ascii="Arial" w:hAnsi="Arial"/>
          <w:color w:val="231F20"/>
          <w:sz w:val="18"/>
        </w:rPr>
        <w:t>She goes on to explain </w:t>
      </w:r>
      <w:r>
        <w:rPr>
          <w:rFonts w:ascii="Arial" w:hAnsi="Arial"/>
          <w:color w:val="231F20"/>
          <w:spacing w:val="-3"/>
          <w:sz w:val="18"/>
        </w:rPr>
        <w:t>why </w:t>
      </w:r>
      <w:r>
        <w:rPr>
          <w:rFonts w:ascii="Arial" w:hAnsi="Arial"/>
          <w:color w:val="231F20"/>
          <w:sz w:val="18"/>
        </w:rPr>
        <w:t>this process of imagining and creating a story is impor- tant: the photo will </w:t>
      </w:r>
      <w:r>
        <w:rPr>
          <w:rFonts w:ascii="Arial" w:hAnsi="Arial"/>
          <w:color w:val="231F20"/>
          <w:spacing w:val="-3"/>
          <w:sz w:val="18"/>
        </w:rPr>
        <w:t>have </w:t>
      </w:r>
      <w:r>
        <w:rPr>
          <w:rFonts w:ascii="Arial" w:hAnsi="Arial"/>
          <w:color w:val="231F20"/>
          <w:sz w:val="18"/>
        </w:rPr>
        <w:t>a chance “to prove itself as equally worthy as any other </w:t>
      </w:r>
      <w:r>
        <w:rPr>
          <w:rFonts w:ascii="Arial" w:hAnsi="Arial"/>
          <w:color w:val="231F20"/>
          <w:spacing w:val="-3"/>
          <w:sz w:val="18"/>
        </w:rPr>
        <w:t>photograph.” </w:t>
      </w:r>
      <w:r>
        <w:rPr>
          <w:rFonts w:ascii="Arial" w:hAnsi="Arial"/>
          <w:color w:val="231F20"/>
          <w:sz w:val="18"/>
        </w:rPr>
        <w:t>Angelica goes on to breathe life into this mys- terious photo through a combination of sleuthing and guesswork. The amount</w:t>
      </w:r>
      <w:r>
        <w:rPr>
          <w:rFonts w:ascii="Arial" w:hAnsi="Arial"/>
          <w:color w:val="231F20"/>
          <w:spacing w:val="-12"/>
          <w:sz w:val="18"/>
        </w:rPr>
        <w:t> </w:t>
      </w:r>
      <w:r>
        <w:rPr>
          <w:rFonts w:ascii="Arial" w:hAnsi="Arial"/>
          <w:color w:val="231F20"/>
          <w:sz w:val="18"/>
        </w:rPr>
        <w:t>of</w:t>
      </w:r>
      <w:r>
        <w:rPr>
          <w:rFonts w:ascii="Arial" w:hAnsi="Arial"/>
          <w:color w:val="231F20"/>
          <w:spacing w:val="-12"/>
          <w:sz w:val="18"/>
        </w:rPr>
        <w:t> </w:t>
      </w:r>
      <w:r>
        <w:rPr>
          <w:rFonts w:ascii="Arial" w:hAnsi="Arial"/>
          <w:color w:val="231F20"/>
          <w:sz w:val="18"/>
        </w:rPr>
        <w:t>information</w:t>
      </w:r>
      <w:r>
        <w:rPr>
          <w:rFonts w:ascii="Arial" w:hAnsi="Arial"/>
          <w:color w:val="231F20"/>
          <w:spacing w:val="-12"/>
          <w:sz w:val="18"/>
        </w:rPr>
        <w:t> </w:t>
      </w:r>
      <w:r>
        <w:rPr>
          <w:rFonts w:ascii="Arial" w:hAnsi="Arial"/>
          <w:color w:val="231F20"/>
          <w:sz w:val="18"/>
        </w:rPr>
        <w:t>she</w:t>
      </w:r>
      <w:r>
        <w:rPr>
          <w:rFonts w:ascii="Arial" w:hAnsi="Arial"/>
          <w:color w:val="231F20"/>
          <w:spacing w:val="-12"/>
          <w:sz w:val="18"/>
        </w:rPr>
        <w:t> </w:t>
      </w:r>
      <w:r>
        <w:rPr>
          <w:rFonts w:ascii="Arial" w:hAnsi="Arial"/>
          <w:color w:val="231F20"/>
          <w:sz w:val="18"/>
        </w:rPr>
        <w:t>is</w:t>
      </w:r>
      <w:r>
        <w:rPr>
          <w:rFonts w:ascii="Arial" w:hAnsi="Arial"/>
          <w:color w:val="231F20"/>
          <w:spacing w:val="-12"/>
          <w:sz w:val="18"/>
        </w:rPr>
        <w:t> </w:t>
      </w:r>
      <w:r>
        <w:rPr>
          <w:rFonts w:ascii="Arial" w:hAnsi="Arial"/>
          <w:color w:val="231F20"/>
          <w:sz w:val="18"/>
        </w:rPr>
        <w:t>about</w:t>
      </w:r>
      <w:r>
        <w:rPr>
          <w:rFonts w:ascii="Arial" w:hAnsi="Arial"/>
          <w:color w:val="231F20"/>
          <w:spacing w:val="-12"/>
          <w:sz w:val="18"/>
        </w:rPr>
        <w:t> </w:t>
      </w:r>
      <w:r>
        <w:rPr>
          <w:rFonts w:ascii="Arial" w:hAnsi="Arial"/>
          <w:color w:val="231F20"/>
          <w:sz w:val="18"/>
        </w:rPr>
        <w:t>to</w:t>
      </w:r>
      <w:r>
        <w:rPr>
          <w:rFonts w:ascii="Arial" w:hAnsi="Arial"/>
          <w:color w:val="231F20"/>
          <w:spacing w:val="-12"/>
          <w:sz w:val="18"/>
        </w:rPr>
        <w:t> </w:t>
      </w:r>
      <w:r>
        <w:rPr>
          <w:rFonts w:ascii="Arial" w:hAnsi="Arial"/>
          <w:color w:val="231F20"/>
          <w:sz w:val="18"/>
        </w:rPr>
        <w:t>extract</w:t>
      </w:r>
      <w:r>
        <w:rPr>
          <w:rFonts w:ascii="Arial" w:hAnsi="Arial"/>
          <w:color w:val="231F20"/>
          <w:spacing w:val="-12"/>
          <w:sz w:val="18"/>
        </w:rPr>
        <w:t> </w:t>
      </w:r>
      <w:r>
        <w:rPr>
          <w:rFonts w:ascii="Arial" w:hAnsi="Arial"/>
          <w:color w:val="231F20"/>
          <w:sz w:val="18"/>
        </w:rPr>
        <w:t>from</w:t>
      </w:r>
      <w:r>
        <w:rPr>
          <w:rFonts w:ascii="Arial" w:hAnsi="Arial"/>
          <w:color w:val="231F20"/>
          <w:spacing w:val="-12"/>
          <w:sz w:val="18"/>
        </w:rPr>
        <w:t> </w:t>
      </w:r>
      <w:r>
        <w:rPr>
          <w:rFonts w:ascii="Arial" w:hAnsi="Arial"/>
          <w:color w:val="231F20"/>
          <w:sz w:val="18"/>
        </w:rPr>
        <w:t>small</w:t>
      </w:r>
      <w:r>
        <w:rPr>
          <w:rFonts w:ascii="Arial" w:hAnsi="Arial"/>
          <w:color w:val="231F20"/>
          <w:spacing w:val="-12"/>
          <w:sz w:val="18"/>
        </w:rPr>
        <w:t> </w:t>
      </w:r>
      <w:r>
        <w:rPr>
          <w:rFonts w:ascii="Arial" w:hAnsi="Arial"/>
          <w:color w:val="231F20"/>
          <w:sz w:val="18"/>
        </w:rPr>
        <w:t>details</w:t>
      </w:r>
      <w:r>
        <w:rPr>
          <w:rFonts w:ascii="Arial" w:hAnsi="Arial"/>
          <w:color w:val="231F20"/>
          <w:spacing w:val="-12"/>
          <w:sz w:val="18"/>
        </w:rPr>
        <w:t> </w:t>
      </w:r>
      <w:r>
        <w:rPr>
          <w:rFonts w:ascii="Arial" w:hAnsi="Arial"/>
          <w:color w:val="231F20"/>
          <w:sz w:val="18"/>
        </w:rPr>
        <w:t>like</w:t>
      </w:r>
      <w:r>
        <w:rPr>
          <w:rFonts w:ascii="Arial" w:hAnsi="Arial"/>
          <w:color w:val="231F20"/>
          <w:spacing w:val="-12"/>
          <w:sz w:val="18"/>
        </w:rPr>
        <w:t> </w:t>
      </w:r>
      <w:r>
        <w:rPr>
          <w:rFonts w:ascii="Arial" w:hAnsi="Arial"/>
          <w:color w:val="231F20"/>
          <w:sz w:val="18"/>
        </w:rPr>
        <w:t>the color</w:t>
      </w:r>
      <w:r>
        <w:rPr>
          <w:rFonts w:ascii="Arial" w:hAnsi="Arial"/>
          <w:color w:val="231F20"/>
          <w:spacing w:val="-11"/>
          <w:sz w:val="18"/>
        </w:rPr>
        <w:t> </w:t>
      </w:r>
      <w:r>
        <w:rPr>
          <w:rFonts w:ascii="Arial" w:hAnsi="Arial"/>
          <w:color w:val="231F20"/>
          <w:sz w:val="18"/>
        </w:rPr>
        <w:t>of</w:t>
      </w:r>
      <w:r>
        <w:rPr>
          <w:rFonts w:ascii="Arial" w:hAnsi="Arial"/>
          <w:color w:val="231F20"/>
          <w:spacing w:val="-11"/>
          <w:sz w:val="18"/>
        </w:rPr>
        <w:t> </w:t>
      </w:r>
      <w:r>
        <w:rPr>
          <w:rFonts w:ascii="Arial" w:hAnsi="Arial"/>
          <w:color w:val="231F20"/>
          <w:spacing w:val="-3"/>
          <w:sz w:val="18"/>
        </w:rPr>
        <w:t>Abuelo’s</w:t>
      </w:r>
      <w:r>
        <w:rPr>
          <w:rFonts w:ascii="Arial" w:hAnsi="Arial"/>
          <w:color w:val="231F20"/>
          <w:spacing w:val="-11"/>
          <w:sz w:val="18"/>
        </w:rPr>
        <w:t> </w:t>
      </w:r>
      <w:r>
        <w:rPr>
          <w:rFonts w:ascii="Arial" w:hAnsi="Arial"/>
          <w:color w:val="231F20"/>
          <w:sz w:val="18"/>
        </w:rPr>
        <w:t>skin</w:t>
      </w:r>
      <w:r>
        <w:rPr>
          <w:rFonts w:ascii="Arial" w:hAnsi="Arial"/>
          <w:color w:val="231F20"/>
          <w:spacing w:val="-11"/>
          <w:sz w:val="18"/>
        </w:rPr>
        <w:t> </w:t>
      </w:r>
      <w:r>
        <w:rPr>
          <w:rFonts w:ascii="Arial" w:hAnsi="Arial"/>
          <w:color w:val="231F20"/>
          <w:sz w:val="18"/>
        </w:rPr>
        <w:t>demonstrates</w:t>
      </w:r>
      <w:r>
        <w:rPr>
          <w:rFonts w:ascii="Arial" w:hAnsi="Arial"/>
          <w:color w:val="231F20"/>
          <w:spacing w:val="-11"/>
          <w:sz w:val="18"/>
        </w:rPr>
        <w:t> </w:t>
      </w:r>
      <w:r>
        <w:rPr>
          <w:rFonts w:ascii="Arial" w:hAnsi="Arial"/>
          <w:color w:val="231F20"/>
          <w:sz w:val="18"/>
        </w:rPr>
        <w:t>Angelica’s</w:t>
      </w:r>
      <w:r>
        <w:rPr>
          <w:rFonts w:ascii="Arial" w:hAnsi="Arial"/>
          <w:color w:val="231F20"/>
          <w:spacing w:val="-11"/>
          <w:sz w:val="18"/>
        </w:rPr>
        <w:t> </w:t>
      </w:r>
      <w:r>
        <w:rPr>
          <w:rFonts w:ascii="Arial" w:hAnsi="Arial"/>
          <w:color w:val="231F20"/>
          <w:sz w:val="18"/>
        </w:rPr>
        <w:t>impressive</w:t>
      </w:r>
      <w:r>
        <w:rPr>
          <w:rFonts w:ascii="Arial" w:hAnsi="Arial"/>
          <w:color w:val="231F20"/>
          <w:spacing w:val="-11"/>
          <w:sz w:val="18"/>
        </w:rPr>
        <w:t> </w:t>
      </w:r>
      <w:r>
        <w:rPr>
          <w:rFonts w:ascii="Arial" w:hAnsi="Arial"/>
          <w:color w:val="231F20"/>
          <w:sz w:val="18"/>
        </w:rPr>
        <w:t>imaginative capacity and thoughtful analysis. Even as fine a detail as dust in the wrinkles of the skin does not escape Angelica. She relates this dust   to</w:t>
      </w:r>
      <w:r>
        <w:rPr>
          <w:rFonts w:ascii="Arial" w:hAnsi="Arial"/>
          <w:color w:val="231F20"/>
          <w:spacing w:val="-3"/>
          <w:sz w:val="18"/>
        </w:rPr>
        <w:t> </w:t>
      </w:r>
      <w:r>
        <w:rPr>
          <w:rFonts w:ascii="Arial" w:hAnsi="Arial"/>
          <w:color w:val="231F20"/>
          <w:sz w:val="18"/>
        </w:rPr>
        <w:t>familiar</w:t>
      </w:r>
      <w:r>
        <w:rPr>
          <w:rFonts w:ascii="Arial" w:hAnsi="Arial"/>
          <w:color w:val="231F20"/>
          <w:spacing w:val="-3"/>
          <w:sz w:val="18"/>
        </w:rPr>
        <w:t> </w:t>
      </w:r>
      <w:r>
        <w:rPr>
          <w:rFonts w:ascii="Arial" w:hAnsi="Arial"/>
          <w:color w:val="231F20"/>
          <w:sz w:val="18"/>
        </w:rPr>
        <w:t>(and</w:t>
      </w:r>
      <w:r>
        <w:rPr>
          <w:rFonts w:ascii="Arial" w:hAnsi="Arial"/>
          <w:color w:val="231F20"/>
          <w:spacing w:val="-3"/>
          <w:sz w:val="18"/>
        </w:rPr>
        <w:t> </w:t>
      </w:r>
      <w:r>
        <w:rPr>
          <w:rFonts w:ascii="Arial" w:hAnsi="Arial"/>
          <w:color w:val="231F20"/>
          <w:sz w:val="18"/>
        </w:rPr>
        <w:t>familial)</w:t>
      </w:r>
      <w:r>
        <w:rPr>
          <w:rFonts w:ascii="Arial" w:hAnsi="Arial"/>
          <w:color w:val="231F20"/>
          <w:spacing w:val="-3"/>
          <w:sz w:val="18"/>
        </w:rPr>
        <w:t> </w:t>
      </w:r>
      <w:r>
        <w:rPr>
          <w:rFonts w:ascii="Arial" w:hAnsi="Arial"/>
          <w:color w:val="231F20"/>
          <w:sz w:val="18"/>
        </w:rPr>
        <w:t>knowledge:</w:t>
      </w:r>
      <w:r>
        <w:rPr>
          <w:rFonts w:ascii="Arial" w:hAnsi="Arial"/>
          <w:color w:val="231F20"/>
          <w:spacing w:val="-16"/>
          <w:sz w:val="18"/>
        </w:rPr>
        <w:t> </w:t>
      </w:r>
      <w:r>
        <w:rPr>
          <w:rFonts w:ascii="Arial" w:hAnsi="Arial"/>
          <w:color w:val="231F20"/>
          <w:sz w:val="18"/>
        </w:rPr>
        <w:t>“.</w:t>
      </w:r>
      <w:r>
        <w:rPr>
          <w:rFonts w:ascii="Arial" w:hAnsi="Arial"/>
          <w:color w:val="231F20"/>
          <w:spacing w:val="-14"/>
          <w:sz w:val="18"/>
        </w:rPr>
        <w:t> </w:t>
      </w:r>
      <w:r>
        <w:rPr>
          <w:rFonts w:ascii="Arial" w:hAnsi="Arial"/>
          <w:color w:val="231F20"/>
          <w:sz w:val="18"/>
        </w:rPr>
        <w:t>.</w:t>
      </w:r>
      <w:r>
        <w:rPr>
          <w:rFonts w:ascii="Arial" w:hAnsi="Arial"/>
          <w:color w:val="231F20"/>
          <w:spacing w:val="-14"/>
          <w:sz w:val="18"/>
        </w:rPr>
        <w:t> </w:t>
      </w:r>
      <w:r>
        <w:rPr>
          <w:rFonts w:ascii="Arial" w:hAnsi="Arial"/>
          <w:color w:val="231F20"/>
          <w:sz w:val="18"/>
        </w:rPr>
        <w:t>.</w:t>
      </w:r>
      <w:r>
        <w:rPr>
          <w:rFonts w:ascii="Arial" w:hAnsi="Arial"/>
          <w:color w:val="231F20"/>
          <w:spacing w:val="-14"/>
          <w:sz w:val="18"/>
        </w:rPr>
        <w:t> </w:t>
      </w:r>
      <w:r>
        <w:rPr>
          <w:rFonts w:ascii="Arial" w:hAnsi="Arial"/>
          <w:color w:val="231F20"/>
          <w:sz w:val="18"/>
        </w:rPr>
        <w:t>it</w:t>
      </w:r>
      <w:r>
        <w:rPr>
          <w:rFonts w:ascii="Arial" w:hAnsi="Arial"/>
          <w:color w:val="231F20"/>
          <w:spacing w:val="-3"/>
          <w:sz w:val="18"/>
        </w:rPr>
        <w:t> </w:t>
      </w:r>
      <w:r>
        <w:rPr>
          <w:rFonts w:ascii="Arial" w:hAnsi="Arial"/>
          <w:color w:val="231F20"/>
          <w:sz w:val="18"/>
        </w:rPr>
        <w:t>is</w:t>
      </w:r>
      <w:r>
        <w:rPr>
          <w:rFonts w:ascii="Arial" w:hAnsi="Arial"/>
          <w:color w:val="231F20"/>
          <w:spacing w:val="-3"/>
          <w:sz w:val="18"/>
        </w:rPr>
        <w:t> </w:t>
      </w:r>
      <w:r>
        <w:rPr>
          <w:rFonts w:ascii="Arial" w:hAnsi="Arial"/>
          <w:color w:val="231F20"/>
          <w:sz w:val="18"/>
        </w:rPr>
        <w:t>the</w:t>
      </w:r>
      <w:r>
        <w:rPr>
          <w:rFonts w:ascii="Arial" w:hAnsi="Arial"/>
          <w:color w:val="231F20"/>
          <w:spacing w:val="-3"/>
          <w:sz w:val="18"/>
        </w:rPr>
        <w:t> </w:t>
      </w:r>
      <w:r>
        <w:rPr>
          <w:rFonts w:ascii="Arial" w:hAnsi="Arial"/>
          <w:color w:val="231F20"/>
          <w:sz w:val="18"/>
        </w:rPr>
        <w:t>kind</w:t>
      </w:r>
      <w:r>
        <w:rPr>
          <w:rFonts w:ascii="Arial" w:hAnsi="Arial"/>
          <w:color w:val="231F20"/>
          <w:spacing w:val="-3"/>
          <w:sz w:val="18"/>
        </w:rPr>
        <w:t> </w:t>
      </w:r>
      <w:r>
        <w:rPr>
          <w:rFonts w:ascii="Arial" w:hAnsi="Arial"/>
          <w:color w:val="231F20"/>
          <w:sz w:val="18"/>
        </w:rPr>
        <w:t>of</w:t>
      </w:r>
      <w:r>
        <w:rPr>
          <w:rFonts w:ascii="Arial" w:hAnsi="Arial"/>
          <w:color w:val="231F20"/>
          <w:spacing w:val="-3"/>
          <w:sz w:val="18"/>
        </w:rPr>
        <w:t> </w:t>
      </w:r>
      <w:r>
        <w:rPr>
          <w:rFonts w:ascii="Arial" w:hAnsi="Arial"/>
          <w:color w:val="231F20"/>
          <w:sz w:val="18"/>
        </w:rPr>
        <w:t>dust</w:t>
      </w:r>
      <w:r>
        <w:rPr>
          <w:rFonts w:ascii="Arial" w:hAnsi="Arial"/>
          <w:color w:val="231F20"/>
          <w:spacing w:val="-3"/>
          <w:sz w:val="18"/>
        </w:rPr>
        <w:t> </w:t>
      </w:r>
      <w:r>
        <w:rPr>
          <w:rFonts w:ascii="Arial" w:hAnsi="Arial"/>
          <w:color w:val="231F20"/>
          <w:sz w:val="18"/>
        </w:rPr>
        <w:t>my</w:t>
      </w:r>
      <w:r>
        <w:rPr>
          <w:rFonts w:ascii="Arial" w:hAnsi="Arial"/>
          <w:color w:val="231F20"/>
          <w:spacing w:val="-3"/>
          <w:sz w:val="18"/>
        </w:rPr>
        <w:t> </w:t>
      </w:r>
      <w:r>
        <w:rPr>
          <w:rFonts w:ascii="Arial" w:hAnsi="Arial"/>
          <w:color w:val="231F20"/>
          <w:sz w:val="18"/>
        </w:rPr>
        <w:t>father gets when he is working with joint compound.” Angelica might </w:t>
      </w:r>
      <w:r>
        <w:rPr>
          <w:rFonts w:ascii="Arial" w:hAnsi="Arial"/>
          <w:color w:val="231F20"/>
          <w:spacing w:val="-3"/>
          <w:sz w:val="18"/>
        </w:rPr>
        <w:t>have </w:t>
      </w:r>
      <w:r>
        <w:rPr>
          <w:rFonts w:ascii="Arial" w:hAnsi="Arial"/>
          <w:color w:val="231F20"/>
          <w:sz w:val="18"/>
        </w:rPr>
        <w:t>clarified “joint compound” </w:t>
      </w:r>
      <w:r>
        <w:rPr>
          <w:rFonts w:ascii="Arial" w:hAnsi="Arial"/>
          <w:color w:val="231F20"/>
          <w:spacing w:val="-3"/>
          <w:sz w:val="18"/>
        </w:rPr>
        <w:t>for </w:t>
      </w:r>
      <w:r>
        <w:rPr>
          <w:rFonts w:ascii="Arial" w:hAnsi="Arial"/>
          <w:color w:val="231F20"/>
          <w:sz w:val="18"/>
        </w:rPr>
        <w:t>those who are unfamiliar with the term. Still, her descriptions are intriguing. Angelica’s </w:t>
      </w:r>
      <w:r>
        <w:rPr>
          <w:rFonts w:ascii="Arial" w:hAnsi="Arial"/>
          <w:color w:val="231F20"/>
          <w:spacing w:val="-3"/>
          <w:sz w:val="18"/>
        </w:rPr>
        <w:t>eye for </w:t>
      </w:r>
      <w:r>
        <w:rPr>
          <w:rFonts w:ascii="Arial" w:hAnsi="Arial"/>
          <w:color w:val="231F20"/>
          <w:sz w:val="18"/>
        </w:rPr>
        <w:t>detail leads her to notice a hole in the earlobe from a former ear piercing, and part of a necklace. By linking these details to her </w:t>
      </w:r>
      <w:r>
        <w:rPr>
          <w:rFonts w:ascii="Arial" w:hAnsi="Arial"/>
          <w:color w:val="231F20"/>
          <w:spacing w:val="-3"/>
          <w:sz w:val="18"/>
        </w:rPr>
        <w:t>father’s </w:t>
      </w:r>
      <w:r>
        <w:rPr>
          <w:rFonts w:ascii="Arial" w:hAnsi="Arial"/>
          <w:color w:val="231F20"/>
          <w:sz w:val="18"/>
        </w:rPr>
        <w:t>life as a compound worker</w:t>
      </w:r>
      <w:r>
        <w:rPr>
          <w:rFonts w:ascii="Arial" w:hAnsi="Arial"/>
          <w:color w:val="231F20"/>
          <w:spacing w:val="-11"/>
          <w:sz w:val="18"/>
        </w:rPr>
        <w:t> </w:t>
      </w:r>
      <w:r>
        <w:rPr>
          <w:rFonts w:ascii="Arial" w:hAnsi="Arial"/>
          <w:color w:val="231F20"/>
          <w:sz w:val="18"/>
        </w:rPr>
        <w:t>and</w:t>
      </w:r>
      <w:r>
        <w:rPr>
          <w:rFonts w:ascii="Arial" w:hAnsi="Arial"/>
          <w:color w:val="231F20"/>
          <w:spacing w:val="-11"/>
          <w:sz w:val="18"/>
        </w:rPr>
        <w:t> </w:t>
      </w:r>
      <w:r>
        <w:rPr>
          <w:rFonts w:ascii="Arial" w:hAnsi="Arial"/>
          <w:color w:val="231F20"/>
          <w:sz w:val="18"/>
        </w:rPr>
        <w:t>also</w:t>
      </w:r>
      <w:r>
        <w:rPr>
          <w:rFonts w:ascii="Arial" w:hAnsi="Arial"/>
          <w:color w:val="231F20"/>
          <w:spacing w:val="-11"/>
          <w:sz w:val="18"/>
        </w:rPr>
        <w:t> </w:t>
      </w:r>
      <w:r>
        <w:rPr>
          <w:rFonts w:ascii="Arial" w:hAnsi="Arial"/>
          <w:color w:val="231F20"/>
          <w:sz w:val="18"/>
        </w:rPr>
        <w:t>to</w:t>
      </w:r>
      <w:r>
        <w:rPr>
          <w:rFonts w:ascii="Arial" w:hAnsi="Arial"/>
          <w:color w:val="231F20"/>
          <w:spacing w:val="-11"/>
          <w:sz w:val="18"/>
        </w:rPr>
        <w:t> </w:t>
      </w:r>
      <w:r>
        <w:rPr>
          <w:rFonts w:ascii="Arial" w:hAnsi="Arial"/>
          <w:color w:val="231F20"/>
          <w:sz w:val="18"/>
        </w:rPr>
        <w:t>her</w:t>
      </w:r>
      <w:r>
        <w:rPr>
          <w:rFonts w:ascii="Arial" w:hAnsi="Arial"/>
          <w:color w:val="231F20"/>
          <w:spacing w:val="-11"/>
          <w:sz w:val="18"/>
        </w:rPr>
        <w:t> </w:t>
      </w:r>
      <w:r>
        <w:rPr>
          <w:rFonts w:ascii="Arial" w:hAnsi="Arial"/>
          <w:color w:val="231F20"/>
          <w:sz w:val="18"/>
        </w:rPr>
        <w:t>Catholic</w:t>
      </w:r>
      <w:r>
        <w:rPr>
          <w:rFonts w:ascii="Arial" w:hAnsi="Arial"/>
          <w:color w:val="231F20"/>
          <w:spacing w:val="-11"/>
          <w:sz w:val="18"/>
        </w:rPr>
        <w:t> </w:t>
      </w:r>
      <w:r>
        <w:rPr>
          <w:rFonts w:ascii="Arial" w:hAnsi="Arial"/>
          <w:color w:val="231F20"/>
          <w:sz w:val="18"/>
        </w:rPr>
        <w:t>faith,</w:t>
      </w:r>
      <w:r>
        <w:rPr>
          <w:rFonts w:ascii="Arial" w:hAnsi="Arial"/>
          <w:color w:val="231F20"/>
          <w:spacing w:val="-11"/>
          <w:sz w:val="18"/>
        </w:rPr>
        <w:t> </w:t>
      </w:r>
      <w:r>
        <w:rPr>
          <w:rFonts w:ascii="Arial" w:hAnsi="Arial"/>
          <w:color w:val="231F20"/>
          <w:sz w:val="18"/>
        </w:rPr>
        <w:t>we</w:t>
      </w:r>
      <w:r>
        <w:rPr>
          <w:rFonts w:ascii="Arial" w:hAnsi="Arial"/>
          <w:color w:val="231F20"/>
          <w:spacing w:val="-11"/>
          <w:sz w:val="18"/>
        </w:rPr>
        <w:t> </w:t>
      </w:r>
      <w:r>
        <w:rPr>
          <w:rFonts w:ascii="Arial" w:hAnsi="Arial"/>
          <w:color w:val="231F20"/>
          <w:sz w:val="18"/>
        </w:rPr>
        <w:t>learn</w:t>
      </w:r>
      <w:r>
        <w:rPr>
          <w:rFonts w:ascii="Arial" w:hAnsi="Arial"/>
          <w:color w:val="231F20"/>
          <w:spacing w:val="-11"/>
          <w:sz w:val="18"/>
        </w:rPr>
        <w:t> </w:t>
      </w:r>
      <w:r>
        <w:rPr>
          <w:rFonts w:ascii="Arial" w:hAnsi="Arial"/>
          <w:color w:val="231F20"/>
          <w:sz w:val="18"/>
        </w:rPr>
        <w:t>about</w:t>
      </w:r>
      <w:r>
        <w:rPr>
          <w:rFonts w:ascii="Arial" w:hAnsi="Arial"/>
          <w:color w:val="231F20"/>
          <w:spacing w:val="-11"/>
          <w:sz w:val="18"/>
        </w:rPr>
        <w:t> </w:t>
      </w:r>
      <w:r>
        <w:rPr>
          <w:rFonts w:ascii="Arial" w:hAnsi="Arial"/>
          <w:color w:val="231F20"/>
          <w:sz w:val="18"/>
        </w:rPr>
        <w:t>Angelica’s</w:t>
      </w:r>
      <w:r>
        <w:rPr>
          <w:rFonts w:ascii="Arial" w:hAnsi="Arial"/>
          <w:color w:val="231F20"/>
          <w:spacing w:val="-11"/>
          <w:sz w:val="18"/>
        </w:rPr>
        <w:t> </w:t>
      </w:r>
      <w:r>
        <w:rPr>
          <w:rFonts w:ascii="Arial" w:hAnsi="Arial"/>
          <w:color w:val="231F20"/>
          <w:sz w:val="18"/>
        </w:rPr>
        <w:t>beliefs and her family </w:t>
      </w:r>
      <w:r>
        <w:rPr>
          <w:rFonts w:ascii="Arial" w:hAnsi="Arial"/>
          <w:color w:val="231F20"/>
          <w:spacing w:val="-3"/>
          <w:sz w:val="18"/>
        </w:rPr>
        <w:t>life, </w:t>
      </w:r>
      <w:r>
        <w:rPr>
          <w:rFonts w:ascii="Arial" w:hAnsi="Arial"/>
          <w:color w:val="231F20"/>
          <w:sz w:val="18"/>
        </w:rPr>
        <w:t>as well as about her</w:t>
      </w:r>
      <w:r>
        <w:rPr>
          <w:rFonts w:ascii="Arial" w:hAnsi="Arial"/>
          <w:color w:val="231F20"/>
          <w:spacing w:val="-34"/>
          <w:sz w:val="18"/>
        </w:rPr>
        <w:t> </w:t>
      </w:r>
      <w:r>
        <w:rPr>
          <w:rFonts w:ascii="Arial" w:hAnsi="Arial"/>
          <w:color w:val="231F20"/>
          <w:sz w:val="18"/>
        </w:rPr>
        <w:t>heritage.</w:t>
      </w:r>
    </w:p>
    <w:p>
      <w:pPr>
        <w:spacing w:line="278" w:lineRule="auto" w:before="0"/>
        <w:ind w:left="579" w:right="598" w:firstLine="300"/>
        <w:jc w:val="both"/>
        <w:rPr>
          <w:rFonts w:ascii="Arial" w:hAnsi="Arial"/>
          <w:sz w:val="18"/>
        </w:rPr>
      </w:pPr>
      <w:r>
        <w:rPr>
          <w:rFonts w:ascii="Arial" w:hAnsi="Arial"/>
          <w:color w:val="231F20"/>
          <w:sz w:val="18"/>
        </w:rPr>
        <w:t>Angelica summarizes the point of her essay nicely  in  her  concluding paragraph, when she returns to  the  original  question and answers it in a slightly different </w:t>
      </w:r>
      <w:r>
        <w:rPr>
          <w:rFonts w:ascii="Arial" w:hAnsi="Arial"/>
          <w:color w:val="231F20"/>
          <w:spacing w:val="-3"/>
          <w:sz w:val="18"/>
        </w:rPr>
        <w:t>way: </w:t>
      </w:r>
      <w:r>
        <w:rPr>
          <w:rFonts w:ascii="Arial" w:hAnsi="Arial"/>
          <w:color w:val="231F20"/>
          <w:sz w:val="18"/>
        </w:rPr>
        <w:t>“All along what this picture wanted</w:t>
      </w:r>
      <w:r>
        <w:rPr>
          <w:rFonts w:ascii="Arial" w:hAnsi="Arial"/>
          <w:color w:val="231F20"/>
          <w:spacing w:val="-6"/>
          <w:sz w:val="18"/>
        </w:rPr>
        <w:t> </w:t>
      </w:r>
      <w:r>
        <w:rPr>
          <w:rFonts w:ascii="Arial" w:hAnsi="Arial"/>
          <w:color w:val="231F20"/>
          <w:sz w:val="18"/>
        </w:rPr>
        <w:t>from</w:t>
      </w:r>
      <w:r>
        <w:rPr>
          <w:rFonts w:ascii="Arial" w:hAnsi="Arial"/>
          <w:color w:val="231F20"/>
          <w:spacing w:val="-6"/>
          <w:sz w:val="18"/>
        </w:rPr>
        <w:t> </w:t>
      </w:r>
      <w:r>
        <w:rPr>
          <w:rFonts w:ascii="Arial" w:hAnsi="Arial"/>
          <w:color w:val="231F20"/>
          <w:sz w:val="18"/>
        </w:rPr>
        <w:t>me</w:t>
      </w:r>
      <w:r>
        <w:rPr>
          <w:rFonts w:ascii="Arial" w:hAnsi="Arial"/>
          <w:color w:val="231F20"/>
          <w:spacing w:val="-6"/>
          <w:sz w:val="18"/>
        </w:rPr>
        <w:t> </w:t>
      </w:r>
      <w:r>
        <w:rPr>
          <w:rFonts w:ascii="Arial" w:hAnsi="Arial"/>
          <w:color w:val="231F20"/>
          <w:sz w:val="18"/>
        </w:rPr>
        <w:t>was</w:t>
      </w:r>
      <w:r>
        <w:rPr>
          <w:rFonts w:ascii="Arial" w:hAnsi="Arial"/>
          <w:color w:val="231F20"/>
          <w:spacing w:val="-6"/>
          <w:sz w:val="18"/>
        </w:rPr>
        <w:t> </w:t>
      </w:r>
      <w:r>
        <w:rPr>
          <w:rFonts w:ascii="Arial" w:hAnsi="Arial"/>
          <w:color w:val="231F20"/>
          <w:sz w:val="18"/>
        </w:rPr>
        <w:t>to</w:t>
      </w:r>
      <w:r>
        <w:rPr>
          <w:rFonts w:ascii="Arial" w:hAnsi="Arial"/>
          <w:color w:val="231F20"/>
          <w:spacing w:val="-6"/>
          <w:sz w:val="18"/>
        </w:rPr>
        <w:t> </w:t>
      </w:r>
      <w:r>
        <w:rPr>
          <w:rFonts w:ascii="Arial" w:hAnsi="Arial"/>
          <w:color w:val="231F20"/>
          <w:sz w:val="18"/>
        </w:rPr>
        <w:t>find</w:t>
      </w:r>
      <w:r>
        <w:rPr>
          <w:rFonts w:ascii="Arial" w:hAnsi="Arial"/>
          <w:color w:val="231F20"/>
          <w:spacing w:val="-6"/>
          <w:sz w:val="18"/>
        </w:rPr>
        <w:t> </w:t>
      </w:r>
      <w:r>
        <w:rPr>
          <w:rFonts w:ascii="Arial" w:hAnsi="Arial"/>
          <w:color w:val="231F20"/>
          <w:sz w:val="18"/>
        </w:rPr>
        <w:t>something</w:t>
      </w:r>
      <w:r>
        <w:rPr>
          <w:rFonts w:ascii="Arial" w:hAnsi="Arial"/>
          <w:color w:val="231F20"/>
          <w:spacing w:val="-6"/>
          <w:sz w:val="18"/>
        </w:rPr>
        <w:t> </w:t>
      </w:r>
      <w:r>
        <w:rPr>
          <w:rFonts w:ascii="Arial" w:hAnsi="Arial"/>
          <w:color w:val="231F20"/>
          <w:sz w:val="18"/>
        </w:rPr>
        <w:t>familiar</w:t>
      </w:r>
      <w:r>
        <w:rPr>
          <w:rFonts w:ascii="Arial" w:hAnsi="Arial"/>
          <w:color w:val="231F20"/>
          <w:spacing w:val="-6"/>
          <w:sz w:val="18"/>
        </w:rPr>
        <w:t> </w:t>
      </w:r>
      <w:r>
        <w:rPr>
          <w:rFonts w:ascii="Arial" w:hAnsi="Arial"/>
          <w:color w:val="231F20"/>
          <w:sz w:val="18"/>
        </w:rPr>
        <w:t>.</w:t>
      </w:r>
      <w:r>
        <w:rPr>
          <w:rFonts w:ascii="Arial" w:hAnsi="Arial"/>
          <w:color w:val="231F20"/>
          <w:spacing w:val="-15"/>
          <w:sz w:val="18"/>
        </w:rPr>
        <w:t> </w:t>
      </w:r>
      <w:r>
        <w:rPr>
          <w:rFonts w:ascii="Arial" w:hAnsi="Arial"/>
          <w:color w:val="231F20"/>
          <w:sz w:val="18"/>
        </w:rPr>
        <w:t>.</w:t>
      </w:r>
      <w:r>
        <w:rPr>
          <w:rFonts w:ascii="Arial" w:hAnsi="Arial"/>
          <w:color w:val="231F20"/>
          <w:spacing w:val="-14"/>
          <w:sz w:val="18"/>
        </w:rPr>
        <w:t> </w:t>
      </w:r>
      <w:r>
        <w:rPr>
          <w:rFonts w:ascii="Arial" w:hAnsi="Arial"/>
          <w:color w:val="231F20"/>
          <w:sz w:val="18"/>
        </w:rPr>
        <w:t>.</w:t>
      </w:r>
      <w:r>
        <w:rPr>
          <w:rFonts w:ascii="Arial" w:hAnsi="Arial"/>
          <w:color w:val="231F20"/>
          <w:spacing w:val="-14"/>
          <w:sz w:val="18"/>
        </w:rPr>
        <w:t> </w:t>
      </w:r>
      <w:r>
        <w:rPr>
          <w:rFonts w:ascii="Arial" w:hAnsi="Arial"/>
          <w:color w:val="231F20"/>
          <w:sz w:val="18"/>
        </w:rPr>
        <w:t>to</w:t>
      </w:r>
      <w:r>
        <w:rPr>
          <w:rFonts w:ascii="Arial" w:hAnsi="Arial"/>
          <w:color w:val="231F20"/>
          <w:spacing w:val="-6"/>
          <w:sz w:val="18"/>
        </w:rPr>
        <w:t> </w:t>
      </w:r>
      <w:r>
        <w:rPr>
          <w:rFonts w:ascii="Arial" w:hAnsi="Arial"/>
          <w:color w:val="231F20"/>
          <w:sz w:val="18"/>
        </w:rPr>
        <w:t>be</w:t>
      </w:r>
      <w:r>
        <w:rPr>
          <w:rFonts w:ascii="Arial" w:hAnsi="Arial"/>
          <w:color w:val="231F20"/>
          <w:spacing w:val="-6"/>
          <w:sz w:val="18"/>
        </w:rPr>
        <w:t> </w:t>
      </w:r>
      <w:r>
        <w:rPr>
          <w:rFonts w:ascii="Arial" w:hAnsi="Arial"/>
          <w:color w:val="231F20"/>
          <w:sz w:val="18"/>
        </w:rPr>
        <w:t>found</w:t>
      </w:r>
      <w:r>
        <w:rPr>
          <w:rFonts w:ascii="Arial" w:hAnsi="Arial"/>
          <w:color w:val="231F20"/>
          <w:spacing w:val="-6"/>
          <w:sz w:val="18"/>
        </w:rPr>
        <w:t> </w:t>
      </w:r>
      <w:r>
        <w:rPr>
          <w:rFonts w:ascii="Arial" w:hAnsi="Arial"/>
          <w:color w:val="231F20"/>
          <w:sz w:val="18"/>
        </w:rPr>
        <w:t>familiar</w:t>
      </w:r>
    </w:p>
    <w:p>
      <w:pPr>
        <w:spacing w:after="0" w:line="278" w:lineRule="auto"/>
        <w:jc w:val="both"/>
        <w:rPr>
          <w:rFonts w:ascii="Arial" w:hAnsi="Arial"/>
          <w:sz w:val="18"/>
        </w:rPr>
        <w:sectPr>
          <w:pgSz w:w="8640" w:h="12960"/>
          <w:pgMar w:header="702" w:footer="0" w:top="1020" w:bottom="280" w:left="1100" w:right="840"/>
        </w:sectPr>
      </w:pPr>
    </w:p>
    <w:p>
      <w:pPr>
        <w:pStyle w:val="BodyText"/>
        <w:spacing w:before="1"/>
        <w:rPr>
          <w:rFonts w:ascii="Arial"/>
          <w:sz w:val="25"/>
        </w:rPr>
      </w:pPr>
    </w:p>
    <w:p>
      <w:pPr>
        <w:spacing w:line="278" w:lineRule="auto" w:before="94"/>
        <w:ind w:left="600" w:right="597" w:firstLine="0"/>
        <w:jc w:val="both"/>
        <w:rPr>
          <w:rFonts w:ascii="Arial" w:hAnsi="Arial"/>
          <w:sz w:val="18"/>
        </w:rPr>
      </w:pPr>
      <w:bookmarkStart w:name="“Anything goes” by Jean Gan " w:id="72"/>
      <w:bookmarkEnd w:id="72"/>
      <w:r>
        <w:rPr/>
      </w:r>
      <w:bookmarkStart w:name="_bookmark31" w:id="73"/>
      <w:bookmarkEnd w:id="73"/>
      <w:r>
        <w:rPr/>
      </w:r>
      <w:r>
        <w:rPr>
          <w:rFonts w:ascii="Arial" w:hAnsi="Arial"/>
          <w:color w:val="231F20"/>
          <w:sz w:val="18"/>
        </w:rPr>
        <w:t>and remembered.” Angelica’s ability to form connections with the photograph are reminiscent of her ability to turn an unfamiliar new   place into a “home” </w:t>
      </w:r>
      <w:r>
        <w:rPr>
          <w:rFonts w:ascii="Arial" w:hAnsi="Arial"/>
          <w:color w:val="231F20"/>
          <w:spacing w:val="-3"/>
          <w:sz w:val="18"/>
        </w:rPr>
        <w:t>for  </w:t>
      </w:r>
      <w:r>
        <w:rPr>
          <w:rFonts w:ascii="Arial" w:hAnsi="Arial"/>
          <w:color w:val="231F20"/>
          <w:sz w:val="18"/>
        </w:rPr>
        <w:t>learning and to transform unfamiliar faces      into influential friends, things that she described in her other essay (Chapter</w:t>
      </w:r>
      <w:r>
        <w:rPr>
          <w:rFonts w:ascii="Arial" w:hAnsi="Arial"/>
          <w:color w:val="231F20"/>
          <w:spacing w:val="-6"/>
          <w:sz w:val="18"/>
        </w:rPr>
        <w:t> </w:t>
      </w:r>
      <w:r>
        <w:rPr>
          <w:rFonts w:ascii="Arial" w:hAnsi="Arial"/>
          <w:color w:val="231F20"/>
          <w:sz w:val="18"/>
        </w:rPr>
        <w:t>7),</w:t>
      </w:r>
      <w:r>
        <w:rPr>
          <w:rFonts w:ascii="Arial" w:hAnsi="Arial"/>
          <w:color w:val="231F20"/>
          <w:spacing w:val="-7"/>
          <w:sz w:val="18"/>
        </w:rPr>
        <w:t> </w:t>
      </w:r>
      <w:r>
        <w:rPr>
          <w:rFonts w:ascii="Arial" w:hAnsi="Arial"/>
          <w:color w:val="231F20"/>
          <w:sz w:val="18"/>
        </w:rPr>
        <w:t>which</w:t>
      </w:r>
      <w:r>
        <w:rPr>
          <w:rFonts w:ascii="Arial" w:hAnsi="Arial"/>
          <w:color w:val="231F20"/>
          <w:spacing w:val="-7"/>
          <w:sz w:val="18"/>
        </w:rPr>
        <w:t> </w:t>
      </w:r>
      <w:r>
        <w:rPr>
          <w:rFonts w:ascii="Arial" w:hAnsi="Arial"/>
          <w:color w:val="231F20"/>
          <w:sz w:val="18"/>
        </w:rPr>
        <w:t>chronicled</w:t>
      </w:r>
      <w:r>
        <w:rPr>
          <w:rFonts w:ascii="Arial" w:hAnsi="Arial"/>
          <w:color w:val="231F20"/>
          <w:spacing w:val="-6"/>
          <w:sz w:val="18"/>
        </w:rPr>
        <w:t> </w:t>
      </w:r>
      <w:r>
        <w:rPr>
          <w:rFonts w:ascii="Arial" w:hAnsi="Arial"/>
          <w:color w:val="231F20"/>
          <w:sz w:val="18"/>
        </w:rPr>
        <w:t>her</w:t>
      </w:r>
      <w:r>
        <w:rPr>
          <w:rFonts w:ascii="Arial" w:hAnsi="Arial"/>
          <w:color w:val="231F20"/>
          <w:spacing w:val="-7"/>
          <w:sz w:val="18"/>
        </w:rPr>
        <w:t> </w:t>
      </w:r>
      <w:r>
        <w:rPr>
          <w:rFonts w:ascii="Arial" w:hAnsi="Arial"/>
          <w:color w:val="231F20"/>
          <w:sz w:val="18"/>
        </w:rPr>
        <w:t>multiple</w:t>
      </w:r>
      <w:r>
        <w:rPr>
          <w:rFonts w:ascii="Arial" w:hAnsi="Arial"/>
          <w:color w:val="231F20"/>
          <w:spacing w:val="-7"/>
          <w:sz w:val="18"/>
        </w:rPr>
        <w:t> </w:t>
      </w:r>
      <w:r>
        <w:rPr>
          <w:rFonts w:ascii="Arial" w:hAnsi="Arial"/>
          <w:color w:val="231F20"/>
          <w:sz w:val="18"/>
        </w:rPr>
        <w:t>school</w:t>
      </w:r>
      <w:r>
        <w:rPr>
          <w:rFonts w:ascii="Arial" w:hAnsi="Arial"/>
          <w:color w:val="231F20"/>
          <w:spacing w:val="-6"/>
          <w:sz w:val="18"/>
        </w:rPr>
        <w:t> </w:t>
      </w:r>
      <w:r>
        <w:rPr>
          <w:rFonts w:ascii="Arial" w:hAnsi="Arial"/>
          <w:color w:val="231F20"/>
          <w:sz w:val="18"/>
        </w:rPr>
        <w:t>transfers.</w:t>
      </w:r>
    </w:p>
    <w:p>
      <w:pPr>
        <w:pStyle w:val="BodyText"/>
        <w:rPr>
          <w:rFonts w:ascii="Arial"/>
          <w:sz w:val="20"/>
        </w:rPr>
      </w:pPr>
    </w:p>
    <w:p>
      <w:pPr>
        <w:pStyle w:val="BodyText"/>
        <w:rPr>
          <w:rFonts w:ascii="Arial"/>
          <w:sz w:val="20"/>
        </w:rPr>
      </w:pPr>
    </w:p>
    <w:p>
      <w:pPr>
        <w:pStyle w:val="BodyText"/>
        <w:spacing w:before="5"/>
        <w:rPr>
          <w:rFonts w:ascii="Arial"/>
          <w:sz w:val="24"/>
        </w:rPr>
      </w:pPr>
    </w:p>
    <w:p>
      <w:pPr>
        <w:tabs>
          <w:tab w:pos="6599" w:val="left" w:leader="none"/>
        </w:tabs>
        <w:spacing w:before="0"/>
        <w:ind w:left="120" w:right="0" w:firstLine="0"/>
        <w:jc w:val="left"/>
        <w:rPr>
          <w:rFonts w:ascii="Arial" w:hAnsi="Arial"/>
          <w:b/>
          <w:sz w:val="20"/>
        </w:rPr>
      </w:pPr>
      <w:r>
        <w:rPr/>
        <w:pict>
          <v:line style="position:absolute;mso-position-horizontal-relative:page;mso-position-vertical-relative:paragraph;z-index:3712;mso-wrap-distance-left:0;mso-wrap-distance-right:0" from="48pt,13.299881pt" to="372pt,13.299881pt" stroked="true" strokeweight=".167pt" strokecolor="#d1d3d4">
            <v:stroke dashstyle="solid"/>
            <w10:wrap type="topAndBottom"/>
          </v:line>
        </w:pict>
      </w:r>
      <w:r>
        <w:rPr>
          <w:rFonts w:ascii="Arial" w:hAnsi="Arial"/>
          <w:b/>
          <w:color w:val="231F20"/>
          <w:w w:val="110"/>
          <w:sz w:val="20"/>
          <w:u w:val="single" w:color="D1D3D4"/>
        </w:rPr>
        <w:t>“Anything</w:t>
      </w:r>
      <w:r>
        <w:rPr>
          <w:rFonts w:ascii="Arial" w:hAnsi="Arial"/>
          <w:b/>
          <w:color w:val="231F20"/>
          <w:spacing w:val="3"/>
          <w:w w:val="110"/>
          <w:sz w:val="20"/>
          <w:u w:val="single" w:color="D1D3D4"/>
        </w:rPr>
        <w:t> </w:t>
      </w:r>
      <w:r>
        <w:rPr>
          <w:rFonts w:ascii="Arial" w:hAnsi="Arial"/>
          <w:b/>
          <w:color w:val="231F20"/>
          <w:w w:val="110"/>
          <w:sz w:val="20"/>
          <w:u w:val="single" w:color="D1D3D4"/>
        </w:rPr>
        <w:t>Goes”</w:t>
        <w:tab/>
      </w:r>
    </w:p>
    <w:p>
      <w:pPr>
        <w:spacing w:before="101"/>
        <w:ind w:left="120" w:right="0" w:firstLine="0"/>
        <w:jc w:val="left"/>
        <w:rPr>
          <w:rFonts w:ascii="Arial"/>
          <w:b/>
          <w:sz w:val="18"/>
        </w:rPr>
      </w:pPr>
      <w:r>
        <w:rPr>
          <w:rFonts w:ascii="Arial"/>
          <w:b/>
          <w:color w:val="231F20"/>
          <w:sz w:val="18"/>
        </w:rPr>
        <w:t>Jean Gan</w:t>
      </w:r>
    </w:p>
    <w:p>
      <w:pPr>
        <w:spacing w:before="32"/>
        <w:ind w:left="120" w:right="0" w:firstLine="0"/>
        <w:jc w:val="left"/>
        <w:rPr>
          <w:rFonts w:ascii="Arial"/>
          <w:b/>
          <w:sz w:val="18"/>
        </w:rPr>
      </w:pPr>
      <w:r>
        <w:rPr>
          <w:rFonts w:ascii="Arial"/>
          <w:b/>
          <w:color w:val="231F20"/>
          <w:sz w:val="18"/>
        </w:rPr>
        <w:t>Duke University</w:t>
      </w:r>
    </w:p>
    <w:p>
      <w:pPr>
        <w:pStyle w:val="BodyText"/>
        <w:spacing w:before="11"/>
        <w:rPr>
          <w:rFonts w:ascii="Arial"/>
          <w:b/>
          <w:sz w:val="15"/>
        </w:rPr>
      </w:pPr>
    </w:p>
    <w:p>
      <w:pPr>
        <w:pStyle w:val="BodyText"/>
        <w:spacing w:line="259" w:lineRule="auto"/>
        <w:ind w:left="87" w:right="116"/>
        <w:jc w:val="right"/>
      </w:pPr>
      <w:r>
        <w:rPr>
          <w:color w:val="231F20"/>
          <w:w w:val="105"/>
          <w:sz w:val="22"/>
        </w:rPr>
        <w:t>I </w:t>
      </w:r>
      <w:r>
        <w:rPr>
          <w:color w:val="231F20"/>
          <w:spacing w:val="-7"/>
          <w:w w:val="105"/>
          <w:sz w:val="22"/>
        </w:rPr>
        <w:t>hAVE </w:t>
      </w:r>
      <w:r>
        <w:rPr>
          <w:color w:val="231F20"/>
          <w:spacing w:val="-11"/>
          <w:w w:val="105"/>
          <w:sz w:val="22"/>
        </w:rPr>
        <w:t>ALwAYS </w:t>
      </w:r>
      <w:r>
        <w:rPr>
          <w:color w:val="231F20"/>
          <w:w w:val="105"/>
          <w:sz w:val="22"/>
        </w:rPr>
        <w:t>BEEN </w:t>
      </w:r>
      <w:r>
        <w:rPr>
          <w:color w:val="231F20"/>
          <w:spacing w:val="-4"/>
          <w:w w:val="105"/>
          <w:sz w:val="22"/>
        </w:rPr>
        <w:t>comForTABLE </w:t>
      </w:r>
      <w:r>
        <w:rPr>
          <w:color w:val="231F20"/>
          <w:w w:val="105"/>
          <w:sz w:val="22"/>
        </w:rPr>
        <w:t>wITh </w:t>
      </w:r>
      <w:r>
        <w:rPr>
          <w:color w:val="231F20"/>
          <w:spacing w:val="-7"/>
          <w:w w:val="105"/>
        </w:rPr>
        <w:t>Tae </w:t>
      </w:r>
      <w:r>
        <w:rPr>
          <w:color w:val="231F20"/>
          <w:w w:val="105"/>
        </w:rPr>
        <w:t>Kwon</w:t>
      </w:r>
      <w:r>
        <w:rPr>
          <w:color w:val="231F20"/>
          <w:spacing w:val="-19"/>
          <w:w w:val="105"/>
        </w:rPr>
        <w:t> </w:t>
      </w:r>
      <w:r>
        <w:rPr>
          <w:color w:val="231F20"/>
          <w:w w:val="105"/>
        </w:rPr>
        <w:t>Do,</w:t>
      </w:r>
      <w:r>
        <w:rPr>
          <w:color w:val="231F20"/>
          <w:spacing w:val="12"/>
          <w:w w:val="105"/>
        </w:rPr>
        <w:t> </w:t>
      </w:r>
      <w:r>
        <w:rPr>
          <w:color w:val="231F20"/>
          <w:w w:val="105"/>
        </w:rPr>
        <w:t>music,</w:t>
      </w:r>
      <w:r>
        <w:rPr>
          <w:color w:val="231F20"/>
          <w:w w:val="106"/>
        </w:rPr>
        <w:t> </w:t>
      </w:r>
      <w:r>
        <w:rPr>
          <w:color w:val="231F20"/>
          <w:w w:val="105"/>
        </w:rPr>
        <w:t>art, and friends. However, as a horse in Chinese </w:t>
      </w:r>
      <w:r>
        <w:rPr>
          <w:color w:val="231F20"/>
          <w:spacing w:val="-4"/>
          <w:w w:val="105"/>
        </w:rPr>
        <w:t>astrology, </w:t>
      </w:r>
      <w:r>
        <w:rPr>
          <w:color w:val="231F20"/>
          <w:w w:val="105"/>
        </w:rPr>
        <w:t>I</w:t>
      </w:r>
      <w:r>
        <w:rPr>
          <w:color w:val="231F20"/>
          <w:spacing w:val="12"/>
          <w:w w:val="105"/>
        </w:rPr>
        <w:t> </w:t>
      </w:r>
      <w:r>
        <w:rPr>
          <w:color w:val="231F20"/>
          <w:w w:val="105"/>
        </w:rPr>
        <w:t>also need</w:t>
      </w:r>
      <w:r>
        <w:rPr>
          <w:color w:val="231F20"/>
          <w:w w:val="104"/>
        </w:rPr>
        <w:t> </w:t>
      </w:r>
      <w:r>
        <w:rPr>
          <w:color w:val="231F20"/>
          <w:w w:val="105"/>
        </w:rPr>
        <w:t>to</w:t>
      </w:r>
      <w:r>
        <w:rPr>
          <w:color w:val="231F20"/>
          <w:spacing w:val="-24"/>
          <w:w w:val="105"/>
        </w:rPr>
        <w:t> </w:t>
      </w:r>
      <w:r>
        <w:rPr>
          <w:color w:val="231F20"/>
          <w:w w:val="105"/>
        </w:rPr>
        <w:t>explore</w:t>
      </w:r>
      <w:r>
        <w:rPr>
          <w:color w:val="231F20"/>
          <w:spacing w:val="-24"/>
          <w:w w:val="105"/>
        </w:rPr>
        <w:t> </w:t>
      </w:r>
      <w:r>
        <w:rPr>
          <w:color w:val="231F20"/>
          <w:w w:val="105"/>
        </w:rPr>
        <w:t>different</w:t>
      </w:r>
      <w:r>
        <w:rPr>
          <w:color w:val="231F20"/>
          <w:spacing w:val="-24"/>
          <w:w w:val="105"/>
        </w:rPr>
        <w:t> </w:t>
      </w:r>
      <w:r>
        <w:rPr>
          <w:color w:val="231F20"/>
          <w:w w:val="105"/>
        </w:rPr>
        <w:t>pursuits,</w:t>
      </w:r>
      <w:r>
        <w:rPr>
          <w:color w:val="231F20"/>
          <w:spacing w:val="-24"/>
          <w:w w:val="105"/>
        </w:rPr>
        <w:t> </w:t>
      </w:r>
      <w:r>
        <w:rPr>
          <w:color w:val="231F20"/>
          <w:w w:val="105"/>
        </w:rPr>
        <w:t>and</w:t>
      </w:r>
      <w:r>
        <w:rPr>
          <w:color w:val="231F20"/>
          <w:spacing w:val="-24"/>
          <w:w w:val="105"/>
        </w:rPr>
        <w:t> </w:t>
      </w:r>
      <w:r>
        <w:rPr>
          <w:color w:val="231F20"/>
          <w:w w:val="105"/>
        </w:rPr>
        <w:t>step</w:t>
      </w:r>
      <w:r>
        <w:rPr>
          <w:color w:val="231F20"/>
          <w:spacing w:val="-24"/>
          <w:w w:val="105"/>
        </w:rPr>
        <w:t> </w:t>
      </w:r>
      <w:r>
        <w:rPr>
          <w:color w:val="231F20"/>
          <w:w w:val="105"/>
        </w:rPr>
        <w:t>outside</w:t>
      </w:r>
      <w:r>
        <w:rPr>
          <w:color w:val="231F20"/>
          <w:spacing w:val="-24"/>
          <w:w w:val="105"/>
        </w:rPr>
        <w:t> </w:t>
      </w:r>
      <w:r>
        <w:rPr>
          <w:color w:val="231F20"/>
          <w:w w:val="105"/>
        </w:rPr>
        <w:t>of</w:t>
      </w:r>
      <w:r>
        <w:rPr>
          <w:color w:val="231F20"/>
          <w:spacing w:val="-24"/>
          <w:w w:val="105"/>
        </w:rPr>
        <w:t> </w:t>
      </w:r>
      <w:r>
        <w:rPr>
          <w:color w:val="231F20"/>
          <w:w w:val="105"/>
        </w:rPr>
        <w:t>my</w:t>
      </w:r>
      <w:r>
        <w:rPr>
          <w:color w:val="231F20"/>
          <w:spacing w:val="-24"/>
          <w:w w:val="105"/>
        </w:rPr>
        <w:t> </w:t>
      </w:r>
      <w:r>
        <w:rPr>
          <w:color w:val="231F20"/>
          <w:w w:val="105"/>
        </w:rPr>
        <w:t>comfort</w:t>
      </w:r>
      <w:r>
        <w:rPr>
          <w:color w:val="231F20"/>
          <w:spacing w:val="-24"/>
          <w:w w:val="105"/>
        </w:rPr>
        <w:t> </w:t>
      </w:r>
      <w:r>
        <w:rPr>
          <w:color w:val="231F20"/>
          <w:w w:val="105"/>
        </w:rPr>
        <w:t>zone.</w:t>
      </w:r>
      <w:r>
        <w:rPr>
          <w:color w:val="231F20"/>
          <w:spacing w:val="-24"/>
          <w:w w:val="105"/>
        </w:rPr>
        <w:t> </w:t>
      </w:r>
      <w:r>
        <w:rPr>
          <w:color w:val="231F20"/>
          <w:w w:val="105"/>
        </w:rPr>
        <w:t>This</w:t>
      </w:r>
      <w:r>
        <w:rPr>
          <w:color w:val="231F20"/>
          <w:w w:val="101"/>
        </w:rPr>
        <w:t> </w:t>
      </w:r>
      <w:r>
        <w:rPr>
          <w:color w:val="231F20"/>
          <w:w w:val="105"/>
        </w:rPr>
        <w:t>summer, I ventured beyond the pasture of my comfort zone,</w:t>
      </w:r>
      <w:r>
        <w:rPr>
          <w:color w:val="231F20"/>
          <w:spacing w:val="-42"/>
          <w:w w:val="105"/>
        </w:rPr>
        <w:t> </w:t>
      </w:r>
      <w:r>
        <w:rPr>
          <w:color w:val="231F20"/>
          <w:w w:val="105"/>
        </w:rPr>
        <w:t>and</w:t>
      </w:r>
      <w:r>
        <w:rPr>
          <w:color w:val="231F20"/>
          <w:spacing w:val="-5"/>
          <w:w w:val="105"/>
        </w:rPr>
        <w:t> </w:t>
      </w:r>
      <w:r>
        <w:rPr>
          <w:color w:val="231F20"/>
          <w:spacing w:val="-3"/>
          <w:w w:val="105"/>
        </w:rPr>
        <w:t>par-</w:t>
      </w:r>
      <w:r>
        <w:rPr>
          <w:color w:val="231F20"/>
          <w:w w:val="106"/>
        </w:rPr>
        <w:t> </w:t>
      </w:r>
      <w:r>
        <w:rPr>
          <w:color w:val="231F20"/>
          <w:w w:val="105"/>
        </w:rPr>
        <w:t>ticipated</w:t>
      </w:r>
      <w:r>
        <w:rPr>
          <w:color w:val="231F20"/>
          <w:spacing w:val="-8"/>
          <w:w w:val="105"/>
        </w:rPr>
        <w:t> </w:t>
      </w:r>
      <w:r>
        <w:rPr>
          <w:color w:val="231F20"/>
          <w:w w:val="105"/>
        </w:rPr>
        <w:t>onstage</w:t>
      </w:r>
      <w:r>
        <w:rPr>
          <w:color w:val="231F20"/>
          <w:spacing w:val="-8"/>
          <w:w w:val="105"/>
        </w:rPr>
        <w:t> </w:t>
      </w:r>
      <w:r>
        <w:rPr>
          <w:color w:val="231F20"/>
          <w:w w:val="105"/>
        </w:rPr>
        <w:t>in</w:t>
      </w:r>
      <w:r>
        <w:rPr>
          <w:color w:val="231F20"/>
          <w:spacing w:val="-8"/>
          <w:w w:val="105"/>
        </w:rPr>
        <w:t> </w:t>
      </w:r>
      <w:r>
        <w:rPr>
          <w:color w:val="231F20"/>
          <w:w w:val="105"/>
        </w:rPr>
        <w:t>the</w:t>
      </w:r>
      <w:r>
        <w:rPr>
          <w:color w:val="231F20"/>
          <w:spacing w:val="-8"/>
          <w:w w:val="105"/>
        </w:rPr>
        <w:t> </w:t>
      </w:r>
      <w:r>
        <w:rPr>
          <w:color w:val="231F20"/>
          <w:w w:val="105"/>
        </w:rPr>
        <w:t>high</w:t>
      </w:r>
      <w:r>
        <w:rPr>
          <w:color w:val="231F20"/>
          <w:spacing w:val="-8"/>
          <w:w w:val="105"/>
        </w:rPr>
        <w:t> </w:t>
      </w:r>
      <w:r>
        <w:rPr>
          <w:color w:val="231F20"/>
          <w:w w:val="105"/>
        </w:rPr>
        <w:t>school</w:t>
      </w:r>
      <w:r>
        <w:rPr>
          <w:color w:val="231F20"/>
          <w:spacing w:val="-8"/>
          <w:w w:val="105"/>
        </w:rPr>
        <w:t> </w:t>
      </w:r>
      <w:r>
        <w:rPr>
          <w:color w:val="231F20"/>
          <w:w w:val="105"/>
        </w:rPr>
        <w:t>summer</w:t>
      </w:r>
      <w:r>
        <w:rPr>
          <w:color w:val="231F20"/>
          <w:spacing w:val="-8"/>
          <w:w w:val="105"/>
        </w:rPr>
        <w:t> </w:t>
      </w:r>
      <w:r>
        <w:rPr>
          <w:color w:val="231F20"/>
          <w:w w:val="105"/>
        </w:rPr>
        <w:t>musical</w:t>
      </w:r>
      <w:r>
        <w:rPr>
          <w:color w:val="231F20"/>
          <w:spacing w:val="-8"/>
          <w:w w:val="105"/>
        </w:rPr>
        <w:t> </w:t>
      </w:r>
      <w:r>
        <w:rPr>
          <w:color w:val="231F20"/>
          <w:w w:val="105"/>
        </w:rPr>
        <w:t>for</w:t>
      </w:r>
      <w:r>
        <w:rPr>
          <w:color w:val="231F20"/>
          <w:spacing w:val="-9"/>
          <w:w w:val="105"/>
        </w:rPr>
        <w:t> </w:t>
      </w:r>
      <w:r>
        <w:rPr>
          <w:color w:val="231F20"/>
          <w:w w:val="105"/>
        </w:rPr>
        <w:t>the</w:t>
      </w:r>
      <w:r>
        <w:rPr>
          <w:color w:val="231F20"/>
          <w:spacing w:val="-8"/>
          <w:w w:val="105"/>
        </w:rPr>
        <w:t> </w:t>
      </w:r>
      <w:r>
        <w:rPr>
          <w:color w:val="231F20"/>
          <w:w w:val="105"/>
        </w:rPr>
        <w:t>first</w:t>
      </w:r>
      <w:r>
        <w:rPr>
          <w:color w:val="231F20"/>
          <w:spacing w:val="-8"/>
          <w:w w:val="105"/>
        </w:rPr>
        <w:t> </w:t>
      </w:r>
      <w:r>
        <w:rPr>
          <w:color w:val="231F20"/>
          <w:w w:val="105"/>
        </w:rPr>
        <w:t>time.</w:t>
      </w:r>
      <w:r>
        <w:rPr>
          <w:color w:val="231F20"/>
          <w:w w:val="105"/>
        </w:rPr>
        <w:t> </w:t>
      </w:r>
      <w:r>
        <w:rPr>
          <w:color w:val="231F20"/>
          <w:w w:val="105"/>
        </w:rPr>
        <w:t>The biggest challenge of taking this leap was overcoming</w:t>
      </w:r>
      <w:r>
        <w:rPr>
          <w:color w:val="231F20"/>
          <w:spacing w:val="32"/>
          <w:w w:val="105"/>
        </w:rPr>
        <w:t> </w:t>
      </w:r>
      <w:r>
        <w:rPr>
          <w:color w:val="231F20"/>
          <w:w w:val="105"/>
        </w:rPr>
        <w:t>my</w:t>
      </w:r>
      <w:r>
        <w:rPr>
          <w:color w:val="231F20"/>
          <w:spacing w:val="2"/>
          <w:w w:val="105"/>
        </w:rPr>
        <w:t> </w:t>
      </w:r>
      <w:r>
        <w:rPr>
          <w:color w:val="231F20"/>
          <w:w w:val="105"/>
        </w:rPr>
        <w:t>own</w:t>
      </w:r>
      <w:r>
        <w:rPr>
          <w:color w:val="231F20"/>
          <w:w w:val="103"/>
        </w:rPr>
        <w:t> </w:t>
      </w:r>
      <w:r>
        <w:rPr>
          <w:color w:val="231F20"/>
          <w:w w:val="105"/>
        </w:rPr>
        <w:t>mental</w:t>
      </w:r>
      <w:r>
        <w:rPr>
          <w:color w:val="231F20"/>
          <w:spacing w:val="8"/>
          <w:w w:val="105"/>
        </w:rPr>
        <w:t> </w:t>
      </w:r>
      <w:r>
        <w:rPr>
          <w:color w:val="231F20"/>
          <w:w w:val="105"/>
        </w:rPr>
        <w:t>barrier—the</w:t>
      </w:r>
      <w:r>
        <w:rPr>
          <w:color w:val="231F20"/>
          <w:spacing w:val="8"/>
          <w:w w:val="105"/>
        </w:rPr>
        <w:t> </w:t>
      </w:r>
      <w:r>
        <w:rPr>
          <w:color w:val="231F20"/>
          <w:w w:val="105"/>
        </w:rPr>
        <w:t>sign</w:t>
      </w:r>
      <w:r>
        <w:rPr>
          <w:color w:val="231F20"/>
          <w:spacing w:val="8"/>
          <w:w w:val="105"/>
        </w:rPr>
        <w:t> </w:t>
      </w:r>
      <w:r>
        <w:rPr>
          <w:color w:val="231F20"/>
          <w:w w:val="105"/>
        </w:rPr>
        <w:t>that</w:t>
      </w:r>
      <w:r>
        <w:rPr>
          <w:color w:val="231F20"/>
          <w:spacing w:val="8"/>
          <w:w w:val="105"/>
        </w:rPr>
        <w:t> </w:t>
      </w:r>
      <w:r>
        <w:rPr>
          <w:color w:val="231F20"/>
          <w:w w:val="105"/>
        </w:rPr>
        <w:t>read,</w:t>
      </w:r>
      <w:r>
        <w:rPr>
          <w:color w:val="231F20"/>
          <w:spacing w:val="8"/>
          <w:w w:val="105"/>
        </w:rPr>
        <w:t> </w:t>
      </w:r>
      <w:r>
        <w:rPr>
          <w:color w:val="231F20"/>
          <w:w w:val="105"/>
        </w:rPr>
        <w:t>Jean,</w:t>
      </w:r>
      <w:r>
        <w:rPr>
          <w:color w:val="231F20"/>
          <w:spacing w:val="8"/>
          <w:w w:val="105"/>
        </w:rPr>
        <w:t> </w:t>
      </w:r>
      <w:r>
        <w:rPr>
          <w:color w:val="231F20"/>
          <w:w w:val="105"/>
        </w:rPr>
        <w:t>you</w:t>
      </w:r>
      <w:r>
        <w:rPr>
          <w:color w:val="231F20"/>
          <w:spacing w:val="8"/>
          <w:w w:val="105"/>
        </w:rPr>
        <w:t> </w:t>
      </w:r>
      <w:r>
        <w:rPr>
          <w:color w:val="231F20"/>
          <w:w w:val="105"/>
        </w:rPr>
        <w:t>have</w:t>
      </w:r>
      <w:r>
        <w:rPr>
          <w:color w:val="231F20"/>
          <w:spacing w:val="8"/>
          <w:w w:val="105"/>
        </w:rPr>
        <w:t> </w:t>
      </w:r>
      <w:r>
        <w:rPr>
          <w:color w:val="231F20"/>
          <w:w w:val="105"/>
        </w:rPr>
        <w:t>never</w:t>
      </w:r>
      <w:r>
        <w:rPr>
          <w:color w:val="231F20"/>
          <w:spacing w:val="8"/>
          <w:w w:val="105"/>
        </w:rPr>
        <w:t> </w:t>
      </w:r>
      <w:r>
        <w:rPr>
          <w:color w:val="231F20"/>
          <w:w w:val="105"/>
        </w:rPr>
        <w:t>had</w:t>
      </w:r>
      <w:r>
        <w:rPr>
          <w:color w:val="231F20"/>
          <w:spacing w:val="8"/>
          <w:w w:val="105"/>
        </w:rPr>
        <w:t> </w:t>
      </w:r>
      <w:r>
        <w:rPr>
          <w:color w:val="231F20"/>
          <w:w w:val="105"/>
        </w:rPr>
        <w:t>a</w:t>
      </w:r>
      <w:r>
        <w:rPr>
          <w:color w:val="231F20"/>
          <w:spacing w:val="8"/>
          <w:w w:val="105"/>
        </w:rPr>
        <w:t> </w:t>
      </w:r>
      <w:r>
        <w:rPr>
          <w:color w:val="231F20"/>
          <w:w w:val="105"/>
        </w:rPr>
        <w:t>dance</w:t>
      </w:r>
      <w:r>
        <w:rPr>
          <w:color w:val="231F20"/>
          <w:w w:val="104"/>
        </w:rPr>
        <w:t> </w:t>
      </w:r>
      <w:r>
        <w:rPr>
          <w:color w:val="231F20"/>
          <w:w w:val="105"/>
        </w:rPr>
        <w:t>lesson;</w:t>
      </w:r>
      <w:r>
        <w:rPr>
          <w:color w:val="231F20"/>
          <w:spacing w:val="5"/>
          <w:w w:val="105"/>
        </w:rPr>
        <w:t> </w:t>
      </w:r>
      <w:r>
        <w:rPr>
          <w:color w:val="231F20"/>
          <w:w w:val="105"/>
        </w:rPr>
        <w:t>you</w:t>
      </w:r>
      <w:r>
        <w:rPr>
          <w:color w:val="231F20"/>
          <w:spacing w:val="5"/>
          <w:w w:val="105"/>
        </w:rPr>
        <w:t> </w:t>
      </w:r>
      <w:r>
        <w:rPr>
          <w:color w:val="231F20"/>
          <w:w w:val="105"/>
        </w:rPr>
        <w:t>have</w:t>
      </w:r>
      <w:r>
        <w:rPr>
          <w:color w:val="231F20"/>
          <w:spacing w:val="5"/>
          <w:w w:val="105"/>
        </w:rPr>
        <w:t> </w:t>
      </w:r>
      <w:r>
        <w:rPr>
          <w:color w:val="231F20"/>
          <w:w w:val="105"/>
        </w:rPr>
        <w:t>no</w:t>
      </w:r>
      <w:r>
        <w:rPr>
          <w:color w:val="231F20"/>
          <w:spacing w:val="5"/>
          <w:w w:val="105"/>
        </w:rPr>
        <w:t> </w:t>
      </w:r>
      <w:r>
        <w:rPr>
          <w:color w:val="231F20"/>
          <w:w w:val="105"/>
        </w:rPr>
        <w:t>idea</w:t>
      </w:r>
      <w:r>
        <w:rPr>
          <w:color w:val="231F20"/>
          <w:spacing w:val="5"/>
          <w:w w:val="105"/>
        </w:rPr>
        <w:t> </w:t>
      </w:r>
      <w:r>
        <w:rPr>
          <w:color w:val="231F20"/>
          <w:w w:val="105"/>
        </w:rPr>
        <w:t>how</w:t>
      </w:r>
      <w:r>
        <w:rPr>
          <w:color w:val="231F20"/>
          <w:spacing w:val="5"/>
          <w:w w:val="105"/>
        </w:rPr>
        <w:t> </w:t>
      </w:r>
      <w:r>
        <w:rPr>
          <w:color w:val="231F20"/>
          <w:w w:val="105"/>
        </w:rPr>
        <w:t>to</w:t>
      </w:r>
      <w:r>
        <w:rPr>
          <w:color w:val="231F20"/>
          <w:spacing w:val="5"/>
          <w:w w:val="105"/>
        </w:rPr>
        <w:t> </w:t>
      </w:r>
      <w:r>
        <w:rPr>
          <w:color w:val="231F20"/>
          <w:w w:val="105"/>
        </w:rPr>
        <w:t>sing</w:t>
      </w:r>
      <w:r>
        <w:rPr>
          <w:color w:val="231F20"/>
          <w:spacing w:val="5"/>
          <w:w w:val="105"/>
        </w:rPr>
        <w:t> </w:t>
      </w:r>
      <w:r>
        <w:rPr>
          <w:color w:val="231F20"/>
          <w:w w:val="105"/>
        </w:rPr>
        <w:t>or</w:t>
      </w:r>
      <w:r>
        <w:rPr>
          <w:color w:val="231F20"/>
          <w:spacing w:val="5"/>
          <w:w w:val="105"/>
        </w:rPr>
        <w:t> </w:t>
      </w:r>
      <w:r>
        <w:rPr>
          <w:color w:val="231F20"/>
          <w:w w:val="105"/>
        </w:rPr>
        <w:t>act.</w:t>
      </w:r>
      <w:r>
        <w:rPr>
          <w:color w:val="231F20"/>
          <w:spacing w:val="5"/>
          <w:w w:val="105"/>
        </w:rPr>
        <w:t> </w:t>
      </w:r>
      <w:r>
        <w:rPr>
          <w:color w:val="231F20"/>
          <w:w w:val="105"/>
        </w:rPr>
        <w:t>Out</w:t>
      </w:r>
      <w:r>
        <w:rPr>
          <w:color w:val="231F20"/>
          <w:spacing w:val="5"/>
          <w:w w:val="105"/>
        </w:rPr>
        <w:t> </w:t>
      </w:r>
      <w:r>
        <w:rPr>
          <w:color w:val="231F20"/>
          <w:w w:val="105"/>
        </w:rPr>
        <w:t>of</w:t>
      </w:r>
      <w:r>
        <w:rPr>
          <w:color w:val="231F20"/>
          <w:spacing w:val="5"/>
          <w:w w:val="105"/>
        </w:rPr>
        <w:t> </w:t>
      </w:r>
      <w:r>
        <w:rPr>
          <w:color w:val="231F20"/>
          <w:w w:val="105"/>
        </w:rPr>
        <w:t>fear</w:t>
      </w:r>
      <w:r>
        <w:rPr>
          <w:color w:val="231F20"/>
          <w:spacing w:val="5"/>
          <w:w w:val="105"/>
        </w:rPr>
        <w:t> </w:t>
      </w:r>
      <w:r>
        <w:rPr>
          <w:color w:val="231F20"/>
          <w:w w:val="105"/>
        </w:rPr>
        <w:t>that</w:t>
      </w:r>
      <w:r>
        <w:rPr>
          <w:color w:val="231F20"/>
          <w:spacing w:val="5"/>
          <w:w w:val="105"/>
        </w:rPr>
        <w:t> </w:t>
      </w:r>
      <w:r>
        <w:rPr>
          <w:color w:val="231F20"/>
          <w:w w:val="105"/>
        </w:rPr>
        <w:t>I</w:t>
      </w:r>
      <w:r>
        <w:rPr>
          <w:color w:val="231F20"/>
          <w:spacing w:val="5"/>
          <w:w w:val="105"/>
        </w:rPr>
        <w:t> </w:t>
      </w:r>
      <w:r>
        <w:rPr>
          <w:color w:val="231F20"/>
          <w:w w:val="105"/>
        </w:rPr>
        <w:t>would</w:t>
      </w:r>
      <w:r>
        <w:rPr>
          <w:color w:val="231F20"/>
          <w:w w:val="105"/>
        </w:rPr>
        <w:t> </w:t>
      </w:r>
      <w:r>
        <w:rPr>
          <w:color w:val="231F20"/>
          <w:w w:val="105"/>
        </w:rPr>
        <w:t>feel</w:t>
      </w:r>
      <w:r>
        <w:rPr>
          <w:color w:val="231F20"/>
          <w:spacing w:val="10"/>
          <w:w w:val="105"/>
        </w:rPr>
        <w:t> </w:t>
      </w:r>
      <w:r>
        <w:rPr>
          <w:color w:val="231F20"/>
          <w:w w:val="105"/>
        </w:rPr>
        <w:t>uncomfortable,</w:t>
      </w:r>
      <w:r>
        <w:rPr>
          <w:color w:val="231F20"/>
          <w:spacing w:val="10"/>
          <w:w w:val="105"/>
        </w:rPr>
        <w:t> </w:t>
      </w:r>
      <w:r>
        <w:rPr>
          <w:color w:val="231F20"/>
          <w:w w:val="105"/>
        </w:rPr>
        <w:t>I</w:t>
      </w:r>
      <w:r>
        <w:rPr>
          <w:color w:val="231F20"/>
          <w:spacing w:val="10"/>
          <w:w w:val="105"/>
        </w:rPr>
        <w:t> </w:t>
      </w:r>
      <w:r>
        <w:rPr>
          <w:color w:val="231F20"/>
          <w:w w:val="105"/>
        </w:rPr>
        <w:t>believed</w:t>
      </w:r>
      <w:r>
        <w:rPr>
          <w:color w:val="231F20"/>
          <w:spacing w:val="10"/>
          <w:w w:val="105"/>
        </w:rPr>
        <w:t> </w:t>
      </w:r>
      <w:r>
        <w:rPr>
          <w:color w:val="231F20"/>
          <w:w w:val="105"/>
        </w:rPr>
        <w:t>that</w:t>
      </w:r>
      <w:r>
        <w:rPr>
          <w:color w:val="231F20"/>
          <w:spacing w:val="10"/>
          <w:w w:val="105"/>
        </w:rPr>
        <w:t> </w:t>
      </w:r>
      <w:r>
        <w:rPr>
          <w:color w:val="231F20"/>
          <w:w w:val="105"/>
        </w:rPr>
        <w:t>playing</w:t>
      </w:r>
      <w:r>
        <w:rPr>
          <w:color w:val="231F20"/>
          <w:spacing w:val="10"/>
          <w:w w:val="105"/>
        </w:rPr>
        <w:t> </w:t>
      </w:r>
      <w:r>
        <w:rPr>
          <w:color w:val="231F20"/>
          <w:w w:val="105"/>
        </w:rPr>
        <w:t>violin</w:t>
      </w:r>
      <w:r>
        <w:rPr>
          <w:color w:val="231F20"/>
          <w:spacing w:val="10"/>
          <w:w w:val="105"/>
        </w:rPr>
        <w:t> </w:t>
      </w:r>
      <w:r>
        <w:rPr>
          <w:color w:val="231F20"/>
          <w:w w:val="105"/>
        </w:rPr>
        <w:t>in</w:t>
      </w:r>
      <w:r>
        <w:rPr>
          <w:color w:val="231F20"/>
          <w:spacing w:val="10"/>
          <w:w w:val="105"/>
        </w:rPr>
        <w:t> </w:t>
      </w:r>
      <w:r>
        <w:rPr>
          <w:color w:val="231F20"/>
          <w:w w:val="105"/>
        </w:rPr>
        <w:t>the</w:t>
      </w:r>
      <w:r>
        <w:rPr>
          <w:color w:val="231F20"/>
          <w:spacing w:val="10"/>
          <w:w w:val="105"/>
        </w:rPr>
        <w:t> </w:t>
      </w:r>
      <w:r>
        <w:rPr>
          <w:color w:val="231F20"/>
          <w:w w:val="105"/>
        </w:rPr>
        <w:t>pit</w:t>
      </w:r>
      <w:r>
        <w:rPr>
          <w:color w:val="231F20"/>
          <w:spacing w:val="10"/>
          <w:w w:val="105"/>
        </w:rPr>
        <w:t> </w:t>
      </w:r>
      <w:r>
        <w:rPr>
          <w:color w:val="231F20"/>
          <w:w w:val="105"/>
        </w:rPr>
        <w:t>orchestra</w:t>
      </w:r>
      <w:r>
        <w:rPr>
          <w:color w:val="231F20"/>
          <w:w w:val="103"/>
        </w:rPr>
        <w:t> </w:t>
      </w:r>
      <w:r>
        <w:rPr>
          <w:color w:val="231F20"/>
          <w:w w:val="105"/>
        </w:rPr>
        <w:t>was</w:t>
      </w:r>
      <w:r>
        <w:rPr>
          <w:color w:val="231F20"/>
          <w:spacing w:val="-20"/>
          <w:w w:val="105"/>
        </w:rPr>
        <w:t> </w:t>
      </w:r>
      <w:r>
        <w:rPr>
          <w:color w:val="231F20"/>
          <w:w w:val="105"/>
        </w:rPr>
        <w:t>my</w:t>
      </w:r>
      <w:r>
        <w:rPr>
          <w:color w:val="231F20"/>
          <w:spacing w:val="-20"/>
          <w:w w:val="105"/>
        </w:rPr>
        <w:t> </w:t>
      </w:r>
      <w:r>
        <w:rPr>
          <w:color w:val="231F20"/>
          <w:w w:val="105"/>
        </w:rPr>
        <w:t>calling.</w:t>
      </w:r>
      <w:r>
        <w:rPr>
          <w:color w:val="231F20"/>
          <w:spacing w:val="-20"/>
          <w:w w:val="105"/>
        </w:rPr>
        <w:t> </w:t>
      </w:r>
      <w:r>
        <w:rPr>
          <w:color w:val="231F20"/>
          <w:w w:val="105"/>
        </w:rPr>
        <w:t>However,</w:t>
      </w:r>
      <w:r>
        <w:rPr>
          <w:color w:val="231F20"/>
          <w:spacing w:val="-20"/>
          <w:w w:val="105"/>
        </w:rPr>
        <w:t> </w:t>
      </w:r>
      <w:r>
        <w:rPr>
          <w:color w:val="231F20"/>
          <w:w w:val="105"/>
        </w:rPr>
        <w:t>after</w:t>
      </w:r>
      <w:r>
        <w:rPr>
          <w:color w:val="231F20"/>
          <w:spacing w:val="-20"/>
          <w:w w:val="105"/>
        </w:rPr>
        <w:t> </w:t>
      </w:r>
      <w:r>
        <w:rPr>
          <w:color w:val="231F20"/>
          <w:w w:val="105"/>
        </w:rPr>
        <w:t>three</w:t>
      </w:r>
      <w:r>
        <w:rPr>
          <w:color w:val="231F20"/>
          <w:spacing w:val="-20"/>
          <w:w w:val="105"/>
        </w:rPr>
        <w:t> </w:t>
      </w:r>
      <w:r>
        <w:rPr>
          <w:color w:val="231F20"/>
          <w:w w:val="105"/>
        </w:rPr>
        <w:t>years</w:t>
      </w:r>
      <w:r>
        <w:rPr>
          <w:color w:val="231F20"/>
          <w:spacing w:val="-20"/>
          <w:w w:val="105"/>
        </w:rPr>
        <w:t> </w:t>
      </w:r>
      <w:r>
        <w:rPr>
          <w:color w:val="231F20"/>
          <w:w w:val="105"/>
        </w:rPr>
        <w:t>of</w:t>
      </w:r>
      <w:r>
        <w:rPr>
          <w:color w:val="231F20"/>
          <w:spacing w:val="-20"/>
          <w:w w:val="105"/>
        </w:rPr>
        <w:t> </w:t>
      </w:r>
      <w:r>
        <w:rPr>
          <w:color w:val="231F20"/>
          <w:w w:val="105"/>
        </w:rPr>
        <w:t>pit</w:t>
      </w:r>
      <w:r>
        <w:rPr>
          <w:color w:val="231F20"/>
          <w:spacing w:val="-20"/>
          <w:w w:val="105"/>
        </w:rPr>
        <w:t> </w:t>
      </w:r>
      <w:r>
        <w:rPr>
          <w:color w:val="231F20"/>
          <w:w w:val="105"/>
        </w:rPr>
        <w:t>orchestra</w:t>
      </w:r>
      <w:r>
        <w:rPr>
          <w:color w:val="231F20"/>
          <w:spacing w:val="-20"/>
          <w:w w:val="105"/>
        </w:rPr>
        <w:t> </w:t>
      </w:r>
      <w:r>
        <w:rPr>
          <w:color w:val="231F20"/>
          <w:w w:val="105"/>
        </w:rPr>
        <w:t>experience,</w:t>
      </w:r>
      <w:r>
        <w:rPr>
          <w:color w:val="231F20"/>
          <w:spacing w:val="-20"/>
          <w:w w:val="105"/>
        </w:rPr>
        <w:t> </w:t>
      </w:r>
      <w:r>
        <w:rPr>
          <w:color w:val="231F20"/>
          <w:w w:val="105"/>
        </w:rPr>
        <w:t>I</w:t>
      </w:r>
      <w:r>
        <w:rPr>
          <w:color w:val="231F20"/>
          <w:w w:val="88"/>
        </w:rPr>
        <w:t> </w:t>
      </w:r>
      <w:r>
        <w:rPr>
          <w:color w:val="231F20"/>
          <w:w w:val="105"/>
        </w:rPr>
        <w:t>longed</w:t>
      </w:r>
      <w:r>
        <w:rPr>
          <w:color w:val="231F20"/>
          <w:spacing w:val="-17"/>
          <w:w w:val="105"/>
        </w:rPr>
        <w:t> </w:t>
      </w:r>
      <w:r>
        <w:rPr>
          <w:color w:val="231F20"/>
          <w:w w:val="105"/>
        </w:rPr>
        <w:t>to</w:t>
      </w:r>
      <w:r>
        <w:rPr>
          <w:color w:val="231F20"/>
          <w:spacing w:val="-17"/>
          <w:w w:val="105"/>
        </w:rPr>
        <w:t> </w:t>
      </w:r>
      <w:r>
        <w:rPr>
          <w:color w:val="231F20"/>
          <w:w w:val="105"/>
        </w:rPr>
        <w:t>shine</w:t>
      </w:r>
      <w:r>
        <w:rPr>
          <w:color w:val="231F20"/>
          <w:spacing w:val="-17"/>
          <w:w w:val="105"/>
        </w:rPr>
        <w:t> </w:t>
      </w:r>
      <w:r>
        <w:rPr>
          <w:color w:val="231F20"/>
          <w:w w:val="105"/>
        </w:rPr>
        <w:t>in</w:t>
      </w:r>
      <w:r>
        <w:rPr>
          <w:color w:val="231F20"/>
          <w:spacing w:val="-17"/>
          <w:w w:val="105"/>
        </w:rPr>
        <w:t> </w:t>
      </w:r>
      <w:r>
        <w:rPr>
          <w:color w:val="231F20"/>
          <w:w w:val="105"/>
        </w:rPr>
        <w:t>that</w:t>
      </w:r>
      <w:r>
        <w:rPr>
          <w:color w:val="231F20"/>
          <w:spacing w:val="-17"/>
          <w:w w:val="105"/>
        </w:rPr>
        <w:t> </w:t>
      </w:r>
      <w:r>
        <w:rPr>
          <w:color w:val="231F20"/>
          <w:w w:val="105"/>
        </w:rPr>
        <w:t>coveted</w:t>
      </w:r>
      <w:r>
        <w:rPr>
          <w:color w:val="231F20"/>
          <w:spacing w:val="-17"/>
          <w:w w:val="105"/>
        </w:rPr>
        <w:t> </w:t>
      </w:r>
      <w:r>
        <w:rPr>
          <w:color w:val="231F20"/>
          <w:w w:val="105"/>
        </w:rPr>
        <w:t>spotlight.</w:t>
      </w:r>
      <w:r>
        <w:rPr>
          <w:color w:val="231F20"/>
          <w:spacing w:val="-17"/>
          <w:w w:val="105"/>
        </w:rPr>
        <w:t> </w:t>
      </w:r>
      <w:r>
        <w:rPr>
          <w:color w:val="231F20"/>
          <w:w w:val="105"/>
        </w:rPr>
        <w:t>I</w:t>
      </w:r>
      <w:r>
        <w:rPr>
          <w:color w:val="231F20"/>
          <w:spacing w:val="-17"/>
          <w:w w:val="105"/>
        </w:rPr>
        <w:t> </w:t>
      </w:r>
      <w:r>
        <w:rPr>
          <w:color w:val="231F20"/>
          <w:w w:val="105"/>
        </w:rPr>
        <w:t>did</w:t>
      </w:r>
      <w:r>
        <w:rPr>
          <w:color w:val="231F20"/>
          <w:spacing w:val="-17"/>
          <w:w w:val="105"/>
        </w:rPr>
        <w:t> </w:t>
      </w:r>
      <w:r>
        <w:rPr>
          <w:color w:val="231F20"/>
          <w:w w:val="105"/>
        </w:rPr>
        <w:t>not</w:t>
      </w:r>
      <w:r>
        <w:rPr>
          <w:color w:val="231F20"/>
          <w:spacing w:val="-17"/>
          <w:w w:val="105"/>
        </w:rPr>
        <w:t> </w:t>
      </w:r>
      <w:r>
        <w:rPr>
          <w:color w:val="231F20"/>
          <w:w w:val="105"/>
        </w:rPr>
        <w:t>tell</w:t>
      </w:r>
      <w:r>
        <w:rPr>
          <w:color w:val="231F20"/>
          <w:spacing w:val="-17"/>
          <w:w w:val="105"/>
        </w:rPr>
        <w:t> </w:t>
      </w:r>
      <w:r>
        <w:rPr>
          <w:color w:val="231F20"/>
          <w:w w:val="105"/>
        </w:rPr>
        <w:t>my</w:t>
      </w:r>
      <w:r>
        <w:rPr>
          <w:color w:val="231F20"/>
          <w:spacing w:val="-17"/>
          <w:w w:val="105"/>
        </w:rPr>
        <w:t> </w:t>
      </w:r>
      <w:r>
        <w:rPr>
          <w:color w:val="231F20"/>
          <w:w w:val="105"/>
        </w:rPr>
        <w:t>friends</w:t>
      </w:r>
      <w:r>
        <w:rPr>
          <w:color w:val="231F20"/>
          <w:spacing w:val="-17"/>
          <w:w w:val="105"/>
        </w:rPr>
        <w:t> </w:t>
      </w:r>
      <w:r>
        <w:rPr>
          <w:color w:val="231F20"/>
          <w:w w:val="105"/>
        </w:rPr>
        <w:t>about</w:t>
      </w:r>
      <w:r>
        <w:rPr>
          <w:color w:val="231F20"/>
          <w:w w:val="103"/>
        </w:rPr>
        <w:t> </w:t>
      </w:r>
      <w:r>
        <w:rPr>
          <w:color w:val="231F20"/>
          <w:w w:val="105"/>
        </w:rPr>
        <w:t>how</w:t>
      </w:r>
      <w:r>
        <w:rPr>
          <w:color w:val="231F20"/>
          <w:spacing w:val="-8"/>
          <w:w w:val="105"/>
        </w:rPr>
        <w:t> </w:t>
      </w:r>
      <w:r>
        <w:rPr>
          <w:color w:val="231F20"/>
          <w:w w:val="105"/>
        </w:rPr>
        <w:t>I</w:t>
      </w:r>
      <w:r>
        <w:rPr>
          <w:color w:val="231F20"/>
          <w:spacing w:val="-8"/>
          <w:w w:val="105"/>
        </w:rPr>
        <w:t> </w:t>
      </w:r>
      <w:r>
        <w:rPr>
          <w:color w:val="231F20"/>
          <w:w w:val="105"/>
        </w:rPr>
        <w:t>wondered</w:t>
      </w:r>
      <w:r>
        <w:rPr>
          <w:color w:val="231F20"/>
          <w:spacing w:val="-8"/>
          <w:w w:val="105"/>
        </w:rPr>
        <w:t> </w:t>
      </w:r>
      <w:r>
        <w:rPr>
          <w:color w:val="231F20"/>
          <w:w w:val="105"/>
        </w:rPr>
        <w:t>what</w:t>
      </w:r>
      <w:r>
        <w:rPr>
          <w:color w:val="231F20"/>
          <w:spacing w:val="-8"/>
          <w:w w:val="105"/>
        </w:rPr>
        <w:t> </w:t>
      </w:r>
      <w:r>
        <w:rPr>
          <w:color w:val="231F20"/>
          <w:w w:val="105"/>
        </w:rPr>
        <w:t>it</w:t>
      </w:r>
      <w:r>
        <w:rPr>
          <w:color w:val="231F20"/>
          <w:spacing w:val="-8"/>
          <w:w w:val="105"/>
        </w:rPr>
        <w:t> </w:t>
      </w:r>
      <w:r>
        <w:rPr>
          <w:color w:val="231F20"/>
          <w:w w:val="105"/>
        </w:rPr>
        <w:t>would</w:t>
      </w:r>
      <w:r>
        <w:rPr>
          <w:color w:val="231F20"/>
          <w:spacing w:val="-8"/>
          <w:w w:val="105"/>
        </w:rPr>
        <w:t> </w:t>
      </w:r>
      <w:r>
        <w:rPr>
          <w:color w:val="231F20"/>
          <w:w w:val="105"/>
        </w:rPr>
        <w:t>feel</w:t>
      </w:r>
      <w:r>
        <w:rPr>
          <w:color w:val="231F20"/>
          <w:spacing w:val="-8"/>
          <w:w w:val="105"/>
        </w:rPr>
        <w:t> </w:t>
      </w:r>
      <w:r>
        <w:rPr>
          <w:color w:val="231F20"/>
          <w:w w:val="105"/>
        </w:rPr>
        <w:t>like</w:t>
      </w:r>
      <w:r>
        <w:rPr>
          <w:color w:val="231F20"/>
          <w:spacing w:val="-8"/>
          <w:w w:val="105"/>
        </w:rPr>
        <w:t> </w:t>
      </w:r>
      <w:r>
        <w:rPr>
          <w:color w:val="231F20"/>
          <w:w w:val="105"/>
        </w:rPr>
        <w:t>to</w:t>
      </w:r>
      <w:r>
        <w:rPr>
          <w:color w:val="231F20"/>
          <w:spacing w:val="-8"/>
          <w:w w:val="105"/>
        </w:rPr>
        <w:t> </w:t>
      </w:r>
      <w:r>
        <w:rPr>
          <w:color w:val="231F20"/>
          <w:w w:val="105"/>
        </w:rPr>
        <w:t>act</w:t>
      </w:r>
      <w:r>
        <w:rPr>
          <w:color w:val="231F20"/>
          <w:spacing w:val="-8"/>
          <w:w w:val="105"/>
        </w:rPr>
        <w:t> </w:t>
      </w:r>
      <w:r>
        <w:rPr>
          <w:color w:val="231F20"/>
          <w:w w:val="105"/>
        </w:rPr>
        <w:t>onstage</w:t>
      </w:r>
      <w:r>
        <w:rPr>
          <w:color w:val="231F20"/>
          <w:spacing w:val="-8"/>
          <w:w w:val="105"/>
        </w:rPr>
        <w:t> </w:t>
      </w:r>
      <w:r>
        <w:rPr>
          <w:color w:val="231F20"/>
          <w:w w:val="105"/>
        </w:rPr>
        <w:t>in</w:t>
      </w:r>
      <w:r>
        <w:rPr>
          <w:color w:val="231F20"/>
          <w:spacing w:val="-8"/>
          <w:w w:val="105"/>
        </w:rPr>
        <w:t> </w:t>
      </w:r>
      <w:r>
        <w:rPr>
          <w:color w:val="231F20"/>
          <w:w w:val="105"/>
        </w:rPr>
        <w:t>front</w:t>
      </w:r>
      <w:r>
        <w:rPr>
          <w:color w:val="231F20"/>
          <w:spacing w:val="-8"/>
          <w:w w:val="105"/>
        </w:rPr>
        <w:t> </w:t>
      </w:r>
      <w:r>
        <w:rPr>
          <w:color w:val="231F20"/>
          <w:w w:val="105"/>
        </w:rPr>
        <w:t>of</w:t>
      </w:r>
      <w:r>
        <w:rPr>
          <w:color w:val="231F20"/>
          <w:spacing w:val="-8"/>
          <w:w w:val="105"/>
        </w:rPr>
        <w:t> </w:t>
      </w:r>
      <w:r>
        <w:rPr>
          <w:color w:val="231F20"/>
          <w:w w:val="105"/>
        </w:rPr>
        <w:t>eight</w:t>
      </w:r>
      <w:r>
        <w:rPr>
          <w:color w:val="231F20"/>
          <w:w w:val="104"/>
        </w:rPr>
        <w:t> </w:t>
      </w:r>
      <w:r>
        <w:rPr>
          <w:color w:val="231F20"/>
          <w:w w:val="105"/>
        </w:rPr>
        <w:t>hundred people. When I saw that the title of the musical for</w:t>
      </w:r>
      <w:r>
        <w:rPr>
          <w:color w:val="231F20"/>
          <w:spacing w:val="22"/>
          <w:w w:val="105"/>
        </w:rPr>
        <w:t> </w:t>
      </w:r>
      <w:r>
        <w:rPr>
          <w:color w:val="231F20"/>
          <w:w w:val="105"/>
        </w:rPr>
        <w:t>this</w:t>
      </w:r>
      <w:r>
        <w:rPr>
          <w:color w:val="231F20"/>
          <w:spacing w:val="0"/>
          <w:w w:val="105"/>
        </w:rPr>
        <w:t> </w:t>
      </w:r>
      <w:r>
        <w:rPr>
          <w:color w:val="231F20"/>
          <w:w w:val="105"/>
        </w:rPr>
        <w:t>past</w:t>
      </w:r>
      <w:r>
        <w:rPr>
          <w:color w:val="231F20"/>
          <w:w w:val="103"/>
        </w:rPr>
        <w:t> </w:t>
      </w:r>
      <w:r>
        <w:rPr>
          <w:color w:val="231F20"/>
          <w:w w:val="105"/>
        </w:rPr>
        <w:t>summer</w:t>
      </w:r>
      <w:r>
        <w:rPr>
          <w:color w:val="231F20"/>
          <w:spacing w:val="18"/>
          <w:w w:val="105"/>
        </w:rPr>
        <w:t> </w:t>
      </w:r>
      <w:r>
        <w:rPr>
          <w:color w:val="231F20"/>
          <w:w w:val="105"/>
        </w:rPr>
        <w:t>was</w:t>
      </w:r>
      <w:r>
        <w:rPr>
          <w:color w:val="231F20"/>
          <w:spacing w:val="18"/>
          <w:w w:val="105"/>
        </w:rPr>
        <w:t> </w:t>
      </w:r>
      <w:r>
        <w:rPr>
          <w:color w:val="231F20"/>
          <w:w w:val="105"/>
        </w:rPr>
        <w:t>Anything</w:t>
      </w:r>
      <w:r>
        <w:rPr>
          <w:color w:val="231F20"/>
          <w:spacing w:val="18"/>
          <w:w w:val="105"/>
        </w:rPr>
        <w:t> </w:t>
      </w:r>
      <w:r>
        <w:rPr>
          <w:color w:val="231F20"/>
          <w:w w:val="105"/>
        </w:rPr>
        <w:t>goes,</w:t>
      </w:r>
      <w:r>
        <w:rPr>
          <w:color w:val="231F20"/>
          <w:spacing w:val="18"/>
          <w:w w:val="105"/>
        </w:rPr>
        <w:t> </w:t>
      </w:r>
      <w:r>
        <w:rPr>
          <w:color w:val="231F20"/>
          <w:w w:val="105"/>
        </w:rPr>
        <w:t>I</w:t>
      </w:r>
      <w:r>
        <w:rPr>
          <w:color w:val="231F20"/>
          <w:spacing w:val="18"/>
          <w:w w:val="105"/>
        </w:rPr>
        <w:t> </w:t>
      </w:r>
      <w:r>
        <w:rPr>
          <w:color w:val="231F20"/>
          <w:w w:val="105"/>
        </w:rPr>
        <w:t>knew</w:t>
      </w:r>
      <w:r>
        <w:rPr>
          <w:color w:val="231F20"/>
          <w:spacing w:val="18"/>
          <w:w w:val="105"/>
        </w:rPr>
        <w:t> </w:t>
      </w:r>
      <w:r>
        <w:rPr>
          <w:color w:val="231F20"/>
          <w:w w:val="105"/>
        </w:rPr>
        <w:t>that</w:t>
      </w:r>
      <w:r>
        <w:rPr>
          <w:color w:val="231F20"/>
          <w:spacing w:val="18"/>
          <w:w w:val="105"/>
        </w:rPr>
        <w:t> </w:t>
      </w:r>
      <w:r>
        <w:rPr>
          <w:color w:val="231F20"/>
          <w:w w:val="105"/>
        </w:rPr>
        <w:t>no</w:t>
      </w:r>
      <w:r>
        <w:rPr>
          <w:color w:val="231F20"/>
          <w:spacing w:val="18"/>
          <w:w w:val="105"/>
        </w:rPr>
        <w:t> </w:t>
      </w:r>
      <w:r>
        <w:rPr>
          <w:color w:val="231F20"/>
          <w:w w:val="105"/>
        </w:rPr>
        <w:t>one</w:t>
      </w:r>
      <w:r>
        <w:rPr>
          <w:color w:val="231F20"/>
          <w:spacing w:val="18"/>
          <w:w w:val="105"/>
        </w:rPr>
        <w:t> </w:t>
      </w:r>
      <w:r>
        <w:rPr>
          <w:color w:val="231F20"/>
          <w:w w:val="105"/>
        </w:rPr>
        <w:t>would</w:t>
      </w:r>
      <w:r>
        <w:rPr>
          <w:color w:val="231F20"/>
          <w:spacing w:val="18"/>
          <w:w w:val="105"/>
        </w:rPr>
        <w:t> </w:t>
      </w:r>
      <w:r>
        <w:rPr>
          <w:color w:val="231F20"/>
          <w:w w:val="105"/>
        </w:rPr>
        <w:t>think</w:t>
      </w:r>
      <w:r>
        <w:rPr>
          <w:color w:val="231F20"/>
          <w:spacing w:val="18"/>
          <w:w w:val="105"/>
        </w:rPr>
        <w:t> </w:t>
      </w:r>
      <w:r>
        <w:rPr>
          <w:color w:val="231F20"/>
          <w:w w:val="105"/>
        </w:rPr>
        <w:t>worse</w:t>
      </w:r>
      <w:r>
        <w:rPr>
          <w:color w:val="231F20"/>
          <w:w w:val="102"/>
        </w:rPr>
        <w:t> </w:t>
      </w:r>
      <w:r>
        <w:rPr>
          <w:color w:val="231F20"/>
          <w:w w:val="105"/>
        </w:rPr>
        <w:t>of me for following my aspirations. Confident that my</w:t>
      </w:r>
      <w:r>
        <w:rPr>
          <w:color w:val="231F20"/>
          <w:spacing w:val="46"/>
          <w:w w:val="105"/>
        </w:rPr>
        <w:t> </w:t>
      </w:r>
      <w:r>
        <w:rPr>
          <w:color w:val="231F20"/>
          <w:w w:val="105"/>
        </w:rPr>
        <w:t>friends</w:t>
      </w:r>
      <w:r>
        <w:rPr>
          <w:color w:val="231F20"/>
          <w:spacing w:val="5"/>
          <w:w w:val="105"/>
        </w:rPr>
        <w:t> </w:t>
      </w:r>
      <w:r>
        <w:rPr>
          <w:color w:val="231F20"/>
          <w:w w:val="105"/>
        </w:rPr>
        <w:t>would</w:t>
      </w:r>
      <w:r>
        <w:rPr>
          <w:color w:val="231F20"/>
          <w:w w:val="105"/>
        </w:rPr>
        <w:t> </w:t>
      </w:r>
      <w:r>
        <w:rPr>
          <w:color w:val="231F20"/>
          <w:w w:val="105"/>
        </w:rPr>
        <w:t>encourage</w:t>
      </w:r>
      <w:r>
        <w:rPr>
          <w:color w:val="231F20"/>
          <w:spacing w:val="-10"/>
          <w:w w:val="105"/>
        </w:rPr>
        <w:t> </w:t>
      </w:r>
      <w:r>
        <w:rPr>
          <w:color w:val="231F20"/>
          <w:w w:val="105"/>
        </w:rPr>
        <w:t>me,</w:t>
      </w:r>
      <w:r>
        <w:rPr>
          <w:color w:val="231F20"/>
          <w:spacing w:val="-10"/>
          <w:w w:val="105"/>
        </w:rPr>
        <w:t> </w:t>
      </w:r>
      <w:r>
        <w:rPr>
          <w:color w:val="231F20"/>
          <w:w w:val="105"/>
        </w:rPr>
        <w:t>I</w:t>
      </w:r>
      <w:r>
        <w:rPr>
          <w:color w:val="231F20"/>
          <w:spacing w:val="-10"/>
          <w:w w:val="105"/>
        </w:rPr>
        <w:t> </w:t>
      </w:r>
      <w:r>
        <w:rPr>
          <w:color w:val="231F20"/>
          <w:w w:val="105"/>
        </w:rPr>
        <w:t>let</w:t>
      </w:r>
      <w:r>
        <w:rPr>
          <w:color w:val="231F20"/>
          <w:spacing w:val="-10"/>
          <w:w w:val="105"/>
        </w:rPr>
        <w:t> </w:t>
      </w:r>
      <w:r>
        <w:rPr>
          <w:color w:val="231F20"/>
          <w:w w:val="105"/>
        </w:rPr>
        <w:t>go</w:t>
      </w:r>
      <w:r>
        <w:rPr>
          <w:color w:val="231F20"/>
          <w:spacing w:val="-10"/>
          <w:w w:val="105"/>
        </w:rPr>
        <w:t> </w:t>
      </w:r>
      <w:r>
        <w:rPr>
          <w:color w:val="231F20"/>
          <w:w w:val="105"/>
        </w:rPr>
        <w:t>of</w:t>
      </w:r>
      <w:r>
        <w:rPr>
          <w:color w:val="231F20"/>
          <w:spacing w:val="-10"/>
          <w:w w:val="105"/>
        </w:rPr>
        <w:t> </w:t>
      </w:r>
      <w:r>
        <w:rPr>
          <w:color w:val="231F20"/>
          <w:w w:val="105"/>
        </w:rPr>
        <w:t>my</w:t>
      </w:r>
      <w:r>
        <w:rPr>
          <w:color w:val="231F20"/>
          <w:spacing w:val="-10"/>
          <w:w w:val="105"/>
        </w:rPr>
        <w:t> </w:t>
      </w:r>
      <w:r>
        <w:rPr>
          <w:color w:val="231F20"/>
          <w:w w:val="105"/>
        </w:rPr>
        <w:t>cautious</w:t>
      </w:r>
      <w:r>
        <w:rPr>
          <w:color w:val="231F20"/>
          <w:spacing w:val="-10"/>
          <w:w w:val="105"/>
        </w:rPr>
        <w:t> </w:t>
      </w:r>
      <w:r>
        <w:rPr>
          <w:color w:val="231F20"/>
          <w:w w:val="105"/>
        </w:rPr>
        <w:t>Chinese</w:t>
      </w:r>
      <w:r>
        <w:rPr>
          <w:color w:val="231F20"/>
          <w:spacing w:val="-10"/>
          <w:w w:val="105"/>
        </w:rPr>
        <w:t> </w:t>
      </w:r>
      <w:r>
        <w:rPr>
          <w:color w:val="231F20"/>
          <w:w w:val="105"/>
        </w:rPr>
        <w:t>approach</w:t>
      </w:r>
      <w:r>
        <w:rPr>
          <w:color w:val="231F20"/>
          <w:spacing w:val="-10"/>
          <w:w w:val="105"/>
        </w:rPr>
        <w:t> </w:t>
      </w:r>
      <w:r>
        <w:rPr>
          <w:color w:val="231F20"/>
          <w:w w:val="105"/>
        </w:rPr>
        <w:t>to</w:t>
      </w:r>
      <w:r>
        <w:rPr>
          <w:color w:val="231F20"/>
          <w:spacing w:val="-10"/>
          <w:w w:val="105"/>
        </w:rPr>
        <w:t> </w:t>
      </w:r>
      <w:r>
        <w:rPr>
          <w:color w:val="231F20"/>
          <w:w w:val="105"/>
        </w:rPr>
        <w:t>life,</w:t>
      </w:r>
      <w:r>
        <w:rPr>
          <w:color w:val="231F20"/>
          <w:spacing w:val="-10"/>
          <w:w w:val="105"/>
        </w:rPr>
        <w:t> </w:t>
      </w:r>
      <w:r>
        <w:rPr>
          <w:color w:val="231F20"/>
          <w:w w:val="105"/>
        </w:rPr>
        <w:t>and</w:t>
      </w:r>
      <w:r>
        <w:rPr>
          <w:color w:val="231F20"/>
          <w:spacing w:val="-10"/>
          <w:w w:val="105"/>
        </w:rPr>
        <w:t> </w:t>
      </w:r>
      <w:r>
        <w:rPr>
          <w:color w:val="231F20"/>
          <w:w w:val="105"/>
        </w:rPr>
        <w:t>let</w:t>
      </w:r>
    </w:p>
    <w:p>
      <w:pPr>
        <w:pStyle w:val="BodyText"/>
        <w:ind w:left="119"/>
      </w:pPr>
      <w:r>
        <w:rPr>
          <w:color w:val="231F20"/>
          <w:w w:val="105"/>
        </w:rPr>
        <w:t>the free-spirited horse within me escape.</w:t>
      </w:r>
    </w:p>
    <w:p>
      <w:pPr>
        <w:pStyle w:val="BodyText"/>
        <w:spacing w:line="259" w:lineRule="auto" w:before="20"/>
        <w:ind w:left="119" w:right="117" w:firstLine="299"/>
        <w:jc w:val="both"/>
      </w:pPr>
      <w:r>
        <w:rPr>
          <w:color w:val="231F20"/>
          <w:w w:val="105"/>
        </w:rPr>
        <w:t>Despite my decision to participate in the musical, I was terrified. I wondered whether I would meet any friends and if I would be able</w:t>
      </w:r>
      <w:r>
        <w:rPr>
          <w:color w:val="231F20"/>
          <w:spacing w:val="-32"/>
          <w:w w:val="105"/>
        </w:rPr>
        <w:t> </w:t>
      </w:r>
      <w:r>
        <w:rPr>
          <w:color w:val="231F20"/>
          <w:w w:val="105"/>
        </w:rPr>
        <w:t>to learn</w:t>
      </w:r>
      <w:r>
        <w:rPr>
          <w:color w:val="231F20"/>
          <w:spacing w:val="-17"/>
          <w:w w:val="105"/>
        </w:rPr>
        <w:t> </w:t>
      </w:r>
      <w:r>
        <w:rPr>
          <w:color w:val="231F20"/>
          <w:w w:val="105"/>
        </w:rPr>
        <w:t>to</w:t>
      </w:r>
      <w:r>
        <w:rPr>
          <w:color w:val="231F20"/>
          <w:spacing w:val="-17"/>
          <w:w w:val="105"/>
        </w:rPr>
        <w:t> </w:t>
      </w:r>
      <w:r>
        <w:rPr>
          <w:color w:val="231F20"/>
          <w:w w:val="105"/>
        </w:rPr>
        <w:t>sing</w:t>
      </w:r>
      <w:r>
        <w:rPr>
          <w:color w:val="231F20"/>
          <w:spacing w:val="-17"/>
          <w:w w:val="105"/>
        </w:rPr>
        <w:t> </w:t>
      </w:r>
      <w:r>
        <w:rPr>
          <w:color w:val="231F20"/>
          <w:w w:val="105"/>
        </w:rPr>
        <w:t>and</w:t>
      </w:r>
      <w:r>
        <w:rPr>
          <w:color w:val="231F20"/>
          <w:spacing w:val="-17"/>
          <w:w w:val="105"/>
        </w:rPr>
        <w:t> </w:t>
      </w:r>
      <w:r>
        <w:rPr>
          <w:color w:val="231F20"/>
          <w:w w:val="105"/>
        </w:rPr>
        <w:t>dance</w:t>
      </w:r>
      <w:r>
        <w:rPr>
          <w:color w:val="231F20"/>
          <w:spacing w:val="-17"/>
          <w:w w:val="105"/>
        </w:rPr>
        <w:t> </w:t>
      </w:r>
      <w:r>
        <w:rPr>
          <w:color w:val="231F20"/>
          <w:w w:val="105"/>
        </w:rPr>
        <w:t>well.</w:t>
      </w:r>
      <w:r>
        <w:rPr>
          <w:color w:val="231F20"/>
          <w:spacing w:val="-17"/>
          <w:w w:val="105"/>
        </w:rPr>
        <w:t> </w:t>
      </w:r>
      <w:r>
        <w:rPr>
          <w:color w:val="231F20"/>
          <w:w w:val="105"/>
        </w:rPr>
        <w:t>My</w:t>
      </w:r>
      <w:r>
        <w:rPr>
          <w:color w:val="231F20"/>
          <w:spacing w:val="-17"/>
          <w:w w:val="105"/>
        </w:rPr>
        <w:t> </w:t>
      </w:r>
      <w:r>
        <w:rPr>
          <w:color w:val="231F20"/>
          <w:w w:val="105"/>
        </w:rPr>
        <w:t>fears</w:t>
      </w:r>
      <w:r>
        <w:rPr>
          <w:color w:val="231F20"/>
          <w:spacing w:val="-17"/>
          <w:w w:val="105"/>
        </w:rPr>
        <w:t> </w:t>
      </w:r>
      <w:r>
        <w:rPr>
          <w:color w:val="231F20"/>
          <w:w w:val="105"/>
        </w:rPr>
        <w:t>were</w:t>
      </w:r>
      <w:r>
        <w:rPr>
          <w:color w:val="231F20"/>
          <w:spacing w:val="-17"/>
          <w:w w:val="105"/>
        </w:rPr>
        <w:t> </w:t>
      </w:r>
      <w:r>
        <w:rPr>
          <w:color w:val="231F20"/>
          <w:w w:val="105"/>
        </w:rPr>
        <w:t>intensified</w:t>
      </w:r>
      <w:r>
        <w:rPr>
          <w:color w:val="231F20"/>
          <w:spacing w:val="-17"/>
          <w:w w:val="105"/>
        </w:rPr>
        <w:t> </w:t>
      </w:r>
      <w:r>
        <w:rPr>
          <w:color w:val="231F20"/>
          <w:w w:val="105"/>
        </w:rPr>
        <w:t>because</w:t>
      </w:r>
      <w:r>
        <w:rPr>
          <w:color w:val="231F20"/>
          <w:spacing w:val="-17"/>
          <w:w w:val="105"/>
        </w:rPr>
        <w:t> </w:t>
      </w:r>
      <w:r>
        <w:rPr>
          <w:color w:val="231F20"/>
          <w:w w:val="105"/>
        </w:rPr>
        <w:t>I</w:t>
      </w:r>
      <w:r>
        <w:rPr>
          <w:color w:val="231F20"/>
          <w:spacing w:val="-17"/>
          <w:w w:val="105"/>
        </w:rPr>
        <w:t> </w:t>
      </w:r>
      <w:r>
        <w:rPr>
          <w:color w:val="231F20"/>
          <w:w w:val="105"/>
        </w:rPr>
        <w:t>missed the first week of rehearsals while at a leadership conference in new   </w:t>
      </w:r>
      <w:r>
        <w:rPr>
          <w:color w:val="231F20"/>
          <w:spacing w:val="-5"/>
          <w:w w:val="105"/>
        </w:rPr>
        <w:t>York </w:t>
      </w:r>
      <w:r>
        <w:rPr>
          <w:color w:val="231F20"/>
          <w:spacing w:val="-7"/>
          <w:w w:val="105"/>
        </w:rPr>
        <w:t>City. </w:t>
      </w:r>
      <w:r>
        <w:rPr>
          <w:color w:val="231F20"/>
          <w:w w:val="105"/>
        </w:rPr>
        <w:t>When I attended my first rehearsal, arriving directly from new </w:t>
      </w:r>
      <w:r>
        <w:rPr>
          <w:color w:val="231F20"/>
          <w:spacing w:val="-5"/>
          <w:w w:val="105"/>
        </w:rPr>
        <w:t>York </w:t>
      </w:r>
      <w:r>
        <w:rPr>
          <w:color w:val="231F20"/>
          <w:spacing w:val="-7"/>
          <w:w w:val="105"/>
        </w:rPr>
        <w:t>City, </w:t>
      </w:r>
      <w:r>
        <w:rPr>
          <w:color w:val="231F20"/>
          <w:w w:val="105"/>
        </w:rPr>
        <w:t>my fortitude kept me </w:t>
      </w:r>
      <w:r>
        <w:rPr>
          <w:color w:val="231F20"/>
          <w:spacing w:val="-5"/>
          <w:w w:val="105"/>
        </w:rPr>
        <w:t>steady. </w:t>
      </w:r>
      <w:r>
        <w:rPr>
          <w:color w:val="231F20"/>
          <w:w w:val="105"/>
        </w:rPr>
        <w:t>With confidence and</w:t>
      </w:r>
      <w:r>
        <w:rPr>
          <w:color w:val="231F20"/>
          <w:spacing w:val="-19"/>
          <w:w w:val="105"/>
        </w:rPr>
        <w:t> </w:t>
      </w:r>
      <w:r>
        <w:rPr>
          <w:color w:val="231F20"/>
          <w:w w:val="105"/>
        </w:rPr>
        <w:t>new </w:t>
      </w:r>
      <w:r>
        <w:rPr>
          <w:color w:val="231F20"/>
          <w:spacing w:val="-5"/>
          <w:w w:val="105"/>
        </w:rPr>
        <w:t>York</w:t>
      </w:r>
      <w:r>
        <w:rPr>
          <w:color w:val="231F20"/>
          <w:spacing w:val="-21"/>
          <w:w w:val="105"/>
        </w:rPr>
        <w:t> </w:t>
      </w:r>
      <w:r>
        <w:rPr>
          <w:color w:val="231F20"/>
          <w:w w:val="105"/>
        </w:rPr>
        <w:t>City</w:t>
      </w:r>
      <w:r>
        <w:rPr>
          <w:color w:val="231F20"/>
          <w:spacing w:val="-21"/>
          <w:w w:val="105"/>
        </w:rPr>
        <w:t> </w:t>
      </w:r>
      <w:r>
        <w:rPr>
          <w:color w:val="231F20"/>
          <w:w w:val="105"/>
        </w:rPr>
        <w:t>memories</w:t>
      </w:r>
      <w:r>
        <w:rPr>
          <w:color w:val="231F20"/>
          <w:spacing w:val="-21"/>
          <w:w w:val="105"/>
        </w:rPr>
        <w:t> </w:t>
      </w:r>
      <w:r>
        <w:rPr>
          <w:color w:val="231F20"/>
          <w:w w:val="105"/>
        </w:rPr>
        <w:t>in</w:t>
      </w:r>
      <w:r>
        <w:rPr>
          <w:color w:val="231F20"/>
          <w:spacing w:val="-21"/>
          <w:w w:val="105"/>
        </w:rPr>
        <w:t> </w:t>
      </w:r>
      <w:r>
        <w:rPr>
          <w:color w:val="231F20"/>
          <w:w w:val="105"/>
        </w:rPr>
        <w:t>my</w:t>
      </w:r>
      <w:r>
        <w:rPr>
          <w:color w:val="231F20"/>
          <w:spacing w:val="-21"/>
          <w:w w:val="105"/>
        </w:rPr>
        <w:t> </w:t>
      </w:r>
      <w:r>
        <w:rPr>
          <w:color w:val="231F20"/>
          <w:w w:val="105"/>
        </w:rPr>
        <w:t>heart,</w:t>
      </w:r>
      <w:r>
        <w:rPr>
          <w:color w:val="231F20"/>
          <w:spacing w:val="-21"/>
          <w:w w:val="105"/>
        </w:rPr>
        <w:t> </w:t>
      </w:r>
      <w:r>
        <w:rPr>
          <w:color w:val="231F20"/>
          <w:w w:val="105"/>
        </w:rPr>
        <w:t>I</w:t>
      </w:r>
      <w:r>
        <w:rPr>
          <w:color w:val="231F20"/>
          <w:spacing w:val="-21"/>
          <w:w w:val="105"/>
        </w:rPr>
        <w:t> </w:t>
      </w:r>
      <w:r>
        <w:rPr>
          <w:color w:val="231F20"/>
          <w:w w:val="105"/>
        </w:rPr>
        <w:t>joined</w:t>
      </w:r>
      <w:r>
        <w:rPr>
          <w:color w:val="231F20"/>
          <w:spacing w:val="-21"/>
          <w:w w:val="105"/>
        </w:rPr>
        <w:t> </w:t>
      </w:r>
      <w:r>
        <w:rPr>
          <w:color w:val="231F20"/>
          <w:w w:val="105"/>
        </w:rPr>
        <w:t>the</w:t>
      </w:r>
      <w:r>
        <w:rPr>
          <w:color w:val="231F20"/>
          <w:spacing w:val="-21"/>
          <w:w w:val="105"/>
        </w:rPr>
        <w:t> </w:t>
      </w:r>
      <w:r>
        <w:rPr>
          <w:color w:val="231F20"/>
          <w:w w:val="105"/>
        </w:rPr>
        <w:t>rest</w:t>
      </w:r>
      <w:r>
        <w:rPr>
          <w:color w:val="231F20"/>
          <w:spacing w:val="-21"/>
          <w:w w:val="105"/>
        </w:rPr>
        <w:t> </w:t>
      </w:r>
      <w:r>
        <w:rPr>
          <w:color w:val="231F20"/>
          <w:w w:val="105"/>
        </w:rPr>
        <w:t>of</w:t>
      </w:r>
      <w:r>
        <w:rPr>
          <w:color w:val="231F20"/>
          <w:spacing w:val="-21"/>
          <w:w w:val="105"/>
        </w:rPr>
        <w:t> </w:t>
      </w:r>
      <w:r>
        <w:rPr>
          <w:color w:val="231F20"/>
          <w:w w:val="105"/>
        </w:rPr>
        <w:t>the</w:t>
      </w:r>
      <w:r>
        <w:rPr>
          <w:color w:val="231F20"/>
          <w:spacing w:val="-21"/>
          <w:w w:val="105"/>
        </w:rPr>
        <w:t> </w:t>
      </w:r>
      <w:r>
        <w:rPr>
          <w:color w:val="231F20"/>
          <w:w w:val="105"/>
        </w:rPr>
        <w:t>cast</w:t>
      </w:r>
      <w:r>
        <w:rPr>
          <w:color w:val="231F20"/>
          <w:spacing w:val="-21"/>
          <w:w w:val="105"/>
        </w:rPr>
        <w:t> </w:t>
      </w:r>
      <w:r>
        <w:rPr>
          <w:color w:val="231F20"/>
          <w:w w:val="105"/>
        </w:rPr>
        <w:t>and</w:t>
      </w:r>
      <w:r>
        <w:rPr>
          <w:color w:val="231F20"/>
          <w:spacing w:val="-21"/>
          <w:w w:val="105"/>
        </w:rPr>
        <w:t> </w:t>
      </w:r>
      <w:r>
        <w:rPr>
          <w:color w:val="231F20"/>
          <w:w w:val="105"/>
        </w:rPr>
        <w:t>reveled in the excitement. I followed my new friends with a passion for an</w:t>
      </w:r>
      <w:r>
        <w:rPr>
          <w:color w:val="231F20"/>
          <w:spacing w:val="-40"/>
          <w:w w:val="105"/>
        </w:rPr>
        <w:t> </w:t>
      </w:r>
      <w:r>
        <w:rPr>
          <w:color w:val="231F20"/>
          <w:w w:val="105"/>
        </w:rPr>
        <w:t>art form that I hardly </w:t>
      </w:r>
      <w:r>
        <w:rPr>
          <w:color w:val="231F20"/>
          <w:spacing w:val="-6"/>
          <w:w w:val="105"/>
        </w:rPr>
        <w:t>knew, </w:t>
      </w:r>
      <w:r>
        <w:rPr>
          <w:color w:val="231F20"/>
          <w:w w:val="105"/>
        </w:rPr>
        <w:t>but willingly embraced.</w:t>
      </w:r>
    </w:p>
    <w:p>
      <w:pPr>
        <w:pStyle w:val="BodyText"/>
        <w:spacing w:line="259" w:lineRule="auto"/>
        <w:ind w:left="119" w:right="117" w:firstLine="299"/>
        <w:jc w:val="both"/>
      </w:pPr>
      <w:r>
        <w:rPr>
          <w:color w:val="231F20"/>
          <w:w w:val="105"/>
        </w:rPr>
        <w:t>From that moment on, I was a horse freely cantering around an open</w:t>
      </w:r>
      <w:r>
        <w:rPr>
          <w:color w:val="231F20"/>
          <w:spacing w:val="-8"/>
          <w:w w:val="105"/>
        </w:rPr>
        <w:t> </w:t>
      </w:r>
      <w:r>
        <w:rPr>
          <w:color w:val="231F20"/>
          <w:spacing w:val="-4"/>
          <w:w w:val="105"/>
        </w:rPr>
        <w:t>meadow.</w:t>
      </w:r>
      <w:r>
        <w:rPr>
          <w:color w:val="231F20"/>
          <w:spacing w:val="-8"/>
          <w:w w:val="105"/>
        </w:rPr>
        <w:t> </w:t>
      </w:r>
      <w:r>
        <w:rPr>
          <w:color w:val="231F20"/>
          <w:w w:val="105"/>
        </w:rPr>
        <w:t>I</w:t>
      </w:r>
      <w:r>
        <w:rPr>
          <w:color w:val="231F20"/>
          <w:spacing w:val="-8"/>
          <w:w w:val="105"/>
        </w:rPr>
        <w:t> </w:t>
      </w:r>
      <w:r>
        <w:rPr>
          <w:color w:val="231F20"/>
          <w:w w:val="105"/>
        </w:rPr>
        <w:t>had</w:t>
      </w:r>
      <w:r>
        <w:rPr>
          <w:color w:val="231F20"/>
          <w:spacing w:val="-8"/>
          <w:w w:val="105"/>
        </w:rPr>
        <w:t> </w:t>
      </w:r>
      <w:r>
        <w:rPr>
          <w:color w:val="231F20"/>
          <w:w w:val="105"/>
        </w:rPr>
        <w:t>discovered</w:t>
      </w:r>
      <w:r>
        <w:rPr>
          <w:color w:val="231F20"/>
          <w:spacing w:val="-8"/>
          <w:w w:val="105"/>
        </w:rPr>
        <w:t> </w:t>
      </w:r>
      <w:r>
        <w:rPr>
          <w:color w:val="231F20"/>
          <w:w w:val="105"/>
        </w:rPr>
        <w:t>a</w:t>
      </w:r>
      <w:r>
        <w:rPr>
          <w:color w:val="231F20"/>
          <w:spacing w:val="-8"/>
          <w:w w:val="105"/>
        </w:rPr>
        <w:t> </w:t>
      </w:r>
      <w:r>
        <w:rPr>
          <w:color w:val="231F20"/>
          <w:w w:val="105"/>
        </w:rPr>
        <w:t>new</w:t>
      </w:r>
      <w:r>
        <w:rPr>
          <w:color w:val="231F20"/>
          <w:spacing w:val="-8"/>
          <w:w w:val="105"/>
        </w:rPr>
        <w:t> </w:t>
      </w:r>
      <w:r>
        <w:rPr>
          <w:color w:val="231F20"/>
          <w:w w:val="105"/>
        </w:rPr>
        <w:t>point</w:t>
      </w:r>
      <w:r>
        <w:rPr>
          <w:color w:val="231F20"/>
          <w:spacing w:val="-8"/>
          <w:w w:val="105"/>
        </w:rPr>
        <w:t> </w:t>
      </w:r>
      <w:r>
        <w:rPr>
          <w:color w:val="231F20"/>
          <w:w w:val="105"/>
        </w:rPr>
        <w:t>of</w:t>
      </w:r>
      <w:r>
        <w:rPr>
          <w:color w:val="231F20"/>
          <w:spacing w:val="-8"/>
          <w:w w:val="105"/>
        </w:rPr>
        <w:t> </w:t>
      </w:r>
      <w:r>
        <w:rPr>
          <w:color w:val="231F20"/>
          <w:spacing w:val="-6"/>
          <w:w w:val="105"/>
        </w:rPr>
        <w:t>view,</w:t>
      </w:r>
      <w:r>
        <w:rPr>
          <w:color w:val="231F20"/>
          <w:spacing w:val="-8"/>
          <w:w w:val="105"/>
        </w:rPr>
        <w:t> </w:t>
      </w:r>
      <w:r>
        <w:rPr>
          <w:color w:val="231F20"/>
          <w:w w:val="105"/>
        </w:rPr>
        <w:t>and</w:t>
      </w:r>
      <w:r>
        <w:rPr>
          <w:color w:val="231F20"/>
          <w:spacing w:val="-8"/>
          <w:w w:val="105"/>
        </w:rPr>
        <w:t> </w:t>
      </w:r>
      <w:r>
        <w:rPr>
          <w:color w:val="231F20"/>
          <w:w w:val="105"/>
        </w:rPr>
        <w:t>the</w:t>
      </w:r>
      <w:r>
        <w:rPr>
          <w:color w:val="231F20"/>
          <w:spacing w:val="-8"/>
          <w:w w:val="105"/>
        </w:rPr>
        <w:t> </w:t>
      </w:r>
      <w:r>
        <w:rPr>
          <w:color w:val="231F20"/>
          <w:w w:val="105"/>
        </w:rPr>
        <w:t>grass</w:t>
      </w:r>
      <w:r>
        <w:rPr>
          <w:color w:val="231F20"/>
          <w:spacing w:val="-8"/>
          <w:w w:val="105"/>
        </w:rPr>
        <w:t> </w:t>
      </w:r>
      <w:r>
        <w:rPr>
          <w:color w:val="231F20"/>
          <w:w w:val="105"/>
        </w:rPr>
        <w:t>was</w:t>
      </w:r>
    </w:p>
    <w:p>
      <w:pPr>
        <w:spacing w:after="0" w:line="259" w:lineRule="auto"/>
        <w:jc w:val="both"/>
        <w:sectPr>
          <w:pgSz w:w="8640" w:h="12960"/>
          <w:pgMar w:header="702" w:footer="0" w:top="1020" w:bottom="280" w:left="840" w:right="1080"/>
        </w:sectPr>
      </w:pPr>
    </w:p>
    <w:p>
      <w:pPr>
        <w:pStyle w:val="BodyText"/>
        <w:spacing w:before="9"/>
        <w:rPr>
          <w:sz w:val="24"/>
        </w:rPr>
      </w:pPr>
    </w:p>
    <w:p>
      <w:pPr>
        <w:pStyle w:val="BodyText"/>
        <w:spacing w:line="259" w:lineRule="auto" w:before="97"/>
        <w:ind w:left="120" w:right="117"/>
        <w:jc w:val="both"/>
      </w:pPr>
      <w:r>
        <w:rPr>
          <w:color w:val="231F20"/>
          <w:w w:val="105"/>
        </w:rPr>
        <w:t>greener than it had ever seemed. Some days, I came home with new dance steps to show my parents. On other days, I drew the designs</w:t>
      </w:r>
      <w:r>
        <w:rPr>
          <w:color w:val="231F20"/>
          <w:spacing w:val="-41"/>
          <w:w w:val="105"/>
        </w:rPr>
        <w:t> </w:t>
      </w:r>
      <w:r>
        <w:rPr>
          <w:color w:val="231F20"/>
          <w:w w:val="105"/>
        </w:rPr>
        <w:t>of my</w:t>
      </w:r>
      <w:r>
        <w:rPr>
          <w:color w:val="231F20"/>
          <w:spacing w:val="-5"/>
          <w:w w:val="105"/>
        </w:rPr>
        <w:t> </w:t>
      </w:r>
      <w:r>
        <w:rPr>
          <w:color w:val="231F20"/>
          <w:w w:val="105"/>
        </w:rPr>
        <w:t>costumes</w:t>
      </w:r>
      <w:r>
        <w:rPr>
          <w:color w:val="231F20"/>
          <w:spacing w:val="-5"/>
          <w:w w:val="105"/>
        </w:rPr>
        <w:t> </w:t>
      </w:r>
      <w:r>
        <w:rPr>
          <w:color w:val="231F20"/>
          <w:w w:val="105"/>
        </w:rPr>
        <w:t>when</w:t>
      </w:r>
      <w:r>
        <w:rPr>
          <w:color w:val="231F20"/>
          <w:spacing w:val="-5"/>
          <w:w w:val="105"/>
        </w:rPr>
        <w:t> </w:t>
      </w:r>
      <w:r>
        <w:rPr>
          <w:color w:val="231F20"/>
          <w:w w:val="105"/>
        </w:rPr>
        <w:t>my</w:t>
      </w:r>
      <w:r>
        <w:rPr>
          <w:color w:val="231F20"/>
          <w:spacing w:val="-5"/>
          <w:w w:val="105"/>
        </w:rPr>
        <w:t> </w:t>
      </w:r>
      <w:r>
        <w:rPr>
          <w:color w:val="231F20"/>
          <w:w w:val="105"/>
        </w:rPr>
        <w:t>descriptions</w:t>
      </w:r>
      <w:r>
        <w:rPr>
          <w:color w:val="231F20"/>
          <w:spacing w:val="-5"/>
          <w:w w:val="105"/>
        </w:rPr>
        <w:t> </w:t>
      </w:r>
      <w:r>
        <w:rPr>
          <w:color w:val="231F20"/>
          <w:w w:val="105"/>
        </w:rPr>
        <w:t>at</w:t>
      </w:r>
      <w:r>
        <w:rPr>
          <w:color w:val="231F20"/>
          <w:spacing w:val="-5"/>
          <w:w w:val="105"/>
        </w:rPr>
        <w:t> </w:t>
      </w:r>
      <w:r>
        <w:rPr>
          <w:color w:val="231F20"/>
          <w:w w:val="105"/>
        </w:rPr>
        <w:t>the</w:t>
      </w:r>
      <w:r>
        <w:rPr>
          <w:color w:val="231F20"/>
          <w:spacing w:val="-5"/>
          <w:w w:val="105"/>
        </w:rPr>
        <w:t> </w:t>
      </w:r>
      <w:r>
        <w:rPr>
          <w:color w:val="231F20"/>
          <w:w w:val="105"/>
        </w:rPr>
        <w:t>dinner</w:t>
      </w:r>
      <w:r>
        <w:rPr>
          <w:color w:val="231F20"/>
          <w:spacing w:val="-5"/>
          <w:w w:val="105"/>
        </w:rPr>
        <w:t> </w:t>
      </w:r>
      <w:r>
        <w:rPr>
          <w:color w:val="231F20"/>
          <w:w w:val="105"/>
        </w:rPr>
        <w:t>table</w:t>
      </w:r>
      <w:r>
        <w:rPr>
          <w:color w:val="231F20"/>
          <w:spacing w:val="-5"/>
          <w:w w:val="105"/>
        </w:rPr>
        <w:t> </w:t>
      </w:r>
      <w:r>
        <w:rPr>
          <w:color w:val="231F20"/>
          <w:w w:val="105"/>
        </w:rPr>
        <w:t>would</w:t>
      </w:r>
      <w:r>
        <w:rPr>
          <w:color w:val="231F20"/>
          <w:spacing w:val="-5"/>
          <w:w w:val="105"/>
        </w:rPr>
        <w:t> </w:t>
      </w:r>
      <w:r>
        <w:rPr>
          <w:color w:val="231F20"/>
          <w:w w:val="105"/>
        </w:rPr>
        <w:t>not</w:t>
      </w:r>
      <w:r>
        <w:rPr>
          <w:color w:val="231F20"/>
          <w:spacing w:val="-5"/>
          <w:w w:val="105"/>
        </w:rPr>
        <w:t> </w:t>
      </w:r>
      <w:r>
        <w:rPr>
          <w:color w:val="231F20"/>
          <w:w w:val="105"/>
        </w:rPr>
        <w:t>suf- fice.</w:t>
      </w:r>
      <w:r>
        <w:rPr>
          <w:color w:val="231F20"/>
          <w:spacing w:val="-5"/>
          <w:w w:val="105"/>
        </w:rPr>
        <w:t> </w:t>
      </w:r>
      <w:r>
        <w:rPr>
          <w:color w:val="231F20"/>
          <w:w w:val="105"/>
        </w:rPr>
        <w:t>The</w:t>
      </w:r>
      <w:r>
        <w:rPr>
          <w:color w:val="231F20"/>
          <w:spacing w:val="-5"/>
          <w:w w:val="105"/>
        </w:rPr>
        <w:t> </w:t>
      </w:r>
      <w:r>
        <w:rPr>
          <w:color w:val="231F20"/>
          <w:w w:val="105"/>
        </w:rPr>
        <w:t>make-up</w:t>
      </w:r>
      <w:r>
        <w:rPr>
          <w:color w:val="231F20"/>
          <w:spacing w:val="-5"/>
          <w:w w:val="105"/>
        </w:rPr>
        <w:t> </w:t>
      </w:r>
      <w:r>
        <w:rPr>
          <w:color w:val="231F20"/>
          <w:w w:val="105"/>
        </w:rPr>
        <w:t>artist</w:t>
      </w:r>
      <w:r>
        <w:rPr>
          <w:color w:val="231F20"/>
          <w:spacing w:val="-5"/>
          <w:w w:val="105"/>
        </w:rPr>
        <w:t> </w:t>
      </w:r>
      <w:r>
        <w:rPr>
          <w:color w:val="231F20"/>
          <w:w w:val="105"/>
        </w:rPr>
        <w:t>tried</w:t>
      </w:r>
      <w:r>
        <w:rPr>
          <w:color w:val="231F20"/>
          <w:spacing w:val="-5"/>
          <w:w w:val="105"/>
        </w:rPr>
        <w:t> </w:t>
      </w:r>
      <w:r>
        <w:rPr>
          <w:color w:val="231F20"/>
          <w:w w:val="105"/>
        </w:rPr>
        <w:t>three</w:t>
      </w:r>
      <w:r>
        <w:rPr>
          <w:color w:val="231F20"/>
          <w:spacing w:val="-5"/>
          <w:w w:val="105"/>
        </w:rPr>
        <w:t> </w:t>
      </w:r>
      <w:r>
        <w:rPr>
          <w:color w:val="231F20"/>
          <w:w w:val="105"/>
        </w:rPr>
        <w:t>times</w:t>
      </w:r>
      <w:r>
        <w:rPr>
          <w:color w:val="231F20"/>
          <w:spacing w:val="-5"/>
          <w:w w:val="105"/>
        </w:rPr>
        <w:t> </w:t>
      </w:r>
      <w:r>
        <w:rPr>
          <w:color w:val="231F20"/>
          <w:w w:val="105"/>
        </w:rPr>
        <w:t>to</w:t>
      </w:r>
      <w:r>
        <w:rPr>
          <w:color w:val="231F20"/>
          <w:spacing w:val="-5"/>
          <w:w w:val="105"/>
        </w:rPr>
        <w:t> </w:t>
      </w:r>
      <w:r>
        <w:rPr>
          <w:color w:val="231F20"/>
          <w:w w:val="105"/>
        </w:rPr>
        <w:t>find</w:t>
      </w:r>
      <w:r>
        <w:rPr>
          <w:color w:val="231F20"/>
          <w:spacing w:val="-5"/>
          <w:w w:val="105"/>
        </w:rPr>
        <w:t> </w:t>
      </w:r>
      <w:r>
        <w:rPr>
          <w:color w:val="231F20"/>
          <w:w w:val="105"/>
        </w:rPr>
        <w:t>the</w:t>
      </w:r>
      <w:r>
        <w:rPr>
          <w:color w:val="231F20"/>
          <w:spacing w:val="-5"/>
          <w:w w:val="105"/>
        </w:rPr>
        <w:t> </w:t>
      </w:r>
      <w:r>
        <w:rPr>
          <w:color w:val="231F20"/>
          <w:w w:val="105"/>
        </w:rPr>
        <w:t>right</w:t>
      </w:r>
      <w:r>
        <w:rPr>
          <w:color w:val="231F20"/>
          <w:spacing w:val="-5"/>
          <w:w w:val="105"/>
        </w:rPr>
        <w:t> </w:t>
      </w:r>
      <w:r>
        <w:rPr>
          <w:color w:val="231F20"/>
          <w:w w:val="105"/>
        </w:rPr>
        <w:t>blush,</w:t>
      </w:r>
      <w:r>
        <w:rPr>
          <w:color w:val="231F20"/>
          <w:spacing w:val="-5"/>
          <w:w w:val="105"/>
        </w:rPr>
        <w:t> </w:t>
      </w:r>
      <w:r>
        <w:rPr>
          <w:color w:val="231F20"/>
          <w:w w:val="105"/>
        </w:rPr>
        <w:t>while the hair team created a different style for me each night. Having to</w:t>
      </w:r>
      <w:r>
        <w:rPr>
          <w:color w:val="231F20"/>
          <w:spacing w:val="60"/>
          <w:w w:val="105"/>
        </w:rPr>
        <w:t> </w:t>
      </w:r>
      <w:r>
        <w:rPr>
          <w:color w:val="231F20"/>
          <w:w w:val="105"/>
        </w:rPr>
        <w:t>think up a new hairstyle each time was parallel to my shifting opinion of my life and self. Although participating in the musical was initially petrifying, I discovered that taking such a risk was the optimal way to grow and</w:t>
      </w:r>
      <w:r>
        <w:rPr>
          <w:color w:val="231F20"/>
          <w:spacing w:val="-13"/>
          <w:w w:val="105"/>
        </w:rPr>
        <w:t> </w:t>
      </w:r>
      <w:r>
        <w:rPr>
          <w:color w:val="231F20"/>
          <w:w w:val="105"/>
        </w:rPr>
        <w:t>change.</w:t>
      </w:r>
    </w:p>
    <w:p>
      <w:pPr>
        <w:pStyle w:val="BodyText"/>
        <w:spacing w:line="259" w:lineRule="auto"/>
        <w:ind w:left="119" w:right="117" w:firstLine="299"/>
        <w:jc w:val="both"/>
      </w:pPr>
      <w:r>
        <w:rPr/>
        <w:pict>
          <v:group style="position:absolute;margin-left:84.5pt;margin-top:164.950989pt;width:275pt;height:1pt;mso-position-horizontal-relative:page;mso-position-vertical-relative:paragraph;z-index:-117928" coordorigin="1690,3299" coordsize="5500,20">
            <v:line style="position:absolute" from="1750,3309" to="7160,3309" stroked="true" strokeweight="1pt" strokecolor="#231f20">
              <v:stroke dashstyle="dot"/>
            </v:line>
            <v:shape style="position:absolute;left:0;top:9036;width:5500;height:2" coordorigin="0,9037" coordsize="5500,0" path="m1690,3309l1690,3309m7190,3309l7190,3309e" filled="false" stroked="true" strokeweight="1pt" strokecolor="#231f20">
              <v:path arrowok="t"/>
              <v:stroke dashstyle="solid"/>
            </v:shape>
            <w10:wrap type="none"/>
          </v:group>
        </w:pict>
      </w:r>
      <w:r>
        <w:rPr>
          <w:color w:val="231F20"/>
          <w:spacing w:val="-7"/>
          <w:w w:val="105"/>
        </w:rPr>
        <w:t>now, </w:t>
      </w:r>
      <w:r>
        <w:rPr>
          <w:color w:val="231F20"/>
          <w:w w:val="105"/>
        </w:rPr>
        <w:t>I will not shy away from being in a musical cast because my comfort zone is expanding. Soon it will encompass the grand scope   of my interests: from singing and dancing to throwing a sales pitch     in front of judges; from learning how to execute precision front-flips to building my favorite piano repertoire; from designing a webpage    to arranging chamber music, or developing optics technologies. Such passions</w:t>
      </w:r>
      <w:r>
        <w:rPr>
          <w:color w:val="231F20"/>
          <w:spacing w:val="-7"/>
          <w:w w:val="105"/>
        </w:rPr>
        <w:t> </w:t>
      </w:r>
      <w:r>
        <w:rPr>
          <w:color w:val="231F20"/>
          <w:w w:val="105"/>
        </w:rPr>
        <w:t>will</w:t>
      </w:r>
      <w:r>
        <w:rPr>
          <w:color w:val="231F20"/>
          <w:spacing w:val="-7"/>
          <w:w w:val="105"/>
        </w:rPr>
        <w:t> </w:t>
      </w:r>
      <w:r>
        <w:rPr>
          <w:color w:val="231F20"/>
          <w:w w:val="105"/>
        </w:rPr>
        <w:t>continue</w:t>
      </w:r>
      <w:r>
        <w:rPr>
          <w:color w:val="231F20"/>
          <w:spacing w:val="-7"/>
          <w:w w:val="105"/>
        </w:rPr>
        <w:t> </w:t>
      </w:r>
      <w:r>
        <w:rPr>
          <w:color w:val="231F20"/>
          <w:w w:val="105"/>
        </w:rPr>
        <w:t>to</w:t>
      </w:r>
      <w:r>
        <w:rPr>
          <w:color w:val="231F20"/>
          <w:spacing w:val="-7"/>
          <w:w w:val="105"/>
        </w:rPr>
        <w:t> </w:t>
      </w:r>
      <w:r>
        <w:rPr>
          <w:color w:val="231F20"/>
          <w:w w:val="105"/>
        </w:rPr>
        <w:t>define</w:t>
      </w:r>
      <w:r>
        <w:rPr>
          <w:color w:val="231F20"/>
          <w:spacing w:val="-7"/>
          <w:w w:val="105"/>
        </w:rPr>
        <w:t> </w:t>
      </w:r>
      <w:r>
        <w:rPr>
          <w:color w:val="231F20"/>
          <w:w w:val="105"/>
        </w:rPr>
        <w:t>who</w:t>
      </w:r>
      <w:r>
        <w:rPr>
          <w:color w:val="231F20"/>
          <w:spacing w:val="-7"/>
          <w:w w:val="105"/>
        </w:rPr>
        <w:t> </w:t>
      </w:r>
      <w:r>
        <w:rPr>
          <w:color w:val="231F20"/>
          <w:w w:val="105"/>
        </w:rPr>
        <w:t>I</w:t>
      </w:r>
      <w:r>
        <w:rPr>
          <w:color w:val="231F20"/>
          <w:spacing w:val="-7"/>
          <w:w w:val="105"/>
        </w:rPr>
        <w:t> </w:t>
      </w:r>
      <w:r>
        <w:rPr>
          <w:color w:val="231F20"/>
          <w:w w:val="105"/>
        </w:rPr>
        <w:t>am</w:t>
      </w:r>
      <w:r>
        <w:rPr>
          <w:color w:val="231F20"/>
          <w:spacing w:val="-7"/>
          <w:w w:val="105"/>
        </w:rPr>
        <w:t> </w:t>
      </w:r>
      <w:r>
        <w:rPr>
          <w:color w:val="231F20"/>
          <w:w w:val="105"/>
        </w:rPr>
        <w:t>and</w:t>
      </w:r>
      <w:r>
        <w:rPr>
          <w:color w:val="231F20"/>
          <w:spacing w:val="-7"/>
          <w:w w:val="105"/>
        </w:rPr>
        <w:t> </w:t>
      </w:r>
      <w:r>
        <w:rPr>
          <w:color w:val="231F20"/>
          <w:w w:val="105"/>
        </w:rPr>
        <w:t>what</w:t>
      </w:r>
      <w:r>
        <w:rPr>
          <w:color w:val="231F20"/>
          <w:spacing w:val="-7"/>
          <w:w w:val="105"/>
        </w:rPr>
        <w:t> </w:t>
      </w:r>
      <w:r>
        <w:rPr>
          <w:color w:val="231F20"/>
          <w:w w:val="105"/>
        </w:rPr>
        <w:t>I</w:t>
      </w:r>
      <w:r>
        <w:rPr>
          <w:color w:val="231F20"/>
          <w:spacing w:val="-7"/>
          <w:w w:val="105"/>
        </w:rPr>
        <w:t> </w:t>
      </w:r>
      <w:r>
        <w:rPr>
          <w:color w:val="231F20"/>
          <w:w w:val="105"/>
        </w:rPr>
        <w:t>hope</w:t>
      </w:r>
      <w:r>
        <w:rPr>
          <w:color w:val="231F20"/>
          <w:spacing w:val="-7"/>
          <w:w w:val="105"/>
        </w:rPr>
        <w:t> </w:t>
      </w:r>
      <w:r>
        <w:rPr>
          <w:color w:val="231F20"/>
          <w:w w:val="105"/>
        </w:rPr>
        <w:t>to</w:t>
      </w:r>
      <w:r>
        <w:rPr>
          <w:color w:val="231F20"/>
          <w:spacing w:val="-7"/>
          <w:w w:val="105"/>
        </w:rPr>
        <w:t> </w:t>
      </w:r>
      <w:r>
        <w:rPr>
          <w:color w:val="231F20"/>
          <w:w w:val="105"/>
        </w:rPr>
        <w:t>achieve. My</w:t>
      </w:r>
      <w:r>
        <w:rPr>
          <w:color w:val="231F20"/>
          <w:spacing w:val="-12"/>
          <w:w w:val="105"/>
        </w:rPr>
        <w:t> </w:t>
      </w:r>
      <w:r>
        <w:rPr>
          <w:color w:val="231F20"/>
          <w:w w:val="105"/>
        </w:rPr>
        <w:t>character</w:t>
      </w:r>
      <w:r>
        <w:rPr>
          <w:color w:val="231F20"/>
          <w:spacing w:val="-12"/>
          <w:w w:val="105"/>
        </w:rPr>
        <w:t> </w:t>
      </w:r>
      <w:r>
        <w:rPr>
          <w:color w:val="231F20"/>
          <w:w w:val="105"/>
        </w:rPr>
        <w:t>is</w:t>
      </w:r>
      <w:r>
        <w:rPr>
          <w:color w:val="231F20"/>
          <w:spacing w:val="-12"/>
          <w:w w:val="105"/>
        </w:rPr>
        <w:t> </w:t>
      </w:r>
      <w:r>
        <w:rPr>
          <w:color w:val="231F20"/>
          <w:w w:val="105"/>
        </w:rPr>
        <w:t>being</w:t>
      </w:r>
      <w:r>
        <w:rPr>
          <w:color w:val="231F20"/>
          <w:spacing w:val="-12"/>
          <w:w w:val="105"/>
        </w:rPr>
        <w:t> </w:t>
      </w:r>
      <w:r>
        <w:rPr>
          <w:color w:val="231F20"/>
          <w:w w:val="105"/>
        </w:rPr>
        <w:t>shaped</w:t>
      </w:r>
      <w:r>
        <w:rPr>
          <w:color w:val="231F20"/>
          <w:spacing w:val="-12"/>
          <w:w w:val="105"/>
        </w:rPr>
        <w:t> </w:t>
      </w:r>
      <w:r>
        <w:rPr>
          <w:color w:val="231F20"/>
          <w:w w:val="105"/>
        </w:rPr>
        <w:t>and</w:t>
      </w:r>
      <w:r>
        <w:rPr>
          <w:color w:val="231F20"/>
          <w:spacing w:val="-12"/>
          <w:w w:val="105"/>
        </w:rPr>
        <w:t> </w:t>
      </w:r>
      <w:r>
        <w:rPr>
          <w:color w:val="231F20"/>
          <w:w w:val="105"/>
        </w:rPr>
        <w:t>reshaped</w:t>
      </w:r>
      <w:r>
        <w:rPr>
          <w:color w:val="231F20"/>
          <w:spacing w:val="-12"/>
          <w:w w:val="105"/>
        </w:rPr>
        <w:t> </w:t>
      </w:r>
      <w:r>
        <w:rPr>
          <w:color w:val="231F20"/>
          <w:w w:val="105"/>
        </w:rPr>
        <w:t>by</w:t>
      </w:r>
      <w:r>
        <w:rPr>
          <w:color w:val="231F20"/>
          <w:spacing w:val="-12"/>
          <w:w w:val="105"/>
        </w:rPr>
        <w:t> </w:t>
      </w:r>
      <w:r>
        <w:rPr>
          <w:color w:val="231F20"/>
          <w:w w:val="105"/>
        </w:rPr>
        <w:t>my</w:t>
      </w:r>
      <w:r>
        <w:rPr>
          <w:color w:val="231F20"/>
          <w:spacing w:val="-12"/>
          <w:w w:val="105"/>
        </w:rPr>
        <w:t> </w:t>
      </w:r>
      <w:r>
        <w:rPr>
          <w:color w:val="231F20"/>
          <w:w w:val="105"/>
        </w:rPr>
        <w:t>learning</w:t>
      </w:r>
      <w:r>
        <w:rPr>
          <w:color w:val="231F20"/>
          <w:spacing w:val="-12"/>
          <w:w w:val="105"/>
        </w:rPr>
        <w:t> </w:t>
      </w:r>
      <w:r>
        <w:rPr>
          <w:color w:val="231F20"/>
          <w:w w:val="105"/>
        </w:rPr>
        <w:t>experiences because</w:t>
      </w:r>
      <w:r>
        <w:rPr>
          <w:color w:val="231F20"/>
          <w:spacing w:val="-20"/>
          <w:w w:val="105"/>
        </w:rPr>
        <w:t> </w:t>
      </w:r>
      <w:r>
        <w:rPr>
          <w:color w:val="231F20"/>
          <w:w w:val="105"/>
        </w:rPr>
        <w:t>I</w:t>
      </w:r>
      <w:r>
        <w:rPr>
          <w:color w:val="231F20"/>
          <w:spacing w:val="-20"/>
          <w:w w:val="105"/>
        </w:rPr>
        <w:t> </w:t>
      </w:r>
      <w:r>
        <w:rPr>
          <w:color w:val="231F20"/>
          <w:w w:val="105"/>
        </w:rPr>
        <w:t>am</w:t>
      </w:r>
      <w:r>
        <w:rPr>
          <w:color w:val="231F20"/>
          <w:spacing w:val="-20"/>
          <w:w w:val="105"/>
        </w:rPr>
        <w:t> </w:t>
      </w:r>
      <w:r>
        <w:rPr>
          <w:color w:val="231F20"/>
          <w:w w:val="105"/>
        </w:rPr>
        <w:t>an</w:t>
      </w:r>
      <w:r>
        <w:rPr>
          <w:color w:val="231F20"/>
          <w:spacing w:val="-20"/>
          <w:w w:val="105"/>
        </w:rPr>
        <w:t> </w:t>
      </w:r>
      <w:r>
        <w:rPr>
          <w:color w:val="231F20"/>
          <w:w w:val="105"/>
        </w:rPr>
        <w:t>impressionable</w:t>
      </w:r>
      <w:r>
        <w:rPr>
          <w:color w:val="231F20"/>
          <w:spacing w:val="-20"/>
          <w:w w:val="105"/>
        </w:rPr>
        <w:t> </w:t>
      </w:r>
      <w:r>
        <w:rPr>
          <w:color w:val="231F20"/>
          <w:w w:val="105"/>
        </w:rPr>
        <w:t>human</w:t>
      </w:r>
      <w:r>
        <w:rPr>
          <w:color w:val="231F20"/>
          <w:spacing w:val="-20"/>
          <w:w w:val="105"/>
        </w:rPr>
        <w:t> </w:t>
      </w:r>
      <w:r>
        <w:rPr>
          <w:color w:val="231F20"/>
          <w:w w:val="105"/>
        </w:rPr>
        <w:t>being.</w:t>
      </w:r>
      <w:r>
        <w:rPr>
          <w:color w:val="231F20"/>
          <w:spacing w:val="-20"/>
          <w:w w:val="105"/>
        </w:rPr>
        <w:t> </w:t>
      </w:r>
      <w:r>
        <w:rPr>
          <w:color w:val="231F20"/>
          <w:w w:val="105"/>
        </w:rPr>
        <w:t>As</w:t>
      </w:r>
      <w:r>
        <w:rPr>
          <w:color w:val="231F20"/>
          <w:spacing w:val="-20"/>
          <w:w w:val="105"/>
        </w:rPr>
        <w:t> </w:t>
      </w:r>
      <w:r>
        <w:rPr>
          <w:color w:val="231F20"/>
          <w:w w:val="105"/>
        </w:rPr>
        <w:t>I</w:t>
      </w:r>
      <w:r>
        <w:rPr>
          <w:color w:val="231F20"/>
          <w:spacing w:val="-20"/>
          <w:w w:val="105"/>
        </w:rPr>
        <w:t> </w:t>
      </w:r>
      <w:r>
        <w:rPr>
          <w:color w:val="231F20"/>
          <w:w w:val="105"/>
        </w:rPr>
        <w:t>continue</w:t>
      </w:r>
      <w:r>
        <w:rPr>
          <w:color w:val="231F20"/>
          <w:spacing w:val="-20"/>
          <w:w w:val="105"/>
        </w:rPr>
        <w:t> </w:t>
      </w:r>
      <w:r>
        <w:rPr>
          <w:color w:val="231F20"/>
          <w:w w:val="105"/>
        </w:rPr>
        <w:t>to</w:t>
      </w:r>
      <w:r>
        <w:rPr>
          <w:color w:val="231F20"/>
          <w:spacing w:val="-20"/>
          <w:w w:val="105"/>
        </w:rPr>
        <w:t> </w:t>
      </w:r>
      <w:r>
        <w:rPr>
          <w:color w:val="231F20"/>
          <w:w w:val="105"/>
        </w:rPr>
        <w:t>explore, I</w:t>
      </w:r>
      <w:r>
        <w:rPr>
          <w:color w:val="231F20"/>
          <w:spacing w:val="-10"/>
          <w:w w:val="105"/>
        </w:rPr>
        <w:t> </w:t>
      </w:r>
      <w:r>
        <w:rPr>
          <w:color w:val="231F20"/>
          <w:w w:val="105"/>
        </w:rPr>
        <w:t>know</w:t>
      </w:r>
      <w:r>
        <w:rPr>
          <w:color w:val="231F20"/>
          <w:spacing w:val="-10"/>
          <w:w w:val="105"/>
        </w:rPr>
        <w:t> </w:t>
      </w:r>
      <w:r>
        <w:rPr>
          <w:color w:val="231F20"/>
          <w:w w:val="105"/>
        </w:rPr>
        <w:t>that</w:t>
      </w:r>
      <w:r>
        <w:rPr>
          <w:color w:val="231F20"/>
          <w:spacing w:val="-10"/>
          <w:w w:val="105"/>
        </w:rPr>
        <w:t> </w:t>
      </w:r>
      <w:r>
        <w:rPr>
          <w:color w:val="231F20"/>
          <w:w w:val="105"/>
        </w:rPr>
        <w:t>my</w:t>
      </w:r>
      <w:r>
        <w:rPr>
          <w:color w:val="231F20"/>
          <w:spacing w:val="-10"/>
          <w:w w:val="105"/>
        </w:rPr>
        <w:t> </w:t>
      </w:r>
      <w:r>
        <w:rPr>
          <w:color w:val="231F20"/>
          <w:w w:val="105"/>
        </w:rPr>
        <w:t>interests</w:t>
      </w:r>
      <w:r>
        <w:rPr>
          <w:color w:val="231F20"/>
          <w:spacing w:val="-10"/>
          <w:w w:val="105"/>
        </w:rPr>
        <w:t> </w:t>
      </w:r>
      <w:r>
        <w:rPr>
          <w:color w:val="231F20"/>
          <w:w w:val="105"/>
        </w:rPr>
        <w:t>will</w:t>
      </w:r>
      <w:r>
        <w:rPr>
          <w:color w:val="231F20"/>
          <w:spacing w:val="-10"/>
          <w:w w:val="105"/>
        </w:rPr>
        <w:t> </w:t>
      </w:r>
      <w:r>
        <w:rPr>
          <w:color w:val="231F20"/>
          <w:w w:val="105"/>
        </w:rPr>
        <w:t>solidify</w:t>
      </w:r>
      <w:r>
        <w:rPr>
          <w:color w:val="231F20"/>
          <w:spacing w:val="-10"/>
          <w:w w:val="105"/>
        </w:rPr>
        <w:t> </w:t>
      </w:r>
      <w:r>
        <w:rPr>
          <w:color w:val="231F20"/>
          <w:w w:val="105"/>
        </w:rPr>
        <w:t>into</w:t>
      </w:r>
      <w:r>
        <w:rPr>
          <w:color w:val="231F20"/>
          <w:spacing w:val="-10"/>
          <w:w w:val="105"/>
        </w:rPr>
        <w:t> </w:t>
      </w:r>
      <w:r>
        <w:rPr>
          <w:color w:val="231F20"/>
          <w:w w:val="105"/>
        </w:rPr>
        <w:t>a</w:t>
      </w:r>
      <w:r>
        <w:rPr>
          <w:color w:val="231F20"/>
          <w:spacing w:val="-10"/>
          <w:w w:val="105"/>
        </w:rPr>
        <w:t> </w:t>
      </w:r>
      <w:r>
        <w:rPr>
          <w:color w:val="231F20"/>
          <w:w w:val="105"/>
        </w:rPr>
        <w:t>cohesive</w:t>
      </w:r>
      <w:r>
        <w:rPr>
          <w:color w:val="231F20"/>
          <w:spacing w:val="-10"/>
          <w:w w:val="105"/>
        </w:rPr>
        <w:t> </w:t>
      </w:r>
      <w:r>
        <w:rPr>
          <w:color w:val="231F20"/>
          <w:w w:val="105"/>
        </w:rPr>
        <w:t>whole.</w:t>
      </w:r>
      <w:r>
        <w:rPr>
          <w:color w:val="231F20"/>
          <w:spacing w:val="-10"/>
          <w:w w:val="105"/>
        </w:rPr>
        <w:t> </w:t>
      </w:r>
      <w:r>
        <w:rPr>
          <w:color w:val="231F20"/>
          <w:w w:val="105"/>
        </w:rPr>
        <w:t>Until</w:t>
      </w:r>
      <w:r>
        <w:rPr>
          <w:color w:val="231F20"/>
          <w:spacing w:val="-10"/>
          <w:w w:val="105"/>
        </w:rPr>
        <w:t> </w:t>
      </w:r>
      <w:r>
        <w:rPr>
          <w:color w:val="231F20"/>
          <w:w w:val="105"/>
        </w:rPr>
        <w:t>then, I</w:t>
      </w:r>
      <w:r>
        <w:rPr>
          <w:color w:val="231F20"/>
          <w:spacing w:val="-6"/>
          <w:w w:val="105"/>
        </w:rPr>
        <w:t> </w:t>
      </w:r>
      <w:r>
        <w:rPr>
          <w:color w:val="231F20"/>
          <w:w w:val="105"/>
        </w:rPr>
        <w:t>seek</w:t>
      </w:r>
      <w:r>
        <w:rPr>
          <w:color w:val="231F20"/>
          <w:spacing w:val="-6"/>
          <w:w w:val="105"/>
        </w:rPr>
        <w:t> </w:t>
      </w:r>
      <w:r>
        <w:rPr>
          <w:color w:val="231F20"/>
          <w:w w:val="105"/>
        </w:rPr>
        <w:t>to</w:t>
      </w:r>
      <w:r>
        <w:rPr>
          <w:color w:val="231F20"/>
          <w:spacing w:val="-6"/>
          <w:w w:val="105"/>
        </w:rPr>
        <w:t> </w:t>
      </w:r>
      <w:r>
        <w:rPr>
          <w:color w:val="231F20"/>
          <w:w w:val="105"/>
        </w:rPr>
        <w:t>enrich</w:t>
      </w:r>
      <w:r>
        <w:rPr>
          <w:color w:val="231F20"/>
          <w:spacing w:val="-6"/>
          <w:w w:val="105"/>
        </w:rPr>
        <w:t> </w:t>
      </w:r>
      <w:r>
        <w:rPr>
          <w:color w:val="231F20"/>
          <w:w w:val="105"/>
        </w:rPr>
        <w:t>myself</w:t>
      </w:r>
      <w:r>
        <w:rPr>
          <w:color w:val="231F20"/>
          <w:spacing w:val="-6"/>
          <w:w w:val="105"/>
        </w:rPr>
        <w:t> </w:t>
      </w:r>
      <w:r>
        <w:rPr>
          <w:color w:val="231F20"/>
          <w:w w:val="105"/>
        </w:rPr>
        <w:t>with</w:t>
      </w:r>
      <w:r>
        <w:rPr>
          <w:color w:val="231F20"/>
          <w:spacing w:val="-6"/>
          <w:w w:val="105"/>
        </w:rPr>
        <w:t> </w:t>
      </w:r>
      <w:r>
        <w:rPr>
          <w:color w:val="231F20"/>
          <w:w w:val="105"/>
        </w:rPr>
        <w:t>new</w:t>
      </w:r>
      <w:r>
        <w:rPr>
          <w:color w:val="231F20"/>
          <w:spacing w:val="-6"/>
          <w:w w:val="105"/>
        </w:rPr>
        <w:t> </w:t>
      </w:r>
      <w:r>
        <w:rPr>
          <w:color w:val="231F20"/>
          <w:w w:val="105"/>
        </w:rPr>
        <w:t>opportunities</w:t>
      </w:r>
      <w:r>
        <w:rPr>
          <w:color w:val="231F20"/>
          <w:spacing w:val="-6"/>
          <w:w w:val="105"/>
        </w:rPr>
        <w:t> </w:t>
      </w:r>
      <w:r>
        <w:rPr>
          <w:color w:val="231F20"/>
          <w:w w:val="105"/>
        </w:rPr>
        <w:t>and</w:t>
      </w:r>
      <w:r>
        <w:rPr>
          <w:color w:val="231F20"/>
          <w:spacing w:val="-6"/>
          <w:w w:val="105"/>
        </w:rPr>
        <w:t> </w:t>
      </w:r>
      <w:r>
        <w:rPr>
          <w:color w:val="231F20"/>
          <w:w w:val="105"/>
        </w:rPr>
        <w:t>never</w:t>
      </w:r>
      <w:r>
        <w:rPr>
          <w:color w:val="231F20"/>
          <w:spacing w:val="-7"/>
          <w:w w:val="105"/>
        </w:rPr>
        <w:t> </w:t>
      </w:r>
      <w:r>
        <w:rPr>
          <w:color w:val="231F20"/>
          <w:w w:val="105"/>
        </w:rPr>
        <w:t>look</w:t>
      </w:r>
      <w:r>
        <w:rPr>
          <w:color w:val="231F20"/>
          <w:spacing w:val="-6"/>
          <w:w w:val="105"/>
        </w:rPr>
        <w:t> </w:t>
      </w:r>
      <w:r>
        <w:rPr>
          <w:color w:val="231F20"/>
          <w:w w:val="105"/>
        </w:rPr>
        <w:t>back.</w:t>
      </w:r>
    </w:p>
    <w:p>
      <w:pPr>
        <w:pStyle w:val="BodyText"/>
        <w:spacing w:before="3"/>
        <w:rPr>
          <w:sz w:val="18"/>
        </w:rPr>
      </w:pPr>
      <w:r>
        <w:rPr/>
        <w:pict>
          <v:shape style="position:absolute;margin-left:84pt;margin-top:11.509863pt;width:276pt;height:16.5pt;mso-position-horizontal-relative:page;mso-position-vertical-relative:paragraph;z-index:3736;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99" w:right="597" w:firstLine="300"/>
        <w:jc w:val="both"/>
        <w:rPr>
          <w:rFonts w:ascii="Arial" w:hAnsi="Arial"/>
          <w:sz w:val="18"/>
        </w:rPr>
      </w:pPr>
      <w:r>
        <w:rPr>
          <w:rFonts w:ascii="Arial" w:hAnsi="Arial"/>
          <w:color w:val="231F20"/>
          <w:sz w:val="18"/>
        </w:rPr>
        <w:t>Besides being the name of the musical in which she participated, the title of Jean’s </w:t>
      </w:r>
      <w:r>
        <w:rPr>
          <w:rFonts w:ascii="Arial" w:hAnsi="Arial"/>
          <w:color w:val="231F20"/>
          <w:spacing w:val="-5"/>
          <w:sz w:val="18"/>
        </w:rPr>
        <w:t>essay, </w:t>
      </w:r>
      <w:r>
        <w:rPr>
          <w:rFonts w:ascii="Arial" w:hAnsi="Arial"/>
          <w:color w:val="231F20"/>
          <w:sz w:val="18"/>
        </w:rPr>
        <w:t>“Anything </w:t>
      </w:r>
      <w:r>
        <w:rPr>
          <w:rFonts w:ascii="Arial" w:hAnsi="Arial"/>
          <w:color w:val="231F20"/>
          <w:spacing w:val="-4"/>
          <w:sz w:val="18"/>
        </w:rPr>
        <w:t>Goes,” </w:t>
      </w:r>
      <w:r>
        <w:rPr>
          <w:rFonts w:ascii="Arial" w:hAnsi="Arial"/>
          <w:color w:val="231F20"/>
          <w:sz w:val="18"/>
        </w:rPr>
        <w:t>also captures the “free-spir- ited horse” within her that “ventured beyond the pasture of [her] com- fort zone, and participated onstage in the high school musical </w:t>
      </w:r>
      <w:r>
        <w:rPr>
          <w:rFonts w:ascii="Arial" w:hAnsi="Arial"/>
          <w:color w:val="231F20"/>
          <w:spacing w:val="-3"/>
          <w:sz w:val="18"/>
        </w:rPr>
        <w:t>for </w:t>
      </w:r>
      <w:r>
        <w:rPr>
          <w:rFonts w:ascii="Arial" w:hAnsi="Arial"/>
          <w:color w:val="231F20"/>
          <w:sz w:val="18"/>
        </w:rPr>
        <w:t>the first</w:t>
      </w:r>
      <w:r>
        <w:rPr>
          <w:rFonts w:ascii="Arial" w:hAnsi="Arial"/>
          <w:color w:val="231F20"/>
          <w:spacing w:val="-8"/>
          <w:sz w:val="18"/>
        </w:rPr>
        <w:t> </w:t>
      </w:r>
      <w:r>
        <w:rPr>
          <w:rFonts w:ascii="Arial" w:hAnsi="Arial"/>
          <w:color w:val="231F20"/>
          <w:spacing w:val="-4"/>
          <w:sz w:val="18"/>
        </w:rPr>
        <w:t>time.”</w:t>
      </w:r>
      <w:r>
        <w:rPr>
          <w:rFonts w:ascii="Arial" w:hAnsi="Arial"/>
          <w:color w:val="231F20"/>
          <w:spacing w:val="-23"/>
          <w:sz w:val="18"/>
        </w:rPr>
        <w:t> </w:t>
      </w:r>
      <w:r>
        <w:rPr>
          <w:rFonts w:ascii="Arial" w:hAnsi="Arial"/>
          <w:color w:val="231F20"/>
          <w:sz w:val="18"/>
        </w:rPr>
        <w:t>The</w:t>
      </w:r>
      <w:r>
        <w:rPr>
          <w:rFonts w:ascii="Arial" w:hAnsi="Arial"/>
          <w:color w:val="231F20"/>
          <w:spacing w:val="-13"/>
          <w:sz w:val="18"/>
        </w:rPr>
        <w:t> </w:t>
      </w:r>
      <w:r>
        <w:rPr>
          <w:rFonts w:ascii="Arial" w:hAnsi="Arial"/>
          <w:color w:val="231F20"/>
          <w:sz w:val="18"/>
        </w:rPr>
        <w:t>“horse”</w:t>
      </w:r>
      <w:r>
        <w:rPr>
          <w:rFonts w:ascii="Arial" w:hAnsi="Arial"/>
          <w:color w:val="231F20"/>
          <w:spacing w:val="-15"/>
          <w:sz w:val="18"/>
        </w:rPr>
        <w:t> </w:t>
      </w:r>
      <w:r>
        <w:rPr>
          <w:rFonts w:ascii="Arial" w:hAnsi="Arial"/>
          <w:color w:val="231F20"/>
          <w:sz w:val="18"/>
        </w:rPr>
        <w:t>metaphor</w:t>
      </w:r>
      <w:r>
        <w:rPr>
          <w:rFonts w:ascii="Arial" w:hAnsi="Arial"/>
          <w:color w:val="231F20"/>
          <w:spacing w:val="-8"/>
          <w:sz w:val="18"/>
        </w:rPr>
        <w:t> </w:t>
      </w:r>
      <w:r>
        <w:rPr>
          <w:rFonts w:ascii="Arial" w:hAnsi="Arial"/>
          <w:color w:val="231F20"/>
          <w:sz w:val="18"/>
        </w:rPr>
        <w:t>not</w:t>
      </w:r>
      <w:r>
        <w:rPr>
          <w:rFonts w:ascii="Arial" w:hAnsi="Arial"/>
          <w:color w:val="231F20"/>
          <w:spacing w:val="-8"/>
          <w:sz w:val="18"/>
        </w:rPr>
        <w:t> </w:t>
      </w:r>
      <w:r>
        <w:rPr>
          <w:rFonts w:ascii="Arial" w:hAnsi="Arial"/>
          <w:color w:val="231F20"/>
          <w:sz w:val="18"/>
        </w:rPr>
        <w:t>only</w:t>
      </w:r>
      <w:r>
        <w:rPr>
          <w:rFonts w:ascii="Arial" w:hAnsi="Arial"/>
          <w:color w:val="231F20"/>
          <w:spacing w:val="-8"/>
          <w:sz w:val="18"/>
        </w:rPr>
        <w:t> </w:t>
      </w:r>
      <w:r>
        <w:rPr>
          <w:rFonts w:ascii="Arial" w:hAnsi="Arial"/>
          <w:color w:val="231F20"/>
          <w:sz w:val="18"/>
        </w:rPr>
        <w:t>captures</w:t>
      </w:r>
      <w:r>
        <w:rPr>
          <w:rFonts w:ascii="Arial" w:hAnsi="Arial"/>
          <w:color w:val="231F20"/>
          <w:spacing w:val="-8"/>
          <w:sz w:val="18"/>
        </w:rPr>
        <w:t> </w:t>
      </w:r>
      <w:r>
        <w:rPr>
          <w:rFonts w:ascii="Arial" w:hAnsi="Arial"/>
          <w:color w:val="231F20"/>
          <w:sz w:val="18"/>
        </w:rPr>
        <w:t>Jean’s</w:t>
      </w:r>
      <w:r>
        <w:rPr>
          <w:rFonts w:ascii="Arial" w:hAnsi="Arial"/>
          <w:color w:val="231F20"/>
          <w:spacing w:val="-8"/>
          <w:sz w:val="18"/>
        </w:rPr>
        <w:t> </w:t>
      </w:r>
      <w:r>
        <w:rPr>
          <w:rFonts w:ascii="Arial" w:hAnsi="Arial"/>
          <w:color w:val="231F20"/>
          <w:sz w:val="18"/>
        </w:rPr>
        <w:t>adventurous spirit,</w:t>
      </w:r>
      <w:r>
        <w:rPr>
          <w:rFonts w:ascii="Arial" w:hAnsi="Arial"/>
          <w:color w:val="231F20"/>
          <w:spacing w:val="-9"/>
          <w:sz w:val="18"/>
        </w:rPr>
        <w:t> </w:t>
      </w:r>
      <w:r>
        <w:rPr>
          <w:rFonts w:ascii="Arial" w:hAnsi="Arial"/>
          <w:color w:val="231F20"/>
          <w:sz w:val="18"/>
        </w:rPr>
        <w:t>but</w:t>
      </w:r>
      <w:r>
        <w:rPr>
          <w:rFonts w:ascii="Arial" w:hAnsi="Arial"/>
          <w:color w:val="231F20"/>
          <w:spacing w:val="-9"/>
          <w:sz w:val="18"/>
        </w:rPr>
        <w:t> </w:t>
      </w:r>
      <w:r>
        <w:rPr>
          <w:rFonts w:ascii="Arial" w:hAnsi="Arial"/>
          <w:color w:val="231F20"/>
          <w:sz w:val="18"/>
        </w:rPr>
        <w:t>also</w:t>
      </w:r>
      <w:r>
        <w:rPr>
          <w:rFonts w:ascii="Arial" w:hAnsi="Arial"/>
          <w:color w:val="231F20"/>
          <w:spacing w:val="-9"/>
          <w:sz w:val="18"/>
        </w:rPr>
        <w:t> </w:t>
      </w:r>
      <w:r>
        <w:rPr>
          <w:rFonts w:ascii="Arial" w:hAnsi="Arial"/>
          <w:color w:val="231F20"/>
          <w:sz w:val="18"/>
        </w:rPr>
        <w:t>ties</w:t>
      </w:r>
      <w:r>
        <w:rPr>
          <w:rFonts w:ascii="Arial" w:hAnsi="Arial"/>
          <w:color w:val="231F20"/>
          <w:spacing w:val="-9"/>
          <w:sz w:val="18"/>
        </w:rPr>
        <w:t> </w:t>
      </w:r>
      <w:r>
        <w:rPr>
          <w:rFonts w:ascii="Arial" w:hAnsi="Arial"/>
          <w:color w:val="231F20"/>
          <w:sz w:val="18"/>
        </w:rPr>
        <w:t>to</w:t>
      </w:r>
      <w:r>
        <w:rPr>
          <w:rFonts w:ascii="Arial" w:hAnsi="Arial"/>
          <w:color w:val="231F20"/>
          <w:spacing w:val="-9"/>
          <w:sz w:val="18"/>
        </w:rPr>
        <w:t> </w:t>
      </w:r>
      <w:r>
        <w:rPr>
          <w:rFonts w:ascii="Arial" w:hAnsi="Arial"/>
          <w:color w:val="231F20"/>
          <w:sz w:val="18"/>
        </w:rPr>
        <w:t>her</w:t>
      </w:r>
      <w:r>
        <w:rPr>
          <w:rFonts w:ascii="Arial" w:hAnsi="Arial"/>
          <w:color w:val="231F20"/>
          <w:spacing w:val="-9"/>
          <w:sz w:val="18"/>
        </w:rPr>
        <w:t> </w:t>
      </w:r>
      <w:r>
        <w:rPr>
          <w:rFonts w:ascii="Arial" w:hAnsi="Arial"/>
          <w:color w:val="231F20"/>
          <w:sz w:val="18"/>
        </w:rPr>
        <w:t>Chinese</w:t>
      </w:r>
      <w:r>
        <w:rPr>
          <w:rFonts w:ascii="Arial" w:hAnsi="Arial"/>
          <w:color w:val="231F20"/>
          <w:spacing w:val="-9"/>
          <w:sz w:val="18"/>
        </w:rPr>
        <w:t> </w:t>
      </w:r>
      <w:r>
        <w:rPr>
          <w:rFonts w:ascii="Arial" w:hAnsi="Arial"/>
          <w:color w:val="231F20"/>
          <w:sz w:val="18"/>
        </w:rPr>
        <w:t>heritage,</w:t>
      </w:r>
      <w:r>
        <w:rPr>
          <w:rFonts w:ascii="Arial" w:hAnsi="Arial"/>
          <w:color w:val="231F20"/>
          <w:spacing w:val="-9"/>
          <w:sz w:val="18"/>
        </w:rPr>
        <w:t> </w:t>
      </w:r>
      <w:r>
        <w:rPr>
          <w:rFonts w:ascii="Arial" w:hAnsi="Arial"/>
          <w:color w:val="231F20"/>
          <w:sz w:val="18"/>
        </w:rPr>
        <w:t>as</w:t>
      </w:r>
      <w:r>
        <w:rPr>
          <w:rFonts w:ascii="Arial" w:hAnsi="Arial"/>
          <w:color w:val="231F20"/>
          <w:spacing w:val="-9"/>
          <w:sz w:val="18"/>
        </w:rPr>
        <w:t> </w:t>
      </w:r>
      <w:r>
        <w:rPr>
          <w:rFonts w:ascii="Arial" w:hAnsi="Arial"/>
          <w:color w:val="231F20"/>
          <w:sz w:val="18"/>
        </w:rPr>
        <w:t>seen</w:t>
      </w:r>
      <w:r>
        <w:rPr>
          <w:rFonts w:ascii="Arial" w:hAnsi="Arial"/>
          <w:color w:val="231F20"/>
          <w:spacing w:val="-9"/>
          <w:sz w:val="18"/>
        </w:rPr>
        <w:t> </w:t>
      </w:r>
      <w:r>
        <w:rPr>
          <w:rFonts w:ascii="Arial" w:hAnsi="Arial"/>
          <w:color w:val="231F20"/>
          <w:sz w:val="18"/>
        </w:rPr>
        <w:t>in</w:t>
      </w:r>
      <w:r>
        <w:rPr>
          <w:rFonts w:ascii="Arial" w:hAnsi="Arial"/>
          <w:color w:val="231F20"/>
          <w:spacing w:val="-9"/>
          <w:sz w:val="18"/>
        </w:rPr>
        <w:t> </w:t>
      </w:r>
      <w:r>
        <w:rPr>
          <w:rFonts w:ascii="Arial" w:hAnsi="Arial"/>
          <w:color w:val="231F20"/>
          <w:sz w:val="18"/>
        </w:rPr>
        <w:t>her</w:t>
      </w:r>
      <w:r>
        <w:rPr>
          <w:rFonts w:ascii="Arial" w:hAnsi="Arial"/>
          <w:color w:val="231F20"/>
          <w:spacing w:val="-9"/>
          <w:sz w:val="18"/>
        </w:rPr>
        <w:t> </w:t>
      </w:r>
      <w:r>
        <w:rPr>
          <w:rFonts w:ascii="Arial" w:hAnsi="Arial"/>
          <w:color w:val="231F20"/>
          <w:sz w:val="18"/>
        </w:rPr>
        <w:t>reference</w:t>
      </w:r>
      <w:r>
        <w:rPr>
          <w:rFonts w:ascii="Arial" w:hAnsi="Arial"/>
          <w:color w:val="231F20"/>
          <w:spacing w:val="-9"/>
          <w:sz w:val="18"/>
        </w:rPr>
        <w:t> </w:t>
      </w:r>
      <w:r>
        <w:rPr>
          <w:rFonts w:ascii="Arial" w:hAnsi="Arial"/>
          <w:color w:val="231F20"/>
          <w:sz w:val="18"/>
        </w:rPr>
        <w:t>to the horse in Chinese </w:t>
      </w:r>
      <w:r>
        <w:rPr>
          <w:rFonts w:ascii="Arial" w:hAnsi="Arial"/>
          <w:color w:val="231F20"/>
          <w:spacing w:val="-3"/>
          <w:sz w:val="18"/>
        </w:rPr>
        <w:t>astrology. </w:t>
      </w:r>
      <w:r>
        <w:rPr>
          <w:rFonts w:ascii="Arial" w:hAnsi="Arial"/>
          <w:color w:val="231F20"/>
          <w:sz w:val="18"/>
        </w:rPr>
        <w:t>Like Angelica’s references to her heri- tage</w:t>
      </w:r>
      <w:r>
        <w:rPr>
          <w:rFonts w:ascii="Arial" w:hAnsi="Arial"/>
          <w:color w:val="231F20"/>
          <w:spacing w:val="-10"/>
          <w:sz w:val="18"/>
        </w:rPr>
        <w:t> </w:t>
      </w:r>
      <w:r>
        <w:rPr>
          <w:rFonts w:ascii="Arial" w:hAnsi="Arial"/>
          <w:color w:val="231F20"/>
          <w:sz w:val="18"/>
        </w:rPr>
        <w:t>in</w:t>
      </w:r>
      <w:r>
        <w:rPr>
          <w:rFonts w:ascii="Arial" w:hAnsi="Arial"/>
          <w:color w:val="231F20"/>
          <w:spacing w:val="-15"/>
          <w:sz w:val="18"/>
        </w:rPr>
        <w:t> </w:t>
      </w:r>
      <w:r>
        <w:rPr>
          <w:rFonts w:ascii="Arial" w:hAnsi="Arial"/>
          <w:color w:val="231F20"/>
          <w:sz w:val="18"/>
        </w:rPr>
        <w:t>“No</w:t>
      </w:r>
      <w:r>
        <w:rPr>
          <w:rFonts w:ascii="Arial" w:hAnsi="Arial"/>
          <w:color w:val="231F20"/>
          <w:spacing w:val="-10"/>
          <w:sz w:val="18"/>
        </w:rPr>
        <w:t> </w:t>
      </w:r>
      <w:r>
        <w:rPr>
          <w:rFonts w:ascii="Arial" w:hAnsi="Arial"/>
          <w:color w:val="231F20"/>
          <w:sz w:val="18"/>
        </w:rPr>
        <w:t>Longer</w:t>
      </w:r>
      <w:r>
        <w:rPr>
          <w:rFonts w:ascii="Arial" w:hAnsi="Arial"/>
          <w:color w:val="231F20"/>
          <w:spacing w:val="-10"/>
          <w:sz w:val="18"/>
        </w:rPr>
        <w:t> </w:t>
      </w:r>
      <w:r>
        <w:rPr>
          <w:rFonts w:ascii="Arial" w:hAnsi="Arial"/>
          <w:color w:val="231F20"/>
          <w:sz w:val="18"/>
        </w:rPr>
        <w:t>Invisible”</w:t>
      </w:r>
      <w:r>
        <w:rPr>
          <w:rFonts w:ascii="Arial" w:hAnsi="Arial"/>
          <w:color w:val="231F20"/>
          <w:spacing w:val="-16"/>
          <w:sz w:val="18"/>
        </w:rPr>
        <w:t> </w:t>
      </w:r>
      <w:r>
        <w:rPr>
          <w:rFonts w:ascii="Arial" w:hAnsi="Arial"/>
          <w:color w:val="231F20"/>
          <w:sz w:val="18"/>
        </w:rPr>
        <w:t>(Chapter</w:t>
      </w:r>
      <w:r>
        <w:rPr>
          <w:rFonts w:ascii="Arial" w:hAnsi="Arial"/>
          <w:color w:val="231F20"/>
          <w:spacing w:val="-10"/>
          <w:sz w:val="18"/>
        </w:rPr>
        <w:t> </w:t>
      </w:r>
      <w:r>
        <w:rPr>
          <w:rFonts w:ascii="Arial" w:hAnsi="Arial"/>
          <w:color w:val="231F20"/>
          <w:sz w:val="18"/>
        </w:rPr>
        <w:t>7),</w:t>
      </w:r>
      <w:r>
        <w:rPr>
          <w:rFonts w:ascii="Arial" w:hAnsi="Arial"/>
          <w:color w:val="231F20"/>
          <w:spacing w:val="-10"/>
          <w:sz w:val="18"/>
        </w:rPr>
        <w:t> </w:t>
      </w:r>
      <w:r>
        <w:rPr>
          <w:rFonts w:ascii="Arial" w:hAnsi="Arial"/>
          <w:color w:val="231F20"/>
          <w:sz w:val="18"/>
        </w:rPr>
        <w:t>Jean’s</w:t>
      </w:r>
      <w:r>
        <w:rPr>
          <w:rFonts w:ascii="Arial" w:hAnsi="Arial"/>
          <w:color w:val="231F20"/>
          <w:spacing w:val="-10"/>
          <w:sz w:val="18"/>
        </w:rPr>
        <w:t> </w:t>
      </w:r>
      <w:r>
        <w:rPr>
          <w:rFonts w:ascii="Arial" w:hAnsi="Arial"/>
          <w:color w:val="231F20"/>
          <w:sz w:val="18"/>
        </w:rPr>
        <w:t>mention</w:t>
      </w:r>
      <w:r>
        <w:rPr>
          <w:rFonts w:ascii="Arial" w:hAnsi="Arial"/>
          <w:color w:val="231F20"/>
          <w:spacing w:val="-10"/>
          <w:sz w:val="18"/>
        </w:rPr>
        <w:t> </w:t>
      </w:r>
      <w:r>
        <w:rPr>
          <w:rFonts w:ascii="Arial" w:hAnsi="Arial"/>
          <w:color w:val="231F20"/>
          <w:sz w:val="18"/>
        </w:rPr>
        <w:t>of</w:t>
      </w:r>
      <w:r>
        <w:rPr>
          <w:rFonts w:ascii="Arial" w:hAnsi="Arial"/>
          <w:color w:val="231F20"/>
          <w:spacing w:val="-10"/>
          <w:sz w:val="18"/>
        </w:rPr>
        <w:t> </w:t>
      </w:r>
      <w:r>
        <w:rPr>
          <w:rFonts w:ascii="Arial" w:hAnsi="Arial"/>
          <w:color w:val="231F20"/>
          <w:sz w:val="18"/>
        </w:rPr>
        <w:t>her</w:t>
      </w:r>
      <w:r>
        <w:rPr>
          <w:rFonts w:ascii="Arial" w:hAnsi="Arial"/>
          <w:color w:val="231F20"/>
          <w:spacing w:val="-10"/>
          <w:sz w:val="18"/>
        </w:rPr>
        <w:t> </w:t>
      </w:r>
      <w:r>
        <w:rPr>
          <w:rFonts w:ascii="Arial" w:hAnsi="Arial"/>
          <w:color w:val="231F20"/>
          <w:sz w:val="18"/>
        </w:rPr>
        <w:t>zodiac sign is a creative and subtle </w:t>
      </w:r>
      <w:r>
        <w:rPr>
          <w:rFonts w:ascii="Arial" w:hAnsi="Arial"/>
          <w:color w:val="231F20"/>
          <w:spacing w:val="-3"/>
          <w:sz w:val="18"/>
        </w:rPr>
        <w:t>way </w:t>
      </w:r>
      <w:r>
        <w:rPr>
          <w:rFonts w:ascii="Arial" w:hAnsi="Arial"/>
          <w:color w:val="231F20"/>
          <w:sz w:val="18"/>
        </w:rPr>
        <w:t>to introduce her culture to readers without her ethnicity becoming the core focus of the </w:t>
      </w:r>
      <w:r>
        <w:rPr>
          <w:rFonts w:ascii="Arial" w:hAnsi="Arial"/>
          <w:color w:val="231F20"/>
          <w:spacing w:val="-3"/>
          <w:sz w:val="18"/>
        </w:rPr>
        <w:t>paper. </w:t>
      </w:r>
      <w:r>
        <w:rPr>
          <w:rFonts w:ascii="Arial" w:hAnsi="Arial"/>
          <w:color w:val="231F20"/>
          <w:sz w:val="18"/>
        </w:rPr>
        <w:t>Jean al- ludes to her heritage again at the end of the second paragraph, when she</w:t>
      </w:r>
      <w:r>
        <w:rPr>
          <w:rFonts w:ascii="Arial" w:hAnsi="Arial"/>
          <w:color w:val="231F20"/>
          <w:spacing w:val="-11"/>
          <w:sz w:val="18"/>
        </w:rPr>
        <w:t> </w:t>
      </w:r>
      <w:r>
        <w:rPr>
          <w:rFonts w:ascii="Arial" w:hAnsi="Arial"/>
          <w:color w:val="231F20"/>
          <w:sz w:val="18"/>
        </w:rPr>
        <w:t>decides</w:t>
      </w:r>
      <w:r>
        <w:rPr>
          <w:rFonts w:ascii="Arial" w:hAnsi="Arial"/>
          <w:color w:val="231F20"/>
          <w:spacing w:val="-11"/>
          <w:sz w:val="18"/>
        </w:rPr>
        <w:t> </w:t>
      </w:r>
      <w:r>
        <w:rPr>
          <w:rFonts w:ascii="Arial" w:hAnsi="Arial"/>
          <w:color w:val="231F20"/>
          <w:sz w:val="18"/>
        </w:rPr>
        <w:t>to</w:t>
      </w:r>
      <w:r>
        <w:rPr>
          <w:rFonts w:ascii="Arial" w:hAnsi="Arial"/>
          <w:color w:val="231F20"/>
          <w:spacing w:val="-16"/>
          <w:sz w:val="18"/>
        </w:rPr>
        <w:t> </w:t>
      </w:r>
      <w:r>
        <w:rPr>
          <w:rFonts w:ascii="Arial" w:hAnsi="Arial"/>
          <w:color w:val="231F20"/>
          <w:sz w:val="18"/>
        </w:rPr>
        <w:t>“let</w:t>
      </w:r>
      <w:r>
        <w:rPr>
          <w:rFonts w:ascii="Arial" w:hAnsi="Arial"/>
          <w:color w:val="231F20"/>
          <w:spacing w:val="-11"/>
          <w:sz w:val="18"/>
        </w:rPr>
        <w:t> </w:t>
      </w:r>
      <w:r>
        <w:rPr>
          <w:rFonts w:ascii="Arial" w:hAnsi="Arial"/>
          <w:color w:val="231F20"/>
          <w:sz w:val="18"/>
        </w:rPr>
        <w:t>go</w:t>
      </w:r>
      <w:r>
        <w:rPr>
          <w:rFonts w:ascii="Arial" w:hAnsi="Arial"/>
          <w:color w:val="231F20"/>
          <w:spacing w:val="-11"/>
          <w:sz w:val="18"/>
        </w:rPr>
        <w:t> </w:t>
      </w:r>
      <w:r>
        <w:rPr>
          <w:rFonts w:ascii="Arial" w:hAnsi="Arial"/>
          <w:color w:val="231F20"/>
          <w:sz w:val="18"/>
        </w:rPr>
        <w:t>of</w:t>
      </w:r>
      <w:r>
        <w:rPr>
          <w:rFonts w:ascii="Arial" w:hAnsi="Arial"/>
          <w:color w:val="231F20"/>
          <w:spacing w:val="-11"/>
          <w:sz w:val="18"/>
        </w:rPr>
        <w:t> </w:t>
      </w:r>
      <w:r>
        <w:rPr>
          <w:rFonts w:ascii="Arial" w:hAnsi="Arial"/>
          <w:color w:val="231F20"/>
          <w:sz w:val="18"/>
        </w:rPr>
        <w:t>[her]</w:t>
      </w:r>
      <w:r>
        <w:rPr>
          <w:rFonts w:ascii="Arial" w:hAnsi="Arial"/>
          <w:color w:val="231F20"/>
          <w:spacing w:val="-11"/>
          <w:sz w:val="18"/>
        </w:rPr>
        <w:t> </w:t>
      </w:r>
      <w:r>
        <w:rPr>
          <w:rFonts w:ascii="Arial" w:hAnsi="Arial"/>
          <w:color w:val="231F20"/>
          <w:sz w:val="18"/>
        </w:rPr>
        <w:t>cautious</w:t>
      </w:r>
      <w:r>
        <w:rPr>
          <w:rFonts w:ascii="Arial" w:hAnsi="Arial"/>
          <w:color w:val="231F20"/>
          <w:spacing w:val="-11"/>
          <w:sz w:val="18"/>
        </w:rPr>
        <w:t> </w:t>
      </w:r>
      <w:r>
        <w:rPr>
          <w:rFonts w:ascii="Arial" w:hAnsi="Arial"/>
          <w:color w:val="231F20"/>
          <w:sz w:val="18"/>
        </w:rPr>
        <w:t>Chinese</w:t>
      </w:r>
      <w:r>
        <w:rPr>
          <w:rFonts w:ascii="Arial" w:hAnsi="Arial"/>
          <w:color w:val="231F20"/>
          <w:spacing w:val="-11"/>
          <w:sz w:val="18"/>
        </w:rPr>
        <w:t> </w:t>
      </w:r>
      <w:r>
        <w:rPr>
          <w:rFonts w:ascii="Arial" w:hAnsi="Arial"/>
          <w:color w:val="231F20"/>
          <w:sz w:val="18"/>
        </w:rPr>
        <w:t>approach</w:t>
      </w:r>
      <w:r>
        <w:rPr>
          <w:rFonts w:ascii="Arial" w:hAnsi="Arial"/>
          <w:color w:val="231F20"/>
          <w:spacing w:val="-11"/>
          <w:sz w:val="18"/>
        </w:rPr>
        <w:t> </w:t>
      </w:r>
      <w:r>
        <w:rPr>
          <w:rFonts w:ascii="Arial" w:hAnsi="Arial"/>
          <w:color w:val="231F20"/>
          <w:sz w:val="18"/>
        </w:rPr>
        <w:t>to</w:t>
      </w:r>
      <w:r>
        <w:rPr>
          <w:rFonts w:ascii="Arial" w:hAnsi="Arial"/>
          <w:color w:val="231F20"/>
          <w:spacing w:val="-11"/>
          <w:sz w:val="18"/>
        </w:rPr>
        <w:t> </w:t>
      </w:r>
      <w:r>
        <w:rPr>
          <w:rFonts w:ascii="Arial" w:hAnsi="Arial"/>
          <w:color w:val="231F20"/>
          <w:spacing w:val="-5"/>
          <w:sz w:val="18"/>
        </w:rPr>
        <w:t>life.”</w:t>
      </w:r>
      <w:r>
        <w:rPr>
          <w:rFonts w:ascii="Arial" w:hAnsi="Arial"/>
          <w:color w:val="231F20"/>
          <w:spacing w:val="-18"/>
          <w:sz w:val="18"/>
        </w:rPr>
        <w:t> </w:t>
      </w:r>
      <w:r>
        <w:rPr>
          <w:rFonts w:ascii="Arial" w:hAnsi="Arial"/>
          <w:color w:val="231F20"/>
          <w:sz w:val="18"/>
        </w:rPr>
        <w:t>Some readers might take offense to this cultural stereotype; when writing about culture, it is important to be mindful of distinguishing between personal beliefs and</w:t>
      </w:r>
      <w:r>
        <w:rPr>
          <w:rFonts w:ascii="Arial" w:hAnsi="Arial"/>
          <w:color w:val="231F20"/>
          <w:spacing w:val="-21"/>
          <w:sz w:val="18"/>
        </w:rPr>
        <w:t> </w:t>
      </w:r>
      <w:r>
        <w:rPr>
          <w:rFonts w:ascii="Arial" w:hAnsi="Arial"/>
          <w:color w:val="231F20"/>
          <w:sz w:val="18"/>
        </w:rPr>
        <w:t>stereotypes.</w:t>
      </w:r>
    </w:p>
    <w:p>
      <w:pPr>
        <w:spacing w:line="278" w:lineRule="auto" w:before="0"/>
        <w:ind w:left="599" w:right="597" w:firstLine="300"/>
        <w:jc w:val="both"/>
        <w:rPr>
          <w:rFonts w:ascii="Arial" w:hAnsi="Arial"/>
          <w:sz w:val="18"/>
        </w:rPr>
      </w:pPr>
      <w:r>
        <w:rPr>
          <w:rFonts w:ascii="Arial" w:hAnsi="Arial"/>
          <w:color w:val="231F20"/>
          <w:sz w:val="18"/>
        </w:rPr>
        <w:t>Jean’s second paragraph gives us an excellent sense of her in- ternal debates over whether or not she should take a risk and play in the pit as she swings between fear and confidence. Many successful</w:t>
      </w:r>
    </w:p>
    <w:p>
      <w:pPr>
        <w:spacing w:after="0" w:line="278" w:lineRule="auto"/>
        <w:jc w:val="both"/>
        <w:rPr>
          <w:rFonts w:ascii="Arial" w:hAnsi="Arial"/>
          <w:sz w:val="18"/>
        </w:rPr>
        <w:sectPr>
          <w:pgSz w:w="8640" w:h="12960"/>
          <w:pgMar w:header="702" w:footer="0" w:top="1020" w:bottom="280" w:left="1080" w:right="840"/>
        </w:sectPr>
      </w:pPr>
    </w:p>
    <w:p>
      <w:pPr>
        <w:pStyle w:val="BodyText"/>
        <w:spacing w:before="1"/>
        <w:rPr>
          <w:rFonts w:ascii="Arial"/>
          <w:sz w:val="25"/>
        </w:rPr>
      </w:pPr>
    </w:p>
    <w:p>
      <w:pPr>
        <w:spacing w:line="278" w:lineRule="auto" w:before="94"/>
        <w:ind w:left="600" w:right="591" w:firstLine="0"/>
        <w:jc w:val="both"/>
        <w:rPr>
          <w:rFonts w:ascii="Arial" w:hAnsi="Arial"/>
          <w:sz w:val="18"/>
        </w:rPr>
      </w:pPr>
      <w:bookmarkStart w:name="“Strength from Family Struggles” by Anon" w:id="74"/>
      <w:bookmarkEnd w:id="74"/>
      <w:r>
        <w:rPr/>
      </w:r>
      <w:bookmarkStart w:name="_bookmark32" w:id="75"/>
      <w:bookmarkEnd w:id="75"/>
      <w:r>
        <w:rPr/>
      </w:r>
      <w:r>
        <w:rPr>
          <w:rFonts w:ascii="Arial" w:hAnsi="Arial"/>
          <w:color w:val="231F20"/>
          <w:sz w:val="18"/>
        </w:rPr>
        <w:t>essays not only relate </w:t>
      </w:r>
      <w:r>
        <w:rPr>
          <w:rFonts w:ascii="Arial" w:hAnsi="Arial"/>
          <w:color w:val="231F20"/>
          <w:spacing w:val="-3"/>
          <w:sz w:val="18"/>
        </w:rPr>
        <w:t>events </w:t>
      </w:r>
      <w:r>
        <w:rPr>
          <w:rFonts w:ascii="Arial" w:hAnsi="Arial"/>
          <w:color w:val="231F20"/>
          <w:sz w:val="18"/>
        </w:rPr>
        <w:t>but also </w:t>
      </w:r>
      <w:r>
        <w:rPr>
          <w:rFonts w:ascii="Arial" w:hAnsi="Arial"/>
          <w:color w:val="231F20"/>
          <w:spacing w:val="-3"/>
          <w:sz w:val="18"/>
        </w:rPr>
        <w:t>one’s </w:t>
      </w:r>
      <w:r>
        <w:rPr>
          <w:rFonts w:ascii="Arial" w:hAnsi="Arial"/>
          <w:color w:val="231F20"/>
          <w:sz w:val="18"/>
        </w:rPr>
        <w:t>feelings and thoughts re- garding</w:t>
      </w:r>
      <w:r>
        <w:rPr>
          <w:rFonts w:ascii="Arial" w:hAnsi="Arial"/>
          <w:color w:val="231F20"/>
          <w:spacing w:val="-12"/>
          <w:sz w:val="18"/>
        </w:rPr>
        <w:t> </w:t>
      </w:r>
      <w:r>
        <w:rPr>
          <w:rFonts w:ascii="Arial" w:hAnsi="Arial"/>
          <w:color w:val="231F20"/>
          <w:sz w:val="18"/>
        </w:rPr>
        <w:t>the</w:t>
      </w:r>
      <w:r>
        <w:rPr>
          <w:rFonts w:ascii="Arial" w:hAnsi="Arial"/>
          <w:color w:val="231F20"/>
          <w:spacing w:val="-12"/>
          <w:sz w:val="18"/>
        </w:rPr>
        <w:t> </w:t>
      </w:r>
      <w:r>
        <w:rPr>
          <w:rFonts w:ascii="Arial" w:hAnsi="Arial"/>
          <w:color w:val="231F20"/>
          <w:spacing w:val="-3"/>
          <w:sz w:val="18"/>
        </w:rPr>
        <w:t>activity.</w:t>
      </w:r>
      <w:r>
        <w:rPr>
          <w:rFonts w:ascii="Arial" w:hAnsi="Arial"/>
          <w:color w:val="231F20"/>
          <w:spacing w:val="-22"/>
          <w:sz w:val="18"/>
        </w:rPr>
        <w:t> </w:t>
      </w:r>
      <w:r>
        <w:rPr>
          <w:rFonts w:ascii="Arial" w:hAnsi="Arial"/>
          <w:color w:val="231F20"/>
          <w:sz w:val="18"/>
        </w:rPr>
        <w:t>Jean</w:t>
      </w:r>
      <w:r>
        <w:rPr>
          <w:rFonts w:ascii="Arial" w:hAnsi="Arial"/>
          <w:color w:val="231F20"/>
          <w:spacing w:val="-12"/>
          <w:sz w:val="18"/>
        </w:rPr>
        <w:t> </w:t>
      </w:r>
      <w:r>
        <w:rPr>
          <w:rFonts w:ascii="Arial" w:hAnsi="Arial"/>
          <w:color w:val="231F20"/>
          <w:sz w:val="18"/>
        </w:rPr>
        <w:t>notes</w:t>
      </w:r>
      <w:r>
        <w:rPr>
          <w:rFonts w:ascii="Arial" w:hAnsi="Arial"/>
          <w:color w:val="231F20"/>
          <w:spacing w:val="-12"/>
          <w:sz w:val="18"/>
        </w:rPr>
        <w:t> </w:t>
      </w:r>
      <w:r>
        <w:rPr>
          <w:rFonts w:ascii="Arial" w:hAnsi="Arial"/>
          <w:color w:val="231F20"/>
          <w:sz w:val="18"/>
        </w:rPr>
        <w:t>that</w:t>
      </w:r>
      <w:r>
        <w:rPr>
          <w:rFonts w:ascii="Arial" w:hAnsi="Arial"/>
          <w:color w:val="231F20"/>
          <w:spacing w:val="-12"/>
          <w:sz w:val="18"/>
        </w:rPr>
        <w:t> </w:t>
      </w:r>
      <w:r>
        <w:rPr>
          <w:rFonts w:ascii="Arial" w:hAnsi="Arial"/>
          <w:color w:val="231F20"/>
          <w:sz w:val="18"/>
        </w:rPr>
        <w:t>she</w:t>
      </w:r>
      <w:r>
        <w:rPr>
          <w:rFonts w:ascii="Arial" w:hAnsi="Arial"/>
          <w:color w:val="231F20"/>
          <w:spacing w:val="-12"/>
          <w:sz w:val="18"/>
        </w:rPr>
        <w:t> </w:t>
      </w:r>
      <w:r>
        <w:rPr>
          <w:rFonts w:ascii="Arial" w:hAnsi="Arial"/>
          <w:color w:val="231F20"/>
          <w:sz w:val="18"/>
        </w:rPr>
        <w:t>was</w:t>
      </w:r>
      <w:r>
        <w:rPr>
          <w:rFonts w:ascii="Arial" w:hAnsi="Arial"/>
          <w:color w:val="231F20"/>
          <w:spacing w:val="-17"/>
          <w:sz w:val="18"/>
        </w:rPr>
        <w:t> </w:t>
      </w:r>
      <w:r>
        <w:rPr>
          <w:rFonts w:ascii="Arial" w:hAnsi="Arial"/>
          <w:color w:val="231F20"/>
          <w:sz w:val="18"/>
        </w:rPr>
        <w:t>“terrified”</w:t>
      </w:r>
      <w:r>
        <w:rPr>
          <w:rFonts w:ascii="Arial" w:hAnsi="Arial"/>
          <w:color w:val="231F20"/>
          <w:spacing w:val="-19"/>
          <w:sz w:val="18"/>
        </w:rPr>
        <w:t> </w:t>
      </w:r>
      <w:r>
        <w:rPr>
          <w:rFonts w:ascii="Arial" w:hAnsi="Arial"/>
          <w:color w:val="231F20"/>
          <w:sz w:val="18"/>
        </w:rPr>
        <w:t>before</w:t>
      </w:r>
      <w:r>
        <w:rPr>
          <w:rFonts w:ascii="Arial" w:hAnsi="Arial"/>
          <w:color w:val="231F20"/>
          <w:spacing w:val="-12"/>
          <w:sz w:val="18"/>
        </w:rPr>
        <w:t> </w:t>
      </w:r>
      <w:r>
        <w:rPr>
          <w:rFonts w:ascii="Arial" w:hAnsi="Arial"/>
          <w:color w:val="231F20"/>
          <w:sz w:val="18"/>
        </w:rPr>
        <w:t>the</w:t>
      </w:r>
      <w:r>
        <w:rPr>
          <w:rFonts w:ascii="Arial" w:hAnsi="Arial"/>
          <w:color w:val="231F20"/>
          <w:spacing w:val="-12"/>
          <w:sz w:val="18"/>
        </w:rPr>
        <w:t> </w:t>
      </w:r>
      <w:r>
        <w:rPr>
          <w:rFonts w:ascii="Arial" w:hAnsi="Arial"/>
          <w:color w:val="231F20"/>
          <w:sz w:val="18"/>
        </w:rPr>
        <w:t>musi- cal but shows her open-minded spirit when she “willingly embraced” the new art form. She refers back to the mentions of horse and free- dom when she writes, “I was a horse freely cantering around an open </w:t>
      </w:r>
      <w:r>
        <w:rPr>
          <w:rFonts w:ascii="Arial" w:hAnsi="Arial"/>
          <w:color w:val="231F20"/>
          <w:spacing w:val="-4"/>
          <w:sz w:val="18"/>
        </w:rPr>
        <w:t>meadow.” </w:t>
      </w:r>
      <w:r>
        <w:rPr>
          <w:rFonts w:ascii="Arial" w:hAnsi="Arial"/>
          <w:color w:val="231F20"/>
          <w:sz w:val="18"/>
        </w:rPr>
        <w:t>The specific examples that follow demonstrate the diversity of new activities to which Jean is introduced and the eagerness with which she embraces each one. Jean does a wonderful job of explain- ing</w:t>
      </w:r>
      <w:r>
        <w:rPr>
          <w:rFonts w:ascii="Arial" w:hAnsi="Arial"/>
          <w:color w:val="231F20"/>
          <w:spacing w:val="-6"/>
          <w:sz w:val="18"/>
        </w:rPr>
        <w:t> </w:t>
      </w:r>
      <w:r>
        <w:rPr>
          <w:rFonts w:ascii="Arial" w:hAnsi="Arial"/>
          <w:color w:val="231F20"/>
          <w:sz w:val="18"/>
        </w:rPr>
        <w:t>the</w:t>
      </w:r>
      <w:r>
        <w:rPr>
          <w:rFonts w:ascii="Arial" w:hAnsi="Arial"/>
          <w:color w:val="231F20"/>
          <w:spacing w:val="-6"/>
          <w:sz w:val="18"/>
        </w:rPr>
        <w:t> </w:t>
      </w:r>
      <w:r>
        <w:rPr>
          <w:rFonts w:ascii="Arial" w:hAnsi="Arial"/>
          <w:color w:val="231F20"/>
          <w:sz w:val="18"/>
        </w:rPr>
        <w:t>horse-in-meadow</w:t>
      </w:r>
      <w:r>
        <w:rPr>
          <w:rFonts w:ascii="Arial" w:hAnsi="Arial"/>
          <w:color w:val="231F20"/>
          <w:spacing w:val="-6"/>
          <w:sz w:val="18"/>
        </w:rPr>
        <w:t> </w:t>
      </w:r>
      <w:r>
        <w:rPr>
          <w:rFonts w:ascii="Arial" w:hAnsi="Arial"/>
          <w:color w:val="231F20"/>
          <w:sz w:val="18"/>
        </w:rPr>
        <w:t>simile</w:t>
      </w:r>
      <w:r>
        <w:rPr>
          <w:rFonts w:ascii="Arial" w:hAnsi="Arial"/>
          <w:color w:val="231F20"/>
          <w:spacing w:val="-6"/>
          <w:sz w:val="18"/>
        </w:rPr>
        <w:t> </w:t>
      </w:r>
      <w:r>
        <w:rPr>
          <w:rFonts w:ascii="Arial" w:hAnsi="Arial"/>
          <w:color w:val="231F20"/>
          <w:sz w:val="18"/>
        </w:rPr>
        <w:t>with</w:t>
      </w:r>
      <w:r>
        <w:rPr>
          <w:rFonts w:ascii="Arial" w:hAnsi="Arial"/>
          <w:color w:val="231F20"/>
          <w:spacing w:val="-6"/>
          <w:sz w:val="18"/>
        </w:rPr>
        <w:t> </w:t>
      </w:r>
      <w:r>
        <w:rPr>
          <w:rFonts w:ascii="Arial" w:hAnsi="Arial"/>
          <w:color w:val="231F20"/>
          <w:sz w:val="18"/>
        </w:rPr>
        <w:t>concrete,</w:t>
      </w:r>
      <w:r>
        <w:rPr>
          <w:rFonts w:ascii="Arial" w:hAnsi="Arial"/>
          <w:color w:val="231F20"/>
          <w:spacing w:val="-6"/>
          <w:sz w:val="18"/>
        </w:rPr>
        <w:t> </w:t>
      </w:r>
      <w:r>
        <w:rPr>
          <w:rFonts w:ascii="Arial" w:hAnsi="Arial"/>
          <w:color w:val="231F20"/>
          <w:sz w:val="18"/>
        </w:rPr>
        <w:t>real-life</w:t>
      </w:r>
      <w:r>
        <w:rPr>
          <w:rFonts w:ascii="Arial" w:hAnsi="Arial"/>
          <w:color w:val="231F20"/>
          <w:spacing w:val="-6"/>
          <w:sz w:val="18"/>
        </w:rPr>
        <w:t> </w:t>
      </w:r>
      <w:r>
        <w:rPr>
          <w:rFonts w:ascii="Arial" w:hAnsi="Arial"/>
          <w:color w:val="231F20"/>
          <w:sz w:val="18"/>
        </w:rPr>
        <w:t>examples</w:t>
      </w:r>
      <w:r>
        <w:rPr>
          <w:rFonts w:ascii="Arial" w:hAnsi="Arial"/>
          <w:color w:val="231F20"/>
          <w:spacing w:val="-6"/>
          <w:sz w:val="18"/>
        </w:rPr>
        <w:t> </w:t>
      </w:r>
      <w:r>
        <w:rPr>
          <w:rFonts w:ascii="Arial" w:hAnsi="Arial"/>
          <w:color w:val="231F20"/>
          <w:sz w:val="18"/>
        </w:rPr>
        <w:t>such as</w:t>
      </w:r>
      <w:r>
        <w:rPr>
          <w:rFonts w:ascii="Arial" w:hAnsi="Arial"/>
          <w:color w:val="231F20"/>
          <w:spacing w:val="-12"/>
          <w:sz w:val="18"/>
        </w:rPr>
        <w:t> </w:t>
      </w:r>
      <w:r>
        <w:rPr>
          <w:rFonts w:ascii="Arial" w:hAnsi="Arial"/>
          <w:color w:val="231F20"/>
          <w:sz w:val="18"/>
        </w:rPr>
        <w:t>these:</w:t>
      </w:r>
      <w:r>
        <w:rPr>
          <w:rFonts w:ascii="Arial" w:hAnsi="Arial"/>
          <w:color w:val="231F20"/>
          <w:spacing w:val="-20"/>
          <w:sz w:val="18"/>
        </w:rPr>
        <w:t> </w:t>
      </w:r>
      <w:r>
        <w:rPr>
          <w:rFonts w:ascii="Arial" w:hAnsi="Arial"/>
          <w:color w:val="231F20"/>
          <w:sz w:val="18"/>
        </w:rPr>
        <w:t>showing</w:t>
      </w:r>
      <w:r>
        <w:rPr>
          <w:rFonts w:ascii="Arial" w:hAnsi="Arial"/>
          <w:color w:val="231F20"/>
          <w:spacing w:val="-12"/>
          <w:sz w:val="18"/>
        </w:rPr>
        <w:t> </w:t>
      </w:r>
      <w:r>
        <w:rPr>
          <w:rFonts w:ascii="Arial" w:hAnsi="Arial"/>
          <w:color w:val="231F20"/>
          <w:sz w:val="18"/>
        </w:rPr>
        <w:t>her</w:t>
      </w:r>
      <w:r>
        <w:rPr>
          <w:rFonts w:ascii="Arial" w:hAnsi="Arial"/>
          <w:color w:val="231F20"/>
          <w:spacing w:val="-12"/>
          <w:sz w:val="18"/>
        </w:rPr>
        <w:t> </w:t>
      </w:r>
      <w:r>
        <w:rPr>
          <w:rFonts w:ascii="Arial" w:hAnsi="Arial"/>
          <w:color w:val="231F20"/>
          <w:sz w:val="18"/>
        </w:rPr>
        <w:t>parents</w:t>
      </w:r>
      <w:r>
        <w:rPr>
          <w:rFonts w:ascii="Arial" w:hAnsi="Arial"/>
          <w:color w:val="231F20"/>
          <w:spacing w:val="-12"/>
          <w:sz w:val="18"/>
        </w:rPr>
        <w:t> </w:t>
      </w:r>
      <w:r>
        <w:rPr>
          <w:rFonts w:ascii="Arial" w:hAnsi="Arial"/>
          <w:color w:val="231F20"/>
          <w:sz w:val="18"/>
        </w:rPr>
        <w:t>dance</w:t>
      </w:r>
      <w:r>
        <w:rPr>
          <w:rFonts w:ascii="Arial" w:hAnsi="Arial"/>
          <w:color w:val="231F20"/>
          <w:spacing w:val="-12"/>
          <w:sz w:val="18"/>
        </w:rPr>
        <w:t> </w:t>
      </w:r>
      <w:r>
        <w:rPr>
          <w:rFonts w:ascii="Arial" w:hAnsi="Arial"/>
          <w:color w:val="231F20"/>
          <w:sz w:val="18"/>
        </w:rPr>
        <w:t>steps,</w:t>
      </w:r>
      <w:r>
        <w:rPr>
          <w:rFonts w:ascii="Arial" w:hAnsi="Arial"/>
          <w:color w:val="231F20"/>
          <w:spacing w:val="-12"/>
          <w:sz w:val="18"/>
        </w:rPr>
        <w:t> </w:t>
      </w:r>
      <w:r>
        <w:rPr>
          <w:rFonts w:ascii="Arial" w:hAnsi="Arial"/>
          <w:color w:val="231F20"/>
          <w:sz w:val="18"/>
        </w:rPr>
        <w:t>drawing</w:t>
      </w:r>
      <w:r>
        <w:rPr>
          <w:rFonts w:ascii="Arial" w:hAnsi="Arial"/>
          <w:color w:val="231F20"/>
          <w:spacing w:val="-12"/>
          <w:sz w:val="18"/>
        </w:rPr>
        <w:t> </w:t>
      </w:r>
      <w:r>
        <w:rPr>
          <w:rFonts w:ascii="Arial" w:hAnsi="Arial"/>
          <w:color w:val="231F20"/>
          <w:sz w:val="18"/>
        </w:rPr>
        <w:t>costume</w:t>
      </w:r>
      <w:r>
        <w:rPr>
          <w:rFonts w:ascii="Arial" w:hAnsi="Arial"/>
          <w:color w:val="231F20"/>
          <w:spacing w:val="-12"/>
          <w:sz w:val="18"/>
        </w:rPr>
        <w:t> </w:t>
      </w:r>
      <w:r>
        <w:rPr>
          <w:rFonts w:ascii="Arial" w:hAnsi="Arial"/>
          <w:color w:val="231F20"/>
          <w:sz w:val="18"/>
        </w:rPr>
        <w:t>designs, and experimenting with new</w:t>
      </w:r>
      <w:r>
        <w:rPr>
          <w:rFonts w:ascii="Arial" w:hAnsi="Arial"/>
          <w:color w:val="231F20"/>
          <w:spacing w:val="-37"/>
          <w:sz w:val="18"/>
        </w:rPr>
        <w:t> </w:t>
      </w:r>
      <w:r>
        <w:rPr>
          <w:rFonts w:ascii="Arial" w:hAnsi="Arial"/>
          <w:color w:val="231F20"/>
          <w:sz w:val="18"/>
        </w:rPr>
        <w:t>hairstyles.</w:t>
      </w:r>
    </w:p>
    <w:p>
      <w:pPr>
        <w:spacing w:line="278" w:lineRule="auto" w:before="0"/>
        <w:ind w:left="600" w:right="589" w:firstLine="300"/>
        <w:jc w:val="both"/>
        <w:rPr>
          <w:rFonts w:ascii="Arial" w:hAnsi="Arial"/>
          <w:sz w:val="18"/>
        </w:rPr>
      </w:pPr>
      <w:r>
        <w:rPr>
          <w:rFonts w:ascii="Arial" w:hAnsi="Arial"/>
          <w:color w:val="231F20"/>
          <w:sz w:val="18"/>
        </w:rPr>
        <w:t>In her concluding paragraph, Jean ties together the many ex-   amples she used in her essay to show us how her “comfort zone is </w:t>
      </w:r>
      <w:r>
        <w:rPr>
          <w:rFonts w:ascii="Arial" w:hAnsi="Arial"/>
          <w:color w:val="231F20"/>
          <w:spacing w:val="-3"/>
          <w:sz w:val="18"/>
        </w:rPr>
        <w:t>expanding.” </w:t>
      </w:r>
      <w:r>
        <w:rPr>
          <w:rFonts w:ascii="Arial" w:hAnsi="Arial"/>
          <w:color w:val="231F20"/>
          <w:sz w:val="18"/>
        </w:rPr>
        <w:t>She illustrates some of the contours of this comfort zone, which she calls the “grand scope” of her interests: “from singing and dancing to throwing a sales pitch in front of judges; from learning how to </w:t>
      </w:r>
      <w:r>
        <w:rPr>
          <w:rFonts w:ascii="Arial" w:hAnsi="Arial"/>
          <w:color w:val="231F20"/>
          <w:spacing w:val="-3"/>
          <w:sz w:val="18"/>
        </w:rPr>
        <w:t>execute </w:t>
      </w:r>
      <w:r>
        <w:rPr>
          <w:rFonts w:ascii="Arial" w:hAnsi="Arial"/>
          <w:color w:val="231F20"/>
          <w:sz w:val="18"/>
        </w:rPr>
        <w:t>precision front-flips to building my </w:t>
      </w:r>
      <w:r>
        <w:rPr>
          <w:rFonts w:ascii="Arial" w:hAnsi="Arial"/>
          <w:color w:val="231F20"/>
          <w:spacing w:val="-3"/>
          <w:sz w:val="18"/>
        </w:rPr>
        <w:t>favorite </w:t>
      </w:r>
      <w:r>
        <w:rPr>
          <w:rFonts w:ascii="Arial" w:hAnsi="Arial"/>
          <w:color w:val="231F20"/>
          <w:sz w:val="18"/>
        </w:rPr>
        <w:t>piano repertoire; from</w:t>
      </w:r>
      <w:r>
        <w:rPr>
          <w:rFonts w:ascii="Arial" w:hAnsi="Arial"/>
          <w:color w:val="231F20"/>
          <w:spacing w:val="-10"/>
          <w:sz w:val="18"/>
        </w:rPr>
        <w:t> </w:t>
      </w:r>
      <w:r>
        <w:rPr>
          <w:rFonts w:ascii="Arial" w:hAnsi="Arial"/>
          <w:color w:val="231F20"/>
          <w:sz w:val="18"/>
        </w:rPr>
        <w:t>designing</w:t>
      </w:r>
      <w:r>
        <w:rPr>
          <w:rFonts w:ascii="Arial" w:hAnsi="Arial"/>
          <w:color w:val="231F20"/>
          <w:spacing w:val="-10"/>
          <w:sz w:val="18"/>
        </w:rPr>
        <w:t> </w:t>
      </w:r>
      <w:r>
        <w:rPr>
          <w:rFonts w:ascii="Arial" w:hAnsi="Arial"/>
          <w:color w:val="231F20"/>
          <w:sz w:val="18"/>
        </w:rPr>
        <w:t>a</w:t>
      </w:r>
      <w:r>
        <w:rPr>
          <w:rFonts w:ascii="Arial" w:hAnsi="Arial"/>
          <w:color w:val="231F20"/>
          <w:spacing w:val="-10"/>
          <w:sz w:val="18"/>
        </w:rPr>
        <w:t> </w:t>
      </w:r>
      <w:r>
        <w:rPr>
          <w:rFonts w:ascii="Arial" w:hAnsi="Arial"/>
          <w:color w:val="231F20"/>
          <w:sz w:val="18"/>
        </w:rPr>
        <w:t>webpage</w:t>
      </w:r>
      <w:r>
        <w:rPr>
          <w:rFonts w:ascii="Arial" w:hAnsi="Arial"/>
          <w:color w:val="231F20"/>
          <w:spacing w:val="-10"/>
          <w:sz w:val="18"/>
        </w:rPr>
        <w:t> </w:t>
      </w:r>
      <w:r>
        <w:rPr>
          <w:rFonts w:ascii="Arial" w:hAnsi="Arial"/>
          <w:color w:val="231F20"/>
          <w:sz w:val="18"/>
        </w:rPr>
        <w:t>to</w:t>
      </w:r>
      <w:r>
        <w:rPr>
          <w:rFonts w:ascii="Arial" w:hAnsi="Arial"/>
          <w:color w:val="231F20"/>
          <w:spacing w:val="-10"/>
          <w:sz w:val="18"/>
        </w:rPr>
        <w:t> </w:t>
      </w:r>
      <w:r>
        <w:rPr>
          <w:rFonts w:ascii="Arial" w:hAnsi="Arial"/>
          <w:color w:val="231F20"/>
          <w:sz w:val="18"/>
        </w:rPr>
        <w:t>arranging</w:t>
      </w:r>
      <w:r>
        <w:rPr>
          <w:rFonts w:ascii="Arial" w:hAnsi="Arial"/>
          <w:color w:val="231F20"/>
          <w:spacing w:val="-10"/>
          <w:sz w:val="18"/>
        </w:rPr>
        <w:t> </w:t>
      </w:r>
      <w:r>
        <w:rPr>
          <w:rFonts w:ascii="Arial" w:hAnsi="Arial"/>
          <w:color w:val="231F20"/>
          <w:sz w:val="18"/>
        </w:rPr>
        <w:t>chamber</w:t>
      </w:r>
      <w:r>
        <w:rPr>
          <w:rFonts w:ascii="Arial" w:hAnsi="Arial"/>
          <w:color w:val="231F20"/>
          <w:spacing w:val="-10"/>
          <w:sz w:val="18"/>
        </w:rPr>
        <w:t> </w:t>
      </w:r>
      <w:r>
        <w:rPr>
          <w:rFonts w:ascii="Arial" w:hAnsi="Arial"/>
          <w:color w:val="231F20"/>
          <w:sz w:val="18"/>
        </w:rPr>
        <w:t>music,</w:t>
      </w:r>
      <w:r>
        <w:rPr>
          <w:rFonts w:ascii="Arial" w:hAnsi="Arial"/>
          <w:color w:val="231F20"/>
          <w:spacing w:val="-10"/>
          <w:sz w:val="18"/>
        </w:rPr>
        <w:t> </w:t>
      </w:r>
      <w:r>
        <w:rPr>
          <w:rFonts w:ascii="Arial" w:hAnsi="Arial"/>
          <w:color w:val="231F20"/>
          <w:sz w:val="18"/>
        </w:rPr>
        <w:t>or</w:t>
      </w:r>
      <w:r>
        <w:rPr>
          <w:rFonts w:ascii="Arial" w:hAnsi="Arial"/>
          <w:color w:val="231F20"/>
          <w:spacing w:val="-10"/>
          <w:sz w:val="18"/>
        </w:rPr>
        <w:t> </w:t>
      </w:r>
      <w:r>
        <w:rPr>
          <w:rFonts w:ascii="Arial" w:hAnsi="Arial"/>
          <w:color w:val="231F20"/>
          <w:sz w:val="18"/>
        </w:rPr>
        <w:t>developing optics technologies.” Illustrations like these can sometimes feel like  long lists. Jean might </w:t>
      </w:r>
      <w:r>
        <w:rPr>
          <w:rFonts w:ascii="Arial" w:hAnsi="Arial"/>
          <w:color w:val="231F20"/>
          <w:spacing w:val="-3"/>
          <w:sz w:val="18"/>
        </w:rPr>
        <w:t>have </w:t>
      </w:r>
      <w:r>
        <w:rPr>
          <w:rFonts w:ascii="Arial" w:hAnsi="Arial"/>
          <w:color w:val="231F20"/>
          <w:sz w:val="18"/>
        </w:rPr>
        <w:t>chosen to list </w:t>
      </w:r>
      <w:r>
        <w:rPr>
          <w:rFonts w:ascii="Arial" w:hAnsi="Arial"/>
          <w:color w:val="231F20"/>
          <w:spacing w:val="-3"/>
          <w:sz w:val="18"/>
        </w:rPr>
        <w:t>fewer </w:t>
      </w:r>
      <w:r>
        <w:rPr>
          <w:rFonts w:ascii="Arial" w:hAnsi="Arial"/>
          <w:color w:val="231F20"/>
          <w:sz w:val="18"/>
        </w:rPr>
        <w:t>activities so that what she did choose to include could stand out more. The first line, which contrasts singing and dancing with throwing a sales pitch, is most di- rectly relevant to the essay since singing and dancing were new </w:t>
      </w:r>
      <w:r>
        <w:rPr>
          <w:rFonts w:ascii="Arial" w:hAnsi="Arial"/>
          <w:color w:val="231F20"/>
          <w:spacing w:val="-3"/>
          <w:sz w:val="18"/>
        </w:rPr>
        <w:t>ex- </w:t>
      </w:r>
      <w:r>
        <w:rPr>
          <w:rFonts w:ascii="Arial" w:hAnsi="Arial"/>
          <w:color w:val="231F20"/>
          <w:sz w:val="18"/>
        </w:rPr>
        <w:t>periences</w:t>
      </w:r>
      <w:r>
        <w:rPr>
          <w:rFonts w:ascii="Arial" w:hAnsi="Arial"/>
          <w:color w:val="231F20"/>
          <w:spacing w:val="-6"/>
          <w:sz w:val="18"/>
        </w:rPr>
        <w:t> </w:t>
      </w:r>
      <w:r>
        <w:rPr>
          <w:rFonts w:ascii="Arial" w:hAnsi="Arial"/>
          <w:color w:val="231F20"/>
          <w:sz w:val="18"/>
        </w:rPr>
        <w:t>from</w:t>
      </w:r>
      <w:r>
        <w:rPr>
          <w:rFonts w:ascii="Arial" w:hAnsi="Arial"/>
          <w:color w:val="231F20"/>
          <w:spacing w:val="-6"/>
          <w:sz w:val="18"/>
        </w:rPr>
        <w:t> </w:t>
      </w:r>
      <w:r>
        <w:rPr>
          <w:rFonts w:ascii="Arial" w:hAnsi="Arial"/>
          <w:color w:val="231F20"/>
          <w:sz w:val="18"/>
        </w:rPr>
        <w:t>the</w:t>
      </w:r>
      <w:r>
        <w:rPr>
          <w:rFonts w:ascii="Arial" w:hAnsi="Arial"/>
          <w:color w:val="231F20"/>
          <w:spacing w:val="-6"/>
          <w:sz w:val="18"/>
        </w:rPr>
        <w:t> </w:t>
      </w:r>
      <w:r>
        <w:rPr>
          <w:rFonts w:ascii="Arial" w:hAnsi="Arial"/>
          <w:color w:val="231F20"/>
          <w:sz w:val="18"/>
        </w:rPr>
        <w:t>musical</w:t>
      </w:r>
      <w:r>
        <w:rPr>
          <w:rFonts w:ascii="Arial" w:hAnsi="Arial"/>
          <w:color w:val="231F20"/>
          <w:spacing w:val="-6"/>
          <w:sz w:val="18"/>
        </w:rPr>
        <w:t> </w:t>
      </w:r>
      <w:r>
        <w:rPr>
          <w:rFonts w:ascii="Arial" w:hAnsi="Arial"/>
          <w:color w:val="231F20"/>
          <w:sz w:val="18"/>
        </w:rPr>
        <w:t>and</w:t>
      </w:r>
      <w:r>
        <w:rPr>
          <w:rFonts w:ascii="Arial" w:hAnsi="Arial"/>
          <w:color w:val="231F20"/>
          <w:spacing w:val="-6"/>
          <w:sz w:val="18"/>
        </w:rPr>
        <w:t> </w:t>
      </w:r>
      <w:r>
        <w:rPr>
          <w:rFonts w:ascii="Arial" w:hAnsi="Arial"/>
          <w:color w:val="231F20"/>
          <w:sz w:val="18"/>
        </w:rPr>
        <w:t>throwing</w:t>
      </w:r>
      <w:r>
        <w:rPr>
          <w:rFonts w:ascii="Arial" w:hAnsi="Arial"/>
          <w:color w:val="231F20"/>
          <w:spacing w:val="-6"/>
          <w:sz w:val="18"/>
        </w:rPr>
        <w:t> </w:t>
      </w:r>
      <w:r>
        <w:rPr>
          <w:rFonts w:ascii="Arial" w:hAnsi="Arial"/>
          <w:color w:val="231F20"/>
          <w:sz w:val="18"/>
        </w:rPr>
        <w:t>a</w:t>
      </w:r>
      <w:r>
        <w:rPr>
          <w:rFonts w:ascii="Arial" w:hAnsi="Arial"/>
          <w:color w:val="231F20"/>
          <w:spacing w:val="-6"/>
          <w:sz w:val="18"/>
        </w:rPr>
        <w:t> </w:t>
      </w:r>
      <w:r>
        <w:rPr>
          <w:rFonts w:ascii="Arial" w:hAnsi="Arial"/>
          <w:color w:val="231F20"/>
          <w:sz w:val="18"/>
        </w:rPr>
        <w:t>sales</w:t>
      </w:r>
      <w:r>
        <w:rPr>
          <w:rFonts w:ascii="Arial" w:hAnsi="Arial"/>
          <w:color w:val="231F20"/>
          <w:spacing w:val="-6"/>
          <w:sz w:val="18"/>
        </w:rPr>
        <w:t> </w:t>
      </w:r>
      <w:r>
        <w:rPr>
          <w:rFonts w:ascii="Arial" w:hAnsi="Arial"/>
          <w:color w:val="231F20"/>
          <w:sz w:val="18"/>
        </w:rPr>
        <w:t>pitch</w:t>
      </w:r>
      <w:r>
        <w:rPr>
          <w:rFonts w:ascii="Arial" w:hAnsi="Arial"/>
          <w:color w:val="231F20"/>
          <w:spacing w:val="-6"/>
          <w:sz w:val="18"/>
        </w:rPr>
        <w:t> </w:t>
      </w:r>
      <w:r>
        <w:rPr>
          <w:rFonts w:ascii="Arial" w:hAnsi="Arial"/>
          <w:color w:val="231F20"/>
          <w:sz w:val="18"/>
        </w:rPr>
        <w:t>may</w:t>
      </w:r>
      <w:r>
        <w:rPr>
          <w:rFonts w:ascii="Arial" w:hAnsi="Arial"/>
          <w:color w:val="231F20"/>
          <w:spacing w:val="-6"/>
          <w:sz w:val="18"/>
        </w:rPr>
        <w:t> </w:t>
      </w:r>
      <w:r>
        <w:rPr>
          <w:rFonts w:ascii="Arial" w:hAnsi="Arial"/>
          <w:color w:val="231F20"/>
          <w:spacing w:val="-3"/>
          <w:sz w:val="18"/>
        </w:rPr>
        <w:t>have</w:t>
      </w:r>
      <w:r>
        <w:rPr>
          <w:rFonts w:ascii="Arial" w:hAnsi="Arial"/>
          <w:color w:val="231F20"/>
          <w:spacing w:val="-6"/>
          <w:sz w:val="18"/>
        </w:rPr>
        <w:t> </w:t>
      </w:r>
      <w:r>
        <w:rPr>
          <w:rFonts w:ascii="Arial" w:hAnsi="Arial"/>
          <w:color w:val="231F20"/>
          <w:sz w:val="18"/>
        </w:rPr>
        <w:t>been part</w:t>
      </w:r>
      <w:r>
        <w:rPr>
          <w:rFonts w:ascii="Arial" w:hAnsi="Arial"/>
          <w:color w:val="231F20"/>
          <w:spacing w:val="-6"/>
          <w:sz w:val="18"/>
        </w:rPr>
        <w:t> </w:t>
      </w:r>
      <w:r>
        <w:rPr>
          <w:rFonts w:ascii="Arial" w:hAnsi="Arial"/>
          <w:color w:val="231F20"/>
          <w:sz w:val="18"/>
        </w:rPr>
        <w:t>of</w:t>
      </w:r>
      <w:r>
        <w:rPr>
          <w:rFonts w:ascii="Arial" w:hAnsi="Arial"/>
          <w:color w:val="231F20"/>
          <w:spacing w:val="-6"/>
          <w:sz w:val="18"/>
        </w:rPr>
        <w:t> </w:t>
      </w:r>
      <w:r>
        <w:rPr>
          <w:rFonts w:ascii="Arial" w:hAnsi="Arial"/>
          <w:color w:val="231F20"/>
          <w:sz w:val="18"/>
        </w:rPr>
        <w:t>the</w:t>
      </w:r>
      <w:r>
        <w:rPr>
          <w:rFonts w:ascii="Arial" w:hAnsi="Arial"/>
          <w:color w:val="231F20"/>
          <w:spacing w:val="-6"/>
          <w:sz w:val="18"/>
        </w:rPr>
        <w:t> </w:t>
      </w:r>
      <w:r>
        <w:rPr>
          <w:rFonts w:ascii="Arial" w:hAnsi="Arial"/>
          <w:color w:val="231F20"/>
          <w:sz w:val="18"/>
        </w:rPr>
        <w:t>leadership</w:t>
      </w:r>
      <w:r>
        <w:rPr>
          <w:rFonts w:ascii="Arial" w:hAnsi="Arial"/>
          <w:color w:val="231F20"/>
          <w:spacing w:val="-6"/>
          <w:sz w:val="18"/>
        </w:rPr>
        <w:t> </w:t>
      </w:r>
      <w:r>
        <w:rPr>
          <w:rFonts w:ascii="Arial" w:hAnsi="Arial"/>
          <w:color w:val="231F20"/>
          <w:sz w:val="18"/>
        </w:rPr>
        <w:t>conference</w:t>
      </w:r>
      <w:r>
        <w:rPr>
          <w:rFonts w:ascii="Arial" w:hAnsi="Arial"/>
          <w:color w:val="231F20"/>
          <w:spacing w:val="-6"/>
          <w:sz w:val="18"/>
        </w:rPr>
        <w:t> </w:t>
      </w:r>
      <w:r>
        <w:rPr>
          <w:rFonts w:ascii="Arial" w:hAnsi="Arial"/>
          <w:color w:val="231F20"/>
          <w:sz w:val="18"/>
        </w:rPr>
        <w:t>in</w:t>
      </w:r>
      <w:r>
        <w:rPr>
          <w:rFonts w:ascii="Arial" w:hAnsi="Arial"/>
          <w:color w:val="231F20"/>
          <w:spacing w:val="-6"/>
          <w:sz w:val="18"/>
        </w:rPr>
        <w:t> </w:t>
      </w:r>
      <w:r>
        <w:rPr>
          <w:rFonts w:ascii="Arial" w:hAnsi="Arial"/>
          <w:color w:val="231F20"/>
          <w:sz w:val="18"/>
        </w:rPr>
        <w:t>New</w:t>
      </w:r>
      <w:r>
        <w:rPr>
          <w:rFonts w:ascii="Arial" w:hAnsi="Arial"/>
          <w:color w:val="231F20"/>
          <w:spacing w:val="-22"/>
          <w:sz w:val="18"/>
        </w:rPr>
        <w:t> </w:t>
      </w:r>
      <w:r>
        <w:rPr>
          <w:rFonts w:ascii="Arial" w:hAnsi="Arial"/>
          <w:color w:val="231F20"/>
          <w:spacing w:val="-7"/>
          <w:sz w:val="18"/>
        </w:rPr>
        <w:t>York</w:t>
      </w:r>
      <w:r>
        <w:rPr>
          <w:rFonts w:ascii="Arial" w:hAnsi="Arial"/>
          <w:color w:val="231F20"/>
          <w:spacing w:val="-6"/>
          <w:sz w:val="18"/>
        </w:rPr>
        <w:t> </w:t>
      </w:r>
      <w:r>
        <w:rPr>
          <w:rFonts w:ascii="Arial" w:hAnsi="Arial"/>
          <w:color w:val="231F20"/>
          <w:sz w:val="18"/>
        </w:rPr>
        <w:t>City</w:t>
      </w:r>
      <w:r>
        <w:rPr>
          <w:rFonts w:ascii="Arial" w:hAnsi="Arial"/>
          <w:color w:val="231F20"/>
          <w:spacing w:val="-6"/>
          <w:sz w:val="18"/>
        </w:rPr>
        <w:t> </w:t>
      </w:r>
      <w:r>
        <w:rPr>
          <w:rFonts w:ascii="Arial" w:hAnsi="Arial"/>
          <w:color w:val="231F20"/>
          <w:sz w:val="18"/>
        </w:rPr>
        <w:t>that</w:t>
      </w:r>
      <w:r>
        <w:rPr>
          <w:rFonts w:ascii="Arial" w:hAnsi="Arial"/>
          <w:color w:val="231F20"/>
          <w:spacing w:val="-6"/>
          <w:sz w:val="18"/>
        </w:rPr>
        <w:t> </w:t>
      </w:r>
      <w:r>
        <w:rPr>
          <w:rFonts w:ascii="Arial" w:hAnsi="Arial"/>
          <w:color w:val="231F20"/>
          <w:sz w:val="18"/>
        </w:rPr>
        <w:t>she</w:t>
      </w:r>
      <w:r>
        <w:rPr>
          <w:rFonts w:ascii="Arial" w:hAnsi="Arial"/>
          <w:color w:val="231F20"/>
          <w:spacing w:val="-6"/>
          <w:sz w:val="18"/>
        </w:rPr>
        <w:t> </w:t>
      </w:r>
      <w:r>
        <w:rPr>
          <w:rFonts w:ascii="Arial" w:hAnsi="Arial"/>
          <w:color w:val="231F20"/>
          <w:sz w:val="18"/>
        </w:rPr>
        <w:t>mentioned </w:t>
      </w:r>
      <w:r>
        <w:rPr>
          <w:rFonts w:ascii="Arial" w:hAnsi="Arial"/>
          <w:color w:val="231F20"/>
          <w:spacing w:val="-3"/>
          <w:sz w:val="18"/>
        </w:rPr>
        <w:t>briefly. </w:t>
      </w:r>
      <w:r>
        <w:rPr>
          <w:rFonts w:ascii="Arial" w:hAnsi="Arial"/>
          <w:color w:val="231F20"/>
          <w:sz w:val="18"/>
        </w:rPr>
        <w:t>In general, it is most compelling to use examples that are di- rectly relevant to the essay to maintain a sense of focus. Bringing in too many outside references—for instance, Jean’s comment on “de- veloping optics technologies”—can seem incongruous and confuse readers. Overall, </w:t>
      </w:r>
      <w:r>
        <w:rPr>
          <w:rFonts w:ascii="Arial" w:hAnsi="Arial"/>
          <w:color w:val="231F20"/>
          <w:spacing w:val="-4"/>
          <w:sz w:val="18"/>
        </w:rPr>
        <w:t>however, </w:t>
      </w:r>
      <w:r>
        <w:rPr>
          <w:rFonts w:ascii="Arial" w:hAnsi="Arial"/>
          <w:color w:val="231F20"/>
          <w:sz w:val="18"/>
        </w:rPr>
        <w:t>Jean’s essay does a nice job of showing  the</w:t>
      </w:r>
      <w:r>
        <w:rPr>
          <w:rFonts w:ascii="Arial" w:hAnsi="Arial"/>
          <w:color w:val="231F20"/>
          <w:spacing w:val="-13"/>
          <w:sz w:val="18"/>
        </w:rPr>
        <w:t> </w:t>
      </w:r>
      <w:r>
        <w:rPr>
          <w:rFonts w:ascii="Arial" w:hAnsi="Arial"/>
          <w:color w:val="231F20"/>
          <w:sz w:val="18"/>
        </w:rPr>
        <w:t>breadth</w:t>
      </w:r>
      <w:r>
        <w:rPr>
          <w:rFonts w:ascii="Arial" w:hAnsi="Arial"/>
          <w:color w:val="231F20"/>
          <w:spacing w:val="-13"/>
          <w:sz w:val="18"/>
        </w:rPr>
        <w:t> </w:t>
      </w:r>
      <w:r>
        <w:rPr>
          <w:rFonts w:ascii="Arial" w:hAnsi="Arial"/>
          <w:color w:val="231F20"/>
          <w:sz w:val="18"/>
        </w:rPr>
        <w:t>of</w:t>
      </w:r>
      <w:r>
        <w:rPr>
          <w:rFonts w:ascii="Arial" w:hAnsi="Arial"/>
          <w:color w:val="231F20"/>
          <w:spacing w:val="-13"/>
          <w:sz w:val="18"/>
        </w:rPr>
        <w:t> </w:t>
      </w:r>
      <w:r>
        <w:rPr>
          <w:rFonts w:ascii="Arial" w:hAnsi="Arial"/>
          <w:color w:val="231F20"/>
          <w:sz w:val="18"/>
        </w:rPr>
        <w:t>her</w:t>
      </w:r>
      <w:r>
        <w:rPr>
          <w:rFonts w:ascii="Arial" w:hAnsi="Arial"/>
          <w:color w:val="231F20"/>
          <w:spacing w:val="-13"/>
          <w:sz w:val="18"/>
        </w:rPr>
        <w:t> </w:t>
      </w:r>
      <w:r>
        <w:rPr>
          <w:rFonts w:ascii="Arial" w:hAnsi="Arial"/>
          <w:color w:val="231F20"/>
          <w:sz w:val="18"/>
        </w:rPr>
        <w:t>interests</w:t>
      </w:r>
      <w:r>
        <w:rPr>
          <w:rFonts w:ascii="Arial" w:hAnsi="Arial"/>
          <w:color w:val="231F20"/>
          <w:spacing w:val="-13"/>
          <w:sz w:val="18"/>
        </w:rPr>
        <w:t> </w:t>
      </w:r>
      <w:r>
        <w:rPr>
          <w:rFonts w:ascii="Arial" w:hAnsi="Arial"/>
          <w:color w:val="231F20"/>
          <w:sz w:val="18"/>
        </w:rPr>
        <w:t>as</w:t>
      </w:r>
      <w:r>
        <w:rPr>
          <w:rFonts w:ascii="Arial" w:hAnsi="Arial"/>
          <w:color w:val="231F20"/>
          <w:spacing w:val="-13"/>
          <w:sz w:val="18"/>
        </w:rPr>
        <w:t> </w:t>
      </w:r>
      <w:r>
        <w:rPr>
          <w:rFonts w:ascii="Arial" w:hAnsi="Arial"/>
          <w:color w:val="231F20"/>
          <w:sz w:val="18"/>
        </w:rPr>
        <w:t>well</w:t>
      </w:r>
      <w:r>
        <w:rPr>
          <w:rFonts w:ascii="Arial" w:hAnsi="Arial"/>
          <w:color w:val="231F20"/>
          <w:spacing w:val="-13"/>
          <w:sz w:val="18"/>
        </w:rPr>
        <w:t> </w:t>
      </w:r>
      <w:r>
        <w:rPr>
          <w:rFonts w:ascii="Arial" w:hAnsi="Arial"/>
          <w:color w:val="231F20"/>
          <w:sz w:val="18"/>
        </w:rPr>
        <w:t>as</w:t>
      </w:r>
      <w:r>
        <w:rPr>
          <w:rFonts w:ascii="Arial" w:hAnsi="Arial"/>
          <w:color w:val="231F20"/>
          <w:spacing w:val="-13"/>
          <w:sz w:val="18"/>
        </w:rPr>
        <w:t> </w:t>
      </w:r>
      <w:r>
        <w:rPr>
          <w:rFonts w:ascii="Arial" w:hAnsi="Arial"/>
          <w:color w:val="231F20"/>
          <w:sz w:val="18"/>
        </w:rPr>
        <w:t>the</w:t>
      </w:r>
      <w:r>
        <w:rPr>
          <w:rFonts w:ascii="Arial" w:hAnsi="Arial"/>
          <w:color w:val="231F20"/>
          <w:spacing w:val="-13"/>
          <w:sz w:val="18"/>
        </w:rPr>
        <w:t> </w:t>
      </w:r>
      <w:r>
        <w:rPr>
          <w:rFonts w:ascii="Arial" w:hAnsi="Arial"/>
          <w:color w:val="231F20"/>
          <w:sz w:val="18"/>
        </w:rPr>
        <w:t>depth</w:t>
      </w:r>
      <w:r>
        <w:rPr>
          <w:rFonts w:ascii="Arial" w:hAnsi="Arial"/>
          <w:color w:val="231F20"/>
          <w:spacing w:val="-13"/>
          <w:sz w:val="18"/>
        </w:rPr>
        <w:t> </w:t>
      </w:r>
      <w:r>
        <w:rPr>
          <w:rFonts w:ascii="Arial" w:hAnsi="Arial"/>
          <w:color w:val="231F20"/>
          <w:sz w:val="18"/>
        </w:rPr>
        <w:t>of</w:t>
      </w:r>
      <w:r>
        <w:rPr>
          <w:rFonts w:ascii="Arial" w:hAnsi="Arial"/>
          <w:color w:val="231F20"/>
          <w:spacing w:val="-13"/>
          <w:sz w:val="18"/>
        </w:rPr>
        <w:t> </w:t>
      </w:r>
      <w:r>
        <w:rPr>
          <w:rFonts w:ascii="Arial" w:hAnsi="Arial"/>
          <w:color w:val="231F20"/>
          <w:sz w:val="18"/>
        </w:rPr>
        <w:t>energy</w:t>
      </w:r>
      <w:r>
        <w:rPr>
          <w:rFonts w:ascii="Arial" w:hAnsi="Arial"/>
          <w:color w:val="231F20"/>
          <w:spacing w:val="-13"/>
          <w:sz w:val="18"/>
        </w:rPr>
        <w:t> </w:t>
      </w:r>
      <w:r>
        <w:rPr>
          <w:rFonts w:ascii="Arial" w:hAnsi="Arial"/>
          <w:color w:val="231F20"/>
          <w:sz w:val="18"/>
        </w:rPr>
        <w:t>she</w:t>
      </w:r>
      <w:r>
        <w:rPr>
          <w:rFonts w:ascii="Arial" w:hAnsi="Arial"/>
          <w:color w:val="231F20"/>
          <w:spacing w:val="-13"/>
          <w:sz w:val="18"/>
        </w:rPr>
        <w:t> </w:t>
      </w:r>
      <w:r>
        <w:rPr>
          <w:rFonts w:ascii="Arial" w:hAnsi="Arial"/>
          <w:color w:val="231F20"/>
          <w:sz w:val="18"/>
        </w:rPr>
        <w:t>is</w:t>
      </w:r>
      <w:r>
        <w:rPr>
          <w:rFonts w:ascii="Arial" w:hAnsi="Arial"/>
          <w:color w:val="231F20"/>
          <w:spacing w:val="-13"/>
          <w:sz w:val="18"/>
        </w:rPr>
        <w:t> </w:t>
      </w:r>
      <w:r>
        <w:rPr>
          <w:rFonts w:ascii="Arial" w:hAnsi="Arial"/>
          <w:color w:val="231F20"/>
          <w:sz w:val="18"/>
        </w:rPr>
        <w:t>willing to</w:t>
      </w:r>
      <w:r>
        <w:rPr>
          <w:rFonts w:ascii="Arial" w:hAnsi="Arial"/>
          <w:color w:val="231F20"/>
          <w:spacing w:val="-4"/>
          <w:sz w:val="18"/>
        </w:rPr>
        <w:t> </w:t>
      </w:r>
      <w:r>
        <w:rPr>
          <w:rFonts w:ascii="Arial" w:hAnsi="Arial"/>
          <w:color w:val="231F20"/>
          <w:sz w:val="18"/>
        </w:rPr>
        <w:t>pour</w:t>
      </w:r>
      <w:r>
        <w:rPr>
          <w:rFonts w:ascii="Arial" w:hAnsi="Arial"/>
          <w:color w:val="231F20"/>
          <w:spacing w:val="-5"/>
          <w:sz w:val="18"/>
        </w:rPr>
        <w:t> </w:t>
      </w:r>
      <w:r>
        <w:rPr>
          <w:rFonts w:ascii="Arial" w:hAnsi="Arial"/>
          <w:color w:val="231F20"/>
          <w:sz w:val="18"/>
        </w:rPr>
        <w:t>into</w:t>
      </w:r>
      <w:r>
        <w:rPr>
          <w:rFonts w:ascii="Arial" w:hAnsi="Arial"/>
          <w:color w:val="231F20"/>
          <w:spacing w:val="-5"/>
          <w:sz w:val="18"/>
        </w:rPr>
        <w:t> </w:t>
      </w:r>
      <w:r>
        <w:rPr>
          <w:rFonts w:ascii="Arial" w:hAnsi="Arial"/>
          <w:color w:val="231F20"/>
          <w:sz w:val="18"/>
        </w:rPr>
        <w:t>creative</w:t>
      </w:r>
      <w:r>
        <w:rPr>
          <w:rFonts w:ascii="Arial" w:hAnsi="Arial"/>
          <w:color w:val="231F20"/>
          <w:spacing w:val="-5"/>
          <w:sz w:val="18"/>
        </w:rPr>
        <w:t> </w:t>
      </w:r>
      <w:r>
        <w:rPr>
          <w:rFonts w:ascii="Arial" w:hAnsi="Arial"/>
          <w:color w:val="231F20"/>
          <w:sz w:val="18"/>
        </w:rPr>
        <w:t>pursuits</w:t>
      </w:r>
      <w:r>
        <w:rPr>
          <w:rFonts w:ascii="Arial" w:hAnsi="Arial"/>
          <w:color w:val="231F20"/>
          <w:spacing w:val="-5"/>
          <w:sz w:val="18"/>
        </w:rPr>
        <w:t> </w:t>
      </w:r>
      <w:r>
        <w:rPr>
          <w:rFonts w:ascii="Arial" w:hAnsi="Arial"/>
          <w:color w:val="231F20"/>
          <w:sz w:val="18"/>
        </w:rPr>
        <w:t>such</w:t>
      </w:r>
      <w:r>
        <w:rPr>
          <w:rFonts w:ascii="Arial" w:hAnsi="Arial"/>
          <w:color w:val="231F20"/>
          <w:spacing w:val="-4"/>
          <w:sz w:val="18"/>
        </w:rPr>
        <w:t> </w:t>
      </w:r>
      <w:r>
        <w:rPr>
          <w:rFonts w:ascii="Arial" w:hAnsi="Arial"/>
          <w:color w:val="231F20"/>
          <w:sz w:val="18"/>
        </w:rPr>
        <w:t>as</w:t>
      </w:r>
      <w:r>
        <w:rPr>
          <w:rFonts w:ascii="Arial" w:hAnsi="Arial"/>
          <w:color w:val="231F20"/>
          <w:spacing w:val="-5"/>
          <w:sz w:val="18"/>
        </w:rPr>
        <w:t> </w:t>
      </w:r>
      <w:r>
        <w:rPr>
          <w:rFonts w:ascii="Arial" w:hAnsi="Arial"/>
          <w:color w:val="231F20"/>
          <w:sz w:val="18"/>
        </w:rPr>
        <w:t>the</w:t>
      </w:r>
      <w:r>
        <w:rPr>
          <w:rFonts w:ascii="Arial" w:hAnsi="Arial"/>
          <w:color w:val="231F20"/>
          <w:spacing w:val="-9"/>
          <w:sz w:val="18"/>
        </w:rPr>
        <w:t> </w:t>
      </w:r>
      <w:r>
        <w:rPr>
          <w:rFonts w:ascii="Arial" w:hAnsi="Arial"/>
          <w:color w:val="231F20"/>
          <w:sz w:val="18"/>
        </w:rPr>
        <w:t>“Anything</w:t>
      </w:r>
      <w:r>
        <w:rPr>
          <w:rFonts w:ascii="Arial" w:hAnsi="Arial"/>
          <w:color w:val="231F20"/>
          <w:spacing w:val="-4"/>
          <w:sz w:val="18"/>
        </w:rPr>
        <w:t> </w:t>
      </w:r>
      <w:r>
        <w:rPr>
          <w:rFonts w:ascii="Arial" w:hAnsi="Arial"/>
          <w:color w:val="231F20"/>
          <w:sz w:val="18"/>
        </w:rPr>
        <w:t>Goes”</w:t>
      </w:r>
      <w:r>
        <w:rPr>
          <w:rFonts w:ascii="Arial" w:hAnsi="Arial"/>
          <w:color w:val="231F20"/>
          <w:spacing w:val="-11"/>
          <w:sz w:val="18"/>
        </w:rPr>
        <w:t> </w:t>
      </w:r>
      <w:r>
        <w:rPr>
          <w:rFonts w:ascii="Arial" w:hAnsi="Arial"/>
          <w:color w:val="231F20"/>
          <w:sz w:val="18"/>
        </w:rPr>
        <w:t>musical.</w:t>
      </w:r>
    </w:p>
    <w:p>
      <w:pPr>
        <w:pStyle w:val="BodyText"/>
        <w:rPr>
          <w:rFonts w:ascii="Arial"/>
          <w:sz w:val="20"/>
        </w:rPr>
      </w:pPr>
    </w:p>
    <w:p>
      <w:pPr>
        <w:pStyle w:val="BodyText"/>
        <w:rPr>
          <w:rFonts w:ascii="Arial"/>
          <w:sz w:val="20"/>
        </w:rPr>
      </w:pPr>
    </w:p>
    <w:p>
      <w:pPr>
        <w:pStyle w:val="BodyText"/>
        <w:spacing w:before="7"/>
        <w:rPr>
          <w:rFonts w:ascii="Arial"/>
          <w:sz w:val="24"/>
        </w:rPr>
      </w:pPr>
    </w:p>
    <w:p>
      <w:pPr>
        <w:tabs>
          <w:tab w:pos="6599" w:val="left" w:leader="none"/>
        </w:tabs>
        <w:spacing w:before="1"/>
        <w:ind w:left="120" w:right="0" w:firstLine="0"/>
        <w:jc w:val="left"/>
        <w:rPr>
          <w:rFonts w:ascii="Arial" w:hAnsi="Arial"/>
          <w:b/>
          <w:sz w:val="20"/>
        </w:rPr>
      </w:pPr>
      <w:r>
        <w:rPr/>
        <w:pict>
          <v:line style="position:absolute;mso-position-horizontal-relative:page;mso-position-vertical-relative:paragraph;z-index:3784;mso-wrap-distance-left:0;mso-wrap-distance-right:0" from="48pt,13.349881pt" to="372pt,13.349881pt" stroked="true" strokeweight=".167pt" strokecolor="#d1d3d4">
            <v:stroke dashstyle="solid"/>
            <w10:wrap type="topAndBottom"/>
          </v:line>
        </w:pict>
      </w:r>
      <w:r>
        <w:rPr>
          <w:rFonts w:ascii="Arial" w:hAnsi="Arial"/>
          <w:b/>
          <w:color w:val="231F20"/>
          <w:w w:val="115"/>
          <w:sz w:val="20"/>
          <w:u w:val="single" w:color="D1D3D4"/>
        </w:rPr>
        <w:t>“strength from Family</w:t>
      </w:r>
      <w:r>
        <w:rPr>
          <w:rFonts w:ascii="Arial" w:hAnsi="Arial"/>
          <w:b/>
          <w:color w:val="231F20"/>
          <w:spacing w:val="-14"/>
          <w:w w:val="115"/>
          <w:sz w:val="20"/>
          <w:u w:val="single" w:color="D1D3D4"/>
        </w:rPr>
        <w:t> </w:t>
      </w:r>
      <w:r>
        <w:rPr>
          <w:rFonts w:ascii="Arial" w:hAnsi="Arial"/>
          <w:b/>
          <w:color w:val="231F20"/>
          <w:w w:val="115"/>
          <w:sz w:val="20"/>
          <w:u w:val="single" w:color="D1D3D4"/>
        </w:rPr>
        <w:t>struggles”</w:t>
        <w:tab/>
      </w:r>
    </w:p>
    <w:p>
      <w:pPr>
        <w:spacing w:line="278" w:lineRule="auto" w:before="101"/>
        <w:ind w:left="120" w:right="4709" w:firstLine="0"/>
        <w:jc w:val="left"/>
        <w:rPr>
          <w:rFonts w:ascii="Arial"/>
          <w:b/>
          <w:sz w:val="18"/>
        </w:rPr>
      </w:pPr>
      <w:r>
        <w:rPr>
          <w:rFonts w:ascii="Arial"/>
          <w:b/>
          <w:color w:val="231F20"/>
          <w:sz w:val="18"/>
        </w:rPr>
        <w:t>Anonymous University of Chicago</w:t>
      </w:r>
    </w:p>
    <w:p>
      <w:pPr>
        <w:pStyle w:val="BodyText"/>
        <w:spacing w:line="259" w:lineRule="auto" w:before="150"/>
        <w:ind w:left="119" w:right="118"/>
        <w:jc w:val="both"/>
      </w:pPr>
      <w:r>
        <w:rPr>
          <w:color w:val="231F20"/>
          <w:spacing w:val="-3"/>
          <w:w w:val="105"/>
          <w:sz w:val="22"/>
        </w:rPr>
        <w:t>EVErY</w:t>
      </w:r>
      <w:r>
        <w:rPr>
          <w:color w:val="231F20"/>
          <w:spacing w:val="-9"/>
          <w:w w:val="105"/>
          <w:sz w:val="22"/>
        </w:rPr>
        <w:t> </w:t>
      </w:r>
      <w:r>
        <w:rPr>
          <w:color w:val="231F20"/>
          <w:spacing w:val="-5"/>
          <w:w w:val="105"/>
          <w:sz w:val="22"/>
        </w:rPr>
        <w:t>FAmILY</w:t>
      </w:r>
      <w:r>
        <w:rPr>
          <w:color w:val="231F20"/>
          <w:spacing w:val="-9"/>
          <w:w w:val="105"/>
          <w:sz w:val="22"/>
        </w:rPr>
        <w:t> </w:t>
      </w:r>
      <w:r>
        <w:rPr>
          <w:color w:val="231F20"/>
          <w:w w:val="105"/>
          <w:sz w:val="22"/>
        </w:rPr>
        <w:t>hAS</w:t>
      </w:r>
      <w:r>
        <w:rPr>
          <w:color w:val="231F20"/>
          <w:spacing w:val="-9"/>
          <w:w w:val="105"/>
          <w:sz w:val="22"/>
        </w:rPr>
        <w:t> </w:t>
      </w:r>
      <w:r>
        <w:rPr>
          <w:color w:val="231F20"/>
          <w:w w:val="105"/>
          <w:sz w:val="22"/>
        </w:rPr>
        <w:t>ThEIr</w:t>
      </w:r>
      <w:r>
        <w:rPr>
          <w:color w:val="231F20"/>
          <w:spacing w:val="-9"/>
          <w:w w:val="105"/>
          <w:sz w:val="22"/>
        </w:rPr>
        <w:t> </w:t>
      </w:r>
      <w:r>
        <w:rPr>
          <w:color w:val="231F20"/>
          <w:spacing w:val="-6"/>
          <w:w w:val="105"/>
          <w:sz w:val="22"/>
        </w:rPr>
        <w:t>STorY,</w:t>
      </w:r>
      <w:r>
        <w:rPr>
          <w:color w:val="231F20"/>
          <w:spacing w:val="-9"/>
          <w:w w:val="105"/>
          <w:sz w:val="22"/>
        </w:rPr>
        <w:t> </w:t>
      </w:r>
      <w:r>
        <w:rPr>
          <w:color w:val="231F20"/>
          <w:w w:val="105"/>
          <w:sz w:val="22"/>
        </w:rPr>
        <w:t>ALL</w:t>
      </w:r>
      <w:r>
        <w:rPr>
          <w:color w:val="231F20"/>
          <w:spacing w:val="-10"/>
          <w:w w:val="105"/>
          <w:sz w:val="22"/>
        </w:rPr>
        <w:t> </w:t>
      </w:r>
      <w:r>
        <w:rPr>
          <w:color w:val="231F20"/>
          <w:w w:val="105"/>
        </w:rPr>
        <w:t>with</w:t>
      </w:r>
      <w:r>
        <w:rPr>
          <w:color w:val="231F20"/>
          <w:spacing w:val="-9"/>
          <w:w w:val="105"/>
        </w:rPr>
        <w:t> </w:t>
      </w:r>
      <w:r>
        <w:rPr>
          <w:color w:val="231F20"/>
          <w:w w:val="105"/>
        </w:rPr>
        <w:t>aspects</w:t>
      </w:r>
      <w:r>
        <w:rPr>
          <w:color w:val="231F20"/>
          <w:spacing w:val="-9"/>
          <w:w w:val="105"/>
        </w:rPr>
        <w:t> </w:t>
      </w:r>
      <w:r>
        <w:rPr>
          <w:color w:val="231F20"/>
          <w:w w:val="105"/>
        </w:rPr>
        <w:t>that</w:t>
      </w:r>
      <w:r>
        <w:rPr>
          <w:color w:val="231F20"/>
          <w:spacing w:val="-9"/>
          <w:w w:val="105"/>
        </w:rPr>
        <w:t> </w:t>
      </w:r>
      <w:r>
        <w:rPr>
          <w:color w:val="231F20"/>
          <w:w w:val="105"/>
        </w:rPr>
        <w:t>brings</w:t>
      </w:r>
      <w:r>
        <w:rPr>
          <w:color w:val="231F20"/>
          <w:spacing w:val="-9"/>
          <w:w w:val="105"/>
        </w:rPr>
        <w:t> </w:t>
      </w:r>
      <w:r>
        <w:rPr>
          <w:color w:val="231F20"/>
          <w:w w:val="105"/>
        </w:rPr>
        <w:t>them together</w:t>
      </w:r>
      <w:r>
        <w:rPr>
          <w:color w:val="231F20"/>
          <w:spacing w:val="-21"/>
          <w:w w:val="105"/>
        </w:rPr>
        <w:t> </w:t>
      </w:r>
      <w:r>
        <w:rPr>
          <w:color w:val="231F20"/>
          <w:w w:val="105"/>
        </w:rPr>
        <w:t>or</w:t>
      </w:r>
      <w:r>
        <w:rPr>
          <w:color w:val="231F20"/>
          <w:spacing w:val="-21"/>
          <w:w w:val="105"/>
        </w:rPr>
        <w:t> </w:t>
      </w:r>
      <w:r>
        <w:rPr>
          <w:color w:val="231F20"/>
          <w:w w:val="105"/>
        </w:rPr>
        <w:t>drive</w:t>
      </w:r>
      <w:r>
        <w:rPr>
          <w:color w:val="231F20"/>
          <w:spacing w:val="-21"/>
          <w:w w:val="105"/>
        </w:rPr>
        <w:t> </w:t>
      </w:r>
      <w:r>
        <w:rPr>
          <w:color w:val="231F20"/>
          <w:w w:val="105"/>
        </w:rPr>
        <w:t>them</w:t>
      </w:r>
      <w:r>
        <w:rPr>
          <w:color w:val="231F20"/>
          <w:spacing w:val="-21"/>
          <w:w w:val="105"/>
        </w:rPr>
        <w:t> </w:t>
      </w:r>
      <w:r>
        <w:rPr>
          <w:color w:val="231F20"/>
          <w:w w:val="105"/>
        </w:rPr>
        <w:t>apart.</w:t>
      </w:r>
      <w:r>
        <w:rPr>
          <w:color w:val="231F20"/>
          <w:spacing w:val="-21"/>
          <w:w w:val="105"/>
        </w:rPr>
        <w:t> </w:t>
      </w:r>
      <w:r>
        <w:rPr>
          <w:color w:val="231F20"/>
          <w:w w:val="105"/>
        </w:rPr>
        <w:t>I</w:t>
      </w:r>
      <w:r>
        <w:rPr>
          <w:color w:val="231F20"/>
          <w:spacing w:val="-21"/>
          <w:w w:val="105"/>
        </w:rPr>
        <w:t> </w:t>
      </w:r>
      <w:r>
        <w:rPr>
          <w:color w:val="231F20"/>
          <w:w w:val="105"/>
        </w:rPr>
        <w:t>come</w:t>
      </w:r>
      <w:r>
        <w:rPr>
          <w:color w:val="231F20"/>
          <w:spacing w:val="-21"/>
          <w:w w:val="105"/>
        </w:rPr>
        <w:t> </w:t>
      </w:r>
      <w:r>
        <w:rPr>
          <w:color w:val="231F20"/>
          <w:w w:val="105"/>
        </w:rPr>
        <w:t>from</w:t>
      </w:r>
      <w:r>
        <w:rPr>
          <w:color w:val="231F20"/>
          <w:spacing w:val="-21"/>
          <w:w w:val="105"/>
        </w:rPr>
        <w:t> </w:t>
      </w:r>
      <w:r>
        <w:rPr>
          <w:color w:val="231F20"/>
          <w:w w:val="105"/>
        </w:rPr>
        <w:t>a</w:t>
      </w:r>
      <w:r>
        <w:rPr>
          <w:color w:val="231F20"/>
          <w:spacing w:val="-21"/>
          <w:w w:val="105"/>
        </w:rPr>
        <w:t> </w:t>
      </w:r>
      <w:r>
        <w:rPr>
          <w:color w:val="231F20"/>
          <w:w w:val="105"/>
        </w:rPr>
        <w:t>Mexican</w:t>
      </w:r>
      <w:r>
        <w:rPr>
          <w:color w:val="231F20"/>
          <w:spacing w:val="-21"/>
          <w:w w:val="105"/>
        </w:rPr>
        <w:t> </w:t>
      </w:r>
      <w:r>
        <w:rPr>
          <w:color w:val="231F20"/>
          <w:spacing w:val="-5"/>
          <w:w w:val="105"/>
        </w:rPr>
        <w:t>family,</w:t>
      </w:r>
      <w:r>
        <w:rPr>
          <w:color w:val="231F20"/>
          <w:spacing w:val="-21"/>
          <w:w w:val="105"/>
        </w:rPr>
        <w:t> </w:t>
      </w:r>
      <w:r>
        <w:rPr>
          <w:color w:val="231F20"/>
          <w:w w:val="105"/>
        </w:rPr>
        <w:t>where</w:t>
      </w:r>
      <w:r>
        <w:rPr>
          <w:color w:val="231F20"/>
          <w:spacing w:val="-21"/>
          <w:w w:val="105"/>
        </w:rPr>
        <w:t> </w:t>
      </w:r>
      <w:r>
        <w:rPr>
          <w:color w:val="231F20"/>
          <w:w w:val="105"/>
        </w:rPr>
        <w:t>fam- ily is the only thing we </w:t>
      </w:r>
      <w:r>
        <w:rPr>
          <w:color w:val="231F20"/>
          <w:spacing w:val="-6"/>
          <w:w w:val="105"/>
        </w:rPr>
        <w:t>know. </w:t>
      </w:r>
      <w:r>
        <w:rPr>
          <w:color w:val="231F20"/>
          <w:spacing w:val="-10"/>
          <w:w w:val="105"/>
        </w:rPr>
        <w:t>We </w:t>
      </w:r>
      <w:r>
        <w:rPr>
          <w:color w:val="231F20"/>
          <w:w w:val="105"/>
        </w:rPr>
        <w:t>share each </w:t>
      </w:r>
      <w:r>
        <w:rPr>
          <w:color w:val="231F20"/>
          <w:spacing w:val="-4"/>
          <w:w w:val="105"/>
        </w:rPr>
        <w:t>other’s </w:t>
      </w:r>
      <w:r>
        <w:rPr>
          <w:color w:val="231F20"/>
          <w:w w:val="105"/>
        </w:rPr>
        <w:t>pain and misery and</w:t>
      </w:r>
      <w:r>
        <w:rPr>
          <w:color w:val="231F20"/>
          <w:spacing w:val="-14"/>
          <w:w w:val="105"/>
        </w:rPr>
        <w:t> </w:t>
      </w:r>
      <w:r>
        <w:rPr>
          <w:color w:val="231F20"/>
          <w:w w:val="105"/>
        </w:rPr>
        <w:t>we</w:t>
      </w:r>
      <w:r>
        <w:rPr>
          <w:color w:val="231F20"/>
          <w:spacing w:val="-14"/>
          <w:w w:val="105"/>
        </w:rPr>
        <w:t> </w:t>
      </w:r>
      <w:r>
        <w:rPr>
          <w:color w:val="231F20"/>
          <w:w w:val="105"/>
        </w:rPr>
        <w:t>rejoice</w:t>
      </w:r>
      <w:r>
        <w:rPr>
          <w:color w:val="231F20"/>
          <w:spacing w:val="-14"/>
          <w:w w:val="105"/>
        </w:rPr>
        <w:t> </w:t>
      </w:r>
      <w:r>
        <w:rPr>
          <w:color w:val="231F20"/>
          <w:w w:val="105"/>
        </w:rPr>
        <w:t>for</w:t>
      </w:r>
      <w:r>
        <w:rPr>
          <w:color w:val="231F20"/>
          <w:spacing w:val="-14"/>
          <w:w w:val="105"/>
        </w:rPr>
        <w:t> </w:t>
      </w:r>
      <w:r>
        <w:rPr>
          <w:color w:val="231F20"/>
          <w:w w:val="105"/>
        </w:rPr>
        <w:t>our</w:t>
      </w:r>
      <w:r>
        <w:rPr>
          <w:color w:val="231F20"/>
          <w:spacing w:val="-14"/>
          <w:w w:val="105"/>
        </w:rPr>
        <w:t> </w:t>
      </w:r>
      <w:r>
        <w:rPr>
          <w:color w:val="231F20"/>
          <w:w w:val="105"/>
        </w:rPr>
        <w:t>miracles.</w:t>
      </w:r>
      <w:r>
        <w:rPr>
          <w:color w:val="231F20"/>
          <w:spacing w:val="-14"/>
          <w:w w:val="105"/>
        </w:rPr>
        <w:t> </w:t>
      </w:r>
      <w:r>
        <w:rPr>
          <w:color w:val="231F20"/>
          <w:spacing w:val="-10"/>
          <w:w w:val="105"/>
        </w:rPr>
        <w:t>We</w:t>
      </w:r>
      <w:r>
        <w:rPr>
          <w:color w:val="231F20"/>
          <w:spacing w:val="-14"/>
          <w:w w:val="105"/>
        </w:rPr>
        <w:t> </w:t>
      </w:r>
      <w:r>
        <w:rPr>
          <w:color w:val="231F20"/>
          <w:w w:val="105"/>
        </w:rPr>
        <w:t>learn</w:t>
      </w:r>
      <w:r>
        <w:rPr>
          <w:color w:val="231F20"/>
          <w:spacing w:val="-14"/>
          <w:w w:val="105"/>
        </w:rPr>
        <w:t> </w:t>
      </w:r>
      <w:r>
        <w:rPr>
          <w:color w:val="231F20"/>
          <w:w w:val="105"/>
        </w:rPr>
        <w:t>and</w:t>
      </w:r>
      <w:r>
        <w:rPr>
          <w:color w:val="231F20"/>
          <w:spacing w:val="-14"/>
          <w:w w:val="105"/>
        </w:rPr>
        <w:t> </w:t>
      </w:r>
      <w:r>
        <w:rPr>
          <w:color w:val="231F20"/>
          <w:w w:val="105"/>
        </w:rPr>
        <w:t>grow</w:t>
      </w:r>
      <w:r>
        <w:rPr>
          <w:color w:val="231F20"/>
          <w:spacing w:val="-14"/>
          <w:w w:val="105"/>
        </w:rPr>
        <w:t> </w:t>
      </w:r>
      <w:r>
        <w:rPr>
          <w:color w:val="231F20"/>
          <w:w w:val="105"/>
        </w:rPr>
        <w:t>through</w:t>
      </w:r>
      <w:r>
        <w:rPr>
          <w:color w:val="231F20"/>
          <w:spacing w:val="-14"/>
          <w:w w:val="105"/>
        </w:rPr>
        <w:t> </w:t>
      </w:r>
      <w:r>
        <w:rPr>
          <w:color w:val="231F20"/>
          <w:w w:val="105"/>
        </w:rPr>
        <w:t>each</w:t>
      </w:r>
      <w:r>
        <w:rPr>
          <w:color w:val="231F20"/>
          <w:spacing w:val="-14"/>
          <w:w w:val="105"/>
        </w:rPr>
        <w:t> </w:t>
      </w:r>
      <w:r>
        <w:rPr>
          <w:color w:val="231F20"/>
          <w:spacing w:val="-3"/>
          <w:w w:val="105"/>
        </w:rPr>
        <w:t>other.</w:t>
      </w:r>
    </w:p>
    <w:p>
      <w:pPr>
        <w:spacing w:after="0" w:line="259" w:lineRule="auto"/>
        <w:jc w:val="both"/>
        <w:sectPr>
          <w:pgSz w:w="8640" w:h="12960"/>
          <w:pgMar w:header="702" w:footer="0" w:top="1020" w:bottom="280" w:left="840" w:right="1080"/>
        </w:sectPr>
      </w:pPr>
    </w:p>
    <w:p>
      <w:pPr>
        <w:pStyle w:val="BodyText"/>
        <w:spacing w:before="9"/>
        <w:rPr>
          <w:sz w:val="24"/>
        </w:rPr>
      </w:pPr>
    </w:p>
    <w:p>
      <w:pPr>
        <w:pStyle w:val="BodyText"/>
        <w:spacing w:line="259" w:lineRule="auto" w:before="97"/>
        <w:ind w:left="120" w:right="117"/>
        <w:jc w:val="both"/>
      </w:pPr>
      <w:r>
        <w:rPr>
          <w:color w:val="231F20"/>
          <w:w w:val="105"/>
        </w:rPr>
        <w:t>Even through the darkest days we survive as one. I witnessed those dark days, but I also saw the bright and through it all I evolved into who I am today.</w:t>
      </w:r>
    </w:p>
    <w:p>
      <w:pPr>
        <w:pStyle w:val="BodyText"/>
        <w:spacing w:line="259" w:lineRule="auto"/>
        <w:ind w:left="119" w:right="117" w:firstLine="299"/>
        <w:jc w:val="both"/>
      </w:pPr>
      <w:r>
        <w:rPr>
          <w:color w:val="231F20"/>
          <w:w w:val="105"/>
        </w:rPr>
        <w:t>I</w:t>
      </w:r>
      <w:r>
        <w:rPr>
          <w:color w:val="231F20"/>
          <w:spacing w:val="-7"/>
          <w:w w:val="105"/>
        </w:rPr>
        <w:t> </w:t>
      </w:r>
      <w:r>
        <w:rPr>
          <w:color w:val="231F20"/>
          <w:w w:val="105"/>
        </w:rPr>
        <w:t>encountered</w:t>
      </w:r>
      <w:r>
        <w:rPr>
          <w:color w:val="231F20"/>
          <w:spacing w:val="-7"/>
          <w:w w:val="105"/>
        </w:rPr>
        <w:t> </w:t>
      </w:r>
      <w:r>
        <w:rPr>
          <w:color w:val="231F20"/>
          <w:w w:val="105"/>
        </w:rPr>
        <w:t>one</w:t>
      </w:r>
      <w:r>
        <w:rPr>
          <w:color w:val="231F20"/>
          <w:spacing w:val="-7"/>
          <w:w w:val="105"/>
        </w:rPr>
        <w:t> </w:t>
      </w:r>
      <w:r>
        <w:rPr>
          <w:color w:val="231F20"/>
          <w:w w:val="105"/>
        </w:rPr>
        <w:t>of</w:t>
      </w:r>
      <w:r>
        <w:rPr>
          <w:color w:val="231F20"/>
          <w:spacing w:val="-7"/>
          <w:w w:val="105"/>
        </w:rPr>
        <w:t> </w:t>
      </w:r>
      <w:r>
        <w:rPr>
          <w:color w:val="231F20"/>
          <w:w w:val="105"/>
        </w:rPr>
        <w:t>my</w:t>
      </w:r>
      <w:r>
        <w:rPr>
          <w:color w:val="231F20"/>
          <w:spacing w:val="-7"/>
          <w:w w:val="105"/>
        </w:rPr>
        <w:t> </w:t>
      </w:r>
      <w:r>
        <w:rPr>
          <w:color w:val="231F20"/>
          <w:w w:val="105"/>
        </w:rPr>
        <w:t>biggest</w:t>
      </w:r>
      <w:r>
        <w:rPr>
          <w:color w:val="231F20"/>
          <w:spacing w:val="-7"/>
          <w:w w:val="105"/>
        </w:rPr>
        <w:t> </w:t>
      </w:r>
      <w:r>
        <w:rPr>
          <w:color w:val="231F20"/>
          <w:w w:val="105"/>
        </w:rPr>
        <w:t>obstructions</w:t>
      </w:r>
      <w:r>
        <w:rPr>
          <w:color w:val="231F20"/>
          <w:spacing w:val="-7"/>
          <w:w w:val="105"/>
        </w:rPr>
        <w:t> </w:t>
      </w:r>
      <w:r>
        <w:rPr>
          <w:color w:val="231F20"/>
          <w:w w:val="105"/>
        </w:rPr>
        <w:t>when</w:t>
      </w:r>
      <w:r>
        <w:rPr>
          <w:color w:val="231F20"/>
          <w:spacing w:val="-7"/>
          <w:w w:val="105"/>
        </w:rPr>
        <w:t> </w:t>
      </w:r>
      <w:r>
        <w:rPr>
          <w:color w:val="231F20"/>
          <w:w w:val="105"/>
        </w:rPr>
        <w:t>I</w:t>
      </w:r>
      <w:r>
        <w:rPr>
          <w:color w:val="231F20"/>
          <w:spacing w:val="-7"/>
          <w:w w:val="105"/>
        </w:rPr>
        <w:t> </w:t>
      </w:r>
      <w:r>
        <w:rPr>
          <w:color w:val="231F20"/>
          <w:w w:val="105"/>
        </w:rPr>
        <w:t>was</w:t>
      </w:r>
      <w:r>
        <w:rPr>
          <w:color w:val="231F20"/>
          <w:spacing w:val="-7"/>
          <w:w w:val="105"/>
        </w:rPr>
        <w:t> </w:t>
      </w:r>
      <w:r>
        <w:rPr>
          <w:color w:val="231F20"/>
          <w:w w:val="105"/>
        </w:rPr>
        <w:t>a</w:t>
      </w:r>
      <w:r>
        <w:rPr>
          <w:color w:val="231F20"/>
          <w:spacing w:val="-7"/>
          <w:w w:val="105"/>
        </w:rPr>
        <w:t> </w:t>
      </w:r>
      <w:r>
        <w:rPr>
          <w:color w:val="231F20"/>
          <w:w w:val="105"/>
        </w:rPr>
        <w:t>child.</w:t>
      </w:r>
      <w:r>
        <w:rPr>
          <w:color w:val="231F20"/>
          <w:spacing w:val="-7"/>
          <w:w w:val="105"/>
        </w:rPr>
        <w:t> </w:t>
      </w:r>
      <w:r>
        <w:rPr>
          <w:color w:val="231F20"/>
          <w:w w:val="105"/>
        </w:rPr>
        <w:t>I was born into a family that had immigrated to America from Mexico. Although</w:t>
      </w:r>
      <w:r>
        <w:rPr>
          <w:color w:val="231F20"/>
          <w:spacing w:val="-16"/>
          <w:w w:val="105"/>
        </w:rPr>
        <w:t> </w:t>
      </w:r>
      <w:r>
        <w:rPr>
          <w:color w:val="231F20"/>
          <w:w w:val="105"/>
        </w:rPr>
        <w:t>my</w:t>
      </w:r>
      <w:r>
        <w:rPr>
          <w:color w:val="231F20"/>
          <w:spacing w:val="-16"/>
          <w:w w:val="105"/>
        </w:rPr>
        <w:t> </w:t>
      </w:r>
      <w:r>
        <w:rPr>
          <w:color w:val="231F20"/>
          <w:w w:val="105"/>
        </w:rPr>
        <w:t>parents</w:t>
      </w:r>
      <w:r>
        <w:rPr>
          <w:color w:val="231F20"/>
          <w:spacing w:val="-16"/>
          <w:w w:val="105"/>
        </w:rPr>
        <w:t> </w:t>
      </w:r>
      <w:r>
        <w:rPr>
          <w:color w:val="231F20"/>
          <w:w w:val="105"/>
        </w:rPr>
        <w:t>had</w:t>
      </w:r>
      <w:r>
        <w:rPr>
          <w:color w:val="231F20"/>
          <w:spacing w:val="-16"/>
          <w:w w:val="105"/>
        </w:rPr>
        <w:t> </w:t>
      </w:r>
      <w:r>
        <w:rPr>
          <w:color w:val="231F20"/>
          <w:w w:val="105"/>
        </w:rPr>
        <w:t>been</w:t>
      </w:r>
      <w:r>
        <w:rPr>
          <w:color w:val="231F20"/>
          <w:spacing w:val="-16"/>
          <w:w w:val="105"/>
        </w:rPr>
        <w:t> </w:t>
      </w:r>
      <w:r>
        <w:rPr>
          <w:color w:val="231F20"/>
          <w:w w:val="105"/>
        </w:rPr>
        <w:t>in</w:t>
      </w:r>
      <w:r>
        <w:rPr>
          <w:color w:val="231F20"/>
          <w:spacing w:val="-16"/>
          <w:w w:val="105"/>
        </w:rPr>
        <w:t> </w:t>
      </w:r>
      <w:r>
        <w:rPr>
          <w:color w:val="231F20"/>
          <w:w w:val="105"/>
        </w:rPr>
        <w:t>the</w:t>
      </w:r>
      <w:r>
        <w:rPr>
          <w:color w:val="231F20"/>
          <w:spacing w:val="-16"/>
          <w:w w:val="105"/>
        </w:rPr>
        <w:t> </w:t>
      </w:r>
      <w:r>
        <w:rPr>
          <w:color w:val="231F20"/>
          <w:w w:val="105"/>
        </w:rPr>
        <w:t>country</w:t>
      </w:r>
      <w:r>
        <w:rPr>
          <w:color w:val="231F20"/>
          <w:spacing w:val="-16"/>
          <w:w w:val="105"/>
        </w:rPr>
        <w:t> </w:t>
      </w:r>
      <w:r>
        <w:rPr>
          <w:color w:val="231F20"/>
          <w:w w:val="105"/>
        </w:rPr>
        <w:t>for</w:t>
      </w:r>
      <w:r>
        <w:rPr>
          <w:color w:val="231F20"/>
          <w:spacing w:val="-16"/>
          <w:w w:val="105"/>
        </w:rPr>
        <w:t> </w:t>
      </w:r>
      <w:r>
        <w:rPr>
          <w:color w:val="231F20"/>
          <w:w w:val="105"/>
        </w:rPr>
        <w:t>quite</w:t>
      </w:r>
      <w:r>
        <w:rPr>
          <w:color w:val="231F20"/>
          <w:spacing w:val="-16"/>
          <w:w w:val="105"/>
        </w:rPr>
        <w:t> </w:t>
      </w:r>
      <w:r>
        <w:rPr>
          <w:color w:val="231F20"/>
          <w:w w:val="105"/>
        </w:rPr>
        <w:t>some</w:t>
      </w:r>
      <w:r>
        <w:rPr>
          <w:color w:val="231F20"/>
          <w:spacing w:val="-16"/>
          <w:w w:val="105"/>
        </w:rPr>
        <w:t> </w:t>
      </w:r>
      <w:r>
        <w:rPr>
          <w:color w:val="231F20"/>
          <w:w w:val="105"/>
        </w:rPr>
        <w:t>time,</w:t>
      </w:r>
      <w:r>
        <w:rPr>
          <w:color w:val="231F20"/>
          <w:spacing w:val="-16"/>
          <w:w w:val="105"/>
        </w:rPr>
        <w:t> </w:t>
      </w:r>
      <w:r>
        <w:rPr>
          <w:color w:val="231F20"/>
          <w:w w:val="105"/>
        </w:rPr>
        <w:t>they never adapted to the American lifestyle. All I knew was Spanish and my</w:t>
      </w:r>
      <w:r>
        <w:rPr>
          <w:color w:val="231F20"/>
          <w:spacing w:val="-4"/>
          <w:w w:val="105"/>
        </w:rPr>
        <w:t> </w:t>
      </w:r>
      <w:r>
        <w:rPr>
          <w:color w:val="231F20"/>
          <w:w w:val="105"/>
        </w:rPr>
        <w:t>first</w:t>
      </w:r>
      <w:r>
        <w:rPr>
          <w:color w:val="231F20"/>
          <w:spacing w:val="-4"/>
          <w:w w:val="105"/>
        </w:rPr>
        <w:t> </w:t>
      </w:r>
      <w:r>
        <w:rPr>
          <w:color w:val="231F20"/>
          <w:w w:val="105"/>
        </w:rPr>
        <w:t>year</w:t>
      </w:r>
      <w:r>
        <w:rPr>
          <w:color w:val="231F20"/>
          <w:spacing w:val="-4"/>
          <w:w w:val="105"/>
        </w:rPr>
        <w:t> </w:t>
      </w:r>
      <w:r>
        <w:rPr>
          <w:color w:val="231F20"/>
          <w:w w:val="105"/>
        </w:rPr>
        <w:t>of</w:t>
      </w:r>
      <w:r>
        <w:rPr>
          <w:color w:val="231F20"/>
          <w:spacing w:val="-4"/>
          <w:w w:val="105"/>
        </w:rPr>
        <w:t> </w:t>
      </w:r>
      <w:r>
        <w:rPr>
          <w:color w:val="231F20"/>
          <w:w w:val="105"/>
        </w:rPr>
        <w:t>school</w:t>
      </w:r>
      <w:r>
        <w:rPr>
          <w:color w:val="231F20"/>
          <w:spacing w:val="-4"/>
          <w:w w:val="105"/>
        </w:rPr>
        <w:t> </w:t>
      </w:r>
      <w:r>
        <w:rPr>
          <w:color w:val="231F20"/>
          <w:w w:val="105"/>
        </w:rPr>
        <w:t>would</w:t>
      </w:r>
      <w:r>
        <w:rPr>
          <w:color w:val="231F20"/>
          <w:spacing w:val="-4"/>
          <w:w w:val="105"/>
        </w:rPr>
        <w:t> </w:t>
      </w:r>
      <w:r>
        <w:rPr>
          <w:color w:val="231F20"/>
          <w:w w:val="105"/>
        </w:rPr>
        <w:t>soon</w:t>
      </w:r>
      <w:r>
        <w:rPr>
          <w:color w:val="231F20"/>
          <w:spacing w:val="-4"/>
          <w:w w:val="105"/>
        </w:rPr>
        <w:t> </w:t>
      </w:r>
      <w:r>
        <w:rPr>
          <w:color w:val="231F20"/>
          <w:w w:val="105"/>
        </w:rPr>
        <w:t>come.</w:t>
      </w:r>
      <w:r>
        <w:rPr>
          <w:color w:val="231F20"/>
          <w:spacing w:val="-4"/>
          <w:w w:val="105"/>
        </w:rPr>
        <w:t> </w:t>
      </w:r>
      <w:r>
        <w:rPr>
          <w:color w:val="231F20"/>
          <w:w w:val="105"/>
        </w:rPr>
        <w:t>I</w:t>
      </w:r>
      <w:r>
        <w:rPr>
          <w:color w:val="231F20"/>
          <w:spacing w:val="-4"/>
          <w:w w:val="105"/>
        </w:rPr>
        <w:t> </w:t>
      </w:r>
      <w:r>
        <w:rPr>
          <w:color w:val="231F20"/>
          <w:w w:val="105"/>
        </w:rPr>
        <w:t>would</w:t>
      </w:r>
      <w:r>
        <w:rPr>
          <w:color w:val="231F20"/>
          <w:spacing w:val="-4"/>
          <w:w w:val="105"/>
        </w:rPr>
        <w:t> </w:t>
      </w:r>
      <w:r>
        <w:rPr>
          <w:color w:val="231F20"/>
          <w:w w:val="105"/>
        </w:rPr>
        <w:t>sit</w:t>
      </w:r>
      <w:r>
        <w:rPr>
          <w:color w:val="231F20"/>
          <w:spacing w:val="-4"/>
          <w:w w:val="105"/>
        </w:rPr>
        <w:t> </w:t>
      </w:r>
      <w:r>
        <w:rPr>
          <w:color w:val="231F20"/>
          <w:w w:val="105"/>
        </w:rPr>
        <w:t>at</w:t>
      </w:r>
      <w:r>
        <w:rPr>
          <w:color w:val="231F20"/>
          <w:spacing w:val="-4"/>
          <w:w w:val="105"/>
        </w:rPr>
        <w:t> </w:t>
      </w:r>
      <w:r>
        <w:rPr>
          <w:color w:val="231F20"/>
          <w:w w:val="105"/>
        </w:rPr>
        <w:t>the</w:t>
      </w:r>
      <w:r>
        <w:rPr>
          <w:color w:val="231F20"/>
          <w:spacing w:val="-4"/>
          <w:w w:val="105"/>
        </w:rPr>
        <w:t> </w:t>
      </w:r>
      <w:r>
        <w:rPr>
          <w:color w:val="231F20"/>
          <w:w w:val="105"/>
        </w:rPr>
        <w:t>end</w:t>
      </w:r>
      <w:r>
        <w:rPr>
          <w:color w:val="231F20"/>
          <w:spacing w:val="-4"/>
          <w:w w:val="105"/>
        </w:rPr>
        <w:t> </w:t>
      </w:r>
      <w:r>
        <w:rPr>
          <w:color w:val="231F20"/>
          <w:w w:val="105"/>
        </w:rPr>
        <w:t>of</w:t>
      </w:r>
      <w:r>
        <w:rPr>
          <w:color w:val="231F20"/>
          <w:spacing w:val="-4"/>
          <w:w w:val="105"/>
        </w:rPr>
        <w:t> </w:t>
      </w:r>
      <w:r>
        <w:rPr>
          <w:color w:val="231F20"/>
          <w:w w:val="105"/>
        </w:rPr>
        <w:t>my driveway and listen to the variety of sounds that slowly crept into my </w:t>
      </w:r>
      <w:r>
        <w:rPr>
          <w:color w:val="231F20"/>
          <w:spacing w:val="-4"/>
          <w:w w:val="105"/>
        </w:rPr>
        <w:t>ear,</w:t>
      </w:r>
      <w:r>
        <w:rPr>
          <w:color w:val="231F20"/>
          <w:spacing w:val="-9"/>
          <w:w w:val="105"/>
        </w:rPr>
        <w:t> </w:t>
      </w:r>
      <w:r>
        <w:rPr>
          <w:color w:val="231F20"/>
          <w:w w:val="105"/>
        </w:rPr>
        <w:t>triggered</w:t>
      </w:r>
      <w:r>
        <w:rPr>
          <w:color w:val="231F20"/>
          <w:spacing w:val="-9"/>
          <w:w w:val="105"/>
        </w:rPr>
        <w:t> </w:t>
      </w:r>
      <w:r>
        <w:rPr>
          <w:color w:val="231F20"/>
          <w:w w:val="105"/>
        </w:rPr>
        <w:t>a</w:t>
      </w:r>
      <w:r>
        <w:rPr>
          <w:color w:val="231F20"/>
          <w:spacing w:val="-9"/>
          <w:w w:val="105"/>
        </w:rPr>
        <w:t> </w:t>
      </w:r>
      <w:r>
        <w:rPr>
          <w:color w:val="231F20"/>
          <w:w w:val="105"/>
        </w:rPr>
        <w:t>reaction</w:t>
      </w:r>
      <w:r>
        <w:rPr>
          <w:color w:val="231F20"/>
          <w:spacing w:val="-9"/>
          <w:w w:val="105"/>
        </w:rPr>
        <w:t> </w:t>
      </w:r>
      <w:r>
        <w:rPr>
          <w:color w:val="231F20"/>
          <w:w w:val="105"/>
        </w:rPr>
        <w:t>and</w:t>
      </w:r>
      <w:r>
        <w:rPr>
          <w:color w:val="231F20"/>
          <w:spacing w:val="-9"/>
          <w:w w:val="105"/>
        </w:rPr>
        <w:t> </w:t>
      </w:r>
      <w:r>
        <w:rPr>
          <w:color w:val="231F20"/>
          <w:w w:val="105"/>
        </w:rPr>
        <w:t>sent</w:t>
      </w:r>
      <w:r>
        <w:rPr>
          <w:color w:val="231F20"/>
          <w:spacing w:val="-9"/>
          <w:w w:val="105"/>
        </w:rPr>
        <w:t> </w:t>
      </w:r>
      <w:r>
        <w:rPr>
          <w:color w:val="231F20"/>
          <w:w w:val="105"/>
        </w:rPr>
        <w:t>confusion</w:t>
      </w:r>
      <w:r>
        <w:rPr>
          <w:color w:val="231F20"/>
          <w:spacing w:val="-9"/>
          <w:w w:val="105"/>
        </w:rPr>
        <w:t> </w:t>
      </w:r>
      <w:r>
        <w:rPr>
          <w:color w:val="231F20"/>
          <w:w w:val="105"/>
        </w:rPr>
        <w:t>running</w:t>
      </w:r>
      <w:r>
        <w:rPr>
          <w:color w:val="231F20"/>
          <w:spacing w:val="-9"/>
          <w:w w:val="105"/>
        </w:rPr>
        <w:t> </w:t>
      </w:r>
      <w:r>
        <w:rPr>
          <w:color w:val="231F20"/>
          <w:w w:val="105"/>
        </w:rPr>
        <w:t>through</w:t>
      </w:r>
      <w:r>
        <w:rPr>
          <w:color w:val="231F20"/>
          <w:spacing w:val="-9"/>
          <w:w w:val="105"/>
        </w:rPr>
        <w:t> </w:t>
      </w:r>
      <w:r>
        <w:rPr>
          <w:color w:val="231F20"/>
          <w:w w:val="105"/>
        </w:rPr>
        <w:t>my</w:t>
      </w:r>
      <w:r>
        <w:rPr>
          <w:color w:val="231F20"/>
          <w:spacing w:val="-9"/>
          <w:w w:val="105"/>
        </w:rPr>
        <w:t> </w:t>
      </w:r>
      <w:r>
        <w:rPr>
          <w:color w:val="231F20"/>
          <w:w w:val="105"/>
        </w:rPr>
        <w:t>mind. Day after </w:t>
      </w:r>
      <w:r>
        <w:rPr>
          <w:color w:val="231F20"/>
          <w:spacing w:val="-9"/>
          <w:w w:val="105"/>
        </w:rPr>
        <w:t>day, </w:t>
      </w:r>
      <w:r>
        <w:rPr>
          <w:color w:val="231F20"/>
          <w:w w:val="105"/>
        </w:rPr>
        <w:t>I would sit there trying to decode this puzzle word by word</w:t>
      </w:r>
      <w:r>
        <w:rPr>
          <w:color w:val="231F20"/>
          <w:spacing w:val="-8"/>
          <w:w w:val="105"/>
        </w:rPr>
        <w:t> </w:t>
      </w:r>
      <w:r>
        <w:rPr>
          <w:color w:val="231F20"/>
          <w:w w:val="105"/>
        </w:rPr>
        <w:t>and</w:t>
      </w:r>
      <w:r>
        <w:rPr>
          <w:color w:val="231F20"/>
          <w:spacing w:val="-8"/>
          <w:w w:val="105"/>
        </w:rPr>
        <w:t> </w:t>
      </w:r>
      <w:r>
        <w:rPr>
          <w:color w:val="231F20"/>
          <w:w w:val="105"/>
        </w:rPr>
        <w:t>the</w:t>
      </w:r>
      <w:r>
        <w:rPr>
          <w:color w:val="231F20"/>
          <w:spacing w:val="-8"/>
          <w:w w:val="105"/>
        </w:rPr>
        <w:t> </w:t>
      </w:r>
      <w:r>
        <w:rPr>
          <w:color w:val="231F20"/>
          <w:w w:val="105"/>
        </w:rPr>
        <w:t>day</w:t>
      </w:r>
      <w:r>
        <w:rPr>
          <w:color w:val="231F20"/>
          <w:spacing w:val="-8"/>
          <w:w w:val="105"/>
        </w:rPr>
        <w:t> </w:t>
      </w:r>
      <w:r>
        <w:rPr>
          <w:color w:val="231F20"/>
          <w:w w:val="105"/>
        </w:rPr>
        <w:t>came</w:t>
      </w:r>
      <w:r>
        <w:rPr>
          <w:color w:val="231F20"/>
          <w:spacing w:val="-8"/>
          <w:w w:val="105"/>
        </w:rPr>
        <w:t> </w:t>
      </w:r>
      <w:r>
        <w:rPr>
          <w:color w:val="231F20"/>
          <w:w w:val="105"/>
        </w:rPr>
        <w:t>when</w:t>
      </w:r>
      <w:r>
        <w:rPr>
          <w:color w:val="231F20"/>
          <w:spacing w:val="-8"/>
          <w:w w:val="105"/>
        </w:rPr>
        <w:t> </w:t>
      </w:r>
      <w:r>
        <w:rPr>
          <w:color w:val="231F20"/>
          <w:w w:val="105"/>
        </w:rPr>
        <w:t>I’d</w:t>
      </w:r>
      <w:r>
        <w:rPr>
          <w:color w:val="231F20"/>
          <w:spacing w:val="-8"/>
          <w:w w:val="105"/>
        </w:rPr>
        <w:t> </w:t>
      </w:r>
      <w:r>
        <w:rPr>
          <w:color w:val="231F20"/>
          <w:w w:val="105"/>
        </w:rPr>
        <w:t>be</w:t>
      </w:r>
      <w:r>
        <w:rPr>
          <w:color w:val="231F20"/>
          <w:spacing w:val="-8"/>
          <w:w w:val="105"/>
        </w:rPr>
        <w:t> </w:t>
      </w:r>
      <w:r>
        <w:rPr>
          <w:color w:val="231F20"/>
          <w:w w:val="105"/>
        </w:rPr>
        <w:t>shipped</w:t>
      </w:r>
      <w:r>
        <w:rPr>
          <w:color w:val="231F20"/>
          <w:spacing w:val="-8"/>
          <w:w w:val="105"/>
        </w:rPr>
        <w:t> </w:t>
      </w:r>
      <w:r>
        <w:rPr>
          <w:color w:val="231F20"/>
          <w:w w:val="105"/>
        </w:rPr>
        <w:t>off</w:t>
      </w:r>
      <w:r>
        <w:rPr>
          <w:color w:val="231F20"/>
          <w:spacing w:val="-8"/>
          <w:w w:val="105"/>
        </w:rPr>
        <w:t> </w:t>
      </w:r>
      <w:r>
        <w:rPr>
          <w:color w:val="231F20"/>
          <w:w w:val="105"/>
        </w:rPr>
        <w:t>to</w:t>
      </w:r>
      <w:r>
        <w:rPr>
          <w:color w:val="231F20"/>
          <w:spacing w:val="-8"/>
          <w:w w:val="105"/>
        </w:rPr>
        <w:t> </w:t>
      </w:r>
      <w:r>
        <w:rPr>
          <w:color w:val="231F20"/>
          <w:w w:val="105"/>
        </w:rPr>
        <w:t>school</w:t>
      </w:r>
      <w:r>
        <w:rPr>
          <w:color w:val="231F20"/>
          <w:spacing w:val="-8"/>
          <w:w w:val="105"/>
        </w:rPr>
        <w:t> </w:t>
      </w:r>
      <w:r>
        <w:rPr>
          <w:color w:val="231F20"/>
          <w:w w:val="105"/>
        </w:rPr>
        <w:t>where</w:t>
      </w:r>
      <w:r>
        <w:rPr>
          <w:color w:val="231F20"/>
          <w:spacing w:val="-8"/>
          <w:w w:val="105"/>
        </w:rPr>
        <w:t> </w:t>
      </w:r>
      <w:r>
        <w:rPr>
          <w:color w:val="231F20"/>
          <w:w w:val="105"/>
        </w:rPr>
        <w:t>I</w:t>
      </w:r>
      <w:r>
        <w:rPr>
          <w:color w:val="231F20"/>
          <w:spacing w:val="-8"/>
          <w:w w:val="105"/>
        </w:rPr>
        <w:t> </w:t>
      </w:r>
      <w:r>
        <w:rPr>
          <w:color w:val="231F20"/>
          <w:w w:val="105"/>
        </w:rPr>
        <w:t>was expected to know English. Kindergarten was one of the hardest</w:t>
      </w:r>
      <w:r>
        <w:rPr>
          <w:color w:val="231F20"/>
          <w:spacing w:val="-16"/>
          <w:w w:val="105"/>
        </w:rPr>
        <w:t> </w:t>
      </w:r>
      <w:r>
        <w:rPr>
          <w:color w:val="231F20"/>
          <w:w w:val="105"/>
        </w:rPr>
        <w:t>years in</w:t>
      </w:r>
      <w:r>
        <w:rPr>
          <w:color w:val="231F20"/>
          <w:spacing w:val="-6"/>
          <w:w w:val="105"/>
        </w:rPr>
        <w:t> </w:t>
      </w:r>
      <w:r>
        <w:rPr>
          <w:color w:val="231F20"/>
          <w:w w:val="105"/>
        </w:rPr>
        <w:t>my</w:t>
      </w:r>
      <w:r>
        <w:rPr>
          <w:color w:val="231F20"/>
          <w:spacing w:val="-6"/>
          <w:w w:val="105"/>
        </w:rPr>
        <w:t> </w:t>
      </w:r>
      <w:r>
        <w:rPr>
          <w:color w:val="231F20"/>
          <w:w w:val="105"/>
        </w:rPr>
        <w:t>life.</w:t>
      </w:r>
      <w:r>
        <w:rPr>
          <w:color w:val="231F20"/>
          <w:spacing w:val="-6"/>
          <w:w w:val="105"/>
        </w:rPr>
        <w:t> </w:t>
      </w:r>
      <w:r>
        <w:rPr>
          <w:color w:val="231F20"/>
          <w:w w:val="105"/>
        </w:rPr>
        <w:t>I</w:t>
      </w:r>
      <w:r>
        <w:rPr>
          <w:color w:val="231F20"/>
          <w:spacing w:val="-6"/>
          <w:w w:val="105"/>
        </w:rPr>
        <w:t> </w:t>
      </w:r>
      <w:r>
        <w:rPr>
          <w:color w:val="231F20"/>
          <w:w w:val="105"/>
        </w:rPr>
        <w:t>struggled</w:t>
      </w:r>
      <w:r>
        <w:rPr>
          <w:color w:val="231F20"/>
          <w:spacing w:val="-6"/>
          <w:w w:val="105"/>
        </w:rPr>
        <w:t> </w:t>
      </w:r>
      <w:r>
        <w:rPr>
          <w:color w:val="231F20"/>
          <w:spacing w:val="-3"/>
          <w:w w:val="105"/>
        </w:rPr>
        <w:t>tremendously.</w:t>
      </w:r>
      <w:r>
        <w:rPr>
          <w:color w:val="231F20"/>
          <w:spacing w:val="-6"/>
          <w:w w:val="105"/>
        </w:rPr>
        <w:t> </w:t>
      </w:r>
      <w:r>
        <w:rPr>
          <w:color w:val="231F20"/>
          <w:w w:val="105"/>
        </w:rPr>
        <w:t>I</w:t>
      </w:r>
      <w:r>
        <w:rPr>
          <w:color w:val="231F20"/>
          <w:spacing w:val="-6"/>
          <w:w w:val="105"/>
        </w:rPr>
        <w:t> </w:t>
      </w:r>
      <w:r>
        <w:rPr>
          <w:color w:val="231F20"/>
          <w:w w:val="105"/>
        </w:rPr>
        <w:t>was</w:t>
      </w:r>
      <w:r>
        <w:rPr>
          <w:color w:val="231F20"/>
          <w:spacing w:val="-6"/>
          <w:w w:val="105"/>
        </w:rPr>
        <w:t> </w:t>
      </w:r>
      <w:r>
        <w:rPr>
          <w:color w:val="231F20"/>
          <w:w w:val="105"/>
        </w:rPr>
        <w:t>the</w:t>
      </w:r>
      <w:r>
        <w:rPr>
          <w:color w:val="231F20"/>
          <w:spacing w:val="-6"/>
          <w:w w:val="105"/>
        </w:rPr>
        <w:t> </w:t>
      </w:r>
      <w:r>
        <w:rPr>
          <w:color w:val="231F20"/>
          <w:w w:val="105"/>
        </w:rPr>
        <w:t>last</w:t>
      </w:r>
      <w:r>
        <w:rPr>
          <w:color w:val="231F20"/>
          <w:spacing w:val="-6"/>
          <w:w w:val="105"/>
        </w:rPr>
        <w:t> </w:t>
      </w:r>
      <w:r>
        <w:rPr>
          <w:color w:val="231F20"/>
          <w:w w:val="105"/>
        </w:rPr>
        <w:t>one</w:t>
      </w:r>
      <w:r>
        <w:rPr>
          <w:color w:val="231F20"/>
          <w:spacing w:val="-6"/>
          <w:w w:val="105"/>
        </w:rPr>
        <w:t> </w:t>
      </w:r>
      <w:r>
        <w:rPr>
          <w:color w:val="231F20"/>
          <w:w w:val="105"/>
        </w:rPr>
        <w:t>to</w:t>
      </w:r>
      <w:r>
        <w:rPr>
          <w:color w:val="231F20"/>
          <w:spacing w:val="-6"/>
          <w:w w:val="105"/>
        </w:rPr>
        <w:t> </w:t>
      </w:r>
      <w:r>
        <w:rPr>
          <w:color w:val="231F20"/>
          <w:w w:val="105"/>
        </w:rPr>
        <w:t>know</w:t>
      </w:r>
      <w:r>
        <w:rPr>
          <w:color w:val="231F20"/>
          <w:spacing w:val="-6"/>
          <w:w w:val="105"/>
        </w:rPr>
        <w:t> </w:t>
      </w:r>
      <w:r>
        <w:rPr>
          <w:color w:val="231F20"/>
          <w:w w:val="105"/>
        </w:rPr>
        <w:t>my</w:t>
      </w:r>
      <w:r>
        <w:rPr>
          <w:color w:val="231F20"/>
          <w:spacing w:val="-6"/>
          <w:w w:val="105"/>
        </w:rPr>
        <w:t> </w:t>
      </w:r>
      <w:r>
        <w:rPr>
          <w:color w:val="231F20"/>
          <w:w w:val="105"/>
        </w:rPr>
        <w:t>ad- dress,</w:t>
      </w:r>
      <w:r>
        <w:rPr>
          <w:color w:val="231F20"/>
          <w:spacing w:val="-10"/>
          <w:w w:val="105"/>
        </w:rPr>
        <w:t> </w:t>
      </w:r>
      <w:r>
        <w:rPr>
          <w:color w:val="231F20"/>
          <w:w w:val="105"/>
        </w:rPr>
        <w:t>I</w:t>
      </w:r>
      <w:r>
        <w:rPr>
          <w:color w:val="231F20"/>
          <w:spacing w:val="-10"/>
          <w:w w:val="105"/>
        </w:rPr>
        <w:t> </w:t>
      </w:r>
      <w:r>
        <w:rPr>
          <w:color w:val="231F20"/>
          <w:w w:val="105"/>
        </w:rPr>
        <w:t>was</w:t>
      </w:r>
      <w:r>
        <w:rPr>
          <w:color w:val="231F20"/>
          <w:spacing w:val="-10"/>
          <w:w w:val="105"/>
        </w:rPr>
        <w:t> </w:t>
      </w:r>
      <w:r>
        <w:rPr>
          <w:color w:val="231F20"/>
          <w:w w:val="105"/>
        </w:rPr>
        <w:t>the</w:t>
      </w:r>
      <w:r>
        <w:rPr>
          <w:color w:val="231F20"/>
          <w:spacing w:val="-10"/>
          <w:w w:val="105"/>
        </w:rPr>
        <w:t> </w:t>
      </w:r>
      <w:r>
        <w:rPr>
          <w:color w:val="231F20"/>
          <w:w w:val="105"/>
        </w:rPr>
        <w:t>last</w:t>
      </w:r>
      <w:r>
        <w:rPr>
          <w:color w:val="231F20"/>
          <w:spacing w:val="-10"/>
          <w:w w:val="105"/>
        </w:rPr>
        <w:t> </w:t>
      </w:r>
      <w:r>
        <w:rPr>
          <w:color w:val="231F20"/>
          <w:w w:val="105"/>
        </w:rPr>
        <w:t>one</w:t>
      </w:r>
      <w:r>
        <w:rPr>
          <w:color w:val="231F20"/>
          <w:spacing w:val="-10"/>
          <w:w w:val="105"/>
        </w:rPr>
        <w:t> </w:t>
      </w:r>
      <w:r>
        <w:rPr>
          <w:color w:val="231F20"/>
          <w:w w:val="105"/>
        </w:rPr>
        <w:t>to</w:t>
      </w:r>
      <w:r>
        <w:rPr>
          <w:color w:val="231F20"/>
          <w:spacing w:val="-10"/>
          <w:w w:val="105"/>
        </w:rPr>
        <w:t> </w:t>
      </w:r>
      <w:r>
        <w:rPr>
          <w:color w:val="231F20"/>
          <w:w w:val="105"/>
        </w:rPr>
        <w:t>know</w:t>
      </w:r>
      <w:r>
        <w:rPr>
          <w:color w:val="231F20"/>
          <w:spacing w:val="-10"/>
          <w:w w:val="105"/>
        </w:rPr>
        <w:t> </w:t>
      </w:r>
      <w:r>
        <w:rPr>
          <w:color w:val="231F20"/>
          <w:w w:val="105"/>
        </w:rPr>
        <w:t>my</w:t>
      </w:r>
      <w:r>
        <w:rPr>
          <w:color w:val="231F20"/>
          <w:spacing w:val="-10"/>
          <w:w w:val="105"/>
        </w:rPr>
        <w:t> </w:t>
      </w:r>
      <w:r>
        <w:rPr>
          <w:color w:val="231F20"/>
          <w:w w:val="105"/>
        </w:rPr>
        <w:t>phone</w:t>
      </w:r>
      <w:r>
        <w:rPr>
          <w:color w:val="231F20"/>
          <w:spacing w:val="-10"/>
          <w:w w:val="105"/>
        </w:rPr>
        <w:t> </w:t>
      </w:r>
      <w:r>
        <w:rPr>
          <w:color w:val="231F20"/>
          <w:w w:val="105"/>
        </w:rPr>
        <w:t>number,</w:t>
      </w:r>
      <w:r>
        <w:rPr>
          <w:color w:val="231F20"/>
          <w:spacing w:val="-10"/>
          <w:w w:val="105"/>
        </w:rPr>
        <w:t> </w:t>
      </w:r>
      <w:r>
        <w:rPr>
          <w:color w:val="231F20"/>
          <w:w w:val="105"/>
        </w:rPr>
        <w:t>and</w:t>
      </w:r>
      <w:r>
        <w:rPr>
          <w:color w:val="231F20"/>
          <w:spacing w:val="-10"/>
          <w:w w:val="105"/>
        </w:rPr>
        <w:t> </w:t>
      </w:r>
      <w:r>
        <w:rPr>
          <w:color w:val="231F20"/>
          <w:w w:val="105"/>
        </w:rPr>
        <w:t>I</w:t>
      </w:r>
      <w:r>
        <w:rPr>
          <w:color w:val="231F20"/>
          <w:spacing w:val="-10"/>
          <w:w w:val="105"/>
        </w:rPr>
        <w:t> </w:t>
      </w:r>
      <w:r>
        <w:rPr>
          <w:color w:val="231F20"/>
          <w:w w:val="105"/>
        </w:rPr>
        <w:t>was</w:t>
      </w:r>
      <w:r>
        <w:rPr>
          <w:color w:val="231F20"/>
          <w:spacing w:val="-10"/>
          <w:w w:val="105"/>
        </w:rPr>
        <w:t> </w:t>
      </w:r>
      <w:r>
        <w:rPr>
          <w:color w:val="231F20"/>
          <w:w w:val="105"/>
        </w:rPr>
        <w:t>the</w:t>
      </w:r>
      <w:r>
        <w:rPr>
          <w:color w:val="231F20"/>
          <w:spacing w:val="-10"/>
          <w:w w:val="105"/>
        </w:rPr>
        <w:t> </w:t>
      </w:r>
      <w:r>
        <w:rPr>
          <w:color w:val="231F20"/>
          <w:w w:val="105"/>
        </w:rPr>
        <w:t>one who</w:t>
      </w:r>
      <w:r>
        <w:rPr>
          <w:color w:val="231F20"/>
          <w:spacing w:val="-9"/>
          <w:w w:val="105"/>
        </w:rPr>
        <w:t> </w:t>
      </w:r>
      <w:r>
        <w:rPr>
          <w:color w:val="231F20"/>
          <w:w w:val="105"/>
        </w:rPr>
        <w:t>almost</w:t>
      </w:r>
      <w:r>
        <w:rPr>
          <w:color w:val="231F20"/>
          <w:spacing w:val="-9"/>
          <w:w w:val="105"/>
        </w:rPr>
        <w:t> </w:t>
      </w:r>
      <w:r>
        <w:rPr>
          <w:color w:val="231F20"/>
          <w:w w:val="105"/>
        </w:rPr>
        <w:t>failed</w:t>
      </w:r>
      <w:r>
        <w:rPr>
          <w:color w:val="231F20"/>
          <w:spacing w:val="-9"/>
          <w:w w:val="105"/>
        </w:rPr>
        <w:t> </w:t>
      </w:r>
      <w:r>
        <w:rPr>
          <w:color w:val="231F20"/>
          <w:w w:val="105"/>
        </w:rPr>
        <w:t>his</w:t>
      </w:r>
      <w:r>
        <w:rPr>
          <w:color w:val="231F20"/>
          <w:spacing w:val="-9"/>
          <w:w w:val="105"/>
        </w:rPr>
        <w:t> </w:t>
      </w:r>
      <w:r>
        <w:rPr>
          <w:color w:val="231F20"/>
          <w:w w:val="105"/>
        </w:rPr>
        <w:t>first</w:t>
      </w:r>
      <w:r>
        <w:rPr>
          <w:color w:val="231F20"/>
          <w:spacing w:val="-9"/>
          <w:w w:val="105"/>
        </w:rPr>
        <w:t> </w:t>
      </w:r>
      <w:r>
        <w:rPr>
          <w:color w:val="231F20"/>
          <w:w w:val="105"/>
        </w:rPr>
        <w:t>year</w:t>
      </w:r>
      <w:r>
        <w:rPr>
          <w:color w:val="231F20"/>
          <w:spacing w:val="-9"/>
          <w:w w:val="105"/>
        </w:rPr>
        <w:t> </w:t>
      </w:r>
      <w:r>
        <w:rPr>
          <w:color w:val="231F20"/>
          <w:w w:val="105"/>
        </w:rPr>
        <w:t>of</w:t>
      </w:r>
      <w:r>
        <w:rPr>
          <w:color w:val="231F20"/>
          <w:spacing w:val="-9"/>
          <w:w w:val="105"/>
        </w:rPr>
        <w:t> </w:t>
      </w:r>
      <w:r>
        <w:rPr>
          <w:color w:val="231F20"/>
          <w:w w:val="105"/>
        </w:rPr>
        <w:t>school.</w:t>
      </w:r>
      <w:r>
        <w:rPr>
          <w:color w:val="231F20"/>
          <w:spacing w:val="-9"/>
          <w:w w:val="105"/>
        </w:rPr>
        <w:t> </w:t>
      </w:r>
      <w:r>
        <w:rPr>
          <w:color w:val="231F20"/>
          <w:w w:val="105"/>
        </w:rPr>
        <w:t>If</w:t>
      </w:r>
      <w:r>
        <w:rPr>
          <w:color w:val="231F20"/>
          <w:spacing w:val="-9"/>
          <w:w w:val="105"/>
        </w:rPr>
        <w:t> </w:t>
      </w:r>
      <w:r>
        <w:rPr>
          <w:color w:val="231F20"/>
          <w:w w:val="105"/>
        </w:rPr>
        <w:t>it</w:t>
      </w:r>
      <w:r>
        <w:rPr>
          <w:color w:val="231F20"/>
          <w:spacing w:val="-9"/>
          <w:w w:val="105"/>
        </w:rPr>
        <w:t> </w:t>
      </w:r>
      <w:r>
        <w:rPr>
          <w:color w:val="231F20"/>
          <w:w w:val="105"/>
        </w:rPr>
        <w:t>wasn’t</w:t>
      </w:r>
      <w:r>
        <w:rPr>
          <w:color w:val="231F20"/>
          <w:spacing w:val="-9"/>
          <w:w w:val="105"/>
        </w:rPr>
        <w:t> </w:t>
      </w:r>
      <w:r>
        <w:rPr>
          <w:color w:val="231F20"/>
          <w:w w:val="105"/>
        </w:rPr>
        <w:t>for</w:t>
      </w:r>
      <w:r>
        <w:rPr>
          <w:color w:val="231F20"/>
          <w:spacing w:val="-9"/>
          <w:w w:val="105"/>
        </w:rPr>
        <w:t> </w:t>
      </w:r>
      <w:r>
        <w:rPr>
          <w:color w:val="231F20"/>
          <w:w w:val="105"/>
        </w:rPr>
        <w:t>my</w:t>
      </w:r>
      <w:r>
        <w:rPr>
          <w:color w:val="231F20"/>
          <w:spacing w:val="-9"/>
          <w:w w:val="105"/>
        </w:rPr>
        <w:t> </w:t>
      </w:r>
      <w:r>
        <w:rPr>
          <w:color w:val="231F20"/>
          <w:w w:val="105"/>
        </w:rPr>
        <w:t>father</w:t>
      </w:r>
      <w:r>
        <w:rPr>
          <w:color w:val="231F20"/>
          <w:spacing w:val="-9"/>
          <w:w w:val="105"/>
        </w:rPr>
        <w:t> </w:t>
      </w:r>
      <w:r>
        <w:rPr>
          <w:color w:val="231F20"/>
          <w:w w:val="105"/>
        </w:rPr>
        <w:t>not allowing</w:t>
      </w:r>
      <w:r>
        <w:rPr>
          <w:color w:val="231F20"/>
          <w:spacing w:val="-19"/>
          <w:w w:val="105"/>
        </w:rPr>
        <w:t> </w:t>
      </w:r>
      <w:r>
        <w:rPr>
          <w:color w:val="231F20"/>
          <w:w w:val="105"/>
        </w:rPr>
        <w:t>the</w:t>
      </w:r>
      <w:r>
        <w:rPr>
          <w:color w:val="231F20"/>
          <w:spacing w:val="-19"/>
          <w:w w:val="105"/>
        </w:rPr>
        <w:t> </w:t>
      </w:r>
      <w:r>
        <w:rPr>
          <w:color w:val="231F20"/>
          <w:w w:val="105"/>
        </w:rPr>
        <w:t>school</w:t>
      </w:r>
      <w:r>
        <w:rPr>
          <w:color w:val="231F20"/>
          <w:spacing w:val="-19"/>
          <w:w w:val="105"/>
        </w:rPr>
        <w:t> </w:t>
      </w:r>
      <w:r>
        <w:rPr>
          <w:color w:val="231F20"/>
          <w:w w:val="105"/>
        </w:rPr>
        <w:t>to</w:t>
      </w:r>
      <w:r>
        <w:rPr>
          <w:color w:val="231F20"/>
          <w:spacing w:val="-19"/>
          <w:w w:val="105"/>
        </w:rPr>
        <w:t> </w:t>
      </w:r>
      <w:r>
        <w:rPr>
          <w:color w:val="231F20"/>
          <w:w w:val="105"/>
        </w:rPr>
        <w:t>hold</w:t>
      </w:r>
      <w:r>
        <w:rPr>
          <w:color w:val="231F20"/>
          <w:spacing w:val="-19"/>
          <w:w w:val="105"/>
        </w:rPr>
        <w:t> </w:t>
      </w:r>
      <w:r>
        <w:rPr>
          <w:color w:val="231F20"/>
          <w:w w:val="105"/>
        </w:rPr>
        <w:t>me</w:t>
      </w:r>
      <w:r>
        <w:rPr>
          <w:color w:val="231F20"/>
          <w:spacing w:val="-19"/>
          <w:w w:val="105"/>
        </w:rPr>
        <w:t> </w:t>
      </w:r>
      <w:r>
        <w:rPr>
          <w:color w:val="231F20"/>
          <w:w w:val="105"/>
        </w:rPr>
        <w:t>back,</w:t>
      </w:r>
      <w:r>
        <w:rPr>
          <w:color w:val="231F20"/>
          <w:spacing w:val="-19"/>
          <w:w w:val="105"/>
        </w:rPr>
        <w:t> </w:t>
      </w:r>
      <w:r>
        <w:rPr>
          <w:color w:val="231F20"/>
          <w:w w:val="105"/>
        </w:rPr>
        <w:t>I</w:t>
      </w:r>
      <w:r>
        <w:rPr>
          <w:color w:val="231F20"/>
          <w:spacing w:val="-19"/>
          <w:w w:val="105"/>
        </w:rPr>
        <w:t> </w:t>
      </w:r>
      <w:r>
        <w:rPr>
          <w:color w:val="231F20"/>
          <w:w w:val="105"/>
        </w:rPr>
        <w:t>could</w:t>
      </w:r>
      <w:r>
        <w:rPr>
          <w:color w:val="231F20"/>
          <w:spacing w:val="-19"/>
          <w:w w:val="105"/>
        </w:rPr>
        <w:t> </w:t>
      </w:r>
      <w:r>
        <w:rPr>
          <w:color w:val="231F20"/>
          <w:w w:val="105"/>
        </w:rPr>
        <w:t>have</w:t>
      </w:r>
      <w:r>
        <w:rPr>
          <w:color w:val="231F20"/>
          <w:spacing w:val="-19"/>
          <w:w w:val="105"/>
        </w:rPr>
        <w:t> </w:t>
      </w:r>
      <w:r>
        <w:rPr>
          <w:color w:val="231F20"/>
          <w:w w:val="105"/>
        </w:rPr>
        <w:t>become</w:t>
      </w:r>
      <w:r>
        <w:rPr>
          <w:color w:val="231F20"/>
          <w:spacing w:val="-19"/>
          <w:w w:val="105"/>
        </w:rPr>
        <w:t> </w:t>
      </w:r>
      <w:r>
        <w:rPr>
          <w:color w:val="231F20"/>
          <w:w w:val="105"/>
        </w:rPr>
        <w:t>a</w:t>
      </w:r>
      <w:r>
        <w:rPr>
          <w:color w:val="231F20"/>
          <w:spacing w:val="-19"/>
          <w:w w:val="105"/>
        </w:rPr>
        <w:t> </w:t>
      </w:r>
      <w:r>
        <w:rPr>
          <w:color w:val="231F20"/>
          <w:w w:val="105"/>
        </w:rPr>
        <w:t>completely different</w:t>
      </w:r>
      <w:r>
        <w:rPr>
          <w:color w:val="231F20"/>
          <w:spacing w:val="-20"/>
          <w:w w:val="105"/>
        </w:rPr>
        <w:t> </w:t>
      </w:r>
      <w:r>
        <w:rPr>
          <w:color w:val="231F20"/>
          <w:w w:val="105"/>
        </w:rPr>
        <w:t>person.</w:t>
      </w:r>
      <w:r>
        <w:rPr>
          <w:color w:val="231F20"/>
          <w:spacing w:val="-20"/>
          <w:w w:val="105"/>
        </w:rPr>
        <w:t> </w:t>
      </w:r>
      <w:r>
        <w:rPr>
          <w:color w:val="231F20"/>
          <w:w w:val="105"/>
        </w:rPr>
        <w:t>I</w:t>
      </w:r>
      <w:r>
        <w:rPr>
          <w:color w:val="231F20"/>
          <w:spacing w:val="-20"/>
          <w:w w:val="105"/>
        </w:rPr>
        <w:t> </w:t>
      </w:r>
      <w:r>
        <w:rPr>
          <w:color w:val="231F20"/>
          <w:w w:val="105"/>
        </w:rPr>
        <w:t>struggled</w:t>
      </w:r>
      <w:r>
        <w:rPr>
          <w:color w:val="231F20"/>
          <w:spacing w:val="-20"/>
          <w:w w:val="105"/>
        </w:rPr>
        <w:t> </w:t>
      </w:r>
      <w:r>
        <w:rPr>
          <w:color w:val="231F20"/>
          <w:w w:val="105"/>
        </w:rPr>
        <w:t>throughout</w:t>
      </w:r>
      <w:r>
        <w:rPr>
          <w:color w:val="231F20"/>
          <w:spacing w:val="-20"/>
          <w:w w:val="105"/>
        </w:rPr>
        <w:t> </w:t>
      </w:r>
      <w:r>
        <w:rPr>
          <w:color w:val="231F20"/>
          <w:w w:val="105"/>
        </w:rPr>
        <w:t>my</w:t>
      </w:r>
      <w:r>
        <w:rPr>
          <w:color w:val="231F20"/>
          <w:spacing w:val="-20"/>
          <w:w w:val="105"/>
        </w:rPr>
        <w:t> </w:t>
      </w:r>
      <w:r>
        <w:rPr>
          <w:color w:val="231F20"/>
          <w:w w:val="105"/>
        </w:rPr>
        <w:t>years</w:t>
      </w:r>
      <w:r>
        <w:rPr>
          <w:color w:val="231F20"/>
          <w:spacing w:val="-20"/>
          <w:w w:val="105"/>
        </w:rPr>
        <w:t> </w:t>
      </w:r>
      <w:r>
        <w:rPr>
          <w:color w:val="231F20"/>
          <w:w w:val="105"/>
        </w:rPr>
        <w:t>in</w:t>
      </w:r>
      <w:r>
        <w:rPr>
          <w:color w:val="231F20"/>
          <w:spacing w:val="-20"/>
          <w:w w:val="105"/>
        </w:rPr>
        <w:t> </w:t>
      </w:r>
      <w:r>
        <w:rPr>
          <w:color w:val="231F20"/>
          <w:w w:val="105"/>
        </w:rPr>
        <w:t>elementary</w:t>
      </w:r>
      <w:r>
        <w:rPr>
          <w:color w:val="231F20"/>
          <w:spacing w:val="-20"/>
          <w:w w:val="105"/>
        </w:rPr>
        <w:t> </w:t>
      </w:r>
      <w:r>
        <w:rPr>
          <w:color w:val="231F20"/>
          <w:w w:val="105"/>
        </w:rPr>
        <w:t>school. I went to resource and received help with my schoolwork until</w:t>
      </w:r>
      <w:r>
        <w:rPr>
          <w:color w:val="231F20"/>
          <w:spacing w:val="-40"/>
          <w:w w:val="105"/>
        </w:rPr>
        <w:t> </w:t>
      </w:r>
      <w:r>
        <w:rPr>
          <w:color w:val="231F20"/>
          <w:w w:val="105"/>
        </w:rPr>
        <w:t>fourth grade. I was given a big push forward and since then I have come to realize that I may not be the only one in need. Others will need help and I will be there with a helping</w:t>
      </w:r>
      <w:r>
        <w:rPr>
          <w:color w:val="231F20"/>
          <w:spacing w:val="-2"/>
          <w:w w:val="105"/>
        </w:rPr>
        <w:t> </w:t>
      </w:r>
      <w:r>
        <w:rPr>
          <w:color w:val="231F20"/>
          <w:w w:val="105"/>
        </w:rPr>
        <w:t>hand.</w:t>
      </w:r>
    </w:p>
    <w:p>
      <w:pPr>
        <w:pStyle w:val="BodyText"/>
        <w:spacing w:line="259" w:lineRule="auto"/>
        <w:ind w:left="119" w:right="116" w:firstLine="299"/>
        <w:jc w:val="both"/>
      </w:pPr>
      <w:r>
        <w:rPr>
          <w:color w:val="231F20"/>
          <w:w w:val="105"/>
        </w:rPr>
        <w:t>Through</w:t>
      </w:r>
      <w:r>
        <w:rPr>
          <w:color w:val="231F20"/>
          <w:spacing w:val="-6"/>
          <w:w w:val="105"/>
        </w:rPr>
        <w:t> </w:t>
      </w:r>
      <w:r>
        <w:rPr>
          <w:color w:val="231F20"/>
          <w:w w:val="105"/>
        </w:rPr>
        <w:t>the</w:t>
      </w:r>
      <w:r>
        <w:rPr>
          <w:color w:val="231F20"/>
          <w:spacing w:val="-6"/>
          <w:w w:val="105"/>
        </w:rPr>
        <w:t> </w:t>
      </w:r>
      <w:r>
        <w:rPr>
          <w:color w:val="231F20"/>
          <w:w w:val="105"/>
        </w:rPr>
        <w:t>years,</w:t>
      </w:r>
      <w:r>
        <w:rPr>
          <w:color w:val="231F20"/>
          <w:spacing w:val="-6"/>
          <w:w w:val="105"/>
        </w:rPr>
        <w:t> </w:t>
      </w:r>
      <w:r>
        <w:rPr>
          <w:color w:val="231F20"/>
          <w:w w:val="105"/>
        </w:rPr>
        <w:t>my</w:t>
      </w:r>
      <w:r>
        <w:rPr>
          <w:color w:val="231F20"/>
          <w:spacing w:val="-6"/>
          <w:w w:val="105"/>
        </w:rPr>
        <w:t> </w:t>
      </w:r>
      <w:r>
        <w:rPr>
          <w:color w:val="231F20"/>
          <w:w w:val="105"/>
        </w:rPr>
        <w:t>family</w:t>
      </w:r>
      <w:r>
        <w:rPr>
          <w:color w:val="231F20"/>
          <w:spacing w:val="-6"/>
          <w:w w:val="105"/>
        </w:rPr>
        <w:t> </w:t>
      </w:r>
      <w:r>
        <w:rPr>
          <w:color w:val="231F20"/>
          <w:w w:val="105"/>
        </w:rPr>
        <w:t>has</w:t>
      </w:r>
      <w:r>
        <w:rPr>
          <w:color w:val="231F20"/>
          <w:spacing w:val="-6"/>
          <w:w w:val="105"/>
        </w:rPr>
        <w:t> </w:t>
      </w:r>
      <w:r>
        <w:rPr>
          <w:color w:val="231F20"/>
          <w:w w:val="105"/>
        </w:rPr>
        <w:t>undergone</w:t>
      </w:r>
      <w:r>
        <w:rPr>
          <w:color w:val="231F20"/>
          <w:spacing w:val="-6"/>
          <w:w w:val="105"/>
        </w:rPr>
        <w:t> </w:t>
      </w:r>
      <w:r>
        <w:rPr>
          <w:color w:val="231F20"/>
          <w:w w:val="105"/>
        </w:rPr>
        <w:t>a</w:t>
      </w:r>
      <w:r>
        <w:rPr>
          <w:color w:val="231F20"/>
          <w:spacing w:val="-6"/>
          <w:w w:val="105"/>
        </w:rPr>
        <w:t> </w:t>
      </w:r>
      <w:r>
        <w:rPr>
          <w:color w:val="231F20"/>
          <w:w w:val="105"/>
        </w:rPr>
        <w:t>variety</w:t>
      </w:r>
      <w:r>
        <w:rPr>
          <w:color w:val="231F20"/>
          <w:spacing w:val="-6"/>
          <w:w w:val="105"/>
        </w:rPr>
        <w:t> </w:t>
      </w:r>
      <w:r>
        <w:rPr>
          <w:color w:val="231F20"/>
          <w:w w:val="105"/>
        </w:rPr>
        <w:t>of</w:t>
      </w:r>
      <w:r>
        <w:rPr>
          <w:color w:val="231F20"/>
          <w:spacing w:val="-6"/>
          <w:w w:val="105"/>
        </w:rPr>
        <w:t> </w:t>
      </w:r>
      <w:r>
        <w:rPr>
          <w:color w:val="231F20"/>
          <w:w w:val="105"/>
        </w:rPr>
        <w:t>obstacles. I saw my brother completely stumble and fall when he impregnated</w:t>
      </w:r>
      <w:r>
        <w:rPr>
          <w:color w:val="231F20"/>
          <w:spacing w:val="60"/>
          <w:w w:val="105"/>
        </w:rPr>
        <w:t> </w:t>
      </w:r>
      <w:r>
        <w:rPr>
          <w:color w:val="231F20"/>
          <w:w w:val="105"/>
        </w:rPr>
        <w:t>his girlfriend at the age of sixteen. At the blink of an eye he became a father</w:t>
      </w:r>
      <w:r>
        <w:rPr>
          <w:color w:val="231F20"/>
          <w:spacing w:val="-15"/>
          <w:w w:val="105"/>
        </w:rPr>
        <w:t> </w:t>
      </w:r>
      <w:r>
        <w:rPr>
          <w:color w:val="231F20"/>
          <w:w w:val="105"/>
        </w:rPr>
        <w:t>to</w:t>
      </w:r>
      <w:r>
        <w:rPr>
          <w:color w:val="231F20"/>
          <w:spacing w:val="-15"/>
          <w:w w:val="105"/>
        </w:rPr>
        <w:t> </w:t>
      </w:r>
      <w:r>
        <w:rPr>
          <w:color w:val="231F20"/>
          <w:w w:val="105"/>
        </w:rPr>
        <w:t>be</w:t>
      </w:r>
      <w:r>
        <w:rPr>
          <w:color w:val="231F20"/>
          <w:spacing w:val="-15"/>
          <w:w w:val="105"/>
        </w:rPr>
        <w:t> </w:t>
      </w:r>
      <w:r>
        <w:rPr>
          <w:color w:val="231F20"/>
          <w:w w:val="105"/>
        </w:rPr>
        <w:t>and</w:t>
      </w:r>
      <w:r>
        <w:rPr>
          <w:color w:val="231F20"/>
          <w:spacing w:val="-15"/>
          <w:w w:val="105"/>
        </w:rPr>
        <w:t> </w:t>
      </w:r>
      <w:r>
        <w:rPr>
          <w:color w:val="231F20"/>
          <w:w w:val="105"/>
        </w:rPr>
        <w:t>a</w:t>
      </w:r>
      <w:r>
        <w:rPr>
          <w:color w:val="231F20"/>
          <w:spacing w:val="-15"/>
          <w:w w:val="105"/>
        </w:rPr>
        <w:t> </w:t>
      </w:r>
      <w:r>
        <w:rPr>
          <w:color w:val="231F20"/>
          <w:w w:val="105"/>
        </w:rPr>
        <w:t>husband.</w:t>
      </w:r>
      <w:r>
        <w:rPr>
          <w:color w:val="231F20"/>
          <w:spacing w:val="-15"/>
          <w:w w:val="105"/>
        </w:rPr>
        <w:t> </w:t>
      </w:r>
      <w:r>
        <w:rPr>
          <w:color w:val="231F20"/>
          <w:w w:val="105"/>
        </w:rPr>
        <w:t>Everything</w:t>
      </w:r>
      <w:r>
        <w:rPr>
          <w:color w:val="231F20"/>
          <w:spacing w:val="-15"/>
          <w:w w:val="105"/>
        </w:rPr>
        <w:t> </w:t>
      </w:r>
      <w:r>
        <w:rPr>
          <w:color w:val="231F20"/>
          <w:w w:val="105"/>
        </w:rPr>
        <w:t>came</w:t>
      </w:r>
      <w:r>
        <w:rPr>
          <w:color w:val="231F20"/>
          <w:spacing w:val="-15"/>
          <w:w w:val="105"/>
        </w:rPr>
        <w:t> </w:t>
      </w:r>
      <w:r>
        <w:rPr>
          <w:color w:val="231F20"/>
          <w:w w:val="105"/>
        </w:rPr>
        <w:t>to</w:t>
      </w:r>
      <w:r>
        <w:rPr>
          <w:color w:val="231F20"/>
          <w:spacing w:val="-15"/>
          <w:w w:val="105"/>
        </w:rPr>
        <w:t> </w:t>
      </w:r>
      <w:r>
        <w:rPr>
          <w:color w:val="231F20"/>
          <w:w w:val="105"/>
        </w:rPr>
        <w:t>a</w:t>
      </w:r>
      <w:r>
        <w:rPr>
          <w:color w:val="231F20"/>
          <w:spacing w:val="-15"/>
          <w:w w:val="105"/>
        </w:rPr>
        <w:t> </w:t>
      </w:r>
      <w:r>
        <w:rPr>
          <w:color w:val="231F20"/>
          <w:w w:val="105"/>
        </w:rPr>
        <w:t>halt</w:t>
      </w:r>
      <w:r>
        <w:rPr>
          <w:color w:val="231F20"/>
          <w:spacing w:val="-15"/>
          <w:w w:val="105"/>
        </w:rPr>
        <w:t> </w:t>
      </w:r>
      <w:r>
        <w:rPr>
          <w:color w:val="231F20"/>
          <w:w w:val="105"/>
        </w:rPr>
        <w:t>and</w:t>
      </w:r>
      <w:r>
        <w:rPr>
          <w:color w:val="231F20"/>
          <w:spacing w:val="-15"/>
          <w:w w:val="105"/>
        </w:rPr>
        <w:t> </w:t>
      </w:r>
      <w:r>
        <w:rPr>
          <w:color w:val="231F20"/>
          <w:w w:val="105"/>
        </w:rPr>
        <w:t>he</w:t>
      </w:r>
      <w:r>
        <w:rPr>
          <w:color w:val="231F20"/>
          <w:spacing w:val="-15"/>
          <w:w w:val="105"/>
        </w:rPr>
        <w:t> </w:t>
      </w:r>
      <w:r>
        <w:rPr>
          <w:color w:val="231F20"/>
          <w:w w:val="105"/>
        </w:rPr>
        <w:t>needed</w:t>
      </w:r>
      <w:r>
        <w:rPr>
          <w:color w:val="231F20"/>
          <w:spacing w:val="-15"/>
          <w:w w:val="105"/>
        </w:rPr>
        <w:t> </w:t>
      </w:r>
      <w:r>
        <w:rPr>
          <w:color w:val="231F20"/>
          <w:w w:val="105"/>
        </w:rPr>
        <w:t>to support</w:t>
      </w:r>
      <w:r>
        <w:rPr>
          <w:color w:val="231F20"/>
          <w:spacing w:val="-13"/>
          <w:w w:val="105"/>
        </w:rPr>
        <w:t> </w:t>
      </w:r>
      <w:r>
        <w:rPr>
          <w:color w:val="231F20"/>
          <w:w w:val="105"/>
        </w:rPr>
        <w:t>another</w:t>
      </w:r>
      <w:r>
        <w:rPr>
          <w:color w:val="231F20"/>
          <w:spacing w:val="-13"/>
          <w:w w:val="105"/>
        </w:rPr>
        <w:t> </w:t>
      </w:r>
      <w:r>
        <w:rPr>
          <w:color w:val="231F20"/>
          <w:w w:val="105"/>
        </w:rPr>
        <w:t>person.</w:t>
      </w:r>
      <w:r>
        <w:rPr>
          <w:color w:val="231F20"/>
          <w:spacing w:val="-13"/>
          <w:w w:val="105"/>
        </w:rPr>
        <w:t> </w:t>
      </w:r>
      <w:r>
        <w:rPr>
          <w:color w:val="231F20"/>
          <w:w w:val="105"/>
        </w:rPr>
        <w:t>He</w:t>
      </w:r>
      <w:r>
        <w:rPr>
          <w:color w:val="231F20"/>
          <w:spacing w:val="-13"/>
          <w:w w:val="105"/>
        </w:rPr>
        <w:t> </w:t>
      </w:r>
      <w:r>
        <w:rPr>
          <w:color w:val="231F20"/>
          <w:w w:val="105"/>
        </w:rPr>
        <w:t>worked</w:t>
      </w:r>
      <w:r>
        <w:rPr>
          <w:color w:val="231F20"/>
          <w:spacing w:val="-13"/>
          <w:w w:val="105"/>
        </w:rPr>
        <w:t> </w:t>
      </w:r>
      <w:r>
        <w:rPr>
          <w:color w:val="231F20"/>
          <w:w w:val="105"/>
        </w:rPr>
        <w:t>during</w:t>
      </w:r>
      <w:r>
        <w:rPr>
          <w:color w:val="231F20"/>
          <w:spacing w:val="-13"/>
          <w:w w:val="105"/>
        </w:rPr>
        <w:t> </w:t>
      </w:r>
      <w:r>
        <w:rPr>
          <w:color w:val="231F20"/>
          <w:w w:val="105"/>
        </w:rPr>
        <w:t>the</w:t>
      </w:r>
      <w:r>
        <w:rPr>
          <w:color w:val="231F20"/>
          <w:spacing w:val="-13"/>
          <w:w w:val="105"/>
        </w:rPr>
        <w:t> </w:t>
      </w:r>
      <w:r>
        <w:rPr>
          <w:color w:val="231F20"/>
          <w:w w:val="105"/>
        </w:rPr>
        <w:t>night</w:t>
      </w:r>
      <w:r>
        <w:rPr>
          <w:color w:val="231F20"/>
          <w:spacing w:val="-13"/>
          <w:w w:val="105"/>
        </w:rPr>
        <w:t> </w:t>
      </w:r>
      <w:r>
        <w:rPr>
          <w:color w:val="231F20"/>
          <w:w w:val="105"/>
        </w:rPr>
        <w:t>and</w:t>
      </w:r>
      <w:r>
        <w:rPr>
          <w:color w:val="231F20"/>
          <w:spacing w:val="-13"/>
          <w:w w:val="105"/>
        </w:rPr>
        <w:t> </w:t>
      </w:r>
      <w:r>
        <w:rPr>
          <w:color w:val="231F20"/>
          <w:w w:val="105"/>
        </w:rPr>
        <w:t>finished</w:t>
      </w:r>
      <w:r>
        <w:rPr>
          <w:color w:val="231F20"/>
          <w:spacing w:val="-13"/>
          <w:w w:val="105"/>
        </w:rPr>
        <w:t> </w:t>
      </w:r>
      <w:r>
        <w:rPr>
          <w:color w:val="231F20"/>
          <w:w w:val="105"/>
        </w:rPr>
        <w:t>high school</w:t>
      </w:r>
      <w:r>
        <w:rPr>
          <w:color w:val="231F20"/>
          <w:spacing w:val="-17"/>
          <w:w w:val="105"/>
        </w:rPr>
        <w:t> </w:t>
      </w:r>
      <w:r>
        <w:rPr>
          <w:color w:val="231F20"/>
          <w:w w:val="105"/>
        </w:rPr>
        <w:t>during</w:t>
      </w:r>
      <w:r>
        <w:rPr>
          <w:color w:val="231F20"/>
          <w:spacing w:val="-17"/>
          <w:w w:val="105"/>
        </w:rPr>
        <w:t> </w:t>
      </w:r>
      <w:r>
        <w:rPr>
          <w:color w:val="231F20"/>
          <w:w w:val="105"/>
        </w:rPr>
        <w:t>the</w:t>
      </w:r>
      <w:r>
        <w:rPr>
          <w:color w:val="231F20"/>
          <w:spacing w:val="-17"/>
          <w:w w:val="105"/>
        </w:rPr>
        <w:t> </w:t>
      </w:r>
      <w:r>
        <w:rPr>
          <w:color w:val="231F20"/>
          <w:spacing w:val="-9"/>
          <w:w w:val="105"/>
        </w:rPr>
        <w:t>day.</w:t>
      </w:r>
      <w:r>
        <w:rPr>
          <w:color w:val="231F20"/>
          <w:spacing w:val="-17"/>
          <w:w w:val="105"/>
        </w:rPr>
        <w:t> </w:t>
      </w:r>
      <w:r>
        <w:rPr>
          <w:color w:val="231F20"/>
          <w:w w:val="105"/>
        </w:rPr>
        <w:t>He</w:t>
      </w:r>
      <w:r>
        <w:rPr>
          <w:color w:val="231F20"/>
          <w:spacing w:val="-17"/>
          <w:w w:val="105"/>
        </w:rPr>
        <w:t> </w:t>
      </w:r>
      <w:r>
        <w:rPr>
          <w:color w:val="231F20"/>
          <w:w w:val="105"/>
        </w:rPr>
        <w:t>struggled</w:t>
      </w:r>
      <w:r>
        <w:rPr>
          <w:color w:val="231F20"/>
          <w:spacing w:val="-17"/>
          <w:w w:val="105"/>
        </w:rPr>
        <w:t> </w:t>
      </w:r>
      <w:r>
        <w:rPr>
          <w:color w:val="231F20"/>
          <w:w w:val="105"/>
        </w:rPr>
        <w:t>even</w:t>
      </w:r>
      <w:r>
        <w:rPr>
          <w:color w:val="231F20"/>
          <w:spacing w:val="-17"/>
          <w:w w:val="105"/>
        </w:rPr>
        <w:t> </w:t>
      </w:r>
      <w:r>
        <w:rPr>
          <w:color w:val="231F20"/>
          <w:w w:val="105"/>
        </w:rPr>
        <w:t>while</w:t>
      </w:r>
      <w:r>
        <w:rPr>
          <w:color w:val="231F20"/>
          <w:spacing w:val="-17"/>
          <w:w w:val="105"/>
        </w:rPr>
        <w:t> </w:t>
      </w:r>
      <w:r>
        <w:rPr>
          <w:color w:val="231F20"/>
          <w:w w:val="105"/>
        </w:rPr>
        <w:t>living</w:t>
      </w:r>
      <w:r>
        <w:rPr>
          <w:color w:val="231F20"/>
          <w:spacing w:val="-17"/>
          <w:w w:val="105"/>
        </w:rPr>
        <w:t> </w:t>
      </w:r>
      <w:r>
        <w:rPr>
          <w:color w:val="231F20"/>
          <w:w w:val="105"/>
        </w:rPr>
        <w:t>at</w:t>
      </w:r>
      <w:r>
        <w:rPr>
          <w:color w:val="231F20"/>
          <w:spacing w:val="-17"/>
          <w:w w:val="105"/>
        </w:rPr>
        <w:t> </w:t>
      </w:r>
      <w:r>
        <w:rPr>
          <w:color w:val="231F20"/>
          <w:w w:val="105"/>
        </w:rPr>
        <w:t>home.</w:t>
      </w:r>
      <w:r>
        <w:rPr>
          <w:color w:val="231F20"/>
          <w:spacing w:val="-17"/>
          <w:w w:val="105"/>
        </w:rPr>
        <w:t> </w:t>
      </w:r>
      <w:r>
        <w:rPr>
          <w:color w:val="231F20"/>
          <w:w w:val="105"/>
        </w:rPr>
        <w:t>As</w:t>
      </w:r>
      <w:r>
        <w:rPr>
          <w:color w:val="231F20"/>
          <w:spacing w:val="-17"/>
          <w:w w:val="105"/>
        </w:rPr>
        <w:t> </w:t>
      </w:r>
      <w:r>
        <w:rPr>
          <w:color w:val="231F20"/>
          <w:w w:val="105"/>
        </w:rPr>
        <w:t>if</w:t>
      </w:r>
      <w:r>
        <w:rPr>
          <w:color w:val="231F20"/>
          <w:spacing w:val="-17"/>
          <w:w w:val="105"/>
        </w:rPr>
        <w:t> </w:t>
      </w:r>
      <w:r>
        <w:rPr>
          <w:color w:val="231F20"/>
          <w:w w:val="105"/>
        </w:rPr>
        <w:t>one example in my house wasn’t enough, my sister was expecting a child during</w:t>
      </w:r>
      <w:r>
        <w:rPr>
          <w:color w:val="231F20"/>
          <w:spacing w:val="-13"/>
          <w:w w:val="105"/>
        </w:rPr>
        <w:t> </w:t>
      </w:r>
      <w:r>
        <w:rPr>
          <w:color w:val="231F20"/>
          <w:w w:val="105"/>
        </w:rPr>
        <w:t>her</w:t>
      </w:r>
      <w:r>
        <w:rPr>
          <w:color w:val="231F20"/>
          <w:spacing w:val="-13"/>
          <w:w w:val="105"/>
        </w:rPr>
        <w:t> </w:t>
      </w:r>
      <w:r>
        <w:rPr>
          <w:color w:val="231F20"/>
          <w:w w:val="105"/>
        </w:rPr>
        <w:t>senior</w:t>
      </w:r>
      <w:r>
        <w:rPr>
          <w:color w:val="231F20"/>
          <w:spacing w:val="-13"/>
          <w:w w:val="105"/>
        </w:rPr>
        <w:t> </w:t>
      </w:r>
      <w:r>
        <w:rPr>
          <w:color w:val="231F20"/>
          <w:spacing w:val="-3"/>
          <w:w w:val="105"/>
        </w:rPr>
        <w:t>year.</w:t>
      </w:r>
      <w:r>
        <w:rPr>
          <w:color w:val="231F20"/>
          <w:spacing w:val="-13"/>
          <w:w w:val="105"/>
        </w:rPr>
        <w:t> </w:t>
      </w:r>
      <w:r>
        <w:rPr>
          <w:color w:val="231F20"/>
          <w:w w:val="105"/>
        </w:rPr>
        <w:t>I</w:t>
      </w:r>
      <w:r>
        <w:rPr>
          <w:color w:val="231F20"/>
          <w:spacing w:val="-13"/>
          <w:w w:val="105"/>
        </w:rPr>
        <w:t> </w:t>
      </w:r>
      <w:r>
        <w:rPr>
          <w:color w:val="231F20"/>
          <w:w w:val="105"/>
        </w:rPr>
        <w:t>remember</w:t>
      </w:r>
      <w:r>
        <w:rPr>
          <w:color w:val="231F20"/>
          <w:spacing w:val="-13"/>
          <w:w w:val="105"/>
        </w:rPr>
        <w:t> </w:t>
      </w:r>
      <w:r>
        <w:rPr>
          <w:color w:val="231F20"/>
          <w:w w:val="105"/>
        </w:rPr>
        <w:t>the</w:t>
      </w:r>
      <w:r>
        <w:rPr>
          <w:color w:val="231F20"/>
          <w:spacing w:val="-13"/>
          <w:w w:val="105"/>
        </w:rPr>
        <w:t> </w:t>
      </w:r>
      <w:r>
        <w:rPr>
          <w:color w:val="231F20"/>
          <w:w w:val="105"/>
        </w:rPr>
        <w:t>day</w:t>
      </w:r>
      <w:r>
        <w:rPr>
          <w:color w:val="231F20"/>
          <w:spacing w:val="-13"/>
          <w:w w:val="105"/>
        </w:rPr>
        <w:t> </w:t>
      </w:r>
      <w:r>
        <w:rPr>
          <w:color w:val="231F20"/>
          <w:w w:val="105"/>
        </w:rPr>
        <w:t>when</w:t>
      </w:r>
      <w:r>
        <w:rPr>
          <w:color w:val="231F20"/>
          <w:spacing w:val="-13"/>
          <w:w w:val="105"/>
        </w:rPr>
        <w:t> </w:t>
      </w:r>
      <w:r>
        <w:rPr>
          <w:color w:val="231F20"/>
          <w:w w:val="105"/>
        </w:rPr>
        <w:t>she</w:t>
      </w:r>
      <w:r>
        <w:rPr>
          <w:color w:val="231F20"/>
          <w:spacing w:val="-13"/>
          <w:w w:val="105"/>
        </w:rPr>
        <w:t> </w:t>
      </w:r>
      <w:r>
        <w:rPr>
          <w:color w:val="231F20"/>
          <w:w w:val="105"/>
        </w:rPr>
        <w:t>told</w:t>
      </w:r>
      <w:r>
        <w:rPr>
          <w:color w:val="231F20"/>
          <w:spacing w:val="-13"/>
          <w:w w:val="105"/>
        </w:rPr>
        <w:t> </w:t>
      </w:r>
      <w:r>
        <w:rPr>
          <w:color w:val="231F20"/>
          <w:w w:val="105"/>
        </w:rPr>
        <w:t>my</w:t>
      </w:r>
      <w:r>
        <w:rPr>
          <w:color w:val="231F20"/>
          <w:spacing w:val="-13"/>
          <w:w w:val="105"/>
        </w:rPr>
        <w:t> </w:t>
      </w:r>
      <w:r>
        <w:rPr>
          <w:color w:val="231F20"/>
          <w:w w:val="105"/>
        </w:rPr>
        <w:t>parents,</w:t>
      </w:r>
      <w:r>
        <w:rPr>
          <w:color w:val="231F20"/>
          <w:spacing w:val="-13"/>
          <w:w w:val="105"/>
        </w:rPr>
        <w:t> </w:t>
      </w:r>
      <w:r>
        <w:rPr>
          <w:color w:val="231F20"/>
          <w:w w:val="105"/>
        </w:rPr>
        <w:t>I was</w:t>
      </w:r>
      <w:r>
        <w:rPr>
          <w:color w:val="231F20"/>
          <w:spacing w:val="-13"/>
          <w:w w:val="105"/>
        </w:rPr>
        <w:t> </w:t>
      </w:r>
      <w:r>
        <w:rPr>
          <w:color w:val="231F20"/>
          <w:w w:val="105"/>
        </w:rPr>
        <w:t>in</w:t>
      </w:r>
      <w:r>
        <w:rPr>
          <w:color w:val="231F20"/>
          <w:spacing w:val="-13"/>
          <w:w w:val="105"/>
        </w:rPr>
        <w:t> </w:t>
      </w:r>
      <w:r>
        <w:rPr>
          <w:color w:val="231F20"/>
          <w:w w:val="105"/>
        </w:rPr>
        <w:t>the</w:t>
      </w:r>
      <w:r>
        <w:rPr>
          <w:color w:val="231F20"/>
          <w:spacing w:val="-13"/>
          <w:w w:val="105"/>
        </w:rPr>
        <w:t> </w:t>
      </w:r>
      <w:r>
        <w:rPr>
          <w:color w:val="231F20"/>
          <w:w w:val="105"/>
        </w:rPr>
        <w:t>room</w:t>
      </w:r>
      <w:r>
        <w:rPr>
          <w:color w:val="231F20"/>
          <w:spacing w:val="-13"/>
          <w:w w:val="105"/>
        </w:rPr>
        <w:t> </w:t>
      </w:r>
      <w:r>
        <w:rPr>
          <w:color w:val="231F20"/>
          <w:w w:val="105"/>
        </w:rPr>
        <w:t>next</w:t>
      </w:r>
      <w:r>
        <w:rPr>
          <w:color w:val="231F20"/>
          <w:spacing w:val="-13"/>
          <w:w w:val="105"/>
        </w:rPr>
        <w:t> </w:t>
      </w:r>
      <w:r>
        <w:rPr>
          <w:color w:val="231F20"/>
          <w:w w:val="105"/>
        </w:rPr>
        <w:t>door</w:t>
      </w:r>
      <w:r>
        <w:rPr>
          <w:color w:val="231F20"/>
          <w:spacing w:val="-13"/>
          <w:w w:val="105"/>
        </w:rPr>
        <w:t> </w:t>
      </w:r>
      <w:r>
        <w:rPr>
          <w:color w:val="231F20"/>
          <w:w w:val="105"/>
        </w:rPr>
        <w:t>crying</w:t>
      </w:r>
      <w:r>
        <w:rPr>
          <w:color w:val="231F20"/>
          <w:spacing w:val="-13"/>
          <w:w w:val="105"/>
        </w:rPr>
        <w:t> </w:t>
      </w:r>
      <w:r>
        <w:rPr>
          <w:color w:val="231F20"/>
          <w:w w:val="105"/>
        </w:rPr>
        <w:t>in</w:t>
      </w:r>
      <w:r>
        <w:rPr>
          <w:color w:val="231F20"/>
          <w:spacing w:val="-13"/>
          <w:w w:val="105"/>
        </w:rPr>
        <w:t> </w:t>
      </w:r>
      <w:r>
        <w:rPr>
          <w:color w:val="231F20"/>
          <w:w w:val="105"/>
        </w:rPr>
        <w:t>pain</w:t>
      </w:r>
      <w:r>
        <w:rPr>
          <w:color w:val="231F20"/>
          <w:spacing w:val="-13"/>
          <w:w w:val="105"/>
        </w:rPr>
        <w:t> </w:t>
      </w:r>
      <w:r>
        <w:rPr>
          <w:color w:val="231F20"/>
          <w:w w:val="105"/>
        </w:rPr>
        <w:t>because</w:t>
      </w:r>
      <w:r>
        <w:rPr>
          <w:color w:val="231F20"/>
          <w:spacing w:val="-13"/>
          <w:w w:val="105"/>
        </w:rPr>
        <w:t> </w:t>
      </w:r>
      <w:r>
        <w:rPr>
          <w:color w:val="231F20"/>
          <w:w w:val="105"/>
        </w:rPr>
        <w:t>she</w:t>
      </w:r>
      <w:r>
        <w:rPr>
          <w:color w:val="231F20"/>
          <w:spacing w:val="-13"/>
          <w:w w:val="105"/>
        </w:rPr>
        <w:t> </w:t>
      </w:r>
      <w:r>
        <w:rPr>
          <w:color w:val="231F20"/>
          <w:w w:val="105"/>
        </w:rPr>
        <w:t>fell</w:t>
      </w:r>
      <w:r>
        <w:rPr>
          <w:color w:val="231F20"/>
          <w:spacing w:val="-13"/>
          <w:w w:val="105"/>
        </w:rPr>
        <w:t> </w:t>
      </w:r>
      <w:r>
        <w:rPr>
          <w:color w:val="231F20"/>
          <w:w w:val="105"/>
        </w:rPr>
        <w:t>into</w:t>
      </w:r>
      <w:r>
        <w:rPr>
          <w:color w:val="231F20"/>
          <w:spacing w:val="-13"/>
          <w:w w:val="105"/>
        </w:rPr>
        <w:t> </w:t>
      </w:r>
      <w:r>
        <w:rPr>
          <w:color w:val="231F20"/>
          <w:w w:val="105"/>
        </w:rPr>
        <w:t>the</w:t>
      </w:r>
      <w:r>
        <w:rPr>
          <w:color w:val="231F20"/>
          <w:spacing w:val="-13"/>
          <w:w w:val="105"/>
        </w:rPr>
        <w:t> </w:t>
      </w:r>
      <w:r>
        <w:rPr>
          <w:color w:val="231F20"/>
          <w:w w:val="105"/>
        </w:rPr>
        <w:t>same trap</w:t>
      </w:r>
      <w:r>
        <w:rPr>
          <w:color w:val="231F20"/>
          <w:spacing w:val="-16"/>
          <w:w w:val="105"/>
        </w:rPr>
        <w:t> </w:t>
      </w:r>
      <w:r>
        <w:rPr>
          <w:color w:val="231F20"/>
          <w:w w:val="105"/>
        </w:rPr>
        <w:t>my</w:t>
      </w:r>
      <w:r>
        <w:rPr>
          <w:color w:val="231F20"/>
          <w:spacing w:val="-16"/>
          <w:w w:val="105"/>
        </w:rPr>
        <w:t> </w:t>
      </w:r>
      <w:r>
        <w:rPr>
          <w:color w:val="231F20"/>
          <w:w w:val="105"/>
        </w:rPr>
        <w:t>brother</w:t>
      </w:r>
      <w:r>
        <w:rPr>
          <w:color w:val="231F20"/>
          <w:spacing w:val="-16"/>
          <w:w w:val="105"/>
        </w:rPr>
        <w:t> </w:t>
      </w:r>
      <w:r>
        <w:rPr>
          <w:color w:val="231F20"/>
          <w:w w:val="105"/>
        </w:rPr>
        <w:t>did.</w:t>
      </w:r>
      <w:r>
        <w:rPr>
          <w:color w:val="231F20"/>
          <w:spacing w:val="-16"/>
          <w:w w:val="105"/>
        </w:rPr>
        <w:t> </w:t>
      </w:r>
      <w:r>
        <w:rPr>
          <w:color w:val="231F20"/>
          <w:w w:val="105"/>
        </w:rPr>
        <w:t>That</w:t>
      </w:r>
      <w:r>
        <w:rPr>
          <w:color w:val="231F20"/>
          <w:spacing w:val="-16"/>
          <w:w w:val="105"/>
        </w:rPr>
        <w:t> </w:t>
      </w:r>
      <w:r>
        <w:rPr>
          <w:color w:val="231F20"/>
          <w:w w:val="105"/>
        </w:rPr>
        <w:t>was</w:t>
      </w:r>
      <w:r>
        <w:rPr>
          <w:color w:val="231F20"/>
          <w:spacing w:val="-16"/>
          <w:w w:val="105"/>
        </w:rPr>
        <w:t> </w:t>
      </w:r>
      <w:r>
        <w:rPr>
          <w:color w:val="231F20"/>
          <w:w w:val="105"/>
        </w:rPr>
        <w:t>the</w:t>
      </w:r>
      <w:r>
        <w:rPr>
          <w:color w:val="231F20"/>
          <w:spacing w:val="-16"/>
          <w:w w:val="105"/>
        </w:rPr>
        <w:t> </w:t>
      </w:r>
      <w:r>
        <w:rPr>
          <w:color w:val="231F20"/>
          <w:w w:val="105"/>
        </w:rPr>
        <w:t>end</w:t>
      </w:r>
      <w:r>
        <w:rPr>
          <w:color w:val="231F20"/>
          <w:spacing w:val="-16"/>
          <w:w w:val="105"/>
        </w:rPr>
        <w:t> </w:t>
      </w:r>
      <w:r>
        <w:rPr>
          <w:color w:val="231F20"/>
          <w:w w:val="105"/>
        </w:rPr>
        <w:t>for</w:t>
      </w:r>
      <w:r>
        <w:rPr>
          <w:color w:val="231F20"/>
          <w:spacing w:val="-16"/>
          <w:w w:val="105"/>
        </w:rPr>
        <w:t> </w:t>
      </w:r>
      <w:r>
        <w:rPr>
          <w:color w:val="231F20"/>
          <w:spacing w:val="-4"/>
          <w:w w:val="105"/>
        </w:rPr>
        <w:t>her.</w:t>
      </w:r>
      <w:r>
        <w:rPr>
          <w:color w:val="231F20"/>
          <w:spacing w:val="-16"/>
          <w:w w:val="105"/>
        </w:rPr>
        <w:t> </w:t>
      </w:r>
      <w:r>
        <w:rPr>
          <w:color w:val="231F20"/>
          <w:w w:val="105"/>
        </w:rPr>
        <w:t>She</w:t>
      </w:r>
      <w:r>
        <w:rPr>
          <w:color w:val="231F20"/>
          <w:spacing w:val="-16"/>
          <w:w w:val="105"/>
        </w:rPr>
        <w:t> </w:t>
      </w:r>
      <w:r>
        <w:rPr>
          <w:color w:val="231F20"/>
          <w:w w:val="105"/>
        </w:rPr>
        <w:t>graduated</w:t>
      </w:r>
      <w:r>
        <w:rPr>
          <w:color w:val="231F20"/>
          <w:spacing w:val="-16"/>
          <w:w w:val="105"/>
        </w:rPr>
        <w:t> </w:t>
      </w:r>
      <w:r>
        <w:rPr>
          <w:color w:val="231F20"/>
          <w:w w:val="105"/>
        </w:rPr>
        <w:t>from</w:t>
      </w:r>
      <w:r>
        <w:rPr>
          <w:color w:val="231F20"/>
          <w:spacing w:val="-16"/>
          <w:w w:val="105"/>
        </w:rPr>
        <w:t> </w:t>
      </w:r>
      <w:r>
        <w:rPr>
          <w:color w:val="231F20"/>
          <w:w w:val="105"/>
        </w:rPr>
        <w:t>high school</w:t>
      </w:r>
      <w:r>
        <w:rPr>
          <w:color w:val="231F20"/>
          <w:spacing w:val="-5"/>
          <w:w w:val="105"/>
        </w:rPr>
        <w:t> </w:t>
      </w:r>
      <w:r>
        <w:rPr>
          <w:color w:val="231F20"/>
          <w:w w:val="105"/>
        </w:rPr>
        <w:t>and</w:t>
      </w:r>
      <w:r>
        <w:rPr>
          <w:color w:val="231F20"/>
          <w:spacing w:val="-5"/>
          <w:w w:val="105"/>
        </w:rPr>
        <w:t> </w:t>
      </w:r>
      <w:r>
        <w:rPr>
          <w:color w:val="231F20"/>
          <w:w w:val="105"/>
        </w:rPr>
        <w:t>began</w:t>
      </w:r>
      <w:r>
        <w:rPr>
          <w:color w:val="231F20"/>
          <w:spacing w:val="-5"/>
          <w:w w:val="105"/>
        </w:rPr>
        <w:t> </w:t>
      </w:r>
      <w:r>
        <w:rPr>
          <w:color w:val="231F20"/>
          <w:w w:val="105"/>
        </w:rPr>
        <w:t>to</w:t>
      </w:r>
      <w:r>
        <w:rPr>
          <w:color w:val="231F20"/>
          <w:spacing w:val="-5"/>
          <w:w w:val="105"/>
        </w:rPr>
        <w:t> </w:t>
      </w:r>
      <w:r>
        <w:rPr>
          <w:color w:val="231F20"/>
          <w:w w:val="105"/>
        </w:rPr>
        <w:t>work.</w:t>
      </w:r>
      <w:r>
        <w:rPr>
          <w:color w:val="231F20"/>
          <w:spacing w:val="-4"/>
          <w:w w:val="105"/>
        </w:rPr>
        <w:t> </w:t>
      </w:r>
      <w:r>
        <w:rPr>
          <w:color w:val="231F20"/>
          <w:w w:val="105"/>
        </w:rPr>
        <w:t>now</w:t>
      </w:r>
      <w:r>
        <w:rPr>
          <w:color w:val="231F20"/>
          <w:spacing w:val="-5"/>
          <w:w w:val="105"/>
        </w:rPr>
        <w:t> </w:t>
      </w:r>
      <w:r>
        <w:rPr>
          <w:color w:val="231F20"/>
          <w:w w:val="105"/>
        </w:rPr>
        <w:t>she</w:t>
      </w:r>
      <w:r>
        <w:rPr>
          <w:color w:val="231F20"/>
          <w:spacing w:val="-5"/>
          <w:w w:val="105"/>
        </w:rPr>
        <w:t> </w:t>
      </w:r>
      <w:r>
        <w:rPr>
          <w:color w:val="231F20"/>
          <w:w w:val="105"/>
        </w:rPr>
        <w:t>has</w:t>
      </w:r>
      <w:r>
        <w:rPr>
          <w:color w:val="231F20"/>
          <w:spacing w:val="-5"/>
          <w:w w:val="105"/>
        </w:rPr>
        <w:t> </w:t>
      </w:r>
      <w:r>
        <w:rPr>
          <w:color w:val="231F20"/>
          <w:w w:val="105"/>
        </w:rPr>
        <w:t>two</w:t>
      </w:r>
      <w:r>
        <w:rPr>
          <w:color w:val="231F20"/>
          <w:spacing w:val="-5"/>
          <w:w w:val="105"/>
        </w:rPr>
        <w:t> </w:t>
      </w:r>
      <w:r>
        <w:rPr>
          <w:color w:val="231F20"/>
          <w:w w:val="105"/>
        </w:rPr>
        <w:t>daughters</w:t>
      </w:r>
      <w:r>
        <w:rPr>
          <w:color w:val="231F20"/>
          <w:spacing w:val="-5"/>
          <w:w w:val="105"/>
        </w:rPr>
        <w:t> </w:t>
      </w:r>
      <w:r>
        <w:rPr>
          <w:color w:val="231F20"/>
          <w:w w:val="105"/>
        </w:rPr>
        <w:t>and</w:t>
      </w:r>
      <w:r>
        <w:rPr>
          <w:color w:val="231F20"/>
          <w:spacing w:val="-5"/>
          <w:w w:val="105"/>
        </w:rPr>
        <w:t> </w:t>
      </w:r>
      <w:r>
        <w:rPr>
          <w:color w:val="231F20"/>
          <w:w w:val="105"/>
        </w:rPr>
        <w:t>is</w:t>
      </w:r>
      <w:r>
        <w:rPr>
          <w:color w:val="231F20"/>
          <w:spacing w:val="-5"/>
          <w:w w:val="105"/>
        </w:rPr>
        <w:t> </w:t>
      </w:r>
      <w:r>
        <w:rPr>
          <w:color w:val="231F20"/>
          <w:w w:val="105"/>
        </w:rPr>
        <w:t>trying</w:t>
      </w:r>
      <w:r>
        <w:rPr>
          <w:color w:val="231F20"/>
          <w:spacing w:val="-5"/>
          <w:w w:val="105"/>
        </w:rPr>
        <w:t> </w:t>
      </w:r>
      <w:r>
        <w:rPr>
          <w:color w:val="231F20"/>
          <w:w w:val="105"/>
        </w:rPr>
        <w:t>to make a living. It is hard to see the people you love make mistakes. It  is so hard, that it brings tears to my eyes, to know that you wish you could say everything will be ok. They are stuck in a rut and I am put- ting</w:t>
      </w:r>
      <w:r>
        <w:rPr>
          <w:color w:val="231F20"/>
          <w:spacing w:val="-13"/>
          <w:w w:val="105"/>
        </w:rPr>
        <w:t> </w:t>
      </w:r>
      <w:r>
        <w:rPr>
          <w:color w:val="231F20"/>
          <w:w w:val="105"/>
        </w:rPr>
        <w:t>my</w:t>
      </w:r>
      <w:r>
        <w:rPr>
          <w:color w:val="231F20"/>
          <w:spacing w:val="-13"/>
          <w:w w:val="105"/>
        </w:rPr>
        <w:t> </w:t>
      </w:r>
      <w:r>
        <w:rPr>
          <w:color w:val="231F20"/>
          <w:w w:val="105"/>
        </w:rPr>
        <w:t>best</w:t>
      </w:r>
      <w:r>
        <w:rPr>
          <w:color w:val="231F20"/>
          <w:spacing w:val="-13"/>
          <w:w w:val="105"/>
        </w:rPr>
        <w:t> </w:t>
      </w:r>
      <w:r>
        <w:rPr>
          <w:color w:val="231F20"/>
          <w:w w:val="105"/>
        </w:rPr>
        <w:t>foot</w:t>
      </w:r>
      <w:r>
        <w:rPr>
          <w:color w:val="231F20"/>
          <w:spacing w:val="-13"/>
          <w:w w:val="105"/>
        </w:rPr>
        <w:t> </w:t>
      </w:r>
      <w:r>
        <w:rPr>
          <w:color w:val="231F20"/>
          <w:w w:val="105"/>
        </w:rPr>
        <w:t>forward</w:t>
      </w:r>
      <w:r>
        <w:rPr>
          <w:color w:val="231F20"/>
          <w:spacing w:val="-13"/>
          <w:w w:val="105"/>
        </w:rPr>
        <w:t> </w:t>
      </w:r>
      <w:r>
        <w:rPr>
          <w:color w:val="231F20"/>
          <w:w w:val="105"/>
        </w:rPr>
        <w:t>to</w:t>
      </w:r>
      <w:r>
        <w:rPr>
          <w:color w:val="231F20"/>
          <w:spacing w:val="-13"/>
          <w:w w:val="105"/>
        </w:rPr>
        <w:t> </w:t>
      </w:r>
      <w:r>
        <w:rPr>
          <w:color w:val="231F20"/>
          <w:w w:val="105"/>
        </w:rPr>
        <w:t>give</w:t>
      </w:r>
      <w:r>
        <w:rPr>
          <w:color w:val="231F20"/>
          <w:spacing w:val="-13"/>
          <w:w w:val="105"/>
        </w:rPr>
        <w:t> </w:t>
      </w:r>
      <w:r>
        <w:rPr>
          <w:color w:val="231F20"/>
          <w:w w:val="105"/>
        </w:rPr>
        <w:t>myself</w:t>
      </w:r>
      <w:r>
        <w:rPr>
          <w:color w:val="231F20"/>
          <w:spacing w:val="-13"/>
          <w:w w:val="105"/>
        </w:rPr>
        <w:t> </w:t>
      </w:r>
      <w:r>
        <w:rPr>
          <w:color w:val="231F20"/>
          <w:w w:val="105"/>
        </w:rPr>
        <w:t>the</w:t>
      </w:r>
      <w:r>
        <w:rPr>
          <w:color w:val="231F20"/>
          <w:spacing w:val="-13"/>
          <w:w w:val="105"/>
        </w:rPr>
        <w:t> </w:t>
      </w:r>
      <w:r>
        <w:rPr>
          <w:color w:val="231F20"/>
          <w:w w:val="105"/>
        </w:rPr>
        <w:t>future</w:t>
      </w:r>
      <w:r>
        <w:rPr>
          <w:color w:val="231F20"/>
          <w:spacing w:val="-13"/>
          <w:w w:val="105"/>
        </w:rPr>
        <w:t> </w:t>
      </w:r>
      <w:r>
        <w:rPr>
          <w:color w:val="231F20"/>
          <w:w w:val="105"/>
        </w:rPr>
        <w:t>they</w:t>
      </w:r>
      <w:r>
        <w:rPr>
          <w:color w:val="231F20"/>
          <w:spacing w:val="-13"/>
          <w:w w:val="105"/>
        </w:rPr>
        <w:t> </w:t>
      </w:r>
      <w:r>
        <w:rPr>
          <w:color w:val="231F20"/>
          <w:w w:val="105"/>
        </w:rPr>
        <w:t>don’t</w:t>
      </w:r>
      <w:r>
        <w:rPr>
          <w:color w:val="231F20"/>
          <w:spacing w:val="-13"/>
          <w:w w:val="105"/>
        </w:rPr>
        <w:t> </w:t>
      </w:r>
      <w:r>
        <w:rPr>
          <w:color w:val="231F20"/>
          <w:w w:val="105"/>
        </w:rPr>
        <w:t>have.</w:t>
      </w:r>
    </w:p>
    <w:p>
      <w:pPr>
        <w:spacing w:after="0" w:line="259" w:lineRule="auto"/>
        <w:jc w:val="both"/>
        <w:sectPr>
          <w:pgSz w:w="8640" w:h="12960"/>
          <w:pgMar w:header="702" w:footer="0" w:top="1020" w:bottom="280" w:left="1080" w:right="840"/>
        </w:sectPr>
      </w:pPr>
    </w:p>
    <w:p>
      <w:pPr>
        <w:pStyle w:val="BodyText"/>
        <w:spacing w:before="9"/>
        <w:rPr>
          <w:sz w:val="24"/>
        </w:rPr>
      </w:pPr>
    </w:p>
    <w:p>
      <w:pPr>
        <w:pStyle w:val="BodyText"/>
        <w:spacing w:line="259" w:lineRule="auto" w:before="97"/>
        <w:ind w:left="100" w:right="116" w:firstLine="299"/>
        <w:jc w:val="both"/>
      </w:pPr>
      <w:r>
        <w:rPr/>
        <w:pict>
          <v:group style="position:absolute;margin-left:72.5pt;margin-top:393.760468pt;width:275pt;height:1pt;mso-position-horizontal-relative:page;mso-position-vertical-relative:paragraph;z-index:-117856" coordorigin="1450,7875" coordsize="5500,20">
            <v:line style="position:absolute" from="1510,7885" to="6920,7885" stroked="true" strokeweight="1pt" strokecolor="#231f20">
              <v:stroke dashstyle="dot"/>
            </v:line>
            <v:shape style="position:absolute;left:0;top:11653;width:5500;height:2" coordorigin="0,11653" coordsize="5500,0" path="m1450,7885l1450,7885m6950,7885l6950,7885e" filled="false" stroked="true" strokeweight="1pt" strokecolor="#231f20">
              <v:path arrowok="t"/>
              <v:stroke dashstyle="solid"/>
            </v:shape>
            <w10:wrap type="none"/>
          </v:group>
        </w:pict>
      </w:r>
      <w:r>
        <w:rPr>
          <w:color w:val="231F20"/>
          <w:w w:val="105"/>
        </w:rPr>
        <w:t>When</w:t>
      </w:r>
      <w:r>
        <w:rPr>
          <w:color w:val="231F20"/>
          <w:spacing w:val="-6"/>
          <w:w w:val="105"/>
        </w:rPr>
        <w:t> </w:t>
      </w:r>
      <w:r>
        <w:rPr>
          <w:color w:val="231F20"/>
          <w:w w:val="105"/>
        </w:rPr>
        <w:t>my</w:t>
      </w:r>
      <w:r>
        <w:rPr>
          <w:color w:val="231F20"/>
          <w:spacing w:val="-6"/>
          <w:w w:val="105"/>
        </w:rPr>
        <w:t> </w:t>
      </w:r>
      <w:r>
        <w:rPr>
          <w:color w:val="231F20"/>
          <w:w w:val="105"/>
        </w:rPr>
        <w:t>mother</w:t>
      </w:r>
      <w:r>
        <w:rPr>
          <w:color w:val="231F20"/>
          <w:spacing w:val="-6"/>
          <w:w w:val="105"/>
        </w:rPr>
        <w:t> </w:t>
      </w:r>
      <w:r>
        <w:rPr>
          <w:color w:val="231F20"/>
          <w:w w:val="105"/>
        </w:rPr>
        <w:t>was</w:t>
      </w:r>
      <w:r>
        <w:rPr>
          <w:color w:val="231F20"/>
          <w:spacing w:val="-6"/>
          <w:w w:val="105"/>
        </w:rPr>
        <w:t> </w:t>
      </w:r>
      <w:r>
        <w:rPr>
          <w:color w:val="231F20"/>
          <w:w w:val="105"/>
        </w:rPr>
        <w:t>a</w:t>
      </w:r>
      <w:r>
        <w:rPr>
          <w:color w:val="231F20"/>
          <w:spacing w:val="-6"/>
          <w:w w:val="105"/>
        </w:rPr>
        <w:t> </w:t>
      </w:r>
      <w:r>
        <w:rPr>
          <w:color w:val="231F20"/>
          <w:w w:val="105"/>
        </w:rPr>
        <w:t>child</w:t>
      </w:r>
      <w:r>
        <w:rPr>
          <w:color w:val="231F20"/>
          <w:spacing w:val="-6"/>
          <w:w w:val="105"/>
        </w:rPr>
        <w:t> </w:t>
      </w:r>
      <w:r>
        <w:rPr>
          <w:color w:val="231F20"/>
          <w:w w:val="105"/>
        </w:rPr>
        <w:t>she</w:t>
      </w:r>
      <w:r>
        <w:rPr>
          <w:color w:val="231F20"/>
          <w:spacing w:val="-6"/>
          <w:w w:val="105"/>
        </w:rPr>
        <w:t> </w:t>
      </w:r>
      <w:r>
        <w:rPr>
          <w:color w:val="231F20"/>
          <w:w w:val="105"/>
        </w:rPr>
        <w:t>had</w:t>
      </w:r>
      <w:r>
        <w:rPr>
          <w:color w:val="231F20"/>
          <w:spacing w:val="-6"/>
          <w:w w:val="105"/>
        </w:rPr>
        <w:t> </w:t>
      </w:r>
      <w:r>
        <w:rPr>
          <w:color w:val="231F20"/>
          <w:w w:val="105"/>
        </w:rPr>
        <w:t>suffered</w:t>
      </w:r>
      <w:r>
        <w:rPr>
          <w:color w:val="231F20"/>
          <w:spacing w:val="-6"/>
          <w:w w:val="105"/>
        </w:rPr>
        <w:t> </w:t>
      </w:r>
      <w:r>
        <w:rPr>
          <w:color w:val="231F20"/>
          <w:w w:val="105"/>
        </w:rPr>
        <w:t>a</w:t>
      </w:r>
      <w:r>
        <w:rPr>
          <w:color w:val="231F20"/>
          <w:spacing w:val="-6"/>
          <w:w w:val="105"/>
        </w:rPr>
        <w:t> </w:t>
      </w:r>
      <w:r>
        <w:rPr>
          <w:color w:val="231F20"/>
          <w:w w:val="105"/>
        </w:rPr>
        <w:t>great</w:t>
      </w:r>
      <w:r>
        <w:rPr>
          <w:color w:val="231F20"/>
          <w:spacing w:val="-6"/>
          <w:w w:val="105"/>
        </w:rPr>
        <w:t> </w:t>
      </w:r>
      <w:r>
        <w:rPr>
          <w:color w:val="231F20"/>
          <w:w w:val="105"/>
        </w:rPr>
        <w:t>amount.</w:t>
      </w:r>
      <w:r>
        <w:rPr>
          <w:color w:val="231F20"/>
          <w:spacing w:val="-6"/>
          <w:w w:val="105"/>
        </w:rPr>
        <w:t> </w:t>
      </w:r>
      <w:r>
        <w:rPr>
          <w:color w:val="231F20"/>
          <w:w w:val="105"/>
        </w:rPr>
        <w:t>She had</w:t>
      </w:r>
      <w:r>
        <w:rPr>
          <w:color w:val="231F20"/>
          <w:spacing w:val="-10"/>
          <w:w w:val="105"/>
        </w:rPr>
        <w:t> </w:t>
      </w:r>
      <w:r>
        <w:rPr>
          <w:color w:val="231F20"/>
          <w:w w:val="105"/>
        </w:rPr>
        <w:t>become</w:t>
      </w:r>
      <w:r>
        <w:rPr>
          <w:color w:val="231F20"/>
          <w:spacing w:val="-10"/>
          <w:w w:val="105"/>
        </w:rPr>
        <w:t> </w:t>
      </w:r>
      <w:r>
        <w:rPr>
          <w:color w:val="231F20"/>
          <w:w w:val="105"/>
        </w:rPr>
        <w:t>deaf</w:t>
      </w:r>
      <w:r>
        <w:rPr>
          <w:color w:val="231F20"/>
          <w:spacing w:val="-10"/>
          <w:w w:val="105"/>
        </w:rPr>
        <w:t> </w:t>
      </w:r>
      <w:r>
        <w:rPr>
          <w:color w:val="231F20"/>
          <w:w w:val="105"/>
        </w:rPr>
        <w:t>in</w:t>
      </w:r>
      <w:r>
        <w:rPr>
          <w:color w:val="231F20"/>
          <w:spacing w:val="-10"/>
          <w:w w:val="105"/>
        </w:rPr>
        <w:t> </w:t>
      </w:r>
      <w:r>
        <w:rPr>
          <w:color w:val="231F20"/>
          <w:w w:val="105"/>
        </w:rPr>
        <w:t>her</w:t>
      </w:r>
      <w:r>
        <w:rPr>
          <w:color w:val="231F20"/>
          <w:spacing w:val="-10"/>
          <w:w w:val="105"/>
        </w:rPr>
        <w:t> </w:t>
      </w:r>
      <w:r>
        <w:rPr>
          <w:color w:val="231F20"/>
          <w:w w:val="105"/>
        </w:rPr>
        <w:t>teenage</w:t>
      </w:r>
      <w:r>
        <w:rPr>
          <w:color w:val="231F20"/>
          <w:spacing w:val="-10"/>
          <w:w w:val="105"/>
        </w:rPr>
        <w:t> </w:t>
      </w:r>
      <w:r>
        <w:rPr>
          <w:color w:val="231F20"/>
          <w:w w:val="105"/>
        </w:rPr>
        <w:t>years.</w:t>
      </w:r>
      <w:r>
        <w:rPr>
          <w:color w:val="231F20"/>
          <w:spacing w:val="-10"/>
          <w:w w:val="105"/>
        </w:rPr>
        <w:t> </w:t>
      </w:r>
      <w:r>
        <w:rPr>
          <w:color w:val="231F20"/>
          <w:w w:val="105"/>
        </w:rPr>
        <w:t>She</w:t>
      </w:r>
      <w:r>
        <w:rPr>
          <w:color w:val="231F20"/>
          <w:spacing w:val="-10"/>
          <w:w w:val="105"/>
        </w:rPr>
        <w:t> </w:t>
      </w:r>
      <w:r>
        <w:rPr>
          <w:color w:val="231F20"/>
          <w:w w:val="105"/>
        </w:rPr>
        <w:t>lost</w:t>
      </w:r>
      <w:r>
        <w:rPr>
          <w:color w:val="231F20"/>
          <w:spacing w:val="-10"/>
          <w:w w:val="105"/>
        </w:rPr>
        <w:t> </w:t>
      </w:r>
      <w:r>
        <w:rPr>
          <w:color w:val="231F20"/>
          <w:w w:val="105"/>
        </w:rPr>
        <w:t>complete</w:t>
      </w:r>
      <w:r>
        <w:rPr>
          <w:color w:val="231F20"/>
          <w:spacing w:val="-10"/>
          <w:w w:val="105"/>
        </w:rPr>
        <w:t> </w:t>
      </w:r>
      <w:r>
        <w:rPr>
          <w:color w:val="231F20"/>
          <w:w w:val="105"/>
        </w:rPr>
        <w:t>ability</w:t>
      </w:r>
      <w:r>
        <w:rPr>
          <w:color w:val="231F20"/>
          <w:spacing w:val="-10"/>
          <w:w w:val="105"/>
        </w:rPr>
        <w:t> </w:t>
      </w:r>
      <w:r>
        <w:rPr>
          <w:color w:val="231F20"/>
          <w:w w:val="105"/>
        </w:rPr>
        <w:t>to</w:t>
      </w:r>
      <w:r>
        <w:rPr>
          <w:color w:val="231F20"/>
          <w:spacing w:val="-10"/>
          <w:w w:val="105"/>
        </w:rPr>
        <w:t> </w:t>
      </w:r>
      <w:r>
        <w:rPr>
          <w:color w:val="231F20"/>
          <w:w w:val="105"/>
        </w:rPr>
        <w:t>hear in her right ear and partially in the left and to add to all the confusion she was bound by a language. She was living in America with 4 of 5 senses and a tongue that many could not speak. Many would see this as</w:t>
      </w:r>
      <w:r>
        <w:rPr>
          <w:color w:val="231F20"/>
          <w:spacing w:val="-9"/>
          <w:w w:val="105"/>
        </w:rPr>
        <w:t> </w:t>
      </w:r>
      <w:r>
        <w:rPr>
          <w:color w:val="231F20"/>
          <w:w w:val="105"/>
        </w:rPr>
        <w:t>a</w:t>
      </w:r>
      <w:r>
        <w:rPr>
          <w:color w:val="231F20"/>
          <w:spacing w:val="-9"/>
          <w:w w:val="105"/>
        </w:rPr>
        <w:t> </w:t>
      </w:r>
      <w:r>
        <w:rPr>
          <w:color w:val="231F20"/>
          <w:w w:val="105"/>
        </w:rPr>
        <w:t>huge</w:t>
      </w:r>
      <w:r>
        <w:rPr>
          <w:color w:val="231F20"/>
          <w:spacing w:val="-9"/>
          <w:w w:val="105"/>
        </w:rPr>
        <w:t> </w:t>
      </w:r>
      <w:r>
        <w:rPr>
          <w:color w:val="231F20"/>
          <w:w w:val="105"/>
        </w:rPr>
        <w:t>dent</w:t>
      </w:r>
      <w:r>
        <w:rPr>
          <w:color w:val="231F20"/>
          <w:spacing w:val="-9"/>
          <w:w w:val="105"/>
        </w:rPr>
        <w:t> </w:t>
      </w:r>
      <w:r>
        <w:rPr>
          <w:color w:val="231F20"/>
          <w:w w:val="105"/>
        </w:rPr>
        <w:t>in</w:t>
      </w:r>
      <w:r>
        <w:rPr>
          <w:color w:val="231F20"/>
          <w:spacing w:val="-9"/>
          <w:w w:val="105"/>
        </w:rPr>
        <w:t> </w:t>
      </w:r>
      <w:r>
        <w:rPr>
          <w:color w:val="231F20"/>
          <w:w w:val="105"/>
        </w:rPr>
        <w:t>her</w:t>
      </w:r>
      <w:r>
        <w:rPr>
          <w:color w:val="231F20"/>
          <w:spacing w:val="-9"/>
          <w:w w:val="105"/>
        </w:rPr>
        <w:t> </w:t>
      </w:r>
      <w:r>
        <w:rPr>
          <w:color w:val="231F20"/>
          <w:w w:val="105"/>
        </w:rPr>
        <w:t>life,</w:t>
      </w:r>
      <w:r>
        <w:rPr>
          <w:color w:val="231F20"/>
          <w:spacing w:val="-9"/>
          <w:w w:val="105"/>
        </w:rPr>
        <w:t> </w:t>
      </w:r>
      <w:r>
        <w:rPr>
          <w:color w:val="231F20"/>
          <w:w w:val="105"/>
        </w:rPr>
        <w:t>but</w:t>
      </w:r>
      <w:r>
        <w:rPr>
          <w:color w:val="231F20"/>
          <w:spacing w:val="-9"/>
          <w:w w:val="105"/>
        </w:rPr>
        <w:t> </w:t>
      </w:r>
      <w:r>
        <w:rPr>
          <w:color w:val="231F20"/>
          <w:w w:val="105"/>
        </w:rPr>
        <w:t>she</w:t>
      </w:r>
      <w:r>
        <w:rPr>
          <w:color w:val="231F20"/>
          <w:spacing w:val="-9"/>
          <w:w w:val="105"/>
        </w:rPr>
        <w:t> </w:t>
      </w:r>
      <w:r>
        <w:rPr>
          <w:color w:val="231F20"/>
          <w:w w:val="105"/>
        </w:rPr>
        <w:t>managed</w:t>
      </w:r>
      <w:r>
        <w:rPr>
          <w:color w:val="231F20"/>
          <w:spacing w:val="-9"/>
          <w:w w:val="105"/>
        </w:rPr>
        <w:t> </w:t>
      </w:r>
      <w:r>
        <w:rPr>
          <w:color w:val="231F20"/>
          <w:w w:val="105"/>
        </w:rPr>
        <w:t>to</w:t>
      </w:r>
      <w:r>
        <w:rPr>
          <w:color w:val="231F20"/>
          <w:spacing w:val="-9"/>
          <w:w w:val="105"/>
        </w:rPr>
        <w:t> </w:t>
      </w:r>
      <w:r>
        <w:rPr>
          <w:color w:val="231F20"/>
          <w:w w:val="105"/>
        </w:rPr>
        <w:t>start</w:t>
      </w:r>
      <w:r>
        <w:rPr>
          <w:color w:val="231F20"/>
          <w:spacing w:val="-9"/>
          <w:w w:val="105"/>
        </w:rPr>
        <w:t> </w:t>
      </w:r>
      <w:r>
        <w:rPr>
          <w:color w:val="231F20"/>
          <w:w w:val="105"/>
        </w:rPr>
        <w:t>a</w:t>
      </w:r>
      <w:r>
        <w:rPr>
          <w:color w:val="231F20"/>
          <w:spacing w:val="-9"/>
          <w:w w:val="105"/>
        </w:rPr>
        <w:t> </w:t>
      </w:r>
      <w:r>
        <w:rPr>
          <w:color w:val="231F20"/>
          <w:spacing w:val="-5"/>
          <w:w w:val="105"/>
        </w:rPr>
        <w:t>family.</w:t>
      </w:r>
      <w:r>
        <w:rPr>
          <w:color w:val="231F20"/>
          <w:spacing w:val="-9"/>
          <w:w w:val="105"/>
        </w:rPr>
        <w:t> </w:t>
      </w:r>
      <w:r>
        <w:rPr>
          <w:color w:val="231F20"/>
          <w:w w:val="105"/>
        </w:rPr>
        <w:t>I</w:t>
      </w:r>
      <w:r>
        <w:rPr>
          <w:color w:val="231F20"/>
          <w:spacing w:val="-9"/>
          <w:w w:val="105"/>
        </w:rPr>
        <w:t> </w:t>
      </w:r>
      <w:r>
        <w:rPr>
          <w:color w:val="231F20"/>
          <w:w w:val="105"/>
        </w:rPr>
        <w:t>could</w:t>
      </w:r>
      <w:r>
        <w:rPr>
          <w:color w:val="231F20"/>
          <w:spacing w:val="-9"/>
          <w:w w:val="105"/>
        </w:rPr>
        <w:t> </w:t>
      </w:r>
      <w:r>
        <w:rPr>
          <w:color w:val="231F20"/>
          <w:w w:val="105"/>
        </w:rPr>
        <w:t>not be</w:t>
      </w:r>
      <w:r>
        <w:rPr>
          <w:color w:val="231F20"/>
          <w:spacing w:val="-12"/>
          <w:w w:val="105"/>
        </w:rPr>
        <w:t> </w:t>
      </w:r>
      <w:r>
        <w:rPr>
          <w:color w:val="231F20"/>
          <w:w w:val="105"/>
        </w:rPr>
        <w:t>any</w:t>
      </w:r>
      <w:r>
        <w:rPr>
          <w:color w:val="231F20"/>
          <w:spacing w:val="-12"/>
          <w:w w:val="105"/>
        </w:rPr>
        <w:t> </w:t>
      </w:r>
      <w:r>
        <w:rPr>
          <w:color w:val="231F20"/>
          <w:w w:val="105"/>
        </w:rPr>
        <w:t>more</w:t>
      </w:r>
      <w:r>
        <w:rPr>
          <w:color w:val="231F20"/>
          <w:spacing w:val="-12"/>
          <w:w w:val="105"/>
        </w:rPr>
        <w:t> </w:t>
      </w:r>
      <w:r>
        <w:rPr>
          <w:color w:val="231F20"/>
          <w:w w:val="105"/>
        </w:rPr>
        <w:t>proud</w:t>
      </w:r>
      <w:r>
        <w:rPr>
          <w:color w:val="231F20"/>
          <w:spacing w:val="-12"/>
          <w:w w:val="105"/>
        </w:rPr>
        <w:t> </w:t>
      </w:r>
      <w:r>
        <w:rPr>
          <w:color w:val="231F20"/>
          <w:w w:val="105"/>
        </w:rPr>
        <w:t>of</w:t>
      </w:r>
      <w:r>
        <w:rPr>
          <w:color w:val="231F20"/>
          <w:spacing w:val="-12"/>
          <w:w w:val="105"/>
        </w:rPr>
        <w:t> </w:t>
      </w:r>
      <w:r>
        <w:rPr>
          <w:color w:val="231F20"/>
          <w:w w:val="105"/>
        </w:rPr>
        <w:t>her</w:t>
      </w:r>
      <w:r>
        <w:rPr>
          <w:color w:val="231F20"/>
          <w:spacing w:val="-12"/>
          <w:w w:val="105"/>
        </w:rPr>
        <w:t> </w:t>
      </w:r>
      <w:r>
        <w:rPr>
          <w:color w:val="231F20"/>
          <w:w w:val="105"/>
        </w:rPr>
        <w:t>and</w:t>
      </w:r>
      <w:r>
        <w:rPr>
          <w:color w:val="231F20"/>
          <w:spacing w:val="-12"/>
          <w:w w:val="105"/>
        </w:rPr>
        <w:t> </w:t>
      </w:r>
      <w:r>
        <w:rPr>
          <w:color w:val="231F20"/>
          <w:w w:val="105"/>
        </w:rPr>
        <w:t>thankful</w:t>
      </w:r>
      <w:r>
        <w:rPr>
          <w:color w:val="231F20"/>
          <w:spacing w:val="-12"/>
          <w:w w:val="105"/>
        </w:rPr>
        <w:t> </w:t>
      </w:r>
      <w:r>
        <w:rPr>
          <w:color w:val="231F20"/>
          <w:w w:val="105"/>
        </w:rPr>
        <w:t>for</w:t>
      </w:r>
      <w:r>
        <w:rPr>
          <w:color w:val="231F20"/>
          <w:spacing w:val="-12"/>
          <w:w w:val="105"/>
        </w:rPr>
        <w:t> </w:t>
      </w:r>
      <w:r>
        <w:rPr>
          <w:color w:val="231F20"/>
          <w:w w:val="105"/>
        </w:rPr>
        <w:t>what</w:t>
      </w:r>
      <w:r>
        <w:rPr>
          <w:color w:val="231F20"/>
          <w:spacing w:val="-12"/>
          <w:w w:val="105"/>
        </w:rPr>
        <w:t> </w:t>
      </w:r>
      <w:r>
        <w:rPr>
          <w:color w:val="231F20"/>
          <w:w w:val="105"/>
        </w:rPr>
        <w:t>she</w:t>
      </w:r>
      <w:r>
        <w:rPr>
          <w:color w:val="231F20"/>
          <w:spacing w:val="-12"/>
          <w:w w:val="105"/>
        </w:rPr>
        <w:t> </w:t>
      </w:r>
      <w:r>
        <w:rPr>
          <w:color w:val="231F20"/>
          <w:w w:val="105"/>
        </w:rPr>
        <w:t>has</w:t>
      </w:r>
      <w:r>
        <w:rPr>
          <w:color w:val="231F20"/>
          <w:spacing w:val="-12"/>
          <w:w w:val="105"/>
        </w:rPr>
        <w:t> </w:t>
      </w:r>
      <w:r>
        <w:rPr>
          <w:color w:val="231F20"/>
          <w:w w:val="105"/>
        </w:rPr>
        <w:t>given</w:t>
      </w:r>
      <w:r>
        <w:rPr>
          <w:color w:val="231F20"/>
          <w:spacing w:val="-12"/>
          <w:w w:val="105"/>
        </w:rPr>
        <w:t> </w:t>
      </w:r>
      <w:r>
        <w:rPr>
          <w:color w:val="231F20"/>
          <w:w w:val="105"/>
        </w:rPr>
        <w:t>me.</w:t>
      </w:r>
      <w:r>
        <w:rPr>
          <w:color w:val="231F20"/>
          <w:spacing w:val="-12"/>
          <w:w w:val="105"/>
        </w:rPr>
        <w:t> </w:t>
      </w:r>
      <w:r>
        <w:rPr>
          <w:color w:val="231F20"/>
          <w:w w:val="105"/>
        </w:rPr>
        <w:t>Her “disability”</w:t>
      </w:r>
      <w:r>
        <w:rPr>
          <w:color w:val="231F20"/>
          <w:spacing w:val="-12"/>
          <w:w w:val="105"/>
        </w:rPr>
        <w:t> </w:t>
      </w:r>
      <w:r>
        <w:rPr>
          <w:color w:val="231F20"/>
          <w:w w:val="105"/>
        </w:rPr>
        <w:t>placed</w:t>
      </w:r>
      <w:r>
        <w:rPr>
          <w:color w:val="231F20"/>
          <w:spacing w:val="-12"/>
          <w:w w:val="105"/>
        </w:rPr>
        <w:t> </w:t>
      </w:r>
      <w:r>
        <w:rPr>
          <w:color w:val="231F20"/>
          <w:w w:val="105"/>
        </w:rPr>
        <w:t>a</w:t>
      </w:r>
      <w:r>
        <w:rPr>
          <w:color w:val="231F20"/>
          <w:spacing w:val="-12"/>
          <w:w w:val="105"/>
        </w:rPr>
        <w:t> </w:t>
      </w:r>
      <w:r>
        <w:rPr>
          <w:color w:val="231F20"/>
          <w:w w:val="105"/>
        </w:rPr>
        <w:t>tremendous</w:t>
      </w:r>
      <w:r>
        <w:rPr>
          <w:color w:val="231F20"/>
          <w:spacing w:val="-12"/>
          <w:w w:val="105"/>
        </w:rPr>
        <w:t> </w:t>
      </w:r>
      <w:r>
        <w:rPr>
          <w:color w:val="231F20"/>
          <w:w w:val="105"/>
        </w:rPr>
        <w:t>amount</w:t>
      </w:r>
      <w:r>
        <w:rPr>
          <w:color w:val="231F20"/>
          <w:spacing w:val="-12"/>
          <w:w w:val="105"/>
        </w:rPr>
        <w:t> </w:t>
      </w:r>
      <w:r>
        <w:rPr>
          <w:color w:val="231F20"/>
          <w:w w:val="105"/>
        </w:rPr>
        <w:t>of</w:t>
      </w:r>
      <w:r>
        <w:rPr>
          <w:color w:val="231F20"/>
          <w:spacing w:val="-12"/>
          <w:w w:val="105"/>
        </w:rPr>
        <w:t> </w:t>
      </w:r>
      <w:r>
        <w:rPr>
          <w:color w:val="231F20"/>
          <w:w w:val="105"/>
        </w:rPr>
        <w:t>pressure</w:t>
      </w:r>
      <w:r>
        <w:rPr>
          <w:color w:val="231F20"/>
          <w:spacing w:val="-12"/>
          <w:w w:val="105"/>
        </w:rPr>
        <w:t> </w:t>
      </w:r>
      <w:r>
        <w:rPr>
          <w:color w:val="231F20"/>
          <w:w w:val="105"/>
        </w:rPr>
        <w:t>on</w:t>
      </w:r>
      <w:r>
        <w:rPr>
          <w:color w:val="231F20"/>
          <w:spacing w:val="-12"/>
          <w:w w:val="105"/>
        </w:rPr>
        <w:t> </w:t>
      </w:r>
      <w:r>
        <w:rPr>
          <w:color w:val="231F20"/>
          <w:w w:val="105"/>
        </w:rPr>
        <w:t>my</w:t>
      </w:r>
      <w:r>
        <w:rPr>
          <w:color w:val="231F20"/>
          <w:spacing w:val="-12"/>
          <w:w w:val="105"/>
        </w:rPr>
        <w:t> </w:t>
      </w:r>
      <w:r>
        <w:rPr>
          <w:color w:val="231F20"/>
          <w:w w:val="105"/>
        </w:rPr>
        <w:t>shoulders. She was not able to go to the deli or to place phone calls when she needed</w:t>
      </w:r>
      <w:r>
        <w:rPr>
          <w:color w:val="231F20"/>
          <w:spacing w:val="-14"/>
          <w:w w:val="105"/>
        </w:rPr>
        <w:t> </w:t>
      </w:r>
      <w:r>
        <w:rPr>
          <w:color w:val="231F20"/>
          <w:w w:val="105"/>
        </w:rPr>
        <w:t>to.</w:t>
      </w:r>
      <w:r>
        <w:rPr>
          <w:color w:val="231F20"/>
          <w:spacing w:val="-14"/>
          <w:w w:val="105"/>
        </w:rPr>
        <w:t> </w:t>
      </w:r>
      <w:r>
        <w:rPr>
          <w:color w:val="231F20"/>
          <w:w w:val="105"/>
        </w:rPr>
        <w:t>All</w:t>
      </w:r>
      <w:r>
        <w:rPr>
          <w:color w:val="231F20"/>
          <w:spacing w:val="-14"/>
          <w:w w:val="105"/>
        </w:rPr>
        <w:t> </w:t>
      </w:r>
      <w:r>
        <w:rPr>
          <w:color w:val="231F20"/>
          <w:w w:val="105"/>
        </w:rPr>
        <w:t>of</w:t>
      </w:r>
      <w:r>
        <w:rPr>
          <w:color w:val="231F20"/>
          <w:spacing w:val="-14"/>
          <w:w w:val="105"/>
        </w:rPr>
        <w:t> </w:t>
      </w:r>
      <w:r>
        <w:rPr>
          <w:color w:val="231F20"/>
          <w:w w:val="105"/>
        </w:rPr>
        <w:t>a</w:t>
      </w:r>
      <w:r>
        <w:rPr>
          <w:color w:val="231F20"/>
          <w:spacing w:val="-14"/>
          <w:w w:val="105"/>
        </w:rPr>
        <w:t> </w:t>
      </w:r>
      <w:r>
        <w:rPr>
          <w:color w:val="231F20"/>
          <w:w w:val="105"/>
        </w:rPr>
        <w:t>sudden,</w:t>
      </w:r>
      <w:r>
        <w:rPr>
          <w:color w:val="231F20"/>
          <w:spacing w:val="-14"/>
          <w:w w:val="105"/>
        </w:rPr>
        <w:t> </w:t>
      </w:r>
      <w:r>
        <w:rPr>
          <w:color w:val="231F20"/>
          <w:w w:val="105"/>
        </w:rPr>
        <w:t>all</w:t>
      </w:r>
      <w:r>
        <w:rPr>
          <w:color w:val="231F20"/>
          <w:spacing w:val="-14"/>
          <w:w w:val="105"/>
        </w:rPr>
        <w:t> </w:t>
      </w:r>
      <w:r>
        <w:rPr>
          <w:color w:val="231F20"/>
          <w:w w:val="105"/>
        </w:rPr>
        <w:t>of</w:t>
      </w:r>
      <w:r>
        <w:rPr>
          <w:color w:val="231F20"/>
          <w:spacing w:val="-14"/>
          <w:w w:val="105"/>
        </w:rPr>
        <w:t> </w:t>
      </w:r>
      <w:r>
        <w:rPr>
          <w:color w:val="231F20"/>
          <w:w w:val="105"/>
        </w:rPr>
        <w:t>this</w:t>
      </w:r>
      <w:r>
        <w:rPr>
          <w:color w:val="231F20"/>
          <w:spacing w:val="-14"/>
          <w:w w:val="105"/>
        </w:rPr>
        <w:t> </w:t>
      </w:r>
      <w:r>
        <w:rPr>
          <w:color w:val="231F20"/>
          <w:w w:val="105"/>
        </w:rPr>
        <w:t>had</w:t>
      </w:r>
      <w:r>
        <w:rPr>
          <w:color w:val="231F20"/>
          <w:spacing w:val="-14"/>
          <w:w w:val="105"/>
        </w:rPr>
        <w:t> </w:t>
      </w:r>
      <w:r>
        <w:rPr>
          <w:color w:val="231F20"/>
          <w:w w:val="105"/>
        </w:rPr>
        <w:t>become</w:t>
      </w:r>
      <w:r>
        <w:rPr>
          <w:color w:val="231F20"/>
          <w:spacing w:val="-14"/>
          <w:w w:val="105"/>
        </w:rPr>
        <w:t> </w:t>
      </w:r>
      <w:r>
        <w:rPr>
          <w:color w:val="231F20"/>
          <w:w w:val="105"/>
        </w:rPr>
        <w:t>my</w:t>
      </w:r>
      <w:r>
        <w:rPr>
          <w:color w:val="231F20"/>
          <w:spacing w:val="-14"/>
          <w:w w:val="105"/>
        </w:rPr>
        <w:t> </w:t>
      </w:r>
      <w:r>
        <w:rPr>
          <w:color w:val="231F20"/>
          <w:spacing w:val="-3"/>
          <w:w w:val="105"/>
        </w:rPr>
        <w:t>responsibility.</w:t>
      </w:r>
      <w:r>
        <w:rPr>
          <w:color w:val="231F20"/>
          <w:spacing w:val="-14"/>
          <w:w w:val="105"/>
        </w:rPr>
        <w:t> </w:t>
      </w:r>
      <w:r>
        <w:rPr>
          <w:color w:val="231F20"/>
          <w:w w:val="105"/>
        </w:rPr>
        <w:t>My father was too busy breaking his back in order to support our </w:t>
      </w:r>
      <w:r>
        <w:rPr>
          <w:color w:val="231F20"/>
          <w:spacing w:val="-5"/>
          <w:w w:val="105"/>
        </w:rPr>
        <w:t>family. </w:t>
      </w:r>
      <w:r>
        <w:rPr>
          <w:color w:val="231F20"/>
          <w:w w:val="105"/>
        </w:rPr>
        <w:t>My </w:t>
      </w:r>
      <w:r>
        <w:rPr>
          <w:color w:val="231F20"/>
          <w:spacing w:val="-4"/>
          <w:w w:val="105"/>
        </w:rPr>
        <w:t>mother’s </w:t>
      </w:r>
      <w:r>
        <w:rPr>
          <w:color w:val="231F20"/>
          <w:w w:val="105"/>
        </w:rPr>
        <w:t>personal translator, doesn’t sound too shabby? Standing in the middle of the store, making hand jesters, mouthing out words, or even yelling, does attract attention. In those moments I would feel a surge of heat rush from head to toe, goose bumps in every possible crevice</w:t>
      </w:r>
      <w:r>
        <w:rPr>
          <w:color w:val="231F20"/>
          <w:spacing w:val="-21"/>
          <w:w w:val="105"/>
        </w:rPr>
        <w:t> </w:t>
      </w:r>
      <w:r>
        <w:rPr>
          <w:color w:val="231F20"/>
          <w:w w:val="105"/>
        </w:rPr>
        <w:t>of</w:t>
      </w:r>
      <w:r>
        <w:rPr>
          <w:color w:val="231F20"/>
          <w:spacing w:val="-21"/>
          <w:w w:val="105"/>
        </w:rPr>
        <w:t> </w:t>
      </w:r>
      <w:r>
        <w:rPr>
          <w:color w:val="231F20"/>
          <w:w w:val="105"/>
        </w:rPr>
        <w:t>my</w:t>
      </w:r>
      <w:r>
        <w:rPr>
          <w:color w:val="231F20"/>
          <w:spacing w:val="-21"/>
          <w:w w:val="105"/>
        </w:rPr>
        <w:t> </w:t>
      </w:r>
      <w:r>
        <w:rPr>
          <w:color w:val="231F20"/>
          <w:spacing w:val="-7"/>
          <w:w w:val="105"/>
        </w:rPr>
        <w:t>body,</w:t>
      </w:r>
      <w:r>
        <w:rPr>
          <w:color w:val="231F20"/>
          <w:spacing w:val="-21"/>
          <w:w w:val="105"/>
        </w:rPr>
        <w:t> </w:t>
      </w:r>
      <w:r>
        <w:rPr>
          <w:color w:val="231F20"/>
          <w:w w:val="105"/>
        </w:rPr>
        <w:t>and</w:t>
      </w:r>
      <w:r>
        <w:rPr>
          <w:color w:val="231F20"/>
          <w:spacing w:val="-21"/>
          <w:w w:val="105"/>
        </w:rPr>
        <w:t> </w:t>
      </w:r>
      <w:r>
        <w:rPr>
          <w:color w:val="231F20"/>
          <w:w w:val="105"/>
        </w:rPr>
        <w:t>to</w:t>
      </w:r>
      <w:r>
        <w:rPr>
          <w:color w:val="231F20"/>
          <w:spacing w:val="-21"/>
          <w:w w:val="105"/>
        </w:rPr>
        <w:t> </w:t>
      </w:r>
      <w:r>
        <w:rPr>
          <w:color w:val="231F20"/>
          <w:w w:val="105"/>
        </w:rPr>
        <w:t>top</w:t>
      </w:r>
      <w:r>
        <w:rPr>
          <w:color w:val="231F20"/>
          <w:spacing w:val="-21"/>
          <w:w w:val="105"/>
        </w:rPr>
        <w:t> </w:t>
      </w:r>
      <w:r>
        <w:rPr>
          <w:color w:val="231F20"/>
          <w:w w:val="105"/>
        </w:rPr>
        <w:t>it</w:t>
      </w:r>
      <w:r>
        <w:rPr>
          <w:color w:val="231F20"/>
          <w:spacing w:val="-21"/>
          <w:w w:val="105"/>
        </w:rPr>
        <w:t> </w:t>
      </w:r>
      <w:r>
        <w:rPr>
          <w:color w:val="231F20"/>
          <w:w w:val="105"/>
        </w:rPr>
        <w:t>all</w:t>
      </w:r>
      <w:r>
        <w:rPr>
          <w:color w:val="231F20"/>
          <w:spacing w:val="-21"/>
          <w:w w:val="105"/>
        </w:rPr>
        <w:t> </w:t>
      </w:r>
      <w:r>
        <w:rPr>
          <w:color w:val="231F20"/>
          <w:w w:val="105"/>
        </w:rPr>
        <w:t>off</w:t>
      </w:r>
      <w:r>
        <w:rPr>
          <w:color w:val="231F20"/>
          <w:spacing w:val="-21"/>
          <w:w w:val="105"/>
        </w:rPr>
        <w:t> </w:t>
      </w:r>
      <w:r>
        <w:rPr>
          <w:color w:val="231F20"/>
          <w:w w:val="105"/>
        </w:rPr>
        <w:t>I’d</w:t>
      </w:r>
      <w:r>
        <w:rPr>
          <w:color w:val="231F20"/>
          <w:spacing w:val="-21"/>
          <w:w w:val="105"/>
        </w:rPr>
        <w:t> </w:t>
      </w:r>
      <w:r>
        <w:rPr>
          <w:color w:val="231F20"/>
          <w:w w:val="105"/>
        </w:rPr>
        <w:t>be</w:t>
      </w:r>
      <w:r>
        <w:rPr>
          <w:color w:val="231F20"/>
          <w:spacing w:val="-21"/>
          <w:w w:val="105"/>
        </w:rPr>
        <w:t> </w:t>
      </w:r>
      <w:r>
        <w:rPr>
          <w:color w:val="231F20"/>
          <w:w w:val="105"/>
        </w:rPr>
        <w:t>seven</w:t>
      </w:r>
      <w:r>
        <w:rPr>
          <w:color w:val="231F20"/>
          <w:spacing w:val="-21"/>
          <w:w w:val="105"/>
        </w:rPr>
        <w:t> </w:t>
      </w:r>
      <w:r>
        <w:rPr>
          <w:color w:val="231F20"/>
          <w:w w:val="105"/>
        </w:rPr>
        <w:t>shades</w:t>
      </w:r>
      <w:r>
        <w:rPr>
          <w:color w:val="231F20"/>
          <w:spacing w:val="-21"/>
          <w:w w:val="105"/>
        </w:rPr>
        <w:t> </w:t>
      </w:r>
      <w:r>
        <w:rPr>
          <w:color w:val="231F20"/>
          <w:w w:val="105"/>
        </w:rPr>
        <w:t>darker</w:t>
      </w:r>
      <w:r>
        <w:rPr>
          <w:color w:val="231F20"/>
          <w:spacing w:val="-21"/>
          <w:w w:val="105"/>
        </w:rPr>
        <w:t> </w:t>
      </w:r>
      <w:r>
        <w:rPr>
          <w:color w:val="231F20"/>
          <w:w w:val="105"/>
        </w:rPr>
        <w:t>than</w:t>
      </w:r>
      <w:r>
        <w:rPr>
          <w:color w:val="231F20"/>
          <w:spacing w:val="-21"/>
          <w:w w:val="105"/>
        </w:rPr>
        <w:t> </w:t>
      </w:r>
      <w:r>
        <w:rPr>
          <w:color w:val="231F20"/>
          <w:w w:val="105"/>
        </w:rPr>
        <w:t>a ripe</w:t>
      </w:r>
      <w:r>
        <w:rPr>
          <w:color w:val="231F20"/>
          <w:spacing w:val="-11"/>
          <w:w w:val="105"/>
        </w:rPr>
        <w:t> </w:t>
      </w:r>
      <w:r>
        <w:rPr>
          <w:color w:val="231F20"/>
          <w:w w:val="105"/>
        </w:rPr>
        <w:t>tomato.</w:t>
      </w:r>
      <w:r>
        <w:rPr>
          <w:color w:val="231F20"/>
          <w:spacing w:val="-11"/>
          <w:w w:val="105"/>
        </w:rPr>
        <w:t> </w:t>
      </w:r>
      <w:r>
        <w:rPr>
          <w:color w:val="231F20"/>
          <w:w w:val="105"/>
        </w:rPr>
        <w:t>Shame</w:t>
      </w:r>
      <w:r>
        <w:rPr>
          <w:color w:val="231F20"/>
          <w:spacing w:val="-11"/>
          <w:w w:val="105"/>
        </w:rPr>
        <w:t> </w:t>
      </w:r>
      <w:r>
        <w:rPr>
          <w:color w:val="231F20"/>
          <w:w w:val="105"/>
        </w:rPr>
        <w:t>and</w:t>
      </w:r>
      <w:r>
        <w:rPr>
          <w:color w:val="231F20"/>
          <w:spacing w:val="-11"/>
          <w:w w:val="105"/>
        </w:rPr>
        <w:t> </w:t>
      </w:r>
      <w:r>
        <w:rPr>
          <w:color w:val="231F20"/>
          <w:w w:val="105"/>
        </w:rPr>
        <w:t>embarrassment,</w:t>
      </w:r>
      <w:r>
        <w:rPr>
          <w:color w:val="231F20"/>
          <w:spacing w:val="-11"/>
          <w:w w:val="105"/>
        </w:rPr>
        <w:t> </w:t>
      </w:r>
      <w:r>
        <w:rPr>
          <w:color w:val="231F20"/>
          <w:w w:val="105"/>
        </w:rPr>
        <w:t>how</w:t>
      </w:r>
      <w:r>
        <w:rPr>
          <w:color w:val="231F20"/>
          <w:spacing w:val="-11"/>
          <w:w w:val="105"/>
        </w:rPr>
        <w:t> </w:t>
      </w:r>
      <w:r>
        <w:rPr>
          <w:color w:val="231F20"/>
          <w:w w:val="105"/>
        </w:rPr>
        <w:t>could</w:t>
      </w:r>
      <w:r>
        <w:rPr>
          <w:color w:val="231F20"/>
          <w:spacing w:val="-11"/>
          <w:w w:val="105"/>
        </w:rPr>
        <w:t> </w:t>
      </w:r>
      <w:r>
        <w:rPr>
          <w:color w:val="231F20"/>
          <w:w w:val="105"/>
        </w:rPr>
        <w:t>I</w:t>
      </w:r>
      <w:r>
        <w:rPr>
          <w:color w:val="231F20"/>
          <w:spacing w:val="-11"/>
          <w:w w:val="105"/>
        </w:rPr>
        <w:t> </w:t>
      </w:r>
      <w:r>
        <w:rPr>
          <w:color w:val="231F20"/>
          <w:w w:val="105"/>
        </w:rPr>
        <w:t>feel</w:t>
      </w:r>
      <w:r>
        <w:rPr>
          <w:color w:val="231F20"/>
          <w:spacing w:val="-11"/>
          <w:w w:val="105"/>
        </w:rPr>
        <w:t> </w:t>
      </w:r>
      <w:r>
        <w:rPr>
          <w:color w:val="231F20"/>
          <w:w w:val="105"/>
        </w:rPr>
        <w:t>this</w:t>
      </w:r>
      <w:r>
        <w:rPr>
          <w:color w:val="231F20"/>
          <w:spacing w:val="-11"/>
          <w:w w:val="105"/>
        </w:rPr>
        <w:t> </w:t>
      </w:r>
      <w:r>
        <w:rPr>
          <w:color w:val="231F20"/>
          <w:w w:val="105"/>
        </w:rPr>
        <w:t>way?</w:t>
      </w:r>
      <w:r>
        <w:rPr>
          <w:color w:val="231F20"/>
          <w:spacing w:val="-11"/>
          <w:w w:val="105"/>
        </w:rPr>
        <w:t> </w:t>
      </w:r>
      <w:r>
        <w:rPr>
          <w:color w:val="231F20"/>
          <w:w w:val="105"/>
        </w:rPr>
        <w:t>All this</w:t>
      </w:r>
      <w:r>
        <w:rPr>
          <w:color w:val="231F20"/>
          <w:spacing w:val="-7"/>
          <w:w w:val="105"/>
        </w:rPr>
        <w:t> </w:t>
      </w:r>
      <w:r>
        <w:rPr>
          <w:color w:val="231F20"/>
          <w:w w:val="105"/>
        </w:rPr>
        <w:t>had</w:t>
      </w:r>
      <w:r>
        <w:rPr>
          <w:color w:val="231F20"/>
          <w:spacing w:val="-7"/>
          <w:w w:val="105"/>
        </w:rPr>
        <w:t> </w:t>
      </w:r>
      <w:r>
        <w:rPr>
          <w:color w:val="231F20"/>
          <w:w w:val="105"/>
        </w:rPr>
        <w:t>become</w:t>
      </w:r>
      <w:r>
        <w:rPr>
          <w:color w:val="231F20"/>
          <w:spacing w:val="-7"/>
          <w:w w:val="105"/>
        </w:rPr>
        <w:t> </w:t>
      </w:r>
      <w:r>
        <w:rPr>
          <w:color w:val="231F20"/>
          <w:w w:val="105"/>
        </w:rPr>
        <w:t>routine</w:t>
      </w:r>
      <w:r>
        <w:rPr>
          <w:color w:val="231F20"/>
          <w:spacing w:val="-7"/>
          <w:w w:val="105"/>
        </w:rPr>
        <w:t> </w:t>
      </w:r>
      <w:r>
        <w:rPr>
          <w:color w:val="231F20"/>
          <w:w w:val="105"/>
        </w:rPr>
        <w:t>and</w:t>
      </w:r>
      <w:r>
        <w:rPr>
          <w:color w:val="231F20"/>
          <w:spacing w:val="-7"/>
          <w:w w:val="105"/>
        </w:rPr>
        <w:t> </w:t>
      </w:r>
      <w:r>
        <w:rPr>
          <w:color w:val="231F20"/>
          <w:w w:val="105"/>
        </w:rPr>
        <w:t>the</w:t>
      </w:r>
      <w:r>
        <w:rPr>
          <w:color w:val="231F20"/>
          <w:spacing w:val="-7"/>
          <w:w w:val="105"/>
        </w:rPr>
        <w:t> </w:t>
      </w:r>
      <w:r>
        <w:rPr>
          <w:color w:val="231F20"/>
          <w:w w:val="105"/>
        </w:rPr>
        <w:t>pain</w:t>
      </w:r>
      <w:r>
        <w:rPr>
          <w:color w:val="231F20"/>
          <w:spacing w:val="-7"/>
          <w:w w:val="105"/>
        </w:rPr>
        <w:t> </w:t>
      </w:r>
      <w:r>
        <w:rPr>
          <w:color w:val="231F20"/>
          <w:w w:val="105"/>
        </w:rPr>
        <w:t>and</w:t>
      </w:r>
      <w:r>
        <w:rPr>
          <w:color w:val="231F20"/>
          <w:spacing w:val="-7"/>
          <w:w w:val="105"/>
        </w:rPr>
        <w:t> </w:t>
      </w:r>
      <w:r>
        <w:rPr>
          <w:color w:val="231F20"/>
          <w:w w:val="105"/>
        </w:rPr>
        <w:t>embarrassment</w:t>
      </w:r>
      <w:r>
        <w:rPr>
          <w:color w:val="231F20"/>
          <w:spacing w:val="-7"/>
          <w:w w:val="105"/>
        </w:rPr>
        <w:t> </w:t>
      </w:r>
      <w:r>
        <w:rPr>
          <w:color w:val="231F20"/>
          <w:w w:val="105"/>
        </w:rPr>
        <w:t>finally</w:t>
      </w:r>
      <w:r>
        <w:rPr>
          <w:color w:val="231F20"/>
          <w:spacing w:val="-7"/>
          <w:w w:val="105"/>
        </w:rPr>
        <w:t> </w:t>
      </w:r>
      <w:r>
        <w:rPr>
          <w:color w:val="231F20"/>
          <w:w w:val="105"/>
        </w:rPr>
        <w:t>start- ed</w:t>
      </w:r>
      <w:r>
        <w:rPr>
          <w:color w:val="231F20"/>
          <w:spacing w:val="-13"/>
          <w:w w:val="105"/>
        </w:rPr>
        <w:t> </w:t>
      </w:r>
      <w:r>
        <w:rPr>
          <w:color w:val="231F20"/>
          <w:w w:val="105"/>
        </w:rPr>
        <w:t>to</w:t>
      </w:r>
      <w:r>
        <w:rPr>
          <w:color w:val="231F20"/>
          <w:spacing w:val="-13"/>
          <w:w w:val="105"/>
        </w:rPr>
        <w:t> </w:t>
      </w:r>
      <w:r>
        <w:rPr>
          <w:color w:val="231F20"/>
          <w:w w:val="105"/>
        </w:rPr>
        <w:t>subside,</w:t>
      </w:r>
      <w:r>
        <w:rPr>
          <w:color w:val="231F20"/>
          <w:spacing w:val="-13"/>
          <w:w w:val="105"/>
        </w:rPr>
        <w:t> </w:t>
      </w:r>
      <w:r>
        <w:rPr>
          <w:color w:val="231F20"/>
          <w:w w:val="105"/>
        </w:rPr>
        <w:t>a</w:t>
      </w:r>
      <w:r>
        <w:rPr>
          <w:color w:val="231F20"/>
          <w:spacing w:val="-13"/>
          <w:w w:val="105"/>
        </w:rPr>
        <w:t> </w:t>
      </w:r>
      <w:r>
        <w:rPr>
          <w:color w:val="231F20"/>
          <w:w w:val="105"/>
        </w:rPr>
        <w:t>whole</w:t>
      </w:r>
      <w:r>
        <w:rPr>
          <w:color w:val="231F20"/>
          <w:spacing w:val="-13"/>
          <w:w w:val="105"/>
        </w:rPr>
        <w:t> </w:t>
      </w:r>
      <w:r>
        <w:rPr>
          <w:color w:val="231F20"/>
          <w:w w:val="105"/>
        </w:rPr>
        <w:t>new</w:t>
      </w:r>
      <w:r>
        <w:rPr>
          <w:color w:val="231F20"/>
          <w:spacing w:val="-13"/>
          <w:w w:val="105"/>
        </w:rPr>
        <w:t> </w:t>
      </w:r>
      <w:r>
        <w:rPr>
          <w:color w:val="231F20"/>
          <w:w w:val="105"/>
        </w:rPr>
        <w:t>feeling</w:t>
      </w:r>
      <w:r>
        <w:rPr>
          <w:color w:val="231F20"/>
          <w:spacing w:val="-13"/>
          <w:w w:val="105"/>
        </w:rPr>
        <w:t> </w:t>
      </w:r>
      <w:r>
        <w:rPr>
          <w:color w:val="231F20"/>
          <w:w w:val="105"/>
        </w:rPr>
        <w:t>started</w:t>
      </w:r>
      <w:r>
        <w:rPr>
          <w:color w:val="231F20"/>
          <w:spacing w:val="-13"/>
          <w:w w:val="105"/>
        </w:rPr>
        <w:t> </w:t>
      </w:r>
      <w:r>
        <w:rPr>
          <w:color w:val="231F20"/>
          <w:w w:val="105"/>
        </w:rPr>
        <w:t>to</w:t>
      </w:r>
      <w:r>
        <w:rPr>
          <w:color w:val="231F20"/>
          <w:spacing w:val="-13"/>
          <w:w w:val="105"/>
        </w:rPr>
        <w:t> </w:t>
      </w:r>
      <w:r>
        <w:rPr>
          <w:color w:val="231F20"/>
          <w:w w:val="105"/>
        </w:rPr>
        <w:t>emerge,</w:t>
      </w:r>
      <w:r>
        <w:rPr>
          <w:color w:val="231F20"/>
          <w:spacing w:val="-13"/>
          <w:w w:val="105"/>
        </w:rPr>
        <w:t> </w:t>
      </w:r>
      <w:r>
        <w:rPr>
          <w:color w:val="231F20"/>
          <w:w w:val="105"/>
        </w:rPr>
        <w:t>pride.</w:t>
      </w:r>
      <w:r>
        <w:rPr>
          <w:color w:val="231F20"/>
          <w:spacing w:val="-13"/>
          <w:w w:val="105"/>
        </w:rPr>
        <w:t> </w:t>
      </w:r>
      <w:r>
        <w:rPr>
          <w:color w:val="231F20"/>
          <w:w w:val="105"/>
        </w:rPr>
        <w:t>My</w:t>
      </w:r>
      <w:r>
        <w:rPr>
          <w:color w:val="231F20"/>
          <w:spacing w:val="-13"/>
          <w:w w:val="105"/>
        </w:rPr>
        <w:t> </w:t>
      </w:r>
      <w:r>
        <w:rPr>
          <w:color w:val="231F20"/>
          <w:w w:val="105"/>
        </w:rPr>
        <w:t>mother made me strong. She allowed me to become the man I am </w:t>
      </w:r>
      <w:r>
        <w:rPr>
          <w:color w:val="231F20"/>
          <w:spacing w:val="-6"/>
          <w:w w:val="105"/>
        </w:rPr>
        <w:t>today.</w:t>
      </w:r>
      <w:r>
        <w:rPr>
          <w:color w:val="231F20"/>
          <w:spacing w:val="-35"/>
          <w:w w:val="105"/>
        </w:rPr>
        <w:t> </w:t>
      </w:r>
      <w:r>
        <w:rPr>
          <w:color w:val="231F20"/>
          <w:w w:val="105"/>
        </w:rPr>
        <w:t>And after all the pain there are still countless nights that I lie in bed,</w:t>
      </w:r>
      <w:r>
        <w:rPr>
          <w:color w:val="231F20"/>
          <w:spacing w:val="-26"/>
          <w:w w:val="105"/>
        </w:rPr>
        <w:t> </w:t>
      </w:r>
      <w:r>
        <w:rPr>
          <w:color w:val="231F20"/>
          <w:w w:val="105"/>
        </w:rPr>
        <w:t>crying due</w:t>
      </w:r>
      <w:r>
        <w:rPr>
          <w:color w:val="231F20"/>
          <w:spacing w:val="-7"/>
          <w:w w:val="105"/>
        </w:rPr>
        <w:t> </w:t>
      </w:r>
      <w:r>
        <w:rPr>
          <w:color w:val="231F20"/>
          <w:w w:val="105"/>
        </w:rPr>
        <w:t>to</w:t>
      </w:r>
      <w:r>
        <w:rPr>
          <w:color w:val="231F20"/>
          <w:spacing w:val="-7"/>
          <w:w w:val="105"/>
        </w:rPr>
        <w:t> </w:t>
      </w:r>
      <w:r>
        <w:rPr>
          <w:color w:val="231F20"/>
          <w:w w:val="105"/>
        </w:rPr>
        <w:t>the</w:t>
      </w:r>
      <w:r>
        <w:rPr>
          <w:color w:val="231F20"/>
          <w:spacing w:val="-7"/>
          <w:w w:val="105"/>
        </w:rPr>
        <w:t> </w:t>
      </w:r>
      <w:r>
        <w:rPr>
          <w:color w:val="231F20"/>
          <w:w w:val="105"/>
        </w:rPr>
        <w:t>burden</w:t>
      </w:r>
      <w:r>
        <w:rPr>
          <w:color w:val="231F20"/>
          <w:spacing w:val="-7"/>
          <w:w w:val="105"/>
        </w:rPr>
        <w:t> </w:t>
      </w:r>
      <w:r>
        <w:rPr>
          <w:color w:val="231F20"/>
          <w:w w:val="105"/>
        </w:rPr>
        <w:t>that</w:t>
      </w:r>
      <w:r>
        <w:rPr>
          <w:color w:val="231F20"/>
          <w:spacing w:val="-7"/>
          <w:w w:val="105"/>
        </w:rPr>
        <w:t> </w:t>
      </w:r>
      <w:r>
        <w:rPr>
          <w:color w:val="231F20"/>
          <w:w w:val="105"/>
        </w:rPr>
        <w:t>was</w:t>
      </w:r>
      <w:r>
        <w:rPr>
          <w:color w:val="231F20"/>
          <w:spacing w:val="-7"/>
          <w:w w:val="105"/>
        </w:rPr>
        <w:t> </w:t>
      </w:r>
      <w:r>
        <w:rPr>
          <w:color w:val="231F20"/>
          <w:w w:val="105"/>
        </w:rPr>
        <w:t>placed</w:t>
      </w:r>
      <w:r>
        <w:rPr>
          <w:color w:val="231F20"/>
          <w:spacing w:val="-7"/>
          <w:w w:val="105"/>
        </w:rPr>
        <w:t> </w:t>
      </w:r>
      <w:r>
        <w:rPr>
          <w:color w:val="231F20"/>
          <w:w w:val="105"/>
        </w:rPr>
        <w:t>on</w:t>
      </w:r>
      <w:r>
        <w:rPr>
          <w:color w:val="231F20"/>
          <w:spacing w:val="-7"/>
          <w:w w:val="105"/>
        </w:rPr>
        <w:t> </w:t>
      </w:r>
      <w:r>
        <w:rPr>
          <w:color w:val="231F20"/>
          <w:w w:val="105"/>
        </w:rPr>
        <w:t>her</w:t>
      </w:r>
      <w:r>
        <w:rPr>
          <w:color w:val="231F20"/>
          <w:spacing w:val="-7"/>
          <w:w w:val="105"/>
        </w:rPr>
        <w:t> </w:t>
      </w:r>
      <w:r>
        <w:rPr>
          <w:color w:val="231F20"/>
          <w:w w:val="105"/>
        </w:rPr>
        <w:t>and</w:t>
      </w:r>
      <w:r>
        <w:rPr>
          <w:color w:val="231F20"/>
          <w:spacing w:val="-7"/>
          <w:w w:val="105"/>
        </w:rPr>
        <w:t> </w:t>
      </w:r>
      <w:r>
        <w:rPr>
          <w:color w:val="231F20"/>
          <w:w w:val="105"/>
        </w:rPr>
        <w:t>the</w:t>
      </w:r>
      <w:r>
        <w:rPr>
          <w:color w:val="231F20"/>
          <w:spacing w:val="-7"/>
          <w:w w:val="105"/>
        </w:rPr>
        <w:t> </w:t>
      </w:r>
      <w:r>
        <w:rPr>
          <w:color w:val="231F20"/>
          <w:w w:val="105"/>
        </w:rPr>
        <w:t>tremendous</w:t>
      </w:r>
      <w:r>
        <w:rPr>
          <w:color w:val="231F20"/>
          <w:spacing w:val="-7"/>
          <w:w w:val="105"/>
        </w:rPr>
        <w:t> </w:t>
      </w:r>
      <w:r>
        <w:rPr>
          <w:color w:val="231F20"/>
          <w:w w:val="105"/>
        </w:rPr>
        <w:t>lesson</w:t>
      </w:r>
      <w:r>
        <w:rPr>
          <w:color w:val="231F20"/>
          <w:spacing w:val="-7"/>
          <w:w w:val="105"/>
        </w:rPr>
        <w:t> </w:t>
      </w:r>
      <w:r>
        <w:rPr>
          <w:color w:val="231F20"/>
          <w:w w:val="105"/>
        </w:rPr>
        <w:t>I learned. Every sound, every beat, every photon, every little</w:t>
      </w:r>
      <w:r>
        <w:rPr>
          <w:color w:val="231F20"/>
          <w:spacing w:val="-37"/>
          <w:w w:val="105"/>
        </w:rPr>
        <w:t> </w:t>
      </w:r>
      <w:r>
        <w:rPr>
          <w:color w:val="231F20"/>
          <w:w w:val="105"/>
        </w:rPr>
        <w:t>everything has been absorbed into me one way or another, yet these</w:t>
      </w:r>
      <w:r>
        <w:rPr>
          <w:color w:val="231F20"/>
          <w:spacing w:val="-40"/>
          <w:w w:val="105"/>
        </w:rPr>
        <w:t> </w:t>
      </w:r>
      <w:r>
        <w:rPr>
          <w:color w:val="231F20"/>
          <w:w w:val="105"/>
        </w:rPr>
        <w:t>experiences, although</w:t>
      </w:r>
      <w:r>
        <w:rPr>
          <w:color w:val="231F20"/>
          <w:spacing w:val="-10"/>
          <w:w w:val="105"/>
        </w:rPr>
        <w:t> </w:t>
      </w:r>
      <w:r>
        <w:rPr>
          <w:color w:val="231F20"/>
          <w:w w:val="105"/>
        </w:rPr>
        <w:t>insignificant</w:t>
      </w:r>
      <w:r>
        <w:rPr>
          <w:color w:val="231F20"/>
          <w:spacing w:val="-10"/>
          <w:w w:val="105"/>
        </w:rPr>
        <w:t> </w:t>
      </w:r>
      <w:r>
        <w:rPr>
          <w:color w:val="231F20"/>
          <w:w w:val="105"/>
        </w:rPr>
        <w:t>to</w:t>
      </w:r>
      <w:r>
        <w:rPr>
          <w:color w:val="231F20"/>
          <w:spacing w:val="-10"/>
          <w:w w:val="105"/>
        </w:rPr>
        <w:t> </w:t>
      </w:r>
      <w:r>
        <w:rPr>
          <w:color w:val="231F20"/>
          <w:w w:val="105"/>
        </w:rPr>
        <w:t>others,</w:t>
      </w:r>
      <w:r>
        <w:rPr>
          <w:color w:val="231F20"/>
          <w:spacing w:val="-10"/>
          <w:w w:val="105"/>
        </w:rPr>
        <w:t> </w:t>
      </w:r>
      <w:r>
        <w:rPr>
          <w:color w:val="231F20"/>
          <w:w w:val="105"/>
        </w:rPr>
        <w:t>mean</w:t>
      </w:r>
      <w:r>
        <w:rPr>
          <w:color w:val="231F20"/>
          <w:spacing w:val="-10"/>
          <w:w w:val="105"/>
        </w:rPr>
        <w:t> </w:t>
      </w:r>
      <w:r>
        <w:rPr>
          <w:color w:val="231F20"/>
          <w:w w:val="105"/>
        </w:rPr>
        <w:t>to</w:t>
      </w:r>
      <w:r>
        <w:rPr>
          <w:color w:val="231F20"/>
          <w:spacing w:val="-10"/>
          <w:w w:val="105"/>
        </w:rPr>
        <w:t> </w:t>
      </w:r>
      <w:r>
        <w:rPr>
          <w:color w:val="231F20"/>
          <w:w w:val="105"/>
        </w:rPr>
        <w:t>world</w:t>
      </w:r>
      <w:r>
        <w:rPr>
          <w:color w:val="231F20"/>
          <w:spacing w:val="-10"/>
          <w:w w:val="105"/>
        </w:rPr>
        <w:t> </w:t>
      </w:r>
      <w:r>
        <w:rPr>
          <w:color w:val="231F20"/>
          <w:w w:val="105"/>
        </w:rPr>
        <w:t>to</w:t>
      </w:r>
      <w:r>
        <w:rPr>
          <w:color w:val="231F20"/>
          <w:spacing w:val="-10"/>
          <w:w w:val="105"/>
        </w:rPr>
        <w:t> </w:t>
      </w:r>
      <w:r>
        <w:rPr>
          <w:color w:val="231F20"/>
          <w:w w:val="105"/>
        </w:rPr>
        <w:t>me.</w:t>
      </w:r>
      <w:r>
        <w:rPr>
          <w:color w:val="231F20"/>
          <w:spacing w:val="-10"/>
          <w:w w:val="105"/>
        </w:rPr>
        <w:t> </w:t>
      </w:r>
      <w:r>
        <w:rPr>
          <w:color w:val="231F20"/>
          <w:w w:val="105"/>
        </w:rPr>
        <w:t>All</w:t>
      </w:r>
      <w:r>
        <w:rPr>
          <w:color w:val="231F20"/>
          <w:spacing w:val="-10"/>
          <w:w w:val="105"/>
        </w:rPr>
        <w:t> </w:t>
      </w:r>
      <w:r>
        <w:rPr>
          <w:color w:val="231F20"/>
          <w:w w:val="105"/>
        </w:rPr>
        <w:t>these</w:t>
      </w:r>
      <w:r>
        <w:rPr>
          <w:color w:val="231F20"/>
          <w:spacing w:val="-10"/>
          <w:w w:val="105"/>
        </w:rPr>
        <w:t> </w:t>
      </w:r>
      <w:r>
        <w:rPr>
          <w:color w:val="231F20"/>
          <w:w w:val="105"/>
        </w:rPr>
        <w:t>events run through my veins and pump through my heart. I am the passion that is rarely seen. I am the walking story of</w:t>
      </w:r>
      <w:r>
        <w:rPr>
          <w:color w:val="231F20"/>
          <w:spacing w:val="-37"/>
          <w:w w:val="105"/>
        </w:rPr>
        <w:t> </w:t>
      </w:r>
      <w:r>
        <w:rPr>
          <w:color w:val="231F20"/>
          <w:w w:val="105"/>
        </w:rPr>
        <w:t>struggle.</w:t>
      </w:r>
    </w:p>
    <w:p>
      <w:pPr>
        <w:pStyle w:val="BodyText"/>
        <w:spacing w:before="4"/>
        <w:rPr>
          <w:sz w:val="18"/>
        </w:rPr>
      </w:pPr>
      <w:r>
        <w:rPr/>
        <w:pict>
          <v:shape style="position:absolute;margin-left:72pt;margin-top:11.534131pt;width:276pt;height:16.5pt;mso-position-horizontal-relative:page;mso-position-vertical-relative:paragraph;z-index:3808;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79" w:right="597" w:firstLine="300"/>
        <w:jc w:val="both"/>
        <w:rPr>
          <w:rFonts w:ascii="Arial" w:hAnsi="Arial"/>
          <w:sz w:val="18"/>
        </w:rPr>
      </w:pPr>
      <w:r>
        <w:rPr>
          <w:rFonts w:ascii="Arial" w:hAnsi="Arial"/>
          <w:color w:val="231F20"/>
          <w:sz w:val="18"/>
        </w:rPr>
        <w:t>This student’s essay conveys his devotion to his family as well as his independence from it. He shares honestly about the story of his parents and siblings so that as readers we can catch a glimpse of the “pain and misery” and the “miracles” that he has experienced. This student</w:t>
      </w:r>
      <w:r>
        <w:rPr>
          <w:rFonts w:ascii="Arial" w:hAnsi="Arial"/>
          <w:color w:val="231F20"/>
          <w:spacing w:val="-15"/>
          <w:sz w:val="18"/>
        </w:rPr>
        <w:t> </w:t>
      </w:r>
      <w:r>
        <w:rPr>
          <w:rFonts w:ascii="Arial" w:hAnsi="Arial"/>
          <w:color w:val="231F20"/>
          <w:sz w:val="18"/>
        </w:rPr>
        <w:t>recounts</w:t>
      </w:r>
      <w:r>
        <w:rPr>
          <w:rFonts w:ascii="Arial" w:hAnsi="Arial"/>
          <w:color w:val="231F20"/>
          <w:spacing w:val="-15"/>
          <w:sz w:val="18"/>
        </w:rPr>
        <w:t> </w:t>
      </w:r>
      <w:r>
        <w:rPr>
          <w:rFonts w:ascii="Arial" w:hAnsi="Arial"/>
          <w:color w:val="231F20"/>
          <w:sz w:val="18"/>
        </w:rPr>
        <w:t>many</w:t>
      </w:r>
      <w:r>
        <w:rPr>
          <w:rFonts w:ascii="Arial" w:hAnsi="Arial"/>
          <w:color w:val="231F20"/>
          <w:spacing w:val="-15"/>
          <w:sz w:val="18"/>
        </w:rPr>
        <w:t> </w:t>
      </w:r>
      <w:r>
        <w:rPr>
          <w:rFonts w:ascii="Arial" w:hAnsi="Arial"/>
          <w:color w:val="231F20"/>
          <w:sz w:val="18"/>
        </w:rPr>
        <w:t>adversities,</w:t>
      </w:r>
      <w:r>
        <w:rPr>
          <w:rFonts w:ascii="Arial" w:hAnsi="Arial"/>
          <w:color w:val="231F20"/>
          <w:spacing w:val="-15"/>
          <w:sz w:val="18"/>
        </w:rPr>
        <w:t> </w:t>
      </w:r>
      <w:r>
        <w:rPr>
          <w:rFonts w:ascii="Arial" w:hAnsi="Arial"/>
          <w:color w:val="231F20"/>
          <w:sz w:val="18"/>
        </w:rPr>
        <w:t>beginning</w:t>
      </w:r>
      <w:r>
        <w:rPr>
          <w:rFonts w:ascii="Arial" w:hAnsi="Arial"/>
          <w:color w:val="231F20"/>
          <w:spacing w:val="-15"/>
          <w:sz w:val="18"/>
        </w:rPr>
        <w:t> </w:t>
      </w:r>
      <w:r>
        <w:rPr>
          <w:rFonts w:ascii="Arial" w:hAnsi="Arial"/>
          <w:color w:val="231F20"/>
          <w:sz w:val="18"/>
        </w:rPr>
        <w:t>with</w:t>
      </w:r>
      <w:r>
        <w:rPr>
          <w:rFonts w:ascii="Arial" w:hAnsi="Arial"/>
          <w:color w:val="231F20"/>
          <w:spacing w:val="-15"/>
          <w:sz w:val="18"/>
        </w:rPr>
        <w:t> </w:t>
      </w:r>
      <w:r>
        <w:rPr>
          <w:rFonts w:ascii="Arial" w:hAnsi="Arial"/>
          <w:color w:val="231F20"/>
          <w:sz w:val="18"/>
        </w:rPr>
        <w:t>his</w:t>
      </w:r>
      <w:r>
        <w:rPr>
          <w:rFonts w:ascii="Arial" w:hAnsi="Arial"/>
          <w:color w:val="231F20"/>
          <w:spacing w:val="-15"/>
          <w:sz w:val="18"/>
        </w:rPr>
        <w:t> </w:t>
      </w:r>
      <w:r>
        <w:rPr>
          <w:rFonts w:ascii="Arial" w:hAnsi="Arial"/>
          <w:color w:val="231F20"/>
          <w:sz w:val="18"/>
        </w:rPr>
        <w:t>memories</w:t>
      </w:r>
      <w:r>
        <w:rPr>
          <w:rFonts w:ascii="Arial" w:hAnsi="Arial"/>
          <w:color w:val="231F20"/>
          <w:spacing w:val="-15"/>
          <w:sz w:val="18"/>
        </w:rPr>
        <w:t> </w:t>
      </w:r>
      <w:r>
        <w:rPr>
          <w:rFonts w:ascii="Arial" w:hAnsi="Arial"/>
          <w:color w:val="231F20"/>
          <w:sz w:val="18"/>
        </w:rPr>
        <w:t>of</w:t>
      </w:r>
      <w:r>
        <w:rPr>
          <w:rFonts w:ascii="Arial" w:hAnsi="Arial"/>
          <w:color w:val="231F20"/>
          <w:spacing w:val="-15"/>
          <w:sz w:val="18"/>
        </w:rPr>
        <w:t> </w:t>
      </w:r>
      <w:r>
        <w:rPr>
          <w:rFonts w:ascii="Arial" w:hAnsi="Arial"/>
          <w:color w:val="231F20"/>
          <w:sz w:val="18"/>
        </w:rPr>
        <w:t>be- ing a kindergartener who did not know English. He notes, “I struggled throughout my years in elementary school. I went to resource and re- ceived help with my schoolwork until fourth </w:t>
      </w:r>
      <w:r>
        <w:rPr>
          <w:rFonts w:ascii="Arial" w:hAnsi="Arial"/>
          <w:color w:val="231F20"/>
          <w:spacing w:val="-4"/>
          <w:sz w:val="18"/>
        </w:rPr>
        <w:t>grade.” </w:t>
      </w:r>
      <w:r>
        <w:rPr>
          <w:rFonts w:ascii="Arial" w:hAnsi="Arial"/>
          <w:color w:val="231F20"/>
          <w:sz w:val="18"/>
        </w:rPr>
        <w:t>Here, the essay would be clearer had he described what “resource” was and related specific</w:t>
      </w:r>
      <w:r>
        <w:rPr>
          <w:rFonts w:ascii="Arial" w:hAnsi="Arial"/>
          <w:color w:val="231F20"/>
          <w:spacing w:val="5"/>
          <w:sz w:val="18"/>
        </w:rPr>
        <w:t> </w:t>
      </w:r>
      <w:r>
        <w:rPr>
          <w:rFonts w:ascii="Arial" w:hAnsi="Arial"/>
          <w:color w:val="231F20"/>
          <w:spacing w:val="-3"/>
          <w:sz w:val="18"/>
        </w:rPr>
        <w:t>ways</w:t>
      </w:r>
      <w:r>
        <w:rPr>
          <w:rFonts w:ascii="Arial" w:hAnsi="Arial"/>
          <w:color w:val="231F20"/>
          <w:spacing w:val="5"/>
          <w:sz w:val="18"/>
        </w:rPr>
        <w:t> </w:t>
      </w:r>
      <w:r>
        <w:rPr>
          <w:rFonts w:ascii="Arial" w:hAnsi="Arial"/>
          <w:color w:val="231F20"/>
          <w:sz w:val="18"/>
        </w:rPr>
        <w:t>in</w:t>
      </w:r>
      <w:r>
        <w:rPr>
          <w:rFonts w:ascii="Arial" w:hAnsi="Arial"/>
          <w:color w:val="231F20"/>
          <w:spacing w:val="5"/>
          <w:sz w:val="18"/>
        </w:rPr>
        <w:t> </w:t>
      </w:r>
      <w:r>
        <w:rPr>
          <w:rFonts w:ascii="Arial" w:hAnsi="Arial"/>
          <w:color w:val="231F20"/>
          <w:sz w:val="18"/>
        </w:rPr>
        <w:t>which</w:t>
      </w:r>
      <w:r>
        <w:rPr>
          <w:rFonts w:ascii="Arial" w:hAnsi="Arial"/>
          <w:color w:val="231F20"/>
          <w:spacing w:val="5"/>
          <w:sz w:val="18"/>
        </w:rPr>
        <w:t> </w:t>
      </w:r>
      <w:r>
        <w:rPr>
          <w:rFonts w:ascii="Arial" w:hAnsi="Arial"/>
          <w:color w:val="231F20"/>
          <w:sz w:val="18"/>
        </w:rPr>
        <w:t>it</w:t>
      </w:r>
      <w:r>
        <w:rPr>
          <w:rFonts w:ascii="Arial" w:hAnsi="Arial"/>
          <w:color w:val="231F20"/>
          <w:spacing w:val="5"/>
          <w:sz w:val="18"/>
        </w:rPr>
        <w:t> </w:t>
      </w:r>
      <w:r>
        <w:rPr>
          <w:rFonts w:ascii="Arial" w:hAnsi="Arial"/>
          <w:color w:val="231F20"/>
          <w:spacing w:val="-3"/>
          <w:sz w:val="18"/>
        </w:rPr>
        <w:t>gave</w:t>
      </w:r>
      <w:r>
        <w:rPr>
          <w:rFonts w:ascii="Arial" w:hAnsi="Arial"/>
          <w:color w:val="231F20"/>
          <w:spacing w:val="5"/>
          <w:sz w:val="18"/>
        </w:rPr>
        <w:t> </w:t>
      </w:r>
      <w:r>
        <w:rPr>
          <w:rFonts w:ascii="Arial" w:hAnsi="Arial"/>
          <w:color w:val="231F20"/>
          <w:sz w:val="18"/>
        </w:rPr>
        <w:t>him</w:t>
      </w:r>
      <w:r>
        <w:rPr>
          <w:rFonts w:ascii="Arial" w:hAnsi="Arial"/>
          <w:color w:val="231F20"/>
          <w:spacing w:val="5"/>
          <w:sz w:val="18"/>
        </w:rPr>
        <w:t> </w:t>
      </w:r>
      <w:r>
        <w:rPr>
          <w:rFonts w:ascii="Arial" w:hAnsi="Arial"/>
          <w:color w:val="231F20"/>
          <w:sz w:val="18"/>
        </w:rPr>
        <w:t>that</w:t>
      </w:r>
      <w:r>
        <w:rPr>
          <w:rFonts w:ascii="Arial" w:hAnsi="Arial"/>
          <w:color w:val="231F20"/>
          <w:spacing w:val="0"/>
          <w:sz w:val="18"/>
        </w:rPr>
        <w:t> </w:t>
      </w:r>
      <w:r>
        <w:rPr>
          <w:rFonts w:ascii="Arial" w:hAnsi="Arial"/>
          <w:color w:val="231F20"/>
          <w:sz w:val="18"/>
        </w:rPr>
        <w:t>“big</w:t>
      </w:r>
      <w:r>
        <w:rPr>
          <w:rFonts w:ascii="Arial" w:hAnsi="Arial"/>
          <w:color w:val="231F20"/>
          <w:spacing w:val="5"/>
          <w:sz w:val="18"/>
        </w:rPr>
        <w:t> </w:t>
      </w:r>
      <w:r>
        <w:rPr>
          <w:rFonts w:ascii="Arial" w:hAnsi="Arial"/>
          <w:color w:val="231F20"/>
          <w:sz w:val="18"/>
        </w:rPr>
        <w:t>push</w:t>
      </w:r>
      <w:r>
        <w:rPr>
          <w:rFonts w:ascii="Arial" w:hAnsi="Arial"/>
          <w:color w:val="231F20"/>
          <w:spacing w:val="5"/>
          <w:sz w:val="18"/>
        </w:rPr>
        <w:t> </w:t>
      </w:r>
      <w:r>
        <w:rPr>
          <w:rFonts w:ascii="Arial" w:hAnsi="Arial"/>
          <w:color w:val="231F20"/>
          <w:spacing w:val="-4"/>
          <w:sz w:val="18"/>
        </w:rPr>
        <w:t>forward.”</w:t>
      </w:r>
      <w:r>
        <w:rPr>
          <w:rFonts w:ascii="Arial" w:hAnsi="Arial"/>
          <w:color w:val="231F20"/>
          <w:spacing w:val="-1"/>
          <w:sz w:val="18"/>
        </w:rPr>
        <w:t> </w:t>
      </w:r>
      <w:r>
        <w:rPr>
          <w:rFonts w:ascii="Arial" w:hAnsi="Arial"/>
          <w:color w:val="231F20"/>
          <w:sz w:val="18"/>
        </w:rPr>
        <w:t>It</w:t>
      </w:r>
      <w:r>
        <w:rPr>
          <w:rFonts w:ascii="Arial" w:hAnsi="Arial"/>
          <w:color w:val="231F20"/>
          <w:spacing w:val="6"/>
          <w:sz w:val="18"/>
        </w:rPr>
        <w:t> </w:t>
      </w:r>
      <w:r>
        <w:rPr>
          <w:rFonts w:ascii="Arial" w:hAnsi="Arial"/>
          <w:color w:val="231F20"/>
          <w:sz w:val="18"/>
        </w:rPr>
        <w:t>is</w:t>
      </w:r>
      <w:r>
        <w:rPr>
          <w:rFonts w:ascii="Arial" w:hAnsi="Arial"/>
          <w:color w:val="231F20"/>
          <w:spacing w:val="5"/>
          <w:sz w:val="18"/>
        </w:rPr>
        <w:t> </w:t>
      </w:r>
      <w:r>
        <w:rPr>
          <w:rFonts w:ascii="Arial" w:hAnsi="Arial"/>
          <w:color w:val="231F20"/>
          <w:sz w:val="18"/>
        </w:rPr>
        <w:t>impor-</w:t>
      </w:r>
    </w:p>
    <w:p>
      <w:pPr>
        <w:spacing w:after="0" w:line="278" w:lineRule="auto"/>
        <w:jc w:val="both"/>
        <w:rPr>
          <w:rFonts w:ascii="Arial" w:hAnsi="Arial"/>
          <w:sz w:val="18"/>
        </w:rPr>
        <w:sectPr>
          <w:pgSz w:w="8640" w:h="12960"/>
          <w:pgMar w:header="702" w:footer="0" w:top="1020" w:bottom="280" w:left="860" w:right="1080"/>
        </w:sectPr>
      </w:pPr>
    </w:p>
    <w:p>
      <w:pPr>
        <w:pStyle w:val="BodyText"/>
        <w:spacing w:before="1"/>
        <w:rPr>
          <w:rFonts w:ascii="Arial"/>
          <w:sz w:val="25"/>
        </w:rPr>
      </w:pPr>
    </w:p>
    <w:p>
      <w:pPr>
        <w:spacing w:line="278" w:lineRule="auto" w:before="94"/>
        <w:ind w:left="580" w:right="597" w:firstLine="0"/>
        <w:jc w:val="both"/>
        <w:rPr>
          <w:rFonts w:ascii="Arial"/>
          <w:sz w:val="18"/>
        </w:rPr>
      </w:pPr>
      <w:r>
        <w:rPr>
          <w:rFonts w:ascii="Arial"/>
          <w:color w:val="231F20"/>
          <w:sz w:val="18"/>
        </w:rPr>
        <w:t>tant</w:t>
      </w:r>
      <w:r>
        <w:rPr>
          <w:rFonts w:ascii="Arial"/>
          <w:color w:val="231F20"/>
          <w:spacing w:val="-4"/>
          <w:sz w:val="18"/>
        </w:rPr>
        <w:t> </w:t>
      </w:r>
      <w:r>
        <w:rPr>
          <w:rFonts w:ascii="Arial"/>
          <w:color w:val="231F20"/>
          <w:sz w:val="18"/>
        </w:rPr>
        <w:t>to</w:t>
      </w:r>
      <w:r>
        <w:rPr>
          <w:rFonts w:ascii="Arial"/>
          <w:color w:val="231F20"/>
          <w:spacing w:val="-4"/>
          <w:sz w:val="18"/>
        </w:rPr>
        <w:t> </w:t>
      </w:r>
      <w:r>
        <w:rPr>
          <w:rFonts w:ascii="Arial"/>
          <w:color w:val="231F20"/>
          <w:sz w:val="18"/>
        </w:rPr>
        <w:t>remember</w:t>
      </w:r>
      <w:r>
        <w:rPr>
          <w:rFonts w:ascii="Arial"/>
          <w:color w:val="231F20"/>
          <w:spacing w:val="-4"/>
          <w:sz w:val="18"/>
        </w:rPr>
        <w:t> </w:t>
      </w:r>
      <w:r>
        <w:rPr>
          <w:rFonts w:ascii="Arial"/>
          <w:color w:val="231F20"/>
          <w:sz w:val="18"/>
        </w:rPr>
        <w:t>to</w:t>
      </w:r>
      <w:r>
        <w:rPr>
          <w:rFonts w:ascii="Arial"/>
          <w:color w:val="231F20"/>
          <w:spacing w:val="-4"/>
          <w:sz w:val="18"/>
        </w:rPr>
        <w:t> </w:t>
      </w:r>
      <w:r>
        <w:rPr>
          <w:rFonts w:ascii="Arial"/>
          <w:color w:val="231F20"/>
          <w:sz w:val="18"/>
        </w:rPr>
        <w:t>describe</w:t>
      </w:r>
      <w:r>
        <w:rPr>
          <w:rFonts w:ascii="Arial"/>
          <w:color w:val="231F20"/>
          <w:spacing w:val="-4"/>
          <w:sz w:val="18"/>
        </w:rPr>
        <w:t> </w:t>
      </w:r>
      <w:r>
        <w:rPr>
          <w:rFonts w:ascii="Arial"/>
          <w:color w:val="231F20"/>
          <w:sz w:val="18"/>
        </w:rPr>
        <w:t>in</w:t>
      </w:r>
      <w:r>
        <w:rPr>
          <w:rFonts w:ascii="Arial"/>
          <w:color w:val="231F20"/>
          <w:spacing w:val="-4"/>
          <w:sz w:val="18"/>
        </w:rPr>
        <w:t> </w:t>
      </w:r>
      <w:r>
        <w:rPr>
          <w:rFonts w:ascii="Arial"/>
          <w:color w:val="231F20"/>
          <w:sz w:val="18"/>
        </w:rPr>
        <w:t>greater</w:t>
      </w:r>
      <w:r>
        <w:rPr>
          <w:rFonts w:ascii="Arial"/>
          <w:color w:val="231F20"/>
          <w:spacing w:val="-4"/>
          <w:sz w:val="18"/>
        </w:rPr>
        <w:t> </w:t>
      </w:r>
      <w:r>
        <w:rPr>
          <w:rFonts w:ascii="Arial"/>
          <w:color w:val="231F20"/>
          <w:sz w:val="18"/>
        </w:rPr>
        <w:t>detail</w:t>
      </w:r>
      <w:r>
        <w:rPr>
          <w:rFonts w:ascii="Arial"/>
          <w:color w:val="231F20"/>
          <w:spacing w:val="-4"/>
          <w:sz w:val="18"/>
        </w:rPr>
        <w:t> </w:t>
      </w:r>
      <w:r>
        <w:rPr>
          <w:rFonts w:ascii="Arial"/>
          <w:color w:val="231F20"/>
          <w:sz w:val="18"/>
        </w:rPr>
        <w:t>those</w:t>
      </w:r>
      <w:r>
        <w:rPr>
          <w:rFonts w:ascii="Arial"/>
          <w:color w:val="231F20"/>
          <w:spacing w:val="-4"/>
          <w:sz w:val="18"/>
        </w:rPr>
        <w:t> </w:t>
      </w:r>
      <w:r>
        <w:rPr>
          <w:rFonts w:ascii="Arial"/>
          <w:color w:val="231F20"/>
          <w:spacing w:val="-3"/>
          <w:sz w:val="18"/>
        </w:rPr>
        <w:t>events</w:t>
      </w:r>
      <w:r>
        <w:rPr>
          <w:rFonts w:ascii="Arial"/>
          <w:color w:val="231F20"/>
          <w:spacing w:val="-4"/>
          <w:sz w:val="18"/>
        </w:rPr>
        <w:t> </w:t>
      </w:r>
      <w:r>
        <w:rPr>
          <w:rFonts w:ascii="Arial"/>
          <w:color w:val="231F20"/>
          <w:sz w:val="18"/>
        </w:rPr>
        <w:t>that</w:t>
      </w:r>
      <w:r>
        <w:rPr>
          <w:rFonts w:ascii="Arial"/>
          <w:color w:val="231F20"/>
          <w:spacing w:val="-4"/>
          <w:sz w:val="18"/>
        </w:rPr>
        <w:t> </w:t>
      </w:r>
      <w:r>
        <w:rPr>
          <w:rFonts w:ascii="Arial"/>
          <w:color w:val="231F20"/>
          <w:sz w:val="18"/>
        </w:rPr>
        <w:t>repre- sent</w:t>
      </w:r>
      <w:r>
        <w:rPr>
          <w:rFonts w:ascii="Arial"/>
          <w:color w:val="231F20"/>
          <w:spacing w:val="-10"/>
          <w:sz w:val="18"/>
        </w:rPr>
        <w:t> </w:t>
      </w:r>
      <w:r>
        <w:rPr>
          <w:rFonts w:ascii="Arial"/>
          <w:color w:val="231F20"/>
          <w:sz w:val="18"/>
        </w:rPr>
        <w:t>pivotal</w:t>
      </w:r>
      <w:r>
        <w:rPr>
          <w:rFonts w:ascii="Arial"/>
          <w:color w:val="231F20"/>
          <w:spacing w:val="-10"/>
          <w:sz w:val="18"/>
        </w:rPr>
        <w:t> </w:t>
      </w:r>
      <w:r>
        <w:rPr>
          <w:rFonts w:ascii="Arial"/>
          <w:color w:val="231F20"/>
          <w:sz w:val="18"/>
        </w:rPr>
        <w:t>life</w:t>
      </w:r>
      <w:r>
        <w:rPr>
          <w:rFonts w:ascii="Arial"/>
          <w:color w:val="231F20"/>
          <w:spacing w:val="-10"/>
          <w:sz w:val="18"/>
        </w:rPr>
        <w:t> </w:t>
      </w:r>
      <w:r>
        <w:rPr>
          <w:rFonts w:ascii="Arial"/>
          <w:color w:val="231F20"/>
          <w:sz w:val="18"/>
        </w:rPr>
        <w:t>experiences.</w:t>
      </w:r>
      <w:r>
        <w:rPr>
          <w:rFonts w:ascii="Arial"/>
          <w:color w:val="231F20"/>
          <w:spacing w:val="-19"/>
          <w:sz w:val="18"/>
        </w:rPr>
        <w:t> </w:t>
      </w:r>
      <w:r>
        <w:rPr>
          <w:rFonts w:ascii="Arial"/>
          <w:color w:val="231F20"/>
          <w:spacing w:val="-3"/>
          <w:sz w:val="18"/>
        </w:rPr>
        <w:t>For</w:t>
      </w:r>
      <w:r>
        <w:rPr>
          <w:rFonts w:ascii="Arial"/>
          <w:color w:val="231F20"/>
          <w:spacing w:val="-10"/>
          <w:sz w:val="18"/>
        </w:rPr>
        <w:t> </w:t>
      </w:r>
      <w:r>
        <w:rPr>
          <w:rFonts w:ascii="Arial"/>
          <w:color w:val="231F20"/>
          <w:sz w:val="18"/>
        </w:rPr>
        <w:t>him,</w:t>
      </w:r>
      <w:r>
        <w:rPr>
          <w:rFonts w:ascii="Arial"/>
          <w:color w:val="231F20"/>
          <w:spacing w:val="-10"/>
          <w:sz w:val="18"/>
        </w:rPr>
        <w:t> </w:t>
      </w:r>
      <w:r>
        <w:rPr>
          <w:rFonts w:ascii="Arial"/>
          <w:color w:val="231F20"/>
          <w:sz w:val="18"/>
        </w:rPr>
        <w:t>the</w:t>
      </w:r>
      <w:r>
        <w:rPr>
          <w:rFonts w:ascii="Arial"/>
          <w:color w:val="231F20"/>
          <w:spacing w:val="-10"/>
          <w:sz w:val="18"/>
        </w:rPr>
        <w:t> </w:t>
      </w:r>
      <w:r>
        <w:rPr>
          <w:rFonts w:ascii="Arial"/>
          <w:color w:val="231F20"/>
          <w:sz w:val="18"/>
        </w:rPr>
        <w:t>support</w:t>
      </w:r>
      <w:r>
        <w:rPr>
          <w:rFonts w:ascii="Arial"/>
          <w:color w:val="231F20"/>
          <w:spacing w:val="-10"/>
          <w:sz w:val="18"/>
        </w:rPr>
        <w:t> </w:t>
      </w:r>
      <w:r>
        <w:rPr>
          <w:rFonts w:ascii="Arial"/>
          <w:color w:val="231F20"/>
          <w:sz w:val="18"/>
        </w:rPr>
        <w:t>and</w:t>
      </w:r>
      <w:r>
        <w:rPr>
          <w:rFonts w:ascii="Arial"/>
          <w:color w:val="231F20"/>
          <w:spacing w:val="-10"/>
          <w:sz w:val="18"/>
        </w:rPr>
        <w:t> </w:t>
      </w:r>
      <w:r>
        <w:rPr>
          <w:rFonts w:ascii="Arial"/>
          <w:color w:val="231F20"/>
          <w:sz w:val="18"/>
        </w:rPr>
        <w:t>direction</w:t>
      </w:r>
      <w:r>
        <w:rPr>
          <w:rFonts w:ascii="Arial"/>
          <w:color w:val="231F20"/>
          <w:spacing w:val="-10"/>
          <w:sz w:val="18"/>
        </w:rPr>
        <w:t> </w:t>
      </w:r>
      <w:r>
        <w:rPr>
          <w:rFonts w:ascii="Arial"/>
          <w:color w:val="231F20"/>
          <w:sz w:val="18"/>
        </w:rPr>
        <w:t>that</w:t>
      </w:r>
      <w:r>
        <w:rPr>
          <w:rFonts w:ascii="Arial"/>
          <w:color w:val="231F20"/>
          <w:spacing w:val="-10"/>
          <w:sz w:val="18"/>
        </w:rPr>
        <w:t> </w:t>
      </w:r>
      <w:r>
        <w:rPr>
          <w:rFonts w:ascii="Arial"/>
          <w:color w:val="231F20"/>
          <w:sz w:val="18"/>
        </w:rPr>
        <w:t>he received</w:t>
      </w:r>
      <w:r>
        <w:rPr>
          <w:rFonts w:ascii="Arial"/>
          <w:color w:val="231F20"/>
          <w:spacing w:val="-11"/>
          <w:sz w:val="18"/>
        </w:rPr>
        <w:t> </w:t>
      </w:r>
      <w:r>
        <w:rPr>
          <w:rFonts w:ascii="Arial"/>
          <w:color w:val="231F20"/>
          <w:sz w:val="18"/>
        </w:rPr>
        <w:t>seemed</w:t>
      </w:r>
      <w:r>
        <w:rPr>
          <w:rFonts w:ascii="Arial"/>
          <w:color w:val="231F20"/>
          <w:spacing w:val="-11"/>
          <w:sz w:val="18"/>
        </w:rPr>
        <w:t> </w:t>
      </w:r>
      <w:r>
        <w:rPr>
          <w:rFonts w:ascii="Arial"/>
          <w:color w:val="231F20"/>
          <w:sz w:val="18"/>
        </w:rPr>
        <w:t>to</w:t>
      </w:r>
      <w:r>
        <w:rPr>
          <w:rFonts w:ascii="Arial"/>
          <w:color w:val="231F20"/>
          <w:spacing w:val="-11"/>
          <w:sz w:val="18"/>
        </w:rPr>
        <w:t> </w:t>
      </w:r>
      <w:r>
        <w:rPr>
          <w:rFonts w:ascii="Arial"/>
          <w:color w:val="231F20"/>
          <w:spacing w:val="-3"/>
          <w:sz w:val="18"/>
        </w:rPr>
        <w:t>have</w:t>
      </w:r>
      <w:r>
        <w:rPr>
          <w:rFonts w:ascii="Arial"/>
          <w:color w:val="231F20"/>
          <w:spacing w:val="-11"/>
          <w:sz w:val="18"/>
        </w:rPr>
        <w:t> </w:t>
      </w:r>
      <w:r>
        <w:rPr>
          <w:rFonts w:ascii="Arial"/>
          <w:color w:val="231F20"/>
          <w:sz w:val="18"/>
        </w:rPr>
        <w:t>inspired</w:t>
      </w:r>
      <w:r>
        <w:rPr>
          <w:rFonts w:ascii="Arial"/>
          <w:color w:val="231F20"/>
          <w:spacing w:val="-11"/>
          <w:sz w:val="18"/>
        </w:rPr>
        <w:t> </w:t>
      </w:r>
      <w:r>
        <w:rPr>
          <w:rFonts w:ascii="Arial"/>
          <w:color w:val="231F20"/>
          <w:sz w:val="18"/>
        </w:rPr>
        <w:t>him</w:t>
      </w:r>
      <w:r>
        <w:rPr>
          <w:rFonts w:ascii="Arial"/>
          <w:color w:val="231F20"/>
          <w:spacing w:val="-11"/>
          <w:sz w:val="18"/>
        </w:rPr>
        <w:t> </w:t>
      </w:r>
      <w:r>
        <w:rPr>
          <w:rFonts w:ascii="Arial"/>
          <w:color w:val="231F20"/>
          <w:sz w:val="18"/>
        </w:rPr>
        <w:t>to</w:t>
      </w:r>
      <w:r>
        <w:rPr>
          <w:rFonts w:ascii="Arial"/>
          <w:color w:val="231F20"/>
          <w:spacing w:val="-11"/>
          <w:sz w:val="18"/>
        </w:rPr>
        <w:t> </w:t>
      </w:r>
      <w:r>
        <w:rPr>
          <w:rFonts w:ascii="Arial"/>
          <w:color w:val="231F20"/>
          <w:sz w:val="18"/>
        </w:rPr>
        <w:t>understand</w:t>
      </w:r>
      <w:r>
        <w:rPr>
          <w:rFonts w:ascii="Arial"/>
          <w:color w:val="231F20"/>
          <w:spacing w:val="-11"/>
          <w:sz w:val="18"/>
        </w:rPr>
        <w:t> </w:t>
      </w:r>
      <w:r>
        <w:rPr>
          <w:rFonts w:ascii="Arial"/>
          <w:color w:val="231F20"/>
          <w:sz w:val="18"/>
        </w:rPr>
        <w:t>that</w:t>
      </w:r>
      <w:r>
        <w:rPr>
          <w:rFonts w:ascii="Arial"/>
          <w:color w:val="231F20"/>
          <w:spacing w:val="-11"/>
          <w:sz w:val="18"/>
        </w:rPr>
        <w:t> </w:t>
      </w:r>
      <w:r>
        <w:rPr>
          <w:rFonts w:ascii="Arial"/>
          <w:color w:val="231F20"/>
          <w:sz w:val="18"/>
        </w:rPr>
        <w:t>others</w:t>
      </w:r>
      <w:r>
        <w:rPr>
          <w:rFonts w:ascii="Arial"/>
          <w:color w:val="231F20"/>
          <w:spacing w:val="-11"/>
          <w:sz w:val="18"/>
        </w:rPr>
        <w:t> </w:t>
      </w:r>
      <w:r>
        <w:rPr>
          <w:rFonts w:ascii="Arial"/>
          <w:color w:val="231F20"/>
          <w:sz w:val="18"/>
        </w:rPr>
        <w:t>would also</w:t>
      </w:r>
      <w:r>
        <w:rPr>
          <w:rFonts w:ascii="Arial"/>
          <w:color w:val="231F20"/>
          <w:spacing w:val="-5"/>
          <w:sz w:val="18"/>
        </w:rPr>
        <w:t> </w:t>
      </w:r>
      <w:r>
        <w:rPr>
          <w:rFonts w:ascii="Arial"/>
          <w:color w:val="231F20"/>
          <w:sz w:val="18"/>
        </w:rPr>
        <w:t>need</w:t>
      </w:r>
      <w:r>
        <w:rPr>
          <w:rFonts w:ascii="Arial"/>
          <w:color w:val="231F20"/>
          <w:spacing w:val="-5"/>
          <w:sz w:val="18"/>
        </w:rPr>
        <w:t> </w:t>
      </w:r>
      <w:r>
        <w:rPr>
          <w:rFonts w:ascii="Arial"/>
          <w:color w:val="231F20"/>
          <w:sz w:val="18"/>
        </w:rPr>
        <w:t>help,</w:t>
      </w:r>
      <w:r>
        <w:rPr>
          <w:rFonts w:ascii="Arial"/>
          <w:color w:val="231F20"/>
          <w:spacing w:val="-4"/>
          <w:sz w:val="18"/>
        </w:rPr>
        <w:t> </w:t>
      </w:r>
      <w:r>
        <w:rPr>
          <w:rFonts w:ascii="Arial"/>
          <w:color w:val="231F20"/>
          <w:sz w:val="18"/>
        </w:rPr>
        <w:t>something</w:t>
      </w:r>
      <w:r>
        <w:rPr>
          <w:rFonts w:ascii="Arial"/>
          <w:color w:val="231F20"/>
          <w:spacing w:val="-4"/>
          <w:sz w:val="18"/>
        </w:rPr>
        <w:t> </w:t>
      </w:r>
      <w:r>
        <w:rPr>
          <w:rFonts w:ascii="Arial"/>
          <w:color w:val="231F20"/>
          <w:sz w:val="18"/>
        </w:rPr>
        <w:t>that</w:t>
      </w:r>
      <w:r>
        <w:rPr>
          <w:rFonts w:ascii="Arial"/>
          <w:color w:val="231F20"/>
          <w:spacing w:val="-4"/>
          <w:sz w:val="18"/>
        </w:rPr>
        <w:t> </w:t>
      </w:r>
      <w:r>
        <w:rPr>
          <w:rFonts w:ascii="Arial"/>
          <w:color w:val="231F20"/>
          <w:sz w:val="18"/>
        </w:rPr>
        <w:t>he</w:t>
      </w:r>
      <w:r>
        <w:rPr>
          <w:rFonts w:ascii="Arial"/>
          <w:color w:val="231F20"/>
          <w:spacing w:val="-5"/>
          <w:sz w:val="18"/>
        </w:rPr>
        <w:t> </w:t>
      </w:r>
      <w:r>
        <w:rPr>
          <w:rFonts w:ascii="Arial"/>
          <w:color w:val="231F20"/>
          <w:sz w:val="18"/>
        </w:rPr>
        <w:t>felt</w:t>
      </w:r>
      <w:r>
        <w:rPr>
          <w:rFonts w:ascii="Arial"/>
          <w:color w:val="231F20"/>
          <w:spacing w:val="-5"/>
          <w:sz w:val="18"/>
        </w:rPr>
        <w:t> </w:t>
      </w:r>
      <w:r>
        <w:rPr>
          <w:rFonts w:ascii="Arial"/>
          <w:color w:val="231F20"/>
          <w:sz w:val="18"/>
        </w:rPr>
        <w:t>he</w:t>
      </w:r>
      <w:r>
        <w:rPr>
          <w:rFonts w:ascii="Arial"/>
          <w:color w:val="231F20"/>
          <w:spacing w:val="-5"/>
          <w:sz w:val="18"/>
        </w:rPr>
        <w:t> </w:t>
      </w:r>
      <w:r>
        <w:rPr>
          <w:rFonts w:ascii="Arial"/>
          <w:color w:val="231F20"/>
          <w:sz w:val="18"/>
        </w:rPr>
        <w:t>could</w:t>
      </w:r>
      <w:r>
        <w:rPr>
          <w:rFonts w:ascii="Arial"/>
          <w:color w:val="231F20"/>
          <w:spacing w:val="-4"/>
          <w:sz w:val="18"/>
        </w:rPr>
        <w:t> </w:t>
      </w:r>
      <w:r>
        <w:rPr>
          <w:rFonts w:ascii="Arial"/>
          <w:color w:val="231F20"/>
          <w:sz w:val="18"/>
        </w:rPr>
        <w:t>provide.</w:t>
      </w:r>
    </w:p>
    <w:p>
      <w:pPr>
        <w:spacing w:line="278" w:lineRule="auto" w:before="0"/>
        <w:ind w:left="580" w:right="588" w:firstLine="300"/>
        <w:jc w:val="both"/>
        <w:rPr>
          <w:rFonts w:ascii="Arial" w:hAnsi="Arial"/>
          <w:sz w:val="18"/>
        </w:rPr>
      </w:pPr>
      <w:r>
        <w:rPr>
          <w:rFonts w:ascii="Arial" w:hAnsi="Arial"/>
          <w:color w:val="231F20"/>
          <w:sz w:val="18"/>
        </w:rPr>
        <w:t>At the end of this first long paragraph, we are curious to learn      about how this student was able to manifest this desire to help oth-   ers. </w:t>
      </w:r>
      <w:r>
        <w:rPr>
          <w:rFonts w:ascii="Arial" w:hAnsi="Arial"/>
          <w:color w:val="231F20"/>
          <w:spacing w:val="-4"/>
          <w:sz w:val="18"/>
        </w:rPr>
        <w:t>However, </w:t>
      </w:r>
      <w:r>
        <w:rPr>
          <w:rFonts w:ascii="Arial" w:hAnsi="Arial"/>
          <w:color w:val="231F20"/>
          <w:sz w:val="18"/>
        </w:rPr>
        <w:t>he returns to the story of his family and tells about the “mistakes” of his siblings. While the content of this paragraph is cer- tainly compelling, the writer must consider both content </w:t>
      </w:r>
      <w:r>
        <w:rPr>
          <w:rFonts w:ascii="Arial" w:hAnsi="Arial"/>
          <w:i/>
          <w:color w:val="231F20"/>
          <w:sz w:val="18"/>
        </w:rPr>
        <w:t>and structure </w:t>
      </w:r>
      <w:r>
        <w:rPr>
          <w:rFonts w:ascii="Arial" w:hAnsi="Arial"/>
          <w:color w:val="231F20"/>
          <w:sz w:val="18"/>
        </w:rPr>
        <w:t>when designing the flow of an </w:t>
      </w:r>
      <w:r>
        <w:rPr>
          <w:rFonts w:ascii="Arial" w:hAnsi="Arial"/>
          <w:color w:val="231F20"/>
          <w:spacing w:val="-5"/>
          <w:sz w:val="18"/>
        </w:rPr>
        <w:t>essay. </w:t>
      </w:r>
      <w:r>
        <w:rPr>
          <w:rFonts w:ascii="Arial" w:hAnsi="Arial"/>
          <w:color w:val="231F20"/>
          <w:sz w:val="18"/>
        </w:rPr>
        <w:t>Any content is enhanced by a supportive structure with a logical progression and clear organization. At the end of the second paragraph, he writes, “I am putting my best foot forward to give myself the future [my siblings] don’t </w:t>
      </w:r>
      <w:r>
        <w:rPr>
          <w:rFonts w:ascii="Arial" w:hAnsi="Arial"/>
          <w:color w:val="231F20"/>
          <w:spacing w:val="-6"/>
          <w:sz w:val="18"/>
        </w:rPr>
        <w:t>have.” </w:t>
      </w:r>
      <w:r>
        <w:rPr>
          <w:rFonts w:ascii="Arial" w:hAnsi="Arial"/>
          <w:color w:val="231F20"/>
          <w:sz w:val="18"/>
        </w:rPr>
        <w:t>This sentence is enlightening and assists us in understanding the purpose of his prolonged descriptions about his </w:t>
      </w:r>
      <w:r>
        <w:rPr>
          <w:rFonts w:ascii="Arial" w:hAnsi="Arial"/>
          <w:color w:val="231F20"/>
          <w:spacing w:val="-3"/>
          <w:sz w:val="18"/>
        </w:rPr>
        <w:t>family’s </w:t>
      </w:r>
      <w:r>
        <w:rPr>
          <w:rFonts w:ascii="Arial" w:hAnsi="Arial"/>
          <w:color w:val="231F20"/>
          <w:sz w:val="18"/>
        </w:rPr>
        <w:t>suffering. Despite this difficult environment, he maintained his motivation and worked hard   to complete his education, believing he must do so to </w:t>
      </w:r>
      <w:r>
        <w:rPr>
          <w:rFonts w:ascii="Arial" w:hAnsi="Arial"/>
          <w:color w:val="231F20"/>
          <w:spacing w:val="-3"/>
          <w:sz w:val="18"/>
        </w:rPr>
        <w:t>avoid </w:t>
      </w:r>
      <w:r>
        <w:rPr>
          <w:rFonts w:ascii="Arial" w:hAnsi="Arial"/>
          <w:color w:val="231F20"/>
          <w:sz w:val="18"/>
        </w:rPr>
        <w:t>becoming “stuck in a</w:t>
      </w:r>
      <w:r>
        <w:rPr>
          <w:rFonts w:ascii="Arial" w:hAnsi="Arial"/>
          <w:color w:val="231F20"/>
          <w:spacing w:val="-6"/>
          <w:sz w:val="18"/>
        </w:rPr>
        <w:t> </w:t>
      </w:r>
      <w:r>
        <w:rPr>
          <w:rFonts w:ascii="Arial" w:hAnsi="Arial"/>
          <w:color w:val="231F20"/>
          <w:spacing w:val="-4"/>
          <w:sz w:val="18"/>
        </w:rPr>
        <w:t>rut.”</w:t>
      </w:r>
    </w:p>
    <w:p>
      <w:pPr>
        <w:spacing w:line="278" w:lineRule="auto" w:before="0"/>
        <w:ind w:left="580" w:right="597" w:firstLine="300"/>
        <w:jc w:val="both"/>
        <w:rPr>
          <w:rFonts w:ascii="Arial" w:hAnsi="Arial"/>
          <w:sz w:val="18"/>
        </w:rPr>
      </w:pPr>
      <w:r>
        <w:rPr>
          <w:rFonts w:ascii="Arial" w:hAnsi="Arial"/>
          <w:color w:val="231F20"/>
          <w:sz w:val="18"/>
        </w:rPr>
        <w:t>In the final paragraph of this </w:t>
      </w:r>
      <w:r>
        <w:rPr>
          <w:rFonts w:ascii="Arial" w:hAnsi="Arial"/>
          <w:color w:val="231F20"/>
          <w:spacing w:val="-5"/>
          <w:sz w:val="18"/>
        </w:rPr>
        <w:t>essay, </w:t>
      </w:r>
      <w:r>
        <w:rPr>
          <w:rFonts w:ascii="Arial" w:hAnsi="Arial"/>
          <w:color w:val="231F20"/>
          <w:sz w:val="18"/>
        </w:rPr>
        <w:t>this student writes about his mother’s struggles as a deaf immigrant in America. Recounting his   role</w:t>
      </w:r>
      <w:r>
        <w:rPr>
          <w:rFonts w:ascii="Arial" w:hAnsi="Arial"/>
          <w:color w:val="231F20"/>
          <w:spacing w:val="-11"/>
          <w:sz w:val="18"/>
        </w:rPr>
        <w:t> </w:t>
      </w:r>
      <w:r>
        <w:rPr>
          <w:rFonts w:ascii="Arial" w:hAnsi="Arial"/>
          <w:color w:val="231F20"/>
          <w:sz w:val="18"/>
        </w:rPr>
        <w:t>as</w:t>
      </w:r>
      <w:r>
        <w:rPr>
          <w:rFonts w:ascii="Arial" w:hAnsi="Arial"/>
          <w:color w:val="231F20"/>
          <w:spacing w:val="-11"/>
          <w:sz w:val="18"/>
        </w:rPr>
        <w:t> </w:t>
      </w:r>
      <w:r>
        <w:rPr>
          <w:rFonts w:ascii="Arial" w:hAnsi="Arial"/>
          <w:color w:val="231F20"/>
          <w:sz w:val="18"/>
        </w:rPr>
        <w:t>his</w:t>
      </w:r>
      <w:r>
        <w:rPr>
          <w:rFonts w:ascii="Arial" w:hAnsi="Arial"/>
          <w:color w:val="231F20"/>
          <w:spacing w:val="-16"/>
          <w:sz w:val="18"/>
        </w:rPr>
        <w:t> </w:t>
      </w:r>
      <w:r>
        <w:rPr>
          <w:rFonts w:ascii="Arial" w:hAnsi="Arial"/>
          <w:color w:val="231F20"/>
          <w:sz w:val="18"/>
        </w:rPr>
        <w:t>“mother’s</w:t>
      </w:r>
      <w:r>
        <w:rPr>
          <w:rFonts w:ascii="Arial" w:hAnsi="Arial"/>
          <w:color w:val="231F20"/>
          <w:spacing w:val="-11"/>
          <w:sz w:val="18"/>
        </w:rPr>
        <w:t> </w:t>
      </w:r>
      <w:r>
        <w:rPr>
          <w:rFonts w:ascii="Arial" w:hAnsi="Arial"/>
          <w:color w:val="231F20"/>
          <w:sz w:val="18"/>
        </w:rPr>
        <w:t>personal</w:t>
      </w:r>
      <w:r>
        <w:rPr>
          <w:rFonts w:ascii="Arial" w:hAnsi="Arial"/>
          <w:color w:val="231F20"/>
          <w:spacing w:val="-11"/>
          <w:sz w:val="18"/>
        </w:rPr>
        <w:t> </w:t>
      </w:r>
      <w:r>
        <w:rPr>
          <w:rFonts w:ascii="Arial" w:hAnsi="Arial"/>
          <w:color w:val="231F20"/>
          <w:spacing w:val="-4"/>
          <w:sz w:val="18"/>
        </w:rPr>
        <w:t>translator,”</w:t>
      </w:r>
      <w:r>
        <w:rPr>
          <w:rFonts w:ascii="Arial" w:hAnsi="Arial"/>
          <w:color w:val="231F20"/>
          <w:spacing w:val="-18"/>
          <w:sz w:val="18"/>
        </w:rPr>
        <w:t> </w:t>
      </w:r>
      <w:r>
        <w:rPr>
          <w:rFonts w:ascii="Arial" w:hAnsi="Arial"/>
          <w:color w:val="231F20"/>
          <w:sz w:val="18"/>
        </w:rPr>
        <w:t>he</w:t>
      </w:r>
      <w:r>
        <w:rPr>
          <w:rFonts w:ascii="Arial" w:hAnsi="Arial"/>
          <w:color w:val="231F20"/>
          <w:spacing w:val="-11"/>
          <w:sz w:val="18"/>
        </w:rPr>
        <w:t> </w:t>
      </w:r>
      <w:r>
        <w:rPr>
          <w:rFonts w:ascii="Arial" w:hAnsi="Arial"/>
          <w:color w:val="231F20"/>
          <w:sz w:val="18"/>
        </w:rPr>
        <w:t>describes</w:t>
      </w:r>
      <w:r>
        <w:rPr>
          <w:rFonts w:ascii="Arial" w:hAnsi="Arial"/>
          <w:color w:val="231F20"/>
          <w:spacing w:val="-11"/>
          <w:sz w:val="18"/>
        </w:rPr>
        <w:t> </w:t>
      </w:r>
      <w:r>
        <w:rPr>
          <w:rFonts w:ascii="Arial" w:hAnsi="Arial"/>
          <w:color w:val="231F20"/>
          <w:sz w:val="18"/>
        </w:rPr>
        <w:t>his</w:t>
      </w:r>
      <w:r>
        <w:rPr>
          <w:rFonts w:ascii="Arial" w:hAnsi="Arial"/>
          <w:color w:val="231F20"/>
          <w:spacing w:val="-11"/>
          <w:sz w:val="18"/>
        </w:rPr>
        <w:t> </w:t>
      </w:r>
      <w:r>
        <w:rPr>
          <w:rFonts w:ascii="Arial" w:hAnsi="Arial"/>
          <w:color w:val="231F20"/>
          <w:sz w:val="18"/>
        </w:rPr>
        <w:t>feelings</w:t>
      </w:r>
      <w:r>
        <w:rPr>
          <w:rFonts w:ascii="Arial" w:hAnsi="Arial"/>
          <w:color w:val="231F20"/>
          <w:spacing w:val="-11"/>
          <w:sz w:val="18"/>
        </w:rPr>
        <w:t> </w:t>
      </w:r>
      <w:r>
        <w:rPr>
          <w:rFonts w:ascii="Arial" w:hAnsi="Arial"/>
          <w:color w:val="231F20"/>
          <w:sz w:val="18"/>
        </w:rPr>
        <w:t>and thoughts, demonstrating a capacity </w:t>
      </w:r>
      <w:r>
        <w:rPr>
          <w:rFonts w:ascii="Arial" w:hAnsi="Arial"/>
          <w:color w:val="231F20"/>
          <w:spacing w:val="-3"/>
          <w:sz w:val="18"/>
        </w:rPr>
        <w:t>for </w:t>
      </w:r>
      <w:r>
        <w:rPr>
          <w:rFonts w:ascii="Arial" w:hAnsi="Arial"/>
          <w:color w:val="231F20"/>
          <w:sz w:val="18"/>
        </w:rPr>
        <w:t>astutely recognizing his own emotions. He describes turning the shade of tomato with shame and embarrassment,</w:t>
      </w:r>
      <w:r>
        <w:rPr>
          <w:rFonts w:ascii="Arial" w:hAnsi="Arial"/>
          <w:color w:val="231F20"/>
          <w:spacing w:val="-5"/>
          <w:sz w:val="18"/>
        </w:rPr>
        <w:t> </w:t>
      </w:r>
      <w:r>
        <w:rPr>
          <w:rFonts w:ascii="Arial" w:hAnsi="Arial"/>
          <w:color w:val="231F20"/>
          <w:sz w:val="18"/>
        </w:rPr>
        <w:t>followed</w:t>
      </w:r>
      <w:r>
        <w:rPr>
          <w:rFonts w:ascii="Arial" w:hAnsi="Arial"/>
          <w:color w:val="231F20"/>
          <w:spacing w:val="-5"/>
          <w:sz w:val="18"/>
        </w:rPr>
        <w:t> </w:t>
      </w:r>
      <w:r>
        <w:rPr>
          <w:rFonts w:ascii="Arial" w:hAnsi="Arial"/>
          <w:color w:val="231F20"/>
          <w:sz w:val="18"/>
        </w:rPr>
        <w:t>by</w:t>
      </w:r>
      <w:r>
        <w:rPr>
          <w:rFonts w:ascii="Arial" w:hAnsi="Arial"/>
          <w:color w:val="231F20"/>
          <w:spacing w:val="-5"/>
          <w:sz w:val="18"/>
        </w:rPr>
        <w:t> </w:t>
      </w:r>
      <w:r>
        <w:rPr>
          <w:rFonts w:ascii="Arial" w:hAnsi="Arial"/>
          <w:color w:val="231F20"/>
          <w:sz w:val="18"/>
        </w:rPr>
        <w:t>the</w:t>
      </w:r>
      <w:r>
        <w:rPr>
          <w:rFonts w:ascii="Arial" w:hAnsi="Arial"/>
          <w:color w:val="231F20"/>
          <w:spacing w:val="-5"/>
          <w:sz w:val="18"/>
        </w:rPr>
        <w:t> </w:t>
      </w:r>
      <w:r>
        <w:rPr>
          <w:rFonts w:ascii="Arial" w:hAnsi="Arial"/>
          <w:color w:val="231F20"/>
          <w:sz w:val="18"/>
        </w:rPr>
        <w:t>emergence</w:t>
      </w:r>
      <w:r>
        <w:rPr>
          <w:rFonts w:ascii="Arial" w:hAnsi="Arial"/>
          <w:color w:val="231F20"/>
          <w:spacing w:val="-5"/>
          <w:sz w:val="18"/>
        </w:rPr>
        <w:t> </w:t>
      </w:r>
      <w:r>
        <w:rPr>
          <w:rFonts w:ascii="Arial" w:hAnsi="Arial"/>
          <w:color w:val="231F20"/>
          <w:sz w:val="18"/>
        </w:rPr>
        <w:t>of</w:t>
      </w:r>
      <w:r>
        <w:rPr>
          <w:rFonts w:ascii="Arial" w:hAnsi="Arial"/>
          <w:color w:val="231F20"/>
          <w:spacing w:val="-5"/>
          <w:sz w:val="18"/>
        </w:rPr>
        <w:t> </w:t>
      </w:r>
      <w:r>
        <w:rPr>
          <w:rFonts w:ascii="Arial" w:hAnsi="Arial"/>
          <w:color w:val="231F20"/>
          <w:sz w:val="18"/>
        </w:rPr>
        <w:t>pride.</w:t>
      </w:r>
      <w:r>
        <w:rPr>
          <w:rFonts w:ascii="Arial" w:hAnsi="Arial"/>
          <w:color w:val="231F20"/>
          <w:spacing w:val="-15"/>
          <w:sz w:val="18"/>
        </w:rPr>
        <w:t> </w:t>
      </w:r>
      <w:r>
        <w:rPr>
          <w:rFonts w:ascii="Arial" w:hAnsi="Arial"/>
          <w:color w:val="231F20"/>
          <w:sz w:val="18"/>
        </w:rPr>
        <w:t>His</w:t>
      </w:r>
      <w:r>
        <w:rPr>
          <w:rFonts w:ascii="Arial" w:hAnsi="Arial"/>
          <w:color w:val="231F20"/>
          <w:spacing w:val="-5"/>
          <w:sz w:val="18"/>
        </w:rPr>
        <w:t> </w:t>
      </w:r>
      <w:r>
        <w:rPr>
          <w:rFonts w:ascii="Arial" w:hAnsi="Arial"/>
          <w:color w:val="231F20"/>
          <w:sz w:val="18"/>
        </w:rPr>
        <w:t>descriptions about emotions are particularly powerful because he illustrates how they</w:t>
      </w:r>
      <w:r>
        <w:rPr>
          <w:rFonts w:ascii="Arial" w:hAnsi="Arial"/>
          <w:color w:val="231F20"/>
          <w:spacing w:val="-4"/>
          <w:sz w:val="18"/>
        </w:rPr>
        <w:t> </w:t>
      </w:r>
      <w:r>
        <w:rPr>
          <w:rFonts w:ascii="Arial" w:hAnsi="Arial"/>
          <w:color w:val="231F20"/>
          <w:sz w:val="18"/>
        </w:rPr>
        <w:t>feel</w:t>
      </w:r>
      <w:r>
        <w:rPr>
          <w:rFonts w:ascii="Arial" w:hAnsi="Arial"/>
          <w:color w:val="231F20"/>
          <w:spacing w:val="-4"/>
          <w:sz w:val="18"/>
        </w:rPr>
        <w:t> </w:t>
      </w:r>
      <w:r>
        <w:rPr>
          <w:rFonts w:ascii="Arial" w:hAnsi="Arial"/>
          <w:color w:val="231F20"/>
          <w:sz w:val="18"/>
        </w:rPr>
        <w:t>in</w:t>
      </w:r>
      <w:r>
        <w:rPr>
          <w:rFonts w:ascii="Arial" w:hAnsi="Arial"/>
          <w:color w:val="231F20"/>
          <w:spacing w:val="-4"/>
          <w:sz w:val="18"/>
        </w:rPr>
        <w:t> </w:t>
      </w:r>
      <w:r>
        <w:rPr>
          <w:rFonts w:ascii="Arial" w:hAnsi="Arial"/>
          <w:color w:val="231F20"/>
          <w:sz w:val="18"/>
        </w:rPr>
        <w:t>the</w:t>
      </w:r>
      <w:r>
        <w:rPr>
          <w:rFonts w:ascii="Arial" w:hAnsi="Arial"/>
          <w:color w:val="231F20"/>
          <w:spacing w:val="-4"/>
          <w:sz w:val="18"/>
        </w:rPr>
        <w:t> </w:t>
      </w:r>
      <w:r>
        <w:rPr>
          <w:rFonts w:ascii="Arial" w:hAnsi="Arial"/>
          <w:color w:val="231F20"/>
          <w:spacing w:val="-5"/>
          <w:sz w:val="18"/>
        </w:rPr>
        <w:t>body.</w:t>
      </w:r>
      <w:r>
        <w:rPr>
          <w:rFonts w:ascii="Arial" w:hAnsi="Arial"/>
          <w:color w:val="231F20"/>
          <w:spacing w:val="-13"/>
          <w:sz w:val="18"/>
        </w:rPr>
        <w:t> </w:t>
      </w:r>
      <w:r>
        <w:rPr>
          <w:rFonts w:ascii="Arial" w:hAnsi="Arial"/>
          <w:color w:val="231F20"/>
          <w:sz w:val="18"/>
        </w:rPr>
        <w:t>Strong</w:t>
      </w:r>
      <w:r>
        <w:rPr>
          <w:rFonts w:ascii="Arial" w:hAnsi="Arial"/>
          <w:color w:val="231F20"/>
          <w:spacing w:val="-4"/>
          <w:sz w:val="18"/>
        </w:rPr>
        <w:t> </w:t>
      </w:r>
      <w:r>
        <w:rPr>
          <w:rFonts w:ascii="Arial" w:hAnsi="Arial"/>
          <w:color w:val="231F20"/>
          <w:sz w:val="18"/>
        </w:rPr>
        <w:t>emotions</w:t>
      </w:r>
      <w:r>
        <w:rPr>
          <w:rFonts w:ascii="Arial" w:hAnsi="Arial"/>
          <w:color w:val="231F20"/>
          <w:spacing w:val="-4"/>
          <w:sz w:val="18"/>
        </w:rPr>
        <w:t> </w:t>
      </w:r>
      <w:r>
        <w:rPr>
          <w:rFonts w:ascii="Arial" w:hAnsi="Arial"/>
          <w:color w:val="231F20"/>
          <w:sz w:val="18"/>
        </w:rPr>
        <w:t>typically</w:t>
      </w:r>
      <w:r>
        <w:rPr>
          <w:rFonts w:ascii="Arial" w:hAnsi="Arial"/>
          <w:color w:val="231F20"/>
          <w:spacing w:val="-4"/>
          <w:sz w:val="18"/>
        </w:rPr>
        <w:t> </w:t>
      </w:r>
      <w:r>
        <w:rPr>
          <w:rFonts w:ascii="Arial" w:hAnsi="Arial"/>
          <w:color w:val="231F20"/>
          <w:sz w:val="18"/>
        </w:rPr>
        <w:t>elicit</w:t>
      </w:r>
      <w:r>
        <w:rPr>
          <w:rFonts w:ascii="Arial" w:hAnsi="Arial"/>
          <w:color w:val="231F20"/>
          <w:spacing w:val="-4"/>
          <w:sz w:val="18"/>
        </w:rPr>
        <w:t> </w:t>
      </w:r>
      <w:r>
        <w:rPr>
          <w:rFonts w:ascii="Arial" w:hAnsi="Arial"/>
          <w:color w:val="231F20"/>
          <w:sz w:val="18"/>
        </w:rPr>
        <w:t>a</w:t>
      </w:r>
      <w:r>
        <w:rPr>
          <w:rFonts w:ascii="Arial" w:hAnsi="Arial"/>
          <w:color w:val="231F20"/>
          <w:spacing w:val="-4"/>
          <w:sz w:val="18"/>
        </w:rPr>
        <w:t> </w:t>
      </w:r>
      <w:r>
        <w:rPr>
          <w:rFonts w:ascii="Arial" w:hAnsi="Arial"/>
          <w:color w:val="231F20"/>
          <w:sz w:val="18"/>
        </w:rPr>
        <w:t>profound</w:t>
      </w:r>
      <w:r>
        <w:rPr>
          <w:rFonts w:ascii="Arial" w:hAnsi="Arial"/>
          <w:color w:val="231F20"/>
          <w:spacing w:val="-4"/>
          <w:sz w:val="18"/>
        </w:rPr>
        <w:t> </w:t>
      </w:r>
      <w:r>
        <w:rPr>
          <w:rFonts w:ascii="Arial" w:hAnsi="Arial"/>
          <w:color w:val="231F20"/>
          <w:sz w:val="18"/>
        </w:rPr>
        <w:t>bodily reaction, and he captures this beautifully in the scenes at the store where he translated </w:t>
      </w:r>
      <w:r>
        <w:rPr>
          <w:rFonts w:ascii="Arial" w:hAnsi="Arial"/>
          <w:color w:val="231F20"/>
          <w:spacing w:val="-3"/>
          <w:sz w:val="18"/>
        </w:rPr>
        <w:t>for </w:t>
      </w:r>
      <w:r>
        <w:rPr>
          <w:rFonts w:ascii="Arial" w:hAnsi="Arial"/>
          <w:color w:val="231F20"/>
          <w:sz w:val="18"/>
        </w:rPr>
        <w:t>his mother. The focus on the body makes his final statement, “I am the walking story of </w:t>
      </w:r>
      <w:r>
        <w:rPr>
          <w:rFonts w:ascii="Arial" w:hAnsi="Arial"/>
          <w:color w:val="231F20"/>
          <w:spacing w:val="-3"/>
          <w:sz w:val="18"/>
        </w:rPr>
        <w:t>struggle,” </w:t>
      </w:r>
      <w:r>
        <w:rPr>
          <w:rFonts w:ascii="Arial" w:hAnsi="Arial"/>
          <w:color w:val="231F20"/>
          <w:sz w:val="18"/>
        </w:rPr>
        <w:t>all the more ap- ropos because we see how “all these </w:t>
      </w:r>
      <w:r>
        <w:rPr>
          <w:rFonts w:ascii="Arial" w:hAnsi="Arial"/>
          <w:color w:val="231F20"/>
          <w:spacing w:val="-3"/>
          <w:sz w:val="18"/>
        </w:rPr>
        <w:t>events </w:t>
      </w:r>
      <w:r>
        <w:rPr>
          <w:rFonts w:ascii="Arial" w:hAnsi="Arial"/>
          <w:color w:val="231F20"/>
          <w:sz w:val="18"/>
        </w:rPr>
        <w:t>run through [his] veins and pump through [his] </w:t>
      </w:r>
      <w:r>
        <w:rPr>
          <w:rFonts w:ascii="Arial" w:hAnsi="Arial"/>
          <w:color w:val="231F20"/>
          <w:spacing w:val="-3"/>
          <w:sz w:val="18"/>
        </w:rPr>
        <w:t>heart.” </w:t>
      </w:r>
      <w:r>
        <w:rPr>
          <w:rFonts w:ascii="Arial" w:hAnsi="Arial"/>
          <w:color w:val="231F20"/>
          <w:sz w:val="18"/>
        </w:rPr>
        <w:t>This student’s writing shows us that essay reviewers do not require a perfect grasp of English—English is obviously</w:t>
      </w:r>
      <w:r>
        <w:rPr>
          <w:rFonts w:ascii="Arial" w:hAnsi="Arial"/>
          <w:color w:val="231F20"/>
          <w:spacing w:val="-12"/>
          <w:sz w:val="18"/>
        </w:rPr>
        <w:t> </w:t>
      </w:r>
      <w:r>
        <w:rPr>
          <w:rFonts w:ascii="Arial" w:hAnsi="Arial"/>
          <w:color w:val="231F20"/>
          <w:sz w:val="18"/>
        </w:rPr>
        <w:t>his</w:t>
      </w:r>
      <w:r>
        <w:rPr>
          <w:rFonts w:ascii="Arial" w:hAnsi="Arial"/>
          <w:color w:val="231F20"/>
          <w:spacing w:val="-12"/>
          <w:sz w:val="18"/>
        </w:rPr>
        <w:t> </w:t>
      </w:r>
      <w:r>
        <w:rPr>
          <w:rFonts w:ascii="Arial" w:hAnsi="Arial"/>
          <w:color w:val="231F20"/>
          <w:sz w:val="18"/>
        </w:rPr>
        <w:t>second</w:t>
      </w:r>
      <w:r>
        <w:rPr>
          <w:rFonts w:ascii="Arial" w:hAnsi="Arial"/>
          <w:color w:val="231F20"/>
          <w:spacing w:val="-12"/>
          <w:sz w:val="18"/>
        </w:rPr>
        <w:t> </w:t>
      </w:r>
      <w:r>
        <w:rPr>
          <w:rFonts w:ascii="Arial" w:hAnsi="Arial"/>
          <w:color w:val="231F20"/>
          <w:sz w:val="18"/>
        </w:rPr>
        <w:t>language.</w:t>
      </w:r>
      <w:r>
        <w:rPr>
          <w:rFonts w:ascii="Arial" w:hAnsi="Arial"/>
          <w:color w:val="231F20"/>
          <w:spacing w:val="-28"/>
          <w:sz w:val="18"/>
        </w:rPr>
        <w:t> </w:t>
      </w:r>
      <w:r>
        <w:rPr>
          <w:rFonts w:ascii="Arial" w:hAnsi="Arial"/>
          <w:color w:val="231F20"/>
          <w:sz w:val="18"/>
        </w:rPr>
        <w:t>What</w:t>
      </w:r>
      <w:r>
        <w:rPr>
          <w:rFonts w:ascii="Arial" w:hAnsi="Arial"/>
          <w:color w:val="231F20"/>
          <w:spacing w:val="-12"/>
          <w:sz w:val="18"/>
        </w:rPr>
        <w:t> </w:t>
      </w:r>
      <w:r>
        <w:rPr>
          <w:rFonts w:ascii="Arial" w:hAnsi="Arial"/>
          <w:color w:val="231F20"/>
          <w:sz w:val="18"/>
        </w:rPr>
        <w:t>makes</w:t>
      </w:r>
      <w:r>
        <w:rPr>
          <w:rFonts w:ascii="Arial" w:hAnsi="Arial"/>
          <w:color w:val="231F20"/>
          <w:spacing w:val="-12"/>
          <w:sz w:val="18"/>
        </w:rPr>
        <w:t> </w:t>
      </w:r>
      <w:r>
        <w:rPr>
          <w:rFonts w:ascii="Arial" w:hAnsi="Arial"/>
          <w:color w:val="231F20"/>
          <w:sz w:val="18"/>
        </w:rPr>
        <w:t>this</w:t>
      </w:r>
      <w:r>
        <w:rPr>
          <w:rFonts w:ascii="Arial" w:hAnsi="Arial"/>
          <w:color w:val="231F20"/>
          <w:spacing w:val="-12"/>
          <w:sz w:val="18"/>
        </w:rPr>
        <w:t> </w:t>
      </w:r>
      <w:r>
        <w:rPr>
          <w:rFonts w:ascii="Arial" w:hAnsi="Arial"/>
          <w:color w:val="231F20"/>
          <w:sz w:val="18"/>
        </w:rPr>
        <w:t>student’s</w:t>
      </w:r>
      <w:r>
        <w:rPr>
          <w:rFonts w:ascii="Arial" w:hAnsi="Arial"/>
          <w:color w:val="231F20"/>
          <w:spacing w:val="-12"/>
          <w:sz w:val="18"/>
        </w:rPr>
        <w:t> </w:t>
      </w:r>
      <w:r>
        <w:rPr>
          <w:rFonts w:ascii="Arial" w:hAnsi="Arial"/>
          <w:color w:val="231F20"/>
          <w:sz w:val="18"/>
        </w:rPr>
        <w:t>essay</w:t>
      </w:r>
      <w:r>
        <w:rPr>
          <w:rFonts w:ascii="Arial" w:hAnsi="Arial"/>
          <w:color w:val="231F20"/>
          <w:spacing w:val="-12"/>
          <w:sz w:val="18"/>
        </w:rPr>
        <w:t> </w:t>
      </w:r>
      <w:r>
        <w:rPr>
          <w:rFonts w:ascii="Arial" w:hAnsi="Arial"/>
          <w:color w:val="231F20"/>
          <w:sz w:val="18"/>
        </w:rPr>
        <w:t>com- pelling is his ability to illustrate both vulnerability and strength in con- fronting</w:t>
      </w:r>
      <w:r>
        <w:rPr>
          <w:rFonts w:ascii="Arial" w:hAnsi="Arial"/>
          <w:color w:val="231F20"/>
          <w:spacing w:val="-8"/>
          <w:sz w:val="18"/>
        </w:rPr>
        <w:t> </w:t>
      </w:r>
      <w:r>
        <w:rPr>
          <w:rFonts w:ascii="Arial" w:hAnsi="Arial"/>
          <w:color w:val="231F20"/>
          <w:sz w:val="18"/>
        </w:rPr>
        <w:t>the</w:t>
      </w:r>
      <w:r>
        <w:rPr>
          <w:rFonts w:ascii="Arial" w:hAnsi="Arial"/>
          <w:color w:val="231F20"/>
          <w:spacing w:val="-8"/>
          <w:sz w:val="18"/>
        </w:rPr>
        <w:t> </w:t>
      </w:r>
      <w:r>
        <w:rPr>
          <w:rFonts w:ascii="Arial" w:hAnsi="Arial"/>
          <w:color w:val="231F20"/>
          <w:sz w:val="18"/>
        </w:rPr>
        <w:t>many</w:t>
      </w:r>
      <w:r>
        <w:rPr>
          <w:rFonts w:ascii="Arial" w:hAnsi="Arial"/>
          <w:color w:val="231F20"/>
          <w:spacing w:val="-8"/>
          <w:sz w:val="18"/>
        </w:rPr>
        <w:t> </w:t>
      </w:r>
      <w:r>
        <w:rPr>
          <w:rFonts w:ascii="Arial" w:hAnsi="Arial"/>
          <w:color w:val="231F20"/>
          <w:sz w:val="18"/>
        </w:rPr>
        <w:t>challenges</w:t>
      </w:r>
      <w:r>
        <w:rPr>
          <w:rFonts w:ascii="Arial" w:hAnsi="Arial"/>
          <w:color w:val="231F20"/>
          <w:spacing w:val="-8"/>
          <w:sz w:val="18"/>
        </w:rPr>
        <w:t> </w:t>
      </w:r>
      <w:r>
        <w:rPr>
          <w:rFonts w:ascii="Arial" w:hAnsi="Arial"/>
          <w:color w:val="231F20"/>
          <w:sz w:val="18"/>
        </w:rPr>
        <w:t>he</w:t>
      </w:r>
      <w:r>
        <w:rPr>
          <w:rFonts w:ascii="Arial" w:hAnsi="Arial"/>
          <w:color w:val="231F20"/>
          <w:spacing w:val="-8"/>
          <w:sz w:val="18"/>
        </w:rPr>
        <w:t> </w:t>
      </w:r>
      <w:r>
        <w:rPr>
          <w:rFonts w:ascii="Arial" w:hAnsi="Arial"/>
          <w:color w:val="231F20"/>
          <w:sz w:val="18"/>
        </w:rPr>
        <w:t>and</w:t>
      </w:r>
      <w:r>
        <w:rPr>
          <w:rFonts w:ascii="Arial" w:hAnsi="Arial"/>
          <w:color w:val="231F20"/>
          <w:spacing w:val="-8"/>
          <w:sz w:val="18"/>
        </w:rPr>
        <w:t> </w:t>
      </w:r>
      <w:r>
        <w:rPr>
          <w:rFonts w:ascii="Arial" w:hAnsi="Arial"/>
          <w:color w:val="231F20"/>
          <w:sz w:val="18"/>
        </w:rPr>
        <w:t>his</w:t>
      </w:r>
      <w:r>
        <w:rPr>
          <w:rFonts w:ascii="Arial" w:hAnsi="Arial"/>
          <w:color w:val="231F20"/>
          <w:spacing w:val="-8"/>
          <w:sz w:val="18"/>
        </w:rPr>
        <w:t> </w:t>
      </w:r>
      <w:r>
        <w:rPr>
          <w:rFonts w:ascii="Arial" w:hAnsi="Arial"/>
          <w:color w:val="231F20"/>
          <w:sz w:val="18"/>
        </w:rPr>
        <w:t>family</w:t>
      </w:r>
      <w:r>
        <w:rPr>
          <w:rFonts w:ascii="Arial" w:hAnsi="Arial"/>
          <w:color w:val="231F20"/>
          <w:spacing w:val="-8"/>
          <w:sz w:val="18"/>
        </w:rPr>
        <w:t> </w:t>
      </w:r>
      <w:r>
        <w:rPr>
          <w:rFonts w:ascii="Arial" w:hAnsi="Arial"/>
          <w:color w:val="231F20"/>
          <w:spacing w:val="-3"/>
          <w:sz w:val="18"/>
        </w:rPr>
        <w:t>have</w:t>
      </w:r>
      <w:r>
        <w:rPr>
          <w:rFonts w:ascii="Arial" w:hAnsi="Arial"/>
          <w:color w:val="231F20"/>
          <w:spacing w:val="-8"/>
          <w:sz w:val="18"/>
        </w:rPr>
        <w:t> </w:t>
      </w:r>
      <w:r>
        <w:rPr>
          <w:rFonts w:ascii="Arial" w:hAnsi="Arial"/>
          <w:color w:val="231F20"/>
          <w:sz w:val="18"/>
        </w:rPr>
        <w:t>faced</w:t>
      </w:r>
      <w:r>
        <w:rPr>
          <w:rFonts w:ascii="Arial" w:hAnsi="Arial"/>
          <w:color w:val="231F20"/>
          <w:spacing w:val="-8"/>
          <w:sz w:val="18"/>
        </w:rPr>
        <w:t> </w:t>
      </w:r>
      <w:r>
        <w:rPr>
          <w:rFonts w:ascii="Arial" w:hAnsi="Arial"/>
          <w:color w:val="231F20"/>
          <w:sz w:val="18"/>
        </w:rPr>
        <w:t>as</w:t>
      </w:r>
      <w:r>
        <w:rPr>
          <w:rFonts w:ascii="Arial" w:hAnsi="Arial"/>
          <w:color w:val="231F20"/>
          <w:spacing w:val="-8"/>
          <w:sz w:val="18"/>
        </w:rPr>
        <w:t> </w:t>
      </w:r>
      <w:r>
        <w:rPr>
          <w:rFonts w:ascii="Arial" w:hAnsi="Arial"/>
          <w:color w:val="231F20"/>
          <w:sz w:val="18"/>
        </w:rPr>
        <w:t>Mexican immigrants.</w:t>
      </w:r>
    </w:p>
    <w:p>
      <w:pPr>
        <w:spacing w:after="0" w:line="278" w:lineRule="auto"/>
        <w:jc w:val="both"/>
        <w:rPr>
          <w:rFonts w:ascii="Arial" w:hAnsi="Arial"/>
          <w:sz w:val="18"/>
        </w:rPr>
        <w:sectPr>
          <w:pgSz w:w="8640" w:h="12960"/>
          <w:pgMar w:header="702" w:footer="0" w:top="1020" w:bottom="280" w:left="1100" w:right="840"/>
        </w:sectPr>
      </w:pPr>
    </w:p>
    <w:p>
      <w:pPr>
        <w:pStyle w:val="BodyText"/>
        <w:spacing w:before="4"/>
        <w:rPr>
          <w:rFonts w:ascii="Times New Roman"/>
          <w:sz w:val="17"/>
        </w:rPr>
      </w:pPr>
    </w:p>
    <w:p>
      <w:pPr>
        <w:spacing w:after="0"/>
        <w:rPr>
          <w:rFonts w:ascii="Times New Roman"/>
          <w:sz w:val="17"/>
        </w:rPr>
        <w:sectPr>
          <w:headerReference w:type="default" r:id="rId48"/>
          <w:pgSz w:w="8640" w:h="12960"/>
          <w:pgMar w:header="0" w:footer="0" w:top="1220" w:bottom="280" w:left="1180" w:right="1180"/>
        </w:sectPr>
      </w:pPr>
    </w:p>
    <w:p>
      <w:pPr>
        <w:pStyle w:val="BodyText"/>
        <w:spacing w:before="11"/>
        <w:rPr>
          <w:rFonts w:ascii="Times New Roman"/>
          <w:sz w:val="8"/>
        </w:rPr>
      </w:pPr>
    </w:p>
    <w:p>
      <w:pPr>
        <w:pStyle w:val="BodyText"/>
        <w:ind w:left="2380"/>
        <w:rPr>
          <w:rFonts w:ascii="Times New Roman"/>
          <w:sz w:val="20"/>
        </w:rPr>
      </w:pPr>
      <w:r>
        <w:rPr>
          <w:rFonts w:ascii="Times New Roman"/>
          <w:sz w:val="20"/>
        </w:rPr>
        <w:pict>
          <v:group style="width:97.9pt;height:137.050pt;mso-position-horizontal-relative:char;mso-position-vertical-relative:line" coordorigin="0,0" coordsize="1958,2741">
            <v:shape style="position:absolute;left:0;top:620;width:1958;height:2120" type="#_x0000_t75" stroked="false">
              <v:imagedata r:id="rId15" o:title=""/>
            </v:shape>
            <v:shape style="position:absolute;left:0;top:0;width:1958;height:2741" type="#_x0000_t202" filled="false" stroked="false">
              <v:textbox inset="0,0,0,0">
                <w:txbxContent>
                  <w:p>
                    <w:pPr>
                      <w:spacing w:before="26"/>
                      <w:ind w:left="644" w:right="644" w:firstLine="0"/>
                      <w:jc w:val="center"/>
                      <w:rPr>
                        <w:rFonts w:ascii="Book Antiqua"/>
                        <w:b/>
                        <w:sz w:val="60"/>
                      </w:rPr>
                    </w:pPr>
                    <w:bookmarkStart w:name="Chapter 11: Humor " w:id="76"/>
                    <w:bookmarkEnd w:id="76"/>
                    <w:r>
                      <w:rPr/>
                    </w:r>
                    <w:bookmarkStart w:name="“Exit Door” by Fareez Giga " w:id="77"/>
                    <w:bookmarkEnd w:id="77"/>
                    <w:r>
                      <w:rPr/>
                    </w:r>
                    <w:bookmarkStart w:name="_bookmark33" w:id="78"/>
                    <w:bookmarkEnd w:id="78"/>
                    <w:r>
                      <w:rPr/>
                    </w:r>
                    <w:r>
                      <w:rPr>
                        <w:rFonts w:ascii="Book Antiqua"/>
                        <w:b/>
                        <w:color w:val="231F20"/>
                        <w:sz w:val="60"/>
                      </w:rPr>
                      <w:t>11</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8"/>
        <w:rPr>
          <w:rFonts w:ascii="Times New Roman"/>
          <w:sz w:val="15"/>
        </w:rPr>
      </w:pPr>
    </w:p>
    <w:p>
      <w:pPr>
        <w:pStyle w:val="Heading1"/>
        <w:ind w:left="2208"/>
      </w:pPr>
      <w:r>
        <w:rPr>
          <w:color w:val="231F20"/>
        </w:rPr>
        <w:t>huMor</w:t>
      </w:r>
    </w:p>
    <w:p>
      <w:pPr>
        <w:pStyle w:val="BodyText"/>
        <w:spacing w:before="8"/>
        <w:rPr>
          <w:rFonts w:ascii="Trajan Pro"/>
          <w:sz w:val="53"/>
        </w:rPr>
      </w:pPr>
    </w:p>
    <w:p>
      <w:pPr>
        <w:tabs>
          <w:tab w:pos="6599" w:val="left" w:leader="none"/>
        </w:tabs>
        <w:spacing w:before="1"/>
        <w:ind w:left="120" w:right="0" w:firstLine="0"/>
        <w:jc w:val="left"/>
        <w:rPr>
          <w:rFonts w:ascii="Arial" w:hAnsi="Arial"/>
          <w:b/>
          <w:sz w:val="20"/>
        </w:rPr>
      </w:pPr>
      <w:r>
        <w:rPr/>
        <w:pict>
          <v:line style="position:absolute;mso-position-horizontal-relative:page;mso-position-vertical-relative:paragraph;z-index:3904;mso-wrap-distance-left:0;mso-wrap-distance-right:0" from="60pt,13.350095pt" to="384pt,13.350095pt" stroked="true" strokeweight=".167pt" strokecolor="#d1d3d4">
            <v:stroke dashstyle="solid"/>
            <w10:wrap type="topAndBottom"/>
          </v:line>
        </w:pict>
      </w:r>
      <w:r>
        <w:rPr>
          <w:rFonts w:ascii="Arial" w:hAnsi="Arial"/>
          <w:b/>
          <w:color w:val="231F20"/>
          <w:w w:val="110"/>
          <w:sz w:val="20"/>
          <w:u w:val="single" w:color="D1D3D4"/>
        </w:rPr>
        <w:t>“Exit</w:t>
      </w:r>
      <w:r>
        <w:rPr>
          <w:rFonts w:ascii="Arial" w:hAnsi="Arial"/>
          <w:b/>
          <w:color w:val="231F20"/>
          <w:spacing w:val="12"/>
          <w:w w:val="110"/>
          <w:sz w:val="20"/>
          <w:u w:val="single" w:color="D1D3D4"/>
        </w:rPr>
        <w:t> </w:t>
      </w:r>
      <w:r>
        <w:rPr>
          <w:rFonts w:ascii="Arial" w:hAnsi="Arial"/>
          <w:b/>
          <w:color w:val="231F20"/>
          <w:w w:val="110"/>
          <w:sz w:val="20"/>
          <w:u w:val="single" w:color="D1D3D4"/>
        </w:rPr>
        <w:t>Door”</w:t>
        <w:tab/>
      </w:r>
    </w:p>
    <w:p>
      <w:pPr>
        <w:spacing w:line="278" w:lineRule="auto" w:before="101"/>
        <w:ind w:left="120" w:right="4859" w:firstLine="0"/>
        <w:jc w:val="left"/>
        <w:rPr>
          <w:rFonts w:ascii="Arial"/>
          <w:b/>
          <w:sz w:val="18"/>
        </w:rPr>
      </w:pPr>
      <w:r>
        <w:rPr>
          <w:rFonts w:ascii="Arial"/>
          <w:b/>
          <w:color w:val="231F20"/>
          <w:sz w:val="18"/>
        </w:rPr>
        <w:t>Fareez Giga Stanford University</w:t>
      </w:r>
    </w:p>
    <w:p>
      <w:pPr>
        <w:pStyle w:val="BodyText"/>
        <w:spacing w:line="259" w:lineRule="auto" w:before="150"/>
        <w:ind w:left="119" w:right="116"/>
        <w:jc w:val="both"/>
      </w:pPr>
      <w:r>
        <w:rPr>
          <w:color w:val="231F20"/>
          <w:w w:val="105"/>
          <w:sz w:val="22"/>
        </w:rPr>
        <w:t>I coNSIdEr mYSELF To BE </w:t>
      </w:r>
      <w:r>
        <w:rPr>
          <w:color w:val="231F20"/>
          <w:spacing w:val="-4"/>
          <w:w w:val="105"/>
          <w:sz w:val="22"/>
        </w:rPr>
        <w:t>mATUrE </w:t>
      </w:r>
      <w:r>
        <w:rPr>
          <w:color w:val="231F20"/>
          <w:w w:val="105"/>
        </w:rPr>
        <w:t>and focused in my life; I have goals that I strive for and a strong commitment to my education. However, I do have my more humorous moments, just as everyone else. For instance, a few summers ago, my family and I were in Las </w:t>
      </w:r>
      <w:r>
        <w:rPr>
          <w:color w:val="231F20"/>
          <w:spacing w:val="-4"/>
          <w:w w:val="105"/>
        </w:rPr>
        <w:t>vegas </w:t>
      </w:r>
      <w:r>
        <w:rPr>
          <w:color w:val="231F20"/>
          <w:w w:val="105"/>
        </w:rPr>
        <w:t>on vacation. The over-the-top looking-by-night, eyesore-by-day city was lighted everywhere, and masses of people were walking</w:t>
      </w:r>
      <w:r>
        <w:rPr>
          <w:color w:val="231F20"/>
          <w:spacing w:val="-35"/>
          <w:w w:val="105"/>
        </w:rPr>
        <w:t> </w:t>
      </w:r>
      <w:r>
        <w:rPr>
          <w:color w:val="231F20"/>
          <w:w w:val="105"/>
        </w:rPr>
        <w:t>along the Las </w:t>
      </w:r>
      <w:r>
        <w:rPr>
          <w:color w:val="231F20"/>
          <w:spacing w:val="-4"/>
          <w:w w:val="105"/>
        </w:rPr>
        <w:t>vegas </w:t>
      </w:r>
      <w:r>
        <w:rPr>
          <w:color w:val="231F20"/>
          <w:w w:val="105"/>
        </w:rPr>
        <w:t>Strip. One night, we went out to dinner and were walk- ing</w:t>
      </w:r>
      <w:r>
        <w:rPr>
          <w:color w:val="231F20"/>
          <w:spacing w:val="-10"/>
          <w:w w:val="105"/>
        </w:rPr>
        <w:t> </w:t>
      </w:r>
      <w:r>
        <w:rPr>
          <w:color w:val="231F20"/>
          <w:w w:val="105"/>
        </w:rPr>
        <w:t>back</w:t>
      </w:r>
      <w:r>
        <w:rPr>
          <w:color w:val="231F20"/>
          <w:spacing w:val="-10"/>
          <w:w w:val="105"/>
        </w:rPr>
        <w:t> </w:t>
      </w:r>
      <w:r>
        <w:rPr>
          <w:color w:val="231F20"/>
          <w:w w:val="105"/>
        </w:rPr>
        <w:t>to</w:t>
      </w:r>
      <w:r>
        <w:rPr>
          <w:color w:val="231F20"/>
          <w:spacing w:val="-10"/>
          <w:w w:val="105"/>
        </w:rPr>
        <w:t> </w:t>
      </w:r>
      <w:r>
        <w:rPr>
          <w:color w:val="231F20"/>
          <w:w w:val="105"/>
        </w:rPr>
        <w:t>our</w:t>
      </w:r>
      <w:r>
        <w:rPr>
          <w:color w:val="231F20"/>
          <w:spacing w:val="-10"/>
          <w:w w:val="105"/>
        </w:rPr>
        <w:t> </w:t>
      </w:r>
      <w:r>
        <w:rPr>
          <w:color w:val="231F20"/>
          <w:w w:val="105"/>
        </w:rPr>
        <w:t>hotel.</w:t>
      </w:r>
      <w:r>
        <w:rPr>
          <w:color w:val="231F20"/>
          <w:spacing w:val="-10"/>
          <w:w w:val="105"/>
        </w:rPr>
        <w:t> </w:t>
      </w:r>
      <w:r>
        <w:rPr>
          <w:color w:val="231F20"/>
          <w:w w:val="105"/>
        </w:rPr>
        <w:t>When</w:t>
      </w:r>
      <w:r>
        <w:rPr>
          <w:color w:val="231F20"/>
          <w:spacing w:val="-10"/>
          <w:w w:val="105"/>
        </w:rPr>
        <w:t> </w:t>
      </w:r>
      <w:r>
        <w:rPr>
          <w:color w:val="231F20"/>
          <w:w w:val="105"/>
        </w:rPr>
        <w:t>we</w:t>
      </w:r>
      <w:r>
        <w:rPr>
          <w:color w:val="231F20"/>
          <w:spacing w:val="-10"/>
          <w:w w:val="105"/>
        </w:rPr>
        <w:t> </w:t>
      </w:r>
      <w:r>
        <w:rPr>
          <w:color w:val="231F20"/>
          <w:w w:val="105"/>
        </w:rPr>
        <w:t>got</w:t>
      </w:r>
      <w:r>
        <w:rPr>
          <w:color w:val="231F20"/>
          <w:spacing w:val="-10"/>
          <w:w w:val="105"/>
        </w:rPr>
        <w:t> </w:t>
      </w:r>
      <w:r>
        <w:rPr>
          <w:color w:val="231F20"/>
          <w:w w:val="105"/>
        </w:rPr>
        <w:t>to</w:t>
      </w:r>
      <w:r>
        <w:rPr>
          <w:color w:val="231F20"/>
          <w:spacing w:val="-10"/>
          <w:w w:val="105"/>
        </w:rPr>
        <w:t> </w:t>
      </w:r>
      <w:r>
        <w:rPr>
          <w:color w:val="231F20"/>
          <w:w w:val="105"/>
        </w:rPr>
        <w:t>the</w:t>
      </w:r>
      <w:r>
        <w:rPr>
          <w:color w:val="231F20"/>
          <w:spacing w:val="-10"/>
          <w:w w:val="105"/>
        </w:rPr>
        <w:t> </w:t>
      </w:r>
      <w:r>
        <w:rPr>
          <w:color w:val="231F20"/>
          <w:w w:val="105"/>
        </w:rPr>
        <w:t>entrance</w:t>
      </w:r>
      <w:r>
        <w:rPr>
          <w:color w:val="231F20"/>
          <w:spacing w:val="-10"/>
          <w:w w:val="105"/>
        </w:rPr>
        <w:t> </w:t>
      </w:r>
      <w:r>
        <w:rPr>
          <w:color w:val="231F20"/>
          <w:w w:val="105"/>
        </w:rPr>
        <w:t>of</w:t>
      </w:r>
      <w:r>
        <w:rPr>
          <w:color w:val="231F20"/>
          <w:spacing w:val="-10"/>
          <w:w w:val="105"/>
        </w:rPr>
        <w:t> </w:t>
      </w:r>
      <w:r>
        <w:rPr>
          <w:color w:val="231F20"/>
          <w:w w:val="105"/>
        </w:rPr>
        <w:t>the</w:t>
      </w:r>
      <w:r>
        <w:rPr>
          <w:color w:val="231F20"/>
          <w:spacing w:val="-10"/>
          <w:w w:val="105"/>
        </w:rPr>
        <w:t> </w:t>
      </w:r>
      <w:r>
        <w:rPr>
          <w:color w:val="231F20"/>
          <w:w w:val="105"/>
        </w:rPr>
        <w:t>hotel,</w:t>
      </w:r>
      <w:r>
        <w:rPr>
          <w:color w:val="231F20"/>
          <w:spacing w:val="-10"/>
          <w:w w:val="105"/>
        </w:rPr>
        <w:t> </w:t>
      </w:r>
      <w:r>
        <w:rPr>
          <w:color w:val="231F20"/>
          <w:w w:val="105"/>
        </w:rPr>
        <w:t>which had automatic sliding doors, there was a huge line waiting to get in,    yet there were many other doors to its side unoccupied. So, </w:t>
      </w:r>
      <w:r>
        <w:rPr>
          <w:color w:val="231F20"/>
          <w:spacing w:val="-4"/>
          <w:w w:val="105"/>
        </w:rPr>
        <w:t>naturally,  </w:t>
      </w:r>
      <w:r>
        <w:rPr>
          <w:color w:val="231F20"/>
          <w:w w:val="105"/>
        </w:rPr>
        <w:t>I</w:t>
      </w:r>
      <w:r>
        <w:rPr>
          <w:color w:val="231F20"/>
          <w:spacing w:val="-10"/>
          <w:w w:val="105"/>
        </w:rPr>
        <w:t> </w:t>
      </w:r>
      <w:r>
        <w:rPr>
          <w:color w:val="231F20"/>
          <w:w w:val="105"/>
        </w:rPr>
        <w:t>said</w:t>
      </w:r>
      <w:r>
        <w:rPr>
          <w:color w:val="231F20"/>
          <w:spacing w:val="-10"/>
          <w:w w:val="105"/>
        </w:rPr>
        <w:t> </w:t>
      </w:r>
      <w:r>
        <w:rPr>
          <w:color w:val="231F20"/>
          <w:w w:val="105"/>
        </w:rPr>
        <w:t>aloud,</w:t>
      </w:r>
      <w:r>
        <w:rPr>
          <w:color w:val="231F20"/>
          <w:spacing w:val="-10"/>
          <w:w w:val="105"/>
        </w:rPr>
        <w:t> </w:t>
      </w:r>
      <w:r>
        <w:rPr>
          <w:color w:val="231F20"/>
          <w:w w:val="105"/>
        </w:rPr>
        <w:t>“Why</w:t>
      </w:r>
      <w:r>
        <w:rPr>
          <w:color w:val="231F20"/>
          <w:spacing w:val="-10"/>
          <w:w w:val="105"/>
        </w:rPr>
        <w:t> </w:t>
      </w:r>
      <w:r>
        <w:rPr>
          <w:color w:val="231F20"/>
          <w:w w:val="105"/>
        </w:rPr>
        <w:t>don’t</w:t>
      </w:r>
      <w:r>
        <w:rPr>
          <w:color w:val="231F20"/>
          <w:spacing w:val="-10"/>
          <w:w w:val="105"/>
        </w:rPr>
        <w:t> </w:t>
      </w:r>
      <w:r>
        <w:rPr>
          <w:color w:val="231F20"/>
          <w:w w:val="105"/>
        </w:rPr>
        <w:t>we</w:t>
      </w:r>
      <w:r>
        <w:rPr>
          <w:color w:val="231F20"/>
          <w:spacing w:val="-10"/>
          <w:w w:val="105"/>
        </w:rPr>
        <w:t> </w:t>
      </w:r>
      <w:r>
        <w:rPr>
          <w:color w:val="231F20"/>
          <w:w w:val="105"/>
        </w:rPr>
        <w:t>just</w:t>
      </w:r>
      <w:r>
        <w:rPr>
          <w:color w:val="231F20"/>
          <w:spacing w:val="-10"/>
          <w:w w:val="105"/>
        </w:rPr>
        <w:t> </w:t>
      </w:r>
      <w:r>
        <w:rPr>
          <w:color w:val="231F20"/>
          <w:w w:val="105"/>
        </w:rPr>
        <w:t>go</w:t>
      </w:r>
      <w:r>
        <w:rPr>
          <w:color w:val="231F20"/>
          <w:spacing w:val="-10"/>
          <w:w w:val="105"/>
        </w:rPr>
        <w:t> </w:t>
      </w:r>
      <w:r>
        <w:rPr>
          <w:color w:val="231F20"/>
          <w:w w:val="105"/>
        </w:rPr>
        <w:t>through</w:t>
      </w:r>
      <w:r>
        <w:rPr>
          <w:color w:val="231F20"/>
          <w:spacing w:val="-10"/>
          <w:w w:val="105"/>
        </w:rPr>
        <w:t> </w:t>
      </w:r>
      <w:r>
        <w:rPr>
          <w:color w:val="231F20"/>
          <w:w w:val="105"/>
        </w:rPr>
        <w:t>those</w:t>
      </w:r>
      <w:r>
        <w:rPr>
          <w:color w:val="231F20"/>
          <w:spacing w:val="-10"/>
          <w:w w:val="105"/>
        </w:rPr>
        <w:t> </w:t>
      </w:r>
      <w:r>
        <w:rPr>
          <w:color w:val="231F20"/>
          <w:w w:val="105"/>
        </w:rPr>
        <w:t>doors,”</w:t>
      </w:r>
      <w:r>
        <w:rPr>
          <w:color w:val="231F20"/>
          <w:spacing w:val="-10"/>
          <w:w w:val="105"/>
        </w:rPr>
        <w:t> </w:t>
      </w:r>
      <w:r>
        <w:rPr>
          <w:color w:val="231F20"/>
          <w:w w:val="105"/>
        </w:rPr>
        <w:t>as</w:t>
      </w:r>
      <w:r>
        <w:rPr>
          <w:color w:val="231F20"/>
          <w:spacing w:val="-10"/>
          <w:w w:val="105"/>
        </w:rPr>
        <w:t> </w:t>
      </w:r>
      <w:r>
        <w:rPr>
          <w:color w:val="231F20"/>
          <w:w w:val="105"/>
        </w:rPr>
        <w:t>I</w:t>
      </w:r>
      <w:r>
        <w:rPr>
          <w:color w:val="231F20"/>
          <w:spacing w:val="-10"/>
          <w:w w:val="105"/>
        </w:rPr>
        <w:t> </w:t>
      </w:r>
      <w:r>
        <w:rPr>
          <w:color w:val="231F20"/>
          <w:w w:val="105"/>
        </w:rPr>
        <w:t>pointed towards the unoccupied doors. My family just waited </w:t>
      </w:r>
      <w:r>
        <w:rPr>
          <w:color w:val="231F20"/>
          <w:spacing w:val="-4"/>
          <w:w w:val="105"/>
        </w:rPr>
        <w:t>patiently, </w:t>
      </w:r>
      <w:r>
        <w:rPr>
          <w:color w:val="231F20"/>
          <w:w w:val="105"/>
        </w:rPr>
        <w:t>but I decided to go by myself, so I did, and I walked straight into the</w:t>
      </w:r>
      <w:r>
        <w:rPr>
          <w:color w:val="231F20"/>
          <w:spacing w:val="-43"/>
          <w:w w:val="105"/>
        </w:rPr>
        <w:t> </w:t>
      </w:r>
      <w:r>
        <w:rPr>
          <w:color w:val="231F20"/>
          <w:w w:val="105"/>
        </w:rPr>
        <w:t>EXIT </w:t>
      </w:r>
      <w:r>
        <w:rPr>
          <w:color w:val="231F20"/>
          <w:spacing w:val="-3"/>
          <w:w w:val="105"/>
        </w:rPr>
        <w:t>door. </w:t>
      </w:r>
      <w:r>
        <w:rPr>
          <w:color w:val="231F20"/>
          <w:w w:val="105"/>
        </w:rPr>
        <w:t>I am not sure who was more injured, myself, or my sister who collapsed onto the floor in convulsive laughter. I still have not heard the</w:t>
      </w:r>
      <w:r>
        <w:rPr>
          <w:color w:val="231F20"/>
          <w:spacing w:val="-11"/>
          <w:w w:val="105"/>
        </w:rPr>
        <w:t> </w:t>
      </w:r>
      <w:r>
        <w:rPr>
          <w:color w:val="231F20"/>
          <w:w w:val="105"/>
        </w:rPr>
        <w:t>end</w:t>
      </w:r>
      <w:r>
        <w:rPr>
          <w:color w:val="231F20"/>
          <w:spacing w:val="-11"/>
          <w:w w:val="105"/>
        </w:rPr>
        <w:t> </w:t>
      </w:r>
      <w:r>
        <w:rPr>
          <w:color w:val="231F20"/>
          <w:w w:val="105"/>
        </w:rPr>
        <w:t>of</w:t>
      </w:r>
      <w:r>
        <w:rPr>
          <w:color w:val="231F20"/>
          <w:spacing w:val="-11"/>
          <w:w w:val="105"/>
        </w:rPr>
        <w:t> </w:t>
      </w:r>
      <w:r>
        <w:rPr>
          <w:color w:val="231F20"/>
          <w:w w:val="105"/>
        </w:rPr>
        <w:t>this</w:t>
      </w:r>
      <w:r>
        <w:rPr>
          <w:color w:val="231F20"/>
          <w:spacing w:val="-11"/>
          <w:w w:val="105"/>
        </w:rPr>
        <w:t> </w:t>
      </w:r>
      <w:r>
        <w:rPr>
          <w:color w:val="231F20"/>
          <w:spacing w:val="-6"/>
          <w:w w:val="105"/>
        </w:rPr>
        <w:t>story,</w:t>
      </w:r>
      <w:r>
        <w:rPr>
          <w:color w:val="231F20"/>
          <w:spacing w:val="-11"/>
          <w:w w:val="105"/>
        </w:rPr>
        <w:t> </w:t>
      </w:r>
      <w:r>
        <w:rPr>
          <w:color w:val="231F20"/>
          <w:w w:val="105"/>
        </w:rPr>
        <w:t>but</w:t>
      </w:r>
      <w:r>
        <w:rPr>
          <w:color w:val="231F20"/>
          <w:spacing w:val="-11"/>
          <w:w w:val="105"/>
        </w:rPr>
        <w:t> </w:t>
      </w:r>
      <w:r>
        <w:rPr>
          <w:color w:val="231F20"/>
          <w:w w:val="105"/>
        </w:rPr>
        <w:t>at</w:t>
      </w:r>
      <w:r>
        <w:rPr>
          <w:color w:val="231F20"/>
          <w:spacing w:val="-11"/>
          <w:w w:val="105"/>
        </w:rPr>
        <w:t> </w:t>
      </w:r>
      <w:r>
        <w:rPr>
          <w:color w:val="231F20"/>
          <w:w w:val="105"/>
        </w:rPr>
        <w:t>least</w:t>
      </w:r>
      <w:r>
        <w:rPr>
          <w:color w:val="231F20"/>
          <w:spacing w:val="-11"/>
          <w:w w:val="105"/>
        </w:rPr>
        <w:t> </w:t>
      </w:r>
      <w:r>
        <w:rPr>
          <w:color w:val="231F20"/>
          <w:w w:val="105"/>
        </w:rPr>
        <w:t>now</w:t>
      </w:r>
      <w:r>
        <w:rPr>
          <w:color w:val="231F20"/>
          <w:spacing w:val="-11"/>
          <w:w w:val="105"/>
        </w:rPr>
        <w:t> </w:t>
      </w:r>
      <w:r>
        <w:rPr>
          <w:color w:val="231F20"/>
          <w:w w:val="105"/>
        </w:rPr>
        <w:t>I</w:t>
      </w:r>
      <w:r>
        <w:rPr>
          <w:color w:val="231F20"/>
          <w:spacing w:val="-11"/>
          <w:w w:val="105"/>
        </w:rPr>
        <w:t> </w:t>
      </w:r>
      <w:r>
        <w:rPr>
          <w:color w:val="231F20"/>
          <w:w w:val="105"/>
        </w:rPr>
        <w:t>can</w:t>
      </w:r>
      <w:r>
        <w:rPr>
          <w:color w:val="231F20"/>
          <w:spacing w:val="-11"/>
          <w:w w:val="105"/>
        </w:rPr>
        <w:t> </w:t>
      </w:r>
      <w:r>
        <w:rPr>
          <w:color w:val="231F20"/>
          <w:w w:val="105"/>
        </w:rPr>
        <w:t>laugh</w:t>
      </w:r>
      <w:r>
        <w:rPr>
          <w:color w:val="231F20"/>
          <w:spacing w:val="-11"/>
          <w:w w:val="105"/>
        </w:rPr>
        <w:t> </w:t>
      </w:r>
      <w:r>
        <w:rPr>
          <w:color w:val="231F20"/>
          <w:w w:val="105"/>
        </w:rPr>
        <w:t>at</w:t>
      </w:r>
      <w:r>
        <w:rPr>
          <w:color w:val="231F20"/>
          <w:spacing w:val="-11"/>
          <w:w w:val="105"/>
        </w:rPr>
        <w:t> </w:t>
      </w:r>
      <w:r>
        <w:rPr>
          <w:color w:val="231F20"/>
          <w:w w:val="105"/>
        </w:rPr>
        <w:t>myself.</w:t>
      </w:r>
      <w:r>
        <w:rPr>
          <w:color w:val="231F20"/>
          <w:spacing w:val="-11"/>
          <w:w w:val="105"/>
        </w:rPr>
        <w:t> </w:t>
      </w:r>
      <w:r>
        <w:rPr>
          <w:color w:val="231F20"/>
          <w:w w:val="105"/>
        </w:rPr>
        <w:t>Many</w:t>
      </w:r>
      <w:r>
        <w:rPr>
          <w:color w:val="231F20"/>
          <w:spacing w:val="-11"/>
          <w:w w:val="105"/>
        </w:rPr>
        <w:t> </w:t>
      </w:r>
      <w:r>
        <w:rPr>
          <w:color w:val="231F20"/>
          <w:w w:val="105"/>
        </w:rPr>
        <w:t>times</w:t>
      </w:r>
    </w:p>
    <w:p>
      <w:pPr>
        <w:pStyle w:val="BodyText"/>
        <w:spacing w:before="10"/>
        <w:rPr>
          <w:sz w:val="13"/>
        </w:rPr>
      </w:pPr>
    </w:p>
    <w:p>
      <w:pPr>
        <w:spacing w:before="94"/>
        <w:ind w:left="335" w:right="335" w:firstLine="0"/>
        <w:jc w:val="center"/>
        <w:rPr>
          <w:rFonts w:ascii="Arial"/>
          <w:b/>
          <w:sz w:val="18"/>
        </w:rPr>
      </w:pPr>
      <w:r>
        <w:rPr>
          <w:rFonts w:ascii="Arial"/>
          <w:b/>
          <w:color w:val="231F20"/>
          <w:sz w:val="18"/>
        </w:rPr>
        <w:t>109</w:t>
      </w:r>
    </w:p>
    <w:p>
      <w:pPr>
        <w:spacing w:after="0"/>
        <w:jc w:val="center"/>
        <w:rPr>
          <w:rFonts w:ascii="Arial"/>
          <w:sz w:val="18"/>
        </w:rPr>
        <w:sectPr>
          <w:headerReference w:type="even" r:id="rId49"/>
          <w:pgSz w:w="8640" w:h="12960"/>
          <w:pgMar w:header="0" w:footer="0" w:top="1220" w:bottom="280" w:left="1080" w:right="840"/>
        </w:sectPr>
      </w:pPr>
    </w:p>
    <w:p>
      <w:pPr>
        <w:pStyle w:val="BodyText"/>
        <w:spacing w:before="3"/>
        <w:rPr>
          <w:rFonts w:ascii="Arial"/>
          <w:b/>
          <w:sz w:val="24"/>
        </w:rPr>
      </w:pPr>
    </w:p>
    <w:p>
      <w:pPr>
        <w:pStyle w:val="BodyText"/>
        <w:spacing w:line="259" w:lineRule="auto" w:before="97"/>
        <w:ind w:left="100" w:right="117"/>
        <w:jc w:val="both"/>
      </w:pPr>
      <w:r>
        <w:rPr/>
        <w:pict>
          <v:group style="position:absolute;margin-left:72.5pt;margin-top:57.76046pt;width:275pt;height:1pt;mso-position-horizontal-relative:page;mso-position-vertical-relative:paragraph;z-index:-117736" coordorigin="1450,1155" coordsize="5500,20">
            <v:line style="position:absolute" from="1510,1165" to="6920,1165" stroked="true" strokeweight="1pt" strokecolor="#231f20">
              <v:stroke dashstyle="dot"/>
            </v:line>
            <v:shape style="position:absolute;left:0;top:11653;width:5500;height:2" coordorigin="0,11653" coordsize="5500,0" path="m1450,1165l1450,1165m6950,1165l6950,1165e" filled="false" stroked="true" strokeweight="1pt" strokecolor="#231f20">
              <v:path arrowok="t"/>
              <v:stroke dashstyle="solid"/>
            </v:shape>
            <w10:wrap type="none"/>
          </v:group>
        </w:pict>
      </w:r>
      <w:r>
        <w:rPr>
          <w:color w:val="231F20"/>
          <w:w w:val="105"/>
        </w:rPr>
        <w:t>people</w:t>
      </w:r>
      <w:r>
        <w:rPr>
          <w:color w:val="231F20"/>
          <w:spacing w:val="-6"/>
          <w:w w:val="105"/>
        </w:rPr>
        <w:t> </w:t>
      </w:r>
      <w:r>
        <w:rPr>
          <w:color w:val="231F20"/>
          <w:w w:val="105"/>
        </w:rPr>
        <w:t>get</w:t>
      </w:r>
      <w:r>
        <w:rPr>
          <w:color w:val="231F20"/>
          <w:spacing w:val="-6"/>
          <w:w w:val="105"/>
        </w:rPr>
        <w:t> </w:t>
      </w:r>
      <w:r>
        <w:rPr>
          <w:color w:val="231F20"/>
          <w:w w:val="105"/>
        </w:rPr>
        <w:t>discouraged</w:t>
      </w:r>
      <w:r>
        <w:rPr>
          <w:color w:val="231F20"/>
          <w:spacing w:val="-6"/>
          <w:w w:val="105"/>
        </w:rPr>
        <w:t> </w:t>
      </w:r>
      <w:r>
        <w:rPr>
          <w:color w:val="231F20"/>
          <w:w w:val="105"/>
        </w:rPr>
        <w:t>in</w:t>
      </w:r>
      <w:r>
        <w:rPr>
          <w:color w:val="231F20"/>
          <w:spacing w:val="-6"/>
          <w:w w:val="105"/>
        </w:rPr>
        <w:t> </w:t>
      </w:r>
      <w:r>
        <w:rPr>
          <w:color w:val="231F20"/>
          <w:w w:val="105"/>
        </w:rPr>
        <w:t>their</w:t>
      </w:r>
      <w:r>
        <w:rPr>
          <w:color w:val="231F20"/>
          <w:spacing w:val="-6"/>
          <w:w w:val="105"/>
        </w:rPr>
        <w:t> </w:t>
      </w:r>
      <w:r>
        <w:rPr>
          <w:color w:val="231F20"/>
          <w:w w:val="105"/>
        </w:rPr>
        <w:t>hectic</w:t>
      </w:r>
      <w:r>
        <w:rPr>
          <w:color w:val="231F20"/>
          <w:spacing w:val="-6"/>
          <w:w w:val="105"/>
        </w:rPr>
        <w:t> </w:t>
      </w:r>
      <w:r>
        <w:rPr>
          <w:color w:val="231F20"/>
          <w:w w:val="105"/>
        </w:rPr>
        <w:t>and</w:t>
      </w:r>
      <w:r>
        <w:rPr>
          <w:color w:val="231F20"/>
          <w:spacing w:val="-6"/>
          <w:w w:val="105"/>
        </w:rPr>
        <w:t> </w:t>
      </w:r>
      <w:r>
        <w:rPr>
          <w:color w:val="231F20"/>
          <w:w w:val="105"/>
        </w:rPr>
        <w:t>stress-filled</w:t>
      </w:r>
      <w:r>
        <w:rPr>
          <w:color w:val="231F20"/>
          <w:spacing w:val="-6"/>
          <w:w w:val="105"/>
        </w:rPr>
        <w:t> </w:t>
      </w:r>
      <w:r>
        <w:rPr>
          <w:color w:val="231F20"/>
          <w:w w:val="105"/>
        </w:rPr>
        <w:t>lives,</w:t>
      </w:r>
      <w:r>
        <w:rPr>
          <w:color w:val="231F20"/>
          <w:spacing w:val="-6"/>
          <w:w w:val="105"/>
        </w:rPr>
        <w:t> </w:t>
      </w:r>
      <w:r>
        <w:rPr>
          <w:color w:val="231F20"/>
          <w:w w:val="105"/>
        </w:rPr>
        <w:t>but</w:t>
      </w:r>
      <w:r>
        <w:rPr>
          <w:color w:val="231F20"/>
          <w:spacing w:val="-6"/>
          <w:w w:val="105"/>
        </w:rPr>
        <w:t> </w:t>
      </w:r>
      <w:r>
        <w:rPr>
          <w:color w:val="231F20"/>
          <w:w w:val="105"/>
        </w:rPr>
        <w:t>some- times you just need a dim-witted accident to occur to put everything in</w:t>
      </w:r>
      <w:r>
        <w:rPr>
          <w:color w:val="231F20"/>
          <w:spacing w:val="-7"/>
          <w:w w:val="105"/>
        </w:rPr>
        <w:t> </w:t>
      </w:r>
      <w:r>
        <w:rPr>
          <w:color w:val="231F20"/>
          <w:w w:val="105"/>
        </w:rPr>
        <w:t>perspective.</w:t>
      </w:r>
    </w:p>
    <w:p>
      <w:pPr>
        <w:pStyle w:val="BodyText"/>
        <w:spacing w:before="2"/>
        <w:rPr>
          <w:sz w:val="18"/>
        </w:rPr>
      </w:pPr>
      <w:r>
        <w:rPr/>
        <w:pict>
          <v:shape style="position:absolute;margin-left:72pt;margin-top:11.424973pt;width:276pt;height:16.5pt;mso-position-horizontal-relative:page;mso-position-vertical-relative:paragraph;z-index:3928;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79" w:right="597" w:firstLine="300"/>
        <w:jc w:val="both"/>
        <w:rPr>
          <w:rFonts w:ascii="Arial" w:hAnsi="Arial"/>
          <w:sz w:val="18"/>
        </w:rPr>
      </w:pPr>
      <w:r>
        <w:rPr>
          <w:rFonts w:ascii="Arial" w:hAnsi="Arial"/>
          <w:color w:val="231F20"/>
          <w:sz w:val="18"/>
        </w:rPr>
        <w:t>In this note to his future roommate, </w:t>
      </w:r>
      <w:r>
        <w:rPr>
          <w:rFonts w:ascii="Arial" w:hAnsi="Arial"/>
          <w:color w:val="231F20"/>
          <w:spacing w:val="-3"/>
          <w:sz w:val="18"/>
        </w:rPr>
        <w:t>Fareez </w:t>
      </w:r>
      <w:r>
        <w:rPr>
          <w:rFonts w:ascii="Arial" w:hAnsi="Arial"/>
          <w:color w:val="231F20"/>
          <w:sz w:val="18"/>
        </w:rPr>
        <w:t>relates a humorous anecdote to </w:t>
      </w:r>
      <w:r>
        <w:rPr>
          <w:rFonts w:ascii="Arial" w:hAnsi="Arial"/>
          <w:color w:val="231F20"/>
          <w:spacing w:val="-3"/>
          <w:sz w:val="18"/>
        </w:rPr>
        <w:t>reveal  </w:t>
      </w:r>
      <w:r>
        <w:rPr>
          <w:rFonts w:ascii="Arial" w:hAnsi="Arial"/>
          <w:color w:val="231F20"/>
          <w:sz w:val="18"/>
        </w:rPr>
        <w:t>the lighthearted side to his </w:t>
      </w:r>
      <w:r>
        <w:rPr>
          <w:rFonts w:ascii="Arial" w:hAnsi="Arial"/>
          <w:color w:val="231F20"/>
          <w:spacing w:val="-3"/>
          <w:sz w:val="18"/>
        </w:rPr>
        <w:t>personality. </w:t>
      </w:r>
      <w:r>
        <w:rPr>
          <w:rFonts w:ascii="Arial" w:hAnsi="Arial"/>
          <w:color w:val="231F20"/>
          <w:sz w:val="18"/>
        </w:rPr>
        <w:t>This es-     say</w:t>
      </w:r>
      <w:r>
        <w:rPr>
          <w:rFonts w:ascii="Arial" w:hAnsi="Arial"/>
          <w:color w:val="231F20"/>
          <w:spacing w:val="-7"/>
          <w:sz w:val="18"/>
        </w:rPr>
        <w:t> </w:t>
      </w:r>
      <w:r>
        <w:rPr>
          <w:rFonts w:ascii="Arial" w:hAnsi="Arial"/>
          <w:color w:val="231F20"/>
          <w:sz w:val="18"/>
        </w:rPr>
        <w:t>prompt</w:t>
      </w:r>
      <w:r>
        <w:rPr>
          <w:rFonts w:ascii="Arial" w:hAnsi="Arial"/>
          <w:color w:val="231F20"/>
          <w:spacing w:val="-7"/>
          <w:sz w:val="18"/>
        </w:rPr>
        <w:t> </w:t>
      </w:r>
      <w:r>
        <w:rPr>
          <w:rFonts w:ascii="Arial" w:hAnsi="Arial"/>
          <w:color w:val="231F20"/>
          <w:sz w:val="18"/>
        </w:rPr>
        <w:t>gives</w:t>
      </w:r>
      <w:r>
        <w:rPr>
          <w:rFonts w:ascii="Arial" w:hAnsi="Arial"/>
          <w:color w:val="231F20"/>
          <w:spacing w:val="-7"/>
          <w:sz w:val="18"/>
        </w:rPr>
        <w:t> </w:t>
      </w:r>
      <w:r>
        <w:rPr>
          <w:rFonts w:ascii="Arial" w:hAnsi="Arial"/>
          <w:color w:val="231F20"/>
          <w:sz w:val="18"/>
        </w:rPr>
        <w:t>students</w:t>
      </w:r>
      <w:r>
        <w:rPr>
          <w:rFonts w:ascii="Arial" w:hAnsi="Arial"/>
          <w:color w:val="231F20"/>
          <w:spacing w:val="-7"/>
          <w:sz w:val="18"/>
        </w:rPr>
        <w:t> </w:t>
      </w:r>
      <w:r>
        <w:rPr>
          <w:rFonts w:ascii="Arial" w:hAnsi="Arial"/>
          <w:color w:val="231F20"/>
          <w:sz w:val="18"/>
        </w:rPr>
        <w:t>the</w:t>
      </w:r>
      <w:r>
        <w:rPr>
          <w:rFonts w:ascii="Arial" w:hAnsi="Arial"/>
          <w:color w:val="231F20"/>
          <w:spacing w:val="-7"/>
          <w:sz w:val="18"/>
        </w:rPr>
        <w:t> </w:t>
      </w:r>
      <w:r>
        <w:rPr>
          <w:rFonts w:ascii="Arial" w:hAnsi="Arial"/>
          <w:color w:val="231F20"/>
          <w:sz w:val="18"/>
        </w:rPr>
        <w:t>unique</w:t>
      </w:r>
      <w:r>
        <w:rPr>
          <w:rFonts w:ascii="Arial" w:hAnsi="Arial"/>
          <w:color w:val="231F20"/>
          <w:spacing w:val="-7"/>
          <w:sz w:val="18"/>
        </w:rPr>
        <w:t> </w:t>
      </w:r>
      <w:r>
        <w:rPr>
          <w:rFonts w:ascii="Arial" w:hAnsi="Arial"/>
          <w:color w:val="231F20"/>
          <w:sz w:val="18"/>
        </w:rPr>
        <w:t>opportunity</w:t>
      </w:r>
      <w:r>
        <w:rPr>
          <w:rFonts w:ascii="Arial" w:hAnsi="Arial"/>
          <w:color w:val="231F20"/>
          <w:spacing w:val="-7"/>
          <w:sz w:val="18"/>
        </w:rPr>
        <w:t> </w:t>
      </w:r>
      <w:r>
        <w:rPr>
          <w:rFonts w:ascii="Arial" w:hAnsi="Arial"/>
          <w:color w:val="231F20"/>
          <w:sz w:val="18"/>
        </w:rPr>
        <w:t>to</w:t>
      </w:r>
      <w:r>
        <w:rPr>
          <w:rFonts w:ascii="Arial" w:hAnsi="Arial"/>
          <w:color w:val="231F20"/>
          <w:spacing w:val="-7"/>
          <w:sz w:val="18"/>
        </w:rPr>
        <w:t> </w:t>
      </w:r>
      <w:r>
        <w:rPr>
          <w:rFonts w:ascii="Arial" w:hAnsi="Arial"/>
          <w:color w:val="231F20"/>
          <w:sz w:val="18"/>
        </w:rPr>
        <w:t>demonstrate</w:t>
      </w:r>
      <w:r>
        <w:rPr>
          <w:rFonts w:ascii="Arial" w:hAnsi="Arial"/>
          <w:color w:val="231F20"/>
          <w:spacing w:val="-7"/>
          <w:sz w:val="18"/>
        </w:rPr>
        <w:t> </w:t>
      </w:r>
      <w:r>
        <w:rPr>
          <w:rFonts w:ascii="Arial" w:hAnsi="Arial"/>
          <w:color w:val="231F20"/>
          <w:sz w:val="18"/>
        </w:rPr>
        <w:t>how they</w:t>
      </w:r>
      <w:r>
        <w:rPr>
          <w:rFonts w:ascii="Arial" w:hAnsi="Arial"/>
          <w:color w:val="231F20"/>
          <w:spacing w:val="-7"/>
          <w:sz w:val="18"/>
        </w:rPr>
        <w:t> </w:t>
      </w:r>
      <w:r>
        <w:rPr>
          <w:rFonts w:ascii="Arial" w:hAnsi="Arial"/>
          <w:color w:val="231F20"/>
          <w:sz w:val="18"/>
        </w:rPr>
        <w:t>would</w:t>
      </w:r>
      <w:r>
        <w:rPr>
          <w:rFonts w:ascii="Arial" w:hAnsi="Arial"/>
          <w:color w:val="231F20"/>
          <w:spacing w:val="-7"/>
          <w:sz w:val="18"/>
        </w:rPr>
        <w:t> </w:t>
      </w:r>
      <w:r>
        <w:rPr>
          <w:rFonts w:ascii="Arial" w:hAnsi="Arial"/>
          <w:color w:val="231F20"/>
          <w:sz w:val="18"/>
        </w:rPr>
        <w:t>relate</w:t>
      </w:r>
      <w:r>
        <w:rPr>
          <w:rFonts w:ascii="Arial" w:hAnsi="Arial"/>
          <w:color w:val="231F20"/>
          <w:spacing w:val="-7"/>
          <w:sz w:val="18"/>
        </w:rPr>
        <w:t> </w:t>
      </w:r>
      <w:r>
        <w:rPr>
          <w:rFonts w:ascii="Arial" w:hAnsi="Arial"/>
          <w:color w:val="231F20"/>
          <w:sz w:val="18"/>
        </w:rPr>
        <w:t>to</w:t>
      </w:r>
      <w:r>
        <w:rPr>
          <w:rFonts w:ascii="Arial" w:hAnsi="Arial"/>
          <w:color w:val="231F20"/>
          <w:spacing w:val="-7"/>
          <w:sz w:val="18"/>
        </w:rPr>
        <w:t> </w:t>
      </w:r>
      <w:r>
        <w:rPr>
          <w:rFonts w:ascii="Arial" w:hAnsi="Arial"/>
          <w:color w:val="231F20"/>
          <w:sz w:val="18"/>
        </w:rPr>
        <w:t>peers</w:t>
      </w:r>
      <w:r>
        <w:rPr>
          <w:rFonts w:ascii="Arial" w:hAnsi="Arial"/>
          <w:color w:val="231F20"/>
          <w:spacing w:val="-7"/>
          <w:sz w:val="18"/>
        </w:rPr>
        <w:t> </w:t>
      </w:r>
      <w:r>
        <w:rPr>
          <w:rFonts w:ascii="Arial" w:hAnsi="Arial"/>
          <w:color w:val="231F20"/>
          <w:sz w:val="18"/>
        </w:rPr>
        <w:t>of</w:t>
      </w:r>
      <w:r>
        <w:rPr>
          <w:rFonts w:ascii="Arial" w:hAnsi="Arial"/>
          <w:color w:val="231F20"/>
          <w:spacing w:val="-7"/>
          <w:sz w:val="18"/>
        </w:rPr>
        <w:t> </w:t>
      </w:r>
      <w:r>
        <w:rPr>
          <w:rFonts w:ascii="Arial" w:hAnsi="Arial"/>
          <w:color w:val="231F20"/>
          <w:sz w:val="18"/>
        </w:rPr>
        <w:t>their</w:t>
      </w:r>
      <w:r>
        <w:rPr>
          <w:rFonts w:ascii="Arial" w:hAnsi="Arial"/>
          <w:color w:val="231F20"/>
          <w:spacing w:val="-7"/>
          <w:sz w:val="18"/>
        </w:rPr>
        <w:t> </w:t>
      </w:r>
      <w:r>
        <w:rPr>
          <w:rFonts w:ascii="Arial" w:hAnsi="Arial"/>
          <w:color w:val="231F20"/>
          <w:sz w:val="18"/>
        </w:rPr>
        <w:t>own</w:t>
      </w:r>
      <w:r>
        <w:rPr>
          <w:rFonts w:ascii="Arial" w:hAnsi="Arial"/>
          <w:color w:val="231F20"/>
          <w:spacing w:val="-7"/>
          <w:sz w:val="18"/>
        </w:rPr>
        <w:t> </w:t>
      </w:r>
      <w:r>
        <w:rPr>
          <w:rFonts w:ascii="Arial" w:hAnsi="Arial"/>
          <w:color w:val="231F20"/>
          <w:sz w:val="18"/>
        </w:rPr>
        <w:t>age</w:t>
      </w:r>
      <w:r>
        <w:rPr>
          <w:rFonts w:ascii="Arial" w:hAnsi="Arial"/>
          <w:color w:val="231F20"/>
          <w:spacing w:val="-7"/>
          <w:sz w:val="18"/>
        </w:rPr>
        <w:t> </w:t>
      </w:r>
      <w:r>
        <w:rPr>
          <w:rFonts w:ascii="Arial" w:hAnsi="Arial"/>
          <w:color w:val="231F20"/>
          <w:sz w:val="18"/>
        </w:rPr>
        <w:t>group,</w:t>
      </w:r>
      <w:r>
        <w:rPr>
          <w:rFonts w:ascii="Arial" w:hAnsi="Arial"/>
          <w:color w:val="231F20"/>
          <w:spacing w:val="-7"/>
          <w:sz w:val="18"/>
        </w:rPr>
        <w:t> </w:t>
      </w:r>
      <w:r>
        <w:rPr>
          <w:rFonts w:ascii="Arial" w:hAnsi="Arial"/>
          <w:color w:val="231F20"/>
          <w:sz w:val="18"/>
        </w:rPr>
        <w:t>rather</w:t>
      </w:r>
      <w:r>
        <w:rPr>
          <w:rFonts w:ascii="Arial" w:hAnsi="Arial"/>
          <w:color w:val="231F20"/>
          <w:spacing w:val="-7"/>
          <w:sz w:val="18"/>
        </w:rPr>
        <w:t> </w:t>
      </w:r>
      <w:r>
        <w:rPr>
          <w:rFonts w:ascii="Arial" w:hAnsi="Arial"/>
          <w:color w:val="231F20"/>
          <w:sz w:val="18"/>
        </w:rPr>
        <w:t>than</w:t>
      </w:r>
      <w:r>
        <w:rPr>
          <w:rFonts w:ascii="Arial" w:hAnsi="Arial"/>
          <w:color w:val="231F20"/>
          <w:spacing w:val="-7"/>
          <w:sz w:val="18"/>
        </w:rPr>
        <w:t> </w:t>
      </w:r>
      <w:r>
        <w:rPr>
          <w:rFonts w:ascii="Arial" w:hAnsi="Arial"/>
          <w:color w:val="231F20"/>
          <w:sz w:val="18"/>
        </w:rPr>
        <w:t>an</w:t>
      </w:r>
      <w:r>
        <w:rPr>
          <w:rFonts w:ascii="Arial" w:hAnsi="Arial"/>
          <w:color w:val="231F20"/>
          <w:spacing w:val="-7"/>
          <w:sz w:val="18"/>
        </w:rPr>
        <w:t> </w:t>
      </w:r>
      <w:r>
        <w:rPr>
          <w:rFonts w:ascii="Arial" w:hAnsi="Arial"/>
          <w:color w:val="231F20"/>
          <w:sz w:val="18"/>
        </w:rPr>
        <w:t>older group of admissions officers. </w:t>
      </w:r>
      <w:r>
        <w:rPr>
          <w:rFonts w:ascii="Arial" w:hAnsi="Arial"/>
          <w:color w:val="231F20"/>
          <w:spacing w:val="-3"/>
          <w:sz w:val="18"/>
        </w:rPr>
        <w:t>Fareez </w:t>
      </w:r>
      <w:r>
        <w:rPr>
          <w:rFonts w:ascii="Arial" w:hAnsi="Arial"/>
          <w:color w:val="231F20"/>
          <w:sz w:val="18"/>
        </w:rPr>
        <w:t>introduces himself as “mature  and focused” with “a strong commitment” to education, which at first glance appears to be a rather hackneyed and unmemorable set of statements. </w:t>
      </w:r>
      <w:r>
        <w:rPr>
          <w:rFonts w:ascii="Arial" w:hAnsi="Arial"/>
          <w:color w:val="231F20"/>
          <w:spacing w:val="-4"/>
          <w:sz w:val="18"/>
        </w:rPr>
        <w:t>However, </w:t>
      </w:r>
      <w:r>
        <w:rPr>
          <w:rFonts w:ascii="Arial" w:hAnsi="Arial"/>
          <w:color w:val="231F20"/>
          <w:sz w:val="18"/>
        </w:rPr>
        <w:t>he quickly throws in an expected twist by allud- ing</w:t>
      </w:r>
      <w:r>
        <w:rPr>
          <w:rFonts w:ascii="Arial" w:hAnsi="Arial"/>
          <w:color w:val="231F20"/>
          <w:spacing w:val="-11"/>
          <w:sz w:val="18"/>
        </w:rPr>
        <w:t> </w:t>
      </w:r>
      <w:r>
        <w:rPr>
          <w:rFonts w:ascii="Arial" w:hAnsi="Arial"/>
          <w:color w:val="231F20"/>
          <w:sz w:val="18"/>
        </w:rPr>
        <w:t>to</w:t>
      </w:r>
      <w:r>
        <w:rPr>
          <w:rFonts w:ascii="Arial" w:hAnsi="Arial"/>
          <w:color w:val="231F20"/>
          <w:spacing w:val="-11"/>
          <w:sz w:val="18"/>
        </w:rPr>
        <w:t> </w:t>
      </w:r>
      <w:r>
        <w:rPr>
          <w:rFonts w:ascii="Arial" w:hAnsi="Arial"/>
          <w:color w:val="231F20"/>
          <w:sz w:val="18"/>
        </w:rPr>
        <w:t>a</w:t>
      </w:r>
      <w:r>
        <w:rPr>
          <w:rFonts w:ascii="Arial" w:hAnsi="Arial"/>
          <w:color w:val="231F20"/>
          <w:spacing w:val="-11"/>
          <w:sz w:val="18"/>
        </w:rPr>
        <w:t> </w:t>
      </w:r>
      <w:r>
        <w:rPr>
          <w:rFonts w:ascii="Arial" w:hAnsi="Arial"/>
          <w:color w:val="231F20"/>
          <w:sz w:val="18"/>
        </w:rPr>
        <w:t>humorous</w:t>
      </w:r>
      <w:r>
        <w:rPr>
          <w:rFonts w:ascii="Arial" w:hAnsi="Arial"/>
          <w:color w:val="231F20"/>
          <w:spacing w:val="-11"/>
          <w:sz w:val="18"/>
        </w:rPr>
        <w:t> </w:t>
      </w:r>
      <w:r>
        <w:rPr>
          <w:rFonts w:ascii="Arial" w:hAnsi="Arial"/>
          <w:color w:val="231F20"/>
          <w:sz w:val="18"/>
        </w:rPr>
        <w:t>moment,</w:t>
      </w:r>
      <w:r>
        <w:rPr>
          <w:rFonts w:ascii="Arial" w:hAnsi="Arial"/>
          <w:color w:val="231F20"/>
          <w:spacing w:val="-11"/>
          <w:sz w:val="18"/>
        </w:rPr>
        <w:t> </w:t>
      </w:r>
      <w:r>
        <w:rPr>
          <w:rFonts w:ascii="Arial" w:hAnsi="Arial"/>
          <w:color w:val="231F20"/>
          <w:sz w:val="18"/>
        </w:rPr>
        <w:t>thereby</w:t>
      </w:r>
      <w:r>
        <w:rPr>
          <w:rFonts w:ascii="Arial" w:hAnsi="Arial"/>
          <w:color w:val="231F20"/>
          <w:spacing w:val="-11"/>
          <w:sz w:val="18"/>
        </w:rPr>
        <w:t> </w:t>
      </w:r>
      <w:r>
        <w:rPr>
          <w:rFonts w:ascii="Arial" w:hAnsi="Arial"/>
          <w:color w:val="231F20"/>
          <w:sz w:val="18"/>
        </w:rPr>
        <w:t>piquing</w:t>
      </w:r>
      <w:r>
        <w:rPr>
          <w:rFonts w:ascii="Arial" w:hAnsi="Arial"/>
          <w:color w:val="231F20"/>
          <w:spacing w:val="-11"/>
          <w:sz w:val="18"/>
        </w:rPr>
        <w:t> </w:t>
      </w:r>
      <w:r>
        <w:rPr>
          <w:rFonts w:ascii="Arial" w:hAnsi="Arial"/>
          <w:color w:val="231F20"/>
          <w:sz w:val="18"/>
        </w:rPr>
        <w:t>our</w:t>
      </w:r>
      <w:r>
        <w:rPr>
          <w:rFonts w:ascii="Arial" w:hAnsi="Arial"/>
          <w:color w:val="231F20"/>
          <w:spacing w:val="-11"/>
          <w:sz w:val="18"/>
        </w:rPr>
        <w:t> </w:t>
      </w:r>
      <w:r>
        <w:rPr>
          <w:rFonts w:ascii="Arial" w:hAnsi="Arial"/>
          <w:color w:val="231F20"/>
          <w:sz w:val="18"/>
        </w:rPr>
        <w:t>curiosity</w:t>
      </w:r>
      <w:r>
        <w:rPr>
          <w:rFonts w:ascii="Arial" w:hAnsi="Arial"/>
          <w:color w:val="231F20"/>
          <w:spacing w:val="-11"/>
          <w:sz w:val="18"/>
        </w:rPr>
        <w:t> </w:t>
      </w:r>
      <w:r>
        <w:rPr>
          <w:rFonts w:ascii="Arial" w:hAnsi="Arial"/>
          <w:color w:val="231F20"/>
          <w:sz w:val="18"/>
        </w:rPr>
        <w:t>as</w:t>
      </w:r>
      <w:r>
        <w:rPr>
          <w:rFonts w:ascii="Arial" w:hAnsi="Arial"/>
          <w:color w:val="231F20"/>
          <w:spacing w:val="-11"/>
          <w:sz w:val="18"/>
        </w:rPr>
        <w:t> </w:t>
      </w:r>
      <w:r>
        <w:rPr>
          <w:rFonts w:ascii="Arial" w:hAnsi="Arial"/>
          <w:color w:val="231F20"/>
          <w:sz w:val="18"/>
        </w:rPr>
        <w:t>he</w:t>
      </w:r>
      <w:r>
        <w:rPr>
          <w:rFonts w:ascii="Arial" w:hAnsi="Arial"/>
          <w:color w:val="231F20"/>
          <w:spacing w:val="-11"/>
          <w:sz w:val="18"/>
        </w:rPr>
        <w:t> </w:t>
      </w:r>
      <w:r>
        <w:rPr>
          <w:rFonts w:ascii="Arial" w:hAnsi="Arial"/>
          <w:color w:val="231F20"/>
          <w:sz w:val="18"/>
        </w:rPr>
        <w:t>sets</w:t>
      </w:r>
      <w:r>
        <w:rPr>
          <w:rFonts w:ascii="Arial" w:hAnsi="Arial"/>
          <w:color w:val="231F20"/>
          <w:spacing w:val="-11"/>
          <w:sz w:val="18"/>
        </w:rPr>
        <w:t> </w:t>
      </w:r>
      <w:r>
        <w:rPr>
          <w:rFonts w:ascii="Arial" w:hAnsi="Arial"/>
          <w:color w:val="231F20"/>
          <w:sz w:val="18"/>
        </w:rPr>
        <w:t>up the scene in Las</w:t>
      </w:r>
      <w:r>
        <w:rPr>
          <w:rFonts w:ascii="Arial" w:hAnsi="Arial"/>
          <w:color w:val="231F20"/>
          <w:spacing w:val="-11"/>
          <w:sz w:val="18"/>
        </w:rPr>
        <w:t> </w:t>
      </w:r>
      <w:r>
        <w:rPr>
          <w:rFonts w:ascii="Arial" w:hAnsi="Arial"/>
          <w:color w:val="231F20"/>
          <w:spacing w:val="-4"/>
          <w:sz w:val="18"/>
        </w:rPr>
        <w:t>Vegas.</w:t>
      </w:r>
    </w:p>
    <w:p>
      <w:pPr>
        <w:spacing w:line="278" w:lineRule="auto" w:before="0"/>
        <w:ind w:left="579" w:right="591" w:firstLine="300"/>
        <w:jc w:val="both"/>
        <w:rPr>
          <w:rFonts w:ascii="Arial" w:hAnsi="Arial"/>
          <w:sz w:val="18"/>
        </w:rPr>
      </w:pPr>
      <w:r>
        <w:rPr>
          <w:rFonts w:ascii="Arial" w:hAnsi="Arial"/>
          <w:color w:val="231F20"/>
          <w:sz w:val="18"/>
        </w:rPr>
        <w:t>His</w:t>
      </w:r>
      <w:r>
        <w:rPr>
          <w:rFonts w:ascii="Arial" w:hAnsi="Arial"/>
          <w:color w:val="231F20"/>
          <w:spacing w:val="-16"/>
          <w:sz w:val="18"/>
        </w:rPr>
        <w:t> </w:t>
      </w:r>
      <w:r>
        <w:rPr>
          <w:rFonts w:ascii="Arial" w:hAnsi="Arial"/>
          <w:color w:val="231F20"/>
          <w:sz w:val="18"/>
        </w:rPr>
        <w:t>anecdote</w:t>
      </w:r>
      <w:r>
        <w:rPr>
          <w:rFonts w:ascii="Arial" w:hAnsi="Arial"/>
          <w:color w:val="231F20"/>
          <w:spacing w:val="-16"/>
          <w:sz w:val="18"/>
        </w:rPr>
        <w:t> </w:t>
      </w:r>
      <w:r>
        <w:rPr>
          <w:rFonts w:ascii="Arial" w:hAnsi="Arial"/>
          <w:color w:val="231F20"/>
          <w:sz w:val="18"/>
        </w:rPr>
        <w:t>not</w:t>
      </w:r>
      <w:r>
        <w:rPr>
          <w:rFonts w:ascii="Arial" w:hAnsi="Arial"/>
          <w:color w:val="231F20"/>
          <w:spacing w:val="-16"/>
          <w:sz w:val="18"/>
        </w:rPr>
        <w:t> </w:t>
      </w:r>
      <w:r>
        <w:rPr>
          <w:rFonts w:ascii="Arial" w:hAnsi="Arial"/>
          <w:color w:val="231F20"/>
          <w:sz w:val="18"/>
        </w:rPr>
        <w:t>only</w:t>
      </w:r>
      <w:r>
        <w:rPr>
          <w:rFonts w:ascii="Arial" w:hAnsi="Arial"/>
          <w:color w:val="231F20"/>
          <w:spacing w:val="-16"/>
          <w:sz w:val="18"/>
        </w:rPr>
        <w:t> </w:t>
      </w:r>
      <w:r>
        <w:rPr>
          <w:rFonts w:ascii="Arial" w:hAnsi="Arial"/>
          <w:color w:val="231F20"/>
          <w:sz w:val="18"/>
        </w:rPr>
        <w:t>shows</w:t>
      </w:r>
      <w:r>
        <w:rPr>
          <w:rFonts w:ascii="Arial" w:hAnsi="Arial"/>
          <w:color w:val="231F20"/>
          <w:spacing w:val="-16"/>
          <w:sz w:val="18"/>
        </w:rPr>
        <w:t> </w:t>
      </w:r>
      <w:r>
        <w:rPr>
          <w:rFonts w:ascii="Arial" w:hAnsi="Arial"/>
          <w:color w:val="231F20"/>
          <w:sz w:val="18"/>
        </w:rPr>
        <w:t>us</w:t>
      </w:r>
      <w:r>
        <w:rPr>
          <w:rFonts w:ascii="Arial" w:hAnsi="Arial"/>
          <w:color w:val="231F20"/>
          <w:spacing w:val="-16"/>
          <w:sz w:val="18"/>
        </w:rPr>
        <w:t> </w:t>
      </w:r>
      <w:r>
        <w:rPr>
          <w:rFonts w:ascii="Arial" w:hAnsi="Arial"/>
          <w:color w:val="231F20"/>
          <w:sz w:val="18"/>
        </w:rPr>
        <w:t>that</w:t>
      </w:r>
      <w:r>
        <w:rPr>
          <w:rFonts w:ascii="Arial" w:hAnsi="Arial"/>
          <w:color w:val="231F20"/>
          <w:spacing w:val="-16"/>
          <w:sz w:val="18"/>
        </w:rPr>
        <w:t> </w:t>
      </w:r>
      <w:r>
        <w:rPr>
          <w:rFonts w:ascii="Arial" w:hAnsi="Arial"/>
          <w:color w:val="231F20"/>
          <w:spacing w:val="-3"/>
          <w:sz w:val="18"/>
        </w:rPr>
        <w:t>Fareez</w:t>
      </w:r>
      <w:r>
        <w:rPr>
          <w:rFonts w:ascii="Arial" w:hAnsi="Arial"/>
          <w:color w:val="231F20"/>
          <w:spacing w:val="-20"/>
          <w:sz w:val="18"/>
        </w:rPr>
        <w:t> </w:t>
      </w:r>
      <w:r>
        <w:rPr>
          <w:rFonts w:ascii="Arial" w:hAnsi="Arial"/>
          <w:color w:val="231F20"/>
          <w:sz w:val="18"/>
        </w:rPr>
        <w:t>“can</w:t>
      </w:r>
      <w:r>
        <w:rPr>
          <w:rFonts w:ascii="Arial" w:hAnsi="Arial"/>
          <w:color w:val="231F20"/>
          <w:spacing w:val="-16"/>
          <w:sz w:val="18"/>
        </w:rPr>
        <w:t> </w:t>
      </w:r>
      <w:r>
        <w:rPr>
          <w:rFonts w:ascii="Arial" w:hAnsi="Arial"/>
          <w:color w:val="231F20"/>
          <w:sz w:val="18"/>
        </w:rPr>
        <w:t>laugh</w:t>
      </w:r>
      <w:r>
        <w:rPr>
          <w:rFonts w:ascii="Arial" w:hAnsi="Arial"/>
          <w:color w:val="231F20"/>
          <w:spacing w:val="-16"/>
          <w:sz w:val="18"/>
        </w:rPr>
        <w:t> </w:t>
      </w:r>
      <w:r>
        <w:rPr>
          <w:rFonts w:ascii="Arial" w:hAnsi="Arial"/>
          <w:color w:val="231F20"/>
          <w:sz w:val="18"/>
        </w:rPr>
        <w:t>at</w:t>
      </w:r>
      <w:r>
        <w:rPr>
          <w:rFonts w:ascii="Arial" w:hAnsi="Arial"/>
          <w:color w:val="231F20"/>
          <w:spacing w:val="-16"/>
          <w:sz w:val="18"/>
        </w:rPr>
        <w:t> </w:t>
      </w:r>
      <w:r>
        <w:rPr>
          <w:rFonts w:ascii="Arial" w:hAnsi="Arial"/>
          <w:color w:val="231F20"/>
          <w:spacing w:val="-3"/>
          <w:sz w:val="18"/>
        </w:rPr>
        <w:t>[him]self,” </w:t>
      </w:r>
      <w:r>
        <w:rPr>
          <w:rFonts w:ascii="Arial" w:hAnsi="Arial"/>
          <w:color w:val="231F20"/>
          <w:sz w:val="18"/>
        </w:rPr>
        <w:t>but also lets us see that he is close to his </w:t>
      </w:r>
      <w:r>
        <w:rPr>
          <w:rFonts w:ascii="Arial" w:hAnsi="Arial"/>
          <w:color w:val="231F20"/>
          <w:spacing w:val="-5"/>
          <w:sz w:val="18"/>
        </w:rPr>
        <w:t>family, </w:t>
      </w:r>
      <w:r>
        <w:rPr>
          <w:rFonts w:ascii="Arial" w:hAnsi="Arial"/>
          <w:color w:val="231F20"/>
          <w:sz w:val="18"/>
        </w:rPr>
        <w:t>and especially his sister. </w:t>
      </w:r>
      <w:r>
        <w:rPr>
          <w:rFonts w:ascii="Arial" w:hAnsi="Arial"/>
          <w:color w:val="231F20"/>
          <w:spacing w:val="-3"/>
          <w:sz w:val="18"/>
        </w:rPr>
        <w:t>Fareez’s </w:t>
      </w:r>
      <w:r>
        <w:rPr>
          <w:rFonts w:ascii="Arial" w:hAnsi="Arial"/>
          <w:color w:val="231F20"/>
          <w:sz w:val="18"/>
        </w:rPr>
        <w:t>narrative is </w:t>
      </w:r>
      <w:r>
        <w:rPr>
          <w:rFonts w:ascii="Arial" w:hAnsi="Arial"/>
          <w:color w:val="231F20"/>
          <w:spacing w:val="-3"/>
          <w:sz w:val="18"/>
        </w:rPr>
        <w:t>enjoyable </w:t>
      </w:r>
      <w:r>
        <w:rPr>
          <w:rFonts w:ascii="Arial" w:hAnsi="Arial"/>
          <w:color w:val="231F20"/>
          <w:sz w:val="18"/>
        </w:rPr>
        <w:t>to read because he includes details to make the story more vivid, like mentioning his feelings to- wards</w:t>
      </w:r>
      <w:r>
        <w:rPr>
          <w:rFonts w:ascii="Arial" w:hAnsi="Arial"/>
          <w:color w:val="231F20"/>
          <w:spacing w:val="-10"/>
          <w:sz w:val="18"/>
        </w:rPr>
        <w:t> </w:t>
      </w:r>
      <w:r>
        <w:rPr>
          <w:rFonts w:ascii="Arial" w:hAnsi="Arial"/>
          <w:color w:val="231F20"/>
          <w:sz w:val="18"/>
        </w:rPr>
        <w:t>Las</w:t>
      </w:r>
      <w:r>
        <w:rPr>
          <w:rFonts w:ascii="Arial" w:hAnsi="Arial"/>
          <w:color w:val="231F20"/>
          <w:spacing w:val="-18"/>
          <w:sz w:val="18"/>
        </w:rPr>
        <w:t> </w:t>
      </w:r>
      <w:r>
        <w:rPr>
          <w:rFonts w:ascii="Arial" w:hAnsi="Arial"/>
          <w:color w:val="231F20"/>
          <w:spacing w:val="-4"/>
          <w:sz w:val="18"/>
        </w:rPr>
        <w:t>Vegas</w:t>
      </w:r>
      <w:r>
        <w:rPr>
          <w:rFonts w:ascii="Arial" w:hAnsi="Arial"/>
          <w:color w:val="231F20"/>
          <w:spacing w:val="-10"/>
          <w:sz w:val="18"/>
        </w:rPr>
        <w:t> </w:t>
      </w:r>
      <w:r>
        <w:rPr>
          <w:rFonts w:ascii="Arial" w:hAnsi="Arial"/>
          <w:color w:val="231F20"/>
          <w:sz w:val="18"/>
        </w:rPr>
        <w:t>and</w:t>
      </w:r>
      <w:r>
        <w:rPr>
          <w:rFonts w:ascii="Arial" w:hAnsi="Arial"/>
          <w:color w:val="231F20"/>
          <w:spacing w:val="-10"/>
          <w:sz w:val="18"/>
        </w:rPr>
        <w:t> </w:t>
      </w:r>
      <w:r>
        <w:rPr>
          <w:rFonts w:ascii="Arial" w:hAnsi="Arial"/>
          <w:color w:val="231F20"/>
          <w:sz w:val="18"/>
        </w:rPr>
        <w:t>describing</w:t>
      </w:r>
      <w:r>
        <w:rPr>
          <w:rFonts w:ascii="Arial" w:hAnsi="Arial"/>
          <w:color w:val="231F20"/>
          <w:spacing w:val="-10"/>
          <w:sz w:val="18"/>
        </w:rPr>
        <w:t> </w:t>
      </w:r>
      <w:r>
        <w:rPr>
          <w:rFonts w:ascii="Arial" w:hAnsi="Arial"/>
          <w:color w:val="231F20"/>
          <w:sz w:val="18"/>
        </w:rPr>
        <w:t>his</w:t>
      </w:r>
      <w:r>
        <w:rPr>
          <w:rFonts w:ascii="Arial" w:hAnsi="Arial"/>
          <w:color w:val="231F20"/>
          <w:spacing w:val="-10"/>
          <w:sz w:val="18"/>
        </w:rPr>
        <w:t> </w:t>
      </w:r>
      <w:r>
        <w:rPr>
          <w:rFonts w:ascii="Arial" w:hAnsi="Arial"/>
          <w:color w:val="231F20"/>
          <w:sz w:val="18"/>
        </w:rPr>
        <w:t>sister’s</w:t>
      </w:r>
      <w:r>
        <w:rPr>
          <w:rFonts w:ascii="Arial" w:hAnsi="Arial"/>
          <w:color w:val="231F20"/>
          <w:spacing w:val="-15"/>
          <w:sz w:val="18"/>
        </w:rPr>
        <w:t> </w:t>
      </w:r>
      <w:r>
        <w:rPr>
          <w:rFonts w:ascii="Arial" w:hAnsi="Arial"/>
          <w:color w:val="231F20"/>
          <w:sz w:val="18"/>
        </w:rPr>
        <w:t>“convulsive”</w:t>
      </w:r>
      <w:r>
        <w:rPr>
          <w:rFonts w:ascii="Arial" w:hAnsi="Arial"/>
          <w:color w:val="231F20"/>
          <w:spacing w:val="-17"/>
          <w:sz w:val="18"/>
        </w:rPr>
        <w:t> </w:t>
      </w:r>
      <w:r>
        <w:rPr>
          <w:rFonts w:ascii="Arial" w:hAnsi="Arial"/>
          <w:color w:val="231F20"/>
          <w:sz w:val="18"/>
        </w:rPr>
        <w:t>collapse</w:t>
      </w:r>
      <w:r>
        <w:rPr>
          <w:rFonts w:ascii="Arial" w:hAnsi="Arial"/>
          <w:color w:val="231F20"/>
          <w:spacing w:val="-10"/>
          <w:sz w:val="18"/>
        </w:rPr>
        <w:t> </w:t>
      </w:r>
      <w:r>
        <w:rPr>
          <w:rFonts w:ascii="Arial" w:hAnsi="Arial"/>
          <w:color w:val="231F20"/>
          <w:sz w:val="18"/>
        </w:rPr>
        <w:t>from laughter. Though hardly earth shattering, the “blooper” that </w:t>
      </w:r>
      <w:r>
        <w:rPr>
          <w:rFonts w:ascii="Arial" w:hAnsi="Arial"/>
          <w:color w:val="231F20"/>
          <w:spacing w:val="-3"/>
          <w:sz w:val="18"/>
        </w:rPr>
        <w:t>Fareez </w:t>
      </w:r>
      <w:r>
        <w:rPr>
          <w:rFonts w:ascii="Arial" w:hAnsi="Arial"/>
          <w:color w:val="231F20"/>
          <w:sz w:val="18"/>
        </w:rPr>
        <w:t>shares is nonetheless memorable—he walks headlong into an EXIT door in front of a large crowd of people—and in particular his reaction is</w:t>
      </w:r>
      <w:r>
        <w:rPr>
          <w:rFonts w:ascii="Arial" w:hAnsi="Arial"/>
          <w:color w:val="231F20"/>
          <w:spacing w:val="3"/>
          <w:sz w:val="18"/>
        </w:rPr>
        <w:t> </w:t>
      </w:r>
      <w:r>
        <w:rPr>
          <w:rFonts w:ascii="Arial" w:hAnsi="Arial"/>
          <w:color w:val="231F20"/>
          <w:spacing w:val="-3"/>
          <w:sz w:val="18"/>
        </w:rPr>
        <w:t>noteworthy.</w:t>
      </w:r>
    </w:p>
    <w:p>
      <w:pPr>
        <w:spacing w:line="278" w:lineRule="auto" w:before="0"/>
        <w:ind w:left="579" w:right="594" w:firstLine="300"/>
        <w:jc w:val="both"/>
        <w:rPr>
          <w:rFonts w:ascii="Arial" w:hAnsi="Arial"/>
          <w:sz w:val="18"/>
        </w:rPr>
      </w:pPr>
      <w:r>
        <w:rPr>
          <w:rFonts w:ascii="Arial" w:hAnsi="Arial"/>
          <w:color w:val="231F20"/>
          <w:sz w:val="18"/>
        </w:rPr>
        <w:t>At the end of this short </w:t>
      </w:r>
      <w:r>
        <w:rPr>
          <w:rFonts w:ascii="Arial" w:hAnsi="Arial"/>
          <w:color w:val="231F20"/>
          <w:spacing w:val="-5"/>
          <w:sz w:val="18"/>
        </w:rPr>
        <w:t>essay, </w:t>
      </w:r>
      <w:r>
        <w:rPr>
          <w:rFonts w:ascii="Arial" w:hAnsi="Arial"/>
          <w:color w:val="231F20"/>
          <w:spacing w:val="-3"/>
          <w:sz w:val="18"/>
        </w:rPr>
        <w:t>Fareez </w:t>
      </w:r>
      <w:r>
        <w:rPr>
          <w:rFonts w:ascii="Arial" w:hAnsi="Arial"/>
          <w:color w:val="231F20"/>
          <w:sz w:val="18"/>
        </w:rPr>
        <w:t>ties the anecdote back to college</w:t>
      </w:r>
      <w:r>
        <w:rPr>
          <w:rFonts w:ascii="Arial" w:hAnsi="Arial"/>
          <w:color w:val="231F20"/>
          <w:spacing w:val="-9"/>
          <w:sz w:val="18"/>
        </w:rPr>
        <w:t> </w:t>
      </w:r>
      <w:r>
        <w:rPr>
          <w:rFonts w:ascii="Arial" w:hAnsi="Arial"/>
          <w:color w:val="231F20"/>
          <w:sz w:val="18"/>
        </w:rPr>
        <w:t>life</w:t>
      </w:r>
      <w:r>
        <w:rPr>
          <w:rFonts w:ascii="Arial" w:hAnsi="Arial"/>
          <w:color w:val="231F20"/>
          <w:spacing w:val="-9"/>
          <w:sz w:val="18"/>
        </w:rPr>
        <w:t> </w:t>
      </w:r>
      <w:r>
        <w:rPr>
          <w:rFonts w:ascii="Arial" w:hAnsi="Arial"/>
          <w:color w:val="231F20"/>
          <w:sz w:val="18"/>
        </w:rPr>
        <w:t>when</w:t>
      </w:r>
      <w:r>
        <w:rPr>
          <w:rFonts w:ascii="Arial" w:hAnsi="Arial"/>
          <w:color w:val="231F20"/>
          <w:spacing w:val="-9"/>
          <w:sz w:val="18"/>
        </w:rPr>
        <w:t> </w:t>
      </w:r>
      <w:r>
        <w:rPr>
          <w:rFonts w:ascii="Arial" w:hAnsi="Arial"/>
          <w:color w:val="231F20"/>
          <w:sz w:val="18"/>
        </w:rPr>
        <w:t>he</w:t>
      </w:r>
      <w:r>
        <w:rPr>
          <w:rFonts w:ascii="Arial" w:hAnsi="Arial"/>
          <w:color w:val="231F20"/>
          <w:spacing w:val="-9"/>
          <w:sz w:val="18"/>
        </w:rPr>
        <w:t> </w:t>
      </w:r>
      <w:r>
        <w:rPr>
          <w:rFonts w:ascii="Arial" w:hAnsi="Arial"/>
          <w:color w:val="231F20"/>
          <w:sz w:val="18"/>
        </w:rPr>
        <w:t>alludes</w:t>
      </w:r>
      <w:r>
        <w:rPr>
          <w:rFonts w:ascii="Arial" w:hAnsi="Arial"/>
          <w:color w:val="231F20"/>
          <w:spacing w:val="-9"/>
          <w:sz w:val="18"/>
        </w:rPr>
        <w:t> </w:t>
      </w:r>
      <w:r>
        <w:rPr>
          <w:rFonts w:ascii="Arial" w:hAnsi="Arial"/>
          <w:color w:val="231F20"/>
          <w:sz w:val="18"/>
        </w:rPr>
        <w:t>to</w:t>
      </w:r>
      <w:r>
        <w:rPr>
          <w:rFonts w:ascii="Arial" w:hAnsi="Arial"/>
          <w:color w:val="231F20"/>
          <w:spacing w:val="-14"/>
          <w:sz w:val="18"/>
        </w:rPr>
        <w:t> </w:t>
      </w:r>
      <w:r>
        <w:rPr>
          <w:rFonts w:ascii="Arial" w:hAnsi="Arial"/>
          <w:color w:val="231F20"/>
          <w:sz w:val="18"/>
        </w:rPr>
        <w:t>“hectic</w:t>
      </w:r>
      <w:r>
        <w:rPr>
          <w:rFonts w:ascii="Arial" w:hAnsi="Arial"/>
          <w:color w:val="231F20"/>
          <w:spacing w:val="-9"/>
          <w:sz w:val="18"/>
        </w:rPr>
        <w:t> </w:t>
      </w:r>
      <w:r>
        <w:rPr>
          <w:rFonts w:ascii="Arial" w:hAnsi="Arial"/>
          <w:color w:val="231F20"/>
          <w:sz w:val="18"/>
        </w:rPr>
        <w:t>and</w:t>
      </w:r>
      <w:r>
        <w:rPr>
          <w:rFonts w:ascii="Arial" w:hAnsi="Arial"/>
          <w:color w:val="231F20"/>
          <w:spacing w:val="-9"/>
          <w:sz w:val="18"/>
        </w:rPr>
        <w:t> </w:t>
      </w:r>
      <w:r>
        <w:rPr>
          <w:rFonts w:ascii="Arial" w:hAnsi="Arial"/>
          <w:color w:val="231F20"/>
          <w:sz w:val="18"/>
        </w:rPr>
        <w:t>stress-filled”</w:t>
      </w:r>
      <w:r>
        <w:rPr>
          <w:rFonts w:ascii="Arial" w:hAnsi="Arial"/>
          <w:color w:val="231F20"/>
          <w:spacing w:val="-16"/>
          <w:sz w:val="18"/>
        </w:rPr>
        <w:t> </w:t>
      </w:r>
      <w:r>
        <w:rPr>
          <w:rFonts w:ascii="Arial" w:hAnsi="Arial"/>
          <w:color w:val="231F20"/>
          <w:sz w:val="18"/>
        </w:rPr>
        <w:t>times.</w:t>
      </w:r>
      <w:r>
        <w:rPr>
          <w:rFonts w:ascii="Arial" w:hAnsi="Arial"/>
          <w:color w:val="231F20"/>
          <w:spacing w:val="-19"/>
          <w:sz w:val="18"/>
        </w:rPr>
        <w:t> </w:t>
      </w:r>
      <w:r>
        <w:rPr>
          <w:rFonts w:ascii="Arial" w:hAnsi="Arial"/>
          <w:color w:val="231F20"/>
          <w:spacing w:val="-3"/>
          <w:sz w:val="18"/>
        </w:rPr>
        <w:t>Fareez’s </w:t>
      </w:r>
      <w:r>
        <w:rPr>
          <w:rFonts w:ascii="Arial" w:hAnsi="Arial"/>
          <w:color w:val="231F20"/>
          <w:sz w:val="18"/>
        </w:rPr>
        <w:t>ability</w:t>
      </w:r>
      <w:r>
        <w:rPr>
          <w:rFonts w:ascii="Arial" w:hAnsi="Arial"/>
          <w:color w:val="231F20"/>
          <w:spacing w:val="-9"/>
          <w:sz w:val="18"/>
        </w:rPr>
        <w:t> </w:t>
      </w:r>
      <w:r>
        <w:rPr>
          <w:rFonts w:ascii="Arial" w:hAnsi="Arial"/>
          <w:color w:val="231F20"/>
          <w:sz w:val="18"/>
        </w:rPr>
        <w:t>to</w:t>
      </w:r>
      <w:r>
        <w:rPr>
          <w:rFonts w:ascii="Arial" w:hAnsi="Arial"/>
          <w:color w:val="231F20"/>
          <w:spacing w:val="-9"/>
          <w:sz w:val="18"/>
        </w:rPr>
        <w:t> </w:t>
      </w:r>
      <w:r>
        <w:rPr>
          <w:rFonts w:ascii="Arial" w:hAnsi="Arial"/>
          <w:color w:val="231F20"/>
          <w:sz w:val="18"/>
        </w:rPr>
        <w:t>put</w:t>
      </w:r>
      <w:r>
        <w:rPr>
          <w:rFonts w:ascii="Arial" w:hAnsi="Arial"/>
          <w:color w:val="231F20"/>
          <w:spacing w:val="-9"/>
          <w:sz w:val="18"/>
        </w:rPr>
        <w:t> </w:t>
      </w:r>
      <w:r>
        <w:rPr>
          <w:rFonts w:ascii="Arial" w:hAnsi="Arial"/>
          <w:color w:val="231F20"/>
          <w:sz w:val="18"/>
        </w:rPr>
        <w:t>things</w:t>
      </w:r>
      <w:r>
        <w:rPr>
          <w:rFonts w:ascii="Arial" w:hAnsi="Arial"/>
          <w:color w:val="231F20"/>
          <w:spacing w:val="-9"/>
          <w:sz w:val="18"/>
        </w:rPr>
        <w:t> </w:t>
      </w:r>
      <w:r>
        <w:rPr>
          <w:rFonts w:ascii="Arial" w:hAnsi="Arial"/>
          <w:color w:val="231F20"/>
          <w:sz w:val="18"/>
        </w:rPr>
        <w:t>in</w:t>
      </w:r>
      <w:r>
        <w:rPr>
          <w:rFonts w:ascii="Arial" w:hAnsi="Arial"/>
          <w:color w:val="231F20"/>
          <w:spacing w:val="-9"/>
          <w:sz w:val="18"/>
        </w:rPr>
        <w:t> </w:t>
      </w:r>
      <w:r>
        <w:rPr>
          <w:rFonts w:ascii="Arial" w:hAnsi="Arial"/>
          <w:color w:val="231F20"/>
          <w:sz w:val="18"/>
        </w:rPr>
        <w:t>perspective</w:t>
      </w:r>
      <w:r>
        <w:rPr>
          <w:rFonts w:ascii="Arial" w:hAnsi="Arial"/>
          <w:color w:val="231F20"/>
          <w:spacing w:val="-9"/>
          <w:sz w:val="18"/>
        </w:rPr>
        <w:t> </w:t>
      </w:r>
      <w:r>
        <w:rPr>
          <w:rFonts w:ascii="Arial" w:hAnsi="Arial"/>
          <w:color w:val="231F20"/>
          <w:sz w:val="18"/>
        </w:rPr>
        <w:t>suggests</w:t>
      </w:r>
      <w:r>
        <w:rPr>
          <w:rFonts w:ascii="Arial" w:hAnsi="Arial"/>
          <w:color w:val="231F20"/>
          <w:spacing w:val="-9"/>
          <w:sz w:val="18"/>
        </w:rPr>
        <w:t> </w:t>
      </w:r>
      <w:r>
        <w:rPr>
          <w:rFonts w:ascii="Arial" w:hAnsi="Arial"/>
          <w:color w:val="231F20"/>
          <w:sz w:val="18"/>
        </w:rPr>
        <w:t>that</w:t>
      </w:r>
      <w:r>
        <w:rPr>
          <w:rFonts w:ascii="Arial" w:hAnsi="Arial"/>
          <w:color w:val="231F20"/>
          <w:spacing w:val="-9"/>
          <w:sz w:val="18"/>
        </w:rPr>
        <w:t> </w:t>
      </w:r>
      <w:r>
        <w:rPr>
          <w:rFonts w:ascii="Arial" w:hAnsi="Arial"/>
          <w:color w:val="231F20"/>
          <w:sz w:val="18"/>
        </w:rPr>
        <w:t>he</w:t>
      </w:r>
      <w:r>
        <w:rPr>
          <w:rFonts w:ascii="Arial" w:hAnsi="Arial"/>
          <w:color w:val="231F20"/>
          <w:spacing w:val="-9"/>
          <w:sz w:val="18"/>
        </w:rPr>
        <w:t> </w:t>
      </w:r>
      <w:r>
        <w:rPr>
          <w:rFonts w:ascii="Arial" w:hAnsi="Arial"/>
          <w:color w:val="231F20"/>
          <w:sz w:val="18"/>
        </w:rPr>
        <w:t>will</w:t>
      </w:r>
      <w:r>
        <w:rPr>
          <w:rFonts w:ascii="Arial" w:hAnsi="Arial"/>
          <w:color w:val="231F20"/>
          <w:spacing w:val="-9"/>
          <w:sz w:val="18"/>
        </w:rPr>
        <w:t> </w:t>
      </w:r>
      <w:r>
        <w:rPr>
          <w:rFonts w:ascii="Arial" w:hAnsi="Arial"/>
          <w:color w:val="231F20"/>
          <w:sz w:val="18"/>
        </w:rPr>
        <w:t>be</w:t>
      </w:r>
      <w:r>
        <w:rPr>
          <w:rFonts w:ascii="Arial" w:hAnsi="Arial"/>
          <w:color w:val="231F20"/>
          <w:spacing w:val="-9"/>
          <w:sz w:val="18"/>
        </w:rPr>
        <w:t> </w:t>
      </w:r>
      <w:r>
        <w:rPr>
          <w:rFonts w:ascii="Arial" w:hAnsi="Arial"/>
          <w:color w:val="231F20"/>
          <w:sz w:val="18"/>
        </w:rPr>
        <w:t>able</w:t>
      </w:r>
      <w:r>
        <w:rPr>
          <w:rFonts w:ascii="Arial" w:hAnsi="Arial"/>
          <w:color w:val="231F20"/>
          <w:spacing w:val="-9"/>
          <w:sz w:val="18"/>
        </w:rPr>
        <w:t> </w:t>
      </w:r>
      <w:r>
        <w:rPr>
          <w:rFonts w:ascii="Arial" w:hAnsi="Arial"/>
          <w:color w:val="231F20"/>
          <w:sz w:val="18"/>
        </w:rPr>
        <w:t>to</w:t>
      </w:r>
      <w:r>
        <w:rPr>
          <w:rFonts w:ascii="Arial" w:hAnsi="Arial"/>
          <w:color w:val="231F20"/>
          <w:spacing w:val="-9"/>
          <w:sz w:val="18"/>
        </w:rPr>
        <w:t> </w:t>
      </w:r>
      <w:r>
        <w:rPr>
          <w:rFonts w:ascii="Arial" w:hAnsi="Arial"/>
          <w:color w:val="231F20"/>
          <w:sz w:val="18"/>
        </w:rPr>
        <w:t>cope with the challenges of college </w:t>
      </w:r>
      <w:r>
        <w:rPr>
          <w:rFonts w:ascii="Arial" w:hAnsi="Arial"/>
          <w:color w:val="231F20"/>
          <w:spacing w:val="-3"/>
          <w:sz w:val="18"/>
        </w:rPr>
        <w:t>life, </w:t>
      </w:r>
      <w:r>
        <w:rPr>
          <w:rFonts w:ascii="Arial" w:hAnsi="Arial"/>
          <w:color w:val="231F20"/>
          <w:sz w:val="18"/>
        </w:rPr>
        <w:t>and will bring </w:t>
      </w:r>
      <w:r>
        <w:rPr>
          <w:rFonts w:ascii="Arial" w:hAnsi="Arial"/>
          <w:color w:val="231F20"/>
          <w:spacing w:val="-3"/>
          <w:sz w:val="18"/>
        </w:rPr>
        <w:t>joy </w:t>
      </w:r>
      <w:r>
        <w:rPr>
          <w:rFonts w:ascii="Arial" w:hAnsi="Arial"/>
          <w:color w:val="231F20"/>
          <w:sz w:val="18"/>
        </w:rPr>
        <w:t>and humor to </w:t>
      </w:r>
      <w:r>
        <w:rPr>
          <w:rFonts w:ascii="Arial" w:hAnsi="Arial"/>
          <w:color w:val="231F20"/>
          <w:spacing w:val="-3"/>
          <w:sz w:val="18"/>
        </w:rPr>
        <w:t>whoever</w:t>
      </w:r>
      <w:r>
        <w:rPr>
          <w:rFonts w:ascii="Arial" w:hAnsi="Arial"/>
          <w:color w:val="231F20"/>
          <w:spacing w:val="-9"/>
          <w:sz w:val="18"/>
        </w:rPr>
        <w:t> </w:t>
      </w:r>
      <w:r>
        <w:rPr>
          <w:rFonts w:ascii="Arial" w:hAnsi="Arial"/>
          <w:color w:val="231F20"/>
          <w:sz w:val="18"/>
        </w:rPr>
        <w:t>is</w:t>
      </w:r>
      <w:r>
        <w:rPr>
          <w:rFonts w:ascii="Arial" w:hAnsi="Arial"/>
          <w:color w:val="231F20"/>
          <w:spacing w:val="-9"/>
          <w:sz w:val="18"/>
        </w:rPr>
        <w:t> </w:t>
      </w:r>
      <w:r>
        <w:rPr>
          <w:rFonts w:ascii="Arial" w:hAnsi="Arial"/>
          <w:color w:val="231F20"/>
          <w:sz w:val="18"/>
        </w:rPr>
        <w:t>lucky</w:t>
      </w:r>
      <w:r>
        <w:rPr>
          <w:rFonts w:ascii="Arial" w:hAnsi="Arial"/>
          <w:color w:val="231F20"/>
          <w:spacing w:val="-9"/>
          <w:sz w:val="18"/>
        </w:rPr>
        <w:t> </w:t>
      </w:r>
      <w:r>
        <w:rPr>
          <w:rFonts w:ascii="Arial" w:hAnsi="Arial"/>
          <w:color w:val="231F20"/>
          <w:sz w:val="18"/>
        </w:rPr>
        <w:t>enough</w:t>
      </w:r>
      <w:r>
        <w:rPr>
          <w:rFonts w:ascii="Arial" w:hAnsi="Arial"/>
          <w:color w:val="231F20"/>
          <w:spacing w:val="-9"/>
          <w:sz w:val="18"/>
        </w:rPr>
        <w:t> </w:t>
      </w:r>
      <w:r>
        <w:rPr>
          <w:rFonts w:ascii="Arial" w:hAnsi="Arial"/>
          <w:color w:val="231F20"/>
          <w:sz w:val="18"/>
        </w:rPr>
        <w:t>to</w:t>
      </w:r>
      <w:r>
        <w:rPr>
          <w:rFonts w:ascii="Arial" w:hAnsi="Arial"/>
          <w:color w:val="231F20"/>
          <w:spacing w:val="-8"/>
          <w:sz w:val="18"/>
        </w:rPr>
        <w:t> </w:t>
      </w:r>
      <w:r>
        <w:rPr>
          <w:rFonts w:ascii="Arial" w:hAnsi="Arial"/>
          <w:color w:val="231F20"/>
          <w:sz w:val="18"/>
        </w:rPr>
        <w:t>be</w:t>
      </w:r>
      <w:r>
        <w:rPr>
          <w:rFonts w:ascii="Arial" w:hAnsi="Arial"/>
          <w:color w:val="231F20"/>
          <w:spacing w:val="-9"/>
          <w:sz w:val="18"/>
        </w:rPr>
        <w:t> </w:t>
      </w:r>
      <w:r>
        <w:rPr>
          <w:rFonts w:ascii="Arial" w:hAnsi="Arial"/>
          <w:color w:val="231F20"/>
          <w:sz w:val="18"/>
        </w:rPr>
        <w:t>his</w:t>
      </w:r>
      <w:r>
        <w:rPr>
          <w:rFonts w:ascii="Arial" w:hAnsi="Arial"/>
          <w:color w:val="231F20"/>
          <w:spacing w:val="-9"/>
          <w:sz w:val="18"/>
        </w:rPr>
        <w:t> </w:t>
      </w:r>
      <w:r>
        <w:rPr>
          <w:rFonts w:ascii="Arial" w:hAnsi="Arial"/>
          <w:color w:val="231F20"/>
          <w:sz w:val="18"/>
        </w:rPr>
        <w:t>roommate.</w:t>
      </w:r>
      <w:r>
        <w:rPr>
          <w:rFonts w:ascii="Arial" w:hAnsi="Arial"/>
          <w:color w:val="231F20"/>
          <w:spacing w:val="-27"/>
          <w:sz w:val="18"/>
        </w:rPr>
        <w:t> </w:t>
      </w:r>
      <w:r>
        <w:rPr>
          <w:rFonts w:ascii="Arial" w:hAnsi="Arial"/>
          <w:color w:val="231F20"/>
          <w:sz w:val="18"/>
        </w:rPr>
        <w:t>This</w:t>
      </w:r>
      <w:r>
        <w:rPr>
          <w:rFonts w:ascii="Arial" w:hAnsi="Arial"/>
          <w:color w:val="231F20"/>
          <w:spacing w:val="-8"/>
          <w:sz w:val="18"/>
        </w:rPr>
        <w:t> </w:t>
      </w:r>
      <w:r>
        <w:rPr>
          <w:rFonts w:ascii="Arial" w:hAnsi="Arial"/>
          <w:color w:val="231F20"/>
          <w:sz w:val="18"/>
        </w:rPr>
        <w:t>essay</w:t>
      </w:r>
      <w:r>
        <w:rPr>
          <w:rFonts w:ascii="Arial" w:hAnsi="Arial"/>
          <w:color w:val="231F20"/>
          <w:spacing w:val="-9"/>
          <w:sz w:val="18"/>
        </w:rPr>
        <w:t> </w:t>
      </w:r>
      <w:r>
        <w:rPr>
          <w:rFonts w:ascii="Arial" w:hAnsi="Arial"/>
          <w:color w:val="231F20"/>
          <w:sz w:val="18"/>
        </w:rPr>
        <w:t>strikes</w:t>
      </w:r>
      <w:r>
        <w:rPr>
          <w:rFonts w:ascii="Arial" w:hAnsi="Arial"/>
          <w:color w:val="231F20"/>
          <w:spacing w:val="-9"/>
          <w:sz w:val="18"/>
        </w:rPr>
        <w:t> </w:t>
      </w:r>
      <w:r>
        <w:rPr>
          <w:rFonts w:ascii="Arial" w:hAnsi="Arial"/>
          <w:color w:val="231F20"/>
          <w:sz w:val="18"/>
        </w:rPr>
        <w:t>a</w:t>
      </w:r>
      <w:r>
        <w:rPr>
          <w:rFonts w:ascii="Arial" w:hAnsi="Arial"/>
          <w:color w:val="231F20"/>
          <w:spacing w:val="-9"/>
          <w:sz w:val="18"/>
        </w:rPr>
        <w:t> </w:t>
      </w:r>
      <w:r>
        <w:rPr>
          <w:rFonts w:ascii="Arial" w:hAnsi="Arial"/>
          <w:color w:val="231F20"/>
          <w:sz w:val="18"/>
        </w:rPr>
        <w:t>nice balance</w:t>
      </w:r>
      <w:r>
        <w:rPr>
          <w:rFonts w:ascii="Arial" w:hAnsi="Arial"/>
          <w:color w:val="231F20"/>
          <w:spacing w:val="-6"/>
          <w:sz w:val="18"/>
        </w:rPr>
        <w:t> </w:t>
      </w:r>
      <w:r>
        <w:rPr>
          <w:rFonts w:ascii="Arial" w:hAnsi="Arial"/>
          <w:color w:val="231F20"/>
          <w:sz w:val="18"/>
        </w:rPr>
        <w:t>between</w:t>
      </w:r>
      <w:r>
        <w:rPr>
          <w:rFonts w:ascii="Arial" w:hAnsi="Arial"/>
          <w:color w:val="231F20"/>
          <w:spacing w:val="-6"/>
          <w:sz w:val="18"/>
        </w:rPr>
        <w:t> </w:t>
      </w:r>
      <w:r>
        <w:rPr>
          <w:rFonts w:ascii="Arial" w:hAnsi="Arial"/>
          <w:color w:val="231F20"/>
          <w:sz w:val="18"/>
        </w:rPr>
        <w:t>a</w:t>
      </w:r>
      <w:r>
        <w:rPr>
          <w:rFonts w:ascii="Arial" w:hAnsi="Arial"/>
          <w:color w:val="231F20"/>
          <w:spacing w:val="-6"/>
          <w:sz w:val="18"/>
        </w:rPr>
        <w:t> </w:t>
      </w:r>
      <w:r>
        <w:rPr>
          <w:rFonts w:ascii="Arial" w:hAnsi="Arial"/>
          <w:color w:val="231F20"/>
          <w:sz w:val="18"/>
        </w:rPr>
        <w:t>casual</w:t>
      </w:r>
      <w:r>
        <w:rPr>
          <w:rFonts w:ascii="Arial" w:hAnsi="Arial"/>
          <w:color w:val="231F20"/>
          <w:spacing w:val="-6"/>
          <w:sz w:val="18"/>
        </w:rPr>
        <w:t> </w:t>
      </w:r>
      <w:r>
        <w:rPr>
          <w:rFonts w:ascii="Arial" w:hAnsi="Arial"/>
          <w:color w:val="231F20"/>
          <w:sz w:val="18"/>
        </w:rPr>
        <w:t>tone</w:t>
      </w:r>
      <w:r>
        <w:rPr>
          <w:rFonts w:ascii="Arial" w:hAnsi="Arial"/>
          <w:color w:val="231F20"/>
          <w:spacing w:val="-6"/>
          <w:sz w:val="18"/>
        </w:rPr>
        <w:t> </w:t>
      </w:r>
      <w:r>
        <w:rPr>
          <w:rFonts w:ascii="Arial" w:hAnsi="Arial"/>
          <w:color w:val="231F20"/>
          <w:sz w:val="18"/>
        </w:rPr>
        <w:t>and</w:t>
      </w:r>
      <w:r>
        <w:rPr>
          <w:rFonts w:ascii="Arial" w:hAnsi="Arial"/>
          <w:color w:val="231F20"/>
          <w:spacing w:val="-6"/>
          <w:sz w:val="18"/>
        </w:rPr>
        <w:t> </w:t>
      </w:r>
      <w:r>
        <w:rPr>
          <w:rFonts w:ascii="Arial" w:hAnsi="Arial"/>
          <w:color w:val="231F20"/>
          <w:sz w:val="18"/>
        </w:rPr>
        <w:t>a</w:t>
      </w:r>
      <w:r>
        <w:rPr>
          <w:rFonts w:ascii="Arial" w:hAnsi="Arial"/>
          <w:color w:val="231F20"/>
          <w:spacing w:val="-6"/>
          <w:sz w:val="18"/>
        </w:rPr>
        <w:t> </w:t>
      </w:r>
      <w:r>
        <w:rPr>
          <w:rFonts w:ascii="Arial" w:hAnsi="Arial"/>
          <w:color w:val="231F20"/>
          <w:sz w:val="18"/>
        </w:rPr>
        <w:t>deeper</w:t>
      </w:r>
      <w:r>
        <w:rPr>
          <w:rFonts w:ascii="Arial" w:hAnsi="Arial"/>
          <w:color w:val="231F20"/>
          <w:spacing w:val="-6"/>
          <w:sz w:val="18"/>
        </w:rPr>
        <w:t> </w:t>
      </w:r>
      <w:r>
        <w:rPr>
          <w:rFonts w:ascii="Arial" w:hAnsi="Arial"/>
          <w:color w:val="231F20"/>
          <w:sz w:val="18"/>
        </w:rPr>
        <w:t>analysis.</w:t>
      </w:r>
      <w:r>
        <w:rPr>
          <w:rFonts w:ascii="Arial" w:hAnsi="Arial"/>
          <w:color w:val="231F20"/>
          <w:spacing w:val="-25"/>
          <w:sz w:val="18"/>
        </w:rPr>
        <w:t> </w:t>
      </w:r>
      <w:r>
        <w:rPr>
          <w:rFonts w:ascii="Arial" w:hAnsi="Arial"/>
          <w:color w:val="231F20"/>
          <w:sz w:val="18"/>
        </w:rPr>
        <w:t>Thus,</w:t>
      </w:r>
      <w:r>
        <w:rPr>
          <w:rFonts w:ascii="Arial" w:hAnsi="Arial"/>
          <w:color w:val="231F20"/>
          <w:spacing w:val="-6"/>
          <w:sz w:val="18"/>
        </w:rPr>
        <w:t> </w:t>
      </w:r>
      <w:r>
        <w:rPr>
          <w:rFonts w:ascii="Arial" w:hAnsi="Arial"/>
          <w:color w:val="231F20"/>
          <w:sz w:val="18"/>
        </w:rPr>
        <w:t>the</w:t>
      </w:r>
      <w:r>
        <w:rPr>
          <w:rFonts w:ascii="Arial" w:hAnsi="Arial"/>
          <w:color w:val="231F20"/>
          <w:spacing w:val="-6"/>
          <w:sz w:val="18"/>
        </w:rPr>
        <w:t> </w:t>
      </w:r>
      <w:r>
        <w:rPr>
          <w:rFonts w:ascii="Arial" w:hAnsi="Arial"/>
          <w:color w:val="231F20"/>
          <w:sz w:val="18"/>
        </w:rPr>
        <w:t>topic and style of the essay are reflective of the content, which show us both the silly and serious sides to </w:t>
      </w:r>
      <w:r>
        <w:rPr>
          <w:rFonts w:ascii="Arial" w:hAnsi="Arial"/>
          <w:color w:val="231F20"/>
          <w:spacing w:val="-3"/>
          <w:sz w:val="18"/>
        </w:rPr>
        <w:t>Fareez’s personality. </w:t>
      </w:r>
      <w:r>
        <w:rPr>
          <w:rFonts w:ascii="Arial" w:hAnsi="Arial"/>
          <w:color w:val="231F20"/>
          <w:sz w:val="18"/>
        </w:rPr>
        <w:t>A short essay such</w:t>
      </w:r>
      <w:r>
        <w:rPr>
          <w:rFonts w:ascii="Arial" w:hAnsi="Arial"/>
          <w:color w:val="231F20"/>
          <w:spacing w:val="-7"/>
          <w:sz w:val="18"/>
        </w:rPr>
        <w:t> </w:t>
      </w:r>
      <w:r>
        <w:rPr>
          <w:rFonts w:ascii="Arial" w:hAnsi="Arial"/>
          <w:color w:val="231F20"/>
          <w:sz w:val="18"/>
        </w:rPr>
        <w:t>as</w:t>
      </w:r>
      <w:r>
        <w:rPr>
          <w:rFonts w:ascii="Arial" w:hAnsi="Arial"/>
          <w:color w:val="231F20"/>
          <w:spacing w:val="-7"/>
          <w:sz w:val="18"/>
        </w:rPr>
        <w:t> </w:t>
      </w:r>
      <w:r>
        <w:rPr>
          <w:rFonts w:ascii="Arial" w:hAnsi="Arial"/>
          <w:color w:val="231F20"/>
          <w:sz w:val="18"/>
        </w:rPr>
        <w:t>this</w:t>
      </w:r>
      <w:r>
        <w:rPr>
          <w:rFonts w:ascii="Arial" w:hAnsi="Arial"/>
          <w:color w:val="231F20"/>
          <w:spacing w:val="-6"/>
          <w:sz w:val="18"/>
        </w:rPr>
        <w:t> </w:t>
      </w:r>
      <w:r>
        <w:rPr>
          <w:rFonts w:ascii="Arial" w:hAnsi="Arial"/>
          <w:color w:val="231F20"/>
          <w:sz w:val="18"/>
        </w:rPr>
        <w:t>one</w:t>
      </w:r>
      <w:r>
        <w:rPr>
          <w:rFonts w:ascii="Arial" w:hAnsi="Arial"/>
          <w:color w:val="231F20"/>
          <w:spacing w:val="-7"/>
          <w:sz w:val="18"/>
        </w:rPr>
        <w:t> </w:t>
      </w:r>
      <w:r>
        <w:rPr>
          <w:rFonts w:ascii="Arial" w:hAnsi="Arial"/>
          <w:color w:val="231F20"/>
          <w:sz w:val="18"/>
        </w:rPr>
        <w:t>is</w:t>
      </w:r>
      <w:r>
        <w:rPr>
          <w:rFonts w:ascii="Arial" w:hAnsi="Arial"/>
          <w:color w:val="231F20"/>
          <w:spacing w:val="-7"/>
          <w:sz w:val="18"/>
        </w:rPr>
        <w:t> </w:t>
      </w:r>
      <w:r>
        <w:rPr>
          <w:rFonts w:ascii="Arial" w:hAnsi="Arial"/>
          <w:color w:val="231F20"/>
          <w:sz w:val="18"/>
        </w:rPr>
        <w:t>a</w:t>
      </w:r>
      <w:r>
        <w:rPr>
          <w:rFonts w:ascii="Arial" w:hAnsi="Arial"/>
          <w:color w:val="231F20"/>
          <w:spacing w:val="-7"/>
          <w:sz w:val="18"/>
        </w:rPr>
        <w:t> </w:t>
      </w:r>
      <w:r>
        <w:rPr>
          <w:rFonts w:ascii="Arial" w:hAnsi="Arial"/>
          <w:color w:val="231F20"/>
          <w:sz w:val="18"/>
        </w:rPr>
        <w:t>wonderful</w:t>
      </w:r>
      <w:r>
        <w:rPr>
          <w:rFonts w:ascii="Arial" w:hAnsi="Arial"/>
          <w:color w:val="231F20"/>
          <w:spacing w:val="-7"/>
          <w:sz w:val="18"/>
        </w:rPr>
        <w:t> </w:t>
      </w:r>
      <w:r>
        <w:rPr>
          <w:rFonts w:ascii="Arial" w:hAnsi="Arial"/>
          <w:color w:val="231F20"/>
          <w:sz w:val="18"/>
        </w:rPr>
        <w:t>opportunity</w:t>
      </w:r>
      <w:r>
        <w:rPr>
          <w:rFonts w:ascii="Arial" w:hAnsi="Arial"/>
          <w:color w:val="231F20"/>
          <w:spacing w:val="-6"/>
          <w:sz w:val="18"/>
        </w:rPr>
        <w:t> </w:t>
      </w:r>
      <w:r>
        <w:rPr>
          <w:rFonts w:ascii="Arial" w:hAnsi="Arial"/>
          <w:color w:val="231F20"/>
          <w:sz w:val="18"/>
        </w:rPr>
        <w:t>to</w:t>
      </w:r>
      <w:r>
        <w:rPr>
          <w:rFonts w:ascii="Arial" w:hAnsi="Arial"/>
          <w:color w:val="231F20"/>
          <w:spacing w:val="-6"/>
          <w:sz w:val="18"/>
        </w:rPr>
        <w:t> </w:t>
      </w:r>
      <w:r>
        <w:rPr>
          <w:rFonts w:ascii="Arial" w:hAnsi="Arial"/>
          <w:color w:val="231F20"/>
          <w:sz w:val="18"/>
        </w:rPr>
        <w:t>share</w:t>
      </w:r>
      <w:r>
        <w:rPr>
          <w:rFonts w:ascii="Arial" w:hAnsi="Arial"/>
          <w:color w:val="231F20"/>
          <w:spacing w:val="-7"/>
          <w:sz w:val="18"/>
        </w:rPr>
        <w:t> </w:t>
      </w:r>
      <w:r>
        <w:rPr>
          <w:rFonts w:ascii="Arial" w:hAnsi="Arial"/>
          <w:color w:val="231F20"/>
          <w:sz w:val="18"/>
        </w:rPr>
        <w:t>a</w:t>
      </w:r>
      <w:r>
        <w:rPr>
          <w:rFonts w:ascii="Arial" w:hAnsi="Arial"/>
          <w:color w:val="231F20"/>
          <w:spacing w:val="-7"/>
          <w:sz w:val="18"/>
        </w:rPr>
        <w:t> </w:t>
      </w:r>
      <w:r>
        <w:rPr>
          <w:rFonts w:ascii="Arial" w:hAnsi="Arial"/>
          <w:color w:val="231F20"/>
          <w:sz w:val="18"/>
        </w:rPr>
        <w:t>quirky</w:t>
      </w:r>
      <w:r>
        <w:rPr>
          <w:rFonts w:ascii="Arial" w:hAnsi="Arial"/>
          <w:color w:val="231F20"/>
          <w:spacing w:val="-7"/>
          <w:sz w:val="18"/>
        </w:rPr>
        <w:t> </w:t>
      </w:r>
      <w:r>
        <w:rPr>
          <w:rFonts w:ascii="Arial" w:hAnsi="Arial"/>
          <w:color w:val="231F20"/>
          <w:sz w:val="18"/>
        </w:rPr>
        <w:t>story</w:t>
      </w:r>
      <w:r>
        <w:rPr>
          <w:rFonts w:ascii="Arial" w:hAnsi="Arial"/>
          <w:color w:val="231F20"/>
          <w:spacing w:val="-7"/>
          <w:sz w:val="18"/>
        </w:rPr>
        <w:t> </w:t>
      </w:r>
      <w:r>
        <w:rPr>
          <w:rFonts w:ascii="Arial" w:hAnsi="Arial"/>
          <w:color w:val="231F20"/>
          <w:sz w:val="18"/>
        </w:rPr>
        <w:t>that makes</w:t>
      </w:r>
      <w:r>
        <w:rPr>
          <w:rFonts w:ascii="Arial" w:hAnsi="Arial"/>
          <w:color w:val="231F20"/>
          <w:spacing w:val="-7"/>
          <w:sz w:val="18"/>
        </w:rPr>
        <w:t> </w:t>
      </w:r>
      <w:r>
        <w:rPr>
          <w:rFonts w:ascii="Arial" w:hAnsi="Arial"/>
          <w:color w:val="231F20"/>
          <w:sz w:val="18"/>
        </w:rPr>
        <w:t>you</w:t>
      </w:r>
      <w:r>
        <w:rPr>
          <w:rFonts w:ascii="Arial" w:hAnsi="Arial"/>
          <w:color w:val="231F20"/>
          <w:spacing w:val="-7"/>
          <w:sz w:val="18"/>
        </w:rPr>
        <w:t> </w:t>
      </w:r>
      <w:r>
        <w:rPr>
          <w:rFonts w:ascii="Arial" w:hAnsi="Arial"/>
          <w:color w:val="231F20"/>
          <w:sz w:val="18"/>
        </w:rPr>
        <w:t>stand</w:t>
      </w:r>
      <w:r>
        <w:rPr>
          <w:rFonts w:ascii="Arial" w:hAnsi="Arial"/>
          <w:color w:val="231F20"/>
          <w:spacing w:val="-6"/>
          <w:sz w:val="18"/>
        </w:rPr>
        <w:t> </w:t>
      </w:r>
      <w:r>
        <w:rPr>
          <w:rFonts w:ascii="Arial" w:hAnsi="Arial"/>
          <w:color w:val="231F20"/>
          <w:sz w:val="18"/>
        </w:rPr>
        <w:t>out</w:t>
      </w:r>
      <w:r>
        <w:rPr>
          <w:rFonts w:ascii="Arial" w:hAnsi="Arial"/>
          <w:color w:val="231F20"/>
          <w:spacing w:val="-7"/>
          <w:sz w:val="18"/>
        </w:rPr>
        <w:t> </w:t>
      </w:r>
      <w:r>
        <w:rPr>
          <w:rFonts w:ascii="Arial" w:hAnsi="Arial"/>
          <w:color w:val="231F20"/>
          <w:sz w:val="18"/>
        </w:rPr>
        <w:t>in</w:t>
      </w:r>
      <w:r>
        <w:rPr>
          <w:rFonts w:ascii="Arial" w:hAnsi="Arial"/>
          <w:color w:val="231F20"/>
          <w:spacing w:val="-7"/>
          <w:sz w:val="18"/>
        </w:rPr>
        <w:t> </w:t>
      </w:r>
      <w:r>
        <w:rPr>
          <w:rFonts w:ascii="Arial" w:hAnsi="Arial"/>
          <w:color w:val="231F20"/>
          <w:sz w:val="18"/>
        </w:rPr>
        <w:t>the</w:t>
      </w:r>
      <w:r>
        <w:rPr>
          <w:rFonts w:ascii="Arial" w:hAnsi="Arial"/>
          <w:color w:val="231F20"/>
          <w:spacing w:val="-6"/>
          <w:sz w:val="18"/>
        </w:rPr>
        <w:t> </w:t>
      </w:r>
      <w:r>
        <w:rPr>
          <w:rFonts w:ascii="Arial" w:hAnsi="Arial"/>
          <w:color w:val="231F20"/>
          <w:sz w:val="18"/>
        </w:rPr>
        <w:t>admissions</w:t>
      </w:r>
      <w:r>
        <w:rPr>
          <w:rFonts w:ascii="Arial" w:hAnsi="Arial"/>
          <w:color w:val="231F20"/>
          <w:spacing w:val="-7"/>
          <w:sz w:val="18"/>
        </w:rPr>
        <w:t> </w:t>
      </w:r>
      <w:r>
        <w:rPr>
          <w:rFonts w:ascii="Arial" w:hAnsi="Arial"/>
          <w:color w:val="231F20"/>
          <w:sz w:val="18"/>
        </w:rPr>
        <w:t>officer’s</w:t>
      </w:r>
      <w:r>
        <w:rPr>
          <w:rFonts w:ascii="Arial" w:hAnsi="Arial"/>
          <w:color w:val="231F20"/>
          <w:spacing w:val="-6"/>
          <w:sz w:val="18"/>
        </w:rPr>
        <w:t> </w:t>
      </w:r>
      <w:r>
        <w:rPr>
          <w:rFonts w:ascii="Arial" w:hAnsi="Arial"/>
          <w:color w:val="231F20"/>
          <w:sz w:val="18"/>
        </w:rPr>
        <w:t>huge</w:t>
      </w:r>
      <w:r>
        <w:rPr>
          <w:rFonts w:ascii="Arial" w:hAnsi="Arial"/>
          <w:color w:val="231F20"/>
          <w:spacing w:val="-7"/>
          <w:sz w:val="18"/>
        </w:rPr>
        <w:t> </w:t>
      </w:r>
      <w:r>
        <w:rPr>
          <w:rFonts w:ascii="Arial" w:hAnsi="Arial"/>
          <w:color w:val="231F20"/>
          <w:sz w:val="18"/>
        </w:rPr>
        <w:t>stack</w:t>
      </w:r>
      <w:r>
        <w:rPr>
          <w:rFonts w:ascii="Arial" w:hAnsi="Arial"/>
          <w:color w:val="231F20"/>
          <w:spacing w:val="-6"/>
          <w:sz w:val="18"/>
        </w:rPr>
        <w:t> </w:t>
      </w:r>
      <w:r>
        <w:rPr>
          <w:rFonts w:ascii="Arial" w:hAnsi="Arial"/>
          <w:color w:val="231F20"/>
          <w:sz w:val="18"/>
        </w:rPr>
        <w:t>of</w:t>
      </w:r>
      <w:r>
        <w:rPr>
          <w:rFonts w:ascii="Arial" w:hAnsi="Arial"/>
          <w:color w:val="231F20"/>
          <w:spacing w:val="-7"/>
          <w:sz w:val="18"/>
        </w:rPr>
        <w:t> </w:t>
      </w:r>
      <w:r>
        <w:rPr>
          <w:rFonts w:ascii="Arial" w:hAnsi="Arial"/>
          <w:color w:val="231F20"/>
          <w:sz w:val="18"/>
        </w:rPr>
        <w:t>essays.</w:t>
      </w:r>
    </w:p>
    <w:p>
      <w:pPr>
        <w:spacing w:after="0" w:line="278" w:lineRule="auto"/>
        <w:jc w:val="both"/>
        <w:rPr>
          <w:rFonts w:ascii="Arial" w:hAnsi="Arial"/>
          <w:sz w:val="18"/>
        </w:rPr>
        <w:sectPr>
          <w:headerReference w:type="default" r:id="rId50"/>
          <w:headerReference w:type="even" r:id="rId51"/>
          <w:pgSz w:w="8640" w:h="12960"/>
          <w:pgMar w:header="702" w:footer="0" w:top="1020" w:bottom="280" w:left="860" w:right="1080"/>
        </w:sectPr>
      </w:pPr>
    </w:p>
    <w:p>
      <w:pPr>
        <w:pStyle w:val="BodyText"/>
        <w:spacing w:before="5"/>
        <w:rPr>
          <w:rFonts w:ascii="Arial"/>
        </w:rPr>
      </w:pPr>
    </w:p>
    <w:p>
      <w:pPr>
        <w:tabs>
          <w:tab w:pos="6599" w:val="left" w:leader="none"/>
        </w:tabs>
        <w:spacing w:before="116"/>
        <w:ind w:left="120" w:right="0" w:firstLine="0"/>
        <w:jc w:val="left"/>
        <w:rPr>
          <w:rFonts w:ascii="Arial" w:hAnsi="Arial"/>
          <w:b/>
          <w:sz w:val="20"/>
        </w:rPr>
      </w:pPr>
      <w:r>
        <w:rPr/>
        <w:pict>
          <v:line style="position:absolute;mso-position-horizontal-relative:page;mso-position-vertical-relative:paragraph;z-index:3976;mso-wrap-distance-left:0;mso-wrap-distance-right:0" from="60pt,19.099377pt" to="384pt,19.099377pt" stroked="true" strokeweight=".167pt" strokecolor="#d1d3d4">
            <v:stroke dashstyle="solid"/>
            <w10:wrap type="topAndBottom"/>
          </v:line>
        </w:pict>
      </w:r>
      <w:bookmarkStart w:name="“Crime Scene report” by Lauren Sanders" w:id="79"/>
      <w:bookmarkEnd w:id="79"/>
      <w:r>
        <w:rPr/>
      </w:r>
      <w:bookmarkStart w:name="_bookmark34" w:id="80"/>
      <w:bookmarkEnd w:id="80"/>
      <w:r>
        <w:rPr/>
      </w:r>
      <w:r>
        <w:rPr>
          <w:rFonts w:ascii="Arial" w:hAnsi="Arial"/>
          <w:b/>
          <w:color w:val="231F20"/>
          <w:w w:val="115"/>
          <w:sz w:val="20"/>
          <w:u w:val="single" w:color="D1D3D4"/>
        </w:rPr>
        <w:t>“Crime scene</w:t>
      </w:r>
      <w:r>
        <w:rPr>
          <w:rFonts w:ascii="Arial" w:hAnsi="Arial"/>
          <w:b/>
          <w:color w:val="231F20"/>
          <w:spacing w:val="-12"/>
          <w:w w:val="115"/>
          <w:sz w:val="20"/>
          <w:u w:val="single" w:color="D1D3D4"/>
        </w:rPr>
        <w:t> </w:t>
      </w:r>
      <w:r>
        <w:rPr>
          <w:rFonts w:ascii="Arial" w:hAnsi="Arial"/>
          <w:b/>
          <w:color w:val="231F20"/>
          <w:w w:val="115"/>
          <w:sz w:val="20"/>
          <w:u w:val="single" w:color="D1D3D4"/>
        </w:rPr>
        <w:t>Report”</w:t>
        <w:tab/>
      </w:r>
    </w:p>
    <w:p>
      <w:pPr>
        <w:spacing w:line="278" w:lineRule="auto" w:before="101"/>
        <w:ind w:left="120" w:right="5219" w:firstLine="0"/>
        <w:jc w:val="left"/>
        <w:rPr>
          <w:rFonts w:ascii="Arial"/>
          <w:b/>
          <w:sz w:val="18"/>
        </w:rPr>
      </w:pPr>
      <w:r>
        <w:rPr>
          <w:rFonts w:ascii="Arial"/>
          <w:b/>
          <w:color w:val="231F20"/>
          <w:sz w:val="18"/>
        </w:rPr>
        <w:t>Lauren Sanders Duke University</w:t>
      </w:r>
    </w:p>
    <w:p>
      <w:pPr>
        <w:pStyle w:val="BodyText"/>
        <w:spacing w:line="259" w:lineRule="auto" w:before="150"/>
        <w:ind w:left="120" w:right="4207"/>
      </w:pPr>
      <w:r>
        <w:rPr>
          <w:color w:val="231F20"/>
          <w:w w:val="115"/>
        </w:rPr>
        <w:t>crImE ScENE rEporT </w:t>
      </w:r>
      <w:r>
        <w:rPr>
          <w:color w:val="231F20"/>
          <w:w w:val="110"/>
        </w:rPr>
        <w:t>crime: Missing Person</w:t>
      </w:r>
    </w:p>
    <w:p>
      <w:pPr>
        <w:pStyle w:val="BodyText"/>
        <w:spacing w:line="259" w:lineRule="auto"/>
        <w:ind w:left="120" w:right="26"/>
      </w:pPr>
      <w:r>
        <w:rPr>
          <w:color w:val="231F20"/>
          <w:w w:val="105"/>
        </w:rPr>
        <w:t>Location: Duke University, 2138 Campus Drive, Box 90586, Durham, north  Carolina 27708-0586</w:t>
      </w:r>
    </w:p>
    <w:p>
      <w:pPr>
        <w:pStyle w:val="BodyText"/>
        <w:spacing w:before="1"/>
        <w:ind w:left="120"/>
      </w:pPr>
      <w:r>
        <w:rPr>
          <w:color w:val="231F20"/>
          <w:w w:val="110"/>
        </w:rPr>
        <w:t>Time: October 2, 2008, 11:00 A.M.</w:t>
      </w:r>
    </w:p>
    <w:p>
      <w:pPr>
        <w:pStyle w:val="BodyText"/>
        <w:spacing w:before="21"/>
        <w:ind w:left="120"/>
      </w:pPr>
      <w:r>
        <w:rPr>
          <w:color w:val="231F20"/>
        </w:rPr>
        <w:t>Investigated by: Admissions Officers of Duke University</w:t>
      </w:r>
    </w:p>
    <w:p>
      <w:pPr>
        <w:pStyle w:val="BodyText"/>
        <w:spacing w:before="161"/>
        <w:ind w:left="120"/>
      </w:pPr>
      <w:r>
        <w:rPr>
          <w:color w:val="231F20"/>
          <w:w w:val="115"/>
        </w:rPr>
        <w:t>cASE dEScrIpTIoN:</w:t>
      </w:r>
    </w:p>
    <w:p>
      <w:pPr>
        <w:pStyle w:val="BodyText"/>
        <w:spacing w:line="259" w:lineRule="auto" w:before="21"/>
        <w:ind w:left="119" w:right="117" w:firstLine="299"/>
        <w:jc w:val="both"/>
      </w:pPr>
      <w:r>
        <w:rPr>
          <w:color w:val="231F20"/>
          <w:w w:val="105"/>
        </w:rPr>
        <w:t>On the morning of October 2, 2008, at precisely 7:00 A.M., a</w:t>
      </w:r>
      <w:r>
        <w:rPr>
          <w:color w:val="231F20"/>
          <w:spacing w:val="-38"/>
          <w:w w:val="105"/>
        </w:rPr>
        <w:t> </w:t>
      </w:r>
      <w:r>
        <w:rPr>
          <w:color w:val="231F20"/>
          <w:w w:val="105"/>
        </w:rPr>
        <w:t>Miss Lauren Sanders began to </w:t>
      </w:r>
      <w:r>
        <w:rPr>
          <w:color w:val="231F20"/>
          <w:spacing w:val="-6"/>
          <w:w w:val="105"/>
        </w:rPr>
        <w:t>worry. </w:t>
      </w:r>
      <w:r>
        <w:rPr>
          <w:color w:val="231F20"/>
          <w:w w:val="105"/>
        </w:rPr>
        <w:t>Her future-self entered the gates of a prestigious university in the fall of 2009 and had not returned home. Miss Sanders filed a missing </w:t>
      </w:r>
      <w:r>
        <w:rPr>
          <w:color w:val="231F20"/>
          <w:spacing w:val="-4"/>
          <w:w w:val="105"/>
        </w:rPr>
        <w:t>person’s </w:t>
      </w:r>
      <w:r>
        <w:rPr>
          <w:color w:val="231F20"/>
          <w:w w:val="105"/>
        </w:rPr>
        <w:t>report, hoping someone could help</w:t>
      </w:r>
      <w:r>
        <w:rPr>
          <w:color w:val="231F20"/>
          <w:spacing w:val="-8"/>
          <w:w w:val="105"/>
        </w:rPr>
        <w:t> </w:t>
      </w:r>
      <w:r>
        <w:rPr>
          <w:color w:val="231F20"/>
          <w:w w:val="105"/>
        </w:rPr>
        <w:t>her</w:t>
      </w:r>
      <w:r>
        <w:rPr>
          <w:color w:val="231F20"/>
          <w:spacing w:val="-8"/>
          <w:w w:val="105"/>
        </w:rPr>
        <w:t> </w:t>
      </w:r>
      <w:r>
        <w:rPr>
          <w:color w:val="231F20"/>
          <w:w w:val="105"/>
        </w:rPr>
        <w:t>to</w:t>
      </w:r>
      <w:r>
        <w:rPr>
          <w:color w:val="231F20"/>
          <w:spacing w:val="-8"/>
          <w:w w:val="105"/>
        </w:rPr>
        <w:t> </w:t>
      </w:r>
      <w:r>
        <w:rPr>
          <w:color w:val="231F20"/>
          <w:w w:val="105"/>
        </w:rPr>
        <w:t>locate</w:t>
      </w:r>
      <w:r>
        <w:rPr>
          <w:color w:val="231F20"/>
          <w:spacing w:val="-8"/>
          <w:w w:val="105"/>
        </w:rPr>
        <w:t> </w:t>
      </w:r>
      <w:r>
        <w:rPr>
          <w:color w:val="231F20"/>
          <w:w w:val="105"/>
        </w:rPr>
        <w:t>her</w:t>
      </w:r>
      <w:r>
        <w:rPr>
          <w:color w:val="231F20"/>
          <w:spacing w:val="-8"/>
          <w:w w:val="105"/>
        </w:rPr>
        <w:t> </w:t>
      </w:r>
      <w:r>
        <w:rPr>
          <w:color w:val="231F20"/>
          <w:w w:val="105"/>
        </w:rPr>
        <w:t>future-self</w:t>
      </w:r>
      <w:r>
        <w:rPr>
          <w:color w:val="231F20"/>
          <w:spacing w:val="-8"/>
          <w:w w:val="105"/>
        </w:rPr>
        <w:t> </w:t>
      </w:r>
      <w:r>
        <w:rPr>
          <w:color w:val="231F20"/>
          <w:w w:val="105"/>
        </w:rPr>
        <w:t>in</w:t>
      </w:r>
      <w:r>
        <w:rPr>
          <w:color w:val="231F20"/>
          <w:spacing w:val="-8"/>
          <w:w w:val="105"/>
        </w:rPr>
        <w:t> </w:t>
      </w:r>
      <w:r>
        <w:rPr>
          <w:color w:val="231F20"/>
          <w:w w:val="105"/>
        </w:rPr>
        <w:t>a</w:t>
      </w:r>
      <w:r>
        <w:rPr>
          <w:color w:val="231F20"/>
          <w:spacing w:val="-8"/>
          <w:w w:val="105"/>
        </w:rPr>
        <w:t> </w:t>
      </w:r>
      <w:r>
        <w:rPr>
          <w:color w:val="231F20"/>
          <w:w w:val="105"/>
        </w:rPr>
        <w:t>world</w:t>
      </w:r>
      <w:r>
        <w:rPr>
          <w:color w:val="231F20"/>
          <w:spacing w:val="-8"/>
          <w:w w:val="105"/>
        </w:rPr>
        <w:t> </w:t>
      </w:r>
      <w:r>
        <w:rPr>
          <w:color w:val="231F20"/>
          <w:w w:val="105"/>
        </w:rPr>
        <w:t>of</w:t>
      </w:r>
      <w:r>
        <w:rPr>
          <w:color w:val="231F20"/>
          <w:spacing w:val="-8"/>
          <w:w w:val="105"/>
        </w:rPr>
        <w:t> </w:t>
      </w:r>
      <w:r>
        <w:rPr>
          <w:color w:val="231F20"/>
          <w:w w:val="105"/>
        </w:rPr>
        <w:t>possibilities.</w:t>
      </w:r>
    </w:p>
    <w:p>
      <w:pPr>
        <w:pStyle w:val="BodyText"/>
        <w:spacing w:line="259" w:lineRule="auto"/>
        <w:ind w:left="119" w:right="117" w:firstLine="299"/>
        <w:jc w:val="both"/>
      </w:pPr>
      <w:r>
        <w:rPr>
          <w:color w:val="231F20"/>
          <w:w w:val="105"/>
        </w:rPr>
        <w:t>The</w:t>
      </w:r>
      <w:r>
        <w:rPr>
          <w:color w:val="231F20"/>
          <w:spacing w:val="-28"/>
          <w:w w:val="105"/>
        </w:rPr>
        <w:t> </w:t>
      </w:r>
      <w:r>
        <w:rPr>
          <w:color w:val="231F20"/>
          <w:w w:val="105"/>
        </w:rPr>
        <w:t>case</w:t>
      </w:r>
      <w:r>
        <w:rPr>
          <w:color w:val="231F20"/>
          <w:spacing w:val="-28"/>
          <w:w w:val="105"/>
        </w:rPr>
        <w:t> </w:t>
      </w:r>
      <w:r>
        <w:rPr>
          <w:color w:val="231F20"/>
          <w:w w:val="105"/>
        </w:rPr>
        <w:t>began</w:t>
      </w:r>
      <w:r>
        <w:rPr>
          <w:color w:val="231F20"/>
          <w:spacing w:val="-29"/>
          <w:w w:val="105"/>
        </w:rPr>
        <w:t> </w:t>
      </w:r>
      <w:r>
        <w:rPr>
          <w:color w:val="231F20"/>
          <w:w w:val="105"/>
        </w:rPr>
        <w:t>with</w:t>
      </w:r>
      <w:r>
        <w:rPr>
          <w:color w:val="231F20"/>
          <w:spacing w:val="-28"/>
          <w:w w:val="105"/>
        </w:rPr>
        <w:t> </w:t>
      </w:r>
      <w:r>
        <w:rPr>
          <w:color w:val="231F20"/>
          <w:w w:val="105"/>
        </w:rPr>
        <w:t>a</w:t>
      </w:r>
      <w:r>
        <w:rPr>
          <w:color w:val="231F20"/>
          <w:spacing w:val="-28"/>
          <w:w w:val="105"/>
        </w:rPr>
        <w:t> </w:t>
      </w:r>
      <w:r>
        <w:rPr>
          <w:color w:val="231F20"/>
          <w:w w:val="105"/>
        </w:rPr>
        <w:t>grueling</w:t>
      </w:r>
      <w:r>
        <w:rPr>
          <w:color w:val="231F20"/>
          <w:spacing w:val="-29"/>
          <w:w w:val="105"/>
        </w:rPr>
        <w:t> </w:t>
      </w:r>
      <w:r>
        <w:rPr>
          <w:color w:val="231F20"/>
          <w:w w:val="105"/>
        </w:rPr>
        <w:t>interrogation</w:t>
      </w:r>
      <w:r>
        <w:rPr>
          <w:color w:val="231F20"/>
          <w:spacing w:val="-29"/>
          <w:w w:val="105"/>
        </w:rPr>
        <w:t> </w:t>
      </w:r>
      <w:r>
        <w:rPr>
          <w:color w:val="231F20"/>
          <w:w w:val="105"/>
        </w:rPr>
        <w:t>of</w:t>
      </w:r>
      <w:r>
        <w:rPr>
          <w:color w:val="231F20"/>
          <w:spacing w:val="-28"/>
          <w:w w:val="105"/>
        </w:rPr>
        <w:t> </w:t>
      </w:r>
      <w:r>
        <w:rPr>
          <w:color w:val="231F20"/>
          <w:w w:val="105"/>
        </w:rPr>
        <w:t>Miss</w:t>
      </w:r>
      <w:r>
        <w:rPr>
          <w:color w:val="231F20"/>
          <w:spacing w:val="-28"/>
          <w:w w:val="105"/>
        </w:rPr>
        <w:t> </w:t>
      </w:r>
      <w:r>
        <w:rPr>
          <w:color w:val="231F20"/>
          <w:w w:val="105"/>
        </w:rPr>
        <w:t>Lauren</w:t>
      </w:r>
      <w:r>
        <w:rPr>
          <w:color w:val="231F20"/>
          <w:spacing w:val="-28"/>
          <w:w w:val="105"/>
        </w:rPr>
        <w:t> </w:t>
      </w:r>
      <w:r>
        <w:rPr>
          <w:color w:val="231F20"/>
          <w:w w:val="105"/>
        </w:rPr>
        <w:t>Sanders, the person who knew most about her future-self. However, the ques- tioning session yielded little information. Miss Sanders could not</w:t>
      </w:r>
      <w:r>
        <w:rPr>
          <w:color w:val="231F20"/>
          <w:spacing w:val="-25"/>
          <w:w w:val="105"/>
        </w:rPr>
        <w:t> </w:t>
      </w:r>
      <w:r>
        <w:rPr>
          <w:color w:val="231F20"/>
          <w:w w:val="105"/>
        </w:rPr>
        <w:t>fully describe herself in the future. Pressured, she stated that “she has the ambition to fulfill all of her goals, is both stubborn and industrious,</w:t>
      </w:r>
      <w:r>
        <w:rPr>
          <w:color w:val="231F20"/>
          <w:spacing w:val="60"/>
          <w:w w:val="105"/>
        </w:rPr>
        <w:t> </w:t>
      </w:r>
      <w:r>
        <w:rPr>
          <w:color w:val="231F20"/>
          <w:w w:val="105"/>
        </w:rPr>
        <w:t>and</w:t>
      </w:r>
      <w:r>
        <w:rPr>
          <w:color w:val="231F20"/>
          <w:spacing w:val="-10"/>
          <w:w w:val="105"/>
        </w:rPr>
        <w:t> </w:t>
      </w:r>
      <w:r>
        <w:rPr>
          <w:color w:val="231F20"/>
          <w:w w:val="105"/>
        </w:rPr>
        <w:t>wants</w:t>
      </w:r>
      <w:r>
        <w:rPr>
          <w:color w:val="231F20"/>
          <w:spacing w:val="-10"/>
          <w:w w:val="105"/>
        </w:rPr>
        <w:t> </w:t>
      </w:r>
      <w:r>
        <w:rPr>
          <w:color w:val="231F20"/>
          <w:w w:val="105"/>
        </w:rPr>
        <w:t>to</w:t>
      </w:r>
      <w:r>
        <w:rPr>
          <w:color w:val="231F20"/>
          <w:spacing w:val="-10"/>
          <w:w w:val="105"/>
        </w:rPr>
        <w:t> </w:t>
      </w:r>
      <w:r>
        <w:rPr>
          <w:color w:val="231F20"/>
          <w:w w:val="105"/>
        </w:rPr>
        <w:t>experience</w:t>
      </w:r>
      <w:r>
        <w:rPr>
          <w:color w:val="231F20"/>
          <w:spacing w:val="-10"/>
          <w:w w:val="105"/>
        </w:rPr>
        <w:t> </w:t>
      </w:r>
      <w:r>
        <w:rPr>
          <w:color w:val="231F20"/>
          <w:w w:val="105"/>
        </w:rPr>
        <w:t>University</w:t>
      </w:r>
      <w:r>
        <w:rPr>
          <w:color w:val="231F20"/>
          <w:spacing w:val="-10"/>
          <w:w w:val="105"/>
        </w:rPr>
        <w:t> </w:t>
      </w:r>
      <w:r>
        <w:rPr>
          <w:color w:val="231F20"/>
          <w:w w:val="105"/>
        </w:rPr>
        <w:t>life.”</w:t>
      </w:r>
      <w:r>
        <w:rPr>
          <w:color w:val="231F20"/>
          <w:spacing w:val="-10"/>
          <w:w w:val="105"/>
        </w:rPr>
        <w:t> </w:t>
      </w:r>
      <w:r>
        <w:rPr>
          <w:color w:val="231F20"/>
          <w:w w:val="105"/>
        </w:rPr>
        <w:t>Miss</w:t>
      </w:r>
      <w:r>
        <w:rPr>
          <w:color w:val="231F20"/>
          <w:spacing w:val="-10"/>
          <w:w w:val="105"/>
        </w:rPr>
        <w:t> </w:t>
      </w:r>
      <w:r>
        <w:rPr>
          <w:color w:val="231F20"/>
          <w:w w:val="105"/>
        </w:rPr>
        <w:t>Sanders</w:t>
      </w:r>
      <w:r>
        <w:rPr>
          <w:color w:val="231F20"/>
          <w:spacing w:val="-10"/>
          <w:w w:val="105"/>
        </w:rPr>
        <w:t> </w:t>
      </w:r>
      <w:r>
        <w:rPr>
          <w:color w:val="231F20"/>
          <w:w w:val="105"/>
        </w:rPr>
        <w:t>lacked</w:t>
      </w:r>
      <w:r>
        <w:rPr>
          <w:color w:val="231F20"/>
          <w:spacing w:val="-10"/>
          <w:w w:val="105"/>
        </w:rPr>
        <w:t> </w:t>
      </w:r>
      <w:r>
        <w:rPr>
          <w:color w:val="231F20"/>
          <w:w w:val="105"/>
        </w:rPr>
        <w:t>a</w:t>
      </w:r>
      <w:r>
        <w:rPr>
          <w:color w:val="231F20"/>
          <w:spacing w:val="-10"/>
          <w:w w:val="105"/>
        </w:rPr>
        <w:t> </w:t>
      </w:r>
      <w:r>
        <w:rPr>
          <w:color w:val="231F20"/>
          <w:w w:val="105"/>
        </w:rPr>
        <w:t>photo- graph</w:t>
      </w:r>
      <w:r>
        <w:rPr>
          <w:color w:val="231F20"/>
          <w:spacing w:val="-18"/>
          <w:w w:val="105"/>
        </w:rPr>
        <w:t> </w:t>
      </w:r>
      <w:r>
        <w:rPr>
          <w:color w:val="231F20"/>
          <w:w w:val="105"/>
        </w:rPr>
        <w:t>of</w:t>
      </w:r>
      <w:r>
        <w:rPr>
          <w:color w:val="231F20"/>
          <w:spacing w:val="-18"/>
          <w:w w:val="105"/>
        </w:rPr>
        <w:t> </w:t>
      </w:r>
      <w:r>
        <w:rPr>
          <w:color w:val="231F20"/>
          <w:w w:val="105"/>
        </w:rPr>
        <w:t>her</w:t>
      </w:r>
      <w:r>
        <w:rPr>
          <w:color w:val="231F20"/>
          <w:spacing w:val="-18"/>
          <w:w w:val="105"/>
        </w:rPr>
        <w:t> </w:t>
      </w:r>
      <w:r>
        <w:rPr>
          <w:color w:val="231F20"/>
          <w:w w:val="105"/>
        </w:rPr>
        <w:t>future-self,</w:t>
      </w:r>
      <w:r>
        <w:rPr>
          <w:color w:val="231F20"/>
          <w:spacing w:val="-18"/>
          <w:w w:val="105"/>
        </w:rPr>
        <w:t> </w:t>
      </w:r>
      <w:r>
        <w:rPr>
          <w:color w:val="231F20"/>
          <w:w w:val="105"/>
        </w:rPr>
        <w:t>but</w:t>
      </w:r>
      <w:r>
        <w:rPr>
          <w:color w:val="231F20"/>
          <w:spacing w:val="-18"/>
          <w:w w:val="105"/>
        </w:rPr>
        <w:t> </w:t>
      </w:r>
      <w:r>
        <w:rPr>
          <w:color w:val="231F20"/>
          <w:w w:val="105"/>
        </w:rPr>
        <w:t>remarked</w:t>
      </w:r>
      <w:r>
        <w:rPr>
          <w:color w:val="231F20"/>
          <w:spacing w:val="-18"/>
          <w:w w:val="105"/>
        </w:rPr>
        <w:t> </w:t>
      </w:r>
      <w:r>
        <w:rPr>
          <w:color w:val="231F20"/>
          <w:w w:val="105"/>
        </w:rPr>
        <w:t>that</w:t>
      </w:r>
      <w:r>
        <w:rPr>
          <w:color w:val="231F20"/>
          <w:spacing w:val="-18"/>
          <w:w w:val="105"/>
        </w:rPr>
        <w:t> </w:t>
      </w:r>
      <w:r>
        <w:rPr>
          <w:color w:val="231F20"/>
          <w:w w:val="105"/>
        </w:rPr>
        <w:t>“she</w:t>
      </w:r>
      <w:r>
        <w:rPr>
          <w:color w:val="231F20"/>
          <w:spacing w:val="-18"/>
          <w:w w:val="105"/>
        </w:rPr>
        <w:t> </w:t>
      </w:r>
      <w:r>
        <w:rPr>
          <w:color w:val="231F20"/>
          <w:w w:val="105"/>
        </w:rPr>
        <w:t>has</w:t>
      </w:r>
      <w:r>
        <w:rPr>
          <w:color w:val="231F20"/>
          <w:spacing w:val="-18"/>
          <w:w w:val="105"/>
        </w:rPr>
        <w:t> </w:t>
      </w:r>
      <w:r>
        <w:rPr>
          <w:color w:val="231F20"/>
          <w:w w:val="105"/>
        </w:rPr>
        <w:t>brown</w:t>
      </w:r>
      <w:r>
        <w:rPr>
          <w:color w:val="231F20"/>
          <w:spacing w:val="-17"/>
          <w:w w:val="105"/>
        </w:rPr>
        <w:t> </w:t>
      </w:r>
      <w:r>
        <w:rPr>
          <w:color w:val="231F20"/>
          <w:spacing w:val="-3"/>
          <w:w w:val="105"/>
        </w:rPr>
        <w:t>hair,</w:t>
      </w:r>
      <w:r>
        <w:rPr>
          <w:color w:val="231F20"/>
          <w:spacing w:val="-18"/>
          <w:w w:val="105"/>
        </w:rPr>
        <w:t> </w:t>
      </w:r>
      <w:r>
        <w:rPr>
          <w:color w:val="231F20"/>
          <w:w w:val="105"/>
        </w:rPr>
        <w:t>likes</w:t>
      </w:r>
      <w:r>
        <w:rPr>
          <w:color w:val="231F20"/>
          <w:spacing w:val="-18"/>
          <w:w w:val="105"/>
        </w:rPr>
        <w:t> </w:t>
      </w:r>
      <w:r>
        <w:rPr>
          <w:color w:val="231F20"/>
          <w:w w:val="105"/>
        </w:rPr>
        <w:t>to describe herself as vertically-challenged, and is usually</w:t>
      </w:r>
      <w:r>
        <w:rPr>
          <w:color w:val="231F20"/>
          <w:spacing w:val="-9"/>
          <w:w w:val="105"/>
        </w:rPr>
        <w:t> </w:t>
      </w:r>
      <w:r>
        <w:rPr>
          <w:color w:val="231F20"/>
          <w:w w:val="105"/>
        </w:rPr>
        <w:t>smiling.”</w:t>
      </w:r>
    </w:p>
    <w:p>
      <w:pPr>
        <w:pStyle w:val="BodyText"/>
        <w:spacing w:line="259" w:lineRule="auto"/>
        <w:ind w:left="119" w:right="117" w:firstLine="299"/>
        <w:jc w:val="both"/>
      </w:pPr>
      <w:r>
        <w:rPr>
          <w:color w:val="231F20"/>
          <w:w w:val="105"/>
        </w:rPr>
        <w:t>nOTE: While unable to describe her future-self, Miss Sanders be- lieved</w:t>
      </w:r>
      <w:r>
        <w:rPr>
          <w:color w:val="231F20"/>
          <w:spacing w:val="-20"/>
          <w:w w:val="105"/>
        </w:rPr>
        <w:t> </w:t>
      </w:r>
      <w:r>
        <w:rPr>
          <w:color w:val="231F20"/>
          <w:w w:val="105"/>
        </w:rPr>
        <w:t>that</w:t>
      </w:r>
      <w:r>
        <w:rPr>
          <w:color w:val="231F20"/>
          <w:spacing w:val="-20"/>
          <w:w w:val="105"/>
        </w:rPr>
        <w:t> </w:t>
      </w:r>
      <w:r>
        <w:rPr>
          <w:color w:val="231F20"/>
          <w:w w:val="105"/>
        </w:rPr>
        <w:t>examination</w:t>
      </w:r>
      <w:r>
        <w:rPr>
          <w:color w:val="231F20"/>
          <w:spacing w:val="-20"/>
          <w:w w:val="105"/>
        </w:rPr>
        <w:t> </w:t>
      </w:r>
      <w:r>
        <w:rPr>
          <w:color w:val="231F20"/>
          <w:w w:val="105"/>
        </w:rPr>
        <w:t>of</w:t>
      </w:r>
      <w:r>
        <w:rPr>
          <w:color w:val="231F20"/>
          <w:spacing w:val="-20"/>
          <w:w w:val="105"/>
        </w:rPr>
        <w:t> </w:t>
      </w:r>
      <w:r>
        <w:rPr>
          <w:color w:val="231F20"/>
          <w:w w:val="105"/>
        </w:rPr>
        <w:t>past</w:t>
      </w:r>
      <w:r>
        <w:rPr>
          <w:color w:val="231F20"/>
          <w:spacing w:val="-20"/>
          <w:w w:val="105"/>
        </w:rPr>
        <w:t> </w:t>
      </w:r>
      <w:r>
        <w:rPr>
          <w:color w:val="231F20"/>
          <w:w w:val="105"/>
        </w:rPr>
        <w:t>experiences</w:t>
      </w:r>
      <w:r>
        <w:rPr>
          <w:color w:val="231F20"/>
          <w:spacing w:val="-20"/>
          <w:w w:val="105"/>
        </w:rPr>
        <w:t> </w:t>
      </w:r>
      <w:r>
        <w:rPr>
          <w:color w:val="231F20"/>
          <w:w w:val="105"/>
        </w:rPr>
        <w:t>could</w:t>
      </w:r>
      <w:r>
        <w:rPr>
          <w:color w:val="231F20"/>
          <w:spacing w:val="-20"/>
          <w:w w:val="105"/>
        </w:rPr>
        <w:t> </w:t>
      </w:r>
      <w:r>
        <w:rPr>
          <w:color w:val="231F20"/>
          <w:w w:val="105"/>
        </w:rPr>
        <w:t>possibly</w:t>
      </w:r>
      <w:r>
        <w:rPr>
          <w:color w:val="231F20"/>
          <w:spacing w:val="-20"/>
          <w:w w:val="105"/>
        </w:rPr>
        <w:t> </w:t>
      </w:r>
      <w:r>
        <w:rPr>
          <w:color w:val="231F20"/>
          <w:w w:val="105"/>
        </w:rPr>
        <w:t>assist</w:t>
      </w:r>
      <w:r>
        <w:rPr>
          <w:color w:val="231F20"/>
          <w:spacing w:val="-20"/>
          <w:w w:val="105"/>
        </w:rPr>
        <w:t> </w:t>
      </w:r>
      <w:r>
        <w:rPr>
          <w:color w:val="231F20"/>
          <w:w w:val="105"/>
        </w:rPr>
        <w:t>the</w:t>
      </w:r>
      <w:r>
        <w:rPr>
          <w:color w:val="231F20"/>
          <w:spacing w:val="-20"/>
          <w:w w:val="105"/>
        </w:rPr>
        <w:t> </w:t>
      </w:r>
      <w:r>
        <w:rPr>
          <w:color w:val="231F20"/>
          <w:w w:val="105"/>
        </w:rPr>
        <w:t>ad- missions</w:t>
      </w:r>
      <w:r>
        <w:rPr>
          <w:color w:val="231F20"/>
          <w:spacing w:val="-21"/>
          <w:w w:val="105"/>
        </w:rPr>
        <w:t> </w:t>
      </w:r>
      <w:r>
        <w:rPr>
          <w:color w:val="231F20"/>
          <w:w w:val="105"/>
        </w:rPr>
        <w:t>officers</w:t>
      </w:r>
      <w:r>
        <w:rPr>
          <w:color w:val="231F20"/>
          <w:spacing w:val="-21"/>
          <w:w w:val="105"/>
        </w:rPr>
        <w:t> </w:t>
      </w:r>
      <w:r>
        <w:rPr>
          <w:color w:val="231F20"/>
          <w:w w:val="105"/>
        </w:rPr>
        <w:t>in</w:t>
      </w:r>
      <w:r>
        <w:rPr>
          <w:color w:val="231F20"/>
          <w:spacing w:val="-21"/>
          <w:w w:val="105"/>
        </w:rPr>
        <w:t> </w:t>
      </w:r>
      <w:r>
        <w:rPr>
          <w:color w:val="231F20"/>
          <w:w w:val="105"/>
        </w:rPr>
        <w:t>the</w:t>
      </w:r>
      <w:r>
        <w:rPr>
          <w:color w:val="231F20"/>
          <w:spacing w:val="-21"/>
          <w:w w:val="105"/>
        </w:rPr>
        <w:t> </w:t>
      </w:r>
      <w:r>
        <w:rPr>
          <w:color w:val="231F20"/>
          <w:w w:val="105"/>
        </w:rPr>
        <w:t>case.</w:t>
      </w:r>
      <w:r>
        <w:rPr>
          <w:color w:val="231F20"/>
          <w:spacing w:val="-21"/>
          <w:w w:val="105"/>
        </w:rPr>
        <w:t> </w:t>
      </w:r>
      <w:r>
        <w:rPr>
          <w:color w:val="231F20"/>
          <w:w w:val="105"/>
        </w:rPr>
        <w:t>According</w:t>
      </w:r>
      <w:r>
        <w:rPr>
          <w:color w:val="231F20"/>
          <w:spacing w:val="-21"/>
          <w:w w:val="105"/>
        </w:rPr>
        <w:t> </w:t>
      </w:r>
      <w:r>
        <w:rPr>
          <w:color w:val="231F20"/>
          <w:w w:val="105"/>
        </w:rPr>
        <w:t>to</w:t>
      </w:r>
      <w:r>
        <w:rPr>
          <w:color w:val="231F20"/>
          <w:spacing w:val="-21"/>
          <w:w w:val="105"/>
        </w:rPr>
        <w:t> </w:t>
      </w:r>
      <w:r>
        <w:rPr>
          <w:color w:val="231F20"/>
          <w:w w:val="105"/>
        </w:rPr>
        <w:t>Miss</w:t>
      </w:r>
      <w:r>
        <w:rPr>
          <w:color w:val="231F20"/>
          <w:spacing w:val="-21"/>
          <w:w w:val="105"/>
        </w:rPr>
        <w:t> </w:t>
      </w:r>
      <w:r>
        <w:rPr>
          <w:color w:val="231F20"/>
          <w:w w:val="105"/>
        </w:rPr>
        <w:t>Sanders,</w:t>
      </w:r>
      <w:r>
        <w:rPr>
          <w:color w:val="231F20"/>
          <w:spacing w:val="-21"/>
          <w:w w:val="105"/>
        </w:rPr>
        <w:t> </w:t>
      </w:r>
      <w:r>
        <w:rPr>
          <w:color w:val="231F20"/>
          <w:w w:val="105"/>
        </w:rPr>
        <w:t>her</w:t>
      </w:r>
      <w:r>
        <w:rPr>
          <w:color w:val="231F20"/>
          <w:spacing w:val="-21"/>
          <w:w w:val="105"/>
        </w:rPr>
        <w:t> </w:t>
      </w:r>
      <w:r>
        <w:rPr>
          <w:color w:val="231F20"/>
          <w:w w:val="105"/>
        </w:rPr>
        <w:t>future-self has</w:t>
      </w:r>
      <w:r>
        <w:rPr>
          <w:color w:val="231F20"/>
          <w:spacing w:val="-10"/>
          <w:w w:val="105"/>
        </w:rPr>
        <w:t> </w:t>
      </w:r>
      <w:r>
        <w:rPr>
          <w:color w:val="231F20"/>
          <w:w w:val="105"/>
        </w:rPr>
        <w:t>“volunteered</w:t>
      </w:r>
      <w:r>
        <w:rPr>
          <w:color w:val="231F20"/>
          <w:spacing w:val="-10"/>
          <w:w w:val="105"/>
        </w:rPr>
        <w:t> </w:t>
      </w:r>
      <w:r>
        <w:rPr>
          <w:color w:val="231F20"/>
          <w:w w:val="105"/>
        </w:rPr>
        <w:t>in</w:t>
      </w:r>
      <w:r>
        <w:rPr>
          <w:color w:val="231F20"/>
          <w:spacing w:val="-10"/>
          <w:w w:val="105"/>
        </w:rPr>
        <w:t> </w:t>
      </w:r>
      <w:r>
        <w:rPr>
          <w:color w:val="231F20"/>
          <w:w w:val="105"/>
        </w:rPr>
        <w:t>her</w:t>
      </w:r>
      <w:r>
        <w:rPr>
          <w:color w:val="231F20"/>
          <w:spacing w:val="-10"/>
          <w:w w:val="105"/>
        </w:rPr>
        <w:t> </w:t>
      </w:r>
      <w:r>
        <w:rPr>
          <w:color w:val="231F20"/>
          <w:w w:val="105"/>
        </w:rPr>
        <w:t>community</w:t>
      </w:r>
      <w:r>
        <w:rPr>
          <w:color w:val="231F20"/>
          <w:spacing w:val="-10"/>
          <w:w w:val="105"/>
        </w:rPr>
        <w:t> </w:t>
      </w:r>
      <w:r>
        <w:rPr>
          <w:color w:val="231F20"/>
          <w:w w:val="105"/>
        </w:rPr>
        <w:t>and</w:t>
      </w:r>
      <w:r>
        <w:rPr>
          <w:color w:val="231F20"/>
          <w:spacing w:val="-10"/>
          <w:w w:val="105"/>
        </w:rPr>
        <w:t> </w:t>
      </w:r>
      <w:r>
        <w:rPr>
          <w:color w:val="231F20"/>
          <w:w w:val="105"/>
        </w:rPr>
        <w:t>traveled</w:t>
      </w:r>
      <w:r>
        <w:rPr>
          <w:color w:val="231F20"/>
          <w:spacing w:val="-10"/>
          <w:w w:val="105"/>
        </w:rPr>
        <w:t> </w:t>
      </w:r>
      <w:r>
        <w:rPr>
          <w:color w:val="231F20"/>
          <w:w w:val="105"/>
        </w:rPr>
        <w:t>on</w:t>
      </w:r>
      <w:r>
        <w:rPr>
          <w:color w:val="231F20"/>
          <w:spacing w:val="-10"/>
          <w:w w:val="105"/>
        </w:rPr>
        <w:t> </w:t>
      </w:r>
      <w:r>
        <w:rPr>
          <w:color w:val="231F20"/>
          <w:w w:val="105"/>
        </w:rPr>
        <w:t>a</w:t>
      </w:r>
      <w:r>
        <w:rPr>
          <w:color w:val="231F20"/>
          <w:spacing w:val="-10"/>
          <w:w w:val="105"/>
        </w:rPr>
        <w:t> </w:t>
      </w:r>
      <w:r>
        <w:rPr>
          <w:color w:val="231F20"/>
          <w:w w:val="105"/>
        </w:rPr>
        <w:t>global</w:t>
      </w:r>
      <w:r>
        <w:rPr>
          <w:color w:val="231F20"/>
          <w:spacing w:val="-10"/>
          <w:w w:val="105"/>
        </w:rPr>
        <w:t> </w:t>
      </w:r>
      <w:r>
        <w:rPr>
          <w:color w:val="231F20"/>
          <w:w w:val="105"/>
        </w:rPr>
        <w:t>scale.”</w:t>
      </w:r>
    </w:p>
    <w:p>
      <w:pPr>
        <w:pStyle w:val="BodyText"/>
        <w:spacing w:line="259" w:lineRule="auto"/>
        <w:ind w:left="119" w:right="117" w:firstLine="299"/>
        <w:jc w:val="both"/>
      </w:pPr>
      <w:r>
        <w:rPr>
          <w:color w:val="231F20"/>
          <w:w w:val="105"/>
        </w:rPr>
        <w:t>Physical evidence collected during a thorough search of Miss </w:t>
      </w:r>
      <w:r>
        <w:rPr>
          <w:color w:val="231F20"/>
          <w:spacing w:val="-4"/>
          <w:w w:val="105"/>
        </w:rPr>
        <w:t>Sander’s </w:t>
      </w:r>
      <w:r>
        <w:rPr>
          <w:color w:val="231F20"/>
          <w:w w:val="105"/>
        </w:rPr>
        <w:t>bedroom included a Dell laptop, a collection of Jane Austin novels,</w:t>
      </w:r>
      <w:r>
        <w:rPr>
          <w:color w:val="231F20"/>
          <w:spacing w:val="-23"/>
          <w:w w:val="105"/>
        </w:rPr>
        <w:t> </w:t>
      </w:r>
      <w:r>
        <w:rPr>
          <w:color w:val="231F20"/>
          <w:w w:val="105"/>
        </w:rPr>
        <w:t>worn</w:t>
      </w:r>
      <w:r>
        <w:rPr>
          <w:color w:val="231F20"/>
          <w:spacing w:val="-23"/>
          <w:w w:val="105"/>
        </w:rPr>
        <w:t> </w:t>
      </w:r>
      <w:r>
        <w:rPr>
          <w:color w:val="231F20"/>
          <w:w w:val="105"/>
        </w:rPr>
        <w:t>textbooks,</w:t>
      </w:r>
      <w:r>
        <w:rPr>
          <w:color w:val="231F20"/>
          <w:spacing w:val="-23"/>
          <w:w w:val="105"/>
        </w:rPr>
        <w:t> </w:t>
      </w:r>
      <w:r>
        <w:rPr>
          <w:color w:val="231F20"/>
          <w:w w:val="105"/>
        </w:rPr>
        <w:t>and</w:t>
      </w:r>
      <w:r>
        <w:rPr>
          <w:color w:val="231F20"/>
          <w:spacing w:val="-23"/>
          <w:w w:val="105"/>
        </w:rPr>
        <w:t> </w:t>
      </w:r>
      <w:r>
        <w:rPr>
          <w:color w:val="231F20"/>
          <w:w w:val="105"/>
        </w:rPr>
        <w:t>an</w:t>
      </w:r>
      <w:r>
        <w:rPr>
          <w:color w:val="231F20"/>
          <w:spacing w:val="-23"/>
          <w:w w:val="105"/>
        </w:rPr>
        <w:t> </w:t>
      </w:r>
      <w:r>
        <w:rPr>
          <w:color w:val="231F20"/>
          <w:w w:val="105"/>
        </w:rPr>
        <w:t>I-pod.</w:t>
      </w:r>
      <w:r>
        <w:rPr>
          <w:color w:val="231F20"/>
          <w:spacing w:val="-23"/>
          <w:w w:val="105"/>
        </w:rPr>
        <w:t> </w:t>
      </w:r>
      <w:r>
        <w:rPr>
          <w:color w:val="231F20"/>
          <w:w w:val="105"/>
        </w:rPr>
        <w:t>Fingerprinting</w:t>
      </w:r>
      <w:r>
        <w:rPr>
          <w:color w:val="231F20"/>
          <w:spacing w:val="-23"/>
          <w:w w:val="105"/>
        </w:rPr>
        <w:t> </w:t>
      </w:r>
      <w:r>
        <w:rPr>
          <w:color w:val="231F20"/>
          <w:w w:val="105"/>
        </w:rPr>
        <w:t>analysis</w:t>
      </w:r>
      <w:r>
        <w:rPr>
          <w:color w:val="231F20"/>
          <w:spacing w:val="-23"/>
          <w:w w:val="105"/>
        </w:rPr>
        <w:t> </w:t>
      </w:r>
      <w:r>
        <w:rPr>
          <w:color w:val="231F20"/>
          <w:w w:val="105"/>
        </w:rPr>
        <w:t>and</w:t>
      </w:r>
      <w:r>
        <w:rPr>
          <w:color w:val="231F20"/>
          <w:spacing w:val="-23"/>
          <w:w w:val="105"/>
        </w:rPr>
        <w:t> </w:t>
      </w:r>
      <w:r>
        <w:rPr>
          <w:color w:val="231F20"/>
          <w:w w:val="105"/>
        </w:rPr>
        <w:t>DnA processing determined that these items belong to both Miss Sanders and her future-self, and that they use these items </w:t>
      </w:r>
      <w:r>
        <w:rPr>
          <w:color w:val="231F20"/>
          <w:spacing w:val="-4"/>
          <w:w w:val="105"/>
        </w:rPr>
        <w:t>frequently. </w:t>
      </w:r>
      <w:r>
        <w:rPr>
          <w:color w:val="231F20"/>
          <w:w w:val="105"/>
        </w:rPr>
        <w:t>Despite biological traces of the future-self found within the home, laboratory analysis</w:t>
      </w:r>
      <w:r>
        <w:rPr>
          <w:color w:val="231F20"/>
          <w:spacing w:val="-18"/>
          <w:w w:val="105"/>
        </w:rPr>
        <w:t> </w:t>
      </w:r>
      <w:r>
        <w:rPr>
          <w:color w:val="231F20"/>
          <w:w w:val="105"/>
        </w:rPr>
        <w:t>concluded</w:t>
      </w:r>
      <w:r>
        <w:rPr>
          <w:color w:val="231F20"/>
          <w:spacing w:val="-18"/>
          <w:w w:val="105"/>
        </w:rPr>
        <w:t> </w:t>
      </w:r>
      <w:r>
        <w:rPr>
          <w:color w:val="231F20"/>
          <w:w w:val="105"/>
        </w:rPr>
        <w:t>that</w:t>
      </w:r>
      <w:r>
        <w:rPr>
          <w:color w:val="231F20"/>
          <w:spacing w:val="-18"/>
          <w:w w:val="105"/>
        </w:rPr>
        <w:t> </w:t>
      </w:r>
      <w:r>
        <w:rPr>
          <w:color w:val="231F20"/>
          <w:w w:val="105"/>
        </w:rPr>
        <w:t>Miss</w:t>
      </w:r>
      <w:r>
        <w:rPr>
          <w:color w:val="231F20"/>
          <w:spacing w:val="-18"/>
          <w:w w:val="105"/>
        </w:rPr>
        <w:t> </w:t>
      </w:r>
      <w:r>
        <w:rPr>
          <w:color w:val="231F20"/>
          <w:w w:val="105"/>
        </w:rPr>
        <w:t>Sanders’</w:t>
      </w:r>
      <w:r>
        <w:rPr>
          <w:color w:val="231F20"/>
          <w:spacing w:val="-18"/>
          <w:w w:val="105"/>
        </w:rPr>
        <w:t> </w:t>
      </w:r>
      <w:r>
        <w:rPr>
          <w:color w:val="231F20"/>
          <w:w w:val="105"/>
        </w:rPr>
        <w:t>future-self</w:t>
      </w:r>
      <w:r>
        <w:rPr>
          <w:color w:val="231F20"/>
          <w:spacing w:val="-18"/>
          <w:w w:val="105"/>
        </w:rPr>
        <w:t> </w:t>
      </w:r>
      <w:r>
        <w:rPr>
          <w:color w:val="231F20"/>
          <w:w w:val="105"/>
        </w:rPr>
        <w:t>does</w:t>
      </w:r>
      <w:r>
        <w:rPr>
          <w:color w:val="231F20"/>
          <w:spacing w:val="-18"/>
          <w:w w:val="105"/>
        </w:rPr>
        <w:t> </w:t>
      </w:r>
      <w:r>
        <w:rPr>
          <w:color w:val="231F20"/>
          <w:w w:val="105"/>
        </w:rPr>
        <w:t>not</w:t>
      </w:r>
      <w:r>
        <w:rPr>
          <w:color w:val="231F20"/>
          <w:spacing w:val="-18"/>
          <w:w w:val="105"/>
        </w:rPr>
        <w:t> </w:t>
      </w:r>
      <w:r>
        <w:rPr>
          <w:color w:val="231F20"/>
          <w:w w:val="105"/>
        </w:rPr>
        <w:t>reside</w:t>
      </w:r>
      <w:r>
        <w:rPr>
          <w:color w:val="231F20"/>
          <w:spacing w:val="-18"/>
          <w:w w:val="105"/>
        </w:rPr>
        <w:t> </w:t>
      </w:r>
      <w:r>
        <w:rPr>
          <w:color w:val="231F20"/>
          <w:w w:val="105"/>
        </w:rPr>
        <w:t>within her</w:t>
      </w:r>
      <w:r>
        <w:rPr>
          <w:color w:val="231F20"/>
          <w:spacing w:val="-20"/>
          <w:w w:val="105"/>
        </w:rPr>
        <w:t> </w:t>
      </w:r>
      <w:r>
        <w:rPr>
          <w:color w:val="231F20"/>
          <w:w w:val="105"/>
        </w:rPr>
        <w:t>hometown.</w:t>
      </w:r>
    </w:p>
    <w:p>
      <w:pPr>
        <w:pStyle w:val="BodyText"/>
        <w:spacing w:line="259" w:lineRule="auto"/>
        <w:ind w:left="119" w:right="117" w:firstLine="299"/>
        <w:jc w:val="both"/>
      </w:pPr>
      <w:r>
        <w:rPr>
          <w:color w:val="231F20"/>
          <w:w w:val="105"/>
        </w:rPr>
        <w:t>With</w:t>
      </w:r>
      <w:r>
        <w:rPr>
          <w:color w:val="231F20"/>
          <w:spacing w:val="-29"/>
          <w:w w:val="105"/>
        </w:rPr>
        <w:t> </w:t>
      </w:r>
      <w:r>
        <w:rPr>
          <w:color w:val="231F20"/>
          <w:w w:val="105"/>
        </w:rPr>
        <w:t>information</w:t>
      </w:r>
      <w:r>
        <w:rPr>
          <w:color w:val="231F20"/>
          <w:spacing w:val="-29"/>
          <w:w w:val="105"/>
        </w:rPr>
        <w:t> </w:t>
      </w:r>
      <w:r>
        <w:rPr>
          <w:color w:val="231F20"/>
          <w:w w:val="105"/>
        </w:rPr>
        <w:t>gathered</w:t>
      </w:r>
      <w:r>
        <w:rPr>
          <w:color w:val="231F20"/>
          <w:spacing w:val="-29"/>
          <w:w w:val="105"/>
        </w:rPr>
        <w:t> </w:t>
      </w:r>
      <w:r>
        <w:rPr>
          <w:color w:val="231F20"/>
          <w:w w:val="105"/>
        </w:rPr>
        <w:t>from</w:t>
      </w:r>
      <w:r>
        <w:rPr>
          <w:color w:val="231F20"/>
          <w:spacing w:val="-29"/>
          <w:w w:val="105"/>
        </w:rPr>
        <w:t> </w:t>
      </w:r>
      <w:r>
        <w:rPr>
          <w:color w:val="231F20"/>
          <w:w w:val="105"/>
        </w:rPr>
        <w:t>the</w:t>
      </w:r>
      <w:r>
        <w:rPr>
          <w:color w:val="231F20"/>
          <w:spacing w:val="-29"/>
          <w:w w:val="105"/>
        </w:rPr>
        <w:t> </w:t>
      </w:r>
      <w:r>
        <w:rPr>
          <w:color w:val="231F20"/>
          <w:w w:val="105"/>
        </w:rPr>
        <w:t>physical</w:t>
      </w:r>
      <w:r>
        <w:rPr>
          <w:color w:val="231F20"/>
          <w:spacing w:val="-29"/>
          <w:w w:val="105"/>
        </w:rPr>
        <w:t> </w:t>
      </w:r>
      <w:r>
        <w:rPr>
          <w:color w:val="231F20"/>
          <w:w w:val="105"/>
        </w:rPr>
        <w:t>search</w:t>
      </w:r>
      <w:r>
        <w:rPr>
          <w:color w:val="231F20"/>
          <w:spacing w:val="-29"/>
          <w:w w:val="105"/>
        </w:rPr>
        <w:t> </w:t>
      </w:r>
      <w:r>
        <w:rPr>
          <w:color w:val="231F20"/>
          <w:w w:val="105"/>
        </w:rPr>
        <w:t>of</w:t>
      </w:r>
      <w:r>
        <w:rPr>
          <w:color w:val="231F20"/>
          <w:spacing w:val="-29"/>
          <w:w w:val="105"/>
        </w:rPr>
        <w:t> </w:t>
      </w:r>
      <w:r>
        <w:rPr>
          <w:color w:val="231F20"/>
          <w:w w:val="105"/>
        </w:rPr>
        <w:t>Miss</w:t>
      </w:r>
      <w:r>
        <w:rPr>
          <w:color w:val="231F20"/>
          <w:spacing w:val="-29"/>
          <w:w w:val="105"/>
        </w:rPr>
        <w:t> </w:t>
      </w:r>
      <w:r>
        <w:rPr>
          <w:color w:val="231F20"/>
          <w:w w:val="105"/>
        </w:rPr>
        <w:t>Sanders’ home</w:t>
      </w:r>
      <w:r>
        <w:rPr>
          <w:color w:val="231F20"/>
          <w:spacing w:val="-26"/>
          <w:w w:val="105"/>
        </w:rPr>
        <w:t> </w:t>
      </w:r>
      <w:r>
        <w:rPr>
          <w:color w:val="231F20"/>
          <w:w w:val="105"/>
        </w:rPr>
        <w:t>and</w:t>
      </w:r>
      <w:r>
        <w:rPr>
          <w:color w:val="231F20"/>
          <w:spacing w:val="-26"/>
          <w:w w:val="105"/>
        </w:rPr>
        <w:t> </w:t>
      </w:r>
      <w:r>
        <w:rPr>
          <w:color w:val="231F20"/>
          <w:w w:val="105"/>
        </w:rPr>
        <w:t>Miss</w:t>
      </w:r>
      <w:r>
        <w:rPr>
          <w:color w:val="231F20"/>
          <w:spacing w:val="-26"/>
          <w:w w:val="105"/>
        </w:rPr>
        <w:t> </w:t>
      </w:r>
      <w:r>
        <w:rPr>
          <w:color w:val="231F20"/>
          <w:w w:val="105"/>
        </w:rPr>
        <w:t>Sanders’</w:t>
      </w:r>
      <w:r>
        <w:rPr>
          <w:color w:val="231F20"/>
          <w:spacing w:val="-26"/>
          <w:w w:val="105"/>
        </w:rPr>
        <w:t> </w:t>
      </w:r>
      <w:r>
        <w:rPr>
          <w:color w:val="231F20"/>
          <w:w w:val="105"/>
        </w:rPr>
        <w:t>interrogation,</w:t>
      </w:r>
      <w:r>
        <w:rPr>
          <w:color w:val="231F20"/>
          <w:spacing w:val="-26"/>
          <w:w w:val="105"/>
        </w:rPr>
        <w:t> </w:t>
      </w:r>
      <w:r>
        <w:rPr>
          <w:color w:val="231F20"/>
          <w:w w:val="105"/>
        </w:rPr>
        <w:t>a</w:t>
      </w:r>
      <w:r>
        <w:rPr>
          <w:color w:val="231F20"/>
          <w:spacing w:val="-26"/>
          <w:w w:val="105"/>
        </w:rPr>
        <w:t> </w:t>
      </w:r>
      <w:r>
        <w:rPr>
          <w:color w:val="231F20"/>
          <w:w w:val="105"/>
        </w:rPr>
        <w:t>database</w:t>
      </w:r>
      <w:r>
        <w:rPr>
          <w:color w:val="231F20"/>
          <w:spacing w:val="-26"/>
          <w:w w:val="105"/>
        </w:rPr>
        <w:t> </w:t>
      </w:r>
      <w:r>
        <w:rPr>
          <w:color w:val="231F20"/>
          <w:w w:val="105"/>
        </w:rPr>
        <w:t>search</w:t>
      </w:r>
      <w:r>
        <w:rPr>
          <w:color w:val="231F20"/>
          <w:spacing w:val="-26"/>
          <w:w w:val="105"/>
        </w:rPr>
        <w:t> </w:t>
      </w:r>
      <w:r>
        <w:rPr>
          <w:color w:val="231F20"/>
          <w:w w:val="105"/>
        </w:rPr>
        <w:t>was</w:t>
      </w:r>
      <w:r>
        <w:rPr>
          <w:color w:val="231F20"/>
          <w:spacing w:val="-26"/>
          <w:w w:val="105"/>
        </w:rPr>
        <w:t> </w:t>
      </w:r>
      <w:r>
        <w:rPr>
          <w:color w:val="231F20"/>
          <w:w w:val="105"/>
        </w:rPr>
        <w:t>conducted</w:t>
      </w:r>
    </w:p>
    <w:p>
      <w:pPr>
        <w:spacing w:after="0" w:line="259" w:lineRule="auto"/>
        <w:jc w:val="both"/>
        <w:sectPr>
          <w:pgSz w:w="8640" w:h="12960"/>
          <w:pgMar w:header="702" w:footer="0" w:top="1020" w:bottom="280" w:left="1080" w:right="840"/>
        </w:sectPr>
      </w:pPr>
    </w:p>
    <w:p>
      <w:pPr>
        <w:pStyle w:val="BodyText"/>
        <w:spacing w:before="9"/>
        <w:rPr>
          <w:sz w:val="24"/>
        </w:rPr>
      </w:pPr>
    </w:p>
    <w:p>
      <w:pPr>
        <w:pStyle w:val="BodyText"/>
        <w:spacing w:line="259" w:lineRule="auto" w:before="97"/>
        <w:ind w:left="100"/>
      </w:pPr>
      <w:r>
        <w:rPr>
          <w:color w:val="231F20"/>
          <w:w w:val="105"/>
        </w:rPr>
        <w:t>to determine possible universities in which Miss Sanders’ future-self resided. Within minutes, Duke University appeared as a match.</w:t>
      </w:r>
    </w:p>
    <w:p>
      <w:pPr>
        <w:pStyle w:val="BodyText"/>
        <w:spacing w:line="259" w:lineRule="auto"/>
        <w:ind w:left="100" w:right="117" w:firstLine="299"/>
        <w:jc w:val="both"/>
      </w:pPr>
      <w:r>
        <w:rPr>
          <w:color w:val="231F20"/>
          <w:w w:val="105"/>
        </w:rPr>
        <w:t>With this lead, authorities conducted numerous searches at Duke University</w:t>
      </w:r>
      <w:r>
        <w:rPr>
          <w:color w:val="231F20"/>
          <w:spacing w:val="-6"/>
          <w:w w:val="105"/>
        </w:rPr>
        <w:t> </w:t>
      </w:r>
      <w:r>
        <w:rPr>
          <w:color w:val="231F20"/>
          <w:w w:val="105"/>
        </w:rPr>
        <w:t>in</w:t>
      </w:r>
      <w:r>
        <w:rPr>
          <w:color w:val="231F20"/>
          <w:spacing w:val="-6"/>
          <w:w w:val="105"/>
        </w:rPr>
        <w:t> </w:t>
      </w:r>
      <w:r>
        <w:rPr>
          <w:color w:val="231F20"/>
          <w:w w:val="105"/>
        </w:rPr>
        <w:t>Durham,</w:t>
      </w:r>
      <w:r>
        <w:rPr>
          <w:color w:val="231F20"/>
          <w:spacing w:val="-6"/>
          <w:w w:val="105"/>
        </w:rPr>
        <w:t> </w:t>
      </w:r>
      <w:r>
        <w:rPr>
          <w:color w:val="231F20"/>
          <w:w w:val="105"/>
        </w:rPr>
        <w:t>north</w:t>
      </w:r>
      <w:r>
        <w:rPr>
          <w:color w:val="231F20"/>
          <w:spacing w:val="-6"/>
          <w:w w:val="105"/>
        </w:rPr>
        <w:t> </w:t>
      </w:r>
      <w:r>
        <w:rPr>
          <w:color w:val="231F20"/>
          <w:w w:val="105"/>
        </w:rPr>
        <w:t>Carolina,</w:t>
      </w:r>
      <w:r>
        <w:rPr>
          <w:color w:val="231F20"/>
          <w:spacing w:val="-6"/>
          <w:w w:val="105"/>
        </w:rPr>
        <w:t> </w:t>
      </w:r>
      <w:r>
        <w:rPr>
          <w:color w:val="231F20"/>
          <w:w w:val="105"/>
        </w:rPr>
        <w:t>probing</w:t>
      </w:r>
      <w:r>
        <w:rPr>
          <w:color w:val="231F20"/>
          <w:spacing w:val="-6"/>
          <w:w w:val="105"/>
        </w:rPr>
        <w:t> </w:t>
      </w:r>
      <w:r>
        <w:rPr>
          <w:color w:val="231F20"/>
          <w:w w:val="105"/>
        </w:rPr>
        <w:t>the</w:t>
      </w:r>
      <w:r>
        <w:rPr>
          <w:color w:val="231F20"/>
          <w:spacing w:val="-6"/>
          <w:w w:val="105"/>
        </w:rPr>
        <w:t> </w:t>
      </w:r>
      <w:r>
        <w:rPr>
          <w:color w:val="231F20"/>
          <w:w w:val="105"/>
        </w:rPr>
        <w:t>dorms,</w:t>
      </w:r>
      <w:r>
        <w:rPr>
          <w:color w:val="231F20"/>
          <w:spacing w:val="-6"/>
          <w:w w:val="105"/>
        </w:rPr>
        <w:t> </w:t>
      </w:r>
      <w:r>
        <w:rPr>
          <w:color w:val="231F20"/>
          <w:spacing w:val="-4"/>
          <w:w w:val="105"/>
        </w:rPr>
        <w:t>library,</w:t>
      </w:r>
      <w:r>
        <w:rPr>
          <w:color w:val="231F20"/>
          <w:spacing w:val="-6"/>
          <w:w w:val="105"/>
        </w:rPr>
        <w:t> </w:t>
      </w:r>
      <w:r>
        <w:rPr>
          <w:color w:val="231F20"/>
          <w:w w:val="105"/>
        </w:rPr>
        <w:t>and classrooms. All searches yielded nothing, yet the possibility of</w:t>
      </w:r>
      <w:r>
        <w:rPr>
          <w:color w:val="231F20"/>
          <w:spacing w:val="-6"/>
          <w:w w:val="105"/>
        </w:rPr>
        <w:t> </w:t>
      </w:r>
      <w:r>
        <w:rPr>
          <w:color w:val="231F20"/>
          <w:w w:val="105"/>
        </w:rPr>
        <w:t>finding Miss</w:t>
      </w:r>
      <w:r>
        <w:rPr>
          <w:color w:val="231F20"/>
          <w:spacing w:val="-19"/>
          <w:w w:val="105"/>
        </w:rPr>
        <w:t> </w:t>
      </w:r>
      <w:r>
        <w:rPr>
          <w:color w:val="231F20"/>
          <w:w w:val="105"/>
        </w:rPr>
        <w:t>Sanders’</w:t>
      </w:r>
      <w:r>
        <w:rPr>
          <w:color w:val="231F20"/>
          <w:spacing w:val="-19"/>
          <w:w w:val="105"/>
        </w:rPr>
        <w:t> </w:t>
      </w:r>
      <w:r>
        <w:rPr>
          <w:color w:val="231F20"/>
          <w:w w:val="105"/>
        </w:rPr>
        <w:t>future-self</w:t>
      </w:r>
      <w:r>
        <w:rPr>
          <w:color w:val="231F20"/>
          <w:spacing w:val="-19"/>
          <w:w w:val="105"/>
        </w:rPr>
        <w:t> </w:t>
      </w:r>
      <w:r>
        <w:rPr>
          <w:color w:val="231F20"/>
          <w:w w:val="105"/>
        </w:rPr>
        <w:t>remains</w:t>
      </w:r>
      <w:r>
        <w:rPr>
          <w:color w:val="231F20"/>
          <w:spacing w:val="-19"/>
          <w:w w:val="105"/>
        </w:rPr>
        <w:t> </w:t>
      </w:r>
      <w:r>
        <w:rPr>
          <w:color w:val="231F20"/>
          <w:w w:val="105"/>
        </w:rPr>
        <w:t>strong.</w:t>
      </w:r>
      <w:r>
        <w:rPr>
          <w:color w:val="231F20"/>
          <w:spacing w:val="-19"/>
          <w:w w:val="105"/>
        </w:rPr>
        <w:t> </w:t>
      </w:r>
      <w:r>
        <w:rPr>
          <w:color w:val="231F20"/>
          <w:w w:val="105"/>
        </w:rPr>
        <w:t>Professors</w:t>
      </w:r>
      <w:r>
        <w:rPr>
          <w:color w:val="231F20"/>
          <w:spacing w:val="-19"/>
          <w:w w:val="105"/>
        </w:rPr>
        <w:t> </w:t>
      </w:r>
      <w:r>
        <w:rPr>
          <w:color w:val="231F20"/>
          <w:w w:val="105"/>
        </w:rPr>
        <w:t>and</w:t>
      </w:r>
      <w:r>
        <w:rPr>
          <w:color w:val="231F20"/>
          <w:spacing w:val="-19"/>
          <w:w w:val="105"/>
        </w:rPr>
        <w:t> </w:t>
      </w:r>
      <w:r>
        <w:rPr>
          <w:color w:val="231F20"/>
          <w:w w:val="105"/>
        </w:rPr>
        <w:t>students</w:t>
      </w:r>
      <w:r>
        <w:rPr>
          <w:color w:val="231F20"/>
          <w:spacing w:val="-19"/>
          <w:w w:val="105"/>
        </w:rPr>
        <w:t> </w:t>
      </w:r>
      <w:r>
        <w:rPr>
          <w:color w:val="231F20"/>
          <w:w w:val="105"/>
        </w:rPr>
        <w:t>alike, when</w:t>
      </w:r>
      <w:r>
        <w:rPr>
          <w:color w:val="231F20"/>
          <w:spacing w:val="-8"/>
          <w:w w:val="105"/>
        </w:rPr>
        <w:t> </w:t>
      </w:r>
      <w:r>
        <w:rPr>
          <w:color w:val="231F20"/>
          <w:w w:val="105"/>
        </w:rPr>
        <w:t>questioned</w:t>
      </w:r>
      <w:r>
        <w:rPr>
          <w:color w:val="231F20"/>
          <w:spacing w:val="-8"/>
          <w:w w:val="105"/>
        </w:rPr>
        <w:t> </w:t>
      </w:r>
      <w:r>
        <w:rPr>
          <w:color w:val="231F20"/>
          <w:w w:val="105"/>
        </w:rPr>
        <w:t>about</w:t>
      </w:r>
      <w:r>
        <w:rPr>
          <w:color w:val="231F20"/>
          <w:spacing w:val="-8"/>
          <w:w w:val="105"/>
        </w:rPr>
        <w:t> </w:t>
      </w:r>
      <w:r>
        <w:rPr>
          <w:color w:val="231F20"/>
          <w:w w:val="105"/>
        </w:rPr>
        <w:t>Miss</w:t>
      </w:r>
      <w:r>
        <w:rPr>
          <w:color w:val="231F20"/>
          <w:spacing w:val="-8"/>
          <w:w w:val="105"/>
        </w:rPr>
        <w:t> </w:t>
      </w:r>
      <w:r>
        <w:rPr>
          <w:color w:val="231F20"/>
          <w:w w:val="105"/>
        </w:rPr>
        <w:t>Sanders’</w:t>
      </w:r>
      <w:r>
        <w:rPr>
          <w:color w:val="231F20"/>
          <w:spacing w:val="-8"/>
          <w:w w:val="105"/>
        </w:rPr>
        <w:t> </w:t>
      </w:r>
      <w:r>
        <w:rPr>
          <w:color w:val="231F20"/>
          <w:w w:val="105"/>
        </w:rPr>
        <w:t>future-self,</w:t>
      </w:r>
      <w:r>
        <w:rPr>
          <w:color w:val="231F20"/>
          <w:spacing w:val="-8"/>
          <w:w w:val="105"/>
        </w:rPr>
        <w:t> </w:t>
      </w:r>
      <w:r>
        <w:rPr>
          <w:color w:val="231F20"/>
          <w:w w:val="105"/>
        </w:rPr>
        <w:t>strongly</w:t>
      </w:r>
      <w:r>
        <w:rPr>
          <w:color w:val="231F20"/>
          <w:spacing w:val="-8"/>
          <w:w w:val="105"/>
        </w:rPr>
        <w:t> </w:t>
      </w:r>
      <w:r>
        <w:rPr>
          <w:color w:val="231F20"/>
          <w:w w:val="105"/>
        </w:rPr>
        <w:t>believe</w:t>
      </w:r>
      <w:r>
        <w:rPr>
          <w:color w:val="231F20"/>
          <w:spacing w:val="-8"/>
          <w:w w:val="105"/>
        </w:rPr>
        <w:t> </w:t>
      </w:r>
      <w:r>
        <w:rPr>
          <w:color w:val="231F20"/>
          <w:w w:val="105"/>
        </w:rPr>
        <w:t>that many</w:t>
      </w:r>
      <w:r>
        <w:rPr>
          <w:color w:val="231F20"/>
          <w:spacing w:val="-10"/>
          <w:w w:val="105"/>
        </w:rPr>
        <w:t> </w:t>
      </w:r>
      <w:r>
        <w:rPr>
          <w:color w:val="231F20"/>
          <w:w w:val="105"/>
        </w:rPr>
        <w:t>individuals</w:t>
      </w:r>
      <w:r>
        <w:rPr>
          <w:color w:val="231F20"/>
          <w:spacing w:val="-10"/>
          <w:w w:val="105"/>
        </w:rPr>
        <w:t> </w:t>
      </w:r>
      <w:r>
        <w:rPr>
          <w:color w:val="231F20"/>
          <w:w w:val="105"/>
        </w:rPr>
        <w:t>like</w:t>
      </w:r>
      <w:r>
        <w:rPr>
          <w:color w:val="231F20"/>
          <w:spacing w:val="-10"/>
          <w:w w:val="105"/>
        </w:rPr>
        <w:t> </w:t>
      </w:r>
      <w:r>
        <w:rPr>
          <w:color w:val="231F20"/>
          <w:w w:val="105"/>
        </w:rPr>
        <w:t>her</w:t>
      </w:r>
      <w:r>
        <w:rPr>
          <w:color w:val="231F20"/>
          <w:spacing w:val="-10"/>
          <w:w w:val="105"/>
        </w:rPr>
        <w:t> </w:t>
      </w:r>
      <w:r>
        <w:rPr>
          <w:color w:val="231F20"/>
          <w:w w:val="105"/>
        </w:rPr>
        <w:t>come</w:t>
      </w:r>
      <w:r>
        <w:rPr>
          <w:color w:val="231F20"/>
          <w:spacing w:val="-10"/>
          <w:w w:val="105"/>
        </w:rPr>
        <w:t> </w:t>
      </w:r>
      <w:r>
        <w:rPr>
          <w:color w:val="231F20"/>
          <w:w w:val="105"/>
        </w:rPr>
        <w:t>to</w:t>
      </w:r>
      <w:r>
        <w:rPr>
          <w:color w:val="231F20"/>
          <w:spacing w:val="-10"/>
          <w:w w:val="105"/>
        </w:rPr>
        <w:t> </w:t>
      </w:r>
      <w:r>
        <w:rPr>
          <w:color w:val="231F20"/>
          <w:w w:val="105"/>
        </w:rPr>
        <w:t>the</w:t>
      </w:r>
      <w:r>
        <w:rPr>
          <w:color w:val="231F20"/>
          <w:spacing w:val="-10"/>
          <w:w w:val="105"/>
        </w:rPr>
        <w:t> </w:t>
      </w:r>
      <w:r>
        <w:rPr>
          <w:color w:val="231F20"/>
          <w:w w:val="105"/>
        </w:rPr>
        <w:t>University</w:t>
      </w:r>
      <w:r>
        <w:rPr>
          <w:color w:val="231F20"/>
          <w:spacing w:val="-10"/>
          <w:w w:val="105"/>
        </w:rPr>
        <w:t> </w:t>
      </w:r>
      <w:r>
        <w:rPr>
          <w:color w:val="231F20"/>
          <w:w w:val="105"/>
        </w:rPr>
        <w:t>to</w:t>
      </w:r>
      <w:r>
        <w:rPr>
          <w:color w:val="231F20"/>
          <w:spacing w:val="-10"/>
          <w:w w:val="105"/>
        </w:rPr>
        <w:t> </w:t>
      </w:r>
      <w:r>
        <w:rPr>
          <w:color w:val="231F20"/>
          <w:w w:val="105"/>
        </w:rPr>
        <w:t>find</w:t>
      </w:r>
      <w:r>
        <w:rPr>
          <w:color w:val="231F20"/>
          <w:spacing w:val="-10"/>
          <w:w w:val="105"/>
        </w:rPr>
        <w:t> </w:t>
      </w:r>
      <w:r>
        <w:rPr>
          <w:color w:val="231F20"/>
          <w:w w:val="105"/>
        </w:rPr>
        <w:t>their</w:t>
      </w:r>
      <w:r>
        <w:rPr>
          <w:color w:val="231F20"/>
          <w:spacing w:val="-10"/>
          <w:w w:val="105"/>
        </w:rPr>
        <w:t> </w:t>
      </w:r>
      <w:r>
        <w:rPr>
          <w:color w:val="231F20"/>
          <w:w w:val="105"/>
        </w:rPr>
        <w:t>potential paths.</w:t>
      </w:r>
    </w:p>
    <w:p>
      <w:pPr>
        <w:pStyle w:val="BodyText"/>
        <w:spacing w:line="259" w:lineRule="auto"/>
        <w:ind w:left="100" w:right="117" w:firstLine="299"/>
        <w:jc w:val="both"/>
      </w:pPr>
      <w:r>
        <w:rPr>
          <w:color w:val="231F20"/>
          <w:w w:val="105"/>
        </w:rPr>
        <w:t>Further examination will be needed to complete this</w:t>
      </w:r>
      <w:r>
        <w:rPr>
          <w:color w:val="231F20"/>
          <w:spacing w:val="-7"/>
          <w:w w:val="105"/>
        </w:rPr>
        <w:t> </w:t>
      </w:r>
      <w:r>
        <w:rPr>
          <w:color w:val="231F20"/>
          <w:w w:val="105"/>
        </w:rPr>
        <w:t>investigation, including</w:t>
      </w:r>
      <w:r>
        <w:rPr>
          <w:color w:val="231F20"/>
          <w:spacing w:val="-12"/>
          <w:w w:val="105"/>
        </w:rPr>
        <w:t> </w:t>
      </w:r>
      <w:r>
        <w:rPr>
          <w:color w:val="231F20"/>
          <w:w w:val="105"/>
        </w:rPr>
        <w:t>a</w:t>
      </w:r>
      <w:r>
        <w:rPr>
          <w:color w:val="231F20"/>
          <w:spacing w:val="-12"/>
          <w:w w:val="105"/>
        </w:rPr>
        <w:t> </w:t>
      </w:r>
      <w:r>
        <w:rPr>
          <w:color w:val="231F20"/>
          <w:w w:val="105"/>
        </w:rPr>
        <w:t>thorough</w:t>
      </w:r>
      <w:r>
        <w:rPr>
          <w:color w:val="231F20"/>
          <w:spacing w:val="-12"/>
          <w:w w:val="105"/>
        </w:rPr>
        <w:t> </w:t>
      </w:r>
      <w:r>
        <w:rPr>
          <w:color w:val="231F20"/>
          <w:w w:val="105"/>
        </w:rPr>
        <w:t>inspection</w:t>
      </w:r>
      <w:r>
        <w:rPr>
          <w:color w:val="231F20"/>
          <w:spacing w:val="-12"/>
          <w:w w:val="105"/>
        </w:rPr>
        <w:t> </w:t>
      </w:r>
      <w:r>
        <w:rPr>
          <w:color w:val="231F20"/>
          <w:w w:val="105"/>
        </w:rPr>
        <w:t>of</w:t>
      </w:r>
      <w:r>
        <w:rPr>
          <w:color w:val="231F20"/>
          <w:spacing w:val="-12"/>
          <w:w w:val="105"/>
        </w:rPr>
        <w:t> </w:t>
      </w:r>
      <w:r>
        <w:rPr>
          <w:color w:val="231F20"/>
          <w:w w:val="105"/>
        </w:rPr>
        <w:t>Miss</w:t>
      </w:r>
      <w:r>
        <w:rPr>
          <w:color w:val="231F20"/>
          <w:spacing w:val="-12"/>
          <w:w w:val="105"/>
        </w:rPr>
        <w:t> </w:t>
      </w:r>
      <w:r>
        <w:rPr>
          <w:color w:val="231F20"/>
          <w:w w:val="105"/>
        </w:rPr>
        <w:t>Sanders’</w:t>
      </w:r>
      <w:r>
        <w:rPr>
          <w:color w:val="231F20"/>
          <w:spacing w:val="-12"/>
          <w:w w:val="105"/>
        </w:rPr>
        <w:t> </w:t>
      </w:r>
      <w:r>
        <w:rPr>
          <w:color w:val="231F20"/>
          <w:w w:val="105"/>
        </w:rPr>
        <w:t>resume</w:t>
      </w:r>
      <w:r>
        <w:rPr>
          <w:color w:val="231F20"/>
          <w:spacing w:val="-12"/>
          <w:w w:val="105"/>
        </w:rPr>
        <w:t> </w:t>
      </w:r>
      <w:r>
        <w:rPr>
          <w:color w:val="231F20"/>
          <w:w w:val="105"/>
        </w:rPr>
        <w:t>and</w:t>
      </w:r>
      <w:r>
        <w:rPr>
          <w:color w:val="231F20"/>
          <w:spacing w:val="-12"/>
          <w:w w:val="105"/>
        </w:rPr>
        <w:t> </w:t>
      </w:r>
      <w:r>
        <w:rPr>
          <w:color w:val="231F20"/>
          <w:w w:val="105"/>
        </w:rPr>
        <w:t>letters</w:t>
      </w:r>
      <w:r>
        <w:rPr>
          <w:color w:val="231F20"/>
          <w:spacing w:val="-12"/>
          <w:w w:val="105"/>
        </w:rPr>
        <w:t> </w:t>
      </w:r>
      <w:r>
        <w:rPr>
          <w:color w:val="231F20"/>
          <w:w w:val="105"/>
        </w:rPr>
        <w:t>of recommendation.</w:t>
      </w:r>
      <w:r>
        <w:rPr>
          <w:color w:val="231F20"/>
          <w:spacing w:val="-14"/>
          <w:w w:val="105"/>
        </w:rPr>
        <w:t> </w:t>
      </w:r>
      <w:r>
        <w:rPr>
          <w:color w:val="231F20"/>
          <w:spacing w:val="-4"/>
          <w:w w:val="105"/>
        </w:rPr>
        <w:t>Hopefully,</w:t>
      </w:r>
      <w:r>
        <w:rPr>
          <w:color w:val="231F20"/>
          <w:spacing w:val="-14"/>
          <w:w w:val="105"/>
        </w:rPr>
        <w:t> </w:t>
      </w:r>
      <w:r>
        <w:rPr>
          <w:color w:val="231F20"/>
          <w:w w:val="105"/>
        </w:rPr>
        <w:t>the</w:t>
      </w:r>
      <w:r>
        <w:rPr>
          <w:color w:val="231F20"/>
          <w:spacing w:val="-14"/>
          <w:w w:val="105"/>
        </w:rPr>
        <w:t> </w:t>
      </w:r>
      <w:r>
        <w:rPr>
          <w:color w:val="231F20"/>
          <w:w w:val="105"/>
        </w:rPr>
        <w:t>leads</w:t>
      </w:r>
      <w:r>
        <w:rPr>
          <w:color w:val="231F20"/>
          <w:spacing w:val="-14"/>
          <w:w w:val="105"/>
        </w:rPr>
        <w:t> </w:t>
      </w:r>
      <w:r>
        <w:rPr>
          <w:color w:val="231F20"/>
          <w:w w:val="105"/>
        </w:rPr>
        <w:t>that</w:t>
      </w:r>
      <w:r>
        <w:rPr>
          <w:color w:val="231F20"/>
          <w:spacing w:val="-14"/>
          <w:w w:val="105"/>
        </w:rPr>
        <w:t> </w:t>
      </w:r>
      <w:r>
        <w:rPr>
          <w:color w:val="231F20"/>
          <w:w w:val="105"/>
        </w:rPr>
        <w:t>we</w:t>
      </w:r>
      <w:r>
        <w:rPr>
          <w:color w:val="231F20"/>
          <w:spacing w:val="-14"/>
          <w:w w:val="105"/>
        </w:rPr>
        <w:t> </w:t>
      </w:r>
      <w:r>
        <w:rPr>
          <w:color w:val="231F20"/>
          <w:w w:val="105"/>
        </w:rPr>
        <w:t>have</w:t>
      </w:r>
      <w:r>
        <w:rPr>
          <w:color w:val="231F20"/>
          <w:spacing w:val="-14"/>
          <w:w w:val="105"/>
        </w:rPr>
        <w:t> </w:t>
      </w:r>
      <w:r>
        <w:rPr>
          <w:color w:val="231F20"/>
          <w:w w:val="105"/>
        </w:rPr>
        <w:t>will</w:t>
      </w:r>
      <w:r>
        <w:rPr>
          <w:color w:val="231F20"/>
          <w:spacing w:val="-14"/>
          <w:w w:val="105"/>
        </w:rPr>
        <w:t> </w:t>
      </w:r>
      <w:r>
        <w:rPr>
          <w:color w:val="231F20"/>
          <w:w w:val="105"/>
        </w:rPr>
        <w:t>direct</w:t>
      </w:r>
      <w:r>
        <w:rPr>
          <w:color w:val="231F20"/>
          <w:spacing w:val="-14"/>
          <w:w w:val="105"/>
        </w:rPr>
        <w:t> </w:t>
      </w:r>
      <w:r>
        <w:rPr>
          <w:color w:val="231F20"/>
          <w:w w:val="105"/>
        </w:rPr>
        <w:t>us</w:t>
      </w:r>
      <w:r>
        <w:rPr>
          <w:color w:val="231F20"/>
          <w:spacing w:val="-14"/>
          <w:w w:val="105"/>
        </w:rPr>
        <w:t> </w:t>
      </w:r>
      <w:r>
        <w:rPr>
          <w:color w:val="231F20"/>
          <w:w w:val="105"/>
        </w:rPr>
        <w:t>to</w:t>
      </w:r>
      <w:r>
        <w:rPr>
          <w:color w:val="231F20"/>
          <w:spacing w:val="-14"/>
          <w:w w:val="105"/>
        </w:rPr>
        <w:t> </w:t>
      </w:r>
      <w:r>
        <w:rPr>
          <w:color w:val="231F20"/>
          <w:w w:val="105"/>
        </w:rPr>
        <w:t>the whereabouts</w:t>
      </w:r>
      <w:r>
        <w:rPr>
          <w:color w:val="231F20"/>
          <w:spacing w:val="-22"/>
          <w:w w:val="105"/>
        </w:rPr>
        <w:t> </w:t>
      </w:r>
      <w:r>
        <w:rPr>
          <w:color w:val="231F20"/>
          <w:w w:val="105"/>
        </w:rPr>
        <w:t>of</w:t>
      </w:r>
      <w:r>
        <w:rPr>
          <w:color w:val="231F20"/>
          <w:spacing w:val="-22"/>
          <w:w w:val="105"/>
        </w:rPr>
        <w:t> </w:t>
      </w:r>
      <w:r>
        <w:rPr>
          <w:color w:val="231F20"/>
          <w:w w:val="105"/>
        </w:rPr>
        <w:t>her</w:t>
      </w:r>
      <w:r>
        <w:rPr>
          <w:color w:val="231F20"/>
          <w:spacing w:val="-22"/>
          <w:w w:val="105"/>
        </w:rPr>
        <w:t> </w:t>
      </w:r>
      <w:r>
        <w:rPr>
          <w:color w:val="231F20"/>
          <w:w w:val="105"/>
        </w:rPr>
        <w:t>future-self.</w:t>
      </w:r>
    </w:p>
    <w:p>
      <w:pPr>
        <w:pStyle w:val="BodyText"/>
        <w:spacing w:line="259" w:lineRule="auto"/>
        <w:ind w:left="100" w:right="118" w:firstLine="299"/>
        <w:jc w:val="both"/>
      </w:pPr>
      <w:r>
        <w:rPr>
          <w:color w:val="231F20"/>
          <w:w w:val="105"/>
        </w:rPr>
        <w:t>nOTE: According to Miss Sanders, the future-self plans to travel on</w:t>
      </w:r>
      <w:r>
        <w:rPr>
          <w:color w:val="231F20"/>
          <w:spacing w:val="-16"/>
          <w:w w:val="105"/>
        </w:rPr>
        <w:t> </w:t>
      </w:r>
      <w:r>
        <w:rPr>
          <w:color w:val="231F20"/>
          <w:w w:val="105"/>
        </w:rPr>
        <w:t>a</w:t>
      </w:r>
      <w:r>
        <w:rPr>
          <w:color w:val="231F20"/>
          <w:spacing w:val="-16"/>
          <w:w w:val="105"/>
        </w:rPr>
        <w:t> </w:t>
      </w:r>
      <w:r>
        <w:rPr>
          <w:color w:val="231F20"/>
          <w:w w:val="105"/>
        </w:rPr>
        <w:t>foreign-exchange</w:t>
      </w:r>
      <w:r>
        <w:rPr>
          <w:color w:val="231F20"/>
          <w:spacing w:val="-16"/>
          <w:w w:val="105"/>
        </w:rPr>
        <w:t> </w:t>
      </w:r>
      <w:r>
        <w:rPr>
          <w:color w:val="231F20"/>
          <w:w w:val="105"/>
        </w:rPr>
        <w:t>student</w:t>
      </w:r>
      <w:r>
        <w:rPr>
          <w:color w:val="231F20"/>
          <w:spacing w:val="-16"/>
          <w:w w:val="105"/>
        </w:rPr>
        <w:t> </w:t>
      </w:r>
      <w:r>
        <w:rPr>
          <w:color w:val="231F20"/>
          <w:w w:val="105"/>
        </w:rPr>
        <w:t>program</w:t>
      </w:r>
      <w:r>
        <w:rPr>
          <w:color w:val="231F20"/>
          <w:spacing w:val="-16"/>
          <w:w w:val="105"/>
        </w:rPr>
        <w:t> </w:t>
      </w:r>
      <w:r>
        <w:rPr>
          <w:color w:val="231F20"/>
          <w:w w:val="105"/>
        </w:rPr>
        <w:t>and</w:t>
      </w:r>
      <w:r>
        <w:rPr>
          <w:color w:val="231F20"/>
          <w:spacing w:val="-16"/>
          <w:w w:val="105"/>
        </w:rPr>
        <w:t> </w:t>
      </w:r>
      <w:r>
        <w:rPr>
          <w:color w:val="231F20"/>
          <w:w w:val="105"/>
        </w:rPr>
        <w:t>hopes</w:t>
      </w:r>
      <w:r>
        <w:rPr>
          <w:color w:val="231F20"/>
          <w:spacing w:val="-16"/>
          <w:w w:val="105"/>
        </w:rPr>
        <w:t> </w:t>
      </w:r>
      <w:r>
        <w:rPr>
          <w:color w:val="231F20"/>
          <w:w w:val="105"/>
        </w:rPr>
        <w:t>to</w:t>
      </w:r>
      <w:r>
        <w:rPr>
          <w:color w:val="231F20"/>
          <w:spacing w:val="-16"/>
          <w:w w:val="105"/>
        </w:rPr>
        <w:t> </w:t>
      </w:r>
      <w:r>
        <w:rPr>
          <w:color w:val="231F20"/>
          <w:w w:val="105"/>
        </w:rPr>
        <w:t>conduct</w:t>
      </w:r>
      <w:r>
        <w:rPr>
          <w:color w:val="231F20"/>
          <w:spacing w:val="-16"/>
          <w:w w:val="105"/>
        </w:rPr>
        <w:t> </w:t>
      </w:r>
      <w:r>
        <w:rPr>
          <w:color w:val="231F20"/>
          <w:w w:val="105"/>
        </w:rPr>
        <w:t>research in one of the many labs available to undergraduates. At present,</w:t>
      </w:r>
      <w:r>
        <w:rPr>
          <w:color w:val="231F20"/>
          <w:spacing w:val="-11"/>
          <w:w w:val="105"/>
        </w:rPr>
        <w:t> </w:t>
      </w:r>
      <w:r>
        <w:rPr>
          <w:color w:val="231F20"/>
          <w:w w:val="105"/>
        </w:rPr>
        <w:t>these areas</w:t>
      </w:r>
      <w:r>
        <w:rPr>
          <w:color w:val="231F20"/>
          <w:spacing w:val="-14"/>
          <w:w w:val="105"/>
        </w:rPr>
        <w:t> </w:t>
      </w:r>
      <w:r>
        <w:rPr>
          <w:color w:val="231F20"/>
          <w:w w:val="105"/>
        </w:rPr>
        <w:t>have</w:t>
      </w:r>
      <w:r>
        <w:rPr>
          <w:color w:val="231F20"/>
          <w:spacing w:val="-14"/>
          <w:w w:val="105"/>
        </w:rPr>
        <w:t> </w:t>
      </w:r>
      <w:r>
        <w:rPr>
          <w:color w:val="231F20"/>
          <w:w w:val="105"/>
        </w:rPr>
        <w:t>not</w:t>
      </w:r>
      <w:r>
        <w:rPr>
          <w:color w:val="231F20"/>
          <w:spacing w:val="-14"/>
          <w:w w:val="105"/>
        </w:rPr>
        <w:t> </w:t>
      </w:r>
      <w:r>
        <w:rPr>
          <w:color w:val="231F20"/>
          <w:w w:val="105"/>
        </w:rPr>
        <w:t>been</w:t>
      </w:r>
      <w:r>
        <w:rPr>
          <w:color w:val="231F20"/>
          <w:spacing w:val="-14"/>
          <w:w w:val="105"/>
        </w:rPr>
        <w:t> </w:t>
      </w:r>
      <w:r>
        <w:rPr>
          <w:color w:val="231F20"/>
          <w:w w:val="105"/>
        </w:rPr>
        <w:t>searched</w:t>
      </w:r>
      <w:r>
        <w:rPr>
          <w:color w:val="231F20"/>
          <w:spacing w:val="-14"/>
          <w:w w:val="105"/>
        </w:rPr>
        <w:t> </w:t>
      </w:r>
      <w:r>
        <w:rPr>
          <w:color w:val="231F20"/>
          <w:w w:val="105"/>
        </w:rPr>
        <w:t>by</w:t>
      </w:r>
      <w:r>
        <w:rPr>
          <w:color w:val="231F20"/>
          <w:spacing w:val="-14"/>
          <w:w w:val="105"/>
        </w:rPr>
        <w:t> </w:t>
      </w:r>
      <w:r>
        <w:rPr>
          <w:color w:val="231F20"/>
          <w:w w:val="105"/>
        </w:rPr>
        <w:t>professionals.</w:t>
      </w:r>
    </w:p>
    <w:p>
      <w:pPr>
        <w:pStyle w:val="BodyText"/>
        <w:spacing w:line="259" w:lineRule="auto"/>
        <w:ind w:left="100" w:right="117" w:firstLine="299"/>
        <w:jc w:val="both"/>
      </w:pPr>
      <w:r>
        <w:rPr/>
        <w:pict>
          <v:group style="position:absolute;margin-left:72.5pt;margin-top:52.963989pt;width:275pt;height:1pt;mso-position-horizontal-relative:page;mso-position-vertical-relative:paragraph;z-index:-117664" coordorigin="1450,1059" coordsize="5500,20">
            <v:line style="position:absolute" from="1510,1069" to="6920,1069" stroked="true" strokeweight="1pt" strokecolor="#231f20">
              <v:stroke dashstyle="dot"/>
            </v:line>
            <v:shape style="position:absolute;left:0;top:6797;width:5500;height:2" coordorigin="0,6797" coordsize="5500,0" path="m1450,1069l1450,1069m6950,1069l6950,1069e" filled="false" stroked="true" strokeweight="1pt" strokecolor="#231f20">
              <v:path arrowok="t"/>
              <v:stroke dashstyle="solid"/>
            </v:shape>
            <w10:wrap type="none"/>
          </v:group>
        </w:pict>
      </w:r>
      <w:r>
        <w:rPr>
          <w:color w:val="231F20"/>
          <w:w w:val="105"/>
        </w:rPr>
        <w:t>On the morning of October 2, 2009, at precisely 7:04 A.M., the admissions officers found Miss Lauren Sanders’ future-self at Duke University. She had hidden in the incoming student body.</w:t>
      </w:r>
    </w:p>
    <w:p>
      <w:pPr>
        <w:pStyle w:val="BodyText"/>
        <w:spacing w:before="3"/>
        <w:rPr>
          <w:sz w:val="18"/>
        </w:rPr>
      </w:pPr>
      <w:r>
        <w:rPr/>
        <w:pict>
          <v:shape style="position:absolute;margin-left:72pt;margin-top:11.479611pt;width:276pt;height:16.5pt;mso-position-horizontal-relative:page;mso-position-vertical-relative:paragraph;z-index:4000;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79" w:right="590" w:firstLine="300"/>
        <w:jc w:val="both"/>
        <w:rPr>
          <w:rFonts w:ascii="Arial" w:hAnsi="Arial"/>
          <w:sz w:val="18"/>
        </w:rPr>
      </w:pPr>
      <w:r>
        <w:rPr>
          <w:rFonts w:ascii="Arial" w:hAnsi="Arial"/>
          <w:color w:val="231F20"/>
          <w:sz w:val="18"/>
        </w:rPr>
        <w:t>Lauren’s “Crime Scene Report” proves that there is no “standard” format </w:t>
      </w:r>
      <w:r>
        <w:rPr>
          <w:rFonts w:ascii="Arial" w:hAnsi="Arial"/>
          <w:color w:val="231F20"/>
          <w:spacing w:val="-3"/>
          <w:sz w:val="18"/>
        </w:rPr>
        <w:t>for </w:t>
      </w:r>
      <w:r>
        <w:rPr>
          <w:rFonts w:ascii="Arial" w:hAnsi="Arial"/>
          <w:color w:val="231F20"/>
          <w:sz w:val="18"/>
        </w:rPr>
        <w:t>a college admissions </w:t>
      </w:r>
      <w:r>
        <w:rPr>
          <w:rFonts w:ascii="Arial" w:hAnsi="Arial"/>
          <w:color w:val="231F20"/>
          <w:spacing w:val="-5"/>
          <w:sz w:val="18"/>
        </w:rPr>
        <w:t>essay. </w:t>
      </w:r>
      <w:r>
        <w:rPr>
          <w:rFonts w:ascii="Arial" w:hAnsi="Arial"/>
          <w:color w:val="231F20"/>
          <w:sz w:val="18"/>
        </w:rPr>
        <w:t>This </w:t>
      </w:r>
      <w:r>
        <w:rPr>
          <w:rFonts w:ascii="Arial" w:hAnsi="Arial"/>
          <w:color w:val="231F20"/>
          <w:spacing w:val="-3"/>
          <w:sz w:val="18"/>
        </w:rPr>
        <w:t>essay’s </w:t>
      </w:r>
      <w:r>
        <w:rPr>
          <w:rFonts w:ascii="Arial" w:hAnsi="Arial"/>
          <w:color w:val="231F20"/>
          <w:sz w:val="18"/>
        </w:rPr>
        <w:t>creative structure completely</w:t>
      </w:r>
      <w:r>
        <w:rPr>
          <w:rFonts w:ascii="Arial" w:hAnsi="Arial"/>
          <w:color w:val="231F20"/>
          <w:spacing w:val="-11"/>
          <w:sz w:val="18"/>
        </w:rPr>
        <w:t> </w:t>
      </w:r>
      <w:r>
        <w:rPr>
          <w:rFonts w:ascii="Arial" w:hAnsi="Arial"/>
          <w:color w:val="231F20"/>
          <w:sz w:val="18"/>
        </w:rPr>
        <w:t>breaks</w:t>
      </w:r>
      <w:r>
        <w:rPr>
          <w:rFonts w:ascii="Arial" w:hAnsi="Arial"/>
          <w:color w:val="231F20"/>
          <w:spacing w:val="-11"/>
          <w:sz w:val="18"/>
        </w:rPr>
        <w:t> </w:t>
      </w:r>
      <w:r>
        <w:rPr>
          <w:rFonts w:ascii="Arial" w:hAnsi="Arial"/>
          <w:color w:val="231F20"/>
          <w:sz w:val="18"/>
        </w:rPr>
        <w:t>the</w:t>
      </w:r>
      <w:r>
        <w:rPr>
          <w:rFonts w:ascii="Arial" w:hAnsi="Arial"/>
          <w:color w:val="231F20"/>
          <w:spacing w:val="-11"/>
          <w:sz w:val="18"/>
        </w:rPr>
        <w:t> </w:t>
      </w:r>
      <w:r>
        <w:rPr>
          <w:rFonts w:ascii="Arial" w:hAnsi="Arial"/>
          <w:color w:val="231F20"/>
          <w:sz w:val="18"/>
        </w:rPr>
        <w:t>mold.</w:t>
      </w:r>
      <w:r>
        <w:rPr>
          <w:rFonts w:ascii="Arial" w:hAnsi="Arial"/>
          <w:color w:val="231F20"/>
          <w:spacing w:val="-20"/>
          <w:sz w:val="18"/>
        </w:rPr>
        <w:t> </w:t>
      </w:r>
      <w:r>
        <w:rPr>
          <w:rFonts w:ascii="Arial" w:hAnsi="Arial"/>
          <w:color w:val="231F20"/>
          <w:sz w:val="18"/>
        </w:rPr>
        <w:t>Not</w:t>
      </w:r>
      <w:r>
        <w:rPr>
          <w:rFonts w:ascii="Arial" w:hAnsi="Arial"/>
          <w:color w:val="231F20"/>
          <w:spacing w:val="-11"/>
          <w:sz w:val="18"/>
        </w:rPr>
        <w:t> </w:t>
      </w:r>
      <w:r>
        <w:rPr>
          <w:rFonts w:ascii="Arial" w:hAnsi="Arial"/>
          <w:color w:val="231F20"/>
          <w:sz w:val="18"/>
        </w:rPr>
        <w:t>only</w:t>
      </w:r>
      <w:r>
        <w:rPr>
          <w:rFonts w:ascii="Arial" w:hAnsi="Arial"/>
          <w:color w:val="231F20"/>
          <w:spacing w:val="-11"/>
          <w:sz w:val="18"/>
        </w:rPr>
        <w:t> </w:t>
      </w:r>
      <w:r>
        <w:rPr>
          <w:rFonts w:ascii="Arial" w:hAnsi="Arial"/>
          <w:color w:val="231F20"/>
          <w:sz w:val="18"/>
        </w:rPr>
        <w:t>is</w:t>
      </w:r>
      <w:r>
        <w:rPr>
          <w:rFonts w:ascii="Arial" w:hAnsi="Arial"/>
          <w:color w:val="231F20"/>
          <w:spacing w:val="-11"/>
          <w:sz w:val="18"/>
        </w:rPr>
        <w:t> </w:t>
      </w:r>
      <w:r>
        <w:rPr>
          <w:rFonts w:ascii="Arial" w:hAnsi="Arial"/>
          <w:color w:val="231F20"/>
          <w:sz w:val="18"/>
        </w:rPr>
        <w:t>it</w:t>
      </w:r>
      <w:r>
        <w:rPr>
          <w:rFonts w:ascii="Arial" w:hAnsi="Arial"/>
          <w:color w:val="231F20"/>
          <w:spacing w:val="-11"/>
          <w:sz w:val="18"/>
        </w:rPr>
        <w:t> </w:t>
      </w:r>
      <w:r>
        <w:rPr>
          <w:rFonts w:ascii="Arial" w:hAnsi="Arial"/>
          <w:color w:val="231F20"/>
          <w:sz w:val="18"/>
        </w:rPr>
        <w:t>written</w:t>
      </w:r>
      <w:r>
        <w:rPr>
          <w:rFonts w:ascii="Arial" w:hAnsi="Arial"/>
          <w:color w:val="231F20"/>
          <w:spacing w:val="-11"/>
          <w:sz w:val="18"/>
        </w:rPr>
        <w:t> </w:t>
      </w:r>
      <w:r>
        <w:rPr>
          <w:rFonts w:ascii="Arial" w:hAnsi="Arial"/>
          <w:color w:val="231F20"/>
          <w:sz w:val="18"/>
        </w:rPr>
        <w:t>in</w:t>
      </w:r>
      <w:r>
        <w:rPr>
          <w:rFonts w:ascii="Arial" w:hAnsi="Arial"/>
          <w:color w:val="231F20"/>
          <w:spacing w:val="-11"/>
          <w:sz w:val="18"/>
        </w:rPr>
        <w:t> </w:t>
      </w:r>
      <w:r>
        <w:rPr>
          <w:rFonts w:ascii="Arial" w:hAnsi="Arial"/>
          <w:color w:val="231F20"/>
          <w:sz w:val="18"/>
        </w:rPr>
        <w:t>letter</w:t>
      </w:r>
      <w:r>
        <w:rPr>
          <w:rFonts w:ascii="Arial" w:hAnsi="Arial"/>
          <w:color w:val="231F20"/>
          <w:spacing w:val="-11"/>
          <w:sz w:val="18"/>
        </w:rPr>
        <w:t> </w:t>
      </w:r>
      <w:r>
        <w:rPr>
          <w:rFonts w:ascii="Arial" w:hAnsi="Arial"/>
          <w:color w:val="231F20"/>
          <w:sz w:val="18"/>
        </w:rPr>
        <w:t>format,</w:t>
      </w:r>
      <w:r>
        <w:rPr>
          <w:rFonts w:ascii="Arial" w:hAnsi="Arial"/>
          <w:color w:val="231F20"/>
          <w:spacing w:val="-11"/>
          <w:sz w:val="18"/>
        </w:rPr>
        <w:t> </w:t>
      </w:r>
      <w:r>
        <w:rPr>
          <w:rFonts w:ascii="Arial" w:hAnsi="Arial"/>
          <w:color w:val="231F20"/>
          <w:sz w:val="18"/>
        </w:rPr>
        <w:t>it</w:t>
      </w:r>
      <w:r>
        <w:rPr>
          <w:rFonts w:ascii="Arial" w:hAnsi="Arial"/>
          <w:color w:val="231F20"/>
          <w:spacing w:val="-11"/>
          <w:sz w:val="18"/>
        </w:rPr>
        <w:t> </w:t>
      </w:r>
      <w:r>
        <w:rPr>
          <w:rFonts w:ascii="Arial" w:hAnsi="Arial"/>
          <w:color w:val="231F20"/>
          <w:sz w:val="18"/>
        </w:rPr>
        <w:t>also includes quirky NOTES in the body of the </w:t>
      </w:r>
      <w:r>
        <w:rPr>
          <w:rFonts w:ascii="Arial" w:hAnsi="Arial"/>
          <w:color w:val="231F20"/>
          <w:spacing w:val="-3"/>
          <w:sz w:val="18"/>
        </w:rPr>
        <w:t>letter. </w:t>
      </w:r>
      <w:r>
        <w:rPr>
          <w:rFonts w:ascii="Arial" w:hAnsi="Arial"/>
          <w:color w:val="231F20"/>
          <w:sz w:val="18"/>
        </w:rPr>
        <w:t>While Lauren takes a big risk in deviating from the standard introduction-body paragraphs- conclusion</w:t>
      </w:r>
      <w:r>
        <w:rPr>
          <w:rFonts w:ascii="Arial" w:hAnsi="Arial"/>
          <w:color w:val="231F20"/>
          <w:spacing w:val="-11"/>
          <w:sz w:val="18"/>
        </w:rPr>
        <w:t> </w:t>
      </w:r>
      <w:r>
        <w:rPr>
          <w:rFonts w:ascii="Arial" w:hAnsi="Arial"/>
          <w:color w:val="231F20"/>
          <w:sz w:val="18"/>
        </w:rPr>
        <w:t>structure,</w:t>
      </w:r>
      <w:r>
        <w:rPr>
          <w:rFonts w:ascii="Arial" w:hAnsi="Arial"/>
          <w:color w:val="231F20"/>
          <w:spacing w:val="-11"/>
          <w:sz w:val="18"/>
        </w:rPr>
        <w:t> </w:t>
      </w:r>
      <w:r>
        <w:rPr>
          <w:rFonts w:ascii="Arial" w:hAnsi="Arial"/>
          <w:color w:val="231F20"/>
          <w:sz w:val="18"/>
        </w:rPr>
        <w:t>her</w:t>
      </w:r>
      <w:r>
        <w:rPr>
          <w:rFonts w:ascii="Arial" w:hAnsi="Arial"/>
          <w:color w:val="231F20"/>
          <w:spacing w:val="-11"/>
          <w:sz w:val="18"/>
        </w:rPr>
        <w:t> </w:t>
      </w:r>
      <w:r>
        <w:rPr>
          <w:rFonts w:ascii="Arial" w:hAnsi="Arial"/>
          <w:color w:val="231F20"/>
          <w:sz w:val="18"/>
        </w:rPr>
        <w:t>essay</w:t>
      </w:r>
      <w:r>
        <w:rPr>
          <w:rFonts w:ascii="Arial" w:hAnsi="Arial"/>
          <w:color w:val="231F20"/>
          <w:spacing w:val="-11"/>
          <w:sz w:val="18"/>
        </w:rPr>
        <w:t> </w:t>
      </w:r>
      <w:r>
        <w:rPr>
          <w:rFonts w:ascii="Arial" w:hAnsi="Arial"/>
          <w:color w:val="231F20"/>
          <w:sz w:val="18"/>
        </w:rPr>
        <w:t>is</w:t>
      </w:r>
      <w:r>
        <w:rPr>
          <w:rFonts w:ascii="Arial" w:hAnsi="Arial"/>
          <w:color w:val="231F20"/>
          <w:spacing w:val="-11"/>
          <w:sz w:val="18"/>
        </w:rPr>
        <w:t> </w:t>
      </w:r>
      <w:r>
        <w:rPr>
          <w:rFonts w:ascii="Arial" w:hAnsi="Arial"/>
          <w:color w:val="231F20"/>
          <w:sz w:val="18"/>
        </w:rPr>
        <w:t>undeniably</w:t>
      </w:r>
      <w:r>
        <w:rPr>
          <w:rFonts w:ascii="Arial" w:hAnsi="Arial"/>
          <w:color w:val="231F20"/>
          <w:spacing w:val="-11"/>
          <w:sz w:val="18"/>
        </w:rPr>
        <w:t> </w:t>
      </w:r>
      <w:r>
        <w:rPr>
          <w:rFonts w:ascii="Arial" w:hAnsi="Arial"/>
          <w:color w:val="231F20"/>
          <w:sz w:val="18"/>
        </w:rPr>
        <w:t>memorable.</w:t>
      </w:r>
      <w:r>
        <w:rPr>
          <w:rFonts w:ascii="Arial" w:hAnsi="Arial"/>
          <w:color w:val="231F20"/>
          <w:spacing w:val="-20"/>
          <w:sz w:val="18"/>
        </w:rPr>
        <w:t> </w:t>
      </w:r>
      <w:r>
        <w:rPr>
          <w:rFonts w:ascii="Arial" w:hAnsi="Arial"/>
          <w:color w:val="231F20"/>
          <w:sz w:val="18"/>
        </w:rPr>
        <w:t>Lauren</w:t>
      </w:r>
      <w:r>
        <w:rPr>
          <w:rFonts w:ascii="Arial" w:hAnsi="Arial"/>
          <w:color w:val="231F20"/>
          <w:spacing w:val="-11"/>
          <w:sz w:val="18"/>
        </w:rPr>
        <w:t> </w:t>
      </w:r>
      <w:r>
        <w:rPr>
          <w:rFonts w:ascii="Arial" w:hAnsi="Arial"/>
          <w:color w:val="231F20"/>
          <w:sz w:val="18"/>
        </w:rPr>
        <w:t>suc- cessfully pulls off her caper—both in the fictional mystery story she tells, and in her playful writing</w:t>
      </w:r>
      <w:r>
        <w:rPr>
          <w:rFonts w:ascii="Arial" w:hAnsi="Arial"/>
          <w:color w:val="231F20"/>
          <w:spacing w:val="-26"/>
          <w:sz w:val="18"/>
        </w:rPr>
        <w:t> </w:t>
      </w:r>
      <w:r>
        <w:rPr>
          <w:rFonts w:ascii="Arial" w:hAnsi="Arial"/>
          <w:color w:val="231F20"/>
          <w:sz w:val="18"/>
        </w:rPr>
        <w:t>style.</w:t>
      </w:r>
    </w:p>
    <w:p>
      <w:pPr>
        <w:spacing w:line="278" w:lineRule="auto" w:before="0"/>
        <w:ind w:left="579" w:right="597" w:firstLine="300"/>
        <w:jc w:val="both"/>
        <w:rPr>
          <w:rFonts w:ascii="Arial" w:hAnsi="Arial"/>
          <w:sz w:val="18"/>
        </w:rPr>
      </w:pPr>
      <w:r>
        <w:rPr>
          <w:rFonts w:ascii="Arial" w:hAnsi="Arial"/>
          <w:color w:val="231F20"/>
          <w:sz w:val="18"/>
        </w:rPr>
        <w:t>The creativity of the “Crime Scene Report” probably attests to Lauren’s</w:t>
      </w:r>
      <w:r>
        <w:rPr>
          <w:rFonts w:ascii="Arial" w:hAnsi="Arial"/>
          <w:color w:val="231F20"/>
          <w:spacing w:val="-4"/>
          <w:sz w:val="18"/>
        </w:rPr>
        <w:t> </w:t>
      </w:r>
      <w:r>
        <w:rPr>
          <w:rFonts w:ascii="Arial" w:hAnsi="Arial"/>
          <w:color w:val="231F20"/>
          <w:spacing w:val="-3"/>
          <w:sz w:val="18"/>
        </w:rPr>
        <w:t>personality.</w:t>
      </w:r>
      <w:r>
        <w:rPr>
          <w:rFonts w:ascii="Arial" w:hAnsi="Arial"/>
          <w:color w:val="231F20"/>
          <w:spacing w:val="-21"/>
          <w:sz w:val="18"/>
        </w:rPr>
        <w:t> </w:t>
      </w:r>
      <w:r>
        <w:rPr>
          <w:rFonts w:ascii="Arial" w:hAnsi="Arial"/>
          <w:color w:val="231F20"/>
          <w:spacing w:val="-3"/>
          <w:sz w:val="18"/>
        </w:rPr>
        <w:t>We</w:t>
      </w:r>
      <w:r>
        <w:rPr>
          <w:rFonts w:ascii="Arial" w:hAnsi="Arial"/>
          <w:color w:val="231F20"/>
          <w:spacing w:val="-4"/>
          <w:sz w:val="18"/>
        </w:rPr>
        <w:t> </w:t>
      </w:r>
      <w:r>
        <w:rPr>
          <w:rFonts w:ascii="Arial" w:hAnsi="Arial"/>
          <w:color w:val="231F20"/>
          <w:sz w:val="18"/>
        </w:rPr>
        <w:t>see</w:t>
      </w:r>
      <w:r>
        <w:rPr>
          <w:rFonts w:ascii="Arial" w:hAnsi="Arial"/>
          <w:color w:val="231F20"/>
          <w:spacing w:val="-4"/>
          <w:sz w:val="18"/>
        </w:rPr>
        <w:t> </w:t>
      </w:r>
      <w:r>
        <w:rPr>
          <w:rFonts w:ascii="Arial" w:hAnsi="Arial"/>
          <w:color w:val="231F20"/>
          <w:sz w:val="18"/>
        </w:rPr>
        <w:t>that</w:t>
      </w:r>
      <w:r>
        <w:rPr>
          <w:rFonts w:ascii="Arial" w:hAnsi="Arial"/>
          <w:color w:val="231F20"/>
          <w:spacing w:val="-4"/>
          <w:sz w:val="18"/>
        </w:rPr>
        <w:t> </w:t>
      </w:r>
      <w:r>
        <w:rPr>
          <w:rFonts w:ascii="Arial" w:hAnsi="Arial"/>
          <w:color w:val="231F20"/>
          <w:sz w:val="18"/>
        </w:rPr>
        <w:t>she</w:t>
      </w:r>
      <w:r>
        <w:rPr>
          <w:rFonts w:ascii="Arial" w:hAnsi="Arial"/>
          <w:color w:val="231F20"/>
          <w:spacing w:val="-4"/>
          <w:sz w:val="18"/>
        </w:rPr>
        <w:t> </w:t>
      </w:r>
      <w:r>
        <w:rPr>
          <w:rFonts w:ascii="Arial" w:hAnsi="Arial"/>
          <w:color w:val="231F20"/>
          <w:sz w:val="18"/>
        </w:rPr>
        <w:t>is</w:t>
      </w:r>
      <w:r>
        <w:rPr>
          <w:rFonts w:ascii="Arial" w:hAnsi="Arial"/>
          <w:color w:val="231F20"/>
          <w:spacing w:val="-4"/>
          <w:sz w:val="18"/>
        </w:rPr>
        <w:t> </w:t>
      </w:r>
      <w:r>
        <w:rPr>
          <w:rFonts w:ascii="Arial" w:hAnsi="Arial"/>
          <w:color w:val="231F20"/>
          <w:sz w:val="18"/>
        </w:rPr>
        <w:t>not</w:t>
      </w:r>
      <w:r>
        <w:rPr>
          <w:rFonts w:ascii="Arial" w:hAnsi="Arial"/>
          <w:color w:val="231F20"/>
          <w:spacing w:val="-4"/>
          <w:sz w:val="18"/>
        </w:rPr>
        <w:t> </w:t>
      </w:r>
      <w:r>
        <w:rPr>
          <w:rFonts w:ascii="Arial" w:hAnsi="Arial"/>
          <w:color w:val="231F20"/>
          <w:sz w:val="18"/>
        </w:rPr>
        <w:t>afraid</w:t>
      </w:r>
      <w:r>
        <w:rPr>
          <w:rFonts w:ascii="Arial" w:hAnsi="Arial"/>
          <w:color w:val="231F20"/>
          <w:spacing w:val="-4"/>
          <w:sz w:val="18"/>
        </w:rPr>
        <w:t> </w:t>
      </w:r>
      <w:r>
        <w:rPr>
          <w:rFonts w:ascii="Arial" w:hAnsi="Arial"/>
          <w:color w:val="231F20"/>
          <w:sz w:val="18"/>
        </w:rPr>
        <w:t>to</w:t>
      </w:r>
      <w:r>
        <w:rPr>
          <w:rFonts w:ascii="Arial" w:hAnsi="Arial"/>
          <w:color w:val="231F20"/>
          <w:spacing w:val="-4"/>
          <w:sz w:val="18"/>
        </w:rPr>
        <w:t> </w:t>
      </w:r>
      <w:r>
        <w:rPr>
          <w:rFonts w:ascii="Arial" w:hAnsi="Arial"/>
          <w:color w:val="231F20"/>
          <w:sz w:val="18"/>
        </w:rPr>
        <w:t>take</w:t>
      </w:r>
      <w:r>
        <w:rPr>
          <w:rFonts w:ascii="Arial" w:hAnsi="Arial"/>
          <w:color w:val="231F20"/>
          <w:spacing w:val="-4"/>
          <w:sz w:val="18"/>
        </w:rPr>
        <w:t> </w:t>
      </w:r>
      <w:r>
        <w:rPr>
          <w:rFonts w:ascii="Arial" w:hAnsi="Arial"/>
          <w:color w:val="231F20"/>
          <w:sz w:val="18"/>
        </w:rPr>
        <w:t>bold</w:t>
      </w:r>
      <w:r>
        <w:rPr>
          <w:rFonts w:ascii="Arial" w:hAnsi="Arial"/>
          <w:color w:val="231F20"/>
          <w:spacing w:val="-4"/>
          <w:sz w:val="18"/>
        </w:rPr>
        <w:t> </w:t>
      </w:r>
      <w:r>
        <w:rPr>
          <w:rFonts w:ascii="Arial" w:hAnsi="Arial"/>
          <w:color w:val="231F20"/>
          <w:sz w:val="18"/>
        </w:rPr>
        <w:t>risks</w:t>
      </w:r>
      <w:r>
        <w:rPr>
          <w:rFonts w:ascii="Arial" w:hAnsi="Arial"/>
          <w:color w:val="231F20"/>
          <w:spacing w:val="-4"/>
          <w:sz w:val="18"/>
        </w:rPr>
        <w:t> </w:t>
      </w:r>
      <w:r>
        <w:rPr>
          <w:rFonts w:ascii="Arial" w:hAnsi="Arial"/>
          <w:color w:val="231F20"/>
          <w:sz w:val="18"/>
        </w:rPr>
        <w:t>in her writing and stand out in a crowd. This unabashed attitude can be seen in her audacious and hilarious ending: “She had hidden in the incoming</w:t>
      </w:r>
      <w:r>
        <w:rPr>
          <w:rFonts w:ascii="Arial" w:hAnsi="Arial"/>
          <w:color w:val="231F20"/>
          <w:spacing w:val="-5"/>
          <w:sz w:val="18"/>
        </w:rPr>
        <w:t> </w:t>
      </w:r>
      <w:r>
        <w:rPr>
          <w:rFonts w:ascii="Arial" w:hAnsi="Arial"/>
          <w:color w:val="231F20"/>
          <w:sz w:val="18"/>
        </w:rPr>
        <w:t>student</w:t>
      </w:r>
      <w:r>
        <w:rPr>
          <w:rFonts w:ascii="Arial" w:hAnsi="Arial"/>
          <w:color w:val="231F20"/>
          <w:spacing w:val="-5"/>
          <w:sz w:val="18"/>
        </w:rPr>
        <w:t> </w:t>
      </w:r>
      <w:r>
        <w:rPr>
          <w:rFonts w:ascii="Arial" w:hAnsi="Arial"/>
          <w:color w:val="231F20"/>
          <w:spacing w:val="-7"/>
          <w:sz w:val="18"/>
        </w:rPr>
        <w:t>body.”</w:t>
      </w:r>
      <w:r>
        <w:rPr>
          <w:rFonts w:ascii="Arial" w:hAnsi="Arial"/>
          <w:color w:val="231F20"/>
          <w:spacing w:val="-20"/>
          <w:sz w:val="18"/>
        </w:rPr>
        <w:t> </w:t>
      </w:r>
      <w:r>
        <w:rPr>
          <w:rFonts w:ascii="Arial" w:hAnsi="Arial"/>
          <w:color w:val="231F20"/>
          <w:sz w:val="18"/>
        </w:rPr>
        <w:t>This</w:t>
      </w:r>
      <w:r>
        <w:rPr>
          <w:rFonts w:ascii="Arial" w:hAnsi="Arial"/>
          <w:color w:val="231F20"/>
          <w:spacing w:val="-5"/>
          <w:sz w:val="18"/>
        </w:rPr>
        <w:t> </w:t>
      </w:r>
      <w:r>
        <w:rPr>
          <w:rFonts w:ascii="Arial" w:hAnsi="Arial"/>
          <w:color w:val="231F20"/>
          <w:sz w:val="18"/>
        </w:rPr>
        <w:t>is</w:t>
      </w:r>
      <w:r>
        <w:rPr>
          <w:rFonts w:ascii="Arial" w:hAnsi="Arial"/>
          <w:color w:val="231F20"/>
          <w:spacing w:val="-5"/>
          <w:sz w:val="18"/>
        </w:rPr>
        <w:t> </w:t>
      </w:r>
      <w:r>
        <w:rPr>
          <w:rFonts w:ascii="Arial" w:hAnsi="Arial"/>
          <w:color w:val="231F20"/>
          <w:sz w:val="18"/>
        </w:rPr>
        <w:t>a</w:t>
      </w:r>
      <w:r>
        <w:rPr>
          <w:rFonts w:ascii="Arial" w:hAnsi="Arial"/>
          <w:color w:val="231F20"/>
          <w:spacing w:val="-5"/>
          <w:sz w:val="18"/>
        </w:rPr>
        <w:t> </w:t>
      </w:r>
      <w:r>
        <w:rPr>
          <w:rFonts w:ascii="Arial" w:hAnsi="Arial"/>
          <w:color w:val="231F20"/>
          <w:sz w:val="18"/>
        </w:rPr>
        <w:t>completely</w:t>
      </w:r>
      <w:r>
        <w:rPr>
          <w:rFonts w:ascii="Arial" w:hAnsi="Arial"/>
          <w:color w:val="231F20"/>
          <w:spacing w:val="-5"/>
          <w:sz w:val="18"/>
        </w:rPr>
        <w:t> </w:t>
      </w:r>
      <w:r>
        <w:rPr>
          <w:rFonts w:ascii="Arial" w:hAnsi="Arial"/>
          <w:color w:val="231F20"/>
          <w:sz w:val="18"/>
        </w:rPr>
        <w:t>unexpected</w:t>
      </w:r>
      <w:r>
        <w:rPr>
          <w:rFonts w:ascii="Arial" w:hAnsi="Arial"/>
          <w:color w:val="231F20"/>
          <w:spacing w:val="-5"/>
          <w:sz w:val="18"/>
        </w:rPr>
        <w:t> </w:t>
      </w:r>
      <w:r>
        <w:rPr>
          <w:rFonts w:ascii="Arial" w:hAnsi="Arial"/>
          <w:color w:val="231F20"/>
          <w:sz w:val="18"/>
        </w:rPr>
        <w:t>yet</w:t>
      </w:r>
      <w:r>
        <w:rPr>
          <w:rFonts w:ascii="Arial" w:hAnsi="Arial"/>
          <w:color w:val="231F20"/>
          <w:spacing w:val="-5"/>
          <w:sz w:val="18"/>
        </w:rPr>
        <w:t> </w:t>
      </w:r>
      <w:r>
        <w:rPr>
          <w:rFonts w:ascii="Arial" w:hAnsi="Arial"/>
          <w:color w:val="231F20"/>
          <w:sz w:val="18"/>
        </w:rPr>
        <w:t>confident </w:t>
      </w:r>
      <w:r>
        <w:rPr>
          <w:rFonts w:ascii="Arial" w:hAnsi="Arial"/>
          <w:color w:val="231F20"/>
          <w:spacing w:val="-3"/>
          <w:sz w:val="18"/>
        </w:rPr>
        <w:t>way </w:t>
      </w:r>
      <w:r>
        <w:rPr>
          <w:rFonts w:ascii="Arial" w:hAnsi="Arial"/>
          <w:color w:val="231F20"/>
          <w:sz w:val="18"/>
        </w:rPr>
        <w:t>to assert her strong belief that she deserves to be admitted to Duke.</w:t>
      </w:r>
    </w:p>
    <w:p>
      <w:pPr>
        <w:spacing w:line="278" w:lineRule="auto" w:before="0"/>
        <w:ind w:left="579" w:right="598" w:firstLine="300"/>
        <w:jc w:val="both"/>
        <w:rPr>
          <w:rFonts w:ascii="Arial" w:hAnsi="Arial"/>
          <w:sz w:val="18"/>
        </w:rPr>
      </w:pPr>
      <w:r>
        <w:rPr>
          <w:rFonts w:ascii="Arial" w:hAnsi="Arial"/>
          <w:color w:val="231F20"/>
          <w:sz w:val="18"/>
        </w:rPr>
        <w:t>The clever way that Lauren infuses details about her interests throughout her writing helps add more “serious” elements to the mischievous format of her essay. For example, under the guise of</w:t>
      </w:r>
    </w:p>
    <w:p>
      <w:pPr>
        <w:spacing w:after="0" w:line="278" w:lineRule="auto"/>
        <w:jc w:val="both"/>
        <w:rPr>
          <w:rFonts w:ascii="Arial" w:hAnsi="Arial"/>
          <w:sz w:val="18"/>
        </w:rPr>
        <w:sectPr>
          <w:headerReference w:type="default" r:id="rId52"/>
          <w:headerReference w:type="even" r:id="rId53"/>
          <w:pgSz w:w="8640" w:h="12960"/>
          <w:pgMar w:header="702" w:footer="0" w:top="1020" w:bottom="280" w:left="860" w:right="1080"/>
        </w:sectPr>
      </w:pPr>
    </w:p>
    <w:p>
      <w:pPr>
        <w:pStyle w:val="BodyText"/>
        <w:spacing w:before="1"/>
        <w:rPr>
          <w:rFonts w:ascii="Arial"/>
          <w:sz w:val="25"/>
        </w:rPr>
      </w:pPr>
    </w:p>
    <w:p>
      <w:pPr>
        <w:spacing w:line="278" w:lineRule="auto" w:before="94"/>
        <w:ind w:left="580" w:right="597" w:firstLine="0"/>
        <w:jc w:val="both"/>
        <w:rPr>
          <w:rFonts w:ascii="Arial" w:hAnsi="Arial"/>
          <w:sz w:val="18"/>
        </w:rPr>
      </w:pPr>
      <w:r>
        <w:rPr>
          <w:rFonts w:ascii="Arial" w:hAnsi="Arial"/>
          <w:color w:val="231F20"/>
          <w:sz w:val="18"/>
        </w:rPr>
        <w:t>an “interrogation,” we learn that she is ambitious, “stubborn and industrious” and curious about university </w:t>
      </w:r>
      <w:r>
        <w:rPr>
          <w:rFonts w:ascii="Arial" w:hAnsi="Arial"/>
          <w:color w:val="231F20"/>
          <w:spacing w:val="-3"/>
          <w:sz w:val="18"/>
        </w:rPr>
        <w:t>life. </w:t>
      </w:r>
      <w:r>
        <w:rPr>
          <w:rFonts w:ascii="Arial" w:hAnsi="Arial"/>
          <w:color w:val="231F20"/>
          <w:sz w:val="18"/>
        </w:rPr>
        <w:t>Later on, we find more specific data that is relevant to Lauren—that she hopes to study       abroad and conduct research in a </w:t>
      </w:r>
      <w:r>
        <w:rPr>
          <w:rFonts w:ascii="Arial" w:hAnsi="Arial"/>
          <w:color w:val="231F20"/>
          <w:spacing w:val="-3"/>
          <w:sz w:val="18"/>
        </w:rPr>
        <w:t>lab. </w:t>
      </w:r>
      <w:r>
        <w:rPr>
          <w:rFonts w:ascii="Arial" w:hAnsi="Arial"/>
          <w:color w:val="231F20"/>
          <w:sz w:val="18"/>
        </w:rPr>
        <w:t>Perhaps Lauren could narrow the</w:t>
      </w:r>
      <w:r>
        <w:rPr>
          <w:rFonts w:ascii="Arial" w:hAnsi="Arial"/>
          <w:color w:val="231F20"/>
          <w:spacing w:val="-8"/>
          <w:sz w:val="18"/>
        </w:rPr>
        <w:t> </w:t>
      </w:r>
      <w:r>
        <w:rPr>
          <w:rFonts w:ascii="Arial" w:hAnsi="Arial"/>
          <w:color w:val="231F20"/>
          <w:sz w:val="18"/>
        </w:rPr>
        <w:t>scope</w:t>
      </w:r>
      <w:r>
        <w:rPr>
          <w:rFonts w:ascii="Arial" w:hAnsi="Arial"/>
          <w:color w:val="231F20"/>
          <w:spacing w:val="-8"/>
          <w:sz w:val="18"/>
        </w:rPr>
        <w:t> </w:t>
      </w:r>
      <w:r>
        <w:rPr>
          <w:rFonts w:ascii="Arial" w:hAnsi="Arial"/>
          <w:color w:val="231F20"/>
          <w:sz w:val="18"/>
        </w:rPr>
        <w:t>of</w:t>
      </w:r>
      <w:r>
        <w:rPr>
          <w:rFonts w:ascii="Arial" w:hAnsi="Arial"/>
          <w:color w:val="231F20"/>
          <w:spacing w:val="-8"/>
          <w:sz w:val="18"/>
        </w:rPr>
        <w:t> </w:t>
      </w:r>
      <w:r>
        <w:rPr>
          <w:rFonts w:ascii="Arial" w:hAnsi="Arial"/>
          <w:color w:val="231F20"/>
          <w:sz w:val="18"/>
        </w:rPr>
        <w:t>this</w:t>
      </w:r>
      <w:r>
        <w:rPr>
          <w:rFonts w:ascii="Arial" w:hAnsi="Arial"/>
          <w:color w:val="231F20"/>
          <w:spacing w:val="-8"/>
          <w:sz w:val="18"/>
        </w:rPr>
        <w:t> </w:t>
      </w:r>
      <w:r>
        <w:rPr>
          <w:rFonts w:ascii="Arial" w:hAnsi="Arial"/>
          <w:color w:val="231F20"/>
          <w:sz w:val="18"/>
        </w:rPr>
        <w:t>research</w:t>
      </w:r>
      <w:r>
        <w:rPr>
          <w:rFonts w:ascii="Arial" w:hAnsi="Arial"/>
          <w:color w:val="231F20"/>
          <w:spacing w:val="-8"/>
          <w:sz w:val="18"/>
        </w:rPr>
        <w:t> </w:t>
      </w:r>
      <w:r>
        <w:rPr>
          <w:rFonts w:ascii="Arial" w:hAnsi="Arial"/>
          <w:color w:val="231F20"/>
          <w:sz w:val="18"/>
        </w:rPr>
        <w:t>by</w:t>
      </w:r>
      <w:r>
        <w:rPr>
          <w:rFonts w:ascii="Arial" w:hAnsi="Arial"/>
          <w:color w:val="231F20"/>
          <w:spacing w:val="-8"/>
          <w:sz w:val="18"/>
        </w:rPr>
        <w:t> </w:t>
      </w:r>
      <w:r>
        <w:rPr>
          <w:rFonts w:ascii="Arial" w:hAnsi="Arial"/>
          <w:color w:val="231F20"/>
          <w:sz w:val="18"/>
        </w:rPr>
        <w:t>describing</w:t>
      </w:r>
      <w:r>
        <w:rPr>
          <w:rFonts w:ascii="Arial" w:hAnsi="Arial"/>
          <w:color w:val="231F20"/>
          <w:spacing w:val="-8"/>
          <w:sz w:val="18"/>
        </w:rPr>
        <w:t> </w:t>
      </w:r>
      <w:r>
        <w:rPr>
          <w:rFonts w:ascii="Arial" w:hAnsi="Arial"/>
          <w:color w:val="231F20"/>
          <w:sz w:val="18"/>
        </w:rPr>
        <w:t>the</w:t>
      </w:r>
      <w:r>
        <w:rPr>
          <w:rFonts w:ascii="Arial" w:hAnsi="Arial"/>
          <w:color w:val="231F20"/>
          <w:spacing w:val="-8"/>
          <w:sz w:val="18"/>
        </w:rPr>
        <w:t> </w:t>
      </w:r>
      <w:r>
        <w:rPr>
          <w:rFonts w:ascii="Arial" w:hAnsi="Arial"/>
          <w:color w:val="231F20"/>
          <w:sz w:val="18"/>
        </w:rPr>
        <w:t>lab</w:t>
      </w:r>
      <w:r>
        <w:rPr>
          <w:rFonts w:ascii="Arial" w:hAnsi="Arial"/>
          <w:color w:val="231F20"/>
          <w:spacing w:val="-8"/>
          <w:sz w:val="18"/>
        </w:rPr>
        <w:t> </w:t>
      </w:r>
      <w:r>
        <w:rPr>
          <w:rFonts w:ascii="Arial" w:hAnsi="Arial"/>
          <w:color w:val="231F20"/>
          <w:sz w:val="18"/>
        </w:rPr>
        <w:t>she</w:t>
      </w:r>
      <w:r>
        <w:rPr>
          <w:rFonts w:ascii="Arial" w:hAnsi="Arial"/>
          <w:color w:val="231F20"/>
          <w:spacing w:val="-8"/>
          <w:sz w:val="18"/>
        </w:rPr>
        <w:t> </w:t>
      </w:r>
      <w:r>
        <w:rPr>
          <w:rFonts w:ascii="Arial" w:hAnsi="Arial"/>
          <w:color w:val="231F20"/>
          <w:sz w:val="18"/>
        </w:rPr>
        <w:t>sees</w:t>
      </w:r>
      <w:r>
        <w:rPr>
          <w:rFonts w:ascii="Arial" w:hAnsi="Arial"/>
          <w:color w:val="231F20"/>
          <w:spacing w:val="-8"/>
          <w:sz w:val="18"/>
        </w:rPr>
        <w:t> </w:t>
      </w:r>
      <w:r>
        <w:rPr>
          <w:rFonts w:ascii="Arial" w:hAnsi="Arial"/>
          <w:color w:val="231F20"/>
          <w:sz w:val="18"/>
        </w:rPr>
        <w:t>in</w:t>
      </w:r>
      <w:r>
        <w:rPr>
          <w:rFonts w:ascii="Arial" w:hAnsi="Arial"/>
          <w:color w:val="231F20"/>
          <w:spacing w:val="-8"/>
          <w:sz w:val="18"/>
        </w:rPr>
        <w:t> </w:t>
      </w:r>
      <w:r>
        <w:rPr>
          <w:rFonts w:ascii="Arial" w:hAnsi="Arial"/>
          <w:color w:val="231F20"/>
          <w:sz w:val="18"/>
        </w:rPr>
        <w:t>her</w:t>
      </w:r>
      <w:r>
        <w:rPr>
          <w:rFonts w:ascii="Arial" w:hAnsi="Arial"/>
          <w:color w:val="231F20"/>
          <w:spacing w:val="-8"/>
          <w:sz w:val="18"/>
        </w:rPr>
        <w:t> </w:t>
      </w:r>
      <w:r>
        <w:rPr>
          <w:rFonts w:ascii="Arial" w:hAnsi="Arial"/>
          <w:color w:val="231F20"/>
          <w:sz w:val="18"/>
        </w:rPr>
        <w:t>future, as this lab might be in </w:t>
      </w:r>
      <w:r>
        <w:rPr>
          <w:rFonts w:ascii="Arial" w:hAnsi="Arial"/>
          <w:color w:val="231F20"/>
          <w:spacing w:val="-4"/>
          <w:sz w:val="18"/>
        </w:rPr>
        <w:t>biology,  </w:t>
      </w:r>
      <w:r>
        <w:rPr>
          <w:rFonts w:ascii="Arial" w:hAnsi="Arial"/>
          <w:color w:val="231F20"/>
          <w:spacing w:val="-3"/>
          <w:sz w:val="18"/>
        </w:rPr>
        <w:t>psychology,  </w:t>
      </w:r>
      <w:r>
        <w:rPr>
          <w:rFonts w:ascii="Arial" w:hAnsi="Arial"/>
          <w:color w:val="231F20"/>
          <w:sz w:val="18"/>
        </w:rPr>
        <w:t>robotics, and endless     other possibilities. In addition to sharing her goals, Lauren </w:t>
      </w:r>
      <w:r>
        <w:rPr>
          <w:rFonts w:ascii="Arial" w:hAnsi="Arial"/>
          <w:color w:val="231F20"/>
          <w:spacing w:val="-3"/>
          <w:sz w:val="18"/>
        </w:rPr>
        <w:t>reveals      </w:t>
      </w:r>
      <w:r>
        <w:rPr>
          <w:rFonts w:ascii="Arial" w:hAnsi="Arial"/>
          <w:color w:val="231F20"/>
          <w:sz w:val="18"/>
        </w:rPr>
        <w:t>past experiences that </w:t>
      </w:r>
      <w:r>
        <w:rPr>
          <w:rFonts w:ascii="Arial" w:hAnsi="Arial"/>
          <w:color w:val="231F20"/>
          <w:spacing w:val="-3"/>
          <w:sz w:val="18"/>
        </w:rPr>
        <w:t>have </w:t>
      </w:r>
      <w:r>
        <w:rPr>
          <w:rFonts w:ascii="Arial" w:hAnsi="Arial"/>
          <w:color w:val="231F20"/>
          <w:sz w:val="18"/>
        </w:rPr>
        <w:t>shaped her </w:t>
      </w:r>
      <w:r>
        <w:rPr>
          <w:rFonts w:ascii="Arial" w:hAnsi="Arial"/>
          <w:color w:val="231F20"/>
          <w:spacing w:val="-3"/>
          <w:sz w:val="18"/>
        </w:rPr>
        <w:t>life, </w:t>
      </w:r>
      <w:r>
        <w:rPr>
          <w:rFonts w:ascii="Arial" w:hAnsi="Arial"/>
          <w:color w:val="231F20"/>
          <w:sz w:val="18"/>
        </w:rPr>
        <w:t>specifically volunteerism and international travel. This note piques our curiosity about these experiences; </w:t>
      </w:r>
      <w:r>
        <w:rPr>
          <w:rFonts w:ascii="Arial" w:hAnsi="Arial"/>
          <w:color w:val="231F20"/>
          <w:spacing w:val="-4"/>
          <w:sz w:val="18"/>
        </w:rPr>
        <w:t>ideally, </w:t>
      </w:r>
      <w:r>
        <w:rPr>
          <w:rFonts w:ascii="Arial" w:hAnsi="Arial"/>
          <w:color w:val="231F20"/>
          <w:sz w:val="18"/>
        </w:rPr>
        <w:t>Lauren would discuss these in more detail in another </w:t>
      </w:r>
      <w:r>
        <w:rPr>
          <w:rFonts w:ascii="Arial" w:hAnsi="Arial"/>
          <w:color w:val="231F20"/>
          <w:spacing w:val="-5"/>
          <w:sz w:val="18"/>
        </w:rPr>
        <w:t>essay. </w:t>
      </w:r>
      <w:r>
        <w:rPr>
          <w:rFonts w:ascii="Arial" w:hAnsi="Arial"/>
          <w:color w:val="231F20"/>
          <w:sz w:val="18"/>
        </w:rPr>
        <w:t>Lauren creatively uses this format to present not just her future goals and past experiences, but also her appearance (we envision a “vertically-challenged” smiling brunette) and some of the things around her that hint at her interests (her laptop, Jane Austen novels, textbooks, and</w:t>
      </w:r>
      <w:r>
        <w:rPr>
          <w:rFonts w:ascii="Arial" w:hAnsi="Arial"/>
          <w:color w:val="231F20"/>
          <w:spacing w:val="-39"/>
          <w:sz w:val="18"/>
        </w:rPr>
        <w:t> </w:t>
      </w:r>
      <w:r>
        <w:rPr>
          <w:rFonts w:ascii="Arial" w:hAnsi="Arial"/>
          <w:color w:val="231F20"/>
          <w:sz w:val="18"/>
        </w:rPr>
        <w:t>I-Pod).</w:t>
      </w:r>
    </w:p>
    <w:p>
      <w:pPr>
        <w:spacing w:line="278" w:lineRule="auto" w:before="0"/>
        <w:ind w:left="580" w:right="587" w:firstLine="300"/>
        <w:jc w:val="both"/>
        <w:rPr>
          <w:rFonts w:ascii="Arial" w:hAnsi="Arial"/>
          <w:sz w:val="18"/>
        </w:rPr>
      </w:pPr>
      <w:r>
        <w:rPr>
          <w:rFonts w:ascii="Arial" w:hAnsi="Arial"/>
          <w:color w:val="231F20"/>
          <w:sz w:val="18"/>
        </w:rPr>
        <w:t>All these details present Lauren from a number of perspectives. Overall, the specifics provide content to what would otherwise be a    fun and humorous, but perhaps not terribly substantial, piece of writ- ing.</w:t>
      </w:r>
      <w:r>
        <w:rPr>
          <w:rFonts w:ascii="Arial" w:hAnsi="Arial"/>
          <w:color w:val="231F20"/>
          <w:spacing w:val="-23"/>
          <w:sz w:val="18"/>
        </w:rPr>
        <w:t> </w:t>
      </w:r>
      <w:r>
        <w:rPr>
          <w:rFonts w:ascii="Arial" w:hAnsi="Arial"/>
          <w:color w:val="231F20"/>
          <w:sz w:val="18"/>
        </w:rPr>
        <w:t>Lauren</w:t>
      </w:r>
      <w:r>
        <w:rPr>
          <w:rFonts w:ascii="Arial" w:hAnsi="Arial"/>
          <w:color w:val="231F20"/>
          <w:spacing w:val="-13"/>
          <w:sz w:val="18"/>
        </w:rPr>
        <w:t> </w:t>
      </w:r>
      <w:r>
        <w:rPr>
          <w:rFonts w:ascii="Arial" w:hAnsi="Arial"/>
          <w:color w:val="231F20"/>
          <w:sz w:val="18"/>
        </w:rPr>
        <w:t>may</w:t>
      </w:r>
      <w:r>
        <w:rPr>
          <w:rFonts w:ascii="Arial" w:hAnsi="Arial"/>
          <w:color w:val="231F20"/>
          <w:spacing w:val="-13"/>
          <w:sz w:val="18"/>
        </w:rPr>
        <w:t> </w:t>
      </w:r>
      <w:r>
        <w:rPr>
          <w:rFonts w:ascii="Arial" w:hAnsi="Arial"/>
          <w:color w:val="231F20"/>
          <w:spacing w:val="-3"/>
          <w:sz w:val="18"/>
        </w:rPr>
        <w:t>have</w:t>
      </w:r>
      <w:r>
        <w:rPr>
          <w:rFonts w:ascii="Arial" w:hAnsi="Arial"/>
          <w:color w:val="231F20"/>
          <w:spacing w:val="-13"/>
          <w:sz w:val="18"/>
        </w:rPr>
        <w:t> </w:t>
      </w:r>
      <w:r>
        <w:rPr>
          <w:rFonts w:ascii="Arial" w:hAnsi="Arial"/>
          <w:color w:val="231F20"/>
          <w:sz w:val="18"/>
        </w:rPr>
        <w:t>considered</w:t>
      </w:r>
      <w:r>
        <w:rPr>
          <w:rFonts w:ascii="Arial" w:hAnsi="Arial"/>
          <w:color w:val="231F20"/>
          <w:spacing w:val="-13"/>
          <w:sz w:val="18"/>
        </w:rPr>
        <w:t> </w:t>
      </w:r>
      <w:r>
        <w:rPr>
          <w:rFonts w:ascii="Arial" w:hAnsi="Arial"/>
          <w:color w:val="231F20"/>
          <w:sz w:val="18"/>
        </w:rPr>
        <w:t>combining</w:t>
      </w:r>
      <w:r>
        <w:rPr>
          <w:rFonts w:ascii="Arial" w:hAnsi="Arial"/>
          <w:color w:val="231F20"/>
          <w:spacing w:val="-13"/>
          <w:sz w:val="18"/>
        </w:rPr>
        <w:t> </w:t>
      </w:r>
      <w:r>
        <w:rPr>
          <w:rFonts w:ascii="Arial" w:hAnsi="Arial"/>
          <w:color w:val="231F20"/>
          <w:sz w:val="18"/>
        </w:rPr>
        <w:t>the</w:t>
      </w:r>
      <w:r>
        <w:rPr>
          <w:rFonts w:ascii="Arial" w:hAnsi="Arial"/>
          <w:color w:val="231F20"/>
          <w:spacing w:val="-13"/>
          <w:sz w:val="18"/>
        </w:rPr>
        <w:t> </w:t>
      </w:r>
      <w:r>
        <w:rPr>
          <w:rFonts w:ascii="Arial" w:hAnsi="Arial"/>
          <w:color w:val="231F20"/>
          <w:sz w:val="18"/>
        </w:rPr>
        <w:t>paragraphs</w:t>
      </w:r>
      <w:r>
        <w:rPr>
          <w:rFonts w:ascii="Arial" w:hAnsi="Arial"/>
          <w:color w:val="231F20"/>
          <w:spacing w:val="-13"/>
          <w:sz w:val="18"/>
        </w:rPr>
        <w:t> </w:t>
      </w:r>
      <w:r>
        <w:rPr>
          <w:rFonts w:ascii="Arial" w:hAnsi="Arial"/>
          <w:color w:val="231F20"/>
          <w:sz w:val="18"/>
        </w:rPr>
        <w:t>that</w:t>
      </w:r>
      <w:r>
        <w:rPr>
          <w:rFonts w:ascii="Arial" w:hAnsi="Arial"/>
          <w:color w:val="231F20"/>
          <w:spacing w:val="-13"/>
          <w:sz w:val="18"/>
        </w:rPr>
        <w:t> </w:t>
      </w:r>
      <w:r>
        <w:rPr>
          <w:rFonts w:ascii="Arial" w:hAnsi="Arial"/>
          <w:color w:val="231F20"/>
          <w:sz w:val="18"/>
        </w:rPr>
        <w:t>begin “With this lead . . . ” and “Further examination . . . ” Though these two paragraphs help move along the “plot” of the crime scene, they don’t give us substantially more information about Lauren herself. Since space is so precious in college essays, it is important to edit</w:t>
      </w:r>
      <w:r>
        <w:rPr>
          <w:rFonts w:ascii="Arial" w:hAnsi="Arial"/>
          <w:color w:val="231F20"/>
          <w:spacing w:val="-28"/>
          <w:sz w:val="18"/>
        </w:rPr>
        <w:t> </w:t>
      </w:r>
      <w:r>
        <w:rPr>
          <w:rFonts w:ascii="Arial" w:hAnsi="Arial"/>
          <w:color w:val="231F20"/>
          <w:sz w:val="18"/>
        </w:rPr>
        <w:t>carefully. Eliminating</w:t>
      </w:r>
      <w:r>
        <w:rPr>
          <w:rFonts w:ascii="Arial" w:hAnsi="Arial"/>
          <w:color w:val="231F20"/>
          <w:spacing w:val="-5"/>
          <w:sz w:val="18"/>
        </w:rPr>
        <w:t> </w:t>
      </w:r>
      <w:r>
        <w:rPr>
          <w:rFonts w:ascii="Arial" w:hAnsi="Arial"/>
          <w:color w:val="231F20"/>
          <w:sz w:val="18"/>
        </w:rPr>
        <w:t>redundancy</w:t>
      </w:r>
      <w:r>
        <w:rPr>
          <w:rFonts w:ascii="Arial" w:hAnsi="Arial"/>
          <w:color w:val="231F20"/>
          <w:spacing w:val="-5"/>
          <w:sz w:val="18"/>
        </w:rPr>
        <w:t> </w:t>
      </w:r>
      <w:r>
        <w:rPr>
          <w:rFonts w:ascii="Arial" w:hAnsi="Arial"/>
          <w:color w:val="231F20"/>
          <w:sz w:val="18"/>
        </w:rPr>
        <w:t>creates</w:t>
      </w:r>
      <w:r>
        <w:rPr>
          <w:rFonts w:ascii="Arial" w:hAnsi="Arial"/>
          <w:color w:val="231F20"/>
          <w:spacing w:val="-5"/>
          <w:sz w:val="18"/>
        </w:rPr>
        <w:t> </w:t>
      </w:r>
      <w:r>
        <w:rPr>
          <w:rFonts w:ascii="Arial" w:hAnsi="Arial"/>
          <w:color w:val="231F20"/>
          <w:sz w:val="18"/>
        </w:rPr>
        <w:t>more</w:t>
      </w:r>
      <w:r>
        <w:rPr>
          <w:rFonts w:ascii="Arial" w:hAnsi="Arial"/>
          <w:color w:val="231F20"/>
          <w:spacing w:val="-5"/>
          <w:sz w:val="18"/>
        </w:rPr>
        <w:t> </w:t>
      </w:r>
      <w:r>
        <w:rPr>
          <w:rFonts w:ascii="Arial" w:hAnsi="Arial"/>
          <w:color w:val="231F20"/>
          <w:sz w:val="18"/>
        </w:rPr>
        <w:t>space</w:t>
      </w:r>
      <w:r>
        <w:rPr>
          <w:rFonts w:ascii="Arial" w:hAnsi="Arial"/>
          <w:color w:val="231F20"/>
          <w:spacing w:val="-5"/>
          <w:sz w:val="18"/>
        </w:rPr>
        <w:t> </w:t>
      </w:r>
      <w:r>
        <w:rPr>
          <w:rFonts w:ascii="Arial" w:hAnsi="Arial"/>
          <w:color w:val="231F20"/>
          <w:sz w:val="18"/>
        </w:rPr>
        <w:t>to</w:t>
      </w:r>
      <w:r>
        <w:rPr>
          <w:rFonts w:ascii="Arial" w:hAnsi="Arial"/>
          <w:color w:val="231F20"/>
          <w:spacing w:val="-5"/>
          <w:sz w:val="18"/>
        </w:rPr>
        <w:t> </w:t>
      </w:r>
      <w:r>
        <w:rPr>
          <w:rFonts w:ascii="Arial" w:hAnsi="Arial"/>
          <w:color w:val="231F20"/>
          <w:sz w:val="18"/>
        </w:rPr>
        <w:t>add</w:t>
      </w:r>
      <w:r>
        <w:rPr>
          <w:rFonts w:ascii="Arial" w:hAnsi="Arial"/>
          <w:color w:val="231F20"/>
          <w:spacing w:val="-5"/>
          <w:sz w:val="18"/>
        </w:rPr>
        <w:t> </w:t>
      </w:r>
      <w:r>
        <w:rPr>
          <w:rFonts w:ascii="Arial" w:hAnsi="Arial"/>
          <w:color w:val="231F20"/>
          <w:sz w:val="18"/>
        </w:rPr>
        <w:t>enriching</w:t>
      </w:r>
      <w:r>
        <w:rPr>
          <w:rFonts w:ascii="Arial" w:hAnsi="Arial"/>
          <w:color w:val="231F20"/>
          <w:spacing w:val="-5"/>
          <w:sz w:val="18"/>
        </w:rPr>
        <w:t> </w:t>
      </w:r>
      <w:r>
        <w:rPr>
          <w:rFonts w:ascii="Arial" w:hAnsi="Arial"/>
          <w:color w:val="231F20"/>
          <w:sz w:val="18"/>
        </w:rPr>
        <w:t>and</w:t>
      </w:r>
      <w:r>
        <w:rPr>
          <w:rFonts w:ascii="Arial" w:hAnsi="Arial"/>
          <w:color w:val="231F20"/>
          <w:spacing w:val="-5"/>
          <w:sz w:val="18"/>
        </w:rPr>
        <w:t> </w:t>
      </w:r>
      <w:r>
        <w:rPr>
          <w:rFonts w:ascii="Arial" w:hAnsi="Arial"/>
          <w:color w:val="231F20"/>
          <w:sz w:val="18"/>
        </w:rPr>
        <w:t>edi- fying details that will more fully present the complex person that </w:t>
      </w:r>
      <w:r>
        <w:rPr>
          <w:rFonts w:ascii="Arial" w:hAnsi="Arial"/>
          <w:color w:val="231F20"/>
          <w:spacing w:val="-2"/>
          <w:sz w:val="18"/>
        </w:rPr>
        <w:t>you </w:t>
      </w:r>
      <w:r>
        <w:rPr>
          <w:rFonts w:ascii="Arial" w:hAnsi="Arial"/>
          <w:color w:val="231F20"/>
          <w:sz w:val="18"/>
        </w:rPr>
        <w:t>are.</w:t>
      </w:r>
    </w:p>
    <w:p>
      <w:pPr>
        <w:spacing w:after="0" w:line="278" w:lineRule="auto"/>
        <w:jc w:val="both"/>
        <w:rPr>
          <w:rFonts w:ascii="Arial" w:hAnsi="Arial"/>
          <w:sz w:val="18"/>
        </w:rPr>
        <w:sectPr>
          <w:pgSz w:w="8640" w:h="12960"/>
          <w:pgMar w:header="702" w:footer="0" w:top="1020" w:bottom="280" w:left="1100" w:right="840"/>
        </w:sectPr>
      </w:pPr>
    </w:p>
    <w:p>
      <w:pPr>
        <w:pStyle w:val="BodyText"/>
        <w:spacing w:before="4"/>
        <w:rPr>
          <w:rFonts w:ascii="Times New Roman"/>
          <w:sz w:val="17"/>
        </w:rPr>
      </w:pPr>
    </w:p>
    <w:p>
      <w:pPr>
        <w:spacing w:after="0"/>
        <w:rPr>
          <w:rFonts w:ascii="Times New Roman"/>
          <w:sz w:val="17"/>
        </w:rPr>
        <w:sectPr>
          <w:headerReference w:type="default" r:id="rId54"/>
          <w:pgSz w:w="8640" w:h="12960"/>
          <w:pgMar w:header="0" w:footer="0" w:top="1220" w:bottom="280" w:left="1180" w:right="1180"/>
        </w:sectPr>
      </w:pPr>
    </w:p>
    <w:p>
      <w:pPr>
        <w:pStyle w:val="BodyText"/>
        <w:spacing w:before="11"/>
        <w:rPr>
          <w:rFonts w:ascii="Times New Roman"/>
          <w:sz w:val="8"/>
        </w:rPr>
      </w:pPr>
    </w:p>
    <w:p>
      <w:pPr>
        <w:pStyle w:val="BodyText"/>
        <w:ind w:left="2380"/>
        <w:rPr>
          <w:rFonts w:ascii="Times New Roman"/>
          <w:sz w:val="20"/>
        </w:rPr>
      </w:pPr>
      <w:r>
        <w:rPr>
          <w:rFonts w:ascii="Times New Roman"/>
          <w:sz w:val="20"/>
        </w:rPr>
        <w:pict>
          <v:group style="width:97.9pt;height:137.050pt;mso-position-horizontal-relative:char;mso-position-vertical-relative:line" coordorigin="0,0" coordsize="1958,2741">
            <v:shape style="position:absolute;left:0;top:620;width:1958;height:2120" type="#_x0000_t75" stroked="false">
              <v:imagedata r:id="rId15" o:title=""/>
            </v:shape>
            <v:shape style="position:absolute;left:0;top:0;width:1958;height:2741" type="#_x0000_t202" filled="false" stroked="false">
              <v:textbox inset="0,0,0,0">
                <w:txbxContent>
                  <w:p>
                    <w:pPr>
                      <w:spacing w:before="26"/>
                      <w:ind w:left="644" w:right="644" w:firstLine="0"/>
                      <w:jc w:val="center"/>
                      <w:rPr>
                        <w:rFonts w:ascii="Book Antiqua"/>
                        <w:b/>
                        <w:sz w:val="60"/>
                      </w:rPr>
                    </w:pPr>
                    <w:bookmarkStart w:name="Chapter 12: An Influential Person " w:id="81"/>
                    <w:bookmarkEnd w:id="81"/>
                    <w:r>
                      <w:rPr/>
                    </w:r>
                    <w:bookmarkStart w:name="“John Nash” by Jonathan Cross " w:id="82"/>
                    <w:bookmarkEnd w:id="82"/>
                    <w:r>
                      <w:rPr/>
                    </w:r>
                    <w:bookmarkStart w:name="_bookmark35" w:id="83"/>
                    <w:bookmarkEnd w:id="83"/>
                    <w:r>
                      <w:rPr/>
                    </w:r>
                    <w:r>
                      <w:rPr>
                        <w:rFonts w:ascii="Book Antiqua"/>
                        <w:b/>
                        <w:color w:val="231F20"/>
                        <w:w w:val="105"/>
                        <w:sz w:val="60"/>
                      </w:rPr>
                      <w:t>12</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8"/>
        <w:rPr>
          <w:rFonts w:ascii="Times New Roman"/>
          <w:sz w:val="15"/>
        </w:rPr>
      </w:pPr>
    </w:p>
    <w:p>
      <w:pPr>
        <w:pStyle w:val="Heading1"/>
        <w:spacing w:line="199" w:lineRule="auto" w:before="215"/>
        <w:ind w:left="2244" w:right="1227" w:hanging="1233"/>
      </w:pPr>
      <w:r>
        <w:rPr>
          <w:color w:val="231F20"/>
          <w:spacing w:val="5"/>
        </w:rPr>
        <w:t>an </w:t>
      </w:r>
      <w:r>
        <w:rPr>
          <w:color w:val="231F20"/>
          <w:spacing w:val="-5"/>
        </w:rPr>
        <w:t>inFlu</w:t>
      </w:r>
      <w:r>
        <w:rPr>
          <w:color w:val="231F20"/>
          <w:spacing w:val="-116"/>
        </w:rPr>
        <w:t> </w:t>
      </w:r>
      <w:r>
        <w:rPr>
          <w:color w:val="231F20"/>
          <w:spacing w:val="-27"/>
        </w:rPr>
        <w:t>Ential </w:t>
      </w:r>
      <w:r>
        <w:rPr>
          <w:color w:val="231F20"/>
          <w:spacing w:val="-24"/>
        </w:rPr>
        <w:t>PErson</w:t>
      </w:r>
    </w:p>
    <w:p>
      <w:pPr>
        <w:pStyle w:val="BodyText"/>
        <w:spacing w:before="8"/>
        <w:rPr>
          <w:rFonts w:ascii="Trajan Pro"/>
          <w:sz w:val="53"/>
        </w:rPr>
      </w:pPr>
    </w:p>
    <w:p>
      <w:pPr>
        <w:tabs>
          <w:tab w:pos="6599" w:val="left" w:leader="none"/>
        </w:tabs>
        <w:spacing w:before="1"/>
        <w:ind w:left="120" w:right="0" w:firstLine="0"/>
        <w:jc w:val="left"/>
        <w:rPr>
          <w:rFonts w:ascii="Arial" w:hAnsi="Arial"/>
          <w:b/>
          <w:sz w:val="20"/>
        </w:rPr>
      </w:pPr>
      <w:r>
        <w:rPr/>
        <w:pict>
          <v:line style="position:absolute;mso-position-horizontal-relative:page;mso-position-vertical-relative:paragraph;z-index:4096;mso-wrap-distance-left:0;mso-wrap-distance-right:0" from="60pt,13.350095pt" to="384pt,13.350095pt" stroked="true" strokeweight=".167pt" strokecolor="#d1d3d4">
            <v:stroke dashstyle="solid"/>
            <w10:wrap type="topAndBottom"/>
          </v:line>
        </w:pict>
      </w:r>
      <w:r>
        <w:rPr>
          <w:rFonts w:ascii="Arial" w:hAnsi="Arial"/>
          <w:b/>
          <w:color w:val="231F20"/>
          <w:w w:val="110"/>
          <w:sz w:val="20"/>
          <w:u w:val="single" w:color="D1D3D4"/>
        </w:rPr>
        <w:t>“John</w:t>
      </w:r>
      <w:r>
        <w:rPr>
          <w:rFonts w:ascii="Arial" w:hAnsi="Arial"/>
          <w:b/>
          <w:color w:val="231F20"/>
          <w:spacing w:val="35"/>
          <w:w w:val="110"/>
          <w:sz w:val="20"/>
          <w:u w:val="single" w:color="D1D3D4"/>
        </w:rPr>
        <w:t> </w:t>
      </w:r>
      <w:r>
        <w:rPr>
          <w:rFonts w:ascii="Arial" w:hAnsi="Arial"/>
          <w:b/>
          <w:color w:val="231F20"/>
          <w:w w:val="110"/>
          <w:sz w:val="20"/>
          <w:u w:val="single" w:color="D1D3D4"/>
        </w:rPr>
        <w:t>nash”</w:t>
        <w:tab/>
      </w:r>
    </w:p>
    <w:p>
      <w:pPr>
        <w:spacing w:line="278" w:lineRule="auto" w:before="101"/>
        <w:ind w:left="120" w:right="4959" w:firstLine="0"/>
        <w:jc w:val="left"/>
        <w:rPr>
          <w:rFonts w:ascii="Arial"/>
          <w:b/>
          <w:sz w:val="18"/>
        </w:rPr>
      </w:pPr>
      <w:r>
        <w:rPr>
          <w:rFonts w:ascii="Arial"/>
          <w:b/>
          <w:color w:val="231F20"/>
          <w:sz w:val="18"/>
        </w:rPr>
        <w:t>Jonathan Cross Duke University</w:t>
      </w:r>
    </w:p>
    <w:p>
      <w:pPr>
        <w:pStyle w:val="BodyText"/>
        <w:spacing w:line="259" w:lineRule="auto" w:before="150"/>
        <w:ind w:left="119" w:right="117"/>
        <w:jc w:val="both"/>
      </w:pPr>
      <w:r>
        <w:rPr>
          <w:color w:val="231F20"/>
          <w:w w:val="105"/>
          <w:sz w:val="22"/>
        </w:rPr>
        <w:t>AFTEr SpENdING A wEEK wITh JohN </w:t>
      </w:r>
      <w:r>
        <w:rPr>
          <w:color w:val="231F20"/>
          <w:w w:val="105"/>
        </w:rPr>
        <w:t>nash, I may have stumbled upon a central purpose of my life. </w:t>
      </w:r>
      <w:r>
        <w:rPr>
          <w:color w:val="231F20"/>
          <w:spacing w:val="-4"/>
          <w:w w:val="105"/>
        </w:rPr>
        <w:t>Well, </w:t>
      </w:r>
      <w:r>
        <w:rPr>
          <w:color w:val="231F20"/>
          <w:w w:val="105"/>
        </w:rPr>
        <w:t>not nobel Laureate John</w:t>
      </w:r>
      <w:r>
        <w:rPr>
          <w:color w:val="231F20"/>
          <w:spacing w:val="-38"/>
          <w:w w:val="105"/>
        </w:rPr>
        <w:t> </w:t>
      </w:r>
      <w:r>
        <w:rPr>
          <w:color w:val="231F20"/>
          <w:w w:val="105"/>
        </w:rPr>
        <w:t>nash himself,</w:t>
      </w:r>
      <w:r>
        <w:rPr>
          <w:color w:val="231F20"/>
          <w:spacing w:val="-6"/>
          <w:w w:val="105"/>
        </w:rPr>
        <w:t> </w:t>
      </w:r>
      <w:r>
        <w:rPr>
          <w:color w:val="231F20"/>
          <w:w w:val="105"/>
        </w:rPr>
        <w:t>but</w:t>
      </w:r>
      <w:r>
        <w:rPr>
          <w:color w:val="231F20"/>
          <w:spacing w:val="-6"/>
          <w:w w:val="105"/>
        </w:rPr>
        <w:t> </w:t>
      </w:r>
      <w:r>
        <w:rPr>
          <w:color w:val="231F20"/>
          <w:w w:val="105"/>
        </w:rPr>
        <w:t>whenever</w:t>
      </w:r>
      <w:r>
        <w:rPr>
          <w:color w:val="231F20"/>
          <w:spacing w:val="-6"/>
          <w:w w:val="105"/>
        </w:rPr>
        <w:t> </w:t>
      </w:r>
      <w:r>
        <w:rPr>
          <w:color w:val="231F20"/>
          <w:w w:val="105"/>
        </w:rPr>
        <w:t>I</w:t>
      </w:r>
      <w:r>
        <w:rPr>
          <w:color w:val="231F20"/>
          <w:spacing w:val="-6"/>
          <w:w w:val="105"/>
        </w:rPr>
        <w:t> </w:t>
      </w:r>
      <w:r>
        <w:rPr>
          <w:color w:val="231F20"/>
          <w:w w:val="105"/>
        </w:rPr>
        <w:t>describe</w:t>
      </w:r>
      <w:r>
        <w:rPr>
          <w:color w:val="231F20"/>
          <w:spacing w:val="-6"/>
          <w:w w:val="105"/>
        </w:rPr>
        <w:t> </w:t>
      </w:r>
      <w:r>
        <w:rPr>
          <w:color w:val="231F20"/>
          <w:w w:val="105"/>
        </w:rPr>
        <w:t>Fred,</w:t>
      </w:r>
      <w:r>
        <w:rPr>
          <w:color w:val="231F20"/>
          <w:spacing w:val="-6"/>
          <w:w w:val="105"/>
        </w:rPr>
        <w:t> </w:t>
      </w:r>
      <w:r>
        <w:rPr>
          <w:color w:val="231F20"/>
          <w:w w:val="105"/>
        </w:rPr>
        <w:t>their</w:t>
      </w:r>
      <w:r>
        <w:rPr>
          <w:color w:val="231F20"/>
          <w:spacing w:val="-6"/>
          <w:w w:val="105"/>
        </w:rPr>
        <w:t> </w:t>
      </w:r>
      <w:r>
        <w:rPr>
          <w:color w:val="231F20"/>
          <w:w w:val="105"/>
        </w:rPr>
        <w:t>characteristics</w:t>
      </w:r>
      <w:r>
        <w:rPr>
          <w:color w:val="231F20"/>
          <w:spacing w:val="-6"/>
          <w:w w:val="105"/>
        </w:rPr>
        <w:t> </w:t>
      </w:r>
      <w:r>
        <w:rPr>
          <w:color w:val="231F20"/>
          <w:w w:val="105"/>
        </w:rPr>
        <w:t>seem</w:t>
      </w:r>
      <w:r>
        <w:rPr>
          <w:color w:val="231F20"/>
          <w:spacing w:val="-6"/>
          <w:w w:val="105"/>
        </w:rPr>
        <w:t> </w:t>
      </w:r>
      <w:r>
        <w:rPr>
          <w:color w:val="231F20"/>
          <w:w w:val="105"/>
        </w:rPr>
        <w:t>quite parallel. Fred is unique, possessing an indomitable spirit to fulfill his dreams without fear of failure. not only is he the most brilliant young man</w:t>
      </w:r>
      <w:r>
        <w:rPr>
          <w:color w:val="231F20"/>
          <w:spacing w:val="-25"/>
          <w:w w:val="105"/>
        </w:rPr>
        <w:t> </w:t>
      </w:r>
      <w:r>
        <w:rPr>
          <w:color w:val="231F20"/>
          <w:w w:val="105"/>
        </w:rPr>
        <w:t>I</w:t>
      </w:r>
      <w:r>
        <w:rPr>
          <w:color w:val="231F20"/>
          <w:spacing w:val="-25"/>
          <w:w w:val="105"/>
        </w:rPr>
        <w:t> </w:t>
      </w:r>
      <w:r>
        <w:rPr>
          <w:color w:val="231F20"/>
          <w:w w:val="105"/>
        </w:rPr>
        <w:t>have</w:t>
      </w:r>
      <w:r>
        <w:rPr>
          <w:color w:val="231F20"/>
          <w:spacing w:val="-25"/>
          <w:w w:val="105"/>
        </w:rPr>
        <w:t> </w:t>
      </w:r>
      <w:r>
        <w:rPr>
          <w:color w:val="231F20"/>
          <w:w w:val="105"/>
        </w:rPr>
        <w:t>ever</w:t>
      </w:r>
      <w:r>
        <w:rPr>
          <w:color w:val="231F20"/>
          <w:spacing w:val="-25"/>
          <w:w w:val="105"/>
        </w:rPr>
        <w:t> </w:t>
      </w:r>
      <w:r>
        <w:rPr>
          <w:color w:val="231F20"/>
          <w:w w:val="105"/>
        </w:rPr>
        <w:t>met,</w:t>
      </w:r>
      <w:r>
        <w:rPr>
          <w:color w:val="231F20"/>
          <w:spacing w:val="-25"/>
          <w:w w:val="105"/>
        </w:rPr>
        <w:t> </w:t>
      </w:r>
      <w:r>
        <w:rPr>
          <w:color w:val="231F20"/>
          <w:w w:val="105"/>
        </w:rPr>
        <w:t>he</w:t>
      </w:r>
      <w:r>
        <w:rPr>
          <w:color w:val="231F20"/>
          <w:spacing w:val="-25"/>
          <w:w w:val="105"/>
        </w:rPr>
        <w:t> </w:t>
      </w:r>
      <w:r>
        <w:rPr>
          <w:color w:val="231F20"/>
          <w:w w:val="105"/>
        </w:rPr>
        <w:t>exhibits</w:t>
      </w:r>
      <w:r>
        <w:rPr>
          <w:color w:val="231F20"/>
          <w:spacing w:val="-25"/>
          <w:w w:val="105"/>
        </w:rPr>
        <w:t> </w:t>
      </w:r>
      <w:r>
        <w:rPr>
          <w:color w:val="231F20"/>
          <w:w w:val="105"/>
        </w:rPr>
        <w:t>a</w:t>
      </w:r>
      <w:r>
        <w:rPr>
          <w:color w:val="231F20"/>
          <w:spacing w:val="-25"/>
          <w:w w:val="105"/>
        </w:rPr>
        <w:t> </w:t>
      </w:r>
      <w:r>
        <w:rPr>
          <w:color w:val="231F20"/>
          <w:w w:val="105"/>
        </w:rPr>
        <w:t>genuinely</w:t>
      </w:r>
      <w:r>
        <w:rPr>
          <w:color w:val="231F20"/>
          <w:spacing w:val="-25"/>
          <w:w w:val="105"/>
        </w:rPr>
        <w:t> </w:t>
      </w:r>
      <w:r>
        <w:rPr>
          <w:color w:val="231F20"/>
          <w:w w:val="105"/>
        </w:rPr>
        <w:t>compassionate</w:t>
      </w:r>
      <w:r>
        <w:rPr>
          <w:color w:val="231F20"/>
          <w:spacing w:val="-25"/>
          <w:w w:val="105"/>
        </w:rPr>
        <w:t> </w:t>
      </w:r>
      <w:r>
        <w:rPr>
          <w:color w:val="231F20"/>
          <w:w w:val="105"/>
        </w:rPr>
        <w:t>heart.</w:t>
      </w:r>
      <w:r>
        <w:rPr>
          <w:color w:val="231F20"/>
          <w:spacing w:val="-25"/>
          <w:w w:val="105"/>
        </w:rPr>
        <w:t> </w:t>
      </w:r>
      <w:r>
        <w:rPr>
          <w:color w:val="231F20"/>
          <w:spacing w:val="-6"/>
          <w:w w:val="105"/>
        </w:rPr>
        <w:t>Sadly, </w:t>
      </w:r>
      <w:r>
        <w:rPr>
          <w:color w:val="231F20"/>
          <w:w w:val="105"/>
        </w:rPr>
        <w:t>many</w:t>
      </w:r>
      <w:r>
        <w:rPr>
          <w:color w:val="231F20"/>
          <w:spacing w:val="-8"/>
          <w:w w:val="105"/>
        </w:rPr>
        <w:t> </w:t>
      </w:r>
      <w:r>
        <w:rPr>
          <w:color w:val="231F20"/>
          <w:w w:val="105"/>
        </w:rPr>
        <w:t>people</w:t>
      </w:r>
      <w:r>
        <w:rPr>
          <w:color w:val="231F20"/>
          <w:spacing w:val="-8"/>
          <w:w w:val="105"/>
        </w:rPr>
        <w:t> </w:t>
      </w:r>
      <w:r>
        <w:rPr>
          <w:color w:val="231F20"/>
          <w:w w:val="105"/>
        </w:rPr>
        <w:t>may</w:t>
      </w:r>
      <w:r>
        <w:rPr>
          <w:color w:val="231F20"/>
          <w:spacing w:val="-8"/>
          <w:w w:val="105"/>
        </w:rPr>
        <w:t> </w:t>
      </w:r>
      <w:r>
        <w:rPr>
          <w:color w:val="231F20"/>
          <w:w w:val="105"/>
        </w:rPr>
        <w:t>never</w:t>
      </w:r>
      <w:r>
        <w:rPr>
          <w:color w:val="231F20"/>
          <w:spacing w:val="-8"/>
          <w:w w:val="105"/>
        </w:rPr>
        <w:t> </w:t>
      </w:r>
      <w:r>
        <w:rPr>
          <w:color w:val="231F20"/>
          <w:w w:val="105"/>
        </w:rPr>
        <w:t>recognize</w:t>
      </w:r>
      <w:r>
        <w:rPr>
          <w:color w:val="231F20"/>
          <w:spacing w:val="-8"/>
          <w:w w:val="105"/>
        </w:rPr>
        <w:t> </w:t>
      </w:r>
      <w:r>
        <w:rPr>
          <w:color w:val="231F20"/>
          <w:w w:val="105"/>
        </w:rPr>
        <w:t>Fred</w:t>
      </w:r>
      <w:r>
        <w:rPr>
          <w:color w:val="231F20"/>
          <w:spacing w:val="-8"/>
          <w:w w:val="105"/>
        </w:rPr>
        <w:t> </w:t>
      </w:r>
      <w:r>
        <w:rPr>
          <w:color w:val="231F20"/>
          <w:w w:val="105"/>
        </w:rPr>
        <w:t>as</w:t>
      </w:r>
      <w:r>
        <w:rPr>
          <w:color w:val="231F20"/>
          <w:spacing w:val="-8"/>
          <w:w w:val="105"/>
        </w:rPr>
        <w:t> </w:t>
      </w:r>
      <w:r>
        <w:rPr>
          <w:color w:val="231F20"/>
          <w:w w:val="105"/>
        </w:rPr>
        <w:t>the</w:t>
      </w:r>
      <w:r>
        <w:rPr>
          <w:color w:val="231F20"/>
          <w:spacing w:val="-8"/>
          <w:w w:val="105"/>
        </w:rPr>
        <w:t> </w:t>
      </w:r>
      <w:r>
        <w:rPr>
          <w:color w:val="231F20"/>
          <w:w w:val="105"/>
        </w:rPr>
        <w:t>beautiful</w:t>
      </w:r>
      <w:r>
        <w:rPr>
          <w:color w:val="231F20"/>
          <w:spacing w:val="-8"/>
          <w:w w:val="105"/>
        </w:rPr>
        <w:t> </w:t>
      </w:r>
      <w:r>
        <w:rPr>
          <w:color w:val="231F20"/>
          <w:w w:val="105"/>
        </w:rPr>
        <w:t>individual</w:t>
      </w:r>
      <w:r>
        <w:rPr>
          <w:color w:val="231F20"/>
          <w:spacing w:val="-8"/>
          <w:w w:val="105"/>
        </w:rPr>
        <w:t> </w:t>
      </w:r>
      <w:r>
        <w:rPr>
          <w:color w:val="231F20"/>
          <w:w w:val="105"/>
        </w:rPr>
        <w:t>that he is, or what he has to </w:t>
      </w:r>
      <w:r>
        <w:rPr>
          <w:color w:val="231F20"/>
          <w:spacing w:val="-4"/>
          <w:w w:val="105"/>
        </w:rPr>
        <w:t>offer. </w:t>
      </w:r>
      <w:r>
        <w:rPr>
          <w:color w:val="231F20"/>
          <w:w w:val="105"/>
        </w:rPr>
        <w:t>While our society may call him “chal- lenged,” I have come to recognize him as an unexpected role model. For</w:t>
      </w:r>
      <w:r>
        <w:rPr>
          <w:color w:val="231F20"/>
          <w:spacing w:val="-17"/>
          <w:w w:val="105"/>
        </w:rPr>
        <w:t> </w:t>
      </w:r>
      <w:r>
        <w:rPr>
          <w:color w:val="231F20"/>
          <w:w w:val="105"/>
        </w:rPr>
        <w:t>Fred,</w:t>
      </w:r>
      <w:r>
        <w:rPr>
          <w:color w:val="231F20"/>
          <w:spacing w:val="-17"/>
          <w:w w:val="105"/>
        </w:rPr>
        <w:t> </w:t>
      </w:r>
      <w:r>
        <w:rPr>
          <w:color w:val="231F20"/>
          <w:w w:val="105"/>
        </w:rPr>
        <w:t>you</w:t>
      </w:r>
      <w:r>
        <w:rPr>
          <w:color w:val="231F20"/>
          <w:spacing w:val="-17"/>
          <w:w w:val="105"/>
        </w:rPr>
        <w:t> </w:t>
      </w:r>
      <w:r>
        <w:rPr>
          <w:color w:val="231F20"/>
          <w:w w:val="105"/>
        </w:rPr>
        <w:t>see,</w:t>
      </w:r>
      <w:r>
        <w:rPr>
          <w:color w:val="231F20"/>
          <w:spacing w:val="-17"/>
          <w:w w:val="105"/>
        </w:rPr>
        <w:t> </w:t>
      </w:r>
      <w:r>
        <w:rPr>
          <w:color w:val="231F20"/>
          <w:w w:val="105"/>
        </w:rPr>
        <w:t>is</w:t>
      </w:r>
      <w:r>
        <w:rPr>
          <w:color w:val="231F20"/>
          <w:spacing w:val="-17"/>
          <w:w w:val="105"/>
        </w:rPr>
        <w:t> </w:t>
      </w:r>
      <w:r>
        <w:rPr>
          <w:color w:val="231F20"/>
          <w:w w:val="105"/>
        </w:rPr>
        <w:t>autistic.</w:t>
      </w:r>
      <w:r>
        <w:rPr>
          <w:color w:val="231F20"/>
          <w:spacing w:val="-17"/>
          <w:w w:val="105"/>
        </w:rPr>
        <w:t> </w:t>
      </w:r>
      <w:r>
        <w:rPr>
          <w:color w:val="231F20"/>
          <w:w w:val="105"/>
        </w:rPr>
        <w:t>He</w:t>
      </w:r>
      <w:r>
        <w:rPr>
          <w:color w:val="231F20"/>
          <w:spacing w:val="-17"/>
          <w:w w:val="105"/>
        </w:rPr>
        <w:t> </w:t>
      </w:r>
      <w:r>
        <w:rPr>
          <w:color w:val="231F20"/>
          <w:w w:val="105"/>
        </w:rPr>
        <w:t>does</w:t>
      </w:r>
      <w:r>
        <w:rPr>
          <w:color w:val="231F20"/>
          <w:spacing w:val="-17"/>
          <w:w w:val="105"/>
        </w:rPr>
        <w:t> </w:t>
      </w:r>
      <w:r>
        <w:rPr>
          <w:color w:val="231F20"/>
          <w:w w:val="105"/>
        </w:rPr>
        <w:t>not</w:t>
      </w:r>
      <w:r>
        <w:rPr>
          <w:color w:val="231F20"/>
          <w:spacing w:val="-17"/>
          <w:w w:val="105"/>
        </w:rPr>
        <w:t> </w:t>
      </w:r>
      <w:r>
        <w:rPr>
          <w:color w:val="231F20"/>
          <w:w w:val="105"/>
        </w:rPr>
        <w:t>interact</w:t>
      </w:r>
      <w:r>
        <w:rPr>
          <w:color w:val="231F20"/>
          <w:spacing w:val="-17"/>
          <w:w w:val="105"/>
        </w:rPr>
        <w:t> </w:t>
      </w:r>
      <w:r>
        <w:rPr>
          <w:color w:val="231F20"/>
          <w:w w:val="105"/>
        </w:rPr>
        <w:t>well</w:t>
      </w:r>
      <w:r>
        <w:rPr>
          <w:color w:val="231F20"/>
          <w:spacing w:val="-17"/>
          <w:w w:val="105"/>
        </w:rPr>
        <w:t> </w:t>
      </w:r>
      <w:r>
        <w:rPr>
          <w:color w:val="231F20"/>
          <w:w w:val="105"/>
        </w:rPr>
        <w:t>with</w:t>
      </w:r>
      <w:r>
        <w:rPr>
          <w:color w:val="231F20"/>
          <w:spacing w:val="-17"/>
          <w:w w:val="105"/>
        </w:rPr>
        <w:t> </w:t>
      </w:r>
      <w:r>
        <w:rPr>
          <w:color w:val="231F20"/>
          <w:w w:val="105"/>
        </w:rPr>
        <w:t>people,</w:t>
      </w:r>
      <w:r>
        <w:rPr>
          <w:color w:val="231F20"/>
          <w:spacing w:val="-17"/>
          <w:w w:val="105"/>
        </w:rPr>
        <w:t> </w:t>
      </w:r>
      <w:r>
        <w:rPr>
          <w:color w:val="231F20"/>
          <w:w w:val="105"/>
        </w:rPr>
        <w:t>and is</w:t>
      </w:r>
      <w:r>
        <w:rPr>
          <w:color w:val="231F20"/>
          <w:spacing w:val="-19"/>
          <w:w w:val="105"/>
        </w:rPr>
        <w:t> </w:t>
      </w:r>
      <w:r>
        <w:rPr>
          <w:color w:val="231F20"/>
          <w:w w:val="105"/>
        </w:rPr>
        <w:t>often</w:t>
      </w:r>
      <w:r>
        <w:rPr>
          <w:color w:val="231F20"/>
          <w:spacing w:val="-19"/>
          <w:w w:val="105"/>
        </w:rPr>
        <w:t> </w:t>
      </w:r>
      <w:r>
        <w:rPr>
          <w:color w:val="231F20"/>
          <w:w w:val="105"/>
        </w:rPr>
        <w:t>unable</w:t>
      </w:r>
      <w:r>
        <w:rPr>
          <w:color w:val="231F20"/>
          <w:spacing w:val="-19"/>
          <w:w w:val="105"/>
        </w:rPr>
        <w:t> </w:t>
      </w:r>
      <w:r>
        <w:rPr>
          <w:color w:val="231F20"/>
          <w:w w:val="105"/>
        </w:rPr>
        <w:t>to</w:t>
      </w:r>
      <w:r>
        <w:rPr>
          <w:color w:val="231F20"/>
          <w:spacing w:val="-19"/>
          <w:w w:val="105"/>
        </w:rPr>
        <w:t> </w:t>
      </w:r>
      <w:r>
        <w:rPr>
          <w:color w:val="231F20"/>
          <w:w w:val="105"/>
        </w:rPr>
        <w:t>express</w:t>
      </w:r>
      <w:r>
        <w:rPr>
          <w:color w:val="231F20"/>
          <w:spacing w:val="-19"/>
          <w:w w:val="105"/>
        </w:rPr>
        <w:t> </w:t>
      </w:r>
      <w:r>
        <w:rPr>
          <w:color w:val="231F20"/>
          <w:w w:val="105"/>
        </w:rPr>
        <w:t>his</w:t>
      </w:r>
      <w:r>
        <w:rPr>
          <w:color w:val="231F20"/>
          <w:spacing w:val="-19"/>
          <w:w w:val="105"/>
        </w:rPr>
        <w:t> </w:t>
      </w:r>
      <w:r>
        <w:rPr>
          <w:color w:val="231F20"/>
          <w:w w:val="105"/>
        </w:rPr>
        <w:t>thoughts</w:t>
      </w:r>
      <w:r>
        <w:rPr>
          <w:color w:val="231F20"/>
          <w:spacing w:val="-19"/>
          <w:w w:val="105"/>
        </w:rPr>
        <w:t> </w:t>
      </w:r>
      <w:r>
        <w:rPr>
          <w:color w:val="231F20"/>
          <w:w w:val="105"/>
        </w:rPr>
        <w:t>clearly</w:t>
      </w:r>
      <w:r>
        <w:rPr>
          <w:color w:val="231F20"/>
          <w:spacing w:val="-19"/>
          <w:w w:val="105"/>
        </w:rPr>
        <w:t> </w:t>
      </w:r>
      <w:r>
        <w:rPr>
          <w:color w:val="231F20"/>
          <w:w w:val="105"/>
        </w:rPr>
        <w:t>or</w:t>
      </w:r>
      <w:r>
        <w:rPr>
          <w:color w:val="231F20"/>
          <w:spacing w:val="-19"/>
          <w:w w:val="105"/>
        </w:rPr>
        <w:t> </w:t>
      </w:r>
      <w:r>
        <w:rPr>
          <w:color w:val="231F20"/>
          <w:spacing w:val="-3"/>
          <w:w w:val="105"/>
        </w:rPr>
        <w:t>articulately.</w:t>
      </w:r>
      <w:r>
        <w:rPr>
          <w:color w:val="231F20"/>
          <w:spacing w:val="-19"/>
          <w:w w:val="105"/>
        </w:rPr>
        <w:t> </w:t>
      </w:r>
      <w:r>
        <w:rPr>
          <w:color w:val="231F20"/>
          <w:w w:val="105"/>
        </w:rPr>
        <w:t>He</w:t>
      </w:r>
      <w:r>
        <w:rPr>
          <w:color w:val="231F20"/>
          <w:spacing w:val="-19"/>
          <w:w w:val="105"/>
        </w:rPr>
        <w:t> </w:t>
      </w:r>
      <w:r>
        <w:rPr>
          <w:color w:val="231F20"/>
          <w:w w:val="105"/>
        </w:rPr>
        <w:t>doesn’t understand</w:t>
      </w:r>
      <w:r>
        <w:rPr>
          <w:color w:val="231F20"/>
          <w:spacing w:val="-7"/>
          <w:w w:val="105"/>
        </w:rPr>
        <w:t> </w:t>
      </w:r>
      <w:r>
        <w:rPr>
          <w:color w:val="231F20"/>
          <w:w w:val="105"/>
        </w:rPr>
        <w:t>why</w:t>
      </w:r>
      <w:r>
        <w:rPr>
          <w:color w:val="231F20"/>
          <w:spacing w:val="-7"/>
          <w:w w:val="105"/>
        </w:rPr>
        <w:t> </w:t>
      </w:r>
      <w:r>
        <w:rPr>
          <w:color w:val="231F20"/>
          <w:w w:val="105"/>
        </w:rPr>
        <w:t>people</w:t>
      </w:r>
      <w:r>
        <w:rPr>
          <w:color w:val="231F20"/>
          <w:spacing w:val="-7"/>
          <w:w w:val="105"/>
        </w:rPr>
        <w:t> </w:t>
      </w:r>
      <w:r>
        <w:rPr>
          <w:color w:val="231F20"/>
          <w:w w:val="105"/>
        </w:rPr>
        <w:t>laugh</w:t>
      </w:r>
      <w:r>
        <w:rPr>
          <w:color w:val="231F20"/>
          <w:spacing w:val="-7"/>
          <w:w w:val="105"/>
        </w:rPr>
        <w:t> </w:t>
      </w:r>
      <w:r>
        <w:rPr>
          <w:color w:val="231F20"/>
          <w:w w:val="105"/>
        </w:rPr>
        <w:t>at</w:t>
      </w:r>
      <w:r>
        <w:rPr>
          <w:color w:val="231F20"/>
          <w:spacing w:val="-7"/>
          <w:w w:val="105"/>
        </w:rPr>
        <w:t> </w:t>
      </w:r>
      <w:r>
        <w:rPr>
          <w:color w:val="231F20"/>
          <w:w w:val="105"/>
        </w:rPr>
        <w:t>him.</w:t>
      </w:r>
      <w:r>
        <w:rPr>
          <w:color w:val="231F20"/>
          <w:spacing w:val="-7"/>
          <w:w w:val="105"/>
        </w:rPr>
        <w:t> </w:t>
      </w:r>
      <w:r>
        <w:rPr>
          <w:color w:val="231F20"/>
          <w:spacing w:val="-5"/>
          <w:w w:val="105"/>
        </w:rPr>
        <w:t>Yet</w:t>
      </w:r>
      <w:r>
        <w:rPr>
          <w:color w:val="231F20"/>
          <w:spacing w:val="-7"/>
          <w:w w:val="105"/>
        </w:rPr>
        <w:t> </w:t>
      </w:r>
      <w:r>
        <w:rPr>
          <w:color w:val="231F20"/>
          <w:w w:val="105"/>
        </w:rPr>
        <w:t>even</w:t>
      </w:r>
      <w:r>
        <w:rPr>
          <w:color w:val="231F20"/>
          <w:spacing w:val="-7"/>
          <w:w w:val="105"/>
        </w:rPr>
        <w:t> </w:t>
      </w:r>
      <w:r>
        <w:rPr>
          <w:color w:val="231F20"/>
          <w:w w:val="105"/>
        </w:rPr>
        <w:t>so,</w:t>
      </w:r>
      <w:r>
        <w:rPr>
          <w:color w:val="231F20"/>
          <w:spacing w:val="-7"/>
          <w:w w:val="105"/>
        </w:rPr>
        <w:t> </w:t>
      </w:r>
      <w:r>
        <w:rPr>
          <w:color w:val="231F20"/>
          <w:w w:val="105"/>
        </w:rPr>
        <w:t>Fred</w:t>
      </w:r>
      <w:r>
        <w:rPr>
          <w:color w:val="231F20"/>
          <w:spacing w:val="-7"/>
          <w:w w:val="105"/>
        </w:rPr>
        <w:t> </w:t>
      </w:r>
      <w:r>
        <w:rPr>
          <w:color w:val="231F20"/>
          <w:w w:val="105"/>
        </w:rPr>
        <w:t>is</w:t>
      </w:r>
      <w:r>
        <w:rPr>
          <w:color w:val="231F20"/>
          <w:spacing w:val="-7"/>
          <w:w w:val="105"/>
        </w:rPr>
        <w:t> </w:t>
      </w:r>
      <w:r>
        <w:rPr>
          <w:color w:val="231F20"/>
          <w:w w:val="105"/>
        </w:rPr>
        <w:t>blessed</w:t>
      </w:r>
      <w:r>
        <w:rPr>
          <w:color w:val="231F20"/>
          <w:spacing w:val="-7"/>
          <w:w w:val="105"/>
        </w:rPr>
        <w:t> </w:t>
      </w:r>
      <w:r>
        <w:rPr>
          <w:color w:val="231F20"/>
          <w:w w:val="105"/>
        </w:rPr>
        <w:t>with an acute sense of purpose and caring that is unmatched by most—in- cluding perhaps even the most altruistic among</w:t>
      </w:r>
      <w:r>
        <w:rPr>
          <w:color w:val="231F20"/>
          <w:spacing w:val="-30"/>
          <w:w w:val="105"/>
        </w:rPr>
        <w:t> </w:t>
      </w:r>
      <w:r>
        <w:rPr>
          <w:color w:val="231F20"/>
          <w:w w:val="105"/>
        </w:rPr>
        <w:t>us.</w:t>
      </w:r>
    </w:p>
    <w:p>
      <w:pPr>
        <w:pStyle w:val="BodyText"/>
        <w:spacing w:before="10"/>
        <w:rPr>
          <w:sz w:val="13"/>
        </w:rPr>
      </w:pPr>
    </w:p>
    <w:p>
      <w:pPr>
        <w:spacing w:before="94"/>
        <w:ind w:left="335" w:right="335" w:firstLine="0"/>
        <w:jc w:val="center"/>
        <w:rPr>
          <w:rFonts w:ascii="Arial"/>
          <w:b/>
          <w:sz w:val="18"/>
        </w:rPr>
      </w:pPr>
      <w:r>
        <w:rPr>
          <w:rFonts w:ascii="Arial"/>
          <w:b/>
          <w:color w:val="231F20"/>
          <w:sz w:val="18"/>
        </w:rPr>
        <w:t>115</w:t>
      </w:r>
    </w:p>
    <w:p>
      <w:pPr>
        <w:spacing w:after="0"/>
        <w:jc w:val="center"/>
        <w:rPr>
          <w:rFonts w:ascii="Arial"/>
          <w:sz w:val="18"/>
        </w:rPr>
        <w:sectPr>
          <w:headerReference w:type="even" r:id="rId55"/>
          <w:pgSz w:w="8640" w:h="12960"/>
          <w:pgMar w:header="0" w:footer="0" w:top="1220" w:bottom="280" w:left="1080" w:right="840"/>
        </w:sectPr>
      </w:pPr>
    </w:p>
    <w:p>
      <w:pPr>
        <w:pStyle w:val="BodyText"/>
        <w:spacing w:before="3"/>
        <w:rPr>
          <w:rFonts w:ascii="Arial"/>
          <w:b/>
          <w:sz w:val="24"/>
        </w:rPr>
      </w:pPr>
    </w:p>
    <w:p>
      <w:pPr>
        <w:pStyle w:val="BodyText"/>
        <w:spacing w:line="259" w:lineRule="auto" w:before="97"/>
        <w:ind w:left="100" w:right="117" w:firstLine="299"/>
        <w:jc w:val="both"/>
      </w:pPr>
      <w:r>
        <w:rPr>
          <w:color w:val="231F20"/>
          <w:w w:val="105"/>
        </w:rPr>
        <w:t>Several years ago I traveled with a small group of Fairfax County high school students to Portland, Oregon to compete as a Finalist in the Intel International Science and Engineering </w:t>
      </w:r>
      <w:r>
        <w:rPr>
          <w:color w:val="231F20"/>
          <w:spacing w:val="-3"/>
          <w:w w:val="105"/>
        </w:rPr>
        <w:t>Fair. </w:t>
      </w:r>
      <w:r>
        <w:rPr>
          <w:color w:val="231F20"/>
          <w:w w:val="105"/>
        </w:rPr>
        <w:t>I was excited at what</w:t>
      </w:r>
      <w:r>
        <w:rPr>
          <w:color w:val="231F20"/>
          <w:spacing w:val="-14"/>
          <w:w w:val="105"/>
        </w:rPr>
        <w:t> </w:t>
      </w:r>
      <w:r>
        <w:rPr>
          <w:color w:val="231F20"/>
          <w:w w:val="105"/>
        </w:rPr>
        <w:t>was</w:t>
      </w:r>
      <w:r>
        <w:rPr>
          <w:color w:val="231F20"/>
          <w:spacing w:val="-14"/>
          <w:w w:val="105"/>
        </w:rPr>
        <w:t> </w:t>
      </w:r>
      <w:r>
        <w:rPr>
          <w:color w:val="231F20"/>
          <w:w w:val="105"/>
        </w:rPr>
        <w:t>certain</w:t>
      </w:r>
      <w:r>
        <w:rPr>
          <w:color w:val="231F20"/>
          <w:spacing w:val="-14"/>
          <w:w w:val="105"/>
        </w:rPr>
        <w:t> </w:t>
      </w:r>
      <w:r>
        <w:rPr>
          <w:color w:val="231F20"/>
          <w:w w:val="105"/>
        </w:rPr>
        <w:t>to</w:t>
      </w:r>
      <w:r>
        <w:rPr>
          <w:color w:val="231F20"/>
          <w:spacing w:val="-14"/>
          <w:w w:val="105"/>
        </w:rPr>
        <w:t> </w:t>
      </w:r>
      <w:r>
        <w:rPr>
          <w:color w:val="231F20"/>
          <w:w w:val="105"/>
        </w:rPr>
        <w:t>be</w:t>
      </w:r>
      <w:r>
        <w:rPr>
          <w:color w:val="231F20"/>
          <w:spacing w:val="-14"/>
          <w:w w:val="105"/>
        </w:rPr>
        <w:t> </w:t>
      </w:r>
      <w:r>
        <w:rPr>
          <w:color w:val="231F20"/>
          <w:w w:val="105"/>
        </w:rPr>
        <w:t>an</w:t>
      </w:r>
      <w:r>
        <w:rPr>
          <w:color w:val="231F20"/>
          <w:spacing w:val="-14"/>
          <w:w w:val="105"/>
        </w:rPr>
        <w:t> </w:t>
      </w:r>
      <w:r>
        <w:rPr>
          <w:color w:val="231F20"/>
          <w:w w:val="105"/>
        </w:rPr>
        <w:t>experience</w:t>
      </w:r>
      <w:r>
        <w:rPr>
          <w:color w:val="231F20"/>
          <w:spacing w:val="-14"/>
          <w:w w:val="105"/>
        </w:rPr>
        <w:t> </w:t>
      </w:r>
      <w:r>
        <w:rPr>
          <w:color w:val="231F20"/>
          <w:w w:val="105"/>
        </w:rPr>
        <w:t>of</w:t>
      </w:r>
      <w:r>
        <w:rPr>
          <w:color w:val="231F20"/>
          <w:spacing w:val="-14"/>
          <w:w w:val="105"/>
        </w:rPr>
        <w:t> </w:t>
      </w:r>
      <w:r>
        <w:rPr>
          <w:color w:val="231F20"/>
          <w:w w:val="105"/>
        </w:rPr>
        <w:t>a</w:t>
      </w:r>
      <w:r>
        <w:rPr>
          <w:color w:val="231F20"/>
          <w:spacing w:val="-14"/>
          <w:w w:val="105"/>
        </w:rPr>
        <w:t> </w:t>
      </w:r>
      <w:r>
        <w:rPr>
          <w:color w:val="231F20"/>
          <w:w w:val="105"/>
        </w:rPr>
        <w:t>lifetime—having</w:t>
      </w:r>
      <w:r>
        <w:rPr>
          <w:color w:val="231F20"/>
          <w:spacing w:val="-14"/>
          <w:w w:val="105"/>
        </w:rPr>
        <w:t> </w:t>
      </w:r>
      <w:r>
        <w:rPr>
          <w:color w:val="231F20"/>
          <w:w w:val="105"/>
        </w:rPr>
        <w:t>no</w:t>
      </w:r>
      <w:r>
        <w:rPr>
          <w:color w:val="231F20"/>
          <w:spacing w:val="-14"/>
          <w:w w:val="105"/>
        </w:rPr>
        <w:t> </w:t>
      </w:r>
      <w:r>
        <w:rPr>
          <w:color w:val="231F20"/>
          <w:w w:val="105"/>
        </w:rPr>
        <w:t>clue</w:t>
      </w:r>
      <w:r>
        <w:rPr>
          <w:color w:val="231F20"/>
          <w:spacing w:val="-14"/>
          <w:w w:val="105"/>
        </w:rPr>
        <w:t> </w:t>
      </w:r>
      <w:r>
        <w:rPr>
          <w:color w:val="231F20"/>
          <w:w w:val="105"/>
        </w:rPr>
        <w:t>that the most valuable lesson would come not from the Science Fair</w:t>
      </w:r>
      <w:r>
        <w:rPr>
          <w:color w:val="231F20"/>
          <w:spacing w:val="-25"/>
          <w:w w:val="105"/>
        </w:rPr>
        <w:t> </w:t>
      </w:r>
      <w:r>
        <w:rPr>
          <w:color w:val="231F20"/>
          <w:w w:val="105"/>
        </w:rPr>
        <w:t>itself, but from Fred. Because of my prior experiences in working with spe- cial needs children, the school administrators asked me to room with Fred during the trip. I distinctly recall my initial anxiety and reluc-  </w:t>
      </w:r>
      <w:r>
        <w:rPr>
          <w:color w:val="231F20"/>
          <w:spacing w:val="60"/>
          <w:w w:val="105"/>
        </w:rPr>
        <w:t> </w:t>
      </w:r>
      <w:r>
        <w:rPr>
          <w:color w:val="231F20"/>
          <w:w w:val="105"/>
        </w:rPr>
        <w:t>tance</w:t>
      </w:r>
      <w:r>
        <w:rPr>
          <w:color w:val="231F20"/>
          <w:spacing w:val="-19"/>
          <w:w w:val="105"/>
        </w:rPr>
        <w:t> </w:t>
      </w:r>
      <w:r>
        <w:rPr>
          <w:color w:val="231F20"/>
          <w:w w:val="105"/>
        </w:rPr>
        <w:t>about</w:t>
      </w:r>
      <w:r>
        <w:rPr>
          <w:color w:val="231F20"/>
          <w:spacing w:val="-19"/>
          <w:w w:val="105"/>
        </w:rPr>
        <w:t> </w:t>
      </w:r>
      <w:r>
        <w:rPr>
          <w:color w:val="231F20"/>
          <w:w w:val="105"/>
        </w:rPr>
        <w:t>the</w:t>
      </w:r>
      <w:r>
        <w:rPr>
          <w:color w:val="231F20"/>
          <w:spacing w:val="-19"/>
          <w:w w:val="105"/>
        </w:rPr>
        <w:t> </w:t>
      </w:r>
      <w:r>
        <w:rPr>
          <w:color w:val="231F20"/>
          <w:w w:val="105"/>
        </w:rPr>
        <w:t>prospect</w:t>
      </w:r>
      <w:r>
        <w:rPr>
          <w:color w:val="231F20"/>
          <w:spacing w:val="-19"/>
          <w:w w:val="105"/>
        </w:rPr>
        <w:t> </w:t>
      </w:r>
      <w:r>
        <w:rPr>
          <w:color w:val="231F20"/>
          <w:w w:val="105"/>
        </w:rPr>
        <w:t>of</w:t>
      </w:r>
      <w:r>
        <w:rPr>
          <w:color w:val="231F20"/>
          <w:spacing w:val="-19"/>
          <w:w w:val="105"/>
        </w:rPr>
        <w:t> </w:t>
      </w:r>
      <w:r>
        <w:rPr>
          <w:color w:val="231F20"/>
          <w:w w:val="105"/>
        </w:rPr>
        <w:t>taking</w:t>
      </w:r>
      <w:r>
        <w:rPr>
          <w:color w:val="231F20"/>
          <w:spacing w:val="-19"/>
          <w:w w:val="105"/>
        </w:rPr>
        <w:t> </w:t>
      </w:r>
      <w:r>
        <w:rPr>
          <w:color w:val="231F20"/>
          <w:w w:val="105"/>
        </w:rPr>
        <w:t>care</w:t>
      </w:r>
      <w:r>
        <w:rPr>
          <w:color w:val="231F20"/>
          <w:spacing w:val="-19"/>
          <w:w w:val="105"/>
        </w:rPr>
        <w:t> </w:t>
      </w:r>
      <w:r>
        <w:rPr>
          <w:color w:val="231F20"/>
          <w:w w:val="105"/>
        </w:rPr>
        <w:t>of</w:t>
      </w:r>
      <w:r>
        <w:rPr>
          <w:color w:val="231F20"/>
          <w:spacing w:val="-19"/>
          <w:w w:val="105"/>
        </w:rPr>
        <w:t> </w:t>
      </w:r>
      <w:r>
        <w:rPr>
          <w:color w:val="231F20"/>
          <w:w w:val="105"/>
        </w:rPr>
        <w:t>another</w:t>
      </w:r>
      <w:r>
        <w:rPr>
          <w:color w:val="231F20"/>
          <w:spacing w:val="-19"/>
          <w:w w:val="105"/>
        </w:rPr>
        <w:t> </w:t>
      </w:r>
      <w:r>
        <w:rPr>
          <w:color w:val="231F20"/>
          <w:w w:val="105"/>
        </w:rPr>
        <w:t>individual</w:t>
      </w:r>
      <w:r>
        <w:rPr>
          <w:color w:val="231F20"/>
          <w:spacing w:val="-19"/>
          <w:w w:val="105"/>
        </w:rPr>
        <w:t> </w:t>
      </w:r>
      <w:r>
        <w:rPr>
          <w:color w:val="231F20"/>
          <w:w w:val="105"/>
        </w:rPr>
        <w:t>during</w:t>
      </w:r>
      <w:r>
        <w:rPr>
          <w:color w:val="231F20"/>
          <w:spacing w:val="-19"/>
          <w:w w:val="105"/>
        </w:rPr>
        <w:t> </w:t>
      </w:r>
      <w:r>
        <w:rPr>
          <w:color w:val="231F20"/>
          <w:w w:val="105"/>
        </w:rPr>
        <w:t>the stressful, high-pressure atmosphere of the competition. In</w:t>
      </w:r>
      <w:r>
        <w:rPr>
          <w:color w:val="231F20"/>
          <w:spacing w:val="-7"/>
          <w:w w:val="105"/>
        </w:rPr>
        <w:t> </w:t>
      </w:r>
      <w:r>
        <w:rPr>
          <w:color w:val="231F20"/>
          <w:w w:val="105"/>
        </w:rPr>
        <w:t>retrospect, though, this was the beginning of an incredible journey for both of us—but especially for</w:t>
      </w:r>
      <w:r>
        <w:rPr>
          <w:color w:val="231F20"/>
          <w:spacing w:val="-26"/>
          <w:w w:val="105"/>
        </w:rPr>
        <w:t> </w:t>
      </w:r>
      <w:r>
        <w:rPr>
          <w:color w:val="231F20"/>
          <w:w w:val="105"/>
        </w:rPr>
        <w:t>me.</w:t>
      </w:r>
    </w:p>
    <w:p>
      <w:pPr>
        <w:pStyle w:val="BodyText"/>
        <w:spacing w:line="259" w:lineRule="auto"/>
        <w:ind w:left="100" w:right="116" w:firstLine="299"/>
        <w:jc w:val="both"/>
      </w:pPr>
      <w:r>
        <w:rPr>
          <w:color w:val="231F20"/>
          <w:spacing w:val="-5"/>
          <w:w w:val="105"/>
        </w:rPr>
        <w:t>Fred’s</w:t>
      </w:r>
      <w:r>
        <w:rPr>
          <w:color w:val="231F20"/>
          <w:spacing w:val="-26"/>
          <w:w w:val="105"/>
        </w:rPr>
        <w:t> </w:t>
      </w:r>
      <w:r>
        <w:rPr>
          <w:color w:val="231F20"/>
          <w:w w:val="105"/>
        </w:rPr>
        <w:t>passion—actually</w:t>
      </w:r>
      <w:r>
        <w:rPr>
          <w:color w:val="231F20"/>
          <w:spacing w:val="-26"/>
          <w:w w:val="105"/>
        </w:rPr>
        <w:t> </w:t>
      </w:r>
      <w:r>
        <w:rPr>
          <w:color w:val="231F20"/>
          <w:w w:val="105"/>
        </w:rPr>
        <w:t>more</w:t>
      </w:r>
      <w:r>
        <w:rPr>
          <w:color w:val="231F20"/>
          <w:spacing w:val="-26"/>
          <w:w w:val="105"/>
        </w:rPr>
        <w:t> </w:t>
      </w:r>
      <w:r>
        <w:rPr>
          <w:color w:val="231F20"/>
          <w:w w:val="105"/>
        </w:rPr>
        <w:t>of</w:t>
      </w:r>
      <w:r>
        <w:rPr>
          <w:color w:val="231F20"/>
          <w:spacing w:val="-26"/>
          <w:w w:val="105"/>
        </w:rPr>
        <w:t> </w:t>
      </w:r>
      <w:r>
        <w:rPr>
          <w:color w:val="231F20"/>
          <w:w w:val="105"/>
        </w:rPr>
        <w:t>an</w:t>
      </w:r>
      <w:r>
        <w:rPr>
          <w:color w:val="231F20"/>
          <w:spacing w:val="-26"/>
          <w:w w:val="105"/>
        </w:rPr>
        <w:t> </w:t>
      </w:r>
      <w:r>
        <w:rPr>
          <w:color w:val="231F20"/>
          <w:w w:val="105"/>
        </w:rPr>
        <w:t>obsession—is</w:t>
      </w:r>
      <w:r>
        <w:rPr>
          <w:color w:val="231F20"/>
          <w:spacing w:val="-26"/>
          <w:w w:val="105"/>
        </w:rPr>
        <w:t> </w:t>
      </w:r>
      <w:r>
        <w:rPr>
          <w:color w:val="231F20"/>
          <w:w w:val="105"/>
        </w:rPr>
        <w:t>theoretical</w:t>
      </w:r>
      <w:r>
        <w:rPr>
          <w:color w:val="231F20"/>
          <w:spacing w:val="-26"/>
          <w:w w:val="105"/>
        </w:rPr>
        <w:t> </w:t>
      </w:r>
      <w:r>
        <w:rPr>
          <w:color w:val="231F20"/>
          <w:w w:val="105"/>
        </w:rPr>
        <w:t>math- ematics. He eats, breathes, talks, and probably sleeps mathematics, to the point where he annoys others by his constant chatter about it.</w:t>
      </w:r>
      <w:r>
        <w:rPr>
          <w:color w:val="231F20"/>
          <w:spacing w:val="-42"/>
          <w:w w:val="105"/>
        </w:rPr>
        <w:t> </w:t>
      </w:r>
      <w:r>
        <w:rPr>
          <w:color w:val="231F20"/>
          <w:w w:val="105"/>
        </w:rPr>
        <w:t>His idea of fun is solving differential equations on a napkin in a fancy</w:t>
      </w:r>
      <w:r>
        <w:rPr>
          <w:color w:val="231F20"/>
          <w:spacing w:val="-37"/>
          <w:w w:val="105"/>
        </w:rPr>
        <w:t> </w:t>
      </w:r>
      <w:r>
        <w:rPr>
          <w:color w:val="231F20"/>
          <w:w w:val="105"/>
        </w:rPr>
        <w:t>res- taurant, oblivious to others wanting to socialize or relax. That Fred is brilliant is unquestioned, a fact that was clearly evidenced in his sci- ence project where he solved a math problem previously believed by experts to be insolvable. </w:t>
      </w:r>
      <w:r>
        <w:rPr>
          <w:color w:val="231F20"/>
          <w:spacing w:val="-5"/>
          <w:w w:val="105"/>
        </w:rPr>
        <w:t>Yet </w:t>
      </w:r>
      <w:r>
        <w:rPr>
          <w:color w:val="231F20"/>
          <w:w w:val="105"/>
        </w:rPr>
        <w:t>in his own mind Fred firmly believed his entire raison d’etre in life was the pursuit of math—and that he was destined to use his incredible mathematical ability to help make the world</w:t>
      </w:r>
      <w:r>
        <w:rPr>
          <w:color w:val="231F20"/>
          <w:spacing w:val="-22"/>
          <w:w w:val="105"/>
        </w:rPr>
        <w:t> </w:t>
      </w:r>
      <w:r>
        <w:rPr>
          <w:color w:val="231F20"/>
          <w:w w:val="105"/>
        </w:rPr>
        <w:t>better.</w:t>
      </w:r>
    </w:p>
    <w:p>
      <w:pPr>
        <w:pStyle w:val="BodyText"/>
        <w:spacing w:line="259" w:lineRule="auto"/>
        <w:ind w:left="100" w:right="116" w:firstLine="299"/>
        <w:jc w:val="both"/>
      </w:pPr>
      <w:r>
        <w:rPr>
          <w:color w:val="231F20"/>
        </w:rPr>
        <w:t>However, </w:t>
      </w:r>
      <w:r>
        <w:rPr>
          <w:color w:val="231F20"/>
          <w:spacing w:val="-5"/>
        </w:rPr>
        <w:t>Fred’s  </w:t>
      </w:r>
      <w:r>
        <w:rPr>
          <w:color w:val="231F20"/>
        </w:rPr>
        <w:t>disabilities were only a fraction of the challenges      that faced him. growing up in a dysfunctional home, he suffered from a lack of love and patient understanding. Still, </w:t>
      </w:r>
      <w:r>
        <w:rPr>
          <w:color w:val="231F20"/>
          <w:spacing w:val="-5"/>
        </w:rPr>
        <w:t>Fred’s </w:t>
      </w:r>
      <w:r>
        <w:rPr>
          <w:color w:val="231F20"/>
        </w:rPr>
        <w:t>life revolved around his relationships and mathematics. Although he has few close friends, people are indescribably important to him, and he always treated them  with sensitivity and compassion. </w:t>
      </w:r>
      <w:r>
        <w:rPr>
          <w:color w:val="231F20"/>
          <w:spacing w:val="-3"/>
        </w:rPr>
        <w:t>Unfortunately,  </w:t>
      </w:r>
      <w:r>
        <w:rPr>
          <w:color w:val="231F20"/>
        </w:rPr>
        <w:t>some people—includ-   ing but not limited to his peers (who can sometimes be quite cruel)—     are unable to set aside their prejudices long enough to see his unique-     ness as the incredible gift that it is. His enthusiasm and his indomitable spirit in the face of adversity taught me valuable lessons—lessons I will carry with me for the rest of my life. He taught me to live for what you truly cherish, to be passionate about your dreams, and to always smile     in both the service of others and </w:t>
      </w:r>
      <w:r>
        <w:rPr>
          <w:color w:val="231F20"/>
          <w:spacing w:val="-4"/>
        </w:rPr>
        <w:t>adversity. </w:t>
      </w:r>
      <w:r>
        <w:rPr>
          <w:color w:val="231F20"/>
        </w:rPr>
        <w:t>He has shown me the truest meaning</w:t>
      </w:r>
      <w:r>
        <w:rPr>
          <w:color w:val="231F20"/>
          <w:spacing w:val="37"/>
        </w:rPr>
        <w:t> </w:t>
      </w:r>
      <w:r>
        <w:rPr>
          <w:color w:val="231F20"/>
        </w:rPr>
        <w:t>of</w:t>
      </w:r>
      <w:r>
        <w:rPr>
          <w:color w:val="231F20"/>
          <w:spacing w:val="37"/>
        </w:rPr>
        <w:t> </w:t>
      </w:r>
      <w:r>
        <w:rPr>
          <w:color w:val="231F20"/>
        </w:rPr>
        <w:t>love</w:t>
      </w:r>
      <w:r>
        <w:rPr>
          <w:color w:val="231F20"/>
          <w:spacing w:val="37"/>
        </w:rPr>
        <w:t> </w:t>
      </w:r>
      <w:r>
        <w:rPr>
          <w:color w:val="231F20"/>
        </w:rPr>
        <w:t>for</w:t>
      </w:r>
      <w:r>
        <w:rPr>
          <w:color w:val="231F20"/>
          <w:spacing w:val="37"/>
        </w:rPr>
        <w:t> </w:t>
      </w:r>
      <w:r>
        <w:rPr>
          <w:color w:val="231F20"/>
        </w:rPr>
        <w:t>others,</w:t>
      </w:r>
      <w:r>
        <w:rPr>
          <w:color w:val="231F20"/>
          <w:spacing w:val="37"/>
        </w:rPr>
        <w:t> </w:t>
      </w:r>
      <w:r>
        <w:rPr>
          <w:color w:val="231F20"/>
        </w:rPr>
        <w:t>and</w:t>
      </w:r>
      <w:r>
        <w:rPr>
          <w:color w:val="231F20"/>
          <w:spacing w:val="37"/>
        </w:rPr>
        <w:t> </w:t>
      </w:r>
      <w:r>
        <w:rPr>
          <w:color w:val="231F20"/>
        </w:rPr>
        <w:t>the</w:t>
      </w:r>
      <w:r>
        <w:rPr>
          <w:color w:val="231F20"/>
          <w:spacing w:val="37"/>
        </w:rPr>
        <w:t> </w:t>
      </w:r>
      <w:r>
        <w:rPr>
          <w:color w:val="231F20"/>
        </w:rPr>
        <w:t>ability</w:t>
      </w:r>
      <w:r>
        <w:rPr>
          <w:color w:val="231F20"/>
          <w:spacing w:val="37"/>
        </w:rPr>
        <w:t> </w:t>
      </w:r>
      <w:r>
        <w:rPr>
          <w:color w:val="231F20"/>
        </w:rPr>
        <w:t>to</w:t>
      </w:r>
      <w:r>
        <w:rPr>
          <w:color w:val="231F20"/>
          <w:spacing w:val="37"/>
        </w:rPr>
        <w:t> </w:t>
      </w:r>
      <w:r>
        <w:rPr>
          <w:color w:val="231F20"/>
        </w:rPr>
        <w:t>understand</w:t>
      </w:r>
      <w:r>
        <w:rPr>
          <w:color w:val="231F20"/>
          <w:spacing w:val="37"/>
        </w:rPr>
        <w:t> </w:t>
      </w:r>
      <w:r>
        <w:rPr>
          <w:color w:val="231F20"/>
        </w:rPr>
        <w:t>and</w:t>
      </w:r>
      <w:r>
        <w:rPr>
          <w:color w:val="231F20"/>
          <w:spacing w:val="37"/>
        </w:rPr>
        <w:t> </w:t>
      </w:r>
      <w:r>
        <w:rPr>
          <w:color w:val="231F20"/>
        </w:rPr>
        <w:t>always</w:t>
      </w:r>
    </w:p>
    <w:p>
      <w:pPr>
        <w:spacing w:after="0" w:line="259" w:lineRule="auto"/>
        <w:jc w:val="both"/>
        <w:sectPr>
          <w:headerReference w:type="even" r:id="rId56"/>
          <w:headerReference w:type="default" r:id="rId57"/>
          <w:pgSz w:w="8640" w:h="12960"/>
          <w:pgMar w:header="702" w:footer="0" w:top="1020" w:bottom="280" w:left="860" w:right="1080"/>
          <w:pgNumType w:start="116"/>
        </w:sectPr>
      </w:pPr>
    </w:p>
    <w:p>
      <w:pPr>
        <w:pStyle w:val="BodyText"/>
        <w:spacing w:before="9"/>
        <w:rPr>
          <w:sz w:val="24"/>
        </w:rPr>
      </w:pPr>
    </w:p>
    <w:p>
      <w:pPr>
        <w:pStyle w:val="BodyText"/>
        <w:spacing w:line="259" w:lineRule="auto" w:before="97"/>
        <w:ind w:left="120"/>
      </w:pPr>
      <w:r>
        <w:rPr>
          <w:color w:val="231F20"/>
          <w:w w:val="105"/>
        </w:rPr>
        <w:t>live for what is important. A trip that started with me “taking care of him” turned into a trip of substantial personal discovery.</w:t>
      </w:r>
    </w:p>
    <w:p>
      <w:pPr>
        <w:pStyle w:val="BodyText"/>
        <w:spacing w:line="259" w:lineRule="auto"/>
        <w:ind w:left="119" w:right="117" w:firstLine="299"/>
        <w:jc w:val="both"/>
      </w:pPr>
      <w:r>
        <w:rPr/>
        <w:pict>
          <v:group style="position:absolute;margin-left:84.5pt;margin-top:80.919495pt;width:275pt;height:1pt;mso-position-horizontal-relative:page;mso-position-vertical-relative:paragraph;z-index:-117544" coordorigin="1690,1618" coordsize="5500,20">
            <v:line style="position:absolute" from="1750,1628" to="7160,1628" stroked="true" strokeweight="1pt" strokecolor="#231f20">
              <v:stroke dashstyle="dot"/>
            </v:line>
            <v:shape style="position:absolute;left:0;top:10996;width:5500;height:2" coordorigin="0,10996" coordsize="5500,0" path="m1690,1628l1690,1628m7190,1628l7190,1628e" filled="false" stroked="true" strokeweight="1pt" strokecolor="#231f20">
              <v:path arrowok="t"/>
              <v:stroke dashstyle="solid"/>
            </v:shape>
            <w10:wrap type="none"/>
          </v:group>
        </w:pict>
      </w:r>
      <w:r>
        <w:rPr>
          <w:color w:val="231F20"/>
          <w:w w:val="105"/>
        </w:rPr>
        <w:t>Children with special needs have powerful talents, and if we could only</w:t>
      </w:r>
      <w:r>
        <w:rPr>
          <w:color w:val="231F20"/>
          <w:spacing w:val="-16"/>
          <w:w w:val="105"/>
        </w:rPr>
        <w:t> </w:t>
      </w:r>
      <w:r>
        <w:rPr>
          <w:color w:val="231F20"/>
          <w:w w:val="105"/>
        </w:rPr>
        <w:t>open</w:t>
      </w:r>
      <w:r>
        <w:rPr>
          <w:color w:val="231F20"/>
          <w:spacing w:val="-16"/>
          <w:w w:val="105"/>
        </w:rPr>
        <w:t> </w:t>
      </w:r>
      <w:r>
        <w:rPr>
          <w:color w:val="231F20"/>
          <w:w w:val="105"/>
        </w:rPr>
        <w:t>our</w:t>
      </w:r>
      <w:r>
        <w:rPr>
          <w:color w:val="231F20"/>
          <w:spacing w:val="-16"/>
          <w:w w:val="105"/>
        </w:rPr>
        <w:t> </w:t>
      </w:r>
      <w:r>
        <w:rPr>
          <w:color w:val="231F20"/>
          <w:w w:val="105"/>
        </w:rPr>
        <w:t>hearts</w:t>
      </w:r>
      <w:r>
        <w:rPr>
          <w:color w:val="231F20"/>
          <w:spacing w:val="-16"/>
          <w:w w:val="105"/>
        </w:rPr>
        <w:t> </w:t>
      </w:r>
      <w:r>
        <w:rPr>
          <w:color w:val="231F20"/>
          <w:w w:val="105"/>
        </w:rPr>
        <w:t>to</w:t>
      </w:r>
      <w:r>
        <w:rPr>
          <w:color w:val="231F20"/>
          <w:spacing w:val="-16"/>
          <w:w w:val="105"/>
        </w:rPr>
        <w:t> </w:t>
      </w:r>
      <w:r>
        <w:rPr>
          <w:color w:val="231F20"/>
          <w:w w:val="105"/>
        </w:rPr>
        <w:t>hear</w:t>
      </w:r>
      <w:r>
        <w:rPr>
          <w:color w:val="231F20"/>
          <w:spacing w:val="-16"/>
          <w:w w:val="105"/>
        </w:rPr>
        <w:t> </w:t>
      </w:r>
      <w:r>
        <w:rPr>
          <w:color w:val="231F20"/>
          <w:w w:val="105"/>
        </w:rPr>
        <w:t>their</w:t>
      </w:r>
      <w:r>
        <w:rPr>
          <w:color w:val="231F20"/>
          <w:spacing w:val="-16"/>
          <w:w w:val="105"/>
        </w:rPr>
        <w:t> </w:t>
      </w:r>
      <w:r>
        <w:rPr>
          <w:color w:val="231F20"/>
          <w:w w:val="105"/>
        </w:rPr>
        <w:t>voices,</w:t>
      </w:r>
      <w:r>
        <w:rPr>
          <w:color w:val="231F20"/>
          <w:spacing w:val="-16"/>
          <w:w w:val="105"/>
        </w:rPr>
        <w:t> </w:t>
      </w:r>
      <w:r>
        <w:rPr>
          <w:color w:val="231F20"/>
          <w:w w:val="105"/>
        </w:rPr>
        <w:t>we</w:t>
      </w:r>
      <w:r>
        <w:rPr>
          <w:color w:val="231F20"/>
          <w:spacing w:val="-16"/>
          <w:w w:val="105"/>
        </w:rPr>
        <w:t> </w:t>
      </w:r>
      <w:r>
        <w:rPr>
          <w:color w:val="231F20"/>
          <w:w w:val="105"/>
        </w:rPr>
        <w:t>would</w:t>
      </w:r>
      <w:r>
        <w:rPr>
          <w:color w:val="231F20"/>
          <w:spacing w:val="-16"/>
          <w:w w:val="105"/>
        </w:rPr>
        <w:t> </w:t>
      </w:r>
      <w:r>
        <w:rPr>
          <w:color w:val="231F20"/>
          <w:w w:val="105"/>
        </w:rPr>
        <w:t>learn</w:t>
      </w:r>
      <w:r>
        <w:rPr>
          <w:color w:val="231F20"/>
          <w:spacing w:val="-16"/>
          <w:w w:val="105"/>
        </w:rPr>
        <w:t> </w:t>
      </w:r>
      <w:r>
        <w:rPr>
          <w:color w:val="231F20"/>
          <w:w w:val="105"/>
        </w:rPr>
        <w:t>what</w:t>
      </w:r>
      <w:r>
        <w:rPr>
          <w:color w:val="231F20"/>
          <w:spacing w:val="-16"/>
          <w:w w:val="105"/>
        </w:rPr>
        <w:t> </w:t>
      </w:r>
      <w:r>
        <w:rPr>
          <w:color w:val="231F20"/>
          <w:w w:val="105"/>
        </w:rPr>
        <w:t>it</w:t>
      </w:r>
      <w:r>
        <w:rPr>
          <w:color w:val="231F20"/>
          <w:spacing w:val="-16"/>
          <w:w w:val="105"/>
        </w:rPr>
        <w:t> </w:t>
      </w:r>
      <w:r>
        <w:rPr>
          <w:color w:val="231F20"/>
          <w:w w:val="105"/>
        </w:rPr>
        <w:t>means to live without conventional boundaries. I have lived a week with a genius,</w:t>
      </w:r>
      <w:r>
        <w:rPr>
          <w:color w:val="231F20"/>
          <w:spacing w:val="-5"/>
          <w:w w:val="105"/>
        </w:rPr>
        <w:t> </w:t>
      </w:r>
      <w:r>
        <w:rPr>
          <w:color w:val="231F20"/>
          <w:w w:val="105"/>
        </w:rPr>
        <w:t>not</w:t>
      </w:r>
      <w:r>
        <w:rPr>
          <w:color w:val="231F20"/>
          <w:spacing w:val="-5"/>
          <w:w w:val="105"/>
        </w:rPr>
        <w:t> </w:t>
      </w:r>
      <w:r>
        <w:rPr>
          <w:color w:val="231F20"/>
          <w:w w:val="105"/>
        </w:rPr>
        <w:t>only</w:t>
      </w:r>
      <w:r>
        <w:rPr>
          <w:color w:val="231F20"/>
          <w:spacing w:val="-5"/>
          <w:w w:val="105"/>
        </w:rPr>
        <w:t> </w:t>
      </w:r>
      <w:r>
        <w:rPr>
          <w:color w:val="231F20"/>
          <w:w w:val="105"/>
        </w:rPr>
        <w:t>of</w:t>
      </w:r>
      <w:r>
        <w:rPr>
          <w:color w:val="231F20"/>
          <w:spacing w:val="-5"/>
          <w:w w:val="105"/>
        </w:rPr>
        <w:t> </w:t>
      </w:r>
      <w:r>
        <w:rPr>
          <w:color w:val="231F20"/>
          <w:w w:val="105"/>
        </w:rPr>
        <w:t>the</w:t>
      </w:r>
      <w:r>
        <w:rPr>
          <w:color w:val="231F20"/>
          <w:spacing w:val="-5"/>
          <w:w w:val="105"/>
        </w:rPr>
        <w:t> </w:t>
      </w:r>
      <w:r>
        <w:rPr>
          <w:color w:val="231F20"/>
          <w:w w:val="105"/>
        </w:rPr>
        <w:t>mind,</w:t>
      </w:r>
      <w:r>
        <w:rPr>
          <w:color w:val="231F20"/>
          <w:spacing w:val="-5"/>
          <w:w w:val="105"/>
        </w:rPr>
        <w:t> </w:t>
      </w:r>
      <w:r>
        <w:rPr>
          <w:color w:val="231F20"/>
          <w:w w:val="105"/>
        </w:rPr>
        <w:t>but</w:t>
      </w:r>
      <w:r>
        <w:rPr>
          <w:color w:val="231F20"/>
          <w:spacing w:val="-5"/>
          <w:w w:val="105"/>
        </w:rPr>
        <w:t> </w:t>
      </w:r>
      <w:r>
        <w:rPr>
          <w:color w:val="231F20"/>
          <w:w w:val="105"/>
        </w:rPr>
        <w:t>more</w:t>
      </w:r>
      <w:r>
        <w:rPr>
          <w:color w:val="231F20"/>
          <w:spacing w:val="-5"/>
          <w:w w:val="105"/>
        </w:rPr>
        <w:t> </w:t>
      </w:r>
      <w:r>
        <w:rPr>
          <w:color w:val="231F20"/>
          <w:spacing w:val="-3"/>
          <w:w w:val="105"/>
        </w:rPr>
        <w:t>importantly,</w:t>
      </w:r>
      <w:r>
        <w:rPr>
          <w:color w:val="231F20"/>
          <w:spacing w:val="-5"/>
          <w:w w:val="105"/>
        </w:rPr>
        <w:t> </w:t>
      </w:r>
      <w:r>
        <w:rPr>
          <w:color w:val="231F20"/>
          <w:w w:val="105"/>
        </w:rPr>
        <w:t>of</w:t>
      </w:r>
      <w:r>
        <w:rPr>
          <w:color w:val="231F20"/>
          <w:spacing w:val="-5"/>
          <w:w w:val="105"/>
        </w:rPr>
        <w:t> </w:t>
      </w:r>
      <w:r>
        <w:rPr>
          <w:color w:val="231F20"/>
          <w:w w:val="105"/>
        </w:rPr>
        <w:t>the</w:t>
      </w:r>
      <w:r>
        <w:rPr>
          <w:color w:val="231F20"/>
          <w:spacing w:val="-5"/>
          <w:w w:val="105"/>
        </w:rPr>
        <w:t> </w:t>
      </w:r>
      <w:r>
        <w:rPr>
          <w:color w:val="231F20"/>
          <w:w w:val="105"/>
        </w:rPr>
        <w:t>heart—and my</w:t>
      </w:r>
      <w:r>
        <w:rPr>
          <w:color w:val="231F20"/>
          <w:spacing w:val="-9"/>
          <w:w w:val="105"/>
        </w:rPr>
        <w:t> </w:t>
      </w:r>
      <w:r>
        <w:rPr>
          <w:color w:val="231F20"/>
          <w:w w:val="105"/>
        </w:rPr>
        <w:t>life</w:t>
      </w:r>
      <w:r>
        <w:rPr>
          <w:color w:val="231F20"/>
          <w:spacing w:val="-9"/>
          <w:w w:val="105"/>
        </w:rPr>
        <w:t> </w:t>
      </w:r>
      <w:r>
        <w:rPr>
          <w:color w:val="231F20"/>
          <w:w w:val="105"/>
        </w:rPr>
        <w:t>has</w:t>
      </w:r>
      <w:r>
        <w:rPr>
          <w:color w:val="231F20"/>
          <w:spacing w:val="-9"/>
          <w:w w:val="105"/>
        </w:rPr>
        <w:t> </w:t>
      </w:r>
      <w:r>
        <w:rPr>
          <w:color w:val="231F20"/>
          <w:w w:val="105"/>
        </w:rPr>
        <w:t>been</w:t>
      </w:r>
      <w:r>
        <w:rPr>
          <w:color w:val="231F20"/>
          <w:spacing w:val="-9"/>
          <w:w w:val="105"/>
        </w:rPr>
        <w:t> </w:t>
      </w:r>
      <w:r>
        <w:rPr>
          <w:color w:val="231F20"/>
          <w:w w:val="105"/>
        </w:rPr>
        <w:t>permanently</w:t>
      </w:r>
      <w:r>
        <w:rPr>
          <w:color w:val="231F20"/>
          <w:spacing w:val="-9"/>
          <w:w w:val="105"/>
        </w:rPr>
        <w:t> </w:t>
      </w:r>
      <w:r>
        <w:rPr>
          <w:color w:val="231F20"/>
          <w:w w:val="105"/>
        </w:rPr>
        <w:t>changed</w:t>
      </w:r>
      <w:r>
        <w:rPr>
          <w:color w:val="231F20"/>
          <w:spacing w:val="-9"/>
          <w:w w:val="105"/>
        </w:rPr>
        <w:t> </w:t>
      </w:r>
      <w:r>
        <w:rPr>
          <w:color w:val="231F20"/>
          <w:w w:val="105"/>
        </w:rPr>
        <w:t>because</w:t>
      </w:r>
      <w:r>
        <w:rPr>
          <w:color w:val="231F20"/>
          <w:spacing w:val="-9"/>
          <w:w w:val="105"/>
        </w:rPr>
        <w:t> </w:t>
      </w:r>
      <w:r>
        <w:rPr>
          <w:color w:val="231F20"/>
          <w:w w:val="105"/>
        </w:rPr>
        <w:t>of</w:t>
      </w:r>
      <w:r>
        <w:rPr>
          <w:color w:val="231F20"/>
          <w:spacing w:val="-9"/>
          <w:w w:val="105"/>
        </w:rPr>
        <w:t> </w:t>
      </w:r>
      <w:r>
        <w:rPr>
          <w:color w:val="231F20"/>
          <w:w w:val="105"/>
        </w:rPr>
        <w:t>Fred.</w:t>
      </w:r>
    </w:p>
    <w:p>
      <w:pPr>
        <w:pStyle w:val="BodyText"/>
        <w:spacing w:before="2"/>
        <w:rPr>
          <w:sz w:val="18"/>
        </w:rPr>
      </w:pPr>
      <w:r>
        <w:rPr/>
        <w:pict>
          <v:shape style="position:absolute;margin-left:84pt;margin-top:11.462835pt;width:276pt;height:16.5pt;mso-position-horizontal-relative:page;mso-position-vertical-relative:paragraph;z-index:4120;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99" w:right="590" w:firstLine="300"/>
        <w:jc w:val="both"/>
        <w:rPr>
          <w:rFonts w:ascii="Arial" w:hAnsi="Arial"/>
          <w:sz w:val="18"/>
        </w:rPr>
      </w:pPr>
      <w:r>
        <w:rPr>
          <w:rFonts w:ascii="Arial" w:hAnsi="Arial"/>
          <w:color w:val="231F20"/>
          <w:sz w:val="18"/>
        </w:rPr>
        <w:t>Jonathan begins his essay with a reference to a famous figure,  John Nash, but wisely doesn’t assume we know who he is and men- tions that he is a Nobel laureate. Then, the essay hooks in the reader by throwing in a twist: this essay is not about John Nash at all, </w:t>
      </w:r>
      <w:r>
        <w:rPr>
          <w:rFonts w:ascii="Arial" w:hAnsi="Arial"/>
          <w:color w:val="231F20"/>
          <w:spacing w:val="-2"/>
          <w:sz w:val="18"/>
        </w:rPr>
        <w:t>but </w:t>
      </w:r>
      <w:r>
        <w:rPr>
          <w:rFonts w:ascii="Arial" w:hAnsi="Arial"/>
          <w:color w:val="231F20"/>
          <w:spacing w:val="45"/>
          <w:sz w:val="18"/>
        </w:rPr>
        <w:t> </w:t>
      </w:r>
      <w:r>
        <w:rPr>
          <w:rFonts w:ascii="Arial" w:hAnsi="Arial"/>
          <w:color w:val="231F20"/>
          <w:sz w:val="18"/>
        </w:rPr>
        <w:t>about someone named Fred. </w:t>
      </w:r>
      <w:r>
        <w:rPr>
          <w:rFonts w:ascii="Arial" w:hAnsi="Arial"/>
          <w:color w:val="231F20"/>
          <w:spacing w:val="-3"/>
          <w:sz w:val="18"/>
        </w:rPr>
        <w:t>It’s  </w:t>
      </w:r>
      <w:r>
        <w:rPr>
          <w:rFonts w:ascii="Arial" w:hAnsi="Arial"/>
          <w:color w:val="231F20"/>
          <w:sz w:val="18"/>
        </w:rPr>
        <w:t>obvious that Jonathan holds </w:t>
      </w:r>
      <w:r>
        <w:rPr>
          <w:rFonts w:ascii="Arial" w:hAnsi="Arial"/>
          <w:color w:val="231F20"/>
          <w:spacing w:val="-3"/>
          <w:sz w:val="18"/>
        </w:rPr>
        <w:t>Fred    </w:t>
      </w:r>
      <w:r>
        <w:rPr>
          <w:rFonts w:ascii="Arial" w:hAnsi="Arial"/>
          <w:color w:val="231F20"/>
          <w:sz w:val="18"/>
        </w:rPr>
        <w:t>in high esteem, but it is initially unclear just who </w:t>
      </w:r>
      <w:r>
        <w:rPr>
          <w:rFonts w:ascii="Arial" w:hAnsi="Arial"/>
          <w:color w:val="231F20"/>
          <w:spacing w:val="-3"/>
          <w:sz w:val="18"/>
        </w:rPr>
        <w:t>Fred </w:t>
      </w:r>
      <w:r>
        <w:rPr>
          <w:rFonts w:ascii="Arial" w:hAnsi="Arial"/>
          <w:color w:val="231F20"/>
          <w:sz w:val="18"/>
        </w:rPr>
        <w:t>is. </w:t>
      </w:r>
      <w:r>
        <w:rPr>
          <w:rFonts w:ascii="Arial" w:hAnsi="Arial"/>
          <w:color w:val="231F20"/>
          <w:spacing w:val="-4"/>
          <w:sz w:val="18"/>
        </w:rPr>
        <w:t>However, </w:t>
      </w:r>
      <w:r>
        <w:rPr>
          <w:rFonts w:ascii="Arial" w:hAnsi="Arial"/>
          <w:color w:val="231F20"/>
          <w:sz w:val="18"/>
        </w:rPr>
        <w:t>as we read about </w:t>
      </w:r>
      <w:r>
        <w:rPr>
          <w:rFonts w:ascii="Arial" w:hAnsi="Arial"/>
          <w:color w:val="231F20"/>
          <w:spacing w:val="-3"/>
          <w:sz w:val="18"/>
        </w:rPr>
        <w:t>Fred, </w:t>
      </w:r>
      <w:r>
        <w:rPr>
          <w:rFonts w:ascii="Arial" w:hAnsi="Arial"/>
          <w:color w:val="231F20"/>
          <w:sz w:val="18"/>
        </w:rPr>
        <w:t>we not only meet someone who has influenced Jonathan, but we are also introduced to Jonathan’s admirable ability  to be open-minded towards an individual </w:t>
      </w:r>
      <w:r>
        <w:rPr>
          <w:rFonts w:ascii="Arial" w:hAnsi="Arial"/>
          <w:color w:val="231F20"/>
          <w:spacing w:val="-3"/>
          <w:sz w:val="18"/>
        </w:rPr>
        <w:t>even </w:t>
      </w:r>
      <w:r>
        <w:rPr>
          <w:rFonts w:ascii="Arial" w:hAnsi="Arial"/>
          <w:color w:val="231F20"/>
          <w:sz w:val="18"/>
        </w:rPr>
        <w:t>when others might be dismissive. As Jonathan notes, “While our society may call him ‘chal- </w:t>
      </w:r>
      <w:r>
        <w:rPr>
          <w:rFonts w:ascii="Arial" w:hAnsi="Arial"/>
          <w:color w:val="231F20"/>
          <w:spacing w:val="-4"/>
          <w:sz w:val="18"/>
        </w:rPr>
        <w:t>lenged,’ </w:t>
      </w:r>
      <w:r>
        <w:rPr>
          <w:rFonts w:ascii="Arial" w:hAnsi="Arial"/>
          <w:color w:val="231F20"/>
          <w:sz w:val="18"/>
        </w:rPr>
        <w:t>I </w:t>
      </w:r>
      <w:r>
        <w:rPr>
          <w:rFonts w:ascii="Arial" w:hAnsi="Arial"/>
          <w:color w:val="231F20"/>
          <w:spacing w:val="-3"/>
          <w:sz w:val="18"/>
        </w:rPr>
        <w:t>have </w:t>
      </w:r>
      <w:r>
        <w:rPr>
          <w:rFonts w:ascii="Arial" w:hAnsi="Arial"/>
          <w:color w:val="231F20"/>
          <w:sz w:val="18"/>
        </w:rPr>
        <w:t>come to recognize him as an unexpected role </w:t>
      </w:r>
      <w:r>
        <w:rPr>
          <w:rFonts w:ascii="Arial" w:hAnsi="Arial"/>
          <w:color w:val="231F20"/>
          <w:spacing w:val="-3"/>
          <w:sz w:val="18"/>
        </w:rPr>
        <w:t>model.” </w:t>
      </w:r>
      <w:r>
        <w:rPr>
          <w:rFonts w:ascii="Arial" w:hAnsi="Arial"/>
          <w:color w:val="231F20"/>
          <w:sz w:val="18"/>
        </w:rPr>
        <w:t>This is certainly not the typical role model </w:t>
      </w:r>
      <w:r>
        <w:rPr>
          <w:rFonts w:ascii="Arial" w:hAnsi="Arial"/>
          <w:color w:val="231F20"/>
          <w:spacing w:val="-3"/>
          <w:sz w:val="18"/>
        </w:rPr>
        <w:t>story,  </w:t>
      </w:r>
      <w:r>
        <w:rPr>
          <w:rFonts w:ascii="Arial" w:hAnsi="Arial"/>
          <w:color w:val="231F20"/>
          <w:sz w:val="18"/>
        </w:rPr>
        <w:t>where one might     name a family member or famous person. The parallel between </w:t>
      </w:r>
      <w:r>
        <w:rPr>
          <w:rFonts w:ascii="Arial" w:hAnsi="Arial"/>
          <w:color w:val="231F20"/>
          <w:spacing w:val="-3"/>
          <w:sz w:val="18"/>
        </w:rPr>
        <w:t>Fred </w:t>
      </w:r>
      <w:r>
        <w:rPr>
          <w:rFonts w:ascii="Arial" w:hAnsi="Arial"/>
          <w:color w:val="231F20"/>
          <w:sz w:val="18"/>
        </w:rPr>
        <w:t>and John Nash underscores Jonathan’s respect </w:t>
      </w:r>
      <w:r>
        <w:rPr>
          <w:rFonts w:ascii="Arial" w:hAnsi="Arial"/>
          <w:color w:val="231F20"/>
          <w:spacing w:val="-3"/>
          <w:sz w:val="18"/>
        </w:rPr>
        <w:t>for Fred, </w:t>
      </w:r>
      <w:r>
        <w:rPr>
          <w:rFonts w:ascii="Arial" w:hAnsi="Arial"/>
          <w:color w:val="231F20"/>
          <w:sz w:val="18"/>
        </w:rPr>
        <w:t>and this un- usual and unexpected comparison show us how Jonathan stands out from the rest of</w:t>
      </w:r>
      <w:r>
        <w:rPr>
          <w:rFonts w:ascii="Arial" w:hAnsi="Arial"/>
          <w:color w:val="231F20"/>
          <w:spacing w:val="0"/>
          <w:sz w:val="18"/>
        </w:rPr>
        <w:t> </w:t>
      </w:r>
      <w:r>
        <w:rPr>
          <w:rFonts w:ascii="Arial" w:hAnsi="Arial"/>
          <w:color w:val="231F20"/>
          <w:spacing w:val="-3"/>
          <w:sz w:val="18"/>
        </w:rPr>
        <w:t>society.</w:t>
      </w:r>
    </w:p>
    <w:p>
      <w:pPr>
        <w:spacing w:line="278" w:lineRule="auto" w:before="0"/>
        <w:ind w:left="599" w:right="597" w:firstLine="300"/>
        <w:jc w:val="both"/>
        <w:rPr>
          <w:rFonts w:ascii="Arial" w:hAnsi="Arial"/>
          <w:sz w:val="18"/>
        </w:rPr>
      </w:pPr>
      <w:r>
        <w:rPr>
          <w:rFonts w:ascii="Arial" w:hAnsi="Arial"/>
          <w:color w:val="231F20"/>
          <w:sz w:val="18"/>
        </w:rPr>
        <w:t>Note that Jonathan is careful not to get on a “high </w:t>
      </w:r>
      <w:r>
        <w:rPr>
          <w:rFonts w:ascii="Arial" w:hAnsi="Arial"/>
          <w:color w:val="231F20"/>
          <w:spacing w:val="-4"/>
          <w:sz w:val="18"/>
        </w:rPr>
        <w:t>horse,” </w:t>
      </w:r>
      <w:r>
        <w:rPr>
          <w:rFonts w:ascii="Arial" w:hAnsi="Arial"/>
          <w:color w:val="231F20"/>
          <w:sz w:val="18"/>
        </w:rPr>
        <w:t>making much </w:t>
      </w:r>
      <w:r>
        <w:rPr>
          <w:rFonts w:ascii="Arial" w:hAnsi="Arial"/>
          <w:color w:val="231F20"/>
          <w:spacing w:val="-3"/>
          <w:sz w:val="18"/>
        </w:rPr>
        <w:t>over </w:t>
      </w:r>
      <w:r>
        <w:rPr>
          <w:rFonts w:ascii="Arial" w:hAnsi="Arial"/>
          <w:color w:val="231F20"/>
          <w:sz w:val="18"/>
        </w:rPr>
        <w:t>himself. Instead, he writes, </w:t>
      </w:r>
      <w:r>
        <w:rPr>
          <w:rFonts w:ascii="Arial" w:hAnsi="Arial"/>
          <w:color w:val="231F20"/>
          <w:spacing w:val="-3"/>
          <w:sz w:val="18"/>
        </w:rPr>
        <w:t>“Fred </w:t>
      </w:r>
      <w:r>
        <w:rPr>
          <w:rFonts w:ascii="Arial" w:hAnsi="Arial"/>
          <w:color w:val="231F20"/>
          <w:sz w:val="18"/>
        </w:rPr>
        <w:t>is blessed with an acute sense of purpose and caring that is unmatched by most—including perhaps</w:t>
      </w:r>
      <w:r>
        <w:rPr>
          <w:rFonts w:ascii="Arial" w:hAnsi="Arial"/>
          <w:color w:val="231F20"/>
          <w:spacing w:val="-4"/>
          <w:sz w:val="18"/>
        </w:rPr>
        <w:t> </w:t>
      </w:r>
      <w:r>
        <w:rPr>
          <w:rFonts w:ascii="Arial" w:hAnsi="Arial"/>
          <w:color w:val="231F20"/>
          <w:spacing w:val="-3"/>
          <w:sz w:val="18"/>
        </w:rPr>
        <w:t>even</w:t>
      </w:r>
      <w:r>
        <w:rPr>
          <w:rFonts w:ascii="Arial" w:hAnsi="Arial"/>
          <w:color w:val="231F20"/>
          <w:spacing w:val="-4"/>
          <w:sz w:val="18"/>
        </w:rPr>
        <w:t> </w:t>
      </w:r>
      <w:r>
        <w:rPr>
          <w:rFonts w:ascii="Arial" w:hAnsi="Arial"/>
          <w:color w:val="231F20"/>
          <w:sz w:val="18"/>
        </w:rPr>
        <w:t>the</w:t>
      </w:r>
      <w:r>
        <w:rPr>
          <w:rFonts w:ascii="Arial" w:hAnsi="Arial"/>
          <w:color w:val="231F20"/>
          <w:spacing w:val="-4"/>
          <w:sz w:val="18"/>
        </w:rPr>
        <w:t> </w:t>
      </w:r>
      <w:r>
        <w:rPr>
          <w:rFonts w:ascii="Arial" w:hAnsi="Arial"/>
          <w:color w:val="231F20"/>
          <w:sz w:val="18"/>
        </w:rPr>
        <w:t>most</w:t>
      </w:r>
      <w:r>
        <w:rPr>
          <w:rFonts w:ascii="Arial" w:hAnsi="Arial"/>
          <w:color w:val="231F20"/>
          <w:spacing w:val="-4"/>
          <w:sz w:val="18"/>
        </w:rPr>
        <w:t> </w:t>
      </w:r>
      <w:r>
        <w:rPr>
          <w:rFonts w:ascii="Arial" w:hAnsi="Arial"/>
          <w:color w:val="231F20"/>
          <w:sz w:val="18"/>
        </w:rPr>
        <w:t>altruistic</w:t>
      </w:r>
      <w:r>
        <w:rPr>
          <w:rFonts w:ascii="Arial" w:hAnsi="Arial"/>
          <w:color w:val="231F20"/>
          <w:spacing w:val="-4"/>
          <w:sz w:val="18"/>
        </w:rPr>
        <w:t> </w:t>
      </w:r>
      <w:r>
        <w:rPr>
          <w:rFonts w:ascii="Arial" w:hAnsi="Arial"/>
          <w:color w:val="231F20"/>
          <w:sz w:val="18"/>
        </w:rPr>
        <w:t>among</w:t>
      </w:r>
      <w:r>
        <w:rPr>
          <w:rFonts w:ascii="Arial" w:hAnsi="Arial"/>
          <w:color w:val="231F20"/>
          <w:spacing w:val="-4"/>
          <w:sz w:val="18"/>
        </w:rPr>
        <w:t> </w:t>
      </w:r>
      <w:r>
        <w:rPr>
          <w:rFonts w:ascii="Arial" w:hAnsi="Arial"/>
          <w:color w:val="231F20"/>
          <w:spacing w:val="-6"/>
          <w:sz w:val="18"/>
        </w:rPr>
        <w:t>us.”</w:t>
      </w:r>
      <w:r>
        <w:rPr>
          <w:rFonts w:ascii="Arial" w:hAnsi="Arial"/>
          <w:color w:val="231F20"/>
          <w:spacing w:val="-19"/>
          <w:sz w:val="18"/>
        </w:rPr>
        <w:t> </w:t>
      </w:r>
      <w:r>
        <w:rPr>
          <w:rFonts w:ascii="Arial" w:hAnsi="Arial"/>
          <w:color w:val="231F20"/>
          <w:sz w:val="18"/>
        </w:rPr>
        <w:t>The</w:t>
      </w:r>
      <w:r>
        <w:rPr>
          <w:rFonts w:ascii="Arial" w:hAnsi="Arial"/>
          <w:color w:val="231F20"/>
          <w:spacing w:val="-4"/>
          <w:sz w:val="18"/>
        </w:rPr>
        <w:t> </w:t>
      </w:r>
      <w:r>
        <w:rPr>
          <w:rFonts w:ascii="Arial" w:hAnsi="Arial"/>
          <w:color w:val="231F20"/>
          <w:sz w:val="18"/>
        </w:rPr>
        <w:t>last</w:t>
      </w:r>
      <w:r>
        <w:rPr>
          <w:rFonts w:ascii="Arial" w:hAnsi="Arial"/>
          <w:color w:val="231F20"/>
          <w:spacing w:val="-4"/>
          <w:sz w:val="18"/>
        </w:rPr>
        <w:t> </w:t>
      </w:r>
      <w:r>
        <w:rPr>
          <w:rFonts w:ascii="Arial" w:hAnsi="Arial"/>
          <w:color w:val="231F20"/>
          <w:sz w:val="18"/>
        </w:rPr>
        <w:t>part</w:t>
      </w:r>
      <w:r>
        <w:rPr>
          <w:rFonts w:ascii="Arial" w:hAnsi="Arial"/>
          <w:color w:val="231F20"/>
          <w:spacing w:val="-4"/>
          <w:sz w:val="18"/>
        </w:rPr>
        <w:t> </w:t>
      </w:r>
      <w:r>
        <w:rPr>
          <w:rFonts w:ascii="Arial" w:hAnsi="Arial"/>
          <w:color w:val="231F20"/>
          <w:sz w:val="18"/>
        </w:rPr>
        <w:t>of</w:t>
      </w:r>
      <w:r>
        <w:rPr>
          <w:rFonts w:ascii="Arial" w:hAnsi="Arial"/>
          <w:color w:val="231F20"/>
          <w:spacing w:val="-4"/>
          <w:sz w:val="18"/>
        </w:rPr>
        <w:t> </w:t>
      </w:r>
      <w:r>
        <w:rPr>
          <w:rFonts w:ascii="Arial" w:hAnsi="Arial"/>
          <w:color w:val="231F20"/>
          <w:sz w:val="18"/>
        </w:rPr>
        <w:t>this</w:t>
      </w:r>
      <w:r>
        <w:rPr>
          <w:rFonts w:ascii="Arial" w:hAnsi="Arial"/>
          <w:color w:val="231F20"/>
          <w:spacing w:val="-4"/>
          <w:sz w:val="18"/>
        </w:rPr>
        <w:t> </w:t>
      </w:r>
      <w:r>
        <w:rPr>
          <w:rFonts w:ascii="Arial" w:hAnsi="Arial"/>
          <w:color w:val="231F20"/>
          <w:sz w:val="18"/>
        </w:rPr>
        <w:t>state- ment adds a sense of humility so that Jonathan does not seem to be judgmental</w:t>
      </w:r>
      <w:r>
        <w:rPr>
          <w:rFonts w:ascii="Arial" w:hAnsi="Arial"/>
          <w:color w:val="231F20"/>
          <w:spacing w:val="-15"/>
          <w:sz w:val="18"/>
        </w:rPr>
        <w:t> </w:t>
      </w:r>
      <w:r>
        <w:rPr>
          <w:rFonts w:ascii="Arial" w:hAnsi="Arial"/>
          <w:color w:val="231F20"/>
          <w:sz w:val="18"/>
        </w:rPr>
        <w:t>toward</w:t>
      </w:r>
      <w:r>
        <w:rPr>
          <w:rFonts w:ascii="Arial" w:hAnsi="Arial"/>
          <w:color w:val="231F20"/>
          <w:spacing w:val="-15"/>
          <w:sz w:val="18"/>
        </w:rPr>
        <w:t> </w:t>
      </w:r>
      <w:r>
        <w:rPr>
          <w:rFonts w:ascii="Arial" w:hAnsi="Arial"/>
          <w:color w:val="231F20"/>
          <w:sz w:val="18"/>
        </w:rPr>
        <w:t>us</w:t>
      </w:r>
      <w:r>
        <w:rPr>
          <w:rFonts w:ascii="Arial" w:hAnsi="Arial"/>
          <w:color w:val="231F20"/>
          <w:spacing w:val="-15"/>
          <w:sz w:val="18"/>
        </w:rPr>
        <w:t> </w:t>
      </w:r>
      <w:r>
        <w:rPr>
          <w:rFonts w:ascii="Arial" w:hAnsi="Arial"/>
          <w:color w:val="231F20"/>
          <w:spacing w:val="-3"/>
          <w:sz w:val="18"/>
        </w:rPr>
        <w:t>for</w:t>
      </w:r>
      <w:r>
        <w:rPr>
          <w:rFonts w:ascii="Arial" w:hAnsi="Arial"/>
          <w:color w:val="231F20"/>
          <w:spacing w:val="-15"/>
          <w:sz w:val="18"/>
        </w:rPr>
        <w:t> </w:t>
      </w:r>
      <w:r>
        <w:rPr>
          <w:rFonts w:ascii="Arial" w:hAnsi="Arial"/>
          <w:color w:val="231F20"/>
          <w:sz w:val="18"/>
        </w:rPr>
        <w:t>not</w:t>
      </w:r>
      <w:r>
        <w:rPr>
          <w:rFonts w:ascii="Arial" w:hAnsi="Arial"/>
          <w:color w:val="231F20"/>
          <w:spacing w:val="-15"/>
          <w:sz w:val="18"/>
        </w:rPr>
        <w:t> </w:t>
      </w:r>
      <w:r>
        <w:rPr>
          <w:rFonts w:ascii="Arial" w:hAnsi="Arial"/>
          <w:color w:val="231F20"/>
          <w:sz w:val="18"/>
        </w:rPr>
        <w:t>accepting</w:t>
      </w:r>
      <w:r>
        <w:rPr>
          <w:rFonts w:ascii="Arial" w:hAnsi="Arial"/>
          <w:color w:val="231F20"/>
          <w:spacing w:val="-15"/>
          <w:sz w:val="18"/>
        </w:rPr>
        <w:t> </w:t>
      </w:r>
      <w:r>
        <w:rPr>
          <w:rFonts w:ascii="Arial" w:hAnsi="Arial"/>
          <w:color w:val="231F20"/>
          <w:sz w:val="18"/>
        </w:rPr>
        <w:t>people</w:t>
      </w:r>
      <w:r>
        <w:rPr>
          <w:rFonts w:ascii="Arial" w:hAnsi="Arial"/>
          <w:color w:val="231F20"/>
          <w:spacing w:val="-15"/>
          <w:sz w:val="18"/>
        </w:rPr>
        <w:t> </w:t>
      </w:r>
      <w:r>
        <w:rPr>
          <w:rFonts w:ascii="Arial" w:hAnsi="Arial"/>
          <w:color w:val="231F20"/>
          <w:sz w:val="18"/>
        </w:rPr>
        <w:t>with</w:t>
      </w:r>
      <w:r>
        <w:rPr>
          <w:rFonts w:ascii="Arial" w:hAnsi="Arial"/>
          <w:color w:val="231F20"/>
          <w:spacing w:val="-15"/>
          <w:sz w:val="18"/>
        </w:rPr>
        <w:t> </w:t>
      </w:r>
      <w:r>
        <w:rPr>
          <w:rFonts w:ascii="Arial" w:hAnsi="Arial"/>
          <w:color w:val="231F20"/>
          <w:sz w:val="18"/>
        </w:rPr>
        <w:t>autism</w:t>
      </w:r>
      <w:r>
        <w:rPr>
          <w:rFonts w:ascii="Arial" w:hAnsi="Arial"/>
          <w:color w:val="231F20"/>
          <w:spacing w:val="-15"/>
          <w:sz w:val="18"/>
        </w:rPr>
        <w:t> </w:t>
      </w:r>
      <w:r>
        <w:rPr>
          <w:rFonts w:ascii="Arial" w:hAnsi="Arial"/>
          <w:color w:val="231F20"/>
          <w:sz w:val="18"/>
        </w:rPr>
        <w:t>or</w:t>
      </w:r>
      <w:r>
        <w:rPr>
          <w:rFonts w:ascii="Arial" w:hAnsi="Arial"/>
          <w:color w:val="231F20"/>
          <w:spacing w:val="-15"/>
          <w:sz w:val="18"/>
        </w:rPr>
        <w:t> </w:t>
      </w:r>
      <w:r>
        <w:rPr>
          <w:rFonts w:ascii="Arial" w:hAnsi="Arial"/>
          <w:color w:val="231F20"/>
          <w:sz w:val="18"/>
        </w:rPr>
        <w:t>other</w:t>
      </w:r>
      <w:r>
        <w:rPr>
          <w:rFonts w:ascii="Arial" w:hAnsi="Arial"/>
          <w:color w:val="231F20"/>
          <w:spacing w:val="-15"/>
          <w:sz w:val="18"/>
        </w:rPr>
        <w:t> </w:t>
      </w:r>
      <w:r>
        <w:rPr>
          <w:rFonts w:ascii="Arial" w:hAnsi="Arial"/>
          <w:color w:val="231F20"/>
          <w:sz w:val="18"/>
        </w:rPr>
        <w:t>dis- abilities in the </w:t>
      </w:r>
      <w:r>
        <w:rPr>
          <w:rFonts w:ascii="Arial" w:hAnsi="Arial"/>
          <w:color w:val="231F20"/>
          <w:spacing w:val="-3"/>
          <w:sz w:val="18"/>
        </w:rPr>
        <w:t>way </w:t>
      </w:r>
      <w:r>
        <w:rPr>
          <w:rFonts w:ascii="Arial" w:hAnsi="Arial"/>
          <w:color w:val="231F20"/>
          <w:sz w:val="18"/>
        </w:rPr>
        <w:t>that he is able to </w:t>
      </w:r>
      <w:r>
        <w:rPr>
          <w:rFonts w:ascii="Arial" w:hAnsi="Arial"/>
          <w:color w:val="231F20"/>
          <w:spacing w:val="-3"/>
          <w:sz w:val="18"/>
        </w:rPr>
        <w:t>do. Generally, </w:t>
      </w:r>
      <w:r>
        <w:rPr>
          <w:rFonts w:ascii="Arial" w:hAnsi="Arial"/>
          <w:color w:val="231F20"/>
          <w:sz w:val="18"/>
        </w:rPr>
        <w:t>taking a moralizing or</w:t>
      </w:r>
      <w:r>
        <w:rPr>
          <w:rFonts w:ascii="Arial" w:hAnsi="Arial"/>
          <w:color w:val="231F20"/>
          <w:spacing w:val="-12"/>
          <w:sz w:val="18"/>
        </w:rPr>
        <w:t> </w:t>
      </w:r>
      <w:r>
        <w:rPr>
          <w:rFonts w:ascii="Arial" w:hAnsi="Arial"/>
          <w:color w:val="231F20"/>
          <w:sz w:val="18"/>
        </w:rPr>
        <w:t>condescending</w:t>
      </w:r>
      <w:r>
        <w:rPr>
          <w:rFonts w:ascii="Arial" w:hAnsi="Arial"/>
          <w:color w:val="231F20"/>
          <w:spacing w:val="-12"/>
          <w:sz w:val="18"/>
        </w:rPr>
        <w:t> </w:t>
      </w:r>
      <w:r>
        <w:rPr>
          <w:rFonts w:ascii="Arial" w:hAnsi="Arial"/>
          <w:color w:val="231F20"/>
          <w:sz w:val="18"/>
        </w:rPr>
        <w:t>tone</w:t>
      </w:r>
      <w:r>
        <w:rPr>
          <w:rFonts w:ascii="Arial" w:hAnsi="Arial"/>
          <w:color w:val="231F20"/>
          <w:spacing w:val="-12"/>
          <w:sz w:val="18"/>
        </w:rPr>
        <w:t> </w:t>
      </w:r>
      <w:r>
        <w:rPr>
          <w:rFonts w:ascii="Arial" w:hAnsi="Arial"/>
          <w:color w:val="231F20"/>
          <w:sz w:val="18"/>
        </w:rPr>
        <w:t>is</w:t>
      </w:r>
      <w:r>
        <w:rPr>
          <w:rFonts w:ascii="Arial" w:hAnsi="Arial"/>
          <w:color w:val="231F20"/>
          <w:spacing w:val="-12"/>
          <w:sz w:val="18"/>
        </w:rPr>
        <w:t> </w:t>
      </w:r>
      <w:r>
        <w:rPr>
          <w:rFonts w:ascii="Arial" w:hAnsi="Arial"/>
          <w:color w:val="231F20"/>
          <w:sz w:val="18"/>
        </w:rPr>
        <w:t>alienating</w:t>
      </w:r>
      <w:r>
        <w:rPr>
          <w:rFonts w:ascii="Arial" w:hAnsi="Arial"/>
          <w:color w:val="231F20"/>
          <w:spacing w:val="-12"/>
          <w:sz w:val="18"/>
        </w:rPr>
        <w:t> </w:t>
      </w:r>
      <w:r>
        <w:rPr>
          <w:rFonts w:ascii="Arial" w:hAnsi="Arial"/>
          <w:color w:val="231F20"/>
          <w:spacing w:val="-3"/>
          <w:sz w:val="18"/>
        </w:rPr>
        <w:t>for</w:t>
      </w:r>
      <w:r>
        <w:rPr>
          <w:rFonts w:ascii="Arial" w:hAnsi="Arial"/>
          <w:color w:val="231F20"/>
          <w:spacing w:val="-12"/>
          <w:sz w:val="18"/>
        </w:rPr>
        <w:t> </w:t>
      </w:r>
      <w:r>
        <w:rPr>
          <w:rFonts w:ascii="Arial" w:hAnsi="Arial"/>
          <w:color w:val="231F20"/>
          <w:sz w:val="18"/>
        </w:rPr>
        <w:t>readers,</w:t>
      </w:r>
      <w:r>
        <w:rPr>
          <w:rFonts w:ascii="Arial" w:hAnsi="Arial"/>
          <w:color w:val="231F20"/>
          <w:spacing w:val="-12"/>
          <w:sz w:val="18"/>
        </w:rPr>
        <w:t> </w:t>
      </w:r>
      <w:r>
        <w:rPr>
          <w:rFonts w:ascii="Arial" w:hAnsi="Arial"/>
          <w:color w:val="231F20"/>
          <w:sz w:val="18"/>
        </w:rPr>
        <w:t>who</w:t>
      </w:r>
      <w:r>
        <w:rPr>
          <w:rFonts w:ascii="Arial" w:hAnsi="Arial"/>
          <w:color w:val="231F20"/>
          <w:spacing w:val="-12"/>
          <w:sz w:val="18"/>
        </w:rPr>
        <w:t> </w:t>
      </w:r>
      <w:r>
        <w:rPr>
          <w:rFonts w:ascii="Arial" w:hAnsi="Arial"/>
          <w:color w:val="231F20"/>
          <w:sz w:val="18"/>
        </w:rPr>
        <w:t>want</w:t>
      </w:r>
      <w:r>
        <w:rPr>
          <w:rFonts w:ascii="Arial" w:hAnsi="Arial"/>
          <w:color w:val="231F20"/>
          <w:spacing w:val="-12"/>
          <w:sz w:val="18"/>
        </w:rPr>
        <w:t> </w:t>
      </w:r>
      <w:r>
        <w:rPr>
          <w:rFonts w:ascii="Arial" w:hAnsi="Arial"/>
          <w:color w:val="231F20"/>
          <w:sz w:val="18"/>
        </w:rPr>
        <w:t>to</w:t>
      </w:r>
      <w:r>
        <w:rPr>
          <w:rFonts w:ascii="Arial" w:hAnsi="Arial"/>
          <w:color w:val="231F20"/>
          <w:spacing w:val="-12"/>
          <w:sz w:val="18"/>
        </w:rPr>
        <w:t> </w:t>
      </w:r>
      <w:r>
        <w:rPr>
          <w:rFonts w:ascii="Arial" w:hAnsi="Arial"/>
          <w:color w:val="231F20"/>
          <w:sz w:val="18"/>
        </w:rPr>
        <w:t>be</w:t>
      </w:r>
      <w:r>
        <w:rPr>
          <w:rFonts w:ascii="Arial" w:hAnsi="Arial"/>
          <w:color w:val="231F20"/>
          <w:spacing w:val="-11"/>
          <w:sz w:val="18"/>
        </w:rPr>
        <w:t> </w:t>
      </w:r>
      <w:r>
        <w:rPr>
          <w:rFonts w:ascii="Arial" w:hAnsi="Arial"/>
          <w:i/>
          <w:color w:val="231F20"/>
          <w:sz w:val="18"/>
        </w:rPr>
        <w:t>invited </w:t>
      </w:r>
      <w:r>
        <w:rPr>
          <w:rFonts w:ascii="Arial" w:hAnsi="Arial"/>
          <w:color w:val="231F20"/>
          <w:sz w:val="18"/>
        </w:rPr>
        <w:t>into your </w:t>
      </w:r>
      <w:r>
        <w:rPr>
          <w:rFonts w:ascii="Arial" w:hAnsi="Arial"/>
          <w:color w:val="231F20"/>
          <w:spacing w:val="-3"/>
          <w:sz w:val="18"/>
        </w:rPr>
        <w:t>story, </w:t>
      </w:r>
      <w:r>
        <w:rPr>
          <w:rFonts w:ascii="Arial" w:hAnsi="Arial"/>
          <w:color w:val="231F20"/>
          <w:sz w:val="18"/>
        </w:rPr>
        <w:t>not estranged from it. Indeed, Jonathan further </w:t>
      </w:r>
      <w:r>
        <w:rPr>
          <w:rFonts w:ascii="Arial" w:hAnsi="Arial"/>
          <w:color w:val="231F20"/>
          <w:spacing w:val="-3"/>
          <w:sz w:val="18"/>
        </w:rPr>
        <w:t>avoids </w:t>
      </w:r>
      <w:r>
        <w:rPr>
          <w:rFonts w:ascii="Arial" w:hAnsi="Arial"/>
          <w:color w:val="231F20"/>
          <w:sz w:val="18"/>
        </w:rPr>
        <w:t>a</w:t>
      </w:r>
      <w:r>
        <w:rPr>
          <w:rFonts w:ascii="Arial" w:hAnsi="Arial"/>
          <w:color w:val="231F20"/>
          <w:spacing w:val="-7"/>
          <w:sz w:val="18"/>
        </w:rPr>
        <w:t> </w:t>
      </w:r>
      <w:r>
        <w:rPr>
          <w:rFonts w:ascii="Arial" w:hAnsi="Arial"/>
          <w:color w:val="231F20"/>
          <w:sz w:val="18"/>
        </w:rPr>
        <w:t>high-minded</w:t>
      </w:r>
      <w:r>
        <w:rPr>
          <w:rFonts w:ascii="Arial" w:hAnsi="Arial"/>
          <w:color w:val="231F20"/>
          <w:spacing w:val="-7"/>
          <w:sz w:val="18"/>
        </w:rPr>
        <w:t> </w:t>
      </w:r>
      <w:r>
        <w:rPr>
          <w:rFonts w:ascii="Arial" w:hAnsi="Arial"/>
          <w:color w:val="231F20"/>
          <w:sz w:val="18"/>
        </w:rPr>
        <w:t>tone</w:t>
      </w:r>
      <w:r>
        <w:rPr>
          <w:rFonts w:ascii="Arial" w:hAnsi="Arial"/>
          <w:color w:val="231F20"/>
          <w:spacing w:val="-7"/>
          <w:sz w:val="18"/>
        </w:rPr>
        <w:t> </w:t>
      </w:r>
      <w:r>
        <w:rPr>
          <w:rFonts w:ascii="Arial" w:hAnsi="Arial"/>
          <w:color w:val="231F20"/>
          <w:sz w:val="18"/>
        </w:rPr>
        <w:t>by</w:t>
      </w:r>
      <w:r>
        <w:rPr>
          <w:rFonts w:ascii="Arial" w:hAnsi="Arial"/>
          <w:color w:val="231F20"/>
          <w:spacing w:val="-7"/>
          <w:sz w:val="18"/>
        </w:rPr>
        <w:t> </w:t>
      </w:r>
      <w:r>
        <w:rPr>
          <w:rFonts w:ascii="Arial" w:hAnsi="Arial"/>
          <w:color w:val="231F20"/>
          <w:sz w:val="18"/>
        </w:rPr>
        <w:t>describing</w:t>
      </w:r>
      <w:r>
        <w:rPr>
          <w:rFonts w:ascii="Arial" w:hAnsi="Arial"/>
          <w:color w:val="231F20"/>
          <w:spacing w:val="-7"/>
          <w:sz w:val="18"/>
        </w:rPr>
        <w:t> </w:t>
      </w:r>
      <w:r>
        <w:rPr>
          <w:rFonts w:ascii="Arial" w:hAnsi="Arial"/>
          <w:color w:val="231F20"/>
          <w:sz w:val="18"/>
        </w:rPr>
        <w:t>his</w:t>
      </w:r>
      <w:r>
        <w:rPr>
          <w:rFonts w:ascii="Arial" w:hAnsi="Arial"/>
          <w:color w:val="231F20"/>
          <w:spacing w:val="-13"/>
          <w:sz w:val="18"/>
        </w:rPr>
        <w:t> </w:t>
      </w:r>
      <w:r>
        <w:rPr>
          <w:rFonts w:ascii="Arial" w:hAnsi="Arial"/>
          <w:color w:val="231F20"/>
          <w:sz w:val="18"/>
        </w:rPr>
        <w:t>“initial</w:t>
      </w:r>
      <w:r>
        <w:rPr>
          <w:rFonts w:ascii="Arial" w:hAnsi="Arial"/>
          <w:color w:val="231F20"/>
          <w:spacing w:val="-7"/>
          <w:sz w:val="18"/>
        </w:rPr>
        <w:t> </w:t>
      </w:r>
      <w:r>
        <w:rPr>
          <w:rFonts w:ascii="Arial" w:hAnsi="Arial"/>
          <w:color w:val="231F20"/>
          <w:sz w:val="18"/>
        </w:rPr>
        <w:t>anxiety</w:t>
      </w:r>
      <w:r>
        <w:rPr>
          <w:rFonts w:ascii="Arial" w:hAnsi="Arial"/>
          <w:color w:val="231F20"/>
          <w:spacing w:val="-7"/>
          <w:sz w:val="18"/>
        </w:rPr>
        <w:t> </w:t>
      </w:r>
      <w:r>
        <w:rPr>
          <w:rFonts w:ascii="Arial" w:hAnsi="Arial"/>
          <w:color w:val="231F20"/>
          <w:sz w:val="18"/>
        </w:rPr>
        <w:t>and</w:t>
      </w:r>
      <w:r>
        <w:rPr>
          <w:rFonts w:ascii="Arial" w:hAnsi="Arial"/>
          <w:color w:val="231F20"/>
          <w:spacing w:val="-7"/>
          <w:sz w:val="18"/>
        </w:rPr>
        <w:t> </w:t>
      </w:r>
      <w:r>
        <w:rPr>
          <w:rFonts w:ascii="Arial" w:hAnsi="Arial"/>
          <w:color w:val="231F20"/>
          <w:sz w:val="18"/>
        </w:rPr>
        <w:t>reluctance”</w:t>
      </w:r>
      <w:r>
        <w:rPr>
          <w:rFonts w:ascii="Arial" w:hAnsi="Arial"/>
          <w:color w:val="231F20"/>
          <w:spacing w:val="-15"/>
          <w:sz w:val="18"/>
        </w:rPr>
        <w:t> </w:t>
      </w:r>
      <w:r>
        <w:rPr>
          <w:rFonts w:ascii="Arial" w:hAnsi="Arial"/>
          <w:color w:val="231F20"/>
          <w:sz w:val="18"/>
        </w:rPr>
        <w:t>at rooming with </w:t>
      </w:r>
      <w:r>
        <w:rPr>
          <w:rFonts w:ascii="Arial" w:hAnsi="Arial"/>
          <w:color w:val="231F20"/>
          <w:spacing w:val="-3"/>
          <w:sz w:val="18"/>
        </w:rPr>
        <w:t>Fred, even </w:t>
      </w:r>
      <w:r>
        <w:rPr>
          <w:rFonts w:ascii="Arial" w:hAnsi="Arial"/>
          <w:color w:val="231F20"/>
          <w:sz w:val="18"/>
        </w:rPr>
        <w:t>in spite of his previous experience in working with special needs children. Jonathan’s honesty is impressive: many people might not admit to such seemingly taboo or </w:t>
      </w:r>
      <w:r>
        <w:rPr>
          <w:rFonts w:ascii="Arial" w:hAnsi="Arial"/>
          <w:color w:val="231F20"/>
          <w:spacing w:val="-3"/>
          <w:sz w:val="18"/>
        </w:rPr>
        <w:t>even </w:t>
      </w:r>
      <w:r>
        <w:rPr>
          <w:rFonts w:ascii="Arial" w:hAnsi="Arial"/>
          <w:color w:val="231F20"/>
          <w:sz w:val="18"/>
        </w:rPr>
        <w:t>discrimina- tory</w:t>
      </w:r>
      <w:r>
        <w:rPr>
          <w:rFonts w:ascii="Arial" w:hAnsi="Arial"/>
          <w:color w:val="231F20"/>
          <w:spacing w:val="-9"/>
          <w:sz w:val="18"/>
        </w:rPr>
        <w:t> </w:t>
      </w:r>
      <w:r>
        <w:rPr>
          <w:rFonts w:ascii="Arial" w:hAnsi="Arial"/>
          <w:color w:val="231F20"/>
          <w:sz w:val="18"/>
        </w:rPr>
        <w:t>thoughts</w:t>
      </w:r>
      <w:r>
        <w:rPr>
          <w:rFonts w:ascii="Arial" w:hAnsi="Arial"/>
          <w:color w:val="231F20"/>
          <w:spacing w:val="-9"/>
          <w:sz w:val="18"/>
        </w:rPr>
        <w:t> </w:t>
      </w:r>
      <w:r>
        <w:rPr>
          <w:rFonts w:ascii="Arial" w:hAnsi="Arial"/>
          <w:color w:val="231F20"/>
          <w:sz w:val="18"/>
        </w:rPr>
        <w:t>of</w:t>
      </w:r>
      <w:r>
        <w:rPr>
          <w:rFonts w:ascii="Arial" w:hAnsi="Arial"/>
          <w:color w:val="231F20"/>
          <w:spacing w:val="-9"/>
          <w:sz w:val="18"/>
        </w:rPr>
        <w:t> </w:t>
      </w:r>
      <w:r>
        <w:rPr>
          <w:rFonts w:ascii="Arial" w:hAnsi="Arial"/>
          <w:color w:val="231F20"/>
          <w:sz w:val="18"/>
        </w:rPr>
        <w:t>not</w:t>
      </w:r>
      <w:r>
        <w:rPr>
          <w:rFonts w:ascii="Arial" w:hAnsi="Arial"/>
          <w:color w:val="231F20"/>
          <w:spacing w:val="-9"/>
          <w:sz w:val="18"/>
        </w:rPr>
        <w:t> </w:t>
      </w:r>
      <w:r>
        <w:rPr>
          <w:rFonts w:ascii="Arial" w:hAnsi="Arial"/>
          <w:color w:val="231F20"/>
          <w:sz w:val="18"/>
        </w:rPr>
        <w:t>wanting</w:t>
      </w:r>
      <w:r>
        <w:rPr>
          <w:rFonts w:ascii="Arial" w:hAnsi="Arial"/>
          <w:color w:val="231F20"/>
          <w:spacing w:val="-9"/>
          <w:sz w:val="18"/>
        </w:rPr>
        <w:t> </w:t>
      </w:r>
      <w:r>
        <w:rPr>
          <w:rFonts w:ascii="Arial" w:hAnsi="Arial"/>
          <w:color w:val="231F20"/>
          <w:sz w:val="18"/>
        </w:rPr>
        <w:t>to</w:t>
      </w:r>
      <w:r>
        <w:rPr>
          <w:rFonts w:ascii="Arial" w:hAnsi="Arial"/>
          <w:color w:val="231F20"/>
          <w:spacing w:val="-9"/>
          <w:sz w:val="18"/>
        </w:rPr>
        <w:t> </w:t>
      </w:r>
      <w:r>
        <w:rPr>
          <w:rFonts w:ascii="Arial" w:hAnsi="Arial"/>
          <w:color w:val="231F20"/>
          <w:sz w:val="18"/>
        </w:rPr>
        <w:t>spend</w:t>
      </w:r>
      <w:r>
        <w:rPr>
          <w:rFonts w:ascii="Arial" w:hAnsi="Arial"/>
          <w:color w:val="231F20"/>
          <w:spacing w:val="-9"/>
          <w:sz w:val="18"/>
        </w:rPr>
        <w:t> </w:t>
      </w:r>
      <w:r>
        <w:rPr>
          <w:rFonts w:ascii="Arial" w:hAnsi="Arial"/>
          <w:color w:val="231F20"/>
          <w:sz w:val="18"/>
        </w:rPr>
        <w:t>time</w:t>
      </w:r>
      <w:r>
        <w:rPr>
          <w:rFonts w:ascii="Arial" w:hAnsi="Arial"/>
          <w:color w:val="231F20"/>
          <w:spacing w:val="-9"/>
          <w:sz w:val="18"/>
        </w:rPr>
        <w:t> </w:t>
      </w:r>
      <w:r>
        <w:rPr>
          <w:rFonts w:ascii="Arial" w:hAnsi="Arial"/>
          <w:color w:val="231F20"/>
          <w:sz w:val="18"/>
        </w:rPr>
        <w:t>with</w:t>
      </w:r>
      <w:r>
        <w:rPr>
          <w:rFonts w:ascii="Arial" w:hAnsi="Arial"/>
          <w:color w:val="231F20"/>
          <w:spacing w:val="-9"/>
          <w:sz w:val="18"/>
        </w:rPr>
        <w:t> </w:t>
      </w:r>
      <w:r>
        <w:rPr>
          <w:rFonts w:ascii="Arial" w:hAnsi="Arial"/>
          <w:color w:val="231F20"/>
          <w:sz w:val="18"/>
        </w:rPr>
        <w:t>special</w:t>
      </w:r>
      <w:r>
        <w:rPr>
          <w:rFonts w:ascii="Arial" w:hAnsi="Arial"/>
          <w:color w:val="231F20"/>
          <w:spacing w:val="-9"/>
          <w:sz w:val="18"/>
        </w:rPr>
        <w:t> </w:t>
      </w:r>
      <w:r>
        <w:rPr>
          <w:rFonts w:ascii="Arial" w:hAnsi="Arial"/>
          <w:color w:val="231F20"/>
          <w:sz w:val="18"/>
        </w:rPr>
        <w:t>needs</w:t>
      </w:r>
      <w:r>
        <w:rPr>
          <w:rFonts w:ascii="Arial" w:hAnsi="Arial"/>
          <w:color w:val="231F20"/>
          <w:spacing w:val="-9"/>
          <w:sz w:val="18"/>
        </w:rPr>
        <w:t> </w:t>
      </w:r>
      <w:r>
        <w:rPr>
          <w:rFonts w:ascii="Arial" w:hAnsi="Arial"/>
          <w:color w:val="231F20"/>
          <w:sz w:val="18"/>
        </w:rPr>
        <w:t>children, </w:t>
      </w:r>
      <w:r>
        <w:rPr>
          <w:rFonts w:ascii="Arial" w:hAnsi="Arial"/>
          <w:color w:val="231F20"/>
          <w:spacing w:val="-3"/>
          <w:sz w:val="18"/>
        </w:rPr>
        <w:t>even </w:t>
      </w:r>
      <w:r>
        <w:rPr>
          <w:rFonts w:ascii="Arial" w:hAnsi="Arial"/>
          <w:color w:val="231F20"/>
          <w:sz w:val="18"/>
        </w:rPr>
        <w:t>if these thoughts are true. </w:t>
      </w:r>
      <w:r>
        <w:rPr>
          <w:rFonts w:ascii="Arial" w:hAnsi="Arial"/>
          <w:color w:val="231F20"/>
          <w:spacing w:val="-4"/>
          <w:sz w:val="18"/>
        </w:rPr>
        <w:t>However,  </w:t>
      </w:r>
      <w:r>
        <w:rPr>
          <w:rFonts w:ascii="Arial" w:hAnsi="Arial"/>
          <w:color w:val="231F20"/>
          <w:sz w:val="18"/>
        </w:rPr>
        <w:t>Jonathan’s honesty helps  us understand </w:t>
      </w:r>
      <w:r>
        <w:rPr>
          <w:rFonts w:ascii="Arial" w:hAnsi="Arial"/>
          <w:color w:val="231F20"/>
          <w:spacing w:val="-3"/>
          <w:sz w:val="18"/>
        </w:rPr>
        <w:t>why </w:t>
      </w:r>
      <w:r>
        <w:rPr>
          <w:rFonts w:ascii="Arial" w:hAnsi="Arial"/>
          <w:color w:val="231F20"/>
          <w:sz w:val="18"/>
        </w:rPr>
        <w:t>he sums up his time in Portland as “an incredible journey . . . especially </w:t>
      </w:r>
      <w:r>
        <w:rPr>
          <w:rFonts w:ascii="Arial" w:hAnsi="Arial"/>
          <w:color w:val="231F20"/>
          <w:spacing w:val="-3"/>
          <w:sz w:val="18"/>
        </w:rPr>
        <w:t>for</w:t>
      </w:r>
      <w:r>
        <w:rPr>
          <w:rFonts w:ascii="Arial" w:hAnsi="Arial"/>
          <w:color w:val="231F20"/>
          <w:spacing w:val="6"/>
          <w:sz w:val="18"/>
        </w:rPr>
        <w:t> </w:t>
      </w:r>
      <w:r>
        <w:rPr>
          <w:rFonts w:ascii="Arial" w:hAnsi="Arial"/>
          <w:color w:val="231F20"/>
          <w:spacing w:val="-6"/>
          <w:sz w:val="18"/>
        </w:rPr>
        <w:t>me.”</w:t>
      </w:r>
    </w:p>
    <w:p>
      <w:pPr>
        <w:spacing w:after="0" w:line="278" w:lineRule="auto"/>
        <w:jc w:val="both"/>
        <w:rPr>
          <w:rFonts w:ascii="Arial" w:hAnsi="Arial"/>
          <w:sz w:val="18"/>
        </w:rPr>
        <w:sectPr>
          <w:pgSz w:w="8640" w:h="12960"/>
          <w:pgMar w:header="702" w:footer="0" w:top="1020" w:bottom="280" w:left="1080" w:right="840"/>
        </w:sectPr>
      </w:pPr>
    </w:p>
    <w:p>
      <w:pPr>
        <w:pStyle w:val="BodyText"/>
        <w:spacing w:before="1"/>
        <w:rPr>
          <w:rFonts w:ascii="Arial"/>
          <w:sz w:val="25"/>
        </w:rPr>
      </w:pPr>
    </w:p>
    <w:p>
      <w:pPr>
        <w:spacing w:line="278" w:lineRule="auto" w:before="94"/>
        <w:ind w:left="599" w:right="597" w:firstLine="300"/>
        <w:jc w:val="both"/>
        <w:rPr>
          <w:rFonts w:ascii="Arial" w:hAnsi="Arial"/>
          <w:sz w:val="18"/>
        </w:rPr>
      </w:pPr>
      <w:bookmarkStart w:name="“Then and now: How the Perseverance of a" w:id="84"/>
      <w:bookmarkEnd w:id="84"/>
      <w:r>
        <w:rPr/>
      </w:r>
      <w:bookmarkStart w:name="_bookmark36" w:id="85"/>
      <w:bookmarkEnd w:id="85"/>
      <w:r>
        <w:rPr/>
      </w:r>
      <w:r>
        <w:rPr>
          <w:rFonts w:ascii="Arial" w:hAnsi="Arial"/>
          <w:color w:val="231F20"/>
          <w:sz w:val="18"/>
        </w:rPr>
        <w:t>Jonathan</w:t>
      </w:r>
      <w:r>
        <w:rPr>
          <w:rFonts w:ascii="Arial" w:hAnsi="Arial"/>
          <w:color w:val="231F20"/>
          <w:spacing w:val="-4"/>
          <w:sz w:val="18"/>
        </w:rPr>
        <w:t> </w:t>
      </w:r>
      <w:r>
        <w:rPr>
          <w:rFonts w:ascii="Arial" w:hAnsi="Arial"/>
          <w:color w:val="231F20"/>
          <w:sz w:val="18"/>
        </w:rPr>
        <w:t>takes</w:t>
      </w:r>
      <w:r>
        <w:rPr>
          <w:rFonts w:ascii="Arial" w:hAnsi="Arial"/>
          <w:color w:val="231F20"/>
          <w:spacing w:val="-4"/>
          <w:sz w:val="18"/>
        </w:rPr>
        <w:t> </w:t>
      </w:r>
      <w:r>
        <w:rPr>
          <w:rFonts w:ascii="Arial" w:hAnsi="Arial"/>
          <w:color w:val="231F20"/>
          <w:sz w:val="18"/>
        </w:rPr>
        <w:t>a</w:t>
      </w:r>
      <w:r>
        <w:rPr>
          <w:rFonts w:ascii="Arial" w:hAnsi="Arial"/>
          <w:color w:val="231F20"/>
          <w:spacing w:val="-4"/>
          <w:sz w:val="18"/>
        </w:rPr>
        <w:t> </w:t>
      </w:r>
      <w:r>
        <w:rPr>
          <w:rFonts w:ascii="Arial" w:hAnsi="Arial"/>
          <w:color w:val="231F20"/>
          <w:sz w:val="18"/>
        </w:rPr>
        <w:t>risk</w:t>
      </w:r>
      <w:r>
        <w:rPr>
          <w:rFonts w:ascii="Arial" w:hAnsi="Arial"/>
          <w:color w:val="231F20"/>
          <w:spacing w:val="-4"/>
          <w:sz w:val="18"/>
        </w:rPr>
        <w:t> </w:t>
      </w:r>
      <w:r>
        <w:rPr>
          <w:rFonts w:ascii="Arial" w:hAnsi="Arial"/>
          <w:color w:val="231F20"/>
          <w:sz w:val="18"/>
        </w:rPr>
        <w:t>in</w:t>
      </w:r>
      <w:r>
        <w:rPr>
          <w:rFonts w:ascii="Arial" w:hAnsi="Arial"/>
          <w:color w:val="231F20"/>
          <w:spacing w:val="-4"/>
          <w:sz w:val="18"/>
        </w:rPr>
        <w:t> </w:t>
      </w:r>
      <w:r>
        <w:rPr>
          <w:rFonts w:ascii="Arial" w:hAnsi="Arial"/>
          <w:color w:val="231F20"/>
          <w:sz w:val="18"/>
        </w:rPr>
        <w:t>devoting</w:t>
      </w:r>
      <w:r>
        <w:rPr>
          <w:rFonts w:ascii="Arial" w:hAnsi="Arial"/>
          <w:color w:val="231F20"/>
          <w:spacing w:val="-4"/>
          <w:sz w:val="18"/>
        </w:rPr>
        <w:t> </w:t>
      </w:r>
      <w:r>
        <w:rPr>
          <w:rFonts w:ascii="Arial" w:hAnsi="Arial"/>
          <w:color w:val="231F20"/>
          <w:sz w:val="18"/>
        </w:rPr>
        <w:t>the</w:t>
      </w:r>
      <w:r>
        <w:rPr>
          <w:rFonts w:ascii="Arial" w:hAnsi="Arial"/>
          <w:color w:val="231F20"/>
          <w:spacing w:val="-4"/>
          <w:sz w:val="18"/>
        </w:rPr>
        <w:t> </w:t>
      </w:r>
      <w:r>
        <w:rPr>
          <w:rFonts w:ascii="Arial" w:hAnsi="Arial"/>
          <w:color w:val="231F20"/>
          <w:sz w:val="18"/>
        </w:rPr>
        <w:t>third</w:t>
      </w:r>
      <w:r>
        <w:rPr>
          <w:rFonts w:ascii="Arial" w:hAnsi="Arial"/>
          <w:color w:val="231F20"/>
          <w:spacing w:val="-4"/>
          <w:sz w:val="18"/>
        </w:rPr>
        <w:t> </w:t>
      </w:r>
      <w:r>
        <w:rPr>
          <w:rFonts w:ascii="Arial" w:hAnsi="Arial"/>
          <w:color w:val="231F20"/>
          <w:sz w:val="18"/>
        </w:rPr>
        <w:t>paragraph</w:t>
      </w:r>
      <w:r>
        <w:rPr>
          <w:rFonts w:ascii="Arial" w:hAnsi="Arial"/>
          <w:color w:val="231F20"/>
          <w:spacing w:val="-4"/>
          <w:sz w:val="18"/>
        </w:rPr>
        <w:t> </w:t>
      </w:r>
      <w:r>
        <w:rPr>
          <w:rFonts w:ascii="Arial" w:hAnsi="Arial"/>
          <w:color w:val="231F20"/>
          <w:sz w:val="18"/>
        </w:rPr>
        <w:t>and</w:t>
      </w:r>
      <w:r>
        <w:rPr>
          <w:rFonts w:ascii="Arial" w:hAnsi="Arial"/>
          <w:color w:val="231F20"/>
          <w:spacing w:val="-4"/>
          <w:sz w:val="18"/>
        </w:rPr>
        <w:t> </w:t>
      </w:r>
      <w:r>
        <w:rPr>
          <w:rFonts w:ascii="Arial" w:hAnsi="Arial"/>
          <w:color w:val="231F20"/>
          <w:sz w:val="18"/>
        </w:rPr>
        <w:t>much</w:t>
      </w:r>
      <w:r>
        <w:rPr>
          <w:rFonts w:ascii="Arial" w:hAnsi="Arial"/>
          <w:color w:val="231F20"/>
          <w:spacing w:val="-4"/>
          <w:sz w:val="18"/>
        </w:rPr>
        <w:t> </w:t>
      </w:r>
      <w:r>
        <w:rPr>
          <w:rFonts w:ascii="Arial" w:hAnsi="Arial"/>
          <w:color w:val="231F20"/>
          <w:sz w:val="18"/>
        </w:rPr>
        <w:t>of the fourth paragraph of his essay to describing </w:t>
      </w:r>
      <w:r>
        <w:rPr>
          <w:rFonts w:ascii="Arial" w:hAnsi="Arial"/>
          <w:color w:val="231F20"/>
          <w:spacing w:val="-3"/>
          <w:sz w:val="18"/>
        </w:rPr>
        <w:t>Fred’s story. </w:t>
      </w:r>
      <w:r>
        <w:rPr>
          <w:rFonts w:ascii="Arial" w:hAnsi="Arial"/>
          <w:color w:val="231F20"/>
          <w:spacing w:val="-4"/>
          <w:sz w:val="18"/>
        </w:rPr>
        <w:t>However, </w:t>
      </w:r>
      <w:r>
        <w:rPr>
          <w:rFonts w:ascii="Arial" w:hAnsi="Arial"/>
          <w:color w:val="231F20"/>
          <w:sz w:val="18"/>
        </w:rPr>
        <w:t>because we know that </w:t>
      </w:r>
      <w:r>
        <w:rPr>
          <w:rFonts w:ascii="Arial" w:hAnsi="Arial"/>
          <w:color w:val="231F20"/>
          <w:spacing w:val="-3"/>
          <w:sz w:val="18"/>
        </w:rPr>
        <w:t>Fred </w:t>
      </w:r>
      <w:r>
        <w:rPr>
          <w:rFonts w:ascii="Arial" w:hAnsi="Arial"/>
          <w:color w:val="231F20"/>
          <w:sz w:val="18"/>
        </w:rPr>
        <w:t>does not interact easily with others, we  can surmise that </w:t>
      </w:r>
      <w:r>
        <w:rPr>
          <w:rFonts w:ascii="Arial" w:hAnsi="Arial"/>
          <w:color w:val="231F20"/>
          <w:spacing w:val="-3"/>
          <w:sz w:val="18"/>
        </w:rPr>
        <w:t>Fred </w:t>
      </w:r>
      <w:r>
        <w:rPr>
          <w:rFonts w:ascii="Arial" w:hAnsi="Arial"/>
          <w:color w:val="231F20"/>
          <w:sz w:val="18"/>
        </w:rPr>
        <w:t>felt comfortable enough with Jonathan to share so much of his life with him. </w:t>
      </w:r>
      <w:r>
        <w:rPr>
          <w:rFonts w:ascii="Arial" w:hAnsi="Arial"/>
          <w:color w:val="231F20"/>
          <w:spacing w:val="-3"/>
          <w:sz w:val="18"/>
        </w:rPr>
        <w:t>We  </w:t>
      </w:r>
      <w:r>
        <w:rPr>
          <w:rFonts w:ascii="Arial" w:hAnsi="Arial"/>
          <w:color w:val="231F20"/>
          <w:sz w:val="18"/>
        </w:rPr>
        <w:t>can also see that Jonathan is an    astute observer and compassionate listener. Though Jonathan may </w:t>
      </w:r>
      <w:r>
        <w:rPr>
          <w:rFonts w:ascii="Arial" w:hAnsi="Arial"/>
          <w:color w:val="231F20"/>
          <w:spacing w:val="-3"/>
          <w:sz w:val="18"/>
        </w:rPr>
        <w:t>have </w:t>
      </w:r>
      <w:r>
        <w:rPr>
          <w:rFonts w:ascii="Arial" w:hAnsi="Arial"/>
          <w:color w:val="231F20"/>
          <w:sz w:val="18"/>
        </w:rPr>
        <w:t>chosen to present </w:t>
      </w:r>
      <w:r>
        <w:rPr>
          <w:rFonts w:ascii="Arial" w:hAnsi="Arial"/>
          <w:color w:val="231F20"/>
          <w:spacing w:val="-3"/>
          <w:sz w:val="18"/>
        </w:rPr>
        <w:t>fewer </w:t>
      </w:r>
      <w:r>
        <w:rPr>
          <w:rFonts w:ascii="Arial" w:hAnsi="Arial"/>
          <w:color w:val="231F20"/>
          <w:sz w:val="18"/>
        </w:rPr>
        <w:t>details about </w:t>
      </w:r>
      <w:r>
        <w:rPr>
          <w:rFonts w:ascii="Arial" w:hAnsi="Arial"/>
          <w:color w:val="231F20"/>
          <w:spacing w:val="-3"/>
          <w:sz w:val="18"/>
        </w:rPr>
        <w:t>Fred, </w:t>
      </w:r>
      <w:r>
        <w:rPr>
          <w:rFonts w:ascii="Arial" w:hAnsi="Arial"/>
          <w:color w:val="231F20"/>
          <w:sz w:val="18"/>
        </w:rPr>
        <w:t>he does a good job of bringing it back to himself when he writes, “[Fred’s] enthusiasm      and indomitable spirit in the face of adversity taught me valuable les- sons—lessons I will carry with me </w:t>
      </w:r>
      <w:r>
        <w:rPr>
          <w:rFonts w:ascii="Arial" w:hAnsi="Arial"/>
          <w:color w:val="231F20"/>
          <w:spacing w:val="-3"/>
          <w:sz w:val="18"/>
        </w:rPr>
        <w:t>for </w:t>
      </w:r>
      <w:r>
        <w:rPr>
          <w:rFonts w:ascii="Arial" w:hAnsi="Arial"/>
          <w:color w:val="231F20"/>
          <w:sz w:val="18"/>
        </w:rPr>
        <w:t>the rest of my life . . . A trip that started with me ‘taking care of him’ turned into a trip of substantial personal </w:t>
      </w:r>
      <w:r>
        <w:rPr>
          <w:rFonts w:ascii="Arial" w:hAnsi="Arial"/>
          <w:color w:val="231F20"/>
          <w:spacing w:val="-4"/>
          <w:sz w:val="18"/>
        </w:rPr>
        <w:t>discovery.’” </w:t>
      </w:r>
      <w:r>
        <w:rPr>
          <w:rFonts w:ascii="Arial" w:hAnsi="Arial"/>
          <w:color w:val="231F20"/>
          <w:sz w:val="18"/>
        </w:rPr>
        <w:t>In essays about personal role models, it can be tempting to write about the role model and lose sight of oneself. </w:t>
      </w:r>
      <w:r>
        <w:rPr>
          <w:rFonts w:ascii="Arial" w:hAnsi="Arial"/>
          <w:color w:val="231F20"/>
          <w:spacing w:val="-3"/>
          <w:sz w:val="18"/>
        </w:rPr>
        <w:t>For </w:t>
      </w:r>
      <w:r>
        <w:rPr>
          <w:rFonts w:ascii="Arial" w:hAnsi="Arial"/>
          <w:color w:val="231F20"/>
          <w:sz w:val="18"/>
        </w:rPr>
        <w:t>a college admissions </w:t>
      </w:r>
      <w:r>
        <w:rPr>
          <w:rFonts w:ascii="Arial" w:hAnsi="Arial"/>
          <w:color w:val="231F20"/>
          <w:spacing w:val="-5"/>
          <w:sz w:val="18"/>
        </w:rPr>
        <w:t>essay, </w:t>
      </w:r>
      <w:r>
        <w:rPr>
          <w:rFonts w:ascii="Arial" w:hAnsi="Arial"/>
          <w:color w:val="231F20"/>
          <w:spacing w:val="-4"/>
          <w:sz w:val="18"/>
        </w:rPr>
        <w:t>however, </w:t>
      </w:r>
      <w:r>
        <w:rPr>
          <w:rFonts w:ascii="Arial" w:hAnsi="Arial"/>
          <w:color w:val="231F20"/>
          <w:sz w:val="18"/>
        </w:rPr>
        <w:t>it is important to remember that admissions</w:t>
      </w:r>
      <w:r>
        <w:rPr>
          <w:rFonts w:ascii="Arial" w:hAnsi="Arial"/>
          <w:color w:val="231F20"/>
          <w:spacing w:val="-9"/>
          <w:sz w:val="18"/>
        </w:rPr>
        <w:t> </w:t>
      </w:r>
      <w:r>
        <w:rPr>
          <w:rFonts w:ascii="Arial" w:hAnsi="Arial"/>
          <w:color w:val="231F20"/>
          <w:sz w:val="18"/>
        </w:rPr>
        <w:t>officers</w:t>
      </w:r>
      <w:r>
        <w:rPr>
          <w:rFonts w:ascii="Arial" w:hAnsi="Arial"/>
          <w:color w:val="231F20"/>
          <w:spacing w:val="-9"/>
          <w:sz w:val="18"/>
        </w:rPr>
        <w:t> </w:t>
      </w:r>
      <w:r>
        <w:rPr>
          <w:rFonts w:ascii="Arial" w:hAnsi="Arial"/>
          <w:color w:val="231F20"/>
          <w:sz w:val="18"/>
        </w:rPr>
        <w:t>ultimately</w:t>
      </w:r>
      <w:r>
        <w:rPr>
          <w:rFonts w:ascii="Arial" w:hAnsi="Arial"/>
          <w:color w:val="231F20"/>
          <w:spacing w:val="-9"/>
          <w:sz w:val="18"/>
        </w:rPr>
        <w:t> </w:t>
      </w:r>
      <w:r>
        <w:rPr>
          <w:rFonts w:ascii="Arial" w:hAnsi="Arial"/>
          <w:color w:val="231F20"/>
          <w:sz w:val="18"/>
        </w:rPr>
        <w:t>want</w:t>
      </w:r>
      <w:r>
        <w:rPr>
          <w:rFonts w:ascii="Arial" w:hAnsi="Arial"/>
          <w:color w:val="231F20"/>
          <w:spacing w:val="-9"/>
          <w:sz w:val="18"/>
        </w:rPr>
        <w:t> </w:t>
      </w:r>
      <w:r>
        <w:rPr>
          <w:rFonts w:ascii="Arial" w:hAnsi="Arial"/>
          <w:color w:val="231F20"/>
          <w:sz w:val="18"/>
        </w:rPr>
        <w:t>to</w:t>
      </w:r>
      <w:r>
        <w:rPr>
          <w:rFonts w:ascii="Arial" w:hAnsi="Arial"/>
          <w:color w:val="231F20"/>
          <w:spacing w:val="-9"/>
          <w:sz w:val="18"/>
        </w:rPr>
        <w:t> </w:t>
      </w:r>
      <w:r>
        <w:rPr>
          <w:rFonts w:ascii="Arial" w:hAnsi="Arial"/>
          <w:color w:val="231F20"/>
          <w:sz w:val="18"/>
        </w:rPr>
        <w:t>learn</w:t>
      </w:r>
      <w:r>
        <w:rPr>
          <w:rFonts w:ascii="Arial" w:hAnsi="Arial"/>
          <w:color w:val="231F20"/>
          <w:spacing w:val="-9"/>
          <w:sz w:val="18"/>
        </w:rPr>
        <w:t> </w:t>
      </w:r>
      <w:r>
        <w:rPr>
          <w:rFonts w:ascii="Arial" w:hAnsi="Arial"/>
          <w:color w:val="231F20"/>
          <w:sz w:val="18"/>
        </w:rPr>
        <w:t>more</w:t>
      </w:r>
      <w:r>
        <w:rPr>
          <w:rFonts w:ascii="Arial" w:hAnsi="Arial"/>
          <w:color w:val="231F20"/>
          <w:spacing w:val="-9"/>
          <w:sz w:val="18"/>
        </w:rPr>
        <w:t> </w:t>
      </w:r>
      <w:r>
        <w:rPr>
          <w:rFonts w:ascii="Arial" w:hAnsi="Arial"/>
          <w:color w:val="231F20"/>
          <w:sz w:val="18"/>
        </w:rPr>
        <w:t>about</w:t>
      </w:r>
      <w:r>
        <w:rPr>
          <w:rFonts w:ascii="Arial" w:hAnsi="Arial"/>
          <w:color w:val="231F20"/>
          <w:spacing w:val="-9"/>
          <w:sz w:val="18"/>
        </w:rPr>
        <w:t> </w:t>
      </w:r>
      <w:r>
        <w:rPr>
          <w:rFonts w:ascii="Arial" w:hAnsi="Arial"/>
          <w:color w:val="231F20"/>
          <w:sz w:val="18"/>
        </w:rPr>
        <w:t>you.</w:t>
      </w:r>
      <w:r>
        <w:rPr>
          <w:rFonts w:ascii="Arial" w:hAnsi="Arial"/>
          <w:color w:val="231F20"/>
          <w:spacing w:val="-19"/>
          <w:sz w:val="18"/>
        </w:rPr>
        <w:t> </w:t>
      </w:r>
      <w:r>
        <w:rPr>
          <w:rFonts w:ascii="Arial" w:hAnsi="Arial"/>
          <w:color w:val="231F20"/>
          <w:sz w:val="18"/>
        </w:rPr>
        <w:t>If</w:t>
      </w:r>
      <w:r>
        <w:rPr>
          <w:rFonts w:ascii="Arial" w:hAnsi="Arial"/>
          <w:color w:val="231F20"/>
          <w:spacing w:val="-9"/>
          <w:sz w:val="18"/>
        </w:rPr>
        <w:t> </w:t>
      </w:r>
      <w:r>
        <w:rPr>
          <w:rFonts w:ascii="Arial" w:hAnsi="Arial"/>
          <w:color w:val="231F20"/>
          <w:sz w:val="18"/>
        </w:rPr>
        <w:t>you</w:t>
      </w:r>
      <w:r>
        <w:rPr>
          <w:rFonts w:ascii="Arial" w:hAnsi="Arial"/>
          <w:color w:val="231F20"/>
          <w:spacing w:val="-9"/>
          <w:sz w:val="18"/>
        </w:rPr>
        <w:t> </w:t>
      </w:r>
      <w:r>
        <w:rPr>
          <w:rFonts w:ascii="Arial" w:hAnsi="Arial"/>
          <w:color w:val="231F20"/>
          <w:sz w:val="18"/>
        </w:rPr>
        <w:t>are writing about someone else, it is important to make explicit how this person has influenced </w:t>
      </w:r>
      <w:r>
        <w:rPr>
          <w:rFonts w:ascii="Arial" w:hAnsi="Arial"/>
          <w:i/>
          <w:color w:val="231F20"/>
          <w:sz w:val="18"/>
        </w:rPr>
        <w:t>you</w:t>
      </w:r>
      <w:r>
        <w:rPr>
          <w:rFonts w:ascii="Arial" w:hAnsi="Arial"/>
          <w:color w:val="231F20"/>
          <w:sz w:val="18"/>
        </w:rPr>
        <w:t>, something that Jonathan does well in the last sentences of his fourth</w:t>
      </w:r>
      <w:r>
        <w:rPr>
          <w:rFonts w:ascii="Arial" w:hAnsi="Arial"/>
          <w:color w:val="231F20"/>
          <w:spacing w:val="-23"/>
          <w:sz w:val="18"/>
        </w:rPr>
        <w:t> </w:t>
      </w:r>
      <w:r>
        <w:rPr>
          <w:rFonts w:ascii="Arial" w:hAnsi="Arial"/>
          <w:color w:val="231F20"/>
          <w:sz w:val="18"/>
        </w:rPr>
        <w:t>paragraph.</w:t>
      </w:r>
    </w:p>
    <w:p>
      <w:pPr>
        <w:spacing w:line="278" w:lineRule="auto" w:before="0"/>
        <w:ind w:left="599" w:right="597" w:firstLine="300"/>
        <w:jc w:val="both"/>
        <w:rPr>
          <w:rFonts w:ascii="Arial" w:hAnsi="Arial"/>
          <w:sz w:val="18"/>
        </w:rPr>
      </w:pPr>
      <w:r>
        <w:rPr>
          <w:rFonts w:ascii="Arial" w:hAnsi="Arial"/>
          <w:color w:val="231F20"/>
          <w:sz w:val="18"/>
        </w:rPr>
        <w:t>The strength of Jonathan’s essay lies in its many unexpected elements. Though attending the Intel International Science and Engineering </w:t>
      </w:r>
      <w:r>
        <w:rPr>
          <w:rFonts w:ascii="Arial" w:hAnsi="Arial"/>
          <w:color w:val="231F20"/>
          <w:spacing w:val="-3"/>
          <w:sz w:val="18"/>
        </w:rPr>
        <w:t>Fair </w:t>
      </w:r>
      <w:r>
        <w:rPr>
          <w:rFonts w:ascii="Arial" w:hAnsi="Arial"/>
          <w:color w:val="231F20"/>
          <w:sz w:val="18"/>
        </w:rPr>
        <w:t>is clearly a huge </w:t>
      </w:r>
      <w:r>
        <w:rPr>
          <w:rFonts w:ascii="Arial" w:hAnsi="Arial"/>
          <w:color w:val="231F20"/>
          <w:spacing w:val="-3"/>
          <w:sz w:val="18"/>
        </w:rPr>
        <w:t>honor, </w:t>
      </w:r>
      <w:r>
        <w:rPr>
          <w:rFonts w:ascii="Arial" w:hAnsi="Arial"/>
          <w:color w:val="231F20"/>
          <w:sz w:val="18"/>
        </w:rPr>
        <w:t>the essay tells us about a person.</w:t>
      </w:r>
      <w:r>
        <w:rPr>
          <w:rFonts w:ascii="Arial" w:hAnsi="Arial"/>
          <w:color w:val="231F20"/>
          <w:spacing w:val="-21"/>
          <w:sz w:val="18"/>
        </w:rPr>
        <w:t> </w:t>
      </w:r>
      <w:r>
        <w:rPr>
          <w:rFonts w:ascii="Arial" w:hAnsi="Arial"/>
          <w:color w:val="231F20"/>
          <w:sz w:val="18"/>
        </w:rPr>
        <w:t>And</w:t>
      </w:r>
      <w:r>
        <w:rPr>
          <w:rFonts w:ascii="Arial" w:hAnsi="Arial"/>
          <w:color w:val="231F20"/>
          <w:spacing w:val="-11"/>
          <w:sz w:val="18"/>
        </w:rPr>
        <w:t> </w:t>
      </w:r>
      <w:r>
        <w:rPr>
          <w:rFonts w:ascii="Arial" w:hAnsi="Arial"/>
          <w:color w:val="231F20"/>
          <w:sz w:val="18"/>
        </w:rPr>
        <w:t>this</w:t>
      </w:r>
      <w:r>
        <w:rPr>
          <w:rFonts w:ascii="Arial" w:hAnsi="Arial"/>
          <w:color w:val="231F20"/>
          <w:spacing w:val="-11"/>
          <w:sz w:val="18"/>
        </w:rPr>
        <w:t> </w:t>
      </w:r>
      <w:r>
        <w:rPr>
          <w:rFonts w:ascii="Arial" w:hAnsi="Arial"/>
          <w:color w:val="231F20"/>
          <w:sz w:val="18"/>
        </w:rPr>
        <w:t>individual</w:t>
      </w:r>
      <w:r>
        <w:rPr>
          <w:rFonts w:ascii="Arial" w:hAnsi="Arial"/>
          <w:color w:val="231F20"/>
          <w:spacing w:val="-11"/>
          <w:sz w:val="18"/>
        </w:rPr>
        <w:t> </w:t>
      </w:r>
      <w:r>
        <w:rPr>
          <w:rFonts w:ascii="Arial" w:hAnsi="Arial"/>
          <w:color w:val="231F20"/>
          <w:sz w:val="18"/>
        </w:rPr>
        <w:t>is</w:t>
      </w:r>
      <w:r>
        <w:rPr>
          <w:rFonts w:ascii="Arial" w:hAnsi="Arial"/>
          <w:color w:val="231F20"/>
          <w:spacing w:val="-11"/>
          <w:sz w:val="18"/>
        </w:rPr>
        <w:t> </w:t>
      </w:r>
      <w:r>
        <w:rPr>
          <w:rFonts w:ascii="Arial" w:hAnsi="Arial"/>
          <w:color w:val="231F20"/>
          <w:sz w:val="18"/>
        </w:rPr>
        <w:t>hardly</w:t>
      </w:r>
      <w:r>
        <w:rPr>
          <w:rFonts w:ascii="Arial" w:hAnsi="Arial"/>
          <w:color w:val="231F20"/>
          <w:spacing w:val="-11"/>
          <w:sz w:val="18"/>
        </w:rPr>
        <w:t> </w:t>
      </w:r>
      <w:r>
        <w:rPr>
          <w:rFonts w:ascii="Arial" w:hAnsi="Arial"/>
          <w:color w:val="231F20"/>
          <w:sz w:val="18"/>
        </w:rPr>
        <w:t>a</w:t>
      </w:r>
      <w:r>
        <w:rPr>
          <w:rFonts w:ascii="Arial" w:hAnsi="Arial"/>
          <w:color w:val="231F20"/>
          <w:spacing w:val="-11"/>
          <w:sz w:val="18"/>
        </w:rPr>
        <w:t> </w:t>
      </w:r>
      <w:r>
        <w:rPr>
          <w:rFonts w:ascii="Arial" w:hAnsi="Arial"/>
          <w:color w:val="231F20"/>
          <w:sz w:val="18"/>
        </w:rPr>
        <w:t>famous</w:t>
      </w:r>
      <w:r>
        <w:rPr>
          <w:rFonts w:ascii="Arial" w:hAnsi="Arial"/>
          <w:color w:val="231F20"/>
          <w:spacing w:val="-11"/>
          <w:sz w:val="18"/>
        </w:rPr>
        <w:t> </w:t>
      </w:r>
      <w:r>
        <w:rPr>
          <w:rFonts w:ascii="Arial" w:hAnsi="Arial"/>
          <w:color w:val="231F20"/>
          <w:sz w:val="18"/>
        </w:rPr>
        <w:t>person,</w:t>
      </w:r>
      <w:r>
        <w:rPr>
          <w:rFonts w:ascii="Arial" w:hAnsi="Arial"/>
          <w:color w:val="231F20"/>
          <w:spacing w:val="-11"/>
          <w:sz w:val="18"/>
        </w:rPr>
        <w:t> </w:t>
      </w:r>
      <w:r>
        <w:rPr>
          <w:rFonts w:ascii="Arial" w:hAnsi="Arial"/>
          <w:color w:val="231F20"/>
          <w:sz w:val="18"/>
        </w:rPr>
        <w:t>but</w:t>
      </w:r>
      <w:r>
        <w:rPr>
          <w:rFonts w:ascii="Arial" w:hAnsi="Arial"/>
          <w:color w:val="231F20"/>
          <w:spacing w:val="-11"/>
          <w:sz w:val="18"/>
        </w:rPr>
        <w:t> </w:t>
      </w:r>
      <w:r>
        <w:rPr>
          <w:rFonts w:ascii="Arial" w:hAnsi="Arial"/>
          <w:color w:val="231F20"/>
          <w:sz w:val="18"/>
        </w:rPr>
        <w:t>he</w:t>
      </w:r>
      <w:r>
        <w:rPr>
          <w:rFonts w:ascii="Arial" w:hAnsi="Arial"/>
          <w:color w:val="231F20"/>
          <w:spacing w:val="-11"/>
          <w:sz w:val="18"/>
        </w:rPr>
        <w:t> </w:t>
      </w:r>
      <w:r>
        <w:rPr>
          <w:rFonts w:ascii="Arial" w:hAnsi="Arial"/>
          <w:color w:val="231F20"/>
          <w:sz w:val="18"/>
        </w:rPr>
        <w:t>is</w:t>
      </w:r>
      <w:r>
        <w:rPr>
          <w:rFonts w:ascii="Arial" w:hAnsi="Arial"/>
          <w:color w:val="231F20"/>
          <w:spacing w:val="-11"/>
          <w:sz w:val="18"/>
        </w:rPr>
        <w:t> </w:t>
      </w:r>
      <w:r>
        <w:rPr>
          <w:rFonts w:ascii="Arial" w:hAnsi="Arial"/>
          <w:color w:val="231F20"/>
          <w:sz w:val="18"/>
        </w:rPr>
        <w:t>spoken about</w:t>
      </w:r>
      <w:r>
        <w:rPr>
          <w:rFonts w:ascii="Arial" w:hAnsi="Arial"/>
          <w:color w:val="231F20"/>
          <w:spacing w:val="-10"/>
          <w:sz w:val="18"/>
        </w:rPr>
        <w:t> </w:t>
      </w:r>
      <w:r>
        <w:rPr>
          <w:rFonts w:ascii="Arial" w:hAnsi="Arial"/>
          <w:color w:val="231F20"/>
          <w:sz w:val="18"/>
        </w:rPr>
        <w:t>with</w:t>
      </w:r>
      <w:r>
        <w:rPr>
          <w:rFonts w:ascii="Arial" w:hAnsi="Arial"/>
          <w:color w:val="231F20"/>
          <w:spacing w:val="-10"/>
          <w:sz w:val="18"/>
        </w:rPr>
        <w:t> </w:t>
      </w:r>
      <w:r>
        <w:rPr>
          <w:rFonts w:ascii="Arial" w:hAnsi="Arial"/>
          <w:color w:val="231F20"/>
          <w:sz w:val="18"/>
        </w:rPr>
        <w:t>the</w:t>
      </w:r>
      <w:r>
        <w:rPr>
          <w:rFonts w:ascii="Arial" w:hAnsi="Arial"/>
          <w:color w:val="231F20"/>
          <w:spacing w:val="-10"/>
          <w:sz w:val="18"/>
        </w:rPr>
        <w:t> </w:t>
      </w:r>
      <w:r>
        <w:rPr>
          <w:rFonts w:ascii="Arial" w:hAnsi="Arial"/>
          <w:color w:val="231F20"/>
          <w:sz w:val="18"/>
        </w:rPr>
        <w:t>highest</w:t>
      </w:r>
      <w:r>
        <w:rPr>
          <w:rFonts w:ascii="Arial" w:hAnsi="Arial"/>
          <w:color w:val="231F20"/>
          <w:spacing w:val="-10"/>
          <w:sz w:val="18"/>
        </w:rPr>
        <w:t> </w:t>
      </w:r>
      <w:r>
        <w:rPr>
          <w:rFonts w:ascii="Arial" w:hAnsi="Arial"/>
          <w:color w:val="231F20"/>
          <w:sz w:val="18"/>
        </w:rPr>
        <w:t>reverence</w:t>
      </w:r>
      <w:r>
        <w:rPr>
          <w:rFonts w:ascii="Arial" w:hAnsi="Arial"/>
          <w:color w:val="231F20"/>
          <w:spacing w:val="-10"/>
          <w:sz w:val="18"/>
        </w:rPr>
        <w:t> </w:t>
      </w:r>
      <w:r>
        <w:rPr>
          <w:rFonts w:ascii="Arial" w:hAnsi="Arial"/>
          <w:color w:val="231F20"/>
          <w:sz w:val="18"/>
        </w:rPr>
        <w:t>and</w:t>
      </w:r>
      <w:r>
        <w:rPr>
          <w:rFonts w:ascii="Arial" w:hAnsi="Arial"/>
          <w:color w:val="231F20"/>
          <w:spacing w:val="-10"/>
          <w:sz w:val="18"/>
        </w:rPr>
        <w:t> </w:t>
      </w:r>
      <w:r>
        <w:rPr>
          <w:rFonts w:ascii="Arial" w:hAnsi="Arial"/>
          <w:color w:val="231F20"/>
          <w:sz w:val="18"/>
        </w:rPr>
        <w:t>respect.</w:t>
      </w:r>
      <w:r>
        <w:rPr>
          <w:rFonts w:ascii="Arial" w:hAnsi="Arial"/>
          <w:color w:val="231F20"/>
          <w:spacing w:val="-28"/>
          <w:sz w:val="18"/>
        </w:rPr>
        <w:t> </w:t>
      </w:r>
      <w:r>
        <w:rPr>
          <w:rFonts w:ascii="Arial" w:hAnsi="Arial"/>
          <w:color w:val="231F20"/>
          <w:sz w:val="18"/>
        </w:rPr>
        <w:t>Thus,</w:t>
      </w:r>
      <w:r>
        <w:rPr>
          <w:rFonts w:ascii="Arial" w:hAnsi="Arial"/>
          <w:color w:val="231F20"/>
          <w:spacing w:val="-10"/>
          <w:sz w:val="18"/>
        </w:rPr>
        <w:t> </w:t>
      </w:r>
      <w:r>
        <w:rPr>
          <w:rFonts w:ascii="Arial" w:hAnsi="Arial"/>
          <w:color w:val="231F20"/>
          <w:sz w:val="18"/>
        </w:rPr>
        <w:t>Jonathan</w:t>
      </w:r>
      <w:r>
        <w:rPr>
          <w:rFonts w:ascii="Arial" w:hAnsi="Arial"/>
          <w:color w:val="231F20"/>
          <w:spacing w:val="-10"/>
          <w:sz w:val="18"/>
        </w:rPr>
        <w:t> </w:t>
      </w:r>
      <w:r>
        <w:rPr>
          <w:rFonts w:ascii="Arial" w:hAnsi="Arial"/>
          <w:color w:val="231F20"/>
          <w:sz w:val="18"/>
        </w:rPr>
        <w:t>demon- strates the strength of his character; he is likely to be an asset to the student body of any college because of his exemplary acceptance of people from all</w:t>
      </w:r>
      <w:r>
        <w:rPr>
          <w:rFonts w:ascii="Arial" w:hAnsi="Arial"/>
          <w:color w:val="231F20"/>
          <w:spacing w:val="-20"/>
          <w:sz w:val="18"/>
        </w:rPr>
        <w:t> </w:t>
      </w:r>
      <w:r>
        <w:rPr>
          <w:rFonts w:ascii="Arial" w:hAnsi="Arial"/>
          <w:color w:val="231F20"/>
          <w:sz w:val="18"/>
        </w:rPr>
        <w:t>backgrounds.</w:t>
      </w:r>
    </w:p>
    <w:p>
      <w:pPr>
        <w:pStyle w:val="BodyText"/>
        <w:rPr>
          <w:rFonts w:ascii="Arial"/>
          <w:sz w:val="20"/>
        </w:rPr>
      </w:pPr>
    </w:p>
    <w:p>
      <w:pPr>
        <w:pStyle w:val="BodyText"/>
        <w:rPr>
          <w:rFonts w:ascii="Arial"/>
          <w:sz w:val="20"/>
        </w:rPr>
      </w:pPr>
    </w:p>
    <w:p>
      <w:pPr>
        <w:pStyle w:val="BodyText"/>
        <w:spacing w:before="7"/>
        <w:rPr>
          <w:rFonts w:ascii="Arial"/>
          <w:sz w:val="24"/>
        </w:rPr>
      </w:pPr>
    </w:p>
    <w:p>
      <w:pPr>
        <w:tabs>
          <w:tab w:pos="6599" w:val="left" w:leader="none"/>
        </w:tabs>
        <w:spacing w:line="292" w:lineRule="auto" w:before="0"/>
        <w:ind w:left="120" w:right="118" w:firstLine="0"/>
        <w:jc w:val="left"/>
        <w:rPr>
          <w:rFonts w:ascii="Arial" w:hAnsi="Arial"/>
          <w:b/>
          <w:sz w:val="20"/>
        </w:rPr>
      </w:pPr>
      <w:r>
        <w:rPr>
          <w:rFonts w:ascii="Arial" w:hAnsi="Arial"/>
          <w:b/>
          <w:color w:val="231F20"/>
          <w:w w:val="115"/>
          <w:sz w:val="20"/>
        </w:rPr>
        <w:t>“Then and now: How the Perseverance of a Working, single Mother Molded the Persona of her Chinese- </w:t>
      </w:r>
      <w:r>
        <w:rPr>
          <w:rFonts w:ascii="Arial" w:hAnsi="Arial"/>
          <w:b/>
          <w:color w:val="231F20"/>
          <w:w w:val="115"/>
          <w:sz w:val="20"/>
          <w:u w:val="single" w:color="D1D3D4"/>
        </w:rPr>
        <w:t>American</w:t>
      </w:r>
      <w:r>
        <w:rPr>
          <w:rFonts w:ascii="Arial" w:hAnsi="Arial"/>
          <w:b/>
          <w:color w:val="231F20"/>
          <w:spacing w:val="-26"/>
          <w:w w:val="115"/>
          <w:sz w:val="20"/>
          <w:u w:val="single" w:color="D1D3D4"/>
        </w:rPr>
        <w:t> </w:t>
      </w:r>
      <w:r>
        <w:rPr>
          <w:rFonts w:ascii="Arial" w:hAnsi="Arial"/>
          <w:b/>
          <w:color w:val="231F20"/>
          <w:w w:val="115"/>
          <w:sz w:val="20"/>
          <w:u w:val="single" w:color="D1D3D4"/>
        </w:rPr>
        <w:t>Daughter”</w:t>
        <w:tab/>
      </w:r>
    </w:p>
    <w:p>
      <w:pPr>
        <w:pStyle w:val="BodyText"/>
        <w:spacing w:line="20" w:lineRule="exact"/>
        <w:ind w:left="118"/>
        <w:rPr>
          <w:rFonts w:ascii="Arial"/>
          <w:sz w:val="2"/>
        </w:rPr>
      </w:pPr>
      <w:r>
        <w:rPr>
          <w:rFonts w:ascii="Times New Roman"/>
          <w:spacing w:val="1"/>
          <w:sz w:val="2"/>
        </w:rPr>
        <w:t> </w:t>
      </w:r>
      <w:r>
        <w:rPr>
          <w:rFonts w:ascii="Arial"/>
          <w:spacing w:val="1"/>
          <w:sz w:val="2"/>
        </w:rPr>
        <w:pict>
          <v:group style="width:324pt;height:.2pt;mso-position-horizontal-relative:char;mso-position-vertical-relative:line" coordorigin="0,0" coordsize="6480,4">
            <v:line style="position:absolute" from="0,2" to="6480,2" stroked="true" strokeweight=".167pt" strokecolor="#d1d3d4">
              <v:stroke dashstyle="solid"/>
            </v:line>
          </v:group>
        </w:pict>
      </w:r>
      <w:r>
        <w:rPr>
          <w:rFonts w:ascii="Arial"/>
          <w:spacing w:val="1"/>
          <w:sz w:val="2"/>
        </w:rPr>
      </w:r>
    </w:p>
    <w:p>
      <w:pPr>
        <w:spacing w:before="99"/>
        <w:ind w:left="120" w:right="0" w:firstLine="0"/>
        <w:jc w:val="left"/>
        <w:rPr>
          <w:rFonts w:ascii="Arial"/>
          <w:b/>
          <w:sz w:val="18"/>
        </w:rPr>
      </w:pPr>
      <w:r>
        <w:rPr>
          <w:rFonts w:ascii="Arial"/>
          <w:b/>
          <w:color w:val="231F20"/>
          <w:sz w:val="18"/>
        </w:rPr>
        <w:t>Lisa Kapp</w:t>
      </w:r>
    </w:p>
    <w:p>
      <w:pPr>
        <w:spacing w:before="32"/>
        <w:ind w:left="120" w:right="0" w:firstLine="0"/>
        <w:jc w:val="left"/>
        <w:rPr>
          <w:rFonts w:ascii="Arial"/>
          <w:b/>
          <w:sz w:val="18"/>
        </w:rPr>
      </w:pPr>
      <w:r>
        <w:rPr>
          <w:rFonts w:ascii="Arial"/>
          <w:b/>
          <w:color w:val="231F20"/>
          <w:sz w:val="18"/>
        </w:rPr>
        <w:t>University of Pennsylvania</w:t>
      </w:r>
    </w:p>
    <w:p>
      <w:pPr>
        <w:pStyle w:val="BodyText"/>
        <w:spacing w:before="10"/>
        <w:rPr>
          <w:rFonts w:ascii="Arial"/>
          <w:b/>
          <w:sz w:val="15"/>
        </w:rPr>
      </w:pPr>
    </w:p>
    <w:p>
      <w:pPr>
        <w:pStyle w:val="BodyText"/>
        <w:spacing w:line="259" w:lineRule="auto"/>
        <w:ind w:left="119" w:right="118"/>
        <w:jc w:val="both"/>
      </w:pPr>
      <w:r>
        <w:rPr>
          <w:color w:val="231F20"/>
          <w:w w:val="110"/>
          <w:sz w:val="22"/>
        </w:rPr>
        <w:t>I GrEw Up IN A FoUr-room </w:t>
      </w:r>
      <w:r>
        <w:rPr>
          <w:color w:val="231F20"/>
          <w:w w:val="110"/>
        </w:rPr>
        <w:t>apartment in the middle of Beijing at the</w:t>
      </w:r>
      <w:r>
        <w:rPr>
          <w:color w:val="231F20"/>
          <w:spacing w:val="-20"/>
          <w:w w:val="110"/>
        </w:rPr>
        <w:t> </w:t>
      </w:r>
      <w:r>
        <w:rPr>
          <w:color w:val="231F20"/>
          <w:w w:val="110"/>
        </w:rPr>
        <w:t>turn</w:t>
      </w:r>
      <w:r>
        <w:rPr>
          <w:color w:val="231F20"/>
          <w:spacing w:val="-20"/>
          <w:w w:val="110"/>
        </w:rPr>
        <w:t> </w:t>
      </w:r>
      <w:r>
        <w:rPr>
          <w:color w:val="231F20"/>
          <w:w w:val="110"/>
        </w:rPr>
        <w:t>of</w:t>
      </w:r>
      <w:r>
        <w:rPr>
          <w:color w:val="231F20"/>
          <w:spacing w:val="-20"/>
          <w:w w:val="110"/>
        </w:rPr>
        <w:t> </w:t>
      </w:r>
      <w:r>
        <w:rPr>
          <w:color w:val="231F20"/>
          <w:w w:val="110"/>
        </w:rPr>
        <w:t>the</w:t>
      </w:r>
      <w:r>
        <w:rPr>
          <w:color w:val="231F20"/>
          <w:spacing w:val="-20"/>
          <w:w w:val="110"/>
        </w:rPr>
        <w:t> </w:t>
      </w:r>
      <w:r>
        <w:rPr>
          <w:color w:val="231F20"/>
          <w:w w:val="110"/>
        </w:rPr>
        <w:t>twentieth</w:t>
      </w:r>
      <w:r>
        <w:rPr>
          <w:color w:val="231F20"/>
          <w:spacing w:val="-20"/>
          <w:w w:val="110"/>
        </w:rPr>
        <w:t> </w:t>
      </w:r>
      <w:r>
        <w:rPr>
          <w:color w:val="231F20"/>
          <w:spacing w:val="-4"/>
          <w:w w:val="110"/>
        </w:rPr>
        <w:t>century.</w:t>
      </w:r>
      <w:r>
        <w:rPr>
          <w:color w:val="231F20"/>
          <w:spacing w:val="-20"/>
          <w:w w:val="110"/>
        </w:rPr>
        <w:t> </w:t>
      </w:r>
      <w:r>
        <w:rPr>
          <w:color w:val="231F20"/>
          <w:w w:val="110"/>
        </w:rPr>
        <w:t>Common</w:t>
      </w:r>
      <w:r>
        <w:rPr>
          <w:color w:val="231F20"/>
          <w:spacing w:val="-20"/>
          <w:w w:val="110"/>
        </w:rPr>
        <w:t> </w:t>
      </w:r>
      <w:r>
        <w:rPr>
          <w:color w:val="231F20"/>
          <w:w w:val="110"/>
        </w:rPr>
        <w:t>household</w:t>
      </w:r>
      <w:r>
        <w:rPr>
          <w:color w:val="231F20"/>
          <w:spacing w:val="-20"/>
          <w:w w:val="110"/>
        </w:rPr>
        <w:t> </w:t>
      </w:r>
      <w:r>
        <w:rPr>
          <w:color w:val="231F20"/>
          <w:w w:val="110"/>
        </w:rPr>
        <w:t>features</w:t>
      </w:r>
      <w:r>
        <w:rPr>
          <w:color w:val="231F20"/>
          <w:spacing w:val="-20"/>
          <w:w w:val="110"/>
        </w:rPr>
        <w:t> </w:t>
      </w:r>
      <w:r>
        <w:rPr>
          <w:color w:val="231F20"/>
          <w:w w:val="110"/>
        </w:rPr>
        <w:t>such as</w:t>
      </w:r>
      <w:r>
        <w:rPr>
          <w:color w:val="231F20"/>
          <w:spacing w:val="-18"/>
          <w:w w:val="110"/>
        </w:rPr>
        <w:t> </w:t>
      </w:r>
      <w:r>
        <w:rPr>
          <w:color w:val="231F20"/>
          <w:w w:val="110"/>
        </w:rPr>
        <w:t>the</w:t>
      </w:r>
      <w:r>
        <w:rPr>
          <w:color w:val="231F20"/>
          <w:spacing w:val="-18"/>
          <w:w w:val="110"/>
        </w:rPr>
        <w:t> </w:t>
      </w:r>
      <w:r>
        <w:rPr>
          <w:color w:val="231F20"/>
          <w:w w:val="110"/>
        </w:rPr>
        <w:t>existence</w:t>
      </w:r>
      <w:r>
        <w:rPr>
          <w:color w:val="231F20"/>
          <w:spacing w:val="-18"/>
          <w:w w:val="110"/>
        </w:rPr>
        <w:t> </w:t>
      </w:r>
      <w:r>
        <w:rPr>
          <w:color w:val="231F20"/>
          <w:w w:val="110"/>
        </w:rPr>
        <w:t>of</w:t>
      </w:r>
      <w:r>
        <w:rPr>
          <w:color w:val="231F20"/>
          <w:spacing w:val="-18"/>
          <w:w w:val="110"/>
        </w:rPr>
        <w:t> </w:t>
      </w:r>
      <w:r>
        <w:rPr>
          <w:color w:val="231F20"/>
          <w:w w:val="110"/>
        </w:rPr>
        <w:t>stairs</w:t>
      </w:r>
      <w:r>
        <w:rPr>
          <w:color w:val="231F20"/>
          <w:spacing w:val="-18"/>
          <w:w w:val="110"/>
        </w:rPr>
        <w:t> </w:t>
      </w:r>
      <w:r>
        <w:rPr>
          <w:color w:val="231F20"/>
          <w:w w:val="110"/>
        </w:rPr>
        <w:t>within</w:t>
      </w:r>
      <w:r>
        <w:rPr>
          <w:color w:val="231F20"/>
          <w:spacing w:val="-18"/>
          <w:w w:val="110"/>
        </w:rPr>
        <w:t> </w:t>
      </w:r>
      <w:r>
        <w:rPr>
          <w:color w:val="231F20"/>
          <w:w w:val="110"/>
        </w:rPr>
        <w:t>a</w:t>
      </w:r>
      <w:r>
        <w:rPr>
          <w:color w:val="231F20"/>
          <w:spacing w:val="-18"/>
          <w:w w:val="110"/>
        </w:rPr>
        <w:t> </w:t>
      </w:r>
      <w:r>
        <w:rPr>
          <w:color w:val="231F20"/>
          <w:w w:val="110"/>
        </w:rPr>
        <w:t>house</w:t>
      </w:r>
      <w:r>
        <w:rPr>
          <w:color w:val="231F20"/>
          <w:spacing w:val="-18"/>
          <w:w w:val="110"/>
        </w:rPr>
        <w:t> </w:t>
      </w:r>
      <w:r>
        <w:rPr>
          <w:color w:val="231F20"/>
          <w:w w:val="110"/>
        </w:rPr>
        <w:t>were</w:t>
      </w:r>
      <w:r>
        <w:rPr>
          <w:color w:val="231F20"/>
          <w:spacing w:val="-18"/>
          <w:w w:val="110"/>
        </w:rPr>
        <w:t> </w:t>
      </w:r>
      <w:r>
        <w:rPr>
          <w:color w:val="231F20"/>
          <w:w w:val="110"/>
        </w:rPr>
        <w:t>thought</w:t>
      </w:r>
      <w:r>
        <w:rPr>
          <w:color w:val="231F20"/>
          <w:spacing w:val="-18"/>
          <w:w w:val="110"/>
        </w:rPr>
        <w:t> </w:t>
      </w:r>
      <w:r>
        <w:rPr>
          <w:color w:val="231F20"/>
          <w:w w:val="110"/>
        </w:rPr>
        <w:t>of</w:t>
      </w:r>
      <w:r>
        <w:rPr>
          <w:color w:val="231F20"/>
          <w:spacing w:val="-18"/>
          <w:w w:val="110"/>
        </w:rPr>
        <w:t> </w:t>
      </w:r>
      <w:r>
        <w:rPr>
          <w:color w:val="231F20"/>
          <w:w w:val="110"/>
        </w:rPr>
        <w:t>as</w:t>
      </w:r>
      <w:r>
        <w:rPr>
          <w:color w:val="231F20"/>
          <w:spacing w:val="-18"/>
          <w:w w:val="110"/>
        </w:rPr>
        <w:t> </w:t>
      </w:r>
      <w:r>
        <w:rPr>
          <w:color w:val="231F20"/>
          <w:w w:val="110"/>
        </w:rPr>
        <w:t>decadent luxuries</w:t>
      </w:r>
      <w:r>
        <w:rPr>
          <w:color w:val="231F20"/>
          <w:spacing w:val="-45"/>
          <w:w w:val="110"/>
        </w:rPr>
        <w:t> </w:t>
      </w:r>
      <w:r>
        <w:rPr>
          <w:color w:val="231F20"/>
          <w:w w:val="110"/>
        </w:rPr>
        <w:t>representative</w:t>
      </w:r>
      <w:r>
        <w:rPr>
          <w:color w:val="231F20"/>
          <w:spacing w:val="-45"/>
          <w:w w:val="110"/>
        </w:rPr>
        <w:t> </w:t>
      </w:r>
      <w:r>
        <w:rPr>
          <w:color w:val="231F20"/>
          <w:w w:val="110"/>
        </w:rPr>
        <w:t>of</w:t>
      </w:r>
      <w:r>
        <w:rPr>
          <w:color w:val="231F20"/>
          <w:spacing w:val="-45"/>
          <w:w w:val="110"/>
        </w:rPr>
        <w:t> </w:t>
      </w:r>
      <w:r>
        <w:rPr>
          <w:color w:val="231F20"/>
          <w:w w:val="110"/>
        </w:rPr>
        <w:t>the</w:t>
      </w:r>
      <w:r>
        <w:rPr>
          <w:color w:val="231F20"/>
          <w:spacing w:val="-45"/>
          <w:w w:val="110"/>
        </w:rPr>
        <w:t> </w:t>
      </w:r>
      <w:r>
        <w:rPr>
          <w:color w:val="231F20"/>
          <w:w w:val="110"/>
        </w:rPr>
        <w:t>incredibly</w:t>
      </w:r>
      <w:r>
        <w:rPr>
          <w:color w:val="231F20"/>
          <w:spacing w:val="-45"/>
          <w:w w:val="110"/>
        </w:rPr>
        <w:t> </w:t>
      </w:r>
      <w:r>
        <w:rPr>
          <w:color w:val="231F20"/>
          <w:spacing w:val="-5"/>
          <w:w w:val="110"/>
        </w:rPr>
        <w:t>wealthy.</w:t>
      </w:r>
      <w:r>
        <w:rPr>
          <w:color w:val="231F20"/>
          <w:spacing w:val="-45"/>
          <w:w w:val="110"/>
        </w:rPr>
        <w:t> </w:t>
      </w:r>
      <w:r>
        <w:rPr>
          <w:color w:val="231F20"/>
          <w:w w:val="110"/>
        </w:rPr>
        <w:t>My</w:t>
      </w:r>
      <w:r>
        <w:rPr>
          <w:color w:val="231F20"/>
          <w:spacing w:val="-45"/>
          <w:w w:val="110"/>
        </w:rPr>
        <w:t> </w:t>
      </w:r>
      <w:r>
        <w:rPr>
          <w:color w:val="231F20"/>
          <w:w w:val="110"/>
        </w:rPr>
        <w:t>life</w:t>
      </w:r>
      <w:r>
        <w:rPr>
          <w:color w:val="231F20"/>
          <w:spacing w:val="-45"/>
          <w:w w:val="110"/>
        </w:rPr>
        <w:t> </w:t>
      </w:r>
      <w:r>
        <w:rPr>
          <w:color w:val="231F20"/>
          <w:w w:val="110"/>
        </w:rPr>
        <w:t>was</w:t>
      </w:r>
      <w:r>
        <w:rPr>
          <w:color w:val="231F20"/>
          <w:spacing w:val="-45"/>
          <w:w w:val="110"/>
        </w:rPr>
        <w:t> </w:t>
      </w:r>
      <w:r>
        <w:rPr>
          <w:color w:val="231F20"/>
          <w:w w:val="110"/>
        </w:rPr>
        <w:t>simple.</w:t>
      </w:r>
      <w:r>
        <w:rPr>
          <w:color w:val="231F20"/>
          <w:spacing w:val="-45"/>
          <w:w w:val="110"/>
        </w:rPr>
        <w:t> </w:t>
      </w:r>
      <w:r>
        <w:rPr>
          <w:color w:val="231F20"/>
          <w:w w:val="110"/>
        </w:rPr>
        <w:t>At five</w:t>
      </w:r>
      <w:r>
        <w:rPr>
          <w:color w:val="231F20"/>
          <w:spacing w:val="-27"/>
          <w:w w:val="110"/>
        </w:rPr>
        <w:t> </w:t>
      </w:r>
      <w:r>
        <w:rPr>
          <w:color w:val="231F20"/>
          <w:w w:val="110"/>
        </w:rPr>
        <w:t>years</w:t>
      </w:r>
      <w:r>
        <w:rPr>
          <w:color w:val="231F20"/>
          <w:spacing w:val="-27"/>
          <w:w w:val="110"/>
        </w:rPr>
        <w:t> </w:t>
      </w:r>
      <w:r>
        <w:rPr>
          <w:color w:val="231F20"/>
          <w:w w:val="110"/>
        </w:rPr>
        <w:t>old,</w:t>
      </w:r>
      <w:r>
        <w:rPr>
          <w:color w:val="231F20"/>
          <w:spacing w:val="-27"/>
          <w:w w:val="110"/>
        </w:rPr>
        <w:t> </w:t>
      </w:r>
      <w:r>
        <w:rPr>
          <w:color w:val="231F20"/>
          <w:w w:val="110"/>
        </w:rPr>
        <w:t>it</w:t>
      </w:r>
      <w:r>
        <w:rPr>
          <w:color w:val="231F20"/>
          <w:spacing w:val="-27"/>
          <w:w w:val="110"/>
        </w:rPr>
        <w:t> </w:t>
      </w:r>
      <w:r>
        <w:rPr>
          <w:color w:val="231F20"/>
          <w:w w:val="110"/>
        </w:rPr>
        <w:t>was</w:t>
      </w:r>
      <w:r>
        <w:rPr>
          <w:color w:val="231F20"/>
          <w:spacing w:val="-27"/>
          <w:w w:val="110"/>
        </w:rPr>
        <w:t> </w:t>
      </w:r>
      <w:r>
        <w:rPr>
          <w:color w:val="231F20"/>
          <w:w w:val="110"/>
        </w:rPr>
        <w:t>differentiated</w:t>
      </w:r>
      <w:r>
        <w:rPr>
          <w:color w:val="231F20"/>
          <w:spacing w:val="-27"/>
          <w:w w:val="110"/>
        </w:rPr>
        <w:t> </w:t>
      </w:r>
      <w:r>
        <w:rPr>
          <w:color w:val="231F20"/>
          <w:w w:val="110"/>
        </w:rPr>
        <w:t>by</w:t>
      </w:r>
      <w:r>
        <w:rPr>
          <w:color w:val="231F20"/>
          <w:spacing w:val="-27"/>
          <w:w w:val="110"/>
        </w:rPr>
        <w:t> </w:t>
      </w:r>
      <w:r>
        <w:rPr>
          <w:color w:val="231F20"/>
          <w:w w:val="110"/>
        </w:rPr>
        <w:t>two</w:t>
      </w:r>
      <w:r>
        <w:rPr>
          <w:color w:val="231F20"/>
          <w:spacing w:val="-27"/>
          <w:w w:val="110"/>
        </w:rPr>
        <w:t> </w:t>
      </w:r>
      <w:r>
        <w:rPr>
          <w:color w:val="231F20"/>
          <w:w w:val="110"/>
        </w:rPr>
        <w:t>things,</w:t>
      </w:r>
      <w:r>
        <w:rPr>
          <w:color w:val="231F20"/>
          <w:spacing w:val="-27"/>
          <w:w w:val="110"/>
        </w:rPr>
        <w:t> </w:t>
      </w:r>
      <w:r>
        <w:rPr>
          <w:color w:val="231F20"/>
          <w:w w:val="110"/>
        </w:rPr>
        <w:t>the</w:t>
      </w:r>
      <w:r>
        <w:rPr>
          <w:color w:val="231F20"/>
          <w:spacing w:val="-27"/>
          <w:w w:val="110"/>
        </w:rPr>
        <w:t> </w:t>
      </w:r>
      <w:r>
        <w:rPr>
          <w:color w:val="231F20"/>
          <w:w w:val="110"/>
        </w:rPr>
        <w:t>times</w:t>
      </w:r>
      <w:r>
        <w:rPr>
          <w:color w:val="231F20"/>
          <w:spacing w:val="-27"/>
          <w:w w:val="110"/>
        </w:rPr>
        <w:t> </w:t>
      </w:r>
      <w:r>
        <w:rPr>
          <w:color w:val="231F20"/>
          <w:w w:val="110"/>
        </w:rPr>
        <w:t>I</w:t>
      </w:r>
      <w:r>
        <w:rPr>
          <w:color w:val="231F20"/>
          <w:spacing w:val="-27"/>
          <w:w w:val="110"/>
        </w:rPr>
        <w:t> </w:t>
      </w:r>
      <w:r>
        <w:rPr>
          <w:color w:val="231F20"/>
          <w:w w:val="110"/>
        </w:rPr>
        <w:t>was</w:t>
      </w:r>
      <w:r>
        <w:rPr>
          <w:color w:val="231F20"/>
          <w:spacing w:val="-27"/>
          <w:w w:val="110"/>
        </w:rPr>
        <w:t> </w:t>
      </w:r>
      <w:r>
        <w:rPr>
          <w:color w:val="231F20"/>
          <w:w w:val="110"/>
        </w:rPr>
        <w:t>with my</w:t>
      </w:r>
      <w:r>
        <w:rPr>
          <w:color w:val="231F20"/>
          <w:spacing w:val="-30"/>
          <w:w w:val="110"/>
        </w:rPr>
        <w:t> </w:t>
      </w:r>
      <w:r>
        <w:rPr>
          <w:color w:val="231F20"/>
          <w:w w:val="110"/>
        </w:rPr>
        <w:t>mother</w:t>
      </w:r>
      <w:r>
        <w:rPr>
          <w:color w:val="231F20"/>
          <w:spacing w:val="-30"/>
          <w:w w:val="110"/>
        </w:rPr>
        <w:t> </w:t>
      </w:r>
      <w:r>
        <w:rPr>
          <w:color w:val="231F20"/>
          <w:w w:val="110"/>
        </w:rPr>
        <w:t>and</w:t>
      </w:r>
      <w:r>
        <w:rPr>
          <w:color w:val="231F20"/>
          <w:spacing w:val="-30"/>
          <w:w w:val="110"/>
        </w:rPr>
        <w:t> </w:t>
      </w:r>
      <w:r>
        <w:rPr>
          <w:color w:val="231F20"/>
          <w:w w:val="110"/>
        </w:rPr>
        <w:t>the</w:t>
      </w:r>
      <w:r>
        <w:rPr>
          <w:color w:val="231F20"/>
          <w:spacing w:val="-30"/>
          <w:w w:val="110"/>
        </w:rPr>
        <w:t> </w:t>
      </w:r>
      <w:r>
        <w:rPr>
          <w:color w:val="231F20"/>
          <w:w w:val="110"/>
        </w:rPr>
        <w:t>times</w:t>
      </w:r>
      <w:r>
        <w:rPr>
          <w:color w:val="231F20"/>
          <w:spacing w:val="-30"/>
          <w:w w:val="110"/>
        </w:rPr>
        <w:t> </w:t>
      </w:r>
      <w:r>
        <w:rPr>
          <w:color w:val="231F20"/>
          <w:w w:val="110"/>
        </w:rPr>
        <w:t>I</w:t>
      </w:r>
      <w:r>
        <w:rPr>
          <w:color w:val="231F20"/>
          <w:spacing w:val="-30"/>
          <w:w w:val="110"/>
        </w:rPr>
        <w:t> </w:t>
      </w:r>
      <w:r>
        <w:rPr>
          <w:color w:val="231F20"/>
          <w:w w:val="110"/>
        </w:rPr>
        <w:t>was</w:t>
      </w:r>
      <w:r>
        <w:rPr>
          <w:color w:val="231F20"/>
          <w:spacing w:val="-30"/>
          <w:w w:val="110"/>
        </w:rPr>
        <w:t> </w:t>
      </w:r>
      <w:r>
        <w:rPr>
          <w:color w:val="231F20"/>
          <w:w w:val="110"/>
        </w:rPr>
        <w:t>not.</w:t>
      </w:r>
    </w:p>
    <w:p>
      <w:pPr>
        <w:pStyle w:val="BodyText"/>
        <w:spacing w:line="259" w:lineRule="auto"/>
        <w:ind w:left="119" w:firstLine="299"/>
      </w:pPr>
      <w:r>
        <w:rPr>
          <w:color w:val="231F20"/>
          <w:w w:val="105"/>
        </w:rPr>
        <w:t>My single mother was a chemist and professor at the University of Beijing. Even at a young age, she distinguished herself from her peers</w:t>
      </w:r>
    </w:p>
    <w:p>
      <w:pPr>
        <w:spacing w:after="0" w:line="259" w:lineRule="auto"/>
        <w:sectPr>
          <w:pgSz w:w="8640" w:h="12960"/>
          <w:pgMar w:header="702" w:footer="0" w:top="1020" w:bottom="280" w:left="840" w:right="1080"/>
        </w:sectPr>
      </w:pPr>
    </w:p>
    <w:p>
      <w:pPr>
        <w:pStyle w:val="BodyText"/>
        <w:spacing w:before="9"/>
        <w:rPr>
          <w:sz w:val="24"/>
        </w:rPr>
      </w:pPr>
    </w:p>
    <w:p>
      <w:pPr>
        <w:pStyle w:val="BodyText"/>
        <w:spacing w:line="259" w:lineRule="auto" w:before="97"/>
        <w:ind w:left="120" w:right="117"/>
        <w:jc w:val="both"/>
      </w:pPr>
      <w:r>
        <w:rPr>
          <w:color w:val="231F20"/>
          <w:w w:val="105"/>
        </w:rPr>
        <w:t>with her remarkable ambition and intense passion for learning. From growing</w:t>
      </w:r>
      <w:r>
        <w:rPr>
          <w:color w:val="231F20"/>
          <w:spacing w:val="-13"/>
          <w:w w:val="105"/>
        </w:rPr>
        <w:t> </w:t>
      </w:r>
      <w:r>
        <w:rPr>
          <w:color w:val="231F20"/>
          <w:w w:val="105"/>
        </w:rPr>
        <w:t>up</w:t>
      </w:r>
      <w:r>
        <w:rPr>
          <w:color w:val="231F20"/>
          <w:spacing w:val="-13"/>
          <w:w w:val="105"/>
        </w:rPr>
        <w:t> </w:t>
      </w:r>
      <w:r>
        <w:rPr>
          <w:color w:val="231F20"/>
          <w:w w:val="105"/>
        </w:rPr>
        <w:t>in</w:t>
      </w:r>
      <w:r>
        <w:rPr>
          <w:color w:val="231F20"/>
          <w:spacing w:val="-13"/>
          <w:w w:val="105"/>
        </w:rPr>
        <w:t> </w:t>
      </w:r>
      <w:r>
        <w:rPr>
          <w:color w:val="231F20"/>
          <w:w w:val="105"/>
        </w:rPr>
        <w:t>the</w:t>
      </w:r>
      <w:r>
        <w:rPr>
          <w:color w:val="231F20"/>
          <w:spacing w:val="-13"/>
          <w:w w:val="105"/>
        </w:rPr>
        <w:t> </w:t>
      </w:r>
      <w:r>
        <w:rPr>
          <w:color w:val="231F20"/>
          <w:w w:val="105"/>
        </w:rPr>
        <w:t>frigid</w:t>
      </w:r>
      <w:r>
        <w:rPr>
          <w:color w:val="231F20"/>
          <w:spacing w:val="-13"/>
          <w:w w:val="105"/>
        </w:rPr>
        <w:t> </w:t>
      </w:r>
      <w:r>
        <w:rPr>
          <w:color w:val="231F20"/>
          <w:w w:val="105"/>
        </w:rPr>
        <w:t>winds</w:t>
      </w:r>
      <w:r>
        <w:rPr>
          <w:color w:val="231F20"/>
          <w:spacing w:val="-13"/>
          <w:w w:val="105"/>
        </w:rPr>
        <w:t> </w:t>
      </w:r>
      <w:r>
        <w:rPr>
          <w:color w:val="231F20"/>
          <w:w w:val="105"/>
        </w:rPr>
        <w:t>of</w:t>
      </w:r>
      <w:r>
        <w:rPr>
          <w:color w:val="231F20"/>
          <w:spacing w:val="-14"/>
          <w:w w:val="105"/>
        </w:rPr>
        <w:t> </w:t>
      </w:r>
      <w:r>
        <w:rPr>
          <w:color w:val="231F20"/>
          <w:w w:val="105"/>
        </w:rPr>
        <w:t>northern</w:t>
      </w:r>
      <w:r>
        <w:rPr>
          <w:color w:val="231F20"/>
          <w:spacing w:val="-13"/>
          <w:w w:val="105"/>
        </w:rPr>
        <w:t> </w:t>
      </w:r>
      <w:r>
        <w:rPr>
          <w:color w:val="231F20"/>
          <w:w w:val="105"/>
        </w:rPr>
        <w:t>Mongolia,</w:t>
      </w:r>
      <w:r>
        <w:rPr>
          <w:color w:val="231F20"/>
          <w:spacing w:val="-13"/>
          <w:w w:val="105"/>
        </w:rPr>
        <w:t> </w:t>
      </w:r>
      <w:r>
        <w:rPr>
          <w:color w:val="231F20"/>
          <w:w w:val="105"/>
        </w:rPr>
        <w:t>to</w:t>
      </w:r>
      <w:r>
        <w:rPr>
          <w:color w:val="231F20"/>
          <w:spacing w:val="-13"/>
          <w:w w:val="105"/>
        </w:rPr>
        <w:t> </w:t>
      </w:r>
      <w:r>
        <w:rPr>
          <w:color w:val="231F20"/>
          <w:w w:val="105"/>
        </w:rPr>
        <w:t>becoming</w:t>
      </w:r>
      <w:r>
        <w:rPr>
          <w:color w:val="231F20"/>
          <w:spacing w:val="-13"/>
          <w:w w:val="105"/>
        </w:rPr>
        <w:t> </w:t>
      </w:r>
      <w:r>
        <w:rPr>
          <w:color w:val="231F20"/>
          <w:w w:val="105"/>
        </w:rPr>
        <w:t>one of</w:t>
      </w:r>
      <w:r>
        <w:rPr>
          <w:color w:val="231F20"/>
          <w:spacing w:val="-13"/>
          <w:w w:val="105"/>
        </w:rPr>
        <w:t> </w:t>
      </w:r>
      <w:r>
        <w:rPr>
          <w:color w:val="231F20"/>
          <w:w w:val="105"/>
        </w:rPr>
        <w:t>three</w:t>
      </w:r>
      <w:r>
        <w:rPr>
          <w:color w:val="231F20"/>
          <w:spacing w:val="-13"/>
          <w:w w:val="105"/>
        </w:rPr>
        <w:t> </w:t>
      </w:r>
      <w:r>
        <w:rPr>
          <w:color w:val="231F20"/>
          <w:w w:val="105"/>
        </w:rPr>
        <w:t>students</w:t>
      </w:r>
      <w:r>
        <w:rPr>
          <w:color w:val="231F20"/>
          <w:spacing w:val="-13"/>
          <w:w w:val="105"/>
        </w:rPr>
        <w:t> </w:t>
      </w:r>
      <w:r>
        <w:rPr>
          <w:color w:val="231F20"/>
          <w:w w:val="105"/>
        </w:rPr>
        <w:t>to</w:t>
      </w:r>
      <w:r>
        <w:rPr>
          <w:color w:val="231F20"/>
          <w:spacing w:val="-13"/>
          <w:w w:val="105"/>
        </w:rPr>
        <w:t> </w:t>
      </w:r>
      <w:r>
        <w:rPr>
          <w:color w:val="231F20"/>
          <w:w w:val="105"/>
        </w:rPr>
        <w:t>earn</w:t>
      </w:r>
      <w:r>
        <w:rPr>
          <w:color w:val="231F20"/>
          <w:spacing w:val="-13"/>
          <w:w w:val="105"/>
        </w:rPr>
        <w:t> </w:t>
      </w:r>
      <w:r>
        <w:rPr>
          <w:color w:val="231F20"/>
          <w:w w:val="105"/>
        </w:rPr>
        <w:t>a</w:t>
      </w:r>
      <w:r>
        <w:rPr>
          <w:color w:val="231F20"/>
          <w:spacing w:val="-13"/>
          <w:w w:val="105"/>
        </w:rPr>
        <w:t> </w:t>
      </w:r>
      <w:r>
        <w:rPr>
          <w:color w:val="231F20"/>
          <w:w w:val="105"/>
        </w:rPr>
        <w:t>full</w:t>
      </w:r>
      <w:r>
        <w:rPr>
          <w:color w:val="231F20"/>
          <w:spacing w:val="-13"/>
          <w:w w:val="105"/>
        </w:rPr>
        <w:t> </w:t>
      </w:r>
      <w:r>
        <w:rPr>
          <w:color w:val="231F20"/>
          <w:w w:val="105"/>
        </w:rPr>
        <w:t>scholarship</w:t>
      </w:r>
      <w:r>
        <w:rPr>
          <w:color w:val="231F20"/>
          <w:spacing w:val="-13"/>
          <w:w w:val="105"/>
        </w:rPr>
        <w:t> </w:t>
      </w:r>
      <w:r>
        <w:rPr>
          <w:color w:val="231F20"/>
          <w:w w:val="105"/>
        </w:rPr>
        <w:t>to</w:t>
      </w:r>
      <w:r>
        <w:rPr>
          <w:color w:val="231F20"/>
          <w:spacing w:val="-13"/>
          <w:w w:val="105"/>
        </w:rPr>
        <w:t> </w:t>
      </w:r>
      <w:r>
        <w:rPr>
          <w:color w:val="231F20"/>
          <w:spacing w:val="-4"/>
          <w:w w:val="105"/>
        </w:rPr>
        <w:t>China’s</w:t>
      </w:r>
      <w:r>
        <w:rPr>
          <w:color w:val="231F20"/>
          <w:spacing w:val="-13"/>
          <w:w w:val="105"/>
        </w:rPr>
        <w:t> </w:t>
      </w:r>
      <w:r>
        <w:rPr>
          <w:color w:val="231F20"/>
          <w:w w:val="105"/>
        </w:rPr>
        <w:t>most</w:t>
      </w:r>
      <w:r>
        <w:rPr>
          <w:color w:val="231F20"/>
          <w:spacing w:val="-13"/>
          <w:w w:val="105"/>
        </w:rPr>
        <w:t> </w:t>
      </w:r>
      <w:r>
        <w:rPr>
          <w:color w:val="231F20"/>
          <w:w w:val="105"/>
        </w:rPr>
        <w:t>competitive </w:t>
      </w:r>
      <w:r>
        <w:rPr>
          <w:color w:val="231F20"/>
          <w:spacing w:val="-3"/>
          <w:w w:val="105"/>
        </w:rPr>
        <w:t>university, </w:t>
      </w:r>
      <w:r>
        <w:rPr>
          <w:color w:val="231F20"/>
          <w:w w:val="105"/>
        </w:rPr>
        <w:t>to working as a government-sponsored chemist in goslar, </w:t>
      </w:r>
      <w:r>
        <w:rPr>
          <w:color w:val="231F20"/>
          <w:spacing w:val="-5"/>
          <w:w w:val="105"/>
        </w:rPr>
        <w:t>germany,</w:t>
      </w:r>
      <w:r>
        <w:rPr>
          <w:color w:val="231F20"/>
          <w:spacing w:val="-6"/>
          <w:w w:val="105"/>
        </w:rPr>
        <w:t> </w:t>
      </w:r>
      <w:r>
        <w:rPr>
          <w:color w:val="231F20"/>
          <w:w w:val="105"/>
        </w:rPr>
        <w:t>my</w:t>
      </w:r>
      <w:r>
        <w:rPr>
          <w:color w:val="231F20"/>
          <w:spacing w:val="-6"/>
          <w:w w:val="105"/>
        </w:rPr>
        <w:t> </w:t>
      </w:r>
      <w:r>
        <w:rPr>
          <w:color w:val="231F20"/>
          <w:w w:val="105"/>
        </w:rPr>
        <w:t>mother</w:t>
      </w:r>
      <w:r>
        <w:rPr>
          <w:color w:val="231F20"/>
          <w:spacing w:val="-6"/>
          <w:w w:val="105"/>
        </w:rPr>
        <w:t> </w:t>
      </w:r>
      <w:r>
        <w:rPr>
          <w:color w:val="231F20"/>
          <w:w w:val="105"/>
        </w:rPr>
        <w:t>accomplished</w:t>
      </w:r>
      <w:r>
        <w:rPr>
          <w:color w:val="231F20"/>
          <w:spacing w:val="-6"/>
          <w:w w:val="105"/>
        </w:rPr>
        <w:t> </w:t>
      </w:r>
      <w:r>
        <w:rPr>
          <w:color w:val="231F20"/>
          <w:w w:val="105"/>
        </w:rPr>
        <w:t>more</w:t>
      </w:r>
      <w:r>
        <w:rPr>
          <w:color w:val="231F20"/>
          <w:spacing w:val="-6"/>
          <w:w w:val="105"/>
        </w:rPr>
        <w:t> </w:t>
      </w:r>
      <w:r>
        <w:rPr>
          <w:color w:val="231F20"/>
          <w:w w:val="105"/>
        </w:rPr>
        <w:t>before</w:t>
      </w:r>
      <w:r>
        <w:rPr>
          <w:color w:val="231F20"/>
          <w:spacing w:val="-6"/>
          <w:w w:val="105"/>
        </w:rPr>
        <w:t> </w:t>
      </w:r>
      <w:r>
        <w:rPr>
          <w:color w:val="231F20"/>
          <w:w w:val="105"/>
        </w:rPr>
        <w:t>I</w:t>
      </w:r>
      <w:r>
        <w:rPr>
          <w:color w:val="231F20"/>
          <w:spacing w:val="-6"/>
          <w:w w:val="105"/>
        </w:rPr>
        <w:t> </w:t>
      </w:r>
      <w:r>
        <w:rPr>
          <w:color w:val="231F20"/>
          <w:w w:val="105"/>
        </w:rPr>
        <w:t>was</w:t>
      </w:r>
      <w:r>
        <w:rPr>
          <w:color w:val="231F20"/>
          <w:spacing w:val="-6"/>
          <w:w w:val="105"/>
        </w:rPr>
        <w:t> </w:t>
      </w:r>
      <w:r>
        <w:rPr>
          <w:color w:val="231F20"/>
          <w:w w:val="105"/>
        </w:rPr>
        <w:t>born</w:t>
      </w:r>
      <w:r>
        <w:rPr>
          <w:color w:val="231F20"/>
          <w:spacing w:val="-6"/>
          <w:w w:val="105"/>
        </w:rPr>
        <w:t> </w:t>
      </w:r>
      <w:r>
        <w:rPr>
          <w:color w:val="231F20"/>
          <w:w w:val="105"/>
        </w:rPr>
        <w:t>than</w:t>
      </w:r>
      <w:r>
        <w:rPr>
          <w:color w:val="231F20"/>
          <w:spacing w:val="-6"/>
          <w:w w:val="105"/>
        </w:rPr>
        <w:t> </w:t>
      </w:r>
      <w:r>
        <w:rPr>
          <w:color w:val="231F20"/>
          <w:w w:val="105"/>
        </w:rPr>
        <w:t>most people achieved in a</w:t>
      </w:r>
      <w:r>
        <w:rPr>
          <w:color w:val="231F20"/>
          <w:spacing w:val="-21"/>
          <w:w w:val="105"/>
        </w:rPr>
        <w:t> </w:t>
      </w:r>
      <w:r>
        <w:rPr>
          <w:color w:val="231F20"/>
          <w:w w:val="105"/>
        </w:rPr>
        <w:t>lifetime.</w:t>
      </w:r>
    </w:p>
    <w:p>
      <w:pPr>
        <w:pStyle w:val="BodyText"/>
        <w:spacing w:line="259" w:lineRule="auto"/>
        <w:ind w:left="119" w:right="117" w:firstLine="299"/>
        <w:jc w:val="both"/>
      </w:pPr>
      <w:r>
        <w:rPr>
          <w:color w:val="231F20"/>
          <w:spacing w:val="-3"/>
          <w:w w:val="105"/>
        </w:rPr>
        <w:t>Unfortunately,</w:t>
      </w:r>
      <w:r>
        <w:rPr>
          <w:color w:val="231F20"/>
          <w:spacing w:val="-20"/>
          <w:w w:val="105"/>
        </w:rPr>
        <w:t> </w:t>
      </w:r>
      <w:r>
        <w:rPr>
          <w:color w:val="231F20"/>
          <w:w w:val="105"/>
        </w:rPr>
        <w:t>I</w:t>
      </w:r>
      <w:r>
        <w:rPr>
          <w:color w:val="231F20"/>
          <w:spacing w:val="-20"/>
          <w:w w:val="105"/>
        </w:rPr>
        <w:t> </w:t>
      </w:r>
      <w:r>
        <w:rPr>
          <w:color w:val="231F20"/>
          <w:w w:val="105"/>
        </w:rPr>
        <w:t>would</w:t>
      </w:r>
      <w:r>
        <w:rPr>
          <w:color w:val="231F20"/>
          <w:spacing w:val="-20"/>
          <w:w w:val="105"/>
        </w:rPr>
        <w:t> </w:t>
      </w:r>
      <w:r>
        <w:rPr>
          <w:color w:val="231F20"/>
          <w:w w:val="105"/>
        </w:rPr>
        <w:t>not</w:t>
      </w:r>
      <w:r>
        <w:rPr>
          <w:color w:val="231F20"/>
          <w:spacing w:val="-20"/>
          <w:w w:val="105"/>
        </w:rPr>
        <w:t> </w:t>
      </w:r>
      <w:r>
        <w:rPr>
          <w:color w:val="231F20"/>
          <w:w w:val="105"/>
        </w:rPr>
        <w:t>learn</w:t>
      </w:r>
      <w:r>
        <w:rPr>
          <w:color w:val="231F20"/>
          <w:spacing w:val="-20"/>
          <w:w w:val="105"/>
        </w:rPr>
        <w:t> </w:t>
      </w:r>
      <w:r>
        <w:rPr>
          <w:color w:val="231F20"/>
          <w:w w:val="105"/>
        </w:rPr>
        <w:t>of</w:t>
      </w:r>
      <w:r>
        <w:rPr>
          <w:color w:val="231F20"/>
          <w:spacing w:val="-20"/>
          <w:w w:val="105"/>
        </w:rPr>
        <w:t> </w:t>
      </w:r>
      <w:r>
        <w:rPr>
          <w:color w:val="231F20"/>
          <w:w w:val="105"/>
        </w:rPr>
        <w:t>the</w:t>
      </w:r>
      <w:r>
        <w:rPr>
          <w:color w:val="231F20"/>
          <w:spacing w:val="-20"/>
          <w:w w:val="105"/>
        </w:rPr>
        <w:t> </w:t>
      </w:r>
      <w:r>
        <w:rPr>
          <w:color w:val="231F20"/>
          <w:w w:val="105"/>
        </w:rPr>
        <w:t>fabulous</w:t>
      </w:r>
      <w:r>
        <w:rPr>
          <w:color w:val="231F20"/>
          <w:spacing w:val="-20"/>
          <w:w w:val="105"/>
        </w:rPr>
        <w:t> </w:t>
      </w:r>
      <w:r>
        <w:rPr>
          <w:color w:val="231F20"/>
          <w:w w:val="105"/>
        </w:rPr>
        <w:t>successes</w:t>
      </w:r>
      <w:r>
        <w:rPr>
          <w:color w:val="231F20"/>
          <w:spacing w:val="-20"/>
          <w:w w:val="105"/>
        </w:rPr>
        <w:t> </w:t>
      </w:r>
      <w:r>
        <w:rPr>
          <w:color w:val="231F20"/>
          <w:w w:val="105"/>
        </w:rPr>
        <w:t>and</w:t>
      </w:r>
      <w:r>
        <w:rPr>
          <w:color w:val="231F20"/>
          <w:spacing w:val="-20"/>
          <w:w w:val="105"/>
        </w:rPr>
        <w:t> </w:t>
      </w:r>
      <w:r>
        <w:rPr>
          <w:color w:val="231F20"/>
          <w:w w:val="105"/>
        </w:rPr>
        <w:t>ardu- ous</w:t>
      </w:r>
      <w:r>
        <w:rPr>
          <w:color w:val="231F20"/>
          <w:spacing w:val="-8"/>
          <w:w w:val="105"/>
        </w:rPr>
        <w:t> </w:t>
      </w:r>
      <w:r>
        <w:rPr>
          <w:color w:val="231F20"/>
          <w:w w:val="105"/>
        </w:rPr>
        <w:t>trials</w:t>
      </w:r>
      <w:r>
        <w:rPr>
          <w:color w:val="231F20"/>
          <w:spacing w:val="-8"/>
          <w:w w:val="105"/>
        </w:rPr>
        <w:t> </w:t>
      </w:r>
      <w:r>
        <w:rPr>
          <w:color w:val="231F20"/>
          <w:w w:val="105"/>
        </w:rPr>
        <w:t>of</w:t>
      </w:r>
      <w:r>
        <w:rPr>
          <w:color w:val="231F20"/>
          <w:spacing w:val="-8"/>
          <w:w w:val="105"/>
        </w:rPr>
        <w:t> </w:t>
      </w:r>
      <w:r>
        <w:rPr>
          <w:color w:val="231F20"/>
          <w:w w:val="105"/>
        </w:rPr>
        <w:t>my</w:t>
      </w:r>
      <w:r>
        <w:rPr>
          <w:color w:val="231F20"/>
          <w:spacing w:val="-8"/>
          <w:w w:val="105"/>
        </w:rPr>
        <w:t> </w:t>
      </w:r>
      <w:r>
        <w:rPr>
          <w:color w:val="231F20"/>
          <w:w w:val="105"/>
        </w:rPr>
        <w:t>mother</w:t>
      </w:r>
      <w:r>
        <w:rPr>
          <w:color w:val="231F20"/>
          <w:spacing w:val="-8"/>
          <w:w w:val="105"/>
        </w:rPr>
        <w:t> </w:t>
      </w:r>
      <w:r>
        <w:rPr>
          <w:color w:val="231F20"/>
          <w:w w:val="105"/>
        </w:rPr>
        <w:t>until</w:t>
      </w:r>
      <w:r>
        <w:rPr>
          <w:color w:val="231F20"/>
          <w:spacing w:val="-8"/>
          <w:w w:val="105"/>
        </w:rPr>
        <w:t> </w:t>
      </w:r>
      <w:r>
        <w:rPr>
          <w:color w:val="231F20"/>
          <w:w w:val="105"/>
        </w:rPr>
        <w:t>much,</w:t>
      </w:r>
      <w:r>
        <w:rPr>
          <w:color w:val="231F20"/>
          <w:spacing w:val="-8"/>
          <w:w w:val="105"/>
        </w:rPr>
        <w:t> </w:t>
      </w:r>
      <w:r>
        <w:rPr>
          <w:color w:val="231F20"/>
          <w:w w:val="105"/>
        </w:rPr>
        <w:t>much</w:t>
      </w:r>
      <w:r>
        <w:rPr>
          <w:color w:val="231F20"/>
          <w:spacing w:val="-8"/>
          <w:w w:val="105"/>
        </w:rPr>
        <w:t> </w:t>
      </w:r>
      <w:r>
        <w:rPr>
          <w:color w:val="231F20"/>
          <w:spacing w:val="-3"/>
          <w:w w:val="105"/>
        </w:rPr>
        <w:t>later.</w:t>
      </w:r>
      <w:r>
        <w:rPr>
          <w:color w:val="231F20"/>
          <w:spacing w:val="-8"/>
          <w:w w:val="105"/>
        </w:rPr>
        <w:t> </w:t>
      </w:r>
      <w:r>
        <w:rPr>
          <w:color w:val="231F20"/>
          <w:w w:val="105"/>
        </w:rPr>
        <w:t>All</w:t>
      </w:r>
      <w:r>
        <w:rPr>
          <w:color w:val="231F20"/>
          <w:spacing w:val="-8"/>
          <w:w w:val="105"/>
        </w:rPr>
        <w:t> </w:t>
      </w:r>
      <w:r>
        <w:rPr>
          <w:color w:val="231F20"/>
          <w:w w:val="105"/>
        </w:rPr>
        <w:t>I</w:t>
      </w:r>
      <w:r>
        <w:rPr>
          <w:color w:val="231F20"/>
          <w:spacing w:val="-8"/>
          <w:w w:val="105"/>
        </w:rPr>
        <w:t> </w:t>
      </w:r>
      <w:r>
        <w:rPr>
          <w:color w:val="231F20"/>
          <w:w w:val="105"/>
        </w:rPr>
        <w:t>could</w:t>
      </w:r>
      <w:r>
        <w:rPr>
          <w:color w:val="231F20"/>
          <w:spacing w:val="-8"/>
          <w:w w:val="105"/>
        </w:rPr>
        <w:t> </w:t>
      </w:r>
      <w:r>
        <w:rPr>
          <w:color w:val="231F20"/>
          <w:w w:val="105"/>
        </w:rPr>
        <w:t>understand or not understand at five years old was why my mother was rarely </w:t>
      </w:r>
      <w:r>
        <w:rPr>
          <w:color w:val="231F20"/>
          <w:spacing w:val="60"/>
          <w:w w:val="105"/>
        </w:rPr>
        <w:t> </w:t>
      </w:r>
      <w:r>
        <w:rPr>
          <w:color w:val="231F20"/>
          <w:w w:val="105"/>
        </w:rPr>
        <w:t>home,</w:t>
      </w:r>
      <w:r>
        <w:rPr>
          <w:color w:val="231F20"/>
          <w:spacing w:val="-17"/>
          <w:w w:val="105"/>
        </w:rPr>
        <w:t> </w:t>
      </w:r>
      <w:r>
        <w:rPr>
          <w:color w:val="231F20"/>
          <w:w w:val="105"/>
        </w:rPr>
        <w:t>why</w:t>
      </w:r>
      <w:r>
        <w:rPr>
          <w:color w:val="231F20"/>
          <w:spacing w:val="-17"/>
          <w:w w:val="105"/>
        </w:rPr>
        <w:t> </w:t>
      </w:r>
      <w:r>
        <w:rPr>
          <w:color w:val="231F20"/>
          <w:w w:val="105"/>
        </w:rPr>
        <w:t>I</w:t>
      </w:r>
      <w:r>
        <w:rPr>
          <w:color w:val="231F20"/>
          <w:spacing w:val="-17"/>
          <w:w w:val="105"/>
        </w:rPr>
        <w:t> </w:t>
      </w:r>
      <w:r>
        <w:rPr>
          <w:color w:val="231F20"/>
          <w:w w:val="105"/>
        </w:rPr>
        <w:t>did</w:t>
      </w:r>
      <w:r>
        <w:rPr>
          <w:color w:val="231F20"/>
          <w:spacing w:val="-17"/>
          <w:w w:val="105"/>
        </w:rPr>
        <w:t> </w:t>
      </w:r>
      <w:r>
        <w:rPr>
          <w:color w:val="231F20"/>
          <w:w w:val="105"/>
        </w:rPr>
        <w:t>not</w:t>
      </w:r>
      <w:r>
        <w:rPr>
          <w:color w:val="231F20"/>
          <w:spacing w:val="-17"/>
          <w:w w:val="105"/>
        </w:rPr>
        <w:t> </w:t>
      </w:r>
      <w:r>
        <w:rPr>
          <w:color w:val="231F20"/>
          <w:w w:val="105"/>
        </w:rPr>
        <w:t>see</w:t>
      </w:r>
      <w:r>
        <w:rPr>
          <w:color w:val="231F20"/>
          <w:spacing w:val="-17"/>
          <w:w w:val="105"/>
        </w:rPr>
        <w:t> </w:t>
      </w:r>
      <w:r>
        <w:rPr>
          <w:color w:val="231F20"/>
          <w:w w:val="105"/>
        </w:rPr>
        <w:t>her</w:t>
      </w:r>
      <w:r>
        <w:rPr>
          <w:color w:val="231F20"/>
          <w:spacing w:val="-17"/>
          <w:w w:val="105"/>
        </w:rPr>
        <w:t> </w:t>
      </w:r>
      <w:r>
        <w:rPr>
          <w:color w:val="231F20"/>
          <w:w w:val="105"/>
        </w:rPr>
        <w:t>for</w:t>
      </w:r>
      <w:r>
        <w:rPr>
          <w:color w:val="231F20"/>
          <w:spacing w:val="-17"/>
          <w:w w:val="105"/>
        </w:rPr>
        <w:t> </w:t>
      </w:r>
      <w:r>
        <w:rPr>
          <w:color w:val="231F20"/>
          <w:w w:val="105"/>
        </w:rPr>
        <w:t>three</w:t>
      </w:r>
      <w:r>
        <w:rPr>
          <w:color w:val="231F20"/>
          <w:spacing w:val="-17"/>
          <w:w w:val="105"/>
        </w:rPr>
        <w:t> </w:t>
      </w:r>
      <w:r>
        <w:rPr>
          <w:color w:val="231F20"/>
          <w:w w:val="105"/>
        </w:rPr>
        <w:t>months</w:t>
      </w:r>
      <w:r>
        <w:rPr>
          <w:color w:val="231F20"/>
          <w:spacing w:val="-17"/>
          <w:w w:val="105"/>
        </w:rPr>
        <w:t> </w:t>
      </w:r>
      <w:r>
        <w:rPr>
          <w:color w:val="231F20"/>
          <w:w w:val="105"/>
        </w:rPr>
        <w:t>during</w:t>
      </w:r>
      <w:r>
        <w:rPr>
          <w:color w:val="231F20"/>
          <w:spacing w:val="-17"/>
          <w:w w:val="105"/>
        </w:rPr>
        <w:t> </w:t>
      </w:r>
      <w:r>
        <w:rPr>
          <w:color w:val="231F20"/>
          <w:w w:val="105"/>
        </w:rPr>
        <w:t>the</w:t>
      </w:r>
      <w:r>
        <w:rPr>
          <w:color w:val="231F20"/>
          <w:spacing w:val="-17"/>
          <w:w w:val="105"/>
        </w:rPr>
        <w:t> </w:t>
      </w:r>
      <w:r>
        <w:rPr>
          <w:color w:val="231F20"/>
          <w:w w:val="105"/>
        </w:rPr>
        <w:t>summer</w:t>
      </w:r>
      <w:r>
        <w:rPr>
          <w:color w:val="231F20"/>
          <w:spacing w:val="-17"/>
          <w:w w:val="105"/>
        </w:rPr>
        <w:t> </w:t>
      </w:r>
      <w:r>
        <w:rPr>
          <w:color w:val="231F20"/>
          <w:w w:val="105"/>
        </w:rPr>
        <w:t>when I lived with my grandparents, and why I was forced to go to a</w:t>
      </w:r>
      <w:r>
        <w:rPr>
          <w:color w:val="231F20"/>
          <w:spacing w:val="-42"/>
          <w:w w:val="105"/>
        </w:rPr>
        <w:t> </w:t>
      </w:r>
      <w:r>
        <w:rPr>
          <w:color w:val="231F20"/>
          <w:w w:val="105"/>
        </w:rPr>
        <w:t>daycare owned by a tyrannical monster who would tell ghost stories to make me</w:t>
      </w:r>
      <w:r>
        <w:rPr>
          <w:color w:val="231F20"/>
          <w:spacing w:val="-11"/>
          <w:w w:val="105"/>
        </w:rPr>
        <w:t> </w:t>
      </w:r>
      <w:r>
        <w:rPr>
          <w:color w:val="231F20"/>
          <w:spacing w:val="-8"/>
          <w:w w:val="105"/>
        </w:rPr>
        <w:t>cry.</w:t>
      </w:r>
      <w:r>
        <w:rPr>
          <w:color w:val="231F20"/>
          <w:spacing w:val="-11"/>
          <w:w w:val="105"/>
        </w:rPr>
        <w:t> </w:t>
      </w:r>
      <w:r>
        <w:rPr>
          <w:color w:val="231F20"/>
          <w:w w:val="105"/>
        </w:rPr>
        <w:t>Even</w:t>
      </w:r>
      <w:r>
        <w:rPr>
          <w:color w:val="231F20"/>
          <w:spacing w:val="-11"/>
          <w:w w:val="105"/>
        </w:rPr>
        <w:t> </w:t>
      </w:r>
      <w:r>
        <w:rPr>
          <w:color w:val="231F20"/>
          <w:spacing w:val="-7"/>
          <w:w w:val="105"/>
        </w:rPr>
        <w:t>now,</w:t>
      </w:r>
      <w:r>
        <w:rPr>
          <w:color w:val="231F20"/>
          <w:spacing w:val="-11"/>
          <w:w w:val="105"/>
        </w:rPr>
        <w:t> </w:t>
      </w:r>
      <w:r>
        <w:rPr>
          <w:color w:val="231F20"/>
          <w:w w:val="105"/>
        </w:rPr>
        <w:t>much</w:t>
      </w:r>
      <w:r>
        <w:rPr>
          <w:color w:val="231F20"/>
          <w:spacing w:val="-11"/>
          <w:w w:val="105"/>
        </w:rPr>
        <w:t> </w:t>
      </w:r>
      <w:r>
        <w:rPr>
          <w:color w:val="231F20"/>
          <w:w w:val="105"/>
        </w:rPr>
        <w:t>of</w:t>
      </w:r>
      <w:r>
        <w:rPr>
          <w:color w:val="231F20"/>
          <w:spacing w:val="-11"/>
          <w:w w:val="105"/>
        </w:rPr>
        <w:t> </w:t>
      </w:r>
      <w:r>
        <w:rPr>
          <w:color w:val="231F20"/>
          <w:w w:val="105"/>
        </w:rPr>
        <w:t>my</w:t>
      </w:r>
      <w:r>
        <w:rPr>
          <w:color w:val="231F20"/>
          <w:spacing w:val="-11"/>
          <w:w w:val="105"/>
        </w:rPr>
        <w:t> </w:t>
      </w:r>
      <w:r>
        <w:rPr>
          <w:color w:val="231F20"/>
          <w:w w:val="105"/>
        </w:rPr>
        <w:t>knowledge</w:t>
      </w:r>
      <w:r>
        <w:rPr>
          <w:color w:val="231F20"/>
          <w:spacing w:val="-11"/>
          <w:w w:val="105"/>
        </w:rPr>
        <w:t> </w:t>
      </w:r>
      <w:r>
        <w:rPr>
          <w:color w:val="231F20"/>
          <w:w w:val="105"/>
        </w:rPr>
        <w:t>about</w:t>
      </w:r>
      <w:r>
        <w:rPr>
          <w:color w:val="231F20"/>
          <w:spacing w:val="-11"/>
          <w:w w:val="105"/>
        </w:rPr>
        <w:t> </w:t>
      </w:r>
      <w:r>
        <w:rPr>
          <w:color w:val="231F20"/>
          <w:w w:val="105"/>
        </w:rPr>
        <w:t>my</w:t>
      </w:r>
      <w:r>
        <w:rPr>
          <w:color w:val="231F20"/>
          <w:spacing w:val="-11"/>
          <w:w w:val="105"/>
        </w:rPr>
        <w:t> </w:t>
      </w:r>
      <w:r>
        <w:rPr>
          <w:color w:val="231F20"/>
          <w:spacing w:val="-4"/>
          <w:w w:val="105"/>
        </w:rPr>
        <w:t>mother’s</w:t>
      </w:r>
      <w:r>
        <w:rPr>
          <w:color w:val="231F20"/>
          <w:spacing w:val="-11"/>
          <w:w w:val="105"/>
        </w:rPr>
        <w:t> </w:t>
      </w:r>
      <w:r>
        <w:rPr>
          <w:color w:val="231F20"/>
          <w:w w:val="105"/>
        </w:rPr>
        <w:t>early</w:t>
      </w:r>
      <w:r>
        <w:rPr>
          <w:color w:val="231F20"/>
          <w:spacing w:val="-11"/>
          <w:w w:val="105"/>
        </w:rPr>
        <w:t> </w:t>
      </w:r>
      <w:r>
        <w:rPr>
          <w:color w:val="231F20"/>
          <w:w w:val="105"/>
        </w:rPr>
        <w:t>life is something I am still piecing together. As was the case then, my full understanding of her brilliant yet ill-tempered persona is continually hindered by the simple troubles of life. Although </w:t>
      </w:r>
      <w:r>
        <w:rPr>
          <w:color w:val="231F20"/>
          <w:spacing w:val="-7"/>
          <w:w w:val="105"/>
        </w:rPr>
        <w:t>now, </w:t>
      </w:r>
      <w:r>
        <w:rPr>
          <w:color w:val="231F20"/>
          <w:w w:val="105"/>
        </w:rPr>
        <w:t>they are the is- sues of an eighteen-year old teenager rather than those of a five-year old</w:t>
      </w:r>
      <w:r>
        <w:rPr>
          <w:color w:val="231F20"/>
          <w:spacing w:val="12"/>
          <w:w w:val="105"/>
        </w:rPr>
        <w:t> </w:t>
      </w:r>
      <w:r>
        <w:rPr>
          <w:color w:val="231F20"/>
          <w:w w:val="105"/>
        </w:rPr>
        <w:t>child.</w:t>
      </w:r>
    </w:p>
    <w:p>
      <w:pPr>
        <w:pStyle w:val="BodyText"/>
        <w:spacing w:line="259" w:lineRule="auto"/>
        <w:ind w:left="119" w:right="114" w:firstLine="299"/>
        <w:jc w:val="both"/>
      </w:pPr>
      <w:r>
        <w:rPr>
          <w:color w:val="231F20"/>
          <w:w w:val="105"/>
        </w:rPr>
        <w:t>I remember nights we would spend together when she was busy with her research and classes; I would sit in a desk next to </w:t>
      </w:r>
      <w:r>
        <w:rPr>
          <w:color w:val="231F20"/>
          <w:spacing w:val="-3"/>
          <w:w w:val="105"/>
        </w:rPr>
        <w:t>her, </w:t>
      </w:r>
      <w:r>
        <w:rPr>
          <w:color w:val="231F20"/>
          <w:w w:val="105"/>
        </w:rPr>
        <w:t>draw- ing pictures and imagine that I was her personal assistant. I also re- member times when I had to stay home alone because she had a      lecture to give or errands to run; I would lean against the window sill staring down into the bleak, concrete streets waiting and watching      for the return of a petite form in a bright red jacket. </w:t>
      </w:r>
      <w:r>
        <w:rPr>
          <w:color w:val="231F20"/>
          <w:spacing w:val="-4"/>
          <w:w w:val="105"/>
        </w:rPr>
        <w:t>Yet </w:t>
      </w:r>
      <w:r>
        <w:rPr>
          <w:color w:val="231F20"/>
          <w:w w:val="105"/>
        </w:rPr>
        <w:t>despite the forlorn</w:t>
      </w:r>
      <w:r>
        <w:rPr>
          <w:color w:val="231F20"/>
          <w:spacing w:val="-8"/>
          <w:w w:val="105"/>
        </w:rPr>
        <w:t> </w:t>
      </w:r>
      <w:r>
        <w:rPr>
          <w:color w:val="231F20"/>
          <w:w w:val="105"/>
        </w:rPr>
        <w:t>days</w:t>
      </w:r>
      <w:r>
        <w:rPr>
          <w:color w:val="231F20"/>
          <w:spacing w:val="-8"/>
          <w:w w:val="105"/>
        </w:rPr>
        <w:t> </w:t>
      </w:r>
      <w:r>
        <w:rPr>
          <w:color w:val="231F20"/>
          <w:w w:val="105"/>
        </w:rPr>
        <w:t>and</w:t>
      </w:r>
      <w:r>
        <w:rPr>
          <w:color w:val="231F20"/>
          <w:spacing w:val="-8"/>
          <w:w w:val="105"/>
        </w:rPr>
        <w:t> </w:t>
      </w:r>
      <w:r>
        <w:rPr>
          <w:color w:val="231F20"/>
          <w:w w:val="105"/>
        </w:rPr>
        <w:t>the</w:t>
      </w:r>
      <w:r>
        <w:rPr>
          <w:color w:val="231F20"/>
          <w:spacing w:val="-8"/>
          <w:w w:val="105"/>
        </w:rPr>
        <w:t> </w:t>
      </w:r>
      <w:r>
        <w:rPr>
          <w:color w:val="231F20"/>
          <w:w w:val="105"/>
        </w:rPr>
        <w:t>lonely</w:t>
      </w:r>
      <w:r>
        <w:rPr>
          <w:color w:val="231F20"/>
          <w:spacing w:val="-8"/>
          <w:w w:val="105"/>
        </w:rPr>
        <w:t> </w:t>
      </w:r>
      <w:r>
        <w:rPr>
          <w:color w:val="231F20"/>
          <w:w w:val="105"/>
        </w:rPr>
        <w:t>nights,</w:t>
      </w:r>
      <w:r>
        <w:rPr>
          <w:color w:val="231F20"/>
          <w:spacing w:val="-8"/>
          <w:w w:val="105"/>
        </w:rPr>
        <w:t> </w:t>
      </w:r>
      <w:r>
        <w:rPr>
          <w:color w:val="231F20"/>
          <w:w w:val="105"/>
        </w:rPr>
        <w:t>I</w:t>
      </w:r>
      <w:r>
        <w:rPr>
          <w:color w:val="231F20"/>
          <w:spacing w:val="-8"/>
          <w:w w:val="105"/>
        </w:rPr>
        <w:t> </w:t>
      </w:r>
      <w:r>
        <w:rPr>
          <w:color w:val="231F20"/>
          <w:w w:val="105"/>
        </w:rPr>
        <w:t>feel</w:t>
      </w:r>
      <w:r>
        <w:rPr>
          <w:color w:val="231F20"/>
          <w:spacing w:val="-8"/>
          <w:w w:val="105"/>
        </w:rPr>
        <w:t> </w:t>
      </w:r>
      <w:r>
        <w:rPr>
          <w:color w:val="231F20"/>
          <w:w w:val="105"/>
        </w:rPr>
        <w:t>neither</w:t>
      </w:r>
      <w:r>
        <w:rPr>
          <w:color w:val="231F20"/>
          <w:spacing w:val="-8"/>
          <w:w w:val="105"/>
        </w:rPr>
        <w:t> </w:t>
      </w:r>
      <w:r>
        <w:rPr>
          <w:color w:val="231F20"/>
          <w:w w:val="105"/>
        </w:rPr>
        <w:t>regret</w:t>
      </w:r>
      <w:r>
        <w:rPr>
          <w:color w:val="231F20"/>
          <w:spacing w:val="-8"/>
          <w:w w:val="105"/>
        </w:rPr>
        <w:t> </w:t>
      </w:r>
      <w:r>
        <w:rPr>
          <w:color w:val="231F20"/>
          <w:w w:val="105"/>
        </w:rPr>
        <w:t>nor</w:t>
      </w:r>
      <w:r>
        <w:rPr>
          <w:color w:val="231F20"/>
          <w:spacing w:val="-8"/>
          <w:w w:val="105"/>
        </w:rPr>
        <w:t> </w:t>
      </w:r>
      <w:r>
        <w:rPr>
          <w:color w:val="231F20"/>
          <w:w w:val="105"/>
        </w:rPr>
        <w:t>resentment towards</w:t>
      </w:r>
      <w:r>
        <w:rPr>
          <w:color w:val="231F20"/>
          <w:spacing w:val="-7"/>
          <w:w w:val="105"/>
        </w:rPr>
        <w:t> </w:t>
      </w:r>
      <w:r>
        <w:rPr>
          <w:color w:val="231F20"/>
          <w:w w:val="105"/>
        </w:rPr>
        <w:t>those</w:t>
      </w:r>
      <w:r>
        <w:rPr>
          <w:color w:val="231F20"/>
          <w:spacing w:val="-7"/>
          <w:w w:val="105"/>
        </w:rPr>
        <w:t> </w:t>
      </w:r>
      <w:r>
        <w:rPr>
          <w:color w:val="231F20"/>
          <w:w w:val="105"/>
        </w:rPr>
        <w:t>early</w:t>
      </w:r>
      <w:r>
        <w:rPr>
          <w:color w:val="231F20"/>
          <w:spacing w:val="-7"/>
          <w:w w:val="105"/>
        </w:rPr>
        <w:t> </w:t>
      </w:r>
      <w:r>
        <w:rPr>
          <w:color w:val="231F20"/>
          <w:w w:val="105"/>
        </w:rPr>
        <w:t>years</w:t>
      </w:r>
      <w:r>
        <w:rPr>
          <w:color w:val="231F20"/>
          <w:spacing w:val="-7"/>
          <w:w w:val="105"/>
        </w:rPr>
        <w:t> </w:t>
      </w:r>
      <w:r>
        <w:rPr>
          <w:color w:val="231F20"/>
          <w:w w:val="105"/>
        </w:rPr>
        <w:t>or</w:t>
      </w:r>
      <w:r>
        <w:rPr>
          <w:color w:val="231F20"/>
          <w:spacing w:val="-7"/>
          <w:w w:val="105"/>
        </w:rPr>
        <w:t> </w:t>
      </w:r>
      <w:r>
        <w:rPr>
          <w:color w:val="231F20"/>
          <w:w w:val="105"/>
        </w:rPr>
        <w:t>my</w:t>
      </w:r>
      <w:r>
        <w:rPr>
          <w:color w:val="231F20"/>
          <w:spacing w:val="-7"/>
          <w:w w:val="105"/>
        </w:rPr>
        <w:t> </w:t>
      </w:r>
      <w:r>
        <w:rPr>
          <w:color w:val="231F20"/>
          <w:w w:val="105"/>
        </w:rPr>
        <w:t>mother.</w:t>
      </w:r>
      <w:r>
        <w:rPr>
          <w:color w:val="231F20"/>
          <w:spacing w:val="-7"/>
          <w:w w:val="105"/>
        </w:rPr>
        <w:t> </w:t>
      </w:r>
      <w:r>
        <w:rPr>
          <w:color w:val="231F20"/>
          <w:w w:val="105"/>
        </w:rPr>
        <w:t>On</w:t>
      </w:r>
      <w:r>
        <w:rPr>
          <w:color w:val="231F20"/>
          <w:spacing w:val="-7"/>
          <w:w w:val="105"/>
        </w:rPr>
        <w:t> </w:t>
      </w:r>
      <w:r>
        <w:rPr>
          <w:color w:val="231F20"/>
          <w:w w:val="105"/>
        </w:rPr>
        <w:t>the</w:t>
      </w:r>
      <w:r>
        <w:rPr>
          <w:color w:val="231F20"/>
          <w:spacing w:val="-7"/>
          <w:w w:val="105"/>
        </w:rPr>
        <w:t> </w:t>
      </w:r>
      <w:r>
        <w:rPr>
          <w:color w:val="231F20"/>
          <w:spacing w:val="-3"/>
          <w:w w:val="105"/>
        </w:rPr>
        <w:t>contrary,</w:t>
      </w:r>
      <w:r>
        <w:rPr>
          <w:color w:val="231F20"/>
          <w:spacing w:val="-7"/>
          <w:w w:val="105"/>
        </w:rPr>
        <w:t> </w:t>
      </w:r>
      <w:r>
        <w:rPr>
          <w:color w:val="231F20"/>
          <w:w w:val="105"/>
        </w:rPr>
        <w:t>I</w:t>
      </w:r>
      <w:r>
        <w:rPr>
          <w:color w:val="231F20"/>
          <w:spacing w:val="-7"/>
          <w:w w:val="105"/>
        </w:rPr>
        <w:t> </w:t>
      </w:r>
      <w:r>
        <w:rPr>
          <w:color w:val="231F20"/>
          <w:w w:val="105"/>
        </w:rPr>
        <w:t>am</w:t>
      </w:r>
      <w:r>
        <w:rPr>
          <w:color w:val="231F20"/>
          <w:spacing w:val="-7"/>
          <w:w w:val="105"/>
        </w:rPr>
        <w:t> </w:t>
      </w:r>
      <w:r>
        <w:rPr>
          <w:color w:val="231F20"/>
          <w:w w:val="105"/>
        </w:rPr>
        <w:t>incred- ibly proud and grateful for all the difficulties she endured in order      to raise me </w:t>
      </w:r>
      <w:r>
        <w:rPr>
          <w:color w:val="231F20"/>
          <w:spacing w:val="-3"/>
          <w:w w:val="105"/>
        </w:rPr>
        <w:t>properly. </w:t>
      </w:r>
      <w:r>
        <w:rPr>
          <w:color w:val="231F20"/>
          <w:w w:val="105"/>
        </w:rPr>
        <w:t>Had it not been for my childhood experiences,   I would not have matured at such an early age or developed such a strong sense of</w:t>
      </w:r>
      <w:r>
        <w:rPr>
          <w:color w:val="231F20"/>
          <w:spacing w:val="6"/>
          <w:w w:val="105"/>
        </w:rPr>
        <w:t> </w:t>
      </w:r>
      <w:r>
        <w:rPr>
          <w:color w:val="231F20"/>
          <w:w w:val="105"/>
        </w:rPr>
        <w:t>independence.</w:t>
      </w:r>
    </w:p>
    <w:p>
      <w:pPr>
        <w:pStyle w:val="BodyText"/>
        <w:spacing w:line="259" w:lineRule="auto"/>
        <w:ind w:left="119" w:right="117" w:firstLine="299"/>
        <w:jc w:val="both"/>
      </w:pPr>
      <w:r>
        <w:rPr>
          <w:color w:val="231F20"/>
          <w:spacing w:val="-10"/>
          <w:w w:val="105"/>
        </w:rPr>
        <w:t>We </w:t>
      </w:r>
      <w:r>
        <w:rPr>
          <w:color w:val="231F20"/>
          <w:w w:val="105"/>
        </w:rPr>
        <w:t>moved to America in the spring of 1997. The transition of</w:t>
      </w:r>
      <w:r>
        <w:rPr>
          <w:color w:val="231F20"/>
          <w:spacing w:val="-25"/>
          <w:w w:val="105"/>
        </w:rPr>
        <w:t> </w:t>
      </w:r>
      <w:r>
        <w:rPr>
          <w:color w:val="231F20"/>
          <w:w w:val="105"/>
        </w:rPr>
        <w:t>cul- tures was daunting yet it failed to dishearten my mother. Like every other experience in her life, she treated the move as an </w:t>
      </w:r>
      <w:r>
        <w:rPr>
          <w:color w:val="231F20"/>
          <w:spacing w:val="-3"/>
          <w:w w:val="105"/>
        </w:rPr>
        <w:t>opportunity. </w:t>
      </w:r>
      <w:r>
        <w:rPr>
          <w:color w:val="231F20"/>
          <w:w w:val="105"/>
        </w:rPr>
        <w:t>However,</w:t>
      </w:r>
      <w:r>
        <w:rPr>
          <w:color w:val="231F20"/>
          <w:spacing w:val="-6"/>
          <w:w w:val="105"/>
        </w:rPr>
        <w:t> </w:t>
      </w:r>
      <w:r>
        <w:rPr>
          <w:color w:val="231F20"/>
          <w:w w:val="105"/>
        </w:rPr>
        <w:t>even</w:t>
      </w:r>
      <w:r>
        <w:rPr>
          <w:color w:val="231F20"/>
          <w:spacing w:val="-6"/>
          <w:w w:val="105"/>
        </w:rPr>
        <w:t> </w:t>
      </w:r>
      <w:r>
        <w:rPr>
          <w:color w:val="231F20"/>
          <w:w w:val="105"/>
        </w:rPr>
        <w:t>my</w:t>
      </w:r>
      <w:r>
        <w:rPr>
          <w:color w:val="231F20"/>
          <w:spacing w:val="-6"/>
          <w:w w:val="105"/>
        </w:rPr>
        <w:t> </w:t>
      </w:r>
      <w:r>
        <w:rPr>
          <w:color w:val="231F20"/>
          <w:w w:val="105"/>
        </w:rPr>
        <w:t>mother</w:t>
      </w:r>
      <w:r>
        <w:rPr>
          <w:color w:val="231F20"/>
          <w:spacing w:val="-6"/>
          <w:w w:val="105"/>
        </w:rPr>
        <w:t> </w:t>
      </w:r>
      <w:r>
        <w:rPr>
          <w:color w:val="231F20"/>
          <w:w w:val="105"/>
        </w:rPr>
        <w:t>was</w:t>
      </w:r>
      <w:r>
        <w:rPr>
          <w:color w:val="231F20"/>
          <w:spacing w:val="-6"/>
          <w:w w:val="105"/>
        </w:rPr>
        <w:t> </w:t>
      </w:r>
      <w:r>
        <w:rPr>
          <w:color w:val="231F20"/>
          <w:w w:val="105"/>
        </w:rPr>
        <w:t>not</w:t>
      </w:r>
      <w:r>
        <w:rPr>
          <w:color w:val="231F20"/>
          <w:spacing w:val="-6"/>
          <w:w w:val="105"/>
        </w:rPr>
        <w:t> </w:t>
      </w:r>
      <w:r>
        <w:rPr>
          <w:color w:val="231F20"/>
          <w:w w:val="105"/>
        </w:rPr>
        <w:t>immune</w:t>
      </w:r>
      <w:r>
        <w:rPr>
          <w:color w:val="231F20"/>
          <w:spacing w:val="-6"/>
          <w:w w:val="105"/>
        </w:rPr>
        <w:t> </w:t>
      </w:r>
      <w:r>
        <w:rPr>
          <w:color w:val="231F20"/>
          <w:w w:val="105"/>
        </w:rPr>
        <w:t>to</w:t>
      </w:r>
      <w:r>
        <w:rPr>
          <w:color w:val="231F20"/>
          <w:spacing w:val="-6"/>
          <w:w w:val="105"/>
        </w:rPr>
        <w:t> </w:t>
      </w:r>
      <w:r>
        <w:rPr>
          <w:color w:val="231F20"/>
          <w:w w:val="105"/>
        </w:rPr>
        <w:t>the</w:t>
      </w:r>
      <w:r>
        <w:rPr>
          <w:color w:val="231F20"/>
          <w:spacing w:val="-6"/>
          <w:w w:val="105"/>
        </w:rPr>
        <w:t> </w:t>
      </w:r>
      <w:r>
        <w:rPr>
          <w:color w:val="231F20"/>
          <w:w w:val="105"/>
        </w:rPr>
        <w:t>overwhelming</w:t>
      </w:r>
      <w:r>
        <w:rPr>
          <w:color w:val="231F20"/>
          <w:spacing w:val="-6"/>
          <w:w w:val="105"/>
        </w:rPr>
        <w:t> </w:t>
      </w:r>
      <w:r>
        <w:rPr>
          <w:color w:val="231F20"/>
          <w:w w:val="105"/>
        </w:rPr>
        <w:t>cul- tural shock, and despite her perseverance and accomplishments, she continually struggled with the language barrier and the difference in societal</w:t>
      </w:r>
      <w:r>
        <w:rPr>
          <w:color w:val="231F20"/>
          <w:spacing w:val="-8"/>
          <w:w w:val="105"/>
        </w:rPr>
        <w:t> </w:t>
      </w:r>
      <w:r>
        <w:rPr>
          <w:color w:val="231F20"/>
          <w:w w:val="105"/>
        </w:rPr>
        <w:t>values.</w:t>
      </w:r>
    </w:p>
    <w:p>
      <w:pPr>
        <w:spacing w:after="0" w:line="259" w:lineRule="auto"/>
        <w:jc w:val="both"/>
        <w:sectPr>
          <w:pgSz w:w="8640" w:h="12960"/>
          <w:pgMar w:header="702" w:footer="0" w:top="1020" w:bottom="280" w:left="1080" w:right="840"/>
        </w:sectPr>
      </w:pPr>
    </w:p>
    <w:p>
      <w:pPr>
        <w:pStyle w:val="BodyText"/>
        <w:spacing w:before="9"/>
        <w:rPr>
          <w:sz w:val="24"/>
        </w:rPr>
      </w:pPr>
    </w:p>
    <w:p>
      <w:pPr>
        <w:pStyle w:val="BodyText"/>
        <w:spacing w:line="259" w:lineRule="auto" w:before="97"/>
        <w:ind w:left="100" w:right="116" w:firstLine="299"/>
        <w:jc w:val="both"/>
      </w:pPr>
      <w:r>
        <w:rPr>
          <w:color w:val="231F20"/>
          <w:w w:val="105"/>
        </w:rPr>
        <w:t>While my mother was forced to labor against such changes, my young age enabled me to adapt quickly to the new environment. </w:t>
      </w:r>
      <w:r>
        <w:rPr>
          <w:color w:val="231F20"/>
          <w:spacing w:val="-3"/>
          <w:w w:val="105"/>
        </w:rPr>
        <w:t>Unfortunately,</w:t>
      </w:r>
      <w:r>
        <w:rPr>
          <w:color w:val="231F20"/>
          <w:spacing w:val="-9"/>
          <w:w w:val="105"/>
        </w:rPr>
        <w:t> </w:t>
      </w:r>
      <w:r>
        <w:rPr>
          <w:color w:val="231F20"/>
          <w:w w:val="105"/>
        </w:rPr>
        <w:t>my</w:t>
      </w:r>
      <w:r>
        <w:rPr>
          <w:color w:val="231F20"/>
          <w:spacing w:val="-9"/>
          <w:w w:val="105"/>
        </w:rPr>
        <w:t> </w:t>
      </w:r>
      <w:r>
        <w:rPr>
          <w:color w:val="231F20"/>
          <w:w w:val="105"/>
        </w:rPr>
        <w:t>“Americanization”</w:t>
      </w:r>
      <w:r>
        <w:rPr>
          <w:color w:val="231F20"/>
          <w:spacing w:val="-9"/>
          <w:w w:val="105"/>
        </w:rPr>
        <w:t> </w:t>
      </w:r>
      <w:r>
        <w:rPr>
          <w:color w:val="231F20"/>
          <w:w w:val="105"/>
        </w:rPr>
        <w:t>has</w:t>
      </w:r>
      <w:r>
        <w:rPr>
          <w:color w:val="231F20"/>
          <w:spacing w:val="-9"/>
          <w:w w:val="105"/>
        </w:rPr>
        <w:t> </w:t>
      </w:r>
      <w:r>
        <w:rPr>
          <w:color w:val="231F20"/>
          <w:w w:val="105"/>
        </w:rPr>
        <w:t>caused</w:t>
      </w:r>
      <w:r>
        <w:rPr>
          <w:color w:val="231F20"/>
          <w:spacing w:val="-9"/>
          <w:w w:val="105"/>
        </w:rPr>
        <w:t> </w:t>
      </w:r>
      <w:r>
        <w:rPr>
          <w:color w:val="231F20"/>
          <w:w w:val="105"/>
        </w:rPr>
        <w:t>a</w:t>
      </w:r>
      <w:r>
        <w:rPr>
          <w:color w:val="231F20"/>
          <w:spacing w:val="-9"/>
          <w:w w:val="105"/>
        </w:rPr>
        <w:t> </w:t>
      </w:r>
      <w:r>
        <w:rPr>
          <w:color w:val="231F20"/>
          <w:w w:val="105"/>
        </w:rPr>
        <w:t>great</w:t>
      </w:r>
      <w:r>
        <w:rPr>
          <w:color w:val="231F20"/>
          <w:spacing w:val="-9"/>
          <w:w w:val="105"/>
        </w:rPr>
        <w:t> </w:t>
      </w:r>
      <w:r>
        <w:rPr>
          <w:color w:val="231F20"/>
          <w:w w:val="105"/>
        </w:rPr>
        <w:t>deal</w:t>
      </w:r>
      <w:r>
        <w:rPr>
          <w:color w:val="231F20"/>
          <w:spacing w:val="-9"/>
          <w:w w:val="105"/>
        </w:rPr>
        <w:t> </w:t>
      </w:r>
      <w:r>
        <w:rPr>
          <w:color w:val="231F20"/>
          <w:w w:val="105"/>
        </w:rPr>
        <w:t>of</w:t>
      </w:r>
      <w:r>
        <w:rPr>
          <w:color w:val="231F20"/>
          <w:spacing w:val="-9"/>
          <w:w w:val="105"/>
        </w:rPr>
        <w:t> </w:t>
      </w:r>
      <w:r>
        <w:rPr>
          <w:color w:val="231F20"/>
          <w:w w:val="105"/>
        </w:rPr>
        <w:t>mysti- fication</w:t>
      </w:r>
      <w:r>
        <w:rPr>
          <w:color w:val="231F20"/>
          <w:spacing w:val="-10"/>
          <w:w w:val="105"/>
        </w:rPr>
        <w:t> </w:t>
      </w:r>
      <w:r>
        <w:rPr>
          <w:color w:val="231F20"/>
          <w:w w:val="105"/>
        </w:rPr>
        <w:t>and</w:t>
      </w:r>
      <w:r>
        <w:rPr>
          <w:color w:val="231F20"/>
          <w:spacing w:val="-10"/>
          <w:w w:val="105"/>
        </w:rPr>
        <w:t> </w:t>
      </w:r>
      <w:r>
        <w:rPr>
          <w:color w:val="231F20"/>
          <w:w w:val="105"/>
        </w:rPr>
        <w:t>incomprehension</w:t>
      </w:r>
      <w:r>
        <w:rPr>
          <w:color w:val="231F20"/>
          <w:spacing w:val="-10"/>
          <w:w w:val="105"/>
        </w:rPr>
        <w:t> </w:t>
      </w:r>
      <w:r>
        <w:rPr>
          <w:color w:val="231F20"/>
          <w:w w:val="105"/>
        </w:rPr>
        <w:t>in</w:t>
      </w:r>
      <w:r>
        <w:rPr>
          <w:color w:val="231F20"/>
          <w:spacing w:val="-10"/>
          <w:w w:val="105"/>
        </w:rPr>
        <w:t> </w:t>
      </w:r>
      <w:r>
        <w:rPr>
          <w:color w:val="231F20"/>
          <w:w w:val="105"/>
        </w:rPr>
        <w:t>my</w:t>
      </w:r>
      <w:r>
        <w:rPr>
          <w:color w:val="231F20"/>
          <w:spacing w:val="-10"/>
          <w:w w:val="105"/>
        </w:rPr>
        <w:t> </w:t>
      </w:r>
      <w:r>
        <w:rPr>
          <w:color w:val="231F20"/>
          <w:w w:val="105"/>
        </w:rPr>
        <w:t>mother.</w:t>
      </w:r>
      <w:r>
        <w:rPr>
          <w:color w:val="231F20"/>
          <w:spacing w:val="-10"/>
          <w:w w:val="105"/>
        </w:rPr>
        <w:t> </w:t>
      </w:r>
      <w:r>
        <w:rPr>
          <w:color w:val="231F20"/>
          <w:w w:val="105"/>
        </w:rPr>
        <w:t>not</w:t>
      </w:r>
      <w:r>
        <w:rPr>
          <w:color w:val="231F20"/>
          <w:spacing w:val="-10"/>
          <w:w w:val="105"/>
        </w:rPr>
        <w:t> </w:t>
      </w:r>
      <w:r>
        <w:rPr>
          <w:color w:val="231F20"/>
          <w:w w:val="105"/>
        </w:rPr>
        <w:t>only</w:t>
      </w:r>
      <w:r>
        <w:rPr>
          <w:color w:val="231F20"/>
          <w:spacing w:val="-10"/>
          <w:w w:val="105"/>
        </w:rPr>
        <w:t> </w:t>
      </w:r>
      <w:r>
        <w:rPr>
          <w:color w:val="231F20"/>
          <w:w w:val="105"/>
        </w:rPr>
        <w:t>do</w:t>
      </w:r>
      <w:r>
        <w:rPr>
          <w:color w:val="231F20"/>
          <w:spacing w:val="-10"/>
          <w:w w:val="105"/>
        </w:rPr>
        <w:t> </w:t>
      </w:r>
      <w:r>
        <w:rPr>
          <w:color w:val="231F20"/>
          <w:w w:val="105"/>
        </w:rPr>
        <w:t>our</w:t>
      </w:r>
      <w:r>
        <w:rPr>
          <w:color w:val="231F20"/>
          <w:spacing w:val="-10"/>
          <w:w w:val="105"/>
        </w:rPr>
        <w:t> </w:t>
      </w:r>
      <w:r>
        <w:rPr>
          <w:color w:val="231F20"/>
          <w:w w:val="105"/>
        </w:rPr>
        <w:t>manners of speaking </w:t>
      </w:r>
      <w:r>
        <w:rPr>
          <w:color w:val="231F20"/>
          <w:spacing w:val="-3"/>
          <w:w w:val="105"/>
        </w:rPr>
        <w:t>differ, </w:t>
      </w:r>
      <w:r>
        <w:rPr>
          <w:color w:val="231F20"/>
          <w:w w:val="105"/>
        </w:rPr>
        <w:t>but we no longer view traditional beliefs the same </w:t>
      </w:r>
      <w:r>
        <w:rPr>
          <w:color w:val="231F20"/>
          <w:spacing w:val="-9"/>
          <w:w w:val="105"/>
        </w:rPr>
        <w:t>way. </w:t>
      </w:r>
      <w:r>
        <w:rPr>
          <w:color w:val="231F20"/>
          <w:w w:val="105"/>
        </w:rPr>
        <w:t>Her lack of encouragement for my participation in athletics and her excessive emphasis on my grades have been both frustrating and upsetting. From my gregarious nature and social outings to my obdu- rate refusals to comply with her every long-established demand, she has been forced to accept the evolution of her daughter from that of Chinese</w:t>
      </w:r>
      <w:r>
        <w:rPr>
          <w:color w:val="231F20"/>
          <w:spacing w:val="-16"/>
          <w:w w:val="105"/>
        </w:rPr>
        <w:t> </w:t>
      </w:r>
      <w:r>
        <w:rPr>
          <w:color w:val="231F20"/>
          <w:w w:val="105"/>
        </w:rPr>
        <w:t>doll</w:t>
      </w:r>
      <w:r>
        <w:rPr>
          <w:color w:val="231F20"/>
          <w:spacing w:val="-16"/>
          <w:w w:val="105"/>
        </w:rPr>
        <w:t> </w:t>
      </w:r>
      <w:r>
        <w:rPr>
          <w:color w:val="231F20"/>
          <w:w w:val="105"/>
        </w:rPr>
        <w:t>to</w:t>
      </w:r>
      <w:r>
        <w:rPr>
          <w:color w:val="231F20"/>
          <w:spacing w:val="-16"/>
          <w:w w:val="105"/>
        </w:rPr>
        <w:t> </w:t>
      </w:r>
      <w:r>
        <w:rPr>
          <w:color w:val="231F20"/>
          <w:w w:val="105"/>
        </w:rPr>
        <w:t>American</w:t>
      </w:r>
      <w:r>
        <w:rPr>
          <w:color w:val="231F20"/>
          <w:spacing w:val="-16"/>
          <w:w w:val="105"/>
        </w:rPr>
        <w:t> </w:t>
      </w:r>
      <w:r>
        <w:rPr>
          <w:color w:val="231F20"/>
          <w:w w:val="105"/>
        </w:rPr>
        <w:t>teenager.</w:t>
      </w:r>
    </w:p>
    <w:p>
      <w:pPr>
        <w:pStyle w:val="BodyText"/>
        <w:spacing w:line="256" w:lineRule="auto"/>
        <w:ind w:left="100" w:right="117" w:firstLine="299"/>
        <w:jc w:val="both"/>
      </w:pPr>
      <w:r>
        <w:rPr>
          <w:color w:val="231F20"/>
          <w:w w:val="105"/>
        </w:rPr>
        <w:t>nevertheless, despite our various differences and my acute assimi- lation into another culture, I have never lost sight of what mattered most to me, nor forgotten the roots of my heritage and rigorous up- bringing. My </w:t>
      </w:r>
      <w:r>
        <w:rPr>
          <w:color w:val="231F20"/>
          <w:spacing w:val="-4"/>
          <w:w w:val="105"/>
        </w:rPr>
        <w:t>mother’s </w:t>
      </w:r>
      <w:r>
        <w:rPr>
          <w:color w:val="231F20"/>
          <w:w w:val="105"/>
        </w:rPr>
        <w:t>persistence and endurance are qualities which</w:t>
      </w:r>
      <w:r>
        <w:rPr>
          <w:color w:val="231F20"/>
          <w:spacing w:val="-20"/>
          <w:w w:val="105"/>
        </w:rPr>
        <w:t> </w:t>
      </w:r>
      <w:r>
        <w:rPr>
          <w:color w:val="231F20"/>
          <w:w w:val="105"/>
        </w:rPr>
        <w:t>I have</w:t>
      </w:r>
      <w:r>
        <w:rPr>
          <w:color w:val="231F20"/>
          <w:spacing w:val="-4"/>
          <w:w w:val="105"/>
        </w:rPr>
        <w:t> </w:t>
      </w:r>
      <w:r>
        <w:rPr>
          <w:color w:val="231F20"/>
          <w:w w:val="105"/>
        </w:rPr>
        <w:t>proudly</w:t>
      </w:r>
      <w:r>
        <w:rPr>
          <w:color w:val="231F20"/>
          <w:spacing w:val="-4"/>
          <w:w w:val="105"/>
        </w:rPr>
        <w:t> </w:t>
      </w:r>
      <w:r>
        <w:rPr>
          <w:color w:val="231F20"/>
          <w:w w:val="105"/>
        </w:rPr>
        <w:t>assumed</w:t>
      </w:r>
      <w:r>
        <w:rPr>
          <w:color w:val="231F20"/>
          <w:spacing w:val="-4"/>
          <w:w w:val="105"/>
        </w:rPr>
        <w:t> </w:t>
      </w:r>
      <w:r>
        <w:rPr>
          <w:color w:val="231F20"/>
          <w:w w:val="105"/>
        </w:rPr>
        <w:t>and</w:t>
      </w:r>
      <w:r>
        <w:rPr>
          <w:color w:val="231F20"/>
          <w:spacing w:val="-4"/>
          <w:w w:val="105"/>
        </w:rPr>
        <w:t> </w:t>
      </w:r>
      <w:r>
        <w:rPr>
          <w:color w:val="231F20"/>
          <w:w w:val="105"/>
        </w:rPr>
        <w:t>carried</w:t>
      </w:r>
      <w:r>
        <w:rPr>
          <w:color w:val="231F20"/>
          <w:spacing w:val="-4"/>
          <w:w w:val="105"/>
        </w:rPr>
        <w:t> </w:t>
      </w:r>
      <w:r>
        <w:rPr>
          <w:color w:val="231F20"/>
          <w:w w:val="105"/>
        </w:rPr>
        <w:t>with</w:t>
      </w:r>
      <w:r>
        <w:rPr>
          <w:color w:val="231F20"/>
          <w:spacing w:val="-4"/>
          <w:w w:val="105"/>
        </w:rPr>
        <w:t> </w:t>
      </w:r>
      <w:r>
        <w:rPr>
          <w:color w:val="231F20"/>
          <w:w w:val="105"/>
        </w:rPr>
        <w:t>me</w:t>
      </w:r>
      <w:r>
        <w:rPr>
          <w:color w:val="231F20"/>
          <w:spacing w:val="-4"/>
          <w:w w:val="105"/>
        </w:rPr>
        <w:t> </w:t>
      </w:r>
      <w:r>
        <w:rPr>
          <w:color w:val="231F20"/>
          <w:w w:val="105"/>
        </w:rPr>
        <w:t>in</w:t>
      </w:r>
      <w:r>
        <w:rPr>
          <w:color w:val="231F20"/>
          <w:spacing w:val="-4"/>
          <w:w w:val="105"/>
        </w:rPr>
        <w:t> </w:t>
      </w:r>
      <w:r>
        <w:rPr>
          <w:color w:val="231F20"/>
          <w:w w:val="105"/>
        </w:rPr>
        <w:t>every</w:t>
      </w:r>
      <w:r>
        <w:rPr>
          <w:color w:val="231F20"/>
          <w:spacing w:val="-4"/>
          <w:w w:val="105"/>
        </w:rPr>
        <w:t> </w:t>
      </w:r>
      <w:r>
        <w:rPr>
          <w:color w:val="231F20"/>
          <w:w w:val="105"/>
        </w:rPr>
        <w:t>activity</w:t>
      </w:r>
      <w:r>
        <w:rPr>
          <w:color w:val="231F20"/>
          <w:spacing w:val="-4"/>
          <w:w w:val="105"/>
        </w:rPr>
        <w:t> </w:t>
      </w:r>
      <w:r>
        <w:rPr>
          <w:color w:val="231F20"/>
          <w:w w:val="105"/>
        </w:rPr>
        <w:t>of</w:t>
      </w:r>
      <w:r>
        <w:rPr>
          <w:color w:val="231F20"/>
          <w:spacing w:val="-4"/>
          <w:w w:val="105"/>
        </w:rPr>
        <w:t> </w:t>
      </w:r>
      <w:r>
        <w:rPr>
          <w:color w:val="231F20"/>
          <w:w w:val="105"/>
        </w:rPr>
        <w:t>my</w:t>
      </w:r>
      <w:r>
        <w:rPr>
          <w:color w:val="231F20"/>
          <w:spacing w:val="-4"/>
          <w:w w:val="105"/>
        </w:rPr>
        <w:t> </w:t>
      </w:r>
      <w:r>
        <w:rPr>
          <w:color w:val="231F20"/>
          <w:w w:val="105"/>
        </w:rPr>
        <w:t>life. From</w:t>
      </w:r>
      <w:r>
        <w:rPr>
          <w:color w:val="231F20"/>
          <w:spacing w:val="-14"/>
          <w:w w:val="105"/>
        </w:rPr>
        <w:t> </w:t>
      </w:r>
      <w:r>
        <w:rPr>
          <w:color w:val="231F20"/>
          <w:w w:val="105"/>
        </w:rPr>
        <w:t>facing</w:t>
      </w:r>
      <w:r>
        <w:rPr>
          <w:color w:val="231F20"/>
          <w:spacing w:val="-14"/>
          <w:w w:val="105"/>
        </w:rPr>
        <w:t> </w:t>
      </w:r>
      <w:r>
        <w:rPr>
          <w:color w:val="231F20"/>
          <w:w w:val="105"/>
        </w:rPr>
        <w:t>the</w:t>
      </w:r>
      <w:r>
        <w:rPr>
          <w:color w:val="231F20"/>
          <w:spacing w:val="-14"/>
          <w:w w:val="105"/>
        </w:rPr>
        <w:t> </w:t>
      </w:r>
      <w:r>
        <w:rPr>
          <w:color w:val="231F20"/>
          <w:w w:val="105"/>
        </w:rPr>
        <w:t>ignorant</w:t>
      </w:r>
      <w:r>
        <w:rPr>
          <w:color w:val="231F20"/>
          <w:spacing w:val="-14"/>
          <w:w w:val="105"/>
        </w:rPr>
        <w:t> </w:t>
      </w:r>
      <w:r>
        <w:rPr>
          <w:color w:val="231F20"/>
          <w:w w:val="105"/>
        </w:rPr>
        <w:t>racisms</w:t>
      </w:r>
      <w:r>
        <w:rPr>
          <w:color w:val="231F20"/>
          <w:spacing w:val="-14"/>
          <w:w w:val="105"/>
        </w:rPr>
        <w:t> </w:t>
      </w:r>
      <w:r>
        <w:rPr>
          <w:color w:val="231F20"/>
          <w:w w:val="105"/>
        </w:rPr>
        <w:t>of</w:t>
      </w:r>
      <w:r>
        <w:rPr>
          <w:color w:val="231F20"/>
          <w:spacing w:val="-14"/>
          <w:w w:val="105"/>
        </w:rPr>
        <w:t> </w:t>
      </w:r>
      <w:r>
        <w:rPr>
          <w:color w:val="231F20"/>
          <w:w w:val="105"/>
        </w:rPr>
        <w:t>elementary</w:t>
      </w:r>
      <w:r>
        <w:rPr>
          <w:color w:val="231F20"/>
          <w:spacing w:val="-14"/>
          <w:w w:val="105"/>
        </w:rPr>
        <w:t> </w:t>
      </w:r>
      <w:r>
        <w:rPr>
          <w:color w:val="231F20"/>
          <w:w w:val="105"/>
        </w:rPr>
        <w:t>classmates</w:t>
      </w:r>
      <w:r>
        <w:rPr>
          <w:color w:val="231F20"/>
          <w:spacing w:val="-14"/>
          <w:w w:val="105"/>
        </w:rPr>
        <w:t> </w:t>
      </w:r>
      <w:r>
        <w:rPr>
          <w:color w:val="231F20"/>
          <w:w w:val="105"/>
        </w:rPr>
        <w:t>to</w:t>
      </w:r>
      <w:r>
        <w:rPr>
          <w:color w:val="231F20"/>
          <w:spacing w:val="-14"/>
          <w:w w:val="105"/>
        </w:rPr>
        <w:t> </w:t>
      </w:r>
      <w:r>
        <w:rPr>
          <w:color w:val="231F20"/>
          <w:w w:val="105"/>
        </w:rPr>
        <w:t>the</w:t>
      </w:r>
      <w:r>
        <w:rPr>
          <w:color w:val="231F20"/>
          <w:spacing w:val="-14"/>
          <w:w w:val="105"/>
        </w:rPr>
        <w:t> </w:t>
      </w:r>
      <w:r>
        <w:rPr>
          <w:color w:val="231F20"/>
          <w:w w:val="105"/>
        </w:rPr>
        <w:t>mali- cious</w:t>
      </w:r>
      <w:r>
        <w:rPr>
          <w:color w:val="231F20"/>
          <w:spacing w:val="-21"/>
          <w:w w:val="105"/>
        </w:rPr>
        <w:t> </w:t>
      </w:r>
      <w:r>
        <w:rPr>
          <w:color w:val="231F20"/>
          <w:w w:val="105"/>
        </w:rPr>
        <w:t>jealousies</w:t>
      </w:r>
      <w:r>
        <w:rPr>
          <w:color w:val="231F20"/>
          <w:spacing w:val="-21"/>
          <w:w w:val="105"/>
        </w:rPr>
        <w:t> </w:t>
      </w:r>
      <w:r>
        <w:rPr>
          <w:color w:val="231F20"/>
          <w:w w:val="105"/>
        </w:rPr>
        <w:t>of</w:t>
      </w:r>
      <w:r>
        <w:rPr>
          <w:color w:val="231F20"/>
          <w:spacing w:val="-21"/>
          <w:w w:val="105"/>
        </w:rPr>
        <w:t> </w:t>
      </w:r>
      <w:r>
        <w:rPr>
          <w:color w:val="231F20"/>
          <w:w w:val="105"/>
        </w:rPr>
        <w:t>middle</w:t>
      </w:r>
      <w:r>
        <w:rPr>
          <w:color w:val="231F20"/>
          <w:spacing w:val="-21"/>
          <w:w w:val="105"/>
        </w:rPr>
        <w:t> </w:t>
      </w:r>
      <w:r>
        <w:rPr>
          <w:color w:val="231F20"/>
          <w:w w:val="105"/>
        </w:rPr>
        <w:t>school</w:t>
      </w:r>
      <w:r>
        <w:rPr>
          <w:color w:val="231F20"/>
          <w:spacing w:val="-21"/>
          <w:w w:val="105"/>
        </w:rPr>
        <w:t> </w:t>
      </w:r>
      <w:r>
        <w:rPr>
          <w:color w:val="231F20"/>
          <w:w w:val="105"/>
        </w:rPr>
        <w:t>peers,</w:t>
      </w:r>
      <w:r>
        <w:rPr>
          <w:color w:val="231F20"/>
          <w:spacing w:val="-21"/>
          <w:w w:val="105"/>
        </w:rPr>
        <w:t> </w:t>
      </w:r>
      <w:r>
        <w:rPr>
          <w:color w:val="231F20"/>
          <w:w w:val="105"/>
        </w:rPr>
        <w:t>I</w:t>
      </w:r>
      <w:r>
        <w:rPr>
          <w:color w:val="231F20"/>
          <w:spacing w:val="-21"/>
          <w:w w:val="105"/>
        </w:rPr>
        <w:t> </w:t>
      </w:r>
      <w:r>
        <w:rPr>
          <w:color w:val="231F20"/>
          <w:w w:val="105"/>
        </w:rPr>
        <w:t>have</w:t>
      </w:r>
      <w:r>
        <w:rPr>
          <w:color w:val="231F20"/>
          <w:spacing w:val="-21"/>
          <w:w w:val="105"/>
        </w:rPr>
        <w:t> </w:t>
      </w:r>
      <w:r>
        <w:rPr>
          <w:color w:val="231F20"/>
          <w:w w:val="105"/>
        </w:rPr>
        <w:t>never</w:t>
      </w:r>
      <w:r>
        <w:rPr>
          <w:color w:val="231F20"/>
          <w:spacing w:val="-21"/>
          <w:w w:val="105"/>
        </w:rPr>
        <w:t> </w:t>
      </w:r>
      <w:r>
        <w:rPr>
          <w:color w:val="231F20"/>
          <w:w w:val="105"/>
        </w:rPr>
        <w:t>doubted</w:t>
      </w:r>
      <w:r>
        <w:rPr>
          <w:color w:val="231F20"/>
          <w:spacing w:val="-21"/>
          <w:w w:val="105"/>
        </w:rPr>
        <w:t> </w:t>
      </w:r>
      <w:r>
        <w:rPr>
          <w:color w:val="231F20"/>
          <w:w w:val="105"/>
        </w:rPr>
        <w:t>or</w:t>
      </w:r>
      <w:r>
        <w:rPr>
          <w:color w:val="231F20"/>
          <w:spacing w:val="-21"/>
          <w:w w:val="105"/>
        </w:rPr>
        <w:t> </w:t>
      </w:r>
      <w:r>
        <w:rPr>
          <w:color w:val="231F20"/>
          <w:w w:val="105"/>
        </w:rPr>
        <w:t>second guessed</w:t>
      </w:r>
      <w:r>
        <w:rPr>
          <w:color w:val="231F20"/>
          <w:spacing w:val="-10"/>
          <w:w w:val="105"/>
        </w:rPr>
        <w:t> </w:t>
      </w:r>
      <w:r>
        <w:rPr>
          <w:color w:val="231F20"/>
          <w:w w:val="105"/>
        </w:rPr>
        <w:t>the</w:t>
      </w:r>
      <w:r>
        <w:rPr>
          <w:color w:val="231F20"/>
          <w:spacing w:val="-10"/>
          <w:w w:val="105"/>
        </w:rPr>
        <w:t> </w:t>
      </w:r>
      <w:r>
        <w:rPr>
          <w:color w:val="231F20"/>
          <w:w w:val="105"/>
        </w:rPr>
        <w:t>work</w:t>
      </w:r>
      <w:r>
        <w:rPr>
          <w:color w:val="231F20"/>
          <w:spacing w:val="-10"/>
          <w:w w:val="105"/>
        </w:rPr>
        <w:t> </w:t>
      </w:r>
      <w:r>
        <w:rPr>
          <w:color w:val="231F20"/>
          <w:w w:val="105"/>
        </w:rPr>
        <w:t>ethic</w:t>
      </w:r>
      <w:r>
        <w:rPr>
          <w:color w:val="231F20"/>
          <w:spacing w:val="-10"/>
          <w:w w:val="105"/>
        </w:rPr>
        <w:t> </w:t>
      </w:r>
      <w:r>
        <w:rPr>
          <w:color w:val="231F20"/>
          <w:w w:val="105"/>
        </w:rPr>
        <w:t>and</w:t>
      </w:r>
      <w:r>
        <w:rPr>
          <w:color w:val="231F20"/>
          <w:spacing w:val="-10"/>
          <w:w w:val="105"/>
        </w:rPr>
        <w:t> </w:t>
      </w:r>
      <w:r>
        <w:rPr>
          <w:color w:val="231F20"/>
          <w:w w:val="105"/>
        </w:rPr>
        <w:t>moral</w:t>
      </w:r>
      <w:r>
        <w:rPr>
          <w:color w:val="231F20"/>
          <w:spacing w:val="-10"/>
          <w:w w:val="105"/>
        </w:rPr>
        <w:t> </w:t>
      </w:r>
      <w:r>
        <w:rPr>
          <w:color w:val="231F20"/>
          <w:w w:val="105"/>
        </w:rPr>
        <w:t>code</w:t>
      </w:r>
      <w:r>
        <w:rPr>
          <w:color w:val="231F20"/>
          <w:spacing w:val="-10"/>
          <w:w w:val="105"/>
        </w:rPr>
        <w:t> </w:t>
      </w:r>
      <w:r>
        <w:rPr>
          <w:color w:val="231F20"/>
          <w:w w:val="105"/>
        </w:rPr>
        <w:t>that</w:t>
      </w:r>
      <w:r>
        <w:rPr>
          <w:color w:val="231F20"/>
          <w:spacing w:val="-10"/>
          <w:w w:val="105"/>
        </w:rPr>
        <w:t> </w:t>
      </w:r>
      <w:r>
        <w:rPr>
          <w:color w:val="231F20"/>
          <w:w w:val="105"/>
        </w:rPr>
        <w:t>she</w:t>
      </w:r>
      <w:r>
        <w:rPr>
          <w:color w:val="231F20"/>
          <w:spacing w:val="-10"/>
          <w:w w:val="105"/>
        </w:rPr>
        <w:t> </w:t>
      </w:r>
      <w:r>
        <w:rPr>
          <w:color w:val="231F20"/>
          <w:w w:val="105"/>
        </w:rPr>
        <w:t>instilled</w:t>
      </w:r>
      <w:r>
        <w:rPr>
          <w:color w:val="231F20"/>
          <w:spacing w:val="-10"/>
          <w:w w:val="105"/>
        </w:rPr>
        <w:t> </w:t>
      </w:r>
      <w:r>
        <w:rPr>
          <w:color w:val="231F20"/>
          <w:w w:val="105"/>
        </w:rPr>
        <w:t>in</w:t>
      </w:r>
      <w:r>
        <w:rPr>
          <w:color w:val="231F20"/>
          <w:spacing w:val="-10"/>
          <w:w w:val="105"/>
        </w:rPr>
        <w:t> </w:t>
      </w:r>
      <w:r>
        <w:rPr>
          <w:color w:val="231F20"/>
          <w:w w:val="105"/>
        </w:rPr>
        <w:t>me.</w:t>
      </w:r>
      <w:r>
        <w:rPr>
          <w:color w:val="231F20"/>
          <w:spacing w:val="-10"/>
          <w:w w:val="105"/>
        </w:rPr>
        <w:t> </w:t>
      </w:r>
      <w:r>
        <w:rPr>
          <w:color w:val="231F20"/>
          <w:w w:val="105"/>
        </w:rPr>
        <w:t>Her</w:t>
      </w:r>
      <w:r>
        <w:rPr>
          <w:color w:val="231F20"/>
          <w:spacing w:val="-10"/>
          <w:w w:val="105"/>
        </w:rPr>
        <w:t> </w:t>
      </w:r>
      <w:r>
        <w:rPr>
          <w:color w:val="231F20"/>
          <w:w w:val="105"/>
        </w:rPr>
        <w:t>re- sourcefulness</w:t>
      </w:r>
      <w:r>
        <w:rPr>
          <w:color w:val="231F20"/>
          <w:spacing w:val="-10"/>
          <w:w w:val="105"/>
        </w:rPr>
        <w:t> </w:t>
      </w:r>
      <w:r>
        <w:rPr>
          <w:color w:val="231F20"/>
          <w:w w:val="105"/>
        </w:rPr>
        <w:t>has</w:t>
      </w:r>
      <w:r>
        <w:rPr>
          <w:color w:val="231F20"/>
          <w:spacing w:val="-10"/>
          <w:w w:val="105"/>
        </w:rPr>
        <w:t> </w:t>
      </w:r>
      <w:r>
        <w:rPr>
          <w:color w:val="231F20"/>
          <w:w w:val="105"/>
        </w:rPr>
        <w:t>also</w:t>
      </w:r>
      <w:r>
        <w:rPr>
          <w:color w:val="231F20"/>
          <w:spacing w:val="-10"/>
          <w:w w:val="105"/>
        </w:rPr>
        <w:t> </w:t>
      </w:r>
      <w:r>
        <w:rPr>
          <w:color w:val="231F20"/>
          <w:w w:val="105"/>
        </w:rPr>
        <w:t>been</w:t>
      </w:r>
      <w:r>
        <w:rPr>
          <w:color w:val="231F20"/>
          <w:spacing w:val="-10"/>
          <w:w w:val="105"/>
        </w:rPr>
        <w:t> </w:t>
      </w:r>
      <w:r>
        <w:rPr>
          <w:color w:val="231F20"/>
          <w:w w:val="105"/>
        </w:rPr>
        <w:t>highly</w:t>
      </w:r>
      <w:r>
        <w:rPr>
          <w:color w:val="231F20"/>
          <w:spacing w:val="-10"/>
          <w:w w:val="105"/>
        </w:rPr>
        <w:t> </w:t>
      </w:r>
      <w:r>
        <w:rPr>
          <w:color w:val="231F20"/>
          <w:w w:val="105"/>
        </w:rPr>
        <w:t>influential</w:t>
      </w:r>
      <w:r>
        <w:rPr>
          <w:color w:val="231F20"/>
          <w:spacing w:val="-10"/>
          <w:w w:val="105"/>
        </w:rPr>
        <w:t> </w:t>
      </w:r>
      <w:r>
        <w:rPr>
          <w:color w:val="231F20"/>
          <w:w w:val="105"/>
        </w:rPr>
        <w:t>and</w:t>
      </w:r>
      <w:r>
        <w:rPr>
          <w:color w:val="231F20"/>
          <w:spacing w:val="-10"/>
          <w:w w:val="105"/>
        </w:rPr>
        <w:t> </w:t>
      </w:r>
      <w:r>
        <w:rPr>
          <w:color w:val="231F20"/>
          <w:w w:val="105"/>
        </w:rPr>
        <w:t>taught</w:t>
      </w:r>
      <w:r>
        <w:rPr>
          <w:color w:val="231F20"/>
          <w:spacing w:val="-10"/>
          <w:w w:val="105"/>
        </w:rPr>
        <w:t> </w:t>
      </w:r>
      <w:r>
        <w:rPr>
          <w:color w:val="231F20"/>
          <w:w w:val="105"/>
        </w:rPr>
        <w:t>me</w:t>
      </w:r>
      <w:r>
        <w:rPr>
          <w:color w:val="231F20"/>
          <w:spacing w:val="-10"/>
          <w:w w:val="105"/>
        </w:rPr>
        <w:t> </w:t>
      </w:r>
      <w:r>
        <w:rPr>
          <w:color w:val="231F20"/>
          <w:w w:val="105"/>
        </w:rPr>
        <w:t>of</w:t>
      </w:r>
      <w:r>
        <w:rPr>
          <w:color w:val="231F20"/>
          <w:spacing w:val="-10"/>
          <w:w w:val="105"/>
        </w:rPr>
        <w:t> </w:t>
      </w:r>
      <w:r>
        <w:rPr>
          <w:color w:val="231F20"/>
          <w:w w:val="105"/>
        </w:rPr>
        <w:t>the</w:t>
      </w:r>
      <w:r>
        <w:rPr>
          <w:color w:val="231F20"/>
          <w:spacing w:val="-10"/>
          <w:w w:val="105"/>
        </w:rPr>
        <w:t> </w:t>
      </w:r>
      <w:r>
        <w:rPr>
          <w:color w:val="231F20"/>
          <w:w w:val="105"/>
        </w:rPr>
        <w:t>im- portance of seeking opportunities. Whether it was working along</w:t>
      </w:r>
      <w:r>
        <w:rPr>
          <w:color w:val="231F20"/>
          <w:spacing w:val="-9"/>
          <w:w w:val="105"/>
        </w:rPr>
        <w:t> </w:t>
      </w:r>
      <w:r>
        <w:rPr>
          <w:color w:val="231F20"/>
          <w:w w:val="105"/>
        </w:rPr>
        <w:t>side </w:t>
      </w:r>
      <w:r>
        <w:rPr>
          <w:rFonts w:ascii="Cambria" w:hAnsi="Cambria"/>
          <w:i/>
          <w:color w:val="231F20"/>
        </w:rPr>
        <w:t>Philadelphia Inquirer </w:t>
      </w:r>
      <w:r>
        <w:rPr>
          <w:color w:val="231F20"/>
        </w:rPr>
        <w:t>journalists or researching marketing strategies</w:t>
      </w:r>
      <w:r>
        <w:rPr>
          <w:color w:val="231F20"/>
          <w:spacing w:val="-9"/>
        </w:rPr>
        <w:t> </w:t>
      </w:r>
      <w:r>
        <w:rPr>
          <w:color w:val="231F20"/>
        </w:rPr>
        <w:t>for </w:t>
      </w:r>
      <w:r>
        <w:rPr>
          <w:color w:val="231F20"/>
          <w:w w:val="105"/>
        </w:rPr>
        <w:t>a</w:t>
      </w:r>
      <w:r>
        <w:rPr>
          <w:color w:val="231F20"/>
          <w:spacing w:val="-15"/>
          <w:w w:val="105"/>
        </w:rPr>
        <w:t> </w:t>
      </w:r>
      <w:r>
        <w:rPr>
          <w:color w:val="231F20"/>
          <w:w w:val="105"/>
        </w:rPr>
        <w:t>startup</w:t>
      </w:r>
      <w:r>
        <w:rPr>
          <w:color w:val="231F20"/>
          <w:spacing w:val="-15"/>
          <w:w w:val="105"/>
        </w:rPr>
        <w:t> </w:t>
      </w:r>
      <w:r>
        <w:rPr>
          <w:color w:val="231F20"/>
          <w:spacing w:val="-5"/>
          <w:w w:val="105"/>
        </w:rPr>
        <w:t>company,</w:t>
      </w:r>
      <w:r>
        <w:rPr>
          <w:color w:val="231F20"/>
          <w:spacing w:val="-15"/>
          <w:w w:val="105"/>
        </w:rPr>
        <w:t> </w:t>
      </w:r>
      <w:r>
        <w:rPr>
          <w:color w:val="231F20"/>
          <w:w w:val="105"/>
        </w:rPr>
        <w:t>I</w:t>
      </w:r>
      <w:r>
        <w:rPr>
          <w:color w:val="231F20"/>
          <w:spacing w:val="-15"/>
          <w:w w:val="105"/>
        </w:rPr>
        <w:t> </w:t>
      </w:r>
      <w:r>
        <w:rPr>
          <w:color w:val="231F20"/>
          <w:w w:val="105"/>
        </w:rPr>
        <w:t>have</w:t>
      </w:r>
      <w:r>
        <w:rPr>
          <w:color w:val="231F20"/>
          <w:spacing w:val="-15"/>
          <w:w w:val="105"/>
        </w:rPr>
        <w:t> </w:t>
      </w:r>
      <w:r>
        <w:rPr>
          <w:color w:val="231F20"/>
          <w:w w:val="105"/>
        </w:rPr>
        <w:t>learned</w:t>
      </w:r>
      <w:r>
        <w:rPr>
          <w:color w:val="231F20"/>
          <w:spacing w:val="-15"/>
          <w:w w:val="105"/>
        </w:rPr>
        <w:t> </w:t>
      </w:r>
      <w:r>
        <w:rPr>
          <w:color w:val="231F20"/>
          <w:w w:val="105"/>
        </w:rPr>
        <w:t>and</w:t>
      </w:r>
      <w:r>
        <w:rPr>
          <w:color w:val="231F20"/>
          <w:spacing w:val="-15"/>
          <w:w w:val="105"/>
        </w:rPr>
        <w:t> </w:t>
      </w:r>
      <w:r>
        <w:rPr>
          <w:color w:val="231F20"/>
          <w:w w:val="105"/>
        </w:rPr>
        <w:t>developed</w:t>
      </w:r>
      <w:r>
        <w:rPr>
          <w:color w:val="231F20"/>
          <w:spacing w:val="-15"/>
          <w:w w:val="105"/>
        </w:rPr>
        <w:t> </w:t>
      </w:r>
      <w:r>
        <w:rPr>
          <w:color w:val="231F20"/>
          <w:w w:val="105"/>
        </w:rPr>
        <w:t>with</w:t>
      </w:r>
      <w:r>
        <w:rPr>
          <w:color w:val="231F20"/>
          <w:spacing w:val="-15"/>
          <w:w w:val="105"/>
        </w:rPr>
        <w:t> </w:t>
      </w:r>
      <w:r>
        <w:rPr>
          <w:color w:val="231F20"/>
          <w:w w:val="105"/>
        </w:rPr>
        <w:t>each</w:t>
      </w:r>
      <w:r>
        <w:rPr>
          <w:color w:val="231F20"/>
          <w:spacing w:val="-15"/>
          <w:w w:val="105"/>
        </w:rPr>
        <w:t> </w:t>
      </w:r>
      <w:r>
        <w:rPr>
          <w:color w:val="231F20"/>
          <w:w w:val="105"/>
        </w:rPr>
        <w:t>success</w:t>
      </w:r>
      <w:r>
        <w:rPr>
          <w:color w:val="231F20"/>
          <w:spacing w:val="-15"/>
          <w:w w:val="105"/>
        </w:rPr>
        <w:t> </w:t>
      </w:r>
      <w:r>
        <w:rPr>
          <w:color w:val="231F20"/>
          <w:w w:val="105"/>
        </w:rPr>
        <w:t>and letdown encountered throughout my middle and high school</w:t>
      </w:r>
      <w:r>
        <w:rPr>
          <w:color w:val="231F20"/>
          <w:spacing w:val="-37"/>
          <w:w w:val="105"/>
        </w:rPr>
        <w:t> </w:t>
      </w:r>
      <w:r>
        <w:rPr>
          <w:color w:val="231F20"/>
          <w:w w:val="105"/>
        </w:rPr>
        <w:t>years.</w:t>
      </w:r>
    </w:p>
    <w:p>
      <w:pPr>
        <w:pStyle w:val="BodyText"/>
        <w:spacing w:line="259" w:lineRule="auto" w:before="3"/>
        <w:ind w:left="100" w:right="117" w:firstLine="299"/>
        <w:jc w:val="both"/>
      </w:pPr>
      <w:r>
        <w:rPr/>
        <w:pict>
          <v:group style="position:absolute;margin-left:72.5pt;margin-top:109.15699pt;width:275pt;height:1pt;mso-position-horizontal-relative:page;mso-position-vertical-relative:paragraph;z-index:-117472" coordorigin="1450,2183" coordsize="5500,20">
            <v:line style="position:absolute" from="1510,2193" to="6920,2193" stroked="true" strokeweight="1pt" strokecolor="#231f20">
              <v:stroke dashstyle="dot"/>
            </v:line>
            <v:shape style="position:absolute;left:0;top:4841;width:5500;height:2" coordorigin="0,4841" coordsize="5500,0" path="m1450,2193l1450,2193m6950,2193l6950,2193e" filled="false" stroked="true" strokeweight="1pt" strokecolor="#231f20">
              <v:path arrowok="t"/>
              <v:stroke dashstyle="solid"/>
            </v:shape>
            <w10:wrap type="none"/>
          </v:group>
        </w:pict>
      </w:r>
      <w:r>
        <w:rPr>
          <w:color w:val="231F20"/>
          <w:w w:val="105"/>
        </w:rPr>
        <w:t>The</w:t>
      </w:r>
      <w:r>
        <w:rPr>
          <w:color w:val="231F20"/>
          <w:spacing w:val="-14"/>
          <w:w w:val="105"/>
        </w:rPr>
        <w:t> </w:t>
      </w:r>
      <w:r>
        <w:rPr>
          <w:color w:val="231F20"/>
          <w:w w:val="105"/>
        </w:rPr>
        <w:t>difficulties</w:t>
      </w:r>
      <w:r>
        <w:rPr>
          <w:color w:val="231F20"/>
          <w:spacing w:val="-14"/>
          <w:w w:val="105"/>
        </w:rPr>
        <w:t> </w:t>
      </w:r>
      <w:r>
        <w:rPr>
          <w:color w:val="231F20"/>
          <w:w w:val="105"/>
        </w:rPr>
        <w:t>of</w:t>
      </w:r>
      <w:r>
        <w:rPr>
          <w:color w:val="231F20"/>
          <w:spacing w:val="-14"/>
          <w:w w:val="105"/>
        </w:rPr>
        <w:t> </w:t>
      </w:r>
      <w:r>
        <w:rPr>
          <w:color w:val="231F20"/>
          <w:w w:val="105"/>
        </w:rPr>
        <w:t>my</w:t>
      </w:r>
      <w:r>
        <w:rPr>
          <w:color w:val="231F20"/>
          <w:spacing w:val="-14"/>
          <w:w w:val="105"/>
        </w:rPr>
        <w:t> </w:t>
      </w:r>
      <w:r>
        <w:rPr>
          <w:color w:val="231F20"/>
          <w:w w:val="105"/>
        </w:rPr>
        <w:t>mother</w:t>
      </w:r>
      <w:r>
        <w:rPr>
          <w:color w:val="231F20"/>
          <w:spacing w:val="-14"/>
          <w:w w:val="105"/>
        </w:rPr>
        <w:t> </w:t>
      </w:r>
      <w:r>
        <w:rPr>
          <w:color w:val="231F20"/>
          <w:w w:val="105"/>
        </w:rPr>
        <w:t>and</w:t>
      </w:r>
      <w:r>
        <w:rPr>
          <w:color w:val="231F20"/>
          <w:spacing w:val="-14"/>
          <w:w w:val="105"/>
        </w:rPr>
        <w:t> </w:t>
      </w:r>
      <w:r>
        <w:rPr>
          <w:color w:val="231F20"/>
          <w:w w:val="105"/>
        </w:rPr>
        <w:t>the</w:t>
      </w:r>
      <w:r>
        <w:rPr>
          <w:color w:val="231F20"/>
          <w:spacing w:val="-14"/>
          <w:w w:val="105"/>
        </w:rPr>
        <w:t> </w:t>
      </w:r>
      <w:r>
        <w:rPr>
          <w:color w:val="231F20"/>
          <w:w w:val="105"/>
        </w:rPr>
        <w:t>difficulties</w:t>
      </w:r>
      <w:r>
        <w:rPr>
          <w:color w:val="231F20"/>
          <w:spacing w:val="-14"/>
          <w:w w:val="105"/>
        </w:rPr>
        <w:t> </w:t>
      </w:r>
      <w:r>
        <w:rPr>
          <w:color w:val="231F20"/>
          <w:w w:val="105"/>
        </w:rPr>
        <w:t>that</w:t>
      </w:r>
      <w:r>
        <w:rPr>
          <w:color w:val="231F20"/>
          <w:spacing w:val="-14"/>
          <w:w w:val="105"/>
        </w:rPr>
        <w:t> </w:t>
      </w:r>
      <w:r>
        <w:rPr>
          <w:color w:val="231F20"/>
          <w:w w:val="105"/>
        </w:rPr>
        <w:t>I</w:t>
      </w:r>
      <w:r>
        <w:rPr>
          <w:color w:val="231F20"/>
          <w:spacing w:val="-14"/>
          <w:w w:val="105"/>
        </w:rPr>
        <w:t> </w:t>
      </w:r>
      <w:r>
        <w:rPr>
          <w:color w:val="231F20"/>
          <w:w w:val="105"/>
        </w:rPr>
        <w:t>faced</w:t>
      </w:r>
      <w:r>
        <w:rPr>
          <w:color w:val="231F20"/>
          <w:spacing w:val="-14"/>
          <w:w w:val="105"/>
        </w:rPr>
        <w:t> </w:t>
      </w:r>
      <w:r>
        <w:rPr>
          <w:color w:val="231F20"/>
          <w:w w:val="105"/>
        </w:rPr>
        <w:t>in</w:t>
      </w:r>
      <w:r>
        <w:rPr>
          <w:color w:val="231F20"/>
          <w:spacing w:val="-14"/>
          <w:w w:val="105"/>
        </w:rPr>
        <w:t> </w:t>
      </w:r>
      <w:r>
        <w:rPr>
          <w:color w:val="231F20"/>
          <w:w w:val="105"/>
        </w:rPr>
        <w:t>two countries</w:t>
      </w:r>
      <w:r>
        <w:rPr>
          <w:color w:val="231F20"/>
          <w:spacing w:val="-19"/>
          <w:w w:val="105"/>
        </w:rPr>
        <w:t> </w:t>
      </w:r>
      <w:r>
        <w:rPr>
          <w:color w:val="231F20"/>
          <w:w w:val="105"/>
        </w:rPr>
        <w:t>on</w:t>
      </w:r>
      <w:r>
        <w:rPr>
          <w:color w:val="231F20"/>
          <w:spacing w:val="-19"/>
          <w:w w:val="105"/>
        </w:rPr>
        <w:t> </w:t>
      </w:r>
      <w:r>
        <w:rPr>
          <w:color w:val="231F20"/>
          <w:w w:val="105"/>
        </w:rPr>
        <w:t>two</w:t>
      </w:r>
      <w:r>
        <w:rPr>
          <w:color w:val="231F20"/>
          <w:spacing w:val="-19"/>
          <w:w w:val="105"/>
        </w:rPr>
        <w:t> </w:t>
      </w:r>
      <w:r>
        <w:rPr>
          <w:color w:val="231F20"/>
          <w:w w:val="105"/>
        </w:rPr>
        <w:t>continents</w:t>
      </w:r>
      <w:r>
        <w:rPr>
          <w:color w:val="231F20"/>
          <w:spacing w:val="-19"/>
          <w:w w:val="105"/>
        </w:rPr>
        <w:t> </w:t>
      </w:r>
      <w:r>
        <w:rPr>
          <w:color w:val="231F20"/>
          <w:w w:val="105"/>
        </w:rPr>
        <w:t>continue</w:t>
      </w:r>
      <w:r>
        <w:rPr>
          <w:color w:val="231F20"/>
          <w:spacing w:val="-19"/>
          <w:w w:val="105"/>
        </w:rPr>
        <w:t> </w:t>
      </w:r>
      <w:r>
        <w:rPr>
          <w:color w:val="231F20"/>
          <w:w w:val="105"/>
        </w:rPr>
        <w:t>to</w:t>
      </w:r>
      <w:r>
        <w:rPr>
          <w:color w:val="231F20"/>
          <w:spacing w:val="-19"/>
          <w:w w:val="105"/>
        </w:rPr>
        <w:t> </w:t>
      </w:r>
      <w:r>
        <w:rPr>
          <w:color w:val="231F20"/>
          <w:w w:val="105"/>
        </w:rPr>
        <w:t>define</w:t>
      </w:r>
      <w:r>
        <w:rPr>
          <w:color w:val="231F20"/>
          <w:spacing w:val="-19"/>
          <w:w w:val="105"/>
        </w:rPr>
        <w:t> </w:t>
      </w:r>
      <w:r>
        <w:rPr>
          <w:color w:val="231F20"/>
          <w:w w:val="105"/>
        </w:rPr>
        <w:t>and</w:t>
      </w:r>
      <w:r>
        <w:rPr>
          <w:color w:val="231F20"/>
          <w:spacing w:val="-19"/>
          <w:w w:val="105"/>
        </w:rPr>
        <w:t> </w:t>
      </w:r>
      <w:r>
        <w:rPr>
          <w:color w:val="231F20"/>
          <w:w w:val="105"/>
        </w:rPr>
        <w:t>shape</w:t>
      </w:r>
      <w:r>
        <w:rPr>
          <w:color w:val="231F20"/>
          <w:spacing w:val="-19"/>
          <w:w w:val="105"/>
        </w:rPr>
        <w:t> </w:t>
      </w:r>
      <w:r>
        <w:rPr>
          <w:color w:val="231F20"/>
          <w:w w:val="105"/>
        </w:rPr>
        <w:t>my</w:t>
      </w:r>
      <w:r>
        <w:rPr>
          <w:color w:val="231F20"/>
          <w:spacing w:val="-19"/>
          <w:w w:val="105"/>
        </w:rPr>
        <w:t> </w:t>
      </w:r>
      <w:r>
        <w:rPr>
          <w:color w:val="231F20"/>
          <w:w w:val="105"/>
        </w:rPr>
        <w:t>personal- ity and character. As mother and daughter continue along the</w:t>
      </w:r>
      <w:r>
        <w:rPr>
          <w:color w:val="231F20"/>
          <w:spacing w:val="-20"/>
          <w:w w:val="105"/>
        </w:rPr>
        <w:t> </w:t>
      </w:r>
      <w:r>
        <w:rPr>
          <w:color w:val="231F20"/>
          <w:w w:val="105"/>
        </w:rPr>
        <w:t>journey of life, I hope that she can come to accept and embrace the daughter whom she has so diligently raised while I hope to slowly unravel the full mystery that is my mother and, one </w:t>
      </w:r>
      <w:r>
        <w:rPr>
          <w:color w:val="231F20"/>
          <w:spacing w:val="-9"/>
          <w:w w:val="105"/>
        </w:rPr>
        <w:t>day, </w:t>
      </w:r>
      <w:r>
        <w:rPr>
          <w:color w:val="231F20"/>
          <w:w w:val="105"/>
        </w:rPr>
        <w:t>finally comprehend and appreciate</w:t>
      </w:r>
      <w:r>
        <w:rPr>
          <w:color w:val="231F20"/>
          <w:spacing w:val="-12"/>
          <w:w w:val="105"/>
        </w:rPr>
        <w:t> </w:t>
      </w:r>
      <w:r>
        <w:rPr>
          <w:color w:val="231F20"/>
          <w:w w:val="105"/>
        </w:rPr>
        <w:t>the</w:t>
      </w:r>
      <w:r>
        <w:rPr>
          <w:color w:val="231F20"/>
          <w:spacing w:val="-12"/>
          <w:w w:val="105"/>
        </w:rPr>
        <w:t> </w:t>
      </w:r>
      <w:r>
        <w:rPr>
          <w:color w:val="231F20"/>
          <w:w w:val="105"/>
        </w:rPr>
        <w:t>entirety</w:t>
      </w:r>
      <w:r>
        <w:rPr>
          <w:color w:val="231F20"/>
          <w:spacing w:val="-12"/>
          <w:w w:val="105"/>
        </w:rPr>
        <w:t> </w:t>
      </w:r>
      <w:r>
        <w:rPr>
          <w:color w:val="231F20"/>
          <w:w w:val="105"/>
        </w:rPr>
        <w:t>of</w:t>
      </w:r>
      <w:r>
        <w:rPr>
          <w:color w:val="231F20"/>
          <w:spacing w:val="-12"/>
          <w:w w:val="105"/>
        </w:rPr>
        <w:t> </w:t>
      </w:r>
      <w:r>
        <w:rPr>
          <w:color w:val="231F20"/>
          <w:w w:val="105"/>
        </w:rPr>
        <w:t>her</w:t>
      </w:r>
      <w:r>
        <w:rPr>
          <w:color w:val="231F20"/>
          <w:spacing w:val="-12"/>
          <w:w w:val="105"/>
        </w:rPr>
        <w:t> </w:t>
      </w:r>
      <w:r>
        <w:rPr>
          <w:color w:val="231F20"/>
          <w:w w:val="105"/>
        </w:rPr>
        <w:t>effect</w:t>
      </w:r>
      <w:r>
        <w:rPr>
          <w:color w:val="231F20"/>
          <w:spacing w:val="-12"/>
          <w:w w:val="105"/>
        </w:rPr>
        <w:t> </w:t>
      </w:r>
      <w:r>
        <w:rPr>
          <w:color w:val="231F20"/>
          <w:w w:val="105"/>
        </w:rPr>
        <w:t>on</w:t>
      </w:r>
      <w:r>
        <w:rPr>
          <w:color w:val="231F20"/>
          <w:spacing w:val="-12"/>
          <w:w w:val="105"/>
        </w:rPr>
        <w:t> </w:t>
      </w:r>
      <w:r>
        <w:rPr>
          <w:color w:val="231F20"/>
          <w:w w:val="105"/>
        </w:rPr>
        <w:t>my</w:t>
      </w:r>
      <w:r>
        <w:rPr>
          <w:color w:val="231F20"/>
          <w:spacing w:val="-12"/>
          <w:w w:val="105"/>
        </w:rPr>
        <w:t> </w:t>
      </w:r>
      <w:r>
        <w:rPr>
          <w:color w:val="231F20"/>
          <w:w w:val="105"/>
        </w:rPr>
        <w:t>life.</w:t>
      </w:r>
    </w:p>
    <w:p>
      <w:pPr>
        <w:pStyle w:val="BodyText"/>
        <w:spacing w:before="4"/>
        <w:rPr>
          <w:sz w:val="18"/>
        </w:rPr>
      </w:pPr>
      <w:r>
        <w:rPr/>
        <w:pict>
          <v:shape style="position:absolute;margin-left:72pt;margin-top:11.561241pt;width:276pt;height:16.5pt;mso-position-horizontal-relative:page;mso-position-vertical-relative:paragraph;z-index:4192;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79" w:right="597" w:firstLine="300"/>
        <w:jc w:val="both"/>
        <w:rPr>
          <w:rFonts w:ascii="Arial" w:hAnsi="Arial"/>
          <w:sz w:val="18"/>
        </w:rPr>
      </w:pPr>
      <w:r>
        <w:rPr>
          <w:rFonts w:ascii="Arial" w:hAnsi="Arial"/>
          <w:color w:val="231F20"/>
          <w:sz w:val="18"/>
        </w:rPr>
        <w:t>With an impressive vocabulary and keen sense of reflection, Lisa has written an essay that conveys the story of her unique upbring-     ing across two very different cultures. This essay </w:t>
      </w:r>
      <w:r>
        <w:rPr>
          <w:rFonts w:ascii="Arial" w:hAnsi="Arial"/>
          <w:color w:val="231F20"/>
          <w:spacing w:val="-3"/>
          <w:sz w:val="18"/>
        </w:rPr>
        <w:t>weaves  </w:t>
      </w:r>
      <w:r>
        <w:rPr>
          <w:rFonts w:ascii="Arial" w:hAnsi="Arial"/>
          <w:color w:val="231F20"/>
          <w:sz w:val="18"/>
        </w:rPr>
        <w:t>together  </w:t>
      </w:r>
      <w:r>
        <w:rPr>
          <w:rFonts w:ascii="Arial" w:hAnsi="Arial"/>
          <w:color w:val="231F20"/>
          <w:spacing w:val="-3"/>
          <w:sz w:val="18"/>
        </w:rPr>
        <w:t>Lisa’s </w:t>
      </w:r>
      <w:r>
        <w:rPr>
          <w:rFonts w:ascii="Arial" w:hAnsi="Arial"/>
          <w:color w:val="231F20"/>
          <w:sz w:val="18"/>
        </w:rPr>
        <w:t>history and personality with that of her mother. Like Timothy’s essay</w:t>
      </w:r>
      <w:r>
        <w:rPr>
          <w:rFonts w:ascii="Arial" w:hAnsi="Arial"/>
          <w:color w:val="231F20"/>
          <w:spacing w:val="-20"/>
          <w:sz w:val="18"/>
        </w:rPr>
        <w:t> </w:t>
      </w:r>
      <w:r>
        <w:rPr>
          <w:rFonts w:ascii="Arial" w:hAnsi="Arial"/>
          <w:color w:val="231F20"/>
          <w:sz w:val="18"/>
        </w:rPr>
        <w:t>“Self</w:t>
      </w:r>
      <w:r>
        <w:rPr>
          <w:rFonts w:ascii="Arial" w:hAnsi="Arial"/>
          <w:color w:val="231F20"/>
          <w:spacing w:val="-16"/>
          <w:sz w:val="18"/>
        </w:rPr>
        <w:t> </w:t>
      </w:r>
      <w:r>
        <w:rPr>
          <w:rFonts w:ascii="Arial" w:hAnsi="Arial"/>
          <w:color w:val="231F20"/>
          <w:spacing w:val="-3"/>
          <w:sz w:val="18"/>
        </w:rPr>
        <w:t>Mind,”</w:t>
      </w:r>
      <w:r>
        <w:rPr>
          <w:rFonts w:ascii="Arial" w:hAnsi="Arial"/>
          <w:color w:val="231F20"/>
          <w:spacing w:val="-22"/>
          <w:sz w:val="18"/>
        </w:rPr>
        <w:t> </w:t>
      </w:r>
      <w:r>
        <w:rPr>
          <w:rFonts w:ascii="Arial" w:hAnsi="Arial"/>
          <w:color w:val="231F20"/>
          <w:sz w:val="18"/>
        </w:rPr>
        <w:t>(Chapter</w:t>
      </w:r>
      <w:r>
        <w:rPr>
          <w:rFonts w:ascii="Arial" w:hAnsi="Arial"/>
          <w:color w:val="231F20"/>
          <w:spacing w:val="-16"/>
          <w:sz w:val="18"/>
        </w:rPr>
        <w:t> </w:t>
      </w:r>
      <w:r>
        <w:rPr>
          <w:rFonts w:ascii="Arial" w:hAnsi="Arial"/>
          <w:color w:val="231F20"/>
          <w:sz w:val="18"/>
        </w:rPr>
        <w:t>7),</w:t>
      </w:r>
      <w:r>
        <w:rPr>
          <w:rFonts w:ascii="Arial" w:hAnsi="Arial"/>
          <w:color w:val="231F20"/>
          <w:spacing w:val="-16"/>
          <w:sz w:val="18"/>
        </w:rPr>
        <w:t> </w:t>
      </w:r>
      <w:r>
        <w:rPr>
          <w:rFonts w:ascii="Arial" w:hAnsi="Arial"/>
          <w:color w:val="231F20"/>
          <w:sz w:val="18"/>
        </w:rPr>
        <w:t>Lisa</w:t>
      </w:r>
      <w:r>
        <w:rPr>
          <w:rFonts w:ascii="Arial" w:hAnsi="Arial"/>
          <w:color w:val="231F20"/>
          <w:spacing w:val="-16"/>
          <w:sz w:val="18"/>
        </w:rPr>
        <w:t> </w:t>
      </w:r>
      <w:r>
        <w:rPr>
          <w:rFonts w:ascii="Arial" w:hAnsi="Arial"/>
          <w:color w:val="231F20"/>
          <w:sz w:val="18"/>
        </w:rPr>
        <w:t>balances</w:t>
      </w:r>
      <w:r>
        <w:rPr>
          <w:rFonts w:ascii="Arial" w:hAnsi="Arial"/>
          <w:color w:val="231F20"/>
          <w:spacing w:val="-16"/>
          <w:sz w:val="18"/>
        </w:rPr>
        <w:t> </w:t>
      </w:r>
      <w:r>
        <w:rPr>
          <w:rFonts w:ascii="Arial" w:hAnsi="Arial"/>
          <w:color w:val="231F20"/>
          <w:sz w:val="18"/>
        </w:rPr>
        <w:t>information</w:t>
      </w:r>
      <w:r>
        <w:rPr>
          <w:rFonts w:ascii="Arial" w:hAnsi="Arial"/>
          <w:color w:val="231F20"/>
          <w:spacing w:val="-16"/>
          <w:sz w:val="18"/>
        </w:rPr>
        <w:t> </w:t>
      </w:r>
      <w:r>
        <w:rPr>
          <w:rFonts w:ascii="Arial" w:hAnsi="Arial"/>
          <w:color w:val="231F20"/>
          <w:sz w:val="18"/>
        </w:rPr>
        <w:t>about</w:t>
      </w:r>
      <w:r>
        <w:rPr>
          <w:rFonts w:ascii="Arial" w:hAnsi="Arial"/>
          <w:color w:val="231F20"/>
          <w:spacing w:val="-16"/>
          <w:sz w:val="18"/>
        </w:rPr>
        <w:t> </w:t>
      </w:r>
      <w:r>
        <w:rPr>
          <w:rFonts w:ascii="Arial" w:hAnsi="Arial"/>
          <w:color w:val="231F20"/>
          <w:sz w:val="18"/>
        </w:rPr>
        <w:t>herself</w:t>
      </w:r>
    </w:p>
    <w:p>
      <w:pPr>
        <w:spacing w:after="0" w:line="278" w:lineRule="auto"/>
        <w:jc w:val="both"/>
        <w:rPr>
          <w:rFonts w:ascii="Arial" w:hAnsi="Arial"/>
          <w:sz w:val="18"/>
        </w:rPr>
        <w:sectPr>
          <w:headerReference w:type="default" r:id="rId58"/>
          <w:headerReference w:type="even" r:id="rId59"/>
          <w:pgSz w:w="8640" w:h="12960"/>
          <w:pgMar w:header="702" w:footer="0" w:top="1020" w:bottom="280" w:left="860" w:right="1080"/>
        </w:sectPr>
      </w:pPr>
    </w:p>
    <w:p>
      <w:pPr>
        <w:pStyle w:val="BodyText"/>
        <w:spacing w:before="1"/>
        <w:rPr>
          <w:rFonts w:ascii="Arial"/>
          <w:sz w:val="25"/>
        </w:rPr>
      </w:pPr>
    </w:p>
    <w:p>
      <w:pPr>
        <w:spacing w:line="278" w:lineRule="auto" w:before="94"/>
        <w:ind w:left="580" w:right="597" w:firstLine="0"/>
        <w:jc w:val="both"/>
        <w:rPr>
          <w:rFonts w:ascii="Arial" w:hAnsi="Arial"/>
          <w:sz w:val="18"/>
        </w:rPr>
      </w:pPr>
      <w:r>
        <w:rPr>
          <w:rFonts w:ascii="Arial" w:hAnsi="Arial"/>
          <w:color w:val="231F20"/>
          <w:sz w:val="18"/>
        </w:rPr>
        <w:t>with that of descriptions about her mother. </w:t>
      </w:r>
      <w:r>
        <w:rPr>
          <w:rFonts w:ascii="Arial" w:hAnsi="Arial"/>
          <w:color w:val="231F20"/>
          <w:spacing w:val="-3"/>
          <w:sz w:val="18"/>
        </w:rPr>
        <w:t>Lisa’s </w:t>
      </w:r>
      <w:r>
        <w:rPr>
          <w:rFonts w:ascii="Arial" w:hAnsi="Arial"/>
          <w:color w:val="231F20"/>
          <w:sz w:val="18"/>
        </w:rPr>
        <w:t>essay is particularly memorable</w:t>
      </w:r>
      <w:r>
        <w:rPr>
          <w:rFonts w:ascii="Arial" w:hAnsi="Arial"/>
          <w:color w:val="231F20"/>
          <w:spacing w:val="-10"/>
          <w:sz w:val="18"/>
        </w:rPr>
        <w:t> </w:t>
      </w:r>
      <w:r>
        <w:rPr>
          <w:rFonts w:ascii="Arial" w:hAnsi="Arial"/>
          <w:color w:val="231F20"/>
          <w:sz w:val="18"/>
        </w:rPr>
        <w:t>because</w:t>
      </w:r>
      <w:r>
        <w:rPr>
          <w:rFonts w:ascii="Arial" w:hAnsi="Arial"/>
          <w:color w:val="231F20"/>
          <w:spacing w:val="-9"/>
          <w:sz w:val="18"/>
        </w:rPr>
        <w:t> </w:t>
      </w:r>
      <w:r>
        <w:rPr>
          <w:rFonts w:ascii="Arial" w:hAnsi="Arial"/>
          <w:color w:val="231F20"/>
          <w:sz w:val="18"/>
        </w:rPr>
        <w:t>she</w:t>
      </w:r>
      <w:r>
        <w:rPr>
          <w:rFonts w:ascii="Arial" w:hAnsi="Arial"/>
          <w:color w:val="231F20"/>
          <w:spacing w:val="-9"/>
          <w:sz w:val="18"/>
        </w:rPr>
        <w:t> </w:t>
      </w:r>
      <w:r>
        <w:rPr>
          <w:rFonts w:ascii="Arial" w:hAnsi="Arial"/>
          <w:color w:val="231F20"/>
          <w:sz w:val="18"/>
        </w:rPr>
        <w:t>traces</w:t>
      </w:r>
      <w:r>
        <w:rPr>
          <w:rFonts w:ascii="Arial" w:hAnsi="Arial"/>
          <w:color w:val="231F20"/>
          <w:spacing w:val="-9"/>
          <w:sz w:val="18"/>
        </w:rPr>
        <w:t> </w:t>
      </w:r>
      <w:r>
        <w:rPr>
          <w:rFonts w:ascii="Arial" w:hAnsi="Arial"/>
          <w:color w:val="231F20"/>
          <w:sz w:val="18"/>
        </w:rPr>
        <w:t>the</w:t>
      </w:r>
      <w:r>
        <w:rPr>
          <w:rFonts w:ascii="Arial" w:hAnsi="Arial"/>
          <w:color w:val="231F20"/>
          <w:spacing w:val="-9"/>
          <w:sz w:val="18"/>
        </w:rPr>
        <w:t> </w:t>
      </w:r>
      <w:r>
        <w:rPr>
          <w:rFonts w:ascii="Arial" w:hAnsi="Arial"/>
          <w:color w:val="231F20"/>
          <w:sz w:val="18"/>
        </w:rPr>
        <w:t>evolution</w:t>
      </w:r>
      <w:r>
        <w:rPr>
          <w:rFonts w:ascii="Arial" w:hAnsi="Arial"/>
          <w:color w:val="231F20"/>
          <w:spacing w:val="-10"/>
          <w:sz w:val="18"/>
        </w:rPr>
        <w:t> </w:t>
      </w:r>
      <w:r>
        <w:rPr>
          <w:rFonts w:ascii="Arial" w:hAnsi="Arial"/>
          <w:color w:val="231F20"/>
          <w:sz w:val="18"/>
        </w:rPr>
        <w:t>of</w:t>
      </w:r>
      <w:r>
        <w:rPr>
          <w:rFonts w:ascii="Arial" w:hAnsi="Arial"/>
          <w:color w:val="231F20"/>
          <w:spacing w:val="-9"/>
          <w:sz w:val="18"/>
        </w:rPr>
        <w:t> </w:t>
      </w:r>
      <w:r>
        <w:rPr>
          <w:rFonts w:ascii="Arial" w:hAnsi="Arial"/>
          <w:color w:val="231F20"/>
          <w:sz w:val="18"/>
        </w:rPr>
        <w:t>her</w:t>
      </w:r>
      <w:r>
        <w:rPr>
          <w:rFonts w:ascii="Arial" w:hAnsi="Arial"/>
          <w:color w:val="231F20"/>
          <w:spacing w:val="-10"/>
          <w:sz w:val="18"/>
        </w:rPr>
        <w:t> </w:t>
      </w:r>
      <w:r>
        <w:rPr>
          <w:rFonts w:ascii="Arial" w:hAnsi="Arial"/>
          <w:color w:val="231F20"/>
          <w:sz w:val="18"/>
        </w:rPr>
        <w:t>thoughts</w:t>
      </w:r>
      <w:r>
        <w:rPr>
          <w:rFonts w:ascii="Arial" w:hAnsi="Arial"/>
          <w:color w:val="231F20"/>
          <w:spacing w:val="-9"/>
          <w:sz w:val="18"/>
        </w:rPr>
        <w:t> </w:t>
      </w:r>
      <w:r>
        <w:rPr>
          <w:rFonts w:ascii="Arial" w:hAnsi="Arial"/>
          <w:color w:val="231F20"/>
          <w:sz w:val="18"/>
        </w:rPr>
        <w:t>and</w:t>
      </w:r>
      <w:r>
        <w:rPr>
          <w:rFonts w:ascii="Arial" w:hAnsi="Arial"/>
          <w:color w:val="231F20"/>
          <w:spacing w:val="-9"/>
          <w:sz w:val="18"/>
        </w:rPr>
        <w:t> </w:t>
      </w:r>
      <w:r>
        <w:rPr>
          <w:rFonts w:ascii="Arial" w:hAnsi="Arial"/>
          <w:color w:val="231F20"/>
          <w:sz w:val="18"/>
        </w:rPr>
        <w:t>feel- ings toward her mother as she grows </w:t>
      </w:r>
      <w:r>
        <w:rPr>
          <w:rFonts w:ascii="Arial" w:hAnsi="Arial"/>
          <w:color w:val="231F20"/>
          <w:spacing w:val="-3"/>
          <w:sz w:val="18"/>
        </w:rPr>
        <w:t>up. </w:t>
      </w:r>
      <w:r>
        <w:rPr>
          <w:rFonts w:ascii="Arial" w:hAnsi="Arial"/>
          <w:color w:val="231F20"/>
          <w:sz w:val="18"/>
        </w:rPr>
        <w:t>Rather than being a typical “role</w:t>
      </w:r>
      <w:r>
        <w:rPr>
          <w:rFonts w:ascii="Arial" w:hAnsi="Arial"/>
          <w:color w:val="231F20"/>
          <w:spacing w:val="-11"/>
          <w:sz w:val="18"/>
        </w:rPr>
        <w:t> </w:t>
      </w:r>
      <w:r>
        <w:rPr>
          <w:rFonts w:ascii="Arial" w:hAnsi="Arial"/>
          <w:color w:val="231F20"/>
          <w:sz w:val="18"/>
        </w:rPr>
        <w:t>model”</w:t>
      </w:r>
      <w:r>
        <w:rPr>
          <w:rFonts w:ascii="Arial" w:hAnsi="Arial"/>
          <w:color w:val="231F20"/>
          <w:spacing w:val="-17"/>
          <w:sz w:val="18"/>
        </w:rPr>
        <w:t> </w:t>
      </w:r>
      <w:r>
        <w:rPr>
          <w:rFonts w:ascii="Arial" w:hAnsi="Arial"/>
          <w:color w:val="231F20"/>
          <w:spacing w:val="-3"/>
          <w:sz w:val="18"/>
        </w:rPr>
        <w:t>story,</w:t>
      </w:r>
      <w:r>
        <w:rPr>
          <w:rFonts w:ascii="Arial" w:hAnsi="Arial"/>
          <w:color w:val="231F20"/>
          <w:spacing w:val="-11"/>
          <w:sz w:val="18"/>
        </w:rPr>
        <w:t> </w:t>
      </w:r>
      <w:r>
        <w:rPr>
          <w:rFonts w:ascii="Arial" w:hAnsi="Arial"/>
          <w:color w:val="231F20"/>
          <w:sz w:val="18"/>
        </w:rPr>
        <w:t>Lisa</w:t>
      </w:r>
      <w:r>
        <w:rPr>
          <w:rFonts w:ascii="Arial" w:hAnsi="Arial"/>
          <w:color w:val="231F20"/>
          <w:spacing w:val="-11"/>
          <w:sz w:val="18"/>
        </w:rPr>
        <w:t> </w:t>
      </w:r>
      <w:r>
        <w:rPr>
          <w:rFonts w:ascii="Arial" w:hAnsi="Arial"/>
          <w:color w:val="231F20"/>
          <w:sz w:val="18"/>
        </w:rPr>
        <w:t>explains</w:t>
      </w:r>
      <w:r>
        <w:rPr>
          <w:rFonts w:ascii="Arial" w:hAnsi="Arial"/>
          <w:color w:val="231F20"/>
          <w:spacing w:val="-11"/>
          <w:sz w:val="18"/>
        </w:rPr>
        <w:t> </w:t>
      </w:r>
      <w:r>
        <w:rPr>
          <w:rFonts w:ascii="Arial" w:hAnsi="Arial"/>
          <w:color w:val="231F20"/>
          <w:sz w:val="18"/>
        </w:rPr>
        <w:t>the</w:t>
      </w:r>
      <w:r>
        <w:rPr>
          <w:rFonts w:ascii="Arial" w:hAnsi="Arial"/>
          <w:color w:val="231F20"/>
          <w:spacing w:val="-11"/>
          <w:sz w:val="18"/>
        </w:rPr>
        <w:t> </w:t>
      </w:r>
      <w:r>
        <w:rPr>
          <w:rFonts w:ascii="Arial" w:hAnsi="Arial"/>
          <w:color w:val="231F20"/>
          <w:sz w:val="18"/>
        </w:rPr>
        <w:t>difficulties</w:t>
      </w:r>
      <w:r>
        <w:rPr>
          <w:rFonts w:ascii="Arial" w:hAnsi="Arial"/>
          <w:color w:val="231F20"/>
          <w:spacing w:val="-11"/>
          <w:sz w:val="18"/>
        </w:rPr>
        <w:t> </w:t>
      </w:r>
      <w:r>
        <w:rPr>
          <w:rFonts w:ascii="Arial" w:hAnsi="Arial"/>
          <w:color w:val="231F20"/>
          <w:sz w:val="18"/>
        </w:rPr>
        <w:t>and</w:t>
      </w:r>
      <w:r>
        <w:rPr>
          <w:rFonts w:ascii="Arial" w:hAnsi="Arial"/>
          <w:color w:val="231F20"/>
          <w:spacing w:val="-11"/>
          <w:sz w:val="18"/>
        </w:rPr>
        <w:t> </w:t>
      </w:r>
      <w:r>
        <w:rPr>
          <w:rFonts w:ascii="Arial" w:hAnsi="Arial"/>
          <w:color w:val="231F20"/>
          <w:sz w:val="18"/>
        </w:rPr>
        <w:t>challenges</w:t>
      </w:r>
      <w:r>
        <w:rPr>
          <w:rFonts w:ascii="Arial" w:hAnsi="Arial"/>
          <w:color w:val="231F20"/>
          <w:spacing w:val="-11"/>
          <w:sz w:val="18"/>
        </w:rPr>
        <w:t> </w:t>
      </w:r>
      <w:r>
        <w:rPr>
          <w:rFonts w:ascii="Arial" w:hAnsi="Arial"/>
          <w:color w:val="231F20"/>
          <w:sz w:val="18"/>
        </w:rPr>
        <w:t>she</w:t>
      </w:r>
      <w:r>
        <w:rPr>
          <w:rFonts w:ascii="Arial" w:hAnsi="Arial"/>
          <w:color w:val="231F20"/>
          <w:spacing w:val="-11"/>
          <w:sz w:val="18"/>
        </w:rPr>
        <w:t> </w:t>
      </w:r>
      <w:r>
        <w:rPr>
          <w:rFonts w:ascii="Arial" w:hAnsi="Arial"/>
          <w:color w:val="231F20"/>
          <w:sz w:val="18"/>
        </w:rPr>
        <w:t>has faced in America with her “brilliant yet ill-tempered” mother. Writing about both strengths and weaknesses—whether about yourself or   other people—helps to humanize people in essays. This also contrib- utes to a tone of honesty and </w:t>
      </w:r>
      <w:r>
        <w:rPr>
          <w:rFonts w:ascii="Arial" w:hAnsi="Arial"/>
          <w:color w:val="231F20"/>
          <w:spacing w:val="-3"/>
          <w:sz w:val="18"/>
        </w:rPr>
        <w:t>authenticity. </w:t>
      </w:r>
      <w:r>
        <w:rPr>
          <w:rFonts w:ascii="Arial" w:hAnsi="Arial"/>
          <w:color w:val="231F20"/>
          <w:spacing w:val="-4"/>
          <w:sz w:val="18"/>
        </w:rPr>
        <w:t>However, </w:t>
      </w:r>
      <w:r>
        <w:rPr>
          <w:rFonts w:ascii="Arial" w:hAnsi="Arial"/>
          <w:color w:val="231F20"/>
          <w:sz w:val="18"/>
        </w:rPr>
        <w:t>overemphasizing weaknesses or negative emotions </w:t>
      </w:r>
      <w:r>
        <w:rPr>
          <w:rFonts w:ascii="Arial" w:hAnsi="Arial"/>
          <w:i/>
          <w:color w:val="231F20"/>
          <w:sz w:val="18"/>
        </w:rPr>
        <w:t>isn’t </w:t>
      </w:r>
      <w:r>
        <w:rPr>
          <w:rFonts w:ascii="Arial" w:hAnsi="Arial"/>
          <w:color w:val="231F20"/>
          <w:sz w:val="18"/>
        </w:rPr>
        <w:t>desirable since these essays are first and foremost </w:t>
      </w:r>
      <w:r>
        <w:rPr>
          <w:rFonts w:ascii="Arial" w:hAnsi="Arial"/>
          <w:color w:val="231F20"/>
          <w:spacing w:val="-3"/>
          <w:sz w:val="18"/>
        </w:rPr>
        <w:t>ways </w:t>
      </w:r>
      <w:r>
        <w:rPr>
          <w:rFonts w:ascii="Arial" w:hAnsi="Arial"/>
          <w:color w:val="231F20"/>
          <w:sz w:val="18"/>
        </w:rPr>
        <w:t>to present yourself and argue </w:t>
      </w:r>
      <w:r>
        <w:rPr>
          <w:rFonts w:ascii="Arial" w:hAnsi="Arial"/>
          <w:color w:val="231F20"/>
          <w:spacing w:val="-3"/>
          <w:sz w:val="18"/>
        </w:rPr>
        <w:t>why </w:t>
      </w:r>
      <w:r>
        <w:rPr>
          <w:rFonts w:ascii="Arial" w:hAnsi="Arial"/>
          <w:color w:val="231F20"/>
          <w:spacing w:val="-2"/>
          <w:sz w:val="18"/>
        </w:rPr>
        <w:t>you </w:t>
      </w:r>
      <w:r>
        <w:rPr>
          <w:rFonts w:ascii="Arial" w:hAnsi="Arial"/>
          <w:color w:val="231F20"/>
          <w:sz w:val="18"/>
        </w:rPr>
        <w:t>should</w:t>
      </w:r>
      <w:r>
        <w:rPr>
          <w:rFonts w:ascii="Arial" w:hAnsi="Arial"/>
          <w:color w:val="231F20"/>
          <w:spacing w:val="-4"/>
          <w:sz w:val="18"/>
        </w:rPr>
        <w:t> </w:t>
      </w:r>
      <w:r>
        <w:rPr>
          <w:rFonts w:ascii="Arial" w:hAnsi="Arial"/>
          <w:color w:val="231F20"/>
          <w:sz w:val="18"/>
        </w:rPr>
        <w:t>be</w:t>
      </w:r>
      <w:r>
        <w:rPr>
          <w:rFonts w:ascii="Arial" w:hAnsi="Arial"/>
          <w:color w:val="231F20"/>
          <w:spacing w:val="-4"/>
          <w:sz w:val="18"/>
        </w:rPr>
        <w:t> </w:t>
      </w:r>
      <w:r>
        <w:rPr>
          <w:rFonts w:ascii="Arial" w:hAnsi="Arial"/>
          <w:color w:val="231F20"/>
          <w:sz w:val="18"/>
        </w:rPr>
        <w:t>accepted</w:t>
      </w:r>
      <w:r>
        <w:rPr>
          <w:rFonts w:ascii="Arial" w:hAnsi="Arial"/>
          <w:color w:val="231F20"/>
          <w:spacing w:val="-4"/>
          <w:sz w:val="18"/>
        </w:rPr>
        <w:t> </w:t>
      </w:r>
      <w:r>
        <w:rPr>
          <w:rFonts w:ascii="Arial" w:hAnsi="Arial"/>
          <w:color w:val="231F20"/>
          <w:sz w:val="18"/>
        </w:rPr>
        <w:t>to</w:t>
      </w:r>
      <w:r>
        <w:rPr>
          <w:rFonts w:ascii="Arial" w:hAnsi="Arial"/>
          <w:color w:val="231F20"/>
          <w:spacing w:val="-4"/>
          <w:sz w:val="18"/>
        </w:rPr>
        <w:t> </w:t>
      </w:r>
      <w:r>
        <w:rPr>
          <w:rFonts w:ascii="Arial" w:hAnsi="Arial"/>
          <w:color w:val="231F20"/>
          <w:sz w:val="18"/>
        </w:rPr>
        <w:t>a</w:t>
      </w:r>
      <w:r>
        <w:rPr>
          <w:rFonts w:ascii="Arial" w:hAnsi="Arial"/>
          <w:color w:val="231F20"/>
          <w:spacing w:val="-4"/>
          <w:sz w:val="18"/>
        </w:rPr>
        <w:t> </w:t>
      </w:r>
      <w:r>
        <w:rPr>
          <w:rFonts w:ascii="Arial" w:hAnsi="Arial"/>
          <w:color w:val="231F20"/>
          <w:sz w:val="18"/>
        </w:rPr>
        <w:t>college.</w:t>
      </w:r>
      <w:r>
        <w:rPr>
          <w:rFonts w:ascii="Arial" w:hAnsi="Arial"/>
          <w:color w:val="231F20"/>
          <w:spacing w:val="-15"/>
          <w:sz w:val="18"/>
        </w:rPr>
        <w:t> </w:t>
      </w:r>
      <w:r>
        <w:rPr>
          <w:rFonts w:ascii="Arial" w:hAnsi="Arial"/>
          <w:color w:val="231F20"/>
          <w:sz w:val="18"/>
        </w:rPr>
        <w:t>Essays</w:t>
      </w:r>
      <w:r>
        <w:rPr>
          <w:rFonts w:ascii="Arial" w:hAnsi="Arial"/>
          <w:color w:val="231F20"/>
          <w:spacing w:val="-4"/>
          <w:sz w:val="18"/>
        </w:rPr>
        <w:t> </w:t>
      </w:r>
      <w:r>
        <w:rPr>
          <w:rFonts w:ascii="Arial" w:hAnsi="Arial"/>
          <w:color w:val="231F20"/>
          <w:sz w:val="18"/>
        </w:rPr>
        <w:t>are</w:t>
      </w:r>
      <w:r>
        <w:rPr>
          <w:rFonts w:ascii="Arial" w:hAnsi="Arial"/>
          <w:color w:val="231F20"/>
          <w:spacing w:val="-4"/>
          <w:sz w:val="18"/>
        </w:rPr>
        <w:t> </w:t>
      </w:r>
      <w:r>
        <w:rPr>
          <w:rFonts w:ascii="Arial" w:hAnsi="Arial"/>
          <w:color w:val="231F20"/>
          <w:sz w:val="18"/>
        </w:rPr>
        <w:t>not</w:t>
      </w:r>
      <w:r>
        <w:rPr>
          <w:rFonts w:ascii="Arial" w:hAnsi="Arial"/>
          <w:color w:val="231F20"/>
          <w:spacing w:val="-4"/>
          <w:sz w:val="18"/>
        </w:rPr>
        <w:t> </w:t>
      </w:r>
      <w:r>
        <w:rPr>
          <w:rFonts w:ascii="Arial" w:hAnsi="Arial"/>
          <w:color w:val="231F20"/>
          <w:sz w:val="18"/>
        </w:rPr>
        <w:t>forums</w:t>
      </w:r>
      <w:r>
        <w:rPr>
          <w:rFonts w:ascii="Arial" w:hAnsi="Arial"/>
          <w:color w:val="231F20"/>
          <w:spacing w:val="-4"/>
          <w:sz w:val="18"/>
        </w:rPr>
        <w:t> </w:t>
      </w:r>
      <w:r>
        <w:rPr>
          <w:rFonts w:ascii="Arial" w:hAnsi="Arial"/>
          <w:color w:val="231F20"/>
          <w:spacing w:val="-3"/>
          <w:sz w:val="18"/>
        </w:rPr>
        <w:t>for</w:t>
      </w:r>
      <w:r>
        <w:rPr>
          <w:rFonts w:ascii="Arial" w:hAnsi="Arial"/>
          <w:color w:val="231F20"/>
          <w:spacing w:val="-4"/>
          <w:sz w:val="18"/>
        </w:rPr>
        <w:t> </w:t>
      </w:r>
      <w:r>
        <w:rPr>
          <w:rFonts w:ascii="Arial" w:hAnsi="Arial"/>
          <w:color w:val="231F20"/>
          <w:sz w:val="18"/>
        </w:rPr>
        <w:t>whining</w:t>
      </w:r>
      <w:r>
        <w:rPr>
          <w:rFonts w:ascii="Arial" w:hAnsi="Arial"/>
          <w:color w:val="231F20"/>
          <w:spacing w:val="-4"/>
          <w:sz w:val="18"/>
        </w:rPr>
        <w:t> </w:t>
      </w:r>
      <w:r>
        <w:rPr>
          <w:rFonts w:ascii="Arial" w:hAnsi="Arial"/>
          <w:color w:val="231F20"/>
          <w:sz w:val="18"/>
        </w:rPr>
        <w:t>or complaining.</w:t>
      </w:r>
    </w:p>
    <w:p>
      <w:pPr>
        <w:spacing w:line="278" w:lineRule="auto" w:before="0"/>
        <w:ind w:left="580" w:right="597" w:firstLine="300"/>
        <w:jc w:val="both"/>
        <w:rPr>
          <w:rFonts w:ascii="Arial" w:hAnsi="Arial"/>
          <w:sz w:val="18"/>
        </w:rPr>
      </w:pPr>
      <w:r>
        <w:rPr>
          <w:rFonts w:ascii="Arial" w:hAnsi="Arial"/>
          <w:color w:val="231F20"/>
          <w:sz w:val="18"/>
        </w:rPr>
        <w:t>Lisa exemplifies this non-complaining attitude in the first half of    her </w:t>
      </w:r>
      <w:r>
        <w:rPr>
          <w:rFonts w:ascii="Arial" w:hAnsi="Arial"/>
          <w:color w:val="231F20"/>
          <w:spacing w:val="-5"/>
          <w:sz w:val="18"/>
        </w:rPr>
        <w:t>essay. </w:t>
      </w:r>
      <w:r>
        <w:rPr>
          <w:rFonts w:ascii="Arial" w:hAnsi="Arial"/>
          <w:color w:val="231F20"/>
          <w:sz w:val="18"/>
        </w:rPr>
        <w:t>One interpretation of her personal history is that she was  left</w:t>
      </w:r>
      <w:r>
        <w:rPr>
          <w:rFonts w:ascii="Arial" w:hAnsi="Arial"/>
          <w:color w:val="231F20"/>
          <w:spacing w:val="-7"/>
          <w:sz w:val="18"/>
        </w:rPr>
        <w:t> </w:t>
      </w:r>
      <w:r>
        <w:rPr>
          <w:rFonts w:ascii="Arial" w:hAnsi="Arial"/>
          <w:color w:val="231F20"/>
          <w:sz w:val="18"/>
        </w:rPr>
        <w:t>home</w:t>
      </w:r>
      <w:r>
        <w:rPr>
          <w:rFonts w:ascii="Arial" w:hAnsi="Arial"/>
          <w:color w:val="231F20"/>
          <w:spacing w:val="-7"/>
          <w:sz w:val="18"/>
        </w:rPr>
        <w:t> </w:t>
      </w:r>
      <w:r>
        <w:rPr>
          <w:rFonts w:ascii="Arial" w:hAnsi="Arial"/>
          <w:color w:val="231F20"/>
          <w:sz w:val="18"/>
        </w:rPr>
        <w:t>alone</w:t>
      </w:r>
      <w:r>
        <w:rPr>
          <w:rFonts w:ascii="Arial" w:hAnsi="Arial"/>
          <w:color w:val="231F20"/>
          <w:spacing w:val="-7"/>
          <w:sz w:val="18"/>
        </w:rPr>
        <w:t> </w:t>
      </w:r>
      <w:r>
        <w:rPr>
          <w:rFonts w:ascii="Arial" w:hAnsi="Arial"/>
          <w:color w:val="231F20"/>
          <w:sz w:val="18"/>
        </w:rPr>
        <w:t>and</w:t>
      </w:r>
      <w:r>
        <w:rPr>
          <w:rFonts w:ascii="Arial" w:hAnsi="Arial"/>
          <w:color w:val="231F20"/>
          <w:spacing w:val="-7"/>
          <w:sz w:val="18"/>
        </w:rPr>
        <w:t> </w:t>
      </w:r>
      <w:r>
        <w:rPr>
          <w:rFonts w:ascii="Arial" w:hAnsi="Arial"/>
          <w:color w:val="231F20"/>
          <w:sz w:val="18"/>
        </w:rPr>
        <w:t>neglected.</w:t>
      </w:r>
      <w:r>
        <w:rPr>
          <w:rFonts w:ascii="Arial" w:hAnsi="Arial"/>
          <w:color w:val="231F20"/>
          <w:spacing w:val="-17"/>
          <w:sz w:val="18"/>
        </w:rPr>
        <w:t> </w:t>
      </w:r>
      <w:r>
        <w:rPr>
          <w:rFonts w:ascii="Arial" w:hAnsi="Arial"/>
          <w:color w:val="231F20"/>
          <w:spacing w:val="-4"/>
          <w:sz w:val="18"/>
        </w:rPr>
        <w:t>However,</w:t>
      </w:r>
      <w:r>
        <w:rPr>
          <w:rFonts w:ascii="Arial" w:hAnsi="Arial"/>
          <w:color w:val="231F20"/>
          <w:spacing w:val="-7"/>
          <w:sz w:val="18"/>
        </w:rPr>
        <w:t> </w:t>
      </w:r>
      <w:r>
        <w:rPr>
          <w:rFonts w:ascii="Arial" w:hAnsi="Arial"/>
          <w:color w:val="231F20"/>
          <w:sz w:val="18"/>
        </w:rPr>
        <w:t>Lisa</w:t>
      </w:r>
      <w:r>
        <w:rPr>
          <w:rFonts w:ascii="Arial" w:hAnsi="Arial"/>
          <w:color w:val="231F20"/>
          <w:spacing w:val="-7"/>
          <w:sz w:val="18"/>
        </w:rPr>
        <w:t> </w:t>
      </w:r>
      <w:r>
        <w:rPr>
          <w:rFonts w:ascii="Arial" w:hAnsi="Arial"/>
          <w:color w:val="231F20"/>
          <w:sz w:val="18"/>
        </w:rPr>
        <w:t>asserts,</w:t>
      </w:r>
      <w:r>
        <w:rPr>
          <w:rFonts w:ascii="Arial" w:hAnsi="Arial"/>
          <w:color w:val="231F20"/>
          <w:spacing w:val="-12"/>
          <w:sz w:val="18"/>
        </w:rPr>
        <w:t> </w:t>
      </w:r>
      <w:r>
        <w:rPr>
          <w:rFonts w:ascii="Arial" w:hAnsi="Arial"/>
          <w:color w:val="231F20"/>
          <w:sz w:val="18"/>
        </w:rPr>
        <w:t>“.</w:t>
      </w:r>
      <w:r>
        <w:rPr>
          <w:rFonts w:ascii="Arial" w:hAnsi="Arial"/>
          <w:color w:val="231F20"/>
          <w:spacing w:val="-12"/>
          <w:sz w:val="18"/>
        </w:rPr>
        <w:t> </w:t>
      </w:r>
      <w:r>
        <w:rPr>
          <w:rFonts w:ascii="Arial" w:hAnsi="Arial"/>
          <w:color w:val="231F20"/>
          <w:sz w:val="18"/>
        </w:rPr>
        <w:t>.</w:t>
      </w:r>
      <w:r>
        <w:rPr>
          <w:rFonts w:ascii="Arial" w:hAnsi="Arial"/>
          <w:color w:val="231F20"/>
          <w:spacing w:val="-13"/>
          <w:sz w:val="18"/>
        </w:rPr>
        <w:t> </w:t>
      </w:r>
      <w:r>
        <w:rPr>
          <w:rFonts w:ascii="Arial" w:hAnsi="Arial"/>
          <w:color w:val="231F20"/>
          <w:sz w:val="18"/>
        </w:rPr>
        <w:t>.</w:t>
      </w:r>
      <w:r>
        <w:rPr>
          <w:rFonts w:ascii="Arial" w:hAnsi="Arial"/>
          <w:color w:val="231F20"/>
          <w:spacing w:val="-13"/>
          <w:sz w:val="18"/>
        </w:rPr>
        <w:t> </w:t>
      </w:r>
      <w:r>
        <w:rPr>
          <w:rFonts w:ascii="Arial" w:hAnsi="Arial"/>
          <w:color w:val="231F20"/>
          <w:sz w:val="18"/>
        </w:rPr>
        <w:t>despite</w:t>
      </w:r>
      <w:r>
        <w:rPr>
          <w:rFonts w:ascii="Arial" w:hAnsi="Arial"/>
          <w:color w:val="231F20"/>
          <w:spacing w:val="-7"/>
          <w:sz w:val="18"/>
        </w:rPr>
        <w:t> </w:t>
      </w:r>
      <w:r>
        <w:rPr>
          <w:rFonts w:ascii="Arial" w:hAnsi="Arial"/>
          <w:color w:val="231F20"/>
          <w:sz w:val="18"/>
        </w:rPr>
        <w:t>the forlorn days and the lonely nights, I feel neither regret nor resentment towards those early years or my </w:t>
      </w:r>
      <w:r>
        <w:rPr>
          <w:rFonts w:ascii="Arial" w:hAnsi="Arial"/>
          <w:color w:val="231F20"/>
          <w:spacing w:val="-4"/>
          <w:sz w:val="18"/>
        </w:rPr>
        <w:t>mother.” </w:t>
      </w:r>
      <w:r>
        <w:rPr>
          <w:rFonts w:ascii="Arial" w:hAnsi="Arial"/>
          <w:color w:val="231F20"/>
          <w:sz w:val="18"/>
        </w:rPr>
        <w:t>The concrete, </w:t>
      </w:r>
      <w:r>
        <w:rPr>
          <w:rFonts w:ascii="Arial" w:hAnsi="Arial"/>
          <w:color w:val="231F20"/>
          <w:spacing w:val="-3"/>
          <w:sz w:val="18"/>
        </w:rPr>
        <w:t>evocative </w:t>
      </w:r>
      <w:r>
        <w:rPr>
          <w:rFonts w:ascii="Arial" w:hAnsi="Arial"/>
          <w:color w:val="231F20"/>
          <w:sz w:val="18"/>
        </w:rPr>
        <w:t>im- ages that Lisa shares with us—pretending she is her mom’s personal assistant, searching the “bleak, concrete streets” </w:t>
      </w:r>
      <w:r>
        <w:rPr>
          <w:rFonts w:ascii="Arial" w:hAnsi="Arial"/>
          <w:color w:val="231F20"/>
          <w:spacing w:val="-3"/>
          <w:sz w:val="18"/>
        </w:rPr>
        <w:t>for </w:t>
      </w:r>
      <w:r>
        <w:rPr>
          <w:rFonts w:ascii="Arial" w:hAnsi="Arial"/>
          <w:color w:val="231F20"/>
          <w:sz w:val="18"/>
        </w:rPr>
        <w:t>a glimpse of “a petite</w:t>
      </w:r>
      <w:r>
        <w:rPr>
          <w:rFonts w:ascii="Arial" w:hAnsi="Arial"/>
          <w:color w:val="231F20"/>
          <w:spacing w:val="-11"/>
          <w:sz w:val="18"/>
        </w:rPr>
        <w:t> </w:t>
      </w:r>
      <w:r>
        <w:rPr>
          <w:rFonts w:ascii="Arial" w:hAnsi="Arial"/>
          <w:color w:val="231F20"/>
          <w:sz w:val="18"/>
        </w:rPr>
        <w:t>form</w:t>
      </w:r>
      <w:r>
        <w:rPr>
          <w:rFonts w:ascii="Arial" w:hAnsi="Arial"/>
          <w:color w:val="231F20"/>
          <w:spacing w:val="-11"/>
          <w:sz w:val="18"/>
        </w:rPr>
        <w:t> </w:t>
      </w:r>
      <w:r>
        <w:rPr>
          <w:rFonts w:ascii="Arial" w:hAnsi="Arial"/>
          <w:color w:val="231F20"/>
          <w:sz w:val="18"/>
        </w:rPr>
        <w:t>in</w:t>
      </w:r>
      <w:r>
        <w:rPr>
          <w:rFonts w:ascii="Arial" w:hAnsi="Arial"/>
          <w:color w:val="231F20"/>
          <w:spacing w:val="-11"/>
          <w:sz w:val="18"/>
        </w:rPr>
        <w:t> </w:t>
      </w:r>
      <w:r>
        <w:rPr>
          <w:rFonts w:ascii="Arial" w:hAnsi="Arial"/>
          <w:color w:val="231F20"/>
          <w:sz w:val="18"/>
        </w:rPr>
        <w:t>a</w:t>
      </w:r>
      <w:r>
        <w:rPr>
          <w:rFonts w:ascii="Arial" w:hAnsi="Arial"/>
          <w:color w:val="231F20"/>
          <w:spacing w:val="-11"/>
          <w:sz w:val="18"/>
        </w:rPr>
        <w:t> </w:t>
      </w:r>
      <w:r>
        <w:rPr>
          <w:rFonts w:ascii="Arial" w:hAnsi="Arial"/>
          <w:color w:val="231F20"/>
          <w:sz w:val="18"/>
        </w:rPr>
        <w:t>bright</w:t>
      </w:r>
      <w:r>
        <w:rPr>
          <w:rFonts w:ascii="Arial" w:hAnsi="Arial"/>
          <w:color w:val="231F20"/>
          <w:spacing w:val="-11"/>
          <w:sz w:val="18"/>
        </w:rPr>
        <w:t> </w:t>
      </w:r>
      <w:r>
        <w:rPr>
          <w:rFonts w:ascii="Arial" w:hAnsi="Arial"/>
          <w:color w:val="231F20"/>
          <w:sz w:val="18"/>
        </w:rPr>
        <w:t>red</w:t>
      </w:r>
      <w:r>
        <w:rPr>
          <w:rFonts w:ascii="Arial" w:hAnsi="Arial"/>
          <w:color w:val="231F20"/>
          <w:spacing w:val="-11"/>
          <w:sz w:val="18"/>
        </w:rPr>
        <w:t> </w:t>
      </w:r>
      <w:r>
        <w:rPr>
          <w:rFonts w:ascii="Arial" w:hAnsi="Arial"/>
          <w:color w:val="231F20"/>
          <w:sz w:val="18"/>
        </w:rPr>
        <w:t>jacket”—help</w:t>
      </w:r>
      <w:r>
        <w:rPr>
          <w:rFonts w:ascii="Arial" w:hAnsi="Arial"/>
          <w:color w:val="231F20"/>
          <w:spacing w:val="-11"/>
          <w:sz w:val="18"/>
        </w:rPr>
        <w:t> </w:t>
      </w:r>
      <w:r>
        <w:rPr>
          <w:rFonts w:ascii="Arial" w:hAnsi="Arial"/>
          <w:color w:val="231F20"/>
          <w:sz w:val="18"/>
        </w:rPr>
        <w:t>explain</w:t>
      </w:r>
      <w:r>
        <w:rPr>
          <w:rFonts w:ascii="Arial" w:hAnsi="Arial"/>
          <w:color w:val="231F20"/>
          <w:spacing w:val="-11"/>
          <w:sz w:val="18"/>
        </w:rPr>
        <w:t> </w:t>
      </w:r>
      <w:r>
        <w:rPr>
          <w:rFonts w:ascii="Arial" w:hAnsi="Arial"/>
          <w:color w:val="231F20"/>
          <w:sz w:val="18"/>
        </w:rPr>
        <w:t>what</w:t>
      </w:r>
      <w:r>
        <w:rPr>
          <w:rFonts w:ascii="Arial" w:hAnsi="Arial"/>
          <w:color w:val="231F20"/>
          <w:spacing w:val="-16"/>
          <w:sz w:val="18"/>
        </w:rPr>
        <w:t> </w:t>
      </w:r>
      <w:r>
        <w:rPr>
          <w:rFonts w:ascii="Arial" w:hAnsi="Arial"/>
          <w:color w:val="231F20"/>
          <w:sz w:val="18"/>
        </w:rPr>
        <w:t>“forlorn</w:t>
      </w:r>
      <w:r>
        <w:rPr>
          <w:rFonts w:ascii="Arial" w:hAnsi="Arial"/>
          <w:color w:val="231F20"/>
          <w:spacing w:val="-11"/>
          <w:sz w:val="18"/>
        </w:rPr>
        <w:t> </w:t>
      </w:r>
      <w:r>
        <w:rPr>
          <w:rFonts w:ascii="Arial" w:hAnsi="Arial"/>
          <w:color w:val="231F20"/>
          <w:sz w:val="18"/>
        </w:rPr>
        <w:t>days”</w:t>
      </w:r>
      <w:r>
        <w:rPr>
          <w:rFonts w:ascii="Arial" w:hAnsi="Arial"/>
          <w:color w:val="231F20"/>
          <w:spacing w:val="-18"/>
          <w:sz w:val="18"/>
        </w:rPr>
        <w:t> </w:t>
      </w:r>
      <w:r>
        <w:rPr>
          <w:rFonts w:ascii="Arial" w:hAnsi="Arial"/>
          <w:color w:val="231F20"/>
          <w:sz w:val="18"/>
        </w:rPr>
        <w:t>and “lonely nights” looked like </w:t>
      </w:r>
      <w:r>
        <w:rPr>
          <w:rFonts w:ascii="Arial" w:hAnsi="Arial"/>
          <w:color w:val="231F20"/>
          <w:spacing w:val="-3"/>
          <w:sz w:val="18"/>
        </w:rPr>
        <w:t>for </w:t>
      </w:r>
      <w:r>
        <w:rPr>
          <w:rFonts w:ascii="Arial" w:hAnsi="Arial"/>
          <w:color w:val="231F20"/>
          <w:sz w:val="18"/>
        </w:rPr>
        <w:t>Lisa. These images </w:t>
      </w:r>
      <w:r>
        <w:rPr>
          <w:rFonts w:ascii="Arial" w:hAnsi="Arial"/>
          <w:color w:val="231F20"/>
          <w:spacing w:val="-3"/>
          <w:sz w:val="18"/>
        </w:rPr>
        <w:t>convey </w:t>
      </w:r>
      <w:r>
        <w:rPr>
          <w:rFonts w:ascii="Arial" w:hAnsi="Arial"/>
          <w:color w:val="231F20"/>
          <w:sz w:val="18"/>
        </w:rPr>
        <w:t>a powerful mood</w:t>
      </w:r>
      <w:r>
        <w:rPr>
          <w:rFonts w:ascii="Arial" w:hAnsi="Arial"/>
          <w:color w:val="231F20"/>
          <w:spacing w:val="-7"/>
          <w:sz w:val="18"/>
        </w:rPr>
        <w:t> </w:t>
      </w:r>
      <w:r>
        <w:rPr>
          <w:rFonts w:ascii="Arial" w:hAnsi="Arial"/>
          <w:color w:val="231F20"/>
          <w:sz w:val="18"/>
        </w:rPr>
        <w:t>without</w:t>
      </w:r>
      <w:r>
        <w:rPr>
          <w:rFonts w:ascii="Arial" w:hAnsi="Arial"/>
          <w:color w:val="231F20"/>
          <w:spacing w:val="-7"/>
          <w:sz w:val="18"/>
        </w:rPr>
        <w:t> </w:t>
      </w:r>
      <w:r>
        <w:rPr>
          <w:rFonts w:ascii="Arial" w:hAnsi="Arial"/>
          <w:color w:val="231F20"/>
          <w:sz w:val="18"/>
        </w:rPr>
        <w:t>the</w:t>
      </w:r>
      <w:r>
        <w:rPr>
          <w:rFonts w:ascii="Arial" w:hAnsi="Arial"/>
          <w:color w:val="231F20"/>
          <w:spacing w:val="-7"/>
          <w:sz w:val="18"/>
        </w:rPr>
        <w:t> </w:t>
      </w:r>
      <w:r>
        <w:rPr>
          <w:rFonts w:ascii="Arial" w:hAnsi="Arial"/>
          <w:color w:val="231F20"/>
          <w:sz w:val="18"/>
        </w:rPr>
        <w:t>distraction</w:t>
      </w:r>
      <w:r>
        <w:rPr>
          <w:rFonts w:ascii="Arial" w:hAnsi="Arial"/>
          <w:color w:val="231F20"/>
          <w:spacing w:val="-7"/>
          <w:sz w:val="18"/>
        </w:rPr>
        <w:t> </w:t>
      </w:r>
      <w:r>
        <w:rPr>
          <w:rFonts w:ascii="Arial" w:hAnsi="Arial"/>
          <w:color w:val="231F20"/>
          <w:sz w:val="18"/>
        </w:rPr>
        <w:t>of</w:t>
      </w:r>
      <w:r>
        <w:rPr>
          <w:rFonts w:ascii="Arial" w:hAnsi="Arial"/>
          <w:color w:val="231F20"/>
          <w:spacing w:val="-7"/>
          <w:sz w:val="18"/>
        </w:rPr>
        <w:t> </w:t>
      </w:r>
      <w:r>
        <w:rPr>
          <w:rFonts w:ascii="Arial" w:hAnsi="Arial"/>
          <w:color w:val="231F20"/>
          <w:sz w:val="18"/>
        </w:rPr>
        <w:t>harsh</w:t>
      </w:r>
      <w:r>
        <w:rPr>
          <w:rFonts w:ascii="Arial" w:hAnsi="Arial"/>
          <w:color w:val="231F20"/>
          <w:spacing w:val="-7"/>
          <w:sz w:val="18"/>
        </w:rPr>
        <w:t> </w:t>
      </w:r>
      <w:r>
        <w:rPr>
          <w:rFonts w:ascii="Arial" w:hAnsi="Arial"/>
          <w:color w:val="231F20"/>
          <w:sz w:val="18"/>
        </w:rPr>
        <w:t>judgments.</w:t>
      </w:r>
    </w:p>
    <w:p>
      <w:pPr>
        <w:spacing w:line="278" w:lineRule="auto" w:before="0"/>
        <w:ind w:left="580" w:right="597" w:firstLine="300"/>
        <w:jc w:val="both"/>
        <w:rPr>
          <w:rFonts w:ascii="Arial" w:hAnsi="Arial"/>
          <w:sz w:val="18"/>
        </w:rPr>
      </w:pPr>
      <w:r>
        <w:rPr>
          <w:rFonts w:ascii="Arial" w:hAnsi="Arial"/>
          <w:color w:val="231F20"/>
          <w:sz w:val="18"/>
        </w:rPr>
        <w:t>In</w:t>
      </w:r>
      <w:r>
        <w:rPr>
          <w:rFonts w:ascii="Arial" w:hAnsi="Arial"/>
          <w:color w:val="231F20"/>
          <w:spacing w:val="-5"/>
          <w:sz w:val="18"/>
        </w:rPr>
        <w:t> </w:t>
      </w:r>
      <w:r>
        <w:rPr>
          <w:rFonts w:ascii="Arial" w:hAnsi="Arial"/>
          <w:color w:val="231F20"/>
          <w:sz w:val="18"/>
        </w:rPr>
        <w:t>the</w:t>
      </w:r>
      <w:r>
        <w:rPr>
          <w:rFonts w:ascii="Arial" w:hAnsi="Arial"/>
          <w:color w:val="231F20"/>
          <w:spacing w:val="-5"/>
          <w:sz w:val="18"/>
        </w:rPr>
        <w:t> </w:t>
      </w:r>
      <w:r>
        <w:rPr>
          <w:rFonts w:ascii="Arial" w:hAnsi="Arial"/>
          <w:color w:val="231F20"/>
          <w:sz w:val="18"/>
        </w:rPr>
        <w:t>second</w:t>
      </w:r>
      <w:r>
        <w:rPr>
          <w:rFonts w:ascii="Arial" w:hAnsi="Arial"/>
          <w:color w:val="231F20"/>
          <w:spacing w:val="-5"/>
          <w:sz w:val="18"/>
        </w:rPr>
        <w:t> </w:t>
      </w:r>
      <w:r>
        <w:rPr>
          <w:rFonts w:ascii="Arial" w:hAnsi="Arial"/>
          <w:color w:val="231F20"/>
          <w:sz w:val="18"/>
        </w:rPr>
        <w:t>half</w:t>
      </w:r>
      <w:r>
        <w:rPr>
          <w:rFonts w:ascii="Arial" w:hAnsi="Arial"/>
          <w:color w:val="231F20"/>
          <w:spacing w:val="-5"/>
          <w:sz w:val="18"/>
        </w:rPr>
        <w:t> </w:t>
      </w:r>
      <w:r>
        <w:rPr>
          <w:rFonts w:ascii="Arial" w:hAnsi="Arial"/>
          <w:color w:val="231F20"/>
          <w:sz w:val="18"/>
        </w:rPr>
        <w:t>of</w:t>
      </w:r>
      <w:r>
        <w:rPr>
          <w:rFonts w:ascii="Arial" w:hAnsi="Arial"/>
          <w:color w:val="231F20"/>
          <w:spacing w:val="-5"/>
          <w:sz w:val="18"/>
        </w:rPr>
        <w:t> </w:t>
      </w:r>
      <w:r>
        <w:rPr>
          <w:rFonts w:ascii="Arial" w:hAnsi="Arial"/>
          <w:color w:val="231F20"/>
          <w:sz w:val="18"/>
        </w:rPr>
        <w:t>her</w:t>
      </w:r>
      <w:r>
        <w:rPr>
          <w:rFonts w:ascii="Arial" w:hAnsi="Arial"/>
          <w:color w:val="231F20"/>
          <w:spacing w:val="-5"/>
          <w:sz w:val="18"/>
        </w:rPr>
        <w:t> essay, </w:t>
      </w:r>
      <w:r>
        <w:rPr>
          <w:rFonts w:ascii="Arial" w:hAnsi="Arial"/>
          <w:color w:val="231F20"/>
          <w:sz w:val="18"/>
        </w:rPr>
        <w:t>Lisa</w:t>
      </w:r>
      <w:r>
        <w:rPr>
          <w:rFonts w:ascii="Arial" w:hAnsi="Arial"/>
          <w:color w:val="231F20"/>
          <w:spacing w:val="-5"/>
          <w:sz w:val="18"/>
        </w:rPr>
        <w:t> </w:t>
      </w:r>
      <w:r>
        <w:rPr>
          <w:rFonts w:ascii="Arial" w:hAnsi="Arial"/>
          <w:color w:val="231F20"/>
          <w:sz w:val="18"/>
        </w:rPr>
        <w:t>explains</w:t>
      </w:r>
      <w:r>
        <w:rPr>
          <w:rFonts w:ascii="Arial" w:hAnsi="Arial"/>
          <w:color w:val="231F20"/>
          <w:spacing w:val="-5"/>
          <w:sz w:val="18"/>
        </w:rPr>
        <w:t> </w:t>
      </w:r>
      <w:r>
        <w:rPr>
          <w:rFonts w:ascii="Arial" w:hAnsi="Arial"/>
          <w:color w:val="231F20"/>
          <w:sz w:val="18"/>
        </w:rPr>
        <w:t>the</w:t>
      </w:r>
      <w:r>
        <w:rPr>
          <w:rFonts w:ascii="Arial" w:hAnsi="Arial"/>
          <w:color w:val="231F20"/>
          <w:spacing w:val="-5"/>
          <w:sz w:val="18"/>
        </w:rPr>
        <w:t> </w:t>
      </w:r>
      <w:r>
        <w:rPr>
          <w:rFonts w:ascii="Arial" w:hAnsi="Arial"/>
          <w:color w:val="231F20"/>
          <w:sz w:val="18"/>
        </w:rPr>
        <w:t>tensions</w:t>
      </w:r>
      <w:r>
        <w:rPr>
          <w:rFonts w:ascii="Arial" w:hAnsi="Arial"/>
          <w:color w:val="231F20"/>
          <w:spacing w:val="-5"/>
          <w:sz w:val="18"/>
        </w:rPr>
        <w:t> </w:t>
      </w:r>
      <w:r>
        <w:rPr>
          <w:rFonts w:ascii="Arial" w:hAnsi="Arial"/>
          <w:color w:val="231F20"/>
          <w:sz w:val="18"/>
        </w:rPr>
        <w:t>brought about by her immigration and “Americanization” to the </w:t>
      </w:r>
      <w:r>
        <w:rPr>
          <w:rFonts w:ascii="Arial" w:hAnsi="Arial"/>
          <w:color w:val="231F20"/>
          <w:spacing w:val="-3"/>
          <w:sz w:val="18"/>
        </w:rPr>
        <w:t>U.S. </w:t>
      </w:r>
      <w:r>
        <w:rPr>
          <w:rFonts w:ascii="Arial" w:hAnsi="Arial"/>
          <w:color w:val="231F20"/>
          <w:sz w:val="18"/>
        </w:rPr>
        <w:t>Lisa is    frank in her feelings towards her mother, noting, “Her lack of encour- agement </w:t>
      </w:r>
      <w:r>
        <w:rPr>
          <w:rFonts w:ascii="Arial" w:hAnsi="Arial"/>
          <w:color w:val="231F20"/>
          <w:spacing w:val="-3"/>
          <w:sz w:val="18"/>
        </w:rPr>
        <w:t>for  </w:t>
      </w:r>
      <w:r>
        <w:rPr>
          <w:rFonts w:ascii="Arial" w:hAnsi="Arial"/>
          <w:color w:val="231F20"/>
          <w:sz w:val="18"/>
        </w:rPr>
        <w:t>my participation in athletics and her excessive empha-  sis on my grades </w:t>
      </w:r>
      <w:r>
        <w:rPr>
          <w:rFonts w:ascii="Arial" w:hAnsi="Arial"/>
          <w:color w:val="231F20"/>
          <w:spacing w:val="-3"/>
          <w:sz w:val="18"/>
        </w:rPr>
        <w:t>have </w:t>
      </w:r>
      <w:r>
        <w:rPr>
          <w:rFonts w:ascii="Arial" w:hAnsi="Arial"/>
          <w:color w:val="231F20"/>
          <w:sz w:val="18"/>
        </w:rPr>
        <w:t>been both frustrating and </w:t>
      </w:r>
      <w:r>
        <w:rPr>
          <w:rFonts w:ascii="Arial" w:hAnsi="Arial"/>
          <w:color w:val="231F20"/>
          <w:spacing w:val="-3"/>
          <w:sz w:val="18"/>
        </w:rPr>
        <w:t>upsetting.” </w:t>
      </w:r>
      <w:r>
        <w:rPr>
          <w:rFonts w:ascii="Arial" w:hAnsi="Arial"/>
          <w:color w:val="231F20"/>
          <w:spacing w:val="-4"/>
          <w:sz w:val="18"/>
        </w:rPr>
        <w:t>However, </w:t>
      </w:r>
      <w:r>
        <w:rPr>
          <w:rFonts w:ascii="Arial" w:hAnsi="Arial"/>
          <w:color w:val="231F20"/>
          <w:sz w:val="18"/>
        </w:rPr>
        <w:t>rather</w:t>
      </w:r>
      <w:r>
        <w:rPr>
          <w:rFonts w:ascii="Arial" w:hAnsi="Arial"/>
          <w:color w:val="231F20"/>
          <w:spacing w:val="-12"/>
          <w:sz w:val="18"/>
        </w:rPr>
        <w:t> </w:t>
      </w:r>
      <w:r>
        <w:rPr>
          <w:rFonts w:ascii="Arial" w:hAnsi="Arial"/>
          <w:color w:val="231F20"/>
          <w:sz w:val="18"/>
        </w:rPr>
        <w:t>than</w:t>
      </w:r>
      <w:r>
        <w:rPr>
          <w:rFonts w:ascii="Arial" w:hAnsi="Arial"/>
          <w:color w:val="231F20"/>
          <w:spacing w:val="-12"/>
          <w:sz w:val="18"/>
        </w:rPr>
        <w:t> </w:t>
      </w:r>
      <w:r>
        <w:rPr>
          <w:rFonts w:ascii="Arial" w:hAnsi="Arial"/>
          <w:color w:val="231F20"/>
          <w:sz w:val="18"/>
        </w:rPr>
        <w:t>dwelling</w:t>
      </w:r>
      <w:r>
        <w:rPr>
          <w:rFonts w:ascii="Arial" w:hAnsi="Arial"/>
          <w:color w:val="231F20"/>
          <w:spacing w:val="-12"/>
          <w:sz w:val="18"/>
        </w:rPr>
        <w:t> </w:t>
      </w:r>
      <w:r>
        <w:rPr>
          <w:rFonts w:ascii="Arial" w:hAnsi="Arial"/>
          <w:color w:val="231F20"/>
          <w:sz w:val="18"/>
        </w:rPr>
        <w:t>on</w:t>
      </w:r>
      <w:r>
        <w:rPr>
          <w:rFonts w:ascii="Arial" w:hAnsi="Arial"/>
          <w:color w:val="231F20"/>
          <w:spacing w:val="-12"/>
          <w:sz w:val="18"/>
        </w:rPr>
        <w:t> </w:t>
      </w:r>
      <w:r>
        <w:rPr>
          <w:rFonts w:ascii="Arial" w:hAnsi="Arial"/>
          <w:color w:val="231F20"/>
          <w:sz w:val="18"/>
        </w:rPr>
        <w:t>the</w:t>
      </w:r>
      <w:r>
        <w:rPr>
          <w:rFonts w:ascii="Arial" w:hAnsi="Arial"/>
          <w:color w:val="231F20"/>
          <w:spacing w:val="-12"/>
          <w:sz w:val="18"/>
        </w:rPr>
        <w:t> </w:t>
      </w:r>
      <w:r>
        <w:rPr>
          <w:rFonts w:ascii="Arial" w:hAnsi="Arial"/>
          <w:color w:val="231F20"/>
          <w:sz w:val="18"/>
        </w:rPr>
        <w:t>negative</w:t>
      </w:r>
      <w:r>
        <w:rPr>
          <w:rFonts w:ascii="Arial" w:hAnsi="Arial"/>
          <w:color w:val="231F20"/>
          <w:spacing w:val="-12"/>
          <w:sz w:val="18"/>
        </w:rPr>
        <w:t> </w:t>
      </w:r>
      <w:r>
        <w:rPr>
          <w:rFonts w:ascii="Arial" w:hAnsi="Arial"/>
          <w:color w:val="231F20"/>
          <w:sz w:val="18"/>
        </w:rPr>
        <w:t>aspects</w:t>
      </w:r>
      <w:r>
        <w:rPr>
          <w:rFonts w:ascii="Arial" w:hAnsi="Arial"/>
          <w:color w:val="231F20"/>
          <w:spacing w:val="-12"/>
          <w:sz w:val="18"/>
        </w:rPr>
        <w:t> </w:t>
      </w:r>
      <w:r>
        <w:rPr>
          <w:rFonts w:ascii="Arial" w:hAnsi="Arial"/>
          <w:color w:val="231F20"/>
          <w:sz w:val="18"/>
        </w:rPr>
        <w:t>of</w:t>
      </w:r>
      <w:r>
        <w:rPr>
          <w:rFonts w:ascii="Arial" w:hAnsi="Arial"/>
          <w:color w:val="231F20"/>
          <w:spacing w:val="-12"/>
          <w:sz w:val="18"/>
        </w:rPr>
        <w:t> </w:t>
      </w:r>
      <w:r>
        <w:rPr>
          <w:rFonts w:ascii="Arial" w:hAnsi="Arial"/>
          <w:color w:val="231F20"/>
          <w:sz w:val="18"/>
        </w:rPr>
        <w:t>such</w:t>
      </w:r>
      <w:r>
        <w:rPr>
          <w:rFonts w:ascii="Arial" w:hAnsi="Arial"/>
          <w:color w:val="231F20"/>
          <w:spacing w:val="-12"/>
          <w:sz w:val="18"/>
        </w:rPr>
        <w:t> </w:t>
      </w:r>
      <w:r>
        <w:rPr>
          <w:rFonts w:ascii="Arial" w:hAnsi="Arial"/>
          <w:color w:val="231F20"/>
          <w:sz w:val="18"/>
        </w:rPr>
        <w:t>emotional</w:t>
      </w:r>
      <w:r>
        <w:rPr>
          <w:rFonts w:ascii="Arial" w:hAnsi="Arial"/>
          <w:color w:val="231F20"/>
          <w:spacing w:val="-12"/>
          <w:sz w:val="18"/>
        </w:rPr>
        <w:t> </w:t>
      </w:r>
      <w:r>
        <w:rPr>
          <w:rFonts w:ascii="Arial" w:hAnsi="Arial"/>
          <w:color w:val="231F20"/>
          <w:sz w:val="18"/>
        </w:rPr>
        <w:t>issues, Lisa presents the bigger lessons that these feelings represent: her independence as well as her respect and appreciation </w:t>
      </w:r>
      <w:r>
        <w:rPr>
          <w:rFonts w:ascii="Arial" w:hAnsi="Arial"/>
          <w:color w:val="231F20"/>
          <w:spacing w:val="-3"/>
          <w:sz w:val="18"/>
        </w:rPr>
        <w:t>for </w:t>
      </w:r>
      <w:r>
        <w:rPr>
          <w:rFonts w:ascii="Arial" w:hAnsi="Arial"/>
          <w:color w:val="231F20"/>
          <w:sz w:val="18"/>
        </w:rPr>
        <w:t>her “heri- tage</w:t>
      </w:r>
      <w:r>
        <w:rPr>
          <w:rFonts w:ascii="Arial" w:hAnsi="Arial"/>
          <w:color w:val="231F20"/>
          <w:spacing w:val="-8"/>
          <w:sz w:val="18"/>
        </w:rPr>
        <w:t> </w:t>
      </w:r>
      <w:r>
        <w:rPr>
          <w:rFonts w:ascii="Arial" w:hAnsi="Arial"/>
          <w:color w:val="231F20"/>
          <w:sz w:val="18"/>
        </w:rPr>
        <w:t>and</w:t>
      </w:r>
      <w:r>
        <w:rPr>
          <w:rFonts w:ascii="Arial" w:hAnsi="Arial"/>
          <w:color w:val="231F20"/>
          <w:spacing w:val="-8"/>
          <w:sz w:val="18"/>
        </w:rPr>
        <w:t> </w:t>
      </w:r>
      <w:r>
        <w:rPr>
          <w:rFonts w:ascii="Arial" w:hAnsi="Arial"/>
          <w:color w:val="231F20"/>
          <w:sz w:val="18"/>
        </w:rPr>
        <w:t>rigorous</w:t>
      </w:r>
      <w:r>
        <w:rPr>
          <w:rFonts w:ascii="Arial" w:hAnsi="Arial"/>
          <w:color w:val="231F20"/>
          <w:spacing w:val="-8"/>
          <w:sz w:val="18"/>
        </w:rPr>
        <w:t> </w:t>
      </w:r>
      <w:r>
        <w:rPr>
          <w:rFonts w:ascii="Arial" w:hAnsi="Arial"/>
          <w:color w:val="231F20"/>
          <w:spacing w:val="-3"/>
          <w:sz w:val="18"/>
        </w:rPr>
        <w:t>upbringing.”</w:t>
      </w:r>
      <w:r>
        <w:rPr>
          <w:rFonts w:ascii="Arial" w:hAnsi="Arial"/>
          <w:color w:val="231F20"/>
          <w:spacing w:val="-15"/>
          <w:sz w:val="18"/>
        </w:rPr>
        <w:t> </w:t>
      </w:r>
      <w:r>
        <w:rPr>
          <w:rFonts w:ascii="Arial" w:hAnsi="Arial"/>
          <w:color w:val="231F20"/>
          <w:spacing w:val="-3"/>
          <w:sz w:val="18"/>
        </w:rPr>
        <w:t>Lisa’s</w:t>
      </w:r>
      <w:r>
        <w:rPr>
          <w:rFonts w:ascii="Arial" w:hAnsi="Arial"/>
          <w:color w:val="231F20"/>
          <w:spacing w:val="-8"/>
          <w:sz w:val="18"/>
        </w:rPr>
        <w:t> </w:t>
      </w:r>
      <w:r>
        <w:rPr>
          <w:rFonts w:ascii="Arial" w:hAnsi="Arial"/>
          <w:color w:val="231F20"/>
          <w:sz w:val="18"/>
        </w:rPr>
        <w:t>essay</w:t>
      </w:r>
      <w:r>
        <w:rPr>
          <w:rFonts w:ascii="Arial" w:hAnsi="Arial"/>
          <w:color w:val="231F20"/>
          <w:spacing w:val="-8"/>
          <w:sz w:val="18"/>
        </w:rPr>
        <w:t> </w:t>
      </w:r>
      <w:r>
        <w:rPr>
          <w:rFonts w:ascii="Arial" w:hAnsi="Arial"/>
          <w:color w:val="231F20"/>
          <w:sz w:val="18"/>
        </w:rPr>
        <w:t>nicely</w:t>
      </w:r>
      <w:r>
        <w:rPr>
          <w:rFonts w:ascii="Arial" w:hAnsi="Arial"/>
          <w:color w:val="231F20"/>
          <w:spacing w:val="-8"/>
          <w:sz w:val="18"/>
        </w:rPr>
        <w:t> </w:t>
      </w:r>
      <w:r>
        <w:rPr>
          <w:rFonts w:ascii="Arial" w:hAnsi="Arial"/>
          <w:color w:val="231F20"/>
          <w:spacing w:val="-3"/>
          <w:sz w:val="18"/>
        </w:rPr>
        <w:t>weaves</w:t>
      </w:r>
      <w:r>
        <w:rPr>
          <w:rFonts w:ascii="Arial" w:hAnsi="Arial"/>
          <w:color w:val="231F20"/>
          <w:spacing w:val="-8"/>
          <w:sz w:val="18"/>
        </w:rPr>
        <w:t> </w:t>
      </w:r>
      <w:r>
        <w:rPr>
          <w:rFonts w:ascii="Arial" w:hAnsi="Arial"/>
          <w:color w:val="231F20"/>
          <w:sz w:val="18"/>
        </w:rPr>
        <w:t>together</w:t>
      </w:r>
      <w:r>
        <w:rPr>
          <w:rFonts w:ascii="Arial" w:hAnsi="Arial"/>
          <w:color w:val="231F20"/>
          <w:spacing w:val="-8"/>
          <w:sz w:val="18"/>
        </w:rPr>
        <w:t> </w:t>
      </w:r>
      <w:r>
        <w:rPr>
          <w:rFonts w:ascii="Arial" w:hAnsi="Arial"/>
          <w:color w:val="231F20"/>
          <w:sz w:val="18"/>
        </w:rPr>
        <w:t>her past experiences in Beijing, present activities in America, and future hopes</w:t>
      </w:r>
      <w:r>
        <w:rPr>
          <w:rFonts w:ascii="Arial" w:hAnsi="Arial"/>
          <w:color w:val="231F20"/>
          <w:spacing w:val="-5"/>
          <w:sz w:val="18"/>
        </w:rPr>
        <w:t> </w:t>
      </w:r>
      <w:r>
        <w:rPr>
          <w:rFonts w:ascii="Arial" w:hAnsi="Arial"/>
          <w:color w:val="231F20"/>
          <w:sz w:val="18"/>
        </w:rPr>
        <w:t>of</w:t>
      </w:r>
      <w:r>
        <w:rPr>
          <w:rFonts w:ascii="Arial" w:hAnsi="Arial"/>
          <w:color w:val="231F20"/>
          <w:spacing w:val="-5"/>
          <w:sz w:val="18"/>
        </w:rPr>
        <w:t> </w:t>
      </w:r>
      <w:r>
        <w:rPr>
          <w:rFonts w:ascii="Arial" w:hAnsi="Arial"/>
          <w:color w:val="231F20"/>
          <w:sz w:val="18"/>
        </w:rPr>
        <w:t>unraveling</w:t>
      </w:r>
      <w:r>
        <w:rPr>
          <w:rFonts w:ascii="Arial" w:hAnsi="Arial"/>
          <w:color w:val="231F20"/>
          <w:spacing w:val="-5"/>
          <w:sz w:val="18"/>
        </w:rPr>
        <w:t> </w:t>
      </w:r>
      <w:r>
        <w:rPr>
          <w:rFonts w:ascii="Arial" w:hAnsi="Arial"/>
          <w:color w:val="231F20"/>
          <w:sz w:val="18"/>
        </w:rPr>
        <w:t>the</w:t>
      </w:r>
      <w:r>
        <w:rPr>
          <w:rFonts w:ascii="Arial" w:hAnsi="Arial"/>
          <w:color w:val="231F20"/>
          <w:spacing w:val="-5"/>
          <w:sz w:val="18"/>
        </w:rPr>
        <w:t> </w:t>
      </w:r>
      <w:r>
        <w:rPr>
          <w:rFonts w:ascii="Arial" w:hAnsi="Arial"/>
          <w:color w:val="231F20"/>
          <w:sz w:val="18"/>
        </w:rPr>
        <w:t>mysteries</w:t>
      </w:r>
      <w:r>
        <w:rPr>
          <w:rFonts w:ascii="Arial" w:hAnsi="Arial"/>
          <w:color w:val="231F20"/>
          <w:spacing w:val="-5"/>
          <w:sz w:val="18"/>
        </w:rPr>
        <w:t> </w:t>
      </w:r>
      <w:r>
        <w:rPr>
          <w:rFonts w:ascii="Arial" w:hAnsi="Arial"/>
          <w:color w:val="231F20"/>
          <w:sz w:val="18"/>
        </w:rPr>
        <w:t>presented</w:t>
      </w:r>
      <w:r>
        <w:rPr>
          <w:rFonts w:ascii="Arial" w:hAnsi="Arial"/>
          <w:color w:val="231F20"/>
          <w:spacing w:val="-5"/>
          <w:sz w:val="18"/>
        </w:rPr>
        <w:t> </w:t>
      </w:r>
      <w:r>
        <w:rPr>
          <w:rFonts w:ascii="Arial" w:hAnsi="Arial"/>
          <w:color w:val="231F20"/>
          <w:sz w:val="18"/>
        </w:rPr>
        <w:t>by</w:t>
      </w:r>
      <w:r>
        <w:rPr>
          <w:rFonts w:ascii="Arial" w:hAnsi="Arial"/>
          <w:color w:val="231F20"/>
          <w:spacing w:val="-5"/>
          <w:sz w:val="18"/>
        </w:rPr>
        <w:t> </w:t>
      </w:r>
      <w:r>
        <w:rPr>
          <w:rFonts w:ascii="Arial" w:hAnsi="Arial"/>
          <w:color w:val="231F20"/>
          <w:sz w:val="18"/>
        </w:rPr>
        <w:t>the</w:t>
      </w:r>
      <w:r>
        <w:rPr>
          <w:rFonts w:ascii="Arial" w:hAnsi="Arial"/>
          <w:color w:val="231F20"/>
          <w:spacing w:val="-5"/>
          <w:sz w:val="18"/>
        </w:rPr>
        <w:t> </w:t>
      </w:r>
      <w:r>
        <w:rPr>
          <w:rFonts w:ascii="Arial" w:hAnsi="Arial"/>
          <w:color w:val="231F20"/>
          <w:sz w:val="18"/>
        </w:rPr>
        <w:t>tensions</w:t>
      </w:r>
      <w:r>
        <w:rPr>
          <w:rFonts w:ascii="Arial" w:hAnsi="Arial"/>
          <w:color w:val="231F20"/>
          <w:spacing w:val="-5"/>
          <w:sz w:val="18"/>
        </w:rPr>
        <w:t> </w:t>
      </w:r>
      <w:r>
        <w:rPr>
          <w:rFonts w:ascii="Arial" w:hAnsi="Arial"/>
          <w:color w:val="231F20"/>
          <w:sz w:val="18"/>
        </w:rPr>
        <w:t>between American and Chinese</w:t>
      </w:r>
      <w:r>
        <w:rPr>
          <w:rFonts w:ascii="Arial" w:hAnsi="Arial"/>
          <w:color w:val="231F20"/>
          <w:spacing w:val="-15"/>
          <w:sz w:val="18"/>
        </w:rPr>
        <w:t> </w:t>
      </w:r>
      <w:r>
        <w:rPr>
          <w:rFonts w:ascii="Arial" w:hAnsi="Arial"/>
          <w:color w:val="231F20"/>
          <w:sz w:val="18"/>
        </w:rPr>
        <w:t>culture.</w:t>
      </w:r>
    </w:p>
    <w:p>
      <w:pPr>
        <w:spacing w:after="0" w:line="278" w:lineRule="auto"/>
        <w:jc w:val="both"/>
        <w:rPr>
          <w:rFonts w:ascii="Arial" w:hAnsi="Arial"/>
          <w:sz w:val="18"/>
        </w:rPr>
        <w:sectPr>
          <w:pgSz w:w="8640" w:h="12960"/>
          <w:pgMar w:header="702" w:footer="0" w:top="1020" w:bottom="280" w:left="1100" w:right="840"/>
        </w:sectPr>
      </w:pPr>
    </w:p>
    <w:p>
      <w:pPr>
        <w:pStyle w:val="BodyText"/>
        <w:spacing w:before="4"/>
        <w:rPr>
          <w:rFonts w:ascii="Times New Roman"/>
          <w:sz w:val="17"/>
        </w:rPr>
      </w:pPr>
    </w:p>
    <w:p>
      <w:pPr>
        <w:spacing w:after="0"/>
        <w:rPr>
          <w:rFonts w:ascii="Times New Roman"/>
          <w:sz w:val="17"/>
        </w:rPr>
        <w:sectPr>
          <w:headerReference w:type="default" r:id="rId60"/>
          <w:pgSz w:w="8640" w:h="12960"/>
          <w:pgMar w:header="0" w:footer="0" w:top="1220" w:bottom="280" w:left="1180" w:right="1180"/>
        </w:sectPr>
      </w:pPr>
    </w:p>
    <w:p>
      <w:pPr>
        <w:pStyle w:val="BodyText"/>
        <w:spacing w:before="11"/>
        <w:rPr>
          <w:rFonts w:ascii="Times New Roman"/>
          <w:sz w:val="8"/>
        </w:rPr>
      </w:pPr>
    </w:p>
    <w:p>
      <w:pPr>
        <w:pStyle w:val="BodyText"/>
        <w:ind w:left="2360"/>
        <w:rPr>
          <w:rFonts w:ascii="Times New Roman"/>
          <w:sz w:val="20"/>
        </w:rPr>
      </w:pPr>
      <w:r>
        <w:rPr>
          <w:rFonts w:ascii="Times New Roman"/>
          <w:sz w:val="20"/>
        </w:rPr>
        <w:pict>
          <v:group style="width:97.9pt;height:137.050pt;mso-position-horizontal-relative:char;mso-position-vertical-relative:line" coordorigin="0,0" coordsize="1958,2741">
            <v:shape style="position:absolute;left:0;top:620;width:1958;height:2120" type="#_x0000_t75" stroked="false">
              <v:imagedata r:id="rId15" o:title=""/>
            </v:shape>
            <v:shape style="position:absolute;left:0;top:0;width:1958;height:2741" type="#_x0000_t202" filled="false" stroked="false">
              <v:textbox inset="0,0,0,0">
                <w:txbxContent>
                  <w:p>
                    <w:pPr>
                      <w:spacing w:before="26"/>
                      <w:ind w:left="644" w:right="644" w:firstLine="0"/>
                      <w:jc w:val="center"/>
                      <w:rPr>
                        <w:rFonts w:ascii="Book Antiqua"/>
                        <w:b/>
                        <w:sz w:val="60"/>
                      </w:rPr>
                    </w:pPr>
                    <w:bookmarkStart w:name="Chapter 13: Issues " w:id="86"/>
                    <w:bookmarkEnd w:id="86"/>
                    <w:r>
                      <w:rPr/>
                    </w:r>
                    <w:bookmarkStart w:name="“Sustainable Development in South Africa" w:id="87"/>
                    <w:bookmarkEnd w:id="87"/>
                    <w:r>
                      <w:rPr/>
                    </w:r>
                    <w:bookmarkStart w:name="_bookmark37" w:id="88"/>
                    <w:bookmarkEnd w:id="88"/>
                    <w:r>
                      <w:rPr/>
                    </w:r>
                    <w:r>
                      <w:rPr>
                        <w:rFonts w:ascii="Book Antiqua"/>
                        <w:b/>
                        <w:color w:val="231F20"/>
                        <w:w w:val="105"/>
                        <w:sz w:val="60"/>
                      </w:rPr>
                      <w:t>13</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8"/>
        <w:rPr>
          <w:rFonts w:ascii="Times New Roman"/>
          <w:sz w:val="15"/>
        </w:rPr>
      </w:pPr>
    </w:p>
    <w:p>
      <w:pPr>
        <w:pStyle w:val="Heading1"/>
        <w:ind w:left="665" w:right="707"/>
        <w:jc w:val="center"/>
      </w:pPr>
      <w:r>
        <w:rPr>
          <w:color w:val="231F20"/>
          <w:spacing w:val="-14"/>
        </w:rPr>
        <w:t>issu</w:t>
      </w:r>
      <w:r>
        <w:rPr>
          <w:color w:val="231F20"/>
          <w:spacing w:val="-97"/>
        </w:rPr>
        <w:t> </w:t>
      </w:r>
      <w:r>
        <w:rPr>
          <w:color w:val="231F20"/>
          <w:spacing w:val="-14"/>
        </w:rPr>
        <w:t>Es</w:t>
      </w:r>
    </w:p>
    <w:p>
      <w:pPr>
        <w:pStyle w:val="BodyText"/>
        <w:spacing w:before="8"/>
        <w:rPr>
          <w:rFonts w:ascii="Trajan Pro"/>
          <w:sz w:val="53"/>
        </w:rPr>
      </w:pPr>
    </w:p>
    <w:p>
      <w:pPr>
        <w:tabs>
          <w:tab w:pos="6579" w:val="left" w:leader="none"/>
        </w:tabs>
        <w:spacing w:before="1"/>
        <w:ind w:left="100" w:right="0" w:firstLine="0"/>
        <w:jc w:val="left"/>
        <w:rPr>
          <w:rFonts w:ascii="Arial" w:hAnsi="Arial"/>
          <w:b/>
          <w:sz w:val="20"/>
        </w:rPr>
      </w:pPr>
      <w:r>
        <w:rPr/>
        <w:pict>
          <v:line style="position:absolute;mso-position-horizontal-relative:page;mso-position-vertical-relative:paragraph;z-index:4288;mso-wrap-distance-left:0;mso-wrap-distance-right:0" from="60pt,13.350095pt" to="384pt,13.350095pt" stroked="true" strokeweight=".167pt" strokecolor="#d1d3d4">
            <v:stroke dashstyle="solid"/>
            <w10:wrap type="topAndBottom"/>
          </v:line>
        </w:pict>
      </w:r>
      <w:r>
        <w:rPr>
          <w:rFonts w:ascii="Arial" w:hAnsi="Arial"/>
          <w:b/>
          <w:color w:val="231F20"/>
          <w:w w:val="115"/>
          <w:sz w:val="20"/>
          <w:u w:val="single" w:color="D1D3D4"/>
        </w:rPr>
        <w:t>“sustainable Development in south Africa”</w:t>
        <w:tab/>
      </w:r>
    </w:p>
    <w:p>
      <w:pPr>
        <w:spacing w:line="278" w:lineRule="auto" w:before="101"/>
        <w:ind w:left="100" w:right="4733" w:firstLine="0"/>
        <w:jc w:val="left"/>
        <w:rPr>
          <w:rFonts w:ascii="Arial"/>
          <w:b/>
          <w:sz w:val="18"/>
        </w:rPr>
      </w:pPr>
      <w:r>
        <w:rPr>
          <w:rFonts w:ascii="Arial"/>
          <w:b/>
          <w:color w:val="231F20"/>
          <w:sz w:val="18"/>
        </w:rPr>
        <w:t>Steve Schwartz Columbia University</w:t>
      </w:r>
    </w:p>
    <w:p>
      <w:pPr>
        <w:pStyle w:val="BodyText"/>
        <w:spacing w:line="259" w:lineRule="auto" w:before="150"/>
        <w:ind w:left="100" w:right="116" w:hanging="1"/>
        <w:jc w:val="both"/>
      </w:pPr>
      <w:r>
        <w:rPr>
          <w:color w:val="231F20"/>
          <w:w w:val="105"/>
          <w:sz w:val="22"/>
        </w:rPr>
        <w:t>AS</w:t>
      </w:r>
      <w:r>
        <w:rPr>
          <w:color w:val="231F20"/>
          <w:spacing w:val="-14"/>
          <w:w w:val="105"/>
          <w:sz w:val="22"/>
        </w:rPr>
        <w:t> </w:t>
      </w:r>
      <w:r>
        <w:rPr>
          <w:color w:val="231F20"/>
          <w:w w:val="105"/>
          <w:sz w:val="22"/>
        </w:rPr>
        <w:t>I</w:t>
      </w:r>
      <w:r>
        <w:rPr>
          <w:color w:val="231F20"/>
          <w:spacing w:val="-14"/>
          <w:w w:val="105"/>
          <w:sz w:val="22"/>
        </w:rPr>
        <w:t> </w:t>
      </w:r>
      <w:r>
        <w:rPr>
          <w:color w:val="231F20"/>
          <w:spacing w:val="-8"/>
          <w:w w:val="105"/>
          <w:sz w:val="22"/>
        </w:rPr>
        <w:t>SAT</w:t>
      </w:r>
      <w:r>
        <w:rPr>
          <w:color w:val="231F20"/>
          <w:spacing w:val="-14"/>
          <w:w w:val="105"/>
          <w:sz w:val="22"/>
        </w:rPr>
        <w:t> </w:t>
      </w:r>
      <w:r>
        <w:rPr>
          <w:color w:val="231F20"/>
          <w:spacing w:val="-11"/>
          <w:w w:val="105"/>
          <w:sz w:val="22"/>
        </w:rPr>
        <w:t>AT</w:t>
      </w:r>
      <w:r>
        <w:rPr>
          <w:color w:val="231F20"/>
          <w:spacing w:val="-14"/>
          <w:w w:val="105"/>
          <w:sz w:val="22"/>
        </w:rPr>
        <w:t> </w:t>
      </w:r>
      <w:r>
        <w:rPr>
          <w:color w:val="231F20"/>
          <w:w w:val="105"/>
          <w:sz w:val="22"/>
        </w:rPr>
        <w:t>A</w:t>
      </w:r>
      <w:r>
        <w:rPr>
          <w:color w:val="231F20"/>
          <w:spacing w:val="-14"/>
          <w:w w:val="105"/>
          <w:sz w:val="22"/>
        </w:rPr>
        <w:t> </w:t>
      </w:r>
      <w:r>
        <w:rPr>
          <w:color w:val="231F20"/>
          <w:spacing w:val="-4"/>
          <w:w w:val="105"/>
          <w:sz w:val="22"/>
        </w:rPr>
        <w:t>TABLE</w:t>
      </w:r>
      <w:r>
        <w:rPr>
          <w:color w:val="231F20"/>
          <w:spacing w:val="-16"/>
          <w:w w:val="105"/>
          <w:sz w:val="22"/>
        </w:rPr>
        <w:t> </w:t>
      </w:r>
      <w:r>
        <w:rPr>
          <w:color w:val="231F20"/>
          <w:w w:val="105"/>
        </w:rPr>
        <w:t>in</w:t>
      </w:r>
      <w:r>
        <w:rPr>
          <w:color w:val="231F20"/>
          <w:spacing w:val="-14"/>
          <w:w w:val="105"/>
        </w:rPr>
        <w:t> </w:t>
      </w:r>
      <w:r>
        <w:rPr>
          <w:color w:val="231F20"/>
          <w:w w:val="105"/>
        </w:rPr>
        <w:t>the</w:t>
      </w:r>
      <w:r>
        <w:rPr>
          <w:color w:val="231F20"/>
          <w:spacing w:val="-14"/>
          <w:w w:val="105"/>
        </w:rPr>
        <w:t> </w:t>
      </w:r>
      <w:r>
        <w:rPr>
          <w:color w:val="231F20"/>
          <w:w w:val="105"/>
        </w:rPr>
        <w:t>corner</w:t>
      </w:r>
      <w:r>
        <w:rPr>
          <w:color w:val="231F20"/>
          <w:spacing w:val="-14"/>
          <w:w w:val="105"/>
        </w:rPr>
        <w:t> </w:t>
      </w:r>
      <w:r>
        <w:rPr>
          <w:color w:val="231F20"/>
          <w:w w:val="105"/>
        </w:rPr>
        <w:t>of</w:t>
      </w:r>
      <w:r>
        <w:rPr>
          <w:color w:val="231F20"/>
          <w:spacing w:val="-14"/>
          <w:w w:val="105"/>
        </w:rPr>
        <w:t> </w:t>
      </w:r>
      <w:r>
        <w:rPr>
          <w:color w:val="231F20"/>
          <w:w w:val="105"/>
        </w:rPr>
        <w:t>a</w:t>
      </w:r>
      <w:r>
        <w:rPr>
          <w:color w:val="231F20"/>
          <w:spacing w:val="-14"/>
          <w:w w:val="105"/>
        </w:rPr>
        <w:t> </w:t>
      </w:r>
      <w:r>
        <w:rPr>
          <w:color w:val="231F20"/>
          <w:w w:val="105"/>
        </w:rPr>
        <w:t>cafe,</w:t>
      </w:r>
      <w:r>
        <w:rPr>
          <w:color w:val="231F20"/>
          <w:spacing w:val="-14"/>
          <w:w w:val="105"/>
        </w:rPr>
        <w:t> </w:t>
      </w:r>
      <w:r>
        <w:rPr>
          <w:color w:val="231F20"/>
          <w:w w:val="105"/>
        </w:rPr>
        <w:t>hunched</w:t>
      </w:r>
      <w:r>
        <w:rPr>
          <w:color w:val="231F20"/>
          <w:spacing w:val="-14"/>
          <w:w w:val="105"/>
        </w:rPr>
        <w:t> </w:t>
      </w:r>
      <w:r>
        <w:rPr>
          <w:color w:val="231F20"/>
          <w:w w:val="105"/>
        </w:rPr>
        <w:t>over</w:t>
      </w:r>
      <w:r>
        <w:rPr>
          <w:color w:val="231F20"/>
          <w:spacing w:val="-14"/>
          <w:w w:val="105"/>
        </w:rPr>
        <w:t> </w:t>
      </w:r>
      <w:r>
        <w:rPr>
          <w:color w:val="231F20"/>
          <w:w w:val="105"/>
        </w:rPr>
        <w:t>a</w:t>
      </w:r>
      <w:r>
        <w:rPr>
          <w:color w:val="231F20"/>
          <w:spacing w:val="-14"/>
          <w:w w:val="105"/>
        </w:rPr>
        <w:t> </w:t>
      </w:r>
      <w:r>
        <w:rPr>
          <w:color w:val="231F20"/>
          <w:w w:val="105"/>
        </w:rPr>
        <w:t>press</w:t>
      </w:r>
      <w:r>
        <w:rPr>
          <w:color w:val="231F20"/>
          <w:spacing w:val="-14"/>
          <w:w w:val="105"/>
        </w:rPr>
        <w:t> </w:t>
      </w:r>
      <w:r>
        <w:rPr>
          <w:color w:val="231F20"/>
          <w:w w:val="105"/>
        </w:rPr>
        <w:t>re- lease</w:t>
      </w:r>
      <w:r>
        <w:rPr>
          <w:color w:val="231F20"/>
          <w:spacing w:val="-21"/>
          <w:w w:val="105"/>
        </w:rPr>
        <w:t> </w:t>
      </w:r>
      <w:r>
        <w:rPr>
          <w:color w:val="231F20"/>
          <w:w w:val="105"/>
        </w:rPr>
        <w:t>I</w:t>
      </w:r>
      <w:r>
        <w:rPr>
          <w:color w:val="231F20"/>
          <w:spacing w:val="-21"/>
          <w:w w:val="105"/>
        </w:rPr>
        <w:t> </w:t>
      </w:r>
      <w:r>
        <w:rPr>
          <w:color w:val="231F20"/>
          <w:w w:val="105"/>
        </w:rPr>
        <w:t>was</w:t>
      </w:r>
      <w:r>
        <w:rPr>
          <w:color w:val="231F20"/>
          <w:spacing w:val="-21"/>
          <w:w w:val="105"/>
        </w:rPr>
        <w:t> </w:t>
      </w:r>
      <w:r>
        <w:rPr>
          <w:color w:val="231F20"/>
          <w:w w:val="105"/>
        </w:rPr>
        <w:t>writing,</w:t>
      </w:r>
      <w:r>
        <w:rPr>
          <w:color w:val="231F20"/>
          <w:spacing w:val="-21"/>
          <w:w w:val="105"/>
        </w:rPr>
        <w:t> </w:t>
      </w:r>
      <w:r>
        <w:rPr>
          <w:color w:val="231F20"/>
          <w:w w:val="105"/>
        </w:rPr>
        <w:t>I</w:t>
      </w:r>
      <w:r>
        <w:rPr>
          <w:color w:val="231F20"/>
          <w:spacing w:val="-21"/>
          <w:w w:val="105"/>
        </w:rPr>
        <w:t> </w:t>
      </w:r>
      <w:r>
        <w:rPr>
          <w:color w:val="231F20"/>
          <w:w w:val="105"/>
        </w:rPr>
        <w:t>asked</w:t>
      </w:r>
      <w:r>
        <w:rPr>
          <w:color w:val="231F20"/>
          <w:spacing w:val="-21"/>
          <w:w w:val="105"/>
        </w:rPr>
        <w:t> </w:t>
      </w:r>
      <w:r>
        <w:rPr>
          <w:color w:val="231F20"/>
          <w:w w:val="105"/>
        </w:rPr>
        <w:t>myself,</w:t>
      </w:r>
      <w:r>
        <w:rPr>
          <w:color w:val="231F20"/>
          <w:spacing w:val="-21"/>
          <w:w w:val="105"/>
        </w:rPr>
        <w:t> </w:t>
      </w:r>
      <w:r>
        <w:rPr>
          <w:color w:val="231F20"/>
          <w:w w:val="105"/>
        </w:rPr>
        <w:t>“Why</w:t>
      </w:r>
      <w:r>
        <w:rPr>
          <w:color w:val="231F20"/>
          <w:spacing w:val="-21"/>
          <w:w w:val="105"/>
        </w:rPr>
        <w:t> </w:t>
      </w:r>
      <w:r>
        <w:rPr>
          <w:color w:val="231F20"/>
          <w:w w:val="105"/>
        </w:rPr>
        <w:t>is</w:t>
      </w:r>
      <w:r>
        <w:rPr>
          <w:color w:val="231F20"/>
          <w:spacing w:val="-21"/>
          <w:w w:val="105"/>
        </w:rPr>
        <w:t> </w:t>
      </w:r>
      <w:r>
        <w:rPr>
          <w:color w:val="231F20"/>
          <w:w w:val="105"/>
        </w:rPr>
        <w:t>a</w:t>
      </w:r>
      <w:r>
        <w:rPr>
          <w:color w:val="231F20"/>
          <w:spacing w:val="-21"/>
          <w:w w:val="105"/>
        </w:rPr>
        <w:t> </w:t>
      </w:r>
      <w:r>
        <w:rPr>
          <w:color w:val="231F20"/>
          <w:w w:val="105"/>
        </w:rPr>
        <w:t>youth</w:t>
      </w:r>
      <w:r>
        <w:rPr>
          <w:color w:val="231F20"/>
          <w:spacing w:val="-21"/>
          <w:w w:val="105"/>
        </w:rPr>
        <w:t> </w:t>
      </w:r>
      <w:r>
        <w:rPr>
          <w:color w:val="231F20"/>
          <w:w w:val="105"/>
        </w:rPr>
        <w:t>advocate</w:t>
      </w:r>
      <w:r>
        <w:rPr>
          <w:color w:val="231F20"/>
          <w:spacing w:val="-21"/>
          <w:w w:val="105"/>
        </w:rPr>
        <w:t> </w:t>
      </w:r>
      <w:r>
        <w:rPr>
          <w:color w:val="231F20"/>
          <w:w w:val="105"/>
        </w:rPr>
        <w:t>from</w:t>
      </w:r>
      <w:r>
        <w:rPr>
          <w:color w:val="231F20"/>
          <w:spacing w:val="-21"/>
          <w:w w:val="105"/>
        </w:rPr>
        <w:t> </w:t>
      </w:r>
      <w:r>
        <w:rPr>
          <w:color w:val="231F20"/>
          <w:w w:val="105"/>
        </w:rPr>
        <w:t>Long Island, halfway around the world in South Africa this summer,</w:t>
      </w:r>
      <w:r>
        <w:rPr>
          <w:color w:val="231F20"/>
          <w:spacing w:val="-12"/>
          <w:w w:val="105"/>
        </w:rPr>
        <w:t> </w:t>
      </w:r>
      <w:r>
        <w:rPr>
          <w:color w:val="231F20"/>
          <w:w w:val="105"/>
        </w:rPr>
        <w:t>debat- ing</w:t>
      </w:r>
      <w:r>
        <w:rPr>
          <w:color w:val="231F20"/>
          <w:spacing w:val="-16"/>
          <w:w w:val="105"/>
        </w:rPr>
        <w:t> </w:t>
      </w:r>
      <w:r>
        <w:rPr>
          <w:color w:val="231F20"/>
          <w:w w:val="105"/>
        </w:rPr>
        <w:t>issues</w:t>
      </w:r>
      <w:r>
        <w:rPr>
          <w:color w:val="231F20"/>
          <w:spacing w:val="-16"/>
          <w:w w:val="105"/>
        </w:rPr>
        <w:t> </w:t>
      </w:r>
      <w:r>
        <w:rPr>
          <w:color w:val="231F20"/>
          <w:w w:val="105"/>
        </w:rPr>
        <w:t>of</w:t>
      </w:r>
      <w:r>
        <w:rPr>
          <w:color w:val="231F20"/>
          <w:spacing w:val="-16"/>
          <w:w w:val="105"/>
        </w:rPr>
        <w:t> </w:t>
      </w:r>
      <w:r>
        <w:rPr>
          <w:color w:val="231F20"/>
          <w:w w:val="105"/>
        </w:rPr>
        <w:t>sustainable</w:t>
      </w:r>
      <w:r>
        <w:rPr>
          <w:color w:val="231F20"/>
          <w:spacing w:val="-16"/>
          <w:w w:val="105"/>
        </w:rPr>
        <w:t> </w:t>
      </w:r>
      <w:r>
        <w:rPr>
          <w:color w:val="231F20"/>
          <w:w w:val="105"/>
        </w:rPr>
        <w:t>development</w:t>
      </w:r>
      <w:r>
        <w:rPr>
          <w:color w:val="231F20"/>
          <w:spacing w:val="-16"/>
          <w:w w:val="105"/>
        </w:rPr>
        <w:t> </w:t>
      </w:r>
      <w:r>
        <w:rPr>
          <w:color w:val="231F20"/>
          <w:w w:val="105"/>
        </w:rPr>
        <w:t>at</w:t>
      </w:r>
      <w:r>
        <w:rPr>
          <w:color w:val="231F20"/>
          <w:spacing w:val="-16"/>
          <w:w w:val="105"/>
        </w:rPr>
        <w:t> </w:t>
      </w:r>
      <w:r>
        <w:rPr>
          <w:color w:val="231F20"/>
          <w:w w:val="105"/>
        </w:rPr>
        <w:t>a</w:t>
      </w:r>
      <w:r>
        <w:rPr>
          <w:color w:val="231F20"/>
          <w:spacing w:val="-16"/>
          <w:w w:val="105"/>
        </w:rPr>
        <w:t> </w:t>
      </w:r>
      <w:r>
        <w:rPr>
          <w:color w:val="231F20"/>
          <w:w w:val="105"/>
        </w:rPr>
        <w:t>United</w:t>
      </w:r>
      <w:r>
        <w:rPr>
          <w:color w:val="231F20"/>
          <w:spacing w:val="-16"/>
          <w:w w:val="105"/>
        </w:rPr>
        <w:t> </w:t>
      </w:r>
      <w:r>
        <w:rPr>
          <w:color w:val="231F20"/>
          <w:w w:val="105"/>
        </w:rPr>
        <w:t>nations</w:t>
      </w:r>
      <w:r>
        <w:rPr>
          <w:color w:val="231F20"/>
          <w:spacing w:val="-16"/>
          <w:w w:val="105"/>
        </w:rPr>
        <w:t> </w:t>
      </w:r>
      <w:r>
        <w:rPr>
          <w:color w:val="231F20"/>
          <w:w w:val="105"/>
        </w:rPr>
        <w:t>conference?” I</w:t>
      </w:r>
      <w:r>
        <w:rPr>
          <w:color w:val="231F20"/>
          <w:spacing w:val="-14"/>
          <w:w w:val="105"/>
        </w:rPr>
        <w:t> </w:t>
      </w:r>
      <w:r>
        <w:rPr>
          <w:color w:val="231F20"/>
          <w:w w:val="105"/>
        </w:rPr>
        <w:t>needed</w:t>
      </w:r>
      <w:r>
        <w:rPr>
          <w:color w:val="231F20"/>
          <w:spacing w:val="-14"/>
          <w:w w:val="105"/>
        </w:rPr>
        <w:t> </w:t>
      </w:r>
      <w:r>
        <w:rPr>
          <w:color w:val="231F20"/>
          <w:w w:val="105"/>
        </w:rPr>
        <w:t>to</w:t>
      </w:r>
      <w:r>
        <w:rPr>
          <w:color w:val="231F20"/>
          <w:spacing w:val="-14"/>
          <w:w w:val="105"/>
        </w:rPr>
        <w:t> </w:t>
      </w:r>
      <w:r>
        <w:rPr>
          <w:color w:val="231F20"/>
          <w:w w:val="105"/>
        </w:rPr>
        <w:t>meet</w:t>
      </w:r>
      <w:r>
        <w:rPr>
          <w:color w:val="231F20"/>
          <w:spacing w:val="-14"/>
          <w:w w:val="105"/>
        </w:rPr>
        <w:t> </w:t>
      </w:r>
      <w:r>
        <w:rPr>
          <w:color w:val="231F20"/>
          <w:w w:val="105"/>
        </w:rPr>
        <w:t>a</w:t>
      </w:r>
      <w:r>
        <w:rPr>
          <w:color w:val="231F20"/>
          <w:spacing w:val="-14"/>
          <w:w w:val="105"/>
        </w:rPr>
        <w:t> </w:t>
      </w:r>
      <w:r>
        <w:rPr>
          <w:color w:val="231F20"/>
          <w:w w:val="105"/>
        </w:rPr>
        <w:t>deadline</w:t>
      </w:r>
      <w:r>
        <w:rPr>
          <w:color w:val="231F20"/>
          <w:spacing w:val="-14"/>
          <w:w w:val="105"/>
        </w:rPr>
        <w:t> </w:t>
      </w:r>
      <w:r>
        <w:rPr>
          <w:color w:val="231F20"/>
          <w:w w:val="105"/>
        </w:rPr>
        <w:t>for</w:t>
      </w:r>
      <w:r>
        <w:rPr>
          <w:color w:val="231F20"/>
          <w:spacing w:val="-14"/>
          <w:w w:val="105"/>
        </w:rPr>
        <w:t> </w:t>
      </w:r>
      <w:r>
        <w:rPr>
          <w:color w:val="231F20"/>
          <w:w w:val="105"/>
        </w:rPr>
        <w:t>the</w:t>
      </w:r>
      <w:r>
        <w:rPr>
          <w:color w:val="231F20"/>
          <w:spacing w:val="-14"/>
          <w:w w:val="105"/>
        </w:rPr>
        <w:t> </w:t>
      </w:r>
      <w:r>
        <w:rPr>
          <w:color w:val="231F20"/>
          <w:spacing w:val="-4"/>
          <w:w w:val="105"/>
        </w:rPr>
        <w:t>Youth</w:t>
      </w:r>
      <w:r>
        <w:rPr>
          <w:color w:val="231F20"/>
          <w:spacing w:val="-14"/>
          <w:w w:val="105"/>
        </w:rPr>
        <w:t> </w:t>
      </w:r>
      <w:r>
        <w:rPr>
          <w:color w:val="231F20"/>
          <w:w w:val="105"/>
        </w:rPr>
        <w:t>Caucus</w:t>
      </w:r>
      <w:r>
        <w:rPr>
          <w:color w:val="231F20"/>
          <w:spacing w:val="-14"/>
          <w:w w:val="105"/>
        </w:rPr>
        <w:t> </w:t>
      </w:r>
      <w:r>
        <w:rPr>
          <w:color w:val="231F20"/>
          <w:w w:val="105"/>
        </w:rPr>
        <w:t>at</w:t>
      </w:r>
      <w:r>
        <w:rPr>
          <w:color w:val="231F20"/>
          <w:spacing w:val="-14"/>
          <w:w w:val="105"/>
        </w:rPr>
        <w:t> </w:t>
      </w:r>
      <w:r>
        <w:rPr>
          <w:color w:val="231F20"/>
          <w:w w:val="105"/>
        </w:rPr>
        <w:t>the</w:t>
      </w:r>
      <w:r>
        <w:rPr>
          <w:color w:val="231F20"/>
          <w:spacing w:val="-14"/>
          <w:w w:val="105"/>
        </w:rPr>
        <w:t> </w:t>
      </w:r>
      <w:r>
        <w:rPr>
          <w:color w:val="231F20"/>
          <w:spacing w:val="-5"/>
          <w:w w:val="105"/>
        </w:rPr>
        <w:t>World</w:t>
      </w:r>
      <w:r>
        <w:rPr>
          <w:color w:val="231F20"/>
          <w:spacing w:val="-14"/>
          <w:w w:val="105"/>
        </w:rPr>
        <w:t> </w:t>
      </w:r>
      <w:r>
        <w:rPr>
          <w:color w:val="231F20"/>
          <w:w w:val="105"/>
        </w:rPr>
        <w:t>Summit on</w:t>
      </w:r>
      <w:r>
        <w:rPr>
          <w:color w:val="231F20"/>
          <w:spacing w:val="-23"/>
          <w:w w:val="105"/>
        </w:rPr>
        <w:t> </w:t>
      </w:r>
      <w:r>
        <w:rPr>
          <w:color w:val="231F20"/>
          <w:w w:val="105"/>
        </w:rPr>
        <w:t>Sustainable</w:t>
      </w:r>
      <w:r>
        <w:rPr>
          <w:color w:val="231F20"/>
          <w:spacing w:val="-23"/>
          <w:w w:val="105"/>
        </w:rPr>
        <w:t> </w:t>
      </w:r>
      <w:r>
        <w:rPr>
          <w:color w:val="231F20"/>
          <w:w w:val="105"/>
        </w:rPr>
        <w:t>Development</w:t>
      </w:r>
      <w:r>
        <w:rPr>
          <w:color w:val="231F20"/>
          <w:spacing w:val="-23"/>
          <w:w w:val="105"/>
        </w:rPr>
        <w:t> </w:t>
      </w:r>
      <w:r>
        <w:rPr>
          <w:color w:val="231F20"/>
          <w:w w:val="105"/>
        </w:rPr>
        <w:t>(WSSD)</w:t>
      </w:r>
      <w:r>
        <w:rPr>
          <w:color w:val="231F20"/>
          <w:spacing w:val="-23"/>
          <w:w w:val="105"/>
        </w:rPr>
        <w:t> </w:t>
      </w:r>
      <w:r>
        <w:rPr>
          <w:color w:val="231F20"/>
          <w:w w:val="105"/>
        </w:rPr>
        <w:t>after</w:t>
      </w:r>
      <w:r>
        <w:rPr>
          <w:color w:val="231F20"/>
          <w:spacing w:val="-23"/>
          <w:w w:val="105"/>
        </w:rPr>
        <w:t> </w:t>
      </w:r>
      <w:r>
        <w:rPr>
          <w:color w:val="231F20"/>
          <w:w w:val="105"/>
        </w:rPr>
        <w:t>an</w:t>
      </w:r>
      <w:r>
        <w:rPr>
          <w:color w:val="231F20"/>
          <w:spacing w:val="-23"/>
          <w:w w:val="105"/>
        </w:rPr>
        <w:t> </w:t>
      </w:r>
      <w:r>
        <w:rPr>
          <w:color w:val="231F20"/>
          <w:w w:val="105"/>
        </w:rPr>
        <w:t>exhausting</w:t>
      </w:r>
      <w:r>
        <w:rPr>
          <w:color w:val="231F20"/>
          <w:spacing w:val="-23"/>
          <w:w w:val="105"/>
        </w:rPr>
        <w:t> </w:t>
      </w:r>
      <w:r>
        <w:rPr>
          <w:color w:val="231F20"/>
          <w:w w:val="105"/>
        </w:rPr>
        <w:t>but</w:t>
      </w:r>
      <w:r>
        <w:rPr>
          <w:color w:val="231F20"/>
          <w:spacing w:val="-23"/>
          <w:w w:val="105"/>
        </w:rPr>
        <w:t> </w:t>
      </w:r>
      <w:r>
        <w:rPr>
          <w:color w:val="231F20"/>
          <w:w w:val="105"/>
        </w:rPr>
        <w:t>exhilarat- ing</w:t>
      </w:r>
      <w:r>
        <w:rPr>
          <w:color w:val="231F20"/>
          <w:spacing w:val="-7"/>
          <w:w w:val="105"/>
        </w:rPr>
        <w:t> </w:t>
      </w:r>
      <w:r>
        <w:rPr>
          <w:color w:val="231F20"/>
          <w:w w:val="105"/>
        </w:rPr>
        <w:t>day</w:t>
      </w:r>
      <w:r>
        <w:rPr>
          <w:color w:val="231F20"/>
          <w:spacing w:val="-7"/>
          <w:w w:val="105"/>
        </w:rPr>
        <w:t> </w:t>
      </w:r>
      <w:r>
        <w:rPr>
          <w:color w:val="231F20"/>
          <w:w w:val="105"/>
        </w:rPr>
        <w:t>of</w:t>
      </w:r>
      <w:r>
        <w:rPr>
          <w:color w:val="231F20"/>
          <w:spacing w:val="-7"/>
          <w:w w:val="105"/>
        </w:rPr>
        <w:t> </w:t>
      </w:r>
      <w:r>
        <w:rPr>
          <w:color w:val="231F20"/>
          <w:w w:val="105"/>
        </w:rPr>
        <w:t>lobbying.</w:t>
      </w:r>
      <w:r>
        <w:rPr>
          <w:color w:val="231F20"/>
          <w:spacing w:val="-7"/>
          <w:w w:val="105"/>
        </w:rPr>
        <w:t> </w:t>
      </w:r>
      <w:r>
        <w:rPr>
          <w:color w:val="231F20"/>
          <w:w w:val="105"/>
        </w:rPr>
        <w:t>My</w:t>
      </w:r>
      <w:r>
        <w:rPr>
          <w:color w:val="231F20"/>
          <w:spacing w:val="-7"/>
          <w:w w:val="105"/>
        </w:rPr>
        <w:t> </w:t>
      </w:r>
      <w:r>
        <w:rPr>
          <w:color w:val="231F20"/>
          <w:w w:val="105"/>
        </w:rPr>
        <w:t>goal</w:t>
      </w:r>
      <w:r>
        <w:rPr>
          <w:color w:val="231F20"/>
          <w:spacing w:val="-7"/>
          <w:w w:val="105"/>
        </w:rPr>
        <w:t> </w:t>
      </w:r>
      <w:r>
        <w:rPr>
          <w:color w:val="231F20"/>
          <w:w w:val="105"/>
        </w:rPr>
        <w:t>was</w:t>
      </w:r>
      <w:r>
        <w:rPr>
          <w:color w:val="231F20"/>
          <w:spacing w:val="-7"/>
          <w:w w:val="105"/>
        </w:rPr>
        <w:t> </w:t>
      </w:r>
      <w:r>
        <w:rPr>
          <w:color w:val="231F20"/>
          <w:w w:val="105"/>
        </w:rPr>
        <w:t>to</w:t>
      </w:r>
      <w:r>
        <w:rPr>
          <w:color w:val="231F20"/>
          <w:spacing w:val="-7"/>
          <w:w w:val="105"/>
        </w:rPr>
        <w:t> </w:t>
      </w:r>
      <w:r>
        <w:rPr>
          <w:color w:val="231F20"/>
          <w:w w:val="105"/>
        </w:rPr>
        <w:t>help</w:t>
      </w:r>
      <w:r>
        <w:rPr>
          <w:color w:val="231F20"/>
          <w:spacing w:val="-7"/>
          <w:w w:val="105"/>
        </w:rPr>
        <w:t> </w:t>
      </w:r>
      <w:r>
        <w:rPr>
          <w:color w:val="231F20"/>
          <w:w w:val="105"/>
        </w:rPr>
        <w:t>persuade</w:t>
      </w:r>
      <w:r>
        <w:rPr>
          <w:color w:val="231F20"/>
          <w:spacing w:val="-7"/>
          <w:w w:val="105"/>
        </w:rPr>
        <w:t> </w:t>
      </w:r>
      <w:r>
        <w:rPr>
          <w:color w:val="231F20"/>
          <w:w w:val="105"/>
        </w:rPr>
        <w:t>world</w:t>
      </w:r>
      <w:r>
        <w:rPr>
          <w:color w:val="231F20"/>
          <w:spacing w:val="-7"/>
          <w:w w:val="105"/>
        </w:rPr>
        <w:t> </w:t>
      </w:r>
      <w:r>
        <w:rPr>
          <w:color w:val="231F20"/>
          <w:w w:val="105"/>
        </w:rPr>
        <w:t>leaders</w:t>
      </w:r>
      <w:r>
        <w:rPr>
          <w:color w:val="231F20"/>
          <w:spacing w:val="-7"/>
          <w:w w:val="105"/>
        </w:rPr>
        <w:t> </w:t>
      </w:r>
      <w:r>
        <w:rPr>
          <w:color w:val="231F20"/>
          <w:w w:val="105"/>
        </w:rPr>
        <w:t>at</w:t>
      </w:r>
      <w:r>
        <w:rPr>
          <w:color w:val="231F20"/>
          <w:spacing w:val="-7"/>
          <w:w w:val="105"/>
        </w:rPr>
        <w:t> </w:t>
      </w:r>
      <w:r>
        <w:rPr>
          <w:color w:val="231F20"/>
          <w:w w:val="105"/>
        </w:rPr>
        <w:t>the largest United nations conference in history that pursuing sustainable development</w:t>
      </w:r>
      <w:r>
        <w:rPr>
          <w:color w:val="231F20"/>
          <w:spacing w:val="-9"/>
          <w:w w:val="105"/>
        </w:rPr>
        <w:t> </w:t>
      </w:r>
      <w:r>
        <w:rPr>
          <w:color w:val="231F20"/>
          <w:w w:val="105"/>
        </w:rPr>
        <w:t>is</w:t>
      </w:r>
      <w:r>
        <w:rPr>
          <w:color w:val="231F20"/>
          <w:spacing w:val="-9"/>
          <w:w w:val="105"/>
        </w:rPr>
        <w:t> </w:t>
      </w:r>
      <w:r>
        <w:rPr>
          <w:color w:val="231F20"/>
          <w:w w:val="105"/>
        </w:rPr>
        <w:t>essential</w:t>
      </w:r>
      <w:r>
        <w:rPr>
          <w:color w:val="231F20"/>
          <w:spacing w:val="-9"/>
          <w:w w:val="105"/>
        </w:rPr>
        <w:t> </w:t>
      </w:r>
      <w:r>
        <w:rPr>
          <w:color w:val="231F20"/>
          <w:w w:val="105"/>
        </w:rPr>
        <w:t>for</w:t>
      </w:r>
      <w:r>
        <w:rPr>
          <w:color w:val="231F20"/>
          <w:spacing w:val="-9"/>
          <w:w w:val="105"/>
        </w:rPr>
        <w:t> </w:t>
      </w:r>
      <w:r>
        <w:rPr>
          <w:color w:val="231F20"/>
          <w:w w:val="105"/>
        </w:rPr>
        <w:t>the</w:t>
      </w:r>
      <w:r>
        <w:rPr>
          <w:color w:val="231F20"/>
          <w:spacing w:val="-9"/>
          <w:w w:val="105"/>
        </w:rPr>
        <w:t> </w:t>
      </w:r>
      <w:r>
        <w:rPr>
          <w:color w:val="231F20"/>
          <w:w w:val="105"/>
        </w:rPr>
        <w:t>future</w:t>
      </w:r>
      <w:r>
        <w:rPr>
          <w:color w:val="231F20"/>
          <w:spacing w:val="-9"/>
          <w:w w:val="105"/>
        </w:rPr>
        <w:t> </w:t>
      </w:r>
      <w:r>
        <w:rPr>
          <w:color w:val="231F20"/>
          <w:w w:val="105"/>
        </w:rPr>
        <w:t>of</w:t>
      </w:r>
      <w:r>
        <w:rPr>
          <w:color w:val="231F20"/>
          <w:spacing w:val="-9"/>
          <w:w w:val="105"/>
        </w:rPr>
        <w:t> </w:t>
      </w:r>
      <w:r>
        <w:rPr>
          <w:color w:val="231F20"/>
          <w:w w:val="105"/>
        </w:rPr>
        <w:t>our</w:t>
      </w:r>
      <w:r>
        <w:rPr>
          <w:color w:val="231F20"/>
          <w:spacing w:val="-9"/>
          <w:w w:val="105"/>
        </w:rPr>
        <w:t> </w:t>
      </w:r>
      <w:r>
        <w:rPr>
          <w:color w:val="231F20"/>
          <w:w w:val="105"/>
        </w:rPr>
        <w:t>planet.</w:t>
      </w:r>
      <w:r>
        <w:rPr>
          <w:color w:val="231F20"/>
          <w:spacing w:val="-9"/>
          <w:w w:val="105"/>
        </w:rPr>
        <w:t> </w:t>
      </w:r>
      <w:r>
        <w:rPr>
          <w:color w:val="231F20"/>
          <w:w w:val="105"/>
        </w:rPr>
        <w:t>Because</w:t>
      </w:r>
      <w:r>
        <w:rPr>
          <w:color w:val="231F20"/>
          <w:spacing w:val="-9"/>
          <w:w w:val="105"/>
        </w:rPr>
        <w:t> </w:t>
      </w:r>
      <w:r>
        <w:rPr>
          <w:color w:val="231F20"/>
          <w:w w:val="105"/>
        </w:rPr>
        <w:t>I</w:t>
      </w:r>
      <w:r>
        <w:rPr>
          <w:color w:val="231F20"/>
          <w:spacing w:val="-9"/>
          <w:w w:val="105"/>
        </w:rPr>
        <w:t> </w:t>
      </w:r>
      <w:r>
        <w:rPr>
          <w:color w:val="231F20"/>
          <w:w w:val="105"/>
        </w:rPr>
        <w:t>had</w:t>
      </w:r>
      <w:r>
        <w:rPr>
          <w:color w:val="231F20"/>
          <w:spacing w:val="-9"/>
          <w:w w:val="105"/>
        </w:rPr>
        <w:t> </w:t>
      </w:r>
      <w:r>
        <w:rPr>
          <w:color w:val="231F20"/>
          <w:w w:val="105"/>
        </w:rPr>
        <w:t>at- tended</w:t>
      </w:r>
      <w:r>
        <w:rPr>
          <w:color w:val="231F20"/>
          <w:spacing w:val="-8"/>
          <w:w w:val="105"/>
        </w:rPr>
        <w:t> </w:t>
      </w:r>
      <w:r>
        <w:rPr>
          <w:color w:val="231F20"/>
          <w:w w:val="105"/>
        </w:rPr>
        <w:t>a</w:t>
      </w:r>
      <w:r>
        <w:rPr>
          <w:color w:val="231F20"/>
          <w:spacing w:val="-8"/>
          <w:w w:val="105"/>
        </w:rPr>
        <w:t> </w:t>
      </w:r>
      <w:r>
        <w:rPr>
          <w:color w:val="231F20"/>
          <w:w w:val="105"/>
        </w:rPr>
        <w:t>previous</w:t>
      </w:r>
      <w:r>
        <w:rPr>
          <w:color w:val="231F20"/>
          <w:spacing w:val="-8"/>
          <w:w w:val="105"/>
        </w:rPr>
        <w:t> </w:t>
      </w:r>
      <w:r>
        <w:rPr>
          <w:color w:val="231F20"/>
          <w:w w:val="105"/>
        </w:rPr>
        <w:t>Un</w:t>
      </w:r>
      <w:r>
        <w:rPr>
          <w:color w:val="231F20"/>
          <w:spacing w:val="-8"/>
          <w:w w:val="105"/>
        </w:rPr>
        <w:t> </w:t>
      </w:r>
      <w:r>
        <w:rPr>
          <w:color w:val="231F20"/>
          <w:w w:val="105"/>
        </w:rPr>
        <w:t>conference</w:t>
      </w:r>
      <w:r>
        <w:rPr>
          <w:color w:val="231F20"/>
          <w:spacing w:val="-8"/>
          <w:w w:val="105"/>
        </w:rPr>
        <w:t> </w:t>
      </w:r>
      <w:r>
        <w:rPr>
          <w:color w:val="231F20"/>
          <w:w w:val="105"/>
        </w:rPr>
        <w:t>about</w:t>
      </w:r>
      <w:r>
        <w:rPr>
          <w:color w:val="231F20"/>
          <w:spacing w:val="-8"/>
          <w:w w:val="105"/>
        </w:rPr>
        <w:t> </w:t>
      </w:r>
      <w:r>
        <w:rPr>
          <w:color w:val="231F20"/>
          <w:spacing w:val="-3"/>
          <w:w w:val="105"/>
        </w:rPr>
        <w:t>children’s</w:t>
      </w:r>
      <w:r>
        <w:rPr>
          <w:color w:val="231F20"/>
          <w:spacing w:val="-8"/>
          <w:w w:val="105"/>
        </w:rPr>
        <w:t> </w:t>
      </w:r>
      <w:r>
        <w:rPr>
          <w:color w:val="231F20"/>
          <w:w w:val="105"/>
        </w:rPr>
        <w:t>rights,</w:t>
      </w:r>
      <w:r>
        <w:rPr>
          <w:color w:val="231F20"/>
          <w:spacing w:val="-8"/>
          <w:w w:val="105"/>
        </w:rPr>
        <w:t> </w:t>
      </w:r>
      <w:r>
        <w:rPr>
          <w:color w:val="231F20"/>
          <w:w w:val="105"/>
        </w:rPr>
        <w:t>I</w:t>
      </w:r>
      <w:r>
        <w:rPr>
          <w:color w:val="231F20"/>
          <w:spacing w:val="-8"/>
          <w:w w:val="105"/>
        </w:rPr>
        <w:t> </w:t>
      </w:r>
      <w:r>
        <w:rPr>
          <w:color w:val="231F20"/>
          <w:w w:val="105"/>
        </w:rPr>
        <w:t>understood the</w:t>
      </w:r>
      <w:r>
        <w:rPr>
          <w:color w:val="231F20"/>
          <w:spacing w:val="-17"/>
          <w:w w:val="105"/>
        </w:rPr>
        <w:t> </w:t>
      </w:r>
      <w:r>
        <w:rPr>
          <w:color w:val="231F20"/>
          <w:w w:val="105"/>
        </w:rPr>
        <w:t>importance</w:t>
      </w:r>
      <w:r>
        <w:rPr>
          <w:color w:val="231F20"/>
          <w:spacing w:val="-17"/>
          <w:w w:val="105"/>
        </w:rPr>
        <w:t> </w:t>
      </w:r>
      <w:r>
        <w:rPr>
          <w:color w:val="231F20"/>
          <w:w w:val="105"/>
        </w:rPr>
        <w:t>of</w:t>
      </w:r>
      <w:r>
        <w:rPr>
          <w:color w:val="231F20"/>
          <w:spacing w:val="-17"/>
          <w:w w:val="105"/>
        </w:rPr>
        <w:t> </w:t>
      </w:r>
      <w:r>
        <w:rPr>
          <w:color w:val="231F20"/>
          <w:w w:val="105"/>
        </w:rPr>
        <w:t>sustainable</w:t>
      </w:r>
      <w:r>
        <w:rPr>
          <w:color w:val="231F20"/>
          <w:spacing w:val="-17"/>
          <w:w w:val="105"/>
        </w:rPr>
        <w:t> </w:t>
      </w:r>
      <w:r>
        <w:rPr>
          <w:color w:val="231F20"/>
          <w:w w:val="105"/>
        </w:rPr>
        <w:t>development</w:t>
      </w:r>
      <w:r>
        <w:rPr>
          <w:color w:val="231F20"/>
          <w:spacing w:val="-17"/>
          <w:w w:val="105"/>
        </w:rPr>
        <w:t> </w:t>
      </w:r>
      <w:r>
        <w:rPr>
          <w:color w:val="231F20"/>
          <w:w w:val="105"/>
        </w:rPr>
        <w:t>in</w:t>
      </w:r>
      <w:r>
        <w:rPr>
          <w:color w:val="231F20"/>
          <w:spacing w:val="-17"/>
          <w:w w:val="105"/>
        </w:rPr>
        <w:t> </w:t>
      </w:r>
      <w:r>
        <w:rPr>
          <w:color w:val="231F20"/>
          <w:w w:val="105"/>
        </w:rPr>
        <w:t>this</w:t>
      </w:r>
      <w:r>
        <w:rPr>
          <w:color w:val="231F20"/>
          <w:spacing w:val="-17"/>
          <w:w w:val="105"/>
        </w:rPr>
        <w:t> </w:t>
      </w:r>
      <w:r>
        <w:rPr>
          <w:color w:val="231F20"/>
          <w:w w:val="105"/>
        </w:rPr>
        <w:t>context.</w:t>
      </w:r>
      <w:r>
        <w:rPr>
          <w:color w:val="231F20"/>
          <w:spacing w:val="-17"/>
          <w:w w:val="105"/>
        </w:rPr>
        <w:t> </w:t>
      </w:r>
      <w:r>
        <w:rPr>
          <w:color w:val="231F20"/>
          <w:w w:val="105"/>
        </w:rPr>
        <w:t>Then,</w:t>
      </w:r>
      <w:r>
        <w:rPr>
          <w:color w:val="231F20"/>
          <w:spacing w:val="-17"/>
          <w:w w:val="105"/>
        </w:rPr>
        <w:t> </w:t>
      </w:r>
      <w:r>
        <w:rPr>
          <w:color w:val="231F20"/>
          <w:w w:val="105"/>
        </w:rPr>
        <w:t>I</w:t>
      </w:r>
      <w:r>
        <w:rPr>
          <w:color w:val="231F20"/>
          <w:spacing w:val="-17"/>
          <w:w w:val="105"/>
        </w:rPr>
        <w:t> </w:t>
      </w:r>
      <w:r>
        <w:rPr>
          <w:color w:val="231F20"/>
          <w:w w:val="105"/>
        </w:rPr>
        <w:t>was chosen</w:t>
      </w:r>
      <w:r>
        <w:rPr>
          <w:color w:val="231F20"/>
          <w:spacing w:val="-13"/>
          <w:w w:val="105"/>
        </w:rPr>
        <w:t> </w:t>
      </w:r>
      <w:r>
        <w:rPr>
          <w:color w:val="231F20"/>
          <w:w w:val="105"/>
        </w:rPr>
        <w:t>to</w:t>
      </w:r>
      <w:r>
        <w:rPr>
          <w:color w:val="231F20"/>
          <w:spacing w:val="-13"/>
          <w:w w:val="105"/>
        </w:rPr>
        <w:t> </w:t>
      </w:r>
      <w:r>
        <w:rPr>
          <w:color w:val="231F20"/>
          <w:w w:val="105"/>
        </w:rPr>
        <w:t>represent</w:t>
      </w:r>
      <w:r>
        <w:rPr>
          <w:color w:val="231F20"/>
          <w:spacing w:val="-13"/>
          <w:w w:val="105"/>
        </w:rPr>
        <w:t> </w:t>
      </w:r>
      <w:r>
        <w:rPr>
          <w:color w:val="231F20"/>
          <w:w w:val="105"/>
        </w:rPr>
        <w:t>SustainUS,</w:t>
      </w:r>
      <w:r>
        <w:rPr>
          <w:color w:val="231F20"/>
          <w:spacing w:val="-13"/>
          <w:w w:val="105"/>
        </w:rPr>
        <w:t> </w:t>
      </w:r>
      <w:r>
        <w:rPr>
          <w:color w:val="231F20"/>
          <w:w w:val="105"/>
        </w:rPr>
        <w:t>a</w:t>
      </w:r>
      <w:r>
        <w:rPr>
          <w:color w:val="231F20"/>
          <w:spacing w:val="-13"/>
          <w:w w:val="105"/>
        </w:rPr>
        <w:t> </w:t>
      </w:r>
      <w:r>
        <w:rPr>
          <w:color w:val="231F20"/>
          <w:w w:val="105"/>
        </w:rPr>
        <w:t>national</w:t>
      </w:r>
      <w:r>
        <w:rPr>
          <w:color w:val="231F20"/>
          <w:spacing w:val="-13"/>
          <w:w w:val="105"/>
        </w:rPr>
        <w:t> </w:t>
      </w:r>
      <w:r>
        <w:rPr>
          <w:color w:val="231F20"/>
          <w:w w:val="105"/>
        </w:rPr>
        <w:t>network</w:t>
      </w:r>
      <w:r>
        <w:rPr>
          <w:color w:val="231F20"/>
          <w:spacing w:val="-13"/>
          <w:w w:val="105"/>
        </w:rPr>
        <w:t> </w:t>
      </w:r>
      <w:r>
        <w:rPr>
          <w:color w:val="231F20"/>
          <w:w w:val="105"/>
        </w:rPr>
        <w:t>of</w:t>
      </w:r>
      <w:r>
        <w:rPr>
          <w:color w:val="231F20"/>
          <w:spacing w:val="-13"/>
          <w:w w:val="105"/>
        </w:rPr>
        <w:t> </w:t>
      </w:r>
      <w:r>
        <w:rPr>
          <w:color w:val="231F20"/>
          <w:w w:val="105"/>
        </w:rPr>
        <w:t>American</w:t>
      </w:r>
      <w:r>
        <w:rPr>
          <w:color w:val="231F20"/>
          <w:spacing w:val="-13"/>
          <w:w w:val="105"/>
        </w:rPr>
        <w:t> </w:t>
      </w:r>
      <w:r>
        <w:rPr>
          <w:color w:val="231F20"/>
          <w:w w:val="105"/>
        </w:rPr>
        <w:t>youth, at</w:t>
      </w:r>
      <w:r>
        <w:rPr>
          <w:color w:val="231F20"/>
          <w:spacing w:val="-17"/>
          <w:w w:val="105"/>
        </w:rPr>
        <w:t> </w:t>
      </w:r>
      <w:r>
        <w:rPr>
          <w:color w:val="231F20"/>
          <w:w w:val="105"/>
        </w:rPr>
        <w:t>the</w:t>
      </w:r>
      <w:r>
        <w:rPr>
          <w:color w:val="231F20"/>
          <w:spacing w:val="-17"/>
          <w:w w:val="105"/>
        </w:rPr>
        <w:t> </w:t>
      </w:r>
      <w:r>
        <w:rPr>
          <w:color w:val="231F20"/>
          <w:w w:val="105"/>
        </w:rPr>
        <w:t>WSSD.</w:t>
      </w:r>
      <w:r>
        <w:rPr>
          <w:color w:val="231F20"/>
          <w:spacing w:val="-17"/>
          <w:w w:val="105"/>
        </w:rPr>
        <w:t> </w:t>
      </w:r>
      <w:r>
        <w:rPr>
          <w:color w:val="231F20"/>
          <w:w w:val="105"/>
        </w:rPr>
        <w:t>I</w:t>
      </w:r>
      <w:r>
        <w:rPr>
          <w:color w:val="231F20"/>
          <w:spacing w:val="-17"/>
          <w:w w:val="105"/>
        </w:rPr>
        <w:t> </w:t>
      </w:r>
      <w:r>
        <w:rPr>
          <w:color w:val="231F20"/>
          <w:w w:val="105"/>
        </w:rPr>
        <w:t>raised</w:t>
      </w:r>
      <w:r>
        <w:rPr>
          <w:color w:val="231F20"/>
          <w:spacing w:val="-17"/>
          <w:w w:val="105"/>
        </w:rPr>
        <w:t> </w:t>
      </w:r>
      <w:r>
        <w:rPr>
          <w:color w:val="231F20"/>
          <w:w w:val="105"/>
        </w:rPr>
        <w:t>all</w:t>
      </w:r>
      <w:r>
        <w:rPr>
          <w:color w:val="231F20"/>
          <w:spacing w:val="-17"/>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money</w:t>
      </w:r>
      <w:r>
        <w:rPr>
          <w:color w:val="231F20"/>
          <w:spacing w:val="-17"/>
          <w:w w:val="105"/>
        </w:rPr>
        <w:t> </w:t>
      </w:r>
      <w:r>
        <w:rPr>
          <w:color w:val="231F20"/>
          <w:w w:val="105"/>
        </w:rPr>
        <w:t>needed</w:t>
      </w:r>
      <w:r>
        <w:rPr>
          <w:color w:val="231F20"/>
          <w:spacing w:val="-17"/>
          <w:w w:val="105"/>
        </w:rPr>
        <w:t> </w:t>
      </w:r>
      <w:r>
        <w:rPr>
          <w:color w:val="231F20"/>
          <w:w w:val="105"/>
        </w:rPr>
        <w:t>for</w:t>
      </w:r>
      <w:r>
        <w:rPr>
          <w:color w:val="231F20"/>
          <w:spacing w:val="-17"/>
          <w:w w:val="105"/>
        </w:rPr>
        <w:t> </w:t>
      </w:r>
      <w:r>
        <w:rPr>
          <w:color w:val="231F20"/>
          <w:w w:val="105"/>
        </w:rPr>
        <w:t>my</w:t>
      </w:r>
      <w:r>
        <w:rPr>
          <w:color w:val="231F20"/>
          <w:spacing w:val="-17"/>
          <w:w w:val="105"/>
        </w:rPr>
        <w:t> </w:t>
      </w:r>
      <w:r>
        <w:rPr>
          <w:color w:val="231F20"/>
          <w:w w:val="105"/>
        </w:rPr>
        <w:t>trip.</w:t>
      </w:r>
      <w:r>
        <w:rPr>
          <w:color w:val="231F20"/>
          <w:spacing w:val="-17"/>
          <w:w w:val="105"/>
        </w:rPr>
        <w:t> </w:t>
      </w:r>
      <w:r>
        <w:rPr>
          <w:color w:val="231F20"/>
          <w:w w:val="105"/>
        </w:rPr>
        <w:t>I</w:t>
      </w:r>
      <w:r>
        <w:rPr>
          <w:color w:val="231F20"/>
          <w:spacing w:val="-17"/>
          <w:w w:val="105"/>
        </w:rPr>
        <w:t> </w:t>
      </w:r>
      <w:r>
        <w:rPr>
          <w:color w:val="231F20"/>
          <w:w w:val="105"/>
        </w:rPr>
        <w:t>was</w:t>
      </w:r>
      <w:r>
        <w:rPr>
          <w:color w:val="231F20"/>
          <w:spacing w:val="-17"/>
          <w:w w:val="105"/>
        </w:rPr>
        <w:t> </w:t>
      </w:r>
      <w:r>
        <w:rPr>
          <w:color w:val="231F20"/>
          <w:w w:val="105"/>
        </w:rPr>
        <w:t>thrilled to witness the human spirit in its purest sense, taking collective</w:t>
      </w:r>
      <w:r>
        <w:rPr>
          <w:color w:val="231F20"/>
          <w:spacing w:val="-25"/>
          <w:w w:val="105"/>
        </w:rPr>
        <w:t> </w:t>
      </w:r>
      <w:r>
        <w:rPr>
          <w:color w:val="231F20"/>
          <w:w w:val="105"/>
        </w:rPr>
        <w:t>action to</w:t>
      </w:r>
      <w:r>
        <w:rPr>
          <w:color w:val="231F20"/>
          <w:spacing w:val="-12"/>
          <w:w w:val="105"/>
        </w:rPr>
        <w:t> </w:t>
      </w:r>
      <w:r>
        <w:rPr>
          <w:color w:val="231F20"/>
          <w:w w:val="105"/>
        </w:rPr>
        <w:t>care</w:t>
      </w:r>
      <w:r>
        <w:rPr>
          <w:color w:val="231F20"/>
          <w:spacing w:val="-12"/>
          <w:w w:val="105"/>
        </w:rPr>
        <w:t> </w:t>
      </w:r>
      <w:r>
        <w:rPr>
          <w:color w:val="231F20"/>
          <w:w w:val="105"/>
        </w:rPr>
        <w:t>for</w:t>
      </w:r>
      <w:r>
        <w:rPr>
          <w:color w:val="231F20"/>
          <w:spacing w:val="-12"/>
          <w:w w:val="105"/>
        </w:rPr>
        <w:t> </w:t>
      </w:r>
      <w:r>
        <w:rPr>
          <w:color w:val="231F20"/>
          <w:w w:val="105"/>
        </w:rPr>
        <w:t>the</w:t>
      </w:r>
      <w:r>
        <w:rPr>
          <w:color w:val="231F20"/>
          <w:spacing w:val="-12"/>
          <w:w w:val="105"/>
        </w:rPr>
        <w:t> </w:t>
      </w:r>
      <w:r>
        <w:rPr>
          <w:color w:val="231F20"/>
          <w:w w:val="105"/>
        </w:rPr>
        <w:t>less</w:t>
      </w:r>
      <w:r>
        <w:rPr>
          <w:color w:val="231F20"/>
          <w:spacing w:val="-12"/>
          <w:w w:val="105"/>
        </w:rPr>
        <w:t> </w:t>
      </w:r>
      <w:r>
        <w:rPr>
          <w:color w:val="231F20"/>
          <w:w w:val="105"/>
        </w:rPr>
        <w:t>fortunate</w:t>
      </w:r>
      <w:r>
        <w:rPr>
          <w:color w:val="231F20"/>
          <w:spacing w:val="-12"/>
          <w:w w:val="105"/>
        </w:rPr>
        <w:t> </w:t>
      </w:r>
      <w:r>
        <w:rPr>
          <w:color w:val="231F20"/>
          <w:w w:val="105"/>
        </w:rPr>
        <w:t>around</w:t>
      </w:r>
      <w:r>
        <w:rPr>
          <w:color w:val="231F20"/>
          <w:spacing w:val="-12"/>
          <w:w w:val="105"/>
        </w:rPr>
        <w:t> </w:t>
      </w:r>
      <w:r>
        <w:rPr>
          <w:color w:val="231F20"/>
          <w:w w:val="105"/>
        </w:rPr>
        <w:t>the</w:t>
      </w:r>
      <w:r>
        <w:rPr>
          <w:color w:val="231F20"/>
          <w:spacing w:val="-12"/>
          <w:w w:val="105"/>
        </w:rPr>
        <w:t> </w:t>
      </w:r>
      <w:r>
        <w:rPr>
          <w:color w:val="231F20"/>
          <w:w w:val="105"/>
        </w:rPr>
        <w:t>globe.</w:t>
      </w:r>
    </w:p>
    <w:p>
      <w:pPr>
        <w:pStyle w:val="BodyText"/>
        <w:rPr>
          <w:sz w:val="20"/>
        </w:rPr>
      </w:pPr>
    </w:p>
    <w:p>
      <w:pPr>
        <w:pStyle w:val="BodyText"/>
        <w:spacing w:before="8"/>
        <w:rPr>
          <w:sz w:val="18"/>
        </w:rPr>
      </w:pPr>
    </w:p>
    <w:p>
      <w:pPr>
        <w:spacing w:before="95"/>
        <w:ind w:left="665" w:right="684" w:firstLine="0"/>
        <w:jc w:val="center"/>
        <w:rPr>
          <w:rFonts w:ascii="Arial"/>
          <w:b/>
          <w:sz w:val="18"/>
        </w:rPr>
      </w:pPr>
      <w:r>
        <w:rPr>
          <w:rFonts w:ascii="Arial"/>
          <w:b/>
          <w:color w:val="231F20"/>
          <w:sz w:val="18"/>
        </w:rPr>
        <w:t>123</w:t>
      </w:r>
    </w:p>
    <w:p>
      <w:pPr>
        <w:spacing w:after="0"/>
        <w:jc w:val="center"/>
        <w:rPr>
          <w:rFonts w:ascii="Arial"/>
          <w:sz w:val="18"/>
        </w:rPr>
        <w:sectPr>
          <w:headerReference w:type="even" r:id="rId61"/>
          <w:pgSz w:w="8640" w:h="12960"/>
          <w:pgMar w:header="0" w:footer="0" w:top="1220" w:bottom="280" w:left="1100" w:right="840"/>
        </w:sectPr>
      </w:pPr>
    </w:p>
    <w:p>
      <w:pPr>
        <w:pStyle w:val="BodyText"/>
        <w:spacing w:before="3"/>
        <w:rPr>
          <w:rFonts w:ascii="Arial"/>
          <w:b/>
          <w:sz w:val="24"/>
        </w:rPr>
      </w:pPr>
    </w:p>
    <w:p>
      <w:pPr>
        <w:pStyle w:val="BodyText"/>
        <w:spacing w:line="259" w:lineRule="auto" w:before="97"/>
        <w:ind w:left="100" w:right="116" w:firstLine="299"/>
        <w:jc w:val="both"/>
      </w:pPr>
      <w:r>
        <w:rPr>
          <w:color w:val="231F20"/>
          <w:w w:val="105"/>
        </w:rPr>
        <w:t>It was one thing to debate language in the conference document about</w:t>
      </w:r>
      <w:r>
        <w:rPr>
          <w:color w:val="231F20"/>
          <w:spacing w:val="-5"/>
          <w:w w:val="105"/>
        </w:rPr>
        <w:t> </w:t>
      </w:r>
      <w:r>
        <w:rPr>
          <w:color w:val="231F20"/>
          <w:w w:val="105"/>
        </w:rPr>
        <w:t>goals</w:t>
      </w:r>
      <w:r>
        <w:rPr>
          <w:color w:val="231F20"/>
          <w:spacing w:val="-5"/>
          <w:w w:val="105"/>
        </w:rPr>
        <w:t> </w:t>
      </w:r>
      <w:r>
        <w:rPr>
          <w:color w:val="231F20"/>
          <w:w w:val="105"/>
        </w:rPr>
        <w:t>set</w:t>
      </w:r>
      <w:r>
        <w:rPr>
          <w:color w:val="231F20"/>
          <w:spacing w:val="-5"/>
          <w:w w:val="105"/>
        </w:rPr>
        <w:t> </w:t>
      </w:r>
      <w:r>
        <w:rPr>
          <w:color w:val="231F20"/>
          <w:w w:val="105"/>
        </w:rPr>
        <w:t>to</w:t>
      </w:r>
      <w:r>
        <w:rPr>
          <w:color w:val="231F20"/>
          <w:spacing w:val="-5"/>
          <w:w w:val="105"/>
        </w:rPr>
        <w:t> </w:t>
      </w:r>
      <w:r>
        <w:rPr>
          <w:color w:val="231F20"/>
          <w:w w:val="105"/>
        </w:rPr>
        <w:t>provide</w:t>
      </w:r>
      <w:r>
        <w:rPr>
          <w:color w:val="231F20"/>
          <w:spacing w:val="-5"/>
          <w:w w:val="105"/>
        </w:rPr>
        <w:t> </w:t>
      </w:r>
      <w:r>
        <w:rPr>
          <w:color w:val="231F20"/>
          <w:w w:val="105"/>
        </w:rPr>
        <w:t>people</w:t>
      </w:r>
      <w:r>
        <w:rPr>
          <w:color w:val="231F20"/>
          <w:spacing w:val="-5"/>
          <w:w w:val="105"/>
        </w:rPr>
        <w:t> </w:t>
      </w:r>
      <w:r>
        <w:rPr>
          <w:color w:val="231F20"/>
          <w:w w:val="105"/>
        </w:rPr>
        <w:t>in</w:t>
      </w:r>
      <w:r>
        <w:rPr>
          <w:color w:val="231F20"/>
          <w:spacing w:val="-5"/>
          <w:w w:val="105"/>
        </w:rPr>
        <w:t> </w:t>
      </w:r>
      <w:r>
        <w:rPr>
          <w:color w:val="231F20"/>
          <w:w w:val="105"/>
        </w:rPr>
        <w:t>developing</w:t>
      </w:r>
      <w:r>
        <w:rPr>
          <w:color w:val="231F20"/>
          <w:spacing w:val="-5"/>
          <w:w w:val="105"/>
        </w:rPr>
        <w:t> </w:t>
      </w:r>
      <w:r>
        <w:rPr>
          <w:color w:val="231F20"/>
          <w:w w:val="105"/>
        </w:rPr>
        <w:t>nations</w:t>
      </w:r>
      <w:r>
        <w:rPr>
          <w:color w:val="231F20"/>
          <w:spacing w:val="-5"/>
          <w:w w:val="105"/>
        </w:rPr>
        <w:t> </w:t>
      </w:r>
      <w:r>
        <w:rPr>
          <w:color w:val="231F20"/>
          <w:w w:val="105"/>
        </w:rPr>
        <w:t>with</w:t>
      </w:r>
      <w:r>
        <w:rPr>
          <w:color w:val="231F20"/>
          <w:spacing w:val="-5"/>
          <w:w w:val="105"/>
        </w:rPr>
        <w:t> </w:t>
      </w:r>
      <w:r>
        <w:rPr>
          <w:color w:val="231F20"/>
          <w:w w:val="105"/>
        </w:rPr>
        <w:t>access</w:t>
      </w:r>
      <w:r>
        <w:rPr>
          <w:color w:val="231F20"/>
          <w:spacing w:val="-5"/>
          <w:w w:val="105"/>
        </w:rPr>
        <w:t> </w:t>
      </w:r>
      <w:r>
        <w:rPr>
          <w:color w:val="231F20"/>
          <w:w w:val="105"/>
        </w:rPr>
        <w:t>to </w:t>
      </w:r>
      <w:r>
        <w:rPr>
          <w:color w:val="231F20"/>
          <w:spacing w:val="-3"/>
          <w:w w:val="105"/>
        </w:rPr>
        <w:t>water.</w:t>
      </w:r>
      <w:r>
        <w:rPr>
          <w:color w:val="231F20"/>
          <w:spacing w:val="-7"/>
          <w:w w:val="105"/>
        </w:rPr>
        <w:t> </w:t>
      </w:r>
      <w:r>
        <w:rPr>
          <w:color w:val="231F20"/>
          <w:w w:val="105"/>
        </w:rPr>
        <w:t>It</w:t>
      </w:r>
      <w:r>
        <w:rPr>
          <w:color w:val="231F20"/>
          <w:spacing w:val="-7"/>
          <w:w w:val="105"/>
        </w:rPr>
        <w:t> </w:t>
      </w:r>
      <w:r>
        <w:rPr>
          <w:color w:val="231F20"/>
          <w:w w:val="105"/>
        </w:rPr>
        <w:t>was</w:t>
      </w:r>
      <w:r>
        <w:rPr>
          <w:color w:val="231F20"/>
          <w:spacing w:val="-7"/>
          <w:w w:val="105"/>
        </w:rPr>
        <w:t> </w:t>
      </w:r>
      <w:r>
        <w:rPr>
          <w:color w:val="231F20"/>
          <w:w w:val="105"/>
        </w:rPr>
        <w:t>quite</w:t>
      </w:r>
      <w:r>
        <w:rPr>
          <w:color w:val="231F20"/>
          <w:spacing w:val="-7"/>
          <w:w w:val="105"/>
        </w:rPr>
        <w:t> </w:t>
      </w:r>
      <w:r>
        <w:rPr>
          <w:color w:val="231F20"/>
          <w:w w:val="105"/>
        </w:rPr>
        <w:t>another</w:t>
      </w:r>
      <w:r>
        <w:rPr>
          <w:color w:val="231F20"/>
          <w:spacing w:val="-7"/>
          <w:w w:val="105"/>
        </w:rPr>
        <w:t> </w:t>
      </w:r>
      <w:r>
        <w:rPr>
          <w:color w:val="231F20"/>
          <w:w w:val="105"/>
        </w:rPr>
        <w:t>to</w:t>
      </w:r>
      <w:r>
        <w:rPr>
          <w:color w:val="231F20"/>
          <w:spacing w:val="-7"/>
          <w:w w:val="105"/>
        </w:rPr>
        <w:t> </w:t>
      </w:r>
      <w:r>
        <w:rPr>
          <w:color w:val="231F20"/>
          <w:w w:val="105"/>
        </w:rPr>
        <w:t>visit</w:t>
      </w:r>
      <w:r>
        <w:rPr>
          <w:color w:val="231F20"/>
          <w:spacing w:val="-7"/>
          <w:w w:val="105"/>
        </w:rPr>
        <w:t> </w:t>
      </w:r>
      <w:r>
        <w:rPr>
          <w:color w:val="231F20"/>
          <w:w w:val="105"/>
        </w:rPr>
        <w:t>Soweto,</w:t>
      </w:r>
      <w:r>
        <w:rPr>
          <w:color w:val="231F20"/>
          <w:spacing w:val="-7"/>
          <w:w w:val="105"/>
        </w:rPr>
        <w:t> </w:t>
      </w:r>
      <w:r>
        <w:rPr>
          <w:color w:val="231F20"/>
          <w:w w:val="105"/>
        </w:rPr>
        <w:t>only</w:t>
      </w:r>
      <w:r>
        <w:rPr>
          <w:color w:val="231F20"/>
          <w:spacing w:val="-7"/>
          <w:w w:val="105"/>
        </w:rPr>
        <w:t> </w:t>
      </w:r>
      <w:r>
        <w:rPr>
          <w:color w:val="231F20"/>
          <w:w w:val="105"/>
        </w:rPr>
        <w:t>a</w:t>
      </w:r>
      <w:r>
        <w:rPr>
          <w:color w:val="231F20"/>
          <w:spacing w:val="-7"/>
          <w:w w:val="105"/>
        </w:rPr>
        <w:t> </w:t>
      </w:r>
      <w:r>
        <w:rPr>
          <w:color w:val="231F20"/>
          <w:w w:val="105"/>
        </w:rPr>
        <w:t>few</w:t>
      </w:r>
      <w:r>
        <w:rPr>
          <w:color w:val="231F20"/>
          <w:spacing w:val="-7"/>
          <w:w w:val="105"/>
        </w:rPr>
        <w:t> </w:t>
      </w:r>
      <w:r>
        <w:rPr>
          <w:color w:val="231F20"/>
          <w:w w:val="105"/>
        </w:rPr>
        <w:t>kilometers</w:t>
      </w:r>
      <w:r>
        <w:rPr>
          <w:color w:val="231F20"/>
          <w:spacing w:val="-7"/>
          <w:w w:val="105"/>
        </w:rPr>
        <w:t> </w:t>
      </w:r>
      <w:r>
        <w:rPr>
          <w:color w:val="231F20"/>
          <w:w w:val="105"/>
        </w:rPr>
        <w:t>away from</w:t>
      </w:r>
      <w:r>
        <w:rPr>
          <w:color w:val="231F20"/>
          <w:spacing w:val="-11"/>
          <w:w w:val="105"/>
        </w:rPr>
        <w:t> </w:t>
      </w:r>
      <w:r>
        <w:rPr>
          <w:color w:val="231F20"/>
          <w:w w:val="105"/>
        </w:rPr>
        <w:t>the</w:t>
      </w:r>
      <w:r>
        <w:rPr>
          <w:color w:val="231F20"/>
          <w:spacing w:val="-11"/>
          <w:w w:val="105"/>
        </w:rPr>
        <w:t> </w:t>
      </w:r>
      <w:r>
        <w:rPr>
          <w:color w:val="231F20"/>
          <w:w w:val="105"/>
        </w:rPr>
        <w:t>conference,</w:t>
      </w:r>
      <w:r>
        <w:rPr>
          <w:color w:val="231F20"/>
          <w:spacing w:val="-11"/>
          <w:w w:val="105"/>
        </w:rPr>
        <w:t> </w:t>
      </w:r>
      <w:r>
        <w:rPr>
          <w:color w:val="231F20"/>
          <w:w w:val="105"/>
        </w:rPr>
        <w:t>and</w:t>
      </w:r>
      <w:r>
        <w:rPr>
          <w:color w:val="231F20"/>
          <w:spacing w:val="-11"/>
          <w:w w:val="105"/>
        </w:rPr>
        <w:t> </w:t>
      </w:r>
      <w:r>
        <w:rPr>
          <w:color w:val="231F20"/>
          <w:w w:val="105"/>
        </w:rPr>
        <w:t>to</w:t>
      </w:r>
      <w:r>
        <w:rPr>
          <w:color w:val="231F20"/>
          <w:spacing w:val="-11"/>
          <w:w w:val="105"/>
        </w:rPr>
        <w:t> </w:t>
      </w:r>
      <w:r>
        <w:rPr>
          <w:color w:val="231F20"/>
          <w:w w:val="105"/>
        </w:rPr>
        <w:t>meet</w:t>
      </w:r>
      <w:r>
        <w:rPr>
          <w:color w:val="231F20"/>
          <w:spacing w:val="-11"/>
          <w:w w:val="105"/>
        </w:rPr>
        <w:t> </w:t>
      </w:r>
      <w:r>
        <w:rPr>
          <w:color w:val="231F20"/>
          <w:w w:val="105"/>
        </w:rPr>
        <w:t>poor</w:t>
      </w:r>
      <w:r>
        <w:rPr>
          <w:color w:val="231F20"/>
          <w:spacing w:val="-11"/>
          <w:w w:val="105"/>
        </w:rPr>
        <w:t> </w:t>
      </w:r>
      <w:r>
        <w:rPr>
          <w:color w:val="231F20"/>
          <w:w w:val="105"/>
        </w:rPr>
        <w:t>Africans</w:t>
      </w:r>
      <w:r>
        <w:rPr>
          <w:color w:val="231F20"/>
          <w:spacing w:val="-11"/>
          <w:w w:val="105"/>
        </w:rPr>
        <w:t> </w:t>
      </w:r>
      <w:r>
        <w:rPr>
          <w:color w:val="231F20"/>
          <w:w w:val="105"/>
        </w:rPr>
        <w:t>living</w:t>
      </w:r>
      <w:r>
        <w:rPr>
          <w:color w:val="231F20"/>
          <w:spacing w:val="-11"/>
          <w:w w:val="105"/>
        </w:rPr>
        <w:t> </w:t>
      </w:r>
      <w:r>
        <w:rPr>
          <w:color w:val="231F20"/>
          <w:w w:val="105"/>
        </w:rPr>
        <w:t>in</w:t>
      </w:r>
      <w:r>
        <w:rPr>
          <w:color w:val="231F20"/>
          <w:spacing w:val="-11"/>
          <w:w w:val="105"/>
        </w:rPr>
        <w:t> </w:t>
      </w:r>
      <w:r>
        <w:rPr>
          <w:color w:val="231F20"/>
          <w:w w:val="105"/>
        </w:rPr>
        <w:t>shanties</w:t>
      </w:r>
      <w:r>
        <w:rPr>
          <w:color w:val="231F20"/>
          <w:spacing w:val="-11"/>
          <w:w w:val="105"/>
        </w:rPr>
        <w:t> </w:t>
      </w:r>
      <w:r>
        <w:rPr>
          <w:color w:val="231F20"/>
          <w:w w:val="105"/>
        </w:rPr>
        <w:t>with limited access to </w:t>
      </w:r>
      <w:r>
        <w:rPr>
          <w:color w:val="231F20"/>
          <w:spacing w:val="-3"/>
          <w:w w:val="105"/>
        </w:rPr>
        <w:t>water. </w:t>
      </w:r>
      <w:r>
        <w:rPr>
          <w:color w:val="231F20"/>
          <w:w w:val="105"/>
        </w:rPr>
        <w:t>This observation embedded in my mind the seriousness of my work in a way that no statistic could describe. The challenge</w:t>
      </w:r>
      <w:r>
        <w:rPr>
          <w:color w:val="231F20"/>
          <w:spacing w:val="-31"/>
          <w:w w:val="105"/>
        </w:rPr>
        <w:t> </w:t>
      </w:r>
      <w:r>
        <w:rPr>
          <w:color w:val="231F20"/>
          <w:w w:val="105"/>
        </w:rPr>
        <w:t>on</w:t>
      </w:r>
      <w:r>
        <w:rPr>
          <w:color w:val="231F20"/>
          <w:spacing w:val="-31"/>
          <w:w w:val="105"/>
        </w:rPr>
        <w:t> </w:t>
      </w:r>
      <w:r>
        <w:rPr>
          <w:color w:val="231F20"/>
          <w:w w:val="105"/>
        </w:rPr>
        <w:t>paper</w:t>
      </w:r>
      <w:r>
        <w:rPr>
          <w:color w:val="231F20"/>
          <w:spacing w:val="-31"/>
          <w:w w:val="105"/>
        </w:rPr>
        <w:t> </w:t>
      </w:r>
      <w:r>
        <w:rPr>
          <w:color w:val="231F20"/>
          <w:w w:val="105"/>
        </w:rPr>
        <w:t>seemed</w:t>
      </w:r>
      <w:r>
        <w:rPr>
          <w:color w:val="231F20"/>
          <w:spacing w:val="-31"/>
          <w:w w:val="105"/>
        </w:rPr>
        <w:t> </w:t>
      </w:r>
      <w:r>
        <w:rPr>
          <w:color w:val="231F20"/>
          <w:w w:val="105"/>
        </w:rPr>
        <w:t>quite</w:t>
      </w:r>
      <w:r>
        <w:rPr>
          <w:color w:val="231F20"/>
          <w:spacing w:val="-31"/>
          <w:w w:val="105"/>
        </w:rPr>
        <w:t> </w:t>
      </w:r>
      <w:r>
        <w:rPr>
          <w:color w:val="231F20"/>
          <w:w w:val="105"/>
        </w:rPr>
        <w:t>different</w:t>
      </w:r>
      <w:r>
        <w:rPr>
          <w:color w:val="231F20"/>
          <w:spacing w:val="-31"/>
          <w:w w:val="105"/>
        </w:rPr>
        <w:t> </w:t>
      </w:r>
      <w:r>
        <w:rPr>
          <w:color w:val="231F20"/>
          <w:w w:val="105"/>
        </w:rPr>
        <w:t>from</w:t>
      </w:r>
      <w:r>
        <w:rPr>
          <w:color w:val="231F20"/>
          <w:spacing w:val="-31"/>
          <w:w w:val="105"/>
        </w:rPr>
        <w:t> </w:t>
      </w:r>
      <w:r>
        <w:rPr>
          <w:color w:val="231F20"/>
          <w:w w:val="105"/>
        </w:rPr>
        <w:t>the</w:t>
      </w:r>
      <w:r>
        <w:rPr>
          <w:color w:val="231F20"/>
          <w:spacing w:val="-31"/>
          <w:w w:val="105"/>
        </w:rPr>
        <w:t> </w:t>
      </w:r>
      <w:r>
        <w:rPr>
          <w:color w:val="231F20"/>
          <w:w w:val="105"/>
        </w:rPr>
        <w:t>harshness</w:t>
      </w:r>
      <w:r>
        <w:rPr>
          <w:color w:val="231F20"/>
          <w:spacing w:val="-31"/>
          <w:w w:val="105"/>
        </w:rPr>
        <w:t> </w:t>
      </w:r>
      <w:r>
        <w:rPr>
          <w:color w:val="231F20"/>
          <w:w w:val="105"/>
        </w:rPr>
        <w:t>of</w:t>
      </w:r>
      <w:r>
        <w:rPr>
          <w:color w:val="231F20"/>
          <w:spacing w:val="-31"/>
          <w:w w:val="105"/>
        </w:rPr>
        <w:t> </w:t>
      </w:r>
      <w:r>
        <w:rPr>
          <w:color w:val="231F20"/>
          <w:w w:val="105"/>
        </w:rPr>
        <w:t>Soweto and Alexandria and the long-suffering faces and pleading eyes of the beggars there. I reminded myself that I needed to work around the</w:t>
      </w:r>
      <w:r>
        <w:rPr>
          <w:color w:val="231F20"/>
          <w:spacing w:val="60"/>
          <w:w w:val="105"/>
        </w:rPr>
        <w:t> </w:t>
      </w:r>
      <w:r>
        <w:rPr>
          <w:color w:val="231F20"/>
          <w:w w:val="105"/>
        </w:rPr>
        <w:t>clock</w:t>
      </w:r>
      <w:r>
        <w:rPr>
          <w:color w:val="231F20"/>
          <w:spacing w:val="-9"/>
          <w:w w:val="105"/>
        </w:rPr>
        <w:t> </w:t>
      </w:r>
      <w:r>
        <w:rPr>
          <w:color w:val="231F20"/>
          <w:w w:val="105"/>
        </w:rPr>
        <w:t>while</w:t>
      </w:r>
      <w:r>
        <w:rPr>
          <w:color w:val="231F20"/>
          <w:spacing w:val="-9"/>
          <w:w w:val="105"/>
        </w:rPr>
        <w:t> </w:t>
      </w:r>
      <w:r>
        <w:rPr>
          <w:color w:val="231F20"/>
          <w:w w:val="105"/>
        </w:rPr>
        <w:t>I</w:t>
      </w:r>
      <w:r>
        <w:rPr>
          <w:color w:val="231F20"/>
          <w:spacing w:val="-9"/>
          <w:w w:val="105"/>
        </w:rPr>
        <w:t> </w:t>
      </w:r>
      <w:r>
        <w:rPr>
          <w:color w:val="231F20"/>
          <w:w w:val="105"/>
        </w:rPr>
        <w:t>was</w:t>
      </w:r>
      <w:r>
        <w:rPr>
          <w:color w:val="231F20"/>
          <w:spacing w:val="-9"/>
          <w:w w:val="105"/>
        </w:rPr>
        <w:t> </w:t>
      </w:r>
      <w:r>
        <w:rPr>
          <w:color w:val="231F20"/>
          <w:w w:val="105"/>
        </w:rPr>
        <w:t>in</w:t>
      </w:r>
      <w:r>
        <w:rPr>
          <w:color w:val="231F20"/>
          <w:spacing w:val="-9"/>
          <w:w w:val="105"/>
        </w:rPr>
        <w:t> </w:t>
      </w:r>
      <w:r>
        <w:rPr>
          <w:color w:val="231F20"/>
          <w:w w:val="105"/>
        </w:rPr>
        <w:t>South</w:t>
      </w:r>
      <w:r>
        <w:rPr>
          <w:color w:val="231F20"/>
          <w:spacing w:val="-9"/>
          <w:w w:val="105"/>
        </w:rPr>
        <w:t> </w:t>
      </w:r>
      <w:r>
        <w:rPr>
          <w:color w:val="231F20"/>
          <w:w w:val="105"/>
        </w:rPr>
        <w:t>Africa</w:t>
      </w:r>
      <w:r>
        <w:rPr>
          <w:color w:val="231F20"/>
          <w:spacing w:val="-9"/>
          <w:w w:val="105"/>
        </w:rPr>
        <w:t> </w:t>
      </w:r>
      <w:r>
        <w:rPr>
          <w:color w:val="231F20"/>
          <w:w w:val="105"/>
        </w:rPr>
        <w:t>to</w:t>
      </w:r>
      <w:r>
        <w:rPr>
          <w:color w:val="231F20"/>
          <w:spacing w:val="-9"/>
          <w:w w:val="105"/>
        </w:rPr>
        <w:t> </w:t>
      </w:r>
      <w:r>
        <w:rPr>
          <w:color w:val="231F20"/>
          <w:w w:val="105"/>
        </w:rPr>
        <w:t>help</w:t>
      </w:r>
      <w:r>
        <w:rPr>
          <w:color w:val="231F20"/>
          <w:spacing w:val="-9"/>
          <w:w w:val="105"/>
        </w:rPr>
        <w:t> </w:t>
      </w:r>
      <w:r>
        <w:rPr>
          <w:color w:val="231F20"/>
          <w:w w:val="105"/>
        </w:rPr>
        <w:t>these</w:t>
      </w:r>
      <w:r>
        <w:rPr>
          <w:color w:val="231F20"/>
          <w:spacing w:val="-9"/>
          <w:w w:val="105"/>
        </w:rPr>
        <w:t> </w:t>
      </w:r>
      <w:r>
        <w:rPr>
          <w:color w:val="231F20"/>
          <w:w w:val="105"/>
        </w:rPr>
        <w:t>impoverished</w:t>
      </w:r>
      <w:r>
        <w:rPr>
          <w:color w:val="231F20"/>
          <w:spacing w:val="-9"/>
          <w:w w:val="105"/>
        </w:rPr>
        <w:t> </w:t>
      </w:r>
      <w:r>
        <w:rPr>
          <w:color w:val="231F20"/>
          <w:w w:val="105"/>
        </w:rPr>
        <w:t>people.</w:t>
      </w:r>
    </w:p>
    <w:p>
      <w:pPr>
        <w:pStyle w:val="BodyText"/>
        <w:spacing w:line="259" w:lineRule="auto"/>
        <w:ind w:left="100" w:right="116" w:firstLine="299"/>
        <w:jc w:val="both"/>
      </w:pPr>
      <w:r>
        <w:rPr>
          <w:color w:val="231F20"/>
          <w:w w:val="105"/>
        </w:rPr>
        <w:t>After arriving in Johannesburg this past August, I traveled to the International</w:t>
      </w:r>
      <w:r>
        <w:rPr>
          <w:color w:val="231F20"/>
          <w:spacing w:val="-18"/>
          <w:w w:val="105"/>
        </w:rPr>
        <w:t> </w:t>
      </w:r>
      <w:r>
        <w:rPr>
          <w:color w:val="231F20"/>
          <w:spacing w:val="-4"/>
          <w:w w:val="105"/>
        </w:rPr>
        <w:t>Youth</w:t>
      </w:r>
      <w:r>
        <w:rPr>
          <w:color w:val="231F20"/>
          <w:spacing w:val="-18"/>
          <w:w w:val="105"/>
        </w:rPr>
        <w:t> </w:t>
      </w:r>
      <w:r>
        <w:rPr>
          <w:color w:val="231F20"/>
          <w:w w:val="105"/>
        </w:rPr>
        <w:t>Summit.</w:t>
      </w:r>
      <w:r>
        <w:rPr>
          <w:color w:val="231F20"/>
          <w:spacing w:val="-18"/>
          <w:w w:val="105"/>
        </w:rPr>
        <w:t> </w:t>
      </w:r>
      <w:r>
        <w:rPr>
          <w:color w:val="231F20"/>
          <w:w w:val="105"/>
        </w:rPr>
        <w:t>I</w:t>
      </w:r>
      <w:r>
        <w:rPr>
          <w:color w:val="231F20"/>
          <w:spacing w:val="-18"/>
          <w:w w:val="105"/>
        </w:rPr>
        <w:t> </w:t>
      </w:r>
      <w:r>
        <w:rPr>
          <w:color w:val="231F20"/>
          <w:w w:val="105"/>
        </w:rPr>
        <w:t>drafted</w:t>
      </w:r>
      <w:r>
        <w:rPr>
          <w:color w:val="231F20"/>
          <w:spacing w:val="-18"/>
          <w:w w:val="105"/>
        </w:rPr>
        <w:t> </w:t>
      </w:r>
      <w:r>
        <w:rPr>
          <w:color w:val="231F20"/>
          <w:w w:val="105"/>
        </w:rPr>
        <w:t>the</w:t>
      </w:r>
      <w:r>
        <w:rPr>
          <w:color w:val="231F20"/>
          <w:spacing w:val="-18"/>
          <w:w w:val="105"/>
        </w:rPr>
        <w:t> </w:t>
      </w:r>
      <w:r>
        <w:rPr>
          <w:color w:val="231F20"/>
          <w:w w:val="105"/>
        </w:rPr>
        <w:t>youth</w:t>
      </w:r>
      <w:r>
        <w:rPr>
          <w:color w:val="231F20"/>
          <w:spacing w:val="-18"/>
          <w:w w:val="105"/>
        </w:rPr>
        <w:t> </w:t>
      </w:r>
      <w:r>
        <w:rPr>
          <w:color w:val="231F20"/>
          <w:w w:val="105"/>
        </w:rPr>
        <w:t>declaration</w:t>
      </w:r>
      <w:r>
        <w:rPr>
          <w:color w:val="231F20"/>
          <w:spacing w:val="-18"/>
          <w:w w:val="105"/>
        </w:rPr>
        <w:t> </w:t>
      </w:r>
      <w:r>
        <w:rPr>
          <w:color w:val="231F20"/>
          <w:w w:val="105"/>
        </w:rPr>
        <w:t>which</w:t>
      </w:r>
      <w:r>
        <w:rPr>
          <w:color w:val="231F20"/>
          <w:spacing w:val="-18"/>
          <w:w w:val="105"/>
        </w:rPr>
        <w:t> </w:t>
      </w:r>
      <w:r>
        <w:rPr>
          <w:color w:val="231F20"/>
          <w:w w:val="105"/>
        </w:rPr>
        <w:t>was used for lobbying, and I helped to write a statement from the youth delegates for government representatives to read and consider while negotiating.</w:t>
      </w:r>
      <w:r>
        <w:rPr>
          <w:color w:val="231F20"/>
          <w:spacing w:val="-12"/>
          <w:w w:val="105"/>
        </w:rPr>
        <w:t> </w:t>
      </w:r>
      <w:r>
        <w:rPr>
          <w:color w:val="231F20"/>
          <w:w w:val="105"/>
        </w:rPr>
        <w:t>While</w:t>
      </w:r>
      <w:r>
        <w:rPr>
          <w:color w:val="231F20"/>
          <w:spacing w:val="-12"/>
          <w:w w:val="105"/>
        </w:rPr>
        <w:t> </w:t>
      </w:r>
      <w:r>
        <w:rPr>
          <w:color w:val="231F20"/>
          <w:w w:val="105"/>
        </w:rPr>
        <w:t>at</w:t>
      </w:r>
      <w:r>
        <w:rPr>
          <w:color w:val="231F20"/>
          <w:spacing w:val="-12"/>
          <w:w w:val="105"/>
        </w:rPr>
        <w:t> </w:t>
      </w:r>
      <w:r>
        <w:rPr>
          <w:color w:val="231F20"/>
          <w:w w:val="105"/>
        </w:rPr>
        <w:t>the</w:t>
      </w:r>
      <w:r>
        <w:rPr>
          <w:color w:val="231F20"/>
          <w:spacing w:val="-12"/>
          <w:w w:val="105"/>
        </w:rPr>
        <w:t> </w:t>
      </w:r>
      <w:r>
        <w:rPr>
          <w:color w:val="231F20"/>
          <w:w w:val="105"/>
        </w:rPr>
        <w:t>WSSD,</w:t>
      </w:r>
      <w:r>
        <w:rPr>
          <w:color w:val="231F20"/>
          <w:spacing w:val="-12"/>
          <w:w w:val="105"/>
        </w:rPr>
        <w:t> </w:t>
      </w:r>
      <w:r>
        <w:rPr>
          <w:color w:val="231F20"/>
          <w:w w:val="105"/>
        </w:rPr>
        <w:t>aside</w:t>
      </w:r>
      <w:r>
        <w:rPr>
          <w:color w:val="231F20"/>
          <w:spacing w:val="-12"/>
          <w:w w:val="105"/>
        </w:rPr>
        <w:t> </w:t>
      </w:r>
      <w:r>
        <w:rPr>
          <w:color w:val="231F20"/>
          <w:w w:val="105"/>
        </w:rPr>
        <w:t>from</w:t>
      </w:r>
      <w:r>
        <w:rPr>
          <w:color w:val="231F20"/>
          <w:spacing w:val="-12"/>
          <w:w w:val="105"/>
        </w:rPr>
        <w:t> </w:t>
      </w:r>
      <w:r>
        <w:rPr>
          <w:color w:val="231F20"/>
          <w:w w:val="105"/>
        </w:rPr>
        <w:t>writing</w:t>
      </w:r>
      <w:r>
        <w:rPr>
          <w:color w:val="231F20"/>
          <w:spacing w:val="-12"/>
          <w:w w:val="105"/>
        </w:rPr>
        <w:t> </w:t>
      </w:r>
      <w:r>
        <w:rPr>
          <w:color w:val="231F20"/>
          <w:w w:val="105"/>
        </w:rPr>
        <w:t>daily</w:t>
      </w:r>
      <w:r>
        <w:rPr>
          <w:color w:val="231F20"/>
          <w:spacing w:val="-12"/>
          <w:w w:val="105"/>
        </w:rPr>
        <w:t> </w:t>
      </w:r>
      <w:r>
        <w:rPr>
          <w:color w:val="231F20"/>
          <w:w w:val="105"/>
        </w:rPr>
        <w:t>press</w:t>
      </w:r>
      <w:r>
        <w:rPr>
          <w:color w:val="231F20"/>
          <w:spacing w:val="-12"/>
          <w:w w:val="105"/>
        </w:rPr>
        <w:t> </w:t>
      </w:r>
      <w:r>
        <w:rPr>
          <w:color w:val="231F20"/>
          <w:w w:val="105"/>
        </w:rPr>
        <w:t>releases that became Associated Press and reuters articles, I drafted speeches which were presented to the delegates, including over one hundred heads of state. I experienced an adrenaline rush when I fielded ques- tions</w:t>
      </w:r>
      <w:r>
        <w:rPr>
          <w:color w:val="231F20"/>
          <w:spacing w:val="-15"/>
          <w:w w:val="105"/>
        </w:rPr>
        <w:t> </w:t>
      </w:r>
      <w:r>
        <w:rPr>
          <w:color w:val="231F20"/>
          <w:w w:val="105"/>
        </w:rPr>
        <w:t>from</w:t>
      </w:r>
      <w:r>
        <w:rPr>
          <w:color w:val="231F20"/>
          <w:spacing w:val="-16"/>
          <w:w w:val="105"/>
        </w:rPr>
        <w:t> </w:t>
      </w:r>
      <w:r>
        <w:rPr>
          <w:color w:val="231F20"/>
          <w:w w:val="105"/>
        </w:rPr>
        <w:t>reporters</w:t>
      </w:r>
      <w:r>
        <w:rPr>
          <w:color w:val="231F20"/>
          <w:spacing w:val="-15"/>
          <w:w w:val="105"/>
        </w:rPr>
        <w:t> </w:t>
      </w:r>
      <w:r>
        <w:rPr>
          <w:color w:val="231F20"/>
          <w:w w:val="105"/>
        </w:rPr>
        <w:t>during</w:t>
      </w:r>
      <w:r>
        <w:rPr>
          <w:color w:val="231F20"/>
          <w:spacing w:val="-16"/>
          <w:w w:val="105"/>
        </w:rPr>
        <w:t> </w:t>
      </w:r>
      <w:r>
        <w:rPr>
          <w:color w:val="231F20"/>
          <w:w w:val="105"/>
        </w:rPr>
        <w:t>a</w:t>
      </w:r>
      <w:r>
        <w:rPr>
          <w:color w:val="231F20"/>
          <w:spacing w:val="-15"/>
          <w:w w:val="105"/>
        </w:rPr>
        <w:t> </w:t>
      </w:r>
      <w:r>
        <w:rPr>
          <w:color w:val="231F20"/>
          <w:w w:val="105"/>
        </w:rPr>
        <w:t>press</w:t>
      </w:r>
      <w:r>
        <w:rPr>
          <w:color w:val="231F20"/>
          <w:spacing w:val="-15"/>
          <w:w w:val="105"/>
        </w:rPr>
        <w:t> </w:t>
      </w:r>
      <w:r>
        <w:rPr>
          <w:color w:val="231F20"/>
          <w:w w:val="105"/>
        </w:rPr>
        <w:t>conference.</w:t>
      </w:r>
      <w:r>
        <w:rPr>
          <w:color w:val="231F20"/>
          <w:spacing w:val="-16"/>
          <w:w w:val="105"/>
        </w:rPr>
        <w:t> </w:t>
      </w:r>
      <w:r>
        <w:rPr>
          <w:color w:val="231F20"/>
          <w:w w:val="105"/>
        </w:rPr>
        <w:t>These</w:t>
      </w:r>
      <w:r>
        <w:rPr>
          <w:color w:val="231F20"/>
          <w:spacing w:val="-15"/>
          <w:w w:val="105"/>
        </w:rPr>
        <w:t> </w:t>
      </w:r>
      <w:r>
        <w:rPr>
          <w:color w:val="231F20"/>
          <w:w w:val="105"/>
        </w:rPr>
        <w:t>challenging</w:t>
      </w:r>
      <w:r>
        <w:rPr>
          <w:color w:val="231F20"/>
          <w:spacing w:val="-15"/>
          <w:w w:val="105"/>
        </w:rPr>
        <w:t> </w:t>
      </w:r>
      <w:r>
        <w:rPr>
          <w:color w:val="231F20"/>
          <w:w w:val="105"/>
        </w:rPr>
        <w:t>situ- ations were new learning opportunities for me and provided me with knowledge</w:t>
      </w:r>
      <w:r>
        <w:rPr>
          <w:color w:val="231F20"/>
          <w:spacing w:val="-13"/>
          <w:w w:val="105"/>
        </w:rPr>
        <w:t> </w:t>
      </w:r>
      <w:r>
        <w:rPr>
          <w:color w:val="231F20"/>
          <w:w w:val="105"/>
        </w:rPr>
        <w:t>much</w:t>
      </w:r>
      <w:r>
        <w:rPr>
          <w:color w:val="231F20"/>
          <w:spacing w:val="-13"/>
          <w:w w:val="105"/>
        </w:rPr>
        <w:t> </w:t>
      </w:r>
      <w:r>
        <w:rPr>
          <w:color w:val="231F20"/>
          <w:w w:val="105"/>
        </w:rPr>
        <w:t>different</w:t>
      </w:r>
      <w:r>
        <w:rPr>
          <w:color w:val="231F20"/>
          <w:spacing w:val="-13"/>
          <w:w w:val="105"/>
        </w:rPr>
        <w:t> </w:t>
      </w:r>
      <w:r>
        <w:rPr>
          <w:color w:val="231F20"/>
          <w:w w:val="105"/>
        </w:rPr>
        <w:t>from</w:t>
      </w:r>
      <w:r>
        <w:rPr>
          <w:color w:val="231F20"/>
          <w:spacing w:val="-13"/>
          <w:w w:val="105"/>
        </w:rPr>
        <w:t> </w:t>
      </w:r>
      <w:r>
        <w:rPr>
          <w:color w:val="231F20"/>
          <w:w w:val="105"/>
        </w:rPr>
        <w:t>what</w:t>
      </w:r>
      <w:r>
        <w:rPr>
          <w:color w:val="231F20"/>
          <w:spacing w:val="-13"/>
          <w:w w:val="105"/>
        </w:rPr>
        <w:t> </w:t>
      </w:r>
      <w:r>
        <w:rPr>
          <w:color w:val="231F20"/>
          <w:w w:val="105"/>
        </w:rPr>
        <w:t>one</w:t>
      </w:r>
      <w:r>
        <w:rPr>
          <w:color w:val="231F20"/>
          <w:spacing w:val="-13"/>
          <w:w w:val="105"/>
        </w:rPr>
        <w:t> </w:t>
      </w:r>
      <w:r>
        <w:rPr>
          <w:color w:val="231F20"/>
          <w:w w:val="105"/>
        </w:rPr>
        <w:t>learns</w:t>
      </w:r>
      <w:r>
        <w:rPr>
          <w:color w:val="231F20"/>
          <w:spacing w:val="-13"/>
          <w:w w:val="105"/>
        </w:rPr>
        <w:t> </w:t>
      </w:r>
      <w:r>
        <w:rPr>
          <w:color w:val="231F20"/>
          <w:w w:val="105"/>
        </w:rPr>
        <w:t>in</w:t>
      </w:r>
      <w:r>
        <w:rPr>
          <w:color w:val="231F20"/>
          <w:spacing w:val="-13"/>
          <w:w w:val="105"/>
        </w:rPr>
        <w:t> </w:t>
      </w:r>
      <w:r>
        <w:rPr>
          <w:color w:val="231F20"/>
          <w:w w:val="105"/>
        </w:rPr>
        <w:t>high</w:t>
      </w:r>
      <w:r>
        <w:rPr>
          <w:color w:val="231F20"/>
          <w:spacing w:val="-13"/>
          <w:w w:val="105"/>
        </w:rPr>
        <w:t> </w:t>
      </w:r>
      <w:r>
        <w:rPr>
          <w:color w:val="231F20"/>
          <w:w w:val="105"/>
        </w:rPr>
        <w:t>school.</w:t>
      </w:r>
      <w:r>
        <w:rPr>
          <w:color w:val="231F20"/>
          <w:spacing w:val="-13"/>
          <w:w w:val="105"/>
        </w:rPr>
        <w:t> </w:t>
      </w:r>
      <w:r>
        <w:rPr>
          <w:color w:val="231F20"/>
          <w:w w:val="105"/>
        </w:rPr>
        <w:t>I</w:t>
      </w:r>
      <w:r>
        <w:rPr>
          <w:color w:val="231F20"/>
          <w:spacing w:val="-13"/>
          <w:w w:val="105"/>
        </w:rPr>
        <w:t> </w:t>
      </w:r>
      <w:r>
        <w:rPr>
          <w:color w:val="231F20"/>
          <w:w w:val="105"/>
        </w:rPr>
        <w:t>want to learn more about the histories of international financial</w:t>
      </w:r>
      <w:r>
        <w:rPr>
          <w:color w:val="231F20"/>
          <w:spacing w:val="-28"/>
          <w:w w:val="105"/>
        </w:rPr>
        <w:t> </w:t>
      </w:r>
      <w:r>
        <w:rPr>
          <w:color w:val="231F20"/>
          <w:w w:val="105"/>
        </w:rPr>
        <w:t>institutions and the ways they interact with national</w:t>
      </w:r>
      <w:r>
        <w:rPr>
          <w:color w:val="231F20"/>
          <w:spacing w:val="-27"/>
          <w:w w:val="105"/>
        </w:rPr>
        <w:t> </w:t>
      </w:r>
      <w:r>
        <w:rPr>
          <w:color w:val="231F20"/>
          <w:w w:val="105"/>
        </w:rPr>
        <w:t>governments.</w:t>
      </w:r>
    </w:p>
    <w:p>
      <w:pPr>
        <w:pStyle w:val="BodyText"/>
        <w:spacing w:line="259" w:lineRule="auto"/>
        <w:ind w:left="100" w:right="117" w:firstLine="299"/>
        <w:jc w:val="both"/>
      </w:pPr>
      <w:r>
        <w:rPr>
          <w:color w:val="231F20"/>
          <w:w w:val="105"/>
        </w:rPr>
        <w:t>As a result of my attending the </w:t>
      </w:r>
      <w:r>
        <w:rPr>
          <w:color w:val="231F20"/>
          <w:spacing w:val="-5"/>
          <w:w w:val="105"/>
        </w:rPr>
        <w:t>World  </w:t>
      </w:r>
      <w:r>
        <w:rPr>
          <w:color w:val="231F20"/>
          <w:w w:val="105"/>
        </w:rPr>
        <w:t>Summit, I have gained a     new</w:t>
      </w:r>
      <w:r>
        <w:rPr>
          <w:color w:val="231F20"/>
          <w:spacing w:val="-10"/>
          <w:w w:val="105"/>
        </w:rPr>
        <w:t> </w:t>
      </w:r>
      <w:r>
        <w:rPr>
          <w:color w:val="231F20"/>
          <w:w w:val="105"/>
        </w:rPr>
        <w:t>perspective</w:t>
      </w:r>
      <w:r>
        <w:rPr>
          <w:color w:val="231F20"/>
          <w:spacing w:val="-10"/>
          <w:w w:val="105"/>
        </w:rPr>
        <w:t> </w:t>
      </w:r>
      <w:r>
        <w:rPr>
          <w:color w:val="231F20"/>
          <w:w w:val="105"/>
        </w:rPr>
        <w:t>on</w:t>
      </w:r>
      <w:r>
        <w:rPr>
          <w:color w:val="231F20"/>
          <w:spacing w:val="-10"/>
          <w:w w:val="105"/>
        </w:rPr>
        <w:t> </w:t>
      </w:r>
      <w:r>
        <w:rPr>
          <w:color w:val="231F20"/>
          <w:w w:val="105"/>
        </w:rPr>
        <w:t>global</w:t>
      </w:r>
      <w:r>
        <w:rPr>
          <w:color w:val="231F20"/>
          <w:spacing w:val="-10"/>
          <w:w w:val="105"/>
        </w:rPr>
        <w:t> </w:t>
      </w:r>
      <w:r>
        <w:rPr>
          <w:color w:val="231F20"/>
          <w:w w:val="105"/>
        </w:rPr>
        <w:t>politics</w:t>
      </w:r>
      <w:r>
        <w:rPr>
          <w:color w:val="231F20"/>
          <w:spacing w:val="-10"/>
          <w:w w:val="105"/>
        </w:rPr>
        <w:t> </w:t>
      </w:r>
      <w:r>
        <w:rPr>
          <w:color w:val="231F20"/>
          <w:w w:val="105"/>
        </w:rPr>
        <w:t>and</w:t>
      </w:r>
      <w:r>
        <w:rPr>
          <w:color w:val="231F20"/>
          <w:spacing w:val="-10"/>
          <w:w w:val="105"/>
        </w:rPr>
        <w:t> </w:t>
      </w:r>
      <w:r>
        <w:rPr>
          <w:color w:val="231F20"/>
          <w:w w:val="105"/>
        </w:rPr>
        <w:t>its</w:t>
      </w:r>
      <w:r>
        <w:rPr>
          <w:color w:val="231F20"/>
          <w:spacing w:val="-10"/>
          <w:w w:val="105"/>
        </w:rPr>
        <w:t> </w:t>
      </w:r>
      <w:r>
        <w:rPr>
          <w:color w:val="231F20"/>
          <w:w w:val="105"/>
        </w:rPr>
        <w:t>effects</w:t>
      </w:r>
      <w:r>
        <w:rPr>
          <w:color w:val="231F20"/>
          <w:spacing w:val="-10"/>
          <w:w w:val="105"/>
        </w:rPr>
        <w:t> </w:t>
      </w:r>
      <w:r>
        <w:rPr>
          <w:color w:val="231F20"/>
          <w:w w:val="105"/>
        </w:rPr>
        <w:t>on</w:t>
      </w:r>
      <w:r>
        <w:rPr>
          <w:color w:val="231F20"/>
          <w:spacing w:val="-10"/>
          <w:w w:val="105"/>
        </w:rPr>
        <w:t> </w:t>
      </w:r>
      <w:r>
        <w:rPr>
          <w:color w:val="231F20"/>
          <w:spacing w:val="-4"/>
          <w:w w:val="105"/>
        </w:rPr>
        <w:t>people’s</w:t>
      </w:r>
      <w:r>
        <w:rPr>
          <w:color w:val="231F20"/>
          <w:spacing w:val="-10"/>
          <w:w w:val="105"/>
        </w:rPr>
        <w:t> </w:t>
      </w:r>
      <w:r>
        <w:rPr>
          <w:color w:val="231F20"/>
          <w:w w:val="105"/>
        </w:rPr>
        <w:t>lives.</w:t>
      </w:r>
      <w:r>
        <w:rPr>
          <w:color w:val="231F20"/>
          <w:spacing w:val="-10"/>
          <w:w w:val="105"/>
        </w:rPr>
        <w:t> </w:t>
      </w:r>
      <w:r>
        <w:rPr>
          <w:color w:val="231F20"/>
          <w:w w:val="105"/>
        </w:rPr>
        <w:t>The thought</w:t>
      </w:r>
      <w:r>
        <w:rPr>
          <w:color w:val="231F20"/>
          <w:spacing w:val="-14"/>
          <w:w w:val="105"/>
        </w:rPr>
        <w:t> </w:t>
      </w:r>
      <w:r>
        <w:rPr>
          <w:color w:val="231F20"/>
          <w:w w:val="105"/>
        </w:rPr>
        <w:t>that</w:t>
      </w:r>
      <w:r>
        <w:rPr>
          <w:color w:val="231F20"/>
          <w:spacing w:val="-14"/>
          <w:w w:val="105"/>
        </w:rPr>
        <w:t> </w:t>
      </w:r>
      <w:r>
        <w:rPr>
          <w:color w:val="231F20"/>
          <w:w w:val="105"/>
        </w:rPr>
        <w:t>people</w:t>
      </w:r>
      <w:r>
        <w:rPr>
          <w:color w:val="231F20"/>
          <w:spacing w:val="-14"/>
          <w:w w:val="105"/>
        </w:rPr>
        <w:t> </w:t>
      </w:r>
      <w:r>
        <w:rPr>
          <w:color w:val="231F20"/>
          <w:w w:val="105"/>
        </w:rPr>
        <w:t>from</w:t>
      </w:r>
      <w:r>
        <w:rPr>
          <w:color w:val="231F20"/>
          <w:spacing w:val="-14"/>
          <w:w w:val="105"/>
        </w:rPr>
        <w:t> </w:t>
      </w:r>
      <w:r>
        <w:rPr>
          <w:color w:val="231F20"/>
          <w:w w:val="105"/>
        </w:rPr>
        <w:t>around</w:t>
      </w:r>
      <w:r>
        <w:rPr>
          <w:color w:val="231F20"/>
          <w:spacing w:val="-14"/>
          <w:w w:val="105"/>
        </w:rPr>
        <w:t> </w:t>
      </w:r>
      <w:r>
        <w:rPr>
          <w:color w:val="231F20"/>
          <w:w w:val="105"/>
        </w:rPr>
        <w:t>the</w:t>
      </w:r>
      <w:r>
        <w:rPr>
          <w:color w:val="231F20"/>
          <w:spacing w:val="-14"/>
          <w:w w:val="105"/>
        </w:rPr>
        <w:t> </w:t>
      </w:r>
      <w:r>
        <w:rPr>
          <w:color w:val="231F20"/>
          <w:w w:val="105"/>
        </w:rPr>
        <w:t>world</w:t>
      </w:r>
      <w:r>
        <w:rPr>
          <w:color w:val="231F20"/>
          <w:spacing w:val="-14"/>
          <w:w w:val="105"/>
        </w:rPr>
        <w:t> </w:t>
      </w:r>
      <w:r>
        <w:rPr>
          <w:color w:val="231F20"/>
          <w:w w:val="105"/>
        </w:rPr>
        <w:t>can</w:t>
      </w:r>
      <w:r>
        <w:rPr>
          <w:color w:val="231F20"/>
          <w:spacing w:val="-14"/>
          <w:w w:val="105"/>
        </w:rPr>
        <w:t> </w:t>
      </w:r>
      <w:r>
        <w:rPr>
          <w:color w:val="231F20"/>
          <w:w w:val="105"/>
        </w:rPr>
        <w:t>join</w:t>
      </w:r>
      <w:r>
        <w:rPr>
          <w:color w:val="231F20"/>
          <w:spacing w:val="-14"/>
          <w:w w:val="105"/>
        </w:rPr>
        <w:t> </w:t>
      </w:r>
      <w:r>
        <w:rPr>
          <w:color w:val="231F20"/>
          <w:w w:val="105"/>
        </w:rPr>
        <w:t>together</w:t>
      </w:r>
      <w:r>
        <w:rPr>
          <w:color w:val="231F20"/>
          <w:spacing w:val="-14"/>
          <w:w w:val="105"/>
        </w:rPr>
        <w:t> </w:t>
      </w:r>
      <w:r>
        <w:rPr>
          <w:color w:val="231F20"/>
          <w:w w:val="105"/>
        </w:rPr>
        <w:t>to</w:t>
      </w:r>
      <w:r>
        <w:rPr>
          <w:color w:val="231F20"/>
          <w:spacing w:val="-14"/>
          <w:w w:val="105"/>
        </w:rPr>
        <w:t> </w:t>
      </w:r>
      <w:r>
        <w:rPr>
          <w:color w:val="231F20"/>
          <w:w w:val="105"/>
        </w:rPr>
        <w:t>solve</w:t>
      </w:r>
      <w:r>
        <w:rPr>
          <w:color w:val="231F20"/>
          <w:spacing w:val="-14"/>
          <w:w w:val="105"/>
        </w:rPr>
        <w:t> </w:t>
      </w:r>
      <w:r>
        <w:rPr>
          <w:color w:val="231F20"/>
          <w:w w:val="105"/>
        </w:rPr>
        <w:t>a global</w:t>
      </w:r>
      <w:r>
        <w:rPr>
          <w:color w:val="231F20"/>
          <w:spacing w:val="-6"/>
          <w:w w:val="105"/>
        </w:rPr>
        <w:t> </w:t>
      </w:r>
      <w:r>
        <w:rPr>
          <w:color w:val="231F20"/>
          <w:w w:val="105"/>
        </w:rPr>
        <w:t>issue</w:t>
      </w:r>
      <w:r>
        <w:rPr>
          <w:color w:val="231F20"/>
          <w:spacing w:val="-6"/>
          <w:w w:val="105"/>
        </w:rPr>
        <w:t> </w:t>
      </w:r>
      <w:r>
        <w:rPr>
          <w:color w:val="231F20"/>
          <w:w w:val="105"/>
        </w:rPr>
        <w:t>never</w:t>
      </w:r>
      <w:r>
        <w:rPr>
          <w:color w:val="231F20"/>
          <w:spacing w:val="-6"/>
          <w:w w:val="105"/>
        </w:rPr>
        <w:t> </w:t>
      </w:r>
      <w:r>
        <w:rPr>
          <w:color w:val="231F20"/>
          <w:w w:val="105"/>
        </w:rPr>
        <w:t>fails</w:t>
      </w:r>
      <w:r>
        <w:rPr>
          <w:color w:val="231F20"/>
          <w:spacing w:val="-6"/>
          <w:w w:val="105"/>
        </w:rPr>
        <w:t> </w:t>
      </w:r>
      <w:r>
        <w:rPr>
          <w:color w:val="231F20"/>
          <w:w w:val="105"/>
        </w:rPr>
        <w:t>to</w:t>
      </w:r>
      <w:r>
        <w:rPr>
          <w:color w:val="231F20"/>
          <w:spacing w:val="-6"/>
          <w:w w:val="105"/>
        </w:rPr>
        <w:t> </w:t>
      </w:r>
      <w:r>
        <w:rPr>
          <w:color w:val="231F20"/>
          <w:w w:val="105"/>
        </w:rPr>
        <w:t>impress</w:t>
      </w:r>
      <w:r>
        <w:rPr>
          <w:color w:val="231F20"/>
          <w:spacing w:val="-6"/>
          <w:w w:val="105"/>
        </w:rPr>
        <w:t> </w:t>
      </w:r>
      <w:r>
        <w:rPr>
          <w:color w:val="231F20"/>
          <w:w w:val="105"/>
        </w:rPr>
        <w:t>and</w:t>
      </w:r>
      <w:r>
        <w:rPr>
          <w:color w:val="231F20"/>
          <w:spacing w:val="-6"/>
          <w:w w:val="105"/>
        </w:rPr>
        <w:t> </w:t>
      </w:r>
      <w:r>
        <w:rPr>
          <w:color w:val="231F20"/>
          <w:w w:val="105"/>
        </w:rPr>
        <w:t>inspire</w:t>
      </w:r>
      <w:r>
        <w:rPr>
          <w:color w:val="231F20"/>
          <w:spacing w:val="-6"/>
          <w:w w:val="105"/>
        </w:rPr>
        <w:t> </w:t>
      </w:r>
      <w:r>
        <w:rPr>
          <w:color w:val="231F20"/>
          <w:w w:val="105"/>
        </w:rPr>
        <w:t>me.</w:t>
      </w:r>
    </w:p>
    <w:p>
      <w:pPr>
        <w:pStyle w:val="BodyText"/>
        <w:spacing w:line="259" w:lineRule="auto"/>
        <w:ind w:left="100" w:right="116" w:firstLine="299"/>
        <w:jc w:val="both"/>
      </w:pPr>
      <w:r>
        <w:rPr>
          <w:color w:val="231F20"/>
          <w:w w:val="105"/>
        </w:rPr>
        <w:t>My participation in the WSSD has taught me more about the con- vergence of politics, international relations and the environment than I have learned in any other activity or in the classroom. </w:t>
      </w:r>
      <w:r>
        <w:rPr>
          <w:color w:val="231F20"/>
          <w:spacing w:val="-4"/>
          <w:w w:val="105"/>
        </w:rPr>
        <w:t>Working </w:t>
      </w:r>
      <w:r>
        <w:rPr>
          <w:color w:val="231F20"/>
          <w:w w:val="105"/>
        </w:rPr>
        <w:t>with others</w:t>
      </w:r>
      <w:r>
        <w:rPr>
          <w:color w:val="231F20"/>
          <w:spacing w:val="-5"/>
          <w:w w:val="105"/>
        </w:rPr>
        <w:t> </w:t>
      </w:r>
      <w:r>
        <w:rPr>
          <w:color w:val="231F20"/>
          <w:w w:val="105"/>
        </w:rPr>
        <w:t>to</w:t>
      </w:r>
      <w:r>
        <w:rPr>
          <w:color w:val="231F20"/>
          <w:spacing w:val="-5"/>
          <w:w w:val="105"/>
        </w:rPr>
        <w:t> </w:t>
      </w:r>
      <w:r>
        <w:rPr>
          <w:color w:val="231F20"/>
          <w:w w:val="105"/>
        </w:rPr>
        <w:t>reveal</w:t>
      </w:r>
      <w:r>
        <w:rPr>
          <w:color w:val="231F20"/>
          <w:spacing w:val="-5"/>
          <w:w w:val="105"/>
        </w:rPr>
        <w:t> </w:t>
      </w:r>
      <w:r>
        <w:rPr>
          <w:color w:val="231F20"/>
          <w:w w:val="105"/>
        </w:rPr>
        <w:t>the</w:t>
      </w:r>
      <w:r>
        <w:rPr>
          <w:color w:val="231F20"/>
          <w:spacing w:val="-5"/>
          <w:w w:val="105"/>
        </w:rPr>
        <w:t> </w:t>
      </w:r>
      <w:r>
        <w:rPr>
          <w:color w:val="231F20"/>
          <w:w w:val="105"/>
        </w:rPr>
        <w:t>crucial</w:t>
      </w:r>
      <w:r>
        <w:rPr>
          <w:color w:val="231F20"/>
          <w:spacing w:val="-5"/>
          <w:w w:val="105"/>
        </w:rPr>
        <w:t> </w:t>
      </w:r>
      <w:r>
        <w:rPr>
          <w:color w:val="231F20"/>
          <w:w w:val="105"/>
        </w:rPr>
        <w:t>need</w:t>
      </w:r>
      <w:r>
        <w:rPr>
          <w:color w:val="231F20"/>
          <w:spacing w:val="-5"/>
          <w:w w:val="105"/>
        </w:rPr>
        <w:t> </w:t>
      </w:r>
      <w:r>
        <w:rPr>
          <w:color w:val="231F20"/>
          <w:w w:val="105"/>
        </w:rPr>
        <w:t>for</w:t>
      </w:r>
      <w:r>
        <w:rPr>
          <w:color w:val="231F20"/>
          <w:spacing w:val="-5"/>
          <w:w w:val="105"/>
        </w:rPr>
        <w:t> </w:t>
      </w:r>
      <w:r>
        <w:rPr>
          <w:color w:val="231F20"/>
          <w:w w:val="105"/>
        </w:rPr>
        <w:t>sustainable</w:t>
      </w:r>
      <w:r>
        <w:rPr>
          <w:color w:val="231F20"/>
          <w:spacing w:val="-5"/>
          <w:w w:val="105"/>
        </w:rPr>
        <w:t> </w:t>
      </w:r>
      <w:r>
        <w:rPr>
          <w:color w:val="231F20"/>
          <w:w w:val="105"/>
        </w:rPr>
        <w:t>development</w:t>
      </w:r>
      <w:r>
        <w:rPr>
          <w:color w:val="231F20"/>
          <w:spacing w:val="-5"/>
          <w:w w:val="105"/>
        </w:rPr>
        <w:t> </w:t>
      </w:r>
      <w:r>
        <w:rPr>
          <w:color w:val="231F20"/>
          <w:w w:val="105"/>
        </w:rPr>
        <w:t>is</w:t>
      </w:r>
      <w:r>
        <w:rPr>
          <w:color w:val="231F20"/>
          <w:spacing w:val="-5"/>
          <w:w w:val="105"/>
        </w:rPr>
        <w:t> </w:t>
      </w:r>
      <w:r>
        <w:rPr>
          <w:color w:val="231F20"/>
          <w:w w:val="105"/>
        </w:rPr>
        <w:t>essen- tial</w:t>
      </w:r>
      <w:r>
        <w:rPr>
          <w:color w:val="231F20"/>
          <w:spacing w:val="-9"/>
          <w:w w:val="105"/>
        </w:rPr>
        <w:t> </w:t>
      </w:r>
      <w:r>
        <w:rPr>
          <w:color w:val="231F20"/>
          <w:w w:val="105"/>
        </w:rPr>
        <w:t>to</w:t>
      </w:r>
      <w:r>
        <w:rPr>
          <w:color w:val="231F20"/>
          <w:spacing w:val="-9"/>
          <w:w w:val="105"/>
        </w:rPr>
        <w:t> </w:t>
      </w:r>
      <w:r>
        <w:rPr>
          <w:color w:val="231F20"/>
          <w:w w:val="105"/>
        </w:rPr>
        <w:t>our</w:t>
      </w:r>
      <w:r>
        <w:rPr>
          <w:color w:val="231F20"/>
          <w:spacing w:val="-9"/>
          <w:w w:val="105"/>
        </w:rPr>
        <w:t> </w:t>
      </w:r>
      <w:r>
        <w:rPr>
          <w:color w:val="231F20"/>
          <w:spacing w:val="-4"/>
          <w:w w:val="105"/>
        </w:rPr>
        <w:t>world’s</w:t>
      </w:r>
      <w:r>
        <w:rPr>
          <w:color w:val="231F20"/>
          <w:spacing w:val="-9"/>
          <w:w w:val="105"/>
        </w:rPr>
        <w:t> </w:t>
      </w:r>
      <w:r>
        <w:rPr>
          <w:color w:val="231F20"/>
          <w:w w:val="105"/>
        </w:rPr>
        <w:t>successful</w:t>
      </w:r>
      <w:r>
        <w:rPr>
          <w:color w:val="231F20"/>
          <w:spacing w:val="-9"/>
          <w:w w:val="105"/>
        </w:rPr>
        <w:t> </w:t>
      </w:r>
      <w:r>
        <w:rPr>
          <w:color w:val="231F20"/>
          <w:w w:val="105"/>
        </w:rPr>
        <w:t>future.</w:t>
      </w:r>
      <w:r>
        <w:rPr>
          <w:color w:val="231F20"/>
          <w:spacing w:val="-9"/>
          <w:w w:val="105"/>
        </w:rPr>
        <w:t> </w:t>
      </w:r>
      <w:r>
        <w:rPr>
          <w:color w:val="231F20"/>
          <w:w w:val="105"/>
        </w:rPr>
        <w:t>All</w:t>
      </w:r>
      <w:r>
        <w:rPr>
          <w:color w:val="231F20"/>
          <w:spacing w:val="-9"/>
          <w:w w:val="105"/>
        </w:rPr>
        <w:t> </w:t>
      </w:r>
      <w:r>
        <w:rPr>
          <w:color w:val="231F20"/>
          <w:w w:val="105"/>
        </w:rPr>
        <w:t>of</w:t>
      </w:r>
      <w:r>
        <w:rPr>
          <w:color w:val="231F20"/>
          <w:spacing w:val="-9"/>
          <w:w w:val="105"/>
        </w:rPr>
        <w:t> </w:t>
      </w:r>
      <w:r>
        <w:rPr>
          <w:color w:val="231F20"/>
          <w:w w:val="105"/>
        </w:rPr>
        <w:t>my</w:t>
      </w:r>
      <w:r>
        <w:rPr>
          <w:color w:val="231F20"/>
          <w:spacing w:val="-9"/>
          <w:w w:val="105"/>
        </w:rPr>
        <w:t> </w:t>
      </w:r>
      <w:r>
        <w:rPr>
          <w:color w:val="231F20"/>
          <w:w w:val="105"/>
        </w:rPr>
        <w:t>experiences</w:t>
      </w:r>
      <w:r>
        <w:rPr>
          <w:color w:val="231F20"/>
          <w:spacing w:val="-9"/>
          <w:w w:val="105"/>
        </w:rPr>
        <w:t> </w:t>
      </w:r>
      <w:r>
        <w:rPr>
          <w:color w:val="231F20"/>
          <w:w w:val="105"/>
        </w:rPr>
        <w:t>have</w:t>
      </w:r>
      <w:r>
        <w:rPr>
          <w:color w:val="231F20"/>
          <w:spacing w:val="-9"/>
          <w:w w:val="105"/>
        </w:rPr>
        <w:t> </w:t>
      </w:r>
      <w:r>
        <w:rPr>
          <w:color w:val="231F20"/>
          <w:w w:val="105"/>
        </w:rPr>
        <w:t>helped me</w:t>
      </w:r>
      <w:r>
        <w:rPr>
          <w:color w:val="231F20"/>
          <w:spacing w:val="-19"/>
          <w:w w:val="105"/>
        </w:rPr>
        <w:t> </w:t>
      </w:r>
      <w:r>
        <w:rPr>
          <w:color w:val="231F20"/>
          <w:w w:val="105"/>
        </w:rPr>
        <w:t>to</w:t>
      </w:r>
      <w:r>
        <w:rPr>
          <w:color w:val="231F20"/>
          <w:spacing w:val="-19"/>
          <w:w w:val="105"/>
        </w:rPr>
        <w:t> </w:t>
      </w:r>
      <w:r>
        <w:rPr>
          <w:color w:val="231F20"/>
          <w:w w:val="105"/>
        </w:rPr>
        <w:t>understand</w:t>
      </w:r>
      <w:r>
        <w:rPr>
          <w:color w:val="231F20"/>
          <w:spacing w:val="-19"/>
          <w:w w:val="105"/>
        </w:rPr>
        <w:t> </w:t>
      </w:r>
      <w:r>
        <w:rPr>
          <w:color w:val="231F20"/>
          <w:w w:val="105"/>
        </w:rPr>
        <w:t>how</w:t>
      </w:r>
      <w:r>
        <w:rPr>
          <w:color w:val="231F20"/>
          <w:spacing w:val="-19"/>
          <w:w w:val="105"/>
        </w:rPr>
        <w:t> </w:t>
      </w:r>
      <w:r>
        <w:rPr>
          <w:color w:val="231F20"/>
          <w:w w:val="105"/>
        </w:rPr>
        <w:t>international</w:t>
      </w:r>
      <w:r>
        <w:rPr>
          <w:color w:val="231F20"/>
          <w:spacing w:val="-19"/>
          <w:w w:val="105"/>
        </w:rPr>
        <w:t> </w:t>
      </w:r>
      <w:r>
        <w:rPr>
          <w:color w:val="231F20"/>
          <w:w w:val="105"/>
        </w:rPr>
        <w:t>meetings</w:t>
      </w:r>
      <w:r>
        <w:rPr>
          <w:color w:val="231F20"/>
          <w:spacing w:val="-19"/>
          <w:w w:val="105"/>
        </w:rPr>
        <w:t> </w:t>
      </w:r>
      <w:r>
        <w:rPr>
          <w:color w:val="231F20"/>
          <w:w w:val="105"/>
        </w:rPr>
        <w:t>operate</w:t>
      </w:r>
      <w:r>
        <w:rPr>
          <w:color w:val="231F20"/>
          <w:spacing w:val="-19"/>
          <w:w w:val="105"/>
        </w:rPr>
        <w:t> </w:t>
      </w:r>
      <w:r>
        <w:rPr>
          <w:color w:val="231F20"/>
          <w:w w:val="105"/>
        </w:rPr>
        <w:t>and</w:t>
      </w:r>
      <w:r>
        <w:rPr>
          <w:color w:val="231F20"/>
          <w:spacing w:val="-19"/>
          <w:w w:val="105"/>
        </w:rPr>
        <w:t> </w:t>
      </w:r>
      <w:r>
        <w:rPr>
          <w:color w:val="231F20"/>
          <w:w w:val="105"/>
        </w:rPr>
        <w:t>to</w:t>
      </w:r>
      <w:r>
        <w:rPr>
          <w:color w:val="231F20"/>
          <w:spacing w:val="-19"/>
          <w:w w:val="105"/>
        </w:rPr>
        <w:t> </w:t>
      </w:r>
      <w:r>
        <w:rPr>
          <w:color w:val="231F20"/>
          <w:w w:val="105"/>
        </w:rPr>
        <w:t>accept</w:t>
      </w:r>
      <w:r>
        <w:rPr>
          <w:color w:val="231F20"/>
          <w:spacing w:val="-19"/>
          <w:w w:val="105"/>
        </w:rPr>
        <w:t> </w:t>
      </w:r>
      <w:r>
        <w:rPr>
          <w:color w:val="231F20"/>
          <w:w w:val="105"/>
        </w:rPr>
        <w:t>the responsibility</w:t>
      </w:r>
      <w:r>
        <w:rPr>
          <w:color w:val="231F20"/>
          <w:spacing w:val="-11"/>
          <w:w w:val="105"/>
        </w:rPr>
        <w:t> </w:t>
      </w:r>
      <w:r>
        <w:rPr>
          <w:color w:val="231F20"/>
          <w:w w:val="105"/>
        </w:rPr>
        <w:t>that</w:t>
      </w:r>
      <w:r>
        <w:rPr>
          <w:color w:val="231F20"/>
          <w:spacing w:val="-11"/>
          <w:w w:val="105"/>
        </w:rPr>
        <w:t> </w:t>
      </w:r>
      <w:r>
        <w:rPr>
          <w:color w:val="231F20"/>
          <w:w w:val="105"/>
        </w:rPr>
        <w:t>comes</w:t>
      </w:r>
      <w:r>
        <w:rPr>
          <w:color w:val="231F20"/>
          <w:spacing w:val="-11"/>
          <w:w w:val="105"/>
        </w:rPr>
        <w:t> </w:t>
      </w:r>
      <w:r>
        <w:rPr>
          <w:color w:val="231F20"/>
          <w:w w:val="105"/>
        </w:rPr>
        <w:t>with</w:t>
      </w:r>
      <w:r>
        <w:rPr>
          <w:color w:val="231F20"/>
          <w:spacing w:val="-11"/>
          <w:w w:val="105"/>
        </w:rPr>
        <w:t> </w:t>
      </w:r>
      <w:r>
        <w:rPr>
          <w:color w:val="231F20"/>
          <w:w w:val="105"/>
        </w:rPr>
        <w:t>the</w:t>
      </w:r>
      <w:r>
        <w:rPr>
          <w:color w:val="231F20"/>
          <w:spacing w:val="-11"/>
          <w:w w:val="105"/>
        </w:rPr>
        <w:t> </w:t>
      </w:r>
      <w:r>
        <w:rPr>
          <w:color w:val="231F20"/>
          <w:w w:val="105"/>
        </w:rPr>
        <w:t>privilege</w:t>
      </w:r>
      <w:r>
        <w:rPr>
          <w:color w:val="231F20"/>
          <w:spacing w:val="-11"/>
          <w:w w:val="105"/>
        </w:rPr>
        <w:t> </w:t>
      </w:r>
      <w:r>
        <w:rPr>
          <w:color w:val="231F20"/>
          <w:w w:val="105"/>
        </w:rPr>
        <w:t>to</w:t>
      </w:r>
      <w:r>
        <w:rPr>
          <w:color w:val="231F20"/>
          <w:spacing w:val="-11"/>
          <w:w w:val="105"/>
        </w:rPr>
        <w:t> </w:t>
      </w:r>
      <w:r>
        <w:rPr>
          <w:color w:val="231F20"/>
          <w:w w:val="105"/>
        </w:rPr>
        <w:t>attend</w:t>
      </w:r>
      <w:r>
        <w:rPr>
          <w:color w:val="231F20"/>
          <w:spacing w:val="-11"/>
          <w:w w:val="105"/>
        </w:rPr>
        <w:t> </w:t>
      </w:r>
      <w:r>
        <w:rPr>
          <w:color w:val="231F20"/>
          <w:w w:val="105"/>
        </w:rPr>
        <w:t>and</w:t>
      </w:r>
      <w:r>
        <w:rPr>
          <w:color w:val="231F20"/>
          <w:spacing w:val="-11"/>
          <w:w w:val="105"/>
        </w:rPr>
        <w:t> </w:t>
      </w:r>
      <w:r>
        <w:rPr>
          <w:color w:val="231F20"/>
          <w:w w:val="105"/>
        </w:rPr>
        <w:t>contribute</w:t>
      </w:r>
      <w:r>
        <w:rPr>
          <w:color w:val="231F20"/>
          <w:spacing w:val="-11"/>
          <w:w w:val="105"/>
        </w:rPr>
        <w:t> </w:t>
      </w:r>
      <w:r>
        <w:rPr>
          <w:color w:val="231F20"/>
          <w:w w:val="105"/>
        </w:rPr>
        <w:t>to the</w:t>
      </w:r>
      <w:r>
        <w:rPr>
          <w:color w:val="231F20"/>
          <w:spacing w:val="-7"/>
          <w:w w:val="105"/>
        </w:rPr>
        <w:t> </w:t>
      </w:r>
      <w:r>
        <w:rPr>
          <w:color w:val="231F20"/>
          <w:w w:val="105"/>
        </w:rPr>
        <w:t>solution.</w:t>
      </w:r>
    </w:p>
    <w:p>
      <w:pPr>
        <w:spacing w:after="0" w:line="259" w:lineRule="auto"/>
        <w:jc w:val="both"/>
        <w:sectPr>
          <w:headerReference w:type="even" r:id="rId62"/>
          <w:headerReference w:type="default" r:id="rId63"/>
          <w:pgSz w:w="8640" w:h="12960"/>
          <w:pgMar w:header="702" w:footer="0" w:top="1020" w:bottom="280" w:left="860" w:right="1080"/>
          <w:pgNumType w:start="124"/>
        </w:sectPr>
      </w:pPr>
    </w:p>
    <w:p>
      <w:pPr>
        <w:pStyle w:val="BodyText"/>
        <w:rPr>
          <w:sz w:val="20"/>
        </w:rPr>
      </w:pPr>
    </w:p>
    <w:p>
      <w:pPr>
        <w:pStyle w:val="BodyText"/>
        <w:spacing w:before="6"/>
        <w:rPr>
          <w:sz w:val="17"/>
        </w:rPr>
      </w:pPr>
    </w:p>
    <w:p>
      <w:pPr>
        <w:pStyle w:val="BodyText"/>
        <w:ind w:left="580"/>
        <w:rPr>
          <w:sz w:val="20"/>
        </w:rPr>
      </w:pPr>
      <w:r>
        <w:rPr>
          <w:sz w:val="20"/>
        </w:rPr>
        <w:pict>
          <v:shape style="width:276pt;height:16.5pt;mso-position-horizontal-relative:char;mso-position-vertical-relative:line" type="#_x0000_t202" filled="true" fillcolor="#d1d3d4" stroked="false">
            <w10:anchorlock/>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v:shape>
        </w:pict>
      </w:r>
      <w:r>
        <w:rPr>
          <w:sz w:val="20"/>
        </w:rPr>
      </w:r>
    </w:p>
    <w:p>
      <w:pPr>
        <w:spacing w:line="278" w:lineRule="auto" w:before="116"/>
        <w:ind w:left="579" w:right="597" w:firstLine="300"/>
        <w:jc w:val="both"/>
        <w:rPr>
          <w:rFonts w:ascii="Arial" w:hAnsi="Arial"/>
          <w:sz w:val="18"/>
        </w:rPr>
      </w:pPr>
      <w:r>
        <w:rPr/>
        <w:pict>
          <v:group style="position:absolute;margin-left:84.5pt;margin-top:-17.757618pt;width:275pt;height:1pt;mso-position-horizontal-relative:page;mso-position-vertical-relative:paragraph;z-index:-117352" coordorigin="1690,-355" coordsize="5500,20">
            <v:line style="position:absolute" from="1750,-345" to="7160,-345" stroked="true" strokeweight="1pt" strokecolor="#231f20">
              <v:stroke dashstyle="dot"/>
            </v:line>
            <v:shape style="position:absolute;left:0;top:11164;width:5500;height:2" coordorigin="0,11164" coordsize="5500,0" path="m1690,-345l1690,-345m7190,-345l7190,-345e" filled="false" stroked="true" strokeweight="1pt" strokecolor="#231f20">
              <v:path arrowok="t"/>
              <v:stroke dashstyle="solid"/>
            </v:shape>
            <w10:wrap type="none"/>
          </v:group>
        </w:pict>
      </w:r>
      <w:r>
        <w:rPr>
          <w:rFonts w:ascii="Arial" w:hAnsi="Arial"/>
          <w:color w:val="231F20"/>
          <w:sz w:val="18"/>
        </w:rPr>
        <w:t>Steve’s essay gives us insight into his experiences as a youth ad- vocate in South Africa and youth representative for the WSSD. This unique opportunity is obviously a great honor. Steve does a good job presenting specific examples of his summer experiences and relating the larger lessons he learned from them.</w:t>
      </w:r>
    </w:p>
    <w:p>
      <w:pPr>
        <w:spacing w:line="278" w:lineRule="auto" w:before="0"/>
        <w:ind w:left="579" w:right="597" w:firstLine="300"/>
        <w:jc w:val="both"/>
        <w:rPr>
          <w:rFonts w:ascii="Arial" w:hAnsi="Arial"/>
          <w:sz w:val="18"/>
        </w:rPr>
      </w:pPr>
      <w:r>
        <w:rPr>
          <w:rFonts w:ascii="Arial" w:hAnsi="Arial"/>
          <w:color w:val="231F20"/>
          <w:sz w:val="18"/>
        </w:rPr>
        <w:t>In</w:t>
      </w:r>
      <w:r>
        <w:rPr>
          <w:rFonts w:ascii="Arial" w:hAnsi="Arial"/>
          <w:color w:val="231F20"/>
          <w:spacing w:val="-8"/>
          <w:sz w:val="18"/>
        </w:rPr>
        <w:t> </w:t>
      </w:r>
      <w:r>
        <w:rPr>
          <w:rFonts w:ascii="Arial" w:hAnsi="Arial"/>
          <w:color w:val="231F20"/>
          <w:sz w:val="18"/>
        </w:rPr>
        <w:t>his</w:t>
      </w:r>
      <w:r>
        <w:rPr>
          <w:rFonts w:ascii="Arial" w:hAnsi="Arial"/>
          <w:color w:val="231F20"/>
          <w:spacing w:val="-8"/>
          <w:sz w:val="18"/>
        </w:rPr>
        <w:t> </w:t>
      </w:r>
      <w:r>
        <w:rPr>
          <w:rFonts w:ascii="Arial" w:hAnsi="Arial"/>
          <w:color w:val="231F20"/>
          <w:sz w:val="18"/>
        </w:rPr>
        <w:t>introduction,</w:t>
      </w:r>
      <w:r>
        <w:rPr>
          <w:rFonts w:ascii="Arial" w:hAnsi="Arial"/>
          <w:color w:val="231F20"/>
          <w:spacing w:val="-8"/>
          <w:sz w:val="18"/>
        </w:rPr>
        <w:t> </w:t>
      </w:r>
      <w:r>
        <w:rPr>
          <w:rFonts w:ascii="Arial" w:hAnsi="Arial"/>
          <w:color w:val="231F20"/>
          <w:spacing w:val="-3"/>
          <w:sz w:val="18"/>
        </w:rPr>
        <w:t>Steve</w:t>
      </w:r>
      <w:r>
        <w:rPr>
          <w:rFonts w:ascii="Arial" w:hAnsi="Arial"/>
          <w:color w:val="231F20"/>
          <w:spacing w:val="-8"/>
          <w:sz w:val="18"/>
        </w:rPr>
        <w:t> </w:t>
      </w:r>
      <w:r>
        <w:rPr>
          <w:rFonts w:ascii="Arial" w:hAnsi="Arial"/>
          <w:color w:val="231F20"/>
          <w:sz w:val="18"/>
        </w:rPr>
        <w:t>might</w:t>
      </w:r>
      <w:r>
        <w:rPr>
          <w:rFonts w:ascii="Arial" w:hAnsi="Arial"/>
          <w:color w:val="231F20"/>
          <w:spacing w:val="-8"/>
          <w:sz w:val="18"/>
        </w:rPr>
        <w:t> </w:t>
      </w:r>
      <w:r>
        <w:rPr>
          <w:rFonts w:ascii="Arial" w:hAnsi="Arial"/>
          <w:color w:val="231F20"/>
          <w:spacing w:val="-3"/>
          <w:sz w:val="18"/>
        </w:rPr>
        <w:t>have</w:t>
      </w:r>
      <w:r>
        <w:rPr>
          <w:rFonts w:ascii="Arial" w:hAnsi="Arial"/>
          <w:color w:val="231F20"/>
          <w:spacing w:val="-8"/>
          <w:sz w:val="18"/>
        </w:rPr>
        <w:t> </w:t>
      </w:r>
      <w:r>
        <w:rPr>
          <w:rFonts w:ascii="Arial" w:hAnsi="Arial"/>
          <w:color w:val="231F20"/>
          <w:sz w:val="18"/>
        </w:rPr>
        <w:t>helped</w:t>
      </w:r>
      <w:r>
        <w:rPr>
          <w:rFonts w:ascii="Arial" w:hAnsi="Arial"/>
          <w:color w:val="231F20"/>
          <w:spacing w:val="-8"/>
          <w:sz w:val="18"/>
        </w:rPr>
        <w:t> </w:t>
      </w:r>
      <w:r>
        <w:rPr>
          <w:rFonts w:ascii="Arial" w:hAnsi="Arial"/>
          <w:color w:val="231F20"/>
          <w:sz w:val="18"/>
        </w:rPr>
        <w:t>contextualize</w:t>
      </w:r>
      <w:r>
        <w:rPr>
          <w:rFonts w:ascii="Arial" w:hAnsi="Arial"/>
          <w:color w:val="231F20"/>
          <w:spacing w:val="-8"/>
          <w:sz w:val="18"/>
        </w:rPr>
        <w:t> </w:t>
      </w:r>
      <w:r>
        <w:rPr>
          <w:rFonts w:ascii="Arial" w:hAnsi="Arial"/>
          <w:color w:val="231F20"/>
          <w:sz w:val="18"/>
        </w:rPr>
        <w:t>the</w:t>
      </w:r>
      <w:r>
        <w:rPr>
          <w:rFonts w:ascii="Arial" w:hAnsi="Arial"/>
          <w:color w:val="231F20"/>
          <w:spacing w:val="-8"/>
          <w:sz w:val="18"/>
        </w:rPr>
        <w:t> </w:t>
      </w:r>
      <w:r>
        <w:rPr>
          <w:rFonts w:ascii="Arial" w:hAnsi="Arial"/>
          <w:color w:val="231F20"/>
          <w:sz w:val="18"/>
        </w:rPr>
        <w:t>situ- ation by explaining what it means to be a “youth </w:t>
      </w:r>
      <w:r>
        <w:rPr>
          <w:rFonts w:ascii="Arial" w:hAnsi="Arial"/>
          <w:color w:val="231F20"/>
          <w:spacing w:val="-3"/>
          <w:sz w:val="18"/>
        </w:rPr>
        <w:t>delegate,” </w:t>
      </w:r>
      <w:r>
        <w:rPr>
          <w:rFonts w:ascii="Arial" w:hAnsi="Arial"/>
          <w:color w:val="231F20"/>
          <w:sz w:val="18"/>
        </w:rPr>
        <w:t>how long the WSSD was going to last, </w:t>
      </w:r>
      <w:r>
        <w:rPr>
          <w:rFonts w:ascii="Arial" w:hAnsi="Arial"/>
          <w:color w:val="231F20"/>
          <w:spacing w:val="-3"/>
          <w:sz w:val="18"/>
        </w:rPr>
        <w:t>why </w:t>
      </w:r>
      <w:r>
        <w:rPr>
          <w:rFonts w:ascii="Arial" w:hAnsi="Arial"/>
          <w:color w:val="231F20"/>
          <w:sz w:val="18"/>
        </w:rPr>
        <w:t>he needed to write a press release, and what kind of lobbying he was doing. While impressive, the first paragraph in this essay is almost overwhelming because it contains   so much information with limited explanation. Additionally, the refer- ence to the SustainUS conference is confusing. It is unclear whether the next two sentences about fundraising </w:t>
      </w:r>
      <w:r>
        <w:rPr>
          <w:rFonts w:ascii="Arial" w:hAnsi="Arial"/>
          <w:color w:val="231F20"/>
          <w:spacing w:val="-3"/>
          <w:sz w:val="18"/>
        </w:rPr>
        <w:t>for </w:t>
      </w:r>
      <w:r>
        <w:rPr>
          <w:rFonts w:ascii="Arial" w:hAnsi="Arial"/>
          <w:color w:val="231F20"/>
          <w:sz w:val="18"/>
        </w:rPr>
        <w:t>the trip and witnessing “the human spirit in its purest sense” refer to the SustainUS confer- ence</w:t>
      </w:r>
      <w:r>
        <w:rPr>
          <w:rFonts w:ascii="Arial" w:hAnsi="Arial"/>
          <w:color w:val="231F20"/>
          <w:spacing w:val="-4"/>
          <w:sz w:val="18"/>
        </w:rPr>
        <w:t> </w:t>
      </w:r>
      <w:r>
        <w:rPr>
          <w:rFonts w:ascii="Arial" w:hAnsi="Arial"/>
          <w:color w:val="231F20"/>
          <w:sz w:val="18"/>
        </w:rPr>
        <w:t>or</w:t>
      </w:r>
      <w:r>
        <w:rPr>
          <w:rFonts w:ascii="Arial" w:hAnsi="Arial"/>
          <w:color w:val="231F20"/>
          <w:spacing w:val="-4"/>
          <w:sz w:val="18"/>
        </w:rPr>
        <w:t> </w:t>
      </w:r>
      <w:r>
        <w:rPr>
          <w:rFonts w:ascii="Arial" w:hAnsi="Arial"/>
          <w:color w:val="231F20"/>
          <w:sz w:val="18"/>
        </w:rPr>
        <w:t>the</w:t>
      </w:r>
      <w:r>
        <w:rPr>
          <w:rFonts w:ascii="Arial" w:hAnsi="Arial"/>
          <w:color w:val="231F20"/>
          <w:spacing w:val="-4"/>
          <w:sz w:val="18"/>
        </w:rPr>
        <w:t> </w:t>
      </w:r>
      <w:r>
        <w:rPr>
          <w:rFonts w:ascii="Arial" w:hAnsi="Arial"/>
          <w:color w:val="231F20"/>
          <w:sz w:val="18"/>
        </w:rPr>
        <w:t>South</w:t>
      </w:r>
      <w:r>
        <w:rPr>
          <w:rFonts w:ascii="Arial" w:hAnsi="Arial"/>
          <w:color w:val="231F20"/>
          <w:spacing w:val="-4"/>
          <w:sz w:val="18"/>
        </w:rPr>
        <w:t> </w:t>
      </w:r>
      <w:r>
        <w:rPr>
          <w:rFonts w:ascii="Arial" w:hAnsi="Arial"/>
          <w:color w:val="231F20"/>
          <w:sz w:val="18"/>
        </w:rPr>
        <w:t>Africa</w:t>
      </w:r>
      <w:r>
        <w:rPr>
          <w:rFonts w:ascii="Arial" w:hAnsi="Arial"/>
          <w:color w:val="231F20"/>
          <w:spacing w:val="-4"/>
          <w:sz w:val="18"/>
        </w:rPr>
        <w:t> </w:t>
      </w:r>
      <w:r>
        <w:rPr>
          <w:rFonts w:ascii="Arial" w:hAnsi="Arial"/>
          <w:color w:val="231F20"/>
          <w:sz w:val="18"/>
        </w:rPr>
        <w:t>conference.</w:t>
      </w:r>
      <w:r>
        <w:rPr>
          <w:rFonts w:ascii="Arial" w:hAnsi="Arial"/>
          <w:color w:val="231F20"/>
          <w:spacing w:val="-14"/>
          <w:sz w:val="18"/>
        </w:rPr>
        <w:t> </w:t>
      </w:r>
      <w:r>
        <w:rPr>
          <w:rFonts w:ascii="Arial" w:hAnsi="Arial"/>
          <w:color w:val="231F20"/>
          <w:spacing w:val="-3"/>
          <w:sz w:val="18"/>
        </w:rPr>
        <w:t>Avoid</w:t>
      </w:r>
      <w:r>
        <w:rPr>
          <w:rFonts w:ascii="Arial" w:hAnsi="Arial"/>
          <w:color w:val="231F20"/>
          <w:spacing w:val="-4"/>
          <w:sz w:val="18"/>
        </w:rPr>
        <w:t> </w:t>
      </w:r>
      <w:r>
        <w:rPr>
          <w:rFonts w:ascii="Arial" w:hAnsi="Arial"/>
          <w:color w:val="231F20"/>
          <w:sz w:val="18"/>
        </w:rPr>
        <w:t>the</w:t>
      </w:r>
      <w:r>
        <w:rPr>
          <w:rFonts w:ascii="Arial" w:hAnsi="Arial"/>
          <w:color w:val="231F20"/>
          <w:spacing w:val="-4"/>
          <w:sz w:val="18"/>
        </w:rPr>
        <w:t> </w:t>
      </w:r>
      <w:r>
        <w:rPr>
          <w:rFonts w:ascii="Arial" w:hAnsi="Arial"/>
          <w:color w:val="231F20"/>
          <w:sz w:val="18"/>
        </w:rPr>
        <w:t>temptation</w:t>
      </w:r>
      <w:r>
        <w:rPr>
          <w:rFonts w:ascii="Arial" w:hAnsi="Arial"/>
          <w:color w:val="231F20"/>
          <w:spacing w:val="-4"/>
          <w:sz w:val="18"/>
        </w:rPr>
        <w:t> </w:t>
      </w:r>
      <w:r>
        <w:rPr>
          <w:rFonts w:ascii="Arial" w:hAnsi="Arial"/>
          <w:color w:val="231F20"/>
          <w:sz w:val="18"/>
        </w:rPr>
        <w:t>to</w:t>
      </w:r>
      <w:r>
        <w:rPr>
          <w:rFonts w:ascii="Arial" w:hAnsi="Arial"/>
          <w:color w:val="231F20"/>
          <w:spacing w:val="-4"/>
          <w:sz w:val="18"/>
        </w:rPr>
        <w:t> </w:t>
      </w:r>
      <w:r>
        <w:rPr>
          <w:rFonts w:ascii="Arial" w:hAnsi="Arial"/>
          <w:color w:val="231F20"/>
          <w:sz w:val="18"/>
        </w:rPr>
        <w:t>inundate readers</w:t>
      </w:r>
      <w:r>
        <w:rPr>
          <w:rFonts w:ascii="Arial" w:hAnsi="Arial"/>
          <w:color w:val="231F20"/>
          <w:spacing w:val="-8"/>
          <w:sz w:val="18"/>
        </w:rPr>
        <w:t> </w:t>
      </w:r>
      <w:r>
        <w:rPr>
          <w:rFonts w:ascii="Arial" w:hAnsi="Arial"/>
          <w:color w:val="231F20"/>
          <w:sz w:val="18"/>
        </w:rPr>
        <w:t>with</w:t>
      </w:r>
      <w:r>
        <w:rPr>
          <w:rFonts w:ascii="Arial" w:hAnsi="Arial"/>
          <w:color w:val="231F20"/>
          <w:spacing w:val="-8"/>
          <w:sz w:val="18"/>
        </w:rPr>
        <w:t> </w:t>
      </w:r>
      <w:r>
        <w:rPr>
          <w:rFonts w:ascii="Arial" w:hAnsi="Arial"/>
          <w:color w:val="231F20"/>
          <w:sz w:val="18"/>
        </w:rPr>
        <w:t>information</w:t>
      </w:r>
      <w:r>
        <w:rPr>
          <w:rFonts w:ascii="Arial" w:hAnsi="Arial"/>
          <w:color w:val="231F20"/>
          <w:spacing w:val="-8"/>
          <w:sz w:val="18"/>
        </w:rPr>
        <w:t> </w:t>
      </w:r>
      <w:r>
        <w:rPr>
          <w:rFonts w:ascii="Arial" w:hAnsi="Arial"/>
          <w:color w:val="231F20"/>
          <w:sz w:val="18"/>
        </w:rPr>
        <w:t>and</w:t>
      </w:r>
      <w:r>
        <w:rPr>
          <w:rFonts w:ascii="Arial" w:hAnsi="Arial"/>
          <w:color w:val="231F20"/>
          <w:spacing w:val="-8"/>
          <w:sz w:val="18"/>
        </w:rPr>
        <w:t> </w:t>
      </w:r>
      <w:r>
        <w:rPr>
          <w:rFonts w:ascii="Arial" w:hAnsi="Arial"/>
          <w:color w:val="231F20"/>
          <w:sz w:val="18"/>
        </w:rPr>
        <w:t>make</w:t>
      </w:r>
      <w:r>
        <w:rPr>
          <w:rFonts w:ascii="Arial" w:hAnsi="Arial"/>
          <w:color w:val="231F20"/>
          <w:spacing w:val="-8"/>
          <w:sz w:val="18"/>
        </w:rPr>
        <w:t> </w:t>
      </w:r>
      <w:r>
        <w:rPr>
          <w:rFonts w:ascii="Arial" w:hAnsi="Arial"/>
          <w:color w:val="231F20"/>
          <w:sz w:val="18"/>
        </w:rPr>
        <w:t>sure</w:t>
      </w:r>
      <w:r>
        <w:rPr>
          <w:rFonts w:ascii="Arial" w:hAnsi="Arial"/>
          <w:color w:val="231F20"/>
          <w:spacing w:val="-8"/>
          <w:sz w:val="18"/>
        </w:rPr>
        <w:t> </w:t>
      </w:r>
      <w:r>
        <w:rPr>
          <w:rFonts w:ascii="Arial" w:hAnsi="Arial"/>
          <w:color w:val="231F20"/>
          <w:sz w:val="18"/>
        </w:rPr>
        <w:t>that</w:t>
      </w:r>
      <w:r>
        <w:rPr>
          <w:rFonts w:ascii="Arial" w:hAnsi="Arial"/>
          <w:color w:val="231F20"/>
          <w:spacing w:val="-8"/>
          <w:sz w:val="18"/>
        </w:rPr>
        <w:t> </w:t>
      </w:r>
      <w:r>
        <w:rPr>
          <w:rFonts w:ascii="Arial" w:hAnsi="Arial"/>
          <w:color w:val="231F20"/>
          <w:sz w:val="18"/>
        </w:rPr>
        <w:t>what</w:t>
      </w:r>
      <w:r>
        <w:rPr>
          <w:rFonts w:ascii="Arial" w:hAnsi="Arial"/>
          <w:color w:val="231F20"/>
          <w:spacing w:val="-8"/>
          <w:sz w:val="18"/>
        </w:rPr>
        <w:t> </w:t>
      </w:r>
      <w:r>
        <w:rPr>
          <w:rFonts w:ascii="Arial" w:hAnsi="Arial"/>
          <w:color w:val="231F20"/>
          <w:sz w:val="18"/>
        </w:rPr>
        <w:t>you</w:t>
      </w:r>
      <w:r>
        <w:rPr>
          <w:rFonts w:ascii="Arial" w:hAnsi="Arial"/>
          <w:color w:val="231F20"/>
          <w:spacing w:val="-8"/>
          <w:sz w:val="18"/>
        </w:rPr>
        <w:t> </w:t>
      </w:r>
      <w:r>
        <w:rPr>
          <w:rFonts w:ascii="Arial" w:hAnsi="Arial"/>
          <w:color w:val="231F20"/>
          <w:sz w:val="18"/>
        </w:rPr>
        <w:t>do</w:t>
      </w:r>
      <w:r>
        <w:rPr>
          <w:rFonts w:ascii="Arial" w:hAnsi="Arial"/>
          <w:color w:val="231F20"/>
          <w:spacing w:val="-8"/>
          <w:sz w:val="18"/>
        </w:rPr>
        <w:t> </w:t>
      </w:r>
      <w:r>
        <w:rPr>
          <w:rFonts w:ascii="Arial" w:hAnsi="Arial"/>
          <w:color w:val="231F20"/>
          <w:sz w:val="18"/>
        </w:rPr>
        <w:t>write</w:t>
      </w:r>
      <w:r>
        <w:rPr>
          <w:rFonts w:ascii="Arial" w:hAnsi="Arial"/>
          <w:color w:val="231F20"/>
          <w:spacing w:val="-8"/>
          <w:sz w:val="18"/>
        </w:rPr>
        <w:t> </w:t>
      </w:r>
      <w:r>
        <w:rPr>
          <w:rFonts w:ascii="Arial" w:hAnsi="Arial"/>
          <w:color w:val="231F20"/>
          <w:sz w:val="18"/>
        </w:rPr>
        <w:t>is</w:t>
      </w:r>
      <w:r>
        <w:rPr>
          <w:rFonts w:ascii="Arial" w:hAnsi="Arial"/>
          <w:color w:val="231F20"/>
          <w:spacing w:val="-8"/>
          <w:sz w:val="18"/>
        </w:rPr>
        <w:t> </w:t>
      </w:r>
      <w:r>
        <w:rPr>
          <w:rFonts w:ascii="Arial" w:hAnsi="Arial"/>
          <w:color w:val="231F20"/>
          <w:sz w:val="18"/>
        </w:rPr>
        <w:t>clear and concise. Think of your college application as a package where    you</w:t>
      </w:r>
      <w:r>
        <w:rPr>
          <w:rFonts w:ascii="Arial" w:hAnsi="Arial"/>
          <w:color w:val="231F20"/>
          <w:spacing w:val="-5"/>
          <w:sz w:val="18"/>
        </w:rPr>
        <w:t> </w:t>
      </w:r>
      <w:r>
        <w:rPr>
          <w:rFonts w:ascii="Arial" w:hAnsi="Arial"/>
          <w:color w:val="231F20"/>
          <w:sz w:val="18"/>
        </w:rPr>
        <w:t>can</w:t>
      </w:r>
      <w:r>
        <w:rPr>
          <w:rFonts w:ascii="Arial" w:hAnsi="Arial"/>
          <w:color w:val="231F20"/>
          <w:spacing w:val="-4"/>
          <w:sz w:val="18"/>
        </w:rPr>
        <w:t> </w:t>
      </w:r>
      <w:r>
        <w:rPr>
          <w:rFonts w:ascii="Arial" w:hAnsi="Arial"/>
          <w:color w:val="231F20"/>
          <w:sz w:val="18"/>
        </w:rPr>
        <w:t>include</w:t>
      </w:r>
      <w:r>
        <w:rPr>
          <w:rFonts w:ascii="Arial" w:hAnsi="Arial"/>
          <w:color w:val="231F20"/>
          <w:spacing w:val="-5"/>
          <w:sz w:val="18"/>
        </w:rPr>
        <w:t> </w:t>
      </w:r>
      <w:r>
        <w:rPr>
          <w:rFonts w:ascii="Arial" w:hAnsi="Arial"/>
          <w:color w:val="231F20"/>
          <w:sz w:val="18"/>
        </w:rPr>
        <w:t>information</w:t>
      </w:r>
      <w:r>
        <w:rPr>
          <w:rFonts w:ascii="Arial" w:hAnsi="Arial"/>
          <w:color w:val="231F20"/>
          <w:spacing w:val="-4"/>
          <w:sz w:val="18"/>
        </w:rPr>
        <w:t> </w:t>
      </w:r>
      <w:r>
        <w:rPr>
          <w:rFonts w:ascii="Arial" w:hAnsi="Arial"/>
          <w:color w:val="231F20"/>
          <w:sz w:val="18"/>
        </w:rPr>
        <w:t>about</w:t>
      </w:r>
      <w:r>
        <w:rPr>
          <w:rFonts w:ascii="Arial" w:hAnsi="Arial"/>
          <w:color w:val="231F20"/>
          <w:spacing w:val="-5"/>
          <w:sz w:val="18"/>
        </w:rPr>
        <w:t> </w:t>
      </w:r>
      <w:r>
        <w:rPr>
          <w:rFonts w:ascii="Arial" w:hAnsi="Arial"/>
          <w:color w:val="231F20"/>
          <w:sz w:val="18"/>
        </w:rPr>
        <w:t>yourself</w:t>
      </w:r>
      <w:r>
        <w:rPr>
          <w:rFonts w:ascii="Arial" w:hAnsi="Arial"/>
          <w:color w:val="231F20"/>
          <w:spacing w:val="-5"/>
          <w:sz w:val="18"/>
        </w:rPr>
        <w:t> </w:t>
      </w:r>
      <w:r>
        <w:rPr>
          <w:rFonts w:ascii="Arial" w:hAnsi="Arial"/>
          <w:color w:val="231F20"/>
          <w:sz w:val="18"/>
        </w:rPr>
        <w:t>through</w:t>
      </w:r>
      <w:r>
        <w:rPr>
          <w:rFonts w:ascii="Arial" w:hAnsi="Arial"/>
          <w:color w:val="231F20"/>
          <w:spacing w:val="-4"/>
          <w:sz w:val="18"/>
        </w:rPr>
        <w:t> </w:t>
      </w:r>
      <w:r>
        <w:rPr>
          <w:rFonts w:ascii="Arial" w:hAnsi="Arial"/>
          <w:color w:val="231F20"/>
          <w:sz w:val="18"/>
        </w:rPr>
        <w:t>many</w:t>
      </w:r>
      <w:r>
        <w:rPr>
          <w:rFonts w:ascii="Arial" w:hAnsi="Arial"/>
          <w:color w:val="231F20"/>
          <w:spacing w:val="-4"/>
          <w:sz w:val="18"/>
        </w:rPr>
        <w:t> </w:t>
      </w:r>
      <w:r>
        <w:rPr>
          <w:rFonts w:ascii="Arial" w:hAnsi="Arial"/>
          <w:color w:val="231F20"/>
          <w:sz w:val="18"/>
        </w:rPr>
        <w:t>different</w:t>
      </w:r>
      <w:r>
        <w:rPr>
          <w:rFonts w:ascii="Arial" w:hAnsi="Arial"/>
          <w:color w:val="231F20"/>
          <w:spacing w:val="-5"/>
          <w:sz w:val="18"/>
        </w:rPr>
        <w:t> </w:t>
      </w:r>
      <w:r>
        <w:rPr>
          <w:rFonts w:ascii="Arial" w:hAnsi="Arial"/>
          <w:color w:val="231F20"/>
          <w:sz w:val="18"/>
        </w:rPr>
        <w:t>av- enues—the</w:t>
      </w:r>
      <w:r>
        <w:rPr>
          <w:rFonts w:ascii="Arial" w:hAnsi="Arial"/>
          <w:color w:val="231F20"/>
          <w:spacing w:val="-8"/>
          <w:sz w:val="18"/>
        </w:rPr>
        <w:t> </w:t>
      </w:r>
      <w:r>
        <w:rPr>
          <w:rFonts w:ascii="Arial" w:hAnsi="Arial"/>
          <w:color w:val="231F20"/>
          <w:sz w:val="18"/>
        </w:rPr>
        <w:t>essays</w:t>
      </w:r>
      <w:r>
        <w:rPr>
          <w:rFonts w:ascii="Arial" w:hAnsi="Arial"/>
          <w:color w:val="231F20"/>
          <w:spacing w:val="-8"/>
          <w:sz w:val="18"/>
        </w:rPr>
        <w:t> </w:t>
      </w:r>
      <w:r>
        <w:rPr>
          <w:rFonts w:ascii="Arial" w:hAnsi="Arial"/>
          <w:color w:val="231F20"/>
          <w:sz w:val="18"/>
        </w:rPr>
        <w:t>are</w:t>
      </w:r>
      <w:r>
        <w:rPr>
          <w:rFonts w:ascii="Arial" w:hAnsi="Arial"/>
          <w:color w:val="231F20"/>
          <w:spacing w:val="-8"/>
          <w:sz w:val="18"/>
        </w:rPr>
        <w:t> </w:t>
      </w:r>
      <w:r>
        <w:rPr>
          <w:rFonts w:ascii="Arial" w:hAnsi="Arial"/>
          <w:color w:val="231F20"/>
          <w:sz w:val="18"/>
        </w:rPr>
        <w:t>just</w:t>
      </w:r>
      <w:r>
        <w:rPr>
          <w:rFonts w:ascii="Arial" w:hAnsi="Arial"/>
          <w:color w:val="231F20"/>
          <w:spacing w:val="-8"/>
          <w:sz w:val="18"/>
        </w:rPr>
        <w:t> </w:t>
      </w:r>
      <w:r>
        <w:rPr>
          <w:rFonts w:ascii="Arial" w:hAnsi="Arial"/>
          <w:color w:val="231F20"/>
          <w:sz w:val="18"/>
        </w:rPr>
        <w:t>one</w:t>
      </w:r>
      <w:r>
        <w:rPr>
          <w:rFonts w:ascii="Arial" w:hAnsi="Arial"/>
          <w:color w:val="231F20"/>
          <w:spacing w:val="-8"/>
          <w:sz w:val="18"/>
        </w:rPr>
        <w:t> </w:t>
      </w:r>
      <w:r>
        <w:rPr>
          <w:rFonts w:ascii="Arial" w:hAnsi="Arial"/>
          <w:color w:val="231F20"/>
          <w:sz w:val="18"/>
        </w:rPr>
        <w:t>channel</w:t>
      </w:r>
      <w:r>
        <w:rPr>
          <w:rFonts w:ascii="Arial" w:hAnsi="Arial"/>
          <w:color w:val="231F20"/>
          <w:spacing w:val="-8"/>
          <w:sz w:val="18"/>
        </w:rPr>
        <w:t> </w:t>
      </w:r>
      <w:r>
        <w:rPr>
          <w:rFonts w:ascii="Arial" w:hAnsi="Arial"/>
          <w:color w:val="231F20"/>
          <w:spacing w:val="-3"/>
          <w:sz w:val="18"/>
        </w:rPr>
        <w:t>for</w:t>
      </w:r>
      <w:r>
        <w:rPr>
          <w:rFonts w:ascii="Arial" w:hAnsi="Arial"/>
          <w:color w:val="231F20"/>
          <w:spacing w:val="-8"/>
          <w:sz w:val="18"/>
        </w:rPr>
        <w:t> </w:t>
      </w:r>
      <w:r>
        <w:rPr>
          <w:rFonts w:ascii="Arial" w:hAnsi="Arial"/>
          <w:color w:val="231F20"/>
          <w:sz w:val="18"/>
        </w:rPr>
        <w:t>introducing</w:t>
      </w:r>
      <w:r>
        <w:rPr>
          <w:rFonts w:ascii="Arial" w:hAnsi="Arial"/>
          <w:color w:val="231F20"/>
          <w:spacing w:val="-8"/>
          <w:sz w:val="18"/>
        </w:rPr>
        <w:t> </w:t>
      </w:r>
      <w:r>
        <w:rPr>
          <w:rFonts w:ascii="Arial" w:hAnsi="Arial"/>
          <w:color w:val="231F20"/>
          <w:sz w:val="18"/>
        </w:rPr>
        <w:t>yourself</w:t>
      </w:r>
      <w:r>
        <w:rPr>
          <w:rFonts w:ascii="Arial" w:hAnsi="Arial"/>
          <w:color w:val="231F20"/>
          <w:spacing w:val="-8"/>
          <w:sz w:val="18"/>
        </w:rPr>
        <w:t> </w:t>
      </w:r>
      <w:r>
        <w:rPr>
          <w:rFonts w:ascii="Arial" w:hAnsi="Arial"/>
          <w:color w:val="231F20"/>
          <w:sz w:val="18"/>
        </w:rPr>
        <w:t>to</w:t>
      </w:r>
      <w:r>
        <w:rPr>
          <w:rFonts w:ascii="Arial" w:hAnsi="Arial"/>
          <w:color w:val="231F20"/>
          <w:spacing w:val="-8"/>
          <w:sz w:val="18"/>
        </w:rPr>
        <w:t> </w:t>
      </w:r>
      <w:r>
        <w:rPr>
          <w:rFonts w:ascii="Arial" w:hAnsi="Arial"/>
          <w:color w:val="231F20"/>
          <w:sz w:val="18"/>
        </w:rPr>
        <w:t>the admissions</w:t>
      </w:r>
      <w:r>
        <w:rPr>
          <w:rFonts w:ascii="Arial" w:hAnsi="Arial"/>
          <w:color w:val="231F20"/>
          <w:spacing w:val="-20"/>
          <w:sz w:val="18"/>
        </w:rPr>
        <w:t> </w:t>
      </w:r>
      <w:r>
        <w:rPr>
          <w:rFonts w:ascii="Arial" w:hAnsi="Arial"/>
          <w:color w:val="231F20"/>
          <w:sz w:val="18"/>
        </w:rPr>
        <w:t>officers.</w:t>
      </w:r>
    </w:p>
    <w:p>
      <w:pPr>
        <w:spacing w:line="278" w:lineRule="auto" w:before="0"/>
        <w:ind w:left="579" w:right="588" w:firstLine="300"/>
        <w:jc w:val="both"/>
        <w:rPr>
          <w:rFonts w:ascii="Arial" w:hAnsi="Arial"/>
          <w:sz w:val="18"/>
        </w:rPr>
      </w:pPr>
      <w:r>
        <w:rPr>
          <w:rFonts w:ascii="Arial" w:hAnsi="Arial"/>
          <w:color w:val="231F20"/>
          <w:sz w:val="18"/>
        </w:rPr>
        <w:t>The second paragraph of the essay is strong because it focuses specifically on </w:t>
      </w:r>
      <w:r>
        <w:rPr>
          <w:rFonts w:ascii="Arial" w:hAnsi="Arial"/>
          <w:color w:val="231F20"/>
          <w:spacing w:val="-4"/>
          <w:sz w:val="18"/>
        </w:rPr>
        <w:t>Steve’s </w:t>
      </w:r>
      <w:r>
        <w:rPr>
          <w:rFonts w:ascii="Arial" w:hAnsi="Arial"/>
          <w:color w:val="231F20"/>
          <w:sz w:val="18"/>
        </w:rPr>
        <w:t>experiences in </w:t>
      </w:r>
      <w:r>
        <w:rPr>
          <w:rFonts w:ascii="Arial" w:hAnsi="Arial"/>
          <w:color w:val="231F20"/>
          <w:spacing w:val="-3"/>
          <w:sz w:val="18"/>
        </w:rPr>
        <w:t>Soweto. </w:t>
      </w:r>
      <w:r>
        <w:rPr>
          <w:rFonts w:ascii="Arial" w:hAnsi="Arial"/>
          <w:color w:val="231F20"/>
          <w:sz w:val="18"/>
        </w:rPr>
        <w:t>The contrast between the</w:t>
      </w:r>
      <w:r>
        <w:rPr>
          <w:rFonts w:ascii="Arial" w:hAnsi="Arial"/>
          <w:color w:val="231F20"/>
          <w:spacing w:val="-11"/>
          <w:sz w:val="18"/>
        </w:rPr>
        <w:t> </w:t>
      </w:r>
      <w:r>
        <w:rPr>
          <w:rFonts w:ascii="Arial" w:hAnsi="Arial"/>
          <w:color w:val="231F20"/>
          <w:sz w:val="18"/>
        </w:rPr>
        <w:t>conference</w:t>
      </w:r>
      <w:r>
        <w:rPr>
          <w:rFonts w:ascii="Arial" w:hAnsi="Arial"/>
          <w:color w:val="231F20"/>
          <w:spacing w:val="-11"/>
          <w:sz w:val="18"/>
        </w:rPr>
        <w:t> </w:t>
      </w:r>
      <w:r>
        <w:rPr>
          <w:rFonts w:ascii="Arial" w:hAnsi="Arial"/>
          <w:color w:val="231F20"/>
          <w:sz w:val="18"/>
        </w:rPr>
        <w:t>and</w:t>
      </w:r>
      <w:r>
        <w:rPr>
          <w:rFonts w:ascii="Arial" w:hAnsi="Arial"/>
          <w:color w:val="231F20"/>
          <w:spacing w:val="-11"/>
          <w:sz w:val="18"/>
        </w:rPr>
        <w:t> </w:t>
      </w:r>
      <w:r>
        <w:rPr>
          <w:rFonts w:ascii="Arial" w:hAnsi="Arial"/>
          <w:color w:val="231F20"/>
          <w:sz w:val="18"/>
        </w:rPr>
        <w:t>the</w:t>
      </w:r>
      <w:r>
        <w:rPr>
          <w:rFonts w:ascii="Arial" w:hAnsi="Arial"/>
          <w:color w:val="231F20"/>
          <w:spacing w:val="-11"/>
          <w:sz w:val="18"/>
        </w:rPr>
        <w:t> </w:t>
      </w:r>
      <w:r>
        <w:rPr>
          <w:rFonts w:ascii="Arial" w:hAnsi="Arial"/>
          <w:color w:val="231F20"/>
          <w:sz w:val="18"/>
        </w:rPr>
        <w:t>shantytowns</w:t>
      </w:r>
      <w:r>
        <w:rPr>
          <w:rFonts w:ascii="Arial" w:hAnsi="Arial"/>
          <w:color w:val="231F20"/>
          <w:spacing w:val="-11"/>
          <w:sz w:val="18"/>
        </w:rPr>
        <w:t> </w:t>
      </w:r>
      <w:r>
        <w:rPr>
          <w:rFonts w:ascii="Arial" w:hAnsi="Arial"/>
          <w:color w:val="231F20"/>
          <w:sz w:val="18"/>
        </w:rPr>
        <w:t>is</w:t>
      </w:r>
      <w:r>
        <w:rPr>
          <w:rFonts w:ascii="Arial" w:hAnsi="Arial"/>
          <w:color w:val="231F20"/>
          <w:spacing w:val="-11"/>
          <w:sz w:val="18"/>
        </w:rPr>
        <w:t> </w:t>
      </w:r>
      <w:r>
        <w:rPr>
          <w:rFonts w:ascii="Arial" w:hAnsi="Arial"/>
          <w:color w:val="231F20"/>
          <w:sz w:val="18"/>
        </w:rPr>
        <w:t>striking.</w:t>
      </w:r>
      <w:r>
        <w:rPr>
          <w:rFonts w:ascii="Arial" w:hAnsi="Arial"/>
          <w:color w:val="231F20"/>
          <w:spacing w:val="-21"/>
          <w:sz w:val="18"/>
        </w:rPr>
        <w:t> </w:t>
      </w:r>
      <w:r>
        <w:rPr>
          <w:rFonts w:ascii="Arial" w:hAnsi="Arial"/>
          <w:color w:val="231F20"/>
          <w:spacing w:val="-3"/>
          <w:sz w:val="18"/>
        </w:rPr>
        <w:t>Steve</w:t>
      </w:r>
      <w:r>
        <w:rPr>
          <w:rFonts w:ascii="Arial" w:hAnsi="Arial"/>
          <w:color w:val="231F20"/>
          <w:spacing w:val="-11"/>
          <w:sz w:val="18"/>
        </w:rPr>
        <w:t> </w:t>
      </w:r>
      <w:r>
        <w:rPr>
          <w:rFonts w:ascii="Arial" w:hAnsi="Arial"/>
          <w:color w:val="231F20"/>
          <w:sz w:val="18"/>
        </w:rPr>
        <w:t>might</w:t>
      </w:r>
      <w:r>
        <w:rPr>
          <w:rFonts w:ascii="Arial" w:hAnsi="Arial"/>
          <w:color w:val="231F20"/>
          <w:spacing w:val="-11"/>
          <w:sz w:val="18"/>
        </w:rPr>
        <w:t> </w:t>
      </w:r>
      <w:r>
        <w:rPr>
          <w:rFonts w:ascii="Arial" w:hAnsi="Arial"/>
          <w:color w:val="231F20"/>
          <w:spacing w:val="-3"/>
          <w:sz w:val="18"/>
        </w:rPr>
        <w:t>have</w:t>
      </w:r>
      <w:r>
        <w:rPr>
          <w:rFonts w:ascii="Arial" w:hAnsi="Arial"/>
          <w:color w:val="231F20"/>
          <w:spacing w:val="-11"/>
          <w:sz w:val="18"/>
        </w:rPr>
        <w:t> </w:t>
      </w:r>
      <w:r>
        <w:rPr>
          <w:rFonts w:ascii="Arial" w:hAnsi="Arial"/>
          <w:color w:val="231F20"/>
          <w:sz w:val="18"/>
        </w:rPr>
        <w:t>elab- orated more on his experiences of meeting “poor Africans living in shanties</w:t>
      </w:r>
      <w:r>
        <w:rPr>
          <w:rFonts w:ascii="Arial" w:hAnsi="Arial"/>
          <w:color w:val="231F20"/>
          <w:spacing w:val="-5"/>
          <w:sz w:val="18"/>
        </w:rPr>
        <w:t> </w:t>
      </w:r>
      <w:r>
        <w:rPr>
          <w:rFonts w:ascii="Arial" w:hAnsi="Arial"/>
          <w:color w:val="231F20"/>
          <w:sz w:val="18"/>
        </w:rPr>
        <w:t>with</w:t>
      </w:r>
      <w:r>
        <w:rPr>
          <w:rFonts w:ascii="Arial" w:hAnsi="Arial"/>
          <w:color w:val="231F20"/>
          <w:spacing w:val="-5"/>
          <w:sz w:val="18"/>
        </w:rPr>
        <w:t> </w:t>
      </w:r>
      <w:r>
        <w:rPr>
          <w:rFonts w:ascii="Arial" w:hAnsi="Arial"/>
          <w:color w:val="231F20"/>
          <w:sz w:val="18"/>
        </w:rPr>
        <w:t>limited</w:t>
      </w:r>
      <w:r>
        <w:rPr>
          <w:rFonts w:ascii="Arial" w:hAnsi="Arial"/>
          <w:color w:val="231F20"/>
          <w:spacing w:val="-5"/>
          <w:sz w:val="18"/>
        </w:rPr>
        <w:t> </w:t>
      </w:r>
      <w:r>
        <w:rPr>
          <w:rFonts w:ascii="Arial" w:hAnsi="Arial"/>
          <w:color w:val="231F20"/>
          <w:sz w:val="18"/>
        </w:rPr>
        <w:t>access</w:t>
      </w:r>
      <w:r>
        <w:rPr>
          <w:rFonts w:ascii="Arial" w:hAnsi="Arial"/>
          <w:color w:val="231F20"/>
          <w:spacing w:val="-5"/>
          <w:sz w:val="18"/>
        </w:rPr>
        <w:t> </w:t>
      </w:r>
      <w:r>
        <w:rPr>
          <w:rFonts w:ascii="Arial" w:hAnsi="Arial"/>
          <w:color w:val="231F20"/>
          <w:sz w:val="18"/>
        </w:rPr>
        <w:t>to</w:t>
      </w:r>
      <w:r>
        <w:rPr>
          <w:rFonts w:ascii="Arial" w:hAnsi="Arial"/>
          <w:color w:val="231F20"/>
          <w:spacing w:val="-5"/>
          <w:sz w:val="18"/>
        </w:rPr>
        <w:t> </w:t>
      </w:r>
      <w:r>
        <w:rPr>
          <w:rFonts w:ascii="Arial" w:hAnsi="Arial"/>
          <w:color w:val="231F20"/>
          <w:sz w:val="18"/>
        </w:rPr>
        <w:t>water”</w:t>
      </w:r>
      <w:r>
        <w:rPr>
          <w:rFonts w:ascii="Arial" w:hAnsi="Arial"/>
          <w:color w:val="231F20"/>
          <w:spacing w:val="-12"/>
          <w:sz w:val="18"/>
        </w:rPr>
        <w:t> </w:t>
      </w:r>
      <w:r>
        <w:rPr>
          <w:rFonts w:ascii="Arial" w:hAnsi="Arial"/>
          <w:color w:val="231F20"/>
          <w:sz w:val="18"/>
        </w:rPr>
        <w:t>to</w:t>
      </w:r>
      <w:r>
        <w:rPr>
          <w:rFonts w:ascii="Arial" w:hAnsi="Arial"/>
          <w:color w:val="231F20"/>
          <w:spacing w:val="-5"/>
          <w:sz w:val="18"/>
        </w:rPr>
        <w:t> </w:t>
      </w:r>
      <w:r>
        <w:rPr>
          <w:rFonts w:ascii="Arial" w:hAnsi="Arial"/>
          <w:color w:val="231F20"/>
          <w:sz w:val="18"/>
        </w:rPr>
        <w:t>further</w:t>
      </w:r>
      <w:r>
        <w:rPr>
          <w:rFonts w:ascii="Arial" w:hAnsi="Arial"/>
          <w:color w:val="231F20"/>
          <w:spacing w:val="-5"/>
          <w:sz w:val="18"/>
        </w:rPr>
        <w:t> </w:t>
      </w:r>
      <w:r>
        <w:rPr>
          <w:rFonts w:ascii="Arial" w:hAnsi="Arial"/>
          <w:color w:val="231F20"/>
          <w:sz w:val="18"/>
        </w:rPr>
        <w:t>demonstrate</w:t>
      </w:r>
      <w:r>
        <w:rPr>
          <w:rFonts w:ascii="Arial" w:hAnsi="Arial"/>
          <w:color w:val="231F20"/>
          <w:spacing w:val="-5"/>
          <w:sz w:val="18"/>
        </w:rPr>
        <w:t> </w:t>
      </w:r>
      <w:r>
        <w:rPr>
          <w:rFonts w:ascii="Arial" w:hAnsi="Arial"/>
          <w:color w:val="231F20"/>
          <w:spacing w:val="-3"/>
          <w:sz w:val="18"/>
        </w:rPr>
        <w:t>why</w:t>
      </w:r>
      <w:r>
        <w:rPr>
          <w:rFonts w:ascii="Arial" w:hAnsi="Arial"/>
          <w:color w:val="231F20"/>
          <w:spacing w:val="-10"/>
          <w:sz w:val="18"/>
        </w:rPr>
        <w:t> </w:t>
      </w:r>
      <w:r>
        <w:rPr>
          <w:rFonts w:ascii="Arial" w:hAnsi="Arial"/>
          <w:color w:val="231F20"/>
          <w:sz w:val="18"/>
        </w:rPr>
        <w:t>“this observation embedded in [his] mind the seriousness of [his] work in a </w:t>
      </w:r>
      <w:r>
        <w:rPr>
          <w:rFonts w:ascii="Arial" w:hAnsi="Arial"/>
          <w:color w:val="231F20"/>
          <w:spacing w:val="-3"/>
          <w:sz w:val="18"/>
        </w:rPr>
        <w:t>way </w:t>
      </w:r>
      <w:r>
        <w:rPr>
          <w:rFonts w:ascii="Arial" w:hAnsi="Arial"/>
          <w:color w:val="231F20"/>
          <w:sz w:val="18"/>
        </w:rPr>
        <w:t>that no statistic could </w:t>
      </w:r>
      <w:r>
        <w:rPr>
          <w:rFonts w:ascii="Arial" w:hAnsi="Arial"/>
          <w:color w:val="231F20"/>
          <w:spacing w:val="-3"/>
          <w:sz w:val="18"/>
        </w:rPr>
        <w:t>describe.” Steve </w:t>
      </w:r>
      <w:r>
        <w:rPr>
          <w:rFonts w:ascii="Arial" w:hAnsi="Arial"/>
          <w:color w:val="231F20"/>
          <w:sz w:val="18"/>
        </w:rPr>
        <w:t>demonstrates his commit- ment to helping others in his assertion, “I needed to work around the clock while I was in South Africa to help these impoverished </w:t>
      </w:r>
      <w:r>
        <w:rPr>
          <w:rFonts w:ascii="Arial" w:hAnsi="Arial"/>
          <w:color w:val="231F20"/>
          <w:spacing w:val="-4"/>
          <w:sz w:val="18"/>
        </w:rPr>
        <w:t>people.” </w:t>
      </w:r>
      <w:r>
        <w:rPr>
          <w:rFonts w:ascii="Arial" w:hAnsi="Arial"/>
          <w:color w:val="231F20"/>
          <w:sz w:val="18"/>
        </w:rPr>
        <w:t>His essay would be </w:t>
      </w:r>
      <w:r>
        <w:rPr>
          <w:rFonts w:ascii="Arial" w:hAnsi="Arial"/>
          <w:color w:val="231F20"/>
          <w:spacing w:val="-3"/>
          <w:sz w:val="18"/>
        </w:rPr>
        <w:t>even  </w:t>
      </w:r>
      <w:r>
        <w:rPr>
          <w:rFonts w:ascii="Arial" w:hAnsi="Arial"/>
          <w:color w:val="231F20"/>
          <w:sz w:val="18"/>
        </w:rPr>
        <w:t>stronger if he could more explicitly relate     this lesson to what he learned from the International </w:t>
      </w:r>
      <w:r>
        <w:rPr>
          <w:rFonts w:ascii="Arial" w:hAnsi="Arial"/>
          <w:color w:val="231F20"/>
          <w:spacing w:val="-6"/>
          <w:sz w:val="18"/>
        </w:rPr>
        <w:t>Youth </w:t>
      </w:r>
      <w:r>
        <w:rPr>
          <w:rFonts w:ascii="Arial" w:hAnsi="Arial"/>
          <w:color w:val="231F20"/>
          <w:sz w:val="18"/>
        </w:rPr>
        <w:t>Summit. Clarifying</w:t>
      </w:r>
      <w:r>
        <w:rPr>
          <w:rFonts w:ascii="Arial" w:hAnsi="Arial"/>
          <w:color w:val="231F20"/>
          <w:spacing w:val="-10"/>
          <w:sz w:val="18"/>
        </w:rPr>
        <w:t> </w:t>
      </w:r>
      <w:r>
        <w:rPr>
          <w:rFonts w:ascii="Arial" w:hAnsi="Arial"/>
          <w:color w:val="231F20"/>
          <w:sz w:val="18"/>
        </w:rPr>
        <w:t>the</w:t>
      </w:r>
      <w:r>
        <w:rPr>
          <w:rFonts w:ascii="Arial" w:hAnsi="Arial"/>
          <w:color w:val="231F20"/>
          <w:spacing w:val="-10"/>
          <w:sz w:val="18"/>
        </w:rPr>
        <w:t> </w:t>
      </w:r>
      <w:r>
        <w:rPr>
          <w:rFonts w:ascii="Arial" w:hAnsi="Arial"/>
          <w:color w:val="231F20"/>
          <w:sz w:val="18"/>
        </w:rPr>
        <w:t>distinctions</w:t>
      </w:r>
      <w:r>
        <w:rPr>
          <w:rFonts w:ascii="Arial" w:hAnsi="Arial"/>
          <w:color w:val="231F20"/>
          <w:spacing w:val="-10"/>
          <w:sz w:val="18"/>
        </w:rPr>
        <w:t> </w:t>
      </w:r>
      <w:r>
        <w:rPr>
          <w:rFonts w:ascii="Arial" w:hAnsi="Arial"/>
          <w:color w:val="231F20"/>
          <w:sz w:val="18"/>
        </w:rPr>
        <w:t>between</w:t>
      </w:r>
      <w:r>
        <w:rPr>
          <w:rFonts w:ascii="Arial" w:hAnsi="Arial"/>
          <w:color w:val="231F20"/>
          <w:spacing w:val="-10"/>
          <w:sz w:val="18"/>
        </w:rPr>
        <w:t> </w:t>
      </w:r>
      <w:r>
        <w:rPr>
          <w:rFonts w:ascii="Arial" w:hAnsi="Arial"/>
          <w:color w:val="231F20"/>
          <w:sz w:val="18"/>
        </w:rPr>
        <w:t>the</w:t>
      </w:r>
      <w:r>
        <w:rPr>
          <w:rFonts w:ascii="Arial" w:hAnsi="Arial"/>
          <w:color w:val="231F20"/>
          <w:spacing w:val="-25"/>
          <w:sz w:val="18"/>
        </w:rPr>
        <w:t> </w:t>
      </w:r>
      <w:r>
        <w:rPr>
          <w:rFonts w:ascii="Arial" w:hAnsi="Arial"/>
          <w:color w:val="231F20"/>
          <w:spacing w:val="-6"/>
          <w:sz w:val="18"/>
        </w:rPr>
        <w:t>Youth</w:t>
      </w:r>
      <w:r>
        <w:rPr>
          <w:rFonts w:ascii="Arial" w:hAnsi="Arial"/>
          <w:color w:val="231F20"/>
          <w:spacing w:val="-10"/>
          <w:sz w:val="18"/>
        </w:rPr>
        <w:t> </w:t>
      </w:r>
      <w:r>
        <w:rPr>
          <w:rFonts w:ascii="Arial" w:hAnsi="Arial"/>
          <w:color w:val="231F20"/>
          <w:sz w:val="18"/>
        </w:rPr>
        <w:t>Caucus</w:t>
      </w:r>
      <w:r>
        <w:rPr>
          <w:rFonts w:ascii="Arial" w:hAnsi="Arial"/>
          <w:color w:val="231F20"/>
          <w:spacing w:val="-10"/>
          <w:sz w:val="18"/>
        </w:rPr>
        <w:t> </w:t>
      </w:r>
      <w:r>
        <w:rPr>
          <w:rFonts w:ascii="Arial" w:hAnsi="Arial"/>
          <w:color w:val="231F20"/>
          <w:sz w:val="18"/>
        </w:rPr>
        <w:t>at</w:t>
      </w:r>
      <w:r>
        <w:rPr>
          <w:rFonts w:ascii="Arial" w:hAnsi="Arial"/>
          <w:color w:val="231F20"/>
          <w:spacing w:val="-10"/>
          <w:sz w:val="18"/>
        </w:rPr>
        <w:t> </w:t>
      </w:r>
      <w:r>
        <w:rPr>
          <w:rFonts w:ascii="Arial" w:hAnsi="Arial"/>
          <w:color w:val="231F20"/>
          <w:sz w:val="18"/>
        </w:rPr>
        <w:t>the</w:t>
      </w:r>
      <w:r>
        <w:rPr>
          <w:rFonts w:ascii="Arial" w:hAnsi="Arial"/>
          <w:color w:val="231F20"/>
          <w:spacing w:val="-17"/>
          <w:sz w:val="18"/>
        </w:rPr>
        <w:t> </w:t>
      </w:r>
      <w:r>
        <w:rPr>
          <w:rFonts w:ascii="Arial" w:hAnsi="Arial"/>
          <w:color w:val="231F20"/>
          <w:spacing w:val="-3"/>
          <w:sz w:val="18"/>
        </w:rPr>
        <w:t>WSSD,</w:t>
      </w:r>
      <w:r>
        <w:rPr>
          <w:rFonts w:ascii="Arial" w:hAnsi="Arial"/>
          <w:color w:val="231F20"/>
          <w:spacing w:val="-10"/>
          <w:sz w:val="18"/>
        </w:rPr>
        <w:t> </w:t>
      </w:r>
      <w:r>
        <w:rPr>
          <w:rFonts w:ascii="Arial" w:hAnsi="Arial"/>
          <w:color w:val="231F20"/>
          <w:sz w:val="18"/>
        </w:rPr>
        <w:t>the International </w:t>
      </w:r>
      <w:r>
        <w:rPr>
          <w:rFonts w:ascii="Arial" w:hAnsi="Arial"/>
          <w:color w:val="231F20"/>
          <w:spacing w:val="-6"/>
          <w:sz w:val="18"/>
        </w:rPr>
        <w:t>Youth </w:t>
      </w:r>
      <w:r>
        <w:rPr>
          <w:rFonts w:ascii="Arial" w:hAnsi="Arial"/>
          <w:color w:val="231F20"/>
          <w:sz w:val="18"/>
        </w:rPr>
        <w:t>Summit, and the World Summit would help read- ers be on the same page as </w:t>
      </w:r>
      <w:r>
        <w:rPr>
          <w:rFonts w:ascii="Arial" w:hAnsi="Arial"/>
          <w:color w:val="231F20"/>
          <w:spacing w:val="-3"/>
          <w:sz w:val="18"/>
        </w:rPr>
        <w:t>Steve. </w:t>
      </w:r>
      <w:r>
        <w:rPr>
          <w:rFonts w:ascii="Arial" w:hAnsi="Arial"/>
          <w:color w:val="231F20"/>
          <w:sz w:val="18"/>
        </w:rPr>
        <w:t>The ease with which </w:t>
      </w:r>
      <w:r>
        <w:rPr>
          <w:rFonts w:ascii="Arial" w:hAnsi="Arial"/>
          <w:color w:val="231F20"/>
          <w:spacing w:val="-3"/>
          <w:sz w:val="18"/>
        </w:rPr>
        <w:t>Steve </w:t>
      </w:r>
      <w:r>
        <w:rPr>
          <w:rFonts w:ascii="Arial" w:hAnsi="Arial"/>
          <w:color w:val="231F20"/>
          <w:sz w:val="18"/>
        </w:rPr>
        <w:t>uses these terms clearly demonstrates his familiarity with government and politics. </w:t>
      </w:r>
      <w:r>
        <w:rPr>
          <w:rFonts w:ascii="Arial" w:hAnsi="Arial"/>
          <w:color w:val="231F20"/>
          <w:spacing w:val="-4"/>
          <w:sz w:val="18"/>
        </w:rPr>
        <w:t>However, </w:t>
      </w:r>
      <w:r>
        <w:rPr>
          <w:rFonts w:ascii="Arial" w:hAnsi="Arial"/>
          <w:color w:val="231F20"/>
          <w:sz w:val="18"/>
        </w:rPr>
        <w:t>it is important to remember that college admissions essays are typically written </w:t>
      </w:r>
      <w:r>
        <w:rPr>
          <w:rFonts w:ascii="Arial" w:hAnsi="Arial"/>
          <w:color w:val="231F20"/>
          <w:spacing w:val="-3"/>
          <w:sz w:val="18"/>
        </w:rPr>
        <w:t>for </w:t>
      </w:r>
      <w:r>
        <w:rPr>
          <w:rFonts w:ascii="Arial" w:hAnsi="Arial"/>
          <w:color w:val="231F20"/>
          <w:sz w:val="18"/>
        </w:rPr>
        <w:t>the general reader, rather than a spe- cialist</w:t>
      </w:r>
      <w:r>
        <w:rPr>
          <w:rFonts w:ascii="Arial" w:hAnsi="Arial"/>
          <w:color w:val="231F20"/>
          <w:spacing w:val="-8"/>
          <w:sz w:val="18"/>
        </w:rPr>
        <w:t> </w:t>
      </w:r>
      <w:r>
        <w:rPr>
          <w:rFonts w:ascii="Arial" w:hAnsi="Arial"/>
          <w:color w:val="231F20"/>
          <w:sz w:val="18"/>
        </w:rPr>
        <w:t>reader.</w:t>
      </w:r>
      <w:r>
        <w:rPr>
          <w:rFonts w:ascii="Arial" w:hAnsi="Arial"/>
          <w:color w:val="231F20"/>
          <w:spacing w:val="-19"/>
          <w:sz w:val="18"/>
        </w:rPr>
        <w:t> </w:t>
      </w:r>
      <w:r>
        <w:rPr>
          <w:rFonts w:ascii="Arial" w:hAnsi="Arial"/>
          <w:color w:val="231F20"/>
          <w:sz w:val="18"/>
        </w:rPr>
        <w:t>Exceptions</w:t>
      </w:r>
      <w:r>
        <w:rPr>
          <w:rFonts w:ascii="Arial" w:hAnsi="Arial"/>
          <w:color w:val="231F20"/>
          <w:spacing w:val="-8"/>
          <w:sz w:val="18"/>
        </w:rPr>
        <w:t> </w:t>
      </w:r>
      <w:r>
        <w:rPr>
          <w:rFonts w:ascii="Arial" w:hAnsi="Arial"/>
          <w:color w:val="231F20"/>
          <w:sz w:val="18"/>
        </w:rPr>
        <w:t>to</w:t>
      </w:r>
      <w:r>
        <w:rPr>
          <w:rFonts w:ascii="Arial" w:hAnsi="Arial"/>
          <w:color w:val="231F20"/>
          <w:spacing w:val="-8"/>
          <w:sz w:val="18"/>
        </w:rPr>
        <w:t> </w:t>
      </w:r>
      <w:r>
        <w:rPr>
          <w:rFonts w:ascii="Arial" w:hAnsi="Arial"/>
          <w:color w:val="231F20"/>
          <w:sz w:val="18"/>
        </w:rPr>
        <w:t>this</w:t>
      </w:r>
      <w:r>
        <w:rPr>
          <w:rFonts w:ascii="Arial" w:hAnsi="Arial"/>
          <w:color w:val="231F20"/>
          <w:spacing w:val="-8"/>
          <w:sz w:val="18"/>
        </w:rPr>
        <w:t> </w:t>
      </w:r>
      <w:r>
        <w:rPr>
          <w:rFonts w:ascii="Arial" w:hAnsi="Arial"/>
          <w:color w:val="231F20"/>
          <w:sz w:val="18"/>
        </w:rPr>
        <w:t>include</w:t>
      </w:r>
      <w:r>
        <w:rPr>
          <w:rFonts w:ascii="Arial" w:hAnsi="Arial"/>
          <w:color w:val="231F20"/>
          <w:spacing w:val="-8"/>
          <w:sz w:val="18"/>
        </w:rPr>
        <w:t> </w:t>
      </w:r>
      <w:r>
        <w:rPr>
          <w:rFonts w:ascii="Arial" w:hAnsi="Arial"/>
          <w:color w:val="231F20"/>
          <w:sz w:val="18"/>
        </w:rPr>
        <w:t>essays</w:t>
      </w:r>
      <w:r>
        <w:rPr>
          <w:rFonts w:ascii="Arial" w:hAnsi="Arial"/>
          <w:color w:val="231F20"/>
          <w:spacing w:val="-8"/>
          <w:sz w:val="18"/>
        </w:rPr>
        <w:t> </w:t>
      </w:r>
      <w:r>
        <w:rPr>
          <w:rFonts w:ascii="Arial" w:hAnsi="Arial"/>
          <w:color w:val="231F20"/>
          <w:sz w:val="18"/>
        </w:rPr>
        <w:t>that</w:t>
      </w:r>
      <w:r>
        <w:rPr>
          <w:rFonts w:ascii="Arial" w:hAnsi="Arial"/>
          <w:color w:val="231F20"/>
          <w:spacing w:val="-8"/>
          <w:sz w:val="18"/>
        </w:rPr>
        <w:t> </w:t>
      </w:r>
      <w:r>
        <w:rPr>
          <w:rFonts w:ascii="Arial" w:hAnsi="Arial"/>
          <w:color w:val="231F20"/>
          <w:sz w:val="18"/>
        </w:rPr>
        <w:t>ask</w:t>
      </w:r>
      <w:r>
        <w:rPr>
          <w:rFonts w:ascii="Arial" w:hAnsi="Arial"/>
          <w:color w:val="231F20"/>
          <w:spacing w:val="-8"/>
          <w:sz w:val="18"/>
        </w:rPr>
        <w:t> </w:t>
      </w:r>
      <w:r>
        <w:rPr>
          <w:rFonts w:ascii="Arial" w:hAnsi="Arial"/>
          <w:color w:val="231F20"/>
          <w:sz w:val="18"/>
        </w:rPr>
        <w:t>about</w:t>
      </w:r>
      <w:r>
        <w:rPr>
          <w:rFonts w:ascii="Arial" w:hAnsi="Arial"/>
          <w:color w:val="231F20"/>
          <w:spacing w:val="-8"/>
          <w:sz w:val="18"/>
        </w:rPr>
        <w:t> </w:t>
      </w:r>
      <w:r>
        <w:rPr>
          <w:rFonts w:ascii="Arial" w:hAnsi="Arial"/>
          <w:color w:val="231F20"/>
          <w:sz w:val="18"/>
        </w:rPr>
        <w:t>specific career</w:t>
      </w:r>
      <w:r>
        <w:rPr>
          <w:rFonts w:ascii="Arial" w:hAnsi="Arial"/>
          <w:color w:val="231F20"/>
          <w:spacing w:val="-7"/>
          <w:sz w:val="18"/>
        </w:rPr>
        <w:t> </w:t>
      </w:r>
      <w:r>
        <w:rPr>
          <w:rFonts w:ascii="Arial" w:hAnsi="Arial"/>
          <w:color w:val="231F20"/>
          <w:sz w:val="18"/>
        </w:rPr>
        <w:t>paths.</w:t>
      </w:r>
    </w:p>
    <w:p>
      <w:pPr>
        <w:spacing w:line="278" w:lineRule="auto" w:before="0"/>
        <w:ind w:left="579" w:right="596" w:firstLine="300"/>
        <w:jc w:val="both"/>
        <w:rPr>
          <w:rFonts w:ascii="Arial" w:hAnsi="Arial"/>
          <w:sz w:val="18"/>
        </w:rPr>
      </w:pPr>
      <w:r>
        <w:rPr>
          <w:rFonts w:ascii="Arial" w:hAnsi="Arial"/>
          <w:color w:val="231F20"/>
          <w:sz w:val="18"/>
        </w:rPr>
        <w:t>The conclusion of the essay cleanly ties together Steve’s diverse experiences and looks towards the future, where one suspects that Steve will consider working towards sustainable development, both in</w:t>
      </w:r>
    </w:p>
    <w:p>
      <w:pPr>
        <w:spacing w:after="0" w:line="278" w:lineRule="auto"/>
        <w:jc w:val="both"/>
        <w:rPr>
          <w:rFonts w:ascii="Arial" w:hAnsi="Arial"/>
          <w:sz w:val="18"/>
        </w:rPr>
        <w:sectPr>
          <w:pgSz w:w="8640" w:h="12960"/>
          <w:pgMar w:header="702" w:footer="0" w:top="1020" w:bottom="280" w:left="1100" w:right="840"/>
        </w:sectPr>
      </w:pPr>
    </w:p>
    <w:p>
      <w:pPr>
        <w:pStyle w:val="BodyText"/>
        <w:spacing w:before="1"/>
        <w:rPr>
          <w:rFonts w:ascii="Arial"/>
          <w:sz w:val="25"/>
        </w:rPr>
      </w:pPr>
    </w:p>
    <w:p>
      <w:pPr>
        <w:spacing w:line="278" w:lineRule="auto" w:before="94"/>
        <w:ind w:left="600" w:right="597" w:firstLine="0"/>
        <w:jc w:val="both"/>
        <w:rPr>
          <w:rFonts w:ascii="Arial"/>
          <w:sz w:val="18"/>
        </w:rPr>
      </w:pPr>
      <w:bookmarkStart w:name="“A Young Voice for Seniors” by Ariela Ko" w:id="89"/>
      <w:bookmarkEnd w:id="89"/>
      <w:r>
        <w:rPr/>
      </w:r>
      <w:bookmarkStart w:name="_bookmark38" w:id="90"/>
      <w:bookmarkEnd w:id="90"/>
      <w:r>
        <w:rPr/>
      </w:r>
      <w:r>
        <w:rPr>
          <w:rFonts w:ascii="Arial"/>
          <w:color w:val="231F20"/>
          <w:sz w:val="18"/>
        </w:rPr>
        <w:t>and out of the classroom. Had </w:t>
      </w:r>
      <w:r>
        <w:rPr>
          <w:rFonts w:ascii="Arial"/>
          <w:color w:val="231F20"/>
          <w:spacing w:val="-3"/>
          <w:sz w:val="18"/>
        </w:rPr>
        <w:t>Steve </w:t>
      </w:r>
      <w:r>
        <w:rPr>
          <w:rFonts w:ascii="Arial"/>
          <w:color w:val="231F20"/>
          <w:sz w:val="18"/>
        </w:rPr>
        <w:t>applied to a school with a strong international development or political science program, he might </w:t>
      </w:r>
      <w:r>
        <w:rPr>
          <w:rFonts w:ascii="Arial"/>
          <w:color w:val="231F20"/>
          <w:spacing w:val="-3"/>
          <w:sz w:val="18"/>
        </w:rPr>
        <w:t>have </w:t>
      </w:r>
      <w:r>
        <w:rPr>
          <w:rFonts w:ascii="Arial"/>
          <w:color w:val="231F20"/>
          <w:sz w:val="18"/>
        </w:rPr>
        <w:t>also referenced these specific university assets to tailor his essay </w:t>
      </w:r>
      <w:r>
        <w:rPr>
          <w:rFonts w:ascii="Arial"/>
          <w:color w:val="231F20"/>
          <w:spacing w:val="-3"/>
          <w:sz w:val="18"/>
        </w:rPr>
        <w:t>for </w:t>
      </w:r>
      <w:r>
        <w:rPr>
          <w:rFonts w:ascii="Arial"/>
          <w:color w:val="231F20"/>
          <w:sz w:val="18"/>
        </w:rPr>
        <w:t>that specific </w:t>
      </w:r>
      <w:r>
        <w:rPr>
          <w:rFonts w:ascii="Arial"/>
          <w:color w:val="231F20"/>
          <w:spacing w:val="-3"/>
          <w:sz w:val="18"/>
        </w:rPr>
        <w:t>university.</w:t>
      </w:r>
    </w:p>
    <w:p>
      <w:pPr>
        <w:pStyle w:val="BodyText"/>
        <w:rPr>
          <w:rFonts w:ascii="Arial"/>
          <w:sz w:val="20"/>
        </w:rPr>
      </w:pPr>
    </w:p>
    <w:p>
      <w:pPr>
        <w:pStyle w:val="BodyText"/>
        <w:rPr>
          <w:rFonts w:ascii="Arial"/>
          <w:sz w:val="20"/>
        </w:rPr>
      </w:pPr>
    </w:p>
    <w:p>
      <w:pPr>
        <w:pStyle w:val="BodyText"/>
        <w:spacing w:before="5"/>
        <w:rPr>
          <w:rFonts w:ascii="Arial"/>
          <w:sz w:val="24"/>
        </w:rPr>
      </w:pPr>
    </w:p>
    <w:p>
      <w:pPr>
        <w:tabs>
          <w:tab w:pos="6599" w:val="left" w:leader="none"/>
        </w:tabs>
        <w:spacing w:before="0"/>
        <w:ind w:left="120" w:right="0" w:firstLine="0"/>
        <w:jc w:val="left"/>
        <w:rPr>
          <w:rFonts w:ascii="Arial" w:hAnsi="Arial"/>
          <w:b/>
          <w:sz w:val="20"/>
        </w:rPr>
      </w:pPr>
      <w:r>
        <w:rPr/>
        <w:pict>
          <v:line style="position:absolute;mso-position-horizontal-relative:page;mso-position-vertical-relative:paragraph;z-index:4360;mso-wrap-distance-left:0;mso-wrap-distance-right:0" from="48pt,13.299881pt" to="372pt,13.299881pt" stroked="true" strokeweight=".167pt" strokecolor="#d1d3d4">
            <v:stroke dashstyle="solid"/>
            <w10:wrap type="topAndBottom"/>
          </v:line>
        </w:pict>
      </w:r>
      <w:r>
        <w:rPr>
          <w:rFonts w:ascii="Arial" w:hAnsi="Arial"/>
          <w:b/>
          <w:color w:val="231F20"/>
          <w:w w:val="115"/>
          <w:sz w:val="20"/>
          <w:u w:val="single" w:color="D1D3D4"/>
        </w:rPr>
        <w:t>“A </w:t>
      </w:r>
      <w:r>
        <w:rPr>
          <w:rFonts w:ascii="Arial" w:hAnsi="Arial"/>
          <w:b/>
          <w:color w:val="231F20"/>
          <w:spacing w:val="-4"/>
          <w:w w:val="115"/>
          <w:sz w:val="20"/>
          <w:u w:val="single" w:color="D1D3D4"/>
        </w:rPr>
        <w:t>young </w:t>
      </w:r>
      <w:r>
        <w:rPr>
          <w:rFonts w:ascii="Arial" w:hAnsi="Arial"/>
          <w:b/>
          <w:color w:val="231F20"/>
          <w:spacing w:val="-3"/>
          <w:w w:val="115"/>
          <w:sz w:val="20"/>
          <w:u w:val="single" w:color="D1D3D4"/>
        </w:rPr>
        <w:t>Voice </w:t>
      </w:r>
      <w:r>
        <w:rPr>
          <w:rFonts w:ascii="Arial" w:hAnsi="Arial"/>
          <w:b/>
          <w:color w:val="231F20"/>
          <w:w w:val="115"/>
          <w:sz w:val="20"/>
          <w:u w:val="single" w:color="D1D3D4"/>
        </w:rPr>
        <w:t>for</w:t>
      </w:r>
      <w:r>
        <w:rPr>
          <w:rFonts w:ascii="Arial" w:hAnsi="Arial"/>
          <w:b/>
          <w:color w:val="231F20"/>
          <w:spacing w:val="-13"/>
          <w:w w:val="115"/>
          <w:sz w:val="20"/>
          <w:u w:val="single" w:color="D1D3D4"/>
        </w:rPr>
        <w:t> </w:t>
      </w:r>
      <w:r>
        <w:rPr>
          <w:rFonts w:ascii="Arial" w:hAnsi="Arial"/>
          <w:b/>
          <w:color w:val="231F20"/>
          <w:w w:val="115"/>
          <w:sz w:val="20"/>
          <w:u w:val="single" w:color="D1D3D4"/>
        </w:rPr>
        <w:t>seniors”</w:t>
        <w:tab/>
      </w:r>
    </w:p>
    <w:p>
      <w:pPr>
        <w:spacing w:line="278" w:lineRule="auto" w:before="101"/>
        <w:ind w:left="120" w:right="5270" w:firstLine="0"/>
        <w:jc w:val="left"/>
        <w:rPr>
          <w:rFonts w:ascii="Arial"/>
          <w:b/>
          <w:sz w:val="18"/>
        </w:rPr>
      </w:pPr>
      <w:r>
        <w:rPr>
          <w:rFonts w:ascii="Arial"/>
          <w:b/>
          <w:color w:val="231F20"/>
          <w:sz w:val="18"/>
        </w:rPr>
        <w:t>Ariela Koehler MIT</w:t>
      </w:r>
    </w:p>
    <w:p>
      <w:pPr>
        <w:pStyle w:val="BodyText"/>
        <w:spacing w:line="259" w:lineRule="auto" w:before="150"/>
        <w:ind w:left="119" w:right="117"/>
        <w:jc w:val="both"/>
      </w:pPr>
      <w:r>
        <w:rPr>
          <w:color w:val="231F20"/>
          <w:w w:val="105"/>
          <w:sz w:val="22"/>
        </w:rPr>
        <w:t>NoVEmBEr 23, Two YEArS AGo: ThANKSGIVING. </w:t>
      </w:r>
      <w:r>
        <w:rPr>
          <w:color w:val="231F20"/>
          <w:w w:val="105"/>
        </w:rPr>
        <w:t>My mom and  I celebrated the holiday as we had done for the last three years—by delivering</w:t>
      </w:r>
      <w:r>
        <w:rPr>
          <w:color w:val="231F20"/>
          <w:spacing w:val="-12"/>
          <w:w w:val="105"/>
        </w:rPr>
        <w:t> </w:t>
      </w:r>
      <w:r>
        <w:rPr>
          <w:color w:val="231F20"/>
          <w:w w:val="105"/>
        </w:rPr>
        <w:t>turkey</w:t>
      </w:r>
      <w:r>
        <w:rPr>
          <w:color w:val="231F20"/>
          <w:spacing w:val="-12"/>
          <w:w w:val="105"/>
        </w:rPr>
        <w:t> </w:t>
      </w:r>
      <w:r>
        <w:rPr>
          <w:color w:val="231F20"/>
          <w:w w:val="105"/>
        </w:rPr>
        <w:t>dinners</w:t>
      </w:r>
      <w:r>
        <w:rPr>
          <w:color w:val="231F20"/>
          <w:spacing w:val="-12"/>
          <w:w w:val="105"/>
        </w:rPr>
        <w:t> </w:t>
      </w:r>
      <w:r>
        <w:rPr>
          <w:color w:val="231F20"/>
          <w:w w:val="105"/>
        </w:rPr>
        <w:t>to</w:t>
      </w:r>
      <w:r>
        <w:rPr>
          <w:color w:val="231F20"/>
          <w:spacing w:val="-12"/>
          <w:w w:val="105"/>
        </w:rPr>
        <w:t> </w:t>
      </w:r>
      <w:r>
        <w:rPr>
          <w:color w:val="231F20"/>
          <w:w w:val="105"/>
        </w:rPr>
        <w:t>homebound</w:t>
      </w:r>
      <w:r>
        <w:rPr>
          <w:color w:val="231F20"/>
          <w:spacing w:val="-12"/>
          <w:w w:val="105"/>
        </w:rPr>
        <w:t> </w:t>
      </w:r>
      <w:r>
        <w:rPr>
          <w:color w:val="231F20"/>
          <w:w w:val="105"/>
        </w:rPr>
        <w:t>senior</w:t>
      </w:r>
      <w:r>
        <w:rPr>
          <w:color w:val="231F20"/>
          <w:spacing w:val="-12"/>
          <w:w w:val="105"/>
        </w:rPr>
        <w:t> </w:t>
      </w:r>
      <w:r>
        <w:rPr>
          <w:color w:val="231F20"/>
          <w:w w:val="105"/>
        </w:rPr>
        <w:t>citizens.</w:t>
      </w:r>
      <w:r>
        <w:rPr>
          <w:color w:val="231F20"/>
          <w:spacing w:val="-12"/>
          <w:w w:val="105"/>
        </w:rPr>
        <w:t> </w:t>
      </w:r>
      <w:r>
        <w:rPr>
          <w:color w:val="231F20"/>
          <w:w w:val="105"/>
        </w:rPr>
        <w:t>After</w:t>
      </w:r>
      <w:r>
        <w:rPr>
          <w:color w:val="231F20"/>
          <w:spacing w:val="-12"/>
          <w:w w:val="105"/>
        </w:rPr>
        <w:t> </w:t>
      </w:r>
      <w:r>
        <w:rPr>
          <w:color w:val="231F20"/>
          <w:w w:val="105"/>
        </w:rPr>
        <w:t>carrying the food to their kitchens, our brief visits with them were filled with laughter,</w:t>
      </w:r>
      <w:r>
        <w:rPr>
          <w:color w:val="231F20"/>
          <w:spacing w:val="-13"/>
          <w:w w:val="105"/>
        </w:rPr>
        <w:t> </w:t>
      </w:r>
      <w:r>
        <w:rPr>
          <w:color w:val="231F20"/>
          <w:w w:val="105"/>
        </w:rPr>
        <w:t>hugs,</w:t>
      </w:r>
      <w:r>
        <w:rPr>
          <w:color w:val="231F20"/>
          <w:spacing w:val="-13"/>
          <w:w w:val="105"/>
        </w:rPr>
        <w:t> </w:t>
      </w:r>
      <w:r>
        <w:rPr>
          <w:color w:val="231F20"/>
          <w:w w:val="105"/>
        </w:rPr>
        <w:t>and</w:t>
      </w:r>
      <w:r>
        <w:rPr>
          <w:color w:val="231F20"/>
          <w:spacing w:val="-13"/>
          <w:w w:val="105"/>
        </w:rPr>
        <w:t> </w:t>
      </w:r>
      <w:r>
        <w:rPr>
          <w:color w:val="231F20"/>
          <w:w w:val="105"/>
        </w:rPr>
        <w:t>the</w:t>
      </w:r>
      <w:r>
        <w:rPr>
          <w:color w:val="231F20"/>
          <w:spacing w:val="-13"/>
          <w:w w:val="105"/>
        </w:rPr>
        <w:t> </w:t>
      </w:r>
      <w:r>
        <w:rPr>
          <w:color w:val="231F20"/>
          <w:w w:val="105"/>
        </w:rPr>
        <w:t>sharing</w:t>
      </w:r>
      <w:r>
        <w:rPr>
          <w:color w:val="231F20"/>
          <w:spacing w:val="-13"/>
          <w:w w:val="105"/>
        </w:rPr>
        <w:t> </w:t>
      </w:r>
      <w:r>
        <w:rPr>
          <w:color w:val="231F20"/>
          <w:w w:val="105"/>
        </w:rPr>
        <w:t>of</w:t>
      </w:r>
      <w:r>
        <w:rPr>
          <w:color w:val="231F20"/>
          <w:spacing w:val="-13"/>
          <w:w w:val="105"/>
        </w:rPr>
        <w:t> </w:t>
      </w:r>
      <w:r>
        <w:rPr>
          <w:color w:val="231F20"/>
          <w:w w:val="105"/>
        </w:rPr>
        <w:t>family</w:t>
      </w:r>
      <w:r>
        <w:rPr>
          <w:color w:val="231F20"/>
          <w:spacing w:val="-13"/>
          <w:w w:val="105"/>
        </w:rPr>
        <w:t> </w:t>
      </w:r>
      <w:r>
        <w:rPr>
          <w:color w:val="231F20"/>
          <w:w w:val="105"/>
        </w:rPr>
        <w:t>photo</w:t>
      </w:r>
      <w:r>
        <w:rPr>
          <w:color w:val="231F20"/>
          <w:spacing w:val="-13"/>
          <w:w w:val="105"/>
        </w:rPr>
        <w:t> </w:t>
      </w:r>
      <w:r>
        <w:rPr>
          <w:color w:val="231F20"/>
          <w:w w:val="105"/>
        </w:rPr>
        <w:t>albums.</w:t>
      </w:r>
      <w:r>
        <w:rPr>
          <w:color w:val="231F20"/>
          <w:spacing w:val="-13"/>
          <w:w w:val="105"/>
        </w:rPr>
        <w:t> </w:t>
      </w:r>
      <w:r>
        <w:rPr>
          <w:color w:val="231F20"/>
          <w:w w:val="105"/>
        </w:rPr>
        <w:t>In</w:t>
      </w:r>
      <w:r>
        <w:rPr>
          <w:color w:val="231F20"/>
          <w:spacing w:val="-13"/>
          <w:w w:val="105"/>
        </w:rPr>
        <w:t> </w:t>
      </w:r>
      <w:r>
        <w:rPr>
          <w:color w:val="231F20"/>
          <w:w w:val="105"/>
        </w:rPr>
        <w:t>the</w:t>
      </w:r>
      <w:r>
        <w:rPr>
          <w:color w:val="231F20"/>
          <w:spacing w:val="-13"/>
          <w:w w:val="105"/>
        </w:rPr>
        <w:t> </w:t>
      </w:r>
      <w:r>
        <w:rPr>
          <w:color w:val="231F20"/>
          <w:w w:val="105"/>
        </w:rPr>
        <w:t>midst</w:t>
      </w:r>
      <w:r>
        <w:rPr>
          <w:color w:val="231F20"/>
          <w:spacing w:val="-13"/>
          <w:w w:val="105"/>
        </w:rPr>
        <w:t> </w:t>
      </w:r>
      <w:r>
        <w:rPr>
          <w:color w:val="231F20"/>
          <w:w w:val="105"/>
        </w:rPr>
        <w:t>of all</w:t>
      </w:r>
      <w:r>
        <w:rPr>
          <w:color w:val="231F20"/>
          <w:spacing w:val="-12"/>
          <w:w w:val="105"/>
        </w:rPr>
        <w:t> </w:t>
      </w:r>
      <w:r>
        <w:rPr>
          <w:color w:val="231F20"/>
          <w:w w:val="105"/>
        </w:rPr>
        <w:t>the</w:t>
      </w:r>
      <w:r>
        <w:rPr>
          <w:color w:val="231F20"/>
          <w:spacing w:val="-12"/>
          <w:w w:val="105"/>
        </w:rPr>
        <w:t> </w:t>
      </w:r>
      <w:r>
        <w:rPr>
          <w:color w:val="231F20"/>
          <w:w w:val="105"/>
        </w:rPr>
        <w:t>warmth</w:t>
      </w:r>
      <w:r>
        <w:rPr>
          <w:color w:val="231F20"/>
          <w:spacing w:val="-12"/>
          <w:w w:val="105"/>
        </w:rPr>
        <w:t> </w:t>
      </w:r>
      <w:r>
        <w:rPr>
          <w:color w:val="231F20"/>
          <w:w w:val="105"/>
        </w:rPr>
        <w:t>and</w:t>
      </w:r>
      <w:r>
        <w:rPr>
          <w:color w:val="231F20"/>
          <w:spacing w:val="-12"/>
          <w:w w:val="105"/>
        </w:rPr>
        <w:t> </w:t>
      </w:r>
      <w:r>
        <w:rPr>
          <w:color w:val="231F20"/>
          <w:spacing w:val="-4"/>
          <w:w w:val="105"/>
        </w:rPr>
        <w:t>vitality,</w:t>
      </w:r>
      <w:r>
        <w:rPr>
          <w:color w:val="231F20"/>
          <w:spacing w:val="-12"/>
          <w:w w:val="105"/>
        </w:rPr>
        <w:t> </w:t>
      </w:r>
      <w:r>
        <w:rPr>
          <w:color w:val="231F20"/>
          <w:w w:val="105"/>
        </w:rPr>
        <w:t>though,</w:t>
      </w:r>
      <w:r>
        <w:rPr>
          <w:color w:val="231F20"/>
          <w:spacing w:val="-12"/>
          <w:w w:val="105"/>
        </w:rPr>
        <w:t> </w:t>
      </w:r>
      <w:r>
        <w:rPr>
          <w:color w:val="231F20"/>
          <w:w w:val="105"/>
        </w:rPr>
        <w:t>I</w:t>
      </w:r>
      <w:r>
        <w:rPr>
          <w:color w:val="231F20"/>
          <w:spacing w:val="-12"/>
          <w:w w:val="105"/>
        </w:rPr>
        <w:t> </w:t>
      </w:r>
      <w:r>
        <w:rPr>
          <w:color w:val="231F20"/>
          <w:w w:val="105"/>
        </w:rPr>
        <w:t>couldn’t</w:t>
      </w:r>
      <w:r>
        <w:rPr>
          <w:color w:val="231F20"/>
          <w:spacing w:val="-12"/>
          <w:w w:val="105"/>
        </w:rPr>
        <w:t> </w:t>
      </w:r>
      <w:r>
        <w:rPr>
          <w:color w:val="231F20"/>
          <w:w w:val="105"/>
        </w:rPr>
        <w:t>help</w:t>
      </w:r>
      <w:r>
        <w:rPr>
          <w:color w:val="231F20"/>
          <w:spacing w:val="-12"/>
          <w:w w:val="105"/>
        </w:rPr>
        <w:t> </w:t>
      </w:r>
      <w:r>
        <w:rPr>
          <w:color w:val="231F20"/>
          <w:w w:val="105"/>
        </w:rPr>
        <w:t>noticing</w:t>
      </w:r>
      <w:r>
        <w:rPr>
          <w:color w:val="231F20"/>
          <w:spacing w:val="-12"/>
          <w:w w:val="105"/>
        </w:rPr>
        <w:t> </w:t>
      </w:r>
      <w:r>
        <w:rPr>
          <w:color w:val="231F20"/>
          <w:w w:val="105"/>
        </w:rPr>
        <w:t>the</w:t>
      </w:r>
      <w:r>
        <w:rPr>
          <w:color w:val="231F20"/>
          <w:spacing w:val="-12"/>
          <w:w w:val="105"/>
        </w:rPr>
        <w:t> </w:t>
      </w:r>
      <w:r>
        <w:rPr>
          <w:color w:val="231F20"/>
          <w:w w:val="105"/>
        </w:rPr>
        <w:t>signs</w:t>
      </w:r>
      <w:r>
        <w:rPr>
          <w:color w:val="231F20"/>
          <w:spacing w:val="-12"/>
          <w:w w:val="105"/>
        </w:rPr>
        <w:t> </w:t>
      </w:r>
      <w:r>
        <w:rPr>
          <w:color w:val="231F20"/>
          <w:w w:val="105"/>
        </w:rPr>
        <w:t>of loneliness</w:t>
      </w:r>
      <w:r>
        <w:rPr>
          <w:color w:val="231F20"/>
          <w:spacing w:val="-7"/>
          <w:w w:val="105"/>
        </w:rPr>
        <w:t> </w:t>
      </w:r>
      <w:r>
        <w:rPr>
          <w:color w:val="231F20"/>
          <w:w w:val="105"/>
        </w:rPr>
        <w:t>and</w:t>
      </w:r>
      <w:r>
        <w:rPr>
          <w:color w:val="231F20"/>
          <w:spacing w:val="-7"/>
          <w:w w:val="105"/>
        </w:rPr>
        <w:t> </w:t>
      </w:r>
      <w:r>
        <w:rPr>
          <w:color w:val="231F20"/>
          <w:w w:val="105"/>
        </w:rPr>
        <w:t>isolation:</w:t>
      </w:r>
      <w:r>
        <w:rPr>
          <w:color w:val="231F20"/>
          <w:spacing w:val="-7"/>
          <w:w w:val="105"/>
        </w:rPr>
        <w:t> </w:t>
      </w:r>
      <w:r>
        <w:rPr>
          <w:color w:val="231F20"/>
          <w:w w:val="105"/>
        </w:rPr>
        <w:t>the</w:t>
      </w:r>
      <w:r>
        <w:rPr>
          <w:color w:val="231F20"/>
          <w:spacing w:val="-7"/>
          <w:w w:val="105"/>
        </w:rPr>
        <w:t> </w:t>
      </w:r>
      <w:r>
        <w:rPr>
          <w:color w:val="231F20"/>
          <w:w w:val="105"/>
        </w:rPr>
        <w:t>windows</w:t>
      </w:r>
      <w:r>
        <w:rPr>
          <w:color w:val="231F20"/>
          <w:spacing w:val="-7"/>
          <w:w w:val="105"/>
        </w:rPr>
        <w:t> </w:t>
      </w:r>
      <w:r>
        <w:rPr>
          <w:color w:val="231F20"/>
          <w:w w:val="105"/>
        </w:rPr>
        <w:t>with</w:t>
      </w:r>
      <w:r>
        <w:rPr>
          <w:color w:val="231F20"/>
          <w:spacing w:val="-7"/>
          <w:w w:val="105"/>
        </w:rPr>
        <w:t> </w:t>
      </w:r>
      <w:r>
        <w:rPr>
          <w:color w:val="231F20"/>
          <w:w w:val="105"/>
        </w:rPr>
        <w:t>dust</w:t>
      </w:r>
      <w:r>
        <w:rPr>
          <w:color w:val="231F20"/>
          <w:spacing w:val="-7"/>
          <w:w w:val="105"/>
        </w:rPr>
        <w:t> </w:t>
      </w:r>
      <w:r>
        <w:rPr>
          <w:color w:val="231F20"/>
          <w:w w:val="105"/>
        </w:rPr>
        <w:t>suggesting</w:t>
      </w:r>
      <w:r>
        <w:rPr>
          <w:color w:val="231F20"/>
          <w:spacing w:val="-7"/>
          <w:w w:val="105"/>
        </w:rPr>
        <w:t> </w:t>
      </w:r>
      <w:r>
        <w:rPr>
          <w:color w:val="231F20"/>
          <w:w w:val="105"/>
        </w:rPr>
        <w:t>they</w:t>
      </w:r>
      <w:r>
        <w:rPr>
          <w:color w:val="231F20"/>
          <w:spacing w:val="-7"/>
          <w:w w:val="105"/>
        </w:rPr>
        <w:t> </w:t>
      </w:r>
      <w:r>
        <w:rPr>
          <w:color w:val="231F20"/>
          <w:w w:val="105"/>
        </w:rPr>
        <w:t>hadn’t been</w:t>
      </w:r>
      <w:r>
        <w:rPr>
          <w:color w:val="231F20"/>
          <w:spacing w:val="-16"/>
          <w:w w:val="105"/>
        </w:rPr>
        <w:t> </w:t>
      </w:r>
      <w:r>
        <w:rPr>
          <w:color w:val="231F20"/>
          <w:w w:val="105"/>
        </w:rPr>
        <w:t>open</w:t>
      </w:r>
      <w:r>
        <w:rPr>
          <w:color w:val="231F20"/>
          <w:spacing w:val="-16"/>
          <w:w w:val="105"/>
        </w:rPr>
        <w:t> </w:t>
      </w:r>
      <w:r>
        <w:rPr>
          <w:color w:val="231F20"/>
          <w:w w:val="105"/>
        </w:rPr>
        <w:t>in</w:t>
      </w:r>
      <w:r>
        <w:rPr>
          <w:color w:val="231F20"/>
          <w:spacing w:val="-16"/>
          <w:w w:val="105"/>
        </w:rPr>
        <w:t> </w:t>
      </w:r>
      <w:r>
        <w:rPr>
          <w:color w:val="231F20"/>
          <w:w w:val="105"/>
        </w:rPr>
        <w:t>ages,</w:t>
      </w:r>
      <w:r>
        <w:rPr>
          <w:color w:val="231F20"/>
          <w:spacing w:val="-16"/>
          <w:w w:val="105"/>
        </w:rPr>
        <w:t> </w:t>
      </w:r>
      <w:r>
        <w:rPr>
          <w:color w:val="231F20"/>
          <w:w w:val="105"/>
        </w:rPr>
        <w:t>the</w:t>
      </w:r>
      <w:r>
        <w:rPr>
          <w:color w:val="231F20"/>
          <w:spacing w:val="-16"/>
          <w:w w:val="105"/>
        </w:rPr>
        <w:t> </w:t>
      </w:r>
      <w:r>
        <w:rPr>
          <w:color w:val="231F20"/>
          <w:w w:val="105"/>
        </w:rPr>
        <w:t>faded</w:t>
      </w:r>
      <w:r>
        <w:rPr>
          <w:color w:val="231F20"/>
          <w:spacing w:val="-16"/>
          <w:w w:val="105"/>
        </w:rPr>
        <w:t> </w:t>
      </w:r>
      <w:r>
        <w:rPr>
          <w:color w:val="231F20"/>
          <w:w w:val="105"/>
        </w:rPr>
        <w:t>Christmas</w:t>
      </w:r>
      <w:r>
        <w:rPr>
          <w:color w:val="231F20"/>
          <w:spacing w:val="-16"/>
          <w:w w:val="105"/>
        </w:rPr>
        <w:t> </w:t>
      </w:r>
      <w:r>
        <w:rPr>
          <w:color w:val="231F20"/>
          <w:w w:val="105"/>
        </w:rPr>
        <w:t>cards</w:t>
      </w:r>
      <w:r>
        <w:rPr>
          <w:color w:val="231F20"/>
          <w:spacing w:val="-16"/>
          <w:w w:val="105"/>
        </w:rPr>
        <w:t> </w:t>
      </w:r>
      <w:r>
        <w:rPr>
          <w:color w:val="231F20"/>
          <w:w w:val="105"/>
        </w:rPr>
        <w:t>from</w:t>
      </w:r>
      <w:r>
        <w:rPr>
          <w:color w:val="231F20"/>
          <w:spacing w:val="-16"/>
          <w:w w:val="105"/>
        </w:rPr>
        <w:t> </w:t>
      </w:r>
      <w:r>
        <w:rPr>
          <w:color w:val="231F20"/>
          <w:w w:val="105"/>
        </w:rPr>
        <w:t>1995,</w:t>
      </w:r>
      <w:r>
        <w:rPr>
          <w:color w:val="231F20"/>
          <w:spacing w:val="-16"/>
          <w:w w:val="105"/>
        </w:rPr>
        <w:t> </w:t>
      </w:r>
      <w:r>
        <w:rPr>
          <w:color w:val="231F20"/>
          <w:w w:val="105"/>
        </w:rPr>
        <w:t>and</w:t>
      </w:r>
      <w:r>
        <w:rPr>
          <w:color w:val="231F20"/>
          <w:spacing w:val="-16"/>
          <w:w w:val="105"/>
        </w:rPr>
        <w:t> </w:t>
      </w:r>
      <w:r>
        <w:rPr>
          <w:color w:val="231F20"/>
          <w:w w:val="105"/>
        </w:rPr>
        <w:t>the</w:t>
      </w:r>
      <w:r>
        <w:rPr>
          <w:color w:val="231F20"/>
          <w:spacing w:val="-16"/>
          <w:w w:val="105"/>
        </w:rPr>
        <w:t> </w:t>
      </w:r>
      <w:r>
        <w:rPr>
          <w:color w:val="231F20"/>
          <w:w w:val="105"/>
        </w:rPr>
        <w:t>tables with</w:t>
      </w:r>
      <w:r>
        <w:rPr>
          <w:color w:val="231F20"/>
          <w:spacing w:val="-17"/>
          <w:w w:val="105"/>
        </w:rPr>
        <w:t> </w:t>
      </w:r>
      <w:r>
        <w:rPr>
          <w:color w:val="231F20"/>
          <w:w w:val="105"/>
        </w:rPr>
        <w:t>a</w:t>
      </w:r>
      <w:r>
        <w:rPr>
          <w:color w:val="231F20"/>
          <w:spacing w:val="-17"/>
          <w:w w:val="105"/>
        </w:rPr>
        <w:t> </w:t>
      </w:r>
      <w:r>
        <w:rPr>
          <w:color w:val="231F20"/>
          <w:w w:val="105"/>
        </w:rPr>
        <w:t>single</w:t>
      </w:r>
      <w:r>
        <w:rPr>
          <w:color w:val="231F20"/>
          <w:spacing w:val="-17"/>
          <w:w w:val="105"/>
        </w:rPr>
        <w:t> </w:t>
      </w:r>
      <w:r>
        <w:rPr>
          <w:color w:val="231F20"/>
          <w:w w:val="105"/>
        </w:rPr>
        <w:t>place</w:t>
      </w:r>
      <w:r>
        <w:rPr>
          <w:color w:val="231F20"/>
          <w:spacing w:val="-17"/>
          <w:w w:val="105"/>
        </w:rPr>
        <w:t> </w:t>
      </w:r>
      <w:r>
        <w:rPr>
          <w:color w:val="231F20"/>
          <w:w w:val="105"/>
        </w:rPr>
        <w:t>setting.</w:t>
      </w:r>
      <w:r>
        <w:rPr>
          <w:color w:val="231F20"/>
          <w:spacing w:val="-17"/>
          <w:w w:val="105"/>
        </w:rPr>
        <w:t> </w:t>
      </w:r>
      <w:r>
        <w:rPr>
          <w:color w:val="231F20"/>
          <w:w w:val="105"/>
        </w:rPr>
        <w:t>It</w:t>
      </w:r>
      <w:r>
        <w:rPr>
          <w:color w:val="231F20"/>
          <w:spacing w:val="-17"/>
          <w:w w:val="105"/>
        </w:rPr>
        <w:t> </w:t>
      </w:r>
      <w:r>
        <w:rPr>
          <w:color w:val="231F20"/>
          <w:w w:val="105"/>
        </w:rPr>
        <w:t>was</w:t>
      </w:r>
      <w:r>
        <w:rPr>
          <w:color w:val="231F20"/>
          <w:spacing w:val="-17"/>
          <w:w w:val="105"/>
        </w:rPr>
        <w:t> </w:t>
      </w:r>
      <w:r>
        <w:rPr>
          <w:color w:val="231F20"/>
          <w:w w:val="105"/>
        </w:rPr>
        <w:t>during</w:t>
      </w:r>
      <w:r>
        <w:rPr>
          <w:color w:val="231F20"/>
          <w:spacing w:val="-17"/>
          <w:w w:val="105"/>
        </w:rPr>
        <w:t> </w:t>
      </w:r>
      <w:r>
        <w:rPr>
          <w:color w:val="231F20"/>
          <w:w w:val="105"/>
        </w:rPr>
        <w:t>these</w:t>
      </w:r>
      <w:r>
        <w:rPr>
          <w:color w:val="231F20"/>
          <w:spacing w:val="-17"/>
          <w:w w:val="105"/>
        </w:rPr>
        <w:t> </w:t>
      </w:r>
      <w:r>
        <w:rPr>
          <w:color w:val="231F20"/>
          <w:w w:val="105"/>
        </w:rPr>
        <w:t>visits</w:t>
      </w:r>
      <w:r>
        <w:rPr>
          <w:color w:val="231F20"/>
          <w:spacing w:val="-17"/>
          <w:w w:val="105"/>
        </w:rPr>
        <w:t> </w:t>
      </w:r>
      <w:r>
        <w:rPr>
          <w:color w:val="231F20"/>
          <w:w w:val="105"/>
        </w:rPr>
        <w:t>that</w:t>
      </w:r>
      <w:r>
        <w:rPr>
          <w:color w:val="231F20"/>
          <w:spacing w:val="-17"/>
          <w:w w:val="105"/>
        </w:rPr>
        <w:t> </w:t>
      </w:r>
      <w:r>
        <w:rPr>
          <w:color w:val="231F20"/>
          <w:w w:val="105"/>
        </w:rPr>
        <w:t>I</w:t>
      </w:r>
      <w:r>
        <w:rPr>
          <w:color w:val="231F20"/>
          <w:spacing w:val="-17"/>
          <w:w w:val="105"/>
        </w:rPr>
        <w:t> </w:t>
      </w:r>
      <w:r>
        <w:rPr>
          <w:color w:val="231F20"/>
          <w:w w:val="105"/>
        </w:rPr>
        <w:t>committed</w:t>
      </w:r>
      <w:r>
        <w:rPr>
          <w:color w:val="231F20"/>
          <w:spacing w:val="-17"/>
          <w:w w:val="105"/>
        </w:rPr>
        <w:t> </w:t>
      </w:r>
      <w:r>
        <w:rPr>
          <w:color w:val="231F20"/>
          <w:w w:val="105"/>
        </w:rPr>
        <w:t>to find</w:t>
      </w:r>
      <w:r>
        <w:rPr>
          <w:color w:val="231F20"/>
          <w:spacing w:val="-5"/>
          <w:w w:val="105"/>
        </w:rPr>
        <w:t> </w:t>
      </w:r>
      <w:r>
        <w:rPr>
          <w:color w:val="231F20"/>
          <w:w w:val="105"/>
        </w:rPr>
        <w:t>a</w:t>
      </w:r>
      <w:r>
        <w:rPr>
          <w:color w:val="231F20"/>
          <w:spacing w:val="-5"/>
          <w:w w:val="105"/>
        </w:rPr>
        <w:t> </w:t>
      </w:r>
      <w:r>
        <w:rPr>
          <w:color w:val="231F20"/>
          <w:w w:val="105"/>
        </w:rPr>
        <w:t>way</w:t>
      </w:r>
      <w:r>
        <w:rPr>
          <w:color w:val="231F20"/>
          <w:spacing w:val="-5"/>
          <w:w w:val="105"/>
        </w:rPr>
        <w:t> </w:t>
      </w:r>
      <w:r>
        <w:rPr>
          <w:color w:val="231F20"/>
          <w:w w:val="105"/>
        </w:rPr>
        <w:t>to</w:t>
      </w:r>
      <w:r>
        <w:rPr>
          <w:color w:val="231F20"/>
          <w:spacing w:val="-5"/>
          <w:w w:val="105"/>
        </w:rPr>
        <w:t> </w:t>
      </w:r>
      <w:r>
        <w:rPr>
          <w:color w:val="231F20"/>
          <w:w w:val="105"/>
        </w:rPr>
        <w:t>better</w:t>
      </w:r>
      <w:r>
        <w:rPr>
          <w:color w:val="231F20"/>
          <w:spacing w:val="-5"/>
          <w:w w:val="105"/>
        </w:rPr>
        <w:t> </w:t>
      </w:r>
      <w:r>
        <w:rPr>
          <w:color w:val="231F20"/>
          <w:w w:val="105"/>
        </w:rPr>
        <w:t>connect</w:t>
      </w:r>
      <w:r>
        <w:rPr>
          <w:color w:val="231F20"/>
          <w:spacing w:val="-5"/>
          <w:w w:val="105"/>
        </w:rPr>
        <w:t> </w:t>
      </w:r>
      <w:r>
        <w:rPr>
          <w:color w:val="231F20"/>
          <w:w w:val="105"/>
        </w:rPr>
        <w:t>with</w:t>
      </w:r>
      <w:r>
        <w:rPr>
          <w:color w:val="231F20"/>
          <w:spacing w:val="-5"/>
          <w:w w:val="105"/>
        </w:rPr>
        <w:t> </w:t>
      </w:r>
      <w:r>
        <w:rPr>
          <w:color w:val="231F20"/>
          <w:w w:val="105"/>
        </w:rPr>
        <w:t>the</w:t>
      </w:r>
      <w:r>
        <w:rPr>
          <w:color w:val="231F20"/>
          <w:spacing w:val="-5"/>
          <w:w w:val="105"/>
        </w:rPr>
        <w:t> </w:t>
      </w:r>
      <w:r>
        <w:rPr>
          <w:color w:val="231F20"/>
          <w:w w:val="105"/>
        </w:rPr>
        <w:t>seniors</w:t>
      </w:r>
      <w:r>
        <w:rPr>
          <w:color w:val="231F20"/>
          <w:spacing w:val="-5"/>
          <w:w w:val="105"/>
        </w:rPr>
        <w:t> </w:t>
      </w:r>
      <w:r>
        <w:rPr>
          <w:color w:val="231F20"/>
          <w:w w:val="105"/>
        </w:rPr>
        <w:t>in</w:t>
      </w:r>
      <w:r>
        <w:rPr>
          <w:color w:val="231F20"/>
          <w:spacing w:val="-5"/>
          <w:w w:val="105"/>
        </w:rPr>
        <w:t> </w:t>
      </w:r>
      <w:r>
        <w:rPr>
          <w:color w:val="231F20"/>
          <w:w w:val="105"/>
        </w:rPr>
        <w:t>my</w:t>
      </w:r>
      <w:r>
        <w:rPr>
          <w:color w:val="231F20"/>
          <w:spacing w:val="-5"/>
          <w:w w:val="105"/>
        </w:rPr>
        <w:t> </w:t>
      </w:r>
      <w:r>
        <w:rPr>
          <w:color w:val="231F20"/>
          <w:spacing w:val="-4"/>
          <w:w w:val="105"/>
        </w:rPr>
        <w:t>community.</w:t>
      </w:r>
    </w:p>
    <w:p>
      <w:pPr>
        <w:pStyle w:val="BodyText"/>
        <w:spacing w:line="259" w:lineRule="auto"/>
        <w:ind w:left="119" w:right="117" w:firstLine="299"/>
        <w:jc w:val="both"/>
      </w:pPr>
      <w:r>
        <w:rPr>
          <w:color w:val="231F20"/>
          <w:w w:val="105"/>
        </w:rPr>
        <w:t>I</w:t>
      </w:r>
      <w:r>
        <w:rPr>
          <w:color w:val="231F20"/>
          <w:spacing w:val="-10"/>
          <w:w w:val="105"/>
        </w:rPr>
        <w:t> </w:t>
      </w:r>
      <w:r>
        <w:rPr>
          <w:color w:val="231F20"/>
          <w:w w:val="105"/>
        </w:rPr>
        <w:t>discussed</w:t>
      </w:r>
      <w:r>
        <w:rPr>
          <w:color w:val="231F20"/>
          <w:spacing w:val="-10"/>
          <w:w w:val="105"/>
        </w:rPr>
        <w:t> </w:t>
      </w:r>
      <w:r>
        <w:rPr>
          <w:color w:val="231F20"/>
          <w:w w:val="105"/>
        </w:rPr>
        <w:t>my</w:t>
      </w:r>
      <w:r>
        <w:rPr>
          <w:color w:val="231F20"/>
          <w:spacing w:val="-10"/>
          <w:w w:val="105"/>
        </w:rPr>
        <w:t> </w:t>
      </w:r>
      <w:r>
        <w:rPr>
          <w:color w:val="231F20"/>
          <w:w w:val="105"/>
        </w:rPr>
        <w:t>desire</w:t>
      </w:r>
      <w:r>
        <w:rPr>
          <w:color w:val="231F20"/>
          <w:spacing w:val="-10"/>
          <w:w w:val="105"/>
        </w:rPr>
        <w:t> </w:t>
      </w:r>
      <w:r>
        <w:rPr>
          <w:color w:val="231F20"/>
          <w:w w:val="105"/>
        </w:rPr>
        <w:t>with</w:t>
      </w:r>
      <w:r>
        <w:rPr>
          <w:color w:val="231F20"/>
          <w:spacing w:val="-10"/>
          <w:w w:val="105"/>
        </w:rPr>
        <w:t> </w:t>
      </w:r>
      <w:r>
        <w:rPr>
          <w:color w:val="231F20"/>
          <w:w w:val="105"/>
        </w:rPr>
        <w:t>the</w:t>
      </w:r>
      <w:r>
        <w:rPr>
          <w:color w:val="231F20"/>
          <w:spacing w:val="-10"/>
          <w:w w:val="105"/>
        </w:rPr>
        <w:t> </w:t>
      </w:r>
      <w:r>
        <w:rPr>
          <w:color w:val="231F20"/>
          <w:w w:val="105"/>
        </w:rPr>
        <w:t>mayor</w:t>
      </w:r>
      <w:r>
        <w:rPr>
          <w:color w:val="231F20"/>
          <w:spacing w:val="-10"/>
          <w:w w:val="105"/>
        </w:rPr>
        <w:t> </w:t>
      </w:r>
      <w:r>
        <w:rPr>
          <w:color w:val="231F20"/>
          <w:w w:val="105"/>
        </w:rPr>
        <w:t>of</w:t>
      </w:r>
      <w:r>
        <w:rPr>
          <w:color w:val="231F20"/>
          <w:spacing w:val="-10"/>
          <w:w w:val="105"/>
        </w:rPr>
        <w:t> </w:t>
      </w:r>
      <w:r>
        <w:rPr>
          <w:color w:val="231F20"/>
          <w:w w:val="105"/>
        </w:rPr>
        <w:t>Fremont</w:t>
      </w:r>
      <w:r>
        <w:rPr>
          <w:color w:val="231F20"/>
          <w:spacing w:val="-10"/>
          <w:w w:val="105"/>
        </w:rPr>
        <w:t> </w:t>
      </w:r>
      <w:r>
        <w:rPr>
          <w:color w:val="231F20"/>
          <w:w w:val="105"/>
        </w:rPr>
        <w:t>in</w:t>
      </w:r>
      <w:r>
        <w:rPr>
          <w:color w:val="231F20"/>
          <w:spacing w:val="-10"/>
          <w:w w:val="105"/>
        </w:rPr>
        <w:t> </w:t>
      </w:r>
      <w:r>
        <w:rPr>
          <w:color w:val="231F20"/>
          <w:w w:val="105"/>
        </w:rPr>
        <w:t>December</w:t>
      </w:r>
      <w:r>
        <w:rPr>
          <w:color w:val="231F20"/>
          <w:spacing w:val="-10"/>
          <w:w w:val="105"/>
        </w:rPr>
        <w:t> </w:t>
      </w:r>
      <w:r>
        <w:rPr>
          <w:color w:val="231F20"/>
          <w:w w:val="105"/>
        </w:rPr>
        <w:t>two years</w:t>
      </w:r>
      <w:r>
        <w:rPr>
          <w:color w:val="231F20"/>
          <w:spacing w:val="-7"/>
          <w:w w:val="105"/>
        </w:rPr>
        <w:t> </w:t>
      </w:r>
      <w:r>
        <w:rPr>
          <w:color w:val="231F20"/>
          <w:w w:val="105"/>
        </w:rPr>
        <w:t>ago.</w:t>
      </w:r>
      <w:r>
        <w:rPr>
          <w:color w:val="231F20"/>
          <w:spacing w:val="-7"/>
          <w:w w:val="105"/>
        </w:rPr>
        <w:t> </w:t>
      </w:r>
      <w:r>
        <w:rPr>
          <w:color w:val="231F20"/>
          <w:w w:val="105"/>
        </w:rPr>
        <w:t>He</w:t>
      </w:r>
      <w:r>
        <w:rPr>
          <w:color w:val="231F20"/>
          <w:spacing w:val="-7"/>
          <w:w w:val="105"/>
        </w:rPr>
        <w:t> </w:t>
      </w:r>
      <w:r>
        <w:rPr>
          <w:color w:val="231F20"/>
          <w:w w:val="105"/>
        </w:rPr>
        <w:t>agreed</w:t>
      </w:r>
      <w:r>
        <w:rPr>
          <w:color w:val="231F20"/>
          <w:spacing w:val="-7"/>
          <w:w w:val="105"/>
        </w:rPr>
        <w:t> </w:t>
      </w:r>
      <w:r>
        <w:rPr>
          <w:color w:val="231F20"/>
          <w:w w:val="105"/>
        </w:rPr>
        <w:t>that</w:t>
      </w:r>
      <w:r>
        <w:rPr>
          <w:color w:val="231F20"/>
          <w:spacing w:val="-7"/>
          <w:w w:val="105"/>
        </w:rPr>
        <w:t> </w:t>
      </w:r>
      <w:r>
        <w:rPr>
          <w:color w:val="231F20"/>
          <w:w w:val="105"/>
        </w:rPr>
        <w:t>a</w:t>
      </w:r>
      <w:r>
        <w:rPr>
          <w:color w:val="231F20"/>
          <w:spacing w:val="-7"/>
          <w:w w:val="105"/>
        </w:rPr>
        <w:t> </w:t>
      </w:r>
      <w:r>
        <w:rPr>
          <w:color w:val="231F20"/>
          <w:w w:val="105"/>
        </w:rPr>
        <w:t>younger</w:t>
      </w:r>
      <w:r>
        <w:rPr>
          <w:color w:val="231F20"/>
          <w:spacing w:val="-7"/>
          <w:w w:val="105"/>
        </w:rPr>
        <w:t> </w:t>
      </w:r>
      <w:r>
        <w:rPr>
          <w:color w:val="231F20"/>
          <w:w w:val="105"/>
        </w:rPr>
        <w:t>voice</w:t>
      </w:r>
      <w:r>
        <w:rPr>
          <w:color w:val="231F20"/>
          <w:spacing w:val="-7"/>
          <w:w w:val="105"/>
        </w:rPr>
        <w:t> </w:t>
      </w:r>
      <w:r>
        <w:rPr>
          <w:color w:val="231F20"/>
          <w:w w:val="105"/>
        </w:rPr>
        <w:t>could</w:t>
      </w:r>
      <w:r>
        <w:rPr>
          <w:color w:val="231F20"/>
          <w:spacing w:val="-7"/>
          <w:w w:val="105"/>
        </w:rPr>
        <w:t> </w:t>
      </w:r>
      <w:r>
        <w:rPr>
          <w:color w:val="231F20"/>
          <w:w w:val="105"/>
        </w:rPr>
        <w:t>prove</w:t>
      </w:r>
      <w:r>
        <w:rPr>
          <w:color w:val="231F20"/>
          <w:spacing w:val="-7"/>
          <w:w w:val="105"/>
        </w:rPr>
        <w:t> </w:t>
      </w:r>
      <w:r>
        <w:rPr>
          <w:color w:val="231F20"/>
          <w:w w:val="105"/>
        </w:rPr>
        <w:t>to</w:t>
      </w:r>
      <w:r>
        <w:rPr>
          <w:color w:val="231F20"/>
          <w:spacing w:val="-7"/>
          <w:w w:val="105"/>
        </w:rPr>
        <w:t> </w:t>
      </w:r>
      <w:r>
        <w:rPr>
          <w:color w:val="231F20"/>
          <w:w w:val="105"/>
        </w:rPr>
        <w:t>be</w:t>
      </w:r>
      <w:r>
        <w:rPr>
          <w:color w:val="231F20"/>
          <w:spacing w:val="-7"/>
          <w:w w:val="105"/>
        </w:rPr>
        <w:t> </w:t>
      </w:r>
      <w:r>
        <w:rPr>
          <w:color w:val="231F20"/>
          <w:w w:val="105"/>
        </w:rPr>
        <w:t>beneficial and</w:t>
      </w:r>
      <w:r>
        <w:rPr>
          <w:color w:val="231F20"/>
          <w:spacing w:val="-19"/>
          <w:w w:val="105"/>
        </w:rPr>
        <w:t> </w:t>
      </w:r>
      <w:r>
        <w:rPr>
          <w:color w:val="231F20"/>
          <w:w w:val="105"/>
        </w:rPr>
        <w:t>mentioned</w:t>
      </w:r>
      <w:r>
        <w:rPr>
          <w:color w:val="231F20"/>
          <w:spacing w:val="-19"/>
          <w:w w:val="105"/>
        </w:rPr>
        <w:t> </w:t>
      </w:r>
      <w:r>
        <w:rPr>
          <w:color w:val="231F20"/>
          <w:w w:val="105"/>
        </w:rPr>
        <w:t>the</w:t>
      </w:r>
      <w:r>
        <w:rPr>
          <w:color w:val="231F20"/>
          <w:spacing w:val="-19"/>
          <w:w w:val="105"/>
        </w:rPr>
        <w:t> </w:t>
      </w:r>
      <w:r>
        <w:rPr>
          <w:color w:val="231F20"/>
          <w:w w:val="105"/>
        </w:rPr>
        <w:t>Senior</w:t>
      </w:r>
      <w:r>
        <w:rPr>
          <w:color w:val="231F20"/>
          <w:spacing w:val="-19"/>
          <w:w w:val="105"/>
        </w:rPr>
        <w:t> </w:t>
      </w:r>
      <w:r>
        <w:rPr>
          <w:color w:val="231F20"/>
          <w:w w:val="105"/>
        </w:rPr>
        <w:t>Citizen</w:t>
      </w:r>
      <w:r>
        <w:rPr>
          <w:color w:val="231F20"/>
          <w:spacing w:val="-19"/>
          <w:w w:val="105"/>
        </w:rPr>
        <w:t> </w:t>
      </w:r>
      <w:r>
        <w:rPr>
          <w:color w:val="231F20"/>
          <w:w w:val="105"/>
        </w:rPr>
        <w:t>Commission</w:t>
      </w:r>
      <w:r>
        <w:rPr>
          <w:color w:val="231F20"/>
          <w:spacing w:val="-19"/>
          <w:w w:val="105"/>
        </w:rPr>
        <w:t> </w:t>
      </w:r>
      <w:r>
        <w:rPr>
          <w:color w:val="231F20"/>
          <w:w w:val="105"/>
        </w:rPr>
        <w:t>for</w:t>
      </w:r>
      <w:r>
        <w:rPr>
          <w:color w:val="231F20"/>
          <w:spacing w:val="-19"/>
          <w:w w:val="105"/>
        </w:rPr>
        <w:t> </w:t>
      </w:r>
      <w:r>
        <w:rPr>
          <w:color w:val="231F20"/>
          <w:w w:val="105"/>
        </w:rPr>
        <w:t>the</w:t>
      </w:r>
      <w:r>
        <w:rPr>
          <w:color w:val="231F20"/>
          <w:spacing w:val="-19"/>
          <w:w w:val="105"/>
        </w:rPr>
        <w:t> </w:t>
      </w:r>
      <w:r>
        <w:rPr>
          <w:color w:val="231F20"/>
          <w:w w:val="105"/>
        </w:rPr>
        <w:t>City</w:t>
      </w:r>
      <w:r>
        <w:rPr>
          <w:color w:val="231F20"/>
          <w:spacing w:val="-19"/>
          <w:w w:val="105"/>
        </w:rPr>
        <w:t> </w:t>
      </w:r>
      <w:r>
        <w:rPr>
          <w:color w:val="231F20"/>
          <w:w w:val="105"/>
        </w:rPr>
        <w:t>of</w:t>
      </w:r>
      <w:r>
        <w:rPr>
          <w:color w:val="231F20"/>
          <w:spacing w:val="-19"/>
          <w:w w:val="105"/>
        </w:rPr>
        <w:t> </w:t>
      </w:r>
      <w:r>
        <w:rPr>
          <w:color w:val="231F20"/>
          <w:w w:val="105"/>
        </w:rPr>
        <w:t>Fremont (an</w:t>
      </w:r>
      <w:r>
        <w:rPr>
          <w:color w:val="231F20"/>
          <w:spacing w:val="-5"/>
          <w:w w:val="105"/>
        </w:rPr>
        <w:t> </w:t>
      </w:r>
      <w:r>
        <w:rPr>
          <w:color w:val="231F20"/>
          <w:w w:val="105"/>
        </w:rPr>
        <w:t>advisory</w:t>
      </w:r>
      <w:r>
        <w:rPr>
          <w:color w:val="231F20"/>
          <w:spacing w:val="-5"/>
          <w:w w:val="105"/>
        </w:rPr>
        <w:t> </w:t>
      </w:r>
      <w:r>
        <w:rPr>
          <w:color w:val="231F20"/>
          <w:w w:val="105"/>
        </w:rPr>
        <w:t>board</w:t>
      </w:r>
      <w:r>
        <w:rPr>
          <w:color w:val="231F20"/>
          <w:spacing w:val="-5"/>
          <w:w w:val="105"/>
        </w:rPr>
        <w:t> </w:t>
      </w:r>
      <w:r>
        <w:rPr>
          <w:color w:val="231F20"/>
          <w:w w:val="105"/>
        </w:rPr>
        <w:t>to</w:t>
      </w:r>
      <w:r>
        <w:rPr>
          <w:color w:val="231F20"/>
          <w:spacing w:val="-5"/>
          <w:w w:val="105"/>
        </w:rPr>
        <w:t> </w:t>
      </w:r>
      <w:r>
        <w:rPr>
          <w:color w:val="231F20"/>
          <w:w w:val="105"/>
        </w:rPr>
        <w:t>City</w:t>
      </w:r>
      <w:r>
        <w:rPr>
          <w:color w:val="231F20"/>
          <w:spacing w:val="-5"/>
          <w:w w:val="105"/>
        </w:rPr>
        <w:t> </w:t>
      </w:r>
      <w:r>
        <w:rPr>
          <w:color w:val="231F20"/>
          <w:w w:val="105"/>
        </w:rPr>
        <w:t>Council</w:t>
      </w:r>
      <w:r>
        <w:rPr>
          <w:color w:val="231F20"/>
          <w:spacing w:val="-5"/>
          <w:w w:val="105"/>
        </w:rPr>
        <w:t> </w:t>
      </w:r>
      <w:r>
        <w:rPr>
          <w:color w:val="231F20"/>
          <w:w w:val="105"/>
        </w:rPr>
        <w:t>that</w:t>
      </w:r>
      <w:r>
        <w:rPr>
          <w:color w:val="231F20"/>
          <w:spacing w:val="-5"/>
          <w:w w:val="105"/>
        </w:rPr>
        <w:t> </w:t>
      </w:r>
      <w:r>
        <w:rPr>
          <w:color w:val="231F20"/>
          <w:w w:val="105"/>
        </w:rPr>
        <w:t>worked</w:t>
      </w:r>
      <w:r>
        <w:rPr>
          <w:color w:val="231F20"/>
          <w:spacing w:val="-5"/>
          <w:w w:val="105"/>
        </w:rPr>
        <w:t> </w:t>
      </w:r>
      <w:r>
        <w:rPr>
          <w:color w:val="231F20"/>
          <w:w w:val="105"/>
        </w:rPr>
        <w:t>to</w:t>
      </w:r>
      <w:r>
        <w:rPr>
          <w:color w:val="231F20"/>
          <w:spacing w:val="-5"/>
          <w:w w:val="105"/>
        </w:rPr>
        <w:t> </w:t>
      </w:r>
      <w:r>
        <w:rPr>
          <w:color w:val="231F20"/>
          <w:w w:val="105"/>
        </w:rPr>
        <w:t>directly</w:t>
      </w:r>
      <w:r>
        <w:rPr>
          <w:color w:val="231F20"/>
          <w:spacing w:val="-5"/>
          <w:w w:val="105"/>
        </w:rPr>
        <w:t> </w:t>
      </w:r>
      <w:r>
        <w:rPr>
          <w:color w:val="231F20"/>
          <w:w w:val="105"/>
        </w:rPr>
        <w:t>address</w:t>
      </w:r>
      <w:r>
        <w:rPr>
          <w:color w:val="231F20"/>
          <w:spacing w:val="-5"/>
          <w:w w:val="105"/>
        </w:rPr>
        <w:t> </w:t>
      </w:r>
      <w:r>
        <w:rPr>
          <w:color w:val="231F20"/>
          <w:w w:val="105"/>
        </w:rPr>
        <w:t>the needs of local seniors). I formally applied to the Commission and</w:t>
      </w:r>
      <w:r>
        <w:rPr>
          <w:color w:val="231F20"/>
          <w:spacing w:val="-36"/>
          <w:w w:val="105"/>
        </w:rPr>
        <w:t> </w:t>
      </w:r>
      <w:r>
        <w:rPr>
          <w:color w:val="231F20"/>
          <w:w w:val="105"/>
        </w:rPr>
        <w:t>was unanimously appointed by City Council in February last </w:t>
      </w:r>
      <w:r>
        <w:rPr>
          <w:color w:val="231F20"/>
          <w:spacing w:val="-3"/>
          <w:w w:val="105"/>
        </w:rPr>
        <w:t>year, </w:t>
      </w:r>
      <w:r>
        <w:rPr>
          <w:color w:val="231F20"/>
          <w:w w:val="105"/>
        </w:rPr>
        <w:t>becom- ing</w:t>
      </w:r>
      <w:r>
        <w:rPr>
          <w:color w:val="231F20"/>
          <w:spacing w:val="-11"/>
          <w:w w:val="105"/>
        </w:rPr>
        <w:t> </w:t>
      </w:r>
      <w:r>
        <w:rPr>
          <w:color w:val="231F20"/>
          <w:w w:val="105"/>
        </w:rPr>
        <w:t>the</w:t>
      </w:r>
      <w:r>
        <w:rPr>
          <w:color w:val="231F20"/>
          <w:spacing w:val="-11"/>
          <w:w w:val="105"/>
        </w:rPr>
        <w:t> </w:t>
      </w:r>
      <w:r>
        <w:rPr>
          <w:color w:val="231F20"/>
          <w:w w:val="105"/>
        </w:rPr>
        <w:t>youngest</w:t>
      </w:r>
      <w:r>
        <w:rPr>
          <w:color w:val="231F20"/>
          <w:spacing w:val="-11"/>
          <w:w w:val="105"/>
        </w:rPr>
        <w:t> </w:t>
      </w:r>
      <w:r>
        <w:rPr>
          <w:color w:val="231F20"/>
          <w:w w:val="105"/>
        </w:rPr>
        <w:t>Commissioner</w:t>
      </w:r>
      <w:r>
        <w:rPr>
          <w:color w:val="231F20"/>
          <w:spacing w:val="-11"/>
          <w:w w:val="105"/>
        </w:rPr>
        <w:t> </w:t>
      </w:r>
      <w:r>
        <w:rPr>
          <w:color w:val="231F20"/>
          <w:w w:val="105"/>
        </w:rPr>
        <w:t>in</w:t>
      </w:r>
      <w:r>
        <w:rPr>
          <w:color w:val="231F20"/>
          <w:spacing w:val="-11"/>
          <w:w w:val="105"/>
        </w:rPr>
        <w:t> </w:t>
      </w:r>
      <w:r>
        <w:rPr>
          <w:color w:val="231F20"/>
          <w:spacing w:val="-4"/>
          <w:w w:val="105"/>
        </w:rPr>
        <w:t>Fremont’s</w:t>
      </w:r>
      <w:r>
        <w:rPr>
          <w:color w:val="231F20"/>
          <w:spacing w:val="-11"/>
          <w:w w:val="105"/>
        </w:rPr>
        <w:t> </w:t>
      </w:r>
      <w:r>
        <w:rPr>
          <w:color w:val="231F20"/>
          <w:spacing w:val="-4"/>
          <w:w w:val="105"/>
        </w:rPr>
        <w:t>history.</w:t>
      </w:r>
    </w:p>
    <w:p>
      <w:pPr>
        <w:pStyle w:val="BodyText"/>
        <w:spacing w:line="259" w:lineRule="auto"/>
        <w:ind w:left="119" w:right="117" w:firstLine="299"/>
        <w:jc w:val="both"/>
      </w:pPr>
      <w:r>
        <w:rPr>
          <w:color w:val="231F20"/>
          <w:w w:val="105"/>
        </w:rPr>
        <w:t>Although</w:t>
      </w:r>
      <w:r>
        <w:rPr>
          <w:color w:val="231F20"/>
          <w:spacing w:val="-10"/>
          <w:w w:val="105"/>
        </w:rPr>
        <w:t> </w:t>
      </w:r>
      <w:r>
        <w:rPr>
          <w:color w:val="231F20"/>
          <w:w w:val="105"/>
        </w:rPr>
        <w:t>I</w:t>
      </w:r>
      <w:r>
        <w:rPr>
          <w:color w:val="231F20"/>
          <w:spacing w:val="-10"/>
          <w:w w:val="105"/>
        </w:rPr>
        <w:t> </w:t>
      </w:r>
      <w:r>
        <w:rPr>
          <w:color w:val="231F20"/>
          <w:w w:val="105"/>
        </w:rPr>
        <w:t>was</w:t>
      </w:r>
      <w:r>
        <w:rPr>
          <w:color w:val="231F20"/>
          <w:spacing w:val="-10"/>
          <w:w w:val="105"/>
        </w:rPr>
        <w:t> </w:t>
      </w:r>
      <w:r>
        <w:rPr>
          <w:color w:val="231F20"/>
          <w:w w:val="105"/>
        </w:rPr>
        <w:t>initially</w:t>
      </w:r>
      <w:r>
        <w:rPr>
          <w:color w:val="231F20"/>
          <w:spacing w:val="-10"/>
          <w:w w:val="105"/>
        </w:rPr>
        <w:t> </w:t>
      </w:r>
      <w:r>
        <w:rPr>
          <w:color w:val="231F20"/>
          <w:w w:val="105"/>
        </w:rPr>
        <w:t>met</w:t>
      </w:r>
      <w:r>
        <w:rPr>
          <w:color w:val="231F20"/>
          <w:spacing w:val="-10"/>
          <w:w w:val="105"/>
        </w:rPr>
        <w:t> </w:t>
      </w:r>
      <w:r>
        <w:rPr>
          <w:color w:val="231F20"/>
          <w:w w:val="105"/>
        </w:rPr>
        <w:t>with</w:t>
      </w:r>
      <w:r>
        <w:rPr>
          <w:color w:val="231F20"/>
          <w:spacing w:val="-10"/>
          <w:w w:val="105"/>
        </w:rPr>
        <w:t> </w:t>
      </w:r>
      <w:r>
        <w:rPr>
          <w:color w:val="231F20"/>
          <w:w w:val="105"/>
        </w:rPr>
        <w:t>skepticism</w:t>
      </w:r>
      <w:r>
        <w:rPr>
          <w:color w:val="231F20"/>
          <w:spacing w:val="-10"/>
          <w:w w:val="105"/>
        </w:rPr>
        <w:t> </w:t>
      </w:r>
      <w:r>
        <w:rPr>
          <w:color w:val="231F20"/>
          <w:w w:val="105"/>
        </w:rPr>
        <w:t>from</w:t>
      </w:r>
      <w:r>
        <w:rPr>
          <w:color w:val="231F20"/>
          <w:spacing w:val="-10"/>
          <w:w w:val="105"/>
        </w:rPr>
        <w:t> </w:t>
      </w:r>
      <w:r>
        <w:rPr>
          <w:color w:val="231F20"/>
          <w:w w:val="105"/>
        </w:rPr>
        <w:t>my</w:t>
      </w:r>
      <w:r>
        <w:rPr>
          <w:color w:val="231F20"/>
          <w:spacing w:val="-10"/>
          <w:w w:val="105"/>
        </w:rPr>
        <w:t> </w:t>
      </w:r>
      <w:r>
        <w:rPr>
          <w:color w:val="231F20"/>
          <w:w w:val="105"/>
        </w:rPr>
        <w:t>fellow</w:t>
      </w:r>
      <w:r>
        <w:rPr>
          <w:color w:val="231F20"/>
          <w:spacing w:val="-10"/>
          <w:w w:val="105"/>
        </w:rPr>
        <w:t> </w:t>
      </w:r>
      <w:r>
        <w:rPr>
          <w:color w:val="231F20"/>
          <w:w w:val="105"/>
        </w:rPr>
        <w:t>Senior Citizen Commissioners, I was committed to sharing my vision of the benefits</w:t>
      </w:r>
      <w:r>
        <w:rPr>
          <w:color w:val="231F20"/>
          <w:spacing w:val="-18"/>
          <w:w w:val="105"/>
        </w:rPr>
        <w:t> </w:t>
      </w:r>
      <w:r>
        <w:rPr>
          <w:color w:val="231F20"/>
          <w:w w:val="105"/>
        </w:rPr>
        <w:t>of</w:t>
      </w:r>
      <w:r>
        <w:rPr>
          <w:color w:val="231F20"/>
          <w:spacing w:val="-18"/>
          <w:w w:val="105"/>
        </w:rPr>
        <w:t> </w:t>
      </w:r>
      <w:r>
        <w:rPr>
          <w:color w:val="231F20"/>
          <w:w w:val="105"/>
        </w:rPr>
        <w:t>intergenerational</w:t>
      </w:r>
      <w:r>
        <w:rPr>
          <w:color w:val="231F20"/>
          <w:spacing w:val="-18"/>
          <w:w w:val="105"/>
        </w:rPr>
        <w:t> </w:t>
      </w:r>
      <w:r>
        <w:rPr>
          <w:color w:val="231F20"/>
          <w:w w:val="105"/>
        </w:rPr>
        <w:t>interactions.</w:t>
      </w:r>
      <w:r>
        <w:rPr>
          <w:color w:val="231F20"/>
          <w:spacing w:val="-18"/>
          <w:w w:val="105"/>
        </w:rPr>
        <w:t> </w:t>
      </w:r>
      <w:r>
        <w:rPr>
          <w:color w:val="231F20"/>
          <w:w w:val="105"/>
        </w:rPr>
        <w:t>For</w:t>
      </w:r>
      <w:r>
        <w:rPr>
          <w:color w:val="231F20"/>
          <w:spacing w:val="-18"/>
          <w:w w:val="105"/>
        </w:rPr>
        <w:t> </w:t>
      </w:r>
      <w:r>
        <w:rPr>
          <w:color w:val="231F20"/>
          <w:w w:val="105"/>
        </w:rPr>
        <w:t>the</w:t>
      </w:r>
      <w:r>
        <w:rPr>
          <w:color w:val="231F20"/>
          <w:spacing w:val="-18"/>
          <w:w w:val="105"/>
        </w:rPr>
        <w:t> </w:t>
      </w:r>
      <w:r>
        <w:rPr>
          <w:color w:val="231F20"/>
          <w:w w:val="105"/>
        </w:rPr>
        <w:t>next</w:t>
      </w:r>
      <w:r>
        <w:rPr>
          <w:color w:val="231F20"/>
          <w:spacing w:val="-18"/>
          <w:w w:val="105"/>
        </w:rPr>
        <w:t> </w:t>
      </w:r>
      <w:r>
        <w:rPr>
          <w:color w:val="231F20"/>
          <w:w w:val="105"/>
        </w:rPr>
        <w:t>two</w:t>
      </w:r>
      <w:r>
        <w:rPr>
          <w:color w:val="231F20"/>
          <w:spacing w:val="-18"/>
          <w:w w:val="105"/>
        </w:rPr>
        <w:t> </w:t>
      </w:r>
      <w:r>
        <w:rPr>
          <w:color w:val="231F20"/>
          <w:w w:val="105"/>
        </w:rPr>
        <w:t>months,</w:t>
      </w:r>
      <w:r>
        <w:rPr>
          <w:color w:val="231F20"/>
          <w:spacing w:val="-18"/>
          <w:w w:val="105"/>
        </w:rPr>
        <w:t> </w:t>
      </w:r>
      <w:r>
        <w:rPr>
          <w:color w:val="231F20"/>
          <w:w w:val="105"/>
        </w:rPr>
        <w:t>my after-school hours were devoted to calling nursing homes, negotiat-</w:t>
      </w:r>
      <w:r>
        <w:rPr>
          <w:color w:val="231F20"/>
          <w:spacing w:val="60"/>
          <w:w w:val="105"/>
        </w:rPr>
        <w:t> </w:t>
      </w:r>
      <w:r>
        <w:rPr>
          <w:color w:val="231F20"/>
          <w:w w:val="105"/>
        </w:rPr>
        <w:t>ing with movie theater managers, and recruiting teen volunteers. The resulting event was the Senior Movie Outing, which paired teenagers with</w:t>
      </w:r>
      <w:r>
        <w:rPr>
          <w:color w:val="231F20"/>
          <w:spacing w:val="-13"/>
          <w:w w:val="105"/>
        </w:rPr>
        <w:t> </w:t>
      </w:r>
      <w:r>
        <w:rPr>
          <w:color w:val="231F20"/>
          <w:w w:val="105"/>
        </w:rPr>
        <w:t>wheelchair-bound</w:t>
      </w:r>
      <w:r>
        <w:rPr>
          <w:color w:val="231F20"/>
          <w:spacing w:val="-13"/>
          <w:w w:val="105"/>
        </w:rPr>
        <w:t> </w:t>
      </w:r>
      <w:r>
        <w:rPr>
          <w:color w:val="231F20"/>
          <w:w w:val="105"/>
        </w:rPr>
        <w:t>seniors</w:t>
      </w:r>
      <w:r>
        <w:rPr>
          <w:color w:val="231F20"/>
          <w:spacing w:val="-13"/>
          <w:w w:val="105"/>
        </w:rPr>
        <w:t> </w:t>
      </w:r>
      <w:r>
        <w:rPr>
          <w:color w:val="231F20"/>
          <w:w w:val="105"/>
        </w:rPr>
        <w:t>for</w:t>
      </w:r>
      <w:r>
        <w:rPr>
          <w:color w:val="231F20"/>
          <w:spacing w:val="-13"/>
          <w:w w:val="105"/>
        </w:rPr>
        <w:t> </w:t>
      </w:r>
      <w:r>
        <w:rPr>
          <w:color w:val="231F20"/>
          <w:w w:val="105"/>
        </w:rPr>
        <w:t>a</w:t>
      </w:r>
      <w:r>
        <w:rPr>
          <w:color w:val="231F20"/>
          <w:spacing w:val="-13"/>
          <w:w w:val="105"/>
        </w:rPr>
        <w:t> </w:t>
      </w:r>
      <w:r>
        <w:rPr>
          <w:color w:val="231F20"/>
          <w:w w:val="105"/>
        </w:rPr>
        <w:t>fun</w:t>
      </w:r>
      <w:r>
        <w:rPr>
          <w:color w:val="231F20"/>
          <w:spacing w:val="-13"/>
          <w:w w:val="105"/>
        </w:rPr>
        <w:t> </w:t>
      </w:r>
      <w:r>
        <w:rPr>
          <w:color w:val="231F20"/>
          <w:w w:val="105"/>
        </w:rPr>
        <w:t>afternoon</w:t>
      </w:r>
      <w:r>
        <w:rPr>
          <w:color w:val="231F20"/>
          <w:spacing w:val="-13"/>
          <w:w w:val="105"/>
        </w:rPr>
        <w:t> </w:t>
      </w:r>
      <w:r>
        <w:rPr>
          <w:color w:val="231F20"/>
          <w:w w:val="105"/>
        </w:rPr>
        <w:t>at</w:t>
      </w:r>
      <w:r>
        <w:rPr>
          <w:color w:val="231F20"/>
          <w:spacing w:val="-13"/>
          <w:w w:val="105"/>
        </w:rPr>
        <w:t> </w:t>
      </w:r>
      <w:r>
        <w:rPr>
          <w:color w:val="231F20"/>
          <w:w w:val="105"/>
        </w:rPr>
        <w:t>the</w:t>
      </w:r>
      <w:r>
        <w:rPr>
          <w:color w:val="231F20"/>
          <w:spacing w:val="-13"/>
          <w:w w:val="105"/>
        </w:rPr>
        <w:t> </w:t>
      </w:r>
      <w:r>
        <w:rPr>
          <w:color w:val="231F20"/>
          <w:w w:val="105"/>
        </w:rPr>
        <w:t>movies.</w:t>
      </w:r>
    </w:p>
    <w:p>
      <w:pPr>
        <w:pStyle w:val="BodyText"/>
        <w:spacing w:line="259" w:lineRule="auto"/>
        <w:ind w:left="119" w:right="117" w:firstLine="299"/>
        <w:jc w:val="both"/>
      </w:pPr>
      <w:r>
        <w:rPr>
          <w:color w:val="231F20"/>
          <w:w w:val="105"/>
        </w:rPr>
        <w:t>As a result of my hard work on the successful outing and the rave reviews from all who participated, my fellow Commissioners became more</w:t>
      </w:r>
      <w:r>
        <w:rPr>
          <w:color w:val="231F20"/>
          <w:spacing w:val="-13"/>
          <w:w w:val="105"/>
        </w:rPr>
        <w:t> </w:t>
      </w:r>
      <w:r>
        <w:rPr>
          <w:color w:val="231F20"/>
          <w:w w:val="105"/>
        </w:rPr>
        <w:t>respectful</w:t>
      </w:r>
      <w:r>
        <w:rPr>
          <w:color w:val="231F20"/>
          <w:spacing w:val="-13"/>
          <w:w w:val="105"/>
        </w:rPr>
        <w:t> </w:t>
      </w:r>
      <w:r>
        <w:rPr>
          <w:color w:val="231F20"/>
          <w:w w:val="105"/>
        </w:rPr>
        <w:t>of</w:t>
      </w:r>
      <w:r>
        <w:rPr>
          <w:color w:val="231F20"/>
          <w:spacing w:val="-13"/>
          <w:w w:val="105"/>
        </w:rPr>
        <w:t> </w:t>
      </w:r>
      <w:r>
        <w:rPr>
          <w:color w:val="231F20"/>
          <w:w w:val="105"/>
        </w:rPr>
        <w:t>my</w:t>
      </w:r>
      <w:r>
        <w:rPr>
          <w:color w:val="231F20"/>
          <w:spacing w:val="-13"/>
          <w:w w:val="105"/>
        </w:rPr>
        <w:t> </w:t>
      </w:r>
      <w:r>
        <w:rPr>
          <w:color w:val="231F20"/>
          <w:w w:val="105"/>
        </w:rPr>
        <w:t>contributions</w:t>
      </w:r>
      <w:r>
        <w:rPr>
          <w:color w:val="231F20"/>
          <w:spacing w:val="-13"/>
          <w:w w:val="105"/>
        </w:rPr>
        <w:t> </w:t>
      </w:r>
      <w:r>
        <w:rPr>
          <w:color w:val="231F20"/>
          <w:w w:val="105"/>
        </w:rPr>
        <w:t>and</w:t>
      </w:r>
      <w:r>
        <w:rPr>
          <w:color w:val="231F20"/>
          <w:spacing w:val="-13"/>
          <w:w w:val="105"/>
        </w:rPr>
        <w:t> </w:t>
      </w:r>
      <w:r>
        <w:rPr>
          <w:color w:val="231F20"/>
          <w:w w:val="105"/>
        </w:rPr>
        <w:t>open</w:t>
      </w:r>
      <w:r>
        <w:rPr>
          <w:color w:val="231F20"/>
          <w:spacing w:val="-13"/>
          <w:w w:val="105"/>
        </w:rPr>
        <w:t> </w:t>
      </w:r>
      <w:r>
        <w:rPr>
          <w:color w:val="231F20"/>
          <w:w w:val="105"/>
        </w:rPr>
        <w:t>to</w:t>
      </w:r>
      <w:r>
        <w:rPr>
          <w:color w:val="231F20"/>
          <w:spacing w:val="-13"/>
          <w:w w:val="105"/>
        </w:rPr>
        <w:t> </w:t>
      </w:r>
      <w:r>
        <w:rPr>
          <w:color w:val="231F20"/>
          <w:w w:val="105"/>
        </w:rPr>
        <w:t>my</w:t>
      </w:r>
      <w:r>
        <w:rPr>
          <w:color w:val="231F20"/>
          <w:spacing w:val="-13"/>
          <w:w w:val="105"/>
        </w:rPr>
        <w:t> </w:t>
      </w:r>
      <w:r>
        <w:rPr>
          <w:color w:val="231F20"/>
          <w:w w:val="105"/>
        </w:rPr>
        <w:t>input.</w:t>
      </w:r>
      <w:r>
        <w:rPr>
          <w:color w:val="231F20"/>
          <w:spacing w:val="-13"/>
          <w:w w:val="105"/>
        </w:rPr>
        <w:t> </w:t>
      </w:r>
      <w:r>
        <w:rPr>
          <w:color w:val="231F20"/>
          <w:w w:val="105"/>
        </w:rPr>
        <w:t>During</w:t>
      </w:r>
      <w:r>
        <w:rPr>
          <w:color w:val="231F20"/>
          <w:spacing w:val="-13"/>
          <w:w w:val="105"/>
        </w:rPr>
        <w:t> </w:t>
      </w:r>
      <w:r>
        <w:rPr>
          <w:color w:val="231F20"/>
          <w:w w:val="105"/>
        </w:rPr>
        <w:t>the annual grant-reviewing period (when the Commission decides </w:t>
      </w:r>
      <w:r>
        <w:rPr>
          <w:color w:val="231F20"/>
          <w:spacing w:val="13"/>
          <w:w w:val="105"/>
        </w:rPr>
        <w:t> </w:t>
      </w:r>
      <w:r>
        <w:rPr>
          <w:color w:val="231F20"/>
          <w:w w:val="105"/>
        </w:rPr>
        <w:t>which</w:t>
      </w:r>
    </w:p>
    <w:p>
      <w:pPr>
        <w:spacing w:after="0" w:line="259" w:lineRule="auto"/>
        <w:jc w:val="both"/>
        <w:sectPr>
          <w:pgSz w:w="8640" w:h="12960"/>
          <w:pgMar w:header="702" w:footer="0" w:top="1020" w:bottom="280" w:left="840" w:right="1080"/>
        </w:sectPr>
      </w:pPr>
    </w:p>
    <w:p>
      <w:pPr>
        <w:pStyle w:val="BodyText"/>
        <w:spacing w:before="9"/>
        <w:rPr>
          <w:sz w:val="24"/>
        </w:rPr>
      </w:pPr>
    </w:p>
    <w:p>
      <w:pPr>
        <w:pStyle w:val="BodyText"/>
        <w:spacing w:line="259" w:lineRule="auto" w:before="97"/>
        <w:ind w:left="120" w:right="117"/>
        <w:jc w:val="both"/>
      </w:pPr>
      <w:r>
        <w:rPr>
          <w:color w:val="231F20"/>
          <w:w w:val="105"/>
        </w:rPr>
        <w:t>non-profit</w:t>
      </w:r>
      <w:r>
        <w:rPr>
          <w:color w:val="231F20"/>
          <w:spacing w:val="-19"/>
          <w:w w:val="105"/>
        </w:rPr>
        <w:t> </w:t>
      </w:r>
      <w:r>
        <w:rPr>
          <w:color w:val="231F20"/>
          <w:w w:val="105"/>
        </w:rPr>
        <w:t>organizations</w:t>
      </w:r>
      <w:r>
        <w:rPr>
          <w:color w:val="231F20"/>
          <w:spacing w:val="-19"/>
          <w:w w:val="105"/>
        </w:rPr>
        <w:t> </w:t>
      </w:r>
      <w:r>
        <w:rPr>
          <w:color w:val="231F20"/>
          <w:w w:val="105"/>
        </w:rPr>
        <w:t>will</w:t>
      </w:r>
      <w:r>
        <w:rPr>
          <w:color w:val="231F20"/>
          <w:spacing w:val="-19"/>
          <w:w w:val="105"/>
        </w:rPr>
        <w:t> </w:t>
      </w:r>
      <w:r>
        <w:rPr>
          <w:color w:val="231F20"/>
          <w:w w:val="105"/>
        </w:rPr>
        <w:t>receive</w:t>
      </w:r>
      <w:r>
        <w:rPr>
          <w:color w:val="231F20"/>
          <w:spacing w:val="-19"/>
          <w:w w:val="105"/>
        </w:rPr>
        <w:t> </w:t>
      </w:r>
      <w:r>
        <w:rPr>
          <w:color w:val="231F20"/>
          <w:w w:val="105"/>
        </w:rPr>
        <w:t>City</w:t>
      </w:r>
      <w:r>
        <w:rPr>
          <w:color w:val="231F20"/>
          <w:spacing w:val="-19"/>
          <w:w w:val="105"/>
        </w:rPr>
        <w:t> </w:t>
      </w:r>
      <w:r>
        <w:rPr>
          <w:color w:val="231F20"/>
          <w:w w:val="105"/>
        </w:rPr>
        <w:t>funding),</w:t>
      </w:r>
      <w:r>
        <w:rPr>
          <w:color w:val="231F20"/>
          <w:spacing w:val="-19"/>
          <w:w w:val="105"/>
        </w:rPr>
        <w:t> </w:t>
      </w:r>
      <w:r>
        <w:rPr>
          <w:color w:val="231F20"/>
          <w:w w:val="105"/>
        </w:rPr>
        <w:t>I</w:t>
      </w:r>
      <w:r>
        <w:rPr>
          <w:color w:val="231F20"/>
          <w:spacing w:val="-19"/>
          <w:w w:val="105"/>
        </w:rPr>
        <w:t> </w:t>
      </w:r>
      <w:r>
        <w:rPr>
          <w:color w:val="231F20"/>
          <w:w w:val="105"/>
        </w:rPr>
        <w:t>advocated</w:t>
      </w:r>
      <w:r>
        <w:rPr>
          <w:color w:val="231F20"/>
          <w:spacing w:val="-19"/>
          <w:w w:val="105"/>
        </w:rPr>
        <w:t> </w:t>
      </w:r>
      <w:r>
        <w:rPr>
          <w:color w:val="231F20"/>
          <w:w w:val="105"/>
        </w:rPr>
        <w:t>to</w:t>
      </w:r>
      <w:r>
        <w:rPr>
          <w:color w:val="231F20"/>
          <w:spacing w:val="-19"/>
          <w:w w:val="105"/>
        </w:rPr>
        <w:t> </w:t>
      </w:r>
      <w:r>
        <w:rPr>
          <w:color w:val="231F20"/>
          <w:w w:val="105"/>
        </w:rPr>
        <w:t>fund Lavender Seniors, an organization which supports gay and lesbian se- niors. While it had not previously been funded by the </w:t>
      </w:r>
      <w:r>
        <w:rPr>
          <w:color w:val="231F20"/>
          <w:spacing w:val="-7"/>
          <w:w w:val="105"/>
        </w:rPr>
        <w:t>City, </w:t>
      </w:r>
      <w:r>
        <w:rPr>
          <w:color w:val="231F20"/>
          <w:w w:val="105"/>
        </w:rPr>
        <w:t>I strongly believed</w:t>
      </w:r>
      <w:r>
        <w:rPr>
          <w:color w:val="231F20"/>
          <w:spacing w:val="-19"/>
          <w:w w:val="105"/>
        </w:rPr>
        <w:t> </w:t>
      </w:r>
      <w:r>
        <w:rPr>
          <w:color w:val="231F20"/>
          <w:w w:val="105"/>
        </w:rPr>
        <w:t>it</w:t>
      </w:r>
      <w:r>
        <w:rPr>
          <w:color w:val="231F20"/>
          <w:spacing w:val="-19"/>
          <w:w w:val="105"/>
        </w:rPr>
        <w:t> </w:t>
      </w:r>
      <w:r>
        <w:rPr>
          <w:color w:val="231F20"/>
          <w:w w:val="105"/>
        </w:rPr>
        <w:t>fell</w:t>
      </w:r>
      <w:r>
        <w:rPr>
          <w:color w:val="231F20"/>
          <w:spacing w:val="-19"/>
          <w:w w:val="105"/>
        </w:rPr>
        <w:t> </w:t>
      </w:r>
      <w:r>
        <w:rPr>
          <w:color w:val="231F20"/>
          <w:w w:val="105"/>
        </w:rPr>
        <w:t>within</w:t>
      </w:r>
      <w:r>
        <w:rPr>
          <w:color w:val="231F20"/>
          <w:spacing w:val="-19"/>
          <w:w w:val="105"/>
        </w:rPr>
        <w:t> </w:t>
      </w:r>
      <w:r>
        <w:rPr>
          <w:color w:val="231F20"/>
          <w:w w:val="105"/>
        </w:rPr>
        <w:t>the</w:t>
      </w:r>
      <w:r>
        <w:rPr>
          <w:color w:val="231F20"/>
          <w:spacing w:val="-19"/>
          <w:w w:val="105"/>
        </w:rPr>
        <w:t> </w:t>
      </w:r>
      <w:r>
        <w:rPr>
          <w:color w:val="231F20"/>
          <w:spacing w:val="-3"/>
          <w:w w:val="105"/>
        </w:rPr>
        <w:t>Commission’s</w:t>
      </w:r>
      <w:r>
        <w:rPr>
          <w:color w:val="231F20"/>
          <w:spacing w:val="-19"/>
          <w:w w:val="105"/>
        </w:rPr>
        <w:t> </w:t>
      </w:r>
      <w:r>
        <w:rPr>
          <w:color w:val="231F20"/>
          <w:w w:val="105"/>
        </w:rPr>
        <w:t>charter</w:t>
      </w:r>
      <w:r>
        <w:rPr>
          <w:color w:val="231F20"/>
          <w:spacing w:val="-19"/>
          <w:w w:val="105"/>
        </w:rPr>
        <w:t> </w:t>
      </w:r>
      <w:r>
        <w:rPr>
          <w:color w:val="231F20"/>
          <w:w w:val="105"/>
        </w:rPr>
        <w:t>of</w:t>
      </w:r>
      <w:r>
        <w:rPr>
          <w:color w:val="231F20"/>
          <w:spacing w:val="-19"/>
          <w:w w:val="105"/>
        </w:rPr>
        <w:t> </w:t>
      </w:r>
      <w:r>
        <w:rPr>
          <w:color w:val="231F20"/>
          <w:w w:val="105"/>
        </w:rPr>
        <w:t>“serving</w:t>
      </w:r>
      <w:r>
        <w:rPr>
          <w:color w:val="231F20"/>
          <w:spacing w:val="-19"/>
          <w:w w:val="105"/>
        </w:rPr>
        <w:t> </w:t>
      </w:r>
      <w:r>
        <w:rPr>
          <w:color w:val="231F20"/>
          <w:w w:val="105"/>
        </w:rPr>
        <w:t>the</w:t>
      </w:r>
      <w:r>
        <w:rPr>
          <w:color w:val="231F20"/>
          <w:spacing w:val="-19"/>
          <w:w w:val="105"/>
        </w:rPr>
        <w:t> </w:t>
      </w:r>
      <w:r>
        <w:rPr>
          <w:color w:val="231F20"/>
          <w:w w:val="105"/>
        </w:rPr>
        <w:t>needs</w:t>
      </w:r>
      <w:r>
        <w:rPr>
          <w:color w:val="231F20"/>
          <w:spacing w:val="-19"/>
          <w:w w:val="105"/>
        </w:rPr>
        <w:t> </w:t>
      </w:r>
      <w:r>
        <w:rPr>
          <w:color w:val="231F20"/>
          <w:w w:val="105"/>
        </w:rPr>
        <w:t>of all</w:t>
      </w:r>
      <w:r>
        <w:rPr>
          <w:color w:val="231F20"/>
          <w:spacing w:val="-16"/>
          <w:w w:val="105"/>
        </w:rPr>
        <w:t> </w:t>
      </w:r>
      <w:r>
        <w:rPr>
          <w:color w:val="231F20"/>
          <w:w w:val="105"/>
        </w:rPr>
        <w:t>seniors.”</w:t>
      </w:r>
      <w:r>
        <w:rPr>
          <w:color w:val="231F20"/>
          <w:spacing w:val="-16"/>
          <w:w w:val="105"/>
        </w:rPr>
        <w:t> </w:t>
      </w:r>
      <w:r>
        <w:rPr>
          <w:color w:val="231F20"/>
          <w:w w:val="105"/>
        </w:rPr>
        <w:t>After</w:t>
      </w:r>
      <w:r>
        <w:rPr>
          <w:color w:val="231F20"/>
          <w:spacing w:val="-16"/>
          <w:w w:val="105"/>
        </w:rPr>
        <w:t> </w:t>
      </w:r>
      <w:r>
        <w:rPr>
          <w:color w:val="231F20"/>
          <w:w w:val="105"/>
        </w:rPr>
        <w:t>sharing</w:t>
      </w:r>
      <w:r>
        <w:rPr>
          <w:color w:val="231F20"/>
          <w:spacing w:val="-16"/>
          <w:w w:val="105"/>
        </w:rPr>
        <w:t> </w:t>
      </w:r>
      <w:r>
        <w:rPr>
          <w:color w:val="231F20"/>
          <w:w w:val="105"/>
        </w:rPr>
        <w:t>my</w:t>
      </w:r>
      <w:r>
        <w:rPr>
          <w:color w:val="231F20"/>
          <w:spacing w:val="-16"/>
          <w:w w:val="105"/>
        </w:rPr>
        <w:t> </w:t>
      </w:r>
      <w:r>
        <w:rPr>
          <w:color w:val="231F20"/>
          <w:w w:val="105"/>
        </w:rPr>
        <w:t>rationale</w:t>
      </w:r>
      <w:r>
        <w:rPr>
          <w:color w:val="231F20"/>
          <w:spacing w:val="-16"/>
          <w:w w:val="105"/>
        </w:rPr>
        <w:t> </w:t>
      </w:r>
      <w:r>
        <w:rPr>
          <w:color w:val="231F20"/>
          <w:w w:val="105"/>
        </w:rPr>
        <w:t>for</w:t>
      </w:r>
      <w:r>
        <w:rPr>
          <w:color w:val="231F20"/>
          <w:spacing w:val="-16"/>
          <w:w w:val="105"/>
        </w:rPr>
        <w:t> </w:t>
      </w:r>
      <w:r>
        <w:rPr>
          <w:color w:val="231F20"/>
          <w:w w:val="105"/>
        </w:rPr>
        <w:t>proposing</w:t>
      </w:r>
      <w:r>
        <w:rPr>
          <w:color w:val="231F20"/>
          <w:spacing w:val="-16"/>
          <w:w w:val="105"/>
        </w:rPr>
        <w:t> </w:t>
      </w:r>
      <w:r>
        <w:rPr>
          <w:color w:val="231F20"/>
          <w:w w:val="105"/>
        </w:rPr>
        <w:t>to</w:t>
      </w:r>
      <w:r>
        <w:rPr>
          <w:color w:val="231F20"/>
          <w:spacing w:val="-16"/>
          <w:w w:val="105"/>
        </w:rPr>
        <w:t> </w:t>
      </w:r>
      <w:r>
        <w:rPr>
          <w:color w:val="231F20"/>
          <w:w w:val="105"/>
        </w:rPr>
        <w:t>fund</w:t>
      </w:r>
      <w:r>
        <w:rPr>
          <w:color w:val="231F20"/>
          <w:spacing w:val="-16"/>
          <w:w w:val="105"/>
        </w:rPr>
        <w:t> </w:t>
      </w:r>
      <w:r>
        <w:rPr>
          <w:color w:val="231F20"/>
          <w:w w:val="105"/>
        </w:rPr>
        <w:t>Lavender Seniors, I was proud that the Commissioners kept an open mind and the</w:t>
      </w:r>
      <w:r>
        <w:rPr>
          <w:color w:val="231F20"/>
          <w:spacing w:val="-9"/>
          <w:w w:val="105"/>
        </w:rPr>
        <w:t> </w:t>
      </w:r>
      <w:r>
        <w:rPr>
          <w:color w:val="231F20"/>
          <w:w w:val="105"/>
        </w:rPr>
        <w:t>majority</w:t>
      </w:r>
      <w:r>
        <w:rPr>
          <w:color w:val="231F20"/>
          <w:spacing w:val="-9"/>
          <w:w w:val="105"/>
        </w:rPr>
        <w:t> </w:t>
      </w:r>
      <w:r>
        <w:rPr>
          <w:color w:val="231F20"/>
          <w:w w:val="105"/>
        </w:rPr>
        <w:t>voted</w:t>
      </w:r>
      <w:r>
        <w:rPr>
          <w:color w:val="231F20"/>
          <w:spacing w:val="-9"/>
          <w:w w:val="105"/>
        </w:rPr>
        <w:t> </w:t>
      </w:r>
      <w:r>
        <w:rPr>
          <w:color w:val="231F20"/>
          <w:w w:val="105"/>
        </w:rPr>
        <w:t>to</w:t>
      </w:r>
      <w:r>
        <w:rPr>
          <w:color w:val="231F20"/>
          <w:spacing w:val="-9"/>
          <w:w w:val="105"/>
        </w:rPr>
        <w:t> </w:t>
      </w:r>
      <w:r>
        <w:rPr>
          <w:color w:val="231F20"/>
          <w:w w:val="105"/>
        </w:rPr>
        <w:t>grant</w:t>
      </w:r>
      <w:r>
        <w:rPr>
          <w:color w:val="231F20"/>
          <w:spacing w:val="-9"/>
          <w:w w:val="105"/>
        </w:rPr>
        <w:t> </w:t>
      </w:r>
      <w:r>
        <w:rPr>
          <w:color w:val="231F20"/>
          <w:w w:val="105"/>
        </w:rPr>
        <w:t>the</w:t>
      </w:r>
      <w:r>
        <w:rPr>
          <w:color w:val="231F20"/>
          <w:spacing w:val="-9"/>
          <w:w w:val="105"/>
        </w:rPr>
        <w:t> </w:t>
      </w:r>
      <w:r>
        <w:rPr>
          <w:color w:val="231F20"/>
          <w:w w:val="105"/>
        </w:rPr>
        <w:t>organization</w:t>
      </w:r>
      <w:r>
        <w:rPr>
          <w:color w:val="231F20"/>
          <w:spacing w:val="-9"/>
          <w:w w:val="105"/>
        </w:rPr>
        <w:t> </w:t>
      </w:r>
      <w:r>
        <w:rPr>
          <w:color w:val="231F20"/>
          <w:w w:val="105"/>
        </w:rPr>
        <w:t>funding.</w:t>
      </w:r>
    </w:p>
    <w:p>
      <w:pPr>
        <w:pStyle w:val="BodyText"/>
        <w:spacing w:line="259" w:lineRule="auto"/>
        <w:ind w:left="119" w:right="117" w:firstLine="299"/>
        <w:jc w:val="both"/>
      </w:pPr>
      <w:r>
        <w:rPr/>
        <w:pict>
          <v:group style="position:absolute;margin-left:84.5pt;margin-top:94.941986pt;width:275pt;height:1pt;mso-position-horizontal-relative:page;mso-position-vertical-relative:paragraph;z-index:-117280" coordorigin="1690,1899" coordsize="5500,20">
            <v:line style="position:absolute" from="1750,1909" to="7160,1909" stroked="true" strokeweight="1pt" strokecolor="#231f20">
              <v:stroke dashstyle="dot"/>
            </v:line>
            <v:shape style="position:absolute;left:0;top:9596;width:5500;height:2" coordorigin="0,9597" coordsize="5500,0" path="m1690,1909l1690,1909m7190,1909l7190,1909e" filled="false" stroked="true" strokeweight="1pt" strokecolor="#231f20">
              <v:path arrowok="t"/>
              <v:stroke dashstyle="solid"/>
            </v:shape>
            <w10:wrap type="none"/>
          </v:group>
        </w:pict>
      </w:r>
      <w:r>
        <w:rPr>
          <w:color w:val="231F20"/>
          <w:w w:val="105"/>
        </w:rPr>
        <w:t>In</w:t>
      </w:r>
      <w:r>
        <w:rPr>
          <w:color w:val="231F20"/>
          <w:spacing w:val="-15"/>
          <w:w w:val="105"/>
        </w:rPr>
        <w:t> </w:t>
      </w:r>
      <w:r>
        <w:rPr>
          <w:color w:val="231F20"/>
          <w:w w:val="105"/>
        </w:rPr>
        <w:t>the</w:t>
      </w:r>
      <w:r>
        <w:rPr>
          <w:color w:val="231F20"/>
          <w:spacing w:val="-15"/>
          <w:w w:val="105"/>
        </w:rPr>
        <w:t> </w:t>
      </w:r>
      <w:r>
        <w:rPr>
          <w:color w:val="231F20"/>
          <w:w w:val="105"/>
        </w:rPr>
        <w:t>two</w:t>
      </w:r>
      <w:r>
        <w:rPr>
          <w:color w:val="231F20"/>
          <w:spacing w:val="-15"/>
          <w:w w:val="105"/>
        </w:rPr>
        <w:t> </w:t>
      </w:r>
      <w:r>
        <w:rPr>
          <w:color w:val="231F20"/>
          <w:w w:val="105"/>
        </w:rPr>
        <w:t>years</w:t>
      </w:r>
      <w:r>
        <w:rPr>
          <w:color w:val="231F20"/>
          <w:spacing w:val="-15"/>
          <w:w w:val="105"/>
        </w:rPr>
        <w:t> </w:t>
      </w:r>
      <w:r>
        <w:rPr>
          <w:color w:val="231F20"/>
          <w:w w:val="105"/>
        </w:rPr>
        <w:t>since</w:t>
      </w:r>
      <w:r>
        <w:rPr>
          <w:color w:val="231F20"/>
          <w:spacing w:val="-15"/>
          <w:w w:val="105"/>
        </w:rPr>
        <w:t> </w:t>
      </w:r>
      <w:r>
        <w:rPr>
          <w:color w:val="231F20"/>
          <w:w w:val="105"/>
        </w:rPr>
        <w:t>my</w:t>
      </w:r>
      <w:r>
        <w:rPr>
          <w:color w:val="231F20"/>
          <w:spacing w:val="-15"/>
          <w:w w:val="105"/>
        </w:rPr>
        <w:t> </w:t>
      </w:r>
      <w:r>
        <w:rPr>
          <w:color w:val="231F20"/>
          <w:w w:val="105"/>
        </w:rPr>
        <w:t>appointment,</w:t>
      </w:r>
      <w:r>
        <w:rPr>
          <w:color w:val="231F20"/>
          <w:spacing w:val="-15"/>
          <w:w w:val="105"/>
        </w:rPr>
        <w:t> </w:t>
      </w:r>
      <w:r>
        <w:rPr>
          <w:color w:val="231F20"/>
          <w:w w:val="105"/>
        </w:rPr>
        <w:t>I</w:t>
      </w:r>
      <w:r>
        <w:rPr>
          <w:color w:val="231F20"/>
          <w:spacing w:val="-15"/>
          <w:w w:val="105"/>
        </w:rPr>
        <w:t> </w:t>
      </w:r>
      <w:r>
        <w:rPr>
          <w:color w:val="231F20"/>
          <w:w w:val="105"/>
        </w:rPr>
        <w:t>have</w:t>
      </w:r>
      <w:r>
        <w:rPr>
          <w:color w:val="231F20"/>
          <w:spacing w:val="-15"/>
          <w:w w:val="105"/>
        </w:rPr>
        <w:t> </w:t>
      </w:r>
      <w:r>
        <w:rPr>
          <w:color w:val="231F20"/>
          <w:w w:val="105"/>
        </w:rPr>
        <w:t>cherished</w:t>
      </w:r>
      <w:r>
        <w:rPr>
          <w:color w:val="231F20"/>
          <w:spacing w:val="-15"/>
          <w:w w:val="105"/>
        </w:rPr>
        <w:t> </w:t>
      </w:r>
      <w:r>
        <w:rPr>
          <w:color w:val="231F20"/>
          <w:w w:val="105"/>
        </w:rPr>
        <w:t>the</w:t>
      </w:r>
      <w:r>
        <w:rPr>
          <w:color w:val="231F20"/>
          <w:spacing w:val="-15"/>
          <w:w w:val="105"/>
        </w:rPr>
        <w:t> </w:t>
      </w:r>
      <w:r>
        <w:rPr>
          <w:color w:val="231F20"/>
          <w:w w:val="105"/>
        </w:rPr>
        <w:t>unique opportunities I have had to learn from people with different perspec- tives and backgrounds. My time on the Commission has taught me</w:t>
      </w:r>
      <w:r>
        <w:rPr>
          <w:color w:val="231F20"/>
          <w:spacing w:val="-22"/>
          <w:w w:val="105"/>
        </w:rPr>
        <w:t> </w:t>
      </w:r>
      <w:r>
        <w:rPr>
          <w:color w:val="231F20"/>
          <w:w w:val="105"/>
        </w:rPr>
        <w:t>to be</w:t>
      </w:r>
      <w:r>
        <w:rPr>
          <w:color w:val="231F20"/>
          <w:spacing w:val="-6"/>
          <w:w w:val="105"/>
        </w:rPr>
        <w:t> </w:t>
      </w:r>
      <w:r>
        <w:rPr>
          <w:color w:val="231F20"/>
          <w:w w:val="105"/>
        </w:rPr>
        <w:t>more</w:t>
      </w:r>
      <w:r>
        <w:rPr>
          <w:color w:val="231F20"/>
          <w:spacing w:val="-6"/>
          <w:w w:val="105"/>
        </w:rPr>
        <w:t> </w:t>
      </w:r>
      <w:r>
        <w:rPr>
          <w:color w:val="231F20"/>
          <w:w w:val="105"/>
        </w:rPr>
        <w:t>confident</w:t>
      </w:r>
      <w:r>
        <w:rPr>
          <w:color w:val="231F20"/>
          <w:spacing w:val="-6"/>
          <w:w w:val="105"/>
        </w:rPr>
        <w:t> </w:t>
      </w:r>
      <w:r>
        <w:rPr>
          <w:color w:val="231F20"/>
          <w:w w:val="105"/>
        </w:rPr>
        <w:t>when</w:t>
      </w:r>
      <w:r>
        <w:rPr>
          <w:color w:val="231F20"/>
          <w:spacing w:val="-6"/>
          <w:w w:val="105"/>
        </w:rPr>
        <w:t> </w:t>
      </w:r>
      <w:r>
        <w:rPr>
          <w:color w:val="231F20"/>
          <w:w w:val="105"/>
        </w:rPr>
        <w:t>expressing</w:t>
      </w:r>
      <w:r>
        <w:rPr>
          <w:color w:val="231F20"/>
          <w:spacing w:val="-6"/>
          <w:w w:val="105"/>
        </w:rPr>
        <w:t> </w:t>
      </w:r>
      <w:r>
        <w:rPr>
          <w:color w:val="231F20"/>
          <w:w w:val="105"/>
        </w:rPr>
        <w:t>my</w:t>
      </w:r>
      <w:r>
        <w:rPr>
          <w:color w:val="231F20"/>
          <w:spacing w:val="-6"/>
          <w:w w:val="105"/>
        </w:rPr>
        <w:t> </w:t>
      </w:r>
      <w:r>
        <w:rPr>
          <w:color w:val="231F20"/>
          <w:w w:val="105"/>
        </w:rPr>
        <w:t>ideas,</w:t>
      </w:r>
      <w:r>
        <w:rPr>
          <w:color w:val="231F20"/>
          <w:spacing w:val="-6"/>
          <w:w w:val="105"/>
        </w:rPr>
        <w:t> </w:t>
      </w:r>
      <w:r>
        <w:rPr>
          <w:color w:val="231F20"/>
          <w:w w:val="105"/>
        </w:rPr>
        <w:t>and</w:t>
      </w:r>
      <w:r>
        <w:rPr>
          <w:color w:val="231F20"/>
          <w:spacing w:val="-6"/>
          <w:w w:val="105"/>
        </w:rPr>
        <w:t> </w:t>
      </w:r>
      <w:r>
        <w:rPr>
          <w:color w:val="231F20"/>
          <w:w w:val="105"/>
        </w:rPr>
        <w:t>to</w:t>
      </w:r>
      <w:r>
        <w:rPr>
          <w:color w:val="231F20"/>
          <w:spacing w:val="-6"/>
          <w:w w:val="105"/>
        </w:rPr>
        <w:t> </w:t>
      </w:r>
      <w:r>
        <w:rPr>
          <w:color w:val="231F20"/>
          <w:w w:val="105"/>
        </w:rPr>
        <w:t>be</w:t>
      </w:r>
      <w:r>
        <w:rPr>
          <w:color w:val="231F20"/>
          <w:spacing w:val="-6"/>
          <w:w w:val="105"/>
        </w:rPr>
        <w:t> </w:t>
      </w:r>
      <w:r>
        <w:rPr>
          <w:color w:val="231F20"/>
          <w:w w:val="105"/>
        </w:rPr>
        <w:t>more</w:t>
      </w:r>
      <w:r>
        <w:rPr>
          <w:color w:val="231F20"/>
          <w:spacing w:val="-6"/>
          <w:w w:val="105"/>
        </w:rPr>
        <w:t> </w:t>
      </w:r>
      <w:r>
        <w:rPr>
          <w:color w:val="231F20"/>
          <w:w w:val="105"/>
        </w:rPr>
        <w:t>open</w:t>
      </w:r>
      <w:r>
        <w:rPr>
          <w:color w:val="231F20"/>
          <w:spacing w:val="-6"/>
          <w:w w:val="105"/>
        </w:rPr>
        <w:t> </w:t>
      </w:r>
      <w:r>
        <w:rPr>
          <w:color w:val="231F20"/>
          <w:w w:val="105"/>
        </w:rPr>
        <w:t>to hearing others’ thoughts. I am proud to be a trusted voice for seniors in my</w:t>
      </w:r>
      <w:r>
        <w:rPr>
          <w:color w:val="231F20"/>
          <w:spacing w:val="15"/>
          <w:w w:val="105"/>
        </w:rPr>
        <w:t> </w:t>
      </w:r>
      <w:r>
        <w:rPr>
          <w:color w:val="231F20"/>
          <w:spacing w:val="-4"/>
          <w:w w:val="105"/>
        </w:rPr>
        <w:t>community.</w:t>
      </w:r>
    </w:p>
    <w:p>
      <w:pPr>
        <w:pStyle w:val="BodyText"/>
        <w:spacing w:before="3"/>
        <w:rPr>
          <w:sz w:val="18"/>
        </w:rPr>
      </w:pPr>
      <w:r>
        <w:rPr/>
        <w:pict>
          <v:shape style="position:absolute;margin-left:84pt;margin-top:11.489843pt;width:276pt;height:16.5pt;mso-position-horizontal-relative:page;mso-position-vertical-relative:paragraph;z-index:4384;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99" w:right="591" w:firstLine="300"/>
        <w:jc w:val="both"/>
        <w:rPr>
          <w:rFonts w:ascii="Arial" w:hAnsi="Arial"/>
          <w:sz w:val="18"/>
        </w:rPr>
      </w:pPr>
      <w:r>
        <w:rPr>
          <w:rFonts w:ascii="Arial" w:hAnsi="Arial"/>
          <w:color w:val="231F20"/>
          <w:sz w:val="18"/>
        </w:rPr>
        <w:t>Ariela takes advantage of this optional essay to illustrate a unique perspective on her </w:t>
      </w:r>
      <w:r>
        <w:rPr>
          <w:rFonts w:ascii="Arial" w:hAnsi="Arial"/>
          <w:color w:val="231F20"/>
          <w:spacing w:val="-3"/>
          <w:sz w:val="18"/>
        </w:rPr>
        <w:t>life. </w:t>
      </w:r>
      <w:r>
        <w:rPr>
          <w:rFonts w:ascii="Arial" w:hAnsi="Arial"/>
          <w:color w:val="231F20"/>
          <w:sz w:val="18"/>
        </w:rPr>
        <w:t>While her other two essays focused on her passion </w:t>
      </w:r>
      <w:r>
        <w:rPr>
          <w:rFonts w:ascii="Arial" w:hAnsi="Arial"/>
          <w:color w:val="231F20"/>
          <w:spacing w:val="-3"/>
          <w:sz w:val="18"/>
        </w:rPr>
        <w:t>for </w:t>
      </w:r>
      <w:r>
        <w:rPr>
          <w:rFonts w:ascii="Arial" w:hAnsi="Arial"/>
          <w:color w:val="231F20"/>
          <w:sz w:val="18"/>
        </w:rPr>
        <w:t>science, this essay helps create a “thorough impression”  of other aspects of Ariela’s </w:t>
      </w:r>
      <w:r>
        <w:rPr>
          <w:rFonts w:ascii="Arial" w:hAnsi="Arial"/>
          <w:color w:val="231F20"/>
          <w:spacing w:val="-3"/>
          <w:sz w:val="18"/>
        </w:rPr>
        <w:t>life, </w:t>
      </w:r>
      <w:r>
        <w:rPr>
          <w:rFonts w:ascii="Arial" w:hAnsi="Arial"/>
          <w:color w:val="231F20"/>
          <w:sz w:val="18"/>
        </w:rPr>
        <w:t>namely her commitment to public ser- vice and experiences in local government leadership. This essay is reminiscent</w:t>
      </w:r>
      <w:r>
        <w:rPr>
          <w:rFonts w:ascii="Arial" w:hAnsi="Arial"/>
          <w:color w:val="231F20"/>
          <w:spacing w:val="-10"/>
          <w:sz w:val="18"/>
        </w:rPr>
        <w:t> </w:t>
      </w:r>
      <w:r>
        <w:rPr>
          <w:rFonts w:ascii="Arial" w:hAnsi="Arial"/>
          <w:color w:val="231F20"/>
          <w:sz w:val="18"/>
        </w:rPr>
        <w:t>of</w:t>
      </w:r>
      <w:r>
        <w:rPr>
          <w:rFonts w:ascii="Arial" w:hAnsi="Arial"/>
          <w:color w:val="231F20"/>
          <w:spacing w:val="-10"/>
          <w:sz w:val="18"/>
        </w:rPr>
        <w:t> </w:t>
      </w:r>
      <w:r>
        <w:rPr>
          <w:rFonts w:ascii="Arial" w:hAnsi="Arial"/>
          <w:color w:val="231F20"/>
          <w:sz w:val="18"/>
        </w:rPr>
        <w:t>Anastasia’s</w:t>
      </w:r>
      <w:r>
        <w:rPr>
          <w:rFonts w:ascii="Arial" w:hAnsi="Arial"/>
          <w:color w:val="231F20"/>
          <w:spacing w:val="-15"/>
          <w:sz w:val="18"/>
        </w:rPr>
        <w:t> </w:t>
      </w:r>
      <w:r>
        <w:rPr>
          <w:rFonts w:ascii="Arial" w:hAnsi="Arial"/>
          <w:color w:val="231F20"/>
          <w:sz w:val="18"/>
        </w:rPr>
        <w:t>“Cuddle</w:t>
      </w:r>
      <w:r>
        <w:rPr>
          <w:rFonts w:ascii="Arial" w:hAnsi="Arial"/>
          <w:color w:val="231F20"/>
          <w:spacing w:val="-10"/>
          <w:sz w:val="18"/>
        </w:rPr>
        <w:t> </w:t>
      </w:r>
      <w:r>
        <w:rPr>
          <w:rFonts w:ascii="Arial" w:hAnsi="Arial"/>
          <w:color w:val="231F20"/>
          <w:sz w:val="18"/>
        </w:rPr>
        <w:t>Buddies”</w:t>
      </w:r>
      <w:r>
        <w:rPr>
          <w:rFonts w:ascii="Arial" w:hAnsi="Arial"/>
          <w:color w:val="231F20"/>
          <w:spacing w:val="-16"/>
          <w:sz w:val="18"/>
        </w:rPr>
        <w:t> </w:t>
      </w:r>
      <w:r>
        <w:rPr>
          <w:rFonts w:ascii="Arial" w:hAnsi="Arial"/>
          <w:color w:val="231F20"/>
          <w:sz w:val="18"/>
        </w:rPr>
        <w:t>(Chapter</w:t>
      </w:r>
      <w:r>
        <w:rPr>
          <w:rFonts w:ascii="Arial" w:hAnsi="Arial"/>
          <w:color w:val="231F20"/>
          <w:spacing w:val="-10"/>
          <w:sz w:val="18"/>
        </w:rPr>
        <w:t> </w:t>
      </w:r>
      <w:r>
        <w:rPr>
          <w:rFonts w:ascii="Arial" w:hAnsi="Arial"/>
          <w:color w:val="231F20"/>
          <w:sz w:val="18"/>
        </w:rPr>
        <w:t>8)</w:t>
      </w:r>
      <w:r>
        <w:rPr>
          <w:rFonts w:ascii="Arial" w:hAnsi="Arial"/>
          <w:color w:val="231F20"/>
          <w:spacing w:val="-10"/>
          <w:sz w:val="18"/>
        </w:rPr>
        <w:t> </w:t>
      </w:r>
      <w:r>
        <w:rPr>
          <w:rFonts w:ascii="Arial" w:hAnsi="Arial"/>
          <w:color w:val="231F20"/>
          <w:sz w:val="18"/>
        </w:rPr>
        <w:t>in</w:t>
      </w:r>
      <w:r>
        <w:rPr>
          <w:rFonts w:ascii="Arial" w:hAnsi="Arial"/>
          <w:color w:val="231F20"/>
          <w:spacing w:val="-10"/>
          <w:sz w:val="18"/>
        </w:rPr>
        <w:t> </w:t>
      </w:r>
      <w:r>
        <w:rPr>
          <w:rFonts w:ascii="Arial" w:hAnsi="Arial"/>
          <w:color w:val="231F20"/>
          <w:sz w:val="18"/>
        </w:rPr>
        <w:t>presenting an example of going above and beyond an assigned service task. In Ariela’s case, she is delivering turkey dinners to homebound senior citizens.</w:t>
      </w:r>
      <w:r>
        <w:rPr>
          <w:rFonts w:ascii="Arial" w:hAnsi="Arial"/>
          <w:color w:val="231F20"/>
          <w:spacing w:val="-23"/>
          <w:sz w:val="18"/>
        </w:rPr>
        <w:t> </w:t>
      </w:r>
      <w:r>
        <w:rPr>
          <w:rFonts w:ascii="Arial" w:hAnsi="Arial"/>
          <w:color w:val="231F20"/>
          <w:sz w:val="18"/>
        </w:rPr>
        <w:t>Her</w:t>
      </w:r>
      <w:r>
        <w:rPr>
          <w:rFonts w:ascii="Arial" w:hAnsi="Arial"/>
          <w:color w:val="231F20"/>
          <w:spacing w:val="-12"/>
          <w:sz w:val="18"/>
        </w:rPr>
        <w:t> </w:t>
      </w:r>
      <w:r>
        <w:rPr>
          <w:rFonts w:ascii="Arial" w:hAnsi="Arial"/>
          <w:color w:val="231F20"/>
          <w:sz w:val="18"/>
        </w:rPr>
        <w:t>compassion</w:t>
      </w:r>
      <w:r>
        <w:rPr>
          <w:rFonts w:ascii="Arial" w:hAnsi="Arial"/>
          <w:color w:val="231F20"/>
          <w:spacing w:val="-12"/>
          <w:sz w:val="18"/>
        </w:rPr>
        <w:t> </w:t>
      </w:r>
      <w:r>
        <w:rPr>
          <w:rFonts w:ascii="Arial" w:hAnsi="Arial"/>
          <w:color w:val="231F20"/>
          <w:sz w:val="18"/>
        </w:rPr>
        <w:t>shines</w:t>
      </w:r>
      <w:r>
        <w:rPr>
          <w:rFonts w:ascii="Arial" w:hAnsi="Arial"/>
          <w:color w:val="231F20"/>
          <w:spacing w:val="-12"/>
          <w:sz w:val="18"/>
        </w:rPr>
        <w:t> </w:t>
      </w:r>
      <w:r>
        <w:rPr>
          <w:rFonts w:ascii="Arial" w:hAnsi="Arial"/>
          <w:color w:val="231F20"/>
          <w:sz w:val="18"/>
        </w:rPr>
        <w:t>through</w:t>
      </w:r>
      <w:r>
        <w:rPr>
          <w:rFonts w:ascii="Arial" w:hAnsi="Arial"/>
          <w:color w:val="231F20"/>
          <w:spacing w:val="-12"/>
          <w:sz w:val="18"/>
        </w:rPr>
        <w:t> </w:t>
      </w:r>
      <w:r>
        <w:rPr>
          <w:rFonts w:ascii="Arial" w:hAnsi="Arial"/>
          <w:color w:val="231F20"/>
          <w:sz w:val="18"/>
        </w:rPr>
        <w:t>when</w:t>
      </w:r>
      <w:r>
        <w:rPr>
          <w:rFonts w:ascii="Arial" w:hAnsi="Arial"/>
          <w:color w:val="231F20"/>
          <w:spacing w:val="-12"/>
          <w:sz w:val="18"/>
        </w:rPr>
        <w:t> </w:t>
      </w:r>
      <w:r>
        <w:rPr>
          <w:rFonts w:ascii="Arial" w:hAnsi="Arial"/>
          <w:color w:val="231F20"/>
          <w:sz w:val="18"/>
        </w:rPr>
        <w:t>she</w:t>
      </w:r>
      <w:r>
        <w:rPr>
          <w:rFonts w:ascii="Arial" w:hAnsi="Arial"/>
          <w:color w:val="231F20"/>
          <w:spacing w:val="-12"/>
          <w:sz w:val="18"/>
        </w:rPr>
        <w:t> </w:t>
      </w:r>
      <w:r>
        <w:rPr>
          <w:rFonts w:ascii="Arial" w:hAnsi="Arial"/>
          <w:color w:val="231F20"/>
          <w:sz w:val="18"/>
        </w:rPr>
        <w:t>notes,</w:t>
      </w:r>
      <w:r>
        <w:rPr>
          <w:rFonts w:ascii="Arial" w:hAnsi="Arial"/>
          <w:color w:val="231F20"/>
          <w:spacing w:val="-18"/>
          <w:sz w:val="18"/>
        </w:rPr>
        <w:t> </w:t>
      </w:r>
      <w:r>
        <w:rPr>
          <w:rFonts w:ascii="Arial" w:hAnsi="Arial"/>
          <w:color w:val="231F20"/>
          <w:sz w:val="18"/>
        </w:rPr>
        <w:t>“.</w:t>
      </w:r>
      <w:r>
        <w:rPr>
          <w:rFonts w:ascii="Arial" w:hAnsi="Arial"/>
          <w:color w:val="231F20"/>
          <w:spacing w:val="-13"/>
          <w:sz w:val="18"/>
        </w:rPr>
        <w:t> </w:t>
      </w:r>
      <w:r>
        <w:rPr>
          <w:rFonts w:ascii="Arial" w:hAnsi="Arial"/>
          <w:color w:val="231F20"/>
          <w:sz w:val="18"/>
        </w:rPr>
        <w:t>.</w:t>
      </w:r>
      <w:r>
        <w:rPr>
          <w:rFonts w:ascii="Arial" w:hAnsi="Arial"/>
          <w:color w:val="231F20"/>
          <w:spacing w:val="-13"/>
          <w:sz w:val="18"/>
        </w:rPr>
        <w:t> </w:t>
      </w:r>
      <w:r>
        <w:rPr>
          <w:rFonts w:ascii="Arial" w:hAnsi="Arial"/>
          <w:color w:val="231F20"/>
          <w:sz w:val="18"/>
        </w:rPr>
        <w:t>.</w:t>
      </w:r>
      <w:r>
        <w:rPr>
          <w:rFonts w:ascii="Arial" w:hAnsi="Arial"/>
          <w:color w:val="231F20"/>
          <w:spacing w:val="-13"/>
          <w:sz w:val="18"/>
        </w:rPr>
        <w:t> </w:t>
      </w:r>
      <w:r>
        <w:rPr>
          <w:rFonts w:ascii="Arial" w:hAnsi="Arial"/>
          <w:color w:val="231F20"/>
          <w:sz w:val="18"/>
        </w:rPr>
        <w:t>our</w:t>
      </w:r>
      <w:r>
        <w:rPr>
          <w:rFonts w:ascii="Arial" w:hAnsi="Arial"/>
          <w:color w:val="231F20"/>
          <w:spacing w:val="-12"/>
          <w:sz w:val="18"/>
        </w:rPr>
        <w:t> </w:t>
      </w:r>
      <w:r>
        <w:rPr>
          <w:rFonts w:ascii="Arial" w:hAnsi="Arial"/>
          <w:color w:val="231F20"/>
          <w:sz w:val="18"/>
        </w:rPr>
        <w:t>brief visits</w:t>
      </w:r>
      <w:r>
        <w:rPr>
          <w:rFonts w:ascii="Arial" w:hAnsi="Arial"/>
          <w:color w:val="231F20"/>
          <w:spacing w:val="-9"/>
          <w:sz w:val="18"/>
        </w:rPr>
        <w:t> </w:t>
      </w:r>
      <w:r>
        <w:rPr>
          <w:rFonts w:ascii="Arial" w:hAnsi="Arial"/>
          <w:color w:val="231F20"/>
          <w:sz w:val="18"/>
        </w:rPr>
        <w:t>with</w:t>
      </w:r>
      <w:r>
        <w:rPr>
          <w:rFonts w:ascii="Arial" w:hAnsi="Arial"/>
          <w:color w:val="231F20"/>
          <w:spacing w:val="-9"/>
          <w:sz w:val="18"/>
        </w:rPr>
        <w:t> </w:t>
      </w:r>
      <w:r>
        <w:rPr>
          <w:rFonts w:ascii="Arial" w:hAnsi="Arial"/>
          <w:color w:val="231F20"/>
          <w:sz w:val="18"/>
        </w:rPr>
        <w:t>them</w:t>
      </w:r>
      <w:r>
        <w:rPr>
          <w:rFonts w:ascii="Arial" w:hAnsi="Arial"/>
          <w:color w:val="231F20"/>
          <w:spacing w:val="-9"/>
          <w:sz w:val="18"/>
        </w:rPr>
        <w:t> </w:t>
      </w:r>
      <w:r>
        <w:rPr>
          <w:rFonts w:ascii="Arial" w:hAnsi="Arial"/>
          <w:color w:val="231F20"/>
          <w:sz w:val="18"/>
        </w:rPr>
        <w:t>were</w:t>
      </w:r>
      <w:r>
        <w:rPr>
          <w:rFonts w:ascii="Arial" w:hAnsi="Arial"/>
          <w:color w:val="231F20"/>
          <w:spacing w:val="-9"/>
          <w:sz w:val="18"/>
        </w:rPr>
        <w:t> </w:t>
      </w:r>
      <w:r>
        <w:rPr>
          <w:rFonts w:ascii="Arial" w:hAnsi="Arial"/>
          <w:color w:val="231F20"/>
          <w:sz w:val="18"/>
        </w:rPr>
        <w:t>filled</w:t>
      </w:r>
      <w:r>
        <w:rPr>
          <w:rFonts w:ascii="Arial" w:hAnsi="Arial"/>
          <w:color w:val="231F20"/>
          <w:spacing w:val="-9"/>
          <w:sz w:val="18"/>
        </w:rPr>
        <w:t> </w:t>
      </w:r>
      <w:r>
        <w:rPr>
          <w:rFonts w:ascii="Arial" w:hAnsi="Arial"/>
          <w:color w:val="231F20"/>
          <w:sz w:val="18"/>
        </w:rPr>
        <w:t>with</w:t>
      </w:r>
      <w:r>
        <w:rPr>
          <w:rFonts w:ascii="Arial" w:hAnsi="Arial"/>
          <w:color w:val="231F20"/>
          <w:spacing w:val="-9"/>
          <w:sz w:val="18"/>
        </w:rPr>
        <w:t> </w:t>
      </w:r>
      <w:r>
        <w:rPr>
          <w:rFonts w:ascii="Arial" w:hAnsi="Arial"/>
          <w:color w:val="231F20"/>
          <w:sz w:val="18"/>
        </w:rPr>
        <w:t>laughter,</w:t>
      </w:r>
      <w:r>
        <w:rPr>
          <w:rFonts w:ascii="Arial" w:hAnsi="Arial"/>
          <w:color w:val="231F20"/>
          <w:spacing w:val="-9"/>
          <w:sz w:val="18"/>
        </w:rPr>
        <w:t> </w:t>
      </w:r>
      <w:r>
        <w:rPr>
          <w:rFonts w:ascii="Arial" w:hAnsi="Arial"/>
          <w:color w:val="231F20"/>
          <w:sz w:val="18"/>
        </w:rPr>
        <w:t>hugs,</w:t>
      </w:r>
      <w:r>
        <w:rPr>
          <w:rFonts w:ascii="Arial" w:hAnsi="Arial"/>
          <w:color w:val="231F20"/>
          <w:spacing w:val="-9"/>
          <w:sz w:val="18"/>
        </w:rPr>
        <w:t> </w:t>
      </w:r>
      <w:r>
        <w:rPr>
          <w:rFonts w:ascii="Arial" w:hAnsi="Arial"/>
          <w:color w:val="231F20"/>
          <w:sz w:val="18"/>
        </w:rPr>
        <w:t>and</w:t>
      </w:r>
      <w:r>
        <w:rPr>
          <w:rFonts w:ascii="Arial" w:hAnsi="Arial"/>
          <w:color w:val="231F20"/>
          <w:spacing w:val="-9"/>
          <w:sz w:val="18"/>
        </w:rPr>
        <w:t> </w:t>
      </w:r>
      <w:r>
        <w:rPr>
          <w:rFonts w:ascii="Arial" w:hAnsi="Arial"/>
          <w:color w:val="231F20"/>
          <w:sz w:val="18"/>
        </w:rPr>
        <w:t>the</w:t>
      </w:r>
      <w:r>
        <w:rPr>
          <w:rFonts w:ascii="Arial" w:hAnsi="Arial"/>
          <w:color w:val="231F20"/>
          <w:spacing w:val="-9"/>
          <w:sz w:val="18"/>
        </w:rPr>
        <w:t> </w:t>
      </w:r>
      <w:r>
        <w:rPr>
          <w:rFonts w:ascii="Arial" w:hAnsi="Arial"/>
          <w:color w:val="231F20"/>
          <w:sz w:val="18"/>
        </w:rPr>
        <w:t>sharing</w:t>
      </w:r>
      <w:r>
        <w:rPr>
          <w:rFonts w:ascii="Arial" w:hAnsi="Arial"/>
          <w:color w:val="231F20"/>
          <w:spacing w:val="-9"/>
          <w:sz w:val="18"/>
        </w:rPr>
        <w:t> </w:t>
      </w:r>
      <w:r>
        <w:rPr>
          <w:rFonts w:ascii="Arial" w:hAnsi="Arial"/>
          <w:color w:val="231F20"/>
          <w:sz w:val="18"/>
        </w:rPr>
        <w:t>of</w:t>
      </w:r>
      <w:r>
        <w:rPr>
          <w:rFonts w:ascii="Arial" w:hAnsi="Arial"/>
          <w:color w:val="231F20"/>
          <w:spacing w:val="-9"/>
          <w:sz w:val="18"/>
        </w:rPr>
        <w:t> </w:t>
      </w:r>
      <w:r>
        <w:rPr>
          <w:rFonts w:ascii="Arial" w:hAnsi="Arial"/>
          <w:color w:val="231F20"/>
          <w:sz w:val="18"/>
        </w:rPr>
        <w:t>fam- ily</w:t>
      </w:r>
      <w:r>
        <w:rPr>
          <w:rFonts w:ascii="Arial" w:hAnsi="Arial"/>
          <w:color w:val="231F20"/>
          <w:spacing w:val="-13"/>
          <w:sz w:val="18"/>
        </w:rPr>
        <w:t> </w:t>
      </w:r>
      <w:r>
        <w:rPr>
          <w:rFonts w:ascii="Arial" w:hAnsi="Arial"/>
          <w:color w:val="231F20"/>
          <w:sz w:val="18"/>
        </w:rPr>
        <w:t>photo</w:t>
      </w:r>
      <w:r>
        <w:rPr>
          <w:rFonts w:ascii="Arial" w:hAnsi="Arial"/>
          <w:color w:val="231F20"/>
          <w:spacing w:val="-13"/>
          <w:sz w:val="18"/>
        </w:rPr>
        <w:t> </w:t>
      </w:r>
      <w:r>
        <w:rPr>
          <w:rFonts w:ascii="Arial" w:hAnsi="Arial"/>
          <w:color w:val="231F20"/>
          <w:spacing w:val="-4"/>
          <w:sz w:val="18"/>
        </w:rPr>
        <w:t>albums.”</w:t>
      </w:r>
      <w:r>
        <w:rPr>
          <w:rFonts w:ascii="Arial" w:hAnsi="Arial"/>
          <w:color w:val="231F20"/>
          <w:spacing w:val="-19"/>
          <w:sz w:val="18"/>
        </w:rPr>
        <w:t> </w:t>
      </w:r>
      <w:r>
        <w:rPr>
          <w:rFonts w:ascii="Arial" w:hAnsi="Arial"/>
          <w:color w:val="231F20"/>
          <w:spacing w:val="-4"/>
          <w:sz w:val="18"/>
        </w:rPr>
        <w:t>However,</w:t>
      </w:r>
      <w:r>
        <w:rPr>
          <w:rFonts w:ascii="Arial" w:hAnsi="Arial"/>
          <w:color w:val="231F20"/>
          <w:spacing w:val="-12"/>
          <w:sz w:val="18"/>
        </w:rPr>
        <w:t> </w:t>
      </w:r>
      <w:r>
        <w:rPr>
          <w:rFonts w:ascii="Arial" w:hAnsi="Arial"/>
          <w:color w:val="231F20"/>
          <w:sz w:val="18"/>
        </w:rPr>
        <w:t>it</w:t>
      </w:r>
      <w:r>
        <w:rPr>
          <w:rFonts w:ascii="Arial" w:hAnsi="Arial"/>
          <w:color w:val="231F20"/>
          <w:spacing w:val="-13"/>
          <w:sz w:val="18"/>
        </w:rPr>
        <w:t> </w:t>
      </w:r>
      <w:r>
        <w:rPr>
          <w:rFonts w:ascii="Arial" w:hAnsi="Arial"/>
          <w:color w:val="231F20"/>
          <w:sz w:val="18"/>
        </w:rPr>
        <w:t>is</w:t>
      </w:r>
      <w:r>
        <w:rPr>
          <w:rFonts w:ascii="Arial" w:hAnsi="Arial"/>
          <w:color w:val="231F20"/>
          <w:spacing w:val="-13"/>
          <w:sz w:val="18"/>
        </w:rPr>
        <w:t> </w:t>
      </w:r>
      <w:r>
        <w:rPr>
          <w:rFonts w:ascii="Arial" w:hAnsi="Arial"/>
          <w:color w:val="231F20"/>
          <w:sz w:val="18"/>
        </w:rPr>
        <w:t>Ariela’s</w:t>
      </w:r>
      <w:r>
        <w:rPr>
          <w:rFonts w:ascii="Arial" w:hAnsi="Arial"/>
          <w:color w:val="231F20"/>
          <w:spacing w:val="-12"/>
          <w:sz w:val="18"/>
        </w:rPr>
        <w:t> </w:t>
      </w:r>
      <w:r>
        <w:rPr>
          <w:rFonts w:ascii="Arial" w:hAnsi="Arial"/>
          <w:color w:val="231F20"/>
          <w:sz w:val="18"/>
        </w:rPr>
        <w:t>keen</w:t>
      </w:r>
      <w:r>
        <w:rPr>
          <w:rFonts w:ascii="Arial" w:hAnsi="Arial"/>
          <w:color w:val="231F20"/>
          <w:spacing w:val="-13"/>
          <w:sz w:val="18"/>
        </w:rPr>
        <w:t> </w:t>
      </w:r>
      <w:r>
        <w:rPr>
          <w:rFonts w:ascii="Arial" w:hAnsi="Arial"/>
          <w:color w:val="231F20"/>
          <w:sz w:val="18"/>
        </w:rPr>
        <w:t>sense</w:t>
      </w:r>
      <w:r>
        <w:rPr>
          <w:rFonts w:ascii="Arial" w:hAnsi="Arial"/>
          <w:color w:val="231F20"/>
          <w:spacing w:val="-12"/>
          <w:sz w:val="18"/>
        </w:rPr>
        <w:t> </w:t>
      </w:r>
      <w:r>
        <w:rPr>
          <w:rFonts w:ascii="Arial" w:hAnsi="Arial"/>
          <w:color w:val="231F20"/>
          <w:sz w:val="18"/>
        </w:rPr>
        <w:t>of</w:t>
      </w:r>
      <w:r>
        <w:rPr>
          <w:rFonts w:ascii="Arial" w:hAnsi="Arial"/>
          <w:color w:val="231F20"/>
          <w:spacing w:val="-13"/>
          <w:sz w:val="18"/>
        </w:rPr>
        <w:t> </w:t>
      </w:r>
      <w:r>
        <w:rPr>
          <w:rFonts w:ascii="Arial" w:hAnsi="Arial"/>
          <w:color w:val="231F20"/>
          <w:sz w:val="18"/>
        </w:rPr>
        <w:t>observation</w:t>
      </w:r>
      <w:r>
        <w:rPr>
          <w:rFonts w:ascii="Arial" w:hAnsi="Arial"/>
          <w:color w:val="231F20"/>
          <w:spacing w:val="-13"/>
          <w:sz w:val="18"/>
        </w:rPr>
        <w:t> </w:t>
      </w:r>
      <w:r>
        <w:rPr>
          <w:rFonts w:ascii="Arial" w:hAnsi="Arial"/>
          <w:color w:val="231F20"/>
          <w:sz w:val="18"/>
        </w:rPr>
        <w:t>that helps her to notice “signs of loneliness and isolation”: dusty windows, faded Christmas cards, single place settings. These </w:t>
      </w:r>
      <w:r>
        <w:rPr>
          <w:rFonts w:ascii="Arial" w:hAnsi="Arial"/>
          <w:color w:val="231F20"/>
          <w:spacing w:val="-3"/>
          <w:sz w:val="18"/>
        </w:rPr>
        <w:t>evocative </w:t>
      </w:r>
      <w:r>
        <w:rPr>
          <w:rFonts w:ascii="Arial" w:hAnsi="Arial"/>
          <w:color w:val="231F20"/>
          <w:sz w:val="18"/>
        </w:rPr>
        <w:t>details show that she recognizes a community need—“a </w:t>
      </w:r>
      <w:r>
        <w:rPr>
          <w:rFonts w:ascii="Arial" w:hAnsi="Arial"/>
          <w:color w:val="231F20"/>
          <w:spacing w:val="-3"/>
          <w:sz w:val="18"/>
        </w:rPr>
        <w:t>way </w:t>
      </w:r>
      <w:r>
        <w:rPr>
          <w:rFonts w:ascii="Arial" w:hAnsi="Arial"/>
          <w:color w:val="231F20"/>
          <w:sz w:val="18"/>
        </w:rPr>
        <w:t>to better con- nect</w:t>
      </w:r>
      <w:r>
        <w:rPr>
          <w:rFonts w:ascii="Arial" w:hAnsi="Arial"/>
          <w:color w:val="231F20"/>
          <w:spacing w:val="-11"/>
          <w:sz w:val="18"/>
        </w:rPr>
        <w:t> </w:t>
      </w:r>
      <w:r>
        <w:rPr>
          <w:rFonts w:ascii="Arial" w:hAnsi="Arial"/>
          <w:color w:val="231F20"/>
          <w:sz w:val="18"/>
        </w:rPr>
        <w:t>with</w:t>
      </w:r>
      <w:r>
        <w:rPr>
          <w:rFonts w:ascii="Arial" w:hAnsi="Arial"/>
          <w:color w:val="231F20"/>
          <w:spacing w:val="-11"/>
          <w:sz w:val="18"/>
        </w:rPr>
        <w:t> </w:t>
      </w:r>
      <w:r>
        <w:rPr>
          <w:rFonts w:ascii="Arial" w:hAnsi="Arial"/>
          <w:color w:val="231F20"/>
          <w:sz w:val="18"/>
        </w:rPr>
        <w:t>the</w:t>
      </w:r>
      <w:r>
        <w:rPr>
          <w:rFonts w:ascii="Arial" w:hAnsi="Arial"/>
          <w:color w:val="231F20"/>
          <w:spacing w:val="-11"/>
          <w:sz w:val="18"/>
        </w:rPr>
        <w:t> </w:t>
      </w:r>
      <w:r>
        <w:rPr>
          <w:rFonts w:ascii="Arial" w:hAnsi="Arial"/>
          <w:color w:val="231F20"/>
          <w:spacing w:val="-3"/>
          <w:sz w:val="18"/>
        </w:rPr>
        <w:t>seniors.”</w:t>
      </w:r>
      <w:r>
        <w:rPr>
          <w:rFonts w:ascii="Arial" w:hAnsi="Arial"/>
          <w:color w:val="231F20"/>
          <w:spacing w:val="-26"/>
          <w:sz w:val="18"/>
        </w:rPr>
        <w:t> </w:t>
      </w:r>
      <w:r>
        <w:rPr>
          <w:rFonts w:ascii="Arial" w:hAnsi="Arial"/>
          <w:color w:val="231F20"/>
          <w:sz w:val="18"/>
        </w:rPr>
        <w:t>The</w:t>
      </w:r>
      <w:r>
        <w:rPr>
          <w:rFonts w:ascii="Arial" w:hAnsi="Arial"/>
          <w:color w:val="231F20"/>
          <w:spacing w:val="-11"/>
          <w:sz w:val="18"/>
        </w:rPr>
        <w:t> </w:t>
      </w:r>
      <w:r>
        <w:rPr>
          <w:rFonts w:ascii="Arial" w:hAnsi="Arial"/>
          <w:color w:val="231F20"/>
          <w:sz w:val="18"/>
        </w:rPr>
        <w:t>contrast</w:t>
      </w:r>
      <w:r>
        <w:rPr>
          <w:rFonts w:ascii="Arial" w:hAnsi="Arial"/>
          <w:color w:val="231F20"/>
          <w:spacing w:val="-11"/>
          <w:sz w:val="18"/>
        </w:rPr>
        <w:t> </w:t>
      </w:r>
      <w:r>
        <w:rPr>
          <w:rFonts w:ascii="Arial" w:hAnsi="Arial"/>
          <w:color w:val="231F20"/>
          <w:sz w:val="18"/>
        </w:rPr>
        <w:t>to</w:t>
      </w:r>
      <w:r>
        <w:rPr>
          <w:rFonts w:ascii="Arial" w:hAnsi="Arial"/>
          <w:color w:val="231F20"/>
          <w:spacing w:val="-11"/>
          <w:sz w:val="18"/>
        </w:rPr>
        <w:t> </w:t>
      </w:r>
      <w:r>
        <w:rPr>
          <w:rFonts w:ascii="Arial" w:hAnsi="Arial"/>
          <w:color w:val="231F20"/>
          <w:sz w:val="18"/>
        </w:rPr>
        <w:t>the</w:t>
      </w:r>
      <w:r>
        <w:rPr>
          <w:rFonts w:ascii="Arial" w:hAnsi="Arial"/>
          <w:color w:val="231F20"/>
          <w:spacing w:val="-11"/>
          <w:sz w:val="18"/>
        </w:rPr>
        <w:t> </w:t>
      </w:r>
      <w:r>
        <w:rPr>
          <w:rFonts w:ascii="Arial" w:hAnsi="Arial"/>
          <w:color w:val="231F20"/>
          <w:spacing w:val="-3"/>
          <w:sz w:val="18"/>
        </w:rPr>
        <w:t>joy</w:t>
      </w:r>
      <w:r>
        <w:rPr>
          <w:rFonts w:ascii="Arial" w:hAnsi="Arial"/>
          <w:color w:val="231F20"/>
          <w:spacing w:val="-11"/>
          <w:sz w:val="18"/>
        </w:rPr>
        <w:t> </w:t>
      </w:r>
      <w:r>
        <w:rPr>
          <w:rFonts w:ascii="Arial" w:hAnsi="Arial"/>
          <w:color w:val="231F20"/>
          <w:sz w:val="18"/>
        </w:rPr>
        <w:t>and</w:t>
      </w:r>
      <w:r>
        <w:rPr>
          <w:rFonts w:ascii="Arial" w:hAnsi="Arial"/>
          <w:color w:val="231F20"/>
          <w:spacing w:val="-11"/>
          <w:sz w:val="18"/>
        </w:rPr>
        <w:t> </w:t>
      </w:r>
      <w:r>
        <w:rPr>
          <w:rFonts w:ascii="Arial" w:hAnsi="Arial"/>
          <w:color w:val="231F20"/>
          <w:sz w:val="18"/>
        </w:rPr>
        <w:t>laughter</w:t>
      </w:r>
      <w:r>
        <w:rPr>
          <w:rFonts w:ascii="Arial" w:hAnsi="Arial"/>
          <w:color w:val="231F20"/>
          <w:spacing w:val="-11"/>
          <w:sz w:val="18"/>
        </w:rPr>
        <w:t> </w:t>
      </w:r>
      <w:r>
        <w:rPr>
          <w:rFonts w:ascii="Arial" w:hAnsi="Arial"/>
          <w:color w:val="231F20"/>
          <w:sz w:val="18"/>
        </w:rPr>
        <w:t>and</w:t>
      </w:r>
      <w:r>
        <w:rPr>
          <w:rFonts w:ascii="Arial" w:hAnsi="Arial"/>
          <w:color w:val="231F20"/>
          <w:spacing w:val="-11"/>
          <w:sz w:val="18"/>
        </w:rPr>
        <w:t> </w:t>
      </w:r>
      <w:r>
        <w:rPr>
          <w:rFonts w:ascii="Arial" w:hAnsi="Arial"/>
          <w:color w:val="231F20"/>
          <w:sz w:val="18"/>
        </w:rPr>
        <w:t>the</w:t>
      </w:r>
      <w:r>
        <w:rPr>
          <w:rFonts w:ascii="Arial" w:hAnsi="Arial"/>
          <w:color w:val="231F20"/>
          <w:spacing w:val="-11"/>
          <w:sz w:val="18"/>
        </w:rPr>
        <w:t> </w:t>
      </w:r>
      <w:r>
        <w:rPr>
          <w:rFonts w:ascii="Arial" w:hAnsi="Arial"/>
          <w:color w:val="231F20"/>
          <w:sz w:val="18"/>
        </w:rPr>
        <w:t>indi- cations of loneliness make this first paragraph emotionally compelling and clearly demonstrate the issue that Ariela hopes to</w:t>
      </w:r>
      <w:r>
        <w:rPr>
          <w:rFonts w:ascii="Arial" w:hAnsi="Arial"/>
          <w:color w:val="231F20"/>
          <w:spacing w:val="-36"/>
          <w:sz w:val="18"/>
        </w:rPr>
        <w:t> </w:t>
      </w:r>
      <w:r>
        <w:rPr>
          <w:rFonts w:ascii="Arial" w:hAnsi="Arial"/>
          <w:color w:val="231F20"/>
          <w:sz w:val="18"/>
        </w:rPr>
        <w:t>address.</w:t>
      </w:r>
    </w:p>
    <w:p>
      <w:pPr>
        <w:spacing w:line="278" w:lineRule="auto" w:before="0"/>
        <w:ind w:left="599" w:right="597" w:firstLine="300"/>
        <w:jc w:val="both"/>
        <w:rPr>
          <w:rFonts w:ascii="Arial" w:hAnsi="Arial"/>
          <w:sz w:val="18"/>
        </w:rPr>
      </w:pPr>
      <w:r>
        <w:rPr>
          <w:rFonts w:ascii="Arial" w:hAnsi="Arial"/>
          <w:color w:val="231F20"/>
          <w:sz w:val="18"/>
        </w:rPr>
        <w:t>What makes Ariela’s story unique is that she is not content to rest with</w:t>
      </w:r>
      <w:r>
        <w:rPr>
          <w:rFonts w:ascii="Arial" w:hAnsi="Arial"/>
          <w:color w:val="231F20"/>
          <w:spacing w:val="-6"/>
          <w:sz w:val="18"/>
        </w:rPr>
        <w:t> </w:t>
      </w:r>
      <w:r>
        <w:rPr>
          <w:rFonts w:ascii="Arial" w:hAnsi="Arial"/>
          <w:color w:val="231F20"/>
          <w:sz w:val="18"/>
        </w:rPr>
        <w:t>this</w:t>
      </w:r>
      <w:r>
        <w:rPr>
          <w:rFonts w:ascii="Arial" w:hAnsi="Arial"/>
          <w:color w:val="231F20"/>
          <w:spacing w:val="-6"/>
          <w:sz w:val="18"/>
        </w:rPr>
        <w:t> </w:t>
      </w:r>
      <w:r>
        <w:rPr>
          <w:rFonts w:ascii="Arial" w:hAnsi="Arial"/>
          <w:color w:val="231F20"/>
          <w:sz w:val="18"/>
        </w:rPr>
        <w:t>observation.</w:t>
      </w:r>
      <w:r>
        <w:rPr>
          <w:rFonts w:ascii="Arial" w:hAnsi="Arial"/>
          <w:color w:val="231F20"/>
          <w:spacing w:val="-17"/>
          <w:sz w:val="18"/>
        </w:rPr>
        <w:t> </w:t>
      </w:r>
      <w:r>
        <w:rPr>
          <w:rFonts w:ascii="Arial" w:hAnsi="Arial"/>
          <w:color w:val="231F20"/>
          <w:sz w:val="18"/>
        </w:rPr>
        <w:t>Instead,</w:t>
      </w:r>
      <w:r>
        <w:rPr>
          <w:rFonts w:ascii="Arial" w:hAnsi="Arial"/>
          <w:color w:val="231F20"/>
          <w:spacing w:val="-6"/>
          <w:sz w:val="18"/>
        </w:rPr>
        <w:t> </w:t>
      </w:r>
      <w:r>
        <w:rPr>
          <w:rFonts w:ascii="Arial" w:hAnsi="Arial"/>
          <w:color w:val="231F20"/>
          <w:sz w:val="18"/>
        </w:rPr>
        <w:t>she</w:t>
      </w:r>
      <w:r>
        <w:rPr>
          <w:rFonts w:ascii="Arial" w:hAnsi="Arial"/>
          <w:color w:val="231F20"/>
          <w:spacing w:val="-6"/>
          <w:sz w:val="18"/>
        </w:rPr>
        <w:t> </w:t>
      </w:r>
      <w:r>
        <w:rPr>
          <w:rFonts w:ascii="Arial" w:hAnsi="Arial"/>
          <w:color w:val="231F20"/>
          <w:sz w:val="18"/>
        </w:rPr>
        <w:t>takes</w:t>
      </w:r>
      <w:r>
        <w:rPr>
          <w:rFonts w:ascii="Arial" w:hAnsi="Arial"/>
          <w:color w:val="231F20"/>
          <w:spacing w:val="-6"/>
          <w:sz w:val="18"/>
        </w:rPr>
        <w:t> </w:t>
      </w:r>
      <w:r>
        <w:rPr>
          <w:rFonts w:ascii="Arial" w:hAnsi="Arial"/>
          <w:color w:val="231F20"/>
          <w:sz w:val="18"/>
        </w:rPr>
        <w:t>her</w:t>
      </w:r>
      <w:r>
        <w:rPr>
          <w:rFonts w:ascii="Arial" w:hAnsi="Arial"/>
          <w:color w:val="231F20"/>
          <w:spacing w:val="-6"/>
          <w:sz w:val="18"/>
        </w:rPr>
        <w:t> </w:t>
      </w:r>
      <w:r>
        <w:rPr>
          <w:rFonts w:ascii="Arial" w:hAnsi="Arial"/>
          <w:color w:val="231F20"/>
          <w:sz w:val="18"/>
        </w:rPr>
        <w:t>concern</w:t>
      </w:r>
      <w:r>
        <w:rPr>
          <w:rFonts w:ascii="Arial" w:hAnsi="Arial"/>
          <w:color w:val="231F20"/>
          <w:spacing w:val="-6"/>
          <w:sz w:val="18"/>
        </w:rPr>
        <w:t> </w:t>
      </w:r>
      <w:r>
        <w:rPr>
          <w:rFonts w:ascii="Arial" w:hAnsi="Arial"/>
          <w:color w:val="231F20"/>
          <w:sz w:val="18"/>
        </w:rPr>
        <w:t>to</w:t>
      </w:r>
      <w:r>
        <w:rPr>
          <w:rFonts w:ascii="Arial" w:hAnsi="Arial"/>
          <w:color w:val="231F20"/>
          <w:spacing w:val="-6"/>
          <w:sz w:val="18"/>
        </w:rPr>
        <w:t> </w:t>
      </w:r>
      <w:r>
        <w:rPr>
          <w:rFonts w:ascii="Arial" w:hAnsi="Arial"/>
          <w:color w:val="231F20"/>
          <w:sz w:val="18"/>
        </w:rPr>
        <w:t>someone</w:t>
      </w:r>
      <w:r>
        <w:rPr>
          <w:rFonts w:ascii="Arial" w:hAnsi="Arial"/>
          <w:color w:val="231F20"/>
          <w:spacing w:val="-6"/>
          <w:sz w:val="18"/>
        </w:rPr>
        <w:t> </w:t>
      </w:r>
      <w:r>
        <w:rPr>
          <w:rFonts w:ascii="Arial" w:hAnsi="Arial"/>
          <w:color w:val="231F20"/>
          <w:sz w:val="18"/>
        </w:rPr>
        <w:t>who can help facilitate the change she envisions. By providing the dates   in her </w:t>
      </w:r>
      <w:r>
        <w:rPr>
          <w:rFonts w:ascii="Arial" w:hAnsi="Arial"/>
          <w:color w:val="231F20"/>
          <w:spacing w:val="-5"/>
          <w:sz w:val="18"/>
        </w:rPr>
        <w:t>essay,  </w:t>
      </w:r>
      <w:r>
        <w:rPr>
          <w:rFonts w:ascii="Arial" w:hAnsi="Arial"/>
          <w:color w:val="231F20"/>
          <w:sz w:val="18"/>
        </w:rPr>
        <w:t>Ariela shows us the compressed time frame in which     all of the actions and changes she created took place. This highlights her ability to act quickly and suggests that she will be a mover and a shaker in her college</w:t>
      </w:r>
      <w:r>
        <w:rPr>
          <w:rFonts w:ascii="Arial" w:hAnsi="Arial"/>
          <w:color w:val="231F20"/>
          <w:spacing w:val="-11"/>
          <w:sz w:val="18"/>
        </w:rPr>
        <w:t> </w:t>
      </w:r>
      <w:r>
        <w:rPr>
          <w:rFonts w:ascii="Arial" w:hAnsi="Arial"/>
          <w:color w:val="231F20"/>
          <w:sz w:val="18"/>
        </w:rPr>
        <w:t>setting.</w:t>
      </w:r>
    </w:p>
    <w:p>
      <w:pPr>
        <w:spacing w:line="278" w:lineRule="auto" w:before="0"/>
        <w:ind w:left="599" w:right="598" w:firstLine="300"/>
        <w:jc w:val="both"/>
        <w:rPr>
          <w:rFonts w:ascii="Arial" w:hAnsi="Arial"/>
          <w:sz w:val="18"/>
        </w:rPr>
      </w:pPr>
      <w:r>
        <w:rPr>
          <w:rFonts w:ascii="Arial" w:hAnsi="Arial"/>
          <w:color w:val="231F20"/>
          <w:sz w:val="18"/>
        </w:rPr>
        <w:t>Ariela’s essay also stands out because she describes the chal- lenges she  encounters in the  process of creating  change. First, she</w:t>
      </w:r>
    </w:p>
    <w:p>
      <w:pPr>
        <w:spacing w:after="0" w:line="278" w:lineRule="auto"/>
        <w:jc w:val="both"/>
        <w:rPr>
          <w:rFonts w:ascii="Arial" w:hAnsi="Arial"/>
          <w:sz w:val="18"/>
        </w:rPr>
        <w:sectPr>
          <w:pgSz w:w="8640" w:h="12960"/>
          <w:pgMar w:header="702" w:footer="0" w:top="1020" w:bottom="280" w:left="1080" w:right="840"/>
        </w:sectPr>
      </w:pPr>
    </w:p>
    <w:p>
      <w:pPr>
        <w:pStyle w:val="BodyText"/>
        <w:spacing w:before="1"/>
        <w:rPr>
          <w:rFonts w:ascii="Arial"/>
          <w:sz w:val="25"/>
        </w:rPr>
      </w:pPr>
    </w:p>
    <w:p>
      <w:pPr>
        <w:spacing w:line="278" w:lineRule="auto" w:before="94"/>
        <w:ind w:left="580" w:right="596" w:firstLine="0"/>
        <w:jc w:val="both"/>
        <w:rPr>
          <w:rFonts w:ascii="Arial" w:hAnsi="Arial"/>
          <w:sz w:val="18"/>
        </w:rPr>
      </w:pPr>
      <w:r>
        <w:rPr>
          <w:rFonts w:ascii="Arial" w:hAnsi="Arial"/>
          <w:color w:val="231F20"/>
          <w:sz w:val="18"/>
        </w:rPr>
        <w:t>faces</w:t>
      </w:r>
      <w:r>
        <w:rPr>
          <w:rFonts w:ascii="Arial" w:hAnsi="Arial"/>
          <w:color w:val="231F20"/>
          <w:spacing w:val="-5"/>
          <w:sz w:val="18"/>
        </w:rPr>
        <w:t> </w:t>
      </w:r>
      <w:r>
        <w:rPr>
          <w:rFonts w:ascii="Arial" w:hAnsi="Arial"/>
          <w:color w:val="231F20"/>
          <w:sz w:val="18"/>
        </w:rPr>
        <w:t>skepticism</w:t>
      </w:r>
      <w:r>
        <w:rPr>
          <w:rFonts w:ascii="Arial" w:hAnsi="Arial"/>
          <w:color w:val="231F20"/>
          <w:spacing w:val="-5"/>
          <w:sz w:val="18"/>
        </w:rPr>
        <w:t> </w:t>
      </w:r>
      <w:r>
        <w:rPr>
          <w:rFonts w:ascii="Arial" w:hAnsi="Arial"/>
          <w:color w:val="231F20"/>
          <w:sz w:val="18"/>
        </w:rPr>
        <w:t>from</w:t>
      </w:r>
      <w:r>
        <w:rPr>
          <w:rFonts w:ascii="Arial" w:hAnsi="Arial"/>
          <w:color w:val="231F20"/>
          <w:spacing w:val="-5"/>
          <w:sz w:val="18"/>
        </w:rPr>
        <w:t> </w:t>
      </w:r>
      <w:r>
        <w:rPr>
          <w:rFonts w:ascii="Arial" w:hAnsi="Arial"/>
          <w:color w:val="231F20"/>
          <w:sz w:val="18"/>
        </w:rPr>
        <w:t>fellow</w:t>
      </w:r>
      <w:r>
        <w:rPr>
          <w:rFonts w:ascii="Arial" w:hAnsi="Arial"/>
          <w:color w:val="231F20"/>
          <w:spacing w:val="-5"/>
          <w:sz w:val="18"/>
        </w:rPr>
        <w:t> </w:t>
      </w:r>
      <w:r>
        <w:rPr>
          <w:rFonts w:ascii="Arial" w:hAnsi="Arial"/>
          <w:color w:val="231F20"/>
          <w:sz w:val="18"/>
        </w:rPr>
        <w:t>Senior</w:t>
      </w:r>
      <w:r>
        <w:rPr>
          <w:rFonts w:ascii="Arial" w:hAnsi="Arial"/>
          <w:color w:val="231F20"/>
          <w:spacing w:val="-5"/>
          <w:sz w:val="18"/>
        </w:rPr>
        <w:t> </w:t>
      </w:r>
      <w:r>
        <w:rPr>
          <w:rFonts w:ascii="Arial" w:hAnsi="Arial"/>
          <w:color w:val="231F20"/>
          <w:sz w:val="18"/>
        </w:rPr>
        <w:t>Citizen</w:t>
      </w:r>
      <w:r>
        <w:rPr>
          <w:rFonts w:ascii="Arial" w:hAnsi="Arial"/>
          <w:color w:val="231F20"/>
          <w:spacing w:val="-5"/>
          <w:sz w:val="18"/>
        </w:rPr>
        <w:t> </w:t>
      </w:r>
      <w:r>
        <w:rPr>
          <w:rFonts w:ascii="Arial" w:hAnsi="Arial"/>
          <w:color w:val="231F20"/>
          <w:sz w:val="18"/>
        </w:rPr>
        <w:t>Commissioners.</w:t>
      </w:r>
      <w:r>
        <w:rPr>
          <w:rFonts w:ascii="Arial" w:hAnsi="Arial"/>
          <w:color w:val="231F20"/>
          <w:spacing w:val="-15"/>
          <w:sz w:val="18"/>
        </w:rPr>
        <w:t> </w:t>
      </w:r>
      <w:r>
        <w:rPr>
          <w:rFonts w:ascii="Arial" w:hAnsi="Arial"/>
          <w:color w:val="231F20"/>
          <w:spacing w:val="-4"/>
          <w:sz w:val="18"/>
        </w:rPr>
        <w:t>However, </w:t>
      </w:r>
      <w:r>
        <w:rPr>
          <w:rFonts w:ascii="Arial" w:hAnsi="Arial"/>
          <w:color w:val="231F20"/>
          <w:sz w:val="18"/>
        </w:rPr>
        <w:t>she overcomes this resistance by staying committed to a shared “vi- sion of the benefits of intergenerational </w:t>
      </w:r>
      <w:r>
        <w:rPr>
          <w:rFonts w:ascii="Arial" w:hAnsi="Arial"/>
          <w:color w:val="231F20"/>
          <w:spacing w:val="-3"/>
          <w:sz w:val="18"/>
        </w:rPr>
        <w:t>interactions.” </w:t>
      </w:r>
      <w:r>
        <w:rPr>
          <w:rFonts w:ascii="Arial" w:hAnsi="Arial"/>
          <w:color w:val="231F20"/>
          <w:sz w:val="18"/>
        </w:rPr>
        <w:t>Ariela’s ability    to work on a team is all the more remarkable because the team isn’t comprised of her peers at school. Thus, her position on the Senior Citizen Commission shows us that she is diplomatic in her ability to work</w:t>
      </w:r>
      <w:r>
        <w:rPr>
          <w:rFonts w:ascii="Arial" w:hAnsi="Arial"/>
          <w:color w:val="231F20"/>
          <w:spacing w:val="-10"/>
          <w:sz w:val="18"/>
        </w:rPr>
        <w:t> </w:t>
      </w:r>
      <w:r>
        <w:rPr>
          <w:rFonts w:ascii="Arial" w:hAnsi="Arial"/>
          <w:color w:val="231F20"/>
          <w:sz w:val="18"/>
        </w:rPr>
        <w:t>with</w:t>
      </w:r>
      <w:r>
        <w:rPr>
          <w:rFonts w:ascii="Arial" w:hAnsi="Arial"/>
          <w:color w:val="231F20"/>
          <w:spacing w:val="-10"/>
          <w:sz w:val="18"/>
        </w:rPr>
        <w:t> </w:t>
      </w:r>
      <w:r>
        <w:rPr>
          <w:rFonts w:ascii="Arial" w:hAnsi="Arial"/>
          <w:color w:val="231F20"/>
          <w:sz w:val="18"/>
        </w:rPr>
        <w:t>others.</w:t>
      </w:r>
      <w:r>
        <w:rPr>
          <w:rFonts w:ascii="Arial" w:hAnsi="Arial"/>
          <w:color w:val="231F20"/>
          <w:spacing w:val="-29"/>
          <w:sz w:val="18"/>
        </w:rPr>
        <w:t> </w:t>
      </w:r>
      <w:r>
        <w:rPr>
          <w:rFonts w:ascii="Arial" w:hAnsi="Arial"/>
          <w:color w:val="231F20"/>
          <w:sz w:val="18"/>
        </w:rPr>
        <w:t>Through</w:t>
      </w:r>
      <w:r>
        <w:rPr>
          <w:rFonts w:ascii="Arial" w:hAnsi="Arial"/>
          <w:color w:val="231F20"/>
          <w:spacing w:val="-10"/>
          <w:sz w:val="18"/>
        </w:rPr>
        <w:t> </w:t>
      </w:r>
      <w:r>
        <w:rPr>
          <w:rFonts w:ascii="Arial" w:hAnsi="Arial"/>
          <w:color w:val="231F20"/>
          <w:sz w:val="18"/>
        </w:rPr>
        <w:t>her</w:t>
      </w:r>
      <w:r>
        <w:rPr>
          <w:rFonts w:ascii="Arial" w:hAnsi="Arial"/>
          <w:color w:val="231F20"/>
          <w:spacing w:val="-10"/>
          <w:sz w:val="18"/>
        </w:rPr>
        <w:t> </w:t>
      </w:r>
      <w:r>
        <w:rPr>
          <w:rFonts w:ascii="Arial" w:hAnsi="Arial"/>
          <w:color w:val="231F20"/>
          <w:sz w:val="18"/>
        </w:rPr>
        <w:t>hard</w:t>
      </w:r>
      <w:r>
        <w:rPr>
          <w:rFonts w:ascii="Arial" w:hAnsi="Arial"/>
          <w:color w:val="231F20"/>
          <w:spacing w:val="-10"/>
          <w:sz w:val="18"/>
        </w:rPr>
        <w:t> </w:t>
      </w:r>
      <w:r>
        <w:rPr>
          <w:rFonts w:ascii="Arial" w:hAnsi="Arial"/>
          <w:color w:val="231F20"/>
          <w:sz w:val="18"/>
        </w:rPr>
        <w:t>work,</w:t>
      </w:r>
      <w:r>
        <w:rPr>
          <w:rFonts w:ascii="Arial" w:hAnsi="Arial"/>
          <w:color w:val="231F20"/>
          <w:spacing w:val="-10"/>
          <w:sz w:val="18"/>
        </w:rPr>
        <w:t> </w:t>
      </w:r>
      <w:r>
        <w:rPr>
          <w:rFonts w:ascii="Arial" w:hAnsi="Arial"/>
          <w:color w:val="231F20"/>
          <w:sz w:val="18"/>
        </w:rPr>
        <w:t>the</w:t>
      </w:r>
      <w:r>
        <w:rPr>
          <w:rFonts w:ascii="Arial" w:hAnsi="Arial"/>
          <w:color w:val="231F20"/>
          <w:spacing w:val="-10"/>
          <w:sz w:val="18"/>
        </w:rPr>
        <w:t> </w:t>
      </w:r>
      <w:r>
        <w:rPr>
          <w:rFonts w:ascii="Arial" w:hAnsi="Arial"/>
          <w:color w:val="231F20"/>
          <w:sz w:val="18"/>
        </w:rPr>
        <w:t>Senior</w:t>
      </w:r>
      <w:r>
        <w:rPr>
          <w:rFonts w:ascii="Arial" w:hAnsi="Arial"/>
          <w:color w:val="231F20"/>
          <w:spacing w:val="-10"/>
          <w:sz w:val="18"/>
        </w:rPr>
        <w:t> </w:t>
      </w:r>
      <w:r>
        <w:rPr>
          <w:rFonts w:ascii="Arial" w:hAnsi="Arial"/>
          <w:color w:val="231F20"/>
          <w:sz w:val="18"/>
        </w:rPr>
        <w:t>Movie</w:t>
      </w:r>
      <w:r>
        <w:rPr>
          <w:rFonts w:ascii="Arial" w:hAnsi="Arial"/>
          <w:color w:val="231F20"/>
          <w:spacing w:val="-10"/>
          <w:sz w:val="18"/>
        </w:rPr>
        <w:t> </w:t>
      </w:r>
      <w:r>
        <w:rPr>
          <w:rFonts w:ascii="Arial" w:hAnsi="Arial"/>
          <w:color w:val="231F20"/>
          <w:sz w:val="18"/>
        </w:rPr>
        <w:t>Outing</w:t>
      </w:r>
      <w:r>
        <w:rPr>
          <w:rFonts w:ascii="Arial" w:hAnsi="Arial"/>
          <w:color w:val="231F20"/>
          <w:spacing w:val="-10"/>
          <w:sz w:val="18"/>
        </w:rPr>
        <w:t> </w:t>
      </w:r>
      <w:r>
        <w:rPr>
          <w:rFonts w:ascii="Arial" w:hAnsi="Arial"/>
          <w:color w:val="231F20"/>
          <w:sz w:val="18"/>
        </w:rPr>
        <w:t>was created, a success that helped garner her more respect from her fel- low</w:t>
      </w:r>
      <w:r>
        <w:rPr>
          <w:rFonts w:ascii="Arial" w:hAnsi="Arial"/>
          <w:color w:val="231F20"/>
          <w:spacing w:val="-8"/>
          <w:sz w:val="18"/>
        </w:rPr>
        <w:t> </w:t>
      </w:r>
      <w:r>
        <w:rPr>
          <w:rFonts w:ascii="Arial" w:hAnsi="Arial"/>
          <w:color w:val="231F20"/>
          <w:sz w:val="18"/>
        </w:rPr>
        <w:t>commissioners.</w:t>
      </w:r>
    </w:p>
    <w:p>
      <w:pPr>
        <w:spacing w:line="278" w:lineRule="auto" w:before="0"/>
        <w:ind w:left="580" w:right="585" w:firstLine="300"/>
        <w:jc w:val="both"/>
        <w:rPr>
          <w:rFonts w:ascii="Arial" w:hAnsi="Arial"/>
          <w:sz w:val="18"/>
        </w:rPr>
      </w:pPr>
      <w:r>
        <w:rPr>
          <w:rFonts w:ascii="Arial" w:hAnsi="Arial"/>
          <w:color w:val="231F20"/>
          <w:sz w:val="18"/>
        </w:rPr>
        <w:t>Not only did Ariela help create more opportunities </w:t>
      </w:r>
      <w:r>
        <w:rPr>
          <w:rFonts w:ascii="Arial" w:hAnsi="Arial"/>
          <w:color w:val="231F20"/>
          <w:spacing w:val="-3"/>
          <w:sz w:val="18"/>
        </w:rPr>
        <w:t>for </w:t>
      </w:r>
      <w:r>
        <w:rPr>
          <w:rFonts w:ascii="Arial" w:hAnsi="Arial"/>
          <w:color w:val="231F20"/>
          <w:sz w:val="18"/>
        </w:rPr>
        <w:t>intergen- erational interaction, but her efforts also facilitated progressive social change by convincing the commissioners to fund Lavender Seniors.  As the end of Ariela’s essay makes clear, her two-year personal in- volvement</w:t>
      </w:r>
      <w:r>
        <w:rPr>
          <w:rFonts w:ascii="Arial" w:hAnsi="Arial"/>
          <w:color w:val="231F20"/>
          <w:spacing w:val="-9"/>
          <w:sz w:val="18"/>
        </w:rPr>
        <w:t> </w:t>
      </w:r>
      <w:r>
        <w:rPr>
          <w:rFonts w:ascii="Arial" w:hAnsi="Arial"/>
          <w:color w:val="231F20"/>
          <w:sz w:val="18"/>
        </w:rPr>
        <w:t>on</w:t>
      </w:r>
      <w:r>
        <w:rPr>
          <w:rFonts w:ascii="Arial" w:hAnsi="Arial"/>
          <w:color w:val="231F20"/>
          <w:spacing w:val="-10"/>
          <w:sz w:val="18"/>
        </w:rPr>
        <w:t> </w:t>
      </w:r>
      <w:r>
        <w:rPr>
          <w:rFonts w:ascii="Arial" w:hAnsi="Arial"/>
          <w:color w:val="231F20"/>
          <w:sz w:val="18"/>
        </w:rPr>
        <w:t>the</w:t>
      </w:r>
      <w:r>
        <w:rPr>
          <w:rFonts w:ascii="Arial" w:hAnsi="Arial"/>
          <w:color w:val="231F20"/>
          <w:spacing w:val="-9"/>
          <w:sz w:val="18"/>
        </w:rPr>
        <w:t> </w:t>
      </w:r>
      <w:r>
        <w:rPr>
          <w:rFonts w:ascii="Arial" w:hAnsi="Arial"/>
          <w:color w:val="231F20"/>
          <w:sz w:val="18"/>
        </w:rPr>
        <w:t>commission</w:t>
      </w:r>
      <w:r>
        <w:rPr>
          <w:rFonts w:ascii="Arial" w:hAnsi="Arial"/>
          <w:color w:val="231F20"/>
          <w:spacing w:val="-10"/>
          <w:sz w:val="18"/>
        </w:rPr>
        <w:t> </w:t>
      </w:r>
      <w:r>
        <w:rPr>
          <w:rFonts w:ascii="Arial" w:hAnsi="Arial"/>
          <w:color w:val="231F20"/>
          <w:sz w:val="18"/>
        </w:rPr>
        <w:t>is</w:t>
      </w:r>
      <w:r>
        <w:rPr>
          <w:rFonts w:ascii="Arial" w:hAnsi="Arial"/>
          <w:color w:val="231F20"/>
          <w:spacing w:val="-9"/>
          <w:sz w:val="18"/>
        </w:rPr>
        <w:t> </w:t>
      </w:r>
      <w:r>
        <w:rPr>
          <w:rFonts w:ascii="Arial" w:hAnsi="Arial"/>
          <w:color w:val="231F20"/>
          <w:sz w:val="18"/>
        </w:rPr>
        <w:t>more</w:t>
      </w:r>
      <w:r>
        <w:rPr>
          <w:rFonts w:ascii="Arial" w:hAnsi="Arial"/>
          <w:color w:val="231F20"/>
          <w:spacing w:val="-10"/>
          <w:sz w:val="18"/>
        </w:rPr>
        <w:t> </w:t>
      </w:r>
      <w:r>
        <w:rPr>
          <w:rFonts w:ascii="Arial" w:hAnsi="Arial"/>
          <w:color w:val="231F20"/>
          <w:sz w:val="18"/>
        </w:rPr>
        <w:t>than</w:t>
      </w:r>
      <w:r>
        <w:rPr>
          <w:rFonts w:ascii="Arial" w:hAnsi="Arial"/>
          <w:color w:val="231F20"/>
          <w:spacing w:val="-9"/>
          <w:sz w:val="18"/>
        </w:rPr>
        <w:t> </w:t>
      </w:r>
      <w:r>
        <w:rPr>
          <w:rFonts w:ascii="Arial" w:hAnsi="Arial"/>
          <w:color w:val="231F20"/>
          <w:sz w:val="18"/>
        </w:rPr>
        <w:t>just</w:t>
      </w:r>
      <w:r>
        <w:rPr>
          <w:rFonts w:ascii="Arial" w:hAnsi="Arial"/>
          <w:color w:val="231F20"/>
          <w:spacing w:val="-9"/>
          <w:sz w:val="18"/>
        </w:rPr>
        <w:t> </w:t>
      </w:r>
      <w:r>
        <w:rPr>
          <w:rFonts w:ascii="Arial" w:hAnsi="Arial"/>
          <w:color w:val="231F20"/>
          <w:sz w:val="18"/>
        </w:rPr>
        <w:t>an</w:t>
      </w:r>
      <w:r>
        <w:rPr>
          <w:rFonts w:ascii="Arial" w:hAnsi="Arial"/>
          <w:color w:val="231F20"/>
          <w:spacing w:val="-10"/>
          <w:sz w:val="18"/>
        </w:rPr>
        <w:t> </w:t>
      </w:r>
      <w:r>
        <w:rPr>
          <w:rFonts w:ascii="Arial" w:hAnsi="Arial"/>
          <w:color w:val="231F20"/>
          <w:sz w:val="18"/>
        </w:rPr>
        <w:t>impressive</w:t>
      </w:r>
      <w:r>
        <w:rPr>
          <w:rFonts w:ascii="Arial" w:hAnsi="Arial"/>
          <w:color w:val="231F20"/>
          <w:spacing w:val="-9"/>
          <w:sz w:val="18"/>
        </w:rPr>
        <w:t> </w:t>
      </w:r>
      <w:r>
        <w:rPr>
          <w:rFonts w:ascii="Arial" w:hAnsi="Arial"/>
          <w:color w:val="231F20"/>
          <w:sz w:val="18"/>
        </w:rPr>
        <w:t>title;</w:t>
      </w:r>
      <w:r>
        <w:rPr>
          <w:rFonts w:ascii="Arial" w:hAnsi="Arial"/>
          <w:color w:val="231F20"/>
          <w:spacing w:val="-17"/>
          <w:sz w:val="18"/>
        </w:rPr>
        <w:t> </w:t>
      </w:r>
      <w:r>
        <w:rPr>
          <w:rFonts w:ascii="Arial" w:hAnsi="Arial"/>
          <w:color w:val="231F20"/>
          <w:sz w:val="18"/>
        </w:rPr>
        <w:t>it</w:t>
      </w:r>
      <w:r>
        <w:rPr>
          <w:rFonts w:ascii="Arial" w:hAnsi="Arial"/>
          <w:color w:val="231F20"/>
          <w:spacing w:val="-9"/>
          <w:sz w:val="18"/>
        </w:rPr>
        <w:t> </w:t>
      </w:r>
      <w:r>
        <w:rPr>
          <w:rFonts w:ascii="Arial" w:hAnsi="Arial"/>
          <w:color w:val="231F20"/>
          <w:sz w:val="18"/>
        </w:rPr>
        <w:t>is a</w:t>
      </w:r>
      <w:r>
        <w:rPr>
          <w:rFonts w:ascii="Arial" w:hAnsi="Arial"/>
          <w:color w:val="231F20"/>
          <w:spacing w:val="-6"/>
          <w:sz w:val="18"/>
        </w:rPr>
        <w:t> </w:t>
      </w:r>
      <w:r>
        <w:rPr>
          <w:rFonts w:ascii="Arial" w:hAnsi="Arial"/>
          <w:color w:val="231F20"/>
          <w:sz w:val="18"/>
        </w:rPr>
        <w:t>role</w:t>
      </w:r>
      <w:r>
        <w:rPr>
          <w:rFonts w:ascii="Arial" w:hAnsi="Arial"/>
          <w:color w:val="231F20"/>
          <w:spacing w:val="-6"/>
          <w:sz w:val="18"/>
        </w:rPr>
        <w:t> </w:t>
      </w:r>
      <w:r>
        <w:rPr>
          <w:rFonts w:ascii="Arial" w:hAnsi="Arial"/>
          <w:color w:val="231F20"/>
          <w:sz w:val="18"/>
        </w:rPr>
        <w:t>that</w:t>
      </w:r>
      <w:r>
        <w:rPr>
          <w:rFonts w:ascii="Arial" w:hAnsi="Arial"/>
          <w:color w:val="231F20"/>
          <w:spacing w:val="-5"/>
          <w:sz w:val="18"/>
        </w:rPr>
        <w:t> </w:t>
      </w:r>
      <w:r>
        <w:rPr>
          <w:rFonts w:ascii="Arial" w:hAnsi="Arial"/>
          <w:color w:val="231F20"/>
          <w:sz w:val="18"/>
        </w:rPr>
        <w:t>has</w:t>
      </w:r>
      <w:r>
        <w:rPr>
          <w:rFonts w:ascii="Arial" w:hAnsi="Arial"/>
          <w:color w:val="231F20"/>
          <w:spacing w:val="-6"/>
          <w:sz w:val="18"/>
        </w:rPr>
        <w:t> </w:t>
      </w:r>
      <w:r>
        <w:rPr>
          <w:rFonts w:ascii="Arial" w:hAnsi="Arial"/>
          <w:color w:val="231F20"/>
          <w:sz w:val="18"/>
        </w:rPr>
        <w:t>helped</w:t>
      </w:r>
      <w:r>
        <w:rPr>
          <w:rFonts w:ascii="Arial" w:hAnsi="Arial"/>
          <w:color w:val="231F20"/>
          <w:spacing w:val="-6"/>
          <w:sz w:val="18"/>
        </w:rPr>
        <w:t> </w:t>
      </w:r>
      <w:r>
        <w:rPr>
          <w:rFonts w:ascii="Arial" w:hAnsi="Arial"/>
          <w:color w:val="231F20"/>
          <w:sz w:val="18"/>
        </w:rPr>
        <w:t>her</w:t>
      </w:r>
      <w:r>
        <w:rPr>
          <w:rFonts w:ascii="Arial" w:hAnsi="Arial"/>
          <w:color w:val="231F20"/>
          <w:spacing w:val="-6"/>
          <w:sz w:val="18"/>
        </w:rPr>
        <w:t> </w:t>
      </w:r>
      <w:r>
        <w:rPr>
          <w:rFonts w:ascii="Arial" w:hAnsi="Arial"/>
          <w:color w:val="231F20"/>
          <w:sz w:val="18"/>
        </w:rPr>
        <w:t>learn</w:t>
      </w:r>
      <w:r>
        <w:rPr>
          <w:rFonts w:ascii="Arial" w:hAnsi="Arial"/>
          <w:color w:val="231F20"/>
          <w:spacing w:val="-6"/>
          <w:sz w:val="18"/>
        </w:rPr>
        <w:t> </w:t>
      </w:r>
      <w:r>
        <w:rPr>
          <w:rFonts w:ascii="Arial" w:hAnsi="Arial"/>
          <w:color w:val="231F20"/>
          <w:sz w:val="18"/>
        </w:rPr>
        <w:t>confidence</w:t>
      </w:r>
      <w:r>
        <w:rPr>
          <w:rFonts w:ascii="Arial" w:hAnsi="Arial"/>
          <w:color w:val="231F20"/>
          <w:spacing w:val="-6"/>
          <w:sz w:val="18"/>
        </w:rPr>
        <w:t> </w:t>
      </w:r>
      <w:r>
        <w:rPr>
          <w:rFonts w:ascii="Arial" w:hAnsi="Arial"/>
          <w:color w:val="231F20"/>
          <w:sz w:val="18"/>
        </w:rPr>
        <w:t>and</w:t>
      </w:r>
      <w:r>
        <w:rPr>
          <w:rFonts w:ascii="Arial" w:hAnsi="Arial"/>
          <w:color w:val="231F20"/>
          <w:spacing w:val="-6"/>
          <w:sz w:val="18"/>
        </w:rPr>
        <w:t> </w:t>
      </w:r>
      <w:r>
        <w:rPr>
          <w:rFonts w:ascii="Arial" w:hAnsi="Arial"/>
          <w:color w:val="231F20"/>
          <w:sz w:val="18"/>
        </w:rPr>
        <w:t>hone</w:t>
      </w:r>
      <w:r>
        <w:rPr>
          <w:rFonts w:ascii="Arial" w:hAnsi="Arial"/>
          <w:color w:val="231F20"/>
          <w:spacing w:val="-6"/>
          <w:sz w:val="18"/>
        </w:rPr>
        <w:t> </w:t>
      </w:r>
      <w:r>
        <w:rPr>
          <w:rFonts w:ascii="Arial" w:hAnsi="Arial"/>
          <w:color w:val="231F20"/>
          <w:sz w:val="18"/>
        </w:rPr>
        <w:t>listening</w:t>
      </w:r>
      <w:r>
        <w:rPr>
          <w:rFonts w:ascii="Arial" w:hAnsi="Arial"/>
          <w:color w:val="231F20"/>
          <w:spacing w:val="-6"/>
          <w:sz w:val="18"/>
        </w:rPr>
        <w:t> </w:t>
      </w:r>
      <w:r>
        <w:rPr>
          <w:rFonts w:ascii="Arial" w:hAnsi="Arial"/>
          <w:color w:val="231F20"/>
          <w:sz w:val="18"/>
        </w:rPr>
        <w:t>skills</w:t>
      </w:r>
      <w:r>
        <w:rPr>
          <w:rFonts w:ascii="Arial" w:hAnsi="Arial"/>
          <w:color w:val="231F20"/>
          <w:spacing w:val="-6"/>
          <w:sz w:val="18"/>
        </w:rPr>
        <w:t> </w:t>
      </w:r>
      <w:r>
        <w:rPr>
          <w:rFonts w:ascii="Arial" w:hAnsi="Arial"/>
          <w:color w:val="231F20"/>
          <w:sz w:val="18"/>
        </w:rPr>
        <w:t>in representing her</w:t>
      </w:r>
      <w:r>
        <w:rPr>
          <w:rFonts w:ascii="Arial" w:hAnsi="Arial"/>
          <w:color w:val="231F20"/>
          <w:spacing w:val="-9"/>
          <w:sz w:val="18"/>
        </w:rPr>
        <w:t> </w:t>
      </w:r>
      <w:r>
        <w:rPr>
          <w:rFonts w:ascii="Arial" w:hAnsi="Arial"/>
          <w:color w:val="231F20"/>
          <w:spacing w:val="-3"/>
          <w:sz w:val="18"/>
        </w:rPr>
        <w:t>community.</w:t>
      </w:r>
    </w:p>
    <w:p>
      <w:pPr>
        <w:spacing w:after="0" w:line="278" w:lineRule="auto"/>
        <w:jc w:val="both"/>
        <w:rPr>
          <w:rFonts w:ascii="Arial" w:hAnsi="Arial"/>
          <w:sz w:val="18"/>
        </w:rPr>
        <w:sectPr>
          <w:pgSz w:w="8640" w:h="12960"/>
          <w:pgMar w:header="702" w:footer="0" w:top="1020" w:bottom="280" w:left="860" w:right="1080"/>
        </w:sectPr>
      </w:pPr>
    </w:p>
    <w:p>
      <w:pPr>
        <w:pStyle w:val="BodyText"/>
        <w:spacing w:before="11"/>
        <w:rPr>
          <w:rFonts w:ascii="Arial"/>
          <w:sz w:val="8"/>
        </w:rPr>
      </w:pPr>
    </w:p>
    <w:p>
      <w:pPr>
        <w:pStyle w:val="BodyText"/>
        <w:ind w:left="2360"/>
        <w:rPr>
          <w:rFonts w:ascii="Arial"/>
          <w:sz w:val="20"/>
        </w:rPr>
      </w:pPr>
      <w:r>
        <w:rPr>
          <w:rFonts w:ascii="Arial"/>
          <w:sz w:val="20"/>
        </w:rPr>
        <w:pict>
          <v:group style="width:97.9pt;height:137.050pt;mso-position-horizontal-relative:char;mso-position-vertical-relative:line" coordorigin="0,0" coordsize="1958,2741">
            <v:shape style="position:absolute;left:0;top:620;width:1958;height:2120" type="#_x0000_t75" stroked="false">
              <v:imagedata r:id="rId15" o:title=""/>
            </v:shape>
            <v:shape style="position:absolute;left:0;top:0;width:1958;height:2741" type="#_x0000_t202" filled="false" stroked="false">
              <v:textbox inset="0,0,0,0">
                <w:txbxContent>
                  <w:p>
                    <w:pPr>
                      <w:spacing w:before="26"/>
                      <w:ind w:left="635" w:right="0" w:firstLine="0"/>
                      <w:jc w:val="left"/>
                      <w:rPr>
                        <w:rFonts w:ascii="Book Antiqua"/>
                        <w:b/>
                        <w:sz w:val="60"/>
                      </w:rPr>
                    </w:pPr>
                    <w:bookmarkStart w:name="Chapter 14: Leadership" w:id="91"/>
                    <w:bookmarkEnd w:id="91"/>
                    <w:r>
                      <w:rPr/>
                    </w:r>
                    <w:bookmarkStart w:name="“Birthing a Business” by Jason Y. Shah " w:id="92"/>
                    <w:bookmarkEnd w:id="92"/>
                    <w:r>
                      <w:rPr/>
                    </w:r>
                    <w:bookmarkStart w:name="_bookmark39" w:id="93"/>
                    <w:bookmarkEnd w:id="93"/>
                    <w:r>
                      <w:rPr/>
                    </w:r>
                    <w:r>
                      <w:rPr>
                        <w:rFonts w:ascii="Book Antiqua"/>
                        <w:b/>
                        <w:color w:val="231F20"/>
                        <w:w w:val="115"/>
                        <w:sz w:val="60"/>
                      </w:rPr>
                      <w:t>14</w:t>
                    </w:r>
                  </w:p>
                </w:txbxContent>
              </v:textbox>
              <w10:wrap type="none"/>
            </v:shape>
          </v:group>
        </w:pict>
      </w:r>
      <w:r>
        <w:rPr>
          <w:rFonts w:ascii="Arial"/>
          <w:sz w:val="20"/>
        </w:rPr>
      </w:r>
    </w:p>
    <w:p>
      <w:pPr>
        <w:pStyle w:val="BodyText"/>
        <w:rPr>
          <w:rFonts w:ascii="Arial"/>
          <w:sz w:val="20"/>
        </w:rPr>
      </w:pPr>
    </w:p>
    <w:p>
      <w:pPr>
        <w:pStyle w:val="BodyText"/>
        <w:rPr>
          <w:rFonts w:ascii="Arial"/>
          <w:sz w:val="20"/>
        </w:rPr>
      </w:pPr>
    </w:p>
    <w:p>
      <w:pPr>
        <w:pStyle w:val="BodyText"/>
        <w:spacing w:before="8"/>
        <w:rPr>
          <w:rFonts w:ascii="Arial"/>
          <w:sz w:val="15"/>
        </w:rPr>
      </w:pPr>
    </w:p>
    <w:p>
      <w:pPr>
        <w:pStyle w:val="Heading1"/>
        <w:ind w:left="1632"/>
      </w:pPr>
      <w:r>
        <w:rPr>
          <w:color w:val="231F20"/>
          <w:spacing w:val="-13"/>
        </w:rPr>
        <w:t>lEad</w:t>
      </w:r>
      <w:r>
        <w:rPr>
          <w:color w:val="231F20"/>
          <w:spacing w:val="-107"/>
        </w:rPr>
        <w:t> </w:t>
      </w:r>
      <w:r>
        <w:rPr>
          <w:color w:val="231F20"/>
          <w:spacing w:val="-15"/>
        </w:rPr>
        <w:t>Ershi</w:t>
      </w:r>
      <w:r>
        <w:rPr>
          <w:color w:val="231F20"/>
          <w:spacing w:val="-87"/>
        </w:rPr>
        <w:t> </w:t>
      </w:r>
      <w:r>
        <w:rPr>
          <w:color w:val="231F20"/>
        </w:rPr>
        <w:t>P</w:t>
      </w:r>
    </w:p>
    <w:p>
      <w:pPr>
        <w:pStyle w:val="BodyText"/>
        <w:spacing w:before="8"/>
        <w:rPr>
          <w:rFonts w:ascii="Trajan Pro"/>
          <w:sz w:val="53"/>
        </w:rPr>
      </w:pPr>
    </w:p>
    <w:p>
      <w:pPr>
        <w:tabs>
          <w:tab w:pos="6579" w:val="left" w:leader="none"/>
        </w:tabs>
        <w:spacing w:before="1"/>
        <w:ind w:left="100" w:right="0" w:firstLine="0"/>
        <w:jc w:val="left"/>
        <w:rPr>
          <w:rFonts w:ascii="Arial" w:hAnsi="Arial"/>
          <w:b/>
          <w:sz w:val="20"/>
        </w:rPr>
      </w:pPr>
      <w:r>
        <w:rPr/>
        <w:pict>
          <v:line style="position:absolute;mso-position-horizontal-relative:page;mso-position-vertical-relative:paragraph;z-index:4480;mso-wrap-distance-left:0;mso-wrap-distance-right:0" from="60pt,13.350095pt" to="384pt,13.350095pt" stroked="true" strokeweight=".167pt" strokecolor="#d1d3d4">
            <v:stroke dashstyle="solid"/>
            <w10:wrap type="topAndBottom"/>
          </v:line>
        </w:pict>
      </w:r>
      <w:r>
        <w:rPr>
          <w:rFonts w:ascii="Arial" w:hAnsi="Arial"/>
          <w:b/>
          <w:color w:val="231F20"/>
          <w:w w:val="110"/>
          <w:sz w:val="20"/>
          <w:u w:val="single" w:color="D1D3D4"/>
        </w:rPr>
        <w:t>“Birthing  a</w:t>
      </w:r>
      <w:r>
        <w:rPr>
          <w:rFonts w:ascii="Arial" w:hAnsi="Arial"/>
          <w:b/>
          <w:color w:val="231F20"/>
          <w:spacing w:val="-22"/>
          <w:w w:val="110"/>
          <w:sz w:val="20"/>
          <w:u w:val="single" w:color="D1D3D4"/>
        </w:rPr>
        <w:t> </w:t>
      </w:r>
      <w:r>
        <w:rPr>
          <w:rFonts w:ascii="Arial" w:hAnsi="Arial"/>
          <w:b/>
          <w:color w:val="231F20"/>
          <w:w w:val="110"/>
          <w:sz w:val="20"/>
          <w:u w:val="single" w:color="D1D3D4"/>
        </w:rPr>
        <w:t>Business”</w:t>
        <w:tab/>
      </w:r>
    </w:p>
    <w:p>
      <w:pPr>
        <w:spacing w:line="278" w:lineRule="auto" w:before="101"/>
        <w:ind w:left="100" w:right="4733" w:firstLine="0"/>
        <w:jc w:val="left"/>
        <w:rPr>
          <w:rFonts w:ascii="Arial"/>
          <w:b/>
          <w:sz w:val="18"/>
        </w:rPr>
      </w:pPr>
      <w:r>
        <w:rPr>
          <w:rFonts w:ascii="Arial"/>
          <w:b/>
          <w:color w:val="231F20"/>
          <w:sz w:val="18"/>
        </w:rPr>
        <w:t>Jason Y. Shah Harvard University</w:t>
      </w:r>
    </w:p>
    <w:p>
      <w:pPr>
        <w:pStyle w:val="BodyText"/>
        <w:spacing w:line="259" w:lineRule="auto" w:before="150"/>
        <w:ind w:left="100" w:right="117" w:hanging="1"/>
        <w:jc w:val="both"/>
      </w:pPr>
      <w:r>
        <w:rPr>
          <w:color w:val="231F20"/>
          <w:spacing w:val="-11"/>
          <w:w w:val="105"/>
          <w:sz w:val="22"/>
        </w:rPr>
        <w:t>AT  </w:t>
      </w:r>
      <w:r>
        <w:rPr>
          <w:color w:val="231F20"/>
          <w:w w:val="105"/>
          <w:sz w:val="22"/>
        </w:rPr>
        <w:t>mY AGE, FEw pEopLE cAN </w:t>
      </w:r>
      <w:r>
        <w:rPr>
          <w:color w:val="231F20"/>
          <w:w w:val="105"/>
        </w:rPr>
        <w:t>genuinely claim that they have had  a life-changing experience. After attending Leadership in the</w:t>
      </w:r>
      <w:r>
        <w:rPr>
          <w:color w:val="231F20"/>
          <w:spacing w:val="-32"/>
          <w:w w:val="105"/>
        </w:rPr>
        <w:t> </w:t>
      </w:r>
      <w:r>
        <w:rPr>
          <w:color w:val="231F20"/>
          <w:w w:val="105"/>
        </w:rPr>
        <w:t>Business </w:t>
      </w:r>
      <w:r>
        <w:rPr>
          <w:color w:val="231F20"/>
          <w:spacing w:val="-5"/>
          <w:w w:val="105"/>
        </w:rPr>
        <w:t>World </w:t>
      </w:r>
      <w:r>
        <w:rPr>
          <w:color w:val="231F20"/>
          <w:w w:val="105"/>
        </w:rPr>
        <w:t>(LBW) at the Wharton School last summer, I became one of those fortunate people to have experienced a life-changing academic program. Four weeks of meeting business executives, working with teammates</w:t>
      </w:r>
      <w:r>
        <w:rPr>
          <w:color w:val="231F20"/>
          <w:spacing w:val="-21"/>
          <w:w w:val="105"/>
        </w:rPr>
        <w:t> </w:t>
      </w:r>
      <w:r>
        <w:rPr>
          <w:color w:val="231F20"/>
          <w:w w:val="105"/>
        </w:rPr>
        <w:t>through</w:t>
      </w:r>
      <w:r>
        <w:rPr>
          <w:color w:val="231F20"/>
          <w:spacing w:val="-21"/>
          <w:w w:val="105"/>
        </w:rPr>
        <w:t> </w:t>
      </w:r>
      <w:r>
        <w:rPr>
          <w:color w:val="231F20"/>
          <w:w w:val="105"/>
        </w:rPr>
        <w:t>the</w:t>
      </w:r>
      <w:r>
        <w:rPr>
          <w:color w:val="231F20"/>
          <w:spacing w:val="-21"/>
          <w:w w:val="105"/>
        </w:rPr>
        <w:t> </w:t>
      </w:r>
      <w:r>
        <w:rPr>
          <w:color w:val="231F20"/>
          <w:w w:val="105"/>
        </w:rPr>
        <w:t>night</w:t>
      </w:r>
      <w:r>
        <w:rPr>
          <w:color w:val="231F20"/>
          <w:spacing w:val="-21"/>
          <w:w w:val="105"/>
        </w:rPr>
        <w:t> </w:t>
      </w:r>
      <w:r>
        <w:rPr>
          <w:color w:val="231F20"/>
          <w:w w:val="105"/>
        </w:rPr>
        <w:t>perfecting</w:t>
      </w:r>
      <w:r>
        <w:rPr>
          <w:color w:val="231F20"/>
          <w:spacing w:val="-21"/>
          <w:w w:val="105"/>
        </w:rPr>
        <w:t> </w:t>
      </w:r>
      <w:r>
        <w:rPr>
          <w:color w:val="231F20"/>
          <w:w w:val="105"/>
        </w:rPr>
        <w:t>our</w:t>
      </w:r>
      <w:r>
        <w:rPr>
          <w:color w:val="231F20"/>
          <w:spacing w:val="-21"/>
          <w:w w:val="105"/>
        </w:rPr>
        <w:t> </w:t>
      </w:r>
      <w:r>
        <w:rPr>
          <w:color w:val="231F20"/>
          <w:w w:val="105"/>
        </w:rPr>
        <w:t>professional</w:t>
      </w:r>
      <w:r>
        <w:rPr>
          <w:color w:val="231F20"/>
          <w:spacing w:val="-21"/>
          <w:w w:val="105"/>
        </w:rPr>
        <w:t> </w:t>
      </w:r>
      <w:r>
        <w:rPr>
          <w:color w:val="231F20"/>
          <w:w w:val="105"/>
        </w:rPr>
        <w:t>business</w:t>
      </w:r>
      <w:r>
        <w:rPr>
          <w:color w:val="231F20"/>
          <w:spacing w:val="-21"/>
          <w:w w:val="105"/>
        </w:rPr>
        <w:t> </w:t>
      </w:r>
      <w:r>
        <w:rPr>
          <w:color w:val="231F20"/>
          <w:w w:val="105"/>
        </w:rPr>
        <w:t>plan, experiencing the independence and responsibility that will come with college</w:t>
      </w:r>
      <w:r>
        <w:rPr>
          <w:color w:val="231F20"/>
          <w:spacing w:val="-13"/>
          <w:w w:val="105"/>
        </w:rPr>
        <w:t> </w:t>
      </w:r>
      <w:r>
        <w:rPr>
          <w:color w:val="231F20"/>
          <w:w w:val="105"/>
        </w:rPr>
        <w:t>.</w:t>
      </w:r>
      <w:r>
        <w:rPr>
          <w:color w:val="231F20"/>
          <w:spacing w:val="-8"/>
          <w:w w:val="105"/>
        </w:rPr>
        <w:t> </w:t>
      </w:r>
      <w:r>
        <w:rPr>
          <w:color w:val="231F20"/>
          <w:w w:val="105"/>
        </w:rPr>
        <w:t>.</w:t>
      </w:r>
      <w:r>
        <w:rPr>
          <w:color w:val="231F20"/>
          <w:spacing w:val="-8"/>
          <w:w w:val="105"/>
        </w:rPr>
        <w:t> </w:t>
      </w:r>
      <w:r>
        <w:rPr>
          <w:color w:val="231F20"/>
          <w:w w:val="105"/>
        </w:rPr>
        <w:t>.</w:t>
      </w:r>
      <w:r>
        <w:rPr>
          <w:color w:val="231F20"/>
          <w:spacing w:val="-8"/>
          <w:w w:val="105"/>
        </w:rPr>
        <w:t> </w:t>
      </w:r>
      <w:r>
        <w:rPr>
          <w:color w:val="231F20"/>
          <w:w w:val="105"/>
        </w:rPr>
        <w:t>none</w:t>
      </w:r>
      <w:r>
        <w:rPr>
          <w:color w:val="231F20"/>
          <w:spacing w:val="-13"/>
          <w:w w:val="105"/>
        </w:rPr>
        <w:t> </w:t>
      </w:r>
      <w:r>
        <w:rPr>
          <w:color w:val="231F20"/>
          <w:w w:val="105"/>
        </w:rPr>
        <w:t>of</w:t>
      </w:r>
      <w:r>
        <w:rPr>
          <w:color w:val="231F20"/>
          <w:spacing w:val="-13"/>
          <w:w w:val="105"/>
        </w:rPr>
        <w:t> </w:t>
      </w:r>
      <w:r>
        <w:rPr>
          <w:color w:val="231F20"/>
          <w:w w:val="105"/>
        </w:rPr>
        <w:t>this</w:t>
      </w:r>
      <w:r>
        <w:rPr>
          <w:color w:val="231F20"/>
          <w:spacing w:val="-13"/>
          <w:w w:val="105"/>
        </w:rPr>
        <w:t> </w:t>
      </w:r>
      <w:r>
        <w:rPr>
          <w:color w:val="231F20"/>
          <w:w w:val="105"/>
        </w:rPr>
        <w:t>was</w:t>
      </w:r>
      <w:r>
        <w:rPr>
          <w:color w:val="231F20"/>
          <w:spacing w:val="-13"/>
          <w:w w:val="105"/>
        </w:rPr>
        <w:t> </w:t>
      </w:r>
      <w:r>
        <w:rPr>
          <w:color w:val="231F20"/>
          <w:w w:val="105"/>
        </w:rPr>
        <w:t>advertised</w:t>
      </w:r>
      <w:r>
        <w:rPr>
          <w:color w:val="231F20"/>
          <w:spacing w:val="-13"/>
          <w:w w:val="105"/>
        </w:rPr>
        <w:t> </w:t>
      </w:r>
      <w:r>
        <w:rPr>
          <w:color w:val="231F20"/>
          <w:w w:val="105"/>
        </w:rPr>
        <w:t>in</w:t>
      </w:r>
      <w:r>
        <w:rPr>
          <w:color w:val="231F20"/>
          <w:spacing w:val="-13"/>
          <w:w w:val="105"/>
        </w:rPr>
        <w:t> </w:t>
      </w:r>
      <w:r>
        <w:rPr>
          <w:color w:val="231F20"/>
          <w:w w:val="105"/>
        </w:rPr>
        <w:t>the</w:t>
      </w:r>
      <w:r>
        <w:rPr>
          <w:color w:val="231F20"/>
          <w:spacing w:val="-13"/>
          <w:w w:val="105"/>
        </w:rPr>
        <w:t> </w:t>
      </w:r>
      <w:r>
        <w:rPr>
          <w:color w:val="231F20"/>
          <w:w w:val="105"/>
        </w:rPr>
        <w:t>brochure</w:t>
      </w:r>
      <w:r>
        <w:rPr>
          <w:color w:val="231F20"/>
          <w:spacing w:val="-13"/>
          <w:w w:val="105"/>
        </w:rPr>
        <w:t> </w:t>
      </w:r>
      <w:r>
        <w:rPr>
          <w:color w:val="231F20"/>
          <w:w w:val="105"/>
        </w:rPr>
        <w:t>for</w:t>
      </w:r>
      <w:r>
        <w:rPr>
          <w:color w:val="231F20"/>
          <w:spacing w:val="-13"/>
          <w:w w:val="105"/>
        </w:rPr>
        <w:t> </w:t>
      </w:r>
      <w:r>
        <w:rPr>
          <w:color w:val="231F20"/>
          <w:spacing w:val="-11"/>
          <w:w w:val="105"/>
        </w:rPr>
        <w:t>LBW,</w:t>
      </w:r>
      <w:r>
        <w:rPr>
          <w:color w:val="231F20"/>
          <w:spacing w:val="-13"/>
          <w:w w:val="105"/>
        </w:rPr>
        <w:t> </w:t>
      </w:r>
      <w:r>
        <w:rPr>
          <w:color w:val="231F20"/>
          <w:w w:val="105"/>
        </w:rPr>
        <w:t>but</w:t>
      </w:r>
      <w:r>
        <w:rPr>
          <w:color w:val="231F20"/>
          <w:spacing w:val="-13"/>
          <w:w w:val="105"/>
        </w:rPr>
        <w:t> </w:t>
      </w:r>
      <w:r>
        <w:rPr>
          <w:color w:val="231F20"/>
          <w:w w:val="105"/>
        </w:rPr>
        <w:t>all of this is what made it uniquely meaningful to</w:t>
      </w:r>
      <w:r>
        <w:rPr>
          <w:color w:val="231F20"/>
          <w:spacing w:val="-26"/>
          <w:w w:val="105"/>
        </w:rPr>
        <w:t> </w:t>
      </w:r>
      <w:r>
        <w:rPr>
          <w:color w:val="231F20"/>
          <w:w w:val="105"/>
        </w:rPr>
        <w:t>me.</w:t>
      </w:r>
    </w:p>
    <w:p>
      <w:pPr>
        <w:pStyle w:val="BodyText"/>
        <w:spacing w:line="259" w:lineRule="auto"/>
        <w:ind w:left="100" w:right="117" w:firstLine="299"/>
        <w:jc w:val="both"/>
      </w:pPr>
      <w:r>
        <w:rPr>
          <w:color w:val="231F20"/>
          <w:w w:val="105"/>
        </w:rPr>
        <w:t>The business leadership program centered on one culminating ac- tivity:</w:t>
      </w:r>
      <w:r>
        <w:rPr>
          <w:color w:val="231F20"/>
          <w:spacing w:val="-22"/>
          <w:w w:val="105"/>
        </w:rPr>
        <w:t> </w:t>
      </w:r>
      <w:r>
        <w:rPr>
          <w:color w:val="231F20"/>
          <w:w w:val="105"/>
        </w:rPr>
        <w:t>the</w:t>
      </w:r>
      <w:r>
        <w:rPr>
          <w:color w:val="231F20"/>
          <w:spacing w:val="-22"/>
          <w:w w:val="105"/>
        </w:rPr>
        <w:t> </w:t>
      </w:r>
      <w:r>
        <w:rPr>
          <w:color w:val="231F20"/>
          <w:w w:val="105"/>
        </w:rPr>
        <w:t>prestigious</w:t>
      </w:r>
      <w:r>
        <w:rPr>
          <w:color w:val="231F20"/>
          <w:spacing w:val="-22"/>
          <w:w w:val="105"/>
        </w:rPr>
        <w:t> </w:t>
      </w:r>
      <w:r>
        <w:rPr>
          <w:color w:val="231F20"/>
          <w:w w:val="105"/>
        </w:rPr>
        <w:t>LBW</w:t>
      </w:r>
      <w:r>
        <w:rPr>
          <w:color w:val="231F20"/>
          <w:spacing w:val="-22"/>
          <w:w w:val="105"/>
        </w:rPr>
        <w:t> </w:t>
      </w:r>
      <w:r>
        <w:rPr>
          <w:color w:val="231F20"/>
          <w:w w:val="105"/>
        </w:rPr>
        <w:t>Business</w:t>
      </w:r>
      <w:r>
        <w:rPr>
          <w:color w:val="231F20"/>
          <w:spacing w:val="-22"/>
          <w:w w:val="105"/>
        </w:rPr>
        <w:t> </w:t>
      </w:r>
      <w:r>
        <w:rPr>
          <w:color w:val="231F20"/>
          <w:w w:val="105"/>
        </w:rPr>
        <w:t>Plan</w:t>
      </w:r>
      <w:r>
        <w:rPr>
          <w:color w:val="231F20"/>
          <w:spacing w:val="-22"/>
          <w:w w:val="105"/>
        </w:rPr>
        <w:t> </w:t>
      </w:r>
      <w:r>
        <w:rPr>
          <w:color w:val="231F20"/>
          <w:w w:val="105"/>
        </w:rPr>
        <w:t>Competition.</w:t>
      </w:r>
      <w:r>
        <w:rPr>
          <w:color w:val="231F20"/>
          <w:spacing w:val="-22"/>
          <w:w w:val="105"/>
        </w:rPr>
        <w:t> </w:t>
      </w:r>
      <w:r>
        <w:rPr>
          <w:color w:val="231F20"/>
          <w:w w:val="105"/>
        </w:rPr>
        <w:t>As</w:t>
      </w:r>
      <w:r>
        <w:rPr>
          <w:color w:val="231F20"/>
          <w:spacing w:val="-22"/>
          <w:w w:val="105"/>
        </w:rPr>
        <w:t> </w:t>
      </w:r>
      <w:r>
        <w:rPr>
          <w:color w:val="231F20"/>
          <w:w w:val="105"/>
        </w:rPr>
        <w:t>we</w:t>
      </w:r>
      <w:r>
        <w:rPr>
          <w:color w:val="231F20"/>
          <w:spacing w:val="-22"/>
          <w:w w:val="105"/>
        </w:rPr>
        <w:t> </w:t>
      </w:r>
      <w:r>
        <w:rPr>
          <w:color w:val="231F20"/>
          <w:w w:val="105"/>
        </w:rPr>
        <w:t>prepared for</w:t>
      </w:r>
      <w:r>
        <w:rPr>
          <w:color w:val="231F20"/>
          <w:spacing w:val="-13"/>
          <w:w w:val="105"/>
        </w:rPr>
        <w:t> </w:t>
      </w:r>
      <w:r>
        <w:rPr>
          <w:color w:val="231F20"/>
          <w:w w:val="105"/>
        </w:rPr>
        <w:t>this,</w:t>
      </w:r>
      <w:r>
        <w:rPr>
          <w:color w:val="231F20"/>
          <w:spacing w:val="-13"/>
          <w:w w:val="105"/>
        </w:rPr>
        <w:t> </w:t>
      </w:r>
      <w:r>
        <w:rPr>
          <w:color w:val="231F20"/>
          <w:w w:val="105"/>
        </w:rPr>
        <w:t>we</w:t>
      </w:r>
      <w:r>
        <w:rPr>
          <w:color w:val="231F20"/>
          <w:spacing w:val="-13"/>
          <w:w w:val="105"/>
        </w:rPr>
        <w:t> </w:t>
      </w:r>
      <w:r>
        <w:rPr>
          <w:color w:val="231F20"/>
          <w:w w:val="105"/>
        </w:rPr>
        <w:t>heard</w:t>
      </w:r>
      <w:r>
        <w:rPr>
          <w:color w:val="231F20"/>
          <w:spacing w:val="-13"/>
          <w:w w:val="105"/>
        </w:rPr>
        <w:t> </w:t>
      </w:r>
      <w:r>
        <w:rPr>
          <w:color w:val="231F20"/>
          <w:w w:val="105"/>
        </w:rPr>
        <w:t>from</w:t>
      </w:r>
      <w:r>
        <w:rPr>
          <w:color w:val="231F20"/>
          <w:spacing w:val="-13"/>
          <w:w w:val="105"/>
        </w:rPr>
        <w:t> </w:t>
      </w:r>
      <w:r>
        <w:rPr>
          <w:color w:val="231F20"/>
          <w:w w:val="105"/>
        </w:rPr>
        <w:t>Wharton</w:t>
      </w:r>
      <w:r>
        <w:rPr>
          <w:color w:val="231F20"/>
          <w:spacing w:val="-13"/>
          <w:w w:val="105"/>
        </w:rPr>
        <w:t> </w:t>
      </w:r>
      <w:r>
        <w:rPr>
          <w:color w:val="231F20"/>
          <w:w w:val="105"/>
        </w:rPr>
        <w:t>faculty</w:t>
      </w:r>
      <w:r>
        <w:rPr>
          <w:color w:val="231F20"/>
          <w:spacing w:val="-13"/>
          <w:w w:val="105"/>
        </w:rPr>
        <w:t> </w:t>
      </w:r>
      <w:r>
        <w:rPr>
          <w:color w:val="231F20"/>
          <w:w w:val="105"/>
        </w:rPr>
        <w:t>members</w:t>
      </w:r>
      <w:r>
        <w:rPr>
          <w:color w:val="231F20"/>
          <w:spacing w:val="-13"/>
          <w:w w:val="105"/>
        </w:rPr>
        <w:t> </w:t>
      </w:r>
      <w:r>
        <w:rPr>
          <w:color w:val="231F20"/>
          <w:w w:val="105"/>
        </w:rPr>
        <w:t>and</w:t>
      </w:r>
      <w:r>
        <w:rPr>
          <w:color w:val="231F20"/>
          <w:spacing w:val="-13"/>
          <w:w w:val="105"/>
        </w:rPr>
        <w:t> </w:t>
      </w:r>
      <w:r>
        <w:rPr>
          <w:color w:val="231F20"/>
          <w:w w:val="105"/>
        </w:rPr>
        <w:t>many</w:t>
      </w:r>
      <w:r>
        <w:rPr>
          <w:color w:val="231F20"/>
          <w:spacing w:val="-13"/>
          <w:w w:val="105"/>
        </w:rPr>
        <w:t> </w:t>
      </w:r>
      <w:r>
        <w:rPr>
          <w:color w:val="231F20"/>
          <w:w w:val="105"/>
        </w:rPr>
        <w:t>corporate heavyweights including Brian roberts, CEO of Comcast Corporation. Meeting educators, executives and entrepreneurs broadened my knowledge</w:t>
      </w:r>
      <w:r>
        <w:rPr>
          <w:color w:val="231F20"/>
          <w:spacing w:val="-11"/>
          <w:w w:val="105"/>
        </w:rPr>
        <w:t> </w:t>
      </w:r>
      <w:r>
        <w:rPr>
          <w:color w:val="231F20"/>
          <w:w w:val="105"/>
        </w:rPr>
        <w:t>of</w:t>
      </w:r>
      <w:r>
        <w:rPr>
          <w:color w:val="231F20"/>
          <w:spacing w:val="-11"/>
          <w:w w:val="105"/>
        </w:rPr>
        <w:t> </w:t>
      </w:r>
      <w:r>
        <w:rPr>
          <w:color w:val="231F20"/>
          <w:w w:val="105"/>
        </w:rPr>
        <w:t>business,</w:t>
      </w:r>
      <w:r>
        <w:rPr>
          <w:color w:val="231F20"/>
          <w:spacing w:val="-11"/>
          <w:w w:val="105"/>
        </w:rPr>
        <w:t> </w:t>
      </w:r>
      <w:r>
        <w:rPr>
          <w:color w:val="231F20"/>
          <w:w w:val="105"/>
        </w:rPr>
        <w:t>created</w:t>
      </w:r>
      <w:r>
        <w:rPr>
          <w:color w:val="231F20"/>
          <w:spacing w:val="-11"/>
          <w:w w:val="105"/>
        </w:rPr>
        <w:t> </w:t>
      </w:r>
      <w:r>
        <w:rPr>
          <w:color w:val="231F20"/>
          <w:w w:val="105"/>
        </w:rPr>
        <w:t>a</w:t>
      </w:r>
      <w:r>
        <w:rPr>
          <w:color w:val="231F20"/>
          <w:spacing w:val="-11"/>
          <w:w w:val="105"/>
        </w:rPr>
        <w:t> </w:t>
      </w:r>
      <w:r>
        <w:rPr>
          <w:color w:val="231F20"/>
          <w:w w:val="105"/>
        </w:rPr>
        <w:t>strategic</w:t>
      </w:r>
      <w:r>
        <w:rPr>
          <w:color w:val="231F20"/>
          <w:spacing w:val="-11"/>
          <w:w w:val="105"/>
        </w:rPr>
        <w:t> </w:t>
      </w:r>
      <w:r>
        <w:rPr>
          <w:color w:val="231F20"/>
          <w:w w:val="105"/>
        </w:rPr>
        <w:t>network</w:t>
      </w:r>
      <w:r>
        <w:rPr>
          <w:color w:val="231F20"/>
          <w:spacing w:val="-11"/>
          <w:w w:val="105"/>
        </w:rPr>
        <w:t> </w:t>
      </w:r>
      <w:r>
        <w:rPr>
          <w:color w:val="231F20"/>
          <w:w w:val="105"/>
        </w:rPr>
        <w:t>of</w:t>
      </w:r>
      <w:r>
        <w:rPr>
          <w:color w:val="231F20"/>
          <w:spacing w:val="-11"/>
          <w:w w:val="105"/>
        </w:rPr>
        <w:t> </w:t>
      </w:r>
      <w:r>
        <w:rPr>
          <w:color w:val="231F20"/>
          <w:w w:val="105"/>
        </w:rPr>
        <w:t>connections</w:t>
      </w:r>
      <w:r>
        <w:rPr>
          <w:color w:val="231F20"/>
          <w:spacing w:val="-11"/>
          <w:w w:val="105"/>
        </w:rPr>
        <w:t> </w:t>
      </w:r>
      <w:r>
        <w:rPr>
          <w:color w:val="231F20"/>
          <w:w w:val="105"/>
        </w:rPr>
        <w:t>and proved</w:t>
      </w:r>
      <w:r>
        <w:rPr>
          <w:color w:val="231F20"/>
          <w:spacing w:val="27"/>
          <w:w w:val="105"/>
        </w:rPr>
        <w:t> </w:t>
      </w:r>
      <w:r>
        <w:rPr>
          <w:color w:val="231F20"/>
          <w:w w:val="105"/>
        </w:rPr>
        <w:t>profoundly</w:t>
      </w:r>
      <w:r>
        <w:rPr>
          <w:color w:val="231F20"/>
          <w:spacing w:val="27"/>
          <w:w w:val="105"/>
        </w:rPr>
        <w:t> </w:t>
      </w:r>
      <w:r>
        <w:rPr>
          <w:color w:val="231F20"/>
          <w:w w:val="105"/>
        </w:rPr>
        <w:t>inspiring;</w:t>
      </w:r>
      <w:r>
        <w:rPr>
          <w:color w:val="231F20"/>
          <w:spacing w:val="27"/>
          <w:w w:val="105"/>
        </w:rPr>
        <w:t> </w:t>
      </w:r>
      <w:r>
        <w:rPr>
          <w:color w:val="231F20"/>
          <w:w w:val="105"/>
        </w:rPr>
        <w:t>nothing</w:t>
      </w:r>
      <w:r>
        <w:rPr>
          <w:color w:val="231F20"/>
          <w:spacing w:val="27"/>
          <w:w w:val="105"/>
        </w:rPr>
        <w:t> </w:t>
      </w:r>
      <w:r>
        <w:rPr>
          <w:color w:val="231F20"/>
          <w:w w:val="105"/>
        </w:rPr>
        <w:t>motivates</w:t>
      </w:r>
      <w:r>
        <w:rPr>
          <w:color w:val="231F20"/>
          <w:spacing w:val="27"/>
          <w:w w:val="105"/>
        </w:rPr>
        <w:t> </w:t>
      </w:r>
      <w:r>
        <w:rPr>
          <w:color w:val="231F20"/>
          <w:w w:val="105"/>
        </w:rPr>
        <w:t>me</w:t>
      </w:r>
      <w:r>
        <w:rPr>
          <w:color w:val="231F20"/>
          <w:spacing w:val="27"/>
          <w:w w:val="105"/>
        </w:rPr>
        <w:t> </w:t>
      </w:r>
      <w:r>
        <w:rPr>
          <w:color w:val="231F20"/>
          <w:w w:val="105"/>
        </w:rPr>
        <w:t>more</w:t>
      </w:r>
      <w:r>
        <w:rPr>
          <w:color w:val="231F20"/>
          <w:spacing w:val="27"/>
          <w:w w:val="105"/>
        </w:rPr>
        <w:t> </w:t>
      </w:r>
      <w:r>
        <w:rPr>
          <w:color w:val="231F20"/>
          <w:w w:val="105"/>
        </w:rPr>
        <w:t>than</w:t>
      </w:r>
      <w:r>
        <w:rPr>
          <w:color w:val="231F20"/>
          <w:spacing w:val="27"/>
          <w:w w:val="105"/>
        </w:rPr>
        <w:t> </w:t>
      </w:r>
      <w:r>
        <w:rPr>
          <w:color w:val="231F20"/>
          <w:w w:val="105"/>
        </w:rPr>
        <w:t>see-</w:t>
      </w:r>
    </w:p>
    <w:p>
      <w:pPr>
        <w:pStyle w:val="BodyText"/>
        <w:rPr>
          <w:sz w:val="14"/>
        </w:rPr>
      </w:pPr>
    </w:p>
    <w:p>
      <w:pPr>
        <w:spacing w:before="94"/>
        <w:ind w:left="665" w:right="684" w:firstLine="0"/>
        <w:jc w:val="center"/>
        <w:rPr>
          <w:rFonts w:ascii="Arial"/>
          <w:b/>
          <w:sz w:val="18"/>
        </w:rPr>
      </w:pPr>
      <w:r>
        <w:rPr>
          <w:rFonts w:ascii="Arial"/>
          <w:b/>
          <w:color w:val="231F20"/>
          <w:sz w:val="18"/>
        </w:rPr>
        <w:t>129</w:t>
      </w:r>
    </w:p>
    <w:p>
      <w:pPr>
        <w:spacing w:after="0"/>
        <w:jc w:val="center"/>
        <w:rPr>
          <w:rFonts w:ascii="Arial"/>
          <w:sz w:val="18"/>
        </w:rPr>
        <w:sectPr>
          <w:headerReference w:type="even" r:id="rId64"/>
          <w:pgSz w:w="8640" w:h="12960"/>
          <w:pgMar w:header="0" w:footer="0" w:top="1220" w:bottom="280" w:left="1100" w:right="840"/>
        </w:sectPr>
      </w:pPr>
    </w:p>
    <w:p>
      <w:pPr>
        <w:pStyle w:val="BodyText"/>
        <w:spacing w:before="3"/>
        <w:rPr>
          <w:rFonts w:ascii="Arial"/>
          <w:b/>
          <w:sz w:val="24"/>
        </w:rPr>
      </w:pPr>
    </w:p>
    <w:p>
      <w:pPr>
        <w:pStyle w:val="BodyText"/>
        <w:spacing w:line="259" w:lineRule="auto" w:before="97"/>
        <w:ind w:left="120" w:right="117"/>
        <w:jc w:val="both"/>
      </w:pPr>
      <w:r>
        <w:rPr>
          <w:color w:val="231F20"/>
          <w:w w:val="105"/>
        </w:rPr>
        <w:t>ing hard work and sharp thinking reach fruition. I vividly remember when a managing director of a venture capital firm singled me out</w:t>
      </w:r>
      <w:r>
        <w:rPr>
          <w:color w:val="231F20"/>
          <w:spacing w:val="-24"/>
          <w:w w:val="105"/>
        </w:rPr>
        <w:t> </w:t>
      </w:r>
      <w:r>
        <w:rPr>
          <w:color w:val="231F20"/>
          <w:w w:val="105"/>
        </w:rPr>
        <w:t>for a</w:t>
      </w:r>
      <w:r>
        <w:rPr>
          <w:color w:val="231F20"/>
          <w:spacing w:val="-9"/>
          <w:w w:val="105"/>
        </w:rPr>
        <w:t> </w:t>
      </w:r>
      <w:r>
        <w:rPr>
          <w:color w:val="231F20"/>
          <w:w w:val="105"/>
        </w:rPr>
        <w:t>networking</w:t>
      </w:r>
      <w:r>
        <w:rPr>
          <w:color w:val="231F20"/>
          <w:spacing w:val="-9"/>
          <w:w w:val="105"/>
        </w:rPr>
        <w:t> </w:t>
      </w:r>
      <w:r>
        <w:rPr>
          <w:color w:val="231F20"/>
          <w:w w:val="105"/>
        </w:rPr>
        <w:t>demonstration.</w:t>
      </w:r>
      <w:r>
        <w:rPr>
          <w:color w:val="231F20"/>
          <w:spacing w:val="-9"/>
          <w:w w:val="105"/>
        </w:rPr>
        <w:t> </w:t>
      </w:r>
      <w:r>
        <w:rPr>
          <w:color w:val="231F20"/>
          <w:w w:val="105"/>
        </w:rPr>
        <w:t>Expecting</w:t>
      </w:r>
      <w:r>
        <w:rPr>
          <w:color w:val="231F20"/>
          <w:spacing w:val="-9"/>
          <w:w w:val="105"/>
        </w:rPr>
        <w:t> </w:t>
      </w:r>
      <w:r>
        <w:rPr>
          <w:color w:val="231F20"/>
          <w:w w:val="105"/>
        </w:rPr>
        <w:t>me</w:t>
      </w:r>
      <w:r>
        <w:rPr>
          <w:color w:val="231F20"/>
          <w:spacing w:val="-9"/>
          <w:w w:val="105"/>
        </w:rPr>
        <w:t> </w:t>
      </w:r>
      <w:r>
        <w:rPr>
          <w:color w:val="231F20"/>
          <w:w w:val="105"/>
        </w:rPr>
        <w:t>merely</w:t>
      </w:r>
      <w:r>
        <w:rPr>
          <w:color w:val="231F20"/>
          <w:spacing w:val="-9"/>
          <w:w w:val="105"/>
        </w:rPr>
        <w:t> </w:t>
      </w:r>
      <w:r>
        <w:rPr>
          <w:color w:val="231F20"/>
          <w:w w:val="105"/>
        </w:rPr>
        <w:t>to</w:t>
      </w:r>
      <w:r>
        <w:rPr>
          <w:color w:val="231F20"/>
          <w:spacing w:val="-9"/>
          <w:w w:val="105"/>
        </w:rPr>
        <w:t> </w:t>
      </w:r>
      <w:r>
        <w:rPr>
          <w:color w:val="231F20"/>
          <w:w w:val="105"/>
        </w:rPr>
        <w:t>pretend</w:t>
      </w:r>
      <w:r>
        <w:rPr>
          <w:color w:val="231F20"/>
          <w:spacing w:val="-9"/>
          <w:w w:val="105"/>
        </w:rPr>
        <w:t> </w:t>
      </w:r>
      <w:r>
        <w:rPr>
          <w:color w:val="231F20"/>
          <w:w w:val="105"/>
        </w:rPr>
        <w:t>to</w:t>
      </w:r>
      <w:r>
        <w:rPr>
          <w:color w:val="231F20"/>
          <w:spacing w:val="-9"/>
          <w:w w:val="105"/>
        </w:rPr>
        <w:t> </w:t>
      </w:r>
      <w:r>
        <w:rPr>
          <w:color w:val="231F20"/>
          <w:w w:val="105"/>
        </w:rPr>
        <w:t>hand him</w:t>
      </w:r>
      <w:r>
        <w:rPr>
          <w:color w:val="231F20"/>
          <w:spacing w:val="-8"/>
          <w:w w:val="105"/>
        </w:rPr>
        <w:t> </w:t>
      </w:r>
      <w:r>
        <w:rPr>
          <w:color w:val="231F20"/>
          <w:w w:val="105"/>
        </w:rPr>
        <w:t>a</w:t>
      </w:r>
      <w:r>
        <w:rPr>
          <w:color w:val="231F20"/>
          <w:spacing w:val="-8"/>
          <w:w w:val="105"/>
        </w:rPr>
        <w:t> </w:t>
      </w:r>
      <w:r>
        <w:rPr>
          <w:color w:val="231F20"/>
          <w:w w:val="105"/>
        </w:rPr>
        <w:t>fake</w:t>
      </w:r>
      <w:r>
        <w:rPr>
          <w:color w:val="231F20"/>
          <w:spacing w:val="-8"/>
          <w:w w:val="105"/>
        </w:rPr>
        <w:t> </w:t>
      </w:r>
      <w:r>
        <w:rPr>
          <w:color w:val="231F20"/>
          <w:w w:val="105"/>
        </w:rPr>
        <w:t>business</w:t>
      </w:r>
      <w:r>
        <w:rPr>
          <w:color w:val="231F20"/>
          <w:spacing w:val="-8"/>
          <w:w w:val="105"/>
        </w:rPr>
        <w:t> </w:t>
      </w:r>
      <w:r>
        <w:rPr>
          <w:color w:val="231F20"/>
          <w:w w:val="105"/>
        </w:rPr>
        <w:t>card,</w:t>
      </w:r>
      <w:r>
        <w:rPr>
          <w:color w:val="231F20"/>
          <w:spacing w:val="-8"/>
          <w:w w:val="105"/>
        </w:rPr>
        <w:t> </w:t>
      </w:r>
      <w:r>
        <w:rPr>
          <w:color w:val="231F20"/>
          <w:w w:val="105"/>
        </w:rPr>
        <w:t>he</w:t>
      </w:r>
      <w:r>
        <w:rPr>
          <w:color w:val="231F20"/>
          <w:spacing w:val="-8"/>
          <w:w w:val="105"/>
        </w:rPr>
        <w:t> </w:t>
      </w:r>
      <w:r>
        <w:rPr>
          <w:color w:val="231F20"/>
          <w:w w:val="105"/>
        </w:rPr>
        <w:t>was</w:t>
      </w:r>
      <w:r>
        <w:rPr>
          <w:color w:val="231F20"/>
          <w:spacing w:val="-8"/>
          <w:w w:val="105"/>
        </w:rPr>
        <w:t> </w:t>
      </w:r>
      <w:r>
        <w:rPr>
          <w:color w:val="231F20"/>
          <w:w w:val="105"/>
        </w:rPr>
        <w:t>dumbfounded</w:t>
      </w:r>
      <w:r>
        <w:rPr>
          <w:color w:val="231F20"/>
          <w:spacing w:val="-8"/>
          <w:w w:val="105"/>
        </w:rPr>
        <w:t> </w:t>
      </w:r>
      <w:r>
        <w:rPr>
          <w:color w:val="231F20"/>
          <w:w w:val="105"/>
        </w:rPr>
        <w:t>by</w:t>
      </w:r>
      <w:r>
        <w:rPr>
          <w:color w:val="231F20"/>
          <w:spacing w:val="-8"/>
          <w:w w:val="105"/>
        </w:rPr>
        <w:t> </w:t>
      </w:r>
      <w:r>
        <w:rPr>
          <w:color w:val="231F20"/>
          <w:w w:val="105"/>
        </w:rPr>
        <w:t>impressed</w:t>
      </w:r>
      <w:r>
        <w:rPr>
          <w:color w:val="231F20"/>
          <w:spacing w:val="-8"/>
          <w:w w:val="105"/>
        </w:rPr>
        <w:t> </w:t>
      </w:r>
      <w:r>
        <w:rPr>
          <w:color w:val="231F20"/>
          <w:w w:val="105"/>
        </w:rPr>
        <w:t>when</w:t>
      </w:r>
      <w:r>
        <w:rPr>
          <w:color w:val="231F20"/>
          <w:spacing w:val="-8"/>
          <w:w w:val="105"/>
        </w:rPr>
        <w:t> </w:t>
      </w:r>
      <w:r>
        <w:rPr>
          <w:color w:val="231F20"/>
          <w:w w:val="105"/>
        </w:rPr>
        <w:t>he glanced back as he accepted an actual business card from my</w:t>
      </w:r>
      <w:r>
        <w:rPr>
          <w:color w:val="231F20"/>
          <w:spacing w:val="-7"/>
          <w:w w:val="105"/>
        </w:rPr>
        <w:t> </w:t>
      </w:r>
      <w:r>
        <w:rPr>
          <w:color w:val="231F20"/>
          <w:w w:val="105"/>
        </w:rPr>
        <w:t>tutoring business. As my business card now rested in </w:t>
      </w:r>
      <w:r>
        <w:rPr>
          <w:color w:val="231F20"/>
          <w:spacing w:val="-5"/>
          <w:w w:val="105"/>
        </w:rPr>
        <w:t>Mr. </w:t>
      </w:r>
      <w:r>
        <w:rPr>
          <w:color w:val="231F20"/>
          <w:spacing w:val="-4"/>
          <w:w w:val="105"/>
        </w:rPr>
        <w:t>Kimmel’s </w:t>
      </w:r>
      <w:r>
        <w:rPr>
          <w:color w:val="231F20"/>
          <w:w w:val="105"/>
        </w:rPr>
        <w:t>rolodex next to elegant cards from established businesspeople, a lesson was ingrained in my mind about acting uniquely in order to distinguish myself in a field of equally qualified and eager</w:t>
      </w:r>
      <w:r>
        <w:rPr>
          <w:color w:val="231F20"/>
          <w:spacing w:val="-25"/>
          <w:w w:val="105"/>
        </w:rPr>
        <w:t> </w:t>
      </w:r>
      <w:r>
        <w:rPr>
          <w:color w:val="231F20"/>
          <w:w w:val="105"/>
        </w:rPr>
        <w:t>peers.</w:t>
      </w:r>
    </w:p>
    <w:p>
      <w:pPr>
        <w:pStyle w:val="BodyText"/>
        <w:spacing w:line="259" w:lineRule="auto"/>
        <w:ind w:left="120" w:right="117" w:firstLine="299"/>
        <w:jc w:val="both"/>
      </w:pPr>
      <w:r>
        <w:rPr>
          <w:color w:val="231F20"/>
          <w:w w:val="105"/>
        </w:rPr>
        <w:t>Despite the inherently competitive nature of </w:t>
      </w:r>
      <w:r>
        <w:rPr>
          <w:color w:val="231F20"/>
          <w:spacing w:val="-11"/>
          <w:w w:val="105"/>
        </w:rPr>
        <w:t>LBW, </w:t>
      </w:r>
      <w:r>
        <w:rPr>
          <w:color w:val="231F20"/>
          <w:w w:val="105"/>
        </w:rPr>
        <w:t>I established enduring friendships with students from far-reaching places, such as Shanghai and Accra. </w:t>
      </w:r>
      <w:r>
        <w:rPr>
          <w:color w:val="231F20"/>
          <w:spacing w:val="-10"/>
          <w:w w:val="105"/>
        </w:rPr>
        <w:t>We </w:t>
      </w:r>
      <w:r>
        <w:rPr>
          <w:color w:val="231F20"/>
          <w:w w:val="105"/>
        </w:rPr>
        <w:t>shared stories over meals in Houston Hall about life at home and engaged in heated discussions about business ethics. regardless of the origin of our passports, we became a family while learning about each </w:t>
      </w:r>
      <w:r>
        <w:rPr>
          <w:color w:val="231F20"/>
          <w:spacing w:val="-4"/>
          <w:w w:val="105"/>
        </w:rPr>
        <w:t>other’s </w:t>
      </w:r>
      <w:r>
        <w:rPr>
          <w:color w:val="231F20"/>
          <w:w w:val="105"/>
        </w:rPr>
        <w:t>cultures and future business aspira- tions. The lessons of compassion and hard work from the business</w:t>
      </w:r>
      <w:r>
        <w:rPr>
          <w:color w:val="231F20"/>
          <w:spacing w:val="60"/>
          <w:w w:val="105"/>
        </w:rPr>
        <w:t> </w:t>
      </w:r>
      <w:r>
        <w:rPr>
          <w:color w:val="231F20"/>
          <w:w w:val="105"/>
        </w:rPr>
        <w:t>plan competition also heightened my experience. Once when a</w:t>
      </w:r>
      <w:r>
        <w:rPr>
          <w:color w:val="231F20"/>
          <w:spacing w:val="-18"/>
          <w:w w:val="105"/>
        </w:rPr>
        <w:t> </w:t>
      </w:r>
      <w:r>
        <w:rPr>
          <w:color w:val="231F20"/>
          <w:w w:val="105"/>
        </w:rPr>
        <w:t>fellow marketing</w:t>
      </w:r>
      <w:r>
        <w:rPr>
          <w:color w:val="231F20"/>
          <w:spacing w:val="-20"/>
          <w:w w:val="105"/>
        </w:rPr>
        <w:t> </w:t>
      </w:r>
      <w:r>
        <w:rPr>
          <w:color w:val="231F20"/>
          <w:w w:val="105"/>
        </w:rPr>
        <w:t>officer</w:t>
      </w:r>
      <w:r>
        <w:rPr>
          <w:color w:val="231F20"/>
          <w:spacing w:val="-20"/>
          <w:w w:val="105"/>
        </w:rPr>
        <w:t> </w:t>
      </w:r>
      <w:r>
        <w:rPr>
          <w:color w:val="231F20"/>
          <w:w w:val="105"/>
        </w:rPr>
        <w:t>was</w:t>
      </w:r>
      <w:r>
        <w:rPr>
          <w:color w:val="231F20"/>
          <w:spacing w:val="-20"/>
          <w:w w:val="105"/>
        </w:rPr>
        <w:t> </w:t>
      </w:r>
      <w:r>
        <w:rPr>
          <w:color w:val="231F20"/>
          <w:w w:val="105"/>
        </w:rPr>
        <w:t>struggling</w:t>
      </w:r>
      <w:r>
        <w:rPr>
          <w:color w:val="231F20"/>
          <w:spacing w:val="-20"/>
          <w:w w:val="105"/>
        </w:rPr>
        <w:t> </w:t>
      </w:r>
      <w:r>
        <w:rPr>
          <w:color w:val="231F20"/>
          <w:w w:val="105"/>
        </w:rPr>
        <w:t>with</w:t>
      </w:r>
      <w:r>
        <w:rPr>
          <w:color w:val="231F20"/>
          <w:spacing w:val="-20"/>
          <w:w w:val="105"/>
        </w:rPr>
        <w:t> </w:t>
      </w:r>
      <w:r>
        <w:rPr>
          <w:color w:val="231F20"/>
          <w:w w:val="105"/>
        </w:rPr>
        <w:t>determining</w:t>
      </w:r>
      <w:r>
        <w:rPr>
          <w:color w:val="231F20"/>
          <w:spacing w:val="-20"/>
          <w:w w:val="105"/>
        </w:rPr>
        <w:t> </w:t>
      </w:r>
      <w:r>
        <w:rPr>
          <w:color w:val="231F20"/>
          <w:w w:val="105"/>
        </w:rPr>
        <w:t>channels</w:t>
      </w:r>
      <w:r>
        <w:rPr>
          <w:color w:val="231F20"/>
          <w:spacing w:val="-20"/>
          <w:w w:val="105"/>
        </w:rPr>
        <w:t> </w:t>
      </w:r>
      <w:r>
        <w:rPr>
          <w:color w:val="231F20"/>
          <w:w w:val="105"/>
        </w:rPr>
        <w:t>of</w:t>
      </w:r>
      <w:r>
        <w:rPr>
          <w:color w:val="231F20"/>
          <w:spacing w:val="-20"/>
          <w:w w:val="105"/>
        </w:rPr>
        <w:t> </w:t>
      </w:r>
      <w:r>
        <w:rPr>
          <w:color w:val="231F20"/>
          <w:w w:val="105"/>
        </w:rPr>
        <w:t>distribu- tion</w:t>
      </w:r>
      <w:r>
        <w:rPr>
          <w:color w:val="231F20"/>
          <w:spacing w:val="-17"/>
          <w:w w:val="105"/>
        </w:rPr>
        <w:t> </w:t>
      </w:r>
      <w:r>
        <w:rPr>
          <w:color w:val="231F20"/>
          <w:w w:val="105"/>
        </w:rPr>
        <w:t>for</w:t>
      </w:r>
      <w:r>
        <w:rPr>
          <w:color w:val="231F20"/>
          <w:spacing w:val="-17"/>
          <w:w w:val="105"/>
        </w:rPr>
        <w:t> </w:t>
      </w:r>
      <w:r>
        <w:rPr>
          <w:color w:val="231F20"/>
          <w:w w:val="105"/>
        </w:rPr>
        <w:t>our</w:t>
      </w:r>
      <w:r>
        <w:rPr>
          <w:color w:val="231F20"/>
          <w:spacing w:val="-17"/>
          <w:w w:val="105"/>
        </w:rPr>
        <w:t> </w:t>
      </w:r>
      <w:r>
        <w:rPr>
          <w:color w:val="231F20"/>
          <w:w w:val="105"/>
        </w:rPr>
        <w:t>product,</w:t>
      </w:r>
      <w:r>
        <w:rPr>
          <w:color w:val="231F20"/>
          <w:spacing w:val="-17"/>
          <w:w w:val="105"/>
        </w:rPr>
        <w:t> </w:t>
      </w:r>
      <w:r>
        <w:rPr>
          <w:color w:val="231F20"/>
          <w:w w:val="105"/>
        </w:rPr>
        <w:t>I</w:t>
      </w:r>
      <w:r>
        <w:rPr>
          <w:color w:val="231F20"/>
          <w:spacing w:val="-17"/>
          <w:w w:val="105"/>
        </w:rPr>
        <w:t> </w:t>
      </w:r>
      <w:r>
        <w:rPr>
          <w:color w:val="231F20"/>
          <w:w w:val="105"/>
        </w:rPr>
        <w:t>disregarded</w:t>
      </w:r>
      <w:r>
        <w:rPr>
          <w:color w:val="231F20"/>
          <w:spacing w:val="-17"/>
          <w:w w:val="105"/>
        </w:rPr>
        <w:t> </w:t>
      </w:r>
      <w:r>
        <w:rPr>
          <w:color w:val="231F20"/>
          <w:w w:val="105"/>
        </w:rPr>
        <w:t>trying</w:t>
      </w:r>
      <w:r>
        <w:rPr>
          <w:color w:val="231F20"/>
          <w:spacing w:val="-17"/>
          <w:w w:val="105"/>
        </w:rPr>
        <w:t> </w:t>
      </w:r>
      <w:r>
        <w:rPr>
          <w:color w:val="231F20"/>
          <w:w w:val="105"/>
        </w:rPr>
        <w:t>to</w:t>
      </w:r>
      <w:r>
        <w:rPr>
          <w:color w:val="231F20"/>
          <w:spacing w:val="-17"/>
          <w:w w:val="105"/>
        </w:rPr>
        <w:t> </w:t>
      </w:r>
      <w:r>
        <w:rPr>
          <w:color w:val="231F20"/>
          <w:w w:val="105"/>
        </w:rPr>
        <w:t>seem</w:t>
      </w:r>
      <w:r>
        <w:rPr>
          <w:color w:val="231F20"/>
          <w:spacing w:val="-17"/>
          <w:w w:val="105"/>
        </w:rPr>
        <w:t> </w:t>
      </w:r>
      <w:r>
        <w:rPr>
          <w:color w:val="231F20"/>
          <w:w w:val="105"/>
        </w:rPr>
        <w:t>individually</w:t>
      </w:r>
      <w:r>
        <w:rPr>
          <w:color w:val="231F20"/>
          <w:spacing w:val="-17"/>
          <w:w w:val="105"/>
        </w:rPr>
        <w:t> </w:t>
      </w:r>
      <w:r>
        <w:rPr>
          <w:color w:val="231F20"/>
          <w:w w:val="105"/>
        </w:rPr>
        <w:t>superior, and</w:t>
      </w:r>
      <w:r>
        <w:rPr>
          <w:color w:val="231F20"/>
          <w:spacing w:val="-11"/>
          <w:w w:val="105"/>
        </w:rPr>
        <w:t> </w:t>
      </w:r>
      <w:r>
        <w:rPr>
          <w:color w:val="231F20"/>
          <w:w w:val="105"/>
        </w:rPr>
        <w:t>we</w:t>
      </w:r>
      <w:r>
        <w:rPr>
          <w:color w:val="231F20"/>
          <w:spacing w:val="-11"/>
          <w:w w:val="105"/>
        </w:rPr>
        <w:t> </w:t>
      </w:r>
      <w:r>
        <w:rPr>
          <w:color w:val="231F20"/>
          <w:w w:val="105"/>
        </w:rPr>
        <w:t>cooperatively</w:t>
      </w:r>
      <w:r>
        <w:rPr>
          <w:color w:val="231F20"/>
          <w:spacing w:val="-11"/>
          <w:w w:val="105"/>
        </w:rPr>
        <w:t> </w:t>
      </w:r>
      <w:r>
        <w:rPr>
          <w:color w:val="231F20"/>
          <w:w w:val="105"/>
        </w:rPr>
        <w:t>tackled</w:t>
      </w:r>
      <w:r>
        <w:rPr>
          <w:color w:val="231F20"/>
          <w:spacing w:val="-11"/>
          <w:w w:val="105"/>
        </w:rPr>
        <w:t> </w:t>
      </w:r>
      <w:r>
        <w:rPr>
          <w:color w:val="231F20"/>
          <w:w w:val="105"/>
        </w:rPr>
        <w:t>the</w:t>
      </w:r>
      <w:r>
        <w:rPr>
          <w:color w:val="231F20"/>
          <w:spacing w:val="-11"/>
          <w:w w:val="105"/>
        </w:rPr>
        <w:t> </w:t>
      </w:r>
      <w:r>
        <w:rPr>
          <w:color w:val="231F20"/>
          <w:w w:val="105"/>
        </w:rPr>
        <w:t>problem.</w:t>
      </w:r>
      <w:r>
        <w:rPr>
          <w:color w:val="231F20"/>
          <w:spacing w:val="-11"/>
          <w:w w:val="105"/>
        </w:rPr>
        <w:t> </w:t>
      </w:r>
      <w:r>
        <w:rPr>
          <w:color w:val="231F20"/>
          <w:w w:val="105"/>
        </w:rPr>
        <w:t>Putting</w:t>
      </w:r>
      <w:r>
        <w:rPr>
          <w:color w:val="231F20"/>
          <w:spacing w:val="-11"/>
          <w:w w:val="105"/>
        </w:rPr>
        <w:t> </w:t>
      </w:r>
      <w:r>
        <w:rPr>
          <w:color w:val="231F20"/>
          <w:w w:val="105"/>
        </w:rPr>
        <w:t>the</w:t>
      </w:r>
      <w:r>
        <w:rPr>
          <w:color w:val="231F20"/>
          <w:spacing w:val="-11"/>
          <w:w w:val="105"/>
        </w:rPr>
        <w:t> </w:t>
      </w:r>
      <w:r>
        <w:rPr>
          <w:color w:val="231F20"/>
          <w:w w:val="105"/>
        </w:rPr>
        <w:t>team</w:t>
      </w:r>
      <w:r>
        <w:rPr>
          <w:color w:val="231F20"/>
          <w:spacing w:val="-11"/>
          <w:w w:val="105"/>
        </w:rPr>
        <w:t> </w:t>
      </w:r>
      <w:r>
        <w:rPr>
          <w:color w:val="231F20"/>
          <w:w w:val="105"/>
        </w:rPr>
        <w:t>before</w:t>
      </w:r>
      <w:r>
        <w:rPr>
          <w:color w:val="231F20"/>
          <w:spacing w:val="-11"/>
          <w:w w:val="105"/>
        </w:rPr>
        <w:t> </w:t>
      </w:r>
      <w:r>
        <w:rPr>
          <w:color w:val="231F20"/>
          <w:w w:val="105"/>
        </w:rPr>
        <w:t>the individual</w:t>
      </w:r>
      <w:r>
        <w:rPr>
          <w:color w:val="231F20"/>
          <w:spacing w:val="-6"/>
          <w:w w:val="105"/>
        </w:rPr>
        <w:t> </w:t>
      </w:r>
      <w:r>
        <w:rPr>
          <w:color w:val="231F20"/>
          <w:w w:val="105"/>
        </w:rPr>
        <w:t>was</w:t>
      </w:r>
      <w:r>
        <w:rPr>
          <w:color w:val="231F20"/>
          <w:spacing w:val="-6"/>
          <w:w w:val="105"/>
        </w:rPr>
        <w:t> </w:t>
      </w:r>
      <w:r>
        <w:rPr>
          <w:color w:val="231F20"/>
          <w:w w:val="105"/>
        </w:rPr>
        <w:t>a</w:t>
      </w:r>
      <w:r>
        <w:rPr>
          <w:color w:val="231F20"/>
          <w:spacing w:val="-6"/>
          <w:w w:val="105"/>
        </w:rPr>
        <w:t> </w:t>
      </w:r>
      <w:r>
        <w:rPr>
          <w:color w:val="231F20"/>
          <w:w w:val="105"/>
        </w:rPr>
        <w:t>concept</w:t>
      </w:r>
      <w:r>
        <w:rPr>
          <w:color w:val="231F20"/>
          <w:spacing w:val="-6"/>
          <w:w w:val="105"/>
        </w:rPr>
        <w:t> </w:t>
      </w:r>
      <w:r>
        <w:rPr>
          <w:color w:val="231F20"/>
          <w:w w:val="105"/>
        </w:rPr>
        <w:t>that</w:t>
      </w:r>
      <w:r>
        <w:rPr>
          <w:color w:val="231F20"/>
          <w:spacing w:val="-6"/>
          <w:w w:val="105"/>
        </w:rPr>
        <w:t> </w:t>
      </w:r>
      <w:r>
        <w:rPr>
          <w:color w:val="231F20"/>
          <w:w w:val="105"/>
        </w:rPr>
        <w:t>materialized</w:t>
      </w:r>
      <w:r>
        <w:rPr>
          <w:color w:val="231F20"/>
          <w:spacing w:val="-6"/>
          <w:w w:val="105"/>
        </w:rPr>
        <w:t> </w:t>
      </w:r>
      <w:r>
        <w:rPr>
          <w:color w:val="231F20"/>
          <w:w w:val="105"/>
        </w:rPr>
        <w:t>itself</w:t>
      </w:r>
      <w:r>
        <w:rPr>
          <w:color w:val="231F20"/>
          <w:spacing w:val="-6"/>
          <w:w w:val="105"/>
        </w:rPr>
        <w:t> </w:t>
      </w:r>
      <w:r>
        <w:rPr>
          <w:color w:val="231F20"/>
          <w:w w:val="105"/>
        </w:rPr>
        <w:t>during</w:t>
      </w:r>
      <w:r>
        <w:rPr>
          <w:color w:val="231F20"/>
          <w:spacing w:val="-6"/>
          <w:w w:val="105"/>
        </w:rPr>
        <w:t> </w:t>
      </w:r>
      <w:r>
        <w:rPr>
          <w:color w:val="231F20"/>
          <w:w w:val="105"/>
        </w:rPr>
        <w:t>my</w:t>
      </w:r>
      <w:r>
        <w:rPr>
          <w:color w:val="231F20"/>
          <w:spacing w:val="-6"/>
          <w:w w:val="105"/>
        </w:rPr>
        <w:t> </w:t>
      </w:r>
      <w:r>
        <w:rPr>
          <w:color w:val="231F20"/>
          <w:w w:val="105"/>
        </w:rPr>
        <w:t>experience. The</w:t>
      </w:r>
      <w:r>
        <w:rPr>
          <w:color w:val="231F20"/>
          <w:spacing w:val="-6"/>
          <w:w w:val="105"/>
        </w:rPr>
        <w:t> </w:t>
      </w:r>
      <w:r>
        <w:rPr>
          <w:color w:val="231F20"/>
          <w:w w:val="105"/>
        </w:rPr>
        <w:t>bonds</w:t>
      </w:r>
      <w:r>
        <w:rPr>
          <w:color w:val="231F20"/>
          <w:spacing w:val="-6"/>
          <w:w w:val="105"/>
        </w:rPr>
        <w:t> </w:t>
      </w:r>
      <w:r>
        <w:rPr>
          <w:color w:val="231F20"/>
          <w:w w:val="105"/>
        </w:rPr>
        <w:t>between</w:t>
      </w:r>
      <w:r>
        <w:rPr>
          <w:color w:val="231F20"/>
          <w:spacing w:val="-6"/>
          <w:w w:val="105"/>
        </w:rPr>
        <w:t> </w:t>
      </w:r>
      <w:r>
        <w:rPr>
          <w:color w:val="231F20"/>
          <w:w w:val="105"/>
        </w:rPr>
        <w:t>all</w:t>
      </w:r>
      <w:r>
        <w:rPr>
          <w:color w:val="231F20"/>
          <w:spacing w:val="-6"/>
          <w:w w:val="105"/>
        </w:rPr>
        <w:t> </w:t>
      </w:r>
      <w:r>
        <w:rPr>
          <w:color w:val="231F20"/>
          <w:w w:val="105"/>
        </w:rPr>
        <w:t>of</w:t>
      </w:r>
      <w:r>
        <w:rPr>
          <w:color w:val="231F20"/>
          <w:spacing w:val="-6"/>
          <w:w w:val="105"/>
        </w:rPr>
        <w:t> </w:t>
      </w:r>
      <w:r>
        <w:rPr>
          <w:color w:val="231F20"/>
          <w:w w:val="105"/>
        </w:rPr>
        <w:t>the</w:t>
      </w:r>
      <w:r>
        <w:rPr>
          <w:color w:val="231F20"/>
          <w:spacing w:val="-6"/>
          <w:w w:val="105"/>
        </w:rPr>
        <w:t> </w:t>
      </w:r>
      <w:r>
        <w:rPr>
          <w:color w:val="231F20"/>
          <w:w w:val="105"/>
        </w:rPr>
        <w:t>students</w:t>
      </w:r>
      <w:r>
        <w:rPr>
          <w:color w:val="231F20"/>
          <w:spacing w:val="-6"/>
          <w:w w:val="105"/>
        </w:rPr>
        <w:t> </w:t>
      </w:r>
      <w:r>
        <w:rPr>
          <w:color w:val="231F20"/>
          <w:w w:val="105"/>
        </w:rPr>
        <w:t>and</w:t>
      </w:r>
      <w:r>
        <w:rPr>
          <w:color w:val="231F20"/>
          <w:spacing w:val="-6"/>
          <w:w w:val="105"/>
        </w:rPr>
        <w:t> </w:t>
      </w:r>
      <w:r>
        <w:rPr>
          <w:color w:val="231F20"/>
          <w:w w:val="105"/>
        </w:rPr>
        <w:t>advisors</w:t>
      </w:r>
      <w:r>
        <w:rPr>
          <w:color w:val="231F20"/>
          <w:spacing w:val="-6"/>
          <w:w w:val="105"/>
        </w:rPr>
        <w:t> </w:t>
      </w:r>
      <w:r>
        <w:rPr>
          <w:color w:val="231F20"/>
          <w:w w:val="105"/>
        </w:rPr>
        <w:t>spurred</w:t>
      </w:r>
      <w:r>
        <w:rPr>
          <w:color w:val="231F20"/>
          <w:spacing w:val="-6"/>
          <w:w w:val="105"/>
        </w:rPr>
        <w:t> </w:t>
      </w:r>
      <w:r>
        <w:rPr>
          <w:color w:val="231F20"/>
          <w:w w:val="105"/>
        </w:rPr>
        <w:t>my</w:t>
      </w:r>
      <w:r>
        <w:rPr>
          <w:color w:val="231F20"/>
          <w:spacing w:val="-6"/>
          <w:w w:val="105"/>
        </w:rPr>
        <w:t> </w:t>
      </w:r>
      <w:r>
        <w:rPr>
          <w:color w:val="231F20"/>
          <w:w w:val="105"/>
        </w:rPr>
        <w:t>entre- preneurial spirit as I experienced how friendship supports</w:t>
      </w:r>
      <w:r>
        <w:rPr>
          <w:color w:val="231F20"/>
          <w:spacing w:val="-42"/>
          <w:w w:val="105"/>
        </w:rPr>
        <w:t> </w:t>
      </w:r>
      <w:r>
        <w:rPr>
          <w:color w:val="231F20"/>
          <w:w w:val="105"/>
        </w:rPr>
        <w:t>business.</w:t>
      </w:r>
    </w:p>
    <w:p>
      <w:pPr>
        <w:pStyle w:val="BodyText"/>
        <w:spacing w:line="259" w:lineRule="auto"/>
        <w:ind w:left="119" w:right="117" w:firstLine="299"/>
        <w:jc w:val="both"/>
      </w:pPr>
      <w:r>
        <w:rPr>
          <w:color w:val="231F20"/>
          <w:w w:val="105"/>
        </w:rPr>
        <w:t>I</w:t>
      </w:r>
      <w:r>
        <w:rPr>
          <w:color w:val="231F20"/>
          <w:spacing w:val="-15"/>
          <w:w w:val="105"/>
        </w:rPr>
        <w:t> </w:t>
      </w:r>
      <w:r>
        <w:rPr>
          <w:color w:val="231F20"/>
          <w:w w:val="105"/>
        </w:rPr>
        <w:t>knew</w:t>
      </w:r>
      <w:r>
        <w:rPr>
          <w:color w:val="231F20"/>
          <w:spacing w:val="-15"/>
          <w:w w:val="105"/>
        </w:rPr>
        <w:t> </w:t>
      </w:r>
      <w:r>
        <w:rPr>
          <w:color w:val="231F20"/>
          <w:w w:val="105"/>
        </w:rPr>
        <w:t>this</w:t>
      </w:r>
      <w:r>
        <w:rPr>
          <w:color w:val="231F20"/>
          <w:spacing w:val="-15"/>
          <w:w w:val="105"/>
        </w:rPr>
        <w:t> </w:t>
      </w:r>
      <w:r>
        <w:rPr>
          <w:color w:val="231F20"/>
          <w:w w:val="105"/>
        </w:rPr>
        <w:t>experience</w:t>
      </w:r>
      <w:r>
        <w:rPr>
          <w:color w:val="231F20"/>
          <w:spacing w:val="-15"/>
          <w:w w:val="105"/>
        </w:rPr>
        <w:t> </w:t>
      </w:r>
      <w:r>
        <w:rPr>
          <w:color w:val="231F20"/>
          <w:w w:val="105"/>
        </w:rPr>
        <w:t>had</w:t>
      </w:r>
      <w:r>
        <w:rPr>
          <w:color w:val="231F20"/>
          <w:spacing w:val="-15"/>
          <w:w w:val="105"/>
        </w:rPr>
        <w:t> </w:t>
      </w:r>
      <w:r>
        <w:rPr>
          <w:color w:val="231F20"/>
          <w:w w:val="105"/>
        </w:rPr>
        <w:t>changed</w:t>
      </w:r>
      <w:r>
        <w:rPr>
          <w:color w:val="231F20"/>
          <w:spacing w:val="-15"/>
          <w:w w:val="105"/>
        </w:rPr>
        <w:t> </w:t>
      </w:r>
      <w:r>
        <w:rPr>
          <w:color w:val="231F20"/>
          <w:w w:val="105"/>
        </w:rPr>
        <w:t>me</w:t>
      </w:r>
      <w:r>
        <w:rPr>
          <w:color w:val="231F20"/>
          <w:spacing w:val="-15"/>
          <w:w w:val="105"/>
        </w:rPr>
        <w:t> </w:t>
      </w:r>
      <w:r>
        <w:rPr>
          <w:color w:val="231F20"/>
          <w:w w:val="105"/>
        </w:rPr>
        <w:t>forever</w:t>
      </w:r>
      <w:r>
        <w:rPr>
          <w:color w:val="231F20"/>
          <w:spacing w:val="-15"/>
          <w:w w:val="105"/>
        </w:rPr>
        <w:t> </w:t>
      </w:r>
      <w:r>
        <w:rPr>
          <w:color w:val="231F20"/>
          <w:w w:val="105"/>
        </w:rPr>
        <w:t>when</w:t>
      </w:r>
      <w:r>
        <w:rPr>
          <w:color w:val="231F20"/>
          <w:spacing w:val="-15"/>
          <w:w w:val="105"/>
        </w:rPr>
        <w:t> </w:t>
      </w:r>
      <w:r>
        <w:rPr>
          <w:color w:val="231F20"/>
          <w:w w:val="105"/>
        </w:rPr>
        <w:t>I</w:t>
      </w:r>
      <w:r>
        <w:rPr>
          <w:color w:val="231F20"/>
          <w:spacing w:val="-15"/>
          <w:w w:val="105"/>
        </w:rPr>
        <w:t> </w:t>
      </w:r>
      <w:r>
        <w:rPr>
          <w:color w:val="231F20"/>
          <w:w w:val="105"/>
        </w:rPr>
        <w:t>triumphant- ly concluded our </w:t>
      </w:r>
      <w:r>
        <w:rPr>
          <w:color w:val="231F20"/>
          <w:spacing w:val="-5"/>
          <w:w w:val="105"/>
        </w:rPr>
        <w:t>team’s </w:t>
      </w:r>
      <w:r>
        <w:rPr>
          <w:color w:val="231F20"/>
          <w:w w:val="105"/>
        </w:rPr>
        <w:t>business presentation, confidently promoting our</w:t>
      </w:r>
      <w:r>
        <w:rPr>
          <w:color w:val="231F20"/>
          <w:spacing w:val="-12"/>
          <w:w w:val="105"/>
        </w:rPr>
        <w:t> </w:t>
      </w:r>
      <w:r>
        <w:rPr>
          <w:color w:val="231F20"/>
          <w:w w:val="105"/>
        </w:rPr>
        <w:t>product</w:t>
      </w:r>
      <w:r>
        <w:rPr>
          <w:color w:val="231F20"/>
          <w:spacing w:val="-12"/>
          <w:w w:val="105"/>
        </w:rPr>
        <w:t> </w:t>
      </w:r>
      <w:r>
        <w:rPr>
          <w:color w:val="231F20"/>
          <w:w w:val="105"/>
        </w:rPr>
        <w:t>and</w:t>
      </w:r>
      <w:r>
        <w:rPr>
          <w:color w:val="231F20"/>
          <w:spacing w:val="-12"/>
          <w:w w:val="105"/>
        </w:rPr>
        <w:t> </w:t>
      </w:r>
      <w:r>
        <w:rPr>
          <w:color w:val="231F20"/>
          <w:w w:val="105"/>
        </w:rPr>
        <w:t>connecting</w:t>
      </w:r>
      <w:r>
        <w:rPr>
          <w:color w:val="231F20"/>
          <w:spacing w:val="-12"/>
          <w:w w:val="105"/>
        </w:rPr>
        <w:t> </w:t>
      </w:r>
      <w:r>
        <w:rPr>
          <w:color w:val="231F20"/>
          <w:w w:val="105"/>
        </w:rPr>
        <w:t>with</w:t>
      </w:r>
      <w:r>
        <w:rPr>
          <w:color w:val="231F20"/>
          <w:spacing w:val="-12"/>
          <w:w w:val="105"/>
        </w:rPr>
        <w:t> </w:t>
      </w:r>
      <w:r>
        <w:rPr>
          <w:color w:val="231F20"/>
          <w:w w:val="105"/>
        </w:rPr>
        <w:t>a</w:t>
      </w:r>
      <w:r>
        <w:rPr>
          <w:color w:val="231F20"/>
          <w:spacing w:val="-12"/>
          <w:w w:val="105"/>
        </w:rPr>
        <w:t> </w:t>
      </w:r>
      <w:r>
        <w:rPr>
          <w:color w:val="231F20"/>
          <w:w w:val="105"/>
        </w:rPr>
        <w:t>crowd</w:t>
      </w:r>
      <w:r>
        <w:rPr>
          <w:color w:val="231F20"/>
          <w:spacing w:val="-12"/>
          <w:w w:val="105"/>
        </w:rPr>
        <w:t> </w:t>
      </w:r>
      <w:r>
        <w:rPr>
          <w:color w:val="231F20"/>
          <w:w w:val="105"/>
        </w:rPr>
        <w:t>of</w:t>
      </w:r>
      <w:r>
        <w:rPr>
          <w:color w:val="231F20"/>
          <w:spacing w:val="-12"/>
          <w:w w:val="105"/>
        </w:rPr>
        <w:t> </w:t>
      </w:r>
      <w:r>
        <w:rPr>
          <w:color w:val="231F20"/>
          <w:w w:val="105"/>
        </w:rPr>
        <w:t>peers</w:t>
      </w:r>
      <w:r>
        <w:rPr>
          <w:color w:val="231F20"/>
          <w:spacing w:val="-12"/>
          <w:w w:val="105"/>
        </w:rPr>
        <w:t> </w:t>
      </w:r>
      <w:r>
        <w:rPr>
          <w:color w:val="231F20"/>
          <w:w w:val="105"/>
        </w:rPr>
        <w:t>and</w:t>
      </w:r>
      <w:r>
        <w:rPr>
          <w:color w:val="231F20"/>
          <w:spacing w:val="-12"/>
          <w:w w:val="105"/>
        </w:rPr>
        <w:t> </w:t>
      </w:r>
      <w:r>
        <w:rPr>
          <w:color w:val="231F20"/>
          <w:w w:val="105"/>
        </w:rPr>
        <w:t>venture</w:t>
      </w:r>
      <w:r>
        <w:rPr>
          <w:color w:val="231F20"/>
          <w:spacing w:val="-12"/>
          <w:w w:val="105"/>
        </w:rPr>
        <w:t> </w:t>
      </w:r>
      <w:r>
        <w:rPr>
          <w:color w:val="231F20"/>
          <w:w w:val="105"/>
        </w:rPr>
        <w:t>capital- ists. During the evening following the presentations, my fellow team- mates and I beamed with boundless relief and pride when the vCs announced our team, EnTECH LLC, as the first place winners of</w:t>
      </w:r>
      <w:r>
        <w:rPr>
          <w:color w:val="231F20"/>
          <w:spacing w:val="-14"/>
          <w:w w:val="105"/>
        </w:rPr>
        <w:t> </w:t>
      </w:r>
      <w:r>
        <w:rPr>
          <w:color w:val="231F20"/>
          <w:w w:val="105"/>
        </w:rPr>
        <w:t>the competition. Exploring and honing my business and entrepreneurial skills was intimidating </w:t>
      </w:r>
      <w:r>
        <w:rPr>
          <w:color w:val="231F20"/>
          <w:spacing w:val="-4"/>
          <w:w w:val="105"/>
        </w:rPr>
        <w:t>initially, </w:t>
      </w:r>
      <w:r>
        <w:rPr>
          <w:color w:val="231F20"/>
          <w:w w:val="105"/>
        </w:rPr>
        <w:t>yet with </w:t>
      </w:r>
      <w:r>
        <w:rPr>
          <w:color w:val="231F20"/>
          <w:spacing w:val="-4"/>
          <w:w w:val="105"/>
        </w:rPr>
        <w:t>creativity, </w:t>
      </w:r>
      <w:r>
        <w:rPr>
          <w:color w:val="231F20"/>
          <w:w w:val="105"/>
        </w:rPr>
        <w:t>hard work and an unparalleled group dynamic of cooperation, this experience</w:t>
      </w:r>
      <w:r>
        <w:rPr>
          <w:color w:val="231F20"/>
          <w:spacing w:val="-27"/>
          <w:w w:val="105"/>
        </w:rPr>
        <w:t> </w:t>
      </w:r>
      <w:r>
        <w:rPr>
          <w:color w:val="231F20"/>
          <w:w w:val="105"/>
        </w:rPr>
        <w:t>cemented my</w:t>
      </w:r>
      <w:r>
        <w:rPr>
          <w:color w:val="231F20"/>
          <w:spacing w:val="-9"/>
          <w:w w:val="105"/>
        </w:rPr>
        <w:t> </w:t>
      </w:r>
      <w:r>
        <w:rPr>
          <w:color w:val="231F20"/>
          <w:w w:val="105"/>
        </w:rPr>
        <w:t>passion</w:t>
      </w:r>
      <w:r>
        <w:rPr>
          <w:color w:val="231F20"/>
          <w:spacing w:val="-9"/>
          <w:w w:val="105"/>
        </w:rPr>
        <w:t> </w:t>
      </w:r>
      <w:r>
        <w:rPr>
          <w:color w:val="231F20"/>
          <w:w w:val="105"/>
        </w:rPr>
        <w:t>for</w:t>
      </w:r>
      <w:r>
        <w:rPr>
          <w:color w:val="231F20"/>
          <w:spacing w:val="-9"/>
          <w:w w:val="105"/>
        </w:rPr>
        <w:t> </w:t>
      </w:r>
      <w:r>
        <w:rPr>
          <w:color w:val="231F20"/>
          <w:w w:val="105"/>
        </w:rPr>
        <w:t>business</w:t>
      </w:r>
      <w:r>
        <w:rPr>
          <w:color w:val="231F20"/>
          <w:spacing w:val="-9"/>
          <w:w w:val="105"/>
        </w:rPr>
        <w:t> </w:t>
      </w:r>
      <w:r>
        <w:rPr>
          <w:color w:val="231F20"/>
          <w:w w:val="105"/>
        </w:rPr>
        <w:t>and</w:t>
      </w:r>
      <w:r>
        <w:rPr>
          <w:color w:val="231F20"/>
          <w:spacing w:val="-9"/>
          <w:w w:val="105"/>
        </w:rPr>
        <w:t> </w:t>
      </w:r>
      <w:r>
        <w:rPr>
          <w:color w:val="231F20"/>
          <w:w w:val="105"/>
        </w:rPr>
        <w:t>opened</w:t>
      </w:r>
      <w:r>
        <w:rPr>
          <w:color w:val="231F20"/>
          <w:spacing w:val="-9"/>
          <w:w w:val="105"/>
        </w:rPr>
        <w:t> </w:t>
      </w:r>
      <w:r>
        <w:rPr>
          <w:color w:val="231F20"/>
          <w:w w:val="105"/>
        </w:rPr>
        <w:t>grand</w:t>
      </w:r>
      <w:r>
        <w:rPr>
          <w:color w:val="231F20"/>
          <w:spacing w:val="-9"/>
          <w:w w:val="105"/>
        </w:rPr>
        <w:t> </w:t>
      </w:r>
      <w:r>
        <w:rPr>
          <w:color w:val="231F20"/>
          <w:w w:val="105"/>
        </w:rPr>
        <w:t>doors</w:t>
      </w:r>
      <w:r>
        <w:rPr>
          <w:color w:val="231F20"/>
          <w:spacing w:val="-9"/>
          <w:w w:val="105"/>
        </w:rPr>
        <w:t> </w:t>
      </w:r>
      <w:r>
        <w:rPr>
          <w:color w:val="231F20"/>
          <w:w w:val="105"/>
        </w:rPr>
        <w:t>of</w:t>
      </w:r>
      <w:r>
        <w:rPr>
          <w:color w:val="231F20"/>
          <w:spacing w:val="-9"/>
          <w:w w:val="105"/>
        </w:rPr>
        <w:t> </w:t>
      </w:r>
      <w:r>
        <w:rPr>
          <w:color w:val="231F20"/>
          <w:spacing w:val="-3"/>
          <w:w w:val="105"/>
        </w:rPr>
        <w:t>opportunity.</w:t>
      </w:r>
    </w:p>
    <w:p>
      <w:pPr>
        <w:spacing w:after="0" w:line="259" w:lineRule="auto"/>
        <w:jc w:val="both"/>
        <w:sectPr>
          <w:headerReference w:type="default" r:id="rId65"/>
          <w:headerReference w:type="even" r:id="rId66"/>
          <w:pgSz w:w="8640" w:h="12960"/>
          <w:pgMar w:header="702" w:footer="0" w:top="1020" w:bottom="280" w:left="840" w:right="1080"/>
        </w:sectPr>
      </w:pPr>
    </w:p>
    <w:p>
      <w:pPr>
        <w:pStyle w:val="BodyText"/>
        <w:rPr>
          <w:sz w:val="20"/>
        </w:rPr>
      </w:pPr>
    </w:p>
    <w:p>
      <w:pPr>
        <w:pStyle w:val="BodyText"/>
        <w:spacing w:before="6"/>
        <w:rPr>
          <w:sz w:val="17"/>
        </w:rPr>
      </w:pPr>
    </w:p>
    <w:p>
      <w:pPr>
        <w:pStyle w:val="BodyText"/>
        <w:ind w:left="580"/>
        <w:rPr>
          <w:sz w:val="20"/>
        </w:rPr>
      </w:pPr>
      <w:r>
        <w:rPr>
          <w:sz w:val="20"/>
        </w:rPr>
        <w:pict>
          <v:shape style="width:276pt;height:16.5pt;mso-position-horizontal-relative:char;mso-position-vertical-relative:line" type="#_x0000_t202" filled="true" fillcolor="#d1d3d4" stroked="false">
            <w10:anchorlock/>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v:shape>
        </w:pict>
      </w:r>
      <w:r>
        <w:rPr>
          <w:sz w:val="20"/>
        </w:rPr>
      </w:r>
    </w:p>
    <w:p>
      <w:pPr>
        <w:spacing w:line="278" w:lineRule="auto" w:before="116"/>
        <w:ind w:left="579" w:right="591" w:firstLine="300"/>
        <w:jc w:val="both"/>
        <w:rPr>
          <w:rFonts w:ascii="Arial" w:hAnsi="Arial"/>
          <w:sz w:val="18"/>
        </w:rPr>
      </w:pPr>
      <w:r>
        <w:rPr/>
        <w:pict>
          <v:group style="position:absolute;margin-left:84.5pt;margin-top:-17.757618pt;width:275pt;height:1pt;mso-position-horizontal-relative:page;mso-position-vertical-relative:paragraph;z-index:-117160" coordorigin="1690,-355" coordsize="5500,20">
            <v:line style="position:absolute" from="1750,-345" to="7160,-345" stroked="true" strokeweight="1pt" strokecolor="#231f20">
              <v:stroke dashstyle="dot"/>
            </v:line>
            <v:shape style="position:absolute;left:0;top:11164;width:5500;height:2" coordorigin="0,11164" coordsize="5500,0" path="m1690,-345l1690,-345m7190,-345l7190,-345e" filled="false" stroked="true" strokeweight="1pt" strokecolor="#231f20">
              <v:path arrowok="t"/>
              <v:stroke dashstyle="solid"/>
            </v:shape>
            <w10:wrap type="none"/>
          </v:group>
        </w:pict>
      </w:r>
      <w:r>
        <w:rPr>
          <w:rFonts w:ascii="Arial" w:hAnsi="Arial"/>
          <w:color w:val="231F20"/>
          <w:sz w:val="18"/>
        </w:rPr>
        <w:t>This essay  of Jason’s  helps us appreciate the “entrepreneurial  and philanthropic endeavors” that Jason refers to at the end of his Common Application personal essay “Hurricane Transformations,” (Chapter 15). This type of cross-referencing or linking can be an ex- cellent strategy for  presenting yourself as well rounded without try-    ing to cram too much information into a single essay. After reading “Hurricane Transformations,” college admissions officers are likely to be curious about what Jason’s projects as a community leader are;  and this essay is the perfect answer to that question.</w:t>
      </w:r>
    </w:p>
    <w:p>
      <w:pPr>
        <w:spacing w:line="278" w:lineRule="auto" w:before="0"/>
        <w:ind w:left="579" w:right="590" w:firstLine="300"/>
        <w:jc w:val="both"/>
        <w:rPr>
          <w:rFonts w:ascii="Arial" w:hAnsi="Arial"/>
          <w:sz w:val="18"/>
        </w:rPr>
      </w:pPr>
      <w:r>
        <w:rPr>
          <w:rFonts w:ascii="Arial" w:hAnsi="Arial"/>
          <w:color w:val="231F20"/>
          <w:sz w:val="18"/>
        </w:rPr>
        <w:t>While the first sentence of this </w:t>
      </w:r>
      <w:r>
        <w:rPr>
          <w:rFonts w:ascii="Arial" w:hAnsi="Arial"/>
          <w:color w:val="231F20"/>
          <w:spacing w:val="-5"/>
          <w:sz w:val="18"/>
        </w:rPr>
        <w:t>essay,  </w:t>
      </w:r>
      <w:r>
        <w:rPr>
          <w:rFonts w:ascii="Arial" w:hAnsi="Arial"/>
          <w:color w:val="231F20"/>
          <w:sz w:val="18"/>
        </w:rPr>
        <w:t>“At my age, </w:t>
      </w:r>
      <w:r>
        <w:rPr>
          <w:rFonts w:ascii="Arial" w:hAnsi="Arial"/>
          <w:color w:val="231F20"/>
          <w:spacing w:val="-4"/>
          <w:sz w:val="18"/>
        </w:rPr>
        <w:t>few  </w:t>
      </w:r>
      <w:r>
        <w:rPr>
          <w:rFonts w:ascii="Arial" w:hAnsi="Arial"/>
          <w:color w:val="231F20"/>
          <w:sz w:val="18"/>
        </w:rPr>
        <w:t>people      can genuinely claim that they </w:t>
      </w:r>
      <w:r>
        <w:rPr>
          <w:rFonts w:ascii="Arial" w:hAnsi="Arial"/>
          <w:color w:val="231F20"/>
          <w:spacing w:val="-3"/>
          <w:sz w:val="18"/>
        </w:rPr>
        <w:t>have </w:t>
      </w:r>
      <w:r>
        <w:rPr>
          <w:rFonts w:ascii="Arial" w:hAnsi="Arial"/>
          <w:color w:val="231F20"/>
          <w:sz w:val="18"/>
        </w:rPr>
        <w:t>had a life-changing experience” may sound slightly patronizing and condescending, it does succeed   in piquing our curiosity as readers and hints at </w:t>
      </w:r>
      <w:r>
        <w:rPr>
          <w:rFonts w:ascii="Arial" w:hAnsi="Arial"/>
          <w:color w:val="231F20"/>
          <w:spacing w:val="-3"/>
          <w:sz w:val="18"/>
        </w:rPr>
        <w:t>Jason’s </w:t>
      </w:r>
      <w:r>
        <w:rPr>
          <w:rFonts w:ascii="Arial" w:hAnsi="Arial"/>
          <w:color w:val="231F20"/>
          <w:sz w:val="18"/>
        </w:rPr>
        <w:t>maturity and confidence. It is important to think about the tone that the overall es- say communicates. Jason conveys a confident tone in his writing by telling us about the “uniquely meaningful” experience he had through the</w:t>
      </w:r>
      <w:r>
        <w:rPr>
          <w:rFonts w:ascii="Arial" w:hAnsi="Arial"/>
          <w:color w:val="231F20"/>
          <w:spacing w:val="-5"/>
          <w:sz w:val="18"/>
        </w:rPr>
        <w:t> </w:t>
      </w:r>
      <w:r>
        <w:rPr>
          <w:rFonts w:ascii="Arial" w:hAnsi="Arial"/>
          <w:color w:val="231F20"/>
          <w:sz w:val="18"/>
        </w:rPr>
        <w:t>LBW</w:t>
      </w:r>
      <w:r>
        <w:rPr>
          <w:rFonts w:ascii="Arial" w:hAnsi="Arial"/>
          <w:color w:val="231F20"/>
          <w:spacing w:val="-5"/>
          <w:sz w:val="18"/>
        </w:rPr>
        <w:t> </w:t>
      </w:r>
      <w:r>
        <w:rPr>
          <w:rFonts w:ascii="Arial" w:hAnsi="Arial"/>
          <w:color w:val="231F20"/>
          <w:sz w:val="18"/>
        </w:rPr>
        <w:t>program,</w:t>
      </w:r>
      <w:r>
        <w:rPr>
          <w:rFonts w:ascii="Arial" w:hAnsi="Arial"/>
          <w:color w:val="231F20"/>
          <w:spacing w:val="-5"/>
          <w:sz w:val="18"/>
        </w:rPr>
        <w:t> </w:t>
      </w:r>
      <w:r>
        <w:rPr>
          <w:rFonts w:ascii="Arial" w:hAnsi="Arial"/>
          <w:color w:val="231F20"/>
          <w:sz w:val="18"/>
        </w:rPr>
        <w:t>one</w:t>
      </w:r>
      <w:r>
        <w:rPr>
          <w:rFonts w:ascii="Arial" w:hAnsi="Arial"/>
          <w:color w:val="231F20"/>
          <w:spacing w:val="-5"/>
          <w:sz w:val="18"/>
        </w:rPr>
        <w:t> </w:t>
      </w:r>
      <w:r>
        <w:rPr>
          <w:rFonts w:ascii="Arial" w:hAnsi="Arial"/>
          <w:color w:val="231F20"/>
          <w:sz w:val="18"/>
        </w:rPr>
        <w:t>he</w:t>
      </w:r>
      <w:r>
        <w:rPr>
          <w:rFonts w:ascii="Arial" w:hAnsi="Arial"/>
          <w:color w:val="231F20"/>
          <w:spacing w:val="-5"/>
          <w:sz w:val="18"/>
        </w:rPr>
        <w:t> </w:t>
      </w:r>
      <w:r>
        <w:rPr>
          <w:rFonts w:ascii="Arial" w:hAnsi="Arial"/>
          <w:color w:val="231F20"/>
          <w:sz w:val="18"/>
        </w:rPr>
        <w:t>clearly</w:t>
      </w:r>
      <w:r>
        <w:rPr>
          <w:rFonts w:ascii="Arial" w:hAnsi="Arial"/>
          <w:color w:val="231F20"/>
          <w:spacing w:val="-5"/>
          <w:sz w:val="18"/>
        </w:rPr>
        <w:t> </w:t>
      </w:r>
      <w:r>
        <w:rPr>
          <w:rFonts w:ascii="Arial" w:hAnsi="Arial"/>
          <w:color w:val="231F20"/>
          <w:sz w:val="18"/>
        </w:rPr>
        <w:t>fashioned</w:t>
      </w:r>
      <w:r>
        <w:rPr>
          <w:rFonts w:ascii="Arial" w:hAnsi="Arial"/>
          <w:color w:val="231F20"/>
          <w:spacing w:val="-5"/>
          <w:sz w:val="18"/>
        </w:rPr>
        <w:t> </w:t>
      </w:r>
      <w:r>
        <w:rPr>
          <w:rFonts w:ascii="Arial" w:hAnsi="Arial"/>
          <w:color w:val="231F20"/>
          <w:spacing w:val="-3"/>
          <w:sz w:val="18"/>
        </w:rPr>
        <w:t>for</w:t>
      </w:r>
      <w:r>
        <w:rPr>
          <w:rFonts w:ascii="Arial" w:hAnsi="Arial"/>
          <w:color w:val="231F20"/>
          <w:spacing w:val="-5"/>
          <w:sz w:val="18"/>
        </w:rPr>
        <w:t> </w:t>
      </w:r>
      <w:r>
        <w:rPr>
          <w:rFonts w:ascii="Arial" w:hAnsi="Arial"/>
          <w:color w:val="231F20"/>
          <w:sz w:val="18"/>
        </w:rPr>
        <w:t>himself.</w:t>
      </w:r>
      <w:r>
        <w:rPr>
          <w:rFonts w:ascii="Arial" w:hAnsi="Arial"/>
          <w:color w:val="231F20"/>
          <w:spacing w:val="-24"/>
          <w:sz w:val="18"/>
        </w:rPr>
        <w:t> </w:t>
      </w:r>
      <w:r>
        <w:rPr>
          <w:rFonts w:ascii="Arial" w:hAnsi="Arial"/>
          <w:color w:val="231F20"/>
          <w:sz w:val="18"/>
        </w:rPr>
        <w:t>This</w:t>
      </w:r>
      <w:r>
        <w:rPr>
          <w:rFonts w:ascii="Arial" w:hAnsi="Arial"/>
          <w:color w:val="231F20"/>
          <w:spacing w:val="-5"/>
          <w:sz w:val="18"/>
        </w:rPr>
        <w:t> </w:t>
      </w:r>
      <w:r>
        <w:rPr>
          <w:rFonts w:ascii="Arial" w:hAnsi="Arial"/>
          <w:color w:val="231F20"/>
          <w:sz w:val="18"/>
        </w:rPr>
        <w:t>contrasts to</w:t>
      </w:r>
      <w:r>
        <w:rPr>
          <w:rFonts w:ascii="Arial" w:hAnsi="Arial"/>
          <w:color w:val="231F20"/>
          <w:spacing w:val="-10"/>
          <w:sz w:val="18"/>
        </w:rPr>
        <w:t> </w:t>
      </w:r>
      <w:r>
        <w:rPr>
          <w:rFonts w:ascii="Arial" w:hAnsi="Arial"/>
          <w:color w:val="231F20"/>
          <w:sz w:val="18"/>
        </w:rPr>
        <w:t>the</w:t>
      </w:r>
      <w:r>
        <w:rPr>
          <w:rFonts w:ascii="Arial" w:hAnsi="Arial"/>
          <w:color w:val="231F20"/>
          <w:spacing w:val="-10"/>
          <w:sz w:val="18"/>
        </w:rPr>
        <w:t> </w:t>
      </w:r>
      <w:r>
        <w:rPr>
          <w:rFonts w:ascii="Arial" w:hAnsi="Arial"/>
          <w:color w:val="231F20"/>
          <w:sz w:val="18"/>
        </w:rPr>
        <w:t>more</w:t>
      </w:r>
      <w:r>
        <w:rPr>
          <w:rFonts w:ascii="Arial" w:hAnsi="Arial"/>
          <w:color w:val="231F20"/>
          <w:spacing w:val="-10"/>
          <w:sz w:val="18"/>
        </w:rPr>
        <w:t> </w:t>
      </w:r>
      <w:r>
        <w:rPr>
          <w:rFonts w:ascii="Arial" w:hAnsi="Arial"/>
          <w:color w:val="231F20"/>
          <w:sz w:val="18"/>
        </w:rPr>
        <w:t>contemplative</w:t>
      </w:r>
      <w:r>
        <w:rPr>
          <w:rFonts w:ascii="Arial" w:hAnsi="Arial"/>
          <w:color w:val="231F20"/>
          <w:spacing w:val="-10"/>
          <w:sz w:val="18"/>
        </w:rPr>
        <w:t> </w:t>
      </w:r>
      <w:r>
        <w:rPr>
          <w:rFonts w:ascii="Arial" w:hAnsi="Arial"/>
          <w:color w:val="231F20"/>
          <w:sz w:val="18"/>
        </w:rPr>
        <w:t>tone</w:t>
      </w:r>
      <w:r>
        <w:rPr>
          <w:rFonts w:ascii="Arial" w:hAnsi="Arial"/>
          <w:color w:val="231F20"/>
          <w:spacing w:val="-10"/>
          <w:sz w:val="18"/>
        </w:rPr>
        <w:t> </w:t>
      </w:r>
      <w:r>
        <w:rPr>
          <w:rFonts w:ascii="Arial" w:hAnsi="Arial"/>
          <w:color w:val="231F20"/>
          <w:sz w:val="18"/>
        </w:rPr>
        <w:t>in</w:t>
      </w:r>
      <w:r>
        <w:rPr>
          <w:rFonts w:ascii="Arial" w:hAnsi="Arial"/>
          <w:color w:val="231F20"/>
          <w:spacing w:val="-15"/>
          <w:sz w:val="18"/>
        </w:rPr>
        <w:t> </w:t>
      </w:r>
      <w:r>
        <w:rPr>
          <w:rFonts w:ascii="Arial" w:hAnsi="Arial"/>
          <w:color w:val="231F20"/>
          <w:sz w:val="18"/>
        </w:rPr>
        <w:t>“Hurricane</w:t>
      </w:r>
      <w:r>
        <w:rPr>
          <w:rFonts w:ascii="Arial" w:hAnsi="Arial"/>
          <w:color w:val="231F20"/>
          <w:spacing w:val="-19"/>
          <w:sz w:val="18"/>
        </w:rPr>
        <w:t> </w:t>
      </w:r>
      <w:r>
        <w:rPr>
          <w:rFonts w:ascii="Arial" w:hAnsi="Arial"/>
          <w:color w:val="231F20"/>
          <w:spacing w:val="-4"/>
          <w:sz w:val="18"/>
        </w:rPr>
        <w:t>Transformations.”</w:t>
      </w:r>
      <w:r>
        <w:rPr>
          <w:rFonts w:ascii="Arial" w:hAnsi="Arial"/>
          <w:color w:val="231F20"/>
          <w:spacing w:val="-26"/>
          <w:sz w:val="18"/>
        </w:rPr>
        <w:t> </w:t>
      </w:r>
      <w:r>
        <w:rPr>
          <w:rFonts w:ascii="Arial" w:hAnsi="Arial"/>
          <w:color w:val="231F20"/>
          <w:sz w:val="18"/>
        </w:rPr>
        <w:t>Varying the tone between essays is a method to show different sides of your </w:t>
      </w:r>
      <w:r>
        <w:rPr>
          <w:rFonts w:ascii="Arial" w:hAnsi="Arial"/>
          <w:color w:val="231F20"/>
          <w:spacing w:val="-3"/>
          <w:sz w:val="18"/>
        </w:rPr>
        <w:t>personality.</w:t>
      </w:r>
    </w:p>
    <w:p>
      <w:pPr>
        <w:spacing w:line="278" w:lineRule="auto" w:before="0"/>
        <w:ind w:left="579" w:right="597" w:firstLine="300"/>
        <w:jc w:val="both"/>
        <w:rPr>
          <w:rFonts w:ascii="Arial" w:hAnsi="Arial"/>
          <w:sz w:val="18"/>
        </w:rPr>
      </w:pPr>
      <w:r>
        <w:rPr>
          <w:rFonts w:ascii="Arial" w:hAnsi="Arial"/>
          <w:color w:val="231F20"/>
          <w:sz w:val="18"/>
        </w:rPr>
        <w:t>Jason </w:t>
      </w:r>
      <w:r>
        <w:rPr>
          <w:rFonts w:ascii="Arial" w:hAnsi="Arial"/>
          <w:color w:val="231F20"/>
          <w:spacing w:val="-3"/>
          <w:sz w:val="18"/>
        </w:rPr>
        <w:t>gave </w:t>
      </w:r>
      <w:r>
        <w:rPr>
          <w:rFonts w:ascii="Arial" w:hAnsi="Arial"/>
          <w:color w:val="231F20"/>
          <w:sz w:val="18"/>
        </w:rPr>
        <w:t>a brief description of the highlights of </w:t>
      </w:r>
      <w:r>
        <w:rPr>
          <w:rFonts w:ascii="Arial" w:hAnsi="Arial"/>
          <w:color w:val="231F20"/>
          <w:spacing w:val="-3"/>
          <w:sz w:val="18"/>
        </w:rPr>
        <w:t>LBW’s event- </w:t>
      </w:r>
      <w:r>
        <w:rPr>
          <w:rFonts w:ascii="Arial" w:hAnsi="Arial"/>
          <w:color w:val="231F20"/>
          <w:sz w:val="18"/>
        </w:rPr>
        <w:t>packed</w:t>
      </w:r>
      <w:r>
        <w:rPr>
          <w:rFonts w:ascii="Arial" w:hAnsi="Arial"/>
          <w:color w:val="231F20"/>
          <w:spacing w:val="-8"/>
          <w:sz w:val="18"/>
        </w:rPr>
        <w:t> </w:t>
      </w:r>
      <w:r>
        <w:rPr>
          <w:rFonts w:ascii="Arial" w:hAnsi="Arial"/>
          <w:color w:val="231F20"/>
          <w:sz w:val="18"/>
        </w:rPr>
        <w:t>four</w:t>
      </w:r>
      <w:r>
        <w:rPr>
          <w:rFonts w:ascii="Arial" w:hAnsi="Arial"/>
          <w:color w:val="231F20"/>
          <w:spacing w:val="-8"/>
          <w:sz w:val="18"/>
        </w:rPr>
        <w:t> </w:t>
      </w:r>
      <w:r>
        <w:rPr>
          <w:rFonts w:ascii="Arial" w:hAnsi="Arial"/>
          <w:color w:val="231F20"/>
          <w:sz w:val="18"/>
        </w:rPr>
        <w:t>weeks</w:t>
      </w:r>
      <w:r>
        <w:rPr>
          <w:rFonts w:ascii="Arial" w:hAnsi="Arial"/>
          <w:color w:val="231F20"/>
          <w:spacing w:val="-8"/>
          <w:sz w:val="18"/>
        </w:rPr>
        <w:t> </w:t>
      </w:r>
      <w:r>
        <w:rPr>
          <w:rFonts w:ascii="Arial" w:hAnsi="Arial"/>
          <w:color w:val="231F20"/>
          <w:sz w:val="18"/>
        </w:rPr>
        <w:t>(“meeting</w:t>
      </w:r>
      <w:r>
        <w:rPr>
          <w:rFonts w:ascii="Arial" w:hAnsi="Arial"/>
          <w:color w:val="231F20"/>
          <w:spacing w:val="-8"/>
          <w:sz w:val="18"/>
        </w:rPr>
        <w:t> </w:t>
      </w:r>
      <w:r>
        <w:rPr>
          <w:rFonts w:ascii="Arial" w:hAnsi="Arial"/>
          <w:color w:val="231F20"/>
          <w:sz w:val="18"/>
        </w:rPr>
        <w:t>business</w:t>
      </w:r>
      <w:r>
        <w:rPr>
          <w:rFonts w:ascii="Arial" w:hAnsi="Arial"/>
          <w:color w:val="231F20"/>
          <w:spacing w:val="-8"/>
          <w:sz w:val="18"/>
        </w:rPr>
        <w:t> </w:t>
      </w:r>
      <w:r>
        <w:rPr>
          <w:rFonts w:ascii="Arial" w:hAnsi="Arial"/>
          <w:color w:val="231F20"/>
          <w:spacing w:val="-3"/>
          <w:sz w:val="18"/>
        </w:rPr>
        <w:t>executives,</w:t>
      </w:r>
      <w:r>
        <w:rPr>
          <w:rFonts w:ascii="Arial" w:hAnsi="Arial"/>
          <w:color w:val="231F20"/>
          <w:spacing w:val="-8"/>
          <w:sz w:val="18"/>
        </w:rPr>
        <w:t> </w:t>
      </w:r>
      <w:r>
        <w:rPr>
          <w:rFonts w:ascii="Arial" w:hAnsi="Arial"/>
          <w:color w:val="231F20"/>
          <w:sz w:val="18"/>
        </w:rPr>
        <w:t>working</w:t>
      </w:r>
      <w:r>
        <w:rPr>
          <w:rFonts w:ascii="Arial" w:hAnsi="Arial"/>
          <w:color w:val="231F20"/>
          <w:spacing w:val="-8"/>
          <w:sz w:val="18"/>
        </w:rPr>
        <w:t> </w:t>
      </w:r>
      <w:r>
        <w:rPr>
          <w:rFonts w:ascii="Arial" w:hAnsi="Arial"/>
          <w:color w:val="231F20"/>
          <w:sz w:val="18"/>
        </w:rPr>
        <w:t>with</w:t>
      </w:r>
      <w:r>
        <w:rPr>
          <w:rFonts w:ascii="Arial" w:hAnsi="Arial"/>
          <w:color w:val="231F20"/>
          <w:spacing w:val="-8"/>
          <w:sz w:val="18"/>
        </w:rPr>
        <w:t> </w:t>
      </w:r>
      <w:r>
        <w:rPr>
          <w:rFonts w:ascii="Arial" w:hAnsi="Arial"/>
          <w:color w:val="231F20"/>
          <w:sz w:val="18"/>
        </w:rPr>
        <w:t>team- mates through the night perfecting our professional business plan, experiencing the independence and responsibility that will come with college”) without reading like a brochure. Then he wisely chose to </w:t>
      </w:r>
      <w:r>
        <w:rPr>
          <w:rFonts w:ascii="Arial" w:hAnsi="Arial"/>
          <w:color w:val="231F20"/>
          <w:spacing w:val="-3"/>
          <w:sz w:val="18"/>
        </w:rPr>
        <w:t>fo- </w:t>
      </w:r>
      <w:r>
        <w:rPr>
          <w:rFonts w:ascii="Arial" w:hAnsi="Arial"/>
          <w:color w:val="231F20"/>
          <w:sz w:val="18"/>
        </w:rPr>
        <w:t>cus on the culminating </w:t>
      </w:r>
      <w:r>
        <w:rPr>
          <w:rFonts w:ascii="Arial" w:hAnsi="Arial"/>
          <w:color w:val="231F20"/>
          <w:spacing w:val="-3"/>
          <w:sz w:val="18"/>
        </w:rPr>
        <w:t>activity. </w:t>
      </w:r>
      <w:r>
        <w:rPr>
          <w:rFonts w:ascii="Arial" w:hAnsi="Arial"/>
          <w:color w:val="231F20"/>
          <w:sz w:val="18"/>
        </w:rPr>
        <w:t>Indeed, Jason shares how he learned the lesson to act “uniquely in order to distinguish [him]self in a field of equally</w:t>
      </w:r>
      <w:r>
        <w:rPr>
          <w:rFonts w:ascii="Arial" w:hAnsi="Arial"/>
          <w:color w:val="231F20"/>
          <w:spacing w:val="-9"/>
          <w:sz w:val="18"/>
        </w:rPr>
        <w:t> </w:t>
      </w:r>
      <w:r>
        <w:rPr>
          <w:rFonts w:ascii="Arial" w:hAnsi="Arial"/>
          <w:color w:val="231F20"/>
          <w:sz w:val="18"/>
        </w:rPr>
        <w:t>qualified</w:t>
      </w:r>
      <w:r>
        <w:rPr>
          <w:rFonts w:ascii="Arial" w:hAnsi="Arial"/>
          <w:color w:val="231F20"/>
          <w:spacing w:val="-9"/>
          <w:sz w:val="18"/>
        </w:rPr>
        <w:t> </w:t>
      </w:r>
      <w:r>
        <w:rPr>
          <w:rFonts w:ascii="Arial" w:hAnsi="Arial"/>
          <w:color w:val="231F20"/>
          <w:sz w:val="18"/>
        </w:rPr>
        <w:t>and</w:t>
      </w:r>
      <w:r>
        <w:rPr>
          <w:rFonts w:ascii="Arial" w:hAnsi="Arial"/>
          <w:color w:val="231F20"/>
          <w:spacing w:val="-9"/>
          <w:sz w:val="18"/>
        </w:rPr>
        <w:t> </w:t>
      </w:r>
      <w:r>
        <w:rPr>
          <w:rFonts w:ascii="Arial" w:hAnsi="Arial"/>
          <w:color w:val="231F20"/>
          <w:sz w:val="18"/>
        </w:rPr>
        <w:t>eager</w:t>
      </w:r>
      <w:r>
        <w:rPr>
          <w:rFonts w:ascii="Arial" w:hAnsi="Arial"/>
          <w:color w:val="231F20"/>
          <w:spacing w:val="-9"/>
          <w:sz w:val="18"/>
        </w:rPr>
        <w:t> </w:t>
      </w:r>
      <w:r>
        <w:rPr>
          <w:rFonts w:ascii="Arial" w:hAnsi="Arial"/>
          <w:color w:val="231F20"/>
          <w:spacing w:val="-4"/>
          <w:sz w:val="18"/>
        </w:rPr>
        <w:t>peers.”</w:t>
      </w:r>
      <w:r>
        <w:rPr>
          <w:rFonts w:ascii="Arial" w:hAnsi="Arial"/>
          <w:color w:val="231F20"/>
          <w:spacing w:val="-24"/>
          <w:sz w:val="18"/>
        </w:rPr>
        <w:t> </w:t>
      </w:r>
      <w:r>
        <w:rPr>
          <w:rFonts w:ascii="Arial" w:hAnsi="Arial"/>
          <w:color w:val="231F20"/>
          <w:sz w:val="18"/>
        </w:rPr>
        <w:t>This</w:t>
      </w:r>
      <w:r>
        <w:rPr>
          <w:rFonts w:ascii="Arial" w:hAnsi="Arial"/>
          <w:color w:val="231F20"/>
          <w:spacing w:val="-8"/>
          <w:sz w:val="18"/>
        </w:rPr>
        <w:t> </w:t>
      </w:r>
      <w:r>
        <w:rPr>
          <w:rFonts w:ascii="Arial" w:hAnsi="Arial"/>
          <w:color w:val="231F20"/>
          <w:sz w:val="18"/>
        </w:rPr>
        <w:t>sentence</w:t>
      </w:r>
      <w:r>
        <w:rPr>
          <w:rFonts w:ascii="Arial" w:hAnsi="Arial"/>
          <w:color w:val="231F20"/>
          <w:spacing w:val="-9"/>
          <w:sz w:val="18"/>
        </w:rPr>
        <w:t> </w:t>
      </w:r>
      <w:r>
        <w:rPr>
          <w:rFonts w:ascii="Arial" w:hAnsi="Arial"/>
          <w:color w:val="231F20"/>
          <w:sz w:val="18"/>
        </w:rPr>
        <w:t>shows</w:t>
      </w:r>
      <w:r>
        <w:rPr>
          <w:rFonts w:ascii="Arial" w:hAnsi="Arial"/>
          <w:color w:val="231F20"/>
          <w:spacing w:val="-9"/>
          <w:sz w:val="18"/>
        </w:rPr>
        <w:t> </w:t>
      </w:r>
      <w:r>
        <w:rPr>
          <w:rFonts w:ascii="Arial" w:hAnsi="Arial"/>
          <w:color w:val="231F20"/>
          <w:sz w:val="18"/>
        </w:rPr>
        <w:t>us</w:t>
      </w:r>
      <w:r>
        <w:rPr>
          <w:rFonts w:ascii="Arial" w:hAnsi="Arial"/>
          <w:color w:val="231F20"/>
          <w:spacing w:val="-9"/>
          <w:sz w:val="18"/>
        </w:rPr>
        <w:t> </w:t>
      </w:r>
      <w:r>
        <w:rPr>
          <w:rFonts w:ascii="Arial" w:hAnsi="Arial"/>
          <w:color w:val="231F20"/>
          <w:sz w:val="18"/>
        </w:rPr>
        <w:t>that</w:t>
      </w:r>
      <w:r>
        <w:rPr>
          <w:rFonts w:ascii="Arial" w:hAnsi="Arial"/>
          <w:color w:val="231F20"/>
          <w:spacing w:val="-8"/>
          <w:sz w:val="18"/>
        </w:rPr>
        <w:t> </w:t>
      </w:r>
      <w:r>
        <w:rPr>
          <w:rFonts w:ascii="Arial" w:hAnsi="Arial"/>
          <w:color w:val="231F20"/>
          <w:sz w:val="18"/>
        </w:rPr>
        <w:t>Jason is willing to go above and beyond what is expected and to </w:t>
      </w:r>
      <w:r>
        <w:rPr>
          <w:rFonts w:ascii="Arial" w:hAnsi="Arial"/>
          <w:color w:val="231F20"/>
          <w:spacing w:val="-3"/>
          <w:sz w:val="18"/>
        </w:rPr>
        <w:t>leave </w:t>
      </w:r>
      <w:r>
        <w:rPr>
          <w:rFonts w:ascii="Arial" w:hAnsi="Arial"/>
          <w:color w:val="231F20"/>
          <w:sz w:val="18"/>
        </w:rPr>
        <w:t>his comfort</w:t>
      </w:r>
      <w:r>
        <w:rPr>
          <w:rFonts w:ascii="Arial" w:hAnsi="Arial"/>
          <w:color w:val="231F20"/>
          <w:spacing w:val="-7"/>
          <w:sz w:val="18"/>
        </w:rPr>
        <w:t> </w:t>
      </w:r>
      <w:r>
        <w:rPr>
          <w:rFonts w:ascii="Arial" w:hAnsi="Arial"/>
          <w:color w:val="231F20"/>
          <w:sz w:val="18"/>
        </w:rPr>
        <w:t>zone</w:t>
      </w:r>
      <w:r>
        <w:rPr>
          <w:rFonts w:ascii="Arial" w:hAnsi="Arial"/>
          <w:color w:val="231F20"/>
          <w:spacing w:val="-7"/>
          <w:sz w:val="18"/>
        </w:rPr>
        <w:t> </w:t>
      </w:r>
      <w:r>
        <w:rPr>
          <w:rFonts w:ascii="Arial" w:hAnsi="Arial"/>
          <w:color w:val="231F20"/>
          <w:sz w:val="18"/>
        </w:rPr>
        <w:t>in</w:t>
      </w:r>
      <w:r>
        <w:rPr>
          <w:rFonts w:ascii="Arial" w:hAnsi="Arial"/>
          <w:color w:val="231F20"/>
          <w:spacing w:val="-7"/>
          <w:sz w:val="18"/>
        </w:rPr>
        <w:t> </w:t>
      </w:r>
      <w:r>
        <w:rPr>
          <w:rFonts w:ascii="Arial" w:hAnsi="Arial"/>
          <w:color w:val="231F20"/>
          <w:sz w:val="18"/>
        </w:rPr>
        <w:t>the</w:t>
      </w:r>
      <w:r>
        <w:rPr>
          <w:rFonts w:ascii="Arial" w:hAnsi="Arial"/>
          <w:color w:val="231F20"/>
          <w:spacing w:val="-7"/>
          <w:sz w:val="18"/>
        </w:rPr>
        <w:t> </w:t>
      </w:r>
      <w:r>
        <w:rPr>
          <w:rFonts w:ascii="Arial" w:hAnsi="Arial"/>
          <w:color w:val="231F20"/>
          <w:sz w:val="18"/>
        </w:rPr>
        <w:t>process,</w:t>
      </w:r>
      <w:r>
        <w:rPr>
          <w:rFonts w:ascii="Arial" w:hAnsi="Arial"/>
          <w:color w:val="231F20"/>
          <w:spacing w:val="-7"/>
          <w:sz w:val="18"/>
        </w:rPr>
        <w:t> </w:t>
      </w:r>
      <w:r>
        <w:rPr>
          <w:rFonts w:ascii="Arial" w:hAnsi="Arial"/>
          <w:color w:val="231F20"/>
          <w:sz w:val="18"/>
        </w:rPr>
        <w:t>yet</w:t>
      </w:r>
      <w:r>
        <w:rPr>
          <w:rFonts w:ascii="Arial" w:hAnsi="Arial"/>
          <w:color w:val="231F20"/>
          <w:spacing w:val="-7"/>
          <w:sz w:val="18"/>
        </w:rPr>
        <w:t> </w:t>
      </w:r>
      <w:r>
        <w:rPr>
          <w:rFonts w:ascii="Arial" w:hAnsi="Arial"/>
          <w:color w:val="231F20"/>
          <w:sz w:val="18"/>
        </w:rPr>
        <w:t>also</w:t>
      </w:r>
      <w:r>
        <w:rPr>
          <w:rFonts w:ascii="Arial" w:hAnsi="Arial"/>
          <w:color w:val="231F20"/>
          <w:spacing w:val="-7"/>
          <w:sz w:val="18"/>
        </w:rPr>
        <w:t> </w:t>
      </w:r>
      <w:r>
        <w:rPr>
          <w:rFonts w:ascii="Arial" w:hAnsi="Arial"/>
          <w:color w:val="231F20"/>
          <w:sz w:val="18"/>
        </w:rPr>
        <w:t>demonstrates</w:t>
      </w:r>
      <w:r>
        <w:rPr>
          <w:rFonts w:ascii="Arial" w:hAnsi="Arial"/>
          <w:color w:val="231F20"/>
          <w:spacing w:val="-7"/>
          <w:sz w:val="18"/>
        </w:rPr>
        <w:t> </w:t>
      </w:r>
      <w:r>
        <w:rPr>
          <w:rFonts w:ascii="Arial" w:hAnsi="Arial"/>
          <w:color w:val="231F20"/>
          <w:sz w:val="18"/>
        </w:rPr>
        <w:t>consideration</w:t>
      </w:r>
      <w:r>
        <w:rPr>
          <w:rFonts w:ascii="Arial" w:hAnsi="Arial"/>
          <w:color w:val="231F20"/>
          <w:spacing w:val="-7"/>
          <w:sz w:val="18"/>
        </w:rPr>
        <w:t> </w:t>
      </w:r>
      <w:r>
        <w:rPr>
          <w:rFonts w:ascii="Arial" w:hAnsi="Arial"/>
          <w:color w:val="231F20"/>
          <w:sz w:val="18"/>
        </w:rPr>
        <w:t>and respect </w:t>
      </w:r>
      <w:r>
        <w:rPr>
          <w:rFonts w:ascii="Arial" w:hAnsi="Arial"/>
          <w:color w:val="231F20"/>
          <w:spacing w:val="-3"/>
          <w:sz w:val="18"/>
        </w:rPr>
        <w:t>for </w:t>
      </w:r>
      <w:r>
        <w:rPr>
          <w:rFonts w:ascii="Arial" w:hAnsi="Arial"/>
          <w:color w:val="231F20"/>
          <w:sz w:val="18"/>
        </w:rPr>
        <w:t>his peers. The anecdote about meeting </w:t>
      </w:r>
      <w:r>
        <w:rPr>
          <w:rFonts w:ascii="Arial" w:hAnsi="Arial"/>
          <w:color w:val="231F20"/>
          <w:spacing w:val="-3"/>
          <w:sz w:val="18"/>
        </w:rPr>
        <w:t>Mr. </w:t>
      </w:r>
      <w:r>
        <w:rPr>
          <w:rFonts w:ascii="Arial" w:hAnsi="Arial"/>
          <w:color w:val="231F20"/>
          <w:sz w:val="18"/>
        </w:rPr>
        <w:t>Kimmel is also an</w:t>
      </w:r>
      <w:r>
        <w:rPr>
          <w:rFonts w:ascii="Arial" w:hAnsi="Arial"/>
          <w:color w:val="231F20"/>
          <w:spacing w:val="-5"/>
          <w:sz w:val="18"/>
        </w:rPr>
        <w:t> </w:t>
      </w:r>
      <w:r>
        <w:rPr>
          <w:rFonts w:ascii="Arial" w:hAnsi="Arial"/>
          <w:color w:val="231F20"/>
          <w:sz w:val="18"/>
        </w:rPr>
        <w:t>artful</w:t>
      </w:r>
      <w:r>
        <w:rPr>
          <w:rFonts w:ascii="Arial" w:hAnsi="Arial"/>
          <w:color w:val="231F20"/>
          <w:spacing w:val="-5"/>
          <w:sz w:val="18"/>
        </w:rPr>
        <w:t> </w:t>
      </w:r>
      <w:r>
        <w:rPr>
          <w:rFonts w:ascii="Arial" w:hAnsi="Arial"/>
          <w:color w:val="231F20"/>
          <w:spacing w:val="-3"/>
          <w:sz w:val="18"/>
        </w:rPr>
        <w:t>way</w:t>
      </w:r>
      <w:r>
        <w:rPr>
          <w:rFonts w:ascii="Arial" w:hAnsi="Arial"/>
          <w:color w:val="231F20"/>
          <w:spacing w:val="-5"/>
          <w:sz w:val="18"/>
        </w:rPr>
        <w:t> </w:t>
      </w:r>
      <w:r>
        <w:rPr>
          <w:rFonts w:ascii="Arial" w:hAnsi="Arial"/>
          <w:color w:val="231F20"/>
          <w:sz w:val="18"/>
        </w:rPr>
        <w:t>to</w:t>
      </w:r>
      <w:r>
        <w:rPr>
          <w:rFonts w:ascii="Arial" w:hAnsi="Arial"/>
          <w:color w:val="231F20"/>
          <w:spacing w:val="-5"/>
          <w:sz w:val="18"/>
        </w:rPr>
        <w:t> </w:t>
      </w:r>
      <w:r>
        <w:rPr>
          <w:rFonts w:ascii="Arial" w:hAnsi="Arial"/>
          <w:color w:val="231F20"/>
          <w:sz w:val="18"/>
        </w:rPr>
        <w:t>let</w:t>
      </w:r>
      <w:r>
        <w:rPr>
          <w:rFonts w:ascii="Arial" w:hAnsi="Arial"/>
          <w:color w:val="231F20"/>
          <w:spacing w:val="-5"/>
          <w:sz w:val="18"/>
        </w:rPr>
        <w:t> </w:t>
      </w:r>
      <w:r>
        <w:rPr>
          <w:rFonts w:ascii="Arial" w:hAnsi="Arial"/>
          <w:color w:val="231F20"/>
          <w:sz w:val="18"/>
        </w:rPr>
        <w:t>us</w:t>
      </w:r>
      <w:r>
        <w:rPr>
          <w:rFonts w:ascii="Arial" w:hAnsi="Arial"/>
          <w:color w:val="231F20"/>
          <w:spacing w:val="-5"/>
          <w:sz w:val="18"/>
        </w:rPr>
        <w:t> </w:t>
      </w:r>
      <w:r>
        <w:rPr>
          <w:rFonts w:ascii="Arial" w:hAnsi="Arial"/>
          <w:color w:val="231F20"/>
          <w:sz w:val="18"/>
        </w:rPr>
        <w:t>know</w:t>
      </w:r>
      <w:r>
        <w:rPr>
          <w:rFonts w:ascii="Arial" w:hAnsi="Arial"/>
          <w:color w:val="231F20"/>
          <w:spacing w:val="-5"/>
          <w:sz w:val="18"/>
        </w:rPr>
        <w:t> </w:t>
      </w:r>
      <w:r>
        <w:rPr>
          <w:rFonts w:ascii="Arial" w:hAnsi="Arial"/>
          <w:color w:val="231F20"/>
          <w:sz w:val="18"/>
        </w:rPr>
        <w:t>that</w:t>
      </w:r>
      <w:r>
        <w:rPr>
          <w:rFonts w:ascii="Arial" w:hAnsi="Arial"/>
          <w:color w:val="231F20"/>
          <w:spacing w:val="-5"/>
          <w:sz w:val="18"/>
        </w:rPr>
        <w:t> </w:t>
      </w:r>
      <w:r>
        <w:rPr>
          <w:rFonts w:ascii="Arial" w:hAnsi="Arial"/>
          <w:color w:val="231F20"/>
          <w:sz w:val="18"/>
        </w:rPr>
        <w:t>Jason</w:t>
      </w:r>
      <w:r>
        <w:rPr>
          <w:rFonts w:ascii="Arial" w:hAnsi="Arial"/>
          <w:color w:val="231F20"/>
          <w:spacing w:val="-5"/>
          <w:sz w:val="18"/>
        </w:rPr>
        <w:t> </w:t>
      </w:r>
      <w:r>
        <w:rPr>
          <w:rFonts w:ascii="Arial" w:hAnsi="Arial"/>
          <w:color w:val="231F20"/>
          <w:sz w:val="18"/>
        </w:rPr>
        <w:t>has</w:t>
      </w:r>
      <w:r>
        <w:rPr>
          <w:rFonts w:ascii="Arial" w:hAnsi="Arial"/>
          <w:color w:val="231F20"/>
          <w:spacing w:val="-5"/>
          <w:sz w:val="18"/>
        </w:rPr>
        <w:t> </w:t>
      </w:r>
      <w:r>
        <w:rPr>
          <w:rFonts w:ascii="Arial" w:hAnsi="Arial"/>
          <w:color w:val="231F20"/>
          <w:sz w:val="18"/>
        </w:rPr>
        <w:t>started</w:t>
      </w:r>
      <w:r>
        <w:rPr>
          <w:rFonts w:ascii="Arial" w:hAnsi="Arial"/>
          <w:color w:val="231F20"/>
          <w:spacing w:val="-5"/>
          <w:sz w:val="18"/>
        </w:rPr>
        <w:t> </w:t>
      </w:r>
      <w:r>
        <w:rPr>
          <w:rFonts w:ascii="Arial" w:hAnsi="Arial"/>
          <w:color w:val="231F20"/>
          <w:sz w:val="18"/>
        </w:rPr>
        <w:t>a</w:t>
      </w:r>
      <w:r>
        <w:rPr>
          <w:rFonts w:ascii="Arial" w:hAnsi="Arial"/>
          <w:color w:val="231F20"/>
          <w:spacing w:val="-5"/>
          <w:sz w:val="18"/>
        </w:rPr>
        <w:t> </w:t>
      </w:r>
      <w:r>
        <w:rPr>
          <w:rFonts w:ascii="Arial" w:hAnsi="Arial"/>
          <w:color w:val="231F20"/>
          <w:sz w:val="18"/>
        </w:rPr>
        <w:t>tutoring</w:t>
      </w:r>
      <w:r>
        <w:rPr>
          <w:rFonts w:ascii="Arial" w:hAnsi="Arial"/>
          <w:color w:val="231F20"/>
          <w:spacing w:val="-5"/>
          <w:sz w:val="18"/>
        </w:rPr>
        <w:t> </w:t>
      </w:r>
      <w:r>
        <w:rPr>
          <w:rFonts w:ascii="Arial" w:hAnsi="Arial"/>
          <w:color w:val="231F20"/>
          <w:sz w:val="18"/>
        </w:rPr>
        <w:t>business </w:t>
      </w:r>
      <w:r>
        <w:rPr>
          <w:rFonts w:ascii="Arial" w:hAnsi="Arial"/>
          <w:color w:val="231F20"/>
          <w:spacing w:val="-3"/>
          <w:sz w:val="18"/>
        </w:rPr>
        <w:t>for </w:t>
      </w:r>
      <w:r>
        <w:rPr>
          <w:rFonts w:ascii="Arial" w:hAnsi="Arial"/>
          <w:color w:val="231F20"/>
          <w:sz w:val="18"/>
        </w:rPr>
        <w:t>which he </w:t>
      </w:r>
      <w:r>
        <w:rPr>
          <w:rFonts w:ascii="Arial" w:hAnsi="Arial"/>
          <w:color w:val="231F20"/>
          <w:spacing w:val="-3"/>
          <w:sz w:val="18"/>
        </w:rPr>
        <w:t>even </w:t>
      </w:r>
      <w:r>
        <w:rPr>
          <w:rFonts w:ascii="Arial" w:hAnsi="Arial"/>
          <w:color w:val="231F20"/>
          <w:sz w:val="18"/>
        </w:rPr>
        <w:t>has a business card, a testament to his thoughtful- ness and</w:t>
      </w:r>
      <w:r>
        <w:rPr>
          <w:rFonts w:ascii="Arial" w:hAnsi="Arial"/>
          <w:color w:val="231F20"/>
          <w:spacing w:val="-28"/>
          <w:sz w:val="18"/>
        </w:rPr>
        <w:t> </w:t>
      </w:r>
      <w:r>
        <w:rPr>
          <w:rFonts w:ascii="Arial" w:hAnsi="Arial"/>
          <w:color w:val="231F20"/>
          <w:sz w:val="18"/>
        </w:rPr>
        <w:t>professionalism.</w:t>
      </w:r>
    </w:p>
    <w:p>
      <w:pPr>
        <w:spacing w:line="278" w:lineRule="auto" w:before="0"/>
        <w:ind w:left="579" w:right="599" w:firstLine="300"/>
        <w:jc w:val="both"/>
        <w:rPr>
          <w:rFonts w:ascii="Arial" w:hAnsi="Arial"/>
          <w:sz w:val="18"/>
        </w:rPr>
      </w:pPr>
      <w:r>
        <w:rPr>
          <w:rFonts w:ascii="Arial" w:hAnsi="Arial"/>
          <w:color w:val="231F20"/>
          <w:sz w:val="18"/>
        </w:rPr>
        <w:t>This mix of pride and humility is particularly fitting in the team-     work that Jason describes: “we became a </w:t>
      </w:r>
      <w:r>
        <w:rPr>
          <w:rFonts w:ascii="Arial" w:hAnsi="Arial"/>
          <w:color w:val="231F20"/>
          <w:spacing w:val="-6"/>
          <w:sz w:val="18"/>
        </w:rPr>
        <w:t>family,” </w:t>
      </w:r>
      <w:r>
        <w:rPr>
          <w:rFonts w:ascii="Arial" w:hAnsi="Arial"/>
          <w:color w:val="231F20"/>
          <w:sz w:val="18"/>
        </w:rPr>
        <w:t>“we cooperatively tackled the </w:t>
      </w:r>
      <w:r>
        <w:rPr>
          <w:rFonts w:ascii="Arial" w:hAnsi="Arial"/>
          <w:color w:val="231F20"/>
          <w:spacing w:val="-4"/>
          <w:sz w:val="18"/>
        </w:rPr>
        <w:t>problem.” </w:t>
      </w:r>
      <w:r>
        <w:rPr>
          <w:rFonts w:ascii="Arial" w:hAnsi="Arial"/>
          <w:color w:val="231F20"/>
          <w:sz w:val="18"/>
        </w:rPr>
        <w:t>Jason is probably interested in studying busi-   ness</w:t>
      </w:r>
      <w:r>
        <w:rPr>
          <w:rFonts w:ascii="Arial" w:hAnsi="Arial"/>
          <w:color w:val="231F20"/>
          <w:spacing w:val="-6"/>
          <w:sz w:val="18"/>
        </w:rPr>
        <w:t> </w:t>
      </w:r>
      <w:r>
        <w:rPr>
          <w:rFonts w:ascii="Arial" w:hAnsi="Arial"/>
          <w:color w:val="231F20"/>
          <w:sz w:val="18"/>
        </w:rPr>
        <w:t>and</w:t>
      </w:r>
      <w:r>
        <w:rPr>
          <w:rFonts w:ascii="Arial" w:hAnsi="Arial"/>
          <w:color w:val="231F20"/>
          <w:spacing w:val="-6"/>
          <w:sz w:val="18"/>
        </w:rPr>
        <w:t> </w:t>
      </w:r>
      <w:r>
        <w:rPr>
          <w:rFonts w:ascii="Arial" w:hAnsi="Arial"/>
          <w:color w:val="231F20"/>
          <w:sz w:val="18"/>
        </w:rPr>
        <w:t>entrepreneurship</w:t>
      </w:r>
      <w:r>
        <w:rPr>
          <w:rFonts w:ascii="Arial" w:hAnsi="Arial"/>
          <w:color w:val="231F20"/>
          <w:spacing w:val="-6"/>
          <w:sz w:val="18"/>
        </w:rPr>
        <w:t> </w:t>
      </w:r>
      <w:r>
        <w:rPr>
          <w:rFonts w:ascii="Arial" w:hAnsi="Arial"/>
          <w:color w:val="231F20"/>
          <w:sz w:val="18"/>
        </w:rPr>
        <w:t>in</w:t>
      </w:r>
      <w:r>
        <w:rPr>
          <w:rFonts w:ascii="Arial" w:hAnsi="Arial"/>
          <w:color w:val="231F20"/>
          <w:spacing w:val="-6"/>
          <w:sz w:val="18"/>
        </w:rPr>
        <w:t> </w:t>
      </w:r>
      <w:r>
        <w:rPr>
          <w:rFonts w:ascii="Arial" w:hAnsi="Arial"/>
          <w:color w:val="231F20"/>
          <w:sz w:val="18"/>
        </w:rPr>
        <w:t>college,</w:t>
      </w:r>
      <w:r>
        <w:rPr>
          <w:rFonts w:ascii="Arial" w:hAnsi="Arial"/>
          <w:color w:val="231F20"/>
          <w:spacing w:val="-6"/>
          <w:sz w:val="18"/>
        </w:rPr>
        <w:t> </w:t>
      </w:r>
      <w:r>
        <w:rPr>
          <w:rFonts w:ascii="Arial" w:hAnsi="Arial"/>
          <w:color w:val="231F20"/>
          <w:sz w:val="18"/>
        </w:rPr>
        <w:t>and</w:t>
      </w:r>
      <w:r>
        <w:rPr>
          <w:rFonts w:ascii="Arial" w:hAnsi="Arial"/>
          <w:color w:val="231F20"/>
          <w:spacing w:val="-6"/>
          <w:sz w:val="18"/>
        </w:rPr>
        <w:t> </w:t>
      </w:r>
      <w:r>
        <w:rPr>
          <w:rFonts w:ascii="Arial" w:hAnsi="Arial"/>
          <w:color w:val="231F20"/>
          <w:sz w:val="18"/>
        </w:rPr>
        <w:t>the</w:t>
      </w:r>
      <w:r>
        <w:rPr>
          <w:rFonts w:ascii="Arial" w:hAnsi="Arial"/>
          <w:color w:val="231F20"/>
          <w:spacing w:val="-6"/>
          <w:sz w:val="18"/>
        </w:rPr>
        <w:t> </w:t>
      </w:r>
      <w:r>
        <w:rPr>
          <w:rFonts w:ascii="Arial" w:hAnsi="Arial"/>
          <w:color w:val="231F20"/>
          <w:sz w:val="18"/>
        </w:rPr>
        <w:t>story</w:t>
      </w:r>
      <w:r>
        <w:rPr>
          <w:rFonts w:ascii="Arial" w:hAnsi="Arial"/>
          <w:color w:val="231F20"/>
          <w:spacing w:val="-6"/>
          <w:sz w:val="18"/>
        </w:rPr>
        <w:t> </w:t>
      </w:r>
      <w:r>
        <w:rPr>
          <w:rFonts w:ascii="Arial" w:hAnsi="Arial"/>
          <w:color w:val="231F20"/>
          <w:sz w:val="18"/>
        </w:rPr>
        <w:t>of</w:t>
      </w:r>
      <w:r>
        <w:rPr>
          <w:rFonts w:ascii="Arial" w:hAnsi="Arial"/>
          <w:color w:val="231F20"/>
          <w:spacing w:val="-6"/>
          <w:sz w:val="18"/>
        </w:rPr>
        <w:t> </w:t>
      </w:r>
      <w:r>
        <w:rPr>
          <w:rFonts w:ascii="Arial" w:hAnsi="Arial"/>
          <w:color w:val="231F20"/>
          <w:sz w:val="18"/>
        </w:rPr>
        <w:t>EnTECH</w:t>
      </w:r>
      <w:r>
        <w:rPr>
          <w:rFonts w:ascii="Arial" w:hAnsi="Arial"/>
          <w:color w:val="231F20"/>
          <w:spacing w:val="-6"/>
          <w:sz w:val="18"/>
        </w:rPr>
        <w:t> </w:t>
      </w:r>
      <w:r>
        <w:rPr>
          <w:rFonts w:ascii="Arial" w:hAnsi="Arial"/>
          <w:color w:val="231F20"/>
          <w:spacing w:val="-3"/>
          <w:sz w:val="18"/>
        </w:rPr>
        <w:t>LLC’s </w:t>
      </w:r>
      <w:r>
        <w:rPr>
          <w:rFonts w:ascii="Arial" w:hAnsi="Arial"/>
          <w:color w:val="231F20"/>
          <w:sz w:val="18"/>
        </w:rPr>
        <w:t>creation through dedicated hard work demonstrates his ability to be both a leader and a team member, highly valued traits when working on</w:t>
      </w:r>
      <w:r>
        <w:rPr>
          <w:rFonts w:ascii="Arial" w:hAnsi="Arial"/>
          <w:color w:val="231F20"/>
          <w:spacing w:val="-4"/>
          <w:sz w:val="18"/>
        </w:rPr>
        <w:t> </w:t>
      </w:r>
      <w:r>
        <w:rPr>
          <w:rFonts w:ascii="Arial" w:hAnsi="Arial"/>
          <w:color w:val="231F20"/>
          <w:sz w:val="18"/>
        </w:rPr>
        <w:t>a</w:t>
      </w:r>
      <w:r>
        <w:rPr>
          <w:rFonts w:ascii="Arial" w:hAnsi="Arial"/>
          <w:color w:val="231F20"/>
          <w:spacing w:val="-4"/>
          <w:sz w:val="18"/>
        </w:rPr>
        <w:t> </w:t>
      </w:r>
      <w:r>
        <w:rPr>
          <w:rFonts w:ascii="Arial" w:hAnsi="Arial"/>
          <w:color w:val="231F20"/>
          <w:sz w:val="18"/>
        </w:rPr>
        <w:t>business</w:t>
      </w:r>
      <w:r>
        <w:rPr>
          <w:rFonts w:ascii="Arial" w:hAnsi="Arial"/>
          <w:color w:val="231F20"/>
          <w:spacing w:val="-4"/>
          <w:sz w:val="18"/>
        </w:rPr>
        <w:t> </w:t>
      </w:r>
      <w:r>
        <w:rPr>
          <w:rFonts w:ascii="Arial" w:hAnsi="Arial"/>
          <w:color w:val="231F20"/>
          <w:sz w:val="18"/>
        </w:rPr>
        <w:t>team.</w:t>
      </w:r>
      <w:r>
        <w:rPr>
          <w:rFonts w:ascii="Arial" w:hAnsi="Arial"/>
          <w:color w:val="231F20"/>
          <w:spacing w:val="-21"/>
          <w:sz w:val="18"/>
        </w:rPr>
        <w:t> </w:t>
      </w:r>
      <w:r>
        <w:rPr>
          <w:rFonts w:ascii="Arial" w:hAnsi="Arial"/>
          <w:color w:val="231F20"/>
          <w:sz w:val="18"/>
        </w:rPr>
        <w:t>What</w:t>
      </w:r>
      <w:r>
        <w:rPr>
          <w:rFonts w:ascii="Arial" w:hAnsi="Arial"/>
          <w:color w:val="231F20"/>
          <w:spacing w:val="-4"/>
          <w:sz w:val="18"/>
        </w:rPr>
        <w:t> </w:t>
      </w:r>
      <w:r>
        <w:rPr>
          <w:rFonts w:ascii="Arial" w:hAnsi="Arial"/>
          <w:color w:val="231F20"/>
          <w:sz w:val="18"/>
        </w:rPr>
        <w:t>is</w:t>
      </w:r>
      <w:r>
        <w:rPr>
          <w:rFonts w:ascii="Arial" w:hAnsi="Arial"/>
          <w:color w:val="231F20"/>
          <w:spacing w:val="-4"/>
          <w:sz w:val="18"/>
        </w:rPr>
        <w:t> </w:t>
      </w:r>
      <w:r>
        <w:rPr>
          <w:rFonts w:ascii="Arial" w:hAnsi="Arial"/>
          <w:color w:val="231F20"/>
          <w:sz w:val="18"/>
        </w:rPr>
        <w:t>striking</w:t>
      </w:r>
      <w:r>
        <w:rPr>
          <w:rFonts w:ascii="Arial" w:hAnsi="Arial"/>
          <w:color w:val="231F20"/>
          <w:spacing w:val="-4"/>
          <w:sz w:val="18"/>
        </w:rPr>
        <w:t> </w:t>
      </w:r>
      <w:r>
        <w:rPr>
          <w:rFonts w:ascii="Arial" w:hAnsi="Arial"/>
          <w:color w:val="231F20"/>
          <w:sz w:val="18"/>
        </w:rPr>
        <w:t>about</w:t>
      </w:r>
      <w:r>
        <w:rPr>
          <w:rFonts w:ascii="Arial" w:hAnsi="Arial"/>
          <w:color w:val="231F20"/>
          <w:spacing w:val="-4"/>
          <w:sz w:val="18"/>
        </w:rPr>
        <w:t> </w:t>
      </w:r>
      <w:r>
        <w:rPr>
          <w:rFonts w:ascii="Arial" w:hAnsi="Arial"/>
          <w:color w:val="231F20"/>
          <w:spacing w:val="-3"/>
          <w:sz w:val="18"/>
        </w:rPr>
        <w:t>Jason’s</w:t>
      </w:r>
      <w:r>
        <w:rPr>
          <w:rFonts w:ascii="Arial" w:hAnsi="Arial"/>
          <w:color w:val="231F20"/>
          <w:spacing w:val="-4"/>
          <w:sz w:val="18"/>
        </w:rPr>
        <w:t> </w:t>
      </w:r>
      <w:r>
        <w:rPr>
          <w:rFonts w:ascii="Arial" w:hAnsi="Arial"/>
          <w:color w:val="231F20"/>
          <w:sz w:val="18"/>
        </w:rPr>
        <w:t>essay</w:t>
      </w:r>
      <w:r>
        <w:rPr>
          <w:rFonts w:ascii="Arial" w:hAnsi="Arial"/>
          <w:color w:val="231F20"/>
          <w:spacing w:val="-4"/>
          <w:sz w:val="18"/>
        </w:rPr>
        <w:t> </w:t>
      </w:r>
      <w:r>
        <w:rPr>
          <w:rFonts w:ascii="Arial" w:hAnsi="Arial"/>
          <w:color w:val="231F20"/>
          <w:sz w:val="18"/>
        </w:rPr>
        <w:t>is</w:t>
      </w:r>
      <w:r>
        <w:rPr>
          <w:rFonts w:ascii="Arial" w:hAnsi="Arial"/>
          <w:color w:val="231F20"/>
          <w:spacing w:val="-4"/>
          <w:sz w:val="18"/>
        </w:rPr>
        <w:t> </w:t>
      </w:r>
      <w:r>
        <w:rPr>
          <w:rFonts w:ascii="Arial" w:hAnsi="Arial"/>
          <w:color w:val="231F20"/>
          <w:sz w:val="18"/>
        </w:rPr>
        <w:t>that</w:t>
      </w:r>
      <w:r>
        <w:rPr>
          <w:rFonts w:ascii="Arial" w:hAnsi="Arial"/>
          <w:color w:val="231F20"/>
          <w:spacing w:val="-4"/>
          <w:sz w:val="18"/>
        </w:rPr>
        <w:t> </w:t>
      </w:r>
      <w:r>
        <w:rPr>
          <w:rFonts w:ascii="Arial" w:hAnsi="Arial"/>
          <w:color w:val="231F20"/>
          <w:sz w:val="18"/>
        </w:rPr>
        <w:t>it</w:t>
      </w:r>
      <w:r>
        <w:rPr>
          <w:rFonts w:ascii="Arial" w:hAnsi="Arial"/>
          <w:color w:val="231F20"/>
          <w:spacing w:val="-4"/>
          <w:sz w:val="18"/>
        </w:rPr>
        <w:t> </w:t>
      </w:r>
      <w:r>
        <w:rPr>
          <w:rFonts w:ascii="Arial" w:hAnsi="Arial"/>
          <w:color w:val="231F20"/>
          <w:sz w:val="18"/>
        </w:rPr>
        <w:t>lets us</w:t>
      </w:r>
      <w:r>
        <w:rPr>
          <w:rFonts w:ascii="Arial" w:hAnsi="Arial"/>
          <w:color w:val="231F20"/>
          <w:spacing w:val="15"/>
          <w:sz w:val="18"/>
        </w:rPr>
        <w:t> </w:t>
      </w:r>
      <w:r>
        <w:rPr>
          <w:rFonts w:ascii="Arial" w:hAnsi="Arial"/>
          <w:color w:val="231F20"/>
          <w:sz w:val="18"/>
        </w:rPr>
        <w:t>in</w:t>
      </w:r>
      <w:r>
        <w:rPr>
          <w:rFonts w:ascii="Arial" w:hAnsi="Arial"/>
          <w:color w:val="231F20"/>
          <w:spacing w:val="15"/>
          <w:sz w:val="18"/>
        </w:rPr>
        <w:t> </w:t>
      </w:r>
      <w:r>
        <w:rPr>
          <w:rFonts w:ascii="Arial" w:hAnsi="Arial"/>
          <w:color w:val="231F20"/>
          <w:sz w:val="18"/>
        </w:rPr>
        <w:t>on</w:t>
      </w:r>
      <w:r>
        <w:rPr>
          <w:rFonts w:ascii="Arial" w:hAnsi="Arial"/>
          <w:color w:val="231F20"/>
          <w:spacing w:val="15"/>
          <w:sz w:val="18"/>
        </w:rPr>
        <w:t> </w:t>
      </w:r>
      <w:r>
        <w:rPr>
          <w:rFonts w:ascii="Arial" w:hAnsi="Arial"/>
          <w:color w:val="231F20"/>
          <w:sz w:val="18"/>
        </w:rPr>
        <w:t>the</w:t>
      </w:r>
      <w:r>
        <w:rPr>
          <w:rFonts w:ascii="Arial" w:hAnsi="Arial"/>
          <w:color w:val="231F20"/>
          <w:spacing w:val="15"/>
          <w:sz w:val="18"/>
        </w:rPr>
        <w:t> </w:t>
      </w:r>
      <w:r>
        <w:rPr>
          <w:rFonts w:ascii="Arial" w:hAnsi="Arial"/>
          <w:color w:val="231F20"/>
          <w:sz w:val="18"/>
        </w:rPr>
        <w:t>journey</w:t>
      </w:r>
      <w:r>
        <w:rPr>
          <w:rFonts w:ascii="Arial" w:hAnsi="Arial"/>
          <w:color w:val="231F20"/>
          <w:spacing w:val="15"/>
          <w:sz w:val="18"/>
        </w:rPr>
        <w:t> </w:t>
      </w:r>
      <w:r>
        <w:rPr>
          <w:rFonts w:ascii="Arial" w:hAnsi="Arial"/>
          <w:color w:val="231F20"/>
          <w:sz w:val="18"/>
        </w:rPr>
        <w:t>that</w:t>
      </w:r>
      <w:r>
        <w:rPr>
          <w:rFonts w:ascii="Arial" w:hAnsi="Arial"/>
          <w:color w:val="231F20"/>
          <w:spacing w:val="15"/>
          <w:sz w:val="18"/>
        </w:rPr>
        <w:t> </w:t>
      </w:r>
      <w:r>
        <w:rPr>
          <w:rFonts w:ascii="Arial" w:hAnsi="Arial"/>
          <w:color w:val="231F20"/>
          <w:sz w:val="18"/>
        </w:rPr>
        <w:t>created</w:t>
      </w:r>
      <w:r>
        <w:rPr>
          <w:rFonts w:ascii="Arial" w:hAnsi="Arial"/>
          <w:color w:val="231F20"/>
          <w:spacing w:val="15"/>
          <w:sz w:val="18"/>
        </w:rPr>
        <w:t> </w:t>
      </w:r>
      <w:r>
        <w:rPr>
          <w:rFonts w:ascii="Arial" w:hAnsi="Arial"/>
          <w:color w:val="231F20"/>
          <w:sz w:val="18"/>
        </w:rPr>
        <w:t>EnTECH;</w:t>
      </w:r>
      <w:r>
        <w:rPr>
          <w:rFonts w:ascii="Arial" w:hAnsi="Arial"/>
          <w:color w:val="231F20"/>
          <w:spacing w:val="5"/>
          <w:sz w:val="18"/>
        </w:rPr>
        <w:t> </w:t>
      </w:r>
      <w:r>
        <w:rPr>
          <w:rFonts w:ascii="Arial" w:hAnsi="Arial"/>
          <w:color w:val="231F20"/>
          <w:sz w:val="18"/>
        </w:rPr>
        <w:t>indeed,</w:t>
      </w:r>
      <w:r>
        <w:rPr>
          <w:rFonts w:ascii="Arial" w:hAnsi="Arial"/>
          <w:color w:val="231F20"/>
          <w:spacing w:val="15"/>
          <w:sz w:val="18"/>
        </w:rPr>
        <w:t> </w:t>
      </w:r>
      <w:r>
        <w:rPr>
          <w:rFonts w:ascii="Arial" w:hAnsi="Arial"/>
          <w:color w:val="231F20"/>
          <w:spacing w:val="-3"/>
          <w:sz w:val="18"/>
        </w:rPr>
        <w:t>even</w:t>
      </w:r>
      <w:r>
        <w:rPr>
          <w:rFonts w:ascii="Arial" w:hAnsi="Arial"/>
          <w:color w:val="231F20"/>
          <w:spacing w:val="15"/>
          <w:sz w:val="18"/>
        </w:rPr>
        <w:t> </w:t>
      </w:r>
      <w:r>
        <w:rPr>
          <w:rFonts w:ascii="Arial" w:hAnsi="Arial"/>
          <w:color w:val="231F20"/>
          <w:sz w:val="18"/>
        </w:rPr>
        <w:t>if</w:t>
      </w:r>
      <w:r>
        <w:rPr>
          <w:rFonts w:ascii="Arial" w:hAnsi="Arial"/>
          <w:color w:val="231F20"/>
          <w:spacing w:val="15"/>
          <w:sz w:val="18"/>
        </w:rPr>
        <w:t> </w:t>
      </w:r>
      <w:r>
        <w:rPr>
          <w:rFonts w:ascii="Arial" w:hAnsi="Arial"/>
          <w:color w:val="231F20"/>
          <w:sz w:val="18"/>
        </w:rPr>
        <w:t>his</w:t>
      </w:r>
      <w:r>
        <w:rPr>
          <w:rFonts w:ascii="Arial" w:hAnsi="Arial"/>
          <w:color w:val="231F20"/>
          <w:spacing w:val="15"/>
          <w:sz w:val="18"/>
        </w:rPr>
        <w:t> </w:t>
      </w:r>
      <w:r>
        <w:rPr>
          <w:rFonts w:ascii="Arial" w:hAnsi="Arial"/>
          <w:color w:val="231F20"/>
          <w:sz w:val="18"/>
        </w:rPr>
        <w:t>team</w:t>
      </w:r>
    </w:p>
    <w:p>
      <w:pPr>
        <w:spacing w:after="0" w:line="278" w:lineRule="auto"/>
        <w:jc w:val="both"/>
        <w:rPr>
          <w:rFonts w:ascii="Arial" w:hAnsi="Arial"/>
          <w:sz w:val="18"/>
        </w:rPr>
        <w:sectPr>
          <w:pgSz w:w="8640" w:h="12960"/>
          <w:pgMar w:header="702" w:footer="0" w:top="1020" w:bottom="280" w:left="1100" w:right="840"/>
        </w:sectPr>
      </w:pPr>
    </w:p>
    <w:p>
      <w:pPr>
        <w:pStyle w:val="BodyText"/>
        <w:spacing w:before="1"/>
        <w:rPr>
          <w:rFonts w:ascii="Arial"/>
          <w:sz w:val="25"/>
        </w:rPr>
      </w:pPr>
    </w:p>
    <w:p>
      <w:pPr>
        <w:spacing w:line="278" w:lineRule="auto" w:before="94"/>
        <w:ind w:left="599" w:right="588" w:firstLine="0"/>
        <w:jc w:val="both"/>
        <w:rPr>
          <w:rFonts w:ascii="Arial" w:hAnsi="Arial"/>
          <w:sz w:val="18"/>
        </w:rPr>
      </w:pPr>
      <w:bookmarkStart w:name="“Beyond Dictionary Definitions of Leader" w:id="94"/>
      <w:bookmarkEnd w:id="94"/>
      <w:r>
        <w:rPr/>
      </w:r>
      <w:bookmarkStart w:name="_bookmark40" w:id="95"/>
      <w:bookmarkEnd w:id="95"/>
      <w:r>
        <w:rPr/>
      </w:r>
      <w:r>
        <w:rPr>
          <w:rFonts w:ascii="Arial" w:hAnsi="Arial"/>
          <w:color w:val="231F20"/>
          <w:sz w:val="18"/>
        </w:rPr>
        <w:t>hadn’t won first place in the competition, we would still be impressed. </w:t>
      </w:r>
      <w:r>
        <w:rPr>
          <w:rFonts w:ascii="Arial" w:hAnsi="Arial"/>
          <w:color w:val="231F20"/>
          <w:spacing w:val="-3"/>
          <w:sz w:val="18"/>
        </w:rPr>
        <w:t>Jason’s </w:t>
      </w:r>
      <w:r>
        <w:rPr>
          <w:rFonts w:ascii="Arial" w:hAnsi="Arial"/>
          <w:color w:val="231F20"/>
          <w:sz w:val="18"/>
        </w:rPr>
        <w:t>story could </w:t>
      </w:r>
      <w:r>
        <w:rPr>
          <w:rFonts w:ascii="Arial" w:hAnsi="Arial"/>
          <w:color w:val="231F20"/>
          <w:spacing w:val="-3"/>
          <w:sz w:val="18"/>
        </w:rPr>
        <w:t>have </w:t>
      </w:r>
      <w:r>
        <w:rPr>
          <w:rFonts w:ascii="Arial" w:hAnsi="Arial"/>
          <w:color w:val="231F20"/>
          <w:sz w:val="18"/>
        </w:rPr>
        <w:t>looked like “1</w:t>
      </w:r>
      <w:r>
        <w:rPr>
          <w:rFonts w:ascii="Arial" w:hAnsi="Arial"/>
          <w:color w:val="231F20"/>
          <w:position w:val="6"/>
          <w:sz w:val="10"/>
        </w:rPr>
        <w:t>st </w:t>
      </w:r>
      <w:r>
        <w:rPr>
          <w:rFonts w:ascii="Arial" w:hAnsi="Arial"/>
          <w:color w:val="231F20"/>
          <w:sz w:val="18"/>
        </w:rPr>
        <w:t>place in LBW business com- petition” and “works well on a team” in a resume; but the tone of the essay</w:t>
      </w:r>
      <w:r>
        <w:rPr>
          <w:rFonts w:ascii="Arial" w:hAnsi="Arial"/>
          <w:color w:val="231F20"/>
          <w:spacing w:val="-15"/>
          <w:sz w:val="18"/>
        </w:rPr>
        <w:t> </w:t>
      </w:r>
      <w:r>
        <w:rPr>
          <w:rFonts w:ascii="Arial" w:hAnsi="Arial"/>
          <w:color w:val="231F20"/>
          <w:sz w:val="18"/>
        </w:rPr>
        <w:t>helped</w:t>
      </w:r>
      <w:r>
        <w:rPr>
          <w:rFonts w:ascii="Arial" w:hAnsi="Arial"/>
          <w:color w:val="231F20"/>
          <w:spacing w:val="-15"/>
          <w:sz w:val="18"/>
        </w:rPr>
        <w:t> </w:t>
      </w:r>
      <w:r>
        <w:rPr>
          <w:rFonts w:ascii="Arial" w:hAnsi="Arial"/>
          <w:color w:val="231F20"/>
          <w:sz w:val="18"/>
        </w:rPr>
        <w:t>the</w:t>
      </w:r>
      <w:r>
        <w:rPr>
          <w:rFonts w:ascii="Arial" w:hAnsi="Arial"/>
          <w:color w:val="231F20"/>
          <w:spacing w:val="-15"/>
          <w:sz w:val="18"/>
        </w:rPr>
        <w:t> </w:t>
      </w:r>
      <w:r>
        <w:rPr>
          <w:rFonts w:ascii="Arial" w:hAnsi="Arial"/>
          <w:color w:val="231F20"/>
          <w:sz w:val="18"/>
        </w:rPr>
        <w:t>award/trait</w:t>
      </w:r>
      <w:r>
        <w:rPr>
          <w:rFonts w:ascii="Arial" w:hAnsi="Arial"/>
          <w:color w:val="231F20"/>
          <w:spacing w:val="-15"/>
          <w:sz w:val="18"/>
        </w:rPr>
        <w:t> </w:t>
      </w:r>
      <w:r>
        <w:rPr>
          <w:rFonts w:ascii="Arial" w:hAnsi="Arial"/>
          <w:color w:val="231F20"/>
          <w:sz w:val="18"/>
        </w:rPr>
        <w:t>come</w:t>
      </w:r>
      <w:r>
        <w:rPr>
          <w:rFonts w:ascii="Arial" w:hAnsi="Arial"/>
          <w:color w:val="231F20"/>
          <w:spacing w:val="-15"/>
          <w:sz w:val="18"/>
        </w:rPr>
        <w:t> </w:t>
      </w:r>
      <w:r>
        <w:rPr>
          <w:rFonts w:ascii="Arial" w:hAnsi="Arial"/>
          <w:color w:val="231F20"/>
          <w:sz w:val="18"/>
        </w:rPr>
        <w:t>alive</w:t>
      </w:r>
      <w:r>
        <w:rPr>
          <w:rFonts w:ascii="Arial" w:hAnsi="Arial"/>
          <w:color w:val="231F20"/>
          <w:spacing w:val="-15"/>
          <w:sz w:val="18"/>
        </w:rPr>
        <w:t> </w:t>
      </w:r>
      <w:r>
        <w:rPr>
          <w:rFonts w:ascii="Arial" w:hAnsi="Arial"/>
          <w:color w:val="231F20"/>
          <w:sz w:val="18"/>
        </w:rPr>
        <w:t>and</w:t>
      </w:r>
      <w:r>
        <w:rPr>
          <w:rFonts w:ascii="Arial" w:hAnsi="Arial"/>
          <w:color w:val="231F20"/>
          <w:spacing w:val="-15"/>
          <w:sz w:val="18"/>
        </w:rPr>
        <w:t> </w:t>
      </w:r>
      <w:r>
        <w:rPr>
          <w:rFonts w:ascii="Arial" w:hAnsi="Arial"/>
          <w:color w:val="231F20"/>
          <w:sz w:val="18"/>
        </w:rPr>
        <w:t>stick</w:t>
      </w:r>
      <w:r>
        <w:rPr>
          <w:rFonts w:ascii="Arial" w:hAnsi="Arial"/>
          <w:color w:val="231F20"/>
          <w:spacing w:val="-15"/>
          <w:sz w:val="18"/>
        </w:rPr>
        <w:t> </w:t>
      </w:r>
      <w:r>
        <w:rPr>
          <w:rFonts w:ascii="Arial" w:hAnsi="Arial"/>
          <w:color w:val="231F20"/>
          <w:sz w:val="18"/>
        </w:rPr>
        <w:t>vividly</w:t>
      </w:r>
      <w:r>
        <w:rPr>
          <w:rFonts w:ascii="Arial" w:hAnsi="Arial"/>
          <w:color w:val="231F20"/>
          <w:spacing w:val="-15"/>
          <w:sz w:val="18"/>
        </w:rPr>
        <w:t> </w:t>
      </w:r>
      <w:r>
        <w:rPr>
          <w:rFonts w:ascii="Arial" w:hAnsi="Arial"/>
          <w:color w:val="231F20"/>
          <w:sz w:val="18"/>
        </w:rPr>
        <w:t>in</w:t>
      </w:r>
      <w:r>
        <w:rPr>
          <w:rFonts w:ascii="Arial" w:hAnsi="Arial"/>
          <w:color w:val="231F20"/>
          <w:spacing w:val="-15"/>
          <w:sz w:val="18"/>
        </w:rPr>
        <w:t> </w:t>
      </w:r>
      <w:r>
        <w:rPr>
          <w:rFonts w:ascii="Arial" w:hAnsi="Arial"/>
          <w:color w:val="231F20"/>
          <w:sz w:val="18"/>
        </w:rPr>
        <w:t>the</w:t>
      </w:r>
      <w:r>
        <w:rPr>
          <w:rFonts w:ascii="Arial" w:hAnsi="Arial"/>
          <w:color w:val="231F20"/>
          <w:spacing w:val="-15"/>
          <w:sz w:val="18"/>
        </w:rPr>
        <w:t> </w:t>
      </w:r>
      <w:r>
        <w:rPr>
          <w:rFonts w:ascii="Arial" w:hAnsi="Arial"/>
          <w:color w:val="231F20"/>
          <w:sz w:val="18"/>
        </w:rPr>
        <w:t>reader’s mind.</w:t>
      </w:r>
    </w:p>
    <w:p>
      <w:pPr>
        <w:spacing w:line="288" w:lineRule="auto" w:before="139"/>
        <w:ind w:left="600" w:right="599" w:firstLine="0"/>
        <w:jc w:val="both"/>
        <w:rPr>
          <w:rFonts w:ascii="Arial"/>
          <w:i/>
          <w:sz w:val="16"/>
        </w:rPr>
      </w:pPr>
      <w:r>
        <w:rPr>
          <w:rFonts w:ascii="Arial"/>
          <w:i/>
          <w:color w:val="231F20"/>
          <w:sz w:val="16"/>
        </w:rPr>
        <w:t>Jason </w:t>
      </w:r>
      <w:r>
        <w:rPr>
          <w:rFonts w:ascii="Arial"/>
          <w:i/>
          <w:color w:val="231F20"/>
          <w:spacing w:val="-12"/>
          <w:sz w:val="16"/>
        </w:rPr>
        <w:t>Y. </w:t>
      </w:r>
      <w:r>
        <w:rPr>
          <w:rFonts w:ascii="Arial"/>
          <w:i/>
          <w:color w:val="231F20"/>
          <w:sz w:val="16"/>
        </w:rPr>
        <w:t>Shah is the founder of INeedAPencil.com, a free online </w:t>
      </w:r>
      <w:r>
        <w:rPr>
          <w:rFonts w:ascii="Arial"/>
          <w:i/>
          <w:color w:val="231F20"/>
          <w:spacing w:val="-7"/>
          <w:sz w:val="16"/>
        </w:rPr>
        <w:t>SAT </w:t>
      </w:r>
      <w:r>
        <w:rPr>
          <w:rFonts w:ascii="Arial"/>
          <w:i/>
          <w:color w:val="231F20"/>
          <w:sz w:val="16"/>
        </w:rPr>
        <w:t>prepara- </w:t>
      </w:r>
      <w:r>
        <w:rPr>
          <w:rFonts w:ascii="Arial"/>
          <w:i/>
          <w:color w:val="231F20"/>
          <w:sz w:val="16"/>
        </w:rPr>
        <w:t>tion program. The site has 60 lessons and two free practice tests.</w:t>
      </w:r>
    </w:p>
    <w:p>
      <w:pPr>
        <w:pStyle w:val="BodyText"/>
        <w:rPr>
          <w:rFonts w:ascii="Arial"/>
          <w:i/>
          <w:sz w:val="18"/>
        </w:rPr>
      </w:pPr>
    </w:p>
    <w:p>
      <w:pPr>
        <w:pStyle w:val="BodyText"/>
        <w:rPr>
          <w:rFonts w:ascii="Arial"/>
          <w:i/>
          <w:sz w:val="18"/>
        </w:rPr>
      </w:pPr>
    </w:p>
    <w:p>
      <w:pPr>
        <w:pStyle w:val="BodyText"/>
        <w:rPr>
          <w:rFonts w:ascii="Arial"/>
          <w:i/>
          <w:sz w:val="18"/>
        </w:rPr>
      </w:pPr>
    </w:p>
    <w:p>
      <w:pPr>
        <w:tabs>
          <w:tab w:pos="6599" w:val="left" w:leader="none"/>
        </w:tabs>
        <w:spacing w:before="121"/>
        <w:ind w:left="120" w:right="0" w:firstLine="0"/>
        <w:jc w:val="left"/>
        <w:rPr>
          <w:rFonts w:ascii="Arial" w:hAnsi="Arial"/>
          <w:b/>
          <w:sz w:val="20"/>
        </w:rPr>
      </w:pPr>
      <w:r>
        <w:rPr/>
        <w:pict>
          <v:line style="position:absolute;mso-position-horizontal-relative:page;mso-position-vertical-relative:paragraph;z-index:4552;mso-wrap-distance-left:0;mso-wrap-distance-right:0" from="48pt,19.34988pt" to="372pt,19.34988pt" stroked="true" strokeweight=".167pt" strokecolor="#d1d3d4">
            <v:stroke dashstyle="solid"/>
            <w10:wrap type="topAndBottom"/>
          </v:line>
        </w:pict>
      </w:r>
      <w:r>
        <w:rPr>
          <w:rFonts w:ascii="Arial" w:hAnsi="Arial"/>
          <w:b/>
          <w:color w:val="231F20"/>
          <w:w w:val="115"/>
          <w:sz w:val="20"/>
          <w:u w:val="single" w:color="D1D3D4"/>
        </w:rPr>
        <w:t>“Beyond Dictionary Definitions of</w:t>
      </w:r>
      <w:r>
        <w:rPr>
          <w:rFonts w:ascii="Arial" w:hAnsi="Arial"/>
          <w:b/>
          <w:color w:val="231F20"/>
          <w:spacing w:val="-18"/>
          <w:w w:val="115"/>
          <w:sz w:val="20"/>
          <w:u w:val="single" w:color="D1D3D4"/>
        </w:rPr>
        <w:t> </w:t>
      </w:r>
      <w:r>
        <w:rPr>
          <w:rFonts w:ascii="Arial" w:hAnsi="Arial"/>
          <w:b/>
          <w:color w:val="231F20"/>
          <w:w w:val="115"/>
          <w:sz w:val="20"/>
          <w:u w:val="single" w:color="D1D3D4"/>
        </w:rPr>
        <w:t>leadership”</w:t>
        <w:tab/>
      </w:r>
    </w:p>
    <w:p>
      <w:pPr>
        <w:spacing w:line="278" w:lineRule="auto" w:before="101"/>
        <w:ind w:left="120" w:right="4499" w:firstLine="0"/>
        <w:jc w:val="left"/>
        <w:rPr>
          <w:rFonts w:ascii="Arial"/>
          <w:b/>
          <w:sz w:val="18"/>
        </w:rPr>
      </w:pPr>
      <w:r>
        <w:rPr>
          <w:rFonts w:ascii="Arial"/>
          <w:b/>
          <w:color w:val="231F20"/>
          <w:sz w:val="18"/>
        </w:rPr>
        <w:t>Victoria Tomaka University of Chicago</w:t>
      </w:r>
    </w:p>
    <w:p>
      <w:pPr>
        <w:spacing w:line="249" w:lineRule="auto" w:before="130"/>
        <w:ind w:left="120" w:right="111" w:firstLine="0"/>
        <w:jc w:val="left"/>
        <w:rPr>
          <w:rFonts w:ascii="Cambria" w:hAnsi="Cambria"/>
          <w:i/>
          <w:sz w:val="23"/>
        </w:rPr>
      </w:pPr>
      <w:r>
        <w:rPr>
          <w:rFonts w:ascii="Cambria" w:hAnsi="Cambria"/>
          <w:i/>
          <w:color w:val="231F20"/>
          <w:w w:val="95"/>
          <w:sz w:val="23"/>
        </w:rPr>
        <w:t>“All</w:t>
      </w:r>
      <w:r>
        <w:rPr>
          <w:rFonts w:ascii="Cambria" w:hAnsi="Cambria"/>
          <w:i/>
          <w:color w:val="231F20"/>
          <w:spacing w:val="-17"/>
          <w:w w:val="95"/>
          <w:sz w:val="23"/>
        </w:rPr>
        <w:t> </w:t>
      </w:r>
      <w:r>
        <w:rPr>
          <w:rFonts w:ascii="Cambria" w:hAnsi="Cambria"/>
          <w:i/>
          <w:color w:val="231F20"/>
          <w:w w:val="95"/>
          <w:sz w:val="23"/>
        </w:rPr>
        <w:t>I</w:t>
      </w:r>
      <w:r>
        <w:rPr>
          <w:rFonts w:ascii="Cambria" w:hAnsi="Cambria"/>
          <w:i/>
          <w:color w:val="231F20"/>
          <w:spacing w:val="-17"/>
          <w:w w:val="95"/>
          <w:sz w:val="23"/>
        </w:rPr>
        <w:t> </w:t>
      </w:r>
      <w:r>
        <w:rPr>
          <w:rFonts w:ascii="Cambria" w:hAnsi="Cambria"/>
          <w:i/>
          <w:color w:val="231F20"/>
          <w:w w:val="95"/>
          <w:sz w:val="23"/>
        </w:rPr>
        <w:t>know</w:t>
      </w:r>
      <w:r>
        <w:rPr>
          <w:rFonts w:ascii="Cambria" w:hAnsi="Cambria"/>
          <w:i/>
          <w:color w:val="231F20"/>
          <w:spacing w:val="-17"/>
          <w:w w:val="95"/>
          <w:sz w:val="23"/>
        </w:rPr>
        <w:t> </w:t>
      </w:r>
      <w:r>
        <w:rPr>
          <w:rFonts w:ascii="Cambria" w:hAnsi="Cambria"/>
          <w:i/>
          <w:color w:val="231F20"/>
          <w:w w:val="95"/>
          <w:sz w:val="23"/>
        </w:rPr>
        <w:t>about</w:t>
      </w:r>
      <w:r>
        <w:rPr>
          <w:rFonts w:ascii="Cambria" w:hAnsi="Cambria"/>
          <w:i/>
          <w:color w:val="231F20"/>
          <w:spacing w:val="-17"/>
          <w:w w:val="95"/>
          <w:sz w:val="23"/>
        </w:rPr>
        <w:t> </w:t>
      </w:r>
      <w:r>
        <w:rPr>
          <w:rFonts w:ascii="Cambria" w:hAnsi="Cambria"/>
          <w:i/>
          <w:color w:val="231F20"/>
          <w:w w:val="95"/>
          <w:sz w:val="23"/>
        </w:rPr>
        <w:t>leadership</w:t>
      </w:r>
      <w:r>
        <w:rPr>
          <w:rFonts w:ascii="Cambria" w:hAnsi="Cambria"/>
          <w:i/>
          <w:color w:val="231F20"/>
          <w:spacing w:val="-17"/>
          <w:w w:val="95"/>
          <w:sz w:val="23"/>
        </w:rPr>
        <w:t> </w:t>
      </w:r>
      <w:r>
        <w:rPr>
          <w:rFonts w:ascii="Cambria" w:hAnsi="Cambria"/>
          <w:i/>
          <w:color w:val="231F20"/>
          <w:w w:val="95"/>
          <w:sz w:val="23"/>
        </w:rPr>
        <w:t>I</w:t>
      </w:r>
      <w:r>
        <w:rPr>
          <w:rFonts w:ascii="Cambria" w:hAnsi="Cambria"/>
          <w:i/>
          <w:color w:val="231F20"/>
          <w:spacing w:val="-17"/>
          <w:w w:val="95"/>
          <w:sz w:val="23"/>
        </w:rPr>
        <w:t> </w:t>
      </w:r>
      <w:r>
        <w:rPr>
          <w:rFonts w:ascii="Cambria" w:hAnsi="Cambria"/>
          <w:i/>
          <w:color w:val="231F20"/>
          <w:w w:val="95"/>
          <w:sz w:val="23"/>
        </w:rPr>
        <w:t>learned</w:t>
      </w:r>
      <w:r>
        <w:rPr>
          <w:rFonts w:ascii="Cambria" w:hAnsi="Cambria"/>
          <w:i/>
          <w:color w:val="231F20"/>
          <w:spacing w:val="-17"/>
          <w:w w:val="95"/>
          <w:sz w:val="23"/>
        </w:rPr>
        <w:t> </w:t>
      </w:r>
      <w:r>
        <w:rPr>
          <w:rFonts w:ascii="Cambria" w:hAnsi="Cambria"/>
          <w:i/>
          <w:color w:val="231F20"/>
          <w:w w:val="95"/>
          <w:sz w:val="23"/>
        </w:rPr>
        <w:t>from</w:t>
      </w:r>
      <w:r>
        <w:rPr>
          <w:rFonts w:ascii="Cambria" w:hAnsi="Cambria"/>
          <w:i/>
          <w:color w:val="231F20"/>
          <w:spacing w:val="-17"/>
          <w:w w:val="95"/>
          <w:sz w:val="23"/>
        </w:rPr>
        <w:t> </w:t>
      </w:r>
      <w:r>
        <w:rPr>
          <w:rFonts w:ascii="Cambria" w:hAnsi="Cambria"/>
          <w:i/>
          <w:color w:val="231F20"/>
          <w:w w:val="95"/>
          <w:sz w:val="23"/>
        </w:rPr>
        <w:t>.</w:t>
      </w:r>
      <w:r>
        <w:rPr>
          <w:rFonts w:ascii="Cambria" w:hAnsi="Cambria"/>
          <w:i/>
          <w:color w:val="231F20"/>
          <w:spacing w:val="-18"/>
          <w:w w:val="95"/>
          <w:sz w:val="23"/>
        </w:rPr>
        <w:t> </w:t>
      </w:r>
      <w:r>
        <w:rPr>
          <w:rFonts w:ascii="Cambria" w:hAnsi="Cambria"/>
          <w:i/>
          <w:color w:val="231F20"/>
          <w:w w:val="95"/>
          <w:sz w:val="23"/>
        </w:rPr>
        <w:t>.</w:t>
      </w:r>
      <w:r>
        <w:rPr>
          <w:rFonts w:ascii="Cambria" w:hAnsi="Cambria"/>
          <w:i/>
          <w:color w:val="231F20"/>
          <w:spacing w:val="-18"/>
          <w:w w:val="95"/>
          <w:sz w:val="23"/>
        </w:rPr>
        <w:t> </w:t>
      </w:r>
      <w:r>
        <w:rPr>
          <w:rFonts w:ascii="Cambria" w:hAnsi="Cambria"/>
          <w:i/>
          <w:color w:val="231F20"/>
          <w:w w:val="95"/>
          <w:sz w:val="23"/>
        </w:rPr>
        <w:t>.”</w:t>
      </w:r>
      <w:r>
        <w:rPr>
          <w:rFonts w:ascii="Cambria" w:hAnsi="Cambria"/>
          <w:i/>
          <w:color w:val="231F20"/>
          <w:spacing w:val="-17"/>
          <w:w w:val="95"/>
          <w:sz w:val="23"/>
        </w:rPr>
        <w:t> </w:t>
      </w:r>
      <w:r>
        <w:rPr>
          <w:rFonts w:ascii="Cambria" w:hAnsi="Cambria"/>
          <w:i/>
          <w:color w:val="231F20"/>
          <w:w w:val="95"/>
          <w:sz w:val="23"/>
        </w:rPr>
        <w:t>What</w:t>
      </w:r>
      <w:r>
        <w:rPr>
          <w:rFonts w:ascii="Cambria" w:hAnsi="Cambria"/>
          <w:i/>
          <w:color w:val="231F20"/>
          <w:spacing w:val="-17"/>
          <w:w w:val="95"/>
          <w:sz w:val="23"/>
        </w:rPr>
        <w:t> </w:t>
      </w:r>
      <w:r>
        <w:rPr>
          <w:rFonts w:ascii="Cambria" w:hAnsi="Cambria"/>
          <w:i/>
          <w:color w:val="231F20"/>
          <w:w w:val="95"/>
          <w:sz w:val="23"/>
        </w:rPr>
        <w:t>items</w:t>
      </w:r>
      <w:r>
        <w:rPr>
          <w:rFonts w:ascii="Cambria" w:hAnsi="Cambria"/>
          <w:i/>
          <w:color w:val="231F20"/>
          <w:spacing w:val="-17"/>
          <w:w w:val="95"/>
          <w:sz w:val="23"/>
        </w:rPr>
        <w:t> </w:t>
      </w:r>
      <w:r>
        <w:rPr>
          <w:rFonts w:ascii="Cambria" w:hAnsi="Cambria"/>
          <w:i/>
          <w:color w:val="231F20"/>
          <w:w w:val="95"/>
          <w:sz w:val="23"/>
        </w:rPr>
        <w:t>could</w:t>
      </w:r>
      <w:r>
        <w:rPr>
          <w:rFonts w:ascii="Cambria" w:hAnsi="Cambria"/>
          <w:i/>
          <w:color w:val="231F20"/>
          <w:spacing w:val="-17"/>
          <w:w w:val="95"/>
          <w:sz w:val="23"/>
        </w:rPr>
        <w:t> </w:t>
      </w:r>
      <w:r>
        <w:rPr>
          <w:rFonts w:ascii="Cambria" w:hAnsi="Cambria"/>
          <w:i/>
          <w:color w:val="231F20"/>
          <w:w w:val="95"/>
          <w:sz w:val="23"/>
        </w:rPr>
        <w:t>a</w:t>
      </w:r>
      <w:r>
        <w:rPr>
          <w:rFonts w:ascii="Cambria" w:hAnsi="Cambria"/>
          <w:i/>
          <w:color w:val="231F20"/>
          <w:spacing w:val="-17"/>
          <w:w w:val="95"/>
          <w:sz w:val="23"/>
        </w:rPr>
        <w:t> </w:t>
      </w:r>
      <w:r>
        <w:rPr>
          <w:rFonts w:ascii="Cambria" w:hAnsi="Cambria"/>
          <w:i/>
          <w:color w:val="231F20"/>
          <w:w w:val="95"/>
          <w:sz w:val="23"/>
        </w:rPr>
        <w:t>person </w:t>
      </w:r>
      <w:r>
        <w:rPr>
          <w:rFonts w:ascii="Cambria" w:hAnsi="Cambria"/>
          <w:i/>
          <w:color w:val="231F20"/>
          <w:w w:val="90"/>
          <w:sz w:val="23"/>
        </w:rPr>
        <w:t>use</w:t>
      </w:r>
      <w:r>
        <w:rPr>
          <w:rFonts w:ascii="Cambria" w:hAnsi="Cambria"/>
          <w:i/>
          <w:color w:val="231F20"/>
          <w:spacing w:val="-16"/>
          <w:w w:val="90"/>
          <w:sz w:val="23"/>
        </w:rPr>
        <w:t> </w:t>
      </w:r>
      <w:r>
        <w:rPr>
          <w:rFonts w:ascii="Cambria" w:hAnsi="Cambria"/>
          <w:i/>
          <w:color w:val="231F20"/>
          <w:w w:val="90"/>
          <w:sz w:val="23"/>
        </w:rPr>
        <w:t>to</w:t>
      </w:r>
      <w:r>
        <w:rPr>
          <w:rFonts w:ascii="Cambria" w:hAnsi="Cambria"/>
          <w:i/>
          <w:color w:val="231F20"/>
          <w:spacing w:val="-16"/>
          <w:w w:val="90"/>
          <w:sz w:val="23"/>
        </w:rPr>
        <w:t> </w:t>
      </w:r>
      <w:r>
        <w:rPr>
          <w:rFonts w:ascii="Cambria" w:hAnsi="Cambria"/>
          <w:i/>
          <w:color w:val="231F20"/>
          <w:w w:val="90"/>
          <w:sz w:val="23"/>
        </w:rPr>
        <w:t>describe</w:t>
      </w:r>
      <w:r>
        <w:rPr>
          <w:rFonts w:ascii="Cambria" w:hAnsi="Cambria"/>
          <w:i/>
          <w:color w:val="231F20"/>
          <w:spacing w:val="-16"/>
          <w:w w:val="90"/>
          <w:sz w:val="23"/>
        </w:rPr>
        <w:t> </w:t>
      </w:r>
      <w:r>
        <w:rPr>
          <w:rFonts w:ascii="Cambria" w:hAnsi="Cambria"/>
          <w:i/>
          <w:color w:val="231F20"/>
          <w:w w:val="90"/>
          <w:sz w:val="23"/>
        </w:rPr>
        <w:t>leadership</w:t>
      </w:r>
      <w:r>
        <w:rPr>
          <w:rFonts w:ascii="Cambria" w:hAnsi="Cambria"/>
          <w:i/>
          <w:color w:val="231F20"/>
          <w:spacing w:val="-16"/>
          <w:w w:val="90"/>
          <w:sz w:val="23"/>
        </w:rPr>
        <w:t> </w:t>
      </w:r>
      <w:r>
        <w:rPr>
          <w:rFonts w:ascii="Cambria" w:hAnsi="Cambria"/>
          <w:i/>
          <w:color w:val="231F20"/>
          <w:w w:val="90"/>
          <w:sz w:val="23"/>
        </w:rPr>
        <w:t>qualities?</w:t>
      </w:r>
    </w:p>
    <w:p>
      <w:pPr>
        <w:spacing w:before="139"/>
        <w:ind w:left="120" w:right="0" w:firstLine="0"/>
        <w:jc w:val="left"/>
        <w:rPr>
          <w:rFonts w:ascii="Cambria"/>
          <w:i/>
          <w:sz w:val="23"/>
        </w:rPr>
      </w:pPr>
      <w:r>
        <w:rPr>
          <w:rFonts w:ascii="Cambria"/>
          <w:i/>
          <w:color w:val="231F20"/>
          <w:w w:val="90"/>
          <w:sz w:val="23"/>
        </w:rPr>
        <w:t>Inspired by the student council advisors at my high school.</w:t>
      </w:r>
    </w:p>
    <w:p>
      <w:pPr>
        <w:pStyle w:val="BodyText"/>
        <w:spacing w:line="259" w:lineRule="auto" w:before="170"/>
        <w:ind w:left="119" w:right="116"/>
        <w:jc w:val="both"/>
      </w:pPr>
      <w:r>
        <w:rPr>
          <w:color w:val="231F20"/>
          <w:w w:val="105"/>
          <w:sz w:val="22"/>
        </w:rPr>
        <w:t>STUdENT coUNcIL </w:t>
      </w:r>
      <w:r>
        <w:rPr>
          <w:color w:val="231F20"/>
          <w:spacing w:val="-6"/>
          <w:w w:val="105"/>
          <w:sz w:val="22"/>
        </w:rPr>
        <w:t>wAS  </w:t>
      </w:r>
      <w:r>
        <w:rPr>
          <w:color w:val="231F20"/>
          <w:w w:val="105"/>
          <w:sz w:val="22"/>
        </w:rPr>
        <w:t>A BIG </w:t>
      </w:r>
      <w:r>
        <w:rPr>
          <w:color w:val="231F20"/>
          <w:spacing w:val="-8"/>
          <w:w w:val="105"/>
          <w:sz w:val="22"/>
        </w:rPr>
        <w:t>pArT  </w:t>
      </w:r>
      <w:r>
        <w:rPr>
          <w:color w:val="231F20"/>
          <w:w w:val="105"/>
        </w:rPr>
        <w:t>of my life in high school. I   have participated in it since my first year of high school. When I first joined, I was quiet, naïve, and unwilling to participate in many activi- ties. I was scared to meet new people and afraid to apply myself. This all</w:t>
      </w:r>
      <w:r>
        <w:rPr>
          <w:color w:val="231F20"/>
          <w:spacing w:val="-7"/>
          <w:w w:val="105"/>
        </w:rPr>
        <w:t> </w:t>
      </w:r>
      <w:r>
        <w:rPr>
          <w:color w:val="231F20"/>
          <w:w w:val="105"/>
        </w:rPr>
        <w:t>began</w:t>
      </w:r>
      <w:r>
        <w:rPr>
          <w:color w:val="231F20"/>
          <w:spacing w:val="-7"/>
          <w:w w:val="105"/>
        </w:rPr>
        <w:t> </w:t>
      </w:r>
      <w:r>
        <w:rPr>
          <w:color w:val="231F20"/>
          <w:w w:val="105"/>
        </w:rPr>
        <w:t>to</w:t>
      </w:r>
      <w:r>
        <w:rPr>
          <w:color w:val="231F20"/>
          <w:spacing w:val="-7"/>
          <w:w w:val="105"/>
        </w:rPr>
        <w:t> </w:t>
      </w:r>
      <w:r>
        <w:rPr>
          <w:color w:val="231F20"/>
          <w:w w:val="105"/>
        </w:rPr>
        <w:t>change.</w:t>
      </w:r>
      <w:r>
        <w:rPr>
          <w:color w:val="231F20"/>
          <w:spacing w:val="-7"/>
          <w:w w:val="105"/>
        </w:rPr>
        <w:t> </w:t>
      </w:r>
      <w:r>
        <w:rPr>
          <w:color w:val="231F20"/>
          <w:w w:val="105"/>
        </w:rPr>
        <w:t>Half</w:t>
      </w:r>
      <w:r>
        <w:rPr>
          <w:color w:val="231F20"/>
          <w:spacing w:val="-7"/>
          <w:w w:val="105"/>
        </w:rPr>
        <w:t> </w:t>
      </w:r>
      <w:r>
        <w:rPr>
          <w:color w:val="231F20"/>
          <w:w w:val="105"/>
        </w:rPr>
        <w:t>way</w:t>
      </w:r>
      <w:r>
        <w:rPr>
          <w:color w:val="231F20"/>
          <w:spacing w:val="-7"/>
          <w:w w:val="105"/>
        </w:rPr>
        <w:t> </w:t>
      </w:r>
      <w:r>
        <w:rPr>
          <w:color w:val="231F20"/>
          <w:w w:val="105"/>
        </w:rPr>
        <w:t>through</w:t>
      </w:r>
      <w:r>
        <w:rPr>
          <w:color w:val="231F20"/>
          <w:spacing w:val="-7"/>
          <w:w w:val="105"/>
        </w:rPr>
        <w:t> </w:t>
      </w:r>
      <w:r>
        <w:rPr>
          <w:color w:val="231F20"/>
          <w:w w:val="105"/>
        </w:rPr>
        <w:t>my</w:t>
      </w:r>
      <w:r>
        <w:rPr>
          <w:color w:val="231F20"/>
          <w:spacing w:val="-7"/>
          <w:w w:val="105"/>
        </w:rPr>
        <w:t> </w:t>
      </w:r>
      <w:r>
        <w:rPr>
          <w:color w:val="231F20"/>
          <w:w w:val="105"/>
        </w:rPr>
        <w:t>first</w:t>
      </w:r>
      <w:r>
        <w:rPr>
          <w:color w:val="231F20"/>
          <w:spacing w:val="-7"/>
          <w:w w:val="105"/>
        </w:rPr>
        <w:t> </w:t>
      </w:r>
      <w:r>
        <w:rPr>
          <w:color w:val="231F20"/>
          <w:w w:val="105"/>
        </w:rPr>
        <w:t>year</w:t>
      </w:r>
      <w:r>
        <w:rPr>
          <w:color w:val="231F20"/>
          <w:spacing w:val="-7"/>
          <w:w w:val="105"/>
        </w:rPr>
        <w:t> </w:t>
      </w:r>
      <w:r>
        <w:rPr>
          <w:color w:val="231F20"/>
          <w:w w:val="105"/>
        </w:rPr>
        <w:t>in</w:t>
      </w:r>
      <w:r>
        <w:rPr>
          <w:color w:val="231F20"/>
          <w:spacing w:val="-7"/>
          <w:w w:val="105"/>
        </w:rPr>
        <w:t> </w:t>
      </w:r>
      <w:r>
        <w:rPr>
          <w:color w:val="231F20"/>
          <w:w w:val="105"/>
        </w:rPr>
        <w:t>student</w:t>
      </w:r>
      <w:r>
        <w:rPr>
          <w:color w:val="231F20"/>
          <w:spacing w:val="-7"/>
          <w:w w:val="105"/>
        </w:rPr>
        <w:t> </w:t>
      </w:r>
      <w:r>
        <w:rPr>
          <w:color w:val="231F20"/>
          <w:w w:val="105"/>
        </w:rPr>
        <w:t>council, one of the advisors can up to me and asked why I did not participate that</w:t>
      </w:r>
      <w:r>
        <w:rPr>
          <w:color w:val="231F20"/>
          <w:spacing w:val="-4"/>
          <w:w w:val="105"/>
        </w:rPr>
        <w:t> </w:t>
      </w:r>
      <w:r>
        <w:rPr>
          <w:color w:val="231F20"/>
          <w:w w:val="105"/>
        </w:rPr>
        <w:t>much.</w:t>
      </w:r>
      <w:r>
        <w:rPr>
          <w:color w:val="231F20"/>
          <w:spacing w:val="-4"/>
          <w:w w:val="105"/>
        </w:rPr>
        <w:t> </w:t>
      </w:r>
      <w:r>
        <w:rPr>
          <w:color w:val="231F20"/>
          <w:w w:val="105"/>
        </w:rPr>
        <w:t>I</w:t>
      </w:r>
      <w:r>
        <w:rPr>
          <w:color w:val="231F20"/>
          <w:spacing w:val="-4"/>
          <w:w w:val="105"/>
        </w:rPr>
        <w:t> </w:t>
      </w:r>
      <w:r>
        <w:rPr>
          <w:color w:val="231F20"/>
          <w:w w:val="105"/>
        </w:rPr>
        <w:t>did</w:t>
      </w:r>
      <w:r>
        <w:rPr>
          <w:color w:val="231F20"/>
          <w:spacing w:val="-4"/>
          <w:w w:val="105"/>
        </w:rPr>
        <w:t> </w:t>
      </w:r>
      <w:r>
        <w:rPr>
          <w:color w:val="231F20"/>
          <w:w w:val="105"/>
        </w:rPr>
        <w:t>not</w:t>
      </w:r>
      <w:r>
        <w:rPr>
          <w:color w:val="231F20"/>
          <w:spacing w:val="-4"/>
          <w:w w:val="105"/>
        </w:rPr>
        <w:t> </w:t>
      </w:r>
      <w:r>
        <w:rPr>
          <w:color w:val="231F20"/>
          <w:w w:val="105"/>
        </w:rPr>
        <w:t>have</w:t>
      </w:r>
      <w:r>
        <w:rPr>
          <w:color w:val="231F20"/>
          <w:spacing w:val="-4"/>
          <w:w w:val="105"/>
        </w:rPr>
        <w:t> </w:t>
      </w:r>
      <w:r>
        <w:rPr>
          <w:color w:val="231F20"/>
          <w:w w:val="105"/>
        </w:rPr>
        <w:t>an</w:t>
      </w:r>
      <w:r>
        <w:rPr>
          <w:color w:val="231F20"/>
          <w:spacing w:val="-4"/>
          <w:w w:val="105"/>
        </w:rPr>
        <w:t> </w:t>
      </w:r>
      <w:r>
        <w:rPr>
          <w:color w:val="231F20"/>
          <w:w w:val="105"/>
        </w:rPr>
        <w:t>answer</w:t>
      </w:r>
      <w:r>
        <w:rPr>
          <w:color w:val="231F20"/>
          <w:spacing w:val="-4"/>
          <w:w w:val="105"/>
        </w:rPr>
        <w:t> </w:t>
      </w:r>
      <w:r>
        <w:rPr>
          <w:color w:val="231F20"/>
          <w:w w:val="105"/>
        </w:rPr>
        <w:t>for</w:t>
      </w:r>
      <w:r>
        <w:rPr>
          <w:color w:val="231F20"/>
          <w:spacing w:val="-4"/>
          <w:w w:val="105"/>
        </w:rPr>
        <w:t> </w:t>
      </w:r>
      <w:r>
        <w:rPr>
          <w:color w:val="231F20"/>
          <w:w w:val="105"/>
        </w:rPr>
        <w:t>her</w:t>
      </w:r>
      <w:r>
        <w:rPr>
          <w:color w:val="231F20"/>
          <w:spacing w:val="-4"/>
          <w:w w:val="105"/>
        </w:rPr>
        <w:t> </w:t>
      </w:r>
      <w:r>
        <w:rPr>
          <w:color w:val="231F20"/>
          <w:w w:val="105"/>
        </w:rPr>
        <w:t>and</w:t>
      </w:r>
      <w:r>
        <w:rPr>
          <w:color w:val="231F20"/>
          <w:spacing w:val="-4"/>
          <w:w w:val="105"/>
        </w:rPr>
        <w:t> </w:t>
      </w:r>
      <w:r>
        <w:rPr>
          <w:color w:val="231F20"/>
          <w:w w:val="105"/>
        </w:rPr>
        <w:t>did</w:t>
      </w:r>
      <w:r>
        <w:rPr>
          <w:color w:val="231F20"/>
          <w:spacing w:val="-4"/>
          <w:w w:val="105"/>
        </w:rPr>
        <w:t> </w:t>
      </w:r>
      <w:r>
        <w:rPr>
          <w:color w:val="231F20"/>
          <w:w w:val="105"/>
        </w:rPr>
        <w:t>not</w:t>
      </w:r>
      <w:r>
        <w:rPr>
          <w:color w:val="231F20"/>
          <w:spacing w:val="-4"/>
          <w:w w:val="105"/>
        </w:rPr>
        <w:t> </w:t>
      </w:r>
      <w:r>
        <w:rPr>
          <w:color w:val="231F20"/>
          <w:w w:val="105"/>
        </w:rPr>
        <w:t>know</w:t>
      </w:r>
      <w:r>
        <w:rPr>
          <w:color w:val="231F20"/>
          <w:spacing w:val="-4"/>
          <w:w w:val="105"/>
        </w:rPr>
        <w:t> </w:t>
      </w:r>
      <w:r>
        <w:rPr>
          <w:color w:val="231F20"/>
          <w:w w:val="105"/>
        </w:rPr>
        <w:t>how</w:t>
      </w:r>
      <w:r>
        <w:rPr>
          <w:color w:val="231F20"/>
          <w:spacing w:val="-4"/>
          <w:w w:val="105"/>
        </w:rPr>
        <w:t> </w:t>
      </w:r>
      <w:r>
        <w:rPr>
          <w:color w:val="231F20"/>
          <w:w w:val="105"/>
        </w:rPr>
        <w:t>to respond.</w:t>
      </w:r>
      <w:r>
        <w:rPr>
          <w:color w:val="231F20"/>
          <w:spacing w:val="-8"/>
          <w:w w:val="105"/>
        </w:rPr>
        <w:t> </w:t>
      </w:r>
      <w:r>
        <w:rPr>
          <w:color w:val="231F20"/>
          <w:w w:val="105"/>
        </w:rPr>
        <w:t>After</w:t>
      </w:r>
      <w:r>
        <w:rPr>
          <w:color w:val="231F20"/>
          <w:spacing w:val="-8"/>
          <w:w w:val="105"/>
        </w:rPr>
        <w:t> </w:t>
      </w:r>
      <w:r>
        <w:rPr>
          <w:color w:val="231F20"/>
          <w:w w:val="105"/>
        </w:rPr>
        <w:t>this,</w:t>
      </w:r>
      <w:r>
        <w:rPr>
          <w:color w:val="231F20"/>
          <w:spacing w:val="-8"/>
          <w:w w:val="105"/>
        </w:rPr>
        <w:t> </w:t>
      </w:r>
      <w:r>
        <w:rPr>
          <w:color w:val="231F20"/>
          <w:w w:val="105"/>
        </w:rPr>
        <w:t>I</w:t>
      </w:r>
      <w:r>
        <w:rPr>
          <w:color w:val="231F20"/>
          <w:spacing w:val="-8"/>
          <w:w w:val="105"/>
        </w:rPr>
        <w:t> </w:t>
      </w:r>
      <w:r>
        <w:rPr>
          <w:color w:val="231F20"/>
          <w:w w:val="105"/>
        </w:rPr>
        <w:t>began</w:t>
      </w:r>
      <w:r>
        <w:rPr>
          <w:color w:val="231F20"/>
          <w:spacing w:val="-8"/>
          <w:w w:val="105"/>
        </w:rPr>
        <w:t> </w:t>
      </w:r>
      <w:r>
        <w:rPr>
          <w:color w:val="231F20"/>
          <w:w w:val="105"/>
        </w:rPr>
        <w:t>to</w:t>
      </w:r>
      <w:r>
        <w:rPr>
          <w:color w:val="231F20"/>
          <w:spacing w:val="-8"/>
          <w:w w:val="105"/>
        </w:rPr>
        <w:t> </w:t>
      </w:r>
      <w:r>
        <w:rPr>
          <w:color w:val="231F20"/>
          <w:w w:val="105"/>
        </w:rPr>
        <w:t>think</w:t>
      </w:r>
      <w:r>
        <w:rPr>
          <w:color w:val="231F20"/>
          <w:spacing w:val="-8"/>
          <w:w w:val="105"/>
        </w:rPr>
        <w:t> </w:t>
      </w:r>
      <w:r>
        <w:rPr>
          <w:color w:val="231F20"/>
          <w:w w:val="105"/>
        </w:rPr>
        <w:t>of</w:t>
      </w:r>
      <w:r>
        <w:rPr>
          <w:color w:val="231F20"/>
          <w:spacing w:val="-8"/>
          <w:w w:val="105"/>
        </w:rPr>
        <w:t> </w:t>
      </w:r>
      <w:r>
        <w:rPr>
          <w:color w:val="231F20"/>
          <w:w w:val="105"/>
        </w:rPr>
        <w:t>an</w:t>
      </w:r>
      <w:r>
        <w:rPr>
          <w:color w:val="231F20"/>
          <w:spacing w:val="-8"/>
          <w:w w:val="105"/>
        </w:rPr>
        <w:t> </w:t>
      </w:r>
      <w:r>
        <w:rPr>
          <w:color w:val="231F20"/>
          <w:w w:val="105"/>
        </w:rPr>
        <w:t>answer.</w:t>
      </w:r>
      <w:r>
        <w:rPr>
          <w:color w:val="231F20"/>
          <w:spacing w:val="-8"/>
          <w:w w:val="105"/>
        </w:rPr>
        <w:t> </w:t>
      </w:r>
      <w:r>
        <w:rPr>
          <w:color w:val="231F20"/>
          <w:w w:val="105"/>
        </w:rPr>
        <w:t>I</w:t>
      </w:r>
      <w:r>
        <w:rPr>
          <w:color w:val="231F20"/>
          <w:spacing w:val="-8"/>
          <w:w w:val="105"/>
        </w:rPr>
        <w:t> </w:t>
      </w:r>
      <w:r>
        <w:rPr>
          <w:color w:val="231F20"/>
          <w:w w:val="105"/>
        </w:rPr>
        <w:t>became</w:t>
      </w:r>
      <w:r>
        <w:rPr>
          <w:color w:val="231F20"/>
          <w:spacing w:val="-8"/>
          <w:w w:val="105"/>
        </w:rPr>
        <w:t> </w:t>
      </w:r>
      <w:r>
        <w:rPr>
          <w:color w:val="231F20"/>
          <w:w w:val="105"/>
        </w:rPr>
        <w:t>frustrated and decided to change. I started to show up at events and had a great time.</w:t>
      </w:r>
      <w:r>
        <w:rPr>
          <w:color w:val="231F20"/>
          <w:spacing w:val="-7"/>
          <w:w w:val="105"/>
        </w:rPr>
        <w:t> </w:t>
      </w:r>
      <w:r>
        <w:rPr>
          <w:color w:val="231F20"/>
          <w:w w:val="105"/>
        </w:rPr>
        <w:t>I</w:t>
      </w:r>
      <w:r>
        <w:rPr>
          <w:color w:val="231F20"/>
          <w:spacing w:val="-7"/>
          <w:w w:val="105"/>
        </w:rPr>
        <w:t> </w:t>
      </w:r>
      <w:r>
        <w:rPr>
          <w:color w:val="231F20"/>
          <w:w w:val="105"/>
        </w:rPr>
        <w:t>realized</w:t>
      </w:r>
      <w:r>
        <w:rPr>
          <w:color w:val="231F20"/>
          <w:spacing w:val="-7"/>
          <w:w w:val="105"/>
        </w:rPr>
        <w:t> </w:t>
      </w:r>
      <w:r>
        <w:rPr>
          <w:color w:val="231F20"/>
          <w:w w:val="105"/>
        </w:rPr>
        <w:t>I</w:t>
      </w:r>
      <w:r>
        <w:rPr>
          <w:color w:val="231F20"/>
          <w:spacing w:val="-7"/>
          <w:w w:val="105"/>
        </w:rPr>
        <w:t> </w:t>
      </w:r>
      <w:r>
        <w:rPr>
          <w:color w:val="231F20"/>
          <w:w w:val="105"/>
        </w:rPr>
        <w:t>loved</w:t>
      </w:r>
      <w:r>
        <w:rPr>
          <w:color w:val="231F20"/>
          <w:spacing w:val="-7"/>
          <w:w w:val="105"/>
        </w:rPr>
        <w:t> </w:t>
      </w:r>
      <w:r>
        <w:rPr>
          <w:color w:val="231F20"/>
          <w:w w:val="105"/>
        </w:rPr>
        <w:t>this</w:t>
      </w:r>
      <w:r>
        <w:rPr>
          <w:color w:val="231F20"/>
          <w:spacing w:val="-7"/>
          <w:w w:val="105"/>
        </w:rPr>
        <w:t> </w:t>
      </w:r>
      <w:r>
        <w:rPr>
          <w:color w:val="231F20"/>
          <w:w w:val="105"/>
        </w:rPr>
        <w:t>and</w:t>
      </w:r>
      <w:r>
        <w:rPr>
          <w:color w:val="231F20"/>
          <w:spacing w:val="-7"/>
          <w:w w:val="105"/>
        </w:rPr>
        <w:t> </w:t>
      </w:r>
      <w:r>
        <w:rPr>
          <w:color w:val="231F20"/>
          <w:w w:val="105"/>
        </w:rPr>
        <w:t>wanted</w:t>
      </w:r>
      <w:r>
        <w:rPr>
          <w:color w:val="231F20"/>
          <w:spacing w:val="-7"/>
          <w:w w:val="105"/>
        </w:rPr>
        <w:t> </w:t>
      </w:r>
      <w:r>
        <w:rPr>
          <w:color w:val="231F20"/>
          <w:w w:val="105"/>
        </w:rPr>
        <w:t>to</w:t>
      </w:r>
      <w:r>
        <w:rPr>
          <w:color w:val="231F20"/>
          <w:spacing w:val="-7"/>
          <w:w w:val="105"/>
        </w:rPr>
        <w:t> </w:t>
      </w:r>
      <w:r>
        <w:rPr>
          <w:color w:val="231F20"/>
          <w:w w:val="105"/>
        </w:rPr>
        <w:t>start</w:t>
      </w:r>
      <w:r>
        <w:rPr>
          <w:color w:val="231F20"/>
          <w:spacing w:val="-7"/>
          <w:w w:val="105"/>
        </w:rPr>
        <w:t> </w:t>
      </w:r>
      <w:r>
        <w:rPr>
          <w:color w:val="231F20"/>
          <w:w w:val="105"/>
        </w:rPr>
        <w:t>leading</w:t>
      </w:r>
      <w:r>
        <w:rPr>
          <w:color w:val="231F20"/>
          <w:spacing w:val="-7"/>
          <w:w w:val="105"/>
        </w:rPr>
        <w:t> </w:t>
      </w:r>
      <w:r>
        <w:rPr>
          <w:color w:val="231F20"/>
          <w:w w:val="105"/>
        </w:rPr>
        <w:t>these</w:t>
      </w:r>
      <w:r>
        <w:rPr>
          <w:color w:val="231F20"/>
          <w:spacing w:val="-7"/>
          <w:w w:val="105"/>
        </w:rPr>
        <w:t> </w:t>
      </w:r>
      <w:r>
        <w:rPr>
          <w:color w:val="231F20"/>
          <w:w w:val="105"/>
        </w:rPr>
        <w:t>activities. In</w:t>
      </w:r>
      <w:r>
        <w:rPr>
          <w:color w:val="231F20"/>
          <w:spacing w:val="-12"/>
          <w:w w:val="105"/>
        </w:rPr>
        <w:t> </w:t>
      </w:r>
      <w:r>
        <w:rPr>
          <w:color w:val="231F20"/>
          <w:w w:val="105"/>
        </w:rPr>
        <w:t>my</w:t>
      </w:r>
      <w:r>
        <w:rPr>
          <w:color w:val="231F20"/>
          <w:spacing w:val="-12"/>
          <w:w w:val="105"/>
        </w:rPr>
        <w:t> </w:t>
      </w:r>
      <w:r>
        <w:rPr>
          <w:color w:val="231F20"/>
          <w:w w:val="105"/>
        </w:rPr>
        <w:t>sophomore,</w:t>
      </w:r>
      <w:r>
        <w:rPr>
          <w:color w:val="231F20"/>
          <w:spacing w:val="-12"/>
          <w:w w:val="105"/>
        </w:rPr>
        <w:t> </w:t>
      </w:r>
      <w:r>
        <w:rPr>
          <w:color w:val="231F20"/>
          <w:w w:val="105"/>
        </w:rPr>
        <w:t>junior,</w:t>
      </w:r>
      <w:r>
        <w:rPr>
          <w:color w:val="231F20"/>
          <w:spacing w:val="-12"/>
          <w:w w:val="105"/>
        </w:rPr>
        <w:t> </w:t>
      </w:r>
      <w:r>
        <w:rPr>
          <w:color w:val="231F20"/>
          <w:w w:val="105"/>
        </w:rPr>
        <w:t>and</w:t>
      </w:r>
      <w:r>
        <w:rPr>
          <w:color w:val="231F20"/>
          <w:spacing w:val="-12"/>
          <w:w w:val="105"/>
        </w:rPr>
        <w:t> </w:t>
      </w:r>
      <w:r>
        <w:rPr>
          <w:color w:val="231F20"/>
          <w:w w:val="105"/>
        </w:rPr>
        <w:t>now</w:t>
      </w:r>
      <w:r>
        <w:rPr>
          <w:color w:val="231F20"/>
          <w:spacing w:val="-12"/>
          <w:w w:val="105"/>
        </w:rPr>
        <w:t> </w:t>
      </w:r>
      <w:r>
        <w:rPr>
          <w:color w:val="231F20"/>
          <w:w w:val="105"/>
        </w:rPr>
        <w:t>my</w:t>
      </w:r>
      <w:r>
        <w:rPr>
          <w:color w:val="231F20"/>
          <w:spacing w:val="-12"/>
          <w:w w:val="105"/>
        </w:rPr>
        <w:t> </w:t>
      </w:r>
      <w:r>
        <w:rPr>
          <w:color w:val="231F20"/>
          <w:w w:val="105"/>
        </w:rPr>
        <w:t>senior</w:t>
      </w:r>
      <w:r>
        <w:rPr>
          <w:color w:val="231F20"/>
          <w:spacing w:val="-12"/>
          <w:w w:val="105"/>
        </w:rPr>
        <w:t> </w:t>
      </w:r>
      <w:r>
        <w:rPr>
          <w:color w:val="231F20"/>
          <w:w w:val="105"/>
        </w:rPr>
        <w:t>year</w:t>
      </w:r>
      <w:r>
        <w:rPr>
          <w:color w:val="231F20"/>
          <w:spacing w:val="-12"/>
          <w:w w:val="105"/>
        </w:rPr>
        <w:t> </w:t>
      </w:r>
      <w:r>
        <w:rPr>
          <w:color w:val="231F20"/>
          <w:w w:val="105"/>
        </w:rPr>
        <w:t>of</w:t>
      </w:r>
      <w:r>
        <w:rPr>
          <w:color w:val="231F20"/>
          <w:spacing w:val="-12"/>
          <w:w w:val="105"/>
        </w:rPr>
        <w:t> </w:t>
      </w:r>
      <w:r>
        <w:rPr>
          <w:color w:val="231F20"/>
          <w:w w:val="105"/>
        </w:rPr>
        <w:t>high</w:t>
      </w:r>
      <w:r>
        <w:rPr>
          <w:color w:val="231F20"/>
          <w:spacing w:val="-12"/>
          <w:w w:val="105"/>
        </w:rPr>
        <w:t> </w:t>
      </w:r>
      <w:r>
        <w:rPr>
          <w:color w:val="231F20"/>
          <w:w w:val="105"/>
        </w:rPr>
        <w:t>school,</w:t>
      </w:r>
      <w:r>
        <w:rPr>
          <w:color w:val="231F20"/>
          <w:spacing w:val="-12"/>
          <w:w w:val="105"/>
        </w:rPr>
        <w:t> </w:t>
      </w:r>
      <w:r>
        <w:rPr>
          <w:color w:val="231F20"/>
          <w:w w:val="105"/>
        </w:rPr>
        <w:t>I</w:t>
      </w:r>
      <w:r>
        <w:rPr>
          <w:color w:val="231F20"/>
          <w:spacing w:val="-12"/>
          <w:w w:val="105"/>
        </w:rPr>
        <w:t> </w:t>
      </w:r>
      <w:r>
        <w:rPr>
          <w:color w:val="231F20"/>
          <w:w w:val="105"/>
        </w:rPr>
        <w:t>as- serted myself and took on a strong leadership role in student council. I</w:t>
      </w:r>
      <w:r>
        <w:rPr>
          <w:color w:val="231F20"/>
          <w:spacing w:val="-6"/>
          <w:w w:val="105"/>
        </w:rPr>
        <w:t> </w:t>
      </w:r>
      <w:r>
        <w:rPr>
          <w:color w:val="231F20"/>
          <w:w w:val="105"/>
        </w:rPr>
        <w:t>did</w:t>
      </w:r>
      <w:r>
        <w:rPr>
          <w:color w:val="231F20"/>
          <w:spacing w:val="-6"/>
          <w:w w:val="105"/>
        </w:rPr>
        <w:t> </w:t>
      </w:r>
      <w:r>
        <w:rPr>
          <w:color w:val="231F20"/>
          <w:w w:val="105"/>
        </w:rPr>
        <w:t>not</w:t>
      </w:r>
      <w:r>
        <w:rPr>
          <w:color w:val="231F20"/>
          <w:spacing w:val="-6"/>
          <w:w w:val="105"/>
        </w:rPr>
        <w:t> </w:t>
      </w:r>
      <w:r>
        <w:rPr>
          <w:color w:val="231F20"/>
          <w:w w:val="105"/>
        </w:rPr>
        <w:t>figure</w:t>
      </w:r>
      <w:r>
        <w:rPr>
          <w:color w:val="231F20"/>
          <w:spacing w:val="-6"/>
          <w:w w:val="105"/>
        </w:rPr>
        <w:t> </w:t>
      </w:r>
      <w:r>
        <w:rPr>
          <w:color w:val="231F20"/>
          <w:w w:val="105"/>
        </w:rPr>
        <w:t>out</w:t>
      </w:r>
      <w:r>
        <w:rPr>
          <w:color w:val="231F20"/>
          <w:spacing w:val="-6"/>
          <w:w w:val="105"/>
        </w:rPr>
        <w:t> </w:t>
      </w:r>
      <w:r>
        <w:rPr>
          <w:color w:val="231F20"/>
          <w:w w:val="105"/>
        </w:rPr>
        <w:t>the</w:t>
      </w:r>
      <w:r>
        <w:rPr>
          <w:color w:val="231F20"/>
          <w:spacing w:val="-6"/>
          <w:w w:val="105"/>
        </w:rPr>
        <w:t> </w:t>
      </w:r>
      <w:r>
        <w:rPr>
          <w:color w:val="231F20"/>
          <w:w w:val="105"/>
        </w:rPr>
        <w:t>answer</w:t>
      </w:r>
      <w:r>
        <w:rPr>
          <w:color w:val="231F20"/>
          <w:spacing w:val="-6"/>
          <w:w w:val="105"/>
        </w:rPr>
        <w:t> </w:t>
      </w:r>
      <w:r>
        <w:rPr>
          <w:color w:val="231F20"/>
          <w:w w:val="105"/>
        </w:rPr>
        <w:t>to</w:t>
      </w:r>
      <w:r>
        <w:rPr>
          <w:color w:val="231F20"/>
          <w:spacing w:val="-6"/>
          <w:w w:val="105"/>
        </w:rPr>
        <w:t> </w:t>
      </w:r>
      <w:r>
        <w:rPr>
          <w:color w:val="231F20"/>
          <w:w w:val="105"/>
        </w:rPr>
        <w:t>why</w:t>
      </w:r>
      <w:r>
        <w:rPr>
          <w:color w:val="231F20"/>
          <w:spacing w:val="-6"/>
          <w:w w:val="105"/>
        </w:rPr>
        <w:t> </w:t>
      </w:r>
      <w:r>
        <w:rPr>
          <w:color w:val="231F20"/>
          <w:w w:val="105"/>
        </w:rPr>
        <w:t>I</w:t>
      </w:r>
      <w:r>
        <w:rPr>
          <w:color w:val="231F20"/>
          <w:spacing w:val="-6"/>
          <w:w w:val="105"/>
        </w:rPr>
        <w:t> </w:t>
      </w:r>
      <w:r>
        <w:rPr>
          <w:color w:val="231F20"/>
          <w:w w:val="105"/>
        </w:rPr>
        <w:t>was</w:t>
      </w:r>
      <w:r>
        <w:rPr>
          <w:color w:val="231F20"/>
          <w:spacing w:val="-6"/>
          <w:w w:val="105"/>
        </w:rPr>
        <w:t> </w:t>
      </w:r>
      <w:r>
        <w:rPr>
          <w:color w:val="231F20"/>
          <w:w w:val="105"/>
        </w:rPr>
        <w:t>so</w:t>
      </w:r>
      <w:r>
        <w:rPr>
          <w:color w:val="231F20"/>
          <w:spacing w:val="-6"/>
          <w:w w:val="105"/>
        </w:rPr>
        <w:t> </w:t>
      </w:r>
      <w:r>
        <w:rPr>
          <w:color w:val="231F20"/>
          <w:w w:val="105"/>
        </w:rPr>
        <w:t>reserved</w:t>
      </w:r>
      <w:r>
        <w:rPr>
          <w:color w:val="231F20"/>
          <w:spacing w:val="-6"/>
          <w:w w:val="105"/>
        </w:rPr>
        <w:t> </w:t>
      </w:r>
      <w:r>
        <w:rPr>
          <w:color w:val="231F20"/>
          <w:w w:val="105"/>
        </w:rPr>
        <w:t>until</w:t>
      </w:r>
      <w:r>
        <w:rPr>
          <w:color w:val="231F20"/>
          <w:spacing w:val="-6"/>
          <w:w w:val="105"/>
        </w:rPr>
        <w:t> </w:t>
      </w:r>
      <w:r>
        <w:rPr>
          <w:color w:val="231F20"/>
          <w:w w:val="105"/>
        </w:rPr>
        <w:t>this</w:t>
      </w:r>
      <w:r>
        <w:rPr>
          <w:color w:val="231F20"/>
          <w:spacing w:val="-6"/>
          <w:w w:val="105"/>
        </w:rPr>
        <w:t> </w:t>
      </w:r>
      <w:r>
        <w:rPr>
          <w:color w:val="231F20"/>
          <w:w w:val="105"/>
        </w:rPr>
        <w:t>year with the help of this</w:t>
      </w:r>
      <w:r>
        <w:rPr>
          <w:color w:val="231F20"/>
          <w:spacing w:val="-26"/>
          <w:w w:val="105"/>
        </w:rPr>
        <w:t> </w:t>
      </w:r>
      <w:r>
        <w:rPr>
          <w:color w:val="231F20"/>
          <w:w w:val="105"/>
        </w:rPr>
        <w:t>question.</w:t>
      </w:r>
    </w:p>
    <w:p>
      <w:pPr>
        <w:pStyle w:val="BodyText"/>
        <w:spacing w:line="259" w:lineRule="auto"/>
        <w:ind w:left="119" w:right="117" w:firstLine="299"/>
        <w:jc w:val="both"/>
      </w:pPr>
      <w:r>
        <w:rPr>
          <w:color w:val="231F20"/>
          <w:w w:val="105"/>
        </w:rPr>
        <w:t>When</w:t>
      </w:r>
      <w:r>
        <w:rPr>
          <w:color w:val="231F20"/>
          <w:spacing w:val="-9"/>
          <w:w w:val="105"/>
        </w:rPr>
        <w:t> </w:t>
      </w:r>
      <w:r>
        <w:rPr>
          <w:color w:val="231F20"/>
          <w:w w:val="105"/>
        </w:rPr>
        <w:t>I</w:t>
      </w:r>
      <w:r>
        <w:rPr>
          <w:color w:val="231F20"/>
          <w:spacing w:val="-9"/>
          <w:w w:val="105"/>
        </w:rPr>
        <w:t> </w:t>
      </w:r>
      <w:r>
        <w:rPr>
          <w:color w:val="231F20"/>
          <w:w w:val="105"/>
        </w:rPr>
        <w:t>looked</w:t>
      </w:r>
      <w:r>
        <w:rPr>
          <w:color w:val="231F20"/>
          <w:spacing w:val="-9"/>
          <w:w w:val="105"/>
        </w:rPr>
        <w:t> </w:t>
      </w:r>
      <w:r>
        <w:rPr>
          <w:color w:val="231F20"/>
          <w:w w:val="105"/>
        </w:rPr>
        <w:t>up</w:t>
      </w:r>
      <w:r>
        <w:rPr>
          <w:color w:val="231F20"/>
          <w:spacing w:val="-9"/>
          <w:w w:val="105"/>
        </w:rPr>
        <w:t> </w:t>
      </w:r>
      <w:r>
        <w:rPr>
          <w:color w:val="231F20"/>
          <w:w w:val="105"/>
        </w:rPr>
        <w:t>leadership</w:t>
      </w:r>
      <w:r>
        <w:rPr>
          <w:color w:val="231F20"/>
          <w:spacing w:val="-9"/>
          <w:w w:val="105"/>
        </w:rPr>
        <w:t> </w:t>
      </w:r>
      <w:r>
        <w:rPr>
          <w:color w:val="231F20"/>
          <w:w w:val="105"/>
        </w:rPr>
        <w:t>in</w:t>
      </w:r>
      <w:r>
        <w:rPr>
          <w:color w:val="231F20"/>
          <w:spacing w:val="-9"/>
          <w:w w:val="105"/>
        </w:rPr>
        <w:t> </w:t>
      </w:r>
      <w:r>
        <w:rPr>
          <w:color w:val="231F20"/>
          <w:w w:val="105"/>
        </w:rPr>
        <w:t>the</w:t>
      </w:r>
      <w:r>
        <w:rPr>
          <w:color w:val="231F20"/>
          <w:spacing w:val="-9"/>
          <w:w w:val="105"/>
        </w:rPr>
        <w:t> </w:t>
      </w:r>
      <w:r>
        <w:rPr>
          <w:color w:val="231F20"/>
          <w:spacing w:val="-3"/>
          <w:w w:val="105"/>
        </w:rPr>
        <w:t>dictionary,</w:t>
      </w:r>
      <w:r>
        <w:rPr>
          <w:color w:val="231F20"/>
          <w:spacing w:val="-9"/>
          <w:w w:val="105"/>
        </w:rPr>
        <w:t> </w:t>
      </w:r>
      <w:r>
        <w:rPr>
          <w:color w:val="231F20"/>
          <w:w w:val="105"/>
        </w:rPr>
        <w:t>it</w:t>
      </w:r>
      <w:r>
        <w:rPr>
          <w:color w:val="231F20"/>
          <w:spacing w:val="-9"/>
          <w:w w:val="105"/>
        </w:rPr>
        <w:t> </w:t>
      </w:r>
      <w:r>
        <w:rPr>
          <w:color w:val="231F20"/>
          <w:w w:val="105"/>
        </w:rPr>
        <w:t>said</w:t>
      </w:r>
      <w:r>
        <w:rPr>
          <w:color w:val="231F20"/>
          <w:spacing w:val="-9"/>
          <w:w w:val="105"/>
        </w:rPr>
        <w:t> </w:t>
      </w:r>
      <w:r>
        <w:rPr>
          <w:color w:val="231F20"/>
          <w:w w:val="105"/>
        </w:rPr>
        <w:t>that</w:t>
      </w:r>
      <w:r>
        <w:rPr>
          <w:color w:val="231F20"/>
          <w:spacing w:val="-9"/>
          <w:w w:val="105"/>
        </w:rPr>
        <w:t> </w:t>
      </w:r>
      <w:r>
        <w:rPr>
          <w:color w:val="231F20"/>
          <w:w w:val="105"/>
        </w:rPr>
        <w:t>it</w:t>
      </w:r>
      <w:r>
        <w:rPr>
          <w:color w:val="231F20"/>
          <w:spacing w:val="-9"/>
          <w:w w:val="105"/>
        </w:rPr>
        <w:t> </w:t>
      </w:r>
      <w:r>
        <w:rPr>
          <w:color w:val="231F20"/>
          <w:w w:val="105"/>
        </w:rPr>
        <w:t>was</w:t>
      </w:r>
      <w:r>
        <w:rPr>
          <w:color w:val="231F20"/>
          <w:spacing w:val="-9"/>
          <w:w w:val="105"/>
        </w:rPr>
        <w:t> </w:t>
      </w:r>
      <w:r>
        <w:rPr>
          <w:color w:val="231F20"/>
          <w:w w:val="105"/>
        </w:rPr>
        <w:t>the capacity to lead and the act or instance of leading. These are two very broad</w:t>
      </w:r>
      <w:r>
        <w:rPr>
          <w:color w:val="231F20"/>
          <w:spacing w:val="-13"/>
          <w:w w:val="105"/>
        </w:rPr>
        <w:t> </w:t>
      </w:r>
      <w:r>
        <w:rPr>
          <w:color w:val="231F20"/>
          <w:w w:val="105"/>
        </w:rPr>
        <w:t>definitions</w:t>
      </w:r>
      <w:r>
        <w:rPr>
          <w:color w:val="231F20"/>
          <w:spacing w:val="-13"/>
          <w:w w:val="105"/>
        </w:rPr>
        <w:t> </w:t>
      </w:r>
      <w:r>
        <w:rPr>
          <w:color w:val="231F20"/>
          <w:w w:val="105"/>
        </w:rPr>
        <w:t>of</w:t>
      </w:r>
      <w:r>
        <w:rPr>
          <w:color w:val="231F20"/>
          <w:spacing w:val="-13"/>
          <w:w w:val="105"/>
        </w:rPr>
        <w:t> </w:t>
      </w:r>
      <w:r>
        <w:rPr>
          <w:color w:val="231F20"/>
          <w:w w:val="105"/>
        </w:rPr>
        <w:t>leadership.</w:t>
      </w:r>
      <w:r>
        <w:rPr>
          <w:color w:val="231F20"/>
          <w:spacing w:val="-13"/>
          <w:w w:val="105"/>
        </w:rPr>
        <w:t> </w:t>
      </w:r>
      <w:r>
        <w:rPr>
          <w:color w:val="231F20"/>
          <w:w w:val="105"/>
        </w:rPr>
        <w:t>Many</w:t>
      </w:r>
      <w:r>
        <w:rPr>
          <w:color w:val="231F20"/>
          <w:spacing w:val="-13"/>
          <w:w w:val="105"/>
        </w:rPr>
        <w:t> </w:t>
      </w:r>
      <w:r>
        <w:rPr>
          <w:color w:val="231F20"/>
          <w:w w:val="105"/>
        </w:rPr>
        <w:t>people</w:t>
      </w:r>
      <w:r>
        <w:rPr>
          <w:color w:val="231F20"/>
          <w:spacing w:val="-13"/>
          <w:w w:val="105"/>
        </w:rPr>
        <w:t> </w:t>
      </w:r>
      <w:r>
        <w:rPr>
          <w:color w:val="231F20"/>
          <w:w w:val="105"/>
        </w:rPr>
        <w:t>have</w:t>
      </w:r>
      <w:r>
        <w:rPr>
          <w:color w:val="231F20"/>
          <w:spacing w:val="-13"/>
          <w:w w:val="105"/>
        </w:rPr>
        <w:t> </w:t>
      </w:r>
      <w:r>
        <w:rPr>
          <w:color w:val="231F20"/>
          <w:w w:val="105"/>
        </w:rPr>
        <w:t>different</w:t>
      </w:r>
      <w:r>
        <w:rPr>
          <w:color w:val="231F20"/>
          <w:spacing w:val="-13"/>
          <w:w w:val="105"/>
        </w:rPr>
        <w:t> </w:t>
      </w:r>
      <w:r>
        <w:rPr>
          <w:color w:val="231F20"/>
          <w:w w:val="105"/>
        </w:rPr>
        <w:t>notions</w:t>
      </w:r>
      <w:r>
        <w:rPr>
          <w:color w:val="231F20"/>
          <w:spacing w:val="-13"/>
          <w:w w:val="105"/>
        </w:rPr>
        <w:t> </w:t>
      </w:r>
      <w:r>
        <w:rPr>
          <w:color w:val="231F20"/>
          <w:w w:val="105"/>
        </w:rPr>
        <w:t>of what</w:t>
      </w:r>
      <w:r>
        <w:rPr>
          <w:color w:val="231F20"/>
          <w:spacing w:val="-9"/>
          <w:w w:val="105"/>
        </w:rPr>
        <w:t> </w:t>
      </w:r>
      <w:r>
        <w:rPr>
          <w:color w:val="231F20"/>
          <w:w w:val="105"/>
        </w:rPr>
        <w:t>this</w:t>
      </w:r>
      <w:r>
        <w:rPr>
          <w:color w:val="231F20"/>
          <w:spacing w:val="-9"/>
          <w:w w:val="105"/>
        </w:rPr>
        <w:t> </w:t>
      </w:r>
      <w:r>
        <w:rPr>
          <w:color w:val="231F20"/>
          <w:w w:val="105"/>
        </w:rPr>
        <w:t>word</w:t>
      </w:r>
      <w:r>
        <w:rPr>
          <w:color w:val="231F20"/>
          <w:spacing w:val="-9"/>
          <w:w w:val="105"/>
        </w:rPr>
        <w:t> </w:t>
      </w:r>
      <w:r>
        <w:rPr>
          <w:color w:val="231F20"/>
          <w:w w:val="105"/>
        </w:rPr>
        <w:t>actually</w:t>
      </w:r>
      <w:r>
        <w:rPr>
          <w:color w:val="231F20"/>
          <w:spacing w:val="-9"/>
          <w:w w:val="105"/>
        </w:rPr>
        <w:t> </w:t>
      </w:r>
      <w:r>
        <w:rPr>
          <w:color w:val="231F20"/>
          <w:w w:val="105"/>
        </w:rPr>
        <w:t>means.</w:t>
      </w:r>
      <w:r>
        <w:rPr>
          <w:color w:val="231F20"/>
          <w:spacing w:val="-9"/>
          <w:w w:val="105"/>
        </w:rPr>
        <w:t> </w:t>
      </w:r>
      <w:r>
        <w:rPr>
          <w:color w:val="231F20"/>
          <w:w w:val="105"/>
        </w:rPr>
        <w:t>When</w:t>
      </w:r>
      <w:r>
        <w:rPr>
          <w:color w:val="231F20"/>
          <w:spacing w:val="-9"/>
          <w:w w:val="105"/>
        </w:rPr>
        <w:t> </w:t>
      </w:r>
      <w:r>
        <w:rPr>
          <w:color w:val="231F20"/>
          <w:w w:val="105"/>
        </w:rPr>
        <w:t>I</w:t>
      </w:r>
      <w:r>
        <w:rPr>
          <w:color w:val="231F20"/>
          <w:spacing w:val="-9"/>
          <w:w w:val="105"/>
        </w:rPr>
        <w:t> </w:t>
      </w:r>
      <w:r>
        <w:rPr>
          <w:color w:val="231F20"/>
          <w:w w:val="105"/>
        </w:rPr>
        <w:t>was</w:t>
      </w:r>
      <w:r>
        <w:rPr>
          <w:color w:val="231F20"/>
          <w:spacing w:val="-9"/>
          <w:w w:val="105"/>
        </w:rPr>
        <w:t> </w:t>
      </w:r>
      <w:r>
        <w:rPr>
          <w:color w:val="231F20"/>
          <w:w w:val="105"/>
        </w:rPr>
        <w:t>challenged</w:t>
      </w:r>
      <w:r>
        <w:rPr>
          <w:color w:val="231F20"/>
          <w:spacing w:val="-9"/>
          <w:w w:val="105"/>
        </w:rPr>
        <w:t> </w:t>
      </w:r>
      <w:r>
        <w:rPr>
          <w:color w:val="231F20"/>
          <w:w w:val="105"/>
        </w:rPr>
        <w:t>to</w:t>
      </w:r>
      <w:r>
        <w:rPr>
          <w:color w:val="231F20"/>
          <w:spacing w:val="-9"/>
          <w:w w:val="105"/>
        </w:rPr>
        <w:t> </w:t>
      </w:r>
      <w:r>
        <w:rPr>
          <w:color w:val="231F20"/>
          <w:w w:val="105"/>
        </w:rPr>
        <w:t>use</w:t>
      </w:r>
      <w:r>
        <w:rPr>
          <w:color w:val="231F20"/>
          <w:spacing w:val="-9"/>
          <w:w w:val="105"/>
        </w:rPr>
        <w:t> </w:t>
      </w:r>
      <w:r>
        <w:rPr>
          <w:color w:val="231F20"/>
          <w:w w:val="105"/>
        </w:rPr>
        <w:t>different items to describe what leadership actually is, I thought this was going to be a hard and obnoxious task. What could I learn from compar-    ing leadership to a stuffed animal or a rubber chicken? But when I</w:t>
      </w:r>
      <w:r>
        <w:rPr>
          <w:color w:val="231F20"/>
          <w:spacing w:val="-32"/>
          <w:w w:val="105"/>
        </w:rPr>
        <w:t> </w:t>
      </w:r>
      <w:r>
        <w:rPr>
          <w:color w:val="231F20"/>
          <w:w w:val="105"/>
        </w:rPr>
        <w:t>sat</w:t>
      </w:r>
    </w:p>
    <w:p>
      <w:pPr>
        <w:spacing w:after="0" w:line="259" w:lineRule="auto"/>
        <w:jc w:val="both"/>
        <w:sectPr>
          <w:headerReference w:type="even" r:id="rId67"/>
          <w:headerReference w:type="default" r:id="rId68"/>
          <w:pgSz w:w="8640" w:h="12960"/>
          <w:pgMar w:header="702" w:footer="0" w:top="1020" w:bottom="280" w:left="840" w:right="1080"/>
          <w:pgNumType w:start="132"/>
        </w:sectPr>
      </w:pPr>
    </w:p>
    <w:p>
      <w:pPr>
        <w:pStyle w:val="BodyText"/>
        <w:spacing w:before="9"/>
        <w:rPr>
          <w:sz w:val="24"/>
        </w:rPr>
      </w:pPr>
    </w:p>
    <w:p>
      <w:pPr>
        <w:pStyle w:val="BodyText"/>
        <w:spacing w:line="259" w:lineRule="auto" w:before="97"/>
        <w:ind w:left="120"/>
      </w:pPr>
      <w:r>
        <w:rPr>
          <w:color w:val="231F20"/>
          <w:w w:val="105"/>
        </w:rPr>
        <w:t>down to come up with a couple of answers, I realized that leadership could be compared to almost anything a person wants.</w:t>
      </w:r>
    </w:p>
    <w:p>
      <w:pPr>
        <w:pStyle w:val="BodyText"/>
        <w:spacing w:line="259" w:lineRule="auto"/>
        <w:ind w:left="119" w:right="117" w:firstLine="299"/>
        <w:jc w:val="both"/>
      </w:pPr>
      <w:r>
        <w:rPr>
          <w:color w:val="231F20"/>
          <w:w w:val="105"/>
        </w:rPr>
        <w:t>All</w:t>
      </w:r>
      <w:r>
        <w:rPr>
          <w:color w:val="231F20"/>
          <w:spacing w:val="-19"/>
          <w:w w:val="105"/>
        </w:rPr>
        <w:t> </w:t>
      </w:r>
      <w:r>
        <w:rPr>
          <w:color w:val="231F20"/>
          <w:w w:val="105"/>
        </w:rPr>
        <w:t>I</w:t>
      </w:r>
      <w:r>
        <w:rPr>
          <w:color w:val="231F20"/>
          <w:spacing w:val="-19"/>
          <w:w w:val="105"/>
        </w:rPr>
        <w:t> </w:t>
      </w:r>
      <w:r>
        <w:rPr>
          <w:color w:val="231F20"/>
          <w:w w:val="105"/>
        </w:rPr>
        <w:t>know</w:t>
      </w:r>
      <w:r>
        <w:rPr>
          <w:color w:val="231F20"/>
          <w:spacing w:val="-19"/>
          <w:w w:val="105"/>
        </w:rPr>
        <w:t> </w:t>
      </w:r>
      <w:r>
        <w:rPr>
          <w:color w:val="231F20"/>
          <w:w w:val="105"/>
        </w:rPr>
        <w:t>about</w:t>
      </w:r>
      <w:r>
        <w:rPr>
          <w:color w:val="231F20"/>
          <w:spacing w:val="-19"/>
          <w:w w:val="105"/>
        </w:rPr>
        <w:t> </w:t>
      </w:r>
      <w:r>
        <w:rPr>
          <w:color w:val="231F20"/>
          <w:w w:val="105"/>
        </w:rPr>
        <w:t>leadership</w:t>
      </w:r>
      <w:r>
        <w:rPr>
          <w:color w:val="231F20"/>
          <w:spacing w:val="-19"/>
          <w:w w:val="105"/>
        </w:rPr>
        <w:t> </w:t>
      </w:r>
      <w:r>
        <w:rPr>
          <w:color w:val="231F20"/>
          <w:w w:val="105"/>
        </w:rPr>
        <w:t>I</w:t>
      </w:r>
      <w:r>
        <w:rPr>
          <w:color w:val="231F20"/>
          <w:spacing w:val="-19"/>
          <w:w w:val="105"/>
        </w:rPr>
        <w:t> </w:t>
      </w:r>
      <w:r>
        <w:rPr>
          <w:color w:val="231F20"/>
          <w:w w:val="105"/>
        </w:rPr>
        <w:t>learned</w:t>
      </w:r>
      <w:r>
        <w:rPr>
          <w:color w:val="231F20"/>
          <w:spacing w:val="-19"/>
          <w:w w:val="105"/>
        </w:rPr>
        <w:t> </w:t>
      </w:r>
      <w:r>
        <w:rPr>
          <w:color w:val="231F20"/>
          <w:w w:val="105"/>
        </w:rPr>
        <w:t>from</w:t>
      </w:r>
      <w:r>
        <w:rPr>
          <w:color w:val="231F20"/>
          <w:spacing w:val="-19"/>
          <w:w w:val="105"/>
        </w:rPr>
        <w:t> </w:t>
      </w:r>
      <w:r>
        <w:rPr>
          <w:color w:val="231F20"/>
          <w:w w:val="105"/>
        </w:rPr>
        <w:t>a</w:t>
      </w:r>
      <w:r>
        <w:rPr>
          <w:color w:val="231F20"/>
          <w:spacing w:val="-19"/>
          <w:w w:val="105"/>
        </w:rPr>
        <w:t> </w:t>
      </w:r>
      <w:r>
        <w:rPr>
          <w:color w:val="231F20"/>
          <w:w w:val="105"/>
        </w:rPr>
        <w:t>calculator.</w:t>
      </w:r>
      <w:r>
        <w:rPr>
          <w:color w:val="231F20"/>
          <w:spacing w:val="-19"/>
          <w:w w:val="105"/>
        </w:rPr>
        <w:t> </w:t>
      </w:r>
      <w:r>
        <w:rPr>
          <w:color w:val="231F20"/>
          <w:w w:val="105"/>
        </w:rPr>
        <w:t>A</w:t>
      </w:r>
      <w:r>
        <w:rPr>
          <w:color w:val="231F20"/>
          <w:spacing w:val="-19"/>
          <w:w w:val="105"/>
        </w:rPr>
        <w:t> </w:t>
      </w:r>
      <w:r>
        <w:rPr>
          <w:color w:val="231F20"/>
          <w:w w:val="105"/>
        </w:rPr>
        <w:t>calculator can add everything together to come up with the best answer. It can delete what is unnecessary and only include what is important. It can solve any type of problem. These are all important equalities a leader has to have. A leader has to be able to add all of the ideas together to make</w:t>
      </w:r>
      <w:r>
        <w:rPr>
          <w:color w:val="231F20"/>
          <w:spacing w:val="-18"/>
          <w:w w:val="105"/>
        </w:rPr>
        <w:t> </w:t>
      </w:r>
      <w:r>
        <w:rPr>
          <w:color w:val="231F20"/>
          <w:w w:val="105"/>
        </w:rPr>
        <w:t>the</w:t>
      </w:r>
      <w:r>
        <w:rPr>
          <w:color w:val="231F20"/>
          <w:spacing w:val="-18"/>
          <w:w w:val="105"/>
        </w:rPr>
        <w:t> </w:t>
      </w:r>
      <w:r>
        <w:rPr>
          <w:color w:val="231F20"/>
          <w:w w:val="105"/>
        </w:rPr>
        <w:t>best</w:t>
      </w:r>
      <w:r>
        <w:rPr>
          <w:color w:val="231F20"/>
          <w:spacing w:val="-18"/>
          <w:w w:val="105"/>
        </w:rPr>
        <w:t> </w:t>
      </w:r>
      <w:r>
        <w:rPr>
          <w:color w:val="231F20"/>
          <w:w w:val="105"/>
        </w:rPr>
        <w:t>possible</w:t>
      </w:r>
      <w:r>
        <w:rPr>
          <w:color w:val="231F20"/>
          <w:spacing w:val="-18"/>
          <w:w w:val="105"/>
        </w:rPr>
        <w:t> </w:t>
      </w:r>
      <w:r>
        <w:rPr>
          <w:color w:val="231F20"/>
          <w:w w:val="105"/>
        </w:rPr>
        <w:t>plan.</w:t>
      </w:r>
      <w:r>
        <w:rPr>
          <w:color w:val="231F20"/>
          <w:spacing w:val="-18"/>
          <w:w w:val="105"/>
        </w:rPr>
        <w:t> </w:t>
      </w:r>
      <w:r>
        <w:rPr>
          <w:color w:val="231F20"/>
          <w:w w:val="105"/>
        </w:rPr>
        <w:t>Leaders</w:t>
      </w:r>
      <w:r>
        <w:rPr>
          <w:color w:val="231F20"/>
          <w:spacing w:val="-18"/>
          <w:w w:val="105"/>
        </w:rPr>
        <w:t> </w:t>
      </w:r>
      <w:r>
        <w:rPr>
          <w:color w:val="231F20"/>
          <w:w w:val="105"/>
        </w:rPr>
        <w:t>have</w:t>
      </w:r>
      <w:r>
        <w:rPr>
          <w:color w:val="231F20"/>
          <w:spacing w:val="-18"/>
          <w:w w:val="105"/>
        </w:rPr>
        <w:t> </w:t>
      </w:r>
      <w:r>
        <w:rPr>
          <w:color w:val="231F20"/>
          <w:w w:val="105"/>
        </w:rPr>
        <w:t>to</w:t>
      </w:r>
      <w:r>
        <w:rPr>
          <w:color w:val="231F20"/>
          <w:spacing w:val="-18"/>
          <w:w w:val="105"/>
        </w:rPr>
        <w:t> </w:t>
      </w:r>
      <w:r>
        <w:rPr>
          <w:color w:val="231F20"/>
          <w:w w:val="105"/>
        </w:rPr>
        <w:t>know</w:t>
      </w:r>
      <w:r>
        <w:rPr>
          <w:color w:val="231F20"/>
          <w:spacing w:val="-18"/>
          <w:w w:val="105"/>
        </w:rPr>
        <w:t> </w:t>
      </w:r>
      <w:r>
        <w:rPr>
          <w:color w:val="231F20"/>
          <w:w w:val="105"/>
        </w:rPr>
        <w:t>how</w:t>
      </w:r>
      <w:r>
        <w:rPr>
          <w:color w:val="231F20"/>
          <w:spacing w:val="-18"/>
          <w:w w:val="105"/>
        </w:rPr>
        <w:t> </w:t>
      </w:r>
      <w:r>
        <w:rPr>
          <w:color w:val="231F20"/>
          <w:w w:val="105"/>
        </w:rPr>
        <w:t>to</w:t>
      </w:r>
      <w:r>
        <w:rPr>
          <w:color w:val="231F20"/>
          <w:spacing w:val="-18"/>
          <w:w w:val="105"/>
        </w:rPr>
        <w:t> </w:t>
      </w:r>
      <w:r>
        <w:rPr>
          <w:color w:val="231F20"/>
          <w:w w:val="105"/>
        </w:rPr>
        <w:t>decipher</w:t>
      </w:r>
      <w:r>
        <w:rPr>
          <w:color w:val="231F20"/>
          <w:spacing w:val="-18"/>
          <w:w w:val="105"/>
        </w:rPr>
        <w:t> </w:t>
      </w:r>
      <w:r>
        <w:rPr>
          <w:color w:val="231F20"/>
          <w:w w:val="105"/>
        </w:rPr>
        <w:t>the good and the bad out of an idea. They have to be versatile and know how</w:t>
      </w:r>
      <w:r>
        <w:rPr>
          <w:color w:val="231F20"/>
          <w:spacing w:val="-11"/>
          <w:w w:val="105"/>
        </w:rPr>
        <w:t> </w:t>
      </w:r>
      <w:r>
        <w:rPr>
          <w:color w:val="231F20"/>
          <w:w w:val="105"/>
        </w:rPr>
        <w:t>to</w:t>
      </w:r>
      <w:r>
        <w:rPr>
          <w:color w:val="231F20"/>
          <w:spacing w:val="-11"/>
          <w:w w:val="105"/>
        </w:rPr>
        <w:t> </w:t>
      </w:r>
      <w:r>
        <w:rPr>
          <w:color w:val="231F20"/>
          <w:w w:val="105"/>
        </w:rPr>
        <w:t>deal</w:t>
      </w:r>
      <w:r>
        <w:rPr>
          <w:color w:val="231F20"/>
          <w:spacing w:val="-11"/>
          <w:w w:val="105"/>
        </w:rPr>
        <w:t> </w:t>
      </w:r>
      <w:r>
        <w:rPr>
          <w:color w:val="231F20"/>
          <w:w w:val="105"/>
        </w:rPr>
        <w:t>with</w:t>
      </w:r>
      <w:r>
        <w:rPr>
          <w:color w:val="231F20"/>
          <w:spacing w:val="-11"/>
          <w:w w:val="105"/>
        </w:rPr>
        <w:t> </w:t>
      </w:r>
      <w:r>
        <w:rPr>
          <w:color w:val="231F20"/>
          <w:w w:val="105"/>
        </w:rPr>
        <w:t>different</w:t>
      </w:r>
      <w:r>
        <w:rPr>
          <w:color w:val="231F20"/>
          <w:spacing w:val="-11"/>
          <w:w w:val="105"/>
        </w:rPr>
        <w:t> </w:t>
      </w:r>
      <w:r>
        <w:rPr>
          <w:color w:val="231F20"/>
          <w:w w:val="105"/>
        </w:rPr>
        <w:t>types</w:t>
      </w:r>
      <w:r>
        <w:rPr>
          <w:color w:val="231F20"/>
          <w:spacing w:val="-11"/>
          <w:w w:val="105"/>
        </w:rPr>
        <w:t> </w:t>
      </w:r>
      <w:r>
        <w:rPr>
          <w:color w:val="231F20"/>
          <w:w w:val="105"/>
        </w:rPr>
        <w:t>of</w:t>
      </w:r>
      <w:r>
        <w:rPr>
          <w:color w:val="231F20"/>
          <w:spacing w:val="-11"/>
          <w:w w:val="105"/>
        </w:rPr>
        <w:t> </w:t>
      </w:r>
      <w:r>
        <w:rPr>
          <w:color w:val="231F20"/>
          <w:w w:val="105"/>
        </w:rPr>
        <w:t>issues.</w:t>
      </w:r>
    </w:p>
    <w:p>
      <w:pPr>
        <w:pStyle w:val="BodyText"/>
        <w:spacing w:line="259" w:lineRule="auto"/>
        <w:ind w:left="119" w:right="116" w:firstLine="299"/>
        <w:jc w:val="both"/>
      </w:pPr>
      <w:r>
        <w:rPr>
          <w:color w:val="231F20"/>
          <w:w w:val="105"/>
        </w:rPr>
        <w:t>All I know about leadership I learned from a ball. A ball is able to bounce back up after it is dropped. It is round and has no creases. A ball</w:t>
      </w:r>
      <w:r>
        <w:rPr>
          <w:color w:val="231F20"/>
          <w:spacing w:val="-22"/>
          <w:w w:val="105"/>
        </w:rPr>
        <w:t> </w:t>
      </w:r>
      <w:r>
        <w:rPr>
          <w:color w:val="231F20"/>
          <w:w w:val="105"/>
        </w:rPr>
        <w:t>can</w:t>
      </w:r>
      <w:r>
        <w:rPr>
          <w:color w:val="231F20"/>
          <w:spacing w:val="-22"/>
          <w:w w:val="105"/>
        </w:rPr>
        <w:t> </w:t>
      </w:r>
      <w:r>
        <w:rPr>
          <w:color w:val="231F20"/>
          <w:w w:val="105"/>
        </w:rPr>
        <w:t>be</w:t>
      </w:r>
      <w:r>
        <w:rPr>
          <w:color w:val="231F20"/>
          <w:spacing w:val="-22"/>
          <w:w w:val="105"/>
        </w:rPr>
        <w:t> </w:t>
      </w:r>
      <w:r>
        <w:rPr>
          <w:color w:val="231F20"/>
          <w:w w:val="105"/>
        </w:rPr>
        <w:t>thrown</w:t>
      </w:r>
      <w:r>
        <w:rPr>
          <w:color w:val="231F20"/>
          <w:spacing w:val="-22"/>
          <w:w w:val="105"/>
        </w:rPr>
        <w:t> </w:t>
      </w:r>
      <w:r>
        <w:rPr>
          <w:color w:val="231F20"/>
          <w:w w:val="105"/>
        </w:rPr>
        <w:t>back</w:t>
      </w:r>
      <w:r>
        <w:rPr>
          <w:color w:val="231F20"/>
          <w:spacing w:val="-22"/>
          <w:w w:val="105"/>
        </w:rPr>
        <w:t> </w:t>
      </w:r>
      <w:r>
        <w:rPr>
          <w:color w:val="231F20"/>
          <w:w w:val="105"/>
        </w:rPr>
        <w:t>and</w:t>
      </w:r>
      <w:r>
        <w:rPr>
          <w:color w:val="231F20"/>
          <w:spacing w:val="-22"/>
          <w:w w:val="105"/>
        </w:rPr>
        <w:t> </w:t>
      </w:r>
      <w:r>
        <w:rPr>
          <w:color w:val="231F20"/>
          <w:w w:val="105"/>
        </w:rPr>
        <w:t>forth</w:t>
      </w:r>
      <w:r>
        <w:rPr>
          <w:color w:val="231F20"/>
          <w:spacing w:val="-22"/>
          <w:w w:val="105"/>
        </w:rPr>
        <w:t> </w:t>
      </w:r>
      <w:r>
        <w:rPr>
          <w:color w:val="231F20"/>
          <w:w w:val="105"/>
        </w:rPr>
        <w:t>to</w:t>
      </w:r>
      <w:r>
        <w:rPr>
          <w:color w:val="231F20"/>
          <w:spacing w:val="-22"/>
          <w:w w:val="105"/>
        </w:rPr>
        <w:t> </w:t>
      </w:r>
      <w:r>
        <w:rPr>
          <w:color w:val="231F20"/>
          <w:w w:val="105"/>
        </w:rPr>
        <w:t>different</w:t>
      </w:r>
      <w:r>
        <w:rPr>
          <w:color w:val="231F20"/>
          <w:spacing w:val="-22"/>
          <w:w w:val="105"/>
        </w:rPr>
        <w:t> </w:t>
      </w:r>
      <w:r>
        <w:rPr>
          <w:color w:val="231F20"/>
          <w:w w:val="105"/>
        </w:rPr>
        <w:t>people.</w:t>
      </w:r>
      <w:r>
        <w:rPr>
          <w:color w:val="231F20"/>
          <w:spacing w:val="-22"/>
          <w:w w:val="105"/>
        </w:rPr>
        <w:t> </w:t>
      </w:r>
      <w:r>
        <w:rPr>
          <w:color w:val="231F20"/>
          <w:w w:val="105"/>
        </w:rPr>
        <w:t>All</w:t>
      </w:r>
      <w:r>
        <w:rPr>
          <w:color w:val="231F20"/>
          <w:spacing w:val="-22"/>
          <w:w w:val="105"/>
        </w:rPr>
        <w:t> </w:t>
      </w:r>
      <w:r>
        <w:rPr>
          <w:color w:val="231F20"/>
          <w:w w:val="105"/>
        </w:rPr>
        <w:t>of</w:t>
      </w:r>
      <w:r>
        <w:rPr>
          <w:color w:val="231F20"/>
          <w:spacing w:val="-22"/>
          <w:w w:val="105"/>
        </w:rPr>
        <w:t> </w:t>
      </w:r>
      <w:r>
        <w:rPr>
          <w:color w:val="231F20"/>
          <w:w w:val="105"/>
        </w:rPr>
        <w:t>these</w:t>
      </w:r>
      <w:r>
        <w:rPr>
          <w:color w:val="231F20"/>
          <w:spacing w:val="-22"/>
          <w:w w:val="105"/>
        </w:rPr>
        <w:t> </w:t>
      </w:r>
      <w:r>
        <w:rPr>
          <w:color w:val="231F20"/>
          <w:w w:val="105"/>
        </w:rPr>
        <w:t>quali- ties</w:t>
      </w:r>
      <w:r>
        <w:rPr>
          <w:color w:val="231F20"/>
          <w:spacing w:val="-13"/>
          <w:w w:val="105"/>
        </w:rPr>
        <w:t> </w:t>
      </w:r>
      <w:r>
        <w:rPr>
          <w:color w:val="231F20"/>
          <w:w w:val="105"/>
        </w:rPr>
        <w:t>are</w:t>
      </w:r>
      <w:r>
        <w:rPr>
          <w:color w:val="231F20"/>
          <w:spacing w:val="-13"/>
          <w:w w:val="105"/>
        </w:rPr>
        <w:t> </w:t>
      </w:r>
      <w:r>
        <w:rPr>
          <w:color w:val="231F20"/>
          <w:w w:val="105"/>
        </w:rPr>
        <w:t>also</w:t>
      </w:r>
      <w:r>
        <w:rPr>
          <w:color w:val="231F20"/>
          <w:spacing w:val="-13"/>
          <w:w w:val="105"/>
        </w:rPr>
        <w:t> </w:t>
      </w:r>
      <w:r>
        <w:rPr>
          <w:color w:val="231F20"/>
          <w:w w:val="105"/>
        </w:rPr>
        <w:t>leadership</w:t>
      </w:r>
      <w:r>
        <w:rPr>
          <w:color w:val="231F20"/>
          <w:spacing w:val="-13"/>
          <w:w w:val="105"/>
        </w:rPr>
        <w:t> </w:t>
      </w:r>
      <w:r>
        <w:rPr>
          <w:color w:val="231F20"/>
          <w:w w:val="105"/>
        </w:rPr>
        <w:t>qualities.</w:t>
      </w:r>
      <w:r>
        <w:rPr>
          <w:color w:val="231F20"/>
          <w:spacing w:val="-13"/>
          <w:w w:val="105"/>
        </w:rPr>
        <w:t> </w:t>
      </w:r>
      <w:r>
        <w:rPr>
          <w:color w:val="231F20"/>
          <w:w w:val="105"/>
        </w:rPr>
        <w:t>A</w:t>
      </w:r>
      <w:r>
        <w:rPr>
          <w:color w:val="231F20"/>
          <w:spacing w:val="-13"/>
          <w:w w:val="105"/>
        </w:rPr>
        <w:t> </w:t>
      </w:r>
      <w:r>
        <w:rPr>
          <w:color w:val="231F20"/>
          <w:w w:val="105"/>
        </w:rPr>
        <w:t>leader</w:t>
      </w:r>
      <w:r>
        <w:rPr>
          <w:color w:val="231F20"/>
          <w:spacing w:val="-13"/>
          <w:w w:val="105"/>
        </w:rPr>
        <w:t> </w:t>
      </w:r>
      <w:r>
        <w:rPr>
          <w:color w:val="231F20"/>
          <w:w w:val="105"/>
        </w:rPr>
        <w:t>has</w:t>
      </w:r>
      <w:r>
        <w:rPr>
          <w:color w:val="231F20"/>
          <w:spacing w:val="-13"/>
          <w:w w:val="105"/>
        </w:rPr>
        <w:t> </w:t>
      </w:r>
      <w:r>
        <w:rPr>
          <w:color w:val="231F20"/>
          <w:w w:val="105"/>
        </w:rPr>
        <w:t>to</w:t>
      </w:r>
      <w:r>
        <w:rPr>
          <w:color w:val="231F20"/>
          <w:spacing w:val="-13"/>
          <w:w w:val="105"/>
        </w:rPr>
        <w:t> </w:t>
      </w:r>
      <w:r>
        <w:rPr>
          <w:color w:val="231F20"/>
          <w:w w:val="105"/>
        </w:rPr>
        <w:t>be</w:t>
      </w:r>
      <w:r>
        <w:rPr>
          <w:color w:val="231F20"/>
          <w:spacing w:val="-13"/>
          <w:w w:val="105"/>
        </w:rPr>
        <w:t> </w:t>
      </w:r>
      <w:r>
        <w:rPr>
          <w:color w:val="231F20"/>
          <w:w w:val="105"/>
        </w:rPr>
        <w:t>ready</w:t>
      </w:r>
      <w:r>
        <w:rPr>
          <w:color w:val="231F20"/>
          <w:spacing w:val="-13"/>
          <w:w w:val="105"/>
        </w:rPr>
        <w:t> </w:t>
      </w:r>
      <w:r>
        <w:rPr>
          <w:color w:val="231F20"/>
          <w:w w:val="105"/>
        </w:rPr>
        <w:t>for</w:t>
      </w:r>
      <w:r>
        <w:rPr>
          <w:color w:val="231F20"/>
          <w:spacing w:val="-13"/>
          <w:w w:val="105"/>
        </w:rPr>
        <w:t> </w:t>
      </w:r>
      <w:r>
        <w:rPr>
          <w:color w:val="231F20"/>
          <w:w w:val="105"/>
        </w:rPr>
        <w:t>every</w:t>
      </w:r>
      <w:r>
        <w:rPr>
          <w:color w:val="231F20"/>
          <w:spacing w:val="-13"/>
          <w:w w:val="105"/>
        </w:rPr>
        <w:t> </w:t>
      </w:r>
      <w:r>
        <w:rPr>
          <w:color w:val="231F20"/>
          <w:w w:val="105"/>
        </w:rPr>
        <w:t>situ- ation that is thrown at him or </w:t>
      </w:r>
      <w:r>
        <w:rPr>
          <w:color w:val="231F20"/>
          <w:spacing w:val="-4"/>
          <w:w w:val="105"/>
        </w:rPr>
        <w:t>her. </w:t>
      </w:r>
      <w:r>
        <w:rPr>
          <w:color w:val="231F20"/>
          <w:w w:val="105"/>
        </w:rPr>
        <w:t>He or she has to be able to</w:t>
      </w:r>
      <w:r>
        <w:rPr>
          <w:color w:val="231F20"/>
          <w:spacing w:val="-16"/>
          <w:w w:val="105"/>
        </w:rPr>
        <w:t> </w:t>
      </w:r>
      <w:r>
        <w:rPr>
          <w:color w:val="231F20"/>
          <w:w w:val="105"/>
        </w:rPr>
        <w:t>bounce back from any setbacks and never dwell on the past. Leaders have to exhibit many qualities and never be closed-minded about a situation.  A</w:t>
      </w:r>
      <w:r>
        <w:rPr>
          <w:color w:val="231F20"/>
          <w:spacing w:val="-4"/>
          <w:w w:val="105"/>
        </w:rPr>
        <w:t> </w:t>
      </w:r>
      <w:r>
        <w:rPr>
          <w:color w:val="231F20"/>
          <w:w w:val="105"/>
        </w:rPr>
        <w:t>leader</w:t>
      </w:r>
      <w:r>
        <w:rPr>
          <w:color w:val="231F20"/>
          <w:spacing w:val="-4"/>
          <w:w w:val="105"/>
        </w:rPr>
        <w:t> </w:t>
      </w:r>
      <w:r>
        <w:rPr>
          <w:color w:val="231F20"/>
          <w:w w:val="105"/>
        </w:rPr>
        <w:t>must</w:t>
      </w:r>
      <w:r>
        <w:rPr>
          <w:color w:val="231F20"/>
          <w:spacing w:val="-4"/>
          <w:w w:val="105"/>
        </w:rPr>
        <w:t> </w:t>
      </w:r>
      <w:r>
        <w:rPr>
          <w:color w:val="231F20"/>
          <w:w w:val="105"/>
        </w:rPr>
        <w:t>be</w:t>
      </w:r>
      <w:r>
        <w:rPr>
          <w:color w:val="231F20"/>
          <w:spacing w:val="-4"/>
          <w:w w:val="105"/>
        </w:rPr>
        <w:t> </w:t>
      </w:r>
      <w:r>
        <w:rPr>
          <w:color w:val="231F20"/>
          <w:w w:val="105"/>
        </w:rPr>
        <w:t>able</w:t>
      </w:r>
      <w:r>
        <w:rPr>
          <w:color w:val="231F20"/>
          <w:spacing w:val="-4"/>
          <w:w w:val="105"/>
        </w:rPr>
        <w:t> </w:t>
      </w:r>
      <w:r>
        <w:rPr>
          <w:color w:val="231F20"/>
          <w:w w:val="105"/>
        </w:rPr>
        <w:t>to</w:t>
      </w:r>
      <w:r>
        <w:rPr>
          <w:color w:val="231F20"/>
          <w:spacing w:val="-4"/>
          <w:w w:val="105"/>
        </w:rPr>
        <w:t> </w:t>
      </w:r>
      <w:r>
        <w:rPr>
          <w:color w:val="231F20"/>
          <w:w w:val="105"/>
        </w:rPr>
        <w:t>delegate</w:t>
      </w:r>
      <w:r>
        <w:rPr>
          <w:color w:val="231F20"/>
          <w:spacing w:val="-4"/>
          <w:w w:val="105"/>
        </w:rPr>
        <w:t> </w:t>
      </w:r>
      <w:r>
        <w:rPr>
          <w:color w:val="231F20"/>
          <w:w w:val="105"/>
        </w:rPr>
        <w:t>when</w:t>
      </w:r>
      <w:r>
        <w:rPr>
          <w:color w:val="231F20"/>
          <w:spacing w:val="-4"/>
          <w:w w:val="105"/>
        </w:rPr>
        <w:t> </w:t>
      </w:r>
      <w:r>
        <w:rPr>
          <w:color w:val="231F20"/>
          <w:w w:val="105"/>
        </w:rPr>
        <w:t>he</w:t>
      </w:r>
      <w:r>
        <w:rPr>
          <w:color w:val="231F20"/>
          <w:spacing w:val="-4"/>
          <w:w w:val="105"/>
        </w:rPr>
        <w:t> </w:t>
      </w:r>
      <w:r>
        <w:rPr>
          <w:color w:val="231F20"/>
          <w:w w:val="105"/>
        </w:rPr>
        <w:t>or</w:t>
      </w:r>
      <w:r>
        <w:rPr>
          <w:color w:val="231F20"/>
          <w:spacing w:val="-4"/>
          <w:w w:val="105"/>
        </w:rPr>
        <w:t> </w:t>
      </w:r>
      <w:r>
        <w:rPr>
          <w:color w:val="231F20"/>
          <w:w w:val="105"/>
        </w:rPr>
        <w:t>she</w:t>
      </w:r>
      <w:r>
        <w:rPr>
          <w:color w:val="231F20"/>
          <w:spacing w:val="-4"/>
          <w:w w:val="105"/>
        </w:rPr>
        <w:t> </w:t>
      </w:r>
      <w:r>
        <w:rPr>
          <w:color w:val="231F20"/>
          <w:w w:val="105"/>
        </w:rPr>
        <w:t>cannot</w:t>
      </w:r>
      <w:r>
        <w:rPr>
          <w:color w:val="231F20"/>
          <w:spacing w:val="-4"/>
          <w:w w:val="105"/>
        </w:rPr>
        <w:t> </w:t>
      </w:r>
      <w:r>
        <w:rPr>
          <w:color w:val="231F20"/>
          <w:w w:val="105"/>
        </w:rPr>
        <w:t>get</w:t>
      </w:r>
      <w:r>
        <w:rPr>
          <w:color w:val="231F20"/>
          <w:spacing w:val="-4"/>
          <w:w w:val="105"/>
        </w:rPr>
        <w:t> </w:t>
      </w:r>
      <w:r>
        <w:rPr>
          <w:color w:val="231F20"/>
          <w:w w:val="105"/>
        </w:rPr>
        <w:t>the</w:t>
      </w:r>
      <w:r>
        <w:rPr>
          <w:color w:val="231F20"/>
          <w:spacing w:val="-4"/>
          <w:w w:val="105"/>
        </w:rPr>
        <w:t> </w:t>
      </w:r>
      <w:r>
        <w:rPr>
          <w:color w:val="231F20"/>
          <w:w w:val="105"/>
        </w:rPr>
        <w:t>work done. They have to trust everyone they lead to be able to “catch the ball” and keep a project</w:t>
      </w:r>
      <w:r>
        <w:rPr>
          <w:color w:val="231F20"/>
          <w:spacing w:val="-34"/>
          <w:w w:val="105"/>
        </w:rPr>
        <w:t> </w:t>
      </w:r>
      <w:r>
        <w:rPr>
          <w:color w:val="231F20"/>
          <w:w w:val="105"/>
        </w:rPr>
        <w:t>rolling.</w:t>
      </w:r>
    </w:p>
    <w:p>
      <w:pPr>
        <w:pStyle w:val="BodyText"/>
        <w:spacing w:line="259" w:lineRule="auto"/>
        <w:ind w:left="119" w:right="117" w:firstLine="299"/>
        <w:jc w:val="both"/>
      </w:pPr>
      <w:r>
        <w:rPr>
          <w:color w:val="231F20"/>
          <w:w w:val="105"/>
        </w:rPr>
        <w:t>This activity made me realize that being a leader is so much more than just having authority and having the ability to take control of a situation. A leader has to be trusting of all the people he or she leads and, leaders must be able to combine ideas into one encompassing   idea.</w:t>
      </w:r>
      <w:r>
        <w:rPr>
          <w:color w:val="231F20"/>
          <w:spacing w:val="-14"/>
          <w:w w:val="105"/>
        </w:rPr>
        <w:t> </w:t>
      </w:r>
      <w:r>
        <w:rPr>
          <w:color w:val="231F20"/>
          <w:w w:val="105"/>
        </w:rPr>
        <w:t>They</w:t>
      </w:r>
      <w:r>
        <w:rPr>
          <w:color w:val="231F20"/>
          <w:spacing w:val="-14"/>
          <w:w w:val="105"/>
        </w:rPr>
        <w:t> </w:t>
      </w:r>
      <w:r>
        <w:rPr>
          <w:color w:val="231F20"/>
          <w:w w:val="105"/>
        </w:rPr>
        <w:t>cannot</w:t>
      </w:r>
      <w:r>
        <w:rPr>
          <w:color w:val="231F20"/>
          <w:spacing w:val="-14"/>
          <w:w w:val="105"/>
        </w:rPr>
        <w:t> </w:t>
      </w:r>
      <w:r>
        <w:rPr>
          <w:color w:val="231F20"/>
          <w:w w:val="105"/>
        </w:rPr>
        <w:t>sit</w:t>
      </w:r>
      <w:r>
        <w:rPr>
          <w:color w:val="231F20"/>
          <w:spacing w:val="-14"/>
          <w:w w:val="105"/>
        </w:rPr>
        <w:t> </w:t>
      </w:r>
      <w:r>
        <w:rPr>
          <w:color w:val="231F20"/>
          <w:w w:val="105"/>
        </w:rPr>
        <w:t>in</w:t>
      </w:r>
      <w:r>
        <w:rPr>
          <w:color w:val="231F20"/>
          <w:spacing w:val="-14"/>
          <w:w w:val="105"/>
        </w:rPr>
        <w:t> </w:t>
      </w:r>
      <w:r>
        <w:rPr>
          <w:color w:val="231F20"/>
          <w:w w:val="105"/>
        </w:rPr>
        <w:t>the</w:t>
      </w:r>
      <w:r>
        <w:rPr>
          <w:color w:val="231F20"/>
          <w:spacing w:val="-14"/>
          <w:w w:val="105"/>
        </w:rPr>
        <w:t> </w:t>
      </w:r>
      <w:r>
        <w:rPr>
          <w:color w:val="231F20"/>
          <w:w w:val="105"/>
        </w:rPr>
        <w:t>background</w:t>
      </w:r>
      <w:r>
        <w:rPr>
          <w:color w:val="231F20"/>
          <w:spacing w:val="-14"/>
          <w:w w:val="105"/>
        </w:rPr>
        <w:t> </w:t>
      </w:r>
      <w:r>
        <w:rPr>
          <w:color w:val="231F20"/>
          <w:w w:val="105"/>
        </w:rPr>
        <w:t>and</w:t>
      </w:r>
      <w:r>
        <w:rPr>
          <w:color w:val="231F20"/>
          <w:spacing w:val="-14"/>
          <w:w w:val="105"/>
        </w:rPr>
        <w:t> </w:t>
      </w:r>
      <w:r>
        <w:rPr>
          <w:color w:val="231F20"/>
          <w:w w:val="105"/>
        </w:rPr>
        <w:t>watch</w:t>
      </w:r>
      <w:r>
        <w:rPr>
          <w:color w:val="231F20"/>
          <w:spacing w:val="-14"/>
          <w:w w:val="105"/>
        </w:rPr>
        <w:t> </w:t>
      </w:r>
      <w:r>
        <w:rPr>
          <w:color w:val="231F20"/>
          <w:w w:val="105"/>
        </w:rPr>
        <w:t>events</w:t>
      </w:r>
      <w:r>
        <w:rPr>
          <w:color w:val="231F20"/>
          <w:spacing w:val="-14"/>
          <w:w w:val="105"/>
        </w:rPr>
        <w:t> </w:t>
      </w:r>
      <w:r>
        <w:rPr>
          <w:color w:val="231F20"/>
          <w:w w:val="105"/>
        </w:rPr>
        <w:t>happen;</w:t>
      </w:r>
      <w:r>
        <w:rPr>
          <w:color w:val="231F20"/>
          <w:spacing w:val="-14"/>
          <w:w w:val="105"/>
        </w:rPr>
        <w:t> </w:t>
      </w:r>
      <w:r>
        <w:rPr>
          <w:color w:val="231F20"/>
          <w:w w:val="105"/>
        </w:rPr>
        <w:t>they have to jump in and be involved. They should not delegate all their responsibilities</w:t>
      </w:r>
      <w:r>
        <w:rPr>
          <w:color w:val="231F20"/>
          <w:spacing w:val="5"/>
          <w:w w:val="105"/>
        </w:rPr>
        <w:t> </w:t>
      </w:r>
      <w:r>
        <w:rPr>
          <w:color w:val="231F20"/>
          <w:spacing w:val="-7"/>
          <w:w w:val="105"/>
        </w:rPr>
        <w:t>away.</w:t>
      </w:r>
    </w:p>
    <w:p>
      <w:pPr>
        <w:pStyle w:val="BodyText"/>
        <w:ind w:left="419"/>
      </w:pPr>
      <w:r>
        <w:rPr>
          <w:color w:val="231F20"/>
          <w:w w:val="105"/>
        </w:rPr>
        <w:t>Leadership is more than what the dictionary says it is.</w:t>
      </w:r>
    </w:p>
    <w:p>
      <w:pPr>
        <w:pStyle w:val="BodyText"/>
        <w:spacing w:line="259" w:lineRule="auto" w:before="20"/>
        <w:ind w:left="119" w:right="117" w:firstLine="299"/>
        <w:jc w:val="both"/>
      </w:pPr>
      <w:r>
        <w:rPr>
          <w:color w:val="231F20"/>
          <w:w w:val="105"/>
        </w:rPr>
        <w:t>I learned through all of this that I have many of these qualities.      I have the ability to solve problems, lead through </w:t>
      </w:r>
      <w:r>
        <w:rPr>
          <w:color w:val="231F20"/>
          <w:spacing w:val="-4"/>
          <w:w w:val="105"/>
        </w:rPr>
        <w:t>adversity, </w:t>
      </w:r>
      <w:r>
        <w:rPr>
          <w:color w:val="231F20"/>
          <w:w w:val="105"/>
        </w:rPr>
        <w:t>and be versatile.</w:t>
      </w:r>
      <w:r>
        <w:rPr>
          <w:color w:val="231F20"/>
          <w:spacing w:val="-5"/>
          <w:w w:val="105"/>
        </w:rPr>
        <w:t> </w:t>
      </w:r>
      <w:r>
        <w:rPr>
          <w:color w:val="231F20"/>
          <w:w w:val="105"/>
        </w:rPr>
        <w:t>From</w:t>
      </w:r>
      <w:r>
        <w:rPr>
          <w:color w:val="231F20"/>
          <w:spacing w:val="-5"/>
          <w:w w:val="105"/>
        </w:rPr>
        <w:t> </w:t>
      </w:r>
      <w:r>
        <w:rPr>
          <w:color w:val="231F20"/>
          <w:w w:val="105"/>
        </w:rPr>
        <w:t>answering</w:t>
      </w:r>
      <w:r>
        <w:rPr>
          <w:color w:val="231F20"/>
          <w:spacing w:val="-5"/>
          <w:w w:val="105"/>
        </w:rPr>
        <w:t> </w:t>
      </w:r>
      <w:r>
        <w:rPr>
          <w:color w:val="231F20"/>
          <w:w w:val="105"/>
        </w:rPr>
        <w:t>this</w:t>
      </w:r>
      <w:r>
        <w:rPr>
          <w:color w:val="231F20"/>
          <w:spacing w:val="-5"/>
          <w:w w:val="105"/>
        </w:rPr>
        <w:t> </w:t>
      </w:r>
      <w:r>
        <w:rPr>
          <w:color w:val="231F20"/>
          <w:w w:val="105"/>
        </w:rPr>
        <w:t>question,</w:t>
      </w:r>
      <w:r>
        <w:rPr>
          <w:color w:val="231F20"/>
          <w:spacing w:val="-5"/>
          <w:w w:val="105"/>
        </w:rPr>
        <w:t> </w:t>
      </w:r>
      <w:r>
        <w:rPr>
          <w:color w:val="231F20"/>
          <w:w w:val="105"/>
        </w:rPr>
        <w:t>I</w:t>
      </w:r>
      <w:r>
        <w:rPr>
          <w:color w:val="231F20"/>
          <w:spacing w:val="-5"/>
          <w:w w:val="105"/>
        </w:rPr>
        <w:t> </w:t>
      </w:r>
      <w:r>
        <w:rPr>
          <w:color w:val="231F20"/>
          <w:w w:val="105"/>
        </w:rPr>
        <w:t>realized</w:t>
      </w:r>
      <w:r>
        <w:rPr>
          <w:color w:val="231F20"/>
          <w:spacing w:val="-5"/>
          <w:w w:val="105"/>
        </w:rPr>
        <w:t> </w:t>
      </w:r>
      <w:r>
        <w:rPr>
          <w:color w:val="231F20"/>
          <w:w w:val="105"/>
        </w:rPr>
        <w:t>that</w:t>
      </w:r>
      <w:r>
        <w:rPr>
          <w:color w:val="231F20"/>
          <w:spacing w:val="-5"/>
          <w:w w:val="105"/>
        </w:rPr>
        <w:t> </w:t>
      </w:r>
      <w:r>
        <w:rPr>
          <w:color w:val="231F20"/>
          <w:w w:val="105"/>
        </w:rPr>
        <w:t>I</w:t>
      </w:r>
      <w:r>
        <w:rPr>
          <w:color w:val="231F20"/>
          <w:spacing w:val="-5"/>
          <w:w w:val="105"/>
        </w:rPr>
        <w:t> </w:t>
      </w:r>
      <w:r>
        <w:rPr>
          <w:color w:val="231F20"/>
          <w:w w:val="105"/>
        </w:rPr>
        <w:t>could</w:t>
      </w:r>
      <w:r>
        <w:rPr>
          <w:color w:val="231F20"/>
          <w:spacing w:val="-5"/>
          <w:w w:val="105"/>
        </w:rPr>
        <w:t> </w:t>
      </w:r>
      <w:r>
        <w:rPr>
          <w:color w:val="231F20"/>
          <w:w w:val="105"/>
        </w:rPr>
        <w:t>lead</w:t>
      </w:r>
      <w:r>
        <w:rPr>
          <w:color w:val="231F20"/>
          <w:spacing w:val="-5"/>
          <w:w w:val="105"/>
        </w:rPr>
        <w:t> </w:t>
      </w:r>
      <w:r>
        <w:rPr>
          <w:color w:val="231F20"/>
          <w:w w:val="105"/>
        </w:rPr>
        <w:t>ef- </w:t>
      </w:r>
      <w:r>
        <w:rPr>
          <w:color w:val="231F20"/>
          <w:spacing w:val="-4"/>
          <w:w w:val="105"/>
        </w:rPr>
        <w:t>fectively,</w:t>
      </w:r>
      <w:r>
        <w:rPr>
          <w:color w:val="231F20"/>
          <w:spacing w:val="-11"/>
          <w:w w:val="105"/>
        </w:rPr>
        <w:t> </w:t>
      </w:r>
      <w:r>
        <w:rPr>
          <w:color w:val="231F20"/>
          <w:w w:val="105"/>
        </w:rPr>
        <w:t>even</w:t>
      </w:r>
      <w:r>
        <w:rPr>
          <w:color w:val="231F20"/>
          <w:spacing w:val="-11"/>
          <w:w w:val="105"/>
        </w:rPr>
        <w:t> </w:t>
      </w:r>
      <w:r>
        <w:rPr>
          <w:color w:val="231F20"/>
          <w:w w:val="105"/>
        </w:rPr>
        <w:t>if</w:t>
      </w:r>
      <w:r>
        <w:rPr>
          <w:color w:val="231F20"/>
          <w:spacing w:val="-11"/>
          <w:w w:val="105"/>
        </w:rPr>
        <w:t> </w:t>
      </w:r>
      <w:r>
        <w:rPr>
          <w:color w:val="231F20"/>
          <w:w w:val="105"/>
        </w:rPr>
        <w:t>my</w:t>
      </w:r>
      <w:r>
        <w:rPr>
          <w:color w:val="231F20"/>
          <w:spacing w:val="-11"/>
          <w:w w:val="105"/>
        </w:rPr>
        <w:t> </w:t>
      </w:r>
      <w:r>
        <w:rPr>
          <w:color w:val="231F20"/>
          <w:w w:val="105"/>
        </w:rPr>
        <w:t>leadership</w:t>
      </w:r>
      <w:r>
        <w:rPr>
          <w:color w:val="231F20"/>
          <w:spacing w:val="-11"/>
          <w:w w:val="105"/>
        </w:rPr>
        <w:t> </w:t>
      </w:r>
      <w:r>
        <w:rPr>
          <w:color w:val="231F20"/>
          <w:w w:val="105"/>
        </w:rPr>
        <w:t>style</w:t>
      </w:r>
      <w:r>
        <w:rPr>
          <w:color w:val="231F20"/>
          <w:spacing w:val="-11"/>
          <w:w w:val="105"/>
        </w:rPr>
        <w:t> </w:t>
      </w:r>
      <w:r>
        <w:rPr>
          <w:color w:val="231F20"/>
          <w:w w:val="105"/>
        </w:rPr>
        <w:t>is</w:t>
      </w:r>
      <w:r>
        <w:rPr>
          <w:color w:val="231F20"/>
          <w:spacing w:val="-11"/>
          <w:w w:val="105"/>
        </w:rPr>
        <w:t> </w:t>
      </w:r>
      <w:r>
        <w:rPr>
          <w:color w:val="231F20"/>
          <w:w w:val="105"/>
        </w:rPr>
        <w:t>different</w:t>
      </w:r>
      <w:r>
        <w:rPr>
          <w:color w:val="231F20"/>
          <w:spacing w:val="-11"/>
          <w:w w:val="105"/>
        </w:rPr>
        <w:t> </w:t>
      </w:r>
      <w:r>
        <w:rPr>
          <w:color w:val="231F20"/>
          <w:w w:val="105"/>
        </w:rPr>
        <w:t>from</w:t>
      </w:r>
      <w:r>
        <w:rPr>
          <w:color w:val="231F20"/>
          <w:spacing w:val="-11"/>
          <w:w w:val="105"/>
        </w:rPr>
        <w:t> </w:t>
      </w:r>
      <w:r>
        <w:rPr>
          <w:color w:val="231F20"/>
          <w:w w:val="105"/>
        </w:rPr>
        <w:t>other</w:t>
      </w:r>
      <w:r>
        <w:rPr>
          <w:color w:val="231F20"/>
          <w:spacing w:val="-11"/>
          <w:w w:val="105"/>
        </w:rPr>
        <w:t> </w:t>
      </w:r>
      <w:r>
        <w:rPr>
          <w:color w:val="231F20"/>
          <w:w w:val="105"/>
        </w:rPr>
        <w:t>individuals. When I joined student council in my first year of high school, I did   not</w:t>
      </w:r>
      <w:r>
        <w:rPr>
          <w:color w:val="231F20"/>
          <w:spacing w:val="-7"/>
          <w:w w:val="105"/>
        </w:rPr>
        <w:t> </w:t>
      </w:r>
      <w:r>
        <w:rPr>
          <w:color w:val="231F20"/>
          <w:w w:val="105"/>
        </w:rPr>
        <w:t>have</w:t>
      </w:r>
      <w:r>
        <w:rPr>
          <w:color w:val="231F20"/>
          <w:spacing w:val="-7"/>
          <w:w w:val="105"/>
        </w:rPr>
        <w:t> </w:t>
      </w:r>
      <w:r>
        <w:rPr>
          <w:color w:val="231F20"/>
          <w:w w:val="105"/>
        </w:rPr>
        <w:t>these</w:t>
      </w:r>
      <w:r>
        <w:rPr>
          <w:color w:val="231F20"/>
          <w:spacing w:val="-7"/>
          <w:w w:val="105"/>
        </w:rPr>
        <w:t> </w:t>
      </w:r>
      <w:r>
        <w:rPr>
          <w:color w:val="231F20"/>
          <w:w w:val="105"/>
        </w:rPr>
        <w:t>qualities</w:t>
      </w:r>
      <w:r>
        <w:rPr>
          <w:color w:val="231F20"/>
          <w:spacing w:val="-7"/>
          <w:w w:val="105"/>
        </w:rPr>
        <w:t> </w:t>
      </w:r>
      <w:r>
        <w:rPr>
          <w:color w:val="231F20"/>
          <w:w w:val="105"/>
        </w:rPr>
        <w:t>because</w:t>
      </w:r>
      <w:r>
        <w:rPr>
          <w:color w:val="231F20"/>
          <w:spacing w:val="-7"/>
          <w:w w:val="105"/>
        </w:rPr>
        <w:t> </w:t>
      </w:r>
      <w:r>
        <w:rPr>
          <w:color w:val="231F20"/>
          <w:w w:val="105"/>
        </w:rPr>
        <w:t>I</w:t>
      </w:r>
      <w:r>
        <w:rPr>
          <w:color w:val="231F20"/>
          <w:spacing w:val="-7"/>
          <w:w w:val="105"/>
        </w:rPr>
        <w:t> </w:t>
      </w:r>
      <w:r>
        <w:rPr>
          <w:color w:val="231F20"/>
          <w:w w:val="105"/>
        </w:rPr>
        <w:t>was</w:t>
      </w:r>
      <w:r>
        <w:rPr>
          <w:color w:val="231F20"/>
          <w:spacing w:val="-7"/>
          <w:w w:val="105"/>
        </w:rPr>
        <w:t> </w:t>
      </w:r>
      <w:r>
        <w:rPr>
          <w:color w:val="231F20"/>
          <w:w w:val="105"/>
        </w:rPr>
        <w:t>never</w:t>
      </w:r>
      <w:r>
        <w:rPr>
          <w:color w:val="231F20"/>
          <w:spacing w:val="-7"/>
          <w:w w:val="105"/>
        </w:rPr>
        <w:t> </w:t>
      </w:r>
      <w:r>
        <w:rPr>
          <w:color w:val="231F20"/>
          <w:w w:val="105"/>
        </w:rPr>
        <w:t>put</w:t>
      </w:r>
      <w:r>
        <w:rPr>
          <w:color w:val="231F20"/>
          <w:spacing w:val="-7"/>
          <w:w w:val="105"/>
        </w:rPr>
        <w:t> </w:t>
      </w:r>
      <w:r>
        <w:rPr>
          <w:color w:val="231F20"/>
          <w:w w:val="105"/>
        </w:rPr>
        <w:t>into</w:t>
      </w:r>
      <w:r>
        <w:rPr>
          <w:color w:val="231F20"/>
          <w:spacing w:val="-7"/>
          <w:w w:val="105"/>
        </w:rPr>
        <w:t> </w:t>
      </w:r>
      <w:r>
        <w:rPr>
          <w:color w:val="231F20"/>
          <w:w w:val="105"/>
        </w:rPr>
        <w:t>a</w:t>
      </w:r>
      <w:r>
        <w:rPr>
          <w:color w:val="231F20"/>
          <w:spacing w:val="-7"/>
          <w:w w:val="105"/>
        </w:rPr>
        <w:t> </w:t>
      </w:r>
      <w:r>
        <w:rPr>
          <w:color w:val="231F20"/>
          <w:w w:val="105"/>
        </w:rPr>
        <w:t>situation</w:t>
      </w:r>
      <w:r>
        <w:rPr>
          <w:color w:val="231F20"/>
          <w:spacing w:val="-7"/>
          <w:w w:val="105"/>
        </w:rPr>
        <w:t> </w:t>
      </w:r>
      <w:r>
        <w:rPr>
          <w:color w:val="231F20"/>
          <w:w w:val="105"/>
        </w:rPr>
        <w:t>where I had to lead. I was too reserved to </w:t>
      </w:r>
      <w:r>
        <w:rPr>
          <w:color w:val="231F20"/>
          <w:spacing w:val="-8"/>
          <w:w w:val="105"/>
        </w:rPr>
        <w:t>try. </w:t>
      </w:r>
      <w:r>
        <w:rPr>
          <w:color w:val="231F20"/>
          <w:w w:val="105"/>
        </w:rPr>
        <w:t>When I tried, I learned that I could succeed in this. I did not realize until I answered this question about leadership. I was never able to see that being a leader is not</w:t>
      </w:r>
      <w:r>
        <w:rPr>
          <w:color w:val="231F20"/>
          <w:spacing w:val="-27"/>
          <w:w w:val="105"/>
        </w:rPr>
        <w:t> </w:t>
      </w:r>
      <w:r>
        <w:rPr>
          <w:color w:val="231F20"/>
          <w:w w:val="105"/>
        </w:rPr>
        <w:t>just about</w:t>
      </w:r>
      <w:r>
        <w:rPr>
          <w:color w:val="231F20"/>
          <w:spacing w:val="-12"/>
          <w:w w:val="105"/>
        </w:rPr>
        <w:t> </w:t>
      </w:r>
      <w:r>
        <w:rPr>
          <w:color w:val="231F20"/>
          <w:w w:val="105"/>
        </w:rPr>
        <w:t>taking</w:t>
      </w:r>
      <w:r>
        <w:rPr>
          <w:color w:val="231F20"/>
          <w:spacing w:val="-12"/>
          <w:w w:val="105"/>
        </w:rPr>
        <w:t> </w:t>
      </w:r>
      <w:r>
        <w:rPr>
          <w:color w:val="231F20"/>
          <w:w w:val="105"/>
        </w:rPr>
        <w:t>control</w:t>
      </w:r>
      <w:r>
        <w:rPr>
          <w:color w:val="231F20"/>
          <w:spacing w:val="-12"/>
          <w:w w:val="105"/>
        </w:rPr>
        <w:t> </w:t>
      </w:r>
      <w:r>
        <w:rPr>
          <w:color w:val="231F20"/>
          <w:w w:val="105"/>
        </w:rPr>
        <w:t>of</w:t>
      </w:r>
      <w:r>
        <w:rPr>
          <w:color w:val="231F20"/>
          <w:spacing w:val="-12"/>
          <w:w w:val="105"/>
        </w:rPr>
        <w:t> </w:t>
      </w:r>
      <w:r>
        <w:rPr>
          <w:color w:val="231F20"/>
          <w:w w:val="105"/>
        </w:rPr>
        <w:t>a</w:t>
      </w:r>
      <w:r>
        <w:rPr>
          <w:color w:val="231F20"/>
          <w:spacing w:val="-12"/>
          <w:w w:val="105"/>
        </w:rPr>
        <w:t> </w:t>
      </w:r>
      <w:r>
        <w:rPr>
          <w:color w:val="231F20"/>
          <w:w w:val="105"/>
        </w:rPr>
        <w:t>group</w:t>
      </w:r>
      <w:r>
        <w:rPr>
          <w:color w:val="231F20"/>
          <w:spacing w:val="-12"/>
          <w:w w:val="105"/>
        </w:rPr>
        <w:t> </w:t>
      </w:r>
      <w:r>
        <w:rPr>
          <w:color w:val="231F20"/>
          <w:w w:val="105"/>
        </w:rPr>
        <w:t>and</w:t>
      </w:r>
      <w:r>
        <w:rPr>
          <w:color w:val="231F20"/>
          <w:spacing w:val="-12"/>
          <w:w w:val="105"/>
        </w:rPr>
        <w:t> </w:t>
      </w:r>
      <w:r>
        <w:rPr>
          <w:color w:val="231F20"/>
          <w:w w:val="105"/>
        </w:rPr>
        <w:t>telling</w:t>
      </w:r>
      <w:r>
        <w:rPr>
          <w:color w:val="231F20"/>
          <w:spacing w:val="-12"/>
          <w:w w:val="105"/>
        </w:rPr>
        <w:t> </w:t>
      </w:r>
      <w:r>
        <w:rPr>
          <w:color w:val="231F20"/>
          <w:w w:val="105"/>
        </w:rPr>
        <w:t>everyone</w:t>
      </w:r>
      <w:r>
        <w:rPr>
          <w:color w:val="231F20"/>
          <w:spacing w:val="-12"/>
          <w:w w:val="105"/>
        </w:rPr>
        <w:t> </w:t>
      </w:r>
      <w:r>
        <w:rPr>
          <w:color w:val="231F20"/>
          <w:w w:val="105"/>
        </w:rPr>
        <w:t>what</w:t>
      </w:r>
      <w:r>
        <w:rPr>
          <w:color w:val="231F20"/>
          <w:spacing w:val="-12"/>
          <w:w w:val="105"/>
        </w:rPr>
        <w:t> </w:t>
      </w:r>
      <w:r>
        <w:rPr>
          <w:color w:val="231F20"/>
          <w:w w:val="105"/>
        </w:rPr>
        <w:t>to</w:t>
      </w:r>
      <w:r>
        <w:rPr>
          <w:color w:val="231F20"/>
          <w:spacing w:val="-12"/>
          <w:w w:val="105"/>
        </w:rPr>
        <w:t> </w:t>
      </w:r>
      <w:r>
        <w:rPr>
          <w:color w:val="231F20"/>
          <w:w w:val="105"/>
        </w:rPr>
        <w:t>do.</w:t>
      </w:r>
      <w:r>
        <w:rPr>
          <w:color w:val="231F20"/>
          <w:spacing w:val="-12"/>
          <w:w w:val="105"/>
        </w:rPr>
        <w:t> </w:t>
      </w:r>
      <w:r>
        <w:rPr>
          <w:color w:val="231F20"/>
          <w:w w:val="105"/>
        </w:rPr>
        <w:t>When</w:t>
      </w:r>
    </w:p>
    <w:p>
      <w:pPr>
        <w:spacing w:after="0" w:line="259" w:lineRule="auto"/>
        <w:jc w:val="both"/>
        <w:sectPr>
          <w:pgSz w:w="8640" w:h="12960"/>
          <w:pgMar w:header="702" w:footer="0" w:top="1020" w:bottom="280" w:left="1080" w:right="840"/>
        </w:sectPr>
      </w:pPr>
    </w:p>
    <w:p>
      <w:pPr>
        <w:pStyle w:val="BodyText"/>
        <w:spacing w:before="9"/>
        <w:rPr>
          <w:sz w:val="24"/>
        </w:rPr>
      </w:pPr>
    </w:p>
    <w:p>
      <w:pPr>
        <w:pStyle w:val="BodyText"/>
        <w:spacing w:line="259" w:lineRule="auto" w:before="97"/>
        <w:ind w:left="100" w:right="117"/>
        <w:jc w:val="both"/>
      </w:pPr>
      <w:r>
        <w:rPr/>
        <w:pict>
          <v:group style="position:absolute;margin-left:72.5pt;margin-top:99.76046pt;width:275pt;height:1pt;mso-position-horizontal-relative:page;mso-position-vertical-relative:paragraph;z-index:-117088" coordorigin="1450,1995" coordsize="5500,20">
            <v:line style="position:absolute" from="1510,2005" to="6920,2005" stroked="true" strokeweight="1pt" strokecolor="#231f20">
              <v:stroke dashstyle="dot"/>
            </v:line>
            <v:shape style="position:absolute;left:0;top:11653;width:5500;height:2" coordorigin="0,11653" coordsize="5500,0" path="m1450,2005l1450,2005m6950,2005l6950,2005e" filled="false" stroked="true" strokeweight="1pt" strokecolor="#231f20">
              <v:path arrowok="t"/>
              <v:stroke dashstyle="solid"/>
            </v:shape>
            <w10:wrap type="none"/>
          </v:group>
        </w:pict>
      </w:r>
      <w:r>
        <w:rPr>
          <w:color w:val="231F20"/>
        </w:rPr>
        <w:t>I was a freshman, I thought leadership was this. I did not know that I      did not have to be forceful and strict. I stereotyped a leader then. This     is where I went wrong. A leader is about being yourself and never let-     ting anyone change you. I thought I had to change to be a good leader. Only when I expanded my comfort zone did I realize this was not true.   It</w:t>
      </w:r>
      <w:r>
        <w:rPr>
          <w:color w:val="231F20"/>
          <w:spacing w:val="15"/>
        </w:rPr>
        <w:t> </w:t>
      </w:r>
      <w:r>
        <w:rPr>
          <w:color w:val="231F20"/>
        </w:rPr>
        <w:t>only</w:t>
      </w:r>
      <w:r>
        <w:rPr>
          <w:color w:val="231F20"/>
          <w:spacing w:val="15"/>
        </w:rPr>
        <w:t> </w:t>
      </w:r>
      <w:r>
        <w:rPr>
          <w:color w:val="231F20"/>
        </w:rPr>
        <w:t>took</w:t>
      </w:r>
      <w:r>
        <w:rPr>
          <w:color w:val="231F20"/>
          <w:spacing w:val="15"/>
        </w:rPr>
        <w:t> </w:t>
      </w:r>
      <w:r>
        <w:rPr>
          <w:color w:val="231F20"/>
        </w:rPr>
        <w:t>three</w:t>
      </w:r>
      <w:r>
        <w:rPr>
          <w:color w:val="231F20"/>
          <w:spacing w:val="15"/>
        </w:rPr>
        <w:t> </w:t>
      </w:r>
      <w:r>
        <w:rPr>
          <w:color w:val="231F20"/>
        </w:rPr>
        <w:t>years</w:t>
      </w:r>
      <w:r>
        <w:rPr>
          <w:color w:val="231F20"/>
          <w:spacing w:val="15"/>
        </w:rPr>
        <w:t> </w:t>
      </w:r>
      <w:r>
        <w:rPr>
          <w:color w:val="231F20"/>
        </w:rPr>
        <w:t>and</w:t>
      </w:r>
      <w:r>
        <w:rPr>
          <w:color w:val="231F20"/>
          <w:spacing w:val="15"/>
        </w:rPr>
        <w:t> </w:t>
      </w:r>
      <w:r>
        <w:rPr>
          <w:color w:val="231F20"/>
        </w:rPr>
        <w:t>a</w:t>
      </w:r>
      <w:r>
        <w:rPr>
          <w:color w:val="231F20"/>
          <w:spacing w:val="15"/>
        </w:rPr>
        <w:t> </w:t>
      </w:r>
      <w:r>
        <w:rPr>
          <w:color w:val="231F20"/>
        </w:rPr>
        <w:t>silly</w:t>
      </w:r>
      <w:r>
        <w:rPr>
          <w:color w:val="231F20"/>
          <w:spacing w:val="15"/>
        </w:rPr>
        <w:t> </w:t>
      </w:r>
      <w:r>
        <w:rPr>
          <w:color w:val="231F20"/>
        </w:rPr>
        <w:t>question/game</w:t>
      </w:r>
      <w:r>
        <w:rPr>
          <w:color w:val="231F20"/>
          <w:spacing w:val="15"/>
        </w:rPr>
        <w:t> </w:t>
      </w:r>
      <w:r>
        <w:rPr>
          <w:color w:val="231F20"/>
        </w:rPr>
        <w:t>to</w:t>
      </w:r>
      <w:r>
        <w:rPr>
          <w:color w:val="231F20"/>
          <w:spacing w:val="15"/>
        </w:rPr>
        <w:t> </w:t>
      </w:r>
      <w:r>
        <w:rPr>
          <w:color w:val="231F20"/>
        </w:rPr>
        <w:t>figure</w:t>
      </w:r>
      <w:r>
        <w:rPr>
          <w:color w:val="231F20"/>
          <w:spacing w:val="15"/>
        </w:rPr>
        <w:t> </w:t>
      </w:r>
      <w:r>
        <w:rPr>
          <w:color w:val="231F20"/>
        </w:rPr>
        <w:t>this</w:t>
      </w:r>
      <w:r>
        <w:rPr>
          <w:color w:val="231F20"/>
          <w:spacing w:val="15"/>
        </w:rPr>
        <w:t> </w:t>
      </w:r>
      <w:r>
        <w:rPr>
          <w:color w:val="231F20"/>
        </w:rPr>
        <w:t>out.</w:t>
      </w:r>
    </w:p>
    <w:p>
      <w:pPr>
        <w:pStyle w:val="BodyText"/>
        <w:spacing w:before="2"/>
        <w:rPr>
          <w:sz w:val="18"/>
        </w:rPr>
      </w:pPr>
      <w:r>
        <w:rPr/>
        <w:pict>
          <v:shape style="position:absolute;margin-left:72pt;margin-top:11.439633pt;width:276pt;height:16.5pt;mso-position-horizontal-relative:page;mso-position-vertical-relative:paragraph;z-index:4576;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79" w:right="596" w:firstLine="300"/>
        <w:jc w:val="both"/>
        <w:rPr>
          <w:rFonts w:ascii="Arial" w:hAnsi="Arial"/>
          <w:sz w:val="18"/>
        </w:rPr>
      </w:pPr>
      <w:r>
        <w:rPr>
          <w:rFonts w:ascii="Arial" w:hAnsi="Arial"/>
          <w:color w:val="231F20"/>
          <w:sz w:val="18"/>
        </w:rPr>
        <w:t>Vicky’s</w:t>
      </w:r>
      <w:r>
        <w:rPr>
          <w:rFonts w:ascii="Arial" w:hAnsi="Arial"/>
          <w:color w:val="231F20"/>
          <w:spacing w:val="-10"/>
          <w:sz w:val="18"/>
        </w:rPr>
        <w:t> </w:t>
      </w:r>
      <w:r>
        <w:rPr>
          <w:rFonts w:ascii="Arial" w:hAnsi="Arial"/>
          <w:color w:val="231F20"/>
          <w:sz w:val="18"/>
        </w:rPr>
        <w:t>essay</w:t>
      </w:r>
      <w:r>
        <w:rPr>
          <w:rFonts w:ascii="Arial" w:hAnsi="Arial"/>
          <w:color w:val="231F20"/>
          <w:spacing w:val="-10"/>
          <w:sz w:val="18"/>
        </w:rPr>
        <w:t> </w:t>
      </w:r>
      <w:r>
        <w:rPr>
          <w:rFonts w:ascii="Arial" w:hAnsi="Arial"/>
          <w:color w:val="231F20"/>
          <w:sz w:val="18"/>
        </w:rPr>
        <w:t>combines</w:t>
      </w:r>
      <w:r>
        <w:rPr>
          <w:rFonts w:ascii="Arial" w:hAnsi="Arial"/>
          <w:color w:val="231F20"/>
          <w:spacing w:val="-10"/>
          <w:sz w:val="18"/>
        </w:rPr>
        <w:t> </w:t>
      </w:r>
      <w:r>
        <w:rPr>
          <w:rFonts w:ascii="Arial" w:hAnsi="Arial"/>
          <w:color w:val="231F20"/>
          <w:sz w:val="18"/>
        </w:rPr>
        <w:t>both</w:t>
      </w:r>
      <w:r>
        <w:rPr>
          <w:rFonts w:ascii="Arial" w:hAnsi="Arial"/>
          <w:color w:val="231F20"/>
          <w:spacing w:val="-10"/>
          <w:sz w:val="18"/>
        </w:rPr>
        <w:t> </w:t>
      </w:r>
      <w:r>
        <w:rPr>
          <w:rFonts w:ascii="Arial" w:hAnsi="Arial"/>
          <w:color w:val="231F20"/>
          <w:sz w:val="18"/>
        </w:rPr>
        <w:t>playful</w:t>
      </w:r>
      <w:r>
        <w:rPr>
          <w:rFonts w:ascii="Arial" w:hAnsi="Arial"/>
          <w:color w:val="231F20"/>
          <w:spacing w:val="-10"/>
          <w:sz w:val="18"/>
        </w:rPr>
        <w:t> </w:t>
      </w:r>
      <w:r>
        <w:rPr>
          <w:rFonts w:ascii="Arial" w:hAnsi="Arial"/>
          <w:color w:val="231F20"/>
          <w:sz w:val="18"/>
        </w:rPr>
        <w:t>metaphors</w:t>
      </w:r>
      <w:r>
        <w:rPr>
          <w:rFonts w:ascii="Arial" w:hAnsi="Arial"/>
          <w:color w:val="231F20"/>
          <w:spacing w:val="-10"/>
          <w:sz w:val="18"/>
        </w:rPr>
        <w:t> </w:t>
      </w:r>
      <w:r>
        <w:rPr>
          <w:rFonts w:ascii="Arial" w:hAnsi="Arial"/>
          <w:color w:val="231F20"/>
          <w:sz w:val="18"/>
        </w:rPr>
        <w:t>and</w:t>
      </w:r>
      <w:r>
        <w:rPr>
          <w:rFonts w:ascii="Arial" w:hAnsi="Arial"/>
          <w:color w:val="231F20"/>
          <w:spacing w:val="-10"/>
          <w:sz w:val="18"/>
        </w:rPr>
        <w:t> </w:t>
      </w:r>
      <w:r>
        <w:rPr>
          <w:rFonts w:ascii="Arial" w:hAnsi="Arial"/>
          <w:color w:val="231F20"/>
          <w:sz w:val="18"/>
        </w:rPr>
        <w:t>an</w:t>
      </w:r>
      <w:r>
        <w:rPr>
          <w:rFonts w:ascii="Arial" w:hAnsi="Arial"/>
          <w:color w:val="231F20"/>
          <w:spacing w:val="-10"/>
          <w:sz w:val="18"/>
        </w:rPr>
        <w:t> </w:t>
      </w:r>
      <w:r>
        <w:rPr>
          <w:rFonts w:ascii="Arial" w:hAnsi="Arial"/>
          <w:color w:val="231F20"/>
          <w:sz w:val="18"/>
        </w:rPr>
        <w:t>honest</w:t>
      </w:r>
      <w:r>
        <w:rPr>
          <w:rFonts w:ascii="Arial" w:hAnsi="Arial"/>
          <w:color w:val="231F20"/>
          <w:spacing w:val="-10"/>
          <w:sz w:val="18"/>
        </w:rPr>
        <w:t> </w:t>
      </w:r>
      <w:r>
        <w:rPr>
          <w:rFonts w:ascii="Arial" w:hAnsi="Arial"/>
          <w:color w:val="231F20"/>
          <w:sz w:val="18"/>
        </w:rPr>
        <w:t>ap- praisal of her experiences in Student Council to demonstrate the </w:t>
      </w:r>
      <w:r>
        <w:rPr>
          <w:rFonts w:ascii="Arial" w:hAnsi="Arial"/>
          <w:color w:val="231F20"/>
          <w:spacing w:val="-3"/>
          <w:sz w:val="18"/>
        </w:rPr>
        <w:t>evo- </w:t>
      </w:r>
      <w:r>
        <w:rPr>
          <w:rFonts w:ascii="Arial" w:hAnsi="Arial"/>
          <w:color w:val="231F20"/>
          <w:sz w:val="18"/>
        </w:rPr>
        <w:t>lution</w:t>
      </w:r>
      <w:r>
        <w:rPr>
          <w:rFonts w:ascii="Arial" w:hAnsi="Arial"/>
          <w:color w:val="231F20"/>
          <w:spacing w:val="-11"/>
          <w:sz w:val="18"/>
        </w:rPr>
        <w:t> </w:t>
      </w:r>
      <w:r>
        <w:rPr>
          <w:rFonts w:ascii="Arial" w:hAnsi="Arial"/>
          <w:color w:val="231F20"/>
          <w:sz w:val="18"/>
        </w:rPr>
        <w:t>of</w:t>
      </w:r>
      <w:r>
        <w:rPr>
          <w:rFonts w:ascii="Arial" w:hAnsi="Arial"/>
          <w:color w:val="231F20"/>
          <w:spacing w:val="-12"/>
          <w:sz w:val="18"/>
        </w:rPr>
        <w:t> </w:t>
      </w:r>
      <w:r>
        <w:rPr>
          <w:rFonts w:ascii="Arial" w:hAnsi="Arial"/>
          <w:color w:val="231F20"/>
          <w:sz w:val="18"/>
        </w:rPr>
        <w:t>her</w:t>
      </w:r>
      <w:r>
        <w:rPr>
          <w:rFonts w:ascii="Arial" w:hAnsi="Arial"/>
          <w:color w:val="231F20"/>
          <w:spacing w:val="-11"/>
          <w:sz w:val="18"/>
        </w:rPr>
        <w:t> </w:t>
      </w:r>
      <w:r>
        <w:rPr>
          <w:rFonts w:ascii="Arial" w:hAnsi="Arial"/>
          <w:color w:val="231F20"/>
          <w:sz w:val="18"/>
        </w:rPr>
        <w:t>thinking</w:t>
      </w:r>
      <w:r>
        <w:rPr>
          <w:rFonts w:ascii="Arial" w:hAnsi="Arial"/>
          <w:color w:val="231F20"/>
          <w:spacing w:val="-11"/>
          <w:sz w:val="18"/>
        </w:rPr>
        <w:t> </w:t>
      </w:r>
      <w:r>
        <w:rPr>
          <w:rFonts w:ascii="Arial" w:hAnsi="Arial"/>
          <w:color w:val="231F20"/>
          <w:sz w:val="18"/>
        </w:rPr>
        <w:t>about</w:t>
      </w:r>
      <w:r>
        <w:rPr>
          <w:rFonts w:ascii="Arial" w:hAnsi="Arial"/>
          <w:color w:val="231F20"/>
          <w:spacing w:val="-12"/>
          <w:sz w:val="18"/>
        </w:rPr>
        <w:t> </w:t>
      </w:r>
      <w:r>
        <w:rPr>
          <w:rFonts w:ascii="Arial" w:hAnsi="Arial"/>
          <w:color w:val="231F20"/>
          <w:sz w:val="18"/>
        </w:rPr>
        <w:t>leadership.</w:t>
      </w:r>
      <w:r>
        <w:rPr>
          <w:rFonts w:ascii="Arial" w:hAnsi="Arial"/>
          <w:color w:val="231F20"/>
          <w:spacing w:val="-29"/>
          <w:sz w:val="18"/>
        </w:rPr>
        <w:t> </w:t>
      </w:r>
      <w:r>
        <w:rPr>
          <w:rFonts w:ascii="Arial" w:hAnsi="Arial"/>
          <w:color w:val="231F20"/>
          <w:sz w:val="18"/>
        </w:rPr>
        <w:t>Vicky</w:t>
      </w:r>
      <w:r>
        <w:rPr>
          <w:rFonts w:ascii="Arial" w:hAnsi="Arial"/>
          <w:color w:val="231F20"/>
          <w:spacing w:val="-11"/>
          <w:sz w:val="18"/>
        </w:rPr>
        <w:t> </w:t>
      </w:r>
      <w:r>
        <w:rPr>
          <w:rFonts w:ascii="Arial" w:hAnsi="Arial"/>
          <w:color w:val="231F20"/>
          <w:sz w:val="18"/>
        </w:rPr>
        <w:t>begins</w:t>
      </w:r>
      <w:r>
        <w:rPr>
          <w:rFonts w:ascii="Arial" w:hAnsi="Arial"/>
          <w:color w:val="231F20"/>
          <w:spacing w:val="-12"/>
          <w:sz w:val="18"/>
        </w:rPr>
        <w:t> </w:t>
      </w:r>
      <w:r>
        <w:rPr>
          <w:rFonts w:ascii="Arial" w:hAnsi="Arial"/>
          <w:color w:val="231F20"/>
          <w:sz w:val="18"/>
        </w:rPr>
        <w:t>by</w:t>
      </w:r>
      <w:r>
        <w:rPr>
          <w:rFonts w:ascii="Arial" w:hAnsi="Arial"/>
          <w:color w:val="231F20"/>
          <w:spacing w:val="-12"/>
          <w:sz w:val="18"/>
        </w:rPr>
        <w:t> </w:t>
      </w:r>
      <w:r>
        <w:rPr>
          <w:rFonts w:ascii="Arial" w:hAnsi="Arial"/>
          <w:color w:val="231F20"/>
          <w:sz w:val="18"/>
        </w:rPr>
        <w:t>revealing</w:t>
      </w:r>
      <w:r>
        <w:rPr>
          <w:rFonts w:ascii="Arial" w:hAnsi="Arial"/>
          <w:color w:val="231F20"/>
          <w:spacing w:val="-11"/>
          <w:sz w:val="18"/>
        </w:rPr>
        <w:t> </w:t>
      </w:r>
      <w:r>
        <w:rPr>
          <w:rFonts w:ascii="Arial" w:hAnsi="Arial"/>
          <w:color w:val="231F20"/>
          <w:sz w:val="18"/>
        </w:rPr>
        <w:t>some of</w:t>
      </w:r>
      <w:r>
        <w:rPr>
          <w:rFonts w:ascii="Arial" w:hAnsi="Arial"/>
          <w:color w:val="231F20"/>
          <w:spacing w:val="-4"/>
          <w:sz w:val="18"/>
        </w:rPr>
        <w:t> </w:t>
      </w:r>
      <w:r>
        <w:rPr>
          <w:rFonts w:ascii="Arial" w:hAnsi="Arial"/>
          <w:color w:val="231F20"/>
          <w:sz w:val="18"/>
        </w:rPr>
        <w:t>her</w:t>
      </w:r>
      <w:r>
        <w:rPr>
          <w:rFonts w:ascii="Arial" w:hAnsi="Arial"/>
          <w:color w:val="231F20"/>
          <w:spacing w:val="-4"/>
          <w:sz w:val="18"/>
        </w:rPr>
        <w:t> </w:t>
      </w:r>
      <w:r>
        <w:rPr>
          <w:rFonts w:ascii="Arial" w:hAnsi="Arial"/>
          <w:color w:val="231F20"/>
          <w:sz w:val="18"/>
        </w:rPr>
        <w:t>weaknesses</w:t>
      </w:r>
      <w:r>
        <w:rPr>
          <w:rFonts w:ascii="Arial" w:hAnsi="Arial"/>
          <w:color w:val="231F20"/>
          <w:spacing w:val="-4"/>
          <w:sz w:val="18"/>
        </w:rPr>
        <w:t> </w:t>
      </w:r>
      <w:r>
        <w:rPr>
          <w:rFonts w:ascii="Arial" w:hAnsi="Arial"/>
          <w:color w:val="231F20"/>
          <w:sz w:val="18"/>
        </w:rPr>
        <w:t>in</w:t>
      </w:r>
      <w:r>
        <w:rPr>
          <w:rFonts w:ascii="Arial" w:hAnsi="Arial"/>
          <w:color w:val="231F20"/>
          <w:spacing w:val="-4"/>
          <w:sz w:val="18"/>
        </w:rPr>
        <w:t> </w:t>
      </w:r>
      <w:r>
        <w:rPr>
          <w:rFonts w:ascii="Arial" w:hAnsi="Arial"/>
          <w:color w:val="231F20"/>
          <w:sz w:val="18"/>
        </w:rPr>
        <w:t>Student</w:t>
      </w:r>
      <w:r>
        <w:rPr>
          <w:rFonts w:ascii="Arial" w:hAnsi="Arial"/>
          <w:color w:val="231F20"/>
          <w:spacing w:val="-4"/>
          <w:sz w:val="18"/>
        </w:rPr>
        <w:t> </w:t>
      </w:r>
      <w:r>
        <w:rPr>
          <w:rFonts w:ascii="Arial" w:hAnsi="Arial"/>
          <w:color w:val="231F20"/>
          <w:sz w:val="18"/>
        </w:rPr>
        <w:t>Council:</w:t>
      </w:r>
      <w:r>
        <w:rPr>
          <w:rFonts w:ascii="Arial" w:hAnsi="Arial"/>
          <w:color w:val="231F20"/>
          <w:spacing w:val="-17"/>
          <w:sz w:val="18"/>
        </w:rPr>
        <w:t> </w:t>
      </w:r>
      <w:r>
        <w:rPr>
          <w:rFonts w:ascii="Arial" w:hAnsi="Arial"/>
          <w:color w:val="231F20"/>
          <w:sz w:val="18"/>
        </w:rPr>
        <w:t>“I</w:t>
      </w:r>
      <w:r>
        <w:rPr>
          <w:rFonts w:ascii="Arial" w:hAnsi="Arial"/>
          <w:color w:val="231F20"/>
          <w:spacing w:val="-4"/>
          <w:sz w:val="18"/>
        </w:rPr>
        <w:t> </w:t>
      </w:r>
      <w:r>
        <w:rPr>
          <w:rFonts w:ascii="Arial" w:hAnsi="Arial"/>
          <w:color w:val="231F20"/>
          <w:sz w:val="18"/>
        </w:rPr>
        <w:t>was</w:t>
      </w:r>
      <w:r>
        <w:rPr>
          <w:rFonts w:ascii="Arial" w:hAnsi="Arial"/>
          <w:color w:val="231F20"/>
          <w:spacing w:val="-4"/>
          <w:sz w:val="18"/>
        </w:rPr>
        <w:t> </w:t>
      </w:r>
      <w:r>
        <w:rPr>
          <w:rFonts w:ascii="Arial" w:hAnsi="Arial"/>
          <w:color w:val="231F20"/>
          <w:sz w:val="18"/>
        </w:rPr>
        <w:t>quiet,</w:t>
      </w:r>
      <w:r>
        <w:rPr>
          <w:rFonts w:ascii="Arial" w:hAnsi="Arial"/>
          <w:color w:val="231F20"/>
          <w:spacing w:val="-4"/>
          <w:sz w:val="18"/>
        </w:rPr>
        <w:t> </w:t>
      </w:r>
      <w:r>
        <w:rPr>
          <w:rFonts w:ascii="Arial" w:hAnsi="Arial"/>
          <w:color w:val="231F20"/>
          <w:sz w:val="18"/>
        </w:rPr>
        <w:t>naïve,</w:t>
      </w:r>
      <w:r>
        <w:rPr>
          <w:rFonts w:ascii="Arial" w:hAnsi="Arial"/>
          <w:color w:val="231F20"/>
          <w:spacing w:val="-4"/>
          <w:sz w:val="18"/>
        </w:rPr>
        <w:t> </w:t>
      </w:r>
      <w:r>
        <w:rPr>
          <w:rFonts w:ascii="Arial" w:hAnsi="Arial"/>
          <w:color w:val="231F20"/>
          <w:sz w:val="18"/>
        </w:rPr>
        <w:t>and</w:t>
      </w:r>
      <w:r>
        <w:rPr>
          <w:rFonts w:ascii="Arial" w:hAnsi="Arial"/>
          <w:color w:val="231F20"/>
          <w:spacing w:val="-4"/>
          <w:sz w:val="18"/>
        </w:rPr>
        <w:t> </w:t>
      </w:r>
      <w:r>
        <w:rPr>
          <w:rFonts w:ascii="Arial" w:hAnsi="Arial"/>
          <w:color w:val="231F20"/>
          <w:sz w:val="18"/>
        </w:rPr>
        <w:t>unwill- ing to participate in many activities. I was scared to meet new people and afraid to apply </w:t>
      </w:r>
      <w:r>
        <w:rPr>
          <w:rFonts w:ascii="Arial" w:hAnsi="Arial"/>
          <w:color w:val="231F20"/>
          <w:spacing w:val="-4"/>
          <w:sz w:val="18"/>
        </w:rPr>
        <w:t>myself.” </w:t>
      </w:r>
      <w:r>
        <w:rPr>
          <w:rFonts w:ascii="Arial" w:hAnsi="Arial"/>
          <w:color w:val="231F20"/>
          <w:sz w:val="18"/>
        </w:rPr>
        <w:t>Vicky takes a similar tactic to Angelica in “No Longer Invisible” (Chapter 7) by presenting an image of herself before</w:t>
      </w:r>
      <w:r>
        <w:rPr>
          <w:rFonts w:ascii="Arial" w:hAnsi="Arial"/>
          <w:color w:val="231F20"/>
          <w:spacing w:val="-7"/>
          <w:sz w:val="18"/>
        </w:rPr>
        <w:t> </w:t>
      </w:r>
      <w:r>
        <w:rPr>
          <w:rFonts w:ascii="Arial" w:hAnsi="Arial"/>
          <w:color w:val="231F20"/>
          <w:sz w:val="18"/>
        </w:rPr>
        <w:t>her</w:t>
      </w:r>
      <w:r>
        <w:rPr>
          <w:rFonts w:ascii="Arial" w:hAnsi="Arial"/>
          <w:color w:val="231F20"/>
          <w:spacing w:val="-7"/>
          <w:sz w:val="18"/>
        </w:rPr>
        <w:t> </w:t>
      </w:r>
      <w:r>
        <w:rPr>
          <w:rFonts w:ascii="Arial" w:hAnsi="Arial"/>
          <w:color w:val="231F20"/>
          <w:sz w:val="18"/>
        </w:rPr>
        <w:t>transformative</w:t>
      </w:r>
      <w:r>
        <w:rPr>
          <w:rFonts w:ascii="Arial" w:hAnsi="Arial"/>
          <w:color w:val="231F20"/>
          <w:spacing w:val="-7"/>
          <w:sz w:val="18"/>
        </w:rPr>
        <w:t> </w:t>
      </w:r>
      <w:r>
        <w:rPr>
          <w:rFonts w:ascii="Arial" w:hAnsi="Arial"/>
          <w:color w:val="231F20"/>
          <w:sz w:val="18"/>
        </w:rPr>
        <w:t>decision</w:t>
      </w:r>
      <w:r>
        <w:rPr>
          <w:rFonts w:ascii="Arial" w:hAnsi="Arial"/>
          <w:color w:val="231F20"/>
          <w:spacing w:val="-7"/>
          <w:sz w:val="18"/>
        </w:rPr>
        <w:t> </w:t>
      </w:r>
      <w:r>
        <w:rPr>
          <w:rFonts w:ascii="Arial" w:hAnsi="Arial"/>
          <w:color w:val="231F20"/>
          <w:sz w:val="18"/>
        </w:rPr>
        <w:t>to</w:t>
      </w:r>
      <w:r>
        <w:rPr>
          <w:rFonts w:ascii="Arial" w:hAnsi="Arial"/>
          <w:color w:val="231F20"/>
          <w:spacing w:val="-6"/>
          <w:sz w:val="18"/>
        </w:rPr>
        <w:t> </w:t>
      </w:r>
      <w:r>
        <w:rPr>
          <w:rFonts w:ascii="Arial" w:hAnsi="Arial"/>
          <w:color w:val="231F20"/>
          <w:sz w:val="18"/>
        </w:rPr>
        <w:t>take</w:t>
      </w:r>
      <w:r>
        <w:rPr>
          <w:rFonts w:ascii="Arial" w:hAnsi="Arial"/>
          <w:color w:val="231F20"/>
          <w:spacing w:val="-7"/>
          <w:sz w:val="18"/>
        </w:rPr>
        <w:t> </w:t>
      </w:r>
      <w:r>
        <w:rPr>
          <w:rFonts w:ascii="Arial" w:hAnsi="Arial"/>
          <w:color w:val="231F20"/>
          <w:sz w:val="18"/>
        </w:rPr>
        <w:t>on</w:t>
      </w:r>
      <w:r>
        <w:rPr>
          <w:rFonts w:ascii="Arial" w:hAnsi="Arial"/>
          <w:color w:val="231F20"/>
          <w:spacing w:val="-12"/>
          <w:sz w:val="18"/>
        </w:rPr>
        <w:t> </w:t>
      </w:r>
      <w:r>
        <w:rPr>
          <w:rFonts w:ascii="Arial" w:hAnsi="Arial"/>
          <w:color w:val="231F20"/>
          <w:sz w:val="18"/>
        </w:rPr>
        <w:t>“a</w:t>
      </w:r>
      <w:r>
        <w:rPr>
          <w:rFonts w:ascii="Arial" w:hAnsi="Arial"/>
          <w:color w:val="231F20"/>
          <w:spacing w:val="-7"/>
          <w:sz w:val="18"/>
        </w:rPr>
        <w:t> </w:t>
      </w:r>
      <w:r>
        <w:rPr>
          <w:rFonts w:ascii="Arial" w:hAnsi="Arial"/>
          <w:color w:val="231F20"/>
          <w:sz w:val="18"/>
        </w:rPr>
        <w:t>strong</w:t>
      </w:r>
      <w:r>
        <w:rPr>
          <w:rFonts w:ascii="Arial" w:hAnsi="Arial"/>
          <w:color w:val="231F20"/>
          <w:spacing w:val="-7"/>
          <w:sz w:val="18"/>
        </w:rPr>
        <w:t> </w:t>
      </w:r>
      <w:r>
        <w:rPr>
          <w:rFonts w:ascii="Arial" w:hAnsi="Arial"/>
          <w:color w:val="231F20"/>
          <w:sz w:val="18"/>
        </w:rPr>
        <w:t>leadership</w:t>
      </w:r>
      <w:r>
        <w:rPr>
          <w:rFonts w:ascii="Arial" w:hAnsi="Arial"/>
          <w:color w:val="231F20"/>
          <w:spacing w:val="-7"/>
          <w:sz w:val="18"/>
        </w:rPr>
        <w:t> </w:t>
      </w:r>
      <w:r>
        <w:rPr>
          <w:rFonts w:ascii="Arial" w:hAnsi="Arial"/>
          <w:color w:val="231F20"/>
          <w:sz w:val="18"/>
        </w:rPr>
        <w:t>role in student council.” This first paragraph could be strengthened by a more detailed description of what Student Council is and what stu- dents’ roles are. </w:t>
      </w:r>
      <w:r>
        <w:rPr>
          <w:rFonts w:ascii="Arial" w:hAnsi="Arial"/>
          <w:color w:val="231F20"/>
          <w:spacing w:val="-3"/>
          <w:sz w:val="18"/>
        </w:rPr>
        <w:t>It’s </w:t>
      </w:r>
      <w:r>
        <w:rPr>
          <w:rFonts w:ascii="Arial" w:hAnsi="Arial"/>
          <w:color w:val="231F20"/>
          <w:sz w:val="18"/>
        </w:rPr>
        <w:t>best not to assume that admissions officers will know about the groups and activities you reference in your </w:t>
      </w:r>
      <w:r>
        <w:rPr>
          <w:rFonts w:ascii="Arial" w:hAnsi="Arial"/>
          <w:color w:val="231F20"/>
          <w:spacing w:val="-5"/>
          <w:sz w:val="18"/>
        </w:rPr>
        <w:t>essay, </w:t>
      </w:r>
      <w:r>
        <w:rPr>
          <w:rFonts w:ascii="Arial" w:hAnsi="Arial"/>
          <w:color w:val="231F20"/>
          <w:sz w:val="18"/>
        </w:rPr>
        <w:t>so contextualizing clues are always helpful. Vicky could </w:t>
      </w:r>
      <w:r>
        <w:rPr>
          <w:rFonts w:ascii="Arial" w:hAnsi="Arial"/>
          <w:color w:val="231F20"/>
          <w:spacing w:val="-3"/>
          <w:sz w:val="18"/>
        </w:rPr>
        <w:t>have </w:t>
      </w:r>
      <w:r>
        <w:rPr>
          <w:rFonts w:ascii="Arial" w:hAnsi="Arial"/>
          <w:color w:val="231F20"/>
          <w:sz w:val="18"/>
        </w:rPr>
        <w:t>explained how many people were members of student</w:t>
      </w:r>
      <w:r>
        <w:rPr>
          <w:rFonts w:ascii="Arial" w:hAnsi="Arial"/>
          <w:color w:val="231F20"/>
          <w:spacing w:val="-27"/>
          <w:sz w:val="18"/>
        </w:rPr>
        <w:t> </w:t>
      </w:r>
      <w:r>
        <w:rPr>
          <w:rFonts w:ascii="Arial" w:hAnsi="Arial"/>
          <w:color w:val="231F20"/>
          <w:sz w:val="18"/>
        </w:rPr>
        <w:t>council.</w:t>
      </w:r>
    </w:p>
    <w:p>
      <w:pPr>
        <w:spacing w:line="278" w:lineRule="auto" w:before="0"/>
        <w:ind w:left="579" w:right="590" w:firstLine="300"/>
        <w:jc w:val="both"/>
        <w:rPr>
          <w:rFonts w:ascii="Arial" w:hAnsi="Arial"/>
          <w:sz w:val="18"/>
        </w:rPr>
      </w:pPr>
      <w:r>
        <w:rPr>
          <w:rFonts w:ascii="Arial" w:hAnsi="Arial"/>
          <w:color w:val="231F20"/>
          <w:sz w:val="18"/>
        </w:rPr>
        <w:t>The</w:t>
      </w:r>
      <w:r>
        <w:rPr>
          <w:rFonts w:ascii="Arial" w:hAnsi="Arial"/>
          <w:color w:val="231F20"/>
          <w:spacing w:val="-4"/>
          <w:sz w:val="18"/>
        </w:rPr>
        <w:t> </w:t>
      </w:r>
      <w:r>
        <w:rPr>
          <w:rFonts w:ascii="Arial" w:hAnsi="Arial"/>
          <w:color w:val="231F20"/>
          <w:sz w:val="18"/>
        </w:rPr>
        <w:t>most</w:t>
      </w:r>
      <w:r>
        <w:rPr>
          <w:rFonts w:ascii="Arial" w:hAnsi="Arial"/>
          <w:color w:val="231F20"/>
          <w:spacing w:val="-4"/>
          <w:sz w:val="18"/>
        </w:rPr>
        <w:t> </w:t>
      </w:r>
      <w:r>
        <w:rPr>
          <w:rFonts w:ascii="Arial" w:hAnsi="Arial"/>
          <w:color w:val="231F20"/>
          <w:sz w:val="18"/>
        </w:rPr>
        <w:t>memorable</w:t>
      </w:r>
      <w:r>
        <w:rPr>
          <w:rFonts w:ascii="Arial" w:hAnsi="Arial"/>
          <w:color w:val="231F20"/>
          <w:spacing w:val="-4"/>
          <w:sz w:val="18"/>
        </w:rPr>
        <w:t> </w:t>
      </w:r>
      <w:r>
        <w:rPr>
          <w:rFonts w:ascii="Arial" w:hAnsi="Arial"/>
          <w:color w:val="231F20"/>
          <w:sz w:val="18"/>
        </w:rPr>
        <w:t>part</w:t>
      </w:r>
      <w:r>
        <w:rPr>
          <w:rFonts w:ascii="Arial" w:hAnsi="Arial"/>
          <w:color w:val="231F20"/>
          <w:spacing w:val="-4"/>
          <w:sz w:val="18"/>
        </w:rPr>
        <w:t> </w:t>
      </w:r>
      <w:r>
        <w:rPr>
          <w:rFonts w:ascii="Arial" w:hAnsi="Arial"/>
          <w:color w:val="231F20"/>
          <w:sz w:val="18"/>
        </w:rPr>
        <w:t>of</w:t>
      </w:r>
      <w:r>
        <w:rPr>
          <w:rFonts w:ascii="Arial" w:hAnsi="Arial"/>
          <w:color w:val="231F20"/>
          <w:spacing w:val="-12"/>
          <w:sz w:val="18"/>
        </w:rPr>
        <w:t> </w:t>
      </w:r>
      <w:r>
        <w:rPr>
          <w:rFonts w:ascii="Arial" w:hAnsi="Arial"/>
          <w:color w:val="231F20"/>
          <w:sz w:val="18"/>
        </w:rPr>
        <w:t>Vicky’s</w:t>
      </w:r>
      <w:r>
        <w:rPr>
          <w:rFonts w:ascii="Arial" w:hAnsi="Arial"/>
          <w:color w:val="231F20"/>
          <w:spacing w:val="-4"/>
          <w:sz w:val="18"/>
        </w:rPr>
        <w:t> </w:t>
      </w:r>
      <w:r>
        <w:rPr>
          <w:rFonts w:ascii="Arial" w:hAnsi="Arial"/>
          <w:color w:val="231F20"/>
          <w:sz w:val="18"/>
        </w:rPr>
        <w:t>essay</w:t>
      </w:r>
      <w:r>
        <w:rPr>
          <w:rFonts w:ascii="Arial" w:hAnsi="Arial"/>
          <w:color w:val="231F20"/>
          <w:spacing w:val="-4"/>
          <w:sz w:val="18"/>
        </w:rPr>
        <w:t> </w:t>
      </w:r>
      <w:r>
        <w:rPr>
          <w:rFonts w:ascii="Arial" w:hAnsi="Arial"/>
          <w:color w:val="231F20"/>
          <w:sz w:val="18"/>
        </w:rPr>
        <w:t>is</w:t>
      </w:r>
      <w:r>
        <w:rPr>
          <w:rFonts w:ascii="Arial" w:hAnsi="Arial"/>
          <w:color w:val="231F20"/>
          <w:spacing w:val="-4"/>
          <w:sz w:val="18"/>
        </w:rPr>
        <w:t> </w:t>
      </w:r>
      <w:r>
        <w:rPr>
          <w:rFonts w:ascii="Arial" w:hAnsi="Arial"/>
          <w:color w:val="231F20"/>
          <w:sz w:val="18"/>
        </w:rPr>
        <w:t>her</w:t>
      </w:r>
      <w:r>
        <w:rPr>
          <w:rFonts w:ascii="Arial" w:hAnsi="Arial"/>
          <w:color w:val="231F20"/>
          <w:spacing w:val="-4"/>
          <w:sz w:val="18"/>
        </w:rPr>
        <w:t> </w:t>
      </w:r>
      <w:r>
        <w:rPr>
          <w:rFonts w:ascii="Arial" w:hAnsi="Arial"/>
          <w:color w:val="231F20"/>
          <w:sz w:val="18"/>
        </w:rPr>
        <w:t>act</w:t>
      </w:r>
      <w:r>
        <w:rPr>
          <w:rFonts w:ascii="Arial" w:hAnsi="Arial"/>
          <w:color w:val="231F20"/>
          <w:spacing w:val="-4"/>
          <w:sz w:val="18"/>
        </w:rPr>
        <w:t> </w:t>
      </w:r>
      <w:r>
        <w:rPr>
          <w:rFonts w:ascii="Arial" w:hAnsi="Arial"/>
          <w:color w:val="231F20"/>
          <w:sz w:val="18"/>
        </w:rPr>
        <w:t>of</w:t>
      </w:r>
      <w:r>
        <w:rPr>
          <w:rFonts w:ascii="Arial" w:hAnsi="Arial"/>
          <w:color w:val="231F20"/>
          <w:spacing w:val="-4"/>
          <w:sz w:val="18"/>
        </w:rPr>
        <w:t> </w:t>
      </w:r>
      <w:r>
        <w:rPr>
          <w:rFonts w:ascii="Arial" w:hAnsi="Arial"/>
          <w:color w:val="231F20"/>
          <w:sz w:val="18"/>
        </w:rPr>
        <w:t>looking</w:t>
      </w:r>
      <w:r>
        <w:rPr>
          <w:rFonts w:ascii="Arial" w:hAnsi="Arial"/>
          <w:color w:val="231F20"/>
          <w:spacing w:val="-4"/>
          <w:sz w:val="18"/>
        </w:rPr>
        <w:t> </w:t>
      </w:r>
      <w:r>
        <w:rPr>
          <w:rFonts w:ascii="Arial" w:hAnsi="Arial"/>
          <w:color w:val="231F20"/>
          <w:sz w:val="18"/>
        </w:rPr>
        <w:t>up leadership in the dictionary and not feeling satisfied with the definition she found: “the capacity to lead and the act or instance of </w:t>
      </w:r>
      <w:r>
        <w:rPr>
          <w:rFonts w:ascii="Arial" w:hAnsi="Arial"/>
          <w:color w:val="231F20"/>
          <w:spacing w:val="-3"/>
          <w:sz w:val="18"/>
        </w:rPr>
        <w:t>leading.”   </w:t>
      </w:r>
      <w:r>
        <w:rPr>
          <w:rFonts w:ascii="Arial" w:hAnsi="Arial"/>
          <w:color w:val="231F20"/>
          <w:sz w:val="18"/>
        </w:rPr>
        <w:t>This unclear definition, combined with a challenging question/game   to</w:t>
      </w:r>
      <w:r>
        <w:rPr>
          <w:rFonts w:ascii="Arial" w:hAnsi="Arial"/>
          <w:color w:val="231F20"/>
          <w:spacing w:val="-4"/>
          <w:sz w:val="18"/>
        </w:rPr>
        <w:t> </w:t>
      </w:r>
      <w:r>
        <w:rPr>
          <w:rFonts w:ascii="Arial" w:hAnsi="Arial"/>
          <w:color w:val="231F20"/>
          <w:sz w:val="18"/>
        </w:rPr>
        <w:t>compare</w:t>
      </w:r>
      <w:r>
        <w:rPr>
          <w:rFonts w:ascii="Arial" w:hAnsi="Arial"/>
          <w:color w:val="231F20"/>
          <w:spacing w:val="-4"/>
          <w:sz w:val="18"/>
        </w:rPr>
        <w:t> </w:t>
      </w:r>
      <w:r>
        <w:rPr>
          <w:rFonts w:ascii="Arial" w:hAnsi="Arial"/>
          <w:color w:val="231F20"/>
          <w:sz w:val="18"/>
        </w:rPr>
        <w:t>leadership</w:t>
      </w:r>
      <w:r>
        <w:rPr>
          <w:rFonts w:ascii="Arial" w:hAnsi="Arial"/>
          <w:color w:val="231F20"/>
          <w:spacing w:val="-5"/>
          <w:sz w:val="18"/>
        </w:rPr>
        <w:t> </w:t>
      </w:r>
      <w:r>
        <w:rPr>
          <w:rFonts w:ascii="Arial" w:hAnsi="Arial"/>
          <w:color w:val="231F20"/>
          <w:sz w:val="18"/>
        </w:rPr>
        <w:t>to</w:t>
      </w:r>
      <w:r>
        <w:rPr>
          <w:rFonts w:ascii="Arial" w:hAnsi="Arial"/>
          <w:color w:val="231F20"/>
          <w:spacing w:val="-4"/>
          <w:sz w:val="18"/>
        </w:rPr>
        <w:t> </w:t>
      </w:r>
      <w:r>
        <w:rPr>
          <w:rFonts w:ascii="Arial" w:hAnsi="Arial"/>
          <w:color w:val="231F20"/>
          <w:sz w:val="18"/>
        </w:rPr>
        <w:t>things</w:t>
      </w:r>
      <w:r>
        <w:rPr>
          <w:rFonts w:ascii="Arial" w:hAnsi="Arial"/>
          <w:color w:val="231F20"/>
          <w:spacing w:val="-4"/>
          <w:sz w:val="18"/>
        </w:rPr>
        <w:t> </w:t>
      </w:r>
      <w:r>
        <w:rPr>
          <w:rFonts w:ascii="Arial" w:hAnsi="Arial"/>
          <w:color w:val="231F20"/>
          <w:sz w:val="18"/>
        </w:rPr>
        <w:t>like</w:t>
      </w:r>
      <w:r>
        <w:rPr>
          <w:rFonts w:ascii="Arial" w:hAnsi="Arial"/>
          <w:color w:val="231F20"/>
          <w:spacing w:val="-5"/>
          <w:sz w:val="18"/>
        </w:rPr>
        <w:t> </w:t>
      </w:r>
      <w:r>
        <w:rPr>
          <w:rFonts w:ascii="Arial" w:hAnsi="Arial"/>
          <w:color w:val="231F20"/>
          <w:sz w:val="18"/>
        </w:rPr>
        <w:t>stuffed</w:t>
      </w:r>
      <w:r>
        <w:rPr>
          <w:rFonts w:ascii="Arial" w:hAnsi="Arial"/>
          <w:color w:val="231F20"/>
          <w:spacing w:val="-5"/>
          <w:sz w:val="18"/>
        </w:rPr>
        <w:t> </w:t>
      </w:r>
      <w:r>
        <w:rPr>
          <w:rFonts w:ascii="Arial" w:hAnsi="Arial"/>
          <w:color w:val="231F20"/>
          <w:sz w:val="18"/>
        </w:rPr>
        <w:t>animals</w:t>
      </w:r>
      <w:r>
        <w:rPr>
          <w:rFonts w:ascii="Arial" w:hAnsi="Arial"/>
          <w:color w:val="231F20"/>
          <w:spacing w:val="-5"/>
          <w:sz w:val="18"/>
        </w:rPr>
        <w:t> </w:t>
      </w:r>
      <w:r>
        <w:rPr>
          <w:rFonts w:ascii="Arial" w:hAnsi="Arial"/>
          <w:color w:val="231F20"/>
          <w:sz w:val="18"/>
        </w:rPr>
        <w:t>and</w:t>
      </w:r>
      <w:r>
        <w:rPr>
          <w:rFonts w:ascii="Arial" w:hAnsi="Arial"/>
          <w:color w:val="231F20"/>
          <w:spacing w:val="-5"/>
          <w:sz w:val="18"/>
        </w:rPr>
        <w:t> </w:t>
      </w:r>
      <w:r>
        <w:rPr>
          <w:rFonts w:ascii="Arial" w:hAnsi="Arial"/>
          <w:color w:val="231F20"/>
          <w:sz w:val="18"/>
        </w:rPr>
        <w:t>rubber</w:t>
      </w:r>
      <w:r>
        <w:rPr>
          <w:rFonts w:ascii="Arial" w:hAnsi="Arial"/>
          <w:color w:val="231F20"/>
          <w:spacing w:val="-5"/>
          <w:sz w:val="18"/>
        </w:rPr>
        <w:t> </w:t>
      </w:r>
      <w:r>
        <w:rPr>
          <w:rFonts w:ascii="Arial" w:hAnsi="Arial"/>
          <w:color w:val="231F20"/>
          <w:sz w:val="18"/>
        </w:rPr>
        <w:t>chick- ens, compelled Vicky to discover that “leadership could be compared to almost anything a person </w:t>
      </w:r>
      <w:r>
        <w:rPr>
          <w:rFonts w:ascii="Arial" w:hAnsi="Arial"/>
          <w:color w:val="231F20"/>
          <w:spacing w:val="-4"/>
          <w:sz w:val="18"/>
        </w:rPr>
        <w:t>wants.” </w:t>
      </w:r>
      <w:r>
        <w:rPr>
          <w:rFonts w:ascii="Arial" w:hAnsi="Arial"/>
          <w:color w:val="231F20"/>
          <w:sz w:val="18"/>
        </w:rPr>
        <w:t>Another contextualizing clue that could provide more clarity </w:t>
      </w:r>
      <w:r>
        <w:rPr>
          <w:rFonts w:ascii="Arial" w:hAnsi="Arial"/>
          <w:color w:val="231F20"/>
          <w:spacing w:val="-3"/>
          <w:sz w:val="18"/>
        </w:rPr>
        <w:t>for </w:t>
      </w:r>
      <w:r>
        <w:rPr>
          <w:rFonts w:ascii="Arial" w:hAnsi="Arial"/>
          <w:color w:val="231F20"/>
          <w:sz w:val="18"/>
        </w:rPr>
        <w:t>this essay is to know the origin of this game.</w:t>
      </w:r>
      <w:r>
        <w:rPr>
          <w:rFonts w:ascii="Arial" w:hAnsi="Arial"/>
          <w:color w:val="231F20"/>
          <w:spacing w:val="-26"/>
          <w:sz w:val="18"/>
        </w:rPr>
        <w:t> </w:t>
      </w:r>
      <w:r>
        <w:rPr>
          <w:rFonts w:ascii="Arial" w:hAnsi="Arial"/>
          <w:color w:val="231F20"/>
          <w:sz w:val="18"/>
        </w:rPr>
        <w:t>Who</w:t>
      </w:r>
      <w:r>
        <w:rPr>
          <w:rFonts w:ascii="Arial" w:hAnsi="Arial"/>
          <w:color w:val="231F20"/>
          <w:spacing w:val="-9"/>
          <w:sz w:val="18"/>
        </w:rPr>
        <w:t> </w:t>
      </w:r>
      <w:r>
        <w:rPr>
          <w:rFonts w:ascii="Arial" w:hAnsi="Arial"/>
          <w:color w:val="231F20"/>
          <w:sz w:val="18"/>
        </w:rPr>
        <w:t>assigned</w:t>
      </w:r>
      <w:r>
        <w:rPr>
          <w:rFonts w:ascii="Arial" w:hAnsi="Arial"/>
          <w:color w:val="231F20"/>
          <w:spacing w:val="-18"/>
          <w:sz w:val="18"/>
        </w:rPr>
        <w:t> </w:t>
      </w:r>
      <w:r>
        <w:rPr>
          <w:rFonts w:ascii="Arial" w:hAnsi="Arial"/>
          <w:color w:val="231F20"/>
          <w:sz w:val="18"/>
        </w:rPr>
        <w:t>Vicky</w:t>
      </w:r>
      <w:r>
        <w:rPr>
          <w:rFonts w:ascii="Arial" w:hAnsi="Arial"/>
          <w:color w:val="231F20"/>
          <w:spacing w:val="-9"/>
          <w:sz w:val="18"/>
        </w:rPr>
        <w:t> </w:t>
      </w:r>
      <w:r>
        <w:rPr>
          <w:rFonts w:ascii="Arial" w:hAnsi="Arial"/>
          <w:color w:val="231F20"/>
          <w:sz w:val="18"/>
        </w:rPr>
        <w:t>this</w:t>
      </w:r>
      <w:r>
        <w:rPr>
          <w:rFonts w:ascii="Arial" w:hAnsi="Arial"/>
          <w:color w:val="231F20"/>
          <w:spacing w:val="-14"/>
          <w:sz w:val="18"/>
        </w:rPr>
        <w:t> </w:t>
      </w:r>
      <w:r>
        <w:rPr>
          <w:rFonts w:ascii="Arial" w:hAnsi="Arial"/>
          <w:color w:val="231F20"/>
          <w:sz w:val="18"/>
        </w:rPr>
        <w:t>“hard</w:t>
      </w:r>
      <w:r>
        <w:rPr>
          <w:rFonts w:ascii="Arial" w:hAnsi="Arial"/>
          <w:color w:val="231F20"/>
          <w:spacing w:val="-9"/>
          <w:sz w:val="18"/>
        </w:rPr>
        <w:t> </w:t>
      </w:r>
      <w:r>
        <w:rPr>
          <w:rFonts w:ascii="Arial" w:hAnsi="Arial"/>
          <w:color w:val="231F20"/>
          <w:sz w:val="18"/>
        </w:rPr>
        <w:t>and</w:t>
      </w:r>
      <w:r>
        <w:rPr>
          <w:rFonts w:ascii="Arial" w:hAnsi="Arial"/>
          <w:color w:val="231F20"/>
          <w:spacing w:val="-9"/>
          <w:sz w:val="18"/>
        </w:rPr>
        <w:t> </w:t>
      </w:r>
      <w:r>
        <w:rPr>
          <w:rFonts w:ascii="Arial" w:hAnsi="Arial"/>
          <w:color w:val="231F20"/>
          <w:sz w:val="18"/>
        </w:rPr>
        <w:t>obnoxious</w:t>
      </w:r>
      <w:r>
        <w:rPr>
          <w:rFonts w:ascii="Arial" w:hAnsi="Arial"/>
          <w:color w:val="231F20"/>
          <w:spacing w:val="-9"/>
          <w:sz w:val="18"/>
        </w:rPr>
        <w:t> </w:t>
      </w:r>
      <w:r>
        <w:rPr>
          <w:rFonts w:ascii="Arial" w:hAnsi="Arial"/>
          <w:color w:val="231F20"/>
          <w:sz w:val="18"/>
        </w:rPr>
        <w:t>task”?</w:t>
      </w:r>
      <w:r>
        <w:rPr>
          <w:rFonts w:ascii="Arial" w:hAnsi="Arial"/>
          <w:color w:val="231F20"/>
          <w:spacing w:val="-9"/>
          <w:sz w:val="18"/>
        </w:rPr>
        <w:t> </w:t>
      </w:r>
      <w:r>
        <w:rPr>
          <w:rFonts w:ascii="Arial" w:hAnsi="Arial"/>
          <w:color w:val="231F20"/>
          <w:sz w:val="18"/>
        </w:rPr>
        <w:t>One</w:t>
      </w:r>
      <w:r>
        <w:rPr>
          <w:rFonts w:ascii="Arial" w:hAnsi="Arial"/>
          <w:color w:val="231F20"/>
          <w:spacing w:val="-9"/>
          <w:sz w:val="18"/>
        </w:rPr>
        <w:t> </w:t>
      </w:r>
      <w:r>
        <w:rPr>
          <w:rFonts w:ascii="Arial" w:hAnsi="Arial"/>
          <w:color w:val="231F20"/>
          <w:sz w:val="18"/>
        </w:rPr>
        <w:t>of</w:t>
      </w:r>
      <w:r>
        <w:rPr>
          <w:rFonts w:ascii="Arial" w:hAnsi="Arial"/>
          <w:color w:val="231F20"/>
          <w:spacing w:val="-9"/>
          <w:sz w:val="18"/>
        </w:rPr>
        <w:t> </w:t>
      </w:r>
      <w:r>
        <w:rPr>
          <w:rFonts w:ascii="Arial" w:hAnsi="Arial"/>
          <w:color w:val="231F20"/>
          <w:sz w:val="18"/>
        </w:rPr>
        <w:t>the </w:t>
      </w:r>
      <w:r>
        <w:rPr>
          <w:rFonts w:ascii="Arial" w:hAnsi="Arial"/>
          <w:color w:val="231F20"/>
          <w:spacing w:val="-3"/>
          <w:sz w:val="18"/>
        </w:rPr>
        <w:t>key </w:t>
      </w:r>
      <w:r>
        <w:rPr>
          <w:rFonts w:ascii="Arial" w:hAnsi="Arial"/>
          <w:color w:val="231F20"/>
          <w:sz w:val="18"/>
        </w:rPr>
        <w:t>strengths in Vicky’s essay is her honesty about her thoughts and emotions. </w:t>
      </w:r>
      <w:r>
        <w:rPr>
          <w:rFonts w:ascii="Arial" w:hAnsi="Arial"/>
          <w:color w:val="231F20"/>
          <w:spacing w:val="-15"/>
          <w:sz w:val="18"/>
        </w:rPr>
        <w:t>You </w:t>
      </w:r>
      <w:r>
        <w:rPr>
          <w:rFonts w:ascii="Arial" w:hAnsi="Arial"/>
          <w:color w:val="231F20"/>
          <w:sz w:val="18"/>
        </w:rPr>
        <w:t>may be tempted to romanticize the truth in an admis- sions </w:t>
      </w:r>
      <w:r>
        <w:rPr>
          <w:rFonts w:ascii="Arial" w:hAnsi="Arial"/>
          <w:color w:val="231F20"/>
          <w:spacing w:val="-5"/>
          <w:sz w:val="18"/>
        </w:rPr>
        <w:t>essay, </w:t>
      </w:r>
      <w:r>
        <w:rPr>
          <w:rFonts w:ascii="Arial" w:hAnsi="Arial"/>
          <w:color w:val="231F20"/>
          <w:sz w:val="18"/>
        </w:rPr>
        <w:t>but writing honestly is not only ethical, it also allows your authentic voice to shine</w:t>
      </w:r>
      <w:r>
        <w:rPr>
          <w:rFonts w:ascii="Arial" w:hAnsi="Arial"/>
          <w:color w:val="231F20"/>
          <w:spacing w:val="-18"/>
          <w:sz w:val="18"/>
        </w:rPr>
        <w:t> </w:t>
      </w:r>
      <w:r>
        <w:rPr>
          <w:rFonts w:ascii="Arial" w:hAnsi="Arial"/>
          <w:color w:val="231F20"/>
          <w:sz w:val="18"/>
        </w:rPr>
        <w:t>through.</w:t>
      </w:r>
    </w:p>
    <w:p>
      <w:pPr>
        <w:spacing w:line="278" w:lineRule="auto" w:before="0"/>
        <w:ind w:left="579" w:right="587" w:firstLine="300"/>
        <w:jc w:val="both"/>
        <w:rPr>
          <w:rFonts w:ascii="Arial" w:hAnsi="Arial"/>
          <w:sz w:val="18"/>
        </w:rPr>
      </w:pPr>
      <w:r>
        <w:rPr>
          <w:rFonts w:ascii="Arial" w:hAnsi="Arial"/>
          <w:color w:val="231F20"/>
          <w:sz w:val="18"/>
        </w:rPr>
        <w:t>The third and four paragraphs provide creative comparisons be- tween</w:t>
      </w:r>
      <w:r>
        <w:rPr>
          <w:rFonts w:ascii="Arial" w:hAnsi="Arial"/>
          <w:color w:val="231F20"/>
          <w:spacing w:val="-4"/>
          <w:sz w:val="18"/>
        </w:rPr>
        <w:t> </w:t>
      </w:r>
      <w:r>
        <w:rPr>
          <w:rFonts w:ascii="Arial" w:hAnsi="Arial"/>
          <w:color w:val="231F20"/>
          <w:sz w:val="18"/>
        </w:rPr>
        <w:t>leadership</w:t>
      </w:r>
      <w:r>
        <w:rPr>
          <w:rFonts w:ascii="Arial" w:hAnsi="Arial"/>
          <w:color w:val="231F20"/>
          <w:spacing w:val="-4"/>
          <w:sz w:val="18"/>
        </w:rPr>
        <w:t> </w:t>
      </w:r>
      <w:r>
        <w:rPr>
          <w:rFonts w:ascii="Arial" w:hAnsi="Arial"/>
          <w:color w:val="231F20"/>
          <w:sz w:val="18"/>
        </w:rPr>
        <w:t>and</w:t>
      </w:r>
      <w:r>
        <w:rPr>
          <w:rFonts w:ascii="Arial" w:hAnsi="Arial"/>
          <w:color w:val="231F20"/>
          <w:spacing w:val="-4"/>
          <w:sz w:val="18"/>
        </w:rPr>
        <w:t> </w:t>
      </w:r>
      <w:r>
        <w:rPr>
          <w:rFonts w:ascii="Arial" w:hAnsi="Arial"/>
          <w:color w:val="231F20"/>
          <w:sz w:val="18"/>
        </w:rPr>
        <w:t>two</w:t>
      </w:r>
      <w:r>
        <w:rPr>
          <w:rFonts w:ascii="Arial" w:hAnsi="Arial"/>
          <w:color w:val="231F20"/>
          <w:spacing w:val="-4"/>
          <w:sz w:val="18"/>
        </w:rPr>
        <w:t> </w:t>
      </w:r>
      <w:r>
        <w:rPr>
          <w:rFonts w:ascii="Arial" w:hAnsi="Arial"/>
          <w:color w:val="231F20"/>
          <w:sz w:val="18"/>
        </w:rPr>
        <w:t>unexpected</w:t>
      </w:r>
      <w:r>
        <w:rPr>
          <w:rFonts w:ascii="Arial" w:hAnsi="Arial"/>
          <w:color w:val="231F20"/>
          <w:spacing w:val="-4"/>
          <w:sz w:val="18"/>
        </w:rPr>
        <w:t> </w:t>
      </w:r>
      <w:r>
        <w:rPr>
          <w:rFonts w:ascii="Arial" w:hAnsi="Arial"/>
          <w:color w:val="231F20"/>
          <w:sz w:val="18"/>
        </w:rPr>
        <w:t>objects:</w:t>
      </w:r>
      <w:r>
        <w:rPr>
          <w:rFonts w:ascii="Arial" w:hAnsi="Arial"/>
          <w:color w:val="231F20"/>
          <w:spacing w:val="-12"/>
          <w:sz w:val="18"/>
        </w:rPr>
        <w:t> </w:t>
      </w:r>
      <w:r>
        <w:rPr>
          <w:rFonts w:ascii="Arial" w:hAnsi="Arial"/>
          <w:color w:val="231F20"/>
          <w:sz w:val="18"/>
        </w:rPr>
        <w:t>a</w:t>
      </w:r>
      <w:r>
        <w:rPr>
          <w:rFonts w:ascii="Arial" w:hAnsi="Arial"/>
          <w:color w:val="231F20"/>
          <w:spacing w:val="-4"/>
          <w:sz w:val="18"/>
        </w:rPr>
        <w:t> </w:t>
      </w:r>
      <w:r>
        <w:rPr>
          <w:rFonts w:ascii="Arial" w:hAnsi="Arial"/>
          <w:color w:val="231F20"/>
          <w:sz w:val="18"/>
        </w:rPr>
        <w:t>calculator</w:t>
      </w:r>
      <w:r>
        <w:rPr>
          <w:rFonts w:ascii="Arial" w:hAnsi="Arial"/>
          <w:color w:val="231F20"/>
          <w:spacing w:val="-4"/>
          <w:sz w:val="18"/>
        </w:rPr>
        <w:t> </w:t>
      </w:r>
      <w:r>
        <w:rPr>
          <w:rFonts w:ascii="Arial" w:hAnsi="Arial"/>
          <w:color w:val="231F20"/>
          <w:sz w:val="18"/>
        </w:rPr>
        <w:t>and</w:t>
      </w:r>
      <w:r>
        <w:rPr>
          <w:rFonts w:ascii="Arial" w:hAnsi="Arial"/>
          <w:color w:val="231F20"/>
          <w:spacing w:val="-4"/>
          <w:sz w:val="18"/>
        </w:rPr>
        <w:t> </w:t>
      </w:r>
      <w:r>
        <w:rPr>
          <w:rFonts w:ascii="Arial" w:hAnsi="Arial"/>
          <w:color w:val="231F20"/>
          <w:sz w:val="18"/>
        </w:rPr>
        <w:t>a</w:t>
      </w:r>
      <w:r>
        <w:rPr>
          <w:rFonts w:ascii="Arial" w:hAnsi="Arial"/>
          <w:color w:val="231F20"/>
          <w:spacing w:val="-4"/>
          <w:sz w:val="18"/>
        </w:rPr>
        <w:t> </w:t>
      </w:r>
      <w:r>
        <w:rPr>
          <w:rFonts w:ascii="Arial" w:hAnsi="Arial"/>
          <w:color w:val="231F20"/>
          <w:sz w:val="18"/>
        </w:rPr>
        <w:t>ball. Vicky writes clearly how attributes of calculators and balls are also qualities of effective leaders. Vicky does a good job of summarizing  the lessons she learned from this comparative exercise: “This activity made me realize that being a leader is so much more than just hav-  ing authority and having the ability to take control of a situation . . . Leadership</w:t>
      </w:r>
      <w:r>
        <w:rPr>
          <w:rFonts w:ascii="Arial" w:hAnsi="Arial"/>
          <w:color w:val="231F20"/>
          <w:spacing w:val="25"/>
          <w:sz w:val="18"/>
        </w:rPr>
        <w:t> </w:t>
      </w:r>
      <w:r>
        <w:rPr>
          <w:rFonts w:ascii="Arial" w:hAnsi="Arial"/>
          <w:color w:val="231F20"/>
          <w:sz w:val="18"/>
        </w:rPr>
        <w:t>is</w:t>
      </w:r>
      <w:r>
        <w:rPr>
          <w:rFonts w:ascii="Arial" w:hAnsi="Arial"/>
          <w:color w:val="231F20"/>
          <w:spacing w:val="25"/>
          <w:sz w:val="18"/>
        </w:rPr>
        <w:t> </w:t>
      </w:r>
      <w:r>
        <w:rPr>
          <w:rFonts w:ascii="Arial" w:hAnsi="Arial"/>
          <w:color w:val="231F20"/>
          <w:sz w:val="18"/>
        </w:rPr>
        <w:t>more</w:t>
      </w:r>
      <w:r>
        <w:rPr>
          <w:rFonts w:ascii="Arial" w:hAnsi="Arial"/>
          <w:color w:val="231F20"/>
          <w:spacing w:val="25"/>
          <w:sz w:val="18"/>
        </w:rPr>
        <w:t> </w:t>
      </w:r>
      <w:r>
        <w:rPr>
          <w:rFonts w:ascii="Arial" w:hAnsi="Arial"/>
          <w:color w:val="231F20"/>
          <w:sz w:val="18"/>
        </w:rPr>
        <w:t>than</w:t>
      </w:r>
      <w:r>
        <w:rPr>
          <w:rFonts w:ascii="Arial" w:hAnsi="Arial"/>
          <w:color w:val="231F20"/>
          <w:spacing w:val="25"/>
          <w:sz w:val="18"/>
        </w:rPr>
        <w:t> </w:t>
      </w:r>
      <w:r>
        <w:rPr>
          <w:rFonts w:ascii="Arial" w:hAnsi="Arial"/>
          <w:color w:val="231F20"/>
          <w:sz w:val="18"/>
        </w:rPr>
        <w:t>what</w:t>
      </w:r>
      <w:r>
        <w:rPr>
          <w:rFonts w:ascii="Arial" w:hAnsi="Arial"/>
          <w:color w:val="231F20"/>
          <w:spacing w:val="25"/>
          <w:sz w:val="18"/>
        </w:rPr>
        <w:t> </w:t>
      </w:r>
      <w:r>
        <w:rPr>
          <w:rFonts w:ascii="Arial" w:hAnsi="Arial"/>
          <w:color w:val="231F20"/>
          <w:sz w:val="18"/>
        </w:rPr>
        <w:t>the</w:t>
      </w:r>
      <w:r>
        <w:rPr>
          <w:rFonts w:ascii="Arial" w:hAnsi="Arial"/>
          <w:color w:val="231F20"/>
          <w:spacing w:val="25"/>
          <w:sz w:val="18"/>
        </w:rPr>
        <w:t> </w:t>
      </w:r>
      <w:r>
        <w:rPr>
          <w:rFonts w:ascii="Arial" w:hAnsi="Arial"/>
          <w:color w:val="231F20"/>
          <w:sz w:val="18"/>
        </w:rPr>
        <w:t>dictionary</w:t>
      </w:r>
      <w:r>
        <w:rPr>
          <w:rFonts w:ascii="Arial" w:hAnsi="Arial"/>
          <w:color w:val="231F20"/>
          <w:spacing w:val="25"/>
          <w:sz w:val="18"/>
        </w:rPr>
        <w:t> </w:t>
      </w:r>
      <w:r>
        <w:rPr>
          <w:rFonts w:ascii="Arial" w:hAnsi="Arial"/>
          <w:color w:val="231F20"/>
          <w:sz w:val="18"/>
        </w:rPr>
        <w:t>says</w:t>
      </w:r>
      <w:r>
        <w:rPr>
          <w:rFonts w:ascii="Arial" w:hAnsi="Arial"/>
          <w:color w:val="231F20"/>
          <w:spacing w:val="25"/>
          <w:sz w:val="18"/>
        </w:rPr>
        <w:t> </w:t>
      </w:r>
      <w:r>
        <w:rPr>
          <w:rFonts w:ascii="Arial" w:hAnsi="Arial"/>
          <w:color w:val="231F20"/>
          <w:sz w:val="18"/>
        </w:rPr>
        <w:t>it</w:t>
      </w:r>
      <w:r>
        <w:rPr>
          <w:rFonts w:ascii="Arial" w:hAnsi="Arial"/>
          <w:color w:val="231F20"/>
          <w:spacing w:val="25"/>
          <w:sz w:val="18"/>
        </w:rPr>
        <w:t> </w:t>
      </w:r>
      <w:r>
        <w:rPr>
          <w:rFonts w:ascii="Arial" w:hAnsi="Arial"/>
          <w:color w:val="231F20"/>
          <w:spacing w:val="-6"/>
          <w:sz w:val="18"/>
        </w:rPr>
        <w:t>is.”</w:t>
      </w:r>
      <w:r>
        <w:rPr>
          <w:rFonts w:ascii="Arial" w:hAnsi="Arial"/>
          <w:color w:val="231F20"/>
          <w:spacing w:val="17"/>
          <w:sz w:val="18"/>
        </w:rPr>
        <w:t> </w:t>
      </w:r>
      <w:r>
        <w:rPr>
          <w:rFonts w:ascii="Arial" w:hAnsi="Arial"/>
          <w:color w:val="231F20"/>
          <w:sz w:val="18"/>
        </w:rPr>
        <w:t>In</w:t>
      </w:r>
      <w:r>
        <w:rPr>
          <w:rFonts w:ascii="Arial" w:hAnsi="Arial"/>
          <w:color w:val="231F20"/>
          <w:spacing w:val="25"/>
          <w:sz w:val="18"/>
        </w:rPr>
        <w:t> </w:t>
      </w:r>
      <w:r>
        <w:rPr>
          <w:rFonts w:ascii="Arial" w:hAnsi="Arial"/>
          <w:color w:val="231F20"/>
          <w:sz w:val="18"/>
        </w:rPr>
        <w:t>the</w:t>
      </w:r>
      <w:r>
        <w:rPr>
          <w:rFonts w:ascii="Arial" w:hAnsi="Arial"/>
          <w:color w:val="231F20"/>
          <w:spacing w:val="25"/>
          <w:sz w:val="18"/>
        </w:rPr>
        <w:t> </w:t>
      </w:r>
      <w:r>
        <w:rPr>
          <w:rFonts w:ascii="Arial" w:hAnsi="Arial"/>
          <w:color w:val="231F20"/>
          <w:sz w:val="18"/>
        </w:rPr>
        <w:t>final</w:t>
      </w:r>
    </w:p>
    <w:p>
      <w:pPr>
        <w:spacing w:after="0" w:line="278" w:lineRule="auto"/>
        <w:jc w:val="both"/>
        <w:rPr>
          <w:rFonts w:ascii="Arial" w:hAnsi="Arial"/>
          <w:sz w:val="18"/>
        </w:rPr>
        <w:sectPr>
          <w:pgSz w:w="8640" w:h="12960"/>
          <w:pgMar w:header="702" w:footer="0" w:top="1020" w:bottom="280" w:left="860" w:right="1080"/>
        </w:sectPr>
      </w:pPr>
    </w:p>
    <w:p>
      <w:pPr>
        <w:pStyle w:val="BodyText"/>
        <w:spacing w:before="1"/>
        <w:rPr>
          <w:rFonts w:ascii="Arial"/>
          <w:sz w:val="25"/>
        </w:rPr>
      </w:pPr>
    </w:p>
    <w:p>
      <w:pPr>
        <w:spacing w:line="278" w:lineRule="auto" w:before="94"/>
        <w:ind w:left="580" w:right="587" w:firstLine="0"/>
        <w:jc w:val="both"/>
        <w:rPr>
          <w:rFonts w:ascii="Arial" w:hAnsi="Arial"/>
          <w:sz w:val="18"/>
        </w:rPr>
      </w:pPr>
      <w:r>
        <w:rPr>
          <w:rFonts w:ascii="Arial" w:hAnsi="Arial"/>
          <w:color w:val="231F20"/>
          <w:sz w:val="18"/>
        </w:rPr>
        <w:t>paragraph,</w:t>
      </w:r>
      <w:r>
        <w:rPr>
          <w:rFonts w:ascii="Arial" w:hAnsi="Arial"/>
          <w:color w:val="231F20"/>
          <w:spacing w:val="-21"/>
          <w:sz w:val="18"/>
        </w:rPr>
        <w:t> </w:t>
      </w:r>
      <w:r>
        <w:rPr>
          <w:rFonts w:ascii="Arial" w:hAnsi="Arial"/>
          <w:color w:val="231F20"/>
          <w:sz w:val="18"/>
        </w:rPr>
        <w:t>Vicky</w:t>
      </w:r>
      <w:r>
        <w:rPr>
          <w:rFonts w:ascii="Arial" w:hAnsi="Arial"/>
          <w:color w:val="231F20"/>
          <w:spacing w:val="-13"/>
          <w:sz w:val="18"/>
        </w:rPr>
        <w:t> </w:t>
      </w:r>
      <w:r>
        <w:rPr>
          <w:rFonts w:ascii="Arial" w:hAnsi="Arial"/>
          <w:color w:val="231F20"/>
          <w:sz w:val="18"/>
        </w:rPr>
        <w:t>relates</w:t>
      </w:r>
      <w:r>
        <w:rPr>
          <w:rFonts w:ascii="Arial" w:hAnsi="Arial"/>
          <w:color w:val="231F20"/>
          <w:spacing w:val="-13"/>
          <w:sz w:val="18"/>
        </w:rPr>
        <w:t> </w:t>
      </w:r>
      <w:r>
        <w:rPr>
          <w:rFonts w:ascii="Arial" w:hAnsi="Arial"/>
          <w:color w:val="231F20"/>
          <w:sz w:val="18"/>
        </w:rPr>
        <w:t>the</w:t>
      </w:r>
      <w:r>
        <w:rPr>
          <w:rFonts w:ascii="Arial" w:hAnsi="Arial"/>
          <w:color w:val="231F20"/>
          <w:spacing w:val="-13"/>
          <w:sz w:val="18"/>
        </w:rPr>
        <w:t> </w:t>
      </w:r>
      <w:r>
        <w:rPr>
          <w:rFonts w:ascii="Arial" w:hAnsi="Arial"/>
          <w:color w:val="231F20"/>
          <w:sz w:val="18"/>
        </w:rPr>
        <w:t>conversation</w:t>
      </w:r>
      <w:r>
        <w:rPr>
          <w:rFonts w:ascii="Arial" w:hAnsi="Arial"/>
          <w:color w:val="231F20"/>
          <w:spacing w:val="-13"/>
          <w:sz w:val="18"/>
        </w:rPr>
        <w:t> </w:t>
      </w:r>
      <w:r>
        <w:rPr>
          <w:rFonts w:ascii="Arial" w:hAnsi="Arial"/>
          <w:color w:val="231F20"/>
          <w:sz w:val="18"/>
        </w:rPr>
        <w:t>about</w:t>
      </w:r>
      <w:r>
        <w:rPr>
          <w:rFonts w:ascii="Arial" w:hAnsi="Arial"/>
          <w:color w:val="231F20"/>
          <w:spacing w:val="-13"/>
          <w:sz w:val="18"/>
        </w:rPr>
        <w:t> </w:t>
      </w:r>
      <w:r>
        <w:rPr>
          <w:rFonts w:ascii="Arial" w:hAnsi="Arial"/>
          <w:color w:val="231F20"/>
          <w:sz w:val="18"/>
        </w:rPr>
        <w:t>leadership</w:t>
      </w:r>
      <w:r>
        <w:rPr>
          <w:rFonts w:ascii="Arial" w:hAnsi="Arial"/>
          <w:color w:val="231F20"/>
          <w:spacing w:val="-13"/>
          <w:sz w:val="18"/>
        </w:rPr>
        <w:t> </w:t>
      </w:r>
      <w:r>
        <w:rPr>
          <w:rFonts w:ascii="Arial" w:hAnsi="Arial"/>
          <w:color w:val="231F20"/>
          <w:sz w:val="18"/>
        </w:rPr>
        <w:t>qualities</w:t>
      </w:r>
      <w:r>
        <w:rPr>
          <w:rFonts w:ascii="Arial" w:hAnsi="Arial"/>
          <w:color w:val="231F20"/>
          <w:spacing w:val="-13"/>
          <w:sz w:val="18"/>
        </w:rPr>
        <w:t> </w:t>
      </w:r>
      <w:r>
        <w:rPr>
          <w:rFonts w:ascii="Arial" w:hAnsi="Arial"/>
          <w:color w:val="231F20"/>
          <w:sz w:val="18"/>
        </w:rPr>
        <w:t>in general to her own leadership duties. This is an effective </w:t>
      </w:r>
      <w:r>
        <w:rPr>
          <w:rFonts w:ascii="Arial" w:hAnsi="Arial"/>
          <w:color w:val="231F20"/>
          <w:spacing w:val="-3"/>
          <w:sz w:val="18"/>
        </w:rPr>
        <w:t>way </w:t>
      </w:r>
      <w:r>
        <w:rPr>
          <w:rFonts w:ascii="Arial" w:hAnsi="Arial"/>
          <w:color w:val="231F20"/>
          <w:sz w:val="18"/>
        </w:rPr>
        <w:t>to dem- onstrate</w:t>
      </w:r>
      <w:r>
        <w:rPr>
          <w:rFonts w:ascii="Arial" w:hAnsi="Arial"/>
          <w:color w:val="231F20"/>
          <w:spacing w:val="-8"/>
          <w:sz w:val="18"/>
        </w:rPr>
        <w:t> </w:t>
      </w:r>
      <w:r>
        <w:rPr>
          <w:rFonts w:ascii="Arial" w:hAnsi="Arial"/>
          <w:color w:val="231F20"/>
          <w:sz w:val="18"/>
        </w:rPr>
        <w:t>her</w:t>
      </w:r>
      <w:r>
        <w:rPr>
          <w:rFonts w:ascii="Arial" w:hAnsi="Arial"/>
          <w:color w:val="231F20"/>
          <w:spacing w:val="-8"/>
          <w:sz w:val="18"/>
        </w:rPr>
        <w:t> </w:t>
      </w:r>
      <w:r>
        <w:rPr>
          <w:rFonts w:ascii="Arial" w:hAnsi="Arial"/>
          <w:color w:val="231F20"/>
          <w:sz w:val="18"/>
        </w:rPr>
        <w:t>ability</w:t>
      </w:r>
      <w:r>
        <w:rPr>
          <w:rFonts w:ascii="Arial" w:hAnsi="Arial"/>
          <w:color w:val="231F20"/>
          <w:spacing w:val="-8"/>
          <w:sz w:val="18"/>
        </w:rPr>
        <w:t> </w:t>
      </w:r>
      <w:r>
        <w:rPr>
          <w:rFonts w:ascii="Arial" w:hAnsi="Arial"/>
          <w:color w:val="231F20"/>
          <w:sz w:val="18"/>
        </w:rPr>
        <w:t>to</w:t>
      </w:r>
      <w:r>
        <w:rPr>
          <w:rFonts w:ascii="Arial" w:hAnsi="Arial"/>
          <w:color w:val="231F20"/>
          <w:spacing w:val="-8"/>
          <w:sz w:val="18"/>
        </w:rPr>
        <w:t> </w:t>
      </w:r>
      <w:r>
        <w:rPr>
          <w:rFonts w:ascii="Arial" w:hAnsi="Arial"/>
          <w:color w:val="231F20"/>
          <w:sz w:val="18"/>
        </w:rPr>
        <w:t>apply</w:t>
      </w:r>
      <w:r>
        <w:rPr>
          <w:rFonts w:ascii="Arial" w:hAnsi="Arial"/>
          <w:color w:val="231F20"/>
          <w:spacing w:val="-8"/>
          <w:sz w:val="18"/>
        </w:rPr>
        <w:t> </w:t>
      </w:r>
      <w:r>
        <w:rPr>
          <w:rFonts w:ascii="Arial" w:hAnsi="Arial"/>
          <w:color w:val="231F20"/>
          <w:sz w:val="18"/>
        </w:rPr>
        <w:t>abstract</w:t>
      </w:r>
      <w:r>
        <w:rPr>
          <w:rFonts w:ascii="Arial" w:hAnsi="Arial"/>
          <w:color w:val="231F20"/>
          <w:spacing w:val="-8"/>
          <w:sz w:val="18"/>
        </w:rPr>
        <w:t> </w:t>
      </w:r>
      <w:r>
        <w:rPr>
          <w:rFonts w:ascii="Arial" w:hAnsi="Arial"/>
          <w:color w:val="231F20"/>
          <w:sz w:val="18"/>
        </w:rPr>
        <w:t>principles</w:t>
      </w:r>
      <w:r>
        <w:rPr>
          <w:rFonts w:ascii="Arial" w:hAnsi="Arial"/>
          <w:color w:val="231F20"/>
          <w:spacing w:val="-8"/>
          <w:sz w:val="18"/>
        </w:rPr>
        <w:t> </w:t>
      </w:r>
      <w:r>
        <w:rPr>
          <w:rFonts w:ascii="Arial" w:hAnsi="Arial"/>
          <w:color w:val="231F20"/>
          <w:sz w:val="18"/>
        </w:rPr>
        <w:t>directly</w:t>
      </w:r>
      <w:r>
        <w:rPr>
          <w:rFonts w:ascii="Arial" w:hAnsi="Arial"/>
          <w:color w:val="231F20"/>
          <w:spacing w:val="-8"/>
          <w:sz w:val="18"/>
        </w:rPr>
        <w:t> </w:t>
      </w:r>
      <w:r>
        <w:rPr>
          <w:rFonts w:ascii="Arial" w:hAnsi="Arial"/>
          <w:color w:val="231F20"/>
          <w:sz w:val="18"/>
        </w:rPr>
        <w:t>to</w:t>
      </w:r>
      <w:r>
        <w:rPr>
          <w:rFonts w:ascii="Arial" w:hAnsi="Arial"/>
          <w:color w:val="231F20"/>
          <w:spacing w:val="-8"/>
          <w:sz w:val="18"/>
        </w:rPr>
        <w:t> </w:t>
      </w:r>
      <w:r>
        <w:rPr>
          <w:rFonts w:ascii="Arial" w:hAnsi="Arial"/>
          <w:color w:val="231F20"/>
          <w:sz w:val="18"/>
        </w:rPr>
        <w:t>her</w:t>
      </w:r>
      <w:r>
        <w:rPr>
          <w:rFonts w:ascii="Arial" w:hAnsi="Arial"/>
          <w:color w:val="231F20"/>
          <w:spacing w:val="-8"/>
          <w:sz w:val="18"/>
        </w:rPr>
        <w:t> </w:t>
      </w:r>
      <w:r>
        <w:rPr>
          <w:rFonts w:ascii="Arial" w:hAnsi="Arial"/>
          <w:color w:val="231F20"/>
          <w:sz w:val="18"/>
        </w:rPr>
        <w:t>life</w:t>
      </w:r>
      <w:r>
        <w:rPr>
          <w:rFonts w:ascii="Arial" w:hAnsi="Arial"/>
          <w:color w:val="231F20"/>
          <w:spacing w:val="-8"/>
          <w:sz w:val="18"/>
        </w:rPr>
        <w:t> </w:t>
      </w:r>
      <w:r>
        <w:rPr>
          <w:rFonts w:ascii="Arial" w:hAnsi="Arial"/>
          <w:color w:val="231F20"/>
          <w:sz w:val="18"/>
        </w:rPr>
        <w:t>and</w:t>
      </w:r>
      <w:r>
        <w:rPr>
          <w:rFonts w:ascii="Arial" w:hAnsi="Arial"/>
          <w:color w:val="231F20"/>
          <w:spacing w:val="-8"/>
          <w:sz w:val="18"/>
        </w:rPr>
        <w:t> </w:t>
      </w:r>
      <w:r>
        <w:rPr>
          <w:rFonts w:ascii="Arial" w:hAnsi="Arial"/>
          <w:color w:val="231F20"/>
          <w:sz w:val="18"/>
        </w:rPr>
        <w:t>it makes</w:t>
      </w:r>
      <w:r>
        <w:rPr>
          <w:rFonts w:ascii="Arial" w:hAnsi="Arial"/>
          <w:color w:val="231F20"/>
          <w:spacing w:val="-14"/>
          <w:sz w:val="18"/>
        </w:rPr>
        <w:t> </w:t>
      </w:r>
      <w:r>
        <w:rPr>
          <w:rFonts w:ascii="Arial" w:hAnsi="Arial"/>
          <w:color w:val="231F20"/>
          <w:sz w:val="18"/>
        </w:rPr>
        <w:t>the</w:t>
      </w:r>
      <w:r>
        <w:rPr>
          <w:rFonts w:ascii="Arial" w:hAnsi="Arial"/>
          <w:color w:val="231F20"/>
          <w:spacing w:val="-14"/>
          <w:sz w:val="18"/>
        </w:rPr>
        <w:t> </w:t>
      </w:r>
      <w:r>
        <w:rPr>
          <w:rFonts w:ascii="Arial" w:hAnsi="Arial"/>
          <w:color w:val="231F20"/>
          <w:sz w:val="18"/>
        </w:rPr>
        <w:t>essay</w:t>
      </w:r>
      <w:r>
        <w:rPr>
          <w:rFonts w:ascii="Arial" w:hAnsi="Arial"/>
          <w:color w:val="231F20"/>
          <w:spacing w:val="-14"/>
          <w:sz w:val="18"/>
        </w:rPr>
        <w:t> </w:t>
      </w:r>
      <w:r>
        <w:rPr>
          <w:rFonts w:ascii="Arial" w:hAnsi="Arial"/>
          <w:color w:val="231F20"/>
          <w:sz w:val="18"/>
        </w:rPr>
        <w:t>feel</w:t>
      </w:r>
      <w:r>
        <w:rPr>
          <w:rFonts w:ascii="Arial" w:hAnsi="Arial"/>
          <w:color w:val="231F20"/>
          <w:spacing w:val="-14"/>
          <w:sz w:val="18"/>
        </w:rPr>
        <w:t> </w:t>
      </w:r>
      <w:r>
        <w:rPr>
          <w:rFonts w:ascii="Arial" w:hAnsi="Arial"/>
          <w:color w:val="231F20"/>
          <w:sz w:val="18"/>
        </w:rPr>
        <w:t>relevant.</w:t>
      </w:r>
      <w:r>
        <w:rPr>
          <w:rFonts w:ascii="Arial" w:hAnsi="Arial"/>
          <w:color w:val="231F20"/>
          <w:spacing w:val="-24"/>
          <w:sz w:val="18"/>
        </w:rPr>
        <w:t> </w:t>
      </w:r>
      <w:r>
        <w:rPr>
          <w:rFonts w:ascii="Arial" w:hAnsi="Arial"/>
          <w:color w:val="231F20"/>
          <w:sz w:val="18"/>
        </w:rPr>
        <w:t>It</w:t>
      </w:r>
      <w:r>
        <w:rPr>
          <w:rFonts w:ascii="Arial" w:hAnsi="Arial"/>
          <w:color w:val="231F20"/>
          <w:spacing w:val="-14"/>
          <w:sz w:val="18"/>
        </w:rPr>
        <w:t> </w:t>
      </w:r>
      <w:r>
        <w:rPr>
          <w:rFonts w:ascii="Arial" w:hAnsi="Arial"/>
          <w:color w:val="231F20"/>
          <w:sz w:val="18"/>
        </w:rPr>
        <w:t>is</w:t>
      </w:r>
      <w:r>
        <w:rPr>
          <w:rFonts w:ascii="Arial" w:hAnsi="Arial"/>
          <w:color w:val="231F20"/>
          <w:spacing w:val="-14"/>
          <w:sz w:val="18"/>
        </w:rPr>
        <w:t> </w:t>
      </w:r>
      <w:r>
        <w:rPr>
          <w:rFonts w:ascii="Arial" w:hAnsi="Arial"/>
          <w:color w:val="231F20"/>
          <w:sz w:val="18"/>
        </w:rPr>
        <w:t>important</w:t>
      </w:r>
      <w:r>
        <w:rPr>
          <w:rFonts w:ascii="Arial" w:hAnsi="Arial"/>
          <w:color w:val="231F20"/>
          <w:spacing w:val="-14"/>
          <w:sz w:val="18"/>
        </w:rPr>
        <w:t> </w:t>
      </w:r>
      <w:r>
        <w:rPr>
          <w:rFonts w:ascii="Arial" w:hAnsi="Arial"/>
          <w:color w:val="231F20"/>
          <w:sz w:val="18"/>
        </w:rPr>
        <w:t>to</w:t>
      </w:r>
      <w:r>
        <w:rPr>
          <w:rFonts w:ascii="Arial" w:hAnsi="Arial"/>
          <w:color w:val="231F20"/>
          <w:spacing w:val="-14"/>
          <w:sz w:val="18"/>
        </w:rPr>
        <w:t> </w:t>
      </w:r>
      <w:r>
        <w:rPr>
          <w:rFonts w:ascii="Arial" w:hAnsi="Arial"/>
          <w:color w:val="231F20"/>
          <w:sz w:val="18"/>
        </w:rPr>
        <w:t>keep</w:t>
      </w:r>
      <w:r>
        <w:rPr>
          <w:rFonts w:ascii="Arial" w:hAnsi="Arial"/>
          <w:color w:val="231F20"/>
          <w:spacing w:val="-14"/>
          <w:sz w:val="18"/>
        </w:rPr>
        <w:t> </w:t>
      </w:r>
      <w:r>
        <w:rPr>
          <w:rFonts w:ascii="Arial" w:hAnsi="Arial"/>
          <w:color w:val="231F20"/>
          <w:sz w:val="18"/>
        </w:rPr>
        <w:t>in</w:t>
      </w:r>
      <w:r>
        <w:rPr>
          <w:rFonts w:ascii="Arial" w:hAnsi="Arial"/>
          <w:color w:val="231F20"/>
          <w:spacing w:val="-14"/>
          <w:sz w:val="18"/>
        </w:rPr>
        <w:t> </w:t>
      </w:r>
      <w:r>
        <w:rPr>
          <w:rFonts w:ascii="Arial" w:hAnsi="Arial"/>
          <w:color w:val="231F20"/>
          <w:sz w:val="18"/>
        </w:rPr>
        <w:t>mind</w:t>
      </w:r>
      <w:r>
        <w:rPr>
          <w:rFonts w:ascii="Arial" w:hAnsi="Arial"/>
          <w:color w:val="231F20"/>
          <w:spacing w:val="-14"/>
          <w:sz w:val="18"/>
        </w:rPr>
        <w:t> </w:t>
      </w:r>
      <w:r>
        <w:rPr>
          <w:rFonts w:ascii="Arial" w:hAnsi="Arial"/>
          <w:color w:val="231F20"/>
          <w:sz w:val="18"/>
        </w:rPr>
        <w:t>that</w:t>
      </w:r>
      <w:r>
        <w:rPr>
          <w:rFonts w:ascii="Arial" w:hAnsi="Arial"/>
          <w:color w:val="231F20"/>
          <w:spacing w:val="-14"/>
          <w:sz w:val="18"/>
        </w:rPr>
        <w:t> </w:t>
      </w:r>
      <w:r>
        <w:rPr>
          <w:rFonts w:ascii="Arial" w:hAnsi="Arial"/>
          <w:color w:val="231F20"/>
          <w:sz w:val="18"/>
        </w:rPr>
        <w:t>these essays</w:t>
      </w:r>
      <w:r>
        <w:rPr>
          <w:rFonts w:ascii="Arial" w:hAnsi="Arial"/>
          <w:color w:val="231F20"/>
          <w:spacing w:val="-11"/>
          <w:sz w:val="18"/>
        </w:rPr>
        <w:t> </w:t>
      </w:r>
      <w:r>
        <w:rPr>
          <w:rFonts w:ascii="Arial" w:hAnsi="Arial"/>
          <w:color w:val="231F20"/>
          <w:sz w:val="18"/>
        </w:rPr>
        <w:t>are</w:t>
      </w:r>
      <w:r>
        <w:rPr>
          <w:rFonts w:ascii="Arial" w:hAnsi="Arial"/>
          <w:color w:val="231F20"/>
          <w:spacing w:val="-11"/>
          <w:sz w:val="18"/>
        </w:rPr>
        <w:t> </w:t>
      </w:r>
      <w:r>
        <w:rPr>
          <w:rFonts w:ascii="Arial" w:hAnsi="Arial"/>
          <w:color w:val="231F20"/>
          <w:sz w:val="18"/>
        </w:rPr>
        <w:t>ultimately</w:t>
      </w:r>
      <w:r>
        <w:rPr>
          <w:rFonts w:ascii="Arial" w:hAnsi="Arial"/>
          <w:color w:val="231F20"/>
          <w:spacing w:val="-11"/>
          <w:sz w:val="18"/>
        </w:rPr>
        <w:t> </w:t>
      </w:r>
      <w:r>
        <w:rPr>
          <w:rFonts w:ascii="Arial" w:hAnsi="Arial"/>
          <w:color w:val="231F20"/>
          <w:sz w:val="18"/>
        </w:rPr>
        <w:t>personal</w:t>
      </w:r>
      <w:r>
        <w:rPr>
          <w:rFonts w:ascii="Arial" w:hAnsi="Arial"/>
          <w:color w:val="231F20"/>
          <w:spacing w:val="-11"/>
          <w:sz w:val="18"/>
        </w:rPr>
        <w:t> </w:t>
      </w:r>
      <w:r>
        <w:rPr>
          <w:rFonts w:ascii="Arial" w:hAnsi="Arial"/>
          <w:color w:val="231F20"/>
          <w:sz w:val="18"/>
        </w:rPr>
        <w:t>statements,</w:t>
      </w:r>
      <w:r>
        <w:rPr>
          <w:rFonts w:ascii="Arial" w:hAnsi="Arial"/>
          <w:color w:val="231F20"/>
          <w:spacing w:val="-11"/>
          <w:sz w:val="18"/>
        </w:rPr>
        <w:t> </w:t>
      </w:r>
      <w:r>
        <w:rPr>
          <w:rFonts w:ascii="Arial" w:hAnsi="Arial"/>
          <w:color w:val="231F20"/>
          <w:sz w:val="18"/>
        </w:rPr>
        <w:t>not</w:t>
      </w:r>
      <w:r>
        <w:rPr>
          <w:rFonts w:ascii="Arial" w:hAnsi="Arial"/>
          <w:color w:val="231F20"/>
          <w:spacing w:val="-11"/>
          <w:sz w:val="18"/>
        </w:rPr>
        <w:t> </w:t>
      </w:r>
      <w:r>
        <w:rPr>
          <w:rFonts w:ascii="Arial" w:hAnsi="Arial"/>
          <w:color w:val="231F20"/>
          <w:sz w:val="18"/>
        </w:rPr>
        <w:t>philosophical</w:t>
      </w:r>
      <w:r>
        <w:rPr>
          <w:rFonts w:ascii="Arial" w:hAnsi="Arial"/>
          <w:color w:val="231F20"/>
          <w:spacing w:val="-11"/>
          <w:sz w:val="18"/>
        </w:rPr>
        <w:t> </w:t>
      </w:r>
      <w:r>
        <w:rPr>
          <w:rFonts w:ascii="Arial" w:hAnsi="Arial"/>
          <w:color w:val="231F20"/>
          <w:sz w:val="18"/>
        </w:rPr>
        <w:t>treatises. It is always prudent to </w:t>
      </w:r>
      <w:r>
        <w:rPr>
          <w:rFonts w:ascii="Arial" w:hAnsi="Arial"/>
          <w:color w:val="231F20"/>
          <w:spacing w:val="-3"/>
          <w:sz w:val="18"/>
        </w:rPr>
        <w:t>reveal </w:t>
      </w:r>
      <w:r>
        <w:rPr>
          <w:rFonts w:ascii="Arial" w:hAnsi="Arial"/>
          <w:color w:val="231F20"/>
          <w:sz w:val="18"/>
        </w:rPr>
        <w:t>enough about yourself that your essay reader will know more about you—not just a philosophy or an idea— after reading your </w:t>
      </w:r>
      <w:r>
        <w:rPr>
          <w:rFonts w:ascii="Arial" w:hAnsi="Arial"/>
          <w:color w:val="231F20"/>
          <w:spacing w:val="-5"/>
          <w:sz w:val="18"/>
        </w:rPr>
        <w:t>essay. </w:t>
      </w:r>
      <w:r>
        <w:rPr>
          <w:rFonts w:ascii="Arial" w:hAnsi="Arial"/>
          <w:color w:val="231F20"/>
          <w:sz w:val="18"/>
        </w:rPr>
        <w:t>In Vicky’s case, we understand more about her thoughts on leadership as well as her own responsible, but not overly strict, leadership</w:t>
      </w:r>
      <w:r>
        <w:rPr>
          <w:rFonts w:ascii="Arial" w:hAnsi="Arial"/>
          <w:color w:val="231F20"/>
          <w:spacing w:val="-24"/>
          <w:sz w:val="18"/>
        </w:rPr>
        <w:t> </w:t>
      </w:r>
      <w:r>
        <w:rPr>
          <w:rFonts w:ascii="Arial" w:hAnsi="Arial"/>
          <w:color w:val="231F20"/>
          <w:sz w:val="18"/>
        </w:rPr>
        <w:t>style.</w:t>
      </w:r>
    </w:p>
    <w:p>
      <w:pPr>
        <w:spacing w:after="0" w:line="278" w:lineRule="auto"/>
        <w:jc w:val="both"/>
        <w:rPr>
          <w:rFonts w:ascii="Arial" w:hAnsi="Arial"/>
          <w:sz w:val="18"/>
        </w:rPr>
        <w:sectPr>
          <w:pgSz w:w="8640" w:h="12960"/>
          <w:pgMar w:header="702" w:footer="0" w:top="1020" w:bottom="280" w:left="1100" w:right="840"/>
        </w:sectPr>
      </w:pPr>
    </w:p>
    <w:p>
      <w:pPr>
        <w:pStyle w:val="BodyText"/>
        <w:spacing w:before="4"/>
        <w:rPr>
          <w:rFonts w:ascii="Times New Roman"/>
          <w:sz w:val="17"/>
        </w:rPr>
      </w:pPr>
    </w:p>
    <w:p>
      <w:pPr>
        <w:spacing w:after="0"/>
        <w:rPr>
          <w:rFonts w:ascii="Times New Roman"/>
          <w:sz w:val="17"/>
        </w:rPr>
        <w:sectPr>
          <w:headerReference w:type="default" r:id="rId69"/>
          <w:pgSz w:w="8640" w:h="12960"/>
          <w:pgMar w:header="0" w:footer="0" w:top="1220" w:bottom="280" w:left="1180" w:right="1180"/>
        </w:sectPr>
      </w:pPr>
    </w:p>
    <w:p>
      <w:pPr>
        <w:pStyle w:val="BodyText"/>
        <w:spacing w:before="11"/>
        <w:rPr>
          <w:rFonts w:ascii="Times New Roman"/>
          <w:sz w:val="8"/>
        </w:rPr>
      </w:pPr>
    </w:p>
    <w:p>
      <w:pPr>
        <w:pStyle w:val="BodyText"/>
        <w:ind w:left="2360"/>
        <w:rPr>
          <w:rFonts w:ascii="Times New Roman"/>
          <w:sz w:val="20"/>
        </w:rPr>
      </w:pPr>
      <w:r>
        <w:rPr>
          <w:rFonts w:ascii="Times New Roman"/>
          <w:sz w:val="20"/>
        </w:rPr>
        <w:pict>
          <v:group style="width:97.9pt;height:137.050pt;mso-position-horizontal-relative:char;mso-position-vertical-relative:line" coordorigin="0,0" coordsize="1958,2741">
            <v:shape style="position:absolute;left:0;top:620;width:1958;height:2120" type="#_x0000_t75" stroked="false">
              <v:imagedata r:id="rId15" o:title=""/>
            </v:shape>
            <v:shape style="position:absolute;left:0;top:0;width:1958;height:2741" type="#_x0000_t202" filled="false" stroked="false">
              <v:textbox inset="0,0,0,0">
                <w:txbxContent>
                  <w:p>
                    <w:pPr>
                      <w:spacing w:before="26"/>
                      <w:ind w:left="644" w:right="644" w:firstLine="0"/>
                      <w:jc w:val="center"/>
                      <w:rPr>
                        <w:rFonts w:ascii="Book Antiqua"/>
                        <w:b/>
                        <w:sz w:val="60"/>
                      </w:rPr>
                    </w:pPr>
                    <w:bookmarkStart w:name="Chapter 15: Personal Growth " w:id="96"/>
                    <w:bookmarkEnd w:id="96"/>
                    <w:r>
                      <w:rPr/>
                    </w:r>
                    <w:bookmarkStart w:name="“Beauty” by Anonymous" w:id="97"/>
                    <w:bookmarkEnd w:id="97"/>
                    <w:r>
                      <w:rPr/>
                    </w:r>
                    <w:bookmarkStart w:name="_bookmark41" w:id="98"/>
                    <w:bookmarkEnd w:id="98"/>
                    <w:r>
                      <w:rPr/>
                    </w:r>
                    <w:r>
                      <w:rPr>
                        <w:rFonts w:ascii="Book Antiqua"/>
                        <w:b/>
                        <w:color w:val="231F20"/>
                        <w:w w:val="105"/>
                        <w:sz w:val="60"/>
                      </w:rPr>
                      <w:t>15</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8"/>
        <w:rPr>
          <w:rFonts w:ascii="Times New Roman"/>
          <w:sz w:val="15"/>
        </w:rPr>
      </w:pPr>
    </w:p>
    <w:p>
      <w:pPr>
        <w:pStyle w:val="Heading1"/>
        <w:ind w:left="485"/>
      </w:pPr>
      <w:r>
        <w:rPr>
          <w:color w:val="231F20"/>
        </w:rPr>
        <w:t>PErsonal Gr owth</w:t>
      </w:r>
    </w:p>
    <w:p>
      <w:pPr>
        <w:pStyle w:val="BodyText"/>
        <w:spacing w:before="8"/>
        <w:rPr>
          <w:rFonts w:ascii="Trajan Pro"/>
          <w:sz w:val="53"/>
        </w:rPr>
      </w:pPr>
    </w:p>
    <w:p>
      <w:pPr>
        <w:tabs>
          <w:tab w:pos="6579" w:val="left" w:leader="none"/>
        </w:tabs>
        <w:spacing w:before="1"/>
        <w:ind w:left="100" w:right="0" w:firstLine="0"/>
        <w:jc w:val="left"/>
        <w:rPr>
          <w:rFonts w:ascii="Arial" w:hAnsi="Arial"/>
          <w:b/>
          <w:sz w:val="20"/>
        </w:rPr>
      </w:pPr>
      <w:r>
        <w:rPr/>
        <w:pict>
          <v:line style="position:absolute;mso-position-horizontal-relative:page;mso-position-vertical-relative:paragraph;z-index:4672;mso-wrap-distance-left:0;mso-wrap-distance-right:0" from="60pt,13.350095pt" to="384pt,13.350095pt" stroked="true" strokeweight=".167pt" strokecolor="#d1d3d4">
            <v:stroke dashstyle="solid"/>
            <w10:wrap type="topAndBottom"/>
          </v:line>
        </w:pict>
      </w:r>
      <w:r>
        <w:rPr>
          <w:rFonts w:ascii="Arial" w:hAnsi="Arial"/>
          <w:b/>
          <w:color w:val="231F20"/>
          <w:w w:val="110"/>
          <w:sz w:val="20"/>
          <w:u w:val="single" w:color="D1D3D4"/>
        </w:rPr>
        <w:t>“Beauty”</w:t>
        <w:tab/>
      </w:r>
    </w:p>
    <w:p>
      <w:pPr>
        <w:spacing w:line="278" w:lineRule="auto" w:before="101"/>
        <w:ind w:left="100" w:right="5270" w:firstLine="0"/>
        <w:jc w:val="left"/>
        <w:rPr>
          <w:rFonts w:ascii="Arial"/>
          <w:b/>
          <w:sz w:val="18"/>
        </w:rPr>
      </w:pPr>
      <w:r>
        <w:rPr>
          <w:rFonts w:ascii="Arial"/>
          <w:b/>
          <w:color w:val="231F20"/>
          <w:sz w:val="18"/>
        </w:rPr>
        <w:t>Anonymous Yale University</w:t>
      </w:r>
    </w:p>
    <w:p>
      <w:pPr>
        <w:pStyle w:val="BodyText"/>
        <w:spacing w:line="259" w:lineRule="auto" w:before="150"/>
        <w:ind w:left="100" w:right="116" w:hanging="1"/>
        <w:jc w:val="both"/>
      </w:pPr>
      <w:r>
        <w:rPr>
          <w:color w:val="231F20"/>
          <w:w w:val="105"/>
          <w:sz w:val="22"/>
        </w:rPr>
        <w:t>pEopLE</w:t>
      </w:r>
      <w:r>
        <w:rPr>
          <w:color w:val="231F20"/>
          <w:spacing w:val="-21"/>
          <w:w w:val="105"/>
          <w:sz w:val="22"/>
        </w:rPr>
        <w:t> </w:t>
      </w:r>
      <w:r>
        <w:rPr>
          <w:color w:val="231F20"/>
          <w:spacing w:val="-8"/>
          <w:w w:val="105"/>
          <w:sz w:val="22"/>
        </w:rPr>
        <w:t>SAY</w:t>
      </w:r>
      <w:r>
        <w:rPr>
          <w:color w:val="231F20"/>
          <w:spacing w:val="-21"/>
          <w:w w:val="105"/>
          <w:sz w:val="22"/>
        </w:rPr>
        <w:t> </w:t>
      </w:r>
      <w:r>
        <w:rPr>
          <w:color w:val="231F20"/>
          <w:spacing w:val="-6"/>
          <w:w w:val="105"/>
          <w:sz w:val="22"/>
        </w:rPr>
        <w:t>ThAT</w:t>
      </w:r>
      <w:r>
        <w:rPr>
          <w:color w:val="231F20"/>
          <w:spacing w:val="-21"/>
          <w:w w:val="105"/>
          <w:sz w:val="22"/>
        </w:rPr>
        <w:t> </w:t>
      </w:r>
      <w:r>
        <w:rPr>
          <w:color w:val="231F20"/>
          <w:w w:val="105"/>
          <w:sz w:val="22"/>
        </w:rPr>
        <w:t>INNEr</w:t>
      </w:r>
      <w:r>
        <w:rPr>
          <w:color w:val="231F20"/>
          <w:spacing w:val="-21"/>
          <w:w w:val="105"/>
          <w:sz w:val="22"/>
        </w:rPr>
        <w:t> </w:t>
      </w:r>
      <w:r>
        <w:rPr>
          <w:color w:val="231F20"/>
          <w:w w:val="105"/>
          <w:sz w:val="22"/>
        </w:rPr>
        <w:t>BEAUTY</w:t>
      </w:r>
      <w:r>
        <w:rPr>
          <w:color w:val="231F20"/>
          <w:spacing w:val="-21"/>
          <w:w w:val="105"/>
          <w:sz w:val="22"/>
        </w:rPr>
        <w:t> </w:t>
      </w:r>
      <w:r>
        <w:rPr>
          <w:color w:val="231F20"/>
          <w:spacing w:val="-4"/>
          <w:w w:val="105"/>
          <w:sz w:val="22"/>
        </w:rPr>
        <w:t>mATTErS</w:t>
      </w:r>
      <w:r>
        <w:rPr>
          <w:color w:val="231F20"/>
          <w:spacing w:val="-22"/>
          <w:w w:val="105"/>
          <w:sz w:val="22"/>
        </w:rPr>
        <w:t> </w:t>
      </w:r>
      <w:r>
        <w:rPr>
          <w:color w:val="231F20"/>
          <w:w w:val="105"/>
        </w:rPr>
        <w:t>more</w:t>
      </w:r>
      <w:r>
        <w:rPr>
          <w:color w:val="231F20"/>
          <w:spacing w:val="-22"/>
          <w:w w:val="105"/>
        </w:rPr>
        <w:t> </w:t>
      </w:r>
      <w:r>
        <w:rPr>
          <w:color w:val="231F20"/>
          <w:w w:val="105"/>
        </w:rPr>
        <w:t>than</w:t>
      </w:r>
      <w:r>
        <w:rPr>
          <w:color w:val="231F20"/>
          <w:spacing w:val="-22"/>
          <w:w w:val="105"/>
        </w:rPr>
        <w:t> </w:t>
      </w:r>
      <w:r>
        <w:rPr>
          <w:color w:val="231F20"/>
          <w:w w:val="105"/>
        </w:rPr>
        <w:t>outer</w:t>
      </w:r>
      <w:r>
        <w:rPr>
          <w:color w:val="231F20"/>
          <w:spacing w:val="-22"/>
          <w:w w:val="105"/>
        </w:rPr>
        <w:t> </w:t>
      </w:r>
      <w:r>
        <w:rPr>
          <w:color w:val="231F20"/>
          <w:w w:val="105"/>
        </w:rPr>
        <w:t>beau- </w:t>
      </w:r>
      <w:r>
        <w:rPr>
          <w:color w:val="231F20"/>
          <w:spacing w:val="-11"/>
          <w:w w:val="105"/>
        </w:rPr>
        <w:t>ty. </w:t>
      </w:r>
      <w:r>
        <w:rPr>
          <w:color w:val="231F20"/>
          <w:w w:val="105"/>
        </w:rPr>
        <w:t>But when I looked into the mirror and saw my face covered with unsightly blemishes, it was hard to tell myself that and believe it. By</w:t>
      </w:r>
      <w:r>
        <w:rPr>
          <w:color w:val="231F20"/>
          <w:spacing w:val="60"/>
          <w:w w:val="105"/>
        </w:rPr>
        <w:t> </w:t>
      </w:r>
      <w:r>
        <w:rPr>
          <w:color w:val="231F20"/>
          <w:w w:val="105"/>
        </w:rPr>
        <w:t>the time I entered high school, my acne had gotten worse, and my self-esteem was at an all-time </w:t>
      </w:r>
      <w:r>
        <w:rPr>
          <w:color w:val="231F20"/>
          <w:spacing w:val="-7"/>
          <w:w w:val="105"/>
        </w:rPr>
        <w:t>low. </w:t>
      </w:r>
      <w:r>
        <w:rPr>
          <w:color w:val="231F20"/>
          <w:w w:val="105"/>
        </w:rPr>
        <w:t>So in the summer of ninth grade, I embarked on an unexpectedly difficult and emotionally trying quest</w:t>
      </w:r>
      <w:r>
        <w:rPr>
          <w:color w:val="231F20"/>
          <w:spacing w:val="60"/>
          <w:w w:val="105"/>
        </w:rPr>
        <w:t> </w:t>
      </w:r>
      <w:r>
        <w:rPr>
          <w:color w:val="231F20"/>
          <w:w w:val="105"/>
        </w:rPr>
        <w:t>for clear skin, an experience that culminated in one of my proudest achievements.</w:t>
      </w:r>
    </w:p>
    <w:p>
      <w:pPr>
        <w:pStyle w:val="BodyText"/>
        <w:spacing w:line="259" w:lineRule="auto"/>
        <w:ind w:left="100" w:right="116" w:firstLine="299"/>
        <w:jc w:val="both"/>
      </w:pPr>
      <w:r>
        <w:rPr>
          <w:color w:val="231F20"/>
          <w:w w:val="105"/>
        </w:rPr>
        <w:t>My typical daily diet consisted of sugary cereal for breakfast; salty turkey sandwiches, soda, and chips for lunch; a candy bar for snack; and rice and fried noodles for dinner. I never thought that my diet would</w:t>
      </w:r>
      <w:r>
        <w:rPr>
          <w:color w:val="231F20"/>
          <w:spacing w:val="-10"/>
          <w:w w:val="105"/>
        </w:rPr>
        <w:t> </w:t>
      </w:r>
      <w:r>
        <w:rPr>
          <w:color w:val="231F20"/>
          <w:w w:val="105"/>
        </w:rPr>
        <w:t>be</w:t>
      </w:r>
      <w:r>
        <w:rPr>
          <w:color w:val="231F20"/>
          <w:spacing w:val="-10"/>
          <w:w w:val="105"/>
        </w:rPr>
        <w:t> </w:t>
      </w:r>
      <w:r>
        <w:rPr>
          <w:color w:val="231F20"/>
          <w:w w:val="105"/>
        </w:rPr>
        <w:t>a</w:t>
      </w:r>
      <w:r>
        <w:rPr>
          <w:color w:val="231F20"/>
          <w:spacing w:val="-10"/>
          <w:w w:val="105"/>
        </w:rPr>
        <w:t> </w:t>
      </w:r>
      <w:r>
        <w:rPr>
          <w:color w:val="231F20"/>
          <w:w w:val="105"/>
        </w:rPr>
        <w:t>cause</w:t>
      </w:r>
      <w:r>
        <w:rPr>
          <w:color w:val="231F20"/>
          <w:spacing w:val="-10"/>
          <w:w w:val="105"/>
        </w:rPr>
        <w:t> </w:t>
      </w:r>
      <w:r>
        <w:rPr>
          <w:color w:val="231F20"/>
          <w:w w:val="105"/>
        </w:rPr>
        <w:t>of</w:t>
      </w:r>
      <w:r>
        <w:rPr>
          <w:color w:val="231F20"/>
          <w:spacing w:val="-10"/>
          <w:w w:val="105"/>
        </w:rPr>
        <w:t> </w:t>
      </w:r>
      <w:r>
        <w:rPr>
          <w:color w:val="231F20"/>
          <w:w w:val="105"/>
        </w:rPr>
        <w:t>my</w:t>
      </w:r>
      <w:r>
        <w:rPr>
          <w:color w:val="231F20"/>
          <w:spacing w:val="-10"/>
          <w:w w:val="105"/>
        </w:rPr>
        <w:t> </w:t>
      </w:r>
      <w:r>
        <w:rPr>
          <w:color w:val="231F20"/>
          <w:w w:val="105"/>
        </w:rPr>
        <w:t>acne,</w:t>
      </w:r>
      <w:r>
        <w:rPr>
          <w:color w:val="231F20"/>
          <w:spacing w:val="-10"/>
          <w:w w:val="105"/>
        </w:rPr>
        <w:t> </w:t>
      </w:r>
      <w:r>
        <w:rPr>
          <w:color w:val="231F20"/>
          <w:w w:val="105"/>
        </w:rPr>
        <w:t>but</w:t>
      </w:r>
      <w:r>
        <w:rPr>
          <w:color w:val="231F20"/>
          <w:spacing w:val="-10"/>
          <w:w w:val="105"/>
        </w:rPr>
        <w:t> </w:t>
      </w:r>
      <w:r>
        <w:rPr>
          <w:color w:val="231F20"/>
          <w:w w:val="105"/>
        </w:rPr>
        <w:t>the</w:t>
      </w:r>
      <w:r>
        <w:rPr>
          <w:color w:val="231F20"/>
          <w:spacing w:val="-10"/>
          <w:w w:val="105"/>
        </w:rPr>
        <w:t> </w:t>
      </w:r>
      <w:r>
        <w:rPr>
          <w:color w:val="231F20"/>
          <w:w w:val="105"/>
        </w:rPr>
        <w:t>possibility</w:t>
      </w:r>
      <w:r>
        <w:rPr>
          <w:color w:val="231F20"/>
          <w:spacing w:val="-10"/>
          <w:w w:val="105"/>
        </w:rPr>
        <w:t> </w:t>
      </w:r>
      <w:r>
        <w:rPr>
          <w:color w:val="231F20"/>
          <w:w w:val="105"/>
        </w:rPr>
        <w:t>first</w:t>
      </w:r>
      <w:r>
        <w:rPr>
          <w:color w:val="231F20"/>
          <w:spacing w:val="-10"/>
          <w:w w:val="105"/>
        </w:rPr>
        <w:t> </w:t>
      </w:r>
      <w:r>
        <w:rPr>
          <w:color w:val="231F20"/>
          <w:w w:val="105"/>
        </w:rPr>
        <w:t>came</w:t>
      </w:r>
      <w:r>
        <w:rPr>
          <w:color w:val="231F20"/>
          <w:spacing w:val="-10"/>
          <w:w w:val="105"/>
        </w:rPr>
        <w:t> </w:t>
      </w:r>
      <w:r>
        <w:rPr>
          <w:color w:val="231F20"/>
          <w:w w:val="105"/>
        </w:rPr>
        <w:t>to</w:t>
      </w:r>
      <w:r>
        <w:rPr>
          <w:color w:val="231F20"/>
          <w:spacing w:val="-10"/>
          <w:w w:val="105"/>
        </w:rPr>
        <w:t> </w:t>
      </w:r>
      <w:r>
        <w:rPr>
          <w:color w:val="231F20"/>
          <w:w w:val="105"/>
        </w:rPr>
        <w:t>me</w:t>
      </w:r>
      <w:r>
        <w:rPr>
          <w:color w:val="231F20"/>
          <w:spacing w:val="-10"/>
          <w:w w:val="105"/>
        </w:rPr>
        <w:t> </w:t>
      </w:r>
      <w:r>
        <w:rPr>
          <w:color w:val="231F20"/>
          <w:w w:val="105"/>
        </w:rPr>
        <w:t>when I</w:t>
      </w:r>
      <w:r>
        <w:rPr>
          <w:color w:val="231F20"/>
          <w:spacing w:val="-6"/>
          <w:w w:val="105"/>
        </w:rPr>
        <w:t> </w:t>
      </w:r>
      <w:r>
        <w:rPr>
          <w:color w:val="231F20"/>
          <w:w w:val="105"/>
        </w:rPr>
        <w:t>was</w:t>
      </w:r>
      <w:r>
        <w:rPr>
          <w:color w:val="231F20"/>
          <w:spacing w:val="-6"/>
          <w:w w:val="105"/>
        </w:rPr>
        <w:t> </w:t>
      </w:r>
      <w:r>
        <w:rPr>
          <w:color w:val="231F20"/>
          <w:w w:val="105"/>
        </w:rPr>
        <w:t>reading</w:t>
      </w:r>
      <w:r>
        <w:rPr>
          <w:color w:val="231F20"/>
          <w:spacing w:val="-6"/>
          <w:w w:val="105"/>
        </w:rPr>
        <w:t> </w:t>
      </w:r>
      <w:r>
        <w:rPr>
          <w:color w:val="231F20"/>
          <w:w w:val="105"/>
        </w:rPr>
        <w:t>a</w:t>
      </w:r>
      <w:r>
        <w:rPr>
          <w:color w:val="231F20"/>
          <w:spacing w:val="-6"/>
          <w:w w:val="105"/>
        </w:rPr>
        <w:t> </w:t>
      </w:r>
      <w:r>
        <w:rPr>
          <w:color w:val="231F20"/>
          <w:w w:val="105"/>
        </w:rPr>
        <w:t>skincare</w:t>
      </w:r>
      <w:r>
        <w:rPr>
          <w:color w:val="231F20"/>
          <w:spacing w:val="-6"/>
          <w:w w:val="105"/>
        </w:rPr>
        <w:t> </w:t>
      </w:r>
      <w:r>
        <w:rPr>
          <w:color w:val="231F20"/>
          <w:w w:val="105"/>
        </w:rPr>
        <w:t>article.</w:t>
      </w:r>
      <w:r>
        <w:rPr>
          <w:color w:val="231F20"/>
          <w:spacing w:val="-6"/>
          <w:w w:val="105"/>
        </w:rPr>
        <w:t> </w:t>
      </w:r>
      <w:r>
        <w:rPr>
          <w:color w:val="231F20"/>
          <w:w w:val="105"/>
        </w:rPr>
        <w:t>Desperate</w:t>
      </w:r>
      <w:r>
        <w:rPr>
          <w:color w:val="231F20"/>
          <w:spacing w:val="-6"/>
          <w:w w:val="105"/>
        </w:rPr>
        <w:t> </w:t>
      </w:r>
      <w:r>
        <w:rPr>
          <w:color w:val="231F20"/>
          <w:w w:val="105"/>
        </w:rPr>
        <w:t>for</w:t>
      </w:r>
      <w:r>
        <w:rPr>
          <w:color w:val="231F20"/>
          <w:spacing w:val="-6"/>
          <w:w w:val="105"/>
        </w:rPr>
        <w:t> </w:t>
      </w:r>
      <w:r>
        <w:rPr>
          <w:color w:val="231F20"/>
          <w:w w:val="105"/>
        </w:rPr>
        <w:t>a</w:t>
      </w:r>
      <w:r>
        <w:rPr>
          <w:color w:val="231F20"/>
          <w:spacing w:val="-6"/>
          <w:w w:val="105"/>
        </w:rPr>
        <w:t> </w:t>
      </w:r>
      <w:r>
        <w:rPr>
          <w:color w:val="231F20"/>
          <w:w w:val="105"/>
        </w:rPr>
        <w:t>cure,</w:t>
      </w:r>
      <w:r>
        <w:rPr>
          <w:color w:val="231F20"/>
          <w:spacing w:val="-6"/>
          <w:w w:val="105"/>
        </w:rPr>
        <w:t> </w:t>
      </w:r>
      <w:r>
        <w:rPr>
          <w:color w:val="231F20"/>
          <w:w w:val="105"/>
        </w:rPr>
        <w:t>I</w:t>
      </w:r>
      <w:r>
        <w:rPr>
          <w:color w:val="231F20"/>
          <w:spacing w:val="-6"/>
          <w:w w:val="105"/>
        </w:rPr>
        <w:t> </w:t>
      </w:r>
      <w:r>
        <w:rPr>
          <w:color w:val="231F20"/>
          <w:w w:val="105"/>
        </w:rPr>
        <w:t>searched</w:t>
      </w:r>
      <w:r>
        <w:rPr>
          <w:color w:val="231F20"/>
          <w:spacing w:val="-6"/>
          <w:w w:val="105"/>
        </w:rPr>
        <w:t> </w:t>
      </w:r>
      <w:r>
        <w:rPr>
          <w:color w:val="231F20"/>
          <w:w w:val="105"/>
        </w:rPr>
        <w:t>“clear skin diet” on the Internet. The websites that turned up all echoed the same message: a balanced and healthy diet is crucial for beautiful</w:t>
      </w:r>
      <w:r>
        <w:rPr>
          <w:color w:val="231F20"/>
          <w:spacing w:val="-43"/>
          <w:w w:val="105"/>
        </w:rPr>
        <w:t> </w:t>
      </w:r>
      <w:r>
        <w:rPr>
          <w:color w:val="231F20"/>
          <w:w w:val="105"/>
        </w:rPr>
        <w:t>skin. The recommended foods listed included large portions of fruits,</w:t>
      </w:r>
      <w:r>
        <w:rPr>
          <w:color w:val="231F20"/>
          <w:spacing w:val="25"/>
          <w:w w:val="105"/>
        </w:rPr>
        <w:t> </w:t>
      </w:r>
      <w:r>
        <w:rPr>
          <w:color w:val="231F20"/>
          <w:w w:val="105"/>
        </w:rPr>
        <w:t>veg-</w:t>
      </w:r>
    </w:p>
    <w:p>
      <w:pPr>
        <w:pStyle w:val="BodyText"/>
        <w:rPr>
          <w:sz w:val="14"/>
        </w:rPr>
      </w:pPr>
    </w:p>
    <w:p>
      <w:pPr>
        <w:spacing w:before="94"/>
        <w:ind w:left="665" w:right="684" w:firstLine="0"/>
        <w:jc w:val="center"/>
        <w:rPr>
          <w:rFonts w:ascii="Arial"/>
          <w:b/>
          <w:sz w:val="18"/>
        </w:rPr>
      </w:pPr>
      <w:r>
        <w:rPr>
          <w:rFonts w:ascii="Arial"/>
          <w:b/>
          <w:color w:val="231F20"/>
          <w:sz w:val="18"/>
        </w:rPr>
        <w:t>137</w:t>
      </w:r>
    </w:p>
    <w:p>
      <w:pPr>
        <w:spacing w:after="0"/>
        <w:jc w:val="center"/>
        <w:rPr>
          <w:rFonts w:ascii="Arial"/>
          <w:sz w:val="18"/>
        </w:rPr>
        <w:sectPr>
          <w:headerReference w:type="even" r:id="rId70"/>
          <w:pgSz w:w="8640" w:h="12960"/>
          <w:pgMar w:header="0" w:footer="0" w:top="1220" w:bottom="280" w:left="1100" w:right="840"/>
        </w:sectPr>
      </w:pPr>
    </w:p>
    <w:p>
      <w:pPr>
        <w:pStyle w:val="BodyText"/>
        <w:spacing w:before="3"/>
        <w:rPr>
          <w:rFonts w:ascii="Arial"/>
          <w:b/>
          <w:sz w:val="24"/>
        </w:rPr>
      </w:pPr>
    </w:p>
    <w:p>
      <w:pPr>
        <w:pStyle w:val="BodyText"/>
        <w:spacing w:line="259" w:lineRule="auto" w:before="97"/>
        <w:ind w:left="100" w:right="117"/>
        <w:jc w:val="both"/>
      </w:pPr>
      <w:r>
        <w:rPr>
          <w:color w:val="231F20"/>
          <w:w w:val="105"/>
        </w:rPr>
        <w:t>etables, grains, nuts, and fish; 8 glasses of water daily and only small amounts of high-sodium, high-fat, and high-sugar foods. I</w:t>
      </w:r>
      <w:r>
        <w:rPr>
          <w:color w:val="231F20"/>
          <w:spacing w:val="-18"/>
          <w:w w:val="105"/>
        </w:rPr>
        <w:t> </w:t>
      </w:r>
      <w:r>
        <w:rPr>
          <w:color w:val="231F20"/>
          <w:w w:val="105"/>
        </w:rPr>
        <w:t>researched further and found out that the expensive chemical cleansers that I      had been using were not the answer—gentle face washes and a coat   of sunblock were inexpensive products that could reduce breakouts.</w:t>
      </w:r>
      <w:r>
        <w:rPr>
          <w:color w:val="231F20"/>
          <w:spacing w:val="-36"/>
          <w:w w:val="105"/>
        </w:rPr>
        <w:t> </w:t>
      </w:r>
      <w:r>
        <w:rPr>
          <w:color w:val="231F20"/>
          <w:w w:val="105"/>
        </w:rPr>
        <w:t>I knew that changing my entire diet and skincare routine would require a</w:t>
      </w:r>
      <w:r>
        <w:rPr>
          <w:color w:val="231F20"/>
          <w:spacing w:val="-6"/>
          <w:w w:val="105"/>
        </w:rPr>
        <w:t> </w:t>
      </w:r>
      <w:r>
        <w:rPr>
          <w:color w:val="231F20"/>
          <w:w w:val="105"/>
        </w:rPr>
        <w:t>tremendous</w:t>
      </w:r>
      <w:r>
        <w:rPr>
          <w:color w:val="231F20"/>
          <w:spacing w:val="-6"/>
          <w:w w:val="105"/>
        </w:rPr>
        <w:t> </w:t>
      </w:r>
      <w:r>
        <w:rPr>
          <w:color w:val="231F20"/>
          <w:w w:val="105"/>
        </w:rPr>
        <w:t>amount</w:t>
      </w:r>
      <w:r>
        <w:rPr>
          <w:color w:val="231F20"/>
          <w:spacing w:val="-6"/>
          <w:w w:val="105"/>
        </w:rPr>
        <w:t> </w:t>
      </w:r>
      <w:r>
        <w:rPr>
          <w:color w:val="231F20"/>
          <w:w w:val="105"/>
        </w:rPr>
        <w:t>of</w:t>
      </w:r>
      <w:r>
        <w:rPr>
          <w:color w:val="231F20"/>
          <w:spacing w:val="-6"/>
          <w:w w:val="105"/>
        </w:rPr>
        <w:t> </w:t>
      </w:r>
      <w:r>
        <w:rPr>
          <w:color w:val="231F20"/>
          <w:w w:val="105"/>
        </w:rPr>
        <w:t>commitment</w:t>
      </w:r>
      <w:r>
        <w:rPr>
          <w:color w:val="231F20"/>
          <w:spacing w:val="-6"/>
          <w:w w:val="105"/>
        </w:rPr>
        <w:t> </w:t>
      </w:r>
      <w:r>
        <w:rPr>
          <w:color w:val="231F20"/>
          <w:w w:val="105"/>
        </w:rPr>
        <w:t>and</w:t>
      </w:r>
      <w:r>
        <w:rPr>
          <w:color w:val="231F20"/>
          <w:spacing w:val="-6"/>
          <w:w w:val="105"/>
        </w:rPr>
        <w:t> </w:t>
      </w:r>
      <w:r>
        <w:rPr>
          <w:color w:val="231F20"/>
          <w:w w:val="105"/>
        </w:rPr>
        <w:t>willpower.</w:t>
      </w:r>
      <w:r>
        <w:rPr>
          <w:color w:val="231F20"/>
          <w:spacing w:val="-6"/>
          <w:w w:val="105"/>
        </w:rPr>
        <w:t> </w:t>
      </w:r>
      <w:r>
        <w:rPr>
          <w:color w:val="231F20"/>
          <w:w w:val="105"/>
        </w:rPr>
        <w:t>But</w:t>
      </w:r>
      <w:r>
        <w:rPr>
          <w:color w:val="231F20"/>
          <w:spacing w:val="-6"/>
          <w:w w:val="105"/>
        </w:rPr>
        <w:t> </w:t>
      </w:r>
      <w:r>
        <w:rPr>
          <w:color w:val="231F20"/>
          <w:w w:val="105"/>
        </w:rPr>
        <w:t>determined to improve my skin and my self-confidence, I began to transform my lifestyle.</w:t>
      </w:r>
      <w:r>
        <w:rPr>
          <w:color w:val="231F20"/>
          <w:spacing w:val="-7"/>
          <w:w w:val="105"/>
        </w:rPr>
        <w:t> </w:t>
      </w:r>
      <w:r>
        <w:rPr>
          <w:color w:val="231F20"/>
          <w:w w:val="105"/>
        </w:rPr>
        <w:t>I</w:t>
      </w:r>
      <w:r>
        <w:rPr>
          <w:color w:val="231F20"/>
          <w:spacing w:val="-7"/>
          <w:w w:val="105"/>
        </w:rPr>
        <w:t> </w:t>
      </w:r>
      <w:r>
        <w:rPr>
          <w:color w:val="231F20"/>
          <w:w w:val="105"/>
        </w:rPr>
        <w:t>started</w:t>
      </w:r>
      <w:r>
        <w:rPr>
          <w:color w:val="231F20"/>
          <w:spacing w:val="-7"/>
          <w:w w:val="105"/>
        </w:rPr>
        <w:t> </w:t>
      </w:r>
      <w:r>
        <w:rPr>
          <w:color w:val="231F20"/>
          <w:w w:val="105"/>
        </w:rPr>
        <w:t>by</w:t>
      </w:r>
      <w:r>
        <w:rPr>
          <w:color w:val="231F20"/>
          <w:spacing w:val="-7"/>
          <w:w w:val="105"/>
        </w:rPr>
        <w:t> </w:t>
      </w:r>
      <w:r>
        <w:rPr>
          <w:color w:val="231F20"/>
          <w:w w:val="105"/>
        </w:rPr>
        <w:t>incorporating</w:t>
      </w:r>
      <w:r>
        <w:rPr>
          <w:color w:val="231F20"/>
          <w:spacing w:val="-7"/>
          <w:w w:val="105"/>
        </w:rPr>
        <w:t> </w:t>
      </w:r>
      <w:r>
        <w:rPr>
          <w:color w:val="231F20"/>
          <w:w w:val="105"/>
        </w:rPr>
        <w:t>fruits</w:t>
      </w:r>
      <w:r>
        <w:rPr>
          <w:color w:val="231F20"/>
          <w:spacing w:val="-7"/>
          <w:w w:val="105"/>
        </w:rPr>
        <w:t> </w:t>
      </w:r>
      <w:r>
        <w:rPr>
          <w:color w:val="231F20"/>
          <w:w w:val="105"/>
        </w:rPr>
        <w:t>and</w:t>
      </w:r>
      <w:r>
        <w:rPr>
          <w:color w:val="231F20"/>
          <w:spacing w:val="-7"/>
          <w:w w:val="105"/>
        </w:rPr>
        <w:t> </w:t>
      </w:r>
      <w:r>
        <w:rPr>
          <w:color w:val="231F20"/>
          <w:w w:val="105"/>
        </w:rPr>
        <w:t>vegetables</w:t>
      </w:r>
      <w:r>
        <w:rPr>
          <w:color w:val="231F20"/>
          <w:spacing w:val="-7"/>
          <w:w w:val="105"/>
        </w:rPr>
        <w:t> </w:t>
      </w:r>
      <w:r>
        <w:rPr>
          <w:color w:val="231F20"/>
          <w:w w:val="105"/>
        </w:rPr>
        <w:t>into</w:t>
      </w:r>
      <w:r>
        <w:rPr>
          <w:color w:val="231F20"/>
          <w:spacing w:val="-7"/>
          <w:w w:val="105"/>
        </w:rPr>
        <w:t> </w:t>
      </w:r>
      <w:r>
        <w:rPr>
          <w:color w:val="231F20"/>
          <w:w w:val="105"/>
        </w:rPr>
        <w:t>my</w:t>
      </w:r>
      <w:r>
        <w:rPr>
          <w:color w:val="231F20"/>
          <w:spacing w:val="-7"/>
          <w:w w:val="105"/>
        </w:rPr>
        <w:t> </w:t>
      </w:r>
      <w:r>
        <w:rPr>
          <w:color w:val="231F20"/>
          <w:w w:val="105"/>
        </w:rPr>
        <w:t>meals and replacing sugary cereal with whole grains, chips with carrots, and fried</w:t>
      </w:r>
      <w:r>
        <w:rPr>
          <w:color w:val="231F20"/>
          <w:spacing w:val="-12"/>
          <w:w w:val="105"/>
        </w:rPr>
        <w:t> </w:t>
      </w:r>
      <w:r>
        <w:rPr>
          <w:color w:val="231F20"/>
          <w:w w:val="105"/>
        </w:rPr>
        <w:t>noodles</w:t>
      </w:r>
      <w:r>
        <w:rPr>
          <w:color w:val="231F20"/>
          <w:spacing w:val="-12"/>
          <w:w w:val="105"/>
        </w:rPr>
        <w:t> </w:t>
      </w:r>
      <w:r>
        <w:rPr>
          <w:color w:val="231F20"/>
          <w:w w:val="105"/>
        </w:rPr>
        <w:t>with</w:t>
      </w:r>
      <w:r>
        <w:rPr>
          <w:color w:val="231F20"/>
          <w:spacing w:val="-12"/>
          <w:w w:val="105"/>
        </w:rPr>
        <w:t> </w:t>
      </w:r>
      <w:r>
        <w:rPr>
          <w:color w:val="231F20"/>
          <w:w w:val="105"/>
        </w:rPr>
        <w:t>salmon.</w:t>
      </w:r>
      <w:r>
        <w:rPr>
          <w:color w:val="231F20"/>
          <w:spacing w:val="-12"/>
          <w:w w:val="105"/>
        </w:rPr>
        <w:t> </w:t>
      </w:r>
      <w:r>
        <w:rPr>
          <w:color w:val="231F20"/>
          <w:w w:val="105"/>
        </w:rPr>
        <w:t>For</w:t>
      </w:r>
      <w:r>
        <w:rPr>
          <w:color w:val="231F20"/>
          <w:spacing w:val="-12"/>
          <w:w w:val="105"/>
        </w:rPr>
        <w:t> </w:t>
      </w:r>
      <w:r>
        <w:rPr>
          <w:color w:val="231F20"/>
          <w:w w:val="105"/>
        </w:rPr>
        <w:t>a</w:t>
      </w:r>
      <w:r>
        <w:rPr>
          <w:color w:val="231F20"/>
          <w:spacing w:val="-12"/>
          <w:w w:val="105"/>
        </w:rPr>
        <w:t> </w:t>
      </w:r>
      <w:r>
        <w:rPr>
          <w:color w:val="231F20"/>
          <w:w w:val="105"/>
        </w:rPr>
        <w:t>long,</w:t>
      </w:r>
      <w:r>
        <w:rPr>
          <w:color w:val="231F20"/>
          <w:spacing w:val="-12"/>
          <w:w w:val="105"/>
        </w:rPr>
        <w:t> </w:t>
      </w:r>
      <w:r>
        <w:rPr>
          <w:color w:val="231F20"/>
          <w:w w:val="105"/>
        </w:rPr>
        <w:t>painful</w:t>
      </w:r>
      <w:r>
        <w:rPr>
          <w:color w:val="231F20"/>
          <w:spacing w:val="-12"/>
          <w:w w:val="105"/>
        </w:rPr>
        <w:t> </w:t>
      </w:r>
      <w:r>
        <w:rPr>
          <w:color w:val="231F20"/>
          <w:w w:val="105"/>
        </w:rPr>
        <w:t>week,</w:t>
      </w:r>
      <w:r>
        <w:rPr>
          <w:color w:val="231F20"/>
          <w:spacing w:val="-12"/>
          <w:w w:val="105"/>
        </w:rPr>
        <w:t> </w:t>
      </w:r>
      <w:r>
        <w:rPr>
          <w:color w:val="231F20"/>
          <w:w w:val="105"/>
        </w:rPr>
        <w:t>I</w:t>
      </w:r>
      <w:r>
        <w:rPr>
          <w:color w:val="231F20"/>
          <w:spacing w:val="-12"/>
          <w:w w:val="105"/>
        </w:rPr>
        <w:t> </w:t>
      </w:r>
      <w:r>
        <w:rPr>
          <w:color w:val="231F20"/>
          <w:w w:val="105"/>
        </w:rPr>
        <w:t>stuck</w:t>
      </w:r>
      <w:r>
        <w:rPr>
          <w:color w:val="231F20"/>
          <w:spacing w:val="-12"/>
          <w:w w:val="105"/>
        </w:rPr>
        <w:t> </w:t>
      </w:r>
      <w:r>
        <w:rPr>
          <w:color w:val="231F20"/>
          <w:w w:val="105"/>
        </w:rPr>
        <w:t>to</w:t>
      </w:r>
      <w:r>
        <w:rPr>
          <w:color w:val="231F20"/>
          <w:spacing w:val="-12"/>
          <w:w w:val="105"/>
        </w:rPr>
        <w:t> </w:t>
      </w:r>
      <w:r>
        <w:rPr>
          <w:color w:val="231F20"/>
          <w:w w:val="105"/>
        </w:rPr>
        <w:t>this</w:t>
      </w:r>
      <w:r>
        <w:rPr>
          <w:color w:val="231F20"/>
          <w:spacing w:val="-12"/>
          <w:w w:val="105"/>
        </w:rPr>
        <w:t> </w:t>
      </w:r>
      <w:r>
        <w:rPr>
          <w:color w:val="231F20"/>
          <w:w w:val="105"/>
        </w:rPr>
        <w:t>diet and</w:t>
      </w:r>
      <w:r>
        <w:rPr>
          <w:color w:val="231F20"/>
          <w:spacing w:val="-5"/>
          <w:w w:val="105"/>
        </w:rPr>
        <w:t> </w:t>
      </w:r>
      <w:r>
        <w:rPr>
          <w:color w:val="231F20"/>
          <w:w w:val="105"/>
        </w:rPr>
        <w:t>restrained</w:t>
      </w:r>
      <w:r>
        <w:rPr>
          <w:color w:val="231F20"/>
          <w:spacing w:val="-5"/>
          <w:w w:val="105"/>
        </w:rPr>
        <w:t> </w:t>
      </w:r>
      <w:r>
        <w:rPr>
          <w:color w:val="231F20"/>
          <w:w w:val="105"/>
        </w:rPr>
        <w:t>myself</w:t>
      </w:r>
      <w:r>
        <w:rPr>
          <w:color w:val="231F20"/>
          <w:spacing w:val="-5"/>
          <w:w w:val="105"/>
        </w:rPr>
        <w:t> </w:t>
      </w:r>
      <w:r>
        <w:rPr>
          <w:color w:val="231F20"/>
          <w:w w:val="105"/>
        </w:rPr>
        <w:t>from</w:t>
      </w:r>
      <w:r>
        <w:rPr>
          <w:color w:val="231F20"/>
          <w:spacing w:val="-5"/>
          <w:w w:val="105"/>
        </w:rPr>
        <w:t> </w:t>
      </w:r>
      <w:r>
        <w:rPr>
          <w:color w:val="231F20"/>
          <w:w w:val="105"/>
        </w:rPr>
        <w:t>any</w:t>
      </w:r>
      <w:r>
        <w:rPr>
          <w:color w:val="231F20"/>
          <w:spacing w:val="-5"/>
          <w:w w:val="105"/>
        </w:rPr>
        <w:t> </w:t>
      </w:r>
      <w:r>
        <w:rPr>
          <w:color w:val="231F20"/>
          <w:w w:val="105"/>
        </w:rPr>
        <w:t>junk</w:t>
      </w:r>
      <w:r>
        <w:rPr>
          <w:color w:val="231F20"/>
          <w:spacing w:val="-5"/>
          <w:w w:val="105"/>
        </w:rPr>
        <w:t> </w:t>
      </w:r>
      <w:r>
        <w:rPr>
          <w:color w:val="231F20"/>
          <w:w w:val="105"/>
        </w:rPr>
        <w:t>food.</w:t>
      </w:r>
      <w:r>
        <w:rPr>
          <w:color w:val="231F20"/>
          <w:spacing w:val="-5"/>
          <w:w w:val="105"/>
        </w:rPr>
        <w:t> </w:t>
      </w:r>
      <w:r>
        <w:rPr>
          <w:color w:val="231F20"/>
          <w:w w:val="105"/>
        </w:rPr>
        <w:t>My</w:t>
      </w:r>
      <w:r>
        <w:rPr>
          <w:color w:val="231F20"/>
          <w:spacing w:val="-5"/>
          <w:w w:val="105"/>
        </w:rPr>
        <w:t> </w:t>
      </w:r>
      <w:r>
        <w:rPr>
          <w:color w:val="231F20"/>
          <w:w w:val="105"/>
        </w:rPr>
        <w:t>skin</w:t>
      </w:r>
      <w:r>
        <w:rPr>
          <w:color w:val="231F20"/>
          <w:spacing w:val="-5"/>
          <w:w w:val="105"/>
        </w:rPr>
        <w:t> </w:t>
      </w:r>
      <w:r>
        <w:rPr>
          <w:color w:val="231F20"/>
          <w:w w:val="105"/>
        </w:rPr>
        <w:t>condition</w:t>
      </w:r>
      <w:r>
        <w:rPr>
          <w:color w:val="231F20"/>
          <w:spacing w:val="-5"/>
          <w:w w:val="105"/>
        </w:rPr>
        <w:t> </w:t>
      </w:r>
      <w:r>
        <w:rPr>
          <w:color w:val="231F20"/>
          <w:w w:val="105"/>
        </w:rPr>
        <w:t>changed gradually but </w:t>
      </w:r>
      <w:r>
        <w:rPr>
          <w:color w:val="231F20"/>
          <w:spacing w:val="-3"/>
          <w:w w:val="105"/>
        </w:rPr>
        <w:t>substantially. </w:t>
      </w:r>
      <w:r>
        <w:rPr>
          <w:color w:val="231F20"/>
          <w:w w:val="105"/>
        </w:rPr>
        <w:t>By the end of the week, my skin was no- ticeably smoother, </w:t>
      </w:r>
      <w:r>
        <w:rPr>
          <w:color w:val="231F20"/>
          <w:spacing w:val="-3"/>
          <w:w w:val="105"/>
        </w:rPr>
        <w:t>clearer, </w:t>
      </w:r>
      <w:r>
        <w:rPr>
          <w:color w:val="231F20"/>
          <w:w w:val="105"/>
        </w:rPr>
        <w:t>and brighter. </w:t>
      </w:r>
      <w:r>
        <w:rPr>
          <w:color w:val="231F20"/>
          <w:spacing w:val="-5"/>
          <w:w w:val="105"/>
        </w:rPr>
        <w:t>Yet </w:t>
      </w:r>
      <w:r>
        <w:rPr>
          <w:color w:val="231F20"/>
          <w:w w:val="105"/>
        </w:rPr>
        <w:t>I found myself relapsing, unable to continue for long without indulging myself, unable to swal- low</w:t>
      </w:r>
      <w:r>
        <w:rPr>
          <w:color w:val="231F20"/>
          <w:spacing w:val="-5"/>
          <w:w w:val="105"/>
        </w:rPr>
        <w:t> </w:t>
      </w:r>
      <w:r>
        <w:rPr>
          <w:color w:val="231F20"/>
          <w:w w:val="105"/>
        </w:rPr>
        <w:t>the</w:t>
      </w:r>
      <w:r>
        <w:rPr>
          <w:color w:val="231F20"/>
          <w:spacing w:val="-5"/>
          <w:w w:val="105"/>
        </w:rPr>
        <w:t> </w:t>
      </w:r>
      <w:r>
        <w:rPr>
          <w:color w:val="231F20"/>
          <w:w w:val="105"/>
        </w:rPr>
        <w:t>horribly</w:t>
      </w:r>
      <w:r>
        <w:rPr>
          <w:color w:val="231F20"/>
          <w:spacing w:val="-5"/>
          <w:w w:val="105"/>
        </w:rPr>
        <w:t> </w:t>
      </w:r>
      <w:r>
        <w:rPr>
          <w:color w:val="231F20"/>
          <w:w w:val="105"/>
        </w:rPr>
        <w:t>plain</w:t>
      </w:r>
      <w:r>
        <w:rPr>
          <w:color w:val="231F20"/>
          <w:spacing w:val="-5"/>
          <w:w w:val="105"/>
        </w:rPr>
        <w:t> </w:t>
      </w:r>
      <w:r>
        <w:rPr>
          <w:color w:val="231F20"/>
          <w:w w:val="105"/>
        </w:rPr>
        <w:t>salads</w:t>
      </w:r>
      <w:r>
        <w:rPr>
          <w:color w:val="231F20"/>
          <w:spacing w:val="-5"/>
          <w:w w:val="105"/>
        </w:rPr>
        <w:t> </w:t>
      </w:r>
      <w:r>
        <w:rPr>
          <w:color w:val="231F20"/>
          <w:w w:val="105"/>
        </w:rPr>
        <w:t>and</w:t>
      </w:r>
      <w:r>
        <w:rPr>
          <w:color w:val="231F20"/>
          <w:spacing w:val="-5"/>
          <w:w w:val="105"/>
        </w:rPr>
        <w:t> </w:t>
      </w:r>
      <w:r>
        <w:rPr>
          <w:color w:val="231F20"/>
          <w:w w:val="105"/>
        </w:rPr>
        <w:t>chewy</w:t>
      </w:r>
      <w:r>
        <w:rPr>
          <w:color w:val="231F20"/>
          <w:spacing w:val="-5"/>
          <w:w w:val="105"/>
        </w:rPr>
        <w:t> </w:t>
      </w:r>
      <w:r>
        <w:rPr>
          <w:color w:val="231F20"/>
          <w:w w:val="105"/>
        </w:rPr>
        <w:t>carrots.</w:t>
      </w:r>
      <w:r>
        <w:rPr>
          <w:color w:val="231F20"/>
          <w:spacing w:val="-5"/>
          <w:w w:val="105"/>
        </w:rPr>
        <w:t> </w:t>
      </w:r>
      <w:r>
        <w:rPr>
          <w:color w:val="231F20"/>
          <w:w w:val="105"/>
        </w:rPr>
        <w:t>Every</w:t>
      </w:r>
      <w:r>
        <w:rPr>
          <w:color w:val="231F20"/>
          <w:spacing w:val="-5"/>
          <w:w w:val="105"/>
        </w:rPr>
        <w:t> </w:t>
      </w:r>
      <w:r>
        <w:rPr>
          <w:color w:val="231F20"/>
          <w:w w:val="105"/>
        </w:rPr>
        <w:t>time</w:t>
      </w:r>
      <w:r>
        <w:rPr>
          <w:color w:val="231F20"/>
          <w:spacing w:val="-5"/>
          <w:w w:val="105"/>
        </w:rPr>
        <w:t> </w:t>
      </w:r>
      <w:r>
        <w:rPr>
          <w:color w:val="231F20"/>
          <w:w w:val="105"/>
        </w:rPr>
        <w:t>I</w:t>
      </w:r>
      <w:r>
        <w:rPr>
          <w:color w:val="231F20"/>
          <w:spacing w:val="-5"/>
          <w:w w:val="105"/>
        </w:rPr>
        <w:t> </w:t>
      </w:r>
      <w:r>
        <w:rPr>
          <w:color w:val="231F20"/>
          <w:w w:val="105"/>
        </w:rPr>
        <w:t>stopped, the</w:t>
      </w:r>
      <w:r>
        <w:rPr>
          <w:color w:val="231F20"/>
          <w:spacing w:val="-14"/>
          <w:w w:val="105"/>
        </w:rPr>
        <w:t> </w:t>
      </w:r>
      <w:r>
        <w:rPr>
          <w:color w:val="231F20"/>
          <w:w w:val="105"/>
        </w:rPr>
        <w:t>acne</w:t>
      </w:r>
      <w:r>
        <w:rPr>
          <w:color w:val="231F20"/>
          <w:spacing w:val="-14"/>
          <w:w w:val="105"/>
        </w:rPr>
        <w:t> </w:t>
      </w:r>
      <w:r>
        <w:rPr>
          <w:color w:val="231F20"/>
          <w:w w:val="105"/>
        </w:rPr>
        <w:t>came</w:t>
      </w:r>
      <w:r>
        <w:rPr>
          <w:color w:val="231F20"/>
          <w:spacing w:val="-14"/>
          <w:w w:val="105"/>
        </w:rPr>
        <w:t> </w:t>
      </w:r>
      <w:r>
        <w:rPr>
          <w:color w:val="231F20"/>
          <w:w w:val="105"/>
        </w:rPr>
        <w:t>back.</w:t>
      </w:r>
      <w:r>
        <w:rPr>
          <w:color w:val="231F20"/>
          <w:spacing w:val="-14"/>
          <w:w w:val="105"/>
        </w:rPr>
        <w:t> </w:t>
      </w:r>
      <w:r>
        <w:rPr>
          <w:color w:val="231F20"/>
          <w:w w:val="105"/>
        </w:rPr>
        <w:t>It</w:t>
      </w:r>
      <w:r>
        <w:rPr>
          <w:color w:val="231F20"/>
          <w:spacing w:val="-14"/>
          <w:w w:val="105"/>
        </w:rPr>
        <w:t> </w:t>
      </w:r>
      <w:r>
        <w:rPr>
          <w:color w:val="231F20"/>
          <w:w w:val="105"/>
        </w:rPr>
        <w:t>came</w:t>
      </w:r>
      <w:r>
        <w:rPr>
          <w:color w:val="231F20"/>
          <w:spacing w:val="-14"/>
          <w:w w:val="105"/>
        </w:rPr>
        <w:t> </w:t>
      </w:r>
      <w:r>
        <w:rPr>
          <w:color w:val="231F20"/>
          <w:w w:val="105"/>
        </w:rPr>
        <w:t>to</w:t>
      </w:r>
      <w:r>
        <w:rPr>
          <w:color w:val="231F20"/>
          <w:spacing w:val="-14"/>
          <w:w w:val="105"/>
        </w:rPr>
        <w:t> </w:t>
      </w:r>
      <w:r>
        <w:rPr>
          <w:color w:val="231F20"/>
          <w:w w:val="105"/>
        </w:rPr>
        <w:t>the</w:t>
      </w:r>
      <w:r>
        <w:rPr>
          <w:color w:val="231F20"/>
          <w:spacing w:val="-14"/>
          <w:w w:val="105"/>
        </w:rPr>
        <w:t> </w:t>
      </w:r>
      <w:r>
        <w:rPr>
          <w:color w:val="231F20"/>
          <w:w w:val="105"/>
        </w:rPr>
        <w:t>point</w:t>
      </w:r>
      <w:r>
        <w:rPr>
          <w:color w:val="231F20"/>
          <w:spacing w:val="-14"/>
          <w:w w:val="105"/>
        </w:rPr>
        <w:t> </w:t>
      </w:r>
      <w:r>
        <w:rPr>
          <w:color w:val="231F20"/>
          <w:w w:val="105"/>
        </w:rPr>
        <w:t>where</w:t>
      </w:r>
      <w:r>
        <w:rPr>
          <w:color w:val="231F20"/>
          <w:spacing w:val="-14"/>
          <w:w w:val="105"/>
        </w:rPr>
        <w:t> </w:t>
      </w:r>
      <w:r>
        <w:rPr>
          <w:color w:val="231F20"/>
          <w:w w:val="105"/>
        </w:rPr>
        <w:t>I</w:t>
      </w:r>
      <w:r>
        <w:rPr>
          <w:color w:val="231F20"/>
          <w:spacing w:val="-14"/>
          <w:w w:val="105"/>
        </w:rPr>
        <w:t> </w:t>
      </w:r>
      <w:r>
        <w:rPr>
          <w:color w:val="231F20"/>
          <w:w w:val="105"/>
        </w:rPr>
        <w:t>despised</w:t>
      </w:r>
      <w:r>
        <w:rPr>
          <w:color w:val="231F20"/>
          <w:spacing w:val="-14"/>
          <w:w w:val="105"/>
        </w:rPr>
        <w:t> </w:t>
      </w:r>
      <w:r>
        <w:rPr>
          <w:color w:val="231F20"/>
          <w:w w:val="105"/>
        </w:rPr>
        <w:t>the</w:t>
      </w:r>
      <w:r>
        <w:rPr>
          <w:color w:val="231F20"/>
          <w:spacing w:val="-14"/>
          <w:w w:val="105"/>
        </w:rPr>
        <w:t> </w:t>
      </w:r>
      <w:r>
        <w:rPr>
          <w:color w:val="231F20"/>
          <w:w w:val="105"/>
        </w:rPr>
        <w:t>acne</w:t>
      </w:r>
      <w:r>
        <w:rPr>
          <w:color w:val="231F20"/>
          <w:spacing w:val="-14"/>
          <w:w w:val="105"/>
        </w:rPr>
        <w:t> </w:t>
      </w:r>
      <w:r>
        <w:rPr>
          <w:color w:val="231F20"/>
          <w:w w:val="105"/>
        </w:rPr>
        <w:t>and coveted</w:t>
      </w:r>
      <w:r>
        <w:rPr>
          <w:color w:val="231F20"/>
          <w:spacing w:val="-12"/>
          <w:w w:val="105"/>
        </w:rPr>
        <w:t> </w:t>
      </w:r>
      <w:r>
        <w:rPr>
          <w:color w:val="231F20"/>
          <w:w w:val="105"/>
        </w:rPr>
        <w:t>the</w:t>
      </w:r>
      <w:r>
        <w:rPr>
          <w:color w:val="231F20"/>
          <w:spacing w:val="-12"/>
          <w:w w:val="105"/>
        </w:rPr>
        <w:t> </w:t>
      </w:r>
      <w:r>
        <w:rPr>
          <w:color w:val="231F20"/>
          <w:w w:val="105"/>
        </w:rPr>
        <w:t>clear</w:t>
      </w:r>
      <w:r>
        <w:rPr>
          <w:color w:val="231F20"/>
          <w:spacing w:val="-12"/>
          <w:w w:val="105"/>
        </w:rPr>
        <w:t> </w:t>
      </w:r>
      <w:r>
        <w:rPr>
          <w:color w:val="231F20"/>
          <w:w w:val="105"/>
        </w:rPr>
        <w:t>skin</w:t>
      </w:r>
      <w:r>
        <w:rPr>
          <w:color w:val="231F20"/>
          <w:spacing w:val="-12"/>
          <w:w w:val="105"/>
        </w:rPr>
        <w:t> </w:t>
      </w:r>
      <w:r>
        <w:rPr>
          <w:color w:val="231F20"/>
          <w:w w:val="105"/>
        </w:rPr>
        <w:t>enough</w:t>
      </w:r>
      <w:r>
        <w:rPr>
          <w:color w:val="231F20"/>
          <w:spacing w:val="-12"/>
          <w:w w:val="105"/>
        </w:rPr>
        <w:t> </w:t>
      </w:r>
      <w:r>
        <w:rPr>
          <w:color w:val="231F20"/>
          <w:w w:val="105"/>
        </w:rPr>
        <w:t>to</w:t>
      </w:r>
      <w:r>
        <w:rPr>
          <w:color w:val="231F20"/>
          <w:spacing w:val="-12"/>
          <w:w w:val="105"/>
        </w:rPr>
        <w:t> </w:t>
      </w:r>
      <w:r>
        <w:rPr>
          <w:color w:val="231F20"/>
          <w:w w:val="105"/>
        </w:rPr>
        <w:t>force</w:t>
      </w:r>
      <w:r>
        <w:rPr>
          <w:color w:val="231F20"/>
          <w:spacing w:val="-12"/>
          <w:w w:val="105"/>
        </w:rPr>
        <w:t> </w:t>
      </w:r>
      <w:r>
        <w:rPr>
          <w:color w:val="231F20"/>
          <w:w w:val="105"/>
        </w:rPr>
        <w:t>myself</w:t>
      </w:r>
      <w:r>
        <w:rPr>
          <w:color w:val="231F20"/>
          <w:spacing w:val="-12"/>
          <w:w w:val="105"/>
        </w:rPr>
        <w:t> </w:t>
      </w:r>
      <w:r>
        <w:rPr>
          <w:color w:val="231F20"/>
          <w:w w:val="105"/>
        </w:rPr>
        <w:t>back</w:t>
      </w:r>
      <w:r>
        <w:rPr>
          <w:color w:val="231F20"/>
          <w:spacing w:val="-12"/>
          <w:w w:val="105"/>
        </w:rPr>
        <w:t> </w:t>
      </w:r>
      <w:r>
        <w:rPr>
          <w:color w:val="231F20"/>
          <w:w w:val="105"/>
        </w:rPr>
        <w:t>on</w:t>
      </w:r>
      <w:r>
        <w:rPr>
          <w:color w:val="231F20"/>
          <w:spacing w:val="-12"/>
          <w:w w:val="105"/>
        </w:rPr>
        <w:t> </w:t>
      </w:r>
      <w:r>
        <w:rPr>
          <w:color w:val="231F20"/>
          <w:w w:val="105"/>
        </w:rPr>
        <w:t>track.</w:t>
      </w:r>
      <w:r>
        <w:rPr>
          <w:color w:val="231F20"/>
          <w:spacing w:val="-12"/>
          <w:w w:val="105"/>
        </w:rPr>
        <w:t> </w:t>
      </w:r>
      <w:r>
        <w:rPr>
          <w:color w:val="231F20"/>
          <w:w w:val="105"/>
        </w:rPr>
        <w:t>It</w:t>
      </w:r>
      <w:r>
        <w:rPr>
          <w:color w:val="231F20"/>
          <w:spacing w:val="-12"/>
          <w:w w:val="105"/>
        </w:rPr>
        <w:t> </w:t>
      </w:r>
      <w:r>
        <w:rPr>
          <w:color w:val="231F20"/>
          <w:w w:val="105"/>
        </w:rPr>
        <w:t>became an excruciating pattern of cravings and self-restraint. I struggled with these two impulses until I became used to healthy eating, even enjoy- ing</w:t>
      </w:r>
      <w:r>
        <w:rPr>
          <w:color w:val="231F20"/>
          <w:spacing w:val="-10"/>
          <w:w w:val="105"/>
        </w:rPr>
        <w:t> </w:t>
      </w:r>
      <w:r>
        <w:rPr>
          <w:color w:val="231F20"/>
          <w:w w:val="105"/>
        </w:rPr>
        <w:t>it.</w:t>
      </w:r>
      <w:r>
        <w:rPr>
          <w:color w:val="231F20"/>
          <w:spacing w:val="-10"/>
          <w:w w:val="105"/>
        </w:rPr>
        <w:t> </w:t>
      </w:r>
      <w:r>
        <w:rPr>
          <w:color w:val="231F20"/>
          <w:spacing w:val="-7"/>
          <w:w w:val="105"/>
        </w:rPr>
        <w:t>now,</w:t>
      </w:r>
      <w:r>
        <w:rPr>
          <w:color w:val="231F20"/>
          <w:spacing w:val="-10"/>
          <w:w w:val="105"/>
        </w:rPr>
        <w:t> </w:t>
      </w:r>
      <w:r>
        <w:rPr>
          <w:color w:val="231F20"/>
          <w:w w:val="105"/>
        </w:rPr>
        <w:t>two</w:t>
      </w:r>
      <w:r>
        <w:rPr>
          <w:color w:val="231F20"/>
          <w:spacing w:val="-10"/>
          <w:w w:val="105"/>
        </w:rPr>
        <w:t> </w:t>
      </w:r>
      <w:r>
        <w:rPr>
          <w:color w:val="231F20"/>
          <w:w w:val="105"/>
        </w:rPr>
        <w:t>years</w:t>
      </w:r>
      <w:r>
        <w:rPr>
          <w:color w:val="231F20"/>
          <w:spacing w:val="-10"/>
          <w:w w:val="105"/>
        </w:rPr>
        <w:t> </w:t>
      </w:r>
      <w:r>
        <w:rPr>
          <w:color w:val="231F20"/>
          <w:spacing w:val="-3"/>
          <w:w w:val="105"/>
        </w:rPr>
        <w:t>later,</w:t>
      </w:r>
      <w:r>
        <w:rPr>
          <w:color w:val="231F20"/>
          <w:spacing w:val="-10"/>
          <w:w w:val="105"/>
        </w:rPr>
        <w:t> </w:t>
      </w:r>
      <w:r>
        <w:rPr>
          <w:color w:val="231F20"/>
          <w:w w:val="105"/>
        </w:rPr>
        <w:t>my</w:t>
      </w:r>
      <w:r>
        <w:rPr>
          <w:color w:val="231F20"/>
          <w:spacing w:val="-10"/>
          <w:w w:val="105"/>
        </w:rPr>
        <w:t> </w:t>
      </w:r>
      <w:r>
        <w:rPr>
          <w:color w:val="231F20"/>
          <w:w w:val="105"/>
        </w:rPr>
        <w:t>skin</w:t>
      </w:r>
      <w:r>
        <w:rPr>
          <w:color w:val="231F20"/>
          <w:spacing w:val="-10"/>
          <w:w w:val="105"/>
        </w:rPr>
        <w:t> </w:t>
      </w:r>
      <w:r>
        <w:rPr>
          <w:color w:val="231F20"/>
          <w:w w:val="105"/>
        </w:rPr>
        <w:t>is</w:t>
      </w:r>
      <w:r>
        <w:rPr>
          <w:color w:val="231F20"/>
          <w:spacing w:val="-10"/>
          <w:w w:val="105"/>
        </w:rPr>
        <w:t> </w:t>
      </w:r>
      <w:r>
        <w:rPr>
          <w:color w:val="231F20"/>
          <w:w w:val="105"/>
        </w:rPr>
        <w:t>better</w:t>
      </w:r>
      <w:r>
        <w:rPr>
          <w:color w:val="231F20"/>
          <w:spacing w:val="-10"/>
          <w:w w:val="105"/>
        </w:rPr>
        <w:t> </w:t>
      </w:r>
      <w:r>
        <w:rPr>
          <w:color w:val="231F20"/>
          <w:w w:val="105"/>
        </w:rPr>
        <w:t>than</w:t>
      </w:r>
      <w:r>
        <w:rPr>
          <w:color w:val="231F20"/>
          <w:spacing w:val="-10"/>
          <w:w w:val="105"/>
        </w:rPr>
        <w:t> </w:t>
      </w:r>
      <w:r>
        <w:rPr>
          <w:color w:val="231F20"/>
          <w:w w:val="105"/>
        </w:rPr>
        <w:t>ever</w:t>
      </w:r>
      <w:r>
        <w:rPr>
          <w:color w:val="231F20"/>
          <w:spacing w:val="-10"/>
          <w:w w:val="105"/>
        </w:rPr>
        <w:t> </w:t>
      </w:r>
      <w:r>
        <w:rPr>
          <w:color w:val="231F20"/>
          <w:w w:val="105"/>
        </w:rPr>
        <w:t>and</w:t>
      </w:r>
      <w:r>
        <w:rPr>
          <w:color w:val="231F20"/>
          <w:spacing w:val="-10"/>
          <w:w w:val="105"/>
        </w:rPr>
        <w:t> </w:t>
      </w:r>
      <w:r>
        <w:rPr>
          <w:color w:val="231F20"/>
          <w:w w:val="105"/>
        </w:rPr>
        <w:t>I</w:t>
      </w:r>
      <w:r>
        <w:rPr>
          <w:color w:val="231F20"/>
          <w:spacing w:val="-10"/>
          <w:w w:val="105"/>
        </w:rPr>
        <w:t> </w:t>
      </w:r>
      <w:r>
        <w:rPr>
          <w:color w:val="231F20"/>
          <w:w w:val="105"/>
        </w:rPr>
        <w:t>have</w:t>
      </w:r>
      <w:r>
        <w:rPr>
          <w:color w:val="231F20"/>
          <w:spacing w:val="-10"/>
          <w:w w:val="105"/>
        </w:rPr>
        <w:t> </w:t>
      </w:r>
      <w:r>
        <w:rPr>
          <w:color w:val="231F20"/>
          <w:w w:val="105"/>
        </w:rPr>
        <w:t>never gone</w:t>
      </w:r>
      <w:r>
        <w:rPr>
          <w:color w:val="231F20"/>
          <w:spacing w:val="-9"/>
          <w:w w:val="105"/>
        </w:rPr>
        <w:t> </w:t>
      </w:r>
      <w:r>
        <w:rPr>
          <w:color w:val="231F20"/>
          <w:w w:val="105"/>
        </w:rPr>
        <w:t>back</w:t>
      </w:r>
      <w:r>
        <w:rPr>
          <w:color w:val="231F20"/>
          <w:spacing w:val="-9"/>
          <w:w w:val="105"/>
        </w:rPr>
        <w:t> </w:t>
      </w:r>
      <w:r>
        <w:rPr>
          <w:color w:val="231F20"/>
          <w:w w:val="105"/>
        </w:rPr>
        <w:t>to</w:t>
      </w:r>
      <w:r>
        <w:rPr>
          <w:color w:val="231F20"/>
          <w:spacing w:val="-9"/>
          <w:w w:val="105"/>
        </w:rPr>
        <w:t> </w:t>
      </w:r>
      <w:r>
        <w:rPr>
          <w:color w:val="231F20"/>
          <w:w w:val="105"/>
        </w:rPr>
        <w:t>eating</w:t>
      </w:r>
      <w:r>
        <w:rPr>
          <w:color w:val="231F20"/>
          <w:spacing w:val="-9"/>
          <w:w w:val="105"/>
        </w:rPr>
        <w:t> </w:t>
      </w:r>
      <w:r>
        <w:rPr>
          <w:color w:val="231F20"/>
          <w:w w:val="105"/>
        </w:rPr>
        <w:t>the</w:t>
      </w:r>
      <w:r>
        <w:rPr>
          <w:color w:val="231F20"/>
          <w:spacing w:val="-9"/>
          <w:w w:val="105"/>
        </w:rPr>
        <w:t> </w:t>
      </w:r>
      <w:r>
        <w:rPr>
          <w:color w:val="231F20"/>
          <w:w w:val="105"/>
        </w:rPr>
        <w:t>way</w:t>
      </w:r>
      <w:r>
        <w:rPr>
          <w:color w:val="231F20"/>
          <w:spacing w:val="-9"/>
          <w:w w:val="105"/>
        </w:rPr>
        <w:t> </w:t>
      </w:r>
      <w:r>
        <w:rPr>
          <w:color w:val="231F20"/>
          <w:w w:val="105"/>
        </w:rPr>
        <w:t>I</w:t>
      </w:r>
      <w:r>
        <w:rPr>
          <w:color w:val="231F20"/>
          <w:spacing w:val="-9"/>
          <w:w w:val="105"/>
        </w:rPr>
        <w:t> </w:t>
      </w:r>
      <w:r>
        <w:rPr>
          <w:color w:val="231F20"/>
          <w:w w:val="105"/>
        </w:rPr>
        <w:t>had</w:t>
      </w:r>
      <w:r>
        <w:rPr>
          <w:color w:val="231F20"/>
          <w:spacing w:val="-9"/>
          <w:w w:val="105"/>
        </w:rPr>
        <w:t> </w:t>
      </w:r>
      <w:r>
        <w:rPr>
          <w:color w:val="231F20"/>
          <w:w w:val="105"/>
        </w:rPr>
        <w:t>before.</w:t>
      </w:r>
    </w:p>
    <w:p>
      <w:pPr>
        <w:pStyle w:val="BodyText"/>
        <w:spacing w:line="259" w:lineRule="auto"/>
        <w:ind w:left="100" w:right="117" w:firstLine="299"/>
        <w:jc w:val="both"/>
      </w:pPr>
      <w:r>
        <w:rPr/>
        <w:pict>
          <v:group style="position:absolute;margin-left:72.5pt;margin-top:80.997986pt;width:275pt;height:1pt;mso-position-horizontal-relative:page;mso-position-vertical-relative:paragraph;z-index:-116968" coordorigin="1450,1620" coordsize="5500,20">
            <v:line style="position:absolute" from="1510,1630" to="6920,1630" stroked="true" strokeweight="1pt" strokecolor="#231f20">
              <v:stroke dashstyle="dot"/>
            </v:line>
            <v:shape style="position:absolute;left:0;top:5397;width:5500;height:2" coordorigin="0,5398" coordsize="5500,0" path="m1450,1630l1450,1630m6950,1630l6950,1630e" filled="false" stroked="true" strokeweight="1pt" strokecolor="#231f20">
              <v:path arrowok="t"/>
              <v:stroke dashstyle="solid"/>
            </v:shape>
            <w10:wrap type="none"/>
          </v:group>
        </w:pict>
      </w:r>
      <w:r>
        <w:rPr>
          <w:color w:val="231F20"/>
          <w:w w:val="105"/>
        </w:rPr>
        <w:t>I</w:t>
      </w:r>
      <w:r>
        <w:rPr>
          <w:color w:val="231F20"/>
          <w:spacing w:val="-11"/>
          <w:w w:val="105"/>
        </w:rPr>
        <w:t> </w:t>
      </w:r>
      <w:r>
        <w:rPr>
          <w:color w:val="231F20"/>
          <w:w w:val="105"/>
        </w:rPr>
        <w:t>have</w:t>
      </w:r>
      <w:r>
        <w:rPr>
          <w:color w:val="231F20"/>
          <w:spacing w:val="-11"/>
          <w:w w:val="105"/>
        </w:rPr>
        <w:t> </w:t>
      </w:r>
      <w:r>
        <w:rPr>
          <w:color w:val="231F20"/>
          <w:w w:val="105"/>
        </w:rPr>
        <w:t>no</w:t>
      </w:r>
      <w:r>
        <w:rPr>
          <w:color w:val="231F20"/>
          <w:spacing w:val="-11"/>
          <w:w w:val="105"/>
        </w:rPr>
        <w:t> </w:t>
      </w:r>
      <w:r>
        <w:rPr>
          <w:color w:val="231F20"/>
          <w:w w:val="105"/>
        </w:rPr>
        <w:t>awards</w:t>
      </w:r>
      <w:r>
        <w:rPr>
          <w:color w:val="231F20"/>
          <w:spacing w:val="-11"/>
          <w:w w:val="105"/>
        </w:rPr>
        <w:t> </w:t>
      </w:r>
      <w:r>
        <w:rPr>
          <w:color w:val="231F20"/>
          <w:w w:val="105"/>
        </w:rPr>
        <w:t>or</w:t>
      </w:r>
      <w:r>
        <w:rPr>
          <w:color w:val="231F20"/>
          <w:spacing w:val="-11"/>
          <w:w w:val="105"/>
        </w:rPr>
        <w:t> </w:t>
      </w:r>
      <w:r>
        <w:rPr>
          <w:color w:val="231F20"/>
          <w:w w:val="105"/>
        </w:rPr>
        <w:t>medals</w:t>
      </w:r>
      <w:r>
        <w:rPr>
          <w:color w:val="231F20"/>
          <w:spacing w:val="-11"/>
          <w:w w:val="105"/>
        </w:rPr>
        <w:t> </w:t>
      </w:r>
      <w:r>
        <w:rPr>
          <w:color w:val="231F20"/>
          <w:w w:val="105"/>
        </w:rPr>
        <w:t>to</w:t>
      </w:r>
      <w:r>
        <w:rPr>
          <w:color w:val="231F20"/>
          <w:spacing w:val="-11"/>
          <w:w w:val="105"/>
        </w:rPr>
        <w:t> </w:t>
      </w:r>
      <w:r>
        <w:rPr>
          <w:color w:val="231F20"/>
          <w:w w:val="105"/>
        </w:rPr>
        <w:t>show</w:t>
      </w:r>
      <w:r>
        <w:rPr>
          <w:color w:val="231F20"/>
          <w:spacing w:val="-11"/>
          <w:w w:val="105"/>
        </w:rPr>
        <w:t> </w:t>
      </w:r>
      <w:r>
        <w:rPr>
          <w:color w:val="231F20"/>
          <w:w w:val="105"/>
        </w:rPr>
        <w:t>for</w:t>
      </w:r>
      <w:r>
        <w:rPr>
          <w:color w:val="231F20"/>
          <w:spacing w:val="-11"/>
          <w:w w:val="105"/>
        </w:rPr>
        <w:t> </w:t>
      </w:r>
      <w:r>
        <w:rPr>
          <w:color w:val="231F20"/>
          <w:w w:val="105"/>
        </w:rPr>
        <w:t>my</w:t>
      </w:r>
      <w:r>
        <w:rPr>
          <w:color w:val="231F20"/>
          <w:spacing w:val="-11"/>
          <w:w w:val="105"/>
        </w:rPr>
        <w:t> </w:t>
      </w:r>
      <w:r>
        <w:rPr>
          <w:color w:val="231F20"/>
          <w:w w:val="105"/>
        </w:rPr>
        <w:t>particular</w:t>
      </w:r>
      <w:r>
        <w:rPr>
          <w:color w:val="231F20"/>
          <w:spacing w:val="-11"/>
          <w:w w:val="105"/>
        </w:rPr>
        <w:t> </w:t>
      </w:r>
      <w:r>
        <w:rPr>
          <w:color w:val="231F20"/>
          <w:w w:val="105"/>
        </w:rPr>
        <w:t>achievement. But</w:t>
      </w:r>
      <w:r>
        <w:rPr>
          <w:color w:val="231F20"/>
          <w:spacing w:val="-18"/>
          <w:w w:val="105"/>
        </w:rPr>
        <w:t> </w:t>
      </w:r>
      <w:r>
        <w:rPr>
          <w:color w:val="231F20"/>
          <w:w w:val="105"/>
        </w:rPr>
        <w:t>no</w:t>
      </w:r>
      <w:r>
        <w:rPr>
          <w:color w:val="231F20"/>
          <w:spacing w:val="-18"/>
          <w:w w:val="105"/>
        </w:rPr>
        <w:t> </w:t>
      </w:r>
      <w:r>
        <w:rPr>
          <w:color w:val="231F20"/>
          <w:w w:val="105"/>
        </w:rPr>
        <w:t>academic</w:t>
      </w:r>
      <w:r>
        <w:rPr>
          <w:color w:val="231F20"/>
          <w:spacing w:val="-18"/>
          <w:w w:val="105"/>
        </w:rPr>
        <w:t> </w:t>
      </w:r>
      <w:r>
        <w:rPr>
          <w:color w:val="231F20"/>
          <w:w w:val="105"/>
        </w:rPr>
        <w:t>distinction</w:t>
      </w:r>
      <w:r>
        <w:rPr>
          <w:color w:val="231F20"/>
          <w:spacing w:val="-18"/>
          <w:w w:val="105"/>
        </w:rPr>
        <w:t> </w:t>
      </w:r>
      <w:r>
        <w:rPr>
          <w:color w:val="231F20"/>
          <w:w w:val="105"/>
        </w:rPr>
        <w:t>in</w:t>
      </w:r>
      <w:r>
        <w:rPr>
          <w:color w:val="231F20"/>
          <w:spacing w:val="-18"/>
          <w:w w:val="105"/>
        </w:rPr>
        <w:t> </w:t>
      </w:r>
      <w:r>
        <w:rPr>
          <w:color w:val="231F20"/>
          <w:w w:val="105"/>
        </w:rPr>
        <w:t>the</w:t>
      </w:r>
      <w:r>
        <w:rPr>
          <w:color w:val="231F20"/>
          <w:spacing w:val="-18"/>
          <w:w w:val="105"/>
        </w:rPr>
        <w:t> </w:t>
      </w:r>
      <w:r>
        <w:rPr>
          <w:color w:val="231F20"/>
          <w:w w:val="105"/>
        </w:rPr>
        <w:t>world</w:t>
      </w:r>
      <w:r>
        <w:rPr>
          <w:color w:val="231F20"/>
          <w:spacing w:val="-18"/>
          <w:w w:val="105"/>
        </w:rPr>
        <w:t> </w:t>
      </w:r>
      <w:r>
        <w:rPr>
          <w:color w:val="231F20"/>
          <w:w w:val="105"/>
        </w:rPr>
        <w:t>can</w:t>
      </w:r>
      <w:r>
        <w:rPr>
          <w:color w:val="231F20"/>
          <w:spacing w:val="-18"/>
          <w:w w:val="105"/>
        </w:rPr>
        <w:t> </w:t>
      </w:r>
      <w:r>
        <w:rPr>
          <w:color w:val="231F20"/>
          <w:w w:val="105"/>
        </w:rPr>
        <w:t>match</w:t>
      </w:r>
      <w:r>
        <w:rPr>
          <w:color w:val="231F20"/>
          <w:spacing w:val="-18"/>
          <w:w w:val="105"/>
        </w:rPr>
        <w:t> </w:t>
      </w:r>
      <w:r>
        <w:rPr>
          <w:color w:val="231F20"/>
          <w:w w:val="105"/>
        </w:rPr>
        <w:t>what</w:t>
      </w:r>
      <w:r>
        <w:rPr>
          <w:color w:val="231F20"/>
          <w:spacing w:val="-18"/>
          <w:w w:val="105"/>
        </w:rPr>
        <w:t> </w:t>
      </w:r>
      <w:r>
        <w:rPr>
          <w:color w:val="231F20"/>
          <w:w w:val="105"/>
        </w:rPr>
        <w:t>I</w:t>
      </w:r>
      <w:r>
        <w:rPr>
          <w:color w:val="231F20"/>
          <w:spacing w:val="-18"/>
          <w:w w:val="105"/>
        </w:rPr>
        <w:t> </w:t>
      </w:r>
      <w:r>
        <w:rPr>
          <w:color w:val="231F20"/>
          <w:w w:val="105"/>
        </w:rPr>
        <w:t>gained</w:t>
      </w:r>
      <w:r>
        <w:rPr>
          <w:color w:val="231F20"/>
          <w:spacing w:val="-18"/>
          <w:w w:val="105"/>
        </w:rPr>
        <w:t> </w:t>
      </w:r>
      <w:r>
        <w:rPr>
          <w:color w:val="231F20"/>
          <w:w w:val="105"/>
        </w:rPr>
        <w:t>from my experience with changing my diet: healthier skin, self-confidence, and</w:t>
      </w:r>
      <w:r>
        <w:rPr>
          <w:color w:val="231F20"/>
          <w:spacing w:val="-12"/>
          <w:w w:val="105"/>
        </w:rPr>
        <w:t> </w:t>
      </w:r>
      <w:r>
        <w:rPr>
          <w:color w:val="231F20"/>
          <w:w w:val="105"/>
        </w:rPr>
        <w:t>newfound</w:t>
      </w:r>
      <w:r>
        <w:rPr>
          <w:color w:val="231F20"/>
          <w:spacing w:val="-12"/>
          <w:w w:val="105"/>
        </w:rPr>
        <w:t> </w:t>
      </w:r>
      <w:r>
        <w:rPr>
          <w:color w:val="231F20"/>
          <w:w w:val="105"/>
        </w:rPr>
        <w:t>mental</w:t>
      </w:r>
      <w:r>
        <w:rPr>
          <w:color w:val="231F20"/>
          <w:spacing w:val="-12"/>
          <w:w w:val="105"/>
        </w:rPr>
        <w:t> </w:t>
      </w:r>
      <w:r>
        <w:rPr>
          <w:color w:val="231F20"/>
          <w:w w:val="105"/>
        </w:rPr>
        <w:t>strength.</w:t>
      </w:r>
      <w:r>
        <w:rPr>
          <w:color w:val="231F20"/>
          <w:spacing w:val="-12"/>
          <w:w w:val="105"/>
        </w:rPr>
        <w:t> </w:t>
      </w:r>
      <w:r>
        <w:rPr>
          <w:color w:val="231F20"/>
          <w:w w:val="105"/>
        </w:rPr>
        <w:t>Above</w:t>
      </w:r>
      <w:r>
        <w:rPr>
          <w:color w:val="231F20"/>
          <w:spacing w:val="-12"/>
          <w:w w:val="105"/>
        </w:rPr>
        <w:t> </w:t>
      </w:r>
      <w:r>
        <w:rPr>
          <w:color w:val="231F20"/>
          <w:w w:val="105"/>
        </w:rPr>
        <w:t>all,</w:t>
      </w:r>
      <w:r>
        <w:rPr>
          <w:color w:val="231F20"/>
          <w:spacing w:val="-12"/>
          <w:w w:val="105"/>
        </w:rPr>
        <w:t> </w:t>
      </w:r>
      <w:r>
        <w:rPr>
          <w:color w:val="231F20"/>
          <w:w w:val="105"/>
        </w:rPr>
        <w:t>I</w:t>
      </w:r>
      <w:r>
        <w:rPr>
          <w:color w:val="231F20"/>
          <w:spacing w:val="-12"/>
          <w:w w:val="105"/>
        </w:rPr>
        <w:t> </w:t>
      </w:r>
      <w:r>
        <w:rPr>
          <w:color w:val="231F20"/>
          <w:w w:val="105"/>
        </w:rPr>
        <w:t>realized</w:t>
      </w:r>
      <w:r>
        <w:rPr>
          <w:color w:val="231F20"/>
          <w:spacing w:val="-12"/>
          <w:w w:val="105"/>
        </w:rPr>
        <w:t> </w:t>
      </w:r>
      <w:r>
        <w:rPr>
          <w:color w:val="231F20"/>
          <w:w w:val="105"/>
        </w:rPr>
        <w:t>that</w:t>
      </w:r>
      <w:r>
        <w:rPr>
          <w:color w:val="231F20"/>
          <w:spacing w:val="-12"/>
          <w:w w:val="105"/>
        </w:rPr>
        <w:t> </w:t>
      </w:r>
      <w:r>
        <w:rPr>
          <w:color w:val="231F20"/>
          <w:w w:val="105"/>
        </w:rPr>
        <w:t>by</w:t>
      </w:r>
      <w:r>
        <w:rPr>
          <w:color w:val="231F20"/>
          <w:spacing w:val="-12"/>
          <w:w w:val="105"/>
        </w:rPr>
        <w:t> </w:t>
      </w:r>
      <w:r>
        <w:rPr>
          <w:color w:val="231F20"/>
          <w:w w:val="105"/>
        </w:rPr>
        <w:t>improving my outer appearance, I had enriched my inner</w:t>
      </w:r>
      <w:r>
        <w:rPr>
          <w:color w:val="231F20"/>
          <w:spacing w:val="-18"/>
          <w:w w:val="105"/>
        </w:rPr>
        <w:t> </w:t>
      </w:r>
      <w:r>
        <w:rPr>
          <w:color w:val="231F20"/>
          <w:w w:val="105"/>
        </w:rPr>
        <w:t>appearance.</w:t>
      </w:r>
    </w:p>
    <w:p>
      <w:pPr>
        <w:pStyle w:val="BodyText"/>
        <w:spacing w:before="4"/>
        <w:rPr>
          <w:sz w:val="18"/>
        </w:rPr>
      </w:pPr>
      <w:r>
        <w:rPr/>
        <w:pict>
          <v:shape style="position:absolute;margin-left:72pt;margin-top:11.542514pt;width:276pt;height:16.5pt;mso-position-horizontal-relative:page;mso-position-vertical-relative:paragraph;z-index:4696;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79" w:right="597" w:firstLine="300"/>
        <w:jc w:val="both"/>
        <w:rPr>
          <w:rFonts w:ascii="Arial" w:hAnsi="Arial"/>
          <w:sz w:val="18"/>
        </w:rPr>
      </w:pPr>
      <w:r>
        <w:rPr>
          <w:rFonts w:ascii="Arial" w:hAnsi="Arial"/>
          <w:color w:val="231F20"/>
          <w:sz w:val="18"/>
        </w:rPr>
        <w:t>“Beauty” provides an intimate portrayal of the author’s struggle against</w:t>
      </w:r>
      <w:r>
        <w:rPr>
          <w:rFonts w:ascii="Arial" w:hAnsi="Arial"/>
          <w:color w:val="231F20"/>
          <w:spacing w:val="-17"/>
          <w:sz w:val="18"/>
        </w:rPr>
        <w:t> </w:t>
      </w:r>
      <w:r>
        <w:rPr>
          <w:rFonts w:ascii="Arial" w:hAnsi="Arial"/>
          <w:color w:val="231F20"/>
          <w:sz w:val="18"/>
        </w:rPr>
        <w:t>acne.</w:t>
      </w:r>
      <w:r>
        <w:rPr>
          <w:rFonts w:ascii="Arial" w:hAnsi="Arial"/>
          <w:color w:val="231F20"/>
          <w:spacing w:val="-26"/>
          <w:sz w:val="18"/>
        </w:rPr>
        <w:t> </w:t>
      </w:r>
      <w:r>
        <w:rPr>
          <w:rFonts w:ascii="Arial" w:hAnsi="Arial"/>
          <w:color w:val="231F20"/>
          <w:sz w:val="18"/>
        </w:rPr>
        <w:t>Most</w:t>
      </w:r>
      <w:r>
        <w:rPr>
          <w:rFonts w:ascii="Arial" w:hAnsi="Arial"/>
          <w:color w:val="231F20"/>
          <w:spacing w:val="-16"/>
          <w:sz w:val="18"/>
        </w:rPr>
        <w:t> </w:t>
      </w:r>
      <w:r>
        <w:rPr>
          <w:rFonts w:ascii="Arial" w:hAnsi="Arial"/>
          <w:color w:val="231F20"/>
          <w:sz w:val="18"/>
        </w:rPr>
        <w:t>admissions</w:t>
      </w:r>
      <w:r>
        <w:rPr>
          <w:rFonts w:ascii="Arial" w:hAnsi="Arial"/>
          <w:color w:val="231F20"/>
          <w:spacing w:val="-17"/>
          <w:sz w:val="18"/>
        </w:rPr>
        <w:t> </w:t>
      </w:r>
      <w:r>
        <w:rPr>
          <w:rFonts w:ascii="Arial" w:hAnsi="Arial"/>
          <w:color w:val="231F20"/>
          <w:sz w:val="18"/>
        </w:rPr>
        <w:t>essays</w:t>
      </w:r>
      <w:r>
        <w:rPr>
          <w:rFonts w:ascii="Arial" w:hAnsi="Arial"/>
          <w:color w:val="231F20"/>
          <w:spacing w:val="-16"/>
          <w:sz w:val="18"/>
        </w:rPr>
        <w:t> </w:t>
      </w:r>
      <w:r>
        <w:rPr>
          <w:rFonts w:ascii="Arial" w:hAnsi="Arial"/>
          <w:color w:val="231F20"/>
          <w:sz w:val="18"/>
        </w:rPr>
        <w:t>tend</w:t>
      </w:r>
      <w:r>
        <w:rPr>
          <w:rFonts w:ascii="Arial" w:hAnsi="Arial"/>
          <w:color w:val="231F20"/>
          <w:spacing w:val="-16"/>
          <w:sz w:val="18"/>
        </w:rPr>
        <w:t> </w:t>
      </w:r>
      <w:r>
        <w:rPr>
          <w:rFonts w:ascii="Arial" w:hAnsi="Arial"/>
          <w:color w:val="231F20"/>
          <w:sz w:val="18"/>
        </w:rPr>
        <w:t>to</w:t>
      </w:r>
      <w:r>
        <w:rPr>
          <w:rFonts w:ascii="Arial" w:hAnsi="Arial"/>
          <w:color w:val="231F20"/>
          <w:spacing w:val="-16"/>
          <w:sz w:val="18"/>
        </w:rPr>
        <w:t> </w:t>
      </w:r>
      <w:r>
        <w:rPr>
          <w:rFonts w:ascii="Arial" w:hAnsi="Arial"/>
          <w:color w:val="231F20"/>
          <w:sz w:val="18"/>
        </w:rPr>
        <w:t>focus</w:t>
      </w:r>
      <w:r>
        <w:rPr>
          <w:rFonts w:ascii="Arial" w:hAnsi="Arial"/>
          <w:color w:val="231F20"/>
          <w:spacing w:val="-17"/>
          <w:sz w:val="18"/>
        </w:rPr>
        <w:t> </w:t>
      </w:r>
      <w:r>
        <w:rPr>
          <w:rFonts w:ascii="Arial" w:hAnsi="Arial"/>
          <w:color w:val="231F20"/>
          <w:sz w:val="18"/>
        </w:rPr>
        <w:t>on</w:t>
      </w:r>
      <w:r>
        <w:rPr>
          <w:rFonts w:ascii="Arial" w:hAnsi="Arial"/>
          <w:color w:val="231F20"/>
          <w:spacing w:val="-17"/>
          <w:sz w:val="18"/>
        </w:rPr>
        <w:t> </w:t>
      </w:r>
      <w:r>
        <w:rPr>
          <w:rFonts w:ascii="Arial" w:hAnsi="Arial"/>
          <w:color w:val="231F20"/>
          <w:sz w:val="18"/>
        </w:rPr>
        <w:t>resume-worthy activities. As the author admits, “I </w:t>
      </w:r>
      <w:r>
        <w:rPr>
          <w:rFonts w:ascii="Arial" w:hAnsi="Arial"/>
          <w:color w:val="231F20"/>
          <w:spacing w:val="-3"/>
          <w:sz w:val="18"/>
        </w:rPr>
        <w:t>have </w:t>
      </w:r>
      <w:r>
        <w:rPr>
          <w:rFonts w:ascii="Arial" w:hAnsi="Arial"/>
          <w:color w:val="231F20"/>
          <w:sz w:val="18"/>
        </w:rPr>
        <w:t>no awards or medals to show </w:t>
      </w:r>
      <w:r>
        <w:rPr>
          <w:rFonts w:ascii="Arial" w:hAnsi="Arial"/>
          <w:color w:val="231F20"/>
          <w:spacing w:val="-3"/>
          <w:sz w:val="18"/>
        </w:rPr>
        <w:t>for </w:t>
      </w:r>
      <w:r>
        <w:rPr>
          <w:rFonts w:ascii="Arial" w:hAnsi="Arial"/>
          <w:color w:val="231F20"/>
          <w:sz w:val="18"/>
        </w:rPr>
        <w:t>my particular </w:t>
      </w:r>
      <w:r>
        <w:rPr>
          <w:rFonts w:ascii="Arial" w:hAnsi="Arial"/>
          <w:color w:val="231F20"/>
          <w:spacing w:val="-3"/>
          <w:sz w:val="18"/>
        </w:rPr>
        <w:t>achievement.” </w:t>
      </w:r>
      <w:r>
        <w:rPr>
          <w:rFonts w:ascii="Arial" w:hAnsi="Arial"/>
          <w:color w:val="231F20"/>
          <w:sz w:val="18"/>
        </w:rPr>
        <w:t>But this essay shows that accomplish- ments in </w:t>
      </w:r>
      <w:r>
        <w:rPr>
          <w:rFonts w:ascii="Arial" w:hAnsi="Arial"/>
          <w:color w:val="231F20"/>
          <w:spacing w:val="-3"/>
          <w:sz w:val="18"/>
        </w:rPr>
        <w:t>one’s </w:t>
      </w:r>
      <w:r>
        <w:rPr>
          <w:rFonts w:ascii="Arial" w:hAnsi="Arial"/>
          <w:color w:val="231F20"/>
          <w:sz w:val="18"/>
        </w:rPr>
        <w:t>personal life can also be just as successful as essays focused</w:t>
      </w:r>
      <w:r>
        <w:rPr>
          <w:rFonts w:ascii="Arial" w:hAnsi="Arial"/>
          <w:color w:val="231F20"/>
          <w:spacing w:val="-8"/>
          <w:sz w:val="18"/>
        </w:rPr>
        <w:t> </w:t>
      </w:r>
      <w:r>
        <w:rPr>
          <w:rFonts w:ascii="Arial" w:hAnsi="Arial"/>
          <w:color w:val="231F20"/>
          <w:sz w:val="18"/>
        </w:rPr>
        <w:t>on</w:t>
      </w:r>
      <w:r>
        <w:rPr>
          <w:rFonts w:ascii="Arial" w:hAnsi="Arial"/>
          <w:color w:val="231F20"/>
          <w:spacing w:val="-8"/>
          <w:sz w:val="18"/>
        </w:rPr>
        <w:t> </w:t>
      </w:r>
      <w:r>
        <w:rPr>
          <w:rFonts w:ascii="Arial" w:hAnsi="Arial"/>
          <w:color w:val="231F20"/>
          <w:sz w:val="18"/>
        </w:rPr>
        <w:t>more</w:t>
      </w:r>
      <w:r>
        <w:rPr>
          <w:rFonts w:ascii="Arial" w:hAnsi="Arial"/>
          <w:color w:val="231F20"/>
          <w:spacing w:val="-8"/>
          <w:sz w:val="18"/>
        </w:rPr>
        <w:t> </w:t>
      </w:r>
      <w:r>
        <w:rPr>
          <w:rFonts w:ascii="Arial" w:hAnsi="Arial"/>
          <w:color w:val="231F20"/>
          <w:sz w:val="18"/>
        </w:rPr>
        <w:t>prominent</w:t>
      </w:r>
      <w:r>
        <w:rPr>
          <w:rFonts w:ascii="Arial" w:hAnsi="Arial"/>
          <w:color w:val="231F20"/>
          <w:spacing w:val="-8"/>
          <w:sz w:val="18"/>
        </w:rPr>
        <w:t> </w:t>
      </w:r>
      <w:r>
        <w:rPr>
          <w:rFonts w:ascii="Arial" w:hAnsi="Arial"/>
          <w:color w:val="231F20"/>
          <w:sz w:val="18"/>
        </w:rPr>
        <w:t>or</w:t>
      </w:r>
      <w:r>
        <w:rPr>
          <w:rFonts w:ascii="Arial" w:hAnsi="Arial"/>
          <w:color w:val="231F20"/>
          <w:spacing w:val="-8"/>
          <w:sz w:val="18"/>
        </w:rPr>
        <w:t> </w:t>
      </w:r>
      <w:r>
        <w:rPr>
          <w:rFonts w:ascii="Arial" w:hAnsi="Arial"/>
          <w:color w:val="231F20"/>
          <w:sz w:val="18"/>
        </w:rPr>
        <w:t>recognizable</w:t>
      </w:r>
      <w:r>
        <w:rPr>
          <w:rFonts w:ascii="Arial" w:hAnsi="Arial"/>
          <w:color w:val="231F20"/>
          <w:spacing w:val="-8"/>
          <w:sz w:val="18"/>
        </w:rPr>
        <w:t> </w:t>
      </w:r>
      <w:r>
        <w:rPr>
          <w:rFonts w:ascii="Arial" w:hAnsi="Arial"/>
          <w:color w:val="231F20"/>
          <w:sz w:val="18"/>
        </w:rPr>
        <w:t>activities.</w:t>
      </w:r>
      <w:r>
        <w:rPr>
          <w:rFonts w:ascii="Arial" w:hAnsi="Arial"/>
          <w:color w:val="231F20"/>
          <w:spacing w:val="-18"/>
          <w:sz w:val="18"/>
        </w:rPr>
        <w:t> </w:t>
      </w:r>
      <w:r>
        <w:rPr>
          <w:rFonts w:ascii="Arial" w:hAnsi="Arial"/>
          <w:color w:val="231F20"/>
          <w:sz w:val="18"/>
        </w:rPr>
        <w:t>Other</w:t>
      </w:r>
      <w:r>
        <w:rPr>
          <w:rFonts w:ascii="Arial" w:hAnsi="Arial"/>
          <w:color w:val="231F20"/>
          <w:spacing w:val="-8"/>
          <w:sz w:val="18"/>
        </w:rPr>
        <w:t> </w:t>
      </w:r>
      <w:r>
        <w:rPr>
          <w:rFonts w:ascii="Arial" w:hAnsi="Arial"/>
          <w:color w:val="231F20"/>
          <w:sz w:val="18"/>
        </w:rPr>
        <w:t>essays</w:t>
      </w:r>
      <w:r>
        <w:rPr>
          <w:rFonts w:ascii="Arial" w:hAnsi="Arial"/>
          <w:color w:val="231F20"/>
          <w:spacing w:val="-8"/>
          <w:sz w:val="18"/>
        </w:rPr>
        <w:t> </w:t>
      </w:r>
      <w:r>
        <w:rPr>
          <w:rFonts w:ascii="Arial" w:hAnsi="Arial"/>
          <w:color w:val="231F20"/>
          <w:sz w:val="18"/>
        </w:rPr>
        <w:t>in this book also use personal topics not obviously related to academics or typical extracurriculars to give us a stronger sense of the author’s </w:t>
      </w:r>
      <w:r>
        <w:rPr>
          <w:rFonts w:ascii="Arial" w:hAnsi="Arial"/>
          <w:color w:val="231F20"/>
          <w:spacing w:val="-3"/>
          <w:sz w:val="18"/>
        </w:rPr>
        <w:t>personality, </w:t>
      </w:r>
      <w:r>
        <w:rPr>
          <w:rFonts w:ascii="Arial" w:hAnsi="Arial"/>
          <w:color w:val="231F20"/>
          <w:sz w:val="18"/>
        </w:rPr>
        <w:t>such as </w:t>
      </w:r>
      <w:r>
        <w:rPr>
          <w:rFonts w:ascii="Arial" w:hAnsi="Arial"/>
          <w:color w:val="231F20"/>
          <w:spacing w:val="-3"/>
          <w:sz w:val="18"/>
        </w:rPr>
        <w:t>Alex’s </w:t>
      </w:r>
      <w:r>
        <w:rPr>
          <w:rFonts w:ascii="Arial" w:hAnsi="Arial"/>
          <w:color w:val="231F20"/>
          <w:sz w:val="18"/>
        </w:rPr>
        <w:t>“Box of Chocolates” (Chapter</w:t>
      </w:r>
      <w:r>
        <w:rPr>
          <w:rFonts w:ascii="Arial" w:hAnsi="Arial"/>
          <w:color w:val="231F20"/>
          <w:spacing w:val="-28"/>
          <w:sz w:val="18"/>
        </w:rPr>
        <w:t> </w:t>
      </w:r>
      <w:r>
        <w:rPr>
          <w:rFonts w:ascii="Arial" w:hAnsi="Arial"/>
          <w:color w:val="231F20"/>
          <w:sz w:val="18"/>
        </w:rPr>
        <w:t>9).</w:t>
      </w:r>
    </w:p>
    <w:p>
      <w:pPr>
        <w:spacing w:after="0" w:line="278" w:lineRule="auto"/>
        <w:jc w:val="both"/>
        <w:rPr>
          <w:rFonts w:ascii="Arial" w:hAnsi="Arial"/>
          <w:sz w:val="18"/>
        </w:rPr>
        <w:sectPr>
          <w:headerReference w:type="default" r:id="rId71"/>
          <w:headerReference w:type="even" r:id="rId72"/>
          <w:pgSz w:w="8640" w:h="12960"/>
          <w:pgMar w:header="702" w:footer="0" w:top="1020" w:bottom="280" w:left="860" w:right="1080"/>
        </w:sectPr>
      </w:pPr>
    </w:p>
    <w:p>
      <w:pPr>
        <w:pStyle w:val="BodyText"/>
        <w:spacing w:before="1"/>
        <w:rPr>
          <w:rFonts w:ascii="Arial"/>
          <w:sz w:val="25"/>
        </w:rPr>
      </w:pPr>
    </w:p>
    <w:p>
      <w:pPr>
        <w:spacing w:line="278" w:lineRule="auto" w:before="94"/>
        <w:ind w:left="579" w:right="589" w:firstLine="300"/>
        <w:jc w:val="both"/>
        <w:rPr>
          <w:rFonts w:ascii="Arial" w:hAnsi="Arial"/>
          <w:sz w:val="18"/>
        </w:rPr>
      </w:pPr>
      <w:r>
        <w:rPr>
          <w:rFonts w:ascii="Arial" w:hAnsi="Arial"/>
          <w:color w:val="231F20"/>
          <w:sz w:val="18"/>
        </w:rPr>
        <w:t>This essay stands out </w:t>
      </w:r>
      <w:r>
        <w:rPr>
          <w:rFonts w:ascii="Arial" w:hAnsi="Arial"/>
          <w:color w:val="231F20"/>
          <w:spacing w:val="-3"/>
          <w:sz w:val="18"/>
        </w:rPr>
        <w:t>for </w:t>
      </w:r>
      <w:r>
        <w:rPr>
          <w:rFonts w:ascii="Arial" w:hAnsi="Arial"/>
          <w:color w:val="231F20"/>
          <w:sz w:val="18"/>
        </w:rPr>
        <w:t>its candor about the author’s feelings of low self-esteem when she saw the “unsightly blemishes” she faced each time that she looked in the mirror. The exacting details of the essay help show us the ups and downs in the author’s “unexpectedly difficult and emotionally trying quest </w:t>
      </w:r>
      <w:r>
        <w:rPr>
          <w:rFonts w:ascii="Arial" w:hAnsi="Arial"/>
          <w:color w:val="231F20"/>
          <w:spacing w:val="-3"/>
          <w:sz w:val="18"/>
        </w:rPr>
        <w:t>for </w:t>
      </w:r>
      <w:r>
        <w:rPr>
          <w:rFonts w:ascii="Arial" w:hAnsi="Arial"/>
          <w:color w:val="231F20"/>
          <w:sz w:val="18"/>
        </w:rPr>
        <w:t>clear </w:t>
      </w:r>
      <w:r>
        <w:rPr>
          <w:rFonts w:ascii="Arial" w:hAnsi="Arial"/>
          <w:color w:val="231F20"/>
          <w:spacing w:val="-3"/>
          <w:sz w:val="18"/>
        </w:rPr>
        <w:t>skin.” </w:t>
      </w:r>
      <w:r>
        <w:rPr>
          <w:rFonts w:ascii="Arial" w:hAnsi="Arial"/>
          <w:color w:val="231F20"/>
          <w:sz w:val="18"/>
        </w:rPr>
        <w:t>After sharing the results of her extensive research, the author concludes, “I knew that changing my entire diet and skincare routine would require a tremen- dous</w:t>
      </w:r>
      <w:r>
        <w:rPr>
          <w:rFonts w:ascii="Arial" w:hAnsi="Arial"/>
          <w:color w:val="231F20"/>
          <w:spacing w:val="-13"/>
          <w:sz w:val="18"/>
        </w:rPr>
        <w:t> </w:t>
      </w:r>
      <w:r>
        <w:rPr>
          <w:rFonts w:ascii="Arial" w:hAnsi="Arial"/>
          <w:color w:val="231F20"/>
          <w:sz w:val="18"/>
        </w:rPr>
        <w:t>amount</w:t>
      </w:r>
      <w:r>
        <w:rPr>
          <w:rFonts w:ascii="Arial" w:hAnsi="Arial"/>
          <w:color w:val="231F20"/>
          <w:spacing w:val="-13"/>
          <w:sz w:val="18"/>
        </w:rPr>
        <w:t> </w:t>
      </w:r>
      <w:r>
        <w:rPr>
          <w:rFonts w:ascii="Arial" w:hAnsi="Arial"/>
          <w:color w:val="231F20"/>
          <w:sz w:val="18"/>
        </w:rPr>
        <w:t>of</w:t>
      </w:r>
      <w:r>
        <w:rPr>
          <w:rFonts w:ascii="Arial" w:hAnsi="Arial"/>
          <w:color w:val="231F20"/>
          <w:spacing w:val="-13"/>
          <w:sz w:val="18"/>
        </w:rPr>
        <w:t> </w:t>
      </w:r>
      <w:r>
        <w:rPr>
          <w:rFonts w:ascii="Arial" w:hAnsi="Arial"/>
          <w:color w:val="231F20"/>
          <w:sz w:val="18"/>
        </w:rPr>
        <w:t>commitment</w:t>
      </w:r>
      <w:r>
        <w:rPr>
          <w:rFonts w:ascii="Arial" w:hAnsi="Arial"/>
          <w:color w:val="231F20"/>
          <w:spacing w:val="-13"/>
          <w:sz w:val="18"/>
        </w:rPr>
        <w:t> </w:t>
      </w:r>
      <w:r>
        <w:rPr>
          <w:rFonts w:ascii="Arial" w:hAnsi="Arial"/>
          <w:color w:val="231F20"/>
          <w:sz w:val="18"/>
        </w:rPr>
        <w:t>and</w:t>
      </w:r>
      <w:r>
        <w:rPr>
          <w:rFonts w:ascii="Arial" w:hAnsi="Arial"/>
          <w:color w:val="231F20"/>
          <w:spacing w:val="-13"/>
          <w:sz w:val="18"/>
        </w:rPr>
        <w:t> </w:t>
      </w:r>
      <w:r>
        <w:rPr>
          <w:rFonts w:ascii="Arial" w:hAnsi="Arial"/>
          <w:color w:val="231F20"/>
          <w:spacing w:val="-4"/>
          <w:sz w:val="18"/>
        </w:rPr>
        <w:t>willpower.”</w:t>
      </w:r>
      <w:r>
        <w:rPr>
          <w:rFonts w:ascii="Arial" w:hAnsi="Arial"/>
          <w:color w:val="231F20"/>
          <w:spacing w:val="-28"/>
          <w:sz w:val="18"/>
        </w:rPr>
        <w:t> </w:t>
      </w:r>
      <w:r>
        <w:rPr>
          <w:rFonts w:ascii="Arial" w:hAnsi="Arial"/>
          <w:color w:val="231F20"/>
          <w:sz w:val="18"/>
        </w:rPr>
        <w:t>The</w:t>
      </w:r>
      <w:r>
        <w:rPr>
          <w:rFonts w:ascii="Arial" w:hAnsi="Arial"/>
          <w:color w:val="231F20"/>
          <w:spacing w:val="-13"/>
          <w:sz w:val="18"/>
        </w:rPr>
        <w:t> </w:t>
      </w:r>
      <w:r>
        <w:rPr>
          <w:rFonts w:ascii="Arial" w:hAnsi="Arial"/>
          <w:color w:val="231F20"/>
          <w:sz w:val="18"/>
        </w:rPr>
        <w:t>essay</w:t>
      </w:r>
      <w:r>
        <w:rPr>
          <w:rFonts w:ascii="Arial" w:hAnsi="Arial"/>
          <w:color w:val="231F20"/>
          <w:spacing w:val="-13"/>
          <w:sz w:val="18"/>
        </w:rPr>
        <w:t> </w:t>
      </w:r>
      <w:r>
        <w:rPr>
          <w:rFonts w:ascii="Arial" w:hAnsi="Arial"/>
          <w:color w:val="231F20"/>
          <w:sz w:val="18"/>
        </w:rPr>
        <w:t>then</w:t>
      </w:r>
      <w:r>
        <w:rPr>
          <w:rFonts w:ascii="Arial" w:hAnsi="Arial"/>
          <w:color w:val="231F20"/>
          <w:spacing w:val="-13"/>
          <w:sz w:val="18"/>
        </w:rPr>
        <w:t> </w:t>
      </w:r>
      <w:r>
        <w:rPr>
          <w:rFonts w:ascii="Arial" w:hAnsi="Arial"/>
          <w:color w:val="231F20"/>
          <w:sz w:val="18"/>
        </w:rPr>
        <w:t>goes</w:t>
      </w:r>
      <w:r>
        <w:rPr>
          <w:rFonts w:ascii="Arial" w:hAnsi="Arial"/>
          <w:color w:val="231F20"/>
          <w:spacing w:val="-13"/>
          <w:sz w:val="18"/>
        </w:rPr>
        <w:t> </w:t>
      </w:r>
      <w:r>
        <w:rPr>
          <w:rFonts w:ascii="Arial" w:hAnsi="Arial"/>
          <w:color w:val="231F20"/>
          <w:sz w:val="18"/>
        </w:rPr>
        <w:t>on</w:t>
      </w:r>
      <w:r>
        <w:rPr>
          <w:rFonts w:ascii="Arial" w:hAnsi="Arial"/>
          <w:color w:val="231F20"/>
          <w:spacing w:val="-13"/>
          <w:sz w:val="18"/>
        </w:rPr>
        <w:t> </w:t>
      </w:r>
      <w:r>
        <w:rPr>
          <w:rFonts w:ascii="Arial" w:hAnsi="Arial"/>
          <w:color w:val="231F20"/>
          <w:sz w:val="18"/>
        </w:rPr>
        <w:t>to show the waxing and waning of the strength of this commitment. Like other</w:t>
      </w:r>
      <w:r>
        <w:rPr>
          <w:rFonts w:ascii="Arial" w:hAnsi="Arial"/>
          <w:color w:val="231F20"/>
          <w:spacing w:val="-14"/>
          <w:sz w:val="18"/>
        </w:rPr>
        <w:t> </w:t>
      </w:r>
      <w:r>
        <w:rPr>
          <w:rFonts w:ascii="Arial" w:hAnsi="Arial"/>
          <w:color w:val="231F20"/>
          <w:sz w:val="18"/>
        </w:rPr>
        <w:t>essays</w:t>
      </w:r>
      <w:r>
        <w:rPr>
          <w:rFonts w:ascii="Arial" w:hAnsi="Arial"/>
          <w:color w:val="231F20"/>
          <w:spacing w:val="-14"/>
          <w:sz w:val="18"/>
        </w:rPr>
        <w:t> </w:t>
      </w:r>
      <w:r>
        <w:rPr>
          <w:rFonts w:ascii="Arial" w:hAnsi="Arial"/>
          <w:color w:val="231F20"/>
          <w:sz w:val="18"/>
        </w:rPr>
        <w:t>that</w:t>
      </w:r>
      <w:r>
        <w:rPr>
          <w:rFonts w:ascii="Arial" w:hAnsi="Arial"/>
          <w:color w:val="231F20"/>
          <w:spacing w:val="-14"/>
          <w:sz w:val="18"/>
        </w:rPr>
        <w:t> </w:t>
      </w:r>
      <w:r>
        <w:rPr>
          <w:rFonts w:ascii="Arial" w:hAnsi="Arial"/>
          <w:color w:val="231F20"/>
          <w:sz w:val="18"/>
        </w:rPr>
        <w:t>share</w:t>
      </w:r>
      <w:r>
        <w:rPr>
          <w:rFonts w:ascii="Arial" w:hAnsi="Arial"/>
          <w:color w:val="231F20"/>
          <w:spacing w:val="-14"/>
          <w:sz w:val="18"/>
        </w:rPr>
        <w:t> </w:t>
      </w:r>
      <w:r>
        <w:rPr>
          <w:rFonts w:ascii="Arial" w:hAnsi="Arial"/>
          <w:color w:val="231F20"/>
          <w:sz w:val="18"/>
        </w:rPr>
        <w:t>about</w:t>
      </w:r>
      <w:r>
        <w:rPr>
          <w:rFonts w:ascii="Arial" w:hAnsi="Arial"/>
          <w:color w:val="231F20"/>
          <w:spacing w:val="-14"/>
          <w:sz w:val="18"/>
        </w:rPr>
        <w:t> </w:t>
      </w:r>
      <w:r>
        <w:rPr>
          <w:rFonts w:ascii="Arial" w:hAnsi="Arial"/>
          <w:color w:val="231F20"/>
          <w:sz w:val="18"/>
        </w:rPr>
        <w:t>weaknesses</w:t>
      </w:r>
      <w:r>
        <w:rPr>
          <w:rFonts w:ascii="Arial" w:hAnsi="Arial"/>
          <w:color w:val="231F20"/>
          <w:spacing w:val="-14"/>
          <w:sz w:val="18"/>
        </w:rPr>
        <w:t> </w:t>
      </w:r>
      <w:r>
        <w:rPr>
          <w:rFonts w:ascii="Arial" w:hAnsi="Arial"/>
          <w:color w:val="231F20"/>
          <w:sz w:val="18"/>
        </w:rPr>
        <w:t>and</w:t>
      </w:r>
      <w:r>
        <w:rPr>
          <w:rFonts w:ascii="Arial" w:hAnsi="Arial"/>
          <w:color w:val="231F20"/>
          <w:spacing w:val="-14"/>
          <w:sz w:val="18"/>
        </w:rPr>
        <w:t> </w:t>
      </w:r>
      <w:r>
        <w:rPr>
          <w:rFonts w:ascii="Arial" w:hAnsi="Arial"/>
          <w:color w:val="231F20"/>
          <w:sz w:val="18"/>
        </w:rPr>
        <w:t>strengths,</w:t>
      </w:r>
      <w:r>
        <w:rPr>
          <w:rFonts w:ascii="Arial" w:hAnsi="Arial"/>
          <w:color w:val="231F20"/>
          <w:spacing w:val="-14"/>
          <w:sz w:val="18"/>
        </w:rPr>
        <w:t> </w:t>
      </w:r>
      <w:r>
        <w:rPr>
          <w:rFonts w:ascii="Arial" w:hAnsi="Arial"/>
          <w:color w:val="231F20"/>
          <w:sz w:val="18"/>
        </w:rPr>
        <w:t>this</w:t>
      </w:r>
      <w:r>
        <w:rPr>
          <w:rFonts w:ascii="Arial" w:hAnsi="Arial"/>
          <w:color w:val="231F20"/>
          <w:spacing w:val="-14"/>
          <w:sz w:val="18"/>
        </w:rPr>
        <w:t> </w:t>
      </w:r>
      <w:r>
        <w:rPr>
          <w:rFonts w:ascii="Arial" w:hAnsi="Arial"/>
          <w:color w:val="231F20"/>
          <w:sz w:val="18"/>
        </w:rPr>
        <w:t>account humanizes</w:t>
      </w:r>
      <w:r>
        <w:rPr>
          <w:rFonts w:ascii="Arial" w:hAnsi="Arial"/>
          <w:color w:val="231F20"/>
          <w:spacing w:val="-7"/>
          <w:sz w:val="18"/>
        </w:rPr>
        <w:t> </w:t>
      </w:r>
      <w:r>
        <w:rPr>
          <w:rFonts w:ascii="Arial" w:hAnsi="Arial"/>
          <w:color w:val="231F20"/>
          <w:sz w:val="18"/>
        </w:rPr>
        <w:t>the</w:t>
      </w:r>
      <w:r>
        <w:rPr>
          <w:rFonts w:ascii="Arial" w:hAnsi="Arial"/>
          <w:color w:val="231F20"/>
          <w:spacing w:val="-7"/>
          <w:sz w:val="18"/>
        </w:rPr>
        <w:t> </w:t>
      </w:r>
      <w:r>
        <w:rPr>
          <w:rFonts w:ascii="Arial" w:hAnsi="Arial"/>
          <w:color w:val="231F20"/>
          <w:sz w:val="18"/>
        </w:rPr>
        <w:t>experience,</w:t>
      </w:r>
      <w:r>
        <w:rPr>
          <w:rFonts w:ascii="Arial" w:hAnsi="Arial"/>
          <w:color w:val="231F20"/>
          <w:spacing w:val="-7"/>
          <w:sz w:val="18"/>
        </w:rPr>
        <w:t> </w:t>
      </w:r>
      <w:r>
        <w:rPr>
          <w:rFonts w:ascii="Arial" w:hAnsi="Arial"/>
          <w:color w:val="231F20"/>
          <w:sz w:val="18"/>
        </w:rPr>
        <w:t>allowing</w:t>
      </w:r>
      <w:r>
        <w:rPr>
          <w:rFonts w:ascii="Arial" w:hAnsi="Arial"/>
          <w:color w:val="231F20"/>
          <w:spacing w:val="-7"/>
          <w:sz w:val="18"/>
        </w:rPr>
        <w:t> </w:t>
      </w:r>
      <w:r>
        <w:rPr>
          <w:rFonts w:ascii="Arial" w:hAnsi="Arial"/>
          <w:color w:val="231F20"/>
          <w:sz w:val="18"/>
        </w:rPr>
        <w:t>us</w:t>
      </w:r>
      <w:r>
        <w:rPr>
          <w:rFonts w:ascii="Arial" w:hAnsi="Arial"/>
          <w:color w:val="231F20"/>
          <w:spacing w:val="-7"/>
          <w:sz w:val="18"/>
        </w:rPr>
        <w:t> </w:t>
      </w:r>
      <w:r>
        <w:rPr>
          <w:rFonts w:ascii="Arial" w:hAnsi="Arial"/>
          <w:color w:val="231F20"/>
          <w:sz w:val="18"/>
        </w:rPr>
        <w:t>as</w:t>
      </w:r>
      <w:r>
        <w:rPr>
          <w:rFonts w:ascii="Arial" w:hAnsi="Arial"/>
          <w:color w:val="231F20"/>
          <w:spacing w:val="-7"/>
          <w:sz w:val="18"/>
        </w:rPr>
        <w:t> </w:t>
      </w:r>
      <w:r>
        <w:rPr>
          <w:rFonts w:ascii="Arial" w:hAnsi="Arial"/>
          <w:color w:val="231F20"/>
          <w:sz w:val="18"/>
        </w:rPr>
        <w:t>readers</w:t>
      </w:r>
      <w:r>
        <w:rPr>
          <w:rFonts w:ascii="Arial" w:hAnsi="Arial"/>
          <w:color w:val="231F20"/>
          <w:spacing w:val="-7"/>
          <w:sz w:val="18"/>
        </w:rPr>
        <w:t> </w:t>
      </w:r>
      <w:r>
        <w:rPr>
          <w:rFonts w:ascii="Arial" w:hAnsi="Arial"/>
          <w:color w:val="231F20"/>
          <w:sz w:val="18"/>
        </w:rPr>
        <w:t>to</w:t>
      </w:r>
      <w:r>
        <w:rPr>
          <w:rFonts w:ascii="Arial" w:hAnsi="Arial"/>
          <w:color w:val="231F20"/>
          <w:spacing w:val="-7"/>
          <w:sz w:val="18"/>
        </w:rPr>
        <w:t> </w:t>
      </w:r>
      <w:r>
        <w:rPr>
          <w:rFonts w:ascii="Arial" w:hAnsi="Arial"/>
          <w:color w:val="231F20"/>
          <w:sz w:val="18"/>
        </w:rPr>
        <w:t>relate</w:t>
      </w:r>
      <w:r>
        <w:rPr>
          <w:rFonts w:ascii="Arial" w:hAnsi="Arial"/>
          <w:color w:val="231F20"/>
          <w:spacing w:val="-7"/>
          <w:sz w:val="18"/>
        </w:rPr>
        <w:t> </w:t>
      </w:r>
      <w:r>
        <w:rPr>
          <w:rFonts w:ascii="Arial" w:hAnsi="Arial"/>
          <w:color w:val="231F20"/>
          <w:sz w:val="18"/>
        </w:rPr>
        <w:t>to</w:t>
      </w:r>
      <w:r>
        <w:rPr>
          <w:rFonts w:ascii="Arial" w:hAnsi="Arial"/>
          <w:color w:val="231F20"/>
          <w:spacing w:val="-7"/>
          <w:sz w:val="18"/>
        </w:rPr>
        <w:t> </w:t>
      </w:r>
      <w:r>
        <w:rPr>
          <w:rFonts w:ascii="Arial" w:hAnsi="Arial"/>
          <w:color w:val="231F20"/>
          <w:sz w:val="18"/>
        </w:rPr>
        <w:t>the</w:t>
      </w:r>
      <w:r>
        <w:rPr>
          <w:rFonts w:ascii="Arial" w:hAnsi="Arial"/>
          <w:color w:val="231F20"/>
          <w:spacing w:val="-7"/>
          <w:sz w:val="18"/>
        </w:rPr>
        <w:t> </w:t>
      </w:r>
      <w:r>
        <w:rPr>
          <w:rFonts w:ascii="Arial" w:hAnsi="Arial"/>
          <w:color w:val="231F20"/>
          <w:sz w:val="18"/>
        </w:rPr>
        <w:t>pro- cess.</w:t>
      </w:r>
      <w:r>
        <w:rPr>
          <w:rFonts w:ascii="Arial" w:hAnsi="Arial"/>
          <w:color w:val="231F20"/>
          <w:spacing w:val="-19"/>
          <w:sz w:val="18"/>
        </w:rPr>
        <w:t> </w:t>
      </w:r>
      <w:r>
        <w:rPr>
          <w:rFonts w:ascii="Arial" w:hAnsi="Arial"/>
          <w:color w:val="231F20"/>
          <w:spacing w:val="-3"/>
          <w:sz w:val="18"/>
        </w:rPr>
        <w:t>For</w:t>
      </w:r>
      <w:r>
        <w:rPr>
          <w:rFonts w:ascii="Arial" w:hAnsi="Arial"/>
          <w:color w:val="231F20"/>
          <w:spacing w:val="-9"/>
          <w:sz w:val="18"/>
        </w:rPr>
        <w:t> </w:t>
      </w:r>
      <w:r>
        <w:rPr>
          <w:rFonts w:ascii="Arial" w:hAnsi="Arial"/>
          <w:color w:val="231F20"/>
          <w:sz w:val="18"/>
        </w:rPr>
        <w:t>instance,</w:t>
      </w:r>
      <w:r>
        <w:rPr>
          <w:rFonts w:ascii="Arial" w:hAnsi="Arial"/>
          <w:color w:val="231F20"/>
          <w:spacing w:val="-9"/>
          <w:sz w:val="18"/>
        </w:rPr>
        <w:t> </w:t>
      </w:r>
      <w:r>
        <w:rPr>
          <w:rFonts w:ascii="Arial" w:hAnsi="Arial"/>
          <w:color w:val="231F20"/>
          <w:sz w:val="18"/>
        </w:rPr>
        <w:t>we</w:t>
      </w:r>
      <w:r>
        <w:rPr>
          <w:rFonts w:ascii="Arial" w:hAnsi="Arial"/>
          <w:color w:val="231F20"/>
          <w:spacing w:val="-9"/>
          <w:sz w:val="18"/>
        </w:rPr>
        <w:t> </w:t>
      </w:r>
      <w:r>
        <w:rPr>
          <w:rFonts w:ascii="Arial" w:hAnsi="Arial"/>
          <w:color w:val="231F20"/>
          <w:sz w:val="18"/>
        </w:rPr>
        <w:t>can</w:t>
      </w:r>
      <w:r>
        <w:rPr>
          <w:rFonts w:ascii="Arial" w:hAnsi="Arial"/>
          <w:color w:val="231F20"/>
          <w:spacing w:val="-9"/>
          <w:sz w:val="18"/>
        </w:rPr>
        <w:t> </w:t>
      </w:r>
      <w:r>
        <w:rPr>
          <w:rFonts w:ascii="Arial" w:hAnsi="Arial"/>
          <w:color w:val="231F20"/>
          <w:sz w:val="18"/>
        </w:rPr>
        <w:t>admire</w:t>
      </w:r>
      <w:r>
        <w:rPr>
          <w:rFonts w:ascii="Arial" w:hAnsi="Arial"/>
          <w:color w:val="231F20"/>
          <w:spacing w:val="-9"/>
          <w:sz w:val="18"/>
        </w:rPr>
        <w:t> </w:t>
      </w:r>
      <w:r>
        <w:rPr>
          <w:rFonts w:ascii="Arial" w:hAnsi="Arial"/>
          <w:color w:val="231F20"/>
          <w:sz w:val="18"/>
        </w:rPr>
        <w:t>the</w:t>
      </w:r>
      <w:r>
        <w:rPr>
          <w:rFonts w:ascii="Arial" w:hAnsi="Arial"/>
          <w:color w:val="231F20"/>
          <w:spacing w:val="-9"/>
          <w:sz w:val="18"/>
        </w:rPr>
        <w:t> </w:t>
      </w:r>
      <w:r>
        <w:rPr>
          <w:rFonts w:ascii="Arial" w:hAnsi="Arial"/>
          <w:color w:val="231F20"/>
          <w:sz w:val="18"/>
        </w:rPr>
        <w:t>author</w:t>
      </w:r>
      <w:r>
        <w:rPr>
          <w:rFonts w:ascii="Arial" w:hAnsi="Arial"/>
          <w:color w:val="231F20"/>
          <w:spacing w:val="-9"/>
          <w:sz w:val="18"/>
        </w:rPr>
        <w:t> </w:t>
      </w:r>
      <w:r>
        <w:rPr>
          <w:rFonts w:ascii="Arial" w:hAnsi="Arial"/>
          <w:color w:val="231F20"/>
          <w:spacing w:val="-3"/>
          <w:sz w:val="18"/>
        </w:rPr>
        <w:t>for</w:t>
      </w:r>
      <w:r>
        <w:rPr>
          <w:rFonts w:ascii="Arial" w:hAnsi="Arial"/>
          <w:color w:val="231F20"/>
          <w:spacing w:val="-9"/>
          <w:sz w:val="18"/>
        </w:rPr>
        <w:t> </w:t>
      </w:r>
      <w:r>
        <w:rPr>
          <w:rFonts w:ascii="Arial" w:hAnsi="Arial"/>
          <w:color w:val="231F20"/>
          <w:sz w:val="18"/>
        </w:rPr>
        <w:t>her</w:t>
      </w:r>
      <w:r>
        <w:rPr>
          <w:rFonts w:ascii="Arial" w:hAnsi="Arial"/>
          <w:color w:val="231F20"/>
          <w:spacing w:val="-9"/>
          <w:sz w:val="18"/>
        </w:rPr>
        <w:t> </w:t>
      </w:r>
      <w:r>
        <w:rPr>
          <w:rFonts w:ascii="Arial" w:hAnsi="Arial"/>
          <w:color w:val="231F20"/>
          <w:sz w:val="18"/>
        </w:rPr>
        <w:t>restraint</w:t>
      </w:r>
      <w:r>
        <w:rPr>
          <w:rFonts w:ascii="Arial" w:hAnsi="Arial"/>
          <w:color w:val="231F20"/>
          <w:spacing w:val="-9"/>
          <w:sz w:val="18"/>
        </w:rPr>
        <w:t> </w:t>
      </w:r>
      <w:r>
        <w:rPr>
          <w:rFonts w:ascii="Arial" w:hAnsi="Arial"/>
          <w:color w:val="231F20"/>
          <w:sz w:val="18"/>
        </w:rPr>
        <w:t>during</w:t>
      </w:r>
      <w:r>
        <w:rPr>
          <w:rFonts w:ascii="Arial" w:hAnsi="Arial"/>
          <w:color w:val="231F20"/>
          <w:spacing w:val="-15"/>
          <w:sz w:val="18"/>
        </w:rPr>
        <w:t> </w:t>
      </w:r>
      <w:r>
        <w:rPr>
          <w:rFonts w:ascii="Arial" w:hAnsi="Arial"/>
          <w:color w:val="231F20"/>
          <w:sz w:val="18"/>
        </w:rPr>
        <w:t>“a long,</w:t>
      </w:r>
      <w:r>
        <w:rPr>
          <w:rFonts w:ascii="Arial" w:hAnsi="Arial"/>
          <w:color w:val="231F20"/>
          <w:spacing w:val="-11"/>
          <w:sz w:val="18"/>
        </w:rPr>
        <w:t> </w:t>
      </w:r>
      <w:r>
        <w:rPr>
          <w:rFonts w:ascii="Arial" w:hAnsi="Arial"/>
          <w:color w:val="231F20"/>
          <w:sz w:val="18"/>
        </w:rPr>
        <w:t>painful</w:t>
      </w:r>
      <w:r>
        <w:rPr>
          <w:rFonts w:ascii="Arial" w:hAnsi="Arial"/>
          <w:color w:val="231F20"/>
          <w:spacing w:val="-11"/>
          <w:sz w:val="18"/>
        </w:rPr>
        <w:t> </w:t>
      </w:r>
      <w:r>
        <w:rPr>
          <w:rFonts w:ascii="Arial" w:hAnsi="Arial"/>
          <w:color w:val="231F20"/>
          <w:sz w:val="18"/>
        </w:rPr>
        <w:t>week”</w:t>
      </w:r>
      <w:r>
        <w:rPr>
          <w:rFonts w:ascii="Arial" w:hAnsi="Arial"/>
          <w:color w:val="231F20"/>
          <w:spacing w:val="-18"/>
          <w:sz w:val="18"/>
        </w:rPr>
        <w:t> </w:t>
      </w:r>
      <w:r>
        <w:rPr>
          <w:rFonts w:ascii="Arial" w:hAnsi="Arial"/>
          <w:color w:val="231F20"/>
          <w:sz w:val="18"/>
        </w:rPr>
        <w:t>of</w:t>
      </w:r>
      <w:r>
        <w:rPr>
          <w:rFonts w:ascii="Arial" w:hAnsi="Arial"/>
          <w:color w:val="231F20"/>
          <w:spacing w:val="-11"/>
          <w:sz w:val="18"/>
        </w:rPr>
        <w:t> </w:t>
      </w:r>
      <w:r>
        <w:rPr>
          <w:rFonts w:ascii="Arial" w:hAnsi="Arial"/>
          <w:color w:val="231F20"/>
          <w:sz w:val="18"/>
        </w:rPr>
        <w:t>a</w:t>
      </w:r>
      <w:r>
        <w:rPr>
          <w:rFonts w:ascii="Arial" w:hAnsi="Arial"/>
          <w:color w:val="231F20"/>
          <w:spacing w:val="-11"/>
          <w:sz w:val="18"/>
        </w:rPr>
        <w:t> </w:t>
      </w:r>
      <w:r>
        <w:rPr>
          <w:rFonts w:ascii="Arial" w:hAnsi="Arial"/>
          <w:color w:val="231F20"/>
          <w:sz w:val="18"/>
        </w:rPr>
        <w:t>completely</w:t>
      </w:r>
      <w:r>
        <w:rPr>
          <w:rFonts w:ascii="Arial" w:hAnsi="Arial"/>
          <w:color w:val="231F20"/>
          <w:spacing w:val="-11"/>
          <w:sz w:val="18"/>
        </w:rPr>
        <w:t> </w:t>
      </w:r>
      <w:r>
        <w:rPr>
          <w:rFonts w:ascii="Arial" w:hAnsi="Arial"/>
          <w:color w:val="231F20"/>
          <w:sz w:val="18"/>
        </w:rPr>
        <w:t>different</w:t>
      </w:r>
      <w:r>
        <w:rPr>
          <w:rFonts w:ascii="Arial" w:hAnsi="Arial"/>
          <w:color w:val="231F20"/>
          <w:spacing w:val="-11"/>
          <w:sz w:val="18"/>
        </w:rPr>
        <w:t> </w:t>
      </w:r>
      <w:r>
        <w:rPr>
          <w:rFonts w:ascii="Arial" w:hAnsi="Arial"/>
          <w:color w:val="231F20"/>
          <w:sz w:val="18"/>
        </w:rPr>
        <w:t>diet.</w:t>
      </w:r>
      <w:r>
        <w:rPr>
          <w:rFonts w:ascii="Arial" w:hAnsi="Arial"/>
          <w:color w:val="231F20"/>
          <w:spacing w:val="-21"/>
          <w:sz w:val="18"/>
        </w:rPr>
        <w:t> </w:t>
      </w:r>
      <w:r>
        <w:rPr>
          <w:rFonts w:ascii="Arial" w:hAnsi="Arial"/>
          <w:color w:val="231F20"/>
          <w:sz w:val="18"/>
        </w:rPr>
        <w:t>Anyone</w:t>
      </w:r>
      <w:r>
        <w:rPr>
          <w:rFonts w:ascii="Arial" w:hAnsi="Arial"/>
          <w:color w:val="231F20"/>
          <w:spacing w:val="-11"/>
          <w:sz w:val="18"/>
        </w:rPr>
        <w:t> </w:t>
      </w:r>
      <w:r>
        <w:rPr>
          <w:rFonts w:ascii="Arial" w:hAnsi="Arial"/>
          <w:color w:val="231F20"/>
          <w:sz w:val="18"/>
        </w:rPr>
        <w:t>who</w:t>
      </w:r>
      <w:r>
        <w:rPr>
          <w:rFonts w:ascii="Arial" w:hAnsi="Arial"/>
          <w:color w:val="231F20"/>
          <w:spacing w:val="-11"/>
          <w:sz w:val="18"/>
        </w:rPr>
        <w:t> </w:t>
      </w:r>
      <w:r>
        <w:rPr>
          <w:rFonts w:ascii="Arial" w:hAnsi="Arial"/>
          <w:color w:val="231F20"/>
          <w:sz w:val="18"/>
        </w:rPr>
        <w:t>has</w:t>
      </w:r>
      <w:r>
        <w:rPr>
          <w:rFonts w:ascii="Arial" w:hAnsi="Arial"/>
          <w:color w:val="231F20"/>
          <w:spacing w:val="-11"/>
          <w:sz w:val="18"/>
        </w:rPr>
        <w:t> </w:t>
      </w:r>
      <w:r>
        <w:rPr>
          <w:rFonts w:ascii="Arial" w:hAnsi="Arial"/>
          <w:color w:val="231F20"/>
          <w:spacing w:val="-4"/>
          <w:sz w:val="18"/>
        </w:rPr>
        <w:t>ever </w:t>
      </w:r>
      <w:r>
        <w:rPr>
          <w:rFonts w:ascii="Arial" w:hAnsi="Arial"/>
          <w:color w:val="231F20"/>
          <w:sz w:val="18"/>
        </w:rPr>
        <w:t>failed to keep a New </w:t>
      </w:r>
      <w:r>
        <w:rPr>
          <w:rFonts w:ascii="Arial" w:hAnsi="Arial"/>
          <w:color w:val="231F20"/>
          <w:spacing w:val="-7"/>
          <w:sz w:val="18"/>
        </w:rPr>
        <w:t>Year’s </w:t>
      </w:r>
      <w:r>
        <w:rPr>
          <w:rFonts w:ascii="Arial" w:hAnsi="Arial"/>
          <w:color w:val="231F20"/>
          <w:sz w:val="18"/>
        </w:rPr>
        <w:t>Resolution or other lifestyle transforma-  tion</w:t>
      </w:r>
      <w:r>
        <w:rPr>
          <w:rFonts w:ascii="Arial" w:hAnsi="Arial"/>
          <w:color w:val="231F20"/>
          <w:spacing w:val="-7"/>
          <w:sz w:val="18"/>
        </w:rPr>
        <w:t> </w:t>
      </w:r>
      <w:r>
        <w:rPr>
          <w:rFonts w:ascii="Arial" w:hAnsi="Arial"/>
          <w:color w:val="231F20"/>
          <w:spacing w:val="-3"/>
          <w:sz w:val="18"/>
        </w:rPr>
        <w:t>vow</w:t>
      </w:r>
      <w:r>
        <w:rPr>
          <w:rFonts w:ascii="Arial" w:hAnsi="Arial"/>
          <w:color w:val="231F20"/>
          <w:spacing w:val="-7"/>
          <w:sz w:val="18"/>
        </w:rPr>
        <w:t> </w:t>
      </w:r>
      <w:r>
        <w:rPr>
          <w:rFonts w:ascii="Arial" w:hAnsi="Arial"/>
          <w:color w:val="231F20"/>
          <w:sz w:val="18"/>
        </w:rPr>
        <w:t>can</w:t>
      </w:r>
      <w:r>
        <w:rPr>
          <w:rFonts w:ascii="Arial" w:hAnsi="Arial"/>
          <w:color w:val="231F20"/>
          <w:spacing w:val="-7"/>
          <w:sz w:val="18"/>
        </w:rPr>
        <w:t> </w:t>
      </w:r>
      <w:r>
        <w:rPr>
          <w:rFonts w:ascii="Arial" w:hAnsi="Arial"/>
          <w:color w:val="231F20"/>
          <w:sz w:val="18"/>
        </w:rPr>
        <w:t>sympathize</w:t>
      </w:r>
      <w:r>
        <w:rPr>
          <w:rFonts w:ascii="Arial" w:hAnsi="Arial"/>
          <w:color w:val="231F20"/>
          <w:spacing w:val="-7"/>
          <w:sz w:val="18"/>
        </w:rPr>
        <w:t> </w:t>
      </w:r>
      <w:r>
        <w:rPr>
          <w:rFonts w:ascii="Arial" w:hAnsi="Arial"/>
          <w:color w:val="231F20"/>
          <w:sz w:val="18"/>
        </w:rPr>
        <w:t>with</w:t>
      </w:r>
      <w:r>
        <w:rPr>
          <w:rFonts w:ascii="Arial" w:hAnsi="Arial"/>
          <w:color w:val="231F20"/>
          <w:spacing w:val="-7"/>
          <w:sz w:val="18"/>
        </w:rPr>
        <w:t> </w:t>
      </w:r>
      <w:r>
        <w:rPr>
          <w:rFonts w:ascii="Arial" w:hAnsi="Arial"/>
          <w:color w:val="231F20"/>
          <w:sz w:val="18"/>
        </w:rPr>
        <w:t>the</w:t>
      </w:r>
      <w:r>
        <w:rPr>
          <w:rFonts w:ascii="Arial" w:hAnsi="Arial"/>
          <w:color w:val="231F20"/>
          <w:spacing w:val="-7"/>
          <w:sz w:val="18"/>
        </w:rPr>
        <w:t> </w:t>
      </w:r>
      <w:r>
        <w:rPr>
          <w:rFonts w:ascii="Arial" w:hAnsi="Arial"/>
          <w:color w:val="231F20"/>
          <w:sz w:val="18"/>
        </w:rPr>
        <w:t>statement,</w:t>
      </w:r>
      <w:r>
        <w:rPr>
          <w:rFonts w:ascii="Arial" w:hAnsi="Arial"/>
          <w:color w:val="231F20"/>
          <w:spacing w:val="-13"/>
          <w:sz w:val="18"/>
        </w:rPr>
        <w:t> </w:t>
      </w:r>
      <w:r>
        <w:rPr>
          <w:rFonts w:ascii="Arial" w:hAnsi="Arial"/>
          <w:color w:val="231F20"/>
          <w:sz w:val="18"/>
        </w:rPr>
        <w:t>“I</w:t>
      </w:r>
      <w:r>
        <w:rPr>
          <w:rFonts w:ascii="Arial" w:hAnsi="Arial"/>
          <w:color w:val="231F20"/>
          <w:spacing w:val="-7"/>
          <w:sz w:val="18"/>
        </w:rPr>
        <w:t> </w:t>
      </w:r>
      <w:r>
        <w:rPr>
          <w:rFonts w:ascii="Arial" w:hAnsi="Arial"/>
          <w:color w:val="231F20"/>
          <w:sz w:val="18"/>
        </w:rPr>
        <w:t>found</w:t>
      </w:r>
      <w:r>
        <w:rPr>
          <w:rFonts w:ascii="Arial" w:hAnsi="Arial"/>
          <w:color w:val="231F20"/>
          <w:spacing w:val="-7"/>
          <w:sz w:val="18"/>
        </w:rPr>
        <w:t> </w:t>
      </w:r>
      <w:r>
        <w:rPr>
          <w:rFonts w:ascii="Arial" w:hAnsi="Arial"/>
          <w:color w:val="231F20"/>
          <w:sz w:val="18"/>
        </w:rPr>
        <w:t>myself</w:t>
      </w:r>
      <w:r>
        <w:rPr>
          <w:rFonts w:ascii="Arial" w:hAnsi="Arial"/>
          <w:color w:val="231F20"/>
          <w:spacing w:val="-7"/>
          <w:sz w:val="18"/>
        </w:rPr>
        <w:t> </w:t>
      </w:r>
      <w:r>
        <w:rPr>
          <w:rFonts w:ascii="Arial" w:hAnsi="Arial"/>
          <w:color w:val="231F20"/>
          <w:sz w:val="18"/>
        </w:rPr>
        <w:t>relapsing, unable to continue </w:t>
      </w:r>
      <w:r>
        <w:rPr>
          <w:rFonts w:ascii="Arial" w:hAnsi="Arial"/>
          <w:color w:val="231F20"/>
          <w:spacing w:val="-3"/>
          <w:sz w:val="18"/>
        </w:rPr>
        <w:t>for </w:t>
      </w:r>
      <w:r>
        <w:rPr>
          <w:rFonts w:ascii="Arial" w:hAnsi="Arial"/>
          <w:color w:val="231F20"/>
          <w:sz w:val="18"/>
        </w:rPr>
        <w:t>long without indulging </w:t>
      </w:r>
      <w:r>
        <w:rPr>
          <w:rFonts w:ascii="Arial" w:hAnsi="Arial"/>
          <w:color w:val="231F20"/>
          <w:spacing w:val="-4"/>
          <w:sz w:val="18"/>
        </w:rPr>
        <w:t>myself.” </w:t>
      </w:r>
      <w:r>
        <w:rPr>
          <w:rFonts w:ascii="Arial" w:hAnsi="Arial"/>
          <w:color w:val="231F20"/>
          <w:sz w:val="18"/>
        </w:rPr>
        <w:t>The author’s un- savory descriptions of “horribly plain salads and chewy carrots” add a humorous touch of detail to the essay while also underscoring the dif- ficulty the author experienced in changing her diet. Rather than pres- ent an easy problem-solution setup, the author frankly shows us the cyclical nature of this journey by sharing such statements as this one: “It became an excruciating pattern of cravings and self-restraint.”</w:t>
      </w:r>
      <w:r>
        <w:rPr>
          <w:rFonts w:ascii="Arial" w:hAnsi="Arial"/>
          <w:color w:val="231F20"/>
          <w:spacing w:val="-40"/>
          <w:sz w:val="18"/>
        </w:rPr>
        <w:t> </w:t>
      </w:r>
      <w:r>
        <w:rPr>
          <w:rFonts w:ascii="Arial" w:hAnsi="Arial"/>
          <w:color w:val="231F20"/>
          <w:sz w:val="18"/>
        </w:rPr>
        <w:t>This essay</w:t>
      </w:r>
      <w:r>
        <w:rPr>
          <w:rFonts w:ascii="Arial" w:hAnsi="Arial"/>
          <w:color w:val="231F20"/>
          <w:spacing w:val="-11"/>
          <w:sz w:val="18"/>
        </w:rPr>
        <w:t> </w:t>
      </w:r>
      <w:r>
        <w:rPr>
          <w:rFonts w:ascii="Arial" w:hAnsi="Arial"/>
          <w:color w:val="231F20"/>
          <w:sz w:val="18"/>
        </w:rPr>
        <w:t>shows</w:t>
      </w:r>
      <w:r>
        <w:rPr>
          <w:rFonts w:ascii="Arial" w:hAnsi="Arial"/>
          <w:color w:val="231F20"/>
          <w:spacing w:val="-12"/>
          <w:sz w:val="18"/>
        </w:rPr>
        <w:t> </w:t>
      </w:r>
      <w:r>
        <w:rPr>
          <w:rFonts w:ascii="Arial" w:hAnsi="Arial"/>
          <w:color w:val="231F20"/>
          <w:sz w:val="18"/>
        </w:rPr>
        <w:t>that</w:t>
      </w:r>
      <w:r>
        <w:rPr>
          <w:rFonts w:ascii="Arial" w:hAnsi="Arial"/>
          <w:color w:val="231F20"/>
          <w:spacing w:val="-11"/>
          <w:sz w:val="18"/>
        </w:rPr>
        <w:t> </w:t>
      </w:r>
      <w:r>
        <w:rPr>
          <w:rFonts w:ascii="Arial" w:hAnsi="Arial"/>
          <w:color w:val="231F20"/>
          <w:sz w:val="18"/>
        </w:rPr>
        <w:t>essays</w:t>
      </w:r>
      <w:r>
        <w:rPr>
          <w:rFonts w:ascii="Arial" w:hAnsi="Arial"/>
          <w:color w:val="231F20"/>
          <w:spacing w:val="-11"/>
          <w:sz w:val="18"/>
        </w:rPr>
        <w:t> </w:t>
      </w:r>
      <w:r>
        <w:rPr>
          <w:rFonts w:ascii="Arial" w:hAnsi="Arial"/>
          <w:color w:val="231F20"/>
          <w:sz w:val="18"/>
        </w:rPr>
        <w:t>need</w:t>
      </w:r>
      <w:r>
        <w:rPr>
          <w:rFonts w:ascii="Arial" w:hAnsi="Arial"/>
          <w:color w:val="231F20"/>
          <w:spacing w:val="-12"/>
          <w:sz w:val="18"/>
        </w:rPr>
        <w:t> </w:t>
      </w:r>
      <w:r>
        <w:rPr>
          <w:rFonts w:ascii="Arial" w:hAnsi="Arial"/>
          <w:color w:val="231F20"/>
          <w:sz w:val="18"/>
        </w:rPr>
        <w:t>not</w:t>
      </w:r>
      <w:r>
        <w:rPr>
          <w:rFonts w:ascii="Arial" w:hAnsi="Arial"/>
          <w:color w:val="231F20"/>
          <w:spacing w:val="-12"/>
          <w:sz w:val="18"/>
        </w:rPr>
        <w:t> </w:t>
      </w:r>
      <w:r>
        <w:rPr>
          <w:rFonts w:ascii="Arial" w:hAnsi="Arial"/>
          <w:color w:val="231F20"/>
          <w:sz w:val="18"/>
        </w:rPr>
        <w:t>describe</w:t>
      </w:r>
      <w:r>
        <w:rPr>
          <w:rFonts w:ascii="Arial" w:hAnsi="Arial"/>
          <w:color w:val="231F20"/>
          <w:spacing w:val="-12"/>
          <w:sz w:val="18"/>
        </w:rPr>
        <w:t> </w:t>
      </w:r>
      <w:r>
        <w:rPr>
          <w:rFonts w:ascii="Arial" w:hAnsi="Arial"/>
          <w:color w:val="231F20"/>
          <w:sz w:val="18"/>
        </w:rPr>
        <w:t>rapid</w:t>
      </w:r>
      <w:r>
        <w:rPr>
          <w:rFonts w:ascii="Arial" w:hAnsi="Arial"/>
          <w:color w:val="231F20"/>
          <w:spacing w:val="-12"/>
          <w:sz w:val="18"/>
        </w:rPr>
        <w:t> </w:t>
      </w:r>
      <w:r>
        <w:rPr>
          <w:rFonts w:ascii="Arial" w:hAnsi="Arial"/>
          <w:color w:val="231F20"/>
          <w:sz w:val="18"/>
        </w:rPr>
        <w:t>changes</w:t>
      </w:r>
      <w:r>
        <w:rPr>
          <w:rFonts w:ascii="Arial" w:hAnsi="Arial"/>
          <w:color w:val="231F20"/>
          <w:spacing w:val="-11"/>
          <w:sz w:val="18"/>
        </w:rPr>
        <w:t> </w:t>
      </w:r>
      <w:r>
        <w:rPr>
          <w:rFonts w:ascii="Arial" w:hAnsi="Arial"/>
          <w:color w:val="231F20"/>
          <w:sz w:val="18"/>
        </w:rPr>
        <w:t>and</w:t>
      </w:r>
      <w:r>
        <w:rPr>
          <w:rFonts w:ascii="Arial" w:hAnsi="Arial"/>
          <w:color w:val="231F20"/>
          <w:spacing w:val="-12"/>
          <w:sz w:val="18"/>
        </w:rPr>
        <w:t> </w:t>
      </w:r>
      <w:r>
        <w:rPr>
          <w:rFonts w:ascii="Arial" w:hAnsi="Arial"/>
          <w:color w:val="231F20"/>
          <w:sz w:val="18"/>
        </w:rPr>
        <w:t>eureka moments; stories about gradual transformations and processes with many setbacks or retrogressions can also be quite compelling. In the case of this </w:t>
      </w:r>
      <w:r>
        <w:rPr>
          <w:rFonts w:ascii="Arial" w:hAnsi="Arial"/>
          <w:color w:val="231F20"/>
          <w:spacing w:val="-3"/>
          <w:sz w:val="18"/>
        </w:rPr>
        <w:t>author, </w:t>
      </w:r>
      <w:r>
        <w:rPr>
          <w:rFonts w:ascii="Arial" w:hAnsi="Arial"/>
          <w:color w:val="231F20"/>
          <w:sz w:val="18"/>
        </w:rPr>
        <w:t>she struggled with cravings and self-restraint until she</w:t>
      </w:r>
      <w:r>
        <w:rPr>
          <w:rFonts w:ascii="Arial" w:hAnsi="Arial"/>
          <w:color w:val="231F20"/>
          <w:spacing w:val="-38"/>
          <w:sz w:val="18"/>
        </w:rPr>
        <w:t> </w:t>
      </w:r>
      <w:r>
        <w:rPr>
          <w:rFonts w:ascii="Arial" w:hAnsi="Arial"/>
          <w:color w:val="231F20"/>
          <w:sz w:val="18"/>
        </w:rPr>
        <w:t>“became used to healthy eating, </w:t>
      </w:r>
      <w:r>
        <w:rPr>
          <w:rFonts w:ascii="Arial" w:hAnsi="Arial"/>
          <w:color w:val="231F20"/>
          <w:spacing w:val="-3"/>
          <w:sz w:val="18"/>
        </w:rPr>
        <w:t>even </w:t>
      </w:r>
      <w:r>
        <w:rPr>
          <w:rFonts w:ascii="Arial" w:hAnsi="Arial"/>
          <w:color w:val="231F20"/>
          <w:sz w:val="18"/>
        </w:rPr>
        <w:t>enjoying </w:t>
      </w:r>
      <w:r>
        <w:rPr>
          <w:rFonts w:ascii="Arial" w:hAnsi="Arial"/>
          <w:color w:val="231F20"/>
          <w:spacing w:val="-6"/>
          <w:sz w:val="18"/>
        </w:rPr>
        <w:t>it.”</w:t>
      </w:r>
    </w:p>
    <w:p>
      <w:pPr>
        <w:spacing w:line="278" w:lineRule="auto" w:before="0"/>
        <w:ind w:left="579" w:right="586" w:firstLine="300"/>
        <w:jc w:val="both"/>
        <w:rPr>
          <w:rFonts w:ascii="Arial" w:hAnsi="Arial"/>
          <w:sz w:val="18"/>
        </w:rPr>
      </w:pPr>
      <w:r>
        <w:rPr>
          <w:rFonts w:ascii="Arial" w:hAnsi="Arial"/>
          <w:color w:val="231F20"/>
          <w:sz w:val="18"/>
        </w:rPr>
        <w:t>The</w:t>
      </w:r>
      <w:r>
        <w:rPr>
          <w:rFonts w:ascii="Arial" w:hAnsi="Arial"/>
          <w:color w:val="231F20"/>
          <w:spacing w:val="-8"/>
          <w:sz w:val="18"/>
        </w:rPr>
        <w:t> </w:t>
      </w:r>
      <w:r>
        <w:rPr>
          <w:rFonts w:ascii="Arial" w:hAnsi="Arial"/>
          <w:color w:val="231F20"/>
          <w:sz w:val="18"/>
        </w:rPr>
        <w:t>conclusion</w:t>
      </w:r>
      <w:r>
        <w:rPr>
          <w:rFonts w:ascii="Arial" w:hAnsi="Arial"/>
          <w:color w:val="231F20"/>
          <w:spacing w:val="-8"/>
          <w:sz w:val="18"/>
        </w:rPr>
        <w:t> </w:t>
      </w:r>
      <w:r>
        <w:rPr>
          <w:rFonts w:ascii="Arial" w:hAnsi="Arial"/>
          <w:color w:val="231F20"/>
          <w:sz w:val="18"/>
        </w:rPr>
        <w:t>nicely</w:t>
      </w:r>
      <w:r>
        <w:rPr>
          <w:rFonts w:ascii="Arial" w:hAnsi="Arial"/>
          <w:color w:val="231F20"/>
          <w:spacing w:val="-8"/>
          <w:sz w:val="18"/>
        </w:rPr>
        <w:t> </w:t>
      </w:r>
      <w:r>
        <w:rPr>
          <w:rFonts w:ascii="Arial" w:hAnsi="Arial"/>
          <w:color w:val="231F20"/>
          <w:sz w:val="18"/>
        </w:rPr>
        <w:t>sums</w:t>
      </w:r>
      <w:r>
        <w:rPr>
          <w:rFonts w:ascii="Arial" w:hAnsi="Arial"/>
          <w:color w:val="231F20"/>
          <w:spacing w:val="-8"/>
          <w:sz w:val="18"/>
        </w:rPr>
        <w:t> </w:t>
      </w:r>
      <w:r>
        <w:rPr>
          <w:rFonts w:ascii="Arial" w:hAnsi="Arial"/>
          <w:color w:val="231F20"/>
          <w:sz w:val="18"/>
        </w:rPr>
        <w:t>up</w:t>
      </w:r>
      <w:r>
        <w:rPr>
          <w:rFonts w:ascii="Arial" w:hAnsi="Arial"/>
          <w:color w:val="231F20"/>
          <w:spacing w:val="-8"/>
          <w:sz w:val="18"/>
        </w:rPr>
        <w:t> </w:t>
      </w:r>
      <w:r>
        <w:rPr>
          <w:rFonts w:ascii="Arial" w:hAnsi="Arial"/>
          <w:color w:val="231F20"/>
          <w:sz w:val="18"/>
        </w:rPr>
        <w:t>the</w:t>
      </w:r>
      <w:r>
        <w:rPr>
          <w:rFonts w:ascii="Arial" w:hAnsi="Arial"/>
          <w:color w:val="231F20"/>
          <w:spacing w:val="-8"/>
          <w:sz w:val="18"/>
        </w:rPr>
        <w:t> </w:t>
      </w:r>
      <w:r>
        <w:rPr>
          <w:rFonts w:ascii="Arial" w:hAnsi="Arial"/>
          <w:color w:val="231F20"/>
          <w:spacing w:val="-3"/>
          <w:sz w:val="18"/>
        </w:rPr>
        <w:t>key</w:t>
      </w:r>
      <w:r>
        <w:rPr>
          <w:rFonts w:ascii="Arial" w:hAnsi="Arial"/>
          <w:color w:val="231F20"/>
          <w:spacing w:val="-8"/>
          <w:sz w:val="18"/>
        </w:rPr>
        <w:t> </w:t>
      </w:r>
      <w:r>
        <w:rPr>
          <w:rFonts w:ascii="Arial" w:hAnsi="Arial"/>
          <w:color w:val="231F20"/>
          <w:sz w:val="18"/>
        </w:rPr>
        <w:t>lessons</w:t>
      </w:r>
      <w:r>
        <w:rPr>
          <w:rFonts w:ascii="Arial" w:hAnsi="Arial"/>
          <w:color w:val="231F20"/>
          <w:spacing w:val="-8"/>
          <w:sz w:val="18"/>
        </w:rPr>
        <w:t> </w:t>
      </w:r>
      <w:r>
        <w:rPr>
          <w:rFonts w:ascii="Arial" w:hAnsi="Arial"/>
          <w:color w:val="231F20"/>
          <w:sz w:val="18"/>
        </w:rPr>
        <w:t>found</w:t>
      </w:r>
      <w:r>
        <w:rPr>
          <w:rFonts w:ascii="Arial" w:hAnsi="Arial"/>
          <w:color w:val="231F20"/>
          <w:spacing w:val="-8"/>
          <w:sz w:val="18"/>
        </w:rPr>
        <w:t> </w:t>
      </w:r>
      <w:r>
        <w:rPr>
          <w:rFonts w:ascii="Arial" w:hAnsi="Arial"/>
          <w:color w:val="231F20"/>
          <w:sz w:val="18"/>
        </w:rPr>
        <w:t>in</w:t>
      </w:r>
      <w:r>
        <w:rPr>
          <w:rFonts w:ascii="Arial" w:hAnsi="Arial"/>
          <w:color w:val="231F20"/>
          <w:spacing w:val="-8"/>
          <w:sz w:val="18"/>
        </w:rPr>
        <w:t> </w:t>
      </w:r>
      <w:r>
        <w:rPr>
          <w:rFonts w:ascii="Arial" w:hAnsi="Arial"/>
          <w:color w:val="231F20"/>
          <w:sz w:val="18"/>
        </w:rPr>
        <w:t>this</w:t>
      </w:r>
      <w:r>
        <w:rPr>
          <w:rFonts w:ascii="Arial" w:hAnsi="Arial"/>
          <w:color w:val="231F20"/>
          <w:spacing w:val="-8"/>
          <w:sz w:val="18"/>
        </w:rPr>
        <w:t> </w:t>
      </w:r>
      <w:r>
        <w:rPr>
          <w:rFonts w:ascii="Arial" w:hAnsi="Arial"/>
          <w:color w:val="231F20"/>
          <w:spacing w:val="-5"/>
          <w:sz w:val="18"/>
        </w:rPr>
        <w:t>essay. </w:t>
      </w:r>
      <w:r>
        <w:rPr>
          <w:rFonts w:ascii="Arial" w:hAnsi="Arial"/>
          <w:color w:val="231F20"/>
          <w:sz w:val="18"/>
        </w:rPr>
        <w:t>Besides the obvious benefit of healthy skin, the author also gained “self-confidence, and newfound mental strength.” The reference to     the classic expression about inner and outer beauty helps introduce and conclude the </w:t>
      </w:r>
      <w:r>
        <w:rPr>
          <w:rFonts w:ascii="Arial" w:hAnsi="Arial"/>
          <w:color w:val="231F20"/>
          <w:spacing w:val="-5"/>
          <w:sz w:val="18"/>
        </w:rPr>
        <w:t>essay. </w:t>
      </w:r>
      <w:r>
        <w:rPr>
          <w:rFonts w:ascii="Arial" w:hAnsi="Arial"/>
          <w:color w:val="231F20"/>
          <w:sz w:val="18"/>
        </w:rPr>
        <w:t>This creates a nice wrapped-up effect. The author’s changing attitudes towards the belief that “inner beauty mat- ters more than outer beauty” shows her transformation. At first, she doubted both her outer and inner beauty; but after her two years of determined lifestyle modification, she found her inner life enriched by her improved outer</w:t>
      </w:r>
      <w:r>
        <w:rPr>
          <w:rFonts w:ascii="Arial" w:hAnsi="Arial"/>
          <w:color w:val="231F20"/>
          <w:spacing w:val="-35"/>
          <w:sz w:val="18"/>
        </w:rPr>
        <w:t> </w:t>
      </w:r>
      <w:r>
        <w:rPr>
          <w:rFonts w:ascii="Arial" w:hAnsi="Arial"/>
          <w:color w:val="231F20"/>
          <w:sz w:val="18"/>
        </w:rPr>
        <w:t>appearance.</w:t>
      </w:r>
    </w:p>
    <w:p>
      <w:pPr>
        <w:spacing w:after="0" w:line="278" w:lineRule="auto"/>
        <w:jc w:val="both"/>
        <w:rPr>
          <w:rFonts w:ascii="Arial" w:hAnsi="Arial"/>
          <w:sz w:val="18"/>
        </w:rPr>
        <w:sectPr>
          <w:pgSz w:w="8640" w:h="12960"/>
          <w:pgMar w:header="702" w:footer="0" w:top="1020" w:bottom="280" w:left="1100" w:right="840"/>
        </w:sectPr>
      </w:pPr>
    </w:p>
    <w:p>
      <w:pPr>
        <w:pStyle w:val="BodyText"/>
        <w:spacing w:before="5"/>
        <w:rPr>
          <w:rFonts w:ascii="Arial"/>
        </w:rPr>
      </w:pPr>
    </w:p>
    <w:p>
      <w:pPr>
        <w:tabs>
          <w:tab w:pos="6599" w:val="left" w:leader="none"/>
        </w:tabs>
        <w:spacing w:before="116"/>
        <w:ind w:left="120" w:right="0" w:firstLine="0"/>
        <w:jc w:val="left"/>
        <w:rPr>
          <w:rFonts w:ascii="Arial" w:hAnsi="Arial"/>
          <w:b/>
          <w:sz w:val="20"/>
        </w:rPr>
      </w:pPr>
      <w:r>
        <w:rPr/>
        <w:pict>
          <v:line style="position:absolute;mso-position-horizontal-relative:page;mso-position-vertical-relative:paragraph;z-index:4744;mso-wrap-distance-left:0;mso-wrap-distance-right:0" from="48pt,19.099377pt" to="372pt,19.099377pt" stroked="true" strokeweight=".167pt" strokecolor="#d1d3d4">
            <v:stroke dashstyle="solid"/>
            <w10:wrap type="topAndBottom"/>
          </v:line>
        </w:pict>
      </w:r>
      <w:bookmarkStart w:name="“Keeping up with the Beat of the Drum” b" w:id="99"/>
      <w:bookmarkEnd w:id="99"/>
      <w:r>
        <w:rPr/>
      </w:r>
      <w:bookmarkStart w:name="_bookmark42" w:id="100"/>
      <w:bookmarkEnd w:id="100"/>
      <w:r>
        <w:rPr/>
      </w:r>
      <w:r>
        <w:rPr>
          <w:rFonts w:ascii="Arial" w:hAnsi="Arial"/>
          <w:b/>
          <w:color w:val="231F20"/>
          <w:w w:val="115"/>
          <w:sz w:val="20"/>
          <w:u w:val="single" w:color="D1D3D4"/>
        </w:rPr>
        <w:t>“Keeping up with the Beat of the</w:t>
      </w:r>
      <w:r>
        <w:rPr>
          <w:rFonts w:ascii="Arial" w:hAnsi="Arial"/>
          <w:b/>
          <w:color w:val="231F20"/>
          <w:spacing w:val="-10"/>
          <w:w w:val="115"/>
          <w:sz w:val="20"/>
          <w:u w:val="single" w:color="D1D3D4"/>
        </w:rPr>
        <w:t> </w:t>
      </w:r>
      <w:r>
        <w:rPr>
          <w:rFonts w:ascii="Arial" w:hAnsi="Arial"/>
          <w:b/>
          <w:color w:val="231F20"/>
          <w:w w:val="115"/>
          <w:sz w:val="20"/>
          <w:u w:val="single" w:color="D1D3D4"/>
        </w:rPr>
        <w:t>Drum”</w:t>
        <w:tab/>
      </w:r>
    </w:p>
    <w:p>
      <w:pPr>
        <w:spacing w:line="278" w:lineRule="auto" w:before="101"/>
        <w:ind w:left="120" w:right="4207" w:firstLine="0"/>
        <w:jc w:val="left"/>
        <w:rPr>
          <w:rFonts w:ascii="Arial"/>
          <w:b/>
          <w:sz w:val="18"/>
        </w:rPr>
      </w:pPr>
      <w:r>
        <w:rPr>
          <w:rFonts w:ascii="Arial"/>
          <w:b/>
          <w:color w:val="231F20"/>
          <w:sz w:val="18"/>
        </w:rPr>
        <w:t>Shreyans C. Parekh University of Pennsylvania</w:t>
      </w:r>
    </w:p>
    <w:p>
      <w:pPr>
        <w:pStyle w:val="BodyText"/>
        <w:spacing w:line="259" w:lineRule="auto" w:before="150"/>
        <w:ind w:left="119" w:right="117"/>
        <w:jc w:val="both"/>
      </w:pPr>
      <w:r>
        <w:rPr>
          <w:color w:val="231F20"/>
          <w:w w:val="105"/>
          <w:sz w:val="22"/>
        </w:rPr>
        <w:t>ThE hINdU God, BrAhmA, SEEING ThE </w:t>
      </w:r>
      <w:r>
        <w:rPr>
          <w:color w:val="231F20"/>
          <w:w w:val="105"/>
        </w:rPr>
        <w:t>plight of a society tainted by envy and greed, presents a boy with a drum that he can only </w:t>
      </w:r>
      <w:r>
        <w:rPr>
          <w:color w:val="231F20"/>
          <w:spacing w:val="-3"/>
          <w:w w:val="105"/>
        </w:rPr>
        <w:t>hear, </w:t>
      </w:r>
      <w:r>
        <w:rPr>
          <w:color w:val="231F20"/>
          <w:w w:val="105"/>
        </w:rPr>
        <w:t>not</w:t>
      </w:r>
      <w:r>
        <w:rPr>
          <w:color w:val="231F20"/>
          <w:spacing w:val="-7"/>
          <w:w w:val="105"/>
        </w:rPr>
        <w:t> </w:t>
      </w:r>
      <w:r>
        <w:rPr>
          <w:color w:val="231F20"/>
          <w:w w:val="105"/>
        </w:rPr>
        <w:t>see.</w:t>
      </w:r>
      <w:r>
        <w:rPr>
          <w:color w:val="231F20"/>
          <w:spacing w:val="-7"/>
          <w:w w:val="105"/>
        </w:rPr>
        <w:t> </w:t>
      </w:r>
      <w:r>
        <w:rPr>
          <w:color w:val="231F20"/>
          <w:w w:val="105"/>
        </w:rPr>
        <w:t>This</w:t>
      </w:r>
      <w:r>
        <w:rPr>
          <w:color w:val="231F20"/>
          <w:spacing w:val="-7"/>
          <w:w w:val="105"/>
        </w:rPr>
        <w:t> </w:t>
      </w:r>
      <w:r>
        <w:rPr>
          <w:color w:val="231F20"/>
          <w:w w:val="105"/>
        </w:rPr>
        <w:t>instrument,</w:t>
      </w:r>
      <w:r>
        <w:rPr>
          <w:color w:val="231F20"/>
          <w:spacing w:val="-7"/>
          <w:w w:val="105"/>
        </w:rPr>
        <w:t> </w:t>
      </w:r>
      <w:r>
        <w:rPr>
          <w:color w:val="231F20"/>
          <w:w w:val="105"/>
        </w:rPr>
        <w:t>which</w:t>
      </w:r>
      <w:r>
        <w:rPr>
          <w:color w:val="231F20"/>
          <w:spacing w:val="-7"/>
          <w:w w:val="105"/>
        </w:rPr>
        <w:t> </w:t>
      </w:r>
      <w:r>
        <w:rPr>
          <w:color w:val="231F20"/>
          <w:w w:val="105"/>
        </w:rPr>
        <w:t>is</w:t>
      </w:r>
      <w:r>
        <w:rPr>
          <w:color w:val="231F20"/>
          <w:spacing w:val="-7"/>
          <w:w w:val="105"/>
        </w:rPr>
        <w:t> </w:t>
      </w:r>
      <w:r>
        <w:rPr>
          <w:color w:val="231F20"/>
          <w:w w:val="105"/>
        </w:rPr>
        <w:t>supposed</w:t>
      </w:r>
      <w:r>
        <w:rPr>
          <w:color w:val="231F20"/>
          <w:spacing w:val="-7"/>
          <w:w w:val="105"/>
        </w:rPr>
        <w:t> </w:t>
      </w:r>
      <w:r>
        <w:rPr>
          <w:color w:val="231F20"/>
          <w:w w:val="105"/>
        </w:rPr>
        <w:t>to</w:t>
      </w:r>
      <w:r>
        <w:rPr>
          <w:color w:val="231F20"/>
          <w:spacing w:val="-7"/>
          <w:w w:val="105"/>
        </w:rPr>
        <w:t> </w:t>
      </w:r>
      <w:r>
        <w:rPr>
          <w:color w:val="231F20"/>
          <w:w w:val="105"/>
        </w:rPr>
        <w:t>bring</w:t>
      </w:r>
      <w:r>
        <w:rPr>
          <w:color w:val="231F20"/>
          <w:spacing w:val="-7"/>
          <w:w w:val="105"/>
        </w:rPr>
        <w:t> </w:t>
      </w:r>
      <w:r>
        <w:rPr>
          <w:color w:val="231F20"/>
          <w:w w:val="105"/>
        </w:rPr>
        <w:t>patience</w:t>
      </w:r>
      <w:r>
        <w:rPr>
          <w:color w:val="231F20"/>
          <w:spacing w:val="-7"/>
          <w:w w:val="105"/>
        </w:rPr>
        <w:t> </w:t>
      </w:r>
      <w:r>
        <w:rPr>
          <w:color w:val="231F20"/>
          <w:w w:val="105"/>
        </w:rPr>
        <w:t>and</w:t>
      </w:r>
      <w:r>
        <w:rPr>
          <w:color w:val="231F20"/>
          <w:spacing w:val="-7"/>
          <w:w w:val="105"/>
        </w:rPr>
        <w:t> </w:t>
      </w:r>
      <w:r>
        <w:rPr>
          <w:color w:val="231F20"/>
          <w:w w:val="105"/>
        </w:rPr>
        <w:t>dis- cipline to </w:t>
      </w:r>
      <w:r>
        <w:rPr>
          <w:color w:val="231F20"/>
          <w:spacing w:val="-4"/>
          <w:w w:val="105"/>
        </w:rPr>
        <w:t>humanity, </w:t>
      </w:r>
      <w:r>
        <w:rPr>
          <w:color w:val="231F20"/>
          <w:w w:val="105"/>
        </w:rPr>
        <w:t>is the foundation of Indian classical music. The boy has yet to discover that musicians use this tool to speak, allow-    ing</w:t>
      </w:r>
      <w:r>
        <w:rPr>
          <w:color w:val="231F20"/>
          <w:spacing w:val="-9"/>
          <w:w w:val="105"/>
        </w:rPr>
        <w:t> </w:t>
      </w:r>
      <w:r>
        <w:rPr>
          <w:color w:val="231F20"/>
          <w:w w:val="105"/>
        </w:rPr>
        <w:t>their</w:t>
      </w:r>
      <w:r>
        <w:rPr>
          <w:color w:val="231F20"/>
          <w:spacing w:val="-9"/>
          <w:w w:val="105"/>
        </w:rPr>
        <w:t> </w:t>
      </w:r>
      <w:r>
        <w:rPr>
          <w:color w:val="231F20"/>
          <w:w w:val="105"/>
        </w:rPr>
        <w:t>minds</w:t>
      </w:r>
      <w:r>
        <w:rPr>
          <w:color w:val="231F20"/>
          <w:spacing w:val="-9"/>
          <w:w w:val="105"/>
        </w:rPr>
        <w:t> </w:t>
      </w:r>
      <w:r>
        <w:rPr>
          <w:color w:val="231F20"/>
          <w:w w:val="105"/>
        </w:rPr>
        <w:t>to</w:t>
      </w:r>
      <w:r>
        <w:rPr>
          <w:color w:val="231F20"/>
          <w:spacing w:val="-9"/>
          <w:w w:val="105"/>
        </w:rPr>
        <w:t> </w:t>
      </w:r>
      <w:r>
        <w:rPr>
          <w:color w:val="231F20"/>
          <w:w w:val="105"/>
        </w:rPr>
        <w:t>transmit</w:t>
      </w:r>
      <w:r>
        <w:rPr>
          <w:color w:val="231F20"/>
          <w:spacing w:val="-9"/>
          <w:w w:val="105"/>
        </w:rPr>
        <w:t> </w:t>
      </w:r>
      <w:r>
        <w:rPr>
          <w:color w:val="231F20"/>
          <w:w w:val="105"/>
        </w:rPr>
        <w:t>messages</w:t>
      </w:r>
      <w:r>
        <w:rPr>
          <w:color w:val="231F20"/>
          <w:spacing w:val="-9"/>
          <w:w w:val="105"/>
        </w:rPr>
        <w:t> </w:t>
      </w:r>
      <w:r>
        <w:rPr>
          <w:color w:val="231F20"/>
          <w:w w:val="105"/>
        </w:rPr>
        <w:t>through</w:t>
      </w:r>
      <w:r>
        <w:rPr>
          <w:color w:val="231F20"/>
          <w:spacing w:val="-9"/>
          <w:w w:val="105"/>
        </w:rPr>
        <w:t> </w:t>
      </w:r>
      <w:r>
        <w:rPr>
          <w:color w:val="231F20"/>
          <w:w w:val="105"/>
        </w:rPr>
        <w:t>the</w:t>
      </w:r>
      <w:r>
        <w:rPr>
          <w:color w:val="231F20"/>
          <w:spacing w:val="-9"/>
          <w:w w:val="105"/>
        </w:rPr>
        <w:t> </w:t>
      </w:r>
      <w:r>
        <w:rPr>
          <w:color w:val="231F20"/>
          <w:w w:val="105"/>
        </w:rPr>
        <w:t>vibrant</w:t>
      </w:r>
      <w:r>
        <w:rPr>
          <w:color w:val="231F20"/>
          <w:spacing w:val="-9"/>
          <w:w w:val="105"/>
        </w:rPr>
        <w:t> </w:t>
      </w:r>
      <w:r>
        <w:rPr>
          <w:color w:val="231F20"/>
          <w:w w:val="105"/>
        </w:rPr>
        <w:t>pulsations</w:t>
      </w:r>
      <w:r>
        <w:rPr>
          <w:color w:val="231F20"/>
          <w:spacing w:val="-9"/>
          <w:w w:val="105"/>
        </w:rPr>
        <w:t> </w:t>
      </w:r>
      <w:r>
        <w:rPr>
          <w:color w:val="231F20"/>
          <w:w w:val="105"/>
        </w:rPr>
        <w:t>of their</w:t>
      </w:r>
      <w:r>
        <w:rPr>
          <w:color w:val="231F20"/>
          <w:spacing w:val="-10"/>
          <w:w w:val="105"/>
        </w:rPr>
        <w:t> </w:t>
      </w:r>
      <w:r>
        <w:rPr>
          <w:color w:val="231F20"/>
          <w:w w:val="105"/>
        </w:rPr>
        <w:t>notes.</w:t>
      </w:r>
    </w:p>
    <w:p>
      <w:pPr>
        <w:pStyle w:val="BodyText"/>
        <w:spacing w:line="259" w:lineRule="auto"/>
        <w:ind w:left="119" w:right="118" w:firstLine="299"/>
        <w:jc w:val="both"/>
      </w:pPr>
      <w:r>
        <w:rPr>
          <w:color w:val="231F20"/>
          <w:w w:val="105"/>
        </w:rPr>
        <w:t>My</w:t>
      </w:r>
      <w:r>
        <w:rPr>
          <w:color w:val="231F20"/>
          <w:spacing w:val="-8"/>
          <w:w w:val="105"/>
        </w:rPr>
        <w:t> </w:t>
      </w:r>
      <w:r>
        <w:rPr>
          <w:color w:val="231F20"/>
          <w:w w:val="105"/>
        </w:rPr>
        <w:t>guru</w:t>
      </w:r>
      <w:r>
        <w:rPr>
          <w:color w:val="231F20"/>
          <w:spacing w:val="-8"/>
          <w:w w:val="105"/>
        </w:rPr>
        <w:t> </w:t>
      </w:r>
      <w:r>
        <w:rPr>
          <w:color w:val="231F20"/>
          <w:w w:val="105"/>
        </w:rPr>
        <w:t>told</w:t>
      </w:r>
      <w:r>
        <w:rPr>
          <w:color w:val="231F20"/>
          <w:spacing w:val="-8"/>
          <w:w w:val="105"/>
        </w:rPr>
        <w:t> </w:t>
      </w:r>
      <w:r>
        <w:rPr>
          <w:color w:val="231F20"/>
          <w:w w:val="105"/>
        </w:rPr>
        <w:t>me</w:t>
      </w:r>
      <w:r>
        <w:rPr>
          <w:color w:val="231F20"/>
          <w:spacing w:val="-8"/>
          <w:w w:val="105"/>
        </w:rPr>
        <w:t> </w:t>
      </w:r>
      <w:r>
        <w:rPr>
          <w:color w:val="231F20"/>
          <w:w w:val="105"/>
        </w:rPr>
        <w:t>this</w:t>
      </w:r>
      <w:r>
        <w:rPr>
          <w:color w:val="231F20"/>
          <w:spacing w:val="-8"/>
          <w:w w:val="105"/>
        </w:rPr>
        <w:t> </w:t>
      </w:r>
      <w:r>
        <w:rPr>
          <w:color w:val="231F20"/>
          <w:w w:val="105"/>
        </w:rPr>
        <w:t>story</w:t>
      </w:r>
      <w:r>
        <w:rPr>
          <w:color w:val="231F20"/>
          <w:spacing w:val="-8"/>
          <w:w w:val="105"/>
        </w:rPr>
        <w:t> </w:t>
      </w:r>
      <w:r>
        <w:rPr>
          <w:color w:val="231F20"/>
          <w:w w:val="105"/>
        </w:rPr>
        <w:t>when</w:t>
      </w:r>
      <w:r>
        <w:rPr>
          <w:color w:val="231F20"/>
          <w:spacing w:val="-8"/>
          <w:w w:val="105"/>
        </w:rPr>
        <w:t> </w:t>
      </w:r>
      <w:r>
        <w:rPr>
          <w:color w:val="231F20"/>
          <w:w w:val="105"/>
        </w:rPr>
        <w:t>I</w:t>
      </w:r>
      <w:r>
        <w:rPr>
          <w:color w:val="231F20"/>
          <w:spacing w:val="-8"/>
          <w:w w:val="105"/>
        </w:rPr>
        <w:t> </w:t>
      </w:r>
      <w:r>
        <w:rPr>
          <w:color w:val="231F20"/>
          <w:w w:val="105"/>
        </w:rPr>
        <w:t>began</w:t>
      </w:r>
      <w:r>
        <w:rPr>
          <w:color w:val="231F20"/>
          <w:spacing w:val="-8"/>
          <w:w w:val="105"/>
        </w:rPr>
        <w:t> </w:t>
      </w:r>
      <w:r>
        <w:rPr>
          <w:color w:val="231F20"/>
          <w:w w:val="105"/>
        </w:rPr>
        <w:t>learning</w:t>
      </w:r>
      <w:r>
        <w:rPr>
          <w:color w:val="231F20"/>
          <w:spacing w:val="-8"/>
          <w:w w:val="105"/>
        </w:rPr>
        <w:t> </w:t>
      </w:r>
      <w:r>
        <w:rPr>
          <w:color w:val="231F20"/>
          <w:w w:val="105"/>
        </w:rPr>
        <w:t>the</w:t>
      </w:r>
      <w:r>
        <w:rPr>
          <w:color w:val="231F20"/>
          <w:spacing w:val="-8"/>
          <w:w w:val="105"/>
        </w:rPr>
        <w:t> </w:t>
      </w:r>
      <w:r>
        <w:rPr>
          <w:color w:val="231F20"/>
          <w:w w:val="105"/>
        </w:rPr>
        <w:t>tabla,</w:t>
      </w:r>
      <w:r>
        <w:rPr>
          <w:color w:val="231F20"/>
          <w:spacing w:val="-8"/>
          <w:w w:val="105"/>
        </w:rPr>
        <w:t> </w:t>
      </w:r>
      <w:r>
        <w:rPr>
          <w:color w:val="231F20"/>
          <w:w w:val="105"/>
        </w:rPr>
        <w:t>a</w:t>
      </w:r>
      <w:r>
        <w:rPr>
          <w:color w:val="231F20"/>
          <w:spacing w:val="-9"/>
          <w:w w:val="105"/>
        </w:rPr>
        <w:t> </w:t>
      </w:r>
      <w:r>
        <w:rPr>
          <w:color w:val="231F20"/>
          <w:w w:val="105"/>
        </w:rPr>
        <w:t>north Indian</w:t>
      </w:r>
      <w:r>
        <w:rPr>
          <w:color w:val="231F20"/>
          <w:spacing w:val="-18"/>
          <w:w w:val="105"/>
        </w:rPr>
        <w:t> </w:t>
      </w:r>
      <w:r>
        <w:rPr>
          <w:color w:val="231F20"/>
          <w:w w:val="105"/>
        </w:rPr>
        <w:t>classical</w:t>
      </w:r>
      <w:r>
        <w:rPr>
          <w:color w:val="231F20"/>
          <w:spacing w:val="-18"/>
          <w:w w:val="105"/>
        </w:rPr>
        <w:t> </w:t>
      </w:r>
      <w:r>
        <w:rPr>
          <w:color w:val="231F20"/>
          <w:w w:val="105"/>
        </w:rPr>
        <w:t>drum.</w:t>
      </w:r>
      <w:r>
        <w:rPr>
          <w:color w:val="231F20"/>
          <w:spacing w:val="-18"/>
          <w:w w:val="105"/>
        </w:rPr>
        <w:t> </w:t>
      </w:r>
      <w:r>
        <w:rPr>
          <w:color w:val="231F20"/>
          <w:w w:val="105"/>
        </w:rPr>
        <w:t>Though</w:t>
      </w:r>
      <w:r>
        <w:rPr>
          <w:color w:val="231F20"/>
          <w:spacing w:val="-18"/>
          <w:w w:val="105"/>
        </w:rPr>
        <w:t> </w:t>
      </w:r>
      <w:r>
        <w:rPr>
          <w:color w:val="231F20"/>
          <w:w w:val="105"/>
        </w:rPr>
        <w:t>he</w:t>
      </w:r>
      <w:r>
        <w:rPr>
          <w:color w:val="231F20"/>
          <w:spacing w:val="-18"/>
          <w:w w:val="105"/>
        </w:rPr>
        <w:t> </w:t>
      </w:r>
      <w:r>
        <w:rPr>
          <w:color w:val="231F20"/>
          <w:w w:val="105"/>
        </w:rPr>
        <w:t>never</w:t>
      </w:r>
      <w:r>
        <w:rPr>
          <w:color w:val="231F20"/>
          <w:spacing w:val="-18"/>
          <w:w w:val="105"/>
        </w:rPr>
        <w:t> </w:t>
      </w:r>
      <w:r>
        <w:rPr>
          <w:color w:val="231F20"/>
          <w:w w:val="105"/>
        </w:rPr>
        <w:t>revealed</w:t>
      </w:r>
      <w:r>
        <w:rPr>
          <w:color w:val="231F20"/>
          <w:spacing w:val="-18"/>
          <w:w w:val="105"/>
        </w:rPr>
        <w:t> </w:t>
      </w:r>
      <w:r>
        <w:rPr>
          <w:color w:val="231F20"/>
          <w:w w:val="105"/>
        </w:rPr>
        <w:t>the</w:t>
      </w:r>
      <w:r>
        <w:rPr>
          <w:color w:val="231F20"/>
          <w:spacing w:val="-18"/>
          <w:w w:val="105"/>
        </w:rPr>
        <w:t> </w:t>
      </w:r>
      <w:r>
        <w:rPr>
          <w:color w:val="231F20"/>
          <w:w w:val="105"/>
        </w:rPr>
        <w:t>ending,</w:t>
      </w:r>
      <w:r>
        <w:rPr>
          <w:color w:val="231F20"/>
          <w:spacing w:val="-18"/>
          <w:w w:val="105"/>
        </w:rPr>
        <w:t> </w:t>
      </w:r>
      <w:r>
        <w:rPr>
          <w:color w:val="231F20"/>
          <w:w w:val="105"/>
        </w:rPr>
        <w:t>he</w:t>
      </w:r>
      <w:r>
        <w:rPr>
          <w:color w:val="231F20"/>
          <w:spacing w:val="-18"/>
          <w:w w:val="105"/>
        </w:rPr>
        <w:t> </w:t>
      </w:r>
      <w:r>
        <w:rPr>
          <w:color w:val="231F20"/>
          <w:w w:val="105"/>
        </w:rPr>
        <w:t>offered one clue. “It doesn’t matter how fast your hands can beat the drum if your mind cannot keep up with</w:t>
      </w:r>
      <w:r>
        <w:rPr>
          <w:color w:val="231F20"/>
          <w:spacing w:val="-29"/>
          <w:w w:val="105"/>
        </w:rPr>
        <w:t> </w:t>
      </w:r>
      <w:r>
        <w:rPr>
          <w:color w:val="231F20"/>
          <w:w w:val="105"/>
        </w:rPr>
        <w:t>them.”</w:t>
      </w:r>
    </w:p>
    <w:p>
      <w:pPr>
        <w:pStyle w:val="BodyText"/>
        <w:spacing w:line="259" w:lineRule="auto"/>
        <w:ind w:left="119" w:right="117" w:firstLine="299"/>
        <w:jc w:val="both"/>
      </w:pPr>
      <w:r>
        <w:rPr>
          <w:color w:val="231F20"/>
          <w:w w:val="105"/>
        </w:rPr>
        <w:t>A</w:t>
      </w:r>
      <w:r>
        <w:rPr>
          <w:color w:val="231F20"/>
          <w:spacing w:val="-8"/>
          <w:w w:val="105"/>
        </w:rPr>
        <w:t> </w:t>
      </w:r>
      <w:r>
        <w:rPr>
          <w:color w:val="231F20"/>
          <w:w w:val="105"/>
        </w:rPr>
        <w:t>typical</w:t>
      </w:r>
      <w:r>
        <w:rPr>
          <w:color w:val="231F20"/>
          <w:spacing w:val="-8"/>
          <w:w w:val="105"/>
        </w:rPr>
        <w:t> </w:t>
      </w:r>
      <w:r>
        <w:rPr>
          <w:color w:val="231F20"/>
          <w:w w:val="105"/>
        </w:rPr>
        <w:t>American</w:t>
      </w:r>
      <w:r>
        <w:rPr>
          <w:color w:val="231F20"/>
          <w:spacing w:val="-8"/>
          <w:w w:val="105"/>
        </w:rPr>
        <w:t> </w:t>
      </w:r>
      <w:r>
        <w:rPr>
          <w:color w:val="231F20"/>
          <w:w w:val="105"/>
        </w:rPr>
        <w:t>teenager,</w:t>
      </w:r>
      <w:r>
        <w:rPr>
          <w:color w:val="231F20"/>
          <w:spacing w:val="-8"/>
          <w:w w:val="105"/>
        </w:rPr>
        <w:t> </w:t>
      </w:r>
      <w:r>
        <w:rPr>
          <w:color w:val="231F20"/>
          <w:w w:val="105"/>
        </w:rPr>
        <w:t>I</w:t>
      </w:r>
      <w:r>
        <w:rPr>
          <w:color w:val="231F20"/>
          <w:spacing w:val="-8"/>
          <w:w w:val="105"/>
        </w:rPr>
        <w:t> </w:t>
      </w:r>
      <w:r>
        <w:rPr>
          <w:color w:val="231F20"/>
          <w:w w:val="105"/>
        </w:rPr>
        <w:t>had</w:t>
      </w:r>
      <w:r>
        <w:rPr>
          <w:color w:val="231F20"/>
          <w:spacing w:val="-8"/>
          <w:w w:val="105"/>
        </w:rPr>
        <w:t> </w:t>
      </w:r>
      <w:r>
        <w:rPr>
          <w:color w:val="231F20"/>
          <w:w w:val="105"/>
        </w:rPr>
        <w:t>always</w:t>
      </w:r>
      <w:r>
        <w:rPr>
          <w:color w:val="231F20"/>
          <w:spacing w:val="-8"/>
          <w:w w:val="105"/>
        </w:rPr>
        <w:t> </w:t>
      </w:r>
      <w:r>
        <w:rPr>
          <w:color w:val="231F20"/>
          <w:w w:val="105"/>
        </w:rPr>
        <w:t>yearned</w:t>
      </w:r>
      <w:r>
        <w:rPr>
          <w:color w:val="231F20"/>
          <w:spacing w:val="-8"/>
          <w:w w:val="105"/>
        </w:rPr>
        <w:t> </w:t>
      </w:r>
      <w:r>
        <w:rPr>
          <w:color w:val="231F20"/>
          <w:w w:val="105"/>
        </w:rPr>
        <w:t>for</w:t>
      </w:r>
      <w:r>
        <w:rPr>
          <w:color w:val="231F20"/>
          <w:spacing w:val="-8"/>
          <w:w w:val="105"/>
        </w:rPr>
        <w:t> </w:t>
      </w:r>
      <w:r>
        <w:rPr>
          <w:color w:val="231F20"/>
          <w:w w:val="105"/>
        </w:rPr>
        <w:t>raw</w:t>
      </w:r>
      <w:r>
        <w:rPr>
          <w:color w:val="231F20"/>
          <w:spacing w:val="-8"/>
          <w:w w:val="105"/>
        </w:rPr>
        <w:t> </w:t>
      </w:r>
      <w:r>
        <w:rPr>
          <w:color w:val="231F20"/>
          <w:w w:val="105"/>
        </w:rPr>
        <w:t>strength and</w:t>
      </w:r>
      <w:r>
        <w:rPr>
          <w:color w:val="231F20"/>
          <w:spacing w:val="-17"/>
          <w:w w:val="105"/>
        </w:rPr>
        <w:t> </w:t>
      </w:r>
      <w:r>
        <w:rPr>
          <w:color w:val="231F20"/>
          <w:w w:val="105"/>
        </w:rPr>
        <w:t>speed</w:t>
      </w:r>
      <w:r>
        <w:rPr>
          <w:color w:val="231F20"/>
          <w:spacing w:val="-17"/>
          <w:w w:val="105"/>
        </w:rPr>
        <w:t> </w:t>
      </w:r>
      <w:r>
        <w:rPr>
          <w:color w:val="231F20"/>
          <w:w w:val="105"/>
        </w:rPr>
        <w:t>on</w:t>
      </w:r>
      <w:r>
        <w:rPr>
          <w:color w:val="231F20"/>
          <w:spacing w:val="-17"/>
          <w:w w:val="105"/>
        </w:rPr>
        <w:t> </w:t>
      </w:r>
      <w:r>
        <w:rPr>
          <w:color w:val="231F20"/>
          <w:w w:val="105"/>
        </w:rPr>
        <w:t>the</w:t>
      </w:r>
      <w:r>
        <w:rPr>
          <w:color w:val="231F20"/>
          <w:spacing w:val="-17"/>
          <w:w w:val="105"/>
        </w:rPr>
        <w:t> </w:t>
      </w:r>
      <w:r>
        <w:rPr>
          <w:color w:val="231F20"/>
          <w:w w:val="105"/>
        </w:rPr>
        <w:t>tabla.</w:t>
      </w:r>
      <w:r>
        <w:rPr>
          <w:color w:val="231F20"/>
          <w:spacing w:val="-17"/>
          <w:w w:val="105"/>
        </w:rPr>
        <w:t> </w:t>
      </w:r>
      <w:r>
        <w:rPr>
          <w:color w:val="231F20"/>
          <w:w w:val="105"/>
        </w:rPr>
        <w:t>I</w:t>
      </w:r>
      <w:r>
        <w:rPr>
          <w:color w:val="231F20"/>
          <w:spacing w:val="-17"/>
          <w:w w:val="105"/>
        </w:rPr>
        <w:t> </w:t>
      </w:r>
      <w:r>
        <w:rPr>
          <w:color w:val="231F20"/>
          <w:w w:val="105"/>
        </w:rPr>
        <w:t>thought</w:t>
      </w:r>
      <w:r>
        <w:rPr>
          <w:color w:val="231F20"/>
          <w:spacing w:val="-17"/>
          <w:w w:val="105"/>
        </w:rPr>
        <w:t> </w:t>
      </w:r>
      <w:r>
        <w:rPr>
          <w:color w:val="231F20"/>
          <w:w w:val="105"/>
        </w:rPr>
        <w:t>those</w:t>
      </w:r>
      <w:r>
        <w:rPr>
          <w:color w:val="231F20"/>
          <w:spacing w:val="-17"/>
          <w:w w:val="105"/>
        </w:rPr>
        <w:t> </w:t>
      </w:r>
      <w:r>
        <w:rPr>
          <w:color w:val="231F20"/>
          <w:w w:val="105"/>
        </w:rPr>
        <w:t>were</w:t>
      </w:r>
      <w:r>
        <w:rPr>
          <w:color w:val="231F20"/>
          <w:spacing w:val="-17"/>
          <w:w w:val="105"/>
        </w:rPr>
        <w:t> </w:t>
      </w:r>
      <w:r>
        <w:rPr>
          <w:color w:val="231F20"/>
          <w:w w:val="105"/>
        </w:rPr>
        <w:t>the</w:t>
      </w:r>
      <w:r>
        <w:rPr>
          <w:color w:val="231F20"/>
          <w:spacing w:val="-17"/>
          <w:w w:val="105"/>
        </w:rPr>
        <w:t> </w:t>
      </w:r>
      <w:r>
        <w:rPr>
          <w:color w:val="231F20"/>
          <w:w w:val="105"/>
        </w:rPr>
        <w:t>qualities</w:t>
      </w:r>
      <w:r>
        <w:rPr>
          <w:color w:val="231F20"/>
          <w:spacing w:val="-17"/>
          <w:w w:val="105"/>
        </w:rPr>
        <w:t> </w:t>
      </w:r>
      <w:r>
        <w:rPr>
          <w:color w:val="231F20"/>
          <w:w w:val="105"/>
        </w:rPr>
        <w:t>that</w:t>
      </w:r>
      <w:r>
        <w:rPr>
          <w:color w:val="231F20"/>
          <w:spacing w:val="-17"/>
          <w:w w:val="105"/>
        </w:rPr>
        <w:t> </w:t>
      </w:r>
      <w:r>
        <w:rPr>
          <w:color w:val="231F20"/>
          <w:w w:val="105"/>
        </w:rPr>
        <w:t>made</w:t>
      </w:r>
      <w:r>
        <w:rPr>
          <w:color w:val="231F20"/>
          <w:spacing w:val="-17"/>
          <w:w w:val="105"/>
        </w:rPr>
        <w:t> </w:t>
      </w:r>
      <w:r>
        <w:rPr>
          <w:color w:val="231F20"/>
          <w:w w:val="105"/>
        </w:rPr>
        <w:t>the perfect</w:t>
      </w:r>
      <w:r>
        <w:rPr>
          <w:color w:val="231F20"/>
          <w:spacing w:val="-13"/>
          <w:w w:val="105"/>
        </w:rPr>
        <w:t> </w:t>
      </w:r>
      <w:r>
        <w:rPr>
          <w:color w:val="231F20"/>
          <w:w w:val="105"/>
        </w:rPr>
        <w:t>percussionist.</w:t>
      </w:r>
      <w:r>
        <w:rPr>
          <w:color w:val="231F20"/>
          <w:spacing w:val="-13"/>
          <w:w w:val="105"/>
        </w:rPr>
        <w:t> </w:t>
      </w:r>
      <w:r>
        <w:rPr>
          <w:color w:val="231F20"/>
          <w:w w:val="105"/>
        </w:rPr>
        <w:t>During</w:t>
      </w:r>
      <w:r>
        <w:rPr>
          <w:color w:val="231F20"/>
          <w:spacing w:val="-13"/>
          <w:w w:val="105"/>
        </w:rPr>
        <w:t> </w:t>
      </w:r>
      <w:r>
        <w:rPr>
          <w:color w:val="231F20"/>
          <w:w w:val="105"/>
        </w:rPr>
        <w:t>concerts,</w:t>
      </w:r>
      <w:r>
        <w:rPr>
          <w:color w:val="231F20"/>
          <w:spacing w:val="-13"/>
          <w:w w:val="105"/>
        </w:rPr>
        <w:t> </w:t>
      </w:r>
      <w:r>
        <w:rPr>
          <w:color w:val="231F20"/>
          <w:w w:val="105"/>
        </w:rPr>
        <w:t>I</w:t>
      </w:r>
      <w:r>
        <w:rPr>
          <w:color w:val="231F20"/>
          <w:spacing w:val="-13"/>
          <w:w w:val="105"/>
        </w:rPr>
        <w:t> </w:t>
      </w:r>
      <w:r>
        <w:rPr>
          <w:color w:val="231F20"/>
          <w:w w:val="105"/>
        </w:rPr>
        <w:t>saw</w:t>
      </w:r>
      <w:r>
        <w:rPr>
          <w:color w:val="231F20"/>
          <w:spacing w:val="-13"/>
          <w:w w:val="105"/>
        </w:rPr>
        <w:t> </w:t>
      </w:r>
      <w:r>
        <w:rPr>
          <w:color w:val="231F20"/>
          <w:w w:val="105"/>
        </w:rPr>
        <w:t>musicians’</w:t>
      </w:r>
      <w:r>
        <w:rPr>
          <w:color w:val="231F20"/>
          <w:spacing w:val="-13"/>
          <w:w w:val="105"/>
        </w:rPr>
        <w:t> </w:t>
      </w:r>
      <w:r>
        <w:rPr>
          <w:color w:val="231F20"/>
          <w:w w:val="105"/>
        </w:rPr>
        <w:t>fingers</w:t>
      </w:r>
      <w:r>
        <w:rPr>
          <w:color w:val="231F20"/>
          <w:spacing w:val="-13"/>
          <w:w w:val="105"/>
        </w:rPr>
        <w:t> </w:t>
      </w:r>
      <w:r>
        <w:rPr>
          <w:color w:val="231F20"/>
          <w:w w:val="105"/>
        </w:rPr>
        <w:t>gliding across</w:t>
      </w:r>
      <w:r>
        <w:rPr>
          <w:color w:val="231F20"/>
          <w:spacing w:val="-17"/>
          <w:w w:val="105"/>
        </w:rPr>
        <w:t> </w:t>
      </w:r>
      <w:r>
        <w:rPr>
          <w:color w:val="231F20"/>
          <w:w w:val="105"/>
        </w:rPr>
        <w:t>the</w:t>
      </w:r>
      <w:r>
        <w:rPr>
          <w:color w:val="231F20"/>
          <w:spacing w:val="-17"/>
          <w:w w:val="105"/>
        </w:rPr>
        <w:t> </w:t>
      </w:r>
      <w:r>
        <w:rPr>
          <w:color w:val="231F20"/>
          <w:w w:val="105"/>
        </w:rPr>
        <w:t>head</w:t>
      </w:r>
      <w:r>
        <w:rPr>
          <w:color w:val="231F20"/>
          <w:spacing w:val="-17"/>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drum</w:t>
      </w:r>
      <w:r>
        <w:rPr>
          <w:color w:val="231F20"/>
          <w:spacing w:val="-17"/>
          <w:w w:val="105"/>
        </w:rPr>
        <w:t> </w:t>
      </w:r>
      <w:r>
        <w:rPr>
          <w:color w:val="231F20"/>
          <w:w w:val="105"/>
        </w:rPr>
        <w:t>producing</w:t>
      </w:r>
      <w:r>
        <w:rPr>
          <w:color w:val="231F20"/>
          <w:spacing w:val="-17"/>
          <w:w w:val="105"/>
        </w:rPr>
        <w:t> </w:t>
      </w:r>
      <w:r>
        <w:rPr>
          <w:color w:val="231F20"/>
          <w:w w:val="105"/>
        </w:rPr>
        <w:t>the</w:t>
      </w:r>
      <w:r>
        <w:rPr>
          <w:color w:val="231F20"/>
          <w:spacing w:val="-17"/>
          <w:w w:val="105"/>
        </w:rPr>
        <w:t> </w:t>
      </w:r>
      <w:r>
        <w:rPr>
          <w:color w:val="231F20"/>
          <w:w w:val="105"/>
        </w:rPr>
        <w:t>extraordinary</w:t>
      </w:r>
      <w:r>
        <w:rPr>
          <w:color w:val="231F20"/>
          <w:spacing w:val="-17"/>
          <w:w w:val="105"/>
        </w:rPr>
        <w:t> </w:t>
      </w:r>
      <w:r>
        <w:rPr>
          <w:color w:val="231F20"/>
          <w:w w:val="105"/>
        </w:rPr>
        <w:t>impression</w:t>
      </w:r>
      <w:r>
        <w:rPr>
          <w:color w:val="231F20"/>
          <w:spacing w:val="-17"/>
          <w:w w:val="105"/>
        </w:rPr>
        <w:t> </w:t>
      </w:r>
      <w:r>
        <w:rPr>
          <w:color w:val="231F20"/>
          <w:w w:val="105"/>
        </w:rPr>
        <w:t>of force,</w:t>
      </w:r>
      <w:r>
        <w:rPr>
          <w:color w:val="231F20"/>
          <w:spacing w:val="-6"/>
          <w:w w:val="105"/>
        </w:rPr>
        <w:t> </w:t>
      </w:r>
      <w:r>
        <w:rPr>
          <w:color w:val="231F20"/>
          <w:w w:val="105"/>
        </w:rPr>
        <w:t>immediacy</w:t>
      </w:r>
      <w:r>
        <w:rPr>
          <w:color w:val="231F20"/>
          <w:spacing w:val="-6"/>
          <w:w w:val="105"/>
        </w:rPr>
        <w:t> </w:t>
      </w:r>
      <w:r>
        <w:rPr>
          <w:color w:val="231F20"/>
          <w:w w:val="105"/>
        </w:rPr>
        <w:t>of</w:t>
      </w:r>
      <w:r>
        <w:rPr>
          <w:color w:val="231F20"/>
          <w:spacing w:val="-6"/>
          <w:w w:val="105"/>
        </w:rPr>
        <w:t> </w:t>
      </w:r>
      <w:r>
        <w:rPr>
          <w:color w:val="231F20"/>
          <w:w w:val="105"/>
        </w:rPr>
        <w:t>genius</w:t>
      </w:r>
      <w:r>
        <w:rPr>
          <w:color w:val="231F20"/>
          <w:spacing w:val="-6"/>
          <w:w w:val="105"/>
        </w:rPr>
        <w:t> </w:t>
      </w:r>
      <w:r>
        <w:rPr>
          <w:color w:val="231F20"/>
          <w:w w:val="105"/>
        </w:rPr>
        <w:t>and</w:t>
      </w:r>
      <w:r>
        <w:rPr>
          <w:color w:val="231F20"/>
          <w:spacing w:val="-6"/>
          <w:w w:val="105"/>
        </w:rPr>
        <w:t> </w:t>
      </w:r>
      <w:r>
        <w:rPr>
          <w:color w:val="231F20"/>
          <w:w w:val="105"/>
        </w:rPr>
        <w:t>intensity</w:t>
      </w:r>
      <w:r>
        <w:rPr>
          <w:color w:val="231F20"/>
          <w:spacing w:val="-6"/>
          <w:w w:val="105"/>
        </w:rPr>
        <w:t> </w:t>
      </w:r>
      <w:r>
        <w:rPr>
          <w:color w:val="231F20"/>
          <w:w w:val="105"/>
        </w:rPr>
        <w:t>of</w:t>
      </w:r>
      <w:r>
        <w:rPr>
          <w:color w:val="231F20"/>
          <w:spacing w:val="-6"/>
          <w:w w:val="105"/>
        </w:rPr>
        <w:t> </w:t>
      </w:r>
      <w:r>
        <w:rPr>
          <w:color w:val="231F20"/>
          <w:w w:val="105"/>
        </w:rPr>
        <w:t>passion</w:t>
      </w:r>
      <w:r>
        <w:rPr>
          <w:color w:val="231F20"/>
          <w:spacing w:val="-6"/>
          <w:w w:val="105"/>
        </w:rPr>
        <w:t> </w:t>
      </w:r>
      <w:r>
        <w:rPr>
          <w:color w:val="231F20"/>
          <w:w w:val="105"/>
        </w:rPr>
        <w:t>that</w:t>
      </w:r>
      <w:r>
        <w:rPr>
          <w:color w:val="231F20"/>
          <w:spacing w:val="-6"/>
          <w:w w:val="105"/>
        </w:rPr>
        <w:t> </w:t>
      </w:r>
      <w:r>
        <w:rPr>
          <w:color w:val="231F20"/>
          <w:w w:val="105"/>
        </w:rPr>
        <w:t>left</w:t>
      </w:r>
      <w:r>
        <w:rPr>
          <w:color w:val="231F20"/>
          <w:spacing w:val="-6"/>
          <w:w w:val="105"/>
        </w:rPr>
        <w:t> </w:t>
      </w:r>
      <w:r>
        <w:rPr>
          <w:color w:val="231F20"/>
          <w:w w:val="105"/>
        </w:rPr>
        <w:t>audiences spellbound.</w:t>
      </w:r>
      <w:r>
        <w:rPr>
          <w:color w:val="231F20"/>
          <w:spacing w:val="-15"/>
          <w:w w:val="105"/>
        </w:rPr>
        <w:t> </w:t>
      </w:r>
      <w:r>
        <w:rPr>
          <w:color w:val="231F20"/>
          <w:w w:val="105"/>
        </w:rPr>
        <w:t>I</w:t>
      </w:r>
      <w:r>
        <w:rPr>
          <w:color w:val="231F20"/>
          <w:spacing w:val="-15"/>
          <w:w w:val="105"/>
        </w:rPr>
        <w:t> </w:t>
      </w:r>
      <w:r>
        <w:rPr>
          <w:color w:val="231F20"/>
          <w:w w:val="105"/>
        </w:rPr>
        <w:t>knew</w:t>
      </w:r>
      <w:r>
        <w:rPr>
          <w:color w:val="231F20"/>
          <w:spacing w:val="-15"/>
          <w:w w:val="105"/>
        </w:rPr>
        <w:t> </w:t>
      </w:r>
      <w:r>
        <w:rPr>
          <w:color w:val="231F20"/>
          <w:w w:val="105"/>
        </w:rPr>
        <w:t>that</w:t>
      </w:r>
      <w:r>
        <w:rPr>
          <w:color w:val="231F20"/>
          <w:spacing w:val="-15"/>
          <w:w w:val="105"/>
        </w:rPr>
        <w:t> </w:t>
      </w:r>
      <w:r>
        <w:rPr>
          <w:color w:val="231F20"/>
          <w:w w:val="105"/>
        </w:rPr>
        <w:t>to</w:t>
      </w:r>
      <w:r>
        <w:rPr>
          <w:color w:val="231F20"/>
          <w:spacing w:val="-15"/>
          <w:w w:val="105"/>
        </w:rPr>
        <w:t> </w:t>
      </w:r>
      <w:r>
        <w:rPr>
          <w:color w:val="231F20"/>
          <w:w w:val="105"/>
        </w:rPr>
        <w:t>become</w:t>
      </w:r>
      <w:r>
        <w:rPr>
          <w:color w:val="231F20"/>
          <w:spacing w:val="-15"/>
          <w:w w:val="105"/>
        </w:rPr>
        <w:t> </w:t>
      </w:r>
      <w:r>
        <w:rPr>
          <w:color w:val="231F20"/>
          <w:w w:val="105"/>
        </w:rPr>
        <w:t>the</w:t>
      </w:r>
      <w:r>
        <w:rPr>
          <w:color w:val="231F20"/>
          <w:spacing w:val="-15"/>
          <w:w w:val="105"/>
        </w:rPr>
        <w:t> </w:t>
      </w:r>
      <w:r>
        <w:rPr>
          <w:color w:val="231F20"/>
          <w:w w:val="105"/>
        </w:rPr>
        <w:t>best</w:t>
      </w:r>
      <w:r>
        <w:rPr>
          <w:color w:val="231F20"/>
          <w:spacing w:val="-15"/>
          <w:w w:val="105"/>
        </w:rPr>
        <w:t> </w:t>
      </w:r>
      <w:r>
        <w:rPr>
          <w:color w:val="231F20"/>
          <w:w w:val="105"/>
        </w:rPr>
        <w:t>at</w:t>
      </w:r>
      <w:r>
        <w:rPr>
          <w:color w:val="231F20"/>
          <w:spacing w:val="-15"/>
          <w:w w:val="105"/>
        </w:rPr>
        <w:t> </w:t>
      </w:r>
      <w:r>
        <w:rPr>
          <w:color w:val="231F20"/>
          <w:w w:val="105"/>
        </w:rPr>
        <w:t>tabla,</w:t>
      </w:r>
      <w:r>
        <w:rPr>
          <w:color w:val="231F20"/>
          <w:spacing w:val="-15"/>
          <w:w w:val="105"/>
        </w:rPr>
        <w:t> </w:t>
      </w:r>
      <w:r>
        <w:rPr>
          <w:color w:val="231F20"/>
          <w:w w:val="105"/>
        </w:rPr>
        <w:t>I</w:t>
      </w:r>
      <w:r>
        <w:rPr>
          <w:color w:val="231F20"/>
          <w:spacing w:val="-15"/>
          <w:w w:val="105"/>
        </w:rPr>
        <w:t> </w:t>
      </w:r>
      <w:r>
        <w:rPr>
          <w:color w:val="231F20"/>
          <w:w w:val="105"/>
        </w:rPr>
        <w:t>needed</w:t>
      </w:r>
      <w:r>
        <w:rPr>
          <w:color w:val="231F20"/>
          <w:spacing w:val="-15"/>
          <w:w w:val="105"/>
        </w:rPr>
        <w:t> </w:t>
      </w:r>
      <w:r>
        <w:rPr>
          <w:color w:val="231F20"/>
          <w:w w:val="105"/>
        </w:rPr>
        <w:t>to</w:t>
      </w:r>
      <w:r>
        <w:rPr>
          <w:color w:val="231F20"/>
          <w:spacing w:val="-15"/>
          <w:w w:val="105"/>
        </w:rPr>
        <w:t> </w:t>
      </w:r>
      <w:r>
        <w:rPr>
          <w:color w:val="231F20"/>
          <w:w w:val="105"/>
        </w:rPr>
        <w:t>display my talent in a similar </w:t>
      </w:r>
      <w:r>
        <w:rPr>
          <w:color w:val="231F20"/>
          <w:spacing w:val="-9"/>
          <w:w w:val="105"/>
        </w:rPr>
        <w:t>way. </w:t>
      </w:r>
      <w:r>
        <w:rPr>
          <w:color w:val="231F20"/>
          <w:w w:val="105"/>
        </w:rPr>
        <w:t>I wanted to play equally as fast and force- </w:t>
      </w:r>
      <w:r>
        <w:rPr>
          <w:color w:val="231F20"/>
          <w:spacing w:val="-6"/>
          <w:w w:val="105"/>
        </w:rPr>
        <w:t>fully,</w:t>
      </w:r>
      <w:r>
        <w:rPr>
          <w:color w:val="231F20"/>
          <w:spacing w:val="-8"/>
          <w:w w:val="105"/>
        </w:rPr>
        <w:t> </w:t>
      </w:r>
      <w:r>
        <w:rPr>
          <w:color w:val="231F20"/>
          <w:w w:val="105"/>
        </w:rPr>
        <w:t>even</w:t>
      </w:r>
      <w:r>
        <w:rPr>
          <w:color w:val="231F20"/>
          <w:spacing w:val="-8"/>
          <w:w w:val="105"/>
        </w:rPr>
        <w:t> </w:t>
      </w:r>
      <w:r>
        <w:rPr>
          <w:color w:val="231F20"/>
          <w:w w:val="105"/>
        </w:rPr>
        <w:t>if</w:t>
      </w:r>
      <w:r>
        <w:rPr>
          <w:color w:val="231F20"/>
          <w:spacing w:val="-8"/>
          <w:w w:val="105"/>
        </w:rPr>
        <w:t> </w:t>
      </w:r>
      <w:r>
        <w:rPr>
          <w:color w:val="231F20"/>
          <w:w w:val="105"/>
        </w:rPr>
        <w:t>it</w:t>
      </w:r>
      <w:r>
        <w:rPr>
          <w:color w:val="231F20"/>
          <w:spacing w:val="-8"/>
          <w:w w:val="105"/>
        </w:rPr>
        <w:t> </w:t>
      </w:r>
      <w:r>
        <w:rPr>
          <w:color w:val="231F20"/>
          <w:w w:val="105"/>
        </w:rPr>
        <w:t>meant</w:t>
      </w:r>
      <w:r>
        <w:rPr>
          <w:color w:val="231F20"/>
          <w:spacing w:val="-8"/>
          <w:w w:val="105"/>
        </w:rPr>
        <w:t> </w:t>
      </w:r>
      <w:r>
        <w:rPr>
          <w:color w:val="231F20"/>
          <w:w w:val="105"/>
        </w:rPr>
        <w:t>sacrificing</w:t>
      </w:r>
      <w:r>
        <w:rPr>
          <w:color w:val="231F20"/>
          <w:spacing w:val="-8"/>
          <w:w w:val="105"/>
        </w:rPr>
        <w:t> </w:t>
      </w:r>
      <w:r>
        <w:rPr>
          <w:color w:val="231F20"/>
          <w:w w:val="105"/>
        </w:rPr>
        <w:t>precision</w:t>
      </w:r>
      <w:r>
        <w:rPr>
          <w:color w:val="231F20"/>
          <w:spacing w:val="-8"/>
          <w:w w:val="105"/>
        </w:rPr>
        <w:t> </w:t>
      </w:r>
      <w:r>
        <w:rPr>
          <w:color w:val="231F20"/>
          <w:w w:val="105"/>
        </w:rPr>
        <w:t>for</w:t>
      </w:r>
      <w:r>
        <w:rPr>
          <w:color w:val="231F20"/>
          <w:spacing w:val="-8"/>
          <w:w w:val="105"/>
        </w:rPr>
        <w:t> </w:t>
      </w:r>
      <w:r>
        <w:rPr>
          <w:color w:val="231F20"/>
          <w:spacing w:val="-3"/>
          <w:w w:val="105"/>
        </w:rPr>
        <w:t>power.</w:t>
      </w:r>
    </w:p>
    <w:p>
      <w:pPr>
        <w:pStyle w:val="BodyText"/>
        <w:spacing w:line="259" w:lineRule="auto"/>
        <w:ind w:left="119" w:right="117" w:firstLine="299"/>
        <w:jc w:val="both"/>
      </w:pPr>
      <w:r>
        <w:rPr>
          <w:color w:val="231F20"/>
          <w:w w:val="105"/>
        </w:rPr>
        <w:t>I asked my guru to train me to play like the maestros, but he said</w:t>
      </w:r>
      <w:r>
        <w:rPr>
          <w:color w:val="231F20"/>
          <w:spacing w:val="-20"/>
          <w:w w:val="105"/>
        </w:rPr>
        <w:t> </w:t>
      </w:r>
      <w:r>
        <w:rPr>
          <w:color w:val="231F20"/>
          <w:w w:val="105"/>
        </w:rPr>
        <w:t>I lacked mental focus; I didn’t listen to or enjoy my music. He believed the</w:t>
      </w:r>
      <w:r>
        <w:rPr>
          <w:color w:val="231F20"/>
          <w:spacing w:val="-4"/>
          <w:w w:val="105"/>
        </w:rPr>
        <w:t> </w:t>
      </w:r>
      <w:r>
        <w:rPr>
          <w:color w:val="231F20"/>
          <w:w w:val="105"/>
        </w:rPr>
        <w:t>mind</w:t>
      </w:r>
      <w:r>
        <w:rPr>
          <w:color w:val="231F20"/>
          <w:spacing w:val="-4"/>
          <w:w w:val="105"/>
        </w:rPr>
        <w:t> </w:t>
      </w:r>
      <w:r>
        <w:rPr>
          <w:color w:val="231F20"/>
          <w:w w:val="105"/>
        </w:rPr>
        <w:t>and</w:t>
      </w:r>
      <w:r>
        <w:rPr>
          <w:color w:val="231F20"/>
          <w:spacing w:val="-4"/>
          <w:w w:val="105"/>
        </w:rPr>
        <w:t> </w:t>
      </w:r>
      <w:r>
        <w:rPr>
          <w:color w:val="231F20"/>
          <w:w w:val="105"/>
        </w:rPr>
        <w:t>body</w:t>
      </w:r>
      <w:r>
        <w:rPr>
          <w:color w:val="231F20"/>
          <w:spacing w:val="-4"/>
          <w:w w:val="105"/>
        </w:rPr>
        <w:t> </w:t>
      </w:r>
      <w:r>
        <w:rPr>
          <w:color w:val="231F20"/>
          <w:w w:val="105"/>
        </w:rPr>
        <w:t>must</w:t>
      </w:r>
      <w:r>
        <w:rPr>
          <w:color w:val="231F20"/>
          <w:spacing w:val="-4"/>
          <w:w w:val="105"/>
        </w:rPr>
        <w:t> </w:t>
      </w:r>
      <w:r>
        <w:rPr>
          <w:color w:val="231F20"/>
          <w:w w:val="105"/>
        </w:rPr>
        <w:t>be</w:t>
      </w:r>
      <w:r>
        <w:rPr>
          <w:color w:val="231F20"/>
          <w:spacing w:val="-4"/>
          <w:w w:val="105"/>
        </w:rPr>
        <w:t> </w:t>
      </w:r>
      <w:r>
        <w:rPr>
          <w:color w:val="231F20"/>
          <w:w w:val="105"/>
        </w:rPr>
        <w:t>in</w:t>
      </w:r>
      <w:r>
        <w:rPr>
          <w:color w:val="231F20"/>
          <w:spacing w:val="-4"/>
          <w:w w:val="105"/>
        </w:rPr>
        <w:t> </w:t>
      </w:r>
      <w:r>
        <w:rPr>
          <w:color w:val="231F20"/>
          <w:w w:val="105"/>
        </w:rPr>
        <w:t>sync</w:t>
      </w:r>
      <w:r>
        <w:rPr>
          <w:color w:val="231F20"/>
          <w:spacing w:val="-4"/>
          <w:w w:val="105"/>
        </w:rPr>
        <w:t> </w:t>
      </w:r>
      <w:r>
        <w:rPr>
          <w:color w:val="231F20"/>
          <w:w w:val="105"/>
        </w:rPr>
        <w:t>in</w:t>
      </w:r>
      <w:r>
        <w:rPr>
          <w:color w:val="231F20"/>
          <w:spacing w:val="-4"/>
          <w:w w:val="105"/>
        </w:rPr>
        <w:t> </w:t>
      </w:r>
      <w:r>
        <w:rPr>
          <w:color w:val="231F20"/>
          <w:w w:val="105"/>
        </w:rPr>
        <w:t>order</w:t>
      </w:r>
      <w:r>
        <w:rPr>
          <w:color w:val="231F20"/>
          <w:spacing w:val="-4"/>
          <w:w w:val="105"/>
        </w:rPr>
        <w:t> </w:t>
      </w:r>
      <w:r>
        <w:rPr>
          <w:color w:val="231F20"/>
          <w:w w:val="105"/>
        </w:rPr>
        <w:t>to</w:t>
      </w:r>
      <w:r>
        <w:rPr>
          <w:color w:val="231F20"/>
          <w:spacing w:val="-4"/>
          <w:w w:val="105"/>
        </w:rPr>
        <w:t> </w:t>
      </w:r>
      <w:r>
        <w:rPr>
          <w:color w:val="231F20"/>
          <w:w w:val="105"/>
        </w:rPr>
        <w:t>master</w:t>
      </w:r>
      <w:r>
        <w:rPr>
          <w:color w:val="231F20"/>
          <w:spacing w:val="-4"/>
          <w:w w:val="105"/>
        </w:rPr>
        <w:t> </w:t>
      </w:r>
      <w:r>
        <w:rPr>
          <w:color w:val="231F20"/>
          <w:w w:val="105"/>
        </w:rPr>
        <w:t>the</w:t>
      </w:r>
      <w:r>
        <w:rPr>
          <w:color w:val="231F20"/>
          <w:spacing w:val="-4"/>
          <w:w w:val="105"/>
        </w:rPr>
        <w:t> </w:t>
      </w:r>
      <w:r>
        <w:rPr>
          <w:color w:val="231F20"/>
          <w:w w:val="105"/>
        </w:rPr>
        <w:t>instrument. I</w:t>
      </w:r>
      <w:r>
        <w:rPr>
          <w:color w:val="231F20"/>
          <w:spacing w:val="-15"/>
          <w:w w:val="105"/>
        </w:rPr>
        <w:t> </w:t>
      </w:r>
      <w:r>
        <w:rPr>
          <w:color w:val="231F20"/>
          <w:w w:val="105"/>
        </w:rPr>
        <w:t>never</w:t>
      </w:r>
      <w:r>
        <w:rPr>
          <w:color w:val="231F20"/>
          <w:spacing w:val="-15"/>
          <w:w w:val="105"/>
        </w:rPr>
        <w:t> </w:t>
      </w:r>
      <w:r>
        <w:rPr>
          <w:color w:val="231F20"/>
          <w:w w:val="105"/>
        </w:rPr>
        <w:t>fully</w:t>
      </w:r>
      <w:r>
        <w:rPr>
          <w:color w:val="231F20"/>
          <w:spacing w:val="-15"/>
          <w:w w:val="105"/>
        </w:rPr>
        <w:t> </w:t>
      </w:r>
      <w:r>
        <w:rPr>
          <w:color w:val="231F20"/>
          <w:w w:val="105"/>
        </w:rPr>
        <w:t>understood</w:t>
      </w:r>
      <w:r>
        <w:rPr>
          <w:color w:val="231F20"/>
          <w:spacing w:val="-15"/>
          <w:w w:val="105"/>
        </w:rPr>
        <w:t> </w:t>
      </w:r>
      <w:r>
        <w:rPr>
          <w:color w:val="231F20"/>
          <w:w w:val="105"/>
        </w:rPr>
        <w:t>this</w:t>
      </w:r>
      <w:r>
        <w:rPr>
          <w:color w:val="231F20"/>
          <w:spacing w:val="-15"/>
          <w:w w:val="105"/>
        </w:rPr>
        <w:t> </w:t>
      </w:r>
      <w:r>
        <w:rPr>
          <w:color w:val="231F20"/>
          <w:w w:val="105"/>
        </w:rPr>
        <w:t>concept</w:t>
      </w:r>
      <w:r>
        <w:rPr>
          <w:color w:val="231F20"/>
          <w:spacing w:val="-15"/>
          <w:w w:val="105"/>
        </w:rPr>
        <w:t> </w:t>
      </w:r>
      <w:r>
        <w:rPr>
          <w:color w:val="231F20"/>
          <w:w w:val="105"/>
        </w:rPr>
        <w:t>until</w:t>
      </w:r>
      <w:r>
        <w:rPr>
          <w:color w:val="231F20"/>
          <w:spacing w:val="-15"/>
          <w:w w:val="105"/>
        </w:rPr>
        <w:t> </w:t>
      </w:r>
      <w:r>
        <w:rPr>
          <w:color w:val="231F20"/>
          <w:w w:val="105"/>
        </w:rPr>
        <w:t>the</w:t>
      </w:r>
      <w:r>
        <w:rPr>
          <w:color w:val="231F20"/>
          <w:spacing w:val="-15"/>
          <w:w w:val="105"/>
        </w:rPr>
        <w:t> </w:t>
      </w:r>
      <w:r>
        <w:rPr>
          <w:color w:val="231F20"/>
          <w:w w:val="105"/>
        </w:rPr>
        <w:t>imagination</w:t>
      </w:r>
      <w:r>
        <w:rPr>
          <w:color w:val="231F20"/>
          <w:spacing w:val="-15"/>
          <w:w w:val="105"/>
        </w:rPr>
        <w:t> </w:t>
      </w:r>
      <w:r>
        <w:rPr>
          <w:color w:val="231F20"/>
          <w:w w:val="105"/>
        </w:rPr>
        <w:t>of</w:t>
      </w:r>
      <w:r>
        <w:rPr>
          <w:color w:val="231F20"/>
          <w:spacing w:val="-15"/>
          <w:w w:val="105"/>
        </w:rPr>
        <w:t> </w:t>
      </w:r>
      <w:r>
        <w:rPr>
          <w:color w:val="231F20"/>
          <w:w w:val="105"/>
        </w:rPr>
        <w:t>one</w:t>
      </w:r>
      <w:r>
        <w:rPr>
          <w:color w:val="231F20"/>
          <w:spacing w:val="-15"/>
          <w:w w:val="105"/>
        </w:rPr>
        <w:t> </w:t>
      </w:r>
      <w:r>
        <w:rPr>
          <w:color w:val="231F20"/>
          <w:w w:val="105"/>
        </w:rPr>
        <w:t>visu- ally handicapped child attuned my mind to the beat of the</w:t>
      </w:r>
      <w:r>
        <w:rPr>
          <w:color w:val="231F20"/>
          <w:spacing w:val="-14"/>
          <w:w w:val="105"/>
        </w:rPr>
        <w:t> </w:t>
      </w:r>
      <w:r>
        <w:rPr>
          <w:color w:val="231F20"/>
          <w:w w:val="105"/>
        </w:rPr>
        <w:t>drum.</w:t>
      </w:r>
    </w:p>
    <w:p>
      <w:pPr>
        <w:pStyle w:val="BodyText"/>
        <w:spacing w:line="259" w:lineRule="auto"/>
        <w:ind w:left="119" w:right="117" w:firstLine="299"/>
        <w:jc w:val="both"/>
      </w:pPr>
      <w:r>
        <w:rPr>
          <w:color w:val="231F20"/>
          <w:w w:val="105"/>
        </w:rPr>
        <w:t>As</w:t>
      </w:r>
      <w:r>
        <w:rPr>
          <w:color w:val="231F20"/>
          <w:spacing w:val="-5"/>
          <w:w w:val="105"/>
        </w:rPr>
        <w:t> </w:t>
      </w:r>
      <w:r>
        <w:rPr>
          <w:color w:val="231F20"/>
          <w:w w:val="105"/>
        </w:rPr>
        <w:t>a</w:t>
      </w:r>
      <w:r>
        <w:rPr>
          <w:color w:val="231F20"/>
          <w:spacing w:val="-5"/>
          <w:w w:val="105"/>
        </w:rPr>
        <w:t> </w:t>
      </w:r>
      <w:r>
        <w:rPr>
          <w:color w:val="231F20"/>
          <w:w w:val="105"/>
        </w:rPr>
        <w:t>summer</w:t>
      </w:r>
      <w:r>
        <w:rPr>
          <w:color w:val="231F20"/>
          <w:spacing w:val="-5"/>
          <w:w w:val="105"/>
        </w:rPr>
        <w:t> </w:t>
      </w:r>
      <w:r>
        <w:rPr>
          <w:color w:val="231F20"/>
          <w:w w:val="105"/>
        </w:rPr>
        <w:t>volunteer</w:t>
      </w:r>
      <w:r>
        <w:rPr>
          <w:color w:val="231F20"/>
          <w:spacing w:val="-5"/>
          <w:w w:val="105"/>
        </w:rPr>
        <w:t> </w:t>
      </w:r>
      <w:r>
        <w:rPr>
          <w:color w:val="231F20"/>
          <w:w w:val="105"/>
        </w:rPr>
        <w:t>at</w:t>
      </w:r>
      <w:r>
        <w:rPr>
          <w:color w:val="231F20"/>
          <w:spacing w:val="-5"/>
          <w:w w:val="105"/>
        </w:rPr>
        <w:t> </w:t>
      </w:r>
      <w:r>
        <w:rPr>
          <w:color w:val="231F20"/>
          <w:w w:val="105"/>
        </w:rPr>
        <w:t>the</w:t>
      </w:r>
      <w:r>
        <w:rPr>
          <w:color w:val="231F20"/>
          <w:spacing w:val="-5"/>
          <w:w w:val="105"/>
        </w:rPr>
        <w:t> </w:t>
      </w:r>
      <w:r>
        <w:rPr>
          <w:color w:val="231F20"/>
          <w:w w:val="105"/>
        </w:rPr>
        <w:t>Braille</w:t>
      </w:r>
      <w:r>
        <w:rPr>
          <w:color w:val="231F20"/>
          <w:spacing w:val="-5"/>
          <w:w w:val="105"/>
        </w:rPr>
        <w:t> </w:t>
      </w:r>
      <w:r>
        <w:rPr>
          <w:color w:val="231F20"/>
          <w:w w:val="105"/>
        </w:rPr>
        <w:t>Institute</w:t>
      </w:r>
      <w:r>
        <w:rPr>
          <w:color w:val="231F20"/>
          <w:spacing w:val="-5"/>
          <w:w w:val="105"/>
        </w:rPr>
        <w:t> </w:t>
      </w:r>
      <w:r>
        <w:rPr>
          <w:color w:val="231F20"/>
          <w:w w:val="105"/>
        </w:rPr>
        <w:t>in</w:t>
      </w:r>
      <w:r>
        <w:rPr>
          <w:color w:val="231F20"/>
          <w:spacing w:val="-5"/>
          <w:w w:val="105"/>
        </w:rPr>
        <w:t> </w:t>
      </w:r>
      <w:r>
        <w:rPr>
          <w:color w:val="231F20"/>
          <w:w w:val="105"/>
        </w:rPr>
        <w:t>Anaheim,</w:t>
      </w:r>
      <w:r>
        <w:rPr>
          <w:color w:val="231F20"/>
          <w:spacing w:val="-5"/>
          <w:w w:val="105"/>
        </w:rPr>
        <w:t> </w:t>
      </w:r>
      <w:r>
        <w:rPr>
          <w:color w:val="231F20"/>
          <w:w w:val="105"/>
        </w:rPr>
        <w:t>I</w:t>
      </w:r>
      <w:r>
        <w:rPr>
          <w:color w:val="231F20"/>
          <w:spacing w:val="-5"/>
          <w:w w:val="105"/>
        </w:rPr>
        <w:t> </w:t>
      </w:r>
      <w:r>
        <w:rPr>
          <w:color w:val="231F20"/>
          <w:w w:val="105"/>
        </w:rPr>
        <w:t>devel- oped the musical talents of blind elementary school children through teaching the tabla. My friends and I bought instruments and music   with the money that we made during a summer recycling program in our</w:t>
      </w:r>
      <w:r>
        <w:rPr>
          <w:color w:val="231F20"/>
          <w:spacing w:val="-9"/>
          <w:w w:val="105"/>
        </w:rPr>
        <w:t> </w:t>
      </w:r>
      <w:r>
        <w:rPr>
          <w:color w:val="231F20"/>
          <w:w w:val="105"/>
        </w:rPr>
        <w:t>neighborhood.</w:t>
      </w:r>
      <w:r>
        <w:rPr>
          <w:color w:val="231F20"/>
          <w:spacing w:val="-9"/>
          <w:w w:val="105"/>
        </w:rPr>
        <w:t> </w:t>
      </w:r>
      <w:r>
        <w:rPr>
          <w:color w:val="231F20"/>
          <w:w w:val="105"/>
        </w:rPr>
        <w:t>During</w:t>
      </w:r>
      <w:r>
        <w:rPr>
          <w:color w:val="231F20"/>
          <w:spacing w:val="-9"/>
          <w:w w:val="105"/>
        </w:rPr>
        <w:t> </w:t>
      </w:r>
      <w:r>
        <w:rPr>
          <w:color w:val="231F20"/>
          <w:w w:val="105"/>
        </w:rPr>
        <w:t>our</w:t>
      </w:r>
      <w:r>
        <w:rPr>
          <w:color w:val="231F20"/>
          <w:spacing w:val="-9"/>
          <w:w w:val="105"/>
        </w:rPr>
        <w:t> </w:t>
      </w:r>
      <w:r>
        <w:rPr>
          <w:color w:val="231F20"/>
          <w:w w:val="105"/>
        </w:rPr>
        <w:t>first</w:t>
      </w:r>
      <w:r>
        <w:rPr>
          <w:color w:val="231F20"/>
          <w:spacing w:val="-9"/>
          <w:w w:val="105"/>
        </w:rPr>
        <w:t> </w:t>
      </w:r>
      <w:r>
        <w:rPr>
          <w:color w:val="231F20"/>
          <w:w w:val="105"/>
        </w:rPr>
        <w:t>class,</w:t>
      </w:r>
      <w:r>
        <w:rPr>
          <w:color w:val="231F20"/>
          <w:spacing w:val="-9"/>
          <w:w w:val="105"/>
        </w:rPr>
        <w:t> </w:t>
      </w:r>
      <w:r>
        <w:rPr>
          <w:color w:val="231F20"/>
          <w:w w:val="105"/>
        </w:rPr>
        <w:t>the</w:t>
      </w:r>
      <w:r>
        <w:rPr>
          <w:color w:val="231F20"/>
          <w:spacing w:val="-9"/>
          <w:w w:val="105"/>
        </w:rPr>
        <w:t> </w:t>
      </w:r>
      <w:r>
        <w:rPr>
          <w:color w:val="231F20"/>
          <w:w w:val="105"/>
        </w:rPr>
        <w:t>children</w:t>
      </w:r>
      <w:r>
        <w:rPr>
          <w:color w:val="231F20"/>
          <w:spacing w:val="-9"/>
          <w:w w:val="105"/>
        </w:rPr>
        <w:t> </w:t>
      </w:r>
      <w:r>
        <w:rPr>
          <w:color w:val="231F20"/>
          <w:w w:val="105"/>
        </w:rPr>
        <w:t>jumped</w:t>
      </w:r>
      <w:r>
        <w:rPr>
          <w:color w:val="231F20"/>
          <w:spacing w:val="-9"/>
          <w:w w:val="105"/>
        </w:rPr>
        <w:t> </w:t>
      </w:r>
      <w:r>
        <w:rPr>
          <w:color w:val="231F20"/>
          <w:w w:val="105"/>
        </w:rPr>
        <w:t>into</w:t>
      </w:r>
      <w:r>
        <w:rPr>
          <w:color w:val="231F20"/>
          <w:spacing w:val="-9"/>
          <w:w w:val="105"/>
        </w:rPr>
        <w:t> </w:t>
      </w:r>
      <w:r>
        <w:rPr>
          <w:color w:val="231F20"/>
          <w:w w:val="105"/>
        </w:rPr>
        <w:t>ac- tion, thumping erratically on their instruments. I chuckled at the</w:t>
      </w:r>
      <w:r>
        <w:rPr>
          <w:color w:val="231F20"/>
          <w:spacing w:val="-12"/>
          <w:w w:val="105"/>
        </w:rPr>
        <w:t> </w:t>
      </w:r>
      <w:r>
        <w:rPr>
          <w:color w:val="231F20"/>
          <w:w w:val="105"/>
        </w:rPr>
        <w:t>sight of nine jubilant youngsters producing musical</w:t>
      </w:r>
      <w:r>
        <w:rPr>
          <w:color w:val="231F20"/>
          <w:spacing w:val="-18"/>
          <w:w w:val="105"/>
        </w:rPr>
        <w:t> </w:t>
      </w:r>
      <w:r>
        <w:rPr>
          <w:color w:val="231F20"/>
          <w:w w:val="105"/>
        </w:rPr>
        <w:t>mayhem.</w:t>
      </w:r>
    </w:p>
    <w:p>
      <w:pPr>
        <w:pStyle w:val="BodyText"/>
        <w:spacing w:line="259" w:lineRule="auto"/>
        <w:ind w:left="119" w:right="118" w:firstLine="299"/>
        <w:jc w:val="both"/>
      </w:pPr>
      <w:r>
        <w:rPr>
          <w:color w:val="231F20"/>
          <w:w w:val="105"/>
        </w:rPr>
        <w:t>Chaandni was different. Shy and reserved, she felt the </w:t>
      </w:r>
      <w:r>
        <w:rPr>
          <w:color w:val="231F20"/>
          <w:spacing w:val="-5"/>
          <w:w w:val="105"/>
        </w:rPr>
        <w:t>drum’s      </w:t>
      </w:r>
      <w:r>
        <w:rPr>
          <w:color w:val="231F20"/>
          <w:w w:val="105"/>
        </w:rPr>
        <w:t>smooth</w:t>
      </w:r>
      <w:r>
        <w:rPr>
          <w:color w:val="231F20"/>
          <w:spacing w:val="-8"/>
          <w:w w:val="105"/>
        </w:rPr>
        <w:t> </w:t>
      </w:r>
      <w:r>
        <w:rPr>
          <w:color w:val="231F20"/>
          <w:w w:val="105"/>
        </w:rPr>
        <w:t>texture</w:t>
      </w:r>
      <w:r>
        <w:rPr>
          <w:color w:val="231F20"/>
          <w:spacing w:val="-8"/>
          <w:w w:val="105"/>
        </w:rPr>
        <w:t> </w:t>
      </w:r>
      <w:r>
        <w:rPr>
          <w:color w:val="231F20"/>
          <w:w w:val="105"/>
        </w:rPr>
        <w:t>and</w:t>
      </w:r>
      <w:r>
        <w:rPr>
          <w:color w:val="231F20"/>
          <w:spacing w:val="-8"/>
          <w:w w:val="105"/>
        </w:rPr>
        <w:t> </w:t>
      </w:r>
      <w:r>
        <w:rPr>
          <w:color w:val="231F20"/>
          <w:w w:val="105"/>
        </w:rPr>
        <w:t>stroked</w:t>
      </w:r>
      <w:r>
        <w:rPr>
          <w:color w:val="231F20"/>
          <w:spacing w:val="-8"/>
          <w:w w:val="105"/>
        </w:rPr>
        <w:t> </w:t>
      </w:r>
      <w:r>
        <w:rPr>
          <w:color w:val="231F20"/>
          <w:w w:val="105"/>
        </w:rPr>
        <w:t>the</w:t>
      </w:r>
      <w:r>
        <w:rPr>
          <w:color w:val="231F20"/>
          <w:spacing w:val="-8"/>
          <w:w w:val="105"/>
        </w:rPr>
        <w:t> </w:t>
      </w:r>
      <w:r>
        <w:rPr>
          <w:color w:val="231F20"/>
          <w:w w:val="105"/>
        </w:rPr>
        <w:t>soft</w:t>
      </w:r>
      <w:r>
        <w:rPr>
          <w:color w:val="231F20"/>
          <w:spacing w:val="-8"/>
          <w:w w:val="105"/>
        </w:rPr>
        <w:t> </w:t>
      </w:r>
      <w:r>
        <w:rPr>
          <w:color w:val="231F20"/>
          <w:w w:val="105"/>
        </w:rPr>
        <w:t>middle</w:t>
      </w:r>
      <w:r>
        <w:rPr>
          <w:color w:val="231F20"/>
          <w:spacing w:val="-8"/>
          <w:w w:val="105"/>
        </w:rPr>
        <w:t> </w:t>
      </w:r>
      <w:r>
        <w:rPr>
          <w:color w:val="231F20"/>
          <w:w w:val="105"/>
        </w:rPr>
        <w:t>portion</w:t>
      </w:r>
      <w:r>
        <w:rPr>
          <w:color w:val="231F20"/>
          <w:spacing w:val="-8"/>
          <w:w w:val="105"/>
        </w:rPr>
        <w:t> </w:t>
      </w:r>
      <w:r>
        <w:rPr>
          <w:color w:val="231F20"/>
          <w:w w:val="105"/>
        </w:rPr>
        <w:t>of</w:t>
      </w:r>
      <w:r>
        <w:rPr>
          <w:color w:val="231F20"/>
          <w:spacing w:val="-8"/>
          <w:w w:val="105"/>
        </w:rPr>
        <w:t> </w:t>
      </w:r>
      <w:r>
        <w:rPr>
          <w:color w:val="231F20"/>
          <w:w w:val="105"/>
        </w:rPr>
        <w:t>the</w:t>
      </w:r>
      <w:r>
        <w:rPr>
          <w:color w:val="231F20"/>
          <w:spacing w:val="-8"/>
          <w:w w:val="105"/>
        </w:rPr>
        <w:t> </w:t>
      </w:r>
      <w:r>
        <w:rPr>
          <w:color w:val="231F20"/>
          <w:w w:val="105"/>
        </w:rPr>
        <w:t>drum</w:t>
      </w:r>
      <w:r>
        <w:rPr>
          <w:color w:val="231F20"/>
          <w:spacing w:val="-8"/>
          <w:w w:val="105"/>
        </w:rPr>
        <w:t> </w:t>
      </w:r>
      <w:r>
        <w:rPr>
          <w:color w:val="231F20"/>
          <w:w w:val="105"/>
        </w:rPr>
        <w:t>head. I</w:t>
      </w:r>
      <w:r>
        <w:rPr>
          <w:color w:val="231F20"/>
          <w:spacing w:val="-12"/>
          <w:w w:val="105"/>
        </w:rPr>
        <w:t> </w:t>
      </w:r>
      <w:r>
        <w:rPr>
          <w:color w:val="231F20"/>
          <w:w w:val="105"/>
        </w:rPr>
        <w:t>stood</w:t>
      </w:r>
      <w:r>
        <w:rPr>
          <w:color w:val="231F20"/>
          <w:spacing w:val="-12"/>
          <w:w w:val="105"/>
        </w:rPr>
        <w:t> </w:t>
      </w:r>
      <w:r>
        <w:rPr>
          <w:color w:val="231F20"/>
          <w:w w:val="105"/>
        </w:rPr>
        <w:t>astonished</w:t>
      </w:r>
      <w:r>
        <w:rPr>
          <w:color w:val="231F20"/>
          <w:spacing w:val="-12"/>
          <w:w w:val="105"/>
        </w:rPr>
        <w:t> </w:t>
      </w:r>
      <w:r>
        <w:rPr>
          <w:color w:val="231F20"/>
          <w:w w:val="105"/>
        </w:rPr>
        <w:t>as</w:t>
      </w:r>
      <w:r>
        <w:rPr>
          <w:color w:val="231F20"/>
          <w:spacing w:val="-12"/>
          <w:w w:val="105"/>
        </w:rPr>
        <w:t> </w:t>
      </w:r>
      <w:r>
        <w:rPr>
          <w:color w:val="231F20"/>
          <w:w w:val="105"/>
        </w:rPr>
        <w:t>she</w:t>
      </w:r>
      <w:r>
        <w:rPr>
          <w:color w:val="231F20"/>
          <w:spacing w:val="-12"/>
          <w:w w:val="105"/>
        </w:rPr>
        <w:t> </w:t>
      </w:r>
      <w:r>
        <w:rPr>
          <w:color w:val="231F20"/>
          <w:w w:val="105"/>
        </w:rPr>
        <w:t>performed</w:t>
      </w:r>
      <w:r>
        <w:rPr>
          <w:color w:val="231F20"/>
          <w:spacing w:val="-12"/>
          <w:w w:val="105"/>
        </w:rPr>
        <w:t> </w:t>
      </w:r>
      <w:r>
        <w:rPr>
          <w:color w:val="231F20"/>
          <w:w w:val="105"/>
        </w:rPr>
        <w:t>her</w:t>
      </w:r>
      <w:r>
        <w:rPr>
          <w:color w:val="231F20"/>
          <w:spacing w:val="-12"/>
          <w:w w:val="105"/>
        </w:rPr>
        <w:t> </w:t>
      </w:r>
      <w:r>
        <w:rPr>
          <w:color w:val="231F20"/>
          <w:w w:val="105"/>
        </w:rPr>
        <w:t>ritual.</w:t>
      </w:r>
      <w:r>
        <w:rPr>
          <w:color w:val="231F20"/>
          <w:spacing w:val="-12"/>
          <w:w w:val="105"/>
        </w:rPr>
        <w:t> </w:t>
      </w:r>
      <w:r>
        <w:rPr>
          <w:color w:val="231F20"/>
          <w:spacing w:val="-5"/>
          <w:w w:val="105"/>
        </w:rPr>
        <w:t>Tap.</w:t>
      </w:r>
      <w:r>
        <w:rPr>
          <w:color w:val="231F20"/>
          <w:spacing w:val="-12"/>
          <w:w w:val="105"/>
        </w:rPr>
        <w:t> </w:t>
      </w:r>
      <w:r>
        <w:rPr>
          <w:color w:val="231F20"/>
          <w:w w:val="105"/>
        </w:rPr>
        <w:t>Listen.</w:t>
      </w:r>
      <w:r>
        <w:rPr>
          <w:color w:val="231F20"/>
          <w:spacing w:val="-12"/>
          <w:w w:val="105"/>
        </w:rPr>
        <w:t> </w:t>
      </w:r>
      <w:r>
        <w:rPr>
          <w:color w:val="231F20"/>
          <w:w w:val="105"/>
        </w:rPr>
        <w:t>Smile.</w:t>
      </w:r>
      <w:r>
        <w:rPr>
          <w:color w:val="231F20"/>
          <w:spacing w:val="-12"/>
          <w:w w:val="105"/>
        </w:rPr>
        <w:t> </w:t>
      </w:r>
      <w:r>
        <w:rPr>
          <w:color w:val="231F20"/>
          <w:spacing w:val="-5"/>
          <w:w w:val="105"/>
        </w:rPr>
        <w:t>Tap.</w:t>
      </w:r>
    </w:p>
    <w:p>
      <w:pPr>
        <w:spacing w:after="0" w:line="259" w:lineRule="auto"/>
        <w:jc w:val="both"/>
        <w:sectPr>
          <w:headerReference w:type="default" r:id="rId73"/>
          <w:headerReference w:type="even" r:id="rId74"/>
          <w:pgSz w:w="8640" w:h="12960"/>
          <w:pgMar w:header="702" w:footer="0" w:top="1020" w:bottom="280" w:left="840" w:right="1080"/>
        </w:sectPr>
      </w:pPr>
    </w:p>
    <w:p>
      <w:pPr>
        <w:pStyle w:val="BodyText"/>
        <w:spacing w:before="9"/>
        <w:rPr>
          <w:sz w:val="24"/>
        </w:rPr>
      </w:pPr>
    </w:p>
    <w:p>
      <w:pPr>
        <w:pStyle w:val="BodyText"/>
        <w:spacing w:line="259" w:lineRule="auto" w:before="97"/>
        <w:ind w:left="120" w:right="117"/>
        <w:jc w:val="both"/>
      </w:pPr>
      <w:r>
        <w:rPr>
          <w:color w:val="231F20"/>
          <w:w w:val="105"/>
        </w:rPr>
        <w:t>Listen. Smile. I could see her contemplating the emerging rhythm</w:t>
      </w:r>
      <w:r>
        <w:rPr>
          <w:color w:val="231F20"/>
          <w:spacing w:val="-40"/>
          <w:w w:val="105"/>
        </w:rPr>
        <w:t> </w:t>
      </w:r>
      <w:r>
        <w:rPr>
          <w:color w:val="231F20"/>
          <w:w w:val="105"/>
        </w:rPr>
        <w:t>and resonance of each successive pulse. </w:t>
      </w:r>
      <w:r>
        <w:rPr>
          <w:color w:val="231F20"/>
          <w:spacing w:val="-3"/>
          <w:w w:val="105"/>
        </w:rPr>
        <w:t>Watching </w:t>
      </w:r>
      <w:r>
        <w:rPr>
          <w:color w:val="231F20"/>
          <w:w w:val="105"/>
        </w:rPr>
        <w:t>a budding musician</w:t>
      </w:r>
      <w:r>
        <w:rPr>
          <w:color w:val="231F20"/>
          <w:spacing w:val="-15"/>
          <w:w w:val="105"/>
        </w:rPr>
        <w:t> </w:t>
      </w:r>
      <w:r>
        <w:rPr>
          <w:color w:val="231F20"/>
          <w:w w:val="105"/>
        </w:rPr>
        <w:t>feel the</w:t>
      </w:r>
      <w:r>
        <w:rPr>
          <w:color w:val="231F20"/>
          <w:spacing w:val="-6"/>
          <w:w w:val="105"/>
        </w:rPr>
        <w:t> </w:t>
      </w:r>
      <w:r>
        <w:rPr>
          <w:color w:val="231F20"/>
          <w:w w:val="105"/>
        </w:rPr>
        <w:t>delicate</w:t>
      </w:r>
      <w:r>
        <w:rPr>
          <w:color w:val="231F20"/>
          <w:spacing w:val="-6"/>
          <w:w w:val="105"/>
        </w:rPr>
        <w:t> </w:t>
      </w:r>
      <w:r>
        <w:rPr>
          <w:color w:val="231F20"/>
          <w:w w:val="105"/>
        </w:rPr>
        <w:t>timbre</w:t>
      </w:r>
      <w:r>
        <w:rPr>
          <w:color w:val="231F20"/>
          <w:spacing w:val="-6"/>
          <w:w w:val="105"/>
        </w:rPr>
        <w:t> </w:t>
      </w:r>
      <w:r>
        <w:rPr>
          <w:color w:val="231F20"/>
          <w:w w:val="105"/>
        </w:rPr>
        <w:t>of</w:t>
      </w:r>
      <w:r>
        <w:rPr>
          <w:color w:val="231F20"/>
          <w:spacing w:val="-6"/>
          <w:w w:val="105"/>
        </w:rPr>
        <w:t> </w:t>
      </w:r>
      <w:r>
        <w:rPr>
          <w:color w:val="231F20"/>
          <w:w w:val="105"/>
        </w:rPr>
        <w:t>each</w:t>
      </w:r>
      <w:r>
        <w:rPr>
          <w:color w:val="231F20"/>
          <w:spacing w:val="-6"/>
          <w:w w:val="105"/>
        </w:rPr>
        <w:t> </w:t>
      </w:r>
      <w:r>
        <w:rPr>
          <w:color w:val="231F20"/>
          <w:w w:val="105"/>
        </w:rPr>
        <w:t>drumbeat</w:t>
      </w:r>
      <w:r>
        <w:rPr>
          <w:color w:val="231F20"/>
          <w:spacing w:val="-6"/>
          <w:w w:val="105"/>
        </w:rPr>
        <w:t> </w:t>
      </w:r>
      <w:r>
        <w:rPr>
          <w:color w:val="231F20"/>
          <w:w w:val="105"/>
        </w:rPr>
        <w:t>is</w:t>
      </w:r>
      <w:r>
        <w:rPr>
          <w:color w:val="231F20"/>
          <w:spacing w:val="-6"/>
          <w:w w:val="105"/>
        </w:rPr>
        <w:t> </w:t>
      </w:r>
      <w:r>
        <w:rPr>
          <w:color w:val="231F20"/>
          <w:w w:val="105"/>
        </w:rPr>
        <w:t>a</w:t>
      </w:r>
      <w:r>
        <w:rPr>
          <w:color w:val="231F20"/>
          <w:spacing w:val="-6"/>
          <w:w w:val="105"/>
        </w:rPr>
        <w:t> </w:t>
      </w:r>
      <w:r>
        <w:rPr>
          <w:color w:val="231F20"/>
          <w:w w:val="105"/>
        </w:rPr>
        <w:t>thrilling</w:t>
      </w:r>
      <w:r>
        <w:rPr>
          <w:color w:val="231F20"/>
          <w:spacing w:val="-6"/>
          <w:w w:val="105"/>
        </w:rPr>
        <w:t> </w:t>
      </w:r>
      <w:r>
        <w:rPr>
          <w:color w:val="231F20"/>
          <w:w w:val="105"/>
        </w:rPr>
        <w:t>sensation.</w:t>
      </w:r>
    </w:p>
    <w:p>
      <w:pPr>
        <w:pStyle w:val="BodyText"/>
        <w:spacing w:line="259" w:lineRule="auto"/>
        <w:ind w:left="119" w:right="117" w:firstLine="299"/>
        <w:jc w:val="both"/>
      </w:pPr>
      <w:r>
        <w:rPr>
          <w:color w:val="231F20"/>
          <w:w w:val="105"/>
        </w:rPr>
        <w:t>I learned more from observing than I did through years of erratic practice. Chaandni would eagerly listen to a musical piece, then strike incessantly until she produced a matching pitch. When she stumbled, she would sit patiently pinpointing her mistake. She didn’t speak; her insight and emotion glowed through her music. For the first time in my</w:t>
      </w:r>
      <w:r>
        <w:rPr>
          <w:color w:val="231F20"/>
          <w:spacing w:val="-11"/>
          <w:w w:val="105"/>
        </w:rPr>
        <w:t> </w:t>
      </w:r>
      <w:r>
        <w:rPr>
          <w:color w:val="231F20"/>
          <w:w w:val="105"/>
        </w:rPr>
        <w:t>life</w:t>
      </w:r>
      <w:r>
        <w:rPr>
          <w:color w:val="231F20"/>
          <w:spacing w:val="-10"/>
          <w:w w:val="105"/>
        </w:rPr>
        <w:t> </w:t>
      </w:r>
      <w:r>
        <w:rPr>
          <w:color w:val="231F20"/>
          <w:w w:val="105"/>
        </w:rPr>
        <w:t>I</w:t>
      </w:r>
      <w:r>
        <w:rPr>
          <w:color w:val="231F20"/>
          <w:spacing w:val="-11"/>
          <w:w w:val="105"/>
        </w:rPr>
        <w:t> </w:t>
      </w:r>
      <w:r>
        <w:rPr>
          <w:color w:val="231F20"/>
          <w:w w:val="105"/>
        </w:rPr>
        <w:t>felt</w:t>
      </w:r>
      <w:r>
        <w:rPr>
          <w:color w:val="231F20"/>
          <w:spacing w:val="-10"/>
          <w:w w:val="105"/>
        </w:rPr>
        <w:t> </w:t>
      </w:r>
      <w:r>
        <w:rPr>
          <w:color w:val="231F20"/>
          <w:w w:val="105"/>
        </w:rPr>
        <w:t>the</w:t>
      </w:r>
      <w:r>
        <w:rPr>
          <w:color w:val="231F20"/>
          <w:spacing w:val="-11"/>
          <w:w w:val="105"/>
        </w:rPr>
        <w:t> </w:t>
      </w:r>
      <w:r>
        <w:rPr>
          <w:color w:val="231F20"/>
          <w:w w:val="105"/>
        </w:rPr>
        <w:t>depth</w:t>
      </w:r>
      <w:r>
        <w:rPr>
          <w:color w:val="231F20"/>
          <w:spacing w:val="-11"/>
          <w:w w:val="105"/>
        </w:rPr>
        <w:t> </w:t>
      </w:r>
      <w:r>
        <w:rPr>
          <w:color w:val="231F20"/>
          <w:w w:val="105"/>
        </w:rPr>
        <w:t>of</w:t>
      </w:r>
      <w:r>
        <w:rPr>
          <w:color w:val="231F20"/>
          <w:spacing w:val="-10"/>
          <w:w w:val="105"/>
        </w:rPr>
        <w:t> </w:t>
      </w:r>
      <w:r>
        <w:rPr>
          <w:color w:val="231F20"/>
          <w:w w:val="105"/>
        </w:rPr>
        <w:t>the</w:t>
      </w:r>
      <w:r>
        <w:rPr>
          <w:color w:val="231F20"/>
          <w:spacing w:val="-11"/>
          <w:w w:val="105"/>
        </w:rPr>
        <w:t> </w:t>
      </w:r>
      <w:r>
        <w:rPr>
          <w:color w:val="231F20"/>
          <w:w w:val="105"/>
        </w:rPr>
        <w:t>drums.</w:t>
      </w:r>
      <w:r>
        <w:rPr>
          <w:color w:val="231F20"/>
          <w:spacing w:val="-11"/>
          <w:w w:val="105"/>
        </w:rPr>
        <w:t> </w:t>
      </w:r>
      <w:r>
        <w:rPr>
          <w:color w:val="231F20"/>
          <w:w w:val="105"/>
        </w:rPr>
        <w:t>For</w:t>
      </w:r>
      <w:r>
        <w:rPr>
          <w:color w:val="231F20"/>
          <w:spacing w:val="-11"/>
          <w:w w:val="105"/>
        </w:rPr>
        <w:t> </w:t>
      </w:r>
      <w:r>
        <w:rPr>
          <w:color w:val="231F20"/>
          <w:w w:val="105"/>
        </w:rPr>
        <w:t>the</w:t>
      </w:r>
      <w:r>
        <w:rPr>
          <w:color w:val="231F20"/>
          <w:spacing w:val="-10"/>
          <w:w w:val="105"/>
        </w:rPr>
        <w:t> </w:t>
      </w:r>
      <w:r>
        <w:rPr>
          <w:color w:val="231F20"/>
          <w:w w:val="105"/>
        </w:rPr>
        <w:t>first</w:t>
      </w:r>
      <w:r>
        <w:rPr>
          <w:color w:val="231F20"/>
          <w:spacing w:val="-11"/>
          <w:w w:val="105"/>
        </w:rPr>
        <w:t> </w:t>
      </w:r>
      <w:r>
        <w:rPr>
          <w:color w:val="231F20"/>
          <w:w w:val="105"/>
        </w:rPr>
        <w:t>time,</w:t>
      </w:r>
      <w:r>
        <w:rPr>
          <w:color w:val="231F20"/>
          <w:spacing w:val="-11"/>
          <w:w w:val="105"/>
        </w:rPr>
        <w:t> </w:t>
      </w:r>
      <w:r>
        <w:rPr>
          <w:color w:val="231F20"/>
          <w:w w:val="105"/>
        </w:rPr>
        <w:t>I</w:t>
      </w:r>
      <w:r>
        <w:rPr>
          <w:color w:val="231F20"/>
          <w:spacing w:val="-10"/>
          <w:w w:val="105"/>
        </w:rPr>
        <w:t> </w:t>
      </w:r>
      <w:r>
        <w:rPr>
          <w:color w:val="231F20"/>
          <w:w w:val="105"/>
        </w:rPr>
        <w:t>truly</w:t>
      </w:r>
      <w:r>
        <w:rPr>
          <w:color w:val="231F20"/>
          <w:spacing w:val="-10"/>
          <w:w w:val="105"/>
        </w:rPr>
        <w:t> </w:t>
      </w:r>
      <w:r>
        <w:rPr>
          <w:color w:val="231F20"/>
          <w:w w:val="105"/>
        </w:rPr>
        <w:t>compre- hended and loved the</w:t>
      </w:r>
      <w:r>
        <w:rPr>
          <w:color w:val="231F20"/>
          <w:spacing w:val="-12"/>
          <w:w w:val="105"/>
        </w:rPr>
        <w:t> </w:t>
      </w:r>
      <w:r>
        <w:rPr>
          <w:color w:val="231F20"/>
          <w:w w:val="105"/>
        </w:rPr>
        <w:t>instrument.</w:t>
      </w:r>
    </w:p>
    <w:p>
      <w:pPr>
        <w:pStyle w:val="BodyText"/>
        <w:spacing w:line="259" w:lineRule="auto"/>
        <w:ind w:left="119" w:right="117" w:firstLine="299"/>
        <w:jc w:val="both"/>
      </w:pPr>
      <w:r>
        <w:rPr>
          <w:color w:val="231F20"/>
          <w:w w:val="105"/>
        </w:rPr>
        <w:t>She was indeed a special soul. Her curiosity was insatiable; her re- gard</w:t>
      </w:r>
      <w:r>
        <w:rPr>
          <w:color w:val="231F20"/>
          <w:spacing w:val="-7"/>
          <w:w w:val="105"/>
        </w:rPr>
        <w:t> </w:t>
      </w:r>
      <w:r>
        <w:rPr>
          <w:color w:val="231F20"/>
          <w:w w:val="105"/>
        </w:rPr>
        <w:t>for</w:t>
      </w:r>
      <w:r>
        <w:rPr>
          <w:color w:val="231F20"/>
          <w:spacing w:val="-7"/>
          <w:w w:val="105"/>
        </w:rPr>
        <w:t> </w:t>
      </w:r>
      <w:r>
        <w:rPr>
          <w:color w:val="231F20"/>
          <w:w w:val="105"/>
        </w:rPr>
        <w:t>the</w:t>
      </w:r>
      <w:r>
        <w:rPr>
          <w:color w:val="231F20"/>
          <w:spacing w:val="-7"/>
          <w:w w:val="105"/>
        </w:rPr>
        <w:t> </w:t>
      </w:r>
      <w:r>
        <w:rPr>
          <w:color w:val="231F20"/>
          <w:w w:val="105"/>
        </w:rPr>
        <w:t>drum</w:t>
      </w:r>
      <w:r>
        <w:rPr>
          <w:color w:val="231F20"/>
          <w:spacing w:val="-7"/>
          <w:w w:val="105"/>
        </w:rPr>
        <w:t> </w:t>
      </w:r>
      <w:r>
        <w:rPr>
          <w:color w:val="231F20"/>
          <w:w w:val="105"/>
        </w:rPr>
        <w:t>was</w:t>
      </w:r>
      <w:r>
        <w:rPr>
          <w:color w:val="231F20"/>
          <w:spacing w:val="-7"/>
          <w:w w:val="105"/>
        </w:rPr>
        <w:t> </w:t>
      </w:r>
      <w:r>
        <w:rPr>
          <w:color w:val="231F20"/>
          <w:w w:val="105"/>
        </w:rPr>
        <w:t>incomparable;</w:t>
      </w:r>
      <w:r>
        <w:rPr>
          <w:color w:val="231F20"/>
          <w:spacing w:val="-7"/>
          <w:w w:val="105"/>
        </w:rPr>
        <w:t> </w:t>
      </w:r>
      <w:r>
        <w:rPr>
          <w:color w:val="231F20"/>
          <w:w w:val="105"/>
        </w:rPr>
        <w:t>her</w:t>
      </w:r>
      <w:r>
        <w:rPr>
          <w:color w:val="231F20"/>
          <w:spacing w:val="-7"/>
          <w:w w:val="105"/>
        </w:rPr>
        <w:t> </w:t>
      </w:r>
      <w:r>
        <w:rPr>
          <w:color w:val="231F20"/>
          <w:w w:val="105"/>
        </w:rPr>
        <w:t>smile</w:t>
      </w:r>
      <w:r>
        <w:rPr>
          <w:color w:val="231F20"/>
          <w:spacing w:val="-7"/>
          <w:w w:val="105"/>
        </w:rPr>
        <w:t> </w:t>
      </w:r>
      <w:r>
        <w:rPr>
          <w:color w:val="231F20"/>
          <w:w w:val="105"/>
        </w:rPr>
        <w:t>was</w:t>
      </w:r>
      <w:r>
        <w:rPr>
          <w:color w:val="231F20"/>
          <w:spacing w:val="-7"/>
          <w:w w:val="105"/>
        </w:rPr>
        <w:t> </w:t>
      </w:r>
      <w:r>
        <w:rPr>
          <w:color w:val="231F20"/>
          <w:w w:val="105"/>
        </w:rPr>
        <w:t>inspiring.</w:t>
      </w:r>
      <w:r>
        <w:rPr>
          <w:color w:val="231F20"/>
          <w:spacing w:val="-7"/>
          <w:w w:val="105"/>
        </w:rPr>
        <w:t> </w:t>
      </w:r>
      <w:r>
        <w:rPr>
          <w:color w:val="231F20"/>
          <w:w w:val="105"/>
        </w:rPr>
        <w:t>Her</w:t>
      </w:r>
      <w:r>
        <w:rPr>
          <w:color w:val="231F20"/>
          <w:spacing w:val="-7"/>
          <w:w w:val="105"/>
        </w:rPr>
        <w:t> </w:t>
      </w:r>
      <w:r>
        <w:rPr>
          <w:color w:val="231F20"/>
          <w:w w:val="105"/>
        </w:rPr>
        <w:t>joy- ful progress inspired me to perform in London this summer with my guru. Driven by the spirit of a young girl who never let her disability impede her innate talent, I played gracefully in front of hundreds of spectators and cherished the inner</w:t>
      </w:r>
      <w:r>
        <w:rPr>
          <w:color w:val="231F20"/>
          <w:spacing w:val="-18"/>
          <w:w w:val="105"/>
        </w:rPr>
        <w:t> </w:t>
      </w:r>
      <w:r>
        <w:rPr>
          <w:color w:val="231F20"/>
          <w:w w:val="105"/>
        </w:rPr>
        <w:t>triumph.</w:t>
      </w:r>
    </w:p>
    <w:p>
      <w:pPr>
        <w:pStyle w:val="BodyText"/>
        <w:spacing w:line="259" w:lineRule="auto"/>
        <w:ind w:left="119" w:right="117" w:firstLine="299"/>
        <w:jc w:val="both"/>
      </w:pPr>
      <w:r>
        <w:rPr/>
        <w:pict>
          <v:group style="position:absolute;margin-left:84.5pt;margin-top:66.982483pt;width:275pt;height:1pt;mso-position-horizontal-relative:page;mso-position-vertical-relative:paragraph;z-index:-116896" coordorigin="1690,1340" coordsize="5500,20">
            <v:line style="position:absolute" from="1750,1350" to="7160,1350" stroked="true" strokeweight="1pt" strokecolor="#231f20">
              <v:stroke dashstyle="dot"/>
            </v:line>
            <v:shape style="position:absolute;left:0;top:7077;width:5500;height:2" coordorigin="0,7078" coordsize="5500,0" path="m1690,1350l1690,1350m7190,1350l7190,1350e" filled="false" stroked="true" strokeweight="1pt" strokecolor="#231f20">
              <v:path arrowok="t"/>
              <v:stroke dashstyle="solid"/>
            </v:shape>
            <w10:wrap type="none"/>
          </v:group>
        </w:pict>
      </w:r>
      <w:r>
        <w:rPr>
          <w:color w:val="231F20"/>
          <w:w w:val="105"/>
        </w:rPr>
        <w:t>I am a living example of </w:t>
      </w:r>
      <w:r>
        <w:rPr>
          <w:color w:val="231F20"/>
          <w:spacing w:val="-4"/>
          <w:w w:val="105"/>
        </w:rPr>
        <w:t>Brahma’s </w:t>
      </w:r>
      <w:r>
        <w:rPr>
          <w:color w:val="231F20"/>
          <w:spacing w:val="-6"/>
          <w:w w:val="105"/>
        </w:rPr>
        <w:t>story. </w:t>
      </w:r>
      <w:r>
        <w:rPr>
          <w:color w:val="231F20"/>
          <w:w w:val="105"/>
        </w:rPr>
        <w:t>The combination of grace and</w:t>
      </w:r>
      <w:r>
        <w:rPr>
          <w:color w:val="231F20"/>
          <w:spacing w:val="-10"/>
          <w:w w:val="105"/>
        </w:rPr>
        <w:t> </w:t>
      </w:r>
      <w:r>
        <w:rPr>
          <w:color w:val="231F20"/>
          <w:w w:val="105"/>
        </w:rPr>
        <w:t>force</w:t>
      </w:r>
      <w:r>
        <w:rPr>
          <w:color w:val="231F20"/>
          <w:spacing w:val="-10"/>
          <w:w w:val="105"/>
        </w:rPr>
        <w:t> </w:t>
      </w:r>
      <w:r>
        <w:rPr>
          <w:color w:val="231F20"/>
          <w:w w:val="105"/>
        </w:rPr>
        <w:t>on</w:t>
      </w:r>
      <w:r>
        <w:rPr>
          <w:color w:val="231F20"/>
          <w:spacing w:val="-10"/>
          <w:w w:val="105"/>
        </w:rPr>
        <w:t> </w:t>
      </w:r>
      <w:r>
        <w:rPr>
          <w:color w:val="231F20"/>
          <w:w w:val="105"/>
        </w:rPr>
        <w:t>the</w:t>
      </w:r>
      <w:r>
        <w:rPr>
          <w:color w:val="231F20"/>
          <w:spacing w:val="-10"/>
          <w:w w:val="105"/>
        </w:rPr>
        <w:t> </w:t>
      </w:r>
      <w:r>
        <w:rPr>
          <w:color w:val="231F20"/>
          <w:w w:val="105"/>
        </w:rPr>
        <w:t>tabla</w:t>
      </w:r>
      <w:r>
        <w:rPr>
          <w:color w:val="231F20"/>
          <w:spacing w:val="-10"/>
          <w:w w:val="105"/>
        </w:rPr>
        <w:t> </w:t>
      </w:r>
      <w:r>
        <w:rPr>
          <w:color w:val="231F20"/>
          <w:w w:val="105"/>
        </w:rPr>
        <w:t>is</w:t>
      </w:r>
      <w:r>
        <w:rPr>
          <w:color w:val="231F20"/>
          <w:spacing w:val="-10"/>
          <w:w w:val="105"/>
        </w:rPr>
        <w:t> </w:t>
      </w:r>
      <w:r>
        <w:rPr>
          <w:color w:val="231F20"/>
          <w:w w:val="105"/>
        </w:rPr>
        <w:t>my</w:t>
      </w:r>
      <w:r>
        <w:rPr>
          <w:color w:val="231F20"/>
          <w:spacing w:val="-10"/>
          <w:w w:val="105"/>
        </w:rPr>
        <w:t> </w:t>
      </w:r>
      <w:r>
        <w:rPr>
          <w:color w:val="231F20"/>
          <w:w w:val="105"/>
        </w:rPr>
        <w:t>channel</w:t>
      </w:r>
      <w:r>
        <w:rPr>
          <w:color w:val="231F20"/>
          <w:spacing w:val="-10"/>
          <w:w w:val="105"/>
        </w:rPr>
        <w:t> </w:t>
      </w:r>
      <w:r>
        <w:rPr>
          <w:color w:val="231F20"/>
          <w:w w:val="105"/>
        </w:rPr>
        <w:t>for</w:t>
      </w:r>
      <w:r>
        <w:rPr>
          <w:color w:val="231F20"/>
          <w:spacing w:val="-10"/>
          <w:w w:val="105"/>
        </w:rPr>
        <w:t> </w:t>
      </w:r>
      <w:r>
        <w:rPr>
          <w:color w:val="231F20"/>
          <w:w w:val="105"/>
        </w:rPr>
        <w:t>communicating</w:t>
      </w:r>
      <w:r>
        <w:rPr>
          <w:color w:val="231F20"/>
          <w:spacing w:val="-11"/>
          <w:w w:val="105"/>
        </w:rPr>
        <w:t> </w:t>
      </w:r>
      <w:r>
        <w:rPr>
          <w:color w:val="231F20"/>
          <w:w w:val="105"/>
        </w:rPr>
        <w:t>emotions.</w:t>
      </w:r>
      <w:r>
        <w:rPr>
          <w:color w:val="231F20"/>
          <w:spacing w:val="-10"/>
          <w:w w:val="105"/>
        </w:rPr>
        <w:t> </w:t>
      </w:r>
      <w:r>
        <w:rPr>
          <w:color w:val="231F20"/>
          <w:w w:val="105"/>
        </w:rPr>
        <w:t>My tale ends with the appreciation that the mind is a beautiful vehicle for the</w:t>
      </w:r>
      <w:r>
        <w:rPr>
          <w:color w:val="231F20"/>
          <w:spacing w:val="5"/>
          <w:w w:val="105"/>
        </w:rPr>
        <w:t> </w:t>
      </w:r>
      <w:r>
        <w:rPr>
          <w:color w:val="231F20"/>
          <w:w w:val="105"/>
        </w:rPr>
        <w:t>drum.</w:t>
      </w:r>
    </w:p>
    <w:p>
      <w:pPr>
        <w:pStyle w:val="BodyText"/>
        <w:spacing w:before="3"/>
        <w:rPr>
          <w:sz w:val="18"/>
        </w:rPr>
      </w:pPr>
      <w:r>
        <w:rPr/>
        <w:pict>
          <v:shape style="position:absolute;margin-left:84pt;margin-top:11.521338pt;width:276pt;height:16.5pt;mso-position-horizontal-relative:page;mso-position-vertical-relative:paragraph;z-index:4768;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99" w:right="597" w:firstLine="300"/>
        <w:jc w:val="both"/>
        <w:rPr>
          <w:rFonts w:ascii="Arial" w:hAnsi="Arial"/>
          <w:sz w:val="18"/>
        </w:rPr>
      </w:pPr>
      <w:r>
        <w:rPr>
          <w:rFonts w:ascii="Arial" w:hAnsi="Arial"/>
          <w:color w:val="231F20"/>
          <w:sz w:val="18"/>
        </w:rPr>
        <w:t>Using the drum story as an introduction, the writer draws in his reader. Shreyans provides just enough detail to pique our curiosity</w:t>
      </w:r>
      <w:r>
        <w:rPr>
          <w:rFonts w:ascii="Arial" w:hAnsi="Arial"/>
          <w:color w:val="231F20"/>
          <w:spacing w:val="-36"/>
          <w:sz w:val="18"/>
        </w:rPr>
        <w:t> </w:t>
      </w:r>
      <w:r>
        <w:rPr>
          <w:rFonts w:ascii="Arial" w:hAnsi="Arial"/>
          <w:color w:val="231F20"/>
          <w:sz w:val="18"/>
        </w:rPr>
        <w:t>as we strive to understand the message; yet the plot is simple enough   that</w:t>
      </w:r>
      <w:r>
        <w:rPr>
          <w:rFonts w:ascii="Arial" w:hAnsi="Arial"/>
          <w:color w:val="231F20"/>
          <w:spacing w:val="-5"/>
          <w:sz w:val="18"/>
        </w:rPr>
        <w:t> </w:t>
      </w:r>
      <w:r>
        <w:rPr>
          <w:rFonts w:ascii="Arial" w:hAnsi="Arial"/>
          <w:color w:val="231F20"/>
          <w:sz w:val="18"/>
        </w:rPr>
        <w:t>the</w:t>
      </w:r>
      <w:r>
        <w:rPr>
          <w:rFonts w:ascii="Arial" w:hAnsi="Arial"/>
          <w:color w:val="231F20"/>
          <w:spacing w:val="-5"/>
          <w:sz w:val="18"/>
        </w:rPr>
        <w:t> </w:t>
      </w:r>
      <w:r>
        <w:rPr>
          <w:rFonts w:ascii="Arial" w:hAnsi="Arial"/>
          <w:color w:val="231F20"/>
          <w:sz w:val="18"/>
        </w:rPr>
        <w:t>story</w:t>
      </w:r>
      <w:r>
        <w:rPr>
          <w:rFonts w:ascii="Arial" w:hAnsi="Arial"/>
          <w:color w:val="231F20"/>
          <w:spacing w:val="-5"/>
          <w:sz w:val="18"/>
        </w:rPr>
        <w:t> </w:t>
      </w:r>
      <w:r>
        <w:rPr>
          <w:rFonts w:ascii="Arial" w:hAnsi="Arial"/>
          <w:color w:val="231F20"/>
          <w:sz w:val="18"/>
        </w:rPr>
        <w:t>doesn’t</w:t>
      </w:r>
      <w:r>
        <w:rPr>
          <w:rFonts w:ascii="Arial" w:hAnsi="Arial"/>
          <w:color w:val="231F20"/>
          <w:spacing w:val="-5"/>
          <w:sz w:val="18"/>
        </w:rPr>
        <w:t> </w:t>
      </w:r>
      <w:r>
        <w:rPr>
          <w:rFonts w:ascii="Arial" w:hAnsi="Arial"/>
          <w:color w:val="231F20"/>
          <w:sz w:val="18"/>
        </w:rPr>
        <w:t>overwhelm</w:t>
      </w:r>
      <w:r>
        <w:rPr>
          <w:rFonts w:ascii="Arial" w:hAnsi="Arial"/>
          <w:color w:val="231F20"/>
          <w:spacing w:val="-5"/>
          <w:sz w:val="18"/>
        </w:rPr>
        <w:t> </w:t>
      </w:r>
      <w:r>
        <w:rPr>
          <w:rFonts w:ascii="Arial" w:hAnsi="Arial"/>
          <w:color w:val="231F20"/>
          <w:sz w:val="18"/>
        </w:rPr>
        <w:t>us.</w:t>
      </w:r>
      <w:r>
        <w:rPr>
          <w:rFonts w:ascii="Arial" w:hAnsi="Arial"/>
          <w:color w:val="231F20"/>
          <w:spacing w:val="-16"/>
          <w:sz w:val="18"/>
        </w:rPr>
        <w:t> </w:t>
      </w:r>
      <w:r>
        <w:rPr>
          <w:rFonts w:ascii="Arial" w:hAnsi="Arial"/>
          <w:color w:val="231F20"/>
          <w:sz w:val="18"/>
        </w:rPr>
        <w:t>Many</w:t>
      </w:r>
      <w:r>
        <w:rPr>
          <w:rFonts w:ascii="Arial" w:hAnsi="Arial"/>
          <w:color w:val="231F20"/>
          <w:spacing w:val="-5"/>
          <w:sz w:val="18"/>
        </w:rPr>
        <w:t> </w:t>
      </w:r>
      <w:r>
        <w:rPr>
          <w:rFonts w:ascii="Arial" w:hAnsi="Arial"/>
          <w:color w:val="231F20"/>
          <w:sz w:val="18"/>
        </w:rPr>
        <w:t>students</w:t>
      </w:r>
      <w:r>
        <w:rPr>
          <w:rFonts w:ascii="Arial" w:hAnsi="Arial"/>
          <w:color w:val="231F20"/>
          <w:spacing w:val="-5"/>
          <w:sz w:val="18"/>
        </w:rPr>
        <w:t> </w:t>
      </w:r>
      <w:r>
        <w:rPr>
          <w:rFonts w:ascii="Arial" w:hAnsi="Arial"/>
          <w:color w:val="231F20"/>
          <w:sz w:val="18"/>
        </w:rPr>
        <w:t>make</w:t>
      </w:r>
      <w:r>
        <w:rPr>
          <w:rFonts w:ascii="Arial" w:hAnsi="Arial"/>
          <w:color w:val="231F20"/>
          <w:spacing w:val="-5"/>
          <w:sz w:val="18"/>
        </w:rPr>
        <w:t> </w:t>
      </w:r>
      <w:r>
        <w:rPr>
          <w:rFonts w:ascii="Arial" w:hAnsi="Arial"/>
          <w:color w:val="231F20"/>
          <w:sz w:val="18"/>
        </w:rPr>
        <w:t>the</w:t>
      </w:r>
      <w:r>
        <w:rPr>
          <w:rFonts w:ascii="Arial" w:hAnsi="Arial"/>
          <w:color w:val="231F20"/>
          <w:spacing w:val="-5"/>
          <w:sz w:val="18"/>
        </w:rPr>
        <w:t> </w:t>
      </w:r>
      <w:r>
        <w:rPr>
          <w:rFonts w:ascii="Arial" w:hAnsi="Arial"/>
          <w:color w:val="231F20"/>
          <w:sz w:val="18"/>
        </w:rPr>
        <w:t>mistake of focusing too much on a related story and not enough on the main purpose of the </w:t>
      </w:r>
      <w:r>
        <w:rPr>
          <w:rFonts w:ascii="Arial" w:hAnsi="Arial"/>
          <w:color w:val="231F20"/>
          <w:spacing w:val="-5"/>
          <w:sz w:val="18"/>
        </w:rPr>
        <w:t>essay. </w:t>
      </w:r>
      <w:r>
        <w:rPr>
          <w:rFonts w:ascii="Arial" w:hAnsi="Arial"/>
          <w:color w:val="231F20"/>
          <w:sz w:val="18"/>
        </w:rPr>
        <w:t>Shreyans has just the right balance, ensnaring the interest of the reader right from the beginning and then moving quickly to the main body of the</w:t>
      </w:r>
      <w:r>
        <w:rPr>
          <w:rFonts w:ascii="Arial" w:hAnsi="Arial"/>
          <w:color w:val="231F20"/>
          <w:spacing w:val="-13"/>
          <w:sz w:val="18"/>
        </w:rPr>
        <w:t> </w:t>
      </w:r>
      <w:r>
        <w:rPr>
          <w:rFonts w:ascii="Arial" w:hAnsi="Arial"/>
          <w:color w:val="231F20"/>
          <w:spacing w:val="-5"/>
          <w:sz w:val="18"/>
        </w:rPr>
        <w:t>essay.</w:t>
      </w:r>
    </w:p>
    <w:p>
      <w:pPr>
        <w:spacing w:line="278" w:lineRule="auto" w:before="0"/>
        <w:ind w:left="599" w:right="596" w:firstLine="300"/>
        <w:jc w:val="both"/>
        <w:rPr>
          <w:rFonts w:ascii="Arial" w:hAnsi="Arial"/>
          <w:sz w:val="18"/>
        </w:rPr>
      </w:pPr>
      <w:r>
        <w:rPr>
          <w:rFonts w:ascii="Arial" w:hAnsi="Arial"/>
          <w:color w:val="231F20"/>
          <w:sz w:val="18"/>
        </w:rPr>
        <w:t>In the next three paragraphs, Shreyans sets up the main conflict  in the </w:t>
      </w:r>
      <w:r>
        <w:rPr>
          <w:rFonts w:ascii="Arial" w:hAnsi="Arial"/>
          <w:color w:val="231F20"/>
          <w:spacing w:val="-5"/>
          <w:sz w:val="18"/>
        </w:rPr>
        <w:t>essay. </w:t>
      </w:r>
      <w:r>
        <w:rPr>
          <w:rFonts w:ascii="Arial" w:hAnsi="Arial"/>
          <w:color w:val="231F20"/>
          <w:sz w:val="18"/>
        </w:rPr>
        <w:t>The </w:t>
      </w:r>
      <w:r>
        <w:rPr>
          <w:rFonts w:ascii="Arial" w:hAnsi="Arial"/>
          <w:color w:val="231F20"/>
          <w:spacing w:val="-2"/>
          <w:sz w:val="18"/>
        </w:rPr>
        <w:t>clever  </w:t>
      </w:r>
      <w:r>
        <w:rPr>
          <w:rFonts w:ascii="Arial" w:hAnsi="Arial"/>
          <w:color w:val="231F20"/>
          <w:sz w:val="18"/>
        </w:rPr>
        <w:t>quote from his guru, “It doesn’t matter how   fast your hands can beat the drum if your mind cannot keep up with </w:t>
      </w:r>
      <w:r>
        <w:rPr>
          <w:rFonts w:ascii="Arial" w:hAnsi="Arial"/>
          <w:color w:val="231F20"/>
          <w:spacing w:val="-3"/>
          <w:sz w:val="18"/>
        </w:rPr>
        <w:t>them,” </w:t>
      </w:r>
      <w:r>
        <w:rPr>
          <w:rFonts w:ascii="Arial" w:hAnsi="Arial"/>
          <w:color w:val="231F20"/>
          <w:sz w:val="18"/>
        </w:rPr>
        <w:t>foreshadows the importance of thought as a part of musician- ship. Shreyans explains that at first, he wanted to just play the tabla with as much force as possible, without regard to the contemplation that</w:t>
      </w:r>
      <w:r>
        <w:rPr>
          <w:rFonts w:ascii="Arial" w:hAnsi="Arial"/>
          <w:color w:val="231F20"/>
          <w:spacing w:val="-7"/>
          <w:sz w:val="18"/>
        </w:rPr>
        <w:t> </w:t>
      </w:r>
      <w:r>
        <w:rPr>
          <w:rFonts w:ascii="Arial" w:hAnsi="Arial"/>
          <w:color w:val="231F20"/>
          <w:sz w:val="18"/>
        </w:rPr>
        <w:t>should</w:t>
      </w:r>
      <w:r>
        <w:rPr>
          <w:rFonts w:ascii="Arial" w:hAnsi="Arial"/>
          <w:color w:val="231F20"/>
          <w:spacing w:val="-7"/>
          <w:sz w:val="18"/>
        </w:rPr>
        <w:t> </w:t>
      </w:r>
      <w:r>
        <w:rPr>
          <w:rFonts w:ascii="Arial" w:hAnsi="Arial"/>
          <w:color w:val="231F20"/>
          <w:sz w:val="18"/>
        </w:rPr>
        <w:t>empower</w:t>
      </w:r>
      <w:r>
        <w:rPr>
          <w:rFonts w:ascii="Arial" w:hAnsi="Arial"/>
          <w:color w:val="231F20"/>
          <w:spacing w:val="-7"/>
          <w:sz w:val="18"/>
        </w:rPr>
        <w:t> </w:t>
      </w:r>
      <w:r>
        <w:rPr>
          <w:rFonts w:ascii="Arial" w:hAnsi="Arial"/>
          <w:color w:val="231F20"/>
          <w:sz w:val="18"/>
        </w:rPr>
        <w:t>the</w:t>
      </w:r>
      <w:r>
        <w:rPr>
          <w:rFonts w:ascii="Arial" w:hAnsi="Arial"/>
          <w:color w:val="231F20"/>
          <w:spacing w:val="-7"/>
          <w:sz w:val="18"/>
        </w:rPr>
        <w:t> </w:t>
      </w:r>
      <w:r>
        <w:rPr>
          <w:rFonts w:ascii="Arial" w:hAnsi="Arial"/>
          <w:color w:val="231F20"/>
          <w:sz w:val="18"/>
        </w:rPr>
        <w:t>performance.</w:t>
      </w:r>
      <w:r>
        <w:rPr>
          <w:rFonts w:ascii="Arial" w:hAnsi="Arial"/>
          <w:color w:val="231F20"/>
          <w:spacing w:val="-17"/>
          <w:sz w:val="18"/>
        </w:rPr>
        <w:t> </w:t>
      </w:r>
      <w:r>
        <w:rPr>
          <w:rFonts w:ascii="Arial" w:hAnsi="Arial"/>
          <w:color w:val="231F20"/>
          <w:sz w:val="18"/>
        </w:rPr>
        <w:t>By</w:t>
      </w:r>
      <w:r>
        <w:rPr>
          <w:rFonts w:ascii="Arial" w:hAnsi="Arial"/>
          <w:color w:val="231F20"/>
          <w:spacing w:val="-7"/>
          <w:sz w:val="18"/>
        </w:rPr>
        <w:t> </w:t>
      </w:r>
      <w:r>
        <w:rPr>
          <w:rFonts w:ascii="Arial" w:hAnsi="Arial"/>
          <w:color w:val="231F20"/>
          <w:sz w:val="18"/>
        </w:rPr>
        <w:t>introducing</w:t>
      </w:r>
      <w:r>
        <w:rPr>
          <w:rFonts w:ascii="Arial" w:hAnsi="Arial"/>
          <w:color w:val="231F20"/>
          <w:spacing w:val="-7"/>
          <w:sz w:val="18"/>
        </w:rPr>
        <w:t> </w:t>
      </w:r>
      <w:r>
        <w:rPr>
          <w:rFonts w:ascii="Arial" w:hAnsi="Arial"/>
          <w:color w:val="231F20"/>
          <w:sz w:val="18"/>
        </w:rPr>
        <w:t>us</w:t>
      </w:r>
      <w:r>
        <w:rPr>
          <w:rFonts w:ascii="Arial" w:hAnsi="Arial"/>
          <w:color w:val="231F20"/>
          <w:spacing w:val="-7"/>
          <w:sz w:val="18"/>
        </w:rPr>
        <w:t> </w:t>
      </w:r>
      <w:r>
        <w:rPr>
          <w:rFonts w:ascii="Arial" w:hAnsi="Arial"/>
          <w:color w:val="231F20"/>
          <w:sz w:val="18"/>
        </w:rPr>
        <w:t>to</w:t>
      </w:r>
      <w:r>
        <w:rPr>
          <w:rFonts w:ascii="Arial" w:hAnsi="Arial"/>
          <w:color w:val="231F20"/>
          <w:spacing w:val="-7"/>
          <w:sz w:val="18"/>
        </w:rPr>
        <w:t> </w:t>
      </w:r>
      <w:r>
        <w:rPr>
          <w:rFonts w:ascii="Arial" w:hAnsi="Arial"/>
          <w:color w:val="231F20"/>
          <w:sz w:val="18"/>
        </w:rPr>
        <w:t>the</w:t>
      </w:r>
      <w:r>
        <w:rPr>
          <w:rFonts w:ascii="Arial" w:hAnsi="Arial"/>
          <w:color w:val="231F20"/>
          <w:spacing w:val="-7"/>
          <w:sz w:val="18"/>
        </w:rPr>
        <w:t> </w:t>
      </w:r>
      <w:r>
        <w:rPr>
          <w:rFonts w:ascii="Arial" w:hAnsi="Arial"/>
          <w:color w:val="231F20"/>
          <w:sz w:val="18"/>
        </w:rPr>
        <w:t>begin- ning point of his process, he is able to set up the rest of the essay to show us his</w:t>
      </w:r>
      <w:r>
        <w:rPr>
          <w:rFonts w:ascii="Arial" w:hAnsi="Arial"/>
          <w:color w:val="231F20"/>
          <w:spacing w:val="-18"/>
          <w:sz w:val="18"/>
        </w:rPr>
        <w:t> </w:t>
      </w:r>
      <w:r>
        <w:rPr>
          <w:rFonts w:ascii="Arial" w:hAnsi="Arial"/>
          <w:color w:val="231F20"/>
          <w:sz w:val="18"/>
        </w:rPr>
        <w:t>growth.</w:t>
      </w:r>
    </w:p>
    <w:p>
      <w:pPr>
        <w:spacing w:after="0" w:line="278" w:lineRule="auto"/>
        <w:jc w:val="both"/>
        <w:rPr>
          <w:rFonts w:ascii="Arial" w:hAnsi="Arial"/>
          <w:sz w:val="18"/>
        </w:rPr>
        <w:sectPr>
          <w:pgSz w:w="8640" w:h="12960"/>
          <w:pgMar w:header="702" w:footer="0" w:top="1020" w:bottom="280" w:left="1080" w:right="840"/>
        </w:sectPr>
      </w:pPr>
    </w:p>
    <w:p>
      <w:pPr>
        <w:pStyle w:val="BodyText"/>
        <w:spacing w:before="1"/>
        <w:rPr>
          <w:rFonts w:ascii="Arial"/>
          <w:sz w:val="25"/>
        </w:rPr>
      </w:pPr>
    </w:p>
    <w:p>
      <w:pPr>
        <w:spacing w:line="278" w:lineRule="auto" w:before="94"/>
        <w:ind w:left="579" w:right="597" w:firstLine="300"/>
        <w:jc w:val="both"/>
        <w:rPr>
          <w:rFonts w:ascii="Arial" w:hAnsi="Arial"/>
          <w:sz w:val="18"/>
        </w:rPr>
      </w:pPr>
      <w:bookmarkStart w:name="“Hurricane Transformations” by Jason Y. " w:id="101"/>
      <w:bookmarkEnd w:id="101"/>
      <w:r>
        <w:rPr/>
      </w:r>
      <w:bookmarkStart w:name="_bookmark43" w:id="102"/>
      <w:bookmarkEnd w:id="102"/>
      <w:r>
        <w:rPr/>
      </w:r>
      <w:r>
        <w:rPr>
          <w:rFonts w:ascii="Arial" w:hAnsi="Arial"/>
          <w:color w:val="231F20"/>
          <w:sz w:val="18"/>
        </w:rPr>
        <w:t>The visual description of those playing the tabla in concert is very powerful and helps us understand the instrument better </w:t>
      </w:r>
      <w:r>
        <w:rPr>
          <w:rFonts w:ascii="Arial" w:hAnsi="Arial"/>
          <w:color w:val="231F20"/>
          <w:spacing w:val="-3"/>
          <w:sz w:val="18"/>
        </w:rPr>
        <w:t>even </w:t>
      </w:r>
      <w:r>
        <w:rPr>
          <w:rFonts w:ascii="Arial" w:hAnsi="Arial"/>
          <w:color w:val="231F20"/>
          <w:sz w:val="18"/>
        </w:rPr>
        <w:t>if we aren’t</w:t>
      </w:r>
      <w:r>
        <w:rPr>
          <w:rFonts w:ascii="Arial" w:hAnsi="Arial"/>
          <w:color w:val="231F20"/>
          <w:spacing w:val="-10"/>
          <w:sz w:val="18"/>
        </w:rPr>
        <w:t> </w:t>
      </w:r>
      <w:r>
        <w:rPr>
          <w:rFonts w:ascii="Arial" w:hAnsi="Arial"/>
          <w:color w:val="231F20"/>
          <w:sz w:val="18"/>
        </w:rPr>
        <w:t>quite</w:t>
      </w:r>
      <w:r>
        <w:rPr>
          <w:rFonts w:ascii="Arial" w:hAnsi="Arial"/>
          <w:color w:val="231F20"/>
          <w:spacing w:val="-10"/>
          <w:sz w:val="18"/>
        </w:rPr>
        <w:t> </w:t>
      </w:r>
      <w:r>
        <w:rPr>
          <w:rFonts w:ascii="Arial" w:hAnsi="Arial"/>
          <w:color w:val="231F20"/>
          <w:sz w:val="18"/>
        </w:rPr>
        <w:t>sure</w:t>
      </w:r>
      <w:r>
        <w:rPr>
          <w:rFonts w:ascii="Arial" w:hAnsi="Arial"/>
          <w:color w:val="231F20"/>
          <w:spacing w:val="-10"/>
          <w:sz w:val="18"/>
        </w:rPr>
        <w:t> </w:t>
      </w:r>
      <w:r>
        <w:rPr>
          <w:rFonts w:ascii="Arial" w:hAnsi="Arial"/>
          <w:color w:val="231F20"/>
          <w:sz w:val="18"/>
        </w:rPr>
        <w:t>what</w:t>
      </w:r>
      <w:r>
        <w:rPr>
          <w:rFonts w:ascii="Arial" w:hAnsi="Arial"/>
          <w:color w:val="231F20"/>
          <w:spacing w:val="-10"/>
          <w:sz w:val="18"/>
        </w:rPr>
        <w:t> </w:t>
      </w:r>
      <w:r>
        <w:rPr>
          <w:rFonts w:ascii="Arial" w:hAnsi="Arial"/>
          <w:color w:val="231F20"/>
          <w:sz w:val="18"/>
        </w:rPr>
        <w:t>it</w:t>
      </w:r>
      <w:r>
        <w:rPr>
          <w:rFonts w:ascii="Arial" w:hAnsi="Arial"/>
          <w:color w:val="231F20"/>
          <w:spacing w:val="-10"/>
          <w:sz w:val="18"/>
        </w:rPr>
        <w:t> </w:t>
      </w:r>
      <w:r>
        <w:rPr>
          <w:rFonts w:ascii="Arial" w:hAnsi="Arial"/>
          <w:color w:val="231F20"/>
          <w:sz w:val="18"/>
        </w:rPr>
        <w:t>looks</w:t>
      </w:r>
      <w:r>
        <w:rPr>
          <w:rFonts w:ascii="Arial" w:hAnsi="Arial"/>
          <w:color w:val="231F20"/>
          <w:spacing w:val="-10"/>
          <w:sz w:val="18"/>
        </w:rPr>
        <w:t> </w:t>
      </w:r>
      <w:r>
        <w:rPr>
          <w:rFonts w:ascii="Arial" w:hAnsi="Arial"/>
          <w:color w:val="231F20"/>
          <w:sz w:val="18"/>
        </w:rPr>
        <w:t>like</w:t>
      </w:r>
      <w:r>
        <w:rPr>
          <w:rFonts w:ascii="Arial" w:hAnsi="Arial"/>
          <w:color w:val="231F20"/>
          <w:spacing w:val="-10"/>
          <w:sz w:val="18"/>
        </w:rPr>
        <w:t> </w:t>
      </w:r>
      <w:r>
        <w:rPr>
          <w:rFonts w:ascii="Arial" w:hAnsi="Arial"/>
          <w:color w:val="231F20"/>
          <w:sz w:val="18"/>
        </w:rPr>
        <w:t>or</w:t>
      </w:r>
      <w:r>
        <w:rPr>
          <w:rFonts w:ascii="Arial" w:hAnsi="Arial"/>
          <w:color w:val="231F20"/>
          <w:spacing w:val="-10"/>
          <w:sz w:val="18"/>
        </w:rPr>
        <w:t> </w:t>
      </w:r>
      <w:r>
        <w:rPr>
          <w:rFonts w:ascii="Arial" w:hAnsi="Arial"/>
          <w:color w:val="231F20"/>
          <w:sz w:val="18"/>
        </w:rPr>
        <w:t>how</w:t>
      </w:r>
      <w:r>
        <w:rPr>
          <w:rFonts w:ascii="Arial" w:hAnsi="Arial"/>
          <w:color w:val="231F20"/>
          <w:spacing w:val="-10"/>
          <w:sz w:val="18"/>
        </w:rPr>
        <w:t> </w:t>
      </w:r>
      <w:r>
        <w:rPr>
          <w:rFonts w:ascii="Arial" w:hAnsi="Arial"/>
          <w:color w:val="231F20"/>
          <w:sz w:val="18"/>
        </w:rPr>
        <w:t>it</w:t>
      </w:r>
      <w:r>
        <w:rPr>
          <w:rFonts w:ascii="Arial" w:hAnsi="Arial"/>
          <w:color w:val="231F20"/>
          <w:spacing w:val="-10"/>
          <w:sz w:val="18"/>
        </w:rPr>
        <w:t> </w:t>
      </w:r>
      <w:r>
        <w:rPr>
          <w:rFonts w:ascii="Arial" w:hAnsi="Arial"/>
          <w:color w:val="231F20"/>
          <w:sz w:val="18"/>
        </w:rPr>
        <w:t>sounds.</w:t>
      </w:r>
      <w:r>
        <w:rPr>
          <w:rFonts w:ascii="Arial" w:hAnsi="Arial"/>
          <w:color w:val="231F20"/>
          <w:spacing w:val="-27"/>
          <w:sz w:val="18"/>
        </w:rPr>
        <w:t> </w:t>
      </w:r>
      <w:r>
        <w:rPr>
          <w:rFonts w:ascii="Arial" w:hAnsi="Arial"/>
          <w:color w:val="231F20"/>
          <w:spacing w:val="-3"/>
          <w:sz w:val="18"/>
        </w:rPr>
        <w:t>We</w:t>
      </w:r>
      <w:r>
        <w:rPr>
          <w:rFonts w:ascii="Arial" w:hAnsi="Arial"/>
          <w:color w:val="231F20"/>
          <w:spacing w:val="-10"/>
          <w:sz w:val="18"/>
        </w:rPr>
        <w:t> </w:t>
      </w:r>
      <w:r>
        <w:rPr>
          <w:rFonts w:ascii="Arial" w:hAnsi="Arial"/>
          <w:color w:val="231F20"/>
          <w:sz w:val="18"/>
        </w:rPr>
        <w:t>can</w:t>
      </w:r>
      <w:r>
        <w:rPr>
          <w:rFonts w:ascii="Arial" w:hAnsi="Arial"/>
          <w:color w:val="231F20"/>
          <w:spacing w:val="-10"/>
          <w:sz w:val="18"/>
        </w:rPr>
        <w:t> </w:t>
      </w:r>
      <w:r>
        <w:rPr>
          <w:rFonts w:ascii="Arial" w:hAnsi="Arial"/>
          <w:color w:val="231F20"/>
          <w:sz w:val="18"/>
        </w:rPr>
        <w:t>almost</w:t>
      </w:r>
      <w:r>
        <w:rPr>
          <w:rFonts w:ascii="Arial" w:hAnsi="Arial"/>
          <w:color w:val="231F20"/>
          <w:spacing w:val="-10"/>
          <w:sz w:val="18"/>
        </w:rPr>
        <w:t> </w:t>
      </w:r>
      <w:r>
        <w:rPr>
          <w:rFonts w:ascii="Arial" w:hAnsi="Arial"/>
          <w:color w:val="231F20"/>
          <w:sz w:val="18"/>
        </w:rPr>
        <w:t>see the performers’ fingers “gliding” and the “spellbound” audience mem- bers.</w:t>
      </w:r>
      <w:r>
        <w:rPr>
          <w:rFonts w:ascii="Arial" w:hAnsi="Arial"/>
          <w:color w:val="231F20"/>
          <w:spacing w:val="-16"/>
          <w:sz w:val="18"/>
        </w:rPr>
        <w:t> </w:t>
      </w:r>
      <w:r>
        <w:rPr>
          <w:rFonts w:ascii="Arial" w:hAnsi="Arial"/>
          <w:color w:val="231F20"/>
          <w:sz w:val="18"/>
        </w:rPr>
        <w:t>Details</w:t>
      </w:r>
      <w:r>
        <w:rPr>
          <w:rFonts w:ascii="Arial" w:hAnsi="Arial"/>
          <w:color w:val="231F20"/>
          <w:spacing w:val="-6"/>
          <w:sz w:val="18"/>
        </w:rPr>
        <w:t> </w:t>
      </w:r>
      <w:r>
        <w:rPr>
          <w:rFonts w:ascii="Arial" w:hAnsi="Arial"/>
          <w:color w:val="231F20"/>
          <w:sz w:val="18"/>
        </w:rPr>
        <w:t>like</w:t>
      </w:r>
      <w:r>
        <w:rPr>
          <w:rFonts w:ascii="Arial" w:hAnsi="Arial"/>
          <w:color w:val="231F20"/>
          <w:spacing w:val="-6"/>
          <w:sz w:val="18"/>
        </w:rPr>
        <w:t> </w:t>
      </w:r>
      <w:r>
        <w:rPr>
          <w:rFonts w:ascii="Arial" w:hAnsi="Arial"/>
          <w:color w:val="231F20"/>
          <w:sz w:val="18"/>
        </w:rPr>
        <w:t>these</w:t>
      </w:r>
      <w:r>
        <w:rPr>
          <w:rFonts w:ascii="Arial" w:hAnsi="Arial"/>
          <w:color w:val="231F20"/>
          <w:spacing w:val="-6"/>
          <w:sz w:val="18"/>
        </w:rPr>
        <w:t> </w:t>
      </w:r>
      <w:r>
        <w:rPr>
          <w:rFonts w:ascii="Arial" w:hAnsi="Arial"/>
          <w:color w:val="231F20"/>
          <w:sz w:val="18"/>
        </w:rPr>
        <w:t>bring</w:t>
      </w:r>
      <w:r>
        <w:rPr>
          <w:rFonts w:ascii="Arial" w:hAnsi="Arial"/>
          <w:color w:val="231F20"/>
          <w:spacing w:val="-6"/>
          <w:sz w:val="18"/>
        </w:rPr>
        <w:t> </w:t>
      </w:r>
      <w:r>
        <w:rPr>
          <w:rFonts w:ascii="Arial" w:hAnsi="Arial"/>
          <w:color w:val="231F20"/>
          <w:sz w:val="18"/>
        </w:rPr>
        <w:t>the</w:t>
      </w:r>
      <w:r>
        <w:rPr>
          <w:rFonts w:ascii="Arial" w:hAnsi="Arial"/>
          <w:color w:val="231F20"/>
          <w:spacing w:val="-6"/>
          <w:sz w:val="18"/>
        </w:rPr>
        <w:t> </w:t>
      </w:r>
      <w:r>
        <w:rPr>
          <w:rFonts w:ascii="Arial" w:hAnsi="Arial"/>
          <w:color w:val="231F20"/>
          <w:sz w:val="18"/>
        </w:rPr>
        <w:t>essay</w:t>
      </w:r>
      <w:r>
        <w:rPr>
          <w:rFonts w:ascii="Arial" w:hAnsi="Arial"/>
          <w:color w:val="231F20"/>
          <w:spacing w:val="-6"/>
          <w:sz w:val="18"/>
        </w:rPr>
        <w:t> </w:t>
      </w:r>
      <w:r>
        <w:rPr>
          <w:rFonts w:ascii="Arial" w:hAnsi="Arial"/>
          <w:color w:val="231F20"/>
          <w:sz w:val="18"/>
        </w:rPr>
        <w:t>to</w:t>
      </w:r>
      <w:r>
        <w:rPr>
          <w:rFonts w:ascii="Arial" w:hAnsi="Arial"/>
          <w:color w:val="231F20"/>
          <w:spacing w:val="-6"/>
          <w:sz w:val="18"/>
        </w:rPr>
        <w:t> </w:t>
      </w:r>
      <w:r>
        <w:rPr>
          <w:rFonts w:ascii="Arial" w:hAnsi="Arial"/>
          <w:color w:val="231F20"/>
          <w:sz w:val="18"/>
        </w:rPr>
        <w:t>life</w:t>
      </w:r>
      <w:r>
        <w:rPr>
          <w:rFonts w:ascii="Arial" w:hAnsi="Arial"/>
          <w:color w:val="231F20"/>
          <w:spacing w:val="-6"/>
          <w:sz w:val="18"/>
        </w:rPr>
        <w:t> </w:t>
      </w:r>
      <w:r>
        <w:rPr>
          <w:rFonts w:ascii="Arial" w:hAnsi="Arial"/>
          <w:color w:val="231F20"/>
          <w:sz w:val="18"/>
        </w:rPr>
        <w:t>and</w:t>
      </w:r>
      <w:r>
        <w:rPr>
          <w:rFonts w:ascii="Arial" w:hAnsi="Arial"/>
          <w:color w:val="231F20"/>
          <w:spacing w:val="-6"/>
          <w:sz w:val="18"/>
        </w:rPr>
        <w:t> </w:t>
      </w:r>
      <w:r>
        <w:rPr>
          <w:rFonts w:ascii="Arial" w:hAnsi="Arial"/>
          <w:color w:val="231F20"/>
          <w:sz w:val="18"/>
        </w:rPr>
        <w:t>help</w:t>
      </w:r>
      <w:r>
        <w:rPr>
          <w:rFonts w:ascii="Arial" w:hAnsi="Arial"/>
          <w:color w:val="231F20"/>
          <w:spacing w:val="-6"/>
          <w:sz w:val="18"/>
        </w:rPr>
        <w:t> </w:t>
      </w:r>
      <w:r>
        <w:rPr>
          <w:rFonts w:ascii="Arial" w:hAnsi="Arial"/>
          <w:color w:val="231F20"/>
          <w:sz w:val="18"/>
        </w:rPr>
        <w:t>the</w:t>
      </w:r>
      <w:r>
        <w:rPr>
          <w:rFonts w:ascii="Arial" w:hAnsi="Arial"/>
          <w:color w:val="231F20"/>
          <w:spacing w:val="-6"/>
          <w:sz w:val="18"/>
        </w:rPr>
        <w:t> </w:t>
      </w:r>
      <w:r>
        <w:rPr>
          <w:rFonts w:ascii="Arial" w:hAnsi="Arial"/>
          <w:color w:val="231F20"/>
          <w:sz w:val="18"/>
        </w:rPr>
        <w:t>admissions officers relate to the story being</w:t>
      </w:r>
      <w:r>
        <w:rPr>
          <w:rFonts w:ascii="Arial" w:hAnsi="Arial"/>
          <w:color w:val="231F20"/>
          <w:spacing w:val="-13"/>
          <w:sz w:val="18"/>
        </w:rPr>
        <w:t> </w:t>
      </w:r>
      <w:r>
        <w:rPr>
          <w:rFonts w:ascii="Arial" w:hAnsi="Arial"/>
          <w:color w:val="231F20"/>
          <w:sz w:val="18"/>
        </w:rPr>
        <w:t>told.</w:t>
      </w:r>
    </w:p>
    <w:p>
      <w:pPr>
        <w:spacing w:line="278" w:lineRule="auto" w:before="0"/>
        <w:ind w:left="579" w:right="597" w:firstLine="300"/>
        <w:jc w:val="both"/>
        <w:rPr>
          <w:rFonts w:ascii="Arial"/>
          <w:sz w:val="18"/>
        </w:rPr>
      </w:pPr>
      <w:r>
        <w:rPr>
          <w:rFonts w:ascii="Arial"/>
          <w:color w:val="231F20"/>
          <w:sz w:val="18"/>
        </w:rPr>
        <w:t>Using the purchase of instruments to transition from the musical part of the essay to the volunteer work at the Braille Institute provides a nice connection between the stories. This is a great way to work in how he and his friend raised funds to buy the instruments and then  took the initiative to volunteer at the institute. Again, the details that    he provides about Chaandni help us to see what he sees. We can visualize her tapping, listening and smiling. We can feel his thrill from watching her.</w:t>
      </w:r>
    </w:p>
    <w:p>
      <w:pPr>
        <w:spacing w:line="278" w:lineRule="auto" w:before="0"/>
        <w:ind w:left="579" w:right="597" w:firstLine="300"/>
        <w:jc w:val="both"/>
        <w:rPr>
          <w:rFonts w:ascii="Arial"/>
          <w:sz w:val="18"/>
        </w:rPr>
      </w:pPr>
      <w:r>
        <w:rPr>
          <w:rFonts w:ascii="Arial"/>
          <w:color w:val="231F20"/>
          <w:sz w:val="18"/>
        </w:rPr>
        <w:t>Through his observations of Chaandni and her contemplative playing of the tabla, Shreyans demonstrates that he has undergone a transformation. We can see that he is now ready both physically and intellectually to perform. The conclusion has a meaningful tie to the introductory story.</w:t>
      </w:r>
    </w:p>
    <w:p>
      <w:pPr>
        <w:spacing w:line="278" w:lineRule="auto" w:before="0"/>
        <w:ind w:left="579" w:right="587" w:firstLine="300"/>
        <w:jc w:val="both"/>
        <w:rPr>
          <w:rFonts w:ascii="Arial" w:hAnsi="Arial"/>
          <w:sz w:val="18"/>
        </w:rPr>
      </w:pPr>
      <w:r>
        <w:rPr>
          <w:rFonts w:ascii="Arial" w:hAnsi="Arial"/>
          <w:color w:val="231F20"/>
          <w:sz w:val="18"/>
        </w:rPr>
        <w:t>When you write an essay about an </w:t>
      </w:r>
      <w:r>
        <w:rPr>
          <w:rFonts w:ascii="Arial" w:hAnsi="Arial"/>
          <w:color w:val="231F20"/>
          <w:spacing w:val="-3"/>
          <w:sz w:val="18"/>
        </w:rPr>
        <w:t>activity, it’s </w:t>
      </w:r>
      <w:r>
        <w:rPr>
          <w:rFonts w:ascii="Arial" w:hAnsi="Arial"/>
          <w:color w:val="231F20"/>
          <w:sz w:val="18"/>
        </w:rPr>
        <w:t>more powerful to describe the thinking that goes into the </w:t>
      </w:r>
      <w:r>
        <w:rPr>
          <w:rFonts w:ascii="Arial" w:hAnsi="Arial"/>
          <w:color w:val="231F20"/>
          <w:spacing w:val="-3"/>
          <w:sz w:val="18"/>
        </w:rPr>
        <w:t>event </w:t>
      </w:r>
      <w:r>
        <w:rPr>
          <w:rFonts w:ascii="Arial" w:hAnsi="Arial"/>
          <w:color w:val="231F20"/>
          <w:sz w:val="18"/>
        </w:rPr>
        <w:t>rather than just the ac- tivity itself. This will allow the admissions officers to understand </w:t>
      </w:r>
      <w:r>
        <w:rPr>
          <w:rFonts w:ascii="Arial" w:hAnsi="Arial"/>
          <w:color w:val="231F20"/>
          <w:spacing w:val="-3"/>
          <w:sz w:val="18"/>
        </w:rPr>
        <w:t>why </w:t>
      </w:r>
      <w:r>
        <w:rPr>
          <w:rFonts w:ascii="Arial" w:hAnsi="Arial"/>
          <w:color w:val="231F20"/>
          <w:sz w:val="18"/>
        </w:rPr>
        <w:t>you </w:t>
      </w:r>
      <w:r>
        <w:rPr>
          <w:rFonts w:ascii="Arial" w:hAnsi="Arial"/>
          <w:color w:val="231F20"/>
          <w:spacing w:val="-3"/>
          <w:sz w:val="18"/>
        </w:rPr>
        <w:t>have </w:t>
      </w:r>
      <w:r>
        <w:rPr>
          <w:rFonts w:ascii="Arial" w:hAnsi="Arial"/>
          <w:color w:val="231F20"/>
          <w:sz w:val="18"/>
        </w:rPr>
        <w:t>committed yourself to the activity and what you gain from it. The</w:t>
      </w:r>
      <w:r>
        <w:rPr>
          <w:rFonts w:ascii="Arial" w:hAnsi="Arial"/>
          <w:color w:val="231F20"/>
          <w:spacing w:val="-9"/>
          <w:sz w:val="18"/>
        </w:rPr>
        <w:t> </w:t>
      </w:r>
      <w:r>
        <w:rPr>
          <w:rFonts w:ascii="Arial" w:hAnsi="Arial"/>
          <w:color w:val="231F20"/>
          <w:sz w:val="18"/>
        </w:rPr>
        <w:t>essay</w:t>
      </w:r>
      <w:r>
        <w:rPr>
          <w:rFonts w:ascii="Arial" w:hAnsi="Arial"/>
          <w:color w:val="231F20"/>
          <w:spacing w:val="-9"/>
          <w:sz w:val="18"/>
        </w:rPr>
        <w:t> </w:t>
      </w:r>
      <w:r>
        <w:rPr>
          <w:rFonts w:ascii="Arial" w:hAnsi="Arial"/>
          <w:color w:val="231F20"/>
          <w:sz w:val="18"/>
        </w:rPr>
        <w:t>that</w:t>
      </w:r>
      <w:r>
        <w:rPr>
          <w:rFonts w:ascii="Arial" w:hAnsi="Arial"/>
          <w:color w:val="231F20"/>
          <w:spacing w:val="-9"/>
          <w:sz w:val="18"/>
        </w:rPr>
        <w:t> </w:t>
      </w:r>
      <w:r>
        <w:rPr>
          <w:rFonts w:ascii="Arial" w:hAnsi="Arial"/>
          <w:color w:val="231F20"/>
          <w:sz w:val="18"/>
        </w:rPr>
        <w:t>Shreyans</w:t>
      </w:r>
      <w:r>
        <w:rPr>
          <w:rFonts w:ascii="Arial" w:hAnsi="Arial"/>
          <w:color w:val="231F20"/>
          <w:spacing w:val="-9"/>
          <w:sz w:val="18"/>
        </w:rPr>
        <w:t> </w:t>
      </w:r>
      <w:r>
        <w:rPr>
          <w:rFonts w:ascii="Arial" w:hAnsi="Arial"/>
          <w:color w:val="231F20"/>
          <w:sz w:val="18"/>
        </w:rPr>
        <w:t>wrote</w:t>
      </w:r>
      <w:r>
        <w:rPr>
          <w:rFonts w:ascii="Arial" w:hAnsi="Arial"/>
          <w:color w:val="231F20"/>
          <w:spacing w:val="-9"/>
          <w:sz w:val="18"/>
        </w:rPr>
        <w:t> </w:t>
      </w:r>
      <w:r>
        <w:rPr>
          <w:rFonts w:ascii="Arial" w:hAnsi="Arial"/>
          <w:color w:val="231F20"/>
          <w:sz w:val="18"/>
        </w:rPr>
        <w:t>wouldn’t</w:t>
      </w:r>
      <w:r>
        <w:rPr>
          <w:rFonts w:ascii="Arial" w:hAnsi="Arial"/>
          <w:color w:val="231F20"/>
          <w:spacing w:val="-9"/>
          <w:sz w:val="18"/>
        </w:rPr>
        <w:t> </w:t>
      </w:r>
      <w:r>
        <w:rPr>
          <w:rFonts w:ascii="Arial" w:hAnsi="Arial"/>
          <w:color w:val="231F20"/>
          <w:spacing w:val="-3"/>
          <w:sz w:val="18"/>
        </w:rPr>
        <w:t>have</w:t>
      </w:r>
      <w:r>
        <w:rPr>
          <w:rFonts w:ascii="Arial" w:hAnsi="Arial"/>
          <w:color w:val="231F20"/>
          <w:spacing w:val="-9"/>
          <w:sz w:val="18"/>
        </w:rPr>
        <w:t> </w:t>
      </w:r>
      <w:r>
        <w:rPr>
          <w:rFonts w:ascii="Arial" w:hAnsi="Arial"/>
          <w:color w:val="231F20"/>
          <w:sz w:val="18"/>
        </w:rPr>
        <w:t>been</w:t>
      </w:r>
      <w:r>
        <w:rPr>
          <w:rFonts w:ascii="Arial" w:hAnsi="Arial"/>
          <w:color w:val="231F20"/>
          <w:spacing w:val="-9"/>
          <w:sz w:val="18"/>
        </w:rPr>
        <w:t> </w:t>
      </w:r>
      <w:r>
        <w:rPr>
          <w:rFonts w:ascii="Arial" w:hAnsi="Arial"/>
          <w:color w:val="231F20"/>
          <w:sz w:val="18"/>
        </w:rPr>
        <w:t>nearly</w:t>
      </w:r>
      <w:r>
        <w:rPr>
          <w:rFonts w:ascii="Arial" w:hAnsi="Arial"/>
          <w:color w:val="231F20"/>
          <w:spacing w:val="-9"/>
          <w:sz w:val="18"/>
        </w:rPr>
        <w:t> </w:t>
      </w:r>
      <w:r>
        <w:rPr>
          <w:rFonts w:ascii="Arial" w:hAnsi="Arial"/>
          <w:color w:val="231F20"/>
          <w:sz w:val="18"/>
        </w:rPr>
        <w:t>as</w:t>
      </w:r>
      <w:r>
        <w:rPr>
          <w:rFonts w:ascii="Arial" w:hAnsi="Arial"/>
          <w:color w:val="231F20"/>
          <w:spacing w:val="-9"/>
          <w:sz w:val="18"/>
        </w:rPr>
        <w:t> </w:t>
      </w:r>
      <w:r>
        <w:rPr>
          <w:rFonts w:ascii="Arial" w:hAnsi="Arial"/>
          <w:color w:val="231F20"/>
          <w:sz w:val="18"/>
        </w:rPr>
        <w:t>effective had</w:t>
      </w:r>
      <w:r>
        <w:rPr>
          <w:rFonts w:ascii="Arial" w:hAnsi="Arial"/>
          <w:color w:val="231F20"/>
          <w:spacing w:val="-3"/>
          <w:sz w:val="18"/>
        </w:rPr>
        <w:t> </w:t>
      </w:r>
      <w:r>
        <w:rPr>
          <w:rFonts w:ascii="Arial" w:hAnsi="Arial"/>
          <w:color w:val="231F20"/>
          <w:sz w:val="18"/>
        </w:rPr>
        <w:t>he</w:t>
      </w:r>
      <w:r>
        <w:rPr>
          <w:rFonts w:ascii="Arial" w:hAnsi="Arial"/>
          <w:color w:val="231F20"/>
          <w:spacing w:val="-3"/>
          <w:sz w:val="18"/>
        </w:rPr>
        <w:t> </w:t>
      </w:r>
      <w:r>
        <w:rPr>
          <w:rFonts w:ascii="Arial" w:hAnsi="Arial"/>
          <w:color w:val="231F20"/>
          <w:sz w:val="18"/>
        </w:rPr>
        <w:t>just</w:t>
      </w:r>
      <w:r>
        <w:rPr>
          <w:rFonts w:ascii="Arial" w:hAnsi="Arial"/>
          <w:color w:val="231F20"/>
          <w:spacing w:val="-3"/>
          <w:sz w:val="18"/>
        </w:rPr>
        <w:t> </w:t>
      </w:r>
      <w:r>
        <w:rPr>
          <w:rFonts w:ascii="Arial" w:hAnsi="Arial"/>
          <w:color w:val="231F20"/>
          <w:sz w:val="18"/>
        </w:rPr>
        <w:t>described</w:t>
      </w:r>
      <w:r>
        <w:rPr>
          <w:rFonts w:ascii="Arial" w:hAnsi="Arial"/>
          <w:color w:val="231F20"/>
          <w:spacing w:val="-3"/>
          <w:sz w:val="18"/>
        </w:rPr>
        <w:t> </w:t>
      </w:r>
      <w:r>
        <w:rPr>
          <w:rFonts w:ascii="Arial" w:hAnsi="Arial"/>
          <w:color w:val="231F20"/>
          <w:sz w:val="18"/>
        </w:rPr>
        <w:t>his</w:t>
      </w:r>
      <w:r>
        <w:rPr>
          <w:rFonts w:ascii="Arial" w:hAnsi="Arial"/>
          <w:color w:val="231F20"/>
          <w:spacing w:val="-3"/>
          <w:sz w:val="18"/>
        </w:rPr>
        <w:t> </w:t>
      </w:r>
      <w:r>
        <w:rPr>
          <w:rFonts w:ascii="Arial" w:hAnsi="Arial"/>
          <w:color w:val="231F20"/>
          <w:sz w:val="18"/>
        </w:rPr>
        <w:t>playing.</w:t>
      </w:r>
      <w:r>
        <w:rPr>
          <w:rFonts w:ascii="Arial" w:hAnsi="Arial"/>
          <w:color w:val="231F20"/>
          <w:spacing w:val="-20"/>
          <w:sz w:val="18"/>
        </w:rPr>
        <w:t> </w:t>
      </w:r>
      <w:r>
        <w:rPr>
          <w:rFonts w:ascii="Arial" w:hAnsi="Arial"/>
          <w:color w:val="231F20"/>
          <w:sz w:val="18"/>
        </w:rPr>
        <w:t>What</w:t>
      </w:r>
      <w:r>
        <w:rPr>
          <w:rFonts w:ascii="Arial" w:hAnsi="Arial"/>
          <w:color w:val="231F20"/>
          <w:spacing w:val="-3"/>
          <w:sz w:val="18"/>
        </w:rPr>
        <w:t> </w:t>
      </w:r>
      <w:r>
        <w:rPr>
          <w:rFonts w:ascii="Arial" w:hAnsi="Arial"/>
          <w:color w:val="231F20"/>
          <w:sz w:val="18"/>
        </w:rPr>
        <w:t>makes</w:t>
      </w:r>
      <w:r>
        <w:rPr>
          <w:rFonts w:ascii="Arial" w:hAnsi="Arial"/>
          <w:color w:val="231F20"/>
          <w:spacing w:val="-3"/>
          <w:sz w:val="18"/>
        </w:rPr>
        <w:t> </w:t>
      </w:r>
      <w:r>
        <w:rPr>
          <w:rFonts w:ascii="Arial" w:hAnsi="Arial"/>
          <w:color w:val="231F20"/>
          <w:sz w:val="18"/>
        </w:rPr>
        <w:t>it</w:t>
      </w:r>
      <w:r>
        <w:rPr>
          <w:rFonts w:ascii="Arial" w:hAnsi="Arial"/>
          <w:color w:val="231F20"/>
          <w:spacing w:val="-3"/>
          <w:sz w:val="18"/>
        </w:rPr>
        <w:t> </w:t>
      </w:r>
      <w:r>
        <w:rPr>
          <w:rFonts w:ascii="Arial" w:hAnsi="Arial"/>
          <w:color w:val="231F20"/>
          <w:sz w:val="18"/>
        </w:rPr>
        <w:t>compelling</w:t>
      </w:r>
      <w:r>
        <w:rPr>
          <w:rFonts w:ascii="Arial" w:hAnsi="Arial"/>
          <w:color w:val="231F20"/>
          <w:spacing w:val="-3"/>
          <w:sz w:val="18"/>
        </w:rPr>
        <w:t> </w:t>
      </w:r>
      <w:r>
        <w:rPr>
          <w:rFonts w:ascii="Arial" w:hAnsi="Arial"/>
          <w:color w:val="231F20"/>
          <w:sz w:val="18"/>
        </w:rPr>
        <w:t>is</w:t>
      </w:r>
      <w:r>
        <w:rPr>
          <w:rFonts w:ascii="Arial" w:hAnsi="Arial"/>
          <w:color w:val="231F20"/>
          <w:spacing w:val="-3"/>
          <w:sz w:val="18"/>
        </w:rPr>
        <w:t> </w:t>
      </w:r>
      <w:r>
        <w:rPr>
          <w:rFonts w:ascii="Arial" w:hAnsi="Arial"/>
          <w:color w:val="231F20"/>
          <w:sz w:val="18"/>
        </w:rPr>
        <w:t>that</w:t>
      </w:r>
      <w:r>
        <w:rPr>
          <w:rFonts w:ascii="Arial" w:hAnsi="Arial"/>
          <w:color w:val="231F20"/>
          <w:spacing w:val="-3"/>
          <w:sz w:val="18"/>
        </w:rPr>
        <w:t> </w:t>
      </w:r>
      <w:r>
        <w:rPr>
          <w:rFonts w:ascii="Arial" w:hAnsi="Arial"/>
          <w:color w:val="231F20"/>
          <w:sz w:val="18"/>
        </w:rPr>
        <w:t>he tells a story through his learning to play the instrument and that he describes</w:t>
      </w:r>
      <w:r>
        <w:rPr>
          <w:rFonts w:ascii="Arial" w:hAnsi="Arial"/>
          <w:color w:val="231F20"/>
          <w:spacing w:val="-6"/>
          <w:sz w:val="18"/>
        </w:rPr>
        <w:t> </w:t>
      </w:r>
      <w:r>
        <w:rPr>
          <w:rFonts w:ascii="Arial" w:hAnsi="Arial"/>
          <w:color w:val="231F20"/>
          <w:sz w:val="18"/>
        </w:rPr>
        <w:t>the</w:t>
      </w:r>
      <w:r>
        <w:rPr>
          <w:rFonts w:ascii="Arial" w:hAnsi="Arial"/>
          <w:color w:val="231F20"/>
          <w:spacing w:val="-6"/>
          <w:sz w:val="18"/>
        </w:rPr>
        <w:t> </w:t>
      </w:r>
      <w:r>
        <w:rPr>
          <w:rFonts w:ascii="Arial" w:hAnsi="Arial"/>
          <w:color w:val="231F20"/>
          <w:sz w:val="18"/>
        </w:rPr>
        <w:t>mental</w:t>
      </w:r>
      <w:r>
        <w:rPr>
          <w:rFonts w:ascii="Arial" w:hAnsi="Arial"/>
          <w:color w:val="231F20"/>
          <w:spacing w:val="-6"/>
          <w:sz w:val="18"/>
        </w:rPr>
        <w:t> </w:t>
      </w:r>
      <w:r>
        <w:rPr>
          <w:rFonts w:ascii="Arial" w:hAnsi="Arial"/>
          <w:color w:val="231F20"/>
          <w:sz w:val="18"/>
        </w:rPr>
        <w:t>aspect</w:t>
      </w:r>
      <w:r>
        <w:rPr>
          <w:rFonts w:ascii="Arial" w:hAnsi="Arial"/>
          <w:color w:val="231F20"/>
          <w:spacing w:val="-6"/>
          <w:sz w:val="18"/>
        </w:rPr>
        <w:t> </w:t>
      </w:r>
      <w:r>
        <w:rPr>
          <w:rFonts w:ascii="Arial" w:hAnsi="Arial"/>
          <w:color w:val="231F20"/>
          <w:sz w:val="18"/>
        </w:rPr>
        <w:t>of</w:t>
      </w:r>
      <w:r>
        <w:rPr>
          <w:rFonts w:ascii="Arial" w:hAnsi="Arial"/>
          <w:color w:val="231F20"/>
          <w:spacing w:val="-6"/>
          <w:sz w:val="18"/>
        </w:rPr>
        <w:t> </w:t>
      </w:r>
      <w:r>
        <w:rPr>
          <w:rFonts w:ascii="Arial" w:hAnsi="Arial"/>
          <w:color w:val="231F20"/>
          <w:sz w:val="18"/>
        </w:rPr>
        <w:t>playing.</w:t>
      </w:r>
      <w:r>
        <w:rPr>
          <w:rFonts w:ascii="Arial" w:hAnsi="Arial"/>
          <w:color w:val="231F20"/>
          <w:spacing w:val="-16"/>
          <w:sz w:val="18"/>
        </w:rPr>
        <w:t> </w:t>
      </w:r>
      <w:r>
        <w:rPr>
          <w:rFonts w:ascii="Arial" w:hAnsi="Arial"/>
          <w:color w:val="231F20"/>
          <w:sz w:val="18"/>
        </w:rPr>
        <w:t>He</w:t>
      </w:r>
      <w:r>
        <w:rPr>
          <w:rFonts w:ascii="Arial" w:hAnsi="Arial"/>
          <w:color w:val="231F20"/>
          <w:spacing w:val="-6"/>
          <w:sz w:val="18"/>
        </w:rPr>
        <w:t> </w:t>
      </w:r>
      <w:r>
        <w:rPr>
          <w:rFonts w:ascii="Arial" w:hAnsi="Arial"/>
          <w:color w:val="231F20"/>
          <w:sz w:val="18"/>
        </w:rPr>
        <w:t>also</w:t>
      </w:r>
      <w:r>
        <w:rPr>
          <w:rFonts w:ascii="Arial" w:hAnsi="Arial"/>
          <w:color w:val="231F20"/>
          <w:spacing w:val="-6"/>
          <w:sz w:val="18"/>
        </w:rPr>
        <w:t> </w:t>
      </w:r>
      <w:r>
        <w:rPr>
          <w:rFonts w:ascii="Arial" w:hAnsi="Arial"/>
          <w:color w:val="231F20"/>
          <w:sz w:val="18"/>
        </w:rPr>
        <w:t>demonstrates</w:t>
      </w:r>
      <w:r>
        <w:rPr>
          <w:rFonts w:ascii="Arial" w:hAnsi="Arial"/>
          <w:color w:val="231F20"/>
          <w:spacing w:val="-6"/>
          <w:sz w:val="18"/>
        </w:rPr>
        <w:t> </w:t>
      </w:r>
      <w:r>
        <w:rPr>
          <w:rFonts w:ascii="Arial" w:hAnsi="Arial"/>
          <w:color w:val="231F20"/>
          <w:sz w:val="18"/>
        </w:rPr>
        <w:t>how</w:t>
      </w:r>
      <w:r>
        <w:rPr>
          <w:rFonts w:ascii="Arial" w:hAnsi="Arial"/>
          <w:color w:val="231F20"/>
          <w:spacing w:val="-6"/>
          <w:sz w:val="18"/>
        </w:rPr>
        <w:t> </w:t>
      </w:r>
      <w:r>
        <w:rPr>
          <w:rFonts w:ascii="Arial" w:hAnsi="Arial"/>
          <w:color w:val="231F20"/>
          <w:sz w:val="18"/>
        </w:rPr>
        <w:t>he </w:t>
      </w:r>
      <w:r>
        <w:rPr>
          <w:rFonts w:ascii="Arial" w:hAnsi="Arial"/>
          <w:color w:val="231F20"/>
          <w:spacing w:val="-3"/>
          <w:sz w:val="18"/>
        </w:rPr>
        <w:t>evolved </w:t>
      </w:r>
      <w:r>
        <w:rPr>
          <w:rFonts w:ascii="Arial" w:hAnsi="Arial"/>
          <w:color w:val="231F20"/>
          <w:sz w:val="18"/>
        </w:rPr>
        <w:t>in his attitude toward playing the</w:t>
      </w:r>
      <w:r>
        <w:rPr>
          <w:rFonts w:ascii="Arial" w:hAnsi="Arial"/>
          <w:color w:val="231F20"/>
          <w:spacing w:val="-33"/>
          <w:sz w:val="18"/>
        </w:rPr>
        <w:t> </w:t>
      </w:r>
      <w:r>
        <w:rPr>
          <w:rFonts w:ascii="Arial" w:hAnsi="Arial"/>
          <w:color w:val="231F20"/>
          <w:sz w:val="18"/>
        </w:rPr>
        <w:t>tabla.</w:t>
      </w:r>
    </w:p>
    <w:p>
      <w:pPr>
        <w:spacing w:line="288" w:lineRule="auto" w:before="141"/>
        <w:ind w:left="580" w:right="589" w:firstLine="0"/>
        <w:jc w:val="both"/>
        <w:rPr>
          <w:rFonts w:ascii="Arial"/>
          <w:i/>
          <w:sz w:val="16"/>
        </w:rPr>
      </w:pPr>
      <w:r>
        <w:rPr>
          <w:rFonts w:ascii="Arial"/>
          <w:i/>
          <w:color w:val="231F20"/>
          <w:sz w:val="16"/>
        </w:rPr>
        <w:t>Shreyans</w:t>
      </w:r>
      <w:r>
        <w:rPr>
          <w:rFonts w:ascii="Arial"/>
          <w:i/>
          <w:color w:val="231F20"/>
          <w:spacing w:val="-10"/>
          <w:sz w:val="16"/>
        </w:rPr>
        <w:t> </w:t>
      </w:r>
      <w:r>
        <w:rPr>
          <w:rFonts w:ascii="Arial"/>
          <w:i/>
          <w:color w:val="231F20"/>
          <w:spacing w:val="-3"/>
          <w:sz w:val="16"/>
        </w:rPr>
        <w:t>C.</w:t>
      </w:r>
      <w:r>
        <w:rPr>
          <w:rFonts w:ascii="Arial"/>
          <w:i/>
          <w:color w:val="231F20"/>
          <w:spacing w:val="-19"/>
          <w:sz w:val="16"/>
        </w:rPr>
        <w:t> </w:t>
      </w:r>
      <w:r>
        <w:rPr>
          <w:rFonts w:ascii="Arial"/>
          <w:i/>
          <w:color w:val="231F20"/>
          <w:sz w:val="16"/>
        </w:rPr>
        <w:t>Parekh</w:t>
      </w:r>
      <w:r>
        <w:rPr>
          <w:rFonts w:ascii="Arial"/>
          <w:i/>
          <w:color w:val="231F20"/>
          <w:spacing w:val="-10"/>
          <w:sz w:val="16"/>
        </w:rPr>
        <w:t> </w:t>
      </w:r>
      <w:r>
        <w:rPr>
          <w:rFonts w:ascii="Arial"/>
          <w:i/>
          <w:color w:val="231F20"/>
          <w:sz w:val="16"/>
        </w:rPr>
        <w:t>is</w:t>
      </w:r>
      <w:r>
        <w:rPr>
          <w:rFonts w:ascii="Arial"/>
          <w:i/>
          <w:color w:val="231F20"/>
          <w:spacing w:val="-10"/>
          <w:sz w:val="16"/>
        </w:rPr>
        <w:t> </w:t>
      </w:r>
      <w:r>
        <w:rPr>
          <w:rFonts w:ascii="Arial"/>
          <w:i/>
          <w:color w:val="231F20"/>
          <w:sz w:val="16"/>
        </w:rPr>
        <w:t>an</w:t>
      </w:r>
      <w:r>
        <w:rPr>
          <w:rFonts w:ascii="Arial"/>
          <w:i/>
          <w:color w:val="231F20"/>
          <w:spacing w:val="-10"/>
          <w:sz w:val="16"/>
        </w:rPr>
        <w:t> </w:t>
      </w:r>
      <w:r>
        <w:rPr>
          <w:rFonts w:ascii="Arial"/>
          <w:i/>
          <w:color w:val="231F20"/>
          <w:sz w:val="16"/>
        </w:rPr>
        <w:t>MBA</w:t>
      </w:r>
      <w:r>
        <w:rPr>
          <w:rFonts w:ascii="Arial"/>
          <w:i/>
          <w:color w:val="231F20"/>
          <w:spacing w:val="-10"/>
          <w:sz w:val="16"/>
        </w:rPr>
        <w:t> </w:t>
      </w:r>
      <w:r>
        <w:rPr>
          <w:rFonts w:ascii="Arial"/>
          <w:i/>
          <w:color w:val="231F20"/>
          <w:sz w:val="16"/>
        </w:rPr>
        <w:t>student</w:t>
      </w:r>
      <w:r>
        <w:rPr>
          <w:rFonts w:ascii="Arial"/>
          <w:i/>
          <w:color w:val="231F20"/>
          <w:spacing w:val="-10"/>
          <w:sz w:val="16"/>
        </w:rPr>
        <w:t> </w:t>
      </w:r>
      <w:r>
        <w:rPr>
          <w:rFonts w:ascii="Arial"/>
          <w:i/>
          <w:color w:val="231F20"/>
          <w:sz w:val="16"/>
        </w:rPr>
        <w:t>at</w:t>
      </w:r>
      <w:r>
        <w:rPr>
          <w:rFonts w:ascii="Arial"/>
          <w:i/>
          <w:color w:val="231F20"/>
          <w:spacing w:val="-17"/>
          <w:sz w:val="16"/>
        </w:rPr>
        <w:t> </w:t>
      </w:r>
      <w:r>
        <w:rPr>
          <w:rFonts w:ascii="Arial"/>
          <w:i/>
          <w:color w:val="231F20"/>
          <w:sz w:val="16"/>
        </w:rPr>
        <w:t>The</w:t>
      </w:r>
      <w:r>
        <w:rPr>
          <w:rFonts w:ascii="Arial"/>
          <w:i/>
          <w:color w:val="231F20"/>
          <w:spacing w:val="-17"/>
          <w:sz w:val="16"/>
        </w:rPr>
        <w:t> </w:t>
      </w:r>
      <w:r>
        <w:rPr>
          <w:rFonts w:ascii="Arial"/>
          <w:i/>
          <w:color w:val="231F20"/>
          <w:sz w:val="16"/>
        </w:rPr>
        <w:t>Wharton</w:t>
      </w:r>
      <w:r>
        <w:rPr>
          <w:rFonts w:ascii="Arial"/>
          <w:i/>
          <w:color w:val="231F20"/>
          <w:spacing w:val="-10"/>
          <w:sz w:val="16"/>
        </w:rPr>
        <w:t> </w:t>
      </w:r>
      <w:r>
        <w:rPr>
          <w:rFonts w:ascii="Arial"/>
          <w:i/>
          <w:color w:val="231F20"/>
          <w:sz w:val="16"/>
        </w:rPr>
        <w:t>School</w:t>
      </w:r>
      <w:r>
        <w:rPr>
          <w:rFonts w:ascii="Arial"/>
          <w:i/>
          <w:color w:val="231F20"/>
          <w:spacing w:val="-10"/>
          <w:sz w:val="16"/>
        </w:rPr>
        <w:t> </w:t>
      </w:r>
      <w:r>
        <w:rPr>
          <w:rFonts w:ascii="Arial"/>
          <w:i/>
          <w:color w:val="231F20"/>
          <w:sz w:val="16"/>
        </w:rPr>
        <w:t>of</w:t>
      </w:r>
      <w:r>
        <w:rPr>
          <w:rFonts w:ascii="Arial"/>
          <w:i/>
          <w:color w:val="231F20"/>
          <w:spacing w:val="-10"/>
          <w:sz w:val="16"/>
        </w:rPr>
        <w:t> </w:t>
      </w:r>
      <w:r>
        <w:rPr>
          <w:rFonts w:ascii="Arial"/>
          <w:i/>
          <w:color w:val="231F20"/>
          <w:sz w:val="16"/>
        </w:rPr>
        <w:t>the</w:t>
      </w:r>
      <w:r>
        <w:rPr>
          <w:rFonts w:ascii="Arial"/>
          <w:i/>
          <w:color w:val="231F20"/>
          <w:spacing w:val="-10"/>
          <w:sz w:val="16"/>
        </w:rPr>
        <w:t> </w:t>
      </w:r>
      <w:r>
        <w:rPr>
          <w:rFonts w:ascii="Arial"/>
          <w:i/>
          <w:color w:val="231F20"/>
          <w:sz w:val="16"/>
        </w:rPr>
        <w:t>University </w:t>
      </w:r>
      <w:r>
        <w:rPr>
          <w:rFonts w:ascii="Arial"/>
          <w:i/>
          <w:color w:val="231F20"/>
          <w:sz w:val="16"/>
        </w:rPr>
        <w:t>of Pennsylvania. He is the vice president of </w:t>
      </w:r>
      <w:r>
        <w:rPr>
          <w:rFonts w:ascii="Arial"/>
          <w:i/>
          <w:color w:val="231F20"/>
          <w:spacing w:val="-4"/>
          <w:sz w:val="16"/>
        </w:rPr>
        <w:t>Koyal </w:t>
      </w:r>
      <w:r>
        <w:rPr>
          <w:rFonts w:ascii="Arial"/>
          <w:i/>
          <w:color w:val="231F20"/>
          <w:sz w:val="16"/>
        </w:rPr>
        <w:t>Wholesale, an online whole- sale discount supplier of wedding, </w:t>
      </w:r>
      <w:r>
        <w:rPr>
          <w:rFonts w:ascii="Arial"/>
          <w:i/>
          <w:color w:val="231F20"/>
          <w:spacing w:val="-3"/>
          <w:sz w:val="16"/>
        </w:rPr>
        <w:t>party, </w:t>
      </w:r>
      <w:r>
        <w:rPr>
          <w:rFonts w:ascii="Arial"/>
          <w:i/>
          <w:color w:val="231F20"/>
          <w:sz w:val="16"/>
        </w:rPr>
        <w:t>and </w:t>
      </w:r>
      <w:r>
        <w:rPr>
          <w:rFonts w:ascii="Arial"/>
          <w:i/>
          <w:color w:val="231F20"/>
          <w:spacing w:val="-3"/>
          <w:sz w:val="16"/>
        </w:rPr>
        <w:t>event </w:t>
      </w:r>
      <w:r>
        <w:rPr>
          <w:rFonts w:ascii="Arial"/>
          <w:i/>
          <w:color w:val="231F20"/>
          <w:sz w:val="16"/>
        </w:rPr>
        <w:t>supplies (www.koyal.com). He can be reached at</w:t>
      </w:r>
      <w:r>
        <w:rPr>
          <w:rFonts w:ascii="Arial"/>
          <w:i/>
          <w:color w:val="231F20"/>
          <w:spacing w:val="-25"/>
          <w:sz w:val="16"/>
        </w:rPr>
        <w:t> </w:t>
      </w:r>
      <w:hyperlink r:id="rId77">
        <w:r>
          <w:rPr>
            <w:rFonts w:ascii="Arial"/>
            <w:i/>
            <w:color w:val="231F20"/>
            <w:sz w:val="16"/>
          </w:rPr>
          <w:t>shreyans</w:t>
        </w:r>
      </w:hyperlink>
      <w:hyperlink r:id="rId78">
        <w:r>
          <w:rPr>
            <w:rFonts w:ascii="Arial"/>
            <w:i/>
            <w:color w:val="231F20"/>
            <w:sz w:val="16"/>
          </w:rPr>
          <w:t>.c.parekh@gmail.com.</w:t>
        </w:r>
      </w:hyperlink>
    </w:p>
    <w:p>
      <w:pPr>
        <w:pStyle w:val="BodyText"/>
        <w:rPr>
          <w:rFonts w:ascii="Arial"/>
          <w:i/>
          <w:sz w:val="18"/>
        </w:rPr>
      </w:pPr>
    </w:p>
    <w:p>
      <w:pPr>
        <w:pStyle w:val="BodyText"/>
        <w:rPr>
          <w:rFonts w:ascii="Arial"/>
          <w:i/>
          <w:sz w:val="18"/>
        </w:rPr>
      </w:pPr>
    </w:p>
    <w:p>
      <w:pPr>
        <w:pStyle w:val="BodyText"/>
        <w:rPr>
          <w:rFonts w:ascii="Arial"/>
          <w:i/>
          <w:sz w:val="18"/>
        </w:rPr>
      </w:pPr>
    </w:p>
    <w:p>
      <w:pPr>
        <w:tabs>
          <w:tab w:pos="6579" w:val="left" w:leader="none"/>
        </w:tabs>
        <w:spacing w:before="121"/>
        <w:ind w:left="100" w:right="0" w:firstLine="0"/>
        <w:jc w:val="left"/>
        <w:rPr>
          <w:rFonts w:ascii="Arial" w:hAnsi="Arial"/>
          <w:b/>
          <w:sz w:val="20"/>
        </w:rPr>
      </w:pPr>
      <w:r>
        <w:rPr/>
        <w:pict>
          <v:line style="position:absolute;mso-position-horizontal-relative:page;mso-position-vertical-relative:paragraph;z-index:4816;mso-wrap-distance-left:0;mso-wrap-distance-right:0" from="48pt,19.34988pt" to="372pt,19.34988pt" stroked="true" strokeweight=".167pt" strokecolor="#d1d3d4">
            <v:stroke dashstyle="solid"/>
            <w10:wrap type="topAndBottom"/>
          </v:line>
        </w:pict>
      </w:r>
      <w:r>
        <w:rPr>
          <w:rFonts w:ascii="Arial" w:hAnsi="Arial"/>
          <w:b/>
          <w:color w:val="231F20"/>
          <w:w w:val="110"/>
          <w:sz w:val="20"/>
          <w:u w:val="single" w:color="D1D3D4"/>
        </w:rPr>
        <w:t>“Hurricane </w:t>
      </w:r>
      <w:r>
        <w:rPr>
          <w:rFonts w:ascii="Arial" w:hAnsi="Arial"/>
          <w:b/>
          <w:color w:val="231F20"/>
          <w:spacing w:val="22"/>
          <w:w w:val="110"/>
          <w:sz w:val="20"/>
          <w:u w:val="single" w:color="D1D3D4"/>
        </w:rPr>
        <w:t> </w:t>
      </w:r>
      <w:r>
        <w:rPr>
          <w:rFonts w:ascii="Arial" w:hAnsi="Arial"/>
          <w:b/>
          <w:color w:val="231F20"/>
          <w:w w:val="110"/>
          <w:sz w:val="20"/>
          <w:u w:val="single" w:color="D1D3D4"/>
        </w:rPr>
        <w:t>Transformations”</w:t>
        <w:tab/>
      </w:r>
    </w:p>
    <w:p>
      <w:pPr>
        <w:spacing w:line="278" w:lineRule="auto" w:before="101"/>
        <w:ind w:left="100" w:right="4733" w:firstLine="0"/>
        <w:jc w:val="left"/>
        <w:rPr>
          <w:rFonts w:ascii="Arial"/>
          <w:b/>
          <w:sz w:val="18"/>
        </w:rPr>
      </w:pPr>
      <w:r>
        <w:rPr>
          <w:rFonts w:ascii="Arial"/>
          <w:b/>
          <w:color w:val="231F20"/>
          <w:sz w:val="18"/>
        </w:rPr>
        <w:t>Jason Y. Shah Harvard University</w:t>
      </w:r>
    </w:p>
    <w:p>
      <w:pPr>
        <w:pStyle w:val="BodyText"/>
        <w:spacing w:line="259" w:lineRule="auto" w:before="150"/>
        <w:ind w:left="100" w:right="117" w:hanging="1"/>
        <w:jc w:val="both"/>
      </w:pPr>
      <w:r>
        <w:rPr>
          <w:color w:val="231F20"/>
          <w:w w:val="105"/>
          <w:sz w:val="22"/>
        </w:rPr>
        <w:t>I USEd To SpENd ENdLESS NIGhTS </w:t>
      </w:r>
      <w:r>
        <w:rPr>
          <w:color w:val="231F20"/>
          <w:w w:val="105"/>
        </w:rPr>
        <w:t>wide-eyed, anxiously dread-    ing a high school life teeming with harsh peers and hollow hallways, immersed in a cold atmosphere eternally void of familiarity’s warm embrace.</w:t>
      </w:r>
      <w:r>
        <w:rPr>
          <w:color w:val="231F20"/>
          <w:spacing w:val="-8"/>
          <w:w w:val="105"/>
        </w:rPr>
        <w:t> </w:t>
      </w:r>
      <w:r>
        <w:rPr>
          <w:color w:val="231F20"/>
          <w:w w:val="105"/>
        </w:rPr>
        <w:t>I’ll</w:t>
      </w:r>
      <w:r>
        <w:rPr>
          <w:color w:val="231F20"/>
          <w:spacing w:val="-8"/>
          <w:w w:val="105"/>
        </w:rPr>
        <w:t> </w:t>
      </w:r>
      <w:r>
        <w:rPr>
          <w:color w:val="231F20"/>
          <w:w w:val="105"/>
        </w:rPr>
        <w:t>admit</w:t>
      </w:r>
      <w:r>
        <w:rPr>
          <w:color w:val="231F20"/>
          <w:spacing w:val="-8"/>
          <w:w w:val="105"/>
        </w:rPr>
        <w:t> </w:t>
      </w:r>
      <w:r>
        <w:rPr>
          <w:color w:val="231F20"/>
          <w:w w:val="105"/>
        </w:rPr>
        <w:t>that</w:t>
      </w:r>
      <w:r>
        <w:rPr>
          <w:color w:val="231F20"/>
          <w:spacing w:val="-8"/>
          <w:w w:val="105"/>
        </w:rPr>
        <w:t> </w:t>
      </w:r>
      <w:r>
        <w:rPr>
          <w:color w:val="231F20"/>
          <w:w w:val="105"/>
        </w:rPr>
        <w:t>this</w:t>
      </w:r>
      <w:r>
        <w:rPr>
          <w:color w:val="231F20"/>
          <w:spacing w:val="-8"/>
          <w:w w:val="105"/>
        </w:rPr>
        <w:t> </w:t>
      </w:r>
      <w:r>
        <w:rPr>
          <w:color w:val="231F20"/>
          <w:w w:val="105"/>
        </w:rPr>
        <w:t>is</w:t>
      </w:r>
      <w:r>
        <w:rPr>
          <w:color w:val="231F20"/>
          <w:spacing w:val="-8"/>
          <w:w w:val="105"/>
        </w:rPr>
        <w:t> </w:t>
      </w:r>
      <w:r>
        <w:rPr>
          <w:color w:val="231F20"/>
          <w:w w:val="105"/>
        </w:rPr>
        <w:t>not</w:t>
      </w:r>
      <w:r>
        <w:rPr>
          <w:color w:val="231F20"/>
          <w:spacing w:val="-8"/>
          <w:w w:val="105"/>
        </w:rPr>
        <w:t> </w:t>
      </w:r>
      <w:r>
        <w:rPr>
          <w:color w:val="231F20"/>
          <w:w w:val="105"/>
        </w:rPr>
        <w:t>a</w:t>
      </w:r>
      <w:r>
        <w:rPr>
          <w:color w:val="231F20"/>
          <w:spacing w:val="-8"/>
          <w:w w:val="105"/>
        </w:rPr>
        <w:t> </w:t>
      </w:r>
      <w:r>
        <w:rPr>
          <w:color w:val="231F20"/>
          <w:w w:val="105"/>
        </w:rPr>
        <w:t>hopeful</w:t>
      </w:r>
      <w:r>
        <w:rPr>
          <w:color w:val="231F20"/>
          <w:spacing w:val="-8"/>
          <w:w w:val="105"/>
        </w:rPr>
        <w:t> </w:t>
      </w:r>
      <w:r>
        <w:rPr>
          <w:color w:val="231F20"/>
          <w:w w:val="105"/>
        </w:rPr>
        <w:t>vision;</w:t>
      </w:r>
      <w:r>
        <w:rPr>
          <w:color w:val="231F20"/>
          <w:spacing w:val="-8"/>
          <w:w w:val="105"/>
        </w:rPr>
        <w:t> </w:t>
      </w:r>
      <w:r>
        <w:rPr>
          <w:color w:val="231F20"/>
          <w:w w:val="105"/>
        </w:rPr>
        <w:t>nevertheless,</w:t>
      </w:r>
      <w:r>
        <w:rPr>
          <w:color w:val="231F20"/>
          <w:spacing w:val="-8"/>
          <w:w w:val="105"/>
        </w:rPr>
        <w:t> </w:t>
      </w:r>
      <w:r>
        <w:rPr>
          <w:color w:val="231F20"/>
          <w:w w:val="105"/>
        </w:rPr>
        <w:t>I</w:t>
      </w:r>
      <w:r>
        <w:rPr>
          <w:color w:val="231F20"/>
          <w:spacing w:val="-8"/>
          <w:w w:val="105"/>
        </w:rPr>
        <w:t> </w:t>
      </w:r>
      <w:r>
        <w:rPr>
          <w:color w:val="231F20"/>
          <w:spacing w:val="-3"/>
          <w:w w:val="105"/>
        </w:rPr>
        <w:t>cer-</w:t>
      </w:r>
    </w:p>
    <w:p>
      <w:pPr>
        <w:spacing w:after="0" w:line="259" w:lineRule="auto"/>
        <w:jc w:val="both"/>
        <w:sectPr>
          <w:headerReference w:type="even" r:id="rId75"/>
          <w:headerReference w:type="default" r:id="rId76"/>
          <w:pgSz w:w="8640" w:h="12960"/>
          <w:pgMar w:header="702" w:footer="0" w:top="1020" w:bottom="280" w:left="860" w:right="1080"/>
          <w:pgNumType w:start="142"/>
        </w:sectPr>
      </w:pPr>
    </w:p>
    <w:p>
      <w:pPr>
        <w:pStyle w:val="BodyText"/>
        <w:spacing w:before="9"/>
        <w:rPr>
          <w:sz w:val="24"/>
        </w:rPr>
      </w:pPr>
    </w:p>
    <w:p>
      <w:pPr>
        <w:pStyle w:val="BodyText"/>
        <w:spacing w:line="259" w:lineRule="auto" w:before="97"/>
        <w:ind w:left="120" w:right="117"/>
        <w:jc w:val="both"/>
      </w:pPr>
      <w:r>
        <w:rPr>
          <w:color w:val="231F20"/>
          <w:w w:val="105"/>
        </w:rPr>
        <w:t>tainly risked accepting this ugly reality when I supported my </w:t>
      </w:r>
      <w:r>
        <w:rPr>
          <w:color w:val="231F20"/>
          <w:spacing w:val="-4"/>
          <w:w w:val="105"/>
        </w:rPr>
        <w:t>family’s </w:t>
      </w:r>
      <w:r>
        <w:rPr>
          <w:color w:val="231F20"/>
          <w:w w:val="105"/>
        </w:rPr>
        <w:t>decision</w:t>
      </w:r>
      <w:r>
        <w:rPr>
          <w:color w:val="231F20"/>
          <w:spacing w:val="-12"/>
          <w:w w:val="105"/>
        </w:rPr>
        <w:t> </w:t>
      </w:r>
      <w:r>
        <w:rPr>
          <w:color w:val="231F20"/>
          <w:w w:val="105"/>
        </w:rPr>
        <w:t>to</w:t>
      </w:r>
      <w:r>
        <w:rPr>
          <w:color w:val="231F20"/>
          <w:spacing w:val="-12"/>
          <w:w w:val="105"/>
        </w:rPr>
        <w:t> </w:t>
      </w:r>
      <w:r>
        <w:rPr>
          <w:color w:val="231F20"/>
          <w:w w:val="105"/>
        </w:rPr>
        <w:t>uproot</w:t>
      </w:r>
      <w:r>
        <w:rPr>
          <w:color w:val="231F20"/>
          <w:spacing w:val="-12"/>
          <w:w w:val="105"/>
        </w:rPr>
        <w:t> </w:t>
      </w:r>
      <w:r>
        <w:rPr>
          <w:color w:val="231F20"/>
          <w:w w:val="105"/>
        </w:rPr>
        <w:t>itself</w:t>
      </w:r>
      <w:r>
        <w:rPr>
          <w:color w:val="231F20"/>
          <w:spacing w:val="-12"/>
          <w:w w:val="105"/>
        </w:rPr>
        <w:t> </w:t>
      </w:r>
      <w:r>
        <w:rPr>
          <w:color w:val="231F20"/>
          <w:w w:val="105"/>
        </w:rPr>
        <w:t>and</w:t>
      </w:r>
      <w:r>
        <w:rPr>
          <w:color w:val="231F20"/>
          <w:spacing w:val="-12"/>
          <w:w w:val="105"/>
        </w:rPr>
        <w:t> </w:t>
      </w:r>
      <w:r>
        <w:rPr>
          <w:color w:val="231F20"/>
          <w:w w:val="105"/>
        </w:rPr>
        <w:t>move</w:t>
      </w:r>
      <w:r>
        <w:rPr>
          <w:color w:val="231F20"/>
          <w:spacing w:val="-12"/>
          <w:w w:val="105"/>
        </w:rPr>
        <w:t> </w:t>
      </w:r>
      <w:r>
        <w:rPr>
          <w:color w:val="231F20"/>
          <w:w w:val="105"/>
        </w:rPr>
        <w:t>from</w:t>
      </w:r>
      <w:r>
        <w:rPr>
          <w:color w:val="231F20"/>
          <w:spacing w:val="-12"/>
          <w:w w:val="105"/>
        </w:rPr>
        <w:t> </w:t>
      </w:r>
      <w:r>
        <w:rPr>
          <w:color w:val="231F20"/>
          <w:w w:val="105"/>
        </w:rPr>
        <w:t>new</w:t>
      </w:r>
      <w:r>
        <w:rPr>
          <w:color w:val="231F20"/>
          <w:spacing w:val="-12"/>
          <w:w w:val="105"/>
        </w:rPr>
        <w:t> </w:t>
      </w:r>
      <w:r>
        <w:rPr>
          <w:color w:val="231F20"/>
          <w:w w:val="105"/>
        </w:rPr>
        <w:t>Jersey</w:t>
      </w:r>
      <w:r>
        <w:rPr>
          <w:color w:val="231F20"/>
          <w:spacing w:val="-12"/>
          <w:w w:val="105"/>
        </w:rPr>
        <w:t> </w:t>
      </w:r>
      <w:r>
        <w:rPr>
          <w:color w:val="231F20"/>
          <w:w w:val="105"/>
        </w:rPr>
        <w:t>to</w:t>
      </w:r>
      <w:r>
        <w:rPr>
          <w:color w:val="231F20"/>
          <w:spacing w:val="-12"/>
          <w:w w:val="105"/>
        </w:rPr>
        <w:t> </w:t>
      </w:r>
      <w:r>
        <w:rPr>
          <w:color w:val="231F20"/>
          <w:w w:val="105"/>
        </w:rPr>
        <w:t>Florida</w:t>
      </w:r>
      <w:r>
        <w:rPr>
          <w:color w:val="231F20"/>
          <w:spacing w:val="-12"/>
          <w:w w:val="105"/>
        </w:rPr>
        <w:t> </w:t>
      </w:r>
      <w:r>
        <w:rPr>
          <w:color w:val="231F20"/>
          <w:w w:val="105"/>
        </w:rPr>
        <w:t>after</w:t>
      </w:r>
      <w:r>
        <w:rPr>
          <w:color w:val="231F20"/>
          <w:spacing w:val="-12"/>
          <w:w w:val="105"/>
        </w:rPr>
        <w:t> </w:t>
      </w:r>
      <w:r>
        <w:rPr>
          <w:color w:val="231F20"/>
          <w:w w:val="105"/>
        </w:rPr>
        <w:t>my freshman</w:t>
      </w:r>
      <w:r>
        <w:rPr>
          <w:color w:val="231F20"/>
          <w:spacing w:val="-15"/>
          <w:w w:val="105"/>
        </w:rPr>
        <w:t> </w:t>
      </w:r>
      <w:r>
        <w:rPr>
          <w:color w:val="231F20"/>
          <w:spacing w:val="-3"/>
          <w:w w:val="105"/>
        </w:rPr>
        <w:t>year.</w:t>
      </w:r>
    </w:p>
    <w:p>
      <w:pPr>
        <w:pStyle w:val="BodyText"/>
        <w:spacing w:line="259" w:lineRule="auto"/>
        <w:ind w:left="119" w:right="117" w:firstLine="299"/>
        <w:jc w:val="both"/>
      </w:pPr>
      <w:r>
        <w:rPr>
          <w:color w:val="231F20"/>
          <w:w w:val="105"/>
        </w:rPr>
        <w:t>Somewhat flexible, my parents gave me a significant voice in the decision as I would be most profoundly affected. </w:t>
      </w:r>
      <w:r>
        <w:rPr>
          <w:color w:val="231F20"/>
          <w:spacing w:val="-4"/>
          <w:w w:val="105"/>
        </w:rPr>
        <w:t>Yet, </w:t>
      </w:r>
      <w:r>
        <w:rPr>
          <w:color w:val="231F20"/>
          <w:w w:val="105"/>
        </w:rPr>
        <w:t>I had spent my entire life in the same cozy center-hall colonial in the same new</w:t>
      </w:r>
      <w:r>
        <w:rPr>
          <w:color w:val="231F20"/>
          <w:spacing w:val="-39"/>
          <w:w w:val="105"/>
        </w:rPr>
        <w:t> </w:t>
      </w:r>
      <w:r>
        <w:rPr>
          <w:color w:val="231F20"/>
          <w:w w:val="105"/>
        </w:rPr>
        <w:t>Jersey suburb. I had known my friends since youth, when we had snowball fights during the icy winter and ran through lawn sprinklers during     the summer. </w:t>
      </w:r>
      <w:r>
        <w:rPr>
          <w:color w:val="231F20"/>
          <w:spacing w:val="-3"/>
          <w:w w:val="105"/>
        </w:rPr>
        <w:t>Teachers </w:t>
      </w:r>
      <w:r>
        <w:rPr>
          <w:color w:val="231F20"/>
          <w:w w:val="105"/>
        </w:rPr>
        <w:t>knew my family and cordially greeted me in</w:t>
      </w:r>
      <w:r>
        <w:rPr>
          <w:color w:val="231F20"/>
          <w:spacing w:val="-41"/>
          <w:w w:val="105"/>
        </w:rPr>
        <w:t> </w:t>
      </w:r>
      <w:r>
        <w:rPr>
          <w:color w:val="231F20"/>
          <w:w w:val="105"/>
        </w:rPr>
        <w:t>the halls.</w:t>
      </w:r>
      <w:r>
        <w:rPr>
          <w:color w:val="231F20"/>
          <w:spacing w:val="-5"/>
          <w:w w:val="105"/>
        </w:rPr>
        <w:t> </w:t>
      </w:r>
      <w:r>
        <w:rPr>
          <w:color w:val="231F20"/>
          <w:w w:val="105"/>
        </w:rPr>
        <w:t>I</w:t>
      </w:r>
      <w:r>
        <w:rPr>
          <w:color w:val="231F20"/>
          <w:spacing w:val="-5"/>
          <w:w w:val="105"/>
        </w:rPr>
        <w:t> </w:t>
      </w:r>
      <w:r>
        <w:rPr>
          <w:color w:val="231F20"/>
          <w:w w:val="105"/>
        </w:rPr>
        <w:t>could</w:t>
      </w:r>
      <w:r>
        <w:rPr>
          <w:color w:val="231F20"/>
          <w:spacing w:val="-5"/>
          <w:w w:val="105"/>
        </w:rPr>
        <w:t> </w:t>
      </w:r>
      <w:r>
        <w:rPr>
          <w:color w:val="231F20"/>
          <w:w w:val="105"/>
        </w:rPr>
        <w:t>never</w:t>
      </w:r>
      <w:r>
        <w:rPr>
          <w:color w:val="231F20"/>
          <w:spacing w:val="-5"/>
          <w:w w:val="105"/>
        </w:rPr>
        <w:t> </w:t>
      </w:r>
      <w:r>
        <w:rPr>
          <w:color w:val="231F20"/>
          <w:w w:val="105"/>
        </w:rPr>
        <w:t>move.</w:t>
      </w:r>
      <w:r>
        <w:rPr>
          <w:color w:val="231F20"/>
          <w:spacing w:val="-5"/>
          <w:w w:val="105"/>
        </w:rPr>
        <w:t> </w:t>
      </w:r>
      <w:r>
        <w:rPr>
          <w:color w:val="231F20"/>
          <w:w w:val="105"/>
        </w:rPr>
        <w:t>In</w:t>
      </w:r>
      <w:r>
        <w:rPr>
          <w:color w:val="231F20"/>
          <w:spacing w:val="-5"/>
          <w:w w:val="105"/>
        </w:rPr>
        <w:t> </w:t>
      </w:r>
      <w:r>
        <w:rPr>
          <w:color w:val="231F20"/>
          <w:w w:val="105"/>
        </w:rPr>
        <w:t>my</w:t>
      </w:r>
      <w:r>
        <w:rPr>
          <w:color w:val="231F20"/>
          <w:spacing w:val="-5"/>
          <w:w w:val="105"/>
        </w:rPr>
        <w:t> </w:t>
      </w:r>
      <w:r>
        <w:rPr>
          <w:color w:val="231F20"/>
          <w:w w:val="105"/>
        </w:rPr>
        <w:t>mind,</w:t>
      </w:r>
      <w:r>
        <w:rPr>
          <w:color w:val="231F20"/>
          <w:spacing w:val="-5"/>
          <w:w w:val="105"/>
        </w:rPr>
        <w:t> </w:t>
      </w:r>
      <w:r>
        <w:rPr>
          <w:color w:val="231F20"/>
          <w:w w:val="105"/>
        </w:rPr>
        <w:t>I</w:t>
      </w:r>
      <w:r>
        <w:rPr>
          <w:color w:val="231F20"/>
          <w:spacing w:val="-5"/>
          <w:w w:val="105"/>
        </w:rPr>
        <w:t> </w:t>
      </w:r>
      <w:r>
        <w:rPr>
          <w:color w:val="231F20"/>
          <w:w w:val="105"/>
        </w:rPr>
        <w:t>was</w:t>
      </w:r>
      <w:r>
        <w:rPr>
          <w:color w:val="231F20"/>
          <w:spacing w:val="-5"/>
          <w:w w:val="105"/>
        </w:rPr>
        <w:t> </w:t>
      </w:r>
      <w:r>
        <w:rPr>
          <w:color w:val="231F20"/>
          <w:w w:val="105"/>
        </w:rPr>
        <w:t>set!</w:t>
      </w:r>
    </w:p>
    <w:p>
      <w:pPr>
        <w:pStyle w:val="BodyText"/>
        <w:spacing w:line="259" w:lineRule="auto"/>
        <w:ind w:left="119" w:right="117" w:firstLine="299"/>
        <w:jc w:val="right"/>
      </w:pPr>
      <w:r>
        <w:rPr>
          <w:color w:val="231F20"/>
          <w:w w:val="105"/>
        </w:rPr>
        <w:t>Or</w:t>
      </w:r>
      <w:r>
        <w:rPr>
          <w:color w:val="231F20"/>
          <w:spacing w:val="15"/>
          <w:w w:val="105"/>
        </w:rPr>
        <w:t> </w:t>
      </w:r>
      <w:r>
        <w:rPr>
          <w:color w:val="231F20"/>
          <w:w w:val="105"/>
        </w:rPr>
        <w:t>was</w:t>
      </w:r>
      <w:r>
        <w:rPr>
          <w:color w:val="231F20"/>
          <w:spacing w:val="15"/>
          <w:w w:val="105"/>
        </w:rPr>
        <w:t> </w:t>
      </w:r>
      <w:r>
        <w:rPr>
          <w:color w:val="231F20"/>
          <w:w w:val="105"/>
        </w:rPr>
        <w:t>I?</w:t>
      </w:r>
      <w:r>
        <w:rPr>
          <w:color w:val="231F20"/>
          <w:spacing w:val="15"/>
          <w:w w:val="105"/>
        </w:rPr>
        <w:t> </w:t>
      </w:r>
      <w:r>
        <w:rPr>
          <w:color w:val="231F20"/>
          <w:w w:val="105"/>
        </w:rPr>
        <w:t>Instinct</w:t>
      </w:r>
      <w:r>
        <w:rPr>
          <w:color w:val="231F20"/>
          <w:spacing w:val="15"/>
          <w:w w:val="105"/>
        </w:rPr>
        <w:t> </w:t>
      </w:r>
      <w:r>
        <w:rPr>
          <w:color w:val="231F20"/>
          <w:w w:val="105"/>
        </w:rPr>
        <w:t>tugged</w:t>
      </w:r>
      <w:r>
        <w:rPr>
          <w:color w:val="231F20"/>
          <w:spacing w:val="15"/>
          <w:w w:val="105"/>
        </w:rPr>
        <w:t> </w:t>
      </w:r>
      <w:r>
        <w:rPr>
          <w:color w:val="231F20"/>
          <w:w w:val="105"/>
        </w:rPr>
        <w:t>at</w:t>
      </w:r>
      <w:r>
        <w:rPr>
          <w:color w:val="231F20"/>
          <w:spacing w:val="15"/>
          <w:w w:val="105"/>
        </w:rPr>
        <w:t> </w:t>
      </w:r>
      <w:r>
        <w:rPr>
          <w:color w:val="231F20"/>
          <w:w w:val="105"/>
        </w:rPr>
        <w:t>my</w:t>
      </w:r>
      <w:r>
        <w:rPr>
          <w:color w:val="231F20"/>
          <w:spacing w:val="15"/>
          <w:w w:val="105"/>
        </w:rPr>
        <w:t> </w:t>
      </w:r>
      <w:r>
        <w:rPr>
          <w:color w:val="231F20"/>
          <w:w w:val="105"/>
        </w:rPr>
        <w:t>heart,</w:t>
      </w:r>
      <w:r>
        <w:rPr>
          <w:color w:val="231F20"/>
          <w:spacing w:val="15"/>
          <w:w w:val="105"/>
        </w:rPr>
        <w:t> </w:t>
      </w:r>
      <w:r>
        <w:rPr>
          <w:color w:val="231F20"/>
          <w:w w:val="105"/>
        </w:rPr>
        <w:t>something</w:t>
      </w:r>
      <w:r>
        <w:rPr>
          <w:color w:val="231F20"/>
          <w:spacing w:val="15"/>
          <w:w w:val="105"/>
        </w:rPr>
        <w:t> </w:t>
      </w:r>
      <w:r>
        <w:rPr>
          <w:color w:val="231F20"/>
          <w:w w:val="105"/>
        </w:rPr>
        <w:t>was</w:t>
      </w:r>
      <w:r>
        <w:rPr>
          <w:color w:val="231F20"/>
          <w:spacing w:val="15"/>
          <w:w w:val="105"/>
        </w:rPr>
        <w:t> </w:t>
      </w:r>
      <w:r>
        <w:rPr>
          <w:color w:val="231F20"/>
          <w:w w:val="105"/>
        </w:rPr>
        <w:t>missing</w:t>
      </w:r>
      <w:r>
        <w:rPr>
          <w:color w:val="231F20"/>
          <w:spacing w:val="15"/>
          <w:w w:val="105"/>
        </w:rPr>
        <w:t> </w:t>
      </w:r>
      <w:r>
        <w:rPr>
          <w:color w:val="231F20"/>
          <w:w w:val="105"/>
        </w:rPr>
        <w:t>in</w:t>
      </w:r>
      <w:r>
        <w:rPr>
          <w:color w:val="231F20"/>
          <w:w w:val="107"/>
        </w:rPr>
        <w:t> </w:t>
      </w:r>
      <w:r>
        <w:rPr>
          <w:color w:val="231F20"/>
          <w:w w:val="105"/>
        </w:rPr>
        <w:t>my</w:t>
      </w:r>
      <w:r>
        <w:rPr>
          <w:color w:val="231F20"/>
          <w:spacing w:val="-9"/>
          <w:w w:val="105"/>
        </w:rPr>
        <w:t> </w:t>
      </w:r>
      <w:r>
        <w:rPr>
          <w:color w:val="231F20"/>
          <w:w w:val="105"/>
        </w:rPr>
        <w:t>life</w:t>
      </w:r>
      <w:r>
        <w:rPr>
          <w:color w:val="231F20"/>
          <w:spacing w:val="-9"/>
          <w:w w:val="105"/>
        </w:rPr>
        <w:t> </w:t>
      </w:r>
      <w:r>
        <w:rPr>
          <w:color w:val="231F20"/>
          <w:w w:val="105"/>
        </w:rPr>
        <w:t>because</w:t>
      </w:r>
      <w:r>
        <w:rPr>
          <w:color w:val="231F20"/>
          <w:spacing w:val="-9"/>
          <w:w w:val="105"/>
        </w:rPr>
        <w:t> </w:t>
      </w:r>
      <w:r>
        <w:rPr>
          <w:color w:val="231F20"/>
          <w:w w:val="105"/>
        </w:rPr>
        <w:t>life</w:t>
      </w:r>
      <w:r>
        <w:rPr>
          <w:color w:val="231F20"/>
          <w:spacing w:val="-9"/>
          <w:w w:val="105"/>
        </w:rPr>
        <w:t> </w:t>
      </w:r>
      <w:r>
        <w:rPr>
          <w:color w:val="231F20"/>
          <w:w w:val="105"/>
        </w:rPr>
        <w:t>is</w:t>
      </w:r>
      <w:r>
        <w:rPr>
          <w:color w:val="231F20"/>
          <w:spacing w:val="-9"/>
          <w:w w:val="105"/>
        </w:rPr>
        <w:t> </w:t>
      </w:r>
      <w:r>
        <w:rPr>
          <w:color w:val="231F20"/>
          <w:w w:val="105"/>
        </w:rPr>
        <w:t>not</w:t>
      </w:r>
      <w:r>
        <w:rPr>
          <w:color w:val="231F20"/>
          <w:spacing w:val="-9"/>
          <w:w w:val="105"/>
        </w:rPr>
        <w:t> </w:t>
      </w:r>
      <w:r>
        <w:rPr>
          <w:color w:val="231F20"/>
          <w:w w:val="105"/>
        </w:rPr>
        <w:t>about</w:t>
      </w:r>
      <w:r>
        <w:rPr>
          <w:color w:val="231F20"/>
          <w:spacing w:val="-9"/>
          <w:w w:val="105"/>
        </w:rPr>
        <w:t> </w:t>
      </w:r>
      <w:r>
        <w:rPr>
          <w:color w:val="231F20"/>
          <w:w w:val="105"/>
        </w:rPr>
        <w:t>being</w:t>
      </w:r>
      <w:r>
        <w:rPr>
          <w:color w:val="231F20"/>
          <w:spacing w:val="-9"/>
          <w:w w:val="105"/>
        </w:rPr>
        <w:t> </w:t>
      </w:r>
      <w:r>
        <w:rPr>
          <w:color w:val="231F20"/>
          <w:w w:val="105"/>
        </w:rPr>
        <w:t>“set.”</w:t>
      </w:r>
      <w:r>
        <w:rPr>
          <w:color w:val="231F20"/>
          <w:spacing w:val="-9"/>
          <w:w w:val="105"/>
        </w:rPr>
        <w:t> </w:t>
      </w:r>
      <w:r>
        <w:rPr>
          <w:color w:val="231F20"/>
          <w:w w:val="105"/>
        </w:rPr>
        <w:t>Lured</w:t>
      </w:r>
      <w:r>
        <w:rPr>
          <w:color w:val="231F20"/>
          <w:spacing w:val="-9"/>
          <w:w w:val="105"/>
        </w:rPr>
        <w:t> </w:t>
      </w:r>
      <w:r>
        <w:rPr>
          <w:color w:val="231F20"/>
          <w:w w:val="105"/>
        </w:rPr>
        <w:t>by</w:t>
      </w:r>
      <w:r>
        <w:rPr>
          <w:color w:val="231F20"/>
          <w:spacing w:val="-9"/>
          <w:w w:val="105"/>
        </w:rPr>
        <w:t> </w:t>
      </w:r>
      <w:r>
        <w:rPr>
          <w:color w:val="231F20"/>
          <w:w w:val="105"/>
        </w:rPr>
        <w:t>the</w:t>
      </w:r>
      <w:r>
        <w:rPr>
          <w:color w:val="231F20"/>
          <w:spacing w:val="-9"/>
          <w:w w:val="105"/>
        </w:rPr>
        <w:t> </w:t>
      </w:r>
      <w:r>
        <w:rPr>
          <w:color w:val="231F20"/>
          <w:w w:val="105"/>
        </w:rPr>
        <w:t>concept</w:t>
      </w:r>
      <w:r>
        <w:rPr>
          <w:color w:val="231F20"/>
          <w:spacing w:val="-9"/>
          <w:w w:val="105"/>
        </w:rPr>
        <w:t> </w:t>
      </w:r>
      <w:r>
        <w:rPr>
          <w:color w:val="231F20"/>
          <w:w w:val="105"/>
        </w:rPr>
        <w:t>of</w:t>
      </w:r>
      <w:r>
        <w:rPr>
          <w:color w:val="231F20"/>
          <w:spacing w:val="-9"/>
          <w:w w:val="105"/>
        </w:rPr>
        <w:t> </w:t>
      </w:r>
      <w:r>
        <w:rPr>
          <w:color w:val="231F20"/>
          <w:w w:val="105"/>
        </w:rPr>
        <w:t>a</w:t>
      </w:r>
      <w:r>
        <w:rPr>
          <w:color w:val="231F20"/>
          <w:w w:val="104"/>
        </w:rPr>
        <w:t> </w:t>
      </w:r>
      <w:r>
        <w:rPr>
          <w:color w:val="231F20"/>
          <w:w w:val="105"/>
        </w:rPr>
        <w:t>fresh</w:t>
      </w:r>
      <w:r>
        <w:rPr>
          <w:color w:val="231F20"/>
          <w:spacing w:val="-21"/>
          <w:w w:val="105"/>
        </w:rPr>
        <w:t> </w:t>
      </w:r>
      <w:r>
        <w:rPr>
          <w:color w:val="231F20"/>
          <w:w w:val="105"/>
        </w:rPr>
        <w:t>start,</w:t>
      </w:r>
      <w:r>
        <w:rPr>
          <w:color w:val="231F20"/>
          <w:spacing w:val="-21"/>
          <w:w w:val="105"/>
        </w:rPr>
        <w:t> </w:t>
      </w:r>
      <w:r>
        <w:rPr>
          <w:color w:val="231F20"/>
          <w:w w:val="105"/>
        </w:rPr>
        <w:t>I</w:t>
      </w:r>
      <w:r>
        <w:rPr>
          <w:color w:val="231F20"/>
          <w:spacing w:val="-21"/>
          <w:w w:val="105"/>
        </w:rPr>
        <w:t> </w:t>
      </w:r>
      <w:r>
        <w:rPr>
          <w:color w:val="231F20"/>
          <w:w w:val="105"/>
        </w:rPr>
        <w:t>yearned</w:t>
      </w:r>
      <w:r>
        <w:rPr>
          <w:color w:val="231F20"/>
          <w:spacing w:val="-21"/>
          <w:w w:val="105"/>
        </w:rPr>
        <w:t> </w:t>
      </w:r>
      <w:r>
        <w:rPr>
          <w:color w:val="231F20"/>
          <w:w w:val="105"/>
        </w:rPr>
        <w:t>for</w:t>
      </w:r>
      <w:r>
        <w:rPr>
          <w:color w:val="231F20"/>
          <w:spacing w:val="-21"/>
          <w:w w:val="105"/>
        </w:rPr>
        <w:t> </w:t>
      </w:r>
      <w:r>
        <w:rPr>
          <w:color w:val="231F20"/>
          <w:w w:val="105"/>
        </w:rPr>
        <w:t>the</w:t>
      </w:r>
      <w:r>
        <w:rPr>
          <w:color w:val="231F20"/>
          <w:spacing w:val="-21"/>
          <w:w w:val="105"/>
        </w:rPr>
        <w:t> </w:t>
      </w:r>
      <w:r>
        <w:rPr>
          <w:color w:val="231F20"/>
          <w:w w:val="105"/>
        </w:rPr>
        <w:t>chance</w:t>
      </w:r>
      <w:r>
        <w:rPr>
          <w:color w:val="231F20"/>
          <w:spacing w:val="-21"/>
          <w:w w:val="105"/>
        </w:rPr>
        <w:t> </w:t>
      </w:r>
      <w:r>
        <w:rPr>
          <w:color w:val="231F20"/>
          <w:w w:val="105"/>
        </w:rPr>
        <w:t>to</w:t>
      </w:r>
      <w:r>
        <w:rPr>
          <w:color w:val="231F20"/>
          <w:spacing w:val="-21"/>
          <w:w w:val="105"/>
        </w:rPr>
        <w:t> </w:t>
      </w:r>
      <w:r>
        <w:rPr>
          <w:color w:val="231F20"/>
          <w:w w:val="105"/>
        </w:rPr>
        <w:t>write</w:t>
      </w:r>
      <w:r>
        <w:rPr>
          <w:color w:val="231F20"/>
          <w:spacing w:val="-21"/>
          <w:w w:val="105"/>
        </w:rPr>
        <w:t> </w:t>
      </w:r>
      <w:r>
        <w:rPr>
          <w:color w:val="231F20"/>
          <w:w w:val="105"/>
        </w:rPr>
        <w:t>my</w:t>
      </w:r>
      <w:r>
        <w:rPr>
          <w:color w:val="231F20"/>
          <w:spacing w:val="-21"/>
          <w:w w:val="105"/>
        </w:rPr>
        <w:t> </w:t>
      </w:r>
      <w:r>
        <w:rPr>
          <w:color w:val="231F20"/>
          <w:w w:val="105"/>
        </w:rPr>
        <w:t>own</w:t>
      </w:r>
      <w:r>
        <w:rPr>
          <w:color w:val="231F20"/>
          <w:spacing w:val="-21"/>
          <w:w w:val="105"/>
        </w:rPr>
        <w:t> </w:t>
      </w:r>
      <w:r>
        <w:rPr>
          <w:color w:val="231F20"/>
          <w:spacing w:val="-6"/>
          <w:w w:val="105"/>
        </w:rPr>
        <w:t>story.</w:t>
      </w:r>
      <w:r>
        <w:rPr>
          <w:color w:val="231F20"/>
          <w:spacing w:val="-21"/>
          <w:w w:val="105"/>
        </w:rPr>
        <w:t> </w:t>
      </w:r>
      <w:r>
        <w:rPr>
          <w:color w:val="231F20"/>
          <w:w w:val="105"/>
        </w:rPr>
        <w:t>As</w:t>
      </w:r>
      <w:r>
        <w:rPr>
          <w:color w:val="231F20"/>
          <w:spacing w:val="-21"/>
          <w:w w:val="105"/>
        </w:rPr>
        <w:t> </w:t>
      </w:r>
      <w:r>
        <w:rPr>
          <w:color w:val="231F20"/>
          <w:w w:val="105"/>
        </w:rPr>
        <w:t>the</w:t>
      </w:r>
      <w:r>
        <w:rPr>
          <w:color w:val="231F20"/>
          <w:spacing w:val="-21"/>
          <w:w w:val="105"/>
        </w:rPr>
        <w:t> </w:t>
      </w:r>
      <w:r>
        <w:rPr>
          <w:color w:val="231F20"/>
          <w:w w:val="105"/>
        </w:rPr>
        <w:t>son</w:t>
      </w:r>
      <w:r>
        <w:rPr>
          <w:color w:val="231F20"/>
          <w:spacing w:val="-21"/>
          <w:w w:val="105"/>
        </w:rPr>
        <w:t> </w:t>
      </w:r>
      <w:r>
        <w:rPr>
          <w:color w:val="231F20"/>
          <w:w w:val="105"/>
        </w:rPr>
        <w:t>of</w:t>
      </w:r>
      <w:r>
        <w:rPr>
          <w:color w:val="231F20"/>
          <w:w w:val="93"/>
        </w:rPr>
        <w:t> </w:t>
      </w:r>
      <w:r>
        <w:rPr>
          <w:color w:val="231F20"/>
          <w:w w:val="105"/>
        </w:rPr>
        <w:t>Indian</w:t>
      </w:r>
      <w:r>
        <w:rPr>
          <w:color w:val="231F20"/>
          <w:spacing w:val="-12"/>
          <w:w w:val="105"/>
        </w:rPr>
        <w:t> </w:t>
      </w:r>
      <w:r>
        <w:rPr>
          <w:color w:val="231F20"/>
          <w:w w:val="105"/>
        </w:rPr>
        <w:t>immigrants,</w:t>
      </w:r>
      <w:r>
        <w:rPr>
          <w:color w:val="231F20"/>
          <w:spacing w:val="-12"/>
          <w:w w:val="105"/>
        </w:rPr>
        <w:t> </w:t>
      </w:r>
      <w:r>
        <w:rPr>
          <w:color w:val="231F20"/>
          <w:w w:val="105"/>
        </w:rPr>
        <w:t>I</w:t>
      </w:r>
      <w:r>
        <w:rPr>
          <w:color w:val="231F20"/>
          <w:spacing w:val="-12"/>
          <w:w w:val="105"/>
        </w:rPr>
        <w:t> </w:t>
      </w:r>
      <w:r>
        <w:rPr>
          <w:color w:val="231F20"/>
          <w:w w:val="105"/>
        </w:rPr>
        <w:t>had</w:t>
      </w:r>
      <w:r>
        <w:rPr>
          <w:color w:val="231F20"/>
          <w:spacing w:val="-12"/>
          <w:w w:val="105"/>
        </w:rPr>
        <w:t> </w:t>
      </w:r>
      <w:r>
        <w:rPr>
          <w:color w:val="231F20"/>
          <w:w w:val="105"/>
        </w:rPr>
        <w:t>adventure</w:t>
      </w:r>
      <w:r>
        <w:rPr>
          <w:color w:val="231F20"/>
          <w:spacing w:val="-12"/>
          <w:w w:val="105"/>
        </w:rPr>
        <w:t> </w:t>
      </w:r>
      <w:r>
        <w:rPr>
          <w:color w:val="231F20"/>
          <w:w w:val="105"/>
        </w:rPr>
        <w:t>in</w:t>
      </w:r>
      <w:r>
        <w:rPr>
          <w:color w:val="231F20"/>
          <w:spacing w:val="-12"/>
          <w:w w:val="105"/>
        </w:rPr>
        <w:t> </w:t>
      </w:r>
      <w:r>
        <w:rPr>
          <w:color w:val="231F20"/>
          <w:w w:val="105"/>
        </w:rPr>
        <w:t>my</w:t>
      </w:r>
      <w:r>
        <w:rPr>
          <w:color w:val="231F20"/>
          <w:spacing w:val="-12"/>
          <w:w w:val="105"/>
        </w:rPr>
        <w:t> </w:t>
      </w:r>
      <w:r>
        <w:rPr>
          <w:color w:val="231F20"/>
          <w:w w:val="105"/>
        </w:rPr>
        <w:t>blood;</w:t>
      </w:r>
      <w:r>
        <w:rPr>
          <w:color w:val="231F20"/>
          <w:spacing w:val="-12"/>
          <w:w w:val="105"/>
        </w:rPr>
        <w:t> </w:t>
      </w:r>
      <w:r>
        <w:rPr>
          <w:color w:val="231F20"/>
          <w:w w:val="105"/>
        </w:rPr>
        <w:t>the</w:t>
      </w:r>
      <w:r>
        <w:rPr>
          <w:color w:val="231F20"/>
          <w:spacing w:val="-12"/>
          <w:w w:val="105"/>
        </w:rPr>
        <w:t> </w:t>
      </w:r>
      <w:r>
        <w:rPr>
          <w:color w:val="231F20"/>
          <w:w w:val="105"/>
        </w:rPr>
        <w:t>time</w:t>
      </w:r>
      <w:r>
        <w:rPr>
          <w:color w:val="231F20"/>
          <w:spacing w:val="-12"/>
          <w:w w:val="105"/>
        </w:rPr>
        <w:t> </w:t>
      </w:r>
      <w:r>
        <w:rPr>
          <w:color w:val="231F20"/>
          <w:w w:val="105"/>
        </w:rPr>
        <w:t>had</w:t>
      </w:r>
      <w:r>
        <w:rPr>
          <w:color w:val="231F20"/>
          <w:spacing w:val="-12"/>
          <w:w w:val="105"/>
        </w:rPr>
        <w:t> </w:t>
      </w:r>
      <w:r>
        <w:rPr>
          <w:color w:val="231F20"/>
          <w:w w:val="105"/>
        </w:rPr>
        <w:t>come</w:t>
      </w:r>
      <w:r>
        <w:rPr>
          <w:color w:val="231F20"/>
          <w:spacing w:val="-12"/>
          <w:w w:val="105"/>
        </w:rPr>
        <w:t> </w:t>
      </w:r>
      <w:r>
        <w:rPr>
          <w:color w:val="231F20"/>
          <w:w w:val="105"/>
        </w:rPr>
        <w:t>to</w:t>
      </w:r>
      <w:r>
        <w:rPr>
          <w:color w:val="231F20"/>
          <w:w w:val="99"/>
        </w:rPr>
        <w:t> </w:t>
      </w:r>
      <w:r>
        <w:rPr>
          <w:color w:val="231F20"/>
          <w:w w:val="105"/>
        </w:rPr>
        <w:t>venture</w:t>
      </w:r>
      <w:r>
        <w:rPr>
          <w:color w:val="231F20"/>
          <w:spacing w:val="-6"/>
          <w:w w:val="105"/>
        </w:rPr>
        <w:t> </w:t>
      </w:r>
      <w:r>
        <w:rPr>
          <w:color w:val="231F20"/>
          <w:w w:val="105"/>
        </w:rPr>
        <w:t>beyond</w:t>
      </w:r>
      <w:r>
        <w:rPr>
          <w:color w:val="231F20"/>
          <w:spacing w:val="-6"/>
          <w:w w:val="105"/>
        </w:rPr>
        <w:t> </w:t>
      </w:r>
      <w:r>
        <w:rPr>
          <w:color w:val="231F20"/>
          <w:w w:val="105"/>
        </w:rPr>
        <w:t>my</w:t>
      </w:r>
      <w:r>
        <w:rPr>
          <w:color w:val="231F20"/>
          <w:spacing w:val="-6"/>
          <w:w w:val="105"/>
        </w:rPr>
        <w:t> </w:t>
      </w:r>
      <w:r>
        <w:rPr>
          <w:color w:val="231F20"/>
          <w:w w:val="105"/>
        </w:rPr>
        <w:t>comfort</w:t>
      </w:r>
      <w:r>
        <w:rPr>
          <w:color w:val="231F20"/>
          <w:spacing w:val="-6"/>
          <w:w w:val="105"/>
        </w:rPr>
        <w:t> </w:t>
      </w:r>
      <w:r>
        <w:rPr>
          <w:color w:val="231F20"/>
          <w:w w:val="105"/>
        </w:rPr>
        <w:t>zone</w:t>
      </w:r>
      <w:r>
        <w:rPr>
          <w:color w:val="231F20"/>
          <w:spacing w:val="-6"/>
          <w:w w:val="105"/>
        </w:rPr>
        <w:t> </w:t>
      </w:r>
      <w:r>
        <w:rPr>
          <w:color w:val="231F20"/>
          <w:w w:val="105"/>
        </w:rPr>
        <w:t>and</w:t>
      </w:r>
      <w:r>
        <w:rPr>
          <w:color w:val="231F20"/>
          <w:spacing w:val="-6"/>
          <w:w w:val="105"/>
        </w:rPr>
        <w:t> </w:t>
      </w:r>
      <w:r>
        <w:rPr>
          <w:color w:val="231F20"/>
          <w:w w:val="105"/>
        </w:rPr>
        <w:t>stake</w:t>
      </w:r>
      <w:r>
        <w:rPr>
          <w:color w:val="231F20"/>
          <w:spacing w:val="-6"/>
          <w:w w:val="105"/>
        </w:rPr>
        <w:t> </w:t>
      </w:r>
      <w:r>
        <w:rPr>
          <w:color w:val="231F20"/>
          <w:w w:val="105"/>
        </w:rPr>
        <w:t>a</w:t>
      </w:r>
      <w:r>
        <w:rPr>
          <w:color w:val="231F20"/>
          <w:spacing w:val="-6"/>
          <w:w w:val="105"/>
        </w:rPr>
        <w:t> </w:t>
      </w:r>
      <w:r>
        <w:rPr>
          <w:color w:val="231F20"/>
          <w:w w:val="105"/>
        </w:rPr>
        <w:t>unique</w:t>
      </w:r>
      <w:r>
        <w:rPr>
          <w:color w:val="231F20"/>
          <w:spacing w:val="-6"/>
          <w:w w:val="105"/>
        </w:rPr>
        <w:t> </w:t>
      </w:r>
      <w:r>
        <w:rPr>
          <w:color w:val="231F20"/>
          <w:w w:val="105"/>
        </w:rPr>
        <w:t>claim</w:t>
      </w:r>
      <w:r>
        <w:rPr>
          <w:color w:val="231F20"/>
          <w:spacing w:val="-6"/>
          <w:w w:val="105"/>
        </w:rPr>
        <w:t> </w:t>
      </w:r>
      <w:r>
        <w:rPr>
          <w:color w:val="231F20"/>
          <w:w w:val="105"/>
        </w:rPr>
        <w:t>in</w:t>
      </w:r>
      <w:r>
        <w:rPr>
          <w:color w:val="231F20"/>
          <w:spacing w:val="-6"/>
          <w:w w:val="105"/>
        </w:rPr>
        <w:t> </w:t>
      </w:r>
      <w:r>
        <w:rPr>
          <w:color w:val="231F20"/>
          <w:w w:val="105"/>
        </w:rPr>
        <w:t>Florida.</w:t>
      </w:r>
      <w:r>
        <w:rPr>
          <w:color w:val="231F20"/>
          <w:w w:val="104"/>
        </w:rPr>
        <w:t> </w:t>
      </w:r>
      <w:r>
        <w:rPr>
          <w:color w:val="231F20"/>
          <w:w w:val="105"/>
        </w:rPr>
        <w:t>The</w:t>
      </w:r>
      <w:r>
        <w:rPr>
          <w:color w:val="231F20"/>
          <w:spacing w:val="-17"/>
          <w:w w:val="105"/>
        </w:rPr>
        <w:t> </w:t>
      </w:r>
      <w:r>
        <w:rPr>
          <w:color w:val="231F20"/>
          <w:w w:val="105"/>
        </w:rPr>
        <w:t>first</w:t>
      </w:r>
      <w:r>
        <w:rPr>
          <w:color w:val="231F20"/>
          <w:spacing w:val="-17"/>
          <w:w w:val="105"/>
        </w:rPr>
        <w:t> </w:t>
      </w:r>
      <w:r>
        <w:rPr>
          <w:color w:val="231F20"/>
          <w:w w:val="105"/>
        </w:rPr>
        <w:t>few</w:t>
      </w:r>
      <w:r>
        <w:rPr>
          <w:color w:val="231F20"/>
          <w:spacing w:val="-17"/>
          <w:w w:val="105"/>
        </w:rPr>
        <w:t> </w:t>
      </w:r>
      <w:r>
        <w:rPr>
          <w:color w:val="231F20"/>
          <w:w w:val="105"/>
        </w:rPr>
        <w:t>months</w:t>
      </w:r>
      <w:r>
        <w:rPr>
          <w:color w:val="231F20"/>
          <w:spacing w:val="-17"/>
          <w:w w:val="105"/>
        </w:rPr>
        <w:t> </w:t>
      </w:r>
      <w:r>
        <w:rPr>
          <w:color w:val="231F20"/>
          <w:w w:val="105"/>
        </w:rPr>
        <w:t>were</w:t>
      </w:r>
      <w:r>
        <w:rPr>
          <w:color w:val="231F20"/>
          <w:spacing w:val="-17"/>
          <w:w w:val="105"/>
        </w:rPr>
        <w:t> </w:t>
      </w:r>
      <w:r>
        <w:rPr>
          <w:color w:val="231F20"/>
          <w:w w:val="105"/>
        </w:rPr>
        <w:t>trying;</w:t>
      </w:r>
      <w:r>
        <w:rPr>
          <w:color w:val="231F20"/>
          <w:spacing w:val="-17"/>
          <w:w w:val="105"/>
        </w:rPr>
        <w:t> </w:t>
      </w:r>
      <w:r>
        <w:rPr>
          <w:color w:val="231F20"/>
          <w:w w:val="105"/>
        </w:rPr>
        <w:t>only</w:t>
      </w:r>
      <w:r>
        <w:rPr>
          <w:color w:val="231F20"/>
          <w:spacing w:val="-17"/>
          <w:w w:val="105"/>
        </w:rPr>
        <w:t> </w:t>
      </w:r>
      <w:r>
        <w:rPr>
          <w:color w:val="231F20"/>
          <w:w w:val="105"/>
        </w:rPr>
        <w:t>birds</w:t>
      </w:r>
      <w:r>
        <w:rPr>
          <w:color w:val="231F20"/>
          <w:spacing w:val="-17"/>
          <w:w w:val="105"/>
        </w:rPr>
        <w:t> </w:t>
      </w:r>
      <w:r>
        <w:rPr>
          <w:color w:val="231F20"/>
          <w:w w:val="105"/>
        </w:rPr>
        <w:t>joined</w:t>
      </w:r>
      <w:r>
        <w:rPr>
          <w:color w:val="231F20"/>
          <w:spacing w:val="-17"/>
          <w:w w:val="105"/>
        </w:rPr>
        <w:t> </w:t>
      </w:r>
      <w:r>
        <w:rPr>
          <w:color w:val="231F20"/>
          <w:w w:val="105"/>
        </w:rPr>
        <w:t>me</w:t>
      </w:r>
      <w:r>
        <w:rPr>
          <w:color w:val="231F20"/>
          <w:spacing w:val="-17"/>
          <w:w w:val="105"/>
        </w:rPr>
        <w:t> </w:t>
      </w:r>
      <w:r>
        <w:rPr>
          <w:color w:val="231F20"/>
          <w:w w:val="105"/>
        </w:rPr>
        <w:t>during</w:t>
      </w:r>
      <w:r>
        <w:rPr>
          <w:color w:val="231F20"/>
          <w:spacing w:val="-17"/>
          <w:w w:val="105"/>
        </w:rPr>
        <w:t> </w:t>
      </w:r>
      <w:r>
        <w:rPr>
          <w:color w:val="231F20"/>
          <w:w w:val="105"/>
        </w:rPr>
        <w:t>lunch</w:t>
      </w:r>
      <w:r>
        <w:rPr>
          <w:color w:val="231F20"/>
          <w:w w:val="106"/>
        </w:rPr>
        <w:t> </w:t>
      </w:r>
      <w:r>
        <w:rPr>
          <w:color w:val="231F20"/>
          <w:w w:val="105"/>
        </w:rPr>
        <w:t>and I spend weekends alone writing introspective </w:t>
      </w:r>
      <w:r>
        <w:rPr>
          <w:color w:val="231F20"/>
          <w:spacing w:val="-5"/>
          <w:w w:val="105"/>
        </w:rPr>
        <w:t>poetry.</w:t>
      </w:r>
      <w:r>
        <w:rPr>
          <w:color w:val="231F20"/>
          <w:spacing w:val="-35"/>
          <w:w w:val="105"/>
        </w:rPr>
        <w:t> </w:t>
      </w:r>
      <w:r>
        <w:rPr>
          <w:color w:val="231F20"/>
          <w:w w:val="105"/>
        </w:rPr>
        <w:t>My</w:t>
      </w:r>
      <w:r>
        <w:rPr>
          <w:color w:val="231F20"/>
          <w:spacing w:val="-5"/>
          <w:w w:val="105"/>
        </w:rPr>
        <w:t> </w:t>
      </w:r>
      <w:r>
        <w:rPr>
          <w:color w:val="231F20"/>
          <w:w w:val="105"/>
        </w:rPr>
        <w:t>fifteenth</w:t>
      </w:r>
      <w:r>
        <w:rPr>
          <w:color w:val="231F20"/>
          <w:w w:val="100"/>
        </w:rPr>
        <w:t> </w:t>
      </w:r>
      <w:r>
        <w:rPr>
          <w:color w:val="231F20"/>
          <w:w w:val="105"/>
        </w:rPr>
        <w:t>birthday</w:t>
      </w:r>
      <w:r>
        <w:rPr>
          <w:color w:val="231F20"/>
          <w:spacing w:val="12"/>
          <w:w w:val="105"/>
        </w:rPr>
        <w:t> </w:t>
      </w:r>
      <w:r>
        <w:rPr>
          <w:color w:val="231F20"/>
          <w:w w:val="105"/>
        </w:rPr>
        <w:t>centered</w:t>
      </w:r>
      <w:r>
        <w:rPr>
          <w:color w:val="231F20"/>
          <w:spacing w:val="12"/>
          <w:w w:val="105"/>
        </w:rPr>
        <w:t> </w:t>
      </w:r>
      <w:r>
        <w:rPr>
          <w:color w:val="231F20"/>
          <w:w w:val="105"/>
        </w:rPr>
        <w:t>on</w:t>
      </w:r>
      <w:r>
        <w:rPr>
          <w:color w:val="231F20"/>
          <w:spacing w:val="12"/>
          <w:w w:val="105"/>
        </w:rPr>
        <w:t> </w:t>
      </w:r>
      <w:r>
        <w:rPr>
          <w:color w:val="231F20"/>
          <w:w w:val="105"/>
        </w:rPr>
        <w:t>a</w:t>
      </w:r>
      <w:r>
        <w:rPr>
          <w:color w:val="231F20"/>
          <w:spacing w:val="12"/>
          <w:w w:val="105"/>
        </w:rPr>
        <w:t> </w:t>
      </w:r>
      <w:r>
        <w:rPr>
          <w:color w:val="231F20"/>
          <w:w w:val="105"/>
        </w:rPr>
        <w:t>family</w:t>
      </w:r>
      <w:r>
        <w:rPr>
          <w:color w:val="231F20"/>
          <w:spacing w:val="12"/>
          <w:w w:val="105"/>
        </w:rPr>
        <w:t> </w:t>
      </w:r>
      <w:r>
        <w:rPr>
          <w:color w:val="231F20"/>
          <w:w w:val="105"/>
        </w:rPr>
        <w:t>discussion</w:t>
      </w:r>
      <w:r>
        <w:rPr>
          <w:color w:val="231F20"/>
          <w:spacing w:val="12"/>
          <w:w w:val="105"/>
        </w:rPr>
        <w:t> </w:t>
      </w:r>
      <w:r>
        <w:rPr>
          <w:color w:val="231F20"/>
          <w:w w:val="105"/>
        </w:rPr>
        <w:t>about</w:t>
      </w:r>
      <w:r>
        <w:rPr>
          <w:color w:val="231F20"/>
          <w:spacing w:val="12"/>
          <w:w w:val="105"/>
        </w:rPr>
        <w:t> </w:t>
      </w:r>
      <w:r>
        <w:rPr>
          <w:color w:val="231F20"/>
          <w:w w:val="105"/>
        </w:rPr>
        <w:t>our</w:t>
      </w:r>
      <w:r>
        <w:rPr>
          <w:color w:val="231F20"/>
          <w:spacing w:val="12"/>
          <w:w w:val="105"/>
        </w:rPr>
        <w:t> </w:t>
      </w:r>
      <w:r>
        <w:rPr>
          <w:color w:val="231F20"/>
          <w:w w:val="105"/>
        </w:rPr>
        <w:t>affection</w:t>
      </w:r>
      <w:r>
        <w:rPr>
          <w:color w:val="231F20"/>
          <w:spacing w:val="12"/>
          <w:w w:val="105"/>
        </w:rPr>
        <w:t> </w:t>
      </w:r>
      <w:r>
        <w:rPr>
          <w:color w:val="231F20"/>
          <w:w w:val="105"/>
        </w:rPr>
        <w:t>for</w:t>
      </w:r>
      <w:r>
        <w:rPr>
          <w:color w:val="231F20"/>
          <w:spacing w:val="12"/>
          <w:w w:val="105"/>
        </w:rPr>
        <w:t> </w:t>
      </w:r>
      <w:r>
        <w:rPr>
          <w:color w:val="231F20"/>
          <w:w w:val="105"/>
        </w:rPr>
        <w:t>our</w:t>
      </w:r>
      <w:r>
        <w:rPr>
          <w:color w:val="231F20"/>
          <w:w w:val="104"/>
        </w:rPr>
        <w:t> </w:t>
      </w:r>
      <w:r>
        <w:rPr>
          <w:color w:val="231F20"/>
          <w:w w:val="105"/>
        </w:rPr>
        <w:t>new</w:t>
      </w:r>
      <w:r>
        <w:rPr>
          <w:color w:val="231F20"/>
          <w:spacing w:val="15"/>
          <w:w w:val="105"/>
        </w:rPr>
        <w:t> </w:t>
      </w:r>
      <w:r>
        <w:rPr>
          <w:color w:val="231F20"/>
          <w:w w:val="105"/>
        </w:rPr>
        <w:t>home</w:t>
      </w:r>
      <w:r>
        <w:rPr>
          <w:color w:val="231F20"/>
          <w:spacing w:val="15"/>
          <w:w w:val="105"/>
        </w:rPr>
        <w:t> </w:t>
      </w:r>
      <w:r>
        <w:rPr>
          <w:color w:val="231F20"/>
          <w:w w:val="105"/>
        </w:rPr>
        <w:t>while</w:t>
      </w:r>
      <w:r>
        <w:rPr>
          <w:color w:val="231F20"/>
          <w:spacing w:val="15"/>
          <w:w w:val="105"/>
        </w:rPr>
        <w:t> </w:t>
      </w:r>
      <w:r>
        <w:rPr>
          <w:color w:val="231F20"/>
          <w:w w:val="105"/>
        </w:rPr>
        <w:t>Hurricane</w:t>
      </w:r>
      <w:r>
        <w:rPr>
          <w:color w:val="231F20"/>
          <w:spacing w:val="15"/>
          <w:w w:val="105"/>
        </w:rPr>
        <w:t> </w:t>
      </w:r>
      <w:r>
        <w:rPr>
          <w:color w:val="231F20"/>
          <w:w w:val="105"/>
        </w:rPr>
        <w:t>Charley</w:t>
      </w:r>
      <w:r>
        <w:rPr>
          <w:color w:val="231F20"/>
          <w:spacing w:val="15"/>
          <w:w w:val="105"/>
        </w:rPr>
        <w:t> </w:t>
      </w:r>
      <w:r>
        <w:rPr>
          <w:color w:val="231F20"/>
          <w:w w:val="105"/>
        </w:rPr>
        <w:t>pounded</w:t>
      </w:r>
      <w:r>
        <w:rPr>
          <w:color w:val="231F20"/>
          <w:spacing w:val="15"/>
          <w:w w:val="105"/>
        </w:rPr>
        <w:t> </w:t>
      </w:r>
      <w:r>
        <w:rPr>
          <w:color w:val="231F20"/>
          <w:w w:val="105"/>
        </w:rPr>
        <w:t>the</w:t>
      </w:r>
      <w:r>
        <w:rPr>
          <w:color w:val="231F20"/>
          <w:spacing w:val="15"/>
          <w:w w:val="105"/>
        </w:rPr>
        <w:t> </w:t>
      </w:r>
      <w:r>
        <w:rPr>
          <w:color w:val="231F20"/>
          <w:w w:val="105"/>
        </w:rPr>
        <w:t>life</w:t>
      </w:r>
      <w:r>
        <w:rPr>
          <w:color w:val="231F20"/>
          <w:spacing w:val="15"/>
          <w:w w:val="105"/>
        </w:rPr>
        <w:t> </w:t>
      </w:r>
      <w:r>
        <w:rPr>
          <w:color w:val="231F20"/>
          <w:w w:val="105"/>
        </w:rPr>
        <w:t>out</w:t>
      </w:r>
      <w:r>
        <w:rPr>
          <w:color w:val="231F20"/>
          <w:spacing w:val="15"/>
          <w:w w:val="105"/>
        </w:rPr>
        <w:t> </w:t>
      </w:r>
      <w:r>
        <w:rPr>
          <w:color w:val="231F20"/>
          <w:w w:val="105"/>
        </w:rPr>
        <w:t>of</w:t>
      </w:r>
      <w:r>
        <w:rPr>
          <w:color w:val="231F20"/>
          <w:spacing w:val="15"/>
          <w:w w:val="105"/>
        </w:rPr>
        <w:t> </w:t>
      </w:r>
      <w:r>
        <w:rPr>
          <w:color w:val="231F20"/>
          <w:w w:val="105"/>
        </w:rPr>
        <w:t>Florida.</w:t>
      </w:r>
      <w:r>
        <w:rPr>
          <w:color w:val="231F20"/>
          <w:w w:val="104"/>
        </w:rPr>
        <w:t> </w:t>
      </w:r>
      <w:r>
        <w:rPr>
          <w:color w:val="231F20"/>
          <w:w w:val="105"/>
        </w:rPr>
        <w:t>I</w:t>
      </w:r>
      <w:r>
        <w:rPr>
          <w:color w:val="231F20"/>
          <w:spacing w:val="15"/>
          <w:w w:val="105"/>
        </w:rPr>
        <w:t> </w:t>
      </w:r>
      <w:r>
        <w:rPr>
          <w:color w:val="231F20"/>
          <w:w w:val="105"/>
        </w:rPr>
        <w:t>regretted</w:t>
      </w:r>
      <w:r>
        <w:rPr>
          <w:color w:val="231F20"/>
          <w:spacing w:val="15"/>
          <w:w w:val="105"/>
        </w:rPr>
        <w:t> </w:t>
      </w:r>
      <w:r>
        <w:rPr>
          <w:color w:val="231F20"/>
          <w:w w:val="105"/>
        </w:rPr>
        <w:t>moving.</w:t>
      </w:r>
      <w:r>
        <w:rPr>
          <w:color w:val="231F20"/>
          <w:spacing w:val="15"/>
          <w:w w:val="105"/>
        </w:rPr>
        <w:t> </w:t>
      </w:r>
      <w:r>
        <w:rPr>
          <w:color w:val="231F20"/>
          <w:w w:val="105"/>
        </w:rPr>
        <w:t>By</w:t>
      </w:r>
      <w:r>
        <w:rPr>
          <w:color w:val="231F20"/>
          <w:spacing w:val="15"/>
          <w:w w:val="105"/>
        </w:rPr>
        <w:t> </w:t>
      </w:r>
      <w:r>
        <w:rPr>
          <w:color w:val="231F20"/>
          <w:w w:val="105"/>
        </w:rPr>
        <w:t>fortuitous</w:t>
      </w:r>
      <w:r>
        <w:rPr>
          <w:color w:val="231F20"/>
          <w:spacing w:val="15"/>
          <w:w w:val="105"/>
        </w:rPr>
        <w:t> </w:t>
      </w:r>
      <w:r>
        <w:rPr>
          <w:color w:val="231F20"/>
          <w:w w:val="105"/>
        </w:rPr>
        <w:t>research,</w:t>
      </w:r>
      <w:r>
        <w:rPr>
          <w:color w:val="231F20"/>
          <w:spacing w:val="15"/>
          <w:w w:val="105"/>
        </w:rPr>
        <w:t> </w:t>
      </w:r>
      <w:r>
        <w:rPr>
          <w:color w:val="231F20"/>
          <w:w w:val="105"/>
        </w:rPr>
        <w:t>however,</w:t>
      </w:r>
      <w:r>
        <w:rPr>
          <w:color w:val="231F20"/>
          <w:spacing w:val="15"/>
          <w:w w:val="105"/>
        </w:rPr>
        <w:t> </w:t>
      </w:r>
      <w:r>
        <w:rPr>
          <w:color w:val="231F20"/>
          <w:w w:val="105"/>
        </w:rPr>
        <w:t>I</w:t>
      </w:r>
      <w:r>
        <w:rPr>
          <w:color w:val="231F20"/>
          <w:spacing w:val="15"/>
          <w:w w:val="105"/>
        </w:rPr>
        <w:t> </w:t>
      </w:r>
      <w:r>
        <w:rPr>
          <w:color w:val="231F20"/>
          <w:w w:val="105"/>
        </w:rPr>
        <w:t>learned</w:t>
      </w:r>
      <w:r>
        <w:rPr>
          <w:color w:val="231F20"/>
          <w:spacing w:val="15"/>
          <w:w w:val="105"/>
        </w:rPr>
        <w:t> </w:t>
      </w:r>
      <w:r>
        <w:rPr>
          <w:color w:val="231F20"/>
          <w:w w:val="105"/>
        </w:rPr>
        <w:t>more</w:t>
      </w:r>
      <w:r>
        <w:rPr>
          <w:color w:val="231F20"/>
          <w:w w:val="102"/>
        </w:rPr>
        <w:t> </w:t>
      </w:r>
      <w:r>
        <w:rPr>
          <w:color w:val="231F20"/>
          <w:w w:val="105"/>
        </w:rPr>
        <w:t>about</w:t>
      </w:r>
      <w:r>
        <w:rPr>
          <w:color w:val="231F20"/>
          <w:spacing w:val="13"/>
          <w:w w:val="105"/>
        </w:rPr>
        <w:t> </w:t>
      </w:r>
      <w:r>
        <w:rPr>
          <w:color w:val="231F20"/>
          <w:w w:val="105"/>
        </w:rPr>
        <w:t>innovative</w:t>
      </w:r>
      <w:r>
        <w:rPr>
          <w:color w:val="231F20"/>
          <w:spacing w:val="13"/>
          <w:w w:val="105"/>
        </w:rPr>
        <w:t> </w:t>
      </w:r>
      <w:r>
        <w:rPr>
          <w:color w:val="231F20"/>
          <w:w w:val="105"/>
        </w:rPr>
        <w:t>entrepreneurs</w:t>
      </w:r>
      <w:r>
        <w:rPr>
          <w:color w:val="231F20"/>
          <w:spacing w:val="13"/>
          <w:w w:val="105"/>
        </w:rPr>
        <w:t> </w:t>
      </w:r>
      <w:r>
        <w:rPr>
          <w:color w:val="231F20"/>
          <w:w w:val="105"/>
        </w:rPr>
        <w:t>who</w:t>
      </w:r>
      <w:r>
        <w:rPr>
          <w:color w:val="231F20"/>
          <w:spacing w:val="13"/>
          <w:w w:val="105"/>
        </w:rPr>
        <w:t> </w:t>
      </w:r>
      <w:r>
        <w:rPr>
          <w:color w:val="231F20"/>
          <w:w w:val="105"/>
        </w:rPr>
        <w:t>were</w:t>
      </w:r>
      <w:r>
        <w:rPr>
          <w:color w:val="231F20"/>
          <w:spacing w:val="13"/>
          <w:w w:val="105"/>
        </w:rPr>
        <w:t> </w:t>
      </w:r>
      <w:r>
        <w:rPr>
          <w:color w:val="231F20"/>
          <w:w w:val="105"/>
        </w:rPr>
        <w:t>shaping</w:t>
      </w:r>
      <w:r>
        <w:rPr>
          <w:color w:val="231F20"/>
          <w:spacing w:val="13"/>
          <w:w w:val="105"/>
        </w:rPr>
        <w:t> </w:t>
      </w:r>
      <w:r>
        <w:rPr>
          <w:color w:val="231F20"/>
          <w:w w:val="105"/>
        </w:rPr>
        <w:t>our</w:t>
      </w:r>
      <w:r>
        <w:rPr>
          <w:color w:val="231F20"/>
          <w:spacing w:val="13"/>
          <w:w w:val="105"/>
        </w:rPr>
        <w:t> </w:t>
      </w:r>
      <w:r>
        <w:rPr>
          <w:color w:val="231F20"/>
          <w:w w:val="105"/>
        </w:rPr>
        <w:t>world.</w:t>
      </w:r>
      <w:r>
        <w:rPr>
          <w:color w:val="231F20"/>
          <w:spacing w:val="13"/>
          <w:w w:val="105"/>
        </w:rPr>
        <w:t> </w:t>
      </w:r>
      <w:r>
        <w:rPr>
          <w:color w:val="231F20"/>
          <w:w w:val="105"/>
        </w:rPr>
        <w:t>I</w:t>
      </w:r>
      <w:r>
        <w:rPr>
          <w:color w:val="231F20"/>
          <w:spacing w:val="13"/>
          <w:w w:val="105"/>
        </w:rPr>
        <w:t> </w:t>
      </w:r>
      <w:r>
        <w:rPr>
          <w:color w:val="231F20"/>
          <w:w w:val="105"/>
        </w:rPr>
        <w:t>have</w:t>
      </w:r>
    </w:p>
    <w:p>
      <w:pPr>
        <w:pStyle w:val="BodyText"/>
        <w:ind w:left="119"/>
      </w:pPr>
      <w:r>
        <w:rPr>
          <w:color w:val="231F20"/>
          <w:w w:val="105"/>
        </w:rPr>
        <w:t>not looked back since.</w:t>
      </w:r>
    </w:p>
    <w:p>
      <w:pPr>
        <w:pStyle w:val="BodyText"/>
        <w:spacing w:line="259" w:lineRule="auto" w:before="21"/>
        <w:ind w:left="119" w:right="117" w:firstLine="299"/>
        <w:jc w:val="both"/>
      </w:pPr>
      <w:r>
        <w:rPr>
          <w:color w:val="231F20"/>
          <w:w w:val="105"/>
        </w:rPr>
        <w:t>My self-inflicted adversity finally evoked personal growth. I con- stantly introduced myself to strangers and pursued my passions in different</w:t>
      </w:r>
      <w:r>
        <w:rPr>
          <w:color w:val="231F20"/>
          <w:spacing w:val="-8"/>
          <w:w w:val="105"/>
        </w:rPr>
        <w:t> </w:t>
      </w:r>
      <w:r>
        <w:rPr>
          <w:color w:val="231F20"/>
          <w:w w:val="105"/>
        </w:rPr>
        <w:t>activities.</w:t>
      </w:r>
      <w:r>
        <w:rPr>
          <w:color w:val="231F20"/>
          <w:spacing w:val="-8"/>
          <w:w w:val="105"/>
        </w:rPr>
        <w:t> </w:t>
      </w:r>
      <w:r>
        <w:rPr>
          <w:color w:val="231F20"/>
          <w:w w:val="105"/>
        </w:rPr>
        <w:t>By</w:t>
      </w:r>
      <w:r>
        <w:rPr>
          <w:color w:val="231F20"/>
          <w:spacing w:val="-8"/>
          <w:w w:val="105"/>
        </w:rPr>
        <w:t> </w:t>
      </w:r>
      <w:r>
        <w:rPr>
          <w:color w:val="231F20"/>
          <w:w w:val="105"/>
        </w:rPr>
        <w:t>launching</w:t>
      </w:r>
      <w:r>
        <w:rPr>
          <w:color w:val="231F20"/>
          <w:spacing w:val="-8"/>
          <w:w w:val="105"/>
        </w:rPr>
        <w:t> </w:t>
      </w:r>
      <w:r>
        <w:rPr>
          <w:color w:val="231F20"/>
          <w:w w:val="105"/>
        </w:rPr>
        <w:t>and</w:t>
      </w:r>
      <w:r>
        <w:rPr>
          <w:color w:val="231F20"/>
          <w:spacing w:val="-8"/>
          <w:w w:val="105"/>
        </w:rPr>
        <w:t> </w:t>
      </w:r>
      <w:r>
        <w:rPr>
          <w:color w:val="231F20"/>
          <w:w w:val="105"/>
        </w:rPr>
        <w:t>supporting</w:t>
      </w:r>
      <w:r>
        <w:rPr>
          <w:color w:val="231F20"/>
          <w:spacing w:val="-8"/>
          <w:w w:val="105"/>
        </w:rPr>
        <w:t> </w:t>
      </w:r>
      <w:r>
        <w:rPr>
          <w:color w:val="231F20"/>
          <w:w w:val="105"/>
        </w:rPr>
        <w:t>community</w:t>
      </w:r>
      <w:r>
        <w:rPr>
          <w:color w:val="231F20"/>
          <w:spacing w:val="-8"/>
          <w:w w:val="105"/>
        </w:rPr>
        <w:t> </w:t>
      </w:r>
      <w:r>
        <w:rPr>
          <w:color w:val="231F20"/>
          <w:w w:val="105"/>
        </w:rPr>
        <w:t>organiza- tions, I transformed into a proactive leader as I overcame difficulties in varied contexts. Continuously seeking challenges in the</w:t>
      </w:r>
      <w:r>
        <w:rPr>
          <w:color w:val="231F20"/>
          <w:spacing w:val="-26"/>
          <w:w w:val="105"/>
        </w:rPr>
        <w:t> </w:t>
      </w:r>
      <w:r>
        <w:rPr>
          <w:color w:val="231F20"/>
          <w:w w:val="105"/>
        </w:rPr>
        <w:t>community and IB Program, I teamed up with other motivated citizens and stu- dents</w:t>
      </w:r>
      <w:r>
        <w:rPr>
          <w:color w:val="231F20"/>
          <w:spacing w:val="-7"/>
          <w:w w:val="105"/>
        </w:rPr>
        <w:t> </w:t>
      </w:r>
      <w:r>
        <w:rPr>
          <w:color w:val="231F20"/>
          <w:w w:val="105"/>
        </w:rPr>
        <w:t>to</w:t>
      </w:r>
      <w:r>
        <w:rPr>
          <w:color w:val="231F20"/>
          <w:spacing w:val="-7"/>
          <w:w w:val="105"/>
        </w:rPr>
        <w:t> </w:t>
      </w:r>
      <w:r>
        <w:rPr>
          <w:color w:val="231F20"/>
          <w:w w:val="105"/>
        </w:rPr>
        <w:t>thrive</w:t>
      </w:r>
      <w:r>
        <w:rPr>
          <w:color w:val="231F20"/>
          <w:spacing w:val="-7"/>
          <w:w w:val="105"/>
        </w:rPr>
        <w:t> </w:t>
      </w:r>
      <w:r>
        <w:rPr>
          <w:color w:val="231F20"/>
          <w:w w:val="105"/>
        </w:rPr>
        <w:t>and</w:t>
      </w:r>
      <w:r>
        <w:rPr>
          <w:color w:val="231F20"/>
          <w:spacing w:val="-7"/>
          <w:w w:val="105"/>
        </w:rPr>
        <w:t> </w:t>
      </w:r>
      <w:r>
        <w:rPr>
          <w:color w:val="231F20"/>
          <w:w w:val="105"/>
        </w:rPr>
        <w:t>contribute</w:t>
      </w:r>
      <w:r>
        <w:rPr>
          <w:color w:val="231F20"/>
          <w:spacing w:val="-7"/>
          <w:w w:val="105"/>
        </w:rPr>
        <w:t> </w:t>
      </w:r>
      <w:r>
        <w:rPr>
          <w:color w:val="231F20"/>
          <w:w w:val="105"/>
        </w:rPr>
        <w:t>to</w:t>
      </w:r>
      <w:r>
        <w:rPr>
          <w:color w:val="231F20"/>
          <w:spacing w:val="-7"/>
          <w:w w:val="105"/>
        </w:rPr>
        <w:t> </w:t>
      </w:r>
      <w:r>
        <w:rPr>
          <w:color w:val="231F20"/>
          <w:w w:val="105"/>
        </w:rPr>
        <w:t>my</w:t>
      </w:r>
      <w:r>
        <w:rPr>
          <w:color w:val="231F20"/>
          <w:spacing w:val="-7"/>
          <w:w w:val="105"/>
        </w:rPr>
        <w:t> </w:t>
      </w:r>
      <w:r>
        <w:rPr>
          <w:color w:val="231F20"/>
          <w:w w:val="105"/>
        </w:rPr>
        <w:t>new</w:t>
      </w:r>
      <w:r>
        <w:rPr>
          <w:color w:val="231F20"/>
          <w:spacing w:val="-7"/>
          <w:w w:val="105"/>
        </w:rPr>
        <w:t> </w:t>
      </w:r>
      <w:r>
        <w:rPr>
          <w:color w:val="231F20"/>
          <w:w w:val="105"/>
        </w:rPr>
        <w:t>home.</w:t>
      </w:r>
    </w:p>
    <w:p>
      <w:pPr>
        <w:pStyle w:val="BodyText"/>
        <w:spacing w:line="259" w:lineRule="auto"/>
        <w:ind w:left="119" w:right="117" w:firstLine="299"/>
        <w:jc w:val="both"/>
      </w:pPr>
      <w:r>
        <w:rPr>
          <w:color w:val="231F20"/>
          <w:spacing w:val="-5"/>
          <w:w w:val="105"/>
        </w:rPr>
        <w:t>Today </w:t>
      </w:r>
      <w:r>
        <w:rPr>
          <w:color w:val="231F20"/>
          <w:w w:val="105"/>
        </w:rPr>
        <w:t>I am highly involved in my community with many friends and mentors. nobody knows me for my family or childhood, just for who I am </w:t>
      </w:r>
      <w:r>
        <w:rPr>
          <w:color w:val="231F20"/>
          <w:spacing w:val="-6"/>
          <w:w w:val="105"/>
        </w:rPr>
        <w:t>today. </w:t>
      </w:r>
      <w:r>
        <w:rPr>
          <w:color w:val="231F20"/>
          <w:w w:val="105"/>
        </w:rPr>
        <w:t>The results of my own decisions and actions mean much more than what has been bestowed upon me. I would risk it     all again because I know that I can only enjoy what I have earned. Breaking away from the risk-averse crowd that holds an exaggerated fear</w:t>
      </w:r>
      <w:r>
        <w:rPr>
          <w:color w:val="231F20"/>
          <w:spacing w:val="-14"/>
          <w:w w:val="105"/>
        </w:rPr>
        <w:t> </w:t>
      </w:r>
      <w:r>
        <w:rPr>
          <w:color w:val="231F20"/>
          <w:w w:val="105"/>
        </w:rPr>
        <w:t>for</w:t>
      </w:r>
      <w:r>
        <w:rPr>
          <w:color w:val="231F20"/>
          <w:spacing w:val="-14"/>
          <w:w w:val="105"/>
        </w:rPr>
        <w:t> </w:t>
      </w:r>
      <w:r>
        <w:rPr>
          <w:color w:val="231F20"/>
          <w:w w:val="105"/>
        </w:rPr>
        <w:t>what</w:t>
      </w:r>
      <w:r>
        <w:rPr>
          <w:color w:val="231F20"/>
          <w:spacing w:val="-14"/>
          <w:w w:val="105"/>
        </w:rPr>
        <w:t> </w:t>
      </w:r>
      <w:r>
        <w:rPr>
          <w:color w:val="231F20"/>
          <w:w w:val="105"/>
        </w:rPr>
        <w:t>can</w:t>
      </w:r>
      <w:r>
        <w:rPr>
          <w:color w:val="231F20"/>
          <w:spacing w:val="-14"/>
          <w:w w:val="105"/>
        </w:rPr>
        <w:t> </w:t>
      </w:r>
      <w:r>
        <w:rPr>
          <w:color w:val="231F20"/>
          <w:w w:val="105"/>
        </w:rPr>
        <w:t>be</w:t>
      </w:r>
      <w:r>
        <w:rPr>
          <w:color w:val="231F20"/>
          <w:spacing w:val="-14"/>
          <w:w w:val="105"/>
        </w:rPr>
        <w:t> </w:t>
      </w:r>
      <w:r>
        <w:rPr>
          <w:color w:val="231F20"/>
          <w:w w:val="105"/>
        </w:rPr>
        <w:t>lost</w:t>
      </w:r>
      <w:r>
        <w:rPr>
          <w:color w:val="231F20"/>
          <w:spacing w:val="-14"/>
          <w:w w:val="105"/>
        </w:rPr>
        <w:t> </w:t>
      </w:r>
      <w:r>
        <w:rPr>
          <w:color w:val="231F20"/>
          <w:w w:val="105"/>
        </w:rPr>
        <w:t>has</w:t>
      </w:r>
      <w:r>
        <w:rPr>
          <w:color w:val="231F20"/>
          <w:spacing w:val="-14"/>
          <w:w w:val="105"/>
        </w:rPr>
        <w:t> </w:t>
      </w:r>
      <w:r>
        <w:rPr>
          <w:color w:val="231F20"/>
          <w:w w:val="105"/>
        </w:rPr>
        <w:t>been</w:t>
      </w:r>
      <w:r>
        <w:rPr>
          <w:color w:val="231F20"/>
          <w:spacing w:val="-14"/>
          <w:w w:val="105"/>
        </w:rPr>
        <w:t> </w:t>
      </w:r>
      <w:r>
        <w:rPr>
          <w:color w:val="231F20"/>
          <w:w w:val="105"/>
        </w:rPr>
        <w:t>refreshing.</w:t>
      </w:r>
      <w:r>
        <w:rPr>
          <w:color w:val="231F20"/>
          <w:spacing w:val="-14"/>
          <w:w w:val="105"/>
        </w:rPr>
        <w:t> </w:t>
      </w:r>
      <w:r>
        <w:rPr>
          <w:color w:val="231F20"/>
          <w:w w:val="105"/>
        </w:rPr>
        <w:t>I</w:t>
      </w:r>
      <w:r>
        <w:rPr>
          <w:color w:val="231F20"/>
          <w:spacing w:val="-14"/>
          <w:w w:val="105"/>
        </w:rPr>
        <w:t> </w:t>
      </w:r>
      <w:r>
        <w:rPr>
          <w:color w:val="231F20"/>
          <w:w w:val="105"/>
        </w:rPr>
        <w:t>have</w:t>
      </w:r>
      <w:r>
        <w:rPr>
          <w:color w:val="231F20"/>
          <w:spacing w:val="-14"/>
          <w:w w:val="105"/>
        </w:rPr>
        <w:t> </w:t>
      </w:r>
      <w:r>
        <w:rPr>
          <w:color w:val="231F20"/>
          <w:w w:val="105"/>
        </w:rPr>
        <w:t>gained</w:t>
      </w:r>
      <w:r>
        <w:rPr>
          <w:color w:val="231F20"/>
          <w:spacing w:val="-14"/>
          <w:w w:val="105"/>
        </w:rPr>
        <w:t> </w:t>
      </w:r>
      <w:r>
        <w:rPr>
          <w:color w:val="231F20"/>
          <w:w w:val="105"/>
        </w:rPr>
        <w:t>trust</w:t>
      </w:r>
      <w:r>
        <w:rPr>
          <w:color w:val="231F20"/>
          <w:spacing w:val="-14"/>
          <w:w w:val="105"/>
        </w:rPr>
        <w:t> </w:t>
      </w:r>
      <w:r>
        <w:rPr>
          <w:color w:val="231F20"/>
          <w:w w:val="105"/>
        </w:rPr>
        <w:t>in</w:t>
      </w:r>
      <w:r>
        <w:rPr>
          <w:color w:val="231F20"/>
          <w:spacing w:val="-14"/>
          <w:w w:val="105"/>
        </w:rPr>
        <w:t> </w:t>
      </w:r>
      <w:r>
        <w:rPr>
          <w:color w:val="231F20"/>
          <w:w w:val="105"/>
        </w:rPr>
        <w:t>my- self to defy odds because I never would have dreamt of the</w:t>
      </w:r>
      <w:r>
        <w:rPr>
          <w:color w:val="231F20"/>
          <w:spacing w:val="-41"/>
          <w:w w:val="105"/>
        </w:rPr>
        <w:t> </w:t>
      </w:r>
      <w:r>
        <w:rPr>
          <w:color w:val="231F20"/>
          <w:w w:val="105"/>
        </w:rPr>
        <w:t>happiness and accomplishments that I have been honored to achieve in</w:t>
      </w:r>
      <w:r>
        <w:rPr>
          <w:color w:val="231F20"/>
          <w:spacing w:val="-10"/>
          <w:w w:val="105"/>
        </w:rPr>
        <w:t> </w:t>
      </w:r>
      <w:r>
        <w:rPr>
          <w:color w:val="231F20"/>
          <w:w w:val="105"/>
        </w:rPr>
        <w:t>Florida.</w:t>
      </w:r>
    </w:p>
    <w:p>
      <w:pPr>
        <w:spacing w:after="0" w:line="259" w:lineRule="auto"/>
        <w:jc w:val="both"/>
        <w:sectPr>
          <w:pgSz w:w="8640" w:h="12960"/>
          <w:pgMar w:header="702" w:footer="0" w:top="1020" w:bottom="280" w:left="1080" w:right="840"/>
        </w:sectPr>
      </w:pPr>
    </w:p>
    <w:p>
      <w:pPr>
        <w:pStyle w:val="BodyText"/>
        <w:spacing w:before="9"/>
        <w:rPr>
          <w:sz w:val="24"/>
        </w:rPr>
      </w:pPr>
    </w:p>
    <w:p>
      <w:pPr>
        <w:pStyle w:val="BodyText"/>
        <w:spacing w:line="259" w:lineRule="auto" w:before="97"/>
        <w:ind w:left="100" w:right="117"/>
        <w:jc w:val="both"/>
      </w:pPr>
      <w:r>
        <w:rPr/>
        <w:pict>
          <v:group style="position:absolute;margin-left:72.5pt;margin-top:71.760460pt;width:275pt;height:1pt;mso-position-horizontal-relative:page;mso-position-vertical-relative:paragraph;z-index:-116824" coordorigin="1450,1435" coordsize="5500,20">
            <v:line style="position:absolute" from="1510,1445" to="6920,1445" stroked="true" strokeweight="1pt" strokecolor="#231f20">
              <v:stroke dashstyle="dot"/>
            </v:line>
            <v:shape style="position:absolute;left:0;top:11653;width:5500;height:2" coordorigin="0,11653" coordsize="5500,0" path="m1450,1445l1450,1445m6950,1445l6950,1445e" filled="false" stroked="true" strokeweight="1pt" strokecolor="#231f20">
              <v:path arrowok="t"/>
              <v:stroke dashstyle="solid"/>
            </v:shape>
            <w10:wrap type="none"/>
          </v:group>
        </w:pict>
      </w:r>
      <w:r>
        <w:rPr>
          <w:color w:val="231F20"/>
          <w:w w:val="105"/>
        </w:rPr>
        <w:t>College will certainly thrust a fiercer Hurricane Charley at me, but I   will</w:t>
      </w:r>
      <w:r>
        <w:rPr>
          <w:color w:val="231F20"/>
          <w:spacing w:val="-12"/>
          <w:w w:val="105"/>
        </w:rPr>
        <w:t> </w:t>
      </w:r>
      <w:r>
        <w:rPr>
          <w:color w:val="231F20"/>
          <w:w w:val="105"/>
        </w:rPr>
        <w:t>stare</w:t>
      </w:r>
      <w:r>
        <w:rPr>
          <w:color w:val="231F20"/>
          <w:spacing w:val="-12"/>
          <w:w w:val="105"/>
        </w:rPr>
        <w:t> </w:t>
      </w:r>
      <w:r>
        <w:rPr>
          <w:color w:val="231F20"/>
          <w:w w:val="105"/>
        </w:rPr>
        <w:t>it</w:t>
      </w:r>
      <w:r>
        <w:rPr>
          <w:color w:val="231F20"/>
          <w:spacing w:val="-12"/>
          <w:w w:val="105"/>
        </w:rPr>
        <w:t> </w:t>
      </w:r>
      <w:r>
        <w:rPr>
          <w:color w:val="231F20"/>
          <w:w w:val="105"/>
        </w:rPr>
        <w:t>straight</w:t>
      </w:r>
      <w:r>
        <w:rPr>
          <w:color w:val="231F20"/>
          <w:spacing w:val="-12"/>
          <w:w w:val="105"/>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eye</w:t>
      </w:r>
      <w:r>
        <w:rPr>
          <w:color w:val="231F20"/>
          <w:spacing w:val="-12"/>
          <w:w w:val="105"/>
        </w:rPr>
        <w:t> </w:t>
      </w:r>
      <w:r>
        <w:rPr>
          <w:color w:val="231F20"/>
          <w:w w:val="105"/>
        </w:rPr>
        <w:t>and</w:t>
      </w:r>
      <w:r>
        <w:rPr>
          <w:color w:val="231F20"/>
          <w:spacing w:val="-12"/>
          <w:w w:val="105"/>
        </w:rPr>
        <w:t> </w:t>
      </w:r>
      <w:r>
        <w:rPr>
          <w:color w:val="231F20"/>
          <w:w w:val="105"/>
        </w:rPr>
        <w:t>exceed</w:t>
      </w:r>
      <w:r>
        <w:rPr>
          <w:color w:val="231F20"/>
          <w:spacing w:val="-12"/>
          <w:w w:val="105"/>
        </w:rPr>
        <w:t> </w:t>
      </w:r>
      <w:r>
        <w:rPr>
          <w:color w:val="231F20"/>
          <w:w w:val="105"/>
        </w:rPr>
        <w:t>expectations,</w:t>
      </w:r>
      <w:r>
        <w:rPr>
          <w:color w:val="231F20"/>
          <w:spacing w:val="-12"/>
          <w:w w:val="105"/>
        </w:rPr>
        <w:t> </w:t>
      </w:r>
      <w:r>
        <w:rPr>
          <w:color w:val="231F20"/>
          <w:w w:val="105"/>
        </w:rPr>
        <w:t>eventually</w:t>
      </w:r>
      <w:r>
        <w:rPr>
          <w:color w:val="231F20"/>
          <w:spacing w:val="-12"/>
          <w:w w:val="105"/>
        </w:rPr>
        <w:t> </w:t>
      </w:r>
      <w:r>
        <w:rPr>
          <w:color w:val="231F20"/>
          <w:w w:val="105"/>
        </w:rPr>
        <w:t>leav- ing an enduring legacy for the world through my entrepreneurial and philanthropic</w:t>
      </w:r>
      <w:r>
        <w:rPr>
          <w:color w:val="231F20"/>
          <w:spacing w:val="-18"/>
          <w:w w:val="105"/>
        </w:rPr>
        <w:t> </w:t>
      </w:r>
      <w:r>
        <w:rPr>
          <w:color w:val="231F20"/>
          <w:w w:val="105"/>
        </w:rPr>
        <w:t>endeavors.</w:t>
      </w:r>
    </w:p>
    <w:p>
      <w:pPr>
        <w:pStyle w:val="BodyText"/>
        <w:spacing w:before="2"/>
        <w:rPr>
          <w:sz w:val="18"/>
        </w:rPr>
      </w:pPr>
      <w:r>
        <w:rPr/>
        <w:pict>
          <v:shape style="position:absolute;margin-left:72pt;margin-top:11.430661pt;width:276pt;height:16.5pt;mso-position-horizontal-relative:page;mso-position-vertical-relative:paragraph;z-index:4840;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79" w:right="597" w:firstLine="300"/>
        <w:jc w:val="both"/>
        <w:rPr>
          <w:rFonts w:ascii="Arial" w:hAnsi="Arial"/>
          <w:sz w:val="18"/>
        </w:rPr>
      </w:pPr>
      <w:r>
        <w:rPr>
          <w:rFonts w:ascii="Arial" w:hAnsi="Arial"/>
          <w:color w:val="231F20"/>
          <w:spacing w:val="-3"/>
          <w:sz w:val="18"/>
        </w:rPr>
        <w:t>Jason’s  </w:t>
      </w:r>
      <w:r>
        <w:rPr>
          <w:rFonts w:ascii="Arial" w:hAnsi="Arial"/>
          <w:color w:val="231F20"/>
          <w:sz w:val="18"/>
        </w:rPr>
        <w:t>essay provides a powerful story of self-transformation    from</w:t>
      </w:r>
      <w:r>
        <w:rPr>
          <w:rFonts w:ascii="Arial" w:hAnsi="Arial"/>
          <w:color w:val="231F20"/>
          <w:spacing w:val="-12"/>
          <w:sz w:val="18"/>
        </w:rPr>
        <w:t> </w:t>
      </w:r>
      <w:r>
        <w:rPr>
          <w:rFonts w:ascii="Arial" w:hAnsi="Arial"/>
          <w:color w:val="231F20"/>
          <w:sz w:val="18"/>
        </w:rPr>
        <w:t>an</w:t>
      </w:r>
      <w:r>
        <w:rPr>
          <w:rFonts w:ascii="Arial" w:hAnsi="Arial"/>
          <w:color w:val="231F20"/>
          <w:spacing w:val="-12"/>
          <w:sz w:val="18"/>
        </w:rPr>
        <w:t> </w:t>
      </w:r>
      <w:r>
        <w:rPr>
          <w:rFonts w:ascii="Arial" w:hAnsi="Arial"/>
          <w:color w:val="231F20"/>
          <w:sz w:val="18"/>
        </w:rPr>
        <w:t>introverted</w:t>
      </w:r>
      <w:r>
        <w:rPr>
          <w:rFonts w:ascii="Arial" w:hAnsi="Arial"/>
          <w:color w:val="231F20"/>
          <w:spacing w:val="-12"/>
          <w:sz w:val="18"/>
        </w:rPr>
        <w:t> </w:t>
      </w:r>
      <w:r>
        <w:rPr>
          <w:rFonts w:ascii="Arial" w:hAnsi="Arial"/>
          <w:color w:val="231F20"/>
          <w:sz w:val="18"/>
        </w:rPr>
        <w:t>person</w:t>
      </w:r>
      <w:r>
        <w:rPr>
          <w:rFonts w:ascii="Arial" w:hAnsi="Arial"/>
          <w:color w:val="231F20"/>
          <w:spacing w:val="-12"/>
          <w:sz w:val="18"/>
        </w:rPr>
        <w:t> </w:t>
      </w:r>
      <w:r>
        <w:rPr>
          <w:rFonts w:ascii="Arial" w:hAnsi="Arial"/>
          <w:color w:val="231F20"/>
          <w:sz w:val="18"/>
        </w:rPr>
        <w:t>to</w:t>
      </w:r>
      <w:r>
        <w:rPr>
          <w:rFonts w:ascii="Arial" w:hAnsi="Arial"/>
          <w:color w:val="231F20"/>
          <w:spacing w:val="-12"/>
          <w:sz w:val="18"/>
        </w:rPr>
        <w:t> </w:t>
      </w:r>
      <w:r>
        <w:rPr>
          <w:rFonts w:ascii="Arial" w:hAnsi="Arial"/>
          <w:color w:val="231F20"/>
          <w:sz w:val="18"/>
        </w:rPr>
        <w:t>a</w:t>
      </w:r>
      <w:r>
        <w:rPr>
          <w:rFonts w:ascii="Arial" w:hAnsi="Arial"/>
          <w:color w:val="231F20"/>
          <w:spacing w:val="-12"/>
          <w:sz w:val="18"/>
        </w:rPr>
        <w:t> </w:t>
      </w:r>
      <w:r>
        <w:rPr>
          <w:rFonts w:ascii="Arial" w:hAnsi="Arial"/>
          <w:color w:val="231F20"/>
          <w:sz w:val="18"/>
        </w:rPr>
        <w:t>community</w:t>
      </w:r>
      <w:r>
        <w:rPr>
          <w:rFonts w:ascii="Arial" w:hAnsi="Arial"/>
          <w:color w:val="231F20"/>
          <w:spacing w:val="-12"/>
          <w:sz w:val="18"/>
        </w:rPr>
        <w:t> </w:t>
      </w:r>
      <w:r>
        <w:rPr>
          <w:rFonts w:ascii="Arial" w:hAnsi="Arial"/>
          <w:color w:val="231F20"/>
          <w:spacing w:val="-3"/>
          <w:sz w:val="18"/>
        </w:rPr>
        <w:t>leader.</w:t>
      </w:r>
      <w:r>
        <w:rPr>
          <w:rFonts w:ascii="Arial" w:hAnsi="Arial"/>
          <w:color w:val="231F20"/>
          <w:spacing w:val="-31"/>
          <w:sz w:val="18"/>
        </w:rPr>
        <w:t> </w:t>
      </w:r>
      <w:r>
        <w:rPr>
          <w:rFonts w:ascii="Arial" w:hAnsi="Arial"/>
          <w:color w:val="231F20"/>
          <w:sz w:val="18"/>
        </w:rPr>
        <w:t>The</w:t>
      </w:r>
      <w:r>
        <w:rPr>
          <w:rFonts w:ascii="Arial" w:hAnsi="Arial"/>
          <w:color w:val="231F20"/>
          <w:spacing w:val="-12"/>
          <w:sz w:val="18"/>
        </w:rPr>
        <w:t> </w:t>
      </w:r>
      <w:r>
        <w:rPr>
          <w:rFonts w:ascii="Arial" w:hAnsi="Arial"/>
          <w:color w:val="231F20"/>
          <w:sz w:val="18"/>
        </w:rPr>
        <w:t>metaphor</w:t>
      </w:r>
      <w:r>
        <w:rPr>
          <w:rFonts w:ascii="Arial" w:hAnsi="Arial"/>
          <w:color w:val="231F20"/>
          <w:spacing w:val="-12"/>
          <w:sz w:val="18"/>
        </w:rPr>
        <w:t> </w:t>
      </w:r>
      <w:r>
        <w:rPr>
          <w:rFonts w:ascii="Arial" w:hAnsi="Arial"/>
          <w:color w:val="231F20"/>
          <w:sz w:val="18"/>
        </w:rPr>
        <w:t>of</w:t>
      </w:r>
      <w:r>
        <w:rPr>
          <w:rFonts w:ascii="Arial" w:hAnsi="Arial"/>
          <w:color w:val="231F20"/>
          <w:spacing w:val="-12"/>
          <w:sz w:val="18"/>
        </w:rPr>
        <w:t> </w:t>
      </w:r>
      <w:r>
        <w:rPr>
          <w:rFonts w:ascii="Arial" w:hAnsi="Arial"/>
          <w:color w:val="231F20"/>
          <w:sz w:val="18"/>
        </w:rPr>
        <w:t>the hurricane—a catastrophic </w:t>
      </w:r>
      <w:r>
        <w:rPr>
          <w:rFonts w:ascii="Arial" w:hAnsi="Arial"/>
          <w:color w:val="231F20"/>
          <w:spacing w:val="-3"/>
          <w:sz w:val="18"/>
        </w:rPr>
        <w:t>event </w:t>
      </w:r>
      <w:r>
        <w:rPr>
          <w:rFonts w:ascii="Arial" w:hAnsi="Arial"/>
          <w:color w:val="231F20"/>
          <w:sz w:val="18"/>
        </w:rPr>
        <w:t>that requires rebuilding afterwards— makes this essay memorable, as we see how hurricanes related both literally and metaphorically to </w:t>
      </w:r>
      <w:r>
        <w:rPr>
          <w:rFonts w:ascii="Arial" w:hAnsi="Arial"/>
          <w:color w:val="231F20"/>
          <w:spacing w:val="-3"/>
          <w:sz w:val="18"/>
        </w:rPr>
        <w:t>Jason’s life. </w:t>
      </w:r>
      <w:r>
        <w:rPr>
          <w:rFonts w:ascii="Arial" w:hAnsi="Arial"/>
          <w:color w:val="231F20"/>
          <w:sz w:val="18"/>
        </w:rPr>
        <w:t>The hurricane provides a vivid</w:t>
      </w:r>
      <w:r>
        <w:rPr>
          <w:rFonts w:ascii="Arial" w:hAnsi="Arial"/>
          <w:color w:val="231F20"/>
          <w:spacing w:val="-11"/>
          <w:sz w:val="18"/>
        </w:rPr>
        <w:t> </w:t>
      </w:r>
      <w:r>
        <w:rPr>
          <w:rFonts w:ascii="Arial" w:hAnsi="Arial"/>
          <w:color w:val="231F20"/>
          <w:sz w:val="18"/>
        </w:rPr>
        <w:t>image</w:t>
      </w:r>
      <w:r>
        <w:rPr>
          <w:rFonts w:ascii="Arial" w:hAnsi="Arial"/>
          <w:color w:val="231F20"/>
          <w:spacing w:val="-11"/>
          <w:sz w:val="18"/>
        </w:rPr>
        <w:t> </w:t>
      </w:r>
      <w:r>
        <w:rPr>
          <w:rFonts w:ascii="Arial" w:hAnsi="Arial"/>
          <w:color w:val="231F20"/>
          <w:sz w:val="18"/>
        </w:rPr>
        <w:t>that</w:t>
      </w:r>
      <w:r>
        <w:rPr>
          <w:rFonts w:ascii="Arial" w:hAnsi="Arial"/>
          <w:color w:val="231F20"/>
          <w:spacing w:val="-11"/>
          <w:sz w:val="18"/>
        </w:rPr>
        <w:t> </w:t>
      </w:r>
      <w:r>
        <w:rPr>
          <w:rFonts w:ascii="Arial" w:hAnsi="Arial"/>
          <w:color w:val="231F20"/>
          <w:sz w:val="18"/>
        </w:rPr>
        <w:t>reminds</w:t>
      </w:r>
      <w:r>
        <w:rPr>
          <w:rFonts w:ascii="Arial" w:hAnsi="Arial"/>
          <w:color w:val="231F20"/>
          <w:spacing w:val="-11"/>
          <w:sz w:val="18"/>
        </w:rPr>
        <w:t> </w:t>
      </w:r>
      <w:r>
        <w:rPr>
          <w:rFonts w:ascii="Arial" w:hAnsi="Arial"/>
          <w:color w:val="231F20"/>
          <w:sz w:val="18"/>
        </w:rPr>
        <w:t>us</w:t>
      </w:r>
      <w:r>
        <w:rPr>
          <w:rFonts w:ascii="Arial" w:hAnsi="Arial"/>
          <w:color w:val="231F20"/>
          <w:spacing w:val="-11"/>
          <w:sz w:val="18"/>
        </w:rPr>
        <w:t> </w:t>
      </w:r>
      <w:r>
        <w:rPr>
          <w:rFonts w:ascii="Arial" w:hAnsi="Arial"/>
          <w:color w:val="231F20"/>
          <w:sz w:val="18"/>
        </w:rPr>
        <w:t>of</w:t>
      </w:r>
      <w:r>
        <w:rPr>
          <w:rFonts w:ascii="Arial" w:hAnsi="Arial"/>
          <w:color w:val="231F20"/>
          <w:spacing w:val="-11"/>
          <w:sz w:val="18"/>
        </w:rPr>
        <w:t> </w:t>
      </w:r>
      <w:r>
        <w:rPr>
          <w:rFonts w:ascii="Arial" w:hAnsi="Arial"/>
          <w:color w:val="231F20"/>
          <w:sz w:val="18"/>
        </w:rPr>
        <w:t>the</w:t>
      </w:r>
      <w:r>
        <w:rPr>
          <w:rFonts w:ascii="Arial" w:hAnsi="Arial"/>
          <w:color w:val="231F20"/>
          <w:spacing w:val="-11"/>
          <w:sz w:val="18"/>
        </w:rPr>
        <w:t> </w:t>
      </w:r>
      <w:r>
        <w:rPr>
          <w:rFonts w:ascii="Arial" w:hAnsi="Arial"/>
          <w:color w:val="231F20"/>
          <w:sz w:val="18"/>
        </w:rPr>
        <w:t>force</w:t>
      </w:r>
      <w:r>
        <w:rPr>
          <w:rFonts w:ascii="Arial" w:hAnsi="Arial"/>
          <w:color w:val="231F20"/>
          <w:spacing w:val="-11"/>
          <w:sz w:val="18"/>
        </w:rPr>
        <w:t> </w:t>
      </w:r>
      <w:r>
        <w:rPr>
          <w:rFonts w:ascii="Arial" w:hAnsi="Arial"/>
          <w:color w:val="231F20"/>
          <w:sz w:val="18"/>
        </w:rPr>
        <w:t>of</w:t>
      </w:r>
      <w:r>
        <w:rPr>
          <w:rFonts w:ascii="Arial" w:hAnsi="Arial"/>
          <w:color w:val="231F20"/>
          <w:spacing w:val="-11"/>
          <w:sz w:val="18"/>
        </w:rPr>
        <w:t> </w:t>
      </w:r>
      <w:r>
        <w:rPr>
          <w:rFonts w:ascii="Arial" w:hAnsi="Arial"/>
          <w:color w:val="231F20"/>
          <w:sz w:val="18"/>
        </w:rPr>
        <w:t>the</w:t>
      </w:r>
      <w:r>
        <w:rPr>
          <w:rFonts w:ascii="Arial" w:hAnsi="Arial"/>
          <w:color w:val="231F20"/>
          <w:spacing w:val="-11"/>
          <w:sz w:val="18"/>
        </w:rPr>
        <w:t> </w:t>
      </w:r>
      <w:r>
        <w:rPr>
          <w:rFonts w:ascii="Arial" w:hAnsi="Arial"/>
          <w:color w:val="231F20"/>
          <w:sz w:val="18"/>
        </w:rPr>
        <w:t>challenges</w:t>
      </w:r>
      <w:r>
        <w:rPr>
          <w:rFonts w:ascii="Arial" w:hAnsi="Arial"/>
          <w:color w:val="231F20"/>
          <w:spacing w:val="-11"/>
          <w:sz w:val="18"/>
        </w:rPr>
        <w:t> </w:t>
      </w:r>
      <w:r>
        <w:rPr>
          <w:rFonts w:ascii="Arial" w:hAnsi="Arial"/>
          <w:color w:val="231F20"/>
          <w:sz w:val="18"/>
        </w:rPr>
        <w:t>Jason</w:t>
      </w:r>
      <w:r>
        <w:rPr>
          <w:rFonts w:ascii="Arial" w:hAnsi="Arial"/>
          <w:color w:val="231F20"/>
          <w:spacing w:val="-11"/>
          <w:sz w:val="18"/>
        </w:rPr>
        <w:t> </w:t>
      </w:r>
      <w:r>
        <w:rPr>
          <w:rFonts w:ascii="Arial" w:hAnsi="Arial"/>
          <w:color w:val="231F20"/>
          <w:sz w:val="18"/>
        </w:rPr>
        <w:t>faced, both</w:t>
      </w:r>
      <w:r>
        <w:rPr>
          <w:rFonts w:ascii="Arial" w:hAnsi="Arial"/>
          <w:color w:val="231F20"/>
          <w:spacing w:val="-10"/>
          <w:sz w:val="18"/>
        </w:rPr>
        <w:t> </w:t>
      </w:r>
      <w:r>
        <w:rPr>
          <w:rFonts w:ascii="Arial" w:hAnsi="Arial"/>
          <w:color w:val="231F20"/>
          <w:sz w:val="18"/>
        </w:rPr>
        <w:t>in</w:t>
      </w:r>
      <w:r>
        <w:rPr>
          <w:rFonts w:ascii="Arial" w:hAnsi="Arial"/>
          <w:color w:val="231F20"/>
          <w:spacing w:val="-10"/>
          <w:sz w:val="18"/>
        </w:rPr>
        <w:t> </w:t>
      </w:r>
      <w:r>
        <w:rPr>
          <w:rFonts w:ascii="Arial" w:hAnsi="Arial"/>
          <w:color w:val="231F20"/>
          <w:sz w:val="18"/>
        </w:rPr>
        <w:t>witnessing</w:t>
      </w:r>
      <w:r>
        <w:rPr>
          <w:rFonts w:ascii="Arial" w:hAnsi="Arial"/>
          <w:color w:val="231F20"/>
          <w:spacing w:val="-10"/>
          <w:sz w:val="18"/>
        </w:rPr>
        <w:t> </w:t>
      </w:r>
      <w:r>
        <w:rPr>
          <w:rFonts w:ascii="Arial" w:hAnsi="Arial"/>
          <w:color w:val="231F20"/>
          <w:sz w:val="18"/>
        </w:rPr>
        <w:t>Hurricane</w:t>
      </w:r>
      <w:r>
        <w:rPr>
          <w:rFonts w:ascii="Arial" w:hAnsi="Arial"/>
          <w:color w:val="231F20"/>
          <w:spacing w:val="-10"/>
          <w:sz w:val="18"/>
        </w:rPr>
        <w:t> </w:t>
      </w:r>
      <w:r>
        <w:rPr>
          <w:rFonts w:ascii="Arial" w:hAnsi="Arial"/>
          <w:color w:val="231F20"/>
          <w:sz w:val="18"/>
        </w:rPr>
        <w:t>Charley</w:t>
      </w:r>
      <w:r>
        <w:rPr>
          <w:rFonts w:ascii="Arial" w:hAnsi="Arial"/>
          <w:color w:val="231F20"/>
          <w:spacing w:val="-10"/>
          <w:sz w:val="18"/>
        </w:rPr>
        <w:t> </w:t>
      </w:r>
      <w:r>
        <w:rPr>
          <w:rFonts w:ascii="Arial" w:hAnsi="Arial"/>
          <w:color w:val="231F20"/>
          <w:sz w:val="18"/>
        </w:rPr>
        <w:t>and</w:t>
      </w:r>
      <w:r>
        <w:rPr>
          <w:rFonts w:ascii="Arial" w:hAnsi="Arial"/>
          <w:color w:val="231F20"/>
          <w:spacing w:val="-10"/>
          <w:sz w:val="18"/>
        </w:rPr>
        <w:t> </w:t>
      </w:r>
      <w:r>
        <w:rPr>
          <w:rFonts w:ascii="Arial" w:hAnsi="Arial"/>
          <w:color w:val="231F20"/>
          <w:sz w:val="18"/>
        </w:rPr>
        <w:t>also</w:t>
      </w:r>
      <w:r>
        <w:rPr>
          <w:rFonts w:ascii="Arial" w:hAnsi="Arial"/>
          <w:color w:val="231F20"/>
          <w:spacing w:val="-10"/>
          <w:sz w:val="18"/>
        </w:rPr>
        <w:t> </w:t>
      </w:r>
      <w:r>
        <w:rPr>
          <w:rFonts w:ascii="Arial" w:hAnsi="Arial"/>
          <w:color w:val="231F20"/>
          <w:sz w:val="18"/>
        </w:rPr>
        <w:t>in</w:t>
      </w:r>
      <w:r>
        <w:rPr>
          <w:rFonts w:ascii="Arial" w:hAnsi="Arial"/>
          <w:color w:val="231F20"/>
          <w:spacing w:val="-10"/>
          <w:sz w:val="18"/>
        </w:rPr>
        <w:t> </w:t>
      </w:r>
      <w:r>
        <w:rPr>
          <w:rFonts w:ascii="Arial" w:hAnsi="Arial"/>
          <w:color w:val="231F20"/>
          <w:sz w:val="18"/>
        </w:rPr>
        <w:t>shouldering</w:t>
      </w:r>
      <w:r>
        <w:rPr>
          <w:rFonts w:ascii="Arial" w:hAnsi="Arial"/>
          <w:color w:val="231F20"/>
          <w:spacing w:val="-10"/>
          <w:sz w:val="18"/>
        </w:rPr>
        <w:t> </w:t>
      </w:r>
      <w:r>
        <w:rPr>
          <w:rFonts w:ascii="Arial" w:hAnsi="Arial"/>
          <w:color w:val="231F20"/>
          <w:sz w:val="18"/>
        </w:rPr>
        <w:t>the</w:t>
      </w:r>
      <w:r>
        <w:rPr>
          <w:rFonts w:ascii="Arial" w:hAnsi="Arial"/>
          <w:color w:val="231F20"/>
          <w:spacing w:val="-15"/>
          <w:sz w:val="18"/>
        </w:rPr>
        <w:t> </w:t>
      </w:r>
      <w:r>
        <w:rPr>
          <w:rFonts w:ascii="Arial" w:hAnsi="Arial"/>
          <w:color w:val="231F20"/>
          <w:sz w:val="18"/>
        </w:rPr>
        <w:t>“self- inflicted adversity” of</w:t>
      </w:r>
      <w:r>
        <w:rPr>
          <w:rFonts w:ascii="Arial" w:hAnsi="Arial"/>
          <w:color w:val="231F20"/>
          <w:spacing w:val="-37"/>
          <w:sz w:val="18"/>
        </w:rPr>
        <w:t> </w:t>
      </w:r>
      <w:r>
        <w:rPr>
          <w:rFonts w:ascii="Arial" w:hAnsi="Arial"/>
          <w:color w:val="231F20"/>
          <w:sz w:val="18"/>
        </w:rPr>
        <w:t>moving to Florida.</w:t>
      </w:r>
    </w:p>
    <w:p>
      <w:pPr>
        <w:spacing w:line="278" w:lineRule="auto" w:before="0"/>
        <w:ind w:left="579" w:right="589" w:firstLine="300"/>
        <w:jc w:val="both"/>
        <w:rPr>
          <w:rFonts w:ascii="Arial" w:hAnsi="Arial"/>
          <w:sz w:val="18"/>
        </w:rPr>
      </w:pPr>
      <w:r>
        <w:rPr>
          <w:rFonts w:ascii="Arial" w:hAnsi="Arial"/>
          <w:color w:val="231F20"/>
          <w:sz w:val="18"/>
        </w:rPr>
        <w:t>Self-transformation is an ambitious topic to write a single essay on—after all, this is often the topic of entire biographies. Jason does  a good job of reigning in the vastness of this topic by providing spe- cific details and identifying concrete </w:t>
      </w:r>
      <w:r>
        <w:rPr>
          <w:rFonts w:ascii="Arial" w:hAnsi="Arial"/>
          <w:color w:val="231F20"/>
          <w:spacing w:val="-3"/>
          <w:sz w:val="18"/>
        </w:rPr>
        <w:t>events. For  </w:t>
      </w:r>
      <w:r>
        <w:rPr>
          <w:rFonts w:ascii="Arial" w:hAnsi="Arial"/>
          <w:color w:val="231F20"/>
          <w:sz w:val="18"/>
        </w:rPr>
        <w:t>example, he paints  the image of a “cozy center-hall colonial” and shows us the “snowball fights”</w:t>
      </w:r>
      <w:r>
        <w:rPr>
          <w:rFonts w:ascii="Arial" w:hAnsi="Arial"/>
          <w:color w:val="231F20"/>
          <w:spacing w:val="-17"/>
          <w:sz w:val="18"/>
        </w:rPr>
        <w:t> </w:t>
      </w:r>
      <w:r>
        <w:rPr>
          <w:rFonts w:ascii="Arial" w:hAnsi="Arial"/>
          <w:color w:val="231F20"/>
          <w:sz w:val="18"/>
        </w:rPr>
        <w:t>and</w:t>
      </w:r>
      <w:r>
        <w:rPr>
          <w:rFonts w:ascii="Arial" w:hAnsi="Arial"/>
          <w:color w:val="231F20"/>
          <w:spacing w:val="-17"/>
          <w:sz w:val="18"/>
        </w:rPr>
        <w:t> </w:t>
      </w:r>
      <w:r>
        <w:rPr>
          <w:rFonts w:ascii="Arial" w:hAnsi="Arial"/>
          <w:color w:val="231F20"/>
          <w:sz w:val="18"/>
        </w:rPr>
        <w:t>“lawn</w:t>
      </w:r>
      <w:r>
        <w:rPr>
          <w:rFonts w:ascii="Arial" w:hAnsi="Arial"/>
          <w:color w:val="231F20"/>
          <w:spacing w:val="-11"/>
          <w:sz w:val="18"/>
        </w:rPr>
        <w:t> </w:t>
      </w:r>
      <w:r>
        <w:rPr>
          <w:rFonts w:ascii="Arial" w:hAnsi="Arial"/>
          <w:color w:val="231F20"/>
          <w:sz w:val="18"/>
        </w:rPr>
        <w:t>sprinklers”</w:t>
      </w:r>
      <w:r>
        <w:rPr>
          <w:rFonts w:ascii="Arial" w:hAnsi="Arial"/>
          <w:color w:val="231F20"/>
          <w:spacing w:val="-17"/>
          <w:sz w:val="18"/>
        </w:rPr>
        <w:t> </w:t>
      </w:r>
      <w:r>
        <w:rPr>
          <w:rFonts w:ascii="Arial" w:hAnsi="Arial"/>
          <w:color w:val="231F20"/>
          <w:sz w:val="18"/>
        </w:rPr>
        <w:t>of</w:t>
      </w:r>
      <w:r>
        <w:rPr>
          <w:rFonts w:ascii="Arial" w:hAnsi="Arial"/>
          <w:color w:val="231F20"/>
          <w:spacing w:val="-11"/>
          <w:sz w:val="18"/>
        </w:rPr>
        <w:t> </w:t>
      </w:r>
      <w:r>
        <w:rPr>
          <w:rFonts w:ascii="Arial" w:hAnsi="Arial"/>
          <w:color w:val="231F20"/>
          <w:sz w:val="18"/>
        </w:rPr>
        <w:t>his</w:t>
      </w:r>
      <w:r>
        <w:rPr>
          <w:rFonts w:ascii="Arial" w:hAnsi="Arial"/>
          <w:color w:val="231F20"/>
          <w:spacing w:val="-11"/>
          <w:sz w:val="18"/>
        </w:rPr>
        <w:t> </w:t>
      </w:r>
      <w:r>
        <w:rPr>
          <w:rFonts w:ascii="Arial" w:hAnsi="Arial"/>
          <w:color w:val="231F20"/>
          <w:sz w:val="18"/>
        </w:rPr>
        <w:t>youth.</w:t>
      </w:r>
      <w:r>
        <w:rPr>
          <w:rFonts w:ascii="Arial" w:hAnsi="Arial"/>
          <w:color w:val="231F20"/>
          <w:spacing w:val="-21"/>
          <w:sz w:val="18"/>
        </w:rPr>
        <w:t> </w:t>
      </w:r>
      <w:r>
        <w:rPr>
          <w:rFonts w:ascii="Arial" w:hAnsi="Arial"/>
          <w:color w:val="231F20"/>
          <w:sz w:val="18"/>
        </w:rPr>
        <w:t>Descriptions</w:t>
      </w:r>
      <w:r>
        <w:rPr>
          <w:rFonts w:ascii="Arial" w:hAnsi="Arial"/>
          <w:color w:val="231F20"/>
          <w:spacing w:val="-11"/>
          <w:sz w:val="18"/>
        </w:rPr>
        <w:t> </w:t>
      </w:r>
      <w:r>
        <w:rPr>
          <w:rFonts w:ascii="Arial" w:hAnsi="Arial"/>
          <w:color w:val="231F20"/>
          <w:sz w:val="18"/>
        </w:rPr>
        <w:t>like</w:t>
      </w:r>
      <w:r>
        <w:rPr>
          <w:rFonts w:ascii="Arial" w:hAnsi="Arial"/>
          <w:color w:val="231F20"/>
          <w:spacing w:val="-11"/>
          <w:sz w:val="18"/>
        </w:rPr>
        <w:t> </w:t>
      </w:r>
      <w:r>
        <w:rPr>
          <w:rFonts w:ascii="Arial" w:hAnsi="Arial"/>
          <w:color w:val="231F20"/>
          <w:sz w:val="18"/>
        </w:rPr>
        <w:t>these</w:t>
      </w:r>
      <w:r>
        <w:rPr>
          <w:rFonts w:ascii="Arial" w:hAnsi="Arial"/>
          <w:color w:val="231F20"/>
          <w:spacing w:val="-11"/>
          <w:sz w:val="18"/>
        </w:rPr>
        <w:t> </w:t>
      </w:r>
      <w:r>
        <w:rPr>
          <w:rFonts w:ascii="Arial" w:hAnsi="Arial"/>
          <w:color w:val="231F20"/>
          <w:sz w:val="18"/>
        </w:rPr>
        <w:t>create an </w:t>
      </w:r>
      <w:r>
        <w:rPr>
          <w:rFonts w:ascii="Arial" w:hAnsi="Arial"/>
          <w:color w:val="231F20"/>
          <w:spacing w:val="-3"/>
          <w:sz w:val="18"/>
        </w:rPr>
        <w:t>evocative </w:t>
      </w:r>
      <w:r>
        <w:rPr>
          <w:rFonts w:ascii="Arial" w:hAnsi="Arial"/>
          <w:color w:val="231F20"/>
          <w:sz w:val="18"/>
        </w:rPr>
        <w:t>sense of the comfort and familiarity of </w:t>
      </w:r>
      <w:r>
        <w:rPr>
          <w:rFonts w:ascii="Arial" w:hAnsi="Arial"/>
          <w:color w:val="231F20"/>
          <w:spacing w:val="-3"/>
          <w:sz w:val="18"/>
        </w:rPr>
        <w:t>Jason’s </w:t>
      </w:r>
      <w:r>
        <w:rPr>
          <w:rFonts w:ascii="Arial" w:hAnsi="Arial"/>
          <w:color w:val="231F20"/>
          <w:sz w:val="18"/>
        </w:rPr>
        <w:t>suburban New Jersey home. This is much more memorable than simply stat-    ing that he has an emotional attachment to New </w:t>
      </w:r>
      <w:r>
        <w:rPr>
          <w:rFonts w:ascii="Arial" w:hAnsi="Arial"/>
          <w:color w:val="231F20"/>
          <w:spacing w:val="-4"/>
          <w:sz w:val="18"/>
        </w:rPr>
        <w:t>Jersey. </w:t>
      </w:r>
      <w:r>
        <w:rPr>
          <w:rFonts w:ascii="Arial" w:hAnsi="Arial"/>
          <w:color w:val="231F20"/>
          <w:sz w:val="18"/>
        </w:rPr>
        <w:t>The contrast between the cheerful scene in New Jersey and the “hollow hallways” Jason</w:t>
      </w:r>
      <w:r>
        <w:rPr>
          <w:rFonts w:ascii="Arial" w:hAnsi="Arial"/>
          <w:color w:val="231F20"/>
          <w:spacing w:val="-5"/>
          <w:sz w:val="18"/>
        </w:rPr>
        <w:t> </w:t>
      </w:r>
      <w:r>
        <w:rPr>
          <w:rFonts w:ascii="Arial" w:hAnsi="Arial"/>
          <w:color w:val="231F20"/>
          <w:sz w:val="18"/>
        </w:rPr>
        <w:t>imagines</w:t>
      </w:r>
      <w:r>
        <w:rPr>
          <w:rFonts w:ascii="Arial" w:hAnsi="Arial"/>
          <w:color w:val="231F20"/>
          <w:spacing w:val="-5"/>
          <w:sz w:val="18"/>
        </w:rPr>
        <w:t> </w:t>
      </w:r>
      <w:r>
        <w:rPr>
          <w:rFonts w:ascii="Arial" w:hAnsi="Arial"/>
          <w:color w:val="231F20"/>
          <w:sz w:val="18"/>
        </w:rPr>
        <w:t>in</w:t>
      </w:r>
      <w:r>
        <w:rPr>
          <w:rFonts w:ascii="Arial" w:hAnsi="Arial"/>
          <w:color w:val="231F20"/>
          <w:spacing w:val="-5"/>
          <w:sz w:val="18"/>
        </w:rPr>
        <w:t> </w:t>
      </w:r>
      <w:r>
        <w:rPr>
          <w:rFonts w:ascii="Arial" w:hAnsi="Arial"/>
          <w:color w:val="231F20"/>
          <w:sz w:val="18"/>
        </w:rPr>
        <w:t>his</w:t>
      </w:r>
      <w:r>
        <w:rPr>
          <w:rFonts w:ascii="Arial" w:hAnsi="Arial"/>
          <w:color w:val="231F20"/>
          <w:spacing w:val="-5"/>
          <w:sz w:val="18"/>
        </w:rPr>
        <w:t> </w:t>
      </w:r>
      <w:r>
        <w:rPr>
          <w:rFonts w:ascii="Arial" w:hAnsi="Arial"/>
          <w:color w:val="231F20"/>
          <w:sz w:val="18"/>
        </w:rPr>
        <w:t>new</w:t>
      </w:r>
      <w:r>
        <w:rPr>
          <w:rFonts w:ascii="Arial" w:hAnsi="Arial"/>
          <w:color w:val="231F20"/>
          <w:spacing w:val="-5"/>
          <w:sz w:val="18"/>
        </w:rPr>
        <w:t> </w:t>
      </w:r>
      <w:r>
        <w:rPr>
          <w:rFonts w:ascii="Arial" w:hAnsi="Arial"/>
          <w:color w:val="231F20"/>
          <w:sz w:val="18"/>
        </w:rPr>
        <w:t>school</w:t>
      </w:r>
      <w:r>
        <w:rPr>
          <w:rFonts w:ascii="Arial" w:hAnsi="Arial"/>
          <w:color w:val="231F20"/>
          <w:spacing w:val="-5"/>
          <w:sz w:val="18"/>
        </w:rPr>
        <w:t> </w:t>
      </w:r>
      <w:r>
        <w:rPr>
          <w:rFonts w:ascii="Arial" w:hAnsi="Arial"/>
          <w:color w:val="231F20"/>
          <w:sz w:val="18"/>
        </w:rPr>
        <w:t>help</w:t>
      </w:r>
      <w:r>
        <w:rPr>
          <w:rFonts w:ascii="Arial" w:hAnsi="Arial"/>
          <w:color w:val="231F20"/>
          <w:spacing w:val="-5"/>
          <w:sz w:val="18"/>
        </w:rPr>
        <w:t> </w:t>
      </w:r>
      <w:r>
        <w:rPr>
          <w:rFonts w:ascii="Arial" w:hAnsi="Arial"/>
          <w:color w:val="231F20"/>
          <w:sz w:val="18"/>
        </w:rPr>
        <w:t>us</w:t>
      </w:r>
      <w:r>
        <w:rPr>
          <w:rFonts w:ascii="Arial" w:hAnsi="Arial"/>
          <w:color w:val="231F20"/>
          <w:spacing w:val="-5"/>
          <w:sz w:val="18"/>
        </w:rPr>
        <w:t> </w:t>
      </w:r>
      <w:r>
        <w:rPr>
          <w:rFonts w:ascii="Arial" w:hAnsi="Arial"/>
          <w:color w:val="231F20"/>
          <w:sz w:val="18"/>
        </w:rPr>
        <w:t>appreciate</w:t>
      </w:r>
      <w:r>
        <w:rPr>
          <w:rFonts w:ascii="Arial" w:hAnsi="Arial"/>
          <w:color w:val="231F20"/>
          <w:spacing w:val="-5"/>
          <w:sz w:val="18"/>
        </w:rPr>
        <w:t> </w:t>
      </w:r>
      <w:r>
        <w:rPr>
          <w:rFonts w:ascii="Arial" w:hAnsi="Arial"/>
          <w:color w:val="231F20"/>
          <w:sz w:val="18"/>
        </w:rPr>
        <w:t>how</w:t>
      </w:r>
      <w:r>
        <w:rPr>
          <w:rFonts w:ascii="Arial" w:hAnsi="Arial"/>
          <w:color w:val="231F20"/>
          <w:spacing w:val="-5"/>
          <w:sz w:val="18"/>
        </w:rPr>
        <w:t> </w:t>
      </w:r>
      <w:r>
        <w:rPr>
          <w:rFonts w:ascii="Arial" w:hAnsi="Arial"/>
          <w:color w:val="231F20"/>
          <w:sz w:val="18"/>
        </w:rPr>
        <w:t>challenging the prospect of moving was to</w:t>
      </w:r>
      <w:r>
        <w:rPr>
          <w:rFonts w:ascii="Arial" w:hAnsi="Arial"/>
          <w:color w:val="231F20"/>
          <w:spacing w:val="-27"/>
          <w:sz w:val="18"/>
        </w:rPr>
        <w:t> </w:t>
      </w:r>
      <w:r>
        <w:rPr>
          <w:rFonts w:ascii="Arial" w:hAnsi="Arial"/>
          <w:color w:val="231F20"/>
          <w:sz w:val="18"/>
        </w:rPr>
        <w:t>Jason.</w:t>
      </w:r>
    </w:p>
    <w:p>
      <w:pPr>
        <w:spacing w:line="278" w:lineRule="auto" w:before="0"/>
        <w:ind w:left="579" w:right="597" w:firstLine="300"/>
        <w:jc w:val="both"/>
        <w:rPr>
          <w:rFonts w:ascii="Arial" w:hAnsi="Arial"/>
          <w:sz w:val="18"/>
        </w:rPr>
      </w:pPr>
      <w:r>
        <w:rPr>
          <w:rFonts w:ascii="Arial" w:hAnsi="Arial"/>
          <w:color w:val="231F20"/>
          <w:sz w:val="18"/>
        </w:rPr>
        <w:t>In</w:t>
      </w:r>
      <w:r>
        <w:rPr>
          <w:rFonts w:ascii="Arial" w:hAnsi="Arial"/>
          <w:color w:val="231F20"/>
          <w:spacing w:val="-9"/>
          <w:sz w:val="18"/>
        </w:rPr>
        <w:t> </w:t>
      </w:r>
      <w:r>
        <w:rPr>
          <w:rFonts w:ascii="Arial" w:hAnsi="Arial"/>
          <w:color w:val="231F20"/>
          <w:sz w:val="18"/>
        </w:rPr>
        <w:t>the</w:t>
      </w:r>
      <w:r>
        <w:rPr>
          <w:rFonts w:ascii="Arial" w:hAnsi="Arial"/>
          <w:color w:val="231F20"/>
          <w:spacing w:val="-9"/>
          <w:sz w:val="18"/>
        </w:rPr>
        <w:t> </w:t>
      </w:r>
      <w:r>
        <w:rPr>
          <w:rFonts w:ascii="Arial" w:hAnsi="Arial"/>
          <w:color w:val="231F20"/>
          <w:sz w:val="18"/>
        </w:rPr>
        <w:t>third</w:t>
      </w:r>
      <w:r>
        <w:rPr>
          <w:rFonts w:ascii="Arial" w:hAnsi="Arial"/>
          <w:color w:val="231F20"/>
          <w:spacing w:val="-9"/>
          <w:sz w:val="18"/>
        </w:rPr>
        <w:t> </w:t>
      </w:r>
      <w:r>
        <w:rPr>
          <w:rFonts w:ascii="Arial" w:hAnsi="Arial"/>
          <w:color w:val="231F20"/>
          <w:sz w:val="18"/>
        </w:rPr>
        <w:t>paragraph,</w:t>
      </w:r>
      <w:r>
        <w:rPr>
          <w:rFonts w:ascii="Arial" w:hAnsi="Arial"/>
          <w:color w:val="231F20"/>
          <w:spacing w:val="-9"/>
          <w:sz w:val="18"/>
        </w:rPr>
        <w:t> </w:t>
      </w:r>
      <w:r>
        <w:rPr>
          <w:rFonts w:ascii="Arial" w:hAnsi="Arial"/>
          <w:color w:val="231F20"/>
          <w:sz w:val="18"/>
        </w:rPr>
        <w:t>Jason</w:t>
      </w:r>
      <w:r>
        <w:rPr>
          <w:rFonts w:ascii="Arial" w:hAnsi="Arial"/>
          <w:color w:val="231F20"/>
          <w:spacing w:val="-9"/>
          <w:sz w:val="18"/>
        </w:rPr>
        <w:t> </w:t>
      </w:r>
      <w:r>
        <w:rPr>
          <w:rFonts w:ascii="Arial" w:hAnsi="Arial"/>
          <w:color w:val="231F20"/>
          <w:sz w:val="18"/>
        </w:rPr>
        <w:t>reveals</w:t>
      </w:r>
      <w:r>
        <w:rPr>
          <w:rFonts w:ascii="Arial" w:hAnsi="Arial"/>
          <w:color w:val="231F20"/>
          <w:spacing w:val="-9"/>
          <w:sz w:val="18"/>
        </w:rPr>
        <w:t> </w:t>
      </w:r>
      <w:r>
        <w:rPr>
          <w:rFonts w:ascii="Arial" w:hAnsi="Arial"/>
          <w:color w:val="231F20"/>
          <w:sz w:val="18"/>
        </w:rPr>
        <w:t>an</w:t>
      </w:r>
      <w:r>
        <w:rPr>
          <w:rFonts w:ascii="Arial" w:hAnsi="Arial"/>
          <w:color w:val="231F20"/>
          <w:spacing w:val="-9"/>
          <w:sz w:val="18"/>
        </w:rPr>
        <w:t> </w:t>
      </w:r>
      <w:r>
        <w:rPr>
          <w:rFonts w:ascii="Arial" w:hAnsi="Arial"/>
          <w:color w:val="231F20"/>
          <w:sz w:val="18"/>
        </w:rPr>
        <w:t>adventurous</w:t>
      </w:r>
      <w:r>
        <w:rPr>
          <w:rFonts w:ascii="Arial" w:hAnsi="Arial"/>
          <w:color w:val="231F20"/>
          <w:spacing w:val="-9"/>
          <w:sz w:val="18"/>
        </w:rPr>
        <w:t> </w:t>
      </w:r>
      <w:r>
        <w:rPr>
          <w:rFonts w:ascii="Arial" w:hAnsi="Arial"/>
          <w:color w:val="231F20"/>
          <w:sz w:val="18"/>
        </w:rPr>
        <w:t>and</w:t>
      </w:r>
      <w:r>
        <w:rPr>
          <w:rFonts w:ascii="Arial" w:hAnsi="Arial"/>
          <w:color w:val="231F20"/>
          <w:spacing w:val="-9"/>
          <w:sz w:val="18"/>
        </w:rPr>
        <w:t> </w:t>
      </w:r>
      <w:r>
        <w:rPr>
          <w:rFonts w:ascii="Arial" w:hAnsi="Arial"/>
          <w:color w:val="231F20"/>
          <w:sz w:val="18"/>
        </w:rPr>
        <w:t>risk-tak- ing part of his personality that he connects to his heritage as the son of</w:t>
      </w:r>
      <w:r>
        <w:rPr>
          <w:rFonts w:ascii="Arial" w:hAnsi="Arial"/>
          <w:color w:val="231F20"/>
          <w:spacing w:val="-15"/>
          <w:sz w:val="18"/>
        </w:rPr>
        <w:t> </w:t>
      </w:r>
      <w:r>
        <w:rPr>
          <w:rFonts w:ascii="Arial" w:hAnsi="Arial"/>
          <w:color w:val="231F20"/>
          <w:sz w:val="18"/>
        </w:rPr>
        <w:t>Indian</w:t>
      </w:r>
      <w:r>
        <w:rPr>
          <w:rFonts w:ascii="Arial" w:hAnsi="Arial"/>
          <w:color w:val="231F20"/>
          <w:spacing w:val="-15"/>
          <w:sz w:val="18"/>
        </w:rPr>
        <w:t> </w:t>
      </w:r>
      <w:r>
        <w:rPr>
          <w:rFonts w:ascii="Arial" w:hAnsi="Arial"/>
          <w:color w:val="231F20"/>
          <w:sz w:val="18"/>
        </w:rPr>
        <w:t>immigrants.</w:t>
      </w:r>
      <w:r>
        <w:rPr>
          <w:rFonts w:ascii="Arial" w:hAnsi="Arial"/>
          <w:color w:val="231F20"/>
          <w:spacing w:val="-24"/>
          <w:sz w:val="18"/>
        </w:rPr>
        <w:t> </w:t>
      </w:r>
      <w:r>
        <w:rPr>
          <w:rFonts w:ascii="Arial" w:hAnsi="Arial"/>
          <w:color w:val="231F20"/>
          <w:sz w:val="18"/>
        </w:rPr>
        <w:t>As</w:t>
      </w:r>
      <w:r>
        <w:rPr>
          <w:rFonts w:ascii="Arial" w:hAnsi="Arial"/>
          <w:color w:val="231F20"/>
          <w:spacing w:val="-15"/>
          <w:sz w:val="18"/>
        </w:rPr>
        <w:t> </w:t>
      </w:r>
      <w:r>
        <w:rPr>
          <w:rFonts w:ascii="Arial" w:hAnsi="Arial"/>
          <w:color w:val="231F20"/>
          <w:sz w:val="18"/>
        </w:rPr>
        <w:t>the</w:t>
      </w:r>
      <w:r>
        <w:rPr>
          <w:rFonts w:ascii="Arial" w:hAnsi="Arial"/>
          <w:color w:val="231F20"/>
          <w:spacing w:val="-15"/>
          <w:sz w:val="18"/>
        </w:rPr>
        <w:t> </w:t>
      </w:r>
      <w:r>
        <w:rPr>
          <w:rFonts w:ascii="Arial" w:hAnsi="Arial"/>
          <w:color w:val="231F20"/>
          <w:sz w:val="18"/>
        </w:rPr>
        <w:t>narrative</w:t>
      </w:r>
      <w:r>
        <w:rPr>
          <w:rFonts w:ascii="Arial" w:hAnsi="Arial"/>
          <w:color w:val="231F20"/>
          <w:spacing w:val="-15"/>
          <w:sz w:val="18"/>
        </w:rPr>
        <w:t> </w:t>
      </w:r>
      <w:r>
        <w:rPr>
          <w:rFonts w:ascii="Arial" w:hAnsi="Arial"/>
          <w:color w:val="231F20"/>
          <w:sz w:val="18"/>
        </w:rPr>
        <w:t>unfolds,</w:t>
      </w:r>
      <w:r>
        <w:rPr>
          <w:rFonts w:ascii="Arial" w:hAnsi="Arial"/>
          <w:color w:val="231F20"/>
          <w:spacing w:val="-15"/>
          <w:sz w:val="18"/>
        </w:rPr>
        <w:t> </w:t>
      </w:r>
      <w:r>
        <w:rPr>
          <w:rFonts w:ascii="Arial" w:hAnsi="Arial"/>
          <w:color w:val="231F20"/>
          <w:sz w:val="18"/>
        </w:rPr>
        <w:t>Jason</w:t>
      </w:r>
      <w:r>
        <w:rPr>
          <w:rFonts w:ascii="Arial" w:hAnsi="Arial"/>
          <w:color w:val="231F20"/>
          <w:spacing w:val="-15"/>
          <w:sz w:val="18"/>
        </w:rPr>
        <w:t> </w:t>
      </w:r>
      <w:r>
        <w:rPr>
          <w:rFonts w:ascii="Arial" w:hAnsi="Arial"/>
          <w:color w:val="231F20"/>
          <w:sz w:val="18"/>
        </w:rPr>
        <w:t>shows</w:t>
      </w:r>
      <w:r>
        <w:rPr>
          <w:rFonts w:ascii="Arial" w:hAnsi="Arial"/>
          <w:color w:val="231F20"/>
          <w:spacing w:val="-15"/>
          <w:sz w:val="18"/>
        </w:rPr>
        <w:t> </w:t>
      </w:r>
      <w:r>
        <w:rPr>
          <w:rFonts w:ascii="Arial" w:hAnsi="Arial"/>
          <w:color w:val="231F20"/>
          <w:sz w:val="18"/>
        </w:rPr>
        <w:t>us</w:t>
      </w:r>
      <w:r>
        <w:rPr>
          <w:rFonts w:ascii="Arial" w:hAnsi="Arial"/>
          <w:color w:val="231F20"/>
          <w:spacing w:val="-15"/>
          <w:sz w:val="18"/>
        </w:rPr>
        <w:t> </w:t>
      </w:r>
      <w:r>
        <w:rPr>
          <w:rFonts w:ascii="Arial" w:hAnsi="Arial"/>
          <w:color w:val="231F20"/>
          <w:sz w:val="18"/>
        </w:rPr>
        <w:t>how</w:t>
      </w:r>
      <w:r>
        <w:rPr>
          <w:rFonts w:ascii="Arial" w:hAnsi="Arial"/>
          <w:color w:val="231F20"/>
          <w:spacing w:val="-15"/>
          <w:sz w:val="18"/>
        </w:rPr>
        <w:t> </w:t>
      </w:r>
      <w:r>
        <w:rPr>
          <w:rFonts w:ascii="Arial" w:hAnsi="Arial"/>
          <w:color w:val="231F20"/>
          <w:sz w:val="18"/>
        </w:rPr>
        <w:t>his decision</w:t>
      </w:r>
      <w:r>
        <w:rPr>
          <w:rFonts w:ascii="Arial" w:hAnsi="Arial"/>
          <w:color w:val="231F20"/>
          <w:spacing w:val="-4"/>
          <w:sz w:val="18"/>
        </w:rPr>
        <w:t> </w:t>
      </w:r>
      <w:r>
        <w:rPr>
          <w:rFonts w:ascii="Arial" w:hAnsi="Arial"/>
          <w:color w:val="231F20"/>
          <w:sz w:val="18"/>
        </w:rPr>
        <w:t>to</w:t>
      </w:r>
      <w:r>
        <w:rPr>
          <w:rFonts w:ascii="Arial" w:hAnsi="Arial"/>
          <w:color w:val="231F20"/>
          <w:spacing w:val="-4"/>
          <w:sz w:val="18"/>
        </w:rPr>
        <w:t> </w:t>
      </w:r>
      <w:r>
        <w:rPr>
          <w:rFonts w:ascii="Arial" w:hAnsi="Arial"/>
          <w:color w:val="231F20"/>
          <w:sz w:val="18"/>
        </w:rPr>
        <w:t>move</w:t>
      </w:r>
      <w:r>
        <w:rPr>
          <w:rFonts w:ascii="Arial" w:hAnsi="Arial"/>
          <w:color w:val="231F20"/>
          <w:spacing w:val="-4"/>
          <w:sz w:val="18"/>
        </w:rPr>
        <w:t> </w:t>
      </w:r>
      <w:r>
        <w:rPr>
          <w:rFonts w:ascii="Arial" w:hAnsi="Arial"/>
          <w:color w:val="231F20"/>
          <w:sz w:val="18"/>
        </w:rPr>
        <w:t>is</w:t>
      </w:r>
      <w:r>
        <w:rPr>
          <w:rFonts w:ascii="Arial" w:hAnsi="Arial"/>
          <w:color w:val="231F20"/>
          <w:spacing w:val="-4"/>
          <w:sz w:val="18"/>
        </w:rPr>
        <w:t> </w:t>
      </w:r>
      <w:r>
        <w:rPr>
          <w:rFonts w:ascii="Arial" w:hAnsi="Arial"/>
          <w:color w:val="231F20"/>
          <w:sz w:val="18"/>
        </w:rPr>
        <w:t>hardly</w:t>
      </w:r>
      <w:r>
        <w:rPr>
          <w:rFonts w:ascii="Arial" w:hAnsi="Arial"/>
          <w:color w:val="231F20"/>
          <w:spacing w:val="-4"/>
          <w:sz w:val="18"/>
        </w:rPr>
        <w:t> </w:t>
      </w:r>
      <w:r>
        <w:rPr>
          <w:rFonts w:ascii="Arial" w:hAnsi="Arial"/>
          <w:color w:val="231F20"/>
          <w:sz w:val="18"/>
        </w:rPr>
        <w:t>easy</w:t>
      </w:r>
      <w:r>
        <w:rPr>
          <w:rFonts w:ascii="Arial" w:hAnsi="Arial"/>
          <w:color w:val="231F20"/>
          <w:spacing w:val="-4"/>
          <w:sz w:val="18"/>
        </w:rPr>
        <w:t> </w:t>
      </w:r>
      <w:r>
        <w:rPr>
          <w:rFonts w:ascii="Arial" w:hAnsi="Arial"/>
          <w:color w:val="231F20"/>
          <w:sz w:val="18"/>
        </w:rPr>
        <w:t>at</w:t>
      </w:r>
      <w:r>
        <w:rPr>
          <w:rFonts w:ascii="Arial" w:hAnsi="Arial"/>
          <w:color w:val="231F20"/>
          <w:spacing w:val="-4"/>
          <w:sz w:val="18"/>
        </w:rPr>
        <w:t> </w:t>
      </w:r>
      <w:r>
        <w:rPr>
          <w:rFonts w:ascii="Arial" w:hAnsi="Arial"/>
          <w:color w:val="231F20"/>
          <w:sz w:val="18"/>
        </w:rPr>
        <w:t>first,</w:t>
      </w:r>
      <w:r>
        <w:rPr>
          <w:rFonts w:ascii="Arial" w:hAnsi="Arial"/>
          <w:color w:val="231F20"/>
          <w:spacing w:val="-4"/>
          <w:sz w:val="18"/>
        </w:rPr>
        <w:t> </w:t>
      </w:r>
      <w:r>
        <w:rPr>
          <w:rFonts w:ascii="Arial" w:hAnsi="Arial"/>
          <w:color w:val="231F20"/>
          <w:sz w:val="18"/>
        </w:rPr>
        <w:t>but</w:t>
      </w:r>
      <w:r>
        <w:rPr>
          <w:rFonts w:ascii="Arial" w:hAnsi="Arial"/>
          <w:color w:val="231F20"/>
          <w:spacing w:val="-4"/>
          <w:sz w:val="18"/>
        </w:rPr>
        <w:t> </w:t>
      </w:r>
      <w:r>
        <w:rPr>
          <w:rFonts w:ascii="Arial" w:hAnsi="Arial"/>
          <w:color w:val="231F20"/>
          <w:sz w:val="18"/>
        </w:rPr>
        <w:t>that</w:t>
      </w:r>
      <w:r>
        <w:rPr>
          <w:rFonts w:ascii="Arial" w:hAnsi="Arial"/>
          <w:color w:val="231F20"/>
          <w:spacing w:val="-4"/>
          <w:sz w:val="18"/>
        </w:rPr>
        <w:t> </w:t>
      </w:r>
      <w:r>
        <w:rPr>
          <w:rFonts w:ascii="Arial" w:hAnsi="Arial"/>
          <w:color w:val="231F20"/>
          <w:sz w:val="18"/>
        </w:rPr>
        <w:t>his</w:t>
      </w:r>
      <w:r>
        <w:rPr>
          <w:rFonts w:ascii="Arial" w:hAnsi="Arial"/>
          <w:color w:val="231F20"/>
          <w:spacing w:val="-4"/>
          <w:sz w:val="18"/>
        </w:rPr>
        <w:t> </w:t>
      </w:r>
      <w:r>
        <w:rPr>
          <w:rFonts w:ascii="Arial" w:hAnsi="Arial"/>
          <w:color w:val="231F20"/>
          <w:sz w:val="18"/>
        </w:rPr>
        <w:t>willingness</w:t>
      </w:r>
      <w:r>
        <w:rPr>
          <w:rFonts w:ascii="Arial" w:hAnsi="Arial"/>
          <w:color w:val="231F20"/>
          <w:spacing w:val="-4"/>
          <w:sz w:val="18"/>
        </w:rPr>
        <w:t> </w:t>
      </w:r>
      <w:r>
        <w:rPr>
          <w:rFonts w:ascii="Arial" w:hAnsi="Arial"/>
          <w:color w:val="231F20"/>
          <w:sz w:val="18"/>
        </w:rPr>
        <w:t>to</w:t>
      </w:r>
      <w:r>
        <w:rPr>
          <w:rFonts w:ascii="Arial" w:hAnsi="Arial"/>
          <w:color w:val="231F20"/>
          <w:spacing w:val="-4"/>
          <w:sz w:val="18"/>
        </w:rPr>
        <w:t> </w:t>
      </w:r>
      <w:r>
        <w:rPr>
          <w:rFonts w:ascii="Arial" w:hAnsi="Arial"/>
          <w:color w:val="231F20"/>
          <w:sz w:val="18"/>
        </w:rPr>
        <w:t>con- front a challenge in order to generate personal growth demonstrates courage and a commitment to learning. “I yearned </w:t>
      </w:r>
      <w:r>
        <w:rPr>
          <w:rFonts w:ascii="Arial" w:hAnsi="Arial"/>
          <w:color w:val="231F20"/>
          <w:spacing w:val="-3"/>
          <w:sz w:val="18"/>
        </w:rPr>
        <w:t>for </w:t>
      </w:r>
      <w:r>
        <w:rPr>
          <w:rFonts w:ascii="Arial" w:hAnsi="Arial"/>
          <w:color w:val="231F20"/>
          <w:sz w:val="18"/>
        </w:rPr>
        <w:t>the chance to write my own </w:t>
      </w:r>
      <w:r>
        <w:rPr>
          <w:rFonts w:ascii="Arial" w:hAnsi="Arial"/>
          <w:color w:val="231F20"/>
          <w:spacing w:val="-5"/>
          <w:sz w:val="18"/>
        </w:rPr>
        <w:t>story,” </w:t>
      </w:r>
      <w:r>
        <w:rPr>
          <w:rFonts w:ascii="Arial" w:hAnsi="Arial"/>
          <w:color w:val="231F20"/>
          <w:sz w:val="18"/>
        </w:rPr>
        <w:t>writes Jason, who goes on to demonstrate how   he steps into that bold dream. “By fortuitous research,” he continues, “.</w:t>
      </w:r>
      <w:r>
        <w:rPr>
          <w:rFonts w:ascii="Arial" w:hAnsi="Arial"/>
          <w:color w:val="231F20"/>
          <w:spacing w:val="-15"/>
          <w:sz w:val="18"/>
        </w:rPr>
        <w:t> </w:t>
      </w:r>
      <w:r>
        <w:rPr>
          <w:rFonts w:ascii="Arial" w:hAnsi="Arial"/>
          <w:color w:val="231F20"/>
          <w:sz w:val="18"/>
        </w:rPr>
        <w:t>.</w:t>
      </w:r>
      <w:r>
        <w:rPr>
          <w:rFonts w:ascii="Arial" w:hAnsi="Arial"/>
          <w:color w:val="231F20"/>
          <w:spacing w:val="-15"/>
          <w:sz w:val="18"/>
        </w:rPr>
        <w:t> </w:t>
      </w:r>
      <w:r>
        <w:rPr>
          <w:rFonts w:ascii="Arial" w:hAnsi="Arial"/>
          <w:color w:val="231F20"/>
          <w:sz w:val="18"/>
        </w:rPr>
        <w:t>.</w:t>
      </w:r>
      <w:r>
        <w:rPr>
          <w:rFonts w:ascii="Arial" w:hAnsi="Arial"/>
          <w:color w:val="231F20"/>
          <w:spacing w:val="-15"/>
          <w:sz w:val="18"/>
        </w:rPr>
        <w:t> </w:t>
      </w:r>
      <w:r>
        <w:rPr>
          <w:rFonts w:ascii="Arial" w:hAnsi="Arial"/>
          <w:color w:val="231F20"/>
          <w:sz w:val="18"/>
        </w:rPr>
        <w:t>I</w:t>
      </w:r>
      <w:r>
        <w:rPr>
          <w:rFonts w:ascii="Arial" w:hAnsi="Arial"/>
          <w:color w:val="231F20"/>
          <w:spacing w:val="-4"/>
          <w:sz w:val="18"/>
        </w:rPr>
        <w:t> </w:t>
      </w:r>
      <w:r>
        <w:rPr>
          <w:rFonts w:ascii="Arial" w:hAnsi="Arial"/>
          <w:color w:val="231F20"/>
          <w:sz w:val="18"/>
        </w:rPr>
        <w:t>learned</w:t>
      </w:r>
      <w:r>
        <w:rPr>
          <w:rFonts w:ascii="Arial" w:hAnsi="Arial"/>
          <w:color w:val="231F20"/>
          <w:spacing w:val="-4"/>
          <w:sz w:val="18"/>
        </w:rPr>
        <w:t> </w:t>
      </w:r>
      <w:r>
        <w:rPr>
          <w:rFonts w:ascii="Arial" w:hAnsi="Arial"/>
          <w:color w:val="231F20"/>
          <w:sz w:val="18"/>
        </w:rPr>
        <w:t>more</w:t>
      </w:r>
      <w:r>
        <w:rPr>
          <w:rFonts w:ascii="Arial" w:hAnsi="Arial"/>
          <w:color w:val="231F20"/>
          <w:spacing w:val="-4"/>
          <w:sz w:val="18"/>
        </w:rPr>
        <w:t> </w:t>
      </w:r>
      <w:r>
        <w:rPr>
          <w:rFonts w:ascii="Arial" w:hAnsi="Arial"/>
          <w:color w:val="231F20"/>
          <w:sz w:val="18"/>
        </w:rPr>
        <w:t>about</w:t>
      </w:r>
      <w:r>
        <w:rPr>
          <w:rFonts w:ascii="Arial" w:hAnsi="Arial"/>
          <w:color w:val="231F20"/>
          <w:spacing w:val="-4"/>
          <w:sz w:val="18"/>
        </w:rPr>
        <w:t> </w:t>
      </w:r>
      <w:r>
        <w:rPr>
          <w:rFonts w:ascii="Arial" w:hAnsi="Arial"/>
          <w:color w:val="231F20"/>
          <w:sz w:val="18"/>
        </w:rPr>
        <w:t>innovative</w:t>
      </w:r>
      <w:r>
        <w:rPr>
          <w:rFonts w:ascii="Arial" w:hAnsi="Arial"/>
          <w:color w:val="231F20"/>
          <w:spacing w:val="-4"/>
          <w:sz w:val="18"/>
        </w:rPr>
        <w:t> </w:t>
      </w:r>
      <w:r>
        <w:rPr>
          <w:rFonts w:ascii="Arial" w:hAnsi="Arial"/>
          <w:color w:val="231F20"/>
          <w:sz w:val="18"/>
        </w:rPr>
        <w:t>entrepreneurs</w:t>
      </w:r>
      <w:r>
        <w:rPr>
          <w:rFonts w:ascii="Arial" w:hAnsi="Arial"/>
          <w:color w:val="231F20"/>
          <w:spacing w:val="-4"/>
          <w:sz w:val="18"/>
        </w:rPr>
        <w:t> </w:t>
      </w:r>
      <w:r>
        <w:rPr>
          <w:rFonts w:ascii="Arial" w:hAnsi="Arial"/>
          <w:color w:val="231F20"/>
          <w:sz w:val="18"/>
        </w:rPr>
        <w:t>who</w:t>
      </w:r>
      <w:r>
        <w:rPr>
          <w:rFonts w:ascii="Arial" w:hAnsi="Arial"/>
          <w:color w:val="231F20"/>
          <w:spacing w:val="-4"/>
          <w:sz w:val="18"/>
        </w:rPr>
        <w:t> </w:t>
      </w:r>
      <w:r>
        <w:rPr>
          <w:rFonts w:ascii="Arial" w:hAnsi="Arial"/>
          <w:color w:val="231F20"/>
          <w:sz w:val="18"/>
        </w:rPr>
        <w:t>were</w:t>
      </w:r>
      <w:r>
        <w:rPr>
          <w:rFonts w:ascii="Arial" w:hAnsi="Arial"/>
          <w:color w:val="231F20"/>
          <w:spacing w:val="-4"/>
          <w:sz w:val="18"/>
        </w:rPr>
        <w:t> </w:t>
      </w:r>
      <w:r>
        <w:rPr>
          <w:rFonts w:ascii="Arial" w:hAnsi="Arial"/>
          <w:color w:val="231F20"/>
          <w:sz w:val="18"/>
        </w:rPr>
        <w:t>shaping our world. I </w:t>
      </w:r>
      <w:r>
        <w:rPr>
          <w:rFonts w:ascii="Arial" w:hAnsi="Arial"/>
          <w:color w:val="231F20"/>
          <w:spacing w:val="-3"/>
          <w:sz w:val="18"/>
        </w:rPr>
        <w:t>have </w:t>
      </w:r>
      <w:r>
        <w:rPr>
          <w:rFonts w:ascii="Arial" w:hAnsi="Arial"/>
          <w:color w:val="231F20"/>
          <w:sz w:val="18"/>
        </w:rPr>
        <w:t>not looked back </w:t>
      </w:r>
      <w:r>
        <w:rPr>
          <w:rFonts w:ascii="Arial" w:hAnsi="Arial"/>
          <w:color w:val="231F20"/>
          <w:spacing w:val="-3"/>
          <w:sz w:val="18"/>
        </w:rPr>
        <w:t>since.” </w:t>
      </w:r>
      <w:r>
        <w:rPr>
          <w:rFonts w:ascii="Arial" w:hAnsi="Arial"/>
          <w:color w:val="231F20"/>
          <w:sz w:val="18"/>
        </w:rPr>
        <w:t>Jason may </w:t>
      </w:r>
      <w:r>
        <w:rPr>
          <w:rFonts w:ascii="Arial" w:hAnsi="Arial"/>
          <w:color w:val="231F20"/>
          <w:spacing w:val="-3"/>
          <w:sz w:val="18"/>
        </w:rPr>
        <w:t>have </w:t>
      </w:r>
      <w:r>
        <w:rPr>
          <w:rFonts w:ascii="Arial" w:hAnsi="Arial"/>
          <w:color w:val="231F20"/>
          <w:sz w:val="18"/>
        </w:rPr>
        <w:t>chosen to elaborate</w:t>
      </w:r>
      <w:r>
        <w:rPr>
          <w:rFonts w:ascii="Arial" w:hAnsi="Arial"/>
          <w:color w:val="231F20"/>
          <w:spacing w:val="-12"/>
          <w:sz w:val="18"/>
        </w:rPr>
        <w:t> </w:t>
      </w:r>
      <w:r>
        <w:rPr>
          <w:rFonts w:ascii="Arial" w:hAnsi="Arial"/>
          <w:color w:val="231F20"/>
          <w:sz w:val="18"/>
        </w:rPr>
        <w:t>more</w:t>
      </w:r>
      <w:r>
        <w:rPr>
          <w:rFonts w:ascii="Arial" w:hAnsi="Arial"/>
          <w:color w:val="231F20"/>
          <w:spacing w:val="-12"/>
          <w:sz w:val="18"/>
        </w:rPr>
        <w:t> </w:t>
      </w:r>
      <w:r>
        <w:rPr>
          <w:rFonts w:ascii="Arial" w:hAnsi="Arial"/>
          <w:color w:val="231F20"/>
          <w:sz w:val="18"/>
        </w:rPr>
        <w:t>on</w:t>
      </w:r>
      <w:r>
        <w:rPr>
          <w:rFonts w:ascii="Arial" w:hAnsi="Arial"/>
          <w:color w:val="231F20"/>
          <w:spacing w:val="-12"/>
          <w:sz w:val="18"/>
        </w:rPr>
        <w:t> </w:t>
      </w:r>
      <w:r>
        <w:rPr>
          <w:rFonts w:ascii="Arial" w:hAnsi="Arial"/>
          <w:color w:val="231F20"/>
          <w:sz w:val="18"/>
        </w:rPr>
        <w:t>what</w:t>
      </w:r>
      <w:r>
        <w:rPr>
          <w:rFonts w:ascii="Arial" w:hAnsi="Arial"/>
          <w:color w:val="231F20"/>
          <w:spacing w:val="-12"/>
          <w:sz w:val="18"/>
        </w:rPr>
        <w:t> </w:t>
      </w:r>
      <w:r>
        <w:rPr>
          <w:rFonts w:ascii="Arial" w:hAnsi="Arial"/>
          <w:color w:val="231F20"/>
          <w:sz w:val="18"/>
        </w:rPr>
        <w:t>the</w:t>
      </w:r>
      <w:r>
        <w:rPr>
          <w:rFonts w:ascii="Arial" w:hAnsi="Arial"/>
          <w:color w:val="231F20"/>
          <w:spacing w:val="-12"/>
          <w:sz w:val="18"/>
        </w:rPr>
        <w:t> </w:t>
      </w:r>
      <w:r>
        <w:rPr>
          <w:rFonts w:ascii="Arial" w:hAnsi="Arial"/>
          <w:color w:val="231F20"/>
          <w:sz w:val="18"/>
        </w:rPr>
        <w:t>nature</w:t>
      </w:r>
      <w:r>
        <w:rPr>
          <w:rFonts w:ascii="Arial" w:hAnsi="Arial"/>
          <w:color w:val="231F20"/>
          <w:spacing w:val="-12"/>
          <w:sz w:val="18"/>
        </w:rPr>
        <w:t> </w:t>
      </w:r>
      <w:r>
        <w:rPr>
          <w:rFonts w:ascii="Arial" w:hAnsi="Arial"/>
          <w:color w:val="231F20"/>
          <w:sz w:val="18"/>
        </w:rPr>
        <w:t>of</w:t>
      </w:r>
      <w:r>
        <w:rPr>
          <w:rFonts w:ascii="Arial" w:hAnsi="Arial"/>
          <w:color w:val="231F20"/>
          <w:spacing w:val="-12"/>
          <w:sz w:val="18"/>
        </w:rPr>
        <w:t> </w:t>
      </w:r>
      <w:r>
        <w:rPr>
          <w:rFonts w:ascii="Arial" w:hAnsi="Arial"/>
          <w:color w:val="231F20"/>
          <w:sz w:val="18"/>
        </w:rPr>
        <w:t>the</w:t>
      </w:r>
      <w:r>
        <w:rPr>
          <w:rFonts w:ascii="Arial" w:hAnsi="Arial"/>
          <w:color w:val="231F20"/>
          <w:spacing w:val="-18"/>
          <w:sz w:val="18"/>
        </w:rPr>
        <w:t> </w:t>
      </w:r>
      <w:r>
        <w:rPr>
          <w:rFonts w:ascii="Arial" w:hAnsi="Arial"/>
          <w:color w:val="231F20"/>
          <w:sz w:val="18"/>
        </w:rPr>
        <w:t>“fortuitous</w:t>
      </w:r>
      <w:r>
        <w:rPr>
          <w:rFonts w:ascii="Arial" w:hAnsi="Arial"/>
          <w:color w:val="231F20"/>
          <w:spacing w:val="-12"/>
          <w:sz w:val="18"/>
        </w:rPr>
        <w:t> </w:t>
      </w:r>
      <w:r>
        <w:rPr>
          <w:rFonts w:ascii="Arial" w:hAnsi="Arial"/>
          <w:color w:val="231F20"/>
          <w:sz w:val="18"/>
        </w:rPr>
        <w:t>research”</w:t>
      </w:r>
      <w:r>
        <w:rPr>
          <w:rFonts w:ascii="Arial" w:hAnsi="Arial"/>
          <w:color w:val="231F20"/>
          <w:spacing w:val="-19"/>
          <w:sz w:val="18"/>
        </w:rPr>
        <w:t> </w:t>
      </w:r>
      <w:r>
        <w:rPr>
          <w:rFonts w:ascii="Arial" w:hAnsi="Arial"/>
          <w:color w:val="231F20"/>
          <w:sz w:val="18"/>
        </w:rPr>
        <w:t>was</w:t>
      </w:r>
      <w:r>
        <w:rPr>
          <w:rFonts w:ascii="Arial" w:hAnsi="Arial"/>
          <w:color w:val="231F20"/>
          <w:spacing w:val="-12"/>
          <w:sz w:val="18"/>
        </w:rPr>
        <w:t> </w:t>
      </w:r>
      <w:r>
        <w:rPr>
          <w:rFonts w:ascii="Arial" w:hAnsi="Arial"/>
          <w:color w:val="231F20"/>
          <w:sz w:val="18"/>
        </w:rPr>
        <w:t>and who some of these “innovative entrepreneurs” were, especially since he refers back to entrepreneurship and philanthropy at the end of his </w:t>
      </w:r>
      <w:r>
        <w:rPr>
          <w:rFonts w:ascii="Arial" w:hAnsi="Arial"/>
          <w:color w:val="231F20"/>
          <w:spacing w:val="-5"/>
          <w:sz w:val="18"/>
        </w:rPr>
        <w:t>essay.</w:t>
      </w:r>
      <w:r>
        <w:rPr>
          <w:rFonts w:ascii="Arial" w:hAnsi="Arial"/>
          <w:color w:val="231F20"/>
          <w:spacing w:val="-23"/>
          <w:sz w:val="18"/>
        </w:rPr>
        <w:t> </w:t>
      </w:r>
      <w:r>
        <w:rPr>
          <w:rFonts w:ascii="Arial" w:hAnsi="Arial"/>
          <w:color w:val="231F20"/>
          <w:sz w:val="18"/>
        </w:rPr>
        <w:t>While</w:t>
      </w:r>
      <w:r>
        <w:rPr>
          <w:rFonts w:ascii="Arial" w:hAnsi="Arial"/>
          <w:color w:val="231F20"/>
          <w:spacing w:val="-6"/>
          <w:sz w:val="18"/>
        </w:rPr>
        <w:t> </w:t>
      </w:r>
      <w:r>
        <w:rPr>
          <w:rFonts w:ascii="Arial" w:hAnsi="Arial"/>
          <w:color w:val="231F20"/>
          <w:sz w:val="18"/>
        </w:rPr>
        <w:t>descriptions</w:t>
      </w:r>
      <w:r>
        <w:rPr>
          <w:rFonts w:ascii="Arial" w:hAnsi="Arial"/>
          <w:color w:val="231F20"/>
          <w:spacing w:val="-6"/>
          <w:sz w:val="18"/>
        </w:rPr>
        <w:t> </w:t>
      </w:r>
      <w:r>
        <w:rPr>
          <w:rFonts w:ascii="Arial" w:hAnsi="Arial"/>
          <w:color w:val="231F20"/>
          <w:sz w:val="18"/>
        </w:rPr>
        <w:t>are</w:t>
      </w:r>
      <w:r>
        <w:rPr>
          <w:rFonts w:ascii="Arial" w:hAnsi="Arial"/>
          <w:color w:val="231F20"/>
          <w:spacing w:val="-6"/>
          <w:sz w:val="18"/>
        </w:rPr>
        <w:t> </w:t>
      </w:r>
      <w:r>
        <w:rPr>
          <w:rFonts w:ascii="Arial" w:hAnsi="Arial"/>
          <w:color w:val="231F20"/>
          <w:sz w:val="18"/>
        </w:rPr>
        <w:t>helpful</w:t>
      </w:r>
      <w:r>
        <w:rPr>
          <w:rFonts w:ascii="Arial" w:hAnsi="Arial"/>
          <w:color w:val="231F20"/>
          <w:spacing w:val="-6"/>
          <w:sz w:val="18"/>
        </w:rPr>
        <w:t> </w:t>
      </w:r>
      <w:r>
        <w:rPr>
          <w:rFonts w:ascii="Arial" w:hAnsi="Arial"/>
          <w:color w:val="231F20"/>
          <w:sz w:val="18"/>
        </w:rPr>
        <w:t>to</w:t>
      </w:r>
      <w:r>
        <w:rPr>
          <w:rFonts w:ascii="Arial" w:hAnsi="Arial"/>
          <w:color w:val="231F20"/>
          <w:spacing w:val="-6"/>
          <w:sz w:val="18"/>
        </w:rPr>
        <w:t> </w:t>
      </w:r>
      <w:r>
        <w:rPr>
          <w:rFonts w:ascii="Arial" w:hAnsi="Arial"/>
          <w:color w:val="231F20"/>
          <w:sz w:val="18"/>
        </w:rPr>
        <w:t>set</w:t>
      </w:r>
      <w:r>
        <w:rPr>
          <w:rFonts w:ascii="Arial" w:hAnsi="Arial"/>
          <w:color w:val="231F20"/>
          <w:spacing w:val="-6"/>
          <w:sz w:val="18"/>
        </w:rPr>
        <w:t> </w:t>
      </w:r>
      <w:r>
        <w:rPr>
          <w:rFonts w:ascii="Arial" w:hAnsi="Arial"/>
          <w:color w:val="231F20"/>
          <w:sz w:val="18"/>
        </w:rPr>
        <w:t>the</w:t>
      </w:r>
      <w:r>
        <w:rPr>
          <w:rFonts w:ascii="Arial" w:hAnsi="Arial"/>
          <w:color w:val="231F20"/>
          <w:spacing w:val="-6"/>
          <w:sz w:val="18"/>
        </w:rPr>
        <w:t> </w:t>
      </w:r>
      <w:r>
        <w:rPr>
          <w:rFonts w:ascii="Arial" w:hAnsi="Arial"/>
          <w:color w:val="231F20"/>
          <w:sz w:val="18"/>
        </w:rPr>
        <w:t>context</w:t>
      </w:r>
      <w:r>
        <w:rPr>
          <w:rFonts w:ascii="Arial" w:hAnsi="Arial"/>
          <w:color w:val="231F20"/>
          <w:spacing w:val="-6"/>
          <w:sz w:val="18"/>
        </w:rPr>
        <w:t> </w:t>
      </w:r>
      <w:r>
        <w:rPr>
          <w:rFonts w:ascii="Arial" w:hAnsi="Arial"/>
          <w:color w:val="231F20"/>
          <w:sz w:val="18"/>
        </w:rPr>
        <w:t>and</w:t>
      </w:r>
      <w:r>
        <w:rPr>
          <w:rFonts w:ascii="Arial" w:hAnsi="Arial"/>
          <w:color w:val="231F20"/>
          <w:spacing w:val="-6"/>
          <w:sz w:val="18"/>
        </w:rPr>
        <w:t> </w:t>
      </w:r>
      <w:r>
        <w:rPr>
          <w:rFonts w:ascii="Arial" w:hAnsi="Arial"/>
          <w:color w:val="231F20"/>
          <w:sz w:val="18"/>
        </w:rPr>
        <w:t>scene,</w:t>
      </w:r>
      <w:r>
        <w:rPr>
          <w:rFonts w:ascii="Arial" w:hAnsi="Arial"/>
          <w:color w:val="231F20"/>
          <w:spacing w:val="-6"/>
          <w:sz w:val="18"/>
        </w:rPr>
        <w:t> </w:t>
      </w:r>
      <w:r>
        <w:rPr>
          <w:rFonts w:ascii="Arial" w:hAnsi="Arial"/>
          <w:color w:val="231F20"/>
          <w:sz w:val="18"/>
        </w:rPr>
        <w:t>it</w:t>
      </w:r>
      <w:r>
        <w:rPr>
          <w:rFonts w:ascii="Arial" w:hAnsi="Arial"/>
          <w:color w:val="231F20"/>
          <w:spacing w:val="-6"/>
          <w:sz w:val="18"/>
        </w:rPr>
        <w:t> </w:t>
      </w:r>
      <w:r>
        <w:rPr>
          <w:rFonts w:ascii="Arial" w:hAnsi="Arial"/>
          <w:color w:val="231F20"/>
          <w:sz w:val="18"/>
        </w:rPr>
        <w:t>is important to spend time elaborating in pivotal moments, since these are so critical to a narrative</w:t>
      </w:r>
      <w:r>
        <w:rPr>
          <w:rFonts w:ascii="Arial" w:hAnsi="Arial"/>
          <w:color w:val="231F20"/>
          <w:spacing w:val="-19"/>
          <w:sz w:val="18"/>
        </w:rPr>
        <w:t> </w:t>
      </w:r>
      <w:r>
        <w:rPr>
          <w:rFonts w:ascii="Arial" w:hAnsi="Arial"/>
          <w:color w:val="231F20"/>
          <w:spacing w:val="-5"/>
          <w:sz w:val="18"/>
        </w:rPr>
        <w:t>essay.</w:t>
      </w:r>
    </w:p>
    <w:p>
      <w:pPr>
        <w:spacing w:after="0" w:line="278" w:lineRule="auto"/>
        <w:jc w:val="both"/>
        <w:rPr>
          <w:rFonts w:ascii="Arial" w:hAnsi="Arial"/>
          <w:sz w:val="18"/>
        </w:rPr>
        <w:sectPr>
          <w:pgSz w:w="8640" w:h="12960"/>
          <w:pgMar w:header="702" w:footer="0" w:top="1020" w:bottom="280" w:left="860" w:right="1080"/>
        </w:sectPr>
      </w:pPr>
    </w:p>
    <w:p>
      <w:pPr>
        <w:pStyle w:val="BodyText"/>
        <w:spacing w:before="1"/>
        <w:rPr>
          <w:rFonts w:ascii="Arial"/>
          <w:sz w:val="25"/>
        </w:rPr>
      </w:pPr>
    </w:p>
    <w:p>
      <w:pPr>
        <w:spacing w:line="278" w:lineRule="auto" w:before="94"/>
        <w:ind w:left="599" w:right="588" w:firstLine="300"/>
        <w:jc w:val="both"/>
        <w:rPr>
          <w:rFonts w:ascii="Arial"/>
          <w:sz w:val="18"/>
        </w:rPr>
      </w:pPr>
      <w:bookmarkStart w:name="“The House on Wellington Avenue” by Jack" w:id="103"/>
      <w:bookmarkEnd w:id="103"/>
      <w:r>
        <w:rPr/>
      </w:r>
      <w:bookmarkStart w:name="_bookmark44" w:id="104"/>
      <w:bookmarkEnd w:id="104"/>
      <w:r>
        <w:rPr/>
      </w:r>
      <w:r>
        <w:rPr>
          <w:rFonts w:ascii="Arial"/>
          <w:color w:val="231F20"/>
          <w:sz w:val="18"/>
        </w:rPr>
        <w:t>In his last paragraph, Jason reflects on what he has learned. Particularly relevant for a college admissions essay, he anticipates  even fiercer challenges in college, but makes it clear that he is willing to embrace these. As readers, we are impressed by his willingness to rise up to meet challenges, while also appreciative of the vulnerabili- ties Jason has shared by telling us his fears before moving to Florida and his lonely lunches before he began to transform into a proactive leader.</w:t>
      </w:r>
    </w:p>
    <w:p>
      <w:pPr>
        <w:pStyle w:val="BodyText"/>
        <w:rPr>
          <w:rFonts w:ascii="Arial"/>
          <w:sz w:val="20"/>
        </w:rPr>
      </w:pPr>
    </w:p>
    <w:p>
      <w:pPr>
        <w:pStyle w:val="BodyText"/>
        <w:rPr>
          <w:rFonts w:ascii="Arial"/>
          <w:sz w:val="20"/>
        </w:rPr>
      </w:pPr>
    </w:p>
    <w:p>
      <w:pPr>
        <w:pStyle w:val="BodyText"/>
        <w:spacing w:before="5"/>
        <w:rPr>
          <w:rFonts w:ascii="Arial"/>
          <w:sz w:val="24"/>
        </w:rPr>
      </w:pPr>
    </w:p>
    <w:p>
      <w:pPr>
        <w:tabs>
          <w:tab w:pos="6599" w:val="left" w:leader="none"/>
        </w:tabs>
        <w:spacing w:before="1"/>
        <w:ind w:left="120" w:right="0" w:firstLine="0"/>
        <w:jc w:val="left"/>
        <w:rPr>
          <w:rFonts w:ascii="Arial" w:hAnsi="Arial"/>
          <w:b/>
          <w:sz w:val="20"/>
        </w:rPr>
      </w:pPr>
      <w:r>
        <w:rPr/>
        <w:pict>
          <v:line style="position:absolute;mso-position-horizontal-relative:page;mso-position-vertical-relative:paragraph;z-index:4888;mso-wrap-distance-left:0;mso-wrap-distance-right:0" from="60pt,13.349881pt" to="384pt,13.349881pt" stroked="true" strokeweight=".167pt" strokecolor="#d1d3d4">
            <v:stroke dashstyle="solid"/>
            <w10:wrap type="topAndBottom"/>
          </v:line>
        </w:pict>
      </w:r>
      <w:r>
        <w:rPr>
          <w:rFonts w:ascii="Arial" w:hAnsi="Arial"/>
          <w:b/>
          <w:color w:val="231F20"/>
          <w:w w:val="110"/>
          <w:sz w:val="20"/>
          <w:u w:val="single" w:color="D1D3D4"/>
        </w:rPr>
        <w:t>“The House on Wellington </w:t>
      </w:r>
      <w:r>
        <w:rPr>
          <w:rFonts w:ascii="Arial" w:hAnsi="Arial"/>
          <w:b/>
          <w:color w:val="231F20"/>
          <w:spacing w:val="15"/>
          <w:w w:val="110"/>
          <w:sz w:val="20"/>
          <w:u w:val="single" w:color="D1D3D4"/>
        </w:rPr>
        <w:t> </w:t>
      </w:r>
      <w:r>
        <w:rPr>
          <w:rFonts w:ascii="Arial" w:hAnsi="Arial"/>
          <w:b/>
          <w:color w:val="231F20"/>
          <w:w w:val="110"/>
          <w:sz w:val="20"/>
          <w:u w:val="single" w:color="D1D3D4"/>
        </w:rPr>
        <w:t>Avenue”</w:t>
        <w:tab/>
      </w:r>
    </w:p>
    <w:p>
      <w:pPr>
        <w:spacing w:line="278" w:lineRule="auto" w:before="101"/>
        <w:ind w:left="120" w:right="4909" w:firstLine="0"/>
        <w:jc w:val="left"/>
        <w:rPr>
          <w:rFonts w:ascii="Arial"/>
          <w:b/>
          <w:sz w:val="18"/>
        </w:rPr>
      </w:pPr>
      <w:r>
        <w:rPr>
          <w:rFonts w:ascii="Arial"/>
          <w:b/>
          <w:color w:val="231F20"/>
          <w:sz w:val="18"/>
        </w:rPr>
        <w:t>Jackie Liao Stanford University</w:t>
      </w:r>
    </w:p>
    <w:p>
      <w:pPr>
        <w:pStyle w:val="BodyText"/>
        <w:spacing w:line="259" w:lineRule="auto" w:before="150"/>
        <w:ind w:left="119" w:right="117"/>
        <w:jc w:val="both"/>
      </w:pPr>
      <w:r>
        <w:rPr>
          <w:color w:val="231F20"/>
          <w:w w:val="110"/>
          <w:sz w:val="22"/>
        </w:rPr>
        <w:t>A</w:t>
      </w:r>
      <w:r>
        <w:rPr>
          <w:color w:val="231F20"/>
          <w:spacing w:val="-12"/>
          <w:w w:val="110"/>
          <w:sz w:val="22"/>
        </w:rPr>
        <w:t> </w:t>
      </w:r>
      <w:r>
        <w:rPr>
          <w:color w:val="231F20"/>
          <w:w w:val="110"/>
          <w:sz w:val="22"/>
        </w:rPr>
        <w:t>ThIN</w:t>
      </w:r>
      <w:r>
        <w:rPr>
          <w:color w:val="231F20"/>
          <w:spacing w:val="-12"/>
          <w:w w:val="110"/>
          <w:sz w:val="22"/>
        </w:rPr>
        <w:t> </w:t>
      </w:r>
      <w:r>
        <w:rPr>
          <w:color w:val="231F20"/>
          <w:w w:val="110"/>
          <w:sz w:val="22"/>
        </w:rPr>
        <w:t>ShArd</w:t>
      </w:r>
      <w:r>
        <w:rPr>
          <w:color w:val="231F20"/>
          <w:spacing w:val="-12"/>
          <w:w w:val="110"/>
          <w:sz w:val="22"/>
        </w:rPr>
        <w:t> </w:t>
      </w:r>
      <w:r>
        <w:rPr>
          <w:color w:val="231F20"/>
          <w:w w:val="110"/>
          <w:sz w:val="22"/>
        </w:rPr>
        <w:t>oF</w:t>
      </w:r>
      <w:r>
        <w:rPr>
          <w:color w:val="231F20"/>
          <w:spacing w:val="-12"/>
          <w:w w:val="110"/>
          <w:sz w:val="22"/>
        </w:rPr>
        <w:t> </w:t>
      </w:r>
      <w:r>
        <w:rPr>
          <w:color w:val="231F20"/>
          <w:w w:val="110"/>
          <w:sz w:val="22"/>
        </w:rPr>
        <w:t>SUNLIGhT</w:t>
      </w:r>
      <w:r>
        <w:rPr>
          <w:color w:val="231F20"/>
          <w:spacing w:val="-12"/>
          <w:w w:val="110"/>
          <w:sz w:val="22"/>
        </w:rPr>
        <w:t> </w:t>
      </w:r>
      <w:r>
        <w:rPr>
          <w:color w:val="231F20"/>
          <w:w w:val="110"/>
          <w:sz w:val="22"/>
        </w:rPr>
        <w:t>SLIcEd</w:t>
      </w:r>
      <w:r>
        <w:rPr>
          <w:color w:val="231F20"/>
          <w:spacing w:val="-14"/>
          <w:w w:val="110"/>
          <w:sz w:val="22"/>
        </w:rPr>
        <w:t> </w:t>
      </w:r>
      <w:r>
        <w:rPr>
          <w:color w:val="231F20"/>
          <w:w w:val="110"/>
        </w:rPr>
        <w:t>through</w:t>
      </w:r>
      <w:r>
        <w:rPr>
          <w:color w:val="231F20"/>
          <w:spacing w:val="-12"/>
          <w:w w:val="110"/>
        </w:rPr>
        <w:t> </w:t>
      </w:r>
      <w:r>
        <w:rPr>
          <w:color w:val="231F20"/>
          <w:w w:val="110"/>
        </w:rPr>
        <w:t>the</w:t>
      </w:r>
      <w:r>
        <w:rPr>
          <w:color w:val="231F20"/>
          <w:spacing w:val="-12"/>
          <w:w w:val="110"/>
        </w:rPr>
        <w:t> </w:t>
      </w:r>
      <w:r>
        <w:rPr>
          <w:color w:val="231F20"/>
          <w:w w:val="110"/>
        </w:rPr>
        <w:t>vent</w:t>
      </w:r>
      <w:r>
        <w:rPr>
          <w:color w:val="231F20"/>
          <w:spacing w:val="-12"/>
          <w:w w:val="110"/>
        </w:rPr>
        <w:t> </w:t>
      </w:r>
      <w:r>
        <w:rPr>
          <w:color w:val="231F20"/>
          <w:w w:val="110"/>
        </w:rPr>
        <w:t>of</w:t>
      </w:r>
      <w:r>
        <w:rPr>
          <w:color w:val="231F20"/>
          <w:spacing w:val="-12"/>
          <w:w w:val="110"/>
        </w:rPr>
        <w:t> </w:t>
      </w:r>
      <w:r>
        <w:rPr>
          <w:color w:val="231F20"/>
          <w:w w:val="110"/>
        </w:rPr>
        <w:t>the</w:t>
      </w:r>
      <w:r>
        <w:rPr>
          <w:color w:val="231F20"/>
          <w:spacing w:val="-12"/>
          <w:w w:val="110"/>
        </w:rPr>
        <w:t> </w:t>
      </w:r>
      <w:r>
        <w:rPr>
          <w:color w:val="231F20"/>
          <w:w w:val="110"/>
        </w:rPr>
        <w:t>win- dowless,</w:t>
      </w:r>
      <w:r>
        <w:rPr>
          <w:color w:val="231F20"/>
          <w:spacing w:val="-22"/>
          <w:w w:val="110"/>
        </w:rPr>
        <w:t> </w:t>
      </w:r>
      <w:r>
        <w:rPr>
          <w:color w:val="231F20"/>
          <w:w w:val="110"/>
        </w:rPr>
        <w:t>cold,</w:t>
      </w:r>
      <w:r>
        <w:rPr>
          <w:color w:val="231F20"/>
          <w:spacing w:val="-22"/>
          <w:w w:val="110"/>
        </w:rPr>
        <w:t> </w:t>
      </w:r>
      <w:r>
        <w:rPr>
          <w:color w:val="231F20"/>
          <w:w w:val="110"/>
        </w:rPr>
        <w:t>and</w:t>
      </w:r>
      <w:r>
        <w:rPr>
          <w:color w:val="231F20"/>
          <w:spacing w:val="-22"/>
          <w:w w:val="110"/>
        </w:rPr>
        <w:t> </w:t>
      </w:r>
      <w:r>
        <w:rPr>
          <w:color w:val="231F20"/>
          <w:w w:val="110"/>
        </w:rPr>
        <w:t>cramped</w:t>
      </w:r>
      <w:r>
        <w:rPr>
          <w:color w:val="231F20"/>
          <w:spacing w:val="-22"/>
          <w:w w:val="110"/>
        </w:rPr>
        <w:t> </w:t>
      </w:r>
      <w:r>
        <w:rPr>
          <w:color w:val="231F20"/>
          <w:w w:val="110"/>
        </w:rPr>
        <w:t>one</w:t>
      </w:r>
      <w:r>
        <w:rPr>
          <w:color w:val="231F20"/>
          <w:spacing w:val="-22"/>
          <w:w w:val="110"/>
        </w:rPr>
        <w:t> </w:t>
      </w:r>
      <w:r>
        <w:rPr>
          <w:color w:val="231F20"/>
          <w:w w:val="110"/>
        </w:rPr>
        <w:t>bedroom</w:t>
      </w:r>
      <w:r>
        <w:rPr>
          <w:color w:val="231F20"/>
          <w:spacing w:val="-22"/>
          <w:w w:val="110"/>
        </w:rPr>
        <w:t> </w:t>
      </w:r>
      <w:r>
        <w:rPr>
          <w:color w:val="231F20"/>
          <w:w w:val="110"/>
        </w:rPr>
        <w:t>basement</w:t>
      </w:r>
      <w:r>
        <w:rPr>
          <w:color w:val="231F20"/>
          <w:spacing w:val="-22"/>
          <w:w w:val="110"/>
        </w:rPr>
        <w:t> </w:t>
      </w:r>
      <w:r>
        <w:rPr>
          <w:color w:val="231F20"/>
          <w:w w:val="110"/>
        </w:rPr>
        <w:t>apartment.</w:t>
      </w:r>
      <w:r>
        <w:rPr>
          <w:color w:val="231F20"/>
          <w:spacing w:val="-22"/>
          <w:w w:val="110"/>
        </w:rPr>
        <w:t> </w:t>
      </w:r>
      <w:r>
        <w:rPr>
          <w:color w:val="231F20"/>
          <w:w w:val="110"/>
        </w:rPr>
        <w:t>The </w:t>
      </w:r>
      <w:r>
        <w:rPr>
          <w:color w:val="231F20"/>
          <w:w w:val="105"/>
        </w:rPr>
        <w:t>apartment</w:t>
      </w:r>
      <w:r>
        <w:rPr>
          <w:color w:val="231F20"/>
          <w:spacing w:val="-16"/>
          <w:w w:val="105"/>
        </w:rPr>
        <w:t> </w:t>
      </w:r>
      <w:r>
        <w:rPr>
          <w:color w:val="231F20"/>
          <w:w w:val="105"/>
        </w:rPr>
        <w:t>stood</w:t>
      </w:r>
      <w:r>
        <w:rPr>
          <w:color w:val="231F20"/>
          <w:spacing w:val="-16"/>
          <w:w w:val="105"/>
        </w:rPr>
        <w:t> </w:t>
      </w:r>
      <w:r>
        <w:rPr>
          <w:color w:val="231F20"/>
          <w:w w:val="105"/>
        </w:rPr>
        <w:t>three</w:t>
      </w:r>
      <w:r>
        <w:rPr>
          <w:color w:val="231F20"/>
          <w:spacing w:val="-16"/>
          <w:w w:val="105"/>
        </w:rPr>
        <w:t> </w:t>
      </w:r>
      <w:r>
        <w:rPr>
          <w:color w:val="231F20"/>
          <w:w w:val="105"/>
        </w:rPr>
        <w:t>stories</w:t>
      </w:r>
      <w:r>
        <w:rPr>
          <w:color w:val="231F20"/>
          <w:spacing w:val="-16"/>
          <w:w w:val="105"/>
        </w:rPr>
        <w:t> </w:t>
      </w:r>
      <w:r>
        <w:rPr>
          <w:color w:val="231F20"/>
          <w:w w:val="105"/>
        </w:rPr>
        <w:t>high</w:t>
      </w:r>
      <w:r>
        <w:rPr>
          <w:color w:val="231F20"/>
          <w:spacing w:val="-16"/>
          <w:w w:val="105"/>
        </w:rPr>
        <w:t> </w:t>
      </w:r>
      <w:r>
        <w:rPr>
          <w:color w:val="231F20"/>
          <w:w w:val="105"/>
        </w:rPr>
        <w:t>with</w:t>
      </w:r>
      <w:r>
        <w:rPr>
          <w:color w:val="231F20"/>
          <w:spacing w:val="-16"/>
          <w:w w:val="105"/>
        </w:rPr>
        <w:t> </w:t>
      </w:r>
      <w:r>
        <w:rPr>
          <w:color w:val="231F20"/>
          <w:w w:val="105"/>
        </w:rPr>
        <w:t>its</w:t>
      </w:r>
      <w:r>
        <w:rPr>
          <w:color w:val="231F20"/>
          <w:spacing w:val="-16"/>
          <w:w w:val="105"/>
        </w:rPr>
        <w:t> </w:t>
      </w:r>
      <w:r>
        <w:rPr>
          <w:color w:val="231F20"/>
          <w:w w:val="105"/>
        </w:rPr>
        <w:t>weight</w:t>
      </w:r>
      <w:r>
        <w:rPr>
          <w:color w:val="231F20"/>
          <w:spacing w:val="-16"/>
          <w:w w:val="105"/>
        </w:rPr>
        <w:t> </w:t>
      </w:r>
      <w:r>
        <w:rPr>
          <w:color w:val="231F20"/>
          <w:w w:val="105"/>
        </w:rPr>
        <w:t>suffocating</w:t>
      </w:r>
      <w:r>
        <w:rPr>
          <w:color w:val="231F20"/>
          <w:spacing w:val="-16"/>
          <w:w w:val="105"/>
        </w:rPr>
        <w:t> </w:t>
      </w:r>
      <w:r>
        <w:rPr>
          <w:color w:val="231F20"/>
          <w:w w:val="105"/>
        </w:rPr>
        <w:t>the</w:t>
      </w:r>
      <w:r>
        <w:rPr>
          <w:color w:val="231F20"/>
          <w:spacing w:val="-16"/>
          <w:w w:val="105"/>
        </w:rPr>
        <w:t> </w:t>
      </w:r>
      <w:r>
        <w:rPr>
          <w:color w:val="231F20"/>
          <w:w w:val="105"/>
        </w:rPr>
        <w:t>base- </w:t>
      </w:r>
      <w:r>
        <w:rPr>
          <w:color w:val="231F20"/>
          <w:w w:val="110"/>
        </w:rPr>
        <w:t>ment.</w:t>
      </w:r>
      <w:r>
        <w:rPr>
          <w:color w:val="231F20"/>
          <w:spacing w:val="-25"/>
          <w:w w:val="110"/>
        </w:rPr>
        <w:t> </w:t>
      </w:r>
      <w:r>
        <w:rPr>
          <w:color w:val="231F20"/>
          <w:w w:val="110"/>
        </w:rPr>
        <w:t>I</w:t>
      </w:r>
      <w:r>
        <w:rPr>
          <w:color w:val="231F20"/>
          <w:spacing w:val="-25"/>
          <w:w w:val="110"/>
        </w:rPr>
        <w:t> </w:t>
      </w:r>
      <w:r>
        <w:rPr>
          <w:color w:val="231F20"/>
          <w:w w:val="110"/>
        </w:rPr>
        <w:t>sat</w:t>
      </w:r>
      <w:r>
        <w:rPr>
          <w:color w:val="231F20"/>
          <w:spacing w:val="-25"/>
          <w:w w:val="110"/>
        </w:rPr>
        <w:t> </w:t>
      </w:r>
      <w:r>
        <w:rPr>
          <w:color w:val="231F20"/>
          <w:w w:val="110"/>
        </w:rPr>
        <w:t>on</w:t>
      </w:r>
      <w:r>
        <w:rPr>
          <w:color w:val="231F20"/>
          <w:spacing w:val="-25"/>
          <w:w w:val="110"/>
        </w:rPr>
        <w:t> </w:t>
      </w:r>
      <w:r>
        <w:rPr>
          <w:color w:val="231F20"/>
          <w:w w:val="110"/>
        </w:rPr>
        <w:t>the</w:t>
      </w:r>
      <w:r>
        <w:rPr>
          <w:color w:val="231F20"/>
          <w:spacing w:val="-25"/>
          <w:w w:val="110"/>
        </w:rPr>
        <w:t> </w:t>
      </w:r>
      <w:r>
        <w:rPr>
          <w:color w:val="231F20"/>
          <w:w w:val="110"/>
        </w:rPr>
        <w:t>stained</w:t>
      </w:r>
      <w:r>
        <w:rPr>
          <w:color w:val="231F20"/>
          <w:spacing w:val="-25"/>
          <w:w w:val="110"/>
        </w:rPr>
        <w:t> </w:t>
      </w:r>
      <w:r>
        <w:rPr>
          <w:color w:val="231F20"/>
          <w:w w:val="110"/>
        </w:rPr>
        <w:t>carpet,</w:t>
      </w:r>
      <w:r>
        <w:rPr>
          <w:color w:val="231F20"/>
          <w:spacing w:val="-25"/>
          <w:w w:val="110"/>
        </w:rPr>
        <w:t> </w:t>
      </w:r>
      <w:r>
        <w:rPr>
          <w:color w:val="231F20"/>
          <w:w w:val="110"/>
        </w:rPr>
        <w:t>alone,</w:t>
      </w:r>
      <w:r>
        <w:rPr>
          <w:color w:val="231F20"/>
          <w:spacing w:val="-25"/>
          <w:w w:val="110"/>
        </w:rPr>
        <w:t> </w:t>
      </w:r>
      <w:r>
        <w:rPr>
          <w:color w:val="231F20"/>
          <w:w w:val="110"/>
        </w:rPr>
        <w:t>playing</w:t>
      </w:r>
      <w:r>
        <w:rPr>
          <w:color w:val="231F20"/>
          <w:spacing w:val="-25"/>
          <w:w w:val="110"/>
        </w:rPr>
        <w:t> </w:t>
      </w:r>
      <w:r>
        <w:rPr>
          <w:color w:val="231F20"/>
          <w:w w:val="110"/>
        </w:rPr>
        <w:t>with</w:t>
      </w:r>
      <w:r>
        <w:rPr>
          <w:color w:val="231F20"/>
          <w:spacing w:val="-25"/>
          <w:w w:val="110"/>
        </w:rPr>
        <w:t> </w:t>
      </w:r>
      <w:r>
        <w:rPr>
          <w:color w:val="231F20"/>
          <w:w w:val="110"/>
        </w:rPr>
        <w:t>my</w:t>
      </w:r>
      <w:r>
        <w:rPr>
          <w:color w:val="231F20"/>
          <w:spacing w:val="-25"/>
          <w:w w:val="110"/>
        </w:rPr>
        <w:t> </w:t>
      </w:r>
      <w:r>
        <w:rPr>
          <w:color w:val="231F20"/>
          <w:w w:val="110"/>
        </w:rPr>
        <w:t>one</w:t>
      </w:r>
      <w:r>
        <w:rPr>
          <w:color w:val="231F20"/>
          <w:spacing w:val="-25"/>
          <w:w w:val="110"/>
        </w:rPr>
        <w:t> </w:t>
      </w:r>
      <w:r>
        <w:rPr>
          <w:color w:val="231F20"/>
          <w:w w:val="110"/>
        </w:rPr>
        <w:t>and</w:t>
      </w:r>
      <w:r>
        <w:rPr>
          <w:color w:val="231F20"/>
          <w:spacing w:val="-25"/>
          <w:w w:val="110"/>
        </w:rPr>
        <w:t> </w:t>
      </w:r>
      <w:r>
        <w:rPr>
          <w:color w:val="231F20"/>
          <w:w w:val="110"/>
        </w:rPr>
        <w:t>only prized</w:t>
      </w:r>
      <w:r>
        <w:rPr>
          <w:color w:val="231F20"/>
          <w:spacing w:val="-37"/>
          <w:w w:val="110"/>
        </w:rPr>
        <w:t> </w:t>
      </w:r>
      <w:r>
        <w:rPr>
          <w:color w:val="231F20"/>
          <w:w w:val="110"/>
        </w:rPr>
        <w:t>Hot</w:t>
      </w:r>
      <w:r>
        <w:rPr>
          <w:color w:val="231F20"/>
          <w:spacing w:val="-37"/>
          <w:w w:val="110"/>
        </w:rPr>
        <w:t> </w:t>
      </w:r>
      <w:r>
        <w:rPr>
          <w:color w:val="231F20"/>
          <w:w w:val="110"/>
        </w:rPr>
        <w:t>Wheels</w:t>
      </w:r>
      <w:r>
        <w:rPr>
          <w:color w:val="231F20"/>
          <w:spacing w:val="-37"/>
          <w:w w:val="110"/>
        </w:rPr>
        <w:t> </w:t>
      </w:r>
      <w:r>
        <w:rPr>
          <w:color w:val="231F20"/>
          <w:spacing w:val="-4"/>
          <w:w w:val="110"/>
        </w:rPr>
        <w:t>car.</w:t>
      </w:r>
      <w:r>
        <w:rPr>
          <w:color w:val="231F20"/>
          <w:spacing w:val="-37"/>
          <w:w w:val="110"/>
        </w:rPr>
        <w:t> </w:t>
      </w:r>
      <w:r>
        <w:rPr>
          <w:color w:val="231F20"/>
          <w:w w:val="110"/>
        </w:rPr>
        <w:t>My</w:t>
      </w:r>
      <w:r>
        <w:rPr>
          <w:color w:val="231F20"/>
          <w:spacing w:val="-37"/>
          <w:w w:val="110"/>
        </w:rPr>
        <w:t> </w:t>
      </w:r>
      <w:r>
        <w:rPr>
          <w:color w:val="231F20"/>
          <w:w w:val="110"/>
        </w:rPr>
        <w:t>mother</w:t>
      </w:r>
      <w:r>
        <w:rPr>
          <w:color w:val="231F20"/>
          <w:spacing w:val="-37"/>
          <w:w w:val="110"/>
        </w:rPr>
        <w:t> </w:t>
      </w:r>
      <w:r>
        <w:rPr>
          <w:color w:val="231F20"/>
          <w:w w:val="110"/>
        </w:rPr>
        <w:t>was</w:t>
      </w:r>
      <w:r>
        <w:rPr>
          <w:color w:val="231F20"/>
          <w:spacing w:val="-37"/>
          <w:w w:val="110"/>
        </w:rPr>
        <w:t> </w:t>
      </w:r>
      <w:r>
        <w:rPr>
          <w:color w:val="231F20"/>
          <w:w w:val="110"/>
        </w:rPr>
        <w:t>working</w:t>
      </w:r>
      <w:r>
        <w:rPr>
          <w:color w:val="231F20"/>
          <w:spacing w:val="-37"/>
          <w:w w:val="110"/>
        </w:rPr>
        <w:t> </w:t>
      </w:r>
      <w:r>
        <w:rPr>
          <w:color w:val="231F20"/>
          <w:w w:val="110"/>
        </w:rPr>
        <w:t>her</w:t>
      </w:r>
      <w:r>
        <w:rPr>
          <w:color w:val="231F20"/>
          <w:spacing w:val="-37"/>
          <w:w w:val="110"/>
        </w:rPr>
        <w:t> </w:t>
      </w:r>
      <w:r>
        <w:rPr>
          <w:color w:val="231F20"/>
          <w:w w:val="110"/>
        </w:rPr>
        <w:t>ten-hour</w:t>
      </w:r>
      <w:r>
        <w:rPr>
          <w:color w:val="231F20"/>
          <w:spacing w:val="-37"/>
          <w:w w:val="110"/>
        </w:rPr>
        <w:t> </w:t>
      </w:r>
      <w:r>
        <w:rPr>
          <w:color w:val="231F20"/>
          <w:w w:val="110"/>
        </w:rPr>
        <w:t>shift</w:t>
      </w:r>
      <w:r>
        <w:rPr>
          <w:color w:val="231F20"/>
          <w:spacing w:val="-37"/>
          <w:w w:val="110"/>
        </w:rPr>
        <w:t> </w:t>
      </w:r>
      <w:r>
        <w:rPr>
          <w:color w:val="231F20"/>
          <w:w w:val="110"/>
        </w:rPr>
        <w:t>as</w:t>
      </w:r>
      <w:r>
        <w:rPr>
          <w:color w:val="231F20"/>
          <w:spacing w:val="-37"/>
          <w:w w:val="110"/>
        </w:rPr>
        <w:t> </w:t>
      </w:r>
      <w:r>
        <w:rPr>
          <w:color w:val="231F20"/>
          <w:w w:val="110"/>
        </w:rPr>
        <w:t>a minimum</w:t>
      </w:r>
      <w:r>
        <w:rPr>
          <w:color w:val="231F20"/>
          <w:spacing w:val="-27"/>
          <w:w w:val="110"/>
        </w:rPr>
        <w:t> </w:t>
      </w:r>
      <w:r>
        <w:rPr>
          <w:color w:val="231F20"/>
          <w:w w:val="110"/>
        </w:rPr>
        <w:t>wage</w:t>
      </w:r>
      <w:r>
        <w:rPr>
          <w:color w:val="231F20"/>
          <w:spacing w:val="-27"/>
          <w:w w:val="110"/>
        </w:rPr>
        <w:t> </w:t>
      </w:r>
      <w:r>
        <w:rPr>
          <w:color w:val="231F20"/>
          <w:w w:val="110"/>
        </w:rPr>
        <w:t>waitress</w:t>
      </w:r>
      <w:r>
        <w:rPr>
          <w:color w:val="231F20"/>
          <w:spacing w:val="-27"/>
          <w:w w:val="110"/>
        </w:rPr>
        <w:t> </w:t>
      </w:r>
      <w:r>
        <w:rPr>
          <w:color w:val="231F20"/>
          <w:w w:val="110"/>
        </w:rPr>
        <w:t>and</w:t>
      </w:r>
      <w:r>
        <w:rPr>
          <w:color w:val="231F20"/>
          <w:spacing w:val="-27"/>
          <w:w w:val="110"/>
        </w:rPr>
        <w:t> </w:t>
      </w:r>
      <w:r>
        <w:rPr>
          <w:color w:val="231F20"/>
          <w:w w:val="110"/>
        </w:rPr>
        <w:t>my</w:t>
      </w:r>
      <w:r>
        <w:rPr>
          <w:color w:val="231F20"/>
          <w:spacing w:val="-27"/>
          <w:w w:val="110"/>
        </w:rPr>
        <w:t> </w:t>
      </w:r>
      <w:r>
        <w:rPr>
          <w:color w:val="231F20"/>
          <w:w w:val="110"/>
        </w:rPr>
        <w:t>father</w:t>
      </w:r>
      <w:r>
        <w:rPr>
          <w:color w:val="231F20"/>
          <w:spacing w:val="-27"/>
          <w:w w:val="110"/>
        </w:rPr>
        <w:t> </w:t>
      </w:r>
      <w:r>
        <w:rPr>
          <w:color w:val="231F20"/>
          <w:w w:val="110"/>
        </w:rPr>
        <w:t>was</w:t>
      </w:r>
      <w:r>
        <w:rPr>
          <w:color w:val="231F20"/>
          <w:spacing w:val="-27"/>
          <w:w w:val="110"/>
        </w:rPr>
        <w:t> </w:t>
      </w:r>
      <w:r>
        <w:rPr>
          <w:color w:val="231F20"/>
          <w:w w:val="110"/>
        </w:rPr>
        <w:t>nowhere</w:t>
      </w:r>
      <w:r>
        <w:rPr>
          <w:color w:val="231F20"/>
          <w:spacing w:val="-27"/>
          <w:w w:val="110"/>
        </w:rPr>
        <w:t> </w:t>
      </w:r>
      <w:r>
        <w:rPr>
          <w:color w:val="231F20"/>
          <w:w w:val="110"/>
        </w:rPr>
        <w:t>to</w:t>
      </w:r>
      <w:r>
        <w:rPr>
          <w:color w:val="231F20"/>
          <w:spacing w:val="-27"/>
          <w:w w:val="110"/>
        </w:rPr>
        <w:t> </w:t>
      </w:r>
      <w:r>
        <w:rPr>
          <w:color w:val="231F20"/>
          <w:w w:val="110"/>
        </w:rPr>
        <w:t>be</w:t>
      </w:r>
      <w:r>
        <w:rPr>
          <w:color w:val="231F20"/>
          <w:spacing w:val="-27"/>
          <w:w w:val="110"/>
        </w:rPr>
        <w:t> </w:t>
      </w:r>
      <w:r>
        <w:rPr>
          <w:color w:val="231F20"/>
          <w:w w:val="110"/>
        </w:rPr>
        <w:t>found.</w:t>
      </w:r>
      <w:r>
        <w:rPr>
          <w:color w:val="231F20"/>
          <w:spacing w:val="-27"/>
          <w:w w:val="110"/>
        </w:rPr>
        <w:t> </w:t>
      </w:r>
      <w:r>
        <w:rPr>
          <w:color w:val="231F20"/>
          <w:w w:val="110"/>
        </w:rPr>
        <w:t>My father</w:t>
      </w:r>
      <w:r>
        <w:rPr>
          <w:color w:val="231F20"/>
          <w:spacing w:val="-11"/>
          <w:w w:val="110"/>
        </w:rPr>
        <w:t> </w:t>
      </w:r>
      <w:r>
        <w:rPr>
          <w:color w:val="231F20"/>
          <w:w w:val="110"/>
        </w:rPr>
        <w:t>left</w:t>
      </w:r>
      <w:r>
        <w:rPr>
          <w:color w:val="231F20"/>
          <w:spacing w:val="-11"/>
          <w:w w:val="110"/>
        </w:rPr>
        <w:t> </w:t>
      </w:r>
      <w:r>
        <w:rPr>
          <w:color w:val="231F20"/>
          <w:w w:val="110"/>
        </w:rPr>
        <w:t>our</w:t>
      </w:r>
      <w:r>
        <w:rPr>
          <w:color w:val="231F20"/>
          <w:spacing w:val="-11"/>
          <w:w w:val="110"/>
        </w:rPr>
        <w:t> </w:t>
      </w:r>
      <w:r>
        <w:rPr>
          <w:color w:val="231F20"/>
          <w:w w:val="110"/>
        </w:rPr>
        <w:t>family</w:t>
      </w:r>
      <w:r>
        <w:rPr>
          <w:color w:val="231F20"/>
          <w:spacing w:val="-11"/>
          <w:w w:val="110"/>
        </w:rPr>
        <w:t> </w:t>
      </w:r>
      <w:r>
        <w:rPr>
          <w:color w:val="231F20"/>
          <w:w w:val="110"/>
        </w:rPr>
        <w:t>when</w:t>
      </w:r>
      <w:r>
        <w:rPr>
          <w:color w:val="231F20"/>
          <w:spacing w:val="-11"/>
          <w:w w:val="110"/>
        </w:rPr>
        <w:t> </w:t>
      </w:r>
      <w:r>
        <w:rPr>
          <w:color w:val="231F20"/>
          <w:w w:val="110"/>
        </w:rPr>
        <w:t>I</w:t>
      </w:r>
      <w:r>
        <w:rPr>
          <w:color w:val="231F20"/>
          <w:spacing w:val="-11"/>
          <w:w w:val="110"/>
        </w:rPr>
        <w:t> </w:t>
      </w:r>
      <w:r>
        <w:rPr>
          <w:color w:val="231F20"/>
          <w:w w:val="110"/>
        </w:rPr>
        <w:t>turned</w:t>
      </w:r>
      <w:r>
        <w:rPr>
          <w:color w:val="231F20"/>
          <w:spacing w:val="-11"/>
          <w:w w:val="110"/>
        </w:rPr>
        <w:t> </w:t>
      </w:r>
      <w:r>
        <w:rPr>
          <w:color w:val="231F20"/>
          <w:w w:val="110"/>
        </w:rPr>
        <w:t>three-years</w:t>
      </w:r>
      <w:r>
        <w:rPr>
          <w:color w:val="231F20"/>
          <w:spacing w:val="-11"/>
          <w:w w:val="110"/>
        </w:rPr>
        <w:t> </w:t>
      </w:r>
      <w:r>
        <w:rPr>
          <w:color w:val="231F20"/>
          <w:w w:val="110"/>
        </w:rPr>
        <w:t>old.</w:t>
      </w:r>
      <w:r>
        <w:rPr>
          <w:color w:val="231F20"/>
          <w:spacing w:val="-11"/>
          <w:w w:val="110"/>
        </w:rPr>
        <w:t> </w:t>
      </w:r>
      <w:r>
        <w:rPr>
          <w:color w:val="231F20"/>
          <w:w w:val="110"/>
        </w:rPr>
        <w:t>He</w:t>
      </w:r>
      <w:r>
        <w:rPr>
          <w:color w:val="231F20"/>
          <w:spacing w:val="-11"/>
          <w:w w:val="110"/>
        </w:rPr>
        <w:t> </w:t>
      </w:r>
      <w:r>
        <w:rPr>
          <w:color w:val="231F20"/>
          <w:w w:val="110"/>
        </w:rPr>
        <w:t>also</w:t>
      </w:r>
      <w:r>
        <w:rPr>
          <w:color w:val="231F20"/>
          <w:spacing w:val="-11"/>
          <w:w w:val="110"/>
        </w:rPr>
        <w:t> </w:t>
      </w:r>
      <w:r>
        <w:rPr>
          <w:color w:val="231F20"/>
          <w:w w:val="110"/>
        </w:rPr>
        <w:t>left</w:t>
      </w:r>
      <w:r>
        <w:rPr>
          <w:color w:val="231F20"/>
          <w:spacing w:val="-11"/>
          <w:w w:val="110"/>
        </w:rPr>
        <w:t> </w:t>
      </w:r>
      <w:r>
        <w:rPr>
          <w:color w:val="231F20"/>
          <w:w w:val="110"/>
        </w:rPr>
        <w:t>the burden</w:t>
      </w:r>
      <w:r>
        <w:rPr>
          <w:color w:val="231F20"/>
          <w:spacing w:val="-30"/>
          <w:w w:val="110"/>
        </w:rPr>
        <w:t> </w:t>
      </w:r>
      <w:r>
        <w:rPr>
          <w:color w:val="231F20"/>
          <w:w w:val="110"/>
        </w:rPr>
        <w:t>of</w:t>
      </w:r>
      <w:r>
        <w:rPr>
          <w:color w:val="231F20"/>
          <w:spacing w:val="-30"/>
          <w:w w:val="110"/>
        </w:rPr>
        <w:t> </w:t>
      </w:r>
      <w:r>
        <w:rPr>
          <w:color w:val="231F20"/>
          <w:w w:val="110"/>
        </w:rPr>
        <w:t>his</w:t>
      </w:r>
      <w:r>
        <w:rPr>
          <w:color w:val="231F20"/>
          <w:spacing w:val="-30"/>
          <w:w w:val="110"/>
        </w:rPr>
        <w:t> </w:t>
      </w:r>
      <w:r>
        <w:rPr>
          <w:color w:val="231F20"/>
          <w:w w:val="110"/>
        </w:rPr>
        <w:t>reckless</w:t>
      </w:r>
      <w:r>
        <w:rPr>
          <w:color w:val="231F20"/>
          <w:spacing w:val="-30"/>
          <w:w w:val="110"/>
        </w:rPr>
        <w:t> </w:t>
      </w:r>
      <w:r>
        <w:rPr>
          <w:color w:val="231F20"/>
          <w:w w:val="110"/>
        </w:rPr>
        <w:t>gambling</w:t>
      </w:r>
      <w:r>
        <w:rPr>
          <w:color w:val="231F20"/>
          <w:spacing w:val="-30"/>
          <w:w w:val="110"/>
        </w:rPr>
        <w:t> </w:t>
      </w:r>
      <w:r>
        <w:rPr>
          <w:color w:val="231F20"/>
          <w:w w:val="110"/>
        </w:rPr>
        <w:t>debt</w:t>
      </w:r>
      <w:r>
        <w:rPr>
          <w:color w:val="231F20"/>
          <w:spacing w:val="-30"/>
          <w:w w:val="110"/>
        </w:rPr>
        <w:t> </w:t>
      </w:r>
      <w:r>
        <w:rPr>
          <w:color w:val="231F20"/>
          <w:w w:val="110"/>
        </w:rPr>
        <w:t>to</w:t>
      </w:r>
      <w:r>
        <w:rPr>
          <w:color w:val="231F20"/>
          <w:spacing w:val="-30"/>
          <w:w w:val="110"/>
        </w:rPr>
        <w:t> </w:t>
      </w:r>
      <w:r>
        <w:rPr>
          <w:color w:val="231F20"/>
          <w:w w:val="110"/>
        </w:rPr>
        <w:t>my</w:t>
      </w:r>
      <w:r>
        <w:rPr>
          <w:color w:val="231F20"/>
          <w:spacing w:val="-30"/>
          <w:w w:val="110"/>
        </w:rPr>
        <w:t> </w:t>
      </w:r>
      <w:r>
        <w:rPr>
          <w:color w:val="231F20"/>
          <w:w w:val="110"/>
        </w:rPr>
        <w:t>mother</w:t>
      </w:r>
      <w:r>
        <w:rPr>
          <w:color w:val="231F20"/>
          <w:spacing w:val="-30"/>
          <w:w w:val="110"/>
        </w:rPr>
        <w:t> </w:t>
      </w:r>
      <w:r>
        <w:rPr>
          <w:color w:val="231F20"/>
          <w:w w:val="110"/>
        </w:rPr>
        <w:t>and</w:t>
      </w:r>
      <w:r>
        <w:rPr>
          <w:color w:val="231F20"/>
          <w:spacing w:val="-30"/>
          <w:w w:val="110"/>
        </w:rPr>
        <w:t> </w:t>
      </w:r>
      <w:r>
        <w:rPr>
          <w:color w:val="231F20"/>
          <w:w w:val="110"/>
        </w:rPr>
        <w:t>left</w:t>
      </w:r>
      <w:r>
        <w:rPr>
          <w:color w:val="231F20"/>
          <w:spacing w:val="-30"/>
          <w:w w:val="110"/>
        </w:rPr>
        <w:t> </w:t>
      </w:r>
      <w:r>
        <w:rPr>
          <w:color w:val="231F20"/>
          <w:w w:val="110"/>
        </w:rPr>
        <w:t>us</w:t>
      </w:r>
      <w:r>
        <w:rPr>
          <w:color w:val="231F20"/>
          <w:spacing w:val="-30"/>
          <w:w w:val="110"/>
        </w:rPr>
        <w:t> </w:t>
      </w:r>
      <w:r>
        <w:rPr>
          <w:color w:val="231F20"/>
          <w:w w:val="110"/>
        </w:rPr>
        <w:t>to</w:t>
      </w:r>
      <w:r>
        <w:rPr>
          <w:color w:val="231F20"/>
          <w:spacing w:val="-30"/>
          <w:w w:val="110"/>
        </w:rPr>
        <w:t> </w:t>
      </w:r>
      <w:r>
        <w:rPr>
          <w:color w:val="231F20"/>
          <w:w w:val="110"/>
        </w:rPr>
        <w:t>fend for</w:t>
      </w:r>
      <w:r>
        <w:rPr>
          <w:color w:val="231F20"/>
          <w:spacing w:val="-42"/>
          <w:w w:val="110"/>
        </w:rPr>
        <w:t> </w:t>
      </w:r>
      <w:r>
        <w:rPr>
          <w:color w:val="231F20"/>
          <w:w w:val="110"/>
        </w:rPr>
        <w:t>ourselves.</w:t>
      </w:r>
      <w:r>
        <w:rPr>
          <w:color w:val="231F20"/>
          <w:spacing w:val="-43"/>
          <w:w w:val="110"/>
        </w:rPr>
        <w:t> </w:t>
      </w:r>
      <w:r>
        <w:rPr>
          <w:color w:val="231F20"/>
          <w:w w:val="110"/>
        </w:rPr>
        <w:t>At</w:t>
      </w:r>
      <w:r>
        <w:rPr>
          <w:color w:val="231F20"/>
          <w:spacing w:val="-42"/>
          <w:w w:val="110"/>
        </w:rPr>
        <w:t> </w:t>
      </w:r>
      <w:r>
        <w:rPr>
          <w:color w:val="231F20"/>
          <w:w w:val="110"/>
        </w:rPr>
        <w:t>the</w:t>
      </w:r>
      <w:r>
        <w:rPr>
          <w:color w:val="231F20"/>
          <w:spacing w:val="-42"/>
          <w:w w:val="110"/>
        </w:rPr>
        <w:t> </w:t>
      </w:r>
      <w:r>
        <w:rPr>
          <w:color w:val="231F20"/>
          <w:w w:val="110"/>
        </w:rPr>
        <w:t>time,</w:t>
      </w:r>
      <w:r>
        <w:rPr>
          <w:color w:val="231F20"/>
          <w:spacing w:val="-42"/>
          <w:w w:val="110"/>
        </w:rPr>
        <w:t> </w:t>
      </w:r>
      <w:r>
        <w:rPr>
          <w:color w:val="231F20"/>
          <w:w w:val="110"/>
        </w:rPr>
        <w:t>my</w:t>
      </w:r>
      <w:r>
        <w:rPr>
          <w:color w:val="231F20"/>
          <w:spacing w:val="-42"/>
          <w:w w:val="110"/>
        </w:rPr>
        <w:t> </w:t>
      </w:r>
      <w:r>
        <w:rPr>
          <w:color w:val="231F20"/>
          <w:w w:val="110"/>
        </w:rPr>
        <w:t>mother</w:t>
      </w:r>
      <w:r>
        <w:rPr>
          <w:color w:val="231F20"/>
          <w:spacing w:val="-43"/>
          <w:w w:val="110"/>
        </w:rPr>
        <w:t> </w:t>
      </w:r>
      <w:r>
        <w:rPr>
          <w:color w:val="231F20"/>
          <w:w w:val="110"/>
        </w:rPr>
        <w:t>barely</w:t>
      </w:r>
      <w:r>
        <w:rPr>
          <w:color w:val="231F20"/>
          <w:spacing w:val="-42"/>
          <w:w w:val="110"/>
        </w:rPr>
        <w:t> </w:t>
      </w:r>
      <w:r>
        <w:rPr>
          <w:color w:val="231F20"/>
          <w:w w:val="110"/>
        </w:rPr>
        <w:t>spoke</w:t>
      </w:r>
      <w:r>
        <w:rPr>
          <w:color w:val="231F20"/>
          <w:spacing w:val="-42"/>
          <w:w w:val="110"/>
        </w:rPr>
        <w:t> </w:t>
      </w:r>
      <w:r>
        <w:rPr>
          <w:color w:val="231F20"/>
          <w:w w:val="110"/>
        </w:rPr>
        <w:t>any</w:t>
      </w:r>
      <w:r>
        <w:rPr>
          <w:color w:val="231F20"/>
          <w:spacing w:val="-42"/>
          <w:w w:val="110"/>
        </w:rPr>
        <w:t> </w:t>
      </w:r>
      <w:r>
        <w:rPr>
          <w:color w:val="231F20"/>
          <w:w w:val="110"/>
        </w:rPr>
        <w:t>English,</w:t>
      </w:r>
      <w:r>
        <w:rPr>
          <w:color w:val="231F20"/>
          <w:spacing w:val="-42"/>
          <w:w w:val="110"/>
        </w:rPr>
        <w:t> </w:t>
      </w:r>
      <w:r>
        <w:rPr>
          <w:color w:val="231F20"/>
          <w:w w:val="110"/>
        </w:rPr>
        <w:t>yet</w:t>
      </w:r>
      <w:r>
        <w:rPr>
          <w:color w:val="231F20"/>
          <w:spacing w:val="-42"/>
          <w:w w:val="110"/>
        </w:rPr>
        <w:t> </w:t>
      </w:r>
      <w:r>
        <w:rPr>
          <w:color w:val="231F20"/>
          <w:w w:val="110"/>
        </w:rPr>
        <w:t>she had</w:t>
      </w:r>
      <w:r>
        <w:rPr>
          <w:color w:val="231F20"/>
          <w:spacing w:val="-9"/>
          <w:w w:val="110"/>
        </w:rPr>
        <w:t> </w:t>
      </w:r>
      <w:r>
        <w:rPr>
          <w:color w:val="231F20"/>
          <w:w w:val="110"/>
        </w:rPr>
        <w:t>to</w:t>
      </w:r>
      <w:r>
        <w:rPr>
          <w:color w:val="231F20"/>
          <w:spacing w:val="-9"/>
          <w:w w:val="110"/>
        </w:rPr>
        <w:t> </w:t>
      </w:r>
      <w:r>
        <w:rPr>
          <w:color w:val="231F20"/>
          <w:w w:val="110"/>
        </w:rPr>
        <w:t>find</w:t>
      </w:r>
      <w:r>
        <w:rPr>
          <w:color w:val="231F20"/>
          <w:spacing w:val="-9"/>
          <w:w w:val="110"/>
        </w:rPr>
        <w:t> </w:t>
      </w:r>
      <w:r>
        <w:rPr>
          <w:color w:val="231F20"/>
          <w:w w:val="110"/>
        </w:rPr>
        <w:t>work</w:t>
      </w:r>
      <w:r>
        <w:rPr>
          <w:color w:val="231F20"/>
          <w:spacing w:val="-9"/>
          <w:w w:val="110"/>
        </w:rPr>
        <w:t> </w:t>
      </w:r>
      <w:r>
        <w:rPr>
          <w:color w:val="231F20"/>
          <w:w w:val="110"/>
        </w:rPr>
        <w:t>in</w:t>
      </w:r>
      <w:r>
        <w:rPr>
          <w:color w:val="231F20"/>
          <w:spacing w:val="-9"/>
          <w:w w:val="110"/>
        </w:rPr>
        <w:t> </w:t>
      </w:r>
      <w:r>
        <w:rPr>
          <w:color w:val="231F20"/>
          <w:w w:val="110"/>
        </w:rPr>
        <w:t>order</w:t>
      </w:r>
      <w:r>
        <w:rPr>
          <w:color w:val="231F20"/>
          <w:spacing w:val="-9"/>
          <w:w w:val="110"/>
        </w:rPr>
        <w:t> </w:t>
      </w:r>
      <w:r>
        <w:rPr>
          <w:color w:val="231F20"/>
          <w:w w:val="110"/>
        </w:rPr>
        <w:t>to</w:t>
      </w:r>
      <w:r>
        <w:rPr>
          <w:color w:val="231F20"/>
          <w:spacing w:val="-9"/>
          <w:w w:val="110"/>
        </w:rPr>
        <w:t> </w:t>
      </w:r>
      <w:r>
        <w:rPr>
          <w:color w:val="231F20"/>
          <w:w w:val="110"/>
        </w:rPr>
        <w:t>support</w:t>
      </w:r>
      <w:r>
        <w:rPr>
          <w:color w:val="231F20"/>
          <w:spacing w:val="-9"/>
          <w:w w:val="110"/>
        </w:rPr>
        <w:t> </w:t>
      </w:r>
      <w:r>
        <w:rPr>
          <w:color w:val="231F20"/>
          <w:w w:val="110"/>
        </w:rPr>
        <w:t>us.</w:t>
      </w:r>
      <w:r>
        <w:rPr>
          <w:color w:val="231F20"/>
          <w:spacing w:val="-9"/>
          <w:w w:val="110"/>
        </w:rPr>
        <w:t> </w:t>
      </w:r>
      <w:r>
        <w:rPr>
          <w:color w:val="231F20"/>
          <w:w w:val="110"/>
        </w:rPr>
        <w:t>She</w:t>
      </w:r>
      <w:r>
        <w:rPr>
          <w:color w:val="231F20"/>
          <w:spacing w:val="-9"/>
          <w:w w:val="110"/>
        </w:rPr>
        <w:t> </w:t>
      </w:r>
      <w:r>
        <w:rPr>
          <w:color w:val="231F20"/>
          <w:w w:val="110"/>
        </w:rPr>
        <w:t>became</w:t>
      </w:r>
      <w:r>
        <w:rPr>
          <w:color w:val="231F20"/>
          <w:spacing w:val="-9"/>
          <w:w w:val="110"/>
        </w:rPr>
        <w:t> </w:t>
      </w:r>
      <w:r>
        <w:rPr>
          <w:color w:val="231F20"/>
          <w:w w:val="110"/>
        </w:rPr>
        <w:t>occupied</w:t>
      </w:r>
      <w:r>
        <w:rPr>
          <w:color w:val="231F20"/>
          <w:spacing w:val="-9"/>
          <w:w w:val="110"/>
        </w:rPr>
        <w:t> </w:t>
      </w:r>
      <w:r>
        <w:rPr>
          <w:color w:val="231F20"/>
          <w:w w:val="110"/>
        </w:rPr>
        <w:t>with work,</w:t>
      </w:r>
      <w:r>
        <w:rPr>
          <w:color w:val="231F20"/>
          <w:spacing w:val="-26"/>
          <w:w w:val="110"/>
        </w:rPr>
        <w:t> </w:t>
      </w:r>
      <w:r>
        <w:rPr>
          <w:color w:val="231F20"/>
          <w:w w:val="110"/>
        </w:rPr>
        <w:t>so</w:t>
      </w:r>
      <w:r>
        <w:rPr>
          <w:color w:val="231F20"/>
          <w:spacing w:val="-26"/>
          <w:w w:val="110"/>
        </w:rPr>
        <w:t> </w:t>
      </w:r>
      <w:r>
        <w:rPr>
          <w:color w:val="231F20"/>
          <w:w w:val="110"/>
        </w:rPr>
        <w:t>I</w:t>
      </w:r>
      <w:r>
        <w:rPr>
          <w:color w:val="231F20"/>
          <w:spacing w:val="-26"/>
          <w:w w:val="110"/>
        </w:rPr>
        <w:t> </w:t>
      </w:r>
      <w:r>
        <w:rPr>
          <w:color w:val="231F20"/>
          <w:w w:val="110"/>
        </w:rPr>
        <w:t>was</w:t>
      </w:r>
      <w:r>
        <w:rPr>
          <w:color w:val="231F20"/>
          <w:spacing w:val="-26"/>
          <w:w w:val="110"/>
        </w:rPr>
        <w:t> </w:t>
      </w:r>
      <w:r>
        <w:rPr>
          <w:color w:val="231F20"/>
          <w:w w:val="110"/>
        </w:rPr>
        <w:t>frequently</w:t>
      </w:r>
      <w:r>
        <w:rPr>
          <w:color w:val="231F20"/>
          <w:spacing w:val="-26"/>
          <w:w w:val="110"/>
        </w:rPr>
        <w:t> </w:t>
      </w:r>
      <w:r>
        <w:rPr>
          <w:color w:val="231F20"/>
          <w:w w:val="110"/>
        </w:rPr>
        <w:t>isolated</w:t>
      </w:r>
      <w:r>
        <w:rPr>
          <w:color w:val="231F20"/>
          <w:spacing w:val="-26"/>
          <w:w w:val="110"/>
        </w:rPr>
        <w:t> </w:t>
      </w:r>
      <w:r>
        <w:rPr>
          <w:color w:val="231F20"/>
          <w:w w:val="110"/>
        </w:rPr>
        <w:t>at</w:t>
      </w:r>
      <w:r>
        <w:rPr>
          <w:color w:val="231F20"/>
          <w:spacing w:val="-26"/>
          <w:w w:val="110"/>
        </w:rPr>
        <w:t> </w:t>
      </w:r>
      <w:r>
        <w:rPr>
          <w:color w:val="231F20"/>
          <w:w w:val="110"/>
        </w:rPr>
        <w:t>home.</w:t>
      </w:r>
      <w:r>
        <w:rPr>
          <w:color w:val="231F20"/>
          <w:spacing w:val="-26"/>
          <w:w w:val="110"/>
        </w:rPr>
        <w:t> </w:t>
      </w:r>
      <w:r>
        <w:rPr>
          <w:color w:val="231F20"/>
          <w:w w:val="110"/>
        </w:rPr>
        <w:t>The</w:t>
      </w:r>
      <w:r>
        <w:rPr>
          <w:color w:val="231F20"/>
          <w:spacing w:val="-26"/>
          <w:w w:val="110"/>
        </w:rPr>
        <w:t> </w:t>
      </w:r>
      <w:r>
        <w:rPr>
          <w:color w:val="231F20"/>
          <w:w w:val="110"/>
        </w:rPr>
        <w:t>house</w:t>
      </w:r>
      <w:r>
        <w:rPr>
          <w:color w:val="231F20"/>
          <w:spacing w:val="-26"/>
          <w:w w:val="110"/>
        </w:rPr>
        <w:t> </w:t>
      </w:r>
      <w:r>
        <w:rPr>
          <w:color w:val="231F20"/>
          <w:w w:val="110"/>
        </w:rPr>
        <w:t>on</w:t>
      </w:r>
      <w:r>
        <w:rPr>
          <w:color w:val="231F20"/>
          <w:spacing w:val="-26"/>
          <w:w w:val="110"/>
        </w:rPr>
        <w:t> </w:t>
      </w:r>
      <w:r>
        <w:rPr>
          <w:color w:val="231F20"/>
          <w:w w:val="110"/>
        </w:rPr>
        <w:t>Wellington </w:t>
      </w:r>
      <w:r>
        <w:rPr>
          <w:color w:val="231F20"/>
          <w:spacing w:val="-3"/>
          <w:w w:val="110"/>
        </w:rPr>
        <w:t>Avenue</w:t>
      </w:r>
      <w:r>
        <w:rPr>
          <w:color w:val="231F20"/>
          <w:spacing w:val="-43"/>
          <w:w w:val="110"/>
        </w:rPr>
        <w:t> </w:t>
      </w:r>
      <w:r>
        <w:rPr>
          <w:color w:val="231F20"/>
          <w:w w:val="110"/>
        </w:rPr>
        <w:t>in</w:t>
      </w:r>
      <w:r>
        <w:rPr>
          <w:color w:val="231F20"/>
          <w:spacing w:val="-43"/>
          <w:w w:val="110"/>
        </w:rPr>
        <w:t> </w:t>
      </w:r>
      <w:r>
        <w:rPr>
          <w:color w:val="231F20"/>
          <w:w w:val="110"/>
        </w:rPr>
        <w:t>Daly</w:t>
      </w:r>
      <w:r>
        <w:rPr>
          <w:color w:val="231F20"/>
          <w:spacing w:val="-43"/>
          <w:w w:val="110"/>
        </w:rPr>
        <w:t> </w:t>
      </w:r>
      <w:r>
        <w:rPr>
          <w:color w:val="231F20"/>
          <w:w w:val="110"/>
        </w:rPr>
        <w:t>City</w:t>
      </w:r>
      <w:r>
        <w:rPr>
          <w:color w:val="231F20"/>
          <w:spacing w:val="-43"/>
          <w:w w:val="110"/>
        </w:rPr>
        <w:t> </w:t>
      </w:r>
      <w:r>
        <w:rPr>
          <w:color w:val="231F20"/>
          <w:w w:val="110"/>
        </w:rPr>
        <w:t>evolved</w:t>
      </w:r>
      <w:r>
        <w:rPr>
          <w:color w:val="231F20"/>
          <w:spacing w:val="-43"/>
          <w:w w:val="110"/>
        </w:rPr>
        <w:t> </w:t>
      </w:r>
      <w:r>
        <w:rPr>
          <w:color w:val="231F20"/>
          <w:w w:val="110"/>
        </w:rPr>
        <w:t>to</w:t>
      </w:r>
      <w:r>
        <w:rPr>
          <w:color w:val="231F20"/>
          <w:spacing w:val="-43"/>
          <w:w w:val="110"/>
        </w:rPr>
        <w:t> </w:t>
      </w:r>
      <w:r>
        <w:rPr>
          <w:color w:val="231F20"/>
          <w:w w:val="110"/>
        </w:rPr>
        <w:t>represent</w:t>
      </w:r>
      <w:r>
        <w:rPr>
          <w:color w:val="231F20"/>
          <w:spacing w:val="-43"/>
          <w:w w:val="110"/>
        </w:rPr>
        <w:t> </w:t>
      </w:r>
      <w:r>
        <w:rPr>
          <w:color w:val="231F20"/>
          <w:w w:val="110"/>
        </w:rPr>
        <w:t>all</w:t>
      </w:r>
      <w:r>
        <w:rPr>
          <w:color w:val="231F20"/>
          <w:spacing w:val="-43"/>
          <w:w w:val="110"/>
        </w:rPr>
        <w:t> </w:t>
      </w:r>
      <w:r>
        <w:rPr>
          <w:color w:val="231F20"/>
          <w:w w:val="110"/>
        </w:rPr>
        <w:t>the</w:t>
      </w:r>
      <w:r>
        <w:rPr>
          <w:color w:val="231F20"/>
          <w:spacing w:val="-43"/>
          <w:w w:val="110"/>
        </w:rPr>
        <w:t> </w:t>
      </w:r>
      <w:r>
        <w:rPr>
          <w:color w:val="231F20"/>
          <w:w w:val="110"/>
        </w:rPr>
        <w:t>suppression</w:t>
      </w:r>
      <w:r>
        <w:rPr>
          <w:color w:val="231F20"/>
          <w:spacing w:val="-43"/>
          <w:w w:val="110"/>
        </w:rPr>
        <w:t> </w:t>
      </w:r>
      <w:r>
        <w:rPr>
          <w:color w:val="231F20"/>
          <w:w w:val="110"/>
        </w:rPr>
        <w:t>my</w:t>
      </w:r>
      <w:r>
        <w:rPr>
          <w:color w:val="231F20"/>
          <w:spacing w:val="-43"/>
          <w:w w:val="110"/>
        </w:rPr>
        <w:t> </w:t>
      </w:r>
      <w:r>
        <w:rPr>
          <w:color w:val="231F20"/>
          <w:w w:val="110"/>
        </w:rPr>
        <w:t>moth- er</w:t>
      </w:r>
      <w:r>
        <w:rPr>
          <w:color w:val="231F20"/>
          <w:spacing w:val="-24"/>
          <w:w w:val="110"/>
        </w:rPr>
        <w:t> </w:t>
      </w:r>
      <w:r>
        <w:rPr>
          <w:color w:val="231F20"/>
          <w:w w:val="110"/>
        </w:rPr>
        <w:t>and</w:t>
      </w:r>
      <w:r>
        <w:rPr>
          <w:color w:val="231F20"/>
          <w:spacing w:val="-24"/>
          <w:w w:val="110"/>
        </w:rPr>
        <w:t> </w:t>
      </w:r>
      <w:r>
        <w:rPr>
          <w:color w:val="231F20"/>
          <w:w w:val="110"/>
        </w:rPr>
        <w:t>I</w:t>
      </w:r>
      <w:r>
        <w:rPr>
          <w:color w:val="231F20"/>
          <w:spacing w:val="-24"/>
          <w:w w:val="110"/>
        </w:rPr>
        <w:t> </w:t>
      </w:r>
      <w:r>
        <w:rPr>
          <w:color w:val="231F20"/>
          <w:w w:val="110"/>
        </w:rPr>
        <w:t>endured.</w:t>
      </w:r>
      <w:r>
        <w:rPr>
          <w:color w:val="231F20"/>
          <w:spacing w:val="-24"/>
          <w:w w:val="110"/>
        </w:rPr>
        <w:t> </w:t>
      </w:r>
      <w:r>
        <w:rPr>
          <w:color w:val="231F20"/>
          <w:w w:val="110"/>
        </w:rPr>
        <w:t>As</w:t>
      </w:r>
      <w:r>
        <w:rPr>
          <w:color w:val="231F20"/>
          <w:spacing w:val="-24"/>
          <w:w w:val="110"/>
        </w:rPr>
        <w:t> </w:t>
      </w:r>
      <w:r>
        <w:rPr>
          <w:color w:val="231F20"/>
          <w:w w:val="110"/>
        </w:rPr>
        <w:t>a</w:t>
      </w:r>
      <w:r>
        <w:rPr>
          <w:color w:val="231F20"/>
          <w:spacing w:val="-24"/>
          <w:w w:val="110"/>
        </w:rPr>
        <w:t> </w:t>
      </w:r>
      <w:r>
        <w:rPr>
          <w:color w:val="231F20"/>
          <w:w w:val="110"/>
        </w:rPr>
        <w:t>child,</w:t>
      </w:r>
      <w:r>
        <w:rPr>
          <w:color w:val="231F20"/>
          <w:spacing w:val="-24"/>
          <w:w w:val="110"/>
        </w:rPr>
        <w:t> </w:t>
      </w:r>
      <w:r>
        <w:rPr>
          <w:color w:val="231F20"/>
          <w:w w:val="110"/>
        </w:rPr>
        <w:t>wherever</w:t>
      </w:r>
      <w:r>
        <w:rPr>
          <w:color w:val="231F20"/>
          <w:spacing w:val="-24"/>
          <w:w w:val="110"/>
        </w:rPr>
        <w:t> </w:t>
      </w:r>
      <w:r>
        <w:rPr>
          <w:color w:val="231F20"/>
          <w:w w:val="110"/>
        </w:rPr>
        <w:t>I</w:t>
      </w:r>
      <w:r>
        <w:rPr>
          <w:color w:val="231F20"/>
          <w:spacing w:val="-24"/>
          <w:w w:val="110"/>
        </w:rPr>
        <w:t> </w:t>
      </w:r>
      <w:r>
        <w:rPr>
          <w:color w:val="231F20"/>
          <w:w w:val="110"/>
        </w:rPr>
        <w:t>could</w:t>
      </w:r>
      <w:r>
        <w:rPr>
          <w:color w:val="231F20"/>
          <w:spacing w:val="-24"/>
          <w:w w:val="110"/>
        </w:rPr>
        <w:t> </w:t>
      </w:r>
      <w:r>
        <w:rPr>
          <w:color w:val="231F20"/>
          <w:w w:val="110"/>
        </w:rPr>
        <w:t>go</w:t>
      </w:r>
      <w:r>
        <w:rPr>
          <w:color w:val="231F20"/>
          <w:spacing w:val="-24"/>
          <w:w w:val="110"/>
        </w:rPr>
        <w:t> </w:t>
      </w:r>
      <w:r>
        <w:rPr>
          <w:color w:val="231F20"/>
          <w:w w:val="110"/>
        </w:rPr>
        <w:t>to</w:t>
      </w:r>
      <w:r>
        <w:rPr>
          <w:color w:val="231F20"/>
          <w:spacing w:val="-24"/>
          <w:w w:val="110"/>
        </w:rPr>
        <w:t> </w:t>
      </w:r>
      <w:r>
        <w:rPr>
          <w:color w:val="231F20"/>
          <w:w w:val="110"/>
        </w:rPr>
        <w:t>be</w:t>
      </w:r>
      <w:r>
        <w:rPr>
          <w:color w:val="231F20"/>
          <w:spacing w:val="-24"/>
          <w:w w:val="110"/>
        </w:rPr>
        <w:t> </w:t>
      </w:r>
      <w:r>
        <w:rPr>
          <w:color w:val="231F20"/>
          <w:w w:val="110"/>
        </w:rPr>
        <w:t>away</w:t>
      </w:r>
      <w:r>
        <w:rPr>
          <w:color w:val="231F20"/>
          <w:spacing w:val="-24"/>
          <w:w w:val="110"/>
        </w:rPr>
        <w:t> </w:t>
      </w:r>
      <w:r>
        <w:rPr>
          <w:color w:val="231F20"/>
          <w:w w:val="110"/>
        </w:rPr>
        <w:t>from</w:t>
      </w:r>
      <w:r>
        <w:rPr>
          <w:color w:val="231F20"/>
          <w:spacing w:val="-24"/>
          <w:w w:val="110"/>
        </w:rPr>
        <w:t> </w:t>
      </w:r>
      <w:r>
        <w:rPr>
          <w:color w:val="231F20"/>
          <w:w w:val="110"/>
        </w:rPr>
        <w:t>the cell,</w:t>
      </w:r>
      <w:r>
        <w:rPr>
          <w:color w:val="231F20"/>
          <w:spacing w:val="-27"/>
          <w:w w:val="110"/>
        </w:rPr>
        <w:t> </w:t>
      </w:r>
      <w:r>
        <w:rPr>
          <w:color w:val="231F20"/>
          <w:w w:val="110"/>
        </w:rPr>
        <w:t>I</w:t>
      </w:r>
      <w:r>
        <w:rPr>
          <w:color w:val="231F20"/>
          <w:spacing w:val="-27"/>
          <w:w w:val="110"/>
        </w:rPr>
        <w:t> </w:t>
      </w:r>
      <w:r>
        <w:rPr>
          <w:color w:val="231F20"/>
          <w:w w:val="110"/>
        </w:rPr>
        <w:t>went.</w:t>
      </w:r>
    </w:p>
    <w:p>
      <w:pPr>
        <w:pStyle w:val="BodyText"/>
        <w:spacing w:line="259" w:lineRule="auto"/>
        <w:ind w:left="119" w:right="117" w:firstLine="299"/>
        <w:jc w:val="both"/>
      </w:pPr>
      <w:r>
        <w:rPr>
          <w:color w:val="231F20"/>
          <w:w w:val="105"/>
        </w:rPr>
        <w:t>A few days after my eleventh </w:t>
      </w:r>
      <w:r>
        <w:rPr>
          <w:color w:val="231F20"/>
          <w:spacing w:val="-4"/>
          <w:w w:val="105"/>
        </w:rPr>
        <w:t>birthday, </w:t>
      </w:r>
      <w:r>
        <w:rPr>
          <w:color w:val="231F20"/>
          <w:w w:val="105"/>
        </w:rPr>
        <w:t>I trudged home on an af- ternoon to discover our house robbed again, this time of my</w:t>
      </w:r>
      <w:r>
        <w:rPr>
          <w:color w:val="231F20"/>
          <w:spacing w:val="-22"/>
          <w:w w:val="105"/>
        </w:rPr>
        <w:t> </w:t>
      </w:r>
      <w:r>
        <w:rPr>
          <w:color w:val="231F20"/>
          <w:spacing w:val="-4"/>
          <w:w w:val="105"/>
        </w:rPr>
        <w:t>mother’s </w:t>
      </w:r>
      <w:r>
        <w:rPr>
          <w:color w:val="231F20"/>
          <w:w w:val="105"/>
        </w:rPr>
        <w:t>savings for the following </w:t>
      </w:r>
      <w:r>
        <w:rPr>
          <w:color w:val="231F20"/>
          <w:spacing w:val="-4"/>
          <w:w w:val="105"/>
        </w:rPr>
        <w:t>month’s </w:t>
      </w:r>
      <w:r>
        <w:rPr>
          <w:color w:val="231F20"/>
          <w:w w:val="105"/>
        </w:rPr>
        <w:t>rent and my new “Stingray 5000” water gun. I burst into tears and cried in my </w:t>
      </w:r>
      <w:r>
        <w:rPr>
          <w:color w:val="231F20"/>
          <w:spacing w:val="-4"/>
          <w:w w:val="105"/>
        </w:rPr>
        <w:t>mother’s </w:t>
      </w:r>
      <w:r>
        <w:rPr>
          <w:color w:val="231F20"/>
          <w:w w:val="105"/>
        </w:rPr>
        <w:t>fragile arms. It was that moment I vowed to do something about our situation. I</w:t>
      </w:r>
      <w:r>
        <w:rPr>
          <w:color w:val="231F20"/>
          <w:spacing w:val="-9"/>
          <w:w w:val="105"/>
        </w:rPr>
        <w:t> </w:t>
      </w:r>
      <w:r>
        <w:rPr>
          <w:color w:val="231F20"/>
          <w:w w:val="105"/>
        </w:rPr>
        <w:t>was tired</w:t>
      </w:r>
      <w:r>
        <w:rPr>
          <w:color w:val="231F20"/>
          <w:spacing w:val="-9"/>
          <w:w w:val="105"/>
        </w:rPr>
        <w:t> </w:t>
      </w:r>
      <w:r>
        <w:rPr>
          <w:color w:val="231F20"/>
          <w:w w:val="105"/>
        </w:rPr>
        <w:t>living</w:t>
      </w:r>
      <w:r>
        <w:rPr>
          <w:color w:val="231F20"/>
          <w:spacing w:val="-9"/>
          <w:w w:val="105"/>
        </w:rPr>
        <w:t> </w:t>
      </w:r>
      <w:r>
        <w:rPr>
          <w:color w:val="231F20"/>
          <w:w w:val="105"/>
        </w:rPr>
        <w:t>in</w:t>
      </w:r>
      <w:r>
        <w:rPr>
          <w:color w:val="231F20"/>
          <w:spacing w:val="-9"/>
          <w:w w:val="105"/>
        </w:rPr>
        <w:t> </w:t>
      </w:r>
      <w:r>
        <w:rPr>
          <w:color w:val="231F20"/>
          <w:w w:val="105"/>
        </w:rPr>
        <w:t>that</w:t>
      </w:r>
      <w:r>
        <w:rPr>
          <w:color w:val="231F20"/>
          <w:spacing w:val="-9"/>
          <w:w w:val="105"/>
        </w:rPr>
        <w:t> </w:t>
      </w:r>
      <w:r>
        <w:rPr>
          <w:color w:val="231F20"/>
          <w:w w:val="105"/>
        </w:rPr>
        <w:t>horrid</w:t>
      </w:r>
      <w:r>
        <w:rPr>
          <w:color w:val="231F20"/>
          <w:spacing w:val="-9"/>
          <w:w w:val="105"/>
        </w:rPr>
        <w:t> </w:t>
      </w:r>
      <w:r>
        <w:rPr>
          <w:color w:val="231F20"/>
          <w:w w:val="105"/>
        </w:rPr>
        <w:t>house,</w:t>
      </w:r>
      <w:r>
        <w:rPr>
          <w:color w:val="231F20"/>
          <w:spacing w:val="-9"/>
          <w:w w:val="105"/>
        </w:rPr>
        <w:t> </w:t>
      </w:r>
      <w:r>
        <w:rPr>
          <w:color w:val="231F20"/>
          <w:w w:val="105"/>
        </w:rPr>
        <w:t>being</w:t>
      </w:r>
      <w:r>
        <w:rPr>
          <w:color w:val="231F20"/>
          <w:spacing w:val="-9"/>
          <w:w w:val="105"/>
        </w:rPr>
        <w:t> </w:t>
      </w:r>
      <w:r>
        <w:rPr>
          <w:color w:val="231F20"/>
          <w:w w:val="105"/>
        </w:rPr>
        <w:t>deprived</w:t>
      </w:r>
      <w:r>
        <w:rPr>
          <w:color w:val="231F20"/>
          <w:spacing w:val="-9"/>
          <w:w w:val="105"/>
        </w:rPr>
        <w:t> </w:t>
      </w:r>
      <w:r>
        <w:rPr>
          <w:color w:val="231F20"/>
          <w:w w:val="105"/>
        </w:rPr>
        <w:t>of</w:t>
      </w:r>
      <w:r>
        <w:rPr>
          <w:color w:val="231F20"/>
          <w:spacing w:val="-9"/>
          <w:w w:val="105"/>
        </w:rPr>
        <w:t> </w:t>
      </w:r>
      <w:r>
        <w:rPr>
          <w:color w:val="231F20"/>
          <w:w w:val="105"/>
        </w:rPr>
        <w:t>my</w:t>
      </w:r>
      <w:r>
        <w:rPr>
          <w:color w:val="231F20"/>
          <w:spacing w:val="-9"/>
          <w:w w:val="105"/>
        </w:rPr>
        <w:t> </w:t>
      </w:r>
      <w:r>
        <w:rPr>
          <w:color w:val="231F20"/>
          <w:w w:val="105"/>
        </w:rPr>
        <w:t>mother</w:t>
      </w:r>
      <w:r>
        <w:rPr>
          <w:color w:val="231F20"/>
          <w:spacing w:val="-9"/>
          <w:w w:val="105"/>
        </w:rPr>
        <w:t> </w:t>
      </w:r>
      <w:r>
        <w:rPr>
          <w:color w:val="231F20"/>
          <w:w w:val="105"/>
        </w:rPr>
        <w:t>because of</w:t>
      </w:r>
      <w:r>
        <w:rPr>
          <w:color w:val="231F20"/>
          <w:spacing w:val="-9"/>
          <w:w w:val="105"/>
        </w:rPr>
        <w:t> </w:t>
      </w:r>
      <w:r>
        <w:rPr>
          <w:color w:val="231F20"/>
          <w:w w:val="105"/>
        </w:rPr>
        <w:t>her</w:t>
      </w:r>
      <w:r>
        <w:rPr>
          <w:color w:val="231F20"/>
          <w:spacing w:val="-9"/>
          <w:w w:val="105"/>
        </w:rPr>
        <w:t> </w:t>
      </w:r>
      <w:r>
        <w:rPr>
          <w:color w:val="231F20"/>
          <w:w w:val="105"/>
        </w:rPr>
        <w:t>demanding</w:t>
      </w:r>
      <w:r>
        <w:rPr>
          <w:color w:val="231F20"/>
          <w:spacing w:val="-9"/>
          <w:w w:val="105"/>
        </w:rPr>
        <w:t> </w:t>
      </w:r>
      <w:r>
        <w:rPr>
          <w:color w:val="231F20"/>
          <w:w w:val="105"/>
        </w:rPr>
        <w:t>work</w:t>
      </w:r>
      <w:r>
        <w:rPr>
          <w:color w:val="231F20"/>
          <w:spacing w:val="-9"/>
          <w:w w:val="105"/>
        </w:rPr>
        <w:t> </w:t>
      </w:r>
      <w:r>
        <w:rPr>
          <w:color w:val="231F20"/>
          <w:w w:val="105"/>
        </w:rPr>
        <w:t>schedule,</w:t>
      </w:r>
      <w:r>
        <w:rPr>
          <w:color w:val="231F20"/>
          <w:spacing w:val="-9"/>
          <w:w w:val="105"/>
        </w:rPr>
        <w:t> </w:t>
      </w:r>
      <w:r>
        <w:rPr>
          <w:color w:val="231F20"/>
          <w:w w:val="105"/>
        </w:rPr>
        <w:t>and</w:t>
      </w:r>
      <w:r>
        <w:rPr>
          <w:color w:val="231F20"/>
          <w:spacing w:val="-9"/>
          <w:w w:val="105"/>
        </w:rPr>
        <w:t> </w:t>
      </w:r>
      <w:r>
        <w:rPr>
          <w:color w:val="231F20"/>
          <w:w w:val="105"/>
        </w:rPr>
        <w:t>feeling</w:t>
      </w:r>
      <w:r>
        <w:rPr>
          <w:color w:val="231F20"/>
          <w:spacing w:val="-9"/>
          <w:w w:val="105"/>
        </w:rPr>
        <w:t> </w:t>
      </w:r>
      <w:r>
        <w:rPr>
          <w:color w:val="231F20"/>
          <w:w w:val="105"/>
        </w:rPr>
        <w:t>like</w:t>
      </w:r>
      <w:r>
        <w:rPr>
          <w:color w:val="231F20"/>
          <w:spacing w:val="-9"/>
          <w:w w:val="105"/>
        </w:rPr>
        <w:t> </w:t>
      </w:r>
      <w:r>
        <w:rPr>
          <w:color w:val="231F20"/>
          <w:w w:val="105"/>
        </w:rPr>
        <w:t>the</w:t>
      </w:r>
      <w:r>
        <w:rPr>
          <w:color w:val="231F20"/>
          <w:spacing w:val="-9"/>
          <w:w w:val="105"/>
        </w:rPr>
        <w:t> </w:t>
      </w:r>
      <w:r>
        <w:rPr>
          <w:color w:val="231F20"/>
          <w:w w:val="105"/>
        </w:rPr>
        <w:t>whole</w:t>
      </w:r>
      <w:r>
        <w:rPr>
          <w:color w:val="231F20"/>
          <w:spacing w:val="-9"/>
          <w:w w:val="105"/>
        </w:rPr>
        <w:t> </w:t>
      </w:r>
      <w:r>
        <w:rPr>
          <w:color w:val="231F20"/>
          <w:w w:val="105"/>
        </w:rPr>
        <w:t>world</w:t>
      </w:r>
      <w:r>
        <w:rPr>
          <w:color w:val="231F20"/>
          <w:spacing w:val="-9"/>
          <w:w w:val="105"/>
        </w:rPr>
        <w:t> </w:t>
      </w:r>
      <w:r>
        <w:rPr>
          <w:color w:val="231F20"/>
          <w:w w:val="105"/>
        </w:rPr>
        <w:t>was constantly</w:t>
      </w:r>
      <w:r>
        <w:rPr>
          <w:color w:val="231F20"/>
          <w:spacing w:val="-6"/>
          <w:w w:val="105"/>
        </w:rPr>
        <w:t> </w:t>
      </w:r>
      <w:r>
        <w:rPr>
          <w:color w:val="231F20"/>
          <w:w w:val="105"/>
        </w:rPr>
        <w:t>against</w:t>
      </w:r>
      <w:r>
        <w:rPr>
          <w:color w:val="231F20"/>
          <w:spacing w:val="-6"/>
          <w:w w:val="105"/>
        </w:rPr>
        <w:t> </w:t>
      </w:r>
      <w:r>
        <w:rPr>
          <w:color w:val="231F20"/>
          <w:w w:val="105"/>
        </w:rPr>
        <w:t>us.</w:t>
      </w:r>
      <w:r>
        <w:rPr>
          <w:color w:val="231F20"/>
          <w:spacing w:val="-6"/>
          <w:w w:val="105"/>
        </w:rPr>
        <w:t> </w:t>
      </w:r>
      <w:r>
        <w:rPr>
          <w:color w:val="231F20"/>
          <w:w w:val="105"/>
        </w:rPr>
        <w:t>Early</w:t>
      </w:r>
      <w:r>
        <w:rPr>
          <w:color w:val="231F20"/>
          <w:spacing w:val="-6"/>
          <w:w w:val="105"/>
        </w:rPr>
        <w:t> </w:t>
      </w:r>
      <w:r>
        <w:rPr>
          <w:color w:val="231F20"/>
          <w:w w:val="105"/>
        </w:rPr>
        <w:t>in</w:t>
      </w:r>
      <w:r>
        <w:rPr>
          <w:color w:val="231F20"/>
          <w:spacing w:val="-6"/>
          <w:w w:val="105"/>
        </w:rPr>
        <w:t> </w:t>
      </w:r>
      <w:r>
        <w:rPr>
          <w:color w:val="231F20"/>
          <w:w w:val="105"/>
        </w:rPr>
        <w:t>my</w:t>
      </w:r>
      <w:r>
        <w:rPr>
          <w:color w:val="231F20"/>
          <w:spacing w:val="-6"/>
          <w:w w:val="105"/>
        </w:rPr>
        <w:t> </w:t>
      </w:r>
      <w:r>
        <w:rPr>
          <w:color w:val="231F20"/>
          <w:w w:val="105"/>
        </w:rPr>
        <w:t>childhood,</w:t>
      </w:r>
      <w:r>
        <w:rPr>
          <w:color w:val="231F20"/>
          <w:spacing w:val="-6"/>
          <w:w w:val="105"/>
        </w:rPr>
        <w:t> </w:t>
      </w:r>
      <w:r>
        <w:rPr>
          <w:color w:val="231F20"/>
          <w:w w:val="105"/>
        </w:rPr>
        <w:t>I</w:t>
      </w:r>
      <w:r>
        <w:rPr>
          <w:color w:val="231F20"/>
          <w:spacing w:val="-6"/>
          <w:w w:val="105"/>
        </w:rPr>
        <w:t> </w:t>
      </w:r>
      <w:r>
        <w:rPr>
          <w:color w:val="231F20"/>
          <w:w w:val="105"/>
        </w:rPr>
        <w:t>realized</w:t>
      </w:r>
      <w:r>
        <w:rPr>
          <w:color w:val="231F20"/>
          <w:spacing w:val="-6"/>
          <w:w w:val="105"/>
        </w:rPr>
        <w:t> </w:t>
      </w:r>
      <w:r>
        <w:rPr>
          <w:color w:val="231F20"/>
          <w:w w:val="105"/>
        </w:rPr>
        <w:t>that</w:t>
      </w:r>
      <w:r>
        <w:rPr>
          <w:color w:val="231F20"/>
          <w:spacing w:val="-6"/>
          <w:w w:val="105"/>
        </w:rPr>
        <w:t> </w:t>
      </w:r>
      <w:r>
        <w:rPr>
          <w:color w:val="231F20"/>
          <w:w w:val="105"/>
        </w:rPr>
        <w:t>our</w:t>
      </w:r>
      <w:r>
        <w:rPr>
          <w:color w:val="231F20"/>
          <w:spacing w:val="-6"/>
          <w:w w:val="105"/>
        </w:rPr>
        <w:t> </w:t>
      </w:r>
      <w:r>
        <w:rPr>
          <w:color w:val="231F20"/>
          <w:w w:val="105"/>
        </w:rPr>
        <w:t>family was</w:t>
      </w:r>
      <w:r>
        <w:rPr>
          <w:color w:val="231F20"/>
          <w:spacing w:val="-13"/>
          <w:w w:val="105"/>
        </w:rPr>
        <w:t> </w:t>
      </w:r>
      <w:r>
        <w:rPr>
          <w:color w:val="231F20"/>
          <w:w w:val="105"/>
        </w:rPr>
        <w:t>financially</w:t>
      </w:r>
      <w:r>
        <w:rPr>
          <w:color w:val="231F20"/>
          <w:spacing w:val="-13"/>
          <w:w w:val="105"/>
        </w:rPr>
        <w:t> </w:t>
      </w:r>
      <w:r>
        <w:rPr>
          <w:color w:val="231F20"/>
          <w:spacing w:val="-3"/>
          <w:w w:val="105"/>
        </w:rPr>
        <w:t>poor,</w:t>
      </w:r>
      <w:r>
        <w:rPr>
          <w:color w:val="231F20"/>
          <w:spacing w:val="-13"/>
          <w:w w:val="105"/>
        </w:rPr>
        <w:t> </w:t>
      </w:r>
      <w:r>
        <w:rPr>
          <w:color w:val="231F20"/>
          <w:w w:val="105"/>
        </w:rPr>
        <w:t>because</w:t>
      </w:r>
      <w:r>
        <w:rPr>
          <w:color w:val="231F20"/>
          <w:spacing w:val="-13"/>
          <w:w w:val="105"/>
        </w:rPr>
        <w:t> </w:t>
      </w:r>
      <w:r>
        <w:rPr>
          <w:color w:val="231F20"/>
          <w:w w:val="105"/>
        </w:rPr>
        <w:t>of</w:t>
      </w:r>
      <w:r>
        <w:rPr>
          <w:color w:val="231F20"/>
          <w:spacing w:val="-13"/>
          <w:w w:val="105"/>
        </w:rPr>
        <w:t> </w:t>
      </w:r>
      <w:r>
        <w:rPr>
          <w:color w:val="231F20"/>
          <w:w w:val="105"/>
        </w:rPr>
        <w:t>that,</w:t>
      </w:r>
      <w:r>
        <w:rPr>
          <w:color w:val="231F20"/>
          <w:spacing w:val="-13"/>
          <w:w w:val="105"/>
        </w:rPr>
        <w:t> </w:t>
      </w:r>
      <w:r>
        <w:rPr>
          <w:color w:val="231F20"/>
          <w:w w:val="105"/>
        </w:rPr>
        <w:t>I</w:t>
      </w:r>
      <w:r>
        <w:rPr>
          <w:color w:val="231F20"/>
          <w:spacing w:val="-13"/>
          <w:w w:val="105"/>
        </w:rPr>
        <w:t> </w:t>
      </w:r>
      <w:r>
        <w:rPr>
          <w:color w:val="231F20"/>
          <w:w w:val="105"/>
        </w:rPr>
        <w:t>wanted</w:t>
      </w:r>
      <w:r>
        <w:rPr>
          <w:color w:val="231F20"/>
          <w:spacing w:val="-13"/>
          <w:w w:val="105"/>
        </w:rPr>
        <w:t> </w:t>
      </w:r>
      <w:r>
        <w:rPr>
          <w:color w:val="231F20"/>
          <w:w w:val="105"/>
        </w:rPr>
        <w:t>to</w:t>
      </w:r>
      <w:r>
        <w:rPr>
          <w:color w:val="231F20"/>
          <w:spacing w:val="-13"/>
          <w:w w:val="105"/>
        </w:rPr>
        <w:t> </w:t>
      </w:r>
      <w:r>
        <w:rPr>
          <w:color w:val="231F20"/>
          <w:w w:val="105"/>
        </w:rPr>
        <w:t>be</w:t>
      </w:r>
      <w:r>
        <w:rPr>
          <w:color w:val="231F20"/>
          <w:spacing w:val="-13"/>
          <w:w w:val="105"/>
        </w:rPr>
        <w:t> </w:t>
      </w:r>
      <w:r>
        <w:rPr>
          <w:color w:val="231F20"/>
          <w:w w:val="105"/>
        </w:rPr>
        <w:t>rich</w:t>
      </w:r>
      <w:r>
        <w:rPr>
          <w:color w:val="231F20"/>
          <w:spacing w:val="-13"/>
          <w:w w:val="105"/>
        </w:rPr>
        <w:t> </w:t>
      </w:r>
      <w:r>
        <w:rPr>
          <w:color w:val="231F20"/>
          <w:w w:val="105"/>
        </w:rPr>
        <w:t>in</w:t>
      </w:r>
      <w:r>
        <w:rPr>
          <w:color w:val="231F20"/>
          <w:spacing w:val="-13"/>
          <w:w w:val="105"/>
        </w:rPr>
        <w:t> </w:t>
      </w:r>
      <w:r>
        <w:rPr>
          <w:color w:val="231F20"/>
          <w:w w:val="105"/>
        </w:rPr>
        <w:t>knowledge. Every</w:t>
      </w:r>
      <w:r>
        <w:rPr>
          <w:color w:val="231F20"/>
          <w:spacing w:val="-8"/>
          <w:w w:val="105"/>
        </w:rPr>
        <w:t> </w:t>
      </w:r>
      <w:r>
        <w:rPr>
          <w:color w:val="231F20"/>
          <w:w w:val="105"/>
        </w:rPr>
        <w:t>day</w:t>
      </w:r>
      <w:r>
        <w:rPr>
          <w:color w:val="231F20"/>
          <w:spacing w:val="-8"/>
          <w:w w:val="105"/>
        </w:rPr>
        <w:t> </w:t>
      </w:r>
      <w:r>
        <w:rPr>
          <w:color w:val="231F20"/>
          <w:w w:val="105"/>
        </w:rPr>
        <w:t>after</w:t>
      </w:r>
      <w:r>
        <w:rPr>
          <w:color w:val="231F20"/>
          <w:spacing w:val="-8"/>
          <w:w w:val="105"/>
        </w:rPr>
        <w:t> </w:t>
      </w:r>
      <w:r>
        <w:rPr>
          <w:color w:val="231F20"/>
          <w:w w:val="105"/>
        </w:rPr>
        <w:t>school,</w:t>
      </w:r>
      <w:r>
        <w:rPr>
          <w:color w:val="231F20"/>
          <w:spacing w:val="-8"/>
          <w:w w:val="105"/>
        </w:rPr>
        <w:t> </w:t>
      </w:r>
      <w:r>
        <w:rPr>
          <w:color w:val="231F20"/>
          <w:w w:val="105"/>
        </w:rPr>
        <w:t>I</w:t>
      </w:r>
      <w:r>
        <w:rPr>
          <w:color w:val="231F20"/>
          <w:spacing w:val="-8"/>
          <w:w w:val="105"/>
        </w:rPr>
        <w:t> </w:t>
      </w:r>
      <w:r>
        <w:rPr>
          <w:color w:val="231F20"/>
          <w:w w:val="105"/>
        </w:rPr>
        <w:t>would</w:t>
      </w:r>
      <w:r>
        <w:rPr>
          <w:color w:val="231F20"/>
          <w:spacing w:val="-8"/>
          <w:w w:val="105"/>
        </w:rPr>
        <w:t> </w:t>
      </w:r>
      <w:r>
        <w:rPr>
          <w:color w:val="231F20"/>
          <w:w w:val="105"/>
        </w:rPr>
        <w:t>take</w:t>
      </w:r>
      <w:r>
        <w:rPr>
          <w:color w:val="231F20"/>
          <w:spacing w:val="-8"/>
          <w:w w:val="105"/>
        </w:rPr>
        <w:t> </w:t>
      </w:r>
      <w:r>
        <w:rPr>
          <w:color w:val="231F20"/>
          <w:w w:val="105"/>
        </w:rPr>
        <w:t>the</w:t>
      </w:r>
      <w:r>
        <w:rPr>
          <w:color w:val="231F20"/>
          <w:spacing w:val="-8"/>
          <w:w w:val="105"/>
        </w:rPr>
        <w:t> </w:t>
      </w:r>
      <w:r>
        <w:rPr>
          <w:color w:val="231F20"/>
          <w:w w:val="105"/>
        </w:rPr>
        <w:t>transit</w:t>
      </w:r>
      <w:r>
        <w:rPr>
          <w:color w:val="231F20"/>
          <w:spacing w:val="-8"/>
          <w:w w:val="105"/>
        </w:rPr>
        <w:t> </w:t>
      </w:r>
      <w:r>
        <w:rPr>
          <w:color w:val="231F20"/>
          <w:w w:val="105"/>
        </w:rPr>
        <w:t>to</w:t>
      </w:r>
      <w:r>
        <w:rPr>
          <w:color w:val="231F20"/>
          <w:spacing w:val="-8"/>
          <w:w w:val="105"/>
        </w:rPr>
        <w:t> </w:t>
      </w:r>
      <w:r>
        <w:rPr>
          <w:color w:val="231F20"/>
          <w:w w:val="105"/>
        </w:rPr>
        <w:t>the</w:t>
      </w:r>
      <w:r>
        <w:rPr>
          <w:color w:val="231F20"/>
          <w:spacing w:val="-8"/>
          <w:w w:val="105"/>
        </w:rPr>
        <w:t> </w:t>
      </w:r>
      <w:r>
        <w:rPr>
          <w:color w:val="231F20"/>
          <w:w w:val="105"/>
        </w:rPr>
        <w:t>Daly</w:t>
      </w:r>
      <w:r>
        <w:rPr>
          <w:color w:val="231F20"/>
          <w:spacing w:val="-8"/>
          <w:w w:val="105"/>
        </w:rPr>
        <w:t> </w:t>
      </w:r>
      <w:r>
        <w:rPr>
          <w:color w:val="231F20"/>
          <w:w w:val="105"/>
        </w:rPr>
        <w:t>City</w:t>
      </w:r>
      <w:r>
        <w:rPr>
          <w:color w:val="231F20"/>
          <w:spacing w:val="-8"/>
          <w:w w:val="105"/>
        </w:rPr>
        <w:t> </w:t>
      </w:r>
      <w:r>
        <w:rPr>
          <w:color w:val="231F20"/>
          <w:w w:val="105"/>
        </w:rPr>
        <w:t>Public Library</w:t>
      </w:r>
      <w:r>
        <w:rPr>
          <w:color w:val="231F20"/>
          <w:spacing w:val="-7"/>
          <w:w w:val="105"/>
        </w:rPr>
        <w:t> </w:t>
      </w:r>
      <w:r>
        <w:rPr>
          <w:color w:val="231F20"/>
          <w:w w:val="105"/>
        </w:rPr>
        <w:t>where</w:t>
      </w:r>
      <w:r>
        <w:rPr>
          <w:color w:val="231F20"/>
          <w:spacing w:val="-7"/>
          <w:w w:val="105"/>
        </w:rPr>
        <w:t> </w:t>
      </w:r>
      <w:r>
        <w:rPr>
          <w:color w:val="231F20"/>
          <w:w w:val="105"/>
        </w:rPr>
        <w:t>I</w:t>
      </w:r>
      <w:r>
        <w:rPr>
          <w:color w:val="231F20"/>
          <w:spacing w:val="-7"/>
          <w:w w:val="105"/>
        </w:rPr>
        <w:t> </w:t>
      </w:r>
      <w:r>
        <w:rPr>
          <w:color w:val="231F20"/>
          <w:w w:val="105"/>
        </w:rPr>
        <w:t>could</w:t>
      </w:r>
      <w:r>
        <w:rPr>
          <w:color w:val="231F20"/>
          <w:spacing w:val="-7"/>
          <w:w w:val="105"/>
        </w:rPr>
        <w:t> </w:t>
      </w:r>
      <w:r>
        <w:rPr>
          <w:color w:val="231F20"/>
          <w:w w:val="105"/>
        </w:rPr>
        <w:t>be</w:t>
      </w:r>
      <w:r>
        <w:rPr>
          <w:color w:val="231F20"/>
          <w:spacing w:val="-7"/>
          <w:w w:val="105"/>
        </w:rPr>
        <w:t> </w:t>
      </w:r>
      <w:r>
        <w:rPr>
          <w:color w:val="231F20"/>
          <w:w w:val="105"/>
        </w:rPr>
        <w:t>away</w:t>
      </w:r>
      <w:r>
        <w:rPr>
          <w:color w:val="231F20"/>
          <w:spacing w:val="-7"/>
          <w:w w:val="105"/>
        </w:rPr>
        <w:t> </w:t>
      </w:r>
      <w:r>
        <w:rPr>
          <w:color w:val="231F20"/>
          <w:w w:val="105"/>
        </w:rPr>
        <w:t>from</w:t>
      </w:r>
      <w:r>
        <w:rPr>
          <w:color w:val="231F20"/>
          <w:spacing w:val="-7"/>
          <w:w w:val="105"/>
        </w:rPr>
        <w:t> </w:t>
      </w:r>
      <w:r>
        <w:rPr>
          <w:color w:val="231F20"/>
          <w:w w:val="105"/>
        </w:rPr>
        <w:t>the</w:t>
      </w:r>
      <w:r>
        <w:rPr>
          <w:color w:val="231F20"/>
          <w:spacing w:val="-7"/>
          <w:w w:val="105"/>
        </w:rPr>
        <w:t> </w:t>
      </w:r>
      <w:r>
        <w:rPr>
          <w:color w:val="231F20"/>
          <w:w w:val="105"/>
        </w:rPr>
        <w:t>miserable</w:t>
      </w:r>
      <w:r>
        <w:rPr>
          <w:color w:val="231F20"/>
          <w:spacing w:val="-7"/>
          <w:w w:val="105"/>
        </w:rPr>
        <w:t> </w:t>
      </w:r>
      <w:r>
        <w:rPr>
          <w:color w:val="231F20"/>
          <w:w w:val="105"/>
        </w:rPr>
        <w:t>house</w:t>
      </w:r>
      <w:r>
        <w:rPr>
          <w:color w:val="231F20"/>
          <w:spacing w:val="-7"/>
          <w:w w:val="105"/>
        </w:rPr>
        <w:t> </w:t>
      </w:r>
      <w:r>
        <w:rPr>
          <w:color w:val="231F20"/>
          <w:w w:val="105"/>
        </w:rPr>
        <w:t>and</w:t>
      </w:r>
      <w:r>
        <w:rPr>
          <w:color w:val="231F20"/>
          <w:spacing w:val="-7"/>
          <w:w w:val="105"/>
        </w:rPr>
        <w:t> </w:t>
      </w:r>
      <w:r>
        <w:rPr>
          <w:color w:val="231F20"/>
          <w:w w:val="105"/>
        </w:rPr>
        <w:t>focus</w:t>
      </w:r>
      <w:r>
        <w:rPr>
          <w:color w:val="231F20"/>
          <w:spacing w:val="-7"/>
          <w:w w:val="105"/>
        </w:rPr>
        <w:t> </w:t>
      </w:r>
      <w:r>
        <w:rPr>
          <w:color w:val="231F20"/>
          <w:w w:val="105"/>
        </w:rPr>
        <w:t>on</w:t>
      </w:r>
    </w:p>
    <w:p>
      <w:pPr>
        <w:spacing w:after="0" w:line="259" w:lineRule="auto"/>
        <w:jc w:val="both"/>
        <w:sectPr>
          <w:pgSz w:w="8640" w:h="12960"/>
          <w:pgMar w:header="702" w:footer="0" w:top="1020" w:bottom="280" w:left="1080" w:right="840"/>
        </w:sectPr>
      </w:pPr>
    </w:p>
    <w:p>
      <w:pPr>
        <w:pStyle w:val="BodyText"/>
        <w:spacing w:before="9"/>
        <w:rPr>
          <w:sz w:val="24"/>
        </w:rPr>
      </w:pPr>
    </w:p>
    <w:p>
      <w:pPr>
        <w:pStyle w:val="BodyText"/>
        <w:spacing w:line="259" w:lineRule="auto" w:before="97"/>
        <w:ind w:left="100" w:right="117"/>
        <w:jc w:val="both"/>
      </w:pPr>
      <w:r>
        <w:rPr>
          <w:color w:val="231F20"/>
          <w:w w:val="105"/>
        </w:rPr>
        <w:t>my studies. It was there that I would max out my library card to read Harry</w:t>
      </w:r>
      <w:r>
        <w:rPr>
          <w:color w:val="231F20"/>
          <w:spacing w:val="-21"/>
          <w:w w:val="105"/>
        </w:rPr>
        <w:t> </w:t>
      </w:r>
      <w:r>
        <w:rPr>
          <w:color w:val="231F20"/>
          <w:w w:val="105"/>
        </w:rPr>
        <w:t>Potter</w:t>
      </w:r>
      <w:r>
        <w:rPr>
          <w:color w:val="231F20"/>
          <w:spacing w:val="-21"/>
          <w:w w:val="105"/>
        </w:rPr>
        <w:t> </w:t>
      </w:r>
      <w:r>
        <w:rPr>
          <w:color w:val="231F20"/>
          <w:w w:val="105"/>
        </w:rPr>
        <w:t>novels</w:t>
      </w:r>
      <w:r>
        <w:rPr>
          <w:color w:val="231F20"/>
          <w:spacing w:val="-21"/>
          <w:w w:val="105"/>
        </w:rPr>
        <w:t> </w:t>
      </w:r>
      <w:r>
        <w:rPr>
          <w:color w:val="231F20"/>
          <w:w w:val="105"/>
        </w:rPr>
        <w:t>and</w:t>
      </w:r>
      <w:r>
        <w:rPr>
          <w:color w:val="231F20"/>
          <w:spacing w:val="-21"/>
          <w:w w:val="105"/>
        </w:rPr>
        <w:t> </w:t>
      </w:r>
      <w:r>
        <w:rPr>
          <w:color w:val="231F20"/>
          <w:w w:val="105"/>
        </w:rPr>
        <w:t>sit</w:t>
      </w:r>
      <w:r>
        <w:rPr>
          <w:color w:val="231F20"/>
          <w:spacing w:val="-21"/>
          <w:w w:val="105"/>
        </w:rPr>
        <w:t> </w:t>
      </w:r>
      <w:r>
        <w:rPr>
          <w:color w:val="231F20"/>
          <w:w w:val="105"/>
        </w:rPr>
        <w:t>at</w:t>
      </w:r>
      <w:r>
        <w:rPr>
          <w:color w:val="231F20"/>
          <w:spacing w:val="-21"/>
          <w:w w:val="105"/>
        </w:rPr>
        <w:t> </w:t>
      </w:r>
      <w:r>
        <w:rPr>
          <w:color w:val="231F20"/>
          <w:w w:val="105"/>
        </w:rPr>
        <w:t>the</w:t>
      </w:r>
      <w:r>
        <w:rPr>
          <w:color w:val="231F20"/>
          <w:spacing w:val="-21"/>
          <w:w w:val="105"/>
        </w:rPr>
        <w:t> </w:t>
      </w:r>
      <w:r>
        <w:rPr>
          <w:color w:val="231F20"/>
          <w:w w:val="105"/>
        </w:rPr>
        <w:t>wide</w:t>
      </w:r>
      <w:r>
        <w:rPr>
          <w:color w:val="231F20"/>
          <w:spacing w:val="-21"/>
          <w:w w:val="105"/>
        </w:rPr>
        <w:t> </w:t>
      </w:r>
      <w:r>
        <w:rPr>
          <w:color w:val="231F20"/>
          <w:w w:val="105"/>
        </w:rPr>
        <w:t>tables</w:t>
      </w:r>
      <w:r>
        <w:rPr>
          <w:color w:val="231F20"/>
          <w:spacing w:val="-21"/>
          <w:w w:val="105"/>
        </w:rPr>
        <w:t> </w:t>
      </w:r>
      <w:r>
        <w:rPr>
          <w:color w:val="231F20"/>
          <w:w w:val="105"/>
        </w:rPr>
        <w:t>with</w:t>
      </w:r>
      <w:r>
        <w:rPr>
          <w:color w:val="231F20"/>
          <w:spacing w:val="-21"/>
          <w:w w:val="105"/>
        </w:rPr>
        <w:t> </w:t>
      </w:r>
      <w:r>
        <w:rPr>
          <w:color w:val="231F20"/>
          <w:w w:val="105"/>
        </w:rPr>
        <w:t>my</w:t>
      </w:r>
      <w:r>
        <w:rPr>
          <w:color w:val="231F20"/>
          <w:spacing w:val="-21"/>
          <w:w w:val="105"/>
        </w:rPr>
        <w:t> </w:t>
      </w:r>
      <w:r>
        <w:rPr>
          <w:color w:val="231F20"/>
          <w:w w:val="105"/>
        </w:rPr>
        <w:t>head</w:t>
      </w:r>
      <w:r>
        <w:rPr>
          <w:color w:val="231F20"/>
          <w:spacing w:val="-21"/>
          <w:w w:val="105"/>
        </w:rPr>
        <w:t> </w:t>
      </w:r>
      <w:r>
        <w:rPr>
          <w:color w:val="231F20"/>
          <w:w w:val="105"/>
        </w:rPr>
        <w:t>in</w:t>
      </w:r>
      <w:r>
        <w:rPr>
          <w:color w:val="231F20"/>
          <w:spacing w:val="-21"/>
          <w:w w:val="105"/>
        </w:rPr>
        <w:t> </w:t>
      </w:r>
      <w:r>
        <w:rPr>
          <w:color w:val="231F20"/>
          <w:w w:val="105"/>
        </w:rPr>
        <w:t>textbooks and magazines, searching for a better life. My mother knew the anger I had for the house, as a result, she would indirectly encourage me to channel out my negative feelings for the house into positive ones for learning</w:t>
      </w:r>
      <w:r>
        <w:rPr>
          <w:color w:val="231F20"/>
          <w:spacing w:val="-5"/>
          <w:w w:val="105"/>
        </w:rPr>
        <w:t> </w:t>
      </w:r>
      <w:r>
        <w:rPr>
          <w:color w:val="231F20"/>
          <w:w w:val="105"/>
        </w:rPr>
        <w:t>by</w:t>
      </w:r>
      <w:r>
        <w:rPr>
          <w:color w:val="231F20"/>
          <w:spacing w:val="-5"/>
          <w:w w:val="105"/>
        </w:rPr>
        <w:t> </w:t>
      </w:r>
      <w:r>
        <w:rPr>
          <w:color w:val="231F20"/>
          <w:w w:val="105"/>
        </w:rPr>
        <w:t>dropping</w:t>
      </w:r>
      <w:r>
        <w:rPr>
          <w:color w:val="231F20"/>
          <w:spacing w:val="-5"/>
          <w:w w:val="105"/>
        </w:rPr>
        <w:t> </w:t>
      </w:r>
      <w:r>
        <w:rPr>
          <w:color w:val="231F20"/>
          <w:w w:val="105"/>
        </w:rPr>
        <w:t>by</w:t>
      </w:r>
      <w:r>
        <w:rPr>
          <w:color w:val="231F20"/>
          <w:spacing w:val="-5"/>
          <w:w w:val="105"/>
        </w:rPr>
        <w:t> </w:t>
      </w:r>
      <w:r>
        <w:rPr>
          <w:color w:val="231F20"/>
          <w:w w:val="105"/>
        </w:rPr>
        <w:t>the</w:t>
      </w:r>
      <w:r>
        <w:rPr>
          <w:color w:val="231F20"/>
          <w:spacing w:val="-5"/>
          <w:w w:val="105"/>
        </w:rPr>
        <w:t> </w:t>
      </w:r>
      <w:r>
        <w:rPr>
          <w:color w:val="231F20"/>
          <w:w w:val="105"/>
        </w:rPr>
        <w:t>library</w:t>
      </w:r>
      <w:r>
        <w:rPr>
          <w:color w:val="231F20"/>
          <w:spacing w:val="-5"/>
          <w:w w:val="105"/>
        </w:rPr>
        <w:t> </w:t>
      </w:r>
      <w:r>
        <w:rPr>
          <w:color w:val="231F20"/>
          <w:w w:val="105"/>
        </w:rPr>
        <w:t>after</w:t>
      </w:r>
      <w:r>
        <w:rPr>
          <w:color w:val="231F20"/>
          <w:spacing w:val="-5"/>
          <w:w w:val="105"/>
        </w:rPr>
        <w:t> </w:t>
      </w:r>
      <w:r>
        <w:rPr>
          <w:color w:val="231F20"/>
          <w:w w:val="105"/>
        </w:rPr>
        <w:t>work</w:t>
      </w:r>
      <w:r>
        <w:rPr>
          <w:color w:val="231F20"/>
          <w:spacing w:val="-5"/>
          <w:w w:val="105"/>
        </w:rPr>
        <w:t> </w:t>
      </w:r>
      <w:r>
        <w:rPr>
          <w:color w:val="231F20"/>
          <w:w w:val="105"/>
        </w:rPr>
        <w:t>with</w:t>
      </w:r>
      <w:r>
        <w:rPr>
          <w:color w:val="231F20"/>
          <w:spacing w:val="-5"/>
          <w:w w:val="105"/>
        </w:rPr>
        <w:t> </w:t>
      </w:r>
      <w:r>
        <w:rPr>
          <w:color w:val="231F20"/>
          <w:w w:val="105"/>
        </w:rPr>
        <w:t>apple</w:t>
      </w:r>
      <w:r>
        <w:rPr>
          <w:color w:val="231F20"/>
          <w:spacing w:val="-5"/>
          <w:w w:val="105"/>
        </w:rPr>
        <w:t> </w:t>
      </w:r>
      <w:r>
        <w:rPr>
          <w:color w:val="231F20"/>
          <w:w w:val="105"/>
        </w:rPr>
        <w:t>juice</w:t>
      </w:r>
      <w:r>
        <w:rPr>
          <w:color w:val="231F20"/>
          <w:spacing w:val="-5"/>
          <w:w w:val="105"/>
        </w:rPr>
        <w:t> </w:t>
      </w:r>
      <w:r>
        <w:rPr>
          <w:color w:val="231F20"/>
          <w:w w:val="105"/>
        </w:rPr>
        <w:t>for</w:t>
      </w:r>
      <w:r>
        <w:rPr>
          <w:color w:val="231F20"/>
          <w:spacing w:val="-5"/>
          <w:w w:val="105"/>
        </w:rPr>
        <w:t> </w:t>
      </w:r>
      <w:r>
        <w:rPr>
          <w:color w:val="231F20"/>
          <w:w w:val="105"/>
        </w:rPr>
        <w:t>me. My</w:t>
      </w:r>
      <w:r>
        <w:rPr>
          <w:color w:val="231F20"/>
          <w:spacing w:val="-18"/>
          <w:w w:val="105"/>
        </w:rPr>
        <w:t> </w:t>
      </w:r>
      <w:r>
        <w:rPr>
          <w:color w:val="231F20"/>
          <w:w w:val="105"/>
        </w:rPr>
        <w:t>appreciation</w:t>
      </w:r>
      <w:r>
        <w:rPr>
          <w:color w:val="231F20"/>
          <w:spacing w:val="-18"/>
          <w:w w:val="105"/>
        </w:rPr>
        <w:t> </w:t>
      </w:r>
      <w:r>
        <w:rPr>
          <w:color w:val="231F20"/>
          <w:w w:val="105"/>
        </w:rPr>
        <w:t>for</w:t>
      </w:r>
      <w:r>
        <w:rPr>
          <w:color w:val="231F20"/>
          <w:spacing w:val="-18"/>
          <w:w w:val="105"/>
        </w:rPr>
        <w:t> </w:t>
      </w:r>
      <w:r>
        <w:rPr>
          <w:color w:val="231F20"/>
          <w:w w:val="105"/>
        </w:rPr>
        <w:t>my</w:t>
      </w:r>
      <w:r>
        <w:rPr>
          <w:color w:val="231F20"/>
          <w:spacing w:val="-18"/>
          <w:w w:val="105"/>
        </w:rPr>
        <w:t> </w:t>
      </w:r>
      <w:r>
        <w:rPr>
          <w:color w:val="231F20"/>
          <w:w w:val="105"/>
        </w:rPr>
        <w:t>mother</w:t>
      </w:r>
      <w:r>
        <w:rPr>
          <w:color w:val="231F20"/>
          <w:spacing w:val="-18"/>
          <w:w w:val="105"/>
        </w:rPr>
        <w:t> </w:t>
      </w:r>
      <w:r>
        <w:rPr>
          <w:color w:val="231F20"/>
          <w:w w:val="105"/>
        </w:rPr>
        <w:t>is</w:t>
      </w:r>
      <w:r>
        <w:rPr>
          <w:color w:val="231F20"/>
          <w:spacing w:val="-18"/>
          <w:w w:val="105"/>
        </w:rPr>
        <w:t> </w:t>
      </w:r>
      <w:r>
        <w:rPr>
          <w:color w:val="231F20"/>
          <w:w w:val="105"/>
        </w:rPr>
        <w:t>great</w:t>
      </w:r>
      <w:r>
        <w:rPr>
          <w:color w:val="231F20"/>
          <w:spacing w:val="-18"/>
          <w:w w:val="105"/>
        </w:rPr>
        <w:t> </w:t>
      </w:r>
      <w:r>
        <w:rPr>
          <w:color w:val="231F20"/>
          <w:w w:val="105"/>
        </w:rPr>
        <w:t>because</w:t>
      </w:r>
      <w:r>
        <w:rPr>
          <w:color w:val="231F20"/>
          <w:spacing w:val="-18"/>
          <w:w w:val="105"/>
        </w:rPr>
        <w:t> </w:t>
      </w:r>
      <w:r>
        <w:rPr>
          <w:color w:val="231F20"/>
          <w:w w:val="105"/>
        </w:rPr>
        <w:t>she</w:t>
      </w:r>
      <w:r>
        <w:rPr>
          <w:color w:val="231F20"/>
          <w:spacing w:val="-18"/>
          <w:w w:val="105"/>
        </w:rPr>
        <w:t> </w:t>
      </w:r>
      <w:r>
        <w:rPr>
          <w:color w:val="231F20"/>
          <w:w w:val="105"/>
        </w:rPr>
        <w:t>still</w:t>
      </w:r>
      <w:r>
        <w:rPr>
          <w:color w:val="231F20"/>
          <w:spacing w:val="-18"/>
          <w:w w:val="105"/>
        </w:rPr>
        <w:t> </w:t>
      </w:r>
      <w:r>
        <w:rPr>
          <w:color w:val="231F20"/>
          <w:w w:val="105"/>
        </w:rPr>
        <w:t>managed</w:t>
      </w:r>
      <w:r>
        <w:rPr>
          <w:color w:val="231F20"/>
          <w:spacing w:val="-18"/>
          <w:w w:val="105"/>
        </w:rPr>
        <w:t> </w:t>
      </w:r>
      <w:r>
        <w:rPr>
          <w:color w:val="231F20"/>
          <w:w w:val="105"/>
        </w:rPr>
        <w:t>to</w:t>
      </w:r>
      <w:r>
        <w:rPr>
          <w:color w:val="231F20"/>
          <w:spacing w:val="-18"/>
          <w:w w:val="105"/>
        </w:rPr>
        <w:t> </w:t>
      </w:r>
      <w:r>
        <w:rPr>
          <w:color w:val="231F20"/>
          <w:w w:val="105"/>
        </w:rPr>
        <w:t>set time aside from her work to attend to my needs. My objective was to gain</w:t>
      </w:r>
      <w:r>
        <w:rPr>
          <w:color w:val="231F20"/>
          <w:spacing w:val="-6"/>
          <w:w w:val="105"/>
        </w:rPr>
        <w:t> </w:t>
      </w:r>
      <w:r>
        <w:rPr>
          <w:color w:val="231F20"/>
          <w:w w:val="105"/>
        </w:rPr>
        <w:t>all</w:t>
      </w:r>
      <w:r>
        <w:rPr>
          <w:color w:val="231F20"/>
          <w:spacing w:val="-6"/>
          <w:w w:val="105"/>
        </w:rPr>
        <w:t> </w:t>
      </w:r>
      <w:r>
        <w:rPr>
          <w:color w:val="231F20"/>
          <w:w w:val="105"/>
        </w:rPr>
        <w:t>the</w:t>
      </w:r>
      <w:r>
        <w:rPr>
          <w:color w:val="231F20"/>
          <w:spacing w:val="-6"/>
          <w:w w:val="105"/>
        </w:rPr>
        <w:t> </w:t>
      </w:r>
      <w:r>
        <w:rPr>
          <w:color w:val="231F20"/>
          <w:w w:val="105"/>
        </w:rPr>
        <w:t>knowledge</w:t>
      </w:r>
      <w:r>
        <w:rPr>
          <w:color w:val="231F20"/>
          <w:spacing w:val="-6"/>
          <w:w w:val="105"/>
        </w:rPr>
        <w:t> </w:t>
      </w:r>
      <w:r>
        <w:rPr>
          <w:color w:val="231F20"/>
          <w:w w:val="105"/>
        </w:rPr>
        <w:t>I</w:t>
      </w:r>
      <w:r>
        <w:rPr>
          <w:color w:val="231F20"/>
          <w:spacing w:val="-6"/>
          <w:w w:val="105"/>
        </w:rPr>
        <w:t> </w:t>
      </w:r>
      <w:r>
        <w:rPr>
          <w:color w:val="231F20"/>
          <w:w w:val="105"/>
        </w:rPr>
        <w:t>could,</w:t>
      </w:r>
      <w:r>
        <w:rPr>
          <w:color w:val="231F20"/>
          <w:spacing w:val="-6"/>
          <w:w w:val="105"/>
        </w:rPr>
        <w:t> </w:t>
      </w:r>
      <w:r>
        <w:rPr>
          <w:color w:val="231F20"/>
          <w:w w:val="105"/>
        </w:rPr>
        <w:t>in</w:t>
      </w:r>
      <w:r>
        <w:rPr>
          <w:color w:val="231F20"/>
          <w:spacing w:val="-6"/>
          <w:w w:val="105"/>
        </w:rPr>
        <w:t> </w:t>
      </w:r>
      <w:r>
        <w:rPr>
          <w:color w:val="231F20"/>
          <w:w w:val="105"/>
        </w:rPr>
        <w:t>hope</w:t>
      </w:r>
      <w:r>
        <w:rPr>
          <w:color w:val="231F20"/>
          <w:spacing w:val="-6"/>
          <w:w w:val="105"/>
        </w:rPr>
        <w:t> </w:t>
      </w:r>
      <w:r>
        <w:rPr>
          <w:color w:val="231F20"/>
          <w:w w:val="105"/>
        </w:rPr>
        <w:t>of</w:t>
      </w:r>
      <w:r>
        <w:rPr>
          <w:color w:val="231F20"/>
          <w:spacing w:val="-6"/>
          <w:w w:val="105"/>
        </w:rPr>
        <w:t> </w:t>
      </w:r>
      <w:r>
        <w:rPr>
          <w:color w:val="231F20"/>
          <w:w w:val="105"/>
        </w:rPr>
        <w:t>devising</w:t>
      </w:r>
      <w:r>
        <w:rPr>
          <w:color w:val="231F20"/>
          <w:spacing w:val="-6"/>
          <w:w w:val="105"/>
        </w:rPr>
        <w:t> </w:t>
      </w:r>
      <w:r>
        <w:rPr>
          <w:color w:val="231F20"/>
          <w:w w:val="105"/>
        </w:rPr>
        <w:t>a</w:t>
      </w:r>
      <w:r>
        <w:rPr>
          <w:color w:val="231F20"/>
          <w:spacing w:val="-6"/>
          <w:w w:val="105"/>
        </w:rPr>
        <w:t> </w:t>
      </w:r>
      <w:r>
        <w:rPr>
          <w:color w:val="231F20"/>
          <w:w w:val="105"/>
        </w:rPr>
        <w:t>plan</w:t>
      </w:r>
      <w:r>
        <w:rPr>
          <w:color w:val="231F20"/>
          <w:spacing w:val="-6"/>
          <w:w w:val="105"/>
        </w:rPr>
        <w:t> </w:t>
      </w:r>
      <w:r>
        <w:rPr>
          <w:color w:val="231F20"/>
          <w:w w:val="105"/>
        </w:rPr>
        <w:t>to</w:t>
      </w:r>
      <w:r>
        <w:rPr>
          <w:color w:val="231F20"/>
          <w:spacing w:val="-6"/>
          <w:w w:val="105"/>
        </w:rPr>
        <w:t> </w:t>
      </w:r>
      <w:r>
        <w:rPr>
          <w:color w:val="231F20"/>
          <w:w w:val="105"/>
        </w:rPr>
        <w:t>get</w:t>
      </w:r>
      <w:r>
        <w:rPr>
          <w:color w:val="231F20"/>
          <w:spacing w:val="-6"/>
          <w:w w:val="105"/>
        </w:rPr>
        <w:t> </w:t>
      </w:r>
      <w:r>
        <w:rPr>
          <w:color w:val="231F20"/>
          <w:w w:val="105"/>
        </w:rPr>
        <w:t>us</w:t>
      </w:r>
      <w:r>
        <w:rPr>
          <w:color w:val="231F20"/>
          <w:spacing w:val="-6"/>
          <w:w w:val="105"/>
        </w:rPr>
        <w:t> </w:t>
      </w:r>
      <w:r>
        <w:rPr>
          <w:color w:val="231F20"/>
          <w:w w:val="105"/>
        </w:rPr>
        <w:t>out of the Wellington Black Hole. At one point, I spent a whole Saturday looking for some sort of mathematical equation that would cure our blight.</w:t>
      </w:r>
      <w:r>
        <w:rPr>
          <w:color w:val="231F20"/>
          <w:spacing w:val="-18"/>
          <w:w w:val="105"/>
        </w:rPr>
        <w:t> </w:t>
      </w:r>
      <w:r>
        <w:rPr>
          <w:color w:val="231F20"/>
          <w:w w:val="105"/>
        </w:rPr>
        <w:t>Enriching</w:t>
      </w:r>
      <w:r>
        <w:rPr>
          <w:color w:val="231F20"/>
          <w:spacing w:val="-18"/>
          <w:w w:val="105"/>
        </w:rPr>
        <w:t> </w:t>
      </w:r>
      <w:r>
        <w:rPr>
          <w:color w:val="231F20"/>
          <w:w w:val="105"/>
        </w:rPr>
        <w:t>my</w:t>
      </w:r>
      <w:r>
        <w:rPr>
          <w:color w:val="231F20"/>
          <w:spacing w:val="-18"/>
          <w:w w:val="105"/>
        </w:rPr>
        <w:t> </w:t>
      </w:r>
      <w:r>
        <w:rPr>
          <w:color w:val="231F20"/>
          <w:w w:val="105"/>
        </w:rPr>
        <w:t>knowledge</w:t>
      </w:r>
      <w:r>
        <w:rPr>
          <w:color w:val="231F20"/>
          <w:spacing w:val="-18"/>
          <w:w w:val="105"/>
        </w:rPr>
        <w:t> </w:t>
      </w:r>
      <w:r>
        <w:rPr>
          <w:color w:val="231F20"/>
          <w:w w:val="105"/>
        </w:rPr>
        <w:t>was</w:t>
      </w:r>
      <w:r>
        <w:rPr>
          <w:color w:val="231F20"/>
          <w:spacing w:val="-18"/>
          <w:w w:val="105"/>
        </w:rPr>
        <w:t> </w:t>
      </w:r>
      <w:r>
        <w:rPr>
          <w:color w:val="231F20"/>
          <w:w w:val="105"/>
        </w:rPr>
        <w:t>my</w:t>
      </w:r>
      <w:r>
        <w:rPr>
          <w:color w:val="231F20"/>
          <w:spacing w:val="-18"/>
          <w:w w:val="105"/>
        </w:rPr>
        <w:t> </w:t>
      </w:r>
      <w:r>
        <w:rPr>
          <w:color w:val="231F20"/>
          <w:w w:val="105"/>
        </w:rPr>
        <w:t>naïve</w:t>
      </w:r>
      <w:r>
        <w:rPr>
          <w:color w:val="231F20"/>
          <w:spacing w:val="-18"/>
          <w:w w:val="105"/>
        </w:rPr>
        <w:t> </w:t>
      </w:r>
      <w:r>
        <w:rPr>
          <w:color w:val="231F20"/>
          <w:w w:val="105"/>
        </w:rPr>
        <w:t>way</w:t>
      </w:r>
      <w:r>
        <w:rPr>
          <w:color w:val="231F20"/>
          <w:spacing w:val="-18"/>
          <w:w w:val="105"/>
        </w:rPr>
        <w:t> </w:t>
      </w:r>
      <w:r>
        <w:rPr>
          <w:color w:val="231F20"/>
          <w:w w:val="105"/>
        </w:rPr>
        <w:t>of</w:t>
      </w:r>
      <w:r>
        <w:rPr>
          <w:color w:val="231F20"/>
          <w:spacing w:val="-18"/>
          <w:w w:val="105"/>
        </w:rPr>
        <w:t> </w:t>
      </w:r>
      <w:r>
        <w:rPr>
          <w:color w:val="231F20"/>
          <w:w w:val="105"/>
        </w:rPr>
        <w:t>trying</w:t>
      </w:r>
      <w:r>
        <w:rPr>
          <w:color w:val="231F20"/>
          <w:spacing w:val="-18"/>
          <w:w w:val="105"/>
        </w:rPr>
        <w:t> </w:t>
      </w:r>
      <w:r>
        <w:rPr>
          <w:color w:val="231F20"/>
          <w:w w:val="105"/>
        </w:rPr>
        <w:t>to</w:t>
      </w:r>
      <w:r>
        <w:rPr>
          <w:color w:val="231F20"/>
          <w:spacing w:val="-18"/>
          <w:w w:val="105"/>
        </w:rPr>
        <w:t> </w:t>
      </w:r>
      <w:r>
        <w:rPr>
          <w:color w:val="231F20"/>
          <w:w w:val="105"/>
        </w:rPr>
        <w:t>improve and control our bleak situation. </w:t>
      </w:r>
      <w:r>
        <w:rPr>
          <w:color w:val="231F20"/>
          <w:spacing w:val="-3"/>
          <w:w w:val="105"/>
        </w:rPr>
        <w:t>Fortunately, </w:t>
      </w:r>
      <w:r>
        <w:rPr>
          <w:color w:val="231F20"/>
          <w:w w:val="105"/>
        </w:rPr>
        <w:t>my </w:t>
      </w:r>
      <w:r>
        <w:rPr>
          <w:color w:val="231F20"/>
          <w:spacing w:val="-4"/>
          <w:w w:val="105"/>
        </w:rPr>
        <w:t>mother’s </w:t>
      </w:r>
      <w:r>
        <w:rPr>
          <w:color w:val="231F20"/>
          <w:w w:val="105"/>
        </w:rPr>
        <w:t>relentless</w:t>
      </w:r>
      <w:r>
        <w:rPr>
          <w:color w:val="231F20"/>
          <w:spacing w:val="-42"/>
          <w:w w:val="105"/>
        </w:rPr>
        <w:t> </w:t>
      </w:r>
      <w:r>
        <w:rPr>
          <w:color w:val="231F20"/>
          <w:w w:val="105"/>
        </w:rPr>
        <w:t>ef- fort</w:t>
      </w:r>
      <w:r>
        <w:rPr>
          <w:color w:val="231F20"/>
          <w:spacing w:val="-11"/>
          <w:w w:val="105"/>
        </w:rPr>
        <w:t> </w:t>
      </w:r>
      <w:r>
        <w:rPr>
          <w:color w:val="231F20"/>
          <w:w w:val="105"/>
        </w:rPr>
        <w:t>for</w:t>
      </w:r>
      <w:r>
        <w:rPr>
          <w:color w:val="231F20"/>
          <w:spacing w:val="-11"/>
          <w:w w:val="105"/>
        </w:rPr>
        <w:t> </w:t>
      </w:r>
      <w:r>
        <w:rPr>
          <w:color w:val="231F20"/>
          <w:w w:val="105"/>
        </w:rPr>
        <w:t>work</w:t>
      </w:r>
      <w:r>
        <w:rPr>
          <w:color w:val="231F20"/>
          <w:spacing w:val="-11"/>
          <w:w w:val="105"/>
        </w:rPr>
        <w:t> </w:t>
      </w:r>
      <w:r>
        <w:rPr>
          <w:color w:val="231F20"/>
          <w:w w:val="105"/>
        </w:rPr>
        <w:t>allowed</w:t>
      </w:r>
      <w:r>
        <w:rPr>
          <w:color w:val="231F20"/>
          <w:spacing w:val="-11"/>
          <w:w w:val="105"/>
        </w:rPr>
        <w:t> </w:t>
      </w:r>
      <w:r>
        <w:rPr>
          <w:color w:val="231F20"/>
          <w:w w:val="105"/>
        </w:rPr>
        <w:t>us</w:t>
      </w:r>
      <w:r>
        <w:rPr>
          <w:color w:val="231F20"/>
          <w:spacing w:val="-11"/>
          <w:w w:val="105"/>
        </w:rPr>
        <w:t> </w:t>
      </w:r>
      <w:r>
        <w:rPr>
          <w:color w:val="231F20"/>
          <w:w w:val="105"/>
        </w:rPr>
        <w:t>to</w:t>
      </w:r>
      <w:r>
        <w:rPr>
          <w:color w:val="231F20"/>
          <w:spacing w:val="-11"/>
          <w:w w:val="105"/>
        </w:rPr>
        <w:t> </w:t>
      </w:r>
      <w:r>
        <w:rPr>
          <w:color w:val="231F20"/>
          <w:w w:val="105"/>
        </w:rPr>
        <w:t>move</w:t>
      </w:r>
      <w:r>
        <w:rPr>
          <w:color w:val="231F20"/>
          <w:spacing w:val="-11"/>
          <w:w w:val="105"/>
        </w:rPr>
        <w:t> </w:t>
      </w:r>
      <w:r>
        <w:rPr>
          <w:color w:val="231F20"/>
          <w:w w:val="105"/>
        </w:rPr>
        <w:t>to</w:t>
      </w:r>
      <w:r>
        <w:rPr>
          <w:color w:val="231F20"/>
          <w:spacing w:val="-11"/>
          <w:w w:val="105"/>
        </w:rPr>
        <w:t> </w:t>
      </w:r>
      <w:r>
        <w:rPr>
          <w:color w:val="231F20"/>
          <w:w w:val="105"/>
        </w:rPr>
        <w:t>a</w:t>
      </w:r>
      <w:r>
        <w:rPr>
          <w:color w:val="231F20"/>
          <w:spacing w:val="-11"/>
          <w:w w:val="105"/>
        </w:rPr>
        <w:t> </w:t>
      </w:r>
      <w:r>
        <w:rPr>
          <w:color w:val="231F20"/>
          <w:w w:val="105"/>
        </w:rPr>
        <w:t>better</w:t>
      </w:r>
      <w:r>
        <w:rPr>
          <w:color w:val="231F20"/>
          <w:spacing w:val="-11"/>
          <w:w w:val="105"/>
        </w:rPr>
        <w:t> </w:t>
      </w:r>
      <w:r>
        <w:rPr>
          <w:color w:val="231F20"/>
          <w:w w:val="105"/>
        </w:rPr>
        <w:t>part</w:t>
      </w:r>
      <w:r>
        <w:rPr>
          <w:color w:val="231F20"/>
          <w:spacing w:val="-11"/>
          <w:w w:val="105"/>
        </w:rPr>
        <w:t> </w:t>
      </w:r>
      <w:r>
        <w:rPr>
          <w:color w:val="231F20"/>
          <w:w w:val="105"/>
        </w:rPr>
        <w:t>of</w:t>
      </w:r>
      <w:r>
        <w:rPr>
          <w:color w:val="231F20"/>
          <w:spacing w:val="-11"/>
          <w:w w:val="105"/>
        </w:rPr>
        <w:t> </w:t>
      </w:r>
      <w:r>
        <w:rPr>
          <w:color w:val="231F20"/>
          <w:w w:val="105"/>
        </w:rPr>
        <w:t>Daly</w:t>
      </w:r>
      <w:r>
        <w:rPr>
          <w:color w:val="231F20"/>
          <w:spacing w:val="-12"/>
          <w:w w:val="105"/>
        </w:rPr>
        <w:t> </w:t>
      </w:r>
      <w:r>
        <w:rPr>
          <w:color w:val="231F20"/>
          <w:spacing w:val="-7"/>
          <w:w w:val="105"/>
        </w:rPr>
        <w:t>City.</w:t>
      </w:r>
    </w:p>
    <w:p>
      <w:pPr>
        <w:pStyle w:val="BodyText"/>
        <w:spacing w:line="259" w:lineRule="auto"/>
        <w:ind w:left="100" w:right="117" w:firstLine="299"/>
        <w:jc w:val="both"/>
      </w:pPr>
      <w:r>
        <w:rPr/>
        <w:pict>
          <v:group style="position:absolute;margin-left:72.5pt;margin-top:206.97348pt;width:275pt;height:1pt;mso-position-horizontal-relative:page;mso-position-vertical-relative:paragraph;z-index:-116752" coordorigin="1450,4139" coordsize="5500,20">
            <v:line style="position:absolute" from="1510,4149" to="6920,4149" stroked="true" strokeweight="1pt" strokecolor="#231f20">
              <v:stroke dashstyle="dot"/>
            </v:line>
            <v:shape style="position:absolute;left:0;top:7637;width:5500;height:2" coordorigin="0,7637" coordsize="5500,0" path="m1450,4149l1450,4149m6950,4149l6950,4149e" filled="false" stroked="true" strokeweight="1pt" strokecolor="#231f20">
              <v:path arrowok="t"/>
              <v:stroke dashstyle="solid"/>
            </v:shape>
            <w10:wrap type="none"/>
          </v:group>
        </w:pict>
      </w:r>
      <w:r>
        <w:rPr>
          <w:color w:val="231F20"/>
          <w:w w:val="105"/>
        </w:rPr>
        <w:t>When I finally got my </w:t>
      </w:r>
      <w:r>
        <w:rPr>
          <w:color w:val="231F20"/>
          <w:spacing w:val="-4"/>
          <w:w w:val="105"/>
        </w:rPr>
        <w:t>driver’s </w:t>
      </w:r>
      <w:r>
        <w:rPr>
          <w:color w:val="231F20"/>
          <w:w w:val="105"/>
        </w:rPr>
        <w:t>license at the age of sixteen, after a vigorous curriculum of </w:t>
      </w:r>
      <w:r>
        <w:rPr>
          <w:color w:val="231F20"/>
          <w:spacing w:val="-4"/>
          <w:w w:val="105"/>
        </w:rPr>
        <w:t>driver’s </w:t>
      </w:r>
      <w:r>
        <w:rPr>
          <w:color w:val="231F20"/>
          <w:w w:val="105"/>
        </w:rPr>
        <w:t>education, driving lessons, and a driv- ing test, the first place I drove my </w:t>
      </w:r>
      <w:r>
        <w:rPr>
          <w:color w:val="231F20"/>
          <w:spacing w:val="-4"/>
          <w:w w:val="105"/>
        </w:rPr>
        <w:t>mother’s </w:t>
      </w:r>
      <w:r>
        <w:rPr>
          <w:color w:val="231F20"/>
          <w:w w:val="105"/>
        </w:rPr>
        <w:t>old </w:t>
      </w:r>
      <w:r>
        <w:rPr>
          <w:color w:val="231F20"/>
          <w:spacing w:val="-4"/>
          <w:w w:val="105"/>
        </w:rPr>
        <w:t>Toyota </w:t>
      </w:r>
      <w:r>
        <w:rPr>
          <w:color w:val="231F20"/>
          <w:w w:val="105"/>
        </w:rPr>
        <w:t>Camry was to the</w:t>
      </w:r>
      <w:r>
        <w:rPr>
          <w:color w:val="231F20"/>
          <w:spacing w:val="-26"/>
          <w:w w:val="105"/>
        </w:rPr>
        <w:t> </w:t>
      </w:r>
      <w:r>
        <w:rPr>
          <w:color w:val="231F20"/>
          <w:w w:val="105"/>
        </w:rPr>
        <w:t>house</w:t>
      </w:r>
      <w:r>
        <w:rPr>
          <w:color w:val="231F20"/>
          <w:spacing w:val="-26"/>
          <w:w w:val="105"/>
        </w:rPr>
        <w:t> </w:t>
      </w:r>
      <w:r>
        <w:rPr>
          <w:color w:val="231F20"/>
          <w:w w:val="105"/>
        </w:rPr>
        <w:t>on</w:t>
      </w:r>
      <w:r>
        <w:rPr>
          <w:color w:val="231F20"/>
          <w:spacing w:val="-26"/>
          <w:w w:val="105"/>
        </w:rPr>
        <w:t> </w:t>
      </w:r>
      <w:r>
        <w:rPr>
          <w:color w:val="231F20"/>
          <w:w w:val="105"/>
        </w:rPr>
        <w:t>Wellington</w:t>
      </w:r>
      <w:r>
        <w:rPr>
          <w:color w:val="231F20"/>
          <w:spacing w:val="-26"/>
          <w:w w:val="105"/>
        </w:rPr>
        <w:t> </w:t>
      </w:r>
      <w:r>
        <w:rPr>
          <w:color w:val="231F20"/>
          <w:spacing w:val="-3"/>
          <w:w w:val="105"/>
        </w:rPr>
        <w:t>Avenue.</w:t>
      </w:r>
      <w:r>
        <w:rPr>
          <w:color w:val="231F20"/>
          <w:spacing w:val="-26"/>
          <w:w w:val="105"/>
        </w:rPr>
        <w:t> </w:t>
      </w:r>
      <w:r>
        <w:rPr>
          <w:color w:val="231F20"/>
          <w:w w:val="105"/>
        </w:rPr>
        <w:t>The</w:t>
      </w:r>
      <w:r>
        <w:rPr>
          <w:color w:val="231F20"/>
          <w:spacing w:val="-26"/>
          <w:w w:val="105"/>
        </w:rPr>
        <w:t> </w:t>
      </w:r>
      <w:r>
        <w:rPr>
          <w:color w:val="231F20"/>
          <w:w w:val="105"/>
        </w:rPr>
        <w:t>freedom</w:t>
      </w:r>
      <w:r>
        <w:rPr>
          <w:color w:val="231F20"/>
          <w:spacing w:val="-26"/>
          <w:w w:val="105"/>
        </w:rPr>
        <w:t> </w:t>
      </w:r>
      <w:r>
        <w:rPr>
          <w:color w:val="231F20"/>
          <w:w w:val="105"/>
        </w:rPr>
        <w:t>of</w:t>
      </w:r>
      <w:r>
        <w:rPr>
          <w:color w:val="231F20"/>
          <w:spacing w:val="-26"/>
          <w:w w:val="105"/>
        </w:rPr>
        <w:t> </w:t>
      </w:r>
      <w:r>
        <w:rPr>
          <w:color w:val="231F20"/>
          <w:w w:val="105"/>
        </w:rPr>
        <w:t>driving</w:t>
      </w:r>
      <w:r>
        <w:rPr>
          <w:color w:val="231F20"/>
          <w:spacing w:val="-26"/>
          <w:w w:val="105"/>
        </w:rPr>
        <w:t> </w:t>
      </w:r>
      <w:r>
        <w:rPr>
          <w:color w:val="231F20"/>
          <w:w w:val="105"/>
        </w:rPr>
        <w:t>allowed</w:t>
      </w:r>
      <w:r>
        <w:rPr>
          <w:color w:val="231F20"/>
          <w:spacing w:val="-26"/>
          <w:w w:val="105"/>
        </w:rPr>
        <w:t> </w:t>
      </w:r>
      <w:r>
        <w:rPr>
          <w:color w:val="231F20"/>
          <w:w w:val="105"/>
        </w:rPr>
        <w:t>me</w:t>
      </w:r>
      <w:r>
        <w:rPr>
          <w:color w:val="231F20"/>
          <w:spacing w:val="-26"/>
          <w:w w:val="105"/>
        </w:rPr>
        <w:t> </w:t>
      </w:r>
      <w:r>
        <w:rPr>
          <w:color w:val="231F20"/>
          <w:w w:val="105"/>
        </w:rPr>
        <w:t>to explore</w:t>
      </w:r>
      <w:r>
        <w:rPr>
          <w:color w:val="231F20"/>
          <w:spacing w:val="-4"/>
          <w:w w:val="105"/>
        </w:rPr>
        <w:t> </w:t>
      </w:r>
      <w:r>
        <w:rPr>
          <w:color w:val="231F20"/>
          <w:w w:val="105"/>
        </w:rPr>
        <w:t>a</w:t>
      </w:r>
      <w:r>
        <w:rPr>
          <w:color w:val="231F20"/>
          <w:spacing w:val="-4"/>
          <w:w w:val="105"/>
        </w:rPr>
        <w:t> </w:t>
      </w:r>
      <w:r>
        <w:rPr>
          <w:color w:val="231F20"/>
          <w:w w:val="105"/>
        </w:rPr>
        <w:t>place</w:t>
      </w:r>
      <w:r>
        <w:rPr>
          <w:color w:val="231F20"/>
          <w:spacing w:val="-4"/>
          <w:w w:val="105"/>
        </w:rPr>
        <w:t> </w:t>
      </w:r>
      <w:r>
        <w:rPr>
          <w:color w:val="231F20"/>
          <w:w w:val="105"/>
        </w:rPr>
        <w:t>where</w:t>
      </w:r>
      <w:r>
        <w:rPr>
          <w:color w:val="231F20"/>
          <w:spacing w:val="-4"/>
          <w:w w:val="105"/>
        </w:rPr>
        <w:t> </w:t>
      </w:r>
      <w:r>
        <w:rPr>
          <w:color w:val="231F20"/>
          <w:w w:val="105"/>
        </w:rPr>
        <w:t>I</w:t>
      </w:r>
      <w:r>
        <w:rPr>
          <w:color w:val="231F20"/>
          <w:spacing w:val="-4"/>
          <w:w w:val="105"/>
        </w:rPr>
        <w:t> </w:t>
      </w:r>
      <w:r>
        <w:rPr>
          <w:color w:val="231F20"/>
          <w:w w:val="105"/>
        </w:rPr>
        <w:t>had</w:t>
      </w:r>
      <w:r>
        <w:rPr>
          <w:color w:val="231F20"/>
          <w:spacing w:val="-4"/>
          <w:w w:val="105"/>
        </w:rPr>
        <w:t> </w:t>
      </w:r>
      <w:r>
        <w:rPr>
          <w:color w:val="231F20"/>
          <w:w w:val="105"/>
        </w:rPr>
        <w:t>been</w:t>
      </w:r>
      <w:r>
        <w:rPr>
          <w:color w:val="231F20"/>
          <w:spacing w:val="-4"/>
          <w:w w:val="105"/>
        </w:rPr>
        <w:t> </w:t>
      </w:r>
      <w:r>
        <w:rPr>
          <w:color w:val="231F20"/>
          <w:w w:val="105"/>
        </w:rPr>
        <w:t>trapped</w:t>
      </w:r>
      <w:r>
        <w:rPr>
          <w:color w:val="231F20"/>
          <w:spacing w:val="-4"/>
          <w:w w:val="105"/>
        </w:rPr>
        <w:t> </w:t>
      </w:r>
      <w:r>
        <w:rPr>
          <w:color w:val="231F20"/>
          <w:w w:val="105"/>
        </w:rPr>
        <w:t>in</w:t>
      </w:r>
      <w:r>
        <w:rPr>
          <w:color w:val="231F20"/>
          <w:spacing w:val="-4"/>
          <w:w w:val="105"/>
        </w:rPr>
        <w:t> </w:t>
      </w:r>
      <w:r>
        <w:rPr>
          <w:color w:val="231F20"/>
          <w:w w:val="105"/>
        </w:rPr>
        <w:t>for</w:t>
      </w:r>
      <w:r>
        <w:rPr>
          <w:color w:val="231F20"/>
          <w:spacing w:val="-4"/>
          <w:w w:val="105"/>
        </w:rPr>
        <w:t> </w:t>
      </w:r>
      <w:r>
        <w:rPr>
          <w:color w:val="231F20"/>
          <w:w w:val="105"/>
        </w:rPr>
        <w:t>so</w:t>
      </w:r>
      <w:r>
        <w:rPr>
          <w:color w:val="231F20"/>
          <w:spacing w:val="-4"/>
          <w:w w:val="105"/>
        </w:rPr>
        <w:t> </w:t>
      </w:r>
      <w:r>
        <w:rPr>
          <w:color w:val="231F20"/>
          <w:w w:val="105"/>
        </w:rPr>
        <w:t>long.</w:t>
      </w:r>
      <w:r>
        <w:rPr>
          <w:color w:val="231F20"/>
          <w:spacing w:val="-4"/>
          <w:w w:val="105"/>
        </w:rPr>
        <w:t> </w:t>
      </w:r>
      <w:r>
        <w:rPr>
          <w:color w:val="231F20"/>
          <w:w w:val="105"/>
        </w:rPr>
        <w:t>Crouched</w:t>
      </w:r>
      <w:r>
        <w:rPr>
          <w:color w:val="231F20"/>
          <w:spacing w:val="-4"/>
          <w:w w:val="105"/>
        </w:rPr>
        <w:t> </w:t>
      </w:r>
      <w:r>
        <w:rPr>
          <w:color w:val="231F20"/>
          <w:w w:val="105"/>
        </w:rPr>
        <w:t>on the warm cement, I glanced pass the faded wooden walls and peered through</w:t>
      </w:r>
      <w:r>
        <w:rPr>
          <w:color w:val="231F20"/>
          <w:spacing w:val="-8"/>
          <w:w w:val="105"/>
        </w:rPr>
        <w:t> </w:t>
      </w:r>
      <w:r>
        <w:rPr>
          <w:color w:val="231F20"/>
          <w:w w:val="105"/>
        </w:rPr>
        <w:t>the</w:t>
      </w:r>
      <w:r>
        <w:rPr>
          <w:color w:val="231F20"/>
          <w:spacing w:val="-8"/>
          <w:w w:val="105"/>
        </w:rPr>
        <w:t> </w:t>
      </w:r>
      <w:r>
        <w:rPr>
          <w:color w:val="231F20"/>
          <w:w w:val="105"/>
        </w:rPr>
        <w:t>constricting</w:t>
      </w:r>
      <w:r>
        <w:rPr>
          <w:color w:val="231F20"/>
          <w:spacing w:val="-8"/>
          <w:w w:val="105"/>
        </w:rPr>
        <w:t> </w:t>
      </w:r>
      <w:r>
        <w:rPr>
          <w:color w:val="231F20"/>
          <w:w w:val="105"/>
        </w:rPr>
        <w:t>vent</w:t>
      </w:r>
      <w:r>
        <w:rPr>
          <w:color w:val="231F20"/>
          <w:spacing w:val="-8"/>
          <w:w w:val="105"/>
        </w:rPr>
        <w:t> </w:t>
      </w:r>
      <w:r>
        <w:rPr>
          <w:color w:val="231F20"/>
          <w:w w:val="105"/>
        </w:rPr>
        <w:t>to</w:t>
      </w:r>
      <w:r>
        <w:rPr>
          <w:color w:val="231F20"/>
          <w:spacing w:val="-8"/>
          <w:w w:val="105"/>
        </w:rPr>
        <w:t> </w:t>
      </w:r>
      <w:r>
        <w:rPr>
          <w:color w:val="231F20"/>
          <w:w w:val="105"/>
        </w:rPr>
        <w:t>see</w:t>
      </w:r>
      <w:r>
        <w:rPr>
          <w:color w:val="231F20"/>
          <w:spacing w:val="-8"/>
          <w:w w:val="105"/>
        </w:rPr>
        <w:t> </w:t>
      </w:r>
      <w:r>
        <w:rPr>
          <w:color w:val="231F20"/>
          <w:w w:val="105"/>
        </w:rPr>
        <w:t>the</w:t>
      </w:r>
      <w:r>
        <w:rPr>
          <w:color w:val="231F20"/>
          <w:spacing w:val="-8"/>
          <w:w w:val="105"/>
        </w:rPr>
        <w:t> </w:t>
      </w:r>
      <w:r>
        <w:rPr>
          <w:color w:val="231F20"/>
          <w:w w:val="105"/>
        </w:rPr>
        <w:t>three</w:t>
      </w:r>
      <w:r>
        <w:rPr>
          <w:color w:val="231F20"/>
          <w:spacing w:val="-8"/>
          <w:w w:val="105"/>
        </w:rPr>
        <w:t> </w:t>
      </w:r>
      <w:r>
        <w:rPr>
          <w:color w:val="231F20"/>
          <w:w w:val="105"/>
        </w:rPr>
        <w:t>year</w:t>
      </w:r>
      <w:r>
        <w:rPr>
          <w:color w:val="231F20"/>
          <w:spacing w:val="-8"/>
          <w:w w:val="105"/>
        </w:rPr>
        <w:t> </w:t>
      </w:r>
      <w:r>
        <w:rPr>
          <w:color w:val="231F20"/>
          <w:w w:val="105"/>
        </w:rPr>
        <w:t>old</w:t>
      </w:r>
      <w:r>
        <w:rPr>
          <w:color w:val="231F20"/>
          <w:spacing w:val="-8"/>
          <w:w w:val="105"/>
        </w:rPr>
        <w:t> </w:t>
      </w:r>
      <w:r>
        <w:rPr>
          <w:color w:val="231F20"/>
          <w:w w:val="105"/>
        </w:rPr>
        <w:t>that</w:t>
      </w:r>
      <w:r>
        <w:rPr>
          <w:color w:val="231F20"/>
          <w:spacing w:val="-8"/>
          <w:w w:val="105"/>
        </w:rPr>
        <w:t> </w:t>
      </w:r>
      <w:r>
        <w:rPr>
          <w:color w:val="231F20"/>
          <w:w w:val="105"/>
        </w:rPr>
        <w:t>once</w:t>
      </w:r>
      <w:r>
        <w:rPr>
          <w:color w:val="231F20"/>
          <w:spacing w:val="-8"/>
          <w:w w:val="105"/>
        </w:rPr>
        <w:t> </w:t>
      </w:r>
      <w:r>
        <w:rPr>
          <w:color w:val="231F20"/>
          <w:w w:val="105"/>
        </w:rPr>
        <w:t>sat</w:t>
      </w:r>
      <w:r>
        <w:rPr>
          <w:color w:val="231F20"/>
          <w:spacing w:val="-8"/>
          <w:w w:val="105"/>
        </w:rPr>
        <w:t> </w:t>
      </w:r>
      <w:r>
        <w:rPr>
          <w:color w:val="231F20"/>
          <w:w w:val="105"/>
        </w:rPr>
        <w:t>on the</w:t>
      </w:r>
      <w:r>
        <w:rPr>
          <w:color w:val="231F20"/>
          <w:spacing w:val="-7"/>
          <w:w w:val="105"/>
        </w:rPr>
        <w:t> </w:t>
      </w:r>
      <w:r>
        <w:rPr>
          <w:color w:val="231F20"/>
          <w:w w:val="105"/>
        </w:rPr>
        <w:t>cold</w:t>
      </w:r>
      <w:r>
        <w:rPr>
          <w:color w:val="231F20"/>
          <w:spacing w:val="-7"/>
          <w:w w:val="105"/>
        </w:rPr>
        <w:t> </w:t>
      </w:r>
      <w:r>
        <w:rPr>
          <w:color w:val="231F20"/>
          <w:spacing w:val="-3"/>
          <w:w w:val="105"/>
        </w:rPr>
        <w:t>floor.</w:t>
      </w:r>
      <w:r>
        <w:rPr>
          <w:color w:val="231F20"/>
          <w:spacing w:val="-7"/>
          <w:w w:val="105"/>
        </w:rPr>
        <w:t> </w:t>
      </w:r>
      <w:r>
        <w:rPr>
          <w:color w:val="231F20"/>
          <w:w w:val="105"/>
        </w:rPr>
        <w:t>As</w:t>
      </w:r>
      <w:r>
        <w:rPr>
          <w:color w:val="231F20"/>
          <w:spacing w:val="-7"/>
          <w:w w:val="105"/>
        </w:rPr>
        <w:t> </w:t>
      </w:r>
      <w:r>
        <w:rPr>
          <w:color w:val="231F20"/>
          <w:w w:val="105"/>
        </w:rPr>
        <w:t>I</w:t>
      </w:r>
      <w:r>
        <w:rPr>
          <w:color w:val="231F20"/>
          <w:spacing w:val="-7"/>
          <w:w w:val="105"/>
        </w:rPr>
        <w:t> </w:t>
      </w:r>
      <w:r>
        <w:rPr>
          <w:color w:val="231F20"/>
          <w:w w:val="105"/>
        </w:rPr>
        <w:t>stood</w:t>
      </w:r>
      <w:r>
        <w:rPr>
          <w:color w:val="231F20"/>
          <w:spacing w:val="-7"/>
          <w:w w:val="105"/>
        </w:rPr>
        <w:t> </w:t>
      </w:r>
      <w:r>
        <w:rPr>
          <w:color w:val="231F20"/>
          <w:w w:val="105"/>
        </w:rPr>
        <w:t>with</w:t>
      </w:r>
      <w:r>
        <w:rPr>
          <w:color w:val="231F20"/>
          <w:spacing w:val="-7"/>
          <w:w w:val="105"/>
        </w:rPr>
        <w:t> </w:t>
      </w:r>
      <w:r>
        <w:rPr>
          <w:color w:val="231F20"/>
          <w:w w:val="105"/>
        </w:rPr>
        <w:t>the</w:t>
      </w:r>
      <w:r>
        <w:rPr>
          <w:color w:val="231F20"/>
          <w:spacing w:val="-7"/>
          <w:w w:val="105"/>
        </w:rPr>
        <w:t> </w:t>
      </w:r>
      <w:r>
        <w:rPr>
          <w:color w:val="231F20"/>
          <w:w w:val="105"/>
        </w:rPr>
        <w:t>sun</w:t>
      </w:r>
      <w:r>
        <w:rPr>
          <w:color w:val="231F20"/>
          <w:spacing w:val="-7"/>
          <w:w w:val="105"/>
        </w:rPr>
        <w:t> </w:t>
      </w:r>
      <w:r>
        <w:rPr>
          <w:color w:val="231F20"/>
          <w:w w:val="105"/>
        </w:rPr>
        <w:t>shining</w:t>
      </w:r>
      <w:r>
        <w:rPr>
          <w:color w:val="231F20"/>
          <w:spacing w:val="-7"/>
          <w:w w:val="105"/>
        </w:rPr>
        <w:t> </w:t>
      </w:r>
      <w:r>
        <w:rPr>
          <w:color w:val="231F20"/>
          <w:w w:val="105"/>
        </w:rPr>
        <w:t>on</w:t>
      </w:r>
      <w:r>
        <w:rPr>
          <w:color w:val="231F20"/>
          <w:spacing w:val="-7"/>
          <w:w w:val="105"/>
        </w:rPr>
        <w:t> </w:t>
      </w:r>
      <w:r>
        <w:rPr>
          <w:color w:val="231F20"/>
          <w:w w:val="105"/>
        </w:rPr>
        <w:t>my</w:t>
      </w:r>
      <w:r>
        <w:rPr>
          <w:color w:val="231F20"/>
          <w:spacing w:val="-7"/>
          <w:w w:val="105"/>
        </w:rPr>
        <w:t> </w:t>
      </w:r>
      <w:r>
        <w:rPr>
          <w:color w:val="231F20"/>
          <w:w w:val="105"/>
        </w:rPr>
        <w:t>back,</w:t>
      </w:r>
      <w:r>
        <w:rPr>
          <w:color w:val="231F20"/>
          <w:spacing w:val="-7"/>
          <w:w w:val="105"/>
        </w:rPr>
        <w:t> </w:t>
      </w:r>
      <w:r>
        <w:rPr>
          <w:color w:val="231F20"/>
          <w:w w:val="105"/>
        </w:rPr>
        <w:t>I</w:t>
      </w:r>
      <w:r>
        <w:rPr>
          <w:color w:val="231F20"/>
          <w:spacing w:val="-7"/>
          <w:w w:val="105"/>
        </w:rPr>
        <w:t> </w:t>
      </w:r>
      <w:r>
        <w:rPr>
          <w:color w:val="231F20"/>
          <w:w w:val="105"/>
        </w:rPr>
        <w:t>acknowl- edged that my mother and I were given a situation that we did not choose,</w:t>
      </w:r>
      <w:r>
        <w:rPr>
          <w:color w:val="231F20"/>
          <w:spacing w:val="-10"/>
          <w:w w:val="105"/>
        </w:rPr>
        <w:t> </w:t>
      </w:r>
      <w:r>
        <w:rPr>
          <w:color w:val="231F20"/>
          <w:w w:val="105"/>
        </w:rPr>
        <w:t>but</w:t>
      </w:r>
      <w:r>
        <w:rPr>
          <w:color w:val="231F20"/>
          <w:spacing w:val="-10"/>
          <w:w w:val="105"/>
        </w:rPr>
        <w:t> </w:t>
      </w:r>
      <w:r>
        <w:rPr>
          <w:color w:val="231F20"/>
          <w:w w:val="105"/>
        </w:rPr>
        <w:t>we</w:t>
      </w:r>
      <w:r>
        <w:rPr>
          <w:color w:val="231F20"/>
          <w:spacing w:val="-10"/>
          <w:w w:val="105"/>
        </w:rPr>
        <w:t> </w:t>
      </w:r>
      <w:r>
        <w:rPr>
          <w:color w:val="231F20"/>
          <w:w w:val="105"/>
        </w:rPr>
        <w:t>ultimately</w:t>
      </w:r>
      <w:r>
        <w:rPr>
          <w:color w:val="231F20"/>
          <w:spacing w:val="-10"/>
          <w:w w:val="105"/>
        </w:rPr>
        <w:t> </w:t>
      </w:r>
      <w:r>
        <w:rPr>
          <w:color w:val="231F20"/>
          <w:w w:val="105"/>
        </w:rPr>
        <w:t>became</w:t>
      </w:r>
      <w:r>
        <w:rPr>
          <w:color w:val="231F20"/>
          <w:spacing w:val="-10"/>
          <w:w w:val="105"/>
        </w:rPr>
        <w:t> </w:t>
      </w:r>
      <w:r>
        <w:rPr>
          <w:color w:val="231F20"/>
          <w:w w:val="105"/>
        </w:rPr>
        <w:t>the</w:t>
      </w:r>
      <w:r>
        <w:rPr>
          <w:color w:val="231F20"/>
          <w:spacing w:val="-10"/>
          <w:w w:val="105"/>
        </w:rPr>
        <w:t> </w:t>
      </w:r>
      <w:r>
        <w:rPr>
          <w:color w:val="231F20"/>
          <w:w w:val="105"/>
        </w:rPr>
        <w:t>ones</w:t>
      </w:r>
      <w:r>
        <w:rPr>
          <w:color w:val="231F20"/>
          <w:spacing w:val="-10"/>
          <w:w w:val="105"/>
        </w:rPr>
        <w:t> </w:t>
      </w:r>
      <w:r>
        <w:rPr>
          <w:color w:val="231F20"/>
          <w:w w:val="105"/>
        </w:rPr>
        <w:t>who</w:t>
      </w:r>
      <w:r>
        <w:rPr>
          <w:color w:val="231F20"/>
          <w:spacing w:val="-10"/>
          <w:w w:val="105"/>
        </w:rPr>
        <w:t> </w:t>
      </w:r>
      <w:r>
        <w:rPr>
          <w:color w:val="231F20"/>
          <w:w w:val="105"/>
        </w:rPr>
        <w:t>changed</w:t>
      </w:r>
      <w:r>
        <w:rPr>
          <w:color w:val="231F20"/>
          <w:spacing w:val="-10"/>
          <w:w w:val="105"/>
        </w:rPr>
        <w:t> </w:t>
      </w:r>
      <w:r>
        <w:rPr>
          <w:color w:val="231F20"/>
          <w:w w:val="105"/>
        </w:rPr>
        <w:t>the</w:t>
      </w:r>
      <w:r>
        <w:rPr>
          <w:color w:val="231F20"/>
          <w:spacing w:val="-10"/>
          <w:w w:val="105"/>
        </w:rPr>
        <w:t> </w:t>
      </w:r>
      <w:r>
        <w:rPr>
          <w:color w:val="231F20"/>
          <w:w w:val="105"/>
        </w:rPr>
        <w:t>course</w:t>
      </w:r>
      <w:r>
        <w:rPr>
          <w:color w:val="231F20"/>
          <w:spacing w:val="-10"/>
          <w:w w:val="105"/>
        </w:rPr>
        <w:t> </w:t>
      </w:r>
      <w:r>
        <w:rPr>
          <w:color w:val="231F20"/>
          <w:w w:val="105"/>
        </w:rPr>
        <w:t>of our</w:t>
      </w:r>
      <w:r>
        <w:rPr>
          <w:color w:val="231F20"/>
          <w:spacing w:val="-24"/>
          <w:w w:val="105"/>
        </w:rPr>
        <w:t> </w:t>
      </w:r>
      <w:r>
        <w:rPr>
          <w:color w:val="231F20"/>
          <w:w w:val="105"/>
        </w:rPr>
        <w:t>lives.</w:t>
      </w:r>
      <w:r>
        <w:rPr>
          <w:color w:val="231F20"/>
          <w:spacing w:val="-24"/>
          <w:w w:val="105"/>
        </w:rPr>
        <w:t> </w:t>
      </w:r>
      <w:r>
        <w:rPr>
          <w:color w:val="231F20"/>
          <w:w w:val="105"/>
        </w:rPr>
        <w:t>A</w:t>
      </w:r>
      <w:r>
        <w:rPr>
          <w:color w:val="231F20"/>
          <w:spacing w:val="-24"/>
          <w:w w:val="105"/>
        </w:rPr>
        <w:t> </w:t>
      </w:r>
      <w:r>
        <w:rPr>
          <w:color w:val="231F20"/>
          <w:w w:val="105"/>
        </w:rPr>
        <w:t>photo</w:t>
      </w:r>
      <w:r>
        <w:rPr>
          <w:color w:val="231F20"/>
          <w:spacing w:val="-24"/>
          <w:w w:val="105"/>
        </w:rPr>
        <w:t> </w:t>
      </w:r>
      <w:r>
        <w:rPr>
          <w:color w:val="231F20"/>
          <w:w w:val="105"/>
        </w:rPr>
        <w:t>of</w:t>
      </w:r>
      <w:r>
        <w:rPr>
          <w:color w:val="231F20"/>
          <w:spacing w:val="-24"/>
          <w:w w:val="105"/>
        </w:rPr>
        <w:t> </w:t>
      </w:r>
      <w:r>
        <w:rPr>
          <w:color w:val="231F20"/>
          <w:w w:val="105"/>
        </w:rPr>
        <w:t>the</w:t>
      </w:r>
      <w:r>
        <w:rPr>
          <w:color w:val="231F20"/>
          <w:spacing w:val="-24"/>
          <w:w w:val="105"/>
        </w:rPr>
        <w:t> </w:t>
      </w:r>
      <w:r>
        <w:rPr>
          <w:color w:val="231F20"/>
          <w:w w:val="105"/>
        </w:rPr>
        <w:t>Wellington</w:t>
      </w:r>
      <w:r>
        <w:rPr>
          <w:color w:val="231F20"/>
          <w:spacing w:val="-24"/>
          <w:w w:val="105"/>
        </w:rPr>
        <w:t> </w:t>
      </w:r>
      <w:r>
        <w:rPr>
          <w:color w:val="231F20"/>
          <w:w w:val="105"/>
        </w:rPr>
        <w:t>house</w:t>
      </w:r>
      <w:r>
        <w:rPr>
          <w:color w:val="231F20"/>
          <w:spacing w:val="-24"/>
          <w:w w:val="105"/>
        </w:rPr>
        <w:t> </w:t>
      </w:r>
      <w:r>
        <w:rPr>
          <w:color w:val="231F20"/>
          <w:w w:val="105"/>
        </w:rPr>
        <w:t>sits</w:t>
      </w:r>
      <w:r>
        <w:rPr>
          <w:color w:val="231F20"/>
          <w:spacing w:val="-24"/>
          <w:w w:val="105"/>
        </w:rPr>
        <w:t> </w:t>
      </w:r>
      <w:r>
        <w:rPr>
          <w:color w:val="231F20"/>
          <w:w w:val="105"/>
        </w:rPr>
        <w:t>on</w:t>
      </w:r>
      <w:r>
        <w:rPr>
          <w:color w:val="231F20"/>
          <w:spacing w:val="-24"/>
          <w:w w:val="105"/>
        </w:rPr>
        <w:t> </w:t>
      </w:r>
      <w:r>
        <w:rPr>
          <w:color w:val="231F20"/>
          <w:w w:val="105"/>
        </w:rPr>
        <w:t>my</w:t>
      </w:r>
      <w:r>
        <w:rPr>
          <w:color w:val="231F20"/>
          <w:spacing w:val="-24"/>
          <w:w w:val="105"/>
        </w:rPr>
        <w:t> </w:t>
      </w:r>
      <w:r>
        <w:rPr>
          <w:color w:val="231F20"/>
          <w:w w:val="105"/>
        </w:rPr>
        <w:t>bedroom</w:t>
      </w:r>
      <w:r>
        <w:rPr>
          <w:color w:val="231F20"/>
          <w:spacing w:val="-24"/>
          <w:w w:val="105"/>
        </w:rPr>
        <w:t> </w:t>
      </w:r>
      <w:r>
        <w:rPr>
          <w:color w:val="231F20"/>
          <w:w w:val="105"/>
        </w:rPr>
        <w:t>window edge, casting a small shadow when sun light beams in. It serves as a painful reminder of my background, and an inspiration to continue excelling</w:t>
      </w:r>
      <w:r>
        <w:rPr>
          <w:color w:val="231F20"/>
          <w:spacing w:val="-8"/>
          <w:w w:val="105"/>
        </w:rPr>
        <w:t> </w:t>
      </w:r>
      <w:r>
        <w:rPr>
          <w:color w:val="231F20"/>
          <w:w w:val="105"/>
        </w:rPr>
        <w:t>in</w:t>
      </w:r>
      <w:r>
        <w:rPr>
          <w:color w:val="231F20"/>
          <w:spacing w:val="-8"/>
          <w:w w:val="105"/>
        </w:rPr>
        <w:t> </w:t>
      </w:r>
      <w:r>
        <w:rPr>
          <w:color w:val="231F20"/>
          <w:w w:val="105"/>
        </w:rPr>
        <w:t>life,</w:t>
      </w:r>
      <w:r>
        <w:rPr>
          <w:color w:val="231F20"/>
          <w:spacing w:val="-8"/>
          <w:w w:val="105"/>
        </w:rPr>
        <w:t> </w:t>
      </w:r>
      <w:r>
        <w:rPr>
          <w:color w:val="231F20"/>
          <w:w w:val="105"/>
        </w:rPr>
        <w:t>even</w:t>
      </w:r>
      <w:r>
        <w:rPr>
          <w:color w:val="231F20"/>
          <w:spacing w:val="-8"/>
          <w:w w:val="105"/>
        </w:rPr>
        <w:t> </w:t>
      </w:r>
      <w:r>
        <w:rPr>
          <w:color w:val="231F20"/>
          <w:w w:val="105"/>
        </w:rPr>
        <w:t>when</w:t>
      </w:r>
      <w:r>
        <w:rPr>
          <w:color w:val="231F20"/>
          <w:spacing w:val="-8"/>
          <w:w w:val="105"/>
        </w:rPr>
        <w:t> </w:t>
      </w:r>
      <w:r>
        <w:rPr>
          <w:color w:val="231F20"/>
          <w:w w:val="105"/>
        </w:rPr>
        <w:t>unfavorable</w:t>
      </w:r>
      <w:r>
        <w:rPr>
          <w:color w:val="231F20"/>
          <w:spacing w:val="-8"/>
          <w:w w:val="105"/>
        </w:rPr>
        <w:t> </w:t>
      </w:r>
      <w:r>
        <w:rPr>
          <w:color w:val="231F20"/>
          <w:w w:val="105"/>
        </w:rPr>
        <w:t>conditions</w:t>
      </w:r>
      <w:r>
        <w:rPr>
          <w:color w:val="231F20"/>
          <w:spacing w:val="-8"/>
          <w:w w:val="105"/>
        </w:rPr>
        <w:t> </w:t>
      </w:r>
      <w:r>
        <w:rPr>
          <w:color w:val="231F20"/>
          <w:w w:val="105"/>
        </w:rPr>
        <w:t>dominate.</w:t>
      </w:r>
    </w:p>
    <w:p>
      <w:pPr>
        <w:pStyle w:val="BodyText"/>
        <w:spacing w:before="4"/>
        <w:rPr>
          <w:sz w:val="18"/>
        </w:rPr>
      </w:pPr>
      <w:r>
        <w:rPr/>
        <w:pict>
          <v:shape style="position:absolute;margin-left:72pt;margin-top:11.557318pt;width:276pt;height:16.5pt;mso-position-horizontal-relative:page;mso-position-vertical-relative:paragraph;z-index:4912;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before="116"/>
        <w:ind w:left="880" w:right="0" w:firstLine="0"/>
        <w:jc w:val="left"/>
        <w:rPr>
          <w:rFonts w:ascii="Arial" w:hAnsi="Arial"/>
          <w:sz w:val="18"/>
        </w:rPr>
      </w:pPr>
      <w:r>
        <w:rPr>
          <w:rFonts w:ascii="Arial" w:hAnsi="Arial"/>
          <w:color w:val="231F20"/>
          <w:sz w:val="18"/>
        </w:rPr>
        <w:t>Jackie’s essay is similar to Sarah’s “Unshakable Worth,” (Chapter</w:t>
      </w:r>
    </w:p>
    <w:p>
      <w:pPr>
        <w:spacing w:line="278" w:lineRule="auto" w:before="32"/>
        <w:ind w:left="579" w:right="597" w:firstLine="0"/>
        <w:jc w:val="both"/>
        <w:rPr>
          <w:rFonts w:ascii="Arial" w:hAnsi="Arial"/>
          <w:sz w:val="18"/>
        </w:rPr>
      </w:pPr>
      <w:r>
        <w:rPr>
          <w:rFonts w:ascii="Arial" w:hAnsi="Arial"/>
          <w:color w:val="231F20"/>
          <w:sz w:val="18"/>
        </w:rPr>
        <w:t>7) and Timothy’s “Self </w:t>
      </w:r>
      <w:r>
        <w:rPr>
          <w:rFonts w:ascii="Arial" w:hAnsi="Arial"/>
          <w:color w:val="231F20"/>
          <w:spacing w:val="-3"/>
          <w:sz w:val="18"/>
        </w:rPr>
        <w:t>Mind,” </w:t>
      </w:r>
      <w:r>
        <w:rPr>
          <w:rFonts w:ascii="Arial" w:hAnsi="Arial"/>
          <w:color w:val="231F20"/>
          <w:sz w:val="18"/>
        </w:rPr>
        <w:t>(Chapter 7) in that it takes a family diffi- culty—growing</w:t>
      </w:r>
      <w:r>
        <w:rPr>
          <w:rFonts w:ascii="Arial" w:hAnsi="Arial"/>
          <w:color w:val="231F20"/>
          <w:spacing w:val="-10"/>
          <w:sz w:val="18"/>
        </w:rPr>
        <w:t> </w:t>
      </w:r>
      <w:r>
        <w:rPr>
          <w:rFonts w:ascii="Arial" w:hAnsi="Arial"/>
          <w:color w:val="231F20"/>
          <w:sz w:val="18"/>
        </w:rPr>
        <w:t>up</w:t>
      </w:r>
      <w:r>
        <w:rPr>
          <w:rFonts w:ascii="Arial" w:hAnsi="Arial"/>
          <w:color w:val="231F20"/>
          <w:spacing w:val="-10"/>
          <w:sz w:val="18"/>
        </w:rPr>
        <w:t> </w:t>
      </w:r>
      <w:r>
        <w:rPr>
          <w:rFonts w:ascii="Arial" w:hAnsi="Arial"/>
          <w:color w:val="231F20"/>
          <w:sz w:val="18"/>
        </w:rPr>
        <w:t>in</w:t>
      </w:r>
      <w:r>
        <w:rPr>
          <w:rFonts w:ascii="Arial" w:hAnsi="Arial"/>
          <w:color w:val="231F20"/>
          <w:spacing w:val="-10"/>
          <w:sz w:val="18"/>
        </w:rPr>
        <w:t> </w:t>
      </w:r>
      <w:r>
        <w:rPr>
          <w:rFonts w:ascii="Arial" w:hAnsi="Arial"/>
          <w:color w:val="231F20"/>
          <w:sz w:val="18"/>
        </w:rPr>
        <w:t>poverty</w:t>
      </w:r>
      <w:r>
        <w:rPr>
          <w:rFonts w:ascii="Arial" w:hAnsi="Arial"/>
          <w:color w:val="231F20"/>
          <w:spacing w:val="-10"/>
          <w:sz w:val="18"/>
        </w:rPr>
        <w:t> </w:t>
      </w:r>
      <w:r>
        <w:rPr>
          <w:rFonts w:ascii="Arial" w:hAnsi="Arial"/>
          <w:color w:val="231F20"/>
          <w:sz w:val="18"/>
        </w:rPr>
        <w:t>with</w:t>
      </w:r>
      <w:r>
        <w:rPr>
          <w:rFonts w:ascii="Arial" w:hAnsi="Arial"/>
          <w:color w:val="231F20"/>
          <w:spacing w:val="-10"/>
          <w:sz w:val="18"/>
        </w:rPr>
        <w:t> </w:t>
      </w:r>
      <w:r>
        <w:rPr>
          <w:rFonts w:ascii="Arial" w:hAnsi="Arial"/>
          <w:color w:val="231F20"/>
          <w:sz w:val="18"/>
        </w:rPr>
        <w:t>an</w:t>
      </w:r>
      <w:r>
        <w:rPr>
          <w:rFonts w:ascii="Arial" w:hAnsi="Arial"/>
          <w:color w:val="231F20"/>
          <w:spacing w:val="-10"/>
          <w:sz w:val="18"/>
        </w:rPr>
        <w:t> </w:t>
      </w:r>
      <w:r>
        <w:rPr>
          <w:rFonts w:ascii="Arial" w:hAnsi="Arial"/>
          <w:color w:val="231F20"/>
          <w:sz w:val="18"/>
        </w:rPr>
        <w:t>absentee</w:t>
      </w:r>
      <w:r>
        <w:rPr>
          <w:rFonts w:ascii="Arial" w:hAnsi="Arial"/>
          <w:color w:val="231F20"/>
          <w:spacing w:val="-10"/>
          <w:sz w:val="18"/>
        </w:rPr>
        <w:t> </w:t>
      </w:r>
      <w:r>
        <w:rPr>
          <w:rFonts w:ascii="Arial" w:hAnsi="Arial"/>
          <w:color w:val="231F20"/>
          <w:sz w:val="18"/>
        </w:rPr>
        <w:t>father—and</w:t>
      </w:r>
      <w:r>
        <w:rPr>
          <w:rFonts w:ascii="Arial" w:hAnsi="Arial"/>
          <w:color w:val="231F20"/>
          <w:spacing w:val="-10"/>
          <w:sz w:val="18"/>
        </w:rPr>
        <w:t> </w:t>
      </w:r>
      <w:r>
        <w:rPr>
          <w:rFonts w:ascii="Arial" w:hAnsi="Arial"/>
          <w:color w:val="231F20"/>
          <w:sz w:val="18"/>
        </w:rPr>
        <w:t>transforms it into a story of growth and personal strength. The beginning of the essay conveys an oppressive and stifling mood with its description     of “The House on Wellington </w:t>
      </w:r>
      <w:r>
        <w:rPr>
          <w:rFonts w:ascii="Arial" w:hAnsi="Arial"/>
          <w:color w:val="231F20"/>
          <w:spacing w:val="-5"/>
          <w:sz w:val="18"/>
        </w:rPr>
        <w:t>Avenue,” </w:t>
      </w:r>
      <w:r>
        <w:rPr>
          <w:rFonts w:ascii="Arial" w:hAnsi="Arial"/>
          <w:color w:val="231F20"/>
          <w:sz w:val="18"/>
        </w:rPr>
        <w:t>a title that in itself alludes to     the rich themes of immigration, coming of age, and poverty present</w:t>
      </w:r>
      <w:r>
        <w:rPr>
          <w:rFonts w:ascii="Arial" w:hAnsi="Arial"/>
          <w:color w:val="231F20"/>
          <w:spacing w:val="-31"/>
          <w:sz w:val="18"/>
        </w:rPr>
        <w:t> </w:t>
      </w:r>
      <w:r>
        <w:rPr>
          <w:rFonts w:ascii="Arial" w:hAnsi="Arial"/>
          <w:color w:val="231F20"/>
          <w:sz w:val="18"/>
        </w:rPr>
        <w:t>in Sandra</w:t>
      </w:r>
      <w:r>
        <w:rPr>
          <w:rFonts w:ascii="Arial" w:hAnsi="Arial"/>
          <w:color w:val="231F20"/>
          <w:spacing w:val="-13"/>
          <w:sz w:val="18"/>
        </w:rPr>
        <w:t> </w:t>
      </w:r>
      <w:r>
        <w:rPr>
          <w:rFonts w:ascii="Arial" w:hAnsi="Arial"/>
          <w:color w:val="231F20"/>
          <w:sz w:val="18"/>
        </w:rPr>
        <w:t>Cisneros’</w:t>
      </w:r>
      <w:r>
        <w:rPr>
          <w:rFonts w:ascii="Arial" w:hAnsi="Arial"/>
          <w:color w:val="231F20"/>
          <w:spacing w:val="-25"/>
          <w:sz w:val="18"/>
        </w:rPr>
        <w:t> </w:t>
      </w:r>
      <w:r>
        <w:rPr>
          <w:rFonts w:ascii="Arial" w:hAnsi="Arial"/>
          <w:color w:val="231F20"/>
          <w:sz w:val="18"/>
        </w:rPr>
        <w:t>famous</w:t>
      </w:r>
      <w:r>
        <w:rPr>
          <w:rFonts w:ascii="Arial" w:hAnsi="Arial"/>
          <w:color w:val="231F20"/>
          <w:spacing w:val="-13"/>
          <w:sz w:val="18"/>
        </w:rPr>
        <w:t> </w:t>
      </w:r>
      <w:r>
        <w:rPr>
          <w:rFonts w:ascii="Arial" w:hAnsi="Arial"/>
          <w:i/>
          <w:color w:val="231F20"/>
          <w:sz w:val="18"/>
        </w:rPr>
        <w:t>The</w:t>
      </w:r>
      <w:r>
        <w:rPr>
          <w:rFonts w:ascii="Arial" w:hAnsi="Arial"/>
          <w:i/>
          <w:color w:val="231F20"/>
          <w:spacing w:val="-13"/>
          <w:sz w:val="18"/>
        </w:rPr>
        <w:t> </w:t>
      </w:r>
      <w:r>
        <w:rPr>
          <w:rFonts w:ascii="Arial" w:hAnsi="Arial"/>
          <w:i/>
          <w:color w:val="231F20"/>
          <w:sz w:val="18"/>
        </w:rPr>
        <w:t>House</w:t>
      </w:r>
      <w:r>
        <w:rPr>
          <w:rFonts w:ascii="Arial" w:hAnsi="Arial"/>
          <w:i/>
          <w:color w:val="231F20"/>
          <w:spacing w:val="-13"/>
          <w:sz w:val="18"/>
        </w:rPr>
        <w:t> </w:t>
      </w:r>
      <w:r>
        <w:rPr>
          <w:rFonts w:ascii="Arial" w:hAnsi="Arial"/>
          <w:i/>
          <w:color w:val="231F20"/>
          <w:sz w:val="18"/>
        </w:rPr>
        <w:t>on</w:t>
      </w:r>
      <w:r>
        <w:rPr>
          <w:rFonts w:ascii="Arial" w:hAnsi="Arial"/>
          <w:i/>
          <w:color w:val="231F20"/>
          <w:spacing w:val="-13"/>
          <w:sz w:val="18"/>
        </w:rPr>
        <w:t> </w:t>
      </w:r>
      <w:r>
        <w:rPr>
          <w:rFonts w:ascii="Arial" w:hAnsi="Arial"/>
          <w:i/>
          <w:color w:val="231F20"/>
          <w:sz w:val="18"/>
        </w:rPr>
        <w:t>Mango</w:t>
      </w:r>
      <w:r>
        <w:rPr>
          <w:rFonts w:ascii="Arial" w:hAnsi="Arial"/>
          <w:i/>
          <w:color w:val="231F20"/>
          <w:spacing w:val="-13"/>
          <w:sz w:val="18"/>
        </w:rPr>
        <w:t> </w:t>
      </w:r>
      <w:r>
        <w:rPr>
          <w:rFonts w:ascii="Arial" w:hAnsi="Arial"/>
          <w:i/>
          <w:color w:val="231F20"/>
          <w:sz w:val="18"/>
        </w:rPr>
        <w:t>Street</w:t>
      </w:r>
      <w:r>
        <w:rPr>
          <w:rFonts w:ascii="Arial" w:hAnsi="Arial"/>
          <w:color w:val="231F20"/>
          <w:sz w:val="18"/>
        </w:rPr>
        <w:t>.</w:t>
      </w:r>
      <w:r>
        <w:rPr>
          <w:rFonts w:ascii="Arial" w:hAnsi="Arial"/>
          <w:color w:val="231F20"/>
          <w:spacing w:val="-23"/>
          <w:sz w:val="18"/>
        </w:rPr>
        <w:t> </w:t>
      </w:r>
      <w:r>
        <w:rPr>
          <w:rFonts w:ascii="Arial" w:hAnsi="Arial"/>
          <w:color w:val="231F20"/>
          <w:spacing w:val="-3"/>
          <w:sz w:val="18"/>
        </w:rPr>
        <w:t>Jackie’s</w:t>
      </w:r>
      <w:r>
        <w:rPr>
          <w:rFonts w:ascii="Arial" w:hAnsi="Arial"/>
          <w:color w:val="231F20"/>
          <w:spacing w:val="-13"/>
          <w:sz w:val="18"/>
        </w:rPr>
        <w:t> </w:t>
      </w:r>
      <w:r>
        <w:rPr>
          <w:rFonts w:ascii="Arial" w:hAnsi="Arial"/>
          <w:color w:val="231F20"/>
          <w:sz w:val="18"/>
        </w:rPr>
        <w:t>details are</w:t>
      </w:r>
      <w:r>
        <w:rPr>
          <w:rFonts w:ascii="Arial" w:hAnsi="Arial"/>
          <w:color w:val="231F20"/>
          <w:spacing w:val="-5"/>
          <w:sz w:val="18"/>
        </w:rPr>
        <w:t> </w:t>
      </w:r>
      <w:r>
        <w:rPr>
          <w:rFonts w:ascii="Arial" w:hAnsi="Arial"/>
          <w:color w:val="231F20"/>
          <w:sz w:val="18"/>
        </w:rPr>
        <w:t>vivid</w:t>
      </w:r>
      <w:r>
        <w:rPr>
          <w:rFonts w:ascii="Arial" w:hAnsi="Arial"/>
          <w:color w:val="231F20"/>
          <w:spacing w:val="-5"/>
          <w:sz w:val="18"/>
        </w:rPr>
        <w:t> </w:t>
      </w:r>
      <w:r>
        <w:rPr>
          <w:rFonts w:ascii="Arial" w:hAnsi="Arial"/>
          <w:color w:val="231F20"/>
          <w:sz w:val="18"/>
        </w:rPr>
        <w:t>and</w:t>
      </w:r>
      <w:r>
        <w:rPr>
          <w:rFonts w:ascii="Arial" w:hAnsi="Arial"/>
          <w:color w:val="231F20"/>
          <w:spacing w:val="-5"/>
          <w:sz w:val="18"/>
        </w:rPr>
        <w:t> </w:t>
      </w:r>
      <w:r>
        <w:rPr>
          <w:rFonts w:ascii="Arial" w:hAnsi="Arial"/>
          <w:color w:val="231F20"/>
          <w:sz w:val="18"/>
        </w:rPr>
        <w:t>carefully</w:t>
      </w:r>
      <w:r>
        <w:rPr>
          <w:rFonts w:ascii="Arial" w:hAnsi="Arial"/>
          <w:color w:val="231F20"/>
          <w:spacing w:val="-5"/>
          <w:sz w:val="18"/>
        </w:rPr>
        <w:t> </w:t>
      </w:r>
      <w:r>
        <w:rPr>
          <w:rFonts w:ascii="Arial" w:hAnsi="Arial"/>
          <w:color w:val="231F20"/>
          <w:sz w:val="18"/>
        </w:rPr>
        <w:t>chosen</w:t>
      </w:r>
      <w:r>
        <w:rPr>
          <w:rFonts w:ascii="Arial" w:hAnsi="Arial"/>
          <w:color w:val="231F20"/>
          <w:spacing w:val="-5"/>
          <w:sz w:val="18"/>
        </w:rPr>
        <w:t> </w:t>
      </w:r>
      <w:r>
        <w:rPr>
          <w:rFonts w:ascii="Arial" w:hAnsi="Arial"/>
          <w:color w:val="231F20"/>
          <w:sz w:val="18"/>
        </w:rPr>
        <w:t>to</w:t>
      </w:r>
      <w:r>
        <w:rPr>
          <w:rFonts w:ascii="Arial" w:hAnsi="Arial"/>
          <w:color w:val="231F20"/>
          <w:spacing w:val="-5"/>
          <w:sz w:val="18"/>
        </w:rPr>
        <w:t> </w:t>
      </w:r>
      <w:r>
        <w:rPr>
          <w:rFonts w:ascii="Arial" w:hAnsi="Arial"/>
          <w:color w:val="231F20"/>
          <w:spacing w:val="-4"/>
          <w:sz w:val="18"/>
        </w:rPr>
        <w:t>evoke</w:t>
      </w:r>
      <w:r>
        <w:rPr>
          <w:rFonts w:ascii="Arial" w:hAnsi="Arial"/>
          <w:color w:val="231F20"/>
          <w:spacing w:val="-5"/>
          <w:sz w:val="18"/>
        </w:rPr>
        <w:t> </w:t>
      </w:r>
      <w:r>
        <w:rPr>
          <w:rFonts w:ascii="Arial" w:hAnsi="Arial"/>
          <w:color w:val="231F20"/>
          <w:sz w:val="18"/>
        </w:rPr>
        <w:t>a</w:t>
      </w:r>
      <w:r>
        <w:rPr>
          <w:rFonts w:ascii="Arial" w:hAnsi="Arial"/>
          <w:color w:val="231F20"/>
          <w:spacing w:val="-5"/>
          <w:sz w:val="18"/>
        </w:rPr>
        <w:t> </w:t>
      </w:r>
      <w:r>
        <w:rPr>
          <w:rFonts w:ascii="Arial" w:hAnsi="Arial"/>
          <w:color w:val="231F20"/>
          <w:sz w:val="18"/>
        </w:rPr>
        <w:t>sense</w:t>
      </w:r>
      <w:r>
        <w:rPr>
          <w:rFonts w:ascii="Arial" w:hAnsi="Arial"/>
          <w:color w:val="231F20"/>
          <w:spacing w:val="-5"/>
          <w:sz w:val="18"/>
        </w:rPr>
        <w:t> </w:t>
      </w:r>
      <w:r>
        <w:rPr>
          <w:rFonts w:ascii="Arial" w:hAnsi="Arial"/>
          <w:color w:val="231F20"/>
          <w:sz w:val="18"/>
        </w:rPr>
        <w:t>of</w:t>
      </w:r>
      <w:r>
        <w:rPr>
          <w:rFonts w:ascii="Arial" w:hAnsi="Arial"/>
          <w:color w:val="231F20"/>
          <w:spacing w:val="-5"/>
          <w:sz w:val="18"/>
        </w:rPr>
        <w:t> </w:t>
      </w:r>
      <w:r>
        <w:rPr>
          <w:rFonts w:ascii="Arial" w:hAnsi="Arial"/>
          <w:color w:val="231F20"/>
          <w:sz w:val="18"/>
        </w:rPr>
        <w:t>loneliness:</w:t>
      </w:r>
      <w:r>
        <w:rPr>
          <w:rFonts w:ascii="Arial" w:hAnsi="Arial"/>
          <w:color w:val="231F20"/>
          <w:spacing w:val="-14"/>
          <w:sz w:val="18"/>
        </w:rPr>
        <w:t> </w:t>
      </w:r>
      <w:r>
        <w:rPr>
          <w:rFonts w:ascii="Arial" w:hAnsi="Arial"/>
          <w:color w:val="231F20"/>
          <w:sz w:val="18"/>
        </w:rPr>
        <w:t>the</w:t>
      </w:r>
      <w:r>
        <w:rPr>
          <w:rFonts w:ascii="Arial" w:hAnsi="Arial"/>
          <w:color w:val="231F20"/>
          <w:spacing w:val="-11"/>
          <w:sz w:val="18"/>
        </w:rPr>
        <w:t> </w:t>
      </w:r>
      <w:r>
        <w:rPr>
          <w:rFonts w:ascii="Arial" w:hAnsi="Arial"/>
          <w:color w:val="231F20"/>
          <w:sz w:val="18"/>
        </w:rPr>
        <w:t>“thin</w:t>
      </w:r>
    </w:p>
    <w:p>
      <w:pPr>
        <w:spacing w:after="0" w:line="278" w:lineRule="auto"/>
        <w:jc w:val="both"/>
        <w:rPr>
          <w:rFonts w:ascii="Arial" w:hAnsi="Arial"/>
          <w:sz w:val="18"/>
        </w:rPr>
        <w:sectPr>
          <w:pgSz w:w="8640" w:h="12960"/>
          <w:pgMar w:header="702" w:footer="0" w:top="1020" w:bottom="280" w:left="860" w:right="1080"/>
        </w:sectPr>
      </w:pPr>
    </w:p>
    <w:p>
      <w:pPr>
        <w:pStyle w:val="BodyText"/>
        <w:spacing w:before="1"/>
        <w:rPr>
          <w:rFonts w:ascii="Arial"/>
          <w:sz w:val="25"/>
        </w:rPr>
      </w:pPr>
    </w:p>
    <w:p>
      <w:pPr>
        <w:spacing w:line="278" w:lineRule="auto" w:before="94"/>
        <w:ind w:left="580" w:right="597" w:firstLine="0"/>
        <w:jc w:val="both"/>
        <w:rPr>
          <w:rFonts w:ascii="Arial" w:hAnsi="Arial"/>
          <w:sz w:val="18"/>
        </w:rPr>
      </w:pPr>
      <w:r>
        <w:rPr>
          <w:rFonts w:ascii="Arial" w:hAnsi="Arial"/>
          <w:color w:val="231F20"/>
          <w:sz w:val="18"/>
        </w:rPr>
        <w:t>shard</w:t>
      </w:r>
      <w:r>
        <w:rPr>
          <w:rFonts w:ascii="Arial" w:hAnsi="Arial"/>
          <w:color w:val="231F20"/>
          <w:spacing w:val="-11"/>
          <w:sz w:val="18"/>
        </w:rPr>
        <w:t> </w:t>
      </w:r>
      <w:r>
        <w:rPr>
          <w:rFonts w:ascii="Arial" w:hAnsi="Arial"/>
          <w:color w:val="231F20"/>
          <w:sz w:val="18"/>
        </w:rPr>
        <w:t>of</w:t>
      </w:r>
      <w:r>
        <w:rPr>
          <w:rFonts w:ascii="Arial" w:hAnsi="Arial"/>
          <w:color w:val="231F20"/>
          <w:spacing w:val="-11"/>
          <w:sz w:val="18"/>
        </w:rPr>
        <w:t> </w:t>
      </w:r>
      <w:r>
        <w:rPr>
          <w:rFonts w:ascii="Arial" w:hAnsi="Arial"/>
          <w:color w:val="231F20"/>
          <w:sz w:val="18"/>
        </w:rPr>
        <w:t>sunlight,”</w:t>
      </w:r>
      <w:r>
        <w:rPr>
          <w:rFonts w:ascii="Arial" w:hAnsi="Arial"/>
          <w:color w:val="231F20"/>
          <w:spacing w:val="-17"/>
          <w:sz w:val="18"/>
        </w:rPr>
        <w:t> </w:t>
      </w:r>
      <w:r>
        <w:rPr>
          <w:rFonts w:ascii="Arial" w:hAnsi="Arial"/>
          <w:color w:val="231F20"/>
          <w:sz w:val="18"/>
        </w:rPr>
        <w:t>the</w:t>
      </w:r>
      <w:r>
        <w:rPr>
          <w:rFonts w:ascii="Arial" w:hAnsi="Arial"/>
          <w:color w:val="231F20"/>
          <w:spacing w:val="-15"/>
          <w:sz w:val="18"/>
        </w:rPr>
        <w:t> </w:t>
      </w:r>
      <w:r>
        <w:rPr>
          <w:rFonts w:ascii="Arial" w:hAnsi="Arial"/>
          <w:color w:val="231F20"/>
          <w:sz w:val="18"/>
        </w:rPr>
        <w:t>“windowless,</w:t>
      </w:r>
      <w:r>
        <w:rPr>
          <w:rFonts w:ascii="Arial" w:hAnsi="Arial"/>
          <w:color w:val="231F20"/>
          <w:spacing w:val="-11"/>
          <w:sz w:val="18"/>
        </w:rPr>
        <w:t> </w:t>
      </w:r>
      <w:r>
        <w:rPr>
          <w:rFonts w:ascii="Arial" w:hAnsi="Arial"/>
          <w:color w:val="231F20"/>
          <w:sz w:val="18"/>
        </w:rPr>
        <w:t>cold,</w:t>
      </w:r>
      <w:r>
        <w:rPr>
          <w:rFonts w:ascii="Arial" w:hAnsi="Arial"/>
          <w:color w:val="231F20"/>
          <w:spacing w:val="-11"/>
          <w:sz w:val="18"/>
        </w:rPr>
        <w:t> </w:t>
      </w:r>
      <w:r>
        <w:rPr>
          <w:rFonts w:ascii="Arial" w:hAnsi="Arial"/>
          <w:color w:val="231F20"/>
          <w:sz w:val="18"/>
        </w:rPr>
        <w:t>and</w:t>
      </w:r>
      <w:r>
        <w:rPr>
          <w:rFonts w:ascii="Arial" w:hAnsi="Arial"/>
          <w:color w:val="231F20"/>
          <w:spacing w:val="-11"/>
          <w:sz w:val="18"/>
        </w:rPr>
        <w:t> </w:t>
      </w:r>
      <w:r>
        <w:rPr>
          <w:rFonts w:ascii="Arial" w:hAnsi="Arial"/>
          <w:color w:val="231F20"/>
          <w:sz w:val="18"/>
        </w:rPr>
        <w:t>cramped”</w:t>
      </w:r>
      <w:r>
        <w:rPr>
          <w:rFonts w:ascii="Arial" w:hAnsi="Arial"/>
          <w:color w:val="231F20"/>
          <w:spacing w:val="-17"/>
          <w:sz w:val="18"/>
        </w:rPr>
        <w:t> </w:t>
      </w:r>
      <w:r>
        <w:rPr>
          <w:rFonts w:ascii="Arial" w:hAnsi="Arial"/>
          <w:color w:val="231F20"/>
          <w:sz w:val="18"/>
        </w:rPr>
        <w:t>room,</w:t>
      </w:r>
      <w:r>
        <w:rPr>
          <w:rFonts w:ascii="Arial" w:hAnsi="Arial"/>
          <w:color w:val="231F20"/>
          <w:spacing w:val="-11"/>
          <w:sz w:val="18"/>
        </w:rPr>
        <w:t> </w:t>
      </w:r>
      <w:r>
        <w:rPr>
          <w:rFonts w:ascii="Arial" w:hAnsi="Arial"/>
          <w:color w:val="231F20"/>
          <w:sz w:val="18"/>
        </w:rPr>
        <w:t>the</w:t>
      </w:r>
      <w:r>
        <w:rPr>
          <w:rFonts w:ascii="Arial" w:hAnsi="Arial"/>
          <w:color w:val="231F20"/>
          <w:spacing w:val="-15"/>
          <w:sz w:val="18"/>
        </w:rPr>
        <w:t> </w:t>
      </w:r>
      <w:r>
        <w:rPr>
          <w:rFonts w:ascii="Arial" w:hAnsi="Arial"/>
          <w:color w:val="231F20"/>
          <w:sz w:val="18"/>
        </w:rPr>
        <w:t>“suf- focating”</w:t>
      </w:r>
      <w:r>
        <w:rPr>
          <w:rFonts w:ascii="Arial" w:hAnsi="Arial"/>
          <w:color w:val="231F20"/>
          <w:spacing w:val="-15"/>
          <w:sz w:val="18"/>
        </w:rPr>
        <w:t> </w:t>
      </w:r>
      <w:r>
        <w:rPr>
          <w:rFonts w:ascii="Arial" w:hAnsi="Arial"/>
          <w:color w:val="231F20"/>
          <w:sz w:val="18"/>
        </w:rPr>
        <w:t>basement,</w:t>
      </w:r>
      <w:r>
        <w:rPr>
          <w:rFonts w:ascii="Arial" w:hAnsi="Arial"/>
          <w:color w:val="231F20"/>
          <w:spacing w:val="-9"/>
          <w:sz w:val="18"/>
        </w:rPr>
        <w:t> </w:t>
      </w:r>
      <w:r>
        <w:rPr>
          <w:rFonts w:ascii="Arial" w:hAnsi="Arial"/>
          <w:color w:val="231F20"/>
          <w:sz w:val="18"/>
        </w:rPr>
        <w:t>the</w:t>
      </w:r>
      <w:r>
        <w:rPr>
          <w:rFonts w:ascii="Arial" w:hAnsi="Arial"/>
          <w:color w:val="231F20"/>
          <w:spacing w:val="-13"/>
          <w:sz w:val="18"/>
        </w:rPr>
        <w:t> </w:t>
      </w:r>
      <w:r>
        <w:rPr>
          <w:rFonts w:ascii="Arial" w:hAnsi="Arial"/>
          <w:color w:val="231F20"/>
          <w:sz w:val="18"/>
        </w:rPr>
        <w:t>“stained</w:t>
      </w:r>
      <w:r>
        <w:rPr>
          <w:rFonts w:ascii="Arial" w:hAnsi="Arial"/>
          <w:color w:val="231F20"/>
          <w:spacing w:val="-9"/>
          <w:sz w:val="18"/>
        </w:rPr>
        <w:t> </w:t>
      </w:r>
      <w:r>
        <w:rPr>
          <w:rFonts w:ascii="Arial" w:hAnsi="Arial"/>
          <w:color w:val="231F20"/>
          <w:spacing w:val="-3"/>
          <w:sz w:val="18"/>
        </w:rPr>
        <w:t>carpet,”</w:t>
      </w:r>
      <w:r>
        <w:rPr>
          <w:rFonts w:ascii="Arial" w:hAnsi="Arial"/>
          <w:color w:val="231F20"/>
          <w:spacing w:val="-15"/>
          <w:sz w:val="18"/>
        </w:rPr>
        <w:t> </w:t>
      </w:r>
      <w:r>
        <w:rPr>
          <w:rFonts w:ascii="Arial" w:hAnsi="Arial"/>
          <w:color w:val="231F20"/>
          <w:sz w:val="18"/>
        </w:rPr>
        <w:t>her</w:t>
      </w:r>
      <w:r>
        <w:rPr>
          <w:rFonts w:ascii="Arial" w:hAnsi="Arial"/>
          <w:color w:val="231F20"/>
          <w:spacing w:val="-9"/>
          <w:sz w:val="18"/>
        </w:rPr>
        <w:t> </w:t>
      </w:r>
      <w:r>
        <w:rPr>
          <w:rFonts w:ascii="Arial" w:hAnsi="Arial"/>
          <w:color w:val="231F20"/>
          <w:sz w:val="18"/>
        </w:rPr>
        <w:t>single</w:t>
      </w:r>
      <w:r>
        <w:rPr>
          <w:rFonts w:ascii="Arial" w:hAnsi="Arial"/>
          <w:color w:val="231F20"/>
          <w:spacing w:val="-9"/>
          <w:sz w:val="18"/>
        </w:rPr>
        <w:t> </w:t>
      </w:r>
      <w:r>
        <w:rPr>
          <w:rFonts w:ascii="Arial" w:hAnsi="Arial"/>
          <w:color w:val="231F20"/>
          <w:sz w:val="18"/>
        </w:rPr>
        <w:t>toy</w:t>
      </w:r>
      <w:r>
        <w:rPr>
          <w:rFonts w:ascii="Arial" w:hAnsi="Arial"/>
          <w:color w:val="231F20"/>
          <w:spacing w:val="-9"/>
          <w:sz w:val="18"/>
        </w:rPr>
        <w:t> </w:t>
      </w:r>
      <w:r>
        <w:rPr>
          <w:rFonts w:ascii="Arial" w:hAnsi="Arial"/>
          <w:color w:val="231F20"/>
          <w:sz w:val="18"/>
        </w:rPr>
        <w:t>as</w:t>
      </w:r>
      <w:r>
        <w:rPr>
          <w:rFonts w:ascii="Arial" w:hAnsi="Arial"/>
          <w:color w:val="231F20"/>
          <w:spacing w:val="-9"/>
          <w:sz w:val="18"/>
        </w:rPr>
        <w:t> </w:t>
      </w:r>
      <w:r>
        <w:rPr>
          <w:rFonts w:ascii="Arial" w:hAnsi="Arial"/>
          <w:color w:val="231F20"/>
          <w:sz w:val="18"/>
        </w:rPr>
        <w:t>she</w:t>
      </w:r>
      <w:r>
        <w:rPr>
          <w:rFonts w:ascii="Arial" w:hAnsi="Arial"/>
          <w:color w:val="231F20"/>
          <w:spacing w:val="-9"/>
          <w:sz w:val="18"/>
        </w:rPr>
        <w:t> </w:t>
      </w:r>
      <w:r>
        <w:rPr>
          <w:rFonts w:ascii="Arial" w:hAnsi="Arial"/>
          <w:color w:val="231F20"/>
          <w:sz w:val="18"/>
        </w:rPr>
        <w:t>is</w:t>
      </w:r>
      <w:r>
        <w:rPr>
          <w:rFonts w:ascii="Arial" w:hAnsi="Arial"/>
          <w:color w:val="231F20"/>
          <w:spacing w:val="-9"/>
          <w:sz w:val="18"/>
        </w:rPr>
        <w:t> </w:t>
      </w:r>
      <w:r>
        <w:rPr>
          <w:rFonts w:ascii="Arial" w:hAnsi="Arial"/>
          <w:color w:val="231F20"/>
          <w:sz w:val="18"/>
        </w:rPr>
        <w:t>home alone. The comparison of this room to a </w:t>
      </w:r>
      <w:r>
        <w:rPr>
          <w:rFonts w:ascii="Arial" w:hAnsi="Arial"/>
          <w:color w:val="231F20"/>
          <w:spacing w:val="-3"/>
          <w:sz w:val="18"/>
        </w:rPr>
        <w:t>“cell,” </w:t>
      </w:r>
      <w:r>
        <w:rPr>
          <w:rFonts w:ascii="Arial" w:hAnsi="Arial"/>
          <w:color w:val="231F20"/>
          <w:sz w:val="18"/>
        </w:rPr>
        <w:t>as in a prison cell, is  the</w:t>
      </w:r>
      <w:r>
        <w:rPr>
          <w:rFonts w:ascii="Arial" w:hAnsi="Arial"/>
          <w:color w:val="231F20"/>
          <w:spacing w:val="-7"/>
          <w:sz w:val="18"/>
        </w:rPr>
        <w:t> </w:t>
      </w:r>
      <w:r>
        <w:rPr>
          <w:rFonts w:ascii="Arial" w:hAnsi="Arial"/>
          <w:color w:val="231F20"/>
          <w:sz w:val="18"/>
        </w:rPr>
        <w:t>pinnacle</w:t>
      </w:r>
      <w:r>
        <w:rPr>
          <w:rFonts w:ascii="Arial" w:hAnsi="Arial"/>
          <w:color w:val="231F20"/>
          <w:spacing w:val="-7"/>
          <w:sz w:val="18"/>
        </w:rPr>
        <w:t> </w:t>
      </w:r>
      <w:r>
        <w:rPr>
          <w:rFonts w:ascii="Arial" w:hAnsi="Arial"/>
          <w:color w:val="231F20"/>
          <w:sz w:val="18"/>
        </w:rPr>
        <w:t>of</w:t>
      </w:r>
      <w:r>
        <w:rPr>
          <w:rFonts w:ascii="Arial" w:hAnsi="Arial"/>
          <w:color w:val="231F20"/>
          <w:spacing w:val="-7"/>
          <w:sz w:val="18"/>
        </w:rPr>
        <w:t> </w:t>
      </w:r>
      <w:r>
        <w:rPr>
          <w:rFonts w:ascii="Arial" w:hAnsi="Arial"/>
          <w:color w:val="231F20"/>
          <w:sz w:val="18"/>
        </w:rPr>
        <w:t>this</w:t>
      </w:r>
      <w:r>
        <w:rPr>
          <w:rFonts w:ascii="Arial" w:hAnsi="Arial"/>
          <w:color w:val="231F20"/>
          <w:spacing w:val="-7"/>
          <w:sz w:val="18"/>
        </w:rPr>
        <w:t> </w:t>
      </w:r>
      <w:r>
        <w:rPr>
          <w:rFonts w:ascii="Arial" w:hAnsi="Arial"/>
          <w:color w:val="231F20"/>
          <w:sz w:val="18"/>
        </w:rPr>
        <w:t>austere</w:t>
      </w:r>
      <w:r>
        <w:rPr>
          <w:rFonts w:ascii="Arial" w:hAnsi="Arial"/>
          <w:color w:val="231F20"/>
          <w:spacing w:val="-7"/>
          <w:sz w:val="18"/>
        </w:rPr>
        <w:t> </w:t>
      </w:r>
      <w:r>
        <w:rPr>
          <w:rFonts w:ascii="Arial" w:hAnsi="Arial"/>
          <w:color w:val="231F20"/>
          <w:sz w:val="18"/>
        </w:rPr>
        <w:t>representation</w:t>
      </w:r>
      <w:r>
        <w:rPr>
          <w:rFonts w:ascii="Arial" w:hAnsi="Arial"/>
          <w:color w:val="231F20"/>
          <w:spacing w:val="-7"/>
          <w:sz w:val="18"/>
        </w:rPr>
        <w:t> </w:t>
      </w:r>
      <w:r>
        <w:rPr>
          <w:rFonts w:ascii="Arial" w:hAnsi="Arial"/>
          <w:color w:val="231F20"/>
          <w:sz w:val="18"/>
        </w:rPr>
        <w:t>of</w:t>
      </w:r>
      <w:r>
        <w:rPr>
          <w:rFonts w:ascii="Arial" w:hAnsi="Arial"/>
          <w:color w:val="231F20"/>
          <w:spacing w:val="-7"/>
          <w:sz w:val="18"/>
        </w:rPr>
        <w:t> </w:t>
      </w:r>
      <w:r>
        <w:rPr>
          <w:rFonts w:ascii="Arial" w:hAnsi="Arial"/>
          <w:color w:val="231F20"/>
          <w:sz w:val="18"/>
        </w:rPr>
        <w:t>her</w:t>
      </w:r>
      <w:r>
        <w:rPr>
          <w:rFonts w:ascii="Arial" w:hAnsi="Arial"/>
          <w:color w:val="231F20"/>
          <w:spacing w:val="-7"/>
          <w:sz w:val="18"/>
        </w:rPr>
        <w:t> </w:t>
      </w:r>
      <w:r>
        <w:rPr>
          <w:rFonts w:ascii="Arial" w:hAnsi="Arial"/>
          <w:color w:val="231F20"/>
          <w:sz w:val="18"/>
        </w:rPr>
        <w:t>childhood</w:t>
      </w:r>
      <w:r>
        <w:rPr>
          <w:rFonts w:ascii="Arial" w:hAnsi="Arial"/>
          <w:color w:val="231F20"/>
          <w:spacing w:val="-7"/>
          <w:sz w:val="18"/>
        </w:rPr>
        <w:t> </w:t>
      </w:r>
      <w:r>
        <w:rPr>
          <w:rFonts w:ascii="Arial" w:hAnsi="Arial"/>
          <w:color w:val="231F20"/>
          <w:spacing w:val="-3"/>
          <w:sz w:val="18"/>
        </w:rPr>
        <w:t>life.</w:t>
      </w:r>
      <w:r>
        <w:rPr>
          <w:rFonts w:ascii="Arial" w:hAnsi="Arial"/>
          <w:color w:val="231F20"/>
          <w:spacing w:val="-17"/>
          <w:sz w:val="18"/>
        </w:rPr>
        <w:t> </w:t>
      </w:r>
      <w:r>
        <w:rPr>
          <w:rFonts w:ascii="Arial" w:hAnsi="Arial"/>
          <w:color w:val="231F20"/>
          <w:sz w:val="18"/>
        </w:rPr>
        <w:t>Jackie continues this sense of darkness when she later describes the apart- ment</w:t>
      </w:r>
      <w:r>
        <w:rPr>
          <w:rFonts w:ascii="Arial" w:hAnsi="Arial"/>
          <w:color w:val="231F20"/>
          <w:spacing w:val="-9"/>
          <w:sz w:val="18"/>
        </w:rPr>
        <w:t> </w:t>
      </w:r>
      <w:r>
        <w:rPr>
          <w:rFonts w:ascii="Arial" w:hAnsi="Arial"/>
          <w:color w:val="231F20"/>
          <w:sz w:val="18"/>
        </w:rPr>
        <w:t>as</w:t>
      </w:r>
      <w:r>
        <w:rPr>
          <w:rFonts w:ascii="Arial" w:hAnsi="Arial"/>
          <w:color w:val="231F20"/>
          <w:spacing w:val="-9"/>
          <w:sz w:val="18"/>
        </w:rPr>
        <w:t> </w:t>
      </w:r>
      <w:r>
        <w:rPr>
          <w:rFonts w:ascii="Arial" w:hAnsi="Arial"/>
          <w:color w:val="231F20"/>
          <w:sz w:val="18"/>
        </w:rPr>
        <w:t>the</w:t>
      </w:r>
      <w:r>
        <w:rPr>
          <w:rFonts w:ascii="Arial" w:hAnsi="Arial"/>
          <w:color w:val="231F20"/>
          <w:spacing w:val="-14"/>
          <w:sz w:val="18"/>
        </w:rPr>
        <w:t> </w:t>
      </w:r>
      <w:r>
        <w:rPr>
          <w:rFonts w:ascii="Arial" w:hAnsi="Arial"/>
          <w:color w:val="231F20"/>
          <w:sz w:val="18"/>
        </w:rPr>
        <w:t>“Wellington</w:t>
      </w:r>
      <w:r>
        <w:rPr>
          <w:rFonts w:ascii="Arial" w:hAnsi="Arial"/>
          <w:color w:val="231F20"/>
          <w:spacing w:val="-9"/>
          <w:sz w:val="18"/>
        </w:rPr>
        <w:t> </w:t>
      </w:r>
      <w:r>
        <w:rPr>
          <w:rFonts w:ascii="Arial" w:hAnsi="Arial"/>
          <w:color w:val="231F20"/>
          <w:sz w:val="18"/>
        </w:rPr>
        <w:t>Black</w:t>
      </w:r>
      <w:r>
        <w:rPr>
          <w:rFonts w:ascii="Arial" w:hAnsi="Arial"/>
          <w:color w:val="231F20"/>
          <w:spacing w:val="-9"/>
          <w:sz w:val="18"/>
        </w:rPr>
        <w:t> </w:t>
      </w:r>
      <w:r>
        <w:rPr>
          <w:rFonts w:ascii="Arial" w:hAnsi="Arial"/>
          <w:color w:val="231F20"/>
          <w:spacing w:val="-4"/>
          <w:sz w:val="18"/>
        </w:rPr>
        <w:t>Hole.”</w:t>
      </w:r>
      <w:r>
        <w:rPr>
          <w:rFonts w:ascii="Arial" w:hAnsi="Arial"/>
          <w:color w:val="231F20"/>
          <w:spacing w:val="-24"/>
          <w:sz w:val="18"/>
        </w:rPr>
        <w:t> </w:t>
      </w:r>
      <w:r>
        <w:rPr>
          <w:rFonts w:ascii="Arial" w:hAnsi="Arial"/>
          <w:color w:val="231F20"/>
          <w:sz w:val="18"/>
        </w:rPr>
        <w:t>These</w:t>
      </w:r>
      <w:r>
        <w:rPr>
          <w:rFonts w:ascii="Arial" w:hAnsi="Arial"/>
          <w:color w:val="231F20"/>
          <w:spacing w:val="-9"/>
          <w:sz w:val="18"/>
        </w:rPr>
        <w:t> </w:t>
      </w:r>
      <w:r>
        <w:rPr>
          <w:rFonts w:ascii="Arial" w:hAnsi="Arial"/>
          <w:color w:val="231F20"/>
          <w:sz w:val="18"/>
        </w:rPr>
        <w:t>differing</w:t>
      </w:r>
      <w:r>
        <w:rPr>
          <w:rFonts w:ascii="Arial" w:hAnsi="Arial"/>
          <w:color w:val="231F20"/>
          <w:spacing w:val="-9"/>
          <w:sz w:val="18"/>
        </w:rPr>
        <w:t> </w:t>
      </w:r>
      <w:r>
        <w:rPr>
          <w:rFonts w:ascii="Arial" w:hAnsi="Arial"/>
          <w:color w:val="231F20"/>
          <w:sz w:val="18"/>
        </w:rPr>
        <w:t>but</w:t>
      </w:r>
      <w:r>
        <w:rPr>
          <w:rFonts w:ascii="Arial" w:hAnsi="Arial"/>
          <w:color w:val="231F20"/>
          <w:spacing w:val="-9"/>
          <w:sz w:val="18"/>
        </w:rPr>
        <w:t> </w:t>
      </w:r>
      <w:r>
        <w:rPr>
          <w:rFonts w:ascii="Arial" w:hAnsi="Arial"/>
          <w:color w:val="231F20"/>
          <w:sz w:val="18"/>
        </w:rPr>
        <w:t>consistent</w:t>
      </w:r>
      <w:r>
        <w:rPr>
          <w:rFonts w:ascii="Arial" w:hAnsi="Arial"/>
          <w:color w:val="231F20"/>
          <w:spacing w:val="-9"/>
          <w:sz w:val="18"/>
        </w:rPr>
        <w:t> </w:t>
      </w:r>
      <w:r>
        <w:rPr>
          <w:rFonts w:ascii="Arial" w:hAnsi="Arial"/>
          <w:color w:val="231F20"/>
          <w:sz w:val="18"/>
        </w:rPr>
        <w:t>de- scriptions bolster our understanding of </w:t>
      </w:r>
      <w:r>
        <w:rPr>
          <w:rFonts w:ascii="Arial" w:hAnsi="Arial"/>
          <w:color w:val="231F20"/>
          <w:spacing w:val="-3"/>
          <w:sz w:val="18"/>
        </w:rPr>
        <w:t>Jackie’s </w:t>
      </w:r>
      <w:r>
        <w:rPr>
          <w:rFonts w:ascii="Arial" w:hAnsi="Arial"/>
          <w:color w:val="231F20"/>
          <w:sz w:val="18"/>
        </w:rPr>
        <w:t>feelings towards her childhood</w:t>
      </w:r>
      <w:r>
        <w:rPr>
          <w:rFonts w:ascii="Arial" w:hAnsi="Arial"/>
          <w:color w:val="231F20"/>
          <w:spacing w:val="-6"/>
          <w:sz w:val="18"/>
        </w:rPr>
        <w:t> </w:t>
      </w:r>
      <w:r>
        <w:rPr>
          <w:rFonts w:ascii="Arial" w:hAnsi="Arial"/>
          <w:color w:val="231F20"/>
          <w:sz w:val="18"/>
        </w:rPr>
        <w:t>home.</w:t>
      </w:r>
    </w:p>
    <w:p>
      <w:pPr>
        <w:spacing w:line="278" w:lineRule="auto" w:before="0"/>
        <w:ind w:left="580" w:right="597" w:firstLine="300"/>
        <w:jc w:val="both"/>
        <w:rPr>
          <w:rFonts w:ascii="Arial" w:hAnsi="Arial"/>
          <w:sz w:val="18"/>
        </w:rPr>
      </w:pPr>
      <w:r>
        <w:rPr>
          <w:rFonts w:ascii="Arial" w:hAnsi="Arial"/>
          <w:color w:val="231F20"/>
          <w:spacing w:val="-4"/>
          <w:sz w:val="18"/>
        </w:rPr>
        <w:t>However, </w:t>
      </w:r>
      <w:r>
        <w:rPr>
          <w:rFonts w:ascii="Arial" w:hAnsi="Arial"/>
          <w:color w:val="231F20"/>
          <w:sz w:val="18"/>
        </w:rPr>
        <w:t>Jackie doesn’t spend the rest of her essay complaining about this dire situation. Instead, in the second paragraph, we learn about</w:t>
      </w:r>
      <w:r>
        <w:rPr>
          <w:rFonts w:ascii="Arial" w:hAnsi="Arial"/>
          <w:color w:val="231F20"/>
          <w:spacing w:val="-10"/>
          <w:sz w:val="18"/>
        </w:rPr>
        <w:t> </w:t>
      </w:r>
      <w:r>
        <w:rPr>
          <w:rFonts w:ascii="Arial" w:hAnsi="Arial"/>
          <w:color w:val="231F20"/>
          <w:sz w:val="18"/>
        </w:rPr>
        <w:t>a</w:t>
      </w:r>
      <w:r>
        <w:rPr>
          <w:rFonts w:ascii="Arial" w:hAnsi="Arial"/>
          <w:color w:val="231F20"/>
          <w:spacing w:val="-10"/>
          <w:sz w:val="18"/>
        </w:rPr>
        <w:t> </w:t>
      </w:r>
      <w:r>
        <w:rPr>
          <w:rFonts w:ascii="Arial" w:hAnsi="Arial"/>
          <w:color w:val="231F20"/>
          <w:sz w:val="18"/>
        </w:rPr>
        <w:t>moment</w:t>
      </w:r>
      <w:r>
        <w:rPr>
          <w:rFonts w:ascii="Arial" w:hAnsi="Arial"/>
          <w:color w:val="231F20"/>
          <w:spacing w:val="-10"/>
          <w:sz w:val="18"/>
        </w:rPr>
        <w:t> </w:t>
      </w:r>
      <w:r>
        <w:rPr>
          <w:rFonts w:ascii="Arial" w:hAnsi="Arial"/>
          <w:color w:val="231F20"/>
          <w:sz w:val="18"/>
        </w:rPr>
        <w:t>where</w:t>
      </w:r>
      <w:r>
        <w:rPr>
          <w:rFonts w:ascii="Arial" w:hAnsi="Arial"/>
          <w:color w:val="231F20"/>
          <w:spacing w:val="-10"/>
          <w:sz w:val="18"/>
        </w:rPr>
        <w:t> </w:t>
      </w:r>
      <w:r>
        <w:rPr>
          <w:rFonts w:ascii="Arial" w:hAnsi="Arial"/>
          <w:color w:val="231F20"/>
          <w:sz w:val="18"/>
        </w:rPr>
        <w:t>she</w:t>
      </w:r>
      <w:r>
        <w:rPr>
          <w:rFonts w:ascii="Arial" w:hAnsi="Arial"/>
          <w:color w:val="231F20"/>
          <w:spacing w:val="-10"/>
          <w:sz w:val="18"/>
        </w:rPr>
        <w:t> </w:t>
      </w:r>
      <w:r>
        <w:rPr>
          <w:rFonts w:ascii="Arial" w:hAnsi="Arial"/>
          <w:color w:val="231F20"/>
          <w:sz w:val="18"/>
        </w:rPr>
        <w:t>makes</w:t>
      </w:r>
      <w:r>
        <w:rPr>
          <w:rFonts w:ascii="Arial" w:hAnsi="Arial"/>
          <w:color w:val="231F20"/>
          <w:spacing w:val="-10"/>
          <w:sz w:val="18"/>
        </w:rPr>
        <w:t> </w:t>
      </w:r>
      <w:r>
        <w:rPr>
          <w:rFonts w:ascii="Arial" w:hAnsi="Arial"/>
          <w:color w:val="231F20"/>
          <w:sz w:val="18"/>
        </w:rPr>
        <w:t>a</w:t>
      </w:r>
      <w:r>
        <w:rPr>
          <w:rFonts w:ascii="Arial" w:hAnsi="Arial"/>
          <w:color w:val="231F20"/>
          <w:spacing w:val="-10"/>
          <w:sz w:val="18"/>
        </w:rPr>
        <w:t> </w:t>
      </w:r>
      <w:r>
        <w:rPr>
          <w:rFonts w:ascii="Arial" w:hAnsi="Arial"/>
          <w:color w:val="231F20"/>
          <w:spacing w:val="-3"/>
          <w:sz w:val="18"/>
        </w:rPr>
        <w:t>vow</w:t>
      </w:r>
      <w:r>
        <w:rPr>
          <w:rFonts w:ascii="Arial" w:hAnsi="Arial"/>
          <w:color w:val="231F20"/>
          <w:spacing w:val="-10"/>
          <w:sz w:val="18"/>
        </w:rPr>
        <w:t> </w:t>
      </w:r>
      <w:r>
        <w:rPr>
          <w:rFonts w:ascii="Arial" w:hAnsi="Arial"/>
          <w:color w:val="231F20"/>
          <w:sz w:val="18"/>
        </w:rPr>
        <w:t>to</w:t>
      </w:r>
      <w:r>
        <w:rPr>
          <w:rFonts w:ascii="Arial" w:hAnsi="Arial"/>
          <w:color w:val="231F20"/>
          <w:spacing w:val="-10"/>
          <w:sz w:val="18"/>
        </w:rPr>
        <w:t> </w:t>
      </w:r>
      <w:r>
        <w:rPr>
          <w:rFonts w:ascii="Arial" w:hAnsi="Arial"/>
          <w:color w:val="231F20"/>
          <w:sz w:val="18"/>
        </w:rPr>
        <w:t>improve</w:t>
      </w:r>
      <w:r>
        <w:rPr>
          <w:rFonts w:ascii="Arial" w:hAnsi="Arial"/>
          <w:color w:val="231F20"/>
          <w:spacing w:val="-10"/>
          <w:sz w:val="18"/>
        </w:rPr>
        <w:t> </w:t>
      </w:r>
      <w:r>
        <w:rPr>
          <w:rFonts w:ascii="Arial" w:hAnsi="Arial"/>
          <w:color w:val="231F20"/>
          <w:sz w:val="18"/>
        </w:rPr>
        <w:t>her</w:t>
      </w:r>
      <w:r>
        <w:rPr>
          <w:rFonts w:ascii="Arial" w:hAnsi="Arial"/>
          <w:color w:val="231F20"/>
          <w:spacing w:val="-10"/>
          <w:sz w:val="18"/>
        </w:rPr>
        <w:t> </w:t>
      </w:r>
      <w:r>
        <w:rPr>
          <w:rFonts w:ascii="Arial" w:hAnsi="Arial"/>
          <w:color w:val="231F20"/>
          <w:sz w:val="18"/>
        </w:rPr>
        <w:t>situation</w:t>
      </w:r>
      <w:r>
        <w:rPr>
          <w:rFonts w:ascii="Arial" w:hAnsi="Arial"/>
          <w:color w:val="231F20"/>
          <w:spacing w:val="-10"/>
          <w:sz w:val="18"/>
        </w:rPr>
        <w:t> </w:t>
      </w:r>
      <w:r>
        <w:rPr>
          <w:rFonts w:ascii="Arial" w:hAnsi="Arial"/>
          <w:color w:val="231F20"/>
          <w:sz w:val="18"/>
        </w:rPr>
        <w:t>after being</w:t>
      </w:r>
      <w:r>
        <w:rPr>
          <w:rFonts w:ascii="Arial" w:hAnsi="Arial"/>
          <w:color w:val="231F20"/>
          <w:spacing w:val="-8"/>
          <w:sz w:val="18"/>
        </w:rPr>
        <w:t> </w:t>
      </w:r>
      <w:r>
        <w:rPr>
          <w:rFonts w:ascii="Arial" w:hAnsi="Arial"/>
          <w:color w:val="231F20"/>
          <w:sz w:val="18"/>
        </w:rPr>
        <w:t>robbed.</w:t>
      </w:r>
      <w:r>
        <w:rPr>
          <w:rFonts w:ascii="Arial" w:hAnsi="Arial"/>
          <w:color w:val="231F20"/>
          <w:spacing w:val="-18"/>
          <w:sz w:val="18"/>
        </w:rPr>
        <w:t> </w:t>
      </w:r>
      <w:r>
        <w:rPr>
          <w:rFonts w:ascii="Arial" w:hAnsi="Arial"/>
          <w:color w:val="231F20"/>
          <w:sz w:val="18"/>
        </w:rPr>
        <w:t>Her</w:t>
      </w:r>
      <w:r>
        <w:rPr>
          <w:rFonts w:ascii="Arial" w:hAnsi="Arial"/>
          <w:color w:val="231F20"/>
          <w:spacing w:val="-8"/>
          <w:sz w:val="18"/>
        </w:rPr>
        <w:t> </w:t>
      </w:r>
      <w:r>
        <w:rPr>
          <w:rFonts w:ascii="Arial" w:hAnsi="Arial"/>
          <w:color w:val="231F20"/>
          <w:sz w:val="18"/>
        </w:rPr>
        <w:t>mom’s</w:t>
      </w:r>
      <w:r>
        <w:rPr>
          <w:rFonts w:ascii="Arial" w:hAnsi="Arial"/>
          <w:color w:val="231F20"/>
          <w:spacing w:val="-12"/>
          <w:sz w:val="18"/>
        </w:rPr>
        <w:t> </w:t>
      </w:r>
      <w:r>
        <w:rPr>
          <w:rFonts w:ascii="Arial" w:hAnsi="Arial"/>
          <w:color w:val="231F20"/>
          <w:sz w:val="18"/>
        </w:rPr>
        <w:t>“fragile</w:t>
      </w:r>
      <w:r>
        <w:rPr>
          <w:rFonts w:ascii="Arial" w:hAnsi="Arial"/>
          <w:color w:val="231F20"/>
          <w:spacing w:val="-8"/>
          <w:sz w:val="18"/>
        </w:rPr>
        <w:t> </w:t>
      </w:r>
      <w:r>
        <w:rPr>
          <w:rFonts w:ascii="Arial" w:hAnsi="Arial"/>
          <w:color w:val="231F20"/>
          <w:sz w:val="18"/>
        </w:rPr>
        <w:t>arms”</w:t>
      </w:r>
      <w:r>
        <w:rPr>
          <w:rFonts w:ascii="Arial" w:hAnsi="Arial"/>
          <w:color w:val="231F20"/>
          <w:spacing w:val="-14"/>
          <w:sz w:val="18"/>
        </w:rPr>
        <w:t> </w:t>
      </w:r>
      <w:r>
        <w:rPr>
          <w:rFonts w:ascii="Arial" w:hAnsi="Arial"/>
          <w:color w:val="231F20"/>
          <w:sz w:val="18"/>
        </w:rPr>
        <w:t>contrasted</w:t>
      </w:r>
      <w:r>
        <w:rPr>
          <w:rFonts w:ascii="Arial" w:hAnsi="Arial"/>
          <w:color w:val="231F20"/>
          <w:spacing w:val="-8"/>
          <w:sz w:val="18"/>
        </w:rPr>
        <w:t> </w:t>
      </w:r>
      <w:r>
        <w:rPr>
          <w:rFonts w:ascii="Arial" w:hAnsi="Arial"/>
          <w:color w:val="231F20"/>
          <w:sz w:val="18"/>
        </w:rPr>
        <w:t>with</w:t>
      </w:r>
      <w:r>
        <w:rPr>
          <w:rFonts w:ascii="Arial" w:hAnsi="Arial"/>
          <w:color w:val="231F20"/>
          <w:spacing w:val="-8"/>
          <w:sz w:val="18"/>
        </w:rPr>
        <w:t> </w:t>
      </w:r>
      <w:r>
        <w:rPr>
          <w:rFonts w:ascii="Arial" w:hAnsi="Arial"/>
          <w:color w:val="231F20"/>
          <w:spacing w:val="-3"/>
          <w:sz w:val="18"/>
        </w:rPr>
        <w:t>Jackie’s</w:t>
      </w:r>
      <w:r>
        <w:rPr>
          <w:rFonts w:ascii="Arial" w:hAnsi="Arial"/>
          <w:color w:val="231F20"/>
          <w:spacing w:val="-8"/>
          <w:sz w:val="18"/>
        </w:rPr>
        <w:t> </w:t>
      </w:r>
      <w:r>
        <w:rPr>
          <w:rFonts w:ascii="Arial" w:hAnsi="Arial"/>
          <w:color w:val="231F20"/>
          <w:sz w:val="18"/>
        </w:rPr>
        <w:t>deter- mination make such a </w:t>
      </w:r>
      <w:r>
        <w:rPr>
          <w:rFonts w:ascii="Arial" w:hAnsi="Arial"/>
          <w:color w:val="231F20"/>
          <w:spacing w:val="-3"/>
          <w:sz w:val="18"/>
        </w:rPr>
        <w:t>vow </w:t>
      </w:r>
      <w:r>
        <w:rPr>
          <w:rFonts w:ascii="Arial" w:hAnsi="Arial"/>
          <w:color w:val="231F20"/>
          <w:sz w:val="18"/>
        </w:rPr>
        <w:t>all the more impressive when the reader realizes that it is an 11-year-old child who decides to become “rich in knowledge” as an antidote to her </w:t>
      </w:r>
      <w:r>
        <w:rPr>
          <w:rFonts w:ascii="Arial" w:hAnsi="Arial"/>
          <w:color w:val="231F20"/>
          <w:spacing w:val="-3"/>
          <w:sz w:val="18"/>
        </w:rPr>
        <w:t>family’s</w:t>
      </w:r>
      <w:r>
        <w:rPr>
          <w:rFonts w:ascii="Arial" w:hAnsi="Arial"/>
          <w:color w:val="231F20"/>
          <w:spacing w:val="-26"/>
          <w:sz w:val="18"/>
        </w:rPr>
        <w:t> </w:t>
      </w:r>
      <w:r>
        <w:rPr>
          <w:rFonts w:ascii="Arial" w:hAnsi="Arial"/>
          <w:color w:val="231F20"/>
          <w:spacing w:val="-3"/>
          <w:sz w:val="18"/>
        </w:rPr>
        <w:t>poverty.</w:t>
      </w:r>
    </w:p>
    <w:p>
      <w:pPr>
        <w:spacing w:line="278" w:lineRule="auto" w:before="0"/>
        <w:ind w:left="580" w:right="597" w:firstLine="300"/>
        <w:jc w:val="both"/>
        <w:rPr>
          <w:rFonts w:ascii="Arial" w:hAnsi="Arial"/>
          <w:sz w:val="18"/>
        </w:rPr>
      </w:pPr>
      <w:r>
        <w:rPr>
          <w:rFonts w:ascii="Arial" w:hAnsi="Arial"/>
          <w:color w:val="231F20"/>
          <w:sz w:val="18"/>
        </w:rPr>
        <w:t>In describing this quest </w:t>
      </w:r>
      <w:r>
        <w:rPr>
          <w:rFonts w:ascii="Arial" w:hAnsi="Arial"/>
          <w:color w:val="231F20"/>
          <w:spacing w:val="-3"/>
          <w:sz w:val="18"/>
        </w:rPr>
        <w:t>for  </w:t>
      </w:r>
      <w:r>
        <w:rPr>
          <w:rFonts w:ascii="Arial" w:hAnsi="Arial"/>
          <w:color w:val="231F20"/>
          <w:sz w:val="18"/>
        </w:rPr>
        <w:t>knowledge, Jackie demonstrates a     gift </w:t>
      </w:r>
      <w:r>
        <w:rPr>
          <w:rFonts w:ascii="Arial" w:hAnsi="Arial"/>
          <w:color w:val="231F20"/>
          <w:spacing w:val="-3"/>
          <w:sz w:val="18"/>
        </w:rPr>
        <w:t>for </w:t>
      </w:r>
      <w:r>
        <w:rPr>
          <w:rFonts w:ascii="Arial" w:hAnsi="Arial"/>
          <w:color w:val="231F20"/>
          <w:sz w:val="18"/>
        </w:rPr>
        <w:t>choosing small but </w:t>
      </w:r>
      <w:r>
        <w:rPr>
          <w:rFonts w:ascii="Arial" w:hAnsi="Arial"/>
          <w:color w:val="231F20"/>
          <w:spacing w:val="-3"/>
          <w:sz w:val="18"/>
        </w:rPr>
        <w:t>evocative </w:t>
      </w:r>
      <w:r>
        <w:rPr>
          <w:rFonts w:ascii="Arial" w:hAnsi="Arial"/>
          <w:color w:val="231F20"/>
          <w:sz w:val="18"/>
        </w:rPr>
        <w:t>details: Harry </w:t>
      </w:r>
      <w:r>
        <w:rPr>
          <w:rFonts w:ascii="Arial" w:hAnsi="Arial"/>
          <w:color w:val="231F20"/>
          <w:spacing w:val="-4"/>
          <w:sz w:val="18"/>
        </w:rPr>
        <w:t>Potter, </w:t>
      </w:r>
      <w:r>
        <w:rPr>
          <w:rFonts w:ascii="Arial" w:hAnsi="Arial"/>
          <w:color w:val="231F20"/>
          <w:sz w:val="18"/>
        </w:rPr>
        <w:t>the apple juice her mother brought </w:t>
      </w:r>
      <w:r>
        <w:rPr>
          <w:rFonts w:ascii="Arial" w:hAnsi="Arial"/>
          <w:color w:val="231F20"/>
          <w:spacing w:val="-3"/>
          <w:sz w:val="18"/>
        </w:rPr>
        <w:t>her, </w:t>
      </w:r>
      <w:r>
        <w:rPr>
          <w:rFonts w:ascii="Arial" w:hAnsi="Arial"/>
          <w:color w:val="231F20"/>
          <w:sz w:val="18"/>
        </w:rPr>
        <w:t>a </w:t>
      </w:r>
      <w:r>
        <w:rPr>
          <w:rFonts w:ascii="Arial" w:hAnsi="Arial"/>
          <w:color w:val="231F20"/>
          <w:spacing w:val="-3"/>
          <w:sz w:val="18"/>
        </w:rPr>
        <w:t>day </w:t>
      </w:r>
      <w:r>
        <w:rPr>
          <w:rFonts w:ascii="Arial" w:hAnsi="Arial"/>
          <w:color w:val="231F20"/>
          <w:sz w:val="18"/>
        </w:rPr>
        <w:t>spent “looking </w:t>
      </w:r>
      <w:r>
        <w:rPr>
          <w:rFonts w:ascii="Arial" w:hAnsi="Arial"/>
          <w:color w:val="231F20"/>
          <w:spacing w:val="-3"/>
          <w:sz w:val="18"/>
        </w:rPr>
        <w:t>for </w:t>
      </w:r>
      <w:r>
        <w:rPr>
          <w:rFonts w:ascii="Arial" w:hAnsi="Arial"/>
          <w:color w:val="231F20"/>
          <w:sz w:val="18"/>
        </w:rPr>
        <w:t>some sort of mathematical equation to cure [her </w:t>
      </w:r>
      <w:r>
        <w:rPr>
          <w:rFonts w:ascii="Arial" w:hAnsi="Arial"/>
          <w:color w:val="231F20"/>
          <w:spacing w:val="-3"/>
          <w:sz w:val="18"/>
        </w:rPr>
        <w:t>family’s] </w:t>
      </w:r>
      <w:r>
        <w:rPr>
          <w:rFonts w:ascii="Arial" w:hAnsi="Arial"/>
          <w:color w:val="231F20"/>
          <w:spacing w:val="-4"/>
          <w:sz w:val="18"/>
        </w:rPr>
        <w:t>blight.” </w:t>
      </w:r>
      <w:r>
        <w:rPr>
          <w:rFonts w:ascii="Arial" w:hAnsi="Arial"/>
          <w:color w:val="231F20"/>
          <w:sz w:val="18"/>
        </w:rPr>
        <w:t>Jackie writes, “Fortunately,</w:t>
      </w:r>
      <w:r>
        <w:rPr>
          <w:rFonts w:ascii="Arial" w:hAnsi="Arial"/>
          <w:color w:val="231F20"/>
          <w:spacing w:val="-10"/>
          <w:sz w:val="18"/>
        </w:rPr>
        <w:t> </w:t>
      </w:r>
      <w:r>
        <w:rPr>
          <w:rFonts w:ascii="Arial" w:hAnsi="Arial"/>
          <w:color w:val="231F20"/>
          <w:sz w:val="18"/>
        </w:rPr>
        <w:t>my</w:t>
      </w:r>
      <w:r>
        <w:rPr>
          <w:rFonts w:ascii="Arial" w:hAnsi="Arial"/>
          <w:color w:val="231F20"/>
          <w:spacing w:val="-10"/>
          <w:sz w:val="18"/>
        </w:rPr>
        <w:t> </w:t>
      </w:r>
      <w:r>
        <w:rPr>
          <w:rFonts w:ascii="Arial" w:hAnsi="Arial"/>
          <w:color w:val="231F20"/>
          <w:sz w:val="18"/>
        </w:rPr>
        <w:t>mother’s</w:t>
      </w:r>
      <w:r>
        <w:rPr>
          <w:rFonts w:ascii="Arial" w:hAnsi="Arial"/>
          <w:color w:val="231F20"/>
          <w:spacing w:val="-10"/>
          <w:sz w:val="18"/>
        </w:rPr>
        <w:t> </w:t>
      </w:r>
      <w:r>
        <w:rPr>
          <w:rFonts w:ascii="Arial" w:hAnsi="Arial"/>
          <w:color w:val="231F20"/>
          <w:sz w:val="18"/>
        </w:rPr>
        <w:t>relentless</w:t>
      </w:r>
      <w:r>
        <w:rPr>
          <w:rFonts w:ascii="Arial" w:hAnsi="Arial"/>
          <w:color w:val="231F20"/>
          <w:spacing w:val="-10"/>
          <w:sz w:val="18"/>
        </w:rPr>
        <w:t> </w:t>
      </w:r>
      <w:r>
        <w:rPr>
          <w:rFonts w:ascii="Arial" w:hAnsi="Arial"/>
          <w:color w:val="231F20"/>
          <w:sz w:val="18"/>
        </w:rPr>
        <w:t>effort</w:t>
      </w:r>
      <w:r>
        <w:rPr>
          <w:rFonts w:ascii="Arial" w:hAnsi="Arial"/>
          <w:color w:val="231F20"/>
          <w:spacing w:val="-10"/>
          <w:sz w:val="18"/>
        </w:rPr>
        <w:t> </w:t>
      </w:r>
      <w:r>
        <w:rPr>
          <w:rFonts w:ascii="Arial" w:hAnsi="Arial"/>
          <w:color w:val="231F20"/>
          <w:spacing w:val="-3"/>
          <w:sz w:val="18"/>
        </w:rPr>
        <w:t>for</w:t>
      </w:r>
      <w:r>
        <w:rPr>
          <w:rFonts w:ascii="Arial" w:hAnsi="Arial"/>
          <w:color w:val="231F20"/>
          <w:spacing w:val="-10"/>
          <w:sz w:val="18"/>
        </w:rPr>
        <w:t> </w:t>
      </w:r>
      <w:r>
        <w:rPr>
          <w:rFonts w:ascii="Arial" w:hAnsi="Arial"/>
          <w:color w:val="231F20"/>
          <w:sz w:val="18"/>
        </w:rPr>
        <w:t>work</w:t>
      </w:r>
      <w:r>
        <w:rPr>
          <w:rFonts w:ascii="Arial" w:hAnsi="Arial"/>
          <w:color w:val="231F20"/>
          <w:spacing w:val="-10"/>
          <w:sz w:val="18"/>
        </w:rPr>
        <w:t> </w:t>
      </w:r>
      <w:r>
        <w:rPr>
          <w:rFonts w:ascii="Arial" w:hAnsi="Arial"/>
          <w:color w:val="231F20"/>
          <w:sz w:val="18"/>
        </w:rPr>
        <w:t>allowed</w:t>
      </w:r>
      <w:r>
        <w:rPr>
          <w:rFonts w:ascii="Arial" w:hAnsi="Arial"/>
          <w:color w:val="231F20"/>
          <w:spacing w:val="-10"/>
          <w:sz w:val="18"/>
        </w:rPr>
        <w:t> </w:t>
      </w:r>
      <w:r>
        <w:rPr>
          <w:rFonts w:ascii="Arial" w:hAnsi="Arial"/>
          <w:color w:val="231F20"/>
          <w:sz w:val="18"/>
        </w:rPr>
        <w:t>us</w:t>
      </w:r>
      <w:r>
        <w:rPr>
          <w:rFonts w:ascii="Arial" w:hAnsi="Arial"/>
          <w:color w:val="231F20"/>
          <w:spacing w:val="-10"/>
          <w:sz w:val="18"/>
        </w:rPr>
        <w:t> </w:t>
      </w:r>
      <w:r>
        <w:rPr>
          <w:rFonts w:ascii="Arial" w:hAnsi="Arial"/>
          <w:color w:val="231F20"/>
          <w:sz w:val="18"/>
        </w:rPr>
        <w:t>to</w:t>
      </w:r>
      <w:r>
        <w:rPr>
          <w:rFonts w:ascii="Arial" w:hAnsi="Arial"/>
          <w:color w:val="231F20"/>
          <w:spacing w:val="-10"/>
          <w:sz w:val="18"/>
        </w:rPr>
        <w:t> </w:t>
      </w:r>
      <w:r>
        <w:rPr>
          <w:rFonts w:ascii="Arial" w:hAnsi="Arial"/>
          <w:color w:val="231F20"/>
          <w:sz w:val="18"/>
        </w:rPr>
        <w:t>move to a better part of Daly </w:t>
      </w:r>
      <w:r>
        <w:rPr>
          <w:rFonts w:ascii="Arial" w:hAnsi="Arial"/>
          <w:color w:val="231F20"/>
          <w:spacing w:val="-7"/>
          <w:sz w:val="18"/>
        </w:rPr>
        <w:t>City,” </w:t>
      </w:r>
      <w:r>
        <w:rPr>
          <w:rFonts w:ascii="Arial" w:hAnsi="Arial"/>
          <w:color w:val="231F20"/>
          <w:sz w:val="18"/>
        </w:rPr>
        <w:t>but she might also </w:t>
      </w:r>
      <w:r>
        <w:rPr>
          <w:rFonts w:ascii="Arial" w:hAnsi="Arial"/>
          <w:color w:val="231F20"/>
          <w:spacing w:val="-3"/>
          <w:sz w:val="18"/>
        </w:rPr>
        <w:t>have  </w:t>
      </w:r>
      <w:r>
        <w:rPr>
          <w:rFonts w:ascii="Arial" w:hAnsi="Arial"/>
          <w:color w:val="231F20"/>
          <w:sz w:val="18"/>
        </w:rPr>
        <w:t>given herself  more credit </w:t>
      </w:r>
      <w:r>
        <w:rPr>
          <w:rFonts w:ascii="Arial" w:hAnsi="Arial"/>
          <w:color w:val="231F20"/>
          <w:spacing w:val="-3"/>
          <w:sz w:val="18"/>
        </w:rPr>
        <w:t>for </w:t>
      </w:r>
      <w:r>
        <w:rPr>
          <w:rFonts w:ascii="Arial" w:hAnsi="Arial"/>
          <w:color w:val="231F20"/>
          <w:sz w:val="18"/>
        </w:rPr>
        <w:t>supporting her</w:t>
      </w:r>
      <w:r>
        <w:rPr>
          <w:rFonts w:ascii="Arial" w:hAnsi="Arial"/>
          <w:color w:val="231F20"/>
          <w:spacing w:val="-4"/>
          <w:sz w:val="18"/>
        </w:rPr>
        <w:t> </w:t>
      </w:r>
      <w:r>
        <w:rPr>
          <w:rFonts w:ascii="Arial" w:hAnsi="Arial"/>
          <w:color w:val="231F20"/>
          <w:sz w:val="18"/>
        </w:rPr>
        <w:t>mother.</w:t>
      </w:r>
    </w:p>
    <w:p>
      <w:pPr>
        <w:spacing w:line="278" w:lineRule="auto" w:before="0"/>
        <w:ind w:left="580" w:right="597" w:firstLine="300"/>
        <w:jc w:val="both"/>
        <w:rPr>
          <w:rFonts w:ascii="Arial" w:hAnsi="Arial"/>
          <w:sz w:val="18"/>
        </w:rPr>
      </w:pPr>
      <w:r>
        <w:rPr>
          <w:rFonts w:ascii="Arial" w:hAnsi="Arial"/>
          <w:color w:val="231F20"/>
          <w:sz w:val="18"/>
        </w:rPr>
        <w:t>The final paragraph strikes a balance between the victory of hav- ing</w:t>
      </w:r>
      <w:r>
        <w:rPr>
          <w:rFonts w:ascii="Arial" w:hAnsi="Arial"/>
          <w:color w:val="231F20"/>
          <w:spacing w:val="-4"/>
          <w:sz w:val="18"/>
        </w:rPr>
        <w:t> </w:t>
      </w:r>
      <w:r>
        <w:rPr>
          <w:rFonts w:ascii="Arial" w:hAnsi="Arial"/>
          <w:color w:val="231F20"/>
          <w:sz w:val="18"/>
        </w:rPr>
        <w:t>moved</w:t>
      </w:r>
      <w:r>
        <w:rPr>
          <w:rFonts w:ascii="Arial" w:hAnsi="Arial"/>
          <w:color w:val="231F20"/>
          <w:spacing w:val="-4"/>
          <w:sz w:val="18"/>
        </w:rPr>
        <w:t> away </w:t>
      </w:r>
      <w:r>
        <w:rPr>
          <w:rFonts w:ascii="Arial" w:hAnsi="Arial"/>
          <w:color w:val="231F20"/>
          <w:sz w:val="18"/>
        </w:rPr>
        <w:t>from</w:t>
      </w:r>
      <w:r>
        <w:rPr>
          <w:rFonts w:ascii="Arial" w:hAnsi="Arial"/>
          <w:color w:val="231F20"/>
          <w:spacing w:val="-11"/>
          <w:sz w:val="18"/>
        </w:rPr>
        <w:t> </w:t>
      </w:r>
      <w:r>
        <w:rPr>
          <w:rFonts w:ascii="Arial" w:hAnsi="Arial"/>
          <w:color w:val="231F20"/>
          <w:sz w:val="18"/>
        </w:rPr>
        <w:t>Wellington</w:t>
      </w:r>
      <w:r>
        <w:rPr>
          <w:rFonts w:ascii="Arial" w:hAnsi="Arial"/>
          <w:color w:val="231F20"/>
          <w:spacing w:val="-4"/>
          <w:sz w:val="18"/>
        </w:rPr>
        <w:t> </w:t>
      </w:r>
      <w:r>
        <w:rPr>
          <w:rFonts w:ascii="Arial" w:hAnsi="Arial"/>
          <w:color w:val="231F20"/>
          <w:spacing w:val="-3"/>
          <w:sz w:val="18"/>
        </w:rPr>
        <w:t>Avenue</w:t>
      </w:r>
      <w:r>
        <w:rPr>
          <w:rFonts w:ascii="Arial" w:hAnsi="Arial"/>
          <w:color w:val="231F20"/>
          <w:spacing w:val="-4"/>
          <w:sz w:val="18"/>
        </w:rPr>
        <w:t> </w:t>
      </w:r>
      <w:r>
        <w:rPr>
          <w:rFonts w:ascii="Arial" w:hAnsi="Arial"/>
          <w:color w:val="231F20"/>
          <w:sz w:val="18"/>
        </w:rPr>
        <w:t>and</w:t>
      </w:r>
      <w:r>
        <w:rPr>
          <w:rFonts w:ascii="Arial" w:hAnsi="Arial"/>
          <w:color w:val="231F20"/>
          <w:spacing w:val="-4"/>
          <w:sz w:val="18"/>
        </w:rPr>
        <w:t> </w:t>
      </w:r>
      <w:r>
        <w:rPr>
          <w:rFonts w:ascii="Arial" w:hAnsi="Arial"/>
          <w:color w:val="231F20"/>
          <w:sz w:val="18"/>
        </w:rPr>
        <w:t>the</w:t>
      </w:r>
      <w:r>
        <w:rPr>
          <w:rFonts w:ascii="Arial" w:hAnsi="Arial"/>
          <w:color w:val="231F20"/>
          <w:spacing w:val="-4"/>
          <w:sz w:val="18"/>
        </w:rPr>
        <w:t> </w:t>
      </w:r>
      <w:r>
        <w:rPr>
          <w:rFonts w:ascii="Arial" w:hAnsi="Arial"/>
          <w:color w:val="231F20"/>
          <w:sz w:val="18"/>
        </w:rPr>
        <w:t>emotional</w:t>
      </w:r>
      <w:r>
        <w:rPr>
          <w:rFonts w:ascii="Arial" w:hAnsi="Arial"/>
          <w:color w:val="231F20"/>
          <w:spacing w:val="-4"/>
          <w:sz w:val="18"/>
        </w:rPr>
        <w:t> </w:t>
      </w:r>
      <w:r>
        <w:rPr>
          <w:rFonts w:ascii="Arial" w:hAnsi="Arial"/>
          <w:color w:val="231F20"/>
          <w:sz w:val="18"/>
        </w:rPr>
        <w:t>scars</w:t>
      </w:r>
      <w:r>
        <w:rPr>
          <w:rFonts w:ascii="Arial" w:hAnsi="Arial"/>
          <w:color w:val="231F20"/>
          <w:spacing w:val="-4"/>
          <w:sz w:val="18"/>
        </w:rPr>
        <w:t> </w:t>
      </w:r>
      <w:r>
        <w:rPr>
          <w:rFonts w:ascii="Arial" w:hAnsi="Arial"/>
          <w:color w:val="231F20"/>
          <w:sz w:val="18"/>
        </w:rPr>
        <w:t>that remain in </w:t>
      </w:r>
      <w:r>
        <w:rPr>
          <w:rFonts w:ascii="Arial" w:hAnsi="Arial"/>
          <w:color w:val="231F20"/>
          <w:spacing w:val="-3"/>
          <w:sz w:val="18"/>
        </w:rPr>
        <w:t>Jackie’s </w:t>
      </w:r>
      <w:r>
        <w:rPr>
          <w:rFonts w:ascii="Arial" w:hAnsi="Arial"/>
          <w:color w:val="231F20"/>
          <w:sz w:val="18"/>
        </w:rPr>
        <w:t>mind. Again, her keen </w:t>
      </w:r>
      <w:r>
        <w:rPr>
          <w:rFonts w:ascii="Arial" w:hAnsi="Arial"/>
          <w:color w:val="231F20"/>
          <w:spacing w:val="-3"/>
          <w:sz w:val="18"/>
        </w:rPr>
        <w:t>eye for </w:t>
      </w:r>
      <w:r>
        <w:rPr>
          <w:rFonts w:ascii="Arial" w:hAnsi="Arial"/>
          <w:color w:val="231F20"/>
          <w:sz w:val="18"/>
        </w:rPr>
        <w:t>description </w:t>
      </w:r>
      <w:r>
        <w:rPr>
          <w:rFonts w:ascii="Arial" w:hAnsi="Arial"/>
          <w:color w:val="231F20"/>
          <w:spacing w:val="-3"/>
          <w:sz w:val="18"/>
        </w:rPr>
        <w:t>evokes </w:t>
      </w:r>
      <w:r>
        <w:rPr>
          <w:rFonts w:ascii="Arial" w:hAnsi="Arial"/>
          <w:color w:val="231F20"/>
          <w:sz w:val="18"/>
        </w:rPr>
        <w:t>a haunting, nostalgic mood when she writes, “Crouched on the warm cement, I glanced past the faded wooden walls and peered through  the constricting vent to see the three year old that once sat on the      cold </w:t>
      </w:r>
      <w:r>
        <w:rPr>
          <w:rFonts w:ascii="Arial" w:hAnsi="Arial"/>
          <w:color w:val="231F20"/>
          <w:spacing w:val="-4"/>
          <w:sz w:val="18"/>
        </w:rPr>
        <w:t>floor.” </w:t>
      </w:r>
      <w:r>
        <w:rPr>
          <w:rFonts w:ascii="Arial" w:hAnsi="Arial"/>
          <w:color w:val="231F20"/>
          <w:sz w:val="18"/>
        </w:rPr>
        <w:t>The sentence alludes to </w:t>
      </w:r>
      <w:r>
        <w:rPr>
          <w:rFonts w:ascii="Arial" w:hAnsi="Arial"/>
          <w:color w:val="231F20"/>
          <w:spacing w:val="-3"/>
          <w:sz w:val="18"/>
        </w:rPr>
        <w:t>Jackie’s  </w:t>
      </w:r>
      <w:r>
        <w:rPr>
          <w:rFonts w:ascii="Arial" w:hAnsi="Arial"/>
          <w:color w:val="231F20"/>
          <w:sz w:val="18"/>
        </w:rPr>
        <w:t>indomitable spirit, one    that will undoubtedly serve her well when she faces new challenges   in</w:t>
      </w:r>
      <w:r>
        <w:rPr>
          <w:rFonts w:ascii="Arial" w:hAnsi="Arial"/>
          <w:color w:val="231F20"/>
          <w:spacing w:val="-5"/>
          <w:sz w:val="18"/>
        </w:rPr>
        <w:t> </w:t>
      </w:r>
      <w:r>
        <w:rPr>
          <w:rFonts w:ascii="Arial" w:hAnsi="Arial"/>
          <w:color w:val="231F20"/>
          <w:sz w:val="18"/>
        </w:rPr>
        <w:t>college.</w:t>
      </w:r>
    </w:p>
    <w:p>
      <w:pPr>
        <w:spacing w:after="0" w:line="278" w:lineRule="auto"/>
        <w:jc w:val="both"/>
        <w:rPr>
          <w:rFonts w:ascii="Arial" w:hAnsi="Arial"/>
          <w:sz w:val="18"/>
        </w:rPr>
        <w:sectPr>
          <w:pgSz w:w="8640" w:h="12960"/>
          <w:pgMar w:header="702" w:footer="0" w:top="1020" w:bottom="280" w:left="1100" w:right="840"/>
        </w:sectPr>
      </w:pPr>
    </w:p>
    <w:p>
      <w:pPr>
        <w:pStyle w:val="BodyText"/>
        <w:spacing w:before="4"/>
        <w:rPr>
          <w:rFonts w:ascii="Times New Roman"/>
          <w:sz w:val="17"/>
        </w:rPr>
      </w:pPr>
    </w:p>
    <w:p>
      <w:pPr>
        <w:spacing w:after="0"/>
        <w:rPr>
          <w:rFonts w:ascii="Times New Roman"/>
          <w:sz w:val="17"/>
        </w:rPr>
        <w:sectPr>
          <w:headerReference w:type="default" r:id="rId79"/>
          <w:pgSz w:w="8640" w:h="12960"/>
          <w:pgMar w:header="0" w:footer="0" w:top="1220" w:bottom="280" w:left="1180" w:right="1180"/>
        </w:sectPr>
      </w:pPr>
    </w:p>
    <w:p>
      <w:pPr>
        <w:pStyle w:val="BodyText"/>
        <w:spacing w:before="11"/>
        <w:rPr>
          <w:rFonts w:ascii="Times New Roman"/>
          <w:sz w:val="8"/>
        </w:rPr>
      </w:pPr>
    </w:p>
    <w:p>
      <w:pPr>
        <w:pStyle w:val="BodyText"/>
        <w:ind w:left="2380"/>
        <w:rPr>
          <w:rFonts w:ascii="Times New Roman"/>
          <w:sz w:val="20"/>
        </w:rPr>
      </w:pPr>
      <w:r>
        <w:rPr>
          <w:rFonts w:ascii="Times New Roman"/>
          <w:sz w:val="20"/>
        </w:rPr>
        <w:pict>
          <v:group style="width:97.9pt;height:137.050pt;mso-position-horizontal-relative:char;mso-position-vertical-relative:line" coordorigin="0,0" coordsize="1958,2741">
            <v:shape style="position:absolute;left:0;top:620;width:1958;height:2120" type="#_x0000_t75" stroked="false">
              <v:imagedata r:id="rId15" o:title=""/>
            </v:shape>
            <v:shape style="position:absolute;left:0;top:0;width:1958;height:2741" type="#_x0000_t202" filled="false" stroked="false">
              <v:textbox inset="0,0,0,0">
                <w:txbxContent>
                  <w:p>
                    <w:pPr>
                      <w:spacing w:before="26"/>
                      <w:ind w:left="646" w:right="0" w:firstLine="0"/>
                      <w:jc w:val="left"/>
                      <w:rPr>
                        <w:rFonts w:ascii="Book Antiqua"/>
                        <w:b/>
                        <w:sz w:val="60"/>
                      </w:rPr>
                    </w:pPr>
                    <w:bookmarkStart w:name="Chapter 16: Talent " w:id="105"/>
                    <w:bookmarkEnd w:id="105"/>
                    <w:r>
                      <w:rPr/>
                    </w:r>
                    <w:bookmarkStart w:name="“A Dramatic Coup” by Fareez Giga " w:id="106"/>
                    <w:bookmarkEnd w:id="106"/>
                    <w:r>
                      <w:rPr/>
                    </w:r>
                    <w:bookmarkStart w:name="_bookmark45" w:id="107"/>
                    <w:bookmarkEnd w:id="107"/>
                    <w:r>
                      <w:rPr/>
                    </w:r>
                    <w:r>
                      <w:rPr>
                        <w:rFonts w:ascii="Book Antiqua"/>
                        <w:b/>
                        <w:color w:val="231F20"/>
                        <w:w w:val="110"/>
                        <w:sz w:val="60"/>
                      </w:rPr>
                      <w:t>16</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8"/>
        <w:rPr>
          <w:rFonts w:ascii="Times New Roman"/>
          <w:sz w:val="15"/>
        </w:rPr>
      </w:pPr>
    </w:p>
    <w:p>
      <w:pPr>
        <w:pStyle w:val="Heading1"/>
        <w:ind w:right="465"/>
        <w:jc w:val="center"/>
      </w:pPr>
      <w:r>
        <w:rPr>
          <w:color w:val="231F20"/>
          <w:spacing w:val="-12"/>
        </w:rPr>
        <w:t>tal</w:t>
      </w:r>
      <w:r>
        <w:rPr>
          <w:color w:val="231F20"/>
          <w:spacing w:val="-130"/>
        </w:rPr>
        <w:t> </w:t>
      </w:r>
      <w:r>
        <w:rPr>
          <w:color w:val="231F20"/>
          <w:spacing w:val="-27"/>
        </w:rPr>
        <w:t>Ent</w:t>
      </w:r>
    </w:p>
    <w:p>
      <w:pPr>
        <w:pStyle w:val="BodyText"/>
        <w:spacing w:before="8"/>
        <w:rPr>
          <w:rFonts w:ascii="Trajan Pro"/>
          <w:sz w:val="53"/>
        </w:rPr>
      </w:pPr>
    </w:p>
    <w:p>
      <w:pPr>
        <w:tabs>
          <w:tab w:pos="6599" w:val="left" w:leader="none"/>
        </w:tabs>
        <w:spacing w:before="1"/>
        <w:ind w:left="120" w:right="0" w:firstLine="0"/>
        <w:jc w:val="left"/>
        <w:rPr>
          <w:rFonts w:ascii="Arial" w:hAnsi="Arial"/>
          <w:b/>
          <w:sz w:val="20"/>
        </w:rPr>
      </w:pPr>
      <w:r>
        <w:rPr/>
        <w:pict>
          <v:line style="position:absolute;mso-position-horizontal-relative:page;mso-position-vertical-relative:paragraph;z-index:5008;mso-wrap-distance-left:0;mso-wrap-distance-right:0" from="60pt,13.350095pt" to="384pt,13.350095pt" stroked="true" strokeweight=".167pt" strokecolor="#d1d3d4">
            <v:stroke dashstyle="solid"/>
            <w10:wrap type="topAndBottom"/>
          </v:line>
        </w:pict>
      </w:r>
      <w:r>
        <w:rPr>
          <w:rFonts w:ascii="Arial" w:hAnsi="Arial"/>
          <w:b/>
          <w:color w:val="231F20"/>
          <w:w w:val="110"/>
          <w:sz w:val="20"/>
          <w:u w:val="single" w:color="D1D3D4"/>
        </w:rPr>
        <w:t>“A  Dramatic</w:t>
      </w:r>
      <w:r>
        <w:rPr>
          <w:rFonts w:ascii="Arial" w:hAnsi="Arial"/>
          <w:b/>
          <w:color w:val="231F20"/>
          <w:spacing w:val="-22"/>
          <w:w w:val="110"/>
          <w:sz w:val="20"/>
          <w:u w:val="single" w:color="D1D3D4"/>
        </w:rPr>
        <w:t> </w:t>
      </w:r>
      <w:r>
        <w:rPr>
          <w:rFonts w:ascii="Arial" w:hAnsi="Arial"/>
          <w:b/>
          <w:color w:val="231F20"/>
          <w:w w:val="110"/>
          <w:sz w:val="20"/>
          <w:u w:val="single" w:color="D1D3D4"/>
        </w:rPr>
        <w:t>Coup”</w:t>
        <w:tab/>
      </w:r>
    </w:p>
    <w:p>
      <w:pPr>
        <w:spacing w:line="278" w:lineRule="auto" w:before="101"/>
        <w:ind w:left="120" w:right="4859" w:firstLine="0"/>
        <w:jc w:val="left"/>
        <w:rPr>
          <w:rFonts w:ascii="Arial"/>
          <w:b/>
          <w:sz w:val="18"/>
        </w:rPr>
      </w:pPr>
      <w:r>
        <w:rPr>
          <w:rFonts w:ascii="Arial"/>
          <w:b/>
          <w:color w:val="231F20"/>
          <w:sz w:val="18"/>
        </w:rPr>
        <w:t>Fareez Giga Stanford University</w:t>
      </w:r>
    </w:p>
    <w:p>
      <w:pPr>
        <w:pStyle w:val="BodyText"/>
        <w:spacing w:line="259" w:lineRule="auto" w:before="150"/>
        <w:ind w:left="119" w:right="117"/>
        <w:jc w:val="both"/>
      </w:pPr>
      <w:r>
        <w:rPr>
          <w:color w:val="231F20"/>
          <w:w w:val="105"/>
          <w:sz w:val="22"/>
        </w:rPr>
        <w:t>I </w:t>
      </w:r>
      <w:r>
        <w:rPr>
          <w:color w:val="231F20"/>
          <w:spacing w:val="-8"/>
          <w:w w:val="105"/>
          <w:sz w:val="22"/>
        </w:rPr>
        <w:t>SAT </w:t>
      </w:r>
      <w:r>
        <w:rPr>
          <w:color w:val="231F20"/>
          <w:w w:val="105"/>
          <w:sz w:val="22"/>
        </w:rPr>
        <w:t>ThErE, STUNNEd </w:t>
      </w:r>
      <w:r>
        <w:rPr>
          <w:color w:val="231F20"/>
          <w:w w:val="110"/>
          <w:sz w:val="22"/>
        </w:rPr>
        <w:t>For </w:t>
      </w:r>
      <w:r>
        <w:rPr>
          <w:color w:val="231F20"/>
          <w:w w:val="105"/>
          <w:sz w:val="22"/>
        </w:rPr>
        <w:t>AN </w:t>
      </w:r>
      <w:r>
        <w:rPr>
          <w:color w:val="231F20"/>
          <w:w w:val="105"/>
        </w:rPr>
        <w:t>instant, and then jumped as high</w:t>
      </w:r>
      <w:r>
        <w:rPr>
          <w:color w:val="231F20"/>
          <w:spacing w:val="-31"/>
          <w:w w:val="105"/>
        </w:rPr>
        <w:t> </w:t>
      </w:r>
      <w:r>
        <w:rPr>
          <w:color w:val="231F20"/>
          <w:w w:val="105"/>
        </w:rPr>
        <w:t>as I could and screamed as loud as my voice would </w:t>
      </w:r>
      <w:r>
        <w:rPr>
          <w:color w:val="231F20"/>
          <w:spacing w:val="-5"/>
          <w:w w:val="105"/>
        </w:rPr>
        <w:t>allow. </w:t>
      </w:r>
      <w:r>
        <w:rPr>
          <w:color w:val="231F20"/>
          <w:w w:val="105"/>
        </w:rPr>
        <w:t>Blood rushed through my entire </w:t>
      </w:r>
      <w:r>
        <w:rPr>
          <w:color w:val="231F20"/>
          <w:spacing w:val="-7"/>
          <w:w w:val="105"/>
        </w:rPr>
        <w:t>body,  </w:t>
      </w:r>
      <w:r>
        <w:rPr>
          <w:color w:val="231F20"/>
          <w:w w:val="105"/>
        </w:rPr>
        <w:t>while the butterflies in my stomach finally</w:t>
      </w:r>
      <w:r>
        <w:rPr>
          <w:color w:val="231F20"/>
          <w:spacing w:val="60"/>
          <w:w w:val="105"/>
        </w:rPr>
        <w:t> </w:t>
      </w:r>
      <w:r>
        <w:rPr>
          <w:color w:val="231F20"/>
          <w:w w:val="105"/>
        </w:rPr>
        <w:t>flew</w:t>
      </w:r>
      <w:r>
        <w:rPr>
          <w:color w:val="231F20"/>
          <w:spacing w:val="-23"/>
          <w:w w:val="105"/>
        </w:rPr>
        <w:t> </w:t>
      </w:r>
      <w:r>
        <w:rPr>
          <w:color w:val="231F20"/>
          <w:spacing w:val="-7"/>
          <w:w w:val="105"/>
        </w:rPr>
        <w:t>away.</w:t>
      </w:r>
      <w:r>
        <w:rPr>
          <w:color w:val="231F20"/>
          <w:spacing w:val="-23"/>
          <w:w w:val="105"/>
        </w:rPr>
        <w:t> </w:t>
      </w:r>
      <w:r>
        <w:rPr>
          <w:color w:val="231F20"/>
          <w:w w:val="105"/>
        </w:rPr>
        <w:t>I</w:t>
      </w:r>
      <w:r>
        <w:rPr>
          <w:color w:val="231F20"/>
          <w:spacing w:val="-23"/>
          <w:w w:val="105"/>
        </w:rPr>
        <w:t> </w:t>
      </w:r>
      <w:r>
        <w:rPr>
          <w:color w:val="231F20"/>
          <w:w w:val="105"/>
        </w:rPr>
        <w:t>had</w:t>
      </w:r>
      <w:r>
        <w:rPr>
          <w:color w:val="231F20"/>
          <w:spacing w:val="-23"/>
          <w:w w:val="105"/>
        </w:rPr>
        <w:t> </w:t>
      </w:r>
      <w:r>
        <w:rPr>
          <w:color w:val="231F20"/>
          <w:w w:val="105"/>
        </w:rPr>
        <w:t>just</w:t>
      </w:r>
      <w:r>
        <w:rPr>
          <w:color w:val="231F20"/>
          <w:spacing w:val="-23"/>
          <w:w w:val="105"/>
        </w:rPr>
        <w:t> </w:t>
      </w:r>
      <w:r>
        <w:rPr>
          <w:color w:val="231F20"/>
          <w:w w:val="105"/>
        </w:rPr>
        <w:t>received</w:t>
      </w:r>
      <w:r>
        <w:rPr>
          <w:color w:val="231F20"/>
          <w:spacing w:val="-23"/>
          <w:w w:val="105"/>
        </w:rPr>
        <w:t> </w:t>
      </w:r>
      <w:r>
        <w:rPr>
          <w:color w:val="231F20"/>
          <w:w w:val="105"/>
        </w:rPr>
        <w:t>my</w:t>
      </w:r>
      <w:r>
        <w:rPr>
          <w:color w:val="231F20"/>
          <w:spacing w:val="-23"/>
          <w:w w:val="105"/>
        </w:rPr>
        <w:t> </w:t>
      </w:r>
      <w:r>
        <w:rPr>
          <w:color w:val="231F20"/>
          <w:w w:val="105"/>
        </w:rPr>
        <w:t>LAMDA</w:t>
      </w:r>
      <w:r>
        <w:rPr>
          <w:color w:val="231F20"/>
          <w:spacing w:val="-23"/>
          <w:w w:val="105"/>
        </w:rPr>
        <w:t> </w:t>
      </w:r>
      <w:r>
        <w:rPr>
          <w:color w:val="231F20"/>
          <w:w w:val="105"/>
        </w:rPr>
        <w:t>Diploma</w:t>
      </w:r>
      <w:r>
        <w:rPr>
          <w:color w:val="231F20"/>
          <w:spacing w:val="-23"/>
          <w:w w:val="105"/>
        </w:rPr>
        <w:t> </w:t>
      </w:r>
      <w:r>
        <w:rPr>
          <w:color w:val="231F20"/>
          <w:w w:val="105"/>
        </w:rPr>
        <w:t>with</w:t>
      </w:r>
      <w:r>
        <w:rPr>
          <w:color w:val="231F20"/>
          <w:spacing w:val="-23"/>
          <w:w w:val="105"/>
        </w:rPr>
        <w:t> </w:t>
      </w:r>
      <w:r>
        <w:rPr>
          <w:color w:val="231F20"/>
          <w:w w:val="105"/>
        </w:rPr>
        <w:t>Honors,</w:t>
      </w:r>
      <w:r>
        <w:rPr>
          <w:color w:val="231F20"/>
          <w:spacing w:val="-23"/>
          <w:w w:val="105"/>
        </w:rPr>
        <w:t> </w:t>
      </w:r>
      <w:r>
        <w:rPr>
          <w:color w:val="231F20"/>
          <w:w w:val="105"/>
        </w:rPr>
        <w:t>a</w:t>
      </w:r>
      <w:r>
        <w:rPr>
          <w:color w:val="231F20"/>
          <w:spacing w:val="-23"/>
          <w:w w:val="105"/>
        </w:rPr>
        <w:t> </w:t>
      </w:r>
      <w:r>
        <w:rPr>
          <w:color w:val="231F20"/>
          <w:w w:val="105"/>
        </w:rPr>
        <w:t>task that</w:t>
      </w:r>
      <w:r>
        <w:rPr>
          <w:color w:val="231F20"/>
          <w:spacing w:val="-29"/>
          <w:w w:val="105"/>
        </w:rPr>
        <w:t> </w:t>
      </w:r>
      <w:r>
        <w:rPr>
          <w:color w:val="231F20"/>
          <w:w w:val="105"/>
        </w:rPr>
        <w:t>has</w:t>
      </w:r>
      <w:r>
        <w:rPr>
          <w:color w:val="231F20"/>
          <w:spacing w:val="-29"/>
          <w:w w:val="105"/>
        </w:rPr>
        <w:t> </w:t>
      </w:r>
      <w:r>
        <w:rPr>
          <w:color w:val="231F20"/>
          <w:w w:val="105"/>
        </w:rPr>
        <w:t>only</w:t>
      </w:r>
      <w:r>
        <w:rPr>
          <w:color w:val="231F20"/>
          <w:spacing w:val="-29"/>
          <w:w w:val="105"/>
        </w:rPr>
        <w:t> </w:t>
      </w:r>
      <w:r>
        <w:rPr>
          <w:color w:val="231F20"/>
          <w:w w:val="105"/>
        </w:rPr>
        <w:t>been</w:t>
      </w:r>
      <w:r>
        <w:rPr>
          <w:color w:val="231F20"/>
          <w:spacing w:val="-29"/>
          <w:w w:val="105"/>
        </w:rPr>
        <w:t> </w:t>
      </w:r>
      <w:r>
        <w:rPr>
          <w:color w:val="231F20"/>
          <w:w w:val="105"/>
        </w:rPr>
        <w:t>done</w:t>
      </w:r>
      <w:r>
        <w:rPr>
          <w:color w:val="231F20"/>
          <w:spacing w:val="-29"/>
          <w:w w:val="105"/>
        </w:rPr>
        <w:t> </w:t>
      </w:r>
      <w:r>
        <w:rPr>
          <w:color w:val="231F20"/>
          <w:w w:val="105"/>
        </w:rPr>
        <w:t>by</w:t>
      </w:r>
      <w:r>
        <w:rPr>
          <w:color w:val="231F20"/>
          <w:spacing w:val="-29"/>
          <w:w w:val="105"/>
        </w:rPr>
        <w:t> </w:t>
      </w:r>
      <w:r>
        <w:rPr>
          <w:color w:val="231F20"/>
          <w:w w:val="105"/>
        </w:rPr>
        <w:t>one</w:t>
      </w:r>
      <w:r>
        <w:rPr>
          <w:color w:val="231F20"/>
          <w:spacing w:val="-29"/>
          <w:w w:val="105"/>
        </w:rPr>
        <w:t> </w:t>
      </w:r>
      <w:r>
        <w:rPr>
          <w:color w:val="231F20"/>
          <w:w w:val="105"/>
        </w:rPr>
        <w:t>person</w:t>
      </w:r>
      <w:r>
        <w:rPr>
          <w:color w:val="231F20"/>
          <w:spacing w:val="-29"/>
          <w:w w:val="105"/>
        </w:rPr>
        <w:t> </w:t>
      </w:r>
      <w:r>
        <w:rPr>
          <w:color w:val="231F20"/>
          <w:w w:val="105"/>
        </w:rPr>
        <w:t>before</w:t>
      </w:r>
      <w:r>
        <w:rPr>
          <w:color w:val="231F20"/>
          <w:spacing w:val="-29"/>
          <w:w w:val="105"/>
        </w:rPr>
        <w:t> </w:t>
      </w:r>
      <w:r>
        <w:rPr>
          <w:color w:val="231F20"/>
          <w:w w:val="105"/>
        </w:rPr>
        <w:t>me.</w:t>
      </w:r>
      <w:r>
        <w:rPr>
          <w:color w:val="231F20"/>
          <w:spacing w:val="-29"/>
          <w:w w:val="105"/>
        </w:rPr>
        <w:t> </w:t>
      </w:r>
      <w:r>
        <w:rPr>
          <w:color w:val="231F20"/>
          <w:w w:val="105"/>
        </w:rPr>
        <w:t>LAMDA,</w:t>
      </w:r>
      <w:r>
        <w:rPr>
          <w:color w:val="231F20"/>
          <w:spacing w:val="-29"/>
          <w:w w:val="105"/>
        </w:rPr>
        <w:t> </w:t>
      </w:r>
      <w:r>
        <w:rPr>
          <w:color w:val="231F20"/>
          <w:w w:val="105"/>
        </w:rPr>
        <w:t>the</w:t>
      </w:r>
      <w:r>
        <w:rPr>
          <w:color w:val="231F20"/>
          <w:spacing w:val="-29"/>
          <w:w w:val="105"/>
        </w:rPr>
        <w:t> </w:t>
      </w:r>
      <w:r>
        <w:rPr>
          <w:color w:val="231F20"/>
          <w:w w:val="105"/>
        </w:rPr>
        <w:t>London Academy of Music and Dramatic Arts, comes to my high school, as well as others in the states, and gives what are essentially acting ex-   ams.</w:t>
      </w:r>
      <w:r>
        <w:rPr>
          <w:color w:val="231F20"/>
          <w:spacing w:val="-11"/>
          <w:w w:val="105"/>
        </w:rPr>
        <w:t> </w:t>
      </w:r>
      <w:r>
        <w:rPr>
          <w:color w:val="231F20"/>
          <w:w w:val="105"/>
        </w:rPr>
        <w:t>In</w:t>
      </w:r>
      <w:r>
        <w:rPr>
          <w:color w:val="231F20"/>
          <w:spacing w:val="-11"/>
          <w:w w:val="105"/>
        </w:rPr>
        <w:t> </w:t>
      </w:r>
      <w:r>
        <w:rPr>
          <w:color w:val="231F20"/>
          <w:w w:val="105"/>
        </w:rPr>
        <w:t>these</w:t>
      </w:r>
      <w:r>
        <w:rPr>
          <w:color w:val="231F20"/>
          <w:spacing w:val="-11"/>
          <w:w w:val="105"/>
        </w:rPr>
        <w:t> </w:t>
      </w:r>
      <w:r>
        <w:rPr>
          <w:color w:val="231F20"/>
          <w:w w:val="105"/>
        </w:rPr>
        <w:t>exams,</w:t>
      </w:r>
      <w:r>
        <w:rPr>
          <w:color w:val="231F20"/>
          <w:spacing w:val="-11"/>
          <w:w w:val="105"/>
        </w:rPr>
        <w:t> </w:t>
      </w:r>
      <w:r>
        <w:rPr>
          <w:color w:val="231F20"/>
          <w:w w:val="105"/>
        </w:rPr>
        <w:t>you</w:t>
      </w:r>
      <w:r>
        <w:rPr>
          <w:color w:val="231F20"/>
          <w:spacing w:val="-11"/>
          <w:w w:val="105"/>
        </w:rPr>
        <w:t> </w:t>
      </w:r>
      <w:r>
        <w:rPr>
          <w:color w:val="231F20"/>
          <w:w w:val="105"/>
        </w:rPr>
        <w:t>must</w:t>
      </w:r>
      <w:r>
        <w:rPr>
          <w:color w:val="231F20"/>
          <w:spacing w:val="-11"/>
          <w:w w:val="105"/>
        </w:rPr>
        <w:t> </w:t>
      </w:r>
      <w:r>
        <w:rPr>
          <w:color w:val="231F20"/>
          <w:w w:val="105"/>
        </w:rPr>
        <w:t>perform</w:t>
      </w:r>
      <w:r>
        <w:rPr>
          <w:color w:val="231F20"/>
          <w:spacing w:val="-11"/>
          <w:w w:val="105"/>
        </w:rPr>
        <w:t> </w:t>
      </w:r>
      <w:r>
        <w:rPr>
          <w:color w:val="231F20"/>
          <w:w w:val="105"/>
        </w:rPr>
        <w:t>a</w:t>
      </w:r>
      <w:r>
        <w:rPr>
          <w:color w:val="231F20"/>
          <w:spacing w:val="-11"/>
          <w:w w:val="105"/>
        </w:rPr>
        <w:t> </w:t>
      </w:r>
      <w:r>
        <w:rPr>
          <w:color w:val="231F20"/>
          <w:w w:val="105"/>
        </w:rPr>
        <w:t>series</w:t>
      </w:r>
      <w:r>
        <w:rPr>
          <w:color w:val="231F20"/>
          <w:spacing w:val="-11"/>
          <w:w w:val="105"/>
        </w:rPr>
        <w:t> </w:t>
      </w:r>
      <w:r>
        <w:rPr>
          <w:color w:val="231F20"/>
          <w:w w:val="105"/>
        </w:rPr>
        <w:t>of</w:t>
      </w:r>
      <w:r>
        <w:rPr>
          <w:color w:val="231F20"/>
          <w:spacing w:val="-11"/>
          <w:w w:val="105"/>
        </w:rPr>
        <w:t> </w:t>
      </w:r>
      <w:r>
        <w:rPr>
          <w:color w:val="231F20"/>
          <w:w w:val="105"/>
        </w:rPr>
        <w:t>monologues,</w:t>
      </w:r>
      <w:r>
        <w:rPr>
          <w:color w:val="231F20"/>
          <w:spacing w:val="-11"/>
          <w:w w:val="105"/>
        </w:rPr>
        <w:t> </w:t>
      </w:r>
      <w:r>
        <w:rPr>
          <w:color w:val="231F20"/>
          <w:w w:val="105"/>
        </w:rPr>
        <w:t>and</w:t>
      </w:r>
      <w:r>
        <w:rPr>
          <w:color w:val="231F20"/>
          <w:spacing w:val="-11"/>
          <w:w w:val="105"/>
        </w:rPr>
        <w:t> </w:t>
      </w:r>
      <w:r>
        <w:rPr>
          <w:color w:val="231F20"/>
          <w:w w:val="105"/>
        </w:rPr>
        <w:t>to receive the Diploma you must perform four five-minute</w:t>
      </w:r>
      <w:r>
        <w:rPr>
          <w:color w:val="231F20"/>
          <w:spacing w:val="-39"/>
          <w:w w:val="105"/>
        </w:rPr>
        <w:t> </w:t>
      </w:r>
      <w:r>
        <w:rPr>
          <w:color w:val="231F20"/>
          <w:w w:val="105"/>
        </w:rPr>
        <w:t>monologues, one pre-1910, one post-1980, one Shakespearean, and one of your choice.</w:t>
      </w:r>
      <w:r>
        <w:rPr>
          <w:color w:val="231F20"/>
          <w:spacing w:val="-15"/>
          <w:w w:val="105"/>
        </w:rPr>
        <w:t> </w:t>
      </w:r>
      <w:r>
        <w:rPr>
          <w:color w:val="231F20"/>
          <w:w w:val="105"/>
        </w:rPr>
        <w:t>I</w:t>
      </w:r>
      <w:r>
        <w:rPr>
          <w:color w:val="231F20"/>
          <w:spacing w:val="-15"/>
          <w:w w:val="105"/>
        </w:rPr>
        <w:t> </w:t>
      </w:r>
      <w:r>
        <w:rPr>
          <w:color w:val="231F20"/>
          <w:w w:val="105"/>
        </w:rPr>
        <w:t>had</w:t>
      </w:r>
      <w:r>
        <w:rPr>
          <w:color w:val="231F20"/>
          <w:spacing w:val="-15"/>
          <w:w w:val="105"/>
        </w:rPr>
        <w:t> </w:t>
      </w:r>
      <w:r>
        <w:rPr>
          <w:color w:val="231F20"/>
          <w:w w:val="105"/>
        </w:rPr>
        <w:t>worked</w:t>
      </w:r>
      <w:r>
        <w:rPr>
          <w:color w:val="231F20"/>
          <w:spacing w:val="-15"/>
          <w:w w:val="105"/>
        </w:rPr>
        <w:t> </w:t>
      </w:r>
      <w:r>
        <w:rPr>
          <w:color w:val="231F20"/>
          <w:w w:val="105"/>
        </w:rPr>
        <w:t>for</w:t>
      </w:r>
      <w:r>
        <w:rPr>
          <w:color w:val="231F20"/>
          <w:spacing w:val="-15"/>
          <w:w w:val="105"/>
        </w:rPr>
        <w:t> </w:t>
      </w:r>
      <w:r>
        <w:rPr>
          <w:color w:val="231F20"/>
          <w:w w:val="105"/>
        </w:rPr>
        <w:t>weeks</w:t>
      </w:r>
      <w:r>
        <w:rPr>
          <w:color w:val="231F20"/>
          <w:spacing w:val="-15"/>
          <w:w w:val="105"/>
        </w:rPr>
        <w:t> </w:t>
      </w:r>
      <w:r>
        <w:rPr>
          <w:color w:val="231F20"/>
          <w:w w:val="105"/>
        </w:rPr>
        <w:t>on</w:t>
      </w:r>
      <w:r>
        <w:rPr>
          <w:color w:val="231F20"/>
          <w:spacing w:val="-15"/>
          <w:w w:val="105"/>
        </w:rPr>
        <w:t> </w:t>
      </w:r>
      <w:r>
        <w:rPr>
          <w:color w:val="231F20"/>
          <w:w w:val="105"/>
        </w:rPr>
        <w:t>my</w:t>
      </w:r>
      <w:r>
        <w:rPr>
          <w:color w:val="231F20"/>
          <w:spacing w:val="-15"/>
          <w:w w:val="105"/>
        </w:rPr>
        <w:t> </w:t>
      </w:r>
      <w:r>
        <w:rPr>
          <w:color w:val="231F20"/>
          <w:w w:val="105"/>
        </w:rPr>
        <w:t>monologues,</w:t>
      </w:r>
      <w:r>
        <w:rPr>
          <w:color w:val="231F20"/>
          <w:spacing w:val="-15"/>
          <w:w w:val="105"/>
        </w:rPr>
        <w:t> </w:t>
      </w:r>
      <w:r>
        <w:rPr>
          <w:color w:val="231F20"/>
          <w:w w:val="105"/>
        </w:rPr>
        <w:t>perfecting</w:t>
      </w:r>
      <w:r>
        <w:rPr>
          <w:color w:val="231F20"/>
          <w:spacing w:val="-15"/>
          <w:w w:val="105"/>
        </w:rPr>
        <w:t> </w:t>
      </w:r>
      <w:r>
        <w:rPr>
          <w:color w:val="231F20"/>
          <w:w w:val="105"/>
        </w:rPr>
        <w:t>them</w:t>
      </w:r>
      <w:r>
        <w:rPr>
          <w:color w:val="231F20"/>
          <w:spacing w:val="-15"/>
          <w:w w:val="105"/>
        </w:rPr>
        <w:t> </w:t>
      </w:r>
      <w:r>
        <w:rPr>
          <w:color w:val="231F20"/>
          <w:w w:val="105"/>
        </w:rPr>
        <w:t>as much</w:t>
      </w:r>
      <w:r>
        <w:rPr>
          <w:color w:val="231F20"/>
          <w:spacing w:val="-5"/>
          <w:w w:val="105"/>
        </w:rPr>
        <w:t> </w:t>
      </w:r>
      <w:r>
        <w:rPr>
          <w:color w:val="231F20"/>
          <w:w w:val="105"/>
        </w:rPr>
        <w:t>as</w:t>
      </w:r>
      <w:r>
        <w:rPr>
          <w:color w:val="231F20"/>
          <w:spacing w:val="-5"/>
          <w:w w:val="105"/>
        </w:rPr>
        <w:t> </w:t>
      </w:r>
      <w:r>
        <w:rPr>
          <w:color w:val="231F20"/>
          <w:w w:val="105"/>
        </w:rPr>
        <w:t>I</w:t>
      </w:r>
      <w:r>
        <w:rPr>
          <w:color w:val="231F20"/>
          <w:spacing w:val="-5"/>
          <w:w w:val="105"/>
        </w:rPr>
        <w:t> </w:t>
      </w:r>
      <w:r>
        <w:rPr>
          <w:color w:val="231F20"/>
          <w:w w:val="105"/>
        </w:rPr>
        <w:t>could,</w:t>
      </w:r>
      <w:r>
        <w:rPr>
          <w:color w:val="231F20"/>
          <w:spacing w:val="-6"/>
          <w:w w:val="105"/>
        </w:rPr>
        <w:t> </w:t>
      </w:r>
      <w:r>
        <w:rPr>
          <w:color w:val="231F20"/>
          <w:w w:val="105"/>
        </w:rPr>
        <w:t>staying</w:t>
      </w:r>
      <w:r>
        <w:rPr>
          <w:color w:val="231F20"/>
          <w:spacing w:val="-5"/>
          <w:w w:val="105"/>
        </w:rPr>
        <w:t> </w:t>
      </w:r>
      <w:r>
        <w:rPr>
          <w:color w:val="231F20"/>
          <w:w w:val="105"/>
        </w:rPr>
        <w:t>after</w:t>
      </w:r>
      <w:r>
        <w:rPr>
          <w:color w:val="231F20"/>
          <w:spacing w:val="-5"/>
          <w:w w:val="105"/>
        </w:rPr>
        <w:t> </w:t>
      </w:r>
      <w:r>
        <w:rPr>
          <w:color w:val="231F20"/>
          <w:w w:val="105"/>
        </w:rPr>
        <w:t>school,</w:t>
      </w:r>
      <w:r>
        <w:rPr>
          <w:color w:val="231F20"/>
          <w:spacing w:val="-5"/>
          <w:w w:val="105"/>
        </w:rPr>
        <w:t> </w:t>
      </w:r>
      <w:r>
        <w:rPr>
          <w:color w:val="231F20"/>
          <w:w w:val="105"/>
        </w:rPr>
        <w:t>working</w:t>
      </w:r>
      <w:r>
        <w:rPr>
          <w:color w:val="231F20"/>
          <w:spacing w:val="-6"/>
          <w:w w:val="105"/>
        </w:rPr>
        <w:t> </w:t>
      </w:r>
      <w:r>
        <w:rPr>
          <w:color w:val="231F20"/>
          <w:w w:val="105"/>
        </w:rPr>
        <w:t>at</w:t>
      </w:r>
      <w:r>
        <w:rPr>
          <w:color w:val="231F20"/>
          <w:spacing w:val="-5"/>
          <w:w w:val="105"/>
        </w:rPr>
        <w:t> </w:t>
      </w:r>
      <w:r>
        <w:rPr>
          <w:color w:val="231F20"/>
          <w:w w:val="105"/>
        </w:rPr>
        <w:t>lunch,</w:t>
      </w:r>
      <w:r>
        <w:rPr>
          <w:color w:val="231F20"/>
          <w:spacing w:val="-5"/>
          <w:w w:val="105"/>
        </w:rPr>
        <w:t> </w:t>
      </w:r>
      <w:r>
        <w:rPr>
          <w:color w:val="231F20"/>
          <w:w w:val="105"/>
        </w:rPr>
        <w:t>even</w:t>
      </w:r>
      <w:r>
        <w:rPr>
          <w:color w:val="231F20"/>
          <w:spacing w:val="-5"/>
          <w:w w:val="105"/>
        </w:rPr>
        <w:t> </w:t>
      </w:r>
      <w:r>
        <w:rPr>
          <w:color w:val="231F20"/>
          <w:w w:val="105"/>
        </w:rPr>
        <w:t>at</w:t>
      </w:r>
      <w:r>
        <w:rPr>
          <w:color w:val="231F20"/>
          <w:spacing w:val="-5"/>
          <w:w w:val="105"/>
        </w:rPr>
        <w:t> </w:t>
      </w:r>
      <w:r>
        <w:rPr>
          <w:color w:val="231F20"/>
          <w:w w:val="105"/>
        </w:rPr>
        <w:t>home, despite the shouting by my sister for me to stop. When it came time   to</w:t>
      </w:r>
      <w:r>
        <w:rPr>
          <w:color w:val="231F20"/>
          <w:spacing w:val="-6"/>
          <w:w w:val="105"/>
        </w:rPr>
        <w:t> </w:t>
      </w:r>
      <w:r>
        <w:rPr>
          <w:color w:val="231F20"/>
          <w:w w:val="105"/>
        </w:rPr>
        <w:t>perform,</w:t>
      </w:r>
      <w:r>
        <w:rPr>
          <w:color w:val="231F20"/>
          <w:spacing w:val="-6"/>
          <w:w w:val="105"/>
        </w:rPr>
        <w:t> </w:t>
      </w:r>
      <w:r>
        <w:rPr>
          <w:color w:val="231F20"/>
          <w:w w:val="105"/>
        </w:rPr>
        <w:t>I</w:t>
      </w:r>
      <w:r>
        <w:rPr>
          <w:color w:val="231F20"/>
          <w:spacing w:val="-6"/>
          <w:w w:val="105"/>
        </w:rPr>
        <w:t> </w:t>
      </w:r>
      <w:r>
        <w:rPr>
          <w:color w:val="231F20"/>
          <w:w w:val="105"/>
        </w:rPr>
        <w:t>was</w:t>
      </w:r>
      <w:r>
        <w:rPr>
          <w:color w:val="231F20"/>
          <w:spacing w:val="-6"/>
          <w:w w:val="105"/>
        </w:rPr>
        <w:t> </w:t>
      </w:r>
      <w:r>
        <w:rPr>
          <w:color w:val="231F20"/>
          <w:w w:val="105"/>
        </w:rPr>
        <w:t>incredibly</w:t>
      </w:r>
      <w:r>
        <w:rPr>
          <w:color w:val="231F20"/>
          <w:spacing w:val="-6"/>
          <w:w w:val="105"/>
        </w:rPr>
        <w:t> </w:t>
      </w:r>
      <w:r>
        <w:rPr>
          <w:color w:val="231F20"/>
          <w:w w:val="105"/>
        </w:rPr>
        <w:t>nervous;</w:t>
      </w:r>
      <w:r>
        <w:rPr>
          <w:color w:val="231F20"/>
          <w:spacing w:val="-6"/>
          <w:w w:val="105"/>
        </w:rPr>
        <w:t> </w:t>
      </w:r>
      <w:r>
        <w:rPr>
          <w:color w:val="231F20"/>
          <w:w w:val="105"/>
        </w:rPr>
        <w:t>however,</w:t>
      </w:r>
      <w:r>
        <w:rPr>
          <w:color w:val="231F20"/>
          <w:spacing w:val="-6"/>
          <w:w w:val="105"/>
        </w:rPr>
        <w:t> </w:t>
      </w:r>
      <w:r>
        <w:rPr>
          <w:color w:val="231F20"/>
          <w:w w:val="105"/>
        </w:rPr>
        <w:t>after</w:t>
      </w:r>
      <w:r>
        <w:rPr>
          <w:color w:val="231F20"/>
          <w:spacing w:val="-6"/>
          <w:w w:val="105"/>
        </w:rPr>
        <w:t> </w:t>
      </w:r>
      <w:r>
        <w:rPr>
          <w:color w:val="231F20"/>
          <w:w w:val="105"/>
        </w:rPr>
        <w:t>I</w:t>
      </w:r>
      <w:r>
        <w:rPr>
          <w:color w:val="231F20"/>
          <w:spacing w:val="-6"/>
          <w:w w:val="105"/>
        </w:rPr>
        <w:t> </w:t>
      </w:r>
      <w:r>
        <w:rPr>
          <w:color w:val="231F20"/>
          <w:w w:val="105"/>
        </w:rPr>
        <w:t>came</w:t>
      </w:r>
      <w:r>
        <w:rPr>
          <w:color w:val="231F20"/>
          <w:spacing w:val="-6"/>
          <w:w w:val="105"/>
        </w:rPr>
        <w:t> </w:t>
      </w:r>
      <w:r>
        <w:rPr>
          <w:color w:val="231F20"/>
          <w:w w:val="105"/>
        </w:rPr>
        <w:t>out</w:t>
      </w:r>
      <w:r>
        <w:rPr>
          <w:color w:val="231F20"/>
          <w:spacing w:val="-6"/>
          <w:w w:val="105"/>
        </w:rPr>
        <w:t> </w:t>
      </w:r>
      <w:r>
        <w:rPr>
          <w:color w:val="231F20"/>
          <w:w w:val="105"/>
        </w:rPr>
        <w:t>of</w:t>
      </w:r>
      <w:r>
        <w:rPr>
          <w:color w:val="231F20"/>
          <w:spacing w:val="-6"/>
          <w:w w:val="105"/>
        </w:rPr>
        <w:t> </w:t>
      </w:r>
      <w:r>
        <w:rPr>
          <w:color w:val="231F20"/>
          <w:w w:val="105"/>
        </w:rPr>
        <w:t>my performance, I lingered outside the theater, waiting upon my results, and when they came, I was astounded. not only was I able to pass</w:t>
      </w:r>
      <w:r>
        <w:rPr>
          <w:color w:val="231F20"/>
          <w:spacing w:val="-9"/>
          <w:w w:val="105"/>
        </w:rPr>
        <w:t> </w:t>
      </w:r>
      <w:r>
        <w:rPr>
          <w:color w:val="231F20"/>
          <w:w w:val="105"/>
        </w:rPr>
        <w:t>my</w:t>
      </w:r>
    </w:p>
    <w:p>
      <w:pPr>
        <w:pStyle w:val="BodyText"/>
        <w:spacing w:before="10"/>
        <w:rPr>
          <w:sz w:val="13"/>
        </w:rPr>
      </w:pPr>
    </w:p>
    <w:p>
      <w:pPr>
        <w:spacing w:before="95"/>
        <w:ind w:left="335" w:right="335" w:firstLine="0"/>
        <w:jc w:val="center"/>
        <w:rPr>
          <w:rFonts w:ascii="Arial"/>
          <w:b/>
          <w:sz w:val="18"/>
        </w:rPr>
      </w:pPr>
      <w:r>
        <w:rPr>
          <w:rFonts w:ascii="Arial"/>
          <w:b/>
          <w:color w:val="231F20"/>
          <w:sz w:val="18"/>
        </w:rPr>
        <w:t>149</w:t>
      </w:r>
    </w:p>
    <w:p>
      <w:pPr>
        <w:spacing w:after="0"/>
        <w:jc w:val="center"/>
        <w:rPr>
          <w:rFonts w:ascii="Arial"/>
          <w:sz w:val="18"/>
        </w:rPr>
        <w:sectPr>
          <w:headerReference w:type="even" r:id="rId80"/>
          <w:pgSz w:w="8640" w:h="12960"/>
          <w:pgMar w:header="0" w:footer="0" w:top="1220" w:bottom="280" w:left="1080" w:right="840"/>
        </w:sectPr>
      </w:pPr>
    </w:p>
    <w:p>
      <w:pPr>
        <w:pStyle w:val="BodyText"/>
        <w:spacing w:before="3"/>
        <w:rPr>
          <w:rFonts w:ascii="Arial"/>
          <w:b/>
          <w:sz w:val="24"/>
        </w:rPr>
      </w:pPr>
    </w:p>
    <w:p>
      <w:pPr>
        <w:pStyle w:val="BodyText"/>
        <w:spacing w:line="259" w:lineRule="auto" w:before="97"/>
        <w:ind w:left="120" w:right="117"/>
        <w:jc w:val="both"/>
      </w:pPr>
      <w:r>
        <w:rPr/>
        <w:pict>
          <v:group style="position:absolute;margin-left:72.5pt;margin-top:85.76046pt;width:275pt;height:1pt;mso-position-horizontal-relative:page;mso-position-vertical-relative:paragraph;z-index:-116608" coordorigin="1450,1715" coordsize="5500,20">
            <v:line style="position:absolute" from="1510,1725" to="6920,1725" stroked="true" strokeweight="1pt" strokecolor="#231f20">
              <v:stroke dashstyle="dot"/>
            </v:line>
            <v:shape style="position:absolute;left:0;top:11653;width:5500;height:2" coordorigin="0,11653" coordsize="5500,0" path="m1450,1725l1450,1725m6950,1725l6950,1725e" filled="false" stroked="true" strokeweight="1pt" strokecolor="#231f20">
              <v:path arrowok="t"/>
              <v:stroke dashstyle="solid"/>
            </v:shape>
            <w10:wrap type="none"/>
          </v:group>
        </w:pict>
      </w:r>
      <w:bookmarkStart w:name="“Music as My Second Language” by Jean Ga" w:id="108"/>
      <w:bookmarkEnd w:id="108"/>
      <w:r>
        <w:rPr/>
      </w:r>
      <w:bookmarkStart w:name="_bookmark46" w:id="109"/>
      <w:bookmarkEnd w:id="109"/>
      <w:r>
        <w:rPr/>
      </w:r>
      <w:r>
        <w:rPr>
          <w:color w:val="231F20"/>
          <w:w w:val="105"/>
        </w:rPr>
        <w:t>exam,</w:t>
      </w:r>
      <w:r>
        <w:rPr>
          <w:color w:val="231F20"/>
          <w:spacing w:val="-6"/>
          <w:w w:val="105"/>
        </w:rPr>
        <w:t> </w:t>
      </w:r>
      <w:r>
        <w:rPr>
          <w:color w:val="231F20"/>
          <w:w w:val="105"/>
        </w:rPr>
        <w:t>but</w:t>
      </w:r>
      <w:r>
        <w:rPr>
          <w:color w:val="231F20"/>
          <w:spacing w:val="-6"/>
          <w:w w:val="105"/>
        </w:rPr>
        <w:t> </w:t>
      </w:r>
      <w:r>
        <w:rPr>
          <w:color w:val="231F20"/>
          <w:w w:val="105"/>
        </w:rPr>
        <w:t>also</w:t>
      </w:r>
      <w:r>
        <w:rPr>
          <w:color w:val="231F20"/>
          <w:spacing w:val="-6"/>
          <w:w w:val="105"/>
        </w:rPr>
        <w:t> </w:t>
      </w:r>
      <w:r>
        <w:rPr>
          <w:color w:val="231F20"/>
          <w:w w:val="105"/>
        </w:rPr>
        <w:t>I</w:t>
      </w:r>
      <w:r>
        <w:rPr>
          <w:color w:val="231F20"/>
          <w:spacing w:val="-6"/>
          <w:w w:val="105"/>
        </w:rPr>
        <w:t> </w:t>
      </w:r>
      <w:r>
        <w:rPr>
          <w:color w:val="231F20"/>
          <w:w w:val="105"/>
        </w:rPr>
        <w:t>came</w:t>
      </w:r>
      <w:r>
        <w:rPr>
          <w:color w:val="231F20"/>
          <w:spacing w:val="-6"/>
          <w:w w:val="105"/>
        </w:rPr>
        <w:t> </w:t>
      </w:r>
      <w:r>
        <w:rPr>
          <w:color w:val="231F20"/>
          <w:w w:val="105"/>
        </w:rPr>
        <w:t>out</w:t>
      </w:r>
      <w:r>
        <w:rPr>
          <w:color w:val="231F20"/>
          <w:spacing w:val="-6"/>
          <w:w w:val="105"/>
        </w:rPr>
        <w:t> </w:t>
      </w:r>
      <w:r>
        <w:rPr>
          <w:color w:val="231F20"/>
          <w:w w:val="105"/>
        </w:rPr>
        <w:t>of</w:t>
      </w:r>
      <w:r>
        <w:rPr>
          <w:color w:val="231F20"/>
          <w:spacing w:val="-6"/>
          <w:w w:val="105"/>
        </w:rPr>
        <w:t> </w:t>
      </w:r>
      <w:r>
        <w:rPr>
          <w:color w:val="231F20"/>
          <w:w w:val="105"/>
        </w:rPr>
        <w:t>it</w:t>
      </w:r>
      <w:r>
        <w:rPr>
          <w:color w:val="231F20"/>
          <w:spacing w:val="-6"/>
          <w:w w:val="105"/>
        </w:rPr>
        <w:t> </w:t>
      </w:r>
      <w:r>
        <w:rPr>
          <w:color w:val="231F20"/>
          <w:w w:val="105"/>
        </w:rPr>
        <w:t>with</w:t>
      </w:r>
      <w:r>
        <w:rPr>
          <w:color w:val="231F20"/>
          <w:spacing w:val="-6"/>
          <w:w w:val="105"/>
        </w:rPr>
        <w:t> </w:t>
      </w:r>
      <w:r>
        <w:rPr>
          <w:color w:val="231F20"/>
          <w:w w:val="105"/>
        </w:rPr>
        <w:t>greater</w:t>
      </w:r>
      <w:r>
        <w:rPr>
          <w:color w:val="231F20"/>
          <w:spacing w:val="-6"/>
          <w:w w:val="105"/>
        </w:rPr>
        <w:t> </w:t>
      </w:r>
      <w:r>
        <w:rPr>
          <w:color w:val="231F20"/>
          <w:w w:val="105"/>
        </w:rPr>
        <w:t>knowledge</w:t>
      </w:r>
      <w:r>
        <w:rPr>
          <w:color w:val="231F20"/>
          <w:spacing w:val="-6"/>
          <w:w w:val="105"/>
        </w:rPr>
        <w:t> </w:t>
      </w:r>
      <w:r>
        <w:rPr>
          <w:color w:val="231F20"/>
          <w:w w:val="105"/>
        </w:rPr>
        <w:t>of</w:t>
      </w:r>
      <w:r>
        <w:rPr>
          <w:color w:val="231F20"/>
          <w:spacing w:val="-6"/>
          <w:w w:val="105"/>
        </w:rPr>
        <w:t> </w:t>
      </w:r>
      <w:r>
        <w:rPr>
          <w:color w:val="231F20"/>
          <w:w w:val="105"/>
        </w:rPr>
        <w:t>theater</w:t>
      </w:r>
      <w:r>
        <w:rPr>
          <w:color w:val="231F20"/>
          <w:spacing w:val="-6"/>
          <w:w w:val="105"/>
        </w:rPr>
        <w:t> </w:t>
      </w:r>
      <w:r>
        <w:rPr>
          <w:color w:val="231F20"/>
          <w:w w:val="105"/>
        </w:rPr>
        <w:t>than I had when I started. I learned a great deal from taking these various exams, most notably the age old lesson that hard work does pay off. The</w:t>
      </w:r>
      <w:r>
        <w:rPr>
          <w:color w:val="231F20"/>
          <w:spacing w:val="-10"/>
          <w:w w:val="105"/>
        </w:rPr>
        <w:t> </w:t>
      </w:r>
      <w:r>
        <w:rPr>
          <w:color w:val="231F20"/>
          <w:w w:val="105"/>
        </w:rPr>
        <w:t>personal</w:t>
      </w:r>
      <w:r>
        <w:rPr>
          <w:color w:val="231F20"/>
          <w:spacing w:val="-10"/>
          <w:w w:val="105"/>
        </w:rPr>
        <w:t> </w:t>
      </w:r>
      <w:r>
        <w:rPr>
          <w:color w:val="231F20"/>
          <w:w w:val="105"/>
        </w:rPr>
        <w:t>splendor</w:t>
      </w:r>
      <w:r>
        <w:rPr>
          <w:color w:val="231F20"/>
          <w:spacing w:val="-10"/>
          <w:w w:val="105"/>
        </w:rPr>
        <w:t> </w:t>
      </w:r>
      <w:r>
        <w:rPr>
          <w:color w:val="231F20"/>
          <w:w w:val="105"/>
        </w:rPr>
        <w:t>I</w:t>
      </w:r>
      <w:r>
        <w:rPr>
          <w:color w:val="231F20"/>
          <w:spacing w:val="-10"/>
          <w:w w:val="105"/>
        </w:rPr>
        <w:t> </w:t>
      </w:r>
      <w:r>
        <w:rPr>
          <w:color w:val="231F20"/>
          <w:w w:val="105"/>
        </w:rPr>
        <w:t>felt</w:t>
      </w:r>
      <w:r>
        <w:rPr>
          <w:color w:val="231F20"/>
          <w:spacing w:val="-10"/>
          <w:w w:val="105"/>
        </w:rPr>
        <w:t> </w:t>
      </w:r>
      <w:r>
        <w:rPr>
          <w:color w:val="231F20"/>
          <w:w w:val="105"/>
        </w:rPr>
        <w:t>was</w:t>
      </w:r>
      <w:r>
        <w:rPr>
          <w:color w:val="231F20"/>
          <w:spacing w:val="-10"/>
          <w:w w:val="105"/>
        </w:rPr>
        <w:t> </w:t>
      </w:r>
      <w:r>
        <w:rPr>
          <w:color w:val="231F20"/>
          <w:w w:val="105"/>
        </w:rPr>
        <w:t>one</w:t>
      </w:r>
      <w:r>
        <w:rPr>
          <w:color w:val="231F20"/>
          <w:spacing w:val="-10"/>
          <w:w w:val="105"/>
        </w:rPr>
        <w:t> </w:t>
      </w:r>
      <w:r>
        <w:rPr>
          <w:color w:val="231F20"/>
          <w:w w:val="105"/>
        </w:rPr>
        <w:t>that</w:t>
      </w:r>
      <w:r>
        <w:rPr>
          <w:color w:val="231F20"/>
          <w:spacing w:val="-10"/>
          <w:w w:val="105"/>
        </w:rPr>
        <w:t> </w:t>
      </w:r>
      <w:r>
        <w:rPr>
          <w:color w:val="231F20"/>
          <w:w w:val="105"/>
        </w:rPr>
        <w:t>I</w:t>
      </w:r>
      <w:r>
        <w:rPr>
          <w:color w:val="231F20"/>
          <w:spacing w:val="-10"/>
          <w:w w:val="105"/>
        </w:rPr>
        <w:t> </w:t>
      </w:r>
      <w:r>
        <w:rPr>
          <w:color w:val="231F20"/>
          <w:w w:val="105"/>
        </w:rPr>
        <w:t>had</w:t>
      </w:r>
      <w:r>
        <w:rPr>
          <w:color w:val="231F20"/>
          <w:spacing w:val="-10"/>
          <w:w w:val="105"/>
        </w:rPr>
        <w:t> </w:t>
      </w:r>
      <w:r>
        <w:rPr>
          <w:color w:val="231F20"/>
          <w:w w:val="105"/>
        </w:rPr>
        <w:t>never</w:t>
      </w:r>
      <w:r>
        <w:rPr>
          <w:color w:val="231F20"/>
          <w:spacing w:val="-10"/>
          <w:w w:val="105"/>
        </w:rPr>
        <w:t> </w:t>
      </w:r>
      <w:r>
        <w:rPr>
          <w:color w:val="231F20"/>
          <w:w w:val="105"/>
        </w:rPr>
        <w:t>felt</w:t>
      </w:r>
      <w:r>
        <w:rPr>
          <w:color w:val="231F20"/>
          <w:spacing w:val="-10"/>
          <w:w w:val="105"/>
        </w:rPr>
        <w:t> </w:t>
      </w:r>
      <w:r>
        <w:rPr>
          <w:color w:val="231F20"/>
          <w:w w:val="105"/>
        </w:rPr>
        <w:t>before,</w:t>
      </w:r>
      <w:r>
        <w:rPr>
          <w:color w:val="231F20"/>
          <w:spacing w:val="-10"/>
          <w:w w:val="105"/>
        </w:rPr>
        <w:t> </w:t>
      </w:r>
      <w:r>
        <w:rPr>
          <w:color w:val="231F20"/>
          <w:w w:val="105"/>
        </w:rPr>
        <w:t>and</w:t>
      </w:r>
      <w:r>
        <w:rPr>
          <w:color w:val="231F20"/>
          <w:spacing w:val="-10"/>
          <w:w w:val="105"/>
        </w:rPr>
        <w:t> </w:t>
      </w:r>
      <w:r>
        <w:rPr>
          <w:color w:val="231F20"/>
          <w:w w:val="105"/>
        </w:rPr>
        <w:t>I live to feel it</w:t>
      </w:r>
      <w:r>
        <w:rPr>
          <w:color w:val="231F20"/>
          <w:spacing w:val="-19"/>
          <w:w w:val="105"/>
        </w:rPr>
        <w:t> </w:t>
      </w:r>
      <w:r>
        <w:rPr>
          <w:color w:val="231F20"/>
          <w:w w:val="105"/>
        </w:rPr>
        <w:t>again.</w:t>
      </w:r>
    </w:p>
    <w:p>
      <w:pPr>
        <w:pStyle w:val="BodyText"/>
        <w:spacing w:before="2"/>
        <w:rPr>
          <w:sz w:val="18"/>
        </w:rPr>
      </w:pPr>
      <w:r>
        <w:rPr/>
        <w:pict>
          <v:shape style="position:absolute;margin-left:72pt;margin-top:11.433976pt;width:276pt;height:16.5pt;mso-position-horizontal-relative:page;mso-position-vertical-relative:paragraph;z-index:5032;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99" w:right="587" w:firstLine="300"/>
        <w:jc w:val="both"/>
        <w:rPr>
          <w:rFonts w:ascii="Arial" w:hAnsi="Arial"/>
          <w:sz w:val="18"/>
        </w:rPr>
      </w:pPr>
      <w:r>
        <w:rPr>
          <w:rFonts w:ascii="Arial" w:hAnsi="Arial"/>
          <w:color w:val="231F20"/>
          <w:spacing w:val="-3"/>
          <w:sz w:val="18"/>
        </w:rPr>
        <w:t>Fareez  </w:t>
      </w:r>
      <w:r>
        <w:rPr>
          <w:rFonts w:ascii="Arial" w:hAnsi="Arial"/>
          <w:color w:val="231F20"/>
          <w:sz w:val="18"/>
        </w:rPr>
        <w:t>shares a meaningful accomplishment in a small space.     He effectively explains the significance of the </w:t>
      </w:r>
      <w:r>
        <w:rPr>
          <w:rFonts w:ascii="Arial" w:hAnsi="Arial"/>
          <w:color w:val="231F20"/>
          <w:spacing w:val="-3"/>
          <w:sz w:val="18"/>
        </w:rPr>
        <w:t>LAMDA </w:t>
      </w:r>
      <w:r>
        <w:rPr>
          <w:rFonts w:ascii="Arial" w:hAnsi="Arial"/>
          <w:color w:val="231F20"/>
          <w:sz w:val="18"/>
        </w:rPr>
        <w:t>Diploma with Honors—an award that only one other person had received before him—and portrays a sense of jubilation which reveals to the reader    his excitement. </w:t>
      </w:r>
      <w:r>
        <w:rPr>
          <w:rFonts w:ascii="Arial" w:hAnsi="Arial"/>
          <w:color w:val="231F20"/>
          <w:spacing w:val="-3"/>
          <w:sz w:val="18"/>
        </w:rPr>
        <w:t>Fareez </w:t>
      </w:r>
      <w:r>
        <w:rPr>
          <w:rFonts w:ascii="Arial" w:hAnsi="Arial"/>
          <w:color w:val="231F20"/>
          <w:sz w:val="18"/>
        </w:rPr>
        <w:t>then describes how much work went into pre- paring the four monologues, each from different time periods. Plus he adds</w:t>
      </w:r>
      <w:r>
        <w:rPr>
          <w:rFonts w:ascii="Arial" w:hAnsi="Arial"/>
          <w:color w:val="231F20"/>
          <w:spacing w:val="-9"/>
          <w:sz w:val="18"/>
        </w:rPr>
        <w:t> </w:t>
      </w:r>
      <w:r>
        <w:rPr>
          <w:rFonts w:ascii="Arial" w:hAnsi="Arial"/>
          <w:color w:val="231F20"/>
          <w:sz w:val="18"/>
        </w:rPr>
        <w:t>detail</w:t>
      </w:r>
      <w:r>
        <w:rPr>
          <w:rFonts w:ascii="Arial" w:hAnsi="Arial"/>
          <w:color w:val="231F20"/>
          <w:spacing w:val="-9"/>
          <w:sz w:val="18"/>
        </w:rPr>
        <w:t> </w:t>
      </w:r>
      <w:r>
        <w:rPr>
          <w:rFonts w:ascii="Arial" w:hAnsi="Arial"/>
          <w:color w:val="231F20"/>
          <w:sz w:val="18"/>
        </w:rPr>
        <w:t>on</w:t>
      </w:r>
      <w:r>
        <w:rPr>
          <w:rFonts w:ascii="Arial" w:hAnsi="Arial"/>
          <w:color w:val="231F20"/>
          <w:spacing w:val="-9"/>
          <w:sz w:val="18"/>
        </w:rPr>
        <w:t> </w:t>
      </w:r>
      <w:r>
        <w:rPr>
          <w:rFonts w:ascii="Arial" w:hAnsi="Arial"/>
          <w:color w:val="231F20"/>
          <w:sz w:val="18"/>
        </w:rPr>
        <w:t>how</w:t>
      </w:r>
      <w:r>
        <w:rPr>
          <w:rFonts w:ascii="Arial" w:hAnsi="Arial"/>
          <w:color w:val="231F20"/>
          <w:spacing w:val="-9"/>
          <w:sz w:val="18"/>
        </w:rPr>
        <w:t> </w:t>
      </w:r>
      <w:r>
        <w:rPr>
          <w:rFonts w:ascii="Arial" w:hAnsi="Arial"/>
          <w:color w:val="231F20"/>
          <w:sz w:val="18"/>
        </w:rPr>
        <w:t>much</w:t>
      </w:r>
      <w:r>
        <w:rPr>
          <w:rFonts w:ascii="Arial" w:hAnsi="Arial"/>
          <w:color w:val="231F20"/>
          <w:spacing w:val="-9"/>
          <w:sz w:val="18"/>
        </w:rPr>
        <w:t> </w:t>
      </w:r>
      <w:r>
        <w:rPr>
          <w:rFonts w:ascii="Arial" w:hAnsi="Arial"/>
          <w:color w:val="231F20"/>
          <w:sz w:val="18"/>
        </w:rPr>
        <w:t>he</w:t>
      </w:r>
      <w:r>
        <w:rPr>
          <w:rFonts w:ascii="Arial" w:hAnsi="Arial"/>
          <w:color w:val="231F20"/>
          <w:spacing w:val="-9"/>
          <w:sz w:val="18"/>
        </w:rPr>
        <w:t> </w:t>
      </w:r>
      <w:r>
        <w:rPr>
          <w:rFonts w:ascii="Arial" w:hAnsi="Arial"/>
          <w:color w:val="231F20"/>
          <w:sz w:val="18"/>
        </w:rPr>
        <w:t>worked</w:t>
      </w:r>
      <w:r>
        <w:rPr>
          <w:rFonts w:ascii="Arial" w:hAnsi="Arial"/>
          <w:color w:val="231F20"/>
          <w:spacing w:val="-9"/>
          <w:sz w:val="18"/>
        </w:rPr>
        <w:t> </w:t>
      </w:r>
      <w:r>
        <w:rPr>
          <w:rFonts w:ascii="Arial" w:hAnsi="Arial"/>
          <w:color w:val="231F20"/>
          <w:sz w:val="18"/>
        </w:rPr>
        <w:t>to</w:t>
      </w:r>
      <w:r>
        <w:rPr>
          <w:rFonts w:ascii="Arial" w:hAnsi="Arial"/>
          <w:color w:val="231F20"/>
          <w:spacing w:val="-9"/>
          <w:sz w:val="18"/>
        </w:rPr>
        <w:t> </w:t>
      </w:r>
      <w:r>
        <w:rPr>
          <w:rFonts w:ascii="Arial" w:hAnsi="Arial"/>
          <w:color w:val="231F20"/>
          <w:sz w:val="18"/>
        </w:rPr>
        <w:t>perfect</w:t>
      </w:r>
      <w:r>
        <w:rPr>
          <w:rFonts w:ascii="Arial" w:hAnsi="Arial"/>
          <w:color w:val="231F20"/>
          <w:spacing w:val="-9"/>
          <w:sz w:val="18"/>
        </w:rPr>
        <w:t> </w:t>
      </w:r>
      <w:r>
        <w:rPr>
          <w:rFonts w:ascii="Arial" w:hAnsi="Arial"/>
          <w:color w:val="231F20"/>
          <w:sz w:val="18"/>
        </w:rPr>
        <w:t>them,</w:t>
      </w:r>
      <w:r>
        <w:rPr>
          <w:rFonts w:ascii="Arial" w:hAnsi="Arial"/>
          <w:color w:val="231F20"/>
          <w:spacing w:val="-9"/>
          <w:sz w:val="18"/>
        </w:rPr>
        <w:t> </w:t>
      </w:r>
      <w:r>
        <w:rPr>
          <w:rFonts w:ascii="Arial" w:hAnsi="Arial"/>
          <w:color w:val="231F20"/>
          <w:spacing w:val="-3"/>
          <w:sz w:val="18"/>
        </w:rPr>
        <w:t>even</w:t>
      </w:r>
      <w:r>
        <w:rPr>
          <w:rFonts w:ascii="Arial" w:hAnsi="Arial"/>
          <w:color w:val="231F20"/>
          <w:spacing w:val="-9"/>
          <w:sz w:val="18"/>
        </w:rPr>
        <w:t> </w:t>
      </w:r>
      <w:r>
        <w:rPr>
          <w:rFonts w:ascii="Arial" w:hAnsi="Arial"/>
          <w:color w:val="231F20"/>
          <w:sz w:val="18"/>
        </w:rPr>
        <w:t>humorously revealing that his sister begged him to stop. He concludes with the greater meaning that he learned from the experience, that hard work pays</w:t>
      </w:r>
      <w:r>
        <w:rPr>
          <w:rFonts w:ascii="Arial" w:hAnsi="Arial"/>
          <w:color w:val="231F20"/>
          <w:spacing w:val="-15"/>
          <w:sz w:val="18"/>
        </w:rPr>
        <w:t> </w:t>
      </w:r>
      <w:r>
        <w:rPr>
          <w:rFonts w:ascii="Arial" w:hAnsi="Arial"/>
          <w:color w:val="231F20"/>
          <w:sz w:val="18"/>
        </w:rPr>
        <w:t>off.</w:t>
      </w:r>
    </w:p>
    <w:p>
      <w:pPr>
        <w:spacing w:line="278" w:lineRule="auto" w:before="0"/>
        <w:ind w:left="599" w:right="596" w:firstLine="300"/>
        <w:jc w:val="both"/>
        <w:rPr>
          <w:rFonts w:ascii="Arial" w:hAnsi="Arial"/>
          <w:sz w:val="18"/>
        </w:rPr>
      </w:pPr>
      <w:r>
        <w:rPr>
          <w:rFonts w:ascii="Arial" w:hAnsi="Arial"/>
          <w:color w:val="231F20"/>
          <w:sz w:val="18"/>
        </w:rPr>
        <w:t>In this limited part of the application, </w:t>
      </w:r>
      <w:r>
        <w:rPr>
          <w:rFonts w:ascii="Arial" w:hAnsi="Arial"/>
          <w:color w:val="231F20"/>
          <w:spacing w:val="-3"/>
          <w:sz w:val="18"/>
        </w:rPr>
        <w:t>Fareez </w:t>
      </w:r>
      <w:r>
        <w:rPr>
          <w:rFonts w:ascii="Arial" w:hAnsi="Arial"/>
          <w:color w:val="231F20"/>
          <w:sz w:val="18"/>
        </w:rPr>
        <w:t>accomplishes a lot  and</w:t>
      </w:r>
      <w:r>
        <w:rPr>
          <w:rFonts w:ascii="Arial" w:hAnsi="Arial"/>
          <w:color w:val="231F20"/>
          <w:spacing w:val="-9"/>
          <w:sz w:val="18"/>
        </w:rPr>
        <w:t> </w:t>
      </w:r>
      <w:r>
        <w:rPr>
          <w:rFonts w:ascii="Arial" w:hAnsi="Arial"/>
          <w:color w:val="231F20"/>
          <w:sz w:val="18"/>
        </w:rPr>
        <w:t>touches</w:t>
      </w:r>
      <w:r>
        <w:rPr>
          <w:rFonts w:ascii="Arial" w:hAnsi="Arial"/>
          <w:color w:val="231F20"/>
          <w:spacing w:val="-9"/>
          <w:sz w:val="18"/>
        </w:rPr>
        <w:t> </w:t>
      </w:r>
      <w:r>
        <w:rPr>
          <w:rFonts w:ascii="Arial" w:hAnsi="Arial"/>
          <w:color w:val="231F20"/>
          <w:sz w:val="18"/>
        </w:rPr>
        <w:t>on</w:t>
      </w:r>
      <w:r>
        <w:rPr>
          <w:rFonts w:ascii="Arial" w:hAnsi="Arial"/>
          <w:color w:val="231F20"/>
          <w:spacing w:val="-9"/>
          <w:sz w:val="18"/>
        </w:rPr>
        <w:t> </w:t>
      </w:r>
      <w:r>
        <w:rPr>
          <w:rFonts w:ascii="Arial" w:hAnsi="Arial"/>
          <w:color w:val="231F20"/>
          <w:sz w:val="18"/>
        </w:rPr>
        <w:t>all</w:t>
      </w:r>
      <w:r>
        <w:rPr>
          <w:rFonts w:ascii="Arial" w:hAnsi="Arial"/>
          <w:color w:val="231F20"/>
          <w:spacing w:val="-9"/>
          <w:sz w:val="18"/>
        </w:rPr>
        <w:t> </w:t>
      </w:r>
      <w:r>
        <w:rPr>
          <w:rFonts w:ascii="Arial" w:hAnsi="Arial"/>
          <w:color w:val="231F20"/>
          <w:sz w:val="18"/>
        </w:rPr>
        <w:t>the</w:t>
      </w:r>
      <w:r>
        <w:rPr>
          <w:rFonts w:ascii="Arial" w:hAnsi="Arial"/>
          <w:color w:val="231F20"/>
          <w:spacing w:val="-9"/>
          <w:sz w:val="18"/>
        </w:rPr>
        <w:t> </w:t>
      </w:r>
      <w:r>
        <w:rPr>
          <w:rFonts w:ascii="Arial" w:hAnsi="Arial"/>
          <w:color w:val="231F20"/>
          <w:sz w:val="18"/>
        </w:rPr>
        <w:t>elements</w:t>
      </w:r>
      <w:r>
        <w:rPr>
          <w:rFonts w:ascii="Arial" w:hAnsi="Arial"/>
          <w:color w:val="231F20"/>
          <w:spacing w:val="-9"/>
          <w:sz w:val="18"/>
        </w:rPr>
        <w:t> </w:t>
      </w:r>
      <w:r>
        <w:rPr>
          <w:rFonts w:ascii="Arial" w:hAnsi="Arial"/>
          <w:color w:val="231F20"/>
          <w:sz w:val="18"/>
        </w:rPr>
        <w:t>that</w:t>
      </w:r>
      <w:r>
        <w:rPr>
          <w:rFonts w:ascii="Arial" w:hAnsi="Arial"/>
          <w:color w:val="231F20"/>
          <w:spacing w:val="-9"/>
          <w:sz w:val="18"/>
        </w:rPr>
        <w:t> </w:t>
      </w:r>
      <w:r>
        <w:rPr>
          <w:rFonts w:ascii="Arial" w:hAnsi="Arial"/>
          <w:color w:val="231F20"/>
          <w:sz w:val="18"/>
        </w:rPr>
        <w:t>highlight</w:t>
      </w:r>
      <w:r>
        <w:rPr>
          <w:rFonts w:ascii="Arial" w:hAnsi="Arial"/>
          <w:color w:val="231F20"/>
          <w:spacing w:val="-9"/>
          <w:sz w:val="18"/>
        </w:rPr>
        <w:t> </w:t>
      </w:r>
      <w:r>
        <w:rPr>
          <w:rFonts w:ascii="Arial" w:hAnsi="Arial"/>
          <w:color w:val="231F20"/>
          <w:sz w:val="18"/>
        </w:rPr>
        <w:t>the</w:t>
      </w:r>
      <w:r>
        <w:rPr>
          <w:rFonts w:ascii="Arial" w:hAnsi="Arial"/>
          <w:color w:val="231F20"/>
          <w:spacing w:val="-9"/>
          <w:sz w:val="18"/>
        </w:rPr>
        <w:t> </w:t>
      </w:r>
      <w:r>
        <w:rPr>
          <w:rFonts w:ascii="Arial" w:hAnsi="Arial"/>
          <w:color w:val="231F20"/>
          <w:sz w:val="18"/>
        </w:rPr>
        <w:t>achievement</w:t>
      </w:r>
      <w:r>
        <w:rPr>
          <w:rFonts w:ascii="Arial" w:hAnsi="Arial"/>
          <w:color w:val="231F20"/>
          <w:spacing w:val="-9"/>
          <w:sz w:val="18"/>
        </w:rPr>
        <w:t> </w:t>
      </w:r>
      <w:r>
        <w:rPr>
          <w:rFonts w:ascii="Arial" w:hAnsi="Arial"/>
          <w:color w:val="231F20"/>
          <w:sz w:val="18"/>
        </w:rPr>
        <w:t>as</w:t>
      </w:r>
      <w:r>
        <w:rPr>
          <w:rFonts w:ascii="Arial" w:hAnsi="Arial"/>
          <w:color w:val="231F20"/>
          <w:spacing w:val="-9"/>
          <w:sz w:val="18"/>
        </w:rPr>
        <w:t> </w:t>
      </w:r>
      <w:r>
        <w:rPr>
          <w:rFonts w:ascii="Arial" w:hAnsi="Arial"/>
          <w:color w:val="231F20"/>
          <w:sz w:val="18"/>
        </w:rPr>
        <w:t>well as positive aspects of his </w:t>
      </w:r>
      <w:r>
        <w:rPr>
          <w:rFonts w:ascii="Arial" w:hAnsi="Arial"/>
          <w:color w:val="231F20"/>
          <w:spacing w:val="-3"/>
          <w:sz w:val="18"/>
        </w:rPr>
        <w:t>personality. It’s </w:t>
      </w:r>
      <w:r>
        <w:rPr>
          <w:rFonts w:ascii="Arial" w:hAnsi="Arial"/>
          <w:color w:val="231F20"/>
          <w:sz w:val="18"/>
        </w:rPr>
        <w:t>important to remember that admissions officers will not know the significance of most awards un- less</w:t>
      </w:r>
      <w:r>
        <w:rPr>
          <w:rFonts w:ascii="Arial" w:hAnsi="Arial"/>
          <w:color w:val="231F20"/>
          <w:spacing w:val="-5"/>
          <w:sz w:val="18"/>
        </w:rPr>
        <w:t> </w:t>
      </w:r>
      <w:r>
        <w:rPr>
          <w:rFonts w:ascii="Arial" w:hAnsi="Arial"/>
          <w:color w:val="231F20"/>
          <w:sz w:val="18"/>
        </w:rPr>
        <w:t>you</w:t>
      </w:r>
      <w:r>
        <w:rPr>
          <w:rFonts w:ascii="Arial" w:hAnsi="Arial"/>
          <w:color w:val="231F20"/>
          <w:spacing w:val="-5"/>
          <w:sz w:val="18"/>
        </w:rPr>
        <w:t> </w:t>
      </w:r>
      <w:r>
        <w:rPr>
          <w:rFonts w:ascii="Arial" w:hAnsi="Arial"/>
          <w:color w:val="231F20"/>
          <w:sz w:val="18"/>
        </w:rPr>
        <w:t>tell</w:t>
      </w:r>
      <w:r>
        <w:rPr>
          <w:rFonts w:ascii="Arial" w:hAnsi="Arial"/>
          <w:color w:val="231F20"/>
          <w:spacing w:val="-5"/>
          <w:sz w:val="18"/>
        </w:rPr>
        <w:t> </w:t>
      </w:r>
      <w:r>
        <w:rPr>
          <w:rFonts w:ascii="Arial" w:hAnsi="Arial"/>
          <w:color w:val="231F20"/>
          <w:sz w:val="18"/>
        </w:rPr>
        <w:t>them.</w:t>
      </w:r>
      <w:r>
        <w:rPr>
          <w:rFonts w:ascii="Arial" w:hAnsi="Arial"/>
          <w:color w:val="231F20"/>
          <w:spacing w:val="-15"/>
          <w:sz w:val="18"/>
        </w:rPr>
        <w:t> </w:t>
      </w:r>
      <w:r>
        <w:rPr>
          <w:rFonts w:ascii="Arial" w:hAnsi="Arial"/>
          <w:color w:val="231F20"/>
          <w:sz w:val="18"/>
        </w:rPr>
        <w:t>Describe</w:t>
      </w:r>
      <w:r>
        <w:rPr>
          <w:rFonts w:ascii="Arial" w:hAnsi="Arial"/>
          <w:color w:val="231F20"/>
          <w:spacing w:val="-5"/>
          <w:sz w:val="18"/>
        </w:rPr>
        <w:t> </w:t>
      </w:r>
      <w:r>
        <w:rPr>
          <w:rFonts w:ascii="Arial" w:hAnsi="Arial"/>
          <w:color w:val="231F20"/>
          <w:sz w:val="18"/>
        </w:rPr>
        <w:t>how</w:t>
      </w:r>
      <w:r>
        <w:rPr>
          <w:rFonts w:ascii="Arial" w:hAnsi="Arial"/>
          <w:color w:val="231F20"/>
          <w:spacing w:val="-5"/>
          <w:sz w:val="18"/>
        </w:rPr>
        <w:t> </w:t>
      </w:r>
      <w:r>
        <w:rPr>
          <w:rFonts w:ascii="Arial" w:hAnsi="Arial"/>
          <w:color w:val="231F20"/>
          <w:spacing w:val="-4"/>
          <w:sz w:val="18"/>
        </w:rPr>
        <w:t>few</w:t>
      </w:r>
      <w:r>
        <w:rPr>
          <w:rFonts w:ascii="Arial" w:hAnsi="Arial"/>
          <w:color w:val="231F20"/>
          <w:spacing w:val="-5"/>
          <w:sz w:val="18"/>
        </w:rPr>
        <w:t> </w:t>
      </w:r>
      <w:r>
        <w:rPr>
          <w:rFonts w:ascii="Arial" w:hAnsi="Arial"/>
          <w:color w:val="231F20"/>
          <w:sz w:val="18"/>
        </w:rPr>
        <w:t>people</w:t>
      </w:r>
      <w:r>
        <w:rPr>
          <w:rFonts w:ascii="Arial" w:hAnsi="Arial"/>
          <w:color w:val="231F20"/>
          <w:spacing w:val="-5"/>
          <w:sz w:val="18"/>
        </w:rPr>
        <w:t> </w:t>
      </w:r>
      <w:r>
        <w:rPr>
          <w:rFonts w:ascii="Arial" w:hAnsi="Arial"/>
          <w:color w:val="231F20"/>
          <w:sz w:val="18"/>
        </w:rPr>
        <w:t>receive</w:t>
      </w:r>
      <w:r>
        <w:rPr>
          <w:rFonts w:ascii="Arial" w:hAnsi="Arial"/>
          <w:color w:val="231F20"/>
          <w:spacing w:val="-5"/>
          <w:sz w:val="18"/>
        </w:rPr>
        <w:t> </w:t>
      </w:r>
      <w:r>
        <w:rPr>
          <w:rFonts w:ascii="Arial" w:hAnsi="Arial"/>
          <w:color w:val="231F20"/>
          <w:sz w:val="18"/>
        </w:rPr>
        <w:t>the</w:t>
      </w:r>
      <w:r>
        <w:rPr>
          <w:rFonts w:ascii="Arial" w:hAnsi="Arial"/>
          <w:color w:val="231F20"/>
          <w:spacing w:val="-5"/>
          <w:sz w:val="18"/>
        </w:rPr>
        <w:t> </w:t>
      </w:r>
      <w:r>
        <w:rPr>
          <w:rFonts w:ascii="Arial" w:hAnsi="Arial"/>
          <w:color w:val="231F20"/>
          <w:sz w:val="18"/>
        </w:rPr>
        <w:t>award</w:t>
      </w:r>
      <w:r>
        <w:rPr>
          <w:rFonts w:ascii="Arial" w:hAnsi="Arial"/>
          <w:color w:val="231F20"/>
          <w:spacing w:val="-5"/>
          <w:sz w:val="18"/>
        </w:rPr>
        <w:t> </w:t>
      </w:r>
      <w:r>
        <w:rPr>
          <w:rFonts w:ascii="Arial" w:hAnsi="Arial"/>
          <w:color w:val="231F20"/>
          <w:sz w:val="18"/>
        </w:rPr>
        <w:t>or</w:t>
      </w:r>
      <w:r>
        <w:rPr>
          <w:rFonts w:ascii="Arial" w:hAnsi="Arial"/>
          <w:color w:val="231F20"/>
          <w:spacing w:val="-5"/>
          <w:sz w:val="18"/>
        </w:rPr>
        <w:t> </w:t>
      </w:r>
      <w:r>
        <w:rPr>
          <w:rFonts w:ascii="Arial" w:hAnsi="Arial"/>
          <w:color w:val="231F20"/>
          <w:sz w:val="18"/>
        </w:rPr>
        <w:t>how selective the competition is. Briefly explain the amount of work that   was </w:t>
      </w:r>
      <w:r>
        <w:rPr>
          <w:rFonts w:ascii="Arial" w:hAnsi="Arial"/>
          <w:color w:val="231F20"/>
          <w:spacing w:val="-3"/>
          <w:sz w:val="18"/>
        </w:rPr>
        <w:t>involved  </w:t>
      </w:r>
      <w:r>
        <w:rPr>
          <w:rFonts w:ascii="Arial" w:hAnsi="Arial"/>
          <w:color w:val="231F20"/>
          <w:sz w:val="18"/>
        </w:rPr>
        <w:t>or how difficult it was to prepare. Then, put the award   into</w:t>
      </w:r>
      <w:r>
        <w:rPr>
          <w:rFonts w:ascii="Arial" w:hAnsi="Arial"/>
          <w:color w:val="231F20"/>
          <w:spacing w:val="-10"/>
          <w:sz w:val="18"/>
        </w:rPr>
        <w:t> </w:t>
      </w:r>
      <w:r>
        <w:rPr>
          <w:rFonts w:ascii="Arial" w:hAnsi="Arial"/>
          <w:color w:val="231F20"/>
          <w:sz w:val="18"/>
        </w:rPr>
        <w:t>perspective.</w:t>
      </w:r>
      <w:r>
        <w:rPr>
          <w:rFonts w:ascii="Arial" w:hAnsi="Arial"/>
          <w:color w:val="231F20"/>
          <w:spacing w:val="-26"/>
          <w:sz w:val="18"/>
        </w:rPr>
        <w:t> </w:t>
      </w:r>
      <w:r>
        <w:rPr>
          <w:rFonts w:ascii="Arial" w:hAnsi="Arial"/>
          <w:color w:val="231F20"/>
          <w:sz w:val="18"/>
        </w:rPr>
        <w:t>What</w:t>
      </w:r>
      <w:r>
        <w:rPr>
          <w:rFonts w:ascii="Arial" w:hAnsi="Arial"/>
          <w:color w:val="231F20"/>
          <w:spacing w:val="-10"/>
          <w:sz w:val="18"/>
        </w:rPr>
        <w:t> </w:t>
      </w:r>
      <w:r>
        <w:rPr>
          <w:rFonts w:ascii="Arial" w:hAnsi="Arial"/>
          <w:color w:val="231F20"/>
          <w:sz w:val="18"/>
        </w:rPr>
        <w:t>did</w:t>
      </w:r>
      <w:r>
        <w:rPr>
          <w:rFonts w:ascii="Arial" w:hAnsi="Arial"/>
          <w:color w:val="231F20"/>
          <w:spacing w:val="-10"/>
          <w:sz w:val="18"/>
        </w:rPr>
        <w:t> </w:t>
      </w:r>
      <w:r>
        <w:rPr>
          <w:rFonts w:ascii="Arial" w:hAnsi="Arial"/>
          <w:color w:val="231F20"/>
          <w:sz w:val="18"/>
        </w:rPr>
        <w:t>you</w:t>
      </w:r>
      <w:r>
        <w:rPr>
          <w:rFonts w:ascii="Arial" w:hAnsi="Arial"/>
          <w:color w:val="231F20"/>
          <w:spacing w:val="-10"/>
          <w:sz w:val="18"/>
        </w:rPr>
        <w:t> </w:t>
      </w:r>
      <w:r>
        <w:rPr>
          <w:rFonts w:ascii="Arial" w:hAnsi="Arial"/>
          <w:color w:val="231F20"/>
          <w:sz w:val="18"/>
        </w:rPr>
        <w:t>learn</w:t>
      </w:r>
      <w:r>
        <w:rPr>
          <w:rFonts w:ascii="Arial" w:hAnsi="Arial"/>
          <w:color w:val="231F20"/>
          <w:spacing w:val="-10"/>
          <w:sz w:val="18"/>
        </w:rPr>
        <w:t> </w:t>
      </w:r>
      <w:r>
        <w:rPr>
          <w:rFonts w:ascii="Arial" w:hAnsi="Arial"/>
          <w:color w:val="231F20"/>
          <w:sz w:val="18"/>
        </w:rPr>
        <w:t>from</w:t>
      </w:r>
      <w:r>
        <w:rPr>
          <w:rFonts w:ascii="Arial" w:hAnsi="Arial"/>
          <w:color w:val="231F20"/>
          <w:spacing w:val="-10"/>
          <w:sz w:val="18"/>
        </w:rPr>
        <w:t> </w:t>
      </w:r>
      <w:r>
        <w:rPr>
          <w:rFonts w:ascii="Arial" w:hAnsi="Arial"/>
          <w:color w:val="231F20"/>
          <w:sz w:val="18"/>
        </w:rPr>
        <w:t>winning?</w:t>
      </w:r>
      <w:r>
        <w:rPr>
          <w:rFonts w:ascii="Arial" w:hAnsi="Arial"/>
          <w:color w:val="231F20"/>
          <w:spacing w:val="-10"/>
          <w:sz w:val="18"/>
        </w:rPr>
        <w:t> </w:t>
      </w:r>
      <w:r>
        <w:rPr>
          <w:rFonts w:ascii="Arial" w:hAnsi="Arial"/>
          <w:color w:val="231F20"/>
          <w:sz w:val="18"/>
        </w:rPr>
        <w:t>How</w:t>
      </w:r>
      <w:r>
        <w:rPr>
          <w:rFonts w:ascii="Arial" w:hAnsi="Arial"/>
          <w:color w:val="231F20"/>
          <w:spacing w:val="-10"/>
          <w:sz w:val="18"/>
        </w:rPr>
        <w:t> </w:t>
      </w:r>
      <w:r>
        <w:rPr>
          <w:rFonts w:ascii="Arial" w:hAnsi="Arial"/>
          <w:color w:val="231F20"/>
          <w:sz w:val="18"/>
        </w:rPr>
        <w:t>can</w:t>
      </w:r>
      <w:r>
        <w:rPr>
          <w:rFonts w:ascii="Arial" w:hAnsi="Arial"/>
          <w:color w:val="231F20"/>
          <w:spacing w:val="-10"/>
          <w:sz w:val="18"/>
        </w:rPr>
        <w:t> </w:t>
      </w:r>
      <w:r>
        <w:rPr>
          <w:rFonts w:ascii="Arial" w:hAnsi="Arial"/>
          <w:color w:val="231F20"/>
          <w:sz w:val="18"/>
        </w:rPr>
        <w:t>you</w:t>
      </w:r>
      <w:r>
        <w:rPr>
          <w:rFonts w:ascii="Arial" w:hAnsi="Arial"/>
          <w:color w:val="231F20"/>
          <w:spacing w:val="-10"/>
          <w:sz w:val="18"/>
        </w:rPr>
        <w:t> </w:t>
      </w:r>
      <w:r>
        <w:rPr>
          <w:rFonts w:ascii="Arial" w:hAnsi="Arial"/>
          <w:color w:val="231F20"/>
          <w:sz w:val="18"/>
        </w:rPr>
        <w:t>apply what you learned to your future endeavors? Why was winning impor- tant to you? If you write about receiving an award, </w:t>
      </w:r>
      <w:r>
        <w:rPr>
          <w:rFonts w:ascii="Arial" w:hAnsi="Arial"/>
          <w:color w:val="231F20"/>
          <w:spacing w:val="-3"/>
          <w:sz w:val="18"/>
        </w:rPr>
        <w:t>it’s </w:t>
      </w:r>
      <w:r>
        <w:rPr>
          <w:rFonts w:ascii="Arial" w:hAnsi="Arial"/>
          <w:color w:val="231F20"/>
          <w:sz w:val="18"/>
        </w:rPr>
        <w:t>important to do more than just state that you did. </w:t>
      </w:r>
      <w:r>
        <w:rPr>
          <w:rFonts w:ascii="Arial" w:hAnsi="Arial"/>
          <w:color w:val="231F20"/>
          <w:spacing w:val="-9"/>
          <w:sz w:val="18"/>
        </w:rPr>
        <w:t>You </w:t>
      </w:r>
      <w:r>
        <w:rPr>
          <w:rFonts w:ascii="Arial" w:hAnsi="Arial"/>
          <w:color w:val="231F20"/>
          <w:sz w:val="18"/>
        </w:rPr>
        <w:t>should also give context to the </w:t>
      </w:r>
      <w:r>
        <w:rPr>
          <w:rFonts w:ascii="Arial" w:hAnsi="Arial"/>
          <w:color w:val="231F20"/>
          <w:spacing w:val="-3"/>
          <w:sz w:val="18"/>
        </w:rPr>
        <w:t>honor.</w:t>
      </w:r>
    </w:p>
    <w:p>
      <w:pPr>
        <w:pStyle w:val="BodyText"/>
        <w:rPr>
          <w:rFonts w:ascii="Arial"/>
          <w:sz w:val="20"/>
        </w:rPr>
      </w:pPr>
    </w:p>
    <w:p>
      <w:pPr>
        <w:pStyle w:val="BodyText"/>
        <w:rPr>
          <w:rFonts w:ascii="Arial"/>
          <w:sz w:val="20"/>
        </w:rPr>
      </w:pPr>
    </w:p>
    <w:p>
      <w:pPr>
        <w:pStyle w:val="BodyText"/>
        <w:spacing w:before="6"/>
        <w:rPr>
          <w:rFonts w:ascii="Arial"/>
          <w:sz w:val="24"/>
        </w:rPr>
      </w:pPr>
    </w:p>
    <w:p>
      <w:pPr>
        <w:tabs>
          <w:tab w:pos="6599" w:val="left" w:leader="none"/>
        </w:tabs>
        <w:spacing w:before="0"/>
        <w:ind w:left="120" w:right="0" w:firstLine="0"/>
        <w:jc w:val="left"/>
        <w:rPr>
          <w:rFonts w:ascii="Arial" w:hAnsi="Arial"/>
          <w:b/>
          <w:sz w:val="20"/>
        </w:rPr>
      </w:pPr>
      <w:r>
        <w:rPr/>
        <w:pict>
          <v:line style="position:absolute;mso-position-horizontal-relative:page;mso-position-vertical-relative:paragraph;z-index:5056;mso-wrap-distance-left:0;mso-wrap-distance-right:0" from="48pt,13.299576pt" to="372pt,13.299576pt" stroked="true" strokeweight=".167pt" strokecolor="#d1d3d4">
            <v:stroke dashstyle="solid"/>
            <w10:wrap type="topAndBottom"/>
          </v:line>
        </w:pict>
      </w:r>
      <w:r>
        <w:rPr>
          <w:rFonts w:ascii="Arial" w:hAnsi="Arial"/>
          <w:b/>
          <w:color w:val="231F20"/>
          <w:w w:val="115"/>
          <w:sz w:val="20"/>
          <w:u w:val="single" w:color="D1D3D4"/>
        </w:rPr>
        <w:t>“Music as My second</w:t>
      </w:r>
      <w:r>
        <w:rPr>
          <w:rFonts w:ascii="Arial" w:hAnsi="Arial"/>
          <w:b/>
          <w:color w:val="231F20"/>
          <w:spacing w:val="27"/>
          <w:w w:val="115"/>
          <w:sz w:val="20"/>
          <w:u w:val="single" w:color="D1D3D4"/>
        </w:rPr>
        <w:t> </w:t>
      </w:r>
      <w:r>
        <w:rPr>
          <w:rFonts w:ascii="Arial" w:hAnsi="Arial"/>
          <w:b/>
          <w:color w:val="231F20"/>
          <w:w w:val="115"/>
          <w:sz w:val="20"/>
          <w:u w:val="single" w:color="D1D3D4"/>
        </w:rPr>
        <w:t>language”</w:t>
        <w:tab/>
      </w:r>
    </w:p>
    <w:p>
      <w:pPr>
        <w:spacing w:before="101"/>
        <w:ind w:left="120" w:right="0" w:firstLine="0"/>
        <w:jc w:val="left"/>
        <w:rPr>
          <w:rFonts w:ascii="Arial"/>
          <w:b/>
          <w:sz w:val="18"/>
        </w:rPr>
      </w:pPr>
      <w:r>
        <w:rPr>
          <w:rFonts w:ascii="Arial"/>
          <w:b/>
          <w:color w:val="231F20"/>
          <w:sz w:val="18"/>
        </w:rPr>
        <w:t>Jean Gan</w:t>
      </w:r>
    </w:p>
    <w:p>
      <w:pPr>
        <w:spacing w:before="32"/>
        <w:ind w:left="120" w:right="0" w:firstLine="0"/>
        <w:jc w:val="left"/>
        <w:rPr>
          <w:rFonts w:ascii="Arial"/>
          <w:b/>
          <w:sz w:val="18"/>
        </w:rPr>
      </w:pPr>
      <w:r>
        <w:rPr>
          <w:rFonts w:ascii="Arial"/>
          <w:b/>
          <w:color w:val="231F20"/>
          <w:sz w:val="18"/>
        </w:rPr>
        <w:t>Duke University</w:t>
      </w:r>
    </w:p>
    <w:p>
      <w:pPr>
        <w:pStyle w:val="BodyText"/>
        <w:spacing w:before="11"/>
        <w:rPr>
          <w:rFonts w:ascii="Arial"/>
          <w:b/>
          <w:sz w:val="15"/>
        </w:rPr>
      </w:pPr>
    </w:p>
    <w:p>
      <w:pPr>
        <w:pStyle w:val="BodyText"/>
        <w:spacing w:line="259" w:lineRule="auto"/>
        <w:ind w:left="119" w:right="117"/>
        <w:jc w:val="both"/>
      </w:pPr>
      <w:r>
        <w:rPr>
          <w:color w:val="231F20"/>
          <w:w w:val="105"/>
          <w:sz w:val="22"/>
        </w:rPr>
        <w:t>mUSIc hAS ShApEd mY pErSoNAL ANd </w:t>
      </w:r>
      <w:r>
        <w:rPr>
          <w:color w:val="231F20"/>
          <w:w w:val="105"/>
        </w:rPr>
        <w:t>intellectual life in many  </w:t>
      </w:r>
      <w:r>
        <w:rPr>
          <w:color w:val="231F20"/>
          <w:spacing w:val="60"/>
          <w:w w:val="105"/>
        </w:rPr>
        <w:t> </w:t>
      </w:r>
      <w:r>
        <w:rPr>
          <w:color w:val="231F20"/>
          <w:w w:val="105"/>
        </w:rPr>
        <w:t>ways. Music is a common language that connects me to others who share my enthusiasm for creating it. Furthermore, I learn about my</w:t>
      </w:r>
      <w:r>
        <w:rPr>
          <w:color w:val="231F20"/>
          <w:spacing w:val="60"/>
          <w:w w:val="105"/>
        </w:rPr>
        <w:t> </w:t>
      </w:r>
      <w:r>
        <w:rPr>
          <w:color w:val="231F20"/>
          <w:w w:val="105"/>
        </w:rPr>
        <w:t>own preferences and personality through the pieces that intrigue me. As</w:t>
      </w:r>
      <w:r>
        <w:rPr>
          <w:color w:val="231F20"/>
          <w:spacing w:val="-15"/>
          <w:w w:val="105"/>
        </w:rPr>
        <w:t> </w:t>
      </w:r>
      <w:r>
        <w:rPr>
          <w:color w:val="231F20"/>
          <w:w w:val="105"/>
        </w:rPr>
        <w:t>I</w:t>
      </w:r>
      <w:r>
        <w:rPr>
          <w:color w:val="231F20"/>
          <w:spacing w:val="-15"/>
          <w:w w:val="105"/>
        </w:rPr>
        <w:t> </w:t>
      </w:r>
      <w:r>
        <w:rPr>
          <w:color w:val="231F20"/>
          <w:w w:val="105"/>
        </w:rPr>
        <w:t>expose</w:t>
      </w:r>
      <w:r>
        <w:rPr>
          <w:color w:val="231F20"/>
          <w:spacing w:val="-15"/>
          <w:w w:val="105"/>
        </w:rPr>
        <w:t> </w:t>
      </w:r>
      <w:r>
        <w:rPr>
          <w:color w:val="231F20"/>
          <w:w w:val="105"/>
        </w:rPr>
        <w:t>myself</w:t>
      </w:r>
      <w:r>
        <w:rPr>
          <w:color w:val="231F20"/>
          <w:spacing w:val="-15"/>
          <w:w w:val="105"/>
        </w:rPr>
        <w:t> </w:t>
      </w:r>
      <w:r>
        <w:rPr>
          <w:color w:val="231F20"/>
          <w:w w:val="105"/>
        </w:rPr>
        <w:t>to</w:t>
      </w:r>
      <w:r>
        <w:rPr>
          <w:color w:val="231F20"/>
          <w:spacing w:val="-15"/>
          <w:w w:val="105"/>
        </w:rPr>
        <w:t> </w:t>
      </w:r>
      <w:r>
        <w:rPr>
          <w:color w:val="231F20"/>
          <w:w w:val="105"/>
        </w:rPr>
        <w:t>a</w:t>
      </w:r>
      <w:r>
        <w:rPr>
          <w:color w:val="231F20"/>
          <w:spacing w:val="-15"/>
          <w:w w:val="105"/>
        </w:rPr>
        <w:t> </w:t>
      </w:r>
      <w:r>
        <w:rPr>
          <w:color w:val="231F20"/>
          <w:w w:val="105"/>
        </w:rPr>
        <w:t>wider</w:t>
      </w:r>
      <w:r>
        <w:rPr>
          <w:color w:val="231F20"/>
          <w:spacing w:val="-15"/>
          <w:w w:val="105"/>
        </w:rPr>
        <w:t> </w:t>
      </w:r>
      <w:r>
        <w:rPr>
          <w:color w:val="231F20"/>
          <w:w w:val="105"/>
        </w:rPr>
        <w:t>array</w:t>
      </w:r>
      <w:r>
        <w:rPr>
          <w:color w:val="231F20"/>
          <w:spacing w:val="-15"/>
          <w:w w:val="105"/>
        </w:rPr>
        <w:t> </w:t>
      </w:r>
      <w:r>
        <w:rPr>
          <w:color w:val="231F20"/>
          <w:w w:val="105"/>
        </w:rPr>
        <w:t>of</w:t>
      </w:r>
      <w:r>
        <w:rPr>
          <w:color w:val="231F20"/>
          <w:spacing w:val="-15"/>
          <w:w w:val="105"/>
        </w:rPr>
        <w:t> </w:t>
      </w:r>
      <w:r>
        <w:rPr>
          <w:color w:val="231F20"/>
          <w:w w:val="105"/>
        </w:rPr>
        <w:t>styles</w:t>
      </w:r>
      <w:r>
        <w:rPr>
          <w:color w:val="231F20"/>
          <w:spacing w:val="-15"/>
          <w:w w:val="105"/>
        </w:rPr>
        <w:t> </w:t>
      </w:r>
      <w:r>
        <w:rPr>
          <w:color w:val="231F20"/>
          <w:w w:val="105"/>
        </w:rPr>
        <w:t>and</w:t>
      </w:r>
      <w:r>
        <w:rPr>
          <w:color w:val="231F20"/>
          <w:spacing w:val="-15"/>
          <w:w w:val="105"/>
        </w:rPr>
        <w:t> </w:t>
      </w:r>
      <w:r>
        <w:rPr>
          <w:color w:val="231F20"/>
          <w:w w:val="105"/>
        </w:rPr>
        <w:t>eras,</w:t>
      </w:r>
      <w:r>
        <w:rPr>
          <w:color w:val="231F20"/>
          <w:spacing w:val="-15"/>
          <w:w w:val="105"/>
        </w:rPr>
        <w:t> </w:t>
      </w:r>
      <w:r>
        <w:rPr>
          <w:color w:val="231F20"/>
          <w:w w:val="105"/>
        </w:rPr>
        <w:t>my</w:t>
      </w:r>
      <w:r>
        <w:rPr>
          <w:color w:val="231F20"/>
          <w:spacing w:val="-15"/>
          <w:w w:val="105"/>
        </w:rPr>
        <w:t> </w:t>
      </w:r>
      <w:r>
        <w:rPr>
          <w:color w:val="231F20"/>
          <w:w w:val="105"/>
        </w:rPr>
        <w:t>musical</w:t>
      </w:r>
      <w:r>
        <w:rPr>
          <w:color w:val="231F20"/>
          <w:spacing w:val="-15"/>
          <w:w w:val="105"/>
        </w:rPr>
        <w:t> </w:t>
      </w:r>
      <w:r>
        <w:rPr>
          <w:color w:val="231F20"/>
          <w:w w:val="105"/>
        </w:rPr>
        <w:t>tastes</w:t>
      </w:r>
    </w:p>
    <w:p>
      <w:pPr>
        <w:spacing w:after="0" w:line="259" w:lineRule="auto"/>
        <w:jc w:val="both"/>
        <w:sectPr>
          <w:headerReference w:type="default" r:id="rId81"/>
          <w:headerReference w:type="even" r:id="rId82"/>
          <w:pgSz w:w="8640" w:h="12960"/>
          <w:pgMar w:header="702" w:footer="0" w:top="1020" w:bottom="280" w:left="840" w:right="1080"/>
        </w:sectPr>
      </w:pPr>
    </w:p>
    <w:p>
      <w:pPr>
        <w:pStyle w:val="BodyText"/>
        <w:spacing w:before="9"/>
        <w:rPr>
          <w:sz w:val="24"/>
        </w:rPr>
      </w:pPr>
    </w:p>
    <w:p>
      <w:pPr>
        <w:pStyle w:val="BodyText"/>
        <w:spacing w:line="259" w:lineRule="auto" w:before="97"/>
        <w:ind w:left="120"/>
      </w:pPr>
      <w:r>
        <w:rPr>
          <w:color w:val="231F20"/>
          <w:w w:val="105"/>
        </w:rPr>
        <w:t>grow more complex. Through music, I welcome opportunities to ex- pand my friendships as well as my instrumental horizons.</w:t>
      </w:r>
    </w:p>
    <w:p>
      <w:pPr>
        <w:pStyle w:val="BodyText"/>
        <w:spacing w:line="259" w:lineRule="auto"/>
        <w:ind w:left="119" w:right="117" w:firstLine="299"/>
        <w:jc w:val="both"/>
      </w:pPr>
      <w:r>
        <w:rPr>
          <w:color w:val="231F20"/>
          <w:w w:val="105"/>
        </w:rPr>
        <w:t>I</w:t>
      </w:r>
      <w:r>
        <w:rPr>
          <w:color w:val="231F20"/>
          <w:spacing w:val="-17"/>
          <w:w w:val="105"/>
        </w:rPr>
        <w:t> </w:t>
      </w:r>
      <w:r>
        <w:rPr>
          <w:color w:val="231F20"/>
          <w:w w:val="105"/>
        </w:rPr>
        <w:t>began</w:t>
      </w:r>
      <w:r>
        <w:rPr>
          <w:color w:val="231F20"/>
          <w:spacing w:val="-17"/>
          <w:w w:val="105"/>
        </w:rPr>
        <w:t> </w:t>
      </w:r>
      <w:r>
        <w:rPr>
          <w:color w:val="231F20"/>
          <w:w w:val="105"/>
        </w:rPr>
        <w:t>studying</w:t>
      </w:r>
      <w:r>
        <w:rPr>
          <w:color w:val="231F20"/>
          <w:spacing w:val="-17"/>
          <w:w w:val="105"/>
        </w:rPr>
        <w:t> </w:t>
      </w:r>
      <w:r>
        <w:rPr>
          <w:color w:val="231F20"/>
          <w:w w:val="105"/>
        </w:rPr>
        <w:t>piano</w:t>
      </w:r>
      <w:r>
        <w:rPr>
          <w:color w:val="231F20"/>
          <w:spacing w:val="-17"/>
          <w:w w:val="105"/>
        </w:rPr>
        <w:t> </w:t>
      </w:r>
      <w:r>
        <w:rPr>
          <w:color w:val="231F20"/>
          <w:w w:val="105"/>
        </w:rPr>
        <w:t>at</w:t>
      </w:r>
      <w:r>
        <w:rPr>
          <w:color w:val="231F20"/>
          <w:spacing w:val="-17"/>
          <w:w w:val="105"/>
        </w:rPr>
        <w:t> </w:t>
      </w:r>
      <w:r>
        <w:rPr>
          <w:color w:val="231F20"/>
          <w:w w:val="105"/>
        </w:rPr>
        <w:t>age</w:t>
      </w:r>
      <w:r>
        <w:rPr>
          <w:color w:val="231F20"/>
          <w:spacing w:val="-17"/>
          <w:w w:val="105"/>
        </w:rPr>
        <w:t> </w:t>
      </w:r>
      <w:r>
        <w:rPr>
          <w:color w:val="231F20"/>
          <w:w w:val="105"/>
        </w:rPr>
        <w:t>six.</w:t>
      </w:r>
      <w:r>
        <w:rPr>
          <w:color w:val="231F20"/>
          <w:spacing w:val="-17"/>
          <w:w w:val="105"/>
        </w:rPr>
        <w:t> </w:t>
      </w:r>
      <w:r>
        <w:rPr>
          <w:color w:val="231F20"/>
          <w:w w:val="105"/>
        </w:rPr>
        <w:t>For</w:t>
      </w:r>
      <w:r>
        <w:rPr>
          <w:color w:val="231F20"/>
          <w:spacing w:val="-17"/>
          <w:w w:val="105"/>
        </w:rPr>
        <w:t> </w:t>
      </w:r>
      <w:r>
        <w:rPr>
          <w:color w:val="231F20"/>
          <w:w w:val="105"/>
        </w:rPr>
        <w:t>the</w:t>
      </w:r>
      <w:r>
        <w:rPr>
          <w:color w:val="231F20"/>
          <w:spacing w:val="-17"/>
          <w:w w:val="105"/>
        </w:rPr>
        <w:t> </w:t>
      </w:r>
      <w:r>
        <w:rPr>
          <w:color w:val="231F20"/>
          <w:w w:val="105"/>
        </w:rPr>
        <w:t>next</w:t>
      </w:r>
      <w:r>
        <w:rPr>
          <w:color w:val="231F20"/>
          <w:spacing w:val="-17"/>
          <w:w w:val="105"/>
        </w:rPr>
        <w:t> </w:t>
      </w:r>
      <w:r>
        <w:rPr>
          <w:color w:val="231F20"/>
          <w:w w:val="105"/>
        </w:rPr>
        <w:t>five</w:t>
      </w:r>
      <w:r>
        <w:rPr>
          <w:color w:val="231F20"/>
          <w:spacing w:val="-17"/>
          <w:w w:val="105"/>
        </w:rPr>
        <w:t> </w:t>
      </w:r>
      <w:r>
        <w:rPr>
          <w:color w:val="231F20"/>
          <w:w w:val="105"/>
        </w:rPr>
        <w:t>years,</w:t>
      </w:r>
      <w:r>
        <w:rPr>
          <w:color w:val="231F20"/>
          <w:spacing w:val="-17"/>
          <w:w w:val="105"/>
        </w:rPr>
        <w:t> </w:t>
      </w:r>
      <w:r>
        <w:rPr>
          <w:color w:val="231F20"/>
          <w:w w:val="105"/>
        </w:rPr>
        <w:t>my</w:t>
      </w:r>
      <w:r>
        <w:rPr>
          <w:color w:val="231F20"/>
          <w:spacing w:val="-17"/>
          <w:w w:val="105"/>
        </w:rPr>
        <w:t> </w:t>
      </w:r>
      <w:r>
        <w:rPr>
          <w:color w:val="231F20"/>
          <w:w w:val="105"/>
        </w:rPr>
        <w:t>mother lived vicariously through my musical education, which her family had not been able to afford. In fifth grade, as I was becoming an earnest piano student, I was selected to commence violin lessons and play in my elementary school orchestra. From that day on, I saw life from a </w:t>
      </w:r>
      <w:r>
        <w:rPr>
          <w:color w:val="231F20"/>
          <w:spacing w:val="-3"/>
          <w:w w:val="105"/>
        </w:rPr>
        <w:t>violinist’s </w:t>
      </w:r>
      <w:r>
        <w:rPr>
          <w:color w:val="231F20"/>
          <w:w w:val="105"/>
        </w:rPr>
        <w:t>point of</w:t>
      </w:r>
      <w:r>
        <w:rPr>
          <w:color w:val="231F20"/>
          <w:spacing w:val="-32"/>
          <w:w w:val="105"/>
        </w:rPr>
        <w:t> </w:t>
      </w:r>
      <w:r>
        <w:rPr>
          <w:color w:val="231F20"/>
          <w:spacing w:val="-6"/>
          <w:w w:val="105"/>
        </w:rPr>
        <w:t>view.</w:t>
      </w:r>
    </w:p>
    <w:p>
      <w:pPr>
        <w:pStyle w:val="BodyText"/>
        <w:spacing w:line="256" w:lineRule="auto"/>
        <w:ind w:left="119" w:right="117" w:firstLine="299"/>
        <w:jc w:val="both"/>
      </w:pPr>
      <w:r>
        <w:rPr>
          <w:color w:val="231F20"/>
          <w:w w:val="105"/>
        </w:rPr>
        <w:t>Although</w:t>
      </w:r>
      <w:r>
        <w:rPr>
          <w:color w:val="231F20"/>
          <w:spacing w:val="-11"/>
          <w:w w:val="105"/>
        </w:rPr>
        <w:t> </w:t>
      </w:r>
      <w:r>
        <w:rPr>
          <w:color w:val="231F20"/>
          <w:w w:val="105"/>
        </w:rPr>
        <w:t>I</w:t>
      </w:r>
      <w:r>
        <w:rPr>
          <w:color w:val="231F20"/>
          <w:spacing w:val="-11"/>
          <w:w w:val="105"/>
        </w:rPr>
        <w:t> </w:t>
      </w:r>
      <w:r>
        <w:rPr>
          <w:color w:val="231F20"/>
          <w:w w:val="105"/>
        </w:rPr>
        <w:t>am</w:t>
      </w:r>
      <w:r>
        <w:rPr>
          <w:color w:val="231F20"/>
          <w:spacing w:val="-11"/>
          <w:w w:val="105"/>
        </w:rPr>
        <w:t> </w:t>
      </w:r>
      <w:r>
        <w:rPr>
          <w:color w:val="231F20"/>
          <w:w w:val="105"/>
        </w:rPr>
        <w:t>a</w:t>
      </w:r>
      <w:r>
        <w:rPr>
          <w:color w:val="231F20"/>
          <w:spacing w:val="-11"/>
          <w:w w:val="105"/>
        </w:rPr>
        <w:t> </w:t>
      </w:r>
      <w:r>
        <w:rPr>
          <w:color w:val="231F20"/>
          <w:w w:val="105"/>
        </w:rPr>
        <w:t>seasoned</w:t>
      </w:r>
      <w:r>
        <w:rPr>
          <w:color w:val="231F20"/>
          <w:spacing w:val="-11"/>
          <w:w w:val="105"/>
        </w:rPr>
        <w:t> </w:t>
      </w:r>
      <w:r>
        <w:rPr>
          <w:color w:val="231F20"/>
          <w:w w:val="105"/>
        </w:rPr>
        <w:t>pianist,</w:t>
      </w:r>
      <w:r>
        <w:rPr>
          <w:color w:val="231F20"/>
          <w:spacing w:val="-11"/>
          <w:w w:val="105"/>
        </w:rPr>
        <w:t> </w:t>
      </w:r>
      <w:r>
        <w:rPr>
          <w:color w:val="231F20"/>
          <w:w w:val="105"/>
        </w:rPr>
        <w:t>an</w:t>
      </w:r>
      <w:r>
        <w:rPr>
          <w:color w:val="231F20"/>
          <w:spacing w:val="-11"/>
          <w:w w:val="105"/>
        </w:rPr>
        <w:t> </w:t>
      </w:r>
      <w:r>
        <w:rPr>
          <w:color w:val="231F20"/>
          <w:w w:val="105"/>
        </w:rPr>
        <w:t>ambitious</w:t>
      </w:r>
      <w:r>
        <w:rPr>
          <w:color w:val="231F20"/>
          <w:spacing w:val="-11"/>
          <w:w w:val="105"/>
        </w:rPr>
        <w:t> </w:t>
      </w:r>
      <w:r>
        <w:rPr>
          <w:color w:val="231F20"/>
          <w:w w:val="105"/>
        </w:rPr>
        <w:t>solo</w:t>
      </w:r>
      <w:r>
        <w:rPr>
          <w:color w:val="231F20"/>
          <w:spacing w:val="-11"/>
          <w:w w:val="105"/>
        </w:rPr>
        <w:t> </w:t>
      </w:r>
      <w:r>
        <w:rPr>
          <w:color w:val="231F20"/>
          <w:w w:val="105"/>
        </w:rPr>
        <w:t>violinist,</w:t>
      </w:r>
      <w:r>
        <w:rPr>
          <w:color w:val="231F20"/>
          <w:spacing w:val="-11"/>
          <w:w w:val="105"/>
        </w:rPr>
        <w:t> </w:t>
      </w:r>
      <w:r>
        <w:rPr>
          <w:color w:val="231F20"/>
          <w:w w:val="105"/>
        </w:rPr>
        <w:t>and</w:t>
      </w:r>
      <w:r>
        <w:rPr>
          <w:color w:val="231F20"/>
          <w:spacing w:val="-11"/>
          <w:w w:val="105"/>
        </w:rPr>
        <w:t> </w:t>
      </w:r>
      <w:r>
        <w:rPr>
          <w:color w:val="231F20"/>
          <w:w w:val="105"/>
        </w:rPr>
        <w:t>a fledgling</w:t>
      </w:r>
      <w:r>
        <w:rPr>
          <w:color w:val="231F20"/>
          <w:spacing w:val="-16"/>
          <w:w w:val="105"/>
        </w:rPr>
        <w:t> </w:t>
      </w:r>
      <w:r>
        <w:rPr>
          <w:color w:val="231F20"/>
          <w:w w:val="105"/>
        </w:rPr>
        <w:t>cellist,</w:t>
      </w:r>
      <w:r>
        <w:rPr>
          <w:color w:val="231F20"/>
          <w:spacing w:val="-16"/>
          <w:w w:val="105"/>
        </w:rPr>
        <w:t> </w:t>
      </w:r>
      <w:r>
        <w:rPr>
          <w:color w:val="231F20"/>
          <w:w w:val="105"/>
        </w:rPr>
        <w:t>I</w:t>
      </w:r>
      <w:r>
        <w:rPr>
          <w:color w:val="231F20"/>
          <w:spacing w:val="-16"/>
          <w:w w:val="105"/>
        </w:rPr>
        <w:t> </w:t>
      </w:r>
      <w:r>
        <w:rPr>
          <w:color w:val="231F20"/>
          <w:w w:val="105"/>
        </w:rPr>
        <w:t>am,</w:t>
      </w:r>
      <w:r>
        <w:rPr>
          <w:color w:val="231F20"/>
          <w:spacing w:val="-16"/>
          <w:w w:val="105"/>
        </w:rPr>
        <w:t> </w:t>
      </w:r>
      <w:r>
        <w:rPr>
          <w:color w:val="231F20"/>
          <w:w w:val="105"/>
        </w:rPr>
        <w:t>above</w:t>
      </w:r>
      <w:r>
        <w:rPr>
          <w:color w:val="231F20"/>
          <w:spacing w:val="-16"/>
          <w:w w:val="105"/>
        </w:rPr>
        <w:t> </w:t>
      </w:r>
      <w:r>
        <w:rPr>
          <w:color w:val="231F20"/>
          <w:w w:val="105"/>
        </w:rPr>
        <w:t>all,</w:t>
      </w:r>
      <w:r>
        <w:rPr>
          <w:color w:val="231F20"/>
          <w:spacing w:val="-16"/>
          <w:w w:val="105"/>
        </w:rPr>
        <w:t> </w:t>
      </w:r>
      <w:r>
        <w:rPr>
          <w:color w:val="231F20"/>
          <w:w w:val="105"/>
        </w:rPr>
        <w:t>a</w:t>
      </w:r>
      <w:r>
        <w:rPr>
          <w:color w:val="231F20"/>
          <w:spacing w:val="-16"/>
          <w:w w:val="105"/>
        </w:rPr>
        <w:t> </w:t>
      </w:r>
      <w:r>
        <w:rPr>
          <w:color w:val="231F20"/>
          <w:w w:val="105"/>
        </w:rPr>
        <w:t>passionate</w:t>
      </w:r>
      <w:r>
        <w:rPr>
          <w:color w:val="231F20"/>
          <w:spacing w:val="-16"/>
          <w:w w:val="105"/>
        </w:rPr>
        <w:t> </w:t>
      </w:r>
      <w:r>
        <w:rPr>
          <w:color w:val="231F20"/>
          <w:w w:val="105"/>
        </w:rPr>
        <w:t>chamber</w:t>
      </w:r>
      <w:r>
        <w:rPr>
          <w:color w:val="231F20"/>
          <w:spacing w:val="-16"/>
          <w:w w:val="105"/>
        </w:rPr>
        <w:t> </w:t>
      </w:r>
      <w:r>
        <w:rPr>
          <w:color w:val="231F20"/>
          <w:w w:val="105"/>
        </w:rPr>
        <w:t>musician.</w:t>
      </w:r>
      <w:r>
        <w:rPr>
          <w:color w:val="231F20"/>
          <w:spacing w:val="-16"/>
          <w:w w:val="105"/>
        </w:rPr>
        <w:t> </w:t>
      </w:r>
      <w:r>
        <w:rPr>
          <w:color w:val="231F20"/>
          <w:w w:val="105"/>
        </w:rPr>
        <w:t>My</w:t>
      </w:r>
      <w:r>
        <w:rPr>
          <w:color w:val="231F20"/>
          <w:spacing w:val="-16"/>
          <w:w w:val="105"/>
        </w:rPr>
        <w:t> </w:t>
      </w:r>
      <w:r>
        <w:rPr>
          <w:color w:val="231F20"/>
          <w:w w:val="105"/>
        </w:rPr>
        <w:t>ex- perience</w:t>
      </w:r>
      <w:r>
        <w:rPr>
          <w:color w:val="231F20"/>
          <w:spacing w:val="-17"/>
          <w:w w:val="105"/>
        </w:rPr>
        <w:t> </w:t>
      </w:r>
      <w:r>
        <w:rPr>
          <w:color w:val="231F20"/>
          <w:w w:val="105"/>
        </w:rPr>
        <w:t>in</w:t>
      </w:r>
      <w:r>
        <w:rPr>
          <w:color w:val="231F20"/>
          <w:spacing w:val="-17"/>
          <w:w w:val="105"/>
        </w:rPr>
        <w:t> </w:t>
      </w:r>
      <w:r>
        <w:rPr>
          <w:color w:val="231F20"/>
          <w:w w:val="105"/>
        </w:rPr>
        <w:t>a</w:t>
      </w:r>
      <w:r>
        <w:rPr>
          <w:color w:val="231F20"/>
          <w:spacing w:val="-17"/>
          <w:w w:val="105"/>
        </w:rPr>
        <w:t> </w:t>
      </w:r>
      <w:r>
        <w:rPr>
          <w:color w:val="231F20"/>
          <w:w w:val="105"/>
        </w:rPr>
        <w:t>chamber</w:t>
      </w:r>
      <w:r>
        <w:rPr>
          <w:color w:val="231F20"/>
          <w:spacing w:val="-17"/>
          <w:w w:val="105"/>
        </w:rPr>
        <w:t> </w:t>
      </w:r>
      <w:r>
        <w:rPr>
          <w:color w:val="231F20"/>
          <w:w w:val="105"/>
        </w:rPr>
        <w:t>quartet</w:t>
      </w:r>
      <w:r>
        <w:rPr>
          <w:color w:val="231F20"/>
          <w:spacing w:val="-17"/>
          <w:w w:val="105"/>
        </w:rPr>
        <w:t> </w:t>
      </w:r>
      <w:r>
        <w:rPr>
          <w:color w:val="231F20"/>
          <w:w w:val="105"/>
        </w:rPr>
        <w:t>has</w:t>
      </w:r>
      <w:r>
        <w:rPr>
          <w:color w:val="231F20"/>
          <w:spacing w:val="-17"/>
          <w:w w:val="105"/>
        </w:rPr>
        <w:t> </w:t>
      </w:r>
      <w:r>
        <w:rPr>
          <w:color w:val="231F20"/>
          <w:w w:val="105"/>
        </w:rPr>
        <w:t>had</w:t>
      </w:r>
      <w:r>
        <w:rPr>
          <w:color w:val="231F20"/>
          <w:spacing w:val="-17"/>
          <w:w w:val="105"/>
        </w:rPr>
        <w:t> </w:t>
      </w:r>
      <w:r>
        <w:rPr>
          <w:color w:val="231F20"/>
          <w:w w:val="105"/>
        </w:rPr>
        <w:t>a</w:t>
      </w:r>
      <w:r>
        <w:rPr>
          <w:color w:val="231F20"/>
          <w:spacing w:val="-17"/>
          <w:w w:val="105"/>
        </w:rPr>
        <w:t> </w:t>
      </w:r>
      <w:r>
        <w:rPr>
          <w:color w:val="231F20"/>
          <w:w w:val="105"/>
        </w:rPr>
        <w:t>strong</w:t>
      </w:r>
      <w:r>
        <w:rPr>
          <w:color w:val="231F20"/>
          <w:spacing w:val="-17"/>
          <w:w w:val="105"/>
        </w:rPr>
        <w:t> </w:t>
      </w:r>
      <w:r>
        <w:rPr>
          <w:color w:val="231F20"/>
          <w:w w:val="105"/>
        </w:rPr>
        <w:t>impact</w:t>
      </w:r>
      <w:r>
        <w:rPr>
          <w:color w:val="231F20"/>
          <w:spacing w:val="-17"/>
          <w:w w:val="105"/>
        </w:rPr>
        <w:t> </w:t>
      </w:r>
      <w:r>
        <w:rPr>
          <w:color w:val="231F20"/>
          <w:w w:val="105"/>
        </w:rPr>
        <w:t>on</w:t>
      </w:r>
      <w:r>
        <w:rPr>
          <w:color w:val="231F20"/>
          <w:spacing w:val="-17"/>
          <w:w w:val="105"/>
        </w:rPr>
        <w:t> </w:t>
      </w:r>
      <w:r>
        <w:rPr>
          <w:color w:val="231F20"/>
          <w:w w:val="105"/>
        </w:rPr>
        <w:t>my</w:t>
      </w:r>
      <w:r>
        <w:rPr>
          <w:color w:val="231F20"/>
          <w:spacing w:val="-17"/>
          <w:w w:val="105"/>
        </w:rPr>
        <w:t> </w:t>
      </w:r>
      <w:r>
        <w:rPr>
          <w:color w:val="231F20"/>
          <w:w w:val="105"/>
        </w:rPr>
        <w:t>character. When I was the second violinist, I simply enjoyed making music with my</w:t>
      </w:r>
      <w:r>
        <w:rPr>
          <w:color w:val="231F20"/>
          <w:spacing w:val="-21"/>
          <w:w w:val="105"/>
        </w:rPr>
        <w:t> </w:t>
      </w:r>
      <w:r>
        <w:rPr>
          <w:color w:val="231F20"/>
          <w:w w:val="105"/>
        </w:rPr>
        <w:t>friends.</w:t>
      </w:r>
      <w:r>
        <w:rPr>
          <w:color w:val="231F20"/>
          <w:spacing w:val="-21"/>
          <w:w w:val="105"/>
        </w:rPr>
        <w:t> </w:t>
      </w:r>
      <w:r>
        <w:rPr>
          <w:color w:val="231F20"/>
          <w:w w:val="105"/>
        </w:rPr>
        <w:t>Only</w:t>
      </w:r>
      <w:r>
        <w:rPr>
          <w:color w:val="231F20"/>
          <w:spacing w:val="-21"/>
          <w:w w:val="105"/>
        </w:rPr>
        <w:t> </w:t>
      </w:r>
      <w:r>
        <w:rPr>
          <w:color w:val="231F20"/>
          <w:w w:val="105"/>
        </w:rPr>
        <w:t>after</w:t>
      </w:r>
      <w:r>
        <w:rPr>
          <w:color w:val="231F20"/>
          <w:spacing w:val="-21"/>
          <w:w w:val="105"/>
        </w:rPr>
        <w:t> </w:t>
      </w:r>
      <w:r>
        <w:rPr>
          <w:color w:val="231F20"/>
          <w:w w:val="105"/>
        </w:rPr>
        <w:t>I</w:t>
      </w:r>
      <w:r>
        <w:rPr>
          <w:color w:val="231F20"/>
          <w:spacing w:val="-21"/>
          <w:w w:val="105"/>
        </w:rPr>
        <w:t> </w:t>
      </w:r>
      <w:r>
        <w:rPr>
          <w:color w:val="231F20"/>
          <w:w w:val="105"/>
        </w:rPr>
        <w:t>became</w:t>
      </w:r>
      <w:r>
        <w:rPr>
          <w:color w:val="231F20"/>
          <w:spacing w:val="-21"/>
          <w:w w:val="105"/>
        </w:rPr>
        <w:t> </w:t>
      </w:r>
      <w:r>
        <w:rPr>
          <w:color w:val="231F20"/>
          <w:w w:val="105"/>
        </w:rPr>
        <w:t>the</w:t>
      </w:r>
      <w:r>
        <w:rPr>
          <w:color w:val="231F20"/>
          <w:spacing w:val="-21"/>
          <w:w w:val="105"/>
        </w:rPr>
        <w:t> </w:t>
      </w:r>
      <w:r>
        <w:rPr>
          <w:color w:val="231F20"/>
          <w:w w:val="105"/>
        </w:rPr>
        <w:t>first</w:t>
      </w:r>
      <w:r>
        <w:rPr>
          <w:color w:val="231F20"/>
          <w:spacing w:val="-21"/>
          <w:w w:val="105"/>
        </w:rPr>
        <w:t> </w:t>
      </w:r>
      <w:r>
        <w:rPr>
          <w:color w:val="231F20"/>
          <w:w w:val="105"/>
        </w:rPr>
        <w:t>violinist</w:t>
      </w:r>
      <w:r>
        <w:rPr>
          <w:color w:val="231F20"/>
          <w:spacing w:val="-21"/>
          <w:w w:val="105"/>
        </w:rPr>
        <w:t> </w:t>
      </w:r>
      <w:r>
        <w:rPr>
          <w:color w:val="231F20"/>
          <w:w w:val="105"/>
        </w:rPr>
        <w:t>did</w:t>
      </w:r>
      <w:r>
        <w:rPr>
          <w:color w:val="231F20"/>
          <w:spacing w:val="-21"/>
          <w:w w:val="105"/>
        </w:rPr>
        <w:t> </w:t>
      </w:r>
      <w:r>
        <w:rPr>
          <w:color w:val="231F20"/>
          <w:w w:val="105"/>
        </w:rPr>
        <w:t>I</w:t>
      </w:r>
      <w:r>
        <w:rPr>
          <w:color w:val="231F20"/>
          <w:spacing w:val="-21"/>
          <w:w w:val="105"/>
        </w:rPr>
        <w:t> </w:t>
      </w:r>
      <w:r>
        <w:rPr>
          <w:color w:val="231F20"/>
          <w:w w:val="105"/>
        </w:rPr>
        <w:t>feel</w:t>
      </w:r>
      <w:r>
        <w:rPr>
          <w:color w:val="231F20"/>
          <w:spacing w:val="-21"/>
          <w:w w:val="105"/>
        </w:rPr>
        <w:t> </w:t>
      </w:r>
      <w:r>
        <w:rPr>
          <w:color w:val="231F20"/>
          <w:w w:val="105"/>
        </w:rPr>
        <w:t>the</w:t>
      </w:r>
      <w:r>
        <w:rPr>
          <w:color w:val="231F20"/>
          <w:spacing w:val="-21"/>
          <w:w w:val="105"/>
        </w:rPr>
        <w:t> </w:t>
      </w:r>
      <w:r>
        <w:rPr>
          <w:color w:val="231F20"/>
          <w:w w:val="105"/>
        </w:rPr>
        <w:t>responsi- bility</w:t>
      </w:r>
      <w:r>
        <w:rPr>
          <w:color w:val="231F20"/>
          <w:spacing w:val="-8"/>
          <w:w w:val="105"/>
        </w:rPr>
        <w:t> </w:t>
      </w:r>
      <w:r>
        <w:rPr>
          <w:color w:val="231F20"/>
          <w:w w:val="105"/>
        </w:rPr>
        <w:t>of</w:t>
      </w:r>
      <w:r>
        <w:rPr>
          <w:color w:val="231F20"/>
          <w:spacing w:val="-8"/>
          <w:w w:val="105"/>
        </w:rPr>
        <w:t> </w:t>
      </w:r>
      <w:r>
        <w:rPr>
          <w:color w:val="231F20"/>
          <w:w w:val="105"/>
        </w:rPr>
        <w:t>leadership</w:t>
      </w:r>
      <w:r>
        <w:rPr>
          <w:color w:val="231F20"/>
          <w:spacing w:val="-8"/>
          <w:w w:val="105"/>
        </w:rPr>
        <w:t> </w:t>
      </w:r>
      <w:r>
        <w:rPr>
          <w:color w:val="231F20"/>
          <w:w w:val="105"/>
        </w:rPr>
        <w:t>settling</w:t>
      </w:r>
      <w:r>
        <w:rPr>
          <w:color w:val="231F20"/>
          <w:spacing w:val="-8"/>
          <w:w w:val="105"/>
        </w:rPr>
        <w:t> </w:t>
      </w:r>
      <w:r>
        <w:rPr>
          <w:color w:val="231F20"/>
          <w:w w:val="105"/>
        </w:rPr>
        <w:t>uncomfortably</w:t>
      </w:r>
      <w:r>
        <w:rPr>
          <w:color w:val="231F20"/>
          <w:spacing w:val="-8"/>
          <w:w w:val="105"/>
        </w:rPr>
        <w:t> </w:t>
      </w:r>
      <w:r>
        <w:rPr>
          <w:color w:val="231F20"/>
          <w:w w:val="105"/>
        </w:rPr>
        <w:t>on</w:t>
      </w:r>
      <w:r>
        <w:rPr>
          <w:color w:val="231F20"/>
          <w:spacing w:val="-8"/>
          <w:w w:val="105"/>
        </w:rPr>
        <w:t> </w:t>
      </w:r>
      <w:r>
        <w:rPr>
          <w:color w:val="231F20"/>
          <w:w w:val="105"/>
        </w:rPr>
        <w:t>my</w:t>
      </w:r>
      <w:r>
        <w:rPr>
          <w:color w:val="231F20"/>
          <w:spacing w:val="-8"/>
          <w:w w:val="105"/>
        </w:rPr>
        <w:t> </w:t>
      </w:r>
      <w:r>
        <w:rPr>
          <w:color w:val="231F20"/>
          <w:w w:val="105"/>
        </w:rPr>
        <w:t>shoulders.</w:t>
      </w:r>
      <w:r>
        <w:rPr>
          <w:color w:val="231F20"/>
          <w:spacing w:val="-8"/>
          <w:w w:val="105"/>
        </w:rPr>
        <w:t> </w:t>
      </w:r>
      <w:r>
        <w:rPr>
          <w:color w:val="231F20"/>
          <w:w w:val="105"/>
        </w:rPr>
        <w:t>However, the</w:t>
      </w:r>
      <w:r>
        <w:rPr>
          <w:color w:val="231F20"/>
          <w:spacing w:val="-22"/>
          <w:w w:val="105"/>
        </w:rPr>
        <w:t> </w:t>
      </w:r>
      <w:r>
        <w:rPr>
          <w:color w:val="231F20"/>
          <w:w w:val="105"/>
        </w:rPr>
        <w:t>burden</w:t>
      </w:r>
      <w:r>
        <w:rPr>
          <w:color w:val="231F20"/>
          <w:spacing w:val="-22"/>
          <w:w w:val="105"/>
        </w:rPr>
        <w:t> </w:t>
      </w:r>
      <w:r>
        <w:rPr>
          <w:color w:val="231F20"/>
          <w:w w:val="105"/>
        </w:rPr>
        <w:t>soon</w:t>
      </w:r>
      <w:r>
        <w:rPr>
          <w:color w:val="231F20"/>
          <w:spacing w:val="-22"/>
          <w:w w:val="105"/>
        </w:rPr>
        <w:t> </w:t>
      </w:r>
      <w:r>
        <w:rPr>
          <w:color w:val="231F20"/>
          <w:w w:val="105"/>
        </w:rPr>
        <w:t>became</w:t>
      </w:r>
      <w:r>
        <w:rPr>
          <w:color w:val="231F20"/>
          <w:spacing w:val="-22"/>
          <w:w w:val="105"/>
        </w:rPr>
        <w:t> </w:t>
      </w:r>
      <w:r>
        <w:rPr>
          <w:color w:val="231F20"/>
          <w:w w:val="105"/>
        </w:rPr>
        <w:t>a</w:t>
      </w:r>
      <w:r>
        <w:rPr>
          <w:color w:val="231F20"/>
          <w:spacing w:val="-22"/>
          <w:w w:val="105"/>
        </w:rPr>
        <w:t> </w:t>
      </w:r>
      <w:r>
        <w:rPr>
          <w:color w:val="231F20"/>
          <w:w w:val="105"/>
        </w:rPr>
        <w:t>part</w:t>
      </w:r>
      <w:r>
        <w:rPr>
          <w:color w:val="231F20"/>
          <w:spacing w:val="-22"/>
          <w:w w:val="105"/>
        </w:rPr>
        <w:t> </w:t>
      </w:r>
      <w:r>
        <w:rPr>
          <w:color w:val="231F20"/>
          <w:w w:val="105"/>
        </w:rPr>
        <w:t>of</w:t>
      </w:r>
      <w:r>
        <w:rPr>
          <w:color w:val="231F20"/>
          <w:spacing w:val="-22"/>
          <w:w w:val="105"/>
        </w:rPr>
        <w:t> </w:t>
      </w:r>
      <w:r>
        <w:rPr>
          <w:color w:val="231F20"/>
          <w:w w:val="105"/>
        </w:rPr>
        <w:t>me</w:t>
      </w:r>
      <w:r>
        <w:rPr>
          <w:color w:val="231F20"/>
          <w:spacing w:val="-22"/>
          <w:w w:val="105"/>
        </w:rPr>
        <w:t> </w:t>
      </w:r>
      <w:r>
        <w:rPr>
          <w:color w:val="231F20"/>
          <w:w w:val="105"/>
        </w:rPr>
        <w:t>and</w:t>
      </w:r>
      <w:r>
        <w:rPr>
          <w:color w:val="231F20"/>
          <w:spacing w:val="-22"/>
          <w:w w:val="105"/>
        </w:rPr>
        <w:t> </w:t>
      </w:r>
      <w:r>
        <w:rPr>
          <w:color w:val="231F20"/>
          <w:w w:val="105"/>
        </w:rPr>
        <w:t>transformed</w:t>
      </w:r>
      <w:r>
        <w:rPr>
          <w:color w:val="231F20"/>
          <w:spacing w:val="-22"/>
          <w:w w:val="105"/>
        </w:rPr>
        <w:t> </w:t>
      </w:r>
      <w:r>
        <w:rPr>
          <w:color w:val="231F20"/>
          <w:w w:val="105"/>
        </w:rPr>
        <w:t>into</w:t>
      </w:r>
      <w:r>
        <w:rPr>
          <w:color w:val="231F20"/>
          <w:spacing w:val="-22"/>
          <w:w w:val="105"/>
        </w:rPr>
        <w:t> </w:t>
      </w:r>
      <w:r>
        <w:rPr>
          <w:color w:val="231F20"/>
          <w:w w:val="105"/>
        </w:rPr>
        <w:t>enthusiasm. </w:t>
      </w:r>
      <w:r>
        <w:rPr>
          <w:color w:val="231F20"/>
          <w:spacing w:val="-7"/>
          <w:w w:val="105"/>
        </w:rPr>
        <w:t>now,</w:t>
      </w:r>
      <w:r>
        <w:rPr>
          <w:color w:val="231F20"/>
          <w:spacing w:val="-14"/>
          <w:w w:val="105"/>
        </w:rPr>
        <w:t> </w:t>
      </w:r>
      <w:r>
        <w:rPr>
          <w:color w:val="231F20"/>
          <w:w w:val="105"/>
        </w:rPr>
        <w:t>as</w:t>
      </w:r>
      <w:r>
        <w:rPr>
          <w:color w:val="231F20"/>
          <w:spacing w:val="-14"/>
          <w:w w:val="105"/>
        </w:rPr>
        <w:t> </w:t>
      </w:r>
      <w:r>
        <w:rPr>
          <w:color w:val="231F20"/>
          <w:w w:val="105"/>
        </w:rPr>
        <w:t>the</w:t>
      </w:r>
      <w:r>
        <w:rPr>
          <w:color w:val="231F20"/>
          <w:spacing w:val="-14"/>
          <w:w w:val="105"/>
        </w:rPr>
        <w:t> </w:t>
      </w:r>
      <w:r>
        <w:rPr>
          <w:color w:val="231F20"/>
          <w:w w:val="105"/>
        </w:rPr>
        <w:t>quartet</w:t>
      </w:r>
      <w:r>
        <w:rPr>
          <w:color w:val="231F20"/>
          <w:spacing w:val="-14"/>
          <w:w w:val="105"/>
        </w:rPr>
        <w:t> </w:t>
      </w:r>
      <w:r>
        <w:rPr>
          <w:color w:val="231F20"/>
          <w:w w:val="105"/>
        </w:rPr>
        <w:t>leader,</w:t>
      </w:r>
      <w:r>
        <w:rPr>
          <w:color w:val="231F20"/>
          <w:spacing w:val="-14"/>
          <w:w w:val="105"/>
        </w:rPr>
        <w:t> </w:t>
      </w:r>
      <w:r>
        <w:rPr>
          <w:color w:val="231F20"/>
          <w:w w:val="105"/>
        </w:rPr>
        <w:t>I</w:t>
      </w:r>
      <w:r>
        <w:rPr>
          <w:color w:val="231F20"/>
          <w:spacing w:val="-14"/>
          <w:w w:val="105"/>
        </w:rPr>
        <w:t> </w:t>
      </w:r>
      <w:r>
        <w:rPr>
          <w:color w:val="231F20"/>
          <w:w w:val="105"/>
        </w:rPr>
        <w:t>use</w:t>
      </w:r>
      <w:r>
        <w:rPr>
          <w:color w:val="231F20"/>
          <w:spacing w:val="-14"/>
          <w:w w:val="105"/>
        </w:rPr>
        <w:t> </w:t>
      </w:r>
      <w:r>
        <w:rPr>
          <w:color w:val="231F20"/>
          <w:w w:val="105"/>
        </w:rPr>
        <w:t>the</w:t>
      </w:r>
      <w:r>
        <w:rPr>
          <w:color w:val="231F20"/>
          <w:spacing w:val="-14"/>
          <w:w w:val="105"/>
        </w:rPr>
        <w:t> </w:t>
      </w:r>
      <w:r>
        <w:rPr>
          <w:color w:val="231F20"/>
          <w:w w:val="105"/>
        </w:rPr>
        <w:t>small</w:t>
      </w:r>
      <w:r>
        <w:rPr>
          <w:color w:val="231F20"/>
          <w:spacing w:val="-14"/>
          <w:w w:val="105"/>
        </w:rPr>
        <w:t> </w:t>
      </w:r>
      <w:r>
        <w:rPr>
          <w:color w:val="231F20"/>
          <w:w w:val="105"/>
        </w:rPr>
        <w:t>group</w:t>
      </w:r>
      <w:r>
        <w:rPr>
          <w:color w:val="231F20"/>
          <w:spacing w:val="-14"/>
          <w:w w:val="105"/>
        </w:rPr>
        <w:t> </w:t>
      </w:r>
      <w:r>
        <w:rPr>
          <w:color w:val="231F20"/>
          <w:w w:val="105"/>
        </w:rPr>
        <w:t>setting</w:t>
      </w:r>
      <w:r>
        <w:rPr>
          <w:color w:val="231F20"/>
          <w:spacing w:val="-14"/>
          <w:w w:val="105"/>
        </w:rPr>
        <w:t> </w:t>
      </w:r>
      <w:r>
        <w:rPr>
          <w:color w:val="231F20"/>
          <w:w w:val="105"/>
        </w:rPr>
        <w:t>to</w:t>
      </w:r>
      <w:r>
        <w:rPr>
          <w:color w:val="231F20"/>
          <w:spacing w:val="-14"/>
          <w:w w:val="105"/>
        </w:rPr>
        <w:t> </w:t>
      </w:r>
      <w:r>
        <w:rPr>
          <w:color w:val="231F20"/>
          <w:w w:val="105"/>
        </w:rPr>
        <w:t>channel</w:t>
      </w:r>
      <w:r>
        <w:rPr>
          <w:color w:val="231F20"/>
          <w:spacing w:val="-14"/>
          <w:w w:val="105"/>
        </w:rPr>
        <w:t> </w:t>
      </w:r>
      <w:r>
        <w:rPr>
          <w:color w:val="231F20"/>
          <w:w w:val="105"/>
        </w:rPr>
        <w:t>each of</w:t>
      </w:r>
      <w:r>
        <w:rPr>
          <w:color w:val="231F20"/>
          <w:spacing w:val="-11"/>
          <w:w w:val="105"/>
        </w:rPr>
        <w:t> </w:t>
      </w:r>
      <w:r>
        <w:rPr>
          <w:color w:val="231F20"/>
          <w:w w:val="105"/>
        </w:rPr>
        <w:t>our</w:t>
      </w:r>
      <w:r>
        <w:rPr>
          <w:color w:val="231F20"/>
          <w:spacing w:val="-11"/>
          <w:w w:val="105"/>
        </w:rPr>
        <w:t> </w:t>
      </w:r>
      <w:r>
        <w:rPr>
          <w:color w:val="231F20"/>
          <w:w w:val="105"/>
        </w:rPr>
        <w:t>individual</w:t>
      </w:r>
      <w:r>
        <w:rPr>
          <w:color w:val="231F20"/>
          <w:spacing w:val="-11"/>
          <w:w w:val="105"/>
        </w:rPr>
        <w:t> </w:t>
      </w:r>
      <w:r>
        <w:rPr>
          <w:color w:val="231F20"/>
          <w:w w:val="105"/>
        </w:rPr>
        <w:t>creative</w:t>
      </w:r>
      <w:r>
        <w:rPr>
          <w:color w:val="231F20"/>
          <w:spacing w:val="-11"/>
          <w:w w:val="105"/>
        </w:rPr>
        <w:t> </w:t>
      </w:r>
      <w:r>
        <w:rPr>
          <w:color w:val="231F20"/>
          <w:w w:val="105"/>
        </w:rPr>
        <w:t>instincts.</w:t>
      </w:r>
      <w:r>
        <w:rPr>
          <w:color w:val="231F20"/>
          <w:spacing w:val="-11"/>
          <w:w w:val="105"/>
        </w:rPr>
        <w:t> </w:t>
      </w:r>
      <w:r>
        <w:rPr>
          <w:color w:val="231F20"/>
          <w:w w:val="105"/>
        </w:rPr>
        <w:t>Each</w:t>
      </w:r>
      <w:r>
        <w:rPr>
          <w:color w:val="231F20"/>
          <w:spacing w:val="-11"/>
          <w:w w:val="105"/>
        </w:rPr>
        <w:t> </w:t>
      </w:r>
      <w:r>
        <w:rPr>
          <w:color w:val="231F20"/>
          <w:w w:val="105"/>
        </w:rPr>
        <w:t>member</w:t>
      </w:r>
      <w:r>
        <w:rPr>
          <w:color w:val="231F20"/>
          <w:spacing w:val="-11"/>
          <w:w w:val="105"/>
        </w:rPr>
        <w:t> </w:t>
      </w:r>
      <w:r>
        <w:rPr>
          <w:color w:val="231F20"/>
          <w:w w:val="105"/>
        </w:rPr>
        <w:t>of</w:t>
      </w:r>
      <w:r>
        <w:rPr>
          <w:color w:val="231F20"/>
          <w:spacing w:val="-11"/>
          <w:w w:val="105"/>
        </w:rPr>
        <w:t> </w:t>
      </w:r>
      <w:r>
        <w:rPr>
          <w:color w:val="231F20"/>
          <w:w w:val="105"/>
        </w:rPr>
        <w:t>the</w:t>
      </w:r>
      <w:r>
        <w:rPr>
          <w:color w:val="231F20"/>
          <w:spacing w:val="-11"/>
          <w:w w:val="105"/>
        </w:rPr>
        <w:t> </w:t>
      </w:r>
      <w:r>
        <w:rPr>
          <w:color w:val="231F20"/>
          <w:w w:val="105"/>
        </w:rPr>
        <w:t>quartet</w:t>
      </w:r>
      <w:r>
        <w:rPr>
          <w:color w:val="231F20"/>
          <w:spacing w:val="-11"/>
          <w:w w:val="105"/>
        </w:rPr>
        <w:t> </w:t>
      </w:r>
      <w:r>
        <w:rPr>
          <w:color w:val="231F20"/>
          <w:w w:val="105"/>
        </w:rPr>
        <w:t>shares her musical interests, bringing favorite repertoire to the table, so that we each participate in the learning and playing experience. The </w:t>
      </w:r>
      <w:r>
        <w:rPr>
          <w:color w:val="231F20"/>
          <w:spacing w:val="-3"/>
          <w:w w:val="105"/>
        </w:rPr>
        <w:t>quar- </w:t>
      </w:r>
      <w:r>
        <w:rPr>
          <w:color w:val="231F20"/>
          <w:w w:val="105"/>
        </w:rPr>
        <w:t>tet is also an outlet for my musical </w:t>
      </w:r>
      <w:r>
        <w:rPr>
          <w:color w:val="231F20"/>
          <w:spacing w:val="-6"/>
          <w:w w:val="105"/>
        </w:rPr>
        <w:t>fancy. </w:t>
      </w:r>
      <w:r>
        <w:rPr>
          <w:color w:val="231F20"/>
          <w:w w:val="105"/>
        </w:rPr>
        <w:t>Ever since I discovered the Finale music writing software, I have delighted in arranging works</w:t>
      </w:r>
      <w:r>
        <w:rPr>
          <w:color w:val="231F20"/>
          <w:spacing w:val="-29"/>
          <w:w w:val="105"/>
        </w:rPr>
        <w:t> </w:t>
      </w:r>
      <w:r>
        <w:rPr>
          <w:color w:val="231F20"/>
          <w:w w:val="105"/>
        </w:rPr>
        <w:t>for our quartet to play and perform. This </w:t>
      </w:r>
      <w:r>
        <w:rPr>
          <w:color w:val="231F20"/>
          <w:spacing w:val="-3"/>
          <w:w w:val="105"/>
        </w:rPr>
        <w:t>year, </w:t>
      </w:r>
      <w:r>
        <w:rPr>
          <w:color w:val="231F20"/>
          <w:w w:val="105"/>
        </w:rPr>
        <w:t>my goal is to arrange and perform</w:t>
      </w:r>
      <w:r>
        <w:rPr>
          <w:color w:val="231F20"/>
          <w:spacing w:val="-7"/>
          <w:w w:val="105"/>
        </w:rPr>
        <w:t> </w:t>
      </w:r>
      <w:r>
        <w:rPr>
          <w:color w:val="231F20"/>
          <w:w w:val="105"/>
        </w:rPr>
        <w:t>the</w:t>
      </w:r>
      <w:r>
        <w:rPr>
          <w:color w:val="231F20"/>
          <w:spacing w:val="-7"/>
          <w:w w:val="105"/>
        </w:rPr>
        <w:t> </w:t>
      </w:r>
      <w:r>
        <w:rPr>
          <w:color w:val="231F20"/>
          <w:w w:val="105"/>
        </w:rPr>
        <w:t>Ferrante</w:t>
      </w:r>
      <w:r>
        <w:rPr>
          <w:color w:val="231F20"/>
          <w:spacing w:val="-7"/>
          <w:w w:val="105"/>
        </w:rPr>
        <w:t> </w:t>
      </w:r>
      <w:r>
        <w:rPr>
          <w:color w:val="231F20"/>
          <w:w w:val="105"/>
        </w:rPr>
        <w:t>and</w:t>
      </w:r>
      <w:r>
        <w:rPr>
          <w:color w:val="231F20"/>
          <w:spacing w:val="-7"/>
          <w:w w:val="105"/>
        </w:rPr>
        <w:t> </w:t>
      </w:r>
      <w:r>
        <w:rPr>
          <w:color w:val="231F20"/>
          <w:spacing w:val="-3"/>
          <w:w w:val="105"/>
        </w:rPr>
        <w:t>Teicher</w:t>
      </w:r>
      <w:r>
        <w:rPr>
          <w:color w:val="231F20"/>
          <w:spacing w:val="-7"/>
          <w:w w:val="105"/>
        </w:rPr>
        <w:t> </w:t>
      </w:r>
      <w:r>
        <w:rPr>
          <w:color w:val="231F20"/>
          <w:w w:val="105"/>
        </w:rPr>
        <w:t>version</w:t>
      </w:r>
      <w:r>
        <w:rPr>
          <w:color w:val="231F20"/>
          <w:spacing w:val="-7"/>
          <w:w w:val="105"/>
        </w:rPr>
        <w:t> </w:t>
      </w:r>
      <w:r>
        <w:rPr>
          <w:color w:val="231F20"/>
          <w:w w:val="105"/>
        </w:rPr>
        <w:t>of</w:t>
      </w:r>
      <w:r>
        <w:rPr>
          <w:color w:val="231F20"/>
          <w:spacing w:val="-7"/>
          <w:w w:val="105"/>
        </w:rPr>
        <w:t> </w:t>
      </w:r>
      <w:r>
        <w:rPr>
          <w:color w:val="231F20"/>
          <w:w w:val="105"/>
        </w:rPr>
        <w:t>the</w:t>
      </w:r>
      <w:r>
        <w:rPr>
          <w:color w:val="231F20"/>
          <w:spacing w:val="-7"/>
          <w:w w:val="105"/>
        </w:rPr>
        <w:t> </w:t>
      </w:r>
      <w:r>
        <w:rPr>
          <w:color w:val="231F20"/>
          <w:w w:val="105"/>
        </w:rPr>
        <w:t>love</w:t>
      </w:r>
      <w:r>
        <w:rPr>
          <w:color w:val="231F20"/>
          <w:spacing w:val="-7"/>
          <w:w w:val="105"/>
        </w:rPr>
        <w:t> </w:t>
      </w:r>
      <w:r>
        <w:rPr>
          <w:color w:val="231F20"/>
          <w:w w:val="105"/>
        </w:rPr>
        <w:t>theme</w:t>
      </w:r>
      <w:r>
        <w:rPr>
          <w:color w:val="231F20"/>
          <w:spacing w:val="-7"/>
          <w:w w:val="105"/>
        </w:rPr>
        <w:t> </w:t>
      </w:r>
      <w:r>
        <w:rPr>
          <w:color w:val="231F20"/>
          <w:w w:val="105"/>
        </w:rPr>
        <w:t>from</w:t>
      </w:r>
      <w:r>
        <w:rPr>
          <w:color w:val="231F20"/>
          <w:spacing w:val="-6"/>
          <w:w w:val="105"/>
        </w:rPr>
        <w:t> </w:t>
      </w:r>
      <w:r>
        <w:rPr>
          <w:rFonts w:ascii="Cambria"/>
          <w:i/>
          <w:color w:val="231F20"/>
          <w:w w:val="105"/>
        </w:rPr>
        <w:t>The </w:t>
      </w:r>
      <w:r>
        <w:rPr>
          <w:rFonts w:ascii="Cambria"/>
          <w:i/>
          <w:color w:val="231F20"/>
          <w:w w:val="105"/>
        </w:rPr>
        <w:t>Godfather</w:t>
      </w:r>
      <w:r>
        <w:rPr>
          <w:rFonts w:ascii="Cambria"/>
          <w:i/>
          <w:color w:val="231F20"/>
          <w:spacing w:val="-24"/>
          <w:w w:val="105"/>
        </w:rPr>
        <w:t> </w:t>
      </w:r>
      <w:r>
        <w:rPr>
          <w:color w:val="231F20"/>
          <w:w w:val="105"/>
        </w:rPr>
        <w:t>for</w:t>
      </w:r>
      <w:r>
        <w:rPr>
          <w:color w:val="231F20"/>
          <w:spacing w:val="-31"/>
          <w:w w:val="105"/>
        </w:rPr>
        <w:t> </w:t>
      </w:r>
      <w:r>
        <w:rPr>
          <w:color w:val="231F20"/>
          <w:w w:val="105"/>
        </w:rPr>
        <w:t>a</w:t>
      </w:r>
      <w:r>
        <w:rPr>
          <w:color w:val="231F20"/>
          <w:spacing w:val="-31"/>
          <w:w w:val="105"/>
        </w:rPr>
        <w:t> </w:t>
      </w:r>
      <w:r>
        <w:rPr>
          <w:color w:val="231F20"/>
          <w:w w:val="105"/>
        </w:rPr>
        <w:t>piano</w:t>
      </w:r>
      <w:r>
        <w:rPr>
          <w:color w:val="231F20"/>
          <w:spacing w:val="-31"/>
          <w:w w:val="105"/>
        </w:rPr>
        <w:t> </w:t>
      </w:r>
      <w:r>
        <w:rPr>
          <w:color w:val="231F20"/>
          <w:w w:val="105"/>
        </w:rPr>
        <w:t>duet</w:t>
      </w:r>
      <w:r>
        <w:rPr>
          <w:color w:val="231F20"/>
          <w:spacing w:val="-31"/>
          <w:w w:val="105"/>
        </w:rPr>
        <w:t> </w:t>
      </w:r>
      <w:r>
        <w:rPr>
          <w:color w:val="231F20"/>
          <w:w w:val="105"/>
        </w:rPr>
        <w:t>and</w:t>
      </w:r>
      <w:r>
        <w:rPr>
          <w:color w:val="231F20"/>
          <w:spacing w:val="-31"/>
          <w:w w:val="105"/>
        </w:rPr>
        <w:t> </w:t>
      </w:r>
      <w:r>
        <w:rPr>
          <w:color w:val="231F20"/>
          <w:w w:val="105"/>
        </w:rPr>
        <w:t>orchestra.</w:t>
      </w:r>
    </w:p>
    <w:p>
      <w:pPr>
        <w:pStyle w:val="BodyText"/>
        <w:spacing w:line="259" w:lineRule="auto" w:before="1"/>
        <w:ind w:left="119" w:right="117" w:firstLine="299"/>
        <w:jc w:val="both"/>
      </w:pPr>
      <w:r>
        <w:rPr/>
        <w:pict>
          <v:group style="position:absolute;margin-left:84.5pt;margin-top:81.056992pt;width:275pt;height:1pt;mso-position-horizontal-relative:page;mso-position-vertical-relative:paragraph;z-index:-116560" coordorigin="1690,1621" coordsize="5500,20">
            <v:line style="position:absolute" from="1750,1631" to="7160,1631" stroked="true" strokeweight="1pt" strokecolor="#231f20">
              <v:stroke dashstyle="dot"/>
            </v:line>
            <v:shape style="position:absolute;left:0;top:4839;width:5500;height:2" coordorigin="0,4839" coordsize="5500,0" path="m1690,1631l1690,1631m7190,1631l7190,1631e" filled="false" stroked="true" strokeweight="1pt" strokecolor="#231f20">
              <v:path arrowok="t"/>
              <v:stroke dashstyle="solid"/>
            </v:shape>
            <w10:wrap type="none"/>
          </v:group>
        </w:pict>
      </w:r>
      <w:r>
        <w:rPr>
          <w:color w:val="231F20"/>
          <w:w w:val="105"/>
        </w:rPr>
        <w:t>As my aspirations </w:t>
      </w:r>
      <w:r>
        <w:rPr>
          <w:color w:val="231F20"/>
          <w:spacing w:val="-7"/>
          <w:w w:val="105"/>
        </w:rPr>
        <w:t>grow, </w:t>
      </w:r>
      <w:r>
        <w:rPr>
          <w:color w:val="231F20"/>
          <w:w w:val="105"/>
        </w:rPr>
        <w:t>I aim to arrange music for a greater vari- ety of instruments and to explore jazz, pop, and other styles of music on the piano. I desire to join others with similar talent and passion at Duke.</w:t>
      </w:r>
      <w:r>
        <w:rPr>
          <w:color w:val="231F20"/>
          <w:spacing w:val="-18"/>
          <w:w w:val="105"/>
        </w:rPr>
        <w:t> </w:t>
      </w:r>
      <w:r>
        <w:rPr>
          <w:color w:val="231F20"/>
          <w:w w:val="105"/>
        </w:rPr>
        <w:t>However,</w:t>
      </w:r>
      <w:r>
        <w:rPr>
          <w:color w:val="231F20"/>
          <w:spacing w:val="-18"/>
          <w:w w:val="105"/>
        </w:rPr>
        <w:t> </w:t>
      </w:r>
      <w:r>
        <w:rPr>
          <w:color w:val="231F20"/>
          <w:w w:val="105"/>
        </w:rPr>
        <w:t>before</w:t>
      </w:r>
      <w:r>
        <w:rPr>
          <w:color w:val="231F20"/>
          <w:spacing w:val="-18"/>
          <w:w w:val="105"/>
        </w:rPr>
        <w:t> </w:t>
      </w:r>
      <w:r>
        <w:rPr>
          <w:color w:val="231F20"/>
          <w:w w:val="105"/>
        </w:rPr>
        <w:t>I</w:t>
      </w:r>
      <w:r>
        <w:rPr>
          <w:color w:val="231F20"/>
          <w:spacing w:val="-18"/>
          <w:w w:val="105"/>
        </w:rPr>
        <w:t> </w:t>
      </w:r>
      <w:r>
        <w:rPr>
          <w:color w:val="231F20"/>
          <w:w w:val="105"/>
        </w:rPr>
        <w:t>leave</w:t>
      </w:r>
      <w:r>
        <w:rPr>
          <w:color w:val="231F20"/>
          <w:spacing w:val="-18"/>
          <w:w w:val="105"/>
        </w:rPr>
        <w:t> </w:t>
      </w:r>
      <w:r>
        <w:rPr>
          <w:color w:val="231F20"/>
          <w:w w:val="105"/>
        </w:rPr>
        <w:t>my</w:t>
      </w:r>
      <w:r>
        <w:rPr>
          <w:color w:val="231F20"/>
          <w:spacing w:val="-18"/>
          <w:w w:val="105"/>
        </w:rPr>
        <w:t> </w:t>
      </w:r>
      <w:r>
        <w:rPr>
          <w:color w:val="231F20"/>
          <w:w w:val="105"/>
        </w:rPr>
        <w:t>high</w:t>
      </w:r>
      <w:r>
        <w:rPr>
          <w:color w:val="231F20"/>
          <w:spacing w:val="-18"/>
          <w:w w:val="105"/>
        </w:rPr>
        <w:t> </w:t>
      </w:r>
      <w:r>
        <w:rPr>
          <w:color w:val="231F20"/>
          <w:w w:val="105"/>
        </w:rPr>
        <w:t>school,</w:t>
      </w:r>
      <w:r>
        <w:rPr>
          <w:color w:val="231F20"/>
          <w:spacing w:val="-18"/>
          <w:w w:val="105"/>
        </w:rPr>
        <w:t> </w:t>
      </w:r>
      <w:r>
        <w:rPr>
          <w:color w:val="231F20"/>
          <w:w w:val="105"/>
        </w:rPr>
        <w:t>I</w:t>
      </w:r>
      <w:r>
        <w:rPr>
          <w:color w:val="231F20"/>
          <w:spacing w:val="-18"/>
          <w:w w:val="105"/>
        </w:rPr>
        <w:t> </w:t>
      </w:r>
      <w:r>
        <w:rPr>
          <w:color w:val="231F20"/>
          <w:w w:val="105"/>
        </w:rPr>
        <w:t>hope</w:t>
      </w:r>
      <w:r>
        <w:rPr>
          <w:color w:val="231F20"/>
          <w:spacing w:val="-18"/>
          <w:w w:val="105"/>
        </w:rPr>
        <w:t> </w:t>
      </w:r>
      <w:r>
        <w:rPr>
          <w:color w:val="231F20"/>
          <w:w w:val="105"/>
        </w:rPr>
        <w:t>my</w:t>
      </w:r>
      <w:r>
        <w:rPr>
          <w:color w:val="231F20"/>
          <w:spacing w:val="-18"/>
          <w:w w:val="105"/>
        </w:rPr>
        <w:t> </w:t>
      </w:r>
      <w:r>
        <w:rPr>
          <w:color w:val="231F20"/>
          <w:w w:val="105"/>
        </w:rPr>
        <w:t>appreciation for music will leave a mark on my</w:t>
      </w:r>
      <w:r>
        <w:rPr>
          <w:color w:val="231F20"/>
          <w:spacing w:val="-15"/>
          <w:w w:val="105"/>
        </w:rPr>
        <w:t> </w:t>
      </w:r>
      <w:r>
        <w:rPr>
          <w:color w:val="231F20"/>
          <w:spacing w:val="-4"/>
          <w:w w:val="105"/>
        </w:rPr>
        <w:t>community.</w:t>
      </w:r>
    </w:p>
    <w:p>
      <w:pPr>
        <w:pStyle w:val="BodyText"/>
        <w:spacing w:before="4"/>
        <w:rPr>
          <w:sz w:val="18"/>
        </w:rPr>
      </w:pPr>
      <w:r>
        <w:rPr/>
        <w:pict>
          <v:shape style="position:absolute;margin-left:84pt;margin-top:11.54213pt;width:276pt;height:16.5pt;mso-position-horizontal-relative:page;mso-position-vertical-relative:paragraph;z-index:5104;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99" w:right="596" w:firstLine="300"/>
        <w:jc w:val="both"/>
        <w:rPr>
          <w:rFonts w:ascii="Arial" w:hAnsi="Arial"/>
          <w:sz w:val="18"/>
        </w:rPr>
      </w:pPr>
      <w:r>
        <w:rPr>
          <w:rFonts w:ascii="Arial" w:hAnsi="Arial"/>
          <w:color w:val="231F20"/>
          <w:sz w:val="18"/>
        </w:rPr>
        <w:t>In</w:t>
      </w:r>
      <w:r>
        <w:rPr>
          <w:rFonts w:ascii="Arial" w:hAnsi="Arial"/>
          <w:color w:val="231F20"/>
          <w:spacing w:val="-12"/>
          <w:sz w:val="18"/>
        </w:rPr>
        <w:t> </w:t>
      </w:r>
      <w:r>
        <w:rPr>
          <w:rFonts w:ascii="Arial" w:hAnsi="Arial"/>
          <w:color w:val="231F20"/>
          <w:sz w:val="18"/>
        </w:rPr>
        <w:t>“Music</w:t>
      </w:r>
      <w:r>
        <w:rPr>
          <w:rFonts w:ascii="Arial" w:hAnsi="Arial"/>
          <w:color w:val="231F20"/>
          <w:spacing w:val="-7"/>
          <w:sz w:val="18"/>
        </w:rPr>
        <w:t> </w:t>
      </w:r>
      <w:r>
        <w:rPr>
          <w:rFonts w:ascii="Arial" w:hAnsi="Arial"/>
          <w:color w:val="231F20"/>
          <w:sz w:val="18"/>
        </w:rPr>
        <w:t>as</w:t>
      </w:r>
      <w:r>
        <w:rPr>
          <w:rFonts w:ascii="Arial" w:hAnsi="Arial"/>
          <w:color w:val="231F20"/>
          <w:spacing w:val="-7"/>
          <w:sz w:val="18"/>
        </w:rPr>
        <w:t> </w:t>
      </w:r>
      <w:r>
        <w:rPr>
          <w:rFonts w:ascii="Arial" w:hAnsi="Arial"/>
          <w:color w:val="231F20"/>
          <w:sz w:val="18"/>
        </w:rPr>
        <w:t>My</w:t>
      </w:r>
      <w:r>
        <w:rPr>
          <w:rFonts w:ascii="Arial" w:hAnsi="Arial"/>
          <w:color w:val="231F20"/>
          <w:spacing w:val="-7"/>
          <w:sz w:val="18"/>
        </w:rPr>
        <w:t> </w:t>
      </w:r>
      <w:r>
        <w:rPr>
          <w:rFonts w:ascii="Arial" w:hAnsi="Arial"/>
          <w:color w:val="231F20"/>
          <w:sz w:val="18"/>
        </w:rPr>
        <w:t>Second</w:t>
      </w:r>
      <w:r>
        <w:rPr>
          <w:rFonts w:ascii="Arial" w:hAnsi="Arial"/>
          <w:color w:val="231F20"/>
          <w:spacing w:val="-7"/>
          <w:sz w:val="18"/>
        </w:rPr>
        <w:t> </w:t>
      </w:r>
      <w:r>
        <w:rPr>
          <w:rFonts w:ascii="Arial" w:hAnsi="Arial"/>
          <w:color w:val="231F20"/>
          <w:spacing w:val="-3"/>
          <w:sz w:val="18"/>
        </w:rPr>
        <w:t>Language,”</w:t>
      </w:r>
      <w:r>
        <w:rPr>
          <w:rFonts w:ascii="Arial" w:hAnsi="Arial"/>
          <w:color w:val="231F20"/>
          <w:spacing w:val="-14"/>
          <w:sz w:val="18"/>
        </w:rPr>
        <w:t> </w:t>
      </w:r>
      <w:r>
        <w:rPr>
          <w:rFonts w:ascii="Arial" w:hAnsi="Arial"/>
          <w:color w:val="231F20"/>
          <w:sz w:val="18"/>
        </w:rPr>
        <w:t>Jean</w:t>
      </w:r>
      <w:r>
        <w:rPr>
          <w:rFonts w:ascii="Arial" w:hAnsi="Arial"/>
          <w:color w:val="231F20"/>
          <w:spacing w:val="-7"/>
          <w:sz w:val="18"/>
        </w:rPr>
        <w:t> </w:t>
      </w:r>
      <w:r>
        <w:rPr>
          <w:rFonts w:ascii="Arial" w:hAnsi="Arial"/>
          <w:color w:val="231F20"/>
          <w:sz w:val="18"/>
        </w:rPr>
        <w:t>writes</w:t>
      </w:r>
      <w:r>
        <w:rPr>
          <w:rFonts w:ascii="Arial" w:hAnsi="Arial"/>
          <w:color w:val="231F20"/>
          <w:spacing w:val="-7"/>
          <w:sz w:val="18"/>
        </w:rPr>
        <w:t> </w:t>
      </w:r>
      <w:r>
        <w:rPr>
          <w:rFonts w:ascii="Arial" w:hAnsi="Arial"/>
          <w:color w:val="231F20"/>
          <w:sz w:val="18"/>
        </w:rPr>
        <w:t>about</w:t>
      </w:r>
      <w:r>
        <w:rPr>
          <w:rFonts w:ascii="Arial" w:hAnsi="Arial"/>
          <w:color w:val="231F20"/>
          <w:spacing w:val="-7"/>
          <w:sz w:val="18"/>
        </w:rPr>
        <w:t> </w:t>
      </w:r>
      <w:r>
        <w:rPr>
          <w:rFonts w:ascii="Arial" w:hAnsi="Arial"/>
          <w:color w:val="231F20"/>
          <w:sz w:val="18"/>
        </w:rPr>
        <w:t>how</w:t>
      </w:r>
      <w:r>
        <w:rPr>
          <w:rFonts w:ascii="Arial" w:hAnsi="Arial"/>
          <w:color w:val="231F20"/>
          <w:spacing w:val="-12"/>
          <w:sz w:val="18"/>
        </w:rPr>
        <w:t> </w:t>
      </w:r>
      <w:r>
        <w:rPr>
          <w:rFonts w:ascii="Arial" w:hAnsi="Arial"/>
          <w:color w:val="231F20"/>
          <w:sz w:val="18"/>
        </w:rPr>
        <w:t>“music is a common language that connects [her] to others who share [her] enthusiasm </w:t>
      </w:r>
      <w:r>
        <w:rPr>
          <w:rFonts w:ascii="Arial" w:hAnsi="Arial"/>
          <w:color w:val="231F20"/>
          <w:spacing w:val="-3"/>
          <w:sz w:val="18"/>
        </w:rPr>
        <w:t>for </w:t>
      </w:r>
      <w:r>
        <w:rPr>
          <w:rFonts w:ascii="Arial" w:hAnsi="Arial"/>
          <w:color w:val="231F20"/>
          <w:sz w:val="18"/>
        </w:rPr>
        <w:t>creating </w:t>
      </w:r>
      <w:r>
        <w:rPr>
          <w:rFonts w:ascii="Arial" w:hAnsi="Arial"/>
          <w:color w:val="231F20"/>
          <w:spacing w:val="-6"/>
          <w:sz w:val="18"/>
        </w:rPr>
        <w:t>it.” </w:t>
      </w:r>
      <w:r>
        <w:rPr>
          <w:rFonts w:ascii="Arial" w:hAnsi="Arial"/>
          <w:color w:val="231F20"/>
          <w:sz w:val="18"/>
        </w:rPr>
        <w:t>Jean packs a lot of information into a short essay</w:t>
      </w:r>
      <w:r>
        <w:rPr>
          <w:rFonts w:ascii="Arial" w:hAnsi="Arial"/>
          <w:color w:val="231F20"/>
          <w:spacing w:val="-6"/>
          <w:sz w:val="18"/>
        </w:rPr>
        <w:t> </w:t>
      </w:r>
      <w:r>
        <w:rPr>
          <w:rFonts w:ascii="Arial" w:hAnsi="Arial"/>
          <w:color w:val="231F20"/>
          <w:sz w:val="18"/>
        </w:rPr>
        <w:t>while</w:t>
      </w:r>
      <w:r>
        <w:rPr>
          <w:rFonts w:ascii="Arial" w:hAnsi="Arial"/>
          <w:color w:val="231F20"/>
          <w:spacing w:val="-6"/>
          <w:sz w:val="18"/>
        </w:rPr>
        <w:t> </w:t>
      </w:r>
      <w:r>
        <w:rPr>
          <w:rFonts w:ascii="Arial" w:hAnsi="Arial"/>
          <w:color w:val="231F20"/>
          <w:sz w:val="18"/>
        </w:rPr>
        <w:t>keeping</w:t>
      </w:r>
      <w:r>
        <w:rPr>
          <w:rFonts w:ascii="Arial" w:hAnsi="Arial"/>
          <w:color w:val="231F20"/>
          <w:spacing w:val="-6"/>
          <w:sz w:val="18"/>
        </w:rPr>
        <w:t> </w:t>
      </w:r>
      <w:r>
        <w:rPr>
          <w:rFonts w:ascii="Arial" w:hAnsi="Arial"/>
          <w:color w:val="231F20"/>
          <w:sz w:val="18"/>
        </w:rPr>
        <w:t>the</w:t>
      </w:r>
      <w:r>
        <w:rPr>
          <w:rFonts w:ascii="Arial" w:hAnsi="Arial"/>
          <w:color w:val="231F20"/>
          <w:spacing w:val="-6"/>
          <w:sz w:val="18"/>
        </w:rPr>
        <w:t> </w:t>
      </w:r>
      <w:r>
        <w:rPr>
          <w:rFonts w:ascii="Arial" w:hAnsi="Arial"/>
          <w:color w:val="231F20"/>
          <w:sz w:val="18"/>
        </w:rPr>
        <w:t>topic</w:t>
      </w:r>
      <w:r>
        <w:rPr>
          <w:rFonts w:ascii="Arial" w:hAnsi="Arial"/>
          <w:color w:val="231F20"/>
          <w:spacing w:val="-6"/>
          <w:sz w:val="18"/>
        </w:rPr>
        <w:t> </w:t>
      </w:r>
      <w:r>
        <w:rPr>
          <w:rFonts w:ascii="Arial" w:hAnsi="Arial"/>
          <w:color w:val="231F20"/>
          <w:sz w:val="18"/>
        </w:rPr>
        <w:t>tightly</w:t>
      </w:r>
      <w:r>
        <w:rPr>
          <w:rFonts w:ascii="Arial" w:hAnsi="Arial"/>
          <w:color w:val="231F20"/>
          <w:spacing w:val="-6"/>
          <w:sz w:val="18"/>
        </w:rPr>
        <w:t> </w:t>
      </w:r>
      <w:r>
        <w:rPr>
          <w:rFonts w:ascii="Arial" w:hAnsi="Arial"/>
          <w:color w:val="231F20"/>
          <w:sz w:val="18"/>
        </w:rPr>
        <w:t>focused.</w:t>
      </w:r>
      <w:r>
        <w:rPr>
          <w:rFonts w:ascii="Arial" w:hAnsi="Arial"/>
          <w:color w:val="231F20"/>
          <w:spacing w:val="-24"/>
          <w:sz w:val="18"/>
        </w:rPr>
        <w:t> </w:t>
      </w:r>
      <w:r>
        <w:rPr>
          <w:rFonts w:ascii="Arial" w:hAnsi="Arial"/>
          <w:color w:val="231F20"/>
          <w:sz w:val="18"/>
        </w:rPr>
        <w:t>The</w:t>
      </w:r>
      <w:r>
        <w:rPr>
          <w:rFonts w:ascii="Arial" w:hAnsi="Arial"/>
          <w:color w:val="231F20"/>
          <w:spacing w:val="-6"/>
          <w:sz w:val="18"/>
        </w:rPr>
        <w:t> </w:t>
      </w:r>
      <w:r>
        <w:rPr>
          <w:rFonts w:ascii="Arial" w:hAnsi="Arial"/>
          <w:color w:val="231F20"/>
          <w:sz w:val="18"/>
        </w:rPr>
        <w:t>language</w:t>
      </w:r>
      <w:r>
        <w:rPr>
          <w:rFonts w:ascii="Arial" w:hAnsi="Arial"/>
          <w:color w:val="231F20"/>
          <w:spacing w:val="-6"/>
          <w:sz w:val="18"/>
        </w:rPr>
        <w:t> </w:t>
      </w:r>
      <w:r>
        <w:rPr>
          <w:rFonts w:ascii="Arial" w:hAnsi="Arial"/>
          <w:color w:val="231F20"/>
          <w:sz w:val="18"/>
        </w:rPr>
        <w:t>metaphor helps tie this essay together: Jean’s assertion that “musical tastes     grow more complex” parallels the growth of someone learning new vocabulary when studying a foreign language. And just as learning</w:t>
      </w:r>
      <w:r>
        <w:rPr>
          <w:rFonts w:ascii="Arial" w:hAnsi="Arial"/>
          <w:color w:val="231F20"/>
          <w:spacing w:val="38"/>
          <w:sz w:val="18"/>
        </w:rPr>
        <w:t> </w:t>
      </w:r>
      <w:r>
        <w:rPr>
          <w:rFonts w:ascii="Arial" w:hAnsi="Arial"/>
          <w:color w:val="231F20"/>
          <w:sz w:val="18"/>
        </w:rPr>
        <w:t>a</w:t>
      </w:r>
    </w:p>
    <w:p>
      <w:pPr>
        <w:spacing w:after="0" w:line="278" w:lineRule="auto"/>
        <w:jc w:val="both"/>
        <w:rPr>
          <w:rFonts w:ascii="Arial" w:hAnsi="Arial"/>
          <w:sz w:val="18"/>
        </w:rPr>
        <w:sectPr>
          <w:pgSz w:w="8640" w:h="12960"/>
          <w:pgMar w:header="702" w:footer="0" w:top="1020" w:bottom="280" w:left="1080" w:right="840"/>
        </w:sectPr>
      </w:pPr>
    </w:p>
    <w:p>
      <w:pPr>
        <w:pStyle w:val="BodyText"/>
        <w:spacing w:before="1"/>
        <w:rPr>
          <w:rFonts w:ascii="Arial"/>
          <w:sz w:val="25"/>
        </w:rPr>
      </w:pPr>
    </w:p>
    <w:p>
      <w:pPr>
        <w:spacing w:line="278" w:lineRule="auto" w:before="94"/>
        <w:ind w:left="580" w:right="598" w:firstLine="0"/>
        <w:jc w:val="both"/>
        <w:rPr>
          <w:rFonts w:ascii="Arial"/>
          <w:sz w:val="18"/>
        </w:rPr>
      </w:pPr>
      <w:r>
        <w:rPr>
          <w:rFonts w:ascii="Arial"/>
          <w:color w:val="231F20"/>
          <w:sz w:val="18"/>
        </w:rPr>
        <w:t>language</w:t>
      </w:r>
      <w:r>
        <w:rPr>
          <w:rFonts w:ascii="Arial"/>
          <w:color w:val="231F20"/>
          <w:spacing w:val="-13"/>
          <w:sz w:val="18"/>
        </w:rPr>
        <w:t> </w:t>
      </w:r>
      <w:r>
        <w:rPr>
          <w:rFonts w:ascii="Arial"/>
          <w:color w:val="231F20"/>
          <w:sz w:val="18"/>
        </w:rPr>
        <w:t>expands</w:t>
      </w:r>
      <w:r>
        <w:rPr>
          <w:rFonts w:ascii="Arial"/>
          <w:color w:val="231F20"/>
          <w:spacing w:val="-13"/>
          <w:sz w:val="18"/>
        </w:rPr>
        <w:t> </w:t>
      </w:r>
      <w:r>
        <w:rPr>
          <w:rFonts w:ascii="Arial"/>
          <w:color w:val="231F20"/>
          <w:sz w:val="18"/>
        </w:rPr>
        <w:t>ones</w:t>
      </w:r>
      <w:r>
        <w:rPr>
          <w:rFonts w:ascii="Arial"/>
          <w:color w:val="231F20"/>
          <w:spacing w:val="-13"/>
          <w:sz w:val="18"/>
        </w:rPr>
        <w:t> </w:t>
      </w:r>
      <w:r>
        <w:rPr>
          <w:rFonts w:ascii="Arial"/>
          <w:color w:val="231F20"/>
          <w:sz w:val="18"/>
        </w:rPr>
        <w:t>possibilities</w:t>
      </w:r>
      <w:r>
        <w:rPr>
          <w:rFonts w:ascii="Arial"/>
          <w:color w:val="231F20"/>
          <w:spacing w:val="-13"/>
          <w:sz w:val="18"/>
        </w:rPr>
        <w:t> </w:t>
      </w:r>
      <w:r>
        <w:rPr>
          <w:rFonts w:ascii="Arial"/>
          <w:color w:val="231F20"/>
          <w:spacing w:val="-3"/>
          <w:sz w:val="18"/>
        </w:rPr>
        <w:t>for</w:t>
      </w:r>
      <w:r>
        <w:rPr>
          <w:rFonts w:ascii="Arial"/>
          <w:color w:val="231F20"/>
          <w:spacing w:val="-13"/>
          <w:sz w:val="18"/>
        </w:rPr>
        <w:t> </w:t>
      </w:r>
      <w:r>
        <w:rPr>
          <w:rFonts w:ascii="Arial"/>
          <w:color w:val="231F20"/>
          <w:sz w:val="18"/>
        </w:rPr>
        <w:t>connecting</w:t>
      </w:r>
      <w:r>
        <w:rPr>
          <w:rFonts w:ascii="Arial"/>
          <w:color w:val="231F20"/>
          <w:spacing w:val="-13"/>
          <w:sz w:val="18"/>
        </w:rPr>
        <w:t> </w:t>
      </w:r>
      <w:r>
        <w:rPr>
          <w:rFonts w:ascii="Arial"/>
          <w:color w:val="231F20"/>
          <w:sz w:val="18"/>
        </w:rPr>
        <w:t>with</w:t>
      </w:r>
      <w:r>
        <w:rPr>
          <w:rFonts w:ascii="Arial"/>
          <w:color w:val="231F20"/>
          <w:spacing w:val="-13"/>
          <w:sz w:val="18"/>
        </w:rPr>
        <w:t> </w:t>
      </w:r>
      <w:r>
        <w:rPr>
          <w:rFonts w:ascii="Arial"/>
          <w:color w:val="231F20"/>
          <w:sz w:val="18"/>
        </w:rPr>
        <w:t>people,</w:t>
      </w:r>
      <w:r>
        <w:rPr>
          <w:rFonts w:ascii="Arial"/>
          <w:color w:val="231F20"/>
          <w:spacing w:val="-13"/>
          <w:sz w:val="18"/>
        </w:rPr>
        <w:t> </w:t>
      </w:r>
      <w:r>
        <w:rPr>
          <w:rFonts w:ascii="Arial"/>
          <w:color w:val="231F20"/>
          <w:sz w:val="18"/>
        </w:rPr>
        <w:t>so</w:t>
      </w:r>
      <w:r>
        <w:rPr>
          <w:rFonts w:ascii="Arial"/>
          <w:color w:val="231F20"/>
          <w:spacing w:val="-13"/>
          <w:sz w:val="18"/>
        </w:rPr>
        <w:t> </w:t>
      </w:r>
      <w:r>
        <w:rPr>
          <w:rFonts w:ascii="Arial"/>
          <w:color w:val="231F20"/>
          <w:sz w:val="18"/>
        </w:rPr>
        <w:t>too does Jean note that music helps her connect with others and expand her</w:t>
      </w:r>
      <w:r>
        <w:rPr>
          <w:rFonts w:ascii="Arial"/>
          <w:color w:val="231F20"/>
          <w:spacing w:val="-12"/>
          <w:sz w:val="18"/>
        </w:rPr>
        <w:t> </w:t>
      </w:r>
      <w:r>
        <w:rPr>
          <w:rFonts w:ascii="Arial"/>
          <w:color w:val="231F20"/>
          <w:sz w:val="18"/>
        </w:rPr>
        <w:t>friendships.</w:t>
      </w:r>
    </w:p>
    <w:p>
      <w:pPr>
        <w:spacing w:line="278" w:lineRule="auto" w:before="0"/>
        <w:ind w:left="580" w:right="597" w:firstLine="300"/>
        <w:jc w:val="both"/>
        <w:rPr>
          <w:rFonts w:ascii="Arial" w:hAnsi="Arial"/>
          <w:sz w:val="18"/>
        </w:rPr>
      </w:pPr>
      <w:r>
        <w:rPr>
          <w:rFonts w:ascii="Arial" w:hAnsi="Arial"/>
          <w:color w:val="231F20"/>
          <w:sz w:val="18"/>
        </w:rPr>
        <w:t>In relating her childhood history of exploring “instrumental hori- </w:t>
      </w:r>
      <w:r>
        <w:rPr>
          <w:rFonts w:ascii="Arial" w:hAnsi="Arial"/>
          <w:color w:val="231F20"/>
          <w:spacing w:val="-5"/>
          <w:sz w:val="18"/>
        </w:rPr>
        <w:t>zons,” </w:t>
      </w:r>
      <w:r>
        <w:rPr>
          <w:rFonts w:ascii="Arial" w:hAnsi="Arial"/>
          <w:color w:val="231F20"/>
          <w:sz w:val="18"/>
        </w:rPr>
        <w:t>Jean not only tells about her lessons in piano and violin </w:t>
      </w:r>
      <w:r>
        <w:rPr>
          <w:rFonts w:ascii="Arial" w:hAnsi="Arial"/>
          <w:color w:val="231F20"/>
          <w:spacing w:val="-2"/>
          <w:sz w:val="18"/>
        </w:rPr>
        <w:t>but      </w:t>
      </w:r>
      <w:r>
        <w:rPr>
          <w:rFonts w:ascii="Arial" w:hAnsi="Arial"/>
          <w:color w:val="231F20"/>
          <w:sz w:val="18"/>
        </w:rPr>
        <w:t>also draws in the history of her parents, who were not able to afford   a musical education. Jean demonstrates a nice balance between her personal history and the story of those who shaped this history—in   this</w:t>
      </w:r>
      <w:r>
        <w:rPr>
          <w:rFonts w:ascii="Arial" w:hAnsi="Arial"/>
          <w:color w:val="231F20"/>
          <w:spacing w:val="-10"/>
          <w:sz w:val="18"/>
        </w:rPr>
        <w:t> </w:t>
      </w:r>
      <w:r>
        <w:rPr>
          <w:rFonts w:ascii="Arial" w:hAnsi="Arial"/>
          <w:color w:val="231F20"/>
          <w:sz w:val="18"/>
        </w:rPr>
        <w:t>case,</w:t>
      </w:r>
      <w:r>
        <w:rPr>
          <w:rFonts w:ascii="Arial" w:hAnsi="Arial"/>
          <w:color w:val="231F20"/>
          <w:spacing w:val="-10"/>
          <w:sz w:val="18"/>
        </w:rPr>
        <w:t> </w:t>
      </w:r>
      <w:r>
        <w:rPr>
          <w:rFonts w:ascii="Arial" w:hAnsi="Arial"/>
          <w:color w:val="231F20"/>
          <w:sz w:val="18"/>
        </w:rPr>
        <w:t>her</w:t>
      </w:r>
      <w:r>
        <w:rPr>
          <w:rFonts w:ascii="Arial" w:hAnsi="Arial"/>
          <w:color w:val="231F20"/>
          <w:spacing w:val="-10"/>
          <w:sz w:val="18"/>
        </w:rPr>
        <w:t> </w:t>
      </w:r>
      <w:r>
        <w:rPr>
          <w:rFonts w:ascii="Arial" w:hAnsi="Arial"/>
          <w:color w:val="231F20"/>
          <w:sz w:val="18"/>
        </w:rPr>
        <w:t>parents.</w:t>
      </w:r>
      <w:r>
        <w:rPr>
          <w:rFonts w:ascii="Arial" w:hAnsi="Arial"/>
          <w:color w:val="231F20"/>
          <w:spacing w:val="-26"/>
          <w:sz w:val="18"/>
        </w:rPr>
        <w:t> </w:t>
      </w:r>
      <w:r>
        <w:rPr>
          <w:rFonts w:ascii="Arial" w:hAnsi="Arial"/>
          <w:color w:val="231F20"/>
          <w:sz w:val="18"/>
        </w:rPr>
        <w:t>When</w:t>
      </w:r>
      <w:r>
        <w:rPr>
          <w:rFonts w:ascii="Arial" w:hAnsi="Arial"/>
          <w:color w:val="231F20"/>
          <w:spacing w:val="-10"/>
          <w:sz w:val="18"/>
        </w:rPr>
        <w:t> </w:t>
      </w:r>
      <w:r>
        <w:rPr>
          <w:rFonts w:ascii="Arial" w:hAnsi="Arial"/>
          <w:color w:val="231F20"/>
          <w:sz w:val="18"/>
        </w:rPr>
        <w:t>writing</w:t>
      </w:r>
      <w:r>
        <w:rPr>
          <w:rFonts w:ascii="Arial" w:hAnsi="Arial"/>
          <w:color w:val="231F20"/>
          <w:spacing w:val="-10"/>
          <w:sz w:val="18"/>
        </w:rPr>
        <w:t> </w:t>
      </w:r>
      <w:r>
        <w:rPr>
          <w:rFonts w:ascii="Arial" w:hAnsi="Arial"/>
          <w:color w:val="231F20"/>
          <w:sz w:val="18"/>
        </w:rPr>
        <w:t>about</w:t>
      </w:r>
      <w:r>
        <w:rPr>
          <w:rFonts w:ascii="Arial" w:hAnsi="Arial"/>
          <w:color w:val="231F20"/>
          <w:spacing w:val="-10"/>
          <w:sz w:val="18"/>
        </w:rPr>
        <w:t> </w:t>
      </w:r>
      <w:r>
        <w:rPr>
          <w:rFonts w:ascii="Arial" w:hAnsi="Arial"/>
          <w:color w:val="231F20"/>
          <w:sz w:val="18"/>
        </w:rPr>
        <w:t>past</w:t>
      </w:r>
      <w:r>
        <w:rPr>
          <w:rFonts w:ascii="Arial" w:hAnsi="Arial"/>
          <w:color w:val="231F20"/>
          <w:spacing w:val="-10"/>
          <w:sz w:val="18"/>
        </w:rPr>
        <w:t> </w:t>
      </w:r>
      <w:r>
        <w:rPr>
          <w:rFonts w:ascii="Arial" w:hAnsi="Arial"/>
          <w:color w:val="231F20"/>
          <w:spacing w:val="-3"/>
          <w:sz w:val="18"/>
        </w:rPr>
        <w:t>events,</w:t>
      </w:r>
      <w:r>
        <w:rPr>
          <w:rFonts w:ascii="Arial" w:hAnsi="Arial"/>
          <w:color w:val="231F20"/>
          <w:spacing w:val="-10"/>
          <w:sz w:val="18"/>
        </w:rPr>
        <w:t> </w:t>
      </w:r>
      <w:r>
        <w:rPr>
          <w:rFonts w:ascii="Arial" w:hAnsi="Arial"/>
          <w:color w:val="231F20"/>
          <w:sz w:val="18"/>
        </w:rPr>
        <w:t>focusing</w:t>
      </w:r>
      <w:r>
        <w:rPr>
          <w:rFonts w:ascii="Arial" w:hAnsi="Arial"/>
          <w:color w:val="231F20"/>
          <w:spacing w:val="-10"/>
          <w:sz w:val="18"/>
        </w:rPr>
        <w:t> </w:t>
      </w:r>
      <w:r>
        <w:rPr>
          <w:rFonts w:ascii="Arial" w:hAnsi="Arial"/>
          <w:color w:val="231F20"/>
          <w:sz w:val="18"/>
        </w:rPr>
        <w:t>solely on oneself can create a distorted sense of self-as-center-of-the-uni- verse. Of course, it is appropriate to focus mainly on oneself—these are,</w:t>
      </w:r>
      <w:r>
        <w:rPr>
          <w:rFonts w:ascii="Arial" w:hAnsi="Arial"/>
          <w:color w:val="231F20"/>
          <w:spacing w:val="-10"/>
          <w:sz w:val="18"/>
        </w:rPr>
        <w:t> </w:t>
      </w:r>
      <w:r>
        <w:rPr>
          <w:rFonts w:ascii="Arial" w:hAnsi="Arial"/>
          <w:color w:val="231F20"/>
          <w:sz w:val="18"/>
        </w:rPr>
        <w:t>after</w:t>
      </w:r>
      <w:r>
        <w:rPr>
          <w:rFonts w:ascii="Arial" w:hAnsi="Arial"/>
          <w:color w:val="231F20"/>
          <w:spacing w:val="-10"/>
          <w:sz w:val="18"/>
        </w:rPr>
        <w:t> </w:t>
      </w:r>
      <w:r>
        <w:rPr>
          <w:rFonts w:ascii="Arial" w:hAnsi="Arial"/>
          <w:color w:val="231F20"/>
          <w:sz w:val="18"/>
        </w:rPr>
        <w:t>all,</w:t>
      </w:r>
      <w:r>
        <w:rPr>
          <w:rFonts w:ascii="Arial" w:hAnsi="Arial"/>
          <w:color w:val="231F20"/>
          <w:spacing w:val="-10"/>
          <w:sz w:val="18"/>
        </w:rPr>
        <w:t> </w:t>
      </w:r>
      <w:r>
        <w:rPr>
          <w:rFonts w:ascii="Arial" w:hAnsi="Arial"/>
          <w:i/>
          <w:color w:val="231F20"/>
          <w:sz w:val="18"/>
        </w:rPr>
        <w:t>personal</w:t>
      </w:r>
      <w:r>
        <w:rPr>
          <w:rFonts w:ascii="Arial" w:hAnsi="Arial"/>
          <w:i/>
          <w:color w:val="231F20"/>
          <w:spacing w:val="-9"/>
          <w:sz w:val="18"/>
        </w:rPr>
        <w:t> </w:t>
      </w:r>
      <w:r>
        <w:rPr>
          <w:rFonts w:ascii="Arial" w:hAnsi="Arial"/>
          <w:color w:val="231F20"/>
          <w:sz w:val="18"/>
        </w:rPr>
        <w:t>statements—but</w:t>
      </w:r>
      <w:r>
        <w:rPr>
          <w:rFonts w:ascii="Arial" w:hAnsi="Arial"/>
          <w:color w:val="231F20"/>
          <w:spacing w:val="-10"/>
          <w:sz w:val="18"/>
        </w:rPr>
        <w:t> </w:t>
      </w:r>
      <w:r>
        <w:rPr>
          <w:rFonts w:ascii="Arial" w:hAnsi="Arial"/>
          <w:color w:val="231F20"/>
          <w:sz w:val="18"/>
        </w:rPr>
        <w:t>it</w:t>
      </w:r>
      <w:r>
        <w:rPr>
          <w:rFonts w:ascii="Arial" w:hAnsi="Arial"/>
          <w:color w:val="231F20"/>
          <w:spacing w:val="-10"/>
          <w:sz w:val="18"/>
        </w:rPr>
        <w:t> </w:t>
      </w:r>
      <w:r>
        <w:rPr>
          <w:rFonts w:ascii="Arial" w:hAnsi="Arial"/>
          <w:color w:val="231F20"/>
          <w:sz w:val="18"/>
        </w:rPr>
        <w:t>can</w:t>
      </w:r>
      <w:r>
        <w:rPr>
          <w:rFonts w:ascii="Arial" w:hAnsi="Arial"/>
          <w:color w:val="231F20"/>
          <w:spacing w:val="-10"/>
          <w:sz w:val="18"/>
        </w:rPr>
        <w:t> </w:t>
      </w:r>
      <w:r>
        <w:rPr>
          <w:rFonts w:ascii="Arial" w:hAnsi="Arial"/>
          <w:color w:val="231F20"/>
          <w:sz w:val="18"/>
        </w:rPr>
        <w:t>be</w:t>
      </w:r>
      <w:r>
        <w:rPr>
          <w:rFonts w:ascii="Arial" w:hAnsi="Arial"/>
          <w:color w:val="231F20"/>
          <w:spacing w:val="-10"/>
          <w:sz w:val="18"/>
        </w:rPr>
        <w:t> </w:t>
      </w:r>
      <w:r>
        <w:rPr>
          <w:rFonts w:ascii="Arial" w:hAnsi="Arial"/>
          <w:color w:val="231F20"/>
          <w:sz w:val="18"/>
        </w:rPr>
        <w:t>useful</w:t>
      </w:r>
      <w:r>
        <w:rPr>
          <w:rFonts w:ascii="Arial" w:hAnsi="Arial"/>
          <w:color w:val="231F20"/>
          <w:spacing w:val="-10"/>
          <w:sz w:val="18"/>
        </w:rPr>
        <w:t> </w:t>
      </w:r>
      <w:r>
        <w:rPr>
          <w:rFonts w:ascii="Arial" w:hAnsi="Arial"/>
          <w:color w:val="231F20"/>
          <w:sz w:val="18"/>
        </w:rPr>
        <w:t>to</w:t>
      </w:r>
      <w:r>
        <w:rPr>
          <w:rFonts w:ascii="Arial" w:hAnsi="Arial"/>
          <w:color w:val="231F20"/>
          <w:spacing w:val="-10"/>
          <w:sz w:val="18"/>
        </w:rPr>
        <w:t> </w:t>
      </w:r>
      <w:r>
        <w:rPr>
          <w:rFonts w:ascii="Arial" w:hAnsi="Arial"/>
          <w:color w:val="231F20"/>
          <w:sz w:val="18"/>
        </w:rPr>
        <w:t>describe</w:t>
      </w:r>
      <w:r>
        <w:rPr>
          <w:rFonts w:ascii="Arial" w:hAnsi="Arial"/>
          <w:color w:val="231F20"/>
          <w:spacing w:val="-10"/>
          <w:sz w:val="18"/>
        </w:rPr>
        <w:t> </w:t>
      </w:r>
      <w:r>
        <w:rPr>
          <w:rFonts w:ascii="Arial" w:hAnsi="Arial"/>
          <w:color w:val="231F20"/>
          <w:sz w:val="18"/>
        </w:rPr>
        <w:t>the people around you in setting the stage </w:t>
      </w:r>
      <w:r>
        <w:rPr>
          <w:rFonts w:ascii="Arial" w:hAnsi="Arial"/>
          <w:color w:val="231F20"/>
          <w:spacing w:val="-3"/>
          <w:sz w:val="18"/>
        </w:rPr>
        <w:t>for </w:t>
      </w:r>
      <w:r>
        <w:rPr>
          <w:rFonts w:ascii="Arial" w:hAnsi="Arial"/>
          <w:color w:val="231F20"/>
          <w:sz w:val="18"/>
        </w:rPr>
        <w:t>telling your </w:t>
      </w:r>
      <w:r>
        <w:rPr>
          <w:rFonts w:ascii="Arial" w:hAnsi="Arial"/>
          <w:color w:val="231F20"/>
          <w:spacing w:val="-3"/>
          <w:sz w:val="18"/>
        </w:rPr>
        <w:t>story. </w:t>
      </w:r>
      <w:r>
        <w:rPr>
          <w:rFonts w:ascii="Arial" w:hAnsi="Arial"/>
          <w:color w:val="231F20"/>
          <w:sz w:val="18"/>
        </w:rPr>
        <w:t>This not only helps readers contextualize your situation but also shows your ability to connect your own experience to the experiences of people with whom you</w:t>
      </w:r>
      <w:r>
        <w:rPr>
          <w:rFonts w:ascii="Arial" w:hAnsi="Arial"/>
          <w:color w:val="231F20"/>
          <w:spacing w:val="-24"/>
          <w:sz w:val="18"/>
        </w:rPr>
        <w:t> </w:t>
      </w:r>
      <w:r>
        <w:rPr>
          <w:rFonts w:ascii="Arial" w:hAnsi="Arial"/>
          <w:color w:val="231F20"/>
          <w:sz w:val="18"/>
        </w:rPr>
        <w:t>interact.</w:t>
      </w:r>
    </w:p>
    <w:p>
      <w:pPr>
        <w:spacing w:line="278" w:lineRule="auto" w:before="0"/>
        <w:ind w:left="580" w:right="587" w:firstLine="300"/>
        <w:jc w:val="both"/>
        <w:rPr>
          <w:rFonts w:ascii="Arial" w:hAnsi="Arial"/>
          <w:sz w:val="18"/>
        </w:rPr>
      </w:pPr>
      <w:r>
        <w:rPr>
          <w:rFonts w:ascii="Arial" w:hAnsi="Arial"/>
          <w:color w:val="231F20"/>
          <w:sz w:val="18"/>
        </w:rPr>
        <w:t>This</w:t>
      </w:r>
      <w:r>
        <w:rPr>
          <w:rFonts w:ascii="Arial" w:hAnsi="Arial"/>
          <w:color w:val="231F20"/>
          <w:spacing w:val="-9"/>
          <w:sz w:val="18"/>
        </w:rPr>
        <w:t> </w:t>
      </w:r>
      <w:r>
        <w:rPr>
          <w:rFonts w:ascii="Arial" w:hAnsi="Arial"/>
          <w:color w:val="231F20"/>
          <w:sz w:val="18"/>
        </w:rPr>
        <w:t>short</w:t>
      </w:r>
      <w:r>
        <w:rPr>
          <w:rFonts w:ascii="Arial" w:hAnsi="Arial"/>
          <w:color w:val="231F20"/>
          <w:spacing w:val="-9"/>
          <w:sz w:val="18"/>
        </w:rPr>
        <w:t> </w:t>
      </w:r>
      <w:r>
        <w:rPr>
          <w:rFonts w:ascii="Arial" w:hAnsi="Arial"/>
          <w:color w:val="231F20"/>
          <w:sz w:val="18"/>
        </w:rPr>
        <w:t>essay</w:t>
      </w:r>
      <w:r>
        <w:rPr>
          <w:rFonts w:ascii="Arial" w:hAnsi="Arial"/>
          <w:color w:val="231F20"/>
          <w:spacing w:val="-9"/>
          <w:sz w:val="18"/>
        </w:rPr>
        <w:t> </w:t>
      </w:r>
      <w:r>
        <w:rPr>
          <w:rFonts w:ascii="Arial" w:hAnsi="Arial"/>
          <w:color w:val="231F20"/>
          <w:sz w:val="18"/>
        </w:rPr>
        <w:t>connects</w:t>
      </w:r>
      <w:r>
        <w:rPr>
          <w:rFonts w:ascii="Arial" w:hAnsi="Arial"/>
          <w:color w:val="231F20"/>
          <w:spacing w:val="-9"/>
          <w:sz w:val="18"/>
        </w:rPr>
        <w:t> </w:t>
      </w:r>
      <w:r>
        <w:rPr>
          <w:rFonts w:ascii="Arial" w:hAnsi="Arial"/>
          <w:color w:val="231F20"/>
          <w:sz w:val="18"/>
        </w:rPr>
        <w:t>to</w:t>
      </w:r>
      <w:r>
        <w:rPr>
          <w:rFonts w:ascii="Arial" w:hAnsi="Arial"/>
          <w:color w:val="231F20"/>
          <w:spacing w:val="-9"/>
          <w:sz w:val="18"/>
        </w:rPr>
        <w:t> </w:t>
      </w:r>
      <w:r>
        <w:rPr>
          <w:rFonts w:ascii="Arial" w:hAnsi="Arial"/>
          <w:color w:val="231F20"/>
          <w:sz w:val="18"/>
        </w:rPr>
        <w:t>Jean’s</w:t>
      </w:r>
      <w:r>
        <w:rPr>
          <w:rFonts w:ascii="Arial" w:hAnsi="Arial"/>
          <w:color w:val="231F20"/>
          <w:spacing w:val="-9"/>
          <w:sz w:val="18"/>
        </w:rPr>
        <w:t> </w:t>
      </w:r>
      <w:r>
        <w:rPr>
          <w:rFonts w:ascii="Arial" w:hAnsi="Arial"/>
          <w:color w:val="231F20"/>
          <w:sz w:val="18"/>
        </w:rPr>
        <w:t>longer</w:t>
      </w:r>
      <w:r>
        <w:rPr>
          <w:rFonts w:ascii="Arial" w:hAnsi="Arial"/>
          <w:color w:val="231F20"/>
          <w:spacing w:val="-9"/>
          <w:sz w:val="18"/>
        </w:rPr>
        <w:t> </w:t>
      </w:r>
      <w:r>
        <w:rPr>
          <w:rFonts w:ascii="Arial" w:hAnsi="Arial"/>
          <w:color w:val="231F20"/>
          <w:spacing w:val="-5"/>
          <w:sz w:val="18"/>
        </w:rPr>
        <w:t>essay,</w:t>
      </w:r>
      <w:r>
        <w:rPr>
          <w:rFonts w:ascii="Arial" w:hAnsi="Arial"/>
          <w:color w:val="231F20"/>
          <w:spacing w:val="-14"/>
          <w:sz w:val="18"/>
        </w:rPr>
        <w:t> </w:t>
      </w:r>
      <w:r>
        <w:rPr>
          <w:rFonts w:ascii="Arial" w:hAnsi="Arial"/>
          <w:color w:val="231F20"/>
          <w:sz w:val="18"/>
        </w:rPr>
        <w:t>“Anything</w:t>
      </w:r>
      <w:r>
        <w:rPr>
          <w:rFonts w:ascii="Arial" w:hAnsi="Arial"/>
          <w:color w:val="231F20"/>
          <w:spacing w:val="-9"/>
          <w:sz w:val="18"/>
        </w:rPr>
        <w:t> </w:t>
      </w:r>
      <w:r>
        <w:rPr>
          <w:rFonts w:ascii="Arial" w:hAnsi="Arial"/>
          <w:color w:val="231F20"/>
          <w:sz w:val="18"/>
        </w:rPr>
        <w:t>Goes” (Chapter</w:t>
      </w:r>
      <w:r>
        <w:rPr>
          <w:rFonts w:ascii="Arial" w:hAnsi="Arial"/>
          <w:color w:val="231F20"/>
          <w:spacing w:val="-9"/>
          <w:sz w:val="18"/>
        </w:rPr>
        <w:t> </w:t>
      </w:r>
      <w:r>
        <w:rPr>
          <w:rFonts w:ascii="Arial" w:hAnsi="Arial"/>
          <w:color w:val="231F20"/>
          <w:sz w:val="18"/>
        </w:rPr>
        <w:t>10)</w:t>
      </w:r>
      <w:r>
        <w:rPr>
          <w:rFonts w:ascii="Arial" w:hAnsi="Arial"/>
          <w:color w:val="231F20"/>
          <w:spacing w:val="-9"/>
          <w:sz w:val="18"/>
        </w:rPr>
        <w:t> </w:t>
      </w:r>
      <w:r>
        <w:rPr>
          <w:rFonts w:ascii="Arial" w:hAnsi="Arial"/>
          <w:color w:val="231F20"/>
          <w:sz w:val="18"/>
        </w:rPr>
        <w:t>in</w:t>
      </w:r>
      <w:r>
        <w:rPr>
          <w:rFonts w:ascii="Arial" w:hAnsi="Arial"/>
          <w:color w:val="231F20"/>
          <w:spacing w:val="-9"/>
          <w:sz w:val="18"/>
        </w:rPr>
        <w:t> </w:t>
      </w:r>
      <w:r>
        <w:rPr>
          <w:rFonts w:ascii="Arial" w:hAnsi="Arial"/>
          <w:color w:val="231F20"/>
          <w:sz w:val="18"/>
        </w:rPr>
        <w:t>continuing</w:t>
      </w:r>
      <w:r>
        <w:rPr>
          <w:rFonts w:ascii="Arial" w:hAnsi="Arial"/>
          <w:color w:val="231F20"/>
          <w:spacing w:val="-9"/>
          <w:sz w:val="18"/>
        </w:rPr>
        <w:t> </w:t>
      </w:r>
      <w:r>
        <w:rPr>
          <w:rFonts w:ascii="Arial" w:hAnsi="Arial"/>
          <w:color w:val="231F20"/>
          <w:sz w:val="18"/>
        </w:rPr>
        <w:t>the</w:t>
      </w:r>
      <w:r>
        <w:rPr>
          <w:rFonts w:ascii="Arial" w:hAnsi="Arial"/>
          <w:color w:val="231F20"/>
          <w:spacing w:val="-9"/>
          <w:sz w:val="18"/>
        </w:rPr>
        <w:t> </w:t>
      </w:r>
      <w:r>
        <w:rPr>
          <w:rFonts w:ascii="Arial" w:hAnsi="Arial"/>
          <w:color w:val="231F20"/>
          <w:sz w:val="18"/>
        </w:rPr>
        <w:t>theme</w:t>
      </w:r>
      <w:r>
        <w:rPr>
          <w:rFonts w:ascii="Arial" w:hAnsi="Arial"/>
          <w:color w:val="231F20"/>
          <w:spacing w:val="-9"/>
          <w:sz w:val="18"/>
        </w:rPr>
        <w:t> </w:t>
      </w:r>
      <w:r>
        <w:rPr>
          <w:rFonts w:ascii="Arial" w:hAnsi="Arial"/>
          <w:color w:val="231F20"/>
          <w:sz w:val="18"/>
        </w:rPr>
        <w:t>of</w:t>
      </w:r>
      <w:r>
        <w:rPr>
          <w:rFonts w:ascii="Arial" w:hAnsi="Arial"/>
          <w:color w:val="231F20"/>
          <w:spacing w:val="-9"/>
          <w:sz w:val="18"/>
        </w:rPr>
        <w:t> </w:t>
      </w:r>
      <w:r>
        <w:rPr>
          <w:rFonts w:ascii="Arial" w:hAnsi="Arial"/>
          <w:color w:val="231F20"/>
          <w:sz w:val="18"/>
        </w:rPr>
        <w:t>expanding</w:t>
      </w:r>
      <w:r>
        <w:rPr>
          <w:rFonts w:ascii="Arial" w:hAnsi="Arial"/>
          <w:color w:val="231F20"/>
          <w:spacing w:val="-9"/>
          <w:sz w:val="18"/>
        </w:rPr>
        <w:t> </w:t>
      </w:r>
      <w:r>
        <w:rPr>
          <w:rFonts w:ascii="Arial" w:hAnsi="Arial"/>
          <w:color w:val="231F20"/>
          <w:sz w:val="18"/>
        </w:rPr>
        <w:t>horizons</w:t>
      </w:r>
      <w:r>
        <w:rPr>
          <w:rFonts w:ascii="Arial" w:hAnsi="Arial"/>
          <w:color w:val="231F20"/>
          <w:spacing w:val="-9"/>
          <w:sz w:val="18"/>
        </w:rPr>
        <w:t> </w:t>
      </w:r>
      <w:r>
        <w:rPr>
          <w:rFonts w:ascii="Arial" w:hAnsi="Arial"/>
          <w:color w:val="231F20"/>
          <w:sz w:val="18"/>
        </w:rPr>
        <w:t>and</w:t>
      </w:r>
      <w:r>
        <w:rPr>
          <w:rFonts w:ascii="Arial" w:hAnsi="Arial"/>
          <w:color w:val="231F20"/>
          <w:spacing w:val="-9"/>
          <w:sz w:val="18"/>
        </w:rPr>
        <w:t> </w:t>
      </w:r>
      <w:r>
        <w:rPr>
          <w:rFonts w:ascii="Arial" w:hAnsi="Arial"/>
          <w:color w:val="231F20"/>
          <w:sz w:val="18"/>
        </w:rPr>
        <w:t>build- ing upon her current knowledge. In both essays, Jean does an excel- lent job of balancing descriptions of her personal drive and motivation with illustrations of her ability to work collaboratively. </w:t>
      </w:r>
      <w:r>
        <w:rPr>
          <w:rFonts w:ascii="Arial" w:hAnsi="Arial"/>
          <w:color w:val="231F20"/>
          <w:spacing w:val="-3"/>
          <w:sz w:val="18"/>
        </w:rPr>
        <w:t>For </w:t>
      </w:r>
      <w:r>
        <w:rPr>
          <w:rFonts w:ascii="Arial" w:hAnsi="Arial"/>
          <w:color w:val="231F20"/>
          <w:sz w:val="18"/>
        </w:rPr>
        <w:t>example, in this</w:t>
      </w:r>
      <w:r>
        <w:rPr>
          <w:rFonts w:ascii="Arial" w:hAnsi="Arial"/>
          <w:color w:val="231F20"/>
          <w:spacing w:val="-13"/>
          <w:sz w:val="18"/>
        </w:rPr>
        <w:t> </w:t>
      </w:r>
      <w:r>
        <w:rPr>
          <w:rFonts w:ascii="Arial" w:hAnsi="Arial"/>
          <w:color w:val="231F20"/>
          <w:spacing w:val="-5"/>
          <w:sz w:val="18"/>
        </w:rPr>
        <w:t>essay,</w:t>
      </w:r>
      <w:r>
        <w:rPr>
          <w:rFonts w:ascii="Arial" w:hAnsi="Arial"/>
          <w:color w:val="231F20"/>
          <w:spacing w:val="-13"/>
          <w:sz w:val="18"/>
        </w:rPr>
        <w:t> </w:t>
      </w:r>
      <w:r>
        <w:rPr>
          <w:rFonts w:ascii="Arial" w:hAnsi="Arial"/>
          <w:color w:val="231F20"/>
          <w:sz w:val="18"/>
        </w:rPr>
        <w:t>we</w:t>
      </w:r>
      <w:r>
        <w:rPr>
          <w:rFonts w:ascii="Arial" w:hAnsi="Arial"/>
          <w:color w:val="231F20"/>
          <w:spacing w:val="-13"/>
          <w:sz w:val="18"/>
        </w:rPr>
        <w:t> </w:t>
      </w:r>
      <w:r>
        <w:rPr>
          <w:rFonts w:ascii="Arial" w:hAnsi="Arial"/>
          <w:color w:val="231F20"/>
          <w:sz w:val="18"/>
        </w:rPr>
        <w:t>see</w:t>
      </w:r>
      <w:r>
        <w:rPr>
          <w:rFonts w:ascii="Arial" w:hAnsi="Arial"/>
          <w:color w:val="231F20"/>
          <w:spacing w:val="-13"/>
          <w:sz w:val="18"/>
        </w:rPr>
        <w:t> </w:t>
      </w:r>
      <w:r>
        <w:rPr>
          <w:rFonts w:ascii="Arial" w:hAnsi="Arial"/>
          <w:color w:val="231F20"/>
          <w:sz w:val="18"/>
        </w:rPr>
        <w:t>that</w:t>
      </w:r>
      <w:r>
        <w:rPr>
          <w:rFonts w:ascii="Arial" w:hAnsi="Arial"/>
          <w:color w:val="231F20"/>
          <w:spacing w:val="-13"/>
          <w:sz w:val="18"/>
        </w:rPr>
        <w:t> </w:t>
      </w:r>
      <w:r>
        <w:rPr>
          <w:rFonts w:ascii="Arial" w:hAnsi="Arial"/>
          <w:color w:val="231F20"/>
          <w:sz w:val="18"/>
        </w:rPr>
        <w:t>though</w:t>
      </w:r>
      <w:r>
        <w:rPr>
          <w:rFonts w:ascii="Arial" w:hAnsi="Arial"/>
          <w:color w:val="231F20"/>
          <w:spacing w:val="-13"/>
          <w:sz w:val="18"/>
        </w:rPr>
        <w:t> </w:t>
      </w:r>
      <w:r>
        <w:rPr>
          <w:rFonts w:ascii="Arial" w:hAnsi="Arial"/>
          <w:color w:val="231F20"/>
          <w:sz w:val="18"/>
        </w:rPr>
        <w:t>she</w:t>
      </w:r>
      <w:r>
        <w:rPr>
          <w:rFonts w:ascii="Arial" w:hAnsi="Arial"/>
          <w:color w:val="231F20"/>
          <w:spacing w:val="-13"/>
          <w:sz w:val="18"/>
        </w:rPr>
        <w:t> </w:t>
      </w:r>
      <w:r>
        <w:rPr>
          <w:rFonts w:ascii="Arial" w:hAnsi="Arial"/>
          <w:color w:val="231F20"/>
          <w:sz w:val="18"/>
        </w:rPr>
        <w:t>is</w:t>
      </w:r>
      <w:r>
        <w:rPr>
          <w:rFonts w:ascii="Arial" w:hAnsi="Arial"/>
          <w:color w:val="231F20"/>
          <w:spacing w:val="-18"/>
          <w:sz w:val="18"/>
        </w:rPr>
        <w:t> </w:t>
      </w:r>
      <w:r>
        <w:rPr>
          <w:rFonts w:ascii="Arial" w:hAnsi="Arial"/>
          <w:color w:val="231F20"/>
          <w:sz w:val="18"/>
        </w:rPr>
        <w:t>“a</w:t>
      </w:r>
      <w:r>
        <w:rPr>
          <w:rFonts w:ascii="Arial" w:hAnsi="Arial"/>
          <w:color w:val="231F20"/>
          <w:spacing w:val="-13"/>
          <w:sz w:val="18"/>
        </w:rPr>
        <w:t> </w:t>
      </w:r>
      <w:r>
        <w:rPr>
          <w:rFonts w:ascii="Arial" w:hAnsi="Arial"/>
          <w:color w:val="231F20"/>
          <w:sz w:val="18"/>
        </w:rPr>
        <w:t>seasoned</w:t>
      </w:r>
      <w:r>
        <w:rPr>
          <w:rFonts w:ascii="Arial" w:hAnsi="Arial"/>
          <w:color w:val="231F20"/>
          <w:spacing w:val="-13"/>
          <w:sz w:val="18"/>
        </w:rPr>
        <w:t> </w:t>
      </w:r>
      <w:r>
        <w:rPr>
          <w:rFonts w:ascii="Arial" w:hAnsi="Arial"/>
          <w:color w:val="231F20"/>
          <w:sz w:val="18"/>
        </w:rPr>
        <w:t>pianist,</w:t>
      </w:r>
      <w:r>
        <w:rPr>
          <w:rFonts w:ascii="Arial" w:hAnsi="Arial"/>
          <w:color w:val="231F20"/>
          <w:spacing w:val="-13"/>
          <w:sz w:val="18"/>
        </w:rPr>
        <w:t> </w:t>
      </w:r>
      <w:r>
        <w:rPr>
          <w:rFonts w:ascii="Arial" w:hAnsi="Arial"/>
          <w:color w:val="231F20"/>
          <w:sz w:val="18"/>
        </w:rPr>
        <w:t>an</w:t>
      </w:r>
      <w:r>
        <w:rPr>
          <w:rFonts w:ascii="Arial" w:hAnsi="Arial"/>
          <w:color w:val="231F20"/>
          <w:spacing w:val="-13"/>
          <w:sz w:val="18"/>
        </w:rPr>
        <w:t> </w:t>
      </w:r>
      <w:r>
        <w:rPr>
          <w:rFonts w:ascii="Arial" w:hAnsi="Arial"/>
          <w:color w:val="231F20"/>
          <w:sz w:val="18"/>
        </w:rPr>
        <w:t>ambitious solo violinist, and a fledgling cellist,” Jean is “above all, a passionate chamber</w:t>
      </w:r>
      <w:r>
        <w:rPr>
          <w:rFonts w:ascii="Arial" w:hAnsi="Arial"/>
          <w:color w:val="231F20"/>
          <w:spacing w:val="-6"/>
          <w:sz w:val="18"/>
        </w:rPr>
        <w:t> </w:t>
      </w:r>
      <w:r>
        <w:rPr>
          <w:rFonts w:ascii="Arial" w:hAnsi="Arial"/>
          <w:color w:val="231F20"/>
          <w:spacing w:val="-3"/>
          <w:sz w:val="18"/>
        </w:rPr>
        <w:t>musician.”</w:t>
      </w:r>
      <w:r>
        <w:rPr>
          <w:rFonts w:ascii="Arial" w:hAnsi="Arial"/>
          <w:color w:val="231F20"/>
          <w:spacing w:val="-21"/>
          <w:sz w:val="18"/>
        </w:rPr>
        <w:t> </w:t>
      </w:r>
      <w:r>
        <w:rPr>
          <w:rFonts w:ascii="Arial" w:hAnsi="Arial"/>
          <w:color w:val="231F20"/>
          <w:sz w:val="18"/>
        </w:rPr>
        <w:t>Throughout</w:t>
      </w:r>
      <w:r>
        <w:rPr>
          <w:rFonts w:ascii="Arial" w:hAnsi="Arial"/>
          <w:color w:val="231F20"/>
          <w:spacing w:val="-6"/>
          <w:sz w:val="18"/>
        </w:rPr>
        <w:t> </w:t>
      </w:r>
      <w:r>
        <w:rPr>
          <w:rFonts w:ascii="Arial" w:hAnsi="Arial"/>
          <w:color w:val="231F20"/>
          <w:sz w:val="18"/>
        </w:rPr>
        <w:t>the</w:t>
      </w:r>
      <w:r>
        <w:rPr>
          <w:rFonts w:ascii="Arial" w:hAnsi="Arial"/>
          <w:color w:val="231F20"/>
          <w:spacing w:val="-6"/>
          <w:sz w:val="18"/>
        </w:rPr>
        <w:t> </w:t>
      </w:r>
      <w:r>
        <w:rPr>
          <w:rFonts w:ascii="Arial" w:hAnsi="Arial"/>
          <w:color w:val="231F20"/>
          <w:sz w:val="18"/>
        </w:rPr>
        <w:t>panoply</w:t>
      </w:r>
      <w:r>
        <w:rPr>
          <w:rFonts w:ascii="Arial" w:hAnsi="Arial"/>
          <w:color w:val="231F20"/>
          <w:spacing w:val="-6"/>
          <w:sz w:val="18"/>
        </w:rPr>
        <w:t> </w:t>
      </w:r>
      <w:r>
        <w:rPr>
          <w:rFonts w:ascii="Arial" w:hAnsi="Arial"/>
          <w:color w:val="231F20"/>
          <w:sz w:val="18"/>
        </w:rPr>
        <w:t>of</w:t>
      </w:r>
      <w:r>
        <w:rPr>
          <w:rFonts w:ascii="Arial" w:hAnsi="Arial"/>
          <w:color w:val="231F20"/>
          <w:spacing w:val="-6"/>
          <w:sz w:val="18"/>
        </w:rPr>
        <w:t> </w:t>
      </w:r>
      <w:r>
        <w:rPr>
          <w:rFonts w:ascii="Arial" w:hAnsi="Arial"/>
          <w:color w:val="231F20"/>
          <w:sz w:val="18"/>
        </w:rPr>
        <w:t>her</w:t>
      </w:r>
      <w:r>
        <w:rPr>
          <w:rFonts w:ascii="Arial" w:hAnsi="Arial"/>
          <w:color w:val="231F20"/>
          <w:spacing w:val="-6"/>
          <w:sz w:val="18"/>
        </w:rPr>
        <w:t> </w:t>
      </w:r>
      <w:r>
        <w:rPr>
          <w:rFonts w:ascii="Arial" w:hAnsi="Arial"/>
          <w:color w:val="231F20"/>
          <w:sz w:val="18"/>
        </w:rPr>
        <w:t>musical</w:t>
      </w:r>
      <w:r>
        <w:rPr>
          <w:rFonts w:ascii="Arial" w:hAnsi="Arial"/>
          <w:color w:val="231F20"/>
          <w:spacing w:val="-6"/>
          <w:sz w:val="18"/>
        </w:rPr>
        <w:t> </w:t>
      </w:r>
      <w:r>
        <w:rPr>
          <w:rFonts w:ascii="Arial" w:hAnsi="Arial"/>
          <w:color w:val="231F20"/>
          <w:sz w:val="18"/>
        </w:rPr>
        <w:t>experienc- es, Jean wisely chooses to hone in on her experience as the leader   of her chamber quartet. She demonstrates her egalitarian leadership style when she notes, “I use the small group setting to channel each  of</w:t>
      </w:r>
      <w:r>
        <w:rPr>
          <w:rFonts w:ascii="Arial" w:hAnsi="Arial"/>
          <w:color w:val="231F20"/>
          <w:spacing w:val="-10"/>
          <w:sz w:val="18"/>
        </w:rPr>
        <w:t> </w:t>
      </w:r>
      <w:r>
        <w:rPr>
          <w:rFonts w:ascii="Arial" w:hAnsi="Arial"/>
          <w:color w:val="231F20"/>
          <w:sz w:val="18"/>
        </w:rPr>
        <w:t>our</w:t>
      </w:r>
      <w:r>
        <w:rPr>
          <w:rFonts w:ascii="Arial" w:hAnsi="Arial"/>
          <w:color w:val="231F20"/>
          <w:spacing w:val="-10"/>
          <w:sz w:val="18"/>
        </w:rPr>
        <w:t> </w:t>
      </w:r>
      <w:r>
        <w:rPr>
          <w:rFonts w:ascii="Arial" w:hAnsi="Arial"/>
          <w:color w:val="231F20"/>
          <w:sz w:val="18"/>
        </w:rPr>
        <w:t>individual</w:t>
      </w:r>
      <w:r>
        <w:rPr>
          <w:rFonts w:ascii="Arial" w:hAnsi="Arial"/>
          <w:color w:val="231F20"/>
          <w:spacing w:val="-10"/>
          <w:sz w:val="18"/>
        </w:rPr>
        <w:t> </w:t>
      </w:r>
      <w:r>
        <w:rPr>
          <w:rFonts w:ascii="Arial" w:hAnsi="Arial"/>
          <w:color w:val="231F20"/>
          <w:sz w:val="18"/>
        </w:rPr>
        <w:t>creative</w:t>
      </w:r>
      <w:r>
        <w:rPr>
          <w:rFonts w:ascii="Arial" w:hAnsi="Arial"/>
          <w:color w:val="231F20"/>
          <w:spacing w:val="-10"/>
          <w:sz w:val="18"/>
        </w:rPr>
        <w:t> </w:t>
      </w:r>
      <w:r>
        <w:rPr>
          <w:rFonts w:ascii="Arial" w:hAnsi="Arial"/>
          <w:color w:val="231F20"/>
          <w:spacing w:val="-3"/>
          <w:sz w:val="18"/>
        </w:rPr>
        <w:t>instincts.”</w:t>
      </w:r>
      <w:r>
        <w:rPr>
          <w:rFonts w:ascii="Arial" w:hAnsi="Arial"/>
          <w:color w:val="231F20"/>
          <w:spacing w:val="-17"/>
          <w:sz w:val="18"/>
        </w:rPr>
        <w:t> </w:t>
      </w:r>
      <w:r>
        <w:rPr>
          <w:rFonts w:ascii="Arial" w:hAnsi="Arial"/>
          <w:color w:val="231F20"/>
          <w:sz w:val="18"/>
        </w:rPr>
        <w:t>Her</w:t>
      </w:r>
      <w:r>
        <w:rPr>
          <w:rFonts w:ascii="Arial" w:hAnsi="Arial"/>
          <w:color w:val="231F20"/>
          <w:spacing w:val="-10"/>
          <w:sz w:val="18"/>
        </w:rPr>
        <w:t> </w:t>
      </w:r>
      <w:r>
        <w:rPr>
          <w:rFonts w:ascii="Arial" w:hAnsi="Arial"/>
          <w:color w:val="231F20"/>
          <w:sz w:val="18"/>
        </w:rPr>
        <w:t>passion</w:t>
      </w:r>
      <w:r>
        <w:rPr>
          <w:rFonts w:ascii="Arial" w:hAnsi="Arial"/>
          <w:color w:val="231F20"/>
          <w:spacing w:val="-10"/>
          <w:sz w:val="18"/>
        </w:rPr>
        <w:t> </w:t>
      </w:r>
      <w:r>
        <w:rPr>
          <w:rFonts w:ascii="Arial" w:hAnsi="Arial"/>
          <w:color w:val="231F20"/>
          <w:spacing w:val="-3"/>
          <w:sz w:val="18"/>
        </w:rPr>
        <w:t>for</w:t>
      </w:r>
      <w:r>
        <w:rPr>
          <w:rFonts w:ascii="Arial" w:hAnsi="Arial"/>
          <w:color w:val="231F20"/>
          <w:spacing w:val="-10"/>
          <w:sz w:val="18"/>
        </w:rPr>
        <w:t> </w:t>
      </w:r>
      <w:r>
        <w:rPr>
          <w:rFonts w:ascii="Arial" w:hAnsi="Arial"/>
          <w:color w:val="231F20"/>
          <w:sz w:val="18"/>
        </w:rPr>
        <w:t>acquiring</w:t>
      </w:r>
      <w:r>
        <w:rPr>
          <w:rFonts w:ascii="Arial" w:hAnsi="Arial"/>
          <w:color w:val="231F20"/>
          <w:spacing w:val="-10"/>
          <w:sz w:val="18"/>
        </w:rPr>
        <w:t> </w:t>
      </w:r>
      <w:r>
        <w:rPr>
          <w:rFonts w:ascii="Arial" w:hAnsi="Arial"/>
          <w:color w:val="231F20"/>
          <w:sz w:val="18"/>
        </w:rPr>
        <w:t>new</w:t>
      </w:r>
      <w:r>
        <w:rPr>
          <w:rFonts w:ascii="Arial" w:hAnsi="Arial"/>
          <w:color w:val="231F20"/>
          <w:spacing w:val="-10"/>
          <w:sz w:val="18"/>
        </w:rPr>
        <w:t> </w:t>
      </w:r>
      <w:r>
        <w:rPr>
          <w:rFonts w:ascii="Arial" w:hAnsi="Arial"/>
          <w:color w:val="231F20"/>
          <w:sz w:val="18"/>
        </w:rPr>
        <w:t>skills can be seen by her discovery of Finale music writing software. Jean’s creativity</w:t>
      </w:r>
      <w:r>
        <w:rPr>
          <w:rFonts w:ascii="Arial" w:hAnsi="Arial"/>
          <w:color w:val="231F20"/>
          <w:spacing w:val="-11"/>
          <w:sz w:val="18"/>
        </w:rPr>
        <w:t> </w:t>
      </w:r>
      <w:r>
        <w:rPr>
          <w:rFonts w:ascii="Arial" w:hAnsi="Arial"/>
          <w:color w:val="231F20"/>
          <w:sz w:val="18"/>
        </w:rPr>
        <w:t>and</w:t>
      </w:r>
      <w:r>
        <w:rPr>
          <w:rFonts w:ascii="Arial" w:hAnsi="Arial"/>
          <w:color w:val="231F20"/>
          <w:spacing w:val="-11"/>
          <w:sz w:val="18"/>
        </w:rPr>
        <w:t> </w:t>
      </w:r>
      <w:r>
        <w:rPr>
          <w:rFonts w:ascii="Arial" w:hAnsi="Arial"/>
          <w:color w:val="231F20"/>
          <w:sz w:val="18"/>
        </w:rPr>
        <w:t>motivation</w:t>
      </w:r>
      <w:r>
        <w:rPr>
          <w:rFonts w:ascii="Arial" w:hAnsi="Arial"/>
          <w:color w:val="231F20"/>
          <w:spacing w:val="-11"/>
          <w:sz w:val="18"/>
        </w:rPr>
        <w:t> </w:t>
      </w:r>
      <w:r>
        <w:rPr>
          <w:rFonts w:ascii="Arial" w:hAnsi="Arial"/>
          <w:color w:val="231F20"/>
          <w:sz w:val="18"/>
        </w:rPr>
        <w:t>can</w:t>
      </w:r>
      <w:r>
        <w:rPr>
          <w:rFonts w:ascii="Arial" w:hAnsi="Arial"/>
          <w:color w:val="231F20"/>
          <w:spacing w:val="-11"/>
          <w:sz w:val="18"/>
        </w:rPr>
        <w:t> </w:t>
      </w:r>
      <w:r>
        <w:rPr>
          <w:rFonts w:ascii="Arial" w:hAnsi="Arial"/>
          <w:color w:val="231F20"/>
          <w:sz w:val="18"/>
        </w:rPr>
        <w:t>be</w:t>
      </w:r>
      <w:r>
        <w:rPr>
          <w:rFonts w:ascii="Arial" w:hAnsi="Arial"/>
          <w:color w:val="231F20"/>
          <w:spacing w:val="-11"/>
          <w:sz w:val="18"/>
        </w:rPr>
        <w:t> </w:t>
      </w:r>
      <w:r>
        <w:rPr>
          <w:rFonts w:ascii="Arial" w:hAnsi="Arial"/>
          <w:color w:val="231F20"/>
          <w:sz w:val="18"/>
        </w:rPr>
        <w:t>defined</w:t>
      </w:r>
      <w:r>
        <w:rPr>
          <w:rFonts w:ascii="Arial" w:hAnsi="Arial"/>
          <w:color w:val="231F20"/>
          <w:spacing w:val="-11"/>
          <w:sz w:val="18"/>
        </w:rPr>
        <w:t> </w:t>
      </w:r>
      <w:r>
        <w:rPr>
          <w:rFonts w:ascii="Arial" w:hAnsi="Arial"/>
          <w:color w:val="231F20"/>
          <w:sz w:val="18"/>
        </w:rPr>
        <w:t>in</w:t>
      </w:r>
      <w:r>
        <w:rPr>
          <w:rFonts w:ascii="Arial" w:hAnsi="Arial"/>
          <w:color w:val="231F20"/>
          <w:spacing w:val="-11"/>
          <w:sz w:val="18"/>
        </w:rPr>
        <w:t> </w:t>
      </w:r>
      <w:r>
        <w:rPr>
          <w:rFonts w:ascii="Arial" w:hAnsi="Arial"/>
          <w:color w:val="231F20"/>
          <w:sz w:val="18"/>
        </w:rPr>
        <w:t>her</w:t>
      </w:r>
      <w:r>
        <w:rPr>
          <w:rFonts w:ascii="Arial" w:hAnsi="Arial"/>
          <w:color w:val="231F20"/>
          <w:spacing w:val="-11"/>
          <w:sz w:val="18"/>
        </w:rPr>
        <w:t> </w:t>
      </w:r>
      <w:r>
        <w:rPr>
          <w:rFonts w:ascii="Arial" w:hAnsi="Arial"/>
          <w:color w:val="231F20"/>
          <w:sz w:val="18"/>
        </w:rPr>
        <w:t>very</w:t>
      </w:r>
      <w:r>
        <w:rPr>
          <w:rFonts w:ascii="Arial" w:hAnsi="Arial"/>
          <w:color w:val="231F20"/>
          <w:spacing w:val="-11"/>
          <w:sz w:val="18"/>
        </w:rPr>
        <w:t> </w:t>
      </w:r>
      <w:r>
        <w:rPr>
          <w:rFonts w:ascii="Arial" w:hAnsi="Arial"/>
          <w:color w:val="231F20"/>
          <w:sz w:val="18"/>
        </w:rPr>
        <w:t>goals,</w:t>
      </w:r>
      <w:r>
        <w:rPr>
          <w:rFonts w:ascii="Arial" w:hAnsi="Arial"/>
          <w:color w:val="231F20"/>
          <w:spacing w:val="-11"/>
          <w:sz w:val="18"/>
        </w:rPr>
        <w:t> </w:t>
      </w:r>
      <w:r>
        <w:rPr>
          <w:rFonts w:ascii="Arial" w:hAnsi="Arial"/>
          <w:color w:val="231F20"/>
          <w:spacing w:val="-3"/>
          <w:sz w:val="18"/>
        </w:rPr>
        <w:t>for</w:t>
      </w:r>
      <w:r>
        <w:rPr>
          <w:rFonts w:ascii="Arial" w:hAnsi="Arial"/>
          <w:color w:val="231F20"/>
          <w:spacing w:val="-11"/>
          <w:sz w:val="18"/>
        </w:rPr>
        <w:t> </w:t>
      </w:r>
      <w:r>
        <w:rPr>
          <w:rFonts w:ascii="Arial" w:hAnsi="Arial"/>
          <w:color w:val="231F20"/>
          <w:sz w:val="18"/>
        </w:rPr>
        <w:t>example, her desire “to arrange and perform the Ferrante and </w:t>
      </w:r>
      <w:r>
        <w:rPr>
          <w:rFonts w:ascii="Arial" w:hAnsi="Arial"/>
          <w:color w:val="231F20"/>
          <w:spacing w:val="-4"/>
          <w:sz w:val="18"/>
        </w:rPr>
        <w:t>Teicher  </w:t>
      </w:r>
      <w:r>
        <w:rPr>
          <w:rFonts w:ascii="Arial" w:hAnsi="Arial"/>
          <w:color w:val="231F20"/>
          <w:sz w:val="18"/>
        </w:rPr>
        <w:t>version  of the </w:t>
      </w:r>
      <w:r>
        <w:rPr>
          <w:rFonts w:ascii="Arial" w:hAnsi="Arial"/>
          <w:color w:val="231F20"/>
          <w:spacing w:val="-3"/>
          <w:sz w:val="18"/>
        </w:rPr>
        <w:t>love </w:t>
      </w:r>
      <w:r>
        <w:rPr>
          <w:rFonts w:ascii="Arial" w:hAnsi="Arial"/>
          <w:color w:val="231F20"/>
          <w:sz w:val="18"/>
        </w:rPr>
        <w:t>theme from </w:t>
      </w:r>
      <w:r>
        <w:rPr>
          <w:rFonts w:ascii="Arial" w:hAnsi="Arial"/>
          <w:i/>
          <w:color w:val="231F20"/>
          <w:sz w:val="18"/>
        </w:rPr>
        <w:t>The Godfather </w:t>
      </w:r>
      <w:r>
        <w:rPr>
          <w:rFonts w:ascii="Arial" w:hAnsi="Arial"/>
          <w:color w:val="231F20"/>
          <w:spacing w:val="-3"/>
          <w:sz w:val="18"/>
        </w:rPr>
        <w:t>for </w:t>
      </w:r>
      <w:r>
        <w:rPr>
          <w:rFonts w:ascii="Arial" w:hAnsi="Arial"/>
          <w:color w:val="231F20"/>
          <w:sz w:val="18"/>
        </w:rPr>
        <w:t>a piano duet and </w:t>
      </w:r>
      <w:r>
        <w:rPr>
          <w:rFonts w:ascii="Arial" w:hAnsi="Arial"/>
          <w:color w:val="231F20"/>
          <w:spacing w:val="-3"/>
          <w:sz w:val="18"/>
        </w:rPr>
        <w:t>orchestra.” </w:t>
      </w:r>
      <w:r>
        <w:rPr>
          <w:rFonts w:ascii="Arial" w:hAnsi="Arial"/>
          <w:color w:val="231F20"/>
          <w:sz w:val="18"/>
        </w:rPr>
        <w:t>Writing about these future aspirations gives Jean an excellent seg-    ue into discussing </w:t>
      </w:r>
      <w:r>
        <w:rPr>
          <w:rFonts w:ascii="Arial" w:hAnsi="Arial"/>
          <w:color w:val="231F20"/>
          <w:spacing w:val="-3"/>
          <w:sz w:val="18"/>
        </w:rPr>
        <w:t>why </w:t>
      </w:r>
      <w:r>
        <w:rPr>
          <w:rFonts w:ascii="Arial" w:hAnsi="Arial"/>
          <w:color w:val="231F20"/>
          <w:sz w:val="18"/>
        </w:rPr>
        <w:t>she hopes to join </w:t>
      </w:r>
      <w:r>
        <w:rPr>
          <w:rFonts w:ascii="Arial" w:hAnsi="Arial"/>
          <w:color w:val="231F20"/>
          <w:spacing w:val="-3"/>
          <w:sz w:val="18"/>
        </w:rPr>
        <w:t>Duke’s </w:t>
      </w:r>
      <w:r>
        <w:rPr>
          <w:rFonts w:ascii="Arial" w:hAnsi="Arial"/>
          <w:color w:val="231F20"/>
          <w:sz w:val="18"/>
        </w:rPr>
        <w:t>musical </w:t>
      </w:r>
      <w:r>
        <w:rPr>
          <w:rFonts w:ascii="Arial" w:hAnsi="Arial"/>
          <w:color w:val="231F20"/>
          <w:spacing w:val="-3"/>
          <w:sz w:val="18"/>
        </w:rPr>
        <w:t>community. </w:t>
      </w:r>
      <w:r>
        <w:rPr>
          <w:rFonts w:ascii="Arial" w:hAnsi="Arial"/>
          <w:color w:val="231F20"/>
          <w:sz w:val="18"/>
        </w:rPr>
        <w:t>Here, Jean might </w:t>
      </w:r>
      <w:r>
        <w:rPr>
          <w:rFonts w:ascii="Arial" w:hAnsi="Arial"/>
          <w:color w:val="231F20"/>
          <w:spacing w:val="-3"/>
          <w:sz w:val="18"/>
        </w:rPr>
        <w:t>have </w:t>
      </w:r>
      <w:r>
        <w:rPr>
          <w:rFonts w:ascii="Arial" w:hAnsi="Arial"/>
          <w:color w:val="231F20"/>
          <w:sz w:val="18"/>
        </w:rPr>
        <w:t>chosen to write a little more about “why Duke” specifically. When writing reasons you want to attend a college, it is important to do research on the school and to write in a </w:t>
      </w:r>
      <w:r>
        <w:rPr>
          <w:rFonts w:ascii="Arial" w:hAnsi="Arial"/>
          <w:color w:val="231F20"/>
          <w:spacing w:val="-3"/>
          <w:sz w:val="18"/>
        </w:rPr>
        <w:t>way </w:t>
      </w:r>
      <w:r>
        <w:rPr>
          <w:rFonts w:ascii="Arial" w:hAnsi="Arial"/>
          <w:color w:val="231F20"/>
          <w:sz w:val="18"/>
        </w:rPr>
        <w:t>that the college name is not interchangeable with that of any other </w:t>
      </w:r>
      <w:r>
        <w:rPr>
          <w:rFonts w:ascii="Arial" w:hAnsi="Arial"/>
          <w:color w:val="231F20"/>
          <w:spacing w:val="-3"/>
          <w:sz w:val="18"/>
        </w:rPr>
        <w:t>university. </w:t>
      </w:r>
      <w:r>
        <w:rPr>
          <w:rFonts w:ascii="Arial" w:hAnsi="Arial"/>
          <w:color w:val="231F20"/>
          <w:sz w:val="18"/>
        </w:rPr>
        <w:t>Jean could </w:t>
      </w:r>
      <w:r>
        <w:rPr>
          <w:rFonts w:ascii="Arial" w:hAnsi="Arial"/>
          <w:color w:val="231F20"/>
          <w:spacing w:val="-3"/>
          <w:sz w:val="18"/>
        </w:rPr>
        <w:t>have </w:t>
      </w:r>
      <w:r>
        <w:rPr>
          <w:rFonts w:ascii="Arial" w:hAnsi="Arial"/>
          <w:color w:val="231F20"/>
          <w:sz w:val="18"/>
        </w:rPr>
        <w:t>made her ending </w:t>
      </w:r>
      <w:r>
        <w:rPr>
          <w:rFonts w:ascii="Arial" w:hAnsi="Arial"/>
          <w:color w:val="231F20"/>
          <w:spacing w:val="-3"/>
          <w:sz w:val="18"/>
        </w:rPr>
        <w:t>even </w:t>
      </w:r>
      <w:r>
        <w:rPr>
          <w:rFonts w:ascii="Arial" w:hAnsi="Arial"/>
          <w:color w:val="231F20"/>
          <w:sz w:val="18"/>
        </w:rPr>
        <w:t>stronger, had she mentioned a</w:t>
      </w:r>
      <w:r>
        <w:rPr>
          <w:rFonts w:ascii="Arial" w:hAnsi="Arial"/>
          <w:color w:val="231F20"/>
          <w:spacing w:val="-12"/>
          <w:sz w:val="18"/>
        </w:rPr>
        <w:t> </w:t>
      </w:r>
      <w:r>
        <w:rPr>
          <w:rFonts w:ascii="Arial" w:hAnsi="Arial"/>
          <w:color w:val="231F20"/>
          <w:sz w:val="18"/>
        </w:rPr>
        <w:t>specific</w:t>
      </w:r>
      <w:r>
        <w:rPr>
          <w:rFonts w:ascii="Arial" w:hAnsi="Arial"/>
          <w:color w:val="231F20"/>
          <w:spacing w:val="-12"/>
          <w:sz w:val="18"/>
        </w:rPr>
        <w:t> </w:t>
      </w:r>
      <w:r>
        <w:rPr>
          <w:rFonts w:ascii="Arial" w:hAnsi="Arial"/>
          <w:color w:val="231F20"/>
          <w:sz w:val="18"/>
        </w:rPr>
        <w:t>group</w:t>
      </w:r>
      <w:r>
        <w:rPr>
          <w:rFonts w:ascii="Arial" w:hAnsi="Arial"/>
          <w:color w:val="231F20"/>
          <w:spacing w:val="-12"/>
          <w:sz w:val="18"/>
        </w:rPr>
        <w:t> </w:t>
      </w:r>
      <w:r>
        <w:rPr>
          <w:rFonts w:ascii="Arial" w:hAnsi="Arial"/>
          <w:color w:val="231F20"/>
          <w:sz w:val="18"/>
        </w:rPr>
        <w:t>at</w:t>
      </w:r>
      <w:r>
        <w:rPr>
          <w:rFonts w:ascii="Arial" w:hAnsi="Arial"/>
          <w:color w:val="231F20"/>
          <w:spacing w:val="-12"/>
          <w:sz w:val="18"/>
        </w:rPr>
        <w:t> </w:t>
      </w:r>
      <w:r>
        <w:rPr>
          <w:rFonts w:ascii="Arial" w:hAnsi="Arial"/>
          <w:color w:val="231F20"/>
          <w:sz w:val="18"/>
        </w:rPr>
        <w:t>Duke</w:t>
      </w:r>
      <w:r>
        <w:rPr>
          <w:rFonts w:ascii="Arial" w:hAnsi="Arial"/>
          <w:color w:val="231F20"/>
          <w:spacing w:val="-12"/>
          <w:sz w:val="18"/>
        </w:rPr>
        <w:t> </w:t>
      </w:r>
      <w:r>
        <w:rPr>
          <w:rFonts w:ascii="Arial" w:hAnsi="Arial"/>
          <w:color w:val="231F20"/>
          <w:sz w:val="18"/>
        </w:rPr>
        <w:t>so</w:t>
      </w:r>
      <w:r>
        <w:rPr>
          <w:rFonts w:ascii="Arial" w:hAnsi="Arial"/>
          <w:color w:val="231F20"/>
          <w:spacing w:val="-12"/>
          <w:sz w:val="18"/>
        </w:rPr>
        <w:t> </w:t>
      </w:r>
      <w:r>
        <w:rPr>
          <w:rFonts w:ascii="Arial" w:hAnsi="Arial"/>
          <w:color w:val="231F20"/>
          <w:sz w:val="18"/>
        </w:rPr>
        <w:t>that</w:t>
      </w:r>
      <w:r>
        <w:rPr>
          <w:rFonts w:ascii="Arial" w:hAnsi="Arial"/>
          <w:color w:val="231F20"/>
          <w:spacing w:val="-12"/>
          <w:sz w:val="18"/>
        </w:rPr>
        <w:t> </w:t>
      </w:r>
      <w:r>
        <w:rPr>
          <w:rFonts w:ascii="Arial" w:hAnsi="Arial"/>
          <w:color w:val="231F20"/>
          <w:sz w:val="18"/>
        </w:rPr>
        <w:t>this</w:t>
      </w:r>
      <w:r>
        <w:rPr>
          <w:rFonts w:ascii="Arial" w:hAnsi="Arial"/>
          <w:color w:val="231F20"/>
          <w:spacing w:val="-12"/>
          <w:sz w:val="18"/>
        </w:rPr>
        <w:t> </w:t>
      </w:r>
      <w:r>
        <w:rPr>
          <w:rFonts w:ascii="Arial" w:hAnsi="Arial"/>
          <w:color w:val="231F20"/>
          <w:sz w:val="18"/>
        </w:rPr>
        <w:t>essay</w:t>
      </w:r>
      <w:r>
        <w:rPr>
          <w:rFonts w:ascii="Arial" w:hAnsi="Arial"/>
          <w:color w:val="231F20"/>
          <w:spacing w:val="-12"/>
          <w:sz w:val="18"/>
        </w:rPr>
        <w:t> </w:t>
      </w:r>
      <w:r>
        <w:rPr>
          <w:rFonts w:ascii="Arial" w:hAnsi="Arial"/>
          <w:color w:val="231F20"/>
          <w:sz w:val="18"/>
        </w:rPr>
        <w:t>would</w:t>
      </w:r>
      <w:r>
        <w:rPr>
          <w:rFonts w:ascii="Arial" w:hAnsi="Arial"/>
          <w:color w:val="231F20"/>
          <w:spacing w:val="-12"/>
          <w:sz w:val="18"/>
        </w:rPr>
        <w:t> </w:t>
      </w:r>
      <w:r>
        <w:rPr>
          <w:rFonts w:ascii="Arial" w:hAnsi="Arial"/>
          <w:color w:val="231F20"/>
          <w:spacing w:val="-3"/>
          <w:sz w:val="18"/>
        </w:rPr>
        <w:t>have</w:t>
      </w:r>
      <w:r>
        <w:rPr>
          <w:rFonts w:ascii="Arial" w:hAnsi="Arial"/>
          <w:color w:val="231F20"/>
          <w:spacing w:val="-12"/>
          <w:sz w:val="18"/>
        </w:rPr>
        <w:t> </w:t>
      </w:r>
      <w:r>
        <w:rPr>
          <w:rFonts w:ascii="Arial" w:hAnsi="Arial"/>
          <w:color w:val="231F20"/>
          <w:sz w:val="18"/>
        </w:rPr>
        <w:t>been</w:t>
      </w:r>
      <w:r>
        <w:rPr>
          <w:rFonts w:ascii="Arial" w:hAnsi="Arial"/>
          <w:color w:val="231F20"/>
          <w:spacing w:val="-12"/>
          <w:sz w:val="18"/>
        </w:rPr>
        <w:t> </w:t>
      </w:r>
      <w:r>
        <w:rPr>
          <w:rFonts w:ascii="Arial" w:hAnsi="Arial"/>
          <w:color w:val="231F20"/>
          <w:sz w:val="18"/>
        </w:rPr>
        <w:t>noticeably specific to that</w:t>
      </w:r>
      <w:r>
        <w:rPr>
          <w:rFonts w:ascii="Arial" w:hAnsi="Arial"/>
          <w:color w:val="231F20"/>
          <w:spacing w:val="0"/>
          <w:sz w:val="18"/>
        </w:rPr>
        <w:t> </w:t>
      </w:r>
      <w:r>
        <w:rPr>
          <w:rFonts w:ascii="Arial" w:hAnsi="Arial"/>
          <w:color w:val="231F20"/>
          <w:spacing w:val="-3"/>
          <w:sz w:val="18"/>
        </w:rPr>
        <w:t>university.</w:t>
      </w:r>
    </w:p>
    <w:p>
      <w:pPr>
        <w:spacing w:after="0" w:line="278" w:lineRule="auto"/>
        <w:jc w:val="both"/>
        <w:rPr>
          <w:rFonts w:ascii="Arial" w:hAnsi="Arial"/>
          <w:sz w:val="18"/>
        </w:rPr>
        <w:sectPr>
          <w:headerReference w:type="even" r:id="rId83"/>
          <w:headerReference w:type="default" r:id="rId84"/>
          <w:pgSz w:w="8640" w:h="12960"/>
          <w:pgMar w:header="702" w:footer="0" w:top="1020" w:bottom="280" w:left="860" w:right="1080"/>
          <w:pgNumType w:start="152"/>
        </w:sectPr>
      </w:pPr>
    </w:p>
    <w:p>
      <w:pPr>
        <w:pStyle w:val="BodyText"/>
        <w:spacing w:before="5"/>
        <w:rPr>
          <w:rFonts w:ascii="Arial"/>
        </w:rPr>
      </w:pPr>
    </w:p>
    <w:p>
      <w:pPr>
        <w:tabs>
          <w:tab w:pos="6579" w:val="left" w:leader="none"/>
        </w:tabs>
        <w:spacing w:before="116"/>
        <w:ind w:left="100" w:right="0" w:firstLine="0"/>
        <w:jc w:val="left"/>
        <w:rPr>
          <w:rFonts w:ascii="Arial" w:hAnsi="Arial"/>
          <w:b/>
          <w:sz w:val="20"/>
        </w:rPr>
      </w:pPr>
      <w:r>
        <w:rPr/>
        <w:pict>
          <v:line style="position:absolute;mso-position-horizontal-relative:page;mso-position-vertical-relative:paragraph;z-index:5152;mso-wrap-distance-left:0;mso-wrap-distance-right:0" from="60pt,19.099377pt" to="384pt,19.099377pt" stroked="true" strokeweight=".167pt" strokecolor="#d1d3d4">
            <v:stroke dashstyle="solid"/>
            <w10:wrap type="topAndBottom"/>
          </v:line>
        </w:pict>
      </w:r>
      <w:bookmarkStart w:name="“My Bedroom” by Fareez Giga" w:id="110"/>
      <w:bookmarkEnd w:id="110"/>
      <w:r>
        <w:rPr/>
      </w:r>
      <w:bookmarkStart w:name="_bookmark47" w:id="111"/>
      <w:bookmarkEnd w:id="111"/>
      <w:r>
        <w:rPr/>
      </w:r>
      <w:r>
        <w:rPr>
          <w:rFonts w:ascii="Arial" w:hAnsi="Arial"/>
          <w:b/>
          <w:color w:val="231F20"/>
          <w:w w:val="110"/>
          <w:sz w:val="20"/>
          <w:u w:val="single" w:color="D1D3D4"/>
        </w:rPr>
        <w:t>“My</w:t>
      </w:r>
      <w:r>
        <w:rPr>
          <w:rFonts w:ascii="Arial" w:hAnsi="Arial"/>
          <w:b/>
          <w:color w:val="231F20"/>
          <w:spacing w:val="-1"/>
          <w:w w:val="110"/>
          <w:sz w:val="20"/>
          <w:u w:val="single" w:color="D1D3D4"/>
        </w:rPr>
        <w:t> </w:t>
      </w:r>
      <w:r>
        <w:rPr>
          <w:rFonts w:ascii="Arial" w:hAnsi="Arial"/>
          <w:b/>
          <w:color w:val="231F20"/>
          <w:w w:val="110"/>
          <w:sz w:val="20"/>
          <w:u w:val="single" w:color="D1D3D4"/>
        </w:rPr>
        <w:t>Bedroom”</w:t>
        <w:tab/>
      </w:r>
    </w:p>
    <w:p>
      <w:pPr>
        <w:spacing w:line="278" w:lineRule="auto" w:before="101"/>
        <w:ind w:left="100" w:right="4899" w:firstLine="0"/>
        <w:jc w:val="left"/>
        <w:rPr>
          <w:rFonts w:ascii="Arial"/>
          <w:b/>
          <w:sz w:val="18"/>
        </w:rPr>
      </w:pPr>
      <w:r>
        <w:rPr>
          <w:rFonts w:ascii="Arial"/>
          <w:b/>
          <w:color w:val="231F20"/>
          <w:sz w:val="18"/>
        </w:rPr>
        <w:t>Fareez Giga Stanford University</w:t>
      </w:r>
    </w:p>
    <w:p>
      <w:pPr>
        <w:pStyle w:val="BodyText"/>
        <w:spacing w:line="259" w:lineRule="auto" w:before="150"/>
        <w:ind w:left="100" w:right="117" w:hanging="1"/>
        <w:jc w:val="both"/>
      </w:pPr>
      <w:r>
        <w:rPr>
          <w:color w:val="231F20"/>
          <w:w w:val="105"/>
          <w:sz w:val="22"/>
        </w:rPr>
        <w:t>I</w:t>
      </w:r>
      <w:r>
        <w:rPr>
          <w:color w:val="231F20"/>
          <w:spacing w:val="-10"/>
          <w:w w:val="105"/>
          <w:sz w:val="22"/>
        </w:rPr>
        <w:t> </w:t>
      </w:r>
      <w:r>
        <w:rPr>
          <w:color w:val="231F20"/>
          <w:w w:val="105"/>
          <w:sz w:val="22"/>
        </w:rPr>
        <w:t>rAN</w:t>
      </w:r>
      <w:r>
        <w:rPr>
          <w:color w:val="231F20"/>
          <w:spacing w:val="-10"/>
          <w:w w:val="105"/>
          <w:sz w:val="22"/>
        </w:rPr>
        <w:t> </w:t>
      </w:r>
      <w:r>
        <w:rPr>
          <w:color w:val="231F20"/>
          <w:w w:val="105"/>
          <w:sz w:val="22"/>
        </w:rPr>
        <w:t>AroUNd</w:t>
      </w:r>
      <w:r>
        <w:rPr>
          <w:color w:val="231F20"/>
          <w:spacing w:val="-10"/>
          <w:w w:val="105"/>
          <w:sz w:val="22"/>
        </w:rPr>
        <w:t> </w:t>
      </w:r>
      <w:r>
        <w:rPr>
          <w:color w:val="231F20"/>
          <w:spacing w:val="-5"/>
          <w:w w:val="105"/>
          <w:sz w:val="22"/>
        </w:rPr>
        <w:t>NErVoUSLY,</w:t>
      </w:r>
      <w:r>
        <w:rPr>
          <w:color w:val="231F20"/>
          <w:spacing w:val="-10"/>
          <w:w w:val="105"/>
          <w:sz w:val="22"/>
        </w:rPr>
        <w:t> </w:t>
      </w:r>
      <w:r>
        <w:rPr>
          <w:color w:val="231F20"/>
          <w:w w:val="105"/>
          <w:sz w:val="22"/>
        </w:rPr>
        <w:t>YELLING</w:t>
      </w:r>
      <w:r>
        <w:rPr>
          <w:color w:val="231F20"/>
          <w:spacing w:val="-10"/>
          <w:w w:val="105"/>
          <w:sz w:val="22"/>
        </w:rPr>
        <w:t> </w:t>
      </w:r>
      <w:r>
        <w:rPr>
          <w:color w:val="231F20"/>
          <w:spacing w:val="-11"/>
          <w:w w:val="105"/>
          <w:sz w:val="22"/>
        </w:rPr>
        <w:t>AT</w:t>
      </w:r>
      <w:r>
        <w:rPr>
          <w:color w:val="231F20"/>
          <w:spacing w:val="-13"/>
          <w:w w:val="105"/>
          <w:sz w:val="22"/>
        </w:rPr>
        <w:t> </w:t>
      </w:r>
      <w:r>
        <w:rPr>
          <w:color w:val="231F20"/>
          <w:w w:val="105"/>
        </w:rPr>
        <w:t>my</w:t>
      </w:r>
      <w:r>
        <w:rPr>
          <w:color w:val="231F20"/>
          <w:spacing w:val="-10"/>
          <w:w w:val="105"/>
        </w:rPr>
        <w:t> </w:t>
      </w:r>
      <w:r>
        <w:rPr>
          <w:color w:val="231F20"/>
          <w:w w:val="105"/>
        </w:rPr>
        <w:t>parents</w:t>
      </w:r>
      <w:r>
        <w:rPr>
          <w:color w:val="231F20"/>
          <w:spacing w:val="-10"/>
          <w:w w:val="105"/>
        </w:rPr>
        <w:t> </w:t>
      </w:r>
      <w:r>
        <w:rPr>
          <w:color w:val="231F20"/>
          <w:w w:val="105"/>
        </w:rPr>
        <w:t>to</w:t>
      </w:r>
      <w:r>
        <w:rPr>
          <w:color w:val="231F20"/>
          <w:spacing w:val="-10"/>
          <w:w w:val="105"/>
        </w:rPr>
        <w:t> </w:t>
      </w:r>
      <w:r>
        <w:rPr>
          <w:color w:val="231F20"/>
          <w:w w:val="105"/>
        </w:rPr>
        <w:t>wait</w:t>
      </w:r>
      <w:r>
        <w:rPr>
          <w:color w:val="231F20"/>
          <w:spacing w:val="-10"/>
          <w:w w:val="105"/>
        </w:rPr>
        <w:t> </w:t>
      </w:r>
      <w:r>
        <w:rPr>
          <w:color w:val="231F20"/>
          <w:w w:val="105"/>
        </w:rPr>
        <w:t>down- stairs;</w:t>
      </w:r>
      <w:r>
        <w:rPr>
          <w:color w:val="231F20"/>
          <w:spacing w:val="-5"/>
          <w:w w:val="105"/>
        </w:rPr>
        <w:t> </w:t>
      </w:r>
      <w:r>
        <w:rPr>
          <w:color w:val="231F20"/>
          <w:w w:val="105"/>
        </w:rPr>
        <w:t>I</w:t>
      </w:r>
      <w:r>
        <w:rPr>
          <w:color w:val="231F20"/>
          <w:spacing w:val="-5"/>
          <w:w w:val="105"/>
        </w:rPr>
        <w:t> </w:t>
      </w:r>
      <w:r>
        <w:rPr>
          <w:color w:val="231F20"/>
          <w:w w:val="105"/>
        </w:rPr>
        <w:t>did</w:t>
      </w:r>
      <w:r>
        <w:rPr>
          <w:color w:val="231F20"/>
          <w:spacing w:val="-5"/>
          <w:w w:val="105"/>
        </w:rPr>
        <w:t> </w:t>
      </w:r>
      <w:r>
        <w:rPr>
          <w:color w:val="231F20"/>
          <w:w w:val="105"/>
        </w:rPr>
        <w:t>not</w:t>
      </w:r>
      <w:r>
        <w:rPr>
          <w:color w:val="231F20"/>
          <w:spacing w:val="-5"/>
          <w:w w:val="105"/>
        </w:rPr>
        <w:t> </w:t>
      </w:r>
      <w:r>
        <w:rPr>
          <w:color w:val="231F20"/>
          <w:w w:val="105"/>
        </w:rPr>
        <w:t>want</w:t>
      </w:r>
      <w:r>
        <w:rPr>
          <w:color w:val="231F20"/>
          <w:spacing w:val="-5"/>
          <w:w w:val="105"/>
        </w:rPr>
        <w:t> </w:t>
      </w:r>
      <w:r>
        <w:rPr>
          <w:color w:val="231F20"/>
          <w:w w:val="105"/>
        </w:rPr>
        <w:t>them</w:t>
      </w:r>
      <w:r>
        <w:rPr>
          <w:color w:val="231F20"/>
          <w:spacing w:val="-5"/>
          <w:w w:val="105"/>
        </w:rPr>
        <w:t> </w:t>
      </w:r>
      <w:r>
        <w:rPr>
          <w:color w:val="231F20"/>
          <w:w w:val="105"/>
        </w:rPr>
        <w:t>to</w:t>
      </w:r>
      <w:r>
        <w:rPr>
          <w:color w:val="231F20"/>
          <w:spacing w:val="-5"/>
          <w:w w:val="105"/>
        </w:rPr>
        <w:t> </w:t>
      </w:r>
      <w:r>
        <w:rPr>
          <w:color w:val="231F20"/>
          <w:w w:val="105"/>
        </w:rPr>
        <w:t>see</w:t>
      </w:r>
      <w:r>
        <w:rPr>
          <w:color w:val="231F20"/>
          <w:spacing w:val="-5"/>
          <w:w w:val="105"/>
        </w:rPr>
        <w:t> </w:t>
      </w:r>
      <w:r>
        <w:rPr>
          <w:color w:val="231F20"/>
          <w:w w:val="105"/>
        </w:rPr>
        <w:t>anything</w:t>
      </w:r>
      <w:r>
        <w:rPr>
          <w:color w:val="231F20"/>
          <w:spacing w:val="-5"/>
          <w:w w:val="105"/>
        </w:rPr>
        <w:t> </w:t>
      </w:r>
      <w:r>
        <w:rPr>
          <w:color w:val="231F20"/>
          <w:w w:val="105"/>
        </w:rPr>
        <w:t>that</w:t>
      </w:r>
      <w:r>
        <w:rPr>
          <w:color w:val="231F20"/>
          <w:spacing w:val="-5"/>
          <w:w w:val="105"/>
        </w:rPr>
        <w:t> </w:t>
      </w:r>
      <w:r>
        <w:rPr>
          <w:color w:val="231F20"/>
          <w:w w:val="105"/>
        </w:rPr>
        <w:t>was</w:t>
      </w:r>
      <w:r>
        <w:rPr>
          <w:color w:val="231F20"/>
          <w:spacing w:val="-5"/>
          <w:w w:val="105"/>
        </w:rPr>
        <w:t> </w:t>
      </w:r>
      <w:r>
        <w:rPr>
          <w:color w:val="231F20"/>
          <w:w w:val="105"/>
        </w:rPr>
        <w:t>going</w:t>
      </w:r>
      <w:r>
        <w:rPr>
          <w:color w:val="231F20"/>
          <w:spacing w:val="-5"/>
          <w:w w:val="105"/>
        </w:rPr>
        <w:t> </w:t>
      </w:r>
      <w:r>
        <w:rPr>
          <w:color w:val="231F20"/>
          <w:w w:val="105"/>
        </w:rPr>
        <w:t>on.</w:t>
      </w:r>
      <w:r>
        <w:rPr>
          <w:color w:val="231F20"/>
          <w:spacing w:val="-5"/>
          <w:w w:val="105"/>
        </w:rPr>
        <w:t> </w:t>
      </w:r>
      <w:r>
        <w:rPr>
          <w:color w:val="231F20"/>
          <w:w w:val="105"/>
        </w:rPr>
        <w:t>I</w:t>
      </w:r>
      <w:r>
        <w:rPr>
          <w:color w:val="231F20"/>
          <w:spacing w:val="-5"/>
          <w:w w:val="105"/>
        </w:rPr>
        <w:t> </w:t>
      </w:r>
      <w:r>
        <w:rPr>
          <w:color w:val="231F20"/>
          <w:w w:val="105"/>
        </w:rPr>
        <w:t>rushed as fast as I could to make my bed, something most teenagers do not usually do. I made sure everything was in proper order as I called my parents up to my room. As I placed the last pillow on the bed, I ac- quired a sense of completion and achievement. I had done it; I de- signed</w:t>
      </w:r>
      <w:r>
        <w:rPr>
          <w:color w:val="231F20"/>
          <w:spacing w:val="-13"/>
          <w:w w:val="105"/>
        </w:rPr>
        <w:t> </w:t>
      </w:r>
      <w:r>
        <w:rPr>
          <w:color w:val="231F20"/>
          <w:w w:val="105"/>
        </w:rPr>
        <w:t>and</w:t>
      </w:r>
      <w:r>
        <w:rPr>
          <w:color w:val="231F20"/>
          <w:spacing w:val="-13"/>
          <w:w w:val="105"/>
        </w:rPr>
        <w:t> </w:t>
      </w:r>
      <w:r>
        <w:rPr>
          <w:color w:val="231F20"/>
          <w:w w:val="105"/>
        </w:rPr>
        <w:t>redecorated</w:t>
      </w:r>
      <w:r>
        <w:rPr>
          <w:color w:val="231F20"/>
          <w:spacing w:val="-13"/>
          <w:w w:val="105"/>
        </w:rPr>
        <w:t> </w:t>
      </w:r>
      <w:r>
        <w:rPr>
          <w:color w:val="231F20"/>
          <w:w w:val="105"/>
        </w:rPr>
        <w:t>my</w:t>
      </w:r>
      <w:r>
        <w:rPr>
          <w:color w:val="231F20"/>
          <w:spacing w:val="-13"/>
          <w:w w:val="105"/>
        </w:rPr>
        <w:t> </w:t>
      </w:r>
      <w:r>
        <w:rPr>
          <w:color w:val="231F20"/>
          <w:w w:val="105"/>
        </w:rPr>
        <w:t>bedroom.</w:t>
      </w:r>
      <w:r>
        <w:rPr>
          <w:color w:val="231F20"/>
          <w:spacing w:val="-13"/>
          <w:w w:val="105"/>
        </w:rPr>
        <w:t> </w:t>
      </w:r>
      <w:r>
        <w:rPr>
          <w:color w:val="231F20"/>
          <w:w w:val="105"/>
        </w:rPr>
        <w:t>It</w:t>
      </w:r>
      <w:r>
        <w:rPr>
          <w:color w:val="231F20"/>
          <w:spacing w:val="-13"/>
          <w:w w:val="105"/>
        </w:rPr>
        <w:t> </w:t>
      </w:r>
      <w:r>
        <w:rPr>
          <w:color w:val="231F20"/>
          <w:w w:val="105"/>
        </w:rPr>
        <w:t>was</w:t>
      </w:r>
      <w:r>
        <w:rPr>
          <w:color w:val="231F20"/>
          <w:spacing w:val="-13"/>
          <w:w w:val="105"/>
        </w:rPr>
        <w:t> </w:t>
      </w:r>
      <w:r>
        <w:rPr>
          <w:color w:val="231F20"/>
          <w:w w:val="105"/>
        </w:rPr>
        <w:t>at</w:t>
      </w:r>
      <w:r>
        <w:rPr>
          <w:color w:val="231F20"/>
          <w:spacing w:val="-13"/>
          <w:w w:val="105"/>
        </w:rPr>
        <w:t> </w:t>
      </w:r>
      <w:r>
        <w:rPr>
          <w:color w:val="231F20"/>
          <w:w w:val="105"/>
        </w:rPr>
        <w:t>this</w:t>
      </w:r>
      <w:r>
        <w:rPr>
          <w:color w:val="231F20"/>
          <w:spacing w:val="-13"/>
          <w:w w:val="105"/>
        </w:rPr>
        <w:t> </w:t>
      </w:r>
      <w:r>
        <w:rPr>
          <w:color w:val="231F20"/>
          <w:w w:val="105"/>
        </w:rPr>
        <w:t>point</w:t>
      </w:r>
      <w:r>
        <w:rPr>
          <w:color w:val="231F20"/>
          <w:spacing w:val="-13"/>
          <w:w w:val="105"/>
        </w:rPr>
        <w:t> </w:t>
      </w:r>
      <w:r>
        <w:rPr>
          <w:color w:val="231F20"/>
          <w:w w:val="105"/>
        </w:rPr>
        <w:t>when</w:t>
      </w:r>
      <w:r>
        <w:rPr>
          <w:color w:val="231F20"/>
          <w:spacing w:val="-13"/>
          <w:w w:val="105"/>
        </w:rPr>
        <w:t> </w:t>
      </w:r>
      <w:r>
        <w:rPr>
          <w:color w:val="231F20"/>
          <w:w w:val="105"/>
        </w:rPr>
        <w:t>I,</w:t>
      </w:r>
      <w:r>
        <w:rPr>
          <w:color w:val="231F20"/>
          <w:spacing w:val="-13"/>
          <w:w w:val="105"/>
        </w:rPr>
        <w:t> </w:t>
      </w:r>
      <w:r>
        <w:rPr>
          <w:color w:val="231F20"/>
          <w:w w:val="105"/>
        </w:rPr>
        <w:t>in</w:t>
      </w:r>
      <w:r>
        <w:rPr>
          <w:color w:val="231F20"/>
          <w:spacing w:val="-13"/>
          <w:w w:val="105"/>
        </w:rPr>
        <w:t> </w:t>
      </w:r>
      <w:r>
        <w:rPr>
          <w:color w:val="231F20"/>
          <w:w w:val="105"/>
        </w:rPr>
        <w:t>my heart, became an interior</w:t>
      </w:r>
      <w:r>
        <w:rPr>
          <w:color w:val="231F20"/>
          <w:spacing w:val="-29"/>
          <w:w w:val="105"/>
        </w:rPr>
        <w:t> </w:t>
      </w:r>
      <w:r>
        <w:rPr>
          <w:color w:val="231F20"/>
          <w:w w:val="105"/>
        </w:rPr>
        <w:t>designer.</w:t>
      </w:r>
    </w:p>
    <w:p>
      <w:pPr>
        <w:pStyle w:val="BodyText"/>
        <w:spacing w:line="259" w:lineRule="auto"/>
        <w:ind w:left="100" w:right="117" w:firstLine="299"/>
        <w:jc w:val="both"/>
      </w:pPr>
      <w:r>
        <w:rPr>
          <w:color w:val="231F20"/>
          <w:w w:val="105"/>
        </w:rPr>
        <w:t>This picture represents more than just a bedroom to me; it is my first step on a path that I hope directs me to fulfillment. Designing     my</w:t>
      </w:r>
      <w:r>
        <w:rPr>
          <w:color w:val="231F20"/>
          <w:spacing w:val="-5"/>
          <w:w w:val="105"/>
        </w:rPr>
        <w:t> </w:t>
      </w:r>
      <w:r>
        <w:rPr>
          <w:color w:val="231F20"/>
          <w:w w:val="105"/>
        </w:rPr>
        <w:t>bedroom</w:t>
      </w:r>
      <w:r>
        <w:rPr>
          <w:color w:val="231F20"/>
          <w:spacing w:val="-5"/>
          <w:w w:val="105"/>
        </w:rPr>
        <w:t> </w:t>
      </w:r>
      <w:r>
        <w:rPr>
          <w:color w:val="231F20"/>
          <w:w w:val="105"/>
        </w:rPr>
        <w:t>allowed</w:t>
      </w:r>
      <w:r>
        <w:rPr>
          <w:color w:val="231F20"/>
          <w:spacing w:val="-5"/>
          <w:w w:val="105"/>
        </w:rPr>
        <w:t> </w:t>
      </w:r>
      <w:r>
        <w:rPr>
          <w:color w:val="231F20"/>
          <w:w w:val="105"/>
        </w:rPr>
        <w:t>me</w:t>
      </w:r>
      <w:r>
        <w:rPr>
          <w:color w:val="231F20"/>
          <w:spacing w:val="-5"/>
          <w:w w:val="105"/>
        </w:rPr>
        <w:t> </w:t>
      </w:r>
      <w:r>
        <w:rPr>
          <w:color w:val="231F20"/>
          <w:w w:val="105"/>
        </w:rPr>
        <w:t>to</w:t>
      </w:r>
      <w:r>
        <w:rPr>
          <w:color w:val="231F20"/>
          <w:spacing w:val="-5"/>
          <w:w w:val="105"/>
        </w:rPr>
        <w:t> </w:t>
      </w:r>
      <w:r>
        <w:rPr>
          <w:color w:val="231F20"/>
          <w:w w:val="105"/>
        </w:rPr>
        <w:t>explore</w:t>
      </w:r>
      <w:r>
        <w:rPr>
          <w:color w:val="231F20"/>
          <w:spacing w:val="-5"/>
          <w:w w:val="105"/>
        </w:rPr>
        <w:t> </w:t>
      </w:r>
      <w:r>
        <w:rPr>
          <w:color w:val="231F20"/>
          <w:w w:val="105"/>
        </w:rPr>
        <w:t>the</w:t>
      </w:r>
      <w:r>
        <w:rPr>
          <w:color w:val="231F20"/>
          <w:spacing w:val="-5"/>
          <w:w w:val="105"/>
        </w:rPr>
        <w:t> </w:t>
      </w:r>
      <w:r>
        <w:rPr>
          <w:color w:val="231F20"/>
          <w:w w:val="105"/>
        </w:rPr>
        <w:t>creative</w:t>
      </w:r>
      <w:r>
        <w:rPr>
          <w:color w:val="231F20"/>
          <w:spacing w:val="-5"/>
          <w:w w:val="105"/>
        </w:rPr>
        <w:t> </w:t>
      </w:r>
      <w:r>
        <w:rPr>
          <w:color w:val="231F20"/>
          <w:w w:val="105"/>
        </w:rPr>
        <w:t>aspect</w:t>
      </w:r>
      <w:r>
        <w:rPr>
          <w:color w:val="231F20"/>
          <w:spacing w:val="-5"/>
          <w:w w:val="105"/>
        </w:rPr>
        <w:t> </w:t>
      </w:r>
      <w:r>
        <w:rPr>
          <w:color w:val="231F20"/>
          <w:w w:val="105"/>
        </w:rPr>
        <w:t>of</w:t>
      </w:r>
      <w:r>
        <w:rPr>
          <w:color w:val="231F20"/>
          <w:spacing w:val="-5"/>
          <w:w w:val="105"/>
        </w:rPr>
        <w:t> </w:t>
      </w:r>
      <w:r>
        <w:rPr>
          <w:color w:val="231F20"/>
          <w:w w:val="105"/>
        </w:rPr>
        <w:t>my</w:t>
      </w:r>
      <w:r>
        <w:rPr>
          <w:color w:val="231F20"/>
          <w:spacing w:val="-5"/>
          <w:w w:val="105"/>
        </w:rPr>
        <w:t> </w:t>
      </w:r>
      <w:r>
        <w:rPr>
          <w:color w:val="231F20"/>
          <w:w w:val="105"/>
        </w:rPr>
        <w:t>life,</w:t>
      </w:r>
      <w:r>
        <w:rPr>
          <w:color w:val="231F20"/>
          <w:spacing w:val="-5"/>
          <w:w w:val="105"/>
        </w:rPr>
        <w:t> </w:t>
      </w:r>
      <w:r>
        <w:rPr>
          <w:color w:val="231F20"/>
          <w:w w:val="105"/>
        </w:rPr>
        <w:t>and I was, and still am, able to appreciate the amount of creative talent I possess. It has become an intense passion in my life and I value this</w:t>
      </w:r>
      <w:r>
        <w:rPr>
          <w:color w:val="231F20"/>
          <w:spacing w:val="-11"/>
          <w:w w:val="105"/>
        </w:rPr>
        <w:t> </w:t>
      </w:r>
      <w:r>
        <w:rPr>
          <w:color w:val="231F20"/>
          <w:w w:val="105"/>
        </w:rPr>
        <w:t>a great deal. This process illustrated the creative potential that I</w:t>
      </w:r>
      <w:r>
        <w:rPr>
          <w:color w:val="231F20"/>
          <w:spacing w:val="-30"/>
          <w:w w:val="105"/>
        </w:rPr>
        <w:t> </w:t>
      </w:r>
      <w:r>
        <w:rPr>
          <w:color w:val="231F20"/>
          <w:w w:val="105"/>
        </w:rPr>
        <w:t>possess within myself, and I know that I can apply this promise in any aspect of my</w:t>
      </w:r>
      <w:r>
        <w:rPr>
          <w:color w:val="231F20"/>
          <w:spacing w:val="-23"/>
          <w:w w:val="105"/>
        </w:rPr>
        <w:t> </w:t>
      </w:r>
      <w:r>
        <w:rPr>
          <w:color w:val="231F20"/>
          <w:w w:val="105"/>
        </w:rPr>
        <w:t>life.</w:t>
      </w:r>
    </w:p>
    <w:p>
      <w:pPr>
        <w:pStyle w:val="BodyText"/>
        <w:spacing w:line="259" w:lineRule="auto"/>
        <w:ind w:left="100" w:right="116" w:firstLine="299"/>
        <w:jc w:val="both"/>
      </w:pPr>
      <w:r>
        <w:rPr>
          <w:color w:val="231F20"/>
          <w:w w:val="105"/>
        </w:rPr>
        <w:t>One</w:t>
      </w:r>
      <w:r>
        <w:rPr>
          <w:color w:val="231F20"/>
          <w:spacing w:val="-24"/>
          <w:w w:val="105"/>
        </w:rPr>
        <w:t> </w:t>
      </w:r>
      <w:r>
        <w:rPr>
          <w:color w:val="231F20"/>
          <w:w w:val="105"/>
        </w:rPr>
        <w:t>of</w:t>
      </w:r>
      <w:r>
        <w:rPr>
          <w:color w:val="231F20"/>
          <w:spacing w:val="-24"/>
          <w:w w:val="105"/>
        </w:rPr>
        <w:t> </w:t>
      </w:r>
      <w:r>
        <w:rPr>
          <w:color w:val="231F20"/>
          <w:w w:val="105"/>
        </w:rPr>
        <w:t>the</w:t>
      </w:r>
      <w:r>
        <w:rPr>
          <w:color w:val="231F20"/>
          <w:spacing w:val="-24"/>
          <w:w w:val="105"/>
        </w:rPr>
        <w:t> </w:t>
      </w:r>
      <w:r>
        <w:rPr>
          <w:color w:val="231F20"/>
          <w:w w:val="105"/>
        </w:rPr>
        <w:t>greatest</w:t>
      </w:r>
      <w:r>
        <w:rPr>
          <w:color w:val="231F20"/>
          <w:spacing w:val="-24"/>
          <w:w w:val="105"/>
        </w:rPr>
        <w:t> </w:t>
      </w:r>
      <w:r>
        <w:rPr>
          <w:color w:val="231F20"/>
          <w:w w:val="105"/>
        </w:rPr>
        <w:t>features</w:t>
      </w:r>
      <w:r>
        <w:rPr>
          <w:color w:val="231F20"/>
          <w:spacing w:val="-24"/>
          <w:w w:val="105"/>
        </w:rPr>
        <w:t> </w:t>
      </w:r>
      <w:r>
        <w:rPr>
          <w:color w:val="231F20"/>
          <w:w w:val="105"/>
        </w:rPr>
        <w:t>of</w:t>
      </w:r>
      <w:r>
        <w:rPr>
          <w:color w:val="231F20"/>
          <w:spacing w:val="-24"/>
          <w:w w:val="105"/>
        </w:rPr>
        <w:t> </w:t>
      </w:r>
      <w:r>
        <w:rPr>
          <w:color w:val="231F20"/>
          <w:w w:val="105"/>
        </w:rPr>
        <w:t>this</w:t>
      </w:r>
      <w:r>
        <w:rPr>
          <w:color w:val="231F20"/>
          <w:spacing w:val="-24"/>
          <w:w w:val="105"/>
        </w:rPr>
        <w:t> </w:t>
      </w:r>
      <w:r>
        <w:rPr>
          <w:color w:val="231F20"/>
          <w:w w:val="105"/>
        </w:rPr>
        <w:t>project</w:t>
      </w:r>
      <w:r>
        <w:rPr>
          <w:color w:val="231F20"/>
          <w:spacing w:val="-24"/>
          <w:w w:val="105"/>
        </w:rPr>
        <w:t> </w:t>
      </w:r>
      <w:r>
        <w:rPr>
          <w:color w:val="231F20"/>
          <w:w w:val="105"/>
        </w:rPr>
        <w:t>I</w:t>
      </w:r>
      <w:r>
        <w:rPr>
          <w:color w:val="231F20"/>
          <w:spacing w:val="-24"/>
          <w:w w:val="105"/>
        </w:rPr>
        <w:t> </w:t>
      </w:r>
      <w:r>
        <w:rPr>
          <w:color w:val="231F20"/>
          <w:w w:val="105"/>
        </w:rPr>
        <w:t>took</w:t>
      </w:r>
      <w:r>
        <w:rPr>
          <w:color w:val="231F20"/>
          <w:spacing w:val="-24"/>
          <w:w w:val="105"/>
        </w:rPr>
        <w:t> </w:t>
      </w:r>
      <w:r>
        <w:rPr>
          <w:color w:val="231F20"/>
          <w:w w:val="105"/>
        </w:rPr>
        <w:t>on</w:t>
      </w:r>
      <w:r>
        <w:rPr>
          <w:color w:val="231F20"/>
          <w:spacing w:val="-24"/>
          <w:w w:val="105"/>
        </w:rPr>
        <w:t> </w:t>
      </w:r>
      <w:r>
        <w:rPr>
          <w:color w:val="231F20"/>
          <w:w w:val="105"/>
        </w:rPr>
        <w:t>is</w:t>
      </w:r>
      <w:r>
        <w:rPr>
          <w:color w:val="231F20"/>
          <w:spacing w:val="-24"/>
          <w:w w:val="105"/>
        </w:rPr>
        <w:t> </w:t>
      </w:r>
      <w:r>
        <w:rPr>
          <w:color w:val="231F20"/>
          <w:w w:val="105"/>
        </w:rPr>
        <w:t>that</w:t>
      </w:r>
      <w:r>
        <w:rPr>
          <w:color w:val="231F20"/>
          <w:spacing w:val="-24"/>
          <w:w w:val="105"/>
        </w:rPr>
        <w:t> </w:t>
      </w:r>
      <w:r>
        <w:rPr>
          <w:color w:val="231F20"/>
          <w:w w:val="105"/>
        </w:rPr>
        <w:t>I</w:t>
      </w:r>
      <w:r>
        <w:rPr>
          <w:color w:val="231F20"/>
          <w:spacing w:val="-24"/>
          <w:w w:val="105"/>
        </w:rPr>
        <w:t> </w:t>
      </w:r>
      <w:r>
        <w:rPr>
          <w:color w:val="231F20"/>
          <w:w w:val="105"/>
        </w:rPr>
        <w:t>was</w:t>
      </w:r>
      <w:r>
        <w:rPr>
          <w:color w:val="231F20"/>
          <w:spacing w:val="-24"/>
          <w:w w:val="105"/>
        </w:rPr>
        <w:t> </w:t>
      </w:r>
      <w:r>
        <w:rPr>
          <w:color w:val="231F20"/>
          <w:w w:val="105"/>
        </w:rPr>
        <w:t>able to</w:t>
      </w:r>
      <w:r>
        <w:rPr>
          <w:color w:val="231F20"/>
          <w:spacing w:val="-5"/>
          <w:w w:val="105"/>
        </w:rPr>
        <w:t> </w:t>
      </w:r>
      <w:r>
        <w:rPr>
          <w:color w:val="231F20"/>
          <w:w w:val="105"/>
        </w:rPr>
        <w:t>see</w:t>
      </w:r>
      <w:r>
        <w:rPr>
          <w:color w:val="231F20"/>
          <w:spacing w:val="-5"/>
          <w:w w:val="105"/>
        </w:rPr>
        <w:t> </w:t>
      </w:r>
      <w:r>
        <w:rPr>
          <w:color w:val="231F20"/>
          <w:w w:val="105"/>
        </w:rPr>
        <w:t>the</w:t>
      </w:r>
      <w:r>
        <w:rPr>
          <w:color w:val="231F20"/>
          <w:spacing w:val="-5"/>
          <w:w w:val="105"/>
        </w:rPr>
        <w:t> </w:t>
      </w:r>
      <w:r>
        <w:rPr>
          <w:color w:val="231F20"/>
          <w:w w:val="105"/>
        </w:rPr>
        <w:t>results</w:t>
      </w:r>
      <w:r>
        <w:rPr>
          <w:color w:val="231F20"/>
          <w:spacing w:val="-5"/>
          <w:w w:val="105"/>
        </w:rPr>
        <w:t> </w:t>
      </w:r>
      <w:r>
        <w:rPr>
          <w:color w:val="231F20"/>
          <w:w w:val="105"/>
        </w:rPr>
        <w:t>of</w:t>
      </w:r>
      <w:r>
        <w:rPr>
          <w:color w:val="231F20"/>
          <w:spacing w:val="-5"/>
          <w:w w:val="105"/>
        </w:rPr>
        <w:t> </w:t>
      </w:r>
      <w:r>
        <w:rPr>
          <w:color w:val="231F20"/>
          <w:w w:val="105"/>
        </w:rPr>
        <w:t>my</w:t>
      </w:r>
      <w:r>
        <w:rPr>
          <w:color w:val="231F20"/>
          <w:spacing w:val="-5"/>
          <w:w w:val="105"/>
        </w:rPr>
        <w:t> </w:t>
      </w:r>
      <w:r>
        <w:rPr>
          <w:color w:val="231F20"/>
          <w:w w:val="105"/>
        </w:rPr>
        <w:t>actions</w:t>
      </w:r>
      <w:r>
        <w:rPr>
          <w:color w:val="231F20"/>
          <w:spacing w:val="-5"/>
          <w:w w:val="105"/>
        </w:rPr>
        <w:t> </w:t>
      </w:r>
      <w:r>
        <w:rPr>
          <w:color w:val="231F20"/>
          <w:spacing w:val="-3"/>
          <w:w w:val="105"/>
        </w:rPr>
        <w:t>immediately.</w:t>
      </w:r>
      <w:r>
        <w:rPr>
          <w:color w:val="231F20"/>
          <w:spacing w:val="-5"/>
          <w:w w:val="105"/>
        </w:rPr>
        <w:t> </w:t>
      </w:r>
      <w:r>
        <w:rPr>
          <w:color w:val="231F20"/>
          <w:w w:val="105"/>
        </w:rPr>
        <w:t>It</w:t>
      </w:r>
      <w:r>
        <w:rPr>
          <w:color w:val="231F20"/>
          <w:spacing w:val="-5"/>
          <w:w w:val="105"/>
        </w:rPr>
        <w:t> </w:t>
      </w:r>
      <w:r>
        <w:rPr>
          <w:color w:val="231F20"/>
          <w:w w:val="105"/>
        </w:rPr>
        <w:t>was</w:t>
      </w:r>
      <w:r>
        <w:rPr>
          <w:color w:val="231F20"/>
          <w:spacing w:val="-5"/>
          <w:w w:val="105"/>
        </w:rPr>
        <w:t> </w:t>
      </w:r>
      <w:r>
        <w:rPr>
          <w:color w:val="231F20"/>
          <w:w w:val="105"/>
        </w:rPr>
        <w:t>a</w:t>
      </w:r>
      <w:r>
        <w:rPr>
          <w:color w:val="231F20"/>
          <w:spacing w:val="-5"/>
          <w:w w:val="105"/>
        </w:rPr>
        <w:t> </w:t>
      </w:r>
      <w:r>
        <w:rPr>
          <w:color w:val="231F20"/>
          <w:w w:val="105"/>
        </w:rPr>
        <w:t>hands-on</w:t>
      </w:r>
      <w:r>
        <w:rPr>
          <w:color w:val="231F20"/>
          <w:spacing w:val="-5"/>
          <w:w w:val="105"/>
        </w:rPr>
        <w:t> </w:t>
      </w:r>
      <w:r>
        <w:rPr>
          <w:color w:val="231F20"/>
          <w:w w:val="105"/>
        </w:rPr>
        <w:t>experi- ence that I enjoyed to its fullest, and I was exultant with the</w:t>
      </w:r>
      <w:r>
        <w:rPr>
          <w:color w:val="231F20"/>
          <w:spacing w:val="-37"/>
          <w:w w:val="105"/>
        </w:rPr>
        <w:t> </w:t>
      </w:r>
      <w:r>
        <w:rPr>
          <w:color w:val="231F20"/>
          <w:w w:val="105"/>
        </w:rPr>
        <w:t>outcome. Overall, this project was a great success in my eyes, and even in the</w:t>
      </w:r>
      <w:r>
        <w:rPr>
          <w:color w:val="231F20"/>
          <w:spacing w:val="60"/>
          <w:w w:val="105"/>
        </w:rPr>
        <w:t> </w:t>
      </w:r>
      <w:r>
        <w:rPr>
          <w:color w:val="231F20"/>
          <w:w w:val="105"/>
        </w:rPr>
        <w:t>eyes of my family and friends who are amazed at my capabilities with design. However, as the designer, I do get frustrated with infinitesi-</w:t>
      </w:r>
      <w:r>
        <w:rPr>
          <w:color w:val="231F20"/>
          <w:spacing w:val="60"/>
          <w:w w:val="105"/>
        </w:rPr>
        <w:t> </w:t>
      </w:r>
      <w:r>
        <w:rPr>
          <w:color w:val="231F20"/>
          <w:w w:val="105"/>
        </w:rPr>
        <w:t>mal flaws. On the wall to the left of my bed there are two shelves</w:t>
      </w:r>
      <w:r>
        <w:rPr>
          <w:color w:val="231F20"/>
          <w:spacing w:val="-28"/>
          <w:w w:val="105"/>
        </w:rPr>
        <w:t> </w:t>
      </w:r>
      <w:r>
        <w:rPr>
          <w:color w:val="231F20"/>
          <w:w w:val="105"/>
        </w:rPr>
        <w:t>and framed</w:t>
      </w:r>
      <w:r>
        <w:rPr>
          <w:color w:val="231F20"/>
          <w:spacing w:val="-24"/>
          <w:w w:val="105"/>
        </w:rPr>
        <w:t> </w:t>
      </w:r>
      <w:r>
        <w:rPr>
          <w:color w:val="231F20"/>
          <w:w w:val="105"/>
        </w:rPr>
        <w:t>artwork</w:t>
      </w:r>
      <w:r>
        <w:rPr>
          <w:color w:val="231F20"/>
          <w:spacing w:val="-24"/>
          <w:w w:val="105"/>
        </w:rPr>
        <w:t> </w:t>
      </w:r>
      <w:r>
        <w:rPr>
          <w:color w:val="231F20"/>
          <w:w w:val="105"/>
        </w:rPr>
        <w:t>that</w:t>
      </w:r>
      <w:r>
        <w:rPr>
          <w:color w:val="231F20"/>
          <w:spacing w:val="-24"/>
          <w:w w:val="105"/>
        </w:rPr>
        <w:t> </w:t>
      </w:r>
      <w:r>
        <w:rPr>
          <w:color w:val="231F20"/>
          <w:w w:val="105"/>
        </w:rPr>
        <w:t>I</w:t>
      </w:r>
      <w:r>
        <w:rPr>
          <w:color w:val="231F20"/>
          <w:spacing w:val="-24"/>
          <w:w w:val="105"/>
        </w:rPr>
        <w:t> </w:t>
      </w:r>
      <w:r>
        <w:rPr>
          <w:color w:val="231F20"/>
          <w:w w:val="105"/>
        </w:rPr>
        <w:t>created</w:t>
      </w:r>
      <w:r>
        <w:rPr>
          <w:color w:val="231F20"/>
          <w:spacing w:val="-24"/>
          <w:w w:val="105"/>
        </w:rPr>
        <w:t> </w:t>
      </w:r>
      <w:r>
        <w:rPr>
          <w:color w:val="231F20"/>
          <w:w w:val="105"/>
        </w:rPr>
        <w:t>myself.</w:t>
      </w:r>
      <w:r>
        <w:rPr>
          <w:color w:val="231F20"/>
          <w:spacing w:val="-24"/>
          <w:w w:val="105"/>
        </w:rPr>
        <w:t> </w:t>
      </w:r>
      <w:r>
        <w:rPr>
          <w:color w:val="231F20"/>
          <w:w w:val="105"/>
        </w:rPr>
        <w:t>In</w:t>
      </w:r>
      <w:r>
        <w:rPr>
          <w:color w:val="231F20"/>
          <w:spacing w:val="-24"/>
          <w:w w:val="105"/>
        </w:rPr>
        <w:t> </w:t>
      </w:r>
      <w:r>
        <w:rPr>
          <w:color w:val="231F20"/>
          <w:w w:val="105"/>
        </w:rPr>
        <w:t>the</w:t>
      </w:r>
      <w:r>
        <w:rPr>
          <w:color w:val="231F20"/>
          <w:spacing w:val="-24"/>
          <w:w w:val="105"/>
        </w:rPr>
        <w:t> </w:t>
      </w:r>
      <w:r>
        <w:rPr>
          <w:color w:val="231F20"/>
          <w:w w:val="105"/>
        </w:rPr>
        <w:t>process</w:t>
      </w:r>
      <w:r>
        <w:rPr>
          <w:color w:val="231F20"/>
          <w:spacing w:val="-24"/>
          <w:w w:val="105"/>
        </w:rPr>
        <w:t> </w:t>
      </w:r>
      <w:r>
        <w:rPr>
          <w:color w:val="231F20"/>
          <w:w w:val="105"/>
        </w:rPr>
        <w:t>of</w:t>
      </w:r>
      <w:r>
        <w:rPr>
          <w:color w:val="231F20"/>
          <w:spacing w:val="-24"/>
          <w:w w:val="105"/>
        </w:rPr>
        <w:t> </w:t>
      </w:r>
      <w:r>
        <w:rPr>
          <w:color w:val="231F20"/>
          <w:w w:val="105"/>
        </w:rPr>
        <w:t>the</w:t>
      </w:r>
      <w:r>
        <w:rPr>
          <w:color w:val="231F20"/>
          <w:spacing w:val="-24"/>
          <w:w w:val="105"/>
        </w:rPr>
        <w:t> </w:t>
      </w:r>
      <w:r>
        <w:rPr>
          <w:color w:val="231F20"/>
          <w:w w:val="105"/>
        </w:rPr>
        <w:t>installation,</w:t>
      </w:r>
      <w:r>
        <w:rPr>
          <w:color w:val="231F20"/>
          <w:spacing w:val="-24"/>
          <w:w w:val="105"/>
        </w:rPr>
        <w:t> </w:t>
      </w:r>
      <w:r>
        <w:rPr>
          <w:color w:val="231F20"/>
          <w:w w:val="105"/>
        </w:rPr>
        <w:t>I centered</w:t>
      </w:r>
      <w:r>
        <w:rPr>
          <w:color w:val="231F20"/>
          <w:spacing w:val="-13"/>
          <w:w w:val="105"/>
        </w:rPr>
        <w:t> </w:t>
      </w:r>
      <w:r>
        <w:rPr>
          <w:color w:val="231F20"/>
          <w:w w:val="105"/>
        </w:rPr>
        <w:t>these</w:t>
      </w:r>
      <w:r>
        <w:rPr>
          <w:color w:val="231F20"/>
          <w:spacing w:val="-13"/>
          <w:w w:val="105"/>
        </w:rPr>
        <w:t> </w:t>
      </w:r>
      <w:r>
        <w:rPr>
          <w:color w:val="231F20"/>
          <w:w w:val="105"/>
        </w:rPr>
        <w:t>shelves</w:t>
      </w:r>
      <w:r>
        <w:rPr>
          <w:color w:val="231F20"/>
          <w:spacing w:val="-13"/>
          <w:w w:val="105"/>
        </w:rPr>
        <w:t> </w:t>
      </w:r>
      <w:r>
        <w:rPr>
          <w:color w:val="231F20"/>
          <w:w w:val="105"/>
        </w:rPr>
        <w:t>and</w:t>
      </w:r>
      <w:r>
        <w:rPr>
          <w:color w:val="231F20"/>
          <w:spacing w:val="-13"/>
          <w:w w:val="105"/>
        </w:rPr>
        <w:t> </w:t>
      </w:r>
      <w:r>
        <w:rPr>
          <w:color w:val="231F20"/>
          <w:w w:val="105"/>
        </w:rPr>
        <w:t>artwork</w:t>
      </w:r>
      <w:r>
        <w:rPr>
          <w:color w:val="231F20"/>
          <w:spacing w:val="-13"/>
          <w:w w:val="105"/>
        </w:rPr>
        <w:t> </w:t>
      </w:r>
      <w:r>
        <w:rPr>
          <w:color w:val="231F20"/>
          <w:w w:val="105"/>
        </w:rPr>
        <w:t>on</w:t>
      </w:r>
      <w:r>
        <w:rPr>
          <w:color w:val="231F20"/>
          <w:spacing w:val="-13"/>
          <w:w w:val="105"/>
        </w:rPr>
        <w:t> </w:t>
      </w:r>
      <w:r>
        <w:rPr>
          <w:color w:val="231F20"/>
          <w:w w:val="105"/>
        </w:rPr>
        <w:t>the</w:t>
      </w:r>
      <w:r>
        <w:rPr>
          <w:color w:val="231F20"/>
          <w:spacing w:val="-13"/>
          <w:w w:val="105"/>
        </w:rPr>
        <w:t> </w:t>
      </w:r>
      <w:r>
        <w:rPr>
          <w:color w:val="231F20"/>
          <w:w w:val="105"/>
        </w:rPr>
        <w:t>wall;</w:t>
      </w:r>
      <w:r>
        <w:rPr>
          <w:color w:val="231F20"/>
          <w:spacing w:val="-13"/>
          <w:w w:val="105"/>
        </w:rPr>
        <w:t> </w:t>
      </w:r>
      <w:r>
        <w:rPr>
          <w:color w:val="231F20"/>
          <w:w w:val="105"/>
        </w:rPr>
        <w:t>however,</w:t>
      </w:r>
      <w:r>
        <w:rPr>
          <w:color w:val="231F20"/>
          <w:spacing w:val="-13"/>
          <w:w w:val="105"/>
        </w:rPr>
        <w:t> </w:t>
      </w:r>
      <w:r>
        <w:rPr>
          <w:color w:val="231F20"/>
          <w:w w:val="105"/>
        </w:rPr>
        <w:t>the</w:t>
      </w:r>
      <w:r>
        <w:rPr>
          <w:color w:val="231F20"/>
          <w:spacing w:val="-13"/>
          <w:w w:val="105"/>
        </w:rPr>
        <w:t> </w:t>
      </w:r>
      <w:r>
        <w:rPr>
          <w:color w:val="231F20"/>
          <w:w w:val="105"/>
        </w:rPr>
        <w:t>palm</w:t>
      </w:r>
      <w:r>
        <w:rPr>
          <w:color w:val="231F20"/>
          <w:spacing w:val="-13"/>
          <w:w w:val="105"/>
        </w:rPr>
        <w:t> </w:t>
      </w:r>
      <w:r>
        <w:rPr>
          <w:color w:val="231F20"/>
          <w:w w:val="105"/>
        </w:rPr>
        <w:t>tree that</w:t>
      </w:r>
      <w:r>
        <w:rPr>
          <w:color w:val="231F20"/>
          <w:spacing w:val="-21"/>
          <w:w w:val="105"/>
        </w:rPr>
        <w:t> </w:t>
      </w:r>
      <w:r>
        <w:rPr>
          <w:color w:val="231F20"/>
          <w:w w:val="105"/>
        </w:rPr>
        <w:t>I</w:t>
      </w:r>
      <w:r>
        <w:rPr>
          <w:color w:val="231F20"/>
          <w:spacing w:val="-21"/>
          <w:w w:val="105"/>
        </w:rPr>
        <w:t> </w:t>
      </w:r>
      <w:r>
        <w:rPr>
          <w:color w:val="231F20"/>
          <w:w w:val="105"/>
        </w:rPr>
        <w:t>placed</w:t>
      </w:r>
      <w:r>
        <w:rPr>
          <w:color w:val="231F20"/>
          <w:spacing w:val="-21"/>
          <w:w w:val="105"/>
        </w:rPr>
        <w:t> </w:t>
      </w:r>
      <w:r>
        <w:rPr>
          <w:color w:val="231F20"/>
          <w:w w:val="105"/>
        </w:rPr>
        <w:t>in</w:t>
      </w:r>
      <w:r>
        <w:rPr>
          <w:color w:val="231F20"/>
          <w:spacing w:val="-21"/>
          <w:w w:val="105"/>
        </w:rPr>
        <w:t> </w:t>
      </w:r>
      <w:r>
        <w:rPr>
          <w:color w:val="231F20"/>
          <w:w w:val="105"/>
        </w:rPr>
        <w:t>the</w:t>
      </w:r>
      <w:r>
        <w:rPr>
          <w:color w:val="231F20"/>
          <w:spacing w:val="-21"/>
          <w:w w:val="105"/>
        </w:rPr>
        <w:t> </w:t>
      </w:r>
      <w:r>
        <w:rPr>
          <w:color w:val="231F20"/>
          <w:w w:val="105"/>
        </w:rPr>
        <w:t>corner</w:t>
      </w:r>
      <w:r>
        <w:rPr>
          <w:color w:val="231F20"/>
          <w:spacing w:val="-21"/>
          <w:w w:val="105"/>
        </w:rPr>
        <w:t> </w:t>
      </w:r>
      <w:r>
        <w:rPr>
          <w:color w:val="231F20"/>
          <w:w w:val="105"/>
        </w:rPr>
        <w:t>covers</w:t>
      </w:r>
      <w:r>
        <w:rPr>
          <w:color w:val="231F20"/>
          <w:spacing w:val="-21"/>
          <w:w w:val="105"/>
        </w:rPr>
        <w:t> </w:t>
      </w:r>
      <w:r>
        <w:rPr>
          <w:color w:val="231F20"/>
          <w:w w:val="105"/>
        </w:rPr>
        <w:t>up</w:t>
      </w:r>
      <w:r>
        <w:rPr>
          <w:color w:val="231F20"/>
          <w:spacing w:val="-21"/>
          <w:w w:val="105"/>
        </w:rPr>
        <w:t> </w:t>
      </w:r>
      <w:r>
        <w:rPr>
          <w:color w:val="231F20"/>
          <w:w w:val="105"/>
        </w:rPr>
        <w:t>one</w:t>
      </w:r>
      <w:r>
        <w:rPr>
          <w:color w:val="231F20"/>
          <w:spacing w:val="-21"/>
          <w:w w:val="105"/>
        </w:rPr>
        <w:t> </w:t>
      </w:r>
      <w:r>
        <w:rPr>
          <w:color w:val="231F20"/>
          <w:w w:val="105"/>
        </w:rPr>
        <w:t>of</w:t>
      </w:r>
      <w:r>
        <w:rPr>
          <w:color w:val="231F20"/>
          <w:spacing w:val="-21"/>
          <w:w w:val="105"/>
        </w:rPr>
        <w:t> </w:t>
      </w:r>
      <w:r>
        <w:rPr>
          <w:color w:val="231F20"/>
          <w:w w:val="105"/>
        </w:rPr>
        <w:t>the</w:t>
      </w:r>
      <w:r>
        <w:rPr>
          <w:color w:val="231F20"/>
          <w:spacing w:val="-21"/>
          <w:w w:val="105"/>
        </w:rPr>
        <w:t> </w:t>
      </w:r>
      <w:r>
        <w:rPr>
          <w:color w:val="231F20"/>
          <w:w w:val="105"/>
        </w:rPr>
        <w:t>frames.</w:t>
      </w:r>
      <w:r>
        <w:rPr>
          <w:color w:val="231F20"/>
          <w:spacing w:val="-21"/>
          <w:w w:val="105"/>
        </w:rPr>
        <w:t> </w:t>
      </w:r>
      <w:r>
        <w:rPr>
          <w:color w:val="231F20"/>
          <w:w w:val="105"/>
        </w:rPr>
        <w:t>I</w:t>
      </w:r>
      <w:r>
        <w:rPr>
          <w:color w:val="231F20"/>
          <w:spacing w:val="-21"/>
          <w:w w:val="105"/>
        </w:rPr>
        <w:t> </w:t>
      </w:r>
      <w:r>
        <w:rPr>
          <w:color w:val="231F20"/>
          <w:w w:val="105"/>
        </w:rPr>
        <w:t>now</w:t>
      </w:r>
      <w:r>
        <w:rPr>
          <w:color w:val="231F20"/>
          <w:spacing w:val="-21"/>
          <w:w w:val="105"/>
        </w:rPr>
        <w:t> </w:t>
      </w:r>
      <w:r>
        <w:rPr>
          <w:color w:val="231F20"/>
          <w:w w:val="105"/>
        </w:rPr>
        <w:t>know</w:t>
      </w:r>
      <w:r>
        <w:rPr>
          <w:color w:val="231F20"/>
          <w:spacing w:val="-21"/>
          <w:w w:val="105"/>
        </w:rPr>
        <w:t> </w:t>
      </w:r>
      <w:r>
        <w:rPr>
          <w:color w:val="231F20"/>
          <w:w w:val="105"/>
        </w:rPr>
        <w:t>that it</w:t>
      </w:r>
      <w:r>
        <w:rPr>
          <w:color w:val="231F20"/>
          <w:spacing w:val="-9"/>
          <w:w w:val="105"/>
        </w:rPr>
        <w:t> </w:t>
      </w:r>
      <w:r>
        <w:rPr>
          <w:color w:val="231F20"/>
          <w:w w:val="105"/>
        </w:rPr>
        <w:t>probably</w:t>
      </w:r>
      <w:r>
        <w:rPr>
          <w:color w:val="231F20"/>
          <w:spacing w:val="-9"/>
          <w:w w:val="105"/>
        </w:rPr>
        <w:t> </w:t>
      </w:r>
      <w:r>
        <w:rPr>
          <w:color w:val="231F20"/>
          <w:w w:val="105"/>
        </w:rPr>
        <w:t>would</w:t>
      </w:r>
      <w:r>
        <w:rPr>
          <w:color w:val="231F20"/>
          <w:spacing w:val="-9"/>
          <w:w w:val="105"/>
        </w:rPr>
        <w:t> </w:t>
      </w:r>
      <w:r>
        <w:rPr>
          <w:color w:val="231F20"/>
          <w:w w:val="105"/>
        </w:rPr>
        <w:t>have</w:t>
      </w:r>
      <w:r>
        <w:rPr>
          <w:color w:val="231F20"/>
          <w:spacing w:val="-9"/>
          <w:w w:val="105"/>
        </w:rPr>
        <w:t> </w:t>
      </w:r>
      <w:r>
        <w:rPr>
          <w:color w:val="231F20"/>
          <w:w w:val="105"/>
        </w:rPr>
        <w:t>been</w:t>
      </w:r>
      <w:r>
        <w:rPr>
          <w:color w:val="231F20"/>
          <w:spacing w:val="-9"/>
          <w:w w:val="105"/>
        </w:rPr>
        <w:t> </w:t>
      </w:r>
      <w:r>
        <w:rPr>
          <w:color w:val="231F20"/>
          <w:w w:val="105"/>
        </w:rPr>
        <w:t>better</w:t>
      </w:r>
      <w:r>
        <w:rPr>
          <w:color w:val="231F20"/>
          <w:spacing w:val="-9"/>
          <w:w w:val="105"/>
        </w:rPr>
        <w:t> </w:t>
      </w:r>
      <w:r>
        <w:rPr>
          <w:color w:val="231F20"/>
          <w:w w:val="105"/>
        </w:rPr>
        <w:t>if</w:t>
      </w:r>
      <w:r>
        <w:rPr>
          <w:color w:val="231F20"/>
          <w:spacing w:val="-9"/>
          <w:w w:val="105"/>
        </w:rPr>
        <w:t> </w:t>
      </w:r>
      <w:r>
        <w:rPr>
          <w:color w:val="231F20"/>
          <w:w w:val="105"/>
        </w:rPr>
        <w:t>I</w:t>
      </w:r>
      <w:r>
        <w:rPr>
          <w:color w:val="231F20"/>
          <w:spacing w:val="-9"/>
          <w:w w:val="105"/>
        </w:rPr>
        <w:t> </w:t>
      </w:r>
      <w:r>
        <w:rPr>
          <w:color w:val="231F20"/>
          <w:w w:val="105"/>
        </w:rPr>
        <w:t>moved</w:t>
      </w:r>
      <w:r>
        <w:rPr>
          <w:color w:val="231F20"/>
          <w:spacing w:val="-9"/>
          <w:w w:val="105"/>
        </w:rPr>
        <w:t> </w:t>
      </w:r>
      <w:r>
        <w:rPr>
          <w:color w:val="231F20"/>
          <w:w w:val="105"/>
        </w:rPr>
        <w:t>the</w:t>
      </w:r>
      <w:r>
        <w:rPr>
          <w:color w:val="231F20"/>
          <w:spacing w:val="-9"/>
          <w:w w:val="105"/>
        </w:rPr>
        <w:t> </w:t>
      </w:r>
      <w:r>
        <w:rPr>
          <w:color w:val="231F20"/>
          <w:w w:val="105"/>
        </w:rPr>
        <w:t>shelves</w:t>
      </w:r>
      <w:r>
        <w:rPr>
          <w:color w:val="231F20"/>
          <w:spacing w:val="-9"/>
          <w:w w:val="105"/>
        </w:rPr>
        <w:t> </w:t>
      </w:r>
      <w:r>
        <w:rPr>
          <w:color w:val="231F20"/>
          <w:w w:val="105"/>
        </w:rPr>
        <w:t>and</w:t>
      </w:r>
      <w:r>
        <w:rPr>
          <w:color w:val="231F20"/>
          <w:spacing w:val="-9"/>
          <w:w w:val="105"/>
        </w:rPr>
        <w:t> </w:t>
      </w:r>
      <w:r>
        <w:rPr>
          <w:color w:val="231F20"/>
          <w:w w:val="105"/>
        </w:rPr>
        <w:t>artwork to</w:t>
      </w:r>
      <w:r>
        <w:rPr>
          <w:color w:val="231F20"/>
          <w:spacing w:val="-20"/>
          <w:w w:val="105"/>
        </w:rPr>
        <w:t> </w:t>
      </w:r>
      <w:r>
        <w:rPr>
          <w:color w:val="231F20"/>
          <w:w w:val="105"/>
        </w:rPr>
        <w:t>the</w:t>
      </w:r>
      <w:r>
        <w:rPr>
          <w:color w:val="231F20"/>
          <w:spacing w:val="-20"/>
          <w:w w:val="105"/>
        </w:rPr>
        <w:t> </w:t>
      </w:r>
      <w:r>
        <w:rPr>
          <w:color w:val="231F20"/>
          <w:w w:val="105"/>
        </w:rPr>
        <w:t>left</w:t>
      </w:r>
      <w:r>
        <w:rPr>
          <w:color w:val="231F20"/>
          <w:spacing w:val="-20"/>
          <w:w w:val="105"/>
        </w:rPr>
        <w:t> </w:t>
      </w:r>
      <w:r>
        <w:rPr>
          <w:color w:val="231F20"/>
          <w:w w:val="105"/>
        </w:rPr>
        <w:t>of</w:t>
      </w:r>
      <w:r>
        <w:rPr>
          <w:color w:val="231F20"/>
          <w:spacing w:val="-20"/>
          <w:w w:val="105"/>
        </w:rPr>
        <w:t> </w:t>
      </w:r>
      <w:r>
        <w:rPr>
          <w:color w:val="231F20"/>
          <w:w w:val="105"/>
        </w:rPr>
        <w:t>the</w:t>
      </w:r>
      <w:r>
        <w:rPr>
          <w:color w:val="231F20"/>
          <w:spacing w:val="-20"/>
          <w:w w:val="105"/>
        </w:rPr>
        <w:t> </w:t>
      </w:r>
      <w:r>
        <w:rPr>
          <w:color w:val="231F20"/>
          <w:w w:val="105"/>
        </w:rPr>
        <w:t>wall.</w:t>
      </w:r>
      <w:r>
        <w:rPr>
          <w:color w:val="231F20"/>
          <w:spacing w:val="-20"/>
          <w:w w:val="105"/>
        </w:rPr>
        <w:t> </w:t>
      </w:r>
      <w:r>
        <w:rPr>
          <w:color w:val="231F20"/>
          <w:w w:val="105"/>
        </w:rPr>
        <w:t>The</w:t>
      </w:r>
      <w:r>
        <w:rPr>
          <w:color w:val="231F20"/>
          <w:spacing w:val="-20"/>
          <w:w w:val="105"/>
        </w:rPr>
        <w:t> </w:t>
      </w:r>
      <w:r>
        <w:rPr>
          <w:color w:val="231F20"/>
          <w:w w:val="105"/>
        </w:rPr>
        <w:t>importance</w:t>
      </w:r>
      <w:r>
        <w:rPr>
          <w:color w:val="231F20"/>
          <w:spacing w:val="-20"/>
          <w:w w:val="105"/>
        </w:rPr>
        <w:t> </w:t>
      </w:r>
      <w:r>
        <w:rPr>
          <w:color w:val="231F20"/>
          <w:w w:val="105"/>
        </w:rPr>
        <w:t>of</w:t>
      </w:r>
      <w:r>
        <w:rPr>
          <w:color w:val="231F20"/>
          <w:spacing w:val="-20"/>
          <w:w w:val="105"/>
        </w:rPr>
        <w:t> </w:t>
      </w:r>
      <w:r>
        <w:rPr>
          <w:color w:val="231F20"/>
          <w:w w:val="105"/>
        </w:rPr>
        <w:t>this</w:t>
      </w:r>
      <w:r>
        <w:rPr>
          <w:color w:val="231F20"/>
          <w:spacing w:val="-20"/>
          <w:w w:val="105"/>
        </w:rPr>
        <w:t> </w:t>
      </w:r>
      <w:r>
        <w:rPr>
          <w:color w:val="231F20"/>
          <w:w w:val="105"/>
        </w:rPr>
        <w:t>is</w:t>
      </w:r>
      <w:r>
        <w:rPr>
          <w:color w:val="231F20"/>
          <w:spacing w:val="-20"/>
          <w:w w:val="105"/>
        </w:rPr>
        <w:t> </w:t>
      </w:r>
      <w:r>
        <w:rPr>
          <w:color w:val="231F20"/>
          <w:w w:val="105"/>
        </w:rPr>
        <w:t>not</w:t>
      </w:r>
      <w:r>
        <w:rPr>
          <w:color w:val="231F20"/>
          <w:spacing w:val="-20"/>
          <w:w w:val="105"/>
        </w:rPr>
        <w:t> </w:t>
      </w:r>
      <w:r>
        <w:rPr>
          <w:color w:val="231F20"/>
          <w:w w:val="105"/>
        </w:rPr>
        <w:t>the</w:t>
      </w:r>
      <w:r>
        <w:rPr>
          <w:color w:val="231F20"/>
          <w:spacing w:val="-20"/>
          <w:w w:val="105"/>
        </w:rPr>
        <w:t> </w:t>
      </w:r>
      <w:r>
        <w:rPr>
          <w:color w:val="231F20"/>
          <w:w w:val="105"/>
        </w:rPr>
        <w:t>flaw</w:t>
      </w:r>
      <w:r>
        <w:rPr>
          <w:color w:val="231F20"/>
          <w:spacing w:val="-20"/>
          <w:w w:val="105"/>
        </w:rPr>
        <w:t> </w:t>
      </w:r>
      <w:r>
        <w:rPr>
          <w:color w:val="231F20"/>
          <w:w w:val="105"/>
        </w:rPr>
        <w:t>itself,</w:t>
      </w:r>
      <w:r>
        <w:rPr>
          <w:color w:val="231F20"/>
          <w:spacing w:val="-20"/>
          <w:w w:val="105"/>
        </w:rPr>
        <w:t> </w:t>
      </w:r>
      <w:r>
        <w:rPr>
          <w:color w:val="231F20"/>
          <w:w w:val="105"/>
        </w:rPr>
        <w:t>but</w:t>
      </w:r>
      <w:r>
        <w:rPr>
          <w:color w:val="231F20"/>
          <w:spacing w:val="-20"/>
          <w:w w:val="105"/>
        </w:rPr>
        <w:t> </w:t>
      </w:r>
      <w:r>
        <w:rPr>
          <w:color w:val="231F20"/>
          <w:w w:val="105"/>
        </w:rPr>
        <w:t>in the</w:t>
      </w:r>
      <w:r>
        <w:rPr>
          <w:color w:val="231F20"/>
          <w:spacing w:val="-15"/>
          <w:w w:val="105"/>
        </w:rPr>
        <w:t> </w:t>
      </w:r>
      <w:r>
        <w:rPr>
          <w:color w:val="231F20"/>
          <w:w w:val="105"/>
        </w:rPr>
        <w:t>fact</w:t>
      </w:r>
      <w:r>
        <w:rPr>
          <w:color w:val="231F20"/>
          <w:spacing w:val="-15"/>
          <w:w w:val="105"/>
        </w:rPr>
        <w:t> </w:t>
      </w:r>
      <w:r>
        <w:rPr>
          <w:color w:val="231F20"/>
          <w:w w:val="105"/>
        </w:rPr>
        <w:t>that</w:t>
      </w:r>
      <w:r>
        <w:rPr>
          <w:color w:val="231F20"/>
          <w:spacing w:val="-15"/>
          <w:w w:val="105"/>
        </w:rPr>
        <w:t> </w:t>
      </w:r>
      <w:r>
        <w:rPr>
          <w:color w:val="231F20"/>
          <w:w w:val="105"/>
        </w:rPr>
        <w:t>I</w:t>
      </w:r>
      <w:r>
        <w:rPr>
          <w:color w:val="231F20"/>
          <w:spacing w:val="-15"/>
          <w:w w:val="105"/>
        </w:rPr>
        <w:t> </w:t>
      </w:r>
      <w:r>
        <w:rPr>
          <w:color w:val="231F20"/>
          <w:w w:val="105"/>
        </w:rPr>
        <w:t>learned</w:t>
      </w:r>
      <w:r>
        <w:rPr>
          <w:color w:val="231F20"/>
          <w:spacing w:val="-15"/>
          <w:w w:val="105"/>
        </w:rPr>
        <w:t> </w:t>
      </w:r>
      <w:r>
        <w:rPr>
          <w:color w:val="231F20"/>
          <w:w w:val="105"/>
        </w:rPr>
        <w:t>from</w:t>
      </w:r>
      <w:r>
        <w:rPr>
          <w:color w:val="231F20"/>
          <w:spacing w:val="-15"/>
          <w:w w:val="105"/>
        </w:rPr>
        <w:t> </w:t>
      </w:r>
      <w:r>
        <w:rPr>
          <w:color w:val="231F20"/>
          <w:w w:val="105"/>
        </w:rPr>
        <w:t>what</w:t>
      </w:r>
      <w:r>
        <w:rPr>
          <w:color w:val="231F20"/>
          <w:spacing w:val="-15"/>
          <w:w w:val="105"/>
        </w:rPr>
        <w:t> </w:t>
      </w:r>
      <w:r>
        <w:rPr>
          <w:color w:val="231F20"/>
          <w:w w:val="105"/>
        </w:rPr>
        <w:t>I</w:t>
      </w:r>
      <w:r>
        <w:rPr>
          <w:color w:val="231F20"/>
          <w:spacing w:val="-15"/>
          <w:w w:val="105"/>
        </w:rPr>
        <w:t> </w:t>
      </w:r>
      <w:r>
        <w:rPr>
          <w:color w:val="231F20"/>
          <w:w w:val="105"/>
        </w:rPr>
        <w:t>had</w:t>
      </w:r>
      <w:r>
        <w:rPr>
          <w:color w:val="231F20"/>
          <w:spacing w:val="-15"/>
          <w:w w:val="105"/>
        </w:rPr>
        <w:t> </w:t>
      </w:r>
      <w:r>
        <w:rPr>
          <w:color w:val="231F20"/>
          <w:w w:val="105"/>
        </w:rPr>
        <w:t>done</w:t>
      </w:r>
      <w:r>
        <w:rPr>
          <w:color w:val="231F20"/>
          <w:spacing w:val="-15"/>
          <w:w w:val="105"/>
        </w:rPr>
        <w:t> </w:t>
      </w:r>
      <w:r>
        <w:rPr>
          <w:color w:val="231F20"/>
          <w:w w:val="105"/>
        </w:rPr>
        <w:t>and</w:t>
      </w:r>
      <w:r>
        <w:rPr>
          <w:color w:val="231F20"/>
          <w:spacing w:val="-15"/>
          <w:w w:val="105"/>
        </w:rPr>
        <w:t> </w:t>
      </w:r>
      <w:r>
        <w:rPr>
          <w:color w:val="231F20"/>
          <w:w w:val="105"/>
        </w:rPr>
        <w:t>know</w:t>
      </w:r>
      <w:r>
        <w:rPr>
          <w:color w:val="231F20"/>
          <w:spacing w:val="-15"/>
          <w:w w:val="105"/>
        </w:rPr>
        <w:t> </w:t>
      </w:r>
      <w:r>
        <w:rPr>
          <w:color w:val="231F20"/>
          <w:w w:val="105"/>
        </w:rPr>
        <w:t>how</w:t>
      </w:r>
      <w:r>
        <w:rPr>
          <w:color w:val="231F20"/>
          <w:spacing w:val="-15"/>
          <w:w w:val="105"/>
        </w:rPr>
        <w:t> </w:t>
      </w:r>
      <w:r>
        <w:rPr>
          <w:color w:val="231F20"/>
          <w:w w:val="105"/>
        </w:rPr>
        <w:t>to</w:t>
      </w:r>
      <w:r>
        <w:rPr>
          <w:color w:val="231F20"/>
          <w:spacing w:val="-15"/>
          <w:w w:val="105"/>
        </w:rPr>
        <w:t> </w:t>
      </w:r>
      <w:r>
        <w:rPr>
          <w:color w:val="231F20"/>
          <w:w w:val="105"/>
        </w:rPr>
        <w:t>improve myself</w:t>
      </w:r>
      <w:r>
        <w:rPr>
          <w:color w:val="231F20"/>
          <w:spacing w:val="-9"/>
          <w:w w:val="105"/>
        </w:rPr>
        <w:t> </w:t>
      </w:r>
      <w:r>
        <w:rPr>
          <w:color w:val="231F20"/>
          <w:w w:val="105"/>
        </w:rPr>
        <w:t>the</w:t>
      </w:r>
      <w:r>
        <w:rPr>
          <w:color w:val="231F20"/>
          <w:spacing w:val="-9"/>
          <w:w w:val="105"/>
        </w:rPr>
        <w:t> </w:t>
      </w:r>
      <w:r>
        <w:rPr>
          <w:color w:val="231F20"/>
          <w:w w:val="105"/>
        </w:rPr>
        <w:t>next</w:t>
      </w:r>
      <w:r>
        <w:rPr>
          <w:color w:val="231F20"/>
          <w:spacing w:val="-9"/>
          <w:w w:val="105"/>
        </w:rPr>
        <w:t> </w:t>
      </w:r>
      <w:r>
        <w:rPr>
          <w:color w:val="231F20"/>
          <w:w w:val="105"/>
        </w:rPr>
        <w:t>time.</w:t>
      </w:r>
      <w:r>
        <w:rPr>
          <w:color w:val="231F20"/>
          <w:spacing w:val="-9"/>
          <w:w w:val="105"/>
        </w:rPr>
        <w:t> </w:t>
      </w:r>
      <w:r>
        <w:rPr>
          <w:color w:val="231F20"/>
          <w:w w:val="105"/>
        </w:rPr>
        <w:t>Overall,</w:t>
      </w:r>
      <w:r>
        <w:rPr>
          <w:color w:val="231F20"/>
          <w:spacing w:val="-9"/>
          <w:w w:val="105"/>
        </w:rPr>
        <w:t> </w:t>
      </w:r>
      <w:r>
        <w:rPr>
          <w:color w:val="231F20"/>
          <w:w w:val="105"/>
        </w:rPr>
        <w:t>I</w:t>
      </w:r>
      <w:r>
        <w:rPr>
          <w:color w:val="231F20"/>
          <w:spacing w:val="-9"/>
          <w:w w:val="105"/>
        </w:rPr>
        <w:t> </w:t>
      </w:r>
      <w:r>
        <w:rPr>
          <w:color w:val="231F20"/>
          <w:w w:val="105"/>
        </w:rPr>
        <w:t>feel</w:t>
      </w:r>
      <w:r>
        <w:rPr>
          <w:color w:val="231F20"/>
          <w:spacing w:val="-9"/>
          <w:w w:val="105"/>
        </w:rPr>
        <w:t> </w:t>
      </w:r>
      <w:r>
        <w:rPr>
          <w:color w:val="231F20"/>
          <w:w w:val="105"/>
        </w:rPr>
        <w:t>the</w:t>
      </w:r>
      <w:r>
        <w:rPr>
          <w:color w:val="231F20"/>
          <w:spacing w:val="-9"/>
          <w:w w:val="105"/>
        </w:rPr>
        <w:t> </w:t>
      </w:r>
      <w:r>
        <w:rPr>
          <w:color w:val="231F20"/>
          <w:w w:val="105"/>
        </w:rPr>
        <w:t>room</w:t>
      </w:r>
      <w:r>
        <w:rPr>
          <w:color w:val="231F20"/>
          <w:spacing w:val="-9"/>
          <w:w w:val="105"/>
        </w:rPr>
        <w:t> </w:t>
      </w:r>
      <w:r>
        <w:rPr>
          <w:color w:val="231F20"/>
          <w:w w:val="105"/>
        </w:rPr>
        <w:t>came</w:t>
      </w:r>
      <w:r>
        <w:rPr>
          <w:color w:val="231F20"/>
          <w:spacing w:val="-9"/>
          <w:w w:val="105"/>
        </w:rPr>
        <w:t> </w:t>
      </w:r>
      <w:r>
        <w:rPr>
          <w:color w:val="231F20"/>
          <w:w w:val="105"/>
        </w:rPr>
        <w:t>out</w:t>
      </w:r>
      <w:r>
        <w:rPr>
          <w:color w:val="231F20"/>
          <w:spacing w:val="-9"/>
          <w:w w:val="105"/>
        </w:rPr>
        <w:t> </w:t>
      </w:r>
      <w:r>
        <w:rPr>
          <w:color w:val="231F20"/>
          <w:w w:val="105"/>
        </w:rPr>
        <w:t>beautifully</w:t>
      </w:r>
      <w:r>
        <w:rPr>
          <w:color w:val="231F20"/>
          <w:spacing w:val="-9"/>
          <w:w w:val="105"/>
        </w:rPr>
        <w:t> </w:t>
      </w:r>
      <w:r>
        <w:rPr>
          <w:color w:val="231F20"/>
          <w:w w:val="105"/>
        </w:rPr>
        <w:t>and it symbolizes my first true triumph with</w:t>
      </w:r>
      <w:r>
        <w:rPr>
          <w:color w:val="231F20"/>
          <w:spacing w:val="-15"/>
          <w:w w:val="105"/>
        </w:rPr>
        <w:t> </w:t>
      </w:r>
      <w:r>
        <w:rPr>
          <w:color w:val="231F20"/>
          <w:w w:val="105"/>
        </w:rPr>
        <w:t>design.</w:t>
      </w:r>
    </w:p>
    <w:p>
      <w:pPr>
        <w:pStyle w:val="BodyText"/>
        <w:spacing w:line="259" w:lineRule="auto"/>
        <w:ind w:left="100" w:right="117" w:firstLine="299"/>
        <w:jc w:val="both"/>
      </w:pPr>
      <w:r>
        <w:rPr>
          <w:color w:val="231F20"/>
          <w:w w:val="105"/>
        </w:rPr>
        <w:t>Though this project meant a great deal to me emblematically,  I      also just had fun with it. Utilizing my imagination, and figuring out   how I was going to make things work within the room was simply</w:t>
      </w:r>
    </w:p>
    <w:p>
      <w:pPr>
        <w:spacing w:after="0" w:line="259" w:lineRule="auto"/>
        <w:jc w:val="both"/>
        <w:sectPr>
          <w:pgSz w:w="8640" w:h="12960"/>
          <w:pgMar w:header="702" w:footer="0" w:top="1020" w:bottom="280" w:left="1100" w:right="840"/>
        </w:sectPr>
      </w:pPr>
    </w:p>
    <w:p>
      <w:pPr>
        <w:pStyle w:val="BodyText"/>
        <w:spacing w:before="9"/>
        <w:rPr>
          <w:sz w:val="24"/>
        </w:rPr>
      </w:pPr>
    </w:p>
    <w:p>
      <w:pPr>
        <w:pStyle w:val="BodyText"/>
        <w:spacing w:line="259" w:lineRule="auto" w:before="97"/>
        <w:ind w:left="100" w:right="117"/>
        <w:jc w:val="both"/>
      </w:pPr>
      <w:r>
        <w:rPr/>
        <w:pict>
          <v:group style="position:absolute;margin-left:72.5pt;margin-top:127.76046pt;width:275pt;height:1pt;mso-position-horizontal-relative:page;mso-position-vertical-relative:paragraph;z-index:-116488" coordorigin="1450,2555" coordsize="5500,20">
            <v:line style="position:absolute" from="1510,2565" to="6920,2565" stroked="true" strokeweight="1pt" strokecolor="#231f20">
              <v:stroke dashstyle="dot"/>
            </v:line>
            <v:shape style="position:absolute;left:0;top:11653;width:5500;height:2" coordorigin="0,11653" coordsize="5500,0" path="m1450,2565l1450,2565m6950,2565l6950,2565e" filled="false" stroked="true" strokeweight="1pt" strokecolor="#231f20">
              <v:path arrowok="t"/>
              <v:stroke dashstyle="solid"/>
            </v:shape>
            <w10:wrap type="none"/>
          </v:group>
        </w:pict>
      </w:r>
      <w:r>
        <w:rPr>
          <w:color w:val="231F20"/>
          <w:w w:val="105"/>
        </w:rPr>
        <w:t>enjoyable. not only was the design process pleasurable, but also the actual painting, nailing, and organizing itself was satisfying. I was also able to bond with my father through the project. He joined me in my most</w:t>
      </w:r>
      <w:r>
        <w:rPr>
          <w:color w:val="231F20"/>
          <w:spacing w:val="-9"/>
          <w:w w:val="105"/>
        </w:rPr>
        <w:t> </w:t>
      </w:r>
      <w:r>
        <w:rPr>
          <w:color w:val="231F20"/>
          <w:w w:val="105"/>
        </w:rPr>
        <w:t>successful</w:t>
      </w:r>
      <w:r>
        <w:rPr>
          <w:color w:val="231F20"/>
          <w:spacing w:val="-9"/>
          <w:w w:val="105"/>
        </w:rPr>
        <w:t> </w:t>
      </w:r>
      <w:r>
        <w:rPr>
          <w:color w:val="231F20"/>
          <w:w w:val="105"/>
        </w:rPr>
        <w:t>achievement</w:t>
      </w:r>
      <w:r>
        <w:rPr>
          <w:color w:val="231F20"/>
          <w:spacing w:val="-9"/>
          <w:w w:val="105"/>
        </w:rPr>
        <w:t> </w:t>
      </w:r>
      <w:r>
        <w:rPr>
          <w:color w:val="231F20"/>
          <w:w w:val="105"/>
        </w:rPr>
        <w:t>of</w:t>
      </w:r>
      <w:r>
        <w:rPr>
          <w:color w:val="231F20"/>
          <w:spacing w:val="-9"/>
          <w:w w:val="105"/>
        </w:rPr>
        <w:t> </w:t>
      </w:r>
      <w:r>
        <w:rPr>
          <w:color w:val="231F20"/>
          <w:w w:val="105"/>
        </w:rPr>
        <w:t>the</w:t>
      </w:r>
      <w:r>
        <w:rPr>
          <w:color w:val="231F20"/>
          <w:spacing w:val="-9"/>
          <w:w w:val="105"/>
        </w:rPr>
        <w:t> </w:t>
      </w:r>
      <w:r>
        <w:rPr>
          <w:color w:val="231F20"/>
          <w:w w:val="105"/>
        </w:rPr>
        <w:t>room—the</w:t>
      </w:r>
      <w:r>
        <w:rPr>
          <w:color w:val="231F20"/>
          <w:spacing w:val="-9"/>
          <w:w w:val="105"/>
        </w:rPr>
        <w:t> </w:t>
      </w:r>
      <w:r>
        <w:rPr>
          <w:color w:val="231F20"/>
          <w:w w:val="105"/>
        </w:rPr>
        <w:t>design</w:t>
      </w:r>
      <w:r>
        <w:rPr>
          <w:color w:val="231F20"/>
          <w:spacing w:val="-9"/>
          <w:w w:val="105"/>
        </w:rPr>
        <w:t> </w:t>
      </w:r>
      <w:r>
        <w:rPr>
          <w:color w:val="231F20"/>
          <w:w w:val="105"/>
        </w:rPr>
        <w:t>and</w:t>
      </w:r>
      <w:r>
        <w:rPr>
          <w:color w:val="231F20"/>
          <w:spacing w:val="-9"/>
          <w:w w:val="105"/>
        </w:rPr>
        <w:t> </w:t>
      </w:r>
      <w:r>
        <w:rPr>
          <w:color w:val="231F20"/>
          <w:w w:val="105"/>
        </w:rPr>
        <w:t>creation</w:t>
      </w:r>
      <w:r>
        <w:rPr>
          <w:color w:val="231F20"/>
          <w:spacing w:val="-9"/>
          <w:w w:val="105"/>
        </w:rPr>
        <w:t> </w:t>
      </w:r>
      <w:r>
        <w:rPr>
          <w:color w:val="231F20"/>
          <w:w w:val="105"/>
        </w:rPr>
        <w:t>of the headboard. This venture and this picture epitomize my success. I consider</w:t>
      </w:r>
      <w:r>
        <w:rPr>
          <w:color w:val="231F20"/>
          <w:spacing w:val="-11"/>
          <w:w w:val="105"/>
        </w:rPr>
        <w:t> </w:t>
      </w:r>
      <w:r>
        <w:rPr>
          <w:color w:val="231F20"/>
          <w:w w:val="105"/>
        </w:rPr>
        <w:t>my</w:t>
      </w:r>
      <w:r>
        <w:rPr>
          <w:color w:val="231F20"/>
          <w:spacing w:val="-11"/>
          <w:w w:val="105"/>
        </w:rPr>
        <w:t> </w:t>
      </w:r>
      <w:r>
        <w:rPr>
          <w:color w:val="231F20"/>
          <w:w w:val="105"/>
        </w:rPr>
        <w:t>bedroom</w:t>
      </w:r>
      <w:r>
        <w:rPr>
          <w:color w:val="231F20"/>
          <w:spacing w:val="-11"/>
          <w:w w:val="105"/>
        </w:rPr>
        <w:t> </w:t>
      </w:r>
      <w:r>
        <w:rPr>
          <w:color w:val="231F20"/>
          <w:w w:val="105"/>
        </w:rPr>
        <w:t>to</w:t>
      </w:r>
      <w:r>
        <w:rPr>
          <w:color w:val="231F20"/>
          <w:spacing w:val="-11"/>
          <w:w w:val="105"/>
        </w:rPr>
        <w:t> </w:t>
      </w:r>
      <w:r>
        <w:rPr>
          <w:color w:val="231F20"/>
          <w:w w:val="105"/>
        </w:rPr>
        <w:t>be</w:t>
      </w:r>
      <w:r>
        <w:rPr>
          <w:color w:val="231F20"/>
          <w:spacing w:val="-11"/>
          <w:w w:val="105"/>
        </w:rPr>
        <w:t> </w:t>
      </w:r>
      <w:r>
        <w:rPr>
          <w:color w:val="231F20"/>
          <w:w w:val="105"/>
        </w:rPr>
        <w:t>an</w:t>
      </w:r>
      <w:r>
        <w:rPr>
          <w:color w:val="231F20"/>
          <w:spacing w:val="-11"/>
          <w:w w:val="105"/>
        </w:rPr>
        <w:t> </w:t>
      </w:r>
      <w:r>
        <w:rPr>
          <w:color w:val="231F20"/>
          <w:w w:val="105"/>
        </w:rPr>
        <w:t>elegant,</w:t>
      </w:r>
      <w:r>
        <w:rPr>
          <w:color w:val="231F20"/>
          <w:spacing w:val="-11"/>
          <w:w w:val="105"/>
        </w:rPr>
        <w:t> </w:t>
      </w:r>
      <w:r>
        <w:rPr>
          <w:color w:val="231F20"/>
          <w:w w:val="105"/>
        </w:rPr>
        <w:t>contemporary</w:t>
      </w:r>
      <w:r>
        <w:rPr>
          <w:color w:val="231F20"/>
          <w:spacing w:val="-11"/>
          <w:w w:val="105"/>
        </w:rPr>
        <w:t> </w:t>
      </w:r>
      <w:r>
        <w:rPr>
          <w:color w:val="231F20"/>
          <w:w w:val="105"/>
        </w:rPr>
        <w:t>work</w:t>
      </w:r>
      <w:r>
        <w:rPr>
          <w:color w:val="231F20"/>
          <w:spacing w:val="-11"/>
          <w:w w:val="105"/>
        </w:rPr>
        <w:t> </w:t>
      </w:r>
      <w:r>
        <w:rPr>
          <w:color w:val="231F20"/>
          <w:w w:val="105"/>
        </w:rPr>
        <w:t>of</w:t>
      </w:r>
      <w:r>
        <w:rPr>
          <w:color w:val="231F20"/>
          <w:spacing w:val="-11"/>
          <w:w w:val="105"/>
        </w:rPr>
        <w:t> </w:t>
      </w:r>
      <w:r>
        <w:rPr>
          <w:color w:val="231F20"/>
          <w:w w:val="105"/>
        </w:rPr>
        <w:t>art,</w:t>
      </w:r>
      <w:r>
        <w:rPr>
          <w:color w:val="231F20"/>
          <w:spacing w:val="-11"/>
          <w:w w:val="105"/>
        </w:rPr>
        <w:t> </w:t>
      </w:r>
      <w:r>
        <w:rPr>
          <w:color w:val="231F20"/>
          <w:w w:val="105"/>
        </w:rPr>
        <w:t>and this picture embodies all the work I put into my design as well as the sense</w:t>
      </w:r>
      <w:r>
        <w:rPr>
          <w:color w:val="231F20"/>
          <w:spacing w:val="-17"/>
          <w:w w:val="105"/>
        </w:rPr>
        <w:t> </w:t>
      </w:r>
      <w:r>
        <w:rPr>
          <w:color w:val="231F20"/>
          <w:w w:val="105"/>
        </w:rPr>
        <w:t>of</w:t>
      </w:r>
      <w:r>
        <w:rPr>
          <w:color w:val="231F20"/>
          <w:spacing w:val="-17"/>
          <w:w w:val="105"/>
        </w:rPr>
        <w:t> </w:t>
      </w:r>
      <w:r>
        <w:rPr>
          <w:color w:val="231F20"/>
          <w:w w:val="105"/>
        </w:rPr>
        <w:t>achievement</w:t>
      </w:r>
      <w:r>
        <w:rPr>
          <w:color w:val="231F20"/>
          <w:spacing w:val="-17"/>
          <w:w w:val="105"/>
        </w:rPr>
        <w:t> </w:t>
      </w:r>
      <w:r>
        <w:rPr>
          <w:color w:val="231F20"/>
          <w:w w:val="105"/>
        </w:rPr>
        <w:t>I</w:t>
      </w:r>
      <w:r>
        <w:rPr>
          <w:color w:val="231F20"/>
          <w:spacing w:val="-17"/>
          <w:w w:val="105"/>
        </w:rPr>
        <w:t> </w:t>
      </w:r>
      <w:r>
        <w:rPr>
          <w:color w:val="231F20"/>
          <w:w w:val="105"/>
        </w:rPr>
        <w:t>received</w:t>
      </w:r>
      <w:r>
        <w:rPr>
          <w:color w:val="231F20"/>
          <w:spacing w:val="-17"/>
          <w:w w:val="105"/>
        </w:rPr>
        <w:t> </w:t>
      </w:r>
      <w:r>
        <w:rPr>
          <w:color w:val="231F20"/>
          <w:w w:val="105"/>
        </w:rPr>
        <w:t>after</w:t>
      </w:r>
      <w:r>
        <w:rPr>
          <w:color w:val="231F20"/>
          <w:spacing w:val="-17"/>
          <w:w w:val="105"/>
        </w:rPr>
        <w:t> </w:t>
      </w:r>
      <w:r>
        <w:rPr>
          <w:color w:val="231F20"/>
          <w:w w:val="105"/>
        </w:rPr>
        <w:t>its</w:t>
      </w:r>
      <w:r>
        <w:rPr>
          <w:color w:val="231F20"/>
          <w:spacing w:val="-17"/>
          <w:w w:val="105"/>
        </w:rPr>
        <w:t> </w:t>
      </w:r>
      <w:r>
        <w:rPr>
          <w:color w:val="231F20"/>
          <w:w w:val="105"/>
        </w:rPr>
        <w:t>completion.</w:t>
      </w:r>
    </w:p>
    <w:p>
      <w:pPr>
        <w:pStyle w:val="BodyText"/>
        <w:spacing w:before="2"/>
        <w:rPr>
          <w:sz w:val="18"/>
        </w:rPr>
      </w:pPr>
      <w:r>
        <w:rPr/>
        <w:pict>
          <v:shape style="position:absolute;margin-left:72pt;margin-top:11.448636pt;width:276pt;height:16.5pt;mso-position-horizontal-relative:page;mso-position-vertical-relative:paragraph;z-index:5176;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79" w:right="596" w:firstLine="300"/>
        <w:jc w:val="both"/>
        <w:rPr>
          <w:rFonts w:ascii="Arial" w:hAnsi="Arial"/>
          <w:sz w:val="18"/>
        </w:rPr>
      </w:pPr>
      <w:r>
        <w:rPr>
          <w:rFonts w:ascii="Arial" w:hAnsi="Arial"/>
          <w:color w:val="231F20"/>
          <w:spacing w:val="-3"/>
          <w:sz w:val="18"/>
        </w:rPr>
        <w:t>Fareez’s </w:t>
      </w:r>
      <w:r>
        <w:rPr>
          <w:rFonts w:ascii="Arial" w:hAnsi="Arial"/>
          <w:color w:val="231F20"/>
          <w:sz w:val="18"/>
        </w:rPr>
        <w:t>introduction creates mystery in the very first of his sen- tences that draws the reader in. </w:t>
      </w:r>
      <w:r>
        <w:rPr>
          <w:rFonts w:ascii="Arial" w:hAnsi="Arial"/>
          <w:color w:val="231F20"/>
          <w:spacing w:val="-3"/>
          <w:sz w:val="18"/>
        </w:rPr>
        <w:t>We </w:t>
      </w:r>
      <w:r>
        <w:rPr>
          <w:rFonts w:ascii="Arial" w:hAnsi="Arial"/>
          <w:color w:val="231F20"/>
          <w:sz w:val="18"/>
        </w:rPr>
        <w:t>want answers. Why is he making the</w:t>
      </w:r>
      <w:r>
        <w:rPr>
          <w:rFonts w:ascii="Arial" w:hAnsi="Arial"/>
          <w:color w:val="231F20"/>
          <w:spacing w:val="-12"/>
          <w:sz w:val="18"/>
        </w:rPr>
        <w:t> </w:t>
      </w:r>
      <w:r>
        <w:rPr>
          <w:rFonts w:ascii="Arial" w:hAnsi="Arial"/>
          <w:color w:val="231F20"/>
          <w:sz w:val="18"/>
        </w:rPr>
        <w:t>bed?</w:t>
      </w:r>
      <w:r>
        <w:rPr>
          <w:rFonts w:ascii="Arial" w:hAnsi="Arial"/>
          <w:color w:val="231F20"/>
          <w:spacing w:val="-19"/>
          <w:sz w:val="18"/>
        </w:rPr>
        <w:t> </w:t>
      </w:r>
      <w:r>
        <w:rPr>
          <w:rFonts w:ascii="Arial" w:hAnsi="Arial"/>
          <w:color w:val="231F20"/>
          <w:sz w:val="18"/>
        </w:rPr>
        <w:t>Why</w:t>
      </w:r>
      <w:r>
        <w:rPr>
          <w:rFonts w:ascii="Arial" w:hAnsi="Arial"/>
          <w:color w:val="231F20"/>
          <w:spacing w:val="-12"/>
          <w:sz w:val="18"/>
        </w:rPr>
        <w:t> </w:t>
      </w:r>
      <w:r>
        <w:rPr>
          <w:rFonts w:ascii="Arial" w:hAnsi="Arial"/>
          <w:color w:val="231F20"/>
          <w:sz w:val="18"/>
        </w:rPr>
        <w:t>is</w:t>
      </w:r>
      <w:r>
        <w:rPr>
          <w:rFonts w:ascii="Arial" w:hAnsi="Arial"/>
          <w:color w:val="231F20"/>
          <w:spacing w:val="-12"/>
          <w:sz w:val="18"/>
        </w:rPr>
        <w:t> </w:t>
      </w:r>
      <w:r>
        <w:rPr>
          <w:rFonts w:ascii="Arial" w:hAnsi="Arial"/>
          <w:color w:val="231F20"/>
          <w:sz w:val="18"/>
        </w:rPr>
        <w:t>he</w:t>
      </w:r>
      <w:r>
        <w:rPr>
          <w:rFonts w:ascii="Arial" w:hAnsi="Arial"/>
          <w:color w:val="231F20"/>
          <w:spacing w:val="-12"/>
          <w:sz w:val="18"/>
        </w:rPr>
        <w:t> </w:t>
      </w:r>
      <w:r>
        <w:rPr>
          <w:rFonts w:ascii="Arial" w:hAnsi="Arial"/>
          <w:color w:val="231F20"/>
          <w:sz w:val="18"/>
        </w:rPr>
        <w:t>in</w:t>
      </w:r>
      <w:r>
        <w:rPr>
          <w:rFonts w:ascii="Arial" w:hAnsi="Arial"/>
          <w:color w:val="231F20"/>
          <w:spacing w:val="-12"/>
          <w:sz w:val="18"/>
        </w:rPr>
        <w:t> </w:t>
      </w:r>
      <w:r>
        <w:rPr>
          <w:rFonts w:ascii="Arial" w:hAnsi="Arial"/>
          <w:color w:val="231F20"/>
          <w:sz w:val="18"/>
        </w:rPr>
        <w:t>such</w:t>
      </w:r>
      <w:r>
        <w:rPr>
          <w:rFonts w:ascii="Arial" w:hAnsi="Arial"/>
          <w:color w:val="231F20"/>
          <w:spacing w:val="-12"/>
          <w:sz w:val="18"/>
        </w:rPr>
        <w:t> </w:t>
      </w:r>
      <w:r>
        <w:rPr>
          <w:rFonts w:ascii="Arial" w:hAnsi="Arial"/>
          <w:color w:val="231F20"/>
          <w:sz w:val="18"/>
        </w:rPr>
        <w:t>a</w:t>
      </w:r>
      <w:r>
        <w:rPr>
          <w:rFonts w:ascii="Arial" w:hAnsi="Arial"/>
          <w:color w:val="231F20"/>
          <w:spacing w:val="-12"/>
          <w:sz w:val="18"/>
        </w:rPr>
        <w:t> </w:t>
      </w:r>
      <w:r>
        <w:rPr>
          <w:rFonts w:ascii="Arial" w:hAnsi="Arial"/>
          <w:color w:val="231F20"/>
          <w:sz w:val="18"/>
        </w:rPr>
        <w:t>rush?</w:t>
      </w:r>
      <w:r>
        <w:rPr>
          <w:rFonts w:ascii="Arial" w:hAnsi="Arial"/>
          <w:color w:val="231F20"/>
          <w:spacing w:val="-19"/>
          <w:sz w:val="18"/>
        </w:rPr>
        <w:t> </w:t>
      </w:r>
      <w:r>
        <w:rPr>
          <w:rFonts w:ascii="Arial" w:hAnsi="Arial"/>
          <w:color w:val="231F20"/>
          <w:sz w:val="18"/>
        </w:rPr>
        <w:t>What</w:t>
      </w:r>
      <w:r>
        <w:rPr>
          <w:rFonts w:ascii="Arial" w:hAnsi="Arial"/>
          <w:color w:val="231F20"/>
          <w:spacing w:val="-12"/>
          <w:sz w:val="18"/>
        </w:rPr>
        <w:t> </w:t>
      </w:r>
      <w:r>
        <w:rPr>
          <w:rFonts w:ascii="Arial" w:hAnsi="Arial"/>
          <w:color w:val="231F20"/>
          <w:sz w:val="18"/>
        </w:rPr>
        <w:t>is</w:t>
      </w:r>
      <w:r>
        <w:rPr>
          <w:rFonts w:ascii="Arial" w:hAnsi="Arial"/>
          <w:color w:val="231F20"/>
          <w:spacing w:val="-12"/>
          <w:sz w:val="18"/>
        </w:rPr>
        <w:t> </w:t>
      </w:r>
      <w:r>
        <w:rPr>
          <w:rFonts w:ascii="Arial" w:hAnsi="Arial"/>
          <w:color w:val="231F20"/>
          <w:sz w:val="18"/>
        </w:rPr>
        <w:t>he</w:t>
      </w:r>
      <w:r>
        <w:rPr>
          <w:rFonts w:ascii="Arial" w:hAnsi="Arial"/>
          <w:color w:val="231F20"/>
          <w:spacing w:val="-12"/>
          <w:sz w:val="18"/>
        </w:rPr>
        <w:t> </w:t>
      </w:r>
      <w:r>
        <w:rPr>
          <w:rFonts w:ascii="Arial" w:hAnsi="Arial"/>
          <w:color w:val="231F20"/>
          <w:sz w:val="18"/>
        </w:rPr>
        <w:t>hiding</w:t>
      </w:r>
      <w:r>
        <w:rPr>
          <w:rFonts w:ascii="Arial" w:hAnsi="Arial"/>
          <w:color w:val="231F20"/>
          <w:spacing w:val="-12"/>
          <w:sz w:val="18"/>
        </w:rPr>
        <w:t> </w:t>
      </w:r>
      <w:r>
        <w:rPr>
          <w:rFonts w:ascii="Arial" w:hAnsi="Arial"/>
          <w:color w:val="231F20"/>
          <w:sz w:val="18"/>
        </w:rPr>
        <w:t>from</w:t>
      </w:r>
      <w:r>
        <w:rPr>
          <w:rFonts w:ascii="Arial" w:hAnsi="Arial"/>
          <w:color w:val="231F20"/>
          <w:spacing w:val="-12"/>
          <w:sz w:val="18"/>
        </w:rPr>
        <w:t> </w:t>
      </w:r>
      <w:r>
        <w:rPr>
          <w:rFonts w:ascii="Arial" w:hAnsi="Arial"/>
          <w:color w:val="231F20"/>
          <w:sz w:val="18"/>
        </w:rPr>
        <w:t>his</w:t>
      </w:r>
      <w:r>
        <w:rPr>
          <w:rFonts w:ascii="Arial" w:hAnsi="Arial"/>
          <w:color w:val="231F20"/>
          <w:spacing w:val="-12"/>
          <w:sz w:val="18"/>
        </w:rPr>
        <w:t> </w:t>
      </w:r>
      <w:r>
        <w:rPr>
          <w:rFonts w:ascii="Arial" w:hAnsi="Arial"/>
          <w:color w:val="231F20"/>
          <w:sz w:val="18"/>
        </w:rPr>
        <w:t>parents? </w:t>
      </w:r>
      <w:r>
        <w:rPr>
          <w:rFonts w:ascii="Arial" w:hAnsi="Arial"/>
          <w:color w:val="231F20"/>
          <w:spacing w:val="-3"/>
          <w:sz w:val="18"/>
        </w:rPr>
        <w:t>We</w:t>
      </w:r>
      <w:r>
        <w:rPr>
          <w:rFonts w:ascii="Arial" w:hAnsi="Arial"/>
          <w:color w:val="231F20"/>
          <w:spacing w:val="-5"/>
          <w:sz w:val="18"/>
        </w:rPr>
        <w:t> </w:t>
      </w:r>
      <w:r>
        <w:rPr>
          <w:rFonts w:ascii="Arial" w:hAnsi="Arial"/>
          <w:color w:val="231F20"/>
          <w:sz w:val="18"/>
        </w:rPr>
        <w:t>want</w:t>
      </w:r>
      <w:r>
        <w:rPr>
          <w:rFonts w:ascii="Arial" w:hAnsi="Arial"/>
          <w:color w:val="231F20"/>
          <w:spacing w:val="-5"/>
          <w:sz w:val="18"/>
        </w:rPr>
        <w:t> </w:t>
      </w:r>
      <w:r>
        <w:rPr>
          <w:rFonts w:ascii="Arial" w:hAnsi="Arial"/>
          <w:color w:val="231F20"/>
          <w:sz w:val="18"/>
        </w:rPr>
        <w:t>to</w:t>
      </w:r>
      <w:r>
        <w:rPr>
          <w:rFonts w:ascii="Arial" w:hAnsi="Arial"/>
          <w:color w:val="231F20"/>
          <w:spacing w:val="-4"/>
          <w:sz w:val="18"/>
        </w:rPr>
        <w:t> </w:t>
      </w:r>
      <w:r>
        <w:rPr>
          <w:rFonts w:ascii="Arial" w:hAnsi="Arial"/>
          <w:color w:val="231F20"/>
          <w:sz w:val="18"/>
        </w:rPr>
        <w:t>find</w:t>
      </w:r>
      <w:r>
        <w:rPr>
          <w:rFonts w:ascii="Arial" w:hAnsi="Arial"/>
          <w:color w:val="231F20"/>
          <w:spacing w:val="-4"/>
          <w:sz w:val="18"/>
        </w:rPr>
        <w:t> </w:t>
      </w:r>
      <w:r>
        <w:rPr>
          <w:rFonts w:ascii="Arial" w:hAnsi="Arial"/>
          <w:color w:val="231F20"/>
          <w:sz w:val="18"/>
        </w:rPr>
        <w:t>out</w:t>
      </w:r>
      <w:r>
        <w:rPr>
          <w:rFonts w:ascii="Arial" w:hAnsi="Arial"/>
          <w:color w:val="231F20"/>
          <w:spacing w:val="-5"/>
          <w:sz w:val="18"/>
        </w:rPr>
        <w:t> </w:t>
      </w:r>
      <w:r>
        <w:rPr>
          <w:rFonts w:ascii="Arial" w:hAnsi="Arial"/>
          <w:color w:val="231F20"/>
          <w:sz w:val="18"/>
        </w:rPr>
        <w:t>what</w:t>
      </w:r>
      <w:r>
        <w:rPr>
          <w:rFonts w:ascii="Arial" w:hAnsi="Arial"/>
          <w:color w:val="231F20"/>
          <w:spacing w:val="-5"/>
          <w:sz w:val="18"/>
        </w:rPr>
        <w:t> </w:t>
      </w:r>
      <w:r>
        <w:rPr>
          <w:rFonts w:ascii="Arial" w:hAnsi="Arial"/>
          <w:color w:val="231F20"/>
          <w:sz w:val="18"/>
        </w:rPr>
        <w:t>engages</w:t>
      </w:r>
      <w:r>
        <w:rPr>
          <w:rFonts w:ascii="Arial" w:hAnsi="Arial"/>
          <w:color w:val="231F20"/>
          <w:spacing w:val="-5"/>
          <w:sz w:val="18"/>
        </w:rPr>
        <w:t> </w:t>
      </w:r>
      <w:r>
        <w:rPr>
          <w:rFonts w:ascii="Arial" w:hAnsi="Arial"/>
          <w:color w:val="231F20"/>
          <w:sz w:val="18"/>
        </w:rPr>
        <w:t>him</w:t>
      </w:r>
      <w:r>
        <w:rPr>
          <w:rFonts w:ascii="Arial" w:hAnsi="Arial"/>
          <w:color w:val="231F20"/>
          <w:spacing w:val="-5"/>
          <w:sz w:val="18"/>
        </w:rPr>
        <w:t> </w:t>
      </w:r>
      <w:r>
        <w:rPr>
          <w:rFonts w:ascii="Arial" w:hAnsi="Arial"/>
          <w:color w:val="231F20"/>
          <w:sz w:val="18"/>
        </w:rPr>
        <w:t>in</w:t>
      </w:r>
      <w:r>
        <w:rPr>
          <w:rFonts w:ascii="Arial" w:hAnsi="Arial"/>
          <w:color w:val="231F20"/>
          <w:spacing w:val="-5"/>
          <w:sz w:val="18"/>
        </w:rPr>
        <w:t> </w:t>
      </w:r>
      <w:r>
        <w:rPr>
          <w:rFonts w:ascii="Arial" w:hAnsi="Arial"/>
          <w:color w:val="231F20"/>
          <w:sz w:val="18"/>
        </w:rPr>
        <w:t>such</w:t>
      </w:r>
      <w:r>
        <w:rPr>
          <w:rFonts w:ascii="Arial" w:hAnsi="Arial"/>
          <w:color w:val="231F20"/>
          <w:spacing w:val="-4"/>
          <w:sz w:val="18"/>
        </w:rPr>
        <w:t> </w:t>
      </w:r>
      <w:r>
        <w:rPr>
          <w:rFonts w:ascii="Arial" w:hAnsi="Arial"/>
          <w:color w:val="231F20"/>
          <w:sz w:val="18"/>
        </w:rPr>
        <w:t>totality.</w:t>
      </w:r>
    </w:p>
    <w:p>
      <w:pPr>
        <w:spacing w:line="278" w:lineRule="auto" w:before="0"/>
        <w:ind w:left="579" w:right="597" w:firstLine="300"/>
        <w:jc w:val="right"/>
        <w:rPr>
          <w:rFonts w:ascii="Arial" w:hAnsi="Arial"/>
          <w:sz w:val="18"/>
        </w:rPr>
      </w:pPr>
      <w:r>
        <w:rPr>
          <w:rFonts w:ascii="Arial" w:hAnsi="Arial"/>
          <w:color w:val="231F20"/>
          <w:sz w:val="18"/>
        </w:rPr>
        <w:t>In</w:t>
      </w:r>
      <w:r>
        <w:rPr>
          <w:rFonts w:ascii="Arial" w:hAnsi="Arial"/>
          <w:color w:val="231F20"/>
          <w:spacing w:val="35"/>
          <w:sz w:val="18"/>
        </w:rPr>
        <w:t> </w:t>
      </w:r>
      <w:r>
        <w:rPr>
          <w:rFonts w:ascii="Arial" w:hAnsi="Arial"/>
          <w:color w:val="231F20"/>
          <w:sz w:val="18"/>
        </w:rPr>
        <w:t>the</w:t>
      </w:r>
      <w:r>
        <w:rPr>
          <w:rFonts w:ascii="Arial" w:hAnsi="Arial"/>
          <w:color w:val="231F20"/>
          <w:spacing w:val="35"/>
          <w:sz w:val="18"/>
        </w:rPr>
        <w:t> </w:t>
      </w:r>
      <w:r>
        <w:rPr>
          <w:rFonts w:ascii="Arial" w:hAnsi="Arial"/>
          <w:color w:val="231F20"/>
          <w:sz w:val="18"/>
        </w:rPr>
        <w:t>second</w:t>
      </w:r>
      <w:r>
        <w:rPr>
          <w:rFonts w:ascii="Arial" w:hAnsi="Arial"/>
          <w:color w:val="231F20"/>
          <w:spacing w:val="35"/>
          <w:sz w:val="18"/>
        </w:rPr>
        <w:t> </w:t>
      </w:r>
      <w:r>
        <w:rPr>
          <w:rFonts w:ascii="Arial" w:hAnsi="Arial"/>
          <w:color w:val="231F20"/>
          <w:sz w:val="18"/>
        </w:rPr>
        <w:t>paragraph,</w:t>
      </w:r>
      <w:r>
        <w:rPr>
          <w:rFonts w:ascii="Arial" w:hAnsi="Arial"/>
          <w:color w:val="231F20"/>
          <w:spacing w:val="35"/>
          <w:sz w:val="18"/>
        </w:rPr>
        <w:t> </w:t>
      </w:r>
      <w:r>
        <w:rPr>
          <w:rFonts w:ascii="Arial" w:hAnsi="Arial"/>
          <w:color w:val="231F20"/>
          <w:spacing w:val="-3"/>
          <w:sz w:val="18"/>
        </w:rPr>
        <w:t>Fareez</w:t>
      </w:r>
      <w:r>
        <w:rPr>
          <w:rFonts w:ascii="Arial" w:hAnsi="Arial"/>
          <w:color w:val="231F20"/>
          <w:spacing w:val="35"/>
          <w:sz w:val="18"/>
        </w:rPr>
        <w:t> </w:t>
      </w:r>
      <w:r>
        <w:rPr>
          <w:rFonts w:ascii="Arial" w:hAnsi="Arial"/>
          <w:color w:val="231F20"/>
          <w:sz w:val="18"/>
        </w:rPr>
        <w:t>explains</w:t>
      </w:r>
      <w:r>
        <w:rPr>
          <w:rFonts w:ascii="Arial" w:hAnsi="Arial"/>
          <w:color w:val="231F20"/>
          <w:spacing w:val="35"/>
          <w:sz w:val="18"/>
        </w:rPr>
        <w:t> </w:t>
      </w:r>
      <w:r>
        <w:rPr>
          <w:rFonts w:ascii="Arial" w:hAnsi="Arial"/>
          <w:color w:val="231F20"/>
          <w:sz w:val="18"/>
        </w:rPr>
        <w:t>the</w:t>
      </w:r>
      <w:r>
        <w:rPr>
          <w:rFonts w:ascii="Arial" w:hAnsi="Arial"/>
          <w:color w:val="231F20"/>
          <w:spacing w:val="35"/>
          <w:sz w:val="18"/>
        </w:rPr>
        <w:t> </w:t>
      </w:r>
      <w:r>
        <w:rPr>
          <w:rFonts w:ascii="Arial" w:hAnsi="Arial"/>
          <w:color w:val="231F20"/>
          <w:sz w:val="18"/>
        </w:rPr>
        <w:t>point</w:t>
      </w:r>
      <w:r>
        <w:rPr>
          <w:rFonts w:ascii="Arial" w:hAnsi="Arial"/>
          <w:color w:val="231F20"/>
          <w:spacing w:val="35"/>
          <w:sz w:val="18"/>
        </w:rPr>
        <w:t> </w:t>
      </w:r>
      <w:r>
        <w:rPr>
          <w:rFonts w:ascii="Arial" w:hAnsi="Arial"/>
          <w:color w:val="231F20"/>
          <w:sz w:val="18"/>
        </w:rPr>
        <w:t>of</w:t>
      </w:r>
      <w:r>
        <w:rPr>
          <w:rFonts w:ascii="Arial" w:hAnsi="Arial"/>
          <w:color w:val="231F20"/>
          <w:spacing w:val="35"/>
          <w:sz w:val="18"/>
        </w:rPr>
        <w:t> </w:t>
      </w:r>
      <w:r>
        <w:rPr>
          <w:rFonts w:ascii="Arial" w:hAnsi="Arial"/>
          <w:color w:val="231F20"/>
          <w:sz w:val="18"/>
        </w:rPr>
        <w:t>the</w:t>
      </w:r>
      <w:r>
        <w:rPr>
          <w:rFonts w:ascii="Arial" w:hAnsi="Arial"/>
          <w:color w:val="231F20"/>
          <w:spacing w:val="35"/>
          <w:sz w:val="18"/>
        </w:rPr>
        <w:t> </w:t>
      </w:r>
      <w:r>
        <w:rPr>
          <w:rFonts w:ascii="Arial" w:hAnsi="Arial"/>
          <w:color w:val="231F20"/>
          <w:sz w:val="18"/>
        </w:rPr>
        <w:t>es- say—his</w:t>
      </w:r>
      <w:r>
        <w:rPr>
          <w:rFonts w:ascii="Arial" w:hAnsi="Arial"/>
          <w:color w:val="231F20"/>
          <w:spacing w:val="-5"/>
          <w:sz w:val="18"/>
        </w:rPr>
        <w:t> </w:t>
      </w:r>
      <w:r>
        <w:rPr>
          <w:rFonts w:ascii="Arial" w:hAnsi="Arial"/>
          <w:color w:val="231F20"/>
          <w:sz w:val="18"/>
        </w:rPr>
        <w:t>creativity.</w:t>
      </w:r>
      <w:r>
        <w:rPr>
          <w:rFonts w:ascii="Arial" w:hAnsi="Arial"/>
          <w:color w:val="231F20"/>
          <w:spacing w:val="-23"/>
          <w:sz w:val="18"/>
        </w:rPr>
        <w:t> </w:t>
      </w:r>
      <w:r>
        <w:rPr>
          <w:rFonts w:ascii="Arial" w:hAnsi="Arial"/>
          <w:color w:val="231F20"/>
          <w:sz w:val="18"/>
        </w:rPr>
        <w:t>This</w:t>
      </w:r>
      <w:r>
        <w:rPr>
          <w:rFonts w:ascii="Arial" w:hAnsi="Arial"/>
          <w:color w:val="231F20"/>
          <w:spacing w:val="-5"/>
          <w:sz w:val="18"/>
        </w:rPr>
        <w:t> </w:t>
      </w:r>
      <w:r>
        <w:rPr>
          <w:rFonts w:ascii="Arial" w:hAnsi="Arial"/>
          <w:color w:val="231F20"/>
          <w:sz w:val="18"/>
        </w:rPr>
        <w:t>paragraph</w:t>
      </w:r>
      <w:r>
        <w:rPr>
          <w:rFonts w:ascii="Arial" w:hAnsi="Arial"/>
          <w:color w:val="231F20"/>
          <w:spacing w:val="-5"/>
          <w:sz w:val="18"/>
        </w:rPr>
        <w:t> </w:t>
      </w:r>
      <w:r>
        <w:rPr>
          <w:rFonts w:ascii="Arial" w:hAnsi="Arial"/>
          <w:color w:val="231F20"/>
          <w:sz w:val="18"/>
        </w:rPr>
        <w:t>is</w:t>
      </w:r>
      <w:r>
        <w:rPr>
          <w:rFonts w:ascii="Arial" w:hAnsi="Arial"/>
          <w:color w:val="231F20"/>
          <w:spacing w:val="-5"/>
          <w:sz w:val="18"/>
        </w:rPr>
        <w:t> </w:t>
      </w:r>
      <w:r>
        <w:rPr>
          <w:rFonts w:ascii="Arial" w:hAnsi="Arial"/>
          <w:color w:val="231F20"/>
          <w:sz w:val="18"/>
        </w:rPr>
        <w:t>a</w:t>
      </w:r>
      <w:r>
        <w:rPr>
          <w:rFonts w:ascii="Arial" w:hAnsi="Arial"/>
          <w:color w:val="231F20"/>
          <w:spacing w:val="-5"/>
          <w:sz w:val="18"/>
        </w:rPr>
        <w:t> </w:t>
      </w:r>
      <w:r>
        <w:rPr>
          <w:rFonts w:ascii="Arial" w:hAnsi="Arial"/>
          <w:color w:val="231F20"/>
          <w:sz w:val="18"/>
        </w:rPr>
        <w:t>little</w:t>
      </w:r>
      <w:r>
        <w:rPr>
          <w:rFonts w:ascii="Arial" w:hAnsi="Arial"/>
          <w:color w:val="231F20"/>
          <w:spacing w:val="-5"/>
          <w:sz w:val="18"/>
        </w:rPr>
        <w:t> </w:t>
      </w:r>
      <w:r>
        <w:rPr>
          <w:rFonts w:ascii="Arial" w:hAnsi="Arial"/>
          <w:color w:val="231F20"/>
          <w:sz w:val="18"/>
        </w:rPr>
        <w:t>general,</w:t>
      </w:r>
      <w:r>
        <w:rPr>
          <w:rFonts w:ascii="Arial" w:hAnsi="Arial"/>
          <w:color w:val="231F20"/>
          <w:spacing w:val="-5"/>
          <w:sz w:val="18"/>
        </w:rPr>
        <w:t> </w:t>
      </w:r>
      <w:r>
        <w:rPr>
          <w:rFonts w:ascii="Arial" w:hAnsi="Arial"/>
          <w:color w:val="231F20"/>
          <w:sz w:val="18"/>
        </w:rPr>
        <w:t>and</w:t>
      </w:r>
      <w:r>
        <w:rPr>
          <w:rFonts w:ascii="Arial" w:hAnsi="Arial"/>
          <w:color w:val="231F20"/>
          <w:spacing w:val="-5"/>
          <w:sz w:val="18"/>
        </w:rPr>
        <w:t> </w:t>
      </w:r>
      <w:r>
        <w:rPr>
          <w:rFonts w:ascii="Arial" w:hAnsi="Arial"/>
          <w:color w:val="231F20"/>
          <w:sz w:val="18"/>
        </w:rPr>
        <w:t>it</w:t>
      </w:r>
      <w:r>
        <w:rPr>
          <w:rFonts w:ascii="Arial" w:hAnsi="Arial"/>
          <w:color w:val="231F20"/>
          <w:spacing w:val="-5"/>
          <w:sz w:val="18"/>
        </w:rPr>
        <w:t> </w:t>
      </w:r>
      <w:r>
        <w:rPr>
          <w:rFonts w:ascii="Arial" w:hAnsi="Arial"/>
          <w:color w:val="231F20"/>
          <w:sz w:val="18"/>
        </w:rPr>
        <w:t>could</w:t>
      </w:r>
      <w:r>
        <w:rPr>
          <w:rFonts w:ascii="Arial" w:hAnsi="Arial"/>
          <w:color w:val="231F20"/>
          <w:spacing w:val="-5"/>
          <w:sz w:val="18"/>
        </w:rPr>
        <w:t> </w:t>
      </w:r>
      <w:r>
        <w:rPr>
          <w:rFonts w:ascii="Arial" w:hAnsi="Arial"/>
          <w:color w:val="231F20"/>
          <w:spacing w:val="-3"/>
          <w:sz w:val="18"/>
        </w:rPr>
        <w:t>have</w:t>
      </w:r>
      <w:r>
        <w:rPr>
          <w:rFonts w:ascii="Arial" w:hAnsi="Arial"/>
          <w:color w:val="231F20"/>
          <w:sz w:val="18"/>
        </w:rPr>
        <w:t> been</w:t>
      </w:r>
      <w:r>
        <w:rPr>
          <w:rFonts w:ascii="Arial" w:hAnsi="Arial"/>
          <w:color w:val="231F20"/>
          <w:spacing w:val="-9"/>
          <w:sz w:val="18"/>
        </w:rPr>
        <w:t> </w:t>
      </w:r>
      <w:r>
        <w:rPr>
          <w:rFonts w:ascii="Arial" w:hAnsi="Arial"/>
          <w:color w:val="231F20"/>
          <w:sz w:val="18"/>
        </w:rPr>
        <w:t>strengthened</w:t>
      </w:r>
      <w:r>
        <w:rPr>
          <w:rFonts w:ascii="Arial" w:hAnsi="Arial"/>
          <w:color w:val="231F20"/>
          <w:spacing w:val="-9"/>
          <w:sz w:val="18"/>
        </w:rPr>
        <w:t> </w:t>
      </w:r>
      <w:r>
        <w:rPr>
          <w:rFonts w:ascii="Arial" w:hAnsi="Arial"/>
          <w:color w:val="231F20"/>
          <w:sz w:val="18"/>
        </w:rPr>
        <w:t>with</w:t>
      </w:r>
      <w:r>
        <w:rPr>
          <w:rFonts w:ascii="Arial" w:hAnsi="Arial"/>
          <w:color w:val="231F20"/>
          <w:spacing w:val="-9"/>
          <w:sz w:val="18"/>
        </w:rPr>
        <w:t> </w:t>
      </w:r>
      <w:r>
        <w:rPr>
          <w:rFonts w:ascii="Arial" w:hAnsi="Arial"/>
          <w:color w:val="231F20"/>
          <w:sz w:val="18"/>
        </w:rPr>
        <w:t>the</w:t>
      </w:r>
      <w:r>
        <w:rPr>
          <w:rFonts w:ascii="Arial" w:hAnsi="Arial"/>
          <w:color w:val="231F20"/>
          <w:spacing w:val="-9"/>
          <w:sz w:val="18"/>
        </w:rPr>
        <w:t> </w:t>
      </w:r>
      <w:r>
        <w:rPr>
          <w:rFonts w:ascii="Arial" w:hAnsi="Arial"/>
          <w:color w:val="231F20"/>
          <w:sz w:val="18"/>
        </w:rPr>
        <w:t>use</w:t>
      </w:r>
      <w:r>
        <w:rPr>
          <w:rFonts w:ascii="Arial" w:hAnsi="Arial"/>
          <w:color w:val="231F20"/>
          <w:spacing w:val="-9"/>
          <w:sz w:val="18"/>
        </w:rPr>
        <w:t> </w:t>
      </w:r>
      <w:r>
        <w:rPr>
          <w:rFonts w:ascii="Arial" w:hAnsi="Arial"/>
          <w:color w:val="231F20"/>
          <w:sz w:val="18"/>
        </w:rPr>
        <w:t>of</w:t>
      </w:r>
      <w:r>
        <w:rPr>
          <w:rFonts w:ascii="Arial" w:hAnsi="Arial"/>
          <w:color w:val="231F20"/>
          <w:spacing w:val="-9"/>
          <w:sz w:val="18"/>
        </w:rPr>
        <w:t> </w:t>
      </w:r>
      <w:r>
        <w:rPr>
          <w:rFonts w:ascii="Arial" w:hAnsi="Arial"/>
          <w:color w:val="231F20"/>
          <w:sz w:val="18"/>
        </w:rPr>
        <w:t>details.</w:t>
      </w:r>
      <w:r>
        <w:rPr>
          <w:rFonts w:ascii="Arial" w:hAnsi="Arial"/>
          <w:color w:val="231F20"/>
          <w:spacing w:val="-19"/>
          <w:sz w:val="18"/>
        </w:rPr>
        <w:t> </w:t>
      </w:r>
      <w:r>
        <w:rPr>
          <w:rFonts w:ascii="Arial" w:hAnsi="Arial"/>
          <w:color w:val="231F20"/>
          <w:sz w:val="18"/>
        </w:rPr>
        <w:t>He</w:t>
      </w:r>
      <w:r>
        <w:rPr>
          <w:rFonts w:ascii="Arial" w:hAnsi="Arial"/>
          <w:color w:val="231F20"/>
          <w:spacing w:val="-9"/>
          <w:sz w:val="18"/>
        </w:rPr>
        <w:t> </w:t>
      </w:r>
      <w:r>
        <w:rPr>
          <w:rFonts w:ascii="Arial" w:hAnsi="Arial"/>
          <w:color w:val="231F20"/>
          <w:sz w:val="18"/>
        </w:rPr>
        <w:t>might</w:t>
      </w:r>
      <w:r>
        <w:rPr>
          <w:rFonts w:ascii="Arial" w:hAnsi="Arial"/>
          <w:color w:val="231F20"/>
          <w:spacing w:val="-9"/>
          <w:sz w:val="18"/>
        </w:rPr>
        <w:t> </w:t>
      </w:r>
      <w:r>
        <w:rPr>
          <w:rFonts w:ascii="Arial" w:hAnsi="Arial"/>
          <w:color w:val="231F20"/>
          <w:spacing w:val="-3"/>
          <w:sz w:val="18"/>
        </w:rPr>
        <w:t>have</w:t>
      </w:r>
      <w:r>
        <w:rPr>
          <w:rFonts w:ascii="Arial" w:hAnsi="Arial"/>
          <w:color w:val="231F20"/>
          <w:spacing w:val="-9"/>
          <w:sz w:val="18"/>
        </w:rPr>
        <w:t> </w:t>
      </w:r>
      <w:r>
        <w:rPr>
          <w:rFonts w:ascii="Arial" w:hAnsi="Arial"/>
          <w:color w:val="231F20"/>
          <w:sz w:val="18"/>
        </w:rPr>
        <w:t>shared</w:t>
      </w:r>
      <w:r>
        <w:rPr>
          <w:rFonts w:ascii="Arial" w:hAnsi="Arial"/>
          <w:color w:val="231F20"/>
          <w:spacing w:val="-9"/>
          <w:sz w:val="18"/>
        </w:rPr>
        <w:t> </w:t>
      </w:r>
      <w:r>
        <w:rPr>
          <w:rFonts w:ascii="Arial" w:hAnsi="Arial"/>
          <w:color w:val="231F20"/>
          <w:sz w:val="18"/>
        </w:rPr>
        <w:t>more</w:t>
      </w:r>
      <w:r>
        <w:rPr>
          <w:rFonts w:ascii="Arial" w:hAnsi="Arial"/>
          <w:color w:val="231F20"/>
          <w:spacing w:val="-1"/>
          <w:sz w:val="18"/>
        </w:rPr>
        <w:t> </w:t>
      </w:r>
      <w:r>
        <w:rPr>
          <w:rFonts w:ascii="Arial" w:hAnsi="Arial"/>
          <w:color w:val="231F20"/>
          <w:sz w:val="18"/>
        </w:rPr>
        <w:t>about</w:t>
      </w:r>
      <w:r>
        <w:rPr>
          <w:rFonts w:ascii="Arial" w:hAnsi="Arial"/>
          <w:color w:val="231F20"/>
          <w:spacing w:val="-7"/>
          <w:sz w:val="18"/>
        </w:rPr>
        <w:t> </w:t>
      </w:r>
      <w:r>
        <w:rPr>
          <w:rFonts w:ascii="Arial" w:hAnsi="Arial"/>
          <w:color w:val="231F20"/>
          <w:sz w:val="18"/>
        </w:rPr>
        <w:t>the</w:t>
      </w:r>
      <w:r>
        <w:rPr>
          <w:rFonts w:ascii="Arial" w:hAnsi="Arial"/>
          <w:color w:val="231F20"/>
          <w:spacing w:val="-7"/>
          <w:sz w:val="18"/>
        </w:rPr>
        <w:t> </w:t>
      </w:r>
      <w:r>
        <w:rPr>
          <w:rFonts w:ascii="Arial" w:hAnsi="Arial"/>
          <w:color w:val="231F20"/>
          <w:sz w:val="18"/>
        </w:rPr>
        <w:t>roots</w:t>
      </w:r>
      <w:r>
        <w:rPr>
          <w:rFonts w:ascii="Arial" w:hAnsi="Arial"/>
          <w:color w:val="231F20"/>
          <w:spacing w:val="-7"/>
          <w:sz w:val="18"/>
        </w:rPr>
        <w:t> </w:t>
      </w:r>
      <w:r>
        <w:rPr>
          <w:rFonts w:ascii="Arial" w:hAnsi="Arial"/>
          <w:color w:val="231F20"/>
          <w:sz w:val="18"/>
        </w:rPr>
        <w:t>of</w:t>
      </w:r>
      <w:r>
        <w:rPr>
          <w:rFonts w:ascii="Arial" w:hAnsi="Arial"/>
          <w:color w:val="231F20"/>
          <w:spacing w:val="-7"/>
          <w:sz w:val="18"/>
        </w:rPr>
        <w:t> </w:t>
      </w:r>
      <w:r>
        <w:rPr>
          <w:rFonts w:ascii="Arial" w:hAnsi="Arial"/>
          <w:color w:val="231F20"/>
          <w:sz w:val="18"/>
        </w:rPr>
        <w:t>his</w:t>
      </w:r>
      <w:r>
        <w:rPr>
          <w:rFonts w:ascii="Arial" w:hAnsi="Arial"/>
          <w:color w:val="231F20"/>
          <w:spacing w:val="-7"/>
          <w:sz w:val="18"/>
        </w:rPr>
        <w:t> </w:t>
      </w:r>
      <w:r>
        <w:rPr>
          <w:rFonts w:ascii="Arial" w:hAnsi="Arial"/>
          <w:color w:val="231F20"/>
          <w:sz w:val="18"/>
        </w:rPr>
        <w:t>creativity,</w:t>
      </w:r>
      <w:r>
        <w:rPr>
          <w:rFonts w:ascii="Arial" w:hAnsi="Arial"/>
          <w:color w:val="231F20"/>
          <w:spacing w:val="-7"/>
          <w:sz w:val="18"/>
        </w:rPr>
        <w:t> </w:t>
      </w:r>
      <w:r>
        <w:rPr>
          <w:rFonts w:ascii="Arial" w:hAnsi="Arial"/>
          <w:color w:val="231F20"/>
          <w:sz w:val="18"/>
        </w:rPr>
        <w:t>how</w:t>
      </w:r>
      <w:r>
        <w:rPr>
          <w:rFonts w:ascii="Arial" w:hAnsi="Arial"/>
          <w:color w:val="231F20"/>
          <w:spacing w:val="-7"/>
          <w:sz w:val="18"/>
        </w:rPr>
        <w:t> </w:t>
      </w:r>
      <w:r>
        <w:rPr>
          <w:rFonts w:ascii="Arial" w:hAnsi="Arial"/>
          <w:color w:val="231F20"/>
          <w:sz w:val="18"/>
        </w:rPr>
        <w:t>he</w:t>
      </w:r>
      <w:r>
        <w:rPr>
          <w:rFonts w:ascii="Arial" w:hAnsi="Arial"/>
          <w:color w:val="231F20"/>
          <w:spacing w:val="-7"/>
          <w:sz w:val="18"/>
        </w:rPr>
        <w:t> </w:t>
      </w:r>
      <w:r>
        <w:rPr>
          <w:rFonts w:ascii="Arial" w:hAnsi="Arial"/>
          <w:color w:val="231F20"/>
          <w:sz w:val="18"/>
        </w:rPr>
        <w:t>discovered</w:t>
      </w:r>
      <w:r>
        <w:rPr>
          <w:rFonts w:ascii="Arial" w:hAnsi="Arial"/>
          <w:color w:val="231F20"/>
          <w:spacing w:val="-7"/>
          <w:sz w:val="18"/>
        </w:rPr>
        <w:t> </w:t>
      </w:r>
      <w:r>
        <w:rPr>
          <w:rFonts w:ascii="Arial" w:hAnsi="Arial"/>
          <w:color w:val="231F20"/>
          <w:sz w:val="18"/>
        </w:rPr>
        <w:t>and</w:t>
      </w:r>
      <w:r>
        <w:rPr>
          <w:rFonts w:ascii="Arial" w:hAnsi="Arial"/>
          <w:color w:val="231F20"/>
          <w:spacing w:val="-7"/>
          <w:sz w:val="18"/>
        </w:rPr>
        <w:t> </w:t>
      </w:r>
      <w:r>
        <w:rPr>
          <w:rFonts w:ascii="Arial" w:hAnsi="Arial"/>
          <w:color w:val="231F20"/>
          <w:sz w:val="18"/>
        </w:rPr>
        <w:t>developed</w:t>
      </w:r>
      <w:r>
        <w:rPr>
          <w:rFonts w:ascii="Arial" w:hAnsi="Arial"/>
          <w:color w:val="231F20"/>
          <w:spacing w:val="-7"/>
          <w:sz w:val="18"/>
        </w:rPr>
        <w:t> </w:t>
      </w:r>
      <w:r>
        <w:rPr>
          <w:rFonts w:ascii="Arial" w:hAnsi="Arial"/>
          <w:color w:val="231F20"/>
          <w:sz w:val="18"/>
        </w:rPr>
        <w:t>his</w:t>
      </w:r>
      <w:r>
        <w:rPr>
          <w:rFonts w:ascii="Arial" w:hAnsi="Arial"/>
          <w:color w:val="231F20"/>
          <w:spacing w:val="-1"/>
          <w:sz w:val="18"/>
        </w:rPr>
        <w:t> </w:t>
      </w:r>
      <w:r>
        <w:rPr>
          <w:rFonts w:ascii="Arial" w:hAnsi="Arial"/>
          <w:color w:val="231F20"/>
          <w:sz w:val="18"/>
        </w:rPr>
        <w:t>talent,</w:t>
      </w:r>
      <w:r>
        <w:rPr>
          <w:rFonts w:ascii="Arial" w:hAnsi="Arial"/>
          <w:color w:val="231F20"/>
          <w:spacing w:val="-9"/>
          <w:sz w:val="18"/>
        </w:rPr>
        <w:t> </w:t>
      </w:r>
      <w:r>
        <w:rPr>
          <w:rFonts w:ascii="Arial" w:hAnsi="Arial"/>
          <w:color w:val="231F20"/>
          <w:sz w:val="18"/>
        </w:rPr>
        <w:t>or</w:t>
      </w:r>
      <w:r>
        <w:rPr>
          <w:rFonts w:ascii="Arial" w:hAnsi="Arial"/>
          <w:color w:val="231F20"/>
          <w:spacing w:val="-9"/>
          <w:sz w:val="18"/>
        </w:rPr>
        <w:t> </w:t>
      </w:r>
      <w:r>
        <w:rPr>
          <w:rFonts w:ascii="Arial" w:hAnsi="Arial"/>
          <w:color w:val="231F20"/>
          <w:sz w:val="18"/>
        </w:rPr>
        <w:t>how</w:t>
      </w:r>
      <w:r>
        <w:rPr>
          <w:rFonts w:ascii="Arial" w:hAnsi="Arial"/>
          <w:color w:val="231F20"/>
          <w:spacing w:val="-9"/>
          <w:sz w:val="18"/>
        </w:rPr>
        <w:t> </w:t>
      </w:r>
      <w:r>
        <w:rPr>
          <w:rFonts w:ascii="Arial" w:hAnsi="Arial"/>
          <w:color w:val="231F20"/>
          <w:sz w:val="18"/>
        </w:rPr>
        <w:t>he</w:t>
      </w:r>
      <w:r>
        <w:rPr>
          <w:rFonts w:ascii="Arial" w:hAnsi="Arial"/>
          <w:color w:val="231F20"/>
          <w:spacing w:val="-9"/>
          <w:sz w:val="18"/>
        </w:rPr>
        <w:t> </w:t>
      </w:r>
      <w:r>
        <w:rPr>
          <w:rFonts w:ascii="Arial" w:hAnsi="Arial"/>
          <w:color w:val="231F20"/>
          <w:sz w:val="18"/>
        </w:rPr>
        <w:t>hopes</w:t>
      </w:r>
      <w:r>
        <w:rPr>
          <w:rFonts w:ascii="Arial" w:hAnsi="Arial"/>
          <w:color w:val="231F20"/>
          <w:spacing w:val="-9"/>
          <w:sz w:val="18"/>
        </w:rPr>
        <w:t> </w:t>
      </w:r>
      <w:r>
        <w:rPr>
          <w:rFonts w:ascii="Arial" w:hAnsi="Arial"/>
          <w:color w:val="231F20"/>
          <w:sz w:val="18"/>
        </w:rPr>
        <w:t>to</w:t>
      </w:r>
      <w:r>
        <w:rPr>
          <w:rFonts w:ascii="Arial" w:hAnsi="Arial"/>
          <w:color w:val="231F20"/>
          <w:spacing w:val="-9"/>
          <w:sz w:val="18"/>
        </w:rPr>
        <w:t> </w:t>
      </w:r>
      <w:r>
        <w:rPr>
          <w:rFonts w:ascii="Arial" w:hAnsi="Arial"/>
          <w:color w:val="231F20"/>
          <w:sz w:val="18"/>
        </w:rPr>
        <w:t>use</w:t>
      </w:r>
      <w:r>
        <w:rPr>
          <w:rFonts w:ascii="Arial" w:hAnsi="Arial"/>
          <w:color w:val="231F20"/>
          <w:spacing w:val="-9"/>
          <w:sz w:val="18"/>
        </w:rPr>
        <w:t> </w:t>
      </w:r>
      <w:r>
        <w:rPr>
          <w:rFonts w:ascii="Arial" w:hAnsi="Arial"/>
          <w:color w:val="231F20"/>
          <w:sz w:val="18"/>
        </w:rPr>
        <w:t>his</w:t>
      </w:r>
      <w:r>
        <w:rPr>
          <w:rFonts w:ascii="Arial" w:hAnsi="Arial"/>
          <w:color w:val="231F20"/>
          <w:spacing w:val="-9"/>
          <w:sz w:val="18"/>
        </w:rPr>
        <w:t> </w:t>
      </w:r>
      <w:r>
        <w:rPr>
          <w:rFonts w:ascii="Arial" w:hAnsi="Arial"/>
          <w:color w:val="231F20"/>
          <w:spacing w:val="-3"/>
          <w:sz w:val="18"/>
        </w:rPr>
        <w:t>inventive</w:t>
      </w:r>
      <w:r>
        <w:rPr>
          <w:rFonts w:ascii="Arial" w:hAnsi="Arial"/>
          <w:color w:val="231F20"/>
          <w:spacing w:val="-9"/>
          <w:sz w:val="18"/>
        </w:rPr>
        <w:t> </w:t>
      </w:r>
      <w:r>
        <w:rPr>
          <w:rFonts w:ascii="Arial" w:hAnsi="Arial"/>
          <w:color w:val="231F20"/>
          <w:sz w:val="18"/>
        </w:rPr>
        <w:t>nature</w:t>
      </w:r>
      <w:r>
        <w:rPr>
          <w:rFonts w:ascii="Arial" w:hAnsi="Arial"/>
          <w:color w:val="231F20"/>
          <w:spacing w:val="-9"/>
          <w:sz w:val="18"/>
        </w:rPr>
        <w:t> </w:t>
      </w:r>
      <w:r>
        <w:rPr>
          <w:rFonts w:ascii="Arial" w:hAnsi="Arial"/>
          <w:color w:val="231F20"/>
          <w:sz w:val="18"/>
        </w:rPr>
        <w:t>and</w:t>
      </w:r>
      <w:r>
        <w:rPr>
          <w:rFonts w:ascii="Arial" w:hAnsi="Arial"/>
          <w:color w:val="231F20"/>
          <w:spacing w:val="-9"/>
          <w:sz w:val="18"/>
        </w:rPr>
        <w:t> </w:t>
      </w:r>
      <w:r>
        <w:rPr>
          <w:rFonts w:ascii="Arial" w:hAnsi="Arial"/>
          <w:color w:val="231F20"/>
          <w:sz w:val="18"/>
        </w:rPr>
        <w:t>unique</w:t>
      </w:r>
      <w:r>
        <w:rPr>
          <w:rFonts w:ascii="Arial" w:hAnsi="Arial"/>
          <w:color w:val="231F20"/>
          <w:spacing w:val="-9"/>
          <w:sz w:val="18"/>
        </w:rPr>
        <w:t> </w:t>
      </w:r>
      <w:r>
        <w:rPr>
          <w:rFonts w:ascii="Arial" w:hAnsi="Arial"/>
          <w:color w:val="231F20"/>
          <w:sz w:val="18"/>
        </w:rPr>
        <w:t>ideas</w:t>
      </w:r>
      <w:r>
        <w:rPr>
          <w:rFonts w:ascii="Arial" w:hAnsi="Arial"/>
          <w:color w:val="231F20"/>
          <w:spacing w:val="-9"/>
          <w:sz w:val="18"/>
        </w:rPr>
        <w:t> </w:t>
      </w:r>
      <w:r>
        <w:rPr>
          <w:rFonts w:ascii="Arial" w:hAnsi="Arial"/>
          <w:color w:val="231F20"/>
          <w:sz w:val="18"/>
        </w:rPr>
        <w:t>in</w:t>
      </w:r>
      <w:r>
        <w:rPr>
          <w:rFonts w:ascii="Arial" w:hAnsi="Arial"/>
          <w:color w:val="231F20"/>
          <w:spacing w:val="-1"/>
          <w:sz w:val="18"/>
        </w:rPr>
        <w:t> </w:t>
      </w:r>
      <w:r>
        <w:rPr>
          <w:rFonts w:ascii="Arial" w:hAnsi="Arial"/>
          <w:color w:val="231F20"/>
          <w:sz w:val="18"/>
        </w:rPr>
        <w:t>the</w:t>
      </w:r>
      <w:r>
        <w:rPr>
          <w:rFonts w:ascii="Arial" w:hAnsi="Arial"/>
          <w:color w:val="231F20"/>
          <w:spacing w:val="-10"/>
          <w:sz w:val="18"/>
        </w:rPr>
        <w:t> </w:t>
      </w:r>
      <w:r>
        <w:rPr>
          <w:rFonts w:ascii="Arial" w:hAnsi="Arial"/>
          <w:color w:val="231F20"/>
          <w:sz w:val="18"/>
        </w:rPr>
        <w:t>future.</w:t>
      </w:r>
      <w:r>
        <w:rPr>
          <w:rFonts w:ascii="Arial" w:hAnsi="Arial"/>
          <w:color w:val="231F20"/>
          <w:spacing w:val="-20"/>
          <w:sz w:val="18"/>
        </w:rPr>
        <w:t> </w:t>
      </w:r>
      <w:r>
        <w:rPr>
          <w:rFonts w:ascii="Arial" w:hAnsi="Arial"/>
          <w:color w:val="231F20"/>
          <w:sz w:val="18"/>
        </w:rPr>
        <w:t>Still,</w:t>
      </w:r>
      <w:r>
        <w:rPr>
          <w:rFonts w:ascii="Arial" w:hAnsi="Arial"/>
          <w:color w:val="231F20"/>
          <w:spacing w:val="-10"/>
          <w:sz w:val="18"/>
        </w:rPr>
        <w:t> </w:t>
      </w:r>
      <w:r>
        <w:rPr>
          <w:rFonts w:ascii="Arial" w:hAnsi="Arial"/>
          <w:color w:val="231F20"/>
          <w:sz w:val="18"/>
        </w:rPr>
        <w:t>we</w:t>
      </w:r>
      <w:r>
        <w:rPr>
          <w:rFonts w:ascii="Arial" w:hAnsi="Arial"/>
          <w:color w:val="231F20"/>
          <w:spacing w:val="-10"/>
          <w:sz w:val="18"/>
        </w:rPr>
        <w:t> </w:t>
      </w:r>
      <w:r>
        <w:rPr>
          <w:rFonts w:ascii="Arial" w:hAnsi="Arial"/>
          <w:color w:val="231F20"/>
          <w:sz w:val="18"/>
        </w:rPr>
        <w:t>learn</w:t>
      </w:r>
      <w:r>
        <w:rPr>
          <w:rFonts w:ascii="Arial" w:hAnsi="Arial"/>
          <w:color w:val="231F20"/>
          <w:spacing w:val="-10"/>
          <w:sz w:val="18"/>
        </w:rPr>
        <w:t> </w:t>
      </w:r>
      <w:r>
        <w:rPr>
          <w:rFonts w:ascii="Arial" w:hAnsi="Arial"/>
          <w:color w:val="231F20"/>
          <w:sz w:val="18"/>
        </w:rPr>
        <w:t>about</w:t>
      </w:r>
      <w:r>
        <w:rPr>
          <w:rFonts w:ascii="Arial" w:hAnsi="Arial"/>
          <w:color w:val="231F20"/>
          <w:spacing w:val="-10"/>
          <w:sz w:val="18"/>
        </w:rPr>
        <w:t> </w:t>
      </w:r>
      <w:r>
        <w:rPr>
          <w:rFonts w:ascii="Arial" w:hAnsi="Arial"/>
          <w:color w:val="231F20"/>
          <w:sz w:val="18"/>
        </w:rPr>
        <w:t>a</w:t>
      </w:r>
      <w:r>
        <w:rPr>
          <w:rFonts w:ascii="Arial" w:hAnsi="Arial"/>
          <w:color w:val="231F20"/>
          <w:spacing w:val="-10"/>
          <w:sz w:val="18"/>
        </w:rPr>
        <w:t> </w:t>
      </w:r>
      <w:r>
        <w:rPr>
          <w:rFonts w:ascii="Arial" w:hAnsi="Arial"/>
          <w:color w:val="231F20"/>
          <w:sz w:val="18"/>
        </w:rPr>
        <w:t>meaningful</w:t>
      </w:r>
      <w:r>
        <w:rPr>
          <w:rFonts w:ascii="Arial" w:hAnsi="Arial"/>
          <w:color w:val="231F20"/>
          <w:spacing w:val="-10"/>
          <w:sz w:val="18"/>
        </w:rPr>
        <w:t> </w:t>
      </w:r>
      <w:r>
        <w:rPr>
          <w:rFonts w:ascii="Arial" w:hAnsi="Arial"/>
          <w:color w:val="231F20"/>
          <w:sz w:val="18"/>
        </w:rPr>
        <w:t>talent</w:t>
      </w:r>
      <w:r>
        <w:rPr>
          <w:rFonts w:ascii="Arial" w:hAnsi="Arial"/>
          <w:color w:val="231F20"/>
          <w:spacing w:val="-10"/>
          <w:sz w:val="18"/>
        </w:rPr>
        <w:t> </w:t>
      </w:r>
      <w:r>
        <w:rPr>
          <w:rFonts w:ascii="Arial" w:hAnsi="Arial"/>
          <w:color w:val="231F20"/>
          <w:sz w:val="18"/>
        </w:rPr>
        <w:t>that</w:t>
      </w:r>
      <w:r>
        <w:rPr>
          <w:rFonts w:ascii="Arial" w:hAnsi="Arial"/>
          <w:color w:val="231F20"/>
          <w:spacing w:val="-10"/>
          <w:sz w:val="18"/>
        </w:rPr>
        <w:t> </w:t>
      </w:r>
      <w:r>
        <w:rPr>
          <w:rFonts w:ascii="Arial" w:hAnsi="Arial"/>
          <w:color w:val="231F20"/>
          <w:sz w:val="18"/>
        </w:rPr>
        <w:t>he</w:t>
      </w:r>
      <w:r>
        <w:rPr>
          <w:rFonts w:ascii="Arial" w:hAnsi="Arial"/>
          <w:color w:val="231F20"/>
          <w:spacing w:val="-10"/>
          <w:sz w:val="18"/>
        </w:rPr>
        <w:t> </w:t>
      </w:r>
      <w:r>
        <w:rPr>
          <w:rFonts w:ascii="Arial" w:hAnsi="Arial"/>
          <w:color w:val="231F20"/>
          <w:sz w:val="18"/>
        </w:rPr>
        <w:t>has,</w:t>
      </w:r>
      <w:r>
        <w:rPr>
          <w:rFonts w:ascii="Arial" w:hAnsi="Arial"/>
          <w:color w:val="231F20"/>
          <w:spacing w:val="-10"/>
          <w:sz w:val="18"/>
        </w:rPr>
        <w:t> </w:t>
      </w:r>
      <w:r>
        <w:rPr>
          <w:rFonts w:ascii="Arial" w:hAnsi="Arial"/>
          <w:color w:val="231F20"/>
          <w:sz w:val="18"/>
        </w:rPr>
        <w:t>and</w:t>
      </w:r>
      <w:r>
        <w:rPr>
          <w:rFonts w:ascii="Arial" w:hAnsi="Arial"/>
          <w:color w:val="231F20"/>
          <w:spacing w:val="-10"/>
          <w:sz w:val="18"/>
        </w:rPr>
        <w:t> </w:t>
      </w:r>
      <w:r>
        <w:rPr>
          <w:rFonts w:ascii="Arial" w:hAnsi="Arial"/>
          <w:color w:val="231F20"/>
          <w:sz w:val="18"/>
        </w:rPr>
        <w:t>we can</w:t>
      </w:r>
      <w:r>
        <w:rPr>
          <w:rFonts w:ascii="Arial" w:hAnsi="Arial"/>
          <w:color w:val="231F20"/>
          <w:spacing w:val="-5"/>
          <w:sz w:val="18"/>
        </w:rPr>
        <w:t> </w:t>
      </w:r>
      <w:r>
        <w:rPr>
          <w:rFonts w:ascii="Arial" w:hAnsi="Arial"/>
          <w:color w:val="231F20"/>
          <w:sz w:val="18"/>
        </w:rPr>
        <w:t>tell</w:t>
      </w:r>
      <w:r>
        <w:rPr>
          <w:rFonts w:ascii="Arial" w:hAnsi="Arial"/>
          <w:color w:val="231F20"/>
          <w:spacing w:val="-5"/>
          <w:sz w:val="18"/>
        </w:rPr>
        <w:t> </w:t>
      </w:r>
      <w:r>
        <w:rPr>
          <w:rFonts w:ascii="Arial" w:hAnsi="Arial"/>
          <w:color w:val="231F20"/>
          <w:sz w:val="18"/>
        </w:rPr>
        <w:t>that</w:t>
      </w:r>
      <w:r>
        <w:rPr>
          <w:rFonts w:ascii="Arial" w:hAnsi="Arial"/>
          <w:color w:val="231F20"/>
          <w:spacing w:val="-5"/>
          <w:sz w:val="18"/>
        </w:rPr>
        <w:t> </w:t>
      </w:r>
      <w:r>
        <w:rPr>
          <w:rFonts w:ascii="Arial" w:hAnsi="Arial"/>
          <w:color w:val="231F20"/>
          <w:sz w:val="18"/>
        </w:rPr>
        <w:t>he</w:t>
      </w:r>
      <w:r>
        <w:rPr>
          <w:rFonts w:ascii="Arial" w:hAnsi="Arial"/>
          <w:color w:val="231F20"/>
          <w:spacing w:val="-5"/>
          <w:sz w:val="18"/>
        </w:rPr>
        <w:t> </w:t>
      </w:r>
      <w:r>
        <w:rPr>
          <w:rFonts w:ascii="Arial" w:hAnsi="Arial"/>
          <w:color w:val="231F20"/>
          <w:sz w:val="18"/>
        </w:rPr>
        <w:t>is</w:t>
      </w:r>
      <w:r>
        <w:rPr>
          <w:rFonts w:ascii="Arial" w:hAnsi="Arial"/>
          <w:color w:val="231F20"/>
          <w:spacing w:val="-5"/>
          <w:sz w:val="18"/>
        </w:rPr>
        <w:t> </w:t>
      </w:r>
      <w:r>
        <w:rPr>
          <w:rFonts w:ascii="Arial" w:hAnsi="Arial"/>
          <w:color w:val="231F20"/>
          <w:sz w:val="18"/>
        </w:rPr>
        <w:t>incredibly</w:t>
      </w:r>
      <w:r>
        <w:rPr>
          <w:rFonts w:ascii="Arial" w:hAnsi="Arial"/>
          <w:color w:val="231F20"/>
          <w:spacing w:val="-5"/>
          <w:sz w:val="18"/>
        </w:rPr>
        <w:t> </w:t>
      </w:r>
      <w:r>
        <w:rPr>
          <w:rFonts w:ascii="Arial" w:hAnsi="Arial"/>
          <w:color w:val="231F20"/>
          <w:sz w:val="18"/>
        </w:rPr>
        <w:t>passionate</w:t>
      </w:r>
      <w:r>
        <w:rPr>
          <w:rFonts w:ascii="Arial" w:hAnsi="Arial"/>
          <w:color w:val="231F20"/>
          <w:spacing w:val="-5"/>
          <w:sz w:val="18"/>
        </w:rPr>
        <w:t> </w:t>
      </w:r>
      <w:r>
        <w:rPr>
          <w:rFonts w:ascii="Arial" w:hAnsi="Arial"/>
          <w:color w:val="231F20"/>
          <w:sz w:val="18"/>
        </w:rPr>
        <w:t>about</w:t>
      </w:r>
      <w:r>
        <w:rPr>
          <w:rFonts w:ascii="Arial" w:hAnsi="Arial"/>
          <w:color w:val="231F20"/>
          <w:spacing w:val="-5"/>
          <w:sz w:val="18"/>
        </w:rPr>
        <w:t> </w:t>
      </w:r>
      <w:r>
        <w:rPr>
          <w:rFonts w:ascii="Arial" w:hAnsi="Arial"/>
          <w:color w:val="231F20"/>
          <w:sz w:val="18"/>
        </w:rPr>
        <w:t>having</w:t>
      </w:r>
      <w:r>
        <w:rPr>
          <w:rFonts w:ascii="Arial" w:hAnsi="Arial"/>
          <w:color w:val="231F20"/>
          <w:spacing w:val="-5"/>
          <w:sz w:val="18"/>
        </w:rPr>
        <w:t> </w:t>
      </w:r>
      <w:r>
        <w:rPr>
          <w:rFonts w:ascii="Arial" w:hAnsi="Arial"/>
          <w:color w:val="231F20"/>
          <w:sz w:val="18"/>
        </w:rPr>
        <w:t>a</w:t>
      </w:r>
      <w:r>
        <w:rPr>
          <w:rFonts w:ascii="Arial" w:hAnsi="Arial"/>
          <w:color w:val="231F20"/>
          <w:spacing w:val="-5"/>
          <w:sz w:val="18"/>
        </w:rPr>
        <w:t> </w:t>
      </w:r>
      <w:r>
        <w:rPr>
          <w:rFonts w:ascii="Arial" w:hAnsi="Arial"/>
          <w:color w:val="231F20"/>
          <w:sz w:val="18"/>
        </w:rPr>
        <w:t>creative</w:t>
      </w:r>
      <w:r>
        <w:rPr>
          <w:rFonts w:ascii="Arial" w:hAnsi="Arial"/>
          <w:color w:val="231F20"/>
          <w:spacing w:val="-5"/>
          <w:sz w:val="18"/>
        </w:rPr>
        <w:t> </w:t>
      </w:r>
      <w:r>
        <w:rPr>
          <w:rFonts w:ascii="Arial" w:hAnsi="Arial"/>
          <w:color w:val="231F20"/>
          <w:sz w:val="18"/>
        </w:rPr>
        <w:t>outlet.</w:t>
      </w:r>
    </w:p>
    <w:p>
      <w:pPr>
        <w:spacing w:line="278" w:lineRule="auto" w:before="0"/>
        <w:ind w:left="579" w:right="597" w:firstLine="300"/>
        <w:jc w:val="both"/>
        <w:rPr>
          <w:rFonts w:ascii="Arial" w:hAnsi="Arial"/>
          <w:sz w:val="18"/>
        </w:rPr>
      </w:pPr>
      <w:r>
        <w:rPr>
          <w:rFonts w:ascii="Arial" w:hAnsi="Arial"/>
          <w:color w:val="231F20"/>
          <w:sz w:val="18"/>
        </w:rPr>
        <w:t>In the third paragraph, </w:t>
      </w:r>
      <w:r>
        <w:rPr>
          <w:rFonts w:ascii="Arial" w:hAnsi="Arial"/>
          <w:color w:val="231F20"/>
          <w:spacing w:val="-3"/>
          <w:sz w:val="18"/>
        </w:rPr>
        <w:t>Fareez </w:t>
      </w:r>
      <w:r>
        <w:rPr>
          <w:rFonts w:ascii="Arial" w:hAnsi="Arial"/>
          <w:color w:val="231F20"/>
          <w:sz w:val="18"/>
        </w:rPr>
        <w:t>shares a specific example of how  he gets frustrated by a small defect. By describing how the palm tree covers</w:t>
      </w:r>
      <w:r>
        <w:rPr>
          <w:rFonts w:ascii="Arial" w:hAnsi="Arial"/>
          <w:color w:val="231F20"/>
          <w:spacing w:val="-6"/>
          <w:sz w:val="18"/>
        </w:rPr>
        <w:t> </w:t>
      </w:r>
      <w:r>
        <w:rPr>
          <w:rFonts w:ascii="Arial" w:hAnsi="Arial"/>
          <w:color w:val="231F20"/>
          <w:sz w:val="18"/>
        </w:rPr>
        <w:t>one</w:t>
      </w:r>
      <w:r>
        <w:rPr>
          <w:rFonts w:ascii="Arial" w:hAnsi="Arial"/>
          <w:color w:val="231F20"/>
          <w:spacing w:val="-6"/>
          <w:sz w:val="18"/>
        </w:rPr>
        <w:t> </w:t>
      </w:r>
      <w:r>
        <w:rPr>
          <w:rFonts w:ascii="Arial" w:hAnsi="Arial"/>
          <w:color w:val="231F20"/>
          <w:sz w:val="18"/>
        </w:rPr>
        <w:t>of</w:t>
      </w:r>
      <w:r>
        <w:rPr>
          <w:rFonts w:ascii="Arial" w:hAnsi="Arial"/>
          <w:color w:val="231F20"/>
          <w:spacing w:val="-6"/>
          <w:sz w:val="18"/>
        </w:rPr>
        <w:t> </w:t>
      </w:r>
      <w:r>
        <w:rPr>
          <w:rFonts w:ascii="Arial" w:hAnsi="Arial"/>
          <w:color w:val="231F20"/>
          <w:sz w:val="18"/>
        </w:rPr>
        <w:t>the</w:t>
      </w:r>
      <w:r>
        <w:rPr>
          <w:rFonts w:ascii="Arial" w:hAnsi="Arial"/>
          <w:color w:val="231F20"/>
          <w:spacing w:val="-6"/>
          <w:sz w:val="18"/>
        </w:rPr>
        <w:t> </w:t>
      </w:r>
      <w:r>
        <w:rPr>
          <w:rFonts w:ascii="Arial" w:hAnsi="Arial"/>
          <w:color w:val="231F20"/>
          <w:sz w:val="18"/>
        </w:rPr>
        <w:t>pictures,</w:t>
      </w:r>
      <w:r>
        <w:rPr>
          <w:rFonts w:ascii="Arial" w:hAnsi="Arial"/>
          <w:color w:val="231F20"/>
          <w:spacing w:val="-6"/>
          <w:sz w:val="18"/>
        </w:rPr>
        <w:t> </w:t>
      </w:r>
      <w:r>
        <w:rPr>
          <w:rFonts w:ascii="Arial" w:hAnsi="Arial"/>
          <w:color w:val="231F20"/>
          <w:sz w:val="18"/>
        </w:rPr>
        <w:t>he</w:t>
      </w:r>
      <w:r>
        <w:rPr>
          <w:rFonts w:ascii="Arial" w:hAnsi="Arial"/>
          <w:color w:val="231F20"/>
          <w:spacing w:val="-6"/>
          <w:sz w:val="18"/>
        </w:rPr>
        <w:t> </w:t>
      </w:r>
      <w:r>
        <w:rPr>
          <w:rFonts w:ascii="Arial" w:hAnsi="Arial"/>
          <w:color w:val="231F20"/>
          <w:sz w:val="18"/>
        </w:rPr>
        <w:t>gives</w:t>
      </w:r>
      <w:r>
        <w:rPr>
          <w:rFonts w:ascii="Arial" w:hAnsi="Arial"/>
          <w:color w:val="231F20"/>
          <w:spacing w:val="-6"/>
          <w:sz w:val="18"/>
        </w:rPr>
        <w:t> </w:t>
      </w:r>
      <w:r>
        <w:rPr>
          <w:rFonts w:ascii="Arial" w:hAnsi="Arial"/>
          <w:color w:val="231F20"/>
          <w:sz w:val="18"/>
        </w:rPr>
        <w:t>us</w:t>
      </w:r>
      <w:r>
        <w:rPr>
          <w:rFonts w:ascii="Arial" w:hAnsi="Arial"/>
          <w:color w:val="231F20"/>
          <w:spacing w:val="-6"/>
          <w:sz w:val="18"/>
        </w:rPr>
        <w:t> </w:t>
      </w:r>
      <w:r>
        <w:rPr>
          <w:rFonts w:ascii="Arial" w:hAnsi="Arial"/>
          <w:color w:val="231F20"/>
          <w:sz w:val="18"/>
        </w:rPr>
        <w:t>a</w:t>
      </w:r>
      <w:r>
        <w:rPr>
          <w:rFonts w:ascii="Arial" w:hAnsi="Arial"/>
          <w:color w:val="231F20"/>
          <w:spacing w:val="-6"/>
          <w:sz w:val="18"/>
        </w:rPr>
        <w:t> </w:t>
      </w:r>
      <w:r>
        <w:rPr>
          <w:rFonts w:ascii="Arial" w:hAnsi="Arial"/>
          <w:color w:val="231F20"/>
          <w:sz w:val="18"/>
        </w:rPr>
        <w:t>visual</w:t>
      </w:r>
      <w:r>
        <w:rPr>
          <w:rFonts w:ascii="Arial" w:hAnsi="Arial"/>
          <w:color w:val="231F20"/>
          <w:spacing w:val="-6"/>
          <w:sz w:val="18"/>
        </w:rPr>
        <w:t> </w:t>
      </w:r>
      <w:r>
        <w:rPr>
          <w:rFonts w:ascii="Arial" w:hAnsi="Arial"/>
          <w:color w:val="231F20"/>
          <w:sz w:val="18"/>
        </w:rPr>
        <w:t>image</w:t>
      </w:r>
      <w:r>
        <w:rPr>
          <w:rFonts w:ascii="Arial" w:hAnsi="Arial"/>
          <w:color w:val="231F20"/>
          <w:spacing w:val="-6"/>
          <w:sz w:val="18"/>
        </w:rPr>
        <w:t> </w:t>
      </w:r>
      <w:r>
        <w:rPr>
          <w:rFonts w:ascii="Arial" w:hAnsi="Arial"/>
          <w:color w:val="231F20"/>
          <w:sz w:val="18"/>
        </w:rPr>
        <w:t>and</w:t>
      </w:r>
      <w:r>
        <w:rPr>
          <w:rFonts w:ascii="Arial" w:hAnsi="Arial"/>
          <w:color w:val="231F20"/>
          <w:spacing w:val="-6"/>
          <w:sz w:val="18"/>
        </w:rPr>
        <w:t> </w:t>
      </w:r>
      <w:r>
        <w:rPr>
          <w:rFonts w:ascii="Arial" w:hAnsi="Arial"/>
          <w:color w:val="231F20"/>
          <w:sz w:val="18"/>
        </w:rPr>
        <w:t>shows</w:t>
      </w:r>
      <w:r>
        <w:rPr>
          <w:rFonts w:ascii="Arial" w:hAnsi="Arial"/>
          <w:color w:val="231F20"/>
          <w:spacing w:val="-6"/>
          <w:sz w:val="18"/>
        </w:rPr>
        <w:t> </w:t>
      </w:r>
      <w:r>
        <w:rPr>
          <w:rFonts w:ascii="Arial" w:hAnsi="Arial"/>
          <w:color w:val="231F20"/>
          <w:sz w:val="18"/>
        </w:rPr>
        <w:t>how meticulous he is with his work. He keeps the tone positive by explain- ing</w:t>
      </w:r>
      <w:r>
        <w:rPr>
          <w:rFonts w:ascii="Arial" w:hAnsi="Arial"/>
          <w:color w:val="231F20"/>
          <w:spacing w:val="-4"/>
          <w:sz w:val="18"/>
        </w:rPr>
        <w:t> </w:t>
      </w:r>
      <w:r>
        <w:rPr>
          <w:rFonts w:ascii="Arial" w:hAnsi="Arial"/>
          <w:color w:val="231F20"/>
          <w:sz w:val="18"/>
        </w:rPr>
        <w:t>how</w:t>
      </w:r>
      <w:r>
        <w:rPr>
          <w:rFonts w:ascii="Arial" w:hAnsi="Arial"/>
          <w:color w:val="231F20"/>
          <w:spacing w:val="-4"/>
          <w:sz w:val="18"/>
        </w:rPr>
        <w:t> </w:t>
      </w:r>
      <w:r>
        <w:rPr>
          <w:rFonts w:ascii="Arial" w:hAnsi="Arial"/>
          <w:color w:val="231F20"/>
          <w:sz w:val="18"/>
        </w:rPr>
        <w:t>he</w:t>
      </w:r>
      <w:r>
        <w:rPr>
          <w:rFonts w:ascii="Arial" w:hAnsi="Arial"/>
          <w:color w:val="231F20"/>
          <w:spacing w:val="-4"/>
          <w:sz w:val="18"/>
        </w:rPr>
        <w:t> </w:t>
      </w:r>
      <w:r>
        <w:rPr>
          <w:rFonts w:ascii="Arial" w:hAnsi="Arial"/>
          <w:color w:val="231F20"/>
          <w:sz w:val="18"/>
        </w:rPr>
        <w:t>will</w:t>
      </w:r>
      <w:r>
        <w:rPr>
          <w:rFonts w:ascii="Arial" w:hAnsi="Arial"/>
          <w:color w:val="231F20"/>
          <w:spacing w:val="-4"/>
          <w:sz w:val="18"/>
        </w:rPr>
        <w:t> </w:t>
      </w:r>
      <w:r>
        <w:rPr>
          <w:rFonts w:ascii="Arial" w:hAnsi="Arial"/>
          <w:color w:val="231F20"/>
          <w:sz w:val="18"/>
        </w:rPr>
        <w:t>use</w:t>
      </w:r>
      <w:r>
        <w:rPr>
          <w:rFonts w:ascii="Arial" w:hAnsi="Arial"/>
          <w:color w:val="231F20"/>
          <w:spacing w:val="-4"/>
          <w:sz w:val="18"/>
        </w:rPr>
        <w:t> </w:t>
      </w:r>
      <w:r>
        <w:rPr>
          <w:rFonts w:ascii="Arial" w:hAnsi="Arial"/>
          <w:color w:val="231F20"/>
          <w:sz w:val="18"/>
        </w:rPr>
        <w:t>this</w:t>
      </w:r>
      <w:r>
        <w:rPr>
          <w:rFonts w:ascii="Arial" w:hAnsi="Arial"/>
          <w:color w:val="231F20"/>
          <w:spacing w:val="-4"/>
          <w:sz w:val="18"/>
        </w:rPr>
        <w:t> </w:t>
      </w:r>
      <w:r>
        <w:rPr>
          <w:rFonts w:ascii="Arial" w:hAnsi="Arial"/>
          <w:color w:val="231F20"/>
          <w:sz w:val="18"/>
        </w:rPr>
        <w:t>as</w:t>
      </w:r>
      <w:r>
        <w:rPr>
          <w:rFonts w:ascii="Arial" w:hAnsi="Arial"/>
          <w:color w:val="231F20"/>
          <w:spacing w:val="-4"/>
          <w:sz w:val="18"/>
        </w:rPr>
        <w:t> </w:t>
      </w:r>
      <w:r>
        <w:rPr>
          <w:rFonts w:ascii="Arial" w:hAnsi="Arial"/>
          <w:color w:val="231F20"/>
          <w:sz w:val="18"/>
        </w:rPr>
        <w:t>a</w:t>
      </w:r>
      <w:r>
        <w:rPr>
          <w:rFonts w:ascii="Arial" w:hAnsi="Arial"/>
          <w:color w:val="231F20"/>
          <w:spacing w:val="-4"/>
          <w:sz w:val="18"/>
        </w:rPr>
        <w:t> </w:t>
      </w:r>
      <w:r>
        <w:rPr>
          <w:rFonts w:ascii="Arial" w:hAnsi="Arial"/>
          <w:color w:val="231F20"/>
          <w:sz w:val="18"/>
        </w:rPr>
        <w:t>lesson</w:t>
      </w:r>
      <w:r>
        <w:rPr>
          <w:rFonts w:ascii="Arial" w:hAnsi="Arial"/>
          <w:color w:val="231F20"/>
          <w:spacing w:val="-9"/>
          <w:sz w:val="18"/>
        </w:rPr>
        <w:t> </w:t>
      </w:r>
      <w:r>
        <w:rPr>
          <w:rFonts w:ascii="Arial" w:hAnsi="Arial"/>
          <w:color w:val="231F20"/>
          <w:sz w:val="18"/>
        </w:rPr>
        <w:t>“the</w:t>
      </w:r>
      <w:r>
        <w:rPr>
          <w:rFonts w:ascii="Arial" w:hAnsi="Arial"/>
          <w:color w:val="231F20"/>
          <w:spacing w:val="-4"/>
          <w:sz w:val="18"/>
        </w:rPr>
        <w:t> </w:t>
      </w:r>
      <w:r>
        <w:rPr>
          <w:rFonts w:ascii="Arial" w:hAnsi="Arial"/>
          <w:color w:val="231F20"/>
          <w:sz w:val="18"/>
        </w:rPr>
        <w:t>next</w:t>
      </w:r>
      <w:r>
        <w:rPr>
          <w:rFonts w:ascii="Arial" w:hAnsi="Arial"/>
          <w:color w:val="231F20"/>
          <w:spacing w:val="-4"/>
          <w:sz w:val="18"/>
        </w:rPr>
        <w:t> time.”</w:t>
      </w:r>
      <w:r>
        <w:rPr>
          <w:rFonts w:ascii="Arial" w:hAnsi="Arial"/>
          <w:color w:val="231F20"/>
          <w:spacing w:val="-11"/>
          <w:sz w:val="18"/>
        </w:rPr>
        <w:t> </w:t>
      </w:r>
      <w:r>
        <w:rPr>
          <w:rFonts w:ascii="Arial" w:hAnsi="Arial"/>
          <w:color w:val="231F20"/>
          <w:sz w:val="18"/>
        </w:rPr>
        <w:t>It</w:t>
      </w:r>
      <w:r>
        <w:rPr>
          <w:rFonts w:ascii="Arial" w:hAnsi="Arial"/>
          <w:color w:val="231F20"/>
          <w:spacing w:val="-4"/>
          <w:sz w:val="18"/>
        </w:rPr>
        <w:t> </w:t>
      </w:r>
      <w:r>
        <w:rPr>
          <w:rFonts w:ascii="Arial" w:hAnsi="Arial"/>
          <w:color w:val="231F20"/>
          <w:sz w:val="18"/>
        </w:rPr>
        <w:t>is</w:t>
      </w:r>
      <w:r>
        <w:rPr>
          <w:rFonts w:ascii="Arial" w:hAnsi="Arial"/>
          <w:color w:val="231F20"/>
          <w:spacing w:val="-4"/>
          <w:sz w:val="18"/>
        </w:rPr>
        <w:t> </w:t>
      </w:r>
      <w:r>
        <w:rPr>
          <w:rFonts w:ascii="Arial" w:hAnsi="Arial"/>
          <w:color w:val="231F20"/>
          <w:sz w:val="18"/>
        </w:rPr>
        <w:t>always</w:t>
      </w:r>
      <w:r>
        <w:rPr>
          <w:rFonts w:ascii="Arial" w:hAnsi="Arial"/>
          <w:color w:val="231F20"/>
          <w:spacing w:val="-4"/>
          <w:sz w:val="18"/>
        </w:rPr>
        <w:t> </w:t>
      </w:r>
      <w:r>
        <w:rPr>
          <w:rFonts w:ascii="Arial" w:hAnsi="Arial"/>
          <w:color w:val="231F20"/>
          <w:sz w:val="18"/>
        </w:rPr>
        <w:t>best</w:t>
      </w:r>
      <w:r>
        <w:rPr>
          <w:rFonts w:ascii="Arial" w:hAnsi="Arial"/>
          <w:color w:val="231F20"/>
          <w:spacing w:val="-4"/>
          <w:sz w:val="18"/>
        </w:rPr>
        <w:t> </w:t>
      </w:r>
      <w:r>
        <w:rPr>
          <w:rFonts w:ascii="Arial" w:hAnsi="Arial"/>
          <w:color w:val="231F20"/>
          <w:sz w:val="18"/>
        </w:rPr>
        <w:t>to use a specific example rather than general</w:t>
      </w:r>
      <w:r>
        <w:rPr>
          <w:rFonts w:ascii="Arial" w:hAnsi="Arial"/>
          <w:color w:val="231F20"/>
          <w:spacing w:val="-24"/>
          <w:sz w:val="18"/>
        </w:rPr>
        <w:t> </w:t>
      </w:r>
      <w:r>
        <w:rPr>
          <w:rFonts w:ascii="Arial" w:hAnsi="Arial"/>
          <w:color w:val="231F20"/>
          <w:sz w:val="18"/>
        </w:rPr>
        <w:t>terms.</w:t>
      </w:r>
    </w:p>
    <w:p>
      <w:pPr>
        <w:spacing w:line="278" w:lineRule="auto" w:before="0"/>
        <w:ind w:left="579" w:right="597" w:firstLine="300"/>
        <w:jc w:val="both"/>
        <w:rPr>
          <w:rFonts w:ascii="Arial" w:hAnsi="Arial"/>
          <w:sz w:val="18"/>
        </w:rPr>
      </w:pPr>
      <w:r>
        <w:rPr>
          <w:rFonts w:ascii="Arial" w:hAnsi="Arial"/>
          <w:color w:val="231F20"/>
          <w:sz w:val="18"/>
        </w:rPr>
        <w:t>In the last paragraph, </w:t>
      </w:r>
      <w:r>
        <w:rPr>
          <w:rFonts w:ascii="Arial" w:hAnsi="Arial"/>
          <w:color w:val="231F20"/>
          <w:spacing w:val="-3"/>
          <w:sz w:val="18"/>
        </w:rPr>
        <w:t>Fareez </w:t>
      </w:r>
      <w:r>
        <w:rPr>
          <w:rFonts w:ascii="Arial" w:hAnsi="Arial"/>
          <w:color w:val="231F20"/>
          <w:sz w:val="18"/>
        </w:rPr>
        <w:t>illustrates the strong connection he has with his father and how he enjoyed the physical work that went   into the project. This gives an additional dimension to </w:t>
      </w:r>
      <w:r>
        <w:rPr>
          <w:rFonts w:ascii="Arial" w:hAnsi="Arial"/>
          <w:color w:val="231F20"/>
          <w:spacing w:val="-3"/>
          <w:sz w:val="18"/>
        </w:rPr>
        <w:t>Fareez’s </w:t>
      </w:r>
      <w:r>
        <w:rPr>
          <w:rFonts w:ascii="Arial" w:hAnsi="Arial"/>
          <w:color w:val="231F20"/>
          <w:sz w:val="18"/>
        </w:rPr>
        <w:t>work  by pointing out his ability to work with another person as well as his obvious</w:t>
      </w:r>
      <w:r>
        <w:rPr>
          <w:rFonts w:ascii="Arial" w:hAnsi="Arial"/>
          <w:color w:val="231F20"/>
          <w:spacing w:val="-9"/>
          <w:sz w:val="18"/>
        </w:rPr>
        <w:t> </w:t>
      </w:r>
      <w:r>
        <w:rPr>
          <w:rFonts w:ascii="Arial" w:hAnsi="Arial"/>
          <w:color w:val="231F20"/>
          <w:sz w:val="18"/>
        </w:rPr>
        <w:t>enjoyment</w:t>
      </w:r>
      <w:r>
        <w:rPr>
          <w:rFonts w:ascii="Arial" w:hAnsi="Arial"/>
          <w:color w:val="231F20"/>
          <w:spacing w:val="-9"/>
          <w:sz w:val="18"/>
        </w:rPr>
        <w:t> </w:t>
      </w:r>
      <w:r>
        <w:rPr>
          <w:rFonts w:ascii="Arial" w:hAnsi="Arial"/>
          <w:color w:val="231F20"/>
          <w:sz w:val="18"/>
        </w:rPr>
        <w:t>in</w:t>
      </w:r>
      <w:r>
        <w:rPr>
          <w:rFonts w:ascii="Arial" w:hAnsi="Arial"/>
          <w:color w:val="231F20"/>
          <w:spacing w:val="-9"/>
          <w:sz w:val="18"/>
        </w:rPr>
        <w:t> </w:t>
      </w:r>
      <w:r>
        <w:rPr>
          <w:rFonts w:ascii="Arial" w:hAnsi="Arial"/>
          <w:color w:val="231F20"/>
          <w:sz w:val="18"/>
        </w:rPr>
        <w:t>actually</w:t>
      </w:r>
      <w:r>
        <w:rPr>
          <w:rFonts w:ascii="Arial" w:hAnsi="Arial"/>
          <w:color w:val="231F20"/>
          <w:spacing w:val="-9"/>
          <w:sz w:val="18"/>
        </w:rPr>
        <w:t> </w:t>
      </w:r>
      <w:r>
        <w:rPr>
          <w:rFonts w:ascii="Arial" w:hAnsi="Arial"/>
          <w:color w:val="231F20"/>
          <w:sz w:val="18"/>
        </w:rPr>
        <w:t>implementing</w:t>
      </w:r>
      <w:r>
        <w:rPr>
          <w:rFonts w:ascii="Arial" w:hAnsi="Arial"/>
          <w:color w:val="231F20"/>
          <w:spacing w:val="-9"/>
          <w:sz w:val="18"/>
        </w:rPr>
        <w:t> </w:t>
      </w:r>
      <w:r>
        <w:rPr>
          <w:rFonts w:ascii="Arial" w:hAnsi="Arial"/>
          <w:color w:val="231F20"/>
          <w:sz w:val="18"/>
        </w:rPr>
        <w:t>his</w:t>
      </w:r>
      <w:r>
        <w:rPr>
          <w:rFonts w:ascii="Arial" w:hAnsi="Arial"/>
          <w:color w:val="231F20"/>
          <w:spacing w:val="-9"/>
          <w:sz w:val="18"/>
        </w:rPr>
        <w:t> </w:t>
      </w:r>
      <w:r>
        <w:rPr>
          <w:rFonts w:ascii="Arial" w:hAnsi="Arial"/>
          <w:color w:val="231F20"/>
          <w:sz w:val="18"/>
        </w:rPr>
        <w:t>designs</w:t>
      </w:r>
      <w:r>
        <w:rPr>
          <w:rFonts w:ascii="Arial" w:hAnsi="Arial"/>
          <w:color w:val="231F20"/>
          <w:spacing w:val="-9"/>
          <w:sz w:val="18"/>
        </w:rPr>
        <w:t> </w:t>
      </w:r>
      <w:r>
        <w:rPr>
          <w:rFonts w:ascii="Arial" w:hAnsi="Arial"/>
          <w:color w:val="231F20"/>
          <w:sz w:val="18"/>
        </w:rPr>
        <w:t>in</w:t>
      </w:r>
      <w:r>
        <w:rPr>
          <w:rFonts w:ascii="Arial" w:hAnsi="Arial"/>
          <w:color w:val="231F20"/>
          <w:spacing w:val="-9"/>
          <w:sz w:val="18"/>
        </w:rPr>
        <w:t> </w:t>
      </w:r>
      <w:r>
        <w:rPr>
          <w:rFonts w:ascii="Arial" w:hAnsi="Arial"/>
          <w:color w:val="231F20"/>
          <w:sz w:val="18"/>
        </w:rPr>
        <w:t>a</w:t>
      </w:r>
      <w:r>
        <w:rPr>
          <w:rFonts w:ascii="Arial" w:hAnsi="Arial"/>
          <w:color w:val="231F20"/>
          <w:spacing w:val="-9"/>
          <w:sz w:val="18"/>
        </w:rPr>
        <w:t> </w:t>
      </w:r>
      <w:r>
        <w:rPr>
          <w:rFonts w:ascii="Arial" w:hAnsi="Arial"/>
          <w:color w:val="231F20"/>
          <w:sz w:val="18"/>
        </w:rPr>
        <w:t>hands-on </w:t>
      </w:r>
      <w:r>
        <w:rPr>
          <w:rFonts w:ascii="Arial" w:hAnsi="Arial"/>
          <w:color w:val="231F20"/>
          <w:spacing w:val="-12"/>
          <w:sz w:val="18"/>
        </w:rPr>
        <w:t>way.</w:t>
      </w:r>
    </w:p>
    <w:p>
      <w:pPr>
        <w:spacing w:line="278" w:lineRule="auto" w:before="0"/>
        <w:ind w:left="579" w:right="598" w:firstLine="300"/>
        <w:jc w:val="both"/>
        <w:rPr>
          <w:rFonts w:ascii="Arial" w:hAnsi="Arial"/>
          <w:sz w:val="18"/>
        </w:rPr>
      </w:pPr>
      <w:r>
        <w:rPr>
          <w:rFonts w:ascii="Arial" w:hAnsi="Arial"/>
          <w:color w:val="231F20"/>
          <w:sz w:val="18"/>
        </w:rPr>
        <w:t>The strength of </w:t>
      </w:r>
      <w:r>
        <w:rPr>
          <w:rFonts w:ascii="Arial" w:hAnsi="Arial"/>
          <w:color w:val="231F20"/>
          <w:spacing w:val="-3"/>
          <w:sz w:val="18"/>
        </w:rPr>
        <w:t>Fareez’s </w:t>
      </w:r>
      <w:r>
        <w:rPr>
          <w:rFonts w:ascii="Arial" w:hAnsi="Arial"/>
          <w:color w:val="231F20"/>
          <w:sz w:val="18"/>
        </w:rPr>
        <w:t>essay is that it presents an aspect of his personality</w:t>
      </w:r>
      <w:r>
        <w:rPr>
          <w:rFonts w:ascii="Arial" w:hAnsi="Arial"/>
          <w:color w:val="231F20"/>
          <w:spacing w:val="-9"/>
          <w:sz w:val="18"/>
        </w:rPr>
        <w:t> </w:t>
      </w:r>
      <w:r>
        <w:rPr>
          <w:rFonts w:ascii="Arial" w:hAnsi="Arial"/>
          <w:color w:val="231F20"/>
          <w:sz w:val="18"/>
        </w:rPr>
        <w:t>that</w:t>
      </w:r>
      <w:r>
        <w:rPr>
          <w:rFonts w:ascii="Arial" w:hAnsi="Arial"/>
          <w:color w:val="231F20"/>
          <w:spacing w:val="-9"/>
          <w:sz w:val="18"/>
        </w:rPr>
        <w:t> </w:t>
      </w:r>
      <w:r>
        <w:rPr>
          <w:rFonts w:ascii="Arial" w:hAnsi="Arial"/>
          <w:color w:val="231F20"/>
          <w:sz w:val="18"/>
        </w:rPr>
        <w:t>is</w:t>
      </w:r>
      <w:r>
        <w:rPr>
          <w:rFonts w:ascii="Arial" w:hAnsi="Arial"/>
          <w:color w:val="231F20"/>
          <w:spacing w:val="-9"/>
          <w:sz w:val="18"/>
        </w:rPr>
        <w:t> </w:t>
      </w:r>
      <w:r>
        <w:rPr>
          <w:rFonts w:ascii="Arial" w:hAnsi="Arial"/>
          <w:color w:val="231F20"/>
          <w:sz w:val="18"/>
        </w:rPr>
        <w:t>not</w:t>
      </w:r>
      <w:r>
        <w:rPr>
          <w:rFonts w:ascii="Arial" w:hAnsi="Arial"/>
          <w:color w:val="231F20"/>
          <w:spacing w:val="-9"/>
          <w:sz w:val="18"/>
        </w:rPr>
        <w:t> </w:t>
      </w:r>
      <w:r>
        <w:rPr>
          <w:rFonts w:ascii="Arial" w:hAnsi="Arial"/>
          <w:color w:val="231F20"/>
          <w:sz w:val="18"/>
        </w:rPr>
        <w:t>easily</w:t>
      </w:r>
      <w:r>
        <w:rPr>
          <w:rFonts w:ascii="Arial" w:hAnsi="Arial"/>
          <w:color w:val="231F20"/>
          <w:spacing w:val="-9"/>
          <w:sz w:val="18"/>
        </w:rPr>
        <w:t> </w:t>
      </w:r>
      <w:r>
        <w:rPr>
          <w:rFonts w:ascii="Arial" w:hAnsi="Arial"/>
          <w:color w:val="231F20"/>
          <w:sz w:val="18"/>
        </w:rPr>
        <w:t>shown</w:t>
      </w:r>
      <w:r>
        <w:rPr>
          <w:rFonts w:ascii="Arial" w:hAnsi="Arial"/>
          <w:color w:val="231F20"/>
          <w:spacing w:val="-9"/>
          <w:sz w:val="18"/>
        </w:rPr>
        <w:t> </w:t>
      </w:r>
      <w:r>
        <w:rPr>
          <w:rFonts w:ascii="Arial" w:hAnsi="Arial"/>
          <w:color w:val="231F20"/>
          <w:sz w:val="18"/>
        </w:rPr>
        <w:t>in</w:t>
      </w:r>
      <w:r>
        <w:rPr>
          <w:rFonts w:ascii="Arial" w:hAnsi="Arial"/>
          <w:color w:val="231F20"/>
          <w:spacing w:val="-9"/>
          <w:sz w:val="18"/>
        </w:rPr>
        <w:t> </w:t>
      </w:r>
      <w:r>
        <w:rPr>
          <w:rFonts w:ascii="Arial" w:hAnsi="Arial"/>
          <w:color w:val="231F20"/>
          <w:sz w:val="18"/>
        </w:rPr>
        <w:t>the</w:t>
      </w:r>
      <w:r>
        <w:rPr>
          <w:rFonts w:ascii="Arial" w:hAnsi="Arial"/>
          <w:color w:val="231F20"/>
          <w:spacing w:val="-9"/>
          <w:sz w:val="18"/>
        </w:rPr>
        <w:t> </w:t>
      </w:r>
      <w:r>
        <w:rPr>
          <w:rFonts w:ascii="Arial" w:hAnsi="Arial"/>
          <w:color w:val="231F20"/>
          <w:sz w:val="18"/>
        </w:rPr>
        <w:t>rest</w:t>
      </w:r>
      <w:r>
        <w:rPr>
          <w:rFonts w:ascii="Arial" w:hAnsi="Arial"/>
          <w:color w:val="231F20"/>
          <w:spacing w:val="-9"/>
          <w:sz w:val="18"/>
        </w:rPr>
        <w:t> </w:t>
      </w:r>
      <w:r>
        <w:rPr>
          <w:rFonts w:ascii="Arial" w:hAnsi="Arial"/>
          <w:color w:val="231F20"/>
          <w:sz w:val="18"/>
        </w:rPr>
        <w:t>of</w:t>
      </w:r>
      <w:r>
        <w:rPr>
          <w:rFonts w:ascii="Arial" w:hAnsi="Arial"/>
          <w:color w:val="231F20"/>
          <w:spacing w:val="-9"/>
          <w:sz w:val="18"/>
        </w:rPr>
        <w:t> </w:t>
      </w:r>
      <w:r>
        <w:rPr>
          <w:rFonts w:ascii="Arial" w:hAnsi="Arial"/>
          <w:color w:val="231F20"/>
          <w:sz w:val="18"/>
        </w:rPr>
        <w:t>the</w:t>
      </w:r>
      <w:r>
        <w:rPr>
          <w:rFonts w:ascii="Arial" w:hAnsi="Arial"/>
          <w:color w:val="231F20"/>
          <w:spacing w:val="-9"/>
          <w:sz w:val="18"/>
        </w:rPr>
        <w:t> </w:t>
      </w:r>
      <w:r>
        <w:rPr>
          <w:rFonts w:ascii="Arial" w:hAnsi="Arial"/>
          <w:color w:val="231F20"/>
          <w:sz w:val="18"/>
        </w:rPr>
        <w:t>application.</w:t>
      </w:r>
      <w:r>
        <w:rPr>
          <w:rFonts w:ascii="Arial" w:hAnsi="Arial"/>
          <w:color w:val="231F20"/>
          <w:spacing w:val="-27"/>
          <w:sz w:val="18"/>
        </w:rPr>
        <w:t> </w:t>
      </w:r>
      <w:r>
        <w:rPr>
          <w:rFonts w:ascii="Arial" w:hAnsi="Arial"/>
          <w:color w:val="231F20"/>
          <w:sz w:val="18"/>
        </w:rPr>
        <w:t>There is no place on the application to detail that he is creative, and he did not</w:t>
      </w:r>
      <w:r>
        <w:rPr>
          <w:rFonts w:ascii="Arial" w:hAnsi="Arial"/>
          <w:color w:val="231F20"/>
          <w:spacing w:val="-11"/>
          <w:sz w:val="18"/>
        </w:rPr>
        <w:t> </w:t>
      </w:r>
      <w:r>
        <w:rPr>
          <w:rFonts w:ascii="Arial" w:hAnsi="Arial"/>
          <w:color w:val="231F20"/>
          <w:sz w:val="18"/>
        </w:rPr>
        <w:t>receive</w:t>
      </w:r>
      <w:r>
        <w:rPr>
          <w:rFonts w:ascii="Arial" w:hAnsi="Arial"/>
          <w:color w:val="231F20"/>
          <w:spacing w:val="-11"/>
          <w:sz w:val="18"/>
        </w:rPr>
        <w:t> </w:t>
      </w:r>
      <w:r>
        <w:rPr>
          <w:rFonts w:ascii="Arial" w:hAnsi="Arial"/>
          <w:color w:val="231F20"/>
          <w:sz w:val="18"/>
        </w:rPr>
        <w:t>any</w:t>
      </w:r>
      <w:r>
        <w:rPr>
          <w:rFonts w:ascii="Arial" w:hAnsi="Arial"/>
          <w:color w:val="231F20"/>
          <w:spacing w:val="-11"/>
          <w:sz w:val="18"/>
        </w:rPr>
        <w:t> </w:t>
      </w:r>
      <w:r>
        <w:rPr>
          <w:rFonts w:ascii="Arial" w:hAnsi="Arial"/>
          <w:color w:val="231F20"/>
          <w:sz w:val="18"/>
        </w:rPr>
        <w:t>honors</w:t>
      </w:r>
      <w:r>
        <w:rPr>
          <w:rFonts w:ascii="Arial" w:hAnsi="Arial"/>
          <w:color w:val="231F20"/>
          <w:spacing w:val="-11"/>
          <w:sz w:val="18"/>
        </w:rPr>
        <w:t> </w:t>
      </w:r>
      <w:r>
        <w:rPr>
          <w:rFonts w:ascii="Arial" w:hAnsi="Arial"/>
          <w:color w:val="231F20"/>
          <w:sz w:val="18"/>
        </w:rPr>
        <w:t>or</w:t>
      </w:r>
      <w:r>
        <w:rPr>
          <w:rFonts w:ascii="Arial" w:hAnsi="Arial"/>
          <w:color w:val="231F20"/>
          <w:spacing w:val="-11"/>
          <w:sz w:val="18"/>
        </w:rPr>
        <w:t> </w:t>
      </w:r>
      <w:r>
        <w:rPr>
          <w:rFonts w:ascii="Arial" w:hAnsi="Arial"/>
          <w:color w:val="231F20"/>
          <w:sz w:val="18"/>
        </w:rPr>
        <w:t>awards</w:t>
      </w:r>
      <w:r>
        <w:rPr>
          <w:rFonts w:ascii="Arial" w:hAnsi="Arial"/>
          <w:color w:val="231F20"/>
          <w:spacing w:val="-11"/>
          <w:sz w:val="18"/>
        </w:rPr>
        <w:t> </w:t>
      </w:r>
      <w:r>
        <w:rPr>
          <w:rFonts w:ascii="Arial" w:hAnsi="Arial"/>
          <w:color w:val="231F20"/>
          <w:spacing w:val="-3"/>
          <w:sz w:val="18"/>
        </w:rPr>
        <w:t>for</w:t>
      </w:r>
      <w:r>
        <w:rPr>
          <w:rFonts w:ascii="Arial" w:hAnsi="Arial"/>
          <w:color w:val="231F20"/>
          <w:spacing w:val="-11"/>
          <w:sz w:val="18"/>
        </w:rPr>
        <w:t> </w:t>
      </w:r>
      <w:r>
        <w:rPr>
          <w:rFonts w:ascii="Arial" w:hAnsi="Arial"/>
          <w:color w:val="231F20"/>
          <w:sz w:val="18"/>
        </w:rPr>
        <w:t>this</w:t>
      </w:r>
      <w:r>
        <w:rPr>
          <w:rFonts w:ascii="Arial" w:hAnsi="Arial"/>
          <w:color w:val="231F20"/>
          <w:spacing w:val="-11"/>
          <w:sz w:val="18"/>
        </w:rPr>
        <w:t> </w:t>
      </w:r>
      <w:r>
        <w:rPr>
          <w:rFonts w:ascii="Arial" w:hAnsi="Arial"/>
          <w:color w:val="231F20"/>
          <w:sz w:val="18"/>
        </w:rPr>
        <w:t>project.</w:t>
      </w:r>
      <w:r>
        <w:rPr>
          <w:rFonts w:ascii="Arial" w:hAnsi="Arial"/>
          <w:color w:val="231F20"/>
          <w:spacing w:val="-20"/>
          <w:sz w:val="18"/>
        </w:rPr>
        <w:t> </w:t>
      </w:r>
      <w:r>
        <w:rPr>
          <w:rFonts w:ascii="Arial" w:hAnsi="Arial"/>
          <w:color w:val="231F20"/>
          <w:sz w:val="18"/>
        </w:rPr>
        <w:t>His</w:t>
      </w:r>
      <w:r>
        <w:rPr>
          <w:rFonts w:ascii="Arial" w:hAnsi="Arial"/>
          <w:color w:val="231F20"/>
          <w:spacing w:val="-11"/>
          <w:sz w:val="18"/>
        </w:rPr>
        <w:t> </w:t>
      </w:r>
      <w:r>
        <w:rPr>
          <w:rFonts w:ascii="Arial" w:hAnsi="Arial"/>
          <w:color w:val="231F20"/>
          <w:sz w:val="18"/>
        </w:rPr>
        <w:t>essay</w:t>
      </w:r>
      <w:r>
        <w:rPr>
          <w:rFonts w:ascii="Arial" w:hAnsi="Arial"/>
          <w:color w:val="231F20"/>
          <w:spacing w:val="-11"/>
          <w:sz w:val="18"/>
        </w:rPr>
        <w:t> </w:t>
      </w:r>
      <w:r>
        <w:rPr>
          <w:rFonts w:ascii="Arial" w:hAnsi="Arial"/>
          <w:color w:val="231F20"/>
          <w:sz w:val="18"/>
        </w:rPr>
        <w:t>shows</w:t>
      </w:r>
      <w:r>
        <w:rPr>
          <w:rFonts w:ascii="Arial" w:hAnsi="Arial"/>
          <w:color w:val="231F20"/>
          <w:spacing w:val="-11"/>
          <w:sz w:val="18"/>
        </w:rPr>
        <w:t> </w:t>
      </w:r>
      <w:r>
        <w:rPr>
          <w:rFonts w:ascii="Arial" w:hAnsi="Arial"/>
          <w:color w:val="231F20"/>
          <w:sz w:val="18"/>
        </w:rPr>
        <w:t>that you can write about a topic that is not connected to an </w:t>
      </w:r>
      <w:r>
        <w:rPr>
          <w:rFonts w:ascii="Arial" w:hAnsi="Arial"/>
          <w:i/>
          <w:color w:val="231F20"/>
          <w:sz w:val="18"/>
        </w:rPr>
        <w:t>official </w:t>
      </w:r>
      <w:r>
        <w:rPr>
          <w:rFonts w:ascii="Arial" w:hAnsi="Arial"/>
          <w:color w:val="231F20"/>
          <w:spacing w:val="-3"/>
          <w:sz w:val="18"/>
        </w:rPr>
        <w:t>activity, </w:t>
      </w:r>
      <w:r>
        <w:rPr>
          <w:rFonts w:ascii="Arial" w:hAnsi="Arial"/>
          <w:color w:val="231F20"/>
          <w:sz w:val="18"/>
        </w:rPr>
        <w:t>award,</w:t>
      </w:r>
      <w:r>
        <w:rPr>
          <w:rFonts w:ascii="Arial" w:hAnsi="Arial"/>
          <w:color w:val="231F20"/>
          <w:spacing w:val="-10"/>
          <w:sz w:val="18"/>
        </w:rPr>
        <w:t> </w:t>
      </w:r>
      <w:r>
        <w:rPr>
          <w:rFonts w:ascii="Arial" w:hAnsi="Arial"/>
          <w:color w:val="231F20"/>
          <w:sz w:val="18"/>
        </w:rPr>
        <w:t>or</w:t>
      </w:r>
      <w:r>
        <w:rPr>
          <w:rFonts w:ascii="Arial" w:hAnsi="Arial"/>
          <w:color w:val="231F20"/>
          <w:spacing w:val="-10"/>
          <w:sz w:val="18"/>
        </w:rPr>
        <w:t> </w:t>
      </w:r>
      <w:r>
        <w:rPr>
          <w:rFonts w:ascii="Arial" w:hAnsi="Arial"/>
          <w:color w:val="231F20"/>
          <w:spacing w:val="-3"/>
          <w:sz w:val="18"/>
        </w:rPr>
        <w:t>honor.</w:t>
      </w:r>
      <w:r>
        <w:rPr>
          <w:rFonts w:ascii="Arial" w:hAnsi="Arial"/>
          <w:color w:val="231F20"/>
          <w:spacing w:val="-20"/>
          <w:sz w:val="18"/>
        </w:rPr>
        <w:t> </w:t>
      </w:r>
      <w:r>
        <w:rPr>
          <w:rFonts w:ascii="Arial" w:hAnsi="Arial"/>
          <w:color w:val="231F20"/>
          <w:sz w:val="18"/>
        </w:rPr>
        <w:t>Sharing</w:t>
      </w:r>
      <w:r>
        <w:rPr>
          <w:rFonts w:ascii="Arial" w:hAnsi="Arial"/>
          <w:color w:val="231F20"/>
          <w:spacing w:val="-10"/>
          <w:sz w:val="18"/>
        </w:rPr>
        <w:t> </w:t>
      </w:r>
      <w:r>
        <w:rPr>
          <w:rFonts w:ascii="Arial" w:hAnsi="Arial"/>
          <w:color w:val="231F20"/>
          <w:sz w:val="18"/>
        </w:rPr>
        <w:t>something</w:t>
      </w:r>
      <w:r>
        <w:rPr>
          <w:rFonts w:ascii="Arial" w:hAnsi="Arial"/>
          <w:color w:val="231F20"/>
          <w:spacing w:val="-10"/>
          <w:sz w:val="18"/>
        </w:rPr>
        <w:t> </w:t>
      </w:r>
      <w:r>
        <w:rPr>
          <w:rFonts w:ascii="Arial" w:hAnsi="Arial"/>
          <w:color w:val="231F20"/>
          <w:sz w:val="18"/>
        </w:rPr>
        <w:t>that</w:t>
      </w:r>
      <w:r>
        <w:rPr>
          <w:rFonts w:ascii="Arial" w:hAnsi="Arial"/>
          <w:color w:val="231F20"/>
          <w:spacing w:val="-10"/>
          <w:sz w:val="18"/>
        </w:rPr>
        <w:t> </w:t>
      </w:r>
      <w:r>
        <w:rPr>
          <w:rFonts w:ascii="Arial" w:hAnsi="Arial"/>
          <w:color w:val="231F20"/>
          <w:spacing w:val="-2"/>
          <w:sz w:val="18"/>
        </w:rPr>
        <w:t>you’ve</w:t>
      </w:r>
      <w:r>
        <w:rPr>
          <w:rFonts w:ascii="Arial" w:hAnsi="Arial"/>
          <w:color w:val="231F20"/>
          <w:spacing w:val="-10"/>
          <w:sz w:val="18"/>
        </w:rPr>
        <w:t> </w:t>
      </w:r>
      <w:r>
        <w:rPr>
          <w:rFonts w:ascii="Arial" w:hAnsi="Arial"/>
          <w:color w:val="231F20"/>
          <w:sz w:val="18"/>
        </w:rPr>
        <w:t>done</w:t>
      </w:r>
      <w:r>
        <w:rPr>
          <w:rFonts w:ascii="Arial" w:hAnsi="Arial"/>
          <w:color w:val="231F20"/>
          <w:spacing w:val="-10"/>
          <w:sz w:val="18"/>
        </w:rPr>
        <w:t> </w:t>
      </w:r>
      <w:r>
        <w:rPr>
          <w:rFonts w:ascii="Arial" w:hAnsi="Arial"/>
          <w:color w:val="231F20"/>
          <w:sz w:val="18"/>
        </w:rPr>
        <w:t>on</w:t>
      </w:r>
      <w:r>
        <w:rPr>
          <w:rFonts w:ascii="Arial" w:hAnsi="Arial"/>
          <w:color w:val="231F20"/>
          <w:spacing w:val="-10"/>
          <w:sz w:val="18"/>
        </w:rPr>
        <w:t> </w:t>
      </w:r>
      <w:r>
        <w:rPr>
          <w:rFonts w:ascii="Arial" w:hAnsi="Arial"/>
          <w:color w:val="231F20"/>
          <w:sz w:val="18"/>
        </w:rPr>
        <w:t>your</w:t>
      </w:r>
      <w:r>
        <w:rPr>
          <w:rFonts w:ascii="Arial" w:hAnsi="Arial"/>
          <w:color w:val="231F20"/>
          <w:spacing w:val="-10"/>
          <w:sz w:val="18"/>
        </w:rPr>
        <w:t> </w:t>
      </w:r>
      <w:r>
        <w:rPr>
          <w:rFonts w:ascii="Arial" w:hAnsi="Arial"/>
          <w:color w:val="231F20"/>
          <w:sz w:val="18"/>
        </w:rPr>
        <w:t>personal time</w:t>
      </w:r>
      <w:r>
        <w:rPr>
          <w:rFonts w:ascii="Arial" w:hAnsi="Arial"/>
          <w:color w:val="231F20"/>
          <w:spacing w:val="-5"/>
          <w:sz w:val="18"/>
        </w:rPr>
        <w:t> </w:t>
      </w:r>
      <w:r>
        <w:rPr>
          <w:rFonts w:ascii="Arial" w:hAnsi="Arial"/>
          <w:color w:val="231F20"/>
          <w:sz w:val="18"/>
        </w:rPr>
        <w:t>can</w:t>
      </w:r>
      <w:r>
        <w:rPr>
          <w:rFonts w:ascii="Arial" w:hAnsi="Arial"/>
          <w:color w:val="231F20"/>
          <w:spacing w:val="-5"/>
          <w:sz w:val="18"/>
        </w:rPr>
        <w:t> </w:t>
      </w:r>
      <w:r>
        <w:rPr>
          <w:rFonts w:ascii="Arial" w:hAnsi="Arial"/>
          <w:color w:val="231F20"/>
          <w:sz w:val="18"/>
        </w:rPr>
        <w:t>give</w:t>
      </w:r>
      <w:r>
        <w:rPr>
          <w:rFonts w:ascii="Arial" w:hAnsi="Arial"/>
          <w:color w:val="231F20"/>
          <w:spacing w:val="-5"/>
          <w:sz w:val="18"/>
        </w:rPr>
        <w:t> </w:t>
      </w:r>
      <w:r>
        <w:rPr>
          <w:rFonts w:ascii="Arial" w:hAnsi="Arial"/>
          <w:color w:val="231F20"/>
          <w:sz w:val="18"/>
        </w:rPr>
        <w:t>the</w:t>
      </w:r>
      <w:r>
        <w:rPr>
          <w:rFonts w:ascii="Arial" w:hAnsi="Arial"/>
          <w:color w:val="231F20"/>
          <w:spacing w:val="-5"/>
          <w:sz w:val="18"/>
        </w:rPr>
        <w:t> </w:t>
      </w:r>
      <w:r>
        <w:rPr>
          <w:rFonts w:ascii="Arial" w:hAnsi="Arial"/>
          <w:color w:val="231F20"/>
          <w:sz w:val="18"/>
        </w:rPr>
        <w:t>admissions</w:t>
      </w:r>
      <w:r>
        <w:rPr>
          <w:rFonts w:ascii="Arial" w:hAnsi="Arial"/>
          <w:color w:val="231F20"/>
          <w:spacing w:val="-5"/>
          <w:sz w:val="18"/>
        </w:rPr>
        <w:t> </w:t>
      </w:r>
      <w:r>
        <w:rPr>
          <w:rFonts w:ascii="Arial" w:hAnsi="Arial"/>
          <w:color w:val="231F20"/>
          <w:sz w:val="18"/>
        </w:rPr>
        <w:t>officers</w:t>
      </w:r>
      <w:r>
        <w:rPr>
          <w:rFonts w:ascii="Arial" w:hAnsi="Arial"/>
          <w:color w:val="231F20"/>
          <w:spacing w:val="-5"/>
          <w:sz w:val="18"/>
        </w:rPr>
        <w:t> </w:t>
      </w:r>
      <w:r>
        <w:rPr>
          <w:rFonts w:ascii="Arial" w:hAnsi="Arial"/>
          <w:color w:val="231F20"/>
          <w:sz w:val="18"/>
        </w:rPr>
        <w:t>a</w:t>
      </w:r>
      <w:r>
        <w:rPr>
          <w:rFonts w:ascii="Arial" w:hAnsi="Arial"/>
          <w:color w:val="231F20"/>
          <w:spacing w:val="-5"/>
          <w:sz w:val="18"/>
        </w:rPr>
        <w:t> </w:t>
      </w:r>
      <w:r>
        <w:rPr>
          <w:rFonts w:ascii="Arial" w:hAnsi="Arial"/>
          <w:color w:val="231F20"/>
          <w:sz w:val="18"/>
        </w:rPr>
        <w:t>glimpse</w:t>
      </w:r>
      <w:r>
        <w:rPr>
          <w:rFonts w:ascii="Arial" w:hAnsi="Arial"/>
          <w:color w:val="231F20"/>
          <w:spacing w:val="-5"/>
          <w:sz w:val="18"/>
        </w:rPr>
        <w:t> </w:t>
      </w:r>
      <w:r>
        <w:rPr>
          <w:rFonts w:ascii="Arial" w:hAnsi="Arial"/>
          <w:color w:val="231F20"/>
          <w:sz w:val="18"/>
        </w:rPr>
        <w:t>into</w:t>
      </w:r>
      <w:r>
        <w:rPr>
          <w:rFonts w:ascii="Arial" w:hAnsi="Arial"/>
          <w:color w:val="231F20"/>
          <w:spacing w:val="-5"/>
          <w:sz w:val="18"/>
        </w:rPr>
        <w:t> </w:t>
      </w:r>
      <w:r>
        <w:rPr>
          <w:rFonts w:ascii="Arial" w:hAnsi="Arial"/>
          <w:color w:val="231F20"/>
          <w:sz w:val="18"/>
        </w:rPr>
        <w:t>who</w:t>
      </w:r>
      <w:r>
        <w:rPr>
          <w:rFonts w:ascii="Arial" w:hAnsi="Arial"/>
          <w:color w:val="231F20"/>
          <w:spacing w:val="-5"/>
          <w:sz w:val="18"/>
        </w:rPr>
        <w:t> </w:t>
      </w:r>
      <w:r>
        <w:rPr>
          <w:rFonts w:ascii="Arial" w:hAnsi="Arial"/>
          <w:color w:val="231F20"/>
          <w:sz w:val="18"/>
        </w:rPr>
        <w:t>you</w:t>
      </w:r>
      <w:r>
        <w:rPr>
          <w:rFonts w:ascii="Arial" w:hAnsi="Arial"/>
          <w:color w:val="231F20"/>
          <w:spacing w:val="-5"/>
          <w:sz w:val="18"/>
        </w:rPr>
        <w:t> </w:t>
      </w:r>
      <w:r>
        <w:rPr>
          <w:rFonts w:ascii="Arial" w:hAnsi="Arial"/>
          <w:color w:val="231F20"/>
          <w:sz w:val="18"/>
        </w:rPr>
        <w:t>are.</w:t>
      </w:r>
    </w:p>
    <w:p>
      <w:pPr>
        <w:spacing w:after="0" w:line="278" w:lineRule="auto"/>
        <w:jc w:val="both"/>
        <w:rPr>
          <w:rFonts w:ascii="Arial" w:hAnsi="Arial"/>
          <w:sz w:val="18"/>
        </w:rPr>
        <w:sectPr>
          <w:pgSz w:w="8640" w:h="12960"/>
          <w:pgMar w:header="702" w:footer="0" w:top="1020" w:bottom="280" w:left="860" w:right="1080"/>
        </w:sectPr>
      </w:pPr>
    </w:p>
    <w:p>
      <w:pPr>
        <w:pStyle w:val="BodyText"/>
        <w:spacing w:before="5"/>
        <w:rPr>
          <w:rFonts w:ascii="Arial"/>
        </w:rPr>
      </w:pPr>
    </w:p>
    <w:p>
      <w:pPr>
        <w:tabs>
          <w:tab w:pos="6579" w:val="left" w:leader="none"/>
        </w:tabs>
        <w:spacing w:before="116"/>
        <w:ind w:left="100" w:right="0" w:firstLine="0"/>
        <w:jc w:val="left"/>
        <w:rPr>
          <w:rFonts w:ascii="Arial" w:hAnsi="Arial"/>
          <w:b/>
          <w:sz w:val="20"/>
        </w:rPr>
      </w:pPr>
      <w:r>
        <w:rPr/>
        <w:pict>
          <v:line style="position:absolute;mso-position-horizontal-relative:page;mso-position-vertical-relative:paragraph;z-index:5224;mso-wrap-distance-left:0;mso-wrap-distance-right:0" from="60pt,19.099377pt" to="384pt,19.099377pt" stroked="true" strokeweight=".167pt" strokecolor="#d1d3d4">
            <v:stroke dashstyle="solid"/>
            <w10:wrap type="topAndBottom"/>
          </v:line>
        </w:pict>
      </w:r>
      <w:bookmarkStart w:name="&quot;A Special Performance” by Anonymous " w:id="112"/>
      <w:bookmarkEnd w:id="112"/>
      <w:r>
        <w:rPr/>
      </w:r>
      <w:bookmarkStart w:name="_bookmark48" w:id="113"/>
      <w:bookmarkEnd w:id="113"/>
      <w:r>
        <w:rPr/>
      </w:r>
      <w:r>
        <w:rPr>
          <w:rFonts w:ascii="Arial" w:hAnsi="Arial"/>
          <w:b/>
          <w:color w:val="231F20"/>
          <w:w w:val="115"/>
          <w:sz w:val="20"/>
          <w:u w:val="single" w:color="D1D3D4"/>
        </w:rPr>
        <w:t>“A special</w:t>
      </w:r>
      <w:r>
        <w:rPr>
          <w:rFonts w:ascii="Arial" w:hAnsi="Arial"/>
          <w:b/>
          <w:color w:val="231F20"/>
          <w:spacing w:val="-4"/>
          <w:w w:val="115"/>
          <w:sz w:val="20"/>
          <w:u w:val="single" w:color="D1D3D4"/>
        </w:rPr>
        <w:t> </w:t>
      </w:r>
      <w:r>
        <w:rPr>
          <w:rFonts w:ascii="Arial" w:hAnsi="Arial"/>
          <w:b/>
          <w:color w:val="231F20"/>
          <w:w w:val="115"/>
          <w:sz w:val="20"/>
          <w:u w:val="single" w:color="D1D3D4"/>
        </w:rPr>
        <w:t>Performance”</w:t>
        <w:tab/>
      </w:r>
    </w:p>
    <w:p>
      <w:pPr>
        <w:spacing w:line="278" w:lineRule="auto" w:before="101"/>
        <w:ind w:left="100" w:right="4899" w:firstLine="0"/>
        <w:jc w:val="left"/>
        <w:rPr>
          <w:rFonts w:ascii="Arial"/>
          <w:b/>
          <w:sz w:val="18"/>
        </w:rPr>
      </w:pPr>
      <w:r>
        <w:rPr>
          <w:rFonts w:ascii="Arial"/>
          <w:b/>
          <w:color w:val="231F20"/>
          <w:sz w:val="18"/>
        </w:rPr>
        <w:t>Anonymous Harvard University</w:t>
      </w:r>
    </w:p>
    <w:p>
      <w:pPr>
        <w:pStyle w:val="BodyText"/>
        <w:spacing w:line="259" w:lineRule="auto" w:before="150"/>
        <w:ind w:left="100" w:right="117" w:hanging="1"/>
        <w:jc w:val="both"/>
      </w:pPr>
      <w:r>
        <w:rPr>
          <w:color w:val="231F20"/>
          <w:w w:val="105"/>
          <w:sz w:val="22"/>
        </w:rPr>
        <w:t>I STood BEhINd ThE </w:t>
      </w:r>
      <w:r>
        <w:rPr>
          <w:color w:val="231F20"/>
          <w:spacing w:val="-5"/>
          <w:w w:val="105"/>
          <w:sz w:val="22"/>
        </w:rPr>
        <w:t>cUrTAINS </w:t>
      </w:r>
      <w:r>
        <w:rPr>
          <w:color w:val="231F20"/>
          <w:w w:val="105"/>
          <w:sz w:val="22"/>
        </w:rPr>
        <w:t>LISTENING </w:t>
      </w:r>
      <w:r>
        <w:rPr>
          <w:color w:val="231F20"/>
          <w:w w:val="105"/>
        </w:rPr>
        <w:t>to the applause to the previous act. I exhaled, realizing that this was a moment that fulfilled my</w:t>
      </w:r>
      <w:r>
        <w:rPr>
          <w:color w:val="231F20"/>
          <w:spacing w:val="-8"/>
          <w:w w:val="105"/>
        </w:rPr>
        <w:t> </w:t>
      </w:r>
      <w:r>
        <w:rPr>
          <w:color w:val="231F20"/>
          <w:w w:val="105"/>
        </w:rPr>
        <w:t>childhood</w:t>
      </w:r>
      <w:r>
        <w:rPr>
          <w:color w:val="231F20"/>
          <w:spacing w:val="-8"/>
          <w:w w:val="105"/>
        </w:rPr>
        <w:t> </w:t>
      </w:r>
      <w:r>
        <w:rPr>
          <w:color w:val="231F20"/>
          <w:w w:val="105"/>
        </w:rPr>
        <w:t>wish.</w:t>
      </w:r>
      <w:r>
        <w:rPr>
          <w:color w:val="231F20"/>
          <w:spacing w:val="-8"/>
          <w:w w:val="105"/>
        </w:rPr>
        <w:t> </w:t>
      </w:r>
      <w:r>
        <w:rPr>
          <w:color w:val="231F20"/>
          <w:spacing w:val="-4"/>
          <w:w w:val="105"/>
        </w:rPr>
        <w:t>Tonight</w:t>
      </w:r>
      <w:r>
        <w:rPr>
          <w:color w:val="231F20"/>
          <w:spacing w:val="-8"/>
          <w:w w:val="105"/>
        </w:rPr>
        <w:t> </w:t>
      </w:r>
      <w:r>
        <w:rPr>
          <w:color w:val="231F20"/>
          <w:w w:val="105"/>
        </w:rPr>
        <w:t>was</w:t>
      </w:r>
      <w:r>
        <w:rPr>
          <w:color w:val="231F20"/>
          <w:spacing w:val="-8"/>
          <w:w w:val="105"/>
        </w:rPr>
        <w:t> </w:t>
      </w:r>
      <w:r>
        <w:rPr>
          <w:color w:val="231F20"/>
          <w:w w:val="105"/>
        </w:rPr>
        <w:t>special</w:t>
      </w:r>
      <w:r>
        <w:rPr>
          <w:color w:val="231F20"/>
          <w:spacing w:val="-8"/>
          <w:w w:val="105"/>
        </w:rPr>
        <w:t> </w:t>
      </w:r>
      <w:r>
        <w:rPr>
          <w:color w:val="231F20"/>
          <w:w w:val="105"/>
        </w:rPr>
        <w:t>because</w:t>
      </w:r>
      <w:r>
        <w:rPr>
          <w:color w:val="231F20"/>
          <w:spacing w:val="-8"/>
          <w:w w:val="105"/>
        </w:rPr>
        <w:t> </w:t>
      </w:r>
      <w:r>
        <w:rPr>
          <w:color w:val="231F20"/>
          <w:w w:val="105"/>
        </w:rPr>
        <w:t>instead</w:t>
      </w:r>
      <w:r>
        <w:rPr>
          <w:color w:val="231F20"/>
          <w:spacing w:val="-8"/>
          <w:w w:val="105"/>
        </w:rPr>
        <w:t> </w:t>
      </w:r>
      <w:r>
        <w:rPr>
          <w:color w:val="231F20"/>
          <w:w w:val="105"/>
        </w:rPr>
        <w:t>of</w:t>
      </w:r>
      <w:r>
        <w:rPr>
          <w:color w:val="231F20"/>
          <w:spacing w:val="-8"/>
          <w:w w:val="105"/>
        </w:rPr>
        <w:t> </w:t>
      </w:r>
      <w:r>
        <w:rPr>
          <w:color w:val="231F20"/>
          <w:w w:val="105"/>
        </w:rPr>
        <w:t>an</w:t>
      </w:r>
      <w:r>
        <w:rPr>
          <w:color w:val="231F20"/>
          <w:spacing w:val="-8"/>
          <w:w w:val="105"/>
        </w:rPr>
        <w:t> </w:t>
      </w:r>
      <w:r>
        <w:rPr>
          <w:color w:val="231F20"/>
          <w:w w:val="105"/>
        </w:rPr>
        <w:t>alto</w:t>
      </w:r>
      <w:r>
        <w:rPr>
          <w:color w:val="231F20"/>
          <w:spacing w:val="-8"/>
          <w:w w:val="105"/>
        </w:rPr>
        <w:t> </w:t>
      </w:r>
      <w:r>
        <w:rPr>
          <w:color w:val="231F20"/>
          <w:w w:val="105"/>
        </w:rPr>
        <w:t>aria or a jazz lick, I had prepared a song unique to my </w:t>
      </w:r>
      <w:r>
        <w:rPr>
          <w:color w:val="231F20"/>
          <w:spacing w:val="-4"/>
          <w:w w:val="105"/>
        </w:rPr>
        <w:t>identity. </w:t>
      </w:r>
      <w:r>
        <w:rPr>
          <w:color w:val="231F20"/>
          <w:w w:val="105"/>
        </w:rPr>
        <w:t>I curled</w:t>
      </w:r>
      <w:r>
        <w:rPr>
          <w:color w:val="231F20"/>
          <w:spacing w:val="-42"/>
          <w:w w:val="105"/>
        </w:rPr>
        <w:t> </w:t>
      </w:r>
      <w:r>
        <w:rPr>
          <w:color w:val="231F20"/>
          <w:w w:val="105"/>
        </w:rPr>
        <w:t>my fingers around the microphone and waited impatiently as the curtains opened.</w:t>
      </w:r>
    </w:p>
    <w:p>
      <w:pPr>
        <w:pStyle w:val="BodyText"/>
        <w:spacing w:line="259" w:lineRule="auto"/>
        <w:ind w:left="100" w:right="117" w:firstLine="299"/>
        <w:jc w:val="both"/>
      </w:pPr>
      <w:r>
        <w:rPr>
          <w:color w:val="231F20"/>
          <w:w w:val="105"/>
        </w:rPr>
        <w:t>My</w:t>
      </w:r>
      <w:r>
        <w:rPr>
          <w:color w:val="231F20"/>
          <w:spacing w:val="-5"/>
          <w:w w:val="105"/>
        </w:rPr>
        <w:t> </w:t>
      </w:r>
      <w:r>
        <w:rPr>
          <w:color w:val="231F20"/>
          <w:w w:val="105"/>
        </w:rPr>
        <w:t>love</w:t>
      </w:r>
      <w:r>
        <w:rPr>
          <w:color w:val="231F20"/>
          <w:spacing w:val="-5"/>
          <w:w w:val="105"/>
        </w:rPr>
        <w:t> </w:t>
      </w:r>
      <w:r>
        <w:rPr>
          <w:color w:val="231F20"/>
          <w:w w:val="105"/>
        </w:rPr>
        <w:t>for</w:t>
      </w:r>
      <w:r>
        <w:rPr>
          <w:color w:val="231F20"/>
          <w:spacing w:val="-5"/>
          <w:w w:val="105"/>
        </w:rPr>
        <w:t> </w:t>
      </w:r>
      <w:r>
        <w:rPr>
          <w:color w:val="231F20"/>
          <w:w w:val="105"/>
        </w:rPr>
        <w:t>performance</w:t>
      </w:r>
      <w:r>
        <w:rPr>
          <w:color w:val="231F20"/>
          <w:spacing w:val="-5"/>
          <w:w w:val="105"/>
        </w:rPr>
        <w:t> </w:t>
      </w:r>
      <w:r>
        <w:rPr>
          <w:color w:val="231F20"/>
          <w:w w:val="105"/>
        </w:rPr>
        <w:t>stemmed</w:t>
      </w:r>
      <w:r>
        <w:rPr>
          <w:color w:val="231F20"/>
          <w:spacing w:val="-5"/>
          <w:w w:val="105"/>
        </w:rPr>
        <w:t> </w:t>
      </w:r>
      <w:r>
        <w:rPr>
          <w:color w:val="231F20"/>
          <w:w w:val="105"/>
        </w:rPr>
        <w:t>from</w:t>
      </w:r>
      <w:r>
        <w:rPr>
          <w:color w:val="231F20"/>
          <w:spacing w:val="-5"/>
          <w:w w:val="105"/>
        </w:rPr>
        <w:t> </w:t>
      </w:r>
      <w:r>
        <w:rPr>
          <w:color w:val="231F20"/>
          <w:w w:val="105"/>
        </w:rPr>
        <w:t>my</w:t>
      </w:r>
      <w:r>
        <w:rPr>
          <w:color w:val="231F20"/>
          <w:spacing w:val="-5"/>
          <w:w w:val="105"/>
        </w:rPr>
        <w:t> </w:t>
      </w:r>
      <w:r>
        <w:rPr>
          <w:color w:val="231F20"/>
          <w:w w:val="105"/>
        </w:rPr>
        <w:t>appreciation</w:t>
      </w:r>
      <w:r>
        <w:rPr>
          <w:color w:val="231F20"/>
          <w:spacing w:val="-5"/>
          <w:w w:val="105"/>
        </w:rPr>
        <w:t> </w:t>
      </w:r>
      <w:r>
        <w:rPr>
          <w:color w:val="231F20"/>
          <w:w w:val="105"/>
        </w:rPr>
        <w:t>of</w:t>
      </w:r>
      <w:r>
        <w:rPr>
          <w:color w:val="231F20"/>
          <w:spacing w:val="-5"/>
          <w:w w:val="105"/>
        </w:rPr>
        <w:t> </w:t>
      </w:r>
      <w:r>
        <w:rPr>
          <w:color w:val="231F20"/>
          <w:w w:val="105"/>
        </w:rPr>
        <w:t>music as a child. In the city in China where I spent the first ten years of my life,</w:t>
      </w:r>
      <w:r>
        <w:rPr>
          <w:color w:val="231F20"/>
          <w:spacing w:val="-7"/>
          <w:w w:val="105"/>
        </w:rPr>
        <w:t> </w:t>
      </w:r>
      <w:r>
        <w:rPr>
          <w:color w:val="231F20"/>
          <w:w w:val="105"/>
        </w:rPr>
        <w:t>I</w:t>
      </w:r>
      <w:r>
        <w:rPr>
          <w:color w:val="231F20"/>
          <w:spacing w:val="-7"/>
          <w:w w:val="105"/>
        </w:rPr>
        <w:t> </w:t>
      </w:r>
      <w:r>
        <w:rPr>
          <w:color w:val="231F20"/>
          <w:w w:val="105"/>
        </w:rPr>
        <w:t>never</w:t>
      </w:r>
      <w:r>
        <w:rPr>
          <w:color w:val="231F20"/>
          <w:spacing w:val="-7"/>
          <w:w w:val="105"/>
        </w:rPr>
        <w:t> </w:t>
      </w:r>
      <w:r>
        <w:rPr>
          <w:color w:val="231F20"/>
          <w:w w:val="105"/>
        </w:rPr>
        <w:t>found</w:t>
      </w:r>
      <w:r>
        <w:rPr>
          <w:color w:val="231F20"/>
          <w:spacing w:val="-7"/>
          <w:w w:val="105"/>
        </w:rPr>
        <w:t> </w:t>
      </w:r>
      <w:r>
        <w:rPr>
          <w:color w:val="231F20"/>
          <w:w w:val="105"/>
        </w:rPr>
        <w:t>a</w:t>
      </w:r>
      <w:r>
        <w:rPr>
          <w:color w:val="231F20"/>
          <w:spacing w:val="-7"/>
          <w:w w:val="105"/>
        </w:rPr>
        <w:t> </w:t>
      </w:r>
      <w:r>
        <w:rPr>
          <w:color w:val="231F20"/>
          <w:w w:val="105"/>
        </w:rPr>
        <w:t>choir</w:t>
      </w:r>
      <w:r>
        <w:rPr>
          <w:color w:val="231F20"/>
          <w:spacing w:val="-7"/>
          <w:w w:val="105"/>
        </w:rPr>
        <w:t> </w:t>
      </w:r>
      <w:r>
        <w:rPr>
          <w:color w:val="231F20"/>
          <w:w w:val="105"/>
        </w:rPr>
        <w:t>to</w:t>
      </w:r>
      <w:r>
        <w:rPr>
          <w:color w:val="231F20"/>
          <w:spacing w:val="-7"/>
          <w:w w:val="105"/>
        </w:rPr>
        <w:t> </w:t>
      </w:r>
      <w:r>
        <w:rPr>
          <w:color w:val="231F20"/>
          <w:w w:val="105"/>
        </w:rPr>
        <w:t>join</w:t>
      </w:r>
      <w:r>
        <w:rPr>
          <w:color w:val="231F20"/>
          <w:spacing w:val="-7"/>
          <w:w w:val="105"/>
        </w:rPr>
        <w:t> </w:t>
      </w:r>
      <w:r>
        <w:rPr>
          <w:color w:val="231F20"/>
          <w:w w:val="105"/>
        </w:rPr>
        <w:t>and</w:t>
      </w:r>
      <w:r>
        <w:rPr>
          <w:color w:val="231F20"/>
          <w:spacing w:val="-7"/>
          <w:w w:val="105"/>
        </w:rPr>
        <w:t> </w:t>
      </w:r>
      <w:r>
        <w:rPr>
          <w:color w:val="231F20"/>
          <w:w w:val="105"/>
        </w:rPr>
        <w:t>never</w:t>
      </w:r>
      <w:r>
        <w:rPr>
          <w:color w:val="231F20"/>
          <w:spacing w:val="-7"/>
          <w:w w:val="105"/>
        </w:rPr>
        <w:t> </w:t>
      </w:r>
      <w:r>
        <w:rPr>
          <w:color w:val="231F20"/>
          <w:w w:val="105"/>
        </w:rPr>
        <w:t>laid</w:t>
      </w:r>
      <w:r>
        <w:rPr>
          <w:color w:val="231F20"/>
          <w:spacing w:val="-7"/>
          <w:w w:val="105"/>
        </w:rPr>
        <w:t> </w:t>
      </w:r>
      <w:r>
        <w:rPr>
          <w:color w:val="231F20"/>
          <w:w w:val="105"/>
        </w:rPr>
        <w:t>eyes</w:t>
      </w:r>
      <w:r>
        <w:rPr>
          <w:color w:val="231F20"/>
          <w:spacing w:val="-7"/>
          <w:w w:val="105"/>
        </w:rPr>
        <w:t> </w:t>
      </w:r>
      <w:r>
        <w:rPr>
          <w:color w:val="231F20"/>
          <w:w w:val="105"/>
        </w:rPr>
        <w:t>on</w:t>
      </w:r>
      <w:r>
        <w:rPr>
          <w:color w:val="231F20"/>
          <w:spacing w:val="-7"/>
          <w:w w:val="105"/>
        </w:rPr>
        <w:t> </w:t>
      </w:r>
      <w:r>
        <w:rPr>
          <w:color w:val="231F20"/>
          <w:w w:val="105"/>
        </w:rPr>
        <w:t>a</w:t>
      </w:r>
      <w:r>
        <w:rPr>
          <w:color w:val="231F20"/>
          <w:spacing w:val="-7"/>
          <w:w w:val="105"/>
        </w:rPr>
        <w:t> </w:t>
      </w:r>
      <w:r>
        <w:rPr>
          <w:color w:val="231F20"/>
          <w:w w:val="105"/>
        </w:rPr>
        <w:t>grand</w:t>
      </w:r>
      <w:r>
        <w:rPr>
          <w:color w:val="231F20"/>
          <w:spacing w:val="-7"/>
          <w:w w:val="105"/>
        </w:rPr>
        <w:t> </w:t>
      </w:r>
      <w:r>
        <w:rPr>
          <w:color w:val="231F20"/>
          <w:w w:val="105"/>
        </w:rPr>
        <w:t>piano. nonetheless,</w:t>
      </w:r>
      <w:r>
        <w:rPr>
          <w:color w:val="231F20"/>
          <w:spacing w:val="-9"/>
          <w:w w:val="105"/>
        </w:rPr>
        <w:t> </w:t>
      </w:r>
      <w:r>
        <w:rPr>
          <w:color w:val="231F20"/>
          <w:w w:val="105"/>
        </w:rPr>
        <w:t>I</w:t>
      </w:r>
      <w:r>
        <w:rPr>
          <w:color w:val="231F20"/>
          <w:spacing w:val="-9"/>
          <w:w w:val="105"/>
        </w:rPr>
        <w:t> </w:t>
      </w:r>
      <w:r>
        <w:rPr>
          <w:color w:val="231F20"/>
          <w:w w:val="105"/>
        </w:rPr>
        <w:t>treasured</w:t>
      </w:r>
      <w:r>
        <w:rPr>
          <w:color w:val="231F20"/>
          <w:spacing w:val="-9"/>
          <w:w w:val="105"/>
        </w:rPr>
        <w:t> </w:t>
      </w:r>
      <w:r>
        <w:rPr>
          <w:color w:val="231F20"/>
          <w:w w:val="105"/>
        </w:rPr>
        <w:t>my</w:t>
      </w:r>
      <w:r>
        <w:rPr>
          <w:color w:val="231F20"/>
          <w:spacing w:val="-9"/>
          <w:w w:val="105"/>
        </w:rPr>
        <w:t> </w:t>
      </w:r>
      <w:r>
        <w:rPr>
          <w:color w:val="231F20"/>
          <w:w w:val="105"/>
        </w:rPr>
        <w:t>passion</w:t>
      </w:r>
      <w:r>
        <w:rPr>
          <w:color w:val="231F20"/>
          <w:spacing w:val="-9"/>
          <w:w w:val="105"/>
        </w:rPr>
        <w:t> </w:t>
      </w:r>
      <w:r>
        <w:rPr>
          <w:color w:val="231F20"/>
          <w:w w:val="105"/>
        </w:rPr>
        <w:t>for</w:t>
      </w:r>
      <w:r>
        <w:rPr>
          <w:color w:val="231F20"/>
          <w:spacing w:val="-9"/>
          <w:w w:val="105"/>
        </w:rPr>
        <w:t> </w:t>
      </w:r>
      <w:r>
        <w:rPr>
          <w:color w:val="231F20"/>
          <w:w w:val="105"/>
        </w:rPr>
        <w:t>song</w:t>
      </w:r>
      <w:r>
        <w:rPr>
          <w:color w:val="231F20"/>
          <w:spacing w:val="-9"/>
          <w:w w:val="105"/>
        </w:rPr>
        <w:t> </w:t>
      </w:r>
      <w:r>
        <w:rPr>
          <w:color w:val="231F20"/>
          <w:w w:val="105"/>
        </w:rPr>
        <w:t>and</w:t>
      </w:r>
      <w:r>
        <w:rPr>
          <w:color w:val="231F20"/>
          <w:spacing w:val="-9"/>
          <w:w w:val="105"/>
        </w:rPr>
        <w:t> </w:t>
      </w:r>
      <w:r>
        <w:rPr>
          <w:color w:val="231F20"/>
          <w:w w:val="105"/>
        </w:rPr>
        <w:t>sought</w:t>
      </w:r>
      <w:r>
        <w:rPr>
          <w:color w:val="231F20"/>
          <w:spacing w:val="-9"/>
          <w:w w:val="105"/>
        </w:rPr>
        <w:t> </w:t>
      </w:r>
      <w:r>
        <w:rPr>
          <w:color w:val="231F20"/>
          <w:w w:val="105"/>
        </w:rPr>
        <w:t>ways</w:t>
      </w:r>
      <w:r>
        <w:rPr>
          <w:color w:val="231F20"/>
          <w:spacing w:val="-9"/>
          <w:w w:val="105"/>
        </w:rPr>
        <w:t> </w:t>
      </w:r>
      <w:r>
        <w:rPr>
          <w:color w:val="231F20"/>
          <w:w w:val="105"/>
        </w:rPr>
        <w:t>to</w:t>
      </w:r>
      <w:r>
        <w:rPr>
          <w:color w:val="231F20"/>
          <w:spacing w:val="-9"/>
          <w:w w:val="105"/>
        </w:rPr>
        <w:t> </w:t>
      </w:r>
      <w:r>
        <w:rPr>
          <w:color w:val="231F20"/>
          <w:w w:val="105"/>
        </w:rPr>
        <w:t>bring music</w:t>
      </w:r>
      <w:r>
        <w:rPr>
          <w:color w:val="231F20"/>
          <w:spacing w:val="-9"/>
          <w:w w:val="105"/>
        </w:rPr>
        <w:t> </w:t>
      </w:r>
      <w:r>
        <w:rPr>
          <w:color w:val="231F20"/>
          <w:w w:val="105"/>
        </w:rPr>
        <w:t>into</w:t>
      </w:r>
      <w:r>
        <w:rPr>
          <w:color w:val="231F20"/>
          <w:spacing w:val="-10"/>
          <w:w w:val="105"/>
        </w:rPr>
        <w:t> </w:t>
      </w:r>
      <w:r>
        <w:rPr>
          <w:color w:val="231F20"/>
          <w:w w:val="105"/>
        </w:rPr>
        <w:t>my</w:t>
      </w:r>
      <w:r>
        <w:rPr>
          <w:color w:val="231F20"/>
          <w:spacing w:val="-9"/>
          <w:w w:val="105"/>
        </w:rPr>
        <w:t> </w:t>
      </w:r>
      <w:r>
        <w:rPr>
          <w:color w:val="231F20"/>
          <w:w w:val="105"/>
        </w:rPr>
        <w:t>life.</w:t>
      </w:r>
      <w:r>
        <w:rPr>
          <w:color w:val="231F20"/>
          <w:spacing w:val="-10"/>
          <w:w w:val="105"/>
        </w:rPr>
        <w:t> </w:t>
      </w:r>
      <w:r>
        <w:rPr>
          <w:color w:val="231F20"/>
          <w:w w:val="105"/>
        </w:rPr>
        <w:t>I</w:t>
      </w:r>
      <w:r>
        <w:rPr>
          <w:color w:val="231F20"/>
          <w:spacing w:val="-9"/>
          <w:w w:val="105"/>
        </w:rPr>
        <w:t> </w:t>
      </w:r>
      <w:r>
        <w:rPr>
          <w:color w:val="231F20"/>
          <w:w w:val="105"/>
        </w:rPr>
        <w:t>sang</w:t>
      </w:r>
      <w:r>
        <w:rPr>
          <w:color w:val="231F20"/>
          <w:spacing w:val="-9"/>
          <w:w w:val="105"/>
        </w:rPr>
        <w:t> </w:t>
      </w:r>
      <w:r>
        <w:rPr>
          <w:color w:val="231F20"/>
          <w:w w:val="105"/>
        </w:rPr>
        <w:t>with</w:t>
      </w:r>
      <w:r>
        <w:rPr>
          <w:color w:val="231F20"/>
          <w:spacing w:val="-9"/>
          <w:w w:val="105"/>
        </w:rPr>
        <w:t> </w:t>
      </w:r>
      <w:r>
        <w:rPr>
          <w:color w:val="231F20"/>
          <w:w w:val="105"/>
        </w:rPr>
        <w:t>our</w:t>
      </w:r>
      <w:r>
        <w:rPr>
          <w:color w:val="231F20"/>
          <w:spacing w:val="-10"/>
          <w:w w:val="105"/>
        </w:rPr>
        <w:t> </w:t>
      </w:r>
      <w:r>
        <w:rPr>
          <w:color w:val="231F20"/>
          <w:w w:val="105"/>
        </w:rPr>
        <w:t>old</w:t>
      </w:r>
      <w:r>
        <w:rPr>
          <w:color w:val="231F20"/>
          <w:spacing w:val="-9"/>
          <w:w w:val="105"/>
        </w:rPr>
        <w:t> </w:t>
      </w:r>
      <w:r>
        <w:rPr>
          <w:color w:val="231F20"/>
          <w:w w:val="105"/>
        </w:rPr>
        <w:t>record</w:t>
      </w:r>
      <w:r>
        <w:rPr>
          <w:color w:val="231F20"/>
          <w:spacing w:val="-9"/>
          <w:w w:val="105"/>
        </w:rPr>
        <w:t> </w:t>
      </w:r>
      <w:r>
        <w:rPr>
          <w:color w:val="231F20"/>
          <w:w w:val="105"/>
        </w:rPr>
        <w:t>player</w:t>
      </w:r>
      <w:r>
        <w:rPr>
          <w:color w:val="231F20"/>
          <w:spacing w:val="-10"/>
          <w:w w:val="105"/>
        </w:rPr>
        <w:t> </w:t>
      </w:r>
      <w:r>
        <w:rPr>
          <w:color w:val="231F20"/>
          <w:w w:val="105"/>
        </w:rPr>
        <w:t>when</w:t>
      </w:r>
      <w:r>
        <w:rPr>
          <w:color w:val="231F20"/>
          <w:spacing w:val="-9"/>
          <w:w w:val="105"/>
        </w:rPr>
        <w:t> </w:t>
      </w:r>
      <w:r>
        <w:rPr>
          <w:color w:val="231F20"/>
          <w:w w:val="105"/>
        </w:rPr>
        <w:t>I</w:t>
      </w:r>
      <w:r>
        <w:rPr>
          <w:color w:val="231F20"/>
          <w:spacing w:val="-9"/>
          <w:w w:val="105"/>
        </w:rPr>
        <w:t> </w:t>
      </w:r>
      <w:r>
        <w:rPr>
          <w:color w:val="231F20"/>
          <w:w w:val="105"/>
        </w:rPr>
        <w:t>was</w:t>
      </w:r>
      <w:r>
        <w:rPr>
          <w:color w:val="231F20"/>
          <w:spacing w:val="-10"/>
          <w:w w:val="105"/>
        </w:rPr>
        <w:t> </w:t>
      </w:r>
      <w:r>
        <w:rPr>
          <w:color w:val="231F20"/>
          <w:w w:val="105"/>
        </w:rPr>
        <w:t>barely tall enough to reach it. On certain afternoons, my best friend and I would</w:t>
      </w:r>
      <w:r>
        <w:rPr>
          <w:color w:val="231F20"/>
          <w:spacing w:val="-11"/>
          <w:w w:val="105"/>
        </w:rPr>
        <w:t> </w:t>
      </w:r>
      <w:r>
        <w:rPr>
          <w:color w:val="231F20"/>
          <w:w w:val="105"/>
        </w:rPr>
        <w:t>tape</w:t>
      </w:r>
      <w:r>
        <w:rPr>
          <w:color w:val="231F20"/>
          <w:spacing w:val="-11"/>
          <w:w w:val="105"/>
        </w:rPr>
        <w:t> </w:t>
      </w:r>
      <w:r>
        <w:rPr>
          <w:color w:val="231F20"/>
          <w:w w:val="105"/>
        </w:rPr>
        <w:t>bed</w:t>
      </w:r>
      <w:r>
        <w:rPr>
          <w:color w:val="231F20"/>
          <w:spacing w:val="-11"/>
          <w:w w:val="105"/>
        </w:rPr>
        <w:t> </w:t>
      </w:r>
      <w:r>
        <w:rPr>
          <w:color w:val="231F20"/>
          <w:w w:val="105"/>
        </w:rPr>
        <w:t>sheets</w:t>
      </w:r>
      <w:r>
        <w:rPr>
          <w:color w:val="231F20"/>
          <w:spacing w:val="-11"/>
          <w:w w:val="105"/>
        </w:rPr>
        <w:t> </w:t>
      </w:r>
      <w:r>
        <w:rPr>
          <w:color w:val="231F20"/>
          <w:w w:val="105"/>
        </w:rPr>
        <w:t>to</w:t>
      </w:r>
      <w:r>
        <w:rPr>
          <w:color w:val="231F20"/>
          <w:spacing w:val="-11"/>
          <w:w w:val="105"/>
        </w:rPr>
        <w:t> </w:t>
      </w:r>
      <w:r>
        <w:rPr>
          <w:color w:val="231F20"/>
          <w:w w:val="105"/>
        </w:rPr>
        <w:t>the</w:t>
      </w:r>
      <w:r>
        <w:rPr>
          <w:color w:val="231F20"/>
          <w:spacing w:val="-11"/>
          <w:w w:val="105"/>
        </w:rPr>
        <w:t> </w:t>
      </w:r>
      <w:r>
        <w:rPr>
          <w:color w:val="231F20"/>
          <w:w w:val="105"/>
        </w:rPr>
        <w:t>ceiling</w:t>
      </w:r>
      <w:r>
        <w:rPr>
          <w:color w:val="231F20"/>
          <w:spacing w:val="-11"/>
          <w:w w:val="105"/>
        </w:rPr>
        <w:t> </w:t>
      </w:r>
      <w:r>
        <w:rPr>
          <w:color w:val="231F20"/>
          <w:w w:val="105"/>
        </w:rPr>
        <w:t>as</w:t>
      </w:r>
      <w:r>
        <w:rPr>
          <w:color w:val="231F20"/>
          <w:spacing w:val="-11"/>
          <w:w w:val="105"/>
        </w:rPr>
        <w:t> </w:t>
      </w:r>
      <w:r>
        <w:rPr>
          <w:color w:val="231F20"/>
          <w:w w:val="105"/>
        </w:rPr>
        <w:t>curtains</w:t>
      </w:r>
      <w:r>
        <w:rPr>
          <w:color w:val="231F20"/>
          <w:spacing w:val="-11"/>
          <w:w w:val="105"/>
        </w:rPr>
        <w:t> </w:t>
      </w:r>
      <w:r>
        <w:rPr>
          <w:color w:val="231F20"/>
          <w:w w:val="105"/>
        </w:rPr>
        <w:t>and</w:t>
      </w:r>
      <w:r>
        <w:rPr>
          <w:color w:val="231F20"/>
          <w:spacing w:val="-11"/>
          <w:w w:val="105"/>
        </w:rPr>
        <w:t> </w:t>
      </w:r>
      <w:r>
        <w:rPr>
          <w:color w:val="231F20"/>
          <w:w w:val="105"/>
        </w:rPr>
        <w:t>invite</w:t>
      </w:r>
      <w:r>
        <w:rPr>
          <w:color w:val="231F20"/>
          <w:spacing w:val="-11"/>
          <w:w w:val="105"/>
        </w:rPr>
        <w:t> </w:t>
      </w:r>
      <w:r>
        <w:rPr>
          <w:color w:val="231F20"/>
          <w:w w:val="105"/>
        </w:rPr>
        <w:t>neighbors</w:t>
      </w:r>
      <w:r>
        <w:rPr>
          <w:color w:val="231F20"/>
          <w:spacing w:val="-11"/>
          <w:w w:val="105"/>
        </w:rPr>
        <w:t> </w:t>
      </w:r>
      <w:r>
        <w:rPr>
          <w:color w:val="231F20"/>
          <w:w w:val="105"/>
        </w:rPr>
        <w:t>to come</w:t>
      </w:r>
      <w:r>
        <w:rPr>
          <w:color w:val="231F20"/>
          <w:spacing w:val="-10"/>
          <w:w w:val="105"/>
        </w:rPr>
        <w:t> </w:t>
      </w:r>
      <w:r>
        <w:rPr>
          <w:color w:val="231F20"/>
          <w:w w:val="105"/>
        </w:rPr>
        <w:t>listen.</w:t>
      </w:r>
      <w:r>
        <w:rPr>
          <w:color w:val="231F20"/>
          <w:spacing w:val="-10"/>
          <w:w w:val="105"/>
        </w:rPr>
        <w:t> </w:t>
      </w:r>
      <w:r>
        <w:rPr>
          <w:color w:val="231F20"/>
          <w:w w:val="105"/>
        </w:rPr>
        <w:t>There,</w:t>
      </w:r>
      <w:r>
        <w:rPr>
          <w:color w:val="231F20"/>
          <w:spacing w:val="-10"/>
          <w:w w:val="105"/>
        </w:rPr>
        <w:t> </w:t>
      </w:r>
      <w:r>
        <w:rPr>
          <w:color w:val="231F20"/>
          <w:w w:val="105"/>
        </w:rPr>
        <w:t>we</w:t>
      </w:r>
      <w:r>
        <w:rPr>
          <w:color w:val="231F20"/>
          <w:spacing w:val="-10"/>
          <w:w w:val="105"/>
        </w:rPr>
        <w:t> </w:t>
      </w:r>
      <w:r>
        <w:rPr>
          <w:color w:val="231F20"/>
          <w:w w:val="105"/>
        </w:rPr>
        <w:t>sang</w:t>
      </w:r>
      <w:r>
        <w:rPr>
          <w:color w:val="231F20"/>
          <w:spacing w:val="-10"/>
          <w:w w:val="105"/>
        </w:rPr>
        <w:t> </w:t>
      </w:r>
      <w:r>
        <w:rPr>
          <w:color w:val="231F20"/>
          <w:w w:val="105"/>
        </w:rPr>
        <w:t>in</w:t>
      </w:r>
      <w:r>
        <w:rPr>
          <w:color w:val="231F20"/>
          <w:spacing w:val="-10"/>
          <w:w w:val="105"/>
        </w:rPr>
        <w:t> </w:t>
      </w:r>
      <w:r>
        <w:rPr>
          <w:color w:val="231F20"/>
          <w:w w:val="105"/>
        </w:rPr>
        <w:t>duet,</w:t>
      </w:r>
      <w:r>
        <w:rPr>
          <w:color w:val="231F20"/>
          <w:spacing w:val="-10"/>
          <w:w w:val="105"/>
        </w:rPr>
        <w:t> </w:t>
      </w:r>
      <w:r>
        <w:rPr>
          <w:color w:val="231F20"/>
          <w:w w:val="105"/>
        </w:rPr>
        <w:t>danced,</w:t>
      </w:r>
      <w:r>
        <w:rPr>
          <w:color w:val="231F20"/>
          <w:spacing w:val="-10"/>
          <w:w w:val="105"/>
        </w:rPr>
        <w:t> </w:t>
      </w:r>
      <w:r>
        <w:rPr>
          <w:color w:val="231F20"/>
          <w:w w:val="105"/>
        </w:rPr>
        <w:t>and</w:t>
      </w:r>
      <w:r>
        <w:rPr>
          <w:color w:val="231F20"/>
          <w:spacing w:val="-10"/>
          <w:w w:val="105"/>
        </w:rPr>
        <w:t> </w:t>
      </w:r>
      <w:r>
        <w:rPr>
          <w:color w:val="231F20"/>
          <w:w w:val="105"/>
        </w:rPr>
        <w:t>bowed</w:t>
      </w:r>
      <w:r>
        <w:rPr>
          <w:color w:val="231F20"/>
          <w:spacing w:val="-10"/>
          <w:w w:val="105"/>
        </w:rPr>
        <w:t> </w:t>
      </w:r>
      <w:r>
        <w:rPr>
          <w:color w:val="231F20"/>
          <w:w w:val="105"/>
        </w:rPr>
        <w:t>while</w:t>
      </w:r>
      <w:r>
        <w:rPr>
          <w:color w:val="231F20"/>
          <w:spacing w:val="-10"/>
          <w:w w:val="105"/>
        </w:rPr>
        <w:t> </w:t>
      </w:r>
      <w:r>
        <w:rPr>
          <w:color w:val="231F20"/>
          <w:w w:val="105"/>
        </w:rPr>
        <w:t>clasping each </w:t>
      </w:r>
      <w:r>
        <w:rPr>
          <w:color w:val="231F20"/>
          <w:spacing w:val="-4"/>
          <w:w w:val="105"/>
        </w:rPr>
        <w:t>other’s </w:t>
      </w:r>
      <w:r>
        <w:rPr>
          <w:color w:val="231F20"/>
          <w:w w:val="105"/>
        </w:rPr>
        <w:t>hands. Captured in our own musical </w:t>
      </w:r>
      <w:r>
        <w:rPr>
          <w:color w:val="231F20"/>
          <w:spacing w:val="-4"/>
          <w:w w:val="105"/>
        </w:rPr>
        <w:t>sanctuary, </w:t>
      </w:r>
      <w:r>
        <w:rPr>
          <w:color w:val="231F20"/>
          <w:w w:val="105"/>
        </w:rPr>
        <w:t>we never noticed the hours that passed</w:t>
      </w:r>
      <w:r>
        <w:rPr>
          <w:color w:val="231F20"/>
          <w:spacing w:val="-25"/>
          <w:w w:val="105"/>
        </w:rPr>
        <w:t> </w:t>
      </w:r>
      <w:r>
        <w:rPr>
          <w:color w:val="231F20"/>
          <w:spacing w:val="-11"/>
          <w:w w:val="105"/>
        </w:rPr>
        <w:t>by.</w:t>
      </w:r>
    </w:p>
    <w:p>
      <w:pPr>
        <w:pStyle w:val="BodyText"/>
        <w:spacing w:line="259" w:lineRule="auto"/>
        <w:ind w:left="100" w:right="117" w:firstLine="299"/>
        <w:jc w:val="both"/>
      </w:pPr>
      <w:r>
        <w:rPr>
          <w:color w:val="231F20"/>
          <w:w w:val="105"/>
        </w:rPr>
        <w:t>Music evokes in me the emotions that words and pictures cannot. I also revel in the intellectual challenges that music offers. I find it thrilling</w:t>
      </w:r>
      <w:r>
        <w:rPr>
          <w:color w:val="231F20"/>
          <w:spacing w:val="-7"/>
          <w:w w:val="105"/>
        </w:rPr>
        <w:t> </w:t>
      </w:r>
      <w:r>
        <w:rPr>
          <w:color w:val="231F20"/>
          <w:w w:val="105"/>
        </w:rPr>
        <w:t>to</w:t>
      </w:r>
      <w:r>
        <w:rPr>
          <w:color w:val="231F20"/>
          <w:spacing w:val="-7"/>
          <w:w w:val="105"/>
        </w:rPr>
        <w:t> </w:t>
      </w:r>
      <w:r>
        <w:rPr>
          <w:color w:val="231F20"/>
          <w:w w:val="105"/>
        </w:rPr>
        <w:t>tackle</w:t>
      </w:r>
      <w:r>
        <w:rPr>
          <w:color w:val="231F20"/>
          <w:spacing w:val="-7"/>
          <w:w w:val="105"/>
        </w:rPr>
        <w:t> </w:t>
      </w:r>
      <w:r>
        <w:rPr>
          <w:color w:val="231F20"/>
          <w:w w:val="105"/>
        </w:rPr>
        <w:t>difficult,</w:t>
      </w:r>
      <w:r>
        <w:rPr>
          <w:color w:val="231F20"/>
          <w:spacing w:val="-7"/>
          <w:w w:val="105"/>
        </w:rPr>
        <w:t> </w:t>
      </w:r>
      <w:r>
        <w:rPr>
          <w:color w:val="231F20"/>
          <w:w w:val="105"/>
        </w:rPr>
        <w:t>delicious</w:t>
      </w:r>
      <w:r>
        <w:rPr>
          <w:color w:val="231F20"/>
          <w:spacing w:val="-7"/>
          <w:w w:val="105"/>
        </w:rPr>
        <w:t> </w:t>
      </w:r>
      <w:r>
        <w:rPr>
          <w:color w:val="231F20"/>
          <w:w w:val="105"/>
        </w:rPr>
        <w:t>repertoire,</w:t>
      </w:r>
      <w:r>
        <w:rPr>
          <w:color w:val="231F20"/>
          <w:spacing w:val="-7"/>
          <w:w w:val="105"/>
        </w:rPr>
        <w:t> </w:t>
      </w:r>
      <w:r>
        <w:rPr>
          <w:color w:val="231F20"/>
          <w:w w:val="105"/>
        </w:rPr>
        <w:t>and</w:t>
      </w:r>
      <w:r>
        <w:rPr>
          <w:color w:val="231F20"/>
          <w:spacing w:val="-7"/>
          <w:w w:val="105"/>
        </w:rPr>
        <w:t> </w:t>
      </w:r>
      <w:r>
        <w:rPr>
          <w:color w:val="231F20"/>
          <w:w w:val="105"/>
        </w:rPr>
        <w:t>I</w:t>
      </w:r>
      <w:r>
        <w:rPr>
          <w:color w:val="231F20"/>
          <w:spacing w:val="-7"/>
          <w:w w:val="105"/>
        </w:rPr>
        <w:t> </w:t>
      </w:r>
      <w:r>
        <w:rPr>
          <w:color w:val="231F20"/>
          <w:w w:val="105"/>
        </w:rPr>
        <w:t>enjoy</w:t>
      </w:r>
      <w:r>
        <w:rPr>
          <w:color w:val="231F20"/>
          <w:spacing w:val="-7"/>
          <w:w w:val="105"/>
        </w:rPr>
        <w:t> </w:t>
      </w:r>
      <w:r>
        <w:rPr>
          <w:color w:val="231F20"/>
          <w:w w:val="105"/>
        </w:rPr>
        <w:t>composing my own melodies. Through music, I can share and celebrate my past. When I was asked to share my cultural talents at my high school, I looked</w:t>
      </w:r>
      <w:r>
        <w:rPr>
          <w:color w:val="231F20"/>
          <w:spacing w:val="-5"/>
          <w:w w:val="105"/>
        </w:rPr>
        <w:t> </w:t>
      </w:r>
      <w:r>
        <w:rPr>
          <w:color w:val="231F20"/>
          <w:w w:val="105"/>
        </w:rPr>
        <w:t>for</w:t>
      </w:r>
      <w:r>
        <w:rPr>
          <w:color w:val="231F20"/>
          <w:spacing w:val="-5"/>
          <w:w w:val="105"/>
        </w:rPr>
        <w:t> </w:t>
      </w:r>
      <w:r>
        <w:rPr>
          <w:color w:val="231F20"/>
          <w:w w:val="105"/>
        </w:rPr>
        <w:t>a</w:t>
      </w:r>
      <w:r>
        <w:rPr>
          <w:color w:val="231F20"/>
          <w:spacing w:val="-5"/>
          <w:w w:val="105"/>
        </w:rPr>
        <w:t> </w:t>
      </w:r>
      <w:r>
        <w:rPr>
          <w:color w:val="231F20"/>
          <w:w w:val="105"/>
        </w:rPr>
        <w:t>song</w:t>
      </w:r>
      <w:r>
        <w:rPr>
          <w:color w:val="231F20"/>
          <w:spacing w:val="-5"/>
          <w:w w:val="105"/>
        </w:rPr>
        <w:t> </w:t>
      </w:r>
      <w:r>
        <w:rPr>
          <w:color w:val="231F20"/>
          <w:w w:val="105"/>
        </w:rPr>
        <w:t>that</w:t>
      </w:r>
      <w:r>
        <w:rPr>
          <w:color w:val="231F20"/>
          <w:spacing w:val="-5"/>
          <w:w w:val="105"/>
        </w:rPr>
        <w:t> </w:t>
      </w:r>
      <w:r>
        <w:rPr>
          <w:color w:val="231F20"/>
          <w:w w:val="105"/>
        </w:rPr>
        <w:t>my</w:t>
      </w:r>
      <w:r>
        <w:rPr>
          <w:color w:val="231F20"/>
          <w:spacing w:val="-5"/>
          <w:w w:val="105"/>
        </w:rPr>
        <w:t> </w:t>
      </w:r>
      <w:r>
        <w:rPr>
          <w:color w:val="231F20"/>
          <w:w w:val="105"/>
        </w:rPr>
        <w:t>mother</w:t>
      </w:r>
      <w:r>
        <w:rPr>
          <w:color w:val="231F20"/>
          <w:spacing w:val="-5"/>
          <w:w w:val="105"/>
        </w:rPr>
        <w:t> </w:t>
      </w:r>
      <w:r>
        <w:rPr>
          <w:color w:val="231F20"/>
          <w:w w:val="105"/>
        </w:rPr>
        <w:t>sang</w:t>
      </w:r>
      <w:r>
        <w:rPr>
          <w:color w:val="231F20"/>
          <w:spacing w:val="-5"/>
          <w:w w:val="105"/>
        </w:rPr>
        <w:t> </w:t>
      </w:r>
      <w:r>
        <w:rPr>
          <w:color w:val="231F20"/>
          <w:w w:val="105"/>
        </w:rPr>
        <w:t>when</w:t>
      </w:r>
      <w:r>
        <w:rPr>
          <w:color w:val="231F20"/>
          <w:spacing w:val="-5"/>
          <w:w w:val="105"/>
        </w:rPr>
        <w:t> </w:t>
      </w:r>
      <w:r>
        <w:rPr>
          <w:color w:val="231F20"/>
          <w:w w:val="105"/>
        </w:rPr>
        <w:t>I</w:t>
      </w:r>
      <w:r>
        <w:rPr>
          <w:color w:val="231F20"/>
          <w:spacing w:val="-5"/>
          <w:w w:val="105"/>
        </w:rPr>
        <w:t> </w:t>
      </w:r>
      <w:r>
        <w:rPr>
          <w:color w:val="231F20"/>
          <w:w w:val="105"/>
        </w:rPr>
        <w:t>was</w:t>
      </w:r>
      <w:r>
        <w:rPr>
          <w:color w:val="231F20"/>
          <w:spacing w:val="-5"/>
          <w:w w:val="105"/>
        </w:rPr>
        <w:t> </w:t>
      </w:r>
      <w:r>
        <w:rPr>
          <w:color w:val="231F20"/>
          <w:w w:val="105"/>
        </w:rPr>
        <w:t>young,</w:t>
      </w:r>
      <w:r>
        <w:rPr>
          <w:color w:val="231F20"/>
          <w:spacing w:val="-5"/>
          <w:w w:val="105"/>
        </w:rPr>
        <w:t> </w:t>
      </w:r>
      <w:r>
        <w:rPr>
          <w:color w:val="231F20"/>
          <w:w w:val="105"/>
        </w:rPr>
        <w:t>but</w:t>
      </w:r>
      <w:r>
        <w:rPr>
          <w:color w:val="231F20"/>
          <w:spacing w:val="-5"/>
          <w:w w:val="105"/>
        </w:rPr>
        <w:t> </w:t>
      </w:r>
      <w:r>
        <w:rPr>
          <w:color w:val="231F20"/>
          <w:w w:val="105"/>
        </w:rPr>
        <w:t>I</w:t>
      </w:r>
      <w:r>
        <w:rPr>
          <w:color w:val="231F20"/>
          <w:spacing w:val="-5"/>
          <w:w w:val="105"/>
        </w:rPr>
        <w:t> </w:t>
      </w:r>
      <w:r>
        <w:rPr>
          <w:color w:val="231F20"/>
          <w:w w:val="105"/>
        </w:rPr>
        <w:t>could not</w:t>
      </w:r>
      <w:r>
        <w:rPr>
          <w:color w:val="231F20"/>
          <w:spacing w:val="-8"/>
          <w:w w:val="105"/>
        </w:rPr>
        <w:t> </w:t>
      </w:r>
      <w:r>
        <w:rPr>
          <w:color w:val="231F20"/>
          <w:w w:val="105"/>
        </w:rPr>
        <w:t>find</w:t>
      </w:r>
      <w:r>
        <w:rPr>
          <w:color w:val="231F20"/>
          <w:spacing w:val="-8"/>
          <w:w w:val="105"/>
        </w:rPr>
        <w:t> </w:t>
      </w:r>
      <w:r>
        <w:rPr>
          <w:color w:val="231F20"/>
          <w:w w:val="105"/>
        </w:rPr>
        <w:t>the</w:t>
      </w:r>
      <w:r>
        <w:rPr>
          <w:color w:val="231F20"/>
          <w:spacing w:val="-8"/>
          <w:w w:val="105"/>
        </w:rPr>
        <w:t> </w:t>
      </w:r>
      <w:r>
        <w:rPr>
          <w:color w:val="231F20"/>
          <w:w w:val="105"/>
        </w:rPr>
        <w:t>sheet</w:t>
      </w:r>
      <w:r>
        <w:rPr>
          <w:color w:val="231F20"/>
          <w:spacing w:val="-8"/>
          <w:w w:val="105"/>
        </w:rPr>
        <w:t> </w:t>
      </w:r>
      <w:r>
        <w:rPr>
          <w:color w:val="231F20"/>
          <w:w w:val="105"/>
        </w:rPr>
        <w:t>music.</w:t>
      </w:r>
      <w:r>
        <w:rPr>
          <w:color w:val="231F20"/>
          <w:spacing w:val="-8"/>
          <w:w w:val="105"/>
        </w:rPr>
        <w:t> </w:t>
      </w:r>
      <w:r>
        <w:rPr>
          <w:color w:val="231F20"/>
          <w:w w:val="105"/>
        </w:rPr>
        <w:t>A</w:t>
      </w:r>
      <w:r>
        <w:rPr>
          <w:color w:val="231F20"/>
          <w:spacing w:val="-8"/>
          <w:w w:val="105"/>
        </w:rPr>
        <w:t> </w:t>
      </w:r>
      <w:r>
        <w:rPr>
          <w:color w:val="231F20"/>
          <w:w w:val="105"/>
        </w:rPr>
        <w:t>week</w:t>
      </w:r>
      <w:r>
        <w:rPr>
          <w:color w:val="231F20"/>
          <w:spacing w:val="-8"/>
          <w:w w:val="105"/>
        </w:rPr>
        <w:t> </w:t>
      </w:r>
      <w:r>
        <w:rPr>
          <w:color w:val="231F20"/>
          <w:w w:val="105"/>
        </w:rPr>
        <w:t>before</w:t>
      </w:r>
      <w:r>
        <w:rPr>
          <w:color w:val="231F20"/>
          <w:spacing w:val="-8"/>
          <w:w w:val="105"/>
        </w:rPr>
        <w:t> </w:t>
      </w:r>
      <w:r>
        <w:rPr>
          <w:color w:val="231F20"/>
          <w:w w:val="105"/>
        </w:rPr>
        <w:t>tonight,</w:t>
      </w:r>
      <w:r>
        <w:rPr>
          <w:color w:val="231F20"/>
          <w:spacing w:val="-8"/>
          <w:w w:val="105"/>
        </w:rPr>
        <w:t> </w:t>
      </w:r>
      <w:r>
        <w:rPr>
          <w:color w:val="231F20"/>
          <w:w w:val="105"/>
        </w:rPr>
        <w:t>I</w:t>
      </w:r>
      <w:r>
        <w:rPr>
          <w:color w:val="231F20"/>
          <w:spacing w:val="-8"/>
          <w:w w:val="105"/>
        </w:rPr>
        <w:t> </w:t>
      </w:r>
      <w:r>
        <w:rPr>
          <w:color w:val="231F20"/>
          <w:w w:val="105"/>
        </w:rPr>
        <w:t>sat</w:t>
      </w:r>
      <w:r>
        <w:rPr>
          <w:color w:val="231F20"/>
          <w:spacing w:val="-8"/>
          <w:w w:val="105"/>
        </w:rPr>
        <w:t> </w:t>
      </w:r>
      <w:r>
        <w:rPr>
          <w:color w:val="231F20"/>
          <w:w w:val="105"/>
        </w:rPr>
        <w:t>down</w:t>
      </w:r>
      <w:r>
        <w:rPr>
          <w:color w:val="231F20"/>
          <w:spacing w:val="-8"/>
          <w:w w:val="105"/>
        </w:rPr>
        <w:t> </w:t>
      </w:r>
      <w:r>
        <w:rPr>
          <w:color w:val="231F20"/>
          <w:w w:val="105"/>
        </w:rPr>
        <w:t>by</w:t>
      </w:r>
      <w:r>
        <w:rPr>
          <w:color w:val="231F20"/>
          <w:spacing w:val="-8"/>
          <w:w w:val="105"/>
        </w:rPr>
        <w:t> </w:t>
      </w:r>
      <w:r>
        <w:rPr>
          <w:color w:val="231F20"/>
          <w:w w:val="105"/>
        </w:rPr>
        <w:t>the</w:t>
      </w:r>
      <w:r>
        <w:rPr>
          <w:color w:val="231F20"/>
          <w:spacing w:val="-8"/>
          <w:w w:val="105"/>
        </w:rPr>
        <w:t> </w:t>
      </w:r>
      <w:r>
        <w:rPr>
          <w:color w:val="231F20"/>
          <w:w w:val="105"/>
        </w:rPr>
        <w:t>old piano in the practice room at school. With only the old tune ringing faintly</w:t>
      </w:r>
      <w:r>
        <w:rPr>
          <w:color w:val="231F20"/>
          <w:spacing w:val="-8"/>
          <w:w w:val="105"/>
        </w:rPr>
        <w:t> </w:t>
      </w:r>
      <w:r>
        <w:rPr>
          <w:color w:val="231F20"/>
          <w:w w:val="105"/>
        </w:rPr>
        <w:t>in</w:t>
      </w:r>
      <w:r>
        <w:rPr>
          <w:color w:val="231F20"/>
          <w:spacing w:val="-8"/>
          <w:w w:val="105"/>
        </w:rPr>
        <w:t> </w:t>
      </w:r>
      <w:r>
        <w:rPr>
          <w:color w:val="231F20"/>
          <w:w w:val="105"/>
        </w:rPr>
        <w:t>my</w:t>
      </w:r>
      <w:r>
        <w:rPr>
          <w:color w:val="231F20"/>
          <w:spacing w:val="-8"/>
          <w:w w:val="105"/>
        </w:rPr>
        <w:t> </w:t>
      </w:r>
      <w:r>
        <w:rPr>
          <w:color w:val="231F20"/>
          <w:w w:val="105"/>
        </w:rPr>
        <w:t>mind,</w:t>
      </w:r>
      <w:r>
        <w:rPr>
          <w:color w:val="231F20"/>
          <w:spacing w:val="-8"/>
          <w:w w:val="105"/>
        </w:rPr>
        <w:t> </w:t>
      </w:r>
      <w:r>
        <w:rPr>
          <w:color w:val="231F20"/>
          <w:w w:val="105"/>
        </w:rPr>
        <w:t>my</w:t>
      </w:r>
      <w:r>
        <w:rPr>
          <w:color w:val="231F20"/>
          <w:spacing w:val="-8"/>
          <w:w w:val="105"/>
        </w:rPr>
        <w:t> </w:t>
      </w:r>
      <w:r>
        <w:rPr>
          <w:color w:val="231F20"/>
          <w:w w:val="105"/>
        </w:rPr>
        <w:t>hands</w:t>
      </w:r>
      <w:r>
        <w:rPr>
          <w:color w:val="231F20"/>
          <w:spacing w:val="-8"/>
          <w:w w:val="105"/>
        </w:rPr>
        <w:t> </w:t>
      </w:r>
      <w:r>
        <w:rPr>
          <w:color w:val="231F20"/>
          <w:w w:val="105"/>
        </w:rPr>
        <w:t>soon</w:t>
      </w:r>
      <w:r>
        <w:rPr>
          <w:color w:val="231F20"/>
          <w:spacing w:val="-8"/>
          <w:w w:val="105"/>
        </w:rPr>
        <w:t> </w:t>
      </w:r>
      <w:r>
        <w:rPr>
          <w:color w:val="231F20"/>
          <w:w w:val="105"/>
        </w:rPr>
        <w:t>took</w:t>
      </w:r>
      <w:r>
        <w:rPr>
          <w:color w:val="231F20"/>
          <w:spacing w:val="-8"/>
          <w:w w:val="105"/>
        </w:rPr>
        <w:t> </w:t>
      </w:r>
      <w:r>
        <w:rPr>
          <w:color w:val="231F20"/>
          <w:w w:val="105"/>
        </w:rPr>
        <w:t>a</w:t>
      </w:r>
      <w:r>
        <w:rPr>
          <w:color w:val="231F20"/>
          <w:spacing w:val="-8"/>
          <w:w w:val="105"/>
        </w:rPr>
        <w:t> </w:t>
      </w:r>
      <w:r>
        <w:rPr>
          <w:color w:val="231F20"/>
          <w:w w:val="105"/>
        </w:rPr>
        <w:t>life</w:t>
      </w:r>
      <w:r>
        <w:rPr>
          <w:color w:val="231F20"/>
          <w:spacing w:val="-8"/>
          <w:w w:val="105"/>
        </w:rPr>
        <w:t> </w:t>
      </w:r>
      <w:r>
        <w:rPr>
          <w:color w:val="231F20"/>
          <w:w w:val="105"/>
        </w:rPr>
        <w:t>of</w:t>
      </w:r>
      <w:r>
        <w:rPr>
          <w:color w:val="231F20"/>
          <w:spacing w:val="-8"/>
          <w:w w:val="105"/>
        </w:rPr>
        <w:t> </w:t>
      </w:r>
      <w:r>
        <w:rPr>
          <w:color w:val="231F20"/>
          <w:w w:val="105"/>
        </w:rPr>
        <w:t>their</w:t>
      </w:r>
      <w:r>
        <w:rPr>
          <w:color w:val="231F20"/>
          <w:spacing w:val="-8"/>
          <w:w w:val="105"/>
        </w:rPr>
        <w:t> </w:t>
      </w:r>
      <w:r>
        <w:rPr>
          <w:color w:val="231F20"/>
          <w:w w:val="105"/>
        </w:rPr>
        <w:t>own</w:t>
      </w:r>
      <w:r>
        <w:rPr>
          <w:color w:val="231F20"/>
          <w:spacing w:val="-8"/>
          <w:w w:val="105"/>
        </w:rPr>
        <w:t> </w:t>
      </w:r>
      <w:r>
        <w:rPr>
          <w:color w:val="231F20"/>
          <w:w w:val="105"/>
        </w:rPr>
        <w:t>and</w:t>
      </w:r>
      <w:r>
        <w:rPr>
          <w:color w:val="231F20"/>
          <w:spacing w:val="-8"/>
          <w:w w:val="105"/>
        </w:rPr>
        <w:t> </w:t>
      </w:r>
      <w:r>
        <w:rPr>
          <w:color w:val="231F20"/>
          <w:w w:val="105"/>
        </w:rPr>
        <w:t>experi- mented</w:t>
      </w:r>
      <w:r>
        <w:rPr>
          <w:color w:val="231F20"/>
          <w:spacing w:val="-9"/>
          <w:w w:val="105"/>
        </w:rPr>
        <w:t> </w:t>
      </w:r>
      <w:r>
        <w:rPr>
          <w:color w:val="231F20"/>
          <w:w w:val="105"/>
        </w:rPr>
        <w:t>with</w:t>
      </w:r>
      <w:r>
        <w:rPr>
          <w:color w:val="231F20"/>
          <w:spacing w:val="-9"/>
          <w:w w:val="105"/>
        </w:rPr>
        <w:t> </w:t>
      </w:r>
      <w:r>
        <w:rPr>
          <w:color w:val="231F20"/>
          <w:w w:val="105"/>
        </w:rPr>
        <w:t>chords,</w:t>
      </w:r>
      <w:r>
        <w:rPr>
          <w:color w:val="231F20"/>
          <w:spacing w:val="-9"/>
          <w:w w:val="105"/>
        </w:rPr>
        <w:t> </w:t>
      </w:r>
      <w:r>
        <w:rPr>
          <w:color w:val="231F20"/>
          <w:w w:val="105"/>
        </w:rPr>
        <w:t>arpeggios,</w:t>
      </w:r>
      <w:r>
        <w:rPr>
          <w:color w:val="231F20"/>
          <w:spacing w:val="-9"/>
          <w:w w:val="105"/>
        </w:rPr>
        <w:t> </w:t>
      </w:r>
      <w:r>
        <w:rPr>
          <w:color w:val="231F20"/>
          <w:w w:val="105"/>
        </w:rPr>
        <w:t>and</w:t>
      </w:r>
      <w:r>
        <w:rPr>
          <w:color w:val="231F20"/>
          <w:spacing w:val="-9"/>
          <w:w w:val="105"/>
        </w:rPr>
        <w:t> </w:t>
      </w:r>
      <w:r>
        <w:rPr>
          <w:color w:val="231F20"/>
          <w:w w:val="105"/>
        </w:rPr>
        <w:t>trills.</w:t>
      </w:r>
      <w:r>
        <w:rPr>
          <w:color w:val="231F20"/>
          <w:spacing w:val="-9"/>
          <w:w w:val="105"/>
        </w:rPr>
        <w:t> </w:t>
      </w:r>
      <w:r>
        <w:rPr>
          <w:color w:val="231F20"/>
          <w:w w:val="105"/>
        </w:rPr>
        <w:t>I</w:t>
      </w:r>
      <w:r>
        <w:rPr>
          <w:color w:val="231F20"/>
          <w:spacing w:val="-9"/>
          <w:w w:val="105"/>
        </w:rPr>
        <w:t> </w:t>
      </w:r>
      <w:r>
        <w:rPr>
          <w:color w:val="231F20"/>
          <w:w w:val="105"/>
        </w:rPr>
        <w:t>superimposed</w:t>
      </w:r>
      <w:r>
        <w:rPr>
          <w:color w:val="231F20"/>
          <w:spacing w:val="-9"/>
          <w:w w:val="105"/>
        </w:rPr>
        <w:t> </w:t>
      </w:r>
      <w:r>
        <w:rPr>
          <w:color w:val="231F20"/>
          <w:w w:val="105"/>
        </w:rPr>
        <w:t>these</w:t>
      </w:r>
      <w:r>
        <w:rPr>
          <w:color w:val="231F20"/>
          <w:spacing w:val="-9"/>
          <w:w w:val="105"/>
        </w:rPr>
        <w:t> </w:t>
      </w:r>
      <w:r>
        <w:rPr>
          <w:color w:val="231F20"/>
          <w:w w:val="105"/>
        </w:rPr>
        <w:t>on</w:t>
      </w:r>
      <w:r>
        <w:rPr>
          <w:color w:val="231F20"/>
          <w:spacing w:val="-9"/>
          <w:w w:val="105"/>
        </w:rPr>
        <w:t> </w:t>
      </w:r>
      <w:r>
        <w:rPr>
          <w:color w:val="231F20"/>
          <w:w w:val="105"/>
        </w:rPr>
        <w:t>the original</w:t>
      </w:r>
      <w:r>
        <w:rPr>
          <w:color w:val="231F20"/>
          <w:spacing w:val="-19"/>
          <w:w w:val="105"/>
        </w:rPr>
        <w:t> </w:t>
      </w:r>
      <w:r>
        <w:rPr>
          <w:color w:val="231F20"/>
          <w:w w:val="105"/>
        </w:rPr>
        <w:t>melody</w:t>
      </w:r>
      <w:r>
        <w:rPr>
          <w:color w:val="231F20"/>
          <w:spacing w:val="-19"/>
          <w:w w:val="105"/>
        </w:rPr>
        <w:t> </w:t>
      </w:r>
      <w:r>
        <w:rPr>
          <w:color w:val="231F20"/>
          <w:w w:val="105"/>
        </w:rPr>
        <w:t>and</w:t>
      </w:r>
      <w:r>
        <w:rPr>
          <w:color w:val="231F20"/>
          <w:spacing w:val="-19"/>
          <w:w w:val="105"/>
        </w:rPr>
        <w:t> </w:t>
      </w:r>
      <w:r>
        <w:rPr>
          <w:color w:val="231F20"/>
          <w:w w:val="105"/>
        </w:rPr>
        <w:t>composed</w:t>
      </w:r>
      <w:r>
        <w:rPr>
          <w:color w:val="231F20"/>
          <w:spacing w:val="-19"/>
          <w:w w:val="105"/>
        </w:rPr>
        <w:t> </w:t>
      </w:r>
      <w:r>
        <w:rPr>
          <w:color w:val="231F20"/>
          <w:w w:val="105"/>
        </w:rPr>
        <w:t>variations.</w:t>
      </w:r>
      <w:r>
        <w:rPr>
          <w:color w:val="231F20"/>
          <w:spacing w:val="-19"/>
          <w:w w:val="105"/>
        </w:rPr>
        <w:t> </w:t>
      </w:r>
      <w:r>
        <w:rPr>
          <w:color w:val="231F20"/>
          <w:w w:val="105"/>
        </w:rPr>
        <w:t>My</w:t>
      </w:r>
      <w:r>
        <w:rPr>
          <w:color w:val="231F20"/>
          <w:spacing w:val="-19"/>
          <w:w w:val="105"/>
        </w:rPr>
        <w:t> </w:t>
      </w:r>
      <w:r>
        <w:rPr>
          <w:color w:val="231F20"/>
          <w:w w:val="105"/>
        </w:rPr>
        <w:t>voice,</w:t>
      </w:r>
      <w:r>
        <w:rPr>
          <w:color w:val="231F20"/>
          <w:spacing w:val="-19"/>
          <w:w w:val="105"/>
        </w:rPr>
        <w:t> </w:t>
      </w:r>
      <w:r>
        <w:rPr>
          <w:color w:val="231F20"/>
          <w:w w:val="105"/>
        </w:rPr>
        <w:t>too,</w:t>
      </w:r>
      <w:r>
        <w:rPr>
          <w:color w:val="231F20"/>
          <w:spacing w:val="-19"/>
          <w:w w:val="105"/>
        </w:rPr>
        <w:t> </w:t>
      </w:r>
      <w:r>
        <w:rPr>
          <w:color w:val="231F20"/>
          <w:w w:val="105"/>
        </w:rPr>
        <w:t>frolicked</w:t>
      </w:r>
      <w:r>
        <w:rPr>
          <w:color w:val="231F20"/>
          <w:spacing w:val="-19"/>
          <w:w w:val="105"/>
        </w:rPr>
        <w:t> </w:t>
      </w:r>
      <w:r>
        <w:rPr>
          <w:color w:val="231F20"/>
          <w:w w:val="105"/>
        </w:rPr>
        <w:t>with the piano as I sang the tune </w:t>
      </w:r>
      <w:r>
        <w:rPr>
          <w:color w:val="231F20"/>
          <w:spacing w:val="-4"/>
          <w:w w:val="105"/>
        </w:rPr>
        <w:t>repeatedly. </w:t>
      </w:r>
      <w:r>
        <w:rPr>
          <w:color w:val="231F20"/>
          <w:w w:val="105"/>
        </w:rPr>
        <w:t>I was lost in another musical paradise. I felt like a child again, tucked under the covers, listening to my</w:t>
      </w:r>
      <w:r>
        <w:rPr>
          <w:color w:val="231F20"/>
          <w:spacing w:val="-9"/>
          <w:w w:val="105"/>
        </w:rPr>
        <w:t> </w:t>
      </w:r>
      <w:r>
        <w:rPr>
          <w:color w:val="231F20"/>
          <w:spacing w:val="-4"/>
          <w:w w:val="105"/>
        </w:rPr>
        <w:t>mother’s</w:t>
      </w:r>
      <w:r>
        <w:rPr>
          <w:color w:val="231F20"/>
          <w:spacing w:val="-9"/>
          <w:w w:val="105"/>
        </w:rPr>
        <w:t> </w:t>
      </w:r>
      <w:r>
        <w:rPr>
          <w:color w:val="231F20"/>
          <w:w w:val="105"/>
        </w:rPr>
        <w:t>song</w:t>
      </w:r>
      <w:r>
        <w:rPr>
          <w:color w:val="231F20"/>
          <w:spacing w:val="-9"/>
          <w:w w:val="105"/>
        </w:rPr>
        <w:t> </w:t>
      </w:r>
      <w:r>
        <w:rPr>
          <w:color w:val="231F20"/>
          <w:w w:val="105"/>
        </w:rPr>
        <w:t>as</w:t>
      </w:r>
      <w:r>
        <w:rPr>
          <w:color w:val="231F20"/>
          <w:spacing w:val="-9"/>
          <w:w w:val="105"/>
        </w:rPr>
        <w:t> </w:t>
      </w:r>
      <w:r>
        <w:rPr>
          <w:color w:val="231F20"/>
          <w:w w:val="105"/>
        </w:rPr>
        <w:t>I</w:t>
      </w:r>
      <w:r>
        <w:rPr>
          <w:color w:val="231F20"/>
          <w:spacing w:val="-9"/>
          <w:w w:val="105"/>
        </w:rPr>
        <w:t> </w:t>
      </w:r>
      <w:r>
        <w:rPr>
          <w:color w:val="231F20"/>
          <w:w w:val="105"/>
        </w:rPr>
        <w:t>drifted</w:t>
      </w:r>
      <w:r>
        <w:rPr>
          <w:color w:val="231F20"/>
          <w:spacing w:val="-9"/>
          <w:w w:val="105"/>
        </w:rPr>
        <w:t> </w:t>
      </w:r>
      <w:r>
        <w:rPr>
          <w:color w:val="231F20"/>
          <w:w w:val="105"/>
        </w:rPr>
        <w:t>away</w:t>
      </w:r>
      <w:r>
        <w:rPr>
          <w:color w:val="231F20"/>
          <w:spacing w:val="-9"/>
          <w:w w:val="105"/>
        </w:rPr>
        <w:t> </w:t>
      </w:r>
      <w:r>
        <w:rPr>
          <w:color w:val="231F20"/>
          <w:w w:val="105"/>
        </w:rPr>
        <w:t>to</w:t>
      </w:r>
      <w:r>
        <w:rPr>
          <w:color w:val="231F20"/>
          <w:spacing w:val="-9"/>
          <w:w w:val="105"/>
        </w:rPr>
        <w:t> </w:t>
      </w:r>
      <w:r>
        <w:rPr>
          <w:color w:val="231F20"/>
          <w:w w:val="105"/>
        </w:rPr>
        <w:t>dreams.</w:t>
      </w:r>
    </w:p>
    <w:p>
      <w:pPr>
        <w:pStyle w:val="BodyText"/>
        <w:spacing w:line="259" w:lineRule="auto"/>
        <w:ind w:left="100" w:right="117" w:firstLine="299"/>
        <w:jc w:val="both"/>
      </w:pPr>
      <w:r>
        <w:rPr>
          <w:color w:val="231F20"/>
          <w:spacing w:val="-7"/>
          <w:w w:val="105"/>
        </w:rPr>
        <w:t>now,  </w:t>
      </w:r>
      <w:r>
        <w:rPr>
          <w:color w:val="231F20"/>
          <w:w w:val="105"/>
        </w:rPr>
        <w:t>dressed in an old Chinese dress that my mother had worn     in her youth, I stepped onto the empty stage illuminated by pale blue light. I held the microphone up to my lips and smiled before starting. Then,</w:t>
      </w:r>
      <w:r>
        <w:rPr>
          <w:color w:val="231F20"/>
          <w:spacing w:val="25"/>
          <w:w w:val="105"/>
        </w:rPr>
        <w:t> </w:t>
      </w:r>
      <w:r>
        <w:rPr>
          <w:color w:val="231F20"/>
          <w:w w:val="105"/>
        </w:rPr>
        <w:t>I</w:t>
      </w:r>
      <w:r>
        <w:rPr>
          <w:color w:val="231F20"/>
          <w:spacing w:val="25"/>
          <w:w w:val="105"/>
        </w:rPr>
        <w:t> </w:t>
      </w:r>
      <w:r>
        <w:rPr>
          <w:color w:val="231F20"/>
          <w:w w:val="105"/>
        </w:rPr>
        <w:t>brought</w:t>
      </w:r>
      <w:r>
        <w:rPr>
          <w:color w:val="231F20"/>
          <w:spacing w:val="25"/>
          <w:w w:val="105"/>
        </w:rPr>
        <w:t> </w:t>
      </w:r>
      <w:r>
        <w:rPr>
          <w:color w:val="231F20"/>
          <w:w w:val="105"/>
        </w:rPr>
        <w:t>to</w:t>
      </w:r>
      <w:r>
        <w:rPr>
          <w:color w:val="231F20"/>
          <w:spacing w:val="25"/>
          <w:w w:val="105"/>
        </w:rPr>
        <w:t> </w:t>
      </w:r>
      <w:r>
        <w:rPr>
          <w:color w:val="231F20"/>
          <w:w w:val="105"/>
        </w:rPr>
        <w:t>life</w:t>
      </w:r>
      <w:r>
        <w:rPr>
          <w:color w:val="231F20"/>
          <w:spacing w:val="25"/>
          <w:w w:val="105"/>
        </w:rPr>
        <w:t> </w:t>
      </w:r>
      <w:r>
        <w:rPr>
          <w:color w:val="231F20"/>
          <w:w w:val="105"/>
        </w:rPr>
        <w:t>the</w:t>
      </w:r>
      <w:r>
        <w:rPr>
          <w:color w:val="231F20"/>
          <w:spacing w:val="25"/>
          <w:w w:val="105"/>
        </w:rPr>
        <w:t> </w:t>
      </w:r>
      <w:r>
        <w:rPr>
          <w:color w:val="231F20"/>
          <w:w w:val="105"/>
        </w:rPr>
        <w:t>beautiful</w:t>
      </w:r>
      <w:r>
        <w:rPr>
          <w:color w:val="231F20"/>
          <w:spacing w:val="25"/>
          <w:w w:val="105"/>
        </w:rPr>
        <w:t> </w:t>
      </w:r>
      <w:r>
        <w:rPr>
          <w:color w:val="231F20"/>
          <w:w w:val="105"/>
        </w:rPr>
        <w:t>ballad</w:t>
      </w:r>
      <w:r>
        <w:rPr>
          <w:color w:val="231F20"/>
          <w:spacing w:val="25"/>
          <w:w w:val="105"/>
        </w:rPr>
        <w:t> </w:t>
      </w:r>
      <w:r>
        <w:rPr>
          <w:color w:val="231F20"/>
          <w:w w:val="105"/>
        </w:rPr>
        <w:t>that</w:t>
      </w:r>
      <w:r>
        <w:rPr>
          <w:color w:val="231F20"/>
          <w:spacing w:val="25"/>
          <w:w w:val="105"/>
        </w:rPr>
        <w:t> </w:t>
      </w:r>
      <w:r>
        <w:rPr>
          <w:color w:val="231F20"/>
          <w:w w:val="105"/>
        </w:rPr>
        <w:t>had</w:t>
      </w:r>
      <w:r>
        <w:rPr>
          <w:color w:val="231F20"/>
          <w:spacing w:val="25"/>
          <w:w w:val="105"/>
        </w:rPr>
        <w:t> </w:t>
      </w:r>
      <w:r>
        <w:rPr>
          <w:color w:val="231F20"/>
          <w:w w:val="105"/>
        </w:rPr>
        <w:t>brightened</w:t>
      </w:r>
      <w:r>
        <w:rPr>
          <w:color w:val="231F20"/>
          <w:spacing w:val="25"/>
          <w:w w:val="105"/>
        </w:rPr>
        <w:t> </w:t>
      </w:r>
      <w:r>
        <w:rPr>
          <w:color w:val="231F20"/>
          <w:w w:val="105"/>
        </w:rPr>
        <w:t>my</w:t>
      </w:r>
    </w:p>
    <w:p>
      <w:pPr>
        <w:spacing w:after="0" w:line="259" w:lineRule="auto"/>
        <w:jc w:val="both"/>
        <w:sectPr>
          <w:pgSz w:w="8640" w:h="12960"/>
          <w:pgMar w:header="702" w:footer="0" w:top="1020" w:bottom="280" w:left="1100" w:right="840"/>
        </w:sectPr>
      </w:pPr>
    </w:p>
    <w:p>
      <w:pPr>
        <w:pStyle w:val="BodyText"/>
        <w:spacing w:before="9"/>
        <w:rPr>
          <w:sz w:val="24"/>
        </w:rPr>
      </w:pPr>
    </w:p>
    <w:p>
      <w:pPr>
        <w:pStyle w:val="BodyText"/>
        <w:spacing w:line="259" w:lineRule="auto" w:before="97"/>
        <w:ind w:left="100" w:right="117"/>
        <w:jc w:val="both"/>
      </w:pPr>
      <w:r>
        <w:rPr>
          <w:color w:val="231F20"/>
        </w:rPr>
        <w:t>childhood in China. My mind overflowed with warm memories of that faraway city as I lulled the audience with my </w:t>
      </w:r>
      <w:r>
        <w:rPr>
          <w:color w:val="231F20"/>
          <w:spacing w:val="-5"/>
        </w:rPr>
        <w:t>melody.  </w:t>
      </w:r>
      <w:r>
        <w:rPr>
          <w:color w:val="231F20"/>
        </w:rPr>
        <w:t>When I caught        my </w:t>
      </w:r>
      <w:r>
        <w:rPr>
          <w:color w:val="231F20"/>
          <w:spacing w:val="-4"/>
        </w:rPr>
        <w:t>mother’s </w:t>
      </w:r>
      <w:r>
        <w:rPr>
          <w:color w:val="231F20"/>
        </w:rPr>
        <w:t>face in the audience, I knew she nestled in the same air of nostalgia.</w:t>
      </w:r>
    </w:p>
    <w:p>
      <w:pPr>
        <w:pStyle w:val="BodyText"/>
        <w:spacing w:line="259" w:lineRule="auto"/>
        <w:ind w:left="100" w:right="117" w:firstLine="299"/>
        <w:jc w:val="both"/>
      </w:pPr>
      <w:r>
        <w:rPr/>
        <w:pict>
          <v:group style="position:absolute;margin-left:72.5pt;margin-top:94.928497pt;width:275pt;height:1pt;mso-position-horizontal-relative:page;mso-position-vertical-relative:paragraph;z-index:-116416" coordorigin="1450,1899" coordsize="5500,20">
            <v:line style="position:absolute" from="1510,1909" to="6920,1909" stroked="true" strokeweight="1pt" strokecolor="#231f20">
              <v:stroke dashstyle="dot"/>
            </v:line>
            <v:shape style="position:absolute;left:0;top:10436;width:5500;height:2" coordorigin="0,10436" coordsize="5500,0" path="m1450,1909l1450,1909m6950,1909l6950,1909e" filled="false" stroked="true" strokeweight="1pt" strokecolor="#231f20">
              <v:path arrowok="t"/>
              <v:stroke dashstyle="solid"/>
            </v:shape>
            <w10:wrap type="none"/>
          </v:group>
        </w:pict>
      </w:r>
      <w:r>
        <w:rPr>
          <w:color w:val="231F20"/>
          <w:w w:val="105"/>
        </w:rPr>
        <w:t>Music</w:t>
      </w:r>
      <w:r>
        <w:rPr>
          <w:color w:val="231F20"/>
          <w:spacing w:val="-8"/>
          <w:w w:val="105"/>
        </w:rPr>
        <w:t> </w:t>
      </w:r>
      <w:r>
        <w:rPr>
          <w:color w:val="231F20"/>
          <w:w w:val="105"/>
        </w:rPr>
        <w:t>allows</w:t>
      </w:r>
      <w:r>
        <w:rPr>
          <w:color w:val="231F20"/>
          <w:spacing w:val="-8"/>
          <w:w w:val="105"/>
        </w:rPr>
        <w:t> </w:t>
      </w:r>
      <w:r>
        <w:rPr>
          <w:color w:val="231F20"/>
          <w:w w:val="105"/>
        </w:rPr>
        <w:t>me</w:t>
      </w:r>
      <w:r>
        <w:rPr>
          <w:color w:val="231F20"/>
          <w:spacing w:val="-8"/>
          <w:w w:val="105"/>
        </w:rPr>
        <w:t> </w:t>
      </w:r>
      <w:r>
        <w:rPr>
          <w:color w:val="231F20"/>
          <w:w w:val="105"/>
        </w:rPr>
        <w:t>to</w:t>
      </w:r>
      <w:r>
        <w:rPr>
          <w:color w:val="231F20"/>
          <w:spacing w:val="-8"/>
          <w:w w:val="105"/>
        </w:rPr>
        <w:t> </w:t>
      </w:r>
      <w:r>
        <w:rPr>
          <w:color w:val="231F20"/>
          <w:w w:val="105"/>
        </w:rPr>
        <w:t>present</w:t>
      </w:r>
      <w:r>
        <w:rPr>
          <w:color w:val="231F20"/>
          <w:spacing w:val="-8"/>
          <w:w w:val="105"/>
        </w:rPr>
        <w:t> </w:t>
      </w:r>
      <w:r>
        <w:rPr>
          <w:color w:val="231F20"/>
          <w:w w:val="105"/>
        </w:rPr>
        <w:t>my</w:t>
      </w:r>
      <w:r>
        <w:rPr>
          <w:color w:val="231F20"/>
          <w:spacing w:val="-8"/>
          <w:w w:val="105"/>
        </w:rPr>
        <w:t> </w:t>
      </w:r>
      <w:r>
        <w:rPr>
          <w:color w:val="231F20"/>
          <w:w w:val="105"/>
        </w:rPr>
        <w:t>native</w:t>
      </w:r>
      <w:r>
        <w:rPr>
          <w:color w:val="231F20"/>
          <w:spacing w:val="-8"/>
          <w:w w:val="105"/>
        </w:rPr>
        <w:t> </w:t>
      </w:r>
      <w:r>
        <w:rPr>
          <w:color w:val="231F20"/>
          <w:w w:val="105"/>
        </w:rPr>
        <w:t>culture</w:t>
      </w:r>
      <w:r>
        <w:rPr>
          <w:color w:val="231F20"/>
          <w:spacing w:val="-8"/>
          <w:w w:val="105"/>
        </w:rPr>
        <w:t> </w:t>
      </w:r>
      <w:r>
        <w:rPr>
          <w:color w:val="231F20"/>
          <w:w w:val="105"/>
        </w:rPr>
        <w:t>and</w:t>
      </w:r>
      <w:r>
        <w:rPr>
          <w:color w:val="231F20"/>
          <w:spacing w:val="-8"/>
          <w:w w:val="105"/>
        </w:rPr>
        <w:t> </w:t>
      </w:r>
      <w:r>
        <w:rPr>
          <w:color w:val="231F20"/>
          <w:w w:val="105"/>
        </w:rPr>
        <w:t>contribute</w:t>
      </w:r>
      <w:r>
        <w:rPr>
          <w:color w:val="231F20"/>
          <w:spacing w:val="-8"/>
          <w:w w:val="105"/>
        </w:rPr>
        <w:t> </w:t>
      </w:r>
      <w:r>
        <w:rPr>
          <w:color w:val="231F20"/>
          <w:w w:val="105"/>
        </w:rPr>
        <w:t>to</w:t>
      </w:r>
      <w:r>
        <w:rPr>
          <w:color w:val="231F20"/>
          <w:spacing w:val="-8"/>
          <w:w w:val="105"/>
        </w:rPr>
        <w:t> </w:t>
      </w:r>
      <w:r>
        <w:rPr>
          <w:color w:val="231F20"/>
          <w:w w:val="105"/>
        </w:rPr>
        <w:t>the diversity</w:t>
      </w:r>
      <w:r>
        <w:rPr>
          <w:color w:val="231F20"/>
          <w:spacing w:val="-11"/>
          <w:w w:val="105"/>
        </w:rPr>
        <w:t> </w:t>
      </w:r>
      <w:r>
        <w:rPr>
          <w:color w:val="231F20"/>
          <w:w w:val="105"/>
        </w:rPr>
        <w:t>in</w:t>
      </w:r>
      <w:r>
        <w:rPr>
          <w:color w:val="231F20"/>
          <w:spacing w:val="-11"/>
          <w:w w:val="105"/>
        </w:rPr>
        <w:t> </w:t>
      </w:r>
      <w:r>
        <w:rPr>
          <w:color w:val="231F20"/>
          <w:w w:val="105"/>
        </w:rPr>
        <w:t>my</w:t>
      </w:r>
      <w:r>
        <w:rPr>
          <w:color w:val="231F20"/>
          <w:spacing w:val="-11"/>
          <w:w w:val="105"/>
        </w:rPr>
        <w:t> </w:t>
      </w:r>
      <w:r>
        <w:rPr>
          <w:color w:val="231F20"/>
          <w:spacing w:val="-4"/>
          <w:w w:val="105"/>
        </w:rPr>
        <w:t>community.</w:t>
      </w:r>
      <w:r>
        <w:rPr>
          <w:color w:val="231F20"/>
          <w:spacing w:val="-11"/>
          <w:w w:val="105"/>
        </w:rPr>
        <w:t> </w:t>
      </w:r>
      <w:r>
        <w:rPr>
          <w:color w:val="231F20"/>
          <w:w w:val="105"/>
        </w:rPr>
        <w:t>It</w:t>
      </w:r>
      <w:r>
        <w:rPr>
          <w:color w:val="231F20"/>
          <w:spacing w:val="-11"/>
          <w:w w:val="105"/>
        </w:rPr>
        <w:t> </w:t>
      </w:r>
      <w:r>
        <w:rPr>
          <w:color w:val="231F20"/>
          <w:w w:val="105"/>
        </w:rPr>
        <w:t>has</w:t>
      </w:r>
      <w:r>
        <w:rPr>
          <w:color w:val="231F20"/>
          <w:spacing w:val="-11"/>
          <w:w w:val="105"/>
        </w:rPr>
        <w:t> </w:t>
      </w:r>
      <w:r>
        <w:rPr>
          <w:color w:val="231F20"/>
          <w:w w:val="105"/>
        </w:rPr>
        <w:t>stimulated</w:t>
      </w:r>
      <w:r>
        <w:rPr>
          <w:color w:val="231F20"/>
          <w:spacing w:val="-11"/>
          <w:w w:val="105"/>
        </w:rPr>
        <w:t> </w:t>
      </w:r>
      <w:r>
        <w:rPr>
          <w:color w:val="231F20"/>
          <w:w w:val="105"/>
        </w:rPr>
        <w:t>my</w:t>
      </w:r>
      <w:r>
        <w:rPr>
          <w:color w:val="231F20"/>
          <w:spacing w:val="-11"/>
          <w:w w:val="105"/>
        </w:rPr>
        <w:t> </w:t>
      </w:r>
      <w:r>
        <w:rPr>
          <w:color w:val="231F20"/>
          <w:w w:val="105"/>
        </w:rPr>
        <w:t>mind</w:t>
      </w:r>
      <w:r>
        <w:rPr>
          <w:color w:val="231F20"/>
          <w:spacing w:val="-11"/>
          <w:w w:val="105"/>
        </w:rPr>
        <w:t> </w:t>
      </w:r>
      <w:r>
        <w:rPr>
          <w:color w:val="231F20"/>
          <w:w w:val="105"/>
        </w:rPr>
        <w:t>and</w:t>
      </w:r>
      <w:r>
        <w:rPr>
          <w:color w:val="231F20"/>
          <w:spacing w:val="-11"/>
          <w:w w:val="105"/>
        </w:rPr>
        <w:t> </w:t>
      </w:r>
      <w:r>
        <w:rPr>
          <w:color w:val="231F20"/>
          <w:w w:val="105"/>
        </w:rPr>
        <w:t>provided</w:t>
      </w:r>
      <w:r>
        <w:rPr>
          <w:color w:val="231F20"/>
          <w:spacing w:val="-11"/>
          <w:w w:val="105"/>
        </w:rPr>
        <w:t> </w:t>
      </w:r>
      <w:r>
        <w:rPr>
          <w:color w:val="231F20"/>
          <w:w w:val="105"/>
        </w:rPr>
        <w:t>an outlet</w:t>
      </w:r>
      <w:r>
        <w:rPr>
          <w:color w:val="231F20"/>
          <w:spacing w:val="-7"/>
          <w:w w:val="105"/>
        </w:rPr>
        <w:t> </w:t>
      </w:r>
      <w:r>
        <w:rPr>
          <w:color w:val="231F20"/>
          <w:w w:val="105"/>
        </w:rPr>
        <w:t>for</w:t>
      </w:r>
      <w:r>
        <w:rPr>
          <w:color w:val="231F20"/>
          <w:spacing w:val="-7"/>
          <w:w w:val="105"/>
        </w:rPr>
        <w:t> </w:t>
      </w:r>
      <w:r>
        <w:rPr>
          <w:color w:val="231F20"/>
          <w:w w:val="105"/>
        </w:rPr>
        <w:t>my</w:t>
      </w:r>
      <w:r>
        <w:rPr>
          <w:color w:val="231F20"/>
          <w:spacing w:val="-7"/>
          <w:w w:val="105"/>
        </w:rPr>
        <w:t> </w:t>
      </w:r>
      <w:r>
        <w:rPr>
          <w:color w:val="231F20"/>
          <w:spacing w:val="-4"/>
          <w:w w:val="105"/>
        </w:rPr>
        <w:t>creativity.</w:t>
      </w:r>
      <w:r>
        <w:rPr>
          <w:color w:val="231F20"/>
          <w:spacing w:val="-7"/>
          <w:w w:val="105"/>
        </w:rPr>
        <w:t> </w:t>
      </w:r>
      <w:r>
        <w:rPr>
          <w:color w:val="231F20"/>
          <w:spacing w:val="-12"/>
          <w:w w:val="105"/>
        </w:rPr>
        <w:t>To</w:t>
      </w:r>
      <w:r>
        <w:rPr>
          <w:color w:val="231F20"/>
          <w:spacing w:val="-7"/>
          <w:w w:val="105"/>
        </w:rPr>
        <w:t> </w:t>
      </w:r>
      <w:r>
        <w:rPr>
          <w:color w:val="231F20"/>
          <w:w w:val="105"/>
        </w:rPr>
        <w:t>me,</w:t>
      </w:r>
      <w:r>
        <w:rPr>
          <w:color w:val="231F20"/>
          <w:spacing w:val="-7"/>
          <w:w w:val="105"/>
        </w:rPr>
        <w:t> </w:t>
      </w:r>
      <w:r>
        <w:rPr>
          <w:color w:val="231F20"/>
          <w:w w:val="105"/>
        </w:rPr>
        <w:t>nothing</w:t>
      </w:r>
      <w:r>
        <w:rPr>
          <w:color w:val="231F20"/>
          <w:spacing w:val="-7"/>
          <w:w w:val="105"/>
        </w:rPr>
        <w:t> </w:t>
      </w:r>
      <w:r>
        <w:rPr>
          <w:color w:val="231F20"/>
          <w:w w:val="105"/>
        </w:rPr>
        <w:t>is</w:t>
      </w:r>
      <w:r>
        <w:rPr>
          <w:color w:val="231F20"/>
          <w:spacing w:val="-7"/>
          <w:w w:val="105"/>
        </w:rPr>
        <w:t> </w:t>
      </w:r>
      <w:r>
        <w:rPr>
          <w:color w:val="231F20"/>
          <w:w w:val="105"/>
        </w:rPr>
        <w:t>more</w:t>
      </w:r>
      <w:r>
        <w:rPr>
          <w:color w:val="231F20"/>
          <w:spacing w:val="-7"/>
          <w:w w:val="105"/>
        </w:rPr>
        <w:t> </w:t>
      </w:r>
      <w:r>
        <w:rPr>
          <w:color w:val="231F20"/>
          <w:w w:val="105"/>
        </w:rPr>
        <w:t>pleasurable</w:t>
      </w:r>
      <w:r>
        <w:rPr>
          <w:color w:val="231F20"/>
          <w:spacing w:val="-7"/>
          <w:w w:val="105"/>
        </w:rPr>
        <w:t> </w:t>
      </w:r>
      <w:r>
        <w:rPr>
          <w:color w:val="231F20"/>
          <w:w w:val="105"/>
        </w:rPr>
        <w:t>than</w:t>
      </w:r>
      <w:r>
        <w:rPr>
          <w:color w:val="231F20"/>
          <w:spacing w:val="-7"/>
          <w:w w:val="105"/>
        </w:rPr>
        <w:t> </w:t>
      </w:r>
      <w:r>
        <w:rPr>
          <w:color w:val="231F20"/>
          <w:w w:val="105"/>
        </w:rPr>
        <w:t>being imaginative.</w:t>
      </w:r>
      <w:r>
        <w:rPr>
          <w:color w:val="231F20"/>
          <w:spacing w:val="-11"/>
          <w:w w:val="105"/>
        </w:rPr>
        <w:t> </w:t>
      </w:r>
      <w:r>
        <w:rPr>
          <w:color w:val="231F20"/>
          <w:w w:val="105"/>
        </w:rPr>
        <w:t>Carrying</w:t>
      </w:r>
      <w:r>
        <w:rPr>
          <w:color w:val="231F20"/>
          <w:spacing w:val="-11"/>
          <w:w w:val="105"/>
        </w:rPr>
        <w:t> </w:t>
      </w:r>
      <w:r>
        <w:rPr>
          <w:color w:val="231F20"/>
          <w:w w:val="105"/>
        </w:rPr>
        <w:t>my</w:t>
      </w:r>
      <w:r>
        <w:rPr>
          <w:color w:val="231F20"/>
          <w:spacing w:val="-11"/>
          <w:w w:val="105"/>
        </w:rPr>
        <w:t> </w:t>
      </w:r>
      <w:r>
        <w:rPr>
          <w:color w:val="231F20"/>
          <w:w w:val="105"/>
        </w:rPr>
        <w:t>childhood</w:t>
      </w:r>
      <w:r>
        <w:rPr>
          <w:color w:val="231F20"/>
          <w:spacing w:val="-11"/>
          <w:w w:val="105"/>
        </w:rPr>
        <w:t> </w:t>
      </w:r>
      <w:r>
        <w:rPr>
          <w:color w:val="231F20"/>
          <w:w w:val="105"/>
        </w:rPr>
        <w:t>love</w:t>
      </w:r>
      <w:r>
        <w:rPr>
          <w:color w:val="231F20"/>
          <w:spacing w:val="-11"/>
          <w:w w:val="105"/>
        </w:rPr>
        <w:t> </w:t>
      </w:r>
      <w:r>
        <w:rPr>
          <w:color w:val="231F20"/>
          <w:w w:val="105"/>
        </w:rPr>
        <w:t>of</w:t>
      </w:r>
      <w:r>
        <w:rPr>
          <w:color w:val="231F20"/>
          <w:spacing w:val="-11"/>
          <w:w w:val="105"/>
        </w:rPr>
        <w:t> </w:t>
      </w:r>
      <w:r>
        <w:rPr>
          <w:color w:val="231F20"/>
          <w:w w:val="105"/>
        </w:rPr>
        <w:t>music</w:t>
      </w:r>
      <w:r>
        <w:rPr>
          <w:color w:val="231F20"/>
          <w:spacing w:val="-11"/>
          <w:w w:val="105"/>
        </w:rPr>
        <w:t> </w:t>
      </w:r>
      <w:r>
        <w:rPr>
          <w:color w:val="231F20"/>
          <w:w w:val="105"/>
        </w:rPr>
        <w:t>through</w:t>
      </w:r>
      <w:r>
        <w:rPr>
          <w:color w:val="231F20"/>
          <w:spacing w:val="-11"/>
          <w:w w:val="105"/>
        </w:rPr>
        <w:t> </w:t>
      </w:r>
      <w:r>
        <w:rPr>
          <w:color w:val="231F20"/>
          <w:w w:val="105"/>
        </w:rPr>
        <w:t>my</w:t>
      </w:r>
      <w:r>
        <w:rPr>
          <w:color w:val="231F20"/>
          <w:spacing w:val="-11"/>
          <w:w w:val="105"/>
        </w:rPr>
        <w:t> </w:t>
      </w:r>
      <w:r>
        <w:rPr>
          <w:color w:val="231F20"/>
          <w:w w:val="105"/>
        </w:rPr>
        <w:t>teenage years has been a gratifying experience, and I look forward to</w:t>
      </w:r>
      <w:r>
        <w:rPr>
          <w:color w:val="231F20"/>
          <w:spacing w:val="-10"/>
          <w:w w:val="105"/>
        </w:rPr>
        <w:t> </w:t>
      </w:r>
      <w:r>
        <w:rPr>
          <w:color w:val="231F20"/>
          <w:w w:val="105"/>
        </w:rPr>
        <w:t>continu- ing in my undergraduate</w:t>
      </w:r>
      <w:r>
        <w:rPr>
          <w:color w:val="231F20"/>
          <w:spacing w:val="15"/>
          <w:w w:val="105"/>
        </w:rPr>
        <w:t> </w:t>
      </w:r>
      <w:r>
        <w:rPr>
          <w:color w:val="231F20"/>
          <w:w w:val="105"/>
        </w:rPr>
        <w:t>years.</w:t>
      </w:r>
    </w:p>
    <w:p>
      <w:pPr>
        <w:pStyle w:val="BodyText"/>
        <w:spacing w:before="3"/>
        <w:rPr>
          <w:sz w:val="18"/>
        </w:rPr>
      </w:pPr>
      <w:r>
        <w:rPr/>
        <w:pict>
          <v:shape style="position:absolute;margin-left:72pt;margin-top:11.476324pt;width:276pt;height:16.5pt;mso-position-horizontal-relative:page;mso-position-vertical-relative:paragraph;z-index:5248;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79" w:right="598" w:firstLine="300"/>
        <w:jc w:val="both"/>
        <w:rPr>
          <w:rFonts w:ascii="Arial" w:hAnsi="Arial"/>
          <w:sz w:val="18"/>
        </w:rPr>
      </w:pPr>
      <w:r>
        <w:rPr>
          <w:rFonts w:ascii="Arial" w:hAnsi="Arial"/>
          <w:color w:val="231F20"/>
          <w:sz w:val="18"/>
        </w:rPr>
        <w:t>The beauty of this student’s essay is that she opens herself up     to us, the readers. She starts with a catchy opening, explaining in       rich detail how she is standing behind the curtain and </w:t>
      </w:r>
      <w:r>
        <w:rPr>
          <w:rFonts w:ascii="Arial" w:hAnsi="Arial"/>
          <w:color w:val="231F20"/>
          <w:spacing w:val="-3"/>
          <w:sz w:val="18"/>
        </w:rPr>
        <w:t>why  </w:t>
      </w:r>
      <w:r>
        <w:rPr>
          <w:rFonts w:ascii="Arial" w:hAnsi="Arial"/>
          <w:color w:val="231F20"/>
          <w:sz w:val="18"/>
        </w:rPr>
        <w:t>the night   is especially meaningful to </w:t>
      </w:r>
      <w:r>
        <w:rPr>
          <w:rFonts w:ascii="Arial" w:hAnsi="Arial"/>
          <w:color w:val="231F20"/>
          <w:spacing w:val="-3"/>
          <w:sz w:val="18"/>
        </w:rPr>
        <w:t>her. We </w:t>
      </w:r>
      <w:r>
        <w:rPr>
          <w:rFonts w:ascii="Arial" w:hAnsi="Arial"/>
          <w:color w:val="231F20"/>
          <w:sz w:val="18"/>
        </w:rPr>
        <w:t>can feel what she feels as she stands there. She gives a detailed visual description and explains her thoughts as</w:t>
      </w:r>
      <w:r>
        <w:rPr>
          <w:rFonts w:ascii="Arial" w:hAnsi="Arial"/>
          <w:color w:val="231F20"/>
          <w:spacing w:val="-8"/>
          <w:sz w:val="18"/>
        </w:rPr>
        <w:t> </w:t>
      </w:r>
      <w:r>
        <w:rPr>
          <w:rFonts w:ascii="Arial" w:hAnsi="Arial"/>
          <w:color w:val="231F20"/>
          <w:sz w:val="18"/>
        </w:rPr>
        <w:t>well.</w:t>
      </w:r>
    </w:p>
    <w:p>
      <w:pPr>
        <w:spacing w:line="278" w:lineRule="auto" w:before="0"/>
        <w:ind w:left="579" w:right="599" w:firstLine="300"/>
        <w:jc w:val="both"/>
        <w:rPr>
          <w:rFonts w:ascii="Arial" w:hAnsi="Arial"/>
          <w:sz w:val="18"/>
        </w:rPr>
      </w:pPr>
      <w:r>
        <w:rPr>
          <w:rFonts w:ascii="Arial" w:hAnsi="Arial"/>
          <w:color w:val="231F20"/>
          <w:sz w:val="18"/>
        </w:rPr>
        <w:t>The</w:t>
      </w:r>
      <w:r>
        <w:rPr>
          <w:rFonts w:ascii="Arial" w:hAnsi="Arial"/>
          <w:color w:val="231F20"/>
          <w:spacing w:val="-14"/>
          <w:sz w:val="18"/>
        </w:rPr>
        <w:t> </w:t>
      </w:r>
      <w:r>
        <w:rPr>
          <w:rFonts w:ascii="Arial" w:hAnsi="Arial"/>
          <w:color w:val="231F20"/>
          <w:sz w:val="18"/>
        </w:rPr>
        <w:t>author</w:t>
      </w:r>
      <w:r>
        <w:rPr>
          <w:rFonts w:ascii="Arial" w:hAnsi="Arial"/>
          <w:color w:val="231F20"/>
          <w:spacing w:val="-14"/>
          <w:sz w:val="18"/>
        </w:rPr>
        <w:t> </w:t>
      </w:r>
      <w:r>
        <w:rPr>
          <w:rFonts w:ascii="Arial" w:hAnsi="Arial"/>
          <w:color w:val="231F20"/>
          <w:sz w:val="18"/>
        </w:rPr>
        <w:t>then</w:t>
      </w:r>
      <w:r>
        <w:rPr>
          <w:rFonts w:ascii="Arial" w:hAnsi="Arial"/>
          <w:color w:val="231F20"/>
          <w:spacing w:val="-14"/>
          <w:sz w:val="18"/>
        </w:rPr>
        <w:t> </w:t>
      </w:r>
      <w:r>
        <w:rPr>
          <w:rFonts w:ascii="Arial" w:hAnsi="Arial"/>
          <w:color w:val="231F20"/>
          <w:sz w:val="18"/>
        </w:rPr>
        <w:t>explains</w:t>
      </w:r>
      <w:r>
        <w:rPr>
          <w:rFonts w:ascii="Arial" w:hAnsi="Arial"/>
          <w:color w:val="231F20"/>
          <w:spacing w:val="-14"/>
          <w:sz w:val="18"/>
        </w:rPr>
        <w:t> </w:t>
      </w:r>
      <w:r>
        <w:rPr>
          <w:rFonts w:ascii="Arial" w:hAnsi="Arial"/>
          <w:color w:val="231F20"/>
          <w:sz w:val="18"/>
        </w:rPr>
        <w:t>the</w:t>
      </w:r>
      <w:r>
        <w:rPr>
          <w:rFonts w:ascii="Arial" w:hAnsi="Arial"/>
          <w:color w:val="231F20"/>
          <w:spacing w:val="-14"/>
          <w:sz w:val="18"/>
        </w:rPr>
        <w:t> </w:t>
      </w:r>
      <w:r>
        <w:rPr>
          <w:rFonts w:ascii="Arial" w:hAnsi="Arial"/>
          <w:color w:val="231F20"/>
          <w:sz w:val="18"/>
        </w:rPr>
        <w:t>roots</w:t>
      </w:r>
      <w:r>
        <w:rPr>
          <w:rFonts w:ascii="Arial" w:hAnsi="Arial"/>
          <w:color w:val="231F20"/>
          <w:spacing w:val="-14"/>
          <w:sz w:val="18"/>
        </w:rPr>
        <w:t> </w:t>
      </w:r>
      <w:r>
        <w:rPr>
          <w:rFonts w:ascii="Arial" w:hAnsi="Arial"/>
          <w:color w:val="231F20"/>
          <w:sz w:val="18"/>
        </w:rPr>
        <w:t>of</w:t>
      </w:r>
      <w:r>
        <w:rPr>
          <w:rFonts w:ascii="Arial" w:hAnsi="Arial"/>
          <w:color w:val="231F20"/>
          <w:spacing w:val="-14"/>
          <w:sz w:val="18"/>
        </w:rPr>
        <w:t> </w:t>
      </w:r>
      <w:r>
        <w:rPr>
          <w:rFonts w:ascii="Arial" w:hAnsi="Arial"/>
          <w:color w:val="231F20"/>
          <w:sz w:val="18"/>
        </w:rPr>
        <w:t>her</w:t>
      </w:r>
      <w:r>
        <w:rPr>
          <w:rFonts w:ascii="Arial" w:hAnsi="Arial"/>
          <w:color w:val="231F20"/>
          <w:spacing w:val="-14"/>
          <w:sz w:val="18"/>
        </w:rPr>
        <w:t> </w:t>
      </w:r>
      <w:r>
        <w:rPr>
          <w:rFonts w:ascii="Arial" w:hAnsi="Arial"/>
          <w:color w:val="231F20"/>
          <w:sz w:val="18"/>
        </w:rPr>
        <w:t>interest</w:t>
      </w:r>
      <w:r>
        <w:rPr>
          <w:rFonts w:ascii="Arial" w:hAnsi="Arial"/>
          <w:color w:val="231F20"/>
          <w:spacing w:val="-14"/>
          <w:sz w:val="18"/>
        </w:rPr>
        <w:t> </w:t>
      </w:r>
      <w:r>
        <w:rPr>
          <w:rFonts w:ascii="Arial" w:hAnsi="Arial"/>
          <w:color w:val="231F20"/>
          <w:sz w:val="18"/>
        </w:rPr>
        <w:t>in</w:t>
      </w:r>
      <w:r>
        <w:rPr>
          <w:rFonts w:ascii="Arial" w:hAnsi="Arial"/>
          <w:color w:val="231F20"/>
          <w:spacing w:val="-14"/>
          <w:sz w:val="18"/>
        </w:rPr>
        <w:t> </w:t>
      </w:r>
      <w:r>
        <w:rPr>
          <w:rFonts w:ascii="Arial" w:hAnsi="Arial"/>
          <w:color w:val="231F20"/>
          <w:sz w:val="18"/>
        </w:rPr>
        <w:t>music.</w:t>
      </w:r>
      <w:r>
        <w:rPr>
          <w:rFonts w:ascii="Arial" w:hAnsi="Arial"/>
          <w:color w:val="231F20"/>
          <w:spacing w:val="-24"/>
          <w:sz w:val="18"/>
        </w:rPr>
        <w:t> </w:t>
      </w:r>
      <w:r>
        <w:rPr>
          <w:rFonts w:ascii="Arial" w:hAnsi="Arial"/>
          <w:color w:val="231F20"/>
          <w:sz w:val="18"/>
        </w:rPr>
        <w:t>By</w:t>
      </w:r>
      <w:r>
        <w:rPr>
          <w:rFonts w:ascii="Arial" w:hAnsi="Arial"/>
          <w:color w:val="231F20"/>
          <w:spacing w:val="-14"/>
          <w:sz w:val="18"/>
        </w:rPr>
        <w:t> </w:t>
      </w:r>
      <w:r>
        <w:rPr>
          <w:rFonts w:ascii="Arial" w:hAnsi="Arial"/>
          <w:color w:val="231F20"/>
          <w:sz w:val="18"/>
        </w:rPr>
        <w:t>shar- ing her childhood experience, she demonstrates how this has been a lifelong passion </w:t>
      </w:r>
      <w:r>
        <w:rPr>
          <w:rFonts w:ascii="Arial" w:hAnsi="Arial"/>
          <w:color w:val="231F20"/>
          <w:spacing w:val="-3"/>
          <w:sz w:val="18"/>
        </w:rPr>
        <w:t>for her. We </w:t>
      </w:r>
      <w:r>
        <w:rPr>
          <w:rFonts w:ascii="Arial" w:hAnsi="Arial"/>
          <w:color w:val="231F20"/>
          <w:sz w:val="18"/>
        </w:rPr>
        <w:t>can imagine her as a child with her friend, putting on performances </w:t>
      </w:r>
      <w:r>
        <w:rPr>
          <w:rFonts w:ascii="Arial" w:hAnsi="Arial"/>
          <w:color w:val="231F20"/>
          <w:spacing w:val="-3"/>
          <w:sz w:val="18"/>
        </w:rPr>
        <w:t>for </w:t>
      </w:r>
      <w:r>
        <w:rPr>
          <w:rFonts w:ascii="Arial" w:hAnsi="Arial"/>
          <w:color w:val="231F20"/>
          <w:sz w:val="18"/>
        </w:rPr>
        <w:t>the neighbors. Knowing how an author’s interest in a given field of study began can add depth and dimension to the reader’s overall characterization of the</w:t>
      </w:r>
      <w:r>
        <w:rPr>
          <w:rFonts w:ascii="Arial" w:hAnsi="Arial"/>
          <w:color w:val="231F20"/>
          <w:spacing w:val="-36"/>
          <w:sz w:val="18"/>
        </w:rPr>
        <w:t> </w:t>
      </w:r>
      <w:r>
        <w:rPr>
          <w:rFonts w:ascii="Arial" w:hAnsi="Arial"/>
          <w:color w:val="231F20"/>
          <w:sz w:val="18"/>
        </w:rPr>
        <w:t>student.</w:t>
      </w:r>
    </w:p>
    <w:p>
      <w:pPr>
        <w:spacing w:line="278" w:lineRule="auto" w:before="0"/>
        <w:ind w:left="579" w:right="596" w:firstLine="300"/>
        <w:jc w:val="both"/>
        <w:rPr>
          <w:rFonts w:ascii="Arial"/>
          <w:sz w:val="18"/>
        </w:rPr>
      </w:pPr>
      <w:r>
        <w:rPr>
          <w:rFonts w:ascii="Arial"/>
          <w:color w:val="231F20"/>
          <w:sz w:val="18"/>
        </w:rPr>
        <w:t>In</w:t>
      </w:r>
      <w:r>
        <w:rPr>
          <w:rFonts w:ascii="Arial"/>
          <w:color w:val="231F20"/>
          <w:spacing w:val="-8"/>
          <w:sz w:val="18"/>
        </w:rPr>
        <w:t> </w:t>
      </w:r>
      <w:r>
        <w:rPr>
          <w:rFonts w:ascii="Arial"/>
          <w:color w:val="231F20"/>
          <w:sz w:val="18"/>
        </w:rPr>
        <w:t>the</w:t>
      </w:r>
      <w:r>
        <w:rPr>
          <w:rFonts w:ascii="Arial"/>
          <w:color w:val="231F20"/>
          <w:spacing w:val="-8"/>
          <w:sz w:val="18"/>
        </w:rPr>
        <w:t> </w:t>
      </w:r>
      <w:r>
        <w:rPr>
          <w:rFonts w:ascii="Arial"/>
          <w:color w:val="231F20"/>
          <w:sz w:val="18"/>
        </w:rPr>
        <w:t>third</w:t>
      </w:r>
      <w:r>
        <w:rPr>
          <w:rFonts w:ascii="Arial"/>
          <w:color w:val="231F20"/>
          <w:spacing w:val="-8"/>
          <w:sz w:val="18"/>
        </w:rPr>
        <w:t> </w:t>
      </w:r>
      <w:r>
        <w:rPr>
          <w:rFonts w:ascii="Arial"/>
          <w:color w:val="231F20"/>
          <w:sz w:val="18"/>
        </w:rPr>
        <w:t>paragraph,</w:t>
      </w:r>
      <w:r>
        <w:rPr>
          <w:rFonts w:ascii="Arial"/>
          <w:color w:val="231F20"/>
          <w:spacing w:val="-8"/>
          <w:sz w:val="18"/>
        </w:rPr>
        <w:t> </w:t>
      </w:r>
      <w:r>
        <w:rPr>
          <w:rFonts w:ascii="Arial"/>
          <w:color w:val="231F20"/>
          <w:sz w:val="18"/>
        </w:rPr>
        <w:t>our</w:t>
      </w:r>
      <w:r>
        <w:rPr>
          <w:rFonts w:ascii="Arial"/>
          <w:color w:val="231F20"/>
          <w:spacing w:val="-8"/>
          <w:sz w:val="18"/>
        </w:rPr>
        <w:t> </w:t>
      </w:r>
      <w:r>
        <w:rPr>
          <w:rFonts w:ascii="Arial"/>
          <w:color w:val="231F20"/>
          <w:sz w:val="18"/>
        </w:rPr>
        <w:t>musician</w:t>
      </w:r>
      <w:r>
        <w:rPr>
          <w:rFonts w:ascii="Arial"/>
          <w:color w:val="231F20"/>
          <w:spacing w:val="-8"/>
          <w:sz w:val="18"/>
        </w:rPr>
        <w:t> </w:t>
      </w:r>
      <w:r>
        <w:rPr>
          <w:rFonts w:ascii="Arial"/>
          <w:color w:val="231F20"/>
          <w:sz w:val="18"/>
        </w:rPr>
        <w:t>shares</w:t>
      </w:r>
      <w:r>
        <w:rPr>
          <w:rFonts w:ascii="Arial"/>
          <w:color w:val="231F20"/>
          <w:spacing w:val="-8"/>
          <w:sz w:val="18"/>
        </w:rPr>
        <w:t> </w:t>
      </w:r>
      <w:r>
        <w:rPr>
          <w:rFonts w:ascii="Arial"/>
          <w:color w:val="231F20"/>
          <w:sz w:val="18"/>
        </w:rPr>
        <w:t>what</w:t>
      </w:r>
      <w:r>
        <w:rPr>
          <w:rFonts w:ascii="Arial"/>
          <w:color w:val="231F20"/>
          <w:spacing w:val="-8"/>
          <w:sz w:val="18"/>
        </w:rPr>
        <w:t> </w:t>
      </w:r>
      <w:r>
        <w:rPr>
          <w:rFonts w:ascii="Arial"/>
          <w:color w:val="231F20"/>
          <w:sz w:val="18"/>
        </w:rPr>
        <w:t>goes</w:t>
      </w:r>
      <w:r>
        <w:rPr>
          <w:rFonts w:ascii="Arial"/>
          <w:color w:val="231F20"/>
          <w:spacing w:val="-8"/>
          <w:sz w:val="18"/>
        </w:rPr>
        <w:t> </w:t>
      </w:r>
      <w:r>
        <w:rPr>
          <w:rFonts w:ascii="Arial"/>
          <w:color w:val="231F20"/>
          <w:sz w:val="18"/>
        </w:rPr>
        <w:t>through</w:t>
      </w:r>
      <w:r>
        <w:rPr>
          <w:rFonts w:ascii="Arial"/>
          <w:color w:val="231F20"/>
          <w:spacing w:val="-8"/>
          <w:sz w:val="18"/>
        </w:rPr>
        <w:t> </w:t>
      </w:r>
      <w:r>
        <w:rPr>
          <w:rFonts w:ascii="Arial"/>
          <w:color w:val="231F20"/>
          <w:sz w:val="18"/>
        </w:rPr>
        <w:t>her mind.</w:t>
      </w:r>
      <w:r>
        <w:rPr>
          <w:rFonts w:ascii="Arial"/>
          <w:color w:val="231F20"/>
          <w:spacing w:val="-30"/>
          <w:sz w:val="18"/>
        </w:rPr>
        <w:t> </w:t>
      </w:r>
      <w:r>
        <w:rPr>
          <w:rFonts w:ascii="Arial"/>
          <w:color w:val="231F20"/>
          <w:sz w:val="18"/>
        </w:rPr>
        <w:t>This</w:t>
      </w:r>
      <w:r>
        <w:rPr>
          <w:rFonts w:ascii="Arial"/>
          <w:color w:val="231F20"/>
          <w:spacing w:val="-11"/>
          <w:sz w:val="18"/>
        </w:rPr>
        <w:t> </w:t>
      </w:r>
      <w:r>
        <w:rPr>
          <w:rFonts w:ascii="Arial"/>
          <w:color w:val="231F20"/>
          <w:sz w:val="18"/>
        </w:rPr>
        <w:t>is</w:t>
      </w:r>
      <w:r>
        <w:rPr>
          <w:rFonts w:ascii="Arial"/>
          <w:color w:val="231F20"/>
          <w:spacing w:val="-11"/>
          <w:sz w:val="18"/>
        </w:rPr>
        <w:t> </w:t>
      </w:r>
      <w:r>
        <w:rPr>
          <w:rFonts w:ascii="Arial"/>
          <w:color w:val="231F20"/>
          <w:sz w:val="18"/>
        </w:rPr>
        <w:t>valuable</w:t>
      </w:r>
      <w:r>
        <w:rPr>
          <w:rFonts w:ascii="Arial"/>
          <w:color w:val="231F20"/>
          <w:spacing w:val="-11"/>
          <w:sz w:val="18"/>
        </w:rPr>
        <w:t> </w:t>
      </w:r>
      <w:r>
        <w:rPr>
          <w:rFonts w:ascii="Arial"/>
          <w:color w:val="231F20"/>
          <w:sz w:val="18"/>
        </w:rPr>
        <w:t>to</w:t>
      </w:r>
      <w:r>
        <w:rPr>
          <w:rFonts w:ascii="Arial"/>
          <w:color w:val="231F20"/>
          <w:spacing w:val="-11"/>
          <w:sz w:val="18"/>
        </w:rPr>
        <w:t> </w:t>
      </w:r>
      <w:r>
        <w:rPr>
          <w:rFonts w:ascii="Arial"/>
          <w:color w:val="231F20"/>
          <w:sz w:val="18"/>
        </w:rPr>
        <w:t>admissions</w:t>
      </w:r>
      <w:r>
        <w:rPr>
          <w:rFonts w:ascii="Arial"/>
          <w:color w:val="231F20"/>
          <w:spacing w:val="-11"/>
          <w:sz w:val="18"/>
        </w:rPr>
        <w:t> </w:t>
      </w:r>
      <w:r>
        <w:rPr>
          <w:rFonts w:ascii="Arial"/>
          <w:color w:val="231F20"/>
          <w:sz w:val="18"/>
        </w:rPr>
        <w:t>officers</w:t>
      </w:r>
      <w:r>
        <w:rPr>
          <w:rFonts w:ascii="Arial"/>
          <w:color w:val="231F20"/>
          <w:spacing w:val="-11"/>
          <w:sz w:val="18"/>
        </w:rPr>
        <w:t> </w:t>
      </w:r>
      <w:r>
        <w:rPr>
          <w:rFonts w:ascii="Arial"/>
          <w:color w:val="231F20"/>
          <w:sz w:val="18"/>
        </w:rPr>
        <w:t>because</w:t>
      </w:r>
      <w:r>
        <w:rPr>
          <w:rFonts w:ascii="Arial"/>
          <w:color w:val="231F20"/>
          <w:spacing w:val="-11"/>
          <w:sz w:val="18"/>
        </w:rPr>
        <w:t> </w:t>
      </w:r>
      <w:r>
        <w:rPr>
          <w:rFonts w:ascii="Arial"/>
          <w:color w:val="231F20"/>
          <w:sz w:val="18"/>
        </w:rPr>
        <w:t>they</w:t>
      </w:r>
      <w:r>
        <w:rPr>
          <w:rFonts w:ascii="Arial"/>
          <w:color w:val="231F20"/>
          <w:spacing w:val="-11"/>
          <w:sz w:val="18"/>
        </w:rPr>
        <w:t> </w:t>
      </w:r>
      <w:r>
        <w:rPr>
          <w:rFonts w:ascii="Arial"/>
          <w:color w:val="231F20"/>
          <w:sz w:val="18"/>
        </w:rPr>
        <w:t>can</w:t>
      </w:r>
      <w:r>
        <w:rPr>
          <w:rFonts w:ascii="Arial"/>
          <w:color w:val="231F20"/>
          <w:spacing w:val="-11"/>
          <w:sz w:val="18"/>
        </w:rPr>
        <w:t> </w:t>
      </w:r>
      <w:r>
        <w:rPr>
          <w:rFonts w:ascii="Arial"/>
          <w:color w:val="231F20"/>
          <w:sz w:val="18"/>
        </w:rPr>
        <w:t>see</w:t>
      </w:r>
      <w:r>
        <w:rPr>
          <w:rFonts w:ascii="Arial"/>
          <w:color w:val="231F20"/>
          <w:spacing w:val="-11"/>
          <w:sz w:val="18"/>
        </w:rPr>
        <w:t> </w:t>
      </w:r>
      <w:r>
        <w:rPr>
          <w:rFonts w:ascii="Arial"/>
          <w:color w:val="231F20"/>
          <w:sz w:val="18"/>
        </w:rPr>
        <w:t>her ability to analyze her thoughts and her </w:t>
      </w:r>
      <w:r>
        <w:rPr>
          <w:rFonts w:ascii="Arial"/>
          <w:color w:val="231F20"/>
          <w:spacing w:val="-3"/>
          <w:sz w:val="18"/>
        </w:rPr>
        <w:t>level </w:t>
      </w:r>
      <w:r>
        <w:rPr>
          <w:rFonts w:ascii="Arial"/>
          <w:color w:val="231F20"/>
          <w:sz w:val="18"/>
        </w:rPr>
        <w:t>of self awareness. Self reflection</w:t>
      </w:r>
      <w:r>
        <w:rPr>
          <w:rFonts w:ascii="Arial"/>
          <w:color w:val="231F20"/>
          <w:spacing w:val="-9"/>
          <w:sz w:val="18"/>
        </w:rPr>
        <w:t> </w:t>
      </w:r>
      <w:r>
        <w:rPr>
          <w:rFonts w:ascii="Arial"/>
          <w:color w:val="231F20"/>
          <w:sz w:val="18"/>
        </w:rPr>
        <w:t>demonstrates</w:t>
      </w:r>
      <w:r>
        <w:rPr>
          <w:rFonts w:ascii="Arial"/>
          <w:color w:val="231F20"/>
          <w:spacing w:val="-9"/>
          <w:sz w:val="18"/>
        </w:rPr>
        <w:t> </w:t>
      </w:r>
      <w:r>
        <w:rPr>
          <w:rFonts w:ascii="Arial"/>
          <w:color w:val="231F20"/>
          <w:sz w:val="18"/>
        </w:rPr>
        <w:t>maturity</w:t>
      </w:r>
      <w:r>
        <w:rPr>
          <w:rFonts w:ascii="Arial"/>
          <w:color w:val="231F20"/>
          <w:spacing w:val="-9"/>
          <w:sz w:val="18"/>
        </w:rPr>
        <w:t> </w:t>
      </w:r>
      <w:r>
        <w:rPr>
          <w:rFonts w:ascii="Arial"/>
          <w:color w:val="231F20"/>
          <w:sz w:val="18"/>
        </w:rPr>
        <w:t>and</w:t>
      </w:r>
      <w:r>
        <w:rPr>
          <w:rFonts w:ascii="Arial"/>
          <w:color w:val="231F20"/>
          <w:spacing w:val="-9"/>
          <w:sz w:val="18"/>
        </w:rPr>
        <w:t> </w:t>
      </w:r>
      <w:r>
        <w:rPr>
          <w:rFonts w:ascii="Arial"/>
          <w:color w:val="231F20"/>
          <w:sz w:val="18"/>
        </w:rPr>
        <w:t>the</w:t>
      </w:r>
      <w:r>
        <w:rPr>
          <w:rFonts w:ascii="Arial"/>
          <w:color w:val="231F20"/>
          <w:spacing w:val="-9"/>
          <w:sz w:val="18"/>
        </w:rPr>
        <w:t> </w:t>
      </w:r>
      <w:r>
        <w:rPr>
          <w:rFonts w:ascii="Arial"/>
          <w:color w:val="231F20"/>
          <w:sz w:val="18"/>
        </w:rPr>
        <w:t>capability</w:t>
      </w:r>
      <w:r>
        <w:rPr>
          <w:rFonts w:ascii="Arial"/>
          <w:color w:val="231F20"/>
          <w:spacing w:val="-9"/>
          <w:sz w:val="18"/>
        </w:rPr>
        <w:t> </w:t>
      </w:r>
      <w:r>
        <w:rPr>
          <w:rFonts w:ascii="Arial"/>
          <w:color w:val="231F20"/>
          <w:sz w:val="18"/>
        </w:rPr>
        <w:t>to</w:t>
      </w:r>
      <w:r>
        <w:rPr>
          <w:rFonts w:ascii="Arial"/>
          <w:color w:val="231F20"/>
          <w:spacing w:val="-9"/>
          <w:sz w:val="18"/>
        </w:rPr>
        <w:t> </w:t>
      </w:r>
      <w:r>
        <w:rPr>
          <w:rFonts w:ascii="Arial"/>
          <w:color w:val="231F20"/>
          <w:sz w:val="18"/>
        </w:rPr>
        <w:t>take</w:t>
      </w:r>
      <w:r>
        <w:rPr>
          <w:rFonts w:ascii="Arial"/>
          <w:color w:val="231F20"/>
          <w:spacing w:val="-9"/>
          <w:sz w:val="18"/>
        </w:rPr>
        <w:t> </w:t>
      </w:r>
      <w:r>
        <w:rPr>
          <w:rFonts w:ascii="Arial"/>
          <w:color w:val="231F20"/>
          <w:sz w:val="18"/>
        </w:rPr>
        <w:t>a</w:t>
      </w:r>
      <w:r>
        <w:rPr>
          <w:rFonts w:ascii="Arial"/>
          <w:color w:val="231F20"/>
          <w:spacing w:val="-9"/>
          <w:sz w:val="18"/>
        </w:rPr>
        <w:t> </w:t>
      </w:r>
      <w:r>
        <w:rPr>
          <w:rFonts w:ascii="Arial"/>
          <w:color w:val="231F20"/>
          <w:sz w:val="18"/>
        </w:rPr>
        <w:t>step</w:t>
      </w:r>
      <w:r>
        <w:rPr>
          <w:rFonts w:ascii="Arial"/>
          <w:color w:val="231F20"/>
          <w:spacing w:val="-9"/>
          <w:sz w:val="18"/>
        </w:rPr>
        <w:t> </w:t>
      </w:r>
      <w:r>
        <w:rPr>
          <w:rFonts w:ascii="Arial"/>
          <w:color w:val="231F20"/>
          <w:sz w:val="18"/>
        </w:rPr>
        <w:t>back from a situation and see the deeper meaning of it. She explains </w:t>
      </w:r>
      <w:r>
        <w:rPr>
          <w:rFonts w:ascii="Arial"/>
          <w:color w:val="231F20"/>
          <w:spacing w:val="-3"/>
          <w:sz w:val="18"/>
        </w:rPr>
        <w:t>why </w:t>
      </w:r>
      <w:r>
        <w:rPr>
          <w:rFonts w:ascii="Arial"/>
          <w:color w:val="231F20"/>
          <w:sz w:val="18"/>
        </w:rPr>
        <w:t>she</w:t>
      </w:r>
      <w:r>
        <w:rPr>
          <w:rFonts w:ascii="Arial"/>
          <w:color w:val="231F20"/>
          <w:spacing w:val="-11"/>
          <w:sz w:val="18"/>
        </w:rPr>
        <w:t> </w:t>
      </w:r>
      <w:r>
        <w:rPr>
          <w:rFonts w:ascii="Arial"/>
          <w:color w:val="231F20"/>
          <w:sz w:val="18"/>
        </w:rPr>
        <w:t>is</w:t>
      </w:r>
      <w:r>
        <w:rPr>
          <w:rFonts w:ascii="Arial"/>
          <w:color w:val="231F20"/>
          <w:spacing w:val="-11"/>
          <w:sz w:val="18"/>
        </w:rPr>
        <w:t> </w:t>
      </w:r>
      <w:r>
        <w:rPr>
          <w:rFonts w:ascii="Arial"/>
          <w:color w:val="231F20"/>
          <w:sz w:val="18"/>
        </w:rPr>
        <w:t>so</w:t>
      </w:r>
      <w:r>
        <w:rPr>
          <w:rFonts w:ascii="Arial"/>
          <w:color w:val="231F20"/>
          <w:spacing w:val="-11"/>
          <w:sz w:val="18"/>
        </w:rPr>
        <w:t> </w:t>
      </w:r>
      <w:r>
        <w:rPr>
          <w:rFonts w:ascii="Arial"/>
          <w:color w:val="231F20"/>
          <w:sz w:val="18"/>
        </w:rPr>
        <w:t>tied</w:t>
      </w:r>
      <w:r>
        <w:rPr>
          <w:rFonts w:ascii="Arial"/>
          <w:color w:val="231F20"/>
          <w:spacing w:val="-11"/>
          <w:sz w:val="18"/>
        </w:rPr>
        <w:t> </w:t>
      </w:r>
      <w:r>
        <w:rPr>
          <w:rFonts w:ascii="Arial"/>
          <w:color w:val="231F20"/>
          <w:sz w:val="18"/>
        </w:rPr>
        <w:t>to</w:t>
      </w:r>
      <w:r>
        <w:rPr>
          <w:rFonts w:ascii="Arial"/>
          <w:color w:val="231F20"/>
          <w:spacing w:val="-11"/>
          <w:sz w:val="18"/>
        </w:rPr>
        <w:t> </w:t>
      </w:r>
      <w:r>
        <w:rPr>
          <w:rFonts w:ascii="Arial"/>
          <w:color w:val="231F20"/>
          <w:sz w:val="18"/>
        </w:rPr>
        <w:t>music</w:t>
      </w:r>
      <w:r>
        <w:rPr>
          <w:rFonts w:ascii="Arial"/>
          <w:color w:val="231F20"/>
          <w:spacing w:val="-11"/>
          <w:sz w:val="18"/>
        </w:rPr>
        <w:t> </w:t>
      </w:r>
      <w:r>
        <w:rPr>
          <w:rFonts w:ascii="Arial"/>
          <w:color w:val="231F20"/>
          <w:sz w:val="18"/>
        </w:rPr>
        <w:t>and</w:t>
      </w:r>
      <w:r>
        <w:rPr>
          <w:rFonts w:ascii="Arial"/>
          <w:color w:val="231F20"/>
          <w:spacing w:val="-11"/>
          <w:sz w:val="18"/>
        </w:rPr>
        <w:t> </w:t>
      </w:r>
      <w:r>
        <w:rPr>
          <w:rFonts w:ascii="Arial"/>
          <w:color w:val="231F20"/>
          <w:spacing w:val="-3"/>
          <w:sz w:val="18"/>
        </w:rPr>
        <w:t>why</w:t>
      </w:r>
      <w:r>
        <w:rPr>
          <w:rFonts w:ascii="Arial"/>
          <w:color w:val="231F20"/>
          <w:spacing w:val="-11"/>
          <w:sz w:val="18"/>
        </w:rPr>
        <w:t> </w:t>
      </w:r>
      <w:r>
        <w:rPr>
          <w:rFonts w:ascii="Arial"/>
          <w:color w:val="231F20"/>
          <w:sz w:val="18"/>
        </w:rPr>
        <w:t>it</w:t>
      </w:r>
      <w:r>
        <w:rPr>
          <w:rFonts w:ascii="Arial"/>
          <w:color w:val="231F20"/>
          <w:spacing w:val="-11"/>
          <w:sz w:val="18"/>
        </w:rPr>
        <w:t> </w:t>
      </w:r>
      <w:r>
        <w:rPr>
          <w:rFonts w:ascii="Arial"/>
          <w:color w:val="231F20"/>
          <w:sz w:val="18"/>
        </w:rPr>
        <w:t>is</w:t>
      </w:r>
      <w:r>
        <w:rPr>
          <w:rFonts w:ascii="Arial"/>
          <w:color w:val="231F20"/>
          <w:spacing w:val="-11"/>
          <w:sz w:val="18"/>
        </w:rPr>
        <w:t> </w:t>
      </w:r>
      <w:r>
        <w:rPr>
          <w:rFonts w:ascii="Arial"/>
          <w:color w:val="231F20"/>
          <w:sz w:val="18"/>
        </w:rPr>
        <w:t>an</w:t>
      </w:r>
      <w:r>
        <w:rPr>
          <w:rFonts w:ascii="Arial"/>
          <w:color w:val="231F20"/>
          <w:spacing w:val="-11"/>
          <w:sz w:val="18"/>
        </w:rPr>
        <w:t> </w:t>
      </w:r>
      <w:r>
        <w:rPr>
          <w:rFonts w:ascii="Arial"/>
          <w:color w:val="231F20"/>
          <w:sz w:val="18"/>
        </w:rPr>
        <w:t>intellectual</w:t>
      </w:r>
      <w:r>
        <w:rPr>
          <w:rFonts w:ascii="Arial"/>
          <w:color w:val="231F20"/>
          <w:spacing w:val="-11"/>
          <w:sz w:val="18"/>
        </w:rPr>
        <w:t> </w:t>
      </w:r>
      <w:r>
        <w:rPr>
          <w:rFonts w:ascii="Arial"/>
          <w:color w:val="231F20"/>
          <w:sz w:val="18"/>
        </w:rPr>
        <w:t>experience</w:t>
      </w:r>
      <w:r>
        <w:rPr>
          <w:rFonts w:ascii="Arial"/>
          <w:color w:val="231F20"/>
          <w:spacing w:val="-11"/>
          <w:sz w:val="18"/>
        </w:rPr>
        <w:t> </w:t>
      </w:r>
      <w:r>
        <w:rPr>
          <w:rFonts w:ascii="Arial"/>
          <w:color w:val="231F20"/>
          <w:spacing w:val="-3"/>
          <w:sz w:val="18"/>
        </w:rPr>
        <w:t>for</w:t>
      </w:r>
      <w:r>
        <w:rPr>
          <w:rFonts w:ascii="Arial"/>
          <w:color w:val="231F20"/>
          <w:spacing w:val="-11"/>
          <w:sz w:val="18"/>
        </w:rPr>
        <w:t> </w:t>
      </w:r>
      <w:r>
        <w:rPr>
          <w:rFonts w:ascii="Arial"/>
          <w:color w:val="231F20"/>
          <w:sz w:val="18"/>
        </w:rPr>
        <w:t>her</w:t>
      </w:r>
      <w:r>
        <w:rPr>
          <w:rFonts w:ascii="Arial"/>
          <w:color w:val="231F20"/>
          <w:spacing w:val="-11"/>
          <w:sz w:val="18"/>
        </w:rPr>
        <w:t> </w:t>
      </w:r>
      <w:r>
        <w:rPr>
          <w:rFonts w:ascii="Arial"/>
          <w:color w:val="231F20"/>
          <w:sz w:val="18"/>
        </w:rPr>
        <w:t>to recall her childhood song from memory and slowly piece it</w:t>
      </w:r>
      <w:r>
        <w:rPr>
          <w:rFonts w:ascii="Arial"/>
          <w:color w:val="231F20"/>
          <w:spacing w:val="-28"/>
          <w:sz w:val="18"/>
        </w:rPr>
        <w:t> </w:t>
      </w:r>
      <w:r>
        <w:rPr>
          <w:rFonts w:ascii="Arial"/>
          <w:color w:val="231F20"/>
          <w:sz w:val="18"/>
        </w:rPr>
        <w:t>together.</w:t>
      </w:r>
    </w:p>
    <w:p>
      <w:pPr>
        <w:spacing w:line="278" w:lineRule="auto" w:before="0"/>
        <w:ind w:left="579" w:right="586" w:firstLine="300"/>
        <w:jc w:val="both"/>
        <w:rPr>
          <w:rFonts w:ascii="Arial" w:hAnsi="Arial"/>
          <w:sz w:val="18"/>
        </w:rPr>
      </w:pPr>
      <w:r>
        <w:rPr>
          <w:rFonts w:ascii="Arial" w:hAnsi="Arial"/>
          <w:color w:val="231F20"/>
          <w:sz w:val="18"/>
        </w:rPr>
        <w:t>Through her </w:t>
      </w:r>
      <w:r>
        <w:rPr>
          <w:rFonts w:ascii="Arial" w:hAnsi="Arial"/>
          <w:color w:val="231F20"/>
          <w:spacing w:val="-5"/>
          <w:sz w:val="18"/>
        </w:rPr>
        <w:t>essay, </w:t>
      </w:r>
      <w:r>
        <w:rPr>
          <w:rFonts w:ascii="Arial" w:hAnsi="Arial"/>
          <w:color w:val="231F20"/>
          <w:sz w:val="18"/>
        </w:rPr>
        <w:t>we understand </w:t>
      </w:r>
      <w:r>
        <w:rPr>
          <w:rFonts w:ascii="Arial" w:hAnsi="Arial"/>
          <w:color w:val="231F20"/>
          <w:spacing w:val="-3"/>
          <w:sz w:val="18"/>
        </w:rPr>
        <w:t>why </w:t>
      </w:r>
      <w:r>
        <w:rPr>
          <w:rFonts w:ascii="Arial" w:hAnsi="Arial"/>
          <w:color w:val="231F20"/>
          <w:sz w:val="18"/>
        </w:rPr>
        <w:t>this specific performance holds such great meaning. </w:t>
      </w:r>
      <w:r>
        <w:rPr>
          <w:rFonts w:ascii="Arial" w:hAnsi="Arial"/>
          <w:color w:val="231F20"/>
          <w:spacing w:val="-3"/>
          <w:sz w:val="18"/>
        </w:rPr>
        <w:t>We  </w:t>
      </w:r>
      <w:r>
        <w:rPr>
          <w:rFonts w:ascii="Arial" w:hAnsi="Arial"/>
          <w:color w:val="231F20"/>
          <w:sz w:val="18"/>
        </w:rPr>
        <w:t>see the connection to her past and     to her mother. She makes </w:t>
      </w:r>
      <w:r>
        <w:rPr>
          <w:rFonts w:ascii="Arial" w:hAnsi="Arial"/>
          <w:color w:val="231F20"/>
          <w:spacing w:val="-3"/>
          <w:sz w:val="18"/>
        </w:rPr>
        <w:t>several </w:t>
      </w:r>
      <w:r>
        <w:rPr>
          <w:rFonts w:ascii="Arial" w:hAnsi="Arial"/>
          <w:color w:val="231F20"/>
          <w:sz w:val="18"/>
        </w:rPr>
        <w:t>accomplishments through her writ- ing—sharing an extracurricular interest, touching on her childhood growing up in China, revealing the intellectual side of her talent, and showing the connection that she has to her heritage and her </w:t>
      </w:r>
      <w:r>
        <w:rPr>
          <w:rFonts w:ascii="Arial" w:hAnsi="Arial"/>
          <w:color w:val="231F20"/>
          <w:spacing w:val="-5"/>
          <w:sz w:val="18"/>
        </w:rPr>
        <w:t>family.  </w:t>
      </w:r>
      <w:r>
        <w:rPr>
          <w:rFonts w:ascii="Arial" w:hAnsi="Arial"/>
          <w:color w:val="231F20"/>
          <w:sz w:val="18"/>
        </w:rPr>
        <w:t>After</w:t>
      </w:r>
      <w:r>
        <w:rPr>
          <w:rFonts w:ascii="Arial" w:hAnsi="Arial"/>
          <w:color w:val="231F20"/>
          <w:spacing w:val="-7"/>
          <w:sz w:val="18"/>
        </w:rPr>
        <w:t> </w:t>
      </w:r>
      <w:r>
        <w:rPr>
          <w:rFonts w:ascii="Arial" w:hAnsi="Arial"/>
          <w:color w:val="231F20"/>
          <w:sz w:val="18"/>
        </w:rPr>
        <w:t>reading</w:t>
      </w:r>
      <w:r>
        <w:rPr>
          <w:rFonts w:ascii="Arial" w:hAnsi="Arial"/>
          <w:color w:val="231F20"/>
          <w:spacing w:val="-7"/>
          <w:sz w:val="18"/>
        </w:rPr>
        <w:t> </w:t>
      </w:r>
      <w:r>
        <w:rPr>
          <w:rFonts w:ascii="Arial" w:hAnsi="Arial"/>
          <w:color w:val="231F20"/>
          <w:sz w:val="18"/>
        </w:rPr>
        <w:t>this</w:t>
      </w:r>
      <w:r>
        <w:rPr>
          <w:rFonts w:ascii="Arial" w:hAnsi="Arial"/>
          <w:color w:val="231F20"/>
          <w:spacing w:val="-7"/>
          <w:sz w:val="18"/>
        </w:rPr>
        <w:t> </w:t>
      </w:r>
      <w:r>
        <w:rPr>
          <w:rFonts w:ascii="Arial" w:hAnsi="Arial"/>
          <w:color w:val="231F20"/>
          <w:spacing w:val="-5"/>
          <w:sz w:val="18"/>
        </w:rPr>
        <w:t>essay,</w:t>
      </w:r>
      <w:r>
        <w:rPr>
          <w:rFonts w:ascii="Arial" w:hAnsi="Arial"/>
          <w:color w:val="231F20"/>
          <w:spacing w:val="-7"/>
          <w:sz w:val="18"/>
        </w:rPr>
        <w:t> </w:t>
      </w:r>
      <w:r>
        <w:rPr>
          <w:rFonts w:ascii="Arial" w:hAnsi="Arial"/>
          <w:color w:val="231F20"/>
          <w:sz w:val="18"/>
        </w:rPr>
        <w:t>the</w:t>
      </w:r>
      <w:r>
        <w:rPr>
          <w:rFonts w:ascii="Arial" w:hAnsi="Arial"/>
          <w:color w:val="231F20"/>
          <w:spacing w:val="-7"/>
          <w:sz w:val="18"/>
        </w:rPr>
        <w:t> </w:t>
      </w:r>
      <w:r>
        <w:rPr>
          <w:rFonts w:ascii="Arial" w:hAnsi="Arial"/>
          <w:color w:val="231F20"/>
          <w:sz w:val="18"/>
        </w:rPr>
        <w:t>admissions</w:t>
      </w:r>
      <w:r>
        <w:rPr>
          <w:rFonts w:ascii="Arial" w:hAnsi="Arial"/>
          <w:color w:val="231F20"/>
          <w:spacing w:val="-7"/>
          <w:sz w:val="18"/>
        </w:rPr>
        <w:t> </w:t>
      </w:r>
      <w:r>
        <w:rPr>
          <w:rFonts w:ascii="Arial" w:hAnsi="Arial"/>
          <w:color w:val="231F20"/>
          <w:sz w:val="18"/>
        </w:rPr>
        <w:t>officers</w:t>
      </w:r>
      <w:r>
        <w:rPr>
          <w:rFonts w:ascii="Arial" w:hAnsi="Arial"/>
          <w:color w:val="231F20"/>
          <w:spacing w:val="-7"/>
          <w:sz w:val="18"/>
        </w:rPr>
        <w:t> </w:t>
      </w:r>
      <w:r>
        <w:rPr>
          <w:rFonts w:ascii="Arial" w:hAnsi="Arial"/>
          <w:color w:val="231F20"/>
          <w:sz w:val="18"/>
        </w:rPr>
        <w:t>probably</w:t>
      </w:r>
      <w:r>
        <w:rPr>
          <w:rFonts w:ascii="Arial" w:hAnsi="Arial"/>
          <w:color w:val="231F20"/>
          <w:spacing w:val="-7"/>
          <w:sz w:val="18"/>
        </w:rPr>
        <w:t> </w:t>
      </w:r>
      <w:r>
        <w:rPr>
          <w:rFonts w:ascii="Arial" w:hAnsi="Arial"/>
          <w:color w:val="231F20"/>
          <w:sz w:val="18"/>
        </w:rPr>
        <w:t>felt</w:t>
      </w:r>
      <w:r>
        <w:rPr>
          <w:rFonts w:ascii="Arial" w:hAnsi="Arial"/>
          <w:color w:val="231F20"/>
          <w:spacing w:val="-7"/>
          <w:sz w:val="18"/>
        </w:rPr>
        <w:t> </w:t>
      </w:r>
      <w:r>
        <w:rPr>
          <w:rFonts w:ascii="Arial" w:hAnsi="Arial"/>
          <w:color w:val="231F20"/>
          <w:sz w:val="18"/>
        </w:rPr>
        <w:t>that</w:t>
      </w:r>
      <w:r>
        <w:rPr>
          <w:rFonts w:ascii="Arial" w:hAnsi="Arial"/>
          <w:color w:val="231F20"/>
          <w:spacing w:val="-7"/>
          <w:sz w:val="18"/>
        </w:rPr>
        <w:t> </w:t>
      </w:r>
      <w:r>
        <w:rPr>
          <w:rFonts w:ascii="Arial" w:hAnsi="Arial"/>
          <w:color w:val="231F20"/>
          <w:sz w:val="18"/>
        </w:rPr>
        <w:t>they had</w:t>
      </w:r>
      <w:r>
        <w:rPr>
          <w:rFonts w:ascii="Arial" w:hAnsi="Arial"/>
          <w:color w:val="231F20"/>
          <w:spacing w:val="-8"/>
          <w:sz w:val="18"/>
        </w:rPr>
        <w:t> </w:t>
      </w:r>
      <w:r>
        <w:rPr>
          <w:rFonts w:ascii="Arial" w:hAnsi="Arial"/>
          <w:color w:val="231F20"/>
          <w:sz w:val="18"/>
        </w:rPr>
        <w:t>a</w:t>
      </w:r>
      <w:r>
        <w:rPr>
          <w:rFonts w:ascii="Arial" w:hAnsi="Arial"/>
          <w:color w:val="231F20"/>
          <w:spacing w:val="-8"/>
          <w:sz w:val="18"/>
        </w:rPr>
        <w:t> </w:t>
      </w:r>
      <w:r>
        <w:rPr>
          <w:rFonts w:ascii="Arial" w:hAnsi="Arial"/>
          <w:color w:val="231F20"/>
          <w:sz w:val="18"/>
        </w:rPr>
        <w:t>deeper</w:t>
      </w:r>
      <w:r>
        <w:rPr>
          <w:rFonts w:ascii="Arial" w:hAnsi="Arial"/>
          <w:color w:val="231F20"/>
          <w:spacing w:val="-8"/>
          <w:sz w:val="18"/>
        </w:rPr>
        <w:t> </w:t>
      </w:r>
      <w:r>
        <w:rPr>
          <w:rFonts w:ascii="Arial" w:hAnsi="Arial"/>
          <w:color w:val="231F20"/>
          <w:sz w:val="18"/>
        </w:rPr>
        <w:t>understanding</w:t>
      </w:r>
      <w:r>
        <w:rPr>
          <w:rFonts w:ascii="Arial" w:hAnsi="Arial"/>
          <w:color w:val="231F20"/>
          <w:spacing w:val="-8"/>
          <w:sz w:val="18"/>
        </w:rPr>
        <w:t> </w:t>
      </w:r>
      <w:r>
        <w:rPr>
          <w:rFonts w:ascii="Arial" w:hAnsi="Arial"/>
          <w:color w:val="231F20"/>
          <w:sz w:val="18"/>
        </w:rPr>
        <w:t>of</w:t>
      </w:r>
      <w:r>
        <w:rPr>
          <w:rFonts w:ascii="Arial" w:hAnsi="Arial"/>
          <w:color w:val="231F20"/>
          <w:spacing w:val="-8"/>
          <w:sz w:val="18"/>
        </w:rPr>
        <w:t> </w:t>
      </w:r>
      <w:r>
        <w:rPr>
          <w:rFonts w:ascii="Arial" w:hAnsi="Arial"/>
          <w:color w:val="231F20"/>
          <w:sz w:val="18"/>
        </w:rPr>
        <w:t>who</w:t>
      </w:r>
      <w:r>
        <w:rPr>
          <w:rFonts w:ascii="Arial" w:hAnsi="Arial"/>
          <w:color w:val="231F20"/>
          <w:spacing w:val="-8"/>
          <w:sz w:val="18"/>
        </w:rPr>
        <w:t> </w:t>
      </w:r>
      <w:r>
        <w:rPr>
          <w:rFonts w:ascii="Arial" w:hAnsi="Arial"/>
          <w:color w:val="231F20"/>
          <w:sz w:val="18"/>
        </w:rPr>
        <w:t>this</w:t>
      </w:r>
      <w:r>
        <w:rPr>
          <w:rFonts w:ascii="Arial" w:hAnsi="Arial"/>
          <w:color w:val="231F20"/>
          <w:spacing w:val="-8"/>
          <w:sz w:val="18"/>
        </w:rPr>
        <w:t> </w:t>
      </w:r>
      <w:r>
        <w:rPr>
          <w:rFonts w:ascii="Arial" w:hAnsi="Arial"/>
          <w:color w:val="231F20"/>
          <w:sz w:val="18"/>
        </w:rPr>
        <w:t>student</w:t>
      </w:r>
      <w:r>
        <w:rPr>
          <w:rFonts w:ascii="Arial" w:hAnsi="Arial"/>
          <w:color w:val="231F20"/>
          <w:spacing w:val="-8"/>
          <w:sz w:val="18"/>
        </w:rPr>
        <w:t> </w:t>
      </w:r>
      <w:r>
        <w:rPr>
          <w:rFonts w:ascii="Arial" w:hAnsi="Arial"/>
          <w:color w:val="231F20"/>
          <w:sz w:val="18"/>
        </w:rPr>
        <w:t>was</w:t>
      </w:r>
      <w:r>
        <w:rPr>
          <w:rFonts w:ascii="Arial" w:hAnsi="Arial"/>
          <w:color w:val="231F20"/>
          <w:spacing w:val="-8"/>
          <w:sz w:val="18"/>
        </w:rPr>
        <w:t> </w:t>
      </w:r>
      <w:r>
        <w:rPr>
          <w:rFonts w:ascii="Arial" w:hAnsi="Arial"/>
          <w:color w:val="231F20"/>
          <w:sz w:val="18"/>
        </w:rPr>
        <w:t>and</w:t>
      </w:r>
      <w:r>
        <w:rPr>
          <w:rFonts w:ascii="Arial" w:hAnsi="Arial"/>
          <w:color w:val="231F20"/>
          <w:spacing w:val="-8"/>
          <w:sz w:val="18"/>
        </w:rPr>
        <w:t> </w:t>
      </w:r>
      <w:r>
        <w:rPr>
          <w:rFonts w:ascii="Arial" w:hAnsi="Arial"/>
          <w:color w:val="231F20"/>
          <w:sz w:val="18"/>
        </w:rPr>
        <w:t>that</w:t>
      </w:r>
      <w:r>
        <w:rPr>
          <w:rFonts w:ascii="Arial" w:hAnsi="Arial"/>
          <w:color w:val="231F20"/>
          <w:spacing w:val="-8"/>
          <w:sz w:val="18"/>
        </w:rPr>
        <w:t> </w:t>
      </w:r>
      <w:r>
        <w:rPr>
          <w:rFonts w:ascii="Arial" w:hAnsi="Arial"/>
          <w:color w:val="231F20"/>
          <w:sz w:val="18"/>
        </w:rPr>
        <w:t>she</w:t>
      </w:r>
      <w:r>
        <w:rPr>
          <w:rFonts w:ascii="Arial" w:hAnsi="Arial"/>
          <w:color w:val="231F20"/>
          <w:spacing w:val="-8"/>
          <w:sz w:val="18"/>
        </w:rPr>
        <w:t> </w:t>
      </w:r>
      <w:r>
        <w:rPr>
          <w:rFonts w:ascii="Arial" w:hAnsi="Arial"/>
          <w:color w:val="231F20"/>
          <w:sz w:val="18"/>
        </w:rPr>
        <w:t>was someone </w:t>
      </w:r>
      <w:r>
        <w:rPr>
          <w:rFonts w:ascii="Arial" w:hAnsi="Arial"/>
          <w:color w:val="231F20"/>
          <w:spacing w:val="-3"/>
          <w:sz w:val="18"/>
        </w:rPr>
        <w:t>they’d </w:t>
      </w:r>
      <w:r>
        <w:rPr>
          <w:rFonts w:ascii="Arial" w:hAnsi="Arial"/>
          <w:color w:val="231F20"/>
          <w:sz w:val="18"/>
        </w:rPr>
        <w:t>like to get to know</w:t>
      </w:r>
      <w:r>
        <w:rPr>
          <w:rFonts w:ascii="Arial" w:hAnsi="Arial"/>
          <w:color w:val="231F20"/>
          <w:spacing w:val="-1"/>
          <w:sz w:val="18"/>
        </w:rPr>
        <w:t> </w:t>
      </w:r>
      <w:r>
        <w:rPr>
          <w:rFonts w:ascii="Arial" w:hAnsi="Arial"/>
          <w:color w:val="231F20"/>
          <w:spacing w:val="-3"/>
          <w:sz w:val="18"/>
        </w:rPr>
        <w:t>better.</w:t>
      </w:r>
    </w:p>
    <w:p>
      <w:pPr>
        <w:spacing w:after="0" w:line="278" w:lineRule="auto"/>
        <w:jc w:val="both"/>
        <w:rPr>
          <w:rFonts w:ascii="Arial" w:hAnsi="Arial"/>
          <w:sz w:val="18"/>
        </w:rPr>
        <w:sectPr>
          <w:pgSz w:w="8640" w:h="12960"/>
          <w:pgMar w:header="702" w:footer="0" w:top="1020" w:bottom="280" w:left="860" w:right="1080"/>
        </w:sectPr>
      </w:pPr>
    </w:p>
    <w:p>
      <w:pPr>
        <w:pStyle w:val="BodyText"/>
        <w:spacing w:before="11"/>
        <w:rPr>
          <w:rFonts w:ascii="Arial"/>
          <w:sz w:val="8"/>
        </w:rPr>
      </w:pPr>
    </w:p>
    <w:p>
      <w:pPr>
        <w:pStyle w:val="BodyText"/>
        <w:ind w:left="2380"/>
        <w:rPr>
          <w:rFonts w:ascii="Arial"/>
          <w:sz w:val="20"/>
        </w:rPr>
      </w:pPr>
      <w:r>
        <w:rPr>
          <w:rFonts w:ascii="Arial"/>
          <w:sz w:val="20"/>
        </w:rPr>
        <w:pict>
          <v:group style="width:97.9pt;height:137.050pt;mso-position-horizontal-relative:char;mso-position-vertical-relative:line" coordorigin="0,0" coordsize="1958,2741">
            <v:shape style="position:absolute;left:0;top:620;width:1958;height:2120" type="#_x0000_t75" stroked="false">
              <v:imagedata r:id="rId15" o:title=""/>
            </v:shape>
            <v:shape style="position:absolute;left:0;top:0;width:1958;height:2741" type="#_x0000_t202" filled="false" stroked="false">
              <v:textbox inset="0,0,0,0">
                <w:txbxContent>
                  <w:p>
                    <w:pPr>
                      <w:spacing w:before="26"/>
                      <w:ind w:left="644" w:right="644" w:firstLine="0"/>
                      <w:jc w:val="center"/>
                      <w:rPr>
                        <w:rFonts w:ascii="Book Antiqua"/>
                        <w:b/>
                        <w:sz w:val="60"/>
                      </w:rPr>
                    </w:pPr>
                    <w:bookmarkStart w:name="Chapter 17: Travel " w:id="114"/>
                    <w:bookmarkEnd w:id="114"/>
                    <w:r>
                      <w:rPr/>
                    </w:r>
                    <w:bookmarkStart w:name="“Extra Page” by Lauren Horton " w:id="115"/>
                    <w:bookmarkEnd w:id="115"/>
                    <w:r>
                      <w:rPr/>
                    </w:r>
                    <w:bookmarkStart w:name="_bookmark49" w:id="116"/>
                    <w:bookmarkEnd w:id="116"/>
                    <w:r>
                      <w:rPr/>
                    </w:r>
                    <w:r>
                      <w:rPr>
                        <w:rFonts w:ascii="Book Antiqua"/>
                        <w:b/>
                        <w:color w:val="231F20"/>
                        <w:sz w:val="60"/>
                      </w:rPr>
                      <w:t>17</w:t>
                    </w:r>
                  </w:p>
                </w:txbxContent>
              </v:textbox>
              <w10:wrap type="none"/>
            </v:shape>
          </v:group>
        </w:pict>
      </w:r>
      <w:r>
        <w:rPr>
          <w:rFonts w:ascii="Arial"/>
          <w:sz w:val="20"/>
        </w:rPr>
      </w:r>
    </w:p>
    <w:p>
      <w:pPr>
        <w:pStyle w:val="BodyText"/>
        <w:rPr>
          <w:rFonts w:ascii="Arial"/>
          <w:sz w:val="20"/>
        </w:rPr>
      </w:pPr>
    </w:p>
    <w:p>
      <w:pPr>
        <w:pStyle w:val="BodyText"/>
        <w:rPr>
          <w:rFonts w:ascii="Arial"/>
          <w:sz w:val="20"/>
        </w:rPr>
      </w:pPr>
    </w:p>
    <w:p>
      <w:pPr>
        <w:pStyle w:val="BodyText"/>
        <w:spacing w:before="8"/>
        <w:rPr>
          <w:rFonts w:ascii="Arial"/>
          <w:sz w:val="15"/>
        </w:rPr>
      </w:pPr>
    </w:p>
    <w:p>
      <w:pPr>
        <w:pStyle w:val="Heading1"/>
        <w:ind w:right="363"/>
        <w:jc w:val="center"/>
      </w:pPr>
      <w:r>
        <w:rPr>
          <w:color w:val="231F20"/>
          <w:spacing w:val="-10"/>
        </w:rPr>
        <w:t>trav</w:t>
      </w:r>
      <w:r>
        <w:rPr>
          <w:color w:val="231F20"/>
          <w:spacing w:val="-109"/>
        </w:rPr>
        <w:t> </w:t>
      </w:r>
      <w:r>
        <w:rPr>
          <w:color w:val="231F20"/>
          <w:spacing w:val="-14"/>
        </w:rPr>
        <w:t>El</w:t>
      </w:r>
    </w:p>
    <w:p>
      <w:pPr>
        <w:pStyle w:val="BodyText"/>
        <w:spacing w:before="8"/>
        <w:rPr>
          <w:rFonts w:ascii="Trajan Pro"/>
          <w:sz w:val="53"/>
        </w:rPr>
      </w:pPr>
    </w:p>
    <w:p>
      <w:pPr>
        <w:tabs>
          <w:tab w:pos="6599" w:val="left" w:leader="none"/>
        </w:tabs>
        <w:spacing w:before="1"/>
        <w:ind w:left="120" w:right="0" w:firstLine="0"/>
        <w:jc w:val="left"/>
        <w:rPr>
          <w:rFonts w:ascii="Arial" w:hAnsi="Arial"/>
          <w:b/>
          <w:sz w:val="20"/>
        </w:rPr>
      </w:pPr>
      <w:r>
        <w:rPr/>
        <w:pict>
          <v:line style="position:absolute;mso-position-horizontal-relative:page;mso-position-vertical-relative:paragraph;z-index:5344;mso-wrap-distance-left:0;mso-wrap-distance-right:0" from="60pt,13.350095pt" to="384pt,13.350095pt" stroked="true" strokeweight=".167pt" strokecolor="#d1d3d4">
            <v:stroke dashstyle="solid"/>
            <w10:wrap type="topAndBottom"/>
          </v:line>
        </w:pict>
      </w:r>
      <w:r>
        <w:rPr>
          <w:rFonts w:ascii="Arial" w:hAnsi="Arial"/>
          <w:b/>
          <w:color w:val="231F20"/>
          <w:w w:val="115"/>
          <w:sz w:val="20"/>
          <w:u w:val="single" w:color="D1D3D4"/>
        </w:rPr>
        <w:t>“Extra</w:t>
      </w:r>
      <w:r>
        <w:rPr>
          <w:rFonts w:ascii="Arial" w:hAnsi="Arial"/>
          <w:b/>
          <w:color w:val="231F20"/>
          <w:spacing w:val="-20"/>
          <w:w w:val="115"/>
          <w:sz w:val="20"/>
          <w:u w:val="single" w:color="D1D3D4"/>
        </w:rPr>
        <w:t> </w:t>
      </w:r>
      <w:r>
        <w:rPr>
          <w:rFonts w:ascii="Arial" w:hAnsi="Arial"/>
          <w:b/>
          <w:color w:val="231F20"/>
          <w:w w:val="115"/>
          <w:sz w:val="20"/>
          <w:u w:val="single" w:color="D1D3D4"/>
        </w:rPr>
        <w:t>Page”</w:t>
        <w:tab/>
      </w:r>
    </w:p>
    <w:p>
      <w:pPr>
        <w:spacing w:line="278" w:lineRule="auto" w:before="101"/>
        <w:ind w:left="120" w:right="4749" w:firstLine="0"/>
        <w:jc w:val="left"/>
        <w:rPr>
          <w:rFonts w:ascii="Arial"/>
          <w:b/>
          <w:sz w:val="18"/>
        </w:rPr>
      </w:pPr>
      <w:r>
        <w:rPr>
          <w:rFonts w:ascii="Arial"/>
          <w:b/>
          <w:color w:val="231F20"/>
          <w:sz w:val="18"/>
        </w:rPr>
        <w:t>Lauren Horton Stanford University</w:t>
      </w:r>
    </w:p>
    <w:p>
      <w:pPr>
        <w:pStyle w:val="BodyText"/>
        <w:spacing w:line="259" w:lineRule="auto" w:before="150"/>
        <w:ind w:left="119" w:right="116"/>
        <w:jc w:val="both"/>
      </w:pPr>
      <w:r>
        <w:rPr>
          <w:color w:val="231F20"/>
          <w:w w:val="105"/>
          <w:sz w:val="22"/>
        </w:rPr>
        <w:t>YoU’VE GIVEN mE oNE morE </w:t>
      </w:r>
      <w:r>
        <w:rPr>
          <w:color w:val="231F20"/>
          <w:spacing w:val="-5"/>
          <w:w w:val="105"/>
          <w:sz w:val="22"/>
        </w:rPr>
        <w:t>pAGE </w:t>
      </w:r>
      <w:r>
        <w:rPr>
          <w:color w:val="231F20"/>
          <w:w w:val="105"/>
        </w:rPr>
        <w:t>to tell you about myself. Just one.</w:t>
      </w:r>
      <w:r>
        <w:rPr>
          <w:color w:val="231F20"/>
          <w:spacing w:val="-22"/>
          <w:w w:val="105"/>
        </w:rPr>
        <w:t> </w:t>
      </w:r>
      <w:r>
        <w:rPr>
          <w:color w:val="231F20"/>
          <w:w w:val="105"/>
        </w:rPr>
        <w:t>There</w:t>
      </w:r>
      <w:r>
        <w:rPr>
          <w:color w:val="231F20"/>
          <w:spacing w:val="-22"/>
          <w:w w:val="105"/>
        </w:rPr>
        <w:t> </w:t>
      </w:r>
      <w:r>
        <w:rPr>
          <w:color w:val="231F20"/>
          <w:w w:val="105"/>
        </w:rPr>
        <w:t>are</w:t>
      </w:r>
      <w:r>
        <w:rPr>
          <w:color w:val="231F20"/>
          <w:spacing w:val="-22"/>
          <w:w w:val="105"/>
        </w:rPr>
        <w:t> </w:t>
      </w:r>
      <w:r>
        <w:rPr>
          <w:color w:val="231F20"/>
          <w:w w:val="105"/>
        </w:rPr>
        <w:t>only</w:t>
      </w:r>
      <w:r>
        <w:rPr>
          <w:color w:val="231F20"/>
          <w:spacing w:val="-22"/>
          <w:w w:val="105"/>
        </w:rPr>
        <w:t> </w:t>
      </w:r>
      <w:r>
        <w:rPr>
          <w:color w:val="231F20"/>
          <w:w w:val="105"/>
        </w:rPr>
        <w:t>eight</w:t>
      </w:r>
      <w:r>
        <w:rPr>
          <w:color w:val="231F20"/>
          <w:spacing w:val="-22"/>
          <w:w w:val="105"/>
        </w:rPr>
        <w:t> </w:t>
      </w:r>
      <w:r>
        <w:rPr>
          <w:color w:val="231F20"/>
          <w:w w:val="105"/>
        </w:rPr>
        <w:t>boxes</w:t>
      </w:r>
      <w:r>
        <w:rPr>
          <w:color w:val="231F20"/>
          <w:spacing w:val="-22"/>
          <w:w w:val="105"/>
        </w:rPr>
        <w:t> </w:t>
      </w:r>
      <w:r>
        <w:rPr>
          <w:color w:val="231F20"/>
          <w:w w:val="105"/>
        </w:rPr>
        <w:t>for</w:t>
      </w:r>
      <w:r>
        <w:rPr>
          <w:color w:val="231F20"/>
          <w:spacing w:val="-22"/>
          <w:w w:val="105"/>
        </w:rPr>
        <w:t> </w:t>
      </w:r>
      <w:r>
        <w:rPr>
          <w:color w:val="231F20"/>
          <w:w w:val="105"/>
        </w:rPr>
        <w:t>extra-curricular</w:t>
      </w:r>
      <w:r>
        <w:rPr>
          <w:color w:val="231F20"/>
          <w:spacing w:val="-22"/>
          <w:w w:val="105"/>
        </w:rPr>
        <w:t> </w:t>
      </w:r>
      <w:r>
        <w:rPr>
          <w:color w:val="231F20"/>
          <w:w w:val="105"/>
        </w:rPr>
        <w:t>activities,</w:t>
      </w:r>
      <w:r>
        <w:rPr>
          <w:color w:val="231F20"/>
          <w:spacing w:val="-22"/>
          <w:w w:val="105"/>
        </w:rPr>
        <w:t> </w:t>
      </w:r>
      <w:r>
        <w:rPr>
          <w:color w:val="231F20"/>
          <w:w w:val="105"/>
        </w:rPr>
        <w:t>only</w:t>
      </w:r>
      <w:r>
        <w:rPr>
          <w:color w:val="231F20"/>
          <w:spacing w:val="-22"/>
          <w:w w:val="105"/>
        </w:rPr>
        <w:t> </w:t>
      </w:r>
      <w:r>
        <w:rPr>
          <w:color w:val="231F20"/>
          <w:w w:val="105"/>
        </w:rPr>
        <w:t>three lines</w:t>
      </w:r>
      <w:r>
        <w:rPr>
          <w:color w:val="231F20"/>
          <w:spacing w:val="-4"/>
          <w:w w:val="105"/>
        </w:rPr>
        <w:t> </w:t>
      </w:r>
      <w:r>
        <w:rPr>
          <w:color w:val="231F20"/>
          <w:w w:val="105"/>
        </w:rPr>
        <w:t>to</w:t>
      </w:r>
      <w:r>
        <w:rPr>
          <w:color w:val="231F20"/>
          <w:spacing w:val="-4"/>
          <w:w w:val="105"/>
        </w:rPr>
        <w:t> </w:t>
      </w:r>
      <w:r>
        <w:rPr>
          <w:color w:val="231F20"/>
          <w:w w:val="105"/>
        </w:rPr>
        <w:t>tell</w:t>
      </w:r>
      <w:r>
        <w:rPr>
          <w:color w:val="231F20"/>
          <w:spacing w:val="-4"/>
          <w:w w:val="105"/>
        </w:rPr>
        <w:t> </w:t>
      </w:r>
      <w:r>
        <w:rPr>
          <w:color w:val="231F20"/>
          <w:w w:val="105"/>
        </w:rPr>
        <w:t>about</w:t>
      </w:r>
      <w:r>
        <w:rPr>
          <w:color w:val="231F20"/>
          <w:spacing w:val="-4"/>
          <w:w w:val="105"/>
        </w:rPr>
        <w:t> </w:t>
      </w:r>
      <w:r>
        <w:rPr>
          <w:color w:val="231F20"/>
          <w:w w:val="105"/>
        </w:rPr>
        <w:t>my</w:t>
      </w:r>
      <w:r>
        <w:rPr>
          <w:color w:val="231F20"/>
          <w:spacing w:val="-4"/>
          <w:w w:val="105"/>
        </w:rPr>
        <w:t> </w:t>
      </w:r>
      <w:r>
        <w:rPr>
          <w:color w:val="231F20"/>
          <w:w w:val="105"/>
        </w:rPr>
        <w:t>summers,</w:t>
      </w:r>
      <w:r>
        <w:rPr>
          <w:color w:val="231F20"/>
          <w:spacing w:val="-4"/>
          <w:w w:val="105"/>
        </w:rPr>
        <w:t> </w:t>
      </w:r>
      <w:r>
        <w:rPr>
          <w:color w:val="231F20"/>
          <w:w w:val="105"/>
        </w:rPr>
        <w:t>just</w:t>
      </w:r>
      <w:r>
        <w:rPr>
          <w:color w:val="231F20"/>
          <w:spacing w:val="-4"/>
          <w:w w:val="105"/>
        </w:rPr>
        <w:t> </w:t>
      </w:r>
      <w:r>
        <w:rPr>
          <w:color w:val="231F20"/>
          <w:w w:val="105"/>
        </w:rPr>
        <w:t>over</w:t>
      </w:r>
      <w:r>
        <w:rPr>
          <w:color w:val="231F20"/>
          <w:spacing w:val="-4"/>
          <w:w w:val="105"/>
        </w:rPr>
        <w:t> </w:t>
      </w:r>
      <w:r>
        <w:rPr>
          <w:color w:val="231F20"/>
          <w:w w:val="105"/>
        </w:rPr>
        <w:t>two</w:t>
      </w:r>
      <w:r>
        <w:rPr>
          <w:color w:val="231F20"/>
          <w:spacing w:val="-4"/>
          <w:w w:val="105"/>
        </w:rPr>
        <w:t> </w:t>
      </w:r>
      <w:r>
        <w:rPr>
          <w:color w:val="231F20"/>
          <w:w w:val="105"/>
        </w:rPr>
        <w:t>inches</w:t>
      </w:r>
      <w:r>
        <w:rPr>
          <w:color w:val="231F20"/>
          <w:spacing w:val="-4"/>
          <w:w w:val="105"/>
        </w:rPr>
        <w:t> </w:t>
      </w:r>
      <w:r>
        <w:rPr>
          <w:color w:val="231F20"/>
          <w:w w:val="105"/>
        </w:rPr>
        <w:t>to</w:t>
      </w:r>
      <w:r>
        <w:rPr>
          <w:color w:val="231F20"/>
          <w:spacing w:val="-4"/>
          <w:w w:val="105"/>
        </w:rPr>
        <w:t> </w:t>
      </w:r>
      <w:r>
        <w:rPr>
          <w:color w:val="231F20"/>
          <w:w w:val="105"/>
        </w:rPr>
        <w:t>write</w:t>
      </w:r>
      <w:r>
        <w:rPr>
          <w:color w:val="231F20"/>
          <w:spacing w:val="-4"/>
          <w:w w:val="105"/>
        </w:rPr>
        <w:t> </w:t>
      </w:r>
      <w:r>
        <w:rPr>
          <w:color w:val="231F20"/>
          <w:w w:val="105"/>
        </w:rPr>
        <w:t>a</w:t>
      </w:r>
      <w:r>
        <w:rPr>
          <w:color w:val="231F20"/>
          <w:spacing w:val="-4"/>
          <w:w w:val="105"/>
        </w:rPr>
        <w:t> </w:t>
      </w:r>
      <w:r>
        <w:rPr>
          <w:color w:val="231F20"/>
          <w:w w:val="105"/>
        </w:rPr>
        <w:t>note</w:t>
      </w:r>
      <w:r>
        <w:rPr>
          <w:color w:val="231F20"/>
          <w:spacing w:val="-4"/>
          <w:w w:val="105"/>
        </w:rPr>
        <w:t> </w:t>
      </w:r>
      <w:r>
        <w:rPr>
          <w:color w:val="231F20"/>
          <w:w w:val="105"/>
        </w:rPr>
        <w:t>to my</w:t>
      </w:r>
      <w:r>
        <w:rPr>
          <w:color w:val="231F20"/>
          <w:spacing w:val="-9"/>
          <w:w w:val="105"/>
        </w:rPr>
        <w:t> </w:t>
      </w:r>
      <w:r>
        <w:rPr>
          <w:color w:val="231F20"/>
          <w:w w:val="105"/>
        </w:rPr>
        <w:t>future</w:t>
      </w:r>
      <w:r>
        <w:rPr>
          <w:color w:val="231F20"/>
          <w:spacing w:val="-9"/>
          <w:w w:val="105"/>
        </w:rPr>
        <w:t> </w:t>
      </w:r>
      <w:r>
        <w:rPr>
          <w:color w:val="231F20"/>
          <w:w w:val="105"/>
        </w:rPr>
        <w:t>roommate,</w:t>
      </w:r>
      <w:r>
        <w:rPr>
          <w:color w:val="231F20"/>
          <w:spacing w:val="-9"/>
          <w:w w:val="105"/>
        </w:rPr>
        <w:t> </w:t>
      </w:r>
      <w:r>
        <w:rPr>
          <w:color w:val="231F20"/>
          <w:w w:val="105"/>
        </w:rPr>
        <w:t>and</w:t>
      </w:r>
      <w:r>
        <w:rPr>
          <w:color w:val="231F20"/>
          <w:spacing w:val="-9"/>
          <w:w w:val="105"/>
        </w:rPr>
        <w:t> </w:t>
      </w:r>
      <w:r>
        <w:rPr>
          <w:color w:val="231F20"/>
          <w:w w:val="105"/>
        </w:rPr>
        <w:t>only</w:t>
      </w:r>
      <w:r>
        <w:rPr>
          <w:color w:val="231F20"/>
          <w:spacing w:val="-9"/>
          <w:w w:val="105"/>
        </w:rPr>
        <w:t> </w:t>
      </w:r>
      <w:r>
        <w:rPr>
          <w:color w:val="231F20"/>
          <w:w w:val="105"/>
        </w:rPr>
        <w:t>one</w:t>
      </w:r>
      <w:r>
        <w:rPr>
          <w:color w:val="231F20"/>
          <w:spacing w:val="-9"/>
          <w:w w:val="105"/>
        </w:rPr>
        <w:t> </w:t>
      </w:r>
      <w:r>
        <w:rPr>
          <w:color w:val="231F20"/>
          <w:w w:val="105"/>
        </w:rPr>
        <w:t>page</w:t>
      </w:r>
      <w:r>
        <w:rPr>
          <w:color w:val="231F20"/>
          <w:spacing w:val="-9"/>
          <w:w w:val="105"/>
        </w:rPr>
        <w:t> </w:t>
      </w:r>
      <w:r>
        <w:rPr>
          <w:color w:val="231F20"/>
          <w:w w:val="105"/>
        </w:rPr>
        <w:t>to</w:t>
      </w:r>
      <w:r>
        <w:rPr>
          <w:color w:val="231F20"/>
          <w:spacing w:val="-9"/>
          <w:w w:val="105"/>
        </w:rPr>
        <w:t> </w:t>
      </w:r>
      <w:r>
        <w:rPr>
          <w:color w:val="231F20"/>
          <w:w w:val="105"/>
        </w:rPr>
        <w:t>fill</w:t>
      </w:r>
      <w:r>
        <w:rPr>
          <w:color w:val="231F20"/>
          <w:spacing w:val="-9"/>
          <w:w w:val="105"/>
        </w:rPr>
        <w:t> </w:t>
      </w:r>
      <w:r>
        <w:rPr>
          <w:color w:val="231F20"/>
          <w:w w:val="105"/>
        </w:rPr>
        <w:t>in</w:t>
      </w:r>
      <w:r>
        <w:rPr>
          <w:color w:val="231F20"/>
          <w:spacing w:val="-9"/>
          <w:w w:val="105"/>
        </w:rPr>
        <w:t> </w:t>
      </w:r>
      <w:r>
        <w:rPr>
          <w:color w:val="231F20"/>
          <w:w w:val="105"/>
        </w:rPr>
        <w:t>all</w:t>
      </w:r>
      <w:r>
        <w:rPr>
          <w:color w:val="231F20"/>
          <w:spacing w:val="-9"/>
          <w:w w:val="105"/>
        </w:rPr>
        <w:t> </w:t>
      </w:r>
      <w:r>
        <w:rPr>
          <w:color w:val="231F20"/>
          <w:w w:val="105"/>
        </w:rPr>
        <w:t>the</w:t>
      </w:r>
      <w:r>
        <w:rPr>
          <w:color w:val="231F20"/>
          <w:spacing w:val="-9"/>
          <w:w w:val="105"/>
        </w:rPr>
        <w:t> </w:t>
      </w:r>
      <w:r>
        <w:rPr>
          <w:color w:val="231F20"/>
          <w:w w:val="105"/>
        </w:rPr>
        <w:t>holes,</w:t>
      </w:r>
      <w:r>
        <w:rPr>
          <w:color w:val="231F20"/>
          <w:spacing w:val="-9"/>
          <w:w w:val="105"/>
        </w:rPr>
        <w:t> </w:t>
      </w:r>
      <w:r>
        <w:rPr>
          <w:color w:val="231F20"/>
          <w:w w:val="105"/>
        </w:rPr>
        <w:t>to</w:t>
      </w:r>
      <w:r>
        <w:rPr>
          <w:color w:val="231F20"/>
          <w:spacing w:val="-9"/>
          <w:w w:val="105"/>
        </w:rPr>
        <w:t> </w:t>
      </w:r>
      <w:r>
        <w:rPr>
          <w:color w:val="231F20"/>
          <w:w w:val="105"/>
        </w:rPr>
        <w:t>color in all the blank space. Unfortunately both for me and for you, entire lives</w:t>
      </w:r>
      <w:r>
        <w:rPr>
          <w:color w:val="231F20"/>
          <w:spacing w:val="-17"/>
          <w:w w:val="105"/>
        </w:rPr>
        <w:t> </w:t>
      </w:r>
      <w:r>
        <w:rPr>
          <w:color w:val="231F20"/>
          <w:w w:val="105"/>
        </w:rPr>
        <w:t>don’t</w:t>
      </w:r>
      <w:r>
        <w:rPr>
          <w:color w:val="231F20"/>
          <w:spacing w:val="-17"/>
          <w:w w:val="105"/>
        </w:rPr>
        <w:t> </w:t>
      </w:r>
      <w:r>
        <w:rPr>
          <w:color w:val="231F20"/>
          <w:w w:val="105"/>
        </w:rPr>
        <w:t>fit</w:t>
      </w:r>
      <w:r>
        <w:rPr>
          <w:color w:val="231F20"/>
          <w:spacing w:val="-17"/>
          <w:w w:val="105"/>
        </w:rPr>
        <w:t> </w:t>
      </w:r>
      <w:r>
        <w:rPr>
          <w:color w:val="231F20"/>
          <w:w w:val="105"/>
        </w:rPr>
        <w:t>into</w:t>
      </w:r>
      <w:r>
        <w:rPr>
          <w:color w:val="231F20"/>
          <w:spacing w:val="-17"/>
          <w:w w:val="105"/>
        </w:rPr>
        <w:t> </w:t>
      </w:r>
      <w:r>
        <w:rPr>
          <w:color w:val="231F20"/>
          <w:w w:val="105"/>
        </w:rPr>
        <w:t>boxes</w:t>
      </w:r>
      <w:r>
        <w:rPr>
          <w:color w:val="231F20"/>
          <w:spacing w:val="-17"/>
          <w:w w:val="105"/>
        </w:rPr>
        <w:t> </w:t>
      </w:r>
      <w:r>
        <w:rPr>
          <w:color w:val="231F20"/>
          <w:w w:val="105"/>
        </w:rPr>
        <w:t>and</w:t>
      </w:r>
      <w:r>
        <w:rPr>
          <w:color w:val="231F20"/>
          <w:spacing w:val="-17"/>
          <w:w w:val="105"/>
        </w:rPr>
        <w:t> </w:t>
      </w:r>
      <w:r>
        <w:rPr>
          <w:color w:val="231F20"/>
          <w:w w:val="105"/>
        </w:rPr>
        <w:t>personalities</w:t>
      </w:r>
      <w:r>
        <w:rPr>
          <w:color w:val="231F20"/>
          <w:spacing w:val="-17"/>
          <w:w w:val="105"/>
        </w:rPr>
        <w:t> </w:t>
      </w:r>
      <w:r>
        <w:rPr>
          <w:color w:val="231F20"/>
          <w:w w:val="105"/>
        </w:rPr>
        <w:t>can’t</w:t>
      </w:r>
      <w:r>
        <w:rPr>
          <w:color w:val="231F20"/>
          <w:spacing w:val="-17"/>
          <w:w w:val="105"/>
        </w:rPr>
        <w:t> </w:t>
      </w:r>
      <w:r>
        <w:rPr>
          <w:color w:val="231F20"/>
          <w:w w:val="105"/>
        </w:rPr>
        <w:t>be</w:t>
      </w:r>
      <w:r>
        <w:rPr>
          <w:color w:val="231F20"/>
          <w:spacing w:val="-17"/>
          <w:w w:val="105"/>
        </w:rPr>
        <w:t> </w:t>
      </w:r>
      <w:r>
        <w:rPr>
          <w:color w:val="231F20"/>
          <w:w w:val="105"/>
        </w:rPr>
        <w:t>completely</w:t>
      </w:r>
      <w:r>
        <w:rPr>
          <w:color w:val="231F20"/>
          <w:spacing w:val="-17"/>
          <w:w w:val="105"/>
        </w:rPr>
        <w:t> </w:t>
      </w:r>
      <w:r>
        <w:rPr>
          <w:color w:val="231F20"/>
          <w:w w:val="105"/>
        </w:rPr>
        <w:t>sketched on</w:t>
      </w:r>
      <w:r>
        <w:rPr>
          <w:color w:val="231F20"/>
          <w:spacing w:val="-10"/>
          <w:w w:val="105"/>
        </w:rPr>
        <w:t> </w:t>
      </w:r>
      <w:r>
        <w:rPr>
          <w:color w:val="231F20"/>
          <w:spacing w:val="-3"/>
          <w:w w:val="105"/>
        </w:rPr>
        <w:t>paper.</w:t>
      </w:r>
      <w:r>
        <w:rPr>
          <w:color w:val="231F20"/>
          <w:spacing w:val="-10"/>
          <w:w w:val="105"/>
        </w:rPr>
        <w:t> </w:t>
      </w:r>
      <w:r>
        <w:rPr>
          <w:color w:val="231F20"/>
          <w:w w:val="105"/>
        </w:rPr>
        <w:t>I</w:t>
      </w:r>
      <w:r>
        <w:rPr>
          <w:color w:val="231F20"/>
          <w:spacing w:val="-10"/>
          <w:w w:val="105"/>
        </w:rPr>
        <w:t> </w:t>
      </w:r>
      <w:r>
        <w:rPr>
          <w:color w:val="231F20"/>
          <w:w w:val="105"/>
        </w:rPr>
        <w:t>have</w:t>
      </w:r>
      <w:r>
        <w:rPr>
          <w:color w:val="231F20"/>
          <w:spacing w:val="-10"/>
          <w:w w:val="105"/>
        </w:rPr>
        <w:t> </w:t>
      </w:r>
      <w:r>
        <w:rPr>
          <w:color w:val="231F20"/>
          <w:w w:val="105"/>
        </w:rPr>
        <w:t>to</w:t>
      </w:r>
      <w:r>
        <w:rPr>
          <w:color w:val="231F20"/>
          <w:spacing w:val="-10"/>
          <w:w w:val="105"/>
        </w:rPr>
        <w:t> </w:t>
      </w:r>
      <w:r>
        <w:rPr>
          <w:color w:val="231F20"/>
          <w:w w:val="105"/>
        </w:rPr>
        <w:t>do</w:t>
      </w:r>
      <w:r>
        <w:rPr>
          <w:color w:val="231F20"/>
          <w:spacing w:val="-10"/>
          <w:w w:val="105"/>
        </w:rPr>
        <w:t> </w:t>
      </w:r>
      <w:r>
        <w:rPr>
          <w:color w:val="231F20"/>
          <w:w w:val="105"/>
        </w:rPr>
        <w:t>my</w:t>
      </w:r>
      <w:r>
        <w:rPr>
          <w:color w:val="231F20"/>
          <w:spacing w:val="-10"/>
          <w:w w:val="105"/>
        </w:rPr>
        <w:t> </w:t>
      </w:r>
      <w:r>
        <w:rPr>
          <w:color w:val="231F20"/>
          <w:w w:val="105"/>
        </w:rPr>
        <w:t>best</w:t>
      </w:r>
      <w:r>
        <w:rPr>
          <w:color w:val="231F20"/>
          <w:spacing w:val="-10"/>
          <w:w w:val="105"/>
        </w:rPr>
        <w:t> </w:t>
      </w:r>
      <w:r>
        <w:rPr>
          <w:color w:val="231F20"/>
          <w:w w:val="105"/>
        </w:rPr>
        <w:t>to</w:t>
      </w:r>
      <w:r>
        <w:rPr>
          <w:color w:val="231F20"/>
          <w:spacing w:val="-10"/>
          <w:w w:val="105"/>
        </w:rPr>
        <w:t> </w:t>
      </w:r>
      <w:r>
        <w:rPr>
          <w:color w:val="231F20"/>
          <w:w w:val="105"/>
        </w:rPr>
        <w:t>show</w:t>
      </w:r>
      <w:r>
        <w:rPr>
          <w:color w:val="231F20"/>
          <w:spacing w:val="-10"/>
          <w:w w:val="105"/>
        </w:rPr>
        <w:t> </w:t>
      </w:r>
      <w:r>
        <w:rPr>
          <w:color w:val="231F20"/>
          <w:w w:val="105"/>
        </w:rPr>
        <w:t>you</w:t>
      </w:r>
      <w:r>
        <w:rPr>
          <w:color w:val="231F20"/>
          <w:spacing w:val="-10"/>
          <w:w w:val="105"/>
        </w:rPr>
        <w:t> </w:t>
      </w:r>
      <w:r>
        <w:rPr>
          <w:color w:val="231F20"/>
          <w:w w:val="105"/>
        </w:rPr>
        <w:t>who</w:t>
      </w:r>
      <w:r>
        <w:rPr>
          <w:color w:val="231F20"/>
          <w:spacing w:val="-10"/>
          <w:w w:val="105"/>
        </w:rPr>
        <w:t> </w:t>
      </w:r>
      <w:r>
        <w:rPr>
          <w:color w:val="231F20"/>
          <w:w w:val="105"/>
        </w:rPr>
        <w:t>I</w:t>
      </w:r>
      <w:r>
        <w:rPr>
          <w:color w:val="231F20"/>
          <w:spacing w:val="-10"/>
          <w:w w:val="105"/>
        </w:rPr>
        <w:t> </w:t>
      </w:r>
      <w:r>
        <w:rPr>
          <w:color w:val="231F20"/>
          <w:w w:val="105"/>
        </w:rPr>
        <w:t>am,</w:t>
      </w:r>
      <w:r>
        <w:rPr>
          <w:color w:val="231F20"/>
          <w:spacing w:val="-10"/>
          <w:w w:val="105"/>
        </w:rPr>
        <w:t> </w:t>
      </w:r>
      <w:r>
        <w:rPr>
          <w:color w:val="231F20"/>
          <w:w w:val="105"/>
        </w:rPr>
        <w:t>and</w:t>
      </w:r>
      <w:r>
        <w:rPr>
          <w:color w:val="231F20"/>
          <w:spacing w:val="-10"/>
          <w:w w:val="105"/>
        </w:rPr>
        <w:t> </w:t>
      </w:r>
      <w:r>
        <w:rPr>
          <w:color w:val="231F20"/>
          <w:w w:val="105"/>
        </w:rPr>
        <w:t>you</w:t>
      </w:r>
      <w:r>
        <w:rPr>
          <w:color w:val="231F20"/>
          <w:spacing w:val="-10"/>
          <w:w w:val="105"/>
        </w:rPr>
        <w:t> </w:t>
      </w:r>
      <w:r>
        <w:rPr>
          <w:color w:val="231F20"/>
          <w:w w:val="105"/>
        </w:rPr>
        <w:t>have</w:t>
      </w:r>
      <w:r>
        <w:rPr>
          <w:color w:val="231F20"/>
          <w:spacing w:val="-10"/>
          <w:w w:val="105"/>
        </w:rPr>
        <w:t> </w:t>
      </w:r>
      <w:r>
        <w:rPr>
          <w:color w:val="231F20"/>
          <w:w w:val="105"/>
        </w:rPr>
        <w:t>to do</w:t>
      </w:r>
      <w:r>
        <w:rPr>
          <w:color w:val="231F20"/>
          <w:spacing w:val="-8"/>
          <w:w w:val="105"/>
        </w:rPr>
        <w:t> </w:t>
      </w:r>
      <w:r>
        <w:rPr>
          <w:color w:val="231F20"/>
          <w:w w:val="105"/>
        </w:rPr>
        <w:t>your</w:t>
      </w:r>
      <w:r>
        <w:rPr>
          <w:color w:val="231F20"/>
          <w:spacing w:val="-8"/>
          <w:w w:val="105"/>
        </w:rPr>
        <w:t> </w:t>
      </w:r>
      <w:r>
        <w:rPr>
          <w:color w:val="231F20"/>
          <w:w w:val="105"/>
        </w:rPr>
        <w:t>best</w:t>
      </w:r>
      <w:r>
        <w:rPr>
          <w:color w:val="231F20"/>
          <w:spacing w:val="-8"/>
          <w:w w:val="105"/>
        </w:rPr>
        <w:t> </w:t>
      </w:r>
      <w:r>
        <w:rPr>
          <w:color w:val="231F20"/>
          <w:w w:val="105"/>
        </w:rPr>
        <w:t>to</w:t>
      </w:r>
      <w:r>
        <w:rPr>
          <w:color w:val="231F20"/>
          <w:spacing w:val="-8"/>
          <w:w w:val="105"/>
        </w:rPr>
        <w:t> </w:t>
      </w:r>
      <w:r>
        <w:rPr>
          <w:color w:val="231F20"/>
          <w:w w:val="105"/>
        </w:rPr>
        <w:t>find</w:t>
      </w:r>
      <w:r>
        <w:rPr>
          <w:color w:val="231F20"/>
          <w:spacing w:val="-8"/>
          <w:w w:val="105"/>
        </w:rPr>
        <w:t> </w:t>
      </w:r>
      <w:r>
        <w:rPr>
          <w:color w:val="231F20"/>
          <w:w w:val="105"/>
        </w:rPr>
        <w:t>me</w:t>
      </w:r>
      <w:r>
        <w:rPr>
          <w:color w:val="231F20"/>
          <w:spacing w:val="-8"/>
          <w:w w:val="105"/>
        </w:rPr>
        <w:t> </w:t>
      </w:r>
      <w:r>
        <w:rPr>
          <w:color w:val="231F20"/>
          <w:w w:val="105"/>
        </w:rPr>
        <w:t>in</w:t>
      </w:r>
      <w:r>
        <w:rPr>
          <w:color w:val="231F20"/>
          <w:spacing w:val="-8"/>
          <w:w w:val="105"/>
        </w:rPr>
        <w:t> </w:t>
      </w:r>
      <w:r>
        <w:rPr>
          <w:color w:val="231F20"/>
          <w:w w:val="105"/>
        </w:rPr>
        <w:t>all</w:t>
      </w:r>
      <w:r>
        <w:rPr>
          <w:color w:val="231F20"/>
          <w:spacing w:val="-8"/>
          <w:w w:val="105"/>
        </w:rPr>
        <w:t> </w:t>
      </w:r>
      <w:r>
        <w:rPr>
          <w:color w:val="231F20"/>
          <w:w w:val="105"/>
        </w:rPr>
        <w:t>this</w:t>
      </w:r>
      <w:r>
        <w:rPr>
          <w:color w:val="231F20"/>
          <w:spacing w:val="-8"/>
          <w:w w:val="105"/>
        </w:rPr>
        <w:t> </w:t>
      </w:r>
      <w:r>
        <w:rPr>
          <w:color w:val="231F20"/>
          <w:w w:val="105"/>
        </w:rPr>
        <w:t>black</w:t>
      </w:r>
      <w:r>
        <w:rPr>
          <w:color w:val="231F20"/>
          <w:spacing w:val="-8"/>
          <w:w w:val="105"/>
        </w:rPr>
        <w:t> </w:t>
      </w:r>
      <w:r>
        <w:rPr>
          <w:color w:val="231F20"/>
          <w:w w:val="105"/>
        </w:rPr>
        <w:t>ink.</w:t>
      </w:r>
      <w:r>
        <w:rPr>
          <w:color w:val="231F20"/>
          <w:spacing w:val="-8"/>
          <w:w w:val="105"/>
        </w:rPr>
        <w:t> </w:t>
      </w:r>
      <w:r>
        <w:rPr>
          <w:color w:val="231F20"/>
          <w:w w:val="105"/>
        </w:rPr>
        <w:t>So,</w:t>
      </w:r>
      <w:r>
        <w:rPr>
          <w:color w:val="231F20"/>
          <w:spacing w:val="-8"/>
          <w:w w:val="105"/>
        </w:rPr>
        <w:t> </w:t>
      </w:r>
      <w:r>
        <w:rPr>
          <w:color w:val="231F20"/>
          <w:w w:val="105"/>
        </w:rPr>
        <w:t>best</w:t>
      </w:r>
      <w:r>
        <w:rPr>
          <w:color w:val="231F20"/>
          <w:spacing w:val="-8"/>
          <w:w w:val="105"/>
        </w:rPr>
        <w:t> </w:t>
      </w:r>
      <w:r>
        <w:rPr>
          <w:color w:val="231F20"/>
          <w:w w:val="105"/>
        </w:rPr>
        <w:t>of</w:t>
      </w:r>
      <w:r>
        <w:rPr>
          <w:color w:val="231F20"/>
          <w:spacing w:val="-8"/>
          <w:w w:val="105"/>
        </w:rPr>
        <w:t> </w:t>
      </w:r>
      <w:r>
        <w:rPr>
          <w:color w:val="231F20"/>
          <w:w w:val="105"/>
        </w:rPr>
        <w:t>luck</w:t>
      </w:r>
      <w:r>
        <w:rPr>
          <w:color w:val="231F20"/>
          <w:spacing w:val="-8"/>
          <w:w w:val="105"/>
        </w:rPr>
        <w:t> </w:t>
      </w:r>
      <w:r>
        <w:rPr>
          <w:color w:val="231F20"/>
          <w:w w:val="105"/>
        </w:rPr>
        <w:t>to</w:t>
      </w:r>
      <w:r>
        <w:rPr>
          <w:color w:val="231F20"/>
          <w:spacing w:val="-8"/>
          <w:w w:val="105"/>
        </w:rPr>
        <w:t> </w:t>
      </w:r>
      <w:r>
        <w:rPr>
          <w:color w:val="231F20"/>
          <w:w w:val="105"/>
        </w:rPr>
        <w:t>you.</w:t>
      </w:r>
      <w:r>
        <w:rPr>
          <w:color w:val="231F20"/>
          <w:spacing w:val="-8"/>
          <w:w w:val="105"/>
        </w:rPr>
        <w:t> </w:t>
      </w:r>
      <w:r>
        <w:rPr>
          <w:color w:val="231F20"/>
          <w:w w:val="105"/>
        </w:rPr>
        <w:t>As for me, I will write just one more page and hope it gives you a clearer image of who I really</w:t>
      </w:r>
      <w:r>
        <w:rPr>
          <w:color w:val="231F20"/>
          <w:spacing w:val="-38"/>
          <w:w w:val="105"/>
        </w:rPr>
        <w:t> </w:t>
      </w:r>
      <w:r>
        <w:rPr>
          <w:color w:val="231F20"/>
          <w:w w:val="105"/>
        </w:rPr>
        <w:t>am.</w:t>
      </w:r>
    </w:p>
    <w:p>
      <w:pPr>
        <w:pStyle w:val="BodyText"/>
        <w:spacing w:line="259" w:lineRule="auto"/>
        <w:ind w:left="119" w:right="117" w:firstLine="299"/>
        <w:jc w:val="both"/>
      </w:pPr>
      <w:r>
        <w:rPr>
          <w:color w:val="231F20"/>
          <w:spacing w:val="-6"/>
          <w:w w:val="105"/>
        </w:rPr>
        <w:t>You </w:t>
      </w:r>
      <w:r>
        <w:rPr>
          <w:color w:val="231F20"/>
          <w:w w:val="105"/>
        </w:rPr>
        <w:t>have noticed, I’m sure, my list of extra-curricular activities. What you can’t see is the struggle that went into compiling that list.   For one thing, my practice list was comprised of far more than eight activities, so I was forced to group things together and to leave</w:t>
      </w:r>
      <w:r>
        <w:rPr>
          <w:color w:val="231F20"/>
          <w:spacing w:val="-24"/>
          <w:w w:val="105"/>
        </w:rPr>
        <w:t> </w:t>
      </w:r>
      <w:r>
        <w:rPr>
          <w:color w:val="231F20"/>
          <w:w w:val="105"/>
        </w:rPr>
        <w:t>things out.</w:t>
      </w:r>
      <w:r>
        <w:rPr>
          <w:color w:val="231F20"/>
          <w:spacing w:val="-4"/>
          <w:w w:val="105"/>
        </w:rPr>
        <w:t> </w:t>
      </w:r>
      <w:r>
        <w:rPr>
          <w:color w:val="231F20"/>
          <w:w w:val="105"/>
        </w:rPr>
        <w:t>Every</w:t>
      </w:r>
      <w:r>
        <w:rPr>
          <w:color w:val="231F20"/>
          <w:spacing w:val="-4"/>
          <w:w w:val="105"/>
        </w:rPr>
        <w:t> </w:t>
      </w:r>
      <w:r>
        <w:rPr>
          <w:color w:val="231F20"/>
          <w:w w:val="105"/>
        </w:rPr>
        <w:t>summer</w:t>
      </w:r>
      <w:r>
        <w:rPr>
          <w:color w:val="231F20"/>
          <w:spacing w:val="-4"/>
          <w:w w:val="105"/>
        </w:rPr>
        <w:t> </w:t>
      </w:r>
      <w:r>
        <w:rPr>
          <w:color w:val="231F20"/>
          <w:w w:val="105"/>
        </w:rPr>
        <w:t>and</w:t>
      </w:r>
      <w:r>
        <w:rPr>
          <w:color w:val="231F20"/>
          <w:spacing w:val="-4"/>
          <w:w w:val="105"/>
        </w:rPr>
        <w:t> </w:t>
      </w:r>
      <w:r>
        <w:rPr>
          <w:color w:val="231F20"/>
          <w:w w:val="105"/>
        </w:rPr>
        <w:t>winter,</w:t>
      </w:r>
      <w:r>
        <w:rPr>
          <w:color w:val="231F20"/>
          <w:spacing w:val="-4"/>
          <w:w w:val="105"/>
        </w:rPr>
        <w:t> </w:t>
      </w:r>
      <w:r>
        <w:rPr>
          <w:color w:val="231F20"/>
          <w:w w:val="105"/>
        </w:rPr>
        <w:t>I</w:t>
      </w:r>
      <w:r>
        <w:rPr>
          <w:color w:val="231F20"/>
          <w:spacing w:val="-4"/>
          <w:w w:val="105"/>
        </w:rPr>
        <w:t> </w:t>
      </w:r>
      <w:r>
        <w:rPr>
          <w:color w:val="231F20"/>
          <w:w w:val="105"/>
        </w:rPr>
        <w:t>travel</w:t>
      </w:r>
      <w:r>
        <w:rPr>
          <w:color w:val="231F20"/>
          <w:spacing w:val="-4"/>
          <w:w w:val="105"/>
        </w:rPr>
        <w:t> </w:t>
      </w:r>
      <w:r>
        <w:rPr>
          <w:color w:val="231F20"/>
          <w:w w:val="105"/>
        </w:rPr>
        <w:t>with</w:t>
      </w:r>
      <w:r>
        <w:rPr>
          <w:color w:val="231F20"/>
          <w:spacing w:val="-4"/>
          <w:w w:val="105"/>
        </w:rPr>
        <w:t> </w:t>
      </w:r>
      <w:r>
        <w:rPr>
          <w:color w:val="231F20"/>
          <w:w w:val="105"/>
        </w:rPr>
        <w:t>my</w:t>
      </w:r>
      <w:r>
        <w:rPr>
          <w:color w:val="231F20"/>
          <w:spacing w:val="-4"/>
          <w:w w:val="105"/>
        </w:rPr>
        <w:t> </w:t>
      </w:r>
      <w:r>
        <w:rPr>
          <w:color w:val="231F20"/>
          <w:w w:val="105"/>
        </w:rPr>
        <w:t>youth</w:t>
      </w:r>
      <w:r>
        <w:rPr>
          <w:color w:val="231F20"/>
          <w:spacing w:val="-4"/>
          <w:w w:val="105"/>
        </w:rPr>
        <w:t> </w:t>
      </w:r>
      <w:r>
        <w:rPr>
          <w:color w:val="231F20"/>
          <w:w w:val="105"/>
        </w:rPr>
        <w:t>group</w:t>
      </w:r>
      <w:r>
        <w:rPr>
          <w:color w:val="231F20"/>
          <w:spacing w:val="-4"/>
          <w:w w:val="105"/>
        </w:rPr>
        <w:t> </w:t>
      </w:r>
      <w:r>
        <w:rPr>
          <w:color w:val="231F20"/>
          <w:w w:val="105"/>
        </w:rPr>
        <w:t>on</w:t>
      </w:r>
      <w:r>
        <w:rPr>
          <w:color w:val="231F20"/>
          <w:spacing w:val="-4"/>
          <w:w w:val="105"/>
        </w:rPr>
        <w:t> </w:t>
      </w:r>
      <w:r>
        <w:rPr>
          <w:color w:val="231F20"/>
          <w:w w:val="105"/>
        </w:rPr>
        <w:t>a</w:t>
      </w:r>
      <w:r>
        <w:rPr>
          <w:color w:val="231F20"/>
          <w:spacing w:val="-4"/>
          <w:w w:val="105"/>
        </w:rPr>
        <w:t> </w:t>
      </w:r>
      <w:r>
        <w:rPr>
          <w:color w:val="231F20"/>
          <w:spacing w:val="-3"/>
          <w:w w:val="105"/>
        </w:rPr>
        <w:t>ser- </w:t>
      </w:r>
      <w:r>
        <w:rPr>
          <w:color w:val="231F20"/>
          <w:w w:val="105"/>
        </w:rPr>
        <w:t>vice</w:t>
      </w:r>
      <w:r>
        <w:rPr>
          <w:color w:val="231F20"/>
          <w:spacing w:val="-9"/>
          <w:w w:val="105"/>
        </w:rPr>
        <w:t> </w:t>
      </w:r>
      <w:r>
        <w:rPr>
          <w:color w:val="231F20"/>
          <w:w w:val="105"/>
        </w:rPr>
        <w:t>trip,</w:t>
      </w:r>
      <w:r>
        <w:rPr>
          <w:color w:val="231F20"/>
          <w:spacing w:val="-9"/>
          <w:w w:val="105"/>
        </w:rPr>
        <w:t> </w:t>
      </w:r>
      <w:r>
        <w:rPr>
          <w:color w:val="231F20"/>
          <w:w w:val="105"/>
        </w:rPr>
        <w:t>sometimes</w:t>
      </w:r>
      <w:r>
        <w:rPr>
          <w:color w:val="231F20"/>
          <w:spacing w:val="-9"/>
          <w:w w:val="105"/>
        </w:rPr>
        <w:t> </w:t>
      </w:r>
      <w:r>
        <w:rPr>
          <w:color w:val="231F20"/>
          <w:w w:val="105"/>
        </w:rPr>
        <w:t>within</w:t>
      </w:r>
      <w:r>
        <w:rPr>
          <w:color w:val="231F20"/>
          <w:spacing w:val="-9"/>
          <w:w w:val="105"/>
        </w:rPr>
        <w:t> </w:t>
      </w:r>
      <w:r>
        <w:rPr>
          <w:color w:val="231F20"/>
          <w:w w:val="105"/>
        </w:rPr>
        <w:t>this</w:t>
      </w:r>
      <w:r>
        <w:rPr>
          <w:color w:val="231F20"/>
          <w:spacing w:val="-9"/>
          <w:w w:val="105"/>
        </w:rPr>
        <w:t> </w:t>
      </w:r>
      <w:r>
        <w:rPr>
          <w:color w:val="231F20"/>
          <w:spacing w:val="-4"/>
          <w:w w:val="105"/>
        </w:rPr>
        <w:t>country,</w:t>
      </w:r>
      <w:r>
        <w:rPr>
          <w:color w:val="231F20"/>
          <w:spacing w:val="-9"/>
          <w:w w:val="105"/>
        </w:rPr>
        <w:t> </w:t>
      </w:r>
      <w:r>
        <w:rPr>
          <w:color w:val="231F20"/>
          <w:w w:val="105"/>
        </w:rPr>
        <w:t>other</w:t>
      </w:r>
      <w:r>
        <w:rPr>
          <w:color w:val="231F20"/>
          <w:spacing w:val="-9"/>
          <w:w w:val="105"/>
        </w:rPr>
        <w:t> </w:t>
      </w:r>
      <w:r>
        <w:rPr>
          <w:color w:val="231F20"/>
          <w:w w:val="105"/>
        </w:rPr>
        <w:t>times</w:t>
      </w:r>
      <w:r>
        <w:rPr>
          <w:color w:val="231F20"/>
          <w:spacing w:val="-9"/>
          <w:w w:val="105"/>
        </w:rPr>
        <w:t> </w:t>
      </w:r>
      <w:r>
        <w:rPr>
          <w:color w:val="231F20"/>
          <w:w w:val="105"/>
        </w:rPr>
        <w:t>around</w:t>
      </w:r>
      <w:r>
        <w:rPr>
          <w:color w:val="231F20"/>
          <w:spacing w:val="-9"/>
          <w:w w:val="105"/>
        </w:rPr>
        <w:t> </w:t>
      </w:r>
      <w:r>
        <w:rPr>
          <w:color w:val="231F20"/>
          <w:w w:val="105"/>
        </w:rPr>
        <w:t>the</w:t>
      </w:r>
      <w:r>
        <w:rPr>
          <w:color w:val="231F20"/>
          <w:spacing w:val="-9"/>
          <w:w w:val="105"/>
        </w:rPr>
        <w:t> </w:t>
      </w:r>
      <w:r>
        <w:rPr>
          <w:color w:val="231F20"/>
          <w:w w:val="105"/>
        </w:rPr>
        <w:t>world.</w:t>
      </w:r>
    </w:p>
    <w:p>
      <w:pPr>
        <w:pStyle w:val="BodyText"/>
        <w:rPr>
          <w:sz w:val="14"/>
        </w:rPr>
      </w:pPr>
    </w:p>
    <w:p>
      <w:pPr>
        <w:spacing w:before="94"/>
        <w:ind w:left="335" w:right="335" w:firstLine="0"/>
        <w:jc w:val="center"/>
        <w:rPr>
          <w:rFonts w:ascii="Arial"/>
          <w:b/>
          <w:sz w:val="18"/>
        </w:rPr>
      </w:pPr>
      <w:r>
        <w:rPr>
          <w:rFonts w:ascii="Arial"/>
          <w:b/>
          <w:color w:val="231F20"/>
          <w:sz w:val="18"/>
        </w:rPr>
        <w:t>157</w:t>
      </w:r>
    </w:p>
    <w:p>
      <w:pPr>
        <w:spacing w:after="0"/>
        <w:jc w:val="center"/>
        <w:rPr>
          <w:rFonts w:ascii="Arial"/>
          <w:sz w:val="18"/>
        </w:rPr>
        <w:sectPr>
          <w:headerReference w:type="even" r:id="rId85"/>
          <w:pgSz w:w="8640" w:h="12960"/>
          <w:pgMar w:header="0" w:footer="0" w:top="1220" w:bottom="280" w:left="1080" w:right="840"/>
        </w:sectPr>
      </w:pPr>
    </w:p>
    <w:p>
      <w:pPr>
        <w:pStyle w:val="BodyText"/>
        <w:spacing w:before="3"/>
        <w:rPr>
          <w:rFonts w:ascii="Arial"/>
          <w:b/>
          <w:sz w:val="24"/>
        </w:rPr>
      </w:pPr>
    </w:p>
    <w:p>
      <w:pPr>
        <w:pStyle w:val="BodyText"/>
        <w:spacing w:line="259" w:lineRule="auto" w:before="97"/>
        <w:ind w:left="100" w:right="117"/>
        <w:jc w:val="both"/>
      </w:pPr>
      <w:r>
        <w:rPr>
          <w:color w:val="231F20"/>
          <w:w w:val="105"/>
        </w:rPr>
        <w:t>The summer before my freshman year and again two years </w:t>
      </w:r>
      <w:r>
        <w:rPr>
          <w:color w:val="231F20"/>
          <w:spacing w:val="-3"/>
          <w:w w:val="105"/>
        </w:rPr>
        <w:t>later, </w:t>
      </w:r>
      <w:r>
        <w:rPr>
          <w:color w:val="231F20"/>
          <w:w w:val="105"/>
        </w:rPr>
        <w:t>we spent two weeks in Costa rica, living with families there and working both helping build a renovation on a church there and playing with children in a refugee settlement called Pavas. The year in between,</w:t>
      </w:r>
      <w:r>
        <w:rPr>
          <w:color w:val="231F20"/>
          <w:spacing w:val="-26"/>
          <w:w w:val="105"/>
        </w:rPr>
        <w:t> </w:t>
      </w:r>
      <w:r>
        <w:rPr>
          <w:color w:val="231F20"/>
          <w:w w:val="105"/>
        </w:rPr>
        <w:t>we ran</w:t>
      </w:r>
      <w:r>
        <w:rPr>
          <w:color w:val="231F20"/>
          <w:spacing w:val="-17"/>
          <w:w w:val="105"/>
        </w:rPr>
        <w:t> </w:t>
      </w:r>
      <w:r>
        <w:rPr>
          <w:color w:val="231F20"/>
          <w:w w:val="105"/>
        </w:rPr>
        <w:t>a</w:t>
      </w:r>
      <w:r>
        <w:rPr>
          <w:color w:val="231F20"/>
          <w:spacing w:val="-17"/>
          <w:w w:val="105"/>
        </w:rPr>
        <w:t> </w:t>
      </w:r>
      <w:r>
        <w:rPr>
          <w:color w:val="231F20"/>
          <w:w w:val="105"/>
        </w:rPr>
        <w:t>day</w:t>
      </w:r>
      <w:r>
        <w:rPr>
          <w:color w:val="231F20"/>
          <w:spacing w:val="-17"/>
          <w:w w:val="105"/>
        </w:rPr>
        <w:t> </w:t>
      </w:r>
      <w:r>
        <w:rPr>
          <w:color w:val="231F20"/>
          <w:w w:val="105"/>
        </w:rPr>
        <w:t>camp</w:t>
      </w:r>
      <w:r>
        <w:rPr>
          <w:color w:val="231F20"/>
          <w:spacing w:val="-17"/>
          <w:w w:val="105"/>
        </w:rPr>
        <w:t> </w:t>
      </w:r>
      <w:r>
        <w:rPr>
          <w:color w:val="231F20"/>
          <w:w w:val="105"/>
        </w:rPr>
        <w:t>for</w:t>
      </w:r>
      <w:r>
        <w:rPr>
          <w:color w:val="231F20"/>
          <w:spacing w:val="-17"/>
          <w:w w:val="105"/>
        </w:rPr>
        <w:t> </w:t>
      </w:r>
      <w:r>
        <w:rPr>
          <w:color w:val="231F20"/>
          <w:w w:val="105"/>
        </w:rPr>
        <w:t>underprivileged</w:t>
      </w:r>
      <w:r>
        <w:rPr>
          <w:color w:val="231F20"/>
          <w:spacing w:val="-17"/>
          <w:w w:val="105"/>
        </w:rPr>
        <w:t> </w:t>
      </w:r>
      <w:r>
        <w:rPr>
          <w:color w:val="231F20"/>
          <w:w w:val="105"/>
        </w:rPr>
        <w:t>children</w:t>
      </w:r>
      <w:r>
        <w:rPr>
          <w:color w:val="231F20"/>
          <w:spacing w:val="-17"/>
          <w:w w:val="105"/>
        </w:rPr>
        <w:t> </w:t>
      </w:r>
      <w:r>
        <w:rPr>
          <w:color w:val="231F20"/>
          <w:w w:val="105"/>
        </w:rPr>
        <w:t>in</w:t>
      </w:r>
      <w:r>
        <w:rPr>
          <w:color w:val="231F20"/>
          <w:spacing w:val="-17"/>
          <w:w w:val="105"/>
        </w:rPr>
        <w:t> </w:t>
      </w:r>
      <w:r>
        <w:rPr>
          <w:color w:val="231F20"/>
          <w:w w:val="105"/>
        </w:rPr>
        <w:t>San</w:t>
      </w:r>
      <w:r>
        <w:rPr>
          <w:color w:val="231F20"/>
          <w:spacing w:val="-17"/>
          <w:w w:val="105"/>
        </w:rPr>
        <w:t> </w:t>
      </w:r>
      <w:r>
        <w:rPr>
          <w:color w:val="231F20"/>
          <w:w w:val="105"/>
        </w:rPr>
        <w:t>Antonio,</w:t>
      </w:r>
      <w:r>
        <w:rPr>
          <w:color w:val="231F20"/>
          <w:spacing w:val="-17"/>
          <w:w w:val="105"/>
        </w:rPr>
        <w:t> </w:t>
      </w:r>
      <w:r>
        <w:rPr>
          <w:color w:val="231F20"/>
          <w:spacing w:val="-4"/>
          <w:w w:val="105"/>
        </w:rPr>
        <w:t>Texas,</w:t>
      </w:r>
      <w:r>
        <w:rPr>
          <w:color w:val="231F20"/>
          <w:spacing w:val="-17"/>
          <w:w w:val="105"/>
        </w:rPr>
        <w:t> </w:t>
      </w:r>
      <w:r>
        <w:rPr>
          <w:color w:val="231F20"/>
          <w:w w:val="105"/>
        </w:rPr>
        <w:t>and the summer before my junior </w:t>
      </w:r>
      <w:r>
        <w:rPr>
          <w:color w:val="231F20"/>
          <w:spacing w:val="-3"/>
          <w:w w:val="105"/>
        </w:rPr>
        <w:t>year, </w:t>
      </w:r>
      <w:r>
        <w:rPr>
          <w:color w:val="231F20"/>
          <w:w w:val="105"/>
        </w:rPr>
        <w:t>we did various kinds of service in Columbus, Ohio. For our winter trips, we have done urban outreach in</w:t>
      </w:r>
      <w:r>
        <w:rPr>
          <w:color w:val="231F20"/>
          <w:spacing w:val="-9"/>
          <w:w w:val="105"/>
        </w:rPr>
        <w:t> </w:t>
      </w:r>
      <w:r>
        <w:rPr>
          <w:color w:val="231F20"/>
          <w:w w:val="105"/>
        </w:rPr>
        <w:t>new</w:t>
      </w:r>
      <w:r>
        <w:rPr>
          <w:color w:val="231F20"/>
          <w:spacing w:val="-9"/>
          <w:w w:val="105"/>
        </w:rPr>
        <w:t> </w:t>
      </w:r>
      <w:r>
        <w:rPr>
          <w:color w:val="231F20"/>
          <w:spacing w:val="-5"/>
          <w:w w:val="105"/>
        </w:rPr>
        <w:t>York</w:t>
      </w:r>
      <w:r>
        <w:rPr>
          <w:color w:val="231F20"/>
          <w:spacing w:val="-9"/>
          <w:w w:val="105"/>
        </w:rPr>
        <w:t> </w:t>
      </w:r>
      <w:r>
        <w:rPr>
          <w:color w:val="231F20"/>
          <w:w w:val="105"/>
        </w:rPr>
        <w:t>City</w:t>
      </w:r>
      <w:r>
        <w:rPr>
          <w:color w:val="231F20"/>
          <w:spacing w:val="-9"/>
          <w:w w:val="105"/>
        </w:rPr>
        <w:t> </w:t>
      </w:r>
      <w:r>
        <w:rPr>
          <w:color w:val="231F20"/>
          <w:w w:val="105"/>
        </w:rPr>
        <w:t>and</w:t>
      </w:r>
      <w:r>
        <w:rPr>
          <w:color w:val="231F20"/>
          <w:spacing w:val="-9"/>
          <w:w w:val="105"/>
        </w:rPr>
        <w:t> </w:t>
      </w:r>
      <w:r>
        <w:rPr>
          <w:color w:val="231F20"/>
          <w:w w:val="105"/>
        </w:rPr>
        <w:t>in</w:t>
      </w:r>
      <w:r>
        <w:rPr>
          <w:color w:val="231F20"/>
          <w:spacing w:val="-9"/>
          <w:w w:val="105"/>
        </w:rPr>
        <w:t> </w:t>
      </w:r>
      <w:r>
        <w:rPr>
          <w:color w:val="231F20"/>
          <w:w w:val="105"/>
        </w:rPr>
        <w:t>Miami,</w:t>
      </w:r>
      <w:r>
        <w:rPr>
          <w:color w:val="231F20"/>
          <w:spacing w:val="-9"/>
          <w:w w:val="105"/>
        </w:rPr>
        <w:t> </w:t>
      </w:r>
      <w:r>
        <w:rPr>
          <w:color w:val="231F20"/>
          <w:w w:val="105"/>
        </w:rPr>
        <w:t>trying</w:t>
      </w:r>
      <w:r>
        <w:rPr>
          <w:color w:val="231F20"/>
          <w:spacing w:val="-9"/>
          <w:w w:val="105"/>
        </w:rPr>
        <w:t> </w:t>
      </w:r>
      <w:r>
        <w:rPr>
          <w:color w:val="231F20"/>
          <w:w w:val="105"/>
        </w:rPr>
        <w:t>to</w:t>
      </w:r>
      <w:r>
        <w:rPr>
          <w:color w:val="231F20"/>
          <w:spacing w:val="-9"/>
          <w:w w:val="105"/>
        </w:rPr>
        <w:t> </w:t>
      </w:r>
      <w:r>
        <w:rPr>
          <w:color w:val="231F20"/>
          <w:w w:val="105"/>
        </w:rPr>
        <w:t>use</w:t>
      </w:r>
      <w:r>
        <w:rPr>
          <w:color w:val="231F20"/>
          <w:spacing w:val="-9"/>
          <w:w w:val="105"/>
        </w:rPr>
        <w:t> </w:t>
      </w:r>
      <w:r>
        <w:rPr>
          <w:color w:val="231F20"/>
          <w:w w:val="105"/>
        </w:rPr>
        <w:t>those</w:t>
      </w:r>
      <w:r>
        <w:rPr>
          <w:color w:val="231F20"/>
          <w:spacing w:val="-9"/>
          <w:w w:val="105"/>
        </w:rPr>
        <w:t> </w:t>
      </w:r>
      <w:r>
        <w:rPr>
          <w:color w:val="231F20"/>
          <w:w w:val="105"/>
        </w:rPr>
        <w:t>experiences</w:t>
      </w:r>
      <w:r>
        <w:rPr>
          <w:color w:val="231F20"/>
          <w:spacing w:val="-9"/>
          <w:w w:val="105"/>
        </w:rPr>
        <w:t> </w:t>
      </w:r>
      <w:r>
        <w:rPr>
          <w:color w:val="231F20"/>
          <w:w w:val="105"/>
        </w:rPr>
        <w:t>to</w:t>
      </w:r>
      <w:r>
        <w:rPr>
          <w:color w:val="231F20"/>
          <w:spacing w:val="-9"/>
          <w:w w:val="105"/>
        </w:rPr>
        <w:t> </w:t>
      </w:r>
      <w:r>
        <w:rPr>
          <w:color w:val="231F20"/>
          <w:w w:val="105"/>
        </w:rPr>
        <w:t>help our downtown church improve its outreach ministries. My service</w:t>
      </w:r>
      <w:r>
        <w:rPr>
          <w:color w:val="231F20"/>
          <w:spacing w:val="-40"/>
          <w:w w:val="105"/>
        </w:rPr>
        <w:t> </w:t>
      </w:r>
      <w:r>
        <w:rPr>
          <w:color w:val="231F20"/>
          <w:w w:val="105"/>
        </w:rPr>
        <w:t>ex- perience with church goes beyond these trips twice a </w:t>
      </w:r>
      <w:r>
        <w:rPr>
          <w:color w:val="231F20"/>
          <w:spacing w:val="-3"/>
          <w:w w:val="105"/>
        </w:rPr>
        <w:t>year, </w:t>
      </w:r>
      <w:r>
        <w:rPr>
          <w:color w:val="231F20"/>
          <w:w w:val="105"/>
        </w:rPr>
        <w:t>though. I spend several evenings each year volunteering in the homeless shelter in</w:t>
      </w:r>
      <w:r>
        <w:rPr>
          <w:color w:val="231F20"/>
          <w:spacing w:val="-12"/>
          <w:w w:val="105"/>
        </w:rPr>
        <w:t> </w:t>
      </w:r>
      <w:r>
        <w:rPr>
          <w:color w:val="231F20"/>
          <w:w w:val="105"/>
        </w:rPr>
        <w:t>my</w:t>
      </w:r>
      <w:r>
        <w:rPr>
          <w:color w:val="231F20"/>
          <w:spacing w:val="-12"/>
          <w:w w:val="105"/>
        </w:rPr>
        <w:t> </w:t>
      </w:r>
      <w:r>
        <w:rPr>
          <w:color w:val="231F20"/>
          <w:spacing w:val="-4"/>
          <w:w w:val="105"/>
        </w:rPr>
        <w:t>church’s</w:t>
      </w:r>
      <w:r>
        <w:rPr>
          <w:color w:val="231F20"/>
          <w:spacing w:val="-12"/>
          <w:w w:val="105"/>
        </w:rPr>
        <w:t> </w:t>
      </w:r>
      <w:r>
        <w:rPr>
          <w:color w:val="231F20"/>
          <w:w w:val="105"/>
        </w:rPr>
        <w:t>gym</w:t>
      </w:r>
      <w:r>
        <w:rPr>
          <w:color w:val="231F20"/>
          <w:spacing w:val="-12"/>
          <w:w w:val="105"/>
        </w:rPr>
        <w:t> </w:t>
      </w:r>
      <w:r>
        <w:rPr>
          <w:color w:val="231F20"/>
          <w:w w:val="105"/>
        </w:rPr>
        <w:t>both</w:t>
      </w:r>
      <w:r>
        <w:rPr>
          <w:color w:val="231F20"/>
          <w:spacing w:val="-12"/>
          <w:w w:val="105"/>
        </w:rPr>
        <w:t> </w:t>
      </w:r>
      <w:r>
        <w:rPr>
          <w:color w:val="231F20"/>
          <w:w w:val="105"/>
        </w:rPr>
        <w:t>with</w:t>
      </w:r>
      <w:r>
        <w:rPr>
          <w:color w:val="231F20"/>
          <w:spacing w:val="-12"/>
          <w:w w:val="105"/>
        </w:rPr>
        <w:t> </w:t>
      </w:r>
      <w:r>
        <w:rPr>
          <w:color w:val="231F20"/>
          <w:w w:val="105"/>
        </w:rPr>
        <w:t>youth</w:t>
      </w:r>
      <w:r>
        <w:rPr>
          <w:color w:val="231F20"/>
          <w:spacing w:val="-12"/>
          <w:w w:val="105"/>
        </w:rPr>
        <w:t> </w:t>
      </w:r>
      <w:r>
        <w:rPr>
          <w:color w:val="231F20"/>
          <w:w w:val="105"/>
        </w:rPr>
        <w:t>group</w:t>
      </w:r>
      <w:r>
        <w:rPr>
          <w:color w:val="231F20"/>
          <w:spacing w:val="-12"/>
          <w:w w:val="105"/>
        </w:rPr>
        <w:t> </w:t>
      </w:r>
      <w:r>
        <w:rPr>
          <w:color w:val="231F20"/>
          <w:w w:val="105"/>
        </w:rPr>
        <w:t>and</w:t>
      </w:r>
      <w:r>
        <w:rPr>
          <w:color w:val="231F20"/>
          <w:spacing w:val="-12"/>
          <w:w w:val="105"/>
        </w:rPr>
        <w:t> </w:t>
      </w:r>
      <w:r>
        <w:rPr>
          <w:color w:val="231F20"/>
          <w:w w:val="105"/>
        </w:rPr>
        <w:t>with</w:t>
      </w:r>
      <w:r>
        <w:rPr>
          <w:color w:val="231F20"/>
          <w:spacing w:val="-12"/>
          <w:w w:val="105"/>
        </w:rPr>
        <w:t> </w:t>
      </w:r>
      <w:r>
        <w:rPr>
          <w:color w:val="231F20"/>
          <w:w w:val="105"/>
        </w:rPr>
        <w:t>my</w:t>
      </w:r>
      <w:r>
        <w:rPr>
          <w:color w:val="231F20"/>
          <w:spacing w:val="-12"/>
          <w:w w:val="105"/>
        </w:rPr>
        <w:t> </w:t>
      </w:r>
      <w:r>
        <w:rPr>
          <w:color w:val="231F20"/>
          <w:spacing w:val="-5"/>
          <w:w w:val="105"/>
        </w:rPr>
        <w:t>family.</w:t>
      </w:r>
      <w:r>
        <w:rPr>
          <w:color w:val="231F20"/>
          <w:spacing w:val="-12"/>
          <w:w w:val="105"/>
        </w:rPr>
        <w:t> </w:t>
      </w:r>
      <w:r>
        <w:rPr>
          <w:color w:val="231F20"/>
          <w:spacing w:val="-10"/>
          <w:w w:val="105"/>
        </w:rPr>
        <w:t>We</w:t>
      </w:r>
      <w:r>
        <w:rPr>
          <w:color w:val="231F20"/>
          <w:spacing w:val="-12"/>
          <w:w w:val="105"/>
        </w:rPr>
        <w:t> </w:t>
      </w:r>
      <w:r>
        <w:rPr>
          <w:color w:val="231F20"/>
          <w:w w:val="105"/>
        </w:rPr>
        <w:t>also go</w:t>
      </w:r>
      <w:r>
        <w:rPr>
          <w:color w:val="231F20"/>
          <w:spacing w:val="-8"/>
          <w:w w:val="105"/>
        </w:rPr>
        <w:t> </w:t>
      </w:r>
      <w:r>
        <w:rPr>
          <w:color w:val="231F20"/>
          <w:w w:val="105"/>
        </w:rPr>
        <w:t>as</w:t>
      </w:r>
      <w:r>
        <w:rPr>
          <w:color w:val="231F20"/>
          <w:spacing w:val="-8"/>
          <w:w w:val="105"/>
        </w:rPr>
        <w:t> </w:t>
      </w:r>
      <w:r>
        <w:rPr>
          <w:color w:val="231F20"/>
          <w:w w:val="105"/>
        </w:rPr>
        <w:t>a</w:t>
      </w:r>
      <w:r>
        <w:rPr>
          <w:color w:val="231F20"/>
          <w:spacing w:val="-8"/>
          <w:w w:val="105"/>
        </w:rPr>
        <w:t> </w:t>
      </w:r>
      <w:r>
        <w:rPr>
          <w:color w:val="231F20"/>
          <w:w w:val="105"/>
        </w:rPr>
        <w:t>family</w:t>
      </w:r>
      <w:r>
        <w:rPr>
          <w:color w:val="231F20"/>
          <w:spacing w:val="-8"/>
          <w:w w:val="105"/>
        </w:rPr>
        <w:t> </w:t>
      </w:r>
      <w:r>
        <w:rPr>
          <w:color w:val="231F20"/>
          <w:w w:val="105"/>
        </w:rPr>
        <w:t>each</w:t>
      </w:r>
      <w:r>
        <w:rPr>
          <w:color w:val="231F20"/>
          <w:spacing w:val="-8"/>
          <w:w w:val="105"/>
        </w:rPr>
        <w:t> </w:t>
      </w:r>
      <w:r>
        <w:rPr>
          <w:color w:val="231F20"/>
          <w:w w:val="105"/>
        </w:rPr>
        <w:t>year</w:t>
      </w:r>
      <w:r>
        <w:rPr>
          <w:color w:val="231F20"/>
          <w:spacing w:val="-8"/>
          <w:w w:val="105"/>
        </w:rPr>
        <w:t> </w:t>
      </w:r>
      <w:r>
        <w:rPr>
          <w:color w:val="231F20"/>
          <w:w w:val="105"/>
        </w:rPr>
        <w:t>early</w:t>
      </w:r>
      <w:r>
        <w:rPr>
          <w:color w:val="231F20"/>
          <w:spacing w:val="-8"/>
          <w:w w:val="105"/>
        </w:rPr>
        <w:t> </w:t>
      </w:r>
      <w:r>
        <w:rPr>
          <w:color w:val="231F20"/>
          <w:w w:val="105"/>
        </w:rPr>
        <w:t>on</w:t>
      </w:r>
      <w:r>
        <w:rPr>
          <w:color w:val="231F20"/>
          <w:spacing w:val="-8"/>
          <w:w w:val="105"/>
        </w:rPr>
        <w:t> </w:t>
      </w:r>
      <w:r>
        <w:rPr>
          <w:color w:val="231F20"/>
          <w:w w:val="105"/>
        </w:rPr>
        <w:t>Christmas</w:t>
      </w:r>
      <w:r>
        <w:rPr>
          <w:color w:val="231F20"/>
          <w:spacing w:val="-8"/>
          <w:w w:val="105"/>
        </w:rPr>
        <w:t> </w:t>
      </w:r>
      <w:r>
        <w:rPr>
          <w:color w:val="231F20"/>
          <w:w w:val="105"/>
        </w:rPr>
        <w:t>morning</w:t>
      </w:r>
      <w:r>
        <w:rPr>
          <w:color w:val="231F20"/>
          <w:spacing w:val="-8"/>
          <w:w w:val="105"/>
        </w:rPr>
        <w:t> </w:t>
      </w:r>
      <w:r>
        <w:rPr>
          <w:color w:val="231F20"/>
          <w:w w:val="105"/>
        </w:rPr>
        <w:t>to</w:t>
      </w:r>
      <w:r>
        <w:rPr>
          <w:color w:val="231F20"/>
          <w:spacing w:val="-8"/>
          <w:w w:val="105"/>
        </w:rPr>
        <w:t> </w:t>
      </w:r>
      <w:r>
        <w:rPr>
          <w:color w:val="231F20"/>
          <w:w w:val="105"/>
        </w:rPr>
        <w:t>serve</w:t>
      </w:r>
      <w:r>
        <w:rPr>
          <w:color w:val="231F20"/>
          <w:spacing w:val="-8"/>
          <w:w w:val="105"/>
        </w:rPr>
        <w:t> </w:t>
      </w:r>
      <w:r>
        <w:rPr>
          <w:color w:val="231F20"/>
          <w:w w:val="105"/>
        </w:rPr>
        <w:t>breakfast at</w:t>
      </w:r>
      <w:r>
        <w:rPr>
          <w:color w:val="231F20"/>
          <w:spacing w:val="-18"/>
          <w:w w:val="105"/>
        </w:rPr>
        <w:t> </w:t>
      </w:r>
      <w:r>
        <w:rPr>
          <w:color w:val="231F20"/>
          <w:w w:val="105"/>
        </w:rPr>
        <w:t>the</w:t>
      </w:r>
      <w:r>
        <w:rPr>
          <w:color w:val="231F20"/>
          <w:spacing w:val="-18"/>
          <w:w w:val="105"/>
        </w:rPr>
        <w:t> </w:t>
      </w:r>
      <w:r>
        <w:rPr>
          <w:color w:val="231F20"/>
          <w:w w:val="105"/>
        </w:rPr>
        <w:t>shelter</w:t>
      </w:r>
      <w:r>
        <w:rPr>
          <w:color w:val="231F20"/>
          <w:spacing w:val="-18"/>
          <w:w w:val="105"/>
        </w:rPr>
        <w:t> </w:t>
      </w:r>
      <w:r>
        <w:rPr>
          <w:color w:val="231F20"/>
          <w:w w:val="105"/>
        </w:rPr>
        <w:t>and</w:t>
      </w:r>
      <w:r>
        <w:rPr>
          <w:color w:val="231F20"/>
          <w:spacing w:val="-18"/>
          <w:w w:val="105"/>
        </w:rPr>
        <w:t> </w:t>
      </w:r>
      <w:r>
        <w:rPr>
          <w:color w:val="231F20"/>
          <w:w w:val="105"/>
        </w:rPr>
        <w:t>celebrate</w:t>
      </w:r>
      <w:r>
        <w:rPr>
          <w:color w:val="231F20"/>
          <w:spacing w:val="-18"/>
          <w:w w:val="105"/>
        </w:rPr>
        <w:t> </w:t>
      </w:r>
      <w:r>
        <w:rPr>
          <w:color w:val="231F20"/>
          <w:w w:val="105"/>
        </w:rPr>
        <w:t>the</w:t>
      </w:r>
      <w:r>
        <w:rPr>
          <w:color w:val="231F20"/>
          <w:spacing w:val="-18"/>
          <w:w w:val="105"/>
        </w:rPr>
        <w:t> </w:t>
      </w:r>
      <w:r>
        <w:rPr>
          <w:color w:val="231F20"/>
          <w:w w:val="105"/>
        </w:rPr>
        <w:t>holiday</w:t>
      </w:r>
      <w:r>
        <w:rPr>
          <w:color w:val="231F20"/>
          <w:spacing w:val="-18"/>
          <w:w w:val="105"/>
        </w:rPr>
        <w:t> </w:t>
      </w:r>
      <w:r>
        <w:rPr>
          <w:color w:val="231F20"/>
          <w:w w:val="105"/>
        </w:rPr>
        <w:t>with</w:t>
      </w:r>
      <w:r>
        <w:rPr>
          <w:color w:val="231F20"/>
          <w:spacing w:val="-18"/>
          <w:w w:val="105"/>
        </w:rPr>
        <w:t> </w:t>
      </w:r>
      <w:r>
        <w:rPr>
          <w:color w:val="231F20"/>
          <w:w w:val="105"/>
        </w:rPr>
        <w:t>the</w:t>
      </w:r>
      <w:r>
        <w:rPr>
          <w:color w:val="231F20"/>
          <w:spacing w:val="-18"/>
          <w:w w:val="105"/>
        </w:rPr>
        <w:t> </w:t>
      </w:r>
      <w:r>
        <w:rPr>
          <w:color w:val="231F20"/>
          <w:w w:val="105"/>
        </w:rPr>
        <w:t>guests.</w:t>
      </w:r>
      <w:r>
        <w:rPr>
          <w:color w:val="231F20"/>
          <w:spacing w:val="-18"/>
          <w:w w:val="105"/>
        </w:rPr>
        <w:t> </w:t>
      </w:r>
      <w:r>
        <w:rPr>
          <w:color w:val="231F20"/>
          <w:w w:val="105"/>
        </w:rPr>
        <w:t>These</w:t>
      </w:r>
      <w:r>
        <w:rPr>
          <w:color w:val="231F20"/>
          <w:spacing w:val="-18"/>
          <w:w w:val="105"/>
        </w:rPr>
        <w:t> </w:t>
      </w:r>
      <w:r>
        <w:rPr>
          <w:color w:val="231F20"/>
          <w:w w:val="105"/>
        </w:rPr>
        <w:t>are</w:t>
      </w:r>
      <w:r>
        <w:rPr>
          <w:color w:val="231F20"/>
          <w:spacing w:val="-18"/>
          <w:w w:val="105"/>
        </w:rPr>
        <w:t> </w:t>
      </w:r>
      <w:r>
        <w:rPr>
          <w:color w:val="231F20"/>
          <w:w w:val="105"/>
        </w:rPr>
        <w:t>pieces of</w:t>
      </w:r>
      <w:r>
        <w:rPr>
          <w:color w:val="231F20"/>
          <w:spacing w:val="-14"/>
          <w:w w:val="105"/>
        </w:rPr>
        <w:t> </w:t>
      </w:r>
      <w:r>
        <w:rPr>
          <w:color w:val="231F20"/>
          <w:w w:val="105"/>
        </w:rPr>
        <w:t>the</w:t>
      </w:r>
      <w:r>
        <w:rPr>
          <w:color w:val="231F20"/>
          <w:spacing w:val="-14"/>
          <w:w w:val="105"/>
        </w:rPr>
        <w:t> </w:t>
      </w:r>
      <w:r>
        <w:rPr>
          <w:color w:val="231F20"/>
          <w:w w:val="105"/>
        </w:rPr>
        <w:t>categories</w:t>
      </w:r>
      <w:r>
        <w:rPr>
          <w:color w:val="231F20"/>
          <w:spacing w:val="-14"/>
          <w:w w:val="105"/>
        </w:rPr>
        <w:t> </w:t>
      </w:r>
      <w:r>
        <w:rPr>
          <w:color w:val="231F20"/>
          <w:w w:val="105"/>
        </w:rPr>
        <w:t>I</w:t>
      </w:r>
      <w:r>
        <w:rPr>
          <w:color w:val="231F20"/>
          <w:spacing w:val="-14"/>
          <w:w w:val="105"/>
        </w:rPr>
        <w:t> </w:t>
      </w:r>
      <w:r>
        <w:rPr>
          <w:color w:val="231F20"/>
          <w:w w:val="105"/>
        </w:rPr>
        <w:t>call</w:t>
      </w:r>
      <w:r>
        <w:rPr>
          <w:color w:val="231F20"/>
          <w:spacing w:val="-14"/>
          <w:w w:val="105"/>
        </w:rPr>
        <w:t> </w:t>
      </w:r>
      <w:r>
        <w:rPr>
          <w:color w:val="231F20"/>
          <w:w w:val="105"/>
        </w:rPr>
        <w:t>“Central</w:t>
      </w:r>
      <w:r>
        <w:rPr>
          <w:color w:val="231F20"/>
          <w:spacing w:val="-14"/>
          <w:w w:val="105"/>
        </w:rPr>
        <w:t> </w:t>
      </w:r>
      <w:r>
        <w:rPr>
          <w:color w:val="231F20"/>
          <w:w w:val="105"/>
        </w:rPr>
        <w:t>Presbyterian</w:t>
      </w:r>
      <w:r>
        <w:rPr>
          <w:color w:val="231F20"/>
          <w:spacing w:val="-14"/>
          <w:w w:val="105"/>
        </w:rPr>
        <w:t> </w:t>
      </w:r>
      <w:r>
        <w:rPr>
          <w:color w:val="231F20"/>
          <w:w w:val="105"/>
        </w:rPr>
        <w:t>Church</w:t>
      </w:r>
      <w:r>
        <w:rPr>
          <w:color w:val="231F20"/>
          <w:spacing w:val="-14"/>
          <w:w w:val="105"/>
        </w:rPr>
        <w:t> </w:t>
      </w:r>
      <w:r>
        <w:rPr>
          <w:color w:val="231F20"/>
          <w:w w:val="105"/>
        </w:rPr>
        <w:t>youth</w:t>
      </w:r>
      <w:r>
        <w:rPr>
          <w:color w:val="231F20"/>
          <w:spacing w:val="-14"/>
          <w:w w:val="105"/>
        </w:rPr>
        <w:t> </w:t>
      </w:r>
      <w:r>
        <w:rPr>
          <w:color w:val="231F20"/>
          <w:w w:val="105"/>
        </w:rPr>
        <w:t>group”</w:t>
      </w:r>
      <w:r>
        <w:rPr>
          <w:color w:val="231F20"/>
          <w:spacing w:val="-14"/>
          <w:w w:val="105"/>
        </w:rPr>
        <w:t> </w:t>
      </w:r>
      <w:r>
        <w:rPr>
          <w:color w:val="231F20"/>
          <w:w w:val="105"/>
        </w:rPr>
        <w:t>and “Community Service” that I didn’t have space for in the box, but</w:t>
      </w:r>
      <w:r>
        <w:rPr>
          <w:color w:val="231F20"/>
          <w:spacing w:val="-28"/>
          <w:w w:val="105"/>
        </w:rPr>
        <w:t> </w:t>
      </w:r>
      <w:r>
        <w:rPr>
          <w:color w:val="231F20"/>
          <w:w w:val="105"/>
        </w:rPr>
        <w:t>that mean a lot to me and play huge roles in my</w:t>
      </w:r>
      <w:r>
        <w:rPr>
          <w:color w:val="231F20"/>
          <w:spacing w:val="-32"/>
          <w:w w:val="105"/>
        </w:rPr>
        <w:t> </w:t>
      </w:r>
      <w:r>
        <w:rPr>
          <w:color w:val="231F20"/>
          <w:w w:val="105"/>
        </w:rPr>
        <w:t>life.</w:t>
      </w:r>
    </w:p>
    <w:p>
      <w:pPr>
        <w:pStyle w:val="BodyText"/>
        <w:spacing w:line="259" w:lineRule="auto"/>
        <w:ind w:left="100" w:right="116" w:firstLine="299"/>
        <w:jc w:val="both"/>
      </w:pPr>
      <w:r>
        <w:rPr>
          <w:color w:val="231F20"/>
          <w:w w:val="105"/>
        </w:rPr>
        <w:t>Another experience that I haven’t found a space for is the Maine Coast Semester, the four months I spent on Chewonki neck in</w:t>
      </w:r>
      <w:r>
        <w:rPr>
          <w:color w:val="231F20"/>
          <w:spacing w:val="-11"/>
          <w:w w:val="105"/>
        </w:rPr>
        <w:t> </w:t>
      </w:r>
      <w:r>
        <w:rPr>
          <w:color w:val="231F20"/>
          <w:w w:val="105"/>
        </w:rPr>
        <w:t>Maine during</w:t>
      </w:r>
      <w:r>
        <w:rPr>
          <w:color w:val="231F20"/>
          <w:spacing w:val="-18"/>
          <w:w w:val="105"/>
        </w:rPr>
        <w:t> </w:t>
      </w:r>
      <w:r>
        <w:rPr>
          <w:color w:val="231F20"/>
          <w:w w:val="105"/>
        </w:rPr>
        <w:t>the</w:t>
      </w:r>
      <w:r>
        <w:rPr>
          <w:color w:val="231F20"/>
          <w:spacing w:val="-18"/>
          <w:w w:val="105"/>
        </w:rPr>
        <w:t> </w:t>
      </w:r>
      <w:r>
        <w:rPr>
          <w:color w:val="231F20"/>
          <w:w w:val="105"/>
        </w:rPr>
        <w:t>fall</w:t>
      </w:r>
      <w:r>
        <w:rPr>
          <w:color w:val="231F20"/>
          <w:spacing w:val="-18"/>
          <w:w w:val="105"/>
        </w:rPr>
        <w:t> </w:t>
      </w:r>
      <w:r>
        <w:rPr>
          <w:color w:val="231F20"/>
          <w:w w:val="105"/>
        </w:rPr>
        <w:t>of</w:t>
      </w:r>
      <w:r>
        <w:rPr>
          <w:color w:val="231F20"/>
          <w:spacing w:val="-18"/>
          <w:w w:val="105"/>
        </w:rPr>
        <w:t> </w:t>
      </w:r>
      <w:r>
        <w:rPr>
          <w:color w:val="231F20"/>
          <w:w w:val="105"/>
        </w:rPr>
        <w:t>my</w:t>
      </w:r>
      <w:r>
        <w:rPr>
          <w:color w:val="231F20"/>
          <w:spacing w:val="-18"/>
          <w:w w:val="105"/>
        </w:rPr>
        <w:t> </w:t>
      </w:r>
      <w:r>
        <w:rPr>
          <w:color w:val="231F20"/>
          <w:w w:val="105"/>
        </w:rPr>
        <w:t>junior</w:t>
      </w:r>
      <w:r>
        <w:rPr>
          <w:color w:val="231F20"/>
          <w:spacing w:val="-18"/>
          <w:w w:val="105"/>
        </w:rPr>
        <w:t> </w:t>
      </w:r>
      <w:r>
        <w:rPr>
          <w:color w:val="231F20"/>
          <w:spacing w:val="-3"/>
          <w:w w:val="105"/>
        </w:rPr>
        <w:t>year.</w:t>
      </w:r>
      <w:r>
        <w:rPr>
          <w:color w:val="231F20"/>
          <w:spacing w:val="-18"/>
          <w:w w:val="105"/>
        </w:rPr>
        <w:t> </w:t>
      </w:r>
      <w:r>
        <w:rPr>
          <w:color w:val="231F20"/>
          <w:w w:val="105"/>
        </w:rPr>
        <w:t>Although</w:t>
      </w:r>
      <w:r>
        <w:rPr>
          <w:color w:val="231F20"/>
          <w:spacing w:val="-18"/>
          <w:w w:val="105"/>
        </w:rPr>
        <w:t> </w:t>
      </w:r>
      <w:r>
        <w:rPr>
          <w:color w:val="231F20"/>
          <w:w w:val="105"/>
        </w:rPr>
        <w:t>my</w:t>
      </w:r>
      <w:r>
        <w:rPr>
          <w:color w:val="231F20"/>
          <w:spacing w:val="-18"/>
          <w:w w:val="105"/>
        </w:rPr>
        <w:t> </w:t>
      </w:r>
      <w:r>
        <w:rPr>
          <w:color w:val="231F20"/>
          <w:w w:val="105"/>
        </w:rPr>
        <w:t>essay</w:t>
      </w:r>
      <w:r>
        <w:rPr>
          <w:color w:val="231F20"/>
          <w:spacing w:val="-18"/>
          <w:w w:val="105"/>
        </w:rPr>
        <w:t> </w:t>
      </w:r>
      <w:r>
        <w:rPr>
          <w:color w:val="231F20"/>
          <w:w w:val="105"/>
        </w:rPr>
        <w:t>provides</w:t>
      </w:r>
      <w:r>
        <w:rPr>
          <w:color w:val="231F20"/>
          <w:spacing w:val="-18"/>
          <w:w w:val="105"/>
        </w:rPr>
        <w:t> </w:t>
      </w:r>
      <w:r>
        <w:rPr>
          <w:color w:val="231F20"/>
          <w:w w:val="105"/>
        </w:rPr>
        <w:t>one</w:t>
      </w:r>
      <w:r>
        <w:rPr>
          <w:color w:val="231F20"/>
          <w:spacing w:val="-18"/>
          <w:w w:val="105"/>
        </w:rPr>
        <w:t> </w:t>
      </w:r>
      <w:r>
        <w:rPr>
          <w:color w:val="231F20"/>
          <w:w w:val="105"/>
        </w:rPr>
        <w:t>snap- shot of the experience, it cannot possibly speak to everything the se- mester</w:t>
      </w:r>
      <w:r>
        <w:rPr>
          <w:color w:val="231F20"/>
          <w:spacing w:val="-10"/>
          <w:w w:val="105"/>
        </w:rPr>
        <w:t> </w:t>
      </w:r>
      <w:r>
        <w:rPr>
          <w:color w:val="231F20"/>
          <w:w w:val="105"/>
        </w:rPr>
        <w:t>meant</w:t>
      </w:r>
      <w:r>
        <w:rPr>
          <w:color w:val="231F20"/>
          <w:spacing w:val="-10"/>
          <w:w w:val="105"/>
        </w:rPr>
        <w:t> </w:t>
      </w:r>
      <w:r>
        <w:rPr>
          <w:color w:val="231F20"/>
          <w:w w:val="105"/>
        </w:rPr>
        <w:t>to</w:t>
      </w:r>
      <w:r>
        <w:rPr>
          <w:color w:val="231F20"/>
          <w:spacing w:val="-10"/>
          <w:w w:val="105"/>
        </w:rPr>
        <w:t> </w:t>
      </w:r>
      <w:r>
        <w:rPr>
          <w:color w:val="231F20"/>
          <w:w w:val="105"/>
        </w:rPr>
        <w:t>me.</w:t>
      </w:r>
      <w:r>
        <w:rPr>
          <w:color w:val="231F20"/>
          <w:spacing w:val="-10"/>
          <w:w w:val="105"/>
        </w:rPr>
        <w:t> </w:t>
      </w:r>
      <w:r>
        <w:rPr>
          <w:color w:val="231F20"/>
          <w:w w:val="105"/>
        </w:rPr>
        <w:t>Moving</w:t>
      </w:r>
      <w:r>
        <w:rPr>
          <w:color w:val="231F20"/>
          <w:spacing w:val="-10"/>
          <w:w w:val="105"/>
        </w:rPr>
        <w:t> </w:t>
      </w:r>
      <w:r>
        <w:rPr>
          <w:color w:val="231F20"/>
          <w:w w:val="105"/>
        </w:rPr>
        <w:t>out</w:t>
      </w:r>
      <w:r>
        <w:rPr>
          <w:color w:val="231F20"/>
          <w:spacing w:val="-10"/>
          <w:w w:val="105"/>
        </w:rPr>
        <w:t> </w:t>
      </w:r>
      <w:r>
        <w:rPr>
          <w:color w:val="231F20"/>
          <w:w w:val="105"/>
        </w:rPr>
        <w:t>of</w:t>
      </w:r>
      <w:r>
        <w:rPr>
          <w:color w:val="231F20"/>
          <w:spacing w:val="-10"/>
          <w:w w:val="105"/>
        </w:rPr>
        <w:t> </w:t>
      </w:r>
      <w:r>
        <w:rPr>
          <w:color w:val="231F20"/>
          <w:w w:val="105"/>
        </w:rPr>
        <w:t>my</w:t>
      </w:r>
      <w:r>
        <w:rPr>
          <w:color w:val="231F20"/>
          <w:spacing w:val="-10"/>
          <w:w w:val="105"/>
        </w:rPr>
        <w:t> </w:t>
      </w:r>
      <w:r>
        <w:rPr>
          <w:color w:val="231F20"/>
          <w:spacing w:val="-4"/>
          <w:w w:val="105"/>
        </w:rPr>
        <w:t>family’s</w:t>
      </w:r>
      <w:r>
        <w:rPr>
          <w:color w:val="231F20"/>
          <w:spacing w:val="-10"/>
          <w:w w:val="105"/>
        </w:rPr>
        <w:t> </w:t>
      </w:r>
      <w:r>
        <w:rPr>
          <w:color w:val="231F20"/>
          <w:w w:val="105"/>
        </w:rPr>
        <w:t>house</w:t>
      </w:r>
      <w:r>
        <w:rPr>
          <w:color w:val="231F20"/>
          <w:spacing w:val="-10"/>
          <w:w w:val="105"/>
        </w:rPr>
        <w:t> </w:t>
      </w:r>
      <w:r>
        <w:rPr>
          <w:color w:val="231F20"/>
          <w:w w:val="105"/>
        </w:rPr>
        <w:t>and</w:t>
      </w:r>
      <w:r>
        <w:rPr>
          <w:color w:val="231F20"/>
          <w:spacing w:val="-10"/>
          <w:w w:val="105"/>
        </w:rPr>
        <w:t> </w:t>
      </w:r>
      <w:r>
        <w:rPr>
          <w:color w:val="231F20"/>
          <w:w w:val="105"/>
        </w:rPr>
        <w:t>into</w:t>
      </w:r>
      <w:r>
        <w:rPr>
          <w:color w:val="231F20"/>
          <w:spacing w:val="-10"/>
          <w:w w:val="105"/>
        </w:rPr>
        <w:t> </w:t>
      </w:r>
      <w:r>
        <w:rPr>
          <w:color w:val="231F20"/>
          <w:w w:val="105"/>
        </w:rPr>
        <w:t>a</w:t>
      </w:r>
      <w:r>
        <w:rPr>
          <w:color w:val="231F20"/>
          <w:spacing w:val="-10"/>
          <w:w w:val="105"/>
        </w:rPr>
        <w:t> </w:t>
      </w:r>
      <w:r>
        <w:rPr>
          <w:color w:val="231F20"/>
          <w:w w:val="105"/>
        </w:rPr>
        <w:t>cabin with six girls my own age was extremely exciting for me, and what      I found when I got there was even better than what I had expected.   It was a place I could relate to. In science class, we would learn to identify the trees and wildlife that were living just outside our cabins. In the afternoon, working on the farm, we would lovingly tend the animals</w:t>
      </w:r>
      <w:r>
        <w:rPr>
          <w:color w:val="231F20"/>
          <w:spacing w:val="-6"/>
          <w:w w:val="105"/>
        </w:rPr>
        <w:t> </w:t>
      </w:r>
      <w:r>
        <w:rPr>
          <w:color w:val="231F20"/>
          <w:w w:val="105"/>
        </w:rPr>
        <w:t>and</w:t>
      </w:r>
      <w:r>
        <w:rPr>
          <w:color w:val="231F20"/>
          <w:spacing w:val="-6"/>
          <w:w w:val="105"/>
        </w:rPr>
        <w:t> </w:t>
      </w:r>
      <w:r>
        <w:rPr>
          <w:color w:val="231F20"/>
          <w:w w:val="105"/>
        </w:rPr>
        <w:t>plants</w:t>
      </w:r>
      <w:r>
        <w:rPr>
          <w:color w:val="231F20"/>
          <w:spacing w:val="-6"/>
          <w:w w:val="105"/>
        </w:rPr>
        <w:t> </w:t>
      </w:r>
      <w:r>
        <w:rPr>
          <w:color w:val="231F20"/>
          <w:w w:val="105"/>
        </w:rPr>
        <w:t>that</w:t>
      </w:r>
      <w:r>
        <w:rPr>
          <w:color w:val="231F20"/>
          <w:spacing w:val="-6"/>
          <w:w w:val="105"/>
        </w:rPr>
        <w:t> </w:t>
      </w:r>
      <w:r>
        <w:rPr>
          <w:color w:val="231F20"/>
          <w:w w:val="105"/>
        </w:rPr>
        <w:t>we</w:t>
      </w:r>
      <w:r>
        <w:rPr>
          <w:color w:val="231F20"/>
          <w:spacing w:val="-6"/>
          <w:w w:val="105"/>
        </w:rPr>
        <w:t> </w:t>
      </w:r>
      <w:r>
        <w:rPr>
          <w:color w:val="231F20"/>
          <w:w w:val="105"/>
        </w:rPr>
        <w:t>would</w:t>
      </w:r>
      <w:r>
        <w:rPr>
          <w:color w:val="231F20"/>
          <w:spacing w:val="-6"/>
          <w:w w:val="105"/>
        </w:rPr>
        <w:t> </w:t>
      </w:r>
      <w:r>
        <w:rPr>
          <w:color w:val="231F20"/>
          <w:w w:val="105"/>
        </w:rPr>
        <w:t>then</w:t>
      </w:r>
      <w:r>
        <w:rPr>
          <w:color w:val="231F20"/>
          <w:spacing w:val="-6"/>
          <w:w w:val="105"/>
        </w:rPr>
        <w:t> </w:t>
      </w:r>
      <w:r>
        <w:rPr>
          <w:color w:val="231F20"/>
          <w:w w:val="105"/>
        </w:rPr>
        <w:t>harvest,</w:t>
      </w:r>
      <w:r>
        <w:rPr>
          <w:color w:val="231F20"/>
          <w:spacing w:val="-6"/>
          <w:w w:val="105"/>
        </w:rPr>
        <w:t> </w:t>
      </w:r>
      <w:r>
        <w:rPr>
          <w:color w:val="231F20"/>
          <w:w w:val="105"/>
        </w:rPr>
        <w:t>prepare</w:t>
      </w:r>
      <w:r>
        <w:rPr>
          <w:color w:val="231F20"/>
          <w:spacing w:val="-6"/>
          <w:w w:val="105"/>
        </w:rPr>
        <w:t> </w:t>
      </w:r>
      <w:r>
        <w:rPr>
          <w:color w:val="231F20"/>
          <w:w w:val="105"/>
        </w:rPr>
        <w:t>in</w:t>
      </w:r>
      <w:r>
        <w:rPr>
          <w:color w:val="231F20"/>
          <w:spacing w:val="-6"/>
          <w:w w:val="105"/>
        </w:rPr>
        <w:t> </w:t>
      </w:r>
      <w:r>
        <w:rPr>
          <w:color w:val="231F20"/>
          <w:w w:val="105"/>
        </w:rPr>
        <w:t>the</w:t>
      </w:r>
      <w:r>
        <w:rPr>
          <w:color w:val="231F20"/>
          <w:spacing w:val="-6"/>
          <w:w w:val="105"/>
        </w:rPr>
        <w:t> </w:t>
      </w:r>
      <w:r>
        <w:rPr>
          <w:color w:val="231F20"/>
          <w:w w:val="105"/>
        </w:rPr>
        <w:t>kitchen, and eat. Each of us realized our connection to every other member    of the Chewonki community and to the land itself, and learned to be responsible with that connection. When I was assigned to collect re- cyclables before breakfast for my morning chore, I showed up just as promptly</w:t>
      </w:r>
      <w:r>
        <w:rPr>
          <w:color w:val="231F20"/>
          <w:spacing w:val="-4"/>
          <w:w w:val="105"/>
        </w:rPr>
        <w:t> </w:t>
      </w:r>
      <w:r>
        <w:rPr>
          <w:color w:val="231F20"/>
          <w:w w:val="105"/>
        </w:rPr>
        <w:t>and</w:t>
      </w:r>
      <w:r>
        <w:rPr>
          <w:color w:val="231F20"/>
          <w:spacing w:val="-4"/>
          <w:w w:val="105"/>
        </w:rPr>
        <w:t> </w:t>
      </w:r>
      <w:r>
        <w:rPr>
          <w:color w:val="231F20"/>
          <w:w w:val="105"/>
        </w:rPr>
        <w:t>with</w:t>
      </w:r>
      <w:r>
        <w:rPr>
          <w:color w:val="231F20"/>
          <w:spacing w:val="-4"/>
          <w:w w:val="105"/>
        </w:rPr>
        <w:t> </w:t>
      </w:r>
      <w:r>
        <w:rPr>
          <w:color w:val="231F20"/>
          <w:w w:val="105"/>
        </w:rPr>
        <w:t>just</w:t>
      </w:r>
      <w:r>
        <w:rPr>
          <w:color w:val="231F20"/>
          <w:spacing w:val="-4"/>
          <w:w w:val="105"/>
        </w:rPr>
        <w:t> </w:t>
      </w:r>
      <w:r>
        <w:rPr>
          <w:color w:val="231F20"/>
          <w:w w:val="105"/>
        </w:rPr>
        <w:t>as</w:t>
      </w:r>
      <w:r>
        <w:rPr>
          <w:color w:val="231F20"/>
          <w:spacing w:val="-4"/>
          <w:w w:val="105"/>
        </w:rPr>
        <w:t> </w:t>
      </w:r>
      <w:r>
        <w:rPr>
          <w:color w:val="231F20"/>
          <w:w w:val="105"/>
        </w:rPr>
        <w:t>much</w:t>
      </w:r>
      <w:r>
        <w:rPr>
          <w:color w:val="231F20"/>
          <w:spacing w:val="-4"/>
          <w:w w:val="105"/>
        </w:rPr>
        <w:t> </w:t>
      </w:r>
      <w:r>
        <w:rPr>
          <w:color w:val="231F20"/>
          <w:w w:val="105"/>
        </w:rPr>
        <w:t>energy</w:t>
      </w:r>
      <w:r>
        <w:rPr>
          <w:color w:val="231F20"/>
          <w:spacing w:val="-4"/>
          <w:w w:val="105"/>
        </w:rPr>
        <w:t> </w:t>
      </w:r>
      <w:r>
        <w:rPr>
          <w:color w:val="231F20"/>
          <w:w w:val="105"/>
        </w:rPr>
        <w:t>as</w:t>
      </w:r>
      <w:r>
        <w:rPr>
          <w:color w:val="231F20"/>
          <w:spacing w:val="-4"/>
          <w:w w:val="105"/>
        </w:rPr>
        <w:t> </w:t>
      </w:r>
      <w:r>
        <w:rPr>
          <w:color w:val="231F20"/>
          <w:w w:val="105"/>
        </w:rPr>
        <w:t>when</w:t>
      </w:r>
      <w:r>
        <w:rPr>
          <w:color w:val="231F20"/>
          <w:spacing w:val="-4"/>
          <w:w w:val="105"/>
        </w:rPr>
        <w:t> </w:t>
      </w:r>
      <w:r>
        <w:rPr>
          <w:color w:val="231F20"/>
          <w:w w:val="105"/>
        </w:rPr>
        <w:t>my</w:t>
      </w:r>
      <w:r>
        <w:rPr>
          <w:color w:val="231F20"/>
          <w:spacing w:val="-4"/>
          <w:w w:val="105"/>
        </w:rPr>
        <w:t> </w:t>
      </w:r>
      <w:r>
        <w:rPr>
          <w:color w:val="231F20"/>
          <w:w w:val="105"/>
        </w:rPr>
        <w:t>chore</w:t>
      </w:r>
      <w:r>
        <w:rPr>
          <w:color w:val="231F20"/>
          <w:spacing w:val="-4"/>
          <w:w w:val="105"/>
        </w:rPr>
        <w:t> </w:t>
      </w:r>
      <w:r>
        <w:rPr>
          <w:color w:val="231F20"/>
          <w:w w:val="105"/>
        </w:rPr>
        <w:t>was</w:t>
      </w:r>
      <w:r>
        <w:rPr>
          <w:color w:val="231F20"/>
          <w:spacing w:val="-4"/>
          <w:w w:val="105"/>
        </w:rPr>
        <w:t> </w:t>
      </w:r>
      <w:r>
        <w:rPr>
          <w:color w:val="231F20"/>
          <w:w w:val="105"/>
        </w:rPr>
        <w:t>to</w:t>
      </w:r>
      <w:r>
        <w:rPr>
          <w:color w:val="231F20"/>
          <w:spacing w:val="-4"/>
          <w:w w:val="105"/>
        </w:rPr>
        <w:t> </w:t>
      </w:r>
      <w:r>
        <w:rPr>
          <w:color w:val="231F20"/>
          <w:w w:val="105"/>
        </w:rPr>
        <w:t>milk the</w:t>
      </w:r>
      <w:r>
        <w:rPr>
          <w:color w:val="231F20"/>
          <w:spacing w:val="-14"/>
          <w:w w:val="105"/>
        </w:rPr>
        <w:t> </w:t>
      </w:r>
      <w:r>
        <w:rPr>
          <w:color w:val="231F20"/>
          <w:w w:val="105"/>
        </w:rPr>
        <w:t>cows</w:t>
      </w:r>
      <w:r>
        <w:rPr>
          <w:color w:val="231F20"/>
          <w:spacing w:val="-14"/>
          <w:w w:val="105"/>
        </w:rPr>
        <w:t> </w:t>
      </w:r>
      <w:r>
        <w:rPr>
          <w:color w:val="231F20"/>
          <w:w w:val="105"/>
        </w:rPr>
        <w:t>or</w:t>
      </w:r>
      <w:r>
        <w:rPr>
          <w:color w:val="231F20"/>
          <w:spacing w:val="-14"/>
          <w:w w:val="105"/>
        </w:rPr>
        <w:t> </w:t>
      </w:r>
      <w:r>
        <w:rPr>
          <w:color w:val="231F20"/>
          <w:w w:val="105"/>
        </w:rPr>
        <w:t>to</w:t>
      </w:r>
      <w:r>
        <w:rPr>
          <w:color w:val="231F20"/>
          <w:spacing w:val="-14"/>
          <w:w w:val="105"/>
        </w:rPr>
        <w:t> </w:t>
      </w:r>
      <w:r>
        <w:rPr>
          <w:color w:val="231F20"/>
          <w:w w:val="105"/>
        </w:rPr>
        <w:t>clean</w:t>
      </w:r>
      <w:r>
        <w:rPr>
          <w:color w:val="231F20"/>
          <w:spacing w:val="-14"/>
          <w:w w:val="105"/>
        </w:rPr>
        <w:t> </w:t>
      </w:r>
      <w:r>
        <w:rPr>
          <w:color w:val="231F20"/>
          <w:w w:val="105"/>
        </w:rPr>
        <w:t>the</w:t>
      </w:r>
      <w:r>
        <w:rPr>
          <w:color w:val="231F20"/>
          <w:spacing w:val="-14"/>
          <w:w w:val="105"/>
        </w:rPr>
        <w:t> </w:t>
      </w:r>
      <w:r>
        <w:rPr>
          <w:color w:val="231F20"/>
          <w:w w:val="105"/>
        </w:rPr>
        <w:t>bathrooms.</w:t>
      </w:r>
      <w:r>
        <w:rPr>
          <w:color w:val="231F20"/>
          <w:spacing w:val="-14"/>
          <w:w w:val="105"/>
        </w:rPr>
        <w:t> </w:t>
      </w:r>
      <w:r>
        <w:rPr>
          <w:color w:val="231F20"/>
          <w:spacing w:val="-4"/>
          <w:w w:val="105"/>
        </w:rPr>
        <w:t>Similarly,</w:t>
      </w:r>
      <w:r>
        <w:rPr>
          <w:color w:val="231F20"/>
          <w:spacing w:val="-14"/>
          <w:w w:val="105"/>
        </w:rPr>
        <w:t> </w:t>
      </w:r>
      <w:r>
        <w:rPr>
          <w:color w:val="231F20"/>
          <w:w w:val="105"/>
        </w:rPr>
        <w:t>when</w:t>
      </w:r>
      <w:r>
        <w:rPr>
          <w:color w:val="231F20"/>
          <w:spacing w:val="-14"/>
          <w:w w:val="105"/>
        </w:rPr>
        <w:t> </w:t>
      </w:r>
      <w:r>
        <w:rPr>
          <w:color w:val="231F20"/>
          <w:w w:val="105"/>
        </w:rPr>
        <w:t>a</w:t>
      </w:r>
      <w:r>
        <w:rPr>
          <w:color w:val="231F20"/>
          <w:spacing w:val="-14"/>
          <w:w w:val="105"/>
        </w:rPr>
        <w:t> </w:t>
      </w:r>
      <w:r>
        <w:rPr>
          <w:color w:val="231F20"/>
          <w:w w:val="105"/>
        </w:rPr>
        <w:t>teacher</w:t>
      </w:r>
      <w:r>
        <w:rPr>
          <w:color w:val="231F20"/>
          <w:spacing w:val="-14"/>
          <w:w w:val="105"/>
        </w:rPr>
        <w:t> </w:t>
      </w:r>
      <w:r>
        <w:rPr>
          <w:color w:val="231F20"/>
          <w:w w:val="105"/>
        </w:rPr>
        <w:t>asked</w:t>
      </w:r>
      <w:r>
        <w:rPr>
          <w:color w:val="231F20"/>
          <w:spacing w:val="-14"/>
          <w:w w:val="105"/>
        </w:rPr>
        <w:t> </w:t>
      </w:r>
      <w:r>
        <w:rPr>
          <w:color w:val="231F20"/>
          <w:w w:val="105"/>
        </w:rPr>
        <w:t>me to</w:t>
      </w:r>
      <w:r>
        <w:rPr>
          <w:color w:val="231F20"/>
          <w:spacing w:val="-13"/>
          <w:w w:val="105"/>
        </w:rPr>
        <w:t> </w:t>
      </w:r>
      <w:r>
        <w:rPr>
          <w:color w:val="231F20"/>
          <w:w w:val="105"/>
        </w:rPr>
        <w:t>read</w:t>
      </w:r>
      <w:r>
        <w:rPr>
          <w:color w:val="231F20"/>
          <w:spacing w:val="-13"/>
          <w:w w:val="105"/>
        </w:rPr>
        <w:t> </w:t>
      </w:r>
      <w:r>
        <w:rPr>
          <w:color w:val="231F20"/>
          <w:w w:val="105"/>
        </w:rPr>
        <w:t>an</w:t>
      </w:r>
      <w:r>
        <w:rPr>
          <w:color w:val="231F20"/>
          <w:spacing w:val="-13"/>
          <w:w w:val="105"/>
        </w:rPr>
        <w:t> </w:t>
      </w:r>
      <w:r>
        <w:rPr>
          <w:color w:val="231F20"/>
          <w:w w:val="105"/>
        </w:rPr>
        <w:t>assignment</w:t>
      </w:r>
      <w:r>
        <w:rPr>
          <w:color w:val="231F20"/>
          <w:spacing w:val="-13"/>
          <w:w w:val="105"/>
        </w:rPr>
        <w:t> </w:t>
      </w:r>
      <w:r>
        <w:rPr>
          <w:color w:val="231F20"/>
          <w:w w:val="105"/>
        </w:rPr>
        <w:t>for</w:t>
      </w:r>
      <w:r>
        <w:rPr>
          <w:color w:val="231F20"/>
          <w:spacing w:val="-13"/>
          <w:w w:val="105"/>
        </w:rPr>
        <w:t> </w:t>
      </w:r>
      <w:r>
        <w:rPr>
          <w:color w:val="231F20"/>
          <w:w w:val="105"/>
        </w:rPr>
        <w:t>homework,</w:t>
      </w:r>
      <w:r>
        <w:rPr>
          <w:color w:val="231F20"/>
          <w:spacing w:val="-13"/>
          <w:w w:val="105"/>
        </w:rPr>
        <w:t> </w:t>
      </w:r>
      <w:r>
        <w:rPr>
          <w:color w:val="231F20"/>
          <w:w w:val="105"/>
        </w:rPr>
        <w:t>I</w:t>
      </w:r>
      <w:r>
        <w:rPr>
          <w:color w:val="231F20"/>
          <w:spacing w:val="-13"/>
          <w:w w:val="105"/>
        </w:rPr>
        <w:t> </w:t>
      </w:r>
      <w:r>
        <w:rPr>
          <w:color w:val="231F20"/>
          <w:w w:val="105"/>
        </w:rPr>
        <w:t>got</w:t>
      </w:r>
      <w:r>
        <w:rPr>
          <w:color w:val="231F20"/>
          <w:spacing w:val="-13"/>
          <w:w w:val="105"/>
        </w:rPr>
        <w:t> </w:t>
      </w:r>
      <w:r>
        <w:rPr>
          <w:color w:val="231F20"/>
          <w:w w:val="105"/>
        </w:rPr>
        <w:t>it</w:t>
      </w:r>
      <w:r>
        <w:rPr>
          <w:color w:val="231F20"/>
          <w:spacing w:val="-13"/>
          <w:w w:val="105"/>
        </w:rPr>
        <w:t> </w:t>
      </w:r>
      <w:r>
        <w:rPr>
          <w:color w:val="231F20"/>
          <w:w w:val="105"/>
        </w:rPr>
        <w:t>done,</w:t>
      </w:r>
      <w:r>
        <w:rPr>
          <w:color w:val="231F20"/>
          <w:spacing w:val="-13"/>
          <w:w w:val="105"/>
        </w:rPr>
        <w:t> </w:t>
      </w:r>
      <w:r>
        <w:rPr>
          <w:color w:val="231F20"/>
          <w:w w:val="105"/>
        </w:rPr>
        <w:t>not</w:t>
      </w:r>
      <w:r>
        <w:rPr>
          <w:color w:val="231F20"/>
          <w:spacing w:val="-13"/>
          <w:w w:val="105"/>
        </w:rPr>
        <w:t> </w:t>
      </w:r>
      <w:r>
        <w:rPr>
          <w:color w:val="231F20"/>
          <w:w w:val="105"/>
        </w:rPr>
        <w:t>simply</w:t>
      </w:r>
      <w:r>
        <w:rPr>
          <w:color w:val="231F20"/>
          <w:spacing w:val="-13"/>
          <w:w w:val="105"/>
        </w:rPr>
        <w:t> </w:t>
      </w:r>
      <w:r>
        <w:rPr>
          <w:color w:val="231F20"/>
          <w:w w:val="105"/>
        </w:rPr>
        <w:t>because I wanted to keep a good grade, but because the entire class depended on</w:t>
      </w:r>
      <w:r>
        <w:rPr>
          <w:color w:val="231F20"/>
          <w:spacing w:val="-14"/>
          <w:w w:val="105"/>
        </w:rPr>
        <w:t> </w:t>
      </w:r>
      <w:r>
        <w:rPr>
          <w:color w:val="231F20"/>
          <w:w w:val="105"/>
        </w:rPr>
        <w:t>each</w:t>
      </w:r>
      <w:r>
        <w:rPr>
          <w:color w:val="231F20"/>
          <w:spacing w:val="-14"/>
          <w:w w:val="105"/>
        </w:rPr>
        <w:t> </w:t>
      </w:r>
      <w:r>
        <w:rPr>
          <w:color w:val="231F20"/>
          <w:spacing w:val="-4"/>
          <w:w w:val="105"/>
        </w:rPr>
        <w:t>person’s</w:t>
      </w:r>
      <w:r>
        <w:rPr>
          <w:color w:val="231F20"/>
          <w:spacing w:val="-14"/>
          <w:w w:val="105"/>
        </w:rPr>
        <w:t> </w:t>
      </w:r>
      <w:r>
        <w:rPr>
          <w:color w:val="231F20"/>
          <w:w w:val="105"/>
        </w:rPr>
        <w:t>individual</w:t>
      </w:r>
      <w:r>
        <w:rPr>
          <w:color w:val="231F20"/>
          <w:spacing w:val="-14"/>
          <w:w w:val="105"/>
        </w:rPr>
        <w:t> </w:t>
      </w:r>
      <w:r>
        <w:rPr>
          <w:color w:val="231F20"/>
          <w:w w:val="105"/>
        </w:rPr>
        <w:t>preparation</w:t>
      </w:r>
      <w:r>
        <w:rPr>
          <w:color w:val="231F20"/>
          <w:spacing w:val="-14"/>
          <w:w w:val="105"/>
        </w:rPr>
        <w:t> </w:t>
      </w:r>
      <w:r>
        <w:rPr>
          <w:color w:val="231F20"/>
          <w:w w:val="105"/>
        </w:rPr>
        <w:t>in</w:t>
      </w:r>
      <w:r>
        <w:rPr>
          <w:color w:val="231F20"/>
          <w:spacing w:val="-14"/>
          <w:w w:val="105"/>
        </w:rPr>
        <w:t> </w:t>
      </w:r>
      <w:r>
        <w:rPr>
          <w:color w:val="231F20"/>
          <w:w w:val="105"/>
        </w:rPr>
        <w:t>order</w:t>
      </w:r>
      <w:r>
        <w:rPr>
          <w:color w:val="231F20"/>
          <w:spacing w:val="-14"/>
          <w:w w:val="105"/>
        </w:rPr>
        <w:t> </w:t>
      </w:r>
      <w:r>
        <w:rPr>
          <w:color w:val="231F20"/>
          <w:w w:val="105"/>
        </w:rPr>
        <w:t>to</w:t>
      </w:r>
      <w:r>
        <w:rPr>
          <w:color w:val="231F20"/>
          <w:spacing w:val="-14"/>
          <w:w w:val="105"/>
        </w:rPr>
        <w:t> </w:t>
      </w:r>
      <w:r>
        <w:rPr>
          <w:color w:val="231F20"/>
          <w:w w:val="105"/>
        </w:rPr>
        <w:t>have</w:t>
      </w:r>
      <w:r>
        <w:rPr>
          <w:color w:val="231F20"/>
          <w:spacing w:val="-14"/>
          <w:w w:val="105"/>
        </w:rPr>
        <w:t> </w:t>
      </w:r>
      <w:r>
        <w:rPr>
          <w:color w:val="231F20"/>
          <w:w w:val="105"/>
        </w:rPr>
        <w:t>rich,</w:t>
      </w:r>
      <w:r>
        <w:rPr>
          <w:color w:val="231F20"/>
          <w:spacing w:val="-14"/>
          <w:w w:val="105"/>
        </w:rPr>
        <w:t> </w:t>
      </w:r>
      <w:r>
        <w:rPr>
          <w:color w:val="231F20"/>
          <w:w w:val="105"/>
        </w:rPr>
        <w:t>meaning- ful</w:t>
      </w:r>
      <w:r>
        <w:rPr>
          <w:color w:val="231F20"/>
          <w:spacing w:val="-2"/>
          <w:w w:val="105"/>
        </w:rPr>
        <w:t> </w:t>
      </w:r>
      <w:r>
        <w:rPr>
          <w:color w:val="231F20"/>
          <w:w w:val="105"/>
        </w:rPr>
        <w:t>discussion.</w:t>
      </w:r>
    </w:p>
    <w:p>
      <w:pPr>
        <w:spacing w:after="0" w:line="259" w:lineRule="auto"/>
        <w:jc w:val="both"/>
        <w:sectPr>
          <w:headerReference w:type="even" r:id="rId86"/>
          <w:headerReference w:type="default" r:id="rId87"/>
          <w:pgSz w:w="8640" w:h="12960"/>
          <w:pgMar w:header="702" w:footer="0" w:top="1020" w:bottom="280" w:left="860" w:right="1080"/>
          <w:pgNumType w:start="158"/>
        </w:sectPr>
      </w:pPr>
    </w:p>
    <w:p>
      <w:pPr>
        <w:pStyle w:val="BodyText"/>
        <w:spacing w:before="9"/>
        <w:rPr>
          <w:sz w:val="24"/>
        </w:rPr>
      </w:pPr>
    </w:p>
    <w:p>
      <w:pPr>
        <w:pStyle w:val="BodyText"/>
        <w:spacing w:line="259" w:lineRule="auto" w:before="97"/>
        <w:ind w:left="100" w:right="116" w:firstLine="299"/>
        <w:jc w:val="both"/>
      </w:pPr>
      <w:r>
        <w:rPr/>
        <w:pict>
          <v:group style="position:absolute;margin-left:84.5pt;margin-top:127.76046pt;width:275pt;height:1pt;mso-position-horizontal-relative:page;mso-position-vertical-relative:paragraph;z-index:-116296" coordorigin="1690,2555" coordsize="5500,20">
            <v:line style="position:absolute" from="1750,2565" to="7160,2565" stroked="true" strokeweight="1pt" strokecolor="#231f20">
              <v:stroke dashstyle="dot"/>
            </v:line>
            <v:shape style="position:absolute;left:0;top:11653;width:5500;height:2" coordorigin="0,11653" coordsize="5500,0" path="m1690,2565l1690,2565m7190,2565l7190,2565e" filled="false" stroked="true" strokeweight="1pt" strokecolor="#231f20">
              <v:path arrowok="t"/>
              <v:stroke dashstyle="solid"/>
            </v:shape>
            <w10:wrap type="none"/>
          </v:group>
        </w:pict>
      </w:r>
      <w:r>
        <w:rPr>
          <w:color w:val="231F20"/>
          <w:w w:val="105"/>
        </w:rPr>
        <w:t>Coming</w:t>
      </w:r>
      <w:r>
        <w:rPr>
          <w:color w:val="231F20"/>
          <w:spacing w:val="-20"/>
          <w:w w:val="105"/>
        </w:rPr>
        <w:t> </w:t>
      </w:r>
      <w:r>
        <w:rPr>
          <w:color w:val="231F20"/>
          <w:w w:val="105"/>
        </w:rPr>
        <w:t>home,</w:t>
      </w:r>
      <w:r>
        <w:rPr>
          <w:color w:val="231F20"/>
          <w:spacing w:val="-20"/>
          <w:w w:val="105"/>
        </w:rPr>
        <w:t> </w:t>
      </w:r>
      <w:r>
        <w:rPr>
          <w:color w:val="231F20"/>
          <w:w w:val="105"/>
        </w:rPr>
        <w:t>I</w:t>
      </w:r>
      <w:r>
        <w:rPr>
          <w:color w:val="231F20"/>
          <w:spacing w:val="-20"/>
          <w:w w:val="105"/>
        </w:rPr>
        <w:t> </w:t>
      </w:r>
      <w:r>
        <w:rPr>
          <w:color w:val="231F20"/>
          <w:w w:val="105"/>
        </w:rPr>
        <w:t>realized</w:t>
      </w:r>
      <w:r>
        <w:rPr>
          <w:color w:val="231F20"/>
          <w:spacing w:val="-20"/>
          <w:w w:val="105"/>
        </w:rPr>
        <w:t> </w:t>
      </w:r>
      <w:r>
        <w:rPr>
          <w:color w:val="231F20"/>
          <w:w w:val="105"/>
        </w:rPr>
        <w:t>that</w:t>
      </w:r>
      <w:r>
        <w:rPr>
          <w:color w:val="231F20"/>
          <w:spacing w:val="-20"/>
          <w:w w:val="105"/>
        </w:rPr>
        <w:t> </w:t>
      </w:r>
      <w:r>
        <w:rPr>
          <w:color w:val="231F20"/>
          <w:w w:val="105"/>
        </w:rPr>
        <w:t>here,</w:t>
      </w:r>
      <w:r>
        <w:rPr>
          <w:color w:val="231F20"/>
          <w:spacing w:val="-20"/>
          <w:w w:val="105"/>
        </w:rPr>
        <w:t> </w:t>
      </w:r>
      <w:r>
        <w:rPr>
          <w:color w:val="231F20"/>
          <w:w w:val="105"/>
        </w:rPr>
        <w:t>too,</w:t>
      </w:r>
      <w:r>
        <w:rPr>
          <w:color w:val="231F20"/>
          <w:spacing w:val="-20"/>
          <w:w w:val="105"/>
        </w:rPr>
        <w:t> </w:t>
      </w:r>
      <w:r>
        <w:rPr>
          <w:color w:val="231F20"/>
          <w:w w:val="105"/>
        </w:rPr>
        <w:t>I</w:t>
      </w:r>
      <w:r>
        <w:rPr>
          <w:color w:val="231F20"/>
          <w:spacing w:val="-20"/>
          <w:w w:val="105"/>
        </w:rPr>
        <w:t> </w:t>
      </w:r>
      <w:r>
        <w:rPr>
          <w:color w:val="231F20"/>
          <w:w w:val="105"/>
        </w:rPr>
        <w:t>was</w:t>
      </w:r>
      <w:r>
        <w:rPr>
          <w:color w:val="231F20"/>
          <w:spacing w:val="-20"/>
          <w:w w:val="105"/>
        </w:rPr>
        <w:t> </w:t>
      </w:r>
      <w:r>
        <w:rPr>
          <w:color w:val="231F20"/>
          <w:w w:val="105"/>
        </w:rPr>
        <w:t>connected</w:t>
      </w:r>
      <w:r>
        <w:rPr>
          <w:color w:val="231F20"/>
          <w:spacing w:val="-20"/>
          <w:w w:val="105"/>
        </w:rPr>
        <w:t> </w:t>
      </w:r>
      <w:r>
        <w:rPr>
          <w:color w:val="231F20"/>
          <w:w w:val="105"/>
        </w:rPr>
        <w:t>to</w:t>
      </w:r>
      <w:r>
        <w:rPr>
          <w:color w:val="231F20"/>
          <w:spacing w:val="-20"/>
          <w:w w:val="105"/>
        </w:rPr>
        <w:t> </w:t>
      </w:r>
      <w:r>
        <w:rPr>
          <w:color w:val="231F20"/>
          <w:w w:val="105"/>
        </w:rPr>
        <w:t>my</w:t>
      </w:r>
      <w:r>
        <w:rPr>
          <w:color w:val="231F20"/>
          <w:spacing w:val="-20"/>
          <w:w w:val="105"/>
        </w:rPr>
        <w:t> </w:t>
      </w:r>
      <w:r>
        <w:rPr>
          <w:color w:val="231F20"/>
          <w:w w:val="105"/>
        </w:rPr>
        <w:t>com- </w:t>
      </w:r>
      <w:r>
        <w:rPr>
          <w:color w:val="231F20"/>
          <w:spacing w:val="-5"/>
          <w:w w:val="105"/>
        </w:rPr>
        <w:t>munity.</w:t>
      </w:r>
      <w:r>
        <w:rPr>
          <w:color w:val="231F20"/>
          <w:spacing w:val="-15"/>
          <w:w w:val="105"/>
        </w:rPr>
        <w:t> </w:t>
      </w:r>
      <w:r>
        <w:rPr>
          <w:color w:val="231F20"/>
          <w:w w:val="105"/>
        </w:rPr>
        <w:t>Although</w:t>
      </w:r>
      <w:r>
        <w:rPr>
          <w:color w:val="231F20"/>
          <w:spacing w:val="-15"/>
          <w:w w:val="105"/>
        </w:rPr>
        <w:t> </w:t>
      </w:r>
      <w:r>
        <w:rPr>
          <w:color w:val="231F20"/>
          <w:w w:val="105"/>
        </w:rPr>
        <w:t>it</w:t>
      </w:r>
      <w:r>
        <w:rPr>
          <w:color w:val="231F20"/>
          <w:spacing w:val="-15"/>
          <w:w w:val="105"/>
        </w:rPr>
        <w:t> </w:t>
      </w:r>
      <w:r>
        <w:rPr>
          <w:color w:val="231F20"/>
          <w:w w:val="105"/>
        </w:rPr>
        <w:t>is</w:t>
      </w:r>
      <w:r>
        <w:rPr>
          <w:color w:val="231F20"/>
          <w:spacing w:val="-15"/>
          <w:w w:val="105"/>
        </w:rPr>
        <w:t> </w:t>
      </w:r>
      <w:r>
        <w:rPr>
          <w:color w:val="231F20"/>
          <w:w w:val="105"/>
        </w:rPr>
        <w:t>larger</w:t>
      </w:r>
      <w:r>
        <w:rPr>
          <w:color w:val="231F20"/>
          <w:spacing w:val="-15"/>
          <w:w w:val="105"/>
        </w:rPr>
        <w:t> </w:t>
      </w:r>
      <w:r>
        <w:rPr>
          <w:color w:val="231F20"/>
          <w:w w:val="105"/>
        </w:rPr>
        <w:t>than</w:t>
      </w:r>
      <w:r>
        <w:rPr>
          <w:color w:val="231F20"/>
          <w:spacing w:val="-15"/>
          <w:w w:val="105"/>
        </w:rPr>
        <w:t> </w:t>
      </w:r>
      <w:r>
        <w:rPr>
          <w:color w:val="231F20"/>
          <w:w w:val="105"/>
        </w:rPr>
        <w:t>the</w:t>
      </w:r>
      <w:r>
        <w:rPr>
          <w:color w:val="231F20"/>
          <w:spacing w:val="-15"/>
          <w:w w:val="105"/>
        </w:rPr>
        <w:t> </w:t>
      </w:r>
      <w:r>
        <w:rPr>
          <w:color w:val="231F20"/>
          <w:w w:val="105"/>
        </w:rPr>
        <w:t>one</w:t>
      </w:r>
      <w:r>
        <w:rPr>
          <w:color w:val="231F20"/>
          <w:spacing w:val="-15"/>
          <w:w w:val="105"/>
        </w:rPr>
        <w:t> </w:t>
      </w:r>
      <w:r>
        <w:rPr>
          <w:color w:val="231F20"/>
          <w:w w:val="105"/>
        </w:rPr>
        <w:t>in</w:t>
      </w:r>
      <w:r>
        <w:rPr>
          <w:color w:val="231F20"/>
          <w:spacing w:val="-15"/>
          <w:w w:val="105"/>
        </w:rPr>
        <w:t> </w:t>
      </w:r>
      <w:r>
        <w:rPr>
          <w:color w:val="231F20"/>
          <w:w w:val="105"/>
        </w:rPr>
        <w:t>Maine,</w:t>
      </w:r>
      <w:r>
        <w:rPr>
          <w:color w:val="231F20"/>
          <w:spacing w:val="-15"/>
          <w:w w:val="105"/>
        </w:rPr>
        <w:t> </w:t>
      </w:r>
      <w:r>
        <w:rPr>
          <w:color w:val="231F20"/>
          <w:w w:val="105"/>
        </w:rPr>
        <w:t>I</w:t>
      </w:r>
      <w:r>
        <w:rPr>
          <w:color w:val="231F20"/>
          <w:spacing w:val="-15"/>
          <w:w w:val="105"/>
        </w:rPr>
        <w:t> </w:t>
      </w:r>
      <w:r>
        <w:rPr>
          <w:color w:val="231F20"/>
          <w:w w:val="105"/>
        </w:rPr>
        <w:t>still</w:t>
      </w:r>
      <w:r>
        <w:rPr>
          <w:color w:val="231F20"/>
          <w:spacing w:val="-15"/>
          <w:w w:val="105"/>
        </w:rPr>
        <w:t> </w:t>
      </w:r>
      <w:r>
        <w:rPr>
          <w:color w:val="231F20"/>
          <w:w w:val="105"/>
        </w:rPr>
        <w:t>have</w:t>
      </w:r>
      <w:r>
        <w:rPr>
          <w:color w:val="231F20"/>
          <w:spacing w:val="-15"/>
          <w:w w:val="105"/>
        </w:rPr>
        <w:t> </w:t>
      </w:r>
      <w:r>
        <w:rPr>
          <w:color w:val="231F20"/>
          <w:w w:val="105"/>
        </w:rPr>
        <w:t>the</w:t>
      </w:r>
      <w:r>
        <w:rPr>
          <w:color w:val="231F20"/>
          <w:spacing w:val="-15"/>
          <w:w w:val="105"/>
        </w:rPr>
        <w:t> </w:t>
      </w:r>
      <w:r>
        <w:rPr>
          <w:color w:val="231F20"/>
          <w:w w:val="105"/>
        </w:rPr>
        <w:t>same responsibility to those around me, and will have that responsibility to whatever</w:t>
      </w:r>
      <w:r>
        <w:rPr>
          <w:color w:val="231F20"/>
          <w:spacing w:val="-20"/>
          <w:w w:val="105"/>
        </w:rPr>
        <w:t> </w:t>
      </w:r>
      <w:r>
        <w:rPr>
          <w:color w:val="231F20"/>
          <w:w w:val="105"/>
        </w:rPr>
        <w:t>community</w:t>
      </w:r>
      <w:r>
        <w:rPr>
          <w:color w:val="231F20"/>
          <w:spacing w:val="-20"/>
          <w:w w:val="105"/>
        </w:rPr>
        <w:t> </w:t>
      </w:r>
      <w:r>
        <w:rPr>
          <w:color w:val="231F20"/>
          <w:w w:val="105"/>
        </w:rPr>
        <w:t>I</w:t>
      </w:r>
      <w:r>
        <w:rPr>
          <w:color w:val="231F20"/>
          <w:spacing w:val="-20"/>
          <w:w w:val="105"/>
        </w:rPr>
        <w:t> </w:t>
      </w:r>
      <w:r>
        <w:rPr>
          <w:color w:val="231F20"/>
          <w:w w:val="105"/>
        </w:rPr>
        <w:t>am</w:t>
      </w:r>
      <w:r>
        <w:rPr>
          <w:color w:val="231F20"/>
          <w:spacing w:val="-20"/>
          <w:w w:val="105"/>
        </w:rPr>
        <w:t> </w:t>
      </w:r>
      <w:r>
        <w:rPr>
          <w:color w:val="231F20"/>
          <w:w w:val="105"/>
        </w:rPr>
        <w:t>part</w:t>
      </w:r>
      <w:r>
        <w:rPr>
          <w:color w:val="231F20"/>
          <w:spacing w:val="-20"/>
          <w:w w:val="105"/>
        </w:rPr>
        <w:t> </w:t>
      </w:r>
      <w:r>
        <w:rPr>
          <w:color w:val="231F20"/>
          <w:w w:val="105"/>
        </w:rPr>
        <w:t>of</w:t>
      </w:r>
      <w:r>
        <w:rPr>
          <w:color w:val="231F20"/>
          <w:spacing w:val="-20"/>
          <w:w w:val="105"/>
        </w:rPr>
        <w:t> </w:t>
      </w:r>
      <w:r>
        <w:rPr>
          <w:color w:val="231F20"/>
          <w:w w:val="105"/>
        </w:rPr>
        <w:t>for</w:t>
      </w:r>
      <w:r>
        <w:rPr>
          <w:color w:val="231F20"/>
          <w:spacing w:val="-20"/>
          <w:w w:val="105"/>
        </w:rPr>
        <w:t> </w:t>
      </w:r>
      <w:r>
        <w:rPr>
          <w:color w:val="231F20"/>
          <w:w w:val="105"/>
        </w:rPr>
        <w:t>the</w:t>
      </w:r>
      <w:r>
        <w:rPr>
          <w:color w:val="231F20"/>
          <w:spacing w:val="-20"/>
          <w:w w:val="105"/>
        </w:rPr>
        <w:t> </w:t>
      </w:r>
      <w:r>
        <w:rPr>
          <w:color w:val="231F20"/>
          <w:w w:val="105"/>
        </w:rPr>
        <w:t>rest</w:t>
      </w:r>
      <w:r>
        <w:rPr>
          <w:color w:val="231F20"/>
          <w:spacing w:val="-20"/>
          <w:w w:val="105"/>
        </w:rPr>
        <w:t> </w:t>
      </w:r>
      <w:r>
        <w:rPr>
          <w:color w:val="231F20"/>
          <w:w w:val="105"/>
        </w:rPr>
        <w:t>of</w:t>
      </w:r>
      <w:r>
        <w:rPr>
          <w:color w:val="231F20"/>
          <w:spacing w:val="-20"/>
          <w:w w:val="105"/>
        </w:rPr>
        <w:t> </w:t>
      </w:r>
      <w:r>
        <w:rPr>
          <w:color w:val="231F20"/>
          <w:w w:val="105"/>
        </w:rPr>
        <w:t>my</w:t>
      </w:r>
      <w:r>
        <w:rPr>
          <w:color w:val="231F20"/>
          <w:spacing w:val="-20"/>
          <w:w w:val="105"/>
        </w:rPr>
        <w:t> </w:t>
      </w:r>
      <w:r>
        <w:rPr>
          <w:color w:val="231F20"/>
          <w:w w:val="105"/>
        </w:rPr>
        <w:t>life.</w:t>
      </w:r>
      <w:r>
        <w:rPr>
          <w:color w:val="231F20"/>
          <w:spacing w:val="-20"/>
          <w:w w:val="105"/>
        </w:rPr>
        <w:t> </w:t>
      </w:r>
      <w:r>
        <w:rPr>
          <w:color w:val="231F20"/>
          <w:w w:val="105"/>
        </w:rPr>
        <w:t>In</w:t>
      </w:r>
      <w:r>
        <w:rPr>
          <w:color w:val="231F20"/>
          <w:spacing w:val="-20"/>
          <w:w w:val="105"/>
        </w:rPr>
        <w:t> </w:t>
      </w:r>
      <w:r>
        <w:rPr>
          <w:color w:val="231F20"/>
          <w:w w:val="105"/>
        </w:rPr>
        <w:t>my</w:t>
      </w:r>
      <w:r>
        <w:rPr>
          <w:color w:val="231F20"/>
          <w:spacing w:val="-20"/>
          <w:w w:val="105"/>
        </w:rPr>
        <w:t> </w:t>
      </w:r>
      <w:r>
        <w:rPr>
          <w:color w:val="231F20"/>
          <w:w w:val="105"/>
        </w:rPr>
        <w:t>daily</w:t>
      </w:r>
      <w:r>
        <w:rPr>
          <w:color w:val="231F20"/>
          <w:spacing w:val="-20"/>
          <w:w w:val="105"/>
        </w:rPr>
        <w:t> </w:t>
      </w:r>
      <w:r>
        <w:rPr>
          <w:color w:val="231F20"/>
          <w:w w:val="105"/>
        </w:rPr>
        <w:t>life, just</w:t>
      </w:r>
      <w:r>
        <w:rPr>
          <w:color w:val="231F20"/>
          <w:spacing w:val="-4"/>
          <w:w w:val="105"/>
        </w:rPr>
        <w:t> </w:t>
      </w:r>
      <w:r>
        <w:rPr>
          <w:color w:val="231F20"/>
          <w:w w:val="105"/>
        </w:rPr>
        <w:t>like</w:t>
      </w:r>
      <w:r>
        <w:rPr>
          <w:color w:val="231F20"/>
          <w:spacing w:val="-4"/>
          <w:w w:val="105"/>
        </w:rPr>
        <w:t> </w:t>
      </w:r>
      <w:r>
        <w:rPr>
          <w:color w:val="231F20"/>
          <w:w w:val="105"/>
        </w:rPr>
        <w:t>on</w:t>
      </w:r>
      <w:r>
        <w:rPr>
          <w:color w:val="231F20"/>
          <w:spacing w:val="-4"/>
          <w:w w:val="105"/>
        </w:rPr>
        <w:t> </w:t>
      </w:r>
      <w:r>
        <w:rPr>
          <w:color w:val="231F20"/>
          <w:w w:val="105"/>
        </w:rPr>
        <w:t>my</w:t>
      </w:r>
      <w:r>
        <w:rPr>
          <w:color w:val="231F20"/>
          <w:spacing w:val="-4"/>
          <w:w w:val="105"/>
        </w:rPr>
        <w:t> </w:t>
      </w:r>
      <w:r>
        <w:rPr>
          <w:color w:val="231F20"/>
          <w:w w:val="105"/>
        </w:rPr>
        <w:t>service</w:t>
      </w:r>
      <w:r>
        <w:rPr>
          <w:color w:val="231F20"/>
          <w:spacing w:val="-4"/>
          <w:w w:val="105"/>
        </w:rPr>
        <w:t> </w:t>
      </w:r>
      <w:r>
        <w:rPr>
          <w:color w:val="231F20"/>
          <w:w w:val="105"/>
        </w:rPr>
        <w:t>trips,</w:t>
      </w:r>
      <w:r>
        <w:rPr>
          <w:color w:val="231F20"/>
          <w:spacing w:val="-4"/>
          <w:w w:val="105"/>
        </w:rPr>
        <w:t> </w:t>
      </w:r>
      <w:r>
        <w:rPr>
          <w:color w:val="231F20"/>
          <w:w w:val="105"/>
        </w:rPr>
        <w:t>I</w:t>
      </w:r>
      <w:r>
        <w:rPr>
          <w:color w:val="231F20"/>
          <w:spacing w:val="-4"/>
          <w:w w:val="105"/>
        </w:rPr>
        <w:t> </w:t>
      </w:r>
      <w:r>
        <w:rPr>
          <w:color w:val="231F20"/>
          <w:w w:val="105"/>
        </w:rPr>
        <w:t>try</w:t>
      </w:r>
      <w:r>
        <w:rPr>
          <w:color w:val="231F20"/>
          <w:spacing w:val="-4"/>
          <w:w w:val="105"/>
        </w:rPr>
        <w:t> </w:t>
      </w:r>
      <w:r>
        <w:rPr>
          <w:color w:val="231F20"/>
          <w:w w:val="105"/>
        </w:rPr>
        <w:t>to</w:t>
      </w:r>
      <w:r>
        <w:rPr>
          <w:color w:val="231F20"/>
          <w:spacing w:val="-4"/>
          <w:w w:val="105"/>
        </w:rPr>
        <w:t> </w:t>
      </w:r>
      <w:r>
        <w:rPr>
          <w:color w:val="231F20"/>
          <w:w w:val="105"/>
        </w:rPr>
        <w:t>look</w:t>
      </w:r>
      <w:r>
        <w:rPr>
          <w:color w:val="231F20"/>
          <w:spacing w:val="-4"/>
          <w:w w:val="105"/>
        </w:rPr>
        <w:t> </w:t>
      </w:r>
      <w:r>
        <w:rPr>
          <w:color w:val="231F20"/>
          <w:w w:val="105"/>
        </w:rPr>
        <w:t>for</w:t>
      </w:r>
      <w:r>
        <w:rPr>
          <w:color w:val="231F20"/>
          <w:spacing w:val="-4"/>
          <w:w w:val="105"/>
        </w:rPr>
        <w:t> </w:t>
      </w:r>
      <w:r>
        <w:rPr>
          <w:color w:val="231F20"/>
          <w:w w:val="105"/>
        </w:rPr>
        <w:t>chances</w:t>
      </w:r>
      <w:r>
        <w:rPr>
          <w:color w:val="231F20"/>
          <w:spacing w:val="-4"/>
          <w:w w:val="105"/>
        </w:rPr>
        <w:t> </w:t>
      </w:r>
      <w:r>
        <w:rPr>
          <w:color w:val="231F20"/>
          <w:w w:val="105"/>
        </w:rPr>
        <w:t>to</w:t>
      </w:r>
      <w:r>
        <w:rPr>
          <w:color w:val="231F20"/>
          <w:spacing w:val="-4"/>
          <w:w w:val="105"/>
        </w:rPr>
        <w:t> </w:t>
      </w:r>
      <w:r>
        <w:rPr>
          <w:color w:val="231F20"/>
          <w:w w:val="105"/>
        </w:rPr>
        <w:t>benefit</w:t>
      </w:r>
      <w:r>
        <w:rPr>
          <w:color w:val="231F20"/>
          <w:spacing w:val="-4"/>
          <w:w w:val="105"/>
        </w:rPr>
        <w:t> </w:t>
      </w:r>
      <w:r>
        <w:rPr>
          <w:color w:val="231F20"/>
          <w:w w:val="105"/>
        </w:rPr>
        <w:t>some- thing greater than myself. In college, I look forward to becoming</w:t>
      </w:r>
      <w:r>
        <w:rPr>
          <w:color w:val="231F20"/>
          <w:spacing w:val="-23"/>
          <w:w w:val="105"/>
        </w:rPr>
        <w:t> </w:t>
      </w:r>
      <w:r>
        <w:rPr>
          <w:color w:val="231F20"/>
          <w:w w:val="105"/>
        </w:rPr>
        <w:t>part of a new </w:t>
      </w:r>
      <w:r>
        <w:rPr>
          <w:color w:val="231F20"/>
          <w:spacing w:val="-4"/>
          <w:w w:val="105"/>
        </w:rPr>
        <w:t>community, </w:t>
      </w:r>
      <w:r>
        <w:rPr>
          <w:color w:val="231F20"/>
          <w:w w:val="105"/>
        </w:rPr>
        <w:t>and figuring out how to find my niche, so that I can serve that community as well as be served by</w:t>
      </w:r>
      <w:r>
        <w:rPr>
          <w:color w:val="231F20"/>
          <w:spacing w:val="-37"/>
          <w:w w:val="105"/>
        </w:rPr>
        <w:t> </w:t>
      </w:r>
      <w:r>
        <w:rPr>
          <w:color w:val="231F20"/>
          <w:w w:val="105"/>
        </w:rPr>
        <w:t>it.</w:t>
      </w:r>
    </w:p>
    <w:p>
      <w:pPr>
        <w:pStyle w:val="BodyText"/>
        <w:spacing w:before="2"/>
        <w:rPr>
          <w:sz w:val="18"/>
        </w:rPr>
      </w:pPr>
      <w:r>
        <w:rPr/>
        <w:pict>
          <v:shape style="position:absolute;margin-left:84pt;margin-top:11.448636pt;width:276pt;height:16.5pt;mso-position-horizontal-relative:page;mso-position-vertical-relative:paragraph;z-index:5368;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79" w:right="592" w:firstLine="300"/>
        <w:jc w:val="both"/>
        <w:rPr>
          <w:rFonts w:ascii="Arial" w:hAnsi="Arial"/>
          <w:sz w:val="18"/>
        </w:rPr>
      </w:pPr>
      <w:r>
        <w:rPr>
          <w:rFonts w:ascii="Arial" w:hAnsi="Arial"/>
          <w:color w:val="231F20"/>
          <w:sz w:val="18"/>
        </w:rPr>
        <w:t>Lauren</w:t>
      </w:r>
      <w:r>
        <w:rPr>
          <w:rFonts w:ascii="Arial" w:hAnsi="Arial"/>
          <w:color w:val="231F20"/>
          <w:spacing w:val="-17"/>
          <w:sz w:val="18"/>
        </w:rPr>
        <w:t> </w:t>
      </w:r>
      <w:r>
        <w:rPr>
          <w:rFonts w:ascii="Arial" w:hAnsi="Arial"/>
          <w:color w:val="231F20"/>
          <w:sz w:val="18"/>
        </w:rPr>
        <w:t>makes</w:t>
      </w:r>
      <w:r>
        <w:rPr>
          <w:rFonts w:ascii="Arial" w:hAnsi="Arial"/>
          <w:color w:val="231F20"/>
          <w:spacing w:val="-17"/>
          <w:sz w:val="18"/>
        </w:rPr>
        <w:t> </w:t>
      </w:r>
      <w:r>
        <w:rPr>
          <w:rFonts w:ascii="Arial" w:hAnsi="Arial"/>
          <w:color w:val="231F20"/>
          <w:sz w:val="18"/>
        </w:rPr>
        <w:t>perfect</w:t>
      </w:r>
      <w:r>
        <w:rPr>
          <w:rFonts w:ascii="Arial" w:hAnsi="Arial"/>
          <w:color w:val="231F20"/>
          <w:spacing w:val="-17"/>
          <w:sz w:val="18"/>
        </w:rPr>
        <w:t> </w:t>
      </w:r>
      <w:r>
        <w:rPr>
          <w:rFonts w:ascii="Arial" w:hAnsi="Arial"/>
          <w:color w:val="231F20"/>
          <w:sz w:val="18"/>
        </w:rPr>
        <w:t>use</w:t>
      </w:r>
      <w:r>
        <w:rPr>
          <w:rFonts w:ascii="Arial" w:hAnsi="Arial"/>
          <w:color w:val="231F20"/>
          <w:spacing w:val="-17"/>
          <w:sz w:val="18"/>
        </w:rPr>
        <w:t> </w:t>
      </w:r>
      <w:r>
        <w:rPr>
          <w:rFonts w:ascii="Arial" w:hAnsi="Arial"/>
          <w:color w:val="231F20"/>
          <w:sz w:val="18"/>
        </w:rPr>
        <w:t>of</w:t>
      </w:r>
      <w:r>
        <w:rPr>
          <w:rFonts w:ascii="Arial" w:hAnsi="Arial"/>
          <w:color w:val="231F20"/>
          <w:spacing w:val="-17"/>
          <w:sz w:val="18"/>
        </w:rPr>
        <w:t> </w:t>
      </w:r>
      <w:r>
        <w:rPr>
          <w:rFonts w:ascii="Arial" w:hAnsi="Arial"/>
          <w:color w:val="231F20"/>
          <w:sz w:val="18"/>
        </w:rPr>
        <w:t>the</w:t>
      </w:r>
      <w:r>
        <w:rPr>
          <w:rFonts w:ascii="Arial" w:hAnsi="Arial"/>
          <w:color w:val="231F20"/>
          <w:spacing w:val="-17"/>
          <w:sz w:val="18"/>
        </w:rPr>
        <w:t> </w:t>
      </w:r>
      <w:r>
        <w:rPr>
          <w:rFonts w:ascii="Arial" w:hAnsi="Arial"/>
          <w:color w:val="231F20"/>
          <w:sz w:val="18"/>
        </w:rPr>
        <w:t>extra</w:t>
      </w:r>
      <w:r>
        <w:rPr>
          <w:rFonts w:ascii="Arial" w:hAnsi="Arial"/>
          <w:color w:val="231F20"/>
          <w:spacing w:val="-17"/>
          <w:sz w:val="18"/>
        </w:rPr>
        <w:t> </w:t>
      </w:r>
      <w:r>
        <w:rPr>
          <w:rFonts w:ascii="Arial" w:hAnsi="Arial"/>
          <w:color w:val="231F20"/>
          <w:sz w:val="18"/>
        </w:rPr>
        <w:t>page</w:t>
      </w:r>
      <w:r>
        <w:rPr>
          <w:rFonts w:ascii="Arial" w:hAnsi="Arial"/>
          <w:color w:val="231F20"/>
          <w:spacing w:val="-17"/>
          <w:sz w:val="18"/>
        </w:rPr>
        <w:t> </w:t>
      </w:r>
      <w:r>
        <w:rPr>
          <w:rFonts w:ascii="Arial" w:hAnsi="Arial"/>
          <w:color w:val="231F20"/>
          <w:sz w:val="18"/>
        </w:rPr>
        <w:t>offered</w:t>
      </w:r>
      <w:r>
        <w:rPr>
          <w:rFonts w:ascii="Arial" w:hAnsi="Arial"/>
          <w:color w:val="231F20"/>
          <w:spacing w:val="-17"/>
          <w:sz w:val="18"/>
        </w:rPr>
        <w:t> </w:t>
      </w:r>
      <w:r>
        <w:rPr>
          <w:rFonts w:ascii="Arial" w:hAnsi="Arial"/>
          <w:color w:val="231F20"/>
          <w:sz w:val="18"/>
        </w:rPr>
        <w:t>on</w:t>
      </w:r>
      <w:r>
        <w:rPr>
          <w:rFonts w:ascii="Arial" w:hAnsi="Arial"/>
          <w:color w:val="231F20"/>
          <w:spacing w:val="-17"/>
          <w:sz w:val="18"/>
        </w:rPr>
        <w:t> </w:t>
      </w:r>
      <w:r>
        <w:rPr>
          <w:rFonts w:ascii="Arial" w:hAnsi="Arial"/>
          <w:color w:val="231F20"/>
          <w:sz w:val="18"/>
        </w:rPr>
        <w:t>the</w:t>
      </w:r>
      <w:r>
        <w:rPr>
          <w:rFonts w:ascii="Arial" w:hAnsi="Arial"/>
          <w:color w:val="231F20"/>
          <w:spacing w:val="-17"/>
          <w:sz w:val="18"/>
        </w:rPr>
        <w:t> </w:t>
      </w:r>
      <w:r>
        <w:rPr>
          <w:rFonts w:ascii="Arial" w:hAnsi="Arial"/>
          <w:color w:val="231F20"/>
          <w:sz w:val="18"/>
        </w:rPr>
        <w:t>Stanford application by addressing topics that weren’t fully fleshed out else- where.</w:t>
      </w:r>
      <w:r>
        <w:rPr>
          <w:rFonts w:ascii="Arial" w:hAnsi="Arial"/>
          <w:color w:val="231F20"/>
          <w:spacing w:val="-27"/>
          <w:sz w:val="18"/>
        </w:rPr>
        <w:t> </w:t>
      </w:r>
      <w:r>
        <w:rPr>
          <w:rFonts w:ascii="Arial" w:hAnsi="Arial"/>
          <w:color w:val="231F20"/>
          <w:sz w:val="18"/>
        </w:rPr>
        <w:t>The</w:t>
      </w:r>
      <w:r>
        <w:rPr>
          <w:rFonts w:ascii="Arial" w:hAnsi="Arial"/>
          <w:color w:val="231F20"/>
          <w:spacing w:val="-9"/>
          <w:sz w:val="18"/>
        </w:rPr>
        <w:t> </w:t>
      </w:r>
      <w:r>
        <w:rPr>
          <w:rFonts w:ascii="Arial" w:hAnsi="Arial"/>
          <w:color w:val="231F20"/>
          <w:sz w:val="18"/>
        </w:rPr>
        <w:t>first</w:t>
      </w:r>
      <w:r>
        <w:rPr>
          <w:rFonts w:ascii="Arial" w:hAnsi="Arial"/>
          <w:color w:val="231F20"/>
          <w:spacing w:val="-9"/>
          <w:sz w:val="18"/>
        </w:rPr>
        <w:t> </w:t>
      </w:r>
      <w:r>
        <w:rPr>
          <w:rFonts w:ascii="Arial" w:hAnsi="Arial"/>
          <w:color w:val="231F20"/>
          <w:sz w:val="18"/>
        </w:rPr>
        <w:t>paragraph</w:t>
      </w:r>
      <w:r>
        <w:rPr>
          <w:rFonts w:ascii="Arial" w:hAnsi="Arial"/>
          <w:color w:val="231F20"/>
          <w:spacing w:val="-9"/>
          <w:sz w:val="18"/>
        </w:rPr>
        <w:t> </w:t>
      </w:r>
      <w:r>
        <w:rPr>
          <w:rFonts w:ascii="Arial" w:hAnsi="Arial"/>
          <w:color w:val="231F20"/>
          <w:sz w:val="18"/>
        </w:rPr>
        <w:t>is</w:t>
      </w:r>
      <w:r>
        <w:rPr>
          <w:rFonts w:ascii="Arial" w:hAnsi="Arial"/>
          <w:color w:val="231F20"/>
          <w:spacing w:val="-9"/>
          <w:sz w:val="18"/>
        </w:rPr>
        <w:t> </w:t>
      </w:r>
      <w:r>
        <w:rPr>
          <w:rFonts w:ascii="Arial" w:hAnsi="Arial"/>
          <w:color w:val="231F20"/>
          <w:sz w:val="18"/>
        </w:rPr>
        <w:t>a</w:t>
      </w:r>
      <w:r>
        <w:rPr>
          <w:rFonts w:ascii="Arial" w:hAnsi="Arial"/>
          <w:color w:val="231F20"/>
          <w:spacing w:val="-9"/>
          <w:sz w:val="18"/>
        </w:rPr>
        <w:t> </w:t>
      </w:r>
      <w:r>
        <w:rPr>
          <w:rFonts w:ascii="Arial" w:hAnsi="Arial"/>
          <w:color w:val="231F20"/>
          <w:sz w:val="18"/>
        </w:rPr>
        <w:t>little</w:t>
      </w:r>
      <w:r>
        <w:rPr>
          <w:rFonts w:ascii="Arial" w:hAnsi="Arial"/>
          <w:color w:val="231F20"/>
          <w:spacing w:val="-9"/>
          <w:sz w:val="18"/>
        </w:rPr>
        <w:t> </w:t>
      </w:r>
      <w:r>
        <w:rPr>
          <w:rFonts w:ascii="Arial" w:hAnsi="Arial"/>
          <w:color w:val="231F20"/>
          <w:sz w:val="18"/>
        </w:rPr>
        <w:t>risky</w:t>
      </w:r>
      <w:r>
        <w:rPr>
          <w:rFonts w:ascii="Arial" w:hAnsi="Arial"/>
          <w:color w:val="231F20"/>
          <w:spacing w:val="-9"/>
          <w:sz w:val="18"/>
        </w:rPr>
        <w:t> </w:t>
      </w:r>
      <w:r>
        <w:rPr>
          <w:rFonts w:ascii="Arial" w:hAnsi="Arial"/>
          <w:color w:val="231F20"/>
          <w:sz w:val="18"/>
        </w:rPr>
        <w:t>because</w:t>
      </w:r>
      <w:r>
        <w:rPr>
          <w:rFonts w:ascii="Arial" w:hAnsi="Arial"/>
          <w:color w:val="231F20"/>
          <w:spacing w:val="-9"/>
          <w:sz w:val="18"/>
        </w:rPr>
        <w:t> </w:t>
      </w:r>
      <w:r>
        <w:rPr>
          <w:rFonts w:ascii="Arial" w:hAnsi="Arial"/>
          <w:color w:val="231F20"/>
          <w:sz w:val="18"/>
        </w:rPr>
        <w:t>there</w:t>
      </w:r>
      <w:r>
        <w:rPr>
          <w:rFonts w:ascii="Arial" w:hAnsi="Arial"/>
          <w:color w:val="231F20"/>
          <w:spacing w:val="-9"/>
          <w:sz w:val="18"/>
        </w:rPr>
        <w:t> </w:t>
      </w:r>
      <w:r>
        <w:rPr>
          <w:rFonts w:ascii="Arial" w:hAnsi="Arial"/>
          <w:color w:val="231F20"/>
          <w:sz w:val="18"/>
        </w:rPr>
        <w:t>is</w:t>
      </w:r>
      <w:r>
        <w:rPr>
          <w:rFonts w:ascii="Arial" w:hAnsi="Arial"/>
          <w:color w:val="231F20"/>
          <w:spacing w:val="-9"/>
          <w:sz w:val="18"/>
        </w:rPr>
        <w:t> </w:t>
      </w:r>
      <w:r>
        <w:rPr>
          <w:rFonts w:ascii="Arial" w:hAnsi="Arial"/>
          <w:color w:val="231F20"/>
          <w:sz w:val="18"/>
        </w:rPr>
        <w:t>such</w:t>
      </w:r>
      <w:r>
        <w:rPr>
          <w:rFonts w:ascii="Arial" w:hAnsi="Arial"/>
          <w:color w:val="231F20"/>
          <w:spacing w:val="-9"/>
          <w:sz w:val="18"/>
        </w:rPr>
        <w:t> </w:t>
      </w:r>
      <w:r>
        <w:rPr>
          <w:rFonts w:ascii="Arial" w:hAnsi="Arial"/>
          <w:color w:val="231F20"/>
          <w:sz w:val="18"/>
        </w:rPr>
        <w:t>limited space</w:t>
      </w:r>
      <w:r>
        <w:rPr>
          <w:rFonts w:ascii="Arial" w:hAnsi="Arial"/>
          <w:color w:val="231F20"/>
          <w:spacing w:val="-10"/>
          <w:sz w:val="18"/>
        </w:rPr>
        <w:t> </w:t>
      </w:r>
      <w:r>
        <w:rPr>
          <w:rFonts w:ascii="Arial" w:hAnsi="Arial"/>
          <w:color w:val="231F20"/>
          <w:sz w:val="18"/>
        </w:rPr>
        <w:t>and</w:t>
      </w:r>
      <w:r>
        <w:rPr>
          <w:rFonts w:ascii="Arial" w:hAnsi="Arial"/>
          <w:color w:val="231F20"/>
          <w:spacing w:val="-10"/>
          <w:sz w:val="18"/>
        </w:rPr>
        <w:t> </w:t>
      </w:r>
      <w:r>
        <w:rPr>
          <w:rFonts w:ascii="Arial" w:hAnsi="Arial"/>
          <w:color w:val="231F20"/>
          <w:sz w:val="18"/>
        </w:rPr>
        <w:t>often</w:t>
      </w:r>
      <w:r>
        <w:rPr>
          <w:rFonts w:ascii="Arial" w:hAnsi="Arial"/>
          <w:color w:val="231F20"/>
          <w:spacing w:val="-10"/>
          <w:sz w:val="18"/>
        </w:rPr>
        <w:t> </w:t>
      </w:r>
      <w:r>
        <w:rPr>
          <w:rFonts w:ascii="Arial" w:hAnsi="Arial"/>
          <w:color w:val="231F20"/>
          <w:sz w:val="18"/>
        </w:rPr>
        <w:t>it</w:t>
      </w:r>
      <w:r>
        <w:rPr>
          <w:rFonts w:ascii="Arial" w:hAnsi="Arial"/>
          <w:color w:val="231F20"/>
          <w:spacing w:val="-10"/>
          <w:sz w:val="18"/>
        </w:rPr>
        <w:t> </w:t>
      </w:r>
      <w:r>
        <w:rPr>
          <w:rFonts w:ascii="Arial" w:hAnsi="Arial"/>
          <w:color w:val="231F20"/>
          <w:sz w:val="18"/>
        </w:rPr>
        <w:t>doesn’t</w:t>
      </w:r>
      <w:r>
        <w:rPr>
          <w:rFonts w:ascii="Arial" w:hAnsi="Arial"/>
          <w:color w:val="231F20"/>
          <w:spacing w:val="-10"/>
          <w:sz w:val="18"/>
        </w:rPr>
        <w:t> </w:t>
      </w:r>
      <w:r>
        <w:rPr>
          <w:rFonts w:ascii="Arial" w:hAnsi="Arial"/>
          <w:color w:val="231F20"/>
          <w:sz w:val="18"/>
        </w:rPr>
        <w:t>work</w:t>
      </w:r>
      <w:r>
        <w:rPr>
          <w:rFonts w:ascii="Arial" w:hAnsi="Arial"/>
          <w:color w:val="231F20"/>
          <w:spacing w:val="-10"/>
          <w:sz w:val="18"/>
        </w:rPr>
        <w:t> </w:t>
      </w:r>
      <w:r>
        <w:rPr>
          <w:rFonts w:ascii="Arial" w:hAnsi="Arial"/>
          <w:color w:val="231F20"/>
          <w:sz w:val="18"/>
        </w:rPr>
        <w:t>to</w:t>
      </w:r>
      <w:r>
        <w:rPr>
          <w:rFonts w:ascii="Arial" w:hAnsi="Arial"/>
          <w:color w:val="231F20"/>
          <w:spacing w:val="-10"/>
          <w:sz w:val="18"/>
        </w:rPr>
        <w:t> </w:t>
      </w:r>
      <w:r>
        <w:rPr>
          <w:rFonts w:ascii="Arial" w:hAnsi="Arial"/>
          <w:color w:val="231F20"/>
          <w:sz w:val="18"/>
        </w:rPr>
        <w:t>write</w:t>
      </w:r>
      <w:r>
        <w:rPr>
          <w:rFonts w:ascii="Arial" w:hAnsi="Arial"/>
          <w:color w:val="231F20"/>
          <w:spacing w:val="-10"/>
          <w:sz w:val="18"/>
        </w:rPr>
        <w:t> </w:t>
      </w:r>
      <w:r>
        <w:rPr>
          <w:rFonts w:ascii="Arial" w:hAnsi="Arial"/>
          <w:color w:val="231F20"/>
          <w:sz w:val="18"/>
        </w:rPr>
        <w:t>about</w:t>
      </w:r>
      <w:r>
        <w:rPr>
          <w:rFonts w:ascii="Arial" w:hAnsi="Arial"/>
          <w:color w:val="231F20"/>
          <w:spacing w:val="-10"/>
          <w:sz w:val="18"/>
        </w:rPr>
        <w:t> </w:t>
      </w:r>
      <w:r>
        <w:rPr>
          <w:rFonts w:ascii="Arial" w:hAnsi="Arial"/>
          <w:color w:val="231F20"/>
          <w:sz w:val="18"/>
        </w:rPr>
        <w:t>something</w:t>
      </w:r>
      <w:r>
        <w:rPr>
          <w:rFonts w:ascii="Arial" w:hAnsi="Arial"/>
          <w:color w:val="231F20"/>
          <w:spacing w:val="-10"/>
          <w:sz w:val="18"/>
        </w:rPr>
        <w:t> </w:t>
      </w:r>
      <w:r>
        <w:rPr>
          <w:rFonts w:ascii="Arial" w:hAnsi="Arial"/>
          <w:color w:val="231F20"/>
          <w:sz w:val="18"/>
        </w:rPr>
        <w:t>not</w:t>
      </w:r>
      <w:r>
        <w:rPr>
          <w:rFonts w:ascii="Arial" w:hAnsi="Arial"/>
          <w:color w:val="231F20"/>
          <w:spacing w:val="-10"/>
          <w:sz w:val="18"/>
        </w:rPr>
        <w:t> </w:t>
      </w:r>
      <w:r>
        <w:rPr>
          <w:rFonts w:ascii="Arial" w:hAnsi="Arial"/>
          <w:color w:val="231F20"/>
          <w:sz w:val="18"/>
        </w:rPr>
        <w:t>related</w:t>
      </w:r>
      <w:r>
        <w:rPr>
          <w:rFonts w:ascii="Arial" w:hAnsi="Arial"/>
          <w:color w:val="231F20"/>
          <w:spacing w:val="-10"/>
          <w:sz w:val="18"/>
        </w:rPr>
        <w:t> </w:t>
      </w:r>
      <w:r>
        <w:rPr>
          <w:rFonts w:ascii="Arial" w:hAnsi="Arial"/>
          <w:color w:val="231F20"/>
          <w:sz w:val="18"/>
        </w:rPr>
        <w:t>to the</w:t>
      </w:r>
      <w:r>
        <w:rPr>
          <w:rFonts w:ascii="Arial" w:hAnsi="Arial"/>
          <w:color w:val="231F20"/>
          <w:spacing w:val="-5"/>
          <w:sz w:val="18"/>
        </w:rPr>
        <w:t> </w:t>
      </w:r>
      <w:r>
        <w:rPr>
          <w:rFonts w:ascii="Arial" w:hAnsi="Arial"/>
          <w:color w:val="231F20"/>
          <w:sz w:val="18"/>
        </w:rPr>
        <w:t>main</w:t>
      </w:r>
      <w:r>
        <w:rPr>
          <w:rFonts w:ascii="Arial" w:hAnsi="Arial"/>
          <w:color w:val="231F20"/>
          <w:spacing w:val="-5"/>
          <w:sz w:val="18"/>
        </w:rPr>
        <w:t> </w:t>
      </w:r>
      <w:r>
        <w:rPr>
          <w:rFonts w:ascii="Arial" w:hAnsi="Arial"/>
          <w:color w:val="231F20"/>
          <w:sz w:val="18"/>
        </w:rPr>
        <w:t>topic</w:t>
      </w:r>
      <w:r>
        <w:rPr>
          <w:rFonts w:ascii="Arial" w:hAnsi="Arial"/>
          <w:color w:val="231F20"/>
          <w:spacing w:val="-5"/>
          <w:sz w:val="18"/>
        </w:rPr>
        <w:t> </w:t>
      </w:r>
      <w:r>
        <w:rPr>
          <w:rFonts w:ascii="Arial" w:hAnsi="Arial"/>
          <w:color w:val="231F20"/>
          <w:sz w:val="18"/>
        </w:rPr>
        <w:t>of</w:t>
      </w:r>
      <w:r>
        <w:rPr>
          <w:rFonts w:ascii="Arial" w:hAnsi="Arial"/>
          <w:color w:val="231F20"/>
          <w:spacing w:val="-5"/>
          <w:sz w:val="18"/>
        </w:rPr>
        <w:t> </w:t>
      </w:r>
      <w:r>
        <w:rPr>
          <w:rFonts w:ascii="Arial" w:hAnsi="Arial"/>
          <w:color w:val="231F20"/>
          <w:sz w:val="18"/>
        </w:rPr>
        <w:t>the</w:t>
      </w:r>
      <w:r>
        <w:rPr>
          <w:rFonts w:ascii="Arial" w:hAnsi="Arial"/>
          <w:color w:val="231F20"/>
          <w:spacing w:val="-5"/>
          <w:sz w:val="18"/>
        </w:rPr>
        <w:t> essay.</w:t>
      </w:r>
      <w:r>
        <w:rPr>
          <w:rFonts w:ascii="Arial" w:hAnsi="Arial"/>
          <w:color w:val="231F20"/>
          <w:spacing w:val="-15"/>
          <w:sz w:val="18"/>
        </w:rPr>
        <w:t> </w:t>
      </w:r>
      <w:r>
        <w:rPr>
          <w:rFonts w:ascii="Arial" w:hAnsi="Arial"/>
          <w:color w:val="231F20"/>
          <w:spacing w:val="-3"/>
          <w:sz w:val="18"/>
        </w:rPr>
        <w:t>For</w:t>
      </w:r>
      <w:r>
        <w:rPr>
          <w:rFonts w:ascii="Arial" w:hAnsi="Arial"/>
          <w:color w:val="231F20"/>
          <w:spacing w:val="-5"/>
          <w:sz w:val="18"/>
        </w:rPr>
        <w:t> </w:t>
      </w:r>
      <w:r>
        <w:rPr>
          <w:rFonts w:ascii="Arial" w:hAnsi="Arial"/>
          <w:color w:val="231F20"/>
          <w:sz w:val="18"/>
        </w:rPr>
        <w:t>many</w:t>
      </w:r>
      <w:r>
        <w:rPr>
          <w:rFonts w:ascii="Arial" w:hAnsi="Arial"/>
          <w:color w:val="231F20"/>
          <w:spacing w:val="-5"/>
          <w:sz w:val="18"/>
        </w:rPr>
        <w:t> </w:t>
      </w:r>
      <w:r>
        <w:rPr>
          <w:rFonts w:ascii="Arial" w:hAnsi="Arial"/>
          <w:color w:val="231F20"/>
          <w:sz w:val="18"/>
        </w:rPr>
        <w:t>students,</w:t>
      </w:r>
      <w:r>
        <w:rPr>
          <w:rFonts w:ascii="Arial" w:hAnsi="Arial"/>
          <w:color w:val="231F20"/>
          <w:spacing w:val="-5"/>
          <w:sz w:val="18"/>
        </w:rPr>
        <w:t> </w:t>
      </w:r>
      <w:r>
        <w:rPr>
          <w:rFonts w:ascii="Arial" w:hAnsi="Arial"/>
          <w:color w:val="231F20"/>
          <w:sz w:val="18"/>
        </w:rPr>
        <w:t>a</w:t>
      </w:r>
      <w:r>
        <w:rPr>
          <w:rFonts w:ascii="Arial" w:hAnsi="Arial"/>
          <w:color w:val="231F20"/>
          <w:spacing w:val="-5"/>
          <w:sz w:val="18"/>
        </w:rPr>
        <w:t> </w:t>
      </w:r>
      <w:r>
        <w:rPr>
          <w:rFonts w:ascii="Arial" w:hAnsi="Arial"/>
          <w:color w:val="231F20"/>
          <w:sz w:val="18"/>
        </w:rPr>
        <w:t>seemingly</w:t>
      </w:r>
      <w:r>
        <w:rPr>
          <w:rFonts w:ascii="Arial" w:hAnsi="Arial"/>
          <w:color w:val="231F20"/>
          <w:spacing w:val="-5"/>
          <w:sz w:val="18"/>
        </w:rPr>
        <w:t> </w:t>
      </w:r>
      <w:r>
        <w:rPr>
          <w:rFonts w:ascii="Arial" w:hAnsi="Arial"/>
          <w:color w:val="231F20"/>
          <w:sz w:val="18"/>
        </w:rPr>
        <w:t>unrelated topic</w:t>
      </w:r>
      <w:r>
        <w:rPr>
          <w:rFonts w:ascii="Arial" w:hAnsi="Arial"/>
          <w:color w:val="231F20"/>
          <w:spacing w:val="-10"/>
          <w:sz w:val="18"/>
        </w:rPr>
        <w:t> </w:t>
      </w:r>
      <w:r>
        <w:rPr>
          <w:rFonts w:ascii="Arial" w:hAnsi="Arial"/>
          <w:color w:val="231F20"/>
          <w:sz w:val="18"/>
        </w:rPr>
        <w:t>can</w:t>
      </w:r>
      <w:r>
        <w:rPr>
          <w:rFonts w:ascii="Arial" w:hAnsi="Arial"/>
          <w:color w:val="231F20"/>
          <w:spacing w:val="-10"/>
          <w:sz w:val="18"/>
        </w:rPr>
        <w:t> </w:t>
      </w:r>
      <w:r>
        <w:rPr>
          <w:rFonts w:ascii="Arial" w:hAnsi="Arial"/>
          <w:color w:val="231F20"/>
          <w:sz w:val="18"/>
        </w:rPr>
        <w:t>become</w:t>
      </w:r>
      <w:r>
        <w:rPr>
          <w:rFonts w:ascii="Arial" w:hAnsi="Arial"/>
          <w:color w:val="231F20"/>
          <w:spacing w:val="-10"/>
          <w:sz w:val="18"/>
        </w:rPr>
        <w:t> </w:t>
      </w:r>
      <w:r>
        <w:rPr>
          <w:rFonts w:ascii="Arial" w:hAnsi="Arial"/>
          <w:color w:val="231F20"/>
          <w:sz w:val="18"/>
        </w:rPr>
        <w:t>a</w:t>
      </w:r>
      <w:r>
        <w:rPr>
          <w:rFonts w:ascii="Arial" w:hAnsi="Arial"/>
          <w:color w:val="231F20"/>
          <w:spacing w:val="-10"/>
          <w:sz w:val="18"/>
        </w:rPr>
        <w:t> </w:t>
      </w:r>
      <w:r>
        <w:rPr>
          <w:rFonts w:ascii="Arial" w:hAnsi="Arial"/>
          <w:color w:val="231F20"/>
          <w:sz w:val="18"/>
        </w:rPr>
        <w:t>tangent</w:t>
      </w:r>
      <w:r>
        <w:rPr>
          <w:rFonts w:ascii="Arial" w:hAnsi="Arial"/>
          <w:color w:val="231F20"/>
          <w:spacing w:val="-10"/>
          <w:sz w:val="18"/>
        </w:rPr>
        <w:t> </w:t>
      </w:r>
      <w:r>
        <w:rPr>
          <w:rFonts w:ascii="Arial" w:hAnsi="Arial"/>
          <w:color w:val="231F20"/>
          <w:sz w:val="18"/>
        </w:rPr>
        <w:t>that</w:t>
      </w:r>
      <w:r>
        <w:rPr>
          <w:rFonts w:ascii="Arial" w:hAnsi="Arial"/>
          <w:color w:val="231F20"/>
          <w:spacing w:val="-10"/>
          <w:sz w:val="18"/>
        </w:rPr>
        <w:t> </w:t>
      </w:r>
      <w:r>
        <w:rPr>
          <w:rFonts w:ascii="Arial" w:hAnsi="Arial"/>
          <w:color w:val="231F20"/>
          <w:sz w:val="18"/>
        </w:rPr>
        <w:t>doesn’t</w:t>
      </w:r>
      <w:r>
        <w:rPr>
          <w:rFonts w:ascii="Arial" w:hAnsi="Arial"/>
          <w:color w:val="231F20"/>
          <w:spacing w:val="-10"/>
          <w:sz w:val="18"/>
        </w:rPr>
        <w:t> </w:t>
      </w:r>
      <w:r>
        <w:rPr>
          <w:rFonts w:ascii="Arial" w:hAnsi="Arial"/>
          <w:color w:val="231F20"/>
          <w:sz w:val="18"/>
        </w:rPr>
        <w:t>add</w:t>
      </w:r>
      <w:r>
        <w:rPr>
          <w:rFonts w:ascii="Arial" w:hAnsi="Arial"/>
          <w:color w:val="231F20"/>
          <w:spacing w:val="-10"/>
          <w:sz w:val="18"/>
        </w:rPr>
        <w:t> </w:t>
      </w:r>
      <w:r>
        <w:rPr>
          <w:rFonts w:ascii="Arial" w:hAnsi="Arial"/>
          <w:color w:val="231F20"/>
          <w:sz w:val="18"/>
        </w:rPr>
        <w:t>much</w:t>
      </w:r>
      <w:r>
        <w:rPr>
          <w:rFonts w:ascii="Arial" w:hAnsi="Arial"/>
          <w:color w:val="231F20"/>
          <w:spacing w:val="-10"/>
          <w:sz w:val="18"/>
        </w:rPr>
        <w:t> </w:t>
      </w:r>
      <w:r>
        <w:rPr>
          <w:rFonts w:ascii="Arial" w:hAnsi="Arial"/>
          <w:color w:val="231F20"/>
          <w:sz w:val="18"/>
        </w:rPr>
        <w:t>and</w:t>
      </w:r>
      <w:r>
        <w:rPr>
          <w:rFonts w:ascii="Arial" w:hAnsi="Arial"/>
          <w:color w:val="231F20"/>
          <w:spacing w:val="-10"/>
          <w:sz w:val="18"/>
        </w:rPr>
        <w:t> </w:t>
      </w:r>
      <w:r>
        <w:rPr>
          <w:rFonts w:ascii="Arial" w:hAnsi="Arial"/>
          <w:color w:val="231F20"/>
          <w:sz w:val="18"/>
        </w:rPr>
        <w:t>that</w:t>
      </w:r>
      <w:r>
        <w:rPr>
          <w:rFonts w:ascii="Arial" w:hAnsi="Arial"/>
          <w:color w:val="231F20"/>
          <w:spacing w:val="-10"/>
          <w:sz w:val="18"/>
        </w:rPr>
        <w:t> </w:t>
      </w:r>
      <w:r>
        <w:rPr>
          <w:rFonts w:ascii="Arial" w:hAnsi="Arial"/>
          <w:color w:val="231F20"/>
          <w:sz w:val="18"/>
        </w:rPr>
        <w:t>consumes valuable real estate. </w:t>
      </w:r>
      <w:r>
        <w:rPr>
          <w:rFonts w:ascii="Arial" w:hAnsi="Arial"/>
          <w:color w:val="231F20"/>
          <w:spacing w:val="-4"/>
          <w:sz w:val="18"/>
        </w:rPr>
        <w:t>However, </w:t>
      </w:r>
      <w:r>
        <w:rPr>
          <w:rFonts w:ascii="Arial" w:hAnsi="Arial"/>
          <w:color w:val="231F20"/>
          <w:sz w:val="18"/>
        </w:rPr>
        <w:t>because Lauren is a skilled writer, she pulls</w:t>
      </w:r>
      <w:r>
        <w:rPr>
          <w:rFonts w:ascii="Arial" w:hAnsi="Arial"/>
          <w:color w:val="231F20"/>
          <w:spacing w:val="-11"/>
          <w:sz w:val="18"/>
        </w:rPr>
        <w:t> </w:t>
      </w:r>
      <w:r>
        <w:rPr>
          <w:rFonts w:ascii="Arial" w:hAnsi="Arial"/>
          <w:color w:val="231F20"/>
          <w:sz w:val="18"/>
        </w:rPr>
        <w:t>it</w:t>
      </w:r>
      <w:r>
        <w:rPr>
          <w:rFonts w:ascii="Arial" w:hAnsi="Arial"/>
          <w:color w:val="231F20"/>
          <w:spacing w:val="-11"/>
          <w:sz w:val="18"/>
        </w:rPr>
        <w:t> </w:t>
      </w:r>
      <w:r>
        <w:rPr>
          <w:rFonts w:ascii="Arial" w:hAnsi="Arial"/>
          <w:color w:val="231F20"/>
          <w:sz w:val="18"/>
        </w:rPr>
        <w:t>off,</w:t>
      </w:r>
      <w:r>
        <w:rPr>
          <w:rFonts w:ascii="Arial" w:hAnsi="Arial"/>
          <w:color w:val="231F20"/>
          <w:spacing w:val="-11"/>
          <w:sz w:val="18"/>
        </w:rPr>
        <w:t> </w:t>
      </w:r>
      <w:r>
        <w:rPr>
          <w:rFonts w:ascii="Arial" w:hAnsi="Arial"/>
          <w:color w:val="231F20"/>
          <w:sz w:val="18"/>
        </w:rPr>
        <w:t>and</w:t>
      </w:r>
      <w:r>
        <w:rPr>
          <w:rFonts w:ascii="Arial" w:hAnsi="Arial"/>
          <w:color w:val="231F20"/>
          <w:spacing w:val="-11"/>
          <w:sz w:val="18"/>
        </w:rPr>
        <w:t> </w:t>
      </w:r>
      <w:r>
        <w:rPr>
          <w:rFonts w:ascii="Arial" w:hAnsi="Arial"/>
          <w:color w:val="231F20"/>
          <w:sz w:val="18"/>
        </w:rPr>
        <w:t>she</w:t>
      </w:r>
      <w:r>
        <w:rPr>
          <w:rFonts w:ascii="Arial" w:hAnsi="Arial"/>
          <w:color w:val="231F20"/>
          <w:spacing w:val="-11"/>
          <w:sz w:val="18"/>
        </w:rPr>
        <w:t> </w:t>
      </w:r>
      <w:r>
        <w:rPr>
          <w:rFonts w:ascii="Arial" w:hAnsi="Arial"/>
          <w:color w:val="231F20"/>
          <w:sz w:val="18"/>
        </w:rPr>
        <w:t>demonstrates</w:t>
      </w:r>
      <w:r>
        <w:rPr>
          <w:rFonts w:ascii="Arial" w:hAnsi="Arial"/>
          <w:color w:val="231F20"/>
          <w:spacing w:val="-11"/>
          <w:sz w:val="18"/>
        </w:rPr>
        <w:t> </w:t>
      </w:r>
      <w:r>
        <w:rPr>
          <w:rFonts w:ascii="Arial" w:hAnsi="Arial"/>
          <w:color w:val="231F20"/>
          <w:sz w:val="18"/>
        </w:rPr>
        <w:t>her</w:t>
      </w:r>
      <w:r>
        <w:rPr>
          <w:rFonts w:ascii="Arial" w:hAnsi="Arial"/>
          <w:color w:val="231F20"/>
          <w:spacing w:val="-11"/>
          <w:sz w:val="18"/>
        </w:rPr>
        <w:t> </w:t>
      </w:r>
      <w:r>
        <w:rPr>
          <w:rFonts w:ascii="Arial" w:hAnsi="Arial"/>
          <w:color w:val="231F20"/>
          <w:sz w:val="18"/>
        </w:rPr>
        <w:t>personality</w:t>
      </w:r>
      <w:r>
        <w:rPr>
          <w:rFonts w:ascii="Arial" w:hAnsi="Arial"/>
          <w:color w:val="231F20"/>
          <w:spacing w:val="-11"/>
          <w:sz w:val="18"/>
        </w:rPr>
        <w:t> </w:t>
      </w:r>
      <w:r>
        <w:rPr>
          <w:rFonts w:ascii="Arial" w:hAnsi="Arial"/>
          <w:color w:val="231F20"/>
          <w:sz w:val="18"/>
        </w:rPr>
        <w:t>through</w:t>
      </w:r>
      <w:r>
        <w:rPr>
          <w:rFonts w:ascii="Arial" w:hAnsi="Arial"/>
          <w:color w:val="231F20"/>
          <w:spacing w:val="-11"/>
          <w:sz w:val="18"/>
        </w:rPr>
        <w:t> </w:t>
      </w:r>
      <w:r>
        <w:rPr>
          <w:rFonts w:ascii="Arial" w:hAnsi="Arial"/>
          <w:color w:val="231F20"/>
          <w:sz w:val="18"/>
        </w:rPr>
        <w:t>the</w:t>
      </w:r>
      <w:r>
        <w:rPr>
          <w:rFonts w:ascii="Arial" w:hAnsi="Arial"/>
          <w:color w:val="231F20"/>
          <w:spacing w:val="-11"/>
          <w:sz w:val="18"/>
        </w:rPr>
        <w:t> </w:t>
      </w:r>
      <w:r>
        <w:rPr>
          <w:rFonts w:ascii="Arial" w:hAnsi="Arial"/>
          <w:color w:val="231F20"/>
          <w:sz w:val="18"/>
        </w:rPr>
        <w:t>introduc- tion. She uses creative phrasing such as, “Entire lives don’t fit into  </w:t>
      </w:r>
      <w:r>
        <w:rPr>
          <w:rFonts w:ascii="Arial" w:hAnsi="Arial"/>
          <w:color w:val="231F20"/>
          <w:spacing w:val="-3"/>
          <w:sz w:val="18"/>
        </w:rPr>
        <w:t>boxes </w:t>
      </w:r>
      <w:r>
        <w:rPr>
          <w:rFonts w:ascii="Arial" w:hAnsi="Arial"/>
          <w:color w:val="231F20"/>
          <w:sz w:val="18"/>
        </w:rPr>
        <w:t>and personalities can’t be completely sketched on </w:t>
      </w:r>
      <w:r>
        <w:rPr>
          <w:rFonts w:ascii="Arial" w:hAnsi="Arial"/>
          <w:color w:val="231F20"/>
          <w:spacing w:val="-5"/>
          <w:sz w:val="18"/>
        </w:rPr>
        <w:t>paper.” </w:t>
      </w:r>
      <w:r>
        <w:rPr>
          <w:rFonts w:ascii="Arial" w:hAnsi="Arial"/>
          <w:color w:val="231F20"/>
          <w:sz w:val="18"/>
        </w:rPr>
        <w:t>She also</w:t>
      </w:r>
      <w:r>
        <w:rPr>
          <w:rFonts w:ascii="Arial" w:hAnsi="Arial"/>
          <w:color w:val="231F20"/>
          <w:spacing w:val="-14"/>
          <w:sz w:val="18"/>
        </w:rPr>
        <w:t> </w:t>
      </w:r>
      <w:r>
        <w:rPr>
          <w:rFonts w:ascii="Arial" w:hAnsi="Arial"/>
          <w:color w:val="231F20"/>
          <w:sz w:val="18"/>
        </w:rPr>
        <w:t>demonstrates</w:t>
      </w:r>
      <w:r>
        <w:rPr>
          <w:rFonts w:ascii="Arial" w:hAnsi="Arial"/>
          <w:color w:val="231F20"/>
          <w:spacing w:val="-14"/>
          <w:sz w:val="18"/>
        </w:rPr>
        <w:t> </w:t>
      </w:r>
      <w:r>
        <w:rPr>
          <w:rFonts w:ascii="Arial" w:hAnsi="Arial"/>
          <w:color w:val="231F20"/>
          <w:sz w:val="18"/>
        </w:rPr>
        <w:t>her</w:t>
      </w:r>
      <w:r>
        <w:rPr>
          <w:rFonts w:ascii="Arial" w:hAnsi="Arial"/>
          <w:color w:val="231F20"/>
          <w:spacing w:val="-14"/>
          <w:sz w:val="18"/>
        </w:rPr>
        <w:t> </w:t>
      </w:r>
      <w:r>
        <w:rPr>
          <w:rFonts w:ascii="Arial" w:hAnsi="Arial"/>
          <w:color w:val="231F20"/>
          <w:sz w:val="18"/>
        </w:rPr>
        <w:t>sense</w:t>
      </w:r>
      <w:r>
        <w:rPr>
          <w:rFonts w:ascii="Arial" w:hAnsi="Arial"/>
          <w:color w:val="231F20"/>
          <w:spacing w:val="-14"/>
          <w:sz w:val="18"/>
        </w:rPr>
        <w:t> </w:t>
      </w:r>
      <w:r>
        <w:rPr>
          <w:rFonts w:ascii="Arial" w:hAnsi="Arial"/>
          <w:color w:val="231F20"/>
          <w:sz w:val="18"/>
        </w:rPr>
        <w:t>of</w:t>
      </w:r>
      <w:r>
        <w:rPr>
          <w:rFonts w:ascii="Arial" w:hAnsi="Arial"/>
          <w:color w:val="231F20"/>
          <w:spacing w:val="-14"/>
          <w:sz w:val="18"/>
        </w:rPr>
        <w:t> </w:t>
      </w:r>
      <w:r>
        <w:rPr>
          <w:rFonts w:ascii="Arial" w:hAnsi="Arial"/>
          <w:color w:val="231F20"/>
          <w:sz w:val="18"/>
        </w:rPr>
        <w:t>humor</w:t>
      </w:r>
      <w:r>
        <w:rPr>
          <w:rFonts w:ascii="Arial" w:hAnsi="Arial"/>
          <w:color w:val="231F20"/>
          <w:spacing w:val="-14"/>
          <w:sz w:val="18"/>
        </w:rPr>
        <w:t> </w:t>
      </w:r>
      <w:r>
        <w:rPr>
          <w:rFonts w:ascii="Arial" w:hAnsi="Arial"/>
          <w:color w:val="231F20"/>
          <w:sz w:val="18"/>
        </w:rPr>
        <w:t>writing,</w:t>
      </w:r>
      <w:r>
        <w:rPr>
          <w:rFonts w:ascii="Arial" w:hAnsi="Arial"/>
          <w:color w:val="231F20"/>
          <w:spacing w:val="-19"/>
          <w:sz w:val="18"/>
        </w:rPr>
        <w:t> </w:t>
      </w:r>
      <w:r>
        <w:rPr>
          <w:rFonts w:ascii="Arial" w:hAnsi="Arial"/>
          <w:color w:val="231F20"/>
          <w:sz w:val="18"/>
        </w:rPr>
        <w:t>“So,</w:t>
      </w:r>
      <w:r>
        <w:rPr>
          <w:rFonts w:ascii="Arial" w:hAnsi="Arial"/>
          <w:color w:val="231F20"/>
          <w:spacing w:val="-14"/>
          <w:sz w:val="18"/>
        </w:rPr>
        <w:t> </w:t>
      </w:r>
      <w:r>
        <w:rPr>
          <w:rFonts w:ascii="Arial" w:hAnsi="Arial"/>
          <w:color w:val="231F20"/>
          <w:sz w:val="18"/>
        </w:rPr>
        <w:t>best</w:t>
      </w:r>
      <w:r>
        <w:rPr>
          <w:rFonts w:ascii="Arial" w:hAnsi="Arial"/>
          <w:color w:val="231F20"/>
          <w:spacing w:val="-14"/>
          <w:sz w:val="18"/>
        </w:rPr>
        <w:t> </w:t>
      </w:r>
      <w:r>
        <w:rPr>
          <w:rFonts w:ascii="Arial" w:hAnsi="Arial"/>
          <w:color w:val="231F20"/>
          <w:sz w:val="18"/>
        </w:rPr>
        <w:t>of</w:t>
      </w:r>
      <w:r>
        <w:rPr>
          <w:rFonts w:ascii="Arial" w:hAnsi="Arial"/>
          <w:color w:val="231F20"/>
          <w:spacing w:val="-14"/>
          <w:sz w:val="18"/>
        </w:rPr>
        <w:t> </w:t>
      </w:r>
      <w:r>
        <w:rPr>
          <w:rFonts w:ascii="Arial" w:hAnsi="Arial"/>
          <w:color w:val="231F20"/>
          <w:sz w:val="18"/>
        </w:rPr>
        <w:t>luck</w:t>
      </w:r>
      <w:r>
        <w:rPr>
          <w:rFonts w:ascii="Arial" w:hAnsi="Arial"/>
          <w:color w:val="231F20"/>
          <w:spacing w:val="-14"/>
          <w:sz w:val="18"/>
        </w:rPr>
        <w:t> </w:t>
      </w:r>
      <w:r>
        <w:rPr>
          <w:rFonts w:ascii="Arial" w:hAnsi="Arial"/>
          <w:color w:val="231F20"/>
          <w:sz w:val="18"/>
        </w:rPr>
        <w:t>to</w:t>
      </w:r>
      <w:r>
        <w:rPr>
          <w:rFonts w:ascii="Arial" w:hAnsi="Arial"/>
          <w:color w:val="231F20"/>
          <w:spacing w:val="-14"/>
          <w:sz w:val="18"/>
        </w:rPr>
        <w:t> </w:t>
      </w:r>
      <w:r>
        <w:rPr>
          <w:rFonts w:ascii="Arial" w:hAnsi="Arial"/>
          <w:color w:val="231F20"/>
          <w:spacing w:val="-5"/>
          <w:sz w:val="18"/>
        </w:rPr>
        <w:t>you.” </w:t>
      </w:r>
      <w:r>
        <w:rPr>
          <w:rFonts w:ascii="Arial" w:hAnsi="Arial"/>
          <w:color w:val="231F20"/>
          <w:sz w:val="18"/>
        </w:rPr>
        <w:t>The humor isn’t </w:t>
      </w:r>
      <w:r>
        <w:rPr>
          <w:rFonts w:ascii="Arial" w:hAnsi="Arial"/>
          <w:color w:val="231F20"/>
          <w:spacing w:val="-3"/>
          <w:sz w:val="18"/>
        </w:rPr>
        <w:t>over </w:t>
      </w:r>
      <w:r>
        <w:rPr>
          <w:rFonts w:ascii="Arial" w:hAnsi="Arial"/>
          <w:color w:val="231F20"/>
          <w:sz w:val="18"/>
        </w:rPr>
        <w:t>the top but comes across as a </w:t>
      </w:r>
      <w:r>
        <w:rPr>
          <w:rFonts w:ascii="Arial" w:hAnsi="Arial"/>
          <w:color w:val="231F20"/>
          <w:spacing w:val="-3"/>
          <w:sz w:val="18"/>
        </w:rPr>
        <w:t>friendly, </w:t>
      </w:r>
      <w:r>
        <w:rPr>
          <w:rFonts w:ascii="Arial" w:hAnsi="Arial"/>
          <w:color w:val="231F20"/>
          <w:sz w:val="18"/>
        </w:rPr>
        <w:t>slightly irreverent</w:t>
      </w:r>
      <w:r>
        <w:rPr>
          <w:rFonts w:ascii="Arial" w:hAnsi="Arial"/>
          <w:color w:val="231F20"/>
          <w:spacing w:val="-22"/>
          <w:sz w:val="18"/>
        </w:rPr>
        <w:t> </w:t>
      </w:r>
      <w:r>
        <w:rPr>
          <w:rFonts w:ascii="Arial" w:hAnsi="Arial"/>
          <w:color w:val="231F20"/>
          <w:sz w:val="18"/>
        </w:rPr>
        <w:t>challenge.</w:t>
      </w:r>
    </w:p>
    <w:p>
      <w:pPr>
        <w:spacing w:line="278" w:lineRule="auto" w:before="0"/>
        <w:ind w:left="579" w:right="597" w:firstLine="300"/>
        <w:jc w:val="both"/>
        <w:rPr>
          <w:rFonts w:ascii="Arial" w:hAnsi="Arial"/>
          <w:sz w:val="18"/>
        </w:rPr>
      </w:pPr>
      <w:r>
        <w:rPr>
          <w:rFonts w:ascii="Arial" w:hAnsi="Arial"/>
          <w:color w:val="231F20"/>
          <w:sz w:val="18"/>
        </w:rPr>
        <w:t>As Lauren progresses into describing her activities, she smartly focuses on those that she was not able to fully explain elsewhere in  the application. In her synopsis of the Central Presbyterian Church youth</w:t>
      </w:r>
      <w:r>
        <w:rPr>
          <w:rFonts w:ascii="Arial" w:hAnsi="Arial"/>
          <w:color w:val="231F20"/>
          <w:spacing w:val="-11"/>
          <w:sz w:val="18"/>
        </w:rPr>
        <w:t> </w:t>
      </w:r>
      <w:r>
        <w:rPr>
          <w:rFonts w:ascii="Arial" w:hAnsi="Arial"/>
          <w:color w:val="231F20"/>
          <w:sz w:val="18"/>
        </w:rPr>
        <w:t>group,</w:t>
      </w:r>
      <w:r>
        <w:rPr>
          <w:rFonts w:ascii="Arial" w:hAnsi="Arial"/>
          <w:color w:val="231F20"/>
          <w:spacing w:val="-11"/>
          <w:sz w:val="18"/>
        </w:rPr>
        <w:t> </w:t>
      </w:r>
      <w:r>
        <w:rPr>
          <w:rFonts w:ascii="Arial" w:hAnsi="Arial"/>
          <w:color w:val="231F20"/>
          <w:sz w:val="18"/>
        </w:rPr>
        <w:t>she</w:t>
      </w:r>
      <w:r>
        <w:rPr>
          <w:rFonts w:ascii="Arial" w:hAnsi="Arial"/>
          <w:color w:val="231F20"/>
          <w:spacing w:val="-11"/>
          <w:sz w:val="18"/>
        </w:rPr>
        <w:t> </w:t>
      </w:r>
      <w:r>
        <w:rPr>
          <w:rFonts w:ascii="Arial" w:hAnsi="Arial"/>
          <w:color w:val="231F20"/>
          <w:sz w:val="18"/>
        </w:rPr>
        <w:t>writes</w:t>
      </w:r>
      <w:r>
        <w:rPr>
          <w:rFonts w:ascii="Arial" w:hAnsi="Arial"/>
          <w:color w:val="231F20"/>
          <w:spacing w:val="-11"/>
          <w:sz w:val="18"/>
        </w:rPr>
        <w:t> </w:t>
      </w:r>
      <w:r>
        <w:rPr>
          <w:rFonts w:ascii="Arial" w:hAnsi="Arial"/>
          <w:color w:val="231F20"/>
          <w:sz w:val="18"/>
        </w:rPr>
        <w:t>about</w:t>
      </w:r>
      <w:r>
        <w:rPr>
          <w:rFonts w:ascii="Arial" w:hAnsi="Arial"/>
          <w:color w:val="231F20"/>
          <w:spacing w:val="-11"/>
          <w:sz w:val="18"/>
        </w:rPr>
        <w:t> </w:t>
      </w:r>
      <w:r>
        <w:rPr>
          <w:rFonts w:ascii="Arial" w:hAnsi="Arial"/>
          <w:color w:val="231F20"/>
          <w:sz w:val="18"/>
        </w:rPr>
        <w:t>specific</w:t>
      </w:r>
      <w:r>
        <w:rPr>
          <w:rFonts w:ascii="Arial" w:hAnsi="Arial"/>
          <w:color w:val="231F20"/>
          <w:spacing w:val="-11"/>
          <w:sz w:val="18"/>
        </w:rPr>
        <w:t> </w:t>
      </w:r>
      <w:r>
        <w:rPr>
          <w:rFonts w:ascii="Arial" w:hAnsi="Arial"/>
          <w:color w:val="231F20"/>
          <w:sz w:val="18"/>
        </w:rPr>
        <w:t>contributions</w:t>
      </w:r>
      <w:r>
        <w:rPr>
          <w:rFonts w:ascii="Arial" w:hAnsi="Arial"/>
          <w:color w:val="231F20"/>
          <w:spacing w:val="-11"/>
          <w:sz w:val="18"/>
        </w:rPr>
        <w:t> </w:t>
      </w:r>
      <w:r>
        <w:rPr>
          <w:rFonts w:ascii="Arial" w:hAnsi="Arial"/>
          <w:color w:val="231F20"/>
          <w:sz w:val="18"/>
        </w:rPr>
        <w:t>she</w:t>
      </w:r>
      <w:r>
        <w:rPr>
          <w:rFonts w:ascii="Arial" w:hAnsi="Arial"/>
          <w:color w:val="231F20"/>
          <w:spacing w:val="-11"/>
          <w:sz w:val="18"/>
        </w:rPr>
        <w:t> </w:t>
      </w:r>
      <w:r>
        <w:rPr>
          <w:rFonts w:ascii="Arial" w:hAnsi="Arial"/>
          <w:color w:val="231F20"/>
          <w:sz w:val="18"/>
        </w:rPr>
        <w:t>made</w:t>
      </w:r>
      <w:r>
        <w:rPr>
          <w:rFonts w:ascii="Arial" w:hAnsi="Arial"/>
          <w:color w:val="231F20"/>
          <w:spacing w:val="-11"/>
          <w:sz w:val="18"/>
        </w:rPr>
        <w:t> </w:t>
      </w:r>
      <w:r>
        <w:rPr>
          <w:rFonts w:ascii="Arial" w:hAnsi="Arial"/>
          <w:color w:val="231F20"/>
          <w:sz w:val="18"/>
        </w:rPr>
        <w:t>with</w:t>
      </w:r>
      <w:r>
        <w:rPr>
          <w:rFonts w:ascii="Arial" w:hAnsi="Arial"/>
          <w:color w:val="231F20"/>
          <w:spacing w:val="-11"/>
          <w:sz w:val="18"/>
        </w:rPr>
        <w:t> </w:t>
      </w:r>
      <w:r>
        <w:rPr>
          <w:rFonts w:ascii="Arial" w:hAnsi="Arial"/>
          <w:color w:val="231F20"/>
          <w:sz w:val="18"/>
        </w:rPr>
        <w:t>the homeless shelter. It always helps to give examples with details of de- fined individual contributions. This fills out her experiences and gives context</w:t>
      </w:r>
      <w:r>
        <w:rPr>
          <w:rFonts w:ascii="Arial" w:hAnsi="Arial"/>
          <w:color w:val="231F20"/>
          <w:spacing w:val="-10"/>
          <w:sz w:val="18"/>
        </w:rPr>
        <w:t> </w:t>
      </w:r>
      <w:r>
        <w:rPr>
          <w:rFonts w:ascii="Arial" w:hAnsi="Arial"/>
          <w:color w:val="231F20"/>
          <w:sz w:val="18"/>
        </w:rPr>
        <w:t>to</w:t>
      </w:r>
      <w:r>
        <w:rPr>
          <w:rFonts w:ascii="Arial" w:hAnsi="Arial"/>
          <w:color w:val="231F20"/>
          <w:spacing w:val="-10"/>
          <w:sz w:val="18"/>
        </w:rPr>
        <w:t> </w:t>
      </w:r>
      <w:r>
        <w:rPr>
          <w:rFonts w:ascii="Arial" w:hAnsi="Arial"/>
          <w:color w:val="231F20"/>
          <w:sz w:val="18"/>
        </w:rPr>
        <w:t>what</w:t>
      </w:r>
      <w:r>
        <w:rPr>
          <w:rFonts w:ascii="Arial" w:hAnsi="Arial"/>
          <w:color w:val="231F20"/>
          <w:spacing w:val="-10"/>
          <w:sz w:val="18"/>
        </w:rPr>
        <w:t> </w:t>
      </w:r>
      <w:r>
        <w:rPr>
          <w:rFonts w:ascii="Arial" w:hAnsi="Arial"/>
          <w:color w:val="231F20"/>
          <w:sz w:val="18"/>
        </w:rPr>
        <w:t>she’s</w:t>
      </w:r>
      <w:r>
        <w:rPr>
          <w:rFonts w:ascii="Arial" w:hAnsi="Arial"/>
          <w:color w:val="231F20"/>
          <w:spacing w:val="-10"/>
          <w:sz w:val="18"/>
        </w:rPr>
        <w:t> </w:t>
      </w:r>
      <w:r>
        <w:rPr>
          <w:rFonts w:ascii="Arial" w:hAnsi="Arial"/>
          <w:color w:val="231F20"/>
          <w:sz w:val="18"/>
        </w:rPr>
        <w:t>done.</w:t>
      </w:r>
      <w:r>
        <w:rPr>
          <w:rFonts w:ascii="Arial" w:hAnsi="Arial"/>
          <w:color w:val="231F20"/>
          <w:spacing w:val="-19"/>
          <w:sz w:val="18"/>
        </w:rPr>
        <w:t> </w:t>
      </w:r>
      <w:r>
        <w:rPr>
          <w:rFonts w:ascii="Arial" w:hAnsi="Arial"/>
          <w:color w:val="231F20"/>
          <w:sz w:val="18"/>
        </w:rPr>
        <w:t>Another</w:t>
      </w:r>
      <w:r>
        <w:rPr>
          <w:rFonts w:ascii="Arial" w:hAnsi="Arial"/>
          <w:color w:val="231F20"/>
          <w:spacing w:val="-10"/>
          <w:sz w:val="18"/>
        </w:rPr>
        <w:t> </w:t>
      </w:r>
      <w:r>
        <w:rPr>
          <w:rFonts w:ascii="Arial" w:hAnsi="Arial"/>
          <w:color w:val="231F20"/>
          <w:sz w:val="18"/>
        </w:rPr>
        <w:t>approach</w:t>
      </w:r>
      <w:r>
        <w:rPr>
          <w:rFonts w:ascii="Arial" w:hAnsi="Arial"/>
          <w:color w:val="231F20"/>
          <w:spacing w:val="-10"/>
          <w:sz w:val="18"/>
        </w:rPr>
        <w:t> </w:t>
      </w:r>
      <w:r>
        <w:rPr>
          <w:rFonts w:ascii="Arial" w:hAnsi="Arial"/>
          <w:color w:val="231F20"/>
          <w:sz w:val="18"/>
        </w:rPr>
        <w:t>might</w:t>
      </w:r>
      <w:r>
        <w:rPr>
          <w:rFonts w:ascii="Arial" w:hAnsi="Arial"/>
          <w:color w:val="231F20"/>
          <w:spacing w:val="-10"/>
          <w:sz w:val="18"/>
        </w:rPr>
        <w:t> </w:t>
      </w:r>
      <w:r>
        <w:rPr>
          <w:rFonts w:ascii="Arial" w:hAnsi="Arial"/>
          <w:color w:val="231F20"/>
          <w:spacing w:val="-3"/>
          <w:sz w:val="18"/>
        </w:rPr>
        <w:t>have</w:t>
      </w:r>
      <w:r>
        <w:rPr>
          <w:rFonts w:ascii="Arial" w:hAnsi="Arial"/>
          <w:color w:val="231F20"/>
          <w:spacing w:val="-10"/>
          <w:sz w:val="18"/>
        </w:rPr>
        <w:t> </w:t>
      </w:r>
      <w:r>
        <w:rPr>
          <w:rFonts w:ascii="Arial" w:hAnsi="Arial"/>
          <w:color w:val="231F20"/>
          <w:sz w:val="18"/>
        </w:rPr>
        <w:t>been</w:t>
      </w:r>
      <w:r>
        <w:rPr>
          <w:rFonts w:ascii="Arial" w:hAnsi="Arial"/>
          <w:color w:val="231F20"/>
          <w:spacing w:val="-10"/>
          <w:sz w:val="18"/>
        </w:rPr>
        <w:t> </w:t>
      </w:r>
      <w:r>
        <w:rPr>
          <w:rFonts w:ascii="Arial" w:hAnsi="Arial"/>
          <w:color w:val="231F20"/>
          <w:sz w:val="18"/>
        </w:rPr>
        <w:t>to</w:t>
      </w:r>
      <w:r>
        <w:rPr>
          <w:rFonts w:ascii="Arial" w:hAnsi="Arial"/>
          <w:color w:val="231F20"/>
          <w:spacing w:val="-10"/>
          <w:sz w:val="18"/>
        </w:rPr>
        <w:t> </w:t>
      </w:r>
      <w:r>
        <w:rPr>
          <w:rFonts w:ascii="Arial" w:hAnsi="Arial"/>
          <w:color w:val="231F20"/>
          <w:sz w:val="18"/>
        </w:rPr>
        <w:t>pro- vide greater detail about one specific activity rather than list the many community service projects that she worked on through the</w:t>
      </w:r>
      <w:r>
        <w:rPr>
          <w:rFonts w:ascii="Arial" w:hAnsi="Arial"/>
          <w:color w:val="231F20"/>
          <w:spacing w:val="-19"/>
          <w:sz w:val="18"/>
        </w:rPr>
        <w:t> </w:t>
      </w:r>
      <w:r>
        <w:rPr>
          <w:rFonts w:ascii="Arial" w:hAnsi="Arial"/>
          <w:color w:val="231F20"/>
          <w:sz w:val="18"/>
        </w:rPr>
        <w:t>church.</w:t>
      </w:r>
    </w:p>
    <w:p>
      <w:pPr>
        <w:spacing w:line="278" w:lineRule="auto" w:before="0"/>
        <w:ind w:left="579" w:right="597" w:firstLine="300"/>
        <w:jc w:val="both"/>
        <w:rPr>
          <w:rFonts w:ascii="Arial"/>
          <w:sz w:val="18"/>
        </w:rPr>
      </w:pPr>
      <w:r>
        <w:rPr>
          <w:rFonts w:ascii="Arial"/>
          <w:color w:val="231F20"/>
          <w:sz w:val="18"/>
        </w:rPr>
        <w:t>When</w:t>
      </w:r>
      <w:r>
        <w:rPr>
          <w:rFonts w:ascii="Arial"/>
          <w:color w:val="231F20"/>
          <w:spacing w:val="-7"/>
          <w:sz w:val="18"/>
        </w:rPr>
        <w:t> </w:t>
      </w:r>
      <w:r>
        <w:rPr>
          <w:rFonts w:ascii="Arial"/>
          <w:color w:val="231F20"/>
          <w:sz w:val="18"/>
        </w:rPr>
        <w:t>writing</w:t>
      </w:r>
      <w:r>
        <w:rPr>
          <w:rFonts w:ascii="Arial"/>
          <w:color w:val="231F20"/>
          <w:spacing w:val="-7"/>
          <w:sz w:val="18"/>
        </w:rPr>
        <w:t> </w:t>
      </w:r>
      <w:r>
        <w:rPr>
          <w:rFonts w:ascii="Arial"/>
          <w:color w:val="231F20"/>
          <w:sz w:val="18"/>
        </w:rPr>
        <w:t>about</w:t>
      </w:r>
      <w:r>
        <w:rPr>
          <w:rFonts w:ascii="Arial"/>
          <w:color w:val="231F20"/>
          <w:spacing w:val="-7"/>
          <w:sz w:val="18"/>
        </w:rPr>
        <w:t> </w:t>
      </w:r>
      <w:r>
        <w:rPr>
          <w:rFonts w:ascii="Arial"/>
          <w:color w:val="231F20"/>
          <w:sz w:val="18"/>
        </w:rPr>
        <w:t>living</w:t>
      </w:r>
      <w:r>
        <w:rPr>
          <w:rFonts w:ascii="Arial"/>
          <w:color w:val="231F20"/>
          <w:spacing w:val="-7"/>
          <w:sz w:val="18"/>
        </w:rPr>
        <w:t> </w:t>
      </w:r>
      <w:r>
        <w:rPr>
          <w:rFonts w:ascii="Arial"/>
          <w:color w:val="231F20"/>
          <w:sz w:val="18"/>
        </w:rPr>
        <w:t>on</w:t>
      </w:r>
      <w:r>
        <w:rPr>
          <w:rFonts w:ascii="Arial"/>
          <w:color w:val="231F20"/>
          <w:spacing w:val="-7"/>
          <w:sz w:val="18"/>
        </w:rPr>
        <w:t> </w:t>
      </w:r>
      <w:r>
        <w:rPr>
          <w:rFonts w:ascii="Arial"/>
          <w:color w:val="231F20"/>
          <w:sz w:val="18"/>
        </w:rPr>
        <w:t>Chewonki</w:t>
      </w:r>
      <w:r>
        <w:rPr>
          <w:rFonts w:ascii="Arial"/>
          <w:color w:val="231F20"/>
          <w:spacing w:val="-7"/>
          <w:sz w:val="18"/>
        </w:rPr>
        <w:t> </w:t>
      </w:r>
      <w:r>
        <w:rPr>
          <w:rFonts w:ascii="Arial"/>
          <w:color w:val="231F20"/>
          <w:sz w:val="18"/>
        </w:rPr>
        <w:t>Neck</w:t>
      </w:r>
      <w:r>
        <w:rPr>
          <w:rFonts w:ascii="Arial"/>
          <w:color w:val="231F20"/>
          <w:spacing w:val="-7"/>
          <w:sz w:val="18"/>
        </w:rPr>
        <w:t> </w:t>
      </w:r>
      <w:r>
        <w:rPr>
          <w:rFonts w:ascii="Arial"/>
          <w:color w:val="231F20"/>
          <w:sz w:val="18"/>
        </w:rPr>
        <w:t>in</w:t>
      </w:r>
      <w:r>
        <w:rPr>
          <w:rFonts w:ascii="Arial"/>
          <w:color w:val="231F20"/>
          <w:spacing w:val="-7"/>
          <w:sz w:val="18"/>
        </w:rPr>
        <w:t> </w:t>
      </w:r>
      <w:r>
        <w:rPr>
          <w:rFonts w:ascii="Arial"/>
          <w:color w:val="231F20"/>
          <w:sz w:val="18"/>
        </w:rPr>
        <w:t>Maine,</w:t>
      </w:r>
      <w:r>
        <w:rPr>
          <w:rFonts w:ascii="Arial"/>
          <w:color w:val="231F20"/>
          <w:spacing w:val="-7"/>
          <w:sz w:val="18"/>
        </w:rPr>
        <w:t> </w:t>
      </w:r>
      <w:r>
        <w:rPr>
          <w:rFonts w:ascii="Arial"/>
          <w:color w:val="231F20"/>
          <w:sz w:val="18"/>
        </w:rPr>
        <w:t>Lauren</w:t>
      </w:r>
      <w:r>
        <w:rPr>
          <w:rFonts w:ascii="Arial"/>
          <w:color w:val="231F20"/>
          <w:spacing w:val="-7"/>
          <w:sz w:val="18"/>
        </w:rPr>
        <w:t> </w:t>
      </w:r>
      <w:r>
        <w:rPr>
          <w:rFonts w:ascii="Arial"/>
          <w:color w:val="231F20"/>
          <w:sz w:val="18"/>
        </w:rPr>
        <w:t>de- scribes not just what she did, but the greater knowledge she gained from</w:t>
      </w:r>
      <w:r>
        <w:rPr>
          <w:rFonts w:ascii="Arial"/>
          <w:color w:val="231F20"/>
          <w:spacing w:val="-5"/>
          <w:sz w:val="18"/>
        </w:rPr>
        <w:t> </w:t>
      </w:r>
      <w:r>
        <w:rPr>
          <w:rFonts w:ascii="Arial"/>
          <w:color w:val="231F20"/>
          <w:sz w:val="18"/>
        </w:rPr>
        <w:t>the</w:t>
      </w:r>
      <w:r>
        <w:rPr>
          <w:rFonts w:ascii="Arial"/>
          <w:color w:val="231F20"/>
          <w:spacing w:val="-5"/>
          <w:sz w:val="18"/>
        </w:rPr>
        <w:t> </w:t>
      </w:r>
      <w:r>
        <w:rPr>
          <w:rFonts w:ascii="Arial"/>
          <w:color w:val="231F20"/>
          <w:sz w:val="18"/>
        </w:rPr>
        <w:t>experience.</w:t>
      </w:r>
      <w:r>
        <w:rPr>
          <w:rFonts w:ascii="Arial"/>
          <w:color w:val="231F20"/>
          <w:spacing w:val="-15"/>
          <w:sz w:val="18"/>
        </w:rPr>
        <w:t> </w:t>
      </w:r>
      <w:r>
        <w:rPr>
          <w:rFonts w:ascii="Arial"/>
          <w:color w:val="231F20"/>
          <w:sz w:val="18"/>
        </w:rPr>
        <w:t>As</w:t>
      </w:r>
      <w:r>
        <w:rPr>
          <w:rFonts w:ascii="Arial"/>
          <w:color w:val="231F20"/>
          <w:spacing w:val="-5"/>
          <w:sz w:val="18"/>
        </w:rPr>
        <w:t> </w:t>
      </w:r>
      <w:r>
        <w:rPr>
          <w:rFonts w:ascii="Arial"/>
          <w:color w:val="231F20"/>
          <w:sz w:val="18"/>
        </w:rPr>
        <w:t>the</w:t>
      </w:r>
      <w:r>
        <w:rPr>
          <w:rFonts w:ascii="Arial"/>
          <w:color w:val="231F20"/>
          <w:spacing w:val="-5"/>
          <w:sz w:val="18"/>
        </w:rPr>
        <w:t> </w:t>
      </w:r>
      <w:r>
        <w:rPr>
          <w:rFonts w:ascii="Arial"/>
          <w:color w:val="231F20"/>
          <w:sz w:val="18"/>
        </w:rPr>
        <w:t>reader,</w:t>
      </w:r>
      <w:r>
        <w:rPr>
          <w:rFonts w:ascii="Arial"/>
          <w:color w:val="231F20"/>
          <w:spacing w:val="-5"/>
          <w:sz w:val="18"/>
        </w:rPr>
        <w:t> </w:t>
      </w:r>
      <w:r>
        <w:rPr>
          <w:rFonts w:ascii="Arial"/>
          <w:color w:val="231F20"/>
          <w:sz w:val="18"/>
        </w:rPr>
        <w:t>you</w:t>
      </w:r>
      <w:r>
        <w:rPr>
          <w:rFonts w:ascii="Arial"/>
          <w:color w:val="231F20"/>
          <w:spacing w:val="-5"/>
          <w:sz w:val="18"/>
        </w:rPr>
        <w:t> </w:t>
      </w:r>
      <w:r>
        <w:rPr>
          <w:rFonts w:ascii="Arial"/>
          <w:color w:val="231F20"/>
          <w:sz w:val="18"/>
        </w:rPr>
        <w:t>can</w:t>
      </w:r>
      <w:r>
        <w:rPr>
          <w:rFonts w:ascii="Arial"/>
          <w:color w:val="231F20"/>
          <w:spacing w:val="-5"/>
          <w:sz w:val="18"/>
        </w:rPr>
        <w:t> </w:t>
      </w:r>
      <w:r>
        <w:rPr>
          <w:rFonts w:ascii="Arial"/>
          <w:color w:val="231F20"/>
          <w:sz w:val="18"/>
        </w:rPr>
        <w:t>easily</w:t>
      </w:r>
      <w:r>
        <w:rPr>
          <w:rFonts w:ascii="Arial"/>
          <w:color w:val="231F20"/>
          <w:spacing w:val="-5"/>
          <w:sz w:val="18"/>
        </w:rPr>
        <w:t> </w:t>
      </w:r>
      <w:r>
        <w:rPr>
          <w:rFonts w:ascii="Arial"/>
          <w:color w:val="231F20"/>
          <w:sz w:val="18"/>
        </w:rPr>
        <w:t>detect</w:t>
      </w:r>
      <w:r>
        <w:rPr>
          <w:rFonts w:ascii="Arial"/>
          <w:color w:val="231F20"/>
          <w:spacing w:val="-5"/>
          <w:sz w:val="18"/>
        </w:rPr>
        <w:t> </w:t>
      </w:r>
      <w:r>
        <w:rPr>
          <w:rFonts w:ascii="Arial"/>
          <w:color w:val="231F20"/>
          <w:sz w:val="18"/>
        </w:rPr>
        <w:t>her</w:t>
      </w:r>
      <w:r>
        <w:rPr>
          <w:rFonts w:ascii="Arial"/>
          <w:color w:val="231F20"/>
          <w:spacing w:val="-5"/>
          <w:sz w:val="18"/>
        </w:rPr>
        <w:t> </w:t>
      </w:r>
      <w:r>
        <w:rPr>
          <w:rFonts w:ascii="Arial"/>
          <w:color w:val="231F20"/>
          <w:sz w:val="18"/>
        </w:rPr>
        <w:t>genuine interest</w:t>
      </w:r>
      <w:r>
        <w:rPr>
          <w:rFonts w:ascii="Arial"/>
          <w:color w:val="231F20"/>
          <w:spacing w:val="-8"/>
          <w:sz w:val="18"/>
        </w:rPr>
        <w:t> </w:t>
      </w:r>
      <w:r>
        <w:rPr>
          <w:rFonts w:ascii="Arial"/>
          <w:color w:val="231F20"/>
          <w:sz w:val="18"/>
        </w:rPr>
        <w:t>in</w:t>
      </w:r>
      <w:r>
        <w:rPr>
          <w:rFonts w:ascii="Arial"/>
          <w:color w:val="231F20"/>
          <w:spacing w:val="-8"/>
          <w:sz w:val="18"/>
        </w:rPr>
        <w:t> </w:t>
      </w:r>
      <w:r>
        <w:rPr>
          <w:rFonts w:ascii="Arial"/>
          <w:color w:val="231F20"/>
          <w:sz w:val="18"/>
        </w:rPr>
        <w:t>learning</w:t>
      </w:r>
      <w:r>
        <w:rPr>
          <w:rFonts w:ascii="Arial"/>
          <w:color w:val="231F20"/>
          <w:spacing w:val="-8"/>
          <w:sz w:val="18"/>
        </w:rPr>
        <w:t> </w:t>
      </w:r>
      <w:r>
        <w:rPr>
          <w:rFonts w:ascii="Arial"/>
          <w:color w:val="231F20"/>
          <w:sz w:val="18"/>
        </w:rPr>
        <w:t>and</w:t>
      </w:r>
      <w:r>
        <w:rPr>
          <w:rFonts w:ascii="Arial"/>
          <w:color w:val="231F20"/>
          <w:spacing w:val="-8"/>
          <w:sz w:val="18"/>
        </w:rPr>
        <w:t> </w:t>
      </w:r>
      <w:r>
        <w:rPr>
          <w:rFonts w:ascii="Arial"/>
          <w:color w:val="231F20"/>
          <w:sz w:val="18"/>
        </w:rPr>
        <w:t>you</w:t>
      </w:r>
      <w:r>
        <w:rPr>
          <w:rFonts w:ascii="Arial"/>
          <w:color w:val="231F20"/>
          <w:spacing w:val="-8"/>
          <w:sz w:val="18"/>
        </w:rPr>
        <w:t> </w:t>
      </w:r>
      <w:r>
        <w:rPr>
          <w:rFonts w:ascii="Arial"/>
          <w:color w:val="231F20"/>
          <w:sz w:val="18"/>
        </w:rPr>
        <w:t>can</w:t>
      </w:r>
      <w:r>
        <w:rPr>
          <w:rFonts w:ascii="Arial"/>
          <w:color w:val="231F20"/>
          <w:spacing w:val="-8"/>
          <w:sz w:val="18"/>
        </w:rPr>
        <w:t> </w:t>
      </w:r>
      <w:r>
        <w:rPr>
          <w:rFonts w:ascii="Arial"/>
          <w:color w:val="231F20"/>
          <w:sz w:val="18"/>
        </w:rPr>
        <w:t>almost</w:t>
      </w:r>
      <w:r>
        <w:rPr>
          <w:rFonts w:ascii="Arial"/>
          <w:color w:val="231F20"/>
          <w:spacing w:val="-8"/>
          <w:sz w:val="18"/>
        </w:rPr>
        <w:t> </w:t>
      </w:r>
      <w:r>
        <w:rPr>
          <w:rFonts w:ascii="Arial"/>
          <w:color w:val="231F20"/>
          <w:sz w:val="18"/>
        </w:rPr>
        <w:t>feel</w:t>
      </w:r>
      <w:r>
        <w:rPr>
          <w:rFonts w:ascii="Arial"/>
          <w:color w:val="231F20"/>
          <w:spacing w:val="-8"/>
          <w:sz w:val="18"/>
        </w:rPr>
        <w:t> </w:t>
      </w:r>
      <w:r>
        <w:rPr>
          <w:rFonts w:ascii="Arial"/>
          <w:color w:val="231F20"/>
          <w:sz w:val="18"/>
        </w:rPr>
        <w:t>her</w:t>
      </w:r>
      <w:r>
        <w:rPr>
          <w:rFonts w:ascii="Arial"/>
          <w:color w:val="231F20"/>
          <w:spacing w:val="-7"/>
          <w:sz w:val="18"/>
        </w:rPr>
        <w:t> </w:t>
      </w:r>
      <w:r>
        <w:rPr>
          <w:rFonts w:ascii="Arial"/>
          <w:color w:val="231F20"/>
          <w:sz w:val="18"/>
        </w:rPr>
        <w:t>excitement</w:t>
      </w:r>
      <w:r>
        <w:rPr>
          <w:rFonts w:ascii="Arial"/>
          <w:color w:val="231F20"/>
          <w:spacing w:val="-8"/>
          <w:sz w:val="18"/>
        </w:rPr>
        <w:t> </w:t>
      </w:r>
      <w:r>
        <w:rPr>
          <w:rFonts w:ascii="Arial"/>
          <w:color w:val="231F20"/>
          <w:sz w:val="18"/>
        </w:rPr>
        <w:t>in</w:t>
      </w:r>
      <w:r>
        <w:rPr>
          <w:rFonts w:ascii="Arial"/>
          <w:color w:val="231F20"/>
          <w:spacing w:val="-8"/>
          <w:sz w:val="18"/>
        </w:rPr>
        <w:t> </w:t>
      </w:r>
      <w:r>
        <w:rPr>
          <w:rFonts w:ascii="Arial"/>
          <w:color w:val="231F20"/>
          <w:sz w:val="18"/>
        </w:rPr>
        <w:t>studying the</w:t>
      </w:r>
      <w:r>
        <w:rPr>
          <w:rFonts w:ascii="Arial"/>
          <w:color w:val="231F20"/>
          <w:spacing w:val="-13"/>
          <w:sz w:val="18"/>
        </w:rPr>
        <w:t> </w:t>
      </w:r>
      <w:r>
        <w:rPr>
          <w:rFonts w:ascii="Arial"/>
          <w:color w:val="231F20"/>
          <w:sz w:val="18"/>
        </w:rPr>
        <w:t>wildlife</w:t>
      </w:r>
      <w:r>
        <w:rPr>
          <w:rFonts w:ascii="Arial"/>
          <w:color w:val="231F20"/>
          <w:spacing w:val="-13"/>
          <w:sz w:val="18"/>
        </w:rPr>
        <w:t> </w:t>
      </w:r>
      <w:r>
        <w:rPr>
          <w:rFonts w:ascii="Arial"/>
          <w:color w:val="231F20"/>
          <w:sz w:val="18"/>
        </w:rPr>
        <w:t>and</w:t>
      </w:r>
      <w:r>
        <w:rPr>
          <w:rFonts w:ascii="Arial"/>
          <w:color w:val="231F20"/>
          <w:spacing w:val="-13"/>
          <w:sz w:val="18"/>
        </w:rPr>
        <w:t> </w:t>
      </w:r>
      <w:r>
        <w:rPr>
          <w:rFonts w:ascii="Arial"/>
          <w:color w:val="231F20"/>
          <w:sz w:val="18"/>
        </w:rPr>
        <w:t>trees</w:t>
      </w:r>
      <w:r>
        <w:rPr>
          <w:rFonts w:ascii="Arial"/>
          <w:color w:val="231F20"/>
          <w:spacing w:val="-13"/>
          <w:sz w:val="18"/>
        </w:rPr>
        <w:t> </w:t>
      </w:r>
      <w:r>
        <w:rPr>
          <w:rFonts w:ascii="Arial"/>
          <w:color w:val="231F20"/>
          <w:sz w:val="18"/>
        </w:rPr>
        <w:t>outside</w:t>
      </w:r>
      <w:r>
        <w:rPr>
          <w:rFonts w:ascii="Arial"/>
          <w:color w:val="231F20"/>
          <w:spacing w:val="-13"/>
          <w:sz w:val="18"/>
        </w:rPr>
        <w:t> </w:t>
      </w:r>
      <w:r>
        <w:rPr>
          <w:rFonts w:ascii="Arial"/>
          <w:color w:val="231F20"/>
          <w:sz w:val="18"/>
        </w:rPr>
        <w:t>their</w:t>
      </w:r>
      <w:r>
        <w:rPr>
          <w:rFonts w:ascii="Arial"/>
          <w:color w:val="231F20"/>
          <w:spacing w:val="-13"/>
          <w:sz w:val="18"/>
        </w:rPr>
        <w:t> </w:t>
      </w:r>
      <w:r>
        <w:rPr>
          <w:rFonts w:ascii="Arial"/>
          <w:color w:val="231F20"/>
          <w:sz w:val="18"/>
        </w:rPr>
        <w:t>cabins</w:t>
      </w:r>
      <w:r>
        <w:rPr>
          <w:rFonts w:ascii="Arial"/>
          <w:color w:val="231F20"/>
          <w:spacing w:val="-13"/>
          <w:sz w:val="18"/>
        </w:rPr>
        <w:t> </w:t>
      </w:r>
      <w:r>
        <w:rPr>
          <w:rFonts w:ascii="Arial"/>
          <w:color w:val="231F20"/>
          <w:sz w:val="18"/>
        </w:rPr>
        <w:t>or</w:t>
      </w:r>
      <w:r>
        <w:rPr>
          <w:rFonts w:ascii="Arial"/>
          <w:color w:val="231F20"/>
          <w:spacing w:val="-13"/>
          <w:sz w:val="18"/>
        </w:rPr>
        <w:t> </w:t>
      </w:r>
      <w:r>
        <w:rPr>
          <w:rFonts w:ascii="Arial"/>
          <w:color w:val="231F20"/>
          <w:sz w:val="18"/>
        </w:rPr>
        <w:t>growing</w:t>
      </w:r>
      <w:r>
        <w:rPr>
          <w:rFonts w:ascii="Arial"/>
          <w:color w:val="231F20"/>
          <w:spacing w:val="-13"/>
          <w:sz w:val="18"/>
        </w:rPr>
        <w:t> </w:t>
      </w:r>
      <w:r>
        <w:rPr>
          <w:rFonts w:ascii="Arial"/>
          <w:color w:val="231F20"/>
          <w:sz w:val="18"/>
        </w:rPr>
        <w:t>her</w:t>
      </w:r>
      <w:r>
        <w:rPr>
          <w:rFonts w:ascii="Arial"/>
          <w:color w:val="231F20"/>
          <w:spacing w:val="-13"/>
          <w:sz w:val="18"/>
        </w:rPr>
        <w:t> </w:t>
      </w:r>
      <w:r>
        <w:rPr>
          <w:rFonts w:ascii="Arial"/>
          <w:color w:val="231F20"/>
          <w:sz w:val="18"/>
        </w:rPr>
        <w:t>own</w:t>
      </w:r>
      <w:r>
        <w:rPr>
          <w:rFonts w:ascii="Arial"/>
          <w:color w:val="231F20"/>
          <w:spacing w:val="-13"/>
          <w:sz w:val="18"/>
        </w:rPr>
        <w:t> </w:t>
      </w:r>
      <w:r>
        <w:rPr>
          <w:rFonts w:ascii="Arial"/>
          <w:color w:val="231F20"/>
          <w:sz w:val="18"/>
        </w:rPr>
        <w:t>food.</w:t>
      </w:r>
      <w:r>
        <w:rPr>
          <w:rFonts w:ascii="Arial"/>
          <w:color w:val="231F20"/>
          <w:spacing w:val="-31"/>
          <w:sz w:val="18"/>
        </w:rPr>
        <w:t> </w:t>
      </w:r>
      <w:r>
        <w:rPr>
          <w:rFonts w:ascii="Arial"/>
          <w:color w:val="231F20"/>
          <w:sz w:val="18"/>
        </w:rPr>
        <w:t>This authentic passion </w:t>
      </w:r>
      <w:r>
        <w:rPr>
          <w:rFonts w:ascii="Arial"/>
          <w:color w:val="231F20"/>
          <w:spacing w:val="-3"/>
          <w:sz w:val="18"/>
        </w:rPr>
        <w:t>for </w:t>
      </w:r>
      <w:r>
        <w:rPr>
          <w:rFonts w:ascii="Arial"/>
          <w:color w:val="231F20"/>
          <w:sz w:val="18"/>
        </w:rPr>
        <w:t>learning is one that admissions officers admire and</w:t>
      </w:r>
      <w:r>
        <w:rPr>
          <w:rFonts w:ascii="Arial"/>
          <w:color w:val="231F20"/>
          <w:spacing w:val="-12"/>
          <w:sz w:val="18"/>
        </w:rPr>
        <w:t> </w:t>
      </w:r>
      <w:r>
        <w:rPr>
          <w:rFonts w:ascii="Arial"/>
          <w:color w:val="231F20"/>
          <w:sz w:val="18"/>
        </w:rPr>
        <w:t>want</w:t>
      </w:r>
      <w:r>
        <w:rPr>
          <w:rFonts w:ascii="Arial"/>
          <w:color w:val="231F20"/>
          <w:spacing w:val="-12"/>
          <w:sz w:val="18"/>
        </w:rPr>
        <w:t> </w:t>
      </w:r>
      <w:r>
        <w:rPr>
          <w:rFonts w:ascii="Arial"/>
          <w:color w:val="231F20"/>
          <w:sz w:val="18"/>
        </w:rPr>
        <w:t>to</w:t>
      </w:r>
      <w:r>
        <w:rPr>
          <w:rFonts w:ascii="Arial"/>
          <w:color w:val="231F20"/>
          <w:spacing w:val="-12"/>
          <w:sz w:val="18"/>
        </w:rPr>
        <w:t> </w:t>
      </w:r>
      <w:r>
        <w:rPr>
          <w:rFonts w:ascii="Arial"/>
          <w:color w:val="231F20"/>
          <w:sz w:val="18"/>
        </w:rPr>
        <w:t>see</w:t>
      </w:r>
      <w:r>
        <w:rPr>
          <w:rFonts w:ascii="Arial"/>
          <w:color w:val="231F20"/>
          <w:spacing w:val="-12"/>
          <w:sz w:val="18"/>
        </w:rPr>
        <w:t> </w:t>
      </w:r>
      <w:r>
        <w:rPr>
          <w:rFonts w:ascii="Arial"/>
          <w:color w:val="231F20"/>
          <w:sz w:val="18"/>
        </w:rPr>
        <w:t>in</w:t>
      </w:r>
      <w:r>
        <w:rPr>
          <w:rFonts w:ascii="Arial"/>
          <w:color w:val="231F20"/>
          <w:spacing w:val="-12"/>
          <w:sz w:val="18"/>
        </w:rPr>
        <w:t> </w:t>
      </w:r>
      <w:r>
        <w:rPr>
          <w:rFonts w:ascii="Arial"/>
          <w:color w:val="231F20"/>
          <w:sz w:val="18"/>
        </w:rPr>
        <w:t>students</w:t>
      </w:r>
      <w:r>
        <w:rPr>
          <w:rFonts w:ascii="Arial"/>
          <w:color w:val="231F20"/>
          <w:spacing w:val="-12"/>
          <w:sz w:val="18"/>
        </w:rPr>
        <w:t> </w:t>
      </w:r>
      <w:r>
        <w:rPr>
          <w:rFonts w:ascii="Arial"/>
          <w:color w:val="231F20"/>
          <w:sz w:val="18"/>
        </w:rPr>
        <w:t>who</w:t>
      </w:r>
      <w:r>
        <w:rPr>
          <w:rFonts w:ascii="Arial"/>
          <w:color w:val="231F20"/>
          <w:spacing w:val="-12"/>
          <w:sz w:val="18"/>
        </w:rPr>
        <w:t> </w:t>
      </w:r>
      <w:r>
        <w:rPr>
          <w:rFonts w:ascii="Arial"/>
          <w:color w:val="231F20"/>
          <w:sz w:val="18"/>
        </w:rPr>
        <w:t>are</w:t>
      </w:r>
      <w:r>
        <w:rPr>
          <w:rFonts w:ascii="Arial"/>
          <w:color w:val="231F20"/>
          <w:spacing w:val="-12"/>
          <w:sz w:val="18"/>
        </w:rPr>
        <w:t> </w:t>
      </w:r>
      <w:r>
        <w:rPr>
          <w:rFonts w:ascii="Arial"/>
          <w:color w:val="231F20"/>
          <w:sz w:val="18"/>
        </w:rPr>
        <w:t>admitted,</w:t>
      </w:r>
      <w:r>
        <w:rPr>
          <w:rFonts w:ascii="Arial"/>
          <w:color w:val="231F20"/>
          <w:spacing w:val="-12"/>
          <w:sz w:val="18"/>
        </w:rPr>
        <w:t> </w:t>
      </w:r>
      <w:r>
        <w:rPr>
          <w:rFonts w:ascii="Arial"/>
          <w:color w:val="231F20"/>
          <w:sz w:val="18"/>
        </w:rPr>
        <w:t>and</w:t>
      </w:r>
      <w:r>
        <w:rPr>
          <w:rFonts w:ascii="Arial"/>
          <w:color w:val="231F20"/>
          <w:spacing w:val="-12"/>
          <w:sz w:val="18"/>
        </w:rPr>
        <w:t> </w:t>
      </w:r>
      <w:r>
        <w:rPr>
          <w:rFonts w:ascii="Arial"/>
          <w:color w:val="231F20"/>
          <w:sz w:val="18"/>
        </w:rPr>
        <w:t>the</w:t>
      </w:r>
      <w:r>
        <w:rPr>
          <w:rFonts w:ascii="Arial"/>
          <w:color w:val="231F20"/>
          <w:spacing w:val="-12"/>
          <w:sz w:val="18"/>
        </w:rPr>
        <w:t> </w:t>
      </w:r>
      <w:r>
        <w:rPr>
          <w:rFonts w:ascii="Arial"/>
          <w:color w:val="231F20"/>
          <w:spacing w:val="-3"/>
          <w:sz w:val="18"/>
        </w:rPr>
        <w:t>way</w:t>
      </w:r>
      <w:r>
        <w:rPr>
          <w:rFonts w:ascii="Arial"/>
          <w:color w:val="231F20"/>
          <w:spacing w:val="-12"/>
          <w:sz w:val="18"/>
        </w:rPr>
        <w:t> </w:t>
      </w:r>
      <w:r>
        <w:rPr>
          <w:rFonts w:ascii="Arial"/>
          <w:color w:val="231F20"/>
          <w:sz w:val="18"/>
        </w:rPr>
        <w:t>that</w:t>
      </w:r>
      <w:r>
        <w:rPr>
          <w:rFonts w:ascii="Arial"/>
          <w:color w:val="231F20"/>
          <w:spacing w:val="-12"/>
          <w:sz w:val="18"/>
        </w:rPr>
        <w:t> </w:t>
      </w:r>
      <w:r>
        <w:rPr>
          <w:rFonts w:ascii="Arial"/>
          <w:color w:val="231F20"/>
          <w:sz w:val="18"/>
        </w:rPr>
        <w:t>Lauren presents this seems natural and not</w:t>
      </w:r>
      <w:r>
        <w:rPr>
          <w:rFonts w:ascii="Arial"/>
          <w:color w:val="231F20"/>
          <w:spacing w:val="-34"/>
          <w:sz w:val="18"/>
        </w:rPr>
        <w:t> </w:t>
      </w:r>
      <w:r>
        <w:rPr>
          <w:rFonts w:ascii="Arial"/>
          <w:color w:val="231F20"/>
          <w:sz w:val="18"/>
        </w:rPr>
        <w:t>forced.</w:t>
      </w:r>
    </w:p>
    <w:p>
      <w:pPr>
        <w:spacing w:line="278" w:lineRule="auto" w:before="0"/>
        <w:ind w:left="579" w:right="598" w:firstLine="300"/>
        <w:jc w:val="both"/>
        <w:rPr>
          <w:rFonts w:ascii="Arial"/>
          <w:sz w:val="18"/>
        </w:rPr>
      </w:pPr>
      <w:r>
        <w:rPr>
          <w:rFonts w:ascii="Arial"/>
          <w:color w:val="231F20"/>
          <w:spacing w:val="-3"/>
          <w:sz w:val="18"/>
        </w:rPr>
        <w:t>Finally,</w:t>
      </w:r>
      <w:r>
        <w:rPr>
          <w:rFonts w:ascii="Arial"/>
          <w:color w:val="231F20"/>
          <w:spacing w:val="-23"/>
          <w:sz w:val="18"/>
        </w:rPr>
        <w:t> </w:t>
      </w:r>
      <w:r>
        <w:rPr>
          <w:rFonts w:ascii="Arial"/>
          <w:color w:val="231F20"/>
          <w:sz w:val="18"/>
        </w:rPr>
        <w:t>Lauren</w:t>
      </w:r>
      <w:r>
        <w:rPr>
          <w:rFonts w:ascii="Arial"/>
          <w:color w:val="231F20"/>
          <w:spacing w:val="-23"/>
          <w:sz w:val="18"/>
        </w:rPr>
        <w:t> </w:t>
      </w:r>
      <w:r>
        <w:rPr>
          <w:rFonts w:ascii="Arial"/>
          <w:color w:val="231F20"/>
          <w:sz w:val="18"/>
        </w:rPr>
        <w:t>draws</w:t>
      </w:r>
      <w:r>
        <w:rPr>
          <w:rFonts w:ascii="Arial"/>
          <w:color w:val="231F20"/>
          <w:spacing w:val="-23"/>
          <w:sz w:val="18"/>
        </w:rPr>
        <w:t> </w:t>
      </w:r>
      <w:r>
        <w:rPr>
          <w:rFonts w:ascii="Arial"/>
          <w:color w:val="231F20"/>
          <w:sz w:val="18"/>
        </w:rPr>
        <w:t>a</w:t>
      </w:r>
      <w:r>
        <w:rPr>
          <w:rFonts w:ascii="Arial"/>
          <w:color w:val="231F20"/>
          <w:spacing w:val="-23"/>
          <w:sz w:val="18"/>
        </w:rPr>
        <w:t> </w:t>
      </w:r>
      <w:r>
        <w:rPr>
          <w:rFonts w:ascii="Arial"/>
          <w:color w:val="231F20"/>
          <w:sz w:val="18"/>
        </w:rPr>
        <w:t>connection</w:t>
      </w:r>
      <w:r>
        <w:rPr>
          <w:rFonts w:ascii="Arial"/>
          <w:color w:val="231F20"/>
          <w:spacing w:val="-23"/>
          <w:sz w:val="18"/>
        </w:rPr>
        <w:t> </w:t>
      </w:r>
      <w:r>
        <w:rPr>
          <w:rFonts w:ascii="Arial"/>
          <w:color w:val="231F20"/>
          <w:sz w:val="18"/>
        </w:rPr>
        <w:t>between</w:t>
      </w:r>
      <w:r>
        <w:rPr>
          <w:rFonts w:ascii="Arial"/>
          <w:color w:val="231F20"/>
          <w:spacing w:val="-23"/>
          <w:sz w:val="18"/>
        </w:rPr>
        <w:t> </w:t>
      </w:r>
      <w:r>
        <w:rPr>
          <w:rFonts w:ascii="Arial"/>
          <w:color w:val="231F20"/>
          <w:sz w:val="18"/>
        </w:rPr>
        <w:t>her</w:t>
      </w:r>
      <w:r>
        <w:rPr>
          <w:rFonts w:ascii="Arial"/>
          <w:color w:val="231F20"/>
          <w:spacing w:val="-23"/>
          <w:sz w:val="18"/>
        </w:rPr>
        <w:t> </w:t>
      </w:r>
      <w:r>
        <w:rPr>
          <w:rFonts w:ascii="Arial"/>
          <w:color w:val="231F20"/>
          <w:sz w:val="18"/>
        </w:rPr>
        <w:t>experience</w:t>
      </w:r>
      <w:r>
        <w:rPr>
          <w:rFonts w:ascii="Arial"/>
          <w:color w:val="231F20"/>
          <w:spacing w:val="-23"/>
          <w:sz w:val="18"/>
        </w:rPr>
        <w:t> </w:t>
      </w:r>
      <w:r>
        <w:rPr>
          <w:rFonts w:ascii="Arial"/>
          <w:color w:val="231F20"/>
          <w:sz w:val="18"/>
        </w:rPr>
        <w:t>with</w:t>
      </w:r>
      <w:r>
        <w:rPr>
          <w:rFonts w:ascii="Arial"/>
          <w:color w:val="231F20"/>
          <w:spacing w:val="-23"/>
          <w:sz w:val="18"/>
        </w:rPr>
        <w:t> </w:t>
      </w:r>
      <w:r>
        <w:rPr>
          <w:rFonts w:ascii="Arial"/>
          <w:color w:val="231F20"/>
          <w:sz w:val="18"/>
        </w:rPr>
        <w:t>the church and the Chewonki community by explaining how one </w:t>
      </w:r>
      <w:r>
        <w:rPr>
          <w:rFonts w:ascii="Arial"/>
          <w:color w:val="231F20"/>
          <w:spacing w:val="3"/>
          <w:sz w:val="18"/>
        </w:rPr>
        <w:t> </w:t>
      </w:r>
      <w:r>
        <w:rPr>
          <w:rFonts w:ascii="Arial"/>
          <w:color w:val="231F20"/>
          <w:sz w:val="18"/>
        </w:rPr>
        <w:t>allowed</w:t>
      </w:r>
    </w:p>
    <w:p>
      <w:pPr>
        <w:spacing w:after="0" w:line="278" w:lineRule="auto"/>
        <w:jc w:val="both"/>
        <w:rPr>
          <w:rFonts w:ascii="Arial"/>
          <w:sz w:val="18"/>
        </w:rPr>
        <w:sectPr>
          <w:pgSz w:w="8640" w:h="12960"/>
          <w:pgMar w:header="702" w:footer="0" w:top="1020" w:bottom="280" w:left="1100" w:right="840"/>
        </w:sectPr>
      </w:pPr>
    </w:p>
    <w:p>
      <w:pPr>
        <w:pStyle w:val="BodyText"/>
        <w:spacing w:before="1"/>
        <w:rPr>
          <w:rFonts w:ascii="Arial"/>
          <w:sz w:val="25"/>
        </w:rPr>
      </w:pPr>
    </w:p>
    <w:p>
      <w:pPr>
        <w:spacing w:line="278" w:lineRule="auto" w:before="94"/>
        <w:ind w:left="580" w:right="597" w:firstLine="0"/>
        <w:jc w:val="both"/>
        <w:rPr>
          <w:rFonts w:ascii="Arial" w:hAnsi="Arial"/>
          <w:sz w:val="18"/>
        </w:rPr>
      </w:pPr>
      <w:bookmarkStart w:name="“Looking Beyond the Castle” by Brian Agu" w:id="117"/>
      <w:bookmarkEnd w:id="117"/>
      <w:r>
        <w:rPr/>
      </w:r>
      <w:bookmarkStart w:name="_bookmark50" w:id="118"/>
      <w:bookmarkEnd w:id="118"/>
      <w:r>
        <w:rPr/>
      </w:r>
      <w:r>
        <w:rPr>
          <w:rFonts w:ascii="Arial" w:hAnsi="Arial"/>
          <w:color w:val="231F20"/>
          <w:sz w:val="18"/>
        </w:rPr>
        <w:t>her to serve the community and the other allowed her to form a bond with it. She then applies this connection to her future plans. This is</w:t>
      </w:r>
      <w:r>
        <w:rPr>
          <w:rFonts w:ascii="Arial" w:hAnsi="Arial"/>
          <w:color w:val="231F20"/>
          <w:spacing w:val="-28"/>
          <w:sz w:val="18"/>
        </w:rPr>
        <w:t> </w:t>
      </w:r>
      <w:r>
        <w:rPr>
          <w:rFonts w:ascii="Arial" w:hAnsi="Arial"/>
          <w:color w:val="231F20"/>
          <w:sz w:val="18"/>
        </w:rPr>
        <w:t>an effective </w:t>
      </w:r>
      <w:r>
        <w:rPr>
          <w:rFonts w:ascii="Arial" w:hAnsi="Arial"/>
          <w:color w:val="231F20"/>
          <w:spacing w:val="-3"/>
          <w:sz w:val="18"/>
        </w:rPr>
        <w:t>way </w:t>
      </w:r>
      <w:r>
        <w:rPr>
          <w:rFonts w:ascii="Arial" w:hAnsi="Arial"/>
          <w:color w:val="231F20"/>
          <w:sz w:val="18"/>
        </w:rPr>
        <w:t>to conclude the essay because Lauren illustrates her ability to analyze her accomplishments and further explains how she will apply what she’s learned to future</w:t>
      </w:r>
      <w:r>
        <w:rPr>
          <w:rFonts w:ascii="Arial" w:hAnsi="Arial"/>
          <w:color w:val="231F20"/>
          <w:spacing w:val="-24"/>
          <w:sz w:val="18"/>
        </w:rPr>
        <w:t> </w:t>
      </w:r>
      <w:r>
        <w:rPr>
          <w:rFonts w:ascii="Arial" w:hAnsi="Arial"/>
          <w:color w:val="231F20"/>
          <w:sz w:val="18"/>
        </w:rPr>
        <w:t>opportunities.</w:t>
      </w:r>
    </w:p>
    <w:p>
      <w:pPr>
        <w:pStyle w:val="BodyText"/>
        <w:rPr>
          <w:rFonts w:ascii="Arial"/>
          <w:sz w:val="20"/>
        </w:rPr>
      </w:pPr>
    </w:p>
    <w:p>
      <w:pPr>
        <w:pStyle w:val="BodyText"/>
        <w:rPr>
          <w:rFonts w:ascii="Arial"/>
          <w:sz w:val="20"/>
        </w:rPr>
      </w:pPr>
    </w:p>
    <w:p>
      <w:pPr>
        <w:pStyle w:val="BodyText"/>
        <w:spacing w:before="5"/>
        <w:rPr>
          <w:rFonts w:ascii="Arial"/>
          <w:sz w:val="24"/>
        </w:rPr>
      </w:pPr>
    </w:p>
    <w:p>
      <w:pPr>
        <w:tabs>
          <w:tab w:pos="6579" w:val="left" w:leader="none"/>
        </w:tabs>
        <w:spacing w:before="0"/>
        <w:ind w:left="100" w:right="0" w:firstLine="0"/>
        <w:jc w:val="left"/>
        <w:rPr>
          <w:rFonts w:ascii="Arial" w:hAnsi="Arial"/>
          <w:b/>
          <w:sz w:val="20"/>
        </w:rPr>
      </w:pPr>
      <w:r>
        <w:rPr/>
        <w:pict>
          <v:line style="position:absolute;mso-position-horizontal-relative:page;mso-position-vertical-relative:paragraph;z-index:5416;mso-wrap-distance-left:0;mso-wrap-distance-right:0" from="48pt,13.299881pt" to="372pt,13.299881pt" stroked="true" strokeweight=".167pt" strokecolor="#d1d3d4">
            <v:stroke dashstyle="solid"/>
            <w10:wrap type="topAndBottom"/>
          </v:line>
        </w:pict>
      </w:r>
      <w:r>
        <w:rPr>
          <w:rFonts w:ascii="Arial" w:hAnsi="Arial"/>
          <w:b/>
          <w:color w:val="231F20"/>
          <w:w w:val="115"/>
          <w:sz w:val="20"/>
          <w:u w:val="single" w:color="D1D3D4"/>
        </w:rPr>
        <w:t>“looking Beyond the</w:t>
      </w:r>
      <w:r>
        <w:rPr>
          <w:rFonts w:ascii="Arial" w:hAnsi="Arial"/>
          <w:b/>
          <w:color w:val="231F20"/>
          <w:spacing w:val="15"/>
          <w:w w:val="115"/>
          <w:sz w:val="20"/>
          <w:u w:val="single" w:color="D1D3D4"/>
        </w:rPr>
        <w:t> </w:t>
      </w:r>
      <w:r>
        <w:rPr>
          <w:rFonts w:ascii="Arial" w:hAnsi="Arial"/>
          <w:b/>
          <w:color w:val="231F20"/>
          <w:w w:val="115"/>
          <w:sz w:val="20"/>
          <w:u w:val="single" w:color="D1D3D4"/>
        </w:rPr>
        <w:t>Castle”</w:t>
        <w:tab/>
      </w:r>
    </w:p>
    <w:p>
      <w:pPr>
        <w:spacing w:line="278" w:lineRule="auto" w:before="101"/>
        <w:ind w:left="100" w:right="4733" w:firstLine="0"/>
        <w:jc w:val="left"/>
        <w:rPr>
          <w:rFonts w:ascii="Arial"/>
          <w:b/>
          <w:sz w:val="18"/>
        </w:rPr>
      </w:pPr>
      <w:r>
        <w:rPr>
          <w:rFonts w:ascii="Arial"/>
          <w:b/>
          <w:color w:val="231F20"/>
          <w:sz w:val="18"/>
        </w:rPr>
        <w:t>Brian Aguado Stanford University</w:t>
      </w:r>
    </w:p>
    <w:p>
      <w:pPr>
        <w:spacing w:line="249" w:lineRule="auto" w:before="130"/>
        <w:ind w:left="100" w:right="118" w:firstLine="0"/>
        <w:jc w:val="both"/>
        <w:rPr>
          <w:rFonts w:ascii="Cambria" w:hAnsi="Cambria"/>
          <w:i/>
          <w:sz w:val="23"/>
        </w:rPr>
      </w:pPr>
      <w:r>
        <w:rPr>
          <w:rFonts w:ascii="Cambria" w:hAnsi="Cambria"/>
          <w:i/>
          <w:color w:val="231F20"/>
          <w:sz w:val="23"/>
        </w:rPr>
        <w:t>One of </w:t>
      </w:r>
      <w:r>
        <w:rPr>
          <w:rFonts w:ascii="Cambria" w:hAnsi="Cambria"/>
          <w:i/>
          <w:color w:val="231F20"/>
          <w:spacing w:val="-3"/>
          <w:sz w:val="23"/>
        </w:rPr>
        <w:t>Stanford’s </w:t>
      </w:r>
      <w:r>
        <w:rPr>
          <w:rFonts w:ascii="Cambria" w:hAnsi="Cambria"/>
          <w:i/>
          <w:color w:val="231F20"/>
          <w:sz w:val="23"/>
        </w:rPr>
        <w:t>essay prompts is to provide a photo and explain its </w:t>
      </w:r>
      <w:r>
        <w:rPr>
          <w:rFonts w:ascii="Cambria" w:hAnsi="Cambria"/>
          <w:i/>
          <w:color w:val="231F20"/>
          <w:sz w:val="23"/>
        </w:rPr>
        <w:t>significance.</w:t>
      </w:r>
    </w:p>
    <w:p>
      <w:pPr>
        <w:pStyle w:val="BodyText"/>
        <w:spacing w:line="259" w:lineRule="auto" w:before="159"/>
        <w:ind w:left="100" w:right="117" w:hanging="1"/>
        <w:jc w:val="both"/>
      </w:pPr>
      <w:r>
        <w:rPr>
          <w:color w:val="231F20"/>
          <w:w w:val="105"/>
          <w:sz w:val="22"/>
        </w:rPr>
        <w:t>I</w:t>
      </w:r>
      <w:r>
        <w:rPr>
          <w:color w:val="231F20"/>
          <w:spacing w:val="-12"/>
          <w:w w:val="105"/>
          <w:sz w:val="22"/>
        </w:rPr>
        <w:t> </w:t>
      </w:r>
      <w:r>
        <w:rPr>
          <w:color w:val="231F20"/>
          <w:w w:val="105"/>
          <w:sz w:val="22"/>
        </w:rPr>
        <w:t>oNcE</w:t>
      </w:r>
      <w:r>
        <w:rPr>
          <w:color w:val="231F20"/>
          <w:spacing w:val="-12"/>
          <w:w w:val="105"/>
          <w:sz w:val="22"/>
        </w:rPr>
        <w:t> </w:t>
      </w:r>
      <w:r>
        <w:rPr>
          <w:color w:val="231F20"/>
          <w:w w:val="105"/>
          <w:sz w:val="22"/>
        </w:rPr>
        <w:t>BELoNGEd</w:t>
      </w:r>
      <w:r>
        <w:rPr>
          <w:color w:val="231F20"/>
          <w:spacing w:val="-12"/>
          <w:w w:val="105"/>
          <w:sz w:val="22"/>
        </w:rPr>
        <w:t> </w:t>
      </w:r>
      <w:r>
        <w:rPr>
          <w:color w:val="231F20"/>
          <w:w w:val="105"/>
          <w:sz w:val="22"/>
        </w:rPr>
        <w:t>ToroYALTY,</w:t>
      </w:r>
      <w:r>
        <w:rPr>
          <w:color w:val="231F20"/>
          <w:spacing w:val="-12"/>
          <w:w w:val="105"/>
          <w:sz w:val="22"/>
        </w:rPr>
        <w:t> </w:t>
      </w:r>
      <w:r>
        <w:rPr>
          <w:color w:val="231F20"/>
          <w:w w:val="105"/>
          <w:sz w:val="22"/>
        </w:rPr>
        <w:t>STroLLING</w:t>
      </w:r>
      <w:r>
        <w:rPr>
          <w:color w:val="231F20"/>
          <w:w w:val="105"/>
        </w:rPr>
        <w:t>along</w:t>
      </w:r>
      <w:r>
        <w:rPr>
          <w:color w:val="231F20"/>
          <w:spacing w:val="-12"/>
          <w:w w:val="105"/>
        </w:rPr>
        <w:t> </w:t>
      </w:r>
      <w:r>
        <w:rPr>
          <w:color w:val="231F20"/>
          <w:w w:val="105"/>
        </w:rPr>
        <w:t>the</w:t>
      </w:r>
      <w:r>
        <w:rPr>
          <w:color w:val="231F20"/>
          <w:spacing w:val="-12"/>
          <w:w w:val="105"/>
        </w:rPr>
        <w:t> </w:t>
      </w:r>
      <w:r>
        <w:rPr>
          <w:color w:val="231F20"/>
          <w:w w:val="105"/>
        </w:rPr>
        <w:t>lush</w:t>
      </w:r>
      <w:r>
        <w:rPr>
          <w:color w:val="231F20"/>
          <w:spacing w:val="-12"/>
          <w:w w:val="105"/>
        </w:rPr>
        <w:t> </w:t>
      </w:r>
      <w:r>
        <w:rPr>
          <w:color w:val="231F20"/>
          <w:w w:val="105"/>
        </w:rPr>
        <w:t>pastures of grass and enormous spires of renaissance structure. </w:t>
      </w:r>
      <w:r>
        <w:rPr>
          <w:color w:val="231F20"/>
          <w:spacing w:val="-3"/>
          <w:w w:val="105"/>
        </w:rPr>
        <w:t>Unfortunately, </w:t>
      </w:r>
      <w:r>
        <w:rPr>
          <w:color w:val="231F20"/>
          <w:w w:val="105"/>
        </w:rPr>
        <w:t>I was not given a crown on my voyage, even though I felt the crown when</w:t>
      </w:r>
      <w:r>
        <w:rPr>
          <w:color w:val="231F20"/>
          <w:spacing w:val="-16"/>
          <w:w w:val="105"/>
        </w:rPr>
        <w:t> </w:t>
      </w:r>
      <w:r>
        <w:rPr>
          <w:color w:val="231F20"/>
          <w:w w:val="105"/>
        </w:rPr>
        <w:t>visiting</w:t>
      </w:r>
      <w:r>
        <w:rPr>
          <w:color w:val="231F20"/>
          <w:spacing w:val="-16"/>
          <w:w w:val="105"/>
        </w:rPr>
        <w:t> </w:t>
      </w:r>
      <w:r>
        <w:rPr>
          <w:color w:val="231F20"/>
          <w:w w:val="105"/>
        </w:rPr>
        <w:t>the</w:t>
      </w:r>
      <w:r>
        <w:rPr>
          <w:color w:val="231F20"/>
          <w:spacing w:val="-16"/>
          <w:w w:val="105"/>
        </w:rPr>
        <w:t> </w:t>
      </w:r>
      <w:r>
        <w:rPr>
          <w:color w:val="231F20"/>
          <w:w w:val="105"/>
        </w:rPr>
        <w:t>grand</w:t>
      </w:r>
      <w:r>
        <w:rPr>
          <w:color w:val="231F20"/>
          <w:spacing w:val="-16"/>
          <w:w w:val="105"/>
        </w:rPr>
        <w:t> </w:t>
      </w:r>
      <w:r>
        <w:rPr>
          <w:color w:val="231F20"/>
          <w:w w:val="105"/>
        </w:rPr>
        <w:t>castle</w:t>
      </w:r>
      <w:r>
        <w:rPr>
          <w:color w:val="231F20"/>
          <w:spacing w:val="-16"/>
          <w:w w:val="105"/>
        </w:rPr>
        <w:t> </w:t>
      </w:r>
      <w:r>
        <w:rPr>
          <w:color w:val="231F20"/>
          <w:w w:val="105"/>
        </w:rPr>
        <w:t>in</w:t>
      </w:r>
      <w:r>
        <w:rPr>
          <w:color w:val="231F20"/>
          <w:spacing w:val="-16"/>
          <w:w w:val="105"/>
        </w:rPr>
        <w:t> </w:t>
      </w:r>
      <w:r>
        <w:rPr>
          <w:color w:val="231F20"/>
          <w:w w:val="105"/>
        </w:rPr>
        <w:t>Spain.</w:t>
      </w:r>
      <w:r>
        <w:rPr>
          <w:color w:val="231F20"/>
          <w:spacing w:val="-16"/>
          <w:w w:val="105"/>
        </w:rPr>
        <w:t> </w:t>
      </w:r>
      <w:r>
        <w:rPr>
          <w:color w:val="231F20"/>
          <w:w w:val="105"/>
        </w:rPr>
        <w:t>The</w:t>
      </w:r>
      <w:r>
        <w:rPr>
          <w:color w:val="231F20"/>
          <w:spacing w:val="-16"/>
          <w:w w:val="105"/>
        </w:rPr>
        <w:t> </w:t>
      </w:r>
      <w:r>
        <w:rPr>
          <w:color w:val="231F20"/>
          <w:w w:val="105"/>
        </w:rPr>
        <w:t>picture</w:t>
      </w:r>
      <w:r>
        <w:rPr>
          <w:color w:val="231F20"/>
          <w:spacing w:val="-16"/>
          <w:w w:val="105"/>
        </w:rPr>
        <w:t> </w:t>
      </w:r>
      <w:r>
        <w:rPr>
          <w:color w:val="231F20"/>
          <w:w w:val="105"/>
        </w:rPr>
        <w:t>shown</w:t>
      </w:r>
      <w:r>
        <w:rPr>
          <w:color w:val="231F20"/>
          <w:spacing w:val="-16"/>
          <w:w w:val="105"/>
        </w:rPr>
        <w:t> </w:t>
      </w:r>
      <w:r>
        <w:rPr>
          <w:color w:val="231F20"/>
          <w:w w:val="105"/>
        </w:rPr>
        <w:t>is</w:t>
      </w:r>
      <w:r>
        <w:rPr>
          <w:color w:val="231F20"/>
          <w:spacing w:val="-16"/>
          <w:w w:val="105"/>
        </w:rPr>
        <w:t> </w:t>
      </w:r>
      <w:r>
        <w:rPr>
          <w:color w:val="231F20"/>
          <w:w w:val="105"/>
        </w:rPr>
        <w:t>important to me not only because of the spectacular </w:t>
      </w:r>
      <w:r>
        <w:rPr>
          <w:color w:val="231F20"/>
          <w:spacing w:val="-6"/>
          <w:w w:val="105"/>
        </w:rPr>
        <w:t>view, </w:t>
      </w:r>
      <w:r>
        <w:rPr>
          <w:color w:val="231F20"/>
          <w:w w:val="105"/>
        </w:rPr>
        <w:t>but it also represents my passions for the study of </w:t>
      </w:r>
      <w:r>
        <w:rPr>
          <w:color w:val="231F20"/>
          <w:spacing w:val="-4"/>
          <w:w w:val="105"/>
        </w:rPr>
        <w:t>Spain’s</w:t>
      </w:r>
      <w:r>
        <w:rPr>
          <w:color w:val="231F20"/>
          <w:spacing w:val="-39"/>
          <w:w w:val="105"/>
        </w:rPr>
        <w:t> </w:t>
      </w:r>
      <w:r>
        <w:rPr>
          <w:color w:val="231F20"/>
          <w:w w:val="105"/>
        </w:rPr>
        <w:t>cul-</w:t>
      </w:r>
    </w:p>
    <w:p>
      <w:pPr>
        <w:pStyle w:val="BodyText"/>
        <w:spacing w:line="259" w:lineRule="auto"/>
        <w:ind w:left="100" w:right="2878"/>
        <w:jc w:val="both"/>
      </w:pPr>
      <w:r>
        <w:rPr/>
        <w:pict>
          <v:group style="position:absolute;margin-left:246.576996pt;margin-top:3.351386pt;width:125.45pt;height:144.050pt;mso-position-horizontal-relative:page;mso-position-vertical-relative:paragraph;z-index:5440" coordorigin="4932,67" coordsize="2509,2881">
            <v:shape style="position:absolute;left:4936;top:72;width:2499;height:2871" type="#_x0000_t75" stroked="false">
              <v:imagedata r:id="rId90" o:title=""/>
            </v:shape>
            <v:rect style="position:absolute;left:4936;top:72;width:2499;height:2871" filled="false" stroked="true" strokeweight=".5pt" strokecolor="#231f20">
              <v:stroke dashstyle="solid"/>
            </v:rect>
            <w10:wrap type="none"/>
          </v:group>
        </w:pict>
      </w:r>
      <w:r>
        <w:rPr>
          <w:color w:val="231F20"/>
          <w:w w:val="105"/>
        </w:rPr>
        <w:t>tural</w:t>
      </w:r>
      <w:r>
        <w:rPr>
          <w:color w:val="231F20"/>
          <w:spacing w:val="-15"/>
          <w:w w:val="105"/>
        </w:rPr>
        <w:t> </w:t>
      </w:r>
      <w:r>
        <w:rPr>
          <w:color w:val="231F20"/>
          <w:w w:val="105"/>
        </w:rPr>
        <w:t>history</w:t>
      </w:r>
      <w:r>
        <w:rPr>
          <w:color w:val="231F20"/>
          <w:spacing w:val="-15"/>
          <w:w w:val="105"/>
        </w:rPr>
        <w:t> </w:t>
      </w:r>
      <w:r>
        <w:rPr>
          <w:color w:val="231F20"/>
          <w:w w:val="105"/>
        </w:rPr>
        <w:t>and</w:t>
      </w:r>
      <w:r>
        <w:rPr>
          <w:color w:val="231F20"/>
          <w:spacing w:val="-15"/>
          <w:w w:val="105"/>
        </w:rPr>
        <w:t> </w:t>
      </w:r>
      <w:r>
        <w:rPr>
          <w:color w:val="231F20"/>
          <w:w w:val="105"/>
        </w:rPr>
        <w:t>literature</w:t>
      </w:r>
      <w:r>
        <w:rPr>
          <w:color w:val="231F20"/>
          <w:spacing w:val="-15"/>
          <w:w w:val="105"/>
        </w:rPr>
        <w:t> </w:t>
      </w:r>
      <w:r>
        <w:rPr>
          <w:color w:val="231F20"/>
          <w:w w:val="105"/>
        </w:rPr>
        <w:t>as</w:t>
      </w:r>
      <w:r>
        <w:rPr>
          <w:color w:val="231F20"/>
          <w:spacing w:val="-15"/>
          <w:w w:val="105"/>
        </w:rPr>
        <w:t> </w:t>
      </w:r>
      <w:r>
        <w:rPr>
          <w:color w:val="231F20"/>
          <w:w w:val="105"/>
        </w:rPr>
        <w:t>well</w:t>
      </w:r>
      <w:r>
        <w:rPr>
          <w:color w:val="231F20"/>
          <w:spacing w:val="-15"/>
          <w:w w:val="105"/>
        </w:rPr>
        <w:t> </w:t>
      </w:r>
      <w:r>
        <w:rPr>
          <w:color w:val="231F20"/>
          <w:w w:val="105"/>
        </w:rPr>
        <w:t>as</w:t>
      </w:r>
      <w:r>
        <w:rPr>
          <w:color w:val="231F20"/>
          <w:spacing w:val="-15"/>
          <w:w w:val="105"/>
        </w:rPr>
        <w:t> </w:t>
      </w:r>
      <w:r>
        <w:rPr>
          <w:color w:val="231F20"/>
          <w:w w:val="105"/>
        </w:rPr>
        <w:t>how those subjects offer clues to</w:t>
      </w:r>
      <w:r>
        <w:rPr>
          <w:color w:val="231F20"/>
          <w:spacing w:val="-18"/>
          <w:w w:val="105"/>
        </w:rPr>
        <w:t> </w:t>
      </w:r>
      <w:r>
        <w:rPr>
          <w:color w:val="231F20"/>
          <w:w w:val="105"/>
        </w:rPr>
        <w:t>discovering my</w:t>
      </w:r>
      <w:r>
        <w:rPr>
          <w:color w:val="231F20"/>
          <w:spacing w:val="45"/>
          <w:w w:val="105"/>
        </w:rPr>
        <w:t> </w:t>
      </w:r>
      <w:r>
        <w:rPr>
          <w:color w:val="231F20"/>
          <w:spacing w:val="-3"/>
          <w:w w:val="105"/>
        </w:rPr>
        <w:t>individuality.</w:t>
      </w:r>
    </w:p>
    <w:p>
      <w:pPr>
        <w:pStyle w:val="BodyText"/>
        <w:spacing w:line="259" w:lineRule="auto"/>
        <w:ind w:left="100" w:right="2855" w:firstLine="299"/>
        <w:jc w:val="both"/>
      </w:pPr>
      <w:r>
        <w:rPr>
          <w:color w:val="231F20"/>
          <w:w w:val="105"/>
        </w:rPr>
        <w:t>Traveling to Spain gave me  the</w:t>
      </w:r>
      <w:r>
        <w:rPr>
          <w:color w:val="231F20"/>
          <w:spacing w:val="60"/>
          <w:w w:val="105"/>
        </w:rPr>
        <w:t> </w:t>
      </w:r>
      <w:r>
        <w:rPr>
          <w:color w:val="231F20"/>
          <w:w w:val="105"/>
        </w:rPr>
        <w:t>chance of a lifetime to explore its his-</w:t>
      </w:r>
      <w:r>
        <w:rPr>
          <w:color w:val="231F20"/>
          <w:spacing w:val="60"/>
          <w:w w:val="105"/>
        </w:rPr>
        <w:t> </w:t>
      </w:r>
      <w:r>
        <w:rPr>
          <w:color w:val="231F20"/>
          <w:w w:val="105"/>
        </w:rPr>
        <w:t>tory with respect to my personality. In</w:t>
      </w:r>
      <w:r>
        <w:rPr>
          <w:color w:val="231F20"/>
          <w:spacing w:val="60"/>
          <w:w w:val="105"/>
        </w:rPr>
        <w:t> </w:t>
      </w:r>
      <w:r>
        <w:rPr>
          <w:color w:val="231F20"/>
          <w:w w:val="105"/>
        </w:rPr>
        <w:t>the photograph, the castle in the back- ground once belonged to the great royal unifiers of Spain named Ferdinand and Isabella. With their process of uni-</w:t>
      </w:r>
      <w:r>
        <w:rPr>
          <w:color w:val="231F20"/>
          <w:spacing w:val="60"/>
          <w:w w:val="105"/>
        </w:rPr>
        <w:t> </w:t>
      </w:r>
      <w:r>
        <w:rPr>
          <w:color w:val="231F20"/>
          <w:w w:val="105"/>
        </w:rPr>
        <w:t>fication came the exploration of the Americas.</w:t>
      </w:r>
      <w:r>
        <w:rPr>
          <w:color w:val="231F20"/>
          <w:spacing w:val="-24"/>
          <w:w w:val="105"/>
        </w:rPr>
        <w:t> </w:t>
      </w:r>
      <w:r>
        <w:rPr>
          <w:color w:val="231F20"/>
          <w:w w:val="105"/>
        </w:rPr>
        <w:t>Explorers</w:t>
      </w:r>
      <w:r>
        <w:rPr>
          <w:color w:val="231F20"/>
          <w:spacing w:val="-24"/>
          <w:w w:val="105"/>
        </w:rPr>
        <w:t> </w:t>
      </w:r>
      <w:r>
        <w:rPr>
          <w:color w:val="231F20"/>
          <w:w w:val="105"/>
        </w:rPr>
        <w:t>such</w:t>
      </w:r>
      <w:r>
        <w:rPr>
          <w:color w:val="231F20"/>
          <w:spacing w:val="-24"/>
          <w:w w:val="105"/>
        </w:rPr>
        <w:t> </w:t>
      </w:r>
      <w:r>
        <w:rPr>
          <w:color w:val="231F20"/>
          <w:w w:val="105"/>
        </w:rPr>
        <w:t>as</w:t>
      </w:r>
      <w:r>
        <w:rPr>
          <w:color w:val="231F20"/>
          <w:spacing w:val="-24"/>
          <w:w w:val="105"/>
        </w:rPr>
        <w:t> </w:t>
      </w:r>
      <w:r>
        <w:rPr>
          <w:color w:val="231F20"/>
          <w:w w:val="105"/>
        </w:rPr>
        <w:t>Christopher</w:t>
      </w:r>
    </w:p>
    <w:p>
      <w:pPr>
        <w:pStyle w:val="BodyText"/>
        <w:spacing w:line="259" w:lineRule="auto"/>
        <w:ind w:left="100" w:right="115"/>
        <w:jc w:val="both"/>
      </w:pPr>
      <w:r>
        <w:rPr>
          <w:color w:val="231F20"/>
          <w:w w:val="105"/>
        </w:rPr>
        <w:t>Columbus established Spanish territories in the new World, such as Colombia, which is the country my parents are from, and I was born. From this chain of causality, Spain’s history essentially created my ex- istence. Pondering about my historical background from Spain, per- haps I would have never been born if the king and queen never uni- fied Spain. I could be speaking Arabic if the expulsion of the Moors never occurred under the hands of the Spanish monarchs.  Curiously,</w:t>
      </w:r>
    </w:p>
    <w:p>
      <w:pPr>
        <w:spacing w:after="0" w:line="259" w:lineRule="auto"/>
        <w:jc w:val="both"/>
        <w:sectPr>
          <w:headerReference w:type="default" r:id="rId88"/>
          <w:headerReference w:type="even" r:id="rId89"/>
          <w:pgSz w:w="8640" w:h="12960"/>
          <w:pgMar w:header="702" w:footer="0" w:top="1020" w:bottom="280" w:left="860" w:right="1080"/>
        </w:sectPr>
      </w:pPr>
    </w:p>
    <w:p>
      <w:pPr>
        <w:pStyle w:val="BodyText"/>
        <w:spacing w:before="9"/>
        <w:rPr>
          <w:sz w:val="24"/>
        </w:rPr>
      </w:pPr>
    </w:p>
    <w:p>
      <w:pPr>
        <w:pStyle w:val="BodyText"/>
        <w:spacing w:line="259" w:lineRule="auto" w:before="97"/>
        <w:ind w:left="120" w:right="114"/>
        <w:jc w:val="both"/>
      </w:pPr>
      <w:r>
        <w:rPr>
          <w:color w:val="231F20"/>
          <w:w w:val="105"/>
        </w:rPr>
        <w:t>I could have been born as an Indian native, because the new </w:t>
      </w:r>
      <w:r>
        <w:rPr>
          <w:color w:val="231F20"/>
          <w:spacing w:val="-4"/>
          <w:w w:val="105"/>
        </w:rPr>
        <w:t>World </w:t>
      </w:r>
      <w:r>
        <w:rPr>
          <w:color w:val="231F20"/>
          <w:w w:val="105"/>
        </w:rPr>
        <w:t>would have never been explored. Perhaps, I wouldn’t be looking at   the same photo, explaining its significance! </w:t>
      </w:r>
      <w:r>
        <w:rPr>
          <w:color w:val="231F20"/>
          <w:spacing w:val="-3"/>
          <w:w w:val="105"/>
        </w:rPr>
        <w:t>Frankly, </w:t>
      </w:r>
      <w:r>
        <w:rPr>
          <w:color w:val="231F20"/>
          <w:w w:val="105"/>
        </w:rPr>
        <w:t>exploring </w:t>
      </w:r>
      <w:r>
        <w:rPr>
          <w:color w:val="231F20"/>
          <w:spacing w:val="-3"/>
          <w:w w:val="105"/>
        </w:rPr>
        <w:t>Spain’s </w:t>
      </w:r>
      <w:r>
        <w:rPr>
          <w:color w:val="231F20"/>
          <w:w w:val="105"/>
        </w:rPr>
        <w:t>history has enabled me to discover my origins. When viewing the </w:t>
      </w:r>
      <w:r>
        <w:rPr>
          <w:color w:val="231F20"/>
          <w:spacing w:val="60"/>
          <w:w w:val="105"/>
        </w:rPr>
        <w:t> </w:t>
      </w:r>
      <w:r>
        <w:rPr>
          <w:color w:val="231F20"/>
          <w:w w:val="105"/>
        </w:rPr>
        <w:t>picture through my point of </w:t>
      </w:r>
      <w:r>
        <w:rPr>
          <w:color w:val="231F20"/>
          <w:spacing w:val="-5"/>
          <w:w w:val="105"/>
        </w:rPr>
        <w:t>view, </w:t>
      </w:r>
      <w:r>
        <w:rPr>
          <w:color w:val="231F20"/>
          <w:w w:val="105"/>
        </w:rPr>
        <w:t>I see myself returning the roots of my creation.</w:t>
      </w:r>
    </w:p>
    <w:p>
      <w:pPr>
        <w:pStyle w:val="BodyText"/>
        <w:spacing w:line="259" w:lineRule="auto"/>
        <w:ind w:left="119" w:right="116" w:firstLine="299"/>
        <w:jc w:val="both"/>
      </w:pPr>
      <w:r>
        <w:rPr>
          <w:color w:val="231F20"/>
          <w:w w:val="105"/>
        </w:rPr>
        <w:t>Spain also offers a vibrant history of literary works and significant innovations</w:t>
      </w:r>
      <w:r>
        <w:rPr>
          <w:color w:val="231F20"/>
          <w:spacing w:val="-11"/>
          <w:w w:val="105"/>
        </w:rPr>
        <w:t> </w:t>
      </w:r>
      <w:r>
        <w:rPr>
          <w:color w:val="231F20"/>
          <w:w w:val="105"/>
        </w:rPr>
        <w:t>in</w:t>
      </w:r>
      <w:r>
        <w:rPr>
          <w:color w:val="231F20"/>
          <w:spacing w:val="-11"/>
          <w:w w:val="105"/>
        </w:rPr>
        <w:t> </w:t>
      </w:r>
      <w:r>
        <w:rPr>
          <w:color w:val="231F20"/>
          <w:w w:val="105"/>
        </w:rPr>
        <w:t>Hispanic</w:t>
      </w:r>
      <w:r>
        <w:rPr>
          <w:color w:val="231F20"/>
          <w:spacing w:val="-11"/>
          <w:w w:val="105"/>
        </w:rPr>
        <w:t> </w:t>
      </w:r>
      <w:r>
        <w:rPr>
          <w:color w:val="231F20"/>
          <w:w w:val="105"/>
        </w:rPr>
        <w:t>literature.</w:t>
      </w:r>
      <w:r>
        <w:rPr>
          <w:color w:val="231F20"/>
          <w:spacing w:val="-11"/>
          <w:w w:val="105"/>
        </w:rPr>
        <w:t> </w:t>
      </w:r>
      <w:r>
        <w:rPr>
          <w:color w:val="231F20"/>
          <w:w w:val="105"/>
        </w:rPr>
        <w:t>Similar</w:t>
      </w:r>
      <w:r>
        <w:rPr>
          <w:color w:val="231F20"/>
          <w:spacing w:val="-11"/>
          <w:w w:val="105"/>
        </w:rPr>
        <w:t> </w:t>
      </w:r>
      <w:r>
        <w:rPr>
          <w:color w:val="231F20"/>
          <w:w w:val="105"/>
        </w:rPr>
        <w:t>to</w:t>
      </w:r>
      <w:r>
        <w:rPr>
          <w:color w:val="231F20"/>
          <w:spacing w:val="-11"/>
          <w:w w:val="105"/>
        </w:rPr>
        <w:t> </w:t>
      </w:r>
      <w:r>
        <w:rPr>
          <w:color w:val="231F20"/>
          <w:w w:val="105"/>
        </w:rPr>
        <w:t>the</w:t>
      </w:r>
      <w:r>
        <w:rPr>
          <w:color w:val="231F20"/>
          <w:spacing w:val="-11"/>
          <w:w w:val="105"/>
        </w:rPr>
        <w:t> </w:t>
      </w:r>
      <w:r>
        <w:rPr>
          <w:color w:val="231F20"/>
          <w:w w:val="105"/>
        </w:rPr>
        <w:t>exploration</w:t>
      </w:r>
      <w:r>
        <w:rPr>
          <w:color w:val="231F20"/>
          <w:spacing w:val="-11"/>
          <w:w w:val="105"/>
        </w:rPr>
        <w:t> </w:t>
      </w:r>
      <w:r>
        <w:rPr>
          <w:color w:val="231F20"/>
          <w:w w:val="105"/>
        </w:rPr>
        <w:t>of</w:t>
      </w:r>
      <w:r>
        <w:rPr>
          <w:color w:val="231F20"/>
          <w:spacing w:val="-11"/>
          <w:w w:val="105"/>
        </w:rPr>
        <w:t> </w:t>
      </w:r>
      <w:r>
        <w:rPr>
          <w:color w:val="231F20"/>
          <w:w w:val="105"/>
        </w:rPr>
        <w:t>history leading</w:t>
      </w:r>
      <w:r>
        <w:rPr>
          <w:color w:val="231F20"/>
          <w:spacing w:val="-9"/>
          <w:w w:val="105"/>
        </w:rPr>
        <w:t> </w:t>
      </w:r>
      <w:r>
        <w:rPr>
          <w:color w:val="231F20"/>
          <w:w w:val="105"/>
        </w:rPr>
        <w:t>to</w:t>
      </w:r>
      <w:r>
        <w:rPr>
          <w:color w:val="231F20"/>
          <w:spacing w:val="-9"/>
          <w:w w:val="105"/>
        </w:rPr>
        <w:t> </w:t>
      </w:r>
      <w:r>
        <w:rPr>
          <w:color w:val="231F20"/>
          <w:w w:val="105"/>
        </w:rPr>
        <w:t>a</w:t>
      </w:r>
      <w:r>
        <w:rPr>
          <w:color w:val="231F20"/>
          <w:spacing w:val="-9"/>
          <w:w w:val="105"/>
        </w:rPr>
        <w:t> </w:t>
      </w:r>
      <w:r>
        <w:rPr>
          <w:color w:val="231F20"/>
          <w:w w:val="105"/>
        </w:rPr>
        <w:t>clue</w:t>
      </w:r>
      <w:r>
        <w:rPr>
          <w:color w:val="231F20"/>
          <w:spacing w:val="-9"/>
          <w:w w:val="105"/>
        </w:rPr>
        <w:t> </w:t>
      </w:r>
      <w:r>
        <w:rPr>
          <w:color w:val="231F20"/>
          <w:w w:val="105"/>
        </w:rPr>
        <w:t>for</w:t>
      </w:r>
      <w:r>
        <w:rPr>
          <w:color w:val="231F20"/>
          <w:spacing w:val="-9"/>
          <w:w w:val="105"/>
        </w:rPr>
        <w:t> </w:t>
      </w:r>
      <w:r>
        <w:rPr>
          <w:color w:val="231F20"/>
          <w:w w:val="105"/>
        </w:rPr>
        <w:t>learning</w:t>
      </w:r>
      <w:r>
        <w:rPr>
          <w:color w:val="231F20"/>
          <w:spacing w:val="-9"/>
          <w:w w:val="105"/>
        </w:rPr>
        <w:t> </w:t>
      </w:r>
      <w:r>
        <w:rPr>
          <w:color w:val="231F20"/>
          <w:w w:val="105"/>
        </w:rPr>
        <w:t>about</w:t>
      </w:r>
      <w:r>
        <w:rPr>
          <w:color w:val="231F20"/>
          <w:spacing w:val="-9"/>
          <w:w w:val="105"/>
        </w:rPr>
        <w:t> </w:t>
      </w:r>
      <w:r>
        <w:rPr>
          <w:color w:val="231F20"/>
          <w:w w:val="105"/>
        </w:rPr>
        <w:t>myself,</w:t>
      </w:r>
      <w:r>
        <w:rPr>
          <w:color w:val="231F20"/>
          <w:spacing w:val="-9"/>
          <w:w w:val="105"/>
        </w:rPr>
        <w:t> </w:t>
      </w:r>
      <w:r>
        <w:rPr>
          <w:color w:val="231F20"/>
          <w:w w:val="105"/>
        </w:rPr>
        <w:t>I</w:t>
      </w:r>
      <w:r>
        <w:rPr>
          <w:color w:val="231F20"/>
          <w:spacing w:val="-9"/>
          <w:w w:val="105"/>
        </w:rPr>
        <w:t> </w:t>
      </w:r>
      <w:r>
        <w:rPr>
          <w:color w:val="231F20"/>
          <w:w w:val="105"/>
        </w:rPr>
        <w:t>have</w:t>
      </w:r>
      <w:r>
        <w:rPr>
          <w:color w:val="231F20"/>
          <w:spacing w:val="-9"/>
          <w:w w:val="105"/>
        </w:rPr>
        <w:t> </w:t>
      </w:r>
      <w:r>
        <w:rPr>
          <w:color w:val="231F20"/>
          <w:w w:val="105"/>
        </w:rPr>
        <w:t>the</w:t>
      </w:r>
      <w:r>
        <w:rPr>
          <w:color w:val="231F20"/>
          <w:spacing w:val="-9"/>
          <w:w w:val="105"/>
        </w:rPr>
        <w:t> </w:t>
      </w:r>
      <w:r>
        <w:rPr>
          <w:color w:val="231F20"/>
          <w:w w:val="105"/>
        </w:rPr>
        <w:t>ability</w:t>
      </w:r>
      <w:r>
        <w:rPr>
          <w:color w:val="231F20"/>
          <w:spacing w:val="-9"/>
          <w:w w:val="105"/>
        </w:rPr>
        <w:t> </w:t>
      </w:r>
      <w:r>
        <w:rPr>
          <w:color w:val="231F20"/>
          <w:w w:val="105"/>
        </w:rPr>
        <w:t>to</w:t>
      </w:r>
      <w:r>
        <w:rPr>
          <w:color w:val="231F20"/>
          <w:spacing w:val="-9"/>
          <w:w w:val="105"/>
        </w:rPr>
        <w:t> </w:t>
      </w:r>
      <w:r>
        <w:rPr>
          <w:color w:val="231F20"/>
          <w:w w:val="105"/>
        </w:rPr>
        <w:t>explore the literature the Hispanic culture has to </w:t>
      </w:r>
      <w:r>
        <w:rPr>
          <w:color w:val="231F20"/>
          <w:spacing w:val="-4"/>
          <w:w w:val="105"/>
        </w:rPr>
        <w:t>offer. </w:t>
      </w:r>
      <w:r>
        <w:rPr>
          <w:color w:val="231F20"/>
          <w:w w:val="105"/>
        </w:rPr>
        <w:t>Knowing two</w:t>
      </w:r>
      <w:r>
        <w:rPr>
          <w:color w:val="231F20"/>
          <w:spacing w:val="-21"/>
          <w:w w:val="105"/>
        </w:rPr>
        <w:t> </w:t>
      </w:r>
      <w:r>
        <w:rPr>
          <w:color w:val="231F20"/>
          <w:w w:val="105"/>
        </w:rPr>
        <w:t>languag- es allows me to discover the essence of ideas authors such as gabriel garcía Márquez, Jorge Luis Borges, and Cervantes wanted to convey  to their audience. Since language is to a code for ideas, I can decipher two different kinds of codes, English and Spanish, to understand the </w:t>
      </w:r>
      <w:r>
        <w:rPr>
          <w:color w:val="231F20"/>
          <w:spacing w:val="-4"/>
          <w:w w:val="105"/>
        </w:rPr>
        <w:t>author’s </w:t>
      </w:r>
      <w:r>
        <w:rPr>
          <w:color w:val="231F20"/>
          <w:w w:val="105"/>
        </w:rPr>
        <w:t>emotions placed into his or her literature. Spanish literature also enhances Hispanic culture as a positive influence in the world. reading literature in Spanish and English consequently has allowed     me</w:t>
      </w:r>
      <w:r>
        <w:rPr>
          <w:color w:val="231F20"/>
          <w:spacing w:val="-6"/>
          <w:w w:val="105"/>
        </w:rPr>
        <w:t> </w:t>
      </w:r>
      <w:r>
        <w:rPr>
          <w:color w:val="231F20"/>
          <w:w w:val="105"/>
        </w:rPr>
        <w:t>to</w:t>
      </w:r>
      <w:r>
        <w:rPr>
          <w:color w:val="231F20"/>
          <w:spacing w:val="-6"/>
          <w:w w:val="105"/>
        </w:rPr>
        <w:t> </w:t>
      </w:r>
      <w:r>
        <w:rPr>
          <w:color w:val="231F20"/>
          <w:w w:val="105"/>
        </w:rPr>
        <w:t>further</w:t>
      </w:r>
      <w:r>
        <w:rPr>
          <w:color w:val="231F20"/>
          <w:spacing w:val="-6"/>
          <w:w w:val="105"/>
        </w:rPr>
        <w:t> </w:t>
      </w:r>
      <w:r>
        <w:rPr>
          <w:color w:val="231F20"/>
          <w:w w:val="105"/>
        </w:rPr>
        <w:t>search</w:t>
      </w:r>
      <w:r>
        <w:rPr>
          <w:color w:val="231F20"/>
          <w:spacing w:val="-6"/>
          <w:w w:val="105"/>
        </w:rPr>
        <w:t> </w:t>
      </w:r>
      <w:r>
        <w:rPr>
          <w:color w:val="231F20"/>
          <w:w w:val="105"/>
        </w:rPr>
        <w:t>for</w:t>
      </w:r>
      <w:r>
        <w:rPr>
          <w:color w:val="231F20"/>
          <w:spacing w:val="-6"/>
          <w:w w:val="105"/>
        </w:rPr>
        <w:t> </w:t>
      </w:r>
      <w:r>
        <w:rPr>
          <w:color w:val="231F20"/>
          <w:w w:val="105"/>
        </w:rPr>
        <w:t>clues</w:t>
      </w:r>
      <w:r>
        <w:rPr>
          <w:color w:val="231F20"/>
          <w:spacing w:val="-6"/>
          <w:w w:val="105"/>
        </w:rPr>
        <w:t> </w:t>
      </w:r>
      <w:r>
        <w:rPr>
          <w:color w:val="231F20"/>
          <w:w w:val="105"/>
        </w:rPr>
        <w:t>about</w:t>
      </w:r>
      <w:r>
        <w:rPr>
          <w:color w:val="231F20"/>
          <w:spacing w:val="-6"/>
          <w:w w:val="105"/>
        </w:rPr>
        <w:t> </w:t>
      </w:r>
      <w:r>
        <w:rPr>
          <w:color w:val="231F20"/>
          <w:w w:val="105"/>
        </w:rPr>
        <w:t>my</w:t>
      </w:r>
      <w:r>
        <w:rPr>
          <w:color w:val="231F20"/>
          <w:spacing w:val="-6"/>
          <w:w w:val="105"/>
        </w:rPr>
        <w:t> </w:t>
      </w:r>
      <w:r>
        <w:rPr>
          <w:color w:val="231F20"/>
          <w:w w:val="105"/>
        </w:rPr>
        <w:t>cultural</w:t>
      </w:r>
      <w:r>
        <w:rPr>
          <w:color w:val="231F20"/>
          <w:spacing w:val="-6"/>
          <w:w w:val="105"/>
        </w:rPr>
        <w:t> </w:t>
      </w:r>
      <w:r>
        <w:rPr>
          <w:color w:val="231F20"/>
          <w:w w:val="105"/>
        </w:rPr>
        <w:t>origins,</w:t>
      </w:r>
      <w:r>
        <w:rPr>
          <w:color w:val="231F20"/>
          <w:spacing w:val="-6"/>
          <w:w w:val="105"/>
        </w:rPr>
        <w:t> </w:t>
      </w:r>
      <w:r>
        <w:rPr>
          <w:color w:val="231F20"/>
          <w:w w:val="105"/>
        </w:rPr>
        <w:t>since</w:t>
      </w:r>
      <w:r>
        <w:rPr>
          <w:color w:val="231F20"/>
          <w:spacing w:val="-6"/>
          <w:w w:val="105"/>
        </w:rPr>
        <w:t> </w:t>
      </w:r>
      <w:r>
        <w:rPr>
          <w:color w:val="231F20"/>
          <w:w w:val="105"/>
        </w:rPr>
        <w:t>Spanish literature</w:t>
      </w:r>
      <w:r>
        <w:rPr>
          <w:color w:val="231F20"/>
          <w:spacing w:val="-8"/>
          <w:w w:val="105"/>
        </w:rPr>
        <w:t> </w:t>
      </w:r>
      <w:r>
        <w:rPr>
          <w:color w:val="231F20"/>
          <w:w w:val="105"/>
        </w:rPr>
        <w:t>is</w:t>
      </w:r>
      <w:r>
        <w:rPr>
          <w:color w:val="231F20"/>
          <w:spacing w:val="-8"/>
          <w:w w:val="105"/>
        </w:rPr>
        <w:t> </w:t>
      </w:r>
      <w:r>
        <w:rPr>
          <w:color w:val="231F20"/>
          <w:w w:val="105"/>
        </w:rPr>
        <w:t>considered</w:t>
      </w:r>
      <w:r>
        <w:rPr>
          <w:color w:val="231F20"/>
          <w:spacing w:val="-8"/>
          <w:w w:val="105"/>
        </w:rPr>
        <w:t> </w:t>
      </w:r>
      <w:r>
        <w:rPr>
          <w:color w:val="231F20"/>
          <w:w w:val="105"/>
        </w:rPr>
        <w:t>a</w:t>
      </w:r>
      <w:r>
        <w:rPr>
          <w:color w:val="231F20"/>
          <w:spacing w:val="-8"/>
          <w:w w:val="105"/>
        </w:rPr>
        <w:t> </w:t>
      </w:r>
      <w:r>
        <w:rPr>
          <w:color w:val="231F20"/>
          <w:w w:val="105"/>
        </w:rPr>
        <w:t>voice</w:t>
      </w:r>
      <w:r>
        <w:rPr>
          <w:color w:val="231F20"/>
          <w:spacing w:val="-8"/>
          <w:w w:val="105"/>
        </w:rPr>
        <w:t> </w:t>
      </w:r>
      <w:r>
        <w:rPr>
          <w:color w:val="231F20"/>
          <w:w w:val="105"/>
        </w:rPr>
        <w:t>among</w:t>
      </w:r>
      <w:r>
        <w:rPr>
          <w:color w:val="231F20"/>
          <w:spacing w:val="-8"/>
          <w:w w:val="105"/>
        </w:rPr>
        <w:t> </w:t>
      </w:r>
      <w:r>
        <w:rPr>
          <w:color w:val="231F20"/>
          <w:w w:val="105"/>
        </w:rPr>
        <w:t>the</w:t>
      </w:r>
      <w:r>
        <w:rPr>
          <w:color w:val="231F20"/>
          <w:spacing w:val="-8"/>
          <w:w w:val="105"/>
        </w:rPr>
        <w:t> </w:t>
      </w:r>
      <w:r>
        <w:rPr>
          <w:color w:val="231F20"/>
          <w:w w:val="105"/>
        </w:rPr>
        <w:t>people.</w:t>
      </w:r>
    </w:p>
    <w:p>
      <w:pPr>
        <w:pStyle w:val="BodyText"/>
        <w:spacing w:line="259" w:lineRule="auto"/>
        <w:ind w:left="119" w:right="117" w:firstLine="299"/>
        <w:jc w:val="both"/>
      </w:pPr>
      <w:r>
        <w:rPr>
          <w:color w:val="231F20"/>
          <w:w w:val="105"/>
        </w:rPr>
        <w:t>Perhaps my interest in these two subjects came from knowing I come</w:t>
      </w:r>
      <w:r>
        <w:rPr>
          <w:color w:val="231F20"/>
          <w:spacing w:val="-5"/>
          <w:w w:val="105"/>
        </w:rPr>
        <w:t> </w:t>
      </w:r>
      <w:r>
        <w:rPr>
          <w:color w:val="231F20"/>
          <w:w w:val="105"/>
        </w:rPr>
        <w:t>from</w:t>
      </w:r>
      <w:r>
        <w:rPr>
          <w:color w:val="231F20"/>
          <w:spacing w:val="-5"/>
          <w:w w:val="105"/>
        </w:rPr>
        <w:t> </w:t>
      </w:r>
      <w:r>
        <w:rPr>
          <w:color w:val="231F20"/>
          <w:w w:val="105"/>
        </w:rPr>
        <w:t>a</w:t>
      </w:r>
      <w:r>
        <w:rPr>
          <w:color w:val="231F20"/>
          <w:spacing w:val="-5"/>
          <w:w w:val="105"/>
        </w:rPr>
        <w:t> </w:t>
      </w:r>
      <w:r>
        <w:rPr>
          <w:color w:val="231F20"/>
          <w:w w:val="105"/>
        </w:rPr>
        <w:t>Colombian</w:t>
      </w:r>
      <w:r>
        <w:rPr>
          <w:color w:val="231F20"/>
          <w:spacing w:val="-5"/>
          <w:w w:val="105"/>
        </w:rPr>
        <w:t> family. </w:t>
      </w:r>
      <w:r>
        <w:rPr>
          <w:color w:val="231F20"/>
          <w:w w:val="105"/>
        </w:rPr>
        <w:t>I</w:t>
      </w:r>
      <w:r>
        <w:rPr>
          <w:color w:val="231F20"/>
          <w:spacing w:val="-5"/>
          <w:w w:val="105"/>
        </w:rPr>
        <w:t> </w:t>
      </w:r>
      <w:r>
        <w:rPr>
          <w:color w:val="231F20"/>
          <w:w w:val="105"/>
        </w:rPr>
        <w:t>am</w:t>
      </w:r>
      <w:r>
        <w:rPr>
          <w:color w:val="231F20"/>
          <w:spacing w:val="-5"/>
          <w:w w:val="105"/>
        </w:rPr>
        <w:t> </w:t>
      </w:r>
      <w:r>
        <w:rPr>
          <w:color w:val="231F20"/>
          <w:w w:val="105"/>
        </w:rPr>
        <w:t>the</w:t>
      </w:r>
      <w:r>
        <w:rPr>
          <w:color w:val="231F20"/>
          <w:spacing w:val="-5"/>
          <w:w w:val="105"/>
        </w:rPr>
        <w:t> </w:t>
      </w:r>
      <w:r>
        <w:rPr>
          <w:color w:val="231F20"/>
          <w:w w:val="105"/>
        </w:rPr>
        <w:t>first</w:t>
      </w:r>
      <w:r>
        <w:rPr>
          <w:color w:val="231F20"/>
          <w:spacing w:val="-5"/>
          <w:w w:val="105"/>
        </w:rPr>
        <w:t> </w:t>
      </w:r>
      <w:r>
        <w:rPr>
          <w:color w:val="231F20"/>
          <w:w w:val="105"/>
        </w:rPr>
        <w:t>in</w:t>
      </w:r>
      <w:r>
        <w:rPr>
          <w:color w:val="231F20"/>
          <w:spacing w:val="-5"/>
          <w:w w:val="105"/>
        </w:rPr>
        <w:t> </w:t>
      </w:r>
      <w:r>
        <w:rPr>
          <w:color w:val="231F20"/>
          <w:w w:val="105"/>
        </w:rPr>
        <w:t>our</w:t>
      </w:r>
      <w:r>
        <w:rPr>
          <w:color w:val="231F20"/>
          <w:spacing w:val="-5"/>
          <w:w w:val="105"/>
        </w:rPr>
        <w:t> </w:t>
      </w:r>
      <w:r>
        <w:rPr>
          <w:color w:val="231F20"/>
          <w:w w:val="105"/>
        </w:rPr>
        <w:t>family</w:t>
      </w:r>
      <w:r>
        <w:rPr>
          <w:color w:val="231F20"/>
          <w:spacing w:val="-5"/>
          <w:w w:val="105"/>
        </w:rPr>
        <w:t> </w:t>
      </w:r>
      <w:r>
        <w:rPr>
          <w:color w:val="231F20"/>
          <w:w w:val="105"/>
        </w:rPr>
        <w:t>to</w:t>
      </w:r>
      <w:r>
        <w:rPr>
          <w:color w:val="231F20"/>
          <w:spacing w:val="-5"/>
          <w:w w:val="105"/>
        </w:rPr>
        <w:t> </w:t>
      </w:r>
      <w:r>
        <w:rPr>
          <w:color w:val="231F20"/>
          <w:w w:val="105"/>
        </w:rPr>
        <w:t>be</w:t>
      </w:r>
      <w:r>
        <w:rPr>
          <w:color w:val="231F20"/>
          <w:spacing w:val="-5"/>
          <w:w w:val="105"/>
        </w:rPr>
        <w:t> </w:t>
      </w:r>
      <w:r>
        <w:rPr>
          <w:color w:val="231F20"/>
          <w:w w:val="105"/>
        </w:rPr>
        <w:t>born in</w:t>
      </w:r>
      <w:r>
        <w:rPr>
          <w:color w:val="231F20"/>
          <w:spacing w:val="-5"/>
          <w:w w:val="105"/>
        </w:rPr>
        <w:t> </w:t>
      </w:r>
      <w:r>
        <w:rPr>
          <w:color w:val="231F20"/>
          <w:w w:val="105"/>
        </w:rPr>
        <w:t>the</w:t>
      </w:r>
      <w:r>
        <w:rPr>
          <w:color w:val="231F20"/>
          <w:spacing w:val="-5"/>
          <w:w w:val="105"/>
        </w:rPr>
        <w:t> </w:t>
      </w:r>
      <w:r>
        <w:rPr>
          <w:color w:val="231F20"/>
          <w:w w:val="105"/>
        </w:rPr>
        <w:t>United</w:t>
      </w:r>
      <w:r>
        <w:rPr>
          <w:color w:val="231F20"/>
          <w:spacing w:val="-5"/>
          <w:w w:val="105"/>
        </w:rPr>
        <w:t> </w:t>
      </w:r>
      <w:r>
        <w:rPr>
          <w:color w:val="231F20"/>
          <w:w w:val="105"/>
        </w:rPr>
        <w:t>States,</w:t>
      </w:r>
      <w:r>
        <w:rPr>
          <w:color w:val="231F20"/>
          <w:spacing w:val="-5"/>
          <w:w w:val="105"/>
        </w:rPr>
        <w:t> </w:t>
      </w:r>
      <w:r>
        <w:rPr>
          <w:color w:val="231F20"/>
          <w:w w:val="105"/>
        </w:rPr>
        <w:t>and</w:t>
      </w:r>
      <w:r>
        <w:rPr>
          <w:color w:val="231F20"/>
          <w:spacing w:val="-5"/>
          <w:w w:val="105"/>
        </w:rPr>
        <w:t> </w:t>
      </w:r>
      <w:r>
        <w:rPr>
          <w:color w:val="231F20"/>
          <w:w w:val="105"/>
        </w:rPr>
        <w:t>as</w:t>
      </w:r>
      <w:r>
        <w:rPr>
          <w:color w:val="231F20"/>
          <w:spacing w:val="-5"/>
          <w:w w:val="105"/>
        </w:rPr>
        <w:t> </w:t>
      </w:r>
      <w:r>
        <w:rPr>
          <w:color w:val="231F20"/>
          <w:w w:val="105"/>
        </w:rPr>
        <w:t>a</w:t>
      </w:r>
      <w:r>
        <w:rPr>
          <w:color w:val="231F20"/>
          <w:spacing w:val="-5"/>
          <w:w w:val="105"/>
        </w:rPr>
        <w:t> </w:t>
      </w:r>
      <w:r>
        <w:rPr>
          <w:color w:val="231F20"/>
          <w:w w:val="105"/>
        </w:rPr>
        <w:t>result,</w:t>
      </w:r>
      <w:r>
        <w:rPr>
          <w:color w:val="231F20"/>
          <w:spacing w:val="-5"/>
          <w:w w:val="105"/>
        </w:rPr>
        <w:t> </w:t>
      </w:r>
      <w:r>
        <w:rPr>
          <w:color w:val="231F20"/>
          <w:w w:val="105"/>
        </w:rPr>
        <w:t>I</w:t>
      </w:r>
      <w:r>
        <w:rPr>
          <w:color w:val="231F20"/>
          <w:spacing w:val="-5"/>
          <w:w w:val="105"/>
        </w:rPr>
        <w:t> </w:t>
      </w:r>
      <w:r>
        <w:rPr>
          <w:color w:val="231F20"/>
          <w:w w:val="105"/>
        </w:rPr>
        <w:t>represent</w:t>
      </w:r>
      <w:r>
        <w:rPr>
          <w:color w:val="231F20"/>
          <w:spacing w:val="-5"/>
          <w:w w:val="105"/>
        </w:rPr>
        <w:t> </w:t>
      </w:r>
      <w:r>
        <w:rPr>
          <w:color w:val="231F20"/>
          <w:w w:val="105"/>
        </w:rPr>
        <w:t>two</w:t>
      </w:r>
      <w:r>
        <w:rPr>
          <w:color w:val="231F20"/>
          <w:spacing w:val="-5"/>
          <w:w w:val="105"/>
        </w:rPr>
        <w:t> </w:t>
      </w:r>
      <w:r>
        <w:rPr>
          <w:color w:val="231F20"/>
          <w:w w:val="105"/>
        </w:rPr>
        <w:t>different</w:t>
      </w:r>
      <w:r>
        <w:rPr>
          <w:color w:val="231F20"/>
          <w:spacing w:val="-5"/>
          <w:w w:val="105"/>
        </w:rPr>
        <w:t> </w:t>
      </w:r>
      <w:r>
        <w:rPr>
          <w:color w:val="231F20"/>
          <w:w w:val="105"/>
        </w:rPr>
        <w:t>cultures. Knowing I come from a culturally different </w:t>
      </w:r>
      <w:r>
        <w:rPr>
          <w:color w:val="231F20"/>
          <w:spacing w:val="-5"/>
          <w:w w:val="105"/>
        </w:rPr>
        <w:t>family, </w:t>
      </w:r>
      <w:r>
        <w:rPr>
          <w:color w:val="231F20"/>
          <w:w w:val="105"/>
        </w:rPr>
        <w:t>I feel passionate about exploring my </w:t>
      </w:r>
      <w:r>
        <w:rPr>
          <w:color w:val="231F20"/>
          <w:spacing w:val="-4"/>
          <w:w w:val="105"/>
        </w:rPr>
        <w:t>family’s </w:t>
      </w:r>
      <w:r>
        <w:rPr>
          <w:color w:val="231F20"/>
          <w:w w:val="105"/>
        </w:rPr>
        <w:t>cultural roots because it is a method to discover</w:t>
      </w:r>
      <w:r>
        <w:rPr>
          <w:color w:val="231F20"/>
          <w:spacing w:val="-6"/>
          <w:w w:val="105"/>
        </w:rPr>
        <w:t> </w:t>
      </w:r>
      <w:r>
        <w:rPr>
          <w:color w:val="231F20"/>
          <w:w w:val="105"/>
        </w:rPr>
        <w:t>clues</w:t>
      </w:r>
      <w:r>
        <w:rPr>
          <w:color w:val="231F20"/>
          <w:spacing w:val="-6"/>
          <w:w w:val="105"/>
        </w:rPr>
        <w:t> </w:t>
      </w:r>
      <w:r>
        <w:rPr>
          <w:color w:val="231F20"/>
          <w:w w:val="105"/>
        </w:rPr>
        <w:t>about</w:t>
      </w:r>
      <w:r>
        <w:rPr>
          <w:color w:val="231F20"/>
          <w:spacing w:val="-6"/>
          <w:w w:val="105"/>
        </w:rPr>
        <w:t> </w:t>
      </w:r>
      <w:r>
        <w:rPr>
          <w:color w:val="231F20"/>
          <w:w w:val="105"/>
        </w:rPr>
        <w:t>my</w:t>
      </w:r>
      <w:r>
        <w:rPr>
          <w:color w:val="231F20"/>
          <w:spacing w:val="-6"/>
          <w:w w:val="105"/>
        </w:rPr>
        <w:t> </w:t>
      </w:r>
      <w:r>
        <w:rPr>
          <w:color w:val="231F20"/>
          <w:spacing w:val="-3"/>
          <w:w w:val="105"/>
        </w:rPr>
        <w:t>individuality,</w:t>
      </w:r>
      <w:r>
        <w:rPr>
          <w:color w:val="231F20"/>
          <w:spacing w:val="-6"/>
          <w:w w:val="105"/>
        </w:rPr>
        <w:t> </w:t>
      </w:r>
      <w:r>
        <w:rPr>
          <w:color w:val="231F20"/>
          <w:w w:val="105"/>
        </w:rPr>
        <w:t>as</w:t>
      </w:r>
      <w:r>
        <w:rPr>
          <w:color w:val="231F20"/>
          <w:spacing w:val="-6"/>
          <w:w w:val="105"/>
        </w:rPr>
        <w:t> </w:t>
      </w:r>
      <w:r>
        <w:rPr>
          <w:color w:val="231F20"/>
          <w:w w:val="105"/>
        </w:rPr>
        <w:t>well</w:t>
      </w:r>
      <w:r>
        <w:rPr>
          <w:color w:val="231F20"/>
          <w:spacing w:val="-6"/>
          <w:w w:val="105"/>
        </w:rPr>
        <w:t> </w:t>
      </w:r>
      <w:r>
        <w:rPr>
          <w:color w:val="231F20"/>
          <w:w w:val="105"/>
        </w:rPr>
        <w:t>as</w:t>
      </w:r>
      <w:r>
        <w:rPr>
          <w:color w:val="231F20"/>
          <w:spacing w:val="-6"/>
          <w:w w:val="105"/>
        </w:rPr>
        <w:t> </w:t>
      </w:r>
      <w:r>
        <w:rPr>
          <w:color w:val="231F20"/>
          <w:w w:val="105"/>
        </w:rPr>
        <w:t>the</w:t>
      </w:r>
      <w:r>
        <w:rPr>
          <w:color w:val="231F20"/>
          <w:spacing w:val="-6"/>
          <w:w w:val="105"/>
        </w:rPr>
        <w:t> </w:t>
      </w:r>
      <w:r>
        <w:rPr>
          <w:color w:val="231F20"/>
          <w:w w:val="105"/>
        </w:rPr>
        <w:t>origins</w:t>
      </w:r>
      <w:r>
        <w:rPr>
          <w:color w:val="231F20"/>
          <w:spacing w:val="-6"/>
          <w:w w:val="105"/>
        </w:rPr>
        <w:t> </w:t>
      </w:r>
      <w:r>
        <w:rPr>
          <w:color w:val="231F20"/>
          <w:w w:val="105"/>
        </w:rPr>
        <w:t>of</w:t>
      </w:r>
      <w:r>
        <w:rPr>
          <w:color w:val="231F20"/>
          <w:spacing w:val="-6"/>
          <w:w w:val="105"/>
        </w:rPr>
        <w:t> </w:t>
      </w:r>
      <w:r>
        <w:rPr>
          <w:color w:val="231F20"/>
          <w:w w:val="105"/>
        </w:rPr>
        <w:t>my</w:t>
      </w:r>
      <w:r>
        <w:rPr>
          <w:color w:val="231F20"/>
          <w:spacing w:val="-6"/>
          <w:w w:val="105"/>
        </w:rPr>
        <w:t> </w:t>
      </w:r>
      <w:r>
        <w:rPr>
          <w:color w:val="231F20"/>
          <w:w w:val="105"/>
        </w:rPr>
        <w:t>fam- </w:t>
      </w:r>
      <w:r>
        <w:rPr>
          <w:color w:val="231F20"/>
          <w:spacing w:val="-9"/>
          <w:w w:val="105"/>
        </w:rPr>
        <w:t>ily.</w:t>
      </w:r>
      <w:r>
        <w:rPr>
          <w:color w:val="231F20"/>
          <w:spacing w:val="-7"/>
          <w:w w:val="105"/>
        </w:rPr>
        <w:t> </w:t>
      </w:r>
      <w:r>
        <w:rPr>
          <w:color w:val="231F20"/>
          <w:w w:val="105"/>
        </w:rPr>
        <w:t>In</w:t>
      </w:r>
      <w:r>
        <w:rPr>
          <w:color w:val="231F20"/>
          <w:spacing w:val="-7"/>
          <w:w w:val="105"/>
        </w:rPr>
        <w:t> </w:t>
      </w:r>
      <w:r>
        <w:rPr>
          <w:color w:val="231F20"/>
          <w:w w:val="105"/>
        </w:rPr>
        <w:t>the</w:t>
      </w:r>
      <w:r>
        <w:rPr>
          <w:color w:val="231F20"/>
          <w:spacing w:val="-7"/>
          <w:w w:val="105"/>
        </w:rPr>
        <w:t> </w:t>
      </w:r>
      <w:r>
        <w:rPr>
          <w:color w:val="231F20"/>
          <w:w w:val="105"/>
        </w:rPr>
        <w:t>USA,</w:t>
      </w:r>
      <w:r>
        <w:rPr>
          <w:color w:val="231F20"/>
          <w:spacing w:val="-7"/>
          <w:w w:val="105"/>
        </w:rPr>
        <w:t> </w:t>
      </w:r>
      <w:r>
        <w:rPr>
          <w:color w:val="231F20"/>
          <w:w w:val="105"/>
        </w:rPr>
        <w:t>the</w:t>
      </w:r>
      <w:r>
        <w:rPr>
          <w:color w:val="231F20"/>
          <w:spacing w:val="-7"/>
          <w:w w:val="105"/>
        </w:rPr>
        <w:t> </w:t>
      </w:r>
      <w:r>
        <w:rPr>
          <w:color w:val="231F20"/>
          <w:w w:val="105"/>
        </w:rPr>
        <w:t>last</w:t>
      </w:r>
      <w:r>
        <w:rPr>
          <w:color w:val="231F20"/>
          <w:spacing w:val="-7"/>
          <w:w w:val="105"/>
        </w:rPr>
        <w:t> </w:t>
      </w:r>
      <w:r>
        <w:rPr>
          <w:color w:val="231F20"/>
          <w:w w:val="105"/>
        </w:rPr>
        <w:t>names</w:t>
      </w:r>
      <w:r>
        <w:rPr>
          <w:color w:val="231F20"/>
          <w:spacing w:val="-7"/>
          <w:w w:val="105"/>
        </w:rPr>
        <w:t> </w:t>
      </w:r>
      <w:r>
        <w:rPr>
          <w:color w:val="231F20"/>
          <w:w w:val="105"/>
        </w:rPr>
        <w:t>of</w:t>
      </w:r>
      <w:r>
        <w:rPr>
          <w:color w:val="231F20"/>
          <w:spacing w:val="-7"/>
          <w:w w:val="105"/>
        </w:rPr>
        <w:t> </w:t>
      </w:r>
      <w:r>
        <w:rPr>
          <w:color w:val="231F20"/>
          <w:w w:val="105"/>
        </w:rPr>
        <w:t>Aguado</w:t>
      </w:r>
      <w:r>
        <w:rPr>
          <w:color w:val="231F20"/>
          <w:spacing w:val="-7"/>
          <w:w w:val="105"/>
        </w:rPr>
        <w:t> </w:t>
      </w:r>
      <w:r>
        <w:rPr>
          <w:color w:val="231F20"/>
          <w:w w:val="105"/>
        </w:rPr>
        <w:t>or</w:t>
      </w:r>
      <w:r>
        <w:rPr>
          <w:color w:val="231F20"/>
          <w:spacing w:val="-7"/>
          <w:w w:val="105"/>
        </w:rPr>
        <w:t> </w:t>
      </w:r>
      <w:r>
        <w:rPr>
          <w:color w:val="231F20"/>
          <w:w w:val="105"/>
        </w:rPr>
        <w:t>granados</w:t>
      </w:r>
      <w:r>
        <w:rPr>
          <w:color w:val="231F20"/>
          <w:spacing w:val="-7"/>
          <w:w w:val="105"/>
        </w:rPr>
        <w:t> </w:t>
      </w:r>
      <w:r>
        <w:rPr>
          <w:color w:val="231F20"/>
          <w:w w:val="105"/>
        </w:rPr>
        <w:t>are</w:t>
      </w:r>
      <w:r>
        <w:rPr>
          <w:color w:val="231F20"/>
          <w:spacing w:val="-7"/>
          <w:w w:val="105"/>
        </w:rPr>
        <w:t> </w:t>
      </w:r>
      <w:r>
        <w:rPr>
          <w:color w:val="231F20"/>
          <w:w w:val="105"/>
        </w:rPr>
        <w:t>rarely</w:t>
      </w:r>
      <w:r>
        <w:rPr>
          <w:color w:val="231F20"/>
          <w:spacing w:val="-7"/>
          <w:w w:val="105"/>
        </w:rPr>
        <w:t> </w:t>
      </w:r>
      <w:r>
        <w:rPr>
          <w:color w:val="231F20"/>
          <w:w w:val="105"/>
        </w:rPr>
        <w:t>found among common Americans. When I traveled to Spain, I purchased wooden plaques showing the coat of arms from my ancestors</w:t>
      </w:r>
      <w:r>
        <w:rPr>
          <w:color w:val="231F20"/>
          <w:spacing w:val="-22"/>
          <w:w w:val="105"/>
        </w:rPr>
        <w:t> </w:t>
      </w:r>
      <w:r>
        <w:rPr>
          <w:color w:val="231F20"/>
          <w:w w:val="105"/>
        </w:rPr>
        <w:t>bearing the Aguado and granados names. When I found these plaques com- memorating my </w:t>
      </w:r>
      <w:r>
        <w:rPr>
          <w:color w:val="231F20"/>
          <w:spacing w:val="-5"/>
          <w:w w:val="105"/>
        </w:rPr>
        <w:t>family, </w:t>
      </w:r>
      <w:r>
        <w:rPr>
          <w:color w:val="231F20"/>
          <w:w w:val="105"/>
        </w:rPr>
        <w:t>I had felt I found yet another clue to my </w:t>
      </w:r>
      <w:r>
        <w:rPr>
          <w:color w:val="231F20"/>
          <w:spacing w:val="-3"/>
          <w:w w:val="105"/>
        </w:rPr>
        <w:t>per- </w:t>
      </w:r>
      <w:r>
        <w:rPr>
          <w:color w:val="231F20"/>
          <w:spacing w:val="-4"/>
          <w:w w:val="105"/>
        </w:rPr>
        <w:t>sonality,</w:t>
      </w:r>
      <w:r>
        <w:rPr>
          <w:color w:val="231F20"/>
          <w:spacing w:val="-11"/>
          <w:w w:val="105"/>
        </w:rPr>
        <w:t> </w:t>
      </w:r>
      <w:r>
        <w:rPr>
          <w:color w:val="231F20"/>
          <w:w w:val="105"/>
        </w:rPr>
        <w:t>since</w:t>
      </w:r>
      <w:r>
        <w:rPr>
          <w:color w:val="231F20"/>
          <w:spacing w:val="-11"/>
          <w:w w:val="105"/>
        </w:rPr>
        <w:t> </w:t>
      </w:r>
      <w:r>
        <w:rPr>
          <w:color w:val="231F20"/>
          <w:w w:val="105"/>
        </w:rPr>
        <w:t>my</w:t>
      </w:r>
      <w:r>
        <w:rPr>
          <w:color w:val="231F20"/>
          <w:spacing w:val="-11"/>
          <w:w w:val="105"/>
        </w:rPr>
        <w:t> </w:t>
      </w:r>
      <w:r>
        <w:rPr>
          <w:color w:val="231F20"/>
          <w:w w:val="105"/>
        </w:rPr>
        <w:t>last</w:t>
      </w:r>
      <w:r>
        <w:rPr>
          <w:color w:val="231F20"/>
          <w:spacing w:val="-11"/>
          <w:w w:val="105"/>
        </w:rPr>
        <w:t> </w:t>
      </w:r>
      <w:r>
        <w:rPr>
          <w:color w:val="231F20"/>
          <w:w w:val="105"/>
        </w:rPr>
        <w:t>names</w:t>
      </w:r>
      <w:r>
        <w:rPr>
          <w:color w:val="231F20"/>
          <w:spacing w:val="-11"/>
          <w:w w:val="105"/>
        </w:rPr>
        <w:t> </w:t>
      </w:r>
      <w:r>
        <w:rPr>
          <w:color w:val="231F20"/>
          <w:w w:val="105"/>
        </w:rPr>
        <w:t>were</w:t>
      </w:r>
      <w:r>
        <w:rPr>
          <w:color w:val="231F20"/>
          <w:spacing w:val="-11"/>
          <w:w w:val="105"/>
        </w:rPr>
        <w:t> </w:t>
      </w:r>
      <w:r>
        <w:rPr>
          <w:color w:val="231F20"/>
          <w:w w:val="105"/>
        </w:rPr>
        <w:t>found</w:t>
      </w:r>
      <w:r>
        <w:rPr>
          <w:color w:val="231F20"/>
          <w:spacing w:val="-11"/>
          <w:w w:val="105"/>
        </w:rPr>
        <w:t> </w:t>
      </w:r>
      <w:r>
        <w:rPr>
          <w:color w:val="231F20"/>
          <w:w w:val="105"/>
        </w:rPr>
        <w:t>from</w:t>
      </w:r>
      <w:r>
        <w:rPr>
          <w:color w:val="231F20"/>
          <w:spacing w:val="-11"/>
          <w:w w:val="105"/>
        </w:rPr>
        <w:t> </w:t>
      </w:r>
      <w:r>
        <w:rPr>
          <w:color w:val="231F20"/>
          <w:w w:val="105"/>
        </w:rPr>
        <w:t>Spain</w:t>
      </w:r>
      <w:r>
        <w:rPr>
          <w:color w:val="231F20"/>
          <w:spacing w:val="-11"/>
          <w:w w:val="105"/>
        </w:rPr>
        <w:t> </w:t>
      </w:r>
      <w:r>
        <w:rPr>
          <w:color w:val="231F20"/>
          <w:w w:val="105"/>
        </w:rPr>
        <w:t>(similar</w:t>
      </w:r>
      <w:r>
        <w:rPr>
          <w:color w:val="231F20"/>
          <w:spacing w:val="-11"/>
          <w:w w:val="105"/>
        </w:rPr>
        <w:t> </w:t>
      </w:r>
      <w:r>
        <w:rPr>
          <w:color w:val="231F20"/>
          <w:w w:val="105"/>
        </w:rPr>
        <w:t>to</w:t>
      </w:r>
      <w:r>
        <w:rPr>
          <w:color w:val="231F20"/>
          <w:spacing w:val="-11"/>
          <w:w w:val="105"/>
        </w:rPr>
        <w:t> </w:t>
      </w:r>
      <w:r>
        <w:rPr>
          <w:color w:val="231F20"/>
          <w:w w:val="105"/>
        </w:rPr>
        <w:t>finding a</w:t>
      </w:r>
      <w:r>
        <w:rPr>
          <w:color w:val="231F20"/>
          <w:spacing w:val="-7"/>
          <w:w w:val="105"/>
        </w:rPr>
        <w:t> </w:t>
      </w:r>
      <w:r>
        <w:rPr>
          <w:color w:val="231F20"/>
          <w:w w:val="105"/>
        </w:rPr>
        <w:t>needle</w:t>
      </w:r>
      <w:r>
        <w:rPr>
          <w:color w:val="231F20"/>
          <w:spacing w:val="-7"/>
          <w:w w:val="105"/>
        </w:rPr>
        <w:t> </w:t>
      </w:r>
      <w:r>
        <w:rPr>
          <w:color w:val="231F20"/>
          <w:w w:val="105"/>
        </w:rPr>
        <w:t>in</w:t>
      </w:r>
      <w:r>
        <w:rPr>
          <w:color w:val="231F20"/>
          <w:spacing w:val="-7"/>
          <w:w w:val="105"/>
        </w:rPr>
        <w:t> </w:t>
      </w:r>
      <w:r>
        <w:rPr>
          <w:color w:val="231F20"/>
          <w:w w:val="105"/>
        </w:rPr>
        <w:t>a</w:t>
      </w:r>
      <w:r>
        <w:rPr>
          <w:color w:val="231F20"/>
          <w:spacing w:val="-7"/>
          <w:w w:val="105"/>
        </w:rPr>
        <w:t> </w:t>
      </w:r>
      <w:r>
        <w:rPr>
          <w:color w:val="231F20"/>
          <w:w w:val="105"/>
        </w:rPr>
        <w:t>haystack).</w:t>
      </w:r>
      <w:r>
        <w:rPr>
          <w:color w:val="231F20"/>
          <w:spacing w:val="-7"/>
          <w:w w:val="105"/>
        </w:rPr>
        <w:t> </w:t>
      </w:r>
      <w:r>
        <w:rPr>
          <w:color w:val="231F20"/>
          <w:w w:val="105"/>
        </w:rPr>
        <w:t>Finding</w:t>
      </w:r>
      <w:r>
        <w:rPr>
          <w:color w:val="231F20"/>
          <w:spacing w:val="-7"/>
          <w:w w:val="105"/>
        </w:rPr>
        <w:t> </w:t>
      </w:r>
      <w:r>
        <w:rPr>
          <w:color w:val="231F20"/>
          <w:w w:val="105"/>
        </w:rPr>
        <w:t>my</w:t>
      </w:r>
      <w:r>
        <w:rPr>
          <w:color w:val="231F20"/>
          <w:spacing w:val="-7"/>
          <w:w w:val="105"/>
        </w:rPr>
        <w:t> </w:t>
      </w:r>
      <w:r>
        <w:rPr>
          <w:color w:val="231F20"/>
          <w:w w:val="105"/>
        </w:rPr>
        <w:t>coat</w:t>
      </w:r>
      <w:r>
        <w:rPr>
          <w:color w:val="231F20"/>
          <w:spacing w:val="-7"/>
          <w:w w:val="105"/>
        </w:rPr>
        <w:t> </w:t>
      </w:r>
      <w:r>
        <w:rPr>
          <w:color w:val="231F20"/>
          <w:w w:val="105"/>
        </w:rPr>
        <w:t>of</w:t>
      </w:r>
      <w:r>
        <w:rPr>
          <w:color w:val="231F20"/>
          <w:spacing w:val="-7"/>
          <w:w w:val="105"/>
        </w:rPr>
        <w:t> </w:t>
      </w:r>
      <w:r>
        <w:rPr>
          <w:color w:val="231F20"/>
          <w:w w:val="105"/>
        </w:rPr>
        <w:t>arms</w:t>
      </w:r>
      <w:r>
        <w:rPr>
          <w:color w:val="231F20"/>
          <w:spacing w:val="-7"/>
          <w:w w:val="105"/>
        </w:rPr>
        <w:t> </w:t>
      </w:r>
      <w:r>
        <w:rPr>
          <w:color w:val="231F20"/>
          <w:w w:val="105"/>
        </w:rPr>
        <w:t>on</w:t>
      </w:r>
      <w:r>
        <w:rPr>
          <w:color w:val="231F20"/>
          <w:spacing w:val="-7"/>
          <w:w w:val="105"/>
        </w:rPr>
        <w:t> </w:t>
      </w:r>
      <w:r>
        <w:rPr>
          <w:color w:val="231F20"/>
          <w:w w:val="105"/>
        </w:rPr>
        <w:t>my</w:t>
      </w:r>
      <w:r>
        <w:rPr>
          <w:color w:val="231F20"/>
          <w:spacing w:val="-7"/>
          <w:w w:val="105"/>
        </w:rPr>
        <w:t> </w:t>
      </w:r>
      <w:r>
        <w:rPr>
          <w:color w:val="231F20"/>
          <w:w w:val="105"/>
        </w:rPr>
        <w:t>trip</w:t>
      </w:r>
      <w:r>
        <w:rPr>
          <w:color w:val="231F20"/>
          <w:spacing w:val="-7"/>
          <w:w w:val="105"/>
        </w:rPr>
        <w:t> </w:t>
      </w:r>
      <w:r>
        <w:rPr>
          <w:color w:val="231F20"/>
          <w:w w:val="105"/>
        </w:rPr>
        <w:t>proves</w:t>
      </w:r>
      <w:r>
        <w:rPr>
          <w:color w:val="231F20"/>
          <w:spacing w:val="-7"/>
          <w:w w:val="105"/>
        </w:rPr>
        <w:t> </w:t>
      </w:r>
      <w:r>
        <w:rPr>
          <w:color w:val="231F20"/>
          <w:w w:val="105"/>
        </w:rPr>
        <w:t>my origins lie within the history and culture of Spain. The trip to Spain gave</w:t>
      </w:r>
      <w:r>
        <w:rPr>
          <w:color w:val="231F20"/>
          <w:spacing w:val="-6"/>
          <w:w w:val="105"/>
        </w:rPr>
        <w:t> </w:t>
      </w:r>
      <w:r>
        <w:rPr>
          <w:color w:val="231F20"/>
          <w:w w:val="105"/>
        </w:rPr>
        <w:t>me</w:t>
      </w:r>
      <w:r>
        <w:rPr>
          <w:color w:val="231F20"/>
          <w:spacing w:val="-6"/>
          <w:w w:val="105"/>
        </w:rPr>
        <w:t> </w:t>
      </w:r>
      <w:r>
        <w:rPr>
          <w:color w:val="231F20"/>
          <w:w w:val="105"/>
        </w:rPr>
        <w:t>the</w:t>
      </w:r>
      <w:r>
        <w:rPr>
          <w:color w:val="231F20"/>
          <w:spacing w:val="-6"/>
          <w:w w:val="105"/>
        </w:rPr>
        <w:t> </w:t>
      </w:r>
      <w:r>
        <w:rPr>
          <w:color w:val="231F20"/>
          <w:w w:val="105"/>
        </w:rPr>
        <w:t>opportunity</w:t>
      </w:r>
      <w:r>
        <w:rPr>
          <w:color w:val="231F20"/>
          <w:spacing w:val="-6"/>
          <w:w w:val="105"/>
        </w:rPr>
        <w:t> </w:t>
      </w:r>
      <w:r>
        <w:rPr>
          <w:color w:val="231F20"/>
          <w:w w:val="105"/>
        </w:rPr>
        <w:t>to</w:t>
      </w:r>
      <w:r>
        <w:rPr>
          <w:color w:val="231F20"/>
          <w:spacing w:val="-6"/>
          <w:w w:val="105"/>
        </w:rPr>
        <w:t> </w:t>
      </w:r>
      <w:r>
        <w:rPr>
          <w:color w:val="231F20"/>
          <w:w w:val="105"/>
        </w:rPr>
        <w:t>explore</w:t>
      </w:r>
      <w:r>
        <w:rPr>
          <w:color w:val="231F20"/>
          <w:spacing w:val="-6"/>
          <w:w w:val="105"/>
        </w:rPr>
        <w:t> </w:t>
      </w:r>
      <w:r>
        <w:rPr>
          <w:color w:val="231F20"/>
          <w:w w:val="105"/>
        </w:rPr>
        <w:t>my</w:t>
      </w:r>
      <w:r>
        <w:rPr>
          <w:color w:val="231F20"/>
          <w:spacing w:val="-6"/>
          <w:w w:val="105"/>
        </w:rPr>
        <w:t> </w:t>
      </w:r>
      <w:r>
        <w:rPr>
          <w:color w:val="231F20"/>
          <w:w w:val="105"/>
        </w:rPr>
        <w:t>existence</w:t>
      </w:r>
      <w:r>
        <w:rPr>
          <w:color w:val="231F20"/>
          <w:spacing w:val="-6"/>
          <w:w w:val="105"/>
        </w:rPr>
        <w:t> </w:t>
      </w:r>
      <w:r>
        <w:rPr>
          <w:color w:val="231F20"/>
          <w:w w:val="105"/>
        </w:rPr>
        <w:t>as</w:t>
      </w:r>
      <w:r>
        <w:rPr>
          <w:color w:val="231F20"/>
          <w:spacing w:val="-6"/>
          <w:w w:val="105"/>
        </w:rPr>
        <w:t> </w:t>
      </w:r>
      <w:r>
        <w:rPr>
          <w:color w:val="231F20"/>
          <w:w w:val="105"/>
        </w:rPr>
        <w:t>a</w:t>
      </w:r>
      <w:r>
        <w:rPr>
          <w:color w:val="231F20"/>
          <w:spacing w:val="-6"/>
          <w:w w:val="105"/>
        </w:rPr>
        <w:t> </w:t>
      </w:r>
      <w:r>
        <w:rPr>
          <w:color w:val="231F20"/>
          <w:w w:val="105"/>
        </w:rPr>
        <w:t>human</w:t>
      </w:r>
      <w:r>
        <w:rPr>
          <w:color w:val="231F20"/>
          <w:spacing w:val="-6"/>
          <w:w w:val="105"/>
        </w:rPr>
        <w:t> </w:t>
      </w:r>
      <w:r>
        <w:rPr>
          <w:color w:val="231F20"/>
          <w:w w:val="105"/>
        </w:rPr>
        <w:t>being,</w:t>
      </w:r>
      <w:r>
        <w:rPr>
          <w:color w:val="231F20"/>
          <w:spacing w:val="-6"/>
          <w:w w:val="105"/>
        </w:rPr>
        <w:t> </w:t>
      </w:r>
      <w:r>
        <w:rPr>
          <w:color w:val="231F20"/>
          <w:w w:val="105"/>
        </w:rPr>
        <w:t>as well</w:t>
      </w:r>
      <w:r>
        <w:rPr>
          <w:color w:val="231F20"/>
          <w:spacing w:val="-9"/>
          <w:w w:val="105"/>
        </w:rPr>
        <w:t> </w:t>
      </w:r>
      <w:r>
        <w:rPr>
          <w:color w:val="231F20"/>
          <w:w w:val="105"/>
        </w:rPr>
        <w:t>as</w:t>
      </w:r>
      <w:r>
        <w:rPr>
          <w:color w:val="231F20"/>
          <w:spacing w:val="-9"/>
          <w:w w:val="105"/>
        </w:rPr>
        <w:t> </w:t>
      </w:r>
      <w:r>
        <w:rPr>
          <w:color w:val="231F20"/>
          <w:w w:val="105"/>
        </w:rPr>
        <w:t>knowing</w:t>
      </w:r>
      <w:r>
        <w:rPr>
          <w:color w:val="231F20"/>
          <w:spacing w:val="-9"/>
          <w:w w:val="105"/>
        </w:rPr>
        <w:t> </w:t>
      </w:r>
      <w:r>
        <w:rPr>
          <w:color w:val="231F20"/>
          <w:w w:val="105"/>
        </w:rPr>
        <w:t>from</w:t>
      </w:r>
      <w:r>
        <w:rPr>
          <w:color w:val="231F20"/>
          <w:spacing w:val="-9"/>
          <w:w w:val="105"/>
        </w:rPr>
        <w:t> </w:t>
      </w:r>
      <w:r>
        <w:rPr>
          <w:color w:val="231F20"/>
          <w:w w:val="105"/>
        </w:rPr>
        <w:t>where</w:t>
      </w:r>
      <w:r>
        <w:rPr>
          <w:color w:val="231F20"/>
          <w:spacing w:val="-9"/>
          <w:w w:val="105"/>
        </w:rPr>
        <w:t> </w:t>
      </w:r>
      <w:r>
        <w:rPr>
          <w:color w:val="231F20"/>
          <w:w w:val="105"/>
        </w:rPr>
        <w:t>I</w:t>
      </w:r>
      <w:r>
        <w:rPr>
          <w:color w:val="231F20"/>
          <w:spacing w:val="-9"/>
          <w:w w:val="105"/>
        </w:rPr>
        <w:t> </w:t>
      </w:r>
      <w:r>
        <w:rPr>
          <w:color w:val="231F20"/>
          <w:w w:val="105"/>
        </w:rPr>
        <w:t>came.</w:t>
      </w:r>
    </w:p>
    <w:p>
      <w:pPr>
        <w:pStyle w:val="BodyText"/>
        <w:spacing w:line="259" w:lineRule="auto"/>
        <w:ind w:left="119" w:right="116" w:firstLine="299"/>
        <w:jc w:val="both"/>
      </w:pPr>
      <w:r>
        <w:rPr>
          <w:color w:val="231F20"/>
          <w:w w:val="105"/>
        </w:rPr>
        <w:t>Based</w:t>
      </w:r>
      <w:r>
        <w:rPr>
          <w:color w:val="231F20"/>
          <w:spacing w:val="-13"/>
          <w:w w:val="105"/>
        </w:rPr>
        <w:t> </w:t>
      </w:r>
      <w:r>
        <w:rPr>
          <w:color w:val="231F20"/>
          <w:w w:val="105"/>
        </w:rPr>
        <w:t>on</w:t>
      </w:r>
      <w:r>
        <w:rPr>
          <w:color w:val="231F20"/>
          <w:spacing w:val="-13"/>
          <w:w w:val="105"/>
        </w:rPr>
        <w:t> </w:t>
      </w:r>
      <w:r>
        <w:rPr>
          <w:color w:val="231F20"/>
          <w:w w:val="105"/>
        </w:rPr>
        <w:t>my</w:t>
      </w:r>
      <w:r>
        <w:rPr>
          <w:color w:val="231F20"/>
          <w:spacing w:val="-13"/>
          <w:w w:val="105"/>
        </w:rPr>
        <w:t> </w:t>
      </w:r>
      <w:r>
        <w:rPr>
          <w:color w:val="231F20"/>
          <w:w w:val="105"/>
        </w:rPr>
        <w:t>perceptions,</w:t>
      </w:r>
      <w:r>
        <w:rPr>
          <w:color w:val="231F20"/>
          <w:spacing w:val="-13"/>
          <w:w w:val="105"/>
        </w:rPr>
        <w:t> </w:t>
      </w:r>
      <w:r>
        <w:rPr>
          <w:color w:val="231F20"/>
          <w:w w:val="105"/>
        </w:rPr>
        <w:t>my</w:t>
      </w:r>
      <w:r>
        <w:rPr>
          <w:color w:val="231F20"/>
          <w:spacing w:val="-13"/>
          <w:w w:val="105"/>
        </w:rPr>
        <w:t> </w:t>
      </w:r>
      <w:r>
        <w:rPr>
          <w:color w:val="231F20"/>
          <w:w w:val="105"/>
        </w:rPr>
        <w:t>picture</w:t>
      </w:r>
      <w:r>
        <w:rPr>
          <w:color w:val="231F20"/>
          <w:spacing w:val="-13"/>
          <w:w w:val="105"/>
        </w:rPr>
        <w:t> </w:t>
      </w:r>
      <w:r>
        <w:rPr>
          <w:color w:val="231F20"/>
          <w:w w:val="105"/>
        </w:rPr>
        <w:t>represents</w:t>
      </w:r>
      <w:r>
        <w:rPr>
          <w:color w:val="231F20"/>
          <w:spacing w:val="-13"/>
          <w:w w:val="105"/>
        </w:rPr>
        <w:t> </w:t>
      </w:r>
      <w:r>
        <w:rPr>
          <w:color w:val="231F20"/>
          <w:w w:val="105"/>
        </w:rPr>
        <w:t>to</w:t>
      </w:r>
      <w:r>
        <w:rPr>
          <w:color w:val="231F20"/>
          <w:spacing w:val="-13"/>
          <w:w w:val="105"/>
        </w:rPr>
        <w:t> </w:t>
      </w:r>
      <w:r>
        <w:rPr>
          <w:color w:val="231F20"/>
          <w:w w:val="105"/>
        </w:rPr>
        <w:t>me</w:t>
      </w:r>
      <w:r>
        <w:rPr>
          <w:color w:val="231F20"/>
          <w:spacing w:val="-13"/>
          <w:w w:val="105"/>
        </w:rPr>
        <w:t> </w:t>
      </w:r>
      <w:r>
        <w:rPr>
          <w:color w:val="231F20"/>
          <w:w w:val="105"/>
        </w:rPr>
        <w:t>the</w:t>
      </w:r>
      <w:r>
        <w:rPr>
          <w:color w:val="231F20"/>
          <w:spacing w:val="-13"/>
          <w:w w:val="105"/>
        </w:rPr>
        <w:t> </w:t>
      </w:r>
      <w:r>
        <w:rPr>
          <w:color w:val="231F20"/>
          <w:w w:val="105"/>
        </w:rPr>
        <w:t>complex evolution of my </w:t>
      </w:r>
      <w:r>
        <w:rPr>
          <w:color w:val="231F20"/>
          <w:spacing w:val="-3"/>
          <w:w w:val="105"/>
        </w:rPr>
        <w:t>personality, </w:t>
      </w:r>
      <w:r>
        <w:rPr>
          <w:color w:val="231F20"/>
          <w:w w:val="105"/>
        </w:rPr>
        <w:t>since I am constantly finding new clues leading</w:t>
      </w:r>
      <w:r>
        <w:rPr>
          <w:color w:val="231F20"/>
          <w:spacing w:val="-4"/>
          <w:w w:val="105"/>
        </w:rPr>
        <w:t> </w:t>
      </w:r>
      <w:r>
        <w:rPr>
          <w:color w:val="231F20"/>
          <w:w w:val="105"/>
        </w:rPr>
        <w:t>to</w:t>
      </w:r>
      <w:r>
        <w:rPr>
          <w:color w:val="231F20"/>
          <w:spacing w:val="-4"/>
          <w:w w:val="105"/>
        </w:rPr>
        <w:t> </w:t>
      </w:r>
      <w:r>
        <w:rPr>
          <w:color w:val="231F20"/>
          <w:w w:val="105"/>
        </w:rPr>
        <w:t>the</w:t>
      </w:r>
      <w:r>
        <w:rPr>
          <w:color w:val="231F20"/>
          <w:spacing w:val="-4"/>
          <w:w w:val="105"/>
        </w:rPr>
        <w:t> </w:t>
      </w:r>
      <w:r>
        <w:rPr>
          <w:color w:val="231F20"/>
          <w:w w:val="105"/>
        </w:rPr>
        <w:t>understanding</w:t>
      </w:r>
      <w:r>
        <w:rPr>
          <w:color w:val="231F20"/>
          <w:spacing w:val="-4"/>
          <w:w w:val="105"/>
        </w:rPr>
        <w:t> </w:t>
      </w:r>
      <w:r>
        <w:rPr>
          <w:color w:val="231F20"/>
          <w:w w:val="105"/>
        </w:rPr>
        <w:t>of</w:t>
      </w:r>
      <w:r>
        <w:rPr>
          <w:color w:val="231F20"/>
          <w:spacing w:val="-4"/>
          <w:w w:val="105"/>
        </w:rPr>
        <w:t> </w:t>
      </w:r>
      <w:r>
        <w:rPr>
          <w:color w:val="231F20"/>
          <w:w w:val="105"/>
        </w:rPr>
        <w:t>who</w:t>
      </w:r>
      <w:r>
        <w:rPr>
          <w:color w:val="231F20"/>
          <w:spacing w:val="-4"/>
          <w:w w:val="105"/>
        </w:rPr>
        <w:t> </w:t>
      </w:r>
      <w:r>
        <w:rPr>
          <w:color w:val="231F20"/>
          <w:w w:val="105"/>
        </w:rPr>
        <w:t>I</w:t>
      </w:r>
      <w:r>
        <w:rPr>
          <w:color w:val="231F20"/>
          <w:spacing w:val="-4"/>
          <w:w w:val="105"/>
        </w:rPr>
        <w:t> </w:t>
      </w:r>
      <w:r>
        <w:rPr>
          <w:color w:val="231F20"/>
          <w:w w:val="105"/>
        </w:rPr>
        <w:t>am.</w:t>
      </w:r>
      <w:r>
        <w:rPr>
          <w:color w:val="231F20"/>
          <w:spacing w:val="-4"/>
          <w:w w:val="105"/>
        </w:rPr>
        <w:t> </w:t>
      </w:r>
      <w:r>
        <w:rPr>
          <w:color w:val="231F20"/>
          <w:w w:val="105"/>
        </w:rPr>
        <w:t>This</w:t>
      </w:r>
      <w:r>
        <w:rPr>
          <w:color w:val="231F20"/>
          <w:spacing w:val="-4"/>
          <w:w w:val="105"/>
        </w:rPr>
        <w:t> </w:t>
      </w:r>
      <w:r>
        <w:rPr>
          <w:color w:val="231F20"/>
          <w:w w:val="105"/>
        </w:rPr>
        <w:t>picture</w:t>
      </w:r>
      <w:r>
        <w:rPr>
          <w:color w:val="231F20"/>
          <w:spacing w:val="-4"/>
          <w:w w:val="105"/>
        </w:rPr>
        <w:t> </w:t>
      </w:r>
      <w:r>
        <w:rPr>
          <w:color w:val="231F20"/>
          <w:w w:val="105"/>
        </w:rPr>
        <w:t>is</w:t>
      </w:r>
      <w:r>
        <w:rPr>
          <w:color w:val="231F20"/>
          <w:spacing w:val="-4"/>
          <w:w w:val="105"/>
        </w:rPr>
        <w:t> </w:t>
      </w:r>
      <w:r>
        <w:rPr>
          <w:color w:val="231F20"/>
          <w:w w:val="105"/>
        </w:rPr>
        <w:t>a</w:t>
      </w:r>
      <w:r>
        <w:rPr>
          <w:color w:val="231F20"/>
          <w:spacing w:val="-4"/>
          <w:w w:val="105"/>
        </w:rPr>
        <w:t> </w:t>
      </w:r>
      <w:r>
        <w:rPr>
          <w:color w:val="231F20"/>
          <w:w w:val="105"/>
        </w:rPr>
        <w:t>part</w:t>
      </w:r>
      <w:r>
        <w:rPr>
          <w:color w:val="231F20"/>
          <w:spacing w:val="-4"/>
          <w:w w:val="105"/>
        </w:rPr>
        <w:t> </w:t>
      </w:r>
      <w:r>
        <w:rPr>
          <w:color w:val="231F20"/>
          <w:w w:val="105"/>
        </w:rPr>
        <w:t>of</w:t>
      </w:r>
      <w:r>
        <w:rPr>
          <w:color w:val="231F20"/>
          <w:spacing w:val="-4"/>
          <w:w w:val="105"/>
        </w:rPr>
        <w:t> </w:t>
      </w:r>
      <w:r>
        <w:rPr>
          <w:color w:val="231F20"/>
          <w:w w:val="105"/>
        </w:rPr>
        <w:t>my</w:t>
      </w:r>
    </w:p>
    <w:p>
      <w:pPr>
        <w:spacing w:after="0" w:line="259" w:lineRule="auto"/>
        <w:jc w:val="both"/>
        <w:sectPr>
          <w:pgSz w:w="8640" w:h="12960"/>
          <w:pgMar w:header="702" w:footer="0" w:top="1020" w:bottom="280" w:left="1080" w:right="840"/>
        </w:sectPr>
      </w:pPr>
    </w:p>
    <w:p>
      <w:pPr>
        <w:pStyle w:val="BodyText"/>
        <w:spacing w:before="9"/>
        <w:rPr>
          <w:sz w:val="24"/>
        </w:rPr>
      </w:pPr>
    </w:p>
    <w:p>
      <w:pPr>
        <w:pStyle w:val="BodyText"/>
        <w:spacing w:line="259" w:lineRule="auto" w:before="97"/>
        <w:ind w:left="100" w:right="112"/>
      </w:pPr>
      <w:r>
        <w:rPr/>
        <w:pict>
          <v:group style="position:absolute;margin-left:72.5pt;margin-top:43.76046pt;width:275pt;height:1pt;mso-position-horizontal-relative:page;mso-position-vertical-relative:paragraph;z-index:-116200" coordorigin="1450,875" coordsize="5500,20">
            <v:line style="position:absolute" from="1510,885" to="6920,885" stroked="true" strokeweight="1pt" strokecolor="#231f20">
              <v:stroke dashstyle="dot"/>
            </v:line>
            <v:shape style="position:absolute;left:0;top:11653;width:5500;height:2" coordorigin="0,11653" coordsize="5500,0" path="m1450,885l1450,885m6950,885l6950,885e" filled="false" stroked="true" strokeweight="1pt" strokecolor="#231f20">
              <v:path arrowok="t"/>
              <v:stroke dashstyle="solid"/>
            </v:shape>
            <w10:wrap type="none"/>
          </v:group>
        </w:pict>
      </w:r>
      <w:r>
        <w:rPr>
          <w:color w:val="231F20"/>
          <w:w w:val="105"/>
        </w:rPr>
        <w:t>constant</w:t>
      </w:r>
      <w:r>
        <w:rPr>
          <w:color w:val="231F20"/>
          <w:spacing w:val="-13"/>
          <w:w w:val="105"/>
        </w:rPr>
        <w:t> </w:t>
      </w:r>
      <w:r>
        <w:rPr>
          <w:color w:val="231F20"/>
          <w:w w:val="105"/>
        </w:rPr>
        <w:t>search</w:t>
      </w:r>
      <w:r>
        <w:rPr>
          <w:color w:val="231F20"/>
          <w:spacing w:val="-13"/>
          <w:w w:val="105"/>
        </w:rPr>
        <w:t> </w:t>
      </w:r>
      <w:r>
        <w:rPr>
          <w:color w:val="231F20"/>
          <w:w w:val="105"/>
        </w:rPr>
        <w:t>for</w:t>
      </w:r>
      <w:r>
        <w:rPr>
          <w:color w:val="231F20"/>
          <w:spacing w:val="-13"/>
          <w:w w:val="105"/>
        </w:rPr>
        <w:t> </w:t>
      </w:r>
      <w:r>
        <w:rPr>
          <w:color w:val="231F20"/>
          <w:w w:val="105"/>
        </w:rPr>
        <w:t>my</w:t>
      </w:r>
      <w:r>
        <w:rPr>
          <w:color w:val="231F20"/>
          <w:spacing w:val="-13"/>
          <w:w w:val="105"/>
        </w:rPr>
        <w:t> </w:t>
      </w:r>
      <w:r>
        <w:rPr>
          <w:color w:val="231F20"/>
          <w:w w:val="105"/>
        </w:rPr>
        <w:t>individuality</w:t>
      </w:r>
      <w:r>
        <w:rPr>
          <w:color w:val="231F20"/>
          <w:spacing w:val="-13"/>
          <w:w w:val="105"/>
        </w:rPr>
        <w:t> </w:t>
      </w:r>
      <w:r>
        <w:rPr>
          <w:color w:val="231F20"/>
          <w:w w:val="105"/>
        </w:rPr>
        <w:t>and</w:t>
      </w:r>
      <w:r>
        <w:rPr>
          <w:color w:val="231F20"/>
          <w:spacing w:val="-13"/>
          <w:w w:val="105"/>
        </w:rPr>
        <w:t> </w:t>
      </w:r>
      <w:r>
        <w:rPr>
          <w:color w:val="231F20"/>
          <w:w w:val="105"/>
        </w:rPr>
        <w:t>is</w:t>
      </w:r>
      <w:r>
        <w:rPr>
          <w:color w:val="231F20"/>
          <w:spacing w:val="-13"/>
          <w:w w:val="105"/>
        </w:rPr>
        <w:t> </w:t>
      </w:r>
      <w:r>
        <w:rPr>
          <w:color w:val="231F20"/>
          <w:w w:val="105"/>
        </w:rPr>
        <w:t>a</w:t>
      </w:r>
      <w:r>
        <w:rPr>
          <w:color w:val="231F20"/>
          <w:spacing w:val="-13"/>
          <w:w w:val="105"/>
        </w:rPr>
        <w:t> </w:t>
      </w:r>
      <w:r>
        <w:rPr>
          <w:color w:val="231F20"/>
          <w:w w:val="105"/>
        </w:rPr>
        <w:t>reminder</w:t>
      </w:r>
      <w:r>
        <w:rPr>
          <w:color w:val="231F20"/>
          <w:spacing w:val="-13"/>
          <w:w w:val="105"/>
        </w:rPr>
        <w:t> </w:t>
      </w:r>
      <w:r>
        <w:rPr>
          <w:color w:val="231F20"/>
          <w:w w:val="105"/>
        </w:rPr>
        <w:t>of</w:t>
      </w:r>
      <w:r>
        <w:rPr>
          <w:color w:val="231F20"/>
          <w:spacing w:val="-13"/>
          <w:w w:val="105"/>
        </w:rPr>
        <w:t> </w:t>
      </w:r>
      <w:r>
        <w:rPr>
          <w:color w:val="231F20"/>
          <w:w w:val="105"/>
        </w:rPr>
        <w:t>the</w:t>
      </w:r>
      <w:r>
        <w:rPr>
          <w:color w:val="231F20"/>
          <w:spacing w:val="-13"/>
          <w:w w:val="105"/>
        </w:rPr>
        <w:t> </w:t>
      </w:r>
      <w:r>
        <w:rPr>
          <w:color w:val="231F20"/>
          <w:w w:val="105"/>
        </w:rPr>
        <w:t>beginning of</w:t>
      </w:r>
      <w:r>
        <w:rPr>
          <w:color w:val="231F20"/>
          <w:spacing w:val="-9"/>
          <w:w w:val="105"/>
        </w:rPr>
        <w:t> </w:t>
      </w:r>
      <w:r>
        <w:rPr>
          <w:color w:val="231F20"/>
          <w:w w:val="105"/>
        </w:rPr>
        <w:t>my</w:t>
      </w:r>
      <w:r>
        <w:rPr>
          <w:color w:val="231F20"/>
          <w:spacing w:val="-9"/>
          <w:w w:val="105"/>
        </w:rPr>
        <w:t> </w:t>
      </w:r>
      <w:r>
        <w:rPr>
          <w:color w:val="231F20"/>
          <w:w w:val="105"/>
        </w:rPr>
        <w:t>personal</w:t>
      </w:r>
      <w:r>
        <w:rPr>
          <w:color w:val="231F20"/>
          <w:spacing w:val="-9"/>
          <w:w w:val="105"/>
        </w:rPr>
        <w:t> </w:t>
      </w:r>
      <w:r>
        <w:rPr>
          <w:color w:val="231F20"/>
          <w:w w:val="105"/>
        </w:rPr>
        <w:t>exploration.</w:t>
      </w:r>
      <w:r>
        <w:rPr>
          <w:color w:val="231F20"/>
          <w:spacing w:val="-9"/>
          <w:w w:val="105"/>
        </w:rPr>
        <w:t> </w:t>
      </w:r>
      <w:r>
        <w:rPr>
          <w:color w:val="231F20"/>
          <w:w w:val="105"/>
        </w:rPr>
        <w:t>This</w:t>
      </w:r>
      <w:r>
        <w:rPr>
          <w:color w:val="231F20"/>
          <w:spacing w:val="-9"/>
          <w:w w:val="105"/>
        </w:rPr>
        <w:t> </w:t>
      </w:r>
      <w:r>
        <w:rPr>
          <w:color w:val="231F20"/>
          <w:w w:val="105"/>
        </w:rPr>
        <w:t>is</w:t>
      </w:r>
      <w:r>
        <w:rPr>
          <w:color w:val="231F20"/>
          <w:spacing w:val="-9"/>
          <w:w w:val="105"/>
        </w:rPr>
        <w:t> </w:t>
      </w:r>
      <w:r>
        <w:rPr>
          <w:color w:val="231F20"/>
          <w:w w:val="105"/>
        </w:rPr>
        <w:t>my</w:t>
      </w:r>
      <w:r>
        <w:rPr>
          <w:color w:val="231F20"/>
          <w:spacing w:val="-9"/>
          <w:w w:val="105"/>
        </w:rPr>
        <w:t> </w:t>
      </w:r>
      <w:r>
        <w:rPr>
          <w:color w:val="231F20"/>
          <w:w w:val="105"/>
        </w:rPr>
        <w:t>crown.</w:t>
      </w:r>
    </w:p>
    <w:p>
      <w:pPr>
        <w:pStyle w:val="BodyText"/>
        <w:spacing w:before="1"/>
        <w:rPr>
          <w:sz w:val="18"/>
        </w:rPr>
      </w:pPr>
      <w:r>
        <w:rPr/>
        <w:pict>
          <v:shape style="position:absolute;margin-left:72pt;margin-top:11.421628pt;width:276pt;height:16.5pt;mso-position-horizontal-relative:page;mso-position-vertical-relative:paragraph;z-index:5464;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79" w:right="597" w:firstLine="300"/>
        <w:jc w:val="both"/>
        <w:rPr>
          <w:rFonts w:ascii="Arial" w:hAnsi="Arial"/>
          <w:sz w:val="18"/>
        </w:rPr>
      </w:pPr>
      <w:r>
        <w:rPr>
          <w:rFonts w:ascii="Arial" w:hAnsi="Arial"/>
          <w:color w:val="231F20"/>
          <w:sz w:val="18"/>
        </w:rPr>
        <w:t>Brian’s essay opens with a sentence that piques our </w:t>
      </w:r>
      <w:r>
        <w:rPr>
          <w:rFonts w:ascii="Arial" w:hAnsi="Arial"/>
          <w:color w:val="231F20"/>
          <w:spacing w:val="-3"/>
          <w:sz w:val="18"/>
        </w:rPr>
        <w:t>curiosity, </w:t>
      </w:r>
      <w:r>
        <w:rPr>
          <w:rFonts w:ascii="Arial" w:hAnsi="Arial"/>
          <w:color w:val="231F20"/>
          <w:sz w:val="18"/>
        </w:rPr>
        <w:t>a trend seen in </w:t>
      </w:r>
      <w:r>
        <w:rPr>
          <w:rFonts w:ascii="Arial" w:hAnsi="Arial"/>
          <w:color w:val="231F20"/>
          <w:spacing w:val="-3"/>
          <w:sz w:val="18"/>
        </w:rPr>
        <w:t>several </w:t>
      </w:r>
      <w:r>
        <w:rPr>
          <w:rFonts w:ascii="Arial" w:hAnsi="Arial"/>
          <w:color w:val="231F20"/>
          <w:sz w:val="18"/>
        </w:rPr>
        <w:t>other essays, including Oana’s “A Different Kind of Love” (Chapter 3) and Sarah’s “Unshakable Worth” (Chapter 7). A first sentence that </w:t>
      </w:r>
      <w:r>
        <w:rPr>
          <w:rFonts w:ascii="Arial" w:hAnsi="Arial"/>
          <w:color w:val="231F20"/>
          <w:spacing w:val="-3"/>
          <w:sz w:val="18"/>
        </w:rPr>
        <w:t>invokes </w:t>
      </w:r>
      <w:r>
        <w:rPr>
          <w:rFonts w:ascii="Arial" w:hAnsi="Arial"/>
          <w:color w:val="231F20"/>
          <w:sz w:val="18"/>
        </w:rPr>
        <w:t>a question in the reader—in Brian’s case, the question is “How does Brian belong to royalty?”—is an effective </w:t>
      </w:r>
      <w:r>
        <w:rPr>
          <w:rFonts w:ascii="Arial" w:hAnsi="Arial"/>
          <w:color w:val="231F20"/>
          <w:spacing w:val="-3"/>
          <w:sz w:val="18"/>
        </w:rPr>
        <w:t>way </w:t>
      </w:r>
      <w:r>
        <w:rPr>
          <w:rFonts w:ascii="Arial" w:hAnsi="Arial"/>
          <w:color w:val="231F20"/>
          <w:sz w:val="18"/>
        </w:rPr>
        <w:t>to engage your audience right from the beginning.</w:t>
      </w:r>
    </w:p>
    <w:p>
      <w:pPr>
        <w:spacing w:line="278" w:lineRule="auto" w:before="0"/>
        <w:ind w:left="579" w:right="597" w:firstLine="300"/>
        <w:jc w:val="both"/>
        <w:rPr>
          <w:rFonts w:ascii="Arial" w:hAnsi="Arial"/>
          <w:sz w:val="18"/>
        </w:rPr>
      </w:pPr>
      <w:r>
        <w:rPr>
          <w:rFonts w:ascii="Arial" w:hAnsi="Arial"/>
          <w:color w:val="231F20"/>
          <w:sz w:val="18"/>
        </w:rPr>
        <w:t>Brian reveals the </w:t>
      </w:r>
      <w:r>
        <w:rPr>
          <w:rFonts w:ascii="Arial" w:hAnsi="Arial"/>
          <w:color w:val="231F20"/>
          <w:spacing w:val="-3"/>
          <w:sz w:val="18"/>
        </w:rPr>
        <w:t>key  </w:t>
      </w:r>
      <w:r>
        <w:rPr>
          <w:rFonts w:ascii="Arial" w:hAnsi="Arial"/>
          <w:color w:val="231F20"/>
          <w:sz w:val="18"/>
        </w:rPr>
        <w:t>to this mystery in the second paragraph      by tracing the history of Spain back to his </w:t>
      </w:r>
      <w:r>
        <w:rPr>
          <w:rFonts w:ascii="Arial" w:hAnsi="Arial"/>
          <w:color w:val="231F20"/>
          <w:spacing w:val="-3"/>
          <w:sz w:val="18"/>
        </w:rPr>
        <w:t>family’s </w:t>
      </w:r>
      <w:r>
        <w:rPr>
          <w:rFonts w:ascii="Arial" w:hAnsi="Arial"/>
          <w:color w:val="231F20"/>
          <w:sz w:val="18"/>
        </w:rPr>
        <w:t>origins. As he </w:t>
      </w:r>
      <w:r>
        <w:rPr>
          <w:rFonts w:ascii="Arial" w:hAnsi="Arial"/>
          <w:color w:val="231F20"/>
          <w:spacing w:val="-3"/>
          <w:sz w:val="18"/>
        </w:rPr>
        <w:t>ex- </w:t>
      </w:r>
      <w:r>
        <w:rPr>
          <w:rFonts w:ascii="Arial" w:hAnsi="Arial"/>
          <w:color w:val="231F20"/>
          <w:sz w:val="18"/>
        </w:rPr>
        <w:t>plores the “chain of </w:t>
      </w:r>
      <w:r>
        <w:rPr>
          <w:rFonts w:ascii="Arial" w:hAnsi="Arial"/>
          <w:color w:val="231F20"/>
          <w:spacing w:val="-4"/>
          <w:sz w:val="18"/>
        </w:rPr>
        <w:t>causality,” </w:t>
      </w:r>
      <w:r>
        <w:rPr>
          <w:rFonts w:ascii="Arial" w:hAnsi="Arial"/>
          <w:color w:val="231F20"/>
          <w:sz w:val="18"/>
        </w:rPr>
        <w:t>Brian demonstrates his “passion </w:t>
      </w:r>
      <w:r>
        <w:rPr>
          <w:rFonts w:ascii="Arial" w:hAnsi="Arial"/>
          <w:color w:val="231F20"/>
          <w:spacing w:val="-3"/>
          <w:sz w:val="18"/>
        </w:rPr>
        <w:t>for </w:t>
      </w:r>
      <w:r>
        <w:rPr>
          <w:rFonts w:ascii="Arial" w:hAnsi="Arial"/>
          <w:color w:val="231F20"/>
          <w:sz w:val="18"/>
        </w:rPr>
        <w:t>the study of Spain’s cultural history” by making references to Christopher Columbus and the expulsion of the Moors. He also shows his skills in imaging: “I could be speaking Arabic . . . I could </w:t>
      </w:r>
      <w:r>
        <w:rPr>
          <w:rFonts w:ascii="Arial" w:hAnsi="Arial"/>
          <w:color w:val="231F20"/>
          <w:spacing w:val="-3"/>
          <w:sz w:val="18"/>
        </w:rPr>
        <w:t>have  </w:t>
      </w:r>
      <w:r>
        <w:rPr>
          <w:rFonts w:ascii="Arial" w:hAnsi="Arial"/>
          <w:color w:val="231F20"/>
          <w:sz w:val="18"/>
        </w:rPr>
        <w:t>been born as   an Indian native” and, </w:t>
      </w:r>
      <w:r>
        <w:rPr>
          <w:rFonts w:ascii="Arial" w:hAnsi="Arial"/>
          <w:color w:val="231F20"/>
          <w:spacing w:val="-3"/>
          <w:sz w:val="18"/>
        </w:rPr>
        <w:t>playfully, </w:t>
      </w:r>
      <w:r>
        <w:rPr>
          <w:rFonts w:ascii="Arial" w:hAnsi="Arial"/>
          <w:color w:val="231F20"/>
          <w:sz w:val="18"/>
        </w:rPr>
        <w:t>“Perhaps I wouldn’t be looking at the same </w:t>
      </w:r>
      <w:r>
        <w:rPr>
          <w:rFonts w:ascii="Arial" w:hAnsi="Arial"/>
          <w:color w:val="231F20"/>
          <w:spacing w:val="-2"/>
          <w:sz w:val="18"/>
        </w:rPr>
        <w:t>photo, </w:t>
      </w:r>
      <w:r>
        <w:rPr>
          <w:rFonts w:ascii="Arial" w:hAnsi="Arial"/>
          <w:color w:val="231F20"/>
          <w:sz w:val="18"/>
        </w:rPr>
        <w:t>explaining its</w:t>
      </w:r>
      <w:r>
        <w:rPr>
          <w:rFonts w:ascii="Arial" w:hAnsi="Arial"/>
          <w:color w:val="231F20"/>
          <w:spacing w:val="-7"/>
          <w:sz w:val="18"/>
        </w:rPr>
        <w:t> </w:t>
      </w:r>
      <w:r>
        <w:rPr>
          <w:rFonts w:ascii="Arial" w:hAnsi="Arial"/>
          <w:color w:val="231F20"/>
          <w:sz w:val="18"/>
        </w:rPr>
        <w:t>significance!”</w:t>
      </w:r>
    </w:p>
    <w:p>
      <w:pPr>
        <w:spacing w:line="278" w:lineRule="auto" w:before="0"/>
        <w:ind w:left="579" w:right="588" w:firstLine="300"/>
        <w:jc w:val="both"/>
        <w:rPr>
          <w:rFonts w:ascii="Arial" w:hAnsi="Arial"/>
          <w:sz w:val="18"/>
        </w:rPr>
      </w:pPr>
      <w:r>
        <w:rPr>
          <w:rFonts w:ascii="Arial" w:hAnsi="Arial"/>
          <w:color w:val="231F20"/>
          <w:sz w:val="18"/>
        </w:rPr>
        <w:t>These</w:t>
      </w:r>
      <w:r>
        <w:rPr>
          <w:rFonts w:ascii="Arial" w:hAnsi="Arial"/>
          <w:color w:val="231F20"/>
          <w:spacing w:val="-4"/>
          <w:sz w:val="18"/>
        </w:rPr>
        <w:t> </w:t>
      </w:r>
      <w:r>
        <w:rPr>
          <w:rFonts w:ascii="Arial" w:hAnsi="Arial"/>
          <w:color w:val="231F20"/>
          <w:sz w:val="18"/>
        </w:rPr>
        <w:t>details</w:t>
      </w:r>
      <w:r>
        <w:rPr>
          <w:rFonts w:ascii="Arial" w:hAnsi="Arial"/>
          <w:color w:val="231F20"/>
          <w:spacing w:val="-5"/>
          <w:sz w:val="18"/>
        </w:rPr>
        <w:t> </w:t>
      </w:r>
      <w:r>
        <w:rPr>
          <w:rFonts w:ascii="Arial" w:hAnsi="Arial"/>
          <w:color w:val="231F20"/>
          <w:sz w:val="18"/>
        </w:rPr>
        <w:t>also</w:t>
      </w:r>
      <w:r>
        <w:rPr>
          <w:rFonts w:ascii="Arial" w:hAnsi="Arial"/>
          <w:color w:val="231F20"/>
          <w:spacing w:val="-5"/>
          <w:sz w:val="18"/>
        </w:rPr>
        <w:t> </w:t>
      </w:r>
      <w:r>
        <w:rPr>
          <w:rFonts w:ascii="Arial" w:hAnsi="Arial"/>
          <w:color w:val="231F20"/>
          <w:sz w:val="18"/>
        </w:rPr>
        <w:t>relate</w:t>
      </w:r>
      <w:r>
        <w:rPr>
          <w:rFonts w:ascii="Arial" w:hAnsi="Arial"/>
          <w:color w:val="231F20"/>
          <w:spacing w:val="-4"/>
          <w:sz w:val="18"/>
        </w:rPr>
        <w:t> </w:t>
      </w:r>
      <w:r>
        <w:rPr>
          <w:rFonts w:ascii="Arial" w:hAnsi="Arial"/>
          <w:color w:val="231F20"/>
          <w:sz w:val="18"/>
        </w:rPr>
        <w:t>to</w:t>
      </w:r>
      <w:r>
        <w:rPr>
          <w:rFonts w:ascii="Arial" w:hAnsi="Arial"/>
          <w:color w:val="231F20"/>
          <w:spacing w:val="-4"/>
          <w:sz w:val="18"/>
        </w:rPr>
        <w:t> </w:t>
      </w:r>
      <w:r>
        <w:rPr>
          <w:rFonts w:ascii="Arial" w:hAnsi="Arial"/>
          <w:color w:val="231F20"/>
          <w:sz w:val="18"/>
        </w:rPr>
        <w:t>Brian’s</w:t>
      </w:r>
      <w:r>
        <w:rPr>
          <w:rFonts w:ascii="Arial" w:hAnsi="Arial"/>
          <w:color w:val="231F20"/>
          <w:spacing w:val="-4"/>
          <w:sz w:val="18"/>
        </w:rPr>
        <w:t> </w:t>
      </w:r>
      <w:r>
        <w:rPr>
          <w:rFonts w:ascii="Arial" w:hAnsi="Arial"/>
          <w:color w:val="231F20"/>
          <w:sz w:val="18"/>
        </w:rPr>
        <w:t>interest</w:t>
      </w:r>
      <w:r>
        <w:rPr>
          <w:rFonts w:ascii="Arial" w:hAnsi="Arial"/>
          <w:color w:val="231F20"/>
          <w:spacing w:val="-5"/>
          <w:sz w:val="18"/>
        </w:rPr>
        <w:t> </w:t>
      </w:r>
      <w:r>
        <w:rPr>
          <w:rFonts w:ascii="Arial" w:hAnsi="Arial"/>
          <w:color w:val="231F20"/>
          <w:sz w:val="18"/>
        </w:rPr>
        <w:t>in</w:t>
      </w:r>
      <w:r>
        <w:rPr>
          <w:rFonts w:ascii="Arial" w:hAnsi="Arial"/>
          <w:color w:val="231F20"/>
          <w:spacing w:val="-5"/>
          <w:sz w:val="18"/>
        </w:rPr>
        <w:t> </w:t>
      </w:r>
      <w:r>
        <w:rPr>
          <w:rFonts w:ascii="Arial" w:hAnsi="Arial"/>
          <w:color w:val="231F20"/>
          <w:sz w:val="18"/>
        </w:rPr>
        <w:t>finding</w:t>
      </w:r>
      <w:r>
        <w:rPr>
          <w:rFonts w:ascii="Arial" w:hAnsi="Arial"/>
          <w:color w:val="231F20"/>
          <w:spacing w:val="-10"/>
          <w:sz w:val="18"/>
        </w:rPr>
        <w:t> </w:t>
      </w:r>
      <w:r>
        <w:rPr>
          <w:rFonts w:ascii="Arial" w:hAnsi="Arial"/>
          <w:color w:val="231F20"/>
          <w:sz w:val="18"/>
        </w:rPr>
        <w:t>“clues</w:t>
      </w:r>
      <w:r>
        <w:rPr>
          <w:rFonts w:ascii="Arial" w:hAnsi="Arial"/>
          <w:color w:val="231F20"/>
          <w:spacing w:val="-4"/>
          <w:sz w:val="18"/>
        </w:rPr>
        <w:t> </w:t>
      </w:r>
      <w:r>
        <w:rPr>
          <w:rFonts w:ascii="Arial" w:hAnsi="Arial"/>
          <w:color w:val="231F20"/>
          <w:sz w:val="18"/>
        </w:rPr>
        <w:t>to</w:t>
      </w:r>
      <w:r>
        <w:rPr>
          <w:rFonts w:ascii="Arial" w:hAnsi="Arial"/>
          <w:color w:val="231F20"/>
          <w:spacing w:val="-4"/>
          <w:sz w:val="18"/>
        </w:rPr>
        <w:t> </w:t>
      </w:r>
      <w:r>
        <w:rPr>
          <w:rFonts w:ascii="Arial" w:hAnsi="Arial"/>
          <w:color w:val="231F20"/>
          <w:sz w:val="18"/>
        </w:rPr>
        <w:t>dis- covering</w:t>
      </w:r>
      <w:r>
        <w:rPr>
          <w:rFonts w:ascii="Arial" w:hAnsi="Arial"/>
          <w:color w:val="231F20"/>
          <w:spacing w:val="-12"/>
          <w:sz w:val="18"/>
        </w:rPr>
        <w:t> </w:t>
      </w:r>
      <w:r>
        <w:rPr>
          <w:rFonts w:ascii="Arial" w:hAnsi="Arial"/>
          <w:color w:val="231F20"/>
          <w:sz w:val="18"/>
        </w:rPr>
        <w:t>[his</w:t>
      </w:r>
      <w:r>
        <w:rPr>
          <w:rFonts w:ascii="Arial" w:hAnsi="Arial"/>
          <w:color w:val="231F20"/>
          <w:spacing w:val="-12"/>
          <w:sz w:val="18"/>
        </w:rPr>
        <w:t> </w:t>
      </w:r>
      <w:r>
        <w:rPr>
          <w:rFonts w:ascii="Arial" w:hAnsi="Arial"/>
          <w:color w:val="231F20"/>
          <w:sz w:val="18"/>
        </w:rPr>
        <w:t>own]</w:t>
      </w:r>
      <w:r>
        <w:rPr>
          <w:rFonts w:ascii="Arial" w:hAnsi="Arial"/>
          <w:color w:val="231F20"/>
          <w:spacing w:val="-12"/>
          <w:sz w:val="18"/>
        </w:rPr>
        <w:t> </w:t>
      </w:r>
      <w:r>
        <w:rPr>
          <w:rFonts w:ascii="Arial" w:hAnsi="Arial"/>
          <w:color w:val="231F20"/>
          <w:spacing w:val="-4"/>
          <w:sz w:val="18"/>
        </w:rPr>
        <w:t>individuality.”</w:t>
      </w:r>
      <w:r>
        <w:rPr>
          <w:rFonts w:ascii="Arial" w:hAnsi="Arial"/>
          <w:color w:val="231F20"/>
          <w:spacing w:val="-28"/>
          <w:sz w:val="18"/>
        </w:rPr>
        <w:t> </w:t>
      </w:r>
      <w:r>
        <w:rPr>
          <w:rFonts w:ascii="Arial" w:hAnsi="Arial"/>
          <w:color w:val="231F20"/>
          <w:sz w:val="18"/>
        </w:rPr>
        <w:t>The</w:t>
      </w:r>
      <w:r>
        <w:rPr>
          <w:rFonts w:ascii="Arial" w:hAnsi="Arial"/>
          <w:color w:val="231F20"/>
          <w:spacing w:val="-12"/>
          <w:sz w:val="18"/>
        </w:rPr>
        <w:t> </w:t>
      </w:r>
      <w:r>
        <w:rPr>
          <w:rFonts w:ascii="Arial" w:hAnsi="Arial"/>
          <w:color w:val="231F20"/>
          <w:sz w:val="18"/>
        </w:rPr>
        <w:t>term</w:t>
      </w:r>
      <w:r>
        <w:rPr>
          <w:rFonts w:ascii="Arial" w:hAnsi="Arial"/>
          <w:color w:val="231F20"/>
          <w:spacing w:val="-12"/>
          <w:sz w:val="18"/>
        </w:rPr>
        <w:t> </w:t>
      </w:r>
      <w:r>
        <w:rPr>
          <w:rFonts w:ascii="Arial" w:hAnsi="Arial"/>
          <w:i/>
          <w:color w:val="231F20"/>
          <w:sz w:val="18"/>
        </w:rPr>
        <w:t>individuality</w:t>
      </w:r>
      <w:r>
        <w:rPr>
          <w:rFonts w:ascii="Arial" w:hAnsi="Arial"/>
          <w:i/>
          <w:color w:val="231F20"/>
          <w:spacing w:val="-12"/>
          <w:sz w:val="18"/>
        </w:rPr>
        <w:t> </w:t>
      </w:r>
      <w:r>
        <w:rPr>
          <w:rFonts w:ascii="Arial" w:hAnsi="Arial"/>
          <w:color w:val="231F20"/>
          <w:sz w:val="18"/>
        </w:rPr>
        <w:t>can</w:t>
      </w:r>
      <w:r>
        <w:rPr>
          <w:rFonts w:ascii="Arial" w:hAnsi="Arial"/>
          <w:color w:val="231F20"/>
          <w:spacing w:val="-12"/>
          <w:sz w:val="18"/>
        </w:rPr>
        <w:t> </w:t>
      </w:r>
      <w:r>
        <w:rPr>
          <w:rFonts w:ascii="Arial" w:hAnsi="Arial"/>
          <w:color w:val="231F20"/>
          <w:spacing w:val="-3"/>
          <w:sz w:val="18"/>
        </w:rPr>
        <w:t>have</w:t>
      </w:r>
      <w:r>
        <w:rPr>
          <w:rFonts w:ascii="Arial" w:hAnsi="Arial"/>
          <w:color w:val="231F20"/>
          <w:spacing w:val="-12"/>
          <w:sz w:val="18"/>
        </w:rPr>
        <w:t> </w:t>
      </w:r>
      <w:r>
        <w:rPr>
          <w:rFonts w:ascii="Arial" w:hAnsi="Arial"/>
          <w:color w:val="231F20"/>
          <w:spacing w:val="-3"/>
          <w:sz w:val="18"/>
        </w:rPr>
        <w:t>several </w:t>
      </w:r>
      <w:r>
        <w:rPr>
          <w:rFonts w:ascii="Arial" w:hAnsi="Arial"/>
          <w:color w:val="231F20"/>
          <w:sz w:val="18"/>
        </w:rPr>
        <w:t>possible meanings. Brian might </w:t>
      </w:r>
      <w:r>
        <w:rPr>
          <w:rFonts w:ascii="Arial" w:hAnsi="Arial"/>
          <w:color w:val="231F20"/>
          <w:spacing w:val="-3"/>
          <w:sz w:val="18"/>
        </w:rPr>
        <w:t>have </w:t>
      </w:r>
      <w:r>
        <w:rPr>
          <w:rFonts w:ascii="Arial" w:hAnsi="Arial"/>
          <w:color w:val="231F20"/>
          <w:sz w:val="18"/>
        </w:rPr>
        <w:t>shared his personal interpreta- tion</w:t>
      </w:r>
      <w:r>
        <w:rPr>
          <w:rFonts w:ascii="Arial" w:hAnsi="Arial"/>
          <w:color w:val="231F20"/>
          <w:spacing w:val="-7"/>
          <w:sz w:val="18"/>
        </w:rPr>
        <w:t> </w:t>
      </w:r>
      <w:r>
        <w:rPr>
          <w:rFonts w:ascii="Arial" w:hAnsi="Arial"/>
          <w:color w:val="231F20"/>
          <w:sz w:val="18"/>
        </w:rPr>
        <w:t>of</w:t>
      </w:r>
      <w:r>
        <w:rPr>
          <w:rFonts w:ascii="Arial" w:hAnsi="Arial"/>
          <w:color w:val="231F20"/>
          <w:spacing w:val="-7"/>
          <w:sz w:val="18"/>
        </w:rPr>
        <w:t> </w:t>
      </w:r>
      <w:r>
        <w:rPr>
          <w:rFonts w:ascii="Arial" w:hAnsi="Arial"/>
          <w:color w:val="231F20"/>
          <w:sz w:val="18"/>
        </w:rPr>
        <w:t>the</w:t>
      </w:r>
      <w:r>
        <w:rPr>
          <w:rFonts w:ascii="Arial" w:hAnsi="Arial"/>
          <w:color w:val="231F20"/>
          <w:spacing w:val="-7"/>
          <w:sz w:val="18"/>
        </w:rPr>
        <w:t> </w:t>
      </w:r>
      <w:r>
        <w:rPr>
          <w:rFonts w:ascii="Arial" w:hAnsi="Arial"/>
          <w:color w:val="231F20"/>
          <w:sz w:val="18"/>
        </w:rPr>
        <w:t>term</w:t>
      </w:r>
      <w:r>
        <w:rPr>
          <w:rFonts w:ascii="Arial" w:hAnsi="Arial"/>
          <w:color w:val="231F20"/>
          <w:spacing w:val="-7"/>
          <w:sz w:val="18"/>
        </w:rPr>
        <w:t> </w:t>
      </w:r>
      <w:r>
        <w:rPr>
          <w:rFonts w:ascii="Arial" w:hAnsi="Arial"/>
          <w:color w:val="231F20"/>
          <w:sz w:val="18"/>
        </w:rPr>
        <w:t>in</w:t>
      </w:r>
      <w:r>
        <w:rPr>
          <w:rFonts w:ascii="Arial" w:hAnsi="Arial"/>
          <w:color w:val="231F20"/>
          <w:spacing w:val="-7"/>
          <w:sz w:val="18"/>
        </w:rPr>
        <w:t> </w:t>
      </w:r>
      <w:r>
        <w:rPr>
          <w:rFonts w:ascii="Arial" w:hAnsi="Arial"/>
          <w:color w:val="231F20"/>
          <w:sz w:val="18"/>
        </w:rPr>
        <w:t>order</w:t>
      </w:r>
      <w:r>
        <w:rPr>
          <w:rFonts w:ascii="Arial" w:hAnsi="Arial"/>
          <w:color w:val="231F20"/>
          <w:spacing w:val="-7"/>
          <w:sz w:val="18"/>
        </w:rPr>
        <w:t> </w:t>
      </w:r>
      <w:r>
        <w:rPr>
          <w:rFonts w:ascii="Arial" w:hAnsi="Arial"/>
          <w:color w:val="231F20"/>
          <w:sz w:val="18"/>
        </w:rPr>
        <w:t>to</w:t>
      </w:r>
      <w:r>
        <w:rPr>
          <w:rFonts w:ascii="Arial" w:hAnsi="Arial"/>
          <w:color w:val="231F20"/>
          <w:spacing w:val="-7"/>
          <w:sz w:val="18"/>
        </w:rPr>
        <w:t> </w:t>
      </w:r>
      <w:r>
        <w:rPr>
          <w:rFonts w:ascii="Arial" w:hAnsi="Arial"/>
          <w:color w:val="231F20"/>
          <w:sz w:val="18"/>
        </w:rPr>
        <w:t>give</w:t>
      </w:r>
      <w:r>
        <w:rPr>
          <w:rFonts w:ascii="Arial" w:hAnsi="Arial"/>
          <w:color w:val="231F20"/>
          <w:spacing w:val="-7"/>
          <w:sz w:val="18"/>
        </w:rPr>
        <w:t> </w:t>
      </w:r>
      <w:r>
        <w:rPr>
          <w:rFonts w:ascii="Arial" w:hAnsi="Arial"/>
          <w:color w:val="231F20"/>
          <w:sz w:val="18"/>
        </w:rPr>
        <w:t>us</w:t>
      </w:r>
      <w:r>
        <w:rPr>
          <w:rFonts w:ascii="Arial" w:hAnsi="Arial"/>
          <w:color w:val="231F20"/>
          <w:spacing w:val="-7"/>
          <w:sz w:val="18"/>
        </w:rPr>
        <w:t> </w:t>
      </w:r>
      <w:r>
        <w:rPr>
          <w:rFonts w:ascii="Arial" w:hAnsi="Arial"/>
          <w:color w:val="231F20"/>
          <w:sz w:val="18"/>
        </w:rPr>
        <w:t>a</w:t>
      </w:r>
      <w:r>
        <w:rPr>
          <w:rFonts w:ascii="Arial" w:hAnsi="Arial"/>
          <w:color w:val="231F20"/>
          <w:spacing w:val="-7"/>
          <w:sz w:val="18"/>
        </w:rPr>
        <w:t> </w:t>
      </w:r>
      <w:r>
        <w:rPr>
          <w:rFonts w:ascii="Arial" w:hAnsi="Arial"/>
          <w:color w:val="231F20"/>
          <w:sz w:val="18"/>
        </w:rPr>
        <w:t>better</w:t>
      </w:r>
      <w:r>
        <w:rPr>
          <w:rFonts w:ascii="Arial" w:hAnsi="Arial"/>
          <w:color w:val="231F20"/>
          <w:spacing w:val="-7"/>
          <w:sz w:val="18"/>
        </w:rPr>
        <w:t> </w:t>
      </w:r>
      <w:r>
        <w:rPr>
          <w:rFonts w:ascii="Arial" w:hAnsi="Arial"/>
          <w:color w:val="231F20"/>
          <w:sz w:val="18"/>
        </w:rPr>
        <w:t>sense</w:t>
      </w:r>
      <w:r>
        <w:rPr>
          <w:rFonts w:ascii="Arial" w:hAnsi="Arial"/>
          <w:color w:val="231F20"/>
          <w:spacing w:val="-7"/>
          <w:sz w:val="18"/>
        </w:rPr>
        <w:t> </w:t>
      </w:r>
      <w:r>
        <w:rPr>
          <w:rFonts w:ascii="Arial" w:hAnsi="Arial"/>
          <w:color w:val="231F20"/>
          <w:sz w:val="18"/>
        </w:rPr>
        <w:t>of</w:t>
      </w:r>
      <w:r>
        <w:rPr>
          <w:rFonts w:ascii="Arial" w:hAnsi="Arial"/>
          <w:color w:val="231F20"/>
          <w:spacing w:val="-7"/>
          <w:sz w:val="18"/>
        </w:rPr>
        <w:t> </w:t>
      </w:r>
      <w:r>
        <w:rPr>
          <w:rFonts w:ascii="Arial" w:hAnsi="Arial"/>
          <w:color w:val="231F20"/>
          <w:sz w:val="18"/>
        </w:rPr>
        <w:t>what</w:t>
      </w:r>
      <w:r>
        <w:rPr>
          <w:rFonts w:ascii="Arial" w:hAnsi="Arial"/>
          <w:color w:val="231F20"/>
          <w:spacing w:val="-7"/>
          <w:sz w:val="18"/>
        </w:rPr>
        <w:t> </w:t>
      </w:r>
      <w:r>
        <w:rPr>
          <w:rFonts w:ascii="Arial" w:hAnsi="Arial"/>
          <w:color w:val="231F20"/>
          <w:sz w:val="18"/>
        </w:rPr>
        <w:t>the</w:t>
      </w:r>
      <w:r>
        <w:rPr>
          <w:rFonts w:ascii="Arial" w:hAnsi="Arial"/>
          <w:color w:val="231F20"/>
          <w:spacing w:val="-12"/>
          <w:sz w:val="18"/>
        </w:rPr>
        <w:t> </w:t>
      </w:r>
      <w:r>
        <w:rPr>
          <w:rFonts w:ascii="Arial" w:hAnsi="Arial"/>
          <w:color w:val="231F20"/>
          <w:sz w:val="18"/>
        </w:rPr>
        <w:t>“constant search </w:t>
      </w:r>
      <w:r>
        <w:rPr>
          <w:rFonts w:ascii="Arial" w:hAnsi="Arial"/>
          <w:color w:val="231F20"/>
          <w:spacing w:val="-3"/>
          <w:sz w:val="18"/>
        </w:rPr>
        <w:t>for </w:t>
      </w:r>
      <w:r>
        <w:rPr>
          <w:rFonts w:ascii="Arial" w:hAnsi="Arial"/>
          <w:color w:val="231F20"/>
          <w:sz w:val="18"/>
        </w:rPr>
        <w:t>[his] individuality” means to him. Remember to define the </w:t>
      </w:r>
      <w:r>
        <w:rPr>
          <w:rFonts w:ascii="Arial" w:hAnsi="Arial"/>
          <w:color w:val="231F20"/>
          <w:spacing w:val="-3"/>
          <w:sz w:val="18"/>
        </w:rPr>
        <w:t>key </w:t>
      </w:r>
      <w:r>
        <w:rPr>
          <w:rFonts w:ascii="Arial" w:hAnsi="Arial"/>
          <w:color w:val="231F20"/>
          <w:sz w:val="18"/>
        </w:rPr>
        <w:t>terms in essays if they are potentially ambiguous. Clarifying im- portant terms brings personal interpretation to the written words and also</w:t>
      </w:r>
      <w:r>
        <w:rPr>
          <w:rFonts w:ascii="Arial" w:hAnsi="Arial"/>
          <w:color w:val="231F20"/>
          <w:spacing w:val="-5"/>
          <w:sz w:val="18"/>
        </w:rPr>
        <w:t> </w:t>
      </w:r>
      <w:r>
        <w:rPr>
          <w:rFonts w:ascii="Arial" w:hAnsi="Arial"/>
          <w:color w:val="231F20"/>
          <w:sz w:val="18"/>
        </w:rPr>
        <w:t>helps</w:t>
      </w:r>
      <w:r>
        <w:rPr>
          <w:rFonts w:ascii="Arial" w:hAnsi="Arial"/>
          <w:color w:val="231F20"/>
          <w:spacing w:val="-5"/>
          <w:sz w:val="18"/>
        </w:rPr>
        <w:t> </w:t>
      </w:r>
      <w:r>
        <w:rPr>
          <w:rFonts w:ascii="Arial" w:hAnsi="Arial"/>
          <w:color w:val="231F20"/>
          <w:sz w:val="18"/>
        </w:rPr>
        <w:t>reduce</w:t>
      </w:r>
      <w:r>
        <w:rPr>
          <w:rFonts w:ascii="Arial" w:hAnsi="Arial"/>
          <w:color w:val="231F20"/>
          <w:spacing w:val="-5"/>
          <w:sz w:val="18"/>
        </w:rPr>
        <w:t> </w:t>
      </w:r>
      <w:r>
        <w:rPr>
          <w:rFonts w:ascii="Arial" w:hAnsi="Arial"/>
          <w:color w:val="231F20"/>
          <w:sz w:val="18"/>
        </w:rPr>
        <w:t>redundancy.</w:t>
      </w:r>
      <w:r>
        <w:rPr>
          <w:rFonts w:ascii="Arial" w:hAnsi="Arial"/>
          <w:color w:val="231F20"/>
          <w:spacing w:val="-15"/>
          <w:sz w:val="18"/>
        </w:rPr>
        <w:t> </w:t>
      </w:r>
      <w:r>
        <w:rPr>
          <w:rFonts w:ascii="Arial" w:hAnsi="Arial"/>
          <w:color w:val="231F20"/>
          <w:spacing w:val="-3"/>
          <w:sz w:val="18"/>
        </w:rPr>
        <w:t>For</w:t>
      </w:r>
      <w:r>
        <w:rPr>
          <w:rFonts w:ascii="Arial" w:hAnsi="Arial"/>
          <w:color w:val="231F20"/>
          <w:spacing w:val="-5"/>
          <w:sz w:val="18"/>
        </w:rPr>
        <w:t> </w:t>
      </w:r>
      <w:r>
        <w:rPr>
          <w:rFonts w:ascii="Arial" w:hAnsi="Arial"/>
          <w:color w:val="231F20"/>
          <w:sz w:val="18"/>
        </w:rPr>
        <w:t>example,</w:t>
      </w:r>
      <w:r>
        <w:rPr>
          <w:rFonts w:ascii="Arial" w:hAnsi="Arial"/>
          <w:color w:val="231F20"/>
          <w:spacing w:val="-5"/>
          <w:sz w:val="18"/>
        </w:rPr>
        <w:t> </w:t>
      </w:r>
      <w:r>
        <w:rPr>
          <w:rFonts w:ascii="Arial" w:hAnsi="Arial"/>
          <w:color w:val="231F20"/>
          <w:sz w:val="18"/>
        </w:rPr>
        <w:t>Brian</w:t>
      </w:r>
      <w:r>
        <w:rPr>
          <w:rFonts w:ascii="Arial" w:hAnsi="Arial"/>
          <w:color w:val="231F20"/>
          <w:spacing w:val="-5"/>
          <w:sz w:val="18"/>
        </w:rPr>
        <w:t> </w:t>
      </w:r>
      <w:r>
        <w:rPr>
          <w:rFonts w:ascii="Arial" w:hAnsi="Arial"/>
          <w:color w:val="231F20"/>
          <w:sz w:val="18"/>
        </w:rPr>
        <w:t>writes</w:t>
      </w:r>
      <w:r>
        <w:rPr>
          <w:rFonts w:ascii="Arial" w:hAnsi="Arial"/>
          <w:color w:val="231F20"/>
          <w:spacing w:val="-5"/>
          <w:sz w:val="18"/>
        </w:rPr>
        <w:t> </w:t>
      </w:r>
      <w:r>
        <w:rPr>
          <w:rFonts w:ascii="Arial" w:hAnsi="Arial"/>
          <w:color w:val="231F20"/>
          <w:spacing w:val="-3"/>
          <w:sz w:val="18"/>
        </w:rPr>
        <w:t>several</w:t>
      </w:r>
      <w:r>
        <w:rPr>
          <w:rFonts w:ascii="Arial" w:hAnsi="Arial"/>
          <w:color w:val="231F20"/>
          <w:spacing w:val="-5"/>
          <w:sz w:val="18"/>
        </w:rPr>
        <w:t> </w:t>
      </w:r>
      <w:r>
        <w:rPr>
          <w:rFonts w:ascii="Arial" w:hAnsi="Arial"/>
          <w:color w:val="231F20"/>
          <w:sz w:val="18"/>
        </w:rPr>
        <w:t>sen- tences that seem related to discovering his individuality and heritage. </w:t>
      </w:r>
      <w:r>
        <w:rPr>
          <w:rFonts w:ascii="Arial" w:hAnsi="Arial"/>
          <w:color w:val="231F20"/>
          <w:spacing w:val="-6"/>
          <w:sz w:val="18"/>
        </w:rPr>
        <w:t>“Frankly,” </w:t>
      </w:r>
      <w:r>
        <w:rPr>
          <w:rFonts w:ascii="Arial" w:hAnsi="Arial"/>
          <w:color w:val="231F20"/>
          <w:sz w:val="18"/>
        </w:rPr>
        <w:t>he explains, “exploring Spain’s history has enabled me to discover</w:t>
      </w:r>
      <w:r>
        <w:rPr>
          <w:rFonts w:ascii="Arial" w:hAnsi="Arial"/>
          <w:color w:val="231F20"/>
          <w:spacing w:val="-13"/>
          <w:sz w:val="18"/>
        </w:rPr>
        <w:t> </w:t>
      </w:r>
      <w:r>
        <w:rPr>
          <w:rFonts w:ascii="Arial" w:hAnsi="Arial"/>
          <w:color w:val="231F20"/>
          <w:sz w:val="18"/>
        </w:rPr>
        <w:t>my</w:t>
      </w:r>
      <w:r>
        <w:rPr>
          <w:rFonts w:ascii="Arial" w:hAnsi="Arial"/>
          <w:color w:val="231F20"/>
          <w:spacing w:val="-12"/>
          <w:sz w:val="18"/>
        </w:rPr>
        <w:t> </w:t>
      </w:r>
      <w:r>
        <w:rPr>
          <w:rFonts w:ascii="Arial" w:hAnsi="Arial"/>
          <w:color w:val="231F20"/>
          <w:spacing w:val="-3"/>
          <w:sz w:val="18"/>
        </w:rPr>
        <w:t>origins.”</w:t>
      </w:r>
      <w:r>
        <w:rPr>
          <w:rFonts w:ascii="Arial" w:hAnsi="Arial"/>
          <w:color w:val="231F20"/>
          <w:spacing w:val="-26"/>
          <w:sz w:val="18"/>
        </w:rPr>
        <w:t> </w:t>
      </w:r>
      <w:r>
        <w:rPr>
          <w:rFonts w:ascii="Arial" w:hAnsi="Arial"/>
          <w:color w:val="231F20"/>
          <w:spacing w:val="-3"/>
          <w:sz w:val="18"/>
        </w:rPr>
        <w:t>We</w:t>
      </w:r>
      <w:r>
        <w:rPr>
          <w:rFonts w:ascii="Arial" w:hAnsi="Arial"/>
          <w:color w:val="231F20"/>
          <w:spacing w:val="-13"/>
          <w:sz w:val="18"/>
        </w:rPr>
        <w:t> </w:t>
      </w:r>
      <w:r>
        <w:rPr>
          <w:rFonts w:ascii="Arial" w:hAnsi="Arial"/>
          <w:color w:val="231F20"/>
          <w:sz w:val="18"/>
        </w:rPr>
        <w:t>gain</w:t>
      </w:r>
      <w:r>
        <w:rPr>
          <w:rFonts w:ascii="Arial" w:hAnsi="Arial"/>
          <w:color w:val="231F20"/>
          <w:spacing w:val="-13"/>
          <w:sz w:val="18"/>
        </w:rPr>
        <w:t> </w:t>
      </w:r>
      <w:r>
        <w:rPr>
          <w:rFonts w:ascii="Arial" w:hAnsi="Arial"/>
          <w:color w:val="231F20"/>
          <w:sz w:val="18"/>
        </w:rPr>
        <w:t>other</w:t>
      </w:r>
      <w:r>
        <w:rPr>
          <w:rFonts w:ascii="Arial" w:hAnsi="Arial"/>
          <w:color w:val="231F20"/>
          <w:spacing w:val="-13"/>
          <w:sz w:val="18"/>
        </w:rPr>
        <w:t> </w:t>
      </w:r>
      <w:r>
        <w:rPr>
          <w:rFonts w:ascii="Arial" w:hAnsi="Arial"/>
          <w:color w:val="231F20"/>
          <w:sz w:val="18"/>
        </w:rPr>
        <w:t>clues</w:t>
      </w:r>
      <w:r>
        <w:rPr>
          <w:rFonts w:ascii="Arial" w:hAnsi="Arial"/>
          <w:color w:val="231F20"/>
          <w:spacing w:val="-12"/>
          <w:sz w:val="18"/>
        </w:rPr>
        <w:t> </w:t>
      </w:r>
      <w:r>
        <w:rPr>
          <w:rFonts w:ascii="Arial" w:hAnsi="Arial"/>
          <w:color w:val="231F20"/>
          <w:sz w:val="18"/>
        </w:rPr>
        <w:t>in</w:t>
      </w:r>
      <w:r>
        <w:rPr>
          <w:rFonts w:ascii="Arial" w:hAnsi="Arial"/>
          <w:color w:val="231F20"/>
          <w:spacing w:val="-13"/>
          <w:sz w:val="18"/>
        </w:rPr>
        <w:t> </w:t>
      </w:r>
      <w:r>
        <w:rPr>
          <w:rFonts w:ascii="Arial" w:hAnsi="Arial"/>
          <w:color w:val="231F20"/>
          <w:sz w:val="18"/>
        </w:rPr>
        <w:t>these</w:t>
      </w:r>
      <w:r>
        <w:rPr>
          <w:rFonts w:ascii="Arial" w:hAnsi="Arial"/>
          <w:color w:val="231F20"/>
          <w:spacing w:val="-12"/>
          <w:sz w:val="18"/>
        </w:rPr>
        <w:t> </w:t>
      </w:r>
      <w:r>
        <w:rPr>
          <w:rFonts w:ascii="Arial" w:hAnsi="Arial"/>
          <w:color w:val="231F20"/>
          <w:sz w:val="18"/>
        </w:rPr>
        <w:t>sentences:</w:t>
      </w:r>
      <w:r>
        <w:rPr>
          <w:rFonts w:ascii="Arial" w:hAnsi="Arial"/>
          <w:color w:val="231F20"/>
          <w:spacing w:val="-26"/>
          <w:sz w:val="18"/>
        </w:rPr>
        <w:t> </w:t>
      </w:r>
      <w:r>
        <w:rPr>
          <w:rFonts w:ascii="Arial" w:hAnsi="Arial"/>
          <w:color w:val="231F20"/>
          <w:sz w:val="18"/>
        </w:rPr>
        <w:t>“Reading literature in Spanish and English consequently has allowed me to fur- ther search </w:t>
      </w:r>
      <w:r>
        <w:rPr>
          <w:rFonts w:ascii="Arial" w:hAnsi="Arial"/>
          <w:color w:val="231F20"/>
          <w:spacing w:val="-3"/>
          <w:sz w:val="18"/>
        </w:rPr>
        <w:t>for  </w:t>
      </w:r>
      <w:r>
        <w:rPr>
          <w:rFonts w:ascii="Arial" w:hAnsi="Arial"/>
          <w:color w:val="231F20"/>
          <w:sz w:val="18"/>
        </w:rPr>
        <w:t>clues about my cultural origins” and “I feel passion-    ate about exploring my </w:t>
      </w:r>
      <w:r>
        <w:rPr>
          <w:rFonts w:ascii="Arial" w:hAnsi="Arial"/>
          <w:color w:val="231F20"/>
          <w:spacing w:val="-3"/>
          <w:sz w:val="18"/>
        </w:rPr>
        <w:t>family’s </w:t>
      </w:r>
      <w:r>
        <w:rPr>
          <w:rFonts w:ascii="Arial" w:hAnsi="Arial"/>
          <w:color w:val="231F20"/>
          <w:sz w:val="18"/>
        </w:rPr>
        <w:t>cultural roots because it is a method   to discover clues about my </w:t>
      </w:r>
      <w:r>
        <w:rPr>
          <w:rFonts w:ascii="Arial" w:hAnsi="Arial"/>
          <w:color w:val="231F20"/>
          <w:spacing w:val="-3"/>
          <w:sz w:val="18"/>
        </w:rPr>
        <w:t>individuality, </w:t>
      </w:r>
      <w:r>
        <w:rPr>
          <w:rFonts w:ascii="Arial" w:hAnsi="Arial"/>
          <w:color w:val="231F20"/>
          <w:sz w:val="18"/>
        </w:rPr>
        <w:t>as well as the origins of my </w:t>
      </w:r>
      <w:r>
        <w:rPr>
          <w:rFonts w:ascii="Arial" w:hAnsi="Arial"/>
          <w:color w:val="231F20"/>
          <w:spacing w:val="-6"/>
          <w:sz w:val="18"/>
        </w:rPr>
        <w:t>family.” </w:t>
      </w:r>
      <w:r>
        <w:rPr>
          <w:rFonts w:ascii="Arial" w:hAnsi="Arial"/>
          <w:color w:val="231F20"/>
          <w:sz w:val="18"/>
        </w:rPr>
        <w:t>These might be more powerfully condensed into one concise statement placed at the beginning of the</w:t>
      </w:r>
      <w:r>
        <w:rPr>
          <w:rFonts w:ascii="Arial" w:hAnsi="Arial"/>
          <w:color w:val="231F20"/>
          <w:spacing w:val="-16"/>
          <w:sz w:val="18"/>
        </w:rPr>
        <w:t> </w:t>
      </w:r>
      <w:r>
        <w:rPr>
          <w:rFonts w:ascii="Arial" w:hAnsi="Arial"/>
          <w:color w:val="231F20"/>
          <w:spacing w:val="-5"/>
          <w:sz w:val="18"/>
        </w:rPr>
        <w:t>essay.</w:t>
      </w:r>
    </w:p>
    <w:p>
      <w:pPr>
        <w:spacing w:line="278" w:lineRule="auto" w:before="0"/>
        <w:ind w:left="579" w:right="597" w:firstLine="300"/>
        <w:jc w:val="both"/>
        <w:rPr>
          <w:rFonts w:ascii="Arial" w:hAnsi="Arial"/>
          <w:sz w:val="18"/>
        </w:rPr>
      </w:pPr>
      <w:r>
        <w:rPr>
          <w:rFonts w:ascii="Arial" w:hAnsi="Arial"/>
          <w:color w:val="231F20"/>
          <w:sz w:val="18"/>
        </w:rPr>
        <w:t>Brian’s</w:t>
      </w:r>
      <w:r>
        <w:rPr>
          <w:rFonts w:ascii="Arial" w:hAnsi="Arial"/>
          <w:color w:val="231F20"/>
          <w:spacing w:val="-9"/>
          <w:sz w:val="18"/>
        </w:rPr>
        <w:t> </w:t>
      </w:r>
      <w:r>
        <w:rPr>
          <w:rFonts w:ascii="Arial" w:hAnsi="Arial"/>
          <w:color w:val="231F20"/>
          <w:sz w:val="18"/>
        </w:rPr>
        <w:t>essay</w:t>
      </w:r>
      <w:r>
        <w:rPr>
          <w:rFonts w:ascii="Arial" w:hAnsi="Arial"/>
          <w:color w:val="231F20"/>
          <w:spacing w:val="-9"/>
          <w:sz w:val="18"/>
        </w:rPr>
        <w:t> </w:t>
      </w:r>
      <w:r>
        <w:rPr>
          <w:rFonts w:ascii="Arial" w:hAnsi="Arial"/>
          <w:color w:val="231F20"/>
          <w:sz w:val="18"/>
        </w:rPr>
        <w:t>provides</w:t>
      </w:r>
      <w:r>
        <w:rPr>
          <w:rFonts w:ascii="Arial" w:hAnsi="Arial"/>
          <w:color w:val="231F20"/>
          <w:spacing w:val="-9"/>
          <w:sz w:val="18"/>
        </w:rPr>
        <w:t> </w:t>
      </w:r>
      <w:r>
        <w:rPr>
          <w:rFonts w:ascii="Arial" w:hAnsi="Arial"/>
          <w:color w:val="231F20"/>
          <w:sz w:val="18"/>
        </w:rPr>
        <w:t>strong</w:t>
      </w:r>
      <w:r>
        <w:rPr>
          <w:rFonts w:ascii="Arial" w:hAnsi="Arial"/>
          <w:color w:val="231F20"/>
          <w:spacing w:val="-9"/>
          <w:sz w:val="18"/>
        </w:rPr>
        <w:t> </w:t>
      </w:r>
      <w:r>
        <w:rPr>
          <w:rFonts w:ascii="Arial" w:hAnsi="Arial"/>
          <w:color w:val="231F20"/>
          <w:sz w:val="18"/>
        </w:rPr>
        <w:t>examples</w:t>
      </w:r>
      <w:r>
        <w:rPr>
          <w:rFonts w:ascii="Arial" w:hAnsi="Arial"/>
          <w:color w:val="231F20"/>
          <w:spacing w:val="-9"/>
          <w:sz w:val="18"/>
        </w:rPr>
        <w:t> </w:t>
      </w:r>
      <w:r>
        <w:rPr>
          <w:rFonts w:ascii="Arial" w:hAnsi="Arial"/>
          <w:color w:val="231F20"/>
          <w:sz w:val="18"/>
        </w:rPr>
        <w:t>of</w:t>
      </w:r>
      <w:r>
        <w:rPr>
          <w:rFonts w:ascii="Arial" w:hAnsi="Arial"/>
          <w:color w:val="231F20"/>
          <w:spacing w:val="-9"/>
          <w:sz w:val="18"/>
        </w:rPr>
        <w:t> </w:t>
      </w:r>
      <w:r>
        <w:rPr>
          <w:rFonts w:ascii="Arial" w:hAnsi="Arial"/>
          <w:color w:val="231F20"/>
          <w:sz w:val="18"/>
        </w:rPr>
        <w:t>his</w:t>
      </w:r>
      <w:r>
        <w:rPr>
          <w:rFonts w:ascii="Arial" w:hAnsi="Arial"/>
          <w:color w:val="231F20"/>
          <w:spacing w:val="-9"/>
          <w:sz w:val="18"/>
        </w:rPr>
        <w:t> </w:t>
      </w:r>
      <w:r>
        <w:rPr>
          <w:rFonts w:ascii="Arial" w:hAnsi="Arial"/>
          <w:color w:val="231F20"/>
          <w:sz w:val="18"/>
        </w:rPr>
        <w:t>passion</w:t>
      </w:r>
      <w:r>
        <w:rPr>
          <w:rFonts w:ascii="Arial" w:hAnsi="Arial"/>
          <w:color w:val="231F20"/>
          <w:spacing w:val="-9"/>
          <w:sz w:val="18"/>
        </w:rPr>
        <w:t> </w:t>
      </w:r>
      <w:r>
        <w:rPr>
          <w:rFonts w:ascii="Arial" w:hAnsi="Arial"/>
          <w:color w:val="231F20"/>
          <w:spacing w:val="-3"/>
          <w:sz w:val="18"/>
        </w:rPr>
        <w:t>for</w:t>
      </w:r>
      <w:r>
        <w:rPr>
          <w:rFonts w:ascii="Arial" w:hAnsi="Arial"/>
          <w:color w:val="231F20"/>
          <w:spacing w:val="-9"/>
          <w:sz w:val="18"/>
        </w:rPr>
        <w:t> </w:t>
      </w:r>
      <w:r>
        <w:rPr>
          <w:rFonts w:ascii="Arial" w:hAnsi="Arial"/>
          <w:color w:val="231F20"/>
          <w:sz w:val="18"/>
        </w:rPr>
        <w:t>Spanish history and literature using the memorable metaphor of </w:t>
      </w:r>
      <w:r>
        <w:rPr>
          <w:rFonts w:ascii="Arial" w:hAnsi="Arial"/>
          <w:color w:val="231F20"/>
          <w:spacing w:val="-4"/>
          <w:sz w:val="18"/>
        </w:rPr>
        <w:t>royalty, </w:t>
      </w:r>
      <w:r>
        <w:rPr>
          <w:rFonts w:ascii="Arial" w:hAnsi="Arial"/>
          <w:color w:val="231F20"/>
          <w:sz w:val="18"/>
        </w:rPr>
        <w:t>find- ing his coat of arms, and discovering his metaphorical </w:t>
      </w:r>
      <w:r>
        <w:rPr>
          <w:rFonts w:ascii="Arial" w:hAnsi="Arial"/>
          <w:color w:val="231F20"/>
          <w:spacing w:val="-3"/>
          <w:sz w:val="18"/>
        </w:rPr>
        <w:t>“crown.” </w:t>
      </w:r>
      <w:r>
        <w:rPr>
          <w:rFonts w:ascii="Arial" w:hAnsi="Arial"/>
          <w:color w:val="231F20"/>
          <w:sz w:val="18"/>
        </w:rPr>
        <w:t>Using a single photograph, Brian was able to share about his heritage and his personal passions. Many strong essays highlight </w:t>
      </w:r>
      <w:r>
        <w:rPr>
          <w:rFonts w:ascii="Arial" w:hAnsi="Arial"/>
          <w:color w:val="231F20"/>
          <w:spacing w:val="-3"/>
          <w:sz w:val="18"/>
        </w:rPr>
        <w:t>one’s </w:t>
      </w:r>
      <w:r>
        <w:rPr>
          <w:rFonts w:ascii="Arial" w:hAnsi="Arial"/>
          <w:color w:val="231F20"/>
          <w:sz w:val="18"/>
        </w:rPr>
        <w:t>individual interests and talents within the broader framing of a group. In Brian’s case, his passion is Spanish history and literature, and the “group” is comprised of his ancestors and the Spanish culture they</w:t>
      </w:r>
      <w:r>
        <w:rPr>
          <w:rFonts w:ascii="Arial" w:hAnsi="Arial"/>
          <w:color w:val="231F20"/>
          <w:spacing w:val="-23"/>
          <w:sz w:val="18"/>
        </w:rPr>
        <w:t> </w:t>
      </w:r>
      <w:r>
        <w:rPr>
          <w:rFonts w:ascii="Arial" w:hAnsi="Arial"/>
          <w:color w:val="231F20"/>
          <w:sz w:val="18"/>
        </w:rPr>
        <w:t>represent.</w:t>
      </w:r>
    </w:p>
    <w:p>
      <w:pPr>
        <w:spacing w:after="0" w:line="278" w:lineRule="auto"/>
        <w:jc w:val="both"/>
        <w:rPr>
          <w:rFonts w:ascii="Arial" w:hAnsi="Arial"/>
          <w:sz w:val="18"/>
        </w:rPr>
        <w:sectPr>
          <w:headerReference w:type="even" r:id="rId91"/>
          <w:pgSz w:w="8640" w:h="12960"/>
          <w:pgMar w:header="702" w:footer="0" w:top="1020" w:bottom="280" w:left="860" w:right="1080"/>
          <w:pgNumType w:start="162"/>
        </w:sectPr>
      </w:pPr>
    </w:p>
    <w:p>
      <w:pPr>
        <w:pStyle w:val="BodyText"/>
        <w:spacing w:before="11"/>
        <w:rPr>
          <w:rFonts w:ascii="Arial"/>
          <w:sz w:val="8"/>
        </w:rPr>
      </w:pPr>
    </w:p>
    <w:p>
      <w:pPr>
        <w:pStyle w:val="BodyText"/>
        <w:ind w:left="2380"/>
        <w:rPr>
          <w:rFonts w:ascii="Arial"/>
          <w:sz w:val="20"/>
        </w:rPr>
      </w:pPr>
      <w:r>
        <w:rPr>
          <w:rFonts w:ascii="Arial"/>
          <w:sz w:val="20"/>
        </w:rPr>
        <w:pict>
          <v:group style="width:97.9pt;height:137.050pt;mso-position-horizontal-relative:char;mso-position-vertical-relative:line" coordorigin="0,0" coordsize="1958,2741">
            <v:shape style="position:absolute;left:0;top:620;width:1958;height:2120" type="#_x0000_t75" stroked="false">
              <v:imagedata r:id="rId15" o:title=""/>
            </v:shape>
            <v:shape style="position:absolute;left:0;top:0;width:1958;height:2741" type="#_x0000_t202" filled="false" stroked="false">
              <v:textbox inset="0,0,0,0">
                <w:txbxContent>
                  <w:p>
                    <w:pPr>
                      <w:spacing w:before="26"/>
                      <w:ind w:left="644" w:right="0" w:firstLine="0"/>
                      <w:jc w:val="left"/>
                      <w:rPr>
                        <w:rFonts w:ascii="Book Antiqua"/>
                        <w:b/>
                        <w:sz w:val="60"/>
                      </w:rPr>
                    </w:pPr>
                    <w:bookmarkStart w:name="Chapter 18: Vignette " w:id="119"/>
                    <w:bookmarkEnd w:id="119"/>
                    <w:r>
                      <w:rPr/>
                    </w:r>
                    <w:bookmarkStart w:name="“Polar Bears” by Lauren Horton " w:id="120"/>
                    <w:bookmarkEnd w:id="120"/>
                    <w:r>
                      <w:rPr/>
                    </w:r>
                    <w:bookmarkStart w:name="_bookmark51" w:id="121"/>
                    <w:bookmarkEnd w:id="121"/>
                    <w:r>
                      <w:rPr/>
                    </w:r>
                    <w:r>
                      <w:rPr>
                        <w:rFonts w:ascii="Book Antiqua"/>
                        <w:b/>
                        <w:color w:val="231F20"/>
                        <w:w w:val="110"/>
                        <w:sz w:val="60"/>
                      </w:rPr>
                      <w:t>18</w:t>
                    </w:r>
                  </w:p>
                </w:txbxContent>
              </v:textbox>
              <w10:wrap type="none"/>
            </v:shape>
          </v:group>
        </w:pict>
      </w:r>
      <w:r>
        <w:rPr>
          <w:rFonts w:ascii="Arial"/>
          <w:sz w:val="20"/>
        </w:rPr>
      </w:r>
    </w:p>
    <w:p>
      <w:pPr>
        <w:pStyle w:val="BodyText"/>
        <w:rPr>
          <w:rFonts w:ascii="Arial"/>
          <w:sz w:val="20"/>
        </w:rPr>
      </w:pPr>
    </w:p>
    <w:p>
      <w:pPr>
        <w:pStyle w:val="BodyText"/>
        <w:rPr>
          <w:rFonts w:ascii="Arial"/>
          <w:sz w:val="20"/>
        </w:rPr>
      </w:pPr>
    </w:p>
    <w:p>
      <w:pPr>
        <w:pStyle w:val="BodyText"/>
        <w:spacing w:before="8"/>
        <w:rPr>
          <w:rFonts w:ascii="Arial"/>
          <w:sz w:val="15"/>
        </w:rPr>
      </w:pPr>
    </w:p>
    <w:p>
      <w:pPr>
        <w:pStyle w:val="Heading1"/>
        <w:ind w:left="1945"/>
      </w:pPr>
      <w:r>
        <w:rPr>
          <w:color w:val="231F20"/>
          <w:spacing w:val="-5"/>
        </w:rPr>
        <w:t>viGnEtt</w:t>
      </w:r>
      <w:r>
        <w:rPr>
          <w:color w:val="231F20"/>
          <w:spacing w:val="-109"/>
        </w:rPr>
        <w:t> </w:t>
      </w:r>
      <w:r>
        <w:rPr>
          <w:color w:val="231F20"/>
        </w:rPr>
        <w:t>E</w:t>
      </w:r>
    </w:p>
    <w:p>
      <w:pPr>
        <w:pStyle w:val="BodyText"/>
        <w:spacing w:before="8"/>
        <w:rPr>
          <w:rFonts w:ascii="Trajan Pro"/>
          <w:sz w:val="53"/>
        </w:rPr>
      </w:pPr>
    </w:p>
    <w:p>
      <w:pPr>
        <w:tabs>
          <w:tab w:pos="6599" w:val="left" w:leader="none"/>
        </w:tabs>
        <w:spacing w:before="1"/>
        <w:ind w:left="120" w:right="0" w:firstLine="0"/>
        <w:jc w:val="left"/>
        <w:rPr>
          <w:rFonts w:ascii="Arial" w:hAnsi="Arial"/>
          <w:b/>
          <w:sz w:val="20"/>
        </w:rPr>
      </w:pPr>
      <w:r>
        <w:rPr/>
        <w:pict>
          <v:line style="position:absolute;mso-position-horizontal-relative:page;mso-position-vertical-relative:paragraph;z-index:5560;mso-wrap-distance-left:0;mso-wrap-distance-right:0" from="60pt,13.350095pt" to="384pt,13.350095pt" stroked="true" strokeweight=".167pt" strokecolor="#d1d3d4">
            <v:stroke dashstyle="solid"/>
            <w10:wrap type="topAndBottom"/>
          </v:line>
        </w:pict>
      </w:r>
      <w:r>
        <w:rPr>
          <w:rFonts w:ascii="Arial" w:hAnsi="Arial"/>
          <w:b/>
          <w:color w:val="231F20"/>
          <w:w w:val="110"/>
          <w:sz w:val="20"/>
          <w:u w:val="single" w:color="D1D3D4"/>
        </w:rPr>
        <w:t>“Polar</w:t>
      </w:r>
      <w:r>
        <w:rPr>
          <w:rFonts w:ascii="Arial" w:hAnsi="Arial"/>
          <w:b/>
          <w:color w:val="231F20"/>
          <w:spacing w:val="22"/>
          <w:w w:val="110"/>
          <w:sz w:val="20"/>
          <w:u w:val="single" w:color="D1D3D4"/>
        </w:rPr>
        <w:t> </w:t>
      </w:r>
      <w:r>
        <w:rPr>
          <w:rFonts w:ascii="Arial" w:hAnsi="Arial"/>
          <w:b/>
          <w:color w:val="231F20"/>
          <w:w w:val="110"/>
          <w:sz w:val="20"/>
          <w:u w:val="single" w:color="D1D3D4"/>
        </w:rPr>
        <w:t>Bears”</w:t>
        <w:tab/>
      </w:r>
    </w:p>
    <w:p>
      <w:pPr>
        <w:spacing w:line="278" w:lineRule="auto" w:before="101"/>
        <w:ind w:left="120" w:right="4749" w:firstLine="0"/>
        <w:jc w:val="left"/>
        <w:rPr>
          <w:rFonts w:ascii="Arial"/>
          <w:b/>
          <w:sz w:val="18"/>
        </w:rPr>
      </w:pPr>
      <w:r>
        <w:rPr>
          <w:rFonts w:ascii="Arial"/>
          <w:b/>
          <w:color w:val="231F20"/>
          <w:sz w:val="18"/>
        </w:rPr>
        <w:t>Lauren Horton Stanford University</w:t>
      </w:r>
    </w:p>
    <w:p>
      <w:pPr>
        <w:pStyle w:val="BodyText"/>
        <w:spacing w:line="259" w:lineRule="auto" w:before="150"/>
        <w:ind w:left="119" w:right="117"/>
        <w:jc w:val="both"/>
      </w:pPr>
      <w:r>
        <w:rPr>
          <w:color w:val="231F20"/>
          <w:w w:val="105"/>
          <w:sz w:val="22"/>
        </w:rPr>
        <w:t>ThE BUzzING oF ThE ALArm cLocK </w:t>
      </w:r>
      <w:r>
        <w:rPr>
          <w:color w:val="231F20"/>
          <w:w w:val="105"/>
        </w:rPr>
        <w:t>suddenly stops and, to my surprise, I am awakened not by the noise but by the silence, rudely jerked</w:t>
      </w:r>
      <w:r>
        <w:rPr>
          <w:color w:val="231F20"/>
          <w:spacing w:val="-7"/>
          <w:w w:val="105"/>
        </w:rPr>
        <w:t> </w:t>
      </w:r>
      <w:r>
        <w:rPr>
          <w:color w:val="231F20"/>
          <w:w w:val="105"/>
        </w:rPr>
        <w:t>from</w:t>
      </w:r>
      <w:r>
        <w:rPr>
          <w:color w:val="231F20"/>
          <w:spacing w:val="-7"/>
          <w:w w:val="105"/>
        </w:rPr>
        <w:t> </w:t>
      </w:r>
      <w:r>
        <w:rPr>
          <w:color w:val="231F20"/>
          <w:w w:val="105"/>
        </w:rPr>
        <w:t>my</w:t>
      </w:r>
      <w:r>
        <w:rPr>
          <w:color w:val="231F20"/>
          <w:spacing w:val="-7"/>
          <w:w w:val="105"/>
        </w:rPr>
        <w:t> </w:t>
      </w:r>
      <w:r>
        <w:rPr>
          <w:color w:val="231F20"/>
          <w:w w:val="105"/>
        </w:rPr>
        <w:t>sleep.</w:t>
      </w:r>
      <w:r>
        <w:rPr>
          <w:color w:val="231F20"/>
          <w:spacing w:val="-7"/>
          <w:w w:val="105"/>
        </w:rPr>
        <w:t> </w:t>
      </w:r>
      <w:r>
        <w:rPr>
          <w:color w:val="231F20"/>
          <w:w w:val="105"/>
        </w:rPr>
        <w:t>Six</w:t>
      </w:r>
      <w:r>
        <w:rPr>
          <w:color w:val="231F20"/>
          <w:spacing w:val="-7"/>
          <w:w w:val="105"/>
        </w:rPr>
        <w:t> </w:t>
      </w:r>
      <w:r>
        <w:rPr>
          <w:color w:val="231F20"/>
          <w:w w:val="105"/>
        </w:rPr>
        <w:t>forty-five,</w:t>
      </w:r>
      <w:r>
        <w:rPr>
          <w:color w:val="231F20"/>
          <w:spacing w:val="-7"/>
          <w:w w:val="105"/>
        </w:rPr>
        <w:t> </w:t>
      </w:r>
      <w:r>
        <w:rPr>
          <w:color w:val="231F20"/>
          <w:w w:val="105"/>
        </w:rPr>
        <w:t>the</w:t>
      </w:r>
      <w:r>
        <w:rPr>
          <w:color w:val="231F20"/>
          <w:spacing w:val="-7"/>
          <w:w w:val="105"/>
        </w:rPr>
        <w:t> </w:t>
      </w:r>
      <w:r>
        <w:rPr>
          <w:color w:val="231F20"/>
          <w:w w:val="105"/>
        </w:rPr>
        <w:t>numbers</w:t>
      </w:r>
      <w:r>
        <w:rPr>
          <w:color w:val="231F20"/>
          <w:spacing w:val="-7"/>
          <w:w w:val="105"/>
        </w:rPr>
        <w:t> </w:t>
      </w:r>
      <w:r>
        <w:rPr>
          <w:color w:val="231F20"/>
          <w:w w:val="105"/>
        </w:rPr>
        <w:t>read.</w:t>
      </w:r>
      <w:r>
        <w:rPr>
          <w:color w:val="231F20"/>
          <w:spacing w:val="-7"/>
          <w:w w:val="105"/>
        </w:rPr>
        <w:t> </w:t>
      </w:r>
      <w:r>
        <w:rPr>
          <w:color w:val="231F20"/>
          <w:w w:val="105"/>
        </w:rPr>
        <w:t>I</w:t>
      </w:r>
      <w:r>
        <w:rPr>
          <w:color w:val="231F20"/>
          <w:spacing w:val="-7"/>
          <w:w w:val="105"/>
        </w:rPr>
        <w:t> </w:t>
      </w:r>
      <w:r>
        <w:rPr>
          <w:color w:val="231F20"/>
          <w:w w:val="105"/>
        </w:rPr>
        <w:t>pull</w:t>
      </w:r>
      <w:r>
        <w:rPr>
          <w:color w:val="231F20"/>
          <w:spacing w:val="-7"/>
          <w:w w:val="105"/>
        </w:rPr>
        <w:t> </w:t>
      </w:r>
      <w:r>
        <w:rPr>
          <w:color w:val="231F20"/>
          <w:w w:val="105"/>
        </w:rPr>
        <w:t>my</w:t>
      </w:r>
      <w:r>
        <w:rPr>
          <w:color w:val="231F20"/>
          <w:spacing w:val="-7"/>
          <w:w w:val="105"/>
        </w:rPr>
        <w:t> </w:t>
      </w:r>
      <w:r>
        <w:rPr>
          <w:color w:val="231F20"/>
          <w:w w:val="105"/>
        </w:rPr>
        <w:t>com- forter tighter under my chin and close my eyes, fully intending to get up in a few minutes. I’m sure I’ll wake back up in a few minutes, but not yet. I can’t do it</w:t>
      </w:r>
      <w:r>
        <w:rPr>
          <w:color w:val="231F20"/>
          <w:spacing w:val="-42"/>
          <w:w w:val="105"/>
        </w:rPr>
        <w:t> </w:t>
      </w:r>
      <w:r>
        <w:rPr>
          <w:color w:val="231F20"/>
          <w:w w:val="105"/>
        </w:rPr>
        <w:t>yet.</w:t>
      </w:r>
    </w:p>
    <w:p>
      <w:pPr>
        <w:pStyle w:val="BodyText"/>
        <w:spacing w:line="259" w:lineRule="auto"/>
        <w:ind w:left="119" w:right="118" w:firstLine="299"/>
        <w:jc w:val="both"/>
      </w:pPr>
      <w:r>
        <w:rPr>
          <w:color w:val="231F20"/>
          <w:w w:val="105"/>
        </w:rPr>
        <w:t>“Lolo!”</w:t>
      </w:r>
      <w:r>
        <w:rPr>
          <w:color w:val="231F20"/>
          <w:spacing w:val="-16"/>
          <w:w w:val="105"/>
        </w:rPr>
        <w:t> </w:t>
      </w:r>
      <w:r>
        <w:rPr>
          <w:color w:val="231F20"/>
          <w:spacing w:val="-3"/>
          <w:w w:val="105"/>
        </w:rPr>
        <w:t>someone’s</w:t>
      </w:r>
      <w:r>
        <w:rPr>
          <w:color w:val="231F20"/>
          <w:spacing w:val="-16"/>
          <w:w w:val="105"/>
        </w:rPr>
        <w:t> </w:t>
      </w:r>
      <w:r>
        <w:rPr>
          <w:color w:val="231F20"/>
          <w:w w:val="105"/>
        </w:rPr>
        <w:t>whispering</w:t>
      </w:r>
      <w:r>
        <w:rPr>
          <w:color w:val="231F20"/>
          <w:spacing w:val="-16"/>
          <w:w w:val="105"/>
        </w:rPr>
        <w:t> </w:t>
      </w:r>
      <w:r>
        <w:rPr>
          <w:color w:val="231F20"/>
          <w:w w:val="105"/>
        </w:rPr>
        <w:t>to</w:t>
      </w:r>
      <w:r>
        <w:rPr>
          <w:color w:val="231F20"/>
          <w:spacing w:val="-16"/>
          <w:w w:val="105"/>
        </w:rPr>
        <w:t> </w:t>
      </w:r>
      <w:r>
        <w:rPr>
          <w:color w:val="231F20"/>
          <w:w w:val="105"/>
        </w:rPr>
        <w:t>me,</w:t>
      </w:r>
      <w:r>
        <w:rPr>
          <w:color w:val="231F20"/>
          <w:spacing w:val="-16"/>
          <w:w w:val="105"/>
        </w:rPr>
        <w:t> </w:t>
      </w:r>
      <w:r>
        <w:rPr>
          <w:color w:val="231F20"/>
          <w:w w:val="105"/>
        </w:rPr>
        <w:t>in</w:t>
      </w:r>
      <w:r>
        <w:rPr>
          <w:color w:val="231F20"/>
          <w:spacing w:val="-16"/>
          <w:w w:val="105"/>
        </w:rPr>
        <w:t> </w:t>
      </w:r>
      <w:r>
        <w:rPr>
          <w:color w:val="231F20"/>
          <w:w w:val="105"/>
        </w:rPr>
        <w:t>my</w:t>
      </w:r>
      <w:r>
        <w:rPr>
          <w:color w:val="231F20"/>
          <w:spacing w:val="-16"/>
          <w:w w:val="105"/>
        </w:rPr>
        <w:t> </w:t>
      </w:r>
      <w:r>
        <w:rPr>
          <w:color w:val="231F20"/>
          <w:w w:val="105"/>
        </w:rPr>
        <w:t>dreams</w:t>
      </w:r>
      <w:r>
        <w:rPr>
          <w:color w:val="231F20"/>
          <w:spacing w:val="-16"/>
          <w:w w:val="105"/>
        </w:rPr>
        <w:t> </w:t>
      </w:r>
      <w:r>
        <w:rPr>
          <w:color w:val="231F20"/>
          <w:w w:val="105"/>
        </w:rPr>
        <w:t>I’m</w:t>
      </w:r>
      <w:r>
        <w:rPr>
          <w:color w:val="231F20"/>
          <w:spacing w:val="-16"/>
          <w:w w:val="105"/>
        </w:rPr>
        <w:t> </w:t>
      </w:r>
      <w:r>
        <w:rPr>
          <w:color w:val="231F20"/>
          <w:w w:val="105"/>
        </w:rPr>
        <w:t>sure.</w:t>
      </w:r>
      <w:r>
        <w:rPr>
          <w:color w:val="231F20"/>
          <w:spacing w:val="-16"/>
          <w:w w:val="105"/>
        </w:rPr>
        <w:t> </w:t>
      </w:r>
      <w:r>
        <w:rPr>
          <w:color w:val="231F20"/>
          <w:w w:val="105"/>
        </w:rPr>
        <w:t>“Lolo, get</w:t>
      </w:r>
      <w:r>
        <w:rPr>
          <w:color w:val="231F20"/>
          <w:spacing w:val="-15"/>
          <w:w w:val="105"/>
        </w:rPr>
        <w:t> </w:t>
      </w:r>
      <w:r>
        <w:rPr>
          <w:color w:val="231F20"/>
          <w:w w:val="105"/>
        </w:rPr>
        <w:t>up!</w:t>
      </w:r>
      <w:r>
        <w:rPr>
          <w:color w:val="231F20"/>
          <w:spacing w:val="-15"/>
          <w:w w:val="105"/>
        </w:rPr>
        <w:t> </w:t>
      </w:r>
      <w:r>
        <w:rPr>
          <w:color w:val="231F20"/>
          <w:spacing w:val="-3"/>
          <w:w w:val="105"/>
        </w:rPr>
        <w:t>Aren’t</w:t>
      </w:r>
      <w:r>
        <w:rPr>
          <w:color w:val="231F20"/>
          <w:spacing w:val="-15"/>
          <w:w w:val="105"/>
        </w:rPr>
        <w:t> </w:t>
      </w:r>
      <w:r>
        <w:rPr>
          <w:color w:val="231F20"/>
          <w:w w:val="105"/>
        </w:rPr>
        <w:t>you</w:t>
      </w:r>
      <w:r>
        <w:rPr>
          <w:color w:val="231F20"/>
          <w:spacing w:val="-15"/>
          <w:w w:val="105"/>
        </w:rPr>
        <w:t> </w:t>
      </w:r>
      <w:r>
        <w:rPr>
          <w:color w:val="231F20"/>
          <w:w w:val="105"/>
        </w:rPr>
        <w:t>coming?”</w:t>
      </w:r>
      <w:r>
        <w:rPr>
          <w:color w:val="231F20"/>
          <w:spacing w:val="-15"/>
          <w:w w:val="105"/>
        </w:rPr>
        <w:t> </w:t>
      </w:r>
      <w:r>
        <w:rPr>
          <w:color w:val="231F20"/>
          <w:w w:val="105"/>
        </w:rPr>
        <w:t>Coming</w:t>
      </w:r>
      <w:r>
        <w:rPr>
          <w:color w:val="231F20"/>
          <w:spacing w:val="-15"/>
          <w:w w:val="105"/>
        </w:rPr>
        <w:t> </w:t>
      </w:r>
      <w:r>
        <w:rPr>
          <w:color w:val="231F20"/>
          <w:w w:val="105"/>
        </w:rPr>
        <w:t>where?</w:t>
      </w:r>
      <w:r>
        <w:rPr>
          <w:color w:val="231F20"/>
          <w:spacing w:val="-15"/>
          <w:w w:val="105"/>
        </w:rPr>
        <w:t> </w:t>
      </w:r>
      <w:r>
        <w:rPr>
          <w:color w:val="231F20"/>
          <w:w w:val="105"/>
        </w:rPr>
        <w:t>One</w:t>
      </w:r>
      <w:r>
        <w:rPr>
          <w:color w:val="231F20"/>
          <w:spacing w:val="-15"/>
          <w:w w:val="105"/>
        </w:rPr>
        <w:t> </w:t>
      </w:r>
      <w:r>
        <w:rPr>
          <w:color w:val="231F20"/>
          <w:w w:val="105"/>
        </w:rPr>
        <w:t>instant</w:t>
      </w:r>
      <w:r>
        <w:rPr>
          <w:color w:val="231F20"/>
          <w:spacing w:val="-15"/>
          <w:w w:val="105"/>
        </w:rPr>
        <w:t> </w:t>
      </w:r>
      <w:r>
        <w:rPr>
          <w:color w:val="231F20"/>
          <w:w w:val="105"/>
        </w:rPr>
        <w:t>of</w:t>
      </w:r>
      <w:r>
        <w:rPr>
          <w:color w:val="231F20"/>
          <w:spacing w:val="-15"/>
          <w:w w:val="105"/>
        </w:rPr>
        <w:t> </w:t>
      </w:r>
      <w:r>
        <w:rPr>
          <w:color w:val="231F20"/>
          <w:w w:val="105"/>
        </w:rPr>
        <w:t>confusion. Only one blissful instant, and then it all makes sense. </w:t>
      </w:r>
      <w:r>
        <w:rPr>
          <w:color w:val="231F20"/>
          <w:spacing w:val="-7"/>
          <w:w w:val="105"/>
        </w:rPr>
        <w:t>It’s</w:t>
      </w:r>
      <w:r>
        <w:rPr>
          <w:color w:val="231F20"/>
          <w:spacing w:val="-34"/>
          <w:w w:val="105"/>
        </w:rPr>
        <w:t> </w:t>
      </w:r>
      <w:r>
        <w:rPr>
          <w:color w:val="231F20"/>
          <w:spacing w:val="-5"/>
          <w:w w:val="105"/>
        </w:rPr>
        <w:t>Saturday.</w:t>
      </w:r>
    </w:p>
    <w:p>
      <w:pPr>
        <w:pStyle w:val="BodyText"/>
        <w:spacing w:line="259" w:lineRule="auto"/>
        <w:ind w:left="119" w:right="117" w:firstLine="299"/>
        <w:jc w:val="both"/>
      </w:pPr>
      <w:r>
        <w:rPr>
          <w:color w:val="231F20"/>
          <w:spacing w:val="-3"/>
          <w:w w:val="105"/>
        </w:rPr>
        <w:t>“Yeah,</w:t>
      </w:r>
      <w:r>
        <w:rPr>
          <w:color w:val="231F20"/>
          <w:spacing w:val="-39"/>
          <w:w w:val="105"/>
        </w:rPr>
        <w:t> </w:t>
      </w:r>
      <w:r>
        <w:rPr>
          <w:color w:val="231F20"/>
          <w:w w:val="105"/>
        </w:rPr>
        <w:t>I’m</w:t>
      </w:r>
      <w:r>
        <w:rPr>
          <w:color w:val="231F20"/>
          <w:spacing w:val="-39"/>
          <w:w w:val="105"/>
        </w:rPr>
        <w:t> </w:t>
      </w:r>
      <w:r>
        <w:rPr>
          <w:color w:val="231F20"/>
          <w:w w:val="105"/>
        </w:rPr>
        <w:t>coming.”</w:t>
      </w:r>
      <w:r>
        <w:rPr>
          <w:color w:val="231F20"/>
          <w:spacing w:val="-39"/>
          <w:w w:val="105"/>
        </w:rPr>
        <w:t> </w:t>
      </w:r>
      <w:r>
        <w:rPr>
          <w:color w:val="231F20"/>
          <w:w w:val="105"/>
        </w:rPr>
        <w:t>The</w:t>
      </w:r>
      <w:r>
        <w:rPr>
          <w:color w:val="231F20"/>
          <w:spacing w:val="-39"/>
          <w:w w:val="105"/>
        </w:rPr>
        <w:t> </w:t>
      </w:r>
      <w:r>
        <w:rPr>
          <w:color w:val="231F20"/>
          <w:w w:val="105"/>
        </w:rPr>
        <w:t>listlessness</w:t>
      </w:r>
      <w:r>
        <w:rPr>
          <w:color w:val="231F20"/>
          <w:spacing w:val="-39"/>
          <w:w w:val="105"/>
        </w:rPr>
        <w:t> </w:t>
      </w:r>
      <w:r>
        <w:rPr>
          <w:color w:val="231F20"/>
          <w:w w:val="105"/>
        </w:rPr>
        <w:t>of</w:t>
      </w:r>
      <w:r>
        <w:rPr>
          <w:color w:val="231F20"/>
          <w:spacing w:val="-39"/>
          <w:w w:val="105"/>
        </w:rPr>
        <w:t> </w:t>
      </w:r>
      <w:r>
        <w:rPr>
          <w:color w:val="231F20"/>
          <w:w w:val="105"/>
        </w:rPr>
        <w:t>my</w:t>
      </w:r>
      <w:r>
        <w:rPr>
          <w:color w:val="231F20"/>
          <w:spacing w:val="-39"/>
          <w:w w:val="105"/>
        </w:rPr>
        <w:t> </w:t>
      </w:r>
      <w:r>
        <w:rPr>
          <w:color w:val="231F20"/>
          <w:w w:val="105"/>
        </w:rPr>
        <w:t>voice</w:t>
      </w:r>
      <w:r>
        <w:rPr>
          <w:color w:val="231F20"/>
          <w:spacing w:val="-39"/>
          <w:w w:val="105"/>
        </w:rPr>
        <w:t> </w:t>
      </w:r>
      <w:r>
        <w:rPr>
          <w:color w:val="231F20"/>
          <w:w w:val="105"/>
        </w:rPr>
        <w:t>surprises</w:t>
      </w:r>
      <w:r>
        <w:rPr>
          <w:color w:val="231F20"/>
          <w:spacing w:val="-39"/>
          <w:w w:val="105"/>
        </w:rPr>
        <w:t> </w:t>
      </w:r>
      <w:r>
        <w:rPr>
          <w:color w:val="231F20"/>
          <w:w w:val="105"/>
        </w:rPr>
        <w:t>me.</w:t>
      </w:r>
      <w:r>
        <w:rPr>
          <w:color w:val="231F20"/>
          <w:spacing w:val="-39"/>
          <w:w w:val="105"/>
        </w:rPr>
        <w:t> </w:t>
      </w:r>
      <w:r>
        <w:rPr>
          <w:color w:val="231F20"/>
          <w:w w:val="105"/>
        </w:rPr>
        <w:t>I</w:t>
      </w:r>
      <w:r>
        <w:rPr>
          <w:color w:val="231F20"/>
          <w:spacing w:val="-39"/>
          <w:w w:val="105"/>
        </w:rPr>
        <w:t> </w:t>
      </w:r>
      <w:r>
        <w:rPr>
          <w:color w:val="231F20"/>
          <w:w w:val="105"/>
        </w:rPr>
        <w:t>groan and</w:t>
      </w:r>
      <w:r>
        <w:rPr>
          <w:color w:val="231F20"/>
          <w:spacing w:val="-15"/>
          <w:w w:val="105"/>
        </w:rPr>
        <w:t> </w:t>
      </w:r>
      <w:r>
        <w:rPr>
          <w:color w:val="231F20"/>
          <w:w w:val="105"/>
        </w:rPr>
        <w:t>fold</w:t>
      </w:r>
      <w:r>
        <w:rPr>
          <w:color w:val="231F20"/>
          <w:spacing w:val="-15"/>
          <w:w w:val="105"/>
        </w:rPr>
        <w:t> </w:t>
      </w:r>
      <w:r>
        <w:rPr>
          <w:color w:val="231F20"/>
          <w:w w:val="105"/>
        </w:rPr>
        <w:t>the</w:t>
      </w:r>
      <w:r>
        <w:rPr>
          <w:color w:val="231F20"/>
          <w:spacing w:val="-15"/>
          <w:w w:val="105"/>
        </w:rPr>
        <w:t> </w:t>
      </w:r>
      <w:r>
        <w:rPr>
          <w:color w:val="231F20"/>
          <w:w w:val="105"/>
        </w:rPr>
        <w:t>thick</w:t>
      </w:r>
      <w:r>
        <w:rPr>
          <w:color w:val="231F20"/>
          <w:spacing w:val="-15"/>
          <w:w w:val="105"/>
        </w:rPr>
        <w:t> </w:t>
      </w:r>
      <w:r>
        <w:rPr>
          <w:color w:val="231F20"/>
          <w:w w:val="105"/>
        </w:rPr>
        <w:t>layers</w:t>
      </w:r>
      <w:r>
        <w:rPr>
          <w:color w:val="231F20"/>
          <w:spacing w:val="-15"/>
          <w:w w:val="105"/>
        </w:rPr>
        <w:t> </w:t>
      </w:r>
      <w:r>
        <w:rPr>
          <w:color w:val="231F20"/>
          <w:w w:val="105"/>
        </w:rPr>
        <w:t>of</w:t>
      </w:r>
      <w:r>
        <w:rPr>
          <w:color w:val="231F20"/>
          <w:spacing w:val="-15"/>
          <w:w w:val="105"/>
        </w:rPr>
        <w:t> </w:t>
      </w:r>
      <w:r>
        <w:rPr>
          <w:color w:val="231F20"/>
          <w:w w:val="105"/>
        </w:rPr>
        <w:t>blankets</w:t>
      </w:r>
      <w:r>
        <w:rPr>
          <w:color w:val="231F20"/>
          <w:spacing w:val="-15"/>
          <w:w w:val="105"/>
        </w:rPr>
        <w:t> </w:t>
      </w:r>
      <w:r>
        <w:rPr>
          <w:color w:val="231F20"/>
          <w:w w:val="105"/>
        </w:rPr>
        <w:t>off</w:t>
      </w:r>
      <w:r>
        <w:rPr>
          <w:color w:val="231F20"/>
          <w:spacing w:val="-15"/>
          <w:w w:val="105"/>
        </w:rPr>
        <w:t> </w:t>
      </w:r>
      <w:r>
        <w:rPr>
          <w:color w:val="231F20"/>
          <w:w w:val="105"/>
        </w:rPr>
        <w:t>of</w:t>
      </w:r>
      <w:r>
        <w:rPr>
          <w:color w:val="231F20"/>
          <w:spacing w:val="-15"/>
          <w:w w:val="105"/>
        </w:rPr>
        <w:t> </w:t>
      </w:r>
      <w:r>
        <w:rPr>
          <w:color w:val="231F20"/>
          <w:w w:val="105"/>
        </w:rPr>
        <w:t>me.</w:t>
      </w:r>
      <w:r>
        <w:rPr>
          <w:color w:val="231F20"/>
          <w:spacing w:val="-15"/>
          <w:w w:val="105"/>
        </w:rPr>
        <w:t> </w:t>
      </w:r>
      <w:r>
        <w:rPr>
          <w:color w:val="231F20"/>
          <w:w w:val="105"/>
        </w:rPr>
        <w:t>The</w:t>
      </w:r>
      <w:r>
        <w:rPr>
          <w:color w:val="231F20"/>
          <w:spacing w:val="-15"/>
          <w:w w:val="105"/>
        </w:rPr>
        <w:t> </w:t>
      </w:r>
      <w:r>
        <w:rPr>
          <w:color w:val="231F20"/>
          <w:w w:val="105"/>
        </w:rPr>
        <w:t>frigid</w:t>
      </w:r>
      <w:r>
        <w:rPr>
          <w:color w:val="231F20"/>
          <w:spacing w:val="-15"/>
          <w:w w:val="105"/>
        </w:rPr>
        <w:t> </w:t>
      </w:r>
      <w:r>
        <w:rPr>
          <w:color w:val="231F20"/>
          <w:w w:val="105"/>
        </w:rPr>
        <w:t>December</w:t>
      </w:r>
      <w:r>
        <w:rPr>
          <w:color w:val="231F20"/>
          <w:spacing w:val="-15"/>
          <w:w w:val="105"/>
        </w:rPr>
        <w:t> </w:t>
      </w:r>
      <w:r>
        <w:rPr>
          <w:color w:val="231F20"/>
          <w:w w:val="105"/>
        </w:rPr>
        <w:t>air pounces.</w:t>
      </w:r>
      <w:r>
        <w:rPr>
          <w:color w:val="231F20"/>
          <w:spacing w:val="-6"/>
          <w:w w:val="105"/>
        </w:rPr>
        <w:t> </w:t>
      </w:r>
      <w:r>
        <w:rPr>
          <w:color w:val="231F20"/>
          <w:w w:val="105"/>
        </w:rPr>
        <w:t>As</w:t>
      </w:r>
      <w:r>
        <w:rPr>
          <w:color w:val="231F20"/>
          <w:spacing w:val="-6"/>
          <w:w w:val="105"/>
        </w:rPr>
        <w:t> </w:t>
      </w:r>
      <w:r>
        <w:rPr>
          <w:color w:val="231F20"/>
          <w:w w:val="105"/>
        </w:rPr>
        <w:t>I</w:t>
      </w:r>
      <w:r>
        <w:rPr>
          <w:color w:val="231F20"/>
          <w:spacing w:val="-6"/>
          <w:w w:val="105"/>
        </w:rPr>
        <w:t> </w:t>
      </w:r>
      <w:r>
        <w:rPr>
          <w:color w:val="231F20"/>
          <w:w w:val="105"/>
        </w:rPr>
        <w:t>watch,</w:t>
      </w:r>
      <w:r>
        <w:rPr>
          <w:color w:val="231F20"/>
          <w:spacing w:val="-6"/>
          <w:w w:val="105"/>
        </w:rPr>
        <w:t> </w:t>
      </w:r>
      <w:r>
        <w:rPr>
          <w:color w:val="231F20"/>
          <w:w w:val="105"/>
        </w:rPr>
        <w:t>thousands</w:t>
      </w:r>
      <w:r>
        <w:rPr>
          <w:color w:val="231F20"/>
          <w:spacing w:val="-6"/>
          <w:w w:val="105"/>
        </w:rPr>
        <w:t> </w:t>
      </w:r>
      <w:r>
        <w:rPr>
          <w:color w:val="231F20"/>
          <w:w w:val="105"/>
        </w:rPr>
        <w:t>of</w:t>
      </w:r>
      <w:r>
        <w:rPr>
          <w:color w:val="231F20"/>
          <w:spacing w:val="-6"/>
          <w:w w:val="105"/>
        </w:rPr>
        <w:t> </w:t>
      </w:r>
      <w:r>
        <w:rPr>
          <w:color w:val="231F20"/>
          <w:w w:val="105"/>
        </w:rPr>
        <w:t>tiny</w:t>
      </w:r>
      <w:r>
        <w:rPr>
          <w:color w:val="231F20"/>
          <w:spacing w:val="-6"/>
          <w:w w:val="105"/>
        </w:rPr>
        <w:t> </w:t>
      </w:r>
      <w:r>
        <w:rPr>
          <w:color w:val="231F20"/>
          <w:w w:val="105"/>
        </w:rPr>
        <w:t>bumps</w:t>
      </w:r>
      <w:r>
        <w:rPr>
          <w:color w:val="231F20"/>
          <w:spacing w:val="-6"/>
          <w:w w:val="105"/>
        </w:rPr>
        <w:t> </w:t>
      </w:r>
      <w:r>
        <w:rPr>
          <w:color w:val="231F20"/>
          <w:w w:val="105"/>
        </w:rPr>
        <w:t>germinate</w:t>
      </w:r>
      <w:r>
        <w:rPr>
          <w:color w:val="231F20"/>
          <w:spacing w:val="-6"/>
          <w:w w:val="105"/>
        </w:rPr>
        <w:t> </w:t>
      </w:r>
      <w:r>
        <w:rPr>
          <w:color w:val="231F20"/>
          <w:w w:val="105"/>
        </w:rPr>
        <w:t>on</w:t>
      </w:r>
      <w:r>
        <w:rPr>
          <w:color w:val="231F20"/>
          <w:spacing w:val="-6"/>
          <w:w w:val="105"/>
        </w:rPr>
        <w:t> </w:t>
      </w:r>
      <w:r>
        <w:rPr>
          <w:color w:val="231F20"/>
          <w:w w:val="105"/>
        </w:rPr>
        <w:t>my</w:t>
      </w:r>
      <w:r>
        <w:rPr>
          <w:color w:val="231F20"/>
          <w:spacing w:val="-6"/>
          <w:w w:val="105"/>
        </w:rPr>
        <w:t> </w:t>
      </w:r>
      <w:r>
        <w:rPr>
          <w:color w:val="231F20"/>
          <w:w w:val="105"/>
        </w:rPr>
        <w:t>arms, and</w:t>
      </w:r>
      <w:r>
        <w:rPr>
          <w:color w:val="231F20"/>
          <w:spacing w:val="-19"/>
          <w:w w:val="105"/>
        </w:rPr>
        <w:t> </w:t>
      </w:r>
      <w:r>
        <w:rPr>
          <w:color w:val="231F20"/>
          <w:w w:val="105"/>
        </w:rPr>
        <w:t>the</w:t>
      </w:r>
      <w:r>
        <w:rPr>
          <w:color w:val="231F20"/>
          <w:spacing w:val="-19"/>
          <w:w w:val="105"/>
        </w:rPr>
        <w:t> </w:t>
      </w:r>
      <w:r>
        <w:rPr>
          <w:color w:val="231F20"/>
          <w:w w:val="105"/>
        </w:rPr>
        <w:t>fine</w:t>
      </w:r>
      <w:r>
        <w:rPr>
          <w:color w:val="231F20"/>
          <w:spacing w:val="-19"/>
          <w:w w:val="105"/>
        </w:rPr>
        <w:t> </w:t>
      </w:r>
      <w:r>
        <w:rPr>
          <w:color w:val="231F20"/>
          <w:w w:val="105"/>
        </w:rPr>
        <w:t>hairs</w:t>
      </w:r>
      <w:r>
        <w:rPr>
          <w:color w:val="231F20"/>
          <w:spacing w:val="-19"/>
          <w:w w:val="105"/>
        </w:rPr>
        <w:t> </w:t>
      </w:r>
      <w:r>
        <w:rPr>
          <w:color w:val="231F20"/>
          <w:w w:val="105"/>
        </w:rPr>
        <w:t>stand</w:t>
      </w:r>
      <w:r>
        <w:rPr>
          <w:color w:val="231F20"/>
          <w:spacing w:val="-19"/>
          <w:w w:val="105"/>
        </w:rPr>
        <w:t> </w:t>
      </w:r>
      <w:r>
        <w:rPr>
          <w:color w:val="231F20"/>
          <w:w w:val="105"/>
        </w:rPr>
        <w:t>alarmingly</w:t>
      </w:r>
      <w:r>
        <w:rPr>
          <w:color w:val="231F20"/>
          <w:spacing w:val="-19"/>
          <w:w w:val="105"/>
        </w:rPr>
        <w:t> </w:t>
      </w:r>
      <w:r>
        <w:rPr>
          <w:color w:val="231F20"/>
          <w:w w:val="105"/>
        </w:rPr>
        <w:t>straight.</w:t>
      </w:r>
      <w:r>
        <w:rPr>
          <w:color w:val="231F20"/>
          <w:spacing w:val="-19"/>
          <w:w w:val="105"/>
        </w:rPr>
        <w:t> </w:t>
      </w:r>
      <w:r>
        <w:rPr>
          <w:color w:val="231F20"/>
          <w:w w:val="105"/>
        </w:rPr>
        <w:t>After</w:t>
      </w:r>
      <w:r>
        <w:rPr>
          <w:color w:val="231F20"/>
          <w:spacing w:val="-19"/>
          <w:w w:val="105"/>
        </w:rPr>
        <w:t> </w:t>
      </w:r>
      <w:r>
        <w:rPr>
          <w:color w:val="231F20"/>
          <w:w w:val="105"/>
        </w:rPr>
        <w:t>getting</w:t>
      </w:r>
      <w:r>
        <w:rPr>
          <w:color w:val="231F20"/>
          <w:spacing w:val="-19"/>
          <w:w w:val="105"/>
        </w:rPr>
        <w:t> </w:t>
      </w:r>
      <w:r>
        <w:rPr>
          <w:color w:val="231F20"/>
          <w:w w:val="105"/>
        </w:rPr>
        <w:t>out</w:t>
      </w:r>
      <w:r>
        <w:rPr>
          <w:color w:val="231F20"/>
          <w:spacing w:val="-19"/>
          <w:w w:val="105"/>
        </w:rPr>
        <w:t> </w:t>
      </w:r>
      <w:r>
        <w:rPr>
          <w:color w:val="231F20"/>
          <w:w w:val="105"/>
        </w:rPr>
        <w:t>of</w:t>
      </w:r>
      <w:r>
        <w:rPr>
          <w:color w:val="231F20"/>
          <w:spacing w:val="-19"/>
          <w:w w:val="105"/>
        </w:rPr>
        <w:t> </w:t>
      </w:r>
      <w:r>
        <w:rPr>
          <w:color w:val="231F20"/>
          <w:w w:val="105"/>
        </w:rPr>
        <w:t>bed</w:t>
      </w:r>
      <w:r>
        <w:rPr>
          <w:color w:val="231F20"/>
          <w:spacing w:val="-19"/>
          <w:w w:val="105"/>
        </w:rPr>
        <w:t> </w:t>
      </w:r>
      <w:r>
        <w:rPr>
          <w:color w:val="231F20"/>
          <w:w w:val="105"/>
        </w:rPr>
        <w:t>and pulling on my bathing suit, I eagerly throw my winter coat around</w:t>
      </w:r>
      <w:r>
        <w:rPr>
          <w:color w:val="231F20"/>
          <w:spacing w:val="-26"/>
          <w:w w:val="105"/>
        </w:rPr>
        <w:t> </w:t>
      </w:r>
      <w:r>
        <w:rPr>
          <w:color w:val="231F20"/>
          <w:w w:val="105"/>
        </w:rPr>
        <w:t>my arms and shoulders. I debate crawling back in my bed. no one said I had to do</w:t>
      </w:r>
      <w:r>
        <w:rPr>
          <w:color w:val="231F20"/>
          <w:spacing w:val="-8"/>
          <w:w w:val="105"/>
        </w:rPr>
        <w:t> </w:t>
      </w:r>
      <w:r>
        <w:rPr>
          <w:color w:val="231F20"/>
          <w:w w:val="105"/>
        </w:rPr>
        <w:t>it.</w:t>
      </w:r>
    </w:p>
    <w:p>
      <w:pPr>
        <w:pStyle w:val="BodyText"/>
        <w:spacing w:before="10"/>
        <w:rPr>
          <w:sz w:val="13"/>
        </w:rPr>
      </w:pPr>
    </w:p>
    <w:p>
      <w:pPr>
        <w:spacing w:before="94"/>
        <w:ind w:left="335" w:right="335" w:firstLine="0"/>
        <w:jc w:val="center"/>
        <w:rPr>
          <w:rFonts w:ascii="Arial"/>
          <w:b/>
          <w:sz w:val="18"/>
        </w:rPr>
      </w:pPr>
      <w:r>
        <w:rPr>
          <w:rFonts w:ascii="Arial"/>
          <w:b/>
          <w:color w:val="231F20"/>
          <w:sz w:val="18"/>
        </w:rPr>
        <w:t>163</w:t>
      </w:r>
    </w:p>
    <w:p>
      <w:pPr>
        <w:spacing w:after="0"/>
        <w:jc w:val="center"/>
        <w:rPr>
          <w:rFonts w:ascii="Arial"/>
          <w:sz w:val="18"/>
        </w:rPr>
        <w:sectPr>
          <w:headerReference w:type="even" r:id="rId92"/>
          <w:pgSz w:w="8640" w:h="12960"/>
          <w:pgMar w:header="0" w:footer="0" w:top="1220" w:bottom="280" w:left="1080" w:right="840"/>
        </w:sectPr>
      </w:pPr>
    </w:p>
    <w:p>
      <w:pPr>
        <w:pStyle w:val="BodyText"/>
        <w:spacing w:before="3"/>
        <w:rPr>
          <w:rFonts w:ascii="Arial"/>
          <w:b/>
          <w:sz w:val="24"/>
        </w:rPr>
      </w:pPr>
    </w:p>
    <w:p>
      <w:pPr>
        <w:pStyle w:val="BodyText"/>
        <w:spacing w:line="259" w:lineRule="auto" w:before="97"/>
        <w:ind w:left="100" w:right="116" w:firstLine="299"/>
        <w:jc w:val="both"/>
      </w:pPr>
      <w:r>
        <w:rPr>
          <w:color w:val="231F20"/>
          <w:w w:val="105"/>
        </w:rPr>
        <w:t>I look at my cabinmates, and I push that thought from my mind. Although Lucy and </w:t>
      </w:r>
      <w:r>
        <w:rPr>
          <w:color w:val="231F20"/>
          <w:spacing w:val="-8"/>
          <w:w w:val="105"/>
        </w:rPr>
        <w:t>Tuna </w:t>
      </w:r>
      <w:r>
        <w:rPr>
          <w:color w:val="231F20"/>
          <w:w w:val="105"/>
        </w:rPr>
        <w:t>stay nestled in their beds, Cara is pulling a sweatshirt over her head. Emily and Constanza are standing </w:t>
      </w:r>
      <w:r>
        <w:rPr>
          <w:color w:val="231F20"/>
          <w:spacing w:val="-5"/>
          <w:w w:val="105"/>
        </w:rPr>
        <w:t>quietly, </w:t>
      </w:r>
      <w:r>
        <w:rPr>
          <w:color w:val="231F20"/>
          <w:w w:val="105"/>
        </w:rPr>
        <w:t>fully dressed, and Sarah is duct-taping a pair of flip-flops on her bare feet.</w:t>
      </w:r>
      <w:r>
        <w:rPr>
          <w:color w:val="231F20"/>
          <w:spacing w:val="-7"/>
          <w:w w:val="105"/>
        </w:rPr>
        <w:t> </w:t>
      </w:r>
      <w:r>
        <w:rPr>
          <w:color w:val="231F20"/>
          <w:w w:val="105"/>
        </w:rPr>
        <w:t>Shoes.</w:t>
      </w:r>
      <w:r>
        <w:rPr>
          <w:color w:val="231F20"/>
          <w:spacing w:val="-7"/>
          <w:w w:val="105"/>
        </w:rPr>
        <w:t> </w:t>
      </w:r>
      <w:r>
        <w:rPr>
          <w:color w:val="231F20"/>
          <w:w w:val="105"/>
        </w:rPr>
        <w:t>I</w:t>
      </w:r>
      <w:r>
        <w:rPr>
          <w:color w:val="231F20"/>
          <w:spacing w:val="-7"/>
          <w:w w:val="105"/>
        </w:rPr>
        <w:t> </w:t>
      </w:r>
      <w:r>
        <w:rPr>
          <w:color w:val="231F20"/>
          <w:w w:val="105"/>
        </w:rPr>
        <w:t>had</w:t>
      </w:r>
      <w:r>
        <w:rPr>
          <w:color w:val="231F20"/>
          <w:spacing w:val="-7"/>
          <w:w w:val="105"/>
        </w:rPr>
        <w:t> </w:t>
      </w:r>
      <w:r>
        <w:rPr>
          <w:color w:val="231F20"/>
          <w:w w:val="105"/>
        </w:rPr>
        <w:t>almost</w:t>
      </w:r>
      <w:r>
        <w:rPr>
          <w:color w:val="231F20"/>
          <w:spacing w:val="-7"/>
          <w:w w:val="105"/>
        </w:rPr>
        <w:t> </w:t>
      </w:r>
      <w:r>
        <w:rPr>
          <w:color w:val="231F20"/>
          <w:w w:val="105"/>
        </w:rPr>
        <w:t>forgotten.</w:t>
      </w:r>
      <w:r>
        <w:rPr>
          <w:color w:val="231F20"/>
          <w:spacing w:val="-7"/>
          <w:w w:val="105"/>
        </w:rPr>
        <w:t> </w:t>
      </w:r>
      <w:r>
        <w:rPr>
          <w:color w:val="231F20"/>
          <w:w w:val="105"/>
        </w:rPr>
        <w:t>I</w:t>
      </w:r>
      <w:r>
        <w:rPr>
          <w:color w:val="231F20"/>
          <w:spacing w:val="-7"/>
          <w:w w:val="105"/>
        </w:rPr>
        <w:t> </w:t>
      </w:r>
      <w:r>
        <w:rPr>
          <w:color w:val="231F20"/>
          <w:w w:val="105"/>
        </w:rPr>
        <w:t>open</w:t>
      </w:r>
      <w:r>
        <w:rPr>
          <w:color w:val="231F20"/>
          <w:spacing w:val="-7"/>
          <w:w w:val="105"/>
        </w:rPr>
        <w:t> </w:t>
      </w:r>
      <w:r>
        <w:rPr>
          <w:color w:val="231F20"/>
          <w:w w:val="105"/>
        </w:rPr>
        <w:t>the</w:t>
      </w:r>
      <w:r>
        <w:rPr>
          <w:color w:val="231F20"/>
          <w:spacing w:val="-7"/>
          <w:w w:val="105"/>
        </w:rPr>
        <w:t> </w:t>
      </w:r>
      <w:r>
        <w:rPr>
          <w:color w:val="231F20"/>
          <w:spacing w:val="-3"/>
          <w:w w:val="105"/>
        </w:rPr>
        <w:t>door,</w:t>
      </w:r>
      <w:r>
        <w:rPr>
          <w:color w:val="231F20"/>
          <w:spacing w:val="-7"/>
          <w:w w:val="105"/>
        </w:rPr>
        <w:t> </w:t>
      </w:r>
      <w:r>
        <w:rPr>
          <w:color w:val="231F20"/>
          <w:w w:val="105"/>
        </w:rPr>
        <w:t>and</w:t>
      </w:r>
      <w:r>
        <w:rPr>
          <w:color w:val="231F20"/>
          <w:spacing w:val="-7"/>
          <w:w w:val="105"/>
        </w:rPr>
        <w:t> </w:t>
      </w:r>
      <w:r>
        <w:rPr>
          <w:color w:val="231F20"/>
          <w:w w:val="105"/>
        </w:rPr>
        <w:t>look</w:t>
      </w:r>
      <w:r>
        <w:rPr>
          <w:color w:val="231F20"/>
          <w:spacing w:val="-7"/>
          <w:w w:val="105"/>
        </w:rPr>
        <w:t> </w:t>
      </w:r>
      <w:r>
        <w:rPr>
          <w:color w:val="231F20"/>
          <w:w w:val="105"/>
        </w:rPr>
        <w:t>down</w:t>
      </w:r>
      <w:r>
        <w:rPr>
          <w:color w:val="231F20"/>
          <w:spacing w:val="-7"/>
          <w:w w:val="105"/>
        </w:rPr>
        <w:t> </w:t>
      </w:r>
      <w:r>
        <w:rPr>
          <w:color w:val="231F20"/>
          <w:w w:val="105"/>
        </w:rPr>
        <w:t>at our tiny porch. My tennis shoes are indeed there, frozen solid. I</w:t>
      </w:r>
      <w:r>
        <w:rPr>
          <w:color w:val="231F20"/>
          <w:spacing w:val="-9"/>
          <w:w w:val="105"/>
        </w:rPr>
        <w:t> </w:t>
      </w:r>
      <w:r>
        <w:rPr>
          <w:color w:val="231F20"/>
          <w:w w:val="105"/>
        </w:rPr>
        <w:t>force the</w:t>
      </w:r>
      <w:r>
        <w:rPr>
          <w:color w:val="231F20"/>
          <w:spacing w:val="-7"/>
          <w:w w:val="105"/>
        </w:rPr>
        <w:t> </w:t>
      </w:r>
      <w:r>
        <w:rPr>
          <w:color w:val="231F20"/>
          <w:w w:val="105"/>
        </w:rPr>
        <w:t>unyielding</w:t>
      </w:r>
      <w:r>
        <w:rPr>
          <w:color w:val="231F20"/>
          <w:spacing w:val="-7"/>
          <w:w w:val="105"/>
        </w:rPr>
        <w:t> </w:t>
      </w:r>
      <w:r>
        <w:rPr>
          <w:color w:val="231F20"/>
          <w:w w:val="105"/>
        </w:rPr>
        <w:t>layers</w:t>
      </w:r>
      <w:r>
        <w:rPr>
          <w:color w:val="231F20"/>
          <w:spacing w:val="-7"/>
          <w:w w:val="105"/>
        </w:rPr>
        <w:t> </w:t>
      </w:r>
      <w:r>
        <w:rPr>
          <w:color w:val="231F20"/>
          <w:w w:val="105"/>
        </w:rPr>
        <w:t>of</w:t>
      </w:r>
      <w:r>
        <w:rPr>
          <w:color w:val="231F20"/>
          <w:spacing w:val="-7"/>
          <w:w w:val="105"/>
        </w:rPr>
        <w:t> </w:t>
      </w:r>
      <w:r>
        <w:rPr>
          <w:color w:val="231F20"/>
          <w:w w:val="105"/>
        </w:rPr>
        <w:t>ice</w:t>
      </w:r>
      <w:r>
        <w:rPr>
          <w:color w:val="231F20"/>
          <w:spacing w:val="-7"/>
          <w:w w:val="105"/>
        </w:rPr>
        <w:t> </w:t>
      </w:r>
      <w:r>
        <w:rPr>
          <w:color w:val="231F20"/>
          <w:w w:val="105"/>
        </w:rPr>
        <w:t>around</w:t>
      </w:r>
      <w:r>
        <w:rPr>
          <w:color w:val="231F20"/>
          <w:spacing w:val="-7"/>
          <w:w w:val="105"/>
        </w:rPr>
        <w:t> </w:t>
      </w:r>
      <w:r>
        <w:rPr>
          <w:color w:val="231F20"/>
          <w:w w:val="105"/>
        </w:rPr>
        <w:t>my</w:t>
      </w:r>
      <w:r>
        <w:rPr>
          <w:color w:val="231F20"/>
          <w:spacing w:val="-7"/>
          <w:w w:val="105"/>
        </w:rPr>
        <w:t> </w:t>
      </w:r>
      <w:r>
        <w:rPr>
          <w:color w:val="231F20"/>
          <w:w w:val="105"/>
        </w:rPr>
        <w:t>feet,</w:t>
      </w:r>
      <w:r>
        <w:rPr>
          <w:color w:val="231F20"/>
          <w:spacing w:val="-7"/>
          <w:w w:val="105"/>
        </w:rPr>
        <w:t> </w:t>
      </w:r>
      <w:r>
        <w:rPr>
          <w:color w:val="231F20"/>
          <w:w w:val="105"/>
        </w:rPr>
        <w:t>wincing.</w:t>
      </w:r>
      <w:r>
        <w:rPr>
          <w:color w:val="231F20"/>
          <w:spacing w:val="-7"/>
          <w:w w:val="105"/>
        </w:rPr>
        <w:t> </w:t>
      </w:r>
      <w:r>
        <w:rPr>
          <w:color w:val="231F20"/>
          <w:w w:val="105"/>
        </w:rPr>
        <w:t>The</w:t>
      </w:r>
      <w:r>
        <w:rPr>
          <w:color w:val="231F20"/>
          <w:spacing w:val="-7"/>
          <w:w w:val="105"/>
        </w:rPr>
        <w:t> </w:t>
      </w:r>
      <w:r>
        <w:rPr>
          <w:color w:val="231F20"/>
          <w:w w:val="105"/>
        </w:rPr>
        <w:t>laces</w:t>
      </w:r>
      <w:r>
        <w:rPr>
          <w:color w:val="231F20"/>
          <w:spacing w:val="-7"/>
          <w:w w:val="105"/>
        </w:rPr>
        <w:t> </w:t>
      </w:r>
      <w:r>
        <w:rPr>
          <w:color w:val="231F20"/>
          <w:w w:val="105"/>
        </w:rPr>
        <w:t>crunch, and small crystals of ice fall gently to the floor as I tie a bow on each shoe.</w:t>
      </w:r>
      <w:r>
        <w:rPr>
          <w:color w:val="231F20"/>
          <w:spacing w:val="-12"/>
          <w:w w:val="105"/>
        </w:rPr>
        <w:t> </w:t>
      </w:r>
      <w:r>
        <w:rPr>
          <w:color w:val="231F20"/>
          <w:w w:val="105"/>
        </w:rPr>
        <w:t>Everyone</w:t>
      </w:r>
      <w:r>
        <w:rPr>
          <w:color w:val="231F20"/>
          <w:spacing w:val="-12"/>
          <w:w w:val="105"/>
        </w:rPr>
        <w:t> </w:t>
      </w:r>
      <w:r>
        <w:rPr>
          <w:color w:val="231F20"/>
          <w:w w:val="105"/>
        </w:rPr>
        <w:t>is</w:t>
      </w:r>
      <w:r>
        <w:rPr>
          <w:color w:val="231F20"/>
          <w:spacing w:val="-12"/>
          <w:w w:val="105"/>
        </w:rPr>
        <w:t> </w:t>
      </w:r>
      <w:r>
        <w:rPr>
          <w:color w:val="231F20"/>
          <w:spacing w:val="-6"/>
          <w:w w:val="105"/>
        </w:rPr>
        <w:t>ready.</w:t>
      </w:r>
      <w:r>
        <w:rPr>
          <w:color w:val="231F20"/>
          <w:spacing w:val="-12"/>
          <w:w w:val="105"/>
        </w:rPr>
        <w:t> </w:t>
      </w:r>
      <w:r>
        <w:rPr>
          <w:color w:val="231F20"/>
          <w:spacing w:val="-7"/>
          <w:w w:val="105"/>
        </w:rPr>
        <w:t>It’s</w:t>
      </w:r>
      <w:r>
        <w:rPr>
          <w:color w:val="231F20"/>
          <w:spacing w:val="-12"/>
          <w:w w:val="105"/>
        </w:rPr>
        <w:t> </w:t>
      </w:r>
      <w:r>
        <w:rPr>
          <w:color w:val="231F20"/>
          <w:w w:val="105"/>
        </w:rPr>
        <w:t>time</w:t>
      </w:r>
      <w:r>
        <w:rPr>
          <w:color w:val="231F20"/>
          <w:spacing w:val="-12"/>
          <w:w w:val="105"/>
        </w:rPr>
        <w:t> </w:t>
      </w:r>
      <w:r>
        <w:rPr>
          <w:color w:val="231F20"/>
          <w:w w:val="105"/>
        </w:rPr>
        <w:t>to</w:t>
      </w:r>
      <w:r>
        <w:rPr>
          <w:color w:val="231F20"/>
          <w:spacing w:val="-12"/>
          <w:w w:val="105"/>
        </w:rPr>
        <w:t> </w:t>
      </w:r>
      <w:r>
        <w:rPr>
          <w:color w:val="231F20"/>
          <w:w w:val="105"/>
        </w:rPr>
        <w:t>go.</w:t>
      </w:r>
    </w:p>
    <w:p>
      <w:pPr>
        <w:pStyle w:val="BodyText"/>
        <w:spacing w:line="259" w:lineRule="auto"/>
        <w:ind w:left="100" w:right="117" w:firstLine="299"/>
        <w:jc w:val="both"/>
      </w:pPr>
      <w:r>
        <w:rPr>
          <w:color w:val="231F20"/>
          <w:w w:val="105"/>
        </w:rPr>
        <w:t>I</w:t>
      </w:r>
      <w:r>
        <w:rPr>
          <w:color w:val="231F20"/>
          <w:spacing w:val="-5"/>
          <w:w w:val="105"/>
        </w:rPr>
        <w:t> </w:t>
      </w:r>
      <w:r>
        <w:rPr>
          <w:color w:val="231F20"/>
          <w:w w:val="105"/>
        </w:rPr>
        <w:t>wrap</w:t>
      </w:r>
      <w:r>
        <w:rPr>
          <w:color w:val="231F20"/>
          <w:spacing w:val="-5"/>
          <w:w w:val="105"/>
        </w:rPr>
        <w:t> </w:t>
      </w:r>
      <w:r>
        <w:rPr>
          <w:color w:val="231F20"/>
          <w:w w:val="105"/>
        </w:rPr>
        <w:t>my</w:t>
      </w:r>
      <w:r>
        <w:rPr>
          <w:color w:val="231F20"/>
          <w:spacing w:val="-5"/>
          <w:w w:val="105"/>
        </w:rPr>
        <w:t> </w:t>
      </w:r>
      <w:r>
        <w:rPr>
          <w:color w:val="231F20"/>
          <w:w w:val="105"/>
        </w:rPr>
        <w:t>arm</w:t>
      </w:r>
      <w:r>
        <w:rPr>
          <w:color w:val="231F20"/>
          <w:spacing w:val="-5"/>
          <w:w w:val="105"/>
        </w:rPr>
        <w:t> </w:t>
      </w:r>
      <w:r>
        <w:rPr>
          <w:color w:val="231F20"/>
          <w:w w:val="105"/>
        </w:rPr>
        <w:t>through</w:t>
      </w:r>
      <w:r>
        <w:rPr>
          <w:color w:val="231F20"/>
          <w:spacing w:val="-5"/>
          <w:w w:val="105"/>
        </w:rPr>
        <w:t> </w:t>
      </w:r>
      <w:r>
        <w:rPr>
          <w:color w:val="231F20"/>
          <w:spacing w:val="-3"/>
          <w:w w:val="105"/>
        </w:rPr>
        <w:t>Constanza’s</w:t>
      </w:r>
      <w:r>
        <w:rPr>
          <w:color w:val="231F20"/>
          <w:spacing w:val="-5"/>
          <w:w w:val="105"/>
        </w:rPr>
        <w:t> </w:t>
      </w:r>
      <w:r>
        <w:rPr>
          <w:color w:val="231F20"/>
          <w:w w:val="105"/>
        </w:rPr>
        <w:t>as</w:t>
      </w:r>
      <w:r>
        <w:rPr>
          <w:color w:val="231F20"/>
          <w:spacing w:val="-5"/>
          <w:w w:val="105"/>
        </w:rPr>
        <w:t> </w:t>
      </w:r>
      <w:r>
        <w:rPr>
          <w:color w:val="231F20"/>
          <w:w w:val="105"/>
        </w:rPr>
        <w:t>we</w:t>
      </w:r>
      <w:r>
        <w:rPr>
          <w:color w:val="231F20"/>
          <w:spacing w:val="-5"/>
          <w:w w:val="105"/>
        </w:rPr>
        <w:t> </w:t>
      </w:r>
      <w:r>
        <w:rPr>
          <w:color w:val="231F20"/>
          <w:w w:val="105"/>
        </w:rPr>
        <w:t>step</w:t>
      </w:r>
      <w:r>
        <w:rPr>
          <w:color w:val="231F20"/>
          <w:spacing w:val="-5"/>
          <w:w w:val="105"/>
        </w:rPr>
        <w:t> </w:t>
      </w:r>
      <w:r>
        <w:rPr>
          <w:color w:val="231F20"/>
          <w:w w:val="105"/>
        </w:rPr>
        <w:t>off</w:t>
      </w:r>
      <w:r>
        <w:rPr>
          <w:color w:val="231F20"/>
          <w:spacing w:val="-5"/>
          <w:w w:val="105"/>
        </w:rPr>
        <w:t> </w:t>
      </w:r>
      <w:r>
        <w:rPr>
          <w:color w:val="231F20"/>
          <w:w w:val="105"/>
        </w:rPr>
        <w:t>the</w:t>
      </w:r>
      <w:r>
        <w:rPr>
          <w:color w:val="231F20"/>
          <w:spacing w:val="-5"/>
          <w:w w:val="105"/>
        </w:rPr>
        <w:t> </w:t>
      </w:r>
      <w:r>
        <w:rPr>
          <w:color w:val="231F20"/>
          <w:w w:val="105"/>
        </w:rPr>
        <w:t>last</w:t>
      </w:r>
      <w:r>
        <w:rPr>
          <w:color w:val="231F20"/>
          <w:spacing w:val="-5"/>
          <w:w w:val="105"/>
        </w:rPr>
        <w:t> </w:t>
      </w:r>
      <w:r>
        <w:rPr>
          <w:color w:val="231F20"/>
          <w:w w:val="105"/>
        </w:rPr>
        <w:t>wooden step from the cabin. The air isn’t so bad out here--probably a few de- grees above zero. My feet begin to tingle and then to burn. </w:t>
      </w:r>
      <w:r>
        <w:rPr>
          <w:color w:val="231F20"/>
          <w:spacing w:val="-10"/>
          <w:w w:val="105"/>
        </w:rPr>
        <w:t>We</w:t>
      </w:r>
      <w:r>
        <w:rPr>
          <w:color w:val="231F20"/>
          <w:spacing w:val="-21"/>
          <w:w w:val="105"/>
        </w:rPr>
        <w:t> </w:t>
      </w:r>
      <w:r>
        <w:rPr>
          <w:color w:val="231F20"/>
          <w:w w:val="105"/>
        </w:rPr>
        <w:t>trudge through the snow as quickly as possible, and I’m sure my excitement is visible on my</w:t>
      </w:r>
      <w:r>
        <w:rPr>
          <w:color w:val="231F20"/>
          <w:spacing w:val="-24"/>
          <w:w w:val="105"/>
        </w:rPr>
        <w:t> </w:t>
      </w:r>
      <w:r>
        <w:rPr>
          <w:color w:val="231F20"/>
          <w:w w:val="105"/>
        </w:rPr>
        <w:t>face.</w:t>
      </w:r>
    </w:p>
    <w:p>
      <w:pPr>
        <w:pStyle w:val="BodyText"/>
        <w:spacing w:line="259" w:lineRule="auto"/>
        <w:ind w:left="100" w:right="117" w:firstLine="299"/>
        <w:jc w:val="both"/>
      </w:pPr>
      <w:r>
        <w:rPr>
          <w:color w:val="231F20"/>
        </w:rPr>
        <w:t>Soon, we can see the water of the Sheepscot </w:t>
      </w:r>
      <w:r>
        <w:rPr>
          <w:color w:val="231F20"/>
          <w:spacing w:val="-3"/>
        </w:rPr>
        <w:t>river, </w:t>
      </w:r>
      <w:r>
        <w:rPr>
          <w:color w:val="231F20"/>
        </w:rPr>
        <w:t>stained with thin sheets of ice. Most people would say we’re out of our minds. My friends back in Atlanta will call me </w:t>
      </w:r>
      <w:r>
        <w:rPr>
          <w:color w:val="231F20"/>
          <w:spacing w:val="-6"/>
        </w:rPr>
        <w:t>crazy.  </w:t>
      </w:r>
      <w:r>
        <w:rPr>
          <w:color w:val="231F20"/>
        </w:rPr>
        <w:t>I grin. Squeezing </w:t>
      </w:r>
      <w:r>
        <w:rPr>
          <w:color w:val="231F20"/>
          <w:spacing w:val="-3"/>
        </w:rPr>
        <w:t>Constanza’s  </w:t>
      </w:r>
      <w:r>
        <w:rPr>
          <w:color w:val="231F20"/>
        </w:rPr>
        <w:t>hand      on one side and </w:t>
      </w:r>
      <w:r>
        <w:rPr>
          <w:color w:val="231F20"/>
          <w:spacing w:val="-4"/>
        </w:rPr>
        <w:t>Emily’s  </w:t>
      </w:r>
      <w:r>
        <w:rPr>
          <w:color w:val="231F20"/>
        </w:rPr>
        <w:t>on the </w:t>
      </w:r>
      <w:r>
        <w:rPr>
          <w:color w:val="231F20"/>
          <w:spacing w:val="-3"/>
        </w:rPr>
        <w:t>other,  </w:t>
      </w:r>
      <w:r>
        <w:rPr>
          <w:color w:val="231F20"/>
        </w:rPr>
        <w:t>I stumble through the mud left     by  the  receding</w:t>
      </w:r>
      <w:r>
        <w:rPr>
          <w:color w:val="231F20"/>
          <w:spacing w:val="-27"/>
        </w:rPr>
        <w:t> </w:t>
      </w:r>
      <w:r>
        <w:rPr>
          <w:color w:val="231F20"/>
        </w:rPr>
        <w:t>tide.</w:t>
      </w:r>
    </w:p>
    <w:p>
      <w:pPr>
        <w:pStyle w:val="BodyText"/>
        <w:spacing w:line="259" w:lineRule="auto"/>
        <w:ind w:left="100" w:right="116" w:firstLine="299"/>
        <w:jc w:val="both"/>
      </w:pPr>
      <w:r>
        <w:rPr>
          <w:color w:val="231F20"/>
          <w:w w:val="105"/>
        </w:rPr>
        <w:t>“One,</w:t>
      </w:r>
      <w:r>
        <w:rPr>
          <w:color w:val="231F20"/>
          <w:spacing w:val="-6"/>
          <w:w w:val="105"/>
        </w:rPr>
        <w:t> </w:t>
      </w:r>
      <w:r>
        <w:rPr>
          <w:color w:val="231F20"/>
          <w:w w:val="105"/>
        </w:rPr>
        <w:t>two,</w:t>
      </w:r>
      <w:r>
        <w:rPr>
          <w:color w:val="231F20"/>
          <w:spacing w:val="-6"/>
          <w:w w:val="105"/>
        </w:rPr>
        <w:t> </w:t>
      </w:r>
      <w:r>
        <w:rPr>
          <w:color w:val="231F20"/>
          <w:w w:val="105"/>
        </w:rPr>
        <w:t>three!”</w:t>
      </w:r>
      <w:r>
        <w:rPr>
          <w:color w:val="231F20"/>
          <w:spacing w:val="-6"/>
          <w:w w:val="105"/>
        </w:rPr>
        <w:t> </w:t>
      </w:r>
      <w:r>
        <w:rPr>
          <w:color w:val="231F20"/>
          <w:spacing w:val="-10"/>
          <w:w w:val="105"/>
        </w:rPr>
        <w:t>We</w:t>
      </w:r>
      <w:r>
        <w:rPr>
          <w:color w:val="231F20"/>
          <w:spacing w:val="-6"/>
          <w:w w:val="105"/>
        </w:rPr>
        <w:t> </w:t>
      </w:r>
      <w:r>
        <w:rPr>
          <w:color w:val="231F20"/>
          <w:w w:val="105"/>
        </w:rPr>
        <w:t>count</w:t>
      </w:r>
      <w:r>
        <w:rPr>
          <w:color w:val="231F20"/>
          <w:spacing w:val="-6"/>
          <w:w w:val="105"/>
        </w:rPr>
        <w:t> </w:t>
      </w:r>
      <w:r>
        <w:rPr>
          <w:color w:val="231F20"/>
          <w:w w:val="105"/>
        </w:rPr>
        <w:t>together</w:t>
      </w:r>
      <w:r>
        <w:rPr>
          <w:color w:val="231F20"/>
          <w:spacing w:val="-6"/>
          <w:w w:val="105"/>
        </w:rPr>
        <w:t> </w:t>
      </w:r>
      <w:r>
        <w:rPr>
          <w:color w:val="231F20"/>
          <w:w w:val="105"/>
        </w:rPr>
        <w:t>and</w:t>
      </w:r>
      <w:r>
        <w:rPr>
          <w:color w:val="231F20"/>
          <w:spacing w:val="-6"/>
          <w:w w:val="105"/>
        </w:rPr>
        <w:t> </w:t>
      </w:r>
      <w:r>
        <w:rPr>
          <w:color w:val="231F20"/>
          <w:w w:val="105"/>
        </w:rPr>
        <w:t>sprint</w:t>
      </w:r>
      <w:r>
        <w:rPr>
          <w:color w:val="231F20"/>
          <w:spacing w:val="-6"/>
          <w:w w:val="105"/>
        </w:rPr>
        <w:t> </w:t>
      </w:r>
      <w:r>
        <w:rPr>
          <w:color w:val="231F20"/>
          <w:w w:val="105"/>
        </w:rPr>
        <w:t>into</w:t>
      </w:r>
      <w:r>
        <w:rPr>
          <w:color w:val="231F20"/>
          <w:spacing w:val="-6"/>
          <w:w w:val="105"/>
        </w:rPr>
        <w:t> </w:t>
      </w:r>
      <w:r>
        <w:rPr>
          <w:color w:val="231F20"/>
          <w:w w:val="105"/>
        </w:rPr>
        <w:t>the</w:t>
      </w:r>
      <w:r>
        <w:rPr>
          <w:color w:val="231F20"/>
          <w:spacing w:val="-6"/>
          <w:w w:val="105"/>
        </w:rPr>
        <w:t> </w:t>
      </w:r>
      <w:r>
        <w:rPr>
          <w:color w:val="231F20"/>
          <w:w w:val="105"/>
        </w:rPr>
        <w:t>icy</w:t>
      </w:r>
      <w:r>
        <w:rPr>
          <w:color w:val="231F20"/>
          <w:spacing w:val="-6"/>
          <w:w w:val="105"/>
        </w:rPr>
        <w:t> </w:t>
      </w:r>
      <w:r>
        <w:rPr>
          <w:color w:val="231F20"/>
          <w:spacing w:val="-3"/>
          <w:w w:val="105"/>
        </w:rPr>
        <w:t>water, </w:t>
      </w:r>
      <w:r>
        <w:rPr>
          <w:color w:val="231F20"/>
          <w:w w:val="105"/>
        </w:rPr>
        <w:t>diving under the surface just for an instant. As we clamber out of the water and toward our chilled towels, our semester-mates cheer </w:t>
      </w:r>
      <w:r>
        <w:rPr>
          <w:color w:val="231F20"/>
          <w:spacing w:val="-5"/>
          <w:w w:val="105"/>
        </w:rPr>
        <w:t>wildly. </w:t>
      </w:r>
      <w:r>
        <w:rPr>
          <w:color w:val="231F20"/>
          <w:w w:val="105"/>
        </w:rPr>
        <w:t>The</w:t>
      </w:r>
      <w:r>
        <w:rPr>
          <w:color w:val="231F20"/>
          <w:spacing w:val="-12"/>
          <w:w w:val="105"/>
        </w:rPr>
        <w:t> </w:t>
      </w:r>
      <w:r>
        <w:rPr>
          <w:color w:val="231F20"/>
          <w:w w:val="105"/>
        </w:rPr>
        <w:t>next</w:t>
      </w:r>
      <w:r>
        <w:rPr>
          <w:color w:val="231F20"/>
          <w:spacing w:val="-12"/>
          <w:w w:val="105"/>
        </w:rPr>
        <w:t> </w:t>
      </w:r>
      <w:r>
        <w:rPr>
          <w:color w:val="231F20"/>
          <w:w w:val="105"/>
        </w:rPr>
        <w:t>threesome</w:t>
      </w:r>
      <w:r>
        <w:rPr>
          <w:color w:val="231F20"/>
          <w:spacing w:val="-12"/>
          <w:w w:val="105"/>
        </w:rPr>
        <w:t> </w:t>
      </w:r>
      <w:r>
        <w:rPr>
          <w:color w:val="231F20"/>
          <w:w w:val="105"/>
        </w:rPr>
        <w:t>heads</w:t>
      </w:r>
      <w:r>
        <w:rPr>
          <w:color w:val="231F20"/>
          <w:spacing w:val="-12"/>
          <w:w w:val="105"/>
        </w:rPr>
        <w:t> </w:t>
      </w:r>
      <w:r>
        <w:rPr>
          <w:color w:val="231F20"/>
          <w:w w:val="105"/>
        </w:rPr>
        <w:t>toward</w:t>
      </w:r>
      <w:r>
        <w:rPr>
          <w:color w:val="231F20"/>
          <w:spacing w:val="-12"/>
          <w:w w:val="105"/>
        </w:rPr>
        <w:t> </w:t>
      </w:r>
      <w:r>
        <w:rPr>
          <w:color w:val="231F20"/>
          <w:w w:val="105"/>
        </w:rPr>
        <w:t>the</w:t>
      </w:r>
      <w:r>
        <w:rPr>
          <w:color w:val="231F20"/>
          <w:spacing w:val="-12"/>
          <w:w w:val="105"/>
        </w:rPr>
        <w:t> </w:t>
      </w:r>
      <w:r>
        <w:rPr>
          <w:color w:val="231F20"/>
          <w:spacing w:val="-3"/>
          <w:w w:val="105"/>
        </w:rPr>
        <w:t>water.</w:t>
      </w:r>
    </w:p>
    <w:p>
      <w:pPr>
        <w:pStyle w:val="BodyText"/>
        <w:spacing w:line="259" w:lineRule="auto"/>
        <w:ind w:left="100" w:right="117" w:firstLine="299"/>
        <w:jc w:val="both"/>
      </w:pPr>
      <w:r>
        <w:rPr/>
        <w:pict>
          <v:group style="position:absolute;margin-left:72.5pt;margin-top:109.002487pt;width:275pt;height:1pt;mso-position-horizontal-relative:page;mso-position-vertical-relative:paragraph;z-index:-116080" coordorigin="1450,2180" coordsize="5500,20">
            <v:line style="position:absolute" from="1510,2190" to="6920,2190" stroked="true" strokeweight="1pt" strokecolor="#231f20">
              <v:stroke dashstyle="dot"/>
            </v:line>
            <v:shape style="position:absolute;left:0;top:5117;width:5500;height:2" coordorigin="0,5118" coordsize="5500,0" path="m1450,2190l1450,2190m6950,2190l6950,2190e" filled="false" stroked="true" strokeweight="1pt" strokecolor="#231f20">
              <v:path arrowok="t"/>
              <v:stroke dashstyle="solid"/>
            </v:shape>
            <w10:wrap type="none"/>
          </v:group>
        </w:pict>
      </w:r>
      <w:r>
        <w:rPr>
          <w:color w:val="231F20"/>
          <w:w w:val="105"/>
        </w:rPr>
        <w:t>Later</w:t>
      </w:r>
      <w:r>
        <w:rPr>
          <w:color w:val="231F20"/>
          <w:spacing w:val="-27"/>
          <w:w w:val="105"/>
        </w:rPr>
        <w:t> </w:t>
      </w:r>
      <w:r>
        <w:rPr>
          <w:color w:val="231F20"/>
          <w:w w:val="105"/>
        </w:rPr>
        <w:t>in</w:t>
      </w:r>
      <w:r>
        <w:rPr>
          <w:color w:val="231F20"/>
          <w:spacing w:val="-27"/>
          <w:w w:val="105"/>
        </w:rPr>
        <w:t> </w:t>
      </w:r>
      <w:r>
        <w:rPr>
          <w:color w:val="231F20"/>
          <w:w w:val="105"/>
        </w:rPr>
        <w:t>the</w:t>
      </w:r>
      <w:r>
        <w:rPr>
          <w:color w:val="231F20"/>
          <w:spacing w:val="-27"/>
          <w:w w:val="105"/>
        </w:rPr>
        <w:t> </w:t>
      </w:r>
      <w:r>
        <w:rPr>
          <w:color w:val="231F20"/>
          <w:w w:val="105"/>
        </w:rPr>
        <w:t>morning,</w:t>
      </w:r>
      <w:r>
        <w:rPr>
          <w:color w:val="231F20"/>
          <w:spacing w:val="-27"/>
          <w:w w:val="105"/>
        </w:rPr>
        <w:t> </w:t>
      </w:r>
      <w:r>
        <w:rPr>
          <w:color w:val="231F20"/>
          <w:w w:val="105"/>
        </w:rPr>
        <w:t>the</w:t>
      </w:r>
      <w:r>
        <w:rPr>
          <w:color w:val="231F20"/>
          <w:spacing w:val="-27"/>
          <w:w w:val="105"/>
        </w:rPr>
        <w:t> </w:t>
      </w:r>
      <w:r>
        <w:rPr>
          <w:color w:val="231F20"/>
          <w:w w:val="105"/>
        </w:rPr>
        <w:t>thirty-six</w:t>
      </w:r>
      <w:r>
        <w:rPr>
          <w:color w:val="231F20"/>
          <w:spacing w:val="-27"/>
          <w:w w:val="105"/>
        </w:rPr>
        <w:t> </w:t>
      </w:r>
      <w:r>
        <w:rPr>
          <w:color w:val="231F20"/>
          <w:w w:val="105"/>
        </w:rPr>
        <w:t>students</w:t>
      </w:r>
      <w:r>
        <w:rPr>
          <w:color w:val="231F20"/>
          <w:spacing w:val="-27"/>
          <w:w w:val="105"/>
        </w:rPr>
        <w:t> </w:t>
      </w:r>
      <w:r>
        <w:rPr>
          <w:color w:val="231F20"/>
          <w:w w:val="105"/>
        </w:rPr>
        <w:t>at</w:t>
      </w:r>
      <w:r>
        <w:rPr>
          <w:color w:val="231F20"/>
          <w:spacing w:val="-27"/>
          <w:w w:val="105"/>
        </w:rPr>
        <w:t> </w:t>
      </w:r>
      <w:r>
        <w:rPr>
          <w:color w:val="231F20"/>
          <w:w w:val="105"/>
        </w:rPr>
        <w:t>Maine</w:t>
      </w:r>
      <w:r>
        <w:rPr>
          <w:color w:val="231F20"/>
          <w:spacing w:val="-27"/>
          <w:w w:val="105"/>
        </w:rPr>
        <w:t> </w:t>
      </w:r>
      <w:r>
        <w:rPr>
          <w:color w:val="231F20"/>
          <w:w w:val="105"/>
        </w:rPr>
        <w:t>Coast</w:t>
      </w:r>
      <w:r>
        <w:rPr>
          <w:color w:val="231F20"/>
          <w:spacing w:val="-27"/>
          <w:w w:val="105"/>
        </w:rPr>
        <w:t> </w:t>
      </w:r>
      <w:r>
        <w:rPr>
          <w:color w:val="231F20"/>
          <w:w w:val="105"/>
        </w:rPr>
        <w:t>Semester file into the dining hall for breakfast, about twenty of us dripping wet and</w:t>
      </w:r>
      <w:r>
        <w:rPr>
          <w:color w:val="231F20"/>
          <w:spacing w:val="-22"/>
          <w:w w:val="105"/>
        </w:rPr>
        <w:t> </w:t>
      </w:r>
      <w:r>
        <w:rPr>
          <w:color w:val="231F20"/>
          <w:w w:val="105"/>
        </w:rPr>
        <w:t>beaming.</w:t>
      </w:r>
      <w:r>
        <w:rPr>
          <w:color w:val="231F20"/>
          <w:spacing w:val="-22"/>
          <w:w w:val="105"/>
        </w:rPr>
        <w:t> </w:t>
      </w:r>
      <w:r>
        <w:rPr>
          <w:color w:val="231F20"/>
          <w:w w:val="105"/>
        </w:rPr>
        <w:t>Five</w:t>
      </w:r>
      <w:r>
        <w:rPr>
          <w:color w:val="231F20"/>
          <w:spacing w:val="-22"/>
          <w:w w:val="105"/>
        </w:rPr>
        <w:t> </w:t>
      </w:r>
      <w:r>
        <w:rPr>
          <w:color w:val="231F20"/>
          <w:w w:val="105"/>
        </w:rPr>
        <w:t>of</w:t>
      </w:r>
      <w:r>
        <w:rPr>
          <w:color w:val="231F20"/>
          <w:spacing w:val="-22"/>
          <w:w w:val="105"/>
        </w:rPr>
        <w:t> </w:t>
      </w:r>
      <w:r>
        <w:rPr>
          <w:color w:val="231F20"/>
          <w:w w:val="105"/>
        </w:rPr>
        <w:t>us</w:t>
      </w:r>
      <w:r>
        <w:rPr>
          <w:color w:val="231F20"/>
          <w:spacing w:val="-22"/>
          <w:w w:val="105"/>
        </w:rPr>
        <w:t> </w:t>
      </w:r>
      <w:r>
        <w:rPr>
          <w:color w:val="231F20"/>
          <w:w w:val="105"/>
        </w:rPr>
        <w:t>sport</w:t>
      </w:r>
      <w:r>
        <w:rPr>
          <w:color w:val="231F20"/>
          <w:spacing w:val="-22"/>
          <w:w w:val="105"/>
        </w:rPr>
        <w:t> </w:t>
      </w:r>
      <w:r>
        <w:rPr>
          <w:color w:val="231F20"/>
          <w:w w:val="105"/>
        </w:rPr>
        <w:t>shorts</w:t>
      </w:r>
      <w:r>
        <w:rPr>
          <w:color w:val="231F20"/>
          <w:spacing w:val="-22"/>
          <w:w w:val="105"/>
        </w:rPr>
        <w:t> </w:t>
      </w:r>
      <w:r>
        <w:rPr>
          <w:color w:val="231F20"/>
          <w:w w:val="105"/>
        </w:rPr>
        <w:t>and</w:t>
      </w:r>
      <w:r>
        <w:rPr>
          <w:color w:val="231F20"/>
          <w:spacing w:val="-22"/>
          <w:w w:val="105"/>
        </w:rPr>
        <w:t> </w:t>
      </w:r>
      <w:r>
        <w:rPr>
          <w:color w:val="231F20"/>
          <w:w w:val="105"/>
        </w:rPr>
        <w:t>sunglasses</w:t>
      </w:r>
      <w:r>
        <w:rPr>
          <w:color w:val="231F20"/>
          <w:spacing w:val="-22"/>
          <w:w w:val="105"/>
        </w:rPr>
        <w:t> </w:t>
      </w:r>
      <w:r>
        <w:rPr>
          <w:color w:val="231F20"/>
          <w:w w:val="105"/>
        </w:rPr>
        <w:t>in</w:t>
      </w:r>
      <w:r>
        <w:rPr>
          <w:color w:val="231F20"/>
          <w:spacing w:val="-22"/>
          <w:w w:val="105"/>
        </w:rPr>
        <w:t> </w:t>
      </w:r>
      <w:r>
        <w:rPr>
          <w:color w:val="231F20"/>
          <w:w w:val="105"/>
        </w:rPr>
        <w:t>a</w:t>
      </w:r>
      <w:r>
        <w:rPr>
          <w:color w:val="231F20"/>
          <w:spacing w:val="-22"/>
          <w:w w:val="105"/>
        </w:rPr>
        <w:t> </w:t>
      </w:r>
      <w:r>
        <w:rPr>
          <w:color w:val="231F20"/>
          <w:w w:val="105"/>
        </w:rPr>
        <w:t>foolish</w:t>
      </w:r>
      <w:r>
        <w:rPr>
          <w:color w:val="231F20"/>
          <w:spacing w:val="-22"/>
          <w:w w:val="105"/>
        </w:rPr>
        <w:t> </w:t>
      </w:r>
      <w:r>
        <w:rPr>
          <w:color w:val="231F20"/>
          <w:w w:val="105"/>
        </w:rPr>
        <w:t>attempt to</w:t>
      </w:r>
      <w:r>
        <w:rPr>
          <w:color w:val="231F20"/>
          <w:spacing w:val="-21"/>
          <w:w w:val="105"/>
        </w:rPr>
        <w:t> </w:t>
      </w:r>
      <w:r>
        <w:rPr>
          <w:color w:val="231F20"/>
          <w:w w:val="105"/>
        </w:rPr>
        <w:t>defy</w:t>
      </w:r>
      <w:r>
        <w:rPr>
          <w:color w:val="231F20"/>
          <w:spacing w:val="-21"/>
          <w:w w:val="105"/>
        </w:rPr>
        <w:t> </w:t>
      </w:r>
      <w:r>
        <w:rPr>
          <w:color w:val="231F20"/>
          <w:w w:val="105"/>
        </w:rPr>
        <w:t>the</w:t>
      </w:r>
      <w:r>
        <w:rPr>
          <w:color w:val="231F20"/>
          <w:spacing w:val="-21"/>
          <w:w w:val="105"/>
        </w:rPr>
        <w:t> </w:t>
      </w:r>
      <w:r>
        <w:rPr>
          <w:color w:val="231F20"/>
          <w:w w:val="105"/>
        </w:rPr>
        <w:t>cold.</w:t>
      </w:r>
      <w:r>
        <w:rPr>
          <w:color w:val="231F20"/>
          <w:spacing w:val="-21"/>
          <w:w w:val="105"/>
        </w:rPr>
        <w:t> </w:t>
      </w:r>
      <w:r>
        <w:rPr>
          <w:color w:val="231F20"/>
          <w:w w:val="105"/>
        </w:rPr>
        <w:t>I</w:t>
      </w:r>
      <w:r>
        <w:rPr>
          <w:color w:val="231F20"/>
          <w:spacing w:val="-21"/>
          <w:w w:val="105"/>
        </w:rPr>
        <w:t> </w:t>
      </w:r>
      <w:r>
        <w:rPr>
          <w:color w:val="231F20"/>
          <w:w w:val="105"/>
        </w:rPr>
        <w:t>follow</w:t>
      </w:r>
      <w:r>
        <w:rPr>
          <w:color w:val="231F20"/>
          <w:spacing w:val="-21"/>
          <w:w w:val="105"/>
        </w:rPr>
        <w:t> </w:t>
      </w:r>
      <w:r>
        <w:rPr>
          <w:color w:val="231F20"/>
          <w:w w:val="105"/>
        </w:rPr>
        <w:t>my</w:t>
      </w:r>
      <w:r>
        <w:rPr>
          <w:color w:val="231F20"/>
          <w:spacing w:val="-21"/>
          <w:w w:val="105"/>
        </w:rPr>
        <w:t> </w:t>
      </w:r>
      <w:r>
        <w:rPr>
          <w:color w:val="231F20"/>
          <w:w w:val="105"/>
        </w:rPr>
        <w:t>friends</w:t>
      </w:r>
      <w:r>
        <w:rPr>
          <w:color w:val="231F20"/>
          <w:spacing w:val="-21"/>
          <w:w w:val="105"/>
        </w:rPr>
        <w:t> </w:t>
      </w:r>
      <w:r>
        <w:rPr>
          <w:color w:val="231F20"/>
          <w:w w:val="105"/>
        </w:rPr>
        <w:t>to</w:t>
      </w:r>
      <w:r>
        <w:rPr>
          <w:color w:val="231F20"/>
          <w:spacing w:val="-21"/>
          <w:w w:val="105"/>
        </w:rPr>
        <w:t> </w:t>
      </w:r>
      <w:r>
        <w:rPr>
          <w:color w:val="231F20"/>
          <w:w w:val="105"/>
        </w:rPr>
        <w:t>a</w:t>
      </w:r>
      <w:r>
        <w:rPr>
          <w:color w:val="231F20"/>
          <w:spacing w:val="-21"/>
          <w:w w:val="105"/>
        </w:rPr>
        <w:t> </w:t>
      </w:r>
      <w:r>
        <w:rPr>
          <w:color w:val="231F20"/>
          <w:w w:val="105"/>
        </w:rPr>
        <w:t>table</w:t>
      </w:r>
      <w:r>
        <w:rPr>
          <w:color w:val="231F20"/>
          <w:spacing w:val="-21"/>
          <w:w w:val="105"/>
        </w:rPr>
        <w:t> </w:t>
      </w:r>
      <w:r>
        <w:rPr>
          <w:color w:val="231F20"/>
          <w:w w:val="105"/>
        </w:rPr>
        <w:t>where</w:t>
      </w:r>
      <w:r>
        <w:rPr>
          <w:color w:val="231F20"/>
          <w:spacing w:val="-21"/>
          <w:w w:val="105"/>
        </w:rPr>
        <w:t> </w:t>
      </w:r>
      <w:r>
        <w:rPr>
          <w:color w:val="231F20"/>
          <w:w w:val="105"/>
        </w:rPr>
        <w:t>a</w:t>
      </w:r>
      <w:r>
        <w:rPr>
          <w:color w:val="231F20"/>
          <w:spacing w:val="-21"/>
          <w:w w:val="105"/>
        </w:rPr>
        <w:t> </w:t>
      </w:r>
      <w:r>
        <w:rPr>
          <w:color w:val="231F20"/>
          <w:w w:val="105"/>
        </w:rPr>
        <w:t>large</w:t>
      </w:r>
      <w:r>
        <w:rPr>
          <w:color w:val="231F20"/>
          <w:spacing w:val="-21"/>
          <w:w w:val="105"/>
        </w:rPr>
        <w:t> </w:t>
      </w:r>
      <w:r>
        <w:rPr>
          <w:color w:val="231F20"/>
          <w:w w:val="105"/>
        </w:rPr>
        <w:t>book</w:t>
      </w:r>
      <w:r>
        <w:rPr>
          <w:color w:val="231F20"/>
          <w:spacing w:val="-21"/>
          <w:w w:val="105"/>
        </w:rPr>
        <w:t> </w:t>
      </w:r>
      <w:r>
        <w:rPr>
          <w:color w:val="231F20"/>
          <w:w w:val="105"/>
        </w:rPr>
        <w:t>stands open, and sign my name under the heading “Polar Bears: December 7.”</w:t>
      </w:r>
      <w:r>
        <w:rPr>
          <w:color w:val="231F20"/>
          <w:spacing w:val="-5"/>
          <w:w w:val="105"/>
        </w:rPr>
        <w:t> </w:t>
      </w:r>
      <w:r>
        <w:rPr>
          <w:color w:val="231F20"/>
          <w:w w:val="105"/>
        </w:rPr>
        <w:t>As</w:t>
      </w:r>
      <w:r>
        <w:rPr>
          <w:color w:val="231F20"/>
          <w:spacing w:val="-5"/>
          <w:w w:val="105"/>
        </w:rPr>
        <w:t> </w:t>
      </w:r>
      <w:r>
        <w:rPr>
          <w:color w:val="231F20"/>
          <w:w w:val="105"/>
        </w:rPr>
        <w:t>I</w:t>
      </w:r>
      <w:r>
        <w:rPr>
          <w:color w:val="231F20"/>
          <w:spacing w:val="-5"/>
          <w:w w:val="105"/>
        </w:rPr>
        <w:t> </w:t>
      </w:r>
      <w:r>
        <w:rPr>
          <w:color w:val="231F20"/>
          <w:w w:val="105"/>
        </w:rPr>
        <w:t>sit</w:t>
      </w:r>
      <w:r>
        <w:rPr>
          <w:color w:val="231F20"/>
          <w:spacing w:val="-5"/>
          <w:w w:val="105"/>
        </w:rPr>
        <w:t> </w:t>
      </w:r>
      <w:r>
        <w:rPr>
          <w:color w:val="231F20"/>
          <w:w w:val="105"/>
        </w:rPr>
        <w:t>eating</w:t>
      </w:r>
      <w:r>
        <w:rPr>
          <w:color w:val="231F20"/>
          <w:spacing w:val="-5"/>
          <w:w w:val="105"/>
        </w:rPr>
        <w:t> </w:t>
      </w:r>
      <w:r>
        <w:rPr>
          <w:color w:val="231F20"/>
          <w:w w:val="105"/>
        </w:rPr>
        <w:t>my</w:t>
      </w:r>
      <w:r>
        <w:rPr>
          <w:color w:val="231F20"/>
          <w:spacing w:val="-5"/>
          <w:w w:val="105"/>
        </w:rPr>
        <w:t> </w:t>
      </w:r>
      <w:r>
        <w:rPr>
          <w:color w:val="231F20"/>
          <w:w w:val="105"/>
        </w:rPr>
        <w:t>bagel,</w:t>
      </w:r>
      <w:r>
        <w:rPr>
          <w:color w:val="231F20"/>
          <w:spacing w:val="-5"/>
          <w:w w:val="105"/>
        </w:rPr>
        <w:t> </w:t>
      </w:r>
      <w:r>
        <w:rPr>
          <w:color w:val="231F20"/>
          <w:w w:val="105"/>
        </w:rPr>
        <w:t>I</w:t>
      </w:r>
      <w:r>
        <w:rPr>
          <w:color w:val="231F20"/>
          <w:spacing w:val="-5"/>
          <w:w w:val="105"/>
        </w:rPr>
        <w:t> </w:t>
      </w:r>
      <w:r>
        <w:rPr>
          <w:color w:val="231F20"/>
          <w:w w:val="105"/>
        </w:rPr>
        <w:t>catch</w:t>
      </w:r>
      <w:r>
        <w:rPr>
          <w:color w:val="231F20"/>
          <w:spacing w:val="-5"/>
          <w:w w:val="105"/>
        </w:rPr>
        <w:t> </w:t>
      </w:r>
      <w:r>
        <w:rPr>
          <w:color w:val="231F20"/>
          <w:w w:val="105"/>
        </w:rPr>
        <w:t>the</w:t>
      </w:r>
      <w:r>
        <w:rPr>
          <w:color w:val="231F20"/>
          <w:spacing w:val="-5"/>
          <w:w w:val="105"/>
        </w:rPr>
        <w:t> </w:t>
      </w:r>
      <w:r>
        <w:rPr>
          <w:color w:val="231F20"/>
          <w:w w:val="105"/>
        </w:rPr>
        <w:t>eye</w:t>
      </w:r>
      <w:r>
        <w:rPr>
          <w:color w:val="231F20"/>
          <w:spacing w:val="-5"/>
          <w:w w:val="105"/>
        </w:rPr>
        <w:t> </w:t>
      </w:r>
      <w:r>
        <w:rPr>
          <w:color w:val="231F20"/>
          <w:w w:val="105"/>
        </w:rPr>
        <w:t>of</w:t>
      </w:r>
      <w:r>
        <w:rPr>
          <w:color w:val="231F20"/>
          <w:spacing w:val="-5"/>
          <w:w w:val="105"/>
        </w:rPr>
        <w:t> </w:t>
      </w:r>
      <w:r>
        <w:rPr>
          <w:color w:val="231F20"/>
          <w:w w:val="105"/>
        </w:rPr>
        <w:t>a</w:t>
      </w:r>
      <w:r>
        <w:rPr>
          <w:color w:val="231F20"/>
          <w:spacing w:val="-5"/>
          <w:w w:val="105"/>
        </w:rPr>
        <w:t> </w:t>
      </w:r>
      <w:r>
        <w:rPr>
          <w:color w:val="231F20"/>
          <w:w w:val="105"/>
        </w:rPr>
        <w:t>wet-headed</w:t>
      </w:r>
      <w:r>
        <w:rPr>
          <w:color w:val="231F20"/>
          <w:spacing w:val="-5"/>
          <w:w w:val="105"/>
        </w:rPr>
        <w:t> </w:t>
      </w:r>
      <w:r>
        <w:rPr>
          <w:color w:val="231F20"/>
          <w:w w:val="105"/>
        </w:rPr>
        <w:t>polar</w:t>
      </w:r>
      <w:r>
        <w:rPr>
          <w:color w:val="231F20"/>
          <w:spacing w:val="-5"/>
          <w:w w:val="105"/>
        </w:rPr>
        <w:t> </w:t>
      </w:r>
      <w:r>
        <w:rPr>
          <w:color w:val="231F20"/>
          <w:w w:val="105"/>
        </w:rPr>
        <w:t>bear across</w:t>
      </w:r>
      <w:r>
        <w:rPr>
          <w:color w:val="231F20"/>
          <w:spacing w:val="-14"/>
          <w:w w:val="105"/>
        </w:rPr>
        <w:t> </w:t>
      </w:r>
      <w:r>
        <w:rPr>
          <w:color w:val="231F20"/>
          <w:w w:val="105"/>
        </w:rPr>
        <w:t>the</w:t>
      </w:r>
      <w:r>
        <w:rPr>
          <w:color w:val="231F20"/>
          <w:spacing w:val="-14"/>
          <w:w w:val="105"/>
        </w:rPr>
        <w:t> </w:t>
      </w:r>
      <w:r>
        <w:rPr>
          <w:color w:val="231F20"/>
          <w:w w:val="105"/>
        </w:rPr>
        <w:t>room</w:t>
      </w:r>
      <w:r>
        <w:rPr>
          <w:color w:val="231F20"/>
          <w:spacing w:val="-14"/>
          <w:w w:val="105"/>
        </w:rPr>
        <w:t> </w:t>
      </w:r>
      <w:r>
        <w:rPr>
          <w:color w:val="231F20"/>
          <w:w w:val="105"/>
        </w:rPr>
        <w:t>and</w:t>
      </w:r>
      <w:r>
        <w:rPr>
          <w:color w:val="231F20"/>
          <w:spacing w:val="-14"/>
          <w:w w:val="105"/>
        </w:rPr>
        <w:t> </w:t>
      </w:r>
      <w:r>
        <w:rPr>
          <w:color w:val="231F20"/>
          <w:w w:val="105"/>
        </w:rPr>
        <w:t>we</w:t>
      </w:r>
      <w:r>
        <w:rPr>
          <w:color w:val="231F20"/>
          <w:spacing w:val="-14"/>
          <w:w w:val="105"/>
        </w:rPr>
        <w:t> </w:t>
      </w:r>
      <w:r>
        <w:rPr>
          <w:color w:val="231F20"/>
          <w:w w:val="105"/>
        </w:rPr>
        <w:t>smile</w:t>
      </w:r>
      <w:r>
        <w:rPr>
          <w:color w:val="231F20"/>
          <w:spacing w:val="-14"/>
          <w:w w:val="105"/>
        </w:rPr>
        <w:t> </w:t>
      </w:r>
      <w:r>
        <w:rPr>
          <w:color w:val="231F20"/>
          <w:w w:val="105"/>
        </w:rPr>
        <w:t>together.</w:t>
      </w:r>
    </w:p>
    <w:p>
      <w:pPr>
        <w:pStyle w:val="BodyText"/>
        <w:spacing w:before="4"/>
        <w:rPr>
          <w:sz w:val="18"/>
        </w:rPr>
      </w:pPr>
      <w:r>
        <w:rPr/>
        <w:pict>
          <v:shape style="position:absolute;margin-left:72pt;margin-top:11.534913pt;width:276pt;height:16.5pt;mso-position-horizontal-relative:page;mso-position-vertical-relative:paragraph;z-index:5584;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79" w:right="596" w:firstLine="300"/>
        <w:jc w:val="both"/>
        <w:rPr>
          <w:rFonts w:ascii="Arial" w:hAnsi="Arial"/>
          <w:sz w:val="18"/>
        </w:rPr>
      </w:pPr>
      <w:r>
        <w:rPr>
          <w:rFonts w:ascii="Arial" w:hAnsi="Arial"/>
          <w:color w:val="231F20"/>
          <w:sz w:val="18"/>
        </w:rPr>
        <w:t>Many students think that their essays need to be about a serious topic such as a current </w:t>
      </w:r>
      <w:r>
        <w:rPr>
          <w:rFonts w:ascii="Arial" w:hAnsi="Arial"/>
          <w:color w:val="231F20"/>
          <w:spacing w:val="-3"/>
          <w:sz w:val="18"/>
        </w:rPr>
        <w:t>event, </w:t>
      </w:r>
      <w:r>
        <w:rPr>
          <w:rFonts w:ascii="Arial" w:hAnsi="Arial"/>
          <w:color w:val="231F20"/>
          <w:sz w:val="18"/>
        </w:rPr>
        <w:t>revelation about themselves or remark- able</w:t>
      </w:r>
      <w:r>
        <w:rPr>
          <w:rFonts w:ascii="Arial" w:hAnsi="Arial"/>
          <w:color w:val="231F20"/>
          <w:spacing w:val="-8"/>
          <w:sz w:val="18"/>
        </w:rPr>
        <w:t> </w:t>
      </w:r>
      <w:r>
        <w:rPr>
          <w:rFonts w:ascii="Arial" w:hAnsi="Arial"/>
          <w:color w:val="231F20"/>
          <w:sz w:val="18"/>
        </w:rPr>
        <w:t>achievement.</w:t>
      </w:r>
      <w:r>
        <w:rPr>
          <w:rFonts w:ascii="Arial" w:hAnsi="Arial"/>
          <w:color w:val="231F20"/>
          <w:spacing w:val="-16"/>
          <w:sz w:val="18"/>
        </w:rPr>
        <w:t> </w:t>
      </w:r>
      <w:r>
        <w:rPr>
          <w:rFonts w:ascii="Arial" w:hAnsi="Arial"/>
          <w:color w:val="231F20"/>
          <w:sz w:val="18"/>
        </w:rPr>
        <w:t>Lauren</w:t>
      </w:r>
      <w:r>
        <w:rPr>
          <w:rFonts w:ascii="Arial" w:hAnsi="Arial"/>
          <w:color w:val="231F20"/>
          <w:spacing w:val="-8"/>
          <w:sz w:val="18"/>
        </w:rPr>
        <w:t> </w:t>
      </w:r>
      <w:r>
        <w:rPr>
          <w:rFonts w:ascii="Arial" w:hAnsi="Arial"/>
          <w:color w:val="231F20"/>
          <w:sz w:val="18"/>
        </w:rPr>
        <w:t>takes</w:t>
      </w:r>
      <w:r>
        <w:rPr>
          <w:rFonts w:ascii="Arial" w:hAnsi="Arial"/>
          <w:color w:val="231F20"/>
          <w:spacing w:val="-8"/>
          <w:sz w:val="18"/>
        </w:rPr>
        <w:t> </w:t>
      </w:r>
      <w:r>
        <w:rPr>
          <w:rFonts w:ascii="Arial" w:hAnsi="Arial"/>
          <w:color w:val="231F20"/>
          <w:sz w:val="18"/>
        </w:rPr>
        <w:t>a</w:t>
      </w:r>
      <w:r>
        <w:rPr>
          <w:rFonts w:ascii="Arial" w:hAnsi="Arial"/>
          <w:color w:val="231F20"/>
          <w:spacing w:val="-8"/>
          <w:sz w:val="18"/>
        </w:rPr>
        <w:t> </w:t>
      </w:r>
      <w:r>
        <w:rPr>
          <w:rFonts w:ascii="Arial" w:hAnsi="Arial"/>
          <w:color w:val="231F20"/>
          <w:sz w:val="18"/>
        </w:rPr>
        <w:t>different</w:t>
      </w:r>
      <w:r>
        <w:rPr>
          <w:rFonts w:ascii="Arial" w:hAnsi="Arial"/>
          <w:color w:val="231F20"/>
          <w:spacing w:val="-8"/>
          <w:sz w:val="18"/>
        </w:rPr>
        <w:t> </w:t>
      </w:r>
      <w:r>
        <w:rPr>
          <w:rFonts w:ascii="Arial" w:hAnsi="Arial"/>
          <w:color w:val="231F20"/>
          <w:sz w:val="18"/>
        </w:rPr>
        <w:t>route.</w:t>
      </w:r>
      <w:r>
        <w:rPr>
          <w:rFonts w:ascii="Arial" w:hAnsi="Arial"/>
          <w:color w:val="231F20"/>
          <w:spacing w:val="-23"/>
          <w:sz w:val="18"/>
        </w:rPr>
        <w:t> </w:t>
      </w:r>
      <w:r>
        <w:rPr>
          <w:rFonts w:ascii="Arial" w:hAnsi="Arial"/>
          <w:color w:val="231F20"/>
          <w:sz w:val="18"/>
        </w:rPr>
        <w:t>While</w:t>
      </w:r>
      <w:r>
        <w:rPr>
          <w:rFonts w:ascii="Arial" w:hAnsi="Arial"/>
          <w:color w:val="231F20"/>
          <w:spacing w:val="-8"/>
          <w:sz w:val="18"/>
        </w:rPr>
        <w:t> </w:t>
      </w:r>
      <w:r>
        <w:rPr>
          <w:rFonts w:ascii="Arial" w:hAnsi="Arial"/>
          <w:color w:val="231F20"/>
          <w:sz w:val="18"/>
        </w:rPr>
        <w:t>she</w:t>
      </w:r>
      <w:r>
        <w:rPr>
          <w:rFonts w:ascii="Arial" w:hAnsi="Arial"/>
          <w:color w:val="231F20"/>
          <w:spacing w:val="-8"/>
          <w:sz w:val="18"/>
        </w:rPr>
        <w:t> </w:t>
      </w:r>
      <w:r>
        <w:rPr>
          <w:rFonts w:ascii="Arial" w:hAnsi="Arial"/>
          <w:color w:val="231F20"/>
          <w:sz w:val="18"/>
        </w:rPr>
        <w:t>describes an</w:t>
      </w:r>
      <w:r>
        <w:rPr>
          <w:rFonts w:ascii="Arial" w:hAnsi="Arial"/>
          <w:color w:val="231F20"/>
          <w:spacing w:val="-10"/>
          <w:sz w:val="18"/>
        </w:rPr>
        <w:t> </w:t>
      </w:r>
      <w:r>
        <w:rPr>
          <w:rFonts w:ascii="Arial" w:hAnsi="Arial"/>
          <w:color w:val="231F20"/>
          <w:sz w:val="18"/>
        </w:rPr>
        <w:t>accomplishment,</w:t>
      </w:r>
      <w:r>
        <w:rPr>
          <w:rFonts w:ascii="Arial" w:hAnsi="Arial"/>
          <w:color w:val="231F20"/>
          <w:spacing w:val="-10"/>
          <w:sz w:val="18"/>
        </w:rPr>
        <w:t> </w:t>
      </w:r>
      <w:r>
        <w:rPr>
          <w:rFonts w:ascii="Arial" w:hAnsi="Arial"/>
          <w:color w:val="231F20"/>
          <w:spacing w:val="-3"/>
          <w:sz w:val="18"/>
        </w:rPr>
        <w:t>it’s</w:t>
      </w:r>
      <w:r>
        <w:rPr>
          <w:rFonts w:ascii="Arial" w:hAnsi="Arial"/>
          <w:color w:val="231F20"/>
          <w:spacing w:val="-10"/>
          <w:sz w:val="18"/>
        </w:rPr>
        <w:t> </w:t>
      </w:r>
      <w:r>
        <w:rPr>
          <w:rFonts w:ascii="Arial" w:hAnsi="Arial"/>
          <w:color w:val="231F20"/>
          <w:sz w:val="18"/>
        </w:rPr>
        <w:t>not</w:t>
      </w:r>
      <w:r>
        <w:rPr>
          <w:rFonts w:ascii="Arial" w:hAnsi="Arial"/>
          <w:color w:val="231F20"/>
          <w:spacing w:val="-10"/>
          <w:sz w:val="18"/>
        </w:rPr>
        <w:t> </w:t>
      </w:r>
      <w:r>
        <w:rPr>
          <w:rFonts w:ascii="Arial" w:hAnsi="Arial"/>
          <w:color w:val="231F20"/>
          <w:sz w:val="18"/>
        </w:rPr>
        <w:t>a</w:t>
      </w:r>
      <w:r>
        <w:rPr>
          <w:rFonts w:ascii="Arial" w:hAnsi="Arial"/>
          <w:color w:val="231F20"/>
          <w:spacing w:val="-10"/>
          <w:sz w:val="18"/>
        </w:rPr>
        <w:t> </w:t>
      </w:r>
      <w:r>
        <w:rPr>
          <w:rFonts w:ascii="Arial" w:hAnsi="Arial"/>
          <w:color w:val="231F20"/>
          <w:sz w:val="18"/>
        </w:rPr>
        <w:t>traditional</w:t>
      </w:r>
      <w:r>
        <w:rPr>
          <w:rFonts w:ascii="Arial" w:hAnsi="Arial"/>
          <w:color w:val="231F20"/>
          <w:spacing w:val="-10"/>
          <w:sz w:val="18"/>
        </w:rPr>
        <w:t> </w:t>
      </w:r>
      <w:r>
        <w:rPr>
          <w:rFonts w:ascii="Arial" w:hAnsi="Arial"/>
          <w:color w:val="231F20"/>
          <w:sz w:val="18"/>
        </w:rPr>
        <w:t>one</w:t>
      </w:r>
      <w:r>
        <w:rPr>
          <w:rFonts w:ascii="Arial" w:hAnsi="Arial"/>
          <w:color w:val="231F20"/>
          <w:spacing w:val="-10"/>
          <w:sz w:val="18"/>
        </w:rPr>
        <w:t> </w:t>
      </w:r>
      <w:r>
        <w:rPr>
          <w:rFonts w:ascii="Arial" w:hAnsi="Arial"/>
          <w:color w:val="231F20"/>
          <w:sz w:val="18"/>
        </w:rPr>
        <w:t>that</w:t>
      </w:r>
      <w:r>
        <w:rPr>
          <w:rFonts w:ascii="Arial" w:hAnsi="Arial"/>
          <w:color w:val="231F20"/>
          <w:spacing w:val="-10"/>
          <w:sz w:val="18"/>
        </w:rPr>
        <w:t> </w:t>
      </w:r>
      <w:r>
        <w:rPr>
          <w:rFonts w:ascii="Arial" w:hAnsi="Arial"/>
          <w:color w:val="231F20"/>
          <w:sz w:val="18"/>
        </w:rPr>
        <w:t>culminates</w:t>
      </w:r>
      <w:r>
        <w:rPr>
          <w:rFonts w:ascii="Arial" w:hAnsi="Arial"/>
          <w:color w:val="231F20"/>
          <w:spacing w:val="-10"/>
          <w:sz w:val="18"/>
        </w:rPr>
        <w:t> </w:t>
      </w:r>
      <w:r>
        <w:rPr>
          <w:rFonts w:ascii="Arial" w:hAnsi="Arial"/>
          <w:color w:val="231F20"/>
          <w:sz w:val="18"/>
        </w:rPr>
        <w:t>with</w:t>
      </w:r>
      <w:r>
        <w:rPr>
          <w:rFonts w:ascii="Arial" w:hAnsi="Arial"/>
          <w:color w:val="231F20"/>
          <w:spacing w:val="-10"/>
          <w:sz w:val="18"/>
        </w:rPr>
        <w:t> </w:t>
      </w:r>
      <w:r>
        <w:rPr>
          <w:rFonts w:ascii="Arial" w:hAnsi="Arial"/>
          <w:color w:val="231F20"/>
          <w:sz w:val="18"/>
        </w:rPr>
        <w:t>a</w:t>
      </w:r>
      <w:r>
        <w:rPr>
          <w:rFonts w:ascii="Arial" w:hAnsi="Arial"/>
          <w:color w:val="231F20"/>
          <w:spacing w:val="-10"/>
          <w:sz w:val="18"/>
        </w:rPr>
        <w:t> </w:t>
      </w:r>
      <w:r>
        <w:rPr>
          <w:rFonts w:ascii="Arial" w:hAnsi="Arial"/>
          <w:color w:val="231F20"/>
          <w:sz w:val="18"/>
        </w:rPr>
        <w:t>tro- </w:t>
      </w:r>
      <w:r>
        <w:rPr>
          <w:rFonts w:ascii="Arial" w:hAnsi="Arial"/>
          <w:color w:val="231F20"/>
          <w:spacing w:val="-3"/>
          <w:sz w:val="18"/>
        </w:rPr>
        <w:t>phy </w:t>
      </w:r>
      <w:r>
        <w:rPr>
          <w:rFonts w:ascii="Arial" w:hAnsi="Arial"/>
          <w:color w:val="231F20"/>
          <w:sz w:val="18"/>
        </w:rPr>
        <w:t>or hours of community service and not one with an easy-to-sum- marize</w:t>
      </w:r>
      <w:r>
        <w:rPr>
          <w:rFonts w:ascii="Arial" w:hAnsi="Arial"/>
          <w:color w:val="231F20"/>
          <w:spacing w:val="-9"/>
          <w:sz w:val="18"/>
        </w:rPr>
        <w:t> </w:t>
      </w:r>
      <w:r>
        <w:rPr>
          <w:rFonts w:ascii="Arial" w:hAnsi="Arial"/>
          <w:color w:val="231F20"/>
          <w:sz w:val="18"/>
        </w:rPr>
        <w:t>lesson</w:t>
      </w:r>
      <w:r>
        <w:rPr>
          <w:rFonts w:ascii="Arial" w:hAnsi="Arial"/>
          <w:color w:val="231F20"/>
          <w:spacing w:val="-9"/>
          <w:sz w:val="18"/>
        </w:rPr>
        <w:t> </w:t>
      </w:r>
      <w:r>
        <w:rPr>
          <w:rFonts w:ascii="Arial" w:hAnsi="Arial"/>
          <w:color w:val="231F20"/>
          <w:sz w:val="18"/>
        </w:rPr>
        <w:t>learned.</w:t>
      </w:r>
      <w:r>
        <w:rPr>
          <w:rFonts w:ascii="Arial" w:hAnsi="Arial"/>
          <w:color w:val="231F20"/>
          <w:spacing w:val="-26"/>
          <w:sz w:val="18"/>
        </w:rPr>
        <w:t> </w:t>
      </w:r>
      <w:r>
        <w:rPr>
          <w:rFonts w:ascii="Arial" w:hAnsi="Arial"/>
          <w:color w:val="231F20"/>
          <w:sz w:val="18"/>
        </w:rPr>
        <w:t>What</w:t>
      </w:r>
      <w:r>
        <w:rPr>
          <w:rFonts w:ascii="Arial" w:hAnsi="Arial"/>
          <w:color w:val="231F20"/>
          <w:spacing w:val="-9"/>
          <w:sz w:val="18"/>
        </w:rPr>
        <w:t> </w:t>
      </w:r>
      <w:r>
        <w:rPr>
          <w:rFonts w:ascii="Arial" w:hAnsi="Arial"/>
          <w:color w:val="231F20"/>
          <w:sz w:val="18"/>
        </w:rPr>
        <w:t>makes</w:t>
      </w:r>
      <w:r>
        <w:rPr>
          <w:rFonts w:ascii="Arial" w:hAnsi="Arial"/>
          <w:color w:val="231F20"/>
          <w:spacing w:val="-9"/>
          <w:sz w:val="18"/>
        </w:rPr>
        <w:t> </w:t>
      </w:r>
      <w:r>
        <w:rPr>
          <w:rFonts w:ascii="Arial" w:hAnsi="Arial"/>
          <w:color w:val="231F20"/>
          <w:sz w:val="18"/>
        </w:rPr>
        <w:t>her</w:t>
      </w:r>
      <w:r>
        <w:rPr>
          <w:rFonts w:ascii="Arial" w:hAnsi="Arial"/>
          <w:color w:val="231F20"/>
          <w:spacing w:val="-9"/>
          <w:sz w:val="18"/>
        </w:rPr>
        <w:t> </w:t>
      </w:r>
      <w:r>
        <w:rPr>
          <w:rFonts w:ascii="Arial" w:hAnsi="Arial"/>
          <w:color w:val="231F20"/>
          <w:sz w:val="18"/>
        </w:rPr>
        <w:t>essay</w:t>
      </w:r>
      <w:r>
        <w:rPr>
          <w:rFonts w:ascii="Arial" w:hAnsi="Arial"/>
          <w:color w:val="231F20"/>
          <w:spacing w:val="-9"/>
          <w:sz w:val="18"/>
        </w:rPr>
        <w:t> </w:t>
      </w:r>
      <w:r>
        <w:rPr>
          <w:rFonts w:ascii="Arial" w:hAnsi="Arial"/>
          <w:color w:val="231F20"/>
          <w:sz w:val="18"/>
        </w:rPr>
        <w:t>work,</w:t>
      </w:r>
      <w:r>
        <w:rPr>
          <w:rFonts w:ascii="Arial" w:hAnsi="Arial"/>
          <w:color w:val="231F20"/>
          <w:spacing w:val="-9"/>
          <w:sz w:val="18"/>
        </w:rPr>
        <w:t> </w:t>
      </w:r>
      <w:r>
        <w:rPr>
          <w:rFonts w:ascii="Arial" w:hAnsi="Arial"/>
          <w:color w:val="231F20"/>
          <w:spacing w:val="-3"/>
          <w:sz w:val="18"/>
        </w:rPr>
        <w:t>rather,</w:t>
      </w:r>
      <w:r>
        <w:rPr>
          <w:rFonts w:ascii="Arial" w:hAnsi="Arial"/>
          <w:color w:val="231F20"/>
          <w:spacing w:val="-9"/>
          <w:sz w:val="18"/>
        </w:rPr>
        <w:t> </w:t>
      </w:r>
      <w:r>
        <w:rPr>
          <w:rFonts w:ascii="Arial" w:hAnsi="Arial"/>
          <w:color w:val="231F20"/>
          <w:sz w:val="18"/>
        </w:rPr>
        <w:t>is</w:t>
      </w:r>
      <w:r>
        <w:rPr>
          <w:rFonts w:ascii="Arial" w:hAnsi="Arial"/>
          <w:color w:val="231F20"/>
          <w:spacing w:val="-9"/>
          <w:sz w:val="18"/>
        </w:rPr>
        <w:t> </w:t>
      </w:r>
      <w:r>
        <w:rPr>
          <w:rFonts w:ascii="Arial" w:hAnsi="Arial"/>
          <w:color w:val="231F20"/>
          <w:sz w:val="18"/>
        </w:rPr>
        <w:t>that</w:t>
      </w:r>
      <w:r>
        <w:rPr>
          <w:rFonts w:ascii="Arial" w:hAnsi="Arial"/>
          <w:color w:val="231F20"/>
          <w:spacing w:val="-9"/>
          <w:sz w:val="18"/>
        </w:rPr>
        <w:t> </w:t>
      </w:r>
      <w:r>
        <w:rPr>
          <w:rFonts w:ascii="Arial" w:hAnsi="Arial"/>
          <w:color w:val="231F20"/>
          <w:sz w:val="18"/>
        </w:rPr>
        <w:t>she</w:t>
      </w:r>
    </w:p>
    <w:p>
      <w:pPr>
        <w:spacing w:after="0" w:line="278" w:lineRule="auto"/>
        <w:jc w:val="both"/>
        <w:rPr>
          <w:rFonts w:ascii="Arial" w:hAnsi="Arial"/>
          <w:sz w:val="18"/>
        </w:rPr>
        <w:sectPr>
          <w:headerReference w:type="even" r:id="rId93"/>
          <w:headerReference w:type="default" r:id="rId94"/>
          <w:pgSz w:w="8640" w:h="12960"/>
          <w:pgMar w:header="702" w:footer="0" w:top="1020" w:bottom="280" w:left="860" w:right="1080"/>
          <w:pgNumType w:start="164"/>
        </w:sectPr>
      </w:pPr>
    </w:p>
    <w:p>
      <w:pPr>
        <w:pStyle w:val="BodyText"/>
        <w:spacing w:before="1"/>
        <w:rPr>
          <w:rFonts w:ascii="Arial"/>
          <w:sz w:val="25"/>
        </w:rPr>
      </w:pPr>
    </w:p>
    <w:p>
      <w:pPr>
        <w:spacing w:line="278" w:lineRule="auto" w:before="94"/>
        <w:ind w:left="87" w:right="599" w:firstLine="0"/>
        <w:jc w:val="right"/>
        <w:rPr>
          <w:rFonts w:ascii="Arial" w:hAnsi="Arial"/>
          <w:sz w:val="18"/>
        </w:rPr>
      </w:pPr>
      <w:bookmarkStart w:name="Moving” by Laura v. Mesa " w:id="122"/>
      <w:bookmarkEnd w:id="122"/>
      <w:r>
        <w:rPr/>
      </w:r>
      <w:bookmarkStart w:name="_bookmark52" w:id="123"/>
      <w:bookmarkEnd w:id="123"/>
      <w:r>
        <w:rPr/>
      </w:r>
      <w:r>
        <w:rPr>
          <w:rFonts w:ascii="Arial" w:hAnsi="Arial"/>
          <w:color w:val="231F20"/>
          <w:sz w:val="18"/>
        </w:rPr>
        <w:t>presents an experience with memorable details that allows us as the readers to draw our own conclusions about what she’s gained from it.</w:t>
      </w:r>
    </w:p>
    <w:p>
      <w:pPr>
        <w:spacing w:line="278" w:lineRule="auto" w:before="0"/>
        <w:ind w:left="600" w:right="598" w:firstLine="300"/>
        <w:jc w:val="both"/>
        <w:rPr>
          <w:rFonts w:ascii="Arial" w:hAnsi="Arial"/>
          <w:sz w:val="18"/>
        </w:rPr>
      </w:pPr>
      <w:r>
        <w:rPr>
          <w:rFonts w:ascii="Arial" w:hAnsi="Arial"/>
          <w:color w:val="231F20"/>
          <w:sz w:val="18"/>
        </w:rPr>
        <w:t>The introduction attracts attention and is very relatable, as we’ve all had mornings in which we’ve ignored the beeping alarm clock and pulled the covers tighter. Lauren summons a little bit of mystery with the introduction because we don’t know what’s ahead of her. When  she reveals that it is a Saturday morning, we wonder why she would want to wake up so early on a weekend.</w:t>
      </w:r>
    </w:p>
    <w:p>
      <w:pPr>
        <w:spacing w:line="278" w:lineRule="auto" w:before="0"/>
        <w:ind w:left="600" w:right="597" w:firstLine="300"/>
        <w:jc w:val="both"/>
        <w:rPr>
          <w:rFonts w:ascii="Arial" w:hAnsi="Arial"/>
          <w:sz w:val="18"/>
        </w:rPr>
      </w:pPr>
      <w:r>
        <w:rPr>
          <w:rFonts w:ascii="Arial" w:hAnsi="Arial"/>
          <w:color w:val="231F20"/>
          <w:sz w:val="18"/>
        </w:rPr>
        <w:t>The descriptions are extremely vivid, from the goosebumps (“Thousands of tiny bumps germinate on my arms, and the fine hairs stand alarmingly straight”) to putting on her shoes (“. . . small crystals of ice fall gently to the floor as I tie a bow on each shoe”). We can  almost feel the chill of the air, see her tired cabinmates getting ready and hear the crunch of her shoe laces. Details such as these draw us as the readers into the essay and make us feel like we’re not just wit- nesses but active participants.</w:t>
      </w:r>
    </w:p>
    <w:p>
      <w:pPr>
        <w:spacing w:line="278" w:lineRule="auto" w:before="0"/>
        <w:ind w:left="600" w:right="597" w:firstLine="300"/>
        <w:jc w:val="both"/>
        <w:rPr>
          <w:rFonts w:ascii="Arial" w:hAnsi="Arial"/>
          <w:sz w:val="18"/>
        </w:rPr>
      </w:pPr>
      <w:r>
        <w:rPr>
          <w:rFonts w:ascii="Arial" w:hAnsi="Arial"/>
          <w:color w:val="231F20"/>
          <w:sz w:val="18"/>
        </w:rPr>
        <w:t>Then</w:t>
      </w:r>
      <w:r>
        <w:rPr>
          <w:rFonts w:ascii="Arial" w:hAnsi="Arial"/>
          <w:color w:val="231F20"/>
          <w:spacing w:val="-9"/>
          <w:sz w:val="18"/>
        </w:rPr>
        <w:t> </w:t>
      </w:r>
      <w:r>
        <w:rPr>
          <w:rFonts w:ascii="Arial" w:hAnsi="Arial"/>
          <w:color w:val="231F20"/>
          <w:sz w:val="18"/>
        </w:rPr>
        <w:t>Lauren</w:t>
      </w:r>
      <w:r>
        <w:rPr>
          <w:rFonts w:ascii="Arial" w:hAnsi="Arial"/>
          <w:color w:val="231F20"/>
          <w:spacing w:val="-9"/>
          <w:sz w:val="18"/>
        </w:rPr>
        <w:t> </w:t>
      </w:r>
      <w:r>
        <w:rPr>
          <w:rFonts w:ascii="Arial" w:hAnsi="Arial"/>
          <w:color w:val="231F20"/>
          <w:sz w:val="18"/>
        </w:rPr>
        <w:t>builds</w:t>
      </w:r>
      <w:r>
        <w:rPr>
          <w:rFonts w:ascii="Arial" w:hAnsi="Arial"/>
          <w:color w:val="231F20"/>
          <w:spacing w:val="-9"/>
          <w:sz w:val="18"/>
        </w:rPr>
        <w:t> </w:t>
      </w:r>
      <w:r>
        <w:rPr>
          <w:rFonts w:ascii="Arial" w:hAnsi="Arial"/>
          <w:color w:val="231F20"/>
          <w:sz w:val="18"/>
        </w:rPr>
        <w:t>on</w:t>
      </w:r>
      <w:r>
        <w:rPr>
          <w:rFonts w:ascii="Arial" w:hAnsi="Arial"/>
          <w:color w:val="231F20"/>
          <w:spacing w:val="-9"/>
          <w:sz w:val="18"/>
        </w:rPr>
        <w:t> </w:t>
      </w:r>
      <w:r>
        <w:rPr>
          <w:rFonts w:ascii="Arial" w:hAnsi="Arial"/>
          <w:color w:val="231F20"/>
          <w:sz w:val="18"/>
        </w:rPr>
        <w:t>the</w:t>
      </w:r>
      <w:r>
        <w:rPr>
          <w:rFonts w:ascii="Arial" w:hAnsi="Arial"/>
          <w:color w:val="231F20"/>
          <w:spacing w:val="-9"/>
          <w:sz w:val="18"/>
        </w:rPr>
        <w:t> </w:t>
      </w:r>
      <w:r>
        <w:rPr>
          <w:rFonts w:ascii="Arial" w:hAnsi="Arial"/>
          <w:color w:val="231F20"/>
          <w:sz w:val="18"/>
        </w:rPr>
        <w:t>mystery</w:t>
      </w:r>
      <w:r>
        <w:rPr>
          <w:rFonts w:ascii="Arial" w:hAnsi="Arial"/>
          <w:color w:val="231F20"/>
          <w:spacing w:val="-9"/>
          <w:sz w:val="18"/>
        </w:rPr>
        <w:t> </w:t>
      </w:r>
      <w:r>
        <w:rPr>
          <w:rFonts w:ascii="Arial" w:hAnsi="Arial"/>
          <w:color w:val="231F20"/>
          <w:sz w:val="18"/>
        </w:rPr>
        <w:t>of</w:t>
      </w:r>
      <w:r>
        <w:rPr>
          <w:rFonts w:ascii="Arial" w:hAnsi="Arial"/>
          <w:color w:val="231F20"/>
          <w:spacing w:val="-9"/>
          <w:sz w:val="18"/>
        </w:rPr>
        <w:t> </w:t>
      </w:r>
      <w:r>
        <w:rPr>
          <w:rFonts w:ascii="Arial" w:hAnsi="Arial"/>
          <w:color w:val="231F20"/>
          <w:sz w:val="18"/>
        </w:rPr>
        <w:t>the</w:t>
      </w:r>
      <w:r>
        <w:rPr>
          <w:rFonts w:ascii="Arial" w:hAnsi="Arial"/>
          <w:color w:val="231F20"/>
          <w:spacing w:val="-9"/>
          <w:sz w:val="18"/>
        </w:rPr>
        <w:t> </w:t>
      </w:r>
      <w:r>
        <w:rPr>
          <w:rFonts w:ascii="Arial" w:hAnsi="Arial"/>
          <w:color w:val="231F20"/>
          <w:spacing w:val="-3"/>
          <w:sz w:val="18"/>
        </w:rPr>
        <w:t>story.</w:t>
      </w:r>
      <w:r>
        <w:rPr>
          <w:rFonts w:ascii="Arial" w:hAnsi="Arial"/>
          <w:color w:val="231F20"/>
          <w:spacing w:val="-27"/>
          <w:sz w:val="18"/>
        </w:rPr>
        <w:t> </w:t>
      </w:r>
      <w:r>
        <w:rPr>
          <w:rFonts w:ascii="Arial" w:hAnsi="Arial"/>
          <w:color w:val="231F20"/>
          <w:sz w:val="18"/>
        </w:rPr>
        <w:t>Why</w:t>
      </w:r>
      <w:r>
        <w:rPr>
          <w:rFonts w:ascii="Arial" w:hAnsi="Arial"/>
          <w:color w:val="231F20"/>
          <w:spacing w:val="-9"/>
          <w:sz w:val="18"/>
        </w:rPr>
        <w:t> </w:t>
      </w:r>
      <w:r>
        <w:rPr>
          <w:rFonts w:ascii="Arial" w:hAnsi="Arial"/>
          <w:color w:val="231F20"/>
          <w:sz w:val="18"/>
        </w:rPr>
        <w:t>would</w:t>
      </w:r>
      <w:r>
        <w:rPr>
          <w:rFonts w:ascii="Arial" w:hAnsi="Arial"/>
          <w:color w:val="231F20"/>
          <w:spacing w:val="-9"/>
          <w:sz w:val="18"/>
        </w:rPr>
        <w:t> </w:t>
      </w:r>
      <w:r>
        <w:rPr>
          <w:rFonts w:ascii="Arial" w:hAnsi="Arial"/>
          <w:color w:val="231F20"/>
          <w:sz w:val="18"/>
        </w:rPr>
        <w:t>she</w:t>
      </w:r>
      <w:r>
        <w:rPr>
          <w:rFonts w:ascii="Arial" w:hAnsi="Arial"/>
          <w:color w:val="231F20"/>
          <w:spacing w:val="-9"/>
          <w:sz w:val="18"/>
        </w:rPr>
        <w:t> </w:t>
      </w:r>
      <w:r>
        <w:rPr>
          <w:rFonts w:ascii="Arial" w:hAnsi="Arial"/>
          <w:color w:val="231F20"/>
          <w:sz w:val="18"/>
        </w:rPr>
        <w:t>put her winter coat on top of her bathing suit? When she writes, “No one said</w:t>
      </w:r>
      <w:r>
        <w:rPr>
          <w:rFonts w:ascii="Arial" w:hAnsi="Arial"/>
          <w:color w:val="231F20"/>
          <w:spacing w:val="-2"/>
          <w:sz w:val="18"/>
        </w:rPr>
        <w:t> </w:t>
      </w:r>
      <w:r>
        <w:rPr>
          <w:rFonts w:ascii="Arial" w:hAnsi="Arial"/>
          <w:color w:val="231F20"/>
          <w:sz w:val="18"/>
        </w:rPr>
        <w:t>I</w:t>
      </w:r>
      <w:r>
        <w:rPr>
          <w:rFonts w:ascii="Arial" w:hAnsi="Arial"/>
          <w:color w:val="231F20"/>
          <w:spacing w:val="-2"/>
          <w:sz w:val="18"/>
        </w:rPr>
        <w:t> </w:t>
      </w:r>
      <w:r>
        <w:rPr>
          <w:rFonts w:ascii="Arial" w:hAnsi="Arial"/>
          <w:color w:val="231F20"/>
          <w:sz w:val="18"/>
        </w:rPr>
        <w:t>had</w:t>
      </w:r>
      <w:r>
        <w:rPr>
          <w:rFonts w:ascii="Arial" w:hAnsi="Arial"/>
          <w:color w:val="231F20"/>
          <w:spacing w:val="-3"/>
          <w:sz w:val="18"/>
        </w:rPr>
        <w:t> </w:t>
      </w:r>
      <w:r>
        <w:rPr>
          <w:rFonts w:ascii="Arial" w:hAnsi="Arial"/>
          <w:color w:val="231F20"/>
          <w:sz w:val="18"/>
        </w:rPr>
        <w:t>to</w:t>
      </w:r>
      <w:r>
        <w:rPr>
          <w:rFonts w:ascii="Arial" w:hAnsi="Arial"/>
          <w:color w:val="231F20"/>
          <w:spacing w:val="-2"/>
          <w:sz w:val="18"/>
        </w:rPr>
        <w:t> </w:t>
      </w:r>
      <w:r>
        <w:rPr>
          <w:rFonts w:ascii="Arial" w:hAnsi="Arial"/>
          <w:color w:val="231F20"/>
          <w:sz w:val="18"/>
        </w:rPr>
        <w:t>do</w:t>
      </w:r>
      <w:r>
        <w:rPr>
          <w:rFonts w:ascii="Arial" w:hAnsi="Arial"/>
          <w:color w:val="231F20"/>
          <w:spacing w:val="-3"/>
          <w:sz w:val="18"/>
        </w:rPr>
        <w:t> </w:t>
      </w:r>
      <w:r>
        <w:rPr>
          <w:rFonts w:ascii="Arial" w:hAnsi="Arial"/>
          <w:color w:val="231F20"/>
          <w:spacing w:val="-6"/>
          <w:sz w:val="18"/>
        </w:rPr>
        <w:t>it,”</w:t>
      </w:r>
      <w:r>
        <w:rPr>
          <w:rFonts w:ascii="Arial" w:hAnsi="Arial"/>
          <w:color w:val="231F20"/>
          <w:spacing w:val="-10"/>
          <w:sz w:val="18"/>
        </w:rPr>
        <w:t> </w:t>
      </w:r>
      <w:r>
        <w:rPr>
          <w:rFonts w:ascii="Arial" w:hAnsi="Arial"/>
          <w:color w:val="231F20"/>
          <w:sz w:val="18"/>
        </w:rPr>
        <w:t>we</w:t>
      </w:r>
      <w:r>
        <w:rPr>
          <w:rFonts w:ascii="Arial" w:hAnsi="Arial"/>
          <w:color w:val="231F20"/>
          <w:spacing w:val="-3"/>
          <w:sz w:val="18"/>
        </w:rPr>
        <w:t> </w:t>
      </w:r>
      <w:r>
        <w:rPr>
          <w:rFonts w:ascii="Arial" w:hAnsi="Arial"/>
          <w:color w:val="231F20"/>
          <w:sz w:val="18"/>
        </w:rPr>
        <w:t>as</w:t>
      </w:r>
      <w:r>
        <w:rPr>
          <w:rFonts w:ascii="Arial" w:hAnsi="Arial"/>
          <w:color w:val="231F20"/>
          <w:spacing w:val="-3"/>
          <w:sz w:val="18"/>
        </w:rPr>
        <w:t> </w:t>
      </w:r>
      <w:r>
        <w:rPr>
          <w:rFonts w:ascii="Arial" w:hAnsi="Arial"/>
          <w:color w:val="231F20"/>
          <w:sz w:val="18"/>
        </w:rPr>
        <w:t>the</w:t>
      </w:r>
      <w:r>
        <w:rPr>
          <w:rFonts w:ascii="Arial" w:hAnsi="Arial"/>
          <w:color w:val="231F20"/>
          <w:spacing w:val="-2"/>
          <w:sz w:val="18"/>
        </w:rPr>
        <w:t> </w:t>
      </w:r>
      <w:r>
        <w:rPr>
          <w:rFonts w:ascii="Arial" w:hAnsi="Arial"/>
          <w:color w:val="231F20"/>
          <w:sz w:val="18"/>
        </w:rPr>
        <w:t>reader</w:t>
      </w:r>
      <w:r>
        <w:rPr>
          <w:rFonts w:ascii="Arial" w:hAnsi="Arial"/>
          <w:color w:val="231F20"/>
          <w:spacing w:val="-2"/>
          <w:sz w:val="18"/>
        </w:rPr>
        <w:t> </w:t>
      </w:r>
      <w:r>
        <w:rPr>
          <w:rFonts w:ascii="Arial" w:hAnsi="Arial"/>
          <w:color w:val="231F20"/>
          <w:sz w:val="18"/>
        </w:rPr>
        <w:t>wonder</w:t>
      </w:r>
      <w:r>
        <w:rPr>
          <w:rFonts w:ascii="Arial" w:hAnsi="Arial"/>
          <w:color w:val="231F20"/>
          <w:spacing w:val="-3"/>
          <w:sz w:val="18"/>
        </w:rPr>
        <w:t> </w:t>
      </w:r>
      <w:r>
        <w:rPr>
          <w:rFonts w:ascii="Arial" w:hAnsi="Arial"/>
          <w:color w:val="231F20"/>
          <w:sz w:val="18"/>
        </w:rPr>
        <w:t>what</w:t>
      </w:r>
      <w:r>
        <w:rPr>
          <w:rFonts w:ascii="Arial" w:hAnsi="Arial"/>
          <w:color w:val="231F20"/>
          <w:spacing w:val="-8"/>
          <w:sz w:val="18"/>
        </w:rPr>
        <w:t> </w:t>
      </w:r>
      <w:r>
        <w:rPr>
          <w:rFonts w:ascii="Arial" w:hAnsi="Arial"/>
          <w:color w:val="231F20"/>
          <w:sz w:val="18"/>
        </w:rPr>
        <w:t>“it”</w:t>
      </w:r>
      <w:r>
        <w:rPr>
          <w:rFonts w:ascii="Arial" w:hAnsi="Arial"/>
          <w:color w:val="231F20"/>
          <w:spacing w:val="-10"/>
          <w:sz w:val="18"/>
        </w:rPr>
        <w:t> </w:t>
      </w:r>
      <w:r>
        <w:rPr>
          <w:rFonts w:ascii="Arial" w:hAnsi="Arial"/>
          <w:color w:val="231F20"/>
          <w:sz w:val="18"/>
        </w:rPr>
        <w:t>is.</w:t>
      </w:r>
    </w:p>
    <w:p>
      <w:pPr>
        <w:spacing w:line="278" w:lineRule="auto" w:before="0"/>
        <w:ind w:left="600" w:right="597" w:firstLine="300"/>
        <w:jc w:val="both"/>
        <w:rPr>
          <w:rFonts w:ascii="Arial" w:hAnsi="Arial"/>
          <w:sz w:val="18"/>
        </w:rPr>
      </w:pPr>
      <w:r>
        <w:rPr>
          <w:rFonts w:ascii="Arial" w:hAnsi="Arial"/>
          <w:color w:val="231F20"/>
          <w:sz w:val="18"/>
        </w:rPr>
        <w:t>After the plunge, it is notable that Lauren doesn’t conclude with a moral or overriding message, but we’ve still discovered much about her. We’ve learned that she is a writer who can describe a scene vi- brantly, a storyteller who can draw us in with details that touch our senses and develop a mystery and a person who forms meaningful friendships through actions not words. Lauren’s essay is memorable and gives the admissions officers something to latch onto. They’ll re- member her as the student who took the frigid plunge in the water.</w:t>
      </w:r>
    </w:p>
    <w:p>
      <w:pPr>
        <w:spacing w:line="278" w:lineRule="auto" w:before="0"/>
        <w:ind w:left="600" w:right="597" w:firstLine="300"/>
        <w:jc w:val="both"/>
        <w:rPr>
          <w:rFonts w:ascii="Arial" w:hAnsi="Arial"/>
          <w:sz w:val="18"/>
        </w:rPr>
      </w:pPr>
      <w:r>
        <w:rPr>
          <w:rFonts w:ascii="Arial" w:hAnsi="Arial"/>
          <w:color w:val="231F20"/>
          <w:spacing w:val="-3"/>
          <w:sz w:val="18"/>
        </w:rPr>
        <w:t>It’s </w:t>
      </w:r>
      <w:r>
        <w:rPr>
          <w:rFonts w:ascii="Arial" w:hAnsi="Arial"/>
          <w:color w:val="231F20"/>
          <w:sz w:val="18"/>
        </w:rPr>
        <w:t>not a requirement to write an essay about a serious topic or  one with a serious lesson learned. Sometimes </w:t>
      </w:r>
      <w:r>
        <w:rPr>
          <w:rFonts w:ascii="Arial" w:hAnsi="Arial"/>
          <w:color w:val="231F20"/>
          <w:spacing w:val="-3"/>
          <w:sz w:val="18"/>
        </w:rPr>
        <w:t>it’s  </w:t>
      </w:r>
      <w:r>
        <w:rPr>
          <w:rFonts w:ascii="Arial" w:hAnsi="Arial"/>
          <w:color w:val="231F20"/>
          <w:sz w:val="18"/>
        </w:rPr>
        <w:t>just right to write   a story in a memorable </w:t>
      </w:r>
      <w:r>
        <w:rPr>
          <w:rFonts w:ascii="Arial" w:hAnsi="Arial"/>
          <w:color w:val="231F20"/>
          <w:spacing w:val="-7"/>
          <w:sz w:val="18"/>
        </w:rPr>
        <w:t>way. </w:t>
      </w:r>
      <w:r>
        <w:rPr>
          <w:rFonts w:ascii="Arial" w:hAnsi="Arial"/>
          <w:color w:val="231F20"/>
          <w:sz w:val="18"/>
        </w:rPr>
        <w:t>After reading this </w:t>
      </w:r>
      <w:r>
        <w:rPr>
          <w:rFonts w:ascii="Arial" w:hAnsi="Arial"/>
          <w:color w:val="231F20"/>
          <w:spacing w:val="-5"/>
          <w:sz w:val="18"/>
        </w:rPr>
        <w:t>essay, </w:t>
      </w:r>
      <w:r>
        <w:rPr>
          <w:rFonts w:ascii="Arial" w:hAnsi="Arial"/>
          <w:color w:val="231F20"/>
          <w:sz w:val="18"/>
        </w:rPr>
        <w:t>the admissions officers probably felt that Lauren was a student they wanted to meet, one who had something to add to the prospective</w:t>
      </w:r>
      <w:r>
        <w:rPr>
          <w:rFonts w:ascii="Arial" w:hAnsi="Arial"/>
          <w:color w:val="231F20"/>
          <w:spacing w:val="-30"/>
          <w:sz w:val="18"/>
        </w:rPr>
        <w:t> </w:t>
      </w:r>
      <w:r>
        <w:rPr>
          <w:rFonts w:ascii="Arial" w:hAnsi="Arial"/>
          <w:color w:val="231F20"/>
          <w:sz w:val="18"/>
        </w:rPr>
        <w:t>class.</w:t>
      </w:r>
    </w:p>
    <w:p>
      <w:pPr>
        <w:pStyle w:val="BodyText"/>
        <w:rPr>
          <w:rFonts w:ascii="Arial"/>
          <w:sz w:val="20"/>
        </w:rPr>
      </w:pPr>
    </w:p>
    <w:p>
      <w:pPr>
        <w:pStyle w:val="BodyText"/>
        <w:rPr>
          <w:rFonts w:ascii="Arial"/>
          <w:sz w:val="20"/>
        </w:rPr>
      </w:pPr>
    </w:p>
    <w:p>
      <w:pPr>
        <w:pStyle w:val="BodyText"/>
        <w:spacing w:before="7"/>
        <w:rPr>
          <w:rFonts w:ascii="Arial"/>
          <w:sz w:val="24"/>
        </w:rPr>
      </w:pPr>
    </w:p>
    <w:p>
      <w:pPr>
        <w:tabs>
          <w:tab w:pos="6599" w:val="left" w:leader="none"/>
        </w:tabs>
        <w:spacing w:before="0"/>
        <w:ind w:left="120" w:right="0" w:firstLine="0"/>
        <w:jc w:val="left"/>
        <w:rPr>
          <w:rFonts w:ascii="Arial" w:hAnsi="Arial"/>
          <w:b/>
          <w:sz w:val="20"/>
        </w:rPr>
      </w:pPr>
      <w:r>
        <w:rPr/>
        <w:pict>
          <v:line style="position:absolute;mso-position-horizontal-relative:page;mso-position-vertical-relative:paragraph;z-index:5632;mso-wrap-distance-left:0;mso-wrap-distance-right:0" from="60pt,13.299881pt" to="384pt,13.299881pt" stroked="true" strokeweight=".167pt" strokecolor="#d1d3d4">
            <v:stroke dashstyle="solid"/>
            <w10:wrap type="topAndBottom"/>
          </v:line>
        </w:pict>
      </w:r>
      <w:r>
        <w:rPr>
          <w:rFonts w:ascii="Arial" w:hAnsi="Arial"/>
          <w:b/>
          <w:color w:val="231F20"/>
          <w:w w:val="110"/>
          <w:sz w:val="20"/>
          <w:u w:val="single" w:color="D1D3D4"/>
        </w:rPr>
        <w:t>“Moving”</w:t>
        <w:tab/>
      </w:r>
    </w:p>
    <w:p>
      <w:pPr>
        <w:spacing w:line="278" w:lineRule="auto" w:before="101"/>
        <w:ind w:left="120" w:right="4749" w:firstLine="0"/>
        <w:jc w:val="left"/>
        <w:rPr>
          <w:rFonts w:ascii="Arial"/>
          <w:b/>
          <w:sz w:val="18"/>
        </w:rPr>
      </w:pPr>
      <w:r>
        <w:rPr>
          <w:rFonts w:ascii="Arial"/>
          <w:b/>
          <w:color w:val="231F20"/>
          <w:sz w:val="18"/>
        </w:rPr>
        <w:t>Laura V. Mesa Stanford University</w:t>
      </w:r>
    </w:p>
    <w:p>
      <w:pPr>
        <w:pStyle w:val="BodyText"/>
        <w:spacing w:line="259" w:lineRule="auto" w:before="150"/>
        <w:ind w:left="119" w:right="118"/>
        <w:jc w:val="both"/>
      </w:pPr>
      <w:r>
        <w:rPr>
          <w:color w:val="231F20"/>
          <w:w w:val="105"/>
          <w:sz w:val="22"/>
        </w:rPr>
        <w:t>ThE qUIcK rIppING oF ThIcK </w:t>
      </w:r>
      <w:r>
        <w:rPr>
          <w:color w:val="231F20"/>
          <w:spacing w:val="-5"/>
          <w:w w:val="105"/>
          <w:sz w:val="22"/>
        </w:rPr>
        <w:t>TApE </w:t>
      </w:r>
      <w:r>
        <w:rPr>
          <w:color w:val="231F20"/>
          <w:w w:val="105"/>
        </w:rPr>
        <w:t>and the heavy thuds of card- board boxes echo throughout an </w:t>
      </w:r>
      <w:r>
        <w:rPr>
          <w:color w:val="231F20"/>
          <w:spacing w:val="-6"/>
          <w:w w:val="105"/>
        </w:rPr>
        <w:t>empty, </w:t>
      </w:r>
      <w:r>
        <w:rPr>
          <w:color w:val="231F20"/>
          <w:w w:val="105"/>
        </w:rPr>
        <w:t>unfamiliar, and lonely house. As</w:t>
      </w:r>
      <w:r>
        <w:rPr>
          <w:color w:val="231F20"/>
          <w:spacing w:val="-6"/>
          <w:w w:val="105"/>
        </w:rPr>
        <w:t> </w:t>
      </w:r>
      <w:r>
        <w:rPr>
          <w:color w:val="231F20"/>
          <w:w w:val="105"/>
        </w:rPr>
        <w:t>the</w:t>
      </w:r>
      <w:r>
        <w:rPr>
          <w:color w:val="231F20"/>
          <w:spacing w:val="-6"/>
          <w:w w:val="105"/>
        </w:rPr>
        <w:t> </w:t>
      </w:r>
      <w:r>
        <w:rPr>
          <w:color w:val="231F20"/>
          <w:w w:val="105"/>
        </w:rPr>
        <w:t>heavy</w:t>
      </w:r>
      <w:r>
        <w:rPr>
          <w:color w:val="231F20"/>
          <w:spacing w:val="-6"/>
          <w:w w:val="105"/>
        </w:rPr>
        <w:t> </w:t>
      </w:r>
      <w:r>
        <w:rPr>
          <w:color w:val="231F20"/>
          <w:w w:val="105"/>
        </w:rPr>
        <w:t>boxes</w:t>
      </w:r>
      <w:r>
        <w:rPr>
          <w:color w:val="231F20"/>
          <w:spacing w:val="-6"/>
          <w:w w:val="105"/>
        </w:rPr>
        <w:t> </w:t>
      </w:r>
      <w:r>
        <w:rPr>
          <w:color w:val="231F20"/>
          <w:w w:val="105"/>
        </w:rPr>
        <w:t>are</w:t>
      </w:r>
      <w:r>
        <w:rPr>
          <w:color w:val="231F20"/>
          <w:spacing w:val="-6"/>
          <w:w w:val="105"/>
        </w:rPr>
        <w:t> </w:t>
      </w:r>
      <w:r>
        <w:rPr>
          <w:color w:val="231F20"/>
          <w:w w:val="105"/>
        </w:rPr>
        <w:t>slowly</w:t>
      </w:r>
      <w:r>
        <w:rPr>
          <w:color w:val="231F20"/>
          <w:spacing w:val="-6"/>
          <w:w w:val="105"/>
        </w:rPr>
        <w:t> </w:t>
      </w:r>
      <w:r>
        <w:rPr>
          <w:color w:val="231F20"/>
          <w:w w:val="105"/>
        </w:rPr>
        <w:t>opened</w:t>
      </w:r>
      <w:r>
        <w:rPr>
          <w:color w:val="231F20"/>
          <w:spacing w:val="-6"/>
          <w:w w:val="105"/>
        </w:rPr>
        <w:t> </w:t>
      </w:r>
      <w:r>
        <w:rPr>
          <w:color w:val="231F20"/>
          <w:w w:val="105"/>
        </w:rPr>
        <w:t>and</w:t>
      </w:r>
      <w:r>
        <w:rPr>
          <w:color w:val="231F20"/>
          <w:spacing w:val="-6"/>
          <w:w w:val="105"/>
        </w:rPr>
        <w:t> </w:t>
      </w:r>
      <w:r>
        <w:rPr>
          <w:color w:val="231F20"/>
          <w:w w:val="105"/>
        </w:rPr>
        <w:t>their</w:t>
      </w:r>
      <w:r>
        <w:rPr>
          <w:color w:val="231F20"/>
          <w:spacing w:val="-6"/>
          <w:w w:val="105"/>
        </w:rPr>
        <w:t> </w:t>
      </w:r>
      <w:r>
        <w:rPr>
          <w:color w:val="231F20"/>
          <w:w w:val="105"/>
        </w:rPr>
        <w:t>contents</w:t>
      </w:r>
      <w:r>
        <w:rPr>
          <w:color w:val="231F20"/>
          <w:spacing w:val="-6"/>
          <w:w w:val="105"/>
        </w:rPr>
        <w:t> </w:t>
      </w:r>
      <w:r>
        <w:rPr>
          <w:color w:val="231F20"/>
          <w:w w:val="105"/>
        </w:rPr>
        <w:t>revealed,</w:t>
      </w:r>
      <w:r>
        <w:rPr>
          <w:color w:val="231F20"/>
          <w:spacing w:val="-6"/>
          <w:w w:val="105"/>
        </w:rPr>
        <w:t> </w:t>
      </w:r>
      <w:r>
        <w:rPr>
          <w:color w:val="231F20"/>
          <w:w w:val="105"/>
        </w:rPr>
        <w:t>my young heart jumps for </w:t>
      </w:r>
      <w:r>
        <w:rPr>
          <w:color w:val="231F20"/>
          <w:spacing w:val="-9"/>
          <w:w w:val="105"/>
        </w:rPr>
        <w:t>joy.  </w:t>
      </w:r>
      <w:r>
        <w:rPr>
          <w:color w:val="231F20"/>
          <w:w w:val="105"/>
        </w:rPr>
        <w:t>There, within that scant and</w:t>
      </w:r>
      <w:r>
        <w:rPr>
          <w:color w:val="231F20"/>
          <w:spacing w:val="25"/>
          <w:w w:val="105"/>
        </w:rPr>
        <w:t> </w:t>
      </w:r>
      <w:r>
        <w:rPr>
          <w:color w:val="231F20"/>
          <w:w w:val="105"/>
        </w:rPr>
        <w:t>unexpectedly</w:t>
      </w:r>
    </w:p>
    <w:p>
      <w:pPr>
        <w:spacing w:after="0" w:line="259" w:lineRule="auto"/>
        <w:jc w:val="both"/>
        <w:sectPr>
          <w:pgSz w:w="8640" w:h="12960"/>
          <w:pgMar w:header="702" w:footer="0" w:top="1020" w:bottom="280" w:left="1080" w:right="840"/>
        </w:sectPr>
      </w:pPr>
    </w:p>
    <w:p>
      <w:pPr>
        <w:pStyle w:val="BodyText"/>
        <w:spacing w:before="9"/>
        <w:rPr>
          <w:sz w:val="24"/>
        </w:rPr>
      </w:pPr>
    </w:p>
    <w:p>
      <w:pPr>
        <w:pStyle w:val="BodyText"/>
        <w:spacing w:line="259" w:lineRule="auto" w:before="97"/>
        <w:ind w:left="100" w:right="117"/>
        <w:jc w:val="both"/>
      </w:pPr>
      <w:r>
        <w:rPr>
          <w:color w:val="231F20"/>
          <w:w w:val="105"/>
        </w:rPr>
        <w:t>durable</w:t>
      </w:r>
      <w:r>
        <w:rPr>
          <w:color w:val="231F20"/>
          <w:spacing w:val="-16"/>
          <w:w w:val="105"/>
        </w:rPr>
        <w:t> </w:t>
      </w:r>
      <w:r>
        <w:rPr>
          <w:color w:val="231F20"/>
          <w:w w:val="105"/>
        </w:rPr>
        <w:t>shell</w:t>
      </w:r>
      <w:r>
        <w:rPr>
          <w:color w:val="231F20"/>
          <w:spacing w:val="-16"/>
          <w:w w:val="105"/>
        </w:rPr>
        <w:t> </w:t>
      </w:r>
      <w:r>
        <w:rPr>
          <w:color w:val="231F20"/>
          <w:w w:val="105"/>
        </w:rPr>
        <w:t>of</w:t>
      </w:r>
      <w:r>
        <w:rPr>
          <w:color w:val="231F20"/>
          <w:spacing w:val="-16"/>
          <w:w w:val="105"/>
        </w:rPr>
        <w:t> </w:t>
      </w:r>
      <w:r>
        <w:rPr>
          <w:color w:val="231F20"/>
          <w:w w:val="105"/>
        </w:rPr>
        <w:t>cardboard,</w:t>
      </w:r>
      <w:r>
        <w:rPr>
          <w:color w:val="231F20"/>
          <w:spacing w:val="-16"/>
          <w:w w:val="105"/>
        </w:rPr>
        <w:t> </w:t>
      </w:r>
      <w:r>
        <w:rPr>
          <w:color w:val="231F20"/>
          <w:w w:val="105"/>
        </w:rPr>
        <w:t>lie</w:t>
      </w:r>
      <w:r>
        <w:rPr>
          <w:color w:val="231F20"/>
          <w:spacing w:val="-16"/>
          <w:w w:val="105"/>
        </w:rPr>
        <w:t> </w:t>
      </w:r>
      <w:r>
        <w:rPr>
          <w:color w:val="231F20"/>
          <w:w w:val="105"/>
        </w:rPr>
        <w:t>my</w:t>
      </w:r>
      <w:r>
        <w:rPr>
          <w:color w:val="231F20"/>
          <w:spacing w:val="-16"/>
          <w:w w:val="105"/>
        </w:rPr>
        <w:t> </w:t>
      </w:r>
      <w:r>
        <w:rPr>
          <w:color w:val="231F20"/>
          <w:w w:val="105"/>
        </w:rPr>
        <w:t>invaluable</w:t>
      </w:r>
      <w:r>
        <w:rPr>
          <w:color w:val="231F20"/>
          <w:spacing w:val="-16"/>
          <w:w w:val="105"/>
        </w:rPr>
        <w:t> </w:t>
      </w:r>
      <w:r>
        <w:rPr>
          <w:color w:val="231F20"/>
          <w:w w:val="105"/>
        </w:rPr>
        <w:t>possessions.</w:t>
      </w:r>
      <w:r>
        <w:rPr>
          <w:color w:val="231F20"/>
          <w:spacing w:val="-16"/>
          <w:w w:val="105"/>
        </w:rPr>
        <w:t> </w:t>
      </w:r>
      <w:r>
        <w:rPr>
          <w:color w:val="231F20"/>
          <w:w w:val="105"/>
        </w:rPr>
        <w:t>After</w:t>
      </w:r>
      <w:r>
        <w:rPr>
          <w:color w:val="231F20"/>
          <w:spacing w:val="-16"/>
          <w:w w:val="105"/>
        </w:rPr>
        <w:t> </w:t>
      </w:r>
      <w:r>
        <w:rPr>
          <w:color w:val="231F20"/>
          <w:w w:val="105"/>
        </w:rPr>
        <w:t>remov- ing the bubbly layer of protection from my valuables, I begin to</w:t>
      </w:r>
      <w:r>
        <w:rPr>
          <w:color w:val="231F20"/>
          <w:spacing w:val="-4"/>
          <w:w w:val="105"/>
        </w:rPr>
        <w:t> </w:t>
      </w:r>
      <w:r>
        <w:rPr>
          <w:color w:val="231F20"/>
          <w:w w:val="105"/>
        </w:rPr>
        <w:t>place them,</w:t>
      </w:r>
      <w:r>
        <w:rPr>
          <w:color w:val="231F20"/>
          <w:spacing w:val="-6"/>
          <w:w w:val="105"/>
        </w:rPr>
        <w:t> </w:t>
      </w:r>
      <w:r>
        <w:rPr>
          <w:color w:val="231F20"/>
          <w:w w:val="105"/>
        </w:rPr>
        <w:t>one</w:t>
      </w:r>
      <w:r>
        <w:rPr>
          <w:color w:val="231F20"/>
          <w:spacing w:val="-6"/>
          <w:w w:val="105"/>
        </w:rPr>
        <w:t> </w:t>
      </w:r>
      <w:r>
        <w:rPr>
          <w:color w:val="231F20"/>
          <w:w w:val="105"/>
        </w:rPr>
        <w:t>by</w:t>
      </w:r>
      <w:r>
        <w:rPr>
          <w:color w:val="231F20"/>
          <w:spacing w:val="-6"/>
          <w:w w:val="105"/>
        </w:rPr>
        <w:t> </w:t>
      </w:r>
      <w:r>
        <w:rPr>
          <w:color w:val="231F20"/>
          <w:w w:val="105"/>
        </w:rPr>
        <w:t>one,</w:t>
      </w:r>
      <w:r>
        <w:rPr>
          <w:color w:val="231F20"/>
          <w:spacing w:val="-6"/>
          <w:w w:val="105"/>
        </w:rPr>
        <w:t> </w:t>
      </w:r>
      <w:r>
        <w:rPr>
          <w:color w:val="231F20"/>
          <w:w w:val="105"/>
        </w:rPr>
        <w:t>onto</w:t>
      </w:r>
      <w:r>
        <w:rPr>
          <w:color w:val="231F20"/>
          <w:spacing w:val="-6"/>
          <w:w w:val="105"/>
        </w:rPr>
        <w:t> </w:t>
      </w:r>
      <w:r>
        <w:rPr>
          <w:color w:val="231F20"/>
          <w:w w:val="105"/>
        </w:rPr>
        <w:t>my</w:t>
      </w:r>
      <w:r>
        <w:rPr>
          <w:color w:val="231F20"/>
          <w:spacing w:val="-6"/>
          <w:w w:val="105"/>
        </w:rPr>
        <w:t> </w:t>
      </w:r>
      <w:r>
        <w:rPr>
          <w:color w:val="231F20"/>
          <w:w w:val="105"/>
        </w:rPr>
        <w:t>familiar,</w:t>
      </w:r>
      <w:r>
        <w:rPr>
          <w:color w:val="231F20"/>
          <w:spacing w:val="-6"/>
          <w:w w:val="105"/>
        </w:rPr>
        <w:t> </w:t>
      </w:r>
      <w:r>
        <w:rPr>
          <w:color w:val="231F20"/>
          <w:w w:val="105"/>
        </w:rPr>
        <w:t>yet</w:t>
      </w:r>
      <w:r>
        <w:rPr>
          <w:color w:val="231F20"/>
          <w:spacing w:val="-6"/>
          <w:w w:val="105"/>
        </w:rPr>
        <w:t> </w:t>
      </w:r>
      <w:r>
        <w:rPr>
          <w:color w:val="231F20"/>
          <w:w w:val="105"/>
        </w:rPr>
        <w:t>strangely</w:t>
      </w:r>
      <w:r>
        <w:rPr>
          <w:color w:val="231F20"/>
          <w:spacing w:val="-6"/>
          <w:w w:val="105"/>
        </w:rPr>
        <w:t> </w:t>
      </w:r>
      <w:r>
        <w:rPr>
          <w:color w:val="231F20"/>
          <w:w w:val="105"/>
        </w:rPr>
        <w:t>new</w:t>
      </w:r>
      <w:r>
        <w:rPr>
          <w:color w:val="231F20"/>
          <w:spacing w:val="-6"/>
          <w:w w:val="105"/>
        </w:rPr>
        <w:t> </w:t>
      </w:r>
      <w:r>
        <w:rPr>
          <w:color w:val="231F20"/>
          <w:w w:val="105"/>
        </w:rPr>
        <w:t>shelf.</w:t>
      </w:r>
    </w:p>
    <w:p>
      <w:pPr>
        <w:pStyle w:val="BodyText"/>
        <w:spacing w:line="259" w:lineRule="auto"/>
        <w:ind w:left="100" w:right="117" w:firstLine="299"/>
        <w:jc w:val="both"/>
      </w:pPr>
      <w:r>
        <w:rPr>
          <w:color w:val="231F20"/>
          <w:w w:val="105"/>
        </w:rPr>
        <w:t>I first lift out my ragged and faithful stuffed animal </w:t>
      </w:r>
      <w:r>
        <w:rPr>
          <w:color w:val="231F20"/>
          <w:spacing w:val="-5"/>
          <w:w w:val="105"/>
        </w:rPr>
        <w:t>Mr. </w:t>
      </w:r>
      <w:r>
        <w:rPr>
          <w:color w:val="231F20"/>
          <w:spacing w:val="-9"/>
          <w:w w:val="105"/>
        </w:rPr>
        <w:t>Teddy.  </w:t>
      </w:r>
      <w:r>
        <w:rPr>
          <w:color w:val="231F20"/>
          <w:w w:val="105"/>
        </w:rPr>
        <w:t>Though torn, dirty and missing his left eye, he reminds me of my     youth</w:t>
      </w:r>
      <w:r>
        <w:rPr>
          <w:color w:val="231F20"/>
          <w:spacing w:val="-6"/>
          <w:w w:val="105"/>
        </w:rPr>
        <w:t> </w:t>
      </w:r>
      <w:r>
        <w:rPr>
          <w:color w:val="231F20"/>
          <w:w w:val="105"/>
        </w:rPr>
        <w:t>and</w:t>
      </w:r>
      <w:r>
        <w:rPr>
          <w:color w:val="231F20"/>
          <w:spacing w:val="-6"/>
          <w:w w:val="105"/>
        </w:rPr>
        <w:t> </w:t>
      </w:r>
      <w:r>
        <w:rPr>
          <w:color w:val="231F20"/>
          <w:w w:val="105"/>
        </w:rPr>
        <w:t>the</w:t>
      </w:r>
      <w:r>
        <w:rPr>
          <w:color w:val="231F20"/>
          <w:spacing w:val="-6"/>
          <w:w w:val="105"/>
        </w:rPr>
        <w:t> </w:t>
      </w:r>
      <w:r>
        <w:rPr>
          <w:color w:val="231F20"/>
          <w:w w:val="105"/>
        </w:rPr>
        <w:t>one</w:t>
      </w:r>
      <w:r>
        <w:rPr>
          <w:color w:val="231F20"/>
          <w:spacing w:val="-6"/>
          <w:w w:val="105"/>
        </w:rPr>
        <w:t> </w:t>
      </w:r>
      <w:r>
        <w:rPr>
          <w:color w:val="231F20"/>
          <w:w w:val="105"/>
        </w:rPr>
        <w:t>constant</w:t>
      </w:r>
      <w:r>
        <w:rPr>
          <w:color w:val="231F20"/>
          <w:spacing w:val="-6"/>
          <w:w w:val="105"/>
        </w:rPr>
        <w:t> </w:t>
      </w:r>
      <w:r>
        <w:rPr>
          <w:color w:val="231F20"/>
          <w:w w:val="105"/>
        </w:rPr>
        <w:t>friendship</w:t>
      </w:r>
      <w:r>
        <w:rPr>
          <w:color w:val="231F20"/>
          <w:spacing w:val="-6"/>
          <w:w w:val="105"/>
        </w:rPr>
        <w:t> </w:t>
      </w:r>
      <w:r>
        <w:rPr>
          <w:color w:val="231F20"/>
          <w:w w:val="105"/>
        </w:rPr>
        <w:t>in</w:t>
      </w:r>
      <w:r>
        <w:rPr>
          <w:color w:val="231F20"/>
          <w:spacing w:val="-6"/>
          <w:w w:val="105"/>
        </w:rPr>
        <w:t> </w:t>
      </w:r>
      <w:r>
        <w:rPr>
          <w:color w:val="231F20"/>
          <w:w w:val="105"/>
        </w:rPr>
        <w:t>my</w:t>
      </w:r>
      <w:r>
        <w:rPr>
          <w:color w:val="231F20"/>
          <w:spacing w:val="-6"/>
          <w:w w:val="105"/>
        </w:rPr>
        <w:t> </w:t>
      </w:r>
      <w:r>
        <w:rPr>
          <w:color w:val="231F20"/>
          <w:w w:val="105"/>
        </w:rPr>
        <w:t>life.</w:t>
      </w:r>
      <w:r>
        <w:rPr>
          <w:color w:val="231F20"/>
          <w:spacing w:val="-6"/>
          <w:w w:val="105"/>
        </w:rPr>
        <w:t> </w:t>
      </w:r>
      <w:r>
        <w:rPr>
          <w:color w:val="231F20"/>
          <w:w w:val="105"/>
        </w:rPr>
        <w:t>He</w:t>
      </w:r>
      <w:r>
        <w:rPr>
          <w:color w:val="231F20"/>
          <w:spacing w:val="-6"/>
          <w:w w:val="105"/>
        </w:rPr>
        <w:t> </w:t>
      </w:r>
      <w:r>
        <w:rPr>
          <w:color w:val="231F20"/>
          <w:w w:val="105"/>
        </w:rPr>
        <w:t>has</w:t>
      </w:r>
      <w:r>
        <w:rPr>
          <w:color w:val="231F20"/>
          <w:spacing w:val="-6"/>
          <w:w w:val="105"/>
        </w:rPr>
        <w:t> </w:t>
      </w:r>
      <w:r>
        <w:rPr>
          <w:color w:val="231F20"/>
          <w:w w:val="105"/>
        </w:rPr>
        <w:t>traveled</w:t>
      </w:r>
      <w:r>
        <w:rPr>
          <w:color w:val="231F20"/>
          <w:spacing w:val="-6"/>
          <w:w w:val="105"/>
        </w:rPr>
        <w:t> </w:t>
      </w:r>
      <w:r>
        <w:rPr>
          <w:color w:val="231F20"/>
          <w:w w:val="105"/>
        </w:rPr>
        <w:t>with me</w:t>
      </w:r>
      <w:r>
        <w:rPr>
          <w:color w:val="231F20"/>
          <w:spacing w:val="-6"/>
          <w:w w:val="105"/>
        </w:rPr>
        <w:t> </w:t>
      </w:r>
      <w:r>
        <w:rPr>
          <w:color w:val="231F20"/>
          <w:w w:val="105"/>
        </w:rPr>
        <w:t>thousands</w:t>
      </w:r>
      <w:r>
        <w:rPr>
          <w:color w:val="231F20"/>
          <w:spacing w:val="-6"/>
          <w:w w:val="105"/>
        </w:rPr>
        <w:t> </w:t>
      </w:r>
      <w:r>
        <w:rPr>
          <w:color w:val="231F20"/>
          <w:w w:val="105"/>
        </w:rPr>
        <w:t>upon</w:t>
      </w:r>
      <w:r>
        <w:rPr>
          <w:color w:val="231F20"/>
          <w:spacing w:val="-6"/>
          <w:w w:val="105"/>
        </w:rPr>
        <w:t> </w:t>
      </w:r>
      <w:r>
        <w:rPr>
          <w:color w:val="231F20"/>
          <w:w w:val="105"/>
        </w:rPr>
        <w:t>thousands</w:t>
      </w:r>
      <w:r>
        <w:rPr>
          <w:color w:val="231F20"/>
          <w:spacing w:val="-6"/>
          <w:w w:val="105"/>
        </w:rPr>
        <w:t> </w:t>
      </w:r>
      <w:r>
        <w:rPr>
          <w:color w:val="231F20"/>
          <w:w w:val="105"/>
        </w:rPr>
        <w:t>of</w:t>
      </w:r>
      <w:r>
        <w:rPr>
          <w:color w:val="231F20"/>
          <w:spacing w:val="-6"/>
          <w:w w:val="105"/>
        </w:rPr>
        <w:t> </w:t>
      </w:r>
      <w:r>
        <w:rPr>
          <w:color w:val="231F20"/>
          <w:w w:val="105"/>
        </w:rPr>
        <w:t>miles</w:t>
      </w:r>
      <w:r>
        <w:rPr>
          <w:color w:val="231F20"/>
          <w:spacing w:val="-6"/>
          <w:w w:val="105"/>
        </w:rPr>
        <w:t> </w:t>
      </w:r>
      <w:r>
        <w:rPr>
          <w:color w:val="231F20"/>
          <w:w w:val="105"/>
        </w:rPr>
        <w:t>to</w:t>
      </w:r>
      <w:r>
        <w:rPr>
          <w:color w:val="231F20"/>
          <w:spacing w:val="-6"/>
          <w:w w:val="105"/>
        </w:rPr>
        <w:t> </w:t>
      </w:r>
      <w:r>
        <w:rPr>
          <w:color w:val="231F20"/>
          <w:w w:val="105"/>
        </w:rPr>
        <w:t>and</w:t>
      </w:r>
      <w:r>
        <w:rPr>
          <w:color w:val="231F20"/>
          <w:spacing w:val="-6"/>
          <w:w w:val="105"/>
        </w:rPr>
        <w:t> </w:t>
      </w:r>
      <w:r>
        <w:rPr>
          <w:color w:val="231F20"/>
          <w:w w:val="105"/>
        </w:rPr>
        <w:t>from</w:t>
      </w:r>
      <w:r>
        <w:rPr>
          <w:color w:val="231F20"/>
          <w:spacing w:val="-6"/>
          <w:w w:val="105"/>
        </w:rPr>
        <w:t> </w:t>
      </w:r>
      <w:r>
        <w:rPr>
          <w:color w:val="231F20"/>
          <w:w w:val="105"/>
        </w:rPr>
        <w:t>each</w:t>
      </w:r>
      <w:r>
        <w:rPr>
          <w:color w:val="231F20"/>
          <w:spacing w:val="-6"/>
          <w:w w:val="105"/>
        </w:rPr>
        <w:t> </w:t>
      </w:r>
      <w:r>
        <w:rPr>
          <w:color w:val="231F20"/>
          <w:w w:val="105"/>
        </w:rPr>
        <w:t>of</w:t>
      </w:r>
      <w:r>
        <w:rPr>
          <w:color w:val="231F20"/>
          <w:spacing w:val="-6"/>
          <w:w w:val="105"/>
        </w:rPr>
        <w:t> </w:t>
      </w:r>
      <w:r>
        <w:rPr>
          <w:color w:val="231F20"/>
          <w:w w:val="105"/>
        </w:rPr>
        <w:t>the</w:t>
      </w:r>
      <w:r>
        <w:rPr>
          <w:color w:val="231F20"/>
          <w:spacing w:val="-6"/>
          <w:w w:val="105"/>
        </w:rPr>
        <w:t> </w:t>
      </w:r>
      <w:r>
        <w:rPr>
          <w:color w:val="231F20"/>
          <w:w w:val="105"/>
        </w:rPr>
        <w:t>seven vastly</w:t>
      </w:r>
      <w:r>
        <w:rPr>
          <w:color w:val="231F20"/>
          <w:spacing w:val="-8"/>
          <w:w w:val="105"/>
        </w:rPr>
        <w:t> </w:t>
      </w:r>
      <w:r>
        <w:rPr>
          <w:color w:val="231F20"/>
          <w:w w:val="105"/>
        </w:rPr>
        <w:t>different</w:t>
      </w:r>
      <w:r>
        <w:rPr>
          <w:color w:val="231F20"/>
          <w:spacing w:val="-8"/>
          <w:w w:val="105"/>
        </w:rPr>
        <w:t> </w:t>
      </w:r>
      <w:r>
        <w:rPr>
          <w:color w:val="231F20"/>
          <w:w w:val="105"/>
        </w:rPr>
        <w:t>living</w:t>
      </w:r>
      <w:r>
        <w:rPr>
          <w:color w:val="231F20"/>
          <w:spacing w:val="-8"/>
          <w:w w:val="105"/>
        </w:rPr>
        <w:t> </w:t>
      </w:r>
      <w:r>
        <w:rPr>
          <w:color w:val="231F20"/>
          <w:w w:val="105"/>
        </w:rPr>
        <w:t>experiences</w:t>
      </w:r>
      <w:r>
        <w:rPr>
          <w:color w:val="231F20"/>
          <w:spacing w:val="-8"/>
          <w:w w:val="105"/>
        </w:rPr>
        <w:t> </w:t>
      </w:r>
      <w:r>
        <w:rPr>
          <w:color w:val="231F20"/>
          <w:w w:val="105"/>
        </w:rPr>
        <w:t>that</w:t>
      </w:r>
      <w:r>
        <w:rPr>
          <w:color w:val="231F20"/>
          <w:spacing w:val="-8"/>
          <w:w w:val="105"/>
        </w:rPr>
        <w:t> </w:t>
      </w:r>
      <w:r>
        <w:rPr>
          <w:color w:val="231F20"/>
          <w:w w:val="105"/>
        </w:rPr>
        <w:t>have</w:t>
      </w:r>
      <w:r>
        <w:rPr>
          <w:color w:val="231F20"/>
          <w:spacing w:val="-8"/>
          <w:w w:val="105"/>
        </w:rPr>
        <w:t> </w:t>
      </w:r>
      <w:r>
        <w:rPr>
          <w:color w:val="231F20"/>
          <w:w w:val="105"/>
        </w:rPr>
        <w:t>defined</w:t>
      </w:r>
      <w:r>
        <w:rPr>
          <w:color w:val="231F20"/>
          <w:spacing w:val="-8"/>
          <w:w w:val="105"/>
        </w:rPr>
        <w:t> </w:t>
      </w:r>
      <w:r>
        <w:rPr>
          <w:color w:val="231F20"/>
          <w:w w:val="105"/>
        </w:rPr>
        <w:t>my</w:t>
      </w:r>
      <w:r>
        <w:rPr>
          <w:color w:val="231F20"/>
          <w:spacing w:val="-8"/>
          <w:w w:val="105"/>
        </w:rPr>
        <w:t> </w:t>
      </w:r>
      <w:r>
        <w:rPr>
          <w:color w:val="231F20"/>
          <w:w w:val="105"/>
        </w:rPr>
        <w:t>life.</w:t>
      </w:r>
      <w:r>
        <w:rPr>
          <w:color w:val="231F20"/>
          <w:spacing w:val="-8"/>
          <w:w w:val="105"/>
        </w:rPr>
        <w:t> </w:t>
      </w:r>
      <w:r>
        <w:rPr>
          <w:color w:val="231F20"/>
          <w:spacing w:val="-5"/>
          <w:w w:val="105"/>
        </w:rPr>
        <w:t>Mr.</w:t>
      </w:r>
      <w:r>
        <w:rPr>
          <w:color w:val="231F20"/>
          <w:spacing w:val="-8"/>
          <w:w w:val="105"/>
        </w:rPr>
        <w:t> </w:t>
      </w:r>
      <w:r>
        <w:rPr>
          <w:color w:val="231F20"/>
          <w:spacing w:val="-5"/>
          <w:w w:val="105"/>
        </w:rPr>
        <w:t>Teddy </w:t>
      </w:r>
      <w:r>
        <w:rPr>
          <w:color w:val="231F20"/>
          <w:w w:val="105"/>
        </w:rPr>
        <w:t>has been there with me throughout the difficulty of every one of the transitions in my</w:t>
      </w:r>
      <w:r>
        <w:rPr>
          <w:color w:val="231F20"/>
          <w:spacing w:val="-7"/>
          <w:w w:val="105"/>
        </w:rPr>
        <w:t> </w:t>
      </w:r>
      <w:r>
        <w:rPr>
          <w:color w:val="231F20"/>
          <w:w w:val="105"/>
        </w:rPr>
        <w:t>life.</w:t>
      </w:r>
    </w:p>
    <w:p>
      <w:pPr>
        <w:pStyle w:val="BodyText"/>
        <w:spacing w:line="259" w:lineRule="auto"/>
        <w:ind w:left="100" w:right="117" w:firstLine="299"/>
        <w:jc w:val="both"/>
      </w:pPr>
      <w:r>
        <w:rPr>
          <w:color w:val="231F20"/>
          <w:w w:val="105"/>
        </w:rPr>
        <w:t>next, I pull out a small, fragile lamp decorated with blue and white pinstripes. A small yellow duck lives at the bottom of the glass com- partment. As I fumble with the rotating switch, I see that only two of the three different settings are properly working. </w:t>
      </w:r>
      <w:r>
        <w:rPr>
          <w:color w:val="231F20"/>
          <w:spacing w:val="-7"/>
          <w:w w:val="105"/>
        </w:rPr>
        <w:t>now, </w:t>
      </w:r>
      <w:r>
        <w:rPr>
          <w:color w:val="231F20"/>
          <w:w w:val="105"/>
        </w:rPr>
        <w:t>after years of travel, only the nightlight and brightest setting work. I leave the light on</w:t>
      </w:r>
      <w:r>
        <w:rPr>
          <w:color w:val="231F20"/>
          <w:spacing w:val="-14"/>
          <w:w w:val="105"/>
        </w:rPr>
        <w:t> </w:t>
      </w:r>
      <w:r>
        <w:rPr>
          <w:color w:val="231F20"/>
          <w:w w:val="105"/>
        </w:rPr>
        <w:t>at</w:t>
      </w:r>
      <w:r>
        <w:rPr>
          <w:color w:val="231F20"/>
          <w:spacing w:val="-14"/>
          <w:w w:val="105"/>
        </w:rPr>
        <w:t> </w:t>
      </w:r>
      <w:r>
        <w:rPr>
          <w:color w:val="231F20"/>
          <w:w w:val="105"/>
        </w:rPr>
        <w:t>its</w:t>
      </w:r>
      <w:r>
        <w:rPr>
          <w:color w:val="231F20"/>
          <w:spacing w:val="-14"/>
          <w:w w:val="105"/>
        </w:rPr>
        <w:t> </w:t>
      </w:r>
      <w:r>
        <w:rPr>
          <w:color w:val="231F20"/>
          <w:w w:val="105"/>
        </w:rPr>
        <w:t>brightest</w:t>
      </w:r>
      <w:r>
        <w:rPr>
          <w:color w:val="231F20"/>
          <w:spacing w:val="-14"/>
          <w:w w:val="105"/>
        </w:rPr>
        <w:t> </w:t>
      </w:r>
      <w:r>
        <w:rPr>
          <w:color w:val="231F20"/>
          <w:w w:val="105"/>
        </w:rPr>
        <w:t>setting</w:t>
      </w:r>
      <w:r>
        <w:rPr>
          <w:color w:val="231F20"/>
          <w:spacing w:val="-14"/>
          <w:w w:val="105"/>
        </w:rPr>
        <w:t> </w:t>
      </w:r>
      <w:r>
        <w:rPr>
          <w:color w:val="231F20"/>
          <w:w w:val="105"/>
        </w:rPr>
        <w:t>and</w:t>
      </w:r>
      <w:r>
        <w:rPr>
          <w:color w:val="231F20"/>
          <w:spacing w:val="-14"/>
          <w:w w:val="105"/>
        </w:rPr>
        <w:t> </w:t>
      </w:r>
      <w:r>
        <w:rPr>
          <w:color w:val="231F20"/>
          <w:w w:val="105"/>
        </w:rPr>
        <w:t>place</w:t>
      </w:r>
      <w:r>
        <w:rPr>
          <w:color w:val="231F20"/>
          <w:spacing w:val="-14"/>
          <w:w w:val="105"/>
        </w:rPr>
        <w:t> </w:t>
      </w:r>
      <w:r>
        <w:rPr>
          <w:color w:val="231F20"/>
          <w:w w:val="105"/>
        </w:rPr>
        <w:t>it</w:t>
      </w:r>
      <w:r>
        <w:rPr>
          <w:color w:val="231F20"/>
          <w:spacing w:val="-14"/>
          <w:w w:val="105"/>
        </w:rPr>
        <w:t> </w:t>
      </w:r>
      <w:r>
        <w:rPr>
          <w:color w:val="231F20"/>
          <w:w w:val="105"/>
        </w:rPr>
        <w:t>on</w:t>
      </w:r>
      <w:r>
        <w:rPr>
          <w:color w:val="231F20"/>
          <w:spacing w:val="-14"/>
          <w:w w:val="105"/>
        </w:rPr>
        <w:t> </w:t>
      </w:r>
      <w:r>
        <w:rPr>
          <w:color w:val="231F20"/>
          <w:w w:val="105"/>
        </w:rPr>
        <w:t>my</w:t>
      </w:r>
      <w:r>
        <w:rPr>
          <w:color w:val="231F20"/>
          <w:spacing w:val="-14"/>
          <w:w w:val="105"/>
        </w:rPr>
        <w:t> </w:t>
      </w:r>
      <w:r>
        <w:rPr>
          <w:color w:val="231F20"/>
          <w:w w:val="105"/>
        </w:rPr>
        <w:t>night</w:t>
      </w:r>
      <w:r>
        <w:rPr>
          <w:color w:val="231F20"/>
          <w:spacing w:val="-14"/>
          <w:w w:val="105"/>
        </w:rPr>
        <w:t> </w:t>
      </w:r>
      <w:r>
        <w:rPr>
          <w:color w:val="231F20"/>
          <w:w w:val="105"/>
        </w:rPr>
        <w:t>table.</w:t>
      </w:r>
      <w:r>
        <w:rPr>
          <w:color w:val="231F20"/>
          <w:spacing w:val="-14"/>
          <w:w w:val="105"/>
        </w:rPr>
        <w:t> </w:t>
      </w:r>
      <w:r>
        <w:rPr>
          <w:color w:val="231F20"/>
          <w:w w:val="105"/>
        </w:rPr>
        <w:t>The</w:t>
      </w:r>
      <w:r>
        <w:rPr>
          <w:color w:val="231F20"/>
          <w:spacing w:val="-14"/>
          <w:w w:val="105"/>
        </w:rPr>
        <w:t> </w:t>
      </w:r>
      <w:r>
        <w:rPr>
          <w:color w:val="231F20"/>
          <w:w w:val="105"/>
        </w:rPr>
        <w:t>brightness </w:t>
      </w:r>
      <w:r>
        <w:rPr>
          <w:color w:val="231F20"/>
        </w:rPr>
        <w:t>comforts</w:t>
      </w:r>
      <w:r>
        <w:rPr>
          <w:color w:val="231F20"/>
          <w:spacing w:val="17"/>
        </w:rPr>
        <w:t> </w:t>
      </w:r>
      <w:r>
        <w:rPr>
          <w:color w:val="231F20"/>
        </w:rPr>
        <w:t>me.</w:t>
      </w:r>
    </w:p>
    <w:p>
      <w:pPr>
        <w:pStyle w:val="BodyText"/>
        <w:spacing w:line="259" w:lineRule="auto"/>
        <w:ind w:left="100" w:right="117" w:firstLine="299"/>
        <w:jc w:val="both"/>
      </w:pPr>
      <w:r>
        <w:rPr>
          <w:color w:val="231F20"/>
          <w:w w:val="105"/>
        </w:rPr>
        <w:t>I return to the box to pull out my thick, denim blue journal and     my favorite ink pen. I flip through the pages, pausing to glance at my informal collection of favorite pictures of friends, articles, and tidbits of</w:t>
      </w:r>
      <w:r>
        <w:rPr>
          <w:color w:val="231F20"/>
          <w:spacing w:val="-11"/>
          <w:w w:val="105"/>
        </w:rPr>
        <w:t> </w:t>
      </w:r>
      <w:r>
        <w:rPr>
          <w:color w:val="231F20"/>
          <w:w w:val="105"/>
        </w:rPr>
        <w:t>memories</w:t>
      </w:r>
      <w:r>
        <w:rPr>
          <w:color w:val="231F20"/>
          <w:spacing w:val="-11"/>
          <w:w w:val="105"/>
        </w:rPr>
        <w:t> </w:t>
      </w:r>
      <w:r>
        <w:rPr>
          <w:color w:val="231F20"/>
          <w:w w:val="105"/>
        </w:rPr>
        <w:t>that</w:t>
      </w:r>
      <w:r>
        <w:rPr>
          <w:color w:val="231F20"/>
          <w:spacing w:val="-11"/>
          <w:w w:val="105"/>
        </w:rPr>
        <w:t> </w:t>
      </w:r>
      <w:r>
        <w:rPr>
          <w:color w:val="231F20"/>
          <w:w w:val="105"/>
        </w:rPr>
        <w:t>I</w:t>
      </w:r>
      <w:r>
        <w:rPr>
          <w:color w:val="231F20"/>
          <w:spacing w:val="-11"/>
          <w:w w:val="105"/>
        </w:rPr>
        <w:t> </w:t>
      </w:r>
      <w:r>
        <w:rPr>
          <w:color w:val="231F20"/>
          <w:w w:val="105"/>
        </w:rPr>
        <w:t>have</w:t>
      </w:r>
      <w:r>
        <w:rPr>
          <w:color w:val="231F20"/>
          <w:spacing w:val="-11"/>
          <w:w w:val="105"/>
        </w:rPr>
        <w:t> </w:t>
      </w:r>
      <w:r>
        <w:rPr>
          <w:color w:val="231F20"/>
          <w:w w:val="105"/>
        </w:rPr>
        <w:t>compiled</w:t>
      </w:r>
      <w:r>
        <w:rPr>
          <w:color w:val="231F20"/>
          <w:spacing w:val="-11"/>
          <w:w w:val="105"/>
        </w:rPr>
        <w:t> </w:t>
      </w:r>
      <w:r>
        <w:rPr>
          <w:color w:val="231F20"/>
          <w:w w:val="105"/>
        </w:rPr>
        <w:t>through</w:t>
      </w:r>
      <w:r>
        <w:rPr>
          <w:color w:val="231F20"/>
          <w:spacing w:val="-11"/>
          <w:w w:val="105"/>
        </w:rPr>
        <w:t> </w:t>
      </w:r>
      <w:r>
        <w:rPr>
          <w:color w:val="231F20"/>
          <w:w w:val="105"/>
        </w:rPr>
        <w:t>the</w:t>
      </w:r>
      <w:r>
        <w:rPr>
          <w:color w:val="231F20"/>
          <w:spacing w:val="-11"/>
          <w:w w:val="105"/>
        </w:rPr>
        <w:t> </w:t>
      </w:r>
      <w:r>
        <w:rPr>
          <w:color w:val="231F20"/>
          <w:w w:val="105"/>
        </w:rPr>
        <w:t>stages</w:t>
      </w:r>
      <w:r>
        <w:rPr>
          <w:color w:val="231F20"/>
          <w:spacing w:val="-11"/>
          <w:w w:val="105"/>
        </w:rPr>
        <w:t> </w:t>
      </w:r>
      <w:r>
        <w:rPr>
          <w:color w:val="231F20"/>
          <w:w w:val="105"/>
        </w:rPr>
        <w:t>in</w:t>
      </w:r>
      <w:r>
        <w:rPr>
          <w:color w:val="231F20"/>
          <w:spacing w:val="-11"/>
          <w:w w:val="105"/>
        </w:rPr>
        <w:t> </w:t>
      </w:r>
      <w:r>
        <w:rPr>
          <w:color w:val="231F20"/>
          <w:w w:val="105"/>
        </w:rPr>
        <w:t>my</w:t>
      </w:r>
      <w:r>
        <w:rPr>
          <w:color w:val="231F20"/>
          <w:spacing w:val="-11"/>
          <w:w w:val="105"/>
        </w:rPr>
        <w:t> </w:t>
      </w:r>
      <w:r>
        <w:rPr>
          <w:color w:val="231F20"/>
          <w:w w:val="105"/>
        </w:rPr>
        <w:t>life.</w:t>
      </w:r>
      <w:r>
        <w:rPr>
          <w:color w:val="231F20"/>
          <w:spacing w:val="-11"/>
          <w:w w:val="105"/>
        </w:rPr>
        <w:t> </w:t>
      </w:r>
      <w:r>
        <w:rPr>
          <w:color w:val="231F20"/>
          <w:w w:val="105"/>
        </w:rPr>
        <w:t>I</w:t>
      </w:r>
      <w:r>
        <w:rPr>
          <w:color w:val="231F20"/>
          <w:spacing w:val="-11"/>
          <w:w w:val="105"/>
        </w:rPr>
        <w:t> </w:t>
      </w:r>
      <w:r>
        <w:rPr>
          <w:color w:val="231F20"/>
          <w:w w:val="105"/>
        </w:rPr>
        <w:t>open to</w:t>
      </w:r>
      <w:r>
        <w:rPr>
          <w:color w:val="231F20"/>
          <w:spacing w:val="-6"/>
          <w:w w:val="105"/>
        </w:rPr>
        <w:t> </w:t>
      </w:r>
      <w:r>
        <w:rPr>
          <w:color w:val="231F20"/>
          <w:w w:val="105"/>
        </w:rPr>
        <w:t>the</w:t>
      </w:r>
      <w:r>
        <w:rPr>
          <w:color w:val="231F20"/>
          <w:spacing w:val="-6"/>
          <w:w w:val="105"/>
        </w:rPr>
        <w:t> </w:t>
      </w:r>
      <w:r>
        <w:rPr>
          <w:color w:val="231F20"/>
          <w:w w:val="105"/>
        </w:rPr>
        <w:t>last</w:t>
      </w:r>
      <w:r>
        <w:rPr>
          <w:color w:val="231F20"/>
          <w:spacing w:val="-6"/>
          <w:w w:val="105"/>
        </w:rPr>
        <w:t> </w:t>
      </w:r>
      <w:r>
        <w:rPr>
          <w:color w:val="231F20"/>
          <w:w w:val="105"/>
        </w:rPr>
        <w:t>section</w:t>
      </w:r>
      <w:r>
        <w:rPr>
          <w:color w:val="231F20"/>
          <w:spacing w:val="-6"/>
          <w:w w:val="105"/>
        </w:rPr>
        <w:t> </w:t>
      </w:r>
      <w:r>
        <w:rPr>
          <w:color w:val="231F20"/>
          <w:w w:val="105"/>
        </w:rPr>
        <w:t>of</w:t>
      </w:r>
      <w:r>
        <w:rPr>
          <w:color w:val="231F20"/>
          <w:spacing w:val="-6"/>
          <w:w w:val="105"/>
        </w:rPr>
        <w:t> </w:t>
      </w:r>
      <w:r>
        <w:rPr>
          <w:color w:val="231F20"/>
          <w:w w:val="105"/>
        </w:rPr>
        <w:t>the</w:t>
      </w:r>
      <w:r>
        <w:rPr>
          <w:color w:val="231F20"/>
          <w:spacing w:val="-6"/>
          <w:w w:val="105"/>
        </w:rPr>
        <w:t> </w:t>
      </w:r>
      <w:r>
        <w:rPr>
          <w:color w:val="231F20"/>
          <w:w w:val="105"/>
        </w:rPr>
        <w:t>book</w:t>
      </w:r>
      <w:r>
        <w:rPr>
          <w:color w:val="231F20"/>
          <w:spacing w:val="-6"/>
          <w:w w:val="105"/>
        </w:rPr>
        <w:t> </w:t>
      </w:r>
      <w:r>
        <w:rPr>
          <w:color w:val="231F20"/>
          <w:w w:val="105"/>
        </w:rPr>
        <w:t>and</w:t>
      </w:r>
      <w:r>
        <w:rPr>
          <w:color w:val="231F20"/>
          <w:spacing w:val="-6"/>
          <w:w w:val="105"/>
        </w:rPr>
        <w:t> </w:t>
      </w:r>
      <w:r>
        <w:rPr>
          <w:color w:val="231F20"/>
          <w:w w:val="105"/>
        </w:rPr>
        <w:t>glance</w:t>
      </w:r>
      <w:r>
        <w:rPr>
          <w:color w:val="231F20"/>
          <w:spacing w:val="-6"/>
          <w:w w:val="105"/>
        </w:rPr>
        <w:t> </w:t>
      </w:r>
      <w:r>
        <w:rPr>
          <w:color w:val="231F20"/>
          <w:w w:val="105"/>
        </w:rPr>
        <w:t>at</w:t>
      </w:r>
      <w:r>
        <w:rPr>
          <w:color w:val="231F20"/>
          <w:spacing w:val="-6"/>
          <w:w w:val="105"/>
        </w:rPr>
        <w:t> </w:t>
      </w:r>
      <w:r>
        <w:rPr>
          <w:color w:val="231F20"/>
          <w:w w:val="105"/>
        </w:rPr>
        <w:t>my</w:t>
      </w:r>
      <w:r>
        <w:rPr>
          <w:color w:val="231F20"/>
          <w:spacing w:val="-6"/>
          <w:w w:val="105"/>
        </w:rPr>
        <w:t> </w:t>
      </w:r>
      <w:r>
        <w:rPr>
          <w:color w:val="231F20"/>
          <w:w w:val="105"/>
        </w:rPr>
        <w:t>favorite</w:t>
      </w:r>
      <w:r>
        <w:rPr>
          <w:color w:val="231F20"/>
          <w:spacing w:val="-6"/>
          <w:w w:val="105"/>
        </w:rPr>
        <w:t> </w:t>
      </w:r>
      <w:r>
        <w:rPr>
          <w:color w:val="231F20"/>
          <w:w w:val="105"/>
        </w:rPr>
        <w:t>quotations</w:t>
      </w:r>
      <w:r>
        <w:rPr>
          <w:color w:val="231F20"/>
          <w:spacing w:val="-6"/>
          <w:w w:val="105"/>
        </w:rPr>
        <w:t> </w:t>
      </w:r>
      <w:r>
        <w:rPr>
          <w:color w:val="231F20"/>
          <w:w w:val="105"/>
        </w:rPr>
        <w:t>al- phabetically sorted by subject and author. I look up </w:t>
      </w:r>
      <w:r>
        <w:rPr>
          <w:color w:val="231F20"/>
          <w:spacing w:val="-5"/>
          <w:w w:val="105"/>
        </w:rPr>
        <w:t>Woody </w:t>
      </w:r>
      <w:r>
        <w:rPr>
          <w:color w:val="231F20"/>
          <w:w w:val="105"/>
        </w:rPr>
        <w:t>Allen and smile at his ridiculously funny honesty and place my journal on the</w:t>
      </w:r>
      <w:r>
        <w:rPr>
          <w:color w:val="231F20"/>
          <w:spacing w:val="60"/>
          <w:w w:val="105"/>
        </w:rPr>
        <w:t> </w:t>
      </w:r>
      <w:r>
        <w:rPr>
          <w:color w:val="231F20"/>
          <w:w w:val="105"/>
        </w:rPr>
        <w:t>ledge next to my</w:t>
      </w:r>
      <w:r>
        <w:rPr>
          <w:color w:val="231F20"/>
          <w:spacing w:val="-9"/>
          <w:w w:val="105"/>
        </w:rPr>
        <w:t> </w:t>
      </w:r>
      <w:r>
        <w:rPr>
          <w:color w:val="231F20"/>
          <w:spacing w:val="-4"/>
          <w:w w:val="105"/>
        </w:rPr>
        <w:t>window.</w:t>
      </w:r>
    </w:p>
    <w:p>
      <w:pPr>
        <w:pStyle w:val="BodyText"/>
        <w:spacing w:line="259" w:lineRule="auto"/>
        <w:ind w:left="100" w:right="117" w:firstLine="299"/>
        <w:jc w:val="both"/>
      </w:pPr>
      <w:r>
        <w:rPr>
          <w:color w:val="231F20"/>
          <w:w w:val="105"/>
        </w:rPr>
        <w:t>After</w:t>
      </w:r>
      <w:r>
        <w:rPr>
          <w:color w:val="231F20"/>
          <w:spacing w:val="-12"/>
          <w:w w:val="105"/>
        </w:rPr>
        <w:t> </w:t>
      </w:r>
      <w:r>
        <w:rPr>
          <w:color w:val="231F20"/>
          <w:w w:val="105"/>
        </w:rPr>
        <w:t>refueling</w:t>
      </w:r>
      <w:r>
        <w:rPr>
          <w:color w:val="231F20"/>
          <w:spacing w:val="-12"/>
          <w:w w:val="105"/>
        </w:rPr>
        <w:t> </w:t>
      </w:r>
      <w:r>
        <w:rPr>
          <w:color w:val="231F20"/>
          <w:w w:val="105"/>
        </w:rPr>
        <w:t>my</w:t>
      </w:r>
      <w:r>
        <w:rPr>
          <w:color w:val="231F20"/>
          <w:spacing w:val="-12"/>
          <w:w w:val="105"/>
        </w:rPr>
        <w:t> </w:t>
      </w:r>
      <w:r>
        <w:rPr>
          <w:color w:val="231F20"/>
          <w:w w:val="105"/>
        </w:rPr>
        <w:t>ink</w:t>
      </w:r>
      <w:r>
        <w:rPr>
          <w:color w:val="231F20"/>
          <w:spacing w:val="-12"/>
          <w:w w:val="105"/>
        </w:rPr>
        <w:t> </w:t>
      </w:r>
      <w:r>
        <w:rPr>
          <w:color w:val="231F20"/>
          <w:w w:val="105"/>
        </w:rPr>
        <w:t>pen</w:t>
      </w:r>
      <w:r>
        <w:rPr>
          <w:color w:val="231F20"/>
          <w:spacing w:val="-12"/>
          <w:w w:val="105"/>
        </w:rPr>
        <w:t> </w:t>
      </w:r>
      <w:r>
        <w:rPr>
          <w:color w:val="231F20"/>
          <w:w w:val="105"/>
        </w:rPr>
        <w:t>I</w:t>
      </w:r>
      <w:r>
        <w:rPr>
          <w:color w:val="231F20"/>
          <w:spacing w:val="-12"/>
          <w:w w:val="105"/>
        </w:rPr>
        <w:t> </w:t>
      </w:r>
      <w:r>
        <w:rPr>
          <w:color w:val="231F20"/>
          <w:w w:val="105"/>
        </w:rPr>
        <w:t>scoop</w:t>
      </w:r>
      <w:r>
        <w:rPr>
          <w:color w:val="231F20"/>
          <w:spacing w:val="-12"/>
          <w:w w:val="105"/>
        </w:rPr>
        <w:t> </w:t>
      </w:r>
      <w:r>
        <w:rPr>
          <w:color w:val="231F20"/>
          <w:w w:val="105"/>
        </w:rPr>
        <w:t>up</w:t>
      </w:r>
      <w:r>
        <w:rPr>
          <w:color w:val="231F20"/>
          <w:spacing w:val="-12"/>
          <w:w w:val="105"/>
        </w:rPr>
        <w:t> </w:t>
      </w:r>
      <w:r>
        <w:rPr>
          <w:color w:val="231F20"/>
          <w:w w:val="105"/>
        </w:rPr>
        <w:t>my</w:t>
      </w:r>
      <w:r>
        <w:rPr>
          <w:color w:val="231F20"/>
          <w:spacing w:val="-12"/>
          <w:w w:val="105"/>
        </w:rPr>
        <w:t> </w:t>
      </w:r>
      <w:r>
        <w:rPr>
          <w:color w:val="231F20"/>
          <w:w w:val="105"/>
        </w:rPr>
        <w:t>carefully</w:t>
      </w:r>
      <w:r>
        <w:rPr>
          <w:color w:val="231F20"/>
          <w:spacing w:val="-12"/>
          <w:w w:val="105"/>
        </w:rPr>
        <w:t> </w:t>
      </w:r>
      <w:r>
        <w:rPr>
          <w:color w:val="231F20"/>
          <w:w w:val="105"/>
        </w:rPr>
        <w:t>packaged</w:t>
      </w:r>
      <w:r>
        <w:rPr>
          <w:color w:val="231F20"/>
          <w:spacing w:val="-11"/>
          <w:w w:val="105"/>
        </w:rPr>
        <w:t> </w:t>
      </w:r>
      <w:r>
        <w:rPr>
          <w:color w:val="231F20"/>
          <w:w w:val="105"/>
        </w:rPr>
        <w:t>rosary and</w:t>
      </w:r>
      <w:r>
        <w:rPr>
          <w:color w:val="231F20"/>
          <w:spacing w:val="-10"/>
          <w:w w:val="105"/>
        </w:rPr>
        <w:t> </w:t>
      </w:r>
      <w:r>
        <w:rPr>
          <w:color w:val="231F20"/>
          <w:w w:val="105"/>
        </w:rPr>
        <w:t>Bible.</w:t>
      </w:r>
      <w:r>
        <w:rPr>
          <w:color w:val="231F20"/>
          <w:spacing w:val="-10"/>
          <w:w w:val="105"/>
        </w:rPr>
        <w:t> </w:t>
      </w:r>
      <w:r>
        <w:rPr>
          <w:color w:val="231F20"/>
          <w:w w:val="105"/>
        </w:rPr>
        <w:t>As</w:t>
      </w:r>
      <w:r>
        <w:rPr>
          <w:color w:val="231F20"/>
          <w:spacing w:val="-10"/>
          <w:w w:val="105"/>
        </w:rPr>
        <w:t> </w:t>
      </w:r>
      <w:r>
        <w:rPr>
          <w:color w:val="231F20"/>
          <w:w w:val="105"/>
        </w:rPr>
        <w:t>I</w:t>
      </w:r>
      <w:r>
        <w:rPr>
          <w:color w:val="231F20"/>
          <w:spacing w:val="-10"/>
          <w:w w:val="105"/>
        </w:rPr>
        <w:t> </w:t>
      </w:r>
      <w:r>
        <w:rPr>
          <w:color w:val="231F20"/>
          <w:w w:val="105"/>
        </w:rPr>
        <w:t>crack</w:t>
      </w:r>
      <w:r>
        <w:rPr>
          <w:color w:val="231F20"/>
          <w:spacing w:val="-10"/>
          <w:w w:val="105"/>
        </w:rPr>
        <w:t> </w:t>
      </w:r>
      <w:r>
        <w:rPr>
          <w:color w:val="231F20"/>
          <w:w w:val="105"/>
        </w:rPr>
        <w:t>open</w:t>
      </w:r>
      <w:r>
        <w:rPr>
          <w:color w:val="231F20"/>
          <w:spacing w:val="-10"/>
          <w:w w:val="105"/>
        </w:rPr>
        <w:t> </w:t>
      </w:r>
      <w:r>
        <w:rPr>
          <w:color w:val="231F20"/>
          <w:w w:val="105"/>
        </w:rPr>
        <w:t>the</w:t>
      </w:r>
      <w:r>
        <w:rPr>
          <w:color w:val="231F20"/>
          <w:spacing w:val="-10"/>
          <w:w w:val="105"/>
        </w:rPr>
        <w:t> </w:t>
      </w:r>
      <w:r>
        <w:rPr>
          <w:color w:val="231F20"/>
          <w:w w:val="105"/>
        </w:rPr>
        <w:t>case,</w:t>
      </w:r>
      <w:r>
        <w:rPr>
          <w:color w:val="231F20"/>
          <w:spacing w:val="-10"/>
          <w:w w:val="105"/>
        </w:rPr>
        <w:t> </w:t>
      </w:r>
      <w:r>
        <w:rPr>
          <w:color w:val="231F20"/>
          <w:w w:val="105"/>
        </w:rPr>
        <w:t>the</w:t>
      </w:r>
      <w:r>
        <w:rPr>
          <w:color w:val="231F20"/>
          <w:spacing w:val="-10"/>
          <w:w w:val="105"/>
        </w:rPr>
        <w:t> </w:t>
      </w:r>
      <w:r>
        <w:rPr>
          <w:color w:val="231F20"/>
          <w:w w:val="105"/>
        </w:rPr>
        <w:t>pearl</w:t>
      </w:r>
      <w:r>
        <w:rPr>
          <w:color w:val="231F20"/>
          <w:spacing w:val="-10"/>
          <w:w w:val="105"/>
        </w:rPr>
        <w:t> </w:t>
      </w:r>
      <w:r>
        <w:rPr>
          <w:color w:val="231F20"/>
          <w:w w:val="105"/>
        </w:rPr>
        <w:t>white</w:t>
      </w:r>
      <w:r>
        <w:rPr>
          <w:color w:val="231F20"/>
          <w:spacing w:val="-10"/>
          <w:w w:val="105"/>
        </w:rPr>
        <w:t> </w:t>
      </w:r>
      <w:r>
        <w:rPr>
          <w:color w:val="231F20"/>
          <w:w w:val="105"/>
        </w:rPr>
        <w:t>beads</w:t>
      </w:r>
      <w:r>
        <w:rPr>
          <w:color w:val="231F20"/>
          <w:spacing w:val="-10"/>
          <w:w w:val="105"/>
        </w:rPr>
        <w:t> </w:t>
      </w:r>
      <w:r>
        <w:rPr>
          <w:color w:val="231F20"/>
          <w:w w:val="105"/>
        </w:rPr>
        <w:t>of</w:t>
      </w:r>
      <w:r>
        <w:rPr>
          <w:color w:val="231F20"/>
          <w:spacing w:val="-10"/>
          <w:w w:val="105"/>
        </w:rPr>
        <w:t> </w:t>
      </w:r>
      <w:r>
        <w:rPr>
          <w:color w:val="231F20"/>
          <w:w w:val="105"/>
        </w:rPr>
        <w:t>my</w:t>
      </w:r>
      <w:r>
        <w:rPr>
          <w:color w:val="231F20"/>
          <w:spacing w:val="-12"/>
          <w:w w:val="105"/>
        </w:rPr>
        <w:t> </w:t>
      </w:r>
      <w:r>
        <w:rPr>
          <w:color w:val="231F20"/>
          <w:w w:val="105"/>
        </w:rPr>
        <w:t>rosary glint in the sunlight and my ivory covered Bible, given to me on my First</w:t>
      </w:r>
      <w:r>
        <w:rPr>
          <w:color w:val="231F20"/>
          <w:spacing w:val="-12"/>
          <w:w w:val="105"/>
        </w:rPr>
        <w:t> </w:t>
      </w:r>
      <w:r>
        <w:rPr>
          <w:color w:val="231F20"/>
          <w:w w:val="105"/>
        </w:rPr>
        <w:t>Communion,</w:t>
      </w:r>
      <w:r>
        <w:rPr>
          <w:color w:val="231F20"/>
          <w:spacing w:val="-12"/>
          <w:w w:val="105"/>
        </w:rPr>
        <w:t> </w:t>
      </w:r>
      <w:r>
        <w:rPr>
          <w:color w:val="231F20"/>
          <w:w w:val="105"/>
        </w:rPr>
        <w:t>opens</w:t>
      </w:r>
      <w:r>
        <w:rPr>
          <w:color w:val="231F20"/>
          <w:spacing w:val="-12"/>
          <w:w w:val="105"/>
        </w:rPr>
        <w:t> </w:t>
      </w:r>
      <w:r>
        <w:rPr>
          <w:color w:val="231F20"/>
          <w:w w:val="105"/>
        </w:rPr>
        <w:t>to</w:t>
      </w:r>
      <w:r>
        <w:rPr>
          <w:color w:val="231F20"/>
          <w:spacing w:val="-12"/>
          <w:w w:val="105"/>
        </w:rPr>
        <w:t> </w:t>
      </w:r>
      <w:r>
        <w:rPr>
          <w:color w:val="231F20"/>
          <w:w w:val="105"/>
        </w:rPr>
        <w:t>the</w:t>
      </w:r>
      <w:r>
        <w:rPr>
          <w:color w:val="231F20"/>
          <w:spacing w:val="-12"/>
          <w:w w:val="105"/>
        </w:rPr>
        <w:t> </w:t>
      </w:r>
      <w:r>
        <w:rPr>
          <w:color w:val="231F20"/>
          <w:w w:val="105"/>
        </w:rPr>
        <w:t>front</w:t>
      </w:r>
      <w:r>
        <w:rPr>
          <w:color w:val="231F20"/>
          <w:spacing w:val="-12"/>
          <w:w w:val="105"/>
        </w:rPr>
        <w:t> </w:t>
      </w:r>
      <w:r>
        <w:rPr>
          <w:color w:val="231F20"/>
          <w:w w:val="105"/>
        </w:rPr>
        <w:t>page.</w:t>
      </w:r>
      <w:r>
        <w:rPr>
          <w:color w:val="231F20"/>
          <w:spacing w:val="-12"/>
          <w:w w:val="105"/>
        </w:rPr>
        <w:t> </w:t>
      </w:r>
      <w:r>
        <w:rPr>
          <w:color w:val="231F20"/>
          <w:w w:val="105"/>
        </w:rPr>
        <w:t>There,</w:t>
      </w:r>
      <w:r>
        <w:rPr>
          <w:color w:val="231F20"/>
          <w:spacing w:val="-12"/>
          <w:w w:val="105"/>
        </w:rPr>
        <w:t> </w:t>
      </w:r>
      <w:r>
        <w:rPr>
          <w:color w:val="231F20"/>
          <w:w w:val="105"/>
        </w:rPr>
        <w:t>written</w:t>
      </w:r>
      <w:r>
        <w:rPr>
          <w:color w:val="231F20"/>
          <w:spacing w:val="-12"/>
          <w:w w:val="105"/>
        </w:rPr>
        <w:t> </w:t>
      </w:r>
      <w:r>
        <w:rPr>
          <w:color w:val="231F20"/>
          <w:w w:val="105"/>
        </w:rPr>
        <w:t>in</w:t>
      </w:r>
      <w:r>
        <w:rPr>
          <w:color w:val="231F20"/>
          <w:spacing w:val="-12"/>
          <w:w w:val="105"/>
        </w:rPr>
        <w:t> </w:t>
      </w:r>
      <w:r>
        <w:rPr>
          <w:color w:val="231F20"/>
          <w:w w:val="105"/>
        </w:rPr>
        <w:t>my</w:t>
      </w:r>
      <w:r>
        <w:rPr>
          <w:color w:val="231F20"/>
          <w:spacing w:val="-12"/>
          <w:w w:val="105"/>
        </w:rPr>
        <w:t> </w:t>
      </w:r>
      <w:r>
        <w:rPr>
          <w:color w:val="231F20"/>
          <w:spacing w:val="-5"/>
          <w:w w:val="105"/>
        </w:rPr>
        <w:t>aunt’s </w:t>
      </w:r>
      <w:r>
        <w:rPr>
          <w:color w:val="231F20"/>
          <w:w w:val="105"/>
        </w:rPr>
        <w:t>handwriting, is a greeting written in Spanish and signed by my now deceased</w:t>
      </w:r>
      <w:r>
        <w:rPr>
          <w:color w:val="231F20"/>
          <w:spacing w:val="-18"/>
          <w:w w:val="105"/>
        </w:rPr>
        <w:t> </w:t>
      </w:r>
      <w:r>
        <w:rPr>
          <w:color w:val="231F20"/>
          <w:w w:val="105"/>
        </w:rPr>
        <w:t>grandparents.</w:t>
      </w:r>
      <w:r>
        <w:rPr>
          <w:color w:val="231F20"/>
          <w:spacing w:val="-18"/>
          <w:w w:val="105"/>
        </w:rPr>
        <w:t> </w:t>
      </w:r>
      <w:r>
        <w:rPr>
          <w:color w:val="231F20"/>
          <w:w w:val="105"/>
        </w:rPr>
        <w:t>These</w:t>
      </w:r>
      <w:r>
        <w:rPr>
          <w:color w:val="231F20"/>
          <w:spacing w:val="-18"/>
          <w:w w:val="105"/>
        </w:rPr>
        <w:t> </w:t>
      </w:r>
      <w:r>
        <w:rPr>
          <w:color w:val="231F20"/>
          <w:w w:val="105"/>
        </w:rPr>
        <w:t>two</w:t>
      </w:r>
      <w:r>
        <w:rPr>
          <w:color w:val="231F20"/>
          <w:spacing w:val="-18"/>
          <w:w w:val="105"/>
        </w:rPr>
        <w:t> </w:t>
      </w:r>
      <w:r>
        <w:rPr>
          <w:color w:val="231F20"/>
          <w:w w:val="105"/>
        </w:rPr>
        <w:t>items</w:t>
      </w:r>
      <w:r>
        <w:rPr>
          <w:color w:val="231F20"/>
          <w:spacing w:val="-18"/>
          <w:w w:val="105"/>
        </w:rPr>
        <w:t> </w:t>
      </w:r>
      <w:r>
        <w:rPr>
          <w:color w:val="231F20"/>
          <w:w w:val="105"/>
        </w:rPr>
        <w:t>represent</w:t>
      </w:r>
      <w:r>
        <w:rPr>
          <w:color w:val="231F20"/>
          <w:spacing w:val="-18"/>
          <w:w w:val="105"/>
        </w:rPr>
        <w:t> </w:t>
      </w:r>
      <w:r>
        <w:rPr>
          <w:color w:val="231F20"/>
          <w:w w:val="105"/>
        </w:rPr>
        <w:t>one</w:t>
      </w:r>
      <w:r>
        <w:rPr>
          <w:color w:val="231F20"/>
          <w:spacing w:val="-18"/>
          <w:w w:val="105"/>
        </w:rPr>
        <w:t> </w:t>
      </w:r>
      <w:r>
        <w:rPr>
          <w:color w:val="231F20"/>
          <w:w w:val="105"/>
        </w:rPr>
        <w:t>of</w:t>
      </w:r>
      <w:r>
        <w:rPr>
          <w:color w:val="231F20"/>
          <w:spacing w:val="-18"/>
          <w:w w:val="105"/>
        </w:rPr>
        <w:t> </w:t>
      </w:r>
      <w:r>
        <w:rPr>
          <w:color w:val="231F20"/>
          <w:w w:val="105"/>
        </w:rPr>
        <w:t>my</w:t>
      </w:r>
      <w:r>
        <w:rPr>
          <w:color w:val="231F20"/>
          <w:spacing w:val="-18"/>
          <w:w w:val="105"/>
        </w:rPr>
        <w:t> </w:t>
      </w:r>
      <w:r>
        <w:rPr>
          <w:color w:val="231F20"/>
          <w:w w:val="105"/>
        </w:rPr>
        <w:t>only</w:t>
      </w:r>
      <w:r>
        <w:rPr>
          <w:color w:val="231F20"/>
          <w:spacing w:val="-18"/>
          <w:w w:val="105"/>
        </w:rPr>
        <w:t> </w:t>
      </w:r>
      <w:r>
        <w:rPr>
          <w:color w:val="231F20"/>
          <w:w w:val="105"/>
        </w:rPr>
        <w:t>con- nections to my relatives and the history of my family in Colombia: a common</w:t>
      </w:r>
      <w:r>
        <w:rPr>
          <w:color w:val="231F20"/>
          <w:spacing w:val="-12"/>
          <w:w w:val="105"/>
        </w:rPr>
        <w:t> </w:t>
      </w:r>
      <w:r>
        <w:rPr>
          <w:color w:val="231F20"/>
          <w:w w:val="105"/>
        </w:rPr>
        <w:t>religion</w:t>
      </w:r>
      <w:r>
        <w:rPr>
          <w:color w:val="231F20"/>
          <w:spacing w:val="-12"/>
          <w:w w:val="105"/>
        </w:rPr>
        <w:t> </w:t>
      </w:r>
      <w:r>
        <w:rPr>
          <w:color w:val="231F20"/>
          <w:w w:val="105"/>
        </w:rPr>
        <w:t>and</w:t>
      </w:r>
      <w:r>
        <w:rPr>
          <w:color w:val="231F20"/>
          <w:spacing w:val="-12"/>
          <w:w w:val="105"/>
        </w:rPr>
        <w:t> </w:t>
      </w:r>
      <w:r>
        <w:rPr>
          <w:color w:val="231F20"/>
          <w:w w:val="105"/>
        </w:rPr>
        <w:t>a</w:t>
      </w:r>
      <w:r>
        <w:rPr>
          <w:color w:val="231F20"/>
          <w:spacing w:val="-12"/>
          <w:w w:val="105"/>
        </w:rPr>
        <w:t> </w:t>
      </w:r>
      <w:r>
        <w:rPr>
          <w:color w:val="231F20"/>
          <w:w w:val="105"/>
        </w:rPr>
        <w:t>belief</w:t>
      </w:r>
      <w:r>
        <w:rPr>
          <w:color w:val="231F20"/>
          <w:spacing w:val="-12"/>
          <w:w w:val="105"/>
        </w:rPr>
        <w:t> </w:t>
      </w:r>
      <w:r>
        <w:rPr>
          <w:color w:val="231F20"/>
          <w:w w:val="105"/>
        </w:rPr>
        <w:t>in</w:t>
      </w:r>
      <w:r>
        <w:rPr>
          <w:color w:val="231F20"/>
          <w:spacing w:val="-12"/>
          <w:w w:val="105"/>
        </w:rPr>
        <w:t> </w:t>
      </w:r>
      <w:r>
        <w:rPr>
          <w:color w:val="231F20"/>
          <w:w w:val="105"/>
        </w:rPr>
        <w:t>Providence.</w:t>
      </w:r>
    </w:p>
    <w:p>
      <w:pPr>
        <w:pStyle w:val="BodyText"/>
        <w:spacing w:line="259" w:lineRule="auto"/>
        <w:ind w:left="100" w:right="116" w:firstLine="299"/>
        <w:jc w:val="both"/>
      </w:pPr>
      <w:r>
        <w:rPr>
          <w:color w:val="231F20"/>
          <w:w w:val="105"/>
        </w:rPr>
        <w:t>After saying a quick prayer of thanksgiving I pull out my final and most</w:t>
      </w:r>
      <w:r>
        <w:rPr>
          <w:color w:val="231F20"/>
          <w:spacing w:val="-11"/>
          <w:w w:val="105"/>
        </w:rPr>
        <w:t> </w:t>
      </w:r>
      <w:r>
        <w:rPr>
          <w:color w:val="231F20"/>
          <w:w w:val="105"/>
        </w:rPr>
        <w:t>necessary</w:t>
      </w:r>
      <w:r>
        <w:rPr>
          <w:color w:val="231F20"/>
          <w:spacing w:val="-11"/>
          <w:w w:val="105"/>
        </w:rPr>
        <w:t> </w:t>
      </w:r>
      <w:r>
        <w:rPr>
          <w:color w:val="231F20"/>
          <w:w w:val="105"/>
        </w:rPr>
        <w:t>possession.</w:t>
      </w:r>
      <w:r>
        <w:rPr>
          <w:color w:val="231F20"/>
          <w:spacing w:val="-11"/>
          <w:w w:val="105"/>
        </w:rPr>
        <w:t> </w:t>
      </w:r>
      <w:r>
        <w:rPr>
          <w:color w:val="231F20"/>
          <w:w w:val="105"/>
        </w:rPr>
        <w:t>The</w:t>
      </w:r>
      <w:r>
        <w:rPr>
          <w:color w:val="231F20"/>
          <w:spacing w:val="-11"/>
          <w:w w:val="105"/>
        </w:rPr>
        <w:t> </w:t>
      </w:r>
      <w:r>
        <w:rPr>
          <w:color w:val="231F20"/>
          <w:w w:val="105"/>
        </w:rPr>
        <w:t>dust</w:t>
      </w:r>
      <w:r>
        <w:rPr>
          <w:color w:val="231F20"/>
          <w:spacing w:val="-11"/>
          <w:w w:val="105"/>
        </w:rPr>
        <w:t> </w:t>
      </w:r>
      <w:r>
        <w:rPr>
          <w:color w:val="231F20"/>
          <w:w w:val="105"/>
        </w:rPr>
        <w:t>flies</w:t>
      </w:r>
      <w:r>
        <w:rPr>
          <w:color w:val="231F20"/>
          <w:spacing w:val="-11"/>
          <w:w w:val="105"/>
        </w:rPr>
        <w:t> </w:t>
      </w:r>
      <w:r>
        <w:rPr>
          <w:color w:val="231F20"/>
          <w:w w:val="105"/>
        </w:rPr>
        <w:t>off</w:t>
      </w:r>
      <w:r>
        <w:rPr>
          <w:color w:val="231F20"/>
          <w:spacing w:val="-11"/>
          <w:w w:val="105"/>
        </w:rPr>
        <w:t> </w:t>
      </w:r>
      <w:r>
        <w:rPr>
          <w:color w:val="231F20"/>
          <w:w w:val="105"/>
        </w:rPr>
        <w:t>the</w:t>
      </w:r>
      <w:r>
        <w:rPr>
          <w:color w:val="231F20"/>
          <w:spacing w:val="-11"/>
          <w:w w:val="105"/>
        </w:rPr>
        <w:t> </w:t>
      </w:r>
      <w:r>
        <w:rPr>
          <w:color w:val="231F20"/>
          <w:w w:val="105"/>
        </w:rPr>
        <w:t>glass</w:t>
      </w:r>
      <w:r>
        <w:rPr>
          <w:color w:val="231F20"/>
          <w:spacing w:val="-11"/>
          <w:w w:val="105"/>
        </w:rPr>
        <w:t> </w:t>
      </w:r>
      <w:r>
        <w:rPr>
          <w:color w:val="231F20"/>
          <w:w w:val="105"/>
        </w:rPr>
        <w:t>as</w:t>
      </w:r>
      <w:r>
        <w:rPr>
          <w:color w:val="231F20"/>
          <w:spacing w:val="-11"/>
          <w:w w:val="105"/>
        </w:rPr>
        <w:t> </w:t>
      </w:r>
      <w:r>
        <w:rPr>
          <w:color w:val="231F20"/>
          <w:w w:val="105"/>
        </w:rPr>
        <w:t>I</w:t>
      </w:r>
      <w:r>
        <w:rPr>
          <w:color w:val="231F20"/>
          <w:spacing w:val="-11"/>
          <w:w w:val="105"/>
        </w:rPr>
        <w:t> </w:t>
      </w:r>
      <w:r>
        <w:rPr>
          <w:color w:val="231F20"/>
          <w:w w:val="105"/>
        </w:rPr>
        <w:t>blow</w:t>
      </w:r>
      <w:r>
        <w:rPr>
          <w:color w:val="231F20"/>
          <w:spacing w:val="-11"/>
          <w:w w:val="105"/>
        </w:rPr>
        <w:t> </w:t>
      </w:r>
      <w:r>
        <w:rPr>
          <w:color w:val="231F20"/>
          <w:w w:val="105"/>
        </w:rPr>
        <w:t>across the</w:t>
      </w:r>
      <w:r>
        <w:rPr>
          <w:color w:val="231F20"/>
          <w:spacing w:val="-7"/>
          <w:w w:val="105"/>
        </w:rPr>
        <w:t> </w:t>
      </w:r>
      <w:r>
        <w:rPr>
          <w:color w:val="231F20"/>
          <w:w w:val="105"/>
        </w:rPr>
        <w:t>surface.</w:t>
      </w:r>
      <w:r>
        <w:rPr>
          <w:color w:val="231F20"/>
          <w:spacing w:val="-7"/>
          <w:w w:val="105"/>
        </w:rPr>
        <w:t> </w:t>
      </w:r>
      <w:r>
        <w:rPr>
          <w:color w:val="231F20"/>
          <w:w w:val="105"/>
        </w:rPr>
        <w:t>There,</w:t>
      </w:r>
      <w:r>
        <w:rPr>
          <w:color w:val="231F20"/>
          <w:spacing w:val="-7"/>
          <w:w w:val="105"/>
        </w:rPr>
        <w:t> </w:t>
      </w:r>
      <w:r>
        <w:rPr>
          <w:color w:val="231F20"/>
          <w:w w:val="105"/>
        </w:rPr>
        <w:t>under</w:t>
      </w:r>
      <w:r>
        <w:rPr>
          <w:color w:val="231F20"/>
          <w:spacing w:val="-7"/>
          <w:w w:val="105"/>
        </w:rPr>
        <w:t> </w:t>
      </w:r>
      <w:r>
        <w:rPr>
          <w:color w:val="231F20"/>
          <w:w w:val="105"/>
        </w:rPr>
        <w:t>the</w:t>
      </w:r>
      <w:r>
        <w:rPr>
          <w:color w:val="231F20"/>
          <w:spacing w:val="-7"/>
          <w:w w:val="105"/>
        </w:rPr>
        <w:t> </w:t>
      </w:r>
      <w:r>
        <w:rPr>
          <w:color w:val="231F20"/>
          <w:w w:val="105"/>
        </w:rPr>
        <w:t>grime</w:t>
      </w:r>
      <w:r>
        <w:rPr>
          <w:color w:val="231F20"/>
          <w:spacing w:val="-7"/>
          <w:w w:val="105"/>
        </w:rPr>
        <w:t> </w:t>
      </w:r>
      <w:r>
        <w:rPr>
          <w:color w:val="231F20"/>
          <w:w w:val="105"/>
        </w:rPr>
        <w:t>of</w:t>
      </w:r>
      <w:r>
        <w:rPr>
          <w:color w:val="231F20"/>
          <w:spacing w:val="-7"/>
          <w:w w:val="105"/>
        </w:rPr>
        <w:t> </w:t>
      </w:r>
      <w:r>
        <w:rPr>
          <w:color w:val="231F20"/>
          <w:w w:val="105"/>
        </w:rPr>
        <w:t>travel,</w:t>
      </w:r>
      <w:r>
        <w:rPr>
          <w:color w:val="231F20"/>
          <w:spacing w:val="-7"/>
          <w:w w:val="105"/>
        </w:rPr>
        <w:t> </w:t>
      </w:r>
      <w:r>
        <w:rPr>
          <w:color w:val="231F20"/>
          <w:w w:val="105"/>
        </w:rPr>
        <w:t>lies</w:t>
      </w:r>
      <w:r>
        <w:rPr>
          <w:color w:val="231F20"/>
          <w:spacing w:val="-7"/>
          <w:w w:val="105"/>
        </w:rPr>
        <w:t> </w:t>
      </w:r>
      <w:r>
        <w:rPr>
          <w:color w:val="231F20"/>
          <w:w w:val="105"/>
        </w:rPr>
        <w:t>my</w:t>
      </w:r>
      <w:r>
        <w:rPr>
          <w:color w:val="231F20"/>
          <w:spacing w:val="-7"/>
          <w:w w:val="105"/>
        </w:rPr>
        <w:t> </w:t>
      </w:r>
      <w:r>
        <w:rPr>
          <w:color w:val="231F20"/>
          <w:w w:val="105"/>
        </w:rPr>
        <w:t>own</w:t>
      </w:r>
      <w:r>
        <w:rPr>
          <w:color w:val="231F20"/>
          <w:spacing w:val="-7"/>
          <w:w w:val="105"/>
        </w:rPr>
        <w:t> </w:t>
      </w:r>
      <w:r>
        <w:rPr>
          <w:color w:val="231F20"/>
          <w:w w:val="105"/>
        </w:rPr>
        <w:t>face</w:t>
      </w:r>
      <w:r>
        <w:rPr>
          <w:color w:val="231F20"/>
          <w:spacing w:val="-7"/>
          <w:w w:val="105"/>
        </w:rPr>
        <w:t> </w:t>
      </w:r>
      <w:r>
        <w:rPr>
          <w:color w:val="231F20"/>
          <w:w w:val="105"/>
        </w:rPr>
        <w:t>fixed</w:t>
      </w:r>
      <w:r>
        <w:rPr>
          <w:color w:val="231F20"/>
          <w:spacing w:val="-7"/>
          <w:w w:val="105"/>
        </w:rPr>
        <w:t> </w:t>
      </w:r>
      <w:r>
        <w:rPr>
          <w:color w:val="231F20"/>
          <w:w w:val="105"/>
        </w:rPr>
        <w:t>in time.</w:t>
      </w:r>
      <w:r>
        <w:rPr>
          <w:color w:val="231F20"/>
          <w:spacing w:val="-18"/>
          <w:w w:val="105"/>
        </w:rPr>
        <w:t> </w:t>
      </w:r>
      <w:r>
        <w:rPr>
          <w:color w:val="231F20"/>
          <w:w w:val="105"/>
        </w:rPr>
        <w:t>Enclosed</w:t>
      </w:r>
      <w:r>
        <w:rPr>
          <w:color w:val="231F20"/>
          <w:spacing w:val="-18"/>
          <w:w w:val="105"/>
        </w:rPr>
        <w:t> </w:t>
      </w:r>
      <w:r>
        <w:rPr>
          <w:color w:val="231F20"/>
          <w:w w:val="105"/>
        </w:rPr>
        <w:t>within</w:t>
      </w:r>
      <w:r>
        <w:rPr>
          <w:color w:val="231F20"/>
          <w:spacing w:val="-18"/>
          <w:w w:val="105"/>
        </w:rPr>
        <w:t> </w:t>
      </w:r>
      <w:r>
        <w:rPr>
          <w:color w:val="231F20"/>
          <w:w w:val="105"/>
        </w:rPr>
        <w:t>a</w:t>
      </w:r>
      <w:r>
        <w:rPr>
          <w:color w:val="231F20"/>
          <w:spacing w:val="-18"/>
          <w:w w:val="105"/>
        </w:rPr>
        <w:t> </w:t>
      </w:r>
      <w:r>
        <w:rPr>
          <w:color w:val="231F20"/>
          <w:w w:val="105"/>
        </w:rPr>
        <w:t>light</w:t>
      </w:r>
      <w:r>
        <w:rPr>
          <w:color w:val="231F20"/>
          <w:spacing w:val="-18"/>
          <w:w w:val="105"/>
        </w:rPr>
        <w:t> </w:t>
      </w:r>
      <w:r>
        <w:rPr>
          <w:color w:val="231F20"/>
          <w:w w:val="105"/>
        </w:rPr>
        <w:t>maple</w:t>
      </w:r>
      <w:r>
        <w:rPr>
          <w:color w:val="231F20"/>
          <w:spacing w:val="-18"/>
          <w:w w:val="105"/>
        </w:rPr>
        <w:t> </w:t>
      </w:r>
      <w:r>
        <w:rPr>
          <w:color w:val="231F20"/>
          <w:w w:val="105"/>
        </w:rPr>
        <w:t>frame,</w:t>
      </w:r>
      <w:r>
        <w:rPr>
          <w:color w:val="231F20"/>
          <w:spacing w:val="-18"/>
          <w:w w:val="105"/>
        </w:rPr>
        <w:t> </w:t>
      </w:r>
      <w:r>
        <w:rPr>
          <w:color w:val="231F20"/>
          <w:w w:val="105"/>
        </w:rPr>
        <w:t>a</w:t>
      </w:r>
      <w:r>
        <w:rPr>
          <w:color w:val="231F20"/>
          <w:spacing w:val="-18"/>
          <w:w w:val="105"/>
        </w:rPr>
        <w:t> </w:t>
      </w:r>
      <w:r>
        <w:rPr>
          <w:color w:val="231F20"/>
          <w:w w:val="105"/>
        </w:rPr>
        <w:t>color</w:t>
      </w:r>
      <w:r>
        <w:rPr>
          <w:color w:val="231F20"/>
          <w:spacing w:val="-18"/>
          <w:w w:val="105"/>
        </w:rPr>
        <w:t> </w:t>
      </w:r>
      <w:r>
        <w:rPr>
          <w:color w:val="231F20"/>
          <w:w w:val="105"/>
        </w:rPr>
        <w:t>photograph</w:t>
      </w:r>
      <w:r>
        <w:rPr>
          <w:color w:val="231F20"/>
          <w:spacing w:val="-18"/>
          <w:w w:val="105"/>
        </w:rPr>
        <w:t> </w:t>
      </w:r>
      <w:r>
        <w:rPr>
          <w:color w:val="231F20"/>
          <w:w w:val="105"/>
        </w:rPr>
        <w:t>captures my</w:t>
      </w:r>
      <w:r>
        <w:rPr>
          <w:color w:val="231F20"/>
          <w:spacing w:val="17"/>
          <w:w w:val="105"/>
        </w:rPr>
        <w:t> </w:t>
      </w:r>
      <w:r>
        <w:rPr>
          <w:color w:val="231F20"/>
          <w:w w:val="105"/>
        </w:rPr>
        <w:t>eleven</w:t>
      </w:r>
      <w:r>
        <w:rPr>
          <w:color w:val="231F20"/>
          <w:spacing w:val="17"/>
          <w:w w:val="105"/>
        </w:rPr>
        <w:t> </w:t>
      </w:r>
      <w:r>
        <w:rPr>
          <w:color w:val="231F20"/>
          <w:w w:val="105"/>
        </w:rPr>
        <w:t>year</w:t>
      </w:r>
      <w:r>
        <w:rPr>
          <w:color w:val="231F20"/>
          <w:spacing w:val="17"/>
          <w:w w:val="105"/>
        </w:rPr>
        <w:t> </w:t>
      </w:r>
      <w:r>
        <w:rPr>
          <w:color w:val="231F20"/>
          <w:w w:val="105"/>
        </w:rPr>
        <w:t>old</w:t>
      </w:r>
      <w:r>
        <w:rPr>
          <w:color w:val="231F20"/>
          <w:spacing w:val="17"/>
          <w:w w:val="105"/>
        </w:rPr>
        <w:t> </w:t>
      </w:r>
      <w:r>
        <w:rPr>
          <w:color w:val="231F20"/>
          <w:w w:val="105"/>
        </w:rPr>
        <w:t>self</w:t>
      </w:r>
      <w:r>
        <w:rPr>
          <w:color w:val="231F20"/>
          <w:spacing w:val="17"/>
          <w:w w:val="105"/>
        </w:rPr>
        <w:t> </w:t>
      </w:r>
      <w:r>
        <w:rPr>
          <w:color w:val="231F20"/>
          <w:w w:val="105"/>
        </w:rPr>
        <w:t>clothed</w:t>
      </w:r>
      <w:r>
        <w:rPr>
          <w:color w:val="231F20"/>
          <w:spacing w:val="17"/>
          <w:w w:val="105"/>
        </w:rPr>
        <w:t> </w:t>
      </w:r>
      <w:r>
        <w:rPr>
          <w:color w:val="231F20"/>
          <w:w w:val="105"/>
        </w:rPr>
        <w:t>in</w:t>
      </w:r>
      <w:r>
        <w:rPr>
          <w:color w:val="231F20"/>
          <w:spacing w:val="17"/>
          <w:w w:val="105"/>
        </w:rPr>
        <w:t> </w:t>
      </w:r>
      <w:r>
        <w:rPr>
          <w:color w:val="231F20"/>
          <w:w w:val="105"/>
        </w:rPr>
        <w:t>bright</w:t>
      </w:r>
      <w:r>
        <w:rPr>
          <w:color w:val="231F20"/>
          <w:spacing w:val="17"/>
          <w:w w:val="105"/>
        </w:rPr>
        <w:t> </w:t>
      </w:r>
      <w:r>
        <w:rPr>
          <w:color w:val="231F20"/>
          <w:w w:val="105"/>
        </w:rPr>
        <w:t>purple</w:t>
      </w:r>
      <w:r>
        <w:rPr>
          <w:color w:val="231F20"/>
          <w:spacing w:val="17"/>
          <w:w w:val="105"/>
        </w:rPr>
        <w:t> </w:t>
      </w:r>
      <w:r>
        <w:rPr>
          <w:color w:val="231F20"/>
          <w:w w:val="105"/>
        </w:rPr>
        <w:t>soccer</w:t>
      </w:r>
      <w:r>
        <w:rPr>
          <w:color w:val="231F20"/>
          <w:spacing w:val="17"/>
          <w:w w:val="105"/>
        </w:rPr>
        <w:t> </w:t>
      </w:r>
      <w:r>
        <w:rPr>
          <w:color w:val="231F20"/>
          <w:w w:val="105"/>
        </w:rPr>
        <w:t>shorts</w:t>
      </w:r>
      <w:r>
        <w:rPr>
          <w:color w:val="231F20"/>
          <w:spacing w:val="17"/>
          <w:w w:val="105"/>
        </w:rPr>
        <w:t> </w:t>
      </w:r>
      <w:r>
        <w:rPr>
          <w:color w:val="231F20"/>
          <w:w w:val="105"/>
        </w:rPr>
        <w:t>and</w:t>
      </w:r>
      <w:r>
        <w:rPr>
          <w:color w:val="231F20"/>
          <w:spacing w:val="17"/>
          <w:w w:val="105"/>
        </w:rPr>
        <w:t> </w:t>
      </w:r>
      <w:r>
        <w:rPr>
          <w:color w:val="231F20"/>
          <w:w w:val="105"/>
        </w:rPr>
        <w:t>a</w:t>
      </w:r>
    </w:p>
    <w:p>
      <w:pPr>
        <w:spacing w:after="0" w:line="259" w:lineRule="auto"/>
        <w:jc w:val="both"/>
        <w:sectPr>
          <w:pgSz w:w="8640" w:h="12960"/>
          <w:pgMar w:header="702" w:footer="0" w:top="1020" w:bottom="280" w:left="860" w:right="1080"/>
        </w:sectPr>
      </w:pPr>
    </w:p>
    <w:p>
      <w:pPr>
        <w:pStyle w:val="BodyText"/>
        <w:spacing w:before="9"/>
        <w:rPr>
          <w:sz w:val="24"/>
        </w:rPr>
      </w:pPr>
    </w:p>
    <w:p>
      <w:pPr>
        <w:pStyle w:val="BodyText"/>
        <w:spacing w:line="259" w:lineRule="auto" w:before="97"/>
        <w:ind w:left="120" w:right="117"/>
        <w:jc w:val="both"/>
      </w:pPr>
      <w:r>
        <w:rPr>
          <w:color w:val="231F20"/>
          <w:w w:val="105"/>
        </w:rPr>
        <w:t>white sleeveless uniform shirt. My hair is tightly pulled back in the quintessential ponytail, sweat dripping off my skin and dirt covering my</w:t>
      </w:r>
      <w:r>
        <w:rPr>
          <w:color w:val="231F20"/>
          <w:spacing w:val="-11"/>
          <w:w w:val="105"/>
        </w:rPr>
        <w:t> </w:t>
      </w:r>
      <w:r>
        <w:rPr>
          <w:color w:val="231F20"/>
          <w:w w:val="105"/>
        </w:rPr>
        <w:t>socks.</w:t>
      </w:r>
      <w:r>
        <w:rPr>
          <w:color w:val="231F20"/>
          <w:spacing w:val="-11"/>
          <w:w w:val="105"/>
        </w:rPr>
        <w:t> </w:t>
      </w:r>
      <w:r>
        <w:rPr>
          <w:color w:val="231F20"/>
          <w:w w:val="105"/>
        </w:rPr>
        <w:t>My</w:t>
      </w:r>
      <w:r>
        <w:rPr>
          <w:color w:val="231F20"/>
          <w:spacing w:val="-11"/>
          <w:w w:val="105"/>
        </w:rPr>
        <w:t> </w:t>
      </w:r>
      <w:r>
        <w:rPr>
          <w:color w:val="231F20"/>
          <w:w w:val="105"/>
        </w:rPr>
        <w:t>face</w:t>
      </w:r>
      <w:r>
        <w:rPr>
          <w:color w:val="231F20"/>
          <w:spacing w:val="-11"/>
          <w:w w:val="105"/>
        </w:rPr>
        <w:t> </w:t>
      </w:r>
      <w:r>
        <w:rPr>
          <w:color w:val="231F20"/>
          <w:w w:val="105"/>
        </w:rPr>
        <w:t>is</w:t>
      </w:r>
      <w:r>
        <w:rPr>
          <w:color w:val="231F20"/>
          <w:spacing w:val="-11"/>
          <w:w w:val="105"/>
        </w:rPr>
        <w:t> </w:t>
      </w:r>
      <w:r>
        <w:rPr>
          <w:color w:val="231F20"/>
          <w:w w:val="105"/>
        </w:rPr>
        <w:t>frozen</w:t>
      </w:r>
      <w:r>
        <w:rPr>
          <w:color w:val="231F20"/>
          <w:spacing w:val="-11"/>
          <w:w w:val="105"/>
        </w:rPr>
        <w:t> </w:t>
      </w:r>
      <w:r>
        <w:rPr>
          <w:color w:val="231F20"/>
          <w:w w:val="105"/>
        </w:rPr>
        <w:t>in</w:t>
      </w:r>
      <w:r>
        <w:rPr>
          <w:color w:val="231F20"/>
          <w:spacing w:val="-11"/>
          <w:w w:val="105"/>
        </w:rPr>
        <w:t> </w:t>
      </w:r>
      <w:r>
        <w:rPr>
          <w:color w:val="231F20"/>
          <w:w w:val="105"/>
        </w:rPr>
        <w:t>an</w:t>
      </w:r>
      <w:r>
        <w:rPr>
          <w:color w:val="231F20"/>
          <w:spacing w:val="-11"/>
          <w:w w:val="105"/>
        </w:rPr>
        <w:t> </w:t>
      </w:r>
      <w:r>
        <w:rPr>
          <w:color w:val="231F20"/>
          <w:w w:val="105"/>
        </w:rPr>
        <w:t>expression</w:t>
      </w:r>
      <w:r>
        <w:rPr>
          <w:color w:val="231F20"/>
          <w:spacing w:val="-11"/>
          <w:w w:val="105"/>
        </w:rPr>
        <w:t> </w:t>
      </w:r>
      <w:r>
        <w:rPr>
          <w:color w:val="231F20"/>
          <w:w w:val="105"/>
        </w:rPr>
        <w:t>of</w:t>
      </w:r>
      <w:r>
        <w:rPr>
          <w:color w:val="231F20"/>
          <w:spacing w:val="-11"/>
          <w:w w:val="105"/>
        </w:rPr>
        <w:t> </w:t>
      </w:r>
      <w:r>
        <w:rPr>
          <w:color w:val="231F20"/>
          <w:w w:val="105"/>
        </w:rPr>
        <w:t>relief,</w:t>
      </w:r>
      <w:r>
        <w:rPr>
          <w:color w:val="231F20"/>
          <w:spacing w:val="-11"/>
          <w:w w:val="105"/>
        </w:rPr>
        <w:t> </w:t>
      </w:r>
      <w:r>
        <w:rPr>
          <w:color w:val="231F20"/>
          <w:w w:val="105"/>
        </w:rPr>
        <w:t>domination,</w:t>
      </w:r>
      <w:r>
        <w:rPr>
          <w:color w:val="231F20"/>
          <w:spacing w:val="-11"/>
          <w:w w:val="105"/>
        </w:rPr>
        <w:t> </w:t>
      </w:r>
      <w:r>
        <w:rPr>
          <w:color w:val="231F20"/>
          <w:w w:val="105"/>
        </w:rPr>
        <w:t>and triumph after scoring the game-winning goal in the merciless sun of   a Houston summer. I study the image and wipe a single tear from my eye. My knee aches </w:t>
      </w:r>
      <w:r>
        <w:rPr>
          <w:color w:val="231F20"/>
          <w:spacing w:val="-3"/>
          <w:w w:val="105"/>
        </w:rPr>
        <w:t>sympathetically, </w:t>
      </w:r>
      <w:r>
        <w:rPr>
          <w:color w:val="231F20"/>
          <w:w w:val="105"/>
        </w:rPr>
        <w:t>and I prepare to hang the picture. As I pick up the hammer, I realize that although soccer is no longer a part of my life, I have filled the vacancy in my heart with other chal- lenging and significant activities that I have grown to love with the</w:t>
      </w:r>
      <w:r>
        <w:rPr>
          <w:color w:val="231F20"/>
          <w:spacing w:val="60"/>
          <w:w w:val="105"/>
        </w:rPr>
        <w:t> </w:t>
      </w:r>
      <w:r>
        <w:rPr>
          <w:color w:val="231F20"/>
          <w:w w:val="105"/>
        </w:rPr>
        <w:t>same</w:t>
      </w:r>
      <w:r>
        <w:rPr>
          <w:color w:val="231F20"/>
          <w:spacing w:val="-25"/>
          <w:w w:val="105"/>
        </w:rPr>
        <w:t> </w:t>
      </w:r>
      <w:r>
        <w:rPr>
          <w:color w:val="231F20"/>
          <w:w w:val="105"/>
        </w:rPr>
        <w:t>fervor.</w:t>
      </w:r>
      <w:r>
        <w:rPr>
          <w:color w:val="231F20"/>
          <w:spacing w:val="-25"/>
          <w:w w:val="105"/>
        </w:rPr>
        <w:t> </w:t>
      </w:r>
      <w:r>
        <w:rPr>
          <w:color w:val="231F20"/>
          <w:w w:val="105"/>
        </w:rPr>
        <w:t>That</w:t>
      </w:r>
      <w:r>
        <w:rPr>
          <w:color w:val="231F20"/>
          <w:spacing w:val="-25"/>
          <w:w w:val="105"/>
        </w:rPr>
        <w:t> </w:t>
      </w:r>
      <w:r>
        <w:rPr>
          <w:color w:val="231F20"/>
          <w:w w:val="105"/>
        </w:rPr>
        <w:t>picture,</w:t>
      </w:r>
      <w:r>
        <w:rPr>
          <w:color w:val="231F20"/>
          <w:spacing w:val="-25"/>
          <w:w w:val="105"/>
        </w:rPr>
        <w:t> </w:t>
      </w:r>
      <w:r>
        <w:rPr>
          <w:color w:val="231F20"/>
          <w:w w:val="105"/>
        </w:rPr>
        <w:t>though</w:t>
      </w:r>
      <w:r>
        <w:rPr>
          <w:color w:val="231F20"/>
          <w:spacing w:val="-25"/>
          <w:w w:val="105"/>
        </w:rPr>
        <w:t> </w:t>
      </w:r>
      <w:r>
        <w:rPr>
          <w:color w:val="231F20"/>
          <w:w w:val="105"/>
        </w:rPr>
        <w:t>simple,</w:t>
      </w:r>
      <w:r>
        <w:rPr>
          <w:color w:val="231F20"/>
          <w:spacing w:val="-25"/>
          <w:w w:val="105"/>
        </w:rPr>
        <w:t> </w:t>
      </w:r>
      <w:r>
        <w:rPr>
          <w:color w:val="231F20"/>
          <w:w w:val="105"/>
        </w:rPr>
        <w:t>encompasses</w:t>
      </w:r>
      <w:r>
        <w:rPr>
          <w:color w:val="231F20"/>
          <w:spacing w:val="-25"/>
          <w:w w:val="105"/>
        </w:rPr>
        <w:t> </w:t>
      </w:r>
      <w:r>
        <w:rPr>
          <w:color w:val="231F20"/>
          <w:w w:val="105"/>
        </w:rPr>
        <w:t>the</w:t>
      </w:r>
      <w:r>
        <w:rPr>
          <w:color w:val="231F20"/>
          <w:spacing w:val="-25"/>
          <w:w w:val="105"/>
        </w:rPr>
        <w:t> </w:t>
      </w:r>
      <w:r>
        <w:rPr>
          <w:color w:val="231F20"/>
          <w:w w:val="105"/>
        </w:rPr>
        <w:t>passion</w:t>
      </w:r>
      <w:r>
        <w:rPr>
          <w:color w:val="231F20"/>
          <w:spacing w:val="-25"/>
          <w:w w:val="105"/>
        </w:rPr>
        <w:t> </w:t>
      </w:r>
      <w:r>
        <w:rPr>
          <w:color w:val="231F20"/>
          <w:w w:val="105"/>
        </w:rPr>
        <w:t>that is my life. It will forever symbolize for me the love and dedication I have</w:t>
      </w:r>
      <w:r>
        <w:rPr>
          <w:color w:val="231F20"/>
          <w:spacing w:val="-13"/>
          <w:w w:val="105"/>
        </w:rPr>
        <w:t> </w:t>
      </w:r>
      <w:r>
        <w:rPr>
          <w:color w:val="231F20"/>
          <w:w w:val="105"/>
        </w:rPr>
        <w:t>for</w:t>
      </w:r>
      <w:r>
        <w:rPr>
          <w:color w:val="231F20"/>
          <w:spacing w:val="-13"/>
          <w:w w:val="105"/>
        </w:rPr>
        <w:t> </w:t>
      </w:r>
      <w:r>
        <w:rPr>
          <w:color w:val="231F20"/>
          <w:w w:val="105"/>
        </w:rPr>
        <w:t>everything</w:t>
      </w:r>
      <w:r>
        <w:rPr>
          <w:color w:val="231F20"/>
          <w:spacing w:val="-13"/>
          <w:w w:val="105"/>
        </w:rPr>
        <w:t> </w:t>
      </w:r>
      <w:r>
        <w:rPr>
          <w:color w:val="231F20"/>
          <w:w w:val="105"/>
        </w:rPr>
        <w:t>I</w:t>
      </w:r>
      <w:r>
        <w:rPr>
          <w:color w:val="231F20"/>
          <w:spacing w:val="-13"/>
          <w:w w:val="105"/>
        </w:rPr>
        <w:t> </w:t>
      </w:r>
      <w:r>
        <w:rPr>
          <w:color w:val="231F20"/>
          <w:w w:val="105"/>
        </w:rPr>
        <w:t>do.</w:t>
      </w:r>
    </w:p>
    <w:p>
      <w:pPr>
        <w:pStyle w:val="BodyText"/>
        <w:spacing w:line="259" w:lineRule="auto"/>
        <w:ind w:left="119" w:right="116" w:firstLine="299"/>
        <w:jc w:val="both"/>
      </w:pPr>
      <w:r>
        <w:rPr/>
        <w:pict>
          <v:group style="position:absolute;margin-left:84.5pt;margin-top:66.964478pt;width:275pt;height:1pt;mso-position-horizontal-relative:page;mso-position-vertical-relative:paragraph;z-index:-116008" coordorigin="1690,1339" coordsize="5500,20">
            <v:line style="position:absolute" from="1750,1349" to="7160,1349" stroked="true" strokeweight="1pt" strokecolor="#231f20">
              <v:stroke dashstyle="dot"/>
            </v:line>
            <v:shape style="position:absolute;left:0;top:8197;width:5500;height:2" coordorigin="0,8197" coordsize="5500,0" path="m1690,1349l1690,1349m7190,1349l7190,1349e" filled="false" stroked="true" strokeweight="1pt" strokecolor="#231f20">
              <v:path arrowok="t"/>
              <v:stroke dashstyle="solid"/>
            </v:shape>
            <w10:wrap type="none"/>
          </v:group>
        </w:pict>
      </w:r>
      <w:r>
        <w:rPr>
          <w:color w:val="231F20"/>
          <w:w w:val="105"/>
        </w:rPr>
        <w:t>With a last glance, I hang the heavy frame on the wall. The box     is </w:t>
      </w:r>
      <w:r>
        <w:rPr>
          <w:color w:val="231F20"/>
          <w:spacing w:val="-6"/>
          <w:w w:val="105"/>
        </w:rPr>
        <w:t>empty, </w:t>
      </w:r>
      <w:r>
        <w:rPr>
          <w:color w:val="231F20"/>
          <w:w w:val="105"/>
        </w:rPr>
        <w:t>unlike the room. Although the room is only filled by a few items,</w:t>
      </w:r>
      <w:r>
        <w:rPr>
          <w:color w:val="231F20"/>
          <w:spacing w:val="-15"/>
          <w:w w:val="105"/>
        </w:rPr>
        <w:t> </w:t>
      </w:r>
      <w:r>
        <w:rPr>
          <w:color w:val="231F20"/>
          <w:w w:val="105"/>
        </w:rPr>
        <w:t>it</w:t>
      </w:r>
      <w:r>
        <w:rPr>
          <w:color w:val="231F20"/>
          <w:spacing w:val="-15"/>
          <w:w w:val="105"/>
        </w:rPr>
        <w:t> </w:t>
      </w:r>
      <w:r>
        <w:rPr>
          <w:color w:val="231F20"/>
          <w:w w:val="105"/>
        </w:rPr>
        <w:t>is</w:t>
      </w:r>
      <w:r>
        <w:rPr>
          <w:color w:val="231F20"/>
          <w:spacing w:val="-15"/>
          <w:w w:val="105"/>
        </w:rPr>
        <w:t> </w:t>
      </w:r>
      <w:r>
        <w:rPr>
          <w:color w:val="231F20"/>
          <w:w w:val="105"/>
        </w:rPr>
        <w:t>occupied</w:t>
      </w:r>
      <w:r>
        <w:rPr>
          <w:color w:val="231F20"/>
          <w:spacing w:val="-15"/>
          <w:w w:val="105"/>
        </w:rPr>
        <w:t> </w:t>
      </w:r>
      <w:r>
        <w:rPr>
          <w:color w:val="231F20"/>
          <w:w w:val="105"/>
        </w:rPr>
        <w:t>by</w:t>
      </w:r>
      <w:r>
        <w:rPr>
          <w:color w:val="231F20"/>
          <w:spacing w:val="-15"/>
          <w:w w:val="105"/>
        </w:rPr>
        <w:t> </w:t>
      </w:r>
      <w:r>
        <w:rPr>
          <w:color w:val="231F20"/>
          <w:w w:val="105"/>
        </w:rPr>
        <w:t>the</w:t>
      </w:r>
      <w:r>
        <w:rPr>
          <w:color w:val="231F20"/>
          <w:spacing w:val="-15"/>
          <w:w w:val="105"/>
        </w:rPr>
        <w:t> </w:t>
      </w:r>
      <w:r>
        <w:rPr>
          <w:color w:val="231F20"/>
          <w:w w:val="105"/>
        </w:rPr>
        <w:t>only</w:t>
      </w:r>
      <w:r>
        <w:rPr>
          <w:color w:val="231F20"/>
          <w:spacing w:val="-15"/>
          <w:w w:val="105"/>
        </w:rPr>
        <w:t> </w:t>
      </w:r>
      <w:r>
        <w:rPr>
          <w:color w:val="231F20"/>
          <w:w w:val="105"/>
        </w:rPr>
        <w:t>items</w:t>
      </w:r>
      <w:r>
        <w:rPr>
          <w:color w:val="231F20"/>
          <w:spacing w:val="-15"/>
          <w:w w:val="105"/>
        </w:rPr>
        <w:t> </w:t>
      </w:r>
      <w:r>
        <w:rPr>
          <w:color w:val="231F20"/>
          <w:w w:val="105"/>
        </w:rPr>
        <w:t>I</w:t>
      </w:r>
      <w:r>
        <w:rPr>
          <w:color w:val="231F20"/>
          <w:spacing w:val="-15"/>
          <w:w w:val="105"/>
        </w:rPr>
        <w:t> </w:t>
      </w:r>
      <w:r>
        <w:rPr>
          <w:color w:val="231F20"/>
          <w:w w:val="105"/>
        </w:rPr>
        <w:t>will</w:t>
      </w:r>
      <w:r>
        <w:rPr>
          <w:color w:val="231F20"/>
          <w:spacing w:val="-15"/>
          <w:w w:val="105"/>
        </w:rPr>
        <w:t> </w:t>
      </w:r>
      <w:r>
        <w:rPr>
          <w:color w:val="231F20"/>
          <w:w w:val="105"/>
        </w:rPr>
        <w:t>ever</w:t>
      </w:r>
      <w:r>
        <w:rPr>
          <w:color w:val="231F20"/>
          <w:spacing w:val="-15"/>
          <w:w w:val="105"/>
        </w:rPr>
        <w:t> </w:t>
      </w:r>
      <w:r>
        <w:rPr>
          <w:color w:val="231F20"/>
          <w:w w:val="105"/>
        </w:rPr>
        <w:t>need</w:t>
      </w:r>
      <w:r>
        <w:rPr>
          <w:color w:val="231F20"/>
          <w:spacing w:val="-15"/>
          <w:w w:val="105"/>
        </w:rPr>
        <w:t> </w:t>
      </w:r>
      <w:r>
        <w:rPr>
          <w:color w:val="231F20"/>
          <w:w w:val="105"/>
        </w:rPr>
        <w:t>for</w:t>
      </w:r>
      <w:r>
        <w:rPr>
          <w:color w:val="231F20"/>
          <w:spacing w:val="-15"/>
          <w:w w:val="105"/>
        </w:rPr>
        <w:t> </w:t>
      </w:r>
      <w:r>
        <w:rPr>
          <w:color w:val="231F20"/>
          <w:w w:val="105"/>
        </w:rPr>
        <w:t>the</w:t>
      </w:r>
      <w:r>
        <w:rPr>
          <w:color w:val="231F20"/>
          <w:spacing w:val="-15"/>
          <w:w w:val="105"/>
        </w:rPr>
        <w:t> </w:t>
      </w:r>
      <w:r>
        <w:rPr>
          <w:color w:val="231F20"/>
          <w:w w:val="105"/>
        </w:rPr>
        <w:t>rest</w:t>
      </w:r>
      <w:r>
        <w:rPr>
          <w:color w:val="231F20"/>
          <w:spacing w:val="-15"/>
          <w:w w:val="105"/>
        </w:rPr>
        <w:t> </w:t>
      </w:r>
      <w:r>
        <w:rPr>
          <w:color w:val="231F20"/>
          <w:w w:val="105"/>
        </w:rPr>
        <w:t>of</w:t>
      </w:r>
      <w:r>
        <w:rPr>
          <w:color w:val="231F20"/>
          <w:spacing w:val="-15"/>
          <w:w w:val="105"/>
        </w:rPr>
        <w:t> </w:t>
      </w:r>
      <w:r>
        <w:rPr>
          <w:color w:val="231F20"/>
          <w:w w:val="105"/>
        </w:rPr>
        <w:t>my life: friendship, </w:t>
      </w:r>
      <w:r>
        <w:rPr>
          <w:color w:val="231F20"/>
          <w:spacing w:val="-4"/>
          <w:w w:val="105"/>
        </w:rPr>
        <w:t>humility, </w:t>
      </w:r>
      <w:r>
        <w:rPr>
          <w:color w:val="231F20"/>
          <w:w w:val="105"/>
        </w:rPr>
        <w:t>self-expression, </w:t>
      </w:r>
      <w:r>
        <w:rPr>
          <w:color w:val="231F20"/>
          <w:spacing w:val="-5"/>
          <w:w w:val="105"/>
        </w:rPr>
        <w:t>family, </w:t>
      </w:r>
      <w:r>
        <w:rPr>
          <w:color w:val="231F20"/>
          <w:w w:val="105"/>
        </w:rPr>
        <w:t>god, and </w:t>
      </w:r>
      <w:r>
        <w:rPr>
          <w:color w:val="231F20"/>
          <w:spacing w:val="0"/>
          <w:w w:val="105"/>
        </w:rPr>
        <w:t> </w:t>
      </w:r>
      <w:r>
        <w:rPr>
          <w:color w:val="231F20"/>
          <w:w w:val="105"/>
        </w:rPr>
        <w:t>passion.</w:t>
      </w:r>
    </w:p>
    <w:p>
      <w:pPr>
        <w:pStyle w:val="BodyText"/>
        <w:spacing w:before="3"/>
        <w:rPr>
          <w:sz w:val="18"/>
        </w:rPr>
      </w:pPr>
      <w:r>
        <w:rPr/>
        <w:pict>
          <v:shape style="position:absolute;margin-left:84pt;margin-top:11.503332pt;width:276pt;height:16.5pt;mso-position-horizontal-relative:page;mso-position-vertical-relative:paragraph;z-index:5656;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99" w:right="597" w:firstLine="300"/>
        <w:jc w:val="both"/>
        <w:rPr>
          <w:rFonts w:ascii="Arial"/>
          <w:sz w:val="18"/>
        </w:rPr>
      </w:pPr>
      <w:r>
        <w:rPr>
          <w:rFonts w:ascii="Arial"/>
          <w:color w:val="231F20"/>
          <w:sz w:val="18"/>
        </w:rPr>
        <w:t>The</w:t>
      </w:r>
      <w:r>
        <w:rPr>
          <w:rFonts w:ascii="Arial"/>
          <w:color w:val="231F20"/>
          <w:spacing w:val="-10"/>
          <w:sz w:val="18"/>
        </w:rPr>
        <w:t> </w:t>
      </w:r>
      <w:r>
        <w:rPr>
          <w:rFonts w:ascii="Arial"/>
          <w:color w:val="231F20"/>
          <w:sz w:val="18"/>
        </w:rPr>
        <w:t>framework</w:t>
      </w:r>
      <w:r>
        <w:rPr>
          <w:rFonts w:ascii="Arial"/>
          <w:color w:val="231F20"/>
          <w:spacing w:val="-10"/>
          <w:sz w:val="18"/>
        </w:rPr>
        <w:t> </w:t>
      </w:r>
      <w:r>
        <w:rPr>
          <w:rFonts w:ascii="Arial"/>
          <w:color w:val="231F20"/>
          <w:spacing w:val="-3"/>
          <w:sz w:val="18"/>
        </w:rPr>
        <w:t>for</w:t>
      </w:r>
      <w:r>
        <w:rPr>
          <w:rFonts w:ascii="Arial"/>
          <w:color w:val="231F20"/>
          <w:spacing w:val="-10"/>
          <w:sz w:val="18"/>
        </w:rPr>
        <w:t> </w:t>
      </w:r>
      <w:r>
        <w:rPr>
          <w:rFonts w:ascii="Arial"/>
          <w:color w:val="231F20"/>
          <w:sz w:val="18"/>
        </w:rPr>
        <w:t>this</w:t>
      </w:r>
      <w:r>
        <w:rPr>
          <w:rFonts w:ascii="Arial"/>
          <w:color w:val="231F20"/>
          <w:spacing w:val="-10"/>
          <w:sz w:val="18"/>
        </w:rPr>
        <w:t> </w:t>
      </w:r>
      <w:r>
        <w:rPr>
          <w:rFonts w:ascii="Arial"/>
          <w:color w:val="231F20"/>
          <w:sz w:val="18"/>
        </w:rPr>
        <w:t>essay</w:t>
      </w:r>
      <w:r>
        <w:rPr>
          <w:rFonts w:ascii="Arial"/>
          <w:color w:val="231F20"/>
          <w:spacing w:val="-10"/>
          <w:sz w:val="18"/>
        </w:rPr>
        <w:t> </w:t>
      </w:r>
      <w:r>
        <w:rPr>
          <w:rFonts w:ascii="Arial"/>
          <w:color w:val="231F20"/>
          <w:sz w:val="18"/>
        </w:rPr>
        <w:t>provides</w:t>
      </w:r>
      <w:r>
        <w:rPr>
          <w:rFonts w:ascii="Arial"/>
          <w:color w:val="231F20"/>
          <w:spacing w:val="-10"/>
          <w:sz w:val="18"/>
        </w:rPr>
        <w:t> </w:t>
      </w:r>
      <w:r>
        <w:rPr>
          <w:rFonts w:ascii="Arial"/>
          <w:color w:val="231F20"/>
          <w:sz w:val="18"/>
        </w:rPr>
        <w:t>a</w:t>
      </w:r>
      <w:r>
        <w:rPr>
          <w:rFonts w:ascii="Arial"/>
          <w:color w:val="231F20"/>
          <w:spacing w:val="-10"/>
          <w:sz w:val="18"/>
        </w:rPr>
        <w:t> </w:t>
      </w:r>
      <w:r>
        <w:rPr>
          <w:rFonts w:ascii="Arial"/>
          <w:color w:val="231F20"/>
          <w:spacing w:val="-3"/>
          <w:sz w:val="18"/>
        </w:rPr>
        <w:t>way</w:t>
      </w:r>
      <w:r>
        <w:rPr>
          <w:rFonts w:ascii="Arial"/>
          <w:color w:val="231F20"/>
          <w:spacing w:val="-10"/>
          <w:sz w:val="18"/>
        </w:rPr>
        <w:t> </w:t>
      </w:r>
      <w:r>
        <w:rPr>
          <w:rFonts w:ascii="Arial"/>
          <w:color w:val="231F20"/>
          <w:sz w:val="18"/>
        </w:rPr>
        <w:t>to</w:t>
      </w:r>
      <w:r>
        <w:rPr>
          <w:rFonts w:ascii="Arial"/>
          <w:color w:val="231F20"/>
          <w:spacing w:val="-10"/>
          <w:sz w:val="18"/>
        </w:rPr>
        <w:t> </w:t>
      </w:r>
      <w:r>
        <w:rPr>
          <w:rFonts w:ascii="Arial"/>
          <w:color w:val="231F20"/>
          <w:sz w:val="18"/>
        </w:rPr>
        <w:t>tie</w:t>
      </w:r>
      <w:r>
        <w:rPr>
          <w:rFonts w:ascii="Arial"/>
          <w:color w:val="231F20"/>
          <w:spacing w:val="-10"/>
          <w:sz w:val="18"/>
        </w:rPr>
        <w:t> </w:t>
      </w:r>
      <w:r>
        <w:rPr>
          <w:rFonts w:ascii="Arial"/>
          <w:color w:val="231F20"/>
          <w:sz w:val="18"/>
        </w:rPr>
        <w:t>together</w:t>
      </w:r>
      <w:r>
        <w:rPr>
          <w:rFonts w:ascii="Arial"/>
          <w:color w:val="231F20"/>
          <w:spacing w:val="-10"/>
          <w:sz w:val="18"/>
        </w:rPr>
        <w:t> </w:t>
      </w:r>
      <w:r>
        <w:rPr>
          <w:rFonts w:ascii="Arial"/>
          <w:color w:val="231F20"/>
          <w:sz w:val="18"/>
        </w:rPr>
        <w:t>a</w:t>
      </w:r>
      <w:r>
        <w:rPr>
          <w:rFonts w:ascii="Arial"/>
          <w:color w:val="231F20"/>
          <w:spacing w:val="-10"/>
          <w:sz w:val="18"/>
        </w:rPr>
        <w:t> </w:t>
      </w:r>
      <w:r>
        <w:rPr>
          <w:rFonts w:ascii="Arial"/>
          <w:color w:val="231F20"/>
          <w:sz w:val="18"/>
        </w:rPr>
        <w:t>num- ber</w:t>
      </w:r>
      <w:r>
        <w:rPr>
          <w:rFonts w:ascii="Arial"/>
          <w:color w:val="231F20"/>
          <w:spacing w:val="-6"/>
          <w:sz w:val="18"/>
        </w:rPr>
        <w:t> </w:t>
      </w:r>
      <w:r>
        <w:rPr>
          <w:rFonts w:ascii="Arial"/>
          <w:color w:val="231F20"/>
          <w:sz w:val="18"/>
        </w:rPr>
        <w:t>of</w:t>
      </w:r>
      <w:r>
        <w:rPr>
          <w:rFonts w:ascii="Arial"/>
          <w:color w:val="231F20"/>
          <w:spacing w:val="-6"/>
          <w:sz w:val="18"/>
        </w:rPr>
        <w:t> </w:t>
      </w:r>
      <w:r>
        <w:rPr>
          <w:rFonts w:ascii="Arial"/>
          <w:color w:val="231F20"/>
          <w:sz w:val="18"/>
        </w:rPr>
        <w:t>things</w:t>
      </w:r>
      <w:r>
        <w:rPr>
          <w:rFonts w:ascii="Arial"/>
          <w:color w:val="231F20"/>
          <w:spacing w:val="-6"/>
          <w:sz w:val="18"/>
        </w:rPr>
        <w:t> </w:t>
      </w:r>
      <w:r>
        <w:rPr>
          <w:rFonts w:ascii="Arial"/>
          <w:color w:val="231F20"/>
          <w:sz w:val="18"/>
        </w:rPr>
        <w:t>that</w:t>
      </w:r>
      <w:r>
        <w:rPr>
          <w:rFonts w:ascii="Arial"/>
          <w:color w:val="231F20"/>
          <w:spacing w:val="-6"/>
          <w:sz w:val="18"/>
        </w:rPr>
        <w:t> </w:t>
      </w:r>
      <w:r>
        <w:rPr>
          <w:rFonts w:ascii="Arial"/>
          <w:color w:val="231F20"/>
          <w:sz w:val="18"/>
        </w:rPr>
        <w:t>are</w:t>
      </w:r>
      <w:r>
        <w:rPr>
          <w:rFonts w:ascii="Arial"/>
          <w:color w:val="231F20"/>
          <w:spacing w:val="-6"/>
          <w:sz w:val="18"/>
        </w:rPr>
        <w:t> </w:t>
      </w:r>
      <w:r>
        <w:rPr>
          <w:rFonts w:ascii="Arial"/>
          <w:color w:val="231F20"/>
          <w:sz w:val="18"/>
        </w:rPr>
        <w:t>important</w:t>
      </w:r>
      <w:r>
        <w:rPr>
          <w:rFonts w:ascii="Arial"/>
          <w:color w:val="231F20"/>
          <w:spacing w:val="-6"/>
          <w:sz w:val="18"/>
        </w:rPr>
        <w:t> </w:t>
      </w:r>
      <w:r>
        <w:rPr>
          <w:rFonts w:ascii="Arial"/>
          <w:color w:val="231F20"/>
          <w:sz w:val="18"/>
        </w:rPr>
        <w:t>to</w:t>
      </w:r>
      <w:r>
        <w:rPr>
          <w:rFonts w:ascii="Arial"/>
          <w:color w:val="231F20"/>
          <w:spacing w:val="-6"/>
          <w:sz w:val="18"/>
        </w:rPr>
        <w:t> </w:t>
      </w:r>
      <w:r>
        <w:rPr>
          <w:rFonts w:ascii="Arial"/>
          <w:color w:val="231F20"/>
          <w:sz w:val="18"/>
        </w:rPr>
        <w:t>Laura.</w:t>
      </w:r>
      <w:r>
        <w:rPr>
          <w:rFonts w:ascii="Arial"/>
          <w:color w:val="231F20"/>
          <w:spacing w:val="-17"/>
          <w:sz w:val="18"/>
        </w:rPr>
        <w:t> </w:t>
      </w:r>
      <w:r>
        <w:rPr>
          <w:rFonts w:ascii="Arial"/>
          <w:color w:val="231F20"/>
          <w:sz w:val="18"/>
        </w:rPr>
        <w:t>She</w:t>
      </w:r>
      <w:r>
        <w:rPr>
          <w:rFonts w:ascii="Arial"/>
          <w:color w:val="231F20"/>
          <w:spacing w:val="-6"/>
          <w:sz w:val="18"/>
        </w:rPr>
        <w:t> </w:t>
      </w:r>
      <w:r>
        <w:rPr>
          <w:rFonts w:ascii="Arial"/>
          <w:color w:val="231F20"/>
          <w:sz w:val="18"/>
        </w:rPr>
        <w:t>covers</w:t>
      </w:r>
      <w:r>
        <w:rPr>
          <w:rFonts w:ascii="Arial"/>
          <w:color w:val="231F20"/>
          <w:spacing w:val="-6"/>
          <w:sz w:val="18"/>
        </w:rPr>
        <w:t> </w:t>
      </w:r>
      <w:r>
        <w:rPr>
          <w:rFonts w:ascii="Arial"/>
          <w:color w:val="231F20"/>
          <w:sz w:val="18"/>
        </w:rPr>
        <w:t>five</w:t>
      </w:r>
      <w:r>
        <w:rPr>
          <w:rFonts w:ascii="Arial"/>
          <w:color w:val="231F20"/>
          <w:spacing w:val="-6"/>
          <w:sz w:val="18"/>
        </w:rPr>
        <w:t> </w:t>
      </w:r>
      <w:r>
        <w:rPr>
          <w:rFonts w:ascii="Arial"/>
          <w:color w:val="231F20"/>
          <w:sz w:val="18"/>
        </w:rPr>
        <w:t>different</w:t>
      </w:r>
      <w:r>
        <w:rPr>
          <w:rFonts w:ascii="Arial"/>
          <w:color w:val="231F20"/>
          <w:spacing w:val="-6"/>
          <w:sz w:val="18"/>
        </w:rPr>
        <w:t> </w:t>
      </w:r>
      <w:r>
        <w:rPr>
          <w:rFonts w:ascii="Arial"/>
          <w:color w:val="231F20"/>
          <w:sz w:val="18"/>
        </w:rPr>
        <w:t>sets of</w:t>
      </w:r>
      <w:r>
        <w:rPr>
          <w:rFonts w:ascii="Arial"/>
          <w:color w:val="231F20"/>
          <w:spacing w:val="-5"/>
          <w:sz w:val="18"/>
        </w:rPr>
        <w:t> </w:t>
      </w:r>
      <w:r>
        <w:rPr>
          <w:rFonts w:ascii="Arial"/>
          <w:color w:val="231F20"/>
          <w:sz w:val="18"/>
        </w:rPr>
        <w:t>objects;</w:t>
      </w:r>
      <w:r>
        <w:rPr>
          <w:rFonts w:ascii="Arial"/>
          <w:color w:val="231F20"/>
          <w:spacing w:val="-12"/>
          <w:sz w:val="18"/>
        </w:rPr>
        <w:t> </w:t>
      </w:r>
      <w:r>
        <w:rPr>
          <w:rFonts w:ascii="Arial"/>
          <w:color w:val="231F20"/>
          <w:sz w:val="18"/>
        </w:rPr>
        <w:t>and</w:t>
      </w:r>
      <w:r>
        <w:rPr>
          <w:rFonts w:ascii="Arial"/>
          <w:color w:val="231F20"/>
          <w:spacing w:val="-5"/>
          <w:sz w:val="18"/>
        </w:rPr>
        <w:t> </w:t>
      </w:r>
      <w:r>
        <w:rPr>
          <w:rFonts w:ascii="Arial"/>
          <w:color w:val="231F20"/>
          <w:sz w:val="18"/>
        </w:rPr>
        <w:t>through</w:t>
      </w:r>
      <w:r>
        <w:rPr>
          <w:rFonts w:ascii="Arial"/>
          <w:color w:val="231F20"/>
          <w:spacing w:val="-4"/>
          <w:sz w:val="18"/>
        </w:rPr>
        <w:t> </w:t>
      </w:r>
      <w:r>
        <w:rPr>
          <w:rFonts w:ascii="Arial"/>
          <w:color w:val="231F20"/>
          <w:sz w:val="18"/>
        </w:rPr>
        <w:t>each</w:t>
      </w:r>
      <w:r>
        <w:rPr>
          <w:rFonts w:ascii="Arial"/>
          <w:color w:val="231F20"/>
          <w:spacing w:val="-5"/>
          <w:sz w:val="18"/>
        </w:rPr>
        <w:t> </w:t>
      </w:r>
      <w:r>
        <w:rPr>
          <w:rFonts w:ascii="Arial"/>
          <w:color w:val="231F20"/>
          <w:sz w:val="18"/>
        </w:rPr>
        <w:t>of</w:t>
      </w:r>
      <w:r>
        <w:rPr>
          <w:rFonts w:ascii="Arial"/>
          <w:color w:val="231F20"/>
          <w:spacing w:val="-5"/>
          <w:sz w:val="18"/>
        </w:rPr>
        <w:t> </w:t>
      </w:r>
      <w:r>
        <w:rPr>
          <w:rFonts w:ascii="Arial"/>
          <w:color w:val="231F20"/>
          <w:sz w:val="18"/>
        </w:rPr>
        <w:t>these,</w:t>
      </w:r>
      <w:r>
        <w:rPr>
          <w:rFonts w:ascii="Arial"/>
          <w:color w:val="231F20"/>
          <w:spacing w:val="-4"/>
          <w:sz w:val="18"/>
        </w:rPr>
        <w:t> </w:t>
      </w:r>
      <w:r>
        <w:rPr>
          <w:rFonts w:ascii="Arial"/>
          <w:color w:val="231F20"/>
          <w:sz w:val="18"/>
        </w:rPr>
        <w:t>she</w:t>
      </w:r>
      <w:r>
        <w:rPr>
          <w:rFonts w:ascii="Arial"/>
          <w:color w:val="231F20"/>
          <w:spacing w:val="-4"/>
          <w:sz w:val="18"/>
        </w:rPr>
        <w:t> </w:t>
      </w:r>
      <w:r>
        <w:rPr>
          <w:rFonts w:ascii="Arial"/>
          <w:color w:val="231F20"/>
          <w:sz w:val="18"/>
        </w:rPr>
        <w:t>reveals</w:t>
      </w:r>
      <w:r>
        <w:rPr>
          <w:rFonts w:ascii="Arial"/>
          <w:color w:val="231F20"/>
          <w:spacing w:val="-5"/>
          <w:sz w:val="18"/>
        </w:rPr>
        <w:t> </w:t>
      </w:r>
      <w:r>
        <w:rPr>
          <w:rFonts w:ascii="Arial"/>
          <w:color w:val="231F20"/>
          <w:sz w:val="18"/>
        </w:rPr>
        <w:t>a</w:t>
      </w:r>
      <w:r>
        <w:rPr>
          <w:rFonts w:ascii="Arial"/>
          <w:color w:val="231F20"/>
          <w:spacing w:val="-5"/>
          <w:sz w:val="18"/>
        </w:rPr>
        <w:t> </w:t>
      </w:r>
      <w:r>
        <w:rPr>
          <w:rFonts w:ascii="Arial"/>
          <w:color w:val="231F20"/>
          <w:sz w:val="18"/>
        </w:rPr>
        <w:t>part</w:t>
      </w:r>
      <w:r>
        <w:rPr>
          <w:rFonts w:ascii="Arial"/>
          <w:color w:val="231F20"/>
          <w:spacing w:val="-4"/>
          <w:sz w:val="18"/>
        </w:rPr>
        <w:t> </w:t>
      </w:r>
      <w:r>
        <w:rPr>
          <w:rFonts w:ascii="Arial"/>
          <w:color w:val="231F20"/>
          <w:sz w:val="18"/>
        </w:rPr>
        <w:t>of</w:t>
      </w:r>
      <w:r>
        <w:rPr>
          <w:rFonts w:ascii="Arial"/>
          <w:color w:val="231F20"/>
          <w:spacing w:val="-5"/>
          <w:sz w:val="18"/>
        </w:rPr>
        <w:t> </w:t>
      </w:r>
      <w:r>
        <w:rPr>
          <w:rFonts w:ascii="Arial"/>
          <w:color w:val="231F20"/>
          <w:sz w:val="18"/>
        </w:rPr>
        <w:t>herself.</w:t>
      </w:r>
    </w:p>
    <w:p>
      <w:pPr>
        <w:spacing w:line="278" w:lineRule="auto" w:before="0"/>
        <w:ind w:left="599" w:right="597" w:firstLine="300"/>
        <w:jc w:val="both"/>
        <w:rPr>
          <w:rFonts w:ascii="Arial" w:hAnsi="Arial"/>
          <w:sz w:val="18"/>
        </w:rPr>
      </w:pPr>
      <w:r>
        <w:rPr>
          <w:rFonts w:ascii="Arial" w:hAnsi="Arial"/>
          <w:color w:val="231F20"/>
          <w:sz w:val="18"/>
        </w:rPr>
        <w:t>What</w:t>
      </w:r>
      <w:r>
        <w:rPr>
          <w:rFonts w:ascii="Arial" w:hAnsi="Arial"/>
          <w:color w:val="231F20"/>
          <w:spacing w:val="-10"/>
          <w:sz w:val="18"/>
        </w:rPr>
        <w:t> </w:t>
      </w:r>
      <w:r>
        <w:rPr>
          <w:rFonts w:ascii="Arial" w:hAnsi="Arial"/>
          <w:color w:val="231F20"/>
          <w:sz w:val="18"/>
        </w:rPr>
        <w:t>makes</w:t>
      </w:r>
      <w:r>
        <w:rPr>
          <w:rFonts w:ascii="Arial" w:hAnsi="Arial"/>
          <w:color w:val="231F20"/>
          <w:spacing w:val="-10"/>
          <w:sz w:val="18"/>
        </w:rPr>
        <w:t> </w:t>
      </w:r>
      <w:r>
        <w:rPr>
          <w:rFonts w:ascii="Arial" w:hAnsi="Arial"/>
          <w:color w:val="231F20"/>
          <w:sz w:val="18"/>
        </w:rPr>
        <w:t>this</w:t>
      </w:r>
      <w:r>
        <w:rPr>
          <w:rFonts w:ascii="Arial" w:hAnsi="Arial"/>
          <w:color w:val="231F20"/>
          <w:spacing w:val="-10"/>
          <w:sz w:val="18"/>
        </w:rPr>
        <w:t> </w:t>
      </w:r>
      <w:r>
        <w:rPr>
          <w:rFonts w:ascii="Arial" w:hAnsi="Arial"/>
          <w:color w:val="231F20"/>
          <w:sz w:val="18"/>
        </w:rPr>
        <w:t>essay</w:t>
      </w:r>
      <w:r>
        <w:rPr>
          <w:rFonts w:ascii="Arial" w:hAnsi="Arial"/>
          <w:color w:val="231F20"/>
          <w:spacing w:val="-10"/>
          <w:sz w:val="18"/>
        </w:rPr>
        <w:t> </w:t>
      </w:r>
      <w:r>
        <w:rPr>
          <w:rFonts w:ascii="Arial" w:hAnsi="Arial"/>
          <w:color w:val="231F20"/>
          <w:sz w:val="18"/>
        </w:rPr>
        <w:t>especially</w:t>
      </w:r>
      <w:r>
        <w:rPr>
          <w:rFonts w:ascii="Arial" w:hAnsi="Arial"/>
          <w:color w:val="231F20"/>
          <w:spacing w:val="-10"/>
          <w:sz w:val="18"/>
        </w:rPr>
        <w:t> </w:t>
      </w:r>
      <w:r>
        <w:rPr>
          <w:rFonts w:ascii="Arial" w:hAnsi="Arial"/>
          <w:color w:val="231F20"/>
          <w:sz w:val="18"/>
        </w:rPr>
        <w:t>effective</w:t>
      </w:r>
      <w:r>
        <w:rPr>
          <w:rFonts w:ascii="Arial" w:hAnsi="Arial"/>
          <w:color w:val="231F20"/>
          <w:spacing w:val="-10"/>
          <w:sz w:val="18"/>
        </w:rPr>
        <w:t> </w:t>
      </w:r>
      <w:r>
        <w:rPr>
          <w:rFonts w:ascii="Arial" w:hAnsi="Arial"/>
          <w:color w:val="231F20"/>
          <w:sz w:val="18"/>
        </w:rPr>
        <w:t>is</w:t>
      </w:r>
      <w:r>
        <w:rPr>
          <w:rFonts w:ascii="Arial" w:hAnsi="Arial"/>
          <w:color w:val="231F20"/>
          <w:spacing w:val="-10"/>
          <w:sz w:val="18"/>
        </w:rPr>
        <w:t> </w:t>
      </w:r>
      <w:r>
        <w:rPr>
          <w:rFonts w:ascii="Arial" w:hAnsi="Arial"/>
          <w:color w:val="231F20"/>
          <w:sz w:val="18"/>
        </w:rPr>
        <w:t>that</w:t>
      </w:r>
      <w:r>
        <w:rPr>
          <w:rFonts w:ascii="Arial" w:hAnsi="Arial"/>
          <w:color w:val="231F20"/>
          <w:spacing w:val="-10"/>
          <w:sz w:val="18"/>
        </w:rPr>
        <w:t> </w:t>
      </w:r>
      <w:r>
        <w:rPr>
          <w:rFonts w:ascii="Arial" w:hAnsi="Arial"/>
          <w:color w:val="231F20"/>
          <w:sz w:val="18"/>
        </w:rPr>
        <w:t>Laura</w:t>
      </w:r>
      <w:r>
        <w:rPr>
          <w:rFonts w:ascii="Arial" w:hAnsi="Arial"/>
          <w:color w:val="231F20"/>
          <w:spacing w:val="-10"/>
          <w:sz w:val="18"/>
        </w:rPr>
        <w:t> </w:t>
      </w:r>
      <w:r>
        <w:rPr>
          <w:rFonts w:ascii="Arial" w:hAnsi="Arial"/>
          <w:color w:val="231F20"/>
          <w:sz w:val="18"/>
        </w:rPr>
        <w:t>works</w:t>
      </w:r>
      <w:r>
        <w:rPr>
          <w:rFonts w:ascii="Arial" w:hAnsi="Arial"/>
          <w:color w:val="231F20"/>
          <w:spacing w:val="-10"/>
          <w:sz w:val="18"/>
        </w:rPr>
        <w:t> </w:t>
      </w:r>
      <w:r>
        <w:rPr>
          <w:rFonts w:ascii="Arial" w:hAnsi="Arial"/>
          <w:color w:val="231F20"/>
          <w:sz w:val="18"/>
        </w:rPr>
        <w:t>her thoughts</w:t>
      </w:r>
      <w:r>
        <w:rPr>
          <w:rFonts w:ascii="Arial" w:hAnsi="Arial"/>
          <w:color w:val="231F20"/>
          <w:spacing w:val="-3"/>
          <w:sz w:val="18"/>
        </w:rPr>
        <w:t> </w:t>
      </w:r>
      <w:r>
        <w:rPr>
          <w:rFonts w:ascii="Arial" w:hAnsi="Arial"/>
          <w:color w:val="231F20"/>
          <w:sz w:val="18"/>
        </w:rPr>
        <w:t>into</w:t>
      </w:r>
      <w:r>
        <w:rPr>
          <w:rFonts w:ascii="Arial" w:hAnsi="Arial"/>
          <w:color w:val="231F20"/>
          <w:spacing w:val="-3"/>
          <w:sz w:val="18"/>
        </w:rPr>
        <w:t> </w:t>
      </w:r>
      <w:r>
        <w:rPr>
          <w:rFonts w:ascii="Arial" w:hAnsi="Arial"/>
          <w:color w:val="231F20"/>
          <w:sz w:val="18"/>
        </w:rPr>
        <w:t>the</w:t>
      </w:r>
      <w:r>
        <w:rPr>
          <w:rFonts w:ascii="Arial" w:hAnsi="Arial"/>
          <w:color w:val="231F20"/>
          <w:spacing w:val="-3"/>
          <w:sz w:val="18"/>
        </w:rPr>
        <w:t> </w:t>
      </w:r>
      <w:r>
        <w:rPr>
          <w:rFonts w:ascii="Arial" w:hAnsi="Arial"/>
          <w:color w:val="231F20"/>
          <w:sz w:val="18"/>
        </w:rPr>
        <w:t>descriptions</w:t>
      </w:r>
      <w:r>
        <w:rPr>
          <w:rFonts w:ascii="Arial" w:hAnsi="Arial"/>
          <w:color w:val="231F20"/>
          <w:spacing w:val="-3"/>
          <w:sz w:val="18"/>
        </w:rPr>
        <w:t> </w:t>
      </w:r>
      <w:r>
        <w:rPr>
          <w:rFonts w:ascii="Arial" w:hAnsi="Arial"/>
          <w:color w:val="231F20"/>
          <w:sz w:val="18"/>
        </w:rPr>
        <w:t>of</w:t>
      </w:r>
      <w:r>
        <w:rPr>
          <w:rFonts w:ascii="Arial" w:hAnsi="Arial"/>
          <w:color w:val="231F20"/>
          <w:spacing w:val="-3"/>
          <w:sz w:val="18"/>
        </w:rPr>
        <w:t> </w:t>
      </w:r>
      <w:r>
        <w:rPr>
          <w:rFonts w:ascii="Arial" w:hAnsi="Arial"/>
          <w:color w:val="231F20"/>
          <w:sz w:val="18"/>
        </w:rPr>
        <w:t>the</w:t>
      </w:r>
      <w:r>
        <w:rPr>
          <w:rFonts w:ascii="Arial" w:hAnsi="Arial"/>
          <w:color w:val="231F20"/>
          <w:spacing w:val="-3"/>
          <w:sz w:val="18"/>
        </w:rPr>
        <w:t> </w:t>
      </w:r>
      <w:r>
        <w:rPr>
          <w:rFonts w:ascii="Arial" w:hAnsi="Arial"/>
          <w:color w:val="231F20"/>
          <w:sz w:val="18"/>
        </w:rPr>
        <w:t>items.</w:t>
      </w:r>
      <w:r>
        <w:rPr>
          <w:rFonts w:ascii="Arial" w:hAnsi="Arial"/>
          <w:color w:val="231F20"/>
          <w:spacing w:val="-14"/>
          <w:sz w:val="18"/>
        </w:rPr>
        <w:t> </w:t>
      </w:r>
      <w:r>
        <w:rPr>
          <w:rFonts w:ascii="Arial" w:hAnsi="Arial"/>
          <w:color w:val="231F20"/>
          <w:spacing w:val="-3"/>
          <w:sz w:val="18"/>
        </w:rPr>
        <w:t>For </w:t>
      </w:r>
      <w:r>
        <w:rPr>
          <w:rFonts w:ascii="Arial" w:hAnsi="Arial"/>
          <w:color w:val="231F20"/>
          <w:sz w:val="18"/>
        </w:rPr>
        <w:t>example,</w:t>
      </w:r>
      <w:r>
        <w:rPr>
          <w:rFonts w:ascii="Arial" w:hAnsi="Arial"/>
          <w:color w:val="231F20"/>
          <w:spacing w:val="-3"/>
          <w:sz w:val="18"/>
        </w:rPr>
        <w:t> </w:t>
      </w:r>
      <w:r>
        <w:rPr>
          <w:rFonts w:ascii="Arial" w:hAnsi="Arial"/>
          <w:color w:val="231F20"/>
          <w:sz w:val="18"/>
        </w:rPr>
        <w:t>she</w:t>
      </w:r>
      <w:r>
        <w:rPr>
          <w:rFonts w:ascii="Arial" w:hAnsi="Arial"/>
          <w:color w:val="231F20"/>
          <w:spacing w:val="-3"/>
          <w:sz w:val="18"/>
        </w:rPr>
        <w:t> </w:t>
      </w:r>
      <w:r>
        <w:rPr>
          <w:rFonts w:ascii="Arial" w:hAnsi="Arial"/>
          <w:color w:val="231F20"/>
          <w:sz w:val="18"/>
        </w:rPr>
        <w:t>writes,</w:t>
      </w:r>
      <w:r>
        <w:rPr>
          <w:rFonts w:ascii="Arial" w:hAnsi="Arial"/>
          <w:color w:val="231F20"/>
          <w:spacing w:val="-8"/>
          <w:sz w:val="18"/>
        </w:rPr>
        <w:t> </w:t>
      </w:r>
      <w:r>
        <w:rPr>
          <w:rFonts w:ascii="Arial" w:hAnsi="Arial"/>
          <w:color w:val="231F20"/>
          <w:sz w:val="18"/>
        </w:rPr>
        <w:t>“I begin to place them, one by one, onto my </w:t>
      </w:r>
      <w:r>
        <w:rPr>
          <w:rFonts w:ascii="Arial" w:hAnsi="Arial"/>
          <w:color w:val="231F20"/>
          <w:spacing w:val="-3"/>
          <w:sz w:val="18"/>
        </w:rPr>
        <w:t>familiar, </w:t>
      </w:r>
      <w:r>
        <w:rPr>
          <w:rFonts w:ascii="Arial" w:hAnsi="Arial"/>
          <w:color w:val="231F20"/>
          <w:sz w:val="18"/>
        </w:rPr>
        <w:t>yet strangely new </w:t>
      </w:r>
      <w:r>
        <w:rPr>
          <w:rFonts w:ascii="Arial" w:hAnsi="Arial"/>
          <w:color w:val="231F20"/>
          <w:spacing w:val="-4"/>
          <w:sz w:val="18"/>
        </w:rPr>
        <w:t>shelf.” </w:t>
      </w:r>
      <w:r>
        <w:rPr>
          <w:rFonts w:ascii="Arial" w:hAnsi="Arial"/>
          <w:color w:val="231F20"/>
          <w:sz w:val="18"/>
        </w:rPr>
        <w:t>By describing the shelf as “strangely </w:t>
      </w:r>
      <w:r>
        <w:rPr>
          <w:rFonts w:ascii="Arial" w:hAnsi="Arial"/>
          <w:color w:val="231F20"/>
          <w:spacing w:val="-7"/>
          <w:sz w:val="18"/>
        </w:rPr>
        <w:t>new,” </w:t>
      </w:r>
      <w:r>
        <w:rPr>
          <w:rFonts w:ascii="Arial" w:hAnsi="Arial"/>
          <w:color w:val="231F20"/>
          <w:sz w:val="18"/>
        </w:rPr>
        <w:t>she reflects her ap- prehension</w:t>
      </w:r>
      <w:r>
        <w:rPr>
          <w:rFonts w:ascii="Arial" w:hAnsi="Arial"/>
          <w:color w:val="231F20"/>
          <w:spacing w:val="-6"/>
          <w:sz w:val="18"/>
        </w:rPr>
        <w:t> </w:t>
      </w:r>
      <w:r>
        <w:rPr>
          <w:rFonts w:ascii="Arial" w:hAnsi="Arial"/>
          <w:color w:val="231F20"/>
          <w:sz w:val="18"/>
        </w:rPr>
        <w:t>about</w:t>
      </w:r>
      <w:r>
        <w:rPr>
          <w:rFonts w:ascii="Arial" w:hAnsi="Arial"/>
          <w:color w:val="231F20"/>
          <w:spacing w:val="-6"/>
          <w:sz w:val="18"/>
        </w:rPr>
        <w:t> </w:t>
      </w:r>
      <w:r>
        <w:rPr>
          <w:rFonts w:ascii="Arial" w:hAnsi="Arial"/>
          <w:color w:val="231F20"/>
          <w:sz w:val="18"/>
        </w:rPr>
        <w:t>having</w:t>
      </w:r>
      <w:r>
        <w:rPr>
          <w:rFonts w:ascii="Arial" w:hAnsi="Arial"/>
          <w:color w:val="231F20"/>
          <w:spacing w:val="-5"/>
          <w:sz w:val="18"/>
        </w:rPr>
        <w:t> </w:t>
      </w:r>
      <w:r>
        <w:rPr>
          <w:rFonts w:ascii="Arial" w:hAnsi="Arial"/>
          <w:color w:val="231F20"/>
          <w:sz w:val="18"/>
        </w:rPr>
        <w:t>her</w:t>
      </w:r>
      <w:r>
        <w:rPr>
          <w:rFonts w:ascii="Arial" w:hAnsi="Arial"/>
          <w:color w:val="231F20"/>
          <w:spacing w:val="-6"/>
          <w:sz w:val="18"/>
        </w:rPr>
        <w:t> </w:t>
      </w:r>
      <w:r>
        <w:rPr>
          <w:rFonts w:ascii="Arial" w:hAnsi="Arial"/>
          <w:color w:val="231F20"/>
          <w:sz w:val="18"/>
        </w:rPr>
        <w:t>possessions</w:t>
      </w:r>
      <w:r>
        <w:rPr>
          <w:rFonts w:ascii="Arial" w:hAnsi="Arial"/>
          <w:color w:val="231F20"/>
          <w:spacing w:val="-6"/>
          <w:sz w:val="18"/>
        </w:rPr>
        <w:t> </w:t>
      </w:r>
      <w:r>
        <w:rPr>
          <w:rFonts w:ascii="Arial" w:hAnsi="Arial"/>
          <w:color w:val="231F20"/>
          <w:sz w:val="18"/>
        </w:rPr>
        <w:t>in</w:t>
      </w:r>
      <w:r>
        <w:rPr>
          <w:rFonts w:ascii="Arial" w:hAnsi="Arial"/>
          <w:color w:val="231F20"/>
          <w:spacing w:val="-6"/>
          <w:sz w:val="18"/>
        </w:rPr>
        <w:t> </w:t>
      </w:r>
      <w:r>
        <w:rPr>
          <w:rFonts w:ascii="Arial" w:hAnsi="Arial"/>
          <w:color w:val="231F20"/>
          <w:sz w:val="18"/>
        </w:rPr>
        <w:t>a</w:t>
      </w:r>
      <w:r>
        <w:rPr>
          <w:rFonts w:ascii="Arial" w:hAnsi="Arial"/>
          <w:color w:val="231F20"/>
          <w:spacing w:val="-6"/>
          <w:sz w:val="18"/>
        </w:rPr>
        <w:t> </w:t>
      </w:r>
      <w:r>
        <w:rPr>
          <w:rFonts w:ascii="Arial" w:hAnsi="Arial"/>
          <w:color w:val="231F20"/>
          <w:sz w:val="18"/>
        </w:rPr>
        <w:t>new</w:t>
      </w:r>
      <w:r>
        <w:rPr>
          <w:rFonts w:ascii="Arial" w:hAnsi="Arial"/>
          <w:color w:val="231F20"/>
          <w:spacing w:val="-6"/>
          <w:sz w:val="18"/>
        </w:rPr>
        <w:t> </w:t>
      </w:r>
      <w:r>
        <w:rPr>
          <w:rFonts w:ascii="Arial" w:hAnsi="Arial"/>
          <w:color w:val="231F20"/>
          <w:sz w:val="18"/>
        </w:rPr>
        <w:t>setting.</w:t>
      </w:r>
    </w:p>
    <w:p>
      <w:pPr>
        <w:spacing w:line="278" w:lineRule="auto" w:before="0"/>
        <w:ind w:left="599" w:right="586" w:firstLine="300"/>
        <w:jc w:val="both"/>
        <w:rPr>
          <w:rFonts w:ascii="Arial"/>
          <w:sz w:val="18"/>
        </w:rPr>
      </w:pPr>
      <w:r>
        <w:rPr>
          <w:rFonts w:ascii="Arial"/>
          <w:color w:val="231F20"/>
          <w:sz w:val="18"/>
        </w:rPr>
        <w:t>Through </w:t>
      </w:r>
      <w:r>
        <w:rPr>
          <w:rFonts w:ascii="Arial"/>
          <w:color w:val="231F20"/>
          <w:spacing w:val="-3"/>
          <w:sz w:val="18"/>
        </w:rPr>
        <w:t>Mr. </w:t>
      </w:r>
      <w:r>
        <w:rPr>
          <w:rFonts w:ascii="Arial"/>
          <w:color w:val="231F20"/>
          <w:spacing w:val="-5"/>
          <w:sz w:val="18"/>
        </w:rPr>
        <w:t>Teddy </w:t>
      </w:r>
      <w:r>
        <w:rPr>
          <w:rFonts w:ascii="Arial"/>
          <w:color w:val="231F20"/>
          <w:sz w:val="18"/>
        </w:rPr>
        <w:t>we learn that Laura has moved many times. Relocating is always difficult and requires acclimating to new sur- roundings, choosing different friends, and perhaps </w:t>
      </w:r>
      <w:r>
        <w:rPr>
          <w:rFonts w:ascii="Arial"/>
          <w:color w:val="231F20"/>
          <w:spacing w:val="-3"/>
          <w:sz w:val="18"/>
        </w:rPr>
        <w:t>even </w:t>
      </w:r>
      <w:r>
        <w:rPr>
          <w:rFonts w:ascii="Arial"/>
          <w:color w:val="231F20"/>
          <w:sz w:val="18"/>
        </w:rPr>
        <w:t>adjusting to an</w:t>
      </w:r>
      <w:r>
        <w:rPr>
          <w:rFonts w:ascii="Arial"/>
          <w:color w:val="231F20"/>
          <w:spacing w:val="-9"/>
          <w:sz w:val="18"/>
        </w:rPr>
        <w:t> </w:t>
      </w:r>
      <w:r>
        <w:rPr>
          <w:rFonts w:ascii="Arial"/>
          <w:color w:val="231F20"/>
          <w:sz w:val="18"/>
        </w:rPr>
        <w:t>unfamiliar</w:t>
      </w:r>
      <w:r>
        <w:rPr>
          <w:rFonts w:ascii="Arial"/>
          <w:color w:val="231F20"/>
          <w:spacing w:val="-9"/>
          <w:sz w:val="18"/>
        </w:rPr>
        <w:t> </w:t>
      </w:r>
      <w:r>
        <w:rPr>
          <w:rFonts w:ascii="Arial"/>
          <w:color w:val="231F20"/>
          <w:sz w:val="18"/>
        </w:rPr>
        <w:t>culture.</w:t>
      </w:r>
      <w:r>
        <w:rPr>
          <w:rFonts w:ascii="Arial"/>
          <w:color w:val="231F20"/>
          <w:spacing w:val="-27"/>
          <w:sz w:val="18"/>
        </w:rPr>
        <w:t> </w:t>
      </w:r>
      <w:r>
        <w:rPr>
          <w:rFonts w:ascii="Arial"/>
          <w:color w:val="231F20"/>
          <w:sz w:val="18"/>
        </w:rPr>
        <w:t>The</w:t>
      </w:r>
      <w:r>
        <w:rPr>
          <w:rFonts w:ascii="Arial"/>
          <w:color w:val="231F20"/>
          <w:spacing w:val="-9"/>
          <w:sz w:val="18"/>
        </w:rPr>
        <w:t> </w:t>
      </w:r>
      <w:r>
        <w:rPr>
          <w:rFonts w:ascii="Arial"/>
          <w:color w:val="231F20"/>
          <w:sz w:val="18"/>
        </w:rPr>
        <w:t>admissions</w:t>
      </w:r>
      <w:r>
        <w:rPr>
          <w:rFonts w:ascii="Arial"/>
          <w:color w:val="231F20"/>
          <w:spacing w:val="-9"/>
          <w:sz w:val="18"/>
        </w:rPr>
        <w:t> </w:t>
      </w:r>
      <w:r>
        <w:rPr>
          <w:rFonts w:ascii="Arial"/>
          <w:color w:val="231F20"/>
          <w:sz w:val="18"/>
        </w:rPr>
        <w:t>officers</w:t>
      </w:r>
      <w:r>
        <w:rPr>
          <w:rFonts w:ascii="Arial"/>
          <w:color w:val="231F20"/>
          <w:spacing w:val="-9"/>
          <w:sz w:val="18"/>
        </w:rPr>
        <w:t> </w:t>
      </w:r>
      <w:r>
        <w:rPr>
          <w:rFonts w:ascii="Arial"/>
          <w:color w:val="231F20"/>
          <w:sz w:val="18"/>
        </w:rPr>
        <w:t>can</w:t>
      </w:r>
      <w:r>
        <w:rPr>
          <w:rFonts w:ascii="Arial"/>
          <w:color w:val="231F20"/>
          <w:spacing w:val="-9"/>
          <w:sz w:val="18"/>
        </w:rPr>
        <w:t> </w:t>
      </w:r>
      <w:r>
        <w:rPr>
          <w:rFonts w:ascii="Arial"/>
          <w:color w:val="231F20"/>
          <w:sz w:val="18"/>
        </w:rPr>
        <w:t>conclude</w:t>
      </w:r>
      <w:r>
        <w:rPr>
          <w:rFonts w:ascii="Arial"/>
          <w:color w:val="231F20"/>
          <w:spacing w:val="-9"/>
          <w:sz w:val="18"/>
        </w:rPr>
        <w:t> </w:t>
      </w:r>
      <w:r>
        <w:rPr>
          <w:rFonts w:ascii="Arial"/>
          <w:color w:val="231F20"/>
          <w:sz w:val="18"/>
        </w:rPr>
        <w:t>that</w:t>
      </w:r>
      <w:r>
        <w:rPr>
          <w:rFonts w:ascii="Arial"/>
          <w:color w:val="231F20"/>
          <w:spacing w:val="-9"/>
          <w:sz w:val="18"/>
        </w:rPr>
        <w:t> </w:t>
      </w:r>
      <w:r>
        <w:rPr>
          <w:rFonts w:ascii="Arial"/>
          <w:color w:val="231F20"/>
          <w:sz w:val="18"/>
        </w:rPr>
        <w:t>Laura is</w:t>
      </w:r>
      <w:r>
        <w:rPr>
          <w:rFonts w:ascii="Arial"/>
          <w:color w:val="231F20"/>
          <w:spacing w:val="-9"/>
          <w:sz w:val="18"/>
        </w:rPr>
        <w:t> </w:t>
      </w:r>
      <w:r>
        <w:rPr>
          <w:rFonts w:ascii="Arial"/>
          <w:color w:val="231F20"/>
          <w:sz w:val="18"/>
        </w:rPr>
        <w:t>probably</w:t>
      </w:r>
      <w:r>
        <w:rPr>
          <w:rFonts w:ascii="Arial"/>
          <w:color w:val="231F20"/>
          <w:spacing w:val="-9"/>
          <w:sz w:val="18"/>
        </w:rPr>
        <w:t> </w:t>
      </w:r>
      <w:r>
        <w:rPr>
          <w:rFonts w:ascii="Arial"/>
          <w:color w:val="231F20"/>
          <w:sz w:val="18"/>
        </w:rPr>
        <w:t>someone</w:t>
      </w:r>
      <w:r>
        <w:rPr>
          <w:rFonts w:ascii="Arial"/>
          <w:color w:val="231F20"/>
          <w:spacing w:val="-9"/>
          <w:sz w:val="18"/>
        </w:rPr>
        <w:t> </w:t>
      </w:r>
      <w:r>
        <w:rPr>
          <w:rFonts w:ascii="Arial"/>
          <w:color w:val="231F20"/>
          <w:sz w:val="18"/>
        </w:rPr>
        <w:t>who</w:t>
      </w:r>
      <w:r>
        <w:rPr>
          <w:rFonts w:ascii="Arial"/>
          <w:color w:val="231F20"/>
          <w:spacing w:val="-9"/>
          <w:sz w:val="18"/>
        </w:rPr>
        <w:t> </w:t>
      </w:r>
      <w:r>
        <w:rPr>
          <w:rFonts w:ascii="Arial"/>
          <w:color w:val="231F20"/>
          <w:sz w:val="18"/>
        </w:rPr>
        <w:t>is</w:t>
      </w:r>
      <w:r>
        <w:rPr>
          <w:rFonts w:ascii="Arial"/>
          <w:color w:val="231F20"/>
          <w:spacing w:val="-9"/>
          <w:sz w:val="18"/>
        </w:rPr>
        <w:t> </w:t>
      </w:r>
      <w:r>
        <w:rPr>
          <w:rFonts w:ascii="Arial"/>
          <w:color w:val="231F20"/>
          <w:sz w:val="18"/>
        </w:rPr>
        <w:t>flexible</w:t>
      </w:r>
      <w:r>
        <w:rPr>
          <w:rFonts w:ascii="Arial"/>
          <w:color w:val="231F20"/>
          <w:spacing w:val="-9"/>
          <w:sz w:val="18"/>
        </w:rPr>
        <w:t> </w:t>
      </w:r>
      <w:r>
        <w:rPr>
          <w:rFonts w:ascii="Arial"/>
          <w:color w:val="231F20"/>
          <w:sz w:val="18"/>
        </w:rPr>
        <w:t>in</w:t>
      </w:r>
      <w:r>
        <w:rPr>
          <w:rFonts w:ascii="Arial"/>
          <w:color w:val="231F20"/>
          <w:spacing w:val="-9"/>
          <w:sz w:val="18"/>
        </w:rPr>
        <w:t> </w:t>
      </w:r>
      <w:r>
        <w:rPr>
          <w:rFonts w:ascii="Arial"/>
          <w:color w:val="231F20"/>
          <w:sz w:val="18"/>
        </w:rPr>
        <w:t>new</w:t>
      </w:r>
      <w:r>
        <w:rPr>
          <w:rFonts w:ascii="Arial"/>
          <w:color w:val="231F20"/>
          <w:spacing w:val="-9"/>
          <w:sz w:val="18"/>
        </w:rPr>
        <w:t> </w:t>
      </w:r>
      <w:r>
        <w:rPr>
          <w:rFonts w:ascii="Arial"/>
          <w:color w:val="231F20"/>
          <w:sz w:val="18"/>
        </w:rPr>
        <w:t>situations,</w:t>
      </w:r>
      <w:r>
        <w:rPr>
          <w:rFonts w:ascii="Arial"/>
          <w:color w:val="231F20"/>
          <w:spacing w:val="-9"/>
          <w:sz w:val="18"/>
        </w:rPr>
        <w:t> </w:t>
      </w:r>
      <w:r>
        <w:rPr>
          <w:rFonts w:ascii="Arial"/>
          <w:color w:val="231F20"/>
          <w:sz w:val="18"/>
        </w:rPr>
        <w:t>adept</w:t>
      </w:r>
      <w:r>
        <w:rPr>
          <w:rFonts w:ascii="Arial"/>
          <w:color w:val="231F20"/>
          <w:spacing w:val="-9"/>
          <w:sz w:val="18"/>
        </w:rPr>
        <w:t> </w:t>
      </w:r>
      <w:r>
        <w:rPr>
          <w:rFonts w:ascii="Arial"/>
          <w:color w:val="231F20"/>
          <w:sz w:val="18"/>
        </w:rPr>
        <w:t>at</w:t>
      </w:r>
      <w:r>
        <w:rPr>
          <w:rFonts w:ascii="Arial"/>
          <w:color w:val="231F20"/>
          <w:spacing w:val="-9"/>
          <w:sz w:val="18"/>
        </w:rPr>
        <w:t> </w:t>
      </w:r>
      <w:r>
        <w:rPr>
          <w:rFonts w:ascii="Arial"/>
          <w:color w:val="231F20"/>
          <w:sz w:val="18"/>
        </w:rPr>
        <w:t>making friends, and willing to establish</w:t>
      </w:r>
      <w:r>
        <w:rPr>
          <w:rFonts w:ascii="Arial"/>
          <w:color w:val="231F20"/>
          <w:spacing w:val="-30"/>
          <w:sz w:val="18"/>
        </w:rPr>
        <w:t> </w:t>
      </w:r>
      <w:r>
        <w:rPr>
          <w:rFonts w:ascii="Arial"/>
          <w:color w:val="231F20"/>
          <w:sz w:val="18"/>
        </w:rPr>
        <w:t>roots.</w:t>
      </w:r>
    </w:p>
    <w:p>
      <w:pPr>
        <w:spacing w:line="278" w:lineRule="auto" w:before="0"/>
        <w:ind w:left="599" w:right="598" w:firstLine="300"/>
        <w:jc w:val="both"/>
        <w:rPr>
          <w:rFonts w:ascii="Arial"/>
          <w:sz w:val="18"/>
        </w:rPr>
      </w:pPr>
      <w:r>
        <w:rPr>
          <w:rFonts w:ascii="Arial"/>
          <w:color w:val="231F20"/>
          <w:sz w:val="18"/>
        </w:rPr>
        <w:t>Laura shows her sentimentality when describing the lamp. We      can imagine that at one point, all the settings worked. Her description makes us wonder for what adventures the lamp has provided light as Laura worked to see her way through them.</w:t>
      </w:r>
    </w:p>
    <w:p>
      <w:pPr>
        <w:spacing w:line="278" w:lineRule="auto" w:before="0"/>
        <w:ind w:left="599" w:right="599" w:firstLine="300"/>
        <w:jc w:val="both"/>
        <w:rPr>
          <w:rFonts w:ascii="Arial"/>
          <w:sz w:val="18"/>
        </w:rPr>
      </w:pPr>
      <w:r>
        <w:rPr>
          <w:rFonts w:ascii="Arial"/>
          <w:color w:val="231F20"/>
          <w:sz w:val="18"/>
        </w:rPr>
        <w:t>As someone who keeps a journal, Laura shows that she is self reflective. She is a person who is introspective and has a sense of </w:t>
      </w:r>
      <w:r>
        <w:rPr>
          <w:rFonts w:ascii="Arial"/>
          <w:color w:val="231F20"/>
          <w:spacing w:val="-3"/>
          <w:sz w:val="18"/>
        </w:rPr>
        <w:t>humor, </w:t>
      </w:r>
      <w:r>
        <w:rPr>
          <w:rFonts w:ascii="Arial"/>
          <w:color w:val="231F20"/>
          <w:sz w:val="18"/>
        </w:rPr>
        <w:t>mentioning Woody Allen. These are qualities that probably piqued</w:t>
      </w:r>
      <w:r>
        <w:rPr>
          <w:rFonts w:ascii="Arial"/>
          <w:color w:val="231F20"/>
          <w:spacing w:val="-14"/>
          <w:sz w:val="18"/>
        </w:rPr>
        <w:t> </w:t>
      </w:r>
      <w:r>
        <w:rPr>
          <w:rFonts w:ascii="Arial"/>
          <w:color w:val="231F20"/>
          <w:sz w:val="18"/>
        </w:rPr>
        <w:t>the</w:t>
      </w:r>
      <w:r>
        <w:rPr>
          <w:rFonts w:ascii="Arial"/>
          <w:color w:val="231F20"/>
          <w:spacing w:val="-14"/>
          <w:sz w:val="18"/>
        </w:rPr>
        <w:t> </w:t>
      </w:r>
      <w:r>
        <w:rPr>
          <w:rFonts w:ascii="Arial"/>
          <w:color w:val="231F20"/>
          <w:sz w:val="18"/>
        </w:rPr>
        <w:t>interest</w:t>
      </w:r>
      <w:r>
        <w:rPr>
          <w:rFonts w:ascii="Arial"/>
          <w:color w:val="231F20"/>
          <w:spacing w:val="-14"/>
          <w:sz w:val="18"/>
        </w:rPr>
        <w:t> </w:t>
      </w:r>
      <w:r>
        <w:rPr>
          <w:rFonts w:ascii="Arial"/>
          <w:color w:val="231F20"/>
          <w:sz w:val="18"/>
        </w:rPr>
        <w:t>of</w:t>
      </w:r>
      <w:r>
        <w:rPr>
          <w:rFonts w:ascii="Arial"/>
          <w:color w:val="231F20"/>
          <w:spacing w:val="-14"/>
          <w:sz w:val="18"/>
        </w:rPr>
        <w:t> </w:t>
      </w:r>
      <w:r>
        <w:rPr>
          <w:rFonts w:ascii="Arial"/>
          <w:color w:val="231F20"/>
          <w:sz w:val="18"/>
        </w:rPr>
        <w:t>the</w:t>
      </w:r>
      <w:r>
        <w:rPr>
          <w:rFonts w:ascii="Arial"/>
          <w:color w:val="231F20"/>
          <w:spacing w:val="-14"/>
          <w:sz w:val="18"/>
        </w:rPr>
        <w:t> </w:t>
      </w:r>
      <w:r>
        <w:rPr>
          <w:rFonts w:ascii="Arial"/>
          <w:color w:val="231F20"/>
          <w:sz w:val="18"/>
        </w:rPr>
        <w:t>admissions</w:t>
      </w:r>
      <w:r>
        <w:rPr>
          <w:rFonts w:ascii="Arial"/>
          <w:color w:val="231F20"/>
          <w:spacing w:val="-14"/>
          <w:sz w:val="18"/>
        </w:rPr>
        <w:t> </w:t>
      </w:r>
      <w:r>
        <w:rPr>
          <w:rFonts w:ascii="Arial"/>
          <w:color w:val="231F20"/>
          <w:sz w:val="18"/>
        </w:rPr>
        <w:t>officers.</w:t>
      </w:r>
      <w:r>
        <w:rPr>
          <w:rFonts w:ascii="Arial"/>
          <w:color w:val="231F20"/>
          <w:spacing w:val="-32"/>
          <w:sz w:val="18"/>
        </w:rPr>
        <w:t> </w:t>
      </w:r>
      <w:r>
        <w:rPr>
          <w:rFonts w:ascii="Arial"/>
          <w:color w:val="231F20"/>
          <w:sz w:val="18"/>
        </w:rPr>
        <w:t>They</w:t>
      </w:r>
      <w:r>
        <w:rPr>
          <w:rFonts w:ascii="Arial"/>
          <w:color w:val="231F20"/>
          <w:spacing w:val="-14"/>
          <w:sz w:val="18"/>
        </w:rPr>
        <w:t> </w:t>
      </w:r>
      <w:r>
        <w:rPr>
          <w:rFonts w:ascii="Arial"/>
          <w:color w:val="231F20"/>
          <w:sz w:val="18"/>
        </w:rPr>
        <w:t>like</w:t>
      </w:r>
      <w:r>
        <w:rPr>
          <w:rFonts w:ascii="Arial"/>
          <w:color w:val="231F20"/>
          <w:spacing w:val="-14"/>
          <w:sz w:val="18"/>
        </w:rPr>
        <w:t> </w:t>
      </w:r>
      <w:r>
        <w:rPr>
          <w:rFonts w:ascii="Arial"/>
          <w:color w:val="231F20"/>
          <w:sz w:val="18"/>
        </w:rPr>
        <w:t>to</w:t>
      </w:r>
      <w:r>
        <w:rPr>
          <w:rFonts w:ascii="Arial"/>
          <w:color w:val="231F20"/>
          <w:spacing w:val="-14"/>
          <w:sz w:val="18"/>
        </w:rPr>
        <w:t> </w:t>
      </w:r>
      <w:r>
        <w:rPr>
          <w:rFonts w:ascii="Arial"/>
          <w:color w:val="231F20"/>
          <w:sz w:val="18"/>
        </w:rPr>
        <w:t>see</w:t>
      </w:r>
      <w:r>
        <w:rPr>
          <w:rFonts w:ascii="Arial"/>
          <w:color w:val="231F20"/>
          <w:spacing w:val="-14"/>
          <w:sz w:val="18"/>
        </w:rPr>
        <w:t> </w:t>
      </w:r>
      <w:r>
        <w:rPr>
          <w:rFonts w:ascii="Arial"/>
          <w:color w:val="231F20"/>
          <w:sz w:val="18"/>
        </w:rPr>
        <w:t>students</w:t>
      </w:r>
    </w:p>
    <w:p>
      <w:pPr>
        <w:spacing w:after="0" w:line="278" w:lineRule="auto"/>
        <w:jc w:val="both"/>
        <w:rPr>
          <w:rFonts w:ascii="Arial"/>
          <w:sz w:val="18"/>
        </w:rPr>
        <w:sectPr>
          <w:pgSz w:w="8640" w:h="12960"/>
          <w:pgMar w:header="702" w:footer="0" w:top="1020" w:bottom="280" w:left="1080" w:right="840"/>
        </w:sectPr>
      </w:pPr>
    </w:p>
    <w:p>
      <w:pPr>
        <w:pStyle w:val="BodyText"/>
        <w:spacing w:before="1"/>
        <w:rPr>
          <w:rFonts w:ascii="Arial"/>
          <w:sz w:val="25"/>
        </w:rPr>
      </w:pPr>
    </w:p>
    <w:p>
      <w:pPr>
        <w:spacing w:line="278" w:lineRule="auto" w:before="94"/>
        <w:ind w:left="580" w:right="264" w:firstLine="0"/>
        <w:jc w:val="left"/>
        <w:rPr>
          <w:rFonts w:ascii="Arial"/>
          <w:sz w:val="18"/>
        </w:rPr>
      </w:pPr>
      <w:r>
        <w:rPr>
          <w:rFonts w:ascii="Arial"/>
          <w:color w:val="231F20"/>
          <w:sz w:val="18"/>
        </w:rPr>
        <w:t>who</w:t>
      </w:r>
      <w:r>
        <w:rPr>
          <w:rFonts w:ascii="Arial"/>
          <w:color w:val="231F20"/>
          <w:spacing w:val="-9"/>
          <w:sz w:val="18"/>
        </w:rPr>
        <w:t> </w:t>
      </w:r>
      <w:r>
        <w:rPr>
          <w:rFonts w:ascii="Arial"/>
          <w:color w:val="231F20"/>
          <w:sz w:val="18"/>
        </w:rPr>
        <w:t>can</w:t>
      </w:r>
      <w:r>
        <w:rPr>
          <w:rFonts w:ascii="Arial"/>
          <w:color w:val="231F20"/>
          <w:spacing w:val="-9"/>
          <w:sz w:val="18"/>
        </w:rPr>
        <w:t> </w:t>
      </w:r>
      <w:r>
        <w:rPr>
          <w:rFonts w:ascii="Arial"/>
          <w:color w:val="231F20"/>
          <w:sz w:val="18"/>
        </w:rPr>
        <w:t>take</w:t>
      </w:r>
      <w:r>
        <w:rPr>
          <w:rFonts w:ascii="Arial"/>
          <w:color w:val="231F20"/>
          <w:spacing w:val="-9"/>
          <w:sz w:val="18"/>
        </w:rPr>
        <w:t> </w:t>
      </w:r>
      <w:r>
        <w:rPr>
          <w:rFonts w:ascii="Arial"/>
          <w:color w:val="231F20"/>
          <w:sz w:val="18"/>
        </w:rPr>
        <w:t>a</w:t>
      </w:r>
      <w:r>
        <w:rPr>
          <w:rFonts w:ascii="Arial"/>
          <w:color w:val="231F20"/>
          <w:spacing w:val="-9"/>
          <w:sz w:val="18"/>
        </w:rPr>
        <w:t> </w:t>
      </w:r>
      <w:r>
        <w:rPr>
          <w:rFonts w:ascii="Arial"/>
          <w:color w:val="231F20"/>
          <w:sz w:val="18"/>
        </w:rPr>
        <w:t>step</w:t>
      </w:r>
      <w:r>
        <w:rPr>
          <w:rFonts w:ascii="Arial"/>
          <w:color w:val="231F20"/>
          <w:spacing w:val="-9"/>
          <w:sz w:val="18"/>
        </w:rPr>
        <w:t> </w:t>
      </w:r>
      <w:r>
        <w:rPr>
          <w:rFonts w:ascii="Arial"/>
          <w:color w:val="231F20"/>
          <w:sz w:val="18"/>
        </w:rPr>
        <w:t>back</w:t>
      </w:r>
      <w:r>
        <w:rPr>
          <w:rFonts w:ascii="Arial"/>
          <w:color w:val="231F20"/>
          <w:spacing w:val="-9"/>
          <w:sz w:val="18"/>
        </w:rPr>
        <w:t> </w:t>
      </w:r>
      <w:r>
        <w:rPr>
          <w:rFonts w:ascii="Arial"/>
          <w:color w:val="231F20"/>
          <w:sz w:val="18"/>
        </w:rPr>
        <w:t>to</w:t>
      </w:r>
      <w:r>
        <w:rPr>
          <w:rFonts w:ascii="Arial"/>
          <w:color w:val="231F20"/>
          <w:spacing w:val="-9"/>
          <w:sz w:val="18"/>
        </w:rPr>
        <w:t> </w:t>
      </w:r>
      <w:r>
        <w:rPr>
          <w:rFonts w:ascii="Arial"/>
          <w:color w:val="231F20"/>
          <w:sz w:val="18"/>
        </w:rPr>
        <w:t>reflect</w:t>
      </w:r>
      <w:r>
        <w:rPr>
          <w:rFonts w:ascii="Arial"/>
          <w:color w:val="231F20"/>
          <w:spacing w:val="-9"/>
          <w:sz w:val="18"/>
        </w:rPr>
        <w:t> </w:t>
      </w:r>
      <w:r>
        <w:rPr>
          <w:rFonts w:ascii="Arial"/>
          <w:color w:val="231F20"/>
          <w:sz w:val="18"/>
        </w:rPr>
        <w:t>on</w:t>
      </w:r>
      <w:r>
        <w:rPr>
          <w:rFonts w:ascii="Arial"/>
          <w:color w:val="231F20"/>
          <w:spacing w:val="-9"/>
          <w:sz w:val="18"/>
        </w:rPr>
        <w:t> </w:t>
      </w:r>
      <w:r>
        <w:rPr>
          <w:rFonts w:ascii="Arial"/>
          <w:color w:val="231F20"/>
          <w:sz w:val="18"/>
        </w:rPr>
        <w:t>their</w:t>
      </w:r>
      <w:r>
        <w:rPr>
          <w:rFonts w:ascii="Arial"/>
          <w:color w:val="231F20"/>
          <w:spacing w:val="-9"/>
          <w:sz w:val="18"/>
        </w:rPr>
        <w:t> </w:t>
      </w:r>
      <w:r>
        <w:rPr>
          <w:rFonts w:ascii="Arial"/>
          <w:color w:val="231F20"/>
          <w:sz w:val="18"/>
        </w:rPr>
        <w:t>actions</w:t>
      </w:r>
      <w:r>
        <w:rPr>
          <w:rFonts w:ascii="Arial"/>
          <w:color w:val="231F20"/>
          <w:spacing w:val="-9"/>
          <w:sz w:val="18"/>
        </w:rPr>
        <w:t> </w:t>
      </w:r>
      <w:r>
        <w:rPr>
          <w:rFonts w:ascii="Arial"/>
          <w:color w:val="231F20"/>
          <w:sz w:val="18"/>
        </w:rPr>
        <w:t>and</w:t>
      </w:r>
      <w:r>
        <w:rPr>
          <w:rFonts w:ascii="Arial"/>
          <w:color w:val="231F20"/>
          <w:spacing w:val="-9"/>
          <w:sz w:val="18"/>
        </w:rPr>
        <w:t> </w:t>
      </w:r>
      <w:r>
        <w:rPr>
          <w:rFonts w:ascii="Arial"/>
          <w:color w:val="231F20"/>
          <w:sz w:val="18"/>
        </w:rPr>
        <w:t>who</w:t>
      </w:r>
      <w:r>
        <w:rPr>
          <w:rFonts w:ascii="Arial"/>
          <w:color w:val="231F20"/>
          <w:spacing w:val="-9"/>
          <w:sz w:val="18"/>
        </w:rPr>
        <w:t> </w:t>
      </w:r>
      <w:r>
        <w:rPr>
          <w:rFonts w:ascii="Arial"/>
          <w:color w:val="231F20"/>
          <w:sz w:val="18"/>
        </w:rPr>
        <w:t>can</w:t>
      </w:r>
      <w:r>
        <w:rPr>
          <w:rFonts w:ascii="Arial"/>
          <w:color w:val="231F20"/>
          <w:spacing w:val="-9"/>
          <w:sz w:val="18"/>
        </w:rPr>
        <w:t> </w:t>
      </w:r>
      <w:r>
        <w:rPr>
          <w:rFonts w:ascii="Arial"/>
          <w:color w:val="231F20"/>
          <w:sz w:val="18"/>
        </w:rPr>
        <w:t>laugh about</w:t>
      </w:r>
      <w:r>
        <w:rPr>
          <w:rFonts w:ascii="Arial"/>
          <w:color w:val="231F20"/>
          <w:spacing w:val="-1"/>
          <w:sz w:val="18"/>
        </w:rPr>
        <w:t> </w:t>
      </w:r>
      <w:r>
        <w:rPr>
          <w:rFonts w:ascii="Arial"/>
          <w:color w:val="231F20"/>
          <w:spacing w:val="-3"/>
          <w:sz w:val="18"/>
        </w:rPr>
        <w:t>life.</w:t>
      </w:r>
    </w:p>
    <w:p>
      <w:pPr>
        <w:spacing w:line="278" w:lineRule="auto" w:before="0"/>
        <w:ind w:left="580" w:right="597" w:firstLine="300"/>
        <w:jc w:val="both"/>
        <w:rPr>
          <w:rFonts w:ascii="Arial"/>
          <w:sz w:val="18"/>
        </w:rPr>
      </w:pPr>
      <w:r>
        <w:rPr>
          <w:rFonts w:ascii="Arial"/>
          <w:color w:val="231F20"/>
          <w:sz w:val="18"/>
        </w:rPr>
        <w:t>Through</w:t>
      </w:r>
      <w:r>
        <w:rPr>
          <w:rFonts w:ascii="Arial"/>
          <w:color w:val="231F20"/>
          <w:spacing w:val="-10"/>
          <w:sz w:val="18"/>
        </w:rPr>
        <w:t> </w:t>
      </w:r>
      <w:r>
        <w:rPr>
          <w:rFonts w:ascii="Arial"/>
          <w:color w:val="231F20"/>
          <w:sz w:val="18"/>
        </w:rPr>
        <w:t>the</w:t>
      </w:r>
      <w:r>
        <w:rPr>
          <w:rFonts w:ascii="Arial"/>
          <w:color w:val="231F20"/>
          <w:spacing w:val="-10"/>
          <w:sz w:val="18"/>
        </w:rPr>
        <w:t> </w:t>
      </w:r>
      <w:r>
        <w:rPr>
          <w:rFonts w:ascii="Arial"/>
          <w:color w:val="231F20"/>
          <w:sz w:val="18"/>
        </w:rPr>
        <w:t>Rosary</w:t>
      </w:r>
      <w:r>
        <w:rPr>
          <w:rFonts w:ascii="Arial"/>
          <w:color w:val="231F20"/>
          <w:spacing w:val="-10"/>
          <w:sz w:val="18"/>
        </w:rPr>
        <w:t> </w:t>
      </w:r>
      <w:r>
        <w:rPr>
          <w:rFonts w:ascii="Arial"/>
          <w:color w:val="231F20"/>
          <w:sz w:val="18"/>
        </w:rPr>
        <w:t>and</w:t>
      </w:r>
      <w:r>
        <w:rPr>
          <w:rFonts w:ascii="Arial"/>
          <w:color w:val="231F20"/>
          <w:spacing w:val="-10"/>
          <w:sz w:val="18"/>
        </w:rPr>
        <w:t> </w:t>
      </w:r>
      <w:r>
        <w:rPr>
          <w:rFonts w:ascii="Arial"/>
          <w:color w:val="231F20"/>
          <w:sz w:val="18"/>
        </w:rPr>
        <w:t>Bible,</w:t>
      </w:r>
      <w:r>
        <w:rPr>
          <w:rFonts w:ascii="Arial"/>
          <w:color w:val="231F20"/>
          <w:spacing w:val="-10"/>
          <w:sz w:val="18"/>
        </w:rPr>
        <w:t> </w:t>
      </w:r>
      <w:r>
        <w:rPr>
          <w:rFonts w:ascii="Arial"/>
          <w:color w:val="231F20"/>
          <w:sz w:val="18"/>
        </w:rPr>
        <w:t>Laura</w:t>
      </w:r>
      <w:r>
        <w:rPr>
          <w:rFonts w:ascii="Arial"/>
          <w:color w:val="231F20"/>
          <w:spacing w:val="-10"/>
          <w:sz w:val="18"/>
        </w:rPr>
        <w:t> </w:t>
      </w:r>
      <w:r>
        <w:rPr>
          <w:rFonts w:ascii="Arial"/>
          <w:color w:val="231F20"/>
          <w:sz w:val="18"/>
        </w:rPr>
        <w:t>shows</w:t>
      </w:r>
      <w:r>
        <w:rPr>
          <w:rFonts w:ascii="Arial"/>
          <w:color w:val="231F20"/>
          <w:spacing w:val="-10"/>
          <w:sz w:val="18"/>
        </w:rPr>
        <w:t> </w:t>
      </w:r>
      <w:r>
        <w:rPr>
          <w:rFonts w:ascii="Arial"/>
          <w:color w:val="231F20"/>
          <w:sz w:val="18"/>
        </w:rPr>
        <w:t>her</w:t>
      </w:r>
      <w:r>
        <w:rPr>
          <w:rFonts w:ascii="Arial"/>
          <w:color w:val="231F20"/>
          <w:spacing w:val="-10"/>
          <w:sz w:val="18"/>
        </w:rPr>
        <w:t> </w:t>
      </w:r>
      <w:r>
        <w:rPr>
          <w:rFonts w:ascii="Arial"/>
          <w:color w:val="231F20"/>
          <w:sz w:val="18"/>
        </w:rPr>
        <w:t>connection</w:t>
      </w:r>
      <w:r>
        <w:rPr>
          <w:rFonts w:ascii="Arial"/>
          <w:color w:val="231F20"/>
          <w:spacing w:val="-10"/>
          <w:sz w:val="18"/>
        </w:rPr>
        <w:t> </w:t>
      </w:r>
      <w:r>
        <w:rPr>
          <w:rFonts w:ascii="Arial"/>
          <w:color w:val="231F20"/>
          <w:sz w:val="18"/>
        </w:rPr>
        <w:t>to</w:t>
      </w:r>
      <w:r>
        <w:rPr>
          <w:rFonts w:ascii="Arial"/>
          <w:color w:val="231F20"/>
          <w:spacing w:val="-10"/>
          <w:sz w:val="18"/>
        </w:rPr>
        <w:t> </w:t>
      </w:r>
      <w:r>
        <w:rPr>
          <w:rFonts w:ascii="Arial"/>
          <w:color w:val="231F20"/>
          <w:sz w:val="18"/>
        </w:rPr>
        <w:t>reli- gion</w:t>
      </w:r>
      <w:r>
        <w:rPr>
          <w:rFonts w:ascii="Arial"/>
          <w:color w:val="231F20"/>
          <w:spacing w:val="-4"/>
          <w:sz w:val="18"/>
        </w:rPr>
        <w:t> </w:t>
      </w:r>
      <w:r>
        <w:rPr>
          <w:rFonts w:ascii="Arial"/>
          <w:color w:val="231F20"/>
          <w:sz w:val="18"/>
        </w:rPr>
        <w:t>and</w:t>
      </w:r>
      <w:r>
        <w:rPr>
          <w:rFonts w:ascii="Arial"/>
          <w:color w:val="231F20"/>
          <w:spacing w:val="-4"/>
          <w:sz w:val="18"/>
        </w:rPr>
        <w:t> </w:t>
      </w:r>
      <w:r>
        <w:rPr>
          <w:rFonts w:ascii="Arial"/>
          <w:color w:val="231F20"/>
          <w:sz w:val="18"/>
        </w:rPr>
        <w:t>her</w:t>
      </w:r>
      <w:r>
        <w:rPr>
          <w:rFonts w:ascii="Arial"/>
          <w:color w:val="231F20"/>
          <w:spacing w:val="-4"/>
          <w:sz w:val="18"/>
        </w:rPr>
        <w:t> </w:t>
      </w:r>
      <w:r>
        <w:rPr>
          <w:rFonts w:ascii="Arial"/>
          <w:color w:val="231F20"/>
          <w:spacing w:val="-5"/>
          <w:sz w:val="18"/>
        </w:rPr>
        <w:t>family.</w:t>
      </w:r>
      <w:r>
        <w:rPr>
          <w:rFonts w:ascii="Arial"/>
          <w:color w:val="231F20"/>
          <w:spacing w:val="-20"/>
          <w:sz w:val="18"/>
        </w:rPr>
        <w:t> </w:t>
      </w:r>
      <w:r>
        <w:rPr>
          <w:rFonts w:ascii="Arial"/>
          <w:color w:val="231F20"/>
          <w:spacing w:val="-3"/>
          <w:sz w:val="18"/>
        </w:rPr>
        <w:t>We</w:t>
      </w:r>
      <w:r>
        <w:rPr>
          <w:rFonts w:ascii="Arial"/>
          <w:color w:val="231F20"/>
          <w:spacing w:val="-4"/>
          <w:sz w:val="18"/>
        </w:rPr>
        <w:t> </w:t>
      </w:r>
      <w:r>
        <w:rPr>
          <w:rFonts w:ascii="Arial"/>
          <w:color w:val="231F20"/>
          <w:sz w:val="18"/>
        </w:rPr>
        <w:t>learn</w:t>
      </w:r>
      <w:r>
        <w:rPr>
          <w:rFonts w:ascii="Arial"/>
          <w:color w:val="231F20"/>
          <w:spacing w:val="-4"/>
          <w:sz w:val="18"/>
        </w:rPr>
        <w:t> </w:t>
      </w:r>
      <w:r>
        <w:rPr>
          <w:rFonts w:ascii="Arial"/>
          <w:color w:val="231F20"/>
          <w:sz w:val="18"/>
        </w:rPr>
        <w:t>about</w:t>
      </w:r>
      <w:r>
        <w:rPr>
          <w:rFonts w:ascii="Arial"/>
          <w:color w:val="231F20"/>
          <w:spacing w:val="-4"/>
          <w:sz w:val="18"/>
        </w:rPr>
        <w:t> </w:t>
      </w:r>
      <w:r>
        <w:rPr>
          <w:rFonts w:ascii="Arial"/>
          <w:color w:val="231F20"/>
          <w:sz w:val="18"/>
        </w:rPr>
        <w:t>her</w:t>
      </w:r>
      <w:r>
        <w:rPr>
          <w:rFonts w:ascii="Arial"/>
          <w:color w:val="231F20"/>
          <w:spacing w:val="-4"/>
          <w:sz w:val="18"/>
        </w:rPr>
        <w:t> </w:t>
      </w:r>
      <w:r>
        <w:rPr>
          <w:rFonts w:ascii="Arial"/>
          <w:color w:val="231F20"/>
          <w:sz w:val="18"/>
        </w:rPr>
        <w:t>family</w:t>
      </w:r>
      <w:r>
        <w:rPr>
          <w:rFonts w:ascii="Arial"/>
          <w:color w:val="231F20"/>
          <w:spacing w:val="-4"/>
          <w:sz w:val="18"/>
        </w:rPr>
        <w:t> </w:t>
      </w:r>
      <w:r>
        <w:rPr>
          <w:rFonts w:ascii="Arial"/>
          <w:color w:val="231F20"/>
          <w:sz w:val="18"/>
        </w:rPr>
        <w:t>ties</w:t>
      </w:r>
      <w:r>
        <w:rPr>
          <w:rFonts w:ascii="Arial"/>
          <w:color w:val="231F20"/>
          <w:spacing w:val="-3"/>
          <w:sz w:val="18"/>
        </w:rPr>
        <w:t> </w:t>
      </w:r>
      <w:r>
        <w:rPr>
          <w:rFonts w:ascii="Arial"/>
          <w:color w:val="231F20"/>
          <w:sz w:val="18"/>
        </w:rPr>
        <w:t>to</w:t>
      </w:r>
      <w:r>
        <w:rPr>
          <w:rFonts w:ascii="Arial"/>
          <w:color w:val="231F20"/>
          <w:spacing w:val="-3"/>
          <w:sz w:val="18"/>
        </w:rPr>
        <w:t> </w:t>
      </w:r>
      <w:r>
        <w:rPr>
          <w:rFonts w:ascii="Arial"/>
          <w:color w:val="231F20"/>
          <w:sz w:val="18"/>
        </w:rPr>
        <w:t>Colombia.</w:t>
      </w:r>
    </w:p>
    <w:p>
      <w:pPr>
        <w:spacing w:line="278" w:lineRule="auto" w:before="0"/>
        <w:ind w:left="580" w:right="596" w:firstLine="300"/>
        <w:jc w:val="both"/>
        <w:rPr>
          <w:rFonts w:ascii="Arial"/>
          <w:sz w:val="18"/>
        </w:rPr>
      </w:pPr>
      <w:r>
        <w:rPr>
          <w:rFonts w:ascii="Arial"/>
          <w:color w:val="231F20"/>
          <w:sz w:val="18"/>
        </w:rPr>
        <w:t>The</w:t>
      </w:r>
      <w:r>
        <w:rPr>
          <w:rFonts w:ascii="Arial"/>
          <w:color w:val="231F20"/>
          <w:spacing w:val="-6"/>
          <w:sz w:val="18"/>
        </w:rPr>
        <w:t> </w:t>
      </w:r>
      <w:r>
        <w:rPr>
          <w:rFonts w:ascii="Arial"/>
          <w:color w:val="231F20"/>
          <w:sz w:val="18"/>
        </w:rPr>
        <w:t>heart</w:t>
      </w:r>
      <w:r>
        <w:rPr>
          <w:rFonts w:ascii="Arial"/>
          <w:color w:val="231F20"/>
          <w:spacing w:val="-6"/>
          <w:sz w:val="18"/>
        </w:rPr>
        <w:t> </w:t>
      </w:r>
      <w:r>
        <w:rPr>
          <w:rFonts w:ascii="Arial"/>
          <w:color w:val="231F20"/>
          <w:sz w:val="18"/>
        </w:rPr>
        <w:t>of</w:t>
      </w:r>
      <w:r>
        <w:rPr>
          <w:rFonts w:ascii="Arial"/>
          <w:color w:val="231F20"/>
          <w:spacing w:val="-7"/>
          <w:sz w:val="18"/>
        </w:rPr>
        <w:t> </w:t>
      </w:r>
      <w:r>
        <w:rPr>
          <w:rFonts w:ascii="Arial"/>
          <w:color w:val="231F20"/>
          <w:sz w:val="18"/>
        </w:rPr>
        <w:t>the</w:t>
      </w:r>
      <w:r>
        <w:rPr>
          <w:rFonts w:ascii="Arial"/>
          <w:color w:val="231F20"/>
          <w:spacing w:val="-6"/>
          <w:sz w:val="18"/>
        </w:rPr>
        <w:t> </w:t>
      </w:r>
      <w:r>
        <w:rPr>
          <w:rFonts w:ascii="Arial"/>
          <w:color w:val="231F20"/>
          <w:sz w:val="18"/>
        </w:rPr>
        <w:t>essay</w:t>
      </w:r>
      <w:r>
        <w:rPr>
          <w:rFonts w:ascii="Arial"/>
          <w:color w:val="231F20"/>
          <w:spacing w:val="-7"/>
          <w:sz w:val="18"/>
        </w:rPr>
        <w:t> </w:t>
      </w:r>
      <w:r>
        <w:rPr>
          <w:rFonts w:ascii="Arial"/>
          <w:color w:val="231F20"/>
          <w:sz w:val="18"/>
        </w:rPr>
        <w:t>is</w:t>
      </w:r>
      <w:r>
        <w:rPr>
          <w:rFonts w:ascii="Arial"/>
          <w:color w:val="231F20"/>
          <w:spacing w:val="-7"/>
          <w:sz w:val="18"/>
        </w:rPr>
        <w:t> </w:t>
      </w:r>
      <w:r>
        <w:rPr>
          <w:rFonts w:ascii="Arial"/>
          <w:color w:val="231F20"/>
          <w:sz w:val="18"/>
        </w:rPr>
        <w:t>the</w:t>
      </w:r>
      <w:r>
        <w:rPr>
          <w:rFonts w:ascii="Arial"/>
          <w:color w:val="231F20"/>
          <w:spacing w:val="-6"/>
          <w:sz w:val="18"/>
        </w:rPr>
        <w:t> </w:t>
      </w:r>
      <w:r>
        <w:rPr>
          <w:rFonts w:ascii="Arial"/>
          <w:color w:val="231F20"/>
          <w:sz w:val="18"/>
        </w:rPr>
        <w:t>soccer</w:t>
      </w:r>
      <w:r>
        <w:rPr>
          <w:rFonts w:ascii="Arial"/>
          <w:color w:val="231F20"/>
          <w:spacing w:val="-7"/>
          <w:sz w:val="18"/>
        </w:rPr>
        <w:t> </w:t>
      </w:r>
      <w:r>
        <w:rPr>
          <w:rFonts w:ascii="Arial"/>
          <w:color w:val="231F20"/>
          <w:spacing w:val="-2"/>
          <w:sz w:val="18"/>
        </w:rPr>
        <w:t>photo.</w:t>
      </w:r>
      <w:r>
        <w:rPr>
          <w:rFonts w:ascii="Arial"/>
          <w:color w:val="231F20"/>
          <w:spacing w:val="-26"/>
          <w:sz w:val="18"/>
        </w:rPr>
        <w:t> </w:t>
      </w:r>
      <w:r>
        <w:rPr>
          <w:rFonts w:ascii="Arial"/>
          <w:color w:val="231F20"/>
          <w:sz w:val="18"/>
        </w:rPr>
        <w:t>Through</w:t>
      </w:r>
      <w:r>
        <w:rPr>
          <w:rFonts w:ascii="Arial"/>
          <w:color w:val="231F20"/>
          <w:spacing w:val="-6"/>
          <w:sz w:val="18"/>
        </w:rPr>
        <w:t> </w:t>
      </w:r>
      <w:r>
        <w:rPr>
          <w:rFonts w:ascii="Arial"/>
          <w:color w:val="231F20"/>
          <w:sz w:val="18"/>
        </w:rPr>
        <w:t>the</w:t>
      </w:r>
      <w:r>
        <w:rPr>
          <w:rFonts w:ascii="Arial"/>
          <w:color w:val="231F20"/>
          <w:spacing w:val="-6"/>
          <w:sz w:val="18"/>
        </w:rPr>
        <w:t> </w:t>
      </w:r>
      <w:r>
        <w:rPr>
          <w:rFonts w:ascii="Arial"/>
          <w:color w:val="231F20"/>
          <w:spacing w:val="-2"/>
          <w:sz w:val="18"/>
        </w:rPr>
        <w:t>photo,</w:t>
      </w:r>
      <w:r>
        <w:rPr>
          <w:rFonts w:ascii="Arial"/>
          <w:color w:val="231F20"/>
          <w:spacing w:val="-6"/>
          <w:sz w:val="18"/>
        </w:rPr>
        <w:t> </w:t>
      </w:r>
      <w:r>
        <w:rPr>
          <w:rFonts w:ascii="Arial"/>
          <w:color w:val="231F20"/>
          <w:sz w:val="18"/>
        </w:rPr>
        <w:t>she introduces her background with the sport and how an injury stopped her from playing. But she also reveals that when she did </w:t>
      </w:r>
      <w:r>
        <w:rPr>
          <w:rFonts w:ascii="Arial"/>
          <w:color w:val="231F20"/>
          <w:spacing w:val="-6"/>
          <w:sz w:val="18"/>
        </w:rPr>
        <w:t>play,  </w:t>
      </w:r>
      <w:r>
        <w:rPr>
          <w:rFonts w:ascii="Arial"/>
          <w:color w:val="231F20"/>
          <w:sz w:val="18"/>
        </w:rPr>
        <w:t>she  </w:t>
      </w:r>
      <w:r>
        <w:rPr>
          <w:rFonts w:ascii="Arial"/>
          <w:color w:val="231F20"/>
          <w:spacing w:val="-3"/>
          <w:sz w:val="18"/>
        </w:rPr>
        <w:t>played</w:t>
      </w:r>
      <w:r>
        <w:rPr>
          <w:rFonts w:ascii="Arial"/>
          <w:color w:val="231F20"/>
          <w:spacing w:val="-4"/>
          <w:sz w:val="18"/>
        </w:rPr>
        <w:t> </w:t>
      </w:r>
      <w:r>
        <w:rPr>
          <w:rFonts w:ascii="Arial"/>
          <w:color w:val="231F20"/>
          <w:sz w:val="18"/>
        </w:rPr>
        <w:t>hard</w:t>
      </w:r>
      <w:r>
        <w:rPr>
          <w:rFonts w:ascii="Arial"/>
          <w:color w:val="231F20"/>
          <w:spacing w:val="-4"/>
          <w:sz w:val="18"/>
        </w:rPr>
        <w:t> </w:t>
      </w:r>
      <w:r>
        <w:rPr>
          <w:rFonts w:ascii="Arial"/>
          <w:color w:val="231F20"/>
          <w:sz w:val="18"/>
        </w:rPr>
        <w:t>and</w:t>
      </w:r>
      <w:r>
        <w:rPr>
          <w:rFonts w:ascii="Arial"/>
          <w:color w:val="231F20"/>
          <w:spacing w:val="-4"/>
          <w:sz w:val="18"/>
        </w:rPr>
        <w:t> </w:t>
      </w:r>
      <w:r>
        <w:rPr>
          <w:rFonts w:ascii="Arial"/>
          <w:color w:val="231F20"/>
          <w:sz w:val="18"/>
        </w:rPr>
        <w:t>was</w:t>
      </w:r>
      <w:r>
        <w:rPr>
          <w:rFonts w:ascii="Arial"/>
          <w:color w:val="231F20"/>
          <w:spacing w:val="-4"/>
          <w:sz w:val="18"/>
        </w:rPr>
        <w:t> </w:t>
      </w:r>
      <w:r>
        <w:rPr>
          <w:rFonts w:ascii="Arial"/>
          <w:color w:val="231F20"/>
          <w:sz w:val="18"/>
        </w:rPr>
        <w:t>good</w:t>
      </w:r>
      <w:r>
        <w:rPr>
          <w:rFonts w:ascii="Arial"/>
          <w:color w:val="231F20"/>
          <w:spacing w:val="-4"/>
          <w:sz w:val="18"/>
        </w:rPr>
        <w:t> </w:t>
      </w:r>
      <w:r>
        <w:rPr>
          <w:rFonts w:ascii="Arial"/>
          <w:color w:val="231F20"/>
          <w:sz w:val="18"/>
        </w:rPr>
        <w:t>at</w:t>
      </w:r>
      <w:r>
        <w:rPr>
          <w:rFonts w:ascii="Arial"/>
          <w:color w:val="231F20"/>
          <w:spacing w:val="-4"/>
          <w:sz w:val="18"/>
        </w:rPr>
        <w:t> </w:t>
      </w:r>
      <w:r>
        <w:rPr>
          <w:rFonts w:ascii="Arial"/>
          <w:color w:val="231F20"/>
          <w:sz w:val="18"/>
        </w:rPr>
        <w:t>it.</w:t>
      </w:r>
      <w:r>
        <w:rPr>
          <w:rFonts w:ascii="Arial"/>
          <w:color w:val="231F20"/>
          <w:spacing w:val="-14"/>
          <w:sz w:val="18"/>
        </w:rPr>
        <w:t> </w:t>
      </w:r>
      <w:r>
        <w:rPr>
          <w:rFonts w:ascii="Arial"/>
          <w:color w:val="231F20"/>
          <w:sz w:val="18"/>
        </w:rPr>
        <w:t>Laura</w:t>
      </w:r>
      <w:r>
        <w:rPr>
          <w:rFonts w:ascii="Arial"/>
          <w:color w:val="231F20"/>
          <w:spacing w:val="-4"/>
          <w:sz w:val="18"/>
        </w:rPr>
        <w:t> </w:t>
      </w:r>
      <w:r>
        <w:rPr>
          <w:rFonts w:ascii="Arial"/>
          <w:color w:val="231F20"/>
          <w:sz w:val="18"/>
        </w:rPr>
        <w:t>then</w:t>
      </w:r>
      <w:r>
        <w:rPr>
          <w:rFonts w:ascii="Arial"/>
          <w:color w:val="231F20"/>
          <w:spacing w:val="-4"/>
          <w:sz w:val="18"/>
        </w:rPr>
        <w:t> </w:t>
      </w:r>
      <w:r>
        <w:rPr>
          <w:rFonts w:ascii="Arial"/>
          <w:color w:val="231F20"/>
          <w:sz w:val="18"/>
        </w:rPr>
        <w:t>shares</w:t>
      </w:r>
      <w:r>
        <w:rPr>
          <w:rFonts w:ascii="Arial"/>
          <w:color w:val="231F20"/>
          <w:spacing w:val="-4"/>
          <w:sz w:val="18"/>
        </w:rPr>
        <w:t> </w:t>
      </w:r>
      <w:r>
        <w:rPr>
          <w:rFonts w:ascii="Arial"/>
          <w:color w:val="231F20"/>
          <w:sz w:val="18"/>
        </w:rPr>
        <w:t>that</w:t>
      </w:r>
      <w:r>
        <w:rPr>
          <w:rFonts w:ascii="Arial"/>
          <w:color w:val="231F20"/>
          <w:spacing w:val="-4"/>
          <w:sz w:val="18"/>
        </w:rPr>
        <w:t> </w:t>
      </w:r>
      <w:r>
        <w:rPr>
          <w:rFonts w:ascii="Arial"/>
          <w:color w:val="231F20"/>
          <w:sz w:val="18"/>
        </w:rPr>
        <w:t>other</w:t>
      </w:r>
      <w:r>
        <w:rPr>
          <w:rFonts w:ascii="Arial"/>
          <w:color w:val="231F20"/>
          <w:spacing w:val="-4"/>
          <w:sz w:val="18"/>
        </w:rPr>
        <w:t> </w:t>
      </w:r>
      <w:r>
        <w:rPr>
          <w:rFonts w:ascii="Arial"/>
          <w:color w:val="231F20"/>
          <w:sz w:val="18"/>
        </w:rPr>
        <w:t>activities </w:t>
      </w:r>
      <w:r>
        <w:rPr>
          <w:rFonts w:ascii="Arial"/>
          <w:color w:val="231F20"/>
          <w:spacing w:val="-3"/>
          <w:sz w:val="18"/>
        </w:rPr>
        <w:t>have </w:t>
      </w:r>
      <w:r>
        <w:rPr>
          <w:rFonts w:ascii="Arial"/>
          <w:color w:val="231F20"/>
          <w:sz w:val="18"/>
        </w:rPr>
        <w:t>filled the void of soccer. What makes this part of the essay work is</w:t>
      </w:r>
      <w:r>
        <w:rPr>
          <w:rFonts w:ascii="Arial"/>
          <w:color w:val="231F20"/>
          <w:spacing w:val="-4"/>
          <w:sz w:val="18"/>
        </w:rPr>
        <w:t> </w:t>
      </w:r>
      <w:r>
        <w:rPr>
          <w:rFonts w:ascii="Arial"/>
          <w:color w:val="231F20"/>
          <w:sz w:val="18"/>
        </w:rPr>
        <w:t>that</w:t>
      </w:r>
      <w:r>
        <w:rPr>
          <w:rFonts w:ascii="Arial"/>
          <w:color w:val="231F20"/>
          <w:spacing w:val="-3"/>
          <w:sz w:val="18"/>
        </w:rPr>
        <w:t> </w:t>
      </w:r>
      <w:r>
        <w:rPr>
          <w:rFonts w:ascii="Arial"/>
          <w:color w:val="231F20"/>
          <w:sz w:val="18"/>
        </w:rPr>
        <w:t>she</w:t>
      </w:r>
      <w:r>
        <w:rPr>
          <w:rFonts w:ascii="Arial"/>
          <w:color w:val="231F20"/>
          <w:spacing w:val="-3"/>
          <w:sz w:val="18"/>
        </w:rPr>
        <w:t> </w:t>
      </w:r>
      <w:r>
        <w:rPr>
          <w:rFonts w:ascii="Arial"/>
          <w:color w:val="231F20"/>
          <w:sz w:val="18"/>
        </w:rPr>
        <w:t>shares</w:t>
      </w:r>
      <w:r>
        <w:rPr>
          <w:rFonts w:ascii="Arial"/>
          <w:color w:val="231F20"/>
          <w:spacing w:val="-3"/>
          <w:sz w:val="18"/>
        </w:rPr>
        <w:t> </w:t>
      </w:r>
      <w:r>
        <w:rPr>
          <w:rFonts w:ascii="Arial"/>
          <w:color w:val="231F20"/>
          <w:sz w:val="18"/>
        </w:rPr>
        <w:t>her</w:t>
      </w:r>
      <w:r>
        <w:rPr>
          <w:rFonts w:ascii="Arial"/>
          <w:color w:val="231F20"/>
          <w:spacing w:val="-4"/>
          <w:sz w:val="18"/>
        </w:rPr>
        <w:t> </w:t>
      </w:r>
      <w:r>
        <w:rPr>
          <w:rFonts w:ascii="Arial"/>
          <w:color w:val="231F20"/>
          <w:sz w:val="18"/>
        </w:rPr>
        <w:t>feelings</w:t>
      </w:r>
      <w:r>
        <w:rPr>
          <w:rFonts w:ascii="Arial"/>
          <w:color w:val="231F20"/>
          <w:spacing w:val="-4"/>
          <w:sz w:val="18"/>
        </w:rPr>
        <w:t> </w:t>
      </w:r>
      <w:r>
        <w:rPr>
          <w:rFonts w:ascii="Arial"/>
          <w:color w:val="231F20"/>
          <w:sz w:val="18"/>
        </w:rPr>
        <w:t>in</w:t>
      </w:r>
      <w:r>
        <w:rPr>
          <w:rFonts w:ascii="Arial"/>
          <w:color w:val="231F20"/>
          <w:spacing w:val="-4"/>
          <w:sz w:val="18"/>
        </w:rPr>
        <w:t> </w:t>
      </w:r>
      <w:r>
        <w:rPr>
          <w:rFonts w:ascii="Arial"/>
          <w:color w:val="231F20"/>
          <w:sz w:val="18"/>
        </w:rPr>
        <w:t>an</w:t>
      </w:r>
      <w:r>
        <w:rPr>
          <w:rFonts w:ascii="Arial"/>
          <w:color w:val="231F20"/>
          <w:spacing w:val="-4"/>
          <w:sz w:val="18"/>
        </w:rPr>
        <w:t> </w:t>
      </w:r>
      <w:r>
        <w:rPr>
          <w:rFonts w:ascii="Arial"/>
          <w:color w:val="231F20"/>
          <w:sz w:val="18"/>
        </w:rPr>
        <w:t>unguarded</w:t>
      </w:r>
      <w:r>
        <w:rPr>
          <w:rFonts w:ascii="Arial"/>
          <w:color w:val="231F20"/>
          <w:spacing w:val="-4"/>
          <w:sz w:val="18"/>
        </w:rPr>
        <w:t> </w:t>
      </w:r>
      <w:r>
        <w:rPr>
          <w:rFonts w:ascii="Arial"/>
          <w:color w:val="231F20"/>
          <w:sz w:val="18"/>
        </w:rPr>
        <w:t>and</w:t>
      </w:r>
      <w:r>
        <w:rPr>
          <w:rFonts w:ascii="Arial"/>
          <w:color w:val="231F20"/>
          <w:spacing w:val="-4"/>
          <w:sz w:val="18"/>
        </w:rPr>
        <w:t> </w:t>
      </w:r>
      <w:r>
        <w:rPr>
          <w:rFonts w:ascii="Arial"/>
          <w:color w:val="231F20"/>
          <w:sz w:val="18"/>
        </w:rPr>
        <w:t>honest</w:t>
      </w:r>
      <w:r>
        <w:rPr>
          <w:rFonts w:ascii="Arial"/>
          <w:color w:val="231F20"/>
          <w:spacing w:val="-4"/>
          <w:sz w:val="18"/>
        </w:rPr>
        <w:t> </w:t>
      </w:r>
      <w:r>
        <w:rPr>
          <w:rFonts w:ascii="Arial"/>
          <w:color w:val="231F20"/>
          <w:spacing w:val="-7"/>
          <w:sz w:val="18"/>
        </w:rPr>
        <w:t>way.</w:t>
      </w:r>
    </w:p>
    <w:p>
      <w:pPr>
        <w:spacing w:line="278" w:lineRule="auto" w:before="0"/>
        <w:ind w:left="580" w:right="598" w:firstLine="300"/>
        <w:jc w:val="both"/>
        <w:rPr>
          <w:rFonts w:ascii="Arial" w:hAnsi="Arial"/>
          <w:sz w:val="18"/>
        </w:rPr>
      </w:pPr>
      <w:r>
        <w:rPr>
          <w:rFonts w:ascii="Arial" w:hAnsi="Arial"/>
          <w:color w:val="231F20"/>
          <w:sz w:val="18"/>
        </w:rPr>
        <w:t>The flow of Laura’s writing is just right. She covers many aspects of herself and highlights her values by providing enough detail in her description of each item that it emphasizes its meaning.</w:t>
      </w:r>
    </w:p>
    <w:p>
      <w:pPr>
        <w:spacing w:line="278" w:lineRule="auto" w:before="0"/>
        <w:ind w:left="580" w:right="597" w:firstLine="300"/>
        <w:jc w:val="both"/>
        <w:rPr>
          <w:rFonts w:ascii="Arial" w:hAnsi="Arial"/>
          <w:sz w:val="18"/>
        </w:rPr>
      </w:pPr>
      <w:r>
        <w:rPr>
          <w:rFonts w:ascii="Arial" w:hAnsi="Arial"/>
          <w:color w:val="231F20"/>
          <w:sz w:val="18"/>
        </w:rPr>
        <w:t>Through this </w:t>
      </w:r>
      <w:r>
        <w:rPr>
          <w:rFonts w:ascii="Arial" w:hAnsi="Arial"/>
          <w:color w:val="231F20"/>
          <w:spacing w:val="-5"/>
          <w:sz w:val="18"/>
        </w:rPr>
        <w:t>essay, </w:t>
      </w:r>
      <w:r>
        <w:rPr>
          <w:rFonts w:ascii="Arial" w:hAnsi="Arial"/>
          <w:color w:val="231F20"/>
          <w:sz w:val="18"/>
        </w:rPr>
        <w:t>the admissions officers learned a lot about Laura—that</w:t>
      </w:r>
      <w:r>
        <w:rPr>
          <w:rFonts w:ascii="Arial" w:hAnsi="Arial"/>
          <w:color w:val="231F20"/>
          <w:spacing w:val="-5"/>
          <w:sz w:val="18"/>
        </w:rPr>
        <w:t> </w:t>
      </w:r>
      <w:r>
        <w:rPr>
          <w:rFonts w:ascii="Arial" w:hAnsi="Arial"/>
          <w:color w:val="231F20"/>
          <w:sz w:val="18"/>
        </w:rPr>
        <w:t>she</w:t>
      </w:r>
      <w:r>
        <w:rPr>
          <w:rFonts w:ascii="Arial" w:hAnsi="Arial"/>
          <w:color w:val="231F20"/>
          <w:spacing w:val="-5"/>
          <w:sz w:val="18"/>
        </w:rPr>
        <w:t> </w:t>
      </w:r>
      <w:r>
        <w:rPr>
          <w:rFonts w:ascii="Arial" w:hAnsi="Arial"/>
          <w:color w:val="231F20"/>
          <w:sz w:val="18"/>
        </w:rPr>
        <w:t>has</w:t>
      </w:r>
      <w:r>
        <w:rPr>
          <w:rFonts w:ascii="Arial" w:hAnsi="Arial"/>
          <w:color w:val="231F20"/>
          <w:spacing w:val="-5"/>
          <w:sz w:val="18"/>
        </w:rPr>
        <w:t> </w:t>
      </w:r>
      <w:r>
        <w:rPr>
          <w:rFonts w:ascii="Arial" w:hAnsi="Arial"/>
          <w:color w:val="231F20"/>
          <w:sz w:val="18"/>
        </w:rPr>
        <w:t>made</w:t>
      </w:r>
      <w:r>
        <w:rPr>
          <w:rFonts w:ascii="Arial" w:hAnsi="Arial"/>
          <w:color w:val="231F20"/>
          <w:spacing w:val="-5"/>
          <w:sz w:val="18"/>
        </w:rPr>
        <w:t> </w:t>
      </w:r>
      <w:r>
        <w:rPr>
          <w:rFonts w:ascii="Arial" w:hAnsi="Arial"/>
          <w:color w:val="231F20"/>
          <w:sz w:val="18"/>
        </w:rPr>
        <w:t>many</w:t>
      </w:r>
      <w:r>
        <w:rPr>
          <w:rFonts w:ascii="Arial" w:hAnsi="Arial"/>
          <w:color w:val="231F20"/>
          <w:spacing w:val="-5"/>
          <w:sz w:val="18"/>
        </w:rPr>
        <w:t> </w:t>
      </w:r>
      <w:r>
        <w:rPr>
          <w:rFonts w:ascii="Arial" w:hAnsi="Arial"/>
          <w:color w:val="231F20"/>
          <w:sz w:val="18"/>
        </w:rPr>
        <w:t>transitions</w:t>
      </w:r>
      <w:r>
        <w:rPr>
          <w:rFonts w:ascii="Arial" w:hAnsi="Arial"/>
          <w:color w:val="231F20"/>
          <w:spacing w:val="-5"/>
          <w:sz w:val="18"/>
        </w:rPr>
        <w:t> </w:t>
      </w:r>
      <w:r>
        <w:rPr>
          <w:rFonts w:ascii="Arial" w:hAnsi="Arial"/>
          <w:color w:val="231F20"/>
          <w:sz w:val="18"/>
        </w:rPr>
        <w:t>throughout</w:t>
      </w:r>
      <w:r>
        <w:rPr>
          <w:rFonts w:ascii="Arial" w:hAnsi="Arial"/>
          <w:color w:val="231F20"/>
          <w:spacing w:val="-5"/>
          <w:sz w:val="18"/>
        </w:rPr>
        <w:t> </w:t>
      </w:r>
      <w:r>
        <w:rPr>
          <w:rFonts w:ascii="Arial" w:hAnsi="Arial"/>
          <w:color w:val="231F20"/>
          <w:sz w:val="18"/>
        </w:rPr>
        <w:t>her</w:t>
      </w:r>
      <w:r>
        <w:rPr>
          <w:rFonts w:ascii="Arial" w:hAnsi="Arial"/>
          <w:color w:val="231F20"/>
          <w:spacing w:val="-5"/>
          <w:sz w:val="18"/>
        </w:rPr>
        <w:t> </w:t>
      </w:r>
      <w:r>
        <w:rPr>
          <w:rFonts w:ascii="Arial" w:hAnsi="Arial"/>
          <w:color w:val="231F20"/>
          <w:spacing w:val="-3"/>
          <w:sz w:val="18"/>
        </w:rPr>
        <w:t>life,</w:t>
      </w:r>
      <w:r>
        <w:rPr>
          <w:rFonts w:ascii="Arial" w:hAnsi="Arial"/>
          <w:color w:val="231F20"/>
          <w:spacing w:val="-5"/>
          <w:sz w:val="18"/>
        </w:rPr>
        <w:t> </w:t>
      </w:r>
      <w:r>
        <w:rPr>
          <w:rFonts w:ascii="Arial" w:hAnsi="Arial"/>
          <w:color w:val="231F20"/>
          <w:sz w:val="18"/>
        </w:rPr>
        <w:t>she</w:t>
      </w:r>
      <w:r>
        <w:rPr>
          <w:rFonts w:ascii="Arial" w:hAnsi="Arial"/>
          <w:color w:val="231F20"/>
          <w:spacing w:val="-5"/>
          <w:sz w:val="18"/>
        </w:rPr>
        <w:t> </w:t>
      </w:r>
      <w:r>
        <w:rPr>
          <w:rFonts w:ascii="Arial" w:hAnsi="Arial"/>
          <w:color w:val="231F20"/>
          <w:sz w:val="18"/>
        </w:rPr>
        <w:t>is sentimental about her past, she is introspective, she has strong con- nections to her family and religion, and she is a person who commits herself with passion. As you are writing your </w:t>
      </w:r>
      <w:r>
        <w:rPr>
          <w:rFonts w:ascii="Arial" w:hAnsi="Arial"/>
          <w:color w:val="231F20"/>
          <w:spacing w:val="-5"/>
          <w:sz w:val="18"/>
        </w:rPr>
        <w:t>essay, </w:t>
      </w:r>
      <w:r>
        <w:rPr>
          <w:rFonts w:ascii="Arial" w:hAnsi="Arial"/>
          <w:color w:val="231F20"/>
          <w:sz w:val="18"/>
        </w:rPr>
        <w:t>keep in mind that you </w:t>
      </w:r>
      <w:r>
        <w:rPr>
          <w:rFonts w:ascii="Arial" w:hAnsi="Arial"/>
          <w:color w:val="231F20"/>
          <w:spacing w:val="-3"/>
          <w:sz w:val="18"/>
        </w:rPr>
        <w:t>have </w:t>
      </w:r>
      <w:r>
        <w:rPr>
          <w:rFonts w:ascii="Arial" w:hAnsi="Arial"/>
          <w:color w:val="231F20"/>
          <w:sz w:val="18"/>
        </w:rPr>
        <w:t>a similar goal—to </w:t>
      </w:r>
      <w:r>
        <w:rPr>
          <w:rFonts w:ascii="Arial" w:hAnsi="Arial"/>
          <w:color w:val="231F20"/>
          <w:spacing w:val="-3"/>
          <w:sz w:val="18"/>
        </w:rPr>
        <w:t>reveal </w:t>
      </w:r>
      <w:r>
        <w:rPr>
          <w:rFonts w:ascii="Arial" w:hAnsi="Arial"/>
          <w:color w:val="231F20"/>
          <w:sz w:val="18"/>
        </w:rPr>
        <w:t>something about yourself or your values</w:t>
      </w:r>
      <w:r>
        <w:rPr>
          <w:rFonts w:ascii="Arial" w:hAnsi="Arial"/>
          <w:color w:val="231F20"/>
          <w:spacing w:val="-5"/>
          <w:sz w:val="18"/>
        </w:rPr>
        <w:t> </w:t>
      </w:r>
      <w:r>
        <w:rPr>
          <w:rFonts w:ascii="Arial" w:hAnsi="Arial"/>
          <w:color w:val="231F20"/>
          <w:sz w:val="18"/>
        </w:rPr>
        <w:t>to</w:t>
      </w:r>
      <w:r>
        <w:rPr>
          <w:rFonts w:ascii="Arial" w:hAnsi="Arial"/>
          <w:color w:val="231F20"/>
          <w:spacing w:val="-5"/>
          <w:sz w:val="18"/>
        </w:rPr>
        <w:t> </w:t>
      </w:r>
      <w:r>
        <w:rPr>
          <w:rFonts w:ascii="Arial" w:hAnsi="Arial"/>
          <w:color w:val="231F20"/>
          <w:sz w:val="18"/>
        </w:rPr>
        <w:t>the</w:t>
      </w:r>
      <w:r>
        <w:rPr>
          <w:rFonts w:ascii="Arial" w:hAnsi="Arial"/>
          <w:color w:val="231F20"/>
          <w:spacing w:val="-5"/>
          <w:sz w:val="18"/>
        </w:rPr>
        <w:t> </w:t>
      </w:r>
      <w:r>
        <w:rPr>
          <w:rFonts w:ascii="Arial" w:hAnsi="Arial"/>
          <w:color w:val="231F20"/>
          <w:sz w:val="18"/>
        </w:rPr>
        <w:t>admissions</w:t>
      </w:r>
      <w:r>
        <w:rPr>
          <w:rFonts w:ascii="Arial" w:hAnsi="Arial"/>
          <w:color w:val="231F20"/>
          <w:spacing w:val="-5"/>
          <w:sz w:val="18"/>
        </w:rPr>
        <w:t> </w:t>
      </w:r>
      <w:r>
        <w:rPr>
          <w:rFonts w:ascii="Arial" w:hAnsi="Arial"/>
          <w:color w:val="231F20"/>
          <w:sz w:val="18"/>
        </w:rPr>
        <w:t>officers.</w:t>
      </w:r>
      <w:r>
        <w:rPr>
          <w:rFonts w:ascii="Arial" w:hAnsi="Arial"/>
          <w:color w:val="231F20"/>
          <w:spacing w:val="-22"/>
          <w:sz w:val="18"/>
        </w:rPr>
        <w:t> </w:t>
      </w:r>
      <w:r>
        <w:rPr>
          <w:rFonts w:ascii="Arial" w:hAnsi="Arial"/>
          <w:color w:val="231F20"/>
          <w:sz w:val="18"/>
        </w:rPr>
        <w:t>They</w:t>
      </w:r>
      <w:r>
        <w:rPr>
          <w:rFonts w:ascii="Arial" w:hAnsi="Arial"/>
          <w:color w:val="231F20"/>
          <w:spacing w:val="-5"/>
          <w:sz w:val="18"/>
        </w:rPr>
        <w:t> </w:t>
      </w:r>
      <w:r>
        <w:rPr>
          <w:rFonts w:ascii="Arial" w:hAnsi="Arial"/>
          <w:color w:val="231F20"/>
          <w:sz w:val="18"/>
        </w:rPr>
        <w:t>want</w:t>
      </w:r>
      <w:r>
        <w:rPr>
          <w:rFonts w:ascii="Arial" w:hAnsi="Arial"/>
          <w:color w:val="231F20"/>
          <w:spacing w:val="-5"/>
          <w:sz w:val="18"/>
        </w:rPr>
        <w:t> </w:t>
      </w:r>
      <w:r>
        <w:rPr>
          <w:rFonts w:ascii="Arial" w:hAnsi="Arial"/>
          <w:color w:val="231F20"/>
          <w:sz w:val="18"/>
        </w:rPr>
        <w:t>to</w:t>
      </w:r>
      <w:r>
        <w:rPr>
          <w:rFonts w:ascii="Arial" w:hAnsi="Arial"/>
          <w:color w:val="231F20"/>
          <w:spacing w:val="-5"/>
          <w:sz w:val="18"/>
        </w:rPr>
        <w:t> </w:t>
      </w:r>
      <w:r>
        <w:rPr>
          <w:rFonts w:ascii="Arial" w:hAnsi="Arial"/>
          <w:color w:val="231F20"/>
          <w:sz w:val="18"/>
        </w:rPr>
        <w:t>know</w:t>
      </w:r>
      <w:r>
        <w:rPr>
          <w:rFonts w:ascii="Arial" w:hAnsi="Arial"/>
          <w:color w:val="231F20"/>
          <w:spacing w:val="-5"/>
          <w:sz w:val="18"/>
        </w:rPr>
        <w:t> </w:t>
      </w:r>
      <w:r>
        <w:rPr>
          <w:rFonts w:ascii="Arial" w:hAnsi="Arial"/>
          <w:color w:val="231F20"/>
          <w:sz w:val="18"/>
        </w:rPr>
        <w:t>what</w:t>
      </w:r>
      <w:r>
        <w:rPr>
          <w:rFonts w:ascii="Arial" w:hAnsi="Arial"/>
          <w:color w:val="231F20"/>
          <w:spacing w:val="-5"/>
          <w:sz w:val="18"/>
        </w:rPr>
        <w:t> </w:t>
      </w:r>
      <w:r>
        <w:rPr>
          <w:rFonts w:ascii="Arial" w:hAnsi="Arial"/>
          <w:color w:val="231F20"/>
          <w:sz w:val="18"/>
        </w:rPr>
        <w:t>makes</w:t>
      </w:r>
      <w:r>
        <w:rPr>
          <w:rFonts w:ascii="Arial" w:hAnsi="Arial"/>
          <w:color w:val="231F20"/>
          <w:spacing w:val="-4"/>
          <w:sz w:val="18"/>
        </w:rPr>
        <w:t> </w:t>
      </w:r>
      <w:r>
        <w:rPr>
          <w:rFonts w:ascii="Arial" w:hAnsi="Arial"/>
          <w:color w:val="231F20"/>
          <w:spacing w:val="-2"/>
          <w:sz w:val="18"/>
        </w:rPr>
        <w:t>you </w:t>
      </w:r>
      <w:r>
        <w:rPr>
          <w:rFonts w:ascii="Arial" w:hAnsi="Arial"/>
          <w:color w:val="231F20"/>
          <w:sz w:val="18"/>
        </w:rPr>
        <w:t>the person who you</w:t>
      </w:r>
      <w:r>
        <w:rPr>
          <w:rFonts w:ascii="Arial" w:hAnsi="Arial"/>
          <w:color w:val="231F20"/>
          <w:spacing w:val="-20"/>
          <w:sz w:val="18"/>
        </w:rPr>
        <w:t> </w:t>
      </w:r>
      <w:r>
        <w:rPr>
          <w:rFonts w:ascii="Arial" w:hAnsi="Arial"/>
          <w:color w:val="231F20"/>
          <w:sz w:val="18"/>
        </w:rPr>
        <w:t>are.</w:t>
      </w:r>
    </w:p>
    <w:p>
      <w:pPr>
        <w:spacing w:after="0" w:line="278" w:lineRule="auto"/>
        <w:jc w:val="both"/>
        <w:rPr>
          <w:rFonts w:ascii="Arial" w:hAnsi="Arial"/>
          <w:sz w:val="18"/>
        </w:rPr>
        <w:sectPr>
          <w:pgSz w:w="8640" w:h="12960"/>
          <w:pgMar w:header="702" w:footer="0" w:top="1020" w:bottom="280" w:left="860" w:right="1080"/>
        </w:sectPr>
      </w:pPr>
    </w:p>
    <w:p>
      <w:pPr>
        <w:pStyle w:val="BodyText"/>
        <w:spacing w:before="11"/>
        <w:rPr>
          <w:rFonts w:ascii="Arial"/>
          <w:sz w:val="8"/>
        </w:rPr>
      </w:pPr>
    </w:p>
    <w:p>
      <w:pPr>
        <w:pStyle w:val="BodyText"/>
        <w:ind w:left="2380"/>
        <w:rPr>
          <w:rFonts w:ascii="Arial"/>
          <w:sz w:val="20"/>
        </w:rPr>
      </w:pPr>
      <w:r>
        <w:rPr>
          <w:rFonts w:ascii="Arial"/>
          <w:sz w:val="20"/>
        </w:rPr>
        <w:pict>
          <v:group style="width:97.9pt;height:137.050pt;mso-position-horizontal-relative:char;mso-position-vertical-relative:line" coordorigin="0,0" coordsize="1958,2741">
            <v:shape style="position:absolute;left:0;top:620;width:1958;height:2120" type="#_x0000_t75" stroked="false">
              <v:imagedata r:id="rId15" o:title=""/>
            </v:shape>
            <v:shape style="position:absolute;left:0;top:0;width:1958;height:2741" type="#_x0000_t202" filled="false" stroked="false">
              <v:textbox inset="0,0,0,0">
                <w:txbxContent>
                  <w:p>
                    <w:pPr>
                      <w:spacing w:before="26"/>
                      <w:ind w:left="652" w:right="0" w:firstLine="0"/>
                      <w:jc w:val="left"/>
                      <w:rPr>
                        <w:rFonts w:ascii="Book Antiqua"/>
                        <w:b/>
                        <w:sz w:val="60"/>
                      </w:rPr>
                    </w:pPr>
                    <w:bookmarkStart w:name="Chapter 19: Why Our College " w:id="124"/>
                    <w:bookmarkEnd w:id="124"/>
                    <w:r>
                      <w:rPr/>
                    </w:r>
                    <w:bookmarkStart w:name="“Exploring Life’s Intricacies” by Mathew" w:id="125"/>
                    <w:bookmarkEnd w:id="125"/>
                    <w:r>
                      <w:rPr/>
                    </w:r>
                    <w:bookmarkStart w:name="_bookmark53" w:id="126"/>
                    <w:bookmarkEnd w:id="126"/>
                    <w:r>
                      <w:rPr/>
                    </w:r>
                    <w:r>
                      <w:rPr>
                        <w:rFonts w:ascii="Book Antiqua"/>
                        <w:b/>
                        <w:color w:val="231F20"/>
                        <w:w w:val="110"/>
                        <w:sz w:val="60"/>
                      </w:rPr>
                      <w:t>19</w:t>
                    </w:r>
                  </w:p>
                </w:txbxContent>
              </v:textbox>
              <w10:wrap type="none"/>
            </v:shape>
          </v:group>
        </w:pict>
      </w:r>
      <w:r>
        <w:rPr>
          <w:rFonts w:ascii="Arial"/>
          <w:sz w:val="20"/>
        </w:rPr>
      </w:r>
    </w:p>
    <w:p>
      <w:pPr>
        <w:pStyle w:val="BodyText"/>
        <w:rPr>
          <w:rFonts w:ascii="Arial"/>
          <w:sz w:val="20"/>
        </w:rPr>
      </w:pPr>
    </w:p>
    <w:p>
      <w:pPr>
        <w:pStyle w:val="BodyText"/>
        <w:rPr>
          <w:rFonts w:ascii="Arial"/>
          <w:sz w:val="20"/>
        </w:rPr>
      </w:pPr>
    </w:p>
    <w:p>
      <w:pPr>
        <w:pStyle w:val="BodyText"/>
        <w:spacing w:before="8"/>
        <w:rPr>
          <w:rFonts w:ascii="Arial"/>
          <w:sz w:val="15"/>
        </w:rPr>
      </w:pPr>
    </w:p>
    <w:p>
      <w:pPr>
        <w:pStyle w:val="Heading1"/>
        <w:ind w:left="630"/>
      </w:pPr>
      <w:r>
        <w:rPr>
          <w:color w:val="231F20"/>
        </w:rPr>
        <w:t>why our col lEGE</w:t>
      </w:r>
    </w:p>
    <w:p>
      <w:pPr>
        <w:pStyle w:val="BodyText"/>
        <w:spacing w:before="8"/>
        <w:rPr>
          <w:rFonts w:ascii="Trajan Pro"/>
          <w:sz w:val="53"/>
        </w:rPr>
      </w:pPr>
    </w:p>
    <w:p>
      <w:pPr>
        <w:tabs>
          <w:tab w:pos="6599" w:val="left" w:leader="none"/>
        </w:tabs>
        <w:spacing w:before="1"/>
        <w:ind w:left="120" w:right="0" w:firstLine="0"/>
        <w:jc w:val="left"/>
        <w:rPr>
          <w:rFonts w:ascii="Arial" w:hAnsi="Arial"/>
          <w:b/>
          <w:sz w:val="20"/>
        </w:rPr>
      </w:pPr>
      <w:r>
        <w:rPr/>
        <w:pict>
          <v:line style="position:absolute;mso-position-horizontal-relative:page;mso-position-vertical-relative:paragraph;z-index:5752;mso-wrap-distance-left:0;mso-wrap-distance-right:0" from="60pt,13.350095pt" to="384pt,13.350095pt" stroked="true" strokeweight=".167pt" strokecolor="#d1d3d4">
            <v:stroke dashstyle="solid"/>
            <w10:wrap type="topAndBottom"/>
          </v:line>
        </w:pict>
      </w:r>
      <w:r>
        <w:rPr>
          <w:rFonts w:ascii="Arial" w:hAnsi="Arial"/>
          <w:b/>
          <w:color w:val="231F20"/>
          <w:w w:val="120"/>
          <w:sz w:val="20"/>
          <w:u w:val="single" w:color="D1D3D4"/>
        </w:rPr>
        <w:t>“Exploring</w:t>
      </w:r>
      <w:r>
        <w:rPr>
          <w:rFonts w:ascii="Arial" w:hAnsi="Arial"/>
          <w:b/>
          <w:color w:val="231F20"/>
          <w:spacing w:val="-39"/>
          <w:w w:val="120"/>
          <w:sz w:val="20"/>
          <w:u w:val="single" w:color="D1D3D4"/>
        </w:rPr>
        <w:t> </w:t>
      </w:r>
      <w:r>
        <w:rPr>
          <w:rFonts w:ascii="Arial" w:hAnsi="Arial"/>
          <w:b/>
          <w:color w:val="231F20"/>
          <w:spacing w:val="-3"/>
          <w:w w:val="120"/>
          <w:sz w:val="20"/>
          <w:u w:val="single" w:color="D1D3D4"/>
        </w:rPr>
        <w:t>life’s</w:t>
      </w:r>
      <w:r>
        <w:rPr>
          <w:rFonts w:ascii="Arial" w:hAnsi="Arial"/>
          <w:b/>
          <w:color w:val="231F20"/>
          <w:spacing w:val="-39"/>
          <w:w w:val="120"/>
          <w:sz w:val="20"/>
          <w:u w:val="single" w:color="D1D3D4"/>
        </w:rPr>
        <w:t> </w:t>
      </w:r>
      <w:r>
        <w:rPr>
          <w:rFonts w:ascii="Arial" w:hAnsi="Arial"/>
          <w:b/>
          <w:color w:val="231F20"/>
          <w:w w:val="120"/>
          <w:sz w:val="20"/>
          <w:u w:val="single" w:color="D1D3D4"/>
        </w:rPr>
        <w:t>intricacies”</w:t>
        <w:tab/>
      </w:r>
    </w:p>
    <w:p>
      <w:pPr>
        <w:spacing w:line="278" w:lineRule="auto" w:before="101"/>
        <w:ind w:left="120" w:right="4959" w:firstLine="0"/>
        <w:jc w:val="left"/>
        <w:rPr>
          <w:rFonts w:ascii="Arial"/>
          <w:b/>
          <w:sz w:val="18"/>
        </w:rPr>
      </w:pPr>
      <w:r>
        <w:rPr>
          <w:rFonts w:ascii="Arial"/>
          <w:b/>
          <w:color w:val="231F20"/>
          <w:sz w:val="18"/>
        </w:rPr>
        <w:t>Mathew Griffin Brown University</w:t>
      </w:r>
    </w:p>
    <w:p>
      <w:pPr>
        <w:pStyle w:val="BodyText"/>
        <w:spacing w:line="259" w:lineRule="auto" w:before="150"/>
        <w:ind w:left="119" w:right="118"/>
        <w:jc w:val="both"/>
      </w:pPr>
      <w:r>
        <w:rPr>
          <w:color w:val="231F20"/>
          <w:w w:val="105"/>
          <w:sz w:val="22"/>
        </w:rPr>
        <w:t>BEcAUSE I FINd LIFE’S INTrIcAcY So </w:t>
      </w:r>
      <w:r>
        <w:rPr>
          <w:color w:val="231F20"/>
          <w:w w:val="105"/>
        </w:rPr>
        <w:t>amazing, biology and its re- lated</w:t>
      </w:r>
      <w:r>
        <w:rPr>
          <w:color w:val="231F20"/>
          <w:spacing w:val="-13"/>
          <w:w w:val="105"/>
        </w:rPr>
        <w:t> </w:t>
      </w:r>
      <w:r>
        <w:rPr>
          <w:color w:val="231F20"/>
          <w:w w:val="105"/>
        </w:rPr>
        <w:t>subjects</w:t>
      </w:r>
      <w:r>
        <w:rPr>
          <w:color w:val="231F20"/>
          <w:spacing w:val="-13"/>
          <w:w w:val="105"/>
        </w:rPr>
        <w:t> </w:t>
      </w:r>
      <w:r>
        <w:rPr>
          <w:color w:val="231F20"/>
          <w:w w:val="105"/>
        </w:rPr>
        <w:t>are</w:t>
      </w:r>
      <w:r>
        <w:rPr>
          <w:color w:val="231F20"/>
          <w:spacing w:val="-13"/>
          <w:w w:val="105"/>
        </w:rPr>
        <w:t> </w:t>
      </w:r>
      <w:r>
        <w:rPr>
          <w:color w:val="231F20"/>
          <w:w w:val="105"/>
        </w:rPr>
        <w:t>the</w:t>
      </w:r>
      <w:r>
        <w:rPr>
          <w:color w:val="231F20"/>
          <w:spacing w:val="-13"/>
          <w:w w:val="105"/>
        </w:rPr>
        <w:t> </w:t>
      </w:r>
      <w:r>
        <w:rPr>
          <w:color w:val="231F20"/>
          <w:w w:val="105"/>
        </w:rPr>
        <w:t>most</w:t>
      </w:r>
      <w:r>
        <w:rPr>
          <w:color w:val="231F20"/>
          <w:spacing w:val="-13"/>
          <w:w w:val="105"/>
        </w:rPr>
        <w:t> </w:t>
      </w:r>
      <w:r>
        <w:rPr>
          <w:color w:val="231F20"/>
          <w:w w:val="105"/>
        </w:rPr>
        <w:t>enjoyable</w:t>
      </w:r>
      <w:r>
        <w:rPr>
          <w:color w:val="231F20"/>
          <w:spacing w:val="-13"/>
          <w:w w:val="105"/>
        </w:rPr>
        <w:t> </w:t>
      </w:r>
      <w:r>
        <w:rPr>
          <w:color w:val="231F20"/>
          <w:w w:val="105"/>
        </w:rPr>
        <w:t>topics</w:t>
      </w:r>
      <w:r>
        <w:rPr>
          <w:color w:val="231F20"/>
          <w:spacing w:val="-13"/>
          <w:w w:val="105"/>
        </w:rPr>
        <w:t> </w:t>
      </w:r>
      <w:r>
        <w:rPr>
          <w:color w:val="231F20"/>
          <w:w w:val="105"/>
        </w:rPr>
        <w:t>for</w:t>
      </w:r>
      <w:r>
        <w:rPr>
          <w:color w:val="231F20"/>
          <w:spacing w:val="-13"/>
          <w:w w:val="105"/>
        </w:rPr>
        <w:t> </w:t>
      </w:r>
      <w:r>
        <w:rPr>
          <w:color w:val="231F20"/>
          <w:w w:val="105"/>
        </w:rPr>
        <w:t>me.</w:t>
      </w:r>
      <w:r>
        <w:rPr>
          <w:color w:val="231F20"/>
          <w:spacing w:val="-13"/>
          <w:w w:val="105"/>
        </w:rPr>
        <w:t> </w:t>
      </w:r>
      <w:r>
        <w:rPr>
          <w:color w:val="231F20"/>
          <w:w w:val="105"/>
        </w:rPr>
        <w:t>Within</w:t>
      </w:r>
      <w:r>
        <w:rPr>
          <w:color w:val="231F20"/>
          <w:spacing w:val="-13"/>
          <w:w w:val="105"/>
        </w:rPr>
        <w:t> </w:t>
      </w:r>
      <w:r>
        <w:rPr>
          <w:color w:val="231F20"/>
          <w:w w:val="105"/>
        </w:rPr>
        <w:t>biology</w:t>
      </w:r>
      <w:r>
        <w:rPr>
          <w:color w:val="231F20"/>
          <w:spacing w:val="-13"/>
          <w:w w:val="105"/>
        </w:rPr>
        <w:t> </w:t>
      </w:r>
      <w:r>
        <w:rPr>
          <w:color w:val="231F20"/>
          <w:w w:val="105"/>
        </w:rPr>
        <w:t>our brains interest me the most, which—with their countless neurons</w:t>
      </w:r>
      <w:r>
        <w:rPr>
          <w:color w:val="231F20"/>
          <w:spacing w:val="-40"/>
          <w:w w:val="105"/>
        </w:rPr>
        <w:t> </w:t>
      </w:r>
      <w:r>
        <w:rPr>
          <w:color w:val="231F20"/>
          <w:w w:val="105"/>
        </w:rPr>
        <w:t>and chemicals—give us unmatched emotion, uniqueness, and potential.</w:t>
      </w:r>
      <w:r>
        <w:rPr>
          <w:color w:val="231F20"/>
          <w:spacing w:val="60"/>
          <w:w w:val="105"/>
        </w:rPr>
        <w:t> </w:t>
      </w:r>
      <w:r>
        <w:rPr>
          <w:color w:val="231F20"/>
          <w:w w:val="105"/>
        </w:rPr>
        <w:t>Due to the possibilities of understanding emotions and mental prob- lems from their source, I’d like to develop a great understanding of neuroscience, and use it to help people overcome diseases and</w:t>
      </w:r>
      <w:r>
        <w:rPr>
          <w:color w:val="231F20"/>
          <w:spacing w:val="-39"/>
          <w:w w:val="105"/>
        </w:rPr>
        <w:t> </w:t>
      </w:r>
      <w:r>
        <w:rPr>
          <w:color w:val="231F20"/>
          <w:w w:val="105"/>
        </w:rPr>
        <w:t>mental barriers</w:t>
      </w:r>
      <w:r>
        <w:rPr>
          <w:color w:val="231F20"/>
          <w:spacing w:val="-17"/>
          <w:w w:val="105"/>
        </w:rPr>
        <w:t> </w:t>
      </w:r>
      <w:r>
        <w:rPr>
          <w:color w:val="231F20"/>
          <w:w w:val="105"/>
        </w:rPr>
        <w:t>as</w:t>
      </w:r>
      <w:r>
        <w:rPr>
          <w:color w:val="231F20"/>
          <w:spacing w:val="-17"/>
          <w:w w:val="105"/>
        </w:rPr>
        <w:t> </w:t>
      </w:r>
      <w:r>
        <w:rPr>
          <w:color w:val="231F20"/>
          <w:w w:val="105"/>
        </w:rPr>
        <w:t>a</w:t>
      </w:r>
      <w:r>
        <w:rPr>
          <w:color w:val="231F20"/>
          <w:spacing w:val="-17"/>
          <w:w w:val="105"/>
        </w:rPr>
        <w:t> </w:t>
      </w:r>
      <w:r>
        <w:rPr>
          <w:color w:val="231F20"/>
          <w:w w:val="105"/>
        </w:rPr>
        <w:t>doctor,</w:t>
      </w:r>
      <w:r>
        <w:rPr>
          <w:color w:val="231F20"/>
          <w:spacing w:val="-17"/>
          <w:w w:val="105"/>
        </w:rPr>
        <w:t> </w:t>
      </w:r>
      <w:r>
        <w:rPr>
          <w:color w:val="231F20"/>
          <w:w w:val="105"/>
        </w:rPr>
        <w:t>allowing</w:t>
      </w:r>
      <w:r>
        <w:rPr>
          <w:color w:val="231F20"/>
          <w:spacing w:val="-17"/>
          <w:w w:val="105"/>
        </w:rPr>
        <w:t> </w:t>
      </w:r>
      <w:r>
        <w:rPr>
          <w:color w:val="231F20"/>
          <w:w w:val="105"/>
        </w:rPr>
        <w:t>them</w:t>
      </w:r>
      <w:r>
        <w:rPr>
          <w:color w:val="231F20"/>
          <w:spacing w:val="-17"/>
          <w:w w:val="105"/>
        </w:rPr>
        <w:t> </w:t>
      </w:r>
      <w:r>
        <w:rPr>
          <w:color w:val="231F20"/>
          <w:w w:val="105"/>
        </w:rPr>
        <w:t>to</w:t>
      </w:r>
      <w:r>
        <w:rPr>
          <w:color w:val="231F20"/>
          <w:spacing w:val="-17"/>
          <w:w w:val="105"/>
        </w:rPr>
        <w:t> </w:t>
      </w:r>
      <w:r>
        <w:rPr>
          <w:color w:val="231F20"/>
          <w:w w:val="105"/>
        </w:rPr>
        <w:t>achieve</w:t>
      </w:r>
      <w:r>
        <w:rPr>
          <w:color w:val="231F20"/>
          <w:spacing w:val="-17"/>
          <w:w w:val="105"/>
        </w:rPr>
        <w:t> </w:t>
      </w:r>
      <w:r>
        <w:rPr>
          <w:color w:val="231F20"/>
          <w:w w:val="105"/>
        </w:rPr>
        <w:t>the</w:t>
      </w:r>
      <w:r>
        <w:rPr>
          <w:color w:val="231F20"/>
          <w:spacing w:val="-17"/>
          <w:w w:val="105"/>
        </w:rPr>
        <w:t> </w:t>
      </w:r>
      <w:r>
        <w:rPr>
          <w:color w:val="231F20"/>
          <w:w w:val="105"/>
        </w:rPr>
        <w:t>highest</w:t>
      </w:r>
      <w:r>
        <w:rPr>
          <w:color w:val="231F20"/>
          <w:spacing w:val="-17"/>
          <w:w w:val="105"/>
        </w:rPr>
        <w:t> </w:t>
      </w:r>
      <w:r>
        <w:rPr>
          <w:color w:val="231F20"/>
          <w:w w:val="105"/>
        </w:rPr>
        <w:t>possible</w:t>
      </w:r>
      <w:r>
        <w:rPr>
          <w:color w:val="231F20"/>
          <w:spacing w:val="-17"/>
          <w:w w:val="105"/>
        </w:rPr>
        <w:t> </w:t>
      </w:r>
      <w:r>
        <w:rPr>
          <w:color w:val="231F20"/>
          <w:w w:val="105"/>
        </w:rPr>
        <w:t>qual- ity of</w:t>
      </w:r>
      <w:r>
        <w:rPr>
          <w:color w:val="231F20"/>
          <w:spacing w:val="-18"/>
          <w:w w:val="105"/>
        </w:rPr>
        <w:t> </w:t>
      </w:r>
      <w:r>
        <w:rPr>
          <w:color w:val="231F20"/>
          <w:w w:val="105"/>
        </w:rPr>
        <w:t>life.</w:t>
      </w:r>
    </w:p>
    <w:p>
      <w:pPr>
        <w:pStyle w:val="BodyText"/>
        <w:spacing w:line="259" w:lineRule="auto"/>
        <w:ind w:left="119" w:right="117" w:firstLine="299"/>
        <w:jc w:val="both"/>
      </w:pPr>
      <w:r>
        <w:rPr>
          <w:color w:val="231F20"/>
          <w:w w:val="105"/>
        </w:rPr>
        <w:t>Brown University would also give me the greatest ability to help people. With their deep community involvement and famous neuro- science department, I would have an outstanding opportunity to help people as I develop the utmost understanding of </w:t>
      </w:r>
      <w:r>
        <w:rPr>
          <w:color w:val="231F20"/>
          <w:spacing w:val="-4"/>
          <w:w w:val="105"/>
        </w:rPr>
        <w:t>neurology. </w:t>
      </w:r>
      <w:r>
        <w:rPr>
          <w:color w:val="231F20"/>
          <w:w w:val="105"/>
        </w:rPr>
        <w:t>The</w:t>
      </w:r>
      <w:r>
        <w:rPr>
          <w:color w:val="231F20"/>
          <w:spacing w:val="-30"/>
          <w:w w:val="105"/>
        </w:rPr>
        <w:t> </w:t>
      </w:r>
      <w:r>
        <w:rPr>
          <w:color w:val="231F20"/>
          <w:w w:val="105"/>
        </w:rPr>
        <w:t>open curriculum will also bring me more benefits. The ability to study</w:t>
      </w:r>
      <w:r>
        <w:rPr>
          <w:color w:val="231F20"/>
          <w:spacing w:val="-16"/>
          <w:w w:val="105"/>
        </w:rPr>
        <w:t> </w:t>
      </w:r>
      <w:r>
        <w:rPr>
          <w:color w:val="231F20"/>
          <w:w w:val="105"/>
        </w:rPr>
        <w:t>mul- tiple languages and social sciences will help me interact and exchange ideas with fewer limits. Moreover, the curriculum will allow me to</w:t>
      </w:r>
      <w:r>
        <w:rPr>
          <w:color w:val="231F20"/>
          <w:spacing w:val="-28"/>
          <w:w w:val="105"/>
        </w:rPr>
        <w:t> </w:t>
      </w:r>
      <w:r>
        <w:rPr>
          <w:color w:val="231F20"/>
          <w:w w:val="105"/>
        </w:rPr>
        <w:t>be-</w:t>
      </w:r>
    </w:p>
    <w:p>
      <w:pPr>
        <w:pStyle w:val="BodyText"/>
        <w:rPr>
          <w:sz w:val="14"/>
        </w:rPr>
      </w:pPr>
    </w:p>
    <w:p>
      <w:pPr>
        <w:spacing w:before="94"/>
        <w:ind w:left="335" w:right="335" w:firstLine="0"/>
        <w:jc w:val="center"/>
        <w:rPr>
          <w:rFonts w:ascii="Arial"/>
          <w:b/>
          <w:sz w:val="18"/>
        </w:rPr>
      </w:pPr>
      <w:r>
        <w:rPr>
          <w:rFonts w:ascii="Arial"/>
          <w:b/>
          <w:color w:val="231F20"/>
          <w:sz w:val="18"/>
        </w:rPr>
        <w:t>169</w:t>
      </w:r>
    </w:p>
    <w:p>
      <w:pPr>
        <w:spacing w:after="0"/>
        <w:jc w:val="center"/>
        <w:rPr>
          <w:rFonts w:ascii="Arial"/>
          <w:sz w:val="18"/>
        </w:rPr>
        <w:sectPr>
          <w:headerReference w:type="even" r:id="rId95"/>
          <w:pgSz w:w="8640" w:h="12960"/>
          <w:pgMar w:header="0" w:footer="0" w:top="1220" w:bottom="280" w:left="1080" w:right="840"/>
        </w:sectPr>
      </w:pPr>
    </w:p>
    <w:p>
      <w:pPr>
        <w:pStyle w:val="BodyText"/>
        <w:spacing w:before="3"/>
        <w:rPr>
          <w:rFonts w:ascii="Arial"/>
          <w:b/>
          <w:sz w:val="24"/>
        </w:rPr>
      </w:pPr>
    </w:p>
    <w:p>
      <w:pPr>
        <w:pStyle w:val="BodyText"/>
        <w:spacing w:line="259" w:lineRule="auto" w:before="97"/>
        <w:ind w:left="100" w:right="117"/>
        <w:jc w:val="both"/>
      </w:pPr>
      <w:r>
        <w:rPr/>
        <w:pict>
          <v:group style="position:absolute;margin-left:72.5pt;margin-top:253.760468pt;width:275pt;height:1pt;mso-position-horizontal-relative:page;mso-position-vertical-relative:paragraph;z-index:-115888" coordorigin="1450,5075" coordsize="5500,20">
            <v:line style="position:absolute" from="1510,5085" to="6920,5085" stroked="true" strokeweight="1pt" strokecolor="#231f20">
              <v:stroke dashstyle="dot"/>
            </v:line>
            <v:shape style="position:absolute;left:0;top:11653;width:5500;height:2" coordorigin="0,11653" coordsize="5500,0" path="m1450,5085l1450,5085m6950,5085l6950,5085e" filled="false" stroked="true" strokeweight="1pt" strokecolor="#231f20">
              <v:path arrowok="t"/>
              <v:stroke dashstyle="solid"/>
            </v:shape>
            <w10:wrap type="none"/>
          </v:group>
        </w:pict>
      </w:r>
      <w:r>
        <w:rPr>
          <w:color w:val="231F20"/>
          <w:w w:val="105"/>
        </w:rPr>
        <w:t>come an outstanding scientist. The way in which this could help me scientifically is best summarized in the words of my biology</w:t>
      </w:r>
      <w:r>
        <w:rPr>
          <w:color w:val="231F20"/>
          <w:spacing w:val="-35"/>
          <w:w w:val="105"/>
        </w:rPr>
        <w:t> </w:t>
      </w:r>
      <w:r>
        <w:rPr>
          <w:color w:val="231F20"/>
          <w:w w:val="105"/>
        </w:rPr>
        <w:t>professor at Kent State University: “One of our major inhibiting factors in ad- dressing more complicated issues of science is that scientists need to have</w:t>
      </w:r>
      <w:r>
        <w:rPr>
          <w:color w:val="231F20"/>
          <w:spacing w:val="-7"/>
          <w:w w:val="105"/>
        </w:rPr>
        <w:t> </w:t>
      </w:r>
      <w:r>
        <w:rPr>
          <w:color w:val="231F20"/>
          <w:w w:val="105"/>
        </w:rPr>
        <w:t>a</w:t>
      </w:r>
      <w:r>
        <w:rPr>
          <w:color w:val="231F20"/>
          <w:spacing w:val="-7"/>
          <w:w w:val="105"/>
        </w:rPr>
        <w:t> </w:t>
      </w:r>
      <w:r>
        <w:rPr>
          <w:color w:val="231F20"/>
          <w:w w:val="105"/>
        </w:rPr>
        <w:t>sweeping</w:t>
      </w:r>
      <w:r>
        <w:rPr>
          <w:color w:val="231F20"/>
          <w:spacing w:val="-7"/>
          <w:w w:val="105"/>
        </w:rPr>
        <w:t> </w:t>
      </w:r>
      <w:r>
        <w:rPr>
          <w:color w:val="231F20"/>
          <w:w w:val="105"/>
        </w:rPr>
        <w:t>grasp</w:t>
      </w:r>
      <w:r>
        <w:rPr>
          <w:color w:val="231F20"/>
          <w:spacing w:val="-7"/>
          <w:w w:val="105"/>
        </w:rPr>
        <w:t> </w:t>
      </w:r>
      <w:r>
        <w:rPr>
          <w:color w:val="231F20"/>
          <w:w w:val="105"/>
        </w:rPr>
        <w:t>of</w:t>
      </w:r>
      <w:r>
        <w:rPr>
          <w:color w:val="231F20"/>
          <w:spacing w:val="-7"/>
          <w:w w:val="105"/>
        </w:rPr>
        <w:t> </w:t>
      </w:r>
      <w:r>
        <w:rPr>
          <w:color w:val="231F20"/>
          <w:w w:val="105"/>
        </w:rPr>
        <w:t>multiple</w:t>
      </w:r>
      <w:r>
        <w:rPr>
          <w:color w:val="231F20"/>
          <w:spacing w:val="-7"/>
          <w:w w:val="105"/>
        </w:rPr>
        <w:t> </w:t>
      </w:r>
      <w:r>
        <w:rPr>
          <w:color w:val="231F20"/>
          <w:w w:val="105"/>
        </w:rPr>
        <w:t>disciplines</w:t>
      </w:r>
      <w:r>
        <w:rPr>
          <w:color w:val="231F20"/>
          <w:spacing w:val="-7"/>
          <w:w w:val="105"/>
        </w:rPr>
        <w:t> </w:t>
      </w:r>
      <w:r>
        <w:rPr>
          <w:color w:val="231F20"/>
          <w:w w:val="105"/>
        </w:rPr>
        <w:t>such</w:t>
      </w:r>
      <w:r>
        <w:rPr>
          <w:color w:val="231F20"/>
          <w:spacing w:val="-7"/>
          <w:w w:val="105"/>
        </w:rPr>
        <w:t> </w:t>
      </w:r>
      <w:r>
        <w:rPr>
          <w:color w:val="231F20"/>
          <w:w w:val="105"/>
        </w:rPr>
        <w:t>as</w:t>
      </w:r>
      <w:r>
        <w:rPr>
          <w:color w:val="231F20"/>
          <w:spacing w:val="-7"/>
          <w:w w:val="105"/>
        </w:rPr>
        <w:t> </w:t>
      </w:r>
      <w:r>
        <w:rPr>
          <w:color w:val="231F20"/>
          <w:spacing w:val="-3"/>
          <w:w w:val="105"/>
        </w:rPr>
        <w:t>psychology,</w:t>
      </w:r>
      <w:r>
        <w:rPr>
          <w:color w:val="231F20"/>
          <w:spacing w:val="-7"/>
          <w:w w:val="105"/>
        </w:rPr>
        <w:t> </w:t>
      </w:r>
      <w:r>
        <w:rPr>
          <w:color w:val="231F20"/>
          <w:w w:val="105"/>
        </w:rPr>
        <w:t>biol- </w:t>
      </w:r>
      <w:r>
        <w:rPr>
          <w:color w:val="231F20"/>
          <w:spacing w:val="-9"/>
          <w:w w:val="105"/>
        </w:rPr>
        <w:t>ogy, </w:t>
      </w:r>
      <w:r>
        <w:rPr>
          <w:color w:val="231F20"/>
          <w:w w:val="105"/>
        </w:rPr>
        <w:t>convention physics, and quantum physics. And if that wasn’t bad enough, you’re going to need amazing writing skills to convey your ideas to other people and seem credible.” I don’t necessarily expect    to achieve full mastery in the four or five years I spend as an under- graduate, but I believe Brown is where I’ll have the best opportunity to advance in these areas. </w:t>
      </w:r>
      <w:r>
        <w:rPr>
          <w:color w:val="231F20"/>
          <w:spacing w:val="-12"/>
          <w:w w:val="105"/>
        </w:rPr>
        <w:t>To </w:t>
      </w:r>
      <w:r>
        <w:rPr>
          <w:color w:val="231F20"/>
          <w:w w:val="105"/>
        </w:rPr>
        <w:t>expand even more, the open curriculum would allow me to surround myself with individuals that are just as passionate</w:t>
      </w:r>
      <w:r>
        <w:rPr>
          <w:color w:val="231F20"/>
          <w:spacing w:val="-16"/>
          <w:w w:val="105"/>
        </w:rPr>
        <w:t> </w:t>
      </w:r>
      <w:r>
        <w:rPr>
          <w:color w:val="231F20"/>
          <w:w w:val="105"/>
        </w:rPr>
        <w:t>about</w:t>
      </w:r>
      <w:r>
        <w:rPr>
          <w:color w:val="231F20"/>
          <w:spacing w:val="-16"/>
          <w:w w:val="105"/>
        </w:rPr>
        <w:t> </w:t>
      </w:r>
      <w:r>
        <w:rPr>
          <w:color w:val="231F20"/>
          <w:w w:val="105"/>
        </w:rPr>
        <w:t>languages</w:t>
      </w:r>
      <w:r>
        <w:rPr>
          <w:color w:val="231F20"/>
          <w:spacing w:val="-16"/>
          <w:w w:val="105"/>
        </w:rPr>
        <w:t> </w:t>
      </w:r>
      <w:r>
        <w:rPr>
          <w:color w:val="231F20"/>
          <w:w w:val="105"/>
        </w:rPr>
        <w:t>and</w:t>
      </w:r>
      <w:r>
        <w:rPr>
          <w:color w:val="231F20"/>
          <w:spacing w:val="-16"/>
          <w:w w:val="105"/>
        </w:rPr>
        <w:t> </w:t>
      </w:r>
      <w:r>
        <w:rPr>
          <w:color w:val="231F20"/>
          <w:w w:val="105"/>
        </w:rPr>
        <w:t>sciences</w:t>
      </w:r>
      <w:r>
        <w:rPr>
          <w:color w:val="231F20"/>
          <w:spacing w:val="-16"/>
          <w:w w:val="105"/>
        </w:rPr>
        <w:t> </w:t>
      </w:r>
      <w:r>
        <w:rPr>
          <w:color w:val="231F20"/>
          <w:w w:val="105"/>
        </w:rPr>
        <w:t>as</w:t>
      </w:r>
      <w:r>
        <w:rPr>
          <w:color w:val="231F20"/>
          <w:spacing w:val="-16"/>
          <w:w w:val="105"/>
        </w:rPr>
        <w:t> </w:t>
      </w:r>
      <w:r>
        <w:rPr>
          <w:color w:val="231F20"/>
          <w:w w:val="105"/>
        </w:rPr>
        <w:t>I</w:t>
      </w:r>
      <w:r>
        <w:rPr>
          <w:color w:val="231F20"/>
          <w:spacing w:val="-16"/>
          <w:w w:val="105"/>
        </w:rPr>
        <w:t> </w:t>
      </w:r>
      <w:r>
        <w:rPr>
          <w:color w:val="231F20"/>
          <w:w w:val="105"/>
        </w:rPr>
        <w:t>am.</w:t>
      </w:r>
      <w:r>
        <w:rPr>
          <w:color w:val="231F20"/>
          <w:spacing w:val="-16"/>
          <w:w w:val="105"/>
        </w:rPr>
        <w:t> </w:t>
      </w:r>
      <w:r>
        <w:rPr>
          <w:color w:val="231F20"/>
          <w:w w:val="105"/>
        </w:rPr>
        <w:t>With</w:t>
      </w:r>
      <w:r>
        <w:rPr>
          <w:color w:val="231F20"/>
          <w:spacing w:val="-16"/>
          <w:w w:val="105"/>
        </w:rPr>
        <w:t> </w:t>
      </w:r>
      <w:r>
        <w:rPr>
          <w:color w:val="231F20"/>
          <w:w w:val="105"/>
        </w:rPr>
        <w:t>these</w:t>
      </w:r>
      <w:r>
        <w:rPr>
          <w:color w:val="231F20"/>
          <w:spacing w:val="-16"/>
          <w:w w:val="105"/>
        </w:rPr>
        <w:t> </w:t>
      </w:r>
      <w:r>
        <w:rPr>
          <w:color w:val="231F20"/>
          <w:w w:val="105"/>
        </w:rPr>
        <w:t>classmates I would love to have great conversations and even participate in re- search. Attending Brown University will bring me all of these things, which</w:t>
      </w:r>
      <w:r>
        <w:rPr>
          <w:color w:val="231F20"/>
          <w:spacing w:val="-6"/>
          <w:w w:val="105"/>
        </w:rPr>
        <w:t> </w:t>
      </w:r>
      <w:r>
        <w:rPr>
          <w:color w:val="231F20"/>
          <w:w w:val="105"/>
        </w:rPr>
        <w:t>will</w:t>
      </w:r>
      <w:r>
        <w:rPr>
          <w:color w:val="231F20"/>
          <w:spacing w:val="-6"/>
          <w:w w:val="105"/>
        </w:rPr>
        <w:t> </w:t>
      </w:r>
      <w:r>
        <w:rPr>
          <w:color w:val="231F20"/>
          <w:w w:val="105"/>
        </w:rPr>
        <w:t>aid</w:t>
      </w:r>
      <w:r>
        <w:rPr>
          <w:color w:val="231F20"/>
          <w:spacing w:val="-6"/>
          <w:w w:val="105"/>
        </w:rPr>
        <w:t> </w:t>
      </w:r>
      <w:r>
        <w:rPr>
          <w:color w:val="231F20"/>
          <w:w w:val="105"/>
        </w:rPr>
        <w:t>me</w:t>
      </w:r>
      <w:r>
        <w:rPr>
          <w:color w:val="231F20"/>
          <w:spacing w:val="-6"/>
          <w:w w:val="105"/>
        </w:rPr>
        <w:t> </w:t>
      </w:r>
      <w:r>
        <w:rPr>
          <w:color w:val="231F20"/>
          <w:w w:val="105"/>
        </w:rPr>
        <w:t>in</w:t>
      </w:r>
      <w:r>
        <w:rPr>
          <w:color w:val="231F20"/>
          <w:spacing w:val="-6"/>
          <w:w w:val="105"/>
        </w:rPr>
        <w:t> </w:t>
      </w:r>
      <w:r>
        <w:rPr>
          <w:color w:val="231F20"/>
          <w:w w:val="105"/>
        </w:rPr>
        <w:t>becoming</w:t>
      </w:r>
      <w:r>
        <w:rPr>
          <w:color w:val="231F20"/>
          <w:spacing w:val="-6"/>
          <w:w w:val="105"/>
        </w:rPr>
        <w:t> </w:t>
      </w:r>
      <w:r>
        <w:rPr>
          <w:color w:val="231F20"/>
          <w:w w:val="105"/>
        </w:rPr>
        <w:t>the</w:t>
      </w:r>
      <w:r>
        <w:rPr>
          <w:color w:val="231F20"/>
          <w:spacing w:val="-6"/>
          <w:w w:val="105"/>
        </w:rPr>
        <w:t> </w:t>
      </w:r>
      <w:r>
        <w:rPr>
          <w:color w:val="231F20"/>
          <w:w w:val="105"/>
        </w:rPr>
        <w:t>best</w:t>
      </w:r>
      <w:r>
        <w:rPr>
          <w:color w:val="231F20"/>
          <w:spacing w:val="-6"/>
          <w:w w:val="105"/>
        </w:rPr>
        <w:t> </w:t>
      </w:r>
      <w:r>
        <w:rPr>
          <w:color w:val="231F20"/>
          <w:w w:val="105"/>
        </w:rPr>
        <w:t>doctor</w:t>
      </w:r>
      <w:r>
        <w:rPr>
          <w:color w:val="231F20"/>
          <w:spacing w:val="-6"/>
          <w:w w:val="105"/>
        </w:rPr>
        <w:t> </w:t>
      </w:r>
      <w:r>
        <w:rPr>
          <w:color w:val="231F20"/>
          <w:w w:val="105"/>
        </w:rPr>
        <w:t>and</w:t>
      </w:r>
      <w:r>
        <w:rPr>
          <w:color w:val="231F20"/>
          <w:spacing w:val="-6"/>
          <w:w w:val="105"/>
        </w:rPr>
        <w:t> </w:t>
      </w:r>
      <w:r>
        <w:rPr>
          <w:color w:val="231F20"/>
          <w:w w:val="105"/>
        </w:rPr>
        <w:t>scientist</w:t>
      </w:r>
      <w:r>
        <w:rPr>
          <w:color w:val="231F20"/>
          <w:spacing w:val="-6"/>
          <w:w w:val="105"/>
        </w:rPr>
        <w:t> </w:t>
      </w:r>
      <w:r>
        <w:rPr>
          <w:color w:val="231F20"/>
          <w:w w:val="105"/>
        </w:rPr>
        <w:t>I</w:t>
      </w:r>
      <w:r>
        <w:rPr>
          <w:color w:val="231F20"/>
          <w:spacing w:val="-6"/>
          <w:w w:val="105"/>
        </w:rPr>
        <w:t> </w:t>
      </w:r>
      <w:r>
        <w:rPr>
          <w:color w:val="231F20"/>
          <w:w w:val="105"/>
        </w:rPr>
        <w:t>can</w:t>
      </w:r>
      <w:r>
        <w:rPr>
          <w:color w:val="231F20"/>
          <w:spacing w:val="-6"/>
          <w:w w:val="105"/>
        </w:rPr>
        <w:t> </w:t>
      </w:r>
      <w:r>
        <w:rPr>
          <w:color w:val="231F20"/>
          <w:w w:val="105"/>
        </w:rPr>
        <w:t>pos- sibly</w:t>
      </w:r>
      <w:r>
        <w:rPr>
          <w:color w:val="231F20"/>
          <w:spacing w:val="5"/>
          <w:w w:val="105"/>
        </w:rPr>
        <w:t> </w:t>
      </w:r>
      <w:r>
        <w:rPr>
          <w:color w:val="231F20"/>
          <w:w w:val="105"/>
        </w:rPr>
        <w:t>be.</w:t>
      </w:r>
    </w:p>
    <w:p>
      <w:pPr>
        <w:pStyle w:val="BodyText"/>
        <w:spacing w:before="3"/>
        <w:rPr>
          <w:sz w:val="18"/>
        </w:rPr>
      </w:pPr>
      <w:r>
        <w:rPr/>
        <w:pict>
          <v:shape style="position:absolute;margin-left:72pt;margin-top:11.487962pt;width:276pt;height:16.5pt;mso-position-horizontal-relative:page;mso-position-vertical-relative:paragraph;z-index:5776;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79" w:right="597" w:firstLine="300"/>
        <w:jc w:val="both"/>
        <w:rPr>
          <w:rFonts w:ascii="Arial" w:hAnsi="Arial"/>
          <w:sz w:val="18"/>
        </w:rPr>
      </w:pPr>
      <w:r>
        <w:rPr>
          <w:rFonts w:ascii="Arial" w:hAnsi="Arial"/>
          <w:color w:val="231F20"/>
          <w:sz w:val="18"/>
        </w:rPr>
        <w:t>Mathew’s</w:t>
      </w:r>
      <w:r>
        <w:rPr>
          <w:rFonts w:ascii="Arial" w:hAnsi="Arial"/>
          <w:color w:val="231F20"/>
          <w:spacing w:val="-9"/>
          <w:sz w:val="18"/>
        </w:rPr>
        <w:t> </w:t>
      </w:r>
      <w:r>
        <w:rPr>
          <w:rFonts w:ascii="Arial" w:hAnsi="Arial"/>
          <w:color w:val="231F20"/>
          <w:sz w:val="18"/>
        </w:rPr>
        <w:t>short</w:t>
      </w:r>
      <w:r>
        <w:rPr>
          <w:rFonts w:ascii="Arial" w:hAnsi="Arial"/>
          <w:color w:val="231F20"/>
          <w:spacing w:val="-9"/>
          <w:sz w:val="18"/>
        </w:rPr>
        <w:t> </w:t>
      </w:r>
      <w:r>
        <w:rPr>
          <w:rFonts w:ascii="Arial" w:hAnsi="Arial"/>
          <w:color w:val="231F20"/>
          <w:sz w:val="18"/>
        </w:rPr>
        <w:t>essay</w:t>
      </w:r>
      <w:r>
        <w:rPr>
          <w:rFonts w:ascii="Arial" w:hAnsi="Arial"/>
          <w:color w:val="231F20"/>
          <w:spacing w:val="-9"/>
          <w:sz w:val="18"/>
        </w:rPr>
        <w:t> </w:t>
      </w:r>
      <w:r>
        <w:rPr>
          <w:rFonts w:ascii="Arial" w:hAnsi="Arial"/>
          <w:color w:val="231F20"/>
          <w:sz w:val="18"/>
        </w:rPr>
        <w:t>directly</w:t>
      </w:r>
      <w:r>
        <w:rPr>
          <w:rFonts w:ascii="Arial" w:hAnsi="Arial"/>
          <w:color w:val="231F20"/>
          <w:spacing w:val="-9"/>
          <w:sz w:val="18"/>
        </w:rPr>
        <w:t> </w:t>
      </w:r>
      <w:r>
        <w:rPr>
          <w:rFonts w:ascii="Arial" w:hAnsi="Arial"/>
          <w:color w:val="231F20"/>
          <w:sz w:val="18"/>
        </w:rPr>
        <w:t>addresses</w:t>
      </w:r>
      <w:r>
        <w:rPr>
          <w:rFonts w:ascii="Arial" w:hAnsi="Arial"/>
          <w:color w:val="231F20"/>
          <w:spacing w:val="-9"/>
          <w:sz w:val="18"/>
        </w:rPr>
        <w:t> </w:t>
      </w:r>
      <w:r>
        <w:rPr>
          <w:rFonts w:ascii="Arial" w:hAnsi="Arial"/>
          <w:color w:val="231F20"/>
          <w:sz w:val="18"/>
        </w:rPr>
        <w:t>the</w:t>
      </w:r>
      <w:r>
        <w:rPr>
          <w:rFonts w:ascii="Arial" w:hAnsi="Arial"/>
          <w:color w:val="231F20"/>
          <w:spacing w:val="-9"/>
          <w:sz w:val="18"/>
        </w:rPr>
        <w:t> </w:t>
      </w:r>
      <w:r>
        <w:rPr>
          <w:rFonts w:ascii="Arial" w:hAnsi="Arial"/>
          <w:color w:val="231F20"/>
          <w:sz w:val="18"/>
        </w:rPr>
        <w:t>proposed</w:t>
      </w:r>
      <w:r>
        <w:rPr>
          <w:rFonts w:ascii="Arial" w:hAnsi="Arial"/>
          <w:color w:val="231F20"/>
          <w:spacing w:val="-9"/>
          <w:sz w:val="18"/>
        </w:rPr>
        <w:t> </w:t>
      </w:r>
      <w:r>
        <w:rPr>
          <w:rFonts w:ascii="Arial" w:hAnsi="Arial"/>
          <w:color w:val="231F20"/>
          <w:sz w:val="18"/>
        </w:rPr>
        <w:t>question</w:t>
      </w:r>
      <w:r>
        <w:rPr>
          <w:rFonts w:ascii="Arial" w:hAnsi="Arial"/>
          <w:color w:val="231F20"/>
          <w:spacing w:val="-9"/>
          <w:sz w:val="18"/>
        </w:rPr>
        <w:t> </w:t>
      </w:r>
      <w:r>
        <w:rPr>
          <w:rFonts w:ascii="Arial" w:hAnsi="Arial"/>
          <w:color w:val="231F20"/>
          <w:sz w:val="18"/>
        </w:rPr>
        <w:t>in a </w:t>
      </w:r>
      <w:r>
        <w:rPr>
          <w:rFonts w:ascii="Arial" w:hAnsi="Arial"/>
          <w:color w:val="231F20"/>
          <w:spacing w:val="-3"/>
          <w:sz w:val="18"/>
        </w:rPr>
        <w:t>way </w:t>
      </w:r>
      <w:r>
        <w:rPr>
          <w:rFonts w:ascii="Arial" w:hAnsi="Arial"/>
          <w:color w:val="231F20"/>
          <w:sz w:val="18"/>
        </w:rPr>
        <w:t>that provides plenty of supporting evidence without extraneous details. The opening paragraph shows Mathew’s curiosity and knowl- edge about neuroscience. He describes his higher goal </w:t>
      </w:r>
      <w:r>
        <w:rPr>
          <w:rFonts w:ascii="Arial" w:hAnsi="Arial"/>
          <w:color w:val="231F20"/>
          <w:spacing w:val="-3"/>
          <w:sz w:val="18"/>
        </w:rPr>
        <w:t>for </w:t>
      </w:r>
      <w:r>
        <w:rPr>
          <w:rFonts w:ascii="Arial" w:hAnsi="Arial"/>
          <w:color w:val="231F20"/>
          <w:sz w:val="18"/>
        </w:rPr>
        <w:t>studying neuroscience:</w:t>
      </w:r>
      <w:r>
        <w:rPr>
          <w:rFonts w:ascii="Arial" w:hAnsi="Arial"/>
          <w:color w:val="231F20"/>
          <w:spacing w:val="-23"/>
          <w:sz w:val="18"/>
        </w:rPr>
        <w:t> </w:t>
      </w:r>
      <w:r>
        <w:rPr>
          <w:rFonts w:ascii="Arial" w:hAnsi="Arial"/>
          <w:color w:val="231F20"/>
          <w:sz w:val="18"/>
        </w:rPr>
        <w:t>“to</w:t>
      </w:r>
      <w:r>
        <w:rPr>
          <w:rFonts w:ascii="Arial" w:hAnsi="Arial"/>
          <w:color w:val="231F20"/>
          <w:spacing w:val="-10"/>
          <w:sz w:val="18"/>
        </w:rPr>
        <w:t> </w:t>
      </w:r>
      <w:r>
        <w:rPr>
          <w:rFonts w:ascii="Arial" w:hAnsi="Arial"/>
          <w:color w:val="231F20"/>
          <w:sz w:val="18"/>
        </w:rPr>
        <w:t>help</w:t>
      </w:r>
      <w:r>
        <w:rPr>
          <w:rFonts w:ascii="Arial" w:hAnsi="Arial"/>
          <w:color w:val="231F20"/>
          <w:spacing w:val="-10"/>
          <w:sz w:val="18"/>
        </w:rPr>
        <w:t> </w:t>
      </w:r>
      <w:r>
        <w:rPr>
          <w:rFonts w:ascii="Arial" w:hAnsi="Arial"/>
          <w:color w:val="231F20"/>
          <w:sz w:val="18"/>
        </w:rPr>
        <w:t>people</w:t>
      </w:r>
      <w:r>
        <w:rPr>
          <w:rFonts w:ascii="Arial" w:hAnsi="Arial"/>
          <w:color w:val="231F20"/>
          <w:spacing w:val="-10"/>
          <w:sz w:val="18"/>
        </w:rPr>
        <w:t> </w:t>
      </w:r>
      <w:r>
        <w:rPr>
          <w:rFonts w:ascii="Arial" w:hAnsi="Arial"/>
          <w:color w:val="231F20"/>
          <w:sz w:val="18"/>
        </w:rPr>
        <w:t>overcome</w:t>
      </w:r>
      <w:r>
        <w:rPr>
          <w:rFonts w:ascii="Arial" w:hAnsi="Arial"/>
          <w:color w:val="231F20"/>
          <w:spacing w:val="-10"/>
          <w:sz w:val="18"/>
        </w:rPr>
        <w:t> </w:t>
      </w:r>
      <w:r>
        <w:rPr>
          <w:rFonts w:ascii="Arial" w:hAnsi="Arial"/>
          <w:color w:val="231F20"/>
          <w:sz w:val="18"/>
        </w:rPr>
        <w:t>diseases</w:t>
      </w:r>
      <w:r>
        <w:rPr>
          <w:rFonts w:ascii="Arial" w:hAnsi="Arial"/>
          <w:color w:val="231F20"/>
          <w:spacing w:val="-10"/>
          <w:sz w:val="18"/>
        </w:rPr>
        <w:t> </w:t>
      </w:r>
      <w:r>
        <w:rPr>
          <w:rFonts w:ascii="Arial" w:hAnsi="Arial"/>
          <w:color w:val="231F20"/>
          <w:sz w:val="18"/>
        </w:rPr>
        <w:t>and</w:t>
      </w:r>
      <w:r>
        <w:rPr>
          <w:rFonts w:ascii="Arial" w:hAnsi="Arial"/>
          <w:color w:val="231F20"/>
          <w:spacing w:val="-10"/>
          <w:sz w:val="18"/>
        </w:rPr>
        <w:t> </w:t>
      </w:r>
      <w:r>
        <w:rPr>
          <w:rFonts w:ascii="Arial" w:hAnsi="Arial"/>
          <w:color w:val="231F20"/>
          <w:sz w:val="18"/>
        </w:rPr>
        <w:t>mental</w:t>
      </w:r>
      <w:r>
        <w:rPr>
          <w:rFonts w:ascii="Arial" w:hAnsi="Arial"/>
          <w:color w:val="231F20"/>
          <w:spacing w:val="-10"/>
          <w:sz w:val="18"/>
        </w:rPr>
        <w:t> </w:t>
      </w:r>
      <w:r>
        <w:rPr>
          <w:rFonts w:ascii="Arial" w:hAnsi="Arial"/>
          <w:color w:val="231F20"/>
          <w:sz w:val="18"/>
        </w:rPr>
        <w:t>barriers as a </w:t>
      </w:r>
      <w:r>
        <w:rPr>
          <w:rFonts w:ascii="Arial" w:hAnsi="Arial"/>
          <w:color w:val="231F20"/>
          <w:spacing w:val="-3"/>
          <w:sz w:val="18"/>
        </w:rPr>
        <w:t>doctor, </w:t>
      </w:r>
      <w:r>
        <w:rPr>
          <w:rFonts w:ascii="Arial" w:hAnsi="Arial"/>
          <w:color w:val="231F20"/>
          <w:sz w:val="18"/>
        </w:rPr>
        <w:t>allowing them to </w:t>
      </w:r>
      <w:r>
        <w:rPr>
          <w:rFonts w:ascii="Arial" w:hAnsi="Arial"/>
          <w:color w:val="231F20"/>
          <w:spacing w:val="-3"/>
          <w:sz w:val="18"/>
        </w:rPr>
        <w:t>achieve </w:t>
      </w:r>
      <w:r>
        <w:rPr>
          <w:rFonts w:ascii="Arial" w:hAnsi="Arial"/>
          <w:color w:val="231F20"/>
          <w:sz w:val="18"/>
        </w:rPr>
        <w:t>the highest possible quality of </w:t>
      </w:r>
      <w:r>
        <w:rPr>
          <w:rFonts w:ascii="Arial" w:hAnsi="Arial"/>
          <w:color w:val="231F20"/>
          <w:spacing w:val="-5"/>
          <w:sz w:val="18"/>
        </w:rPr>
        <w:t>life.”</w:t>
      </w:r>
      <w:r>
        <w:rPr>
          <w:rFonts w:ascii="Arial" w:hAnsi="Arial"/>
          <w:color w:val="231F20"/>
          <w:spacing w:val="-21"/>
          <w:sz w:val="18"/>
        </w:rPr>
        <w:t> </w:t>
      </w:r>
      <w:r>
        <w:rPr>
          <w:rFonts w:ascii="Arial" w:hAnsi="Arial"/>
          <w:color w:val="231F20"/>
          <w:sz w:val="18"/>
        </w:rPr>
        <w:t>This</w:t>
      </w:r>
      <w:r>
        <w:rPr>
          <w:rFonts w:ascii="Arial" w:hAnsi="Arial"/>
          <w:color w:val="231F20"/>
          <w:spacing w:val="-6"/>
          <w:sz w:val="18"/>
        </w:rPr>
        <w:t> </w:t>
      </w:r>
      <w:r>
        <w:rPr>
          <w:rFonts w:ascii="Arial" w:hAnsi="Arial"/>
          <w:color w:val="231F20"/>
          <w:sz w:val="18"/>
        </w:rPr>
        <w:t>sentence</w:t>
      </w:r>
      <w:r>
        <w:rPr>
          <w:rFonts w:ascii="Arial" w:hAnsi="Arial"/>
          <w:color w:val="231F20"/>
          <w:spacing w:val="-6"/>
          <w:sz w:val="18"/>
        </w:rPr>
        <w:t> </w:t>
      </w:r>
      <w:r>
        <w:rPr>
          <w:rFonts w:ascii="Arial" w:hAnsi="Arial"/>
          <w:color w:val="231F20"/>
          <w:sz w:val="18"/>
        </w:rPr>
        <w:t>shows</w:t>
      </w:r>
      <w:r>
        <w:rPr>
          <w:rFonts w:ascii="Arial" w:hAnsi="Arial"/>
          <w:color w:val="231F20"/>
          <w:spacing w:val="-6"/>
          <w:sz w:val="18"/>
        </w:rPr>
        <w:t> </w:t>
      </w:r>
      <w:r>
        <w:rPr>
          <w:rFonts w:ascii="Arial" w:hAnsi="Arial"/>
          <w:color w:val="231F20"/>
          <w:sz w:val="18"/>
        </w:rPr>
        <w:t>that</w:t>
      </w:r>
      <w:r>
        <w:rPr>
          <w:rFonts w:ascii="Arial" w:hAnsi="Arial"/>
          <w:color w:val="231F20"/>
          <w:spacing w:val="-6"/>
          <w:sz w:val="18"/>
        </w:rPr>
        <w:t> </w:t>
      </w:r>
      <w:r>
        <w:rPr>
          <w:rFonts w:ascii="Arial" w:hAnsi="Arial"/>
          <w:color w:val="231F20"/>
          <w:sz w:val="18"/>
        </w:rPr>
        <w:t>Mathew</w:t>
      </w:r>
      <w:r>
        <w:rPr>
          <w:rFonts w:ascii="Arial" w:hAnsi="Arial"/>
          <w:color w:val="231F20"/>
          <w:spacing w:val="-6"/>
          <w:sz w:val="18"/>
        </w:rPr>
        <w:t> </w:t>
      </w:r>
      <w:r>
        <w:rPr>
          <w:rFonts w:ascii="Arial" w:hAnsi="Arial"/>
          <w:color w:val="231F20"/>
          <w:sz w:val="18"/>
        </w:rPr>
        <w:t>is</w:t>
      </w:r>
      <w:r>
        <w:rPr>
          <w:rFonts w:ascii="Arial" w:hAnsi="Arial"/>
          <w:color w:val="231F20"/>
          <w:spacing w:val="-6"/>
          <w:sz w:val="18"/>
        </w:rPr>
        <w:t> </w:t>
      </w:r>
      <w:r>
        <w:rPr>
          <w:rFonts w:ascii="Arial" w:hAnsi="Arial"/>
          <w:color w:val="231F20"/>
          <w:sz w:val="18"/>
        </w:rPr>
        <w:t>not</w:t>
      </w:r>
      <w:r>
        <w:rPr>
          <w:rFonts w:ascii="Arial" w:hAnsi="Arial"/>
          <w:color w:val="231F20"/>
          <w:spacing w:val="-6"/>
          <w:sz w:val="18"/>
        </w:rPr>
        <w:t> </w:t>
      </w:r>
      <w:r>
        <w:rPr>
          <w:rFonts w:ascii="Arial" w:hAnsi="Arial"/>
          <w:color w:val="231F20"/>
          <w:sz w:val="18"/>
        </w:rPr>
        <w:t>only</w:t>
      </w:r>
      <w:r>
        <w:rPr>
          <w:rFonts w:ascii="Arial" w:hAnsi="Arial"/>
          <w:color w:val="231F20"/>
          <w:spacing w:val="-6"/>
          <w:sz w:val="18"/>
        </w:rPr>
        <w:t> </w:t>
      </w:r>
      <w:r>
        <w:rPr>
          <w:rFonts w:ascii="Arial" w:hAnsi="Arial"/>
          <w:color w:val="231F20"/>
          <w:sz w:val="18"/>
        </w:rPr>
        <w:t>interested</w:t>
      </w:r>
      <w:r>
        <w:rPr>
          <w:rFonts w:ascii="Arial" w:hAnsi="Arial"/>
          <w:color w:val="231F20"/>
          <w:spacing w:val="-6"/>
          <w:sz w:val="18"/>
        </w:rPr>
        <w:t> </w:t>
      </w:r>
      <w:r>
        <w:rPr>
          <w:rFonts w:ascii="Arial" w:hAnsi="Arial"/>
          <w:color w:val="231F20"/>
          <w:sz w:val="18"/>
        </w:rPr>
        <w:t>in</w:t>
      </w:r>
      <w:r>
        <w:rPr>
          <w:rFonts w:ascii="Arial" w:hAnsi="Arial"/>
          <w:color w:val="231F20"/>
          <w:spacing w:val="-6"/>
          <w:sz w:val="18"/>
        </w:rPr>
        <w:t> </w:t>
      </w:r>
      <w:r>
        <w:rPr>
          <w:rFonts w:ascii="Arial" w:hAnsi="Arial"/>
          <w:color w:val="231F20"/>
          <w:sz w:val="18"/>
        </w:rPr>
        <w:t>acquir- ing</w:t>
      </w:r>
      <w:r>
        <w:rPr>
          <w:rFonts w:ascii="Arial" w:hAnsi="Arial"/>
          <w:color w:val="231F20"/>
          <w:spacing w:val="-7"/>
          <w:sz w:val="18"/>
        </w:rPr>
        <w:t> </w:t>
      </w:r>
      <w:r>
        <w:rPr>
          <w:rFonts w:ascii="Arial" w:hAnsi="Arial"/>
          <w:color w:val="231F20"/>
          <w:sz w:val="18"/>
        </w:rPr>
        <w:t>knowledge,</w:t>
      </w:r>
      <w:r>
        <w:rPr>
          <w:rFonts w:ascii="Arial" w:hAnsi="Arial"/>
          <w:color w:val="231F20"/>
          <w:spacing w:val="-6"/>
          <w:sz w:val="18"/>
        </w:rPr>
        <w:t> </w:t>
      </w:r>
      <w:r>
        <w:rPr>
          <w:rFonts w:ascii="Arial" w:hAnsi="Arial"/>
          <w:color w:val="231F20"/>
          <w:sz w:val="18"/>
        </w:rPr>
        <w:t>but</w:t>
      </w:r>
      <w:r>
        <w:rPr>
          <w:rFonts w:ascii="Arial" w:hAnsi="Arial"/>
          <w:color w:val="231F20"/>
          <w:spacing w:val="-7"/>
          <w:sz w:val="18"/>
        </w:rPr>
        <w:t> </w:t>
      </w:r>
      <w:r>
        <w:rPr>
          <w:rFonts w:ascii="Arial" w:hAnsi="Arial"/>
          <w:color w:val="231F20"/>
          <w:sz w:val="18"/>
        </w:rPr>
        <w:t>applying</w:t>
      </w:r>
      <w:r>
        <w:rPr>
          <w:rFonts w:ascii="Arial" w:hAnsi="Arial"/>
          <w:color w:val="231F20"/>
          <w:spacing w:val="-7"/>
          <w:sz w:val="18"/>
        </w:rPr>
        <w:t> </w:t>
      </w:r>
      <w:r>
        <w:rPr>
          <w:rFonts w:ascii="Arial" w:hAnsi="Arial"/>
          <w:color w:val="231F20"/>
          <w:sz w:val="18"/>
        </w:rPr>
        <w:t>it</w:t>
      </w:r>
      <w:r>
        <w:rPr>
          <w:rFonts w:ascii="Arial" w:hAnsi="Arial"/>
          <w:color w:val="231F20"/>
          <w:spacing w:val="-7"/>
          <w:sz w:val="18"/>
        </w:rPr>
        <w:t> </w:t>
      </w:r>
      <w:r>
        <w:rPr>
          <w:rFonts w:ascii="Arial" w:hAnsi="Arial"/>
          <w:color w:val="231F20"/>
          <w:sz w:val="18"/>
        </w:rPr>
        <w:t>as</w:t>
      </w:r>
      <w:r>
        <w:rPr>
          <w:rFonts w:ascii="Arial" w:hAnsi="Arial"/>
          <w:color w:val="231F20"/>
          <w:spacing w:val="-7"/>
          <w:sz w:val="18"/>
        </w:rPr>
        <w:t> </w:t>
      </w:r>
      <w:r>
        <w:rPr>
          <w:rFonts w:ascii="Arial" w:hAnsi="Arial"/>
          <w:color w:val="231F20"/>
          <w:sz w:val="18"/>
        </w:rPr>
        <w:t>well.</w:t>
      </w:r>
    </w:p>
    <w:p>
      <w:pPr>
        <w:spacing w:line="278" w:lineRule="auto" w:before="0"/>
        <w:ind w:left="579" w:right="597" w:firstLine="300"/>
        <w:jc w:val="both"/>
        <w:rPr>
          <w:rFonts w:ascii="Arial" w:hAnsi="Arial"/>
          <w:sz w:val="18"/>
        </w:rPr>
      </w:pPr>
      <w:r>
        <w:rPr>
          <w:rFonts w:ascii="Arial" w:hAnsi="Arial"/>
          <w:color w:val="231F20"/>
          <w:sz w:val="18"/>
        </w:rPr>
        <w:t>The</w:t>
      </w:r>
      <w:r>
        <w:rPr>
          <w:rFonts w:ascii="Arial" w:hAnsi="Arial"/>
          <w:color w:val="231F20"/>
          <w:spacing w:val="-21"/>
          <w:sz w:val="18"/>
        </w:rPr>
        <w:t> </w:t>
      </w:r>
      <w:r>
        <w:rPr>
          <w:rFonts w:ascii="Arial" w:hAnsi="Arial"/>
          <w:color w:val="231F20"/>
          <w:sz w:val="18"/>
        </w:rPr>
        <w:t>second</w:t>
      </w:r>
      <w:r>
        <w:rPr>
          <w:rFonts w:ascii="Arial" w:hAnsi="Arial"/>
          <w:color w:val="231F20"/>
          <w:spacing w:val="-21"/>
          <w:sz w:val="18"/>
        </w:rPr>
        <w:t> </w:t>
      </w:r>
      <w:r>
        <w:rPr>
          <w:rFonts w:ascii="Arial" w:hAnsi="Arial"/>
          <w:color w:val="231F20"/>
          <w:sz w:val="18"/>
        </w:rPr>
        <w:t>paragraph</w:t>
      </w:r>
      <w:r>
        <w:rPr>
          <w:rFonts w:ascii="Arial" w:hAnsi="Arial"/>
          <w:color w:val="231F20"/>
          <w:spacing w:val="-21"/>
          <w:sz w:val="18"/>
        </w:rPr>
        <w:t> </w:t>
      </w:r>
      <w:r>
        <w:rPr>
          <w:rFonts w:ascii="Arial" w:hAnsi="Arial"/>
          <w:color w:val="231F20"/>
          <w:sz w:val="18"/>
        </w:rPr>
        <w:t>begins</w:t>
      </w:r>
      <w:r>
        <w:rPr>
          <w:rFonts w:ascii="Arial" w:hAnsi="Arial"/>
          <w:color w:val="231F20"/>
          <w:spacing w:val="-21"/>
          <w:sz w:val="18"/>
        </w:rPr>
        <w:t> </w:t>
      </w:r>
      <w:r>
        <w:rPr>
          <w:rFonts w:ascii="Arial" w:hAnsi="Arial"/>
          <w:color w:val="231F20"/>
          <w:sz w:val="18"/>
        </w:rPr>
        <w:t>with</w:t>
      </w:r>
      <w:r>
        <w:rPr>
          <w:rFonts w:ascii="Arial" w:hAnsi="Arial"/>
          <w:color w:val="231F20"/>
          <w:spacing w:val="-21"/>
          <w:sz w:val="18"/>
        </w:rPr>
        <w:t> </w:t>
      </w:r>
      <w:r>
        <w:rPr>
          <w:rFonts w:ascii="Arial" w:hAnsi="Arial"/>
          <w:color w:val="231F20"/>
          <w:sz w:val="18"/>
        </w:rPr>
        <w:t>the</w:t>
      </w:r>
      <w:r>
        <w:rPr>
          <w:rFonts w:ascii="Arial" w:hAnsi="Arial"/>
          <w:color w:val="231F20"/>
          <w:spacing w:val="-21"/>
          <w:sz w:val="18"/>
        </w:rPr>
        <w:t> </w:t>
      </w:r>
      <w:r>
        <w:rPr>
          <w:rFonts w:ascii="Arial" w:hAnsi="Arial"/>
          <w:color w:val="231F20"/>
          <w:sz w:val="18"/>
        </w:rPr>
        <w:t>comment,</w:t>
      </w:r>
      <w:r>
        <w:rPr>
          <w:rFonts w:ascii="Arial" w:hAnsi="Arial"/>
          <w:color w:val="231F20"/>
          <w:spacing w:val="-25"/>
          <w:sz w:val="18"/>
        </w:rPr>
        <w:t> </w:t>
      </w:r>
      <w:r>
        <w:rPr>
          <w:rFonts w:ascii="Arial" w:hAnsi="Arial"/>
          <w:color w:val="231F20"/>
          <w:sz w:val="18"/>
        </w:rPr>
        <w:t>“Brown</w:t>
      </w:r>
      <w:r>
        <w:rPr>
          <w:rFonts w:ascii="Arial" w:hAnsi="Arial"/>
          <w:color w:val="231F20"/>
          <w:spacing w:val="-21"/>
          <w:sz w:val="18"/>
        </w:rPr>
        <w:t> </w:t>
      </w:r>
      <w:r>
        <w:rPr>
          <w:rFonts w:ascii="Arial" w:hAnsi="Arial"/>
          <w:color w:val="231F20"/>
          <w:sz w:val="18"/>
        </w:rPr>
        <w:t>University would also give me the greatest ability to help </w:t>
      </w:r>
      <w:r>
        <w:rPr>
          <w:rFonts w:ascii="Arial" w:hAnsi="Arial"/>
          <w:color w:val="231F20"/>
          <w:spacing w:val="-4"/>
          <w:sz w:val="18"/>
        </w:rPr>
        <w:t>people.” </w:t>
      </w:r>
      <w:r>
        <w:rPr>
          <w:rFonts w:ascii="Arial" w:hAnsi="Arial"/>
          <w:color w:val="231F20"/>
          <w:sz w:val="18"/>
        </w:rPr>
        <w:t>It is not clear what the “also” refers to in this sentence; a better transition sentence might </w:t>
      </w:r>
      <w:r>
        <w:rPr>
          <w:rFonts w:ascii="Arial" w:hAnsi="Arial"/>
          <w:color w:val="231F20"/>
          <w:spacing w:val="-3"/>
          <w:sz w:val="18"/>
        </w:rPr>
        <w:t>have </w:t>
      </w:r>
      <w:r>
        <w:rPr>
          <w:rFonts w:ascii="Arial" w:hAnsi="Arial"/>
          <w:color w:val="231F20"/>
          <w:sz w:val="18"/>
        </w:rPr>
        <w:t>provided a tighter logical structure. </w:t>
      </w:r>
      <w:r>
        <w:rPr>
          <w:rFonts w:ascii="Arial" w:hAnsi="Arial"/>
          <w:color w:val="231F20"/>
          <w:spacing w:val="-4"/>
          <w:sz w:val="18"/>
        </w:rPr>
        <w:t>However, </w:t>
      </w:r>
      <w:r>
        <w:rPr>
          <w:rFonts w:ascii="Arial" w:hAnsi="Arial"/>
          <w:color w:val="231F20"/>
          <w:sz w:val="18"/>
        </w:rPr>
        <w:t>the subse- quent sentence does an excellent job of conveying a specific reason and explanation </w:t>
      </w:r>
      <w:r>
        <w:rPr>
          <w:rFonts w:ascii="Arial" w:hAnsi="Arial"/>
          <w:color w:val="231F20"/>
          <w:spacing w:val="-3"/>
          <w:sz w:val="18"/>
        </w:rPr>
        <w:t>for </w:t>
      </w:r>
      <w:r>
        <w:rPr>
          <w:rFonts w:ascii="Arial" w:hAnsi="Arial"/>
          <w:color w:val="231F20"/>
          <w:sz w:val="18"/>
        </w:rPr>
        <w:t>choosing Brown. “With their deep community in- volvement and famous neuroscience department, I would </w:t>
      </w:r>
      <w:r>
        <w:rPr>
          <w:rFonts w:ascii="Arial" w:hAnsi="Arial"/>
          <w:color w:val="231F20"/>
          <w:spacing w:val="-3"/>
          <w:sz w:val="18"/>
        </w:rPr>
        <w:t>have </w:t>
      </w:r>
      <w:r>
        <w:rPr>
          <w:rFonts w:ascii="Arial" w:hAnsi="Arial"/>
          <w:color w:val="231F20"/>
          <w:sz w:val="18"/>
        </w:rPr>
        <w:t>an outstanding opportunity to help people as I </w:t>
      </w:r>
      <w:r>
        <w:rPr>
          <w:rFonts w:ascii="Arial" w:hAnsi="Arial"/>
          <w:color w:val="231F20"/>
          <w:spacing w:val="-3"/>
          <w:sz w:val="18"/>
        </w:rPr>
        <w:t>develop </w:t>
      </w:r>
      <w:r>
        <w:rPr>
          <w:rFonts w:ascii="Arial" w:hAnsi="Arial"/>
          <w:color w:val="231F20"/>
          <w:sz w:val="18"/>
        </w:rPr>
        <w:t>the utmost un- derstanding of </w:t>
      </w:r>
      <w:r>
        <w:rPr>
          <w:rFonts w:ascii="Arial" w:hAnsi="Arial"/>
          <w:color w:val="231F20"/>
          <w:spacing w:val="-5"/>
          <w:sz w:val="18"/>
        </w:rPr>
        <w:t>neurology.” </w:t>
      </w:r>
      <w:r>
        <w:rPr>
          <w:rFonts w:ascii="Arial" w:hAnsi="Arial"/>
          <w:color w:val="231F20"/>
          <w:spacing w:val="-11"/>
          <w:sz w:val="18"/>
        </w:rPr>
        <w:t>To </w:t>
      </w:r>
      <w:r>
        <w:rPr>
          <w:rFonts w:ascii="Arial" w:hAnsi="Arial"/>
          <w:color w:val="231F20"/>
          <w:sz w:val="18"/>
        </w:rPr>
        <w:t>demonstrate greater familiarity with the program,</w:t>
      </w:r>
      <w:r>
        <w:rPr>
          <w:rFonts w:ascii="Arial" w:hAnsi="Arial"/>
          <w:color w:val="231F20"/>
          <w:spacing w:val="-13"/>
          <w:sz w:val="18"/>
        </w:rPr>
        <w:t> </w:t>
      </w:r>
      <w:r>
        <w:rPr>
          <w:rFonts w:ascii="Arial" w:hAnsi="Arial"/>
          <w:color w:val="231F20"/>
          <w:sz w:val="18"/>
        </w:rPr>
        <w:t>Mathew</w:t>
      </w:r>
      <w:r>
        <w:rPr>
          <w:rFonts w:ascii="Arial" w:hAnsi="Arial"/>
          <w:color w:val="231F20"/>
          <w:spacing w:val="-13"/>
          <w:sz w:val="18"/>
        </w:rPr>
        <w:t> </w:t>
      </w:r>
      <w:r>
        <w:rPr>
          <w:rFonts w:ascii="Arial" w:hAnsi="Arial"/>
          <w:color w:val="231F20"/>
          <w:sz w:val="18"/>
        </w:rPr>
        <w:t>might</w:t>
      </w:r>
      <w:r>
        <w:rPr>
          <w:rFonts w:ascii="Arial" w:hAnsi="Arial"/>
          <w:color w:val="231F20"/>
          <w:spacing w:val="-13"/>
          <w:sz w:val="18"/>
        </w:rPr>
        <w:t> </w:t>
      </w:r>
      <w:r>
        <w:rPr>
          <w:rFonts w:ascii="Arial" w:hAnsi="Arial"/>
          <w:color w:val="231F20"/>
          <w:spacing w:val="-3"/>
          <w:sz w:val="18"/>
        </w:rPr>
        <w:t>have</w:t>
      </w:r>
      <w:r>
        <w:rPr>
          <w:rFonts w:ascii="Arial" w:hAnsi="Arial"/>
          <w:color w:val="231F20"/>
          <w:spacing w:val="-13"/>
          <w:sz w:val="18"/>
        </w:rPr>
        <w:t> </w:t>
      </w:r>
      <w:r>
        <w:rPr>
          <w:rFonts w:ascii="Arial" w:hAnsi="Arial"/>
          <w:color w:val="231F20"/>
          <w:sz w:val="18"/>
        </w:rPr>
        <w:t>included</w:t>
      </w:r>
      <w:r>
        <w:rPr>
          <w:rFonts w:ascii="Arial" w:hAnsi="Arial"/>
          <w:color w:val="231F20"/>
          <w:spacing w:val="-13"/>
          <w:sz w:val="18"/>
        </w:rPr>
        <w:t> </w:t>
      </w:r>
      <w:r>
        <w:rPr>
          <w:rFonts w:ascii="Arial" w:hAnsi="Arial"/>
          <w:color w:val="231F20"/>
          <w:sz w:val="18"/>
        </w:rPr>
        <w:t>names</w:t>
      </w:r>
      <w:r>
        <w:rPr>
          <w:rFonts w:ascii="Arial" w:hAnsi="Arial"/>
          <w:color w:val="231F20"/>
          <w:spacing w:val="-13"/>
          <w:sz w:val="18"/>
        </w:rPr>
        <w:t> </w:t>
      </w:r>
      <w:r>
        <w:rPr>
          <w:rFonts w:ascii="Arial" w:hAnsi="Arial"/>
          <w:color w:val="231F20"/>
          <w:sz w:val="18"/>
        </w:rPr>
        <w:t>of</w:t>
      </w:r>
      <w:r>
        <w:rPr>
          <w:rFonts w:ascii="Arial" w:hAnsi="Arial"/>
          <w:color w:val="231F20"/>
          <w:spacing w:val="-13"/>
          <w:sz w:val="18"/>
        </w:rPr>
        <w:t> </w:t>
      </w:r>
      <w:r>
        <w:rPr>
          <w:rFonts w:ascii="Arial" w:hAnsi="Arial"/>
          <w:color w:val="231F20"/>
          <w:sz w:val="18"/>
        </w:rPr>
        <w:t>particular</w:t>
      </w:r>
      <w:r>
        <w:rPr>
          <w:rFonts w:ascii="Arial" w:hAnsi="Arial"/>
          <w:color w:val="231F20"/>
          <w:spacing w:val="-13"/>
          <w:sz w:val="18"/>
        </w:rPr>
        <w:t> </w:t>
      </w:r>
      <w:r>
        <w:rPr>
          <w:rFonts w:ascii="Arial" w:hAnsi="Arial"/>
          <w:color w:val="231F20"/>
          <w:sz w:val="18"/>
        </w:rPr>
        <w:t>faculty</w:t>
      </w:r>
      <w:r>
        <w:rPr>
          <w:rFonts w:ascii="Arial" w:hAnsi="Arial"/>
          <w:color w:val="231F20"/>
          <w:spacing w:val="-13"/>
          <w:sz w:val="18"/>
        </w:rPr>
        <w:t> </w:t>
      </w:r>
      <w:r>
        <w:rPr>
          <w:rFonts w:ascii="Arial" w:hAnsi="Arial"/>
          <w:color w:val="231F20"/>
          <w:sz w:val="18"/>
        </w:rPr>
        <w:t>from whom he was interested to learn, or aspects of the famous depart- ment.</w:t>
      </w:r>
      <w:r>
        <w:rPr>
          <w:rFonts w:ascii="Arial" w:hAnsi="Arial"/>
          <w:color w:val="231F20"/>
          <w:spacing w:val="-21"/>
          <w:sz w:val="18"/>
        </w:rPr>
        <w:t> </w:t>
      </w:r>
      <w:r>
        <w:rPr>
          <w:rFonts w:ascii="Arial" w:hAnsi="Arial"/>
          <w:color w:val="231F20"/>
          <w:sz w:val="18"/>
        </w:rPr>
        <w:t>Since</w:t>
      </w:r>
      <w:r>
        <w:rPr>
          <w:rFonts w:ascii="Arial" w:hAnsi="Arial"/>
          <w:color w:val="231F20"/>
          <w:spacing w:val="-10"/>
          <w:sz w:val="18"/>
        </w:rPr>
        <w:t> </w:t>
      </w:r>
      <w:r>
        <w:rPr>
          <w:rFonts w:ascii="Arial" w:hAnsi="Arial"/>
          <w:color w:val="231F20"/>
          <w:sz w:val="18"/>
        </w:rPr>
        <w:t>most</w:t>
      </w:r>
      <w:r>
        <w:rPr>
          <w:rFonts w:ascii="Arial" w:hAnsi="Arial"/>
          <w:color w:val="231F20"/>
          <w:spacing w:val="-10"/>
          <w:sz w:val="18"/>
        </w:rPr>
        <w:t> </w:t>
      </w:r>
      <w:r>
        <w:rPr>
          <w:rFonts w:ascii="Arial" w:hAnsi="Arial"/>
          <w:color w:val="231F20"/>
          <w:sz w:val="18"/>
        </w:rPr>
        <w:t>Ivy</w:t>
      </w:r>
      <w:r>
        <w:rPr>
          <w:rFonts w:ascii="Arial" w:hAnsi="Arial"/>
          <w:color w:val="231F20"/>
          <w:spacing w:val="-10"/>
          <w:sz w:val="18"/>
        </w:rPr>
        <w:t> </w:t>
      </w:r>
      <w:r>
        <w:rPr>
          <w:rFonts w:ascii="Arial" w:hAnsi="Arial"/>
          <w:color w:val="231F20"/>
          <w:sz w:val="18"/>
        </w:rPr>
        <w:t>Leagues</w:t>
      </w:r>
      <w:r>
        <w:rPr>
          <w:rFonts w:ascii="Arial" w:hAnsi="Arial"/>
          <w:color w:val="231F20"/>
          <w:spacing w:val="-10"/>
          <w:sz w:val="18"/>
        </w:rPr>
        <w:t> </w:t>
      </w:r>
      <w:r>
        <w:rPr>
          <w:rFonts w:ascii="Arial" w:hAnsi="Arial"/>
          <w:color w:val="231F20"/>
          <w:sz w:val="18"/>
        </w:rPr>
        <w:t>are</w:t>
      </w:r>
      <w:r>
        <w:rPr>
          <w:rFonts w:ascii="Arial" w:hAnsi="Arial"/>
          <w:color w:val="231F20"/>
          <w:spacing w:val="-10"/>
          <w:sz w:val="18"/>
        </w:rPr>
        <w:t> </w:t>
      </w:r>
      <w:r>
        <w:rPr>
          <w:rFonts w:ascii="Arial" w:hAnsi="Arial"/>
          <w:color w:val="231F20"/>
          <w:sz w:val="18"/>
        </w:rPr>
        <w:t>high</w:t>
      </w:r>
      <w:r>
        <w:rPr>
          <w:rFonts w:ascii="Arial" w:hAnsi="Arial"/>
          <w:color w:val="231F20"/>
          <w:spacing w:val="-10"/>
          <w:sz w:val="18"/>
        </w:rPr>
        <w:t> </w:t>
      </w:r>
      <w:r>
        <w:rPr>
          <w:rFonts w:ascii="Arial" w:hAnsi="Arial"/>
          <w:color w:val="231F20"/>
          <w:sz w:val="18"/>
        </w:rPr>
        <w:t>profile,</w:t>
      </w:r>
      <w:r>
        <w:rPr>
          <w:rFonts w:ascii="Arial" w:hAnsi="Arial"/>
          <w:color w:val="231F20"/>
          <w:spacing w:val="-10"/>
          <w:sz w:val="18"/>
        </w:rPr>
        <w:t> </w:t>
      </w:r>
      <w:r>
        <w:rPr>
          <w:rFonts w:ascii="Arial" w:hAnsi="Arial"/>
          <w:color w:val="231F20"/>
          <w:sz w:val="18"/>
        </w:rPr>
        <w:t>it</w:t>
      </w:r>
      <w:r>
        <w:rPr>
          <w:rFonts w:ascii="Arial" w:hAnsi="Arial"/>
          <w:color w:val="231F20"/>
          <w:spacing w:val="-10"/>
          <w:sz w:val="18"/>
        </w:rPr>
        <w:t> </w:t>
      </w:r>
      <w:r>
        <w:rPr>
          <w:rFonts w:ascii="Arial" w:hAnsi="Arial"/>
          <w:color w:val="231F20"/>
          <w:sz w:val="18"/>
        </w:rPr>
        <w:t>is</w:t>
      </w:r>
      <w:r>
        <w:rPr>
          <w:rFonts w:ascii="Arial" w:hAnsi="Arial"/>
          <w:color w:val="231F20"/>
          <w:spacing w:val="-10"/>
          <w:sz w:val="18"/>
        </w:rPr>
        <w:t> </w:t>
      </w:r>
      <w:r>
        <w:rPr>
          <w:rFonts w:ascii="Arial" w:hAnsi="Arial"/>
          <w:color w:val="231F20"/>
          <w:sz w:val="18"/>
        </w:rPr>
        <w:t>usually</w:t>
      </w:r>
      <w:r>
        <w:rPr>
          <w:rFonts w:ascii="Arial" w:hAnsi="Arial"/>
          <w:color w:val="231F20"/>
          <w:spacing w:val="-10"/>
          <w:sz w:val="18"/>
        </w:rPr>
        <w:t> </w:t>
      </w:r>
      <w:r>
        <w:rPr>
          <w:rFonts w:ascii="Arial" w:hAnsi="Arial"/>
          <w:color w:val="231F20"/>
          <w:sz w:val="18"/>
        </w:rPr>
        <w:t>a</w:t>
      </w:r>
      <w:r>
        <w:rPr>
          <w:rFonts w:ascii="Arial" w:hAnsi="Arial"/>
          <w:color w:val="231F20"/>
          <w:spacing w:val="-10"/>
          <w:sz w:val="18"/>
        </w:rPr>
        <w:t> </w:t>
      </w:r>
      <w:r>
        <w:rPr>
          <w:rFonts w:ascii="Arial" w:hAnsi="Arial"/>
          <w:color w:val="231F20"/>
          <w:sz w:val="18"/>
        </w:rPr>
        <w:t>good</w:t>
      </w:r>
      <w:r>
        <w:rPr>
          <w:rFonts w:ascii="Arial" w:hAnsi="Arial"/>
          <w:color w:val="231F20"/>
          <w:spacing w:val="-10"/>
          <w:sz w:val="18"/>
        </w:rPr>
        <w:t> </w:t>
      </w:r>
      <w:r>
        <w:rPr>
          <w:rFonts w:ascii="Arial" w:hAnsi="Arial"/>
          <w:color w:val="231F20"/>
          <w:sz w:val="18"/>
        </w:rPr>
        <w:t>idea to cite more than just fame in explaining </w:t>
      </w:r>
      <w:r>
        <w:rPr>
          <w:rFonts w:ascii="Arial" w:hAnsi="Arial"/>
          <w:color w:val="231F20"/>
          <w:spacing w:val="-3"/>
          <w:sz w:val="18"/>
        </w:rPr>
        <w:t>one’s </w:t>
      </w:r>
      <w:r>
        <w:rPr>
          <w:rFonts w:ascii="Arial" w:hAnsi="Arial"/>
          <w:color w:val="231F20"/>
          <w:sz w:val="18"/>
        </w:rPr>
        <w:t>reasons </w:t>
      </w:r>
      <w:r>
        <w:rPr>
          <w:rFonts w:ascii="Arial" w:hAnsi="Arial"/>
          <w:color w:val="231F20"/>
          <w:spacing w:val="-3"/>
          <w:sz w:val="18"/>
        </w:rPr>
        <w:t>for </w:t>
      </w:r>
      <w:r>
        <w:rPr>
          <w:rFonts w:ascii="Arial" w:hAnsi="Arial"/>
          <w:color w:val="231F20"/>
          <w:sz w:val="18"/>
        </w:rPr>
        <w:t>applying to a</w:t>
      </w:r>
      <w:r>
        <w:rPr>
          <w:rFonts w:ascii="Arial" w:hAnsi="Arial"/>
          <w:color w:val="231F20"/>
          <w:spacing w:val="-9"/>
          <w:sz w:val="18"/>
        </w:rPr>
        <w:t> </w:t>
      </w:r>
      <w:r>
        <w:rPr>
          <w:rFonts w:ascii="Arial" w:hAnsi="Arial"/>
          <w:color w:val="231F20"/>
          <w:sz w:val="18"/>
        </w:rPr>
        <w:t>school.</w:t>
      </w:r>
      <w:r>
        <w:rPr>
          <w:rFonts w:ascii="Arial" w:hAnsi="Arial"/>
          <w:color w:val="231F20"/>
          <w:spacing w:val="-19"/>
          <w:sz w:val="18"/>
        </w:rPr>
        <w:t> </w:t>
      </w:r>
      <w:r>
        <w:rPr>
          <w:rFonts w:ascii="Arial" w:hAnsi="Arial"/>
          <w:color w:val="231F20"/>
          <w:sz w:val="18"/>
        </w:rPr>
        <w:t>Mathew’s</w:t>
      </w:r>
      <w:r>
        <w:rPr>
          <w:rFonts w:ascii="Arial" w:hAnsi="Arial"/>
          <w:color w:val="231F20"/>
          <w:spacing w:val="-9"/>
          <w:sz w:val="18"/>
        </w:rPr>
        <w:t> </w:t>
      </w:r>
      <w:r>
        <w:rPr>
          <w:rFonts w:ascii="Arial" w:hAnsi="Arial"/>
          <w:color w:val="231F20"/>
          <w:sz w:val="18"/>
        </w:rPr>
        <w:t>description</w:t>
      </w:r>
      <w:r>
        <w:rPr>
          <w:rFonts w:ascii="Arial" w:hAnsi="Arial"/>
          <w:color w:val="231F20"/>
          <w:spacing w:val="-9"/>
          <w:sz w:val="18"/>
        </w:rPr>
        <w:t> </w:t>
      </w:r>
      <w:r>
        <w:rPr>
          <w:rFonts w:ascii="Arial" w:hAnsi="Arial"/>
          <w:color w:val="231F20"/>
          <w:sz w:val="18"/>
        </w:rPr>
        <w:t>of</w:t>
      </w:r>
      <w:r>
        <w:rPr>
          <w:rFonts w:ascii="Arial" w:hAnsi="Arial"/>
          <w:color w:val="231F20"/>
          <w:spacing w:val="-9"/>
          <w:sz w:val="18"/>
        </w:rPr>
        <w:t> </w:t>
      </w:r>
      <w:r>
        <w:rPr>
          <w:rFonts w:ascii="Arial" w:hAnsi="Arial"/>
          <w:color w:val="231F20"/>
          <w:sz w:val="18"/>
        </w:rPr>
        <w:t>the</w:t>
      </w:r>
      <w:r>
        <w:rPr>
          <w:rFonts w:ascii="Arial" w:hAnsi="Arial"/>
          <w:color w:val="231F20"/>
          <w:spacing w:val="-13"/>
          <w:sz w:val="18"/>
        </w:rPr>
        <w:t> </w:t>
      </w:r>
      <w:r>
        <w:rPr>
          <w:rFonts w:ascii="Arial" w:hAnsi="Arial"/>
          <w:color w:val="231F20"/>
          <w:sz w:val="18"/>
        </w:rPr>
        <w:t>“open</w:t>
      </w:r>
      <w:r>
        <w:rPr>
          <w:rFonts w:ascii="Arial" w:hAnsi="Arial"/>
          <w:color w:val="231F20"/>
          <w:spacing w:val="-9"/>
          <w:sz w:val="18"/>
        </w:rPr>
        <w:t> </w:t>
      </w:r>
      <w:r>
        <w:rPr>
          <w:rFonts w:ascii="Arial" w:hAnsi="Arial"/>
          <w:color w:val="231F20"/>
          <w:sz w:val="18"/>
        </w:rPr>
        <w:t>curriculum”</w:t>
      </w:r>
      <w:r>
        <w:rPr>
          <w:rFonts w:ascii="Arial" w:hAnsi="Arial"/>
          <w:color w:val="231F20"/>
          <w:spacing w:val="-15"/>
          <w:sz w:val="18"/>
        </w:rPr>
        <w:t> </w:t>
      </w:r>
      <w:r>
        <w:rPr>
          <w:rFonts w:ascii="Arial" w:hAnsi="Arial"/>
          <w:color w:val="231F20"/>
          <w:sz w:val="18"/>
        </w:rPr>
        <w:t>is</w:t>
      </w:r>
      <w:r>
        <w:rPr>
          <w:rFonts w:ascii="Arial" w:hAnsi="Arial"/>
          <w:color w:val="231F20"/>
          <w:spacing w:val="-9"/>
          <w:sz w:val="18"/>
        </w:rPr>
        <w:t> </w:t>
      </w:r>
      <w:r>
        <w:rPr>
          <w:rFonts w:ascii="Arial" w:hAnsi="Arial"/>
          <w:color w:val="231F20"/>
          <w:sz w:val="18"/>
        </w:rPr>
        <w:t>an</w:t>
      </w:r>
      <w:r>
        <w:rPr>
          <w:rFonts w:ascii="Arial" w:hAnsi="Arial"/>
          <w:color w:val="231F20"/>
          <w:spacing w:val="-9"/>
          <w:sz w:val="18"/>
        </w:rPr>
        <w:t> </w:t>
      </w:r>
      <w:r>
        <w:rPr>
          <w:rFonts w:ascii="Arial" w:hAnsi="Arial"/>
          <w:color w:val="231F20"/>
          <w:sz w:val="18"/>
        </w:rPr>
        <w:t>excellent</w:t>
      </w:r>
    </w:p>
    <w:p>
      <w:pPr>
        <w:spacing w:after="0" w:line="278" w:lineRule="auto"/>
        <w:jc w:val="both"/>
        <w:rPr>
          <w:rFonts w:ascii="Arial" w:hAnsi="Arial"/>
          <w:sz w:val="18"/>
        </w:rPr>
        <w:sectPr>
          <w:headerReference w:type="default" r:id="rId96"/>
          <w:headerReference w:type="even" r:id="rId97"/>
          <w:pgSz w:w="8640" w:h="12960"/>
          <w:pgMar w:header="702" w:footer="0" w:top="1020" w:bottom="280" w:left="860" w:right="1080"/>
        </w:sectPr>
      </w:pPr>
    </w:p>
    <w:p>
      <w:pPr>
        <w:pStyle w:val="BodyText"/>
        <w:spacing w:before="1"/>
        <w:rPr>
          <w:rFonts w:ascii="Arial"/>
          <w:sz w:val="25"/>
        </w:rPr>
      </w:pPr>
    </w:p>
    <w:p>
      <w:pPr>
        <w:spacing w:line="278" w:lineRule="auto" w:before="94"/>
        <w:ind w:left="600" w:right="598" w:firstLine="0"/>
        <w:jc w:val="both"/>
        <w:rPr>
          <w:rFonts w:ascii="Arial" w:hAnsi="Arial"/>
          <w:sz w:val="18"/>
        </w:rPr>
      </w:pPr>
      <w:r>
        <w:rPr>
          <w:rFonts w:ascii="Arial" w:hAnsi="Arial"/>
          <w:color w:val="231F20"/>
          <w:sz w:val="18"/>
        </w:rPr>
        <w:t>example of a more specific aspect of Brown </w:t>
      </w:r>
      <w:r>
        <w:rPr>
          <w:rFonts w:ascii="Arial" w:hAnsi="Arial"/>
          <w:color w:val="231F20"/>
          <w:spacing w:val="-3"/>
          <w:sz w:val="18"/>
        </w:rPr>
        <w:t>University. </w:t>
      </w:r>
      <w:r>
        <w:rPr>
          <w:rFonts w:ascii="Arial" w:hAnsi="Arial"/>
          <w:color w:val="231F20"/>
          <w:sz w:val="18"/>
        </w:rPr>
        <w:t>Being able to use</w:t>
      </w:r>
      <w:r>
        <w:rPr>
          <w:rFonts w:ascii="Arial" w:hAnsi="Arial"/>
          <w:color w:val="231F20"/>
          <w:spacing w:val="-11"/>
          <w:sz w:val="18"/>
        </w:rPr>
        <w:t> </w:t>
      </w:r>
      <w:r>
        <w:rPr>
          <w:rFonts w:ascii="Arial" w:hAnsi="Arial"/>
          <w:color w:val="231F20"/>
          <w:sz w:val="18"/>
        </w:rPr>
        <w:t>the</w:t>
      </w:r>
      <w:r>
        <w:rPr>
          <w:rFonts w:ascii="Arial" w:hAnsi="Arial"/>
          <w:color w:val="231F20"/>
          <w:spacing w:val="-11"/>
          <w:sz w:val="18"/>
        </w:rPr>
        <w:t> </w:t>
      </w:r>
      <w:r>
        <w:rPr>
          <w:rFonts w:ascii="Arial" w:hAnsi="Arial"/>
          <w:color w:val="231F20"/>
          <w:spacing w:val="-2"/>
          <w:sz w:val="18"/>
        </w:rPr>
        <w:t>university’s</w:t>
      </w:r>
      <w:r>
        <w:rPr>
          <w:rFonts w:ascii="Arial" w:hAnsi="Arial"/>
          <w:color w:val="231F20"/>
          <w:spacing w:val="-11"/>
          <w:sz w:val="18"/>
        </w:rPr>
        <w:t> </w:t>
      </w:r>
      <w:r>
        <w:rPr>
          <w:rFonts w:ascii="Arial" w:hAnsi="Arial"/>
          <w:color w:val="231F20"/>
          <w:sz w:val="18"/>
        </w:rPr>
        <w:t>terminology</w:t>
      </w:r>
      <w:r>
        <w:rPr>
          <w:rFonts w:ascii="Arial" w:hAnsi="Arial"/>
          <w:color w:val="231F20"/>
          <w:spacing w:val="-11"/>
          <w:sz w:val="18"/>
        </w:rPr>
        <w:t> </w:t>
      </w:r>
      <w:r>
        <w:rPr>
          <w:rFonts w:ascii="Arial" w:hAnsi="Arial"/>
          <w:color w:val="231F20"/>
          <w:sz w:val="18"/>
        </w:rPr>
        <w:t>demonstrates</w:t>
      </w:r>
      <w:r>
        <w:rPr>
          <w:rFonts w:ascii="Arial" w:hAnsi="Arial"/>
          <w:color w:val="231F20"/>
          <w:spacing w:val="-11"/>
          <w:sz w:val="18"/>
        </w:rPr>
        <w:t> </w:t>
      </w:r>
      <w:r>
        <w:rPr>
          <w:rFonts w:ascii="Arial" w:hAnsi="Arial"/>
          <w:color w:val="231F20"/>
          <w:sz w:val="18"/>
        </w:rPr>
        <w:t>a</w:t>
      </w:r>
      <w:r>
        <w:rPr>
          <w:rFonts w:ascii="Arial" w:hAnsi="Arial"/>
          <w:color w:val="231F20"/>
          <w:spacing w:val="-11"/>
          <w:sz w:val="18"/>
        </w:rPr>
        <w:t> </w:t>
      </w:r>
      <w:r>
        <w:rPr>
          <w:rFonts w:ascii="Arial" w:hAnsi="Arial"/>
          <w:color w:val="231F20"/>
          <w:spacing w:val="-3"/>
          <w:sz w:val="18"/>
        </w:rPr>
        <w:t>level</w:t>
      </w:r>
      <w:r>
        <w:rPr>
          <w:rFonts w:ascii="Arial" w:hAnsi="Arial"/>
          <w:color w:val="231F20"/>
          <w:spacing w:val="-11"/>
          <w:sz w:val="18"/>
        </w:rPr>
        <w:t> </w:t>
      </w:r>
      <w:r>
        <w:rPr>
          <w:rFonts w:ascii="Arial" w:hAnsi="Arial"/>
          <w:color w:val="231F20"/>
          <w:sz w:val="18"/>
        </w:rPr>
        <w:t>of</w:t>
      </w:r>
      <w:r>
        <w:rPr>
          <w:rFonts w:ascii="Arial" w:hAnsi="Arial"/>
          <w:color w:val="231F20"/>
          <w:spacing w:val="-11"/>
          <w:sz w:val="18"/>
        </w:rPr>
        <w:t> </w:t>
      </w:r>
      <w:r>
        <w:rPr>
          <w:rFonts w:ascii="Arial" w:hAnsi="Arial"/>
          <w:color w:val="231F20"/>
          <w:sz w:val="18"/>
        </w:rPr>
        <w:t>familiarity</w:t>
      </w:r>
      <w:r>
        <w:rPr>
          <w:rFonts w:ascii="Arial" w:hAnsi="Arial"/>
          <w:color w:val="231F20"/>
          <w:spacing w:val="-11"/>
          <w:sz w:val="18"/>
        </w:rPr>
        <w:t> </w:t>
      </w:r>
      <w:r>
        <w:rPr>
          <w:rFonts w:ascii="Arial" w:hAnsi="Arial"/>
          <w:color w:val="231F20"/>
          <w:sz w:val="18"/>
        </w:rPr>
        <w:t>with the</w:t>
      </w:r>
      <w:r>
        <w:rPr>
          <w:rFonts w:ascii="Arial" w:hAnsi="Arial"/>
          <w:color w:val="231F20"/>
          <w:spacing w:val="-5"/>
          <w:sz w:val="18"/>
        </w:rPr>
        <w:t> </w:t>
      </w:r>
      <w:r>
        <w:rPr>
          <w:rFonts w:ascii="Arial" w:hAnsi="Arial"/>
          <w:color w:val="231F20"/>
          <w:sz w:val="18"/>
        </w:rPr>
        <w:t>school</w:t>
      </w:r>
      <w:r>
        <w:rPr>
          <w:rFonts w:ascii="Arial" w:hAnsi="Arial"/>
          <w:color w:val="231F20"/>
          <w:spacing w:val="-5"/>
          <w:sz w:val="18"/>
        </w:rPr>
        <w:t> </w:t>
      </w:r>
      <w:r>
        <w:rPr>
          <w:rFonts w:ascii="Arial" w:hAnsi="Arial"/>
          <w:color w:val="231F20"/>
          <w:sz w:val="18"/>
        </w:rPr>
        <w:t>that</w:t>
      </w:r>
      <w:r>
        <w:rPr>
          <w:rFonts w:ascii="Arial" w:hAnsi="Arial"/>
          <w:color w:val="231F20"/>
          <w:spacing w:val="-5"/>
          <w:sz w:val="18"/>
        </w:rPr>
        <w:t> </w:t>
      </w:r>
      <w:r>
        <w:rPr>
          <w:rFonts w:ascii="Arial" w:hAnsi="Arial"/>
          <w:color w:val="231F20"/>
          <w:sz w:val="18"/>
        </w:rPr>
        <w:t>admissions</w:t>
      </w:r>
      <w:r>
        <w:rPr>
          <w:rFonts w:ascii="Arial" w:hAnsi="Arial"/>
          <w:color w:val="231F20"/>
          <w:spacing w:val="-6"/>
          <w:sz w:val="18"/>
        </w:rPr>
        <w:t> </w:t>
      </w:r>
      <w:r>
        <w:rPr>
          <w:rFonts w:ascii="Arial" w:hAnsi="Arial"/>
          <w:color w:val="231F20"/>
          <w:sz w:val="18"/>
        </w:rPr>
        <w:t>officers</w:t>
      </w:r>
      <w:r>
        <w:rPr>
          <w:rFonts w:ascii="Arial" w:hAnsi="Arial"/>
          <w:color w:val="231F20"/>
          <w:spacing w:val="-6"/>
          <w:sz w:val="18"/>
        </w:rPr>
        <w:t> </w:t>
      </w:r>
      <w:r>
        <w:rPr>
          <w:rFonts w:ascii="Arial" w:hAnsi="Arial"/>
          <w:color w:val="231F20"/>
          <w:sz w:val="18"/>
        </w:rPr>
        <w:t>are</w:t>
      </w:r>
      <w:r>
        <w:rPr>
          <w:rFonts w:ascii="Arial" w:hAnsi="Arial"/>
          <w:color w:val="231F20"/>
          <w:spacing w:val="-6"/>
          <w:sz w:val="18"/>
        </w:rPr>
        <w:t> </w:t>
      </w:r>
      <w:r>
        <w:rPr>
          <w:rFonts w:ascii="Arial" w:hAnsi="Arial"/>
          <w:color w:val="231F20"/>
          <w:sz w:val="18"/>
        </w:rPr>
        <w:t>likely</w:t>
      </w:r>
      <w:r>
        <w:rPr>
          <w:rFonts w:ascii="Arial" w:hAnsi="Arial"/>
          <w:color w:val="231F20"/>
          <w:spacing w:val="-6"/>
          <w:sz w:val="18"/>
        </w:rPr>
        <w:t> </w:t>
      </w:r>
      <w:r>
        <w:rPr>
          <w:rFonts w:ascii="Arial" w:hAnsi="Arial"/>
          <w:color w:val="231F20"/>
          <w:sz w:val="18"/>
        </w:rPr>
        <w:t>to</w:t>
      </w:r>
      <w:r>
        <w:rPr>
          <w:rFonts w:ascii="Arial" w:hAnsi="Arial"/>
          <w:color w:val="231F20"/>
          <w:spacing w:val="-5"/>
          <w:sz w:val="18"/>
        </w:rPr>
        <w:t> </w:t>
      </w:r>
      <w:r>
        <w:rPr>
          <w:rFonts w:ascii="Arial" w:hAnsi="Arial"/>
          <w:color w:val="231F20"/>
          <w:sz w:val="18"/>
        </w:rPr>
        <w:t>appreciate.</w:t>
      </w:r>
    </w:p>
    <w:p>
      <w:pPr>
        <w:spacing w:line="278" w:lineRule="auto" w:before="0"/>
        <w:ind w:left="600" w:right="597" w:firstLine="300"/>
        <w:jc w:val="both"/>
        <w:rPr>
          <w:rFonts w:ascii="Arial" w:hAnsi="Arial"/>
          <w:sz w:val="18"/>
        </w:rPr>
      </w:pPr>
      <w:r>
        <w:rPr>
          <w:rFonts w:ascii="Arial" w:hAnsi="Arial"/>
          <w:color w:val="231F20"/>
          <w:sz w:val="18"/>
        </w:rPr>
        <w:t>Mathew quotes his biology professor at </w:t>
      </w:r>
      <w:r>
        <w:rPr>
          <w:rFonts w:ascii="Arial" w:hAnsi="Arial"/>
          <w:color w:val="231F20"/>
          <w:spacing w:val="-3"/>
          <w:sz w:val="18"/>
        </w:rPr>
        <w:t>Kent  </w:t>
      </w:r>
      <w:r>
        <w:rPr>
          <w:rFonts w:ascii="Arial" w:hAnsi="Arial"/>
          <w:color w:val="231F20"/>
          <w:sz w:val="18"/>
        </w:rPr>
        <w:t>State University       in support of the benefits of the interdisciplinary opportunities that </w:t>
      </w:r>
      <w:r>
        <w:rPr>
          <w:rFonts w:ascii="Arial" w:hAnsi="Arial"/>
          <w:color w:val="231F20"/>
          <w:spacing w:val="-3"/>
          <w:sz w:val="18"/>
        </w:rPr>
        <w:t>Brown’s </w:t>
      </w:r>
      <w:r>
        <w:rPr>
          <w:rFonts w:ascii="Arial" w:hAnsi="Arial"/>
          <w:color w:val="231F20"/>
          <w:sz w:val="18"/>
        </w:rPr>
        <w:t>open curriculum offers. This quote is one of the most com- pelling aspects of Mathew’s </w:t>
      </w:r>
      <w:r>
        <w:rPr>
          <w:rFonts w:ascii="Arial" w:hAnsi="Arial"/>
          <w:color w:val="231F20"/>
          <w:spacing w:val="-5"/>
          <w:sz w:val="18"/>
        </w:rPr>
        <w:t>essay. </w:t>
      </w:r>
      <w:r>
        <w:rPr>
          <w:rFonts w:ascii="Arial" w:hAnsi="Arial"/>
          <w:color w:val="231F20"/>
          <w:sz w:val="18"/>
        </w:rPr>
        <w:t>Not only does the quote </w:t>
      </w:r>
      <w:r>
        <w:rPr>
          <w:rFonts w:ascii="Arial" w:hAnsi="Arial"/>
          <w:color w:val="231F20"/>
          <w:spacing w:val="-3"/>
          <w:sz w:val="18"/>
        </w:rPr>
        <w:t>convey     </w:t>
      </w:r>
      <w:r>
        <w:rPr>
          <w:rFonts w:ascii="Arial" w:hAnsi="Arial"/>
          <w:color w:val="231F20"/>
          <w:sz w:val="18"/>
        </w:rPr>
        <w:t>a strong opinion, but it also tells us that Mathew is a precocious high school</w:t>
      </w:r>
      <w:r>
        <w:rPr>
          <w:rFonts w:ascii="Arial" w:hAnsi="Arial"/>
          <w:color w:val="231F20"/>
          <w:spacing w:val="-8"/>
          <w:sz w:val="18"/>
        </w:rPr>
        <w:t> </w:t>
      </w:r>
      <w:r>
        <w:rPr>
          <w:rFonts w:ascii="Arial" w:hAnsi="Arial"/>
          <w:color w:val="231F20"/>
          <w:sz w:val="18"/>
        </w:rPr>
        <w:t>student</w:t>
      </w:r>
      <w:r>
        <w:rPr>
          <w:rFonts w:ascii="Arial" w:hAnsi="Arial"/>
          <w:color w:val="231F20"/>
          <w:spacing w:val="-8"/>
          <w:sz w:val="18"/>
        </w:rPr>
        <w:t> </w:t>
      </w:r>
      <w:r>
        <w:rPr>
          <w:rFonts w:ascii="Arial" w:hAnsi="Arial"/>
          <w:color w:val="231F20"/>
          <w:sz w:val="18"/>
        </w:rPr>
        <w:t>who</w:t>
      </w:r>
      <w:r>
        <w:rPr>
          <w:rFonts w:ascii="Arial" w:hAnsi="Arial"/>
          <w:color w:val="231F20"/>
          <w:spacing w:val="-8"/>
          <w:sz w:val="18"/>
        </w:rPr>
        <w:t> </w:t>
      </w:r>
      <w:r>
        <w:rPr>
          <w:rFonts w:ascii="Arial" w:hAnsi="Arial"/>
          <w:color w:val="231F20"/>
          <w:sz w:val="18"/>
        </w:rPr>
        <w:t>is</w:t>
      </w:r>
      <w:r>
        <w:rPr>
          <w:rFonts w:ascii="Arial" w:hAnsi="Arial"/>
          <w:color w:val="231F20"/>
          <w:spacing w:val="-8"/>
          <w:sz w:val="18"/>
        </w:rPr>
        <w:t> </w:t>
      </w:r>
      <w:r>
        <w:rPr>
          <w:rFonts w:ascii="Arial" w:hAnsi="Arial"/>
          <w:color w:val="231F20"/>
          <w:sz w:val="18"/>
        </w:rPr>
        <w:t>already</w:t>
      </w:r>
      <w:r>
        <w:rPr>
          <w:rFonts w:ascii="Arial" w:hAnsi="Arial"/>
          <w:color w:val="231F20"/>
          <w:spacing w:val="-8"/>
          <w:sz w:val="18"/>
        </w:rPr>
        <w:t> </w:t>
      </w:r>
      <w:r>
        <w:rPr>
          <w:rFonts w:ascii="Arial" w:hAnsi="Arial"/>
          <w:color w:val="231F20"/>
          <w:sz w:val="18"/>
        </w:rPr>
        <w:t>attending</w:t>
      </w:r>
      <w:r>
        <w:rPr>
          <w:rFonts w:ascii="Arial" w:hAnsi="Arial"/>
          <w:color w:val="231F20"/>
          <w:spacing w:val="-8"/>
          <w:sz w:val="18"/>
        </w:rPr>
        <w:t> </w:t>
      </w:r>
      <w:r>
        <w:rPr>
          <w:rFonts w:ascii="Arial" w:hAnsi="Arial"/>
          <w:color w:val="231F20"/>
          <w:sz w:val="18"/>
        </w:rPr>
        <w:t>classes</w:t>
      </w:r>
      <w:r>
        <w:rPr>
          <w:rFonts w:ascii="Arial" w:hAnsi="Arial"/>
          <w:color w:val="231F20"/>
          <w:spacing w:val="-8"/>
          <w:sz w:val="18"/>
        </w:rPr>
        <w:t> </w:t>
      </w:r>
      <w:r>
        <w:rPr>
          <w:rFonts w:ascii="Arial" w:hAnsi="Arial"/>
          <w:color w:val="231F20"/>
          <w:sz w:val="18"/>
        </w:rPr>
        <w:t>at</w:t>
      </w:r>
      <w:r>
        <w:rPr>
          <w:rFonts w:ascii="Arial" w:hAnsi="Arial"/>
          <w:color w:val="231F20"/>
          <w:spacing w:val="-8"/>
          <w:sz w:val="18"/>
        </w:rPr>
        <w:t> </w:t>
      </w:r>
      <w:r>
        <w:rPr>
          <w:rFonts w:ascii="Arial" w:hAnsi="Arial"/>
          <w:color w:val="231F20"/>
          <w:sz w:val="18"/>
        </w:rPr>
        <w:t>the</w:t>
      </w:r>
      <w:r>
        <w:rPr>
          <w:rFonts w:ascii="Arial" w:hAnsi="Arial"/>
          <w:color w:val="231F20"/>
          <w:spacing w:val="-8"/>
          <w:sz w:val="18"/>
        </w:rPr>
        <w:t> </w:t>
      </w:r>
      <w:r>
        <w:rPr>
          <w:rFonts w:ascii="Arial" w:hAnsi="Arial"/>
          <w:color w:val="231F20"/>
          <w:sz w:val="18"/>
        </w:rPr>
        <w:t>university</w:t>
      </w:r>
      <w:r>
        <w:rPr>
          <w:rFonts w:ascii="Arial" w:hAnsi="Arial"/>
          <w:color w:val="231F20"/>
          <w:spacing w:val="-8"/>
          <w:sz w:val="18"/>
        </w:rPr>
        <w:t> </w:t>
      </w:r>
      <w:r>
        <w:rPr>
          <w:rFonts w:ascii="Arial" w:hAnsi="Arial"/>
          <w:color w:val="231F20"/>
          <w:spacing w:val="-3"/>
          <w:sz w:val="18"/>
        </w:rPr>
        <w:t>level, </w:t>
      </w:r>
      <w:r>
        <w:rPr>
          <w:rFonts w:ascii="Arial" w:hAnsi="Arial"/>
          <w:color w:val="231F20"/>
          <w:sz w:val="18"/>
        </w:rPr>
        <w:t>and that he has listened carefully to his </w:t>
      </w:r>
      <w:r>
        <w:rPr>
          <w:rFonts w:ascii="Arial" w:hAnsi="Arial"/>
          <w:color w:val="231F20"/>
          <w:spacing w:val="-3"/>
          <w:sz w:val="18"/>
        </w:rPr>
        <w:t>professor, </w:t>
      </w:r>
      <w:r>
        <w:rPr>
          <w:rFonts w:ascii="Arial" w:hAnsi="Arial"/>
          <w:color w:val="231F20"/>
          <w:sz w:val="18"/>
        </w:rPr>
        <w:t>whose words </w:t>
      </w:r>
      <w:r>
        <w:rPr>
          <w:rFonts w:ascii="Arial" w:hAnsi="Arial"/>
          <w:color w:val="231F20"/>
          <w:spacing w:val="-3"/>
          <w:sz w:val="18"/>
        </w:rPr>
        <w:t>have </w:t>
      </w:r>
      <w:r>
        <w:rPr>
          <w:rFonts w:ascii="Arial" w:hAnsi="Arial"/>
          <w:color w:val="231F20"/>
          <w:sz w:val="18"/>
        </w:rPr>
        <w:t>served a mentoring role. Mathew might </w:t>
      </w:r>
      <w:r>
        <w:rPr>
          <w:rFonts w:ascii="Arial" w:hAnsi="Arial"/>
          <w:color w:val="231F20"/>
          <w:spacing w:val="-3"/>
          <w:sz w:val="18"/>
        </w:rPr>
        <w:t>have </w:t>
      </w:r>
      <w:r>
        <w:rPr>
          <w:rFonts w:ascii="Arial" w:hAnsi="Arial"/>
          <w:color w:val="231F20"/>
          <w:sz w:val="18"/>
        </w:rPr>
        <w:t>chosen to explain his relationship to this professor in greater depth—especially if he knew the professor on a personal level—since this would also demonstrate that he listens during lectures and also takes the initiative to meet his teachers.</w:t>
      </w:r>
    </w:p>
    <w:p>
      <w:pPr>
        <w:spacing w:line="278" w:lineRule="auto" w:before="0"/>
        <w:ind w:left="600" w:right="597" w:firstLine="300"/>
        <w:jc w:val="both"/>
        <w:rPr>
          <w:rFonts w:ascii="Arial" w:hAnsi="Arial"/>
          <w:sz w:val="18"/>
        </w:rPr>
      </w:pPr>
      <w:r>
        <w:rPr>
          <w:rFonts w:ascii="Arial" w:hAnsi="Arial"/>
          <w:color w:val="231F20"/>
          <w:sz w:val="18"/>
        </w:rPr>
        <w:t>Mathew’s hope that the open curriculum would allow him to sur- round himself with “individuals that are just as passionate about lan- guages and sciences as [he is]” clearly highlights two aspects of the open curriculum he is particularly interested in: languages and sci-  ence. Though his enthusiasm </w:t>
      </w:r>
      <w:r>
        <w:rPr>
          <w:rFonts w:ascii="Arial" w:hAnsi="Arial"/>
          <w:color w:val="231F20"/>
          <w:spacing w:val="-3"/>
          <w:sz w:val="18"/>
        </w:rPr>
        <w:t>for  </w:t>
      </w:r>
      <w:r>
        <w:rPr>
          <w:rFonts w:ascii="Arial" w:hAnsi="Arial"/>
          <w:color w:val="231F20"/>
          <w:sz w:val="18"/>
        </w:rPr>
        <w:t>science is evident from his open-    ing paragraph, he might elaborate on </w:t>
      </w:r>
      <w:r>
        <w:rPr>
          <w:rFonts w:ascii="Arial" w:hAnsi="Arial"/>
          <w:color w:val="231F20"/>
          <w:spacing w:val="-3"/>
          <w:sz w:val="18"/>
        </w:rPr>
        <w:t>why </w:t>
      </w:r>
      <w:r>
        <w:rPr>
          <w:rFonts w:ascii="Arial" w:hAnsi="Arial"/>
          <w:color w:val="231F20"/>
          <w:sz w:val="18"/>
        </w:rPr>
        <w:t>languages interest him. In general,</w:t>
      </w:r>
      <w:r>
        <w:rPr>
          <w:rFonts w:ascii="Arial" w:hAnsi="Arial"/>
          <w:color w:val="231F20"/>
          <w:spacing w:val="-8"/>
          <w:sz w:val="18"/>
        </w:rPr>
        <w:t> </w:t>
      </w:r>
      <w:r>
        <w:rPr>
          <w:rFonts w:ascii="Arial" w:hAnsi="Arial"/>
          <w:color w:val="231F20"/>
          <w:sz w:val="18"/>
        </w:rPr>
        <w:t>it</w:t>
      </w:r>
      <w:r>
        <w:rPr>
          <w:rFonts w:ascii="Arial" w:hAnsi="Arial"/>
          <w:color w:val="231F20"/>
          <w:spacing w:val="-8"/>
          <w:sz w:val="18"/>
        </w:rPr>
        <w:t> </w:t>
      </w:r>
      <w:r>
        <w:rPr>
          <w:rFonts w:ascii="Arial" w:hAnsi="Arial"/>
          <w:color w:val="231F20"/>
          <w:sz w:val="18"/>
        </w:rPr>
        <w:t>is</w:t>
      </w:r>
      <w:r>
        <w:rPr>
          <w:rFonts w:ascii="Arial" w:hAnsi="Arial"/>
          <w:color w:val="231F20"/>
          <w:spacing w:val="-8"/>
          <w:sz w:val="18"/>
        </w:rPr>
        <w:t> </w:t>
      </w:r>
      <w:r>
        <w:rPr>
          <w:rFonts w:ascii="Arial" w:hAnsi="Arial"/>
          <w:color w:val="231F20"/>
          <w:sz w:val="18"/>
        </w:rPr>
        <w:t>best</w:t>
      </w:r>
      <w:r>
        <w:rPr>
          <w:rFonts w:ascii="Arial" w:hAnsi="Arial"/>
          <w:color w:val="231F20"/>
          <w:spacing w:val="-8"/>
          <w:sz w:val="18"/>
        </w:rPr>
        <w:t> </w:t>
      </w:r>
      <w:r>
        <w:rPr>
          <w:rFonts w:ascii="Arial" w:hAnsi="Arial"/>
          <w:color w:val="231F20"/>
          <w:sz w:val="18"/>
        </w:rPr>
        <w:t>not</w:t>
      </w:r>
      <w:r>
        <w:rPr>
          <w:rFonts w:ascii="Arial" w:hAnsi="Arial"/>
          <w:color w:val="231F20"/>
          <w:spacing w:val="-8"/>
          <w:sz w:val="18"/>
        </w:rPr>
        <w:t> </w:t>
      </w:r>
      <w:r>
        <w:rPr>
          <w:rFonts w:ascii="Arial" w:hAnsi="Arial"/>
          <w:color w:val="231F20"/>
          <w:sz w:val="18"/>
        </w:rPr>
        <w:t>to</w:t>
      </w:r>
      <w:r>
        <w:rPr>
          <w:rFonts w:ascii="Arial" w:hAnsi="Arial"/>
          <w:color w:val="231F20"/>
          <w:spacing w:val="-8"/>
          <w:sz w:val="18"/>
        </w:rPr>
        <w:t> </w:t>
      </w:r>
      <w:r>
        <w:rPr>
          <w:rFonts w:ascii="Arial" w:hAnsi="Arial"/>
          <w:color w:val="231F20"/>
          <w:sz w:val="18"/>
        </w:rPr>
        <w:t>introduce</w:t>
      </w:r>
      <w:r>
        <w:rPr>
          <w:rFonts w:ascii="Arial" w:hAnsi="Arial"/>
          <w:color w:val="231F20"/>
          <w:spacing w:val="-8"/>
          <w:sz w:val="18"/>
        </w:rPr>
        <w:t> </w:t>
      </w:r>
      <w:r>
        <w:rPr>
          <w:rFonts w:ascii="Arial" w:hAnsi="Arial"/>
          <w:color w:val="231F20"/>
          <w:sz w:val="18"/>
        </w:rPr>
        <w:t>major</w:t>
      </w:r>
      <w:r>
        <w:rPr>
          <w:rFonts w:ascii="Arial" w:hAnsi="Arial"/>
          <w:color w:val="231F20"/>
          <w:spacing w:val="-8"/>
          <w:sz w:val="18"/>
        </w:rPr>
        <w:t> </w:t>
      </w:r>
      <w:r>
        <w:rPr>
          <w:rFonts w:ascii="Arial" w:hAnsi="Arial"/>
          <w:color w:val="231F20"/>
          <w:sz w:val="18"/>
        </w:rPr>
        <w:t>interests</w:t>
      </w:r>
      <w:r>
        <w:rPr>
          <w:rFonts w:ascii="Arial" w:hAnsi="Arial"/>
          <w:color w:val="231F20"/>
          <w:spacing w:val="-8"/>
          <w:sz w:val="18"/>
        </w:rPr>
        <w:t> </w:t>
      </w:r>
      <w:r>
        <w:rPr>
          <w:rFonts w:ascii="Arial" w:hAnsi="Arial"/>
          <w:color w:val="231F20"/>
          <w:sz w:val="18"/>
        </w:rPr>
        <w:t>or</w:t>
      </w:r>
      <w:r>
        <w:rPr>
          <w:rFonts w:ascii="Arial" w:hAnsi="Arial"/>
          <w:color w:val="231F20"/>
          <w:spacing w:val="-8"/>
          <w:sz w:val="18"/>
        </w:rPr>
        <w:t> </w:t>
      </w:r>
      <w:r>
        <w:rPr>
          <w:rFonts w:ascii="Arial" w:hAnsi="Arial"/>
          <w:color w:val="231F20"/>
          <w:sz w:val="18"/>
        </w:rPr>
        <w:t>themes</w:t>
      </w:r>
      <w:r>
        <w:rPr>
          <w:rFonts w:ascii="Arial" w:hAnsi="Arial"/>
          <w:color w:val="231F20"/>
          <w:spacing w:val="-8"/>
          <w:sz w:val="18"/>
        </w:rPr>
        <w:t> </w:t>
      </w:r>
      <w:r>
        <w:rPr>
          <w:rFonts w:ascii="Arial" w:hAnsi="Arial"/>
          <w:color w:val="231F20"/>
          <w:sz w:val="18"/>
        </w:rPr>
        <w:t>at</w:t>
      </w:r>
      <w:r>
        <w:rPr>
          <w:rFonts w:ascii="Arial" w:hAnsi="Arial"/>
          <w:color w:val="231F20"/>
          <w:spacing w:val="-8"/>
          <w:sz w:val="18"/>
        </w:rPr>
        <w:t> </w:t>
      </w:r>
      <w:r>
        <w:rPr>
          <w:rFonts w:ascii="Arial" w:hAnsi="Arial"/>
          <w:color w:val="231F20"/>
          <w:sz w:val="18"/>
        </w:rPr>
        <w:t>the</w:t>
      </w:r>
      <w:r>
        <w:rPr>
          <w:rFonts w:ascii="Arial" w:hAnsi="Arial"/>
          <w:color w:val="231F20"/>
          <w:spacing w:val="-8"/>
          <w:sz w:val="18"/>
        </w:rPr>
        <w:t> </w:t>
      </w:r>
      <w:r>
        <w:rPr>
          <w:rFonts w:ascii="Arial" w:hAnsi="Arial"/>
          <w:color w:val="231F20"/>
          <w:sz w:val="18"/>
        </w:rPr>
        <w:t>end of</w:t>
      </w:r>
      <w:r>
        <w:rPr>
          <w:rFonts w:ascii="Arial" w:hAnsi="Arial"/>
          <w:color w:val="231F20"/>
          <w:spacing w:val="-7"/>
          <w:sz w:val="18"/>
        </w:rPr>
        <w:t> </w:t>
      </w:r>
      <w:r>
        <w:rPr>
          <w:rFonts w:ascii="Arial" w:hAnsi="Arial"/>
          <w:color w:val="231F20"/>
          <w:sz w:val="18"/>
        </w:rPr>
        <w:t>essays,</w:t>
      </w:r>
      <w:r>
        <w:rPr>
          <w:rFonts w:ascii="Arial" w:hAnsi="Arial"/>
          <w:color w:val="231F20"/>
          <w:spacing w:val="-7"/>
          <w:sz w:val="18"/>
        </w:rPr>
        <w:t> </w:t>
      </w:r>
      <w:r>
        <w:rPr>
          <w:rFonts w:ascii="Arial" w:hAnsi="Arial"/>
          <w:color w:val="231F20"/>
          <w:sz w:val="18"/>
        </w:rPr>
        <w:t>since</w:t>
      </w:r>
      <w:r>
        <w:rPr>
          <w:rFonts w:ascii="Arial" w:hAnsi="Arial"/>
          <w:color w:val="231F20"/>
          <w:spacing w:val="-7"/>
          <w:sz w:val="18"/>
        </w:rPr>
        <w:t> </w:t>
      </w:r>
      <w:r>
        <w:rPr>
          <w:rFonts w:ascii="Arial" w:hAnsi="Arial"/>
          <w:color w:val="231F20"/>
          <w:sz w:val="18"/>
        </w:rPr>
        <w:t>this</w:t>
      </w:r>
      <w:r>
        <w:rPr>
          <w:rFonts w:ascii="Arial" w:hAnsi="Arial"/>
          <w:color w:val="231F20"/>
          <w:spacing w:val="-7"/>
          <w:sz w:val="18"/>
        </w:rPr>
        <w:t> </w:t>
      </w:r>
      <w:r>
        <w:rPr>
          <w:rFonts w:ascii="Arial" w:hAnsi="Arial"/>
          <w:color w:val="231F20"/>
          <w:sz w:val="18"/>
        </w:rPr>
        <w:t>may</w:t>
      </w:r>
      <w:r>
        <w:rPr>
          <w:rFonts w:ascii="Arial" w:hAnsi="Arial"/>
          <w:color w:val="231F20"/>
          <w:spacing w:val="-7"/>
          <w:sz w:val="18"/>
        </w:rPr>
        <w:t> </w:t>
      </w:r>
      <w:r>
        <w:rPr>
          <w:rFonts w:ascii="Arial" w:hAnsi="Arial"/>
          <w:color w:val="231F20"/>
          <w:spacing w:val="-3"/>
          <w:sz w:val="18"/>
        </w:rPr>
        <w:t>leave</w:t>
      </w:r>
      <w:r>
        <w:rPr>
          <w:rFonts w:ascii="Arial" w:hAnsi="Arial"/>
          <w:color w:val="231F20"/>
          <w:spacing w:val="-7"/>
          <w:sz w:val="18"/>
        </w:rPr>
        <w:t> </w:t>
      </w:r>
      <w:r>
        <w:rPr>
          <w:rFonts w:ascii="Arial" w:hAnsi="Arial"/>
          <w:color w:val="231F20"/>
          <w:sz w:val="18"/>
        </w:rPr>
        <w:t>readers</w:t>
      </w:r>
      <w:r>
        <w:rPr>
          <w:rFonts w:ascii="Arial" w:hAnsi="Arial"/>
          <w:color w:val="231F20"/>
          <w:spacing w:val="-7"/>
          <w:sz w:val="18"/>
        </w:rPr>
        <w:t> </w:t>
      </w:r>
      <w:r>
        <w:rPr>
          <w:rFonts w:ascii="Arial" w:hAnsi="Arial"/>
          <w:color w:val="231F20"/>
          <w:sz w:val="18"/>
        </w:rPr>
        <w:t>with</w:t>
      </w:r>
      <w:r>
        <w:rPr>
          <w:rFonts w:ascii="Arial" w:hAnsi="Arial"/>
          <w:color w:val="231F20"/>
          <w:spacing w:val="-7"/>
          <w:sz w:val="18"/>
        </w:rPr>
        <w:t> </w:t>
      </w:r>
      <w:r>
        <w:rPr>
          <w:rFonts w:ascii="Arial" w:hAnsi="Arial"/>
          <w:color w:val="231F20"/>
          <w:sz w:val="18"/>
        </w:rPr>
        <w:t>lingering</w:t>
      </w:r>
      <w:r>
        <w:rPr>
          <w:rFonts w:ascii="Arial" w:hAnsi="Arial"/>
          <w:color w:val="231F20"/>
          <w:spacing w:val="-7"/>
          <w:sz w:val="18"/>
        </w:rPr>
        <w:t> </w:t>
      </w:r>
      <w:r>
        <w:rPr>
          <w:rFonts w:ascii="Arial" w:hAnsi="Arial"/>
          <w:color w:val="231F20"/>
          <w:sz w:val="18"/>
        </w:rPr>
        <w:t>questions</w:t>
      </w:r>
      <w:r>
        <w:rPr>
          <w:rFonts w:ascii="Arial" w:hAnsi="Arial"/>
          <w:color w:val="231F20"/>
          <w:spacing w:val="-7"/>
          <w:sz w:val="18"/>
        </w:rPr>
        <w:t> </w:t>
      </w:r>
      <w:r>
        <w:rPr>
          <w:rFonts w:ascii="Arial" w:hAnsi="Arial"/>
          <w:color w:val="231F20"/>
          <w:sz w:val="18"/>
        </w:rPr>
        <w:t>and</w:t>
      </w:r>
      <w:r>
        <w:rPr>
          <w:rFonts w:ascii="Arial" w:hAnsi="Arial"/>
          <w:color w:val="231F20"/>
          <w:spacing w:val="-7"/>
          <w:sz w:val="18"/>
        </w:rPr>
        <w:t> </w:t>
      </w:r>
      <w:r>
        <w:rPr>
          <w:rFonts w:ascii="Arial" w:hAnsi="Arial"/>
          <w:color w:val="231F20"/>
          <w:sz w:val="18"/>
        </w:rPr>
        <w:t>a sense</w:t>
      </w:r>
      <w:r>
        <w:rPr>
          <w:rFonts w:ascii="Arial" w:hAnsi="Arial"/>
          <w:color w:val="231F20"/>
          <w:spacing w:val="-6"/>
          <w:sz w:val="18"/>
        </w:rPr>
        <w:t> </w:t>
      </w:r>
      <w:r>
        <w:rPr>
          <w:rFonts w:ascii="Arial" w:hAnsi="Arial"/>
          <w:color w:val="231F20"/>
          <w:sz w:val="18"/>
        </w:rPr>
        <w:t>of</w:t>
      </w:r>
      <w:r>
        <w:rPr>
          <w:rFonts w:ascii="Arial" w:hAnsi="Arial"/>
          <w:color w:val="231F20"/>
          <w:spacing w:val="-7"/>
          <w:sz w:val="18"/>
        </w:rPr>
        <w:t> </w:t>
      </w:r>
      <w:r>
        <w:rPr>
          <w:rFonts w:ascii="Arial" w:hAnsi="Arial"/>
          <w:color w:val="231F20"/>
          <w:sz w:val="18"/>
        </w:rPr>
        <w:t>dissatisfaction</w:t>
      </w:r>
      <w:r>
        <w:rPr>
          <w:rFonts w:ascii="Arial" w:hAnsi="Arial"/>
          <w:color w:val="231F20"/>
          <w:spacing w:val="-7"/>
          <w:sz w:val="18"/>
        </w:rPr>
        <w:t> </w:t>
      </w:r>
      <w:r>
        <w:rPr>
          <w:rFonts w:ascii="Arial" w:hAnsi="Arial"/>
          <w:color w:val="231F20"/>
          <w:sz w:val="18"/>
        </w:rPr>
        <w:t>that</w:t>
      </w:r>
      <w:r>
        <w:rPr>
          <w:rFonts w:ascii="Arial" w:hAnsi="Arial"/>
          <w:color w:val="231F20"/>
          <w:spacing w:val="-6"/>
          <w:sz w:val="18"/>
        </w:rPr>
        <w:t> </w:t>
      </w:r>
      <w:r>
        <w:rPr>
          <w:rFonts w:ascii="Arial" w:hAnsi="Arial"/>
          <w:color w:val="231F20"/>
          <w:sz w:val="18"/>
        </w:rPr>
        <w:t>these</w:t>
      </w:r>
      <w:r>
        <w:rPr>
          <w:rFonts w:ascii="Arial" w:hAnsi="Arial"/>
          <w:color w:val="231F20"/>
          <w:spacing w:val="-6"/>
          <w:sz w:val="18"/>
        </w:rPr>
        <w:t> </w:t>
      </w:r>
      <w:r>
        <w:rPr>
          <w:rFonts w:ascii="Arial" w:hAnsi="Arial"/>
          <w:color w:val="231F20"/>
          <w:sz w:val="18"/>
        </w:rPr>
        <w:t>were</w:t>
      </w:r>
      <w:r>
        <w:rPr>
          <w:rFonts w:ascii="Arial" w:hAnsi="Arial"/>
          <w:color w:val="231F20"/>
          <w:spacing w:val="-7"/>
          <w:sz w:val="18"/>
        </w:rPr>
        <w:t> </w:t>
      </w:r>
      <w:r>
        <w:rPr>
          <w:rFonts w:ascii="Arial" w:hAnsi="Arial"/>
          <w:color w:val="231F20"/>
          <w:sz w:val="18"/>
        </w:rPr>
        <w:t>not</w:t>
      </w:r>
      <w:r>
        <w:rPr>
          <w:rFonts w:ascii="Arial" w:hAnsi="Arial"/>
          <w:color w:val="231F20"/>
          <w:spacing w:val="-7"/>
          <w:sz w:val="18"/>
        </w:rPr>
        <w:t> </w:t>
      </w:r>
      <w:r>
        <w:rPr>
          <w:rFonts w:ascii="Arial" w:hAnsi="Arial"/>
          <w:color w:val="231F20"/>
          <w:sz w:val="18"/>
        </w:rPr>
        <w:t>answered.</w:t>
      </w:r>
    </w:p>
    <w:p>
      <w:pPr>
        <w:pStyle w:val="BodyText"/>
        <w:rPr>
          <w:rFonts w:ascii="Arial"/>
          <w:sz w:val="20"/>
        </w:rPr>
      </w:pPr>
    </w:p>
    <w:p>
      <w:pPr>
        <w:pStyle w:val="BodyText"/>
        <w:rPr>
          <w:rFonts w:ascii="Arial"/>
          <w:sz w:val="20"/>
        </w:rPr>
      </w:pPr>
    </w:p>
    <w:p>
      <w:pPr>
        <w:tabs>
          <w:tab w:pos="6599" w:val="left" w:leader="none"/>
        </w:tabs>
        <w:spacing w:before="163"/>
        <w:ind w:left="120" w:right="0" w:firstLine="0"/>
        <w:jc w:val="left"/>
        <w:rPr>
          <w:rFonts w:ascii="Arial" w:hAnsi="Arial"/>
          <w:b/>
          <w:sz w:val="20"/>
        </w:rPr>
      </w:pPr>
      <w:r>
        <w:rPr/>
        <w:pict>
          <v:line style="position:absolute;mso-position-horizontal-relative:page;mso-position-vertical-relative:paragraph;z-index:5824;mso-wrap-distance-left:0;mso-wrap-distance-right:0" from="60pt,21.449881pt" to="384pt,21.449881pt" stroked="true" strokeweight=".167pt" strokecolor="#d1d3d4">
            <v:stroke dashstyle="solid"/>
            <w10:wrap type="topAndBottom"/>
          </v:line>
        </w:pict>
      </w:r>
      <w:r>
        <w:rPr>
          <w:rFonts w:ascii="Arial" w:hAnsi="Arial"/>
          <w:b/>
          <w:color w:val="231F20"/>
          <w:w w:val="115"/>
          <w:sz w:val="20"/>
          <w:u w:val="single" w:color="D1D3D4"/>
        </w:rPr>
        <w:t>“leveraging</w:t>
      </w:r>
      <w:r>
        <w:rPr>
          <w:rFonts w:ascii="Arial" w:hAnsi="Arial"/>
          <w:b/>
          <w:color w:val="231F20"/>
          <w:spacing w:val="50"/>
          <w:w w:val="115"/>
          <w:sz w:val="20"/>
          <w:u w:val="single" w:color="D1D3D4"/>
        </w:rPr>
        <w:t> </w:t>
      </w:r>
      <w:r>
        <w:rPr>
          <w:rFonts w:ascii="Arial" w:hAnsi="Arial"/>
          <w:b/>
          <w:color w:val="231F20"/>
          <w:w w:val="115"/>
          <w:sz w:val="20"/>
          <w:u w:val="single" w:color="D1D3D4"/>
        </w:rPr>
        <w:t>Potential”</w:t>
        <w:tab/>
      </w:r>
    </w:p>
    <w:p>
      <w:pPr>
        <w:spacing w:line="278" w:lineRule="auto" w:before="101"/>
        <w:ind w:left="120" w:right="4499" w:firstLine="0"/>
        <w:jc w:val="left"/>
        <w:rPr>
          <w:rFonts w:ascii="Arial"/>
          <w:b/>
          <w:sz w:val="18"/>
        </w:rPr>
      </w:pPr>
      <w:r>
        <w:rPr>
          <w:rFonts w:ascii="Arial"/>
          <w:b/>
          <w:color w:val="231F20"/>
          <w:sz w:val="18"/>
        </w:rPr>
        <w:t>Cameron McConkey Cornell University</w:t>
      </w:r>
    </w:p>
    <w:p>
      <w:pPr>
        <w:pStyle w:val="BodyText"/>
        <w:spacing w:line="259" w:lineRule="auto" w:before="150"/>
        <w:ind w:left="119" w:right="117"/>
        <w:jc w:val="both"/>
      </w:pPr>
      <w:r>
        <w:rPr>
          <w:color w:val="231F20"/>
          <w:w w:val="105"/>
          <w:sz w:val="22"/>
        </w:rPr>
        <w:t>ThE </w:t>
      </w:r>
      <w:r>
        <w:rPr>
          <w:color w:val="231F20"/>
          <w:spacing w:val="-3"/>
          <w:w w:val="105"/>
          <w:sz w:val="22"/>
        </w:rPr>
        <w:t>FAmoUS </w:t>
      </w:r>
      <w:r>
        <w:rPr>
          <w:color w:val="231F20"/>
          <w:w w:val="105"/>
          <w:sz w:val="22"/>
        </w:rPr>
        <w:t>GrEEK </w:t>
      </w:r>
      <w:r>
        <w:rPr>
          <w:color w:val="231F20"/>
          <w:spacing w:val="-4"/>
          <w:w w:val="105"/>
          <w:sz w:val="22"/>
        </w:rPr>
        <w:t>mAThEmATIcIAN </w:t>
      </w:r>
      <w:r>
        <w:rPr>
          <w:color w:val="231F20"/>
          <w:w w:val="105"/>
          <w:sz w:val="22"/>
        </w:rPr>
        <w:t>ArchImEdES oNcE </w:t>
      </w:r>
      <w:r>
        <w:rPr>
          <w:color w:val="231F20"/>
          <w:w w:val="105"/>
        </w:rPr>
        <w:t>said, “give</w:t>
      </w:r>
      <w:r>
        <w:rPr>
          <w:color w:val="231F20"/>
          <w:spacing w:val="-9"/>
          <w:w w:val="105"/>
        </w:rPr>
        <w:t> </w:t>
      </w:r>
      <w:r>
        <w:rPr>
          <w:color w:val="231F20"/>
          <w:w w:val="105"/>
        </w:rPr>
        <w:t>me</w:t>
      </w:r>
      <w:r>
        <w:rPr>
          <w:color w:val="231F20"/>
          <w:spacing w:val="-9"/>
          <w:w w:val="105"/>
        </w:rPr>
        <w:t> </w:t>
      </w:r>
      <w:r>
        <w:rPr>
          <w:color w:val="231F20"/>
          <w:w w:val="105"/>
        </w:rPr>
        <w:t>a</w:t>
      </w:r>
      <w:r>
        <w:rPr>
          <w:color w:val="231F20"/>
          <w:spacing w:val="-9"/>
          <w:w w:val="105"/>
        </w:rPr>
        <w:t> </w:t>
      </w:r>
      <w:r>
        <w:rPr>
          <w:color w:val="231F20"/>
          <w:w w:val="105"/>
        </w:rPr>
        <w:t>lever</w:t>
      </w:r>
      <w:r>
        <w:rPr>
          <w:color w:val="231F20"/>
          <w:spacing w:val="-9"/>
          <w:w w:val="105"/>
        </w:rPr>
        <w:t> </w:t>
      </w:r>
      <w:r>
        <w:rPr>
          <w:color w:val="231F20"/>
          <w:w w:val="105"/>
        </w:rPr>
        <w:t>long</w:t>
      </w:r>
      <w:r>
        <w:rPr>
          <w:color w:val="231F20"/>
          <w:spacing w:val="-9"/>
          <w:w w:val="105"/>
        </w:rPr>
        <w:t> </w:t>
      </w:r>
      <w:r>
        <w:rPr>
          <w:color w:val="231F20"/>
          <w:w w:val="105"/>
        </w:rPr>
        <w:t>enough</w:t>
      </w:r>
      <w:r>
        <w:rPr>
          <w:color w:val="231F20"/>
          <w:spacing w:val="-9"/>
          <w:w w:val="105"/>
        </w:rPr>
        <w:t> </w:t>
      </w:r>
      <w:r>
        <w:rPr>
          <w:color w:val="231F20"/>
          <w:w w:val="105"/>
        </w:rPr>
        <w:t>and</w:t>
      </w:r>
      <w:r>
        <w:rPr>
          <w:color w:val="231F20"/>
          <w:spacing w:val="-9"/>
          <w:w w:val="105"/>
        </w:rPr>
        <w:t> </w:t>
      </w:r>
      <w:r>
        <w:rPr>
          <w:color w:val="231F20"/>
          <w:w w:val="105"/>
        </w:rPr>
        <w:t>a</w:t>
      </w:r>
      <w:r>
        <w:rPr>
          <w:color w:val="231F20"/>
          <w:spacing w:val="-9"/>
          <w:w w:val="105"/>
        </w:rPr>
        <w:t> </w:t>
      </w:r>
      <w:r>
        <w:rPr>
          <w:color w:val="231F20"/>
          <w:w w:val="105"/>
        </w:rPr>
        <w:t>fulcrum</w:t>
      </w:r>
      <w:r>
        <w:rPr>
          <w:color w:val="231F20"/>
          <w:spacing w:val="-9"/>
          <w:w w:val="105"/>
        </w:rPr>
        <w:t> </w:t>
      </w:r>
      <w:r>
        <w:rPr>
          <w:color w:val="231F20"/>
          <w:w w:val="105"/>
        </w:rPr>
        <w:t>on</w:t>
      </w:r>
      <w:r>
        <w:rPr>
          <w:color w:val="231F20"/>
          <w:spacing w:val="-9"/>
          <w:w w:val="105"/>
        </w:rPr>
        <w:t> </w:t>
      </w:r>
      <w:r>
        <w:rPr>
          <w:color w:val="231F20"/>
          <w:w w:val="105"/>
        </w:rPr>
        <w:t>which</w:t>
      </w:r>
      <w:r>
        <w:rPr>
          <w:color w:val="231F20"/>
          <w:spacing w:val="-9"/>
          <w:w w:val="105"/>
        </w:rPr>
        <w:t> </w:t>
      </w:r>
      <w:r>
        <w:rPr>
          <w:color w:val="231F20"/>
          <w:w w:val="105"/>
        </w:rPr>
        <w:t>to</w:t>
      </w:r>
      <w:r>
        <w:rPr>
          <w:color w:val="231F20"/>
          <w:spacing w:val="-9"/>
          <w:w w:val="105"/>
        </w:rPr>
        <w:t> </w:t>
      </w:r>
      <w:r>
        <w:rPr>
          <w:color w:val="231F20"/>
          <w:w w:val="105"/>
        </w:rPr>
        <w:t>place</w:t>
      </w:r>
      <w:r>
        <w:rPr>
          <w:color w:val="231F20"/>
          <w:spacing w:val="-9"/>
          <w:w w:val="105"/>
        </w:rPr>
        <w:t> </w:t>
      </w:r>
      <w:r>
        <w:rPr>
          <w:color w:val="231F20"/>
          <w:w w:val="105"/>
        </w:rPr>
        <w:t>it,</w:t>
      </w:r>
      <w:r>
        <w:rPr>
          <w:color w:val="231F20"/>
          <w:spacing w:val="-9"/>
          <w:w w:val="105"/>
        </w:rPr>
        <w:t> </w:t>
      </w:r>
      <w:r>
        <w:rPr>
          <w:color w:val="231F20"/>
          <w:w w:val="105"/>
        </w:rPr>
        <w:t>and</w:t>
      </w:r>
      <w:r>
        <w:rPr>
          <w:color w:val="231F20"/>
          <w:spacing w:val="-9"/>
          <w:w w:val="105"/>
        </w:rPr>
        <w:t> </w:t>
      </w:r>
      <w:r>
        <w:rPr>
          <w:color w:val="231F20"/>
          <w:w w:val="105"/>
        </w:rPr>
        <w:t>I shall</w:t>
      </w:r>
      <w:r>
        <w:rPr>
          <w:color w:val="231F20"/>
          <w:spacing w:val="-20"/>
          <w:w w:val="105"/>
        </w:rPr>
        <w:t> </w:t>
      </w:r>
      <w:r>
        <w:rPr>
          <w:color w:val="231F20"/>
          <w:w w:val="105"/>
        </w:rPr>
        <w:t>move</w:t>
      </w:r>
      <w:r>
        <w:rPr>
          <w:color w:val="231F20"/>
          <w:spacing w:val="-20"/>
          <w:w w:val="105"/>
        </w:rPr>
        <w:t> </w:t>
      </w:r>
      <w:r>
        <w:rPr>
          <w:color w:val="231F20"/>
          <w:w w:val="105"/>
        </w:rPr>
        <w:t>the</w:t>
      </w:r>
      <w:r>
        <w:rPr>
          <w:color w:val="231F20"/>
          <w:spacing w:val="-20"/>
          <w:w w:val="105"/>
        </w:rPr>
        <w:t> </w:t>
      </w:r>
      <w:r>
        <w:rPr>
          <w:color w:val="231F20"/>
          <w:w w:val="105"/>
        </w:rPr>
        <w:t>world.”</w:t>
      </w:r>
      <w:r>
        <w:rPr>
          <w:color w:val="231F20"/>
          <w:spacing w:val="-20"/>
          <w:w w:val="105"/>
        </w:rPr>
        <w:t> </w:t>
      </w:r>
      <w:r>
        <w:rPr>
          <w:color w:val="231F20"/>
          <w:w w:val="105"/>
        </w:rPr>
        <w:t>The</w:t>
      </w:r>
      <w:r>
        <w:rPr>
          <w:color w:val="231F20"/>
          <w:spacing w:val="-20"/>
          <w:w w:val="105"/>
        </w:rPr>
        <w:t> </w:t>
      </w:r>
      <w:r>
        <w:rPr>
          <w:color w:val="231F20"/>
          <w:w w:val="105"/>
        </w:rPr>
        <w:t>basic</w:t>
      </w:r>
      <w:r>
        <w:rPr>
          <w:color w:val="231F20"/>
          <w:spacing w:val="-20"/>
          <w:w w:val="105"/>
        </w:rPr>
        <w:t> </w:t>
      </w:r>
      <w:r>
        <w:rPr>
          <w:color w:val="231F20"/>
          <w:w w:val="105"/>
        </w:rPr>
        <w:t>principle</w:t>
      </w:r>
      <w:r>
        <w:rPr>
          <w:color w:val="231F20"/>
          <w:spacing w:val="-20"/>
          <w:w w:val="105"/>
        </w:rPr>
        <w:t> </w:t>
      </w:r>
      <w:r>
        <w:rPr>
          <w:color w:val="231F20"/>
          <w:w w:val="105"/>
        </w:rPr>
        <w:t>of</w:t>
      </w:r>
      <w:r>
        <w:rPr>
          <w:color w:val="231F20"/>
          <w:spacing w:val="-20"/>
          <w:w w:val="105"/>
        </w:rPr>
        <w:t> </w:t>
      </w:r>
      <w:r>
        <w:rPr>
          <w:color w:val="231F20"/>
          <w:w w:val="105"/>
        </w:rPr>
        <w:t>a</w:t>
      </w:r>
      <w:r>
        <w:rPr>
          <w:color w:val="231F20"/>
          <w:spacing w:val="-20"/>
          <w:w w:val="105"/>
        </w:rPr>
        <w:t> </w:t>
      </w:r>
      <w:r>
        <w:rPr>
          <w:color w:val="231F20"/>
          <w:w w:val="105"/>
        </w:rPr>
        <w:t>lever</w:t>
      </w:r>
      <w:r>
        <w:rPr>
          <w:color w:val="231F20"/>
          <w:spacing w:val="-20"/>
          <w:w w:val="105"/>
        </w:rPr>
        <w:t> </w:t>
      </w:r>
      <w:r>
        <w:rPr>
          <w:color w:val="231F20"/>
          <w:w w:val="105"/>
        </w:rPr>
        <w:t>is</w:t>
      </w:r>
      <w:r>
        <w:rPr>
          <w:color w:val="231F20"/>
          <w:spacing w:val="-20"/>
          <w:w w:val="105"/>
        </w:rPr>
        <w:t> </w:t>
      </w:r>
      <w:r>
        <w:rPr>
          <w:color w:val="231F20"/>
          <w:w w:val="105"/>
        </w:rPr>
        <w:t>that</w:t>
      </w:r>
      <w:r>
        <w:rPr>
          <w:color w:val="231F20"/>
          <w:spacing w:val="-20"/>
          <w:w w:val="105"/>
        </w:rPr>
        <w:t> </w:t>
      </w:r>
      <w:r>
        <w:rPr>
          <w:color w:val="231F20"/>
          <w:w w:val="105"/>
        </w:rPr>
        <w:t>as</w:t>
      </w:r>
      <w:r>
        <w:rPr>
          <w:color w:val="231F20"/>
          <w:spacing w:val="-20"/>
          <w:w w:val="105"/>
        </w:rPr>
        <w:t> </w:t>
      </w:r>
      <w:r>
        <w:rPr>
          <w:color w:val="231F20"/>
          <w:w w:val="105"/>
        </w:rPr>
        <w:t>the</w:t>
      </w:r>
      <w:r>
        <w:rPr>
          <w:color w:val="231F20"/>
          <w:spacing w:val="-20"/>
          <w:w w:val="105"/>
        </w:rPr>
        <w:t> </w:t>
      </w:r>
      <w:r>
        <w:rPr>
          <w:color w:val="231F20"/>
          <w:w w:val="105"/>
        </w:rPr>
        <w:t>length of</w:t>
      </w:r>
      <w:r>
        <w:rPr>
          <w:color w:val="231F20"/>
          <w:spacing w:val="-20"/>
          <w:w w:val="105"/>
        </w:rPr>
        <w:t> </w:t>
      </w:r>
      <w:r>
        <w:rPr>
          <w:color w:val="231F20"/>
          <w:w w:val="105"/>
        </w:rPr>
        <w:t>a</w:t>
      </w:r>
      <w:r>
        <w:rPr>
          <w:color w:val="231F20"/>
          <w:spacing w:val="-20"/>
          <w:w w:val="105"/>
        </w:rPr>
        <w:t> </w:t>
      </w:r>
      <w:r>
        <w:rPr>
          <w:color w:val="231F20"/>
          <w:w w:val="105"/>
        </w:rPr>
        <w:t>lever</w:t>
      </w:r>
      <w:r>
        <w:rPr>
          <w:color w:val="231F20"/>
          <w:spacing w:val="-20"/>
          <w:w w:val="105"/>
        </w:rPr>
        <w:t> </w:t>
      </w:r>
      <w:r>
        <w:rPr>
          <w:color w:val="231F20"/>
          <w:w w:val="105"/>
        </w:rPr>
        <w:t>increases,</w:t>
      </w:r>
      <w:r>
        <w:rPr>
          <w:color w:val="231F20"/>
          <w:spacing w:val="-20"/>
          <w:w w:val="105"/>
        </w:rPr>
        <w:t> </w:t>
      </w:r>
      <w:r>
        <w:rPr>
          <w:color w:val="231F20"/>
          <w:w w:val="105"/>
        </w:rPr>
        <w:t>the</w:t>
      </w:r>
      <w:r>
        <w:rPr>
          <w:color w:val="231F20"/>
          <w:spacing w:val="-20"/>
          <w:w w:val="105"/>
        </w:rPr>
        <w:t> </w:t>
      </w:r>
      <w:r>
        <w:rPr>
          <w:color w:val="231F20"/>
          <w:w w:val="105"/>
        </w:rPr>
        <w:t>effort</w:t>
      </w:r>
      <w:r>
        <w:rPr>
          <w:color w:val="231F20"/>
          <w:spacing w:val="-20"/>
          <w:w w:val="105"/>
        </w:rPr>
        <w:t> </w:t>
      </w:r>
      <w:r>
        <w:rPr>
          <w:color w:val="231F20"/>
          <w:w w:val="105"/>
        </w:rPr>
        <w:t>needed</w:t>
      </w:r>
      <w:r>
        <w:rPr>
          <w:color w:val="231F20"/>
          <w:spacing w:val="-20"/>
          <w:w w:val="105"/>
        </w:rPr>
        <w:t> </w:t>
      </w:r>
      <w:r>
        <w:rPr>
          <w:color w:val="231F20"/>
          <w:w w:val="105"/>
        </w:rPr>
        <w:t>to</w:t>
      </w:r>
      <w:r>
        <w:rPr>
          <w:color w:val="231F20"/>
          <w:spacing w:val="-20"/>
          <w:w w:val="105"/>
        </w:rPr>
        <w:t> </w:t>
      </w:r>
      <w:r>
        <w:rPr>
          <w:color w:val="231F20"/>
          <w:w w:val="105"/>
        </w:rPr>
        <w:t>be</w:t>
      </w:r>
      <w:r>
        <w:rPr>
          <w:color w:val="231F20"/>
          <w:spacing w:val="-20"/>
          <w:w w:val="105"/>
        </w:rPr>
        <w:t> </w:t>
      </w:r>
      <w:r>
        <w:rPr>
          <w:color w:val="231F20"/>
          <w:w w:val="105"/>
        </w:rPr>
        <w:t>exerted</w:t>
      </w:r>
      <w:r>
        <w:rPr>
          <w:color w:val="231F20"/>
          <w:spacing w:val="-20"/>
          <w:w w:val="105"/>
        </w:rPr>
        <w:t> </w:t>
      </w:r>
      <w:r>
        <w:rPr>
          <w:color w:val="231F20"/>
          <w:w w:val="105"/>
        </w:rPr>
        <w:t>to</w:t>
      </w:r>
      <w:r>
        <w:rPr>
          <w:color w:val="231F20"/>
          <w:spacing w:val="-20"/>
          <w:w w:val="105"/>
        </w:rPr>
        <w:t> </w:t>
      </w:r>
      <w:r>
        <w:rPr>
          <w:color w:val="231F20"/>
          <w:w w:val="105"/>
        </w:rPr>
        <w:t>accomplish</w:t>
      </w:r>
      <w:r>
        <w:rPr>
          <w:color w:val="231F20"/>
          <w:spacing w:val="-20"/>
          <w:w w:val="105"/>
        </w:rPr>
        <w:t> </w:t>
      </w:r>
      <w:r>
        <w:rPr>
          <w:color w:val="231F20"/>
          <w:w w:val="105"/>
        </w:rPr>
        <w:t>a</w:t>
      </w:r>
      <w:r>
        <w:rPr>
          <w:color w:val="231F20"/>
          <w:spacing w:val="-20"/>
          <w:w w:val="105"/>
        </w:rPr>
        <w:t> </w:t>
      </w:r>
      <w:r>
        <w:rPr>
          <w:color w:val="231F20"/>
          <w:w w:val="105"/>
        </w:rPr>
        <w:t>task decreases. This fundamental law can also apply to life. </w:t>
      </w:r>
      <w:r>
        <w:rPr>
          <w:color w:val="231F20"/>
          <w:spacing w:val="-5"/>
          <w:w w:val="105"/>
        </w:rPr>
        <w:t>Life’s </w:t>
      </w:r>
      <w:r>
        <w:rPr>
          <w:color w:val="231F20"/>
          <w:w w:val="105"/>
        </w:rPr>
        <w:t>levers</w:t>
      </w:r>
      <w:r>
        <w:rPr>
          <w:color w:val="231F20"/>
          <w:spacing w:val="-43"/>
          <w:w w:val="105"/>
        </w:rPr>
        <w:t> </w:t>
      </w:r>
      <w:r>
        <w:rPr>
          <w:color w:val="231F20"/>
          <w:w w:val="105"/>
        </w:rPr>
        <w:t>are experiences</w:t>
      </w:r>
      <w:r>
        <w:rPr>
          <w:color w:val="231F20"/>
          <w:spacing w:val="-11"/>
          <w:w w:val="105"/>
        </w:rPr>
        <w:t> </w:t>
      </w:r>
      <w:r>
        <w:rPr>
          <w:color w:val="231F20"/>
          <w:w w:val="105"/>
        </w:rPr>
        <w:t>and</w:t>
      </w:r>
      <w:r>
        <w:rPr>
          <w:color w:val="231F20"/>
          <w:spacing w:val="-11"/>
          <w:w w:val="105"/>
        </w:rPr>
        <w:t> </w:t>
      </w:r>
      <w:r>
        <w:rPr>
          <w:color w:val="231F20"/>
          <w:w w:val="105"/>
        </w:rPr>
        <w:t>opportunities</w:t>
      </w:r>
      <w:r>
        <w:rPr>
          <w:color w:val="231F20"/>
          <w:spacing w:val="-11"/>
          <w:w w:val="105"/>
        </w:rPr>
        <w:t> </w:t>
      </w:r>
      <w:r>
        <w:rPr>
          <w:color w:val="231F20"/>
          <w:w w:val="105"/>
        </w:rPr>
        <w:t>that</w:t>
      </w:r>
      <w:r>
        <w:rPr>
          <w:color w:val="231F20"/>
          <w:spacing w:val="-11"/>
          <w:w w:val="105"/>
        </w:rPr>
        <w:t> </w:t>
      </w:r>
      <w:r>
        <w:rPr>
          <w:color w:val="231F20"/>
          <w:w w:val="105"/>
        </w:rPr>
        <w:t>combine</w:t>
      </w:r>
      <w:r>
        <w:rPr>
          <w:color w:val="231F20"/>
          <w:spacing w:val="-11"/>
          <w:w w:val="105"/>
        </w:rPr>
        <w:t> </w:t>
      </w:r>
      <w:r>
        <w:rPr>
          <w:color w:val="231F20"/>
          <w:w w:val="105"/>
        </w:rPr>
        <w:t>to</w:t>
      </w:r>
      <w:r>
        <w:rPr>
          <w:color w:val="231F20"/>
          <w:spacing w:val="-11"/>
          <w:w w:val="105"/>
        </w:rPr>
        <w:t> </w:t>
      </w:r>
      <w:r>
        <w:rPr>
          <w:color w:val="231F20"/>
          <w:w w:val="105"/>
        </w:rPr>
        <w:t>motivate</w:t>
      </w:r>
      <w:r>
        <w:rPr>
          <w:color w:val="231F20"/>
          <w:spacing w:val="-11"/>
          <w:w w:val="105"/>
        </w:rPr>
        <w:t> </w:t>
      </w:r>
      <w:r>
        <w:rPr>
          <w:color w:val="231F20"/>
          <w:w w:val="105"/>
        </w:rPr>
        <w:t>the</w:t>
      </w:r>
      <w:r>
        <w:rPr>
          <w:color w:val="231F20"/>
          <w:spacing w:val="-11"/>
          <w:w w:val="105"/>
        </w:rPr>
        <w:t> </w:t>
      </w:r>
      <w:r>
        <w:rPr>
          <w:color w:val="231F20"/>
          <w:w w:val="105"/>
        </w:rPr>
        <w:t>individual to</w:t>
      </w:r>
      <w:r>
        <w:rPr>
          <w:color w:val="231F20"/>
          <w:spacing w:val="-21"/>
          <w:w w:val="105"/>
        </w:rPr>
        <w:t> </w:t>
      </w:r>
      <w:r>
        <w:rPr>
          <w:color w:val="231F20"/>
          <w:w w:val="105"/>
        </w:rPr>
        <w:t>succeed.</w:t>
      </w:r>
      <w:r>
        <w:rPr>
          <w:color w:val="231F20"/>
          <w:spacing w:val="-21"/>
          <w:w w:val="105"/>
        </w:rPr>
        <w:t> </w:t>
      </w:r>
      <w:r>
        <w:rPr>
          <w:color w:val="231F20"/>
          <w:w w:val="105"/>
        </w:rPr>
        <w:t>However,</w:t>
      </w:r>
      <w:r>
        <w:rPr>
          <w:color w:val="231F20"/>
          <w:spacing w:val="-21"/>
          <w:w w:val="105"/>
        </w:rPr>
        <w:t> </w:t>
      </w:r>
      <w:r>
        <w:rPr>
          <w:color w:val="231F20"/>
          <w:w w:val="105"/>
        </w:rPr>
        <w:t>a</w:t>
      </w:r>
      <w:r>
        <w:rPr>
          <w:color w:val="231F20"/>
          <w:spacing w:val="-21"/>
          <w:w w:val="105"/>
        </w:rPr>
        <w:t> </w:t>
      </w:r>
      <w:r>
        <w:rPr>
          <w:color w:val="231F20"/>
          <w:w w:val="105"/>
        </w:rPr>
        <w:t>lever</w:t>
      </w:r>
      <w:r>
        <w:rPr>
          <w:color w:val="231F20"/>
          <w:spacing w:val="-21"/>
          <w:w w:val="105"/>
        </w:rPr>
        <w:t> </w:t>
      </w:r>
      <w:r>
        <w:rPr>
          <w:color w:val="231F20"/>
          <w:w w:val="105"/>
        </w:rPr>
        <w:t>is</w:t>
      </w:r>
      <w:r>
        <w:rPr>
          <w:color w:val="231F20"/>
          <w:spacing w:val="-21"/>
          <w:w w:val="105"/>
        </w:rPr>
        <w:t> </w:t>
      </w:r>
      <w:r>
        <w:rPr>
          <w:color w:val="231F20"/>
          <w:w w:val="105"/>
        </w:rPr>
        <w:t>useless</w:t>
      </w:r>
      <w:r>
        <w:rPr>
          <w:color w:val="231F20"/>
          <w:spacing w:val="-21"/>
          <w:w w:val="105"/>
        </w:rPr>
        <w:t> </w:t>
      </w:r>
      <w:r>
        <w:rPr>
          <w:color w:val="231F20"/>
          <w:w w:val="105"/>
        </w:rPr>
        <w:t>when</w:t>
      </w:r>
      <w:r>
        <w:rPr>
          <w:color w:val="231F20"/>
          <w:spacing w:val="-21"/>
          <w:w w:val="105"/>
        </w:rPr>
        <w:t> </w:t>
      </w:r>
      <w:r>
        <w:rPr>
          <w:color w:val="231F20"/>
          <w:w w:val="105"/>
        </w:rPr>
        <w:t>forced</w:t>
      </w:r>
      <w:r>
        <w:rPr>
          <w:color w:val="231F20"/>
          <w:spacing w:val="-21"/>
          <w:w w:val="105"/>
        </w:rPr>
        <w:t> </w:t>
      </w:r>
      <w:r>
        <w:rPr>
          <w:color w:val="231F20"/>
          <w:w w:val="105"/>
        </w:rPr>
        <w:t>upon</w:t>
      </w:r>
      <w:r>
        <w:rPr>
          <w:color w:val="231F20"/>
          <w:spacing w:val="-21"/>
          <w:w w:val="105"/>
        </w:rPr>
        <w:t> </w:t>
      </w:r>
      <w:r>
        <w:rPr>
          <w:color w:val="231F20"/>
          <w:w w:val="105"/>
        </w:rPr>
        <w:t>an</w:t>
      </w:r>
      <w:r>
        <w:rPr>
          <w:color w:val="231F20"/>
          <w:spacing w:val="-21"/>
          <w:w w:val="105"/>
        </w:rPr>
        <w:t> </w:t>
      </w:r>
      <w:r>
        <w:rPr>
          <w:color w:val="231F20"/>
          <w:w w:val="105"/>
        </w:rPr>
        <w:t>incorrectly placed fulcrum. Fulfilling oneself with passion and values is to build and place a strong and stable fulcrum. Without a passion for success, these opportunities and experiences become obsolete. Few find the correct</w:t>
      </w:r>
      <w:r>
        <w:rPr>
          <w:color w:val="231F20"/>
          <w:spacing w:val="-8"/>
          <w:w w:val="105"/>
        </w:rPr>
        <w:t> </w:t>
      </w:r>
      <w:r>
        <w:rPr>
          <w:color w:val="231F20"/>
          <w:w w:val="105"/>
        </w:rPr>
        <w:t>balance</w:t>
      </w:r>
      <w:r>
        <w:rPr>
          <w:color w:val="231F20"/>
          <w:spacing w:val="-8"/>
          <w:w w:val="105"/>
        </w:rPr>
        <w:t> </w:t>
      </w:r>
      <w:r>
        <w:rPr>
          <w:color w:val="231F20"/>
          <w:w w:val="105"/>
        </w:rPr>
        <w:t>between</w:t>
      </w:r>
      <w:r>
        <w:rPr>
          <w:color w:val="231F20"/>
          <w:spacing w:val="-8"/>
          <w:w w:val="105"/>
        </w:rPr>
        <w:t> </w:t>
      </w:r>
      <w:r>
        <w:rPr>
          <w:color w:val="231F20"/>
          <w:w w:val="105"/>
        </w:rPr>
        <w:t>these</w:t>
      </w:r>
      <w:r>
        <w:rPr>
          <w:color w:val="231F20"/>
          <w:spacing w:val="-8"/>
          <w:w w:val="105"/>
        </w:rPr>
        <w:t> </w:t>
      </w:r>
      <w:r>
        <w:rPr>
          <w:color w:val="231F20"/>
          <w:w w:val="105"/>
        </w:rPr>
        <w:t>variables</w:t>
      </w:r>
      <w:r>
        <w:rPr>
          <w:color w:val="231F20"/>
          <w:spacing w:val="-8"/>
          <w:w w:val="105"/>
        </w:rPr>
        <w:t> </w:t>
      </w:r>
      <w:r>
        <w:rPr>
          <w:color w:val="231F20"/>
          <w:w w:val="105"/>
        </w:rPr>
        <w:t>and</w:t>
      </w:r>
      <w:r>
        <w:rPr>
          <w:color w:val="231F20"/>
          <w:spacing w:val="-8"/>
          <w:w w:val="105"/>
        </w:rPr>
        <w:t> </w:t>
      </w:r>
      <w:r>
        <w:rPr>
          <w:color w:val="231F20"/>
          <w:w w:val="105"/>
        </w:rPr>
        <w:t>thus</w:t>
      </w:r>
      <w:r>
        <w:rPr>
          <w:color w:val="231F20"/>
          <w:spacing w:val="-8"/>
          <w:w w:val="105"/>
        </w:rPr>
        <w:t> </w:t>
      </w:r>
      <w:r>
        <w:rPr>
          <w:color w:val="231F20"/>
          <w:w w:val="105"/>
        </w:rPr>
        <w:t>fail</w:t>
      </w:r>
      <w:r>
        <w:rPr>
          <w:color w:val="231F20"/>
          <w:spacing w:val="-8"/>
          <w:w w:val="105"/>
        </w:rPr>
        <w:t> </w:t>
      </w:r>
      <w:r>
        <w:rPr>
          <w:color w:val="231F20"/>
          <w:w w:val="105"/>
        </w:rPr>
        <w:t>to</w:t>
      </w:r>
      <w:r>
        <w:rPr>
          <w:color w:val="231F20"/>
          <w:spacing w:val="-8"/>
          <w:w w:val="105"/>
        </w:rPr>
        <w:t> </w:t>
      </w:r>
      <w:r>
        <w:rPr>
          <w:color w:val="231F20"/>
          <w:w w:val="105"/>
        </w:rPr>
        <w:t>reach</w:t>
      </w:r>
      <w:r>
        <w:rPr>
          <w:color w:val="231F20"/>
          <w:spacing w:val="-8"/>
          <w:w w:val="105"/>
        </w:rPr>
        <w:t> </w:t>
      </w:r>
      <w:r>
        <w:rPr>
          <w:color w:val="231F20"/>
          <w:w w:val="105"/>
        </w:rPr>
        <w:t>their</w:t>
      </w:r>
      <w:r>
        <w:rPr>
          <w:color w:val="231F20"/>
          <w:spacing w:val="-8"/>
          <w:w w:val="105"/>
        </w:rPr>
        <w:t> </w:t>
      </w:r>
      <w:r>
        <w:rPr>
          <w:color w:val="231F20"/>
          <w:w w:val="105"/>
        </w:rPr>
        <w:t>full potential.</w:t>
      </w:r>
      <w:r>
        <w:rPr>
          <w:color w:val="231F20"/>
          <w:spacing w:val="-10"/>
          <w:w w:val="105"/>
        </w:rPr>
        <w:t> </w:t>
      </w:r>
      <w:r>
        <w:rPr>
          <w:color w:val="231F20"/>
          <w:w w:val="105"/>
        </w:rPr>
        <w:t>I,</w:t>
      </w:r>
      <w:r>
        <w:rPr>
          <w:color w:val="231F20"/>
          <w:spacing w:val="-10"/>
          <w:w w:val="105"/>
        </w:rPr>
        <w:t> </w:t>
      </w:r>
      <w:r>
        <w:rPr>
          <w:color w:val="231F20"/>
          <w:w w:val="105"/>
        </w:rPr>
        <w:t>however,</w:t>
      </w:r>
      <w:r>
        <w:rPr>
          <w:color w:val="231F20"/>
          <w:spacing w:val="-10"/>
          <w:w w:val="105"/>
        </w:rPr>
        <w:t> </w:t>
      </w:r>
      <w:r>
        <w:rPr>
          <w:color w:val="231F20"/>
          <w:w w:val="105"/>
        </w:rPr>
        <w:t>plan</w:t>
      </w:r>
      <w:r>
        <w:rPr>
          <w:color w:val="231F20"/>
          <w:spacing w:val="-10"/>
          <w:w w:val="105"/>
        </w:rPr>
        <w:t> </w:t>
      </w:r>
      <w:r>
        <w:rPr>
          <w:color w:val="231F20"/>
          <w:w w:val="105"/>
        </w:rPr>
        <w:t>to</w:t>
      </w:r>
      <w:r>
        <w:rPr>
          <w:color w:val="231F20"/>
          <w:spacing w:val="-10"/>
          <w:w w:val="105"/>
        </w:rPr>
        <w:t> </w:t>
      </w:r>
      <w:r>
        <w:rPr>
          <w:color w:val="231F20"/>
          <w:w w:val="105"/>
        </w:rPr>
        <w:t>be</w:t>
      </w:r>
      <w:r>
        <w:rPr>
          <w:color w:val="231F20"/>
          <w:spacing w:val="-10"/>
          <w:w w:val="105"/>
        </w:rPr>
        <w:t> </w:t>
      </w:r>
      <w:r>
        <w:rPr>
          <w:color w:val="231F20"/>
          <w:w w:val="105"/>
        </w:rPr>
        <w:t>someone</w:t>
      </w:r>
      <w:r>
        <w:rPr>
          <w:color w:val="231F20"/>
          <w:spacing w:val="-10"/>
          <w:w w:val="105"/>
        </w:rPr>
        <w:t> </w:t>
      </w:r>
      <w:r>
        <w:rPr>
          <w:color w:val="231F20"/>
          <w:w w:val="105"/>
        </w:rPr>
        <w:t>who</w:t>
      </w:r>
      <w:r>
        <w:rPr>
          <w:color w:val="231F20"/>
          <w:spacing w:val="-10"/>
          <w:w w:val="105"/>
        </w:rPr>
        <w:t> </w:t>
      </w:r>
      <w:r>
        <w:rPr>
          <w:color w:val="231F20"/>
          <w:w w:val="105"/>
        </w:rPr>
        <w:t>finds</w:t>
      </w:r>
      <w:r>
        <w:rPr>
          <w:color w:val="231F20"/>
          <w:spacing w:val="-10"/>
          <w:w w:val="105"/>
        </w:rPr>
        <w:t> </w:t>
      </w:r>
      <w:r>
        <w:rPr>
          <w:color w:val="231F20"/>
          <w:w w:val="105"/>
        </w:rPr>
        <w:t>that</w:t>
      </w:r>
      <w:r>
        <w:rPr>
          <w:color w:val="231F20"/>
          <w:spacing w:val="-10"/>
          <w:w w:val="105"/>
        </w:rPr>
        <w:t> </w:t>
      </w:r>
      <w:r>
        <w:rPr>
          <w:color w:val="231F20"/>
          <w:w w:val="105"/>
        </w:rPr>
        <w:t>balance.</w:t>
      </w:r>
    </w:p>
    <w:p>
      <w:pPr>
        <w:spacing w:after="0" w:line="259" w:lineRule="auto"/>
        <w:jc w:val="both"/>
        <w:sectPr>
          <w:pgSz w:w="8640" w:h="12960"/>
          <w:pgMar w:header="702" w:footer="0" w:top="1020" w:bottom="280" w:left="1080" w:right="840"/>
        </w:sectPr>
      </w:pPr>
    </w:p>
    <w:p>
      <w:pPr>
        <w:pStyle w:val="BodyText"/>
        <w:spacing w:before="9"/>
        <w:rPr>
          <w:sz w:val="24"/>
        </w:rPr>
      </w:pPr>
    </w:p>
    <w:p>
      <w:pPr>
        <w:pStyle w:val="BodyText"/>
        <w:spacing w:line="259" w:lineRule="auto" w:before="97"/>
        <w:ind w:left="100" w:right="114" w:firstLine="299"/>
        <w:jc w:val="both"/>
      </w:pPr>
      <w:r>
        <w:rPr>
          <w:color w:val="231F20"/>
        </w:rPr>
        <w:t>In an effort to build a successful lever for myself, I have searched      for these experiences and opportunities all of my life. I have always         had a passion for learning and a natural drive to succeed. At the be-     ginning of my sophomore year in high school, I began to volunteer         at a local, family owned zoo. This idea came from an innate passion        for animals and an ongoing interest in science. At first, it was simply       to complete a community service graduation requirement, but soon thereafter, I realized it was so much more. </w:t>
      </w:r>
      <w:r>
        <w:rPr>
          <w:color w:val="231F20"/>
          <w:spacing w:val="-5"/>
        </w:rPr>
        <w:t>Work  </w:t>
      </w:r>
      <w:r>
        <w:rPr>
          <w:color w:val="231F20"/>
        </w:rPr>
        <w:t>there was not like         what most zoo volunteers experience. When other volunteers were following zookeepers and watching animals through cages at larger commercial zoos, I was spending nights “monkeysitting” my super- </w:t>
      </w:r>
      <w:r>
        <w:rPr>
          <w:color w:val="231F20"/>
          <w:spacing w:val="-3"/>
        </w:rPr>
        <w:t>visor’s </w:t>
      </w:r>
      <w:r>
        <w:rPr>
          <w:color w:val="231F20"/>
        </w:rPr>
        <w:t>newborn Japanese snow macaque. However, calling  it  work solely alludes to labor. It was more of a life-altering, unique opportu-      nity and provided me with the experience that clenched my decision       to  major  in  animal</w:t>
      </w:r>
      <w:r>
        <w:rPr>
          <w:color w:val="231F20"/>
          <w:spacing w:val="-13"/>
        </w:rPr>
        <w:t> </w:t>
      </w:r>
      <w:r>
        <w:rPr>
          <w:color w:val="231F20"/>
        </w:rPr>
        <w:t>science.</w:t>
      </w:r>
    </w:p>
    <w:p>
      <w:pPr>
        <w:pStyle w:val="BodyText"/>
        <w:spacing w:line="259" w:lineRule="auto"/>
        <w:ind w:left="100" w:right="116" w:firstLine="299"/>
        <w:jc w:val="both"/>
      </w:pPr>
      <w:r>
        <w:rPr>
          <w:color w:val="231F20"/>
        </w:rPr>
        <w:t>Along with my passion for animals, I am also always looking for         ways to challenge myself </w:t>
      </w:r>
      <w:r>
        <w:rPr>
          <w:color w:val="231F20"/>
          <w:spacing w:val="-3"/>
        </w:rPr>
        <w:t>intellectually.  </w:t>
      </w:r>
      <w:r>
        <w:rPr>
          <w:color w:val="231F20"/>
        </w:rPr>
        <w:t>I am an active member of my  </w:t>
      </w:r>
      <w:r>
        <w:rPr>
          <w:color w:val="231F20"/>
          <w:spacing w:val="-4"/>
        </w:rPr>
        <w:t>school’s </w:t>
      </w:r>
      <w:r>
        <w:rPr>
          <w:color w:val="231F20"/>
        </w:rPr>
        <w:t>Envirothon and Math teams and a Science Olympiad competi- </w:t>
      </w:r>
      <w:r>
        <w:rPr>
          <w:color w:val="231F20"/>
          <w:spacing w:val="-4"/>
        </w:rPr>
        <w:t>tor. </w:t>
      </w:r>
      <w:r>
        <w:rPr>
          <w:color w:val="231F20"/>
        </w:rPr>
        <w:t>After high school, it has always been a goal of mine to attend an academically competitive </w:t>
      </w:r>
      <w:r>
        <w:rPr>
          <w:color w:val="231F20"/>
          <w:spacing w:val="-3"/>
        </w:rPr>
        <w:t>university. </w:t>
      </w:r>
      <w:r>
        <w:rPr>
          <w:color w:val="231F20"/>
        </w:rPr>
        <w:t>A few years of researching brought me to </w:t>
      </w:r>
      <w:r>
        <w:rPr>
          <w:color w:val="231F20"/>
          <w:spacing w:val="-3"/>
        </w:rPr>
        <w:t>Cornell’s </w:t>
      </w:r>
      <w:r>
        <w:rPr>
          <w:color w:val="231F20"/>
        </w:rPr>
        <w:t>College of Agriculture and Life Sciences (CALS). After attending the CALS open house and information lecture on the animal science department, I knew it was the perfect fit. One of the reoccur-      ring themes of my conversations with students and professors alike was CALS</w:t>
      </w:r>
      <w:r>
        <w:rPr>
          <w:color w:val="231F20"/>
          <w:spacing w:val="23"/>
        </w:rPr>
        <w:t> </w:t>
      </w:r>
      <w:r>
        <w:rPr>
          <w:color w:val="231F20"/>
        </w:rPr>
        <w:t>dedication</w:t>
      </w:r>
      <w:r>
        <w:rPr>
          <w:color w:val="231F20"/>
          <w:spacing w:val="23"/>
        </w:rPr>
        <w:t> </w:t>
      </w:r>
      <w:r>
        <w:rPr>
          <w:color w:val="231F20"/>
        </w:rPr>
        <w:t>to</w:t>
      </w:r>
      <w:r>
        <w:rPr>
          <w:color w:val="231F20"/>
          <w:spacing w:val="23"/>
        </w:rPr>
        <w:t> </w:t>
      </w:r>
      <w:r>
        <w:rPr>
          <w:color w:val="231F20"/>
        </w:rPr>
        <w:t>shaping</w:t>
      </w:r>
      <w:r>
        <w:rPr>
          <w:color w:val="231F20"/>
          <w:spacing w:val="23"/>
        </w:rPr>
        <w:t> </w:t>
      </w:r>
      <w:r>
        <w:rPr>
          <w:color w:val="231F20"/>
        </w:rPr>
        <w:t>students</w:t>
      </w:r>
      <w:r>
        <w:rPr>
          <w:color w:val="231F20"/>
          <w:spacing w:val="23"/>
        </w:rPr>
        <w:t> </w:t>
      </w:r>
      <w:r>
        <w:rPr>
          <w:color w:val="231F20"/>
        </w:rPr>
        <w:t>into</w:t>
      </w:r>
      <w:r>
        <w:rPr>
          <w:color w:val="231F20"/>
          <w:spacing w:val="23"/>
        </w:rPr>
        <w:t> </w:t>
      </w:r>
      <w:r>
        <w:rPr>
          <w:color w:val="231F20"/>
        </w:rPr>
        <w:t>leaders.</w:t>
      </w:r>
    </w:p>
    <w:p>
      <w:pPr>
        <w:pStyle w:val="BodyText"/>
        <w:spacing w:line="259" w:lineRule="auto"/>
        <w:ind w:left="100" w:right="117" w:firstLine="299"/>
        <w:jc w:val="both"/>
      </w:pPr>
      <w:r>
        <w:rPr>
          <w:color w:val="231F20"/>
          <w:w w:val="105"/>
        </w:rPr>
        <w:t>With the experience I have gained in working at the zoo, I see</w:t>
      </w:r>
      <w:r>
        <w:rPr>
          <w:color w:val="231F20"/>
          <w:spacing w:val="-37"/>
          <w:w w:val="105"/>
        </w:rPr>
        <w:t> </w:t>
      </w:r>
      <w:r>
        <w:rPr>
          <w:color w:val="231F20"/>
          <w:w w:val="105"/>
        </w:rPr>
        <w:t>my- self</w:t>
      </w:r>
      <w:r>
        <w:rPr>
          <w:color w:val="231F20"/>
          <w:spacing w:val="-16"/>
          <w:w w:val="105"/>
        </w:rPr>
        <w:t> </w:t>
      </w:r>
      <w:r>
        <w:rPr>
          <w:color w:val="231F20"/>
          <w:w w:val="105"/>
        </w:rPr>
        <w:t>emerging</w:t>
      </w:r>
      <w:r>
        <w:rPr>
          <w:color w:val="231F20"/>
          <w:spacing w:val="-16"/>
          <w:w w:val="105"/>
        </w:rPr>
        <w:t> </w:t>
      </w:r>
      <w:r>
        <w:rPr>
          <w:color w:val="231F20"/>
          <w:w w:val="105"/>
        </w:rPr>
        <w:t>as</w:t>
      </w:r>
      <w:r>
        <w:rPr>
          <w:color w:val="231F20"/>
          <w:spacing w:val="-16"/>
          <w:w w:val="105"/>
        </w:rPr>
        <w:t> </w:t>
      </w:r>
      <w:r>
        <w:rPr>
          <w:color w:val="231F20"/>
          <w:w w:val="105"/>
        </w:rPr>
        <w:t>a</w:t>
      </w:r>
      <w:r>
        <w:rPr>
          <w:color w:val="231F20"/>
          <w:spacing w:val="-16"/>
          <w:w w:val="105"/>
        </w:rPr>
        <w:t> </w:t>
      </w:r>
      <w:r>
        <w:rPr>
          <w:color w:val="231F20"/>
          <w:w w:val="105"/>
        </w:rPr>
        <w:t>natural</w:t>
      </w:r>
      <w:r>
        <w:rPr>
          <w:color w:val="231F20"/>
          <w:spacing w:val="-16"/>
          <w:w w:val="105"/>
        </w:rPr>
        <w:t> </w:t>
      </w:r>
      <w:r>
        <w:rPr>
          <w:color w:val="231F20"/>
          <w:w w:val="105"/>
        </w:rPr>
        <w:t>leader.</w:t>
      </w:r>
      <w:r>
        <w:rPr>
          <w:color w:val="231F20"/>
          <w:spacing w:val="-16"/>
          <w:w w:val="105"/>
        </w:rPr>
        <w:t> </w:t>
      </w:r>
      <w:r>
        <w:rPr>
          <w:color w:val="231F20"/>
          <w:w w:val="105"/>
        </w:rPr>
        <w:t>Leaders</w:t>
      </w:r>
      <w:r>
        <w:rPr>
          <w:color w:val="231F20"/>
          <w:spacing w:val="-16"/>
          <w:w w:val="105"/>
        </w:rPr>
        <w:t> </w:t>
      </w:r>
      <w:r>
        <w:rPr>
          <w:color w:val="231F20"/>
          <w:w w:val="105"/>
        </w:rPr>
        <w:t>are</w:t>
      </w:r>
      <w:r>
        <w:rPr>
          <w:color w:val="231F20"/>
          <w:spacing w:val="-16"/>
          <w:w w:val="105"/>
        </w:rPr>
        <w:t> </w:t>
      </w:r>
      <w:r>
        <w:rPr>
          <w:color w:val="231F20"/>
          <w:w w:val="105"/>
        </w:rPr>
        <w:t>those</w:t>
      </w:r>
      <w:r>
        <w:rPr>
          <w:color w:val="231F20"/>
          <w:spacing w:val="-16"/>
          <w:w w:val="105"/>
        </w:rPr>
        <w:t> </w:t>
      </w:r>
      <w:r>
        <w:rPr>
          <w:color w:val="231F20"/>
          <w:w w:val="105"/>
        </w:rPr>
        <w:t>few</w:t>
      </w:r>
      <w:r>
        <w:rPr>
          <w:color w:val="231F20"/>
          <w:spacing w:val="-16"/>
          <w:w w:val="105"/>
        </w:rPr>
        <w:t> </w:t>
      </w:r>
      <w:r>
        <w:rPr>
          <w:color w:val="231F20"/>
          <w:w w:val="105"/>
        </w:rPr>
        <w:t>who</w:t>
      </w:r>
      <w:r>
        <w:rPr>
          <w:color w:val="231F20"/>
          <w:spacing w:val="-16"/>
          <w:w w:val="105"/>
        </w:rPr>
        <w:t> </w:t>
      </w:r>
      <w:r>
        <w:rPr>
          <w:color w:val="231F20"/>
          <w:w w:val="105"/>
        </w:rPr>
        <w:t>do</w:t>
      </w:r>
      <w:r>
        <w:rPr>
          <w:color w:val="231F20"/>
          <w:spacing w:val="-16"/>
          <w:w w:val="105"/>
        </w:rPr>
        <w:t> </w:t>
      </w:r>
      <w:r>
        <w:rPr>
          <w:color w:val="231F20"/>
          <w:w w:val="105"/>
        </w:rPr>
        <w:t>manage to balance the use of their “lever and fulcrum.” In high school, I also have</w:t>
      </w:r>
      <w:r>
        <w:rPr>
          <w:color w:val="231F20"/>
          <w:spacing w:val="-12"/>
          <w:w w:val="105"/>
        </w:rPr>
        <w:t> </w:t>
      </w:r>
      <w:r>
        <w:rPr>
          <w:color w:val="231F20"/>
          <w:w w:val="105"/>
        </w:rPr>
        <w:t>worked</w:t>
      </w:r>
      <w:r>
        <w:rPr>
          <w:color w:val="231F20"/>
          <w:spacing w:val="-12"/>
          <w:w w:val="105"/>
        </w:rPr>
        <w:t> </w:t>
      </w:r>
      <w:r>
        <w:rPr>
          <w:color w:val="231F20"/>
          <w:w w:val="105"/>
        </w:rPr>
        <w:t>my</w:t>
      </w:r>
      <w:r>
        <w:rPr>
          <w:color w:val="231F20"/>
          <w:spacing w:val="-12"/>
          <w:w w:val="105"/>
        </w:rPr>
        <w:t> </w:t>
      </w:r>
      <w:r>
        <w:rPr>
          <w:color w:val="231F20"/>
          <w:w w:val="105"/>
        </w:rPr>
        <w:t>way</w:t>
      </w:r>
      <w:r>
        <w:rPr>
          <w:color w:val="231F20"/>
          <w:spacing w:val="-12"/>
          <w:w w:val="105"/>
        </w:rPr>
        <w:t> </w:t>
      </w:r>
      <w:r>
        <w:rPr>
          <w:color w:val="231F20"/>
          <w:w w:val="105"/>
        </w:rPr>
        <w:t>to</w:t>
      </w:r>
      <w:r>
        <w:rPr>
          <w:color w:val="231F20"/>
          <w:spacing w:val="-12"/>
          <w:w w:val="105"/>
        </w:rPr>
        <w:t> </w:t>
      </w:r>
      <w:r>
        <w:rPr>
          <w:color w:val="231F20"/>
          <w:w w:val="105"/>
        </w:rPr>
        <w:t>positions</w:t>
      </w:r>
      <w:r>
        <w:rPr>
          <w:color w:val="231F20"/>
          <w:spacing w:val="-12"/>
          <w:w w:val="105"/>
        </w:rPr>
        <w:t> </w:t>
      </w:r>
      <w:r>
        <w:rPr>
          <w:color w:val="231F20"/>
          <w:w w:val="105"/>
        </w:rPr>
        <w:t>such</w:t>
      </w:r>
      <w:r>
        <w:rPr>
          <w:color w:val="231F20"/>
          <w:spacing w:val="-12"/>
          <w:w w:val="105"/>
        </w:rPr>
        <w:t> </w:t>
      </w:r>
      <w:r>
        <w:rPr>
          <w:color w:val="231F20"/>
          <w:w w:val="105"/>
        </w:rPr>
        <w:t>as;</w:t>
      </w:r>
      <w:r>
        <w:rPr>
          <w:color w:val="231F20"/>
          <w:spacing w:val="-13"/>
          <w:w w:val="105"/>
        </w:rPr>
        <w:t> </w:t>
      </w:r>
      <w:r>
        <w:rPr>
          <w:color w:val="231F20"/>
          <w:w w:val="105"/>
        </w:rPr>
        <w:t>nHS</w:t>
      </w:r>
      <w:r>
        <w:rPr>
          <w:color w:val="231F20"/>
          <w:spacing w:val="-12"/>
          <w:w w:val="105"/>
        </w:rPr>
        <w:t> </w:t>
      </w:r>
      <w:r>
        <w:rPr>
          <w:color w:val="231F20"/>
          <w:w w:val="105"/>
        </w:rPr>
        <w:t>President,</w:t>
      </w:r>
      <w:r>
        <w:rPr>
          <w:color w:val="231F20"/>
          <w:spacing w:val="-12"/>
          <w:w w:val="105"/>
        </w:rPr>
        <w:t> </w:t>
      </w:r>
      <w:r>
        <w:rPr>
          <w:color w:val="231F20"/>
          <w:w w:val="105"/>
        </w:rPr>
        <w:t>Steel</w:t>
      </w:r>
      <w:r>
        <w:rPr>
          <w:color w:val="231F20"/>
          <w:spacing w:val="-12"/>
          <w:w w:val="105"/>
        </w:rPr>
        <w:t> </w:t>
      </w:r>
      <w:r>
        <w:rPr>
          <w:color w:val="231F20"/>
          <w:w w:val="105"/>
        </w:rPr>
        <w:t>Drums Ensemble President, and Student representative to the School Board. Leadership roles like these are not something I plan to make the past after</w:t>
      </w:r>
      <w:r>
        <w:rPr>
          <w:color w:val="231F20"/>
          <w:spacing w:val="-13"/>
          <w:w w:val="105"/>
        </w:rPr>
        <w:t> </w:t>
      </w:r>
      <w:r>
        <w:rPr>
          <w:color w:val="231F20"/>
          <w:w w:val="105"/>
        </w:rPr>
        <w:t>high</w:t>
      </w:r>
      <w:r>
        <w:rPr>
          <w:color w:val="231F20"/>
          <w:spacing w:val="-13"/>
          <w:w w:val="105"/>
        </w:rPr>
        <w:t> </w:t>
      </w:r>
      <w:r>
        <w:rPr>
          <w:color w:val="231F20"/>
          <w:w w:val="105"/>
        </w:rPr>
        <w:t>school.</w:t>
      </w:r>
      <w:r>
        <w:rPr>
          <w:color w:val="231F20"/>
          <w:spacing w:val="-13"/>
          <w:w w:val="105"/>
        </w:rPr>
        <w:t> </w:t>
      </w:r>
      <w:r>
        <w:rPr>
          <w:color w:val="231F20"/>
          <w:w w:val="105"/>
        </w:rPr>
        <w:t>In</w:t>
      </w:r>
      <w:r>
        <w:rPr>
          <w:color w:val="231F20"/>
          <w:spacing w:val="-13"/>
          <w:w w:val="105"/>
        </w:rPr>
        <w:t> </w:t>
      </w:r>
      <w:r>
        <w:rPr>
          <w:color w:val="231F20"/>
          <w:w w:val="105"/>
        </w:rPr>
        <w:t>a</w:t>
      </w:r>
      <w:r>
        <w:rPr>
          <w:color w:val="231F20"/>
          <w:spacing w:val="-13"/>
          <w:w w:val="105"/>
        </w:rPr>
        <w:t> </w:t>
      </w:r>
      <w:r>
        <w:rPr>
          <w:color w:val="231F20"/>
          <w:w w:val="105"/>
        </w:rPr>
        <w:t>school</w:t>
      </w:r>
      <w:r>
        <w:rPr>
          <w:color w:val="231F20"/>
          <w:spacing w:val="-13"/>
          <w:w w:val="105"/>
        </w:rPr>
        <w:t> </w:t>
      </w:r>
      <w:r>
        <w:rPr>
          <w:color w:val="231F20"/>
          <w:w w:val="105"/>
        </w:rPr>
        <w:t>like</w:t>
      </w:r>
      <w:r>
        <w:rPr>
          <w:color w:val="231F20"/>
          <w:spacing w:val="-13"/>
          <w:w w:val="105"/>
        </w:rPr>
        <w:t> </w:t>
      </w:r>
      <w:r>
        <w:rPr>
          <w:color w:val="231F20"/>
          <w:w w:val="105"/>
        </w:rPr>
        <w:t>CALS</w:t>
      </w:r>
      <w:r>
        <w:rPr>
          <w:color w:val="231F20"/>
          <w:spacing w:val="-13"/>
          <w:w w:val="105"/>
        </w:rPr>
        <w:t> </w:t>
      </w:r>
      <w:r>
        <w:rPr>
          <w:color w:val="231F20"/>
          <w:w w:val="105"/>
        </w:rPr>
        <w:t>that</w:t>
      </w:r>
      <w:r>
        <w:rPr>
          <w:color w:val="231F20"/>
          <w:spacing w:val="-13"/>
          <w:w w:val="105"/>
        </w:rPr>
        <w:t> </w:t>
      </w:r>
      <w:r>
        <w:rPr>
          <w:color w:val="231F20"/>
          <w:w w:val="105"/>
        </w:rPr>
        <w:t>has</w:t>
      </w:r>
      <w:r>
        <w:rPr>
          <w:color w:val="231F20"/>
          <w:spacing w:val="-13"/>
          <w:w w:val="105"/>
        </w:rPr>
        <w:t> </w:t>
      </w:r>
      <w:r>
        <w:rPr>
          <w:color w:val="231F20"/>
          <w:w w:val="105"/>
        </w:rPr>
        <w:t>so</w:t>
      </w:r>
      <w:r>
        <w:rPr>
          <w:color w:val="231F20"/>
          <w:spacing w:val="-13"/>
          <w:w w:val="105"/>
        </w:rPr>
        <w:t> </w:t>
      </w:r>
      <w:r>
        <w:rPr>
          <w:color w:val="231F20"/>
          <w:w w:val="105"/>
        </w:rPr>
        <w:t>many</w:t>
      </w:r>
      <w:r>
        <w:rPr>
          <w:color w:val="231F20"/>
          <w:spacing w:val="-13"/>
          <w:w w:val="105"/>
        </w:rPr>
        <w:t> </w:t>
      </w:r>
      <w:r>
        <w:rPr>
          <w:color w:val="231F20"/>
          <w:w w:val="105"/>
        </w:rPr>
        <w:t>extracurricu- lar</w:t>
      </w:r>
      <w:r>
        <w:rPr>
          <w:color w:val="231F20"/>
          <w:spacing w:val="-9"/>
          <w:w w:val="105"/>
        </w:rPr>
        <w:t> </w:t>
      </w:r>
      <w:r>
        <w:rPr>
          <w:color w:val="231F20"/>
          <w:w w:val="105"/>
        </w:rPr>
        <w:t>activities</w:t>
      </w:r>
      <w:r>
        <w:rPr>
          <w:color w:val="231F20"/>
          <w:spacing w:val="-9"/>
          <w:w w:val="105"/>
        </w:rPr>
        <w:t> </w:t>
      </w:r>
      <w:r>
        <w:rPr>
          <w:color w:val="231F20"/>
          <w:w w:val="105"/>
        </w:rPr>
        <w:t>to</w:t>
      </w:r>
      <w:r>
        <w:rPr>
          <w:color w:val="231F20"/>
          <w:spacing w:val="-9"/>
          <w:w w:val="105"/>
        </w:rPr>
        <w:t> </w:t>
      </w:r>
      <w:r>
        <w:rPr>
          <w:color w:val="231F20"/>
          <w:w w:val="105"/>
        </w:rPr>
        <w:t>get</w:t>
      </w:r>
      <w:r>
        <w:rPr>
          <w:color w:val="231F20"/>
          <w:spacing w:val="-9"/>
          <w:w w:val="105"/>
        </w:rPr>
        <w:t> </w:t>
      </w:r>
      <w:r>
        <w:rPr>
          <w:color w:val="231F20"/>
          <w:w w:val="105"/>
        </w:rPr>
        <w:t>involved</w:t>
      </w:r>
      <w:r>
        <w:rPr>
          <w:color w:val="231F20"/>
          <w:spacing w:val="-9"/>
          <w:w w:val="105"/>
        </w:rPr>
        <w:t> </w:t>
      </w:r>
      <w:r>
        <w:rPr>
          <w:color w:val="231F20"/>
          <w:w w:val="105"/>
        </w:rPr>
        <w:t>in,</w:t>
      </w:r>
      <w:r>
        <w:rPr>
          <w:color w:val="231F20"/>
          <w:spacing w:val="-9"/>
          <w:w w:val="105"/>
        </w:rPr>
        <w:t> </w:t>
      </w:r>
      <w:r>
        <w:rPr>
          <w:color w:val="231F20"/>
          <w:w w:val="105"/>
        </w:rPr>
        <w:t>I</w:t>
      </w:r>
      <w:r>
        <w:rPr>
          <w:color w:val="231F20"/>
          <w:spacing w:val="-9"/>
          <w:w w:val="105"/>
        </w:rPr>
        <w:t> </w:t>
      </w:r>
      <w:r>
        <w:rPr>
          <w:color w:val="231F20"/>
          <w:w w:val="105"/>
        </w:rPr>
        <w:t>am</w:t>
      </w:r>
      <w:r>
        <w:rPr>
          <w:color w:val="231F20"/>
          <w:spacing w:val="-9"/>
          <w:w w:val="105"/>
        </w:rPr>
        <w:t> </w:t>
      </w:r>
      <w:r>
        <w:rPr>
          <w:color w:val="231F20"/>
          <w:w w:val="105"/>
        </w:rPr>
        <w:t>sure</w:t>
      </w:r>
      <w:r>
        <w:rPr>
          <w:color w:val="231F20"/>
          <w:spacing w:val="-9"/>
          <w:w w:val="105"/>
        </w:rPr>
        <w:t> </w:t>
      </w:r>
      <w:r>
        <w:rPr>
          <w:color w:val="231F20"/>
          <w:w w:val="105"/>
        </w:rPr>
        <w:t>obtaining</w:t>
      </w:r>
      <w:r>
        <w:rPr>
          <w:color w:val="231F20"/>
          <w:spacing w:val="-9"/>
          <w:w w:val="105"/>
        </w:rPr>
        <w:t> </w:t>
      </w:r>
      <w:r>
        <w:rPr>
          <w:color w:val="231F20"/>
          <w:w w:val="105"/>
        </w:rPr>
        <w:t>positions</w:t>
      </w:r>
      <w:r>
        <w:rPr>
          <w:color w:val="231F20"/>
          <w:spacing w:val="-9"/>
          <w:w w:val="105"/>
        </w:rPr>
        <w:t> </w:t>
      </w:r>
      <w:r>
        <w:rPr>
          <w:color w:val="231F20"/>
          <w:w w:val="105"/>
        </w:rPr>
        <w:t>similar</w:t>
      </w:r>
      <w:r>
        <w:rPr>
          <w:color w:val="231F20"/>
          <w:spacing w:val="-9"/>
          <w:w w:val="105"/>
        </w:rPr>
        <w:t> </w:t>
      </w:r>
      <w:r>
        <w:rPr>
          <w:color w:val="231F20"/>
          <w:w w:val="105"/>
        </w:rPr>
        <w:t>to the</w:t>
      </w:r>
      <w:r>
        <w:rPr>
          <w:color w:val="231F20"/>
          <w:spacing w:val="-17"/>
          <w:w w:val="105"/>
        </w:rPr>
        <w:t> </w:t>
      </w:r>
      <w:r>
        <w:rPr>
          <w:color w:val="231F20"/>
          <w:w w:val="105"/>
        </w:rPr>
        <w:t>ones</w:t>
      </w:r>
      <w:r>
        <w:rPr>
          <w:color w:val="231F20"/>
          <w:spacing w:val="-17"/>
          <w:w w:val="105"/>
        </w:rPr>
        <w:t> </w:t>
      </w:r>
      <w:r>
        <w:rPr>
          <w:color w:val="231F20"/>
          <w:w w:val="105"/>
        </w:rPr>
        <w:t>I</w:t>
      </w:r>
      <w:r>
        <w:rPr>
          <w:color w:val="231F20"/>
          <w:spacing w:val="-17"/>
          <w:w w:val="105"/>
        </w:rPr>
        <w:t> </w:t>
      </w:r>
      <w:r>
        <w:rPr>
          <w:color w:val="231F20"/>
          <w:w w:val="105"/>
        </w:rPr>
        <w:t>hold</w:t>
      </w:r>
      <w:r>
        <w:rPr>
          <w:color w:val="231F20"/>
          <w:spacing w:val="-17"/>
          <w:w w:val="105"/>
        </w:rPr>
        <w:t> </w:t>
      </w:r>
      <w:r>
        <w:rPr>
          <w:color w:val="231F20"/>
          <w:w w:val="105"/>
        </w:rPr>
        <w:t>now</w:t>
      </w:r>
      <w:r>
        <w:rPr>
          <w:color w:val="231F20"/>
          <w:spacing w:val="-17"/>
          <w:w w:val="105"/>
        </w:rPr>
        <w:t> </w:t>
      </w:r>
      <w:r>
        <w:rPr>
          <w:color w:val="231F20"/>
          <w:w w:val="105"/>
        </w:rPr>
        <w:t>would</w:t>
      </w:r>
      <w:r>
        <w:rPr>
          <w:color w:val="231F20"/>
          <w:spacing w:val="-17"/>
          <w:w w:val="105"/>
        </w:rPr>
        <w:t> </w:t>
      </w:r>
      <w:r>
        <w:rPr>
          <w:color w:val="231F20"/>
          <w:w w:val="105"/>
        </w:rPr>
        <w:t>not</w:t>
      </w:r>
      <w:r>
        <w:rPr>
          <w:color w:val="231F20"/>
          <w:spacing w:val="-17"/>
          <w:w w:val="105"/>
        </w:rPr>
        <w:t> </w:t>
      </w:r>
      <w:r>
        <w:rPr>
          <w:color w:val="231F20"/>
          <w:w w:val="105"/>
        </w:rPr>
        <w:t>be</w:t>
      </w:r>
      <w:r>
        <w:rPr>
          <w:color w:val="231F20"/>
          <w:spacing w:val="-17"/>
          <w:w w:val="105"/>
        </w:rPr>
        <w:t> </w:t>
      </w:r>
      <w:r>
        <w:rPr>
          <w:color w:val="231F20"/>
          <w:w w:val="105"/>
        </w:rPr>
        <w:t>difficult.</w:t>
      </w:r>
      <w:r>
        <w:rPr>
          <w:color w:val="231F20"/>
          <w:spacing w:val="-17"/>
          <w:w w:val="105"/>
        </w:rPr>
        <w:t> </w:t>
      </w:r>
      <w:r>
        <w:rPr>
          <w:color w:val="231F20"/>
          <w:w w:val="105"/>
        </w:rPr>
        <w:t>One</w:t>
      </w:r>
      <w:r>
        <w:rPr>
          <w:color w:val="231F20"/>
          <w:spacing w:val="-17"/>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clubs</w:t>
      </w:r>
      <w:r>
        <w:rPr>
          <w:color w:val="231F20"/>
          <w:spacing w:val="-17"/>
          <w:w w:val="105"/>
        </w:rPr>
        <w:t> </w:t>
      </w:r>
      <w:r>
        <w:rPr>
          <w:color w:val="231F20"/>
          <w:w w:val="105"/>
        </w:rPr>
        <w:t>that</w:t>
      </w:r>
      <w:r>
        <w:rPr>
          <w:color w:val="231F20"/>
          <w:spacing w:val="-17"/>
          <w:w w:val="105"/>
        </w:rPr>
        <w:t> </w:t>
      </w:r>
      <w:r>
        <w:rPr>
          <w:color w:val="231F20"/>
          <w:w w:val="105"/>
        </w:rPr>
        <w:t>I</w:t>
      </w:r>
      <w:r>
        <w:rPr>
          <w:color w:val="231F20"/>
          <w:spacing w:val="-17"/>
          <w:w w:val="105"/>
        </w:rPr>
        <w:t> </w:t>
      </w:r>
      <w:r>
        <w:rPr>
          <w:color w:val="231F20"/>
          <w:w w:val="105"/>
        </w:rPr>
        <w:t>have seriously explored is the </w:t>
      </w:r>
      <w:r>
        <w:rPr>
          <w:color w:val="231F20"/>
          <w:spacing w:val="-4"/>
          <w:w w:val="105"/>
        </w:rPr>
        <w:t>Pre-vet </w:t>
      </w:r>
      <w:r>
        <w:rPr>
          <w:color w:val="231F20"/>
          <w:spacing w:val="-5"/>
          <w:w w:val="105"/>
        </w:rPr>
        <w:t>Society. </w:t>
      </w:r>
      <w:r>
        <w:rPr>
          <w:color w:val="231F20"/>
          <w:w w:val="105"/>
        </w:rPr>
        <w:t>veterinary School is some- thing that I plan to pursue after college and hope to get involved in</w:t>
      </w:r>
      <w:r>
        <w:rPr>
          <w:color w:val="231F20"/>
          <w:spacing w:val="-35"/>
          <w:w w:val="105"/>
        </w:rPr>
        <w:t> </w:t>
      </w:r>
      <w:r>
        <w:rPr>
          <w:color w:val="231F20"/>
          <w:w w:val="105"/>
        </w:rPr>
        <w:t>at the undergraduate</w:t>
      </w:r>
      <w:r>
        <w:rPr>
          <w:color w:val="231F20"/>
          <w:spacing w:val="-1"/>
          <w:w w:val="105"/>
        </w:rPr>
        <w:t> </w:t>
      </w:r>
      <w:r>
        <w:rPr>
          <w:color w:val="231F20"/>
          <w:w w:val="105"/>
        </w:rPr>
        <w:t>level.</w:t>
      </w:r>
    </w:p>
    <w:p>
      <w:pPr>
        <w:pStyle w:val="BodyText"/>
        <w:spacing w:line="259" w:lineRule="auto"/>
        <w:ind w:left="100" w:right="118" w:firstLine="299"/>
        <w:jc w:val="both"/>
      </w:pPr>
      <w:r>
        <w:rPr>
          <w:color w:val="231F20"/>
          <w:w w:val="105"/>
        </w:rPr>
        <w:t>The</w:t>
      </w:r>
      <w:r>
        <w:rPr>
          <w:color w:val="231F20"/>
          <w:spacing w:val="-14"/>
          <w:w w:val="105"/>
        </w:rPr>
        <w:t> </w:t>
      </w:r>
      <w:r>
        <w:rPr>
          <w:color w:val="231F20"/>
          <w:w w:val="105"/>
        </w:rPr>
        <w:t>building</w:t>
      </w:r>
      <w:r>
        <w:rPr>
          <w:color w:val="231F20"/>
          <w:spacing w:val="-14"/>
          <w:w w:val="105"/>
        </w:rPr>
        <w:t> </w:t>
      </w:r>
      <w:r>
        <w:rPr>
          <w:color w:val="231F20"/>
          <w:w w:val="105"/>
        </w:rPr>
        <w:t>of</w:t>
      </w:r>
      <w:r>
        <w:rPr>
          <w:color w:val="231F20"/>
          <w:spacing w:val="-14"/>
          <w:w w:val="105"/>
        </w:rPr>
        <w:t> </w:t>
      </w:r>
      <w:r>
        <w:rPr>
          <w:color w:val="231F20"/>
          <w:w w:val="105"/>
        </w:rPr>
        <w:t>a</w:t>
      </w:r>
      <w:r>
        <w:rPr>
          <w:color w:val="231F20"/>
          <w:spacing w:val="-14"/>
          <w:w w:val="105"/>
        </w:rPr>
        <w:t> </w:t>
      </w:r>
      <w:r>
        <w:rPr>
          <w:color w:val="231F20"/>
          <w:w w:val="105"/>
        </w:rPr>
        <w:t>successful</w:t>
      </w:r>
      <w:r>
        <w:rPr>
          <w:color w:val="231F20"/>
          <w:spacing w:val="-14"/>
          <w:w w:val="105"/>
        </w:rPr>
        <w:t> </w:t>
      </w:r>
      <w:r>
        <w:rPr>
          <w:color w:val="231F20"/>
          <w:w w:val="105"/>
        </w:rPr>
        <w:t>lever</w:t>
      </w:r>
      <w:r>
        <w:rPr>
          <w:color w:val="231F20"/>
          <w:spacing w:val="-14"/>
          <w:w w:val="105"/>
        </w:rPr>
        <w:t> </w:t>
      </w:r>
      <w:r>
        <w:rPr>
          <w:color w:val="231F20"/>
          <w:w w:val="105"/>
        </w:rPr>
        <w:t>has</w:t>
      </w:r>
      <w:r>
        <w:rPr>
          <w:color w:val="231F20"/>
          <w:spacing w:val="-14"/>
          <w:w w:val="105"/>
        </w:rPr>
        <w:t> </w:t>
      </w:r>
      <w:r>
        <w:rPr>
          <w:color w:val="231F20"/>
          <w:w w:val="105"/>
        </w:rPr>
        <w:t>only</w:t>
      </w:r>
      <w:r>
        <w:rPr>
          <w:color w:val="231F20"/>
          <w:spacing w:val="-14"/>
          <w:w w:val="105"/>
        </w:rPr>
        <w:t> </w:t>
      </w:r>
      <w:r>
        <w:rPr>
          <w:color w:val="231F20"/>
          <w:w w:val="105"/>
        </w:rPr>
        <w:t>just</w:t>
      </w:r>
      <w:r>
        <w:rPr>
          <w:color w:val="231F20"/>
          <w:spacing w:val="-14"/>
          <w:w w:val="105"/>
        </w:rPr>
        <w:t> </w:t>
      </w:r>
      <w:r>
        <w:rPr>
          <w:color w:val="231F20"/>
          <w:w w:val="105"/>
        </w:rPr>
        <w:t>begun</w:t>
      </w:r>
      <w:r>
        <w:rPr>
          <w:color w:val="231F20"/>
          <w:spacing w:val="-14"/>
          <w:w w:val="105"/>
        </w:rPr>
        <w:t> </w:t>
      </w:r>
      <w:r>
        <w:rPr>
          <w:color w:val="231F20"/>
          <w:w w:val="105"/>
        </w:rPr>
        <w:t>for</w:t>
      </w:r>
      <w:r>
        <w:rPr>
          <w:color w:val="231F20"/>
          <w:spacing w:val="-14"/>
          <w:w w:val="105"/>
        </w:rPr>
        <w:t> </w:t>
      </w:r>
      <w:r>
        <w:rPr>
          <w:color w:val="231F20"/>
          <w:w w:val="105"/>
        </w:rPr>
        <w:t>me.</w:t>
      </w:r>
      <w:r>
        <w:rPr>
          <w:color w:val="231F20"/>
          <w:spacing w:val="-14"/>
          <w:w w:val="105"/>
        </w:rPr>
        <w:t> </w:t>
      </w:r>
      <w:r>
        <w:rPr>
          <w:color w:val="231F20"/>
          <w:w w:val="105"/>
        </w:rPr>
        <w:t>There is</w:t>
      </w:r>
      <w:r>
        <w:rPr>
          <w:color w:val="231F20"/>
          <w:spacing w:val="-17"/>
          <w:w w:val="105"/>
        </w:rPr>
        <w:t> </w:t>
      </w:r>
      <w:r>
        <w:rPr>
          <w:color w:val="231F20"/>
          <w:w w:val="105"/>
        </w:rPr>
        <w:t>still</w:t>
      </w:r>
      <w:r>
        <w:rPr>
          <w:color w:val="231F20"/>
          <w:spacing w:val="-17"/>
          <w:w w:val="105"/>
        </w:rPr>
        <w:t> </w:t>
      </w:r>
      <w:r>
        <w:rPr>
          <w:color w:val="231F20"/>
          <w:w w:val="105"/>
        </w:rPr>
        <w:t>so</w:t>
      </w:r>
      <w:r>
        <w:rPr>
          <w:color w:val="231F20"/>
          <w:spacing w:val="-17"/>
          <w:w w:val="105"/>
        </w:rPr>
        <w:t> </w:t>
      </w:r>
      <w:r>
        <w:rPr>
          <w:color w:val="231F20"/>
          <w:w w:val="105"/>
        </w:rPr>
        <w:t>much</w:t>
      </w:r>
      <w:r>
        <w:rPr>
          <w:color w:val="231F20"/>
          <w:spacing w:val="-17"/>
          <w:w w:val="105"/>
        </w:rPr>
        <w:t> </w:t>
      </w:r>
      <w:r>
        <w:rPr>
          <w:color w:val="231F20"/>
          <w:w w:val="105"/>
        </w:rPr>
        <w:t>that</w:t>
      </w:r>
      <w:r>
        <w:rPr>
          <w:color w:val="231F20"/>
          <w:spacing w:val="-17"/>
          <w:w w:val="105"/>
        </w:rPr>
        <w:t> </w:t>
      </w:r>
      <w:r>
        <w:rPr>
          <w:color w:val="231F20"/>
          <w:w w:val="105"/>
        </w:rPr>
        <w:t>I</w:t>
      </w:r>
      <w:r>
        <w:rPr>
          <w:color w:val="231F20"/>
          <w:spacing w:val="-17"/>
          <w:w w:val="105"/>
        </w:rPr>
        <w:t> </w:t>
      </w:r>
      <w:r>
        <w:rPr>
          <w:color w:val="231F20"/>
          <w:w w:val="105"/>
        </w:rPr>
        <w:t>have</w:t>
      </w:r>
      <w:r>
        <w:rPr>
          <w:color w:val="231F20"/>
          <w:spacing w:val="-17"/>
          <w:w w:val="105"/>
        </w:rPr>
        <w:t> </w:t>
      </w:r>
      <w:r>
        <w:rPr>
          <w:color w:val="231F20"/>
          <w:w w:val="105"/>
        </w:rPr>
        <w:t>not</w:t>
      </w:r>
      <w:r>
        <w:rPr>
          <w:color w:val="231F20"/>
          <w:spacing w:val="-17"/>
          <w:w w:val="105"/>
        </w:rPr>
        <w:t> </w:t>
      </w:r>
      <w:r>
        <w:rPr>
          <w:color w:val="231F20"/>
          <w:w w:val="105"/>
        </w:rPr>
        <w:t>seen</w:t>
      </w:r>
      <w:r>
        <w:rPr>
          <w:color w:val="231F20"/>
          <w:spacing w:val="-17"/>
          <w:w w:val="105"/>
        </w:rPr>
        <w:t> </w:t>
      </w:r>
      <w:r>
        <w:rPr>
          <w:color w:val="231F20"/>
          <w:w w:val="105"/>
        </w:rPr>
        <w:t>or</w:t>
      </w:r>
      <w:r>
        <w:rPr>
          <w:color w:val="231F20"/>
          <w:spacing w:val="-17"/>
          <w:w w:val="105"/>
        </w:rPr>
        <w:t> </w:t>
      </w:r>
      <w:r>
        <w:rPr>
          <w:color w:val="231F20"/>
          <w:w w:val="105"/>
        </w:rPr>
        <w:t>done.</w:t>
      </w:r>
      <w:r>
        <w:rPr>
          <w:color w:val="231F20"/>
          <w:spacing w:val="-17"/>
          <w:w w:val="105"/>
        </w:rPr>
        <w:t> </w:t>
      </w:r>
      <w:r>
        <w:rPr>
          <w:color w:val="231F20"/>
          <w:w w:val="105"/>
        </w:rPr>
        <w:t>Life</w:t>
      </w:r>
      <w:r>
        <w:rPr>
          <w:color w:val="231F20"/>
          <w:spacing w:val="-17"/>
          <w:w w:val="105"/>
        </w:rPr>
        <w:t> </w:t>
      </w:r>
      <w:r>
        <w:rPr>
          <w:color w:val="231F20"/>
          <w:w w:val="105"/>
        </w:rPr>
        <w:t>is</w:t>
      </w:r>
      <w:r>
        <w:rPr>
          <w:color w:val="231F20"/>
          <w:spacing w:val="-17"/>
          <w:w w:val="105"/>
        </w:rPr>
        <w:t> </w:t>
      </w:r>
      <w:r>
        <w:rPr>
          <w:color w:val="231F20"/>
          <w:w w:val="105"/>
        </w:rPr>
        <w:t>full</w:t>
      </w:r>
      <w:r>
        <w:rPr>
          <w:color w:val="231F20"/>
          <w:spacing w:val="-17"/>
          <w:w w:val="105"/>
        </w:rPr>
        <w:t> </w:t>
      </w:r>
      <w:r>
        <w:rPr>
          <w:color w:val="231F20"/>
          <w:w w:val="105"/>
        </w:rPr>
        <w:t>of</w:t>
      </w:r>
      <w:r>
        <w:rPr>
          <w:color w:val="231F20"/>
          <w:spacing w:val="-17"/>
          <w:w w:val="105"/>
        </w:rPr>
        <w:t> </w:t>
      </w:r>
      <w:r>
        <w:rPr>
          <w:color w:val="231F20"/>
          <w:w w:val="105"/>
        </w:rPr>
        <w:t>opportunities</w:t>
      </w:r>
    </w:p>
    <w:p>
      <w:pPr>
        <w:spacing w:after="0" w:line="259" w:lineRule="auto"/>
        <w:jc w:val="both"/>
        <w:sectPr>
          <w:headerReference w:type="even" r:id="rId98"/>
          <w:headerReference w:type="default" r:id="rId99"/>
          <w:pgSz w:w="8640" w:h="12960"/>
          <w:pgMar w:header="702" w:footer="0" w:top="1020" w:bottom="280" w:left="860" w:right="1080"/>
          <w:pgNumType w:start="172"/>
        </w:sectPr>
      </w:pPr>
    </w:p>
    <w:p>
      <w:pPr>
        <w:pStyle w:val="BodyText"/>
        <w:spacing w:before="9"/>
        <w:rPr>
          <w:sz w:val="24"/>
        </w:rPr>
      </w:pPr>
    </w:p>
    <w:p>
      <w:pPr>
        <w:pStyle w:val="BodyText"/>
        <w:spacing w:line="259" w:lineRule="auto" w:before="97"/>
        <w:ind w:left="100" w:right="117"/>
        <w:jc w:val="both"/>
      </w:pPr>
      <w:r>
        <w:rPr/>
        <w:pict>
          <v:group style="position:absolute;margin-left:84.5pt;margin-top:85.76046pt;width:275pt;height:1pt;mso-position-horizontal-relative:page;mso-position-vertical-relative:paragraph;z-index:-115816" coordorigin="1690,1715" coordsize="5500,20">
            <v:line style="position:absolute" from="1750,1725" to="7160,1725" stroked="true" strokeweight="1pt" strokecolor="#231f20">
              <v:stroke dashstyle="dot"/>
            </v:line>
            <v:shape style="position:absolute;left:0;top:11653;width:5500;height:2" coordorigin="0,11653" coordsize="5500,0" path="m1690,1725l1690,1725m7190,1725l7190,1725e" filled="false" stroked="true" strokeweight="1pt" strokecolor="#231f20">
              <v:path arrowok="t"/>
              <v:stroke dashstyle="solid"/>
            </v:shape>
            <w10:wrap type="none"/>
          </v:group>
        </w:pict>
      </w:r>
      <w:r>
        <w:rPr>
          <w:color w:val="231F20"/>
          <w:w w:val="105"/>
        </w:rPr>
        <w:t>that</w:t>
      </w:r>
      <w:r>
        <w:rPr>
          <w:color w:val="231F20"/>
          <w:spacing w:val="-6"/>
          <w:w w:val="105"/>
        </w:rPr>
        <w:t> </w:t>
      </w:r>
      <w:r>
        <w:rPr>
          <w:color w:val="231F20"/>
          <w:w w:val="105"/>
        </w:rPr>
        <w:t>can</w:t>
      </w:r>
      <w:r>
        <w:rPr>
          <w:color w:val="231F20"/>
          <w:spacing w:val="-6"/>
          <w:w w:val="105"/>
        </w:rPr>
        <w:t> </w:t>
      </w:r>
      <w:r>
        <w:rPr>
          <w:color w:val="231F20"/>
          <w:w w:val="105"/>
        </w:rPr>
        <w:t>lead</w:t>
      </w:r>
      <w:r>
        <w:rPr>
          <w:color w:val="231F20"/>
          <w:spacing w:val="-6"/>
          <w:w w:val="105"/>
        </w:rPr>
        <w:t> </w:t>
      </w:r>
      <w:r>
        <w:rPr>
          <w:color w:val="231F20"/>
          <w:w w:val="105"/>
        </w:rPr>
        <w:t>to</w:t>
      </w:r>
      <w:r>
        <w:rPr>
          <w:color w:val="231F20"/>
          <w:spacing w:val="-6"/>
          <w:w w:val="105"/>
        </w:rPr>
        <w:t> </w:t>
      </w:r>
      <w:r>
        <w:rPr>
          <w:color w:val="231F20"/>
          <w:w w:val="105"/>
        </w:rPr>
        <w:t>great</w:t>
      </w:r>
      <w:r>
        <w:rPr>
          <w:color w:val="231F20"/>
          <w:spacing w:val="-6"/>
          <w:w w:val="105"/>
        </w:rPr>
        <w:t> </w:t>
      </w:r>
      <w:r>
        <w:rPr>
          <w:color w:val="231F20"/>
          <w:w w:val="105"/>
        </w:rPr>
        <w:t>experiences,</w:t>
      </w:r>
      <w:r>
        <w:rPr>
          <w:color w:val="231F20"/>
          <w:spacing w:val="-6"/>
          <w:w w:val="105"/>
        </w:rPr>
        <w:t> </w:t>
      </w:r>
      <w:r>
        <w:rPr>
          <w:color w:val="231F20"/>
          <w:w w:val="105"/>
        </w:rPr>
        <w:t>one</w:t>
      </w:r>
      <w:r>
        <w:rPr>
          <w:color w:val="231F20"/>
          <w:spacing w:val="-6"/>
          <w:w w:val="105"/>
        </w:rPr>
        <w:t> </w:t>
      </w:r>
      <w:r>
        <w:rPr>
          <w:color w:val="231F20"/>
          <w:w w:val="105"/>
        </w:rPr>
        <w:t>of</w:t>
      </w:r>
      <w:r>
        <w:rPr>
          <w:color w:val="231F20"/>
          <w:spacing w:val="-6"/>
          <w:w w:val="105"/>
        </w:rPr>
        <w:t> </w:t>
      </w:r>
      <w:r>
        <w:rPr>
          <w:color w:val="231F20"/>
          <w:w w:val="105"/>
        </w:rPr>
        <w:t>my</w:t>
      </w:r>
      <w:r>
        <w:rPr>
          <w:color w:val="231F20"/>
          <w:spacing w:val="-6"/>
          <w:w w:val="105"/>
        </w:rPr>
        <w:t> </w:t>
      </w:r>
      <w:r>
        <w:rPr>
          <w:color w:val="231F20"/>
          <w:w w:val="105"/>
        </w:rPr>
        <w:t>greatest</w:t>
      </w:r>
      <w:r>
        <w:rPr>
          <w:color w:val="231F20"/>
          <w:spacing w:val="-6"/>
          <w:w w:val="105"/>
        </w:rPr>
        <w:t> </w:t>
      </w:r>
      <w:r>
        <w:rPr>
          <w:color w:val="231F20"/>
          <w:w w:val="105"/>
        </w:rPr>
        <w:t>being</w:t>
      </w:r>
      <w:r>
        <w:rPr>
          <w:color w:val="231F20"/>
          <w:spacing w:val="-6"/>
          <w:w w:val="105"/>
        </w:rPr>
        <w:t> </w:t>
      </w:r>
      <w:r>
        <w:rPr>
          <w:color w:val="231F20"/>
          <w:w w:val="105"/>
        </w:rPr>
        <w:t>volunteer- ing at the </w:t>
      </w:r>
      <w:r>
        <w:rPr>
          <w:color w:val="231F20"/>
          <w:spacing w:val="-3"/>
          <w:w w:val="105"/>
        </w:rPr>
        <w:t>Woodland </w:t>
      </w:r>
      <w:r>
        <w:rPr>
          <w:color w:val="231F20"/>
          <w:w w:val="105"/>
        </w:rPr>
        <w:t>Zoo. With all of the opportunities CALS has to </w:t>
      </w:r>
      <w:r>
        <w:rPr>
          <w:color w:val="231F20"/>
          <w:spacing w:val="-4"/>
          <w:w w:val="105"/>
        </w:rPr>
        <w:t>offer, </w:t>
      </w:r>
      <w:r>
        <w:rPr>
          <w:color w:val="231F20"/>
          <w:w w:val="105"/>
        </w:rPr>
        <w:t>if given the chance to attend, I am certain that I would utilize every one; becoming not only an active member of the </w:t>
      </w:r>
      <w:r>
        <w:rPr>
          <w:color w:val="231F20"/>
          <w:spacing w:val="-3"/>
          <w:w w:val="105"/>
        </w:rPr>
        <w:t>university, </w:t>
      </w:r>
      <w:r>
        <w:rPr>
          <w:color w:val="231F20"/>
          <w:w w:val="105"/>
        </w:rPr>
        <w:t>but a leader of</w:t>
      </w:r>
      <w:r>
        <w:rPr>
          <w:color w:val="231F20"/>
          <w:spacing w:val="-42"/>
          <w:w w:val="105"/>
        </w:rPr>
        <w:t> </w:t>
      </w:r>
      <w:r>
        <w:rPr>
          <w:color w:val="231F20"/>
          <w:spacing w:val="-4"/>
          <w:w w:val="105"/>
        </w:rPr>
        <w:t>tomorrow.</w:t>
      </w:r>
    </w:p>
    <w:p>
      <w:pPr>
        <w:pStyle w:val="BodyText"/>
        <w:spacing w:before="2"/>
        <w:rPr>
          <w:sz w:val="18"/>
        </w:rPr>
      </w:pPr>
      <w:r>
        <w:rPr/>
        <w:pict>
          <v:shape style="position:absolute;margin-left:84pt;margin-top:11.435147pt;width:276pt;height:16.5pt;mso-position-horizontal-relative:page;mso-position-vertical-relative:paragraph;z-index:5848;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79" w:right="586" w:firstLine="300"/>
        <w:jc w:val="both"/>
        <w:rPr>
          <w:rFonts w:ascii="Arial" w:hAnsi="Arial"/>
          <w:sz w:val="18"/>
        </w:rPr>
      </w:pPr>
      <w:r>
        <w:rPr>
          <w:rFonts w:ascii="Arial" w:hAnsi="Arial"/>
          <w:color w:val="231F20"/>
          <w:sz w:val="18"/>
        </w:rPr>
        <w:t>Cameron’s essay </w:t>
      </w:r>
      <w:r>
        <w:rPr>
          <w:rFonts w:ascii="Arial" w:hAnsi="Arial"/>
          <w:color w:val="231F20"/>
          <w:spacing w:val="-3"/>
          <w:sz w:val="18"/>
        </w:rPr>
        <w:t>revolves </w:t>
      </w:r>
      <w:r>
        <w:rPr>
          <w:rFonts w:ascii="Arial" w:hAnsi="Arial"/>
          <w:color w:val="231F20"/>
          <w:sz w:val="18"/>
        </w:rPr>
        <w:t>around the theme of a </w:t>
      </w:r>
      <w:r>
        <w:rPr>
          <w:rFonts w:ascii="Arial" w:hAnsi="Arial"/>
          <w:color w:val="231F20"/>
          <w:spacing w:val="-3"/>
          <w:sz w:val="18"/>
        </w:rPr>
        <w:t>lever </w:t>
      </w:r>
      <w:r>
        <w:rPr>
          <w:rFonts w:ascii="Arial" w:hAnsi="Arial"/>
          <w:color w:val="231F20"/>
          <w:sz w:val="18"/>
        </w:rPr>
        <w:t>and ful- crum, which he references numerous times in order to demonstrate  the</w:t>
      </w:r>
      <w:r>
        <w:rPr>
          <w:rFonts w:ascii="Arial" w:hAnsi="Arial"/>
          <w:color w:val="231F20"/>
          <w:spacing w:val="-8"/>
          <w:sz w:val="18"/>
        </w:rPr>
        <w:t> </w:t>
      </w:r>
      <w:r>
        <w:rPr>
          <w:rFonts w:ascii="Arial" w:hAnsi="Arial"/>
          <w:color w:val="231F20"/>
          <w:sz w:val="18"/>
        </w:rPr>
        <w:t>balance</w:t>
      </w:r>
      <w:r>
        <w:rPr>
          <w:rFonts w:ascii="Arial" w:hAnsi="Arial"/>
          <w:color w:val="231F20"/>
          <w:spacing w:val="-8"/>
          <w:sz w:val="18"/>
        </w:rPr>
        <w:t> </w:t>
      </w:r>
      <w:r>
        <w:rPr>
          <w:rFonts w:ascii="Arial" w:hAnsi="Arial"/>
          <w:color w:val="231F20"/>
          <w:sz w:val="18"/>
        </w:rPr>
        <w:t>that</w:t>
      </w:r>
      <w:r>
        <w:rPr>
          <w:rFonts w:ascii="Arial" w:hAnsi="Arial"/>
          <w:color w:val="231F20"/>
          <w:spacing w:val="-8"/>
          <w:sz w:val="18"/>
        </w:rPr>
        <w:t> </w:t>
      </w:r>
      <w:r>
        <w:rPr>
          <w:rFonts w:ascii="Arial" w:hAnsi="Arial"/>
          <w:color w:val="231F20"/>
          <w:sz w:val="18"/>
        </w:rPr>
        <w:t>he</w:t>
      </w:r>
      <w:r>
        <w:rPr>
          <w:rFonts w:ascii="Arial" w:hAnsi="Arial"/>
          <w:color w:val="231F20"/>
          <w:spacing w:val="-8"/>
          <w:sz w:val="18"/>
        </w:rPr>
        <w:t> </w:t>
      </w:r>
      <w:r>
        <w:rPr>
          <w:rFonts w:ascii="Arial" w:hAnsi="Arial"/>
          <w:color w:val="231F20"/>
          <w:sz w:val="18"/>
        </w:rPr>
        <w:t>strives</w:t>
      </w:r>
      <w:r>
        <w:rPr>
          <w:rFonts w:ascii="Arial" w:hAnsi="Arial"/>
          <w:color w:val="231F20"/>
          <w:spacing w:val="-8"/>
          <w:sz w:val="18"/>
        </w:rPr>
        <w:t> </w:t>
      </w:r>
      <w:r>
        <w:rPr>
          <w:rFonts w:ascii="Arial" w:hAnsi="Arial"/>
          <w:color w:val="231F20"/>
          <w:sz w:val="18"/>
        </w:rPr>
        <w:t>to</w:t>
      </w:r>
      <w:r>
        <w:rPr>
          <w:rFonts w:ascii="Arial" w:hAnsi="Arial"/>
          <w:color w:val="231F20"/>
          <w:spacing w:val="-8"/>
          <w:sz w:val="18"/>
        </w:rPr>
        <w:t> </w:t>
      </w:r>
      <w:r>
        <w:rPr>
          <w:rFonts w:ascii="Arial" w:hAnsi="Arial"/>
          <w:color w:val="231F20"/>
          <w:sz w:val="18"/>
        </w:rPr>
        <w:t>find</w:t>
      </w:r>
      <w:r>
        <w:rPr>
          <w:rFonts w:ascii="Arial" w:hAnsi="Arial"/>
          <w:color w:val="231F20"/>
          <w:spacing w:val="-8"/>
          <w:sz w:val="18"/>
        </w:rPr>
        <w:t> </w:t>
      </w:r>
      <w:r>
        <w:rPr>
          <w:rFonts w:ascii="Arial" w:hAnsi="Arial"/>
          <w:color w:val="231F20"/>
          <w:sz w:val="18"/>
        </w:rPr>
        <w:t>in</w:t>
      </w:r>
      <w:r>
        <w:rPr>
          <w:rFonts w:ascii="Arial" w:hAnsi="Arial"/>
          <w:color w:val="231F20"/>
          <w:spacing w:val="-8"/>
          <w:sz w:val="18"/>
        </w:rPr>
        <w:t> </w:t>
      </w:r>
      <w:r>
        <w:rPr>
          <w:rFonts w:ascii="Arial" w:hAnsi="Arial"/>
          <w:color w:val="231F20"/>
          <w:sz w:val="18"/>
        </w:rPr>
        <w:t>building</w:t>
      </w:r>
      <w:r>
        <w:rPr>
          <w:rFonts w:ascii="Arial" w:hAnsi="Arial"/>
          <w:color w:val="231F20"/>
          <w:spacing w:val="-8"/>
          <w:sz w:val="18"/>
        </w:rPr>
        <w:t> </w:t>
      </w:r>
      <w:r>
        <w:rPr>
          <w:rFonts w:ascii="Arial" w:hAnsi="Arial"/>
          <w:color w:val="231F20"/>
          <w:sz w:val="18"/>
        </w:rPr>
        <w:t>a</w:t>
      </w:r>
      <w:r>
        <w:rPr>
          <w:rFonts w:ascii="Arial" w:hAnsi="Arial"/>
          <w:color w:val="231F20"/>
          <w:spacing w:val="-8"/>
          <w:sz w:val="18"/>
        </w:rPr>
        <w:t> </w:t>
      </w:r>
      <w:r>
        <w:rPr>
          <w:rFonts w:ascii="Arial" w:hAnsi="Arial"/>
          <w:color w:val="231F20"/>
          <w:sz w:val="18"/>
        </w:rPr>
        <w:t>successful</w:t>
      </w:r>
      <w:r>
        <w:rPr>
          <w:rFonts w:ascii="Arial" w:hAnsi="Arial"/>
          <w:color w:val="231F20"/>
          <w:spacing w:val="-8"/>
          <w:sz w:val="18"/>
        </w:rPr>
        <w:t> </w:t>
      </w:r>
      <w:r>
        <w:rPr>
          <w:rFonts w:ascii="Arial" w:hAnsi="Arial"/>
          <w:color w:val="231F20"/>
          <w:spacing w:val="-3"/>
          <w:sz w:val="18"/>
        </w:rPr>
        <w:t>life.</w:t>
      </w:r>
      <w:r>
        <w:rPr>
          <w:rFonts w:ascii="Arial" w:hAnsi="Arial"/>
          <w:color w:val="231F20"/>
          <w:spacing w:val="-18"/>
          <w:sz w:val="18"/>
        </w:rPr>
        <w:t> </w:t>
      </w:r>
      <w:r>
        <w:rPr>
          <w:rFonts w:ascii="Arial" w:hAnsi="Arial"/>
          <w:color w:val="231F20"/>
          <w:sz w:val="18"/>
        </w:rPr>
        <w:t>He</w:t>
      </w:r>
      <w:r>
        <w:rPr>
          <w:rFonts w:ascii="Arial" w:hAnsi="Arial"/>
          <w:color w:val="231F20"/>
          <w:spacing w:val="-8"/>
          <w:sz w:val="18"/>
        </w:rPr>
        <w:t> </w:t>
      </w:r>
      <w:r>
        <w:rPr>
          <w:rFonts w:ascii="Arial" w:hAnsi="Arial"/>
          <w:color w:val="231F20"/>
          <w:sz w:val="18"/>
        </w:rPr>
        <w:t>intro- duces the </w:t>
      </w:r>
      <w:r>
        <w:rPr>
          <w:rFonts w:ascii="Arial" w:hAnsi="Arial"/>
          <w:color w:val="231F20"/>
          <w:spacing w:val="-3"/>
          <w:sz w:val="18"/>
        </w:rPr>
        <w:t>lever </w:t>
      </w:r>
      <w:r>
        <w:rPr>
          <w:rFonts w:ascii="Arial" w:hAnsi="Arial"/>
          <w:color w:val="231F20"/>
          <w:sz w:val="18"/>
        </w:rPr>
        <w:t>and fulcrum with a memorable quote by Archimedes and then goes on to explain it in his own words. When using quotes from famous people in an </w:t>
      </w:r>
      <w:r>
        <w:rPr>
          <w:rFonts w:ascii="Arial" w:hAnsi="Arial"/>
          <w:color w:val="231F20"/>
          <w:spacing w:val="-5"/>
          <w:sz w:val="18"/>
        </w:rPr>
        <w:t>essay, </w:t>
      </w:r>
      <w:r>
        <w:rPr>
          <w:rFonts w:ascii="Arial" w:hAnsi="Arial"/>
          <w:color w:val="231F20"/>
          <w:sz w:val="18"/>
        </w:rPr>
        <w:t>it is best to explicate the quote using </w:t>
      </w:r>
      <w:r>
        <w:rPr>
          <w:rFonts w:ascii="Arial" w:hAnsi="Arial"/>
          <w:color w:val="231F20"/>
          <w:spacing w:val="-3"/>
          <w:sz w:val="18"/>
        </w:rPr>
        <w:t>one’s </w:t>
      </w:r>
      <w:r>
        <w:rPr>
          <w:rFonts w:ascii="Arial" w:hAnsi="Arial"/>
          <w:color w:val="231F20"/>
          <w:sz w:val="18"/>
        </w:rPr>
        <w:t>own words, or explain </w:t>
      </w:r>
      <w:r>
        <w:rPr>
          <w:rFonts w:ascii="Arial" w:hAnsi="Arial"/>
          <w:color w:val="231F20"/>
          <w:spacing w:val="-3"/>
          <w:sz w:val="18"/>
        </w:rPr>
        <w:t>why </w:t>
      </w:r>
      <w:r>
        <w:rPr>
          <w:rFonts w:ascii="Arial" w:hAnsi="Arial"/>
          <w:color w:val="231F20"/>
          <w:sz w:val="18"/>
        </w:rPr>
        <w:t>this quote is personally meaningful. Cameron</w:t>
      </w:r>
      <w:r>
        <w:rPr>
          <w:rFonts w:ascii="Arial" w:hAnsi="Arial"/>
          <w:color w:val="231F20"/>
          <w:spacing w:val="-7"/>
          <w:sz w:val="18"/>
        </w:rPr>
        <w:t> </w:t>
      </w:r>
      <w:r>
        <w:rPr>
          <w:rFonts w:ascii="Arial" w:hAnsi="Arial"/>
          <w:color w:val="231F20"/>
          <w:sz w:val="18"/>
        </w:rPr>
        <w:t>does</w:t>
      </w:r>
      <w:r>
        <w:rPr>
          <w:rFonts w:ascii="Arial" w:hAnsi="Arial"/>
          <w:color w:val="231F20"/>
          <w:spacing w:val="-7"/>
          <w:sz w:val="18"/>
        </w:rPr>
        <w:t> </w:t>
      </w:r>
      <w:r>
        <w:rPr>
          <w:rFonts w:ascii="Arial" w:hAnsi="Arial"/>
          <w:color w:val="231F20"/>
          <w:sz w:val="18"/>
        </w:rPr>
        <w:t>an</w:t>
      </w:r>
      <w:r>
        <w:rPr>
          <w:rFonts w:ascii="Arial" w:hAnsi="Arial"/>
          <w:color w:val="231F20"/>
          <w:spacing w:val="-7"/>
          <w:sz w:val="18"/>
        </w:rPr>
        <w:t> </w:t>
      </w:r>
      <w:r>
        <w:rPr>
          <w:rFonts w:ascii="Arial" w:hAnsi="Arial"/>
          <w:color w:val="231F20"/>
          <w:sz w:val="18"/>
        </w:rPr>
        <w:t>excellent</w:t>
      </w:r>
      <w:r>
        <w:rPr>
          <w:rFonts w:ascii="Arial" w:hAnsi="Arial"/>
          <w:color w:val="231F20"/>
          <w:spacing w:val="-7"/>
          <w:sz w:val="18"/>
        </w:rPr>
        <w:t> </w:t>
      </w:r>
      <w:r>
        <w:rPr>
          <w:rFonts w:ascii="Arial" w:hAnsi="Arial"/>
          <w:color w:val="231F20"/>
          <w:sz w:val="18"/>
        </w:rPr>
        <w:t>job</w:t>
      </w:r>
      <w:r>
        <w:rPr>
          <w:rFonts w:ascii="Arial" w:hAnsi="Arial"/>
          <w:color w:val="231F20"/>
          <w:spacing w:val="-7"/>
          <w:sz w:val="18"/>
        </w:rPr>
        <w:t> </w:t>
      </w:r>
      <w:r>
        <w:rPr>
          <w:rFonts w:ascii="Arial" w:hAnsi="Arial"/>
          <w:color w:val="231F20"/>
          <w:sz w:val="18"/>
        </w:rPr>
        <w:t>of</w:t>
      </w:r>
      <w:r>
        <w:rPr>
          <w:rFonts w:ascii="Arial" w:hAnsi="Arial"/>
          <w:color w:val="231F20"/>
          <w:spacing w:val="-7"/>
          <w:sz w:val="18"/>
        </w:rPr>
        <w:t> </w:t>
      </w:r>
      <w:r>
        <w:rPr>
          <w:rFonts w:ascii="Arial" w:hAnsi="Arial"/>
          <w:color w:val="231F20"/>
          <w:sz w:val="18"/>
        </w:rPr>
        <w:t>clearly</w:t>
      </w:r>
      <w:r>
        <w:rPr>
          <w:rFonts w:ascii="Arial" w:hAnsi="Arial"/>
          <w:color w:val="231F20"/>
          <w:spacing w:val="-7"/>
          <w:sz w:val="18"/>
        </w:rPr>
        <w:t> </w:t>
      </w:r>
      <w:r>
        <w:rPr>
          <w:rFonts w:ascii="Arial" w:hAnsi="Arial"/>
          <w:color w:val="231F20"/>
          <w:sz w:val="18"/>
        </w:rPr>
        <w:t>explaining</w:t>
      </w:r>
      <w:r>
        <w:rPr>
          <w:rFonts w:ascii="Arial" w:hAnsi="Arial"/>
          <w:color w:val="231F20"/>
          <w:spacing w:val="-7"/>
          <w:sz w:val="18"/>
        </w:rPr>
        <w:t> </w:t>
      </w:r>
      <w:r>
        <w:rPr>
          <w:rFonts w:ascii="Arial" w:hAnsi="Arial"/>
          <w:color w:val="231F20"/>
          <w:sz w:val="18"/>
        </w:rPr>
        <w:t>how</w:t>
      </w:r>
      <w:r>
        <w:rPr>
          <w:rFonts w:ascii="Arial" w:hAnsi="Arial"/>
          <w:color w:val="231F20"/>
          <w:spacing w:val="-7"/>
          <w:sz w:val="18"/>
        </w:rPr>
        <w:t> </w:t>
      </w:r>
      <w:r>
        <w:rPr>
          <w:rFonts w:ascii="Arial" w:hAnsi="Arial"/>
          <w:color w:val="231F20"/>
          <w:sz w:val="18"/>
        </w:rPr>
        <w:t>the</w:t>
      </w:r>
      <w:r>
        <w:rPr>
          <w:rFonts w:ascii="Arial" w:hAnsi="Arial"/>
          <w:color w:val="231F20"/>
          <w:spacing w:val="-7"/>
          <w:sz w:val="18"/>
        </w:rPr>
        <w:t> </w:t>
      </w:r>
      <w:r>
        <w:rPr>
          <w:rFonts w:ascii="Arial" w:hAnsi="Arial"/>
          <w:color w:val="231F20"/>
          <w:spacing w:val="-3"/>
          <w:sz w:val="18"/>
        </w:rPr>
        <w:t>lever</w:t>
      </w:r>
      <w:r>
        <w:rPr>
          <w:rFonts w:ascii="Arial" w:hAnsi="Arial"/>
          <w:color w:val="231F20"/>
          <w:spacing w:val="-7"/>
          <w:sz w:val="18"/>
        </w:rPr>
        <w:t> </w:t>
      </w:r>
      <w:r>
        <w:rPr>
          <w:rFonts w:ascii="Arial" w:hAnsi="Arial"/>
          <w:color w:val="231F20"/>
          <w:sz w:val="18"/>
        </w:rPr>
        <w:t>and fulcrum provide a metaphor </w:t>
      </w:r>
      <w:r>
        <w:rPr>
          <w:rFonts w:ascii="Arial" w:hAnsi="Arial"/>
          <w:color w:val="231F20"/>
          <w:spacing w:val="-3"/>
          <w:sz w:val="18"/>
        </w:rPr>
        <w:t>for </w:t>
      </w:r>
      <w:r>
        <w:rPr>
          <w:rFonts w:ascii="Arial" w:hAnsi="Arial"/>
          <w:color w:val="231F20"/>
          <w:sz w:val="18"/>
        </w:rPr>
        <w:t>his life: “Fulfilling oneself with passion and values is to build and place a strong and stable</w:t>
      </w:r>
      <w:r>
        <w:rPr>
          <w:rFonts w:ascii="Arial" w:hAnsi="Arial"/>
          <w:color w:val="231F20"/>
          <w:spacing w:val="-33"/>
          <w:sz w:val="18"/>
        </w:rPr>
        <w:t> </w:t>
      </w:r>
      <w:r>
        <w:rPr>
          <w:rFonts w:ascii="Arial" w:hAnsi="Arial"/>
          <w:color w:val="231F20"/>
          <w:spacing w:val="-3"/>
          <w:sz w:val="18"/>
        </w:rPr>
        <w:t>fulcrum.”</w:t>
      </w:r>
    </w:p>
    <w:p>
      <w:pPr>
        <w:spacing w:line="278" w:lineRule="auto" w:before="0"/>
        <w:ind w:left="579" w:right="597" w:firstLine="300"/>
        <w:jc w:val="both"/>
        <w:rPr>
          <w:rFonts w:ascii="Arial" w:hAnsi="Arial"/>
          <w:sz w:val="18"/>
        </w:rPr>
      </w:pPr>
      <w:r>
        <w:rPr>
          <w:rFonts w:ascii="Arial" w:hAnsi="Arial"/>
          <w:color w:val="231F20"/>
          <w:sz w:val="18"/>
        </w:rPr>
        <w:t>This metaphor makes </w:t>
      </w:r>
      <w:r>
        <w:rPr>
          <w:rFonts w:ascii="Arial" w:hAnsi="Arial"/>
          <w:color w:val="231F20"/>
          <w:spacing w:val="-3"/>
          <w:sz w:val="18"/>
        </w:rPr>
        <w:t>for </w:t>
      </w:r>
      <w:r>
        <w:rPr>
          <w:rFonts w:ascii="Arial" w:hAnsi="Arial"/>
          <w:color w:val="231F20"/>
          <w:sz w:val="18"/>
        </w:rPr>
        <w:t>a clear life vision, which Cameron cap- tures in his statement, “In an effort to build a successful </w:t>
      </w:r>
      <w:r>
        <w:rPr>
          <w:rFonts w:ascii="Arial" w:hAnsi="Arial"/>
          <w:color w:val="231F20"/>
          <w:spacing w:val="-3"/>
          <w:sz w:val="18"/>
        </w:rPr>
        <w:t>lever for </w:t>
      </w:r>
      <w:r>
        <w:rPr>
          <w:rFonts w:ascii="Arial" w:hAnsi="Arial"/>
          <w:color w:val="231F20"/>
          <w:sz w:val="18"/>
        </w:rPr>
        <w:t>my- self,</w:t>
      </w:r>
      <w:r>
        <w:rPr>
          <w:rFonts w:ascii="Arial" w:hAnsi="Arial"/>
          <w:color w:val="231F20"/>
          <w:spacing w:val="-7"/>
          <w:sz w:val="18"/>
        </w:rPr>
        <w:t> </w:t>
      </w:r>
      <w:r>
        <w:rPr>
          <w:rFonts w:ascii="Arial" w:hAnsi="Arial"/>
          <w:color w:val="231F20"/>
          <w:sz w:val="18"/>
        </w:rPr>
        <w:t>I</w:t>
      </w:r>
      <w:r>
        <w:rPr>
          <w:rFonts w:ascii="Arial" w:hAnsi="Arial"/>
          <w:color w:val="231F20"/>
          <w:spacing w:val="-7"/>
          <w:sz w:val="18"/>
        </w:rPr>
        <w:t> </w:t>
      </w:r>
      <w:r>
        <w:rPr>
          <w:rFonts w:ascii="Arial" w:hAnsi="Arial"/>
          <w:color w:val="231F20"/>
          <w:spacing w:val="-3"/>
          <w:sz w:val="18"/>
        </w:rPr>
        <w:t>have</w:t>
      </w:r>
      <w:r>
        <w:rPr>
          <w:rFonts w:ascii="Arial" w:hAnsi="Arial"/>
          <w:color w:val="231F20"/>
          <w:spacing w:val="-7"/>
          <w:sz w:val="18"/>
        </w:rPr>
        <w:t> </w:t>
      </w:r>
      <w:r>
        <w:rPr>
          <w:rFonts w:ascii="Arial" w:hAnsi="Arial"/>
          <w:color w:val="231F20"/>
          <w:sz w:val="18"/>
        </w:rPr>
        <w:t>searched</w:t>
      </w:r>
      <w:r>
        <w:rPr>
          <w:rFonts w:ascii="Arial" w:hAnsi="Arial"/>
          <w:color w:val="231F20"/>
          <w:spacing w:val="-7"/>
          <w:sz w:val="18"/>
        </w:rPr>
        <w:t> </w:t>
      </w:r>
      <w:r>
        <w:rPr>
          <w:rFonts w:ascii="Arial" w:hAnsi="Arial"/>
          <w:color w:val="231F20"/>
          <w:spacing w:val="-3"/>
          <w:sz w:val="18"/>
        </w:rPr>
        <w:t>for</w:t>
      </w:r>
      <w:r>
        <w:rPr>
          <w:rFonts w:ascii="Arial" w:hAnsi="Arial"/>
          <w:color w:val="231F20"/>
          <w:spacing w:val="-7"/>
          <w:sz w:val="18"/>
        </w:rPr>
        <w:t> </w:t>
      </w:r>
      <w:r>
        <w:rPr>
          <w:rFonts w:ascii="Arial" w:hAnsi="Arial"/>
          <w:color w:val="231F20"/>
          <w:sz w:val="18"/>
        </w:rPr>
        <w:t>these</w:t>
      </w:r>
      <w:r>
        <w:rPr>
          <w:rFonts w:ascii="Arial" w:hAnsi="Arial"/>
          <w:color w:val="231F20"/>
          <w:spacing w:val="-7"/>
          <w:sz w:val="18"/>
        </w:rPr>
        <w:t> </w:t>
      </w:r>
      <w:r>
        <w:rPr>
          <w:rFonts w:ascii="Arial" w:hAnsi="Arial"/>
          <w:color w:val="231F20"/>
          <w:sz w:val="18"/>
        </w:rPr>
        <w:t>experiences</w:t>
      </w:r>
      <w:r>
        <w:rPr>
          <w:rFonts w:ascii="Arial" w:hAnsi="Arial"/>
          <w:color w:val="231F20"/>
          <w:spacing w:val="-7"/>
          <w:sz w:val="18"/>
        </w:rPr>
        <w:t> </w:t>
      </w:r>
      <w:r>
        <w:rPr>
          <w:rFonts w:ascii="Arial" w:hAnsi="Arial"/>
          <w:color w:val="231F20"/>
          <w:sz w:val="18"/>
        </w:rPr>
        <w:t>and</w:t>
      </w:r>
      <w:r>
        <w:rPr>
          <w:rFonts w:ascii="Arial" w:hAnsi="Arial"/>
          <w:color w:val="231F20"/>
          <w:spacing w:val="-7"/>
          <w:sz w:val="18"/>
        </w:rPr>
        <w:t> </w:t>
      </w:r>
      <w:r>
        <w:rPr>
          <w:rFonts w:ascii="Arial" w:hAnsi="Arial"/>
          <w:color w:val="231F20"/>
          <w:sz w:val="18"/>
        </w:rPr>
        <w:t>opportunities</w:t>
      </w:r>
      <w:r>
        <w:rPr>
          <w:rFonts w:ascii="Arial" w:hAnsi="Arial"/>
          <w:color w:val="231F20"/>
          <w:spacing w:val="-7"/>
          <w:sz w:val="18"/>
        </w:rPr>
        <w:t> </w:t>
      </w:r>
      <w:r>
        <w:rPr>
          <w:rFonts w:ascii="Arial" w:hAnsi="Arial"/>
          <w:color w:val="231F20"/>
          <w:sz w:val="18"/>
        </w:rPr>
        <w:t>all</w:t>
      </w:r>
      <w:r>
        <w:rPr>
          <w:rFonts w:ascii="Arial" w:hAnsi="Arial"/>
          <w:color w:val="231F20"/>
          <w:spacing w:val="-7"/>
          <w:sz w:val="18"/>
        </w:rPr>
        <w:t> </w:t>
      </w:r>
      <w:r>
        <w:rPr>
          <w:rFonts w:ascii="Arial" w:hAnsi="Arial"/>
          <w:color w:val="231F20"/>
          <w:sz w:val="18"/>
        </w:rPr>
        <w:t>of</w:t>
      </w:r>
      <w:r>
        <w:rPr>
          <w:rFonts w:ascii="Arial" w:hAnsi="Arial"/>
          <w:color w:val="231F20"/>
          <w:spacing w:val="-7"/>
          <w:sz w:val="18"/>
        </w:rPr>
        <w:t> </w:t>
      </w:r>
      <w:r>
        <w:rPr>
          <w:rFonts w:ascii="Arial" w:hAnsi="Arial"/>
          <w:color w:val="231F20"/>
          <w:sz w:val="18"/>
        </w:rPr>
        <w:t>my </w:t>
      </w:r>
      <w:r>
        <w:rPr>
          <w:rFonts w:ascii="Arial" w:hAnsi="Arial"/>
          <w:color w:val="231F20"/>
          <w:spacing w:val="-5"/>
          <w:sz w:val="18"/>
        </w:rPr>
        <w:t>life.”</w:t>
      </w:r>
      <w:r>
        <w:rPr>
          <w:rFonts w:ascii="Arial" w:hAnsi="Arial"/>
          <w:color w:val="231F20"/>
          <w:spacing w:val="-12"/>
          <w:sz w:val="18"/>
        </w:rPr>
        <w:t> </w:t>
      </w:r>
      <w:r>
        <w:rPr>
          <w:rFonts w:ascii="Arial" w:hAnsi="Arial"/>
          <w:color w:val="231F20"/>
          <w:sz w:val="18"/>
        </w:rPr>
        <w:t>He</w:t>
      </w:r>
      <w:r>
        <w:rPr>
          <w:rFonts w:ascii="Arial" w:hAnsi="Arial"/>
          <w:color w:val="231F20"/>
          <w:spacing w:val="-5"/>
          <w:sz w:val="18"/>
        </w:rPr>
        <w:t> </w:t>
      </w:r>
      <w:r>
        <w:rPr>
          <w:rFonts w:ascii="Arial" w:hAnsi="Arial"/>
          <w:color w:val="231F20"/>
          <w:sz w:val="18"/>
        </w:rPr>
        <w:t>then</w:t>
      </w:r>
      <w:r>
        <w:rPr>
          <w:rFonts w:ascii="Arial" w:hAnsi="Arial"/>
          <w:color w:val="231F20"/>
          <w:spacing w:val="-5"/>
          <w:sz w:val="18"/>
        </w:rPr>
        <w:t> </w:t>
      </w:r>
      <w:r>
        <w:rPr>
          <w:rFonts w:ascii="Arial" w:hAnsi="Arial"/>
          <w:color w:val="231F20"/>
          <w:sz w:val="18"/>
        </w:rPr>
        <w:t>describes</w:t>
      </w:r>
      <w:r>
        <w:rPr>
          <w:rFonts w:ascii="Arial" w:hAnsi="Arial"/>
          <w:color w:val="231F20"/>
          <w:spacing w:val="-5"/>
          <w:sz w:val="18"/>
        </w:rPr>
        <w:t> </w:t>
      </w:r>
      <w:r>
        <w:rPr>
          <w:rFonts w:ascii="Arial" w:hAnsi="Arial"/>
          <w:color w:val="231F20"/>
          <w:sz w:val="18"/>
        </w:rPr>
        <w:t>a</w:t>
      </w:r>
      <w:r>
        <w:rPr>
          <w:rFonts w:ascii="Arial" w:hAnsi="Arial"/>
          <w:color w:val="231F20"/>
          <w:spacing w:val="-5"/>
          <w:sz w:val="18"/>
        </w:rPr>
        <w:t> </w:t>
      </w:r>
      <w:r>
        <w:rPr>
          <w:rFonts w:ascii="Arial" w:hAnsi="Arial"/>
          <w:color w:val="231F20"/>
          <w:sz w:val="18"/>
        </w:rPr>
        <w:t>number</w:t>
      </w:r>
      <w:r>
        <w:rPr>
          <w:rFonts w:ascii="Arial" w:hAnsi="Arial"/>
          <w:color w:val="231F20"/>
          <w:spacing w:val="-5"/>
          <w:sz w:val="18"/>
        </w:rPr>
        <w:t> </w:t>
      </w:r>
      <w:r>
        <w:rPr>
          <w:rFonts w:ascii="Arial" w:hAnsi="Arial"/>
          <w:color w:val="231F20"/>
          <w:sz w:val="18"/>
        </w:rPr>
        <w:t>of</w:t>
      </w:r>
      <w:r>
        <w:rPr>
          <w:rFonts w:ascii="Arial" w:hAnsi="Arial"/>
          <w:color w:val="231F20"/>
          <w:spacing w:val="-5"/>
          <w:sz w:val="18"/>
        </w:rPr>
        <w:t> </w:t>
      </w:r>
      <w:r>
        <w:rPr>
          <w:rFonts w:ascii="Arial" w:hAnsi="Arial"/>
          <w:color w:val="231F20"/>
          <w:sz w:val="18"/>
        </w:rPr>
        <w:t>these</w:t>
      </w:r>
      <w:r>
        <w:rPr>
          <w:rFonts w:ascii="Arial" w:hAnsi="Arial"/>
          <w:color w:val="231F20"/>
          <w:spacing w:val="-5"/>
          <w:sz w:val="18"/>
        </w:rPr>
        <w:t> </w:t>
      </w:r>
      <w:r>
        <w:rPr>
          <w:rFonts w:ascii="Arial" w:hAnsi="Arial"/>
          <w:color w:val="231F20"/>
          <w:sz w:val="18"/>
        </w:rPr>
        <w:t>experiences</w:t>
      </w:r>
      <w:r>
        <w:rPr>
          <w:rFonts w:ascii="Arial" w:hAnsi="Arial"/>
          <w:color w:val="231F20"/>
          <w:spacing w:val="-5"/>
          <w:sz w:val="18"/>
        </w:rPr>
        <w:t> </w:t>
      </w:r>
      <w:r>
        <w:rPr>
          <w:rFonts w:ascii="Arial" w:hAnsi="Arial"/>
          <w:color w:val="231F20"/>
          <w:sz w:val="18"/>
        </w:rPr>
        <w:t>and</w:t>
      </w:r>
      <w:r>
        <w:rPr>
          <w:rFonts w:ascii="Arial" w:hAnsi="Arial"/>
          <w:color w:val="231F20"/>
          <w:spacing w:val="-5"/>
          <w:sz w:val="18"/>
        </w:rPr>
        <w:t> </w:t>
      </w:r>
      <w:r>
        <w:rPr>
          <w:rFonts w:ascii="Arial" w:hAnsi="Arial"/>
          <w:color w:val="231F20"/>
          <w:sz w:val="18"/>
        </w:rPr>
        <w:t>opportuni- ties. The transition between the fulcrum/lever metaphor to the</w:t>
      </w:r>
      <w:r>
        <w:rPr>
          <w:rFonts w:ascii="Arial" w:hAnsi="Arial"/>
          <w:color w:val="231F20"/>
          <w:spacing w:val="-31"/>
          <w:sz w:val="18"/>
        </w:rPr>
        <w:t> </w:t>
      </w:r>
      <w:r>
        <w:rPr>
          <w:rFonts w:ascii="Arial" w:hAnsi="Arial"/>
          <w:color w:val="231F20"/>
          <w:sz w:val="18"/>
        </w:rPr>
        <w:t>second paragraph in which he describes his experiences volunteering at a   local zoo may seem a bit abrupt. Even </w:t>
      </w:r>
      <w:r>
        <w:rPr>
          <w:rFonts w:ascii="Arial" w:hAnsi="Arial"/>
          <w:color w:val="231F20"/>
          <w:spacing w:val="-3"/>
          <w:sz w:val="18"/>
        </w:rPr>
        <w:t>so, </w:t>
      </w:r>
      <w:r>
        <w:rPr>
          <w:rFonts w:ascii="Arial" w:hAnsi="Arial"/>
          <w:color w:val="231F20"/>
          <w:sz w:val="18"/>
        </w:rPr>
        <w:t>Cameron’s description of  the</w:t>
      </w:r>
      <w:r>
        <w:rPr>
          <w:rFonts w:ascii="Arial" w:hAnsi="Arial"/>
          <w:color w:val="231F20"/>
          <w:spacing w:val="-12"/>
          <w:sz w:val="18"/>
        </w:rPr>
        <w:t> </w:t>
      </w:r>
      <w:r>
        <w:rPr>
          <w:rFonts w:ascii="Arial" w:hAnsi="Arial"/>
          <w:color w:val="231F20"/>
          <w:sz w:val="18"/>
        </w:rPr>
        <w:t>zoo</w:t>
      </w:r>
      <w:r>
        <w:rPr>
          <w:rFonts w:ascii="Arial" w:hAnsi="Arial"/>
          <w:color w:val="231F20"/>
          <w:spacing w:val="-12"/>
          <w:sz w:val="18"/>
        </w:rPr>
        <w:t> </w:t>
      </w:r>
      <w:r>
        <w:rPr>
          <w:rFonts w:ascii="Arial" w:hAnsi="Arial"/>
          <w:color w:val="231F20"/>
          <w:sz w:val="18"/>
        </w:rPr>
        <w:t>and</w:t>
      </w:r>
      <w:r>
        <w:rPr>
          <w:rFonts w:ascii="Arial" w:hAnsi="Arial"/>
          <w:color w:val="231F20"/>
          <w:spacing w:val="-12"/>
          <w:sz w:val="18"/>
        </w:rPr>
        <w:t> </w:t>
      </w:r>
      <w:r>
        <w:rPr>
          <w:rFonts w:ascii="Arial" w:hAnsi="Arial"/>
          <w:color w:val="231F20"/>
          <w:sz w:val="18"/>
        </w:rPr>
        <w:t>his</w:t>
      </w:r>
      <w:r>
        <w:rPr>
          <w:rFonts w:ascii="Arial" w:hAnsi="Arial"/>
          <w:color w:val="231F20"/>
          <w:spacing w:val="-17"/>
          <w:sz w:val="18"/>
        </w:rPr>
        <w:t> </w:t>
      </w:r>
      <w:r>
        <w:rPr>
          <w:rFonts w:ascii="Arial" w:hAnsi="Arial"/>
          <w:color w:val="231F20"/>
          <w:sz w:val="18"/>
        </w:rPr>
        <w:t>“monkeysitting”</w:t>
      </w:r>
      <w:r>
        <w:rPr>
          <w:rFonts w:ascii="Arial" w:hAnsi="Arial"/>
          <w:color w:val="231F20"/>
          <w:spacing w:val="-18"/>
          <w:sz w:val="18"/>
        </w:rPr>
        <w:t> </w:t>
      </w:r>
      <w:r>
        <w:rPr>
          <w:rFonts w:ascii="Arial" w:hAnsi="Arial"/>
          <w:color w:val="231F20"/>
          <w:sz w:val="18"/>
        </w:rPr>
        <w:t>story</w:t>
      </w:r>
      <w:r>
        <w:rPr>
          <w:rFonts w:ascii="Arial" w:hAnsi="Arial"/>
          <w:color w:val="231F20"/>
          <w:spacing w:val="-12"/>
          <w:sz w:val="18"/>
        </w:rPr>
        <w:t> </w:t>
      </w:r>
      <w:r>
        <w:rPr>
          <w:rFonts w:ascii="Arial" w:hAnsi="Arial"/>
          <w:color w:val="231F20"/>
          <w:sz w:val="18"/>
        </w:rPr>
        <w:t>are</w:t>
      </w:r>
      <w:r>
        <w:rPr>
          <w:rFonts w:ascii="Arial" w:hAnsi="Arial"/>
          <w:color w:val="231F20"/>
          <w:spacing w:val="-12"/>
          <w:sz w:val="18"/>
        </w:rPr>
        <w:t> </w:t>
      </w:r>
      <w:r>
        <w:rPr>
          <w:rFonts w:ascii="Arial" w:hAnsi="Arial"/>
          <w:color w:val="231F20"/>
          <w:sz w:val="18"/>
        </w:rPr>
        <w:t>unusual</w:t>
      </w:r>
      <w:r>
        <w:rPr>
          <w:rFonts w:ascii="Arial" w:hAnsi="Arial"/>
          <w:color w:val="231F20"/>
          <w:spacing w:val="-12"/>
          <w:sz w:val="18"/>
        </w:rPr>
        <w:t> </w:t>
      </w:r>
      <w:r>
        <w:rPr>
          <w:rFonts w:ascii="Arial" w:hAnsi="Arial"/>
          <w:color w:val="231F20"/>
          <w:sz w:val="18"/>
        </w:rPr>
        <w:t>and</w:t>
      </w:r>
      <w:r>
        <w:rPr>
          <w:rFonts w:ascii="Arial" w:hAnsi="Arial"/>
          <w:color w:val="231F20"/>
          <w:spacing w:val="-12"/>
          <w:sz w:val="18"/>
        </w:rPr>
        <w:t> </w:t>
      </w:r>
      <w:r>
        <w:rPr>
          <w:rFonts w:ascii="Arial" w:hAnsi="Arial"/>
          <w:color w:val="231F20"/>
          <w:sz w:val="18"/>
        </w:rPr>
        <w:t>memorable,</w:t>
      </w:r>
      <w:r>
        <w:rPr>
          <w:rFonts w:ascii="Arial" w:hAnsi="Arial"/>
          <w:color w:val="231F20"/>
          <w:spacing w:val="-12"/>
          <w:sz w:val="18"/>
        </w:rPr>
        <w:t> </w:t>
      </w:r>
      <w:r>
        <w:rPr>
          <w:rFonts w:ascii="Arial" w:hAnsi="Arial"/>
          <w:color w:val="231F20"/>
          <w:sz w:val="18"/>
        </w:rPr>
        <w:t>and they</w:t>
      </w:r>
      <w:r>
        <w:rPr>
          <w:rFonts w:ascii="Arial" w:hAnsi="Arial"/>
          <w:color w:val="231F20"/>
          <w:spacing w:val="-5"/>
          <w:sz w:val="18"/>
        </w:rPr>
        <w:t> </w:t>
      </w:r>
      <w:r>
        <w:rPr>
          <w:rFonts w:ascii="Arial" w:hAnsi="Arial"/>
          <w:color w:val="231F20"/>
          <w:sz w:val="18"/>
        </w:rPr>
        <w:t>show</w:t>
      </w:r>
      <w:r>
        <w:rPr>
          <w:rFonts w:ascii="Arial" w:hAnsi="Arial"/>
          <w:color w:val="231F20"/>
          <w:spacing w:val="-5"/>
          <w:sz w:val="18"/>
        </w:rPr>
        <w:t> </w:t>
      </w:r>
      <w:r>
        <w:rPr>
          <w:rFonts w:ascii="Arial" w:hAnsi="Arial"/>
          <w:color w:val="231F20"/>
          <w:sz w:val="18"/>
        </w:rPr>
        <w:t>us</w:t>
      </w:r>
      <w:r>
        <w:rPr>
          <w:rFonts w:ascii="Arial" w:hAnsi="Arial"/>
          <w:color w:val="231F20"/>
          <w:spacing w:val="-5"/>
          <w:sz w:val="18"/>
        </w:rPr>
        <w:t> </w:t>
      </w:r>
      <w:r>
        <w:rPr>
          <w:rFonts w:ascii="Arial" w:hAnsi="Arial"/>
          <w:color w:val="231F20"/>
          <w:sz w:val="18"/>
        </w:rPr>
        <w:t>that</w:t>
      </w:r>
      <w:r>
        <w:rPr>
          <w:rFonts w:ascii="Arial" w:hAnsi="Arial"/>
          <w:color w:val="231F20"/>
          <w:spacing w:val="-5"/>
          <w:sz w:val="18"/>
        </w:rPr>
        <w:t> </w:t>
      </w:r>
      <w:r>
        <w:rPr>
          <w:rFonts w:ascii="Arial" w:hAnsi="Arial"/>
          <w:color w:val="231F20"/>
          <w:sz w:val="18"/>
        </w:rPr>
        <w:t>Cameron</w:t>
      </w:r>
      <w:r>
        <w:rPr>
          <w:rFonts w:ascii="Arial" w:hAnsi="Arial"/>
          <w:color w:val="231F20"/>
          <w:spacing w:val="-5"/>
          <w:sz w:val="18"/>
        </w:rPr>
        <w:t> </w:t>
      </w:r>
      <w:r>
        <w:rPr>
          <w:rFonts w:ascii="Arial" w:hAnsi="Arial"/>
          <w:color w:val="231F20"/>
          <w:sz w:val="18"/>
        </w:rPr>
        <w:t>is</w:t>
      </w:r>
      <w:r>
        <w:rPr>
          <w:rFonts w:ascii="Arial" w:hAnsi="Arial"/>
          <w:color w:val="231F20"/>
          <w:spacing w:val="-5"/>
          <w:sz w:val="18"/>
        </w:rPr>
        <w:t> </w:t>
      </w:r>
      <w:r>
        <w:rPr>
          <w:rFonts w:ascii="Arial" w:hAnsi="Arial"/>
          <w:color w:val="231F20"/>
          <w:sz w:val="18"/>
        </w:rPr>
        <w:t>passionate</w:t>
      </w:r>
      <w:r>
        <w:rPr>
          <w:rFonts w:ascii="Arial" w:hAnsi="Arial"/>
          <w:color w:val="231F20"/>
          <w:spacing w:val="-5"/>
          <w:sz w:val="18"/>
        </w:rPr>
        <w:t> </w:t>
      </w:r>
      <w:r>
        <w:rPr>
          <w:rFonts w:ascii="Arial" w:hAnsi="Arial"/>
          <w:color w:val="231F20"/>
          <w:sz w:val="18"/>
        </w:rPr>
        <w:t>about</w:t>
      </w:r>
      <w:r>
        <w:rPr>
          <w:rFonts w:ascii="Arial" w:hAnsi="Arial"/>
          <w:color w:val="231F20"/>
          <w:spacing w:val="-5"/>
          <w:sz w:val="18"/>
        </w:rPr>
        <w:t> </w:t>
      </w:r>
      <w:r>
        <w:rPr>
          <w:rFonts w:ascii="Arial" w:hAnsi="Arial"/>
          <w:color w:val="231F20"/>
          <w:sz w:val="18"/>
        </w:rPr>
        <w:t>animal</w:t>
      </w:r>
      <w:r>
        <w:rPr>
          <w:rFonts w:ascii="Arial" w:hAnsi="Arial"/>
          <w:color w:val="231F20"/>
          <w:spacing w:val="-5"/>
          <w:sz w:val="18"/>
        </w:rPr>
        <w:t> </w:t>
      </w:r>
      <w:r>
        <w:rPr>
          <w:rFonts w:ascii="Arial" w:hAnsi="Arial"/>
          <w:color w:val="231F20"/>
          <w:sz w:val="18"/>
        </w:rPr>
        <w:t>science.</w:t>
      </w:r>
    </w:p>
    <w:p>
      <w:pPr>
        <w:spacing w:line="278" w:lineRule="auto" w:before="0"/>
        <w:ind w:left="579" w:right="597" w:firstLine="300"/>
        <w:jc w:val="both"/>
        <w:rPr>
          <w:rFonts w:ascii="Arial" w:hAnsi="Arial"/>
          <w:sz w:val="18"/>
        </w:rPr>
      </w:pPr>
      <w:r>
        <w:rPr>
          <w:rFonts w:ascii="Arial" w:hAnsi="Arial"/>
          <w:color w:val="231F20"/>
          <w:sz w:val="18"/>
        </w:rPr>
        <w:t>The third paragraph begins to list numerous experiences in which Cameron</w:t>
      </w:r>
      <w:r>
        <w:rPr>
          <w:rFonts w:ascii="Arial" w:hAnsi="Arial"/>
          <w:color w:val="231F20"/>
          <w:spacing w:val="-3"/>
          <w:sz w:val="18"/>
        </w:rPr>
        <w:t> </w:t>
      </w:r>
      <w:r>
        <w:rPr>
          <w:rFonts w:ascii="Arial" w:hAnsi="Arial"/>
          <w:color w:val="231F20"/>
          <w:sz w:val="18"/>
        </w:rPr>
        <w:t>has</w:t>
      </w:r>
      <w:r>
        <w:rPr>
          <w:rFonts w:ascii="Arial" w:hAnsi="Arial"/>
          <w:color w:val="231F20"/>
          <w:spacing w:val="-3"/>
          <w:sz w:val="18"/>
        </w:rPr>
        <w:t> </w:t>
      </w:r>
      <w:r>
        <w:rPr>
          <w:rFonts w:ascii="Arial" w:hAnsi="Arial"/>
          <w:color w:val="231F20"/>
          <w:sz w:val="18"/>
        </w:rPr>
        <w:t>participated.</w:t>
      </w:r>
      <w:r>
        <w:rPr>
          <w:rFonts w:ascii="Arial" w:hAnsi="Arial"/>
          <w:color w:val="231F20"/>
          <w:spacing w:val="-22"/>
          <w:sz w:val="18"/>
        </w:rPr>
        <w:t> </w:t>
      </w:r>
      <w:r>
        <w:rPr>
          <w:rFonts w:ascii="Arial" w:hAnsi="Arial"/>
          <w:color w:val="231F20"/>
          <w:sz w:val="18"/>
        </w:rPr>
        <w:t>This</w:t>
      </w:r>
      <w:r>
        <w:rPr>
          <w:rFonts w:ascii="Arial" w:hAnsi="Arial"/>
          <w:color w:val="231F20"/>
          <w:spacing w:val="-3"/>
          <w:sz w:val="18"/>
        </w:rPr>
        <w:t> </w:t>
      </w:r>
      <w:r>
        <w:rPr>
          <w:rFonts w:ascii="Arial" w:hAnsi="Arial"/>
          <w:color w:val="231F20"/>
          <w:sz w:val="18"/>
        </w:rPr>
        <w:t>is</w:t>
      </w:r>
      <w:r>
        <w:rPr>
          <w:rFonts w:ascii="Arial" w:hAnsi="Arial"/>
          <w:color w:val="231F20"/>
          <w:spacing w:val="-3"/>
          <w:sz w:val="18"/>
        </w:rPr>
        <w:t> </w:t>
      </w:r>
      <w:r>
        <w:rPr>
          <w:rFonts w:ascii="Arial" w:hAnsi="Arial"/>
          <w:color w:val="231F20"/>
          <w:sz w:val="18"/>
        </w:rPr>
        <w:t>appropriate</w:t>
      </w:r>
      <w:r>
        <w:rPr>
          <w:rFonts w:ascii="Arial" w:hAnsi="Arial"/>
          <w:color w:val="231F20"/>
          <w:spacing w:val="-3"/>
          <w:sz w:val="18"/>
        </w:rPr>
        <w:t> for </w:t>
      </w:r>
      <w:r>
        <w:rPr>
          <w:rFonts w:ascii="Arial" w:hAnsi="Arial"/>
          <w:color w:val="231F20"/>
          <w:sz w:val="18"/>
        </w:rPr>
        <w:t>a</w:t>
      </w:r>
      <w:r>
        <w:rPr>
          <w:rFonts w:ascii="Arial" w:hAnsi="Arial"/>
          <w:color w:val="231F20"/>
          <w:spacing w:val="-3"/>
          <w:sz w:val="18"/>
        </w:rPr>
        <w:t> </w:t>
      </w:r>
      <w:r>
        <w:rPr>
          <w:rFonts w:ascii="Arial" w:hAnsi="Arial"/>
          <w:color w:val="231F20"/>
          <w:sz w:val="18"/>
        </w:rPr>
        <w:t>resume</w:t>
      </w:r>
      <w:r>
        <w:rPr>
          <w:rFonts w:ascii="Arial" w:hAnsi="Arial"/>
          <w:color w:val="231F20"/>
          <w:spacing w:val="-3"/>
          <w:sz w:val="18"/>
        </w:rPr>
        <w:t> </w:t>
      </w:r>
      <w:r>
        <w:rPr>
          <w:rFonts w:ascii="Arial" w:hAnsi="Arial"/>
          <w:color w:val="231F20"/>
          <w:sz w:val="18"/>
        </w:rPr>
        <w:t>or</w:t>
      </w:r>
      <w:r>
        <w:rPr>
          <w:rFonts w:ascii="Arial" w:hAnsi="Arial"/>
          <w:color w:val="231F20"/>
          <w:spacing w:val="-3"/>
          <w:sz w:val="18"/>
        </w:rPr>
        <w:t> CV;</w:t>
      </w:r>
      <w:r>
        <w:rPr>
          <w:rFonts w:ascii="Arial" w:hAnsi="Arial"/>
          <w:color w:val="231F20"/>
          <w:spacing w:val="-12"/>
          <w:sz w:val="18"/>
        </w:rPr>
        <w:t> </w:t>
      </w:r>
      <w:r>
        <w:rPr>
          <w:rFonts w:ascii="Arial" w:hAnsi="Arial"/>
          <w:color w:val="231F20"/>
          <w:spacing w:val="-2"/>
          <w:sz w:val="18"/>
        </w:rPr>
        <w:t>but </w:t>
      </w:r>
      <w:r>
        <w:rPr>
          <w:rFonts w:ascii="Arial" w:hAnsi="Arial"/>
          <w:color w:val="231F20"/>
          <w:sz w:val="18"/>
        </w:rPr>
        <w:t>in essays, it is best not to list activities unless they are crucial to illus- trating a bigger point. Compared to bullet-point lists, it is much harder in the essay narrative to remember activities when they lack the tie to a</w:t>
      </w:r>
      <w:r>
        <w:rPr>
          <w:rFonts w:ascii="Arial" w:hAnsi="Arial"/>
          <w:color w:val="231F20"/>
          <w:spacing w:val="-11"/>
          <w:sz w:val="18"/>
        </w:rPr>
        <w:t> </w:t>
      </w:r>
      <w:r>
        <w:rPr>
          <w:rFonts w:ascii="Arial" w:hAnsi="Arial"/>
          <w:color w:val="231F20"/>
          <w:sz w:val="18"/>
        </w:rPr>
        <w:t>story</w:t>
      </w:r>
      <w:r>
        <w:rPr>
          <w:rFonts w:ascii="Arial" w:hAnsi="Arial"/>
          <w:color w:val="231F20"/>
          <w:spacing w:val="-11"/>
          <w:sz w:val="18"/>
        </w:rPr>
        <w:t> </w:t>
      </w:r>
      <w:r>
        <w:rPr>
          <w:rFonts w:ascii="Arial" w:hAnsi="Arial"/>
          <w:color w:val="231F20"/>
          <w:sz w:val="18"/>
        </w:rPr>
        <w:t>line.</w:t>
      </w:r>
      <w:r>
        <w:rPr>
          <w:rFonts w:ascii="Arial" w:hAnsi="Arial"/>
          <w:color w:val="231F20"/>
          <w:spacing w:val="-21"/>
          <w:sz w:val="18"/>
        </w:rPr>
        <w:t> </w:t>
      </w:r>
      <w:r>
        <w:rPr>
          <w:rFonts w:ascii="Arial" w:hAnsi="Arial"/>
          <w:color w:val="231F20"/>
          <w:sz w:val="18"/>
        </w:rPr>
        <w:t>In</w:t>
      </w:r>
      <w:r>
        <w:rPr>
          <w:rFonts w:ascii="Arial" w:hAnsi="Arial"/>
          <w:color w:val="231F20"/>
          <w:spacing w:val="-11"/>
          <w:sz w:val="18"/>
        </w:rPr>
        <w:t> </w:t>
      </w:r>
      <w:r>
        <w:rPr>
          <w:rFonts w:ascii="Arial" w:hAnsi="Arial"/>
          <w:color w:val="231F20"/>
          <w:sz w:val="18"/>
        </w:rPr>
        <w:t>Cameron’s</w:t>
      </w:r>
      <w:r>
        <w:rPr>
          <w:rFonts w:ascii="Arial" w:hAnsi="Arial"/>
          <w:color w:val="231F20"/>
          <w:spacing w:val="-11"/>
          <w:sz w:val="18"/>
        </w:rPr>
        <w:t> </w:t>
      </w:r>
      <w:r>
        <w:rPr>
          <w:rFonts w:ascii="Arial" w:hAnsi="Arial"/>
          <w:color w:val="231F20"/>
          <w:spacing w:val="-5"/>
          <w:sz w:val="18"/>
        </w:rPr>
        <w:t>essay,</w:t>
      </w:r>
      <w:r>
        <w:rPr>
          <w:rFonts w:ascii="Arial" w:hAnsi="Arial"/>
          <w:color w:val="231F20"/>
          <w:spacing w:val="-11"/>
          <w:sz w:val="18"/>
        </w:rPr>
        <w:t> </w:t>
      </w:r>
      <w:r>
        <w:rPr>
          <w:rFonts w:ascii="Arial" w:hAnsi="Arial"/>
          <w:color w:val="231F20"/>
          <w:sz w:val="18"/>
        </w:rPr>
        <w:t>the</w:t>
      </w:r>
      <w:r>
        <w:rPr>
          <w:rFonts w:ascii="Arial" w:hAnsi="Arial"/>
          <w:color w:val="231F20"/>
          <w:spacing w:val="-11"/>
          <w:sz w:val="18"/>
        </w:rPr>
        <w:t> </w:t>
      </w:r>
      <w:r>
        <w:rPr>
          <w:rFonts w:ascii="Arial" w:hAnsi="Arial"/>
          <w:color w:val="231F20"/>
          <w:sz w:val="18"/>
        </w:rPr>
        <w:t>Japanese</w:t>
      </w:r>
      <w:r>
        <w:rPr>
          <w:rFonts w:ascii="Arial" w:hAnsi="Arial"/>
          <w:color w:val="231F20"/>
          <w:spacing w:val="-11"/>
          <w:sz w:val="18"/>
        </w:rPr>
        <w:t> </w:t>
      </w:r>
      <w:r>
        <w:rPr>
          <w:rFonts w:ascii="Arial" w:hAnsi="Arial"/>
          <w:color w:val="231F20"/>
          <w:sz w:val="18"/>
        </w:rPr>
        <w:t>snow</w:t>
      </w:r>
      <w:r>
        <w:rPr>
          <w:rFonts w:ascii="Arial" w:hAnsi="Arial"/>
          <w:color w:val="231F20"/>
          <w:spacing w:val="-11"/>
          <w:sz w:val="18"/>
        </w:rPr>
        <w:t> </w:t>
      </w:r>
      <w:r>
        <w:rPr>
          <w:rFonts w:ascii="Arial" w:hAnsi="Arial"/>
          <w:color w:val="231F20"/>
          <w:sz w:val="18"/>
        </w:rPr>
        <w:t>macaque</w:t>
      </w:r>
      <w:r>
        <w:rPr>
          <w:rFonts w:ascii="Arial" w:hAnsi="Arial"/>
          <w:color w:val="231F20"/>
          <w:spacing w:val="-11"/>
          <w:sz w:val="18"/>
        </w:rPr>
        <w:t> </w:t>
      </w:r>
      <w:r>
        <w:rPr>
          <w:rFonts w:ascii="Arial" w:hAnsi="Arial"/>
          <w:color w:val="231F20"/>
          <w:sz w:val="18"/>
        </w:rPr>
        <w:t>is</w:t>
      </w:r>
      <w:r>
        <w:rPr>
          <w:rFonts w:ascii="Arial" w:hAnsi="Arial"/>
          <w:color w:val="231F20"/>
          <w:spacing w:val="-11"/>
          <w:sz w:val="18"/>
        </w:rPr>
        <w:t> </w:t>
      </w:r>
      <w:r>
        <w:rPr>
          <w:rFonts w:ascii="Arial" w:hAnsi="Arial"/>
          <w:color w:val="231F20"/>
          <w:sz w:val="18"/>
        </w:rPr>
        <w:t>more memorable</w:t>
      </w:r>
      <w:r>
        <w:rPr>
          <w:rFonts w:ascii="Arial" w:hAnsi="Arial"/>
          <w:color w:val="231F20"/>
          <w:spacing w:val="-5"/>
          <w:sz w:val="18"/>
        </w:rPr>
        <w:t> </w:t>
      </w:r>
      <w:r>
        <w:rPr>
          <w:rFonts w:ascii="Arial" w:hAnsi="Arial"/>
          <w:color w:val="231F20"/>
          <w:sz w:val="18"/>
        </w:rPr>
        <w:t>than</w:t>
      </w:r>
      <w:r>
        <w:rPr>
          <w:rFonts w:ascii="Arial" w:hAnsi="Arial"/>
          <w:color w:val="231F20"/>
          <w:spacing w:val="-5"/>
          <w:sz w:val="18"/>
        </w:rPr>
        <w:t> </w:t>
      </w:r>
      <w:r>
        <w:rPr>
          <w:rFonts w:ascii="Arial" w:hAnsi="Arial"/>
          <w:color w:val="231F20"/>
          <w:sz w:val="18"/>
        </w:rPr>
        <w:t>the</w:t>
      </w:r>
      <w:r>
        <w:rPr>
          <w:rFonts w:ascii="Arial" w:hAnsi="Arial"/>
          <w:color w:val="231F20"/>
          <w:spacing w:val="-5"/>
          <w:sz w:val="18"/>
        </w:rPr>
        <w:t> </w:t>
      </w:r>
      <w:r>
        <w:rPr>
          <w:rFonts w:ascii="Arial" w:hAnsi="Arial"/>
          <w:color w:val="231F20"/>
          <w:sz w:val="18"/>
        </w:rPr>
        <w:t>list</w:t>
      </w:r>
      <w:r>
        <w:rPr>
          <w:rFonts w:ascii="Arial" w:hAnsi="Arial"/>
          <w:color w:val="231F20"/>
          <w:spacing w:val="-5"/>
          <w:sz w:val="18"/>
        </w:rPr>
        <w:t> </w:t>
      </w:r>
      <w:r>
        <w:rPr>
          <w:rFonts w:ascii="Arial" w:hAnsi="Arial"/>
          <w:color w:val="231F20"/>
          <w:sz w:val="18"/>
        </w:rPr>
        <w:t>of</w:t>
      </w:r>
      <w:r>
        <w:rPr>
          <w:rFonts w:ascii="Arial" w:hAnsi="Arial"/>
          <w:color w:val="231F20"/>
          <w:spacing w:val="-5"/>
          <w:sz w:val="18"/>
        </w:rPr>
        <w:t> </w:t>
      </w:r>
      <w:r>
        <w:rPr>
          <w:rFonts w:ascii="Arial" w:hAnsi="Arial"/>
          <w:color w:val="231F20"/>
          <w:sz w:val="18"/>
        </w:rPr>
        <w:t>accomplishments</w:t>
      </w:r>
      <w:r>
        <w:rPr>
          <w:rFonts w:ascii="Arial" w:hAnsi="Arial"/>
          <w:color w:val="231F20"/>
          <w:spacing w:val="-5"/>
          <w:sz w:val="18"/>
        </w:rPr>
        <w:t> </w:t>
      </w:r>
      <w:r>
        <w:rPr>
          <w:rFonts w:ascii="Arial" w:hAnsi="Arial"/>
          <w:color w:val="231F20"/>
          <w:sz w:val="18"/>
        </w:rPr>
        <w:t>such</w:t>
      </w:r>
      <w:r>
        <w:rPr>
          <w:rFonts w:ascii="Arial" w:hAnsi="Arial"/>
          <w:color w:val="231F20"/>
          <w:spacing w:val="-5"/>
          <w:sz w:val="18"/>
        </w:rPr>
        <w:t> </w:t>
      </w:r>
      <w:r>
        <w:rPr>
          <w:rFonts w:ascii="Arial" w:hAnsi="Arial"/>
          <w:color w:val="231F20"/>
          <w:sz w:val="18"/>
        </w:rPr>
        <w:t>as</w:t>
      </w:r>
      <w:r>
        <w:rPr>
          <w:rFonts w:ascii="Arial" w:hAnsi="Arial"/>
          <w:color w:val="231F20"/>
          <w:spacing w:val="-9"/>
          <w:sz w:val="18"/>
        </w:rPr>
        <w:t> </w:t>
      </w:r>
      <w:r>
        <w:rPr>
          <w:rFonts w:ascii="Arial" w:hAnsi="Arial"/>
          <w:color w:val="231F20"/>
          <w:sz w:val="18"/>
        </w:rPr>
        <w:t>“NHS</w:t>
      </w:r>
      <w:r>
        <w:rPr>
          <w:rFonts w:ascii="Arial" w:hAnsi="Arial"/>
          <w:color w:val="231F20"/>
          <w:spacing w:val="-5"/>
          <w:sz w:val="18"/>
        </w:rPr>
        <w:t> </w:t>
      </w:r>
      <w:r>
        <w:rPr>
          <w:rFonts w:ascii="Arial" w:hAnsi="Arial"/>
          <w:color w:val="231F20"/>
          <w:sz w:val="18"/>
        </w:rPr>
        <w:t>President, Steel Drums Ensemble President, and Student Representative to the School Board” because it is presented in a story-like </w:t>
      </w:r>
      <w:r>
        <w:rPr>
          <w:rFonts w:ascii="Arial" w:hAnsi="Arial"/>
          <w:color w:val="231F20"/>
          <w:spacing w:val="-3"/>
          <w:sz w:val="18"/>
        </w:rPr>
        <w:t>way </w:t>
      </w:r>
      <w:r>
        <w:rPr>
          <w:rFonts w:ascii="Arial" w:hAnsi="Arial"/>
          <w:color w:val="231F20"/>
          <w:sz w:val="18"/>
        </w:rPr>
        <w:t>so that </w:t>
      </w:r>
      <w:r>
        <w:rPr>
          <w:rFonts w:ascii="Arial" w:hAnsi="Arial"/>
          <w:color w:val="231F20"/>
          <w:spacing w:val="-2"/>
          <w:sz w:val="18"/>
        </w:rPr>
        <w:t>you </w:t>
      </w:r>
      <w:r>
        <w:rPr>
          <w:rFonts w:ascii="Arial" w:hAnsi="Arial"/>
          <w:color w:val="231F20"/>
          <w:sz w:val="18"/>
        </w:rPr>
        <w:t>can</w:t>
      </w:r>
      <w:r>
        <w:rPr>
          <w:rFonts w:ascii="Arial" w:hAnsi="Arial"/>
          <w:color w:val="231F20"/>
          <w:spacing w:val="-4"/>
          <w:sz w:val="18"/>
        </w:rPr>
        <w:t> </w:t>
      </w:r>
      <w:r>
        <w:rPr>
          <w:rFonts w:ascii="Arial" w:hAnsi="Arial"/>
          <w:color w:val="231F20"/>
          <w:sz w:val="18"/>
        </w:rPr>
        <w:t>almost</w:t>
      </w:r>
      <w:r>
        <w:rPr>
          <w:rFonts w:ascii="Arial" w:hAnsi="Arial"/>
          <w:color w:val="231F20"/>
          <w:spacing w:val="-5"/>
          <w:sz w:val="18"/>
        </w:rPr>
        <w:t> </w:t>
      </w:r>
      <w:r>
        <w:rPr>
          <w:rFonts w:ascii="Arial" w:hAnsi="Arial"/>
          <w:color w:val="231F20"/>
          <w:sz w:val="18"/>
        </w:rPr>
        <w:t>visualize</w:t>
      </w:r>
      <w:r>
        <w:rPr>
          <w:rFonts w:ascii="Arial" w:hAnsi="Arial"/>
          <w:color w:val="231F20"/>
          <w:spacing w:val="-5"/>
          <w:sz w:val="18"/>
        </w:rPr>
        <w:t> </w:t>
      </w:r>
      <w:r>
        <w:rPr>
          <w:rFonts w:ascii="Arial" w:hAnsi="Arial"/>
          <w:color w:val="231F20"/>
          <w:sz w:val="18"/>
        </w:rPr>
        <w:t>Cameron</w:t>
      </w:r>
      <w:r>
        <w:rPr>
          <w:rFonts w:ascii="Arial" w:hAnsi="Arial"/>
          <w:color w:val="231F20"/>
          <w:spacing w:val="-5"/>
          <w:sz w:val="18"/>
        </w:rPr>
        <w:t> </w:t>
      </w:r>
      <w:r>
        <w:rPr>
          <w:rFonts w:ascii="Arial" w:hAnsi="Arial"/>
          <w:color w:val="231F20"/>
          <w:sz w:val="18"/>
        </w:rPr>
        <w:t>as</w:t>
      </w:r>
      <w:r>
        <w:rPr>
          <w:rFonts w:ascii="Arial" w:hAnsi="Arial"/>
          <w:color w:val="231F20"/>
          <w:spacing w:val="-5"/>
          <w:sz w:val="18"/>
        </w:rPr>
        <w:t> </w:t>
      </w:r>
      <w:r>
        <w:rPr>
          <w:rFonts w:ascii="Arial" w:hAnsi="Arial"/>
          <w:color w:val="231F20"/>
          <w:sz w:val="18"/>
        </w:rPr>
        <w:t>he</w:t>
      </w:r>
      <w:r>
        <w:rPr>
          <w:rFonts w:ascii="Arial" w:hAnsi="Arial"/>
          <w:color w:val="231F20"/>
          <w:spacing w:val="-10"/>
          <w:sz w:val="18"/>
        </w:rPr>
        <w:t> </w:t>
      </w:r>
      <w:r>
        <w:rPr>
          <w:rFonts w:ascii="Arial" w:hAnsi="Arial"/>
          <w:color w:val="231F20"/>
          <w:sz w:val="18"/>
        </w:rPr>
        <w:t>“monkeysits”</w:t>
      </w:r>
      <w:r>
        <w:rPr>
          <w:rFonts w:ascii="Arial" w:hAnsi="Arial"/>
          <w:color w:val="231F20"/>
          <w:spacing w:val="-11"/>
          <w:sz w:val="18"/>
        </w:rPr>
        <w:t> </w:t>
      </w:r>
      <w:r>
        <w:rPr>
          <w:rFonts w:ascii="Arial" w:hAnsi="Arial"/>
          <w:color w:val="231F20"/>
          <w:spacing w:val="-3"/>
          <w:sz w:val="18"/>
        </w:rPr>
        <w:t>for</w:t>
      </w:r>
      <w:r>
        <w:rPr>
          <w:rFonts w:ascii="Arial" w:hAnsi="Arial"/>
          <w:color w:val="231F20"/>
          <w:spacing w:val="-5"/>
          <w:sz w:val="18"/>
        </w:rPr>
        <w:t> </w:t>
      </w:r>
      <w:r>
        <w:rPr>
          <w:rFonts w:ascii="Arial" w:hAnsi="Arial"/>
          <w:color w:val="231F20"/>
          <w:sz w:val="18"/>
        </w:rPr>
        <w:t>his</w:t>
      </w:r>
      <w:r>
        <w:rPr>
          <w:rFonts w:ascii="Arial" w:hAnsi="Arial"/>
          <w:color w:val="231F20"/>
          <w:spacing w:val="-5"/>
          <w:sz w:val="18"/>
        </w:rPr>
        <w:t> </w:t>
      </w:r>
      <w:r>
        <w:rPr>
          <w:rFonts w:ascii="Arial" w:hAnsi="Arial"/>
          <w:color w:val="231F20"/>
          <w:sz w:val="18"/>
        </w:rPr>
        <w:t>boss.</w:t>
      </w:r>
    </w:p>
    <w:p>
      <w:pPr>
        <w:spacing w:line="278" w:lineRule="auto" w:before="0"/>
        <w:ind w:left="579" w:right="597" w:firstLine="300"/>
        <w:jc w:val="both"/>
        <w:rPr>
          <w:rFonts w:ascii="Arial" w:hAnsi="Arial"/>
          <w:sz w:val="18"/>
        </w:rPr>
      </w:pPr>
      <w:r>
        <w:rPr>
          <w:rFonts w:ascii="Arial" w:hAnsi="Arial"/>
          <w:color w:val="231F20"/>
          <w:sz w:val="18"/>
        </w:rPr>
        <w:t>One theme that appears throughout Cameron’s activities is his dedication to science; however, he unexpectedly emphasizes the leadership aspect of these experiences. The penultimate paragraph lists examples of Cameron’s leadership experience, where again, highlighting a single activity might have been more effective. As a tie- in, Cameron refers back to his original metaphor in noting, “Leaders are those few  who do manage to balance the use of  their ‘lever  and</w:t>
      </w:r>
    </w:p>
    <w:p>
      <w:pPr>
        <w:spacing w:after="0" w:line="278" w:lineRule="auto"/>
        <w:jc w:val="both"/>
        <w:rPr>
          <w:rFonts w:ascii="Arial" w:hAnsi="Arial"/>
          <w:sz w:val="18"/>
        </w:rPr>
        <w:sectPr>
          <w:pgSz w:w="8640" w:h="12960"/>
          <w:pgMar w:header="702" w:footer="0" w:top="1020" w:bottom="280" w:left="1100" w:right="840"/>
        </w:sectPr>
      </w:pPr>
    </w:p>
    <w:p>
      <w:pPr>
        <w:pStyle w:val="BodyText"/>
        <w:spacing w:before="1"/>
        <w:rPr>
          <w:rFonts w:ascii="Arial"/>
          <w:sz w:val="25"/>
        </w:rPr>
      </w:pPr>
    </w:p>
    <w:p>
      <w:pPr>
        <w:spacing w:line="278" w:lineRule="auto" w:before="94"/>
        <w:ind w:left="600" w:right="507" w:firstLine="0"/>
        <w:jc w:val="left"/>
        <w:rPr>
          <w:rFonts w:ascii="Arial" w:hAnsi="Arial"/>
          <w:sz w:val="18"/>
        </w:rPr>
      </w:pPr>
      <w:bookmarkStart w:name="“Inspiration from an Energy Conversion M" w:id="127"/>
      <w:bookmarkEnd w:id="127"/>
      <w:r>
        <w:rPr/>
      </w:r>
      <w:bookmarkStart w:name="_bookmark54" w:id="128"/>
      <w:bookmarkEnd w:id="128"/>
      <w:r>
        <w:rPr/>
      </w:r>
      <w:r>
        <w:rPr>
          <w:rFonts w:ascii="Arial" w:hAnsi="Arial"/>
          <w:color w:val="231F20"/>
          <w:sz w:val="18"/>
        </w:rPr>
        <w:t>fulcrum’.” He skillfully weaves in his experience at CALS, which shows Cornell University specifically why he has chosen their university.</w:t>
      </w:r>
    </w:p>
    <w:p>
      <w:pPr>
        <w:spacing w:line="278" w:lineRule="auto" w:before="0"/>
        <w:ind w:left="600" w:right="596" w:firstLine="300"/>
        <w:jc w:val="both"/>
        <w:rPr>
          <w:rFonts w:ascii="Arial" w:hAnsi="Arial"/>
          <w:sz w:val="18"/>
        </w:rPr>
      </w:pPr>
      <w:r>
        <w:rPr>
          <w:rFonts w:ascii="Arial" w:hAnsi="Arial"/>
          <w:color w:val="231F20"/>
          <w:sz w:val="18"/>
        </w:rPr>
        <w:t>The last paragraph in particular brings together the </w:t>
      </w:r>
      <w:r>
        <w:rPr>
          <w:rFonts w:ascii="Arial" w:hAnsi="Arial"/>
          <w:color w:val="231F20"/>
          <w:spacing w:val="-3"/>
          <w:sz w:val="18"/>
        </w:rPr>
        <w:t>lever </w:t>
      </w:r>
      <w:r>
        <w:rPr>
          <w:rFonts w:ascii="Arial" w:hAnsi="Arial"/>
          <w:color w:val="231F20"/>
          <w:sz w:val="18"/>
        </w:rPr>
        <w:t>meta-  </w:t>
      </w:r>
      <w:r>
        <w:rPr>
          <w:rFonts w:ascii="Arial" w:hAnsi="Arial"/>
          <w:color w:val="231F20"/>
          <w:spacing w:val="-3"/>
          <w:sz w:val="18"/>
        </w:rPr>
        <w:t>phor,  </w:t>
      </w:r>
      <w:r>
        <w:rPr>
          <w:rFonts w:ascii="Arial" w:hAnsi="Arial"/>
          <w:color w:val="231F20"/>
          <w:sz w:val="18"/>
        </w:rPr>
        <w:t>the zoo experience, and Cameron’s experience at CALS to      show his commitment to Cornell. Cameron’s essay could </w:t>
      </w:r>
      <w:r>
        <w:rPr>
          <w:rFonts w:ascii="Arial" w:hAnsi="Arial"/>
          <w:color w:val="231F20"/>
          <w:spacing w:val="-3"/>
          <w:sz w:val="18"/>
        </w:rPr>
        <w:t>have </w:t>
      </w:r>
      <w:r>
        <w:rPr>
          <w:rFonts w:ascii="Arial" w:hAnsi="Arial"/>
          <w:color w:val="231F20"/>
          <w:sz w:val="18"/>
        </w:rPr>
        <w:t>been strengthened by using the lever/fulcrum metaphor less and introduc- ing</w:t>
      </w:r>
      <w:r>
        <w:rPr>
          <w:rFonts w:ascii="Arial" w:hAnsi="Arial"/>
          <w:color w:val="231F20"/>
          <w:spacing w:val="-13"/>
          <w:sz w:val="18"/>
        </w:rPr>
        <w:t> </w:t>
      </w:r>
      <w:r>
        <w:rPr>
          <w:rFonts w:ascii="Arial" w:hAnsi="Arial"/>
          <w:color w:val="231F20"/>
          <w:sz w:val="18"/>
        </w:rPr>
        <w:t>leadership</w:t>
      </w:r>
      <w:r>
        <w:rPr>
          <w:rFonts w:ascii="Arial" w:hAnsi="Arial"/>
          <w:color w:val="231F20"/>
          <w:spacing w:val="-13"/>
          <w:sz w:val="18"/>
        </w:rPr>
        <w:t> </w:t>
      </w:r>
      <w:r>
        <w:rPr>
          <w:rFonts w:ascii="Arial" w:hAnsi="Arial"/>
          <w:color w:val="231F20"/>
          <w:sz w:val="18"/>
        </w:rPr>
        <w:t>earlier</w:t>
      </w:r>
      <w:r>
        <w:rPr>
          <w:rFonts w:ascii="Arial" w:hAnsi="Arial"/>
          <w:color w:val="231F20"/>
          <w:spacing w:val="-13"/>
          <w:sz w:val="18"/>
        </w:rPr>
        <w:t> </w:t>
      </w:r>
      <w:r>
        <w:rPr>
          <w:rFonts w:ascii="Arial" w:hAnsi="Arial"/>
          <w:color w:val="231F20"/>
          <w:sz w:val="18"/>
        </w:rPr>
        <w:t>on.</w:t>
      </w:r>
      <w:r>
        <w:rPr>
          <w:rFonts w:ascii="Arial" w:hAnsi="Arial"/>
          <w:color w:val="231F20"/>
          <w:spacing w:val="-32"/>
          <w:sz w:val="18"/>
        </w:rPr>
        <w:t> </w:t>
      </w:r>
      <w:r>
        <w:rPr>
          <w:rFonts w:ascii="Arial" w:hAnsi="Arial"/>
          <w:color w:val="231F20"/>
          <w:sz w:val="18"/>
        </w:rPr>
        <w:t>Though</w:t>
      </w:r>
      <w:r>
        <w:rPr>
          <w:rFonts w:ascii="Arial" w:hAnsi="Arial"/>
          <w:color w:val="231F20"/>
          <w:spacing w:val="-13"/>
          <w:sz w:val="18"/>
        </w:rPr>
        <w:t> </w:t>
      </w:r>
      <w:r>
        <w:rPr>
          <w:rFonts w:ascii="Arial" w:hAnsi="Arial"/>
          <w:color w:val="231F20"/>
          <w:sz w:val="18"/>
        </w:rPr>
        <w:t>it</w:t>
      </w:r>
      <w:r>
        <w:rPr>
          <w:rFonts w:ascii="Arial" w:hAnsi="Arial"/>
          <w:color w:val="231F20"/>
          <w:spacing w:val="-13"/>
          <w:sz w:val="18"/>
        </w:rPr>
        <w:t> </w:t>
      </w:r>
      <w:r>
        <w:rPr>
          <w:rFonts w:ascii="Arial" w:hAnsi="Arial"/>
          <w:color w:val="231F20"/>
          <w:sz w:val="18"/>
        </w:rPr>
        <w:t>may</w:t>
      </w:r>
      <w:r>
        <w:rPr>
          <w:rFonts w:ascii="Arial" w:hAnsi="Arial"/>
          <w:color w:val="231F20"/>
          <w:spacing w:val="-13"/>
          <w:sz w:val="18"/>
        </w:rPr>
        <w:t> </w:t>
      </w:r>
      <w:r>
        <w:rPr>
          <w:rFonts w:ascii="Arial" w:hAnsi="Arial"/>
          <w:color w:val="231F20"/>
          <w:sz w:val="18"/>
        </w:rPr>
        <w:t>be</w:t>
      </w:r>
      <w:r>
        <w:rPr>
          <w:rFonts w:ascii="Arial" w:hAnsi="Arial"/>
          <w:color w:val="231F20"/>
          <w:spacing w:val="-13"/>
          <w:sz w:val="18"/>
        </w:rPr>
        <w:t> </w:t>
      </w:r>
      <w:r>
        <w:rPr>
          <w:rFonts w:ascii="Arial" w:hAnsi="Arial"/>
          <w:color w:val="231F20"/>
          <w:sz w:val="18"/>
        </w:rPr>
        <w:t>tempting</w:t>
      </w:r>
      <w:r>
        <w:rPr>
          <w:rFonts w:ascii="Arial" w:hAnsi="Arial"/>
          <w:color w:val="231F20"/>
          <w:spacing w:val="-13"/>
          <w:sz w:val="18"/>
        </w:rPr>
        <w:t> </w:t>
      </w:r>
      <w:r>
        <w:rPr>
          <w:rFonts w:ascii="Arial" w:hAnsi="Arial"/>
          <w:color w:val="231F20"/>
          <w:sz w:val="18"/>
        </w:rPr>
        <w:t>to</w:t>
      </w:r>
      <w:r>
        <w:rPr>
          <w:rFonts w:ascii="Arial" w:hAnsi="Arial"/>
          <w:color w:val="231F20"/>
          <w:spacing w:val="-13"/>
          <w:sz w:val="18"/>
        </w:rPr>
        <w:t> </w:t>
      </w:r>
      <w:r>
        <w:rPr>
          <w:rFonts w:ascii="Arial" w:hAnsi="Arial"/>
          <w:color w:val="231F20"/>
          <w:spacing w:val="-3"/>
          <w:sz w:val="18"/>
        </w:rPr>
        <w:t>save</w:t>
      </w:r>
      <w:r>
        <w:rPr>
          <w:rFonts w:ascii="Arial" w:hAnsi="Arial"/>
          <w:color w:val="231F20"/>
          <w:spacing w:val="-13"/>
          <w:sz w:val="18"/>
        </w:rPr>
        <w:t> </w:t>
      </w:r>
      <w:r>
        <w:rPr>
          <w:rFonts w:ascii="Arial" w:hAnsi="Arial"/>
          <w:color w:val="231F20"/>
          <w:sz w:val="18"/>
        </w:rPr>
        <w:t>big</w:t>
      </w:r>
      <w:r>
        <w:rPr>
          <w:rFonts w:ascii="Arial" w:hAnsi="Arial"/>
          <w:color w:val="231F20"/>
          <w:spacing w:val="-13"/>
          <w:sz w:val="18"/>
        </w:rPr>
        <w:t> </w:t>
      </w:r>
      <w:r>
        <w:rPr>
          <w:rFonts w:ascii="Arial" w:hAnsi="Arial"/>
          <w:color w:val="231F20"/>
          <w:sz w:val="18"/>
        </w:rPr>
        <w:t>revela- tions </w:t>
      </w:r>
      <w:r>
        <w:rPr>
          <w:rFonts w:ascii="Arial" w:hAnsi="Arial"/>
          <w:color w:val="231F20"/>
          <w:spacing w:val="-3"/>
          <w:sz w:val="18"/>
        </w:rPr>
        <w:t>for </w:t>
      </w:r>
      <w:r>
        <w:rPr>
          <w:rFonts w:ascii="Arial" w:hAnsi="Arial"/>
          <w:color w:val="231F20"/>
          <w:sz w:val="18"/>
        </w:rPr>
        <w:t>the end of an </w:t>
      </w:r>
      <w:r>
        <w:rPr>
          <w:rFonts w:ascii="Arial" w:hAnsi="Arial"/>
          <w:color w:val="231F20"/>
          <w:spacing w:val="-5"/>
          <w:sz w:val="18"/>
        </w:rPr>
        <w:t>essay, </w:t>
      </w:r>
      <w:r>
        <w:rPr>
          <w:rFonts w:ascii="Arial" w:hAnsi="Arial"/>
          <w:color w:val="231F20"/>
          <w:sz w:val="18"/>
        </w:rPr>
        <w:t>often mentioning or at least alluding to these</w:t>
      </w:r>
      <w:r>
        <w:rPr>
          <w:rFonts w:ascii="Arial" w:hAnsi="Arial"/>
          <w:color w:val="231F20"/>
          <w:spacing w:val="-11"/>
          <w:sz w:val="18"/>
        </w:rPr>
        <w:t> </w:t>
      </w:r>
      <w:r>
        <w:rPr>
          <w:rFonts w:ascii="Arial" w:hAnsi="Arial"/>
          <w:color w:val="231F20"/>
          <w:sz w:val="18"/>
        </w:rPr>
        <w:t>points</w:t>
      </w:r>
      <w:r>
        <w:rPr>
          <w:rFonts w:ascii="Arial" w:hAnsi="Arial"/>
          <w:color w:val="231F20"/>
          <w:spacing w:val="-12"/>
          <w:sz w:val="18"/>
        </w:rPr>
        <w:t> </w:t>
      </w:r>
      <w:r>
        <w:rPr>
          <w:rFonts w:ascii="Arial" w:hAnsi="Arial"/>
          <w:color w:val="231F20"/>
          <w:sz w:val="18"/>
        </w:rPr>
        <w:t>will</w:t>
      </w:r>
      <w:r>
        <w:rPr>
          <w:rFonts w:ascii="Arial" w:hAnsi="Arial"/>
          <w:color w:val="231F20"/>
          <w:spacing w:val="-12"/>
          <w:sz w:val="18"/>
        </w:rPr>
        <w:t> </w:t>
      </w:r>
      <w:r>
        <w:rPr>
          <w:rFonts w:ascii="Arial" w:hAnsi="Arial"/>
          <w:color w:val="231F20"/>
          <w:sz w:val="18"/>
        </w:rPr>
        <w:t>help</w:t>
      </w:r>
      <w:r>
        <w:rPr>
          <w:rFonts w:ascii="Arial" w:hAnsi="Arial"/>
          <w:color w:val="231F20"/>
          <w:spacing w:val="-12"/>
          <w:sz w:val="18"/>
        </w:rPr>
        <w:t> </w:t>
      </w:r>
      <w:r>
        <w:rPr>
          <w:rFonts w:ascii="Arial" w:hAnsi="Arial"/>
          <w:color w:val="231F20"/>
          <w:sz w:val="18"/>
        </w:rPr>
        <w:t>readers</w:t>
      </w:r>
      <w:r>
        <w:rPr>
          <w:rFonts w:ascii="Arial" w:hAnsi="Arial"/>
          <w:color w:val="231F20"/>
          <w:spacing w:val="-11"/>
          <w:sz w:val="18"/>
        </w:rPr>
        <w:t> </w:t>
      </w:r>
      <w:r>
        <w:rPr>
          <w:rFonts w:ascii="Arial" w:hAnsi="Arial"/>
          <w:color w:val="231F20"/>
          <w:sz w:val="18"/>
        </w:rPr>
        <w:t>frame</w:t>
      </w:r>
      <w:r>
        <w:rPr>
          <w:rFonts w:ascii="Arial" w:hAnsi="Arial"/>
          <w:color w:val="231F20"/>
          <w:spacing w:val="-12"/>
          <w:sz w:val="18"/>
        </w:rPr>
        <w:t> </w:t>
      </w:r>
      <w:r>
        <w:rPr>
          <w:rFonts w:ascii="Arial" w:hAnsi="Arial"/>
          <w:color w:val="231F20"/>
          <w:sz w:val="18"/>
        </w:rPr>
        <w:t>your</w:t>
      </w:r>
      <w:r>
        <w:rPr>
          <w:rFonts w:ascii="Arial" w:hAnsi="Arial"/>
          <w:color w:val="231F20"/>
          <w:spacing w:val="-12"/>
          <w:sz w:val="18"/>
        </w:rPr>
        <w:t> </w:t>
      </w:r>
      <w:r>
        <w:rPr>
          <w:rFonts w:ascii="Arial" w:hAnsi="Arial"/>
          <w:color w:val="231F20"/>
          <w:sz w:val="18"/>
        </w:rPr>
        <w:t>topic.</w:t>
      </w:r>
      <w:r>
        <w:rPr>
          <w:rFonts w:ascii="Arial" w:hAnsi="Arial"/>
          <w:color w:val="231F20"/>
          <w:spacing w:val="-22"/>
          <w:sz w:val="18"/>
        </w:rPr>
        <w:t> </w:t>
      </w:r>
      <w:r>
        <w:rPr>
          <w:rFonts w:ascii="Arial" w:hAnsi="Arial"/>
          <w:color w:val="231F20"/>
          <w:sz w:val="18"/>
        </w:rPr>
        <w:t>One</w:t>
      </w:r>
      <w:r>
        <w:rPr>
          <w:rFonts w:ascii="Arial" w:hAnsi="Arial"/>
          <w:color w:val="231F20"/>
          <w:spacing w:val="-11"/>
          <w:sz w:val="18"/>
        </w:rPr>
        <w:t> </w:t>
      </w:r>
      <w:r>
        <w:rPr>
          <w:rFonts w:ascii="Arial" w:hAnsi="Arial"/>
          <w:color w:val="231F20"/>
          <w:sz w:val="18"/>
        </w:rPr>
        <w:t>challenge</w:t>
      </w:r>
      <w:r>
        <w:rPr>
          <w:rFonts w:ascii="Arial" w:hAnsi="Arial"/>
          <w:color w:val="231F20"/>
          <w:spacing w:val="-11"/>
          <w:sz w:val="18"/>
        </w:rPr>
        <w:t> </w:t>
      </w:r>
      <w:r>
        <w:rPr>
          <w:rFonts w:ascii="Arial" w:hAnsi="Arial"/>
          <w:color w:val="231F20"/>
          <w:spacing w:val="-3"/>
          <w:sz w:val="18"/>
        </w:rPr>
        <w:t>for</w:t>
      </w:r>
      <w:r>
        <w:rPr>
          <w:rFonts w:ascii="Arial" w:hAnsi="Arial"/>
          <w:color w:val="231F20"/>
          <w:spacing w:val="-12"/>
          <w:sz w:val="18"/>
        </w:rPr>
        <w:t> </w:t>
      </w:r>
      <w:r>
        <w:rPr>
          <w:rFonts w:ascii="Arial" w:hAnsi="Arial"/>
          <w:color w:val="231F20"/>
          <w:sz w:val="18"/>
        </w:rPr>
        <w:t>short essays is to fight the temptation to write everything you can about yourself.</w:t>
      </w:r>
      <w:r>
        <w:rPr>
          <w:rFonts w:ascii="Arial" w:hAnsi="Arial"/>
          <w:color w:val="231F20"/>
          <w:spacing w:val="-13"/>
          <w:sz w:val="18"/>
        </w:rPr>
        <w:t> </w:t>
      </w:r>
      <w:r>
        <w:rPr>
          <w:rFonts w:ascii="Arial" w:hAnsi="Arial"/>
          <w:color w:val="231F20"/>
          <w:sz w:val="18"/>
        </w:rPr>
        <w:t>As</w:t>
      </w:r>
      <w:r>
        <w:rPr>
          <w:rFonts w:ascii="Arial" w:hAnsi="Arial"/>
          <w:color w:val="231F20"/>
          <w:spacing w:val="-3"/>
          <w:sz w:val="18"/>
        </w:rPr>
        <w:t> </w:t>
      </w:r>
      <w:r>
        <w:rPr>
          <w:rFonts w:ascii="Arial" w:hAnsi="Arial"/>
          <w:color w:val="231F20"/>
          <w:sz w:val="18"/>
        </w:rPr>
        <w:t>Lauren</w:t>
      </w:r>
      <w:r>
        <w:rPr>
          <w:rFonts w:ascii="Arial" w:hAnsi="Arial"/>
          <w:color w:val="231F20"/>
          <w:spacing w:val="-4"/>
          <w:sz w:val="18"/>
        </w:rPr>
        <w:t> </w:t>
      </w:r>
      <w:r>
        <w:rPr>
          <w:rFonts w:ascii="Arial" w:hAnsi="Arial"/>
          <w:color w:val="231F20"/>
          <w:sz w:val="18"/>
        </w:rPr>
        <w:t>notes</w:t>
      </w:r>
      <w:r>
        <w:rPr>
          <w:rFonts w:ascii="Arial" w:hAnsi="Arial"/>
          <w:color w:val="231F20"/>
          <w:spacing w:val="-4"/>
          <w:sz w:val="18"/>
        </w:rPr>
        <w:t> </w:t>
      </w:r>
      <w:r>
        <w:rPr>
          <w:rFonts w:ascii="Arial" w:hAnsi="Arial"/>
          <w:color w:val="231F20"/>
          <w:sz w:val="18"/>
        </w:rPr>
        <w:t>in</w:t>
      </w:r>
      <w:r>
        <w:rPr>
          <w:rFonts w:ascii="Arial" w:hAnsi="Arial"/>
          <w:color w:val="231F20"/>
          <w:spacing w:val="-4"/>
          <w:sz w:val="18"/>
        </w:rPr>
        <w:t> </w:t>
      </w:r>
      <w:r>
        <w:rPr>
          <w:rFonts w:ascii="Arial" w:hAnsi="Arial"/>
          <w:color w:val="231F20"/>
          <w:sz w:val="18"/>
        </w:rPr>
        <w:t>her</w:t>
      </w:r>
      <w:r>
        <w:rPr>
          <w:rFonts w:ascii="Arial" w:hAnsi="Arial"/>
          <w:color w:val="231F20"/>
          <w:spacing w:val="-4"/>
          <w:sz w:val="18"/>
        </w:rPr>
        <w:t> </w:t>
      </w:r>
      <w:r>
        <w:rPr>
          <w:rFonts w:ascii="Arial" w:hAnsi="Arial"/>
          <w:color w:val="231F20"/>
          <w:sz w:val="18"/>
        </w:rPr>
        <w:t>essay</w:t>
      </w:r>
      <w:r>
        <w:rPr>
          <w:rFonts w:ascii="Arial" w:hAnsi="Arial"/>
          <w:color w:val="231F20"/>
          <w:spacing w:val="-3"/>
          <w:sz w:val="18"/>
        </w:rPr>
        <w:t> </w:t>
      </w:r>
      <w:r>
        <w:rPr>
          <w:rFonts w:ascii="Arial" w:hAnsi="Arial"/>
          <w:color w:val="231F20"/>
          <w:sz w:val="18"/>
        </w:rPr>
        <w:t>(Chapter</w:t>
      </w:r>
      <w:r>
        <w:rPr>
          <w:rFonts w:ascii="Arial" w:hAnsi="Arial"/>
          <w:color w:val="231F20"/>
          <w:spacing w:val="-3"/>
          <w:sz w:val="18"/>
        </w:rPr>
        <w:t> </w:t>
      </w:r>
      <w:r>
        <w:rPr>
          <w:rFonts w:ascii="Arial" w:hAnsi="Arial"/>
          <w:color w:val="231F20"/>
          <w:sz w:val="18"/>
        </w:rPr>
        <w:t>17),</w:t>
      </w:r>
      <w:r>
        <w:rPr>
          <w:rFonts w:ascii="Arial" w:hAnsi="Arial"/>
          <w:color w:val="231F20"/>
          <w:spacing w:val="-4"/>
          <w:sz w:val="18"/>
        </w:rPr>
        <w:t> </w:t>
      </w:r>
      <w:r>
        <w:rPr>
          <w:rFonts w:ascii="Arial" w:hAnsi="Arial"/>
          <w:color w:val="231F20"/>
          <w:sz w:val="18"/>
        </w:rPr>
        <w:t>we</w:t>
      </w:r>
      <w:r>
        <w:rPr>
          <w:rFonts w:ascii="Arial" w:hAnsi="Arial"/>
          <w:color w:val="231F20"/>
          <w:spacing w:val="-4"/>
          <w:sz w:val="18"/>
        </w:rPr>
        <w:t> </w:t>
      </w:r>
      <w:r>
        <w:rPr>
          <w:rFonts w:ascii="Arial" w:hAnsi="Arial"/>
          <w:color w:val="231F20"/>
          <w:sz w:val="18"/>
        </w:rPr>
        <w:t>can</w:t>
      </w:r>
      <w:r>
        <w:rPr>
          <w:rFonts w:ascii="Arial" w:hAnsi="Arial"/>
          <w:color w:val="231F20"/>
          <w:spacing w:val="-3"/>
          <w:sz w:val="18"/>
        </w:rPr>
        <w:t> </w:t>
      </w:r>
      <w:r>
        <w:rPr>
          <w:rFonts w:ascii="Arial" w:hAnsi="Arial"/>
          <w:color w:val="231F20"/>
          <w:sz w:val="18"/>
        </w:rPr>
        <w:t>hardly</w:t>
      </w:r>
      <w:r>
        <w:rPr>
          <w:rFonts w:ascii="Arial" w:hAnsi="Arial"/>
          <w:color w:val="231F20"/>
          <w:spacing w:val="-4"/>
          <w:sz w:val="18"/>
        </w:rPr>
        <w:t> </w:t>
      </w:r>
      <w:r>
        <w:rPr>
          <w:rFonts w:ascii="Arial" w:hAnsi="Arial"/>
          <w:color w:val="231F20"/>
          <w:sz w:val="18"/>
        </w:rPr>
        <w:t>fit ourselves into one measly page! It is more effective to highlight spe- cific aspects of your</w:t>
      </w:r>
      <w:r>
        <w:rPr>
          <w:rFonts w:ascii="Arial" w:hAnsi="Arial"/>
          <w:color w:val="231F20"/>
          <w:spacing w:val="-12"/>
          <w:sz w:val="18"/>
        </w:rPr>
        <w:t> </w:t>
      </w:r>
      <w:r>
        <w:rPr>
          <w:rFonts w:ascii="Arial" w:hAnsi="Arial"/>
          <w:color w:val="231F20"/>
          <w:spacing w:val="-3"/>
          <w:sz w:val="18"/>
        </w:rPr>
        <w:t>life.</w:t>
      </w:r>
    </w:p>
    <w:p>
      <w:pPr>
        <w:pStyle w:val="BodyText"/>
        <w:rPr>
          <w:rFonts w:ascii="Arial"/>
          <w:sz w:val="20"/>
        </w:rPr>
      </w:pPr>
    </w:p>
    <w:p>
      <w:pPr>
        <w:pStyle w:val="BodyText"/>
        <w:rPr>
          <w:rFonts w:ascii="Arial"/>
          <w:sz w:val="20"/>
        </w:rPr>
      </w:pPr>
    </w:p>
    <w:p>
      <w:pPr>
        <w:pStyle w:val="BodyText"/>
        <w:spacing w:before="6"/>
        <w:rPr>
          <w:rFonts w:ascii="Arial"/>
          <w:sz w:val="24"/>
        </w:rPr>
      </w:pPr>
    </w:p>
    <w:p>
      <w:pPr>
        <w:tabs>
          <w:tab w:pos="6599" w:val="left" w:leader="none"/>
        </w:tabs>
        <w:spacing w:before="0"/>
        <w:ind w:left="120" w:right="0" w:firstLine="0"/>
        <w:jc w:val="left"/>
        <w:rPr>
          <w:rFonts w:ascii="Arial" w:hAnsi="Arial"/>
          <w:b/>
          <w:sz w:val="20"/>
        </w:rPr>
      </w:pPr>
      <w:r>
        <w:rPr/>
        <w:pict>
          <v:line style="position:absolute;mso-position-horizontal-relative:page;mso-position-vertical-relative:paragraph;z-index:5896;mso-wrap-distance-left:0;mso-wrap-distance-right:0" from="48pt,13.299881pt" to="372pt,13.299881pt" stroked="true" strokeweight=".167pt" strokecolor="#d1d3d4">
            <v:stroke dashstyle="solid"/>
            <w10:wrap type="topAndBottom"/>
          </v:line>
        </w:pict>
      </w:r>
      <w:r>
        <w:rPr>
          <w:rFonts w:ascii="Arial" w:hAnsi="Arial"/>
          <w:b/>
          <w:color w:val="231F20"/>
          <w:w w:val="115"/>
          <w:sz w:val="20"/>
          <w:u w:val="single" w:color="D1D3D4"/>
        </w:rPr>
        <w:t>“inspiration</w:t>
      </w:r>
      <w:r>
        <w:rPr>
          <w:rFonts w:ascii="Arial" w:hAnsi="Arial"/>
          <w:b/>
          <w:color w:val="231F20"/>
          <w:spacing w:val="-19"/>
          <w:w w:val="115"/>
          <w:sz w:val="20"/>
          <w:u w:val="single" w:color="D1D3D4"/>
        </w:rPr>
        <w:t> </w:t>
      </w:r>
      <w:r>
        <w:rPr>
          <w:rFonts w:ascii="Arial" w:hAnsi="Arial"/>
          <w:b/>
          <w:color w:val="231F20"/>
          <w:w w:val="115"/>
          <w:sz w:val="20"/>
          <w:u w:val="single" w:color="D1D3D4"/>
        </w:rPr>
        <w:t>from</w:t>
      </w:r>
      <w:r>
        <w:rPr>
          <w:rFonts w:ascii="Arial" w:hAnsi="Arial"/>
          <w:b/>
          <w:color w:val="231F20"/>
          <w:spacing w:val="-19"/>
          <w:w w:val="115"/>
          <w:sz w:val="20"/>
          <w:u w:val="single" w:color="D1D3D4"/>
        </w:rPr>
        <w:t> </w:t>
      </w:r>
      <w:r>
        <w:rPr>
          <w:rFonts w:ascii="Arial" w:hAnsi="Arial"/>
          <w:b/>
          <w:color w:val="231F20"/>
          <w:w w:val="115"/>
          <w:sz w:val="20"/>
          <w:u w:val="single" w:color="D1D3D4"/>
        </w:rPr>
        <w:t>an</w:t>
      </w:r>
      <w:r>
        <w:rPr>
          <w:rFonts w:ascii="Arial" w:hAnsi="Arial"/>
          <w:b/>
          <w:color w:val="231F20"/>
          <w:spacing w:val="-19"/>
          <w:w w:val="115"/>
          <w:sz w:val="20"/>
          <w:u w:val="single" w:color="D1D3D4"/>
        </w:rPr>
        <w:t> </w:t>
      </w:r>
      <w:r>
        <w:rPr>
          <w:rFonts w:ascii="Arial" w:hAnsi="Arial"/>
          <w:b/>
          <w:color w:val="231F20"/>
          <w:w w:val="115"/>
          <w:sz w:val="20"/>
          <w:u w:val="single" w:color="D1D3D4"/>
        </w:rPr>
        <w:t>Energy</w:t>
      </w:r>
      <w:r>
        <w:rPr>
          <w:rFonts w:ascii="Arial" w:hAnsi="Arial"/>
          <w:b/>
          <w:color w:val="231F20"/>
          <w:spacing w:val="-19"/>
          <w:w w:val="115"/>
          <w:sz w:val="20"/>
          <w:u w:val="single" w:color="D1D3D4"/>
        </w:rPr>
        <w:t> </w:t>
      </w:r>
      <w:r>
        <w:rPr>
          <w:rFonts w:ascii="Arial" w:hAnsi="Arial"/>
          <w:b/>
          <w:color w:val="231F20"/>
          <w:w w:val="115"/>
          <w:sz w:val="20"/>
          <w:u w:val="single" w:color="D1D3D4"/>
        </w:rPr>
        <w:t>Conversion</w:t>
      </w:r>
      <w:r>
        <w:rPr>
          <w:rFonts w:ascii="Arial" w:hAnsi="Arial"/>
          <w:b/>
          <w:color w:val="231F20"/>
          <w:spacing w:val="-19"/>
          <w:w w:val="115"/>
          <w:sz w:val="20"/>
          <w:u w:val="single" w:color="D1D3D4"/>
        </w:rPr>
        <w:t> </w:t>
      </w:r>
      <w:r>
        <w:rPr>
          <w:rFonts w:ascii="Arial" w:hAnsi="Arial"/>
          <w:b/>
          <w:color w:val="231F20"/>
          <w:w w:val="115"/>
          <w:sz w:val="20"/>
          <w:u w:val="single" w:color="D1D3D4"/>
        </w:rPr>
        <w:t>Machine”</w:t>
        <w:tab/>
      </w:r>
    </w:p>
    <w:p>
      <w:pPr>
        <w:spacing w:line="278" w:lineRule="auto" w:before="101"/>
        <w:ind w:left="120" w:right="4959" w:firstLine="0"/>
        <w:jc w:val="left"/>
        <w:rPr>
          <w:rFonts w:ascii="Arial"/>
          <w:b/>
          <w:sz w:val="18"/>
        </w:rPr>
      </w:pPr>
      <w:r>
        <w:rPr>
          <w:rFonts w:ascii="Arial"/>
          <w:b/>
          <w:color w:val="231F20"/>
          <w:sz w:val="18"/>
        </w:rPr>
        <w:t>Anonymous Caltech</w:t>
      </w:r>
    </w:p>
    <w:p>
      <w:pPr>
        <w:pStyle w:val="BodyText"/>
        <w:spacing w:line="259" w:lineRule="auto" w:before="150"/>
        <w:ind w:left="119" w:right="117"/>
        <w:jc w:val="both"/>
      </w:pPr>
      <w:r>
        <w:rPr>
          <w:color w:val="231F20"/>
          <w:w w:val="105"/>
          <w:sz w:val="22"/>
        </w:rPr>
        <w:t>EVErYoNE KNowS </w:t>
      </w:r>
      <w:r>
        <w:rPr>
          <w:color w:val="231F20"/>
          <w:spacing w:val="-6"/>
          <w:w w:val="105"/>
          <w:sz w:val="22"/>
        </w:rPr>
        <w:t>ThAT </w:t>
      </w:r>
      <w:r>
        <w:rPr>
          <w:color w:val="231F20"/>
          <w:w w:val="105"/>
          <w:sz w:val="22"/>
        </w:rPr>
        <w:t>IT </w:t>
      </w:r>
      <w:r>
        <w:rPr>
          <w:color w:val="231F20"/>
          <w:spacing w:val="-4"/>
          <w:w w:val="105"/>
          <w:sz w:val="22"/>
        </w:rPr>
        <w:t>TAKES </w:t>
      </w:r>
      <w:r>
        <w:rPr>
          <w:color w:val="231F20"/>
          <w:w w:val="105"/>
          <w:sz w:val="22"/>
        </w:rPr>
        <w:t>BoTh </w:t>
      </w:r>
      <w:r>
        <w:rPr>
          <w:color w:val="231F20"/>
          <w:w w:val="105"/>
        </w:rPr>
        <w:t>hard work and a good understanding</w:t>
      </w:r>
      <w:r>
        <w:rPr>
          <w:color w:val="231F20"/>
          <w:spacing w:val="-7"/>
          <w:w w:val="105"/>
        </w:rPr>
        <w:t> </w:t>
      </w:r>
      <w:r>
        <w:rPr>
          <w:color w:val="231F20"/>
          <w:w w:val="105"/>
        </w:rPr>
        <w:t>of</w:t>
      </w:r>
      <w:r>
        <w:rPr>
          <w:color w:val="231F20"/>
          <w:spacing w:val="-7"/>
          <w:w w:val="105"/>
        </w:rPr>
        <w:t> </w:t>
      </w:r>
      <w:r>
        <w:rPr>
          <w:color w:val="231F20"/>
          <w:w w:val="105"/>
        </w:rPr>
        <w:t>the</w:t>
      </w:r>
      <w:r>
        <w:rPr>
          <w:color w:val="231F20"/>
          <w:spacing w:val="-7"/>
          <w:w w:val="105"/>
        </w:rPr>
        <w:t> </w:t>
      </w:r>
      <w:r>
        <w:rPr>
          <w:color w:val="231F20"/>
          <w:w w:val="105"/>
        </w:rPr>
        <w:t>subject</w:t>
      </w:r>
      <w:r>
        <w:rPr>
          <w:color w:val="231F20"/>
          <w:spacing w:val="-7"/>
          <w:w w:val="105"/>
        </w:rPr>
        <w:t> </w:t>
      </w:r>
      <w:r>
        <w:rPr>
          <w:color w:val="231F20"/>
          <w:w w:val="105"/>
        </w:rPr>
        <w:t>in</w:t>
      </w:r>
      <w:r>
        <w:rPr>
          <w:color w:val="231F20"/>
          <w:spacing w:val="-7"/>
          <w:w w:val="105"/>
        </w:rPr>
        <w:t> </w:t>
      </w:r>
      <w:r>
        <w:rPr>
          <w:color w:val="231F20"/>
          <w:w w:val="105"/>
        </w:rPr>
        <w:t>order</w:t>
      </w:r>
      <w:r>
        <w:rPr>
          <w:color w:val="231F20"/>
          <w:spacing w:val="-7"/>
          <w:w w:val="105"/>
        </w:rPr>
        <w:t> </w:t>
      </w:r>
      <w:r>
        <w:rPr>
          <w:color w:val="231F20"/>
          <w:w w:val="105"/>
        </w:rPr>
        <w:t>to</w:t>
      </w:r>
      <w:r>
        <w:rPr>
          <w:color w:val="231F20"/>
          <w:spacing w:val="-7"/>
          <w:w w:val="105"/>
        </w:rPr>
        <w:t> </w:t>
      </w:r>
      <w:r>
        <w:rPr>
          <w:color w:val="231F20"/>
          <w:w w:val="105"/>
        </w:rPr>
        <w:t>complete</w:t>
      </w:r>
      <w:r>
        <w:rPr>
          <w:color w:val="231F20"/>
          <w:spacing w:val="-7"/>
          <w:w w:val="105"/>
        </w:rPr>
        <w:t> </w:t>
      </w:r>
      <w:r>
        <w:rPr>
          <w:color w:val="231F20"/>
          <w:w w:val="105"/>
        </w:rPr>
        <w:t>a</w:t>
      </w:r>
      <w:r>
        <w:rPr>
          <w:color w:val="231F20"/>
          <w:spacing w:val="-7"/>
          <w:w w:val="105"/>
        </w:rPr>
        <w:t> </w:t>
      </w:r>
      <w:r>
        <w:rPr>
          <w:color w:val="231F20"/>
          <w:w w:val="105"/>
        </w:rPr>
        <w:t>project.</w:t>
      </w:r>
      <w:r>
        <w:rPr>
          <w:color w:val="231F20"/>
          <w:spacing w:val="-7"/>
          <w:w w:val="105"/>
        </w:rPr>
        <w:t> </w:t>
      </w:r>
      <w:r>
        <w:rPr>
          <w:color w:val="231F20"/>
          <w:w w:val="105"/>
        </w:rPr>
        <w:t>However, I</w:t>
      </w:r>
      <w:r>
        <w:rPr>
          <w:color w:val="231F20"/>
          <w:spacing w:val="-16"/>
          <w:w w:val="105"/>
        </w:rPr>
        <w:t> </w:t>
      </w:r>
      <w:r>
        <w:rPr>
          <w:color w:val="231F20"/>
          <w:w w:val="105"/>
        </w:rPr>
        <w:t>never</w:t>
      </w:r>
      <w:r>
        <w:rPr>
          <w:color w:val="231F20"/>
          <w:spacing w:val="-16"/>
          <w:w w:val="105"/>
        </w:rPr>
        <w:t> </w:t>
      </w:r>
      <w:r>
        <w:rPr>
          <w:color w:val="231F20"/>
          <w:w w:val="105"/>
        </w:rPr>
        <w:t>appreciated</w:t>
      </w:r>
      <w:r>
        <w:rPr>
          <w:color w:val="231F20"/>
          <w:spacing w:val="-16"/>
          <w:w w:val="105"/>
        </w:rPr>
        <w:t> </w:t>
      </w:r>
      <w:r>
        <w:rPr>
          <w:color w:val="231F20"/>
          <w:w w:val="105"/>
        </w:rPr>
        <w:t>the</w:t>
      </w:r>
      <w:r>
        <w:rPr>
          <w:color w:val="231F20"/>
          <w:spacing w:val="-16"/>
          <w:w w:val="105"/>
        </w:rPr>
        <w:t> </w:t>
      </w:r>
      <w:r>
        <w:rPr>
          <w:color w:val="231F20"/>
          <w:w w:val="105"/>
        </w:rPr>
        <w:t>other</w:t>
      </w:r>
      <w:r>
        <w:rPr>
          <w:color w:val="231F20"/>
          <w:spacing w:val="-16"/>
          <w:w w:val="105"/>
        </w:rPr>
        <w:t> </w:t>
      </w:r>
      <w:r>
        <w:rPr>
          <w:color w:val="231F20"/>
          <w:w w:val="105"/>
        </w:rPr>
        <w:t>academic</w:t>
      </w:r>
      <w:r>
        <w:rPr>
          <w:color w:val="231F20"/>
          <w:spacing w:val="-16"/>
          <w:w w:val="105"/>
        </w:rPr>
        <w:t> </w:t>
      </w:r>
      <w:r>
        <w:rPr>
          <w:color w:val="231F20"/>
          <w:w w:val="105"/>
        </w:rPr>
        <w:t>strengths</w:t>
      </w:r>
      <w:r>
        <w:rPr>
          <w:color w:val="231F20"/>
          <w:spacing w:val="-16"/>
          <w:w w:val="105"/>
        </w:rPr>
        <w:t> </w:t>
      </w:r>
      <w:r>
        <w:rPr>
          <w:color w:val="231F20"/>
          <w:w w:val="105"/>
        </w:rPr>
        <w:t>and</w:t>
      </w:r>
      <w:r>
        <w:rPr>
          <w:color w:val="231F20"/>
          <w:spacing w:val="-16"/>
          <w:w w:val="105"/>
        </w:rPr>
        <w:t> </w:t>
      </w:r>
      <w:r>
        <w:rPr>
          <w:color w:val="231F20"/>
          <w:w w:val="105"/>
        </w:rPr>
        <w:t>personal</w:t>
      </w:r>
      <w:r>
        <w:rPr>
          <w:color w:val="231F20"/>
          <w:spacing w:val="-16"/>
          <w:w w:val="105"/>
        </w:rPr>
        <w:t> </w:t>
      </w:r>
      <w:r>
        <w:rPr>
          <w:color w:val="231F20"/>
          <w:w w:val="105"/>
        </w:rPr>
        <w:t>qualities needed until my 11th grade physics final. The task was to create an energy</w:t>
      </w:r>
      <w:r>
        <w:rPr>
          <w:color w:val="231F20"/>
          <w:spacing w:val="-13"/>
          <w:w w:val="105"/>
        </w:rPr>
        <w:t> </w:t>
      </w:r>
      <w:r>
        <w:rPr>
          <w:color w:val="231F20"/>
          <w:w w:val="105"/>
        </w:rPr>
        <w:t>conversion</w:t>
      </w:r>
      <w:r>
        <w:rPr>
          <w:color w:val="231F20"/>
          <w:spacing w:val="-13"/>
          <w:w w:val="105"/>
        </w:rPr>
        <w:t> </w:t>
      </w:r>
      <w:r>
        <w:rPr>
          <w:color w:val="231F20"/>
          <w:w w:val="105"/>
        </w:rPr>
        <w:t>machine</w:t>
      </w:r>
      <w:r>
        <w:rPr>
          <w:color w:val="231F20"/>
          <w:spacing w:val="-13"/>
          <w:w w:val="105"/>
        </w:rPr>
        <w:t> </w:t>
      </w:r>
      <w:r>
        <w:rPr>
          <w:color w:val="231F20"/>
          <w:w w:val="105"/>
        </w:rPr>
        <w:t>that</w:t>
      </w:r>
      <w:r>
        <w:rPr>
          <w:color w:val="231F20"/>
          <w:spacing w:val="-13"/>
          <w:w w:val="105"/>
        </w:rPr>
        <w:t> </w:t>
      </w:r>
      <w:r>
        <w:rPr>
          <w:color w:val="231F20"/>
          <w:w w:val="105"/>
        </w:rPr>
        <w:t>would</w:t>
      </w:r>
      <w:r>
        <w:rPr>
          <w:color w:val="231F20"/>
          <w:spacing w:val="-13"/>
          <w:w w:val="105"/>
        </w:rPr>
        <w:t> </w:t>
      </w:r>
      <w:r>
        <w:rPr>
          <w:color w:val="231F20"/>
          <w:w w:val="105"/>
        </w:rPr>
        <w:t>undergo</w:t>
      </w:r>
      <w:r>
        <w:rPr>
          <w:color w:val="231F20"/>
          <w:spacing w:val="-13"/>
          <w:w w:val="105"/>
        </w:rPr>
        <w:t> </w:t>
      </w:r>
      <w:r>
        <w:rPr>
          <w:color w:val="231F20"/>
          <w:w w:val="105"/>
        </w:rPr>
        <w:t>a</w:t>
      </w:r>
      <w:r>
        <w:rPr>
          <w:color w:val="231F20"/>
          <w:spacing w:val="-13"/>
          <w:w w:val="105"/>
        </w:rPr>
        <w:t> </w:t>
      </w:r>
      <w:r>
        <w:rPr>
          <w:color w:val="231F20"/>
          <w:w w:val="105"/>
        </w:rPr>
        <w:t>minimum</w:t>
      </w:r>
      <w:r>
        <w:rPr>
          <w:color w:val="231F20"/>
          <w:spacing w:val="-13"/>
          <w:w w:val="105"/>
        </w:rPr>
        <w:t> </w:t>
      </w:r>
      <w:r>
        <w:rPr>
          <w:color w:val="231F20"/>
          <w:w w:val="105"/>
        </w:rPr>
        <w:t>of</w:t>
      </w:r>
      <w:r>
        <w:rPr>
          <w:color w:val="231F20"/>
          <w:spacing w:val="-13"/>
          <w:w w:val="105"/>
        </w:rPr>
        <w:t> </w:t>
      </w:r>
      <w:r>
        <w:rPr>
          <w:color w:val="231F20"/>
          <w:w w:val="105"/>
        </w:rPr>
        <w:t>five</w:t>
      </w:r>
      <w:r>
        <w:rPr>
          <w:color w:val="231F20"/>
          <w:spacing w:val="-13"/>
          <w:w w:val="105"/>
        </w:rPr>
        <w:t> </w:t>
      </w:r>
      <w:r>
        <w:rPr>
          <w:color w:val="231F20"/>
          <w:w w:val="105"/>
        </w:rPr>
        <w:t>en- ergy</w:t>
      </w:r>
      <w:r>
        <w:rPr>
          <w:color w:val="231F20"/>
          <w:spacing w:val="-8"/>
          <w:w w:val="105"/>
        </w:rPr>
        <w:t> </w:t>
      </w:r>
      <w:r>
        <w:rPr>
          <w:color w:val="231F20"/>
          <w:w w:val="105"/>
        </w:rPr>
        <w:t>conversions.</w:t>
      </w:r>
      <w:r>
        <w:rPr>
          <w:color w:val="231F20"/>
          <w:spacing w:val="-8"/>
          <w:w w:val="105"/>
        </w:rPr>
        <w:t> </w:t>
      </w:r>
      <w:r>
        <w:rPr>
          <w:color w:val="231F20"/>
          <w:w w:val="105"/>
        </w:rPr>
        <w:t>The</w:t>
      </w:r>
      <w:r>
        <w:rPr>
          <w:color w:val="231F20"/>
          <w:spacing w:val="-8"/>
          <w:w w:val="105"/>
        </w:rPr>
        <w:t> </w:t>
      </w:r>
      <w:r>
        <w:rPr>
          <w:color w:val="231F20"/>
          <w:w w:val="105"/>
        </w:rPr>
        <w:t>construction</w:t>
      </w:r>
      <w:r>
        <w:rPr>
          <w:color w:val="231F20"/>
          <w:spacing w:val="-8"/>
          <w:w w:val="105"/>
        </w:rPr>
        <w:t> </w:t>
      </w:r>
      <w:r>
        <w:rPr>
          <w:color w:val="231F20"/>
          <w:w w:val="105"/>
        </w:rPr>
        <w:t>of</w:t>
      </w:r>
      <w:r>
        <w:rPr>
          <w:color w:val="231F20"/>
          <w:spacing w:val="-8"/>
          <w:w w:val="105"/>
        </w:rPr>
        <w:t> </w:t>
      </w:r>
      <w:r>
        <w:rPr>
          <w:color w:val="231F20"/>
          <w:w w:val="105"/>
        </w:rPr>
        <w:t>the</w:t>
      </w:r>
      <w:r>
        <w:rPr>
          <w:color w:val="231F20"/>
          <w:spacing w:val="-8"/>
          <w:w w:val="105"/>
        </w:rPr>
        <w:t> </w:t>
      </w:r>
      <w:r>
        <w:rPr>
          <w:color w:val="231F20"/>
          <w:w w:val="105"/>
        </w:rPr>
        <w:t>machine</w:t>
      </w:r>
      <w:r>
        <w:rPr>
          <w:color w:val="231F20"/>
          <w:spacing w:val="-8"/>
          <w:w w:val="105"/>
        </w:rPr>
        <w:t> </w:t>
      </w:r>
      <w:r>
        <w:rPr>
          <w:color w:val="231F20"/>
          <w:w w:val="105"/>
        </w:rPr>
        <w:t>piqued</w:t>
      </w:r>
      <w:r>
        <w:rPr>
          <w:color w:val="231F20"/>
          <w:spacing w:val="-8"/>
          <w:w w:val="105"/>
        </w:rPr>
        <w:t> </w:t>
      </w:r>
      <w:r>
        <w:rPr>
          <w:color w:val="231F20"/>
          <w:w w:val="105"/>
        </w:rPr>
        <w:t>my</w:t>
      </w:r>
      <w:r>
        <w:rPr>
          <w:color w:val="231F20"/>
          <w:spacing w:val="-8"/>
          <w:w w:val="105"/>
        </w:rPr>
        <w:t> </w:t>
      </w:r>
      <w:r>
        <w:rPr>
          <w:color w:val="231F20"/>
          <w:w w:val="105"/>
        </w:rPr>
        <w:t>interest in</w:t>
      </w:r>
      <w:r>
        <w:rPr>
          <w:color w:val="231F20"/>
          <w:spacing w:val="-15"/>
          <w:w w:val="105"/>
        </w:rPr>
        <w:t> </w:t>
      </w:r>
      <w:r>
        <w:rPr>
          <w:color w:val="231F20"/>
          <w:w w:val="105"/>
        </w:rPr>
        <w:t>pursuing</w:t>
      </w:r>
      <w:r>
        <w:rPr>
          <w:color w:val="231F20"/>
          <w:spacing w:val="-15"/>
          <w:w w:val="105"/>
        </w:rPr>
        <w:t> </w:t>
      </w:r>
      <w:r>
        <w:rPr>
          <w:color w:val="231F20"/>
          <w:w w:val="105"/>
        </w:rPr>
        <w:t>an</w:t>
      </w:r>
      <w:r>
        <w:rPr>
          <w:color w:val="231F20"/>
          <w:spacing w:val="-15"/>
          <w:w w:val="105"/>
        </w:rPr>
        <w:t> </w:t>
      </w:r>
      <w:r>
        <w:rPr>
          <w:color w:val="231F20"/>
          <w:w w:val="105"/>
        </w:rPr>
        <w:t>engineering</w:t>
      </w:r>
      <w:r>
        <w:rPr>
          <w:color w:val="231F20"/>
          <w:spacing w:val="-15"/>
          <w:w w:val="105"/>
        </w:rPr>
        <w:t> </w:t>
      </w:r>
      <w:r>
        <w:rPr>
          <w:color w:val="231F20"/>
          <w:w w:val="105"/>
        </w:rPr>
        <w:t>career</w:t>
      </w:r>
      <w:r>
        <w:rPr>
          <w:color w:val="231F20"/>
          <w:spacing w:val="-15"/>
          <w:w w:val="105"/>
        </w:rPr>
        <w:t> </w:t>
      </w:r>
      <w:r>
        <w:rPr>
          <w:color w:val="231F20"/>
          <w:w w:val="105"/>
        </w:rPr>
        <w:t>and</w:t>
      </w:r>
      <w:r>
        <w:rPr>
          <w:color w:val="231F20"/>
          <w:spacing w:val="-15"/>
          <w:w w:val="105"/>
        </w:rPr>
        <w:t> </w:t>
      </w:r>
      <w:r>
        <w:rPr>
          <w:color w:val="231F20"/>
          <w:w w:val="105"/>
        </w:rPr>
        <w:t>later</w:t>
      </w:r>
      <w:r>
        <w:rPr>
          <w:color w:val="231F20"/>
          <w:spacing w:val="-15"/>
          <w:w w:val="105"/>
        </w:rPr>
        <w:t> </w:t>
      </w:r>
      <w:r>
        <w:rPr>
          <w:color w:val="231F20"/>
          <w:w w:val="105"/>
        </w:rPr>
        <w:t>became</w:t>
      </w:r>
      <w:r>
        <w:rPr>
          <w:color w:val="231F20"/>
          <w:spacing w:val="-15"/>
          <w:w w:val="105"/>
        </w:rPr>
        <w:t> </w:t>
      </w:r>
      <w:r>
        <w:rPr>
          <w:color w:val="231F20"/>
          <w:w w:val="105"/>
        </w:rPr>
        <w:t>the</w:t>
      </w:r>
      <w:r>
        <w:rPr>
          <w:color w:val="231F20"/>
          <w:spacing w:val="-15"/>
          <w:w w:val="105"/>
        </w:rPr>
        <w:t> </w:t>
      </w:r>
      <w:r>
        <w:rPr>
          <w:color w:val="231F20"/>
          <w:w w:val="105"/>
        </w:rPr>
        <w:t>pivotal</w:t>
      </w:r>
      <w:r>
        <w:rPr>
          <w:color w:val="231F20"/>
          <w:spacing w:val="-15"/>
          <w:w w:val="105"/>
        </w:rPr>
        <w:t> </w:t>
      </w:r>
      <w:r>
        <w:rPr>
          <w:color w:val="231F20"/>
          <w:w w:val="105"/>
        </w:rPr>
        <w:t>factor</w:t>
      </w:r>
      <w:r>
        <w:rPr>
          <w:color w:val="231F20"/>
          <w:spacing w:val="-15"/>
          <w:w w:val="105"/>
        </w:rPr>
        <w:t> </w:t>
      </w:r>
      <w:r>
        <w:rPr>
          <w:color w:val="231F20"/>
          <w:w w:val="105"/>
        </w:rPr>
        <w:t>in my decision to apply to</w:t>
      </w:r>
      <w:r>
        <w:rPr>
          <w:color w:val="231F20"/>
          <w:spacing w:val="-18"/>
          <w:w w:val="105"/>
        </w:rPr>
        <w:t> </w:t>
      </w:r>
      <w:r>
        <w:rPr>
          <w:color w:val="231F20"/>
          <w:w w:val="105"/>
        </w:rPr>
        <w:t>Caltech.</w:t>
      </w:r>
    </w:p>
    <w:p>
      <w:pPr>
        <w:pStyle w:val="BodyText"/>
        <w:spacing w:line="259" w:lineRule="auto"/>
        <w:ind w:left="119" w:right="117" w:firstLine="299"/>
        <w:jc w:val="both"/>
      </w:pPr>
      <w:r>
        <w:rPr>
          <w:color w:val="231F20"/>
          <w:w w:val="105"/>
        </w:rPr>
        <w:t>I knew from the beginning that it would be a challenge to com-</w:t>
      </w:r>
      <w:r>
        <w:rPr>
          <w:color w:val="231F20"/>
          <w:spacing w:val="60"/>
          <w:w w:val="105"/>
        </w:rPr>
        <w:t> </w:t>
      </w:r>
      <w:r>
        <w:rPr>
          <w:color w:val="231F20"/>
          <w:w w:val="105"/>
        </w:rPr>
        <w:t>plete</w:t>
      </w:r>
      <w:r>
        <w:rPr>
          <w:color w:val="231F20"/>
          <w:spacing w:val="-13"/>
          <w:w w:val="105"/>
        </w:rPr>
        <w:t> </w:t>
      </w:r>
      <w:r>
        <w:rPr>
          <w:color w:val="231F20"/>
          <w:w w:val="105"/>
        </w:rPr>
        <w:t>just</w:t>
      </w:r>
      <w:r>
        <w:rPr>
          <w:color w:val="231F20"/>
          <w:spacing w:val="-13"/>
          <w:w w:val="105"/>
        </w:rPr>
        <w:t> </w:t>
      </w:r>
      <w:r>
        <w:rPr>
          <w:color w:val="231F20"/>
          <w:w w:val="105"/>
        </w:rPr>
        <w:t>the</w:t>
      </w:r>
      <w:r>
        <w:rPr>
          <w:color w:val="231F20"/>
          <w:spacing w:val="-13"/>
          <w:w w:val="105"/>
        </w:rPr>
        <w:t> </w:t>
      </w:r>
      <w:r>
        <w:rPr>
          <w:color w:val="231F20"/>
          <w:w w:val="105"/>
        </w:rPr>
        <w:t>minimum</w:t>
      </w:r>
      <w:r>
        <w:rPr>
          <w:color w:val="231F20"/>
          <w:spacing w:val="-13"/>
          <w:w w:val="105"/>
        </w:rPr>
        <w:t> </w:t>
      </w:r>
      <w:r>
        <w:rPr>
          <w:color w:val="231F20"/>
          <w:w w:val="105"/>
        </w:rPr>
        <w:t>requirements</w:t>
      </w:r>
      <w:r>
        <w:rPr>
          <w:color w:val="231F20"/>
          <w:spacing w:val="-13"/>
          <w:w w:val="105"/>
        </w:rPr>
        <w:t> </w:t>
      </w:r>
      <w:r>
        <w:rPr>
          <w:color w:val="231F20"/>
          <w:w w:val="105"/>
        </w:rPr>
        <w:t>for</w:t>
      </w:r>
      <w:r>
        <w:rPr>
          <w:color w:val="231F20"/>
          <w:spacing w:val="-13"/>
          <w:w w:val="105"/>
        </w:rPr>
        <w:t> </w:t>
      </w:r>
      <w:r>
        <w:rPr>
          <w:color w:val="231F20"/>
          <w:w w:val="105"/>
        </w:rPr>
        <w:t>the</w:t>
      </w:r>
      <w:r>
        <w:rPr>
          <w:color w:val="231F20"/>
          <w:spacing w:val="-13"/>
          <w:w w:val="105"/>
        </w:rPr>
        <w:t> </w:t>
      </w:r>
      <w:r>
        <w:rPr>
          <w:color w:val="231F20"/>
          <w:w w:val="105"/>
        </w:rPr>
        <w:t>project.</w:t>
      </w:r>
      <w:r>
        <w:rPr>
          <w:color w:val="231F20"/>
          <w:spacing w:val="-13"/>
          <w:w w:val="105"/>
        </w:rPr>
        <w:t> </w:t>
      </w:r>
      <w:r>
        <w:rPr>
          <w:color w:val="231F20"/>
          <w:w w:val="105"/>
        </w:rPr>
        <w:t>Believing</w:t>
      </w:r>
      <w:r>
        <w:rPr>
          <w:color w:val="231F20"/>
          <w:spacing w:val="-13"/>
          <w:w w:val="105"/>
        </w:rPr>
        <w:t> </w:t>
      </w:r>
      <w:r>
        <w:rPr>
          <w:color w:val="231F20"/>
          <w:w w:val="105"/>
        </w:rPr>
        <w:t>that</w:t>
      </w:r>
      <w:r>
        <w:rPr>
          <w:color w:val="231F20"/>
          <w:spacing w:val="-13"/>
          <w:w w:val="105"/>
        </w:rPr>
        <w:t> </w:t>
      </w:r>
      <w:r>
        <w:rPr>
          <w:color w:val="231F20"/>
          <w:w w:val="105"/>
        </w:rPr>
        <w:t>my teammates</w:t>
      </w:r>
      <w:r>
        <w:rPr>
          <w:color w:val="231F20"/>
          <w:spacing w:val="-5"/>
          <w:w w:val="105"/>
        </w:rPr>
        <w:t> </w:t>
      </w:r>
      <w:r>
        <w:rPr>
          <w:color w:val="231F20"/>
          <w:w w:val="105"/>
        </w:rPr>
        <w:t>and</w:t>
      </w:r>
      <w:r>
        <w:rPr>
          <w:color w:val="231F20"/>
          <w:spacing w:val="-5"/>
          <w:w w:val="105"/>
        </w:rPr>
        <w:t> </w:t>
      </w:r>
      <w:r>
        <w:rPr>
          <w:color w:val="231F20"/>
          <w:w w:val="105"/>
        </w:rPr>
        <w:t>I</w:t>
      </w:r>
      <w:r>
        <w:rPr>
          <w:color w:val="231F20"/>
          <w:spacing w:val="-5"/>
          <w:w w:val="105"/>
        </w:rPr>
        <w:t> </w:t>
      </w:r>
      <w:r>
        <w:rPr>
          <w:color w:val="231F20"/>
          <w:w w:val="105"/>
        </w:rPr>
        <w:t>had</w:t>
      </w:r>
      <w:r>
        <w:rPr>
          <w:color w:val="231F20"/>
          <w:spacing w:val="-5"/>
          <w:w w:val="105"/>
        </w:rPr>
        <w:t> </w:t>
      </w:r>
      <w:r>
        <w:rPr>
          <w:color w:val="231F20"/>
          <w:w w:val="105"/>
        </w:rPr>
        <w:t>the</w:t>
      </w:r>
      <w:r>
        <w:rPr>
          <w:color w:val="231F20"/>
          <w:spacing w:val="-5"/>
          <w:w w:val="105"/>
        </w:rPr>
        <w:t> </w:t>
      </w:r>
      <w:r>
        <w:rPr>
          <w:color w:val="231F20"/>
          <w:w w:val="105"/>
        </w:rPr>
        <w:t>ability</w:t>
      </w:r>
      <w:r>
        <w:rPr>
          <w:color w:val="231F20"/>
          <w:spacing w:val="-6"/>
          <w:w w:val="105"/>
        </w:rPr>
        <w:t> </w:t>
      </w:r>
      <w:r>
        <w:rPr>
          <w:color w:val="231F20"/>
          <w:w w:val="105"/>
        </w:rPr>
        <w:t>and</w:t>
      </w:r>
      <w:r>
        <w:rPr>
          <w:color w:val="231F20"/>
          <w:spacing w:val="-5"/>
          <w:w w:val="105"/>
        </w:rPr>
        <w:t> </w:t>
      </w:r>
      <w:r>
        <w:rPr>
          <w:color w:val="231F20"/>
          <w:w w:val="105"/>
        </w:rPr>
        <w:t>potential</w:t>
      </w:r>
      <w:r>
        <w:rPr>
          <w:color w:val="231F20"/>
          <w:spacing w:val="-6"/>
          <w:w w:val="105"/>
        </w:rPr>
        <w:t> </w:t>
      </w:r>
      <w:r>
        <w:rPr>
          <w:color w:val="231F20"/>
          <w:w w:val="105"/>
        </w:rPr>
        <w:t>to</w:t>
      </w:r>
      <w:r>
        <w:rPr>
          <w:color w:val="231F20"/>
          <w:spacing w:val="-5"/>
          <w:w w:val="105"/>
        </w:rPr>
        <w:t> </w:t>
      </w:r>
      <w:r>
        <w:rPr>
          <w:color w:val="231F20"/>
          <w:w w:val="105"/>
        </w:rPr>
        <w:t>do</w:t>
      </w:r>
      <w:r>
        <w:rPr>
          <w:color w:val="231F20"/>
          <w:spacing w:val="-5"/>
          <w:w w:val="105"/>
        </w:rPr>
        <w:t> </w:t>
      </w:r>
      <w:r>
        <w:rPr>
          <w:color w:val="231F20"/>
          <w:w w:val="105"/>
        </w:rPr>
        <w:t>better,</w:t>
      </w:r>
      <w:r>
        <w:rPr>
          <w:color w:val="231F20"/>
          <w:spacing w:val="-5"/>
          <w:w w:val="105"/>
        </w:rPr>
        <w:t> </w:t>
      </w:r>
      <w:r>
        <w:rPr>
          <w:color w:val="231F20"/>
          <w:w w:val="105"/>
        </w:rPr>
        <w:t>as</w:t>
      </w:r>
      <w:r>
        <w:rPr>
          <w:color w:val="231F20"/>
          <w:spacing w:val="-5"/>
          <w:w w:val="105"/>
        </w:rPr>
        <w:t> </w:t>
      </w:r>
      <w:r>
        <w:rPr>
          <w:color w:val="231F20"/>
          <w:w w:val="105"/>
        </w:rPr>
        <w:t>the</w:t>
      </w:r>
      <w:r>
        <w:rPr>
          <w:color w:val="231F20"/>
          <w:spacing w:val="-5"/>
          <w:w w:val="105"/>
        </w:rPr>
        <w:t> </w:t>
      </w:r>
      <w:r>
        <w:rPr>
          <w:color w:val="231F20"/>
          <w:w w:val="105"/>
        </w:rPr>
        <w:t>team leader, I made it our goal to cover the conversions of all eight energy types that were taught in class. I also strived to add into the machine  a bonus feature of breaking an egg. Struggling to find a solution for breaking the egg, I reflected upon the force of gravity we had</w:t>
      </w:r>
      <w:r>
        <w:rPr>
          <w:color w:val="231F20"/>
          <w:spacing w:val="-38"/>
          <w:w w:val="105"/>
        </w:rPr>
        <w:t> </w:t>
      </w:r>
      <w:r>
        <w:rPr>
          <w:color w:val="231F20"/>
          <w:w w:val="105"/>
        </w:rPr>
        <w:t>learned. This</w:t>
      </w:r>
      <w:r>
        <w:rPr>
          <w:color w:val="231F20"/>
          <w:spacing w:val="-12"/>
          <w:w w:val="105"/>
        </w:rPr>
        <w:t> </w:t>
      </w:r>
      <w:r>
        <w:rPr>
          <w:color w:val="231F20"/>
          <w:w w:val="105"/>
        </w:rPr>
        <w:t>idea</w:t>
      </w:r>
      <w:r>
        <w:rPr>
          <w:color w:val="231F20"/>
          <w:spacing w:val="-12"/>
          <w:w w:val="105"/>
        </w:rPr>
        <w:t> </w:t>
      </w:r>
      <w:r>
        <w:rPr>
          <w:color w:val="231F20"/>
          <w:w w:val="105"/>
        </w:rPr>
        <w:t>led</w:t>
      </w:r>
      <w:r>
        <w:rPr>
          <w:color w:val="231F20"/>
          <w:spacing w:val="-12"/>
          <w:w w:val="105"/>
        </w:rPr>
        <w:t> </w:t>
      </w:r>
      <w:r>
        <w:rPr>
          <w:color w:val="231F20"/>
          <w:w w:val="105"/>
        </w:rPr>
        <w:t>to</w:t>
      </w:r>
      <w:r>
        <w:rPr>
          <w:color w:val="231F20"/>
          <w:spacing w:val="-12"/>
          <w:w w:val="105"/>
        </w:rPr>
        <w:t> </w:t>
      </w:r>
      <w:r>
        <w:rPr>
          <w:color w:val="231F20"/>
          <w:w w:val="105"/>
        </w:rPr>
        <w:t>a</w:t>
      </w:r>
      <w:r>
        <w:rPr>
          <w:color w:val="231F20"/>
          <w:spacing w:val="-12"/>
          <w:w w:val="105"/>
        </w:rPr>
        <w:t> </w:t>
      </w:r>
      <w:r>
        <w:rPr>
          <w:color w:val="231F20"/>
          <w:w w:val="105"/>
        </w:rPr>
        <w:t>trap-door</w:t>
      </w:r>
      <w:r>
        <w:rPr>
          <w:color w:val="231F20"/>
          <w:spacing w:val="-12"/>
          <w:w w:val="105"/>
        </w:rPr>
        <w:t> </w:t>
      </w:r>
      <w:r>
        <w:rPr>
          <w:color w:val="231F20"/>
          <w:w w:val="105"/>
        </w:rPr>
        <w:t>mechanism</w:t>
      </w:r>
      <w:r>
        <w:rPr>
          <w:color w:val="231F20"/>
          <w:spacing w:val="-12"/>
          <w:w w:val="105"/>
        </w:rPr>
        <w:t> </w:t>
      </w:r>
      <w:r>
        <w:rPr>
          <w:color w:val="231F20"/>
          <w:w w:val="105"/>
        </w:rPr>
        <w:t>that</w:t>
      </w:r>
      <w:r>
        <w:rPr>
          <w:color w:val="231F20"/>
          <w:spacing w:val="-12"/>
          <w:w w:val="105"/>
        </w:rPr>
        <w:t> </w:t>
      </w:r>
      <w:r>
        <w:rPr>
          <w:color w:val="231F20"/>
          <w:w w:val="105"/>
        </w:rPr>
        <w:t>would</w:t>
      </w:r>
      <w:r>
        <w:rPr>
          <w:color w:val="231F20"/>
          <w:spacing w:val="-12"/>
          <w:w w:val="105"/>
        </w:rPr>
        <w:t> </w:t>
      </w:r>
      <w:r>
        <w:rPr>
          <w:color w:val="231F20"/>
          <w:w w:val="105"/>
        </w:rPr>
        <w:t>allow</w:t>
      </w:r>
      <w:r>
        <w:rPr>
          <w:color w:val="231F20"/>
          <w:spacing w:val="-12"/>
          <w:w w:val="105"/>
        </w:rPr>
        <w:t> </w:t>
      </w:r>
      <w:r>
        <w:rPr>
          <w:color w:val="231F20"/>
          <w:w w:val="105"/>
        </w:rPr>
        <w:t>the</w:t>
      </w:r>
      <w:r>
        <w:rPr>
          <w:color w:val="231F20"/>
          <w:spacing w:val="-12"/>
          <w:w w:val="105"/>
        </w:rPr>
        <w:t> </w:t>
      </w:r>
      <w:r>
        <w:rPr>
          <w:color w:val="231F20"/>
          <w:w w:val="105"/>
        </w:rPr>
        <w:t>egg</w:t>
      </w:r>
      <w:r>
        <w:rPr>
          <w:color w:val="231F20"/>
          <w:spacing w:val="-12"/>
          <w:w w:val="105"/>
        </w:rPr>
        <w:t> </w:t>
      </w:r>
      <w:r>
        <w:rPr>
          <w:color w:val="231F20"/>
          <w:w w:val="105"/>
        </w:rPr>
        <w:t>to</w:t>
      </w:r>
      <w:r>
        <w:rPr>
          <w:color w:val="231F20"/>
          <w:spacing w:val="-12"/>
          <w:w w:val="105"/>
        </w:rPr>
        <w:t> </w:t>
      </w:r>
      <w:r>
        <w:rPr>
          <w:color w:val="231F20"/>
          <w:w w:val="105"/>
        </w:rPr>
        <w:t>fall under gravity and break upon</w:t>
      </w:r>
      <w:r>
        <w:rPr>
          <w:color w:val="231F20"/>
          <w:spacing w:val="1"/>
          <w:w w:val="105"/>
        </w:rPr>
        <w:t> </w:t>
      </w:r>
      <w:r>
        <w:rPr>
          <w:color w:val="231F20"/>
          <w:w w:val="105"/>
        </w:rPr>
        <w:t>impact.</w:t>
      </w:r>
    </w:p>
    <w:p>
      <w:pPr>
        <w:pStyle w:val="BodyText"/>
        <w:spacing w:line="259" w:lineRule="auto"/>
        <w:ind w:left="119" w:right="117" w:firstLine="299"/>
        <w:jc w:val="both"/>
      </w:pPr>
      <w:r>
        <w:rPr>
          <w:color w:val="231F20"/>
          <w:w w:val="105"/>
        </w:rPr>
        <w:t>In</w:t>
      </w:r>
      <w:r>
        <w:rPr>
          <w:color w:val="231F20"/>
          <w:spacing w:val="-9"/>
          <w:w w:val="105"/>
        </w:rPr>
        <w:t> </w:t>
      </w:r>
      <w:r>
        <w:rPr>
          <w:color w:val="231F20"/>
          <w:w w:val="105"/>
        </w:rPr>
        <w:t>addition</w:t>
      </w:r>
      <w:r>
        <w:rPr>
          <w:color w:val="231F20"/>
          <w:spacing w:val="-9"/>
          <w:w w:val="105"/>
        </w:rPr>
        <w:t> </w:t>
      </w:r>
      <w:r>
        <w:rPr>
          <w:color w:val="231F20"/>
          <w:w w:val="105"/>
        </w:rPr>
        <w:t>to</w:t>
      </w:r>
      <w:r>
        <w:rPr>
          <w:color w:val="231F20"/>
          <w:spacing w:val="-9"/>
          <w:w w:val="105"/>
        </w:rPr>
        <w:t> </w:t>
      </w:r>
      <w:r>
        <w:rPr>
          <w:color w:val="231F20"/>
          <w:w w:val="105"/>
        </w:rPr>
        <w:t>excelling</w:t>
      </w:r>
      <w:r>
        <w:rPr>
          <w:color w:val="231F20"/>
          <w:spacing w:val="-9"/>
          <w:w w:val="105"/>
        </w:rPr>
        <w:t> </w:t>
      </w:r>
      <w:r>
        <w:rPr>
          <w:color w:val="231F20"/>
          <w:w w:val="105"/>
        </w:rPr>
        <w:t>in</w:t>
      </w:r>
      <w:r>
        <w:rPr>
          <w:color w:val="231F20"/>
          <w:spacing w:val="-9"/>
          <w:w w:val="105"/>
        </w:rPr>
        <w:t> </w:t>
      </w:r>
      <w:r>
        <w:rPr>
          <w:color w:val="231F20"/>
          <w:w w:val="105"/>
        </w:rPr>
        <w:t>math</w:t>
      </w:r>
      <w:r>
        <w:rPr>
          <w:color w:val="231F20"/>
          <w:spacing w:val="-9"/>
          <w:w w:val="105"/>
        </w:rPr>
        <w:t> </w:t>
      </w:r>
      <w:r>
        <w:rPr>
          <w:color w:val="231F20"/>
          <w:w w:val="105"/>
        </w:rPr>
        <w:t>and</w:t>
      </w:r>
      <w:r>
        <w:rPr>
          <w:color w:val="231F20"/>
          <w:spacing w:val="-9"/>
          <w:w w:val="105"/>
        </w:rPr>
        <w:t> </w:t>
      </w:r>
      <w:r>
        <w:rPr>
          <w:color w:val="231F20"/>
          <w:w w:val="105"/>
        </w:rPr>
        <w:t>the</w:t>
      </w:r>
      <w:r>
        <w:rPr>
          <w:color w:val="231F20"/>
          <w:spacing w:val="-9"/>
          <w:w w:val="105"/>
        </w:rPr>
        <w:t> </w:t>
      </w:r>
      <w:r>
        <w:rPr>
          <w:color w:val="231F20"/>
          <w:w w:val="105"/>
        </w:rPr>
        <w:t>sciences,</w:t>
      </w:r>
      <w:r>
        <w:rPr>
          <w:color w:val="231F20"/>
          <w:spacing w:val="-9"/>
          <w:w w:val="105"/>
        </w:rPr>
        <w:t> </w:t>
      </w:r>
      <w:r>
        <w:rPr>
          <w:color w:val="231F20"/>
          <w:w w:val="105"/>
        </w:rPr>
        <w:t>I</w:t>
      </w:r>
      <w:r>
        <w:rPr>
          <w:color w:val="231F20"/>
          <w:spacing w:val="-9"/>
          <w:w w:val="105"/>
        </w:rPr>
        <w:t> </w:t>
      </w:r>
      <w:r>
        <w:rPr>
          <w:color w:val="231F20"/>
          <w:w w:val="105"/>
        </w:rPr>
        <w:t>am</w:t>
      </w:r>
      <w:r>
        <w:rPr>
          <w:color w:val="231F20"/>
          <w:spacing w:val="-9"/>
          <w:w w:val="105"/>
        </w:rPr>
        <w:t> </w:t>
      </w:r>
      <w:r>
        <w:rPr>
          <w:color w:val="231F20"/>
          <w:w w:val="105"/>
        </w:rPr>
        <w:t>also</w:t>
      </w:r>
      <w:r>
        <w:rPr>
          <w:color w:val="231F20"/>
          <w:spacing w:val="-9"/>
          <w:w w:val="105"/>
        </w:rPr>
        <w:t> </w:t>
      </w:r>
      <w:r>
        <w:rPr>
          <w:color w:val="231F20"/>
          <w:w w:val="105"/>
        </w:rPr>
        <w:t>a</w:t>
      </w:r>
      <w:r>
        <w:rPr>
          <w:color w:val="231F20"/>
          <w:spacing w:val="-9"/>
          <w:w w:val="105"/>
        </w:rPr>
        <w:t> </w:t>
      </w:r>
      <w:r>
        <w:rPr>
          <w:color w:val="231F20"/>
          <w:w w:val="105"/>
        </w:rPr>
        <w:t>strong visual art student. Enjoying drawing and designing, I gained a </w:t>
      </w:r>
      <w:r>
        <w:rPr>
          <w:color w:val="231F20"/>
          <w:spacing w:val="-3"/>
          <w:w w:val="105"/>
        </w:rPr>
        <w:t>differ- </w:t>
      </w:r>
      <w:r>
        <w:rPr>
          <w:color w:val="231F20"/>
          <w:w w:val="105"/>
        </w:rPr>
        <w:t>ent perspective that I may not have had as just a science student. The creativity</w:t>
      </w:r>
      <w:r>
        <w:rPr>
          <w:color w:val="231F20"/>
          <w:spacing w:val="-8"/>
          <w:w w:val="105"/>
        </w:rPr>
        <w:t> </w:t>
      </w:r>
      <w:r>
        <w:rPr>
          <w:color w:val="231F20"/>
          <w:w w:val="105"/>
        </w:rPr>
        <w:t>and</w:t>
      </w:r>
      <w:r>
        <w:rPr>
          <w:color w:val="231F20"/>
          <w:spacing w:val="-8"/>
          <w:w w:val="105"/>
        </w:rPr>
        <w:t> </w:t>
      </w:r>
      <w:r>
        <w:rPr>
          <w:color w:val="231F20"/>
          <w:w w:val="105"/>
        </w:rPr>
        <w:t>imagination</w:t>
      </w:r>
      <w:r>
        <w:rPr>
          <w:color w:val="231F20"/>
          <w:spacing w:val="-8"/>
          <w:w w:val="105"/>
        </w:rPr>
        <w:t> </w:t>
      </w:r>
      <w:r>
        <w:rPr>
          <w:color w:val="231F20"/>
          <w:w w:val="105"/>
        </w:rPr>
        <w:t>from</w:t>
      </w:r>
      <w:r>
        <w:rPr>
          <w:color w:val="231F20"/>
          <w:spacing w:val="-8"/>
          <w:w w:val="105"/>
        </w:rPr>
        <w:t> </w:t>
      </w:r>
      <w:r>
        <w:rPr>
          <w:color w:val="231F20"/>
          <w:w w:val="105"/>
        </w:rPr>
        <w:t>the</w:t>
      </w:r>
      <w:r>
        <w:rPr>
          <w:color w:val="231F20"/>
          <w:spacing w:val="-8"/>
          <w:w w:val="105"/>
        </w:rPr>
        <w:t> </w:t>
      </w:r>
      <w:r>
        <w:rPr>
          <w:color w:val="231F20"/>
          <w:w w:val="105"/>
        </w:rPr>
        <w:t>visual</w:t>
      </w:r>
      <w:r>
        <w:rPr>
          <w:color w:val="231F20"/>
          <w:spacing w:val="-8"/>
          <w:w w:val="105"/>
        </w:rPr>
        <w:t> </w:t>
      </w:r>
      <w:r>
        <w:rPr>
          <w:color w:val="231F20"/>
          <w:w w:val="105"/>
        </w:rPr>
        <w:t>arts</w:t>
      </w:r>
      <w:r>
        <w:rPr>
          <w:color w:val="231F20"/>
          <w:spacing w:val="-8"/>
          <w:w w:val="105"/>
        </w:rPr>
        <w:t> </w:t>
      </w:r>
      <w:r>
        <w:rPr>
          <w:color w:val="231F20"/>
          <w:w w:val="105"/>
        </w:rPr>
        <w:t>allowed</w:t>
      </w:r>
      <w:r>
        <w:rPr>
          <w:color w:val="231F20"/>
          <w:spacing w:val="-8"/>
          <w:w w:val="105"/>
        </w:rPr>
        <w:t> </w:t>
      </w:r>
      <w:r>
        <w:rPr>
          <w:color w:val="231F20"/>
          <w:w w:val="105"/>
        </w:rPr>
        <w:t>me</w:t>
      </w:r>
      <w:r>
        <w:rPr>
          <w:color w:val="231F20"/>
          <w:spacing w:val="-8"/>
          <w:w w:val="105"/>
        </w:rPr>
        <w:t> </w:t>
      </w:r>
      <w:r>
        <w:rPr>
          <w:color w:val="231F20"/>
          <w:w w:val="105"/>
        </w:rPr>
        <w:t>to</w:t>
      </w:r>
      <w:r>
        <w:rPr>
          <w:color w:val="231F20"/>
          <w:spacing w:val="-8"/>
          <w:w w:val="105"/>
        </w:rPr>
        <w:t> </w:t>
      </w:r>
      <w:r>
        <w:rPr>
          <w:color w:val="231F20"/>
          <w:w w:val="105"/>
        </w:rPr>
        <w:t>use</w:t>
      </w:r>
      <w:r>
        <w:rPr>
          <w:color w:val="231F20"/>
          <w:spacing w:val="-8"/>
          <w:w w:val="105"/>
        </w:rPr>
        <w:t> </w:t>
      </w:r>
      <w:r>
        <w:rPr>
          <w:color w:val="231F20"/>
          <w:w w:val="105"/>
        </w:rPr>
        <w:t>toilet</w:t>
      </w:r>
    </w:p>
    <w:p>
      <w:pPr>
        <w:spacing w:after="0" w:line="259" w:lineRule="auto"/>
        <w:jc w:val="both"/>
        <w:sectPr>
          <w:pgSz w:w="8640" w:h="12960"/>
          <w:pgMar w:header="702" w:footer="0" w:top="1020" w:bottom="280" w:left="840" w:right="1080"/>
        </w:sectPr>
      </w:pPr>
    </w:p>
    <w:p>
      <w:pPr>
        <w:pStyle w:val="BodyText"/>
        <w:spacing w:before="9"/>
        <w:rPr>
          <w:sz w:val="24"/>
        </w:rPr>
      </w:pPr>
    </w:p>
    <w:p>
      <w:pPr>
        <w:pStyle w:val="BodyText"/>
        <w:spacing w:line="259" w:lineRule="auto" w:before="97"/>
        <w:ind w:left="120" w:right="118"/>
        <w:jc w:val="both"/>
      </w:pPr>
      <w:r>
        <w:rPr>
          <w:color w:val="231F20"/>
          <w:w w:val="105"/>
        </w:rPr>
        <w:t>paper rolls, Styrofoam, and Popsicle sticks as the primary materials</w:t>
      </w:r>
      <w:r>
        <w:rPr>
          <w:color w:val="231F20"/>
          <w:spacing w:val="-15"/>
          <w:w w:val="105"/>
        </w:rPr>
        <w:t> </w:t>
      </w:r>
      <w:r>
        <w:rPr>
          <w:color w:val="231F20"/>
          <w:w w:val="105"/>
        </w:rPr>
        <w:t>to construct the machine in a limited space within limited time.</w:t>
      </w:r>
      <w:r>
        <w:rPr>
          <w:color w:val="231F20"/>
          <w:spacing w:val="-43"/>
          <w:w w:val="105"/>
        </w:rPr>
        <w:t> </w:t>
      </w:r>
      <w:r>
        <w:rPr>
          <w:color w:val="231F20"/>
          <w:spacing w:val="-3"/>
          <w:w w:val="105"/>
        </w:rPr>
        <w:t>Together </w:t>
      </w:r>
      <w:r>
        <w:rPr>
          <w:color w:val="231F20"/>
          <w:w w:val="105"/>
        </w:rPr>
        <w:t>with</w:t>
      </w:r>
      <w:r>
        <w:rPr>
          <w:color w:val="231F20"/>
          <w:spacing w:val="-16"/>
          <w:w w:val="105"/>
        </w:rPr>
        <w:t> </w:t>
      </w:r>
      <w:r>
        <w:rPr>
          <w:color w:val="231F20"/>
          <w:w w:val="105"/>
        </w:rPr>
        <w:t>good</w:t>
      </w:r>
      <w:r>
        <w:rPr>
          <w:color w:val="231F20"/>
          <w:spacing w:val="-16"/>
          <w:w w:val="105"/>
        </w:rPr>
        <w:t> </w:t>
      </w:r>
      <w:r>
        <w:rPr>
          <w:color w:val="231F20"/>
          <w:w w:val="105"/>
        </w:rPr>
        <w:t>planning,</w:t>
      </w:r>
      <w:r>
        <w:rPr>
          <w:color w:val="231F20"/>
          <w:spacing w:val="-16"/>
          <w:w w:val="105"/>
        </w:rPr>
        <w:t> </w:t>
      </w:r>
      <w:r>
        <w:rPr>
          <w:color w:val="231F20"/>
          <w:w w:val="105"/>
        </w:rPr>
        <w:t>coordination,</w:t>
      </w:r>
      <w:r>
        <w:rPr>
          <w:color w:val="231F20"/>
          <w:spacing w:val="-16"/>
          <w:w w:val="105"/>
        </w:rPr>
        <w:t> </w:t>
      </w:r>
      <w:r>
        <w:rPr>
          <w:color w:val="231F20"/>
          <w:w w:val="105"/>
        </w:rPr>
        <w:t>and</w:t>
      </w:r>
      <w:r>
        <w:rPr>
          <w:color w:val="231F20"/>
          <w:spacing w:val="-16"/>
          <w:w w:val="105"/>
        </w:rPr>
        <w:t> </w:t>
      </w:r>
      <w:r>
        <w:rPr>
          <w:color w:val="231F20"/>
          <w:w w:val="105"/>
        </w:rPr>
        <w:t>the</w:t>
      </w:r>
      <w:r>
        <w:rPr>
          <w:color w:val="231F20"/>
          <w:spacing w:val="-16"/>
          <w:w w:val="105"/>
        </w:rPr>
        <w:t> </w:t>
      </w:r>
      <w:r>
        <w:rPr>
          <w:color w:val="231F20"/>
          <w:w w:val="105"/>
        </w:rPr>
        <w:t>ability</w:t>
      </w:r>
      <w:r>
        <w:rPr>
          <w:color w:val="231F20"/>
          <w:spacing w:val="-16"/>
          <w:w w:val="105"/>
        </w:rPr>
        <w:t> </w:t>
      </w:r>
      <w:r>
        <w:rPr>
          <w:color w:val="231F20"/>
          <w:w w:val="105"/>
        </w:rPr>
        <w:t>to</w:t>
      </w:r>
      <w:r>
        <w:rPr>
          <w:color w:val="231F20"/>
          <w:spacing w:val="-16"/>
          <w:w w:val="105"/>
        </w:rPr>
        <w:t> </w:t>
      </w:r>
      <w:r>
        <w:rPr>
          <w:color w:val="231F20"/>
          <w:w w:val="105"/>
        </w:rPr>
        <w:t>work</w:t>
      </w:r>
      <w:r>
        <w:rPr>
          <w:color w:val="231F20"/>
          <w:spacing w:val="-16"/>
          <w:w w:val="105"/>
        </w:rPr>
        <w:t> </w:t>
      </w:r>
      <w:r>
        <w:rPr>
          <w:color w:val="231F20"/>
          <w:w w:val="105"/>
        </w:rPr>
        <w:t>in</w:t>
      </w:r>
      <w:r>
        <w:rPr>
          <w:color w:val="231F20"/>
          <w:spacing w:val="-16"/>
          <w:w w:val="105"/>
        </w:rPr>
        <w:t> </w:t>
      </w:r>
      <w:r>
        <w:rPr>
          <w:color w:val="231F20"/>
          <w:w w:val="105"/>
        </w:rPr>
        <w:t>a</w:t>
      </w:r>
      <w:r>
        <w:rPr>
          <w:color w:val="231F20"/>
          <w:spacing w:val="-16"/>
          <w:w w:val="105"/>
        </w:rPr>
        <w:t> </w:t>
      </w:r>
      <w:r>
        <w:rPr>
          <w:color w:val="231F20"/>
          <w:w w:val="105"/>
        </w:rPr>
        <w:t>team,</w:t>
      </w:r>
      <w:r>
        <w:rPr>
          <w:color w:val="231F20"/>
          <w:spacing w:val="-16"/>
          <w:w w:val="105"/>
        </w:rPr>
        <w:t> </w:t>
      </w:r>
      <w:r>
        <w:rPr>
          <w:color w:val="231F20"/>
          <w:w w:val="105"/>
        </w:rPr>
        <w:t>my innovative</w:t>
      </w:r>
      <w:r>
        <w:rPr>
          <w:color w:val="231F20"/>
          <w:spacing w:val="-11"/>
          <w:w w:val="105"/>
        </w:rPr>
        <w:t> </w:t>
      </w:r>
      <w:r>
        <w:rPr>
          <w:color w:val="231F20"/>
          <w:w w:val="105"/>
        </w:rPr>
        <w:t>perspective</w:t>
      </w:r>
      <w:r>
        <w:rPr>
          <w:color w:val="231F20"/>
          <w:spacing w:val="-11"/>
          <w:w w:val="105"/>
        </w:rPr>
        <w:t> </w:t>
      </w:r>
      <w:r>
        <w:rPr>
          <w:color w:val="231F20"/>
          <w:w w:val="105"/>
        </w:rPr>
        <w:t>from</w:t>
      </w:r>
      <w:r>
        <w:rPr>
          <w:color w:val="231F20"/>
          <w:spacing w:val="-11"/>
          <w:w w:val="105"/>
        </w:rPr>
        <w:t> </w:t>
      </w:r>
      <w:r>
        <w:rPr>
          <w:color w:val="231F20"/>
          <w:w w:val="105"/>
        </w:rPr>
        <w:t>visual</w:t>
      </w:r>
      <w:r>
        <w:rPr>
          <w:color w:val="231F20"/>
          <w:spacing w:val="-11"/>
          <w:w w:val="105"/>
        </w:rPr>
        <w:t> </w:t>
      </w:r>
      <w:r>
        <w:rPr>
          <w:color w:val="231F20"/>
          <w:w w:val="105"/>
        </w:rPr>
        <w:t>arts</w:t>
      </w:r>
      <w:r>
        <w:rPr>
          <w:color w:val="231F20"/>
          <w:spacing w:val="-11"/>
          <w:w w:val="105"/>
        </w:rPr>
        <w:t> </w:t>
      </w:r>
      <w:r>
        <w:rPr>
          <w:color w:val="231F20"/>
          <w:w w:val="105"/>
        </w:rPr>
        <w:t>made</w:t>
      </w:r>
      <w:r>
        <w:rPr>
          <w:color w:val="231F20"/>
          <w:spacing w:val="-11"/>
          <w:w w:val="105"/>
        </w:rPr>
        <w:t> </w:t>
      </w:r>
      <w:r>
        <w:rPr>
          <w:color w:val="231F20"/>
          <w:w w:val="105"/>
        </w:rPr>
        <w:t>this</w:t>
      </w:r>
      <w:r>
        <w:rPr>
          <w:color w:val="231F20"/>
          <w:spacing w:val="-11"/>
          <w:w w:val="105"/>
        </w:rPr>
        <w:t> </w:t>
      </w:r>
      <w:r>
        <w:rPr>
          <w:color w:val="231F20"/>
          <w:w w:val="105"/>
        </w:rPr>
        <w:t>project</w:t>
      </w:r>
      <w:r>
        <w:rPr>
          <w:color w:val="231F20"/>
          <w:spacing w:val="-11"/>
          <w:w w:val="105"/>
        </w:rPr>
        <w:t> </w:t>
      </w:r>
      <w:r>
        <w:rPr>
          <w:color w:val="231F20"/>
          <w:w w:val="105"/>
        </w:rPr>
        <w:t>a</w:t>
      </w:r>
      <w:r>
        <w:rPr>
          <w:color w:val="231F20"/>
          <w:spacing w:val="-11"/>
          <w:w w:val="105"/>
        </w:rPr>
        <w:t> </w:t>
      </w:r>
      <w:r>
        <w:rPr>
          <w:color w:val="231F20"/>
          <w:w w:val="105"/>
        </w:rPr>
        <w:t>success.</w:t>
      </w:r>
    </w:p>
    <w:p>
      <w:pPr>
        <w:pStyle w:val="BodyText"/>
        <w:spacing w:line="259" w:lineRule="auto"/>
        <w:ind w:left="119" w:right="117" w:firstLine="299"/>
        <w:jc w:val="both"/>
      </w:pPr>
      <w:r>
        <w:rPr>
          <w:color w:val="231F20"/>
          <w:w w:val="105"/>
        </w:rPr>
        <w:t>On the due date, I watched with a prideful glee as the machine operated </w:t>
      </w:r>
      <w:r>
        <w:rPr>
          <w:color w:val="231F20"/>
          <w:spacing w:val="-4"/>
          <w:w w:val="105"/>
        </w:rPr>
        <w:t>smoothly. </w:t>
      </w:r>
      <w:r>
        <w:rPr>
          <w:color w:val="231F20"/>
          <w:w w:val="105"/>
        </w:rPr>
        <w:t>For going beyond the minimum requirements,</w:t>
      </w:r>
      <w:r>
        <w:rPr>
          <w:color w:val="231F20"/>
          <w:spacing w:val="-36"/>
          <w:w w:val="105"/>
        </w:rPr>
        <w:t> </w:t>
      </w:r>
      <w:r>
        <w:rPr>
          <w:color w:val="231F20"/>
          <w:w w:val="105"/>
        </w:rPr>
        <w:t>the machine</w:t>
      </w:r>
      <w:r>
        <w:rPr>
          <w:color w:val="231F20"/>
          <w:spacing w:val="-16"/>
          <w:w w:val="105"/>
        </w:rPr>
        <w:t> </w:t>
      </w:r>
      <w:r>
        <w:rPr>
          <w:color w:val="231F20"/>
          <w:w w:val="105"/>
        </w:rPr>
        <w:t>was</w:t>
      </w:r>
      <w:r>
        <w:rPr>
          <w:color w:val="231F20"/>
          <w:spacing w:val="-16"/>
          <w:w w:val="105"/>
        </w:rPr>
        <w:t> </w:t>
      </w:r>
      <w:r>
        <w:rPr>
          <w:color w:val="231F20"/>
          <w:w w:val="105"/>
        </w:rPr>
        <w:t>very</w:t>
      </w:r>
      <w:r>
        <w:rPr>
          <w:color w:val="231F20"/>
          <w:spacing w:val="-16"/>
          <w:w w:val="105"/>
        </w:rPr>
        <w:t> </w:t>
      </w:r>
      <w:r>
        <w:rPr>
          <w:color w:val="231F20"/>
          <w:w w:val="105"/>
        </w:rPr>
        <w:t>well</w:t>
      </w:r>
      <w:r>
        <w:rPr>
          <w:color w:val="231F20"/>
          <w:spacing w:val="-16"/>
          <w:w w:val="105"/>
        </w:rPr>
        <w:t> </w:t>
      </w:r>
      <w:r>
        <w:rPr>
          <w:color w:val="231F20"/>
          <w:w w:val="105"/>
        </w:rPr>
        <w:t>received.</w:t>
      </w:r>
      <w:r>
        <w:rPr>
          <w:color w:val="231F20"/>
          <w:spacing w:val="-16"/>
          <w:w w:val="105"/>
        </w:rPr>
        <w:t> </w:t>
      </w:r>
      <w:r>
        <w:rPr>
          <w:color w:val="231F20"/>
          <w:w w:val="105"/>
        </w:rPr>
        <w:t>Beyond</w:t>
      </w:r>
      <w:r>
        <w:rPr>
          <w:color w:val="231F20"/>
          <w:spacing w:val="-16"/>
          <w:w w:val="105"/>
        </w:rPr>
        <w:t> </w:t>
      </w:r>
      <w:r>
        <w:rPr>
          <w:color w:val="231F20"/>
          <w:w w:val="105"/>
        </w:rPr>
        <w:t>earning</w:t>
      </w:r>
      <w:r>
        <w:rPr>
          <w:color w:val="231F20"/>
          <w:spacing w:val="-16"/>
          <w:w w:val="105"/>
        </w:rPr>
        <w:t> </w:t>
      </w:r>
      <w:r>
        <w:rPr>
          <w:color w:val="231F20"/>
          <w:w w:val="105"/>
        </w:rPr>
        <w:t>an</w:t>
      </w:r>
      <w:r>
        <w:rPr>
          <w:color w:val="231F20"/>
          <w:spacing w:val="-16"/>
          <w:w w:val="105"/>
        </w:rPr>
        <w:t> </w:t>
      </w:r>
      <w:r>
        <w:rPr>
          <w:color w:val="231F20"/>
          <w:w w:val="105"/>
        </w:rPr>
        <w:t>excellent</w:t>
      </w:r>
      <w:r>
        <w:rPr>
          <w:color w:val="231F20"/>
          <w:spacing w:val="-16"/>
          <w:w w:val="105"/>
        </w:rPr>
        <w:t> </w:t>
      </w:r>
      <w:r>
        <w:rPr>
          <w:color w:val="231F20"/>
          <w:w w:val="105"/>
        </w:rPr>
        <w:t>grade,</w:t>
      </w:r>
      <w:r>
        <w:rPr>
          <w:color w:val="231F20"/>
          <w:spacing w:val="-16"/>
          <w:w w:val="105"/>
        </w:rPr>
        <w:t> </w:t>
      </w:r>
      <w:r>
        <w:rPr>
          <w:color w:val="231F20"/>
          <w:w w:val="105"/>
        </w:rPr>
        <w:t>the challenge</w:t>
      </w:r>
      <w:r>
        <w:rPr>
          <w:color w:val="231F20"/>
          <w:spacing w:val="-11"/>
          <w:w w:val="105"/>
        </w:rPr>
        <w:t> </w:t>
      </w:r>
      <w:r>
        <w:rPr>
          <w:color w:val="231F20"/>
          <w:w w:val="105"/>
        </w:rPr>
        <w:t>of</w:t>
      </w:r>
      <w:r>
        <w:rPr>
          <w:color w:val="231F20"/>
          <w:spacing w:val="-11"/>
          <w:w w:val="105"/>
        </w:rPr>
        <w:t> </w:t>
      </w:r>
      <w:r>
        <w:rPr>
          <w:color w:val="231F20"/>
          <w:w w:val="105"/>
        </w:rPr>
        <w:t>completing</w:t>
      </w:r>
      <w:r>
        <w:rPr>
          <w:color w:val="231F20"/>
          <w:spacing w:val="-11"/>
          <w:w w:val="105"/>
        </w:rPr>
        <w:t> </w:t>
      </w:r>
      <w:r>
        <w:rPr>
          <w:color w:val="231F20"/>
          <w:w w:val="105"/>
        </w:rPr>
        <w:t>this</w:t>
      </w:r>
      <w:r>
        <w:rPr>
          <w:color w:val="231F20"/>
          <w:spacing w:val="-11"/>
          <w:w w:val="105"/>
        </w:rPr>
        <w:t> </w:t>
      </w:r>
      <w:r>
        <w:rPr>
          <w:color w:val="231F20"/>
          <w:w w:val="105"/>
        </w:rPr>
        <w:t>project</w:t>
      </w:r>
      <w:r>
        <w:rPr>
          <w:color w:val="231F20"/>
          <w:spacing w:val="-11"/>
          <w:w w:val="105"/>
        </w:rPr>
        <w:t> </w:t>
      </w:r>
      <w:r>
        <w:rPr>
          <w:color w:val="231F20"/>
          <w:w w:val="105"/>
        </w:rPr>
        <w:t>intrigued</w:t>
      </w:r>
      <w:r>
        <w:rPr>
          <w:color w:val="231F20"/>
          <w:spacing w:val="-11"/>
          <w:w w:val="105"/>
        </w:rPr>
        <w:t> </w:t>
      </w:r>
      <w:r>
        <w:rPr>
          <w:color w:val="231F20"/>
          <w:w w:val="105"/>
        </w:rPr>
        <w:t>my</w:t>
      </w:r>
      <w:r>
        <w:rPr>
          <w:color w:val="231F20"/>
          <w:spacing w:val="-11"/>
          <w:w w:val="105"/>
        </w:rPr>
        <w:t> </w:t>
      </w:r>
      <w:r>
        <w:rPr>
          <w:color w:val="231F20"/>
          <w:w w:val="105"/>
        </w:rPr>
        <w:t>increasing</w:t>
      </w:r>
      <w:r>
        <w:rPr>
          <w:color w:val="231F20"/>
          <w:spacing w:val="-11"/>
          <w:w w:val="105"/>
        </w:rPr>
        <w:t> </w:t>
      </w:r>
      <w:r>
        <w:rPr>
          <w:color w:val="231F20"/>
          <w:w w:val="105"/>
        </w:rPr>
        <w:t>interest</w:t>
      </w:r>
      <w:r>
        <w:rPr>
          <w:color w:val="231F20"/>
          <w:spacing w:val="-11"/>
          <w:w w:val="105"/>
        </w:rPr>
        <w:t> </w:t>
      </w:r>
      <w:r>
        <w:rPr>
          <w:color w:val="231F20"/>
          <w:w w:val="105"/>
        </w:rPr>
        <w:t>in engineering.</w:t>
      </w:r>
      <w:r>
        <w:rPr>
          <w:color w:val="231F20"/>
          <w:spacing w:val="-17"/>
          <w:w w:val="105"/>
        </w:rPr>
        <w:t> </w:t>
      </w:r>
      <w:r>
        <w:rPr>
          <w:color w:val="231F20"/>
          <w:w w:val="105"/>
        </w:rPr>
        <w:t>My</w:t>
      </w:r>
      <w:r>
        <w:rPr>
          <w:color w:val="231F20"/>
          <w:spacing w:val="-17"/>
          <w:w w:val="105"/>
        </w:rPr>
        <w:t> </w:t>
      </w:r>
      <w:r>
        <w:rPr>
          <w:color w:val="231F20"/>
          <w:w w:val="105"/>
        </w:rPr>
        <w:t>expectations</w:t>
      </w:r>
      <w:r>
        <w:rPr>
          <w:color w:val="231F20"/>
          <w:spacing w:val="-17"/>
          <w:w w:val="105"/>
        </w:rPr>
        <w:t> </w:t>
      </w:r>
      <w:r>
        <w:rPr>
          <w:color w:val="231F20"/>
          <w:w w:val="105"/>
        </w:rPr>
        <w:t>and</w:t>
      </w:r>
      <w:r>
        <w:rPr>
          <w:color w:val="231F20"/>
          <w:spacing w:val="-17"/>
          <w:w w:val="105"/>
        </w:rPr>
        <w:t> </w:t>
      </w:r>
      <w:r>
        <w:rPr>
          <w:color w:val="231F20"/>
          <w:w w:val="105"/>
        </w:rPr>
        <w:t>goals</w:t>
      </w:r>
      <w:r>
        <w:rPr>
          <w:color w:val="231F20"/>
          <w:spacing w:val="-17"/>
          <w:w w:val="105"/>
        </w:rPr>
        <w:t> </w:t>
      </w:r>
      <w:r>
        <w:rPr>
          <w:color w:val="231F20"/>
          <w:w w:val="105"/>
        </w:rPr>
        <w:t>as</w:t>
      </w:r>
      <w:r>
        <w:rPr>
          <w:color w:val="231F20"/>
          <w:spacing w:val="-17"/>
          <w:w w:val="105"/>
        </w:rPr>
        <w:t> </w:t>
      </w:r>
      <w:r>
        <w:rPr>
          <w:color w:val="231F20"/>
          <w:w w:val="105"/>
        </w:rPr>
        <w:t>a</w:t>
      </w:r>
      <w:r>
        <w:rPr>
          <w:color w:val="231F20"/>
          <w:spacing w:val="-17"/>
          <w:w w:val="105"/>
        </w:rPr>
        <w:t> </w:t>
      </w:r>
      <w:r>
        <w:rPr>
          <w:color w:val="231F20"/>
          <w:w w:val="105"/>
        </w:rPr>
        <w:t>future</w:t>
      </w:r>
      <w:r>
        <w:rPr>
          <w:color w:val="231F20"/>
          <w:spacing w:val="-17"/>
          <w:w w:val="105"/>
        </w:rPr>
        <w:t> </w:t>
      </w:r>
      <w:r>
        <w:rPr>
          <w:color w:val="231F20"/>
          <w:w w:val="105"/>
        </w:rPr>
        <w:t>college</w:t>
      </w:r>
      <w:r>
        <w:rPr>
          <w:color w:val="231F20"/>
          <w:spacing w:val="-17"/>
          <w:w w:val="105"/>
        </w:rPr>
        <w:t> </w:t>
      </w:r>
      <w:r>
        <w:rPr>
          <w:color w:val="231F20"/>
          <w:w w:val="105"/>
        </w:rPr>
        <w:t>student</w:t>
      </w:r>
      <w:r>
        <w:rPr>
          <w:color w:val="231F20"/>
          <w:spacing w:val="-17"/>
          <w:w w:val="105"/>
        </w:rPr>
        <w:t> </w:t>
      </w:r>
      <w:r>
        <w:rPr>
          <w:color w:val="231F20"/>
          <w:w w:val="105"/>
        </w:rPr>
        <w:t>were also evolved during the</w:t>
      </w:r>
      <w:r>
        <w:rPr>
          <w:color w:val="231F20"/>
          <w:spacing w:val="-41"/>
          <w:w w:val="105"/>
        </w:rPr>
        <w:t> </w:t>
      </w:r>
      <w:r>
        <w:rPr>
          <w:color w:val="231F20"/>
          <w:w w:val="105"/>
        </w:rPr>
        <w:t>process.</w:t>
      </w:r>
    </w:p>
    <w:p>
      <w:pPr>
        <w:pStyle w:val="BodyText"/>
        <w:spacing w:line="259" w:lineRule="auto"/>
        <w:ind w:left="119" w:right="117" w:firstLine="299"/>
        <w:jc w:val="both"/>
      </w:pPr>
      <w:r>
        <w:rPr>
          <w:color w:val="231F20"/>
        </w:rPr>
        <w:t>Certain that I wanted to become a professional in the engineering     field, I began searching for a college that would provide me with an ex- cellent academic and hands-on experience. While I knew that Caltech      is a prestigious science and engineering school, it wasn’t until I received the Caltech Signature </w:t>
      </w:r>
      <w:r>
        <w:rPr>
          <w:color w:val="231F20"/>
          <w:spacing w:val="-5"/>
        </w:rPr>
        <w:t>Award </w:t>
      </w:r>
      <w:r>
        <w:rPr>
          <w:color w:val="231F20"/>
        </w:rPr>
        <w:t>that I developed a stronger interest in be- coming a </w:t>
      </w:r>
      <w:r>
        <w:rPr>
          <w:color w:val="231F20"/>
          <w:spacing w:val="-5"/>
        </w:rPr>
        <w:t>Techer. </w:t>
      </w:r>
      <w:r>
        <w:rPr>
          <w:color w:val="231F20"/>
        </w:rPr>
        <w:t>Upon further research, I realized that Caltech is the college for</w:t>
      </w:r>
      <w:r>
        <w:rPr>
          <w:color w:val="231F20"/>
          <w:spacing w:val="33"/>
        </w:rPr>
        <w:t> </w:t>
      </w:r>
      <w:r>
        <w:rPr>
          <w:color w:val="231F20"/>
        </w:rPr>
        <w:t>me.</w:t>
      </w:r>
    </w:p>
    <w:p>
      <w:pPr>
        <w:pStyle w:val="BodyText"/>
        <w:spacing w:line="259" w:lineRule="auto"/>
        <w:ind w:left="119" w:right="117" w:firstLine="299"/>
        <w:jc w:val="both"/>
      </w:pPr>
      <w:r>
        <w:rPr>
          <w:color w:val="231F20"/>
          <w:w w:val="105"/>
        </w:rPr>
        <w:t>At Caltech, my engineering aspirations will be realized in this</w:t>
      </w:r>
      <w:r>
        <w:rPr>
          <w:color w:val="231F20"/>
          <w:spacing w:val="-19"/>
          <w:w w:val="105"/>
        </w:rPr>
        <w:t> </w:t>
      </w:r>
      <w:r>
        <w:rPr>
          <w:color w:val="231F20"/>
          <w:w w:val="105"/>
        </w:rPr>
        <w:t>chal- lenging, research-integrated environment. The rigorous coursework</w:t>
      </w:r>
      <w:r>
        <w:rPr>
          <w:color w:val="231F20"/>
          <w:spacing w:val="60"/>
          <w:w w:val="105"/>
        </w:rPr>
        <w:t> </w:t>
      </w:r>
      <w:r>
        <w:rPr>
          <w:color w:val="231F20"/>
          <w:w w:val="105"/>
        </w:rPr>
        <w:t>and the generous research opportunities at Caltech will provide the challenge I need to achieve my goal of becoming an engineer. In re- turn, I believe the combination of my academic strength and creative personal</w:t>
      </w:r>
      <w:r>
        <w:rPr>
          <w:color w:val="231F20"/>
          <w:spacing w:val="-18"/>
          <w:w w:val="105"/>
        </w:rPr>
        <w:t> </w:t>
      </w:r>
      <w:r>
        <w:rPr>
          <w:color w:val="231F20"/>
          <w:w w:val="105"/>
        </w:rPr>
        <w:t>characteristics</w:t>
      </w:r>
      <w:r>
        <w:rPr>
          <w:color w:val="231F20"/>
          <w:spacing w:val="-18"/>
          <w:w w:val="105"/>
        </w:rPr>
        <w:t> </w:t>
      </w:r>
      <w:r>
        <w:rPr>
          <w:color w:val="231F20"/>
          <w:w w:val="105"/>
        </w:rPr>
        <w:t>will</w:t>
      </w:r>
      <w:r>
        <w:rPr>
          <w:color w:val="231F20"/>
          <w:spacing w:val="-18"/>
          <w:w w:val="105"/>
        </w:rPr>
        <w:t> </w:t>
      </w:r>
      <w:r>
        <w:rPr>
          <w:color w:val="231F20"/>
          <w:w w:val="105"/>
        </w:rPr>
        <w:t>definitely</w:t>
      </w:r>
      <w:r>
        <w:rPr>
          <w:color w:val="231F20"/>
          <w:spacing w:val="-18"/>
          <w:w w:val="105"/>
        </w:rPr>
        <w:t> </w:t>
      </w:r>
      <w:r>
        <w:rPr>
          <w:color w:val="231F20"/>
          <w:w w:val="105"/>
        </w:rPr>
        <w:t>contribute</w:t>
      </w:r>
      <w:r>
        <w:rPr>
          <w:color w:val="231F20"/>
          <w:spacing w:val="-18"/>
          <w:w w:val="105"/>
        </w:rPr>
        <w:t> </w:t>
      </w:r>
      <w:r>
        <w:rPr>
          <w:color w:val="231F20"/>
          <w:w w:val="105"/>
        </w:rPr>
        <w:t>to</w:t>
      </w:r>
      <w:r>
        <w:rPr>
          <w:color w:val="231F20"/>
          <w:spacing w:val="-18"/>
          <w:w w:val="105"/>
        </w:rPr>
        <w:t> </w:t>
      </w:r>
      <w:r>
        <w:rPr>
          <w:color w:val="231F20"/>
          <w:w w:val="105"/>
        </w:rPr>
        <w:t>Caltech</w:t>
      </w:r>
      <w:r>
        <w:rPr>
          <w:color w:val="231F20"/>
          <w:spacing w:val="-18"/>
          <w:w w:val="105"/>
        </w:rPr>
        <w:t> </w:t>
      </w:r>
      <w:r>
        <w:rPr>
          <w:color w:val="231F20"/>
          <w:w w:val="105"/>
        </w:rPr>
        <w:t>and</w:t>
      </w:r>
      <w:r>
        <w:rPr>
          <w:color w:val="231F20"/>
          <w:spacing w:val="-18"/>
          <w:w w:val="105"/>
        </w:rPr>
        <w:t> </w:t>
      </w:r>
      <w:r>
        <w:rPr>
          <w:color w:val="231F20"/>
          <w:w w:val="105"/>
        </w:rPr>
        <w:t>help</w:t>
      </w:r>
      <w:r>
        <w:rPr>
          <w:color w:val="231F20"/>
          <w:spacing w:val="-18"/>
          <w:w w:val="105"/>
        </w:rPr>
        <w:t> </w:t>
      </w:r>
      <w:r>
        <w:rPr>
          <w:color w:val="231F20"/>
          <w:w w:val="105"/>
        </w:rPr>
        <w:t>to add</w:t>
      </w:r>
      <w:r>
        <w:rPr>
          <w:color w:val="231F20"/>
          <w:spacing w:val="-9"/>
          <w:w w:val="105"/>
        </w:rPr>
        <w:t> </w:t>
      </w:r>
      <w:r>
        <w:rPr>
          <w:color w:val="231F20"/>
          <w:w w:val="105"/>
        </w:rPr>
        <w:t>to</w:t>
      </w:r>
      <w:r>
        <w:rPr>
          <w:color w:val="231F20"/>
          <w:spacing w:val="-9"/>
          <w:w w:val="105"/>
        </w:rPr>
        <w:t> </w:t>
      </w:r>
      <w:r>
        <w:rPr>
          <w:color w:val="231F20"/>
          <w:w w:val="105"/>
        </w:rPr>
        <w:t>the</w:t>
      </w:r>
      <w:r>
        <w:rPr>
          <w:color w:val="231F20"/>
          <w:spacing w:val="-9"/>
          <w:w w:val="105"/>
        </w:rPr>
        <w:t> </w:t>
      </w:r>
      <w:r>
        <w:rPr>
          <w:color w:val="231F20"/>
          <w:w w:val="105"/>
        </w:rPr>
        <w:t>interdisciplinary</w:t>
      </w:r>
      <w:r>
        <w:rPr>
          <w:color w:val="231F20"/>
          <w:spacing w:val="-9"/>
          <w:w w:val="105"/>
        </w:rPr>
        <w:t> </w:t>
      </w:r>
      <w:r>
        <w:rPr>
          <w:color w:val="231F20"/>
          <w:w w:val="105"/>
        </w:rPr>
        <w:t>atmosphere</w:t>
      </w:r>
      <w:r>
        <w:rPr>
          <w:color w:val="231F20"/>
          <w:spacing w:val="-9"/>
          <w:w w:val="105"/>
        </w:rPr>
        <w:t> </w:t>
      </w:r>
      <w:r>
        <w:rPr>
          <w:color w:val="231F20"/>
          <w:w w:val="105"/>
        </w:rPr>
        <w:t>of</w:t>
      </w:r>
      <w:r>
        <w:rPr>
          <w:color w:val="231F20"/>
          <w:spacing w:val="-9"/>
          <w:w w:val="105"/>
        </w:rPr>
        <w:t> </w:t>
      </w:r>
      <w:r>
        <w:rPr>
          <w:color w:val="231F20"/>
          <w:w w:val="105"/>
        </w:rPr>
        <w:t>the</w:t>
      </w:r>
      <w:r>
        <w:rPr>
          <w:color w:val="231F20"/>
          <w:spacing w:val="-9"/>
          <w:w w:val="105"/>
        </w:rPr>
        <w:t> </w:t>
      </w:r>
      <w:r>
        <w:rPr>
          <w:color w:val="231F20"/>
          <w:w w:val="105"/>
        </w:rPr>
        <w:t>school.</w:t>
      </w:r>
    </w:p>
    <w:p>
      <w:pPr>
        <w:pStyle w:val="BodyText"/>
        <w:spacing w:line="259" w:lineRule="auto"/>
        <w:ind w:left="119" w:right="117" w:firstLine="299"/>
        <w:jc w:val="both"/>
      </w:pPr>
      <w:r>
        <w:rPr/>
        <w:pict>
          <v:group style="position:absolute;margin-left:84.5pt;margin-top:67.018478pt;width:275pt;height:1pt;mso-position-horizontal-relative:page;mso-position-vertical-relative:paragraph;z-index:-115744" coordorigin="1690,1340" coordsize="5500,20">
            <v:line style="position:absolute" from="1750,1350" to="7160,1350" stroked="true" strokeweight="1pt" strokecolor="#231f20">
              <v:stroke dashstyle="dot"/>
            </v:line>
            <v:shape style="position:absolute;left:0;top:4838;width:5500;height:2" coordorigin="0,4838" coordsize="5500,0" path="m1690,1350l1690,1350m7190,1350l7190,1350e" filled="false" stroked="true" strokeweight="1pt" strokecolor="#231f20">
              <v:path arrowok="t"/>
              <v:stroke dashstyle="solid"/>
            </v:shape>
            <w10:wrap type="none"/>
          </v:group>
        </w:pict>
      </w:r>
      <w:r>
        <w:rPr>
          <w:color w:val="231F20"/>
          <w:w w:val="105"/>
        </w:rPr>
        <w:t>It</w:t>
      </w:r>
      <w:r>
        <w:rPr>
          <w:color w:val="231F20"/>
          <w:spacing w:val="-11"/>
          <w:w w:val="105"/>
        </w:rPr>
        <w:t> </w:t>
      </w:r>
      <w:r>
        <w:rPr>
          <w:color w:val="231F20"/>
          <w:w w:val="105"/>
        </w:rPr>
        <w:t>takes</w:t>
      </w:r>
      <w:r>
        <w:rPr>
          <w:color w:val="231F20"/>
          <w:spacing w:val="-11"/>
          <w:w w:val="105"/>
        </w:rPr>
        <w:t> </w:t>
      </w:r>
      <w:r>
        <w:rPr>
          <w:color w:val="231F20"/>
          <w:w w:val="105"/>
        </w:rPr>
        <w:t>more</w:t>
      </w:r>
      <w:r>
        <w:rPr>
          <w:color w:val="231F20"/>
          <w:spacing w:val="-11"/>
          <w:w w:val="105"/>
        </w:rPr>
        <w:t> </w:t>
      </w:r>
      <w:r>
        <w:rPr>
          <w:color w:val="231F20"/>
          <w:w w:val="105"/>
        </w:rPr>
        <w:t>than</w:t>
      </w:r>
      <w:r>
        <w:rPr>
          <w:color w:val="231F20"/>
          <w:spacing w:val="-11"/>
          <w:w w:val="105"/>
        </w:rPr>
        <w:t> </w:t>
      </w:r>
      <w:r>
        <w:rPr>
          <w:color w:val="231F20"/>
          <w:w w:val="105"/>
        </w:rPr>
        <w:t>just</w:t>
      </w:r>
      <w:r>
        <w:rPr>
          <w:color w:val="231F20"/>
          <w:spacing w:val="-11"/>
          <w:w w:val="105"/>
        </w:rPr>
        <w:t> </w:t>
      </w:r>
      <w:r>
        <w:rPr>
          <w:color w:val="231F20"/>
          <w:w w:val="105"/>
        </w:rPr>
        <w:t>hard</w:t>
      </w:r>
      <w:r>
        <w:rPr>
          <w:color w:val="231F20"/>
          <w:spacing w:val="-11"/>
          <w:w w:val="105"/>
        </w:rPr>
        <w:t> </w:t>
      </w:r>
      <w:r>
        <w:rPr>
          <w:color w:val="231F20"/>
          <w:w w:val="105"/>
        </w:rPr>
        <w:t>work</w:t>
      </w:r>
      <w:r>
        <w:rPr>
          <w:color w:val="231F20"/>
          <w:spacing w:val="-11"/>
          <w:w w:val="105"/>
        </w:rPr>
        <w:t> </w:t>
      </w:r>
      <w:r>
        <w:rPr>
          <w:color w:val="231F20"/>
          <w:w w:val="105"/>
        </w:rPr>
        <w:t>to</w:t>
      </w:r>
      <w:r>
        <w:rPr>
          <w:color w:val="231F20"/>
          <w:spacing w:val="-11"/>
          <w:w w:val="105"/>
        </w:rPr>
        <w:t> </w:t>
      </w:r>
      <w:r>
        <w:rPr>
          <w:color w:val="231F20"/>
          <w:w w:val="105"/>
        </w:rPr>
        <w:t>succeed</w:t>
      </w:r>
      <w:r>
        <w:rPr>
          <w:color w:val="231F20"/>
          <w:spacing w:val="-11"/>
          <w:w w:val="105"/>
        </w:rPr>
        <w:t> </w:t>
      </w:r>
      <w:r>
        <w:rPr>
          <w:color w:val="231F20"/>
          <w:w w:val="105"/>
        </w:rPr>
        <w:t>as</w:t>
      </w:r>
      <w:r>
        <w:rPr>
          <w:color w:val="231F20"/>
          <w:spacing w:val="-11"/>
          <w:w w:val="105"/>
        </w:rPr>
        <w:t> </w:t>
      </w:r>
      <w:r>
        <w:rPr>
          <w:color w:val="231F20"/>
          <w:w w:val="105"/>
        </w:rPr>
        <w:t>an</w:t>
      </w:r>
      <w:r>
        <w:rPr>
          <w:color w:val="231F20"/>
          <w:spacing w:val="-11"/>
          <w:w w:val="105"/>
        </w:rPr>
        <w:t> </w:t>
      </w:r>
      <w:r>
        <w:rPr>
          <w:color w:val="231F20"/>
          <w:w w:val="105"/>
        </w:rPr>
        <w:t>engineering</w:t>
      </w:r>
      <w:r>
        <w:rPr>
          <w:color w:val="231F20"/>
          <w:spacing w:val="-11"/>
          <w:w w:val="105"/>
        </w:rPr>
        <w:t> </w:t>
      </w:r>
      <w:r>
        <w:rPr>
          <w:color w:val="231F20"/>
          <w:w w:val="105"/>
        </w:rPr>
        <w:t>pro- fessional.</w:t>
      </w:r>
      <w:r>
        <w:rPr>
          <w:color w:val="231F20"/>
          <w:spacing w:val="-22"/>
          <w:w w:val="105"/>
        </w:rPr>
        <w:t> </w:t>
      </w:r>
      <w:r>
        <w:rPr>
          <w:color w:val="231F20"/>
          <w:w w:val="105"/>
        </w:rPr>
        <w:t>However,</w:t>
      </w:r>
      <w:r>
        <w:rPr>
          <w:color w:val="231F20"/>
          <w:spacing w:val="-22"/>
          <w:w w:val="105"/>
        </w:rPr>
        <w:t> </w:t>
      </w:r>
      <w:r>
        <w:rPr>
          <w:color w:val="231F20"/>
          <w:w w:val="105"/>
        </w:rPr>
        <w:t>it</w:t>
      </w:r>
      <w:r>
        <w:rPr>
          <w:color w:val="231F20"/>
          <w:spacing w:val="-22"/>
          <w:w w:val="105"/>
        </w:rPr>
        <w:t> </w:t>
      </w:r>
      <w:r>
        <w:rPr>
          <w:color w:val="231F20"/>
          <w:w w:val="105"/>
        </w:rPr>
        <w:t>can</w:t>
      </w:r>
      <w:r>
        <w:rPr>
          <w:color w:val="231F20"/>
          <w:spacing w:val="-22"/>
          <w:w w:val="105"/>
        </w:rPr>
        <w:t> </w:t>
      </w:r>
      <w:r>
        <w:rPr>
          <w:color w:val="231F20"/>
          <w:w w:val="105"/>
        </w:rPr>
        <w:t>be</w:t>
      </w:r>
      <w:r>
        <w:rPr>
          <w:color w:val="231F20"/>
          <w:spacing w:val="-22"/>
          <w:w w:val="105"/>
        </w:rPr>
        <w:t> </w:t>
      </w:r>
      <w:r>
        <w:rPr>
          <w:color w:val="231F20"/>
          <w:w w:val="105"/>
        </w:rPr>
        <w:t>achieved</w:t>
      </w:r>
      <w:r>
        <w:rPr>
          <w:color w:val="231F20"/>
          <w:spacing w:val="-22"/>
          <w:w w:val="105"/>
        </w:rPr>
        <w:t> </w:t>
      </w:r>
      <w:r>
        <w:rPr>
          <w:color w:val="231F20"/>
          <w:w w:val="105"/>
        </w:rPr>
        <w:t>with</w:t>
      </w:r>
      <w:r>
        <w:rPr>
          <w:color w:val="231F20"/>
          <w:spacing w:val="-22"/>
          <w:w w:val="105"/>
        </w:rPr>
        <w:t> </w:t>
      </w:r>
      <w:r>
        <w:rPr>
          <w:color w:val="231F20"/>
          <w:w w:val="105"/>
        </w:rPr>
        <w:t>the</w:t>
      </w:r>
      <w:r>
        <w:rPr>
          <w:color w:val="231F20"/>
          <w:spacing w:val="-22"/>
          <w:w w:val="105"/>
        </w:rPr>
        <w:t> </w:t>
      </w:r>
      <w:r>
        <w:rPr>
          <w:color w:val="231F20"/>
          <w:w w:val="105"/>
        </w:rPr>
        <w:t>outstanding</w:t>
      </w:r>
      <w:r>
        <w:rPr>
          <w:color w:val="231F20"/>
          <w:spacing w:val="-22"/>
          <w:w w:val="105"/>
        </w:rPr>
        <w:t> </w:t>
      </w:r>
      <w:r>
        <w:rPr>
          <w:color w:val="231F20"/>
          <w:w w:val="105"/>
        </w:rPr>
        <w:t>educational opportunity</w:t>
      </w:r>
      <w:r>
        <w:rPr>
          <w:color w:val="231F20"/>
          <w:spacing w:val="-7"/>
          <w:w w:val="105"/>
        </w:rPr>
        <w:t> </w:t>
      </w:r>
      <w:r>
        <w:rPr>
          <w:color w:val="231F20"/>
          <w:w w:val="105"/>
        </w:rPr>
        <w:t>at</w:t>
      </w:r>
      <w:r>
        <w:rPr>
          <w:color w:val="231F20"/>
          <w:spacing w:val="-7"/>
          <w:w w:val="105"/>
        </w:rPr>
        <w:t> </w:t>
      </w:r>
      <w:r>
        <w:rPr>
          <w:color w:val="231F20"/>
          <w:w w:val="105"/>
        </w:rPr>
        <w:t>Caltech</w:t>
      </w:r>
      <w:r>
        <w:rPr>
          <w:color w:val="231F20"/>
          <w:spacing w:val="-7"/>
          <w:w w:val="105"/>
        </w:rPr>
        <w:t> </w:t>
      </w:r>
      <w:r>
        <w:rPr>
          <w:color w:val="231F20"/>
          <w:w w:val="105"/>
        </w:rPr>
        <w:t>and</w:t>
      </w:r>
      <w:r>
        <w:rPr>
          <w:color w:val="231F20"/>
          <w:spacing w:val="-7"/>
          <w:w w:val="105"/>
        </w:rPr>
        <w:t> </w:t>
      </w:r>
      <w:r>
        <w:rPr>
          <w:color w:val="231F20"/>
          <w:w w:val="105"/>
        </w:rPr>
        <w:t>with</w:t>
      </w:r>
      <w:r>
        <w:rPr>
          <w:color w:val="231F20"/>
          <w:spacing w:val="-7"/>
          <w:w w:val="105"/>
        </w:rPr>
        <w:t> </w:t>
      </w:r>
      <w:r>
        <w:rPr>
          <w:color w:val="231F20"/>
          <w:w w:val="105"/>
        </w:rPr>
        <w:t>my</w:t>
      </w:r>
      <w:r>
        <w:rPr>
          <w:color w:val="231F20"/>
          <w:spacing w:val="-7"/>
          <w:w w:val="105"/>
        </w:rPr>
        <w:t> </w:t>
      </w:r>
      <w:r>
        <w:rPr>
          <w:color w:val="231F20"/>
          <w:w w:val="105"/>
        </w:rPr>
        <w:t>other</w:t>
      </w:r>
      <w:r>
        <w:rPr>
          <w:color w:val="231F20"/>
          <w:spacing w:val="-7"/>
          <w:w w:val="105"/>
        </w:rPr>
        <w:t> </w:t>
      </w:r>
      <w:r>
        <w:rPr>
          <w:color w:val="231F20"/>
          <w:w w:val="105"/>
        </w:rPr>
        <w:t>academic</w:t>
      </w:r>
      <w:r>
        <w:rPr>
          <w:color w:val="231F20"/>
          <w:spacing w:val="-7"/>
          <w:w w:val="105"/>
        </w:rPr>
        <w:t> </w:t>
      </w:r>
      <w:r>
        <w:rPr>
          <w:color w:val="231F20"/>
          <w:w w:val="105"/>
        </w:rPr>
        <w:t>strengths</w:t>
      </w:r>
      <w:r>
        <w:rPr>
          <w:color w:val="231F20"/>
          <w:spacing w:val="-7"/>
          <w:w w:val="105"/>
        </w:rPr>
        <w:t> </w:t>
      </w:r>
      <w:r>
        <w:rPr>
          <w:color w:val="231F20"/>
          <w:w w:val="105"/>
        </w:rPr>
        <w:t>and</w:t>
      </w:r>
      <w:r>
        <w:rPr>
          <w:color w:val="231F20"/>
          <w:spacing w:val="-7"/>
          <w:w w:val="105"/>
        </w:rPr>
        <w:t> </w:t>
      </w:r>
      <w:r>
        <w:rPr>
          <w:color w:val="231F20"/>
          <w:spacing w:val="-4"/>
          <w:w w:val="105"/>
        </w:rPr>
        <w:t>per- </w:t>
      </w:r>
      <w:r>
        <w:rPr>
          <w:color w:val="231F20"/>
          <w:w w:val="105"/>
        </w:rPr>
        <w:t>sonal</w:t>
      </w:r>
      <w:r>
        <w:rPr>
          <w:color w:val="231F20"/>
          <w:spacing w:val="10"/>
          <w:w w:val="105"/>
        </w:rPr>
        <w:t> </w:t>
      </w:r>
      <w:r>
        <w:rPr>
          <w:color w:val="231F20"/>
          <w:w w:val="105"/>
        </w:rPr>
        <w:t>qualities.</w:t>
      </w:r>
    </w:p>
    <w:p>
      <w:pPr>
        <w:pStyle w:val="BodyText"/>
        <w:spacing w:before="4"/>
        <w:rPr>
          <w:sz w:val="18"/>
        </w:rPr>
      </w:pPr>
      <w:r>
        <w:rPr/>
        <w:pict>
          <v:shape style="position:absolute;margin-left:84pt;margin-top:11.538648pt;width:276pt;height:16.5pt;mso-position-horizontal-relative:page;mso-position-vertical-relative:paragraph;z-index:5920;mso-wrap-distance-left:0;mso-wrap-distance-right:0" type="#_x0000_t202" filled="true" fillcolor="#d1d3d4" stroked="false">
            <v:textbox inset="0,0,0,0">
              <w:txbxContent>
                <w:p>
                  <w:pPr>
                    <w:spacing w:before="62"/>
                    <w:ind w:left="2162" w:right="2162" w:firstLine="0"/>
                    <w:jc w:val="center"/>
                    <w:rPr>
                      <w:rFonts w:ascii="Arial"/>
                      <w:b/>
                      <w:sz w:val="20"/>
                    </w:rPr>
                  </w:pPr>
                  <w:r>
                    <w:rPr>
                      <w:rFonts w:ascii="Arial"/>
                      <w:b/>
                      <w:color w:val="231F20"/>
                      <w:w w:val="135"/>
                      <w:sz w:val="20"/>
                    </w:rPr>
                    <w:t>AnAlysis</w:t>
                  </w:r>
                </w:p>
              </w:txbxContent>
            </v:textbox>
            <v:fill type="solid"/>
            <w10:wrap type="topAndBottom"/>
          </v:shape>
        </w:pict>
      </w:r>
    </w:p>
    <w:p>
      <w:pPr>
        <w:spacing w:line="278" w:lineRule="auto" w:before="116"/>
        <w:ind w:left="599" w:right="596" w:firstLine="300"/>
        <w:jc w:val="both"/>
        <w:rPr>
          <w:rFonts w:ascii="Arial" w:hAnsi="Arial"/>
          <w:sz w:val="18"/>
        </w:rPr>
      </w:pPr>
      <w:r>
        <w:rPr>
          <w:rFonts w:ascii="Arial" w:hAnsi="Arial"/>
          <w:color w:val="231F20"/>
          <w:sz w:val="18"/>
        </w:rPr>
        <w:t>When writing an essay about </w:t>
      </w:r>
      <w:r>
        <w:rPr>
          <w:rFonts w:ascii="Arial" w:hAnsi="Arial"/>
          <w:color w:val="231F20"/>
          <w:spacing w:val="-3"/>
          <w:sz w:val="18"/>
        </w:rPr>
        <w:t>why </w:t>
      </w:r>
      <w:r>
        <w:rPr>
          <w:rFonts w:ascii="Arial" w:hAnsi="Arial"/>
          <w:color w:val="231F20"/>
          <w:sz w:val="18"/>
        </w:rPr>
        <w:t>a college is a fit </w:t>
      </w:r>
      <w:r>
        <w:rPr>
          <w:rFonts w:ascii="Arial" w:hAnsi="Arial"/>
          <w:color w:val="231F20"/>
          <w:spacing w:val="-3"/>
          <w:sz w:val="18"/>
        </w:rPr>
        <w:t>for </w:t>
      </w:r>
      <w:r>
        <w:rPr>
          <w:rFonts w:ascii="Arial" w:hAnsi="Arial"/>
          <w:color w:val="231F20"/>
          <w:sz w:val="18"/>
        </w:rPr>
        <w:t>any given student, </w:t>
      </w:r>
      <w:r>
        <w:rPr>
          <w:rFonts w:ascii="Arial" w:hAnsi="Arial"/>
          <w:color w:val="231F20"/>
          <w:spacing w:val="-3"/>
          <w:sz w:val="18"/>
        </w:rPr>
        <w:t>it’s </w:t>
      </w:r>
      <w:r>
        <w:rPr>
          <w:rFonts w:ascii="Arial" w:hAnsi="Arial"/>
          <w:color w:val="231F20"/>
          <w:sz w:val="18"/>
        </w:rPr>
        <w:t>tempting to just regurgitate the information found on the college’s website, discussed in its catalog or heard during a campus tour. A greater challenge is to address specific reasons that the col- lege</w:t>
      </w:r>
      <w:r>
        <w:rPr>
          <w:rFonts w:ascii="Arial" w:hAnsi="Arial"/>
          <w:color w:val="231F20"/>
          <w:spacing w:val="-11"/>
          <w:sz w:val="18"/>
        </w:rPr>
        <w:t> </w:t>
      </w:r>
      <w:r>
        <w:rPr>
          <w:rFonts w:ascii="Arial" w:hAnsi="Arial"/>
          <w:color w:val="231F20"/>
          <w:sz w:val="18"/>
        </w:rPr>
        <w:t>is</w:t>
      </w:r>
      <w:r>
        <w:rPr>
          <w:rFonts w:ascii="Arial" w:hAnsi="Arial"/>
          <w:color w:val="231F20"/>
          <w:spacing w:val="-11"/>
          <w:sz w:val="18"/>
        </w:rPr>
        <w:t> </w:t>
      </w:r>
      <w:r>
        <w:rPr>
          <w:rFonts w:ascii="Arial" w:hAnsi="Arial"/>
          <w:color w:val="231F20"/>
          <w:sz w:val="18"/>
        </w:rPr>
        <w:t>a</w:t>
      </w:r>
      <w:r>
        <w:rPr>
          <w:rFonts w:ascii="Arial" w:hAnsi="Arial"/>
          <w:color w:val="231F20"/>
          <w:spacing w:val="-11"/>
          <w:sz w:val="18"/>
        </w:rPr>
        <w:t> </w:t>
      </w:r>
      <w:r>
        <w:rPr>
          <w:rFonts w:ascii="Arial" w:hAnsi="Arial"/>
          <w:color w:val="231F20"/>
          <w:sz w:val="18"/>
        </w:rPr>
        <w:t>fit</w:t>
      </w:r>
      <w:r>
        <w:rPr>
          <w:rFonts w:ascii="Arial" w:hAnsi="Arial"/>
          <w:color w:val="231F20"/>
          <w:spacing w:val="-10"/>
          <w:sz w:val="18"/>
        </w:rPr>
        <w:t> </w:t>
      </w:r>
      <w:r>
        <w:rPr>
          <w:rFonts w:ascii="Arial" w:hAnsi="Arial"/>
          <w:color w:val="231F20"/>
          <w:spacing w:val="-3"/>
          <w:sz w:val="18"/>
        </w:rPr>
        <w:t>for</w:t>
      </w:r>
      <w:r>
        <w:rPr>
          <w:rFonts w:ascii="Arial" w:hAnsi="Arial"/>
          <w:color w:val="231F20"/>
          <w:spacing w:val="-11"/>
          <w:sz w:val="18"/>
        </w:rPr>
        <w:t> </w:t>
      </w:r>
      <w:r>
        <w:rPr>
          <w:rFonts w:ascii="Arial" w:hAnsi="Arial"/>
          <w:color w:val="231F20"/>
          <w:sz w:val="18"/>
        </w:rPr>
        <w:t>you,</w:t>
      </w:r>
      <w:r>
        <w:rPr>
          <w:rFonts w:ascii="Arial" w:hAnsi="Arial"/>
          <w:color w:val="231F20"/>
          <w:spacing w:val="-11"/>
          <w:sz w:val="18"/>
        </w:rPr>
        <w:t> </w:t>
      </w:r>
      <w:r>
        <w:rPr>
          <w:rFonts w:ascii="Arial" w:hAnsi="Arial"/>
          <w:color w:val="231F20"/>
          <w:sz w:val="18"/>
        </w:rPr>
        <w:t>and</w:t>
      </w:r>
      <w:r>
        <w:rPr>
          <w:rFonts w:ascii="Arial" w:hAnsi="Arial"/>
          <w:color w:val="231F20"/>
          <w:spacing w:val="-11"/>
          <w:sz w:val="18"/>
        </w:rPr>
        <w:t> </w:t>
      </w:r>
      <w:r>
        <w:rPr>
          <w:rFonts w:ascii="Arial" w:hAnsi="Arial"/>
          <w:color w:val="231F20"/>
          <w:sz w:val="18"/>
        </w:rPr>
        <w:t>what</w:t>
      </w:r>
      <w:r>
        <w:rPr>
          <w:rFonts w:ascii="Arial" w:hAnsi="Arial"/>
          <w:color w:val="231F20"/>
          <w:spacing w:val="-11"/>
          <w:sz w:val="18"/>
        </w:rPr>
        <w:t> </w:t>
      </w:r>
      <w:r>
        <w:rPr>
          <w:rFonts w:ascii="Arial" w:hAnsi="Arial"/>
          <w:color w:val="231F20"/>
          <w:sz w:val="18"/>
        </w:rPr>
        <w:t>many</w:t>
      </w:r>
      <w:r>
        <w:rPr>
          <w:rFonts w:ascii="Arial" w:hAnsi="Arial"/>
          <w:color w:val="231F20"/>
          <w:spacing w:val="-10"/>
          <w:sz w:val="18"/>
        </w:rPr>
        <w:t> </w:t>
      </w:r>
      <w:r>
        <w:rPr>
          <w:rFonts w:ascii="Arial" w:hAnsi="Arial"/>
          <w:color w:val="231F20"/>
          <w:sz w:val="18"/>
        </w:rPr>
        <w:t>students</w:t>
      </w:r>
      <w:r>
        <w:rPr>
          <w:rFonts w:ascii="Arial" w:hAnsi="Arial"/>
          <w:color w:val="231F20"/>
          <w:spacing w:val="-10"/>
          <w:sz w:val="18"/>
        </w:rPr>
        <w:t> </w:t>
      </w:r>
      <w:r>
        <w:rPr>
          <w:rFonts w:ascii="Arial" w:hAnsi="Arial"/>
          <w:color w:val="231F20"/>
          <w:sz w:val="18"/>
        </w:rPr>
        <w:t>omit—</w:t>
      </w:r>
      <w:r>
        <w:rPr>
          <w:rFonts w:ascii="Arial" w:hAnsi="Arial"/>
          <w:i/>
          <w:color w:val="231F20"/>
          <w:sz w:val="18"/>
        </w:rPr>
        <w:t>why</w:t>
      </w:r>
      <w:r>
        <w:rPr>
          <w:rFonts w:ascii="Arial" w:hAnsi="Arial"/>
          <w:i/>
          <w:color w:val="231F20"/>
          <w:spacing w:val="-10"/>
          <w:sz w:val="18"/>
        </w:rPr>
        <w:t> </w:t>
      </w:r>
      <w:r>
        <w:rPr>
          <w:rFonts w:ascii="Arial" w:hAnsi="Arial"/>
          <w:color w:val="231F20"/>
          <w:sz w:val="18"/>
        </w:rPr>
        <w:t>you</w:t>
      </w:r>
      <w:r>
        <w:rPr>
          <w:rFonts w:ascii="Arial" w:hAnsi="Arial"/>
          <w:color w:val="231F20"/>
          <w:spacing w:val="-11"/>
          <w:sz w:val="18"/>
        </w:rPr>
        <w:t> </w:t>
      </w:r>
      <w:r>
        <w:rPr>
          <w:rFonts w:ascii="Arial" w:hAnsi="Arial"/>
          <w:color w:val="231F20"/>
          <w:sz w:val="18"/>
        </w:rPr>
        <w:t>are</w:t>
      </w:r>
      <w:r>
        <w:rPr>
          <w:rFonts w:ascii="Arial" w:hAnsi="Arial"/>
          <w:color w:val="231F20"/>
          <w:spacing w:val="-11"/>
          <w:sz w:val="18"/>
        </w:rPr>
        <w:t> </w:t>
      </w:r>
      <w:r>
        <w:rPr>
          <w:rFonts w:ascii="Arial" w:hAnsi="Arial"/>
          <w:color w:val="231F20"/>
          <w:sz w:val="18"/>
        </w:rPr>
        <w:t>a</w:t>
      </w:r>
      <w:r>
        <w:rPr>
          <w:rFonts w:ascii="Arial" w:hAnsi="Arial"/>
          <w:color w:val="231F20"/>
          <w:spacing w:val="-11"/>
          <w:sz w:val="18"/>
        </w:rPr>
        <w:t> </w:t>
      </w:r>
      <w:r>
        <w:rPr>
          <w:rFonts w:ascii="Arial" w:hAnsi="Arial"/>
          <w:color w:val="231F20"/>
          <w:sz w:val="18"/>
        </w:rPr>
        <w:t>fit</w:t>
      </w:r>
      <w:r>
        <w:rPr>
          <w:rFonts w:ascii="Arial" w:hAnsi="Arial"/>
          <w:color w:val="231F20"/>
          <w:spacing w:val="-10"/>
          <w:sz w:val="18"/>
        </w:rPr>
        <w:t> </w:t>
      </w:r>
      <w:r>
        <w:rPr>
          <w:rFonts w:ascii="Arial" w:hAnsi="Arial"/>
          <w:color w:val="231F20"/>
          <w:spacing w:val="-3"/>
          <w:sz w:val="18"/>
        </w:rPr>
        <w:t>for </w:t>
      </w:r>
      <w:r>
        <w:rPr>
          <w:rFonts w:ascii="Arial" w:hAnsi="Arial"/>
          <w:color w:val="231F20"/>
          <w:sz w:val="18"/>
        </w:rPr>
        <w:t>the</w:t>
      </w:r>
      <w:r>
        <w:rPr>
          <w:rFonts w:ascii="Arial" w:hAnsi="Arial"/>
          <w:color w:val="231F20"/>
          <w:spacing w:val="-4"/>
          <w:sz w:val="18"/>
        </w:rPr>
        <w:t> </w:t>
      </w:r>
      <w:r>
        <w:rPr>
          <w:rFonts w:ascii="Arial" w:hAnsi="Arial"/>
          <w:color w:val="231F20"/>
          <w:sz w:val="18"/>
        </w:rPr>
        <w:t>college.</w:t>
      </w:r>
      <w:r>
        <w:rPr>
          <w:rFonts w:ascii="Arial" w:hAnsi="Arial"/>
          <w:color w:val="231F20"/>
          <w:spacing w:val="-23"/>
          <w:sz w:val="18"/>
        </w:rPr>
        <w:t> </w:t>
      </w:r>
      <w:r>
        <w:rPr>
          <w:rFonts w:ascii="Arial" w:hAnsi="Arial"/>
          <w:color w:val="231F20"/>
          <w:sz w:val="18"/>
        </w:rPr>
        <w:t>This</w:t>
      </w:r>
      <w:r>
        <w:rPr>
          <w:rFonts w:ascii="Arial" w:hAnsi="Arial"/>
          <w:color w:val="231F20"/>
          <w:spacing w:val="-4"/>
          <w:sz w:val="18"/>
        </w:rPr>
        <w:t> </w:t>
      </w:r>
      <w:r>
        <w:rPr>
          <w:rFonts w:ascii="Arial" w:hAnsi="Arial"/>
          <w:color w:val="231F20"/>
          <w:sz w:val="18"/>
        </w:rPr>
        <w:t>student’s</w:t>
      </w:r>
      <w:r>
        <w:rPr>
          <w:rFonts w:ascii="Arial" w:hAnsi="Arial"/>
          <w:color w:val="231F20"/>
          <w:spacing w:val="-4"/>
          <w:sz w:val="18"/>
        </w:rPr>
        <w:t> </w:t>
      </w:r>
      <w:r>
        <w:rPr>
          <w:rFonts w:ascii="Arial" w:hAnsi="Arial"/>
          <w:color w:val="231F20"/>
          <w:sz w:val="18"/>
        </w:rPr>
        <w:t>essay</w:t>
      </w:r>
      <w:r>
        <w:rPr>
          <w:rFonts w:ascii="Arial" w:hAnsi="Arial"/>
          <w:color w:val="231F20"/>
          <w:spacing w:val="-4"/>
          <w:sz w:val="18"/>
        </w:rPr>
        <w:t> </w:t>
      </w:r>
      <w:r>
        <w:rPr>
          <w:rFonts w:ascii="Arial" w:hAnsi="Arial"/>
          <w:color w:val="231F20"/>
          <w:sz w:val="18"/>
        </w:rPr>
        <w:t>succeeds</w:t>
      </w:r>
      <w:r>
        <w:rPr>
          <w:rFonts w:ascii="Arial" w:hAnsi="Arial"/>
          <w:color w:val="231F20"/>
          <w:spacing w:val="-4"/>
          <w:sz w:val="18"/>
        </w:rPr>
        <w:t> </w:t>
      </w:r>
      <w:r>
        <w:rPr>
          <w:rFonts w:ascii="Arial" w:hAnsi="Arial"/>
          <w:color w:val="231F20"/>
          <w:sz w:val="18"/>
        </w:rPr>
        <w:t>on</w:t>
      </w:r>
      <w:r>
        <w:rPr>
          <w:rFonts w:ascii="Arial" w:hAnsi="Arial"/>
          <w:color w:val="231F20"/>
          <w:spacing w:val="-5"/>
          <w:sz w:val="18"/>
        </w:rPr>
        <w:t> </w:t>
      </w:r>
      <w:r>
        <w:rPr>
          <w:rFonts w:ascii="Arial" w:hAnsi="Arial"/>
          <w:color w:val="231F20"/>
          <w:sz w:val="18"/>
        </w:rPr>
        <w:t>both</w:t>
      </w:r>
      <w:r>
        <w:rPr>
          <w:rFonts w:ascii="Arial" w:hAnsi="Arial"/>
          <w:color w:val="231F20"/>
          <w:spacing w:val="-5"/>
          <w:sz w:val="18"/>
        </w:rPr>
        <w:t> </w:t>
      </w:r>
      <w:r>
        <w:rPr>
          <w:rFonts w:ascii="Arial" w:hAnsi="Arial"/>
          <w:color w:val="231F20"/>
          <w:sz w:val="18"/>
        </w:rPr>
        <w:t>fronts.</w:t>
      </w:r>
    </w:p>
    <w:p>
      <w:pPr>
        <w:spacing w:line="278" w:lineRule="auto" w:before="0"/>
        <w:ind w:left="599" w:right="598" w:firstLine="300"/>
        <w:jc w:val="both"/>
        <w:rPr>
          <w:rFonts w:ascii="Arial"/>
          <w:sz w:val="18"/>
        </w:rPr>
      </w:pPr>
      <w:r>
        <w:rPr>
          <w:rFonts w:ascii="Arial"/>
          <w:color w:val="231F20"/>
          <w:sz w:val="18"/>
        </w:rPr>
        <w:t>She</w:t>
      </w:r>
      <w:r>
        <w:rPr>
          <w:rFonts w:ascii="Arial"/>
          <w:color w:val="231F20"/>
          <w:spacing w:val="-17"/>
          <w:sz w:val="18"/>
        </w:rPr>
        <w:t> </w:t>
      </w:r>
      <w:r>
        <w:rPr>
          <w:rFonts w:ascii="Arial"/>
          <w:color w:val="231F20"/>
          <w:sz w:val="18"/>
        </w:rPr>
        <w:t>begins</w:t>
      </w:r>
      <w:r>
        <w:rPr>
          <w:rFonts w:ascii="Arial"/>
          <w:color w:val="231F20"/>
          <w:spacing w:val="-17"/>
          <w:sz w:val="18"/>
        </w:rPr>
        <w:t> </w:t>
      </w:r>
      <w:r>
        <w:rPr>
          <w:rFonts w:ascii="Arial"/>
          <w:color w:val="231F20"/>
          <w:sz w:val="18"/>
        </w:rPr>
        <w:t>by</w:t>
      </w:r>
      <w:r>
        <w:rPr>
          <w:rFonts w:ascii="Arial"/>
          <w:color w:val="231F20"/>
          <w:spacing w:val="-17"/>
          <w:sz w:val="18"/>
        </w:rPr>
        <w:t> </w:t>
      </w:r>
      <w:r>
        <w:rPr>
          <w:rFonts w:ascii="Arial"/>
          <w:color w:val="231F20"/>
          <w:sz w:val="18"/>
        </w:rPr>
        <w:t>explaining</w:t>
      </w:r>
      <w:r>
        <w:rPr>
          <w:rFonts w:ascii="Arial"/>
          <w:color w:val="231F20"/>
          <w:spacing w:val="-17"/>
          <w:sz w:val="18"/>
        </w:rPr>
        <w:t> </w:t>
      </w:r>
      <w:r>
        <w:rPr>
          <w:rFonts w:ascii="Arial"/>
          <w:color w:val="231F20"/>
          <w:sz w:val="18"/>
        </w:rPr>
        <w:t>her</w:t>
      </w:r>
      <w:r>
        <w:rPr>
          <w:rFonts w:ascii="Arial"/>
          <w:color w:val="231F20"/>
          <w:spacing w:val="-17"/>
          <w:sz w:val="18"/>
        </w:rPr>
        <w:t> </w:t>
      </w:r>
      <w:r>
        <w:rPr>
          <w:rFonts w:ascii="Arial"/>
          <w:color w:val="231F20"/>
          <w:sz w:val="18"/>
        </w:rPr>
        <w:t>academic</w:t>
      </w:r>
      <w:r>
        <w:rPr>
          <w:rFonts w:ascii="Arial"/>
          <w:color w:val="231F20"/>
          <w:spacing w:val="-17"/>
          <w:sz w:val="18"/>
        </w:rPr>
        <w:t> </w:t>
      </w:r>
      <w:r>
        <w:rPr>
          <w:rFonts w:ascii="Arial"/>
          <w:color w:val="231F20"/>
          <w:sz w:val="18"/>
        </w:rPr>
        <w:t>and</w:t>
      </w:r>
      <w:r>
        <w:rPr>
          <w:rFonts w:ascii="Arial"/>
          <w:color w:val="231F20"/>
          <w:spacing w:val="-17"/>
          <w:sz w:val="18"/>
        </w:rPr>
        <w:t> </w:t>
      </w:r>
      <w:r>
        <w:rPr>
          <w:rFonts w:ascii="Arial"/>
          <w:color w:val="231F20"/>
          <w:sz w:val="18"/>
        </w:rPr>
        <w:t>professional</w:t>
      </w:r>
      <w:r>
        <w:rPr>
          <w:rFonts w:ascii="Arial"/>
          <w:color w:val="231F20"/>
          <w:spacing w:val="-17"/>
          <w:sz w:val="18"/>
        </w:rPr>
        <w:t> </w:t>
      </w:r>
      <w:r>
        <w:rPr>
          <w:rFonts w:ascii="Arial"/>
          <w:color w:val="231F20"/>
          <w:sz w:val="18"/>
        </w:rPr>
        <w:t>interest</w:t>
      </w:r>
      <w:r>
        <w:rPr>
          <w:rFonts w:ascii="Arial"/>
          <w:color w:val="231F20"/>
          <w:spacing w:val="-17"/>
          <w:sz w:val="18"/>
        </w:rPr>
        <w:t> </w:t>
      </w:r>
      <w:r>
        <w:rPr>
          <w:rFonts w:ascii="Arial"/>
          <w:color w:val="231F20"/>
          <w:sz w:val="18"/>
        </w:rPr>
        <w:t>in engineering with a clear, concrete example. An example or anecdote is always welcome to readers because it is stronger to show than it</w:t>
      </w:r>
      <w:r>
        <w:rPr>
          <w:rFonts w:ascii="Arial"/>
          <w:color w:val="231F20"/>
          <w:spacing w:val="-13"/>
          <w:sz w:val="18"/>
        </w:rPr>
        <w:t> </w:t>
      </w:r>
      <w:r>
        <w:rPr>
          <w:rFonts w:ascii="Arial"/>
          <w:color w:val="231F20"/>
          <w:sz w:val="18"/>
        </w:rPr>
        <w:t>is</w:t>
      </w:r>
    </w:p>
    <w:p>
      <w:pPr>
        <w:spacing w:after="0" w:line="278" w:lineRule="auto"/>
        <w:jc w:val="both"/>
        <w:rPr>
          <w:rFonts w:ascii="Arial"/>
          <w:sz w:val="18"/>
        </w:rPr>
        <w:sectPr>
          <w:pgSz w:w="8640" w:h="12960"/>
          <w:pgMar w:header="702" w:footer="0" w:top="1020" w:bottom="280" w:left="1080" w:right="840"/>
        </w:sectPr>
      </w:pPr>
    </w:p>
    <w:p>
      <w:pPr>
        <w:pStyle w:val="BodyText"/>
        <w:rPr>
          <w:rFonts w:ascii="Arial"/>
          <w:sz w:val="20"/>
        </w:rPr>
      </w:pPr>
    </w:p>
    <w:p>
      <w:pPr>
        <w:pStyle w:val="BodyText"/>
        <w:rPr>
          <w:rFonts w:ascii="Arial"/>
          <w:sz w:val="22"/>
        </w:rPr>
      </w:pPr>
    </w:p>
    <w:p>
      <w:pPr>
        <w:spacing w:line="278" w:lineRule="auto" w:before="0"/>
        <w:ind w:left="580" w:right="597" w:firstLine="0"/>
        <w:jc w:val="both"/>
        <w:rPr>
          <w:rFonts w:ascii="Arial" w:hAnsi="Arial"/>
          <w:sz w:val="18"/>
        </w:rPr>
      </w:pPr>
      <w:r>
        <w:rPr>
          <w:rFonts w:ascii="Arial" w:hAnsi="Arial"/>
          <w:color w:val="231F20"/>
          <w:sz w:val="18"/>
        </w:rPr>
        <w:t>to tell. In this case, the student’s actions strongly support her desire   to become an engineer. This story demonstrates that the writer is the type</w:t>
      </w:r>
      <w:r>
        <w:rPr>
          <w:rFonts w:ascii="Arial" w:hAnsi="Arial"/>
          <w:color w:val="231F20"/>
          <w:spacing w:val="-10"/>
          <w:sz w:val="18"/>
        </w:rPr>
        <w:t> </w:t>
      </w:r>
      <w:r>
        <w:rPr>
          <w:rFonts w:ascii="Arial" w:hAnsi="Arial"/>
          <w:color w:val="231F20"/>
          <w:sz w:val="18"/>
        </w:rPr>
        <w:t>of</w:t>
      </w:r>
      <w:r>
        <w:rPr>
          <w:rFonts w:ascii="Arial" w:hAnsi="Arial"/>
          <w:color w:val="231F20"/>
          <w:spacing w:val="-10"/>
          <w:sz w:val="18"/>
        </w:rPr>
        <w:t> </w:t>
      </w:r>
      <w:r>
        <w:rPr>
          <w:rFonts w:ascii="Arial" w:hAnsi="Arial"/>
          <w:color w:val="231F20"/>
          <w:sz w:val="18"/>
        </w:rPr>
        <w:t>person</w:t>
      </w:r>
      <w:r>
        <w:rPr>
          <w:rFonts w:ascii="Arial" w:hAnsi="Arial"/>
          <w:color w:val="231F20"/>
          <w:spacing w:val="-10"/>
          <w:sz w:val="18"/>
        </w:rPr>
        <w:t> </w:t>
      </w:r>
      <w:r>
        <w:rPr>
          <w:rFonts w:ascii="Arial" w:hAnsi="Arial"/>
          <w:color w:val="231F20"/>
          <w:sz w:val="18"/>
        </w:rPr>
        <w:t>who</w:t>
      </w:r>
      <w:r>
        <w:rPr>
          <w:rFonts w:ascii="Arial" w:hAnsi="Arial"/>
          <w:color w:val="231F20"/>
          <w:spacing w:val="-10"/>
          <w:sz w:val="18"/>
        </w:rPr>
        <w:t> </w:t>
      </w:r>
      <w:r>
        <w:rPr>
          <w:rFonts w:ascii="Arial" w:hAnsi="Arial"/>
          <w:color w:val="231F20"/>
          <w:sz w:val="18"/>
        </w:rPr>
        <w:t>goes</w:t>
      </w:r>
      <w:r>
        <w:rPr>
          <w:rFonts w:ascii="Arial" w:hAnsi="Arial"/>
          <w:color w:val="231F20"/>
          <w:spacing w:val="-10"/>
          <w:sz w:val="18"/>
        </w:rPr>
        <w:t> </w:t>
      </w:r>
      <w:r>
        <w:rPr>
          <w:rFonts w:ascii="Arial" w:hAnsi="Arial"/>
          <w:color w:val="231F20"/>
          <w:sz w:val="18"/>
        </w:rPr>
        <w:t>above</w:t>
      </w:r>
      <w:r>
        <w:rPr>
          <w:rFonts w:ascii="Arial" w:hAnsi="Arial"/>
          <w:color w:val="231F20"/>
          <w:spacing w:val="-10"/>
          <w:sz w:val="18"/>
        </w:rPr>
        <w:t> </w:t>
      </w:r>
      <w:r>
        <w:rPr>
          <w:rFonts w:ascii="Arial" w:hAnsi="Arial"/>
          <w:color w:val="231F20"/>
          <w:sz w:val="18"/>
        </w:rPr>
        <w:t>and</w:t>
      </w:r>
      <w:r>
        <w:rPr>
          <w:rFonts w:ascii="Arial" w:hAnsi="Arial"/>
          <w:color w:val="231F20"/>
          <w:spacing w:val="-10"/>
          <w:sz w:val="18"/>
        </w:rPr>
        <w:t> </w:t>
      </w:r>
      <w:r>
        <w:rPr>
          <w:rFonts w:ascii="Arial" w:hAnsi="Arial"/>
          <w:color w:val="231F20"/>
          <w:sz w:val="18"/>
        </w:rPr>
        <w:t>beyond,</w:t>
      </w:r>
      <w:r>
        <w:rPr>
          <w:rFonts w:ascii="Arial" w:hAnsi="Arial"/>
          <w:color w:val="231F20"/>
          <w:spacing w:val="-10"/>
          <w:sz w:val="18"/>
        </w:rPr>
        <w:t> </w:t>
      </w:r>
      <w:r>
        <w:rPr>
          <w:rFonts w:ascii="Arial" w:hAnsi="Arial"/>
          <w:color w:val="231F20"/>
          <w:sz w:val="18"/>
        </w:rPr>
        <w:t>not</w:t>
      </w:r>
      <w:r>
        <w:rPr>
          <w:rFonts w:ascii="Arial" w:hAnsi="Arial"/>
          <w:color w:val="231F20"/>
          <w:spacing w:val="-10"/>
          <w:sz w:val="18"/>
        </w:rPr>
        <w:t> </w:t>
      </w:r>
      <w:r>
        <w:rPr>
          <w:rFonts w:ascii="Arial" w:hAnsi="Arial"/>
          <w:color w:val="231F20"/>
          <w:sz w:val="18"/>
        </w:rPr>
        <w:t>just</w:t>
      </w:r>
      <w:r>
        <w:rPr>
          <w:rFonts w:ascii="Arial" w:hAnsi="Arial"/>
          <w:color w:val="231F20"/>
          <w:spacing w:val="-10"/>
          <w:sz w:val="18"/>
        </w:rPr>
        <w:t> </w:t>
      </w:r>
      <w:r>
        <w:rPr>
          <w:rFonts w:ascii="Arial" w:hAnsi="Arial"/>
          <w:color w:val="231F20"/>
          <w:sz w:val="18"/>
        </w:rPr>
        <w:t>meeting</w:t>
      </w:r>
      <w:r>
        <w:rPr>
          <w:rFonts w:ascii="Arial" w:hAnsi="Arial"/>
          <w:color w:val="231F20"/>
          <w:spacing w:val="-10"/>
          <w:sz w:val="18"/>
        </w:rPr>
        <w:t> </w:t>
      </w:r>
      <w:r>
        <w:rPr>
          <w:rFonts w:ascii="Arial" w:hAnsi="Arial"/>
          <w:color w:val="231F20"/>
          <w:sz w:val="18"/>
        </w:rPr>
        <w:t>the</w:t>
      </w:r>
      <w:r>
        <w:rPr>
          <w:rFonts w:ascii="Arial" w:hAnsi="Arial"/>
          <w:color w:val="231F20"/>
          <w:spacing w:val="-10"/>
          <w:sz w:val="18"/>
        </w:rPr>
        <w:t> </w:t>
      </w:r>
      <w:r>
        <w:rPr>
          <w:rFonts w:ascii="Arial" w:hAnsi="Arial"/>
          <w:color w:val="231F20"/>
          <w:sz w:val="18"/>
        </w:rPr>
        <w:t>mini- mum requirements, but </w:t>
      </w:r>
      <w:r>
        <w:rPr>
          <w:rFonts w:ascii="Arial" w:hAnsi="Arial"/>
          <w:color w:val="231F20"/>
          <w:spacing w:val="-3"/>
          <w:sz w:val="18"/>
        </w:rPr>
        <w:t>far </w:t>
      </w:r>
      <w:r>
        <w:rPr>
          <w:rFonts w:ascii="Arial" w:hAnsi="Arial"/>
          <w:color w:val="231F20"/>
          <w:sz w:val="18"/>
        </w:rPr>
        <w:t>exceeding them. The admissions officers could tell that this student does not merely do her class assignments to</w:t>
      </w:r>
      <w:r>
        <w:rPr>
          <w:rFonts w:ascii="Arial" w:hAnsi="Arial"/>
          <w:color w:val="231F20"/>
          <w:spacing w:val="-10"/>
          <w:sz w:val="18"/>
        </w:rPr>
        <w:t> </w:t>
      </w:r>
      <w:r>
        <w:rPr>
          <w:rFonts w:ascii="Arial" w:hAnsi="Arial"/>
          <w:color w:val="231F20"/>
          <w:sz w:val="18"/>
        </w:rPr>
        <w:t>get</w:t>
      </w:r>
      <w:r>
        <w:rPr>
          <w:rFonts w:ascii="Arial" w:hAnsi="Arial"/>
          <w:color w:val="231F20"/>
          <w:spacing w:val="-10"/>
          <w:sz w:val="18"/>
        </w:rPr>
        <w:t> </w:t>
      </w:r>
      <w:r>
        <w:rPr>
          <w:rFonts w:ascii="Arial" w:hAnsi="Arial"/>
          <w:color w:val="231F20"/>
          <w:sz w:val="18"/>
        </w:rPr>
        <w:t>a</w:t>
      </w:r>
      <w:r>
        <w:rPr>
          <w:rFonts w:ascii="Arial" w:hAnsi="Arial"/>
          <w:color w:val="231F20"/>
          <w:spacing w:val="-10"/>
          <w:sz w:val="18"/>
        </w:rPr>
        <w:t> </w:t>
      </w:r>
      <w:r>
        <w:rPr>
          <w:rFonts w:ascii="Arial" w:hAnsi="Arial"/>
          <w:color w:val="231F20"/>
          <w:sz w:val="18"/>
        </w:rPr>
        <w:t>grade,</w:t>
      </w:r>
      <w:r>
        <w:rPr>
          <w:rFonts w:ascii="Arial" w:hAnsi="Arial"/>
          <w:color w:val="231F20"/>
          <w:spacing w:val="-10"/>
          <w:sz w:val="18"/>
        </w:rPr>
        <w:t> </w:t>
      </w:r>
      <w:r>
        <w:rPr>
          <w:rFonts w:ascii="Arial" w:hAnsi="Arial"/>
          <w:color w:val="231F20"/>
          <w:sz w:val="18"/>
        </w:rPr>
        <w:t>but</w:t>
      </w:r>
      <w:r>
        <w:rPr>
          <w:rFonts w:ascii="Arial" w:hAnsi="Arial"/>
          <w:color w:val="231F20"/>
          <w:spacing w:val="-10"/>
          <w:sz w:val="18"/>
        </w:rPr>
        <w:t> </w:t>
      </w:r>
      <w:r>
        <w:rPr>
          <w:rFonts w:ascii="Arial" w:hAnsi="Arial"/>
          <w:color w:val="231F20"/>
          <w:sz w:val="18"/>
        </w:rPr>
        <w:t>that</w:t>
      </w:r>
      <w:r>
        <w:rPr>
          <w:rFonts w:ascii="Arial" w:hAnsi="Arial"/>
          <w:color w:val="231F20"/>
          <w:spacing w:val="-10"/>
          <w:sz w:val="18"/>
        </w:rPr>
        <w:t> </w:t>
      </w:r>
      <w:r>
        <w:rPr>
          <w:rFonts w:ascii="Arial" w:hAnsi="Arial"/>
          <w:color w:val="231F20"/>
          <w:sz w:val="18"/>
        </w:rPr>
        <w:t>she</w:t>
      </w:r>
      <w:r>
        <w:rPr>
          <w:rFonts w:ascii="Arial" w:hAnsi="Arial"/>
          <w:color w:val="231F20"/>
          <w:spacing w:val="-10"/>
          <w:sz w:val="18"/>
        </w:rPr>
        <w:t> </w:t>
      </w:r>
      <w:r>
        <w:rPr>
          <w:rFonts w:ascii="Arial" w:hAnsi="Arial"/>
          <w:color w:val="231F20"/>
          <w:sz w:val="18"/>
        </w:rPr>
        <w:t>actually</w:t>
      </w:r>
      <w:r>
        <w:rPr>
          <w:rFonts w:ascii="Arial" w:hAnsi="Arial"/>
          <w:color w:val="231F20"/>
          <w:spacing w:val="-10"/>
          <w:sz w:val="18"/>
        </w:rPr>
        <w:t> </w:t>
      </w:r>
      <w:r>
        <w:rPr>
          <w:rFonts w:ascii="Arial" w:hAnsi="Arial"/>
          <w:color w:val="231F20"/>
          <w:sz w:val="18"/>
        </w:rPr>
        <w:t>enjoys</w:t>
      </w:r>
      <w:r>
        <w:rPr>
          <w:rFonts w:ascii="Arial" w:hAnsi="Arial"/>
          <w:color w:val="231F20"/>
          <w:spacing w:val="-10"/>
          <w:sz w:val="18"/>
        </w:rPr>
        <w:t> </w:t>
      </w:r>
      <w:r>
        <w:rPr>
          <w:rFonts w:ascii="Arial" w:hAnsi="Arial"/>
          <w:color w:val="231F20"/>
          <w:sz w:val="18"/>
        </w:rPr>
        <w:t>the</w:t>
      </w:r>
      <w:r>
        <w:rPr>
          <w:rFonts w:ascii="Arial" w:hAnsi="Arial"/>
          <w:color w:val="231F20"/>
          <w:spacing w:val="-10"/>
          <w:sz w:val="18"/>
        </w:rPr>
        <w:t> </w:t>
      </w:r>
      <w:r>
        <w:rPr>
          <w:rFonts w:ascii="Arial" w:hAnsi="Arial"/>
          <w:color w:val="231F20"/>
          <w:sz w:val="18"/>
        </w:rPr>
        <w:t>process</w:t>
      </w:r>
      <w:r>
        <w:rPr>
          <w:rFonts w:ascii="Arial" w:hAnsi="Arial"/>
          <w:color w:val="231F20"/>
          <w:spacing w:val="-10"/>
          <w:sz w:val="18"/>
        </w:rPr>
        <w:t> </w:t>
      </w:r>
      <w:r>
        <w:rPr>
          <w:rFonts w:ascii="Arial" w:hAnsi="Arial"/>
          <w:color w:val="231F20"/>
          <w:sz w:val="18"/>
        </w:rPr>
        <w:t>of</w:t>
      </w:r>
      <w:r>
        <w:rPr>
          <w:rFonts w:ascii="Arial" w:hAnsi="Arial"/>
          <w:color w:val="231F20"/>
          <w:spacing w:val="-10"/>
          <w:sz w:val="18"/>
        </w:rPr>
        <w:t> </w:t>
      </w:r>
      <w:r>
        <w:rPr>
          <w:rFonts w:ascii="Arial" w:hAnsi="Arial"/>
          <w:color w:val="231F20"/>
          <w:sz w:val="18"/>
        </w:rPr>
        <w:t>learning</w:t>
      </w:r>
      <w:r>
        <w:rPr>
          <w:rFonts w:ascii="Arial" w:hAnsi="Arial"/>
          <w:color w:val="231F20"/>
          <w:spacing w:val="-10"/>
          <w:sz w:val="18"/>
        </w:rPr>
        <w:t> </w:t>
      </w:r>
      <w:r>
        <w:rPr>
          <w:rFonts w:ascii="Arial" w:hAnsi="Arial"/>
          <w:color w:val="231F20"/>
          <w:sz w:val="18"/>
        </w:rPr>
        <w:t>and then applying that knowledge to real </w:t>
      </w:r>
      <w:r>
        <w:rPr>
          <w:rFonts w:ascii="Arial" w:hAnsi="Arial"/>
          <w:color w:val="231F20"/>
          <w:spacing w:val="-3"/>
          <w:sz w:val="18"/>
        </w:rPr>
        <w:t>life. </w:t>
      </w:r>
      <w:r>
        <w:rPr>
          <w:rFonts w:ascii="Arial" w:hAnsi="Arial"/>
          <w:color w:val="231F20"/>
          <w:sz w:val="18"/>
        </w:rPr>
        <w:t>Genuine academic pursuit is one of the </w:t>
      </w:r>
      <w:r>
        <w:rPr>
          <w:rFonts w:ascii="Arial" w:hAnsi="Arial"/>
          <w:color w:val="231F20"/>
          <w:spacing w:val="-3"/>
          <w:sz w:val="18"/>
        </w:rPr>
        <w:t>key </w:t>
      </w:r>
      <w:r>
        <w:rPr>
          <w:rFonts w:ascii="Arial" w:hAnsi="Arial"/>
          <w:color w:val="231F20"/>
          <w:sz w:val="18"/>
        </w:rPr>
        <w:t>factors that admissions officers want to see in applica- tions. They want to see that you are not just studying because </w:t>
      </w:r>
      <w:r>
        <w:rPr>
          <w:rFonts w:ascii="Arial" w:hAnsi="Arial"/>
          <w:color w:val="231F20"/>
          <w:spacing w:val="-2"/>
          <w:sz w:val="18"/>
        </w:rPr>
        <w:t>you   </w:t>
      </w:r>
      <w:r>
        <w:rPr>
          <w:rFonts w:ascii="Arial" w:hAnsi="Arial"/>
          <w:color w:val="231F20"/>
          <w:spacing w:val="-3"/>
          <w:sz w:val="18"/>
        </w:rPr>
        <w:t>have</w:t>
      </w:r>
      <w:r>
        <w:rPr>
          <w:rFonts w:ascii="Arial" w:hAnsi="Arial"/>
          <w:color w:val="231F20"/>
          <w:spacing w:val="-7"/>
          <w:sz w:val="18"/>
        </w:rPr>
        <w:t> </w:t>
      </w:r>
      <w:r>
        <w:rPr>
          <w:rFonts w:ascii="Arial" w:hAnsi="Arial"/>
          <w:color w:val="231F20"/>
          <w:sz w:val="18"/>
        </w:rPr>
        <w:t>to</w:t>
      </w:r>
      <w:r>
        <w:rPr>
          <w:rFonts w:ascii="Arial" w:hAnsi="Arial"/>
          <w:color w:val="231F20"/>
          <w:spacing w:val="-7"/>
          <w:sz w:val="18"/>
        </w:rPr>
        <w:t> </w:t>
      </w:r>
      <w:r>
        <w:rPr>
          <w:rFonts w:ascii="Arial" w:hAnsi="Arial"/>
          <w:color w:val="231F20"/>
          <w:sz w:val="18"/>
        </w:rPr>
        <w:t>or</w:t>
      </w:r>
      <w:r>
        <w:rPr>
          <w:rFonts w:ascii="Arial" w:hAnsi="Arial"/>
          <w:color w:val="231F20"/>
          <w:spacing w:val="-7"/>
          <w:sz w:val="18"/>
        </w:rPr>
        <w:t> </w:t>
      </w:r>
      <w:r>
        <w:rPr>
          <w:rFonts w:ascii="Arial" w:hAnsi="Arial"/>
          <w:color w:val="231F20"/>
          <w:sz w:val="18"/>
        </w:rPr>
        <w:t>because</w:t>
      </w:r>
      <w:r>
        <w:rPr>
          <w:rFonts w:ascii="Arial" w:hAnsi="Arial"/>
          <w:color w:val="231F20"/>
          <w:spacing w:val="-7"/>
          <w:sz w:val="18"/>
        </w:rPr>
        <w:t> </w:t>
      </w:r>
      <w:r>
        <w:rPr>
          <w:rFonts w:ascii="Arial" w:hAnsi="Arial"/>
          <w:color w:val="231F20"/>
          <w:sz w:val="18"/>
        </w:rPr>
        <w:t>your</w:t>
      </w:r>
      <w:r>
        <w:rPr>
          <w:rFonts w:ascii="Arial" w:hAnsi="Arial"/>
          <w:color w:val="231F20"/>
          <w:spacing w:val="-7"/>
          <w:sz w:val="18"/>
        </w:rPr>
        <w:t> </w:t>
      </w:r>
      <w:r>
        <w:rPr>
          <w:rFonts w:ascii="Arial" w:hAnsi="Arial"/>
          <w:color w:val="231F20"/>
          <w:sz w:val="18"/>
        </w:rPr>
        <w:t>parents</w:t>
      </w:r>
      <w:r>
        <w:rPr>
          <w:rFonts w:ascii="Arial" w:hAnsi="Arial"/>
          <w:color w:val="231F20"/>
          <w:spacing w:val="-7"/>
          <w:sz w:val="18"/>
        </w:rPr>
        <w:t> </w:t>
      </w:r>
      <w:r>
        <w:rPr>
          <w:rFonts w:ascii="Arial" w:hAnsi="Arial"/>
          <w:color w:val="231F20"/>
          <w:sz w:val="18"/>
        </w:rPr>
        <w:t>tell</w:t>
      </w:r>
      <w:r>
        <w:rPr>
          <w:rFonts w:ascii="Arial" w:hAnsi="Arial"/>
          <w:color w:val="231F20"/>
          <w:spacing w:val="-7"/>
          <w:sz w:val="18"/>
        </w:rPr>
        <w:t> </w:t>
      </w:r>
      <w:r>
        <w:rPr>
          <w:rFonts w:ascii="Arial" w:hAnsi="Arial"/>
          <w:color w:val="231F20"/>
          <w:sz w:val="18"/>
        </w:rPr>
        <w:t>you</w:t>
      </w:r>
      <w:r>
        <w:rPr>
          <w:rFonts w:ascii="Arial" w:hAnsi="Arial"/>
          <w:color w:val="231F20"/>
          <w:spacing w:val="-7"/>
          <w:sz w:val="18"/>
        </w:rPr>
        <w:t> </w:t>
      </w:r>
      <w:r>
        <w:rPr>
          <w:rFonts w:ascii="Arial" w:hAnsi="Arial"/>
          <w:color w:val="231F20"/>
          <w:spacing w:val="-3"/>
          <w:sz w:val="18"/>
        </w:rPr>
        <w:t>to,</w:t>
      </w:r>
      <w:r>
        <w:rPr>
          <w:rFonts w:ascii="Arial" w:hAnsi="Arial"/>
          <w:color w:val="231F20"/>
          <w:spacing w:val="-7"/>
          <w:sz w:val="18"/>
        </w:rPr>
        <w:t> </w:t>
      </w:r>
      <w:r>
        <w:rPr>
          <w:rFonts w:ascii="Arial" w:hAnsi="Arial"/>
          <w:color w:val="231F20"/>
          <w:sz w:val="18"/>
        </w:rPr>
        <w:t>but</w:t>
      </w:r>
      <w:r>
        <w:rPr>
          <w:rFonts w:ascii="Arial" w:hAnsi="Arial"/>
          <w:color w:val="231F20"/>
          <w:spacing w:val="-7"/>
          <w:sz w:val="18"/>
        </w:rPr>
        <w:t> </w:t>
      </w:r>
      <w:r>
        <w:rPr>
          <w:rFonts w:ascii="Arial" w:hAnsi="Arial"/>
          <w:color w:val="231F20"/>
          <w:sz w:val="18"/>
        </w:rPr>
        <w:t>that</w:t>
      </w:r>
      <w:r>
        <w:rPr>
          <w:rFonts w:ascii="Arial" w:hAnsi="Arial"/>
          <w:color w:val="231F20"/>
          <w:spacing w:val="-7"/>
          <w:sz w:val="18"/>
        </w:rPr>
        <w:t> </w:t>
      </w:r>
      <w:r>
        <w:rPr>
          <w:rFonts w:ascii="Arial" w:hAnsi="Arial"/>
          <w:color w:val="231F20"/>
          <w:sz w:val="18"/>
        </w:rPr>
        <w:t>you</w:t>
      </w:r>
      <w:r>
        <w:rPr>
          <w:rFonts w:ascii="Arial" w:hAnsi="Arial"/>
          <w:color w:val="231F20"/>
          <w:spacing w:val="-7"/>
          <w:sz w:val="18"/>
        </w:rPr>
        <w:t> </w:t>
      </w:r>
      <w:r>
        <w:rPr>
          <w:rFonts w:ascii="Arial" w:hAnsi="Arial"/>
          <w:color w:val="231F20"/>
          <w:sz w:val="18"/>
        </w:rPr>
        <w:t>actually</w:t>
      </w:r>
      <w:r>
        <w:rPr>
          <w:rFonts w:ascii="Arial" w:hAnsi="Arial"/>
          <w:color w:val="231F20"/>
          <w:spacing w:val="-7"/>
          <w:sz w:val="18"/>
        </w:rPr>
        <w:t> </w:t>
      </w:r>
      <w:r>
        <w:rPr>
          <w:rFonts w:ascii="Arial" w:hAnsi="Arial"/>
          <w:color w:val="231F20"/>
          <w:sz w:val="18"/>
        </w:rPr>
        <w:t>enjoy exploring an academic</w:t>
      </w:r>
      <w:r>
        <w:rPr>
          <w:rFonts w:ascii="Arial" w:hAnsi="Arial"/>
          <w:color w:val="231F20"/>
          <w:spacing w:val="-17"/>
          <w:sz w:val="18"/>
        </w:rPr>
        <w:t> </w:t>
      </w:r>
      <w:r>
        <w:rPr>
          <w:rFonts w:ascii="Arial" w:hAnsi="Arial"/>
          <w:color w:val="231F20"/>
          <w:sz w:val="18"/>
        </w:rPr>
        <w:t>field.</w:t>
      </w:r>
    </w:p>
    <w:p>
      <w:pPr>
        <w:spacing w:line="278" w:lineRule="auto" w:before="0"/>
        <w:ind w:left="580" w:right="588" w:firstLine="300"/>
        <w:jc w:val="both"/>
        <w:rPr>
          <w:rFonts w:ascii="Arial" w:hAnsi="Arial"/>
          <w:sz w:val="18"/>
        </w:rPr>
      </w:pPr>
      <w:r>
        <w:rPr>
          <w:rFonts w:ascii="Arial" w:hAnsi="Arial"/>
          <w:color w:val="231F20"/>
          <w:sz w:val="18"/>
        </w:rPr>
        <w:t>This student also showcases a unique talent that many other ap- plicants to the university probably don’t possess—an artistic ability. Admissions officers are always seeking students who have an out- of-the-ordinary trait or skill to enhance the entering class. They could easily envision how her artistic eye could help her develop creative solutions that other engineering students without her talent might not see.</w:t>
      </w:r>
    </w:p>
    <w:p>
      <w:pPr>
        <w:spacing w:line="278" w:lineRule="auto" w:before="0"/>
        <w:ind w:left="580" w:right="598" w:firstLine="300"/>
        <w:jc w:val="both"/>
        <w:rPr>
          <w:rFonts w:ascii="Arial" w:hAnsi="Arial"/>
          <w:sz w:val="18"/>
        </w:rPr>
      </w:pPr>
      <w:r>
        <w:rPr>
          <w:rFonts w:ascii="Arial" w:hAnsi="Arial"/>
          <w:color w:val="231F20"/>
          <w:sz w:val="18"/>
        </w:rPr>
        <w:t>This writer makes a connection between the project and her in- terest in engineering, which eventually leads to her desire to attend Caltech.</w:t>
      </w:r>
      <w:r>
        <w:rPr>
          <w:rFonts w:ascii="Arial" w:hAnsi="Arial"/>
          <w:color w:val="231F20"/>
          <w:spacing w:val="-24"/>
          <w:sz w:val="18"/>
        </w:rPr>
        <w:t> </w:t>
      </w:r>
      <w:r>
        <w:rPr>
          <w:rFonts w:ascii="Arial" w:hAnsi="Arial"/>
          <w:color w:val="231F20"/>
          <w:sz w:val="18"/>
        </w:rPr>
        <w:t>This</w:t>
      </w:r>
      <w:r>
        <w:rPr>
          <w:rFonts w:ascii="Arial" w:hAnsi="Arial"/>
          <w:color w:val="231F20"/>
          <w:spacing w:val="-6"/>
          <w:sz w:val="18"/>
        </w:rPr>
        <w:t> </w:t>
      </w:r>
      <w:r>
        <w:rPr>
          <w:rFonts w:ascii="Arial" w:hAnsi="Arial"/>
          <w:color w:val="231F20"/>
          <w:sz w:val="18"/>
        </w:rPr>
        <w:t>evolution</w:t>
      </w:r>
      <w:r>
        <w:rPr>
          <w:rFonts w:ascii="Arial" w:hAnsi="Arial"/>
          <w:color w:val="231F20"/>
          <w:spacing w:val="-6"/>
          <w:sz w:val="18"/>
        </w:rPr>
        <w:t> </w:t>
      </w:r>
      <w:r>
        <w:rPr>
          <w:rFonts w:ascii="Arial" w:hAnsi="Arial"/>
          <w:color w:val="231F20"/>
          <w:sz w:val="18"/>
        </w:rPr>
        <w:t>makes</w:t>
      </w:r>
      <w:r>
        <w:rPr>
          <w:rFonts w:ascii="Arial" w:hAnsi="Arial"/>
          <w:color w:val="231F20"/>
          <w:spacing w:val="-6"/>
          <w:sz w:val="18"/>
        </w:rPr>
        <w:t> </w:t>
      </w:r>
      <w:r>
        <w:rPr>
          <w:rFonts w:ascii="Arial" w:hAnsi="Arial"/>
          <w:color w:val="231F20"/>
          <w:sz w:val="18"/>
        </w:rPr>
        <w:t>sense,</w:t>
      </w:r>
      <w:r>
        <w:rPr>
          <w:rFonts w:ascii="Arial" w:hAnsi="Arial"/>
          <w:color w:val="231F20"/>
          <w:spacing w:val="-6"/>
          <w:sz w:val="18"/>
        </w:rPr>
        <w:t> </w:t>
      </w:r>
      <w:r>
        <w:rPr>
          <w:rFonts w:ascii="Arial" w:hAnsi="Arial"/>
          <w:color w:val="231F20"/>
          <w:sz w:val="18"/>
        </w:rPr>
        <w:t>and</w:t>
      </w:r>
      <w:r>
        <w:rPr>
          <w:rFonts w:ascii="Arial" w:hAnsi="Arial"/>
          <w:color w:val="231F20"/>
          <w:spacing w:val="-6"/>
          <w:sz w:val="18"/>
        </w:rPr>
        <w:t> </w:t>
      </w:r>
      <w:r>
        <w:rPr>
          <w:rFonts w:ascii="Arial" w:hAnsi="Arial"/>
          <w:color w:val="231F20"/>
          <w:sz w:val="18"/>
        </w:rPr>
        <w:t>the</w:t>
      </w:r>
      <w:r>
        <w:rPr>
          <w:rFonts w:ascii="Arial" w:hAnsi="Arial"/>
          <w:color w:val="231F20"/>
          <w:spacing w:val="-6"/>
          <w:sz w:val="18"/>
        </w:rPr>
        <w:t> </w:t>
      </w:r>
      <w:r>
        <w:rPr>
          <w:rFonts w:ascii="Arial" w:hAnsi="Arial"/>
          <w:color w:val="231F20"/>
          <w:sz w:val="18"/>
        </w:rPr>
        <w:t>admissions</w:t>
      </w:r>
      <w:r>
        <w:rPr>
          <w:rFonts w:ascii="Arial" w:hAnsi="Arial"/>
          <w:color w:val="231F20"/>
          <w:spacing w:val="-6"/>
          <w:sz w:val="18"/>
        </w:rPr>
        <w:t> </w:t>
      </w:r>
      <w:r>
        <w:rPr>
          <w:rFonts w:ascii="Arial" w:hAnsi="Arial"/>
          <w:color w:val="231F20"/>
          <w:sz w:val="18"/>
        </w:rPr>
        <w:t>officers</w:t>
      </w:r>
      <w:r>
        <w:rPr>
          <w:rFonts w:ascii="Arial" w:hAnsi="Arial"/>
          <w:color w:val="231F20"/>
          <w:spacing w:val="-6"/>
          <w:sz w:val="18"/>
        </w:rPr>
        <w:t> </w:t>
      </w:r>
      <w:r>
        <w:rPr>
          <w:rFonts w:ascii="Arial" w:hAnsi="Arial"/>
          <w:color w:val="231F20"/>
          <w:sz w:val="18"/>
        </w:rPr>
        <w:t>can easily see how her academic interest led to her professional interest  in</w:t>
      </w:r>
      <w:r>
        <w:rPr>
          <w:rFonts w:ascii="Arial" w:hAnsi="Arial"/>
          <w:color w:val="231F20"/>
          <w:spacing w:val="-8"/>
          <w:sz w:val="18"/>
        </w:rPr>
        <w:t> </w:t>
      </w:r>
      <w:r>
        <w:rPr>
          <w:rFonts w:ascii="Arial" w:hAnsi="Arial"/>
          <w:color w:val="231F20"/>
          <w:sz w:val="18"/>
        </w:rPr>
        <w:t>engineering</w:t>
      </w:r>
      <w:r>
        <w:rPr>
          <w:rFonts w:ascii="Arial" w:hAnsi="Arial"/>
          <w:color w:val="231F20"/>
          <w:spacing w:val="-8"/>
          <w:sz w:val="18"/>
        </w:rPr>
        <w:t> </w:t>
      </w:r>
      <w:r>
        <w:rPr>
          <w:rFonts w:ascii="Arial" w:hAnsi="Arial"/>
          <w:color w:val="231F20"/>
          <w:sz w:val="18"/>
        </w:rPr>
        <w:t>and</w:t>
      </w:r>
      <w:r>
        <w:rPr>
          <w:rFonts w:ascii="Arial" w:hAnsi="Arial"/>
          <w:color w:val="231F20"/>
          <w:spacing w:val="-8"/>
          <w:sz w:val="18"/>
        </w:rPr>
        <w:t> </w:t>
      </w:r>
      <w:r>
        <w:rPr>
          <w:rFonts w:ascii="Arial" w:hAnsi="Arial"/>
          <w:color w:val="231F20"/>
          <w:sz w:val="18"/>
        </w:rPr>
        <w:t>her</w:t>
      </w:r>
      <w:r>
        <w:rPr>
          <w:rFonts w:ascii="Arial" w:hAnsi="Arial"/>
          <w:color w:val="231F20"/>
          <w:spacing w:val="-8"/>
          <w:sz w:val="18"/>
        </w:rPr>
        <w:t> </w:t>
      </w:r>
      <w:r>
        <w:rPr>
          <w:rFonts w:ascii="Arial" w:hAnsi="Arial"/>
          <w:color w:val="231F20"/>
          <w:sz w:val="18"/>
        </w:rPr>
        <w:t>ultimate</w:t>
      </w:r>
      <w:r>
        <w:rPr>
          <w:rFonts w:ascii="Arial" w:hAnsi="Arial"/>
          <w:color w:val="231F20"/>
          <w:spacing w:val="-8"/>
          <w:sz w:val="18"/>
        </w:rPr>
        <w:t> </w:t>
      </w:r>
      <w:r>
        <w:rPr>
          <w:rFonts w:ascii="Arial" w:hAnsi="Arial"/>
          <w:color w:val="231F20"/>
          <w:sz w:val="18"/>
        </w:rPr>
        <w:t>interest</w:t>
      </w:r>
      <w:r>
        <w:rPr>
          <w:rFonts w:ascii="Arial" w:hAnsi="Arial"/>
          <w:color w:val="231F20"/>
          <w:spacing w:val="-8"/>
          <w:sz w:val="18"/>
        </w:rPr>
        <w:t> </w:t>
      </w:r>
      <w:r>
        <w:rPr>
          <w:rFonts w:ascii="Arial" w:hAnsi="Arial"/>
          <w:color w:val="231F20"/>
          <w:sz w:val="18"/>
        </w:rPr>
        <w:t>in</w:t>
      </w:r>
      <w:r>
        <w:rPr>
          <w:rFonts w:ascii="Arial" w:hAnsi="Arial"/>
          <w:color w:val="231F20"/>
          <w:spacing w:val="-8"/>
          <w:sz w:val="18"/>
        </w:rPr>
        <w:t> </w:t>
      </w:r>
      <w:r>
        <w:rPr>
          <w:rFonts w:ascii="Arial" w:hAnsi="Arial"/>
          <w:color w:val="231F20"/>
          <w:sz w:val="18"/>
        </w:rPr>
        <w:t>Caltech.</w:t>
      </w:r>
      <w:r>
        <w:rPr>
          <w:rFonts w:ascii="Arial" w:hAnsi="Arial"/>
          <w:color w:val="231F20"/>
          <w:spacing w:val="-18"/>
          <w:sz w:val="18"/>
        </w:rPr>
        <w:t> </w:t>
      </w:r>
      <w:r>
        <w:rPr>
          <w:rFonts w:ascii="Arial" w:hAnsi="Arial"/>
          <w:color w:val="231F20"/>
          <w:sz w:val="18"/>
        </w:rPr>
        <w:t>She</w:t>
      </w:r>
      <w:r>
        <w:rPr>
          <w:rFonts w:ascii="Arial" w:hAnsi="Arial"/>
          <w:color w:val="231F20"/>
          <w:spacing w:val="-8"/>
          <w:sz w:val="18"/>
        </w:rPr>
        <w:t> </w:t>
      </w:r>
      <w:r>
        <w:rPr>
          <w:rFonts w:ascii="Arial" w:hAnsi="Arial"/>
          <w:color w:val="231F20"/>
          <w:sz w:val="18"/>
        </w:rPr>
        <w:t>also</w:t>
      </w:r>
      <w:r>
        <w:rPr>
          <w:rFonts w:ascii="Arial" w:hAnsi="Arial"/>
          <w:color w:val="231F20"/>
          <w:spacing w:val="-8"/>
          <w:sz w:val="18"/>
        </w:rPr>
        <w:t> </w:t>
      </w:r>
      <w:r>
        <w:rPr>
          <w:rFonts w:ascii="Arial" w:hAnsi="Arial"/>
          <w:color w:val="231F20"/>
          <w:sz w:val="18"/>
        </w:rPr>
        <w:t>manages to mention that she received the Caltech Signature Award—an</w:t>
      </w:r>
      <w:r>
        <w:rPr>
          <w:rFonts w:ascii="Arial" w:hAnsi="Arial"/>
          <w:color w:val="231F20"/>
          <w:spacing w:val="-27"/>
          <w:sz w:val="18"/>
        </w:rPr>
        <w:t> </w:t>
      </w:r>
      <w:r>
        <w:rPr>
          <w:rFonts w:ascii="Arial" w:hAnsi="Arial"/>
          <w:color w:val="231F20"/>
          <w:sz w:val="18"/>
        </w:rPr>
        <w:t>award from the Caltech alumni association—for her science performance as a high school</w:t>
      </w:r>
      <w:r>
        <w:rPr>
          <w:rFonts w:ascii="Arial" w:hAnsi="Arial"/>
          <w:color w:val="231F20"/>
          <w:spacing w:val="0"/>
          <w:sz w:val="18"/>
        </w:rPr>
        <w:t> </w:t>
      </w:r>
      <w:r>
        <w:rPr>
          <w:rFonts w:ascii="Arial" w:hAnsi="Arial"/>
          <w:color w:val="231F20"/>
          <w:spacing w:val="-3"/>
          <w:sz w:val="18"/>
        </w:rPr>
        <w:t>junior.</w:t>
      </w:r>
    </w:p>
    <w:p>
      <w:pPr>
        <w:spacing w:line="278" w:lineRule="auto" w:before="0"/>
        <w:ind w:left="580" w:right="587" w:firstLine="300"/>
        <w:jc w:val="both"/>
        <w:rPr>
          <w:rFonts w:ascii="Arial"/>
          <w:sz w:val="18"/>
        </w:rPr>
      </w:pPr>
      <w:r>
        <w:rPr>
          <w:rFonts w:ascii="Arial"/>
          <w:color w:val="231F20"/>
          <w:sz w:val="18"/>
        </w:rPr>
        <w:t>Overall,</w:t>
      </w:r>
      <w:r>
        <w:rPr>
          <w:rFonts w:ascii="Arial"/>
          <w:color w:val="231F20"/>
          <w:spacing w:val="-8"/>
          <w:sz w:val="18"/>
        </w:rPr>
        <w:t> </w:t>
      </w:r>
      <w:r>
        <w:rPr>
          <w:rFonts w:ascii="Arial"/>
          <w:color w:val="231F20"/>
          <w:sz w:val="18"/>
        </w:rPr>
        <w:t>she</w:t>
      </w:r>
      <w:r>
        <w:rPr>
          <w:rFonts w:ascii="Arial"/>
          <w:color w:val="231F20"/>
          <w:spacing w:val="-8"/>
          <w:sz w:val="18"/>
        </w:rPr>
        <w:t> </w:t>
      </w:r>
      <w:r>
        <w:rPr>
          <w:rFonts w:ascii="Arial"/>
          <w:color w:val="231F20"/>
          <w:sz w:val="18"/>
        </w:rPr>
        <w:t>addresses</w:t>
      </w:r>
      <w:r>
        <w:rPr>
          <w:rFonts w:ascii="Arial"/>
          <w:color w:val="231F20"/>
          <w:spacing w:val="-8"/>
          <w:sz w:val="18"/>
        </w:rPr>
        <w:t> </w:t>
      </w:r>
      <w:r>
        <w:rPr>
          <w:rFonts w:ascii="Arial"/>
          <w:color w:val="231F20"/>
          <w:sz w:val="18"/>
        </w:rPr>
        <w:t>two</w:t>
      </w:r>
      <w:r>
        <w:rPr>
          <w:rFonts w:ascii="Arial"/>
          <w:color w:val="231F20"/>
          <w:spacing w:val="-8"/>
          <w:sz w:val="18"/>
        </w:rPr>
        <w:t> </w:t>
      </w:r>
      <w:r>
        <w:rPr>
          <w:rFonts w:ascii="Arial"/>
          <w:color w:val="231F20"/>
          <w:sz w:val="18"/>
        </w:rPr>
        <w:t>critical</w:t>
      </w:r>
      <w:r>
        <w:rPr>
          <w:rFonts w:ascii="Arial"/>
          <w:color w:val="231F20"/>
          <w:spacing w:val="-8"/>
          <w:sz w:val="18"/>
        </w:rPr>
        <w:t> </w:t>
      </w:r>
      <w:r>
        <w:rPr>
          <w:rFonts w:ascii="Arial"/>
          <w:color w:val="231F20"/>
          <w:sz w:val="18"/>
        </w:rPr>
        <w:t>questions:</w:t>
      </w:r>
      <w:r>
        <w:rPr>
          <w:rFonts w:ascii="Arial"/>
          <w:color w:val="231F20"/>
          <w:spacing w:val="-17"/>
          <w:sz w:val="18"/>
        </w:rPr>
        <w:t> </w:t>
      </w:r>
      <w:r>
        <w:rPr>
          <w:rFonts w:ascii="Arial"/>
          <w:color w:val="231F20"/>
          <w:sz w:val="18"/>
        </w:rPr>
        <w:t>1)</w:t>
      </w:r>
      <w:r>
        <w:rPr>
          <w:rFonts w:ascii="Arial"/>
          <w:color w:val="231F20"/>
          <w:spacing w:val="-8"/>
          <w:sz w:val="18"/>
        </w:rPr>
        <w:t> </w:t>
      </w:r>
      <w:r>
        <w:rPr>
          <w:rFonts w:ascii="Arial"/>
          <w:color w:val="231F20"/>
          <w:sz w:val="18"/>
        </w:rPr>
        <w:t>what</w:t>
      </w:r>
      <w:r>
        <w:rPr>
          <w:rFonts w:ascii="Arial"/>
          <w:color w:val="231F20"/>
          <w:spacing w:val="-8"/>
          <w:sz w:val="18"/>
        </w:rPr>
        <w:t> </w:t>
      </w:r>
      <w:r>
        <w:rPr>
          <w:rFonts w:ascii="Arial"/>
          <w:color w:val="231F20"/>
          <w:sz w:val="18"/>
        </w:rPr>
        <w:t>she</w:t>
      </w:r>
      <w:r>
        <w:rPr>
          <w:rFonts w:ascii="Arial"/>
          <w:color w:val="231F20"/>
          <w:spacing w:val="-8"/>
          <w:sz w:val="18"/>
        </w:rPr>
        <w:t> </w:t>
      </w:r>
      <w:r>
        <w:rPr>
          <w:rFonts w:ascii="Arial"/>
          <w:color w:val="231F20"/>
          <w:sz w:val="18"/>
        </w:rPr>
        <w:t>will</w:t>
      </w:r>
      <w:r>
        <w:rPr>
          <w:rFonts w:ascii="Arial"/>
          <w:color w:val="231F20"/>
          <w:spacing w:val="-8"/>
          <w:sz w:val="18"/>
        </w:rPr>
        <w:t> </w:t>
      </w:r>
      <w:r>
        <w:rPr>
          <w:rFonts w:ascii="Arial"/>
          <w:color w:val="231F20"/>
          <w:sz w:val="18"/>
        </w:rPr>
        <w:t>gain from Caltech and 2) what Caltech will gain from her attendance</w:t>
      </w:r>
      <w:r>
        <w:rPr>
          <w:rFonts w:ascii="Arial"/>
          <w:color w:val="231F20"/>
          <w:spacing w:val="-36"/>
          <w:sz w:val="18"/>
        </w:rPr>
        <w:t> </w:t>
      </w:r>
      <w:r>
        <w:rPr>
          <w:rFonts w:ascii="Arial"/>
          <w:color w:val="231F20"/>
          <w:sz w:val="18"/>
        </w:rPr>
        <w:t>there. She</w:t>
      </w:r>
      <w:r>
        <w:rPr>
          <w:rFonts w:ascii="Arial"/>
          <w:color w:val="231F20"/>
          <w:spacing w:val="-10"/>
          <w:sz w:val="18"/>
        </w:rPr>
        <w:t> </w:t>
      </w:r>
      <w:r>
        <w:rPr>
          <w:rFonts w:ascii="Arial"/>
          <w:color w:val="231F20"/>
          <w:sz w:val="18"/>
        </w:rPr>
        <w:t>does</w:t>
      </w:r>
      <w:r>
        <w:rPr>
          <w:rFonts w:ascii="Arial"/>
          <w:color w:val="231F20"/>
          <w:spacing w:val="-11"/>
          <w:sz w:val="18"/>
        </w:rPr>
        <w:t> </w:t>
      </w:r>
      <w:r>
        <w:rPr>
          <w:rFonts w:ascii="Arial"/>
          <w:color w:val="231F20"/>
          <w:sz w:val="18"/>
        </w:rPr>
        <w:t>so</w:t>
      </w:r>
      <w:r>
        <w:rPr>
          <w:rFonts w:ascii="Arial"/>
          <w:color w:val="231F20"/>
          <w:spacing w:val="-10"/>
          <w:sz w:val="18"/>
        </w:rPr>
        <w:t> </w:t>
      </w:r>
      <w:r>
        <w:rPr>
          <w:rFonts w:ascii="Arial"/>
          <w:color w:val="231F20"/>
          <w:sz w:val="18"/>
        </w:rPr>
        <w:t>in</w:t>
      </w:r>
      <w:r>
        <w:rPr>
          <w:rFonts w:ascii="Arial"/>
          <w:color w:val="231F20"/>
          <w:spacing w:val="-11"/>
          <w:sz w:val="18"/>
        </w:rPr>
        <w:t> </w:t>
      </w:r>
      <w:r>
        <w:rPr>
          <w:rFonts w:ascii="Arial"/>
          <w:color w:val="231F20"/>
          <w:sz w:val="18"/>
        </w:rPr>
        <w:t>a</w:t>
      </w:r>
      <w:r>
        <w:rPr>
          <w:rFonts w:ascii="Arial"/>
          <w:color w:val="231F20"/>
          <w:spacing w:val="-11"/>
          <w:sz w:val="18"/>
        </w:rPr>
        <w:t> </w:t>
      </w:r>
      <w:r>
        <w:rPr>
          <w:rFonts w:ascii="Arial"/>
          <w:color w:val="231F20"/>
          <w:spacing w:val="-3"/>
          <w:sz w:val="18"/>
        </w:rPr>
        <w:t>way</w:t>
      </w:r>
      <w:r>
        <w:rPr>
          <w:rFonts w:ascii="Arial"/>
          <w:color w:val="231F20"/>
          <w:spacing w:val="-10"/>
          <w:sz w:val="18"/>
        </w:rPr>
        <w:t> </w:t>
      </w:r>
      <w:r>
        <w:rPr>
          <w:rFonts w:ascii="Arial"/>
          <w:color w:val="231F20"/>
          <w:sz w:val="18"/>
        </w:rPr>
        <w:t>that</w:t>
      </w:r>
      <w:r>
        <w:rPr>
          <w:rFonts w:ascii="Arial"/>
          <w:color w:val="231F20"/>
          <w:spacing w:val="-10"/>
          <w:sz w:val="18"/>
        </w:rPr>
        <w:t> </w:t>
      </w:r>
      <w:r>
        <w:rPr>
          <w:rFonts w:ascii="Arial"/>
          <w:color w:val="231F20"/>
          <w:sz w:val="18"/>
        </w:rPr>
        <w:t>also</w:t>
      </w:r>
      <w:r>
        <w:rPr>
          <w:rFonts w:ascii="Arial"/>
          <w:color w:val="231F20"/>
          <w:spacing w:val="-11"/>
          <w:sz w:val="18"/>
        </w:rPr>
        <w:t> </w:t>
      </w:r>
      <w:r>
        <w:rPr>
          <w:rFonts w:ascii="Arial"/>
          <w:color w:val="231F20"/>
          <w:sz w:val="18"/>
        </w:rPr>
        <w:t>highlights</w:t>
      </w:r>
      <w:r>
        <w:rPr>
          <w:rFonts w:ascii="Arial"/>
          <w:color w:val="231F20"/>
          <w:spacing w:val="-11"/>
          <w:sz w:val="18"/>
        </w:rPr>
        <w:t> </w:t>
      </w:r>
      <w:r>
        <w:rPr>
          <w:rFonts w:ascii="Arial"/>
          <w:color w:val="231F20"/>
          <w:sz w:val="18"/>
        </w:rPr>
        <w:t>her</w:t>
      </w:r>
      <w:r>
        <w:rPr>
          <w:rFonts w:ascii="Arial"/>
          <w:color w:val="231F20"/>
          <w:spacing w:val="-11"/>
          <w:sz w:val="18"/>
        </w:rPr>
        <w:t> </w:t>
      </w:r>
      <w:r>
        <w:rPr>
          <w:rFonts w:ascii="Arial"/>
          <w:color w:val="231F20"/>
          <w:sz w:val="18"/>
        </w:rPr>
        <w:t>academic</w:t>
      </w:r>
      <w:r>
        <w:rPr>
          <w:rFonts w:ascii="Arial"/>
          <w:color w:val="231F20"/>
          <w:spacing w:val="-11"/>
          <w:sz w:val="18"/>
        </w:rPr>
        <w:t> </w:t>
      </w:r>
      <w:r>
        <w:rPr>
          <w:rFonts w:ascii="Arial"/>
          <w:color w:val="231F20"/>
          <w:sz w:val="18"/>
        </w:rPr>
        <w:t>passion,</w:t>
      </w:r>
      <w:r>
        <w:rPr>
          <w:rFonts w:ascii="Arial"/>
          <w:color w:val="231F20"/>
          <w:spacing w:val="-11"/>
          <w:sz w:val="18"/>
        </w:rPr>
        <w:t> </w:t>
      </w:r>
      <w:r>
        <w:rPr>
          <w:rFonts w:ascii="Arial"/>
          <w:color w:val="231F20"/>
          <w:sz w:val="18"/>
        </w:rPr>
        <w:t>visual arts talent, and </w:t>
      </w:r>
      <w:r>
        <w:rPr>
          <w:rFonts w:ascii="Arial"/>
          <w:color w:val="231F20"/>
          <w:spacing w:val="-3"/>
          <w:sz w:val="18"/>
        </w:rPr>
        <w:t>even </w:t>
      </w:r>
      <w:r>
        <w:rPr>
          <w:rFonts w:ascii="Arial"/>
          <w:color w:val="231F20"/>
          <w:sz w:val="18"/>
        </w:rPr>
        <w:t>leadership. The essay is very specific about her inspiration</w:t>
      </w:r>
      <w:r>
        <w:rPr>
          <w:rFonts w:ascii="Arial"/>
          <w:color w:val="231F20"/>
          <w:spacing w:val="-7"/>
          <w:sz w:val="18"/>
        </w:rPr>
        <w:t> </w:t>
      </w:r>
      <w:r>
        <w:rPr>
          <w:rFonts w:ascii="Arial"/>
          <w:color w:val="231F20"/>
          <w:sz w:val="18"/>
        </w:rPr>
        <w:t>and</w:t>
      </w:r>
      <w:r>
        <w:rPr>
          <w:rFonts w:ascii="Arial"/>
          <w:color w:val="231F20"/>
          <w:spacing w:val="-7"/>
          <w:sz w:val="18"/>
        </w:rPr>
        <w:t> </w:t>
      </w:r>
      <w:r>
        <w:rPr>
          <w:rFonts w:ascii="Arial"/>
          <w:color w:val="231F20"/>
          <w:sz w:val="18"/>
        </w:rPr>
        <w:t>individual</w:t>
      </w:r>
      <w:r>
        <w:rPr>
          <w:rFonts w:ascii="Arial"/>
          <w:color w:val="231F20"/>
          <w:spacing w:val="-7"/>
          <w:sz w:val="18"/>
        </w:rPr>
        <w:t> </w:t>
      </w:r>
      <w:r>
        <w:rPr>
          <w:rFonts w:ascii="Arial"/>
          <w:color w:val="231F20"/>
          <w:sz w:val="18"/>
        </w:rPr>
        <w:t>reasons</w:t>
      </w:r>
      <w:r>
        <w:rPr>
          <w:rFonts w:ascii="Arial"/>
          <w:color w:val="231F20"/>
          <w:spacing w:val="-6"/>
          <w:sz w:val="18"/>
        </w:rPr>
        <w:t> </w:t>
      </w:r>
      <w:r>
        <w:rPr>
          <w:rFonts w:ascii="Arial"/>
          <w:color w:val="231F20"/>
          <w:spacing w:val="-3"/>
          <w:sz w:val="18"/>
        </w:rPr>
        <w:t>for</w:t>
      </w:r>
      <w:r>
        <w:rPr>
          <w:rFonts w:ascii="Arial"/>
          <w:color w:val="231F20"/>
          <w:spacing w:val="-7"/>
          <w:sz w:val="18"/>
        </w:rPr>
        <w:t> </w:t>
      </w:r>
      <w:r>
        <w:rPr>
          <w:rFonts w:ascii="Arial"/>
          <w:color w:val="231F20"/>
          <w:sz w:val="18"/>
        </w:rPr>
        <w:t>wanting</w:t>
      </w:r>
      <w:r>
        <w:rPr>
          <w:rFonts w:ascii="Arial"/>
          <w:color w:val="231F20"/>
          <w:spacing w:val="-7"/>
          <w:sz w:val="18"/>
        </w:rPr>
        <w:t> </w:t>
      </w:r>
      <w:r>
        <w:rPr>
          <w:rFonts w:ascii="Arial"/>
          <w:color w:val="231F20"/>
          <w:sz w:val="18"/>
        </w:rPr>
        <w:t>to</w:t>
      </w:r>
      <w:r>
        <w:rPr>
          <w:rFonts w:ascii="Arial"/>
          <w:color w:val="231F20"/>
          <w:spacing w:val="-6"/>
          <w:sz w:val="18"/>
        </w:rPr>
        <w:t> </w:t>
      </w:r>
      <w:r>
        <w:rPr>
          <w:rFonts w:ascii="Arial"/>
          <w:color w:val="231F20"/>
          <w:sz w:val="18"/>
        </w:rPr>
        <w:t>attend</w:t>
      </w:r>
      <w:r>
        <w:rPr>
          <w:rFonts w:ascii="Arial"/>
          <w:color w:val="231F20"/>
          <w:spacing w:val="-7"/>
          <w:sz w:val="18"/>
        </w:rPr>
        <w:t> </w:t>
      </w:r>
      <w:r>
        <w:rPr>
          <w:rFonts w:ascii="Arial"/>
          <w:color w:val="231F20"/>
          <w:sz w:val="18"/>
        </w:rPr>
        <w:t>Caltech.</w:t>
      </w:r>
    </w:p>
    <w:p>
      <w:pPr>
        <w:spacing w:after="0" w:line="278" w:lineRule="auto"/>
        <w:jc w:val="both"/>
        <w:rPr>
          <w:rFonts w:ascii="Arial"/>
          <w:sz w:val="18"/>
        </w:rPr>
        <w:sectPr>
          <w:pgSz w:w="8640" w:h="12960"/>
          <w:pgMar w:header="702" w:footer="0" w:top="1020" w:bottom="280" w:left="860" w:right="1080"/>
        </w:sectPr>
      </w:pPr>
    </w:p>
    <w:p>
      <w:pPr>
        <w:pStyle w:val="BodyText"/>
        <w:spacing w:before="11"/>
        <w:rPr>
          <w:rFonts w:ascii="Arial"/>
          <w:sz w:val="8"/>
        </w:rPr>
      </w:pPr>
    </w:p>
    <w:p>
      <w:pPr>
        <w:pStyle w:val="BodyText"/>
        <w:ind w:left="2380"/>
        <w:rPr>
          <w:rFonts w:ascii="Arial"/>
          <w:sz w:val="20"/>
        </w:rPr>
      </w:pPr>
      <w:r>
        <w:rPr>
          <w:rFonts w:ascii="Arial"/>
          <w:sz w:val="20"/>
        </w:rPr>
        <w:pict>
          <v:group style="width:97.9pt;height:137.050pt;mso-position-horizontal-relative:char;mso-position-vertical-relative:line" coordorigin="0,0" coordsize="1958,2741">
            <v:shape style="position:absolute;left:0;top:620;width:1958;height:2120" type="#_x0000_t75" stroked="false">
              <v:imagedata r:id="rId15" o:title=""/>
            </v:shape>
            <v:shape style="position:absolute;left:0;top:0;width:1958;height:2741" type="#_x0000_t202" filled="false" stroked="false">
              <v:textbox inset="0,0,0,0">
                <w:txbxContent>
                  <w:p>
                    <w:pPr>
                      <w:spacing w:before="26"/>
                      <w:ind w:left="607" w:right="0" w:firstLine="0"/>
                      <w:jc w:val="left"/>
                      <w:rPr>
                        <w:rFonts w:ascii="Book Antiqua"/>
                        <w:b/>
                        <w:sz w:val="60"/>
                      </w:rPr>
                    </w:pPr>
                    <w:bookmarkStart w:name="“Leveraging Potential” by Cameron McConk" w:id="129"/>
                    <w:bookmarkEnd w:id="129"/>
                    <w:r>
                      <w:rPr/>
                    </w:r>
                    <w:bookmarkStart w:name="Chapter 20: Wait List Letter" w:id="130"/>
                    <w:bookmarkEnd w:id="130"/>
                    <w:r>
                      <w:rPr/>
                    </w:r>
                    <w:bookmarkStart w:name="“Wait List Supplement” by Pen-Yuan Hsing" w:id="131"/>
                    <w:bookmarkEnd w:id="131"/>
                    <w:r>
                      <w:rPr/>
                    </w:r>
                    <w:bookmarkStart w:name="_bookmark55" w:id="132"/>
                    <w:bookmarkEnd w:id="132"/>
                    <w:r>
                      <w:rPr/>
                    </w:r>
                    <w:r>
                      <w:rPr>
                        <w:rFonts w:ascii="Book Antiqua"/>
                        <w:b/>
                        <w:color w:val="231F20"/>
                        <w:w w:val="125"/>
                        <w:sz w:val="60"/>
                      </w:rPr>
                      <w:t>20</w:t>
                    </w:r>
                  </w:p>
                </w:txbxContent>
              </v:textbox>
              <w10:wrap type="none"/>
            </v:shape>
          </v:group>
        </w:pict>
      </w:r>
      <w:r>
        <w:rPr>
          <w:rFonts w:ascii="Arial"/>
          <w:sz w:val="20"/>
        </w:rPr>
      </w:r>
    </w:p>
    <w:p>
      <w:pPr>
        <w:pStyle w:val="BodyText"/>
        <w:rPr>
          <w:rFonts w:ascii="Arial"/>
          <w:sz w:val="20"/>
        </w:rPr>
      </w:pPr>
    </w:p>
    <w:p>
      <w:pPr>
        <w:pStyle w:val="BodyText"/>
        <w:rPr>
          <w:rFonts w:ascii="Arial"/>
          <w:sz w:val="20"/>
        </w:rPr>
      </w:pPr>
    </w:p>
    <w:p>
      <w:pPr>
        <w:pStyle w:val="BodyText"/>
        <w:spacing w:before="8"/>
        <w:rPr>
          <w:rFonts w:ascii="Arial"/>
          <w:sz w:val="15"/>
        </w:rPr>
      </w:pPr>
    </w:p>
    <w:p>
      <w:pPr>
        <w:pStyle w:val="Heading1"/>
        <w:ind w:left="922"/>
      </w:pPr>
      <w:r>
        <w:rPr>
          <w:color w:val="231F20"/>
          <w:spacing w:val="-11"/>
        </w:rPr>
        <w:t>wait  </w:t>
      </w:r>
      <w:r>
        <w:rPr>
          <w:color w:val="231F20"/>
          <w:spacing w:val="-13"/>
        </w:rPr>
        <w:t>list </w:t>
      </w:r>
      <w:r>
        <w:rPr>
          <w:color w:val="231F20"/>
          <w:spacing w:val="-12"/>
        </w:rPr>
        <w:t>lEtt</w:t>
      </w:r>
      <w:r>
        <w:rPr>
          <w:color w:val="231F20"/>
          <w:spacing w:val="-148"/>
        </w:rPr>
        <w:t> </w:t>
      </w:r>
      <w:r>
        <w:rPr>
          <w:color w:val="231F20"/>
          <w:spacing w:val="-14"/>
        </w:rPr>
        <w:t>Er</w:t>
      </w:r>
    </w:p>
    <w:p>
      <w:pPr>
        <w:pStyle w:val="BodyText"/>
        <w:spacing w:before="8"/>
        <w:rPr>
          <w:rFonts w:ascii="Trajan Pro"/>
          <w:sz w:val="53"/>
        </w:rPr>
      </w:pPr>
    </w:p>
    <w:p>
      <w:pPr>
        <w:tabs>
          <w:tab w:pos="6599" w:val="left" w:leader="none"/>
        </w:tabs>
        <w:spacing w:before="1"/>
        <w:ind w:left="120" w:right="0" w:firstLine="0"/>
        <w:jc w:val="left"/>
        <w:rPr>
          <w:rFonts w:ascii="Arial" w:hAnsi="Arial"/>
          <w:b/>
          <w:sz w:val="20"/>
        </w:rPr>
      </w:pPr>
      <w:r>
        <w:rPr/>
        <w:pict>
          <v:line style="position:absolute;mso-position-horizontal-relative:page;mso-position-vertical-relative:paragraph;z-index:6016;mso-wrap-distance-left:0;mso-wrap-distance-right:0" from="60pt,13.350095pt" to="384pt,13.350095pt" stroked="true" strokeweight=".167pt" strokecolor="#d1d3d4">
            <v:stroke dashstyle="solid"/>
            <w10:wrap type="topAndBottom"/>
          </v:line>
        </w:pict>
      </w:r>
      <w:r>
        <w:rPr>
          <w:rFonts w:ascii="Arial" w:hAnsi="Arial"/>
          <w:b/>
          <w:color w:val="231F20"/>
          <w:w w:val="120"/>
          <w:sz w:val="20"/>
          <w:u w:val="single" w:color="D1D3D4"/>
        </w:rPr>
        <w:t>“Wait list</w:t>
      </w:r>
      <w:r>
        <w:rPr>
          <w:rFonts w:ascii="Arial" w:hAnsi="Arial"/>
          <w:b/>
          <w:color w:val="231F20"/>
          <w:spacing w:val="-49"/>
          <w:w w:val="120"/>
          <w:sz w:val="20"/>
          <w:u w:val="single" w:color="D1D3D4"/>
        </w:rPr>
        <w:t> </w:t>
      </w:r>
      <w:r>
        <w:rPr>
          <w:rFonts w:ascii="Arial" w:hAnsi="Arial"/>
          <w:b/>
          <w:color w:val="231F20"/>
          <w:w w:val="120"/>
          <w:sz w:val="20"/>
          <w:u w:val="single" w:color="D1D3D4"/>
        </w:rPr>
        <w:t>supplement”</w:t>
        <w:tab/>
      </w:r>
    </w:p>
    <w:p>
      <w:pPr>
        <w:spacing w:line="278" w:lineRule="auto" w:before="101"/>
        <w:ind w:left="120" w:right="4959" w:firstLine="0"/>
        <w:jc w:val="left"/>
        <w:rPr>
          <w:rFonts w:ascii="Arial"/>
          <w:b/>
          <w:sz w:val="18"/>
        </w:rPr>
      </w:pPr>
      <w:r>
        <w:rPr>
          <w:rFonts w:ascii="Arial"/>
          <w:b/>
          <w:color w:val="231F20"/>
          <w:sz w:val="18"/>
        </w:rPr>
        <w:t>Pen-Yuan Hsing Duke University</w:t>
      </w:r>
    </w:p>
    <w:p>
      <w:pPr>
        <w:spacing w:line="249" w:lineRule="auto" w:before="130"/>
        <w:ind w:left="120" w:right="119" w:firstLine="0"/>
        <w:jc w:val="both"/>
        <w:rPr>
          <w:rFonts w:ascii="Cambria"/>
          <w:i/>
          <w:sz w:val="23"/>
        </w:rPr>
      </w:pPr>
      <w:r>
        <w:rPr>
          <w:rFonts w:ascii="Cambria"/>
          <w:i/>
          <w:color w:val="231F20"/>
          <w:w w:val="95"/>
          <w:sz w:val="23"/>
        </w:rPr>
        <w:t>This</w:t>
      </w:r>
      <w:r>
        <w:rPr>
          <w:rFonts w:ascii="Cambria"/>
          <w:i/>
          <w:color w:val="231F20"/>
          <w:spacing w:val="-15"/>
          <w:w w:val="95"/>
          <w:sz w:val="23"/>
        </w:rPr>
        <w:t> </w:t>
      </w:r>
      <w:r>
        <w:rPr>
          <w:rFonts w:ascii="Cambria"/>
          <w:i/>
          <w:color w:val="231F20"/>
          <w:w w:val="95"/>
          <w:sz w:val="23"/>
        </w:rPr>
        <w:t>is</w:t>
      </w:r>
      <w:r>
        <w:rPr>
          <w:rFonts w:ascii="Cambria"/>
          <w:i/>
          <w:color w:val="231F20"/>
          <w:spacing w:val="-15"/>
          <w:w w:val="95"/>
          <w:sz w:val="23"/>
        </w:rPr>
        <w:t> </w:t>
      </w:r>
      <w:r>
        <w:rPr>
          <w:rFonts w:ascii="Cambria"/>
          <w:i/>
          <w:color w:val="231F20"/>
          <w:w w:val="95"/>
          <w:sz w:val="23"/>
        </w:rPr>
        <w:t>not</w:t>
      </w:r>
      <w:r>
        <w:rPr>
          <w:rFonts w:ascii="Cambria"/>
          <w:i/>
          <w:color w:val="231F20"/>
          <w:spacing w:val="-15"/>
          <w:w w:val="95"/>
          <w:sz w:val="23"/>
        </w:rPr>
        <w:t> </w:t>
      </w:r>
      <w:r>
        <w:rPr>
          <w:rFonts w:ascii="Cambria"/>
          <w:i/>
          <w:color w:val="231F20"/>
          <w:w w:val="95"/>
          <w:sz w:val="23"/>
        </w:rPr>
        <w:t>an</w:t>
      </w:r>
      <w:r>
        <w:rPr>
          <w:rFonts w:ascii="Cambria"/>
          <w:i/>
          <w:color w:val="231F20"/>
          <w:spacing w:val="-15"/>
          <w:w w:val="95"/>
          <w:sz w:val="23"/>
        </w:rPr>
        <w:t> </w:t>
      </w:r>
      <w:r>
        <w:rPr>
          <w:rFonts w:ascii="Cambria"/>
          <w:i/>
          <w:color w:val="231F20"/>
          <w:w w:val="95"/>
          <w:sz w:val="23"/>
        </w:rPr>
        <w:t>application</w:t>
      </w:r>
      <w:r>
        <w:rPr>
          <w:rFonts w:ascii="Cambria"/>
          <w:i/>
          <w:color w:val="231F20"/>
          <w:spacing w:val="-15"/>
          <w:w w:val="95"/>
          <w:sz w:val="23"/>
        </w:rPr>
        <w:t> </w:t>
      </w:r>
      <w:r>
        <w:rPr>
          <w:rFonts w:ascii="Cambria"/>
          <w:i/>
          <w:color w:val="231F20"/>
          <w:spacing w:val="-5"/>
          <w:w w:val="95"/>
          <w:sz w:val="23"/>
        </w:rPr>
        <w:t>essay,</w:t>
      </w:r>
      <w:r>
        <w:rPr>
          <w:rFonts w:ascii="Cambria"/>
          <w:i/>
          <w:color w:val="231F20"/>
          <w:spacing w:val="-15"/>
          <w:w w:val="95"/>
          <w:sz w:val="23"/>
        </w:rPr>
        <w:t> </w:t>
      </w:r>
      <w:r>
        <w:rPr>
          <w:rFonts w:ascii="Cambria"/>
          <w:i/>
          <w:color w:val="231F20"/>
          <w:w w:val="95"/>
          <w:sz w:val="23"/>
        </w:rPr>
        <w:t>but</w:t>
      </w:r>
      <w:r>
        <w:rPr>
          <w:rFonts w:ascii="Cambria"/>
          <w:i/>
          <w:color w:val="231F20"/>
          <w:spacing w:val="-15"/>
          <w:w w:val="95"/>
          <w:sz w:val="23"/>
        </w:rPr>
        <w:t> </w:t>
      </w:r>
      <w:r>
        <w:rPr>
          <w:rFonts w:ascii="Cambria"/>
          <w:i/>
          <w:color w:val="231F20"/>
          <w:w w:val="95"/>
          <w:sz w:val="23"/>
        </w:rPr>
        <w:t>it</w:t>
      </w:r>
      <w:r>
        <w:rPr>
          <w:rFonts w:ascii="Cambria"/>
          <w:i/>
          <w:color w:val="231F20"/>
          <w:spacing w:val="-15"/>
          <w:w w:val="95"/>
          <w:sz w:val="23"/>
        </w:rPr>
        <w:t> </w:t>
      </w:r>
      <w:r>
        <w:rPr>
          <w:rFonts w:ascii="Cambria"/>
          <w:i/>
          <w:color w:val="231F20"/>
          <w:w w:val="95"/>
          <w:sz w:val="23"/>
        </w:rPr>
        <w:t>is</w:t>
      </w:r>
      <w:r>
        <w:rPr>
          <w:rFonts w:ascii="Cambria"/>
          <w:i/>
          <w:color w:val="231F20"/>
          <w:spacing w:val="-15"/>
          <w:w w:val="95"/>
          <w:sz w:val="23"/>
        </w:rPr>
        <w:t> </w:t>
      </w:r>
      <w:r>
        <w:rPr>
          <w:rFonts w:ascii="Cambria"/>
          <w:i/>
          <w:color w:val="231F20"/>
          <w:w w:val="95"/>
          <w:sz w:val="23"/>
        </w:rPr>
        <w:t>a</w:t>
      </w:r>
      <w:r>
        <w:rPr>
          <w:rFonts w:ascii="Cambria"/>
          <w:i/>
          <w:color w:val="231F20"/>
          <w:spacing w:val="-15"/>
          <w:w w:val="95"/>
          <w:sz w:val="23"/>
        </w:rPr>
        <w:t> </w:t>
      </w:r>
      <w:r>
        <w:rPr>
          <w:rFonts w:ascii="Cambria"/>
          <w:i/>
          <w:color w:val="231F20"/>
          <w:w w:val="95"/>
          <w:sz w:val="23"/>
        </w:rPr>
        <w:t>letter</w:t>
      </w:r>
      <w:r>
        <w:rPr>
          <w:rFonts w:ascii="Cambria"/>
          <w:i/>
          <w:color w:val="231F20"/>
          <w:spacing w:val="-15"/>
          <w:w w:val="95"/>
          <w:sz w:val="23"/>
        </w:rPr>
        <w:t> </w:t>
      </w:r>
      <w:r>
        <w:rPr>
          <w:rFonts w:ascii="Cambria"/>
          <w:i/>
          <w:color w:val="231F20"/>
          <w:w w:val="95"/>
          <w:sz w:val="23"/>
        </w:rPr>
        <w:t>that</w:t>
      </w:r>
      <w:r>
        <w:rPr>
          <w:rFonts w:ascii="Cambria"/>
          <w:i/>
          <w:color w:val="231F20"/>
          <w:spacing w:val="-15"/>
          <w:w w:val="95"/>
          <w:sz w:val="23"/>
        </w:rPr>
        <w:t> </w:t>
      </w:r>
      <w:r>
        <w:rPr>
          <w:rFonts w:ascii="Cambria"/>
          <w:i/>
          <w:color w:val="231F20"/>
          <w:spacing w:val="-3"/>
          <w:w w:val="95"/>
          <w:sz w:val="23"/>
        </w:rPr>
        <w:t>Pen-Yuan</w:t>
      </w:r>
      <w:r>
        <w:rPr>
          <w:rFonts w:ascii="Cambria"/>
          <w:i/>
          <w:color w:val="231F20"/>
          <w:spacing w:val="-14"/>
          <w:w w:val="95"/>
          <w:sz w:val="23"/>
        </w:rPr>
        <w:t> </w:t>
      </w:r>
      <w:r>
        <w:rPr>
          <w:rFonts w:ascii="Cambria"/>
          <w:i/>
          <w:color w:val="231F20"/>
          <w:w w:val="95"/>
          <w:sz w:val="23"/>
        </w:rPr>
        <w:t>wrote</w:t>
      </w:r>
      <w:r>
        <w:rPr>
          <w:rFonts w:ascii="Cambria"/>
          <w:i/>
          <w:color w:val="231F20"/>
          <w:spacing w:val="-14"/>
          <w:w w:val="95"/>
          <w:sz w:val="23"/>
        </w:rPr>
        <w:t> </w:t>
      </w:r>
      <w:r>
        <w:rPr>
          <w:rFonts w:ascii="Cambria"/>
          <w:i/>
          <w:color w:val="231F20"/>
          <w:w w:val="95"/>
          <w:sz w:val="23"/>
        </w:rPr>
        <w:t>after </w:t>
      </w:r>
      <w:r>
        <w:rPr>
          <w:rFonts w:ascii="Cambria"/>
          <w:i/>
          <w:color w:val="231F20"/>
          <w:w w:val="90"/>
          <w:sz w:val="23"/>
        </w:rPr>
        <w:t>being</w:t>
      </w:r>
      <w:r>
        <w:rPr>
          <w:rFonts w:ascii="Cambria"/>
          <w:i/>
          <w:color w:val="231F20"/>
          <w:spacing w:val="-3"/>
          <w:w w:val="90"/>
          <w:sz w:val="23"/>
        </w:rPr>
        <w:t> </w:t>
      </w:r>
      <w:r>
        <w:rPr>
          <w:rFonts w:ascii="Cambria"/>
          <w:i/>
          <w:color w:val="231F20"/>
          <w:w w:val="90"/>
          <w:sz w:val="23"/>
        </w:rPr>
        <w:t>placed</w:t>
      </w:r>
      <w:r>
        <w:rPr>
          <w:rFonts w:ascii="Cambria"/>
          <w:i/>
          <w:color w:val="231F20"/>
          <w:spacing w:val="-3"/>
          <w:w w:val="90"/>
          <w:sz w:val="23"/>
        </w:rPr>
        <w:t> </w:t>
      </w:r>
      <w:r>
        <w:rPr>
          <w:rFonts w:ascii="Cambria"/>
          <w:i/>
          <w:color w:val="231F20"/>
          <w:w w:val="90"/>
          <w:sz w:val="23"/>
        </w:rPr>
        <w:t>on</w:t>
      </w:r>
      <w:r>
        <w:rPr>
          <w:rFonts w:ascii="Cambria"/>
          <w:i/>
          <w:color w:val="231F20"/>
          <w:spacing w:val="-3"/>
          <w:w w:val="90"/>
          <w:sz w:val="23"/>
        </w:rPr>
        <w:t> </w:t>
      </w:r>
      <w:r>
        <w:rPr>
          <w:rFonts w:ascii="Cambria"/>
          <w:i/>
          <w:color w:val="231F20"/>
          <w:w w:val="90"/>
          <w:sz w:val="23"/>
        </w:rPr>
        <w:t>the</w:t>
      </w:r>
      <w:r>
        <w:rPr>
          <w:rFonts w:ascii="Cambria"/>
          <w:i/>
          <w:color w:val="231F20"/>
          <w:spacing w:val="-3"/>
          <w:w w:val="90"/>
          <w:sz w:val="23"/>
        </w:rPr>
        <w:t> </w:t>
      </w:r>
      <w:r>
        <w:rPr>
          <w:rFonts w:ascii="Cambria"/>
          <w:i/>
          <w:color w:val="231F20"/>
          <w:w w:val="90"/>
          <w:sz w:val="23"/>
        </w:rPr>
        <w:t>wait</w:t>
      </w:r>
      <w:r>
        <w:rPr>
          <w:rFonts w:ascii="Cambria"/>
          <w:i/>
          <w:color w:val="231F20"/>
          <w:spacing w:val="-3"/>
          <w:w w:val="90"/>
          <w:sz w:val="23"/>
        </w:rPr>
        <w:t> </w:t>
      </w:r>
      <w:r>
        <w:rPr>
          <w:rFonts w:ascii="Cambria"/>
          <w:i/>
          <w:color w:val="231F20"/>
          <w:w w:val="90"/>
          <w:sz w:val="23"/>
        </w:rPr>
        <w:t>list.</w:t>
      </w:r>
      <w:r>
        <w:rPr>
          <w:rFonts w:ascii="Cambria"/>
          <w:i/>
          <w:color w:val="231F20"/>
          <w:spacing w:val="-3"/>
          <w:w w:val="90"/>
          <w:sz w:val="23"/>
        </w:rPr>
        <w:t> Pen-Yuan </w:t>
      </w:r>
      <w:r>
        <w:rPr>
          <w:rFonts w:ascii="Cambria"/>
          <w:i/>
          <w:color w:val="231F20"/>
          <w:w w:val="90"/>
          <w:sz w:val="23"/>
        </w:rPr>
        <w:t>tried</w:t>
      </w:r>
      <w:r>
        <w:rPr>
          <w:rFonts w:ascii="Cambria"/>
          <w:i/>
          <w:color w:val="231F20"/>
          <w:spacing w:val="-3"/>
          <w:w w:val="90"/>
          <w:sz w:val="23"/>
        </w:rPr>
        <w:t> </w:t>
      </w:r>
      <w:r>
        <w:rPr>
          <w:rFonts w:ascii="Cambria"/>
          <w:i/>
          <w:color w:val="231F20"/>
          <w:w w:val="90"/>
          <w:sz w:val="23"/>
        </w:rPr>
        <w:t>to</w:t>
      </w:r>
      <w:r>
        <w:rPr>
          <w:rFonts w:ascii="Cambria"/>
          <w:i/>
          <w:color w:val="231F20"/>
          <w:spacing w:val="-3"/>
          <w:w w:val="90"/>
          <w:sz w:val="23"/>
        </w:rPr>
        <w:t> </w:t>
      </w:r>
      <w:r>
        <w:rPr>
          <w:rFonts w:ascii="Cambria"/>
          <w:i/>
          <w:color w:val="231F20"/>
          <w:w w:val="90"/>
          <w:sz w:val="23"/>
        </w:rPr>
        <w:t>address</w:t>
      </w:r>
      <w:r>
        <w:rPr>
          <w:rFonts w:ascii="Cambria"/>
          <w:i/>
          <w:color w:val="231F20"/>
          <w:spacing w:val="-3"/>
          <w:w w:val="90"/>
          <w:sz w:val="23"/>
        </w:rPr>
        <w:t> </w:t>
      </w:r>
      <w:r>
        <w:rPr>
          <w:rFonts w:ascii="Cambria"/>
          <w:i/>
          <w:color w:val="231F20"/>
          <w:w w:val="90"/>
          <w:sz w:val="23"/>
        </w:rPr>
        <w:t>topics</w:t>
      </w:r>
      <w:r>
        <w:rPr>
          <w:rFonts w:ascii="Cambria"/>
          <w:i/>
          <w:color w:val="231F20"/>
          <w:spacing w:val="-3"/>
          <w:w w:val="90"/>
          <w:sz w:val="23"/>
        </w:rPr>
        <w:t> </w:t>
      </w:r>
      <w:r>
        <w:rPr>
          <w:rFonts w:ascii="Cambria"/>
          <w:i/>
          <w:color w:val="231F20"/>
          <w:w w:val="90"/>
          <w:sz w:val="23"/>
        </w:rPr>
        <w:t>not</w:t>
      </w:r>
      <w:r>
        <w:rPr>
          <w:rFonts w:ascii="Cambria"/>
          <w:i/>
          <w:color w:val="231F20"/>
          <w:spacing w:val="-3"/>
          <w:w w:val="90"/>
          <w:sz w:val="23"/>
        </w:rPr>
        <w:t> </w:t>
      </w:r>
      <w:r>
        <w:rPr>
          <w:rFonts w:ascii="Cambria"/>
          <w:i/>
          <w:color w:val="231F20"/>
          <w:w w:val="90"/>
          <w:sz w:val="23"/>
        </w:rPr>
        <w:t>covered</w:t>
      </w:r>
      <w:r>
        <w:rPr>
          <w:rFonts w:ascii="Cambria"/>
          <w:i/>
          <w:color w:val="231F20"/>
          <w:spacing w:val="-3"/>
          <w:w w:val="90"/>
          <w:sz w:val="23"/>
        </w:rPr>
        <w:t> </w:t>
      </w:r>
      <w:r>
        <w:rPr>
          <w:rFonts w:ascii="Cambria"/>
          <w:i/>
          <w:color w:val="231F20"/>
          <w:w w:val="90"/>
          <w:sz w:val="23"/>
        </w:rPr>
        <w:t>in the Common Application and was ultimately accepted to</w:t>
      </w:r>
      <w:r>
        <w:rPr>
          <w:rFonts w:ascii="Cambria"/>
          <w:i/>
          <w:color w:val="231F20"/>
          <w:spacing w:val="11"/>
          <w:w w:val="90"/>
          <w:sz w:val="23"/>
        </w:rPr>
        <w:t> </w:t>
      </w:r>
      <w:r>
        <w:rPr>
          <w:rFonts w:ascii="Cambria"/>
          <w:i/>
          <w:color w:val="231F20"/>
          <w:w w:val="90"/>
          <w:sz w:val="23"/>
        </w:rPr>
        <w:t>Duke.</w:t>
      </w:r>
    </w:p>
    <w:p>
      <w:pPr>
        <w:pStyle w:val="BodyText"/>
        <w:tabs>
          <w:tab w:pos="1988" w:val="left" w:leader="none"/>
        </w:tabs>
        <w:spacing w:before="159"/>
        <w:ind w:left="120"/>
      </w:pPr>
      <w:r>
        <w:rPr>
          <w:color w:val="231F20"/>
          <w:spacing w:val="-5"/>
          <w:w w:val="105"/>
        </w:rPr>
        <w:t>Mr.</w:t>
      </w:r>
      <w:r>
        <w:rPr>
          <w:color w:val="231F20"/>
          <w:spacing w:val="-5"/>
          <w:w w:val="105"/>
          <w:u w:val="single" w:color="221E1F"/>
        </w:rPr>
        <w:t> </w:t>
        <w:tab/>
      </w:r>
      <w:r>
        <w:rPr>
          <w:color w:val="231F20"/>
          <w:w w:val="105"/>
        </w:rPr>
        <w:t>,</w:t>
      </w:r>
      <w:r>
        <w:rPr>
          <w:color w:val="231F20"/>
          <w:spacing w:val="-26"/>
          <w:w w:val="105"/>
        </w:rPr>
        <w:t> </w:t>
      </w:r>
      <w:r>
        <w:rPr>
          <w:color w:val="231F20"/>
          <w:w w:val="105"/>
        </w:rPr>
        <w:t>Dean</w:t>
      </w:r>
    </w:p>
    <w:p>
      <w:pPr>
        <w:pStyle w:val="BodyText"/>
        <w:spacing w:line="259" w:lineRule="auto" w:before="20"/>
        <w:ind w:left="120" w:right="1676"/>
      </w:pPr>
      <w:r>
        <w:rPr>
          <w:color w:val="231F20"/>
          <w:w w:val="105"/>
        </w:rPr>
        <w:t>Duke</w:t>
      </w:r>
      <w:r>
        <w:rPr>
          <w:color w:val="231F20"/>
          <w:spacing w:val="-32"/>
          <w:w w:val="105"/>
        </w:rPr>
        <w:t> </w:t>
      </w:r>
      <w:r>
        <w:rPr>
          <w:color w:val="231F20"/>
          <w:w w:val="105"/>
        </w:rPr>
        <w:t>University</w:t>
      </w:r>
      <w:r>
        <w:rPr>
          <w:color w:val="231F20"/>
          <w:spacing w:val="-32"/>
          <w:w w:val="105"/>
        </w:rPr>
        <w:t> </w:t>
      </w:r>
      <w:r>
        <w:rPr>
          <w:color w:val="231F20"/>
          <w:w w:val="105"/>
        </w:rPr>
        <w:t>Office</w:t>
      </w:r>
      <w:r>
        <w:rPr>
          <w:color w:val="231F20"/>
          <w:spacing w:val="-32"/>
          <w:w w:val="105"/>
        </w:rPr>
        <w:t> </w:t>
      </w:r>
      <w:r>
        <w:rPr>
          <w:color w:val="231F20"/>
          <w:w w:val="105"/>
        </w:rPr>
        <w:t>of</w:t>
      </w:r>
      <w:r>
        <w:rPr>
          <w:color w:val="231F20"/>
          <w:spacing w:val="-32"/>
          <w:w w:val="105"/>
        </w:rPr>
        <w:t> </w:t>
      </w:r>
      <w:r>
        <w:rPr>
          <w:color w:val="231F20"/>
          <w:w w:val="105"/>
        </w:rPr>
        <w:t>Undergraduate</w:t>
      </w:r>
      <w:r>
        <w:rPr>
          <w:color w:val="231F20"/>
          <w:spacing w:val="-32"/>
          <w:w w:val="105"/>
        </w:rPr>
        <w:t> </w:t>
      </w:r>
      <w:r>
        <w:rPr>
          <w:color w:val="231F20"/>
          <w:w w:val="105"/>
        </w:rPr>
        <w:t>Admissions</w:t>
      </w:r>
      <w:r>
        <w:rPr>
          <w:color w:val="231F20"/>
          <w:w w:val="101"/>
        </w:rPr>
        <w:t> </w:t>
      </w:r>
      <w:r>
        <w:rPr>
          <w:color w:val="231F20"/>
          <w:w w:val="105"/>
        </w:rPr>
        <w:t>2138 Campus Drive Box</w:t>
      </w:r>
      <w:r>
        <w:rPr>
          <w:color w:val="231F20"/>
          <w:spacing w:val="-20"/>
          <w:w w:val="105"/>
        </w:rPr>
        <w:t> </w:t>
      </w:r>
      <w:r>
        <w:rPr>
          <w:color w:val="231F20"/>
          <w:w w:val="105"/>
        </w:rPr>
        <w:t>90586</w:t>
      </w:r>
    </w:p>
    <w:p>
      <w:pPr>
        <w:pStyle w:val="BodyText"/>
        <w:ind w:left="120"/>
      </w:pPr>
      <w:r>
        <w:rPr>
          <w:color w:val="231F20"/>
          <w:w w:val="110"/>
        </w:rPr>
        <w:t>Durham, nC, USA 27708-0586</w:t>
      </w:r>
    </w:p>
    <w:p>
      <w:pPr>
        <w:pStyle w:val="BodyText"/>
        <w:tabs>
          <w:tab w:pos="2482" w:val="left" w:leader="none"/>
        </w:tabs>
        <w:spacing w:before="161"/>
        <w:ind w:left="120"/>
      </w:pPr>
      <w:r>
        <w:rPr>
          <w:color w:val="231F20"/>
          <w:w w:val="105"/>
        </w:rPr>
        <w:t>Dear</w:t>
      </w:r>
      <w:r>
        <w:rPr>
          <w:color w:val="231F20"/>
          <w:spacing w:val="-13"/>
          <w:w w:val="105"/>
        </w:rPr>
        <w:t> </w:t>
      </w:r>
      <w:r>
        <w:rPr>
          <w:color w:val="231F20"/>
          <w:spacing w:val="-5"/>
          <w:w w:val="105"/>
        </w:rPr>
        <w:t>Mr.</w:t>
      </w:r>
      <w:r>
        <w:rPr>
          <w:color w:val="231F20"/>
          <w:spacing w:val="-5"/>
          <w:w w:val="105"/>
          <w:u w:val="single" w:color="221E1F"/>
        </w:rPr>
        <w:t> </w:t>
        <w:tab/>
      </w:r>
      <w:r>
        <w:rPr>
          <w:color w:val="231F20"/>
          <w:w w:val="105"/>
        </w:rPr>
        <w:t>,</w:t>
      </w:r>
    </w:p>
    <w:p>
      <w:pPr>
        <w:pStyle w:val="BodyText"/>
        <w:spacing w:line="259" w:lineRule="auto" w:before="160"/>
        <w:ind w:left="119" w:right="117" w:firstLine="299"/>
        <w:jc w:val="both"/>
      </w:pPr>
      <w:r>
        <w:rPr>
          <w:color w:val="231F20"/>
          <w:w w:val="105"/>
        </w:rPr>
        <w:t>Boy! </w:t>
      </w:r>
      <w:r>
        <w:rPr>
          <w:color w:val="231F20"/>
          <w:spacing w:val="-6"/>
          <w:w w:val="105"/>
        </w:rPr>
        <w:t>Was </w:t>
      </w:r>
      <w:r>
        <w:rPr>
          <w:color w:val="231F20"/>
          <w:w w:val="105"/>
        </w:rPr>
        <w:t>I disappointed to receive your letter! However, I do</w:t>
      </w:r>
      <w:r>
        <w:rPr>
          <w:color w:val="231F20"/>
          <w:spacing w:val="-18"/>
          <w:w w:val="105"/>
        </w:rPr>
        <w:t> </w:t>
      </w:r>
      <w:r>
        <w:rPr>
          <w:color w:val="231F20"/>
          <w:w w:val="105"/>
        </w:rPr>
        <w:t>wel- come the chance to explain more clearly my values, passions and rea- sons</w:t>
      </w:r>
      <w:r>
        <w:rPr>
          <w:color w:val="231F20"/>
          <w:spacing w:val="-7"/>
          <w:w w:val="105"/>
        </w:rPr>
        <w:t> </w:t>
      </w:r>
      <w:r>
        <w:rPr>
          <w:color w:val="231F20"/>
          <w:w w:val="105"/>
        </w:rPr>
        <w:t>why</w:t>
      </w:r>
      <w:r>
        <w:rPr>
          <w:color w:val="231F20"/>
          <w:spacing w:val="-7"/>
          <w:w w:val="105"/>
        </w:rPr>
        <w:t> </w:t>
      </w:r>
      <w:r>
        <w:rPr>
          <w:color w:val="231F20"/>
          <w:w w:val="105"/>
        </w:rPr>
        <w:t>I</w:t>
      </w:r>
      <w:r>
        <w:rPr>
          <w:color w:val="231F20"/>
          <w:spacing w:val="-7"/>
          <w:w w:val="105"/>
        </w:rPr>
        <w:t> </w:t>
      </w:r>
      <w:r>
        <w:rPr>
          <w:color w:val="231F20"/>
          <w:w w:val="105"/>
        </w:rPr>
        <w:t>think</w:t>
      </w:r>
      <w:r>
        <w:rPr>
          <w:color w:val="231F20"/>
          <w:spacing w:val="-7"/>
          <w:w w:val="105"/>
        </w:rPr>
        <w:t> </w:t>
      </w:r>
      <w:r>
        <w:rPr>
          <w:color w:val="231F20"/>
          <w:w w:val="105"/>
        </w:rPr>
        <w:t>Duke</w:t>
      </w:r>
      <w:r>
        <w:rPr>
          <w:color w:val="231F20"/>
          <w:spacing w:val="-7"/>
          <w:w w:val="105"/>
        </w:rPr>
        <w:t> </w:t>
      </w:r>
      <w:r>
        <w:rPr>
          <w:color w:val="231F20"/>
          <w:w w:val="105"/>
        </w:rPr>
        <w:t>is</w:t>
      </w:r>
      <w:r>
        <w:rPr>
          <w:color w:val="231F20"/>
          <w:spacing w:val="-7"/>
          <w:w w:val="105"/>
        </w:rPr>
        <w:t> </w:t>
      </w:r>
      <w:r>
        <w:rPr>
          <w:color w:val="231F20"/>
          <w:w w:val="105"/>
        </w:rPr>
        <w:t>my</w:t>
      </w:r>
      <w:r>
        <w:rPr>
          <w:color w:val="231F20"/>
          <w:spacing w:val="-7"/>
          <w:w w:val="105"/>
        </w:rPr>
        <w:t> </w:t>
      </w:r>
      <w:r>
        <w:rPr>
          <w:color w:val="231F20"/>
          <w:w w:val="105"/>
        </w:rPr>
        <w:t>first</w:t>
      </w:r>
      <w:r>
        <w:rPr>
          <w:color w:val="231F20"/>
          <w:spacing w:val="-7"/>
          <w:w w:val="105"/>
        </w:rPr>
        <w:t> </w:t>
      </w:r>
      <w:r>
        <w:rPr>
          <w:color w:val="231F20"/>
          <w:w w:val="105"/>
        </w:rPr>
        <w:t>choice.</w:t>
      </w:r>
    </w:p>
    <w:p>
      <w:pPr>
        <w:pStyle w:val="BodyText"/>
        <w:spacing w:line="259" w:lineRule="auto"/>
        <w:ind w:left="119" w:right="117" w:firstLine="299"/>
        <w:jc w:val="both"/>
      </w:pPr>
      <w:r>
        <w:rPr>
          <w:color w:val="231F20"/>
          <w:w w:val="105"/>
        </w:rPr>
        <w:t>My application and recommendation letters stated my scientific accomplishments. The passive thermoacoustic cooling device we</w:t>
      </w:r>
      <w:r>
        <w:rPr>
          <w:color w:val="231F20"/>
          <w:spacing w:val="-22"/>
          <w:w w:val="105"/>
        </w:rPr>
        <w:t> </w:t>
      </w:r>
      <w:r>
        <w:rPr>
          <w:color w:val="231F20"/>
          <w:w w:val="105"/>
        </w:rPr>
        <w:t>pre- sented</w:t>
      </w:r>
      <w:r>
        <w:rPr>
          <w:color w:val="231F20"/>
          <w:spacing w:val="17"/>
          <w:w w:val="105"/>
        </w:rPr>
        <w:t> </w:t>
      </w:r>
      <w:r>
        <w:rPr>
          <w:color w:val="231F20"/>
          <w:w w:val="105"/>
        </w:rPr>
        <w:t>at</w:t>
      </w:r>
      <w:r>
        <w:rPr>
          <w:color w:val="231F20"/>
          <w:spacing w:val="17"/>
          <w:w w:val="105"/>
        </w:rPr>
        <w:t> </w:t>
      </w:r>
      <w:r>
        <w:rPr>
          <w:color w:val="231F20"/>
          <w:w w:val="105"/>
        </w:rPr>
        <w:t>the</w:t>
      </w:r>
      <w:r>
        <w:rPr>
          <w:color w:val="231F20"/>
          <w:spacing w:val="17"/>
          <w:w w:val="105"/>
        </w:rPr>
        <w:t> </w:t>
      </w:r>
      <w:r>
        <w:rPr>
          <w:color w:val="231F20"/>
          <w:w w:val="105"/>
        </w:rPr>
        <w:t>Intel</w:t>
      </w:r>
      <w:r>
        <w:rPr>
          <w:color w:val="231F20"/>
          <w:spacing w:val="17"/>
          <w:w w:val="105"/>
        </w:rPr>
        <w:t> </w:t>
      </w:r>
      <w:r>
        <w:rPr>
          <w:color w:val="231F20"/>
          <w:w w:val="105"/>
        </w:rPr>
        <w:t>International</w:t>
      </w:r>
      <w:r>
        <w:rPr>
          <w:color w:val="231F20"/>
          <w:spacing w:val="17"/>
          <w:w w:val="105"/>
        </w:rPr>
        <w:t> </w:t>
      </w:r>
      <w:r>
        <w:rPr>
          <w:color w:val="231F20"/>
          <w:w w:val="105"/>
        </w:rPr>
        <w:t>Science</w:t>
      </w:r>
      <w:r>
        <w:rPr>
          <w:color w:val="231F20"/>
          <w:spacing w:val="17"/>
          <w:w w:val="105"/>
        </w:rPr>
        <w:t> </w:t>
      </w:r>
      <w:r>
        <w:rPr>
          <w:color w:val="231F20"/>
          <w:w w:val="105"/>
        </w:rPr>
        <w:t>and</w:t>
      </w:r>
      <w:r>
        <w:rPr>
          <w:color w:val="231F20"/>
          <w:spacing w:val="17"/>
          <w:w w:val="105"/>
        </w:rPr>
        <w:t> </w:t>
      </w:r>
      <w:r>
        <w:rPr>
          <w:color w:val="231F20"/>
          <w:w w:val="105"/>
        </w:rPr>
        <w:t>Engineering</w:t>
      </w:r>
      <w:r>
        <w:rPr>
          <w:color w:val="231F20"/>
          <w:spacing w:val="17"/>
          <w:w w:val="105"/>
        </w:rPr>
        <w:t> </w:t>
      </w:r>
      <w:r>
        <w:rPr>
          <w:color w:val="231F20"/>
          <w:w w:val="105"/>
        </w:rPr>
        <w:t>Fair</w:t>
      </w:r>
      <w:r>
        <w:rPr>
          <w:color w:val="231F20"/>
          <w:spacing w:val="17"/>
          <w:w w:val="105"/>
        </w:rPr>
        <w:t> </w:t>
      </w:r>
      <w:r>
        <w:rPr>
          <w:color w:val="231F20"/>
          <w:w w:val="105"/>
        </w:rPr>
        <w:t>(Intel</w:t>
      </w:r>
    </w:p>
    <w:p>
      <w:pPr>
        <w:pStyle w:val="BodyText"/>
        <w:spacing w:before="5"/>
        <w:rPr>
          <w:sz w:val="26"/>
        </w:rPr>
      </w:pPr>
    </w:p>
    <w:p>
      <w:pPr>
        <w:spacing w:before="94"/>
        <w:ind w:left="335" w:right="335" w:firstLine="0"/>
        <w:jc w:val="center"/>
        <w:rPr>
          <w:rFonts w:ascii="Arial"/>
          <w:b/>
          <w:sz w:val="18"/>
        </w:rPr>
      </w:pPr>
      <w:r>
        <w:rPr>
          <w:rFonts w:ascii="Arial"/>
          <w:b/>
          <w:color w:val="231F20"/>
          <w:sz w:val="18"/>
        </w:rPr>
        <w:t>177</w:t>
      </w:r>
    </w:p>
    <w:p>
      <w:pPr>
        <w:spacing w:after="0"/>
        <w:jc w:val="center"/>
        <w:rPr>
          <w:rFonts w:ascii="Arial"/>
          <w:sz w:val="18"/>
        </w:rPr>
        <w:sectPr>
          <w:headerReference w:type="even" r:id="rId100"/>
          <w:pgSz w:w="8640" w:h="12960"/>
          <w:pgMar w:header="0" w:footer="0" w:top="1220" w:bottom="280" w:left="1080" w:right="840"/>
        </w:sectPr>
      </w:pPr>
    </w:p>
    <w:p>
      <w:pPr>
        <w:pStyle w:val="BodyText"/>
        <w:spacing w:before="3"/>
        <w:rPr>
          <w:rFonts w:ascii="Arial"/>
          <w:b/>
          <w:sz w:val="24"/>
        </w:rPr>
      </w:pPr>
    </w:p>
    <w:p>
      <w:pPr>
        <w:pStyle w:val="BodyText"/>
        <w:spacing w:line="259" w:lineRule="auto" w:before="97"/>
        <w:ind w:left="120" w:right="116"/>
        <w:jc w:val="both"/>
      </w:pPr>
      <w:r>
        <w:rPr>
          <w:color w:val="231F20"/>
          <w:w w:val="105"/>
        </w:rPr>
        <w:t>ISEF)</w:t>
      </w:r>
      <w:r>
        <w:rPr>
          <w:color w:val="231F20"/>
          <w:spacing w:val="-15"/>
          <w:w w:val="105"/>
        </w:rPr>
        <w:t> </w:t>
      </w:r>
      <w:r>
        <w:rPr>
          <w:color w:val="231F20"/>
          <w:w w:val="105"/>
        </w:rPr>
        <w:t>won</w:t>
      </w:r>
      <w:r>
        <w:rPr>
          <w:color w:val="231F20"/>
          <w:spacing w:val="-15"/>
          <w:w w:val="105"/>
        </w:rPr>
        <w:t> </w:t>
      </w:r>
      <w:r>
        <w:rPr>
          <w:color w:val="231F20"/>
          <w:w w:val="105"/>
        </w:rPr>
        <w:t>the</w:t>
      </w:r>
      <w:r>
        <w:rPr>
          <w:color w:val="231F20"/>
          <w:spacing w:val="-15"/>
          <w:w w:val="105"/>
        </w:rPr>
        <w:t> </w:t>
      </w:r>
      <w:r>
        <w:rPr>
          <w:color w:val="231F20"/>
          <w:w w:val="105"/>
        </w:rPr>
        <w:t>Best</w:t>
      </w:r>
      <w:r>
        <w:rPr>
          <w:color w:val="231F20"/>
          <w:spacing w:val="-15"/>
          <w:w w:val="105"/>
        </w:rPr>
        <w:t> </w:t>
      </w:r>
      <w:r>
        <w:rPr>
          <w:color w:val="231F20"/>
          <w:w w:val="105"/>
        </w:rPr>
        <w:t>of</w:t>
      </w:r>
      <w:r>
        <w:rPr>
          <w:color w:val="231F20"/>
          <w:spacing w:val="-15"/>
          <w:w w:val="105"/>
        </w:rPr>
        <w:t> </w:t>
      </w:r>
      <w:r>
        <w:rPr>
          <w:color w:val="231F20"/>
          <w:spacing w:val="-6"/>
          <w:w w:val="105"/>
        </w:rPr>
        <w:t>Team</w:t>
      </w:r>
      <w:r>
        <w:rPr>
          <w:color w:val="231F20"/>
          <w:spacing w:val="-15"/>
          <w:w w:val="105"/>
        </w:rPr>
        <w:t> </w:t>
      </w:r>
      <w:r>
        <w:rPr>
          <w:color w:val="231F20"/>
          <w:w w:val="105"/>
        </w:rPr>
        <w:t>Category</w:t>
      </w:r>
      <w:r>
        <w:rPr>
          <w:color w:val="231F20"/>
          <w:spacing w:val="-15"/>
          <w:w w:val="105"/>
        </w:rPr>
        <w:t> </w:t>
      </w:r>
      <w:r>
        <w:rPr>
          <w:color w:val="231F20"/>
          <w:w w:val="105"/>
        </w:rPr>
        <w:t>and</w:t>
      </w:r>
      <w:r>
        <w:rPr>
          <w:color w:val="231F20"/>
          <w:spacing w:val="-15"/>
          <w:w w:val="105"/>
        </w:rPr>
        <w:t> </w:t>
      </w:r>
      <w:r>
        <w:rPr>
          <w:color w:val="231F20"/>
          <w:w w:val="105"/>
        </w:rPr>
        <w:t>First</w:t>
      </w:r>
      <w:r>
        <w:rPr>
          <w:color w:val="231F20"/>
          <w:spacing w:val="-15"/>
          <w:w w:val="105"/>
        </w:rPr>
        <w:t> </w:t>
      </w:r>
      <w:r>
        <w:rPr>
          <w:color w:val="231F20"/>
          <w:spacing w:val="-4"/>
          <w:w w:val="105"/>
        </w:rPr>
        <w:t>Award,</w:t>
      </w:r>
      <w:r>
        <w:rPr>
          <w:color w:val="231F20"/>
          <w:spacing w:val="-15"/>
          <w:w w:val="105"/>
        </w:rPr>
        <w:t> </w:t>
      </w:r>
      <w:r>
        <w:rPr>
          <w:color w:val="231F20"/>
          <w:w w:val="105"/>
        </w:rPr>
        <w:t>among</w:t>
      </w:r>
      <w:r>
        <w:rPr>
          <w:color w:val="231F20"/>
          <w:spacing w:val="-15"/>
          <w:w w:val="105"/>
        </w:rPr>
        <w:t> </w:t>
      </w:r>
      <w:r>
        <w:rPr>
          <w:color w:val="231F20"/>
          <w:w w:val="105"/>
        </w:rPr>
        <w:t>numer- ous</w:t>
      </w:r>
      <w:r>
        <w:rPr>
          <w:color w:val="231F20"/>
          <w:spacing w:val="-7"/>
          <w:w w:val="105"/>
        </w:rPr>
        <w:t> </w:t>
      </w:r>
      <w:r>
        <w:rPr>
          <w:color w:val="231F20"/>
          <w:w w:val="105"/>
        </w:rPr>
        <w:t>other</w:t>
      </w:r>
      <w:r>
        <w:rPr>
          <w:color w:val="231F20"/>
          <w:spacing w:val="-7"/>
          <w:w w:val="105"/>
        </w:rPr>
        <w:t> </w:t>
      </w:r>
      <w:r>
        <w:rPr>
          <w:color w:val="231F20"/>
          <w:w w:val="105"/>
        </w:rPr>
        <w:t>special</w:t>
      </w:r>
      <w:r>
        <w:rPr>
          <w:color w:val="231F20"/>
          <w:spacing w:val="-7"/>
          <w:w w:val="105"/>
        </w:rPr>
        <w:t> </w:t>
      </w:r>
      <w:r>
        <w:rPr>
          <w:color w:val="231F20"/>
          <w:w w:val="105"/>
        </w:rPr>
        <w:t>prizes.</w:t>
      </w:r>
      <w:r>
        <w:rPr>
          <w:color w:val="231F20"/>
          <w:spacing w:val="-7"/>
          <w:w w:val="105"/>
        </w:rPr>
        <w:t> </w:t>
      </w:r>
      <w:r>
        <w:rPr>
          <w:color w:val="231F20"/>
          <w:spacing w:val="-10"/>
          <w:w w:val="105"/>
        </w:rPr>
        <w:t>We</w:t>
      </w:r>
      <w:r>
        <w:rPr>
          <w:color w:val="231F20"/>
          <w:spacing w:val="-7"/>
          <w:w w:val="105"/>
        </w:rPr>
        <w:t> </w:t>
      </w:r>
      <w:r>
        <w:rPr>
          <w:color w:val="231F20"/>
          <w:w w:val="105"/>
        </w:rPr>
        <w:t>patented</w:t>
      </w:r>
      <w:r>
        <w:rPr>
          <w:color w:val="231F20"/>
          <w:spacing w:val="-7"/>
          <w:w w:val="105"/>
        </w:rPr>
        <w:t> </w:t>
      </w:r>
      <w:r>
        <w:rPr>
          <w:color w:val="231F20"/>
          <w:w w:val="105"/>
        </w:rPr>
        <w:t>this</w:t>
      </w:r>
      <w:r>
        <w:rPr>
          <w:color w:val="231F20"/>
          <w:spacing w:val="-7"/>
          <w:w w:val="105"/>
        </w:rPr>
        <w:t> </w:t>
      </w:r>
      <w:r>
        <w:rPr>
          <w:color w:val="231F20"/>
          <w:w w:val="105"/>
        </w:rPr>
        <w:t>device</w:t>
      </w:r>
      <w:r>
        <w:rPr>
          <w:color w:val="231F20"/>
          <w:spacing w:val="-7"/>
          <w:w w:val="105"/>
        </w:rPr>
        <w:t> </w:t>
      </w:r>
      <w:r>
        <w:rPr>
          <w:color w:val="231F20"/>
          <w:w w:val="105"/>
        </w:rPr>
        <w:t>and</w:t>
      </w:r>
      <w:r>
        <w:rPr>
          <w:color w:val="231F20"/>
          <w:spacing w:val="-7"/>
          <w:w w:val="105"/>
        </w:rPr>
        <w:t> </w:t>
      </w:r>
      <w:r>
        <w:rPr>
          <w:color w:val="231F20"/>
          <w:w w:val="105"/>
        </w:rPr>
        <w:t>are</w:t>
      </w:r>
      <w:r>
        <w:rPr>
          <w:color w:val="231F20"/>
          <w:spacing w:val="-7"/>
          <w:w w:val="105"/>
        </w:rPr>
        <w:t> </w:t>
      </w:r>
      <w:r>
        <w:rPr>
          <w:color w:val="231F20"/>
          <w:w w:val="105"/>
        </w:rPr>
        <w:t>working</w:t>
      </w:r>
      <w:r>
        <w:rPr>
          <w:color w:val="231F20"/>
          <w:spacing w:val="-7"/>
          <w:w w:val="105"/>
        </w:rPr>
        <w:t> </w:t>
      </w:r>
      <w:r>
        <w:rPr>
          <w:color w:val="231F20"/>
          <w:w w:val="105"/>
        </w:rPr>
        <w:t>with </w:t>
      </w:r>
      <w:r>
        <w:rPr>
          <w:color w:val="231F20"/>
          <w:spacing w:val="-6"/>
          <w:w w:val="105"/>
        </w:rPr>
        <w:t>Taiwan’s</w:t>
      </w:r>
      <w:r>
        <w:rPr>
          <w:color w:val="231F20"/>
          <w:spacing w:val="-14"/>
          <w:w w:val="105"/>
        </w:rPr>
        <w:t> </w:t>
      </w:r>
      <w:r>
        <w:rPr>
          <w:color w:val="231F20"/>
          <w:w w:val="105"/>
        </w:rPr>
        <w:t>Compal</w:t>
      </w:r>
      <w:r>
        <w:rPr>
          <w:color w:val="231F20"/>
          <w:spacing w:val="-14"/>
          <w:w w:val="105"/>
        </w:rPr>
        <w:t> </w:t>
      </w:r>
      <w:r>
        <w:rPr>
          <w:color w:val="231F20"/>
          <w:w w:val="105"/>
        </w:rPr>
        <w:t>Corporation,</w:t>
      </w:r>
      <w:r>
        <w:rPr>
          <w:color w:val="231F20"/>
          <w:spacing w:val="-14"/>
          <w:w w:val="105"/>
        </w:rPr>
        <w:t> </w:t>
      </w:r>
      <w:r>
        <w:rPr>
          <w:color w:val="231F20"/>
          <w:w w:val="105"/>
        </w:rPr>
        <w:t>your</w:t>
      </w:r>
      <w:r>
        <w:rPr>
          <w:color w:val="231F20"/>
          <w:spacing w:val="-14"/>
          <w:w w:val="105"/>
        </w:rPr>
        <w:t> </w:t>
      </w:r>
      <w:r>
        <w:rPr>
          <w:color w:val="231F20"/>
          <w:w w:val="105"/>
        </w:rPr>
        <w:t>computer</w:t>
      </w:r>
      <w:r>
        <w:rPr>
          <w:color w:val="231F20"/>
          <w:spacing w:val="-14"/>
          <w:w w:val="105"/>
        </w:rPr>
        <w:t> </w:t>
      </w:r>
      <w:r>
        <w:rPr>
          <w:color w:val="231F20"/>
          <w:w w:val="105"/>
        </w:rPr>
        <w:t>could</w:t>
      </w:r>
      <w:r>
        <w:rPr>
          <w:color w:val="231F20"/>
          <w:spacing w:val="-14"/>
          <w:w w:val="105"/>
        </w:rPr>
        <w:t> </w:t>
      </w:r>
      <w:r>
        <w:rPr>
          <w:color w:val="231F20"/>
          <w:w w:val="105"/>
        </w:rPr>
        <w:t>very</w:t>
      </w:r>
      <w:r>
        <w:rPr>
          <w:color w:val="231F20"/>
          <w:spacing w:val="-14"/>
          <w:w w:val="105"/>
        </w:rPr>
        <w:t> </w:t>
      </w:r>
      <w:r>
        <w:rPr>
          <w:color w:val="231F20"/>
          <w:w w:val="105"/>
        </w:rPr>
        <w:t>well</w:t>
      </w:r>
      <w:r>
        <w:rPr>
          <w:color w:val="231F20"/>
          <w:spacing w:val="-14"/>
          <w:w w:val="105"/>
        </w:rPr>
        <w:t> </w:t>
      </w:r>
      <w:r>
        <w:rPr>
          <w:color w:val="231F20"/>
          <w:w w:val="105"/>
        </w:rPr>
        <w:t>be</w:t>
      </w:r>
      <w:r>
        <w:rPr>
          <w:color w:val="231F20"/>
          <w:spacing w:val="-14"/>
          <w:w w:val="105"/>
        </w:rPr>
        <w:t> </w:t>
      </w:r>
      <w:r>
        <w:rPr>
          <w:color w:val="231F20"/>
          <w:w w:val="105"/>
        </w:rPr>
        <w:t>using parts</w:t>
      </w:r>
      <w:r>
        <w:rPr>
          <w:color w:val="231F20"/>
          <w:spacing w:val="-9"/>
          <w:w w:val="105"/>
        </w:rPr>
        <w:t> </w:t>
      </w:r>
      <w:r>
        <w:rPr>
          <w:color w:val="231F20"/>
          <w:w w:val="105"/>
        </w:rPr>
        <w:t>built</w:t>
      </w:r>
      <w:r>
        <w:rPr>
          <w:color w:val="231F20"/>
          <w:spacing w:val="-9"/>
          <w:w w:val="105"/>
        </w:rPr>
        <w:t> </w:t>
      </w:r>
      <w:r>
        <w:rPr>
          <w:color w:val="231F20"/>
          <w:w w:val="105"/>
        </w:rPr>
        <w:t>by</w:t>
      </w:r>
      <w:r>
        <w:rPr>
          <w:color w:val="231F20"/>
          <w:spacing w:val="-9"/>
          <w:w w:val="105"/>
        </w:rPr>
        <w:t> </w:t>
      </w:r>
      <w:r>
        <w:rPr>
          <w:color w:val="231F20"/>
          <w:w w:val="105"/>
        </w:rPr>
        <w:t>them,</w:t>
      </w:r>
      <w:r>
        <w:rPr>
          <w:color w:val="231F20"/>
          <w:spacing w:val="-9"/>
          <w:w w:val="105"/>
        </w:rPr>
        <w:t> </w:t>
      </w:r>
      <w:r>
        <w:rPr>
          <w:color w:val="231F20"/>
          <w:w w:val="105"/>
        </w:rPr>
        <w:t>to</w:t>
      </w:r>
      <w:r>
        <w:rPr>
          <w:color w:val="231F20"/>
          <w:spacing w:val="-9"/>
          <w:w w:val="105"/>
        </w:rPr>
        <w:t> </w:t>
      </w:r>
      <w:r>
        <w:rPr>
          <w:color w:val="231F20"/>
          <w:w w:val="105"/>
        </w:rPr>
        <w:t>iron</w:t>
      </w:r>
      <w:r>
        <w:rPr>
          <w:color w:val="231F20"/>
          <w:spacing w:val="-9"/>
          <w:w w:val="105"/>
        </w:rPr>
        <w:t> </w:t>
      </w:r>
      <w:r>
        <w:rPr>
          <w:color w:val="231F20"/>
          <w:w w:val="105"/>
        </w:rPr>
        <w:t>out</w:t>
      </w:r>
      <w:r>
        <w:rPr>
          <w:color w:val="231F20"/>
          <w:spacing w:val="-9"/>
          <w:w w:val="105"/>
        </w:rPr>
        <w:t> </w:t>
      </w:r>
      <w:r>
        <w:rPr>
          <w:color w:val="231F20"/>
          <w:w w:val="105"/>
        </w:rPr>
        <w:t>a</w:t>
      </w:r>
      <w:r>
        <w:rPr>
          <w:color w:val="231F20"/>
          <w:spacing w:val="-9"/>
          <w:w w:val="105"/>
        </w:rPr>
        <w:t> </w:t>
      </w:r>
      <w:r>
        <w:rPr>
          <w:color w:val="231F20"/>
          <w:w w:val="105"/>
        </w:rPr>
        <w:t>few</w:t>
      </w:r>
      <w:r>
        <w:rPr>
          <w:color w:val="231F20"/>
          <w:spacing w:val="-9"/>
          <w:w w:val="105"/>
        </w:rPr>
        <w:t> </w:t>
      </w:r>
      <w:r>
        <w:rPr>
          <w:color w:val="231F20"/>
          <w:w w:val="105"/>
        </w:rPr>
        <w:t>more</w:t>
      </w:r>
      <w:r>
        <w:rPr>
          <w:color w:val="231F20"/>
          <w:spacing w:val="-9"/>
          <w:w w:val="105"/>
        </w:rPr>
        <w:t> </w:t>
      </w:r>
      <w:r>
        <w:rPr>
          <w:color w:val="231F20"/>
          <w:w w:val="105"/>
        </w:rPr>
        <w:t>problems</w:t>
      </w:r>
      <w:r>
        <w:rPr>
          <w:color w:val="231F20"/>
          <w:spacing w:val="-9"/>
          <w:w w:val="105"/>
        </w:rPr>
        <w:t> </w:t>
      </w:r>
      <w:r>
        <w:rPr>
          <w:color w:val="231F20"/>
          <w:w w:val="105"/>
        </w:rPr>
        <w:t>and</w:t>
      </w:r>
      <w:r>
        <w:rPr>
          <w:color w:val="231F20"/>
          <w:spacing w:val="-9"/>
          <w:w w:val="105"/>
        </w:rPr>
        <w:t> </w:t>
      </w:r>
      <w:r>
        <w:rPr>
          <w:color w:val="231F20"/>
          <w:w w:val="105"/>
        </w:rPr>
        <w:t>to</w:t>
      </w:r>
      <w:r>
        <w:rPr>
          <w:color w:val="231F20"/>
          <w:spacing w:val="-9"/>
          <w:w w:val="105"/>
        </w:rPr>
        <w:t> </w:t>
      </w:r>
      <w:r>
        <w:rPr>
          <w:color w:val="231F20"/>
          <w:w w:val="105"/>
        </w:rPr>
        <w:t>eventually share this revolutionary product with the world. now I would like to talk</w:t>
      </w:r>
      <w:r>
        <w:rPr>
          <w:color w:val="231F20"/>
          <w:spacing w:val="-11"/>
          <w:w w:val="105"/>
        </w:rPr>
        <w:t> </w:t>
      </w:r>
      <w:r>
        <w:rPr>
          <w:color w:val="231F20"/>
          <w:w w:val="105"/>
        </w:rPr>
        <w:t>about</w:t>
      </w:r>
      <w:r>
        <w:rPr>
          <w:color w:val="231F20"/>
          <w:spacing w:val="-11"/>
          <w:w w:val="105"/>
        </w:rPr>
        <w:t> </w:t>
      </w:r>
      <w:r>
        <w:rPr>
          <w:color w:val="231F20"/>
          <w:w w:val="105"/>
        </w:rPr>
        <w:t>more</w:t>
      </w:r>
      <w:r>
        <w:rPr>
          <w:color w:val="231F20"/>
          <w:spacing w:val="-11"/>
          <w:w w:val="105"/>
        </w:rPr>
        <w:t> </w:t>
      </w:r>
      <w:r>
        <w:rPr>
          <w:color w:val="231F20"/>
          <w:w w:val="105"/>
        </w:rPr>
        <w:t>about</w:t>
      </w:r>
      <w:r>
        <w:rPr>
          <w:color w:val="231F20"/>
          <w:spacing w:val="-11"/>
          <w:w w:val="105"/>
        </w:rPr>
        <w:t> </w:t>
      </w:r>
      <w:r>
        <w:rPr>
          <w:color w:val="231F20"/>
          <w:w w:val="105"/>
        </w:rPr>
        <w:t>just</w:t>
      </w:r>
      <w:r>
        <w:rPr>
          <w:color w:val="231F20"/>
          <w:spacing w:val="-11"/>
          <w:w w:val="105"/>
        </w:rPr>
        <w:t> </w:t>
      </w:r>
      <w:r>
        <w:rPr>
          <w:color w:val="231F20"/>
          <w:w w:val="105"/>
        </w:rPr>
        <w:t>who</w:t>
      </w:r>
      <w:r>
        <w:rPr>
          <w:color w:val="231F20"/>
          <w:spacing w:val="-11"/>
          <w:w w:val="105"/>
        </w:rPr>
        <w:t> </w:t>
      </w:r>
      <w:r>
        <w:rPr>
          <w:color w:val="231F20"/>
          <w:spacing w:val="-3"/>
          <w:w w:val="105"/>
        </w:rPr>
        <w:t>Pen-Yuan</w:t>
      </w:r>
      <w:r>
        <w:rPr>
          <w:color w:val="231F20"/>
          <w:spacing w:val="-11"/>
          <w:w w:val="105"/>
        </w:rPr>
        <w:t> </w:t>
      </w:r>
      <w:r>
        <w:rPr>
          <w:color w:val="231F20"/>
          <w:w w:val="105"/>
        </w:rPr>
        <w:t>Hsing</w:t>
      </w:r>
      <w:r>
        <w:rPr>
          <w:color w:val="231F20"/>
          <w:spacing w:val="-11"/>
          <w:w w:val="105"/>
        </w:rPr>
        <w:t> </w:t>
      </w:r>
      <w:r>
        <w:rPr>
          <w:color w:val="231F20"/>
          <w:w w:val="105"/>
        </w:rPr>
        <w:t>is.</w:t>
      </w:r>
    </w:p>
    <w:p>
      <w:pPr>
        <w:pStyle w:val="BodyText"/>
        <w:spacing w:line="259" w:lineRule="auto"/>
        <w:ind w:left="119" w:right="117" w:firstLine="299"/>
        <w:jc w:val="both"/>
      </w:pPr>
      <w:r>
        <w:rPr>
          <w:color w:val="231F20"/>
          <w:w w:val="105"/>
        </w:rPr>
        <w:t>My </w:t>
      </w:r>
      <w:r>
        <w:rPr>
          <w:color w:val="231F20"/>
          <w:spacing w:val="-3"/>
          <w:w w:val="105"/>
        </w:rPr>
        <w:t>education started </w:t>
      </w:r>
      <w:r>
        <w:rPr>
          <w:color w:val="231F20"/>
          <w:w w:val="105"/>
        </w:rPr>
        <w:t>in the US </w:t>
      </w:r>
      <w:r>
        <w:rPr>
          <w:color w:val="231F20"/>
          <w:spacing w:val="-3"/>
          <w:w w:val="105"/>
        </w:rPr>
        <w:t>when </w:t>
      </w:r>
      <w:r>
        <w:rPr>
          <w:color w:val="231F20"/>
          <w:w w:val="105"/>
        </w:rPr>
        <w:t>I was 7. </w:t>
      </w:r>
      <w:r>
        <w:rPr>
          <w:color w:val="231F20"/>
          <w:spacing w:val="-3"/>
          <w:w w:val="105"/>
        </w:rPr>
        <w:t>Having come </w:t>
      </w:r>
      <w:r>
        <w:rPr>
          <w:color w:val="231F20"/>
          <w:spacing w:val="-4"/>
          <w:w w:val="105"/>
        </w:rPr>
        <w:t>from </w:t>
      </w:r>
      <w:r>
        <w:rPr>
          <w:color w:val="231F20"/>
          <w:spacing w:val="-6"/>
          <w:w w:val="105"/>
        </w:rPr>
        <w:t>Taiwan, </w:t>
      </w:r>
      <w:r>
        <w:rPr>
          <w:color w:val="231F20"/>
          <w:spacing w:val="-3"/>
          <w:w w:val="105"/>
        </w:rPr>
        <w:t>faced with enormous cultural </w:t>
      </w:r>
      <w:r>
        <w:rPr>
          <w:color w:val="231F20"/>
          <w:w w:val="105"/>
        </w:rPr>
        <w:t>and </w:t>
      </w:r>
      <w:r>
        <w:rPr>
          <w:color w:val="231F20"/>
          <w:spacing w:val="-3"/>
          <w:w w:val="105"/>
        </w:rPr>
        <w:t>language barriers, </w:t>
      </w:r>
      <w:r>
        <w:rPr>
          <w:color w:val="231F20"/>
          <w:w w:val="105"/>
        </w:rPr>
        <w:t>I had </w:t>
      </w:r>
      <w:r>
        <w:rPr>
          <w:color w:val="231F20"/>
          <w:spacing w:val="-3"/>
          <w:w w:val="105"/>
        </w:rPr>
        <w:t>to </w:t>
      </w:r>
      <w:r>
        <w:rPr>
          <w:color w:val="231F20"/>
          <w:w w:val="105"/>
        </w:rPr>
        <w:t>learn to </w:t>
      </w:r>
      <w:r>
        <w:rPr>
          <w:color w:val="231F20"/>
          <w:spacing w:val="-3"/>
          <w:w w:val="105"/>
        </w:rPr>
        <w:t>adapt. </w:t>
      </w:r>
      <w:r>
        <w:rPr>
          <w:color w:val="231F20"/>
          <w:spacing w:val="-4"/>
          <w:w w:val="105"/>
        </w:rPr>
        <w:t>Overcoming </w:t>
      </w:r>
      <w:r>
        <w:rPr>
          <w:color w:val="231F20"/>
          <w:spacing w:val="-3"/>
          <w:w w:val="105"/>
        </w:rPr>
        <w:t>loneliness </w:t>
      </w:r>
      <w:r>
        <w:rPr>
          <w:color w:val="231F20"/>
          <w:w w:val="105"/>
        </w:rPr>
        <w:t>and </w:t>
      </w:r>
      <w:r>
        <w:rPr>
          <w:color w:val="231F20"/>
          <w:spacing w:val="-3"/>
          <w:w w:val="105"/>
        </w:rPr>
        <w:t>self-conflict, </w:t>
      </w:r>
      <w:r>
        <w:rPr>
          <w:color w:val="231F20"/>
          <w:w w:val="105"/>
        </w:rPr>
        <w:t>I </w:t>
      </w:r>
      <w:r>
        <w:rPr>
          <w:color w:val="231F20"/>
          <w:spacing w:val="-3"/>
          <w:w w:val="105"/>
        </w:rPr>
        <w:t>made lifelong friends</w:t>
      </w:r>
      <w:r>
        <w:rPr>
          <w:color w:val="231F20"/>
          <w:spacing w:val="-9"/>
          <w:w w:val="105"/>
        </w:rPr>
        <w:t> </w:t>
      </w:r>
      <w:r>
        <w:rPr>
          <w:color w:val="231F20"/>
          <w:w w:val="105"/>
        </w:rPr>
        <w:t>and</w:t>
      </w:r>
      <w:r>
        <w:rPr>
          <w:color w:val="231F20"/>
          <w:spacing w:val="-9"/>
          <w:w w:val="105"/>
        </w:rPr>
        <w:t> </w:t>
      </w:r>
      <w:r>
        <w:rPr>
          <w:color w:val="231F20"/>
          <w:spacing w:val="-3"/>
          <w:w w:val="105"/>
        </w:rPr>
        <w:t>English</w:t>
      </w:r>
      <w:r>
        <w:rPr>
          <w:color w:val="231F20"/>
          <w:spacing w:val="-9"/>
          <w:w w:val="105"/>
        </w:rPr>
        <w:t> </w:t>
      </w:r>
      <w:r>
        <w:rPr>
          <w:color w:val="231F20"/>
          <w:spacing w:val="-3"/>
          <w:w w:val="105"/>
        </w:rPr>
        <w:t>became</w:t>
      </w:r>
      <w:r>
        <w:rPr>
          <w:color w:val="231F20"/>
          <w:spacing w:val="-9"/>
          <w:w w:val="105"/>
        </w:rPr>
        <w:t> </w:t>
      </w:r>
      <w:r>
        <w:rPr>
          <w:color w:val="231F20"/>
          <w:w w:val="105"/>
        </w:rPr>
        <w:t>in</w:t>
      </w:r>
      <w:r>
        <w:rPr>
          <w:color w:val="231F20"/>
          <w:spacing w:val="-9"/>
          <w:w w:val="105"/>
        </w:rPr>
        <w:t> </w:t>
      </w:r>
      <w:r>
        <w:rPr>
          <w:color w:val="231F20"/>
          <w:spacing w:val="-3"/>
          <w:w w:val="105"/>
        </w:rPr>
        <w:t>many</w:t>
      </w:r>
      <w:r>
        <w:rPr>
          <w:color w:val="231F20"/>
          <w:spacing w:val="-9"/>
          <w:w w:val="105"/>
        </w:rPr>
        <w:t> </w:t>
      </w:r>
      <w:r>
        <w:rPr>
          <w:color w:val="231F20"/>
          <w:spacing w:val="-3"/>
          <w:w w:val="105"/>
        </w:rPr>
        <w:t>ways</w:t>
      </w:r>
      <w:r>
        <w:rPr>
          <w:color w:val="231F20"/>
          <w:spacing w:val="-9"/>
          <w:w w:val="105"/>
        </w:rPr>
        <w:t> </w:t>
      </w:r>
      <w:r>
        <w:rPr>
          <w:color w:val="231F20"/>
          <w:w w:val="105"/>
        </w:rPr>
        <w:t>my</w:t>
      </w:r>
      <w:r>
        <w:rPr>
          <w:color w:val="231F20"/>
          <w:spacing w:val="-9"/>
          <w:w w:val="105"/>
        </w:rPr>
        <w:t> </w:t>
      </w:r>
      <w:r>
        <w:rPr>
          <w:color w:val="231F20"/>
          <w:spacing w:val="-3"/>
          <w:w w:val="105"/>
        </w:rPr>
        <w:t>mother</w:t>
      </w:r>
      <w:r>
        <w:rPr>
          <w:color w:val="231F20"/>
          <w:spacing w:val="-9"/>
          <w:w w:val="105"/>
        </w:rPr>
        <w:t> </w:t>
      </w:r>
      <w:r>
        <w:rPr>
          <w:color w:val="231F20"/>
          <w:spacing w:val="-3"/>
          <w:w w:val="105"/>
        </w:rPr>
        <w:t>tongue.</w:t>
      </w:r>
      <w:r>
        <w:rPr>
          <w:color w:val="231F20"/>
          <w:spacing w:val="-10"/>
          <w:w w:val="105"/>
        </w:rPr>
        <w:t> </w:t>
      </w:r>
      <w:r>
        <w:rPr>
          <w:color w:val="231F20"/>
          <w:spacing w:val="-3"/>
          <w:w w:val="105"/>
        </w:rPr>
        <w:t>returning </w:t>
      </w:r>
      <w:r>
        <w:rPr>
          <w:color w:val="231F20"/>
          <w:w w:val="105"/>
        </w:rPr>
        <w:t>to </w:t>
      </w:r>
      <w:r>
        <w:rPr>
          <w:color w:val="231F20"/>
          <w:spacing w:val="-6"/>
          <w:w w:val="105"/>
        </w:rPr>
        <w:t>Taiwan </w:t>
      </w:r>
      <w:r>
        <w:rPr>
          <w:color w:val="231F20"/>
          <w:w w:val="105"/>
        </w:rPr>
        <w:t>in </w:t>
      </w:r>
      <w:r>
        <w:rPr>
          <w:color w:val="231F20"/>
          <w:spacing w:val="-3"/>
          <w:w w:val="105"/>
        </w:rPr>
        <w:t>fourth grade </w:t>
      </w:r>
      <w:r>
        <w:rPr>
          <w:color w:val="231F20"/>
          <w:spacing w:val="-4"/>
          <w:w w:val="105"/>
        </w:rPr>
        <w:t>mirrored </w:t>
      </w:r>
      <w:r>
        <w:rPr>
          <w:color w:val="231F20"/>
          <w:spacing w:val="-3"/>
          <w:w w:val="105"/>
        </w:rPr>
        <w:t>this </w:t>
      </w:r>
      <w:r>
        <w:rPr>
          <w:color w:val="231F20"/>
          <w:spacing w:val="-4"/>
          <w:w w:val="105"/>
        </w:rPr>
        <w:t>difficult </w:t>
      </w:r>
      <w:r>
        <w:rPr>
          <w:color w:val="231F20"/>
          <w:spacing w:val="-3"/>
          <w:w w:val="105"/>
        </w:rPr>
        <w:t>transition. Some may find </w:t>
      </w:r>
      <w:r>
        <w:rPr>
          <w:color w:val="231F20"/>
          <w:w w:val="105"/>
        </w:rPr>
        <w:t>me </w:t>
      </w:r>
      <w:r>
        <w:rPr>
          <w:color w:val="231F20"/>
          <w:spacing w:val="-3"/>
          <w:w w:val="105"/>
        </w:rPr>
        <w:t>quiet </w:t>
      </w:r>
      <w:r>
        <w:rPr>
          <w:color w:val="231F20"/>
          <w:w w:val="105"/>
        </w:rPr>
        <w:t>and </w:t>
      </w:r>
      <w:r>
        <w:rPr>
          <w:color w:val="231F20"/>
          <w:spacing w:val="-3"/>
          <w:w w:val="105"/>
        </w:rPr>
        <w:t>reserved, </w:t>
      </w:r>
      <w:r>
        <w:rPr>
          <w:color w:val="231F20"/>
          <w:spacing w:val="-9"/>
          <w:w w:val="105"/>
        </w:rPr>
        <w:t>it’s </w:t>
      </w:r>
      <w:r>
        <w:rPr>
          <w:color w:val="231F20"/>
          <w:spacing w:val="-3"/>
          <w:w w:val="105"/>
        </w:rPr>
        <w:t>because </w:t>
      </w:r>
      <w:r>
        <w:rPr>
          <w:color w:val="231F20"/>
          <w:w w:val="105"/>
        </w:rPr>
        <w:t>I </w:t>
      </w:r>
      <w:r>
        <w:rPr>
          <w:color w:val="231F20"/>
          <w:spacing w:val="-3"/>
          <w:w w:val="105"/>
        </w:rPr>
        <w:t>learned </w:t>
      </w:r>
      <w:r>
        <w:rPr>
          <w:color w:val="231F20"/>
          <w:w w:val="105"/>
        </w:rPr>
        <w:t>to </w:t>
      </w:r>
      <w:r>
        <w:rPr>
          <w:color w:val="231F20"/>
          <w:spacing w:val="-3"/>
          <w:w w:val="105"/>
        </w:rPr>
        <w:t>listen, </w:t>
      </w:r>
      <w:r>
        <w:rPr>
          <w:color w:val="231F20"/>
          <w:w w:val="105"/>
        </w:rPr>
        <w:t>and </w:t>
      </w:r>
      <w:r>
        <w:rPr>
          <w:color w:val="231F20"/>
          <w:spacing w:val="-5"/>
          <w:w w:val="105"/>
        </w:rPr>
        <w:t>under- </w:t>
      </w:r>
      <w:r>
        <w:rPr>
          <w:color w:val="231F20"/>
          <w:spacing w:val="-3"/>
          <w:w w:val="105"/>
        </w:rPr>
        <w:t>stand.</w:t>
      </w:r>
      <w:r>
        <w:rPr>
          <w:color w:val="231F20"/>
          <w:spacing w:val="-12"/>
          <w:w w:val="105"/>
        </w:rPr>
        <w:t> </w:t>
      </w:r>
      <w:r>
        <w:rPr>
          <w:color w:val="231F20"/>
          <w:spacing w:val="-7"/>
          <w:w w:val="105"/>
        </w:rPr>
        <w:t>Yet</w:t>
      </w:r>
      <w:r>
        <w:rPr>
          <w:color w:val="231F20"/>
          <w:spacing w:val="-12"/>
          <w:w w:val="105"/>
        </w:rPr>
        <w:t> </w:t>
      </w:r>
      <w:r>
        <w:rPr>
          <w:color w:val="231F20"/>
          <w:spacing w:val="-3"/>
          <w:w w:val="105"/>
        </w:rPr>
        <w:t>when</w:t>
      </w:r>
      <w:r>
        <w:rPr>
          <w:color w:val="231F20"/>
          <w:spacing w:val="-12"/>
          <w:w w:val="105"/>
        </w:rPr>
        <w:t> </w:t>
      </w:r>
      <w:r>
        <w:rPr>
          <w:color w:val="231F20"/>
          <w:w w:val="105"/>
        </w:rPr>
        <w:t>the</w:t>
      </w:r>
      <w:r>
        <w:rPr>
          <w:color w:val="231F20"/>
          <w:spacing w:val="-12"/>
          <w:w w:val="105"/>
        </w:rPr>
        <w:t> </w:t>
      </w:r>
      <w:r>
        <w:rPr>
          <w:color w:val="231F20"/>
          <w:spacing w:val="-3"/>
          <w:w w:val="105"/>
        </w:rPr>
        <w:t>time</w:t>
      </w:r>
      <w:r>
        <w:rPr>
          <w:color w:val="231F20"/>
          <w:spacing w:val="-12"/>
          <w:w w:val="105"/>
        </w:rPr>
        <w:t> </w:t>
      </w:r>
      <w:r>
        <w:rPr>
          <w:color w:val="231F20"/>
          <w:spacing w:val="-3"/>
          <w:w w:val="105"/>
        </w:rPr>
        <w:t>comes,</w:t>
      </w:r>
      <w:r>
        <w:rPr>
          <w:color w:val="231F20"/>
          <w:spacing w:val="-12"/>
          <w:w w:val="105"/>
        </w:rPr>
        <w:t> </w:t>
      </w:r>
      <w:r>
        <w:rPr>
          <w:color w:val="231F20"/>
          <w:w w:val="105"/>
        </w:rPr>
        <w:t>I</w:t>
      </w:r>
      <w:r>
        <w:rPr>
          <w:color w:val="231F20"/>
          <w:spacing w:val="-12"/>
          <w:w w:val="105"/>
        </w:rPr>
        <w:t> </w:t>
      </w:r>
      <w:r>
        <w:rPr>
          <w:color w:val="231F20"/>
          <w:w w:val="105"/>
        </w:rPr>
        <w:t>do</w:t>
      </w:r>
      <w:r>
        <w:rPr>
          <w:color w:val="231F20"/>
          <w:spacing w:val="-12"/>
          <w:w w:val="105"/>
        </w:rPr>
        <w:t> </w:t>
      </w:r>
      <w:r>
        <w:rPr>
          <w:color w:val="231F20"/>
          <w:spacing w:val="-3"/>
          <w:w w:val="105"/>
        </w:rPr>
        <w:t>take</w:t>
      </w:r>
      <w:r>
        <w:rPr>
          <w:color w:val="231F20"/>
          <w:spacing w:val="-12"/>
          <w:w w:val="105"/>
        </w:rPr>
        <w:t> </w:t>
      </w:r>
      <w:r>
        <w:rPr>
          <w:color w:val="231F20"/>
          <w:w w:val="105"/>
        </w:rPr>
        <w:t>the</w:t>
      </w:r>
      <w:r>
        <w:rPr>
          <w:color w:val="231F20"/>
          <w:spacing w:val="-12"/>
          <w:w w:val="105"/>
        </w:rPr>
        <w:t> </w:t>
      </w:r>
      <w:r>
        <w:rPr>
          <w:color w:val="231F20"/>
          <w:spacing w:val="-3"/>
          <w:w w:val="105"/>
        </w:rPr>
        <w:t>initiative</w:t>
      </w:r>
      <w:r>
        <w:rPr>
          <w:color w:val="231F20"/>
          <w:spacing w:val="-12"/>
          <w:w w:val="105"/>
        </w:rPr>
        <w:t> </w:t>
      </w:r>
      <w:r>
        <w:rPr>
          <w:color w:val="231F20"/>
          <w:w w:val="105"/>
        </w:rPr>
        <w:t>and</w:t>
      </w:r>
      <w:r>
        <w:rPr>
          <w:color w:val="231F20"/>
          <w:spacing w:val="-12"/>
          <w:w w:val="105"/>
        </w:rPr>
        <w:t> </w:t>
      </w:r>
      <w:r>
        <w:rPr>
          <w:color w:val="231F20"/>
          <w:w w:val="105"/>
        </w:rPr>
        <w:t>let</w:t>
      </w:r>
      <w:r>
        <w:rPr>
          <w:color w:val="231F20"/>
          <w:spacing w:val="-12"/>
          <w:w w:val="105"/>
        </w:rPr>
        <w:t> </w:t>
      </w:r>
      <w:r>
        <w:rPr>
          <w:color w:val="231F20"/>
          <w:w w:val="105"/>
        </w:rPr>
        <w:t>my</w:t>
      </w:r>
      <w:r>
        <w:rPr>
          <w:color w:val="231F20"/>
          <w:spacing w:val="-12"/>
          <w:w w:val="105"/>
        </w:rPr>
        <w:t> </w:t>
      </w:r>
      <w:r>
        <w:rPr>
          <w:color w:val="231F20"/>
          <w:spacing w:val="-3"/>
          <w:w w:val="105"/>
        </w:rPr>
        <w:t>voice </w:t>
      </w:r>
      <w:r>
        <w:rPr>
          <w:color w:val="231F20"/>
          <w:w w:val="105"/>
        </w:rPr>
        <w:t>be</w:t>
      </w:r>
      <w:r>
        <w:rPr>
          <w:color w:val="231F20"/>
          <w:spacing w:val="-13"/>
          <w:w w:val="105"/>
        </w:rPr>
        <w:t> </w:t>
      </w:r>
      <w:r>
        <w:rPr>
          <w:color w:val="231F20"/>
          <w:spacing w:val="-4"/>
          <w:w w:val="105"/>
        </w:rPr>
        <w:t>heard,</w:t>
      </w:r>
      <w:r>
        <w:rPr>
          <w:color w:val="231F20"/>
          <w:spacing w:val="-13"/>
          <w:w w:val="105"/>
        </w:rPr>
        <w:t> </w:t>
      </w:r>
      <w:r>
        <w:rPr>
          <w:color w:val="231F20"/>
          <w:w w:val="105"/>
        </w:rPr>
        <w:t>as</w:t>
      </w:r>
      <w:r>
        <w:rPr>
          <w:color w:val="231F20"/>
          <w:spacing w:val="-13"/>
          <w:w w:val="105"/>
        </w:rPr>
        <w:t> </w:t>
      </w:r>
      <w:r>
        <w:rPr>
          <w:color w:val="231F20"/>
          <w:w w:val="105"/>
        </w:rPr>
        <w:t>my</w:t>
      </w:r>
      <w:r>
        <w:rPr>
          <w:color w:val="231F20"/>
          <w:spacing w:val="-13"/>
          <w:w w:val="105"/>
        </w:rPr>
        <w:t> </w:t>
      </w:r>
      <w:r>
        <w:rPr>
          <w:color w:val="231F20"/>
          <w:spacing w:val="-3"/>
          <w:w w:val="105"/>
        </w:rPr>
        <w:t>friends,</w:t>
      </w:r>
      <w:r>
        <w:rPr>
          <w:color w:val="231F20"/>
          <w:spacing w:val="-13"/>
          <w:w w:val="105"/>
        </w:rPr>
        <w:t> </w:t>
      </w:r>
      <w:r>
        <w:rPr>
          <w:color w:val="231F20"/>
          <w:spacing w:val="-3"/>
          <w:w w:val="105"/>
        </w:rPr>
        <w:t>teachers</w:t>
      </w:r>
      <w:r>
        <w:rPr>
          <w:color w:val="231F20"/>
          <w:spacing w:val="-13"/>
          <w:w w:val="105"/>
        </w:rPr>
        <w:t> </w:t>
      </w:r>
      <w:r>
        <w:rPr>
          <w:color w:val="231F20"/>
          <w:w w:val="105"/>
        </w:rPr>
        <w:t>and</w:t>
      </w:r>
      <w:r>
        <w:rPr>
          <w:color w:val="231F20"/>
          <w:spacing w:val="-13"/>
          <w:w w:val="105"/>
        </w:rPr>
        <w:t> </w:t>
      </w:r>
      <w:r>
        <w:rPr>
          <w:color w:val="231F20"/>
          <w:spacing w:val="-3"/>
          <w:w w:val="105"/>
        </w:rPr>
        <w:t>parents</w:t>
      </w:r>
      <w:r>
        <w:rPr>
          <w:color w:val="231F20"/>
          <w:spacing w:val="-13"/>
          <w:w w:val="105"/>
        </w:rPr>
        <w:t> </w:t>
      </w:r>
      <w:r>
        <w:rPr>
          <w:color w:val="231F20"/>
          <w:w w:val="105"/>
        </w:rPr>
        <w:t>can</w:t>
      </w:r>
      <w:r>
        <w:rPr>
          <w:color w:val="231F20"/>
          <w:spacing w:val="-13"/>
          <w:w w:val="105"/>
        </w:rPr>
        <w:t> </w:t>
      </w:r>
      <w:r>
        <w:rPr>
          <w:color w:val="231F20"/>
          <w:w w:val="105"/>
        </w:rPr>
        <w:t>so</w:t>
      </w:r>
      <w:r>
        <w:rPr>
          <w:color w:val="231F20"/>
          <w:spacing w:val="-13"/>
          <w:w w:val="105"/>
        </w:rPr>
        <w:t> </w:t>
      </w:r>
      <w:r>
        <w:rPr>
          <w:color w:val="231F20"/>
          <w:spacing w:val="-3"/>
          <w:w w:val="105"/>
        </w:rPr>
        <w:t>often</w:t>
      </w:r>
      <w:r>
        <w:rPr>
          <w:color w:val="231F20"/>
          <w:spacing w:val="-13"/>
          <w:w w:val="105"/>
        </w:rPr>
        <w:t> </w:t>
      </w:r>
      <w:r>
        <w:rPr>
          <w:color w:val="231F20"/>
          <w:spacing w:val="-3"/>
          <w:w w:val="105"/>
        </w:rPr>
        <w:t>attest.</w:t>
      </w:r>
    </w:p>
    <w:p>
      <w:pPr>
        <w:pStyle w:val="BodyText"/>
        <w:spacing w:line="259" w:lineRule="auto"/>
        <w:ind w:left="119" w:right="117" w:firstLine="299"/>
        <w:jc w:val="both"/>
      </w:pPr>
      <w:r>
        <w:rPr>
          <w:color w:val="231F20"/>
          <w:spacing w:val="-3"/>
          <w:w w:val="105"/>
        </w:rPr>
        <w:t>Years</w:t>
      </w:r>
      <w:r>
        <w:rPr>
          <w:color w:val="231F20"/>
          <w:spacing w:val="-10"/>
          <w:w w:val="105"/>
        </w:rPr>
        <w:t> </w:t>
      </w:r>
      <w:r>
        <w:rPr>
          <w:color w:val="231F20"/>
          <w:spacing w:val="-3"/>
          <w:w w:val="105"/>
        </w:rPr>
        <w:t>later,</w:t>
      </w:r>
      <w:r>
        <w:rPr>
          <w:color w:val="231F20"/>
          <w:spacing w:val="-10"/>
          <w:w w:val="105"/>
        </w:rPr>
        <w:t> </w:t>
      </w:r>
      <w:r>
        <w:rPr>
          <w:color w:val="231F20"/>
          <w:w w:val="105"/>
        </w:rPr>
        <w:t>I</w:t>
      </w:r>
      <w:r>
        <w:rPr>
          <w:color w:val="231F20"/>
          <w:spacing w:val="-10"/>
          <w:w w:val="105"/>
        </w:rPr>
        <w:t> </w:t>
      </w:r>
      <w:r>
        <w:rPr>
          <w:color w:val="231F20"/>
          <w:w w:val="105"/>
        </w:rPr>
        <w:t>was</w:t>
      </w:r>
      <w:r>
        <w:rPr>
          <w:color w:val="231F20"/>
          <w:spacing w:val="-10"/>
          <w:w w:val="105"/>
        </w:rPr>
        <w:t> </w:t>
      </w:r>
      <w:r>
        <w:rPr>
          <w:color w:val="231F20"/>
          <w:w w:val="105"/>
        </w:rPr>
        <w:t>unanimously</w:t>
      </w:r>
      <w:r>
        <w:rPr>
          <w:color w:val="231F20"/>
          <w:spacing w:val="-10"/>
          <w:w w:val="105"/>
        </w:rPr>
        <w:t> </w:t>
      </w:r>
      <w:r>
        <w:rPr>
          <w:color w:val="231F20"/>
          <w:w w:val="105"/>
        </w:rPr>
        <w:t>elected</w:t>
      </w:r>
      <w:r>
        <w:rPr>
          <w:color w:val="231F20"/>
          <w:spacing w:val="-10"/>
          <w:w w:val="105"/>
        </w:rPr>
        <w:t> </w:t>
      </w:r>
      <w:r>
        <w:rPr>
          <w:color w:val="231F20"/>
          <w:w w:val="105"/>
        </w:rPr>
        <w:t>as</w:t>
      </w:r>
      <w:r>
        <w:rPr>
          <w:color w:val="231F20"/>
          <w:spacing w:val="-10"/>
          <w:w w:val="105"/>
        </w:rPr>
        <w:t> </w:t>
      </w:r>
      <w:r>
        <w:rPr>
          <w:color w:val="231F20"/>
          <w:w w:val="105"/>
        </w:rPr>
        <w:t>the</w:t>
      </w:r>
      <w:r>
        <w:rPr>
          <w:color w:val="231F20"/>
          <w:spacing w:val="-10"/>
          <w:w w:val="105"/>
        </w:rPr>
        <w:t> </w:t>
      </w:r>
      <w:r>
        <w:rPr>
          <w:color w:val="231F20"/>
          <w:w w:val="105"/>
        </w:rPr>
        <w:t>head</w:t>
      </w:r>
      <w:r>
        <w:rPr>
          <w:color w:val="231F20"/>
          <w:spacing w:val="-10"/>
          <w:w w:val="105"/>
        </w:rPr>
        <w:t> </w:t>
      </w:r>
      <w:r>
        <w:rPr>
          <w:color w:val="231F20"/>
          <w:w w:val="105"/>
        </w:rPr>
        <w:t>of</w:t>
      </w:r>
      <w:r>
        <w:rPr>
          <w:color w:val="231F20"/>
          <w:spacing w:val="-10"/>
          <w:w w:val="105"/>
        </w:rPr>
        <w:t> </w:t>
      </w:r>
      <w:r>
        <w:rPr>
          <w:color w:val="231F20"/>
          <w:spacing w:val="-4"/>
          <w:w w:val="105"/>
        </w:rPr>
        <w:t>Taipei</w:t>
      </w:r>
      <w:r>
        <w:rPr>
          <w:color w:val="231F20"/>
          <w:spacing w:val="-10"/>
          <w:w w:val="105"/>
        </w:rPr>
        <w:t> </w:t>
      </w:r>
      <w:r>
        <w:rPr>
          <w:color w:val="231F20"/>
          <w:spacing w:val="-3"/>
          <w:w w:val="105"/>
        </w:rPr>
        <w:t>Wetnet, </w:t>
      </w:r>
      <w:r>
        <w:rPr>
          <w:color w:val="231F20"/>
          <w:w w:val="105"/>
        </w:rPr>
        <w:t>a</w:t>
      </w:r>
      <w:r>
        <w:rPr>
          <w:color w:val="231F20"/>
          <w:spacing w:val="-23"/>
          <w:w w:val="105"/>
        </w:rPr>
        <w:t> </w:t>
      </w:r>
      <w:r>
        <w:rPr>
          <w:color w:val="231F20"/>
          <w:w w:val="105"/>
        </w:rPr>
        <w:t>student-run</w:t>
      </w:r>
      <w:r>
        <w:rPr>
          <w:color w:val="231F20"/>
          <w:spacing w:val="-23"/>
          <w:w w:val="105"/>
        </w:rPr>
        <w:t> </w:t>
      </w:r>
      <w:r>
        <w:rPr>
          <w:color w:val="231F20"/>
          <w:w w:val="105"/>
        </w:rPr>
        <w:t>organization</w:t>
      </w:r>
      <w:r>
        <w:rPr>
          <w:color w:val="231F20"/>
          <w:spacing w:val="-23"/>
          <w:w w:val="105"/>
        </w:rPr>
        <w:t> </w:t>
      </w:r>
      <w:r>
        <w:rPr>
          <w:color w:val="231F20"/>
          <w:w w:val="105"/>
        </w:rPr>
        <w:t>that</w:t>
      </w:r>
      <w:r>
        <w:rPr>
          <w:color w:val="231F20"/>
          <w:spacing w:val="-23"/>
          <w:w w:val="105"/>
        </w:rPr>
        <w:t> </w:t>
      </w:r>
      <w:r>
        <w:rPr>
          <w:color w:val="231F20"/>
          <w:w w:val="105"/>
        </w:rPr>
        <w:t>promotes</w:t>
      </w:r>
      <w:r>
        <w:rPr>
          <w:color w:val="231F20"/>
          <w:spacing w:val="-23"/>
          <w:w w:val="105"/>
        </w:rPr>
        <w:t> </w:t>
      </w:r>
      <w:r>
        <w:rPr>
          <w:color w:val="231F20"/>
          <w:w w:val="105"/>
        </w:rPr>
        <w:t>environmental</w:t>
      </w:r>
      <w:r>
        <w:rPr>
          <w:color w:val="231F20"/>
          <w:spacing w:val="-23"/>
          <w:w w:val="105"/>
        </w:rPr>
        <w:t> </w:t>
      </w:r>
      <w:r>
        <w:rPr>
          <w:color w:val="231F20"/>
          <w:w w:val="105"/>
        </w:rPr>
        <w:t>education</w:t>
      </w:r>
      <w:r>
        <w:rPr>
          <w:color w:val="231F20"/>
          <w:spacing w:val="-23"/>
          <w:w w:val="105"/>
        </w:rPr>
        <w:t> </w:t>
      </w:r>
      <w:r>
        <w:rPr>
          <w:color w:val="231F20"/>
          <w:w w:val="105"/>
        </w:rPr>
        <w:t>and awareness.</w:t>
      </w:r>
      <w:r>
        <w:rPr>
          <w:color w:val="231F20"/>
          <w:spacing w:val="-23"/>
          <w:w w:val="105"/>
        </w:rPr>
        <w:t> </w:t>
      </w:r>
      <w:r>
        <w:rPr>
          <w:color w:val="231F20"/>
          <w:spacing w:val="-10"/>
          <w:w w:val="105"/>
        </w:rPr>
        <w:t>We</w:t>
      </w:r>
      <w:r>
        <w:rPr>
          <w:color w:val="231F20"/>
          <w:spacing w:val="-23"/>
          <w:w w:val="105"/>
        </w:rPr>
        <w:t> </w:t>
      </w:r>
      <w:r>
        <w:rPr>
          <w:color w:val="231F20"/>
          <w:w w:val="105"/>
        </w:rPr>
        <w:t>hold</w:t>
      </w:r>
      <w:r>
        <w:rPr>
          <w:color w:val="231F20"/>
          <w:spacing w:val="-23"/>
          <w:w w:val="105"/>
        </w:rPr>
        <w:t> </w:t>
      </w:r>
      <w:r>
        <w:rPr>
          <w:color w:val="231F20"/>
          <w:w w:val="105"/>
        </w:rPr>
        <w:t>seasonal</w:t>
      </w:r>
      <w:r>
        <w:rPr>
          <w:color w:val="231F20"/>
          <w:spacing w:val="-23"/>
          <w:w w:val="105"/>
        </w:rPr>
        <w:t> </w:t>
      </w:r>
      <w:r>
        <w:rPr>
          <w:color w:val="231F20"/>
          <w:w w:val="105"/>
        </w:rPr>
        <w:t>conferences</w:t>
      </w:r>
      <w:r>
        <w:rPr>
          <w:color w:val="231F20"/>
          <w:spacing w:val="-23"/>
          <w:w w:val="105"/>
        </w:rPr>
        <w:t> </w:t>
      </w:r>
      <w:r>
        <w:rPr>
          <w:color w:val="231F20"/>
          <w:w w:val="105"/>
        </w:rPr>
        <w:t>on</w:t>
      </w:r>
      <w:r>
        <w:rPr>
          <w:color w:val="231F20"/>
          <w:spacing w:val="-23"/>
          <w:w w:val="105"/>
        </w:rPr>
        <w:t> </w:t>
      </w:r>
      <w:r>
        <w:rPr>
          <w:color w:val="231F20"/>
          <w:w w:val="105"/>
        </w:rPr>
        <w:t>environmental</w:t>
      </w:r>
      <w:r>
        <w:rPr>
          <w:color w:val="231F20"/>
          <w:spacing w:val="-23"/>
          <w:w w:val="105"/>
        </w:rPr>
        <w:t> </w:t>
      </w:r>
      <w:r>
        <w:rPr>
          <w:color w:val="231F20"/>
          <w:w w:val="105"/>
        </w:rPr>
        <w:t>matters</w:t>
      </w:r>
      <w:r>
        <w:rPr>
          <w:color w:val="231F20"/>
          <w:spacing w:val="-23"/>
          <w:w w:val="105"/>
        </w:rPr>
        <w:t> </w:t>
      </w:r>
      <w:r>
        <w:rPr>
          <w:color w:val="231F20"/>
          <w:w w:val="105"/>
        </w:rPr>
        <w:t>for students</w:t>
      </w:r>
      <w:r>
        <w:rPr>
          <w:color w:val="231F20"/>
          <w:spacing w:val="-8"/>
          <w:w w:val="105"/>
        </w:rPr>
        <w:t> </w:t>
      </w:r>
      <w:r>
        <w:rPr>
          <w:color w:val="231F20"/>
          <w:w w:val="105"/>
        </w:rPr>
        <w:t>from</w:t>
      </w:r>
      <w:r>
        <w:rPr>
          <w:color w:val="231F20"/>
          <w:spacing w:val="-8"/>
          <w:w w:val="105"/>
        </w:rPr>
        <w:t> </w:t>
      </w:r>
      <w:r>
        <w:rPr>
          <w:color w:val="231F20"/>
          <w:w w:val="105"/>
        </w:rPr>
        <w:t>all</w:t>
      </w:r>
      <w:r>
        <w:rPr>
          <w:color w:val="231F20"/>
          <w:spacing w:val="-8"/>
          <w:w w:val="105"/>
        </w:rPr>
        <w:t> </w:t>
      </w:r>
      <w:r>
        <w:rPr>
          <w:color w:val="231F20"/>
          <w:w w:val="105"/>
        </w:rPr>
        <w:t>over</w:t>
      </w:r>
      <w:r>
        <w:rPr>
          <w:color w:val="231F20"/>
          <w:spacing w:val="-8"/>
          <w:w w:val="105"/>
        </w:rPr>
        <w:t> </w:t>
      </w:r>
      <w:r>
        <w:rPr>
          <w:color w:val="231F20"/>
          <w:w w:val="105"/>
        </w:rPr>
        <w:t>northern</w:t>
      </w:r>
      <w:r>
        <w:rPr>
          <w:color w:val="231F20"/>
          <w:spacing w:val="-8"/>
          <w:w w:val="105"/>
        </w:rPr>
        <w:t> </w:t>
      </w:r>
      <w:r>
        <w:rPr>
          <w:color w:val="231F20"/>
          <w:spacing w:val="-4"/>
          <w:w w:val="105"/>
        </w:rPr>
        <w:t>Taiwan</w:t>
      </w:r>
      <w:r>
        <w:rPr>
          <w:color w:val="231F20"/>
          <w:spacing w:val="-8"/>
          <w:w w:val="105"/>
        </w:rPr>
        <w:t> </w:t>
      </w:r>
      <w:r>
        <w:rPr>
          <w:color w:val="231F20"/>
          <w:w w:val="105"/>
        </w:rPr>
        <w:t>to</w:t>
      </w:r>
      <w:r>
        <w:rPr>
          <w:color w:val="231F20"/>
          <w:spacing w:val="-8"/>
          <w:w w:val="105"/>
        </w:rPr>
        <w:t> </w:t>
      </w:r>
      <w:r>
        <w:rPr>
          <w:color w:val="231F20"/>
          <w:w w:val="105"/>
        </w:rPr>
        <w:t>participate.</w:t>
      </w:r>
      <w:r>
        <w:rPr>
          <w:color w:val="231F20"/>
          <w:spacing w:val="-8"/>
          <w:w w:val="105"/>
        </w:rPr>
        <w:t> </w:t>
      </w:r>
      <w:r>
        <w:rPr>
          <w:color w:val="231F20"/>
          <w:w w:val="105"/>
        </w:rPr>
        <w:t>One</w:t>
      </w:r>
      <w:r>
        <w:rPr>
          <w:color w:val="231F20"/>
          <w:spacing w:val="-8"/>
          <w:w w:val="105"/>
        </w:rPr>
        <w:t> </w:t>
      </w:r>
      <w:r>
        <w:rPr>
          <w:color w:val="231F20"/>
          <w:w w:val="105"/>
        </w:rPr>
        <w:t>story</w:t>
      </w:r>
      <w:r>
        <w:rPr>
          <w:color w:val="231F20"/>
          <w:spacing w:val="-8"/>
          <w:w w:val="105"/>
        </w:rPr>
        <w:t> </w:t>
      </w:r>
      <w:r>
        <w:rPr>
          <w:color w:val="231F20"/>
          <w:w w:val="105"/>
        </w:rPr>
        <w:t>really struck a chord in</w:t>
      </w:r>
      <w:r>
        <w:rPr>
          <w:color w:val="231F20"/>
          <w:spacing w:val="-7"/>
          <w:w w:val="105"/>
        </w:rPr>
        <w:t> </w:t>
      </w:r>
      <w:r>
        <w:rPr>
          <w:color w:val="231F20"/>
          <w:w w:val="105"/>
        </w:rPr>
        <w:t>me.</w:t>
      </w:r>
    </w:p>
    <w:p>
      <w:pPr>
        <w:pStyle w:val="BodyText"/>
        <w:spacing w:line="254" w:lineRule="auto"/>
        <w:ind w:left="119" w:right="117" w:firstLine="299"/>
        <w:jc w:val="both"/>
        <w:rPr>
          <w:rFonts w:ascii="Cambria" w:hAnsi="Cambria"/>
          <w:i/>
        </w:rPr>
      </w:pPr>
      <w:r>
        <w:rPr>
          <w:color w:val="231F20"/>
        </w:rPr>
        <w:t>For many years the Waimushan coastline was littered with thousands of plastic beads used in the fabrication of  plastic  products.</w:t>
      </w:r>
      <w:r>
        <w:rPr>
          <w:color w:val="231F20"/>
          <w:spacing w:val="18"/>
        </w:rPr>
        <w:t> </w:t>
      </w:r>
      <w:r>
        <w:rPr>
          <w:color w:val="231F20"/>
        </w:rPr>
        <w:t>Wildlife there mistook the beads as food and stuffed themselves to death. One    can see many half-decomposed animals filled with plastic beads in their bodies. Our organization filed a report to local authorities requesting       an investigation. The mayor learned of this and bought truckloads of       sand to cover up the beach. This successful “cleanup” of the coast got  him re-elected a second term in office. </w:t>
      </w:r>
      <w:r>
        <w:rPr>
          <w:color w:val="231F20"/>
          <w:spacing w:val="-12"/>
        </w:rPr>
        <w:t>Two </w:t>
      </w:r>
      <w:r>
        <w:rPr>
          <w:color w:val="231F20"/>
        </w:rPr>
        <w:t>months </w:t>
      </w:r>
      <w:r>
        <w:rPr>
          <w:color w:val="231F20"/>
          <w:spacing w:val="-3"/>
        </w:rPr>
        <w:t>later, </w:t>
      </w:r>
      <w:r>
        <w:rPr>
          <w:color w:val="231F20"/>
        </w:rPr>
        <w:t>the extra layer  of sand was washed away by tides, re-exposing the plastic beads and    animals started dying again. </w:t>
      </w:r>
      <w:r>
        <w:rPr>
          <w:color w:val="231F20"/>
          <w:spacing w:val="-10"/>
        </w:rPr>
        <w:t>We </w:t>
      </w:r>
      <w:r>
        <w:rPr>
          <w:color w:val="231F20"/>
        </w:rPr>
        <w:t>weren’t willing to settle for that. People </w:t>
      </w:r>
      <w:r>
        <w:rPr>
          <w:color w:val="231F20"/>
          <w:w w:val="95"/>
        </w:rPr>
        <w:t>do</w:t>
      </w:r>
      <w:r>
        <w:rPr>
          <w:color w:val="231F20"/>
          <w:spacing w:val="-7"/>
          <w:w w:val="95"/>
        </w:rPr>
        <w:t> </w:t>
      </w:r>
      <w:r>
        <w:rPr>
          <w:color w:val="231F20"/>
          <w:w w:val="95"/>
        </w:rPr>
        <w:t>not</w:t>
      </w:r>
      <w:r>
        <w:rPr>
          <w:color w:val="231F20"/>
          <w:spacing w:val="-7"/>
          <w:w w:val="95"/>
        </w:rPr>
        <w:t> </w:t>
      </w:r>
      <w:r>
        <w:rPr>
          <w:color w:val="231F20"/>
          <w:w w:val="95"/>
        </w:rPr>
        <w:t>realize</w:t>
      </w:r>
      <w:r>
        <w:rPr>
          <w:color w:val="231F20"/>
          <w:spacing w:val="-7"/>
          <w:w w:val="95"/>
        </w:rPr>
        <w:t> </w:t>
      </w:r>
      <w:r>
        <w:rPr>
          <w:color w:val="231F20"/>
          <w:w w:val="95"/>
        </w:rPr>
        <w:t>that</w:t>
      </w:r>
      <w:r>
        <w:rPr>
          <w:color w:val="231F20"/>
          <w:spacing w:val="-7"/>
          <w:w w:val="95"/>
        </w:rPr>
        <w:t> </w:t>
      </w:r>
      <w:r>
        <w:rPr>
          <w:rFonts w:ascii="Cambria" w:hAnsi="Cambria"/>
          <w:i/>
          <w:color w:val="231F20"/>
          <w:w w:val="95"/>
        </w:rPr>
        <w:t>whatever</w:t>
      </w:r>
      <w:r>
        <w:rPr>
          <w:rFonts w:ascii="Cambria" w:hAnsi="Cambria"/>
          <w:i/>
          <w:color w:val="231F20"/>
          <w:spacing w:val="-3"/>
          <w:w w:val="95"/>
        </w:rPr>
        <w:t> </w:t>
      </w:r>
      <w:r>
        <w:rPr>
          <w:rFonts w:ascii="Cambria" w:hAnsi="Cambria"/>
          <w:i/>
          <w:color w:val="231F20"/>
          <w:w w:val="95"/>
        </w:rPr>
        <w:t>harm</w:t>
      </w:r>
      <w:r>
        <w:rPr>
          <w:rFonts w:ascii="Cambria" w:hAnsi="Cambria"/>
          <w:i/>
          <w:color w:val="231F20"/>
          <w:spacing w:val="-3"/>
          <w:w w:val="95"/>
        </w:rPr>
        <w:t> </w:t>
      </w:r>
      <w:r>
        <w:rPr>
          <w:rFonts w:ascii="Cambria" w:hAnsi="Cambria"/>
          <w:i/>
          <w:color w:val="231F20"/>
          <w:w w:val="95"/>
        </w:rPr>
        <w:t>we</w:t>
      </w:r>
      <w:r>
        <w:rPr>
          <w:rFonts w:ascii="Cambria" w:hAnsi="Cambria"/>
          <w:i/>
          <w:color w:val="231F20"/>
          <w:spacing w:val="-3"/>
          <w:w w:val="95"/>
        </w:rPr>
        <w:t> </w:t>
      </w:r>
      <w:r>
        <w:rPr>
          <w:rFonts w:ascii="Cambria" w:hAnsi="Cambria"/>
          <w:i/>
          <w:color w:val="231F20"/>
          <w:w w:val="95"/>
        </w:rPr>
        <w:t>do</w:t>
      </w:r>
      <w:r>
        <w:rPr>
          <w:rFonts w:ascii="Cambria" w:hAnsi="Cambria"/>
          <w:i/>
          <w:color w:val="231F20"/>
          <w:spacing w:val="-3"/>
          <w:w w:val="95"/>
        </w:rPr>
        <w:t> </w:t>
      </w:r>
      <w:r>
        <w:rPr>
          <w:rFonts w:ascii="Cambria" w:hAnsi="Cambria"/>
          <w:i/>
          <w:color w:val="231F20"/>
          <w:w w:val="95"/>
        </w:rPr>
        <w:t>to</w:t>
      </w:r>
      <w:r>
        <w:rPr>
          <w:rFonts w:ascii="Cambria" w:hAnsi="Cambria"/>
          <w:i/>
          <w:color w:val="231F20"/>
          <w:spacing w:val="-3"/>
          <w:w w:val="95"/>
        </w:rPr>
        <w:t> </w:t>
      </w:r>
      <w:r>
        <w:rPr>
          <w:rFonts w:ascii="Cambria" w:hAnsi="Cambria"/>
          <w:i/>
          <w:color w:val="231F20"/>
          <w:w w:val="95"/>
        </w:rPr>
        <w:t>the</w:t>
      </w:r>
      <w:r>
        <w:rPr>
          <w:rFonts w:ascii="Cambria" w:hAnsi="Cambria"/>
          <w:i/>
          <w:color w:val="231F20"/>
          <w:spacing w:val="-3"/>
          <w:w w:val="95"/>
        </w:rPr>
        <w:t> </w:t>
      </w:r>
      <w:r>
        <w:rPr>
          <w:rFonts w:ascii="Cambria" w:hAnsi="Cambria"/>
          <w:i/>
          <w:color w:val="231F20"/>
          <w:w w:val="95"/>
        </w:rPr>
        <w:t>environment</w:t>
      </w:r>
      <w:r>
        <w:rPr>
          <w:rFonts w:ascii="Cambria" w:hAnsi="Cambria"/>
          <w:i/>
          <w:color w:val="231F20"/>
          <w:spacing w:val="-3"/>
          <w:w w:val="95"/>
        </w:rPr>
        <w:t> </w:t>
      </w:r>
      <w:r>
        <w:rPr>
          <w:rFonts w:ascii="Cambria" w:hAnsi="Cambria"/>
          <w:i/>
          <w:color w:val="231F20"/>
          <w:w w:val="95"/>
        </w:rPr>
        <w:t>is</w:t>
      </w:r>
      <w:r>
        <w:rPr>
          <w:rFonts w:ascii="Cambria" w:hAnsi="Cambria"/>
          <w:i/>
          <w:color w:val="231F20"/>
          <w:spacing w:val="-3"/>
          <w:w w:val="95"/>
        </w:rPr>
        <w:t> </w:t>
      </w:r>
      <w:r>
        <w:rPr>
          <w:rFonts w:ascii="Cambria" w:hAnsi="Cambria"/>
          <w:i/>
          <w:color w:val="231F20"/>
          <w:w w:val="95"/>
        </w:rPr>
        <w:t>ultimately </w:t>
      </w:r>
      <w:r>
        <w:rPr>
          <w:rFonts w:ascii="Cambria" w:hAnsi="Cambria"/>
          <w:i/>
          <w:color w:val="231F20"/>
        </w:rPr>
        <w:t>done on ourselves. </w:t>
      </w:r>
      <w:r>
        <w:rPr>
          <w:color w:val="231F20"/>
        </w:rPr>
        <w:t>This is what </w:t>
      </w:r>
      <w:r>
        <w:rPr>
          <w:color w:val="231F20"/>
          <w:spacing w:val="-4"/>
        </w:rPr>
        <w:t>Taipei Wetnet </w:t>
      </w:r>
      <w:r>
        <w:rPr>
          <w:color w:val="231F20"/>
        </w:rPr>
        <w:t>tries to convey in all of our activities. </w:t>
      </w:r>
      <w:r>
        <w:rPr>
          <w:color w:val="231F20"/>
          <w:spacing w:val="-10"/>
        </w:rPr>
        <w:t>We </w:t>
      </w:r>
      <w:r>
        <w:rPr>
          <w:color w:val="231F20"/>
        </w:rPr>
        <w:t>started as just a few friends taking an excursion to the beach, but now </w:t>
      </w:r>
      <w:r>
        <w:rPr>
          <w:color w:val="231F20"/>
          <w:spacing w:val="-4"/>
        </w:rPr>
        <w:t>Taipei Wetnet </w:t>
      </w:r>
      <w:r>
        <w:rPr>
          <w:color w:val="231F20"/>
        </w:rPr>
        <w:t>has impact on the national level. </w:t>
      </w:r>
      <w:r>
        <w:rPr>
          <w:color w:val="231F20"/>
          <w:spacing w:val="-10"/>
        </w:rPr>
        <w:t>We </w:t>
      </w:r>
      <w:r>
        <w:rPr>
          <w:color w:val="231F20"/>
        </w:rPr>
        <w:t>had meetings on environmental policy and education with officials from the presidential level. I am grateful to have been the head of </w:t>
      </w:r>
      <w:r>
        <w:rPr>
          <w:color w:val="231F20"/>
          <w:spacing w:val="-4"/>
        </w:rPr>
        <w:t>Taipei Wetnet</w:t>
      </w:r>
      <w:r>
        <w:rPr>
          <w:color w:val="231F20"/>
          <w:spacing w:val="48"/>
        </w:rPr>
        <w:t> </w:t>
      </w:r>
      <w:r>
        <w:rPr>
          <w:color w:val="231F20"/>
        </w:rPr>
        <w:t>during this extraordinary time. Of course, </w:t>
      </w:r>
      <w:r>
        <w:rPr>
          <w:rFonts w:ascii="Cambria" w:hAnsi="Cambria"/>
          <w:i/>
          <w:color w:val="231F20"/>
        </w:rPr>
        <w:t>all my accomplishments, sci- </w:t>
      </w:r>
      <w:r>
        <w:rPr>
          <w:rFonts w:ascii="Cambria" w:hAnsi="Cambria"/>
          <w:i/>
          <w:color w:val="231F20"/>
          <w:w w:val="90"/>
        </w:rPr>
        <w:t>ence</w:t>
      </w:r>
      <w:r>
        <w:rPr>
          <w:rFonts w:ascii="Cambria" w:hAnsi="Cambria"/>
          <w:i/>
          <w:color w:val="231F20"/>
          <w:spacing w:val="-5"/>
          <w:w w:val="90"/>
        </w:rPr>
        <w:t> </w:t>
      </w:r>
      <w:r>
        <w:rPr>
          <w:rFonts w:ascii="Cambria" w:hAnsi="Cambria"/>
          <w:i/>
          <w:color w:val="231F20"/>
          <w:w w:val="90"/>
        </w:rPr>
        <w:t>projects</w:t>
      </w:r>
      <w:r>
        <w:rPr>
          <w:rFonts w:ascii="Cambria" w:hAnsi="Cambria"/>
          <w:i/>
          <w:color w:val="231F20"/>
          <w:spacing w:val="-5"/>
          <w:w w:val="90"/>
        </w:rPr>
        <w:t> </w:t>
      </w:r>
      <w:r>
        <w:rPr>
          <w:rFonts w:ascii="Cambria" w:hAnsi="Cambria"/>
          <w:i/>
          <w:color w:val="231F20"/>
          <w:w w:val="90"/>
        </w:rPr>
        <w:t>and</w:t>
      </w:r>
      <w:r>
        <w:rPr>
          <w:rFonts w:ascii="Cambria" w:hAnsi="Cambria"/>
          <w:i/>
          <w:color w:val="231F20"/>
          <w:spacing w:val="-5"/>
          <w:w w:val="90"/>
        </w:rPr>
        <w:t> </w:t>
      </w:r>
      <w:r>
        <w:rPr>
          <w:rFonts w:ascii="Cambria" w:hAnsi="Cambria"/>
          <w:i/>
          <w:color w:val="231F20"/>
          <w:w w:val="90"/>
        </w:rPr>
        <w:t>environmental</w:t>
      </w:r>
      <w:r>
        <w:rPr>
          <w:rFonts w:ascii="Cambria" w:hAnsi="Cambria"/>
          <w:i/>
          <w:color w:val="231F20"/>
          <w:spacing w:val="-5"/>
          <w:w w:val="90"/>
        </w:rPr>
        <w:t> </w:t>
      </w:r>
      <w:r>
        <w:rPr>
          <w:rFonts w:ascii="Cambria" w:hAnsi="Cambria"/>
          <w:i/>
          <w:color w:val="231F20"/>
          <w:w w:val="90"/>
        </w:rPr>
        <w:t>activities,</w:t>
      </w:r>
      <w:r>
        <w:rPr>
          <w:rFonts w:ascii="Cambria" w:hAnsi="Cambria"/>
          <w:i/>
          <w:color w:val="231F20"/>
          <w:spacing w:val="-5"/>
          <w:w w:val="90"/>
        </w:rPr>
        <w:t> </w:t>
      </w:r>
      <w:r>
        <w:rPr>
          <w:rFonts w:ascii="Cambria" w:hAnsi="Cambria"/>
          <w:i/>
          <w:color w:val="231F20"/>
          <w:w w:val="90"/>
        </w:rPr>
        <w:t>do</w:t>
      </w:r>
      <w:r>
        <w:rPr>
          <w:rFonts w:ascii="Cambria" w:hAnsi="Cambria"/>
          <w:i/>
          <w:color w:val="231F20"/>
          <w:spacing w:val="-5"/>
          <w:w w:val="90"/>
        </w:rPr>
        <w:t> </w:t>
      </w:r>
      <w:r>
        <w:rPr>
          <w:rFonts w:ascii="Cambria" w:hAnsi="Cambria"/>
          <w:i/>
          <w:color w:val="231F20"/>
          <w:w w:val="90"/>
        </w:rPr>
        <w:t>have</w:t>
      </w:r>
      <w:r>
        <w:rPr>
          <w:rFonts w:ascii="Cambria" w:hAnsi="Cambria"/>
          <w:i/>
          <w:color w:val="231F20"/>
          <w:spacing w:val="-5"/>
          <w:w w:val="90"/>
        </w:rPr>
        <w:t> </w:t>
      </w:r>
      <w:r>
        <w:rPr>
          <w:rFonts w:ascii="Cambria" w:hAnsi="Cambria"/>
          <w:i/>
          <w:color w:val="231F20"/>
          <w:w w:val="90"/>
        </w:rPr>
        <w:t>their</w:t>
      </w:r>
      <w:r>
        <w:rPr>
          <w:rFonts w:ascii="Cambria" w:hAnsi="Cambria"/>
          <w:i/>
          <w:color w:val="231F20"/>
          <w:spacing w:val="-5"/>
          <w:w w:val="90"/>
        </w:rPr>
        <w:t> </w:t>
      </w:r>
      <w:r>
        <w:rPr>
          <w:rFonts w:ascii="Cambria" w:hAnsi="Cambria"/>
          <w:i/>
          <w:color w:val="231F20"/>
          <w:w w:val="90"/>
        </w:rPr>
        <w:t>share</w:t>
      </w:r>
      <w:r>
        <w:rPr>
          <w:rFonts w:ascii="Cambria" w:hAnsi="Cambria"/>
          <w:i/>
          <w:color w:val="231F20"/>
          <w:spacing w:val="-5"/>
          <w:w w:val="90"/>
        </w:rPr>
        <w:t> </w:t>
      </w:r>
      <w:r>
        <w:rPr>
          <w:rFonts w:ascii="Cambria" w:hAnsi="Cambria"/>
          <w:i/>
          <w:color w:val="231F20"/>
          <w:w w:val="90"/>
        </w:rPr>
        <w:t>of</w:t>
      </w:r>
      <w:r>
        <w:rPr>
          <w:rFonts w:ascii="Cambria" w:hAnsi="Cambria"/>
          <w:i/>
          <w:color w:val="231F20"/>
          <w:spacing w:val="-5"/>
          <w:w w:val="90"/>
        </w:rPr>
        <w:t> </w:t>
      </w:r>
      <w:r>
        <w:rPr>
          <w:rFonts w:ascii="Cambria" w:hAnsi="Cambria"/>
          <w:i/>
          <w:color w:val="231F20"/>
          <w:w w:val="90"/>
        </w:rPr>
        <w:t>difficulties and</w:t>
      </w:r>
      <w:r>
        <w:rPr>
          <w:rFonts w:ascii="Cambria" w:hAnsi="Cambria"/>
          <w:i/>
          <w:color w:val="231F20"/>
          <w:spacing w:val="-5"/>
          <w:w w:val="90"/>
        </w:rPr>
        <w:t> </w:t>
      </w:r>
      <w:r>
        <w:rPr>
          <w:rFonts w:ascii="Cambria" w:hAnsi="Cambria"/>
          <w:i/>
          <w:color w:val="231F20"/>
          <w:w w:val="90"/>
        </w:rPr>
        <w:t>setbacks.</w:t>
      </w:r>
      <w:r>
        <w:rPr>
          <w:rFonts w:ascii="Cambria" w:hAnsi="Cambria"/>
          <w:i/>
          <w:color w:val="231F20"/>
          <w:spacing w:val="-5"/>
          <w:w w:val="90"/>
        </w:rPr>
        <w:t> </w:t>
      </w:r>
      <w:r>
        <w:rPr>
          <w:rFonts w:ascii="Cambria" w:hAnsi="Cambria"/>
          <w:i/>
          <w:color w:val="231F20"/>
          <w:w w:val="90"/>
        </w:rPr>
        <w:t>It</w:t>
      </w:r>
      <w:r>
        <w:rPr>
          <w:rFonts w:ascii="Cambria" w:hAnsi="Cambria"/>
          <w:i/>
          <w:color w:val="231F20"/>
          <w:spacing w:val="-5"/>
          <w:w w:val="90"/>
        </w:rPr>
        <w:t> </w:t>
      </w:r>
      <w:r>
        <w:rPr>
          <w:rFonts w:ascii="Cambria" w:hAnsi="Cambria"/>
          <w:i/>
          <w:color w:val="231F20"/>
          <w:w w:val="90"/>
        </w:rPr>
        <w:t>is</w:t>
      </w:r>
      <w:r>
        <w:rPr>
          <w:rFonts w:ascii="Cambria" w:hAnsi="Cambria"/>
          <w:i/>
          <w:color w:val="231F20"/>
          <w:spacing w:val="-5"/>
          <w:w w:val="90"/>
        </w:rPr>
        <w:t> </w:t>
      </w:r>
      <w:r>
        <w:rPr>
          <w:rFonts w:ascii="Cambria" w:hAnsi="Cambria"/>
          <w:i/>
          <w:color w:val="231F20"/>
          <w:w w:val="90"/>
        </w:rPr>
        <w:t>through</w:t>
      </w:r>
      <w:r>
        <w:rPr>
          <w:rFonts w:ascii="Cambria" w:hAnsi="Cambria"/>
          <w:i/>
          <w:color w:val="231F20"/>
          <w:spacing w:val="-5"/>
          <w:w w:val="90"/>
        </w:rPr>
        <w:t> </w:t>
      </w:r>
      <w:r>
        <w:rPr>
          <w:rFonts w:ascii="Cambria" w:hAnsi="Cambria"/>
          <w:i/>
          <w:color w:val="231F20"/>
          <w:w w:val="90"/>
        </w:rPr>
        <w:t>them</w:t>
      </w:r>
      <w:r>
        <w:rPr>
          <w:rFonts w:ascii="Cambria" w:hAnsi="Cambria"/>
          <w:i/>
          <w:color w:val="231F20"/>
          <w:spacing w:val="-5"/>
          <w:w w:val="90"/>
        </w:rPr>
        <w:t> </w:t>
      </w:r>
      <w:r>
        <w:rPr>
          <w:rFonts w:ascii="Cambria" w:hAnsi="Cambria"/>
          <w:i/>
          <w:color w:val="231F20"/>
          <w:w w:val="90"/>
        </w:rPr>
        <w:t>that</w:t>
      </w:r>
      <w:r>
        <w:rPr>
          <w:rFonts w:ascii="Cambria" w:hAnsi="Cambria"/>
          <w:i/>
          <w:color w:val="231F20"/>
          <w:spacing w:val="-5"/>
          <w:w w:val="90"/>
        </w:rPr>
        <w:t> </w:t>
      </w:r>
      <w:r>
        <w:rPr>
          <w:rFonts w:ascii="Cambria" w:hAnsi="Cambria"/>
          <w:i/>
          <w:color w:val="231F20"/>
          <w:w w:val="90"/>
        </w:rPr>
        <w:t>I</w:t>
      </w:r>
      <w:r>
        <w:rPr>
          <w:rFonts w:ascii="Cambria" w:hAnsi="Cambria"/>
          <w:i/>
          <w:color w:val="231F20"/>
          <w:spacing w:val="-5"/>
          <w:w w:val="90"/>
        </w:rPr>
        <w:t> </w:t>
      </w:r>
      <w:r>
        <w:rPr>
          <w:rFonts w:ascii="Cambria" w:hAnsi="Cambria"/>
          <w:i/>
          <w:color w:val="231F20"/>
          <w:w w:val="90"/>
        </w:rPr>
        <w:t>learned</w:t>
      </w:r>
      <w:r>
        <w:rPr>
          <w:rFonts w:ascii="Cambria" w:hAnsi="Cambria"/>
          <w:i/>
          <w:color w:val="231F20"/>
          <w:spacing w:val="-5"/>
          <w:w w:val="90"/>
        </w:rPr>
        <w:t> </w:t>
      </w:r>
      <w:r>
        <w:rPr>
          <w:rFonts w:ascii="Cambria" w:hAnsi="Cambria"/>
          <w:i/>
          <w:color w:val="231F20"/>
          <w:w w:val="90"/>
        </w:rPr>
        <w:t>the</w:t>
      </w:r>
      <w:r>
        <w:rPr>
          <w:rFonts w:ascii="Cambria" w:hAnsi="Cambria"/>
          <w:i/>
          <w:color w:val="231F20"/>
          <w:spacing w:val="-5"/>
          <w:w w:val="90"/>
        </w:rPr>
        <w:t> </w:t>
      </w:r>
      <w:r>
        <w:rPr>
          <w:rFonts w:ascii="Cambria" w:hAnsi="Cambria"/>
          <w:i/>
          <w:color w:val="231F20"/>
          <w:w w:val="90"/>
        </w:rPr>
        <w:t>most.</w:t>
      </w:r>
    </w:p>
    <w:p>
      <w:pPr>
        <w:spacing w:after="0" w:line="254" w:lineRule="auto"/>
        <w:jc w:val="both"/>
        <w:rPr>
          <w:rFonts w:ascii="Cambria" w:hAnsi="Cambria"/>
        </w:rPr>
        <w:sectPr>
          <w:headerReference w:type="even" r:id="rId101"/>
          <w:pgSz w:w="8640" w:h="12960"/>
          <w:pgMar w:header="702" w:footer="0" w:top="1020" w:bottom="280" w:left="840" w:right="1080"/>
          <w:pgNumType w:start="178"/>
        </w:sectPr>
      </w:pPr>
    </w:p>
    <w:p>
      <w:pPr>
        <w:tabs>
          <w:tab w:pos="5452" w:val="left" w:leader="none"/>
        </w:tabs>
        <w:spacing w:before="2"/>
        <w:ind w:left="100" w:right="0" w:firstLine="0"/>
        <w:jc w:val="left"/>
        <w:rPr>
          <w:rFonts w:ascii="Arial"/>
          <w:b/>
          <w:sz w:val="18"/>
        </w:rPr>
      </w:pPr>
      <w:r>
        <w:rPr>
          <w:rFonts w:ascii="Arial"/>
          <w:color w:val="231F20"/>
          <w:position w:val="1"/>
          <w:sz w:val="19"/>
        </w:rPr>
        <w:t>Chapter 20: </w:t>
      </w:r>
      <w:r>
        <w:rPr>
          <w:rFonts w:ascii="Arial"/>
          <w:color w:val="231F20"/>
          <w:spacing w:val="-3"/>
          <w:position w:val="1"/>
          <w:sz w:val="19"/>
        </w:rPr>
        <w:t>Wait</w:t>
      </w:r>
      <w:r>
        <w:rPr>
          <w:rFonts w:ascii="Arial"/>
          <w:color w:val="231F20"/>
          <w:spacing w:val="-31"/>
          <w:position w:val="1"/>
          <w:sz w:val="19"/>
        </w:rPr>
        <w:t> </w:t>
      </w:r>
      <w:r>
        <w:rPr>
          <w:rFonts w:ascii="Arial"/>
          <w:color w:val="231F20"/>
          <w:position w:val="1"/>
          <w:sz w:val="19"/>
        </w:rPr>
        <w:t>List</w:t>
      </w:r>
      <w:r>
        <w:rPr>
          <w:rFonts w:ascii="Arial"/>
          <w:color w:val="231F20"/>
          <w:spacing w:val="-5"/>
          <w:position w:val="1"/>
          <w:sz w:val="19"/>
        </w:rPr>
        <w:t> </w:t>
      </w:r>
      <w:r>
        <w:rPr>
          <w:rFonts w:ascii="Arial"/>
          <w:color w:val="231F20"/>
          <w:position w:val="1"/>
          <w:sz w:val="19"/>
        </w:rPr>
        <w:t>Letter</w:t>
        <w:tab/>
      </w:r>
      <w:r>
        <w:rPr>
          <w:rFonts w:ascii="Arial"/>
          <w:color w:val="231F20"/>
          <w:sz w:val="19"/>
        </w:rPr>
        <w:drawing>
          <wp:inline distT="0" distB="0" distL="0" distR="0">
            <wp:extent cx="407809" cy="190500"/>
            <wp:effectExtent l="0" t="0" r="0" b="0"/>
            <wp:docPr id="119" name="image4.png" descr=""/>
            <wp:cNvGraphicFramePr>
              <a:graphicFrameLocks noChangeAspect="1"/>
            </wp:cNvGraphicFramePr>
            <a:graphic>
              <a:graphicData uri="http://schemas.openxmlformats.org/drawingml/2006/picture">
                <pic:pic>
                  <pic:nvPicPr>
                    <pic:cNvPr id="120" name="image4.png"/>
                    <pic:cNvPicPr/>
                  </pic:nvPicPr>
                  <pic:blipFill>
                    <a:blip r:embed="rId25" cstate="print"/>
                    <a:stretch>
                      <a:fillRect/>
                    </a:stretch>
                  </pic:blipFill>
                  <pic:spPr>
                    <a:xfrm>
                      <a:off x="0" y="0"/>
                      <a:ext cx="407809" cy="190500"/>
                    </a:xfrm>
                    <a:prstGeom prst="rect">
                      <a:avLst/>
                    </a:prstGeom>
                  </pic:spPr>
                </pic:pic>
              </a:graphicData>
            </a:graphic>
          </wp:inline>
        </w:drawing>
      </w:r>
      <w:r>
        <w:rPr>
          <w:rFonts w:ascii="Arial"/>
          <w:color w:val="231F20"/>
          <w:sz w:val="19"/>
        </w:rPr>
      </w:r>
      <w:r>
        <w:rPr>
          <w:rFonts w:ascii="Times New Roman"/>
          <w:color w:val="231F20"/>
          <w:position w:val="2"/>
          <w:sz w:val="19"/>
        </w:rPr>
        <w:t>   </w:t>
      </w:r>
      <w:r>
        <w:rPr>
          <w:rFonts w:ascii="Times New Roman"/>
          <w:color w:val="231F20"/>
          <w:spacing w:val="-6"/>
          <w:position w:val="2"/>
          <w:sz w:val="19"/>
        </w:rPr>
        <w:t> </w:t>
      </w:r>
      <w:r>
        <w:rPr>
          <w:rFonts w:ascii="Arial"/>
          <w:b/>
          <w:color w:val="231F20"/>
          <w:position w:val="2"/>
          <w:sz w:val="18"/>
        </w:rPr>
        <w:t>179</w:t>
      </w:r>
    </w:p>
    <w:p>
      <w:pPr>
        <w:pStyle w:val="BodyText"/>
        <w:spacing w:before="9"/>
        <w:rPr>
          <w:rFonts w:ascii="Arial"/>
          <w:b/>
        </w:rPr>
      </w:pPr>
    </w:p>
    <w:p>
      <w:pPr>
        <w:pStyle w:val="BodyText"/>
        <w:spacing w:line="254" w:lineRule="auto" w:before="98"/>
        <w:ind w:left="100" w:right="116" w:firstLine="299"/>
        <w:jc w:val="both"/>
      </w:pPr>
      <w:r>
        <w:rPr>
          <w:color w:val="231F20"/>
          <w:w w:val="105"/>
        </w:rPr>
        <w:t>For</w:t>
      </w:r>
      <w:r>
        <w:rPr>
          <w:color w:val="231F20"/>
          <w:spacing w:val="-11"/>
          <w:w w:val="105"/>
        </w:rPr>
        <w:t> </w:t>
      </w:r>
      <w:r>
        <w:rPr>
          <w:color w:val="231F20"/>
          <w:w w:val="105"/>
        </w:rPr>
        <w:t>a</w:t>
      </w:r>
      <w:r>
        <w:rPr>
          <w:color w:val="231F20"/>
          <w:spacing w:val="-11"/>
          <w:w w:val="105"/>
        </w:rPr>
        <w:t> </w:t>
      </w:r>
      <w:r>
        <w:rPr>
          <w:color w:val="231F20"/>
          <w:w w:val="105"/>
        </w:rPr>
        <w:t>student</w:t>
      </w:r>
      <w:r>
        <w:rPr>
          <w:color w:val="231F20"/>
          <w:spacing w:val="-11"/>
          <w:w w:val="105"/>
        </w:rPr>
        <w:t> </w:t>
      </w:r>
      <w:r>
        <w:rPr>
          <w:color w:val="231F20"/>
          <w:w w:val="105"/>
        </w:rPr>
        <w:t>to</w:t>
      </w:r>
      <w:r>
        <w:rPr>
          <w:color w:val="231F20"/>
          <w:spacing w:val="-11"/>
          <w:w w:val="105"/>
        </w:rPr>
        <w:t> </w:t>
      </w:r>
      <w:r>
        <w:rPr>
          <w:color w:val="231F20"/>
          <w:w w:val="105"/>
        </w:rPr>
        <w:t>do</w:t>
      </w:r>
      <w:r>
        <w:rPr>
          <w:color w:val="231F20"/>
          <w:spacing w:val="-11"/>
          <w:w w:val="105"/>
        </w:rPr>
        <w:t> </w:t>
      </w:r>
      <w:r>
        <w:rPr>
          <w:color w:val="231F20"/>
          <w:w w:val="105"/>
        </w:rPr>
        <w:t>these</w:t>
      </w:r>
      <w:r>
        <w:rPr>
          <w:color w:val="231F20"/>
          <w:spacing w:val="-11"/>
          <w:w w:val="105"/>
        </w:rPr>
        <w:t> </w:t>
      </w:r>
      <w:r>
        <w:rPr>
          <w:color w:val="231F20"/>
          <w:w w:val="105"/>
        </w:rPr>
        <w:t>things</w:t>
      </w:r>
      <w:r>
        <w:rPr>
          <w:color w:val="231F20"/>
          <w:spacing w:val="-11"/>
          <w:w w:val="105"/>
        </w:rPr>
        <w:t> </w:t>
      </w:r>
      <w:r>
        <w:rPr>
          <w:color w:val="231F20"/>
          <w:w w:val="105"/>
        </w:rPr>
        <w:t>in</w:t>
      </w:r>
      <w:r>
        <w:rPr>
          <w:color w:val="231F20"/>
          <w:spacing w:val="-11"/>
          <w:w w:val="105"/>
        </w:rPr>
        <w:t> </w:t>
      </w:r>
      <w:r>
        <w:rPr>
          <w:color w:val="231F20"/>
          <w:spacing w:val="-6"/>
          <w:w w:val="105"/>
        </w:rPr>
        <w:t>Taiwan’s</w:t>
      </w:r>
      <w:r>
        <w:rPr>
          <w:color w:val="231F20"/>
          <w:spacing w:val="-11"/>
          <w:w w:val="105"/>
        </w:rPr>
        <w:t> </w:t>
      </w:r>
      <w:r>
        <w:rPr>
          <w:color w:val="231F20"/>
          <w:w w:val="105"/>
        </w:rPr>
        <w:t>test-score-oriented</w:t>
      </w:r>
      <w:r>
        <w:rPr>
          <w:color w:val="231F20"/>
          <w:spacing w:val="-11"/>
          <w:w w:val="105"/>
        </w:rPr>
        <w:t> </w:t>
      </w:r>
      <w:r>
        <w:rPr>
          <w:color w:val="231F20"/>
          <w:w w:val="105"/>
        </w:rPr>
        <w:t>cul- ture</w:t>
      </w:r>
      <w:r>
        <w:rPr>
          <w:color w:val="231F20"/>
          <w:spacing w:val="-9"/>
          <w:w w:val="105"/>
        </w:rPr>
        <w:t> </w:t>
      </w:r>
      <w:r>
        <w:rPr>
          <w:color w:val="231F20"/>
          <w:w w:val="105"/>
        </w:rPr>
        <w:t>is</w:t>
      </w:r>
      <w:r>
        <w:rPr>
          <w:color w:val="231F20"/>
          <w:spacing w:val="-9"/>
          <w:w w:val="105"/>
        </w:rPr>
        <w:t> </w:t>
      </w:r>
      <w:r>
        <w:rPr>
          <w:color w:val="231F20"/>
          <w:w w:val="105"/>
        </w:rPr>
        <w:t>considered</w:t>
      </w:r>
      <w:r>
        <w:rPr>
          <w:color w:val="231F20"/>
          <w:spacing w:val="-9"/>
          <w:w w:val="105"/>
        </w:rPr>
        <w:t> </w:t>
      </w:r>
      <w:r>
        <w:rPr>
          <w:color w:val="231F20"/>
          <w:w w:val="105"/>
        </w:rPr>
        <w:t>a</w:t>
      </w:r>
      <w:r>
        <w:rPr>
          <w:color w:val="231F20"/>
          <w:spacing w:val="-9"/>
          <w:w w:val="105"/>
        </w:rPr>
        <w:t> </w:t>
      </w:r>
      <w:r>
        <w:rPr>
          <w:color w:val="231F20"/>
          <w:w w:val="105"/>
        </w:rPr>
        <w:t>highly</w:t>
      </w:r>
      <w:r>
        <w:rPr>
          <w:color w:val="231F20"/>
          <w:spacing w:val="-9"/>
          <w:w w:val="105"/>
        </w:rPr>
        <w:t> </w:t>
      </w:r>
      <w:r>
        <w:rPr>
          <w:color w:val="231F20"/>
          <w:w w:val="105"/>
        </w:rPr>
        <w:t>risky</w:t>
      </w:r>
      <w:r>
        <w:rPr>
          <w:color w:val="231F20"/>
          <w:spacing w:val="-9"/>
          <w:w w:val="105"/>
        </w:rPr>
        <w:t> </w:t>
      </w:r>
      <w:r>
        <w:rPr>
          <w:color w:val="231F20"/>
          <w:w w:val="105"/>
        </w:rPr>
        <w:t>venture.</w:t>
      </w:r>
      <w:r>
        <w:rPr>
          <w:color w:val="231F20"/>
          <w:spacing w:val="-9"/>
          <w:w w:val="105"/>
        </w:rPr>
        <w:t> </w:t>
      </w:r>
      <w:r>
        <w:rPr>
          <w:color w:val="231F20"/>
          <w:w w:val="105"/>
        </w:rPr>
        <w:t>My</w:t>
      </w:r>
      <w:r>
        <w:rPr>
          <w:color w:val="231F20"/>
          <w:spacing w:val="-9"/>
          <w:w w:val="105"/>
        </w:rPr>
        <w:t> </w:t>
      </w:r>
      <w:r>
        <w:rPr>
          <w:color w:val="231F20"/>
          <w:w w:val="105"/>
        </w:rPr>
        <w:t>science</w:t>
      </w:r>
      <w:r>
        <w:rPr>
          <w:color w:val="231F20"/>
          <w:spacing w:val="-9"/>
          <w:w w:val="105"/>
        </w:rPr>
        <w:t> </w:t>
      </w:r>
      <w:r>
        <w:rPr>
          <w:color w:val="231F20"/>
          <w:w w:val="105"/>
        </w:rPr>
        <w:t>project</w:t>
      </w:r>
      <w:r>
        <w:rPr>
          <w:color w:val="231F20"/>
          <w:spacing w:val="-9"/>
          <w:w w:val="105"/>
        </w:rPr>
        <w:t> </w:t>
      </w:r>
      <w:r>
        <w:rPr>
          <w:color w:val="231F20"/>
          <w:w w:val="105"/>
        </w:rPr>
        <w:t>didn’t</w:t>
      </w:r>
      <w:r>
        <w:rPr>
          <w:color w:val="231F20"/>
          <w:spacing w:val="-9"/>
          <w:w w:val="105"/>
        </w:rPr>
        <w:t> </w:t>
      </w:r>
      <w:r>
        <w:rPr>
          <w:color w:val="231F20"/>
          <w:w w:val="105"/>
        </w:rPr>
        <w:t>win for several years in a row; I was warned to either stick to the tradi-</w:t>
      </w:r>
      <w:r>
        <w:rPr>
          <w:color w:val="231F20"/>
          <w:spacing w:val="60"/>
          <w:w w:val="105"/>
        </w:rPr>
        <w:t> </w:t>
      </w:r>
      <w:r>
        <w:rPr>
          <w:color w:val="231F20"/>
          <w:w w:val="105"/>
        </w:rPr>
        <w:t>tional</w:t>
      </w:r>
      <w:r>
        <w:rPr>
          <w:color w:val="231F20"/>
          <w:spacing w:val="-25"/>
          <w:w w:val="105"/>
        </w:rPr>
        <w:t> </w:t>
      </w:r>
      <w:r>
        <w:rPr>
          <w:color w:val="231F20"/>
          <w:w w:val="105"/>
        </w:rPr>
        <w:t>path</w:t>
      </w:r>
      <w:r>
        <w:rPr>
          <w:color w:val="231F20"/>
          <w:spacing w:val="-25"/>
          <w:w w:val="105"/>
        </w:rPr>
        <w:t> </w:t>
      </w:r>
      <w:r>
        <w:rPr>
          <w:color w:val="231F20"/>
          <w:w w:val="105"/>
        </w:rPr>
        <w:t>of</w:t>
      </w:r>
      <w:r>
        <w:rPr>
          <w:color w:val="231F20"/>
          <w:spacing w:val="-25"/>
          <w:w w:val="105"/>
        </w:rPr>
        <w:t> </w:t>
      </w:r>
      <w:r>
        <w:rPr>
          <w:color w:val="231F20"/>
          <w:w w:val="105"/>
        </w:rPr>
        <w:t>cramming</w:t>
      </w:r>
      <w:r>
        <w:rPr>
          <w:color w:val="231F20"/>
          <w:spacing w:val="-25"/>
          <w:w w:val="105"/>
        </w:rPr>
        <w:t> </w:t>
      </w:r>
      <w:r>
        <w:rPr>
          <w:color w:val="231F20"/>
          <w:w w:val="105"/>
        </w:rPr>
        <w:t>and</w:t>
      </w:r>
      <w:r>
        <w:rPr>
          <w:color w:val="231F20"/>
          <w:spacing w:val="-25"/>
          <w:w w:val="105"/>
        </w:rPr>
        <w:t> </w:t>
      </w:r>
      <w:r>
        <w:rPr>
          <w:color w:val="231F20"/>
          <w:w w:val="105"/>
        </w:rPr>
        <w:t>testing,</w:t>
      </w:r>
      <w:r>
        <w:rPr>
          <w:color w:val="231F20"/>
          <w:spacing w:val="-25"/>
          <w:w w:val="105"/>
        </w:rPr>
        <w:t> </w:t>
      </w:r>
      <w:r>
        <w:rPr>
          <w:color w:val="231F20"/>
          <w:w w:val="105"/>
        </w:rPr>
        <w:t>or</w:t>
      </w:r>
      <w:r>
        <w:rPr>
          <w:color w:val="231F20"/>
          <w:spacing w:val="-25"/>
          <w:w w:val="105"/>
        </w:rPr>
        <w:t> </w:t>
      </w:r>
      <w:r>
        <w:rPr>
          <w:color w:val="231F20"/>
          <w:w w:val="105"/>
        </w:rPr>
        <w:t>“face</w:t>
      </w:r>
      <w:r>
        <w:rPr>
          <w:color w:val="231F20"/>
          <w:spacing w:val="-25"/>
          <w:w w:val="105"/>
        </w:rPr>
        <w:t> </w:t>
      </w:r>
      <w:r>
        <w:rPr>
          <w:color w:val="231F20"/>
          <w:w w:val="105"/>
        </w:rPr>
        <w:t>the</w:t>
      </w:r>
      <w:r>
        <w:rPr>
          <w:color w:val="231F20"/>
          <w:spacing w:val="-25"/>
          <w:w w:val="105"/>
        </w:rPr>
        <w:t> </w:t>
      </w:r>
      <w:r>
        <w:rPr>
          <w:color w:val="231F20"/>
          <w:w w:val="105"/>
        </w:rPr>
        <w:t>consequences.”</w:t>
      </w:r>
      <w:r>
        <w:rPr>
          <w:color w:val="231F20"/>
          <w:spacing w:val="-25"/>
          <w:w w:val="105"/>
        </w:rPr>
        <w:t> </w:t>
      </w:r>
      <w:r>
        <w:rPr>
          <w:color w:val="231F20"/>
          <w:w w:val="105"/>
        </w:rPr>
        <w:t>Under tremendous social pressure, I persisted, having faith that the skills I gained</w:t>
      </w:r>
      <w:r>
        <w:rPr>
          <w:color w:val="231F20"/>
          <w:spacing w:val="-6"/>
          <w:w w:val="105"/>
        </w:rPr>
        <w:t> </w:t>
      </w:r>
      <w:r>
        <w:rPr>
          <w:color w:val="231F20"/>
          <w:w w:val="105"/>
        </w:rPr>
        <w:t>are</w:t>
      </w:r>
      <w:r>
        <w:rPr>
          <w:color w:val="231F20"/>
          <w:spacing w:val="-6"/>
          <w:w w:val="105"/>
        </w:rPr>
        <w:t> </w:t>
      </w:r>
      <w:r>
        <w:rPr>
          <w:color w:val="231F20"/>
          <w:w w:val="105"/>
        </w:rPr>
        <w:t>more</w:t>
      </w:r>
      <w:r>
        <w:rPr>
          <w:color w:val="231F20"/>
          <w:spacing w:val="-6"/>
          <w:w w:val="105"/>
        </w:rPr>
        <w:t> </w:t>
      </w:r>
      <w:r>
        <w:rPr>
          <w:color w:val="231F20"/>
          <w:w w:val="105"/>
        </w:rPr>
        <w:t>important.</w:t>
      </w:r>
      <w:r>
        <w:rPr>
          <w:color w:val="231F20"/>
          <w:spacing w:val="-6"/>
          <w:w w:val="105"/>
        </w:rPr>
        <w:t> </w:t>
      </w:r>
      <w:r>
        <w:rPr>
          <w:color w:val="231F20"/>
          <w:w w:val="105"/>
        </w:rPr>
        <w:t>I</w:t>
      </w:r>
      <w:r>
        <w:rPr>
          <w:color w:val="231F20"/>
          <w:spacing w:val="-6"/>
          <w:w w:val="105"/>
        </w:rPr>
        <w:t> </w:t>
      </w:r>
      <w:r>
        <w:rPr>
          <w:color w:val="231F20"/>
          <w:w w:val="105"/>
        </w:rPr>
        <w:t>like</w:t>
      </w:r>
      <w:r>
        <w:rPr>
          <w:color w:val="231F20"/>
          <w:spacing w:val="-6"/>
          <w:w w:val="105"/>
        </w:rPr>
        <w:t> </w:t>
      </w:r>
      <w:r>
        <w:rPr>
          <w:color w:val="231F20"/>
          <w:w w:val="105"/>
        </w:rPr>
        <w:t>the</w:t>
      </w:r>
      <w:r>
        <w:rPr>
          <w:color w:val="231F20"/>
          <w:spacing w:val="-6"/>
          <w:w w:val="105"/>
        </w:rPr>
        <w:t> </w:t>
      </w:r>
      <w:r>
        <w:rPr>
          <w:color w:val="231F20"/>
          <w:w w:val="105"/>
        </w:rPr>
        <w:t>apprehension</w:t>
      </w:r>
      <w:r>
        <w:rPr>
          <w:color w:val="231F20"/>
          <w:spacing w:val="-6"/>
          <w:w w:val="105"/>
        </w:rPr>
        <w:t> </w:t>
      </w:r>
      <w:r>
        <w:rPr>
          <w:color w:val="231F20"/>
          <w:w w:val="105"/>
        </w:rPr>
        <w:t>of</w:t>
      </w:r>
      <w:r>
        <w:rPr>
          <w:color w:val="231F20"/>
          <w:spacing w:val="-6"/>
          <w:w w:val="105"/>
        </w:rPr>
        <w:t> </w:t>
      </w:r>
      <w:r>
        <w:rPr>
          <w:color w:val="231F20"/>
          <w:w w:val="105"/>
        </w:rPr>
        <w:t>waiting</w:t>
      </w:r>
      <w:r>
        <w:rPr>
          <w:color w:val="231F20"/>
          <w:spacing w:val="-6"/>
          <w:w w:val="105"/>
        </w:rPr>
        <w:t> </w:t>
      </w:r>
      <w:r>
        <w:rPr>
          <w:color w:val="231F20"/>
          <w:w w:val="105"/>
        </w:rPr>
        <w:t>for</w:t>
      </w:r>
      <w:r>
        <w:rPr>
          <w:color w:val="231F20"/>
          <w:spacing w:val="-6"/>
          <w:w w:val="105"/>
        </w:rPr>
        <w:t> </w:t>
      </w:r>
      <w:r>
        <w:rPr>
          <w:color w:val="231F20"/>
          <w:w w:val="105"/>
        </w:rPr>
        <w:t>data to collect and the eventual thrill of seeing things finally turn out</w:t>
      </w:r>
      <w:r>
        <w:rPr>
          <w:color w:val="231F20"/>
          <w:spacing w:val="-7"/>
          <w:w w:val="105"/>
        </w:rPr>
        <w:t> </w:t>
      </w:r>
      <w:r>
        <w:rPr>
          <w:color w:val="231F20"/>
          <w:w w:val="105"/>
        </w:rPr>
        <w:t>right, especially</w:t>
      </w:r>
      <w:r>
        <w:rPr>
          <w:color w:val="231F20"/>
          <w:spacing w:val="-10"/>
          <w:w w:val="105"/>
        </w:rPr>
        <w:t> </w:t>
      </w:r>
      <w:r>
        <w:rPr>
          <w:color w:val="231F20"/>
          <w:w w:val="105"/>
        </w:rPr>
        <w:t>an</w:t>
      </w:r>
      <w:r>
        <w:rPr>
          <w:color w:val="231F20"/>
          <w:spacing w:val="-10"/>
          <w:w w:val="105"/>
        </w:rPr>
        <w:t> </w:t>
      </w:r>
      <w:r>
        <w:rPr>
          <w:color w:val="231F20"/>
          <w:w w:val="105"/>
        </w:rPr>
        <w:t>experiment</w:t>
      </w:r>
      <w:r>
        <w:rPr>
          <w:color w:val="231F20"/>
          <w:spacing w:val="-10"/>
          <w:w w:val="105"/>
        </w:rPr>
        <w:t> </w:t>
      </w:r>
      <w:r>
        <w:rPr>
          <w:color w:val="231F20"/>
          <w:w w:val="105"/>
        </w:rPr>
        <w:t>you</w:t>
      </w:r>
      <w:r>
        <w:rPr>
          <w:color w:val="231F20"/>
          <w:spacing w:val="-10"/>
          <w:w w:val="105"/>
        </w:rPr>
        <w:t> </w:t>
      </w:r>
      <w:r>
        <w:rPr>
          <w:color w:val="231F20"/>
          <w:w w:val="105"/>
        </w:rPr>
        <w:t>labored</w:t>
      </w:r>
      <w:r>
        <w:rPr>
          <w:color w:val="231F20"/>
          <w:spacing w:val="-10"/>
          <w:w w:val="105"/>
        </w:rPr>
        <w:t> </w:t>
      </w:r>
      <w:r>
        <w:rPr>
          <w:color w:val="231F20"/>
          <w:w w:val="105"/>
        </w:rPr>
        <w:t>on</w:t>
      </w:r>
      <w:r>
        <w:rPr>
          <w:color w:val="231F20"/>
          <w:spacing w:val="-10"/>
          <w:w w:val="105"/>
        </w:rPr>
        <w:t> </w:t>
      </w:r>
      <w:r>
        <w:rPr>
          <w:color w:val="231F20"/>
          <w:w w:val="105"/>
        </w:rPr>
        <w:t>for</w:t>
      </w:r>
      <w:r>
        <w:rPr>
          <w:color w:val="231F20"/>
          <w:spacing w:val="-10"/>
          <w:w w:val="105"/>
        </w:rPr>
        <w:t> </w:t>
      </w:r>
      <w:r>
        <w:rPr>
          <w:color w:val="231F20"/>
          <w:w w:val="105"/>
        </w:rPr>
        <w:t>countless</w:t>
      </w:r>
      <w:r>
        <w:rPr>
          <w:color w:val="231F20"/>
          <w:spacing w:val="-10"/>
          <w:w w:val="105"/>
        </w:rPr>
        <w:t> </w:t>
      </w:r>
      <w:r>
        <w:rPr>
          <w:color w:val="231F20"/>
          <w:w w:val="105"/>
        </w:rPr>
        <w:t>nights.</w:t>
      </w:r>
      <w:r>
        <w:rPr>
          <w:color w:val="231F20"/>
          <w:spacing w:val="-10"/>
          <w:w w:val="105"/>
        </w:rPr>
        <w:t> </w:t>
      </w:r>
      <w:r>
        <w:rPr>
          <w:color w:val="231F20"/>
          <w:w w:val="105"/>
        </w:rPr>
        <w:t>I</w:t>
      </w:r>
      <w:r>
        <w:rPr>
          <w:color w:val="231F20"/>
          <w:spacing w:val="-10"/>
          <w:w w:val="105"/>
        </w:rPr>
        <w:t> </w:t>
      </w:r>
      <w:r>
        <w:rPr>
          <w:color w:val="231F20"/>
          <w:w w:val="105"/>
        </w:rPr>
        <w:t>like</w:t>
      </w:r>
      <w:r>
        <w:rPr>
          <w:color w:val="231F20"/>
          <w:spacing w:val="-10"/>
          <w:w w:val="105"/>
        </w:rPr>
        <w:t> </w:t>
      </w:r>
      <w:r>
        <w:rPr>
          <w:color w:val="231F20"/>
          <w:w w:val="105"/>
        </w:rPr>
        <w:t>the satisfaction</w:t>
      </w:r>
      <w:r>
        <w:rPr>
          <w:color w:val="231F20"/>
          <w:spacing w:val="-17"/>
          <w:w w:val="105"/>
        </w:rPr>
        <w:t> </w:t>
      </w:r>
      <w:r>
        <w:rPr>
          <w:color w:val="231F20"/>
          <w:w w:val="105"/>
        </w:rPr>
        <w:t>that</w:t>
      </w:r>
      <w:r>
        <w:rPr>
          <w:color w:val="231F20"/>
          <w:spacing w:val="-17"/>
          <w:w w:val="105"/>
        </w:rPr>
        <w:t> </w:t>
      </w:r>
      <w:r>
        <w:rPr>
          <w:color w:val="231F20"/>
          <w:w w:val="105"/>
        </w:rPr>
        <w:t>what</w:t>
      </w:r>
      <w:r>
        <w:rPr>
          <w:color w:val="231F20"/>
          <w:spacing w:val="-17"/>
          <w:w w:val="105"/>
        </w:rPr>
        <w:t> </w:t>
      </w:r>
      <w:r>
        <w:rPr>
          <w:color w:val="231F20"/>
          <w:w w:val="105"/>
        </w:rPr>
        <w:t>you</w:t>
      </w:r>
      <w:r>
        <w:rPr>
          <w:color w:val="231F20"/>
          <w:spacing w:val="-17"/>
          <w:w w:val="105"/>
        </w:rPr>
        <w:t> </w:t>
      </w:r>
      <w:r>
        <w:rPr>
          <w:color w:val="231F20"/>
          <w:w w:val="105"/>
        </w:rPr>
        <w:t>are</w:t>
      </w:r>
      <w:r>
        <w:rPr>
          <w:color w:val="231F20"/>
          <w:spacing w:val="-17"/>
          <w:w w:val="105"/>
        </w:rPr>
        <w:t> </w:t>
      </w:r>
      <w:r>
        <w:rPr>
          <w:color w:val="231F20"/>
          <w:w w:val="105"/>
        </w:rPr>
        <w:t>doing</w:t>
      </w:r>
      <w:r>
        <w:rPr>
          <w:color w:val="231F20"/>
          <w:spacing w:val="-17"/>
          <w:w w:val="105"/>
        </w:rPr>
        <w:t> </w:t>
      </w:r>
      <w:r>
        <w:rPr>
          <w:color w:val="231F20"/>
          <w:w w:val="105"/>
        </w:rPr>
        <w:t>is</w:t>
      </w:r>
      <w:r>
        <w:rPr>
          <w:color w:val="231F20"/>
          <w:spacing w:val="-17"/>
          <w:w w:val="105"/>
        </w:rPr>
        <w:t> </w:t>
      </w:r>
      <w:r>
        <w:rPr>
          <w:color w:val="231F20"/>
          <w:w w:val="105"/>
        </w:rPr>
        <w:t>making</w:t>
      </w:r>
      <w:r>
        <w:rPr>
          <w:color w:val="231F20"/>
          <w:spacing w:val="-17"/>
          <w:w w:val="105"/>
        </w:rPr>
        <w:t> </w:t>
      </w:r>
      <w:r>
        <w:rPr>
          <w:color w:val="231F20"/>
          <w:w w:val="105"/>
        </w:rPr>
        <w:t>a</w:t>
      </w:r>
      <w:r>
        <w:rPr>
          <w:color w:val="231F20"/>
          <w:spacing w:val="-17"/>
          <w:w w:val="105"/>
        </w:rPr>
        <w:t> </w:t>
      </w:r>
      <w:r>
        <w:rPr>
          <w:color w:val="231F20"/>
          <w:w w:val="105"/>
        </w:rPr>
        <w:t>difference</w:t>
      </w:r>
      <w:r>
        <w:rPr>
          <w:color w:val="231F20"/>
          <w:spacing w:val="-17"/>
          <w:w w:val="105"/>
        </w:rPr>
        <w:t> </w:t>
      </w:r>
      <w:r>
        <w:rPr>
          <w:color w:val="231F20"/>
          <w:w w:val="105"/>
        </w:rPr>
        <w:t>in</w:t>
      </w:r>
      <w:r>
        <w:rPr>
          <w:color w:val="231F20"/>
          <w:spacing w:val="-17"/>
          <w:w w:val="105"/>
        </w:rPr>
        <w:t> </w:t>
      </w:r>
      <w:r>
        <w:rPr>
          <w:color w:val="231F20"/>
          <w:w w:val="105"/>
        </w:rPr>
        <w:t>the</w:t>
      </w:r>
      <w:r>
        <w:rPr>
          <w:color w:val="231F20"/>
          <w:spacing w:val="-17"/>
          <w:w w:val="105"/>
        </w:rPr>
        <w:t> </w:t>
      </w:r>
      <w:r>
        <w:rPr>
          <w:color w:val="231F20"/>
          <w:w w:val="105"/>
        </w:rPr>
        <w:t>world, such as the life changing experience of participating in </w:t>
      </w:r>
      <w:r>
        <w:rPr>
          <w:color w:val="231F20"/>
          <w:spacing w:val="-4"/>
          <w:w w:val="105"/>
        </w:rPr>
        <w:t>Taipei</w:t>
      </w:r>
      <w:r>
        <w:rPr>
          <w:color w:val="231F20"/>
          <w:spacing w:val="-36"/>
          <w:w w:val="105"/>
        </w:rPr>
        <w:t> </w:t>
      </w:r>
      <w:r>
        <w:rPr>
          <w:color w:val="231F20"/>
          <w:spacing w:val="-6"/>
          <w:w w:val="105"/>
        </w:rPr>
        <w:t>Wetnet’s </w:t>
      </w:r>
      <w:r>
        <w:rPr>
          <w:color w:val="231F20"/>
          <w:w w:val="105"/>
        </w:rPr>
        <w:t>activities.</w:t>
      </w:r>
      <w:r>
        <w:rPr>
          <w:color w:val="231F20"/>
          <w:spacing w:val="-10"/>
          <w:w w:val="105"/>
        </w:rPr>
        <w:t> </w:t>
      </w:r>
      <w:r>
        <w:rPr>
          <w:color w:val="231F20"/>
          <w:w w:val="105"/>
        </w:rPr>
        <w:t>Last</w:t>
      </w:r>
      <w:r>
        <w:rPr>
          <w:color w:val="231F20"/>
          <w:spacing w:val="-10"/>
          <w:w w:val="105"/>
        </w:rPr>
        <w:t> </w:t>
      </w:r>
      <w:r>
        <w:rPr>
          <w:color w:val="231F20"/>
          <w:spacing w:val="-3"/>
          <w:w w:val="105"/>
        </w:rPr>
        <w:t>year,</w:t>
      </w:r>
      <w:r>
        <w:rPr>
          <w:color w:val="231F20"/>
          <w:spacing w:val="-10"/>
          <w:w w:val="105"/>
        </w:rPr>
        <w:t> </w:t>
      </w:r>
      <w:r>
        <w:rPr>
          <w:color w:val="231F20"/>
          <w:w w:val="105"/>
        </w:rPr>
        <w:t>my</w:t>
      </w:r>
      <w:r>
        <w:rPr>
          <w:color w:val="231F20"/>
          <w:spacing w:val="-10"/>
          <w:w w:val="105"/>
        </w:rPr>
        <w:t> </w:t>
      </w:r>
      <w:r>
        <w:rPr>
          <w:color w:val="231F20"/>
          <w:w w:val="105"/>
        </w:rPr>
        <w:t>work</w:t>
      </w:r>
      <w:r>
        <w:rPr>
          <w:color w:val="231F20"/>
          <w:spacing w:val="-10"/>
          <w:w w:val="105"/>
        </w:rPr>
        <w:t> </w:t>
      </w:r>
      <w:r>
        <w:rPr>
          <w:color w:val="231F20"/>
          <w:w w:val="105"/>
        </w:rPr>
        <w:t>was</w:t>
      </w:r>
      <w:r>
        <w:rPr>
          <w:color w:val="231F20"/>
          <w:spacing w:val="-10"/>
          <w:w w:val="105"/>
        </w:rPr>
        <w:t> </w:t>
      </w:r>
      <w:r>
        <w:rPr>
          <w:color w:val="231F20"/>
          <w:w w:val="105"/>
        </w:rPr>
        <w:t>finally</w:t>
      </w:r>
      <w:r>
        <w:rPr>
          <w:color w:val="231F20"/>
          <w:spacing w:val="-10"/>
          <w:w w:val="105"/>
        </w:rPr>
        <w:t> </w:t>
      </w:r>
      <w:r>
        <w:rPr>
          <w:color w:val="231F20"/>
          <w:w w:val="105"/>
        </w:rPr>
        <w:t>recognized</w:t>
      </w:r>
      <w:r>
        <w:rPr>
          <w:color w:val="231F20"/>
          <w:spacing w:val="-10"/>
          <w:w w:val="105"/>
        </w:rPr>
        <w:t> </w:t>
      </w:r>
      <w:r>
        <w:rPr>
          <w:color w:val="231F20"/>
          <w:w w:val="105"/>
        </w:rPr>
        <w:t>in</w:t>
      </w:r>
      <w:r>
        <w:rPr>
          <w:color w:val="231F20"/>
          <w:spacing w:val="-10"/>
          <w:w w:val="105"/>
        </w:rPr>
        <w:t> </w:t>
      </w:r>
      <w:r>
        <w:rPr>
          <w:color w:val="231F20"/>
          <w:w w:val="105"/>
        </w:rPr>
        <w:t>the</w:t>
      </w:r>
      <w:r>
        <w:rPr>
          <w:color w:val="231F20"/>
          <w:spacing w:val="-10"/>
          <w:w w:val="105"/>
        </w:rPr>
        <w:t> </w:t>
      </w:r>
      <w:r>
        <w:rPr>
          <w:color w:val="231F20"/>
          <w:spacing w:val="-4"/>
          <w:w w:val="105"/>
        </w:rPr>
        <w:t>world’s</w:t>
      </w:r>
      <w:r>
        <w:rPr>
          <w:color w:val="231F20"/>
          <w:spacing w:val="-10"/>
          <w:w w:val="105"/>
        </w:rPr>
        <w:t> </w:t>
      </w:r>
      <w:r>
        <w:rPr>
          <w:color w:val="231F20"/>
          <w:w w:val="105"/>
        </w:rPr>
        <w:t>larg- est</w:t>
      </w:r>
      <w:r>
        <w:rPr>
          <w:color w:val="231F20"/>
          <w:spacing w:val="-10"/>
          <w:w w:val="105"/>
        </w:rPr>
        <w:t> </w:t>
      </w:r>
      <w:r>
        <w:rPr>
          <w:color w:val="231F20"/>
          <w:w w:val="105"/>
        </w:rPr>
        <w:t>scientific</w:t>
      </w:r>
      <w:r>
        <w:rPr>
          <w:color w:val="231F20"/>
          <w:spacing w:val="-10"/>
          <w:w w:val="105"/>
        </w:rPr>
        <w:t> </w:t>
      </w:r>
      <w:r>
        <w:rPr>
          <w:color w:val="231F20"/>
          <w:w w:val="105"/>
        </w:rPr>
        <w:t>gathering,</w:t>
      </w:r>
      <w:r>
        <w:rPr>
          <w:color w:val="231F20"/>
          <w:spacing w:val="-10"/>
          <w:w w:val="105"/>
        </w:rPr>
        <w:t> </w:t>
      </w:r>
      <w:r>
        <w:rPr>
          <w:color w:val="231F20"/>
          <w:w w:val="105"/>
        </w:rPr>
        <w:t>the</w:t>
      </w:r>
      <w:r>
        <w:rPr>
          <w:color w:val="231F20"/>
          <w:spacing w:val="-10"/>
          <w:w w:val="105"/>
        </w:rPr>
        <w:t> </w:t>
      </w:r>
      <w:r>
        <w:rPr>
          <w:color w:val="231F20"/>
          <w:w w:val="105"/>
        </w:rPr>
        <w:t>Intel</w:t>
      </w:r>
      <w:r>
        <w:rPr>
          <w:color w:val="231F20"/>
          <w:spacing w:val="-10"/>
          <w:w w:val="105"/>
        </w:rPr>
        <w:t> ISEF. </w:t>
      </w:r>
      <w:r>
        <w:rPr>
          <w:color w:val="231F20"/>
          <w:w w:val="105"/>
        </w:rPr>
        <w:t>They</w:t>
      </w:r>
      <w:r>
        <w:rPr>
          <w:color w:val="231F20"/>
          <w:spacing w:val="-10"/>
          <w:w w:val="105"/>
        </w:rPr>
        <w:t> </w:t>
      </w:r>
      <w:r>
        <w:rPr>
          <w:color w:val="231F20"/>
          <w:w w:val="105"/>
        </w:rPr>
        <w:t>even</w:t>
      </w:r>
      <w:r>
        <w:rPr>
          <w:color w:val="231F20"/>
          <w:spacing w:val="-10"/>
          <w:w w:val="105"/>
        </w:rPr>
        <w:t> </w:t>
      </w:r>
      <w:r>
        <w:rPr>
          <w:color w:val="231F20"/>
          <w:w w:val="105"/>
        </w:rPr>
        <w:t>named</w:t>
      </w:r>
      <w:r>
        <w:rPr>
          <w:color w:val="231F20"/>
          <w:spacing w:val="-10"/>
          <w:w w:val="105"/>
        </w:rPr>
        <w:t> </w:t>
      </w:r>
      <w:r>
        <w:rPr>
          <w:color w:val="231F20"/>
          <w:w w:val="105"/>
        </w:rPr>
        <w:t>a</w:t>
      </w:r>
      <w:r>
        <w:rPr>
          <w:color w:val="231F20"/>
          <w:spacing w:val="-10"/>
          <w:w w:val="105"/>
        </w:rPr>
        <w:t> </w:t>
      </w:r>
      <w:r>
        <w:rPr>
          <w:color w:val="231F20"/>
          <w:w w:val="105"/>
        </w:rPr>
        <w:t>celestial</w:t>
      </w:r>
      <w:r>
        <w:rPr>
          <w:color w:val="231F20"/>
          <w:spacing w:val="-10"/>
          <w:w w:val="105"/>
        </w:rPr>
        <w:t> </w:t>
      </w:r>
      <w:r>
        <w:rPr>
          <w:color w:val="231F20"/>
          <w:w w:val="105"/>
        </w:rPr>
        <w:t>ob- </w:t>
      </w:r>
      <w:r>
        <w:rPr>
          <w:color w:val="231F20"/>
        </w:rPr>
        <w:t>ject</w:t>
      </w:r>
      <w:r>
        <w:rPr>
          <w:color w:val="231F20"/>
          <w:spacing w:val="-17"/>
        </w:rPr>
        <w:t> </w:t>
      </w:r>
      <w:r>
        <w:rPr>
          <w:color w:val="231F20"/>
        </w:rPr>
        <w:t>after</w:t>
      </w:r>
      <w:r>
        <w:rPr>
          <w:color w:val="231F20"/>
          <w:spacing w:val="-17"/>
        </w:rPr>
        <w:t> </w:t>
      </w:r>
      <w:r>
        <w:rPr>
          <w:color w:val="231F20"/>
        </w:rPr>
        <w:t>me,</w:t>
      </w:r>
      <w:r>
        <w:rPr>
          <w:color w:val="231F20"/>
          <w:spacing w:val="-17"/>
        </w:rPr>
        <w:t> </w:t>
      </w:r>
      <w:r>
        <w:rPr>
          <w:color w:val="231F20"/>
        </w:rPr>
        <w:t>the</w:t>
      </w:r>
      <w:r>
        <w:rPr>
          <w:color w:val="231F20"/>
          <w:spacing w:val="-17"/>
        </w:rPr>
        <w:t> </w:t>
      </w:r>
      <w:r>
        <w:rPr>
          <w:color w:val="231F20"/>
        </w:rPr>
        <w:t>“minor</w:t>
      </w:r>
      <w:r>
        <w:rPr>
          <w:color w:val="231F20"/>
          <w:spacing w:val="-17"/>
        </w:rPr>
        <w:t> </w:t>
      </w:r>
      <w:r>
        <w:rPr>
          <w:color w:val="231F20"/>
        </w:rPr>
        <w:t>planet”</w:t>
      </w:r>
      <w:r>
        <w:rPr>
          <w:color w:val="231F20"/>
          <w:spacing w:val="-17"/>
        </w:rPr>
        <w:t> </w:t>
      </w:r>
      <w:r>
        <w:rPr>
          <w:rFonts w:ascii="Cambria" w:hAnsi="Cambria"/>
          <w:i/>
          <w:color w:val="231F20"/>
        </w:rPr>
        <w:t>Hsingpenyuan</w:t>
      </w:r>
      <w:r>
        <w:rPr>
          <w:color w:val="231F20"/>
        </w:rPr>
        <w:t>,</w:t>
      </w:r>
      <w:r>
        <w:rPr>
          <w:color w:val="231F20"/>
          <w:spacing w:val="-17"/>
        </w:rPr>
        <w:t> </w:t>
      </w:r>
      <w:r>
        <w:rPr>
          <w:color w:val="231F20"/>
        </w:rPr>
        <w:t>with</w:t>
      </w:r>
      <w:r>
        <w:rPr>
          <w:color w:val="231F20"/>
          <w:spacing w:val="-17"/>
        </w:rPr>
        <w:t> </w:t>
      </w:r>
      <w:r>
        <w:rPr>
          <w:color w:val="231F20"/>
        </w:rPr>
        <w:t>others</w:t>
      </w:r>
      <w:r>
        <w:rPr>
          <w:color w:val="231F20"/>
          <w:spacing w:val="-17"/>
        </w:rPr>
        <w:t> </w:t>
      </w:r>
      <w:r>
        <w:rPr>
          <w:color w:val="231F20"/>
        </w:rPr>
        <w:t>like</w:t>
      </w:r>
      <w:r>
        <w:rPr>
          <w:color w:val="231F20"/>
          <w:spacing w:val="-17"/>
        </w:rPr>
        <w:t> </w:t>
      </w:r>
      <w:r>
        <w:rPr>
          <w:rFonts w:ascii="Cambria" w:hAnsi="Cambria"/>
          <w:i/>
          <w:color w:val="231F20"/>
        </w:rPr>
        <w:t>Einstein </w:t>
      </w:r>
      <w:r>
        <w:rPr>
          <w:color w:val="231F20"/>
          <w:w w:val="105"/>
        </w:rPr>
        <w:t>and </w:t>
      </w:r>
      <w:r>
        <w:rPr>
          <w:rFonts w:ascii="Cambria" w:hAnsi="Cambria"/>
          <w:i/>
          <w:color w:val="231F20"/>
          <w:w w:val="105"/>
        </w:rPr>
        <w:t>Cleopatra</w:t>
      </w:r>
      <w:r>
        <w:rPr>
          <w:color w:val="231F20"/>
          <w:w w:val="105"/>
        </w:rPr>
        <w:t>. While gratifying, this experience only made me more humble and dedicated. The average lifespan of a </w:t>
      </w:r>
      <w:r>
        <w:rPr>
          <w:color w:val="231F20"/>
          <w:spacing w:val="-3"/>
          <w:w w:val="105"/>
        </w:rPr>
        <w:t>Taiwanese </w:t>
      </w:r>
      <w:r>
        <w:rPr>
          <w:color w:val="231F20"/>
          <w:w w:val="105"/>
        </w:rPr>
        <w:t>male is around</w:t>
      </w:r>
      <w:r>
        <w:rPr>
          <w:color w:val="231F20"/>
          <w:spacing w:val="-28"/>
          <w:w w:val="105"/>
        </w:rPr>
        <w:t> </w:t>
      </w:r>
      <w:r>
        <w:rPr>
          <w:color w:val="231F20"/>
          <w:w w:val="105"/>
        </w:rPr>
        <w:t>70</w:t>
      </w:r>
      <w:r>
        <w:rPr>
          <w:color w:val="231F20"/>
          <w:spacing w:val="-28"/>
          <w:w w:val="105"/>
        </w:rPr>
        <w:t> </w:t>
      </w:r>
      <w:r>
        <w:rPr>
          <w:color w:val="231F20"/>
          <w:w w:val="105"/>
        </w:rPr>
        <w:t>years.</w:t>
      </w:r>
      <w:r>
        <w:rPr>
          <w:color w:val="231F20"/>
          <w:spacing w:val="-28"/>
          <w:w w:val="105"/>
        </w:rPr>
        <w:t> </w:t>
      </w:r>
      <w:r>
        <w:rPr>
          <w:color w:val="231F20"/>
          <w:w w:val="105"/>
        </w:rPr>
        <w:t>Almost</w:t>
      </w:r>
      <w:r>
        <w:rPr>
          <w:color w:val="231F20"/>
          <w:spacing w:val="-28"/>
          <w:w w:val="105"/>
        </w:rPr>
        <w:t> </w:t>
      </w:r>
      <w:r>
        <w:rPr>
          <w:color w:val="231F20"/>
          <w:w w:val="105"/>
        </w:rPr>
        <w:t>through</w:t>
      </w:r>
      <w:r>
        <w:rPr>
          <w:color w:val="231F20"/>
          <w:spacing w:val="-28"/>
          <w:w w:val="105"/>
        </w:rPr>
        <w:t> </w:t>
      </w:r>
      <w:r>
        <w:rPr>
          <w:color w:val="231F20"/>
          <w:w w:val="105"/>
        </w:rPr>
        <w:t>one-third</w:t>
      </w:r>
      <w:r>
        <w:rPr>
          <w:color w:val="231F20"/>
          <w:spacing w:val="-28"/>
          <w:w w:val="105"/>
        </w:rPr>
        <w:t> </w:t>
      </w:r>
      <w:r>
        <w:rPr>
          <w:color w:val="231F20"/>
          <w:w w:val="105"/>
        </w:rPr>
        <w:t>of</w:t>
      </w:r>
      <w:r>
        <w:rPr>
          <w:color w:val="231F20"/>
          <w:spacing w:val="-28"/>
          <w:w w:val="105"/>
        </w:rPr>
        <w:t> </w:t>
      </w:r>
      <w:r>
        <w:rPr>
          <w:color w:val="231F20"/>
          <w:w w:val="105"/>
        </w:rPr>
        <w:t>it,</w:t>
      </w:r>
      <w:r>
        <w:rPr>
          <w:color w:val="231F20"/>
          <w:spacing w:val="-28"/>
          <w:w w:val="105"/>
        </w:rPr>
        <w:t> </w:t>
      </w:r>
      <w:r>
        <w:rPr>
          <w:rFonts w:ascii="Cambria" w:hAnsi="Cambria"/>
          <w:i/>
          <w:color w:val="231F20"/>
          <w:w w:val="105"/>
        </w:rPr>
        <w:t>I</w:t>
      </w:r>
      <w:r>
        <w:rPr>
          <w:rFonts w:ascii="Cambria" w:hAnsi="Cambria"/>
          <w:i/>
          <w:color w:val="231F20"/>
          <w:spacing w:val="-24"/>
          <w:w w:val="105"/>
        </w:rPr>
        <w:t> </w:t>
      </w:r>
      <w:r>
        <w:rPr>
          <w:rFonts w:ascii="Cambria" w:hAnsi="Cambria"/>
          <w:i/>
          <w:color w:val="231F20"/>
          <w:w w:val="105"/>
        </w:rPr>
        <w:t>do</w:t>
      </w:r>
      <w:r>
        <w:rPr>
          <w:rFonts w:ascii="Cambria" w:hAnsi="Cambria"/>
          <w:i/>
          <w:color w:val="231F20"/>
          <w:spacing w:val="-24"/>
          <w:w w:val="105"/>
        </w:rPr>
        <w:t> </w:t>
      </w:r>
      <w:r>
        <w:rPr>
          <w:rFonts w:ascii="Cambria" w:hAnsi="Cambria"/>
          <w:i/>
          <w:color w:val="231F20"/>
          <w:w w:val="105"/>
        </w:rPr>
        <w:t>not</w:t>
      </w:r>
      <w:r>
        <w:rPr>
          <w:rFonts w:ascii="Cambria" w:hAnsi="Cambria"/>
          <w:i/>
          <w:color w:val="231F20"/>
          <w:spacing w:val="-24"/>
          <w:w w:val="105"/>
        </w:rPr>
        <w:t> </w:t>
      </w:r>
      <w:r>
        <w:rPr>
          <w:rFonts w:ascii="Cambria" w:hAnsi="Cambria"/>
          <w:i/>
          <w:color w:val="231F20"/>
          <w:w w:val="105"/>
        </w:rPr>
        <w:t>want</w:t>
      </w:r>
      <w:r>
        <w:rPr>
          <w:rFonts w:ascii="Cambria" w:hAnsi="Cambria"/>
          <w:i/>
          <w:color w:val="231F20"/>
          <w:spacing w:val="-24"/>
          <w:w w:val="105"/>
        </w:rPr>
        <w:t> </w:t>
      </w:r>
      <w:r>
        <w:rPr>
          <w:rFonts w:ascii="Cambria" w:hAnsi="Cambria"/>
          <w:i/>
          <w:color w:val="231F20"/>
          <w:w w:val="105"/>
        </w:rPr>
        <w:t>to</w:t>
      </w:r>
      <w:r>
        <w:rPr>
          <w:rFonts w:ascii="Cambria" w:hAnsi="Cambria"/>
          <w:i/>
          <w:color w:val="231F20"/>
          <w:spacing w:val="-24"/>
          <w:w w:val="105"/>
        </w:rPr>
        <w:t> </w:t>
      </w:r>
      <w:r>
        <w:rPr>
          <w:rFonts w:ascii="Cambria" w:hAnsi="Cambria"/>
          <w:i/>
          <w:color w:val="231F20"/>
          <w:w w:val="105"/>
        </w:rPr>
        <w:t>waste </w:t>
      </w:r>
      <w:r>
        <w:rPr>
          <w:rFonts w:ascii="Cambria" w:hAnsi="Cambria"/>
          <w:i/>
          <w:color w:val="231F20"/>
        </w:rPr>
        <w:t>the</w:t>
      </w:r>
      <w:r>
        <w:rPr>
          <w:rFonts w:ascii="Cambria" w:hAnsi="Cambria"/>
          <w:i/>
          <w:color w:val="231F20"/>
          <w:spacing w:val="-16"/>
        </w:rPr>
        <w:t> </w:t>
      </w:r>
      <w:r>
        <w:rPr>
          <w:rFonts w:ascii="Cambria" w:hAnsi="Cambria"/>
          <w:i/>
          <w:color w:val="231F20"/>
          <w:spacing w:val="-3"/>
        </w:rPr>
        <w:t>rest</w:t>
      </w:r>
      <w:r>
        <w:rPr>
          <w:rFonts w:ascii="Cambria" w:hAnsi="Cambria"/>
          <w:i/>
          <w:color w:val="231F20"/>
          <w:spacing w:val="-16"/>
        </w:rPr>
        <w:t> </w:t>
      </w:r>
      <w:r>
        <w:rPr>
          <w:rFonts w:ascii="Cambria" w:hAnsi="Cambria"/>
          <w:i/>
          <w:color w:val="231F20"/>
        </w:rPr>
        <w:t>trying</w:t>
      </w:r>
      <w:r>
        <w:rPr>
          <w:rFonts w:ascii="Cambria" w:hAnsi="Cambria"/>
          <w:i/>
          <w:color w:val="231F20"/>
          <w:spacing w:val="-16"/>
        </w:rPr>
        <w:t> </w:t>
      </w:r>
      <w:r>
        <w:rPr>
          <w:rFonts w:ascii="Cambria" w:hAnsi="Cambria"/>
          <w:i/>
          <w:color w:val="231F20"/>
        </w:rPr>
        <w:t>to</w:t>
      </w:r>
      <w:r>
        <w:rPr>
          <w:rFonts w:ascii="Cambria" w:hAnsi="Cambria"/>
          <w:i/>
          <w:color w:val="231F20"/>
          <w:spacing w:val="-16"/>
        </w:rPr>
        <w:t> </w:t>
      </w:r>
      <w:r>
        <w:rPr>
          <w:rFonts w:ascii="Cambria" w:hAnsi="Cambria"/>
          <w:i/>
          <w:color w:val="231F20"/>
        </w:rPr>
        <w:t>be</w:t>
      </w:r>
      <w:r>
        <w:rPr>
          <w:rFonts w:ascii="Cambria" w:hAnsi="Cambria"/>
          <w:i/>
          <w:color w:val="231F20"/>
          <w:spacing w:val="-16"/>
        </w:rPr>
        <w:t> </w:t>
      </w:r>
      <w:r>
        <w:rPr>
          <w:rFonts w:ascii="Cambria" w:hAnsi="Cambria"/>
          <w:i/>
          <w:color w:val="231F20"/>
        </w:rPr>
        <w:t>someone</w:t>
      </w:r>
      <w:r>
        <w:rPr>
          <w:rFonts w:ascii="Cambria" w:hAnsi="Cambria"/>
          <w:i/>
          <w:color w:val="231F20"/>
          <w:spacing w:val="-16"/>
        </w:rPr>
        <w:t> </w:t>
      </w:r>
      <w:r>
        <w:rPr>
          <w:rFonts w:ascii="Cambria" w:hAnsi="Cambria"/>
          <w:i/>
          <w:color w:val="231F20"/>
        </w:rPr>
        <w:t>else.</w:t>
      </w:r>
      <w:r>
        <w:rPr>
          <w:rFonts w:ascii="Cambria" w:hAnsi="Cambria"/>
          <w:i/>
          <w:color w:val="231F20"/>
          <w:spacing w:val="-16"/>
        </w:rPr>
        <w:t> </w:t>
      </w:r>
      <w:r>
        <w:rPr>
          <w:color w:val="231F20"/>
        </w:rPr>
        <w:t>This</w:t>
      </w:r>
      <w:r>
        <w:rPr>
          <w:color w:val="231F20"/>
          <w:spacing w:val="-20"/>
        </w:rPr>
        <w:t> </w:t>
      </w:r>
      <w:r>
        <w:rPr>
          <w:color w:val="231F20"/>
        </w:rPr>
        <w:t>is</w:t>
      </w:r>
      <w:r>
        <w:rPr>
          <w:color w:val="231F20"/>
          <w:spacing w:val="-20"/>
        </w:rPr>
        <w:t> </w:t>
      </w:r>
      <w:r>
        <w:rPr>
          <w:color w:val="231F20"/>
        </w:rPr>
        <w:t>why</w:t>
      </w:r>
      <w:r>
        <w:rPr>
          <w:color w:val="231F20"/>
          <w:spacing w:val="-20"/>
        </w:rPr>
        <w:t> </w:t>
      </w:r>
      <w:r>
        <w:rPr>
          <w:color w:val="231F20"/>
        </w:rPr>
        <w:t>my</w:t>
      </w:r>
      <w:r>
        <w:rPr>
          <w:color w:val="231F20"/>
          <w:spacing w:val="-20"/>
        </w:rPr>
        <w:t> </w:t>
      </w:r>
      <w:r>
        <w:rPr>
          <w:color w:val="231F20"/>
        </w:rPr>
        <w:t>first</w:t>
      </w:r>
      <w:r>
        <w:rPr>
          <w:color w:val="231F20"/>
          <w:spacing w:val="-20"/>
        </w:rPr>
        <w:t> </w:t>
      </w:r>
      <w:r>
        <w:rPr>
          <w:color w:val="231F20"/>
        </w:rPr>
        <w:t>choice</w:t>
      </w:r>
      <w:r>
        <w:rPr>
          <w:color w:val="231F20"/>
          <w:spacing w:val="-20"/>
        </w:rPr>
        <w:t> </w:t>
      </w:r>
      <w:r>
        <w:rPr>
          <w:color w:val="231F20"/>
        </w:rPr>
        <w:t>is</w:t>
      </w:r>
      <w:r>
        <w:rPr>
          <w:color w:val="231F20"/>
          <w:spacing w:val="-20"/>
        </w:rPr>
        <w:t> </w:t>
      </w:r>
      <w:r>
        <w:rPr>
          <w:color w:val="231F20"/>
        </w:rPr>
        <w:t>Duke.</w:t>
      </w:r>
    </w:p>
    <w:p>
      <w:pPr>
        <w:pStyle w:val="BodyText"/>
        <w:spacing w:line="259" w:lineRule="auto" w:before="4"/>
        <w:ind w:left="100" w:right="117" w:firstLine="299"/>
        <w:jc w:val="both"/>
      </w:pPr>
      <w:r>
        <w:rPr>
          <w:color w:val="231F20"/>
          <w:w w:val="105"/>
        </w:rPr>
        <w:t>What first caught my eye was the Focus Program, with its inter- disciplinary education and service learning opportunities. In fact, the first paper I co-authored and presented was about </w:t>
      </w:r>
      <w:r>
        <w:rPr>
          <w:color w:val="231F20"/>
          <w:spacing w:val="-4"/>
          <w:w w:val="105"/>
        </w:rPr>
        <w:t>Taipei </w:t>
      </w:r>
      <w:r>
        <w:rPr>
          <w:color w:val="231F20"/>
          <w:spacing w:val="-6"/>
          <w:w w:val="105"/>
        </w:rPr>
        <w:t>Wetnet’s </w:t>
      </w:r>
      <w:r>
        <w:rPr>
          <w:color w:val="231F20"/>
          <w:w w:val="105"/>
        </w:rPr>
        <w:t>ex- perience in environmental service learning. A course in </w:t>
      </w:r>
      <w:r>
        <w:rPr>
          <w:color w:val="231F20"/>
          <w:spacing w:val="-5"/>
          <w:w w:val="105"/>
        </w:rPr>
        <w:t>Duke’s</w:t>
      </w:r>
      <w:r>
        <w:rPr>
          <w:color w:val="231F20"/>
          <w:spacing w:val="-28"/>
          <w:w w:val="105"/>
        </w:rPr>
        <w:t> </w:t>
      </w:r>
      <w:r>
        <w:rPr>
          <w:color w:val="231F20"/>
          <w:w w:val="105"/>
        </w:rPr>
        <w:t>special research</w:t>
      </w:r>
      <w:r>
        <w:rPr>
          <w:color w:val="231F20"/>
          <w:spacing w:val="-15"/>
          <w:w w:val="105"/>
        </w:rPr>
        <w:t> </w:t>
      </w:r>
      <w:r>
        <w:rPr>
          <w:color w:val="231F20"/>
          <w:w w:val="105"/>
        </w:rPr>
        <w:t>Service-Learning</w:t>
      </w:r>
      <w:r>
        <w:rPr>
          <w:color w:val="231F20"/>
          <w:spacing w:val="-15"/>
          <w:w w:val="105"/>
        </w:rPr>
        <w:t> </w:t>
      </w:r>
      <w:r>
        <w:rPr>
          <w:color w:val="231F20"/>
          <w:w w:val="105"/>
        </w:rPr>
        <w:t>program</w:t>
      </w:r>
      <w:r>
        <w:rPr>
          <w:color w:val="231F20"/>
          <w:spacing w:val="-15"/>
          <w:w w:val="105"/>
        </w:rPr>
        <w:t> </w:t>
      </w:r>
      <w:r>
        <w:rPr>
          <w:color w:val="231F20"/>
          <w:w w:val="105"/>
        </w:rPr>
        <w:t>will</w:t>
      </w:r>
      <w:r>
        <w:rPr>
          <w:color w:val="231F20"/>
          <w:spacing w:val="-15"/>
          <w:w w:val="105"/>
        </w:rPr>
        <w:t> </w:t>
      </w:r>
      <w:r>
        <w:rPr>
          <w:color w:val="231F20"/>
          <w:w w:val="105"/>
        </w:rPr>
        <w:t>definitely</w:t>
      </w:r>
      <w:r>
        <w:rPr>
          <w:color w:val="231F20"/>
          <w:spacing w:val="-15"/>
          <w:w w:val="105"/>
        </w:rPr>
        <w:t> </w:t>
      </w:r>
      <w:r>
        <w:rPr>
          <w:color w:val="231F20"/>
          <w:w w:val="105"/>
        </w:rPr>
        <w:t>be</w:t>
      </w:r>
      <w:r>
        <w:rPr>
          <w:color w:val="231F20"/>
          <w:spacing w:val="-15"/>
          <w:w w:val="105"/>
        </w:rPr>
        <w:t> </w:t>
      </w:r>
      <w:r>
        <w:rPr>
          <w:color w:val="231F20"/>
          <w:w w:val="105"/>
        </w:rPr>
        <w:t>one</w:t>
      </w:r>
      <w:r>
        <w:rPr>
          <w:color w:val="231F20"/>
          <w:spacing w:val="-15"/>
          <w:w w:val="105"/>
        </w:rPr>
        <w:t> </w:t>
      </w:r>
      <w:r>
        <w:rPr>
          <w:color w:val="231F20"/>
          <w:w w:val="105"/>
        </w:rPr>
        <w:t>I</w:t>
      </w:r>
      <w:r>
        <w:rPr>
          <w:color w:val="231F20"/>
          <w:spacing w:val="-15"/>
          <w:w w:val="105"/>
        </w:rPr>
        <w:t> </w:t>
      </w:r>
      <w:r>
        <w:rPr>
          <w:color w:val="231F20"/>
          <w:w w:val="105"/>
        </w:rPr>
        <w:t>plan</w:t>
      </w:r>
      <w:r>
        <w:rPr>
          <w:color w:val="231F20"/>
          <w:spacing w:val="-15"/>
          <w:w w:val="105"/>
        </w:rPr>
        <w:t> </w:t>
      </w:r>
      <w:r>
        <w:rPr>
          <w:color w:val="231F20"/>
          <w:w w:val="105"/>
        </w:rPr>
        <w:t>to</w:t>
      </w:r>
      <w:r>
        <w:rPr>
          <w:color w:val="231F20"/>
          <w:spacing w:val="-15"/>
          <w:w w:val="105"/>
        </w:rPr>
        <w:t> </w:t>
      </w:r>
      <w:r>
        <w:rPr>
          <w:color w:val="231F20"/>
          <w:w w:val="105"/>
        </w:rPr>
        <w:t>take. I am also very interested in </w:t>
      </w:r>
      <w:r>
        <w:rPr>
          <w:color w:val="231F20"/>
          <w:spacing w:val="-5"/>
          <w:w w:val="105"/>
        </w:rPr>
        <w:t>Duke’s </w:t>
      </w:r>
      <w:r>
        <w:rPr>
          <w:color w:val="231F20"/>
          <w:w w:val="105"/>
        </w:rPr>
        <w:t>environmental science </w:t>
      </w:r>
      <w:r>
        <w:rPr>
          <w:color w:val="231F20"/>
          <w:spacing w:val="-3"/>
          <w:w w:val="105"/>
        </w:rPr>
        <w:t>major. </w:t>
      </w:r>
      <w:r>
        <w:rPr>
          <w:color w:val="231F20"/>
          <w:w w:val="105"/>
        </w:rPr>
        <w:t>In many</w:t>
      </w:r>
      <w:r>
        <w:rPr>
          <w:color w:val="231F20"/>
          <w:spacing w:val="-13"/>
          <w:w w:val="105"/>
        </w:rPr>
        <w:t> </w:t>
      </w:r>
      <w:r>
        <w:rPr>
          <w:color w:val="231F20"/>
          <w:w w:val="105"/>
        </w:rPr>
        <w:t>schools,</w:t>
      </w:r>
      <w:r>
        <w:rPr>
          <w:color w:val="231F20"/>
          <w:spacing w:val="-13"/>
          <w:w w:val="105"/>
        </w:rPr>
        <w:t> </w:t>
      </w:r>
      <w:r>
        <w:rPr>
          <w:color w:val="231F20"/>
          <w:w w:val="105"/>
        </w:rPr>
        <w:t>it</w:t>
      </w:r>
      <w:r>
        <w:rPr>
          <w:color w:val="231F20"/>
          <w:spacing w:val="-13"/>
          <w:w w:val="105"/>
        </w:rPr>
        <w:t> </w:t>
      </w:r>
      <w:r>
        <w:rPr>
          <w:color w:val="231F20"/>
          <w:w w:val="105"/>
        </w:rPr>
        <w:t>would</w:t>
      </w:r>
      <w:r>
        <w:rPr>
          <w:color w:val="231F20"/>
          <w:spacing w:val="-13"/>
          <w:w w:val="105"/>
        </w:rPr>
        <w:t> </w:t>
      </w:r>
      <w:r>
        <w:rPr>
          <w:color w:val="231F20"/>
          <w:w w:val="105"/>
        </w:rPr>
        <w:t>be</w:t>
      </w:r>
      <w:r>
        <w:rPr>
          <w:color w:val="231F20"/>
          <w:spacing w:val="-13"/>
          <w:w w:val="105"/>
        </w:rPr>
        <w:t> </w:t>
      </w:r>
      <w:r>
        <w:rPr>
          <w:color w:val="231F20"/>
          <w:w w:val="105"/>
        </w:rPr>
        <w:t>great</w:t>
      </w:r>
      <w:r>
        <w:rPr>
          <w:color w:val="231F20"/>
          <w:spacing w:val="-13"/>
          <w:w w:val="105"/>
        </w:rPr>
        <w:t> </w:t>
      </w:r>
      <w:r>
        <w:rPr>
          <w:color w:val="231F20"/>
          <w:w w:val="105"/>
        </w:rPr>
        <w:t>if</w:t>
      </w:r>
      <w:r>
        <w:rPr>
          <w:color w:val="231F20"/>
          <w:spacing w:val="-13"/>
          <w:w w:val="105"/>
        </w:rPr>
        <w:t> </w:t>
      </w:r>
      <w:r>
        <w:rPr>
          <w:color w:val="231F20"/>
          <w:w w:val="105"/>
        </w:rPr>
        <w:t>it</w:t>
      </w:r>
      <w:r>
        <w:rPr>
          <w:color w:val="231F20"/>
          <w:spacing w:val="-13"/>
          <w:w w:val="105"/>
        </w:rPr>
        <w:t> </w:t>
      </w:r>
      <w:r>
        <w:rPr>
          <w:color w:val="231F20"/>
          <w:w w:val="105"/>
        </w:rPr>
        <w:t>even</w:t>
      </w:r>
      <w:r>
        <w:rPr>
          <w:color w:val="231F20"/>
          <w:spacing w:val="-13"/>
          <w:w w:val="105"/>
        </w:rPr>
        <w:t> </w:t>
      </w:r>
      <w:r>
        <w:rPr>
          <w:color w:val="231F20"/>
          <w:w w:val="105"/>
        </w:rPr>
        <w:t>has</w:t>
      </w:r>
      <w:r>
        <w:rPr>
          <w:color w:val="231F20"/>
          <w:spacing w:val="-13"/>
          <w:w w:val="105"/>
        </w:rPr>
        <w:t> </w:t>
      </w:r>
      <w:r>
        <w:rPr>
          <w:color w:val="231F20"/>
          <w:w w:val="105"/>
        </w:rPr>
        <w:t>a</w:t>
      </w:r>
      <w:r>
        <w:rPr>
          <w:color w:val="231F20"/>
          <w:spacing w:val="-13"/>
          <w:w w:val="105"/>
        </w:rPr>
        <w:t> </w:t>
      </w:r>
      <w:r>
        <w:rPr>
          <w:color w:val="231F20"/>
          <w:w w:val="105"/>
        </w:rPr>
        <w:t>minor</w:t>
      </w:r>
      <w:r>
        <w:rPr>
          <w:color w:val="231F20"/>
          <w:spacing w:val="-13"/>
          <w:w w:val="105"/>
        </w:rPr>
        <w:t> </w:t>
      </w:r>
      <w:r>
        <w:rPr>
          <w:color w:val="231F20"/>
          <w:w w:val="105"/>
        </w:rPr>
        <w:t>in</w:t>
      </w:r>
      <w:r>
        <w:rPr>
          <w:color w:val="231F20"/>
          <w:spacing w:val="-13"/>
          <w:w w:val="105"/>
        </w:rPr>
        <w:t> </w:t>
      </w:r>
      <w:r>
        <w:rPr>
          <w:color w:val="231F20"/>
          <w:w w:val="105"/>
        </w:rPr>
        <w:t>environmental science or </w:t>
      </w:r>
      <w:r>
        <w:rPr>
          <w:color w:val="231F20"/>
          <w:spacing w:val="-5"/>
          <w:w w:val="105"/>
        </w:rPr>
        <w:t>policy. </w:t>
      </w:r>
      <w:r>
        <w:rPr>
          <w:color w:val="231F20"/>
          <w:w w:val="105"/>
        </w:rPr>
        <w:t>In that case, they often lack actual hands-on</w:t>
      </w:r>
      <w:r>
        <w:rPr>
          <w:color w:val="231F20"/>
          <w:spacing w:val="-31"/>
          <w:w w:val="105"/>
        </w:rPr>
        <w:t> </w:t>
      </w:r>
      <w:r>
        <w:rPr>
          <w:color w:val="231F20"/>
          <w:w w:val="105"/>
        </w:rPr>
        <w:t>training and accumulation of field experience. However, the nicholas </w:t>
      </w:r>
      <w:r>
        <w:rPr>
          <w:color w:val="231F20"/>
          <w:spacing w:val="-4"/>
          <w:w w:val="105"/>
        </w:rPr>
        <w:t>School’s </w:t>
      </w:r>
      <w:r>
        <w:rPr>
          <w:color w:val="231F20"/>
          <w:w w:val="105"/>
        </w:rPr>
        <w:t>course and curriculum not only offers a solid education in basic sci- ence,</w:t>
      </w:r>
      <w:r>
        <w:rPr>
          <w:color w:val="231F20"/>
          <w:spacing w:val="-15"/>
          <w:w w:val="105"/>
        </w:rPr>
        <w:t> </w:t>
      </w:r>
      <w:r>
        <w:rPr>
          <w:color w:val="231F20"/>
          <w:w w:val="105"/>
        </w:rPr>
        <w:t>it</w:t>
      </w:r>
      <w:r>
        <w:rPr>
          <w:color w:val="231F20"/>
          <w:spacing w:val="-15"/>
          <w:w w:val="105"/>
        </w:rPr>
        <w:t> </w:t>
      </w:r>
      <w:r>
        <w:rPr>
          <w:color w:val="231F20"/>
          <w:w w:val="105"/>
        </w:rPr>
        <w:t>also</w:t>
      </w:r>
      <w:r>
        <w:rPr>
          <w:color w:val="231F20"/>
          <w:spacing w:val="-15"/>
          <w:w w:val="105"/>
        </w:rPr>
        <w:t> </w:t>
      </w:r>
      <w:r>
        <w:rPr>
          <w:color w:val="231F20"/>
          <w:w w:val="105"/>
        </w:rPr>
        <w:t>provides</w:t>
      </w:r>
      <w:r>
        <w:rPr>
          <w:color w:val="231F20"/>
          <w:spacing w:val="-15"/>
          <w:w w:val="105"/>
        </w:rPr>
        <w:t> </w:t>
      </w:r>
      <w:r>
        <w:rPr>
          <w:color w:val="231F20"/>
          <w:w w:val="105"/>
        </w:rPr>
        <w:t>ample</w:t>
      </w:r>
      <w:r>
        <w:rPr>
          <w:color w:val="231F20"/>
          <w:spacing w:val="-15"/>
          <w:w w:val="105"/>
        </w:rPr>
        <w:t> </w:t>
      </w:r>
      <w:r>
        <w:rPr>
          <w:color w:val="231F20"/>
          <w:w w:val="105"/>
        </w:rPr>
        <w:t>opportunity</w:t>
      </w:r>
      <w:r>
        <w:rPr>
          <w:color w:val="231F20"/>
          <w:spacing w:val="-15"/>
          <w:w w:val="105"/>
        </w:rPr>
        <w:t> </w:t>
      </w:r>
      <w:r>
        <w:rPr>
          <w:color w:val="231F20"/>
          <w:w w:val="105"/>
        </w:rPr>
        <w:t>for</w:t>
      </w:r>
      <w:r>
        <w:rPr>
          <w:color w:val="231F20"/>
          <w:spacing w:val="-15"/>
          <w:w w:val="105"/>
        </w:rPr>
        <w:t> </w:t>
      </w:r>
      <w:r>
        <w:rPr>
          <w:color w:val="231F20"/>
          <w:w w:val="105"/>
        </w:rPr>
        <w:t>field</w:t>
      </w:r>
      <w:r>
        <w:rPr>
          <w:color w:val="231F20"/>
          <w:spacing w:val="-15"/>
          <w:w w:val="105"/>
        </w:rPr>
        <w:t> </w:t>
      </w:r>
      <w:r>
        <w:rPr>
          <w:color w:val="231F20"/>
          <w:w w:val="105"/>
        </w:rPr>
        <w:t>study</w:t>
      </w:r>
      <w:r>
        <w:rPr>
          <w:color w:val="231F20"/>
          <w:spacing w:val="-15"/>
          <w:w w:val="105"/>
        </w:rPr>
        <w:t> </w:t>
      </w:r>
      <w:r>
        <w:rPr>
          <w:color w:val="231F20"/>
          <w:w w:val="105"/>
        </w:rPr>
        <w:t>through</w:t>
      </w:r>
      <w:r>
        <w:rPr>
          <w:color w:val="231F20"/>
          <w:spacing w:val="-15"/>
          <w:w w:val="105"/>
        </w:rPr>
        <w:t> </w:t>
      </w:r>
      <w:r>
        <w:rPr>
          <w:color w:val="231F20"/>
          <w:w w:val="105"/>
        </w:rPr>
        <w:t>unique facilities such as the Marine Lab and the Duke Forest. This is exactly what I think how we should learn about the environment, by actually doing something and seeing change. With </w:t>
      </w:r>
      <w:r>
        <w:rPr>
          <w:color w:val="231F20"/>
          <w:spacing w:val="-5"/>
          <w:w w:val="105"/>
        </w:rPr>
        <w:t>Duke’s </w:t>
      </w:r>
      <w:r>
        <w:rPr>
          <w:color w:val="231F20"/>
          <w:w w:val="105"/>
        </w:rPr>
        <w:t>unique opportuni- ties, I can continue to do research starting from my first </w:t>
      </w:r>
      <w:r>
        <w:rPr>
          <w:color w:val="231F20"/>
          <w:spacing w:val="-3"/>
          <w:w w:val="105"/>
        </w:rPr>
        <w:t>year. </w:t>
      </w:r>
      <w:r>
        <w:rPr>
          <w:color w:val="231F20"/>
          <w:w w:val="105"/>
        </w:rPr>
        <w:t>(Also worth</w:t>
      </w:r>
      <w:r>
        <w:rPr>
          <w:color w:val="231F20"/>
          <w:spacing w:val="-12"/>
          <w:w w:val="105"/>
        </w:rPr>
        <w:t> </w:t>
      </w:r>
      <w:r>
        <w:rPr>
          <w:color w:val="231F20"/>
          <w:w w:val="105"/>
        </w:rPr>
        <w:t>mentioning</w:t>
      </w:r>
      <w:r>
        <w:rPr>
          <w:color w:val="231F20"/>
          <w:spacing w:val="-12"/>
          <w:w w:val="105"/>
        </w:rPr>
        <w:t> </w:t>
      </w:r>
      <w:r>
        <w:rPr>
          <w:color w:val="231F20"/>
          <w:w w:val="105"/>
        </w:rPr>
        <w:t>is</w:t>
      </w:r>
      <w:r>
        <w:rPr>
          <w:color w:val="231F20"/>
          <w:spacing w:val="-12"/>
          <w:w w:val="105"/>
        </w:rPr>
        <w:t> </w:t>
      </w:r>
      <w:r>
        <w:rPr>
          <w:color w:val="231F20"/>
          <w:w w:val="105"/>
        </w:rPr>
        <w:t>the</w:t>
      </w:r>
      <w:r>
        <w:rPr>
          <w:color w:val="231F20"/>
          <w:spacing w:val="-12"/>
          <w:w w:val="105"/>
        </w:rPr>
        <w:t> </w:t>
      </w:r>
      <w:r>
        <w:rPr>
          <w:color w:val="231F20"/>
          <w:w w:val="105"/>
        </w:rPr>
        <w:t>mild</w:t>
      </w:r>
      <w:r>
        <w:rPr>
          <w:color w:val="231F20"/>
          <w:spacing w:val="-12"/>
          <w:w w:val="105"/>
        </w:rPr>
        <w:t> </w:t>
      </w:r>
      <w:r>
        <w:rPr>
          <w:color w:val="231F20"/>
          <w:w w:val="105"/>
        </w:rPr>
        <w:t>weather,</w:t>
      </w:r>
      <w:r>
        <w:rPr>
          <w:color w:val="231F20"/>
          <w:spacing w:val="-12"/>
          <w:w w:val="105"/>
        </w:rPr>
        <w:t> </w:t>
      </w:r>
      <w:r>
        <w:rPr>
          <w:color w:val="231F20"/>
          <w:w w:val="105"/>
        </w:rPr>
        <w:t>definitely</w:t>
      </w:r>
      <w:r>
        <w:rPr>
          <w:color w:val="231F20"/>
          <w:spacing w:val="-12"/>
          <w:w w:val="105"/>
        </w:rPr>
        <w:t> </w:t>
      </w:r>
      <w:r>
        <w:rPr>
          <w:color w:val="231F20"/>
          <w:w w:val="105"/>
        </w:rPr>
        <w:t>a</w:t>
      </w:r>
      <w:r>
        <w:rPr>
          <w:color w:val="231F20"/>
          <w:spacing w:val="-12"/>
          <w:w w:val="105"/>
        </w:rPr>
        <w:t> </w:t>
      </w:r>
      <w:r>
        <w:rPr>
          <w:color w:val="231F20"/>
          <w:w w:val="105"/>
        </w:rPr>
        <w:t>plus</w:t>
      </w:r>
      <w:r>
        <w:rPr>
          <w:color w:val="231F20"/>
          <w:spacing w:val="-12"/>
          <w:w w:val="105"/>
        </w:rPr>
        <w:t> </w:t>
      </w:r>
      <w:r>
        <w:rPr>
          <w:color w:val="231F20"/>
          <w:w w:val="105"/>
        </w:rPr>
        <w:t>for</w:t>
      </w:r>
      <w:r>
        <w:rPr>
          <w:color w:val="231F20"/>
          <w:spacing w:val="-12"/>
          <w:w w:val="105"/>
        </w:rPr>
        <w:t> </w:t>
      </w:r>
      <w:r>
        <w:rPr>
          <w:color w:val="231F20"/>
          <w:w w:val="105"/>
        </w:rPr>
        <w:t>a</w:t>
      </w:r>
      <w:r>
        <w:rPr>
          <w:color w:val="231F20"/>
          <w:spacing w:val="-12"/>
          <w:w w:val="105"/>
        </w:rPr>
        <w:t> </w:t>
      </w:r>
      <w:r>
        <w:rPr>
          <w:color w:val="231F20"/>
          <w:spacing w:val="-3"/>
          <w:w w:val="105"/>
        </w:rPr>
        <w:t>Taiwanese </w:t>
      </w:r>
      <w:r>
        <w:rPr>
          <w:color w:val="231F20"/>
          <w:w w:val="105"/>
        </w:rPr>
        <w:t>student like</w:t>
      </w:r>
      <w:r>
        <w:rPr>
          <w:color w:val="231F20"/>
          <w:spacing w:val="18"/>
          <w:w w:val="105"/>
        </w:rPr>
        <w:t> </w:t>
      </w:r>
      <w:r>
        <w:rPr>
          <w:color w:val="231F20"/>
          <w:w w:val="105"/>
        </w:rPr>
        <w:t>me!)</w:t>
      </w:r>
    </w:p>
    <w:p>
      <w:pPr>
        <w:pStyle w:val="BodyText"/>
        <w:spacing w:line="252" w:lineRule="auto"/>
        <w:ind w:left="100" w:right="117" w:firstLine="299"/>
        <w:jc w:val="both"/>
      </w:pPr>
      <w:r>
        <w:rPr>
          <w:color w:val="231F20"/>
          <w:w w:val="105"/>
        </w:rPr>
        <w:t>I</w:t>
      </w:r>
      <w:r>
        <w:rPr>
          <w:color w:val="231F20"/>
          <w:spacing w:val="-15"/>
          <w:w w:val="105"/>
        </w:rPr>
        <w:t> </w:t>
      </w:r>
      <w:r>
        <w:rPr>
          <w:color w:val="231F20"/>
          <w:w w:val="105"/>
        </w:rPr>
        <w:t>look</w:t>
      </w:r>
      <w:r>
        <w:rPr>
          <w:color w:val="231F20"/>
          <w:spacing w:val="-15"/>
          <w:w w:val="105"/>
        </w:rPr>
        <w:t> </w:t>
      </w:r>
      <w:r>
        <w:rPr>
          <w:color w:val="231F20"/>
          <w:w w:val="105"/>
        </w:rPr>
        <w:t>forward</w:t>
      </w:r>
      <w:r>
        <w:rPr>
          <w:color w:val="231F20"/>
          <w:spacing w:val="-15"/>
          <w:w w:val="105"/>
        </w:rPr>
        <w:t> </w:t>
      </w:r>
      <w:r>
        <w:rPr>
          <w:color w:val="231F20"/>
          <w:w w:val="105"/>
        </w:rPr>
        <w:t>to</w:t>
      </w:r>
      <w:r>
        <w:rPr>
          <w:color w:val="231F20"/>
          <w:spacing w:val="-15"/>
          <w:w w:val="105"/>
        </w:rPr>
        <w:t> </w:t>
      </w:r>
      <w:r>
        <w:rPr>
          <w:color w:val="231F20"/>
          <w:w w:val="105"/>
        </w:rPr>
        <w:t>becoming</w:t>
      </w:r>
      <w:r>
        <w:rPr>
          <w:color w:val="231F20"/>
          <w:spacing w:val="-15"/>
          <w:w w:val="105"/>
        </w:rPr>
        <w:t> </w:t>
      </w:r>
      <w:r>
        <w:rPr>
          <w:color w:val="231F20"/>
          <w:w w:val="105"/>
        </w:rPr>
        <w:t>a</w:t>
      </w:r>
      <w:r>
        <w:rPr>
          <w:color w:val="231F20"/>
          <w:spacing w:val="-15"/>
          <w:w w:val="105"/>
        </w:rPr>
        <w:t> </w:t>
      </w:r>
      <w:r>
        <w:rPr>
          <w:color w:val="231F20"/>
          <w:w w:val="105"/>
        </w:rPr>
        <w:t>Blue</w:t>
      </w:r>
      <w:r>
        <w:rPr>
          <w:color w:val="231F20"/>
          <w:spacing w:val="-15"/>
          <w:w w:val="105"/>
        </w:rPr>
        <w:t> </w:t>
      </w:r>
      <w:r>
        <w:rPr>
          <w:color w:val="231F20"/>
          <w:w w:val="105"/>
        </w:rPr>
        <w:t>Devils</w:t>
      </w:r>
      <w:r>
        <w:rPr>
          <w:color w:val="231F20"/>
          <w:spacing w:val="-15"/>
          <w:w w:val="105"/>
        </w:rPr>
        <w:t> </w:t>
      </w:r>
      <w:r>
        <w:rPr>
          <w:color w:val="231F20"/>
          <w:w w:val="105"/>
        </w:rPr>
        <w:t>fan,</w:t>
      </w:r>
      <w:r>
        <w:rPr>
          <w:color w:val="231F20"/>
          <w:spacing w:val="-15"/>
          <w:w w:val="105"/>
        </w:rPr>
        <w:t> </w:t>
      </w:r>
      <w:r>
        <w:rPr>
          <w:color w:val="231F20"/>
          <w:w w:val="105"/>
        </w:rPr>
        <w:t>and</w:t>
      </w:r>
      <w:r>
        <w:rPr>
          <w:color w:val="231F20"/>
          <w:spacing w:val="-15"/>
          <w:w w:val="105"/>
        </w:rPr>
        <w:t> </w:t>
      </w:r>
      <w:r>
        <w:rPr>
          <w:color w:val="231F20"/>
          <w:w w:val="105"/>
        </w:rPr>
        <w:t>perhaps</w:t>
      </w:r>
      <w:r>
        <w:rPr>
          <w:color w:val="231F20"/>
          <w:spacing w:val="-15"/>
          <w:w w:val="105"/>
        </w:rPr>
        <w:t> </w:t>
      </w:r>
      <w:r>
        <w:rPr>
          <w:color w:val="231F20"/>
          <w:w w:val="105"/>
        </w:rPr>
        <w:t>even</w:t>
      </w:r>
      <w:r>
        <w:rPr>
          <w:color w:val="231F20"/>
          <w:spacing w:val="-15"/>
          <w:w w:val="105"/>
        </w:rPr>
        <w:t> </w:t>
      </w:r>
      <w:r>
        <w:rPr>
          <w:color w:val="231F20"/>
          <w:w w:val="105"/>
        </w:rPr>
        <w:t>get a Kville experience. I also love reading science fiction and playing the piano. One great story I read was </w:t>
      </w:r>
      <w:r>
        <w:rPr>
          <w:rFonts w:ascii="Cambria" w:hAnsi="Cambria"/>
          <w:i/>
          <w:color w:val="231F20"/>
          <w:w w:val="105"/>
        </w:rPr>
        <w:t>The Days Between </w:t>
      </w:r>
      <w:r>
        <w:rPr>
          <w:color w:val="231F20"/>
          <w:w w:val="105"/>
        </w:rPr>
        <w:t>by Allen</w:t>
      </w:r>
      <w:r>
        <w:rPr>
          <w:color w:val="231F20"/>
          <w:spacing w:val="-13"/>
          <w:w w:val="105"/>
        </w:rPr>
        <w:t> </w:t>
      </w:r>
      <w:r>
        <w:rPr>
          <w:color w:val="231F20"/>
          <w:w w:val="105"/>
        </w:rPr>
        <w:t>Steele, </w:t>
      </w:r>
      <w:r>
        <w:rPr>
          <w:color w:val="231F20"/>
          <w:spacing w:val="-7"/>
          <w:w w:val="105"/>
        </w:rPr>
        <w:t>it’s</w:t>
      </w:r>
      <w:r>
        <w:rPr>
          <w:color w:val="231F20"/>
          <w:spacing w:val="10"/>
          <w:w w:val="105"/>
        </w:rPr>
        <w:t> </w:t>
      </w:r>
      <w:r>
        <w:rPr>
          <w:color w:val="231F20"/>
          <w:w w:val="105"/>
        </w:rPr>
        <w:t>about</w:t>
      </w:r>
      <w:r>
        <w:rPr>
          <w:color w:val="231F20"/>
          <w:spacing w:val="10"/>
          <w:w w:val="105"/>
        </w:rPr>
        <w:t> </w:t>
      </w:r>
      <w:r>
        <w:rPr>
          <w:color w:val="231F20"/>
          <w:w w:val="105"/>
        </w:rPr>
        <w:t>a</w:t>
      </w:r>
      <w:r>
        <w:rPr>
          <w:color w:val="231F20"/>
          <w:spacing w:val="10"/>
          <w:w w:val="105"/>
        </w:rPr>
        <w:t> </w:t>
      </w:r>
      <w:r>
        <w:rPr>
          <w:color w:val="231F20"/>
          <w:w w:val="105"/>
        </w:rPr>
        <w:t>man</w:t>
      </w:r>
      <w:r>
        <w:rPr>
          <w:color w:val="231F20"/>
          <w:spacing w:val="10"/>
          <w:w w:val="105"/>
        </w:rPr>
        <w:t> </w:t>
      </w:r>
      <w:r>
        <w:rPr>
          <w:color w:val="231F20"/>
          <w:w w:val="105"/>
        </w:rPr>
        <w:t>who</w:t>
      </w:r>
      <w:r>
        <w:rPr>
          <w:color w:val="231F20"/>
          <w:spacing w:val="10"/>
          <w:w w:val="105"/>
        </w:rPr>
        <w:t> </w:t>
      </w:r>
      <w:r>
        <w:rPr>
          <w:color w:val="231F20"/>
          <w:w w:val="105"/>
        </w:rPr>
        <w:t>suddenly</w:t>
      </w:r>
      <w:r>
        <w:rPr>
          <w:color w:val="231F20"/>
          <w:spacing w:val="10"/>
          <w:w w:val="105"/>
        </w:rPr>
        <w:t> </w:t>
      </w:r>
      <w:r>
        <w:rPr>
          <w:color w:val="231F20"/>
          <w:w w:val="105"/>
        </w:rPr>
        <w:t>woke</w:t>
      </w:r>
      <w:r>
        <w:rPr>
          <w:color w:val="231F20"/>
          <w:spacing w:val="10"/>
          <w:w w:val="105"/>
        </w:rPr>
        <w:t> </w:t>
      </w:r>
      <w:r>
        <w:rPr>
          <w:color w:val="231F20"/>
          <w:w w:val="105"/>
        </w:rPr>
        <w:t>up</w:t>
      </w:r>
      <w:r>
        <w:rPr>
          <w:color w:val="231F20"/>
          <w:spacing w:val="10"/>
          <w:w w:val="105"/>
        </w:rPr>
        <w:t> </w:t>
      </w:r>
      <w:r>
        <w:rPr>
          <w:color w:val="231F20"/>
          <w:w w:val="105"/>
        </w:rPr>
        <w:t>alone</w:t>
      </w:r>
      <w:r>
        <w:rPr>
          <w:color w:val="231F20"/>
          <w:spacing w:val="10"/>
          <w:w w:val="105"/>
        </w:rPr>
        <w:t> </w:t>
      </w:r>
      <w:r>
        <w:rPr>
          <w:color w:val="231F20"/>
          <w:w w:val="105"/>
        </w:rPr>
        <w:t>on</w:t>
      </w:r>
      <w:r>
        <w:rPr>
          <w:color w:val="231F20"/>
          <w:spacing w:val="10"/>
          <w:w w:val="105"/>
        </w:rPr>
        <w:t> </w:t>
      </w:r>
      <w:r>
        <w:rPr>
          <w:color w:val="231F20"/>
          <w:w w:val="105"/>
        </w:rPr>
        <w:t>a</w:t>
      </w:r>
      <w:r>
        <w:rPr>
          <w:color w:val="231F20"/>
          <w:spacing w:val="10"/>
          <w:w w:val="105"/>
        </w:rPr>
        <w:t> </w:t>
      </w:r>
      <w:r>
        <w:rPr>
          <w:color w:val="231F20"/>
          <w:w w:val="105"/>
        </w:rPr>
        <w:t>spacecraft</w:t>
      </w:r>
      <w:r>
        <w:rPr>
          <w:color w:val="231F20"/>
          <w:spacing w:val="10"/>
          <w:w w:val="105"/>
        </w:rPr>
        <w:t> </w:t>
      </w:r>
      <w:r>
        <w:rPr>
          <w:color w:val="231F20"/>
          <w:w w:val="105"/>
        </w:rPr>
        <w:t>that</w:t>
      </w:r>
      <w:r>
        <w:rPr>
          <w:color w:val="231F20"/>
          <w:spacing w:val="10"/>
          <w:w w:val="105"/>
        </w:rPr>
        <w:t> </w:t>
      </w:r>
      <w:r>
        <w:rPr>
          <w:color w:val="231F20"/>
          <w:w w:val="105"/>
        </w:rPr>
        <w:t>is</w:t>
      </w:r>
    </w:p>
    <w:p>
      <w:pPr>
        <w:spacing w:after="0" w:line="252" w:lineRule="auto"/>
        <w:jc w:val="both"/>
        <w:sectPr>
          <w:headerReference w:type="even" r:id="rId102"/>
          <w:pgSz w:w="8640" w:h="12960"/>
          <w:pgMar w:header="0" w:footer="0" w:top="700" w:bottom="280" w:left="1100" w:right="840"/>
        </w:sectPr>
      </w:pPr>
    </w:p>
    <w:p>
      <w:pPr>
        <w:pStyle w:val="BodyText"/>
        <w:spacing w:before="9"/>
        <w:rPr>
          <w:sz w:val="24"/>
        </w:rPr>
      </w:pPr>
    </w:p>
    <w:p>
      <w:pPr>
        <w:pStyle w:val="BodyText"/>
        <w:spacing w:line="259" w:lineRule="auto" w:before="97"/>
        <w:ind w:left="100" w:right="117"/>
        <w:jc w:val="both"/>
      </w:pPr>
      <w:r>
        <w:rPr>
          <w:color w:val="231F20"/>
          <w:w w:val="105"/>
        </w:rPr>
        <w:t>still 200 years from its destination. </w:t>
      </w:r>
      <w:r>
        <w:rPr>
          <w:color w:val="231F20"/>
          <w:spacing w:val="-4"/>
          <w:w w:val="105"/>
        </w:rPr>
        <w:t>Steele’s </w:t>
      </w:r>
      <w:r>
        <w:rPr>
          <w:color w:val="231F20"/>
          <w:w w:val="105"/>
        </w:rPr>
        <w:t>vivid description of how</w:t>
      </w:r>
      <w:r>
        <w:rPr>
          <w:color w:val="231F20"/>
          <w:spacing w:val="60"/>
          <w:w w:val="105"/>
        </w:rPr>
        <w:t> </w:t>
      </w:r>
      <w:r>
        <w:rPr>
          <w:color w:val="231F20"/>
          <w:w w:val="105"/>
        </w:rPr>
        <w:t>the character coped with loneliness and his determination to survive resonated within me. This also happens when I listen to Chopin. I</w:t>
      </w:r>
      <w:r>
        <w:rPr>
          <w:color w:val="231F20"/>
          <w:spacing w:val="-18"/>
          <w:w w:val="105"/>
        </w:rPr>
        <w:t> </w:t>
      </w:r>
      <w:r>
        <w:rPr>
          <w:color w:val="231F20"/>
          <w:w w:val="105"/>
        </w:rPr>
        <w:t>try to</w:t>
      </w:r>
      <w:r>
        <w:rPr>
          <w:color w:val="231F20"/>
          <w:spacing w:val="-12"/>
          <w:w w:val="105"/>
        </w:rPr>
        <w:t> </w:t>
      </w:r>
      <w:r>
        <w:rPr>
          <w:color w:val="231F20"/>
          <w:w w:val="105"/>
        </w:rPr>
        <w:t>rush</w:t>
      </w:r>
      <w:r>
        <w:rPr>
          <w:color w:val="231F20"/>
          <w:spacing w:val="-12"/>
          <w:w w:val="105"/>
        </w:rPr>
        <w:t> </w:t>
      </w:r>
      <w:r>
        <w:rPr>
          <w:color w:val="231F20"/>
          <w:w w:val="105"/>
        </w:rPr>
        <w:t>home</w:t>
      </w:r>
      <w:r>
        <w:rPr>
          <w:color w:val="231F20"/>
          <w:spacing w:val="-12"/>
          <w:w w:val="105"/>
        </w:rPr>
        <w:t> </w:t>
      </w:r>
      <w:r>
        <w:rPr>
          <w:color w:val="231F20"/>
          <w:w w:val="105"/>
        </w:rPr>
        <w:t>before</w:t>
      </w:r>
      <w:r>
        <w:rPr>
          <w:color w:val="231F20"/>
          <w:spacing w:val="-12"/>
          <w:w w:val="105"/>
        </w:rPr>
        <w:t> </w:t>
      </w:r>
      <w:r>
        <w:rPr>
          <w:color w:val="231F20"/>
          <w:w w:val="105"/>
        </w:rPr>
        <w:t>10</w:t>
      </w:r>
      <w:r>
        <w:rPr>
          <w:color w:val="231F20"/>
          <w:spacing w:val="-12"/>
          <w:w w:val="105"/>
        </w:rPr>
        <w:t> </w:t>
      </w:r>
      <w:r>
        <w:rPr>
          <w:color w:val="231F20"/>
          <w:w w:val="105"/>
        </w:rPr>
        <w:t>each</w:t>
      </w:r>
      <w:r>
        <w:rPr>
          <w:color w:val="231F20"/>
          <w:spacing w:val="-12"/>
          <w:w w:val="105"/>
        </w:rPr>
        <w:t> </w:t>
      </w:r>
      <w:r>
        <w:rPr>
          <w:color w:val="231F20"/>
          <w:w w:val="105"/>
        </w:rPr>
        <w:t>night,</w:t>
      </w:r>
      <w:r>
        <w:rPr>
          <w:color w:val="231F20"/>
          <w:spacing w:val="-12"/>
          <w:w w:val="105"/>
        </w:rPr>
        <w:t> </w:t>
      </w:r>
      <w:r>
        <w:rPr>
          <w:color w:val="231F20"/>
          <w:w w:val="105"/>
        </w:rPr>
        <w:t>the</w:t>
      </w:r>
      <w:r>
        <w:rPr>
          <w:color w:val="231F20"/>
          <w:spacing w:val="-12"/>
          <w:w w:val="105"/>
        </w:rPr>
        <w:t> </w:t>
      </w:r>
      <w:r>
        <w:rPr>
          <w:color w:val="231F20"/>
          <w:w w:val="105"/>
        </w:rPr>
        <w:t>unofficial</w:t>
      </w:r>
      <w:r>
        <w:rPr>
          <w:color w:val="231F20"/>
          <w:spacing w:val="-12"/>
          <w:w w:val="105"/>
        </w:rPr>
        <w:t> </w:t>
      </w:r>
      <w:r>
        <w:rPr>
          <w:color w:val="231F20"/>
          <w:w w:val="105"/>
        </w:rPr>
        <w:t>time</w:t>
      </w:r>
      <w:r>
        <w:rPr>
          <w:color w:val="231F20"/>
          <w:spacing w:val="-12"/>
          <w:w w:val="105"/>
        </w:rPr>
        <w:t> </w:t>
      </w:r>
      <w:r>
        <w:rPr>
          <w:color w:val="231F20"/>
          <w:w w:val="105"/>
        </w:rPr>
        <w:t>limit</w:t>
      </w:r>
      <w:r>
        <w:rPr>
          <w:color w:val="231F20"/>
          <w:spacing w:val="-12"/>
          <w:w w:val="105"/>
        </w:rPr>
        <w:t> </w:t>
      </w:r>
      <w:r>
        <w:rPr>
          <w:color w:val="231F20"/>
          <w:w w:val="105"/>
        </w:rPr>
        <w:t>for</w:t>
      </w:r>
      <w:r>
        <w:rPr>
          <w:color w:val="231F20"/>
          <w:spacing w:val="-12"/>
          <w:w w:val="105"/>
        </w:rPr>
        <w:t> </w:t>
      </w:r>
      <w:r>
        <w:rPr>
          <w:color w:val="231F20"/>
          <w:w w:val="105"/>
        </w:rPr>
        <w:t>playing music in our apartment, to play the piano. </w:t>
      </w:r>
      <w:r>
        <w:rPr>
          <w:color w:val="231F20"/>
          <w:spacing w:val="-4"/>
          <w:w w:val="105"/>
        </w:rPr>
        <w:t>Chopin’s </w:t>
      </w:r>
      <w:r>
        <w:rPr>
          <w:color w:val="231F20"/>
          <w:w w:val="105"/>
        </w:rPr>
        <w:t>music, torn with great strife and conflict, yet with a romantically optimistic touch, is something I could relate to, that I can share my feelings with. I</w:t>
      </w:r>
      <w:r>
        <w:rPr>
          <w:color w:val="231F20"/>
          <w:spacing w:val="-34"/>
          <w:w w:val="105"/>
        </w:rPr>
        <w:t> </w:t>
      </w:r>
      <w:r>
        <w:rPr>
          <w:color w:val="231F20"/>
          <w:w w:val="105"/>
        </w:rPr>
        <w:t>would love</w:t>
      </w:r>
      <w:r>
        <w:rPr>
          <w:color w:val="231F20"/>
          <w:spacing w:val="-12"/>
          <w:w w:val="105"/>
        </w:rPr>
        <w:t> </w:t>
      </w:r>
      <w:r>
        <w:rPr>
          <w:color w:val="231F20"/>
          <w:w w:val="105"/>
        </w:rPr>
        <w:t>to</w:t>
      </w:r>
      <w:r>
        <w:rPr>
          <w:color w:val="231F20"/>
          <w:spacing w:val="-12"/>
          <w:w w:val="105"/>
        </w:rPr>
        <w:t> </w:t>
      </w:r>
      <w:r>
        <w:rPr>
          <w:color w:val="231F20"/>
          <w:w w:val="105"/>
        </w:rPr>
        <w:t>take</w:t>
      </w:r>
      <w:r>
        <w:rPr>
          <w:color w:val="231F20"/>
          <w:spacing w:val="-12"/>
          <w:w w:val="105"/>
        </w:rPr>
        <w:t> </w:t>
      </w:r>
      <w:r>
        <w:rPr>
          <w:color w:val="231F20"/>
          <w:w w:val="105"/>
        </w:rPr>
        <w:t>a</w:t>
      </w:r>
      <w:r>
        <w:rPr>
          <w:color w:val="231F20"/>
          <w:spacing w:val="-12"/>
          <w:w w:val="105"/>
        </w:rPr>
        <w:t> </w:t>
      </w:r>
      <w:r>
        <w:rPr>
          <w:color w:val="231F20"/>
          <w:w w:val="105"/>
        </w:rPr>
        <w:t>Piano</w:t>
      </w:r>
      <w:r>
        <w:rPr>
          <w:color w:val="231F20"/>
          <w:spacing w:val="-12"/>
          <w:w w:val="105"/>
        </w:rPr>
        <w:t> </w:t>
      </w:r>
      <w:r>
        <w:rPr>
          <w:color w:val="231F20"/>
          <w:w w:val="105"/>
        </w:rPr>
        <w:t>Course</w:t>
      </w:r>
      <w:r>
        <w:rPr>
          <w:color w:val="231F20"/>
          <w:spacing w:val="-12"/>
          <w:w w:val="105"/>
        </w:rPr>
        <w:t> </w:t>
      </w:r>
      <w:r>
        <w:rPr>
          <w:color w:val="231F20"/>
          <w:w w:val="105"/>
        </w:rPr>
        <w:t>if</w:t>
      </w:r>
      <w:r>
        <w:rPr>
          <w:color w:val="231F20"/>
          <w:spacing w:val="-12"/>
          <w:w w:val="105"/>
        </w:rPr>
        <w:t> </w:t>
      </w:r>
      <w:r>
        <w:rPr>
          <w:color w:val="231F20"/>
          <w:w w:val="105"/>
        </w:rPr>
        <w:t>I</w:t>
      </w:r>
      <w:r>
        <w:rPr>
          <w:color w:val="231F20"/>
          <w:spacing w:val="-12"/>
          <w:w w:val="105"/>
        </w:rPr>
        <w:t> </w:t>
      </w:r>
      <w:r>
        <w:rPr>
          <w:color w:val="231F20"/>
          <w:w w:val="105"/>
        </w:rPr>
        <w:t>may</w:t>
      </w:r>
      <w:r>
        <w:rPr>
          <w:color w:val="231F20"/>
          <w:spacing w:val="-12"/>
          <w:w w:val="105"/>
        </w:rPr>
        <w:t> </w:t>
      </w:r>
      <w:r>
        <w:rPr>
          <w:color w:val="231F20"/>
          <w:w w:val="105"/>
        </w:rPr>
        <w:t>come</w:t>
      </w:r>
      <w:r>
        <w:rPr>
          <w:color w:val="231F20"/>
          <w:spacing w:val="-12"/>
          <w:w w:val="105"/>
        </w:rPr>
        <w:t> </w:t>
      </w:r>
      <w:r>
        <w:rPr>
          <w:color w:val="231F20"/>
          <w:w w:val="105"/>
        </w:rPr>
        <w:t>to</w:t>
      </w:r>
      <w:r>
        <w:rPr>
          <w:color w:val="231F20"/>
          <w:spacing w:val="-12"/>
          <w:w w:val="105"/>
        </w:rPr>
        <w:t> </w:t>
      </w:r>
      <w:r>
        <w:rPr>
          <w:color w:val="231F20"/>
          <w:w w:val="105"/>
        </w:rPr>
        <w:t>Duke.</w:t>
      </w:r>
    </w:p>
    <w:p>
      <w:pPr>
        <w:pStyle w:val="BodyText"/>
        <w:spacing w:line="259" w:lineRule="auto"/>
        <w:ind w:left="100" w:right="117" w:firstLine="299"/>
        <w:jc w:val="both"/>
      </w:pPr>
      <w:r>
        <w:rPr>
          <w:color w:val="231F20"/>
          <w:w w:val="105"/>
        </w:rPr>
        <w:t>My unique qualities and experiences, so diverse yet intrinsically intertwined, allowed me to become the first </w:t>
      </w:r>
      <w:r>
        <w:rPr>
          <w:color w:val="231F20"/>
          <w:spacing w:val="-3"/>
          <w:w w:val="105"/>
        </w:rPr>
        <w:t>Taiwanese  </w:t>
      </w:r>
      <w:r>
        <w:rPr>
          <w:color w:val="231F20"/>
          <w:w w:val="105"/>
        </w:rPr>
        <w:t>student ever   to receive the Ministry of </w:t>
      </w:r>
      <w:r>
        <w:rPr>
          <w:color w:val="231F20"/>
          <w:spacing w:val="-3"/>
          <w:w w:val="105"/>
        </w:rPr>
        <w:t>Education’s </w:t>
      </w:r>
      <w:r>
        <w:rPr>
          <w:color w:val="231F20"/>
          <w:w w:val="105"/>
        </w:rPr>
        <w:t>full scholarship award to study abroad. With full backing of this scholarship, I strongly believe that armed</w:t>
      </w:r>
      <w:r>
        <w:rPr>
          <w:color w:val="231F20"/>
          <w:spacing w:val="-17"/>
          <w:w w:val="105"/>
        </w:rPr>
        <w:t> </w:t>
      </w:r>
      <w:r>
        <w:rPr>
          <w:color w:val="231F20"/>
          <w:w w:val="105"/>
        </w:rPr>
        <w:t>with</w:t>
      </w:r>
      <w:r>
        <w:rPr>
          <w:color w:val="231F20"/>
          <w:spacing w:val="-17"/>
          <w:w w:val="105"/>
        </w:rPr>
        <w:t> </w:t>
      </w:r>
      <w:r>
        <w:rPr>
          <w:color w:val="231F20"/>
          <w:w w:val="105"/>
        </w:rPr>
        <w:t>a</w:t>
      </w:r>
      <w:r>
        <w:rPr>
          <w:color w:val="231F20"/>
          <w:spacing w:val="-17"/>
          <w:w w:val="105"/>
        </w:rPr>
        <w:t> </w:t>
      </w:r>
      <w:r>
        <w:rPr>
          <w:color w:val="231F20"/>
          <w:w w:val="105"/>
        </w:rPr>
        <w:t>strong</w:t>
      </w:r>
      <w:r>
        <w:rPr>
          <w:color w:val="231F20"/>
          <w:spacing w:val="-17"/>
          <w:w w:val="105"/>
        </w:rPr>
        <w:t> </w:t>
      </w:r>
      <w:r>
        <w:rPr>
          <w:color w:val="231F20"/>
          <w:w w:val="105"/>
        </w:rPr>
        <w:t>Duke</w:t>
      </w:r>
      <w:r>
        <w:rPr>
          <w:color w:val="231F20"/>
          <w:spacing w:val="-17"/>
          <w:w w:val="105"/>
        </w:rPr>
        <w:t> </w:t>
      </w:r>
      <w:r>
        <w:rPr>
          <w:color w:val="231F20"/>
          <w:w w:val="105"/>
        </w:rPr>
        <w:t>education,</w:t>
      </w:r>
      <w:r>
        <w:rPr>
          <w:color w:val="231F20"/>
          <w:spacing w:val="-17"/>
          <w:w w:val="105"/>
        </w:rPr>
        <w:t> </w:t>
      </w:r>
      <w:r>
        <w:rPr>
          <w:color w:val="231F20"/>
          <w:w w:val="105"/>
        </w:rPr>
        <w:t>I</w:t>
      </w:r>
      <w:r>
        <w:rPr>
          <w:color w:val="231F20"/>
          <w:spacing w:val="-17"/>
          <w:w w:val="105"/>
        </w:rPr>
        <w:t> </w:t>
      </w:r>
      <w:r>
        <w:rPr>
          <w:color w:val="231F20"/>
          <w:w w:val="105"/>
        </w:rPr>
        <w:t>will</w:t>
      </w:r>
      <w:r>
        <w:rPr>
          <w:color w:val="231F20"/>
          <w:spacing w:val="-17"/>
          <w:w w:val="105"/>
        </w:rPr>
        <w:t> </w:t>
      </w:r>
      <w:r>
        <w:rPr>
          <w:color w:val="231F20"/>
          <w:w w:val="105"/>
        </w:rPr>
        <w:t>be</w:t>
      </w:r>
      <w:r>
        <w:rPr>
          <w:color w:val="231F20"/>
          <w:spacing w:val="-17"/>
          <w:w w:val="105"/>
        </w:rPr>
        <w:t> </w:t>
      </w:r>
      <w:r>
        <w:rPr>
          <w:color w:val="231F20"/>
          <w:w w:val="105"/>
        </w:rPr>
        <w:t>able</w:t>
      </w:r>
      <w:r>
        <w:rPr>
          <w:color w:val="231F20"/>
          <w:spacing w:val="-17"/>
          <w:w w:val="105"/>
        </w:rPr>
        <w:t> </w:t>
      </w:r>
      <w:r>
        <w:rPr>
          <w:color w:val="231F20"/>
          <w:w w:val="105"/>
        </w:rPr>
        <w:t>to</w:t>
      </w:r>
      <w:r>
        <w:rPr>
          <w:color w:val="231F20"/>
          <w:spacing w:val="-17"/>
          <w:w w:val="105"/>
        </w:rPr>
        <w:t> </w:t>
      </w:r>
      <w:r>
        <w:rPr>
          <w:color w:val="231F20"/>
          <w:w w:val="105"/>
        </w:rPr>
        <w:t>make</w:t>
      </w:r>
      <w:r>
        <w:rPr>
          <w:color w:val="231F20"/>
          <w:spacing w:val="-17"/>
          <w:w w:val="105"/>
        </w:rPr>
        <w:t> </w:t>
      </w:r>
      <w:r>
        <w:rPr>
          <w:color w:val="231F20"/>
          <w:w w:val="105"/>
        </w:rPr>
        <w:t>a</w:t>
      </w:r>
      <w:r>
        <w:rPr>
          <w:color w:val="231F20"/>
          <w:spacing w:val="-17"/>
          <w:w w:val="105"/>
        </w:rPr>
        <w:t> </w:t>
      </w:r>
      <w:r>
        <w:rPr>
          <w:color w:val="231F20"/>
          <w:w w:val="105"/>
        </w:rPr>
        <w:t>difference in the</w:t>
      </w:r>
      <w:r>
        <w:rPr>
          <w:color w:val="231F20"/>
          <w:spacing w:val="5"/>
          <w:w w:val="105"/>
        </w:rPr>
        <w:t> </w:t>
      </w:r>
      <w:r>
        <w:rPr>
          <w:color w:val="231F20"/>
          <w:w w:val="105"/>
        </w:rPr>
        <w:t>world.</w:t>
      </w:r>
    </w:p>
    <w:p>
      <w:pPr>
        <w:pStyle w:val="BodyText"/>
        <w:spacing w:line="259" w:lineRule="auto"/>
        <w:ind w:left="100" w:right="117" w:firstLine="299"/>
        <w:jc w:val="both"/>
      </w:pPr>
      <w:r>
        <w:rPr>
          <w:color w:val="231F20"/>
          <w:spacing w:val="-5"/>
          <w:w w:val="105"/>
        </w:rPr>
        <w:t>Finally, </w:t>
      </w:r>
      <w:r>
        <w:rPr>
          <w:color w:val="231F20"/>
          <w:w w:val="105"/>
        </w:rPr>
        <w:t>I would like to express my deepest thanks for all the time and effort you have placed in the application process. My mother is a professor</w:t>
      </w:r>
      <w:r>
        <w:rPr>
          <w:color w:val="231F20"/>
          <w:spacing w:val="-14"/>
          <w:w w:val="105"/>
        </w:rPr>
        <w:t> </w:t>
      </w:r>
      <w:r>
        <w:rPr>
          <w:color w:val="231F20"/>
          <w:w w:val="105"/>
        </w:rPr>
        <w:t>at</w:t>
      </w:r>
      <w:r>
        <w:rPr>
          <w:color w:val="231F20"/>
          <w:spacing w:val="-14"/>
          <w:w w:val="105"/>
        </w:rPr>
        <w:t> </w:t>
      </w:r>
      <w:r>
        <w:rPr>
          <w:color w:val="231F20"/>
          <w:w w:val="105"/>
        </w:rPr>
        <w:t>the</w:t>
      </w:r>
      <w:r>
        <w:rPr>
          <w:color w:val="231F20"/>
          <w:spacing w:val="-14"/>
          <w:w w:val="105"/>
        </w:rPr>
        <w:t> </w:t>
      </w:r>
      <w:r>
        <w:rPr>
          <w:color w:val="231F20"/>
          <w:w w:val="105"/>
        </w:rPr>
        <w:t>national</w:t>
      </w:r>
      <w:r>
        <w:rPr>
          <w:color w:val="231F20"/>
          <w:spacing w:val="-14"/>
          <w:w w:val="105"/>
        </w:rPr>
        <w:t> </w:t>
      </w:r>
      <w:r>
        <w:rPr>
          <w:color w:val="231F20"/>
          <w:spacing w:val="-4"/>
          <w:w w:val="105"/>
        </w:rPr>
        <w:t>Taiwan</w:t>
      </w:r>
      <w:r>
        <w:rPr>
          <w:color w:val="231F20"/>
          <w:spacing w:val="-14"/>
          <w:w w:val="105"/>
        </w:rPr>
        <w:t> </w:t>
      </w:r>
      <w:r>
        <w:rPr>
          <w:color w:val="231F20"/>
          <w:w w:val="105"/>
        </w:rPr>
        <w:t>University</w:t>
      </w:r>
      <w:r>
        <w:rPr>
          <w:color w:val="231F20"/>
          <w:spacing w:val="-14"/>
          <w:w w:val="105"/>
        </w:rPr>
        <w:t> </w:t>
      </w:r>
      <w:r>
        <w:rPr>
          <w:color w:val="231F20"/>
          <w:w w:val="105"/>
        </w:rPr>
        <w:t>who</w:t>
      </w:r>
      <w:r>
        <w:rPr>
          <w:color w:val="231F20"/>
          <w:spacing w:val="-14"/>
          <w:w w:val="105"/>
        </w:rPr>
        <w:t> </w:t>
      </w:r>
      <w:r>
        <w:rPr>
          <w:color w:val="231F20"/>
          <w:w w:val="105"/>
        </w:rPr>
        <w:t>is</w:t>
      </w:r>
      <w:r>
        <w:rPr>
          <w:color w:val="231F20"/>
          <w:spacing w:val="-14"/>
          <w:w w:val="105"/>
        </w:rPr>
        <w:t> </w:t>
      </w:r>
      <w:r>
        <w:rPr>
          <w:color w:val="231F20"/>
          <w:w w:val="105"/>
        </w:rPr>
        <w:t>agonizing</w:t>
      </w:r>
      <w:r>
        <w:rPr>
          <w:color w:val="231F20"/>
          <w:spacing w:val="-14"/>
          <w:w w:val="105"/>
        </w:rPr>
        <w:t> </w:t>
      </w:r>
      <w:r>
        <w:rPr>
          <w:color w:val="231F20"/>
          <w:w w:val="105"/>
        </w:rPr>
        <w:t>right</w:t>
      </w:r>
      <w:r>
        <w:rPr>
          <w:color w:val="231F20"/>
          <w:spacing w:val="-14"/>
          <w:w w:val="105"/>
        </w:rPr>
        <w:t> </w:t>
      </w:r>
      <w:r>
        <w:rPr>
          <w:color w:val="231F20"/>
          <w:w w:val="105"/>
        </w:rPr>
        <w:t>now over their undergraduate applications. This, along with my own</w:t>
      </w:r>
      <w:r>
        <w:rPr>
          <w:color w:val="231F20"/>
          <w:spacing w:val="-15"/>
          <w:w w:val="105"/>
        </w:rPr>
        <w:t> </w:t>
      </w:r>
      <w:r>
        <w:rPr>
          <w:color w:val="231F20"/>
          <w:w w:val="105"/>
        </w:rPr>
        <w:t>back- ground</w:t>
      </w:r>
      <w:r>
        <w:rPr>
          <w:color w:val="231F20"/>
          <w:spacing w:val="-6"/>
          <w:w w:val="105"/>
        </w:rPr>
        <w:t> </w:t>
      </w:r>
      <w:r>
        <w:rPr>
          <w:color w:val="231F20"/>
          <w:w w:val="105"/>
        </w:rPr>
        <w:t>and</w:t>
      </w:r>
      <w:r>
        <w:rPr>
          <w:color w:val="231F20"/>
          <w:spacing w:val="-6"/>
          <w:w w:val="105"/>
        </w:rPr>
        <w:t> </w:t>
      </w:r>
      <w:r>
        <w:rPr>
          <w:color w:val="231F20"/>
          <w:w w:val="105"/>
        </w:rPr>
        <w:t>experience</w:t>
      </w:r>
      <w:r>
        <w:rPr>
          <w:color w:val="231F20"/>
          <w:spacing w:val="-6"/>
          <w:w w:val="105"/>
        </w:rPr>
        <w:t> </w:t>
      </w:r>
      <w:r>
        <w:rPr>
          <w:color w:val="231F20"/>
          <w:w w:val="105"/>
        </w:rPr>
        <w:t>helped</w:t>
      </w:r>
      <w:r>
        <w:rPr>
          <w:color w:val="231F20"/>
          <w:spacing w:val="-6"/>
          <w:w w:val="105"/>
        </w:rPr>
        <w:t> </w:t>
      </w:r>
      <w:r>
        <w:rPr>
          <w:color w:val="231F20"/>
          <w:w w:val="105"/>
        </w:rPr>
        <w:t>me</w:t>
      </w:r>
      <w:r>
        <w:rPr>
          <w:color w:val="231F20"/>
          <w:spacing w:val="-6"/>
          <w:w w:val="105"/>
        </w:rPr>
        <w:t> </w:t>
      </w:r>
      <w:r>
        <w:rPr>
          <w:color w:val="231F20"/>
          <w:w w:val="105"/>
        </w:rPr>
        <w:t>understand</w:t>
      </w:r>
      <w:r>
        <w:rPr>
          <w:color w:val="231F20"/>
          <w:spacing w:val="-6"/>
          <w:w w:val="105"/>
        </w:rPr>
        <w:t> </w:t>
      </w:r>
      <w:r>
        <w:rPr>
          <w:color w:val="231F20"/>
          <w:w w:val="105"/>
        </w:rPr>
        <w:t>how</w:t>
      </w:r>
      <w:r>
        <w:rPr>
          <w:color w:val="231F20"/>
          <w:spacing w:val="-6"/>
          <w:w w:val="105"/>
        </w:rPr>
        <w:t> </w:t>
      </w:r>
      <w:r>
        <w:rPr>
          <w:color w:val="231F20"/>
          <w:w w:val="105"/>
        </w:rPr>
        <w:t>difficult</w:t>
      </w:r>
      <w:r>
        <w:rPr>
          <w:color w:val="231F20"/>
          <w:spacing w:val="-6"/>
          <w:w w:val="105"/>
        </w:rPr>
        <w:t> </w:t>
      </w:r>
      <w:r>
        <w:rPr>
          <w:color w:val="231F20"/>
          <w:w w:val="105"/>
        </w:rPr>
        <w:t>it</w:t>
      </w:r>
      <w:r>
        <w:rPr>
          <w:color w:val="231F20"/>
          <w:spacing w:val="-6"/>
          <w:w w:val="105"/>
        </w:rPr>
        <w:t> </w:t>
      </w:r>
      <w:r>
        <w:rPr>
          <w:color w:val="231F20"/>
          <w:w w:val="105"/>
        </w:rPr>
        <w:t>must</w:t>
      </w:r>
      <w:r>
        <w:rPr>
          <w:color w:val="231F20"/>
          <w:spacing w:val="-6"/>
          <w:w w:val="105"/>
        </w:rPr>
        <w:t> </w:t>
      </w:r>
      <w:r>
        <w:rPr>
          <w:color w:val="231F20"/>
          <w:w w:val="105"/>
        </w:rPr>
        <w:t>be to make an admission decision, as it has the potential to change the future of the</w:t>
      </w:r>
      <w:r>
        <w:rPr>
          <w:color w:val="231F20"/>
          <w:spacing w:val="-34"/>
          <w:w w:val="105"/>
        </w:rPr>
        <w:t> </w:t>
      </w:r>
      <w:r>
        <w:rPr>
          <w:color w:val="231F20"/>
          <w:w w:val="105"/>
        </w:rPr>
        <w:t>world.</w:t>
      </w:r>
    </w:p>
    <w:p>
      <w:pPr>
        <w:pStyle w:val="BodyText"/>
        <w:spacing w:before="140"/>
        <w:ind w:left="100"/>
        <w:jc w:val="both"/>
      </w:pPr>
      <w:r>
        <w:rPr>
          <w:color w:val="231F20"/>
          <w:w w:val="105"/>
        </w:rPr>
        <w:t>Sincerely yours,</w:t>
      </w:r>
    </w:p>
    <w:p>
      <w:pPr>
        <w:pStyle w:val="BodyText"/>
        <w:spacing w:before="21"/>
        <w:ind w:left="100"/>
        <w:jc w:val="both"/>
      </w:pPr>
      <w:r>
        <w:rPr>
          <w:color w:val="231F20"/>
        </w:rPr>
        <w:t>Pen-Yuan Hsing</w:t>
      </w:r>
    </w:p>
    <w:p>
      <w:pPr>
        <w:pStyle w:val="BodyText"/>
        <w:tabs>
          <w:tab w:pos="2416" w:val="left" w:leader="none"/>
        </w:tabs>
        <w:spacing w:before="161"/>
        <w:ind w:left="100"/>
        <w:jc w:val="both"/>
      </w:pPr>
      <w:r>
        <w:rPr>
          <w:color w:val="231F20"/>
          <w:w w:val="105"/>
        </w:rPr>
        <w:t>cc:</w:t>
      </w:r>
      <w:r>
        <w:rPr>
          <w:color w:val="231F20"/>
          <w:spacing w:val="-10"/>
          <w:w w:val="105"/>
        </w:rPr>
        <w:t> </w:t>
      </w:r>
      <w:r>
        <w:rPr>
          <w:color w:val="231F20"/>
          <w:w w:val="105"/>
        </w:rPr>
        <w:t>Ms.</w:t>
      </w:r>
      <w:r>
        <w:rPr>
          <w:color w:val="231F20"/>
          <w:spacing w:val="1"/>
        </w:rPr>
        <w:t> </w:t>
      </w:r>
      <w:r>
        <w:rPr>
          <w:color w:val="231F20"/>
          <w:w w:val="103"/>
          <w:u w:val="single" w:color="221E1F"/>
        </w:rPr>
        <w:t> </w:t>
      </w:r>
      <w:r>
        <w:rPr>
          <w:color w:val="231F20"/>
          <w:u w:val="single" w:color="221E1F"/>
        </w:rPr>
        <w:tab/>
      </w:r>
    </w:p>
    <w:p>
      <w:pPr>
        <w:pStyle w:val="BodyText"/>
        <w:spacing w:before="21"/>
        <w:ind w:left="100"/>
        <w:jc w:val="both"/>
      </w:pPr>
      <w:r>
        <w:rPr>
          <w:color w:val="231F20"/>
        </w:rPr>
        <w:t>Coordinator of International  Admissions</w:t>
      </w:r>
    </w:p>
    <w:p>
      <w:pPr>
        <w:spacing w:after="0"/>
        <w:jc w:val="both"/>
        <w:sectPr>
          <w:headerReference w:type="default" r:id="rId103"/>
          <w:pgSz w:w="8640" w:h="12960"/>
          <w:pgMar w:header="702" w:footer="0" w:top="1020" w:bottom="280" w:left="860" w:right="1080"/>
        </w:sectPr>
      </w:pPr>
    </w:p>
    <w:p>
      <w:pPr>
        <w:pStyle w:val="BodyText"/>
        <w:spacing w:before="2"/>
        <w:rPr>
          <w:sz w:val="9"/>
        </w:rPr>
      </w:pPr>
    </w:p>
    <w:p>
      <w:pPr>
        <w:pStyle w:val="BodyText"/>
        <w:ind w:left="2360"/>
        <w:rPr>
          <w:sz w:val="20"/>
        </w:rPr>
      </w:pPr>
      <w:r>
        <w:rPr>
          <w:sz w:val="20"/>
        </w:rPr>
        <w:pict>
          <v:group style="width:97.9pt;height:137.050pt;mso-position-horizontal-relative:char;mso-position-vertical-relative:line" coordorigin="0,0" coordsize="1958,2741">
            <v:shape style="position:absolute;left:0;top:620;width:1958;height:2120" type="#_x0000_t75" stroked="false">
              <v:imagedata r:id="rId15" o:title=""/>
            </v:shape>
            <v:shape style="position:absolute;left:0;top:0;width:1958;height:2741" type="#_x0000_t202" filled="false" stroked="false">
              <v:textbox inset="0,0,0,0">
                <w:txbxContent>
                  <w:p>
                    <w:pPr>
                      <w:spacing w:before="26"/>
                      <w:ind w:left="644" w:right="644" w:firstLine="0"/>
                      <w:jc w:val="center"/>
                      <w:rPr>
                        <w:rFonts w:ascii="Book Antiqua"/>
                        <w:b/>
                        <w:sz w:val="60"/>
                      </w:rPr>
                    </w:pPr>
                    <w:bookmarkStart w:name="Chapter 21: Advice on Topics from Ivy Le" w:id="133"/>
                    <w:bookmarkEnd w:id="133"/>
                    <w:r>
                      <w:rPr/>
                    </w:r>
                    <w:bookmarkStart w:name="_bookmark56" w:id="134"/>
                    <w:bookmarkEnd w:id="134"/>
                    <w:r>
                      <w:rPr/>
                    </w:r>
                    <w:r>
                      <w:rPr>
                        <w:rFonts w:ascii="Book Antiqua"/>
                        <w:b/>
                        <w:color w:val="231F20"/>
                        <w:w w:val="105"/>
                        <w:sz w:val="60"/>
                      </w:rPr>
                      <w:t>21</w:t>
                    </w:r>
                  </w:p>
                </w:txbxContent>
              </v:textbox>
              <w10:wrap type="none"/>
            </v:shape>
          </v:group>
        </w:pict>
      </w:r>
      <w:r>
        <w:rPr>
          <w:sz w:val="20"/>
        </w:rPr>
      </w:r>
    </w:p>
    <w:p>
      <w:pPr>
        <w:pStyle w:val="BodyText"/>
        <w:rPr>
          <w:sz w:val="20"/>
        </w:rPr>
      </w:pPr>
    </w:p>
    <w:p>
      <w:pPr>
        <w:pStyle w:val="BodyText"/>
        <w:rPr>
          <w:sz w:val="20"/>
        </w:rPr>
      </w:pPr>
    </w:p>
    <w:p>
      <w:pPr>
        <w:pStyle w:val="BodyText"/>
        <w:spacing w:before="11"/>
        <w:rPr>
          <w:sz w:val="16"/>
        </w:rPr>
      </w:pPr>
    </w:p>
    <w:p>
      <w:pPr>
        <w:pStyle w:val="Heading1"/>
        <w:spacing w:line="199" w:lineRule="auto" w:before="215"/>
        <w:ind w:left="665" w:right="708"/>
        <w:jc w:val="center"/>
      </w:pPr>
      <w:r>
        <w:rPr>
          <w:color w:val="231F20"/>
          <w:spacing w:val="-11"/>
        </w:rPr>
        <w:t>advi </w:t>
      </w:r>
      <w:r>
        <w:rPr>
          <w:color w:val="231F20"/>
          <w:spacing w:val="11"/>
        </w:rPr>
        <w:t>cE</w:t>
      </w:r>
      <w:r>
        <w:rPr>
          <w:color w:val="231F20"/>
          <w:spacing w:val="-139"/>
        </w:rPr>
        <w:t> </w:t>
      </w:r>
      <w:r>
        <w:rPr>
          <w:color w:val="231F20"/>
          <w:spacing w:val="-22"/>
        </w:rPr>
        <w:t>on </w:t>
      </w:r>
      <w:r>
        <w:rPr>
          <w:color w:val="231F20"/>
          <w:spacing w:val="-12"/>
        </w:rPr>
        <w:t>toPic </w:t>
      </w:r>
      <w:r>
        <w:rPr>
          <w:color w:val="231F20"/>
        </w:rPr>
        <w:t>s </w:t>
      </w:r>
      <w:r>
        <w:rPr>
          <w:color w:val="231F20"/>
          <w:spacing w:val="-16"/>
        </w:rPr>
        <w:t>Fro</w:t>
      </w:r>
      <w:r>
        <w:rPr>
          <w:color w:val="231F20"/>
          <w:spacing w:val="-105"/>
        </w:rPr>
        <w:t> </w:t>
      </w:r>
      <w:r>
        <w:rPr>
          <w:color w:val="231F20"/>
        </w:rPr>
        <w:t>M</w:t>
      </w:r>
      <w:r>
        <w:rPr>
          <w:color w:val="231F20"/>
          <w:spacing w:val="-52"/>
        </w:rPr>
        <w:t> </w:t>
      </w:r>
      <w:r>
        <w:rPr>
          <w:color w:val="231F20"/>
          <w:spacing w:val="7"/>
        </w:rPr>
        <w:t>ivy</w:t>
      </w:r>
      <w:r>
        <w:rPr>
          <w:color w:val="231F20"/>
          <w:spacing w:val="6"/>
        </w:rPr>
        <w:t> </w:t>
      </w:r>
      <w:r>
        <w:rPr>
          <w:color w:val="231F20"/>
          <w:spacing w:val="-3"/>
        </w:rPr>
        <w:t>lEaGuE </w:t>
      </w:r>
      <w:r>
        <w:rPr>
          <w:color w:val="231F20"/>
          <w:spacing w:val="-15"/>
        </w:rPr>
        <w:t>stud </w:t>
      </w:r>
      <w:r>
        <w:rPr>
          <w:color w:val="231F20"/>
          <w:spacing w:val="-16"/>
        </w:rPr>
        <w:t>Ents</w:t>
      </w:r>
    </w:p>
    <w:p>
      <w:pPr>
        <w:pStyle w:val="BodyText"/>
        <w:spacing w:before="5"/>
        <w:rPr>
          <w:rFonts w:ascii="Trajan Pro"/>
          <w:sz w:val="70"/>
        </w:rPr>
      </w:pPr>
    </w:p>
    <w:p>
      <w:pPr>
        <w:spacing w:before="0"/>
        <w:ind w:left="100" w:right="0" w:firstLine="0"/>
        <w:jc w:val="left"/>
        <w:rPr>
          <w:rFonts w:ascii="Arial"/>
          <w:b/>
          <w:sz w:val="19"/>
        </w:rPr>
      </w:pPr>
      <w:r>
        <w:rPr>
          <w:rFonts w:ascii="Arial"/>
          <w:b/>
          <w:color w:val="231F20"/>
          <w:sz w:val="19"/>
        </w:rPr>
        <w:t>A Risky Approach That Worked</w:t>
      </w:r>
    </w:p>
    <w:p>
      <w:pPr>
        <w:spacing w:line="244" w:lineRule="auto" w:before="38"/>
        <w:ind w:left="100" w:right="116" w:firstLine="299"/>
        <w:jc w:val="both"/>
        <w:rPr>
          <w:sz w:val="21"/>
        </w:rPr>
      </w:pPr>
      <w:r>
        <w:rPr>
          <w:color w:val="231F20"/>
          <w:w w:val="105"/>
          <w:sz w:val="21"/>
        </w:rPr>
        <w:t>“My Stanford admissions essay topic asked me to write about an experi- ence</w:t>
      </w:r>
      <w:r>
        <w:rPr>
          <w:color w:val="231F20"/>
          <w:spacing w:val="-8"/>
          <w:w w:val="105"/>
          <w:sz w:val="21"/>
        </w:rPr>
        <w:t> </w:t>
      </w:r>
      <w:r>
        <w:rPr>
          <w:color w:val="231F20"/>
          <w:w w:val="105"/>
          <w:sz w:val="21"/>
        </w:rPr>
        <w:t>when</w:t>
      </w:r>
      <w:r>
        <w:rPr>
          <w:color w:val="231F20"/>
          <w:spacing w:val="-8"/>
          <w:w w:val="105"/>
          <w:sz w:val="21"/>
        </w:rPr>
        <w:t> </w:t>
      </w:r>
      <w:r>
        <w:rPr>
          <w:color w:val="231F20"/>
          <w:w w:val="105"/>
          <w:sz w:val="21"/>
        </w:rPr>
        <w:t>I</w:t>
      </w:r>
      <w:r>
        <w:rPr>
          <w:color w:val="231F20"/>
          <w:spacing w:val="-8"/>
          <w:w w:val="105"/>
          <w:sz w:val="21"/>
        </w:rPr>
        <w:t> </w:t>
      </w:r>
      <w:r>
        <w:rPr>
          <w:color w:val="231F20"/>
          <w:w w:val="105"/>
          <w:sz w:val="21"/>
        </w:rPr>
        <w:t>had</w:t>
      </w:r>
      <w:r>
        <w:rPr>
          <w:color w:val="231F20"/>
          <w:spacing w:val="-8"/>
          <w:w w:val="105"/>
          <w:sz w:val="21"/>
        </w:rPr>
        <w:t> </w:t>
      </w:r>
      <w:r>
        <w:rPr>
          <w:color w:val="231F20"/>
          <w:w w:val="105"/>
          <w:sz w:val="21"/>
        </w:rPr>
        <w:t>to</w:t>
      </w:r>
      <w:r>
        <w:rPr>
          <w:color w:val="231F20"/>
          <w:spacing w:val="-8"/>
          <w:w w:val="105"/>
          <w:sz w:val="21"/>
        </w:rPr>
        <w:t> </w:t>
      </w:r>
      <w:r>
        <w:rPr>
          <w:color w:val="231F20"/>
          <w:w w:val="105"/>
          <w:sz w:val="21"/>
        </w:rPr>
        <w:t>take</w:t>
      </w:r>
      <w:r>
        <w:rPr>
          <w:color w:val="231F20"/>
          <w:spacing w:val="-8"/>
          <w:w w:val="105"/>
          <w:sz w:val="21"/>
        </w:rPr>
        <w:t> </w:t>
      </w:r>
      <w:r>
        <w:rPr>
          <w:color w:val="231F20"/>
          <w:w w:val="105"/>
          <w:sz w:val="21"/>
        </w:rPr>
        <w:t>a</w:t>
      </w:r>
      <w:r>
        <w:rPr>
          <w:color w:val="231F20"/>
          <w:spacing w:val="-8"/>
          <w:w w:val="105"/>
          <w:sz w:val="21"/>
        </w:rPr>
        <w:t> </w:t>
      </w:r>
      <w:r>
        <w:rPr>
          <w:color w:val="231F20"/>
          <w:w w:val="105"/>
          <w:sz w:val="21"/>
        </w:rPr>
        <w:t>risk.</w:t>
      </w:r>
      <w:r>
        <w:rPr>
          <w:color w:val="231F20"/>
          <w:spacing w:val="-8"/>
          <w:w w:val="105"/>
          <w:sz w:val="21"/>
        </w:rPr>
        <w:t> </w:t>
      </w:r>
      <w:r>
        <w:rPr>
          <w:color w:val="231F20"/>
          <w:w w:val="105"/>
          <w:sz w:val="21"/>
        </w:rPr>
        <w:t>I</w:t>
      </w:r>
      <w:r>
        <w:rPr>
          <w:color w:val="231F20"/>
          <w:spacing w:val="-8"/>
          <w:w w:val="105"/>
          <w:sz w:val="21"/>
        </w:rPr>
        <w:t> </w:t>
      </w:r>
      <w:r>
        <w:rPr>
          <w:color w:val="231F20"/>
          <w:w w:val="105"/>
          <w:sz w:val="21"/>
        </w:rPr>
        <w:t>wrote</w:t>
      </w:r>
      <w:r>
        <w:rPr>
          <w:color w:val="231F20"/>
          <w:spacing w:val="-8"/>
          <w:w w:val="105"/>
          <w:sz w:val="21"/>
        </w:rPr>
        <w:t> </w:t>
      </w:r>
      <w:r>
        <w:rPr>
          <w:color w:val="231F20"/>
          <w:w w:val="105"/>
          <w:sz w:val="21"/>
        </w:rPr>
        <w:t>about</w:t>
      </w:r>
      <w:r>
        <w:rPr>
          <w:color w:val="231F20"/>
          <w:spacing w:val="-8"/>
          <w:w w:val="105"/>
          <w:sz w:val="21"/>
        </w:rPr>
        <w:t> </w:t>
      </w:r>
      <w:r>
        <w:rPr>
          <w:color w:val="231F20"/>
          <w:w w:val="105"/>
          <w:sz w:val="21"/>
        </w:rPr>
        <w:t>my</w:t>
      </w:r>
      <w:r>
        <w:rPr>
          <w:color w:val="231F20"/>
          <w:spacing w:val="-8"/>
          <w:w w:val="105"/>
          <w:sz w:val="21"/>
        </w:rPr>
        <w:t> </w:t>
      </w:r>
      <w:r>
        <w:rPr>
          <w:color w:val="231F20"/>
          <w:w w:val="105"/>
          <w:sz w:val="21"/>
        </w:rPr>
        <w:t>very</w:t>
      </w:r>
      <w:r>
        <w:rPr>
          <w:color w:val="231F20"/>
          <w:spacing w:val="-8"/>
          <w:w w:val="105"/>
          <w:sz w:val="21"/>
        </w:rPr>
        <w:t> </w:t>
      </w:r>
      <w:r>
        <w:rPr>
          <w:color w:val="231F20"/>
          <w:w w:val="105"/>
          <w:sz w:val="21"/>
        </w:rPr>
        <w:t>first</w:t>
      </w:r>
      <w:r>
        <w:rPr>
          <w:color w:val="231F20"/>
          <w:spacing w:val="-8"/>
          <w:w w:val="105"/>
          <w:sz w:val="21"/>
        </w:rPr>
        <w:t> </w:t>
      </w:r>
      <w:r>
        <w:rPr>
          <w:color w:val="231F20"/>
          <w:w w:val="105"/>
          <w:sz w:val="21"/>
        </w:rPr>
        <w:t>time</w:t>
      </w:r>
      <w:r>
        <w:rPr>
          <w:color w:val="231F20"/>
          <w:spacing w:val="-8"/>
          <w:w w:val="105"/>
          <w:sz w:val="21"/>
        </w:rPr>
        <w:t> </w:t>
      </w:r>
      <w:r>
        <w:rPr>
          <w:color w:val="231F20"/>
          <w:w w:val="105"/>
          <w:sz w:val="21"/>
        </w:rPr>
        <w:t>in</w:t>
      </w:r>
      <w:r>
        <w:rPr>
          <w:color w:val="231F20"/>
          <w:spacing w:val="-8"/>
          <w:w w:val="105"/>
          <w:sz w:val="21"/>
        </w:rPr>
        <w:t> </w:t>
      </w:r>
      <w:r>
        <w:rPr>
          <w:color w:val="231F20"/>
          <w:w w:val="105"/>
          <w:sz w:val="21"/>
        </w:rPr>
        <w:t>a</w:t>
      </w:r>
      <w:r>
        <w:rPr>
          <w:color w:val="231F20"/>
          <w:spacing w:val="-8"/>
          <w:w w:val="105"/>
          <w:sz w:val="21"/>
        </w:rPr>
        <w:t> </w:t>
      </w:r>
      <w:r>
        <w:rPr>
          <w:color w:val="231F20"/>
          <w:w w:val="105"/>
          <w:sz w:val="21"/>
        </w:rPr>
        <w:t>long</w:t>
      </w:r>
      <w:r>
        <w:rPr>
          <w:color w:val="231F20"/>
          <w:spacing w:val="-8"/>
          <w:w w:val="105"/>
          <w:sz w:val="21"/>
        </w:rPr>
        <w:t> </w:t>
      </w:r>
      <w:r>
        <w:rPr>
          <w:color w:val="231F20"/>
          <w:w w:val="105"/>
          <w:sz w:val="21"/>
        </w:rPr>
        <w:t>time eating peanuts even though I was very allergic. For a long time, my allergy    to peanuts controlled my life as I had to live in perpetual fear of it</w:t>
      </w:r>
      <w:r>
        <w:rPr>
          <w:color w:val="231F20"/>
          <w:spacing w:val="-27"/>
          <w:w w:val="105"/>
          <w:sz w:val="21"/>
        </w:rPr>
        <w:t> </w:t>
      </w:r>
      <w:r>
        <w:rPr>
          <w:color w:val="231F20"/>
          <w:w w:val="105"/>
          <w:sz w:val="21"/>
        </w:rPr>
        <w:t>whenever I went out to eat. I wrote about how I finally took a stand against it one day during</w:t>
      </w:r>
      <w:r>
        <w:rPr>
          <w:color w:val="231F20"/>
          <w:spacing w:val="-10"/>
          <w:w w:val="105"/>
          <w:sz w:val="21"/>
        </w:rPr>
        <w:t> </w:t>
      </w:r>
      <w:r>
        <w:rPr>
          <w:color w:val="231F20"/>
          <w:w w:val="105"/>
          <w:sz w:val="21"/>
        </w:rPr>
        <w:t>a</w:t>
      </w:r>
      <w:r>
        <w:rPr>
          <w:color w:val="231F20"/>
          <w:spacing w:val="-10"/>
          <w:w w:val="105"/>
          <w:sz w:val="21"/>
        </w:rPr>
        <w:t> </w:t>
      </w:r>
      <w:r>
        <w:rPr>
          <w:color w:val="231F20"/>
          <w:w w:val="105"/>
          <w:sz w:val="21"/>
        </w:rPr>
        <w:t>big</w:t>
      </w:r>
      <w:r>
        <w:rPr>
          <w:color w:val="231F20"/>
          <w:spacing w:val="-10"/>
          <w:w w:val="105"/>
          <w:sz w:val="21"/>
        </w:rPr>
        <w:t> </w:t>
      </w:r>
      <w:r>
        <w:rPr>
          <w:color w:val="231F20"/>
          <w:w w:val="105"/>
          <w:sz w:val="21"/>
        </w:rPr>
        <w:t>family</w:t>
      </w:r>
      <w:r>
        <w:rPr>
          <w:color w:val="231F20"/>
          <w:spacing w:val="-10"/>
          <w:w w:val="105"/>
          <w:sz w:val="21"/>
        </w:rPr>
        <w:t> </w:t>
      </w:r>
      <w:r>
        <w:rPr>
          <w:color w:val="231F20"/>
          <w:w w:val="105"/>
          <w:sz w:val="21"/>
        </w:rPr>
        <w:t>dinner</w:t>
      </w:r>
      <w:r>
        <w:rPr>
          <w:color w:val="231F20"/>
          <w:spacing w:val="-10"/>
          <w:w w:val="105"/>
          <w:sz w:val="21"/>
        </w:rPr>
        <w:t> </w:t>
      </w:r>
      <w:r>
        <w:rPr>
          <w:color w:val="231F20"/>
          <w:w w:val="105"/>
          <w:sz w:val="21"/>
        </w:rPr>
        <w:t>since</w:t>
      </w:r>
      <w:r>
        <w:rPr>
          <w:color w:val="231F20"/>
          <w:spacing w:val="-10"/>
          <w:w w:val="105"/>
          <w:sz w:val="21"/>
        </w:rPr>
        <w:t> </w:t>
      </w:r>
      <w:r>
        <w:rPr>
          <w:color w:val="231F20"/>
          <w:w w:val="105"/>
          <w:sz w:val="21"/>
        </w:rPr>
        <w:t>I</w:t>
      </w:r>
      <w:r>
        <w:rPr>
          <w:color w:val="231F20"/>
          <w:spacing w:val="-10"/>
          <w:w w:val="105"/>
          <w:sz w:val="21"/>
        </w:rPr>
        <w:t> </w:t>
      </w:r>
      <w:r>
        <w:rPr>
          <w:color w:val="231F20"/>
          <w:w w:val="105"/>
          <w:sz w:val="21"/>
        </w:rPr>
        <w:t>did</w:t>
      </w:r>
      <w:r>
        <w:rPr>
          <w:color w:val="231F20"/>
          <w:spacing w:val="-10"/>
          <w:w w:val="105"/>
          <w:sz w:val="21"/>
        </w:rPr>
        <w:t> </w:t>
      </w:r>
      <w:r>
        <w:rPr>
          <w:color w:val="231F20"/>
          <w:w w:val="105"/>
          <w:sz w:val="21"/>
        </w:rPr>
        <w:t>not</w:t>
      </w:r>
      <w:r>
        <w:rPr>
          <w:color w:val="231F20"/>
          <w:spacing w:val="-10"/>
          <w:w w:val="105"/>
          <w:sz w:val="21"/>
        </w:rPr>
        <w:t> </w:t>
      </w:r>
      <w:r>
        <w:rPr>
          <w:color w:val="231F20"/>
          <w:w w:val="105"/>
          <w:sz w:val="21"/>
        </w:rPr>
        <w:t>want</w:t>
      </w:r>
      <w:r>
        <w:rPr>
          <w:color w:val="231F20"/>
          <w:spacing w:val="-10"/>
          <w:w w:val="105"/>
          <w:sz w:val="21"/>
        </w:rPr>
        <w:t> </w:t>
      </w:r>
      <w:r>
        <w:rPr>
          <w:color w:val="231F20"/>
          <w:w w:val="105"/>
          <w:sz w:val="21"/>
        </w:rPr>
        <w:t>to</w:t>
      </w:r>
      <w:r>
        <w:rPr>
          <w:color w:val="231F20"/>
          <w:spacing w:val="-10"/>
          <w:w w:val="105"/>
          <w:sz w:val="21"/>
        </w:rPr>
        <w:t> </w:t>
      </w:r>
      <w:r>
        <w:rPr>
          <w:color w:val="231F20"/>
          <w:w w:val="105"/>
          <w:sz w:val="21"/>
        </w:rPr>
        <w:t>make</w:t>
      </w:r>
      <w:r>
        <w:rPr>
          <w:color w:val="231F20"/>
          <w:spacing w:val="-10"/>
          <w:w w:val="105"/>
          <w:sz w:val="21"/>
        </w:rPr>
        <w:t> </w:t>
      </w:r>
      <w:r>
        <w:rPr>
          <w:color w:val="231F20"/>
          <w:w w:val="105"/>
          <w:sz w:val="21"/>
        </w:rPr>
        <w:t>a</w:t>
      </w:r>
      <w:r>
        <w:rPr>
          <w:color w:val="231F20"/>
          <w:spacing w:val="-10"/>
          <w:w w:val="105"/>
          <w:sz w:val="21"/>
        </w:rPr>
        <w:t> </w:t>
      </w:r>
      <w:r>
        <w:rPr>
          <w:color w:val="231F20"/>
          <w:w w:val="105"/>
          <w:sz w:val="21"/>
        </w:rPr>
        <w:t>big</w:t>
      </w:r>
      <w:r>
        <w:rPr>
          <w:color w:val="231F20"/>
          <w:spacing w:val="-10"/>
          <w:w w:val="105"/>
          <w:sz w:val="21"/>
        </w:rPr>
        <w:t> </w:t>
      </w:r>
      <w:r>
        <w:rPr>
          <w:color w:val="231F20"/>
          <w:w w:val="105"/>
          <w:sz w:val="21"/>
        </w:rPr>
        <w:t>fuss</w:t>
      </w:r>
      <w:r>
        <w:rPr>
          <w:color w:val="231F20"/>
          <w:spacing w:val="-10"/>
          <w:w w:val="105"/>
          <w:sz w:val="21"/>
        </w:rPr>
        <w:t> </w:t>
      </w:r>
      <w:r>
        <w:rPr>
          <w:color w:val="231F20"/>
          <w:w w:val="105"/>
          <w:sz w:val="21"/>
        </w:rPr>
        <w:t>and</w:t>
      </w:r>
      <w:r>
        <w:rPr>
          <w:color w:val="231F20"/>
          <w:spacing w:val="-10"/>
          <w:w w:val="105"/>
          <w:sz w:val="21"/>
        </w:rPr>
        <w:t> </w:t>
      </w:r>
      <w:r>
        <w:rPr>
          <w:color w:val="231F20"/>
          <w:w w:val="105"/>
          <w:sz w:val="21"/>
        </w:rPr>
        <w:t>ruin</w:t>
      </w:r>
      <w:r>
        <w:rPr>
          <w:color w:val="231F20"/>
          <w:spacing w:val="-10"/>
          <w:w w:val="105"/>
          <w:sz w:val="21"/>
        </w:rPr>
        <w:t> </w:t>
      </w:r>
      <w:r>
        <w:rPr>
          <w:color w:val="231F20"/>
          <w:w w:val="105"/>
          <w:sz w:val="21"/>
        </w:rPr>
        <w:t>the mood. So I didn’t care if the Kung Pao Chicken had peanuts. </w:t>
      </w:r>
      <w:r>
        <w:rPr>
          <w:color w:val="231F20"/>
          <w:spacing w:val="-9"/>
          <w:w w:val="105"/>
          <w:sz w:val="21"/>
        </w:rPr>
        <w:t>We </w:t>
      </w:r>
      <w:r>
        <w:rPr>
          <w:color w:val="231F20"/>
          <w:w w:val="105"/>
          <w:sz w:val="21"/>
        </w:rPr>
        <w:t>ordered it, and I ate it anyways. </w:t>
      </w:r>
      <w:r>
        <w:rPr>
          <w:color w:val="231F20"/>
          <w:spacing w:val="-3"/>
          <w:w w:val="105"/>
          <w:sz w:val="21"/>
        </w:rPr>
        <w:t>Apparently, </w:t>
      </w:r>
      <w:r>
        <w:rPr>
          <w:color w:val="231F20"/>
          <w:w w:val="105"/>
          <w:sz w:val="21"/>
        </w:rPr>
        <w:t>I was still quite allergic to peanuts, but I’m glad</w:t>
      </w:r>
      <w:r>
        <w:rPr>
          <w:color w:val="231F20"/>
          <w:spacing w:val="-6"/>
          <w:w w:val="105"/>
          <w:sz w:val="21"/>
        </w:rPr>
        <w:t> </w:t>
      </w:r>
      <w:r>
        <w:rPr>
          <w:color w:val="231F20"/>
          <w:w w:val="105"/>
          <w:sz w:val="21"/>
        </w:rPr>
        <w:t>I</w:t>
      </w:r>
      <w:r>
        <w:rPr>
          <w:color w:val="231F20"/>
          <w:spacing w:val="-6"/>
          <w:w w:val="105"/>
          <w:sz w:val="21"/>
        </w:rPr>
        <w:t> </w:t>
      </w:r>
      <w:r>
        <w:rPr>
          <w:color w:val="231F20"/>
          <w:w w:val="105"/>
          <w:sz w:val="21"/>
        </w:rPr>
        <w:t>did</w:t>
      </w:r>
      <w:r>
        <w:rPr>
          <w:color w:val="231F20"/>
          <w:spacing w:val="-6"/>
          <w:w w:val="105"/>
          <w:sz w:val="21"/>
        </w:rPr>
        <w:t> </w:t>
      </w:r>
      <w:r>
        <w:rPr>
          <w:color w:val="231F20"/>
          <w:w w:val="105"/>
          <w:sz w:val="21"/>
        </w:rPr>
        <w:t>it</w:t>
      </w:r>
      <w:r>
        <w:rPr>
          <w:color w:val="231F20"/>
          <w:spacing w:val="-6"/>
          <w:w w:val="105"/>
          <w:sz w:val="21"/>
        </w:rPr>
        <w:t> </w:t>
      </w:r>
      <w:r>
        <w:rPr>
          <w:color w:val="231F20"/>
          <w:w w:val="105"/>
          <w:sz w:val="21"/>
        </w:rPr>
        <w:t>just</w:t>
      </w:r>
      <w:r>
        <w:rPr>
          <w:color w:val="231F20"/>
          <w:spacing w:val="-6"/>
          <w:w w:val="105"/>
          <w:sz w:val="21"/>
        </w:rPr>
        <w:t> </w:t>
      </w:r>
      <w:r>
        <w:rPr>
          <w:color w:val="231F20"/>
          <w:w w:val="105"/>
          <w:sz w:val="21"/>
        </w:rPr>
        <w:t>to</w:t>
      </w:r>
      <w:r>
        <w:rPr>
          <w:color w:val="231F20"/>
          <w:spacing w:val="-6"/>
          <w:w w:val="105"/>
          <w:sz w:val="21"/>
        </w:rPr>
        <w:t> </w:t>
      </w:r>
      <w:r>
        <w:rPr>
          <w:color w:val="231F20"/>
          <w:w w:val="105"/>
          <w:sz w:val="21"/>
        </w:rPr>
        <w:t>see</w:t>
      </w:r>
      <w:r>
        <w:rPr>
          <w:color w:val="231F20"/>
          <w:spacing w:val="-6"/>
          <w:w w:val="105"/>
          <w:sz w:val="21"/>
        </w:rPr>
        <w:t> </w:t>
      </w:r>
      <w:r>
        <w:rPr>
          <w:color w:val="231F20"/>
          <w:w w:val="105"/>
          <w:sz w:val="21"/>
        </w:rPr>
        <w:t>if</w:t>
      </w:r>
      <w:r>
        <w:rPr>
          <w:color w:val="231F20"/>
          <w:spacing w:val="-6"/>
          <w:w w:val="105"/>
          <w:sz w:val="21"/>
        </w:rPr>
        <w:t> </w:t>
      </w:r>
      <w:r>
        <w:rPr>
          <w:color w:val="231F20"/>
          <w:w w:val="105"/>
          <w:sz w:val="21"/>
        </w:rPr>
        <w:t>all</w:t>
      </w:r>
      <w:r>
        <w:rPr>
          <w:color w:val="231F20"/>
          <w:spacing w:val="-6"/>
          <w:w w:val="105"/>
          <w:sz w:val="21"/>
        </w:rPr>
        <w:t> </w:t>
      </w:r>
      <w:r>
        <w:rPr>
          <w:color w:val="231F20"/>
          <w:w w:val="105"/>
          <w:sz w:val="21"/>
        </w:rPr>
        <w:t>that</w:t>
      </w:r>
      <w:r>
        <w:rPr>
          <w:color w:val="231F20"/>
          <w:spacing w:val="-6"/>
          <w:w w:val="105"/>
          <w:sz w:val="21"/>
        </w:rPr>
        <w:t> </w:t>
      </w:r>
      <w:r>
        <w:rPr>
          <w:color w:val="231F20"/>
          <w:w w:val="105"/>
          <w:sz w:val="21"/>
        </w:rPr>
        <w:t>avoidance</w:t>
      </w:r>
      <w:r>
        <w:rPr>
          <w:color w:val="231F20"/>
          <w:spacing w:val="-6"/>
          <w:w w:val="105"/>
          <w:sz w:val="21"/>
        </w:rPr>
        <w:t> </w:t>
      </w:r>
      <w:r>
        <w:rPr>
          <w:color w:val="231F20"/>
          <w:w w:val="105"/>
          <w:sz w:val="21"/>
        </w:rPr>
        <w:t>was</w:t>
      </w:r>
      <w:r>
        <w:rPr>
          <w:color w:val="231F20"/>
          <w:spacing w:val="-6"/>
          <w:w w:val="105"/>
          <w:sz w:val="21"/>
        </w:rPr>
        <w:t> </w:t>
      </w:r>
      <w:r>
        <w:rPr>
          <w:color w:val="231F20"/>
          <w:w w:val="105"/>
          <w:sz w:val="21"/>
        </w:rPr>
        <w:t>warranted.”</w:t>
      </w:r>
    </w:p>
    <w:p>
      <w:pPr>
        <w:spacing w:line="244" w:lineRule="auto" w:before="0"/>
        <w:ind w:left="100" w:right="117" w:firstLine="299"/>
        <w:jc w:val="both"/>
        <w:rPr>
          <w:sz w:val="21"/>
        </w:rPr>
      </w:pPr>
      <w:r>
        <w:rPr>
          <w:color w:val="231F20"/>
          <w:spacing w:val="-3"/>
          <w:w w:val="105"/>
          <w:sz w:val="21"/>
        </w:rPr>
        <w:t>“Thinking</w:t>
      </w:r>
      <w:r>
        <w:rPr>
          <w:color w:val="231F20"/>
          <w:spacing w:val="-19"/>
          <w:w w:val="105"/>
          <w:sz w:val="21"/>
        </w:rPr>
        <w:t> </w:t>
      </w:r>
      <w:r>
        <w:rPr>
          <w:color w:val="231F20"/>
          <w:spacing w:val="-3"/>
          <w:w w:val="105"/>
          <w:sz w:val="21"/>
        </w:rPr>
        <w:t>back</w:t>
      </w:r>
      <w:r>
        <w:rPr>
          <w:color w:val="231F20"/>
          <w:spacing w:val="-19"/>
          <w:w w:val="105"/>
          <w:sz w:val="21"/>
        </w:rPr>
        <w:t> </w:t>
      </w:r>
      <w:r>
        <w:rPr>
          <w:color w:val="231F20"/>
          <w:spacing w:val="-3"/>
          <w:w w:val="105"/>
          <w:sz w:val="21"/>
        </w:rPr>
        <w:t>about</w:t>
      </w:r>
      <w:r>
        <w:rPr>
          <w:color w:val="231F20"/>
          <w:spacing w:val="-19"/>
          <w:w w:val="105"/>
          <w:sz w:val="21"/>
        </w:rPr>
        <w:t> </w:t>
      </w:r>
      <w:r>
        <w:rPr>
          <w:color w:val="231F20"/>
          <w:w w:val="105"/>
          <w:sz w:val="21"/>
        </w:rPr>
        <w:t>my</w:t>
      </w:r>
      <w:r>
        <w:rPr>
          <w:color w:val="231F20"/>
          <w:spacing w:val="-19"/>
          <w:w w:val="105"/>
          <w:sz w:val="21"/>
        </w:rPr>
        <w:t> </w:t>
      </w:r>
      <w:r>
        <w:rPr>
          <w:color w:val="231F20"/>
          <w:spacing w:val="-8"/>
          <w:w w:val="105"/>
          <w:sz w:val="21"/>
        </w:rPr>
        <w:t>essay,</w:t>
      </w:r>
      <w:r>
        <w:rPr>
          <w:color w:val="231F20"/>
          <w:spacing w:val="-19"/>
          <w:w w:val="105"/>
          <w:sz w:val="21"/>
        </w:rPr>
        <w:t> </w:t>
      </w:r>
      <w:r>
        <w:rPr>
          <w:color w:val="231F20"/>
          <w:w w:val="105"/>
          <w:sz w:val="21"/>
        </w:rPr>
        <w:t>I</w:t>
      </w:r>
      <w:r>
        <w:rPr>
          <w:color w:val="231F20"/>
          <w:spacing w:val="-19"/>
          <w:w w:val="105"/>
          <w:sz w:val="21"/>
        </w:rPr>
        <w:t> </w:t>
      </w:r>
      <w:r>
        <w:rPr>
          <w:color w:val="231F20"/>
          <w:spacing w:val="-3"/>
          <w:w w:val="105"/>
          <w:sz w:val="21"/>
        </w:rPr>
        <w:t>realize</w:t>
      </w:r>
      <w:r>
        <w:rPr>
          <w:color w:val="231F20"/>
          <w:spacing w:val="-19"/>
          <w:w w:val="105"/>
          <w:sz w:val="21"/>
        </w:rPr>
        <w:t> </w:t>
      </w:r>
      <w:r>
        <w:rPr>
          <w:color w:val="231F20"/>
          <w:w w:val="105"/>
          <w:sz w:val="21"/>
        </w:rPr>
        <w:t>I</w:t>
      </w:r>
      <w:r>
        <w:rPr>
          <w:color w:val="231F20"/>
          <w:spacing w:val="-19"/>
          <w:w w:val="105"/>
          <w:sz w:val="21"/>
        </w:rPr>
        <w:t> </w:t>
      </w:r>
      <w:r>
        <w:rPr>
          <w:color w:val="231F20"/>
          <w:spacing w:val="-3"/>
          <w:w w:val="105"/>
          <w:sz w:val="21"/>
        </w:rPr>
        <w:t>took</w:t>
      </w:r>
      <w:r>
        <w:rPr>
          <w:color w:val="231F20"/>
          <w:spacing w:val="-19"/>
          <w:w w:val="105"/>
          <w:sz w:val="21"/>
        </w:rPr>
        <w:t> </w:t>
      </w:r>
      <w:r>
        <w:rPr>
          <w:color w:val="231F20"/>
          <w:w w:val="105"/>
          <w:sz w:val="21"/>
        </w:rPr>
        <w:t>a</w:t>
      </w:r>
      <w:r>
        <w:rPr>
          <w:color w:val="231F20"/>
          <w:spacing w:val="-19"/>
          <w:w w:val="105"/>
          <w:sz w:val="21"/>
        </w:rPr>
        <w:t> </w:t>
      </w:r>
      <w:r>
        <w:rPr>
          <w:color w:val="231F20"/>
          <w:spacing w:val="-3"/>
          <w:w w:val="105"/>
          <w:sz w:val="21"/>
        </w:rPr>
        <w:t>risk</w:t>
      </w:r>
      <w:r>
        <w:rPr>
          <w:color w:val="231F20"/>
          <w:spacing w:val="-19"/>
          <w:w w:val="105"/>
          <w:sz w:val="21"/>
        </w:rPr>
        <w:t> </w:t>
      </w:r>
      <w:r>
        <w:rPr>
          <w:color w:val="231F20"/>
          <w:w w:val="105"/>
          <w:sz w:val="21"/>
        </w:rPr>
        <w:t>on</w:t>
      </w:r>
      <w:r>
        <w:rPr>
          <w:color w:val="231F20"/>
          <w:spacing w:val="-19"/>
          <w:w w:val="105"/>
          <w:sz w:val="21"/>
        </w:rPr>
        <w:t> </w:t>
      </w:r>
      <w:r>
        <w:rPr>
          <w:color w:val="231F20"/>
          <w:w w:val="105"/>
          <w:sz w:val="21"/>
        </w:rPr>
        <w:t>how</w:t>
      </w:r>
      <w:r>
        <w:rPr>
          <w:color w:val="231F20"/>
          <w:spacing w:val="-19"/>
          <w:w w:val="105"/>
          <w:sz w:val="21"/>
        </w:rPr>
        <w:t> </w:t>
      </w:r>
      <w:r>
        <w:rPr>
          <w:color w:val="231F20"/>
          <w:w w:val="105"/>
          <w:sz w:val="21"/>
        </w:rPr>
        <w:t>I</w:t>
      </w:r>
      <w:r>
        <w:rPr>
          <w:color w:val="231F20"/>
          <w:spacing w:val="-19"/>
          <w:w w:val="105"/>
          <w:sz w:val="21"/>
        </w:rPr>
        <w:t> </w:t>
      </w:r>
      <w:r>
        <w:rPr>
          <w:color w:val="231F20"/>
          <w:spacing w:val="-4"/>
          <w:w w:val="105"/>
          <w:sz w:val="21"/>
        </w:rPr>
        <w:t>wrote</w:t>
      </w:r>
      <w:r>
        <w:rPr>
          <w:color w:val="231F20"/>
          <w:spacing w:val="-19"/>
          <w:w w:val="105"/>
          <w:sz w:val="21"/>
        </w:rPr>
        <w:t> </w:t>
      </w:r>
      <w:r>
        <w:rPr>
          <w:color w:val="231F20"/>
          <w:spacing w:val="-3"/>
          <w:w w:val="105"/>
          <w:sz w:val="21"/>
        </w:rPr>
        <w:t>that</w:t>
      </w:r>
      <w:r>
        <w:rPr>
          <w:color w:val="231F20"/>
          <w:spacing w:val="-19"/>
          <w:w w:val="105"/>
          <w:sz w:val="21"/>
        </w:rPr>
        <w:t> </w:t>
      </w:r>
      <w:r>
        <w:rPr>
          <w:color w:val="231F20"/>
          <w:w w:val="105"/>
          <w:sz w:val="21"/>
        </w:rPr>
        <w:t>es- </w:t>
      </w:r>
      <w:r>
        <w:rPr>
          <w:color w:val="231F20"/>
          <w:spacing w:val="-10"/>
          <w:w w:val="105"/>
          <w:sz w:val="21"/>
        </w:rPr>
        <w:t>say. </w:t>
      </w:r>
      <w:r>
        <w:rPr>
          <w:color w:val="231F20"/>
          <w:w w:val="105"/>
          <w:sz w:val="21"/>
        </w:rPr>
        <w:t>I</w:t>
      </w:r>
      <w:r>
        <w:rPr>
          <w:color w:val="231F20"/>
          <w:spacing w:val="-10"/>
          <w:w w:val="105"/>
          <w:sz w:val="21"/>
        </w:rPr>
        <w:t> </w:t>
      </w:r>
      <w:r>
        <w:rPr>
          <w:color w:val="231F20"/>
          <w:spacing w:val="-3"/>
          <w:w w:val="105"/>
          <w:sz w:val="21"/>
        </w:rPr>
        <w:t>personified</w:t>
      </w:r>
      <w:r>
        <w:rPr>
          <w:color w:val="231F20"/>
          <w:spacing w:val="-10"/>
          <w:w w:val="105"/>
          <w:sz w:val="21"/>
        </w:rPr>
        <w:t> </w:t>
      </w:r>
      <w:r>
        <w:rPr>
          <w:color w:val="231F20"/>
          <w:spacing w:val="-3"/>
          <w:w w:val="105"/>
          <w:sz w:val="21"/>
        </w:rPr>
        <w:t>peanuts</w:t>
      </w:r>
      <w:r>
        <w:rPr>
          <w:color w:val="231F20"/>
          <w:spacing w:val="-10"/>
          <w:w w:val="105"/>
          <w:sz w:val="21"/>
        </w:rPr>
        <w:t> </w:t>
      </w:r>
      <w:r>
        <w:rPr>
          <w:color w:val="231F20"/>
          <w:w w:val="105"/>
          <w:sz w:val="21"/>
        </w:rPr>
        <w:t>as</w:t>
      </w:r>
      <w:r>
        <w:rPr>
          <w:color w:val="231F20"/>
          <w:spacing w:val="-10"/>
          <w:w w:val="105"/>
          <w:sz w:val="21"/>
        </w:rPr>
        <w:t> </w:t>
      </w:r>
      <w:r>
        <w:rPr>
          <w:color w:val="231F20"/>
          <w:w w:val="105"/>
          <w:sz w:val="21"/>
        </w:rPr>
        <w:t>a</w:t>
      </w:r>
      <w:r>
        <w:rPr>
          <w:color w:val="231F20"/>
          <w:spacing w:val="-10"/>
          <w:w w:val="105"/>
          <w:sz w:val="21"/>
        </w:rPr>
        <w:t> </w:t>
      </w:r>
      <w:r>
        <w:rPr>
          <w:color w:val="231F20"/>
          <w:spacing w:val="-3"/>
          <w:w w:val="105"/>
          <w:sz w:val="21"/>
        </w:rPr>
        <w:t>real</w:t>
      </w:r>
      <w:r>
        <w:rPr>
          <w:color w:val="231F20"/>
          <w:spacing w:val="-10"/>
          <w:w w:val="105"/>
          <w:sz w:val="21"/>
        </w:rPr>
        <w:t> </w:t>
      </w:r>
      <w:r>
        <w:rPr>
          <w:color w:val="231F20"/>
          <w:spacing w:val="-3"/>
          <w:w w:val="105"/>
          <w:sz w:val="21"/>
        </w:rPr>
        <w:t>living</w:t>
      </w:r>
      <w:r>
        <w:rPr>
          <w:color w:val="231F20"/>
          <w:spacing w:val="-10"/>
          <w:w w:val="105"/>
          <w:sz w:val="21"/>
        </w:rPr>
        <w:t> </w:t>
      </w:r>
      <w:r>
        <w:rPr>
          <w:color w:val="231F20"/>
          <w:spacing w:val="-3"/>
          <w:w w:val="105"/>
          <w:sz w:val="21"/>
        </w:rPr>
        <w:t>enemy</w:t>
      </w:r>
      <w:r>
        <w:rPr>
          <w:color w:val="231F20"/>
          <w:spacing w:val="-10"/>
          <w:w w:val="105"/>
          <w:sz w:val="21"/>
        </w:rPr>
        <w:t> </w:t>
      </w:r>
      <w:r>
        <w:rPr>
          <w:color w:val="231F20"/>
          <w:spacing w:val="-3"/>
          <w:w w:val="105"/>
          <w:sz w:val="21"/>
        </w:rPr>
        <w:t>that</w:t>
      </w:r>
      <w:r>
        <w:rPr>
          <w:color w:val="231F20"/>
          <w:spacing w:val="-10"/>
          <w:w w:val="105"/>
          <w:sz w:val="21"/>
        </w:rPr>
        <w:t> </w:t>
      </w:r>
      <w:r>
        <w:rPr>
          <w:color w:val="231F20"/>
          <w:w w:val="105"/>
          <w:sz w:val="21"/>
        </w:rPr>
        <w:t>I</w:t>
      </w:r>
      <w:r>
        <w:rPr>
          <w:color w:val="231F20"/>
          <w:spacing w:val="-10"/>
          <w:w w:val="105"/>
          <w:sz w:val="21"/>
        </w:rPr>
        <w:t> </w:t>
      </w:r>
      <w:r>
        <w:rPr>
          <w:color w:val="231F20"/>
          <w:spacing w:val="-3"/>
          <w:w w:val="105"/>
          <w:sz w:val="21"/>
        </w:rPr>
        <w:t>despised.</w:t>
      </w:r>
      <w:r>
        <w:rPr>
          <w:color w:val="231F20"/>
          <w:spacing w:val="-10"/>
          <w:w w:val="105"/>
          <w:sz w:val="21"/>
        </w:rPr>
        <w:t> </w:t>
      </w:r>
      <w:r>
        <w:rPr>
          <w:color w:val="231F20"/>
          <w:w w:val="105"/>
          <w:sz w:val="21"/>
        </w:rPr>
        <w:t>I</w:t>
      </w:r>
      <w:r>
        <w:rPr>
          <w:color w:val="231F20"/>
          <w:spacing w:val="-10"/>
          <w:w w:val="105"/>
          <w:sz w:val="21"/>
        </w:rPr>
        <w:t> </w:t>
      </w:r>
      <w:r>
        <w:rPr>
          <w:color w:val="231F20"/>
          <w:spacing w:val="-3"/>
          <w:w w:val="105"/>
          <w:sz w:val="21"/>
        </w:rPr>
        <w:t>started</w:t>
      </w:r>
      <w:r>
        <w:rPr>
          <w:color w:val="231F20"/>
          <w:spacing w:val="-10"/>
          <w:w w:val="105"/>
          <w:sz w:val="21"/>
        </w:rPr>
        <w:t> </w:t>
      </w:r>
      <w:r>
        <w:rPr>
          <w:color w:val="231F20"/>
          <w:spacing w:val="-4"/>
          <w:w w:val="105"/>
          <w:sz w:val="21"/>
        </w:rPr>
        <w:t>off</w:t>
      </w:r>
      <w:r>
        <w:rPr>
          <w:color w:val="231F20"/>
          <w:spacing w:val="-10"/>
          <w:w w:val="105"/>
          <w:sz w:val="21"/>
        </w:rPr>
        <w:t> </w:t>
      </w:r>
      <w:r>
        <w:rPr>
          <w:color w:val="231F20"/>
          <w:spacing w:val="-3"/>
          <w:w w:val="105"/>
          <w:sz w:val="21"/>
        </w:rPr>
        <w:t>my essay</w:t>
      </w:r>
      <w:r>
        <w:rPr>
          <w:color w:val="231F20"/>
          <w:spacing w:val="-10"/>
          <w:w w:val="105"/>
          <w:sz w:val="21"/>
        </w:rPr>
        <w:t> </w:t>
      </w:r>
      <w:r>
        <w:rPr>
          <w:color w:val="231F20"/>
          <w:spacing w:val="-3"/>
          <w:w w:val="105"/>
          <w:sz w:val="21"/>
        </w:rPr>
        <w:t>with</w:t>
      </w:r>
      <w:r>
        <w:rPr>
          <w:color w:val="231F20"/>
          <w:spacing w:val="-10"/>
          <w:w w:val="105"/>
          <w:sz w:val="21"/>
        </w:rPr>
        <w:t> </w:t>
      </w:r>
      <w:r>
        <w:rPr>
          <w:color w:val="231F20"/>
          <w:w w:val="105"/>
          <w:sz w:val="21"/>
        </w:rPr>
        <w:t>the</w:t>
      </w:r>
      <w:r>
        <w:rPr>
          <w:color w:val="231F20"/>
          <w:spacing w:val="-10"/>
          <w:w w:val="105"/>
          <w:sz w:val="21"/>
        </w:rPr>
        <w:t> </w:t>
      </w:r>
      <w:r>
        <w:rPr>
          <w:color w:val="231F20"/>
          <w:spacing w:val="-3"/>
          <w:w w:val="105"/>
          <w:sz w:val="21"/>
        </w:rPr>
        <w:t>line:</w:t>
      </w:r>
      <w:r>
        <w:rPr>
          <w:color w:val="231F20"/>
          <w:spacing w:val="-10"/>
          <w:w w:val="105"/>
          <w:sz w:val="21"/>
        </w:rPr>
        <w:t> </w:t>
      </w:r>
      <w:r>
        <w:rPr>
          <w:color w:val="231F20"/>
          <w:w w:val="105"/>
          <w:sz w:val="21"/>
        </w:rPr>
        <w:t>“I</w:t>
      </w:r>
      <w:r>
        <w:rPr>
          <w:color w:val="231F20"/>
          <w:spacing w:val="-10"/>
          <w:w w:val="105"/>
          <w:sz w:val="21"/>
        </w:rPr>
        <w:t> </w:t>
      </w:r>
      <w:r>
        <w:rPr>
          <w:color w:val="231F20"/>
          <w:spacing w:val="-3"/>
          <w:w w:val="105"/>
          <w:sz w:val="21"/>
        </w:rPr>
        <w:t>looked</w:t>
      </w:r>
      <w:r>
        <w:rPr>
          <w:color w:val="231F20"/>
          <w:spacing w:val="-10"/>
          <w:w w:val="105"/>
          <w:sz w:val="21"/>
        </w:rPr>
        <w:t> </w:t>
      </w:r>
      <w:r>
        <w:rPr>
          <w:color w:val="231F20"/>
          <w:w w:val="105"/>
          <w:sz w:val="21"/>
        </w:rPr>
        <w:t>at</w:t>
      </w:r>
      <w:r>
        <w:rPr>
          <w:color w:val="231F20"/>
          <w:spacing w:val="-10"/>
          <w:w w:val="105"/>
          <w:sz w:val="21"/>
        </w:rPr>
        <w:t> </w:t>
      </w:r>
      <w:r>
        <w:rPr>
          <w:color w:val="231F20"/>
          <w:w w:val="105"/>
          <w:sz w:val="21"/>
        </w:rPr>
        <w:t>the</w:t>
      </w:r>
      <w:r>
        <w:rPr>
          <w:color w:val="231F20"/>
          <w:spacing w:val="-10"/>
          <w:w w:val="105"/>
          <w:sz w:val="21"/>
        </w:rPr>
        <w:t> </w:t>
      </w:r>
      <w:r>
        <w:rPr>
          <w:color w:val="231F20"/>
          <w:spacing w:val="-3"/>
          <w:w w:val="105"/>
          <w:sz w:val="21"/>
        </w:rPr>
        <w:t>peanut</w:t>
      </w:r>
      <w:r>
        <w:rPr>
          <w:color w:val="231F20"/>
          <w:spacing w:val="-10"/>
          <w:w w:val="105"/>
          <w:sz w:val="21"/>
        </w:rPr>
        <w:t> </w:t>
      </w:r>
      <w:r>
        <w:rPr>
          <w:color w:val="231F20"/>
          <w:w w:val="105"/>
          <w:sz w:val="21"/>
        </w:rPr>
        <w:t>and</w:t>
      </w:r>
      <w:r>
        <w:rPr>
          <w:color w:val="231F20"/>
          <w:spacing w:val="-10"/>
          <w:w w:val="105"/>
          <w:sz w:val="21"/>
        </w:rPr>
        <w:t> </w:t>
      </w:r>
      <w:r>
        <w:rPr>
          <w:color w:val="231F20"/>
          <w:w w:val="105"/>
          <w:sz w:val="21"/>
        </w:rPr>
        <w:t>the</w:t>
      </w:r>
      <w:r>
        <w:rPr>
          <w:color w:val="231F20"/>
          <w:spacing w:val="-10"/>
          <w:w w:val="105"/>
          <w:sz w:val="21"/>
        </w:rPr>
        <w:t> </w:t>
      </w:r>
      <w:r>
        <w:rPr>
          <w:color w:val="231F20"/>
          <w:spacing w:val="-3"/>
          <w:w w:val="105"/>
          <w:sz w:val="21"/>
        </w:rPr>
        <w:t>peanut</w:t>
      </w:r>
      <w:r>
        <w:rPr>
          <w:color w:val="231F20"/>
          <w:spacing w:val="-10"/>
          <w:w w:val="105"/>
          <w:sz w:val="21"/>
        </w:rPr>
        <w:t> </w:t>
      </w:r>
      <w:r>
        <w:rPr>
          <w:color w:val="231F20"/>
          <w:spacing w:val="-3"/>
          <w:w w:val="105"/>
          <w:sz w:val="21"/>
        </w:rPr>
        <w:t>looked</w:t>
      </w:r>
      <w:r>
        <w:rPr>
          <w:color w:val="231F20"/>
          <w:spacing w:val="-10"/>
          <w:w w:val="105"/>
          <w:sz w:val="21"/>
        </w:rPr>
        <w:t> </w:t>
      </w:r>
      <w:r>
        <w:rPr>
          <w:color w:val="231F20"/>
          <w:spacing w:val="-3"/>
          <w:w w:val="105"/>
          <w:sz w:val="21"/>
        </w:rPr>
        <w:t>back</w:t>
      </w:r>
      <w:r>
        <w:rPr>
          <w:color w:val="231F20"/>
          <w:spacing w:val="-10"/>
          <w:w w:val="105"/>
          <w:sz w:val="21"/>
        </w:rPr>
        <w:t> </w:t>
      </w:r>
      <w:r>
        <w:rPr>
          <w:color w:val="231F20"/>
          <w:w w:val="105"/>
          <w:sz w:val="21"/>
        </w:rPr>
        <w:t>at</w:t>
      </w:r>
      <w:r>
        <w:rPr>
          <w:color w:val="231F20"/>
          <w:spacing w:val="-10"/>
          <w:w w:val="105"/>
          <w:sz w:val="21"/>
        </w:rPr>
        <w:t> </w:t>
      </w:r>
      <w:r>
        <w:rPr>
          <w:color w:val="231F20"/>
          <w:spacing w:val="-3"/>
          <w:w w:val="105"/>
          <w:sz w:val="21"/>
        </w:rPr>
        <w:t>me.” </w:t>
      </w:r>
      <w:r>
        <w:rPr>
          <w:color w:val="231F20"/>
          <w:w w:val="105"/>
          <w:sz w:val="21"/>
        </w:rPr>
        <w:t>It</w:t>
      </w:r>
      <w:r>
        <w:rPr>
          <w:color w:val="231F20"/>
          <w:spacing w:val="-9"/>
          <w:w w:val="105"/>
          <w:sz w:val="21"/>
        </w:rPr>
        <w:t> </w:t>
      </w:r>
      <w:r>
        <w:rPr>
          <w:color w:val="231F20"/>
          <w:w w:val="105"/>
          <w:sz w:val="21"/>
        </w:rPr>
        <w:t>was</w:t>
      </w:r>
      <w:r>
        <w:rPr>
          <w:color w:val="231F20"/>
          <w:spacing w:val="-9"/>
          <w:w w:val="105"/>
          <w:sz w:val="21"/>
        </w:rPr>
        <w:t> </w:t>
      </w:r>
      <w:r>
        <w:rPr>
          <w:color w:val="231F20"/>
          <w:w w:val="105"/>
          <w:sz w:val="21"/>
        </w:rPr>
        <w:t>a</w:t>
      </w:r>
      <w:r>
        <w:rPr>
          <w:color w:val="231F20"/>
          <w:spacing w:val="-9"/>
          <w:w w:val="105"/>
          <w:sz w:val="21"/>
        </w:rPr>
        <w:t> </w:t>
      </w:r>
      <w:r>
        <w:rPr>
          <w:color w:val="231F20"/>
          <w:spacing w:val="-3"/>
          <w:w w:val="105"/>
          <w:sz w:val="21"/>
        </w:rPr>
        <w:t>little</w:t>
      </w:r>
      <w:r>
        <w:rPr>
          <w:color w:val="231F20"/>
          <w:spacing w:val="-9"/>
          <w:w w:val="105"/>
          <w:sz w:val="21"/>
        </w:rPr>
        <w:t> </w:t>
      </w:r>
      <w:r>
        <w:rPr>
          <w:color w:val="231F20"/>
          <w:spacing w:val="-7"/>
          <w:w w:val="105"/>
          <w:sz w:val="21"/>
        </w:rPr>
        <w:t>quirky,</w:t>
      </w:r>
      <w:r>
        <w:rPr>
          <w:color w:val="231F20"/>
          <w:spacing w:val="-9"/>
          <w:w w:val="105"/>
          <w:sz w:val="21"/>
        </w:rPr>
        <w:t> </w:t>
      </w:r>
      <w:r>
        <w:rPr>
          <w:color w:val="231F20"/>
          <w:w w:val="105"/>
          <w:sz w:val="21"/>
        </w:rPr>
        <w:t>and</w:t>
      </w:r>
      <w:r>
        <w:rPr>
          <w:color w:val="231F20"/>
          <w:spacing w:val="-9"/>
          <w:w w:val="105"/>
          <w:sz w:val="21"/>
        </w:rPr>
        <w:t> </w:t>
      </w:r>
      <w:r>
        <w:rPr>
          <w:color w:val="231F20"/>
          <w:w w:val="105"/>
          <w:sz w:val="21"/>
        </w:rPr>
        <w:t>I</w:t>
      </w:r>
      <w:r>
        <w:rPr>
          <w:color w:val="231F20"/>
          <w:spacing w:val="-9"/>
          <w:w w:val="105"/>
          <w:sz w:val="21"/>
        </w:rPr>
        <w:t> </w:t>
      </w:r>
      <w:r>
        <w:rPr>
          <w:color w:val="231F20"/>
          <w:spacing w:val="-3"/>
          <w:w w:val="105"/>
          <w:sz w:val="21"/>
        </w:rPr>
        <w:t>tried</w:t>
      </w:r>
      <w:r>
        <w:rPr>
          <w:color w:val="231F20"/>
          <w:spacing w:val="-9"/>
          <w:w w:val="105"/>
          <w:sz w:val="21"/>
        </w:rPr>
        <w:t> </w:t>
      </w:r>
      <w:r>
        <w:rPr>
          <w:color w:val="231F20"/>
          <w:w w:val="105"/>
          <w:sz w:val="21"/>
        </w:rPr>
        <w:t>to</w:t>
      </w:r>
      <w:r>
        <w:rPr>
          <w:color w:val="231F20"/>
          <w:spacing w:val="-9"/>
          <w:w w:val="105"/>
          <w:sz w:val="21"/>
        </w:rPr>
        <w:t> </w:t>
      </w:r>
      <w:r>
        <w:rPr>
          <w:color w:val="231F20"/>
          <w:spacing w:val="-3"/>
          <w:w w:val="105"/>
          <w:sz w:val="21"/>
        </w:rPr>
        <w:t>inject</w:t>
      </w:r>
      <w:r>
        <w:rPr>
          <w:color w:val="231F20"/>
          <w:spacing w:val="-9"/>
          <w:w w:val="105"/>
          <w:sz w:val="21"/>
        </w:rPr>
        <w:t> </w:t>
      </w:r>
      <w:r>
        <w:rPr>
          <w:color w:val="231F20"/>
          <w:w w:val="105"/>
          <w:sz w:val="21"/>
        </w:rPr>
        <w:t>as</w:t>
      </w:r>
      <w:r>
        <w:rPr>
          <w:color w:val="231F20"/>
          <w:spacing w:val="-9"/>
          <w:w w:val="105"/>
          <w:sz w:val="21"/>
        </w:rPr>
        <w:t> </w:t>
      </w:r>
      <w:r>
        <w:rPr>
          <w:color w:val="231F20"/>
          <w:spacing w:val="-3"/>
          <w:w w:val="105"/>
          <w:sz w:val="21"/>
        </w:rPr>
        <w:t>much</w:t>
      </w:r>
      <w:r>
        <w:rPr>
          <w:color w:val="231F20"/>
          <w:spacing w:val="-9"/>
          <w:w w:val="105"/>
          <w:sz w:val="21"/>
        </w:rPr>
        <w:t> </w:t>
      </w:r>
      <w:r>
        <w:rPr>
          <w:color w:val="231F20"/>
          <w:spacing w:val="-3"/>
          <w:w w:val="105"/>
          <w:sz w:val="21"/>
        </w:rPr>
        <w:t>humor</w:t>
      </w:r>
      <w:r>
        <w:rPr>
          <w:color w:val="231F20"/>
          <w:spacing w:val="-9"/>
          <w:w w:val="105"/>
          <w:sz w:val="21"/>
        </w:rPr>
        <w:t> </w:t>
      </w:r>
      <w:r>
        <w:rPr>
          <w:color w:val="231F20"/>
          <w:w w:val="105"/>
          <w:sz w:val="21"/>
        </w:rPr>
        <w:t>as</w:t>
      </w:r>
      <w:r>
        <w:rPr>
          <w:color w:val="231F20"/>
          <w:spacing w:val="-9"/>
          <w:w w:val="105"/>
          <w:sz w:val="21"/>
        </w:rPr>
        <w:t> </w:t>
      </w:r>
      <w:r>
        <w:rPr>
          <w:color w:val="231F20"/>
          <w:w w:val="105"/>
          <w:sz w:val="21"/>
        </w:rPr>
        <w:t>I</w:t>
      </w:r>
      <w:r>
        <w:rPr>
          <w:color w:val="231F20"/>
          <w:spacing w:val="-9"/>
          <w:w w:val="105"/>
          <w:sz w:val="21"/>
        </w:rPr>
        <w:t> </w:t>
      </w:r>
      <w:r>
        <w:rPr>
          <w:color w:val="231F20"/>
          <w:spacing w:val="-3"/>
          <w:w w:val="105"/>
          <w:sz w:val="21"/>
        </w:rPr>
        <w:t>could</w:t>
      </w:r>
      <w:r>
        <w:rPr>
          <w:color w:val="231F20"/>
          <w:spacing w:val="-9"/>
          <w:w w:val="105"/>
          <w:sz w:val="21"/>
        </w:rPr>
        <w:t> </w:t>
      </w:r>
      <w:r>
        <w:rPr>
          <w:color w:val="231F20"/>
          <w:spacing w:val="-3"/>
          <w:w w:val="105"/>
          <w:sz w:val="21"/>
        </w:rPr>
        <w:t>into</w:t>
      </w:r>
      <w:r>
        <w:rPr>
          <w:color w:val="231F20"/>
          <w:spacing w:val="-9"/>
          <w:w w:val="105"/>
          <w:sz w:val="21"/>
        </w:rPr>
        <w:t> </w:t>
      </w:r>
      <w:r>
        <w:rPr>
          <w:color w:val="231F20"/>
          <w:spacing w:val="-3"/>
          <w:w w:val="105"/>
          <w:sz w:val="21"/>
        </w:rPr>
        <w:t>it.”</w:t>
      </w:r>
    </w:p>
    <w:p>
      <w:pPr>
        <w:spacing w:before="61"/>
        <w:ind w:left="4210" w:right="0" w:firstLine="0"/>
        <w:jc w:val="left"/>
        <w:rPr>
          <w:rFonts w:ascii="Arial" w:hAnsi="Arial"/>
          <w:i/>
          <w:sz w:val="17"/>
        </w:rPr>
      </w:pPr>
      <w:r>
        <w:rPr>
          <w:rFonts w:ascii="Arial" w:hAnsi="Arial"/>
          <w:i/>
          <w:color w:val="231F20"/>
          <w:sz w:val="17"/>
        </w:rPr>
        <w:t>—Dan Tran, Stanford University</w:t>
      </w:r>
    </w:p>
    <w:p>
      <w:pPr>
        <w:pStyle w:val="BodyText"/>
        <w:rPr>
          <w:rFonts w:ascii="Arial"/>
          <w:i/>
          <w:sz w:val="20"/>
        </w:rPr>
      </w:pPr>
    </w:p>
    <w:p>
      <w:pPr>
        <w:pStyle w:val="BodyText"/>
        <w:rPr>
          <w:rFonts w:ascii="Arial"/>
          <w:i/>
          <w:sz w:val="20"/>
        </w:rPr>
      </w:pPr>
    </w:p>
    <w:p>
      <w:pPr>
        <w:pStyle w:val="BodyText"/>
        <w:spacing w:before="11"/>
        <w:rPr>
          <w:rFonts w:ascii="Arial"/>
          <w:i/>
          <w:sz w:val="20"/>
        </w:rPr>
      </w:pPr>
    </w:p>
    <w:p>
      <w:pPr>
        <w:spacing w:before="94"/>
        <w:ind w:left="665" w:right="684" w:firstLine="0"/>
        <w:jc w:val="center"/>
        <w:rPr>
          <w:rFonts w:ascii="Arial"/>
          <w:b/>
          <w:sz w:val="18"/>
        </w:rPr>
      </w:pPr>
      <w:r>
        <w:rPr>
          <w:rFonts w:ascii="Arial"/>
          <w:b/>
          <w:color w:val="231F20"/>
          <w:sz w:val="18"/>
        </w:rPr>
        <w:t>181</w:t>
      </w:r>
    </w:p>
    <w:p>
      <w:pPr>
        <w:spacing w:after="0"/>
        <w:jc w:val="center"/>
        <w:rPr>
          <w:rFonts w:ascii="Arial"/>
          <w:sz w:val="18"/>
        </w:rPr>
        <w:sectPr>
          <w:headerReference w:type="even" r:id="rId104"/>
          <w:pgSz w:w="8640" w:h="12960"/>
          <w:pgMar w:header="0" w:footer="0" w:top="1220" w:bottom="280" w:left="1100" w:right="840"/>
        </w:sectPr>
      </w:pPr>
    </w:p>
    <w:p>
      <w:pPr>
        <w:pStyle w:val="BodyText"/>
        <w:spacing w:before="11"/>
        <w:rPr>
          <w:rFonts w:ascii="Arial"/>
          <w:b/>
          <w:sz w:val="24"/>
        </w:rPr>
      </w:pPr>
    </w:p>
    <w:p>
      <w:pPr>
        <w:spacing w:before="94"/>
        <w:ind w:left="120" w:right="0" w:firstLine="0"/>
        <w:jc w:val="left"/>
        <w:rPr>
          <w:rFonts w:ascii="Arial"/>
          <w:b/>
          <w:sz w:val="19"/>
        </w:rPr>
      </w:pPr>
      <w:r>
        <w:rPr>
          <w:rFonts w:ascii="Arial"/>
          <w:b/>
          <w:color w:val="231F20"/>
          <w:sz w:val="19"/>
        </w:rPr>
        <w:t>An Education Inside and Outside of the Classroom</w:t>
      </w:r>
    </w:p>
    <w:p>
      <w:pPr>
        <w:spacing w:line="244" w:lineRule="auto" w:before="38"/>
        <w:ind w:left="119" w:right="116" w:firstLine="300"/>
        <w:jc w:val="both"/>
        <w:rPr>
          <w:sz w:val="21"/>
        </w:rPr>
      </w:pPr>
      <w:r>
        <w:rPr>
          <w:color w:val="231F20"/>
          <w:w w:val="105"/>
          <w:sz w:val="21"/>
        </w:rPr>
        <w:t>“I wrote about two topics: the first was about my experience as part of a delegation</w:t>
      </w:r>
      <w:r>
        <w:rPr>
          <w:color w:val="231F20"/>
          <w:spacing w:val="-12"/>
          <w:w w:val="105"/>
          <w:sz w:val="21"/>
        </w:rPr>
        <w:t> </w:t>
      </w:r>
      <w:r>
        <w:rPr>
          <w:color w:val="231F20"/>
          <w:w w:val="105"/>
          <w:sz w:val="21"/>
        </w:rPr>
        <w:t>that</w:t>
      </w:r>
      <w:r>
        <w:rPr>
          <w:color w:val="231F20"/>
          <w:spacing w:val="-12"/>
          <w:w w:val="105"/>
          <w:sz w:val="21"/>
        </w:rPr>
        <w:t> </w:t>
      </w:r>
      <w:r>
        <w:rPr>
          <w:color w:val="231F20"/>
          <w:w w:val="105"/>
          <w:sz w:val="21"/>
        </w:rPr>
        <w:t>traveled</w:t>
      </w:r>
      <w:r>
        <w:rPr>
          <w:color w:val="231F20"/>
          <w:spacing w:val="-12"/>
          <w:w w:val="105"/>
          <w:sz w:val="21"/>
        </w:rPr>
        <w:t> </w:t>
      </w:r>
      <w:r>
        <w:rPr>
          <w:color w:val="231F20"/>
          <w:w w:val="105"/>
          <w:sz w:val="21"/>
        </w:rPr>
        <w:t>to</w:t>
      </w:r>
      <w:r>
        <w:rPr>
          <w:color w:val="231F20"/>
          <w:spacing w:val="-12"/>
          <w:w w:val="105"/>
          <w:sz w:val="21"/>
        </w:rPr>
        <w:t> </w:t>
      </w:r>
      <w:r>
        <w:rPr>
          <w:color w:val="231F20"/>
          <w:spacing w:val="-3"/>
          <w:w w:val="105"/>
          <w:sz w:val="21"/>
        </w:rPr>
        <w:t>Tahiti</w:t>
      </w:r>
      <w:r>
        <w:rPr>
          <w:color w:val="231F20"/>
          <w:spacing w:val="-12"/>
          <w:w w:val="105"/>
          <w:sz w:val="21"/>
        </w:rPr>
        <w:t> </w:t>
      </w:r>
      <w:r>
        <w:rPr>
          <w:color w:val="231F20"/>
          <w:w w:val="105"/>
          <w:sz w:val="21"/>
        </w:rPr>
        <w:t>and</w:t>
      </w:r>
      <w:r>
        <w:rPr>
          <w:color w:val="231F20"/>
          <w:spacing w:val="-12"/>
          <w:w w:val="105"/>
          <w:sz w:val="21"/>
        </w:rPr>
        <w:t> </w:t>
      </w:r>
      <w:r>
        <w:rPr>
          <w:color w:val="231F20"/>
          <w:w w:val="105"/>
          <w:sz w:val="21"/>
        </w:rPr>
        <w:t>Easter</w:t>
      </w:r>
      <w:r>
        <w:rPr>
          <w:color w:val="231F20"/>
          <w:spacing w:val="-12"/>
          <w:w w:val="105"/>
          <w:sz w:val="21"/>
        </w:rPr>
        <w:t> </w:t>
      </w:r>
      <w:r>
        <w:rPr>
          <w:color w:val="231F20"/>
          <w:w w:val="105"/>
          <w:sz w:val="21"/>
        </w:rPr>
        <w:t>Island,</w:t>
      </w:r>
      <w:r>
        <w:rPr>
          <w:color w:val="231F20"/>
          <w:spacing w:val="-12"/>
          <w:w w:val="105"/>
          <w:sz w:val="21"/>
        </w:rPr>
        <w:t> </w:t>
      </w:r>
      <w:r>
        <w:rPr>
          <w:color w:val="231F20"/>
          <w:w w:val="105"/>
          <w:sz w:val="21"/>
        </w:rPr>
        <w:t>and</w:t>
      </w:r>
      <w:r>
        <w:rPr>
          <w:color w:val="231F20"/>
          <w:spacing w:val="-12"/>
          <w:w w:val="105"/>
          <w:sz w:val="21"/>
        </w:rPr>
        <w:t> </w:t>
      </w:r>
      <w:r>
        <w:rPr>
          <w:color w:val="231F20"/>
          <w:w w:val="105"/>
          <w:sz w:val="21"/>
        </w:rPr>
        <w:t>the</w:t>
      </w:r>
      <w:r>
        <w:rPr>
          <w:color w:val="231F20"/>
          <w:spacing w:val="-12"/>
          <w:w w:val="105"/>
          <w:sz w:val="21"/>
        </w:rPr>
        <w:t> </w:t>
      </w:r>
      <w:r>
        <w:rPr>
          <w:color w:val="231F20"/>
          <w:w w:val="105"/>
          <w:sz w:val="21"/>
        </w:rPr>
        <w:t>second</w:t>
      </w:r>
      <w:r>
        <w:rPr>
          <w:color w:val="231F20"/>
          <w:spacing w:val="-12"/>
          <w:w w:val="105"/>
          <w:sz w:val="21"/>
        </w:rPr>
        <w:t> </w:t>
      </w:r>
      <w:r>
        <w:rPr>
          <w:color w:val="231F20"/>
          <w:w w:val="105"/>
          <w:sz w:val="21"/>
        </w:rPr>
        <w:t>was</w:t>
      </w:r>
      <w:r>
        <w:rPr>
          <w:color w:val="231F20"/>
          <w:spacing w:val="-12"/>
          <w:w w:val="105"/>
          <w:sz w:val="21"/>
        </w:rPr>
        <w:t> </w:t>
      </w:r>
      <w:r>
        <w:rPr>
          <w:color w:val="231F20"/>
          <w:w w:val="105"/>
          <w:sz w:val="21"/>
        </w:rPr>
        <w:t>about my boarding experience in high school. I selected the former topic because the</w:t>
      </w:r>
      <w:r>
        <w:rPr>
          <w:color w:val="231F20"/>
          <w:spacing w:val="-11"/>
          <w:w w:val="105"/>
          <w:sz w:val="21"/>
        </w:rPr>
        <w:t> </w:t>
      </w:r>
      <w:r>
        <w:rPr>
          <w:color w:val="231F20"/>
          <w:w w:val="105"/>
          <w:sz w:val="21"/>
        </w:rPr>
        <w:t>education</w:t>
      </w:r>
      <w:r>
        <w:rPr>
          <w:color w:val="231F20"/>
          <w:spacing w:val="-11"/>
          <w:w w:val="105"/>
          <w:sz w:val="21"/>
        </w:rPr>
        <w:t> </w:t>
      </w:r>
      <w:r>
        <w:rPr>
          <w:color w:val="231F20"/>
          <w:w w:val="105"/>
          <w:sz w:val="21"/>
        </w:rPr>
        <w:t>I</w:t>
      </w:r>
      <w:r>
        <w:rPr>
          <w:color w:val="231F20"/>
          <w:spacing w:val="-11"/>
          <w:w w:val="105"/>
          <w:sz w:val="21"/>
        </w:rPr>
        <w:t> </w:t>
      </w:r>
      <w:r>
        <w:rPr>
          <w:color w:val="231F20"/>
          <w:w w:val="105"/>
          <w:sz w:val="21"/>
        </w:rPr>
        <w:t>received</w:t>
      </w:r>
      <w:r>
        <w:rPr>
          <w:color w:val="231F20"/>
          <w:spacing w:val="-11"/>
          <w:w w:val="105"/>
          <w:sz w:val="21"/>
        </w:rPr>
        <w:t> </w:t>
      </w:r>
      <w:r>
        <w:rPr>
          <w:color w:val="231F20"/>
          <w:w w:val="105"/>
          <w:sz w:val="21"/>
        </w:rPr>
        <w:t>as</w:t>
      </w:r>
      <w:r>
        <w:rPr>
          <w:color w:val="231F20"/>
          <w:spacing w:val="-11"/>
          <w:w w:val="105"/>
          <w:sz w:val="21"/>
        </w:rPr>
        <w:t> </w:t>
      </w:r>
      <w:r>
        <w:rPr>
          <w:color w:val="231F20"/>
          <w:w w:val="105"/>
          <w:sz w:val="21"/>
        </w:rPr>
        <w:t>a</w:t>
      </w:r>
      <w:r>
        <w:rPr>
          <w:color w:val="231F20"/>
          <w:spacing w:val="-11"/>
          <w:w w:val="105"/>
          <w:sz w:val="21"/>
        </w:rPr>
        <w:t> </w:t>
      </w:r>
      <w:r>
        <w:rPr>
          <w:color w:val="231F20"/>
          <w:w w:val="105"/>
          <w:sz w:val="21"/>
        </w:rPr>
        <w:t>delegation</w:t>
      </w:r>
      <w:r>
        <w:rPr>
          <w:color w:val="231F20"/>
          <w:spacing w:val="-11"/>
          <w:w w:val="105"/>
          <w:sz w:val="21"/>
        </w:rPr>
        <w:t> </w:t>
      </w:r>
      <w:r>
        <w:rPr>
          <w:color w:val="231F20"/>
          <w:w w:val="105"/>
          <w:sz w:val="21"/>
        </w:rPr>
        <w:t>member</w:t>
      </w:r>
      <w:r>
        <w:rPr>
          <w:color w:val="231F20"/>
          <w:spacing w:val="-11"/>
          <w:w w:val="105"/>
          <w:sz w:val="21"/>
        </w:rPr>
        <w:t> </w:t>
      </w:r>
      <w:r>
        <w:rPr>
          <w:color w:val="231F20"/>
          <w:w w:val="105"/>
          <w:sz w:val="21"/>
        </w:rPr>
        <w:t>(history</w:t>
      </w:r>
      <w:r>
        <w:rPr>
          <w:color w:val="231F20"/>
          <w:spacing w:val="-11"/>
          <w:w w:val="105"/>
          <w:sz w:val="21"/>
        </w:rPr>
        <w:t> </w:t>
      </w:r>
      <w:r>
        <w:rPr>
          <w:color w:val="231F20"/>
          <w:w w:val="105"/>
          <w:sz w:val="21"/>
        </w:rPr>
        <w:t>and</w:t>
      </w:r>
      <w:r>
        <w:rPr>
          <w:color w:val="231F20"/>
          <w:spacing w:val="-11"/>
          <w:w w:val="105"/>
          <w:sz w:val="21"/>
        </w:rPr>
        <w:t> </w:t>
      </w:r>
      <w:r>
        <w:rPr>
          <w:color w:val="231F20"/>
          <w:w w:val="105"/>
          <w:sz w:val="21"/>
        </w:rPr>
        <w:t>cultural</w:t>
      </w:r>
      <w:r>
        <w:rPr>
          <w:color w:val="231F20"/>
          <w:spacing w:val="-11"/>
          <w:w w:val="105"/>
          <w:sz w:val="21"/>
        </w:rPr>
        <w:t> </w:t>
      </w:r>
      <w:r>
        <w:rPr>
          <w:color w:val="231F20"/>
          <w:w w:val="105"/>
          <w:sz w:val="21"/>
        </w:rPr>
        <w:t>lessons, singing</w:t>
      </w:r>
      <w:r>
        <w:rPr>
          <w:color w:val="231F20"/>
          <w:spacing w:val="-5"/>
          <w:w w:val="105"/>
          <w:sz w:val="21"/>
        </w:rPr>
        <w:t> </w:t>
      </w:r>
      <w:r>
        <w:rPr>
          <w:color w:val="231F20"/>
          <w:w w:val="105"/>
          <w:sz w:val="21"/>
        </w:rPr>
        <w:t>and</w:t>
      </w:r>
      <w:r>
        <w:rPr>
          <w:color w:val="231F20"/>
          <w:spacing w:val="-5"/>
          <w:w w:val="105"/>
          <w:sz w:val="21"/>
        </w:rPr>
        <w:t> </w:t>
      </w:r>
      <w:r>
        <w:rPr>
          <w:color w:val="231F20"/>
          <w:w w:val="105"/>
          <w:sz w:val="21"/>
        </w:rPr>
        <w:t>dance</w:t>
      </w:r>
      <w:r>
        <w:rPr>
          <w:color w:val="231F20"/>
          <w:spacing w:val="-5"/>
          <w:w w:val="105"/>
          <w:sz w:val="21"/>
        </w:rPr>
        <w:t> </w:t>
      </w:r>
      <w:r>
        <w:rPr>
          <w:color w:val="231F20"/>
          <w:w w:val="105"/>
          <w:sz w:val="21"/>
        </w:rPr>
        <w:t>classes,</w:t>
      </w:r>
      <w:r>
        <w:rPr>
          <w:color w:val="231F20"/>
          <w:spacing w:val="-5"/>
          <w:w w:val="105"/>
          <w:sz w:val="21"/>
        </w:rPr>
        <w:t> </w:t>
      </w:r>
      <w:r>
        <w:rPr>
          <w:color w:val="231F20"/>
          <w:w w:val="105"/>
          <w:sz w:val="21"/>
        </w:rPr>
        <w:t>etc.)</w:t>
      </w:r>
      <w:r>
        <w:rPr>
          <w:color w:val="231F20"/>
          <w:spacing w:val="-5"/>
          <w:w w:val="105"/>
          <w:sz w:val="21"/>
        </w:rPr>
        <w:t> </w:t>
      </w:r>
      <w:r>
        <w:rPr>
          <w:color w:val="231F20"/>
          <w:w w:val="105"/>
          <w:sz w:val="21"/>
        </w:rPr>
        <w:t>and</w:t>
      </w:r>
      <w:r>
        <w:rPr>
          <w:color w:val="231F20"/>
          <w:spacing w:val="-5"/>
          <w:w w:val="105"/>
          <w:sz w:val="21"/>
        </w:rPr>
        <w:t> </w:t>
      </w:r>
      <w:r>
        <w:rPr>
          <w:color w:val="231F20"/>
          <w:w w:val="105"/>
          <w:sz w:val="21"/>
        </w:rPr>
        <w:t>the</w:t>
      </w:r>
      <w:r>
        <w:rPr>
          <w:color w:val="231F20"/>
          <w:spacing w:val="-5"/>
          <w:w w:val="105"/>
          <w:sz w:val="21"/>
        </w:rPr>
        <w:t> </w:t>
      </w:r>
      <w:r>
        <w:rPr>
          <w:color w:val="231F20"/>
          <w:w w:val="105"/>
          <w:sz w:val="21"/>
        </w:rPr>
        <w:t>cultural</w:t>
      </w:r>
      <w:r>
        <w:rPr>
          <w:color w:val="231F20"/>
          <w:spacing w:val="-5"/>
          <w:w w:val="105"/>
          <w:sz w:val="21"/>
        </w:rPr>
        <w:t> </w:t>
      </w:r>
      <w:r>
        <w:rPr>
          <w:color w:val="231F20"/>
          <w:w w:val="105"/>
          <w:sz w:val="21"/>
        </w:rPr>
        <w:t>exchanges</w:t>
      </w:r>
      <w:r>
        <w:rPr>
          <w:color w:val="231F20"/>
          <w:spacing w:val="-5"/>
          <w:w w:val="105"/>
          <w:sz w:val="21"/>
        </w:rPr>
        <w:t> </w:t>
      </w:r>
      <w:r>
        <w:rPr>
          <w:color w:val="231F20"/>
          <w:w w:val="105"/>
          <w:sz w:val="21"/>
        </w:rPr>
        <w:t>that</w:t>
      </w:r>
      <w:r>
        <w:rPr>
          <w:color w:val="231F20"/>
          <w:spacing w:val="-5"/>
          <w:w w:val="105"/>
          <w:sz w:val="21"/>
        </w:rPr>
        <w:t> </w:t>
      </w:r>
      <w:r>
        <w:rPr>
          <w:color w:val="231F20"/>
          <w:w w:val="105"/>
          <w:sz w:val="21"/>
        </w:rPr>
        <w:t>took</w:t>
      </w:r>
      <w:r>
        <w:rPr>
          <w:color w:val="231F20"/>
          <w:spacing w:val="-5"/>
          <w:w w:val="105"/>
          <w:sz w:val="21"/>
        </w:rPr>
        <w:t> </w:t>
      </w:r>
      <w:r>
        <w:rPr>
          <w:color w:val="231F20"/>
          <w:w w:val="105"/>
          <w:sz w:val="21"/>
        </w:rPr>
        <w:t>place</w:t>
      </w:r>
      <w:r>
        <w:rPr>
          <w:color w:val="231F20"/>
          <w:spacing w:val="-5"/>
          <w:w w:val="105"/>
          <w:sz w:val="21"/>
        </w:rPr>
        <w:t> </w:t>
      </w:r>
      <w:r>
        <w:rPr>
          <w:color w:val="231F20"/>
          <w:w w:val="105"/>
          <w:sz w:val="21"/>
        </w:rPr>
        <w:t>on the</w:t>
      </w:r>
      <w:r>
        <w:rPr>
          <w:color w:val="231F20"/>
          <w:spacing w:val="-9"/>
          <w:w w:val="105"/>
          <w:sz w:val="21"/>
        </w:rPr>
        <w:t> </w:t>
      </w:r>
      <w:r>
        <w:rPr>
          <w:color w:val="231F20"/>
          <w:w w:val="105"/>
          <w:sz w:val="21"/>
        </w:rPr>
        <w:t>trip</w:t>
      </w:r>
      <w:r>
        <w:rPr>
          <w:color w:val="231F20"/>
          <w:spacing w:val="-9"/>
          <w:w w:val="105"/>
          <w:sz w:val="21"/>
        </w:rPr>
        <w:t> </w:t>
      </w:r>
      <w:r>
        <w:rPr>
          <w:color w:val="231F20"/>
          <w:w w:val="105"/>
          <w:sz w:val="21"/>
        </w:rPr>
        <w:t>opened</w:t>
      </w:r>
      <w:r>
        <w:rPr>
          <w:color w:val="231F20"/>
          <w:spacing w:val="-9"/>
          <w:w w:val="105"/>
          <w:sz w:val="21"/>
        </w:rPr>
        <w:t> </w:t>
      </w:r>
      <w:r>
        <w:rPr>
          <w:color w:val="231F20"/>
          <w:w w:val="105"/>
          <w:sz w:val="21"/>
        </w:rPr>
        <w:t>my</w:t>
      </w:r>
      <w:r>
        <w:rPr>
          <w:color w:val="231F20"/>
          <w:spacing w:val="-9"/>
          <w:w w:val="105"/>
          <w:sz w:val="21"/>
        </w:rPr>
        <w:t> </w:t>
      </w:r>
      <w:r>
        <w:rPr>
          <w:color w:val="231F20"/>
          <w:w w:val="105"/>
          <w:sz w:val="21"/>
        </w:rPr>
        <w:t>mind</w:t>
      </w:r>
      <w:r>
        <w:rPr>
          <w:color w:val="231F20"/>
          <w:spacing w:val="-9"/>
          <w:w w:val="105"/>
          <w:sz w:val="21"/>
        </w:rPr>
        <w:t> </w:t>
      </w:r>
      <w:r>
        <w:rPr>
          <w:color w:val="231F20"/>
          <w:w w:val="105"/>
          <w:sz w:val="21"/>
        </w:rPr>
        <w:t>about</w:t>
      </w:r>
      <w:r>
        <w:rPr>
          <w:color w:val="231F20"/>
          <w:spacing w:val="-9"/>
          <w:w w:val="105"/>
          <w:sz w:val="21"/>
        </w:rPr>
        <w:t> </w:t>
      </w:r>
      <w:r>
        <w:rPr>
          <w:color w:val="231F20"/>
          <w:w w:val="105"/>
          <w:sz w:val="21"/>
        </w:rPr>
        <w:t>my</w:t>
      </w:r>
      <w:r>
        <w:rPr>
          <w:color w:val="231F20"/>
          <w:spacing w:val="-9"/>
          <w:w w:val="105"/>
          <w:sz w:val="21"/>
        </w:rPr>
        <w:t> </w:t>
      </w:r>
      <w:r>
        <w:rPr>
          <w:color w:val="231F20"/>
          <w:w w:val="105"/>
          <w:sz w:val="21"/>
        </w:rPr>
        <w:t>Polynesian</w:t>
      </w:r>
      <w:r>
        <w:rPr>
          <w:color w:val="231F20"/>
          <w:spacing w:val="-9"/>
          <w:w w:val="105"/>
          <w:sz w:val="21"/>
        </w:rPr>
        <w:t> </w:t>
      </w:r>
      <w:r>
        <w:rPr>
          <w:color w:val="231F20"/>
          <w:w w:val="105"/>
          <w:sz w:val="21"/>
        </w:rPr>
        <w:t>ancestry</w:t>
      </w:r>
      <w:r>
        <w:rPr>
          <w:color w:val="231F20"/>
          <w:spacing w:val="-9"/>
          <w:w w:val="105"/>
          <w:sz w:val="21"/>
        </w:rPr>
        <w:t> </w:t>
      </w:r>
      <w:r>
        <w:rPr>
          <w:color w:val="231F20"/>
          <w:w w:val="105"/>
          <w:sz w:val="21"/>
        </w:rPr>
        <w:t>even</w:t>
      </w:r>
      <w:r>
        <w:rPr>
          <w:color w:val="231F20"/>
          <w:spacing w:val="-9"/>
          <w:w w:val="105"/>
          <w:sz w:val="21"/>
        </w:rPr>
        <w:t> </w:t>
      </w:r>
      <w:r>
        <w:rPr>
          <w:color w:val="231F20"/>
          <w:w w:val="105"/>
          <w:sz w:val="21"/>
        </w:rPr>
        <w:t>further</w:t>
      </w:r>
      <w:r>
        <w:rPr>
          <w:color w:val="231F20"/>
          <w:spacing w:val="-9"/>
          <w:w w:val="105"/>
          <w:sz w:val="21"/>
        </w:rPr>
        <w:t> </w:t>
      </w:r>
      <w:r>
        <w:rPr>
          <w:color w:val="231F20"/>
          <w:w w:val="105"/>
          <w:sz w:val="21"/>
        </w:rPr>
        <w:t>than</w:t>
      </w:r>
      <w:r>
        <w:rPr>
          <w:color w:val="231F20"/>
          <w:spacing w:val="-9"/>
          <w:w w:val="105"/>
          <w:sz w:val="21"/>
        </w:rPr>
        <w:t> </w:t>
      </w:r>
      <w:r>
        <w:rPr>
          <w:color w:val="231F20"/>
          <w:w w:val="105"/>
          <w:sz w:val="21"/>
        </w:rPr>
        <w:t>the run-of-the-mill history and performing arts classes at school. I wrote about the latter topic because the dorm was my home in high school and had a  special place in my</w:t>
      </w:r>
      <w:r>
        <w:rPr>
          <w:color w:val="231F20"/>
          <w:spacing w:val="-23"/>
          <w:w w:val="105"/>
          <w:sz w:val="21"/>
        </w:rPr>
        <w:t> </w:t>
      </w:r>
      <w:r>
        <w:rPr>
          <w:color w:val="231F20"/>
          <w:w w:val="105"/>
          <w:sz w:val="21"/>
        </w:rPr>
        <w:t>heart.”</w:t>
      </w:r>
    </w:p>
    <w:p>
      <w:pPr>
        <w:spacing w:before="59"/>
        <w:ind w:left="4352" w:right="0" w:firstLine="0"/>
        <w:jc w:val="left"/>
        <w:rPr>
          <w:rFonts w:ascii="Arial" w:hAnsi="Arial"/>
          <w:i/>
          <w:sz w:val="17"/>
        </w:rPr>
      </w:pPr>
      <w:r>
        <w:rPr>
          <w:rFonts w:ascii="Arial" w:hAnsi="Arial"/>
          <w:i/>
          <w:color w:val="231F20"/>
          <w:sz w:val="17"/>
        </w:rPr>
        <w:t>—Anonymous, Yale University</w:t>
      </w:r>
    </w:p>
    <w:p>
      <w:pPr>
        <w:pStyle w:val="BodyText"/>
        <w:rPr>
          <w:rFonts w:ascii="Arial"/>
          <w:i/>
        </w:rPr>
      </w:pPr>
    </w:p>
    <w:p>
      <w:pPr>
        <w:spacing w:before="0"/>
        <w:ind w:left="120" w:right="0" w:firstLine="0"/>
        <w:jc w:val="left"/>
        <w:rPr>
          <w:rFonts w:ascii="Arial"/>
          <w:b/>
          <w:sz w:val="19"/>
        </w:rPr>
      </w:pPr>
      <w:r>
        <w:rPr>
          <w:rFonts w:ascii="Arial"/>
          <w:b/>
          <w:color w:val="231F20"/>
          <w:sz w:val="19"/>
        </w:rPr>
        <w:t>Showing a Personal Connection with the University</w:t>
      </w:r>
    </w:p>
    <w:p>
      <w:pPr>
        <w:spacing w:line="244" w:lineRule="auto" w:before="38"/>
        <w:ind w:left="119" w:right="117" w:firstLine="300"/>
        <w:jc w:val="both"/>
        <w:rPr>
          <w:sz w:val="21"/>
        </w:rPr>
      </w:pPr>
      <w:r>
        <w:rPr>
          <w:color w:val="231F20"/>
          <w:w w:val="105"/>
          <w:sz w:val="21"/>
        </w:rPr>
        <w:t>“I</w:t>
      </w:r>
      <w:r>
        <w:rPr>
          <w:color w:val="231F20"/>
          <w:spacing w:val="-7"/>
          <w:w w:val="105"/>
          <w:sz w:val="21"/>
        </w:rPr>
        <w:t> </w:t>
      </w:r>
      <w:r>
        <w:rPr>
          <w:color w:val="231F20"/>
          <w:w w:val="105"/>
          <w:sz w:val="21"/>
        </w:rPr>
        <w:t>remember</w:t>
      </w:r>
      <w:r>
        <w:rPr>
          <w:color w:val="231F20"/>
          <w:spacing w:val="-7"/>
          <w:w w:val="105"/>
          <w:sz w:val="21"/>
        </w:rPr>
        <w:t> </w:t>
      </w:r>
      <w:r>
        <w:rPr>
          <w:color w:val="231F20"/>
          <w:w w:val="105"/>
          <w:sz w:val="21"/>
        </w:rPr>
        <w:t>distinctly</w:t>
      </w:r>
      <w:r>
        <w:rPr>
          <w:color w:val="231F20"/>
          <w:spacing w:val="-7"/>
          <w:w w:val="105"/>
          <w:sz w:val="21"/>
        </w:rPr>
        <w:t> </w:t>
      </w:r>
      <w:r>
        <w:rPr>
          <w:color w:val="231F20"/>
          <w:w w:val="105"/>
          <w:sz w:val="21"/>
        </w:rPr>
        <w:t>the</w:t>
      </w:r>
      <w:r>
        <w:rPr>
          <w:color w:val="231F20"/>
          <w:spacing w:val="-7"/>
          <w:w w:val="105"/>
          <w:sz w:val="21"/>
        </w:rPr>
        <w:t> </w:t>
      </w:r>
      <w:r>
        <w:rPr>
          <w:color w:val="231F20"/>
          <w:w w:val="105"/>
          <w:sz w:val="21"/>
        </w:rPr>
        <w:t>topic</w:t>
      </w:r>
      <w:r>
        <w:rPr>
          <w:color w:val="231F20"/>
          <w:spacing w:val="-7"/>
          <w:w w:val="105"/>
          <w:sz w:val="21"/>
        </w:rPr>
        <w:t> </w:t>
      </w:r>
      <w:r>
        <w:rPr>
          <w:color w:val="231F20"/>
          <w:w w:val="105"/>
          <w:sz w:val="21"/>
        </w:rPr>
        <w:t>for</w:t>
      </w:r>
      <w:r>
        <w:rPr>
          <w:color w:val="231F20"/>
          <w:spacing w:val="-7"/>
          <w:w w:val="105"/>
          <w:sz w:val="21"/>
        </w:rPr>
        <w:t> </w:t>
      </w:r>
      <w:r>
        <w:rPr>
          <w:color w:val="231F20"/>
          <w:w w:val="105"/>
          <w:sz w:val="21"/>
        </w:rPr>
        <w:t>Stanford,</w:t>
      </w:r>
      <w:r>
        <w:rPr>
          <w:color w:val="231F20"/>
          <w:spacing w:val="-7"/>
          <w:w w:val="105"/>
          <w:sz w:val="21"/>
        </w:rPr>
        <w:t> </w:t>
      </w:r>
      <w:r>
        <w:rPr>
          <w:color w:val="231F20"/>
          <w:w w:val="105"/>
          <w:sz w:val="21"/>
        </w:rPr>
        <w:t>which</w:t>
      </w:r>
      <w:r>
        <w:rPr>
          <w:color w:val="231F20"/>
          <w:spacing w:val="-7"/>
          <w:w w:val="105"/>
          <w:sz w:val="21"/>
        </w:rPr>
        <w:t> </w:t>
      </w:r>
      <w:r>
        <w:rPr>
          <w:color w:val="231F20"/>
          <w:w w:val="105"/>
          <w:sz w:val="21"/>
        </w:rPr>
        <w:t>was</w:t>
      </w:r>
      <w:r>
        <w:rPr>
          <w:color w:val="231F20"/>
          <w:spacing w:val="-7"/>
          <w:w w:val="105"/>
          <w:sz w:val="21"/>
        </w:rPr>
        <w:t> </w:t>
      </w:r>
      <w:r>
        <w:rPr>
          <w:color w:val="231F20"/>
          <w:w w:val="105"/>
          <w:sz w:val="21"/>
        </w:rPr>
        <w:t>pretty</w:t>
      </w:r>
      <w:r>
        <w:rPr>
          <w:color w:val="231F20"/>
          <w:spacing w:val="-7"/>
          <w:w w:val="105"/>
          <w:sz w:val="21"/>
        </w:rPr>
        <w:t> </w:t>
      </w:r>
      <w:r>
        <w:rPr>
          <w:color w:val="231F20"/>
          <w:w w:val="105"/>
          <w:sz w:val="21"/>
        </w:rPr>
        <w:t>open</w:t>
      </w:r>
      <w:r>
        <w:rPr>
          <w:color w:val="231F20"/>
          <w:spacing w:val="-7"/>
          <w:w w:val="105"/>
          <w:sz w:val="21"/>
        </w:rPr>
        <w:t> </w:t>
      </w:r>
      <w:r>
        <w:rPr>
          <w:color w:val="231F20"/>
          <w:w w:val="105"/>
          <w:sz w:val="21"/>
        </w:rPr>
        <w:t>and flexible. It was to send in a picture and write about its significance for you.   I sent in a picture of my sister and her son. She had gone through Stanford while raising a kid. I picked this because it related to Stanford, but also be- cause I was able to talk about how I want to get the chance to experience Stanford</w:t>
      </w:r>
      <w:r>
        <w:rPr>
          <w:color w:val="231F20"/>
          <w:spacing w:val="-8"/>
          <w:w w:val="105"/>
          <w:sz w:val="21"/>
        </w:rPr>
        <w:t> </w:t>
      </w:r>
      <w:r>
        <w:rPr>
          <w:color w:val="231F20"/>
          <w:w w:val="105"/>
          <w:sz w:val="21"/>
        </w:rPr>
        <w:t>in</w:t>
      </w:r>
      <w:r>
        <w:rPr>
          <w:color w:val="231F20"/>
          <w:spacing w:val="-8"/>
          <w:w w:val="105"/>
          <w:sz w:val="21"/>
        </w:rPr>
        <w:t> </w:t>
      </w:r>
      <w:r>
        <w:rPr>
          <w:color w:val="231F20"/>
          <w:w w:val="105"/>
          <w:sz w:val="21"/>
        </w:rPr>
        <w:t>a</w:t>
      </w:r>
      <w:r>
        <w:rPr>
          <w:color w:val="231F20"/>
          <w:spacing w:val="-8"/>
          <w:w w:val="105"/>
          <w:sz w:val="21"/>
        </w:rPr>
        <w:t> </w:t>
      </w:r>
      <w:r>
        <w:rPr>
          <w:color w:val="231F20"/>
          <w:w w:val="105"/>
          <w:sz w:val="21"/>
        </w:rPr>
        <w:t>different</w:t>
      </w:r>
      <w:r>
        <w:rPr>
          <w:color w:val="231F20"/>
          <w:spacing w:val="-8"/>
          <w:w w:val="105"/>
          <w:sz w:val="21"/>
        </w:rPr>
        <w:t> </w:t>
      </w:r>
      <w:r>
        <w:rPr>
          <w:color w:val="231F20"/>
          <w:spacing w:val="-5"/>
          <w:w w:val="105"/>
          <w:sz w:val="21"/>
        </w:rPr>
        <w:t>way...a</w:t>
      </w:r>
      <w:r>
        <w:rPr>
          <w:color w:val="231F20"/>
          <w:spacing w:val="-8"/>
          <w:w w:val="105"/>
          <w:sz w:val="21"/>
        </w:rPr>
        <w:t> </w:t>
      </w:r>
      <w:r>
        <w:rPr>
          <w:color w:val="231F20"/>
          <w:w w:val="105"/>
          <w:sz w:val="21"/>
        </w:rPr>
        <w:t>way</w:t>
      </w:r>
      <w:r>
        <w:rPr>
          <w:color w:val="231F20"/>
          <w:spacing w:val="-8"/>
          <w:w w:val="105"/>
          <w:sz w:val="21"/>
        </w:rPr>
        <w:t> </w:t>
      </w:r>
      <w:r>
        <w:rPr>
          <w:color w:val="231F20"/>
          <w:w w:val="105"/>
          <w:sz w:val="21"/>
        </w:rPr>
        <w:t>my</w:t>
      </w:r>
      <w:r>
        <w:rPr>
          <w:color w:val="231F20"/>
          <w:spacing w:val="-8"/>
          <w:w w:val="105"/>
          <w:sz w:val="21"/>
        </w:rPr>
        <w:t> </w:t>
      </w:r>
      <w:r>
        <w:rPr>
          <w:color w:val="231F20"/>
          <w:w w:val="105"/>
          <w:sz w:val="21"/>
        </w:rPr>
        <w:t>sister</w:t>
      </w:r>
      <w:r>
        <w:rPr>
          <w:color w:val="231F20"/>
          <w:spacing w:val="-8"/>
          <w:w w:val="105"/>
          <w:sz w:val="21"/>
        </w:rPr>
        <w:t> </w:t>
      </w:r>
      <w:r>
        <w:rPr>
          <w:color w:val="231F20"/>
          <w:w w:val="105"/>
          <w:sz w:val="21"/>
        </w:rPr>
        <w:t>was</w:t>
      </w:r>
      <w:r>
        <w:rPr>
          <w:color w:val="231F20"/>
          <w:spacing w:val="-8"/>
          <w:w w:val="105"/>
          <w:sz w:val="21"/>
        </w:rPr>
        <w:t> </w:t>
      </w:r>
      <w:r>
        <w:rPr>
          <w:color w:val="231F20"/>
          <w:w w:val="105"/>
          <w:sz w:val="21"/>
        </w:rPr>
        <w:t>never</w:t>
      </w:r>
      <w:r>
        <w:rPr>
          <w:color w:val="231F20"/>
          <w:spacing w:val="-8"/>
          <w:w w:val="105"/>
          <w:sz w:val="21"/>
        </w:rPr>
        <w:t> </w:t>
      </w:r>
      <w:r>
        <w:rPr>
          <w:color w:val="231F20"/>
          <w:w w:val="105"/>
          <w:sz w:val="21"/>
        </w:rPr>
        <w:t>able</w:t>
      </w:r>
      <w:r>
        <w:rPr>
          <w:color w:val="231F20"/>
          <w:spacing w:val="-8"/>
          <w:w w:val="105"/>
          <w:sz w:val="21"/>
        </w:rPr>
        <w:t> </w:t>
      </w:r>
      <w:r>
        <w:rPr>
          <w:color w:val="231F20"/>
          <w:w w:val="105"/>
          <w:sz w:val="21"/>
        </w:rPr>
        <w:t>to.”</w:t>
      </w:r>
    </w:p>
    <w:p>
      <w:pPr>
        <w:spacing w:before="60"/>
        <w:ind w:left="3688" w:right="62" w:firstLine="0"/>
        <w:jc w:val="center"/>
        <w:rPr>
          <w:rFonts w:ascii="Arial" w:hAnsi="Arial"/>
          <w:i/>
          <w:sz w:val="17"/>
        </w:rPr>
      </w:pPr>
      <w:r>
        <w:rPr>
          <w:rFonts w:ascii="Arial" w:hAnsi="Arial"/>
          <w:i/>
          <w:color w:val="231F20"/>
          <w:sz w:val="17"/>
        </w:rPr>
        <w:t>—Selina Cardoza, Stanford University</w:t>
      </w:r>
    </w:p>
    <w:p>
      <w:pPr>
        <w:pStyle w:val="BodyText"/>
        <w:rPr>
          <w:rFonts w:ascii="Arial"/>
          <w:i/>
        </w:rPr>
      </w:pPr>
    </w:p>
    <w:p>
      <w:pPr>
        <w:spacing w:before="1"/>
        <w:ind w:left="120" w:right="0" w:firstLine="0"/>
        <w:jc w:val="left"/>
        <w:rPr>
          <w:rFonts w:ascii="Arial"/>
          <w:b/>
          <w:sz w:val="19"/>
        </w:rPr>
      </w:pPr>
      <w:r>
        <w:rPr>
          <w:rFonts w:ascii="Arial"/>
          <w:b/>
          <w:color w:val="231F20"/>
          <w:sz w:val="19"/>
        </w:rPr>
        <w:t>The Mother-Daughter Bond</w:t>
      </w:r>
    </w:p>
    <w:p>
      <w:pPr>
        <w:spacing w:line="244" w:lineRule="auto" w:before="39"/>
        <w:ind w:left="119" w:right="117" w:firstLine="300"/>
        <w:jc w:val="both"/>
        <w:rPr>
          <w:sz w:val="21"/>
        </w:rPr>
      </w:pPr>
      <w:r>
        <w:rPr>
          <w:color w:val="231F20"/>
          <w:w w:val="105"/>
          <w:sz w:val="21"/>
        </w:rPr>
        <w:t>“I wrote about the topic, ‘A picture is worth a thousand words. Select a picture or photo of your choice, and elaborate on its significance to you.’ </w:t>
      </w:r>
      <w:r>
        <w:rPr>
          <w:color w:val="231F20"/>
          <w:spacing w:val="-3"/>
          <w:w w:val="105"/>
          <w:sz w:val="21"/>
        </w:rPr>
        <w:t>Ultimately,</w:t>
      </w:r>
      <w:r>
        <w:rPr>
          <w:color w:val="231F20"/>
          <w:spacing w:val="-9"/>
          <w:w w:val="105"/>
          <w:sz w:val="21"/>
        </w:rPr>
        <w:t> </w:t>
      </w:r>
      <w:r>
        <w:rPr>
          <w:color w:val="231F20"/>
          <w:w w:val="105"/>
          <w:sz w:val="21"/>
        </w:rPr>
        <w:t>it</w:t>
      </w:r>
      <w:r>
        <w:rPr>
          <w:color w:val="231F20"/>
          <w:spacing w:val="-9"/>
          <w:w w:val="105"/>
          <w:sz w:val="21"/>
        </w:rPr>
        <w:t> </w:t>
      </w:r>
      <w:r>
        <w:rPr>
          <w:color w:val="231F20"/>
          <w:w w:val="105"/>
          <w:sz w:val="21"/>
        </w:rPr>
        <w:t>worked</w:t>
      </w:r>
      <w:r>
        <w:rPr>
          <w:color w:val="231F20"/>
          <w:spacing w:val="-9"/>
          <w:w w:val="105"/>
          <w:sz w:val="21"/>
        </w:rPr>
        <w:t> </w:t>
      </w:r>
      <w:r>
        <w:rPr>
          <w:color w:val="231F20"/>
          <w:w w:val="105"/>
          <w:sz w:val="21"/>
        </w:rPr>
        <w:t>because</w:t>
      </w:r>
      <w:r>
        <w:rPr>
          <w:color w:val="231F20"/>
          <w:spacing w:val="-9"/>
          <w:w w:val="105"/>
          <w:sz w:val="21"/>
        </w:rPr>
        <w:t> </w:t>
      </w:r>
      <w:r>
        <w:rPr>
          <w:color w:val="231F20"/>
          <w:w w:val="105"/>
          <w:sz w:val="21"/>
        </w:rPr>
        <w:t>I</w:t>
      </w:r>
      <w:r>
        <w:rPr>
          <w:color w:val="231F20"/>
          <w:spacing w:val="-9"/>
          <w:w w:val="105"/>
          <w:sz w:val="21"/>
        </w:rPr>
        <w:t> </w:t>
      </w:r>
      <w:r>
        <w:rPr>
          <w:color w:val="231F20"/>
          <w:w w:val="105"/>
          <w:sz w:val="21"/>
        </w:rPr>
        <w:t>had</w:t>
      </w:r>
      <w:r>
        <w:rPr>
          <w:color w:val="231F20"/>
          <w:spacing w:val="-9"/>
          <w:w w:val="105"/>
          <w:sz w:val="21"/>
        </w:rPr>
        <w:t> </w:t>
      </w:r>
      <w:r>
        <w:rPr>
          <w:color w:val="231F20"/>
          <w:w w:val="105"/>
          <w:sz w:val="21"/>
        </w:rPr>
        <w:t>something</w:t>
      </w:r>
      <w:r>
        <w:rPr>
          <w:color w:val="231F20"/>
          <w:spacing w:val="-9"/>
          <w:w w:val="105"/>
          <w:sz w:val="21"/>
        </w:rPr>
        <w:t> </w:t>
      </w:r>
      <w:r>
        <w:rPr>
          <w:color w:val="231F20"/>
          <w:w w:val="105"/>
          <w:sz w:val="21"/>
        </w:rPr>
        <w:t>to</w:t>
      </w:r>
      <w:r>
        <w:rPr>
          <w:color w:val="231F20"/>
          <w:spacing w:val="-9"/>
          <w:w w:val="105"/>
          <w:sz w:val="21"/>
        </w:rPr>
        <w:t> </w:t>
      </w:r>
      <w:r>
        <w:rPr>
          <w:color w:val="231F20"/>
          <w:w w:val="105"/>
          <w:sz w:val="21"/>
        </w:rPr>
        <w:t>say—I</w:t>
      </w:r>
      <w:r>
        <w:rPr>
          <w:color w:val="231F20"/>
          <w:spacing w:val="-9"/>
          <w:w w:val="105"/>
          <w:sz w:val="21"/>
        </w:rPr>
        <w:t> </w:t>
      </w:r>
      <w:r>
        <w:rPr>
          <w:color w:val="231F20"/>
          <w:w w:val="105"/>
          <w:sz w:val="21"/>
        </w:rPr>
        <w:t>chose</w:t>
      </w:r>
      <w:r>
        <w:rPr>
          <w:color w:val="231F20"/>
          <w:spacing w:val="-9"/>
          <w:w w:val="105"/>
          <w:sz w:val="21"/>
        </w:rPr>
        <w:t> </w:t>
      </w:r>
      <w:r>
        <w:rPr>
          <w:color w:val="231F20"/>
          <w:w w:val="105"/>
          <w:sz w:val="21"/>
        </w:rPr>
        <w:t>a</w:t>
      </w:r>
      <w:r>
        <w:rPr>
          <w:color w:val="231F20"/>
          <w:spacing w:val="-9"/>
          <w:w w:val="105"/>
          <w:sz w:val="21"/>
        </w:rPr>
        <w:t> </w:t>
      </w:r>
      <w:r>
        <w:rPr>
          <w:color w:val="231F20"/>
          <w:w w:val="105"/>
          <w:sz w:val="21"/>
        </w:rPr>
        <w:t>photo</w:t>
      </w:r>
      <w:r>
        <w:rPr>
          <w:color w:val="231F20"/>
          <w:spacing w:val="-9"/>
          <w:w w:val="105"/>
          <w:sz w:val="21"/>
        </w:rPr>
        <w:t> </w:t>
      </w:r>
      <w:r>
        <w:rPr>
          <w:color w:val="231F20"/>
          <w:w w:val="105"/>
          <w:sz w:val="21"/>
        </w:rPr>
        <w:t>of</w:t>
      </w:r>
      <w:r>
        <w:rPr>
          <w:color w:val="231F20"/>
          <w:spacing w:val="-9"/>
          <w:w w:val="105"/>
          <w:sz w:val="21"/>
        </w:rPr>
        <w:t> </w:t>
      </w:r>
      <w:r>
        <w:rPr>
          <w:color w:val="231F20"/>
          <w:w w:val="105"/>
          <w:sz w:val="21"/>
        </w:rPr>
        <w:t>my mother</w:t>
      </w:r>
      <w:r>
        <w:rPr>
          <w:color w:val="231F20"/>
          <w:spacing w:val="-11"/>
          <w:w w:val="105"/>
          <w:sz w:val="21"/>
        </w:rPr>
        <w:t> </w:t>
      </w:r>
      <w:r>
        <w:rPr>
          <w:color w:val="231F20"/>
          <w:w w:val="105"/>
          <w:sz w:val="21"/>
        </w:rPr>
        <w:t>and</w:t>
      </w:r>
      <w:r>
        <w:rPr>
          <w:color w:val="231F20"/>
          <w:spacing w:val="-11"/>
          <w:w w:val="105"/>
          <w:sz w:val="21"/>
        </w:rPr>
        <w:t> </w:t>
      </w:r>
      <w:r>
        <w:rPr>
          <w:color w:val="231F20"/>
          <w:w w:val="105"/>
          <w:sz w:val="21"/>
        </w:rPr>
        <w:t>me;</w:t>
      </w:r>
      <w:r>
        <w:rPr>
          <w:color w:val="231F20"/>
          <w:spacing w:val="-11"/>
          <w:w w:val="105"/>
          <w:sz w:val="21"/>
        </w:rPr>
        <w:t> </w:t>
      </w:r>
      <w:r>
        <w:rPr>
          <w:color w:val="231F20"/>
          <w:w w:val="105"/>
          <w:sz w:val="21"/>
        </w:rPr>
        <w:t>just</w:t>
      </w:r>
      <w:r>
        <w:rPr>
          <w:color w:val="231F20"/>
          <w:spacing w:val="-11"/>
          <w:w w:val="105"/>
          <w:sz w:val="21"/>
        </w:rPr>
        <w:t> </w:t>
      </w:r>
      <w:r>
        <w:rPr>
          <w:color w:val="231F20"/>
          <w:w w:val="105"/>
          <w:sz w:val="21"/>
        </w:rPr>
        <w:t>before</w:t>
      </w:r>
      <w:r>
        <w:rPr>
          <w:color w:val="231F20"/>
          <w:spacing w:val="-11"/>
          <w:w w:val="105"/>
          <w:sz w:val="21"/>
        </w:rPr>
        <w:t> </w:t>
      </w:r>
      <w:r>
        <w:rPr>
          <w:color w:val="231F20"/>
          <w:w w:val="105"/>
          <w:sz w:val="21"/>
        </w:rPr>
        <w:t>applying</w:t>
      </w:r>
      <w:r>
        <w:rPr>
          <w:color w:val="231F20"/>
          <w:spacing w:val="-11"/>
          <w:w w:val="105"/>
          <w:sz w:val="21"/>
        </w:rPr>
        <w:t> </w:t>
      </w:r>
      <w:r>
        <w:rPr>
          <w:color w:val="231F20"/>
          <w:w w:val="105"/>
          <w:sz w:val="21"/>
        </w:rPr>
        <w:t>to</w:t>
      </w:r>
      <w:r>
        <w:rPr>
          <w:color w:val="231F20"/>
          <w:spacing w:val="-11"/>
          <w:w w:val="105"/>
          <w:sz w:val="21"/>
        </w:rPr>
        <w:t> </w:t>
      </w:r>
      <w:r>
        <w:rPr>
          <w:color w:val="231F20"/>
          <w:w w:val="105"/>
          <w:sz w:val="21"/>
        </w:rPr>
        <w:t>college,</w:t>
      </w:r>
      <w:r>
        <w:rPr>
          <w:color w:val="231F20"/>
          <w:spacing w:val="-11"/>
          <w:w w:val="105"/>
          <w:sz w:val="21"/>
        </w:rPr>
        <w:t> </w:t>
      </w:r>
      <w:r>
        <w:rPr>
          <w:color w:val="231F20"/>
          <w:w w:val="105"/>
          <w:sz w:val="21"/>
        </w:rPr>
        <w:t>my</w:t>
      </w:r>
      <w:r>
        <w:rPr>
          <w:color w:val="231F20"/>
          <w:spacing w:val="-11"/>
          <w:w w:val="105"/>
          <w:sz w:val="21"/>
        </w:rPr>
        <w:t> </w:t>
      </w:r>
      <w:r>
        <w:rPr>
          <w:color w:val="231F20"/>
          <w:w w:val="105"/>
          <w:sz w:val="21"/>
        </w:rPr>
        <w:t>mom</w:t>
      </w:r>
      <w:r>
        <w:rPr>
          <w:color w:val="231F20"/>
          <w:spacing w:val="-11"/>
          <w:w w:val="105"/>
          <w:sz w:val="21"/>
        </w:rPr>
        <w:t> </w:t>
      </w:r>
      <w:r>
        <w:rPr>
          <w:color w:val="231F20"/>
          <w:w w:val="105"/>
          <w:sz w:val="21"/>
        </w:rPr>
        <w:t>had</w:t>
      </w:r>
      <w:r>
        <w:rPr>
          <w:color w:val="231F20"/>
          <w:spacing w:val="-11"/>
          <w:w w:val="105"/>
          <w:sz w:val="21"/>
        </w:rPr>
        <w:t> </w:t>
      </w:r>
      <w:r>
        <w:rPr>
          <w:color w:val="231F20"/>
          <w:w w:val="105"/>
          <w:sz w:val="21"/>
        </w:rPr>
        <w:t>survived</w:t>
      </w:r>
      <w:r>
        <w:rPr>
          <w:color w:val="231F20"/>
          <w:spacing w:val="-11"/>
          <w:w w:val="105"/>
          <w:sz w:val="21"/>
        </w:rPr>
        <w:t> </w:t>
      </w:r>
      <w:r>
        <w:rPr>
          <w:color w:val="231F20"/>
          <w:w w:val="105"/>
          <w:sz w:val="21"/>
        </w:rPr>
        <w:t>cancer treatment. Her strength during this time showed me just how amazing she was</w:t>
      </w:r>
      <w:r>
        <w:rPr>
          <w:color w:val="231F20"/>
          <w:spacing w:val="-13"/>
          <w:w w:val="105"/>
          <w:sz w:val="21"/>
        </w:rPr>
        <w:t> </w:t>
      </w:r>
      <w:r>
        <w:rPr>
          <w:color w:val="231F20"/>
          <w:w w:val="105"/>
          <w:sz w:val="21"/>
        </w:rPr>
        <w:t>and</w:t>
      </w:r>
      <w:r>
        <w:rPr>
          <w:color w:val="231F20"/>
          <w:spacing w:val="-13"/>
          <w:w w:val="105"/>
          <w:sz w:val="21"/>
        </w:rPr>
        <w:t> </w:t>
      </w:r>
      <w:r>
        <w:rPr>
          <w:color w:val="231F20"/>
          <w:w w:val="105"/>
          <w:sz w:val="21"/>
        </w:rPr>
        <w:t>how</w:t>
      </w:r>
      <w:r>
        <w:rPr>
          <w:color w:val="231F20"/>
          <w:spacing w:val="-13"/>
          <w:w w:val="105"/>
          <w:sz w:val="21"/>
        </w:rPr>
        <w:t> </w:t>
      </w:r>
      <w:r>
        <w:rPr>
          <w:color w:val="231F20"/>
          <w:w w:val="105"/>
          <w:sz w:val="21"/>
        </w:rPr>
        <w:t>strong</w:t>
      </w:r>
      <w:r>
        <w:rPr>
          <w:color w:val="231F20"/>
          <w:spacing w:val="-13"/>
          <w:w w:val="105"/>
          <w:sz w:val="21"/>
        </w:rPr>
        <w:t> </w:t>
      </w:r>
      <w:r>
        <w:rPr>
          <w:color w:val="231F20"/>
          <w:w w:val="105"/>
          <w:sz w:val="21"/>
        </w:rPr>
        <w:t>our</w:t>
      </w:r>
      <w:r>
        <w:rPr>
          <w:color w:val="231F20"/>
          <w:spacing w:val="-13"/>
          <w:w w:val="105"/>
          <w:sz w:val="21"/>
        </w:rPr>
        <w:t> </w:t>
      </w:r>
      <w:r>
        <w:rPr>
          <w:color w:val="231F20"/>
          <w:w w:val="105"/>
          <w:sz w:val="21"/>
        </w:rPr>
        <w:t>mother-daughter</w:t>
      </w:r>
      <w:r>
        <w:rPr>
          <w:color w:val="231F20"/>
          <w:spacing w:val="-13"/>
          <w:w w:val="105"/>
          <w:sz w:val="21"/>
        </w:rPr>
        <w:t> </w:t>
      </w:r>
      <w:r>
        <w:rPr>
          <w:color w:val="231F20"/>
          <w:w w:val="105"/>
          <w:sz w:val="21"/>
        </w:rPr>
        <w:t>bond</w:t>
      </w:r>
      <w:r>
        <w:rPr>
          <w:color w:val="231F20"/>
          <w:spacing w:val="-13"/>
          <w:w w:val="105"/>
          <w:sz w:val="21"/>
        </w:rPr>
        <w:t> </w:t>
      </w:r>
      <w:r>
        <w:rPr>
          <w:color w:val="231F20"/>
          <w:w w:val="105"/>
          <w:sz w:val="21"/>
        </w:rPr>
        <w:t>was.”</w:t>
      </w:r>
    </w:p>
    <w:p>
      <w:pPr>
        <w:spacing w:before="60"/>
        <w:ind w:left="3839" w:right="33" w:firstLine="0"/>
        <w:jc w:val="center"/>
        <w:rPr>
          <w:rFonts w:ascii="Arial" w:hAnsi="Arial"/>
          <w:i/>
          <w:sz w:val="17"/>
        </w:rPr>
      </w:pPr>
      <w:r>
        <w:rPr>
          <w:rFonts w:ascii="Arial" w:hAnsi="Arial"/>
          <w:i/>
          <w:color w:val="231F20"/>
          <w:sz w:val="17"/>
        </w:rPr>
        <w:t>—Jessica S. Yu, Stanford University</w:t>
      </w:r>
    </w:p>
    <w:p>
      <w:pPr>
        <w:pStyle w:val="BodyText"/>
        <w:rPr>
          <w:rFonts w:ascii="Arial"/>
          <w:i/>
        </w:rPr>
      </w:pPr>
    </w:p>
    <w:p>
      <w:pPr>
        <w:spacing w:before="0"/>
        <w:ind w:left="120" w:right="0" w:firstLine="0"/>
        <w:jc w:val="left"/>
        <w:rPr>
          <w:rFonts w:ascii="Arial"/>
          <w:b/>
          <w:sz w:val="19"/>
        </w:rPr>
      </w:pPr>
      <w:r>
        <w:rPr>
          <w:rFonts w:ascii="Arial"/>
          <w:b/>
          <w:color w:val="231F20"/>
          <w:sz w:val="19"/>
        </w:rPr>
        <w:t>Exemplifying a Different Kind of Diversity</w:t>
      </w:r>
    </w:p>
    <w:p>
      <w:pPr>
        <w:spacing w:line="244" w:lineRule="auto" w:before="38"/>
        <w:ind w:left="119" w:right="117" w:firstLine="300"/>
        <w:jc w:val="both"/>
        <w:rPr>
          <w:sz w:val="21"/>
        </w:rPr>
      </w:pPr>
      <w:r>
        <w:rPr>
          <w:color w:val="231F20"/>
          <w:w w:val="105"/>
          <w:sz w:val="21"/>
        </w:rPr>
        <w:t>“I wrote a bunch and got help from my favorite English professor who helped tell me which ones were complete garbage and which ones made me look like an all-star.</w:t>
      </w:r>
    </w:p>
    <w:p>
      <w:pPr>
        <w:spacing w:line="244" w:lineRule="auto" w:before="0"/>
        <w:ind w:left="119" w:right="117" w:firstLine="300"/>
        <w:jc w:val="both"/>
        <w:rPr>
          <w:sz w:val="21"/>
        </w:rPr>
      </w:pPr>
      <w:r>
        <w:rPr>
          <w:color w:val="231F20"/>
          <w:sz w:val="21"/>
        </w:rPr>
        <w:t>“I chose ones that either identified me as a really unique individual or        instances in which I learned a life lesson in a rather unconventional </w:t>
      </w:r>
      <w:r>
        <w:rPr>
          <w:color w:val="231F20"/>
          <w:spacing w:val="-8"/>
          <w:sz w:val="21"/>
        </w:rPr>
        <w:t>way.  </w:t>
      </w:r>
      <w:r>
        <w:rPr>
          <w:color w:val="231F20"/>
          <w:sz w:val="21"/>
        </w:rPr>
        <w:t>The     key is making yourself stand out. For the former I wrote about the fact that       I come from a diverse background but that it is more interesting than the           normal </w:t>
      </w:r>
      <w:r>
        <w:rPr>
          <w:color w:val="231F20"/>
          <w:spacing w:val="-3"/>
          <w:sz w:val="21"/>
        </w:rPr>
        <w:t>diversity. </w:t>
      </w:r>
      <w:r>
        <w:rPr>
          <w:color w:val="231F20"/>
          <w:sz w:val="21"/>
        </w:rPr>
        <w:t>I’m half black half white and I wrote about the fact that my Italian parent took over making the corn bread while my African-American     parent took over making the pizza and what it was like to grow up in a </w:t>
      </w:r>
      <w:r>
        <w:rPr>
          <w:color w:val="231F20"/>
          <w:spacing w:val="-3"/>
          <w:sz w:val="21"/>
        </w:rPr>
        <w:t>sur-   </w:t>
      </w:r>
      <w:r>
        <w:rPr>
          <w:color w:val="231F20"/>
          <w:sz w:val="21"/>
        </w:rPr>
        <w:t>prisingly  diverse </w:t>
      </w:r>
      <w:r>
        <w:rPr>
          <w:color w:val="231F20"/>
          <w:spacing w:val="6"/>
          <w:sz w:val="21"/>
        </w:rPr>
        <w:t> </w:t>
      </w:r>
      <w:r>
        <w:rPr>
          <w:color w:val="231F20"/>
          <w:sz w:val="21"/>
        </w:rPr>
        <w:t>neighborhood.</w:t>
      </w:r>
    </w:p>
    <w:p>
      <w:pPr>
        <w:spacing w:line="225" w:lineRule="auto" w:before="0"/>
        <w:ind w:left="119" w:right="118" w:firstLine="300"/>
        <w:jc w:val="both"/>
        <w:rPr>
          <w:sz w:val="21"/>
        </w:rPr>
      </w:pPr>
      <w:r>
        <w:rPr>
          <w:color w:val="231F20"/>
          <w:sz w:val="21"/>
        </w:rPr>
        <w:t>“For the latter I chose to write about the fact that I did nOT read </w:t>
      </w:r>
      <w:r>
        <w:rPr>
          <w:rFonts w:ascii="Cambria" w:hAnsi="Cambria"/>
          <w:i/>
          <w:color w:val="231F20"/>
          <w:sz w:val="21"/>
        </w:rPr>
        <w:t>Great </w:t>
      </w:r>
      <w:r>
        <w:rPr>
          <w:rFonts w:ascii="Cambria" w:hAnsi="Cambria"/>
          <w:i/>
          <w:color w:val="231F20"/>
          <w:sz w:val="21"/>
        </w:rPr>
        <w:t>Expectations </w:t>
      </w:r>
      <w:r>
        <w:rPr>
          <w:color w:val="231F20"/>
          <w:sz w:val="21"/>
        </w:rPr>
        <w:t>for</w:t>
      </w:r>
      <w:r>
        <w:rPr>
          <w:color w:val="231F20"/>
          <w:spacing w:val="-6"/>
          <w:sz w:val="21"/>
        </w:rPr>
        <w:t> </w:t>
      </w:r>
      <w:r>
        <w:rPr>
          <w:color w:val="231F20"/>
          <w:sz w:val="21"/>
        </w:rPr>
        <w:t>freshman</w:t>
      </w:r>
      <w:r>
        <w:rPr>
          <w:color w:val="231F20"/>
          <w:spacing w:val="-6"/>
          <w:sz w:val="21"/>
        </w:rPr>
        <w:t> </w:t>
      </w:r>
      <w:r>
        <w:rPr>
          <w:color w:val="231F20"/>
          <w:sz w:val="21"/>
        </w:rPr>
        <w:t>year</w:t>
      </w:r>
      <w:r>
        <w:rPr>
          <w:color w:val="231F20"/>
          <w:spacing w:val="-6"/>
          <w:sz w:val="21"/>
        </w:rPr>
        <w:t> </w:t>
      </w:r>
      <w:r>
        <w:rPr>
          <w:color w:val="231F20"/>
          <w:sz w:val="21"/>
        </w:rPr>
        <w:t>English</w:t>
      </w:r>
      <w:r>
        <w:rPr>
          <w:color w:val="231F20"/>
          <w:spacing w:val="-6"/>
          <w:sz w:val="21"/>
        </w:rPr>
        <w:t> </w:t>
      </w:r>
      <w:r>
        <w:rPr>
          <w:color w:val="231F20"/>
          <w:sz w:val="21"/>
        </w:rPr>
        <w:t>even</w:t>
      </w:r>
      <w:r>
        <w:rPr>
          <w:color w:val="231F20"/>
          <w:spacing w:val="-6"/>
          <w:sz w:val="21"/>
        </w:rPr>
        <w:t> </w:t>
      </w:r>
      <w:r>
        <w:rPr>
          <w:color w:val="231F20"/>
          <w:sz w:val="21"/>
        </w:rPr>
        <w:t>though</w:t>
      </w:r>
      <w:r>
        <w:rPr>
          <w:color w:val="231F20"/>
          <w:spacing w:val="-6"/>
          <w:sz w:val="21"/>
        </w:rPr>
        <w:t> </w:t>
      </w:r>
      <w:r>
        <w:rPr>
          <w:color w:val="231F20"/>
          <w:sz w:val="21"/>
        </w:rPr>
        <w:t>it</w:t>
      </w:r>
      <w:r>
        <w:rPr>
          <w:color w:val="231F20"/>
          <w:spacing w:val="-6"/>
          <w:sz w:val="21"/>
        </w:rPr>
        <w:t> </w:t>
      </w:r>
      <w:r>
        <w:rPr>
          <w:color w:val="231F20"/>
          <w:sz w:val="21"/>
        </w:rPr>
        <w:t>was</w:t>
      </w:r>
      <w:r>
        <w:rPr>
          <w:color w:val="231F20"/>
          <w:spacing w:val="-6"/>
          <w:sz w:val="21"/>
        </w:rPr>
        <w:t> </w:t>
      </w:r>
      <w:r>
        <w:rPr>
          <w:color w:val="231F20"/>
          <w:sz w:val="21"/>
        </w:rPr>
        <w:t>required.</w:t>
      </w:r>
      <w:r>
        <w:rPr>
          <w:color w:val="231F20"/>
          <w:spacing w:val="-6"/>
          <w:sz w:val="21"/>
        </w:rPr>
        <w:t> </w:t>
      </w:r>
      <w:r>
        <w:rPr>
          <w:color w:val="231F20"/>
          <w:sz w:val="21"/>
        </w:rPr>
        <w:t>In</w:t>
      </w:r>
      <w:r>
        <w:rPr>
          <w:color w:val="231F20"/>
          <w:spacing w:val="-6"/>
          <w:sz w:val="21"/>
        </w:rPr>
        <w:t> </w:t>
      </w:r>
      <w:r>
        <w:rPr>
          <w:color w:val="231F20"/>
          <w:sz w:val="21"/>
        </w:rPr>
        <w:t>the</w:t>
      </w:r>
      <w:r>
        <w:rPr>
          <w:color w:val="231F20"/>
          <w:spacing w:val="-6"/>
          <w:sz w:val="21"/>
        </w:rPr>
        <w:t> </w:t>
      </w:r>
      <w:r>
        <w:rPr>
          <w:color w:val="231F20"/>
          <w:sz w:val="21"/>
        </w:rPr>
        <w:t>end</w:t>
      </w:r>
    </w:p>
    <w:p>
      <w:pPr>
        <w:spacing w:after="0" w:line="225" w:lineRule="auto"/>
        <w:jc w:val="both"/>
        <w:rPr>
          <w:sz w:val="21"/>
        </w:rPr>
        <w:sectPr>
          <w:headerReference w:type="even" r:id="rId105"/>
          <w:headerReference w:type="default" r:id="rId106"/>
          <w:pgSz w:w="8640" w:h="12960"/>
          <w:pgMar w:header="702" w:footer="0" w:top="1020" w:bottom="280" w:left="840" w:right="1080"/>
          <w:pgNumType w:start="182"/>
        </w:sectPr>
      </w:pPr>
    </w:p>
    <w:p>
      <w:pPr>
        <w:pStyle w:val="BodyText"/>
        <w:rPr>
          <w:sz w:val="25"/>
        </w:rPr>
      </w:pPr>
    </w:p>
    <w:p>
      <w:pPr>
        <w:spacing w:line="244" w:lineRule="auto" w:before="98"/>
        <w:ind w:left="120" w:right="117" w:firstLine="0"/>
        <w:jc w:val="both"/>
        <w:rPr>
          <w:sz w:val="21"/>
        </w:rPr>
      </w:pPr>
      <w:r>
        <w:rPr>
          <w:color w:val="231F20"/>
          <w:sz w:val="21"/>
        </w:rPr>
        <w:t>I came to regret this decision because I Sparknoted it, and it sounded really  awesome by chapter 24. I made an oath to myself after that to read every as-  signed book no matter what kind of hard work it took, even if the other kids   were getting better grades than me by reading synopses.”</w:t>
      </w:r>
    </w:p>
    <w:p>
      <w:pPr>
        <w:spacing w:before="60"/>
        <w:ind w:left="4279" w:right="0" w:firstLine="0"/>
        <w:jc w:val="left"/>
        <w:rPr>
          <w:rFonts w:ascii="Arial" w:hAnsi="Arial"/>
          <w:i/>
          <w:sz w:val="17"/>
        </w:rPr>
      </w:pPr>
      <w:r>
        <w:rPr>
          <w:rFonts w:ascii="Arial" w:hAnsi="Arial"/>
          <w:i/>
          <w:color w:val="231F20"/>
          <w:sz w:val="17"/>
        </w:rPr>
        <w:t>—Colin Adamo, Yale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My Family and Heritage</w:t>
      </w:r>
    </w:p>
    <w:p>
      <w:pPr>
        <w:spacing w:line="244" w:lineRule="auto" w:before="38"/>
        <w:ind w:left="120" w:right="117" w:firstLine="299"/>
        <w:jc w:val="both"/>
        <w:rPr>
          <w:sz w:val="21"/>
        </w:rPr>
      </w:pPr>
      <w:r>
        <w:rPr>
          <w:color w:val="231F20"/>
          <w:w w:val="105"/>
          <w:sz w:val="21"/>
        </w:rPr>
        <w:t>“Since I applied to numerous colleges, several of which had different</w:t>
      </w:r>
      <w:r>
        <w:rPr>
          <w:color w:val="231F20"/>
          <w:spacing w:val="-32"/>
          <w:w w:val="105"/>
          <w:sz w:val="21"/>
        </w:rPr>
        <w:t> </w:t>
      </w:r>
      <w:r>
        <w:rPr>
          <w:color w:val="231F20"/>
          <w:w w:val="105"/>
          <w:sz w:val="21"/>
        </w:rPr>
        <w:t>ap- plications,</w:t>
      </w:r>
      <w:r>
        <w:rPr>
          <w:color w:val="231F20"/>
          <w:spacing w:val="-11"/>
          <w:w w:val="105"/>
          <w:sz w:val="21"/>
        </w:rPr>
        <w:t> </w:t>
      </w:r>
      <w:r>
        <w:rPr>
          <w:color w:val="231F20"/>
          <w:w w:val="105"/>
          <w:sz w:val="21"/>
        </w:rPr>
        <w:t>I</w:t>
      </w:r>
      <w:r>
        <w:rPr>
          <w:color w:val="231F20"/>
          <w:spacing w:val="-11"/>
          <w:w w:val="105"/>
          <w:sz w:val="21"/>
        </w:rPr>
        <w:t> </w:t>
      </w:r>
      <w:r>
        <w:rPr>
          <w:color w:val="231F20"/>
          <w:w w:val="105"/>
          <w:sz w:val="21"/>
        </w:rPr>
        <w:t>had</w:t>
      </w:r>
      <w:r>
        <w:rPr>
          <w:color w:val="231F20"/>
          <w:spacing w:val="-11"/>
          <w:w w:val="105"/>
          <w:sz w:val="21"/>
        </w:rPr>
        <w:t> </w:t>
      </w:r>
      <w:r>
        <w:rPr>
          <w:color w:val="231F20"/>
          <w:w w:val="105"/>
          <w:sz w:val="21"/>
        </w:rPr>
        <w:t>to</w:t>
      </w:r>
      <w:r>
        <w:rPr>
          <w:color w:val="231F20"/>
          <w:spacing w:val="-11"/>
          <w:w w:val="105"/>
          <w:sz w:val="21"/>
        </w:rPr>
        <w:t> </w:t>
      </w:r>
      <w:r>
        <w:rPr>
          <w:color w:val="231F20"/>
          <w:w w:val="105"/>
          <w:sz w:val="21"/>
        </w:rPr>
        <w:t>write</w:t>
      </w:r>
      <w:r>
        <w:rPr>
          <w:color w:val="231F20"/>
          <w:spacing w:val="-11"/>
          <w:w w:val="105"/>
          <w:sz w:val="21"/>
        </w:rPr>
        <w:t> </w:t>
      </w:r>
      <w:r>
        <w:rPr>
          <w:color w:val="231F20"/>
          <w:w w:val="105"/>
          <w:sz w:val="21"/>
        </w:rPr>
        <w:t>a</w:t>
      </w:r>
      <w:r>
        <w:rPr>
          <w:color w:val="231F20"/>
          <w:spacing w:val="-11"/>
          <w:w w:val="105"/>
          <w:sz w:val="21"/>
        </w:rPr>
        <w:t> </w:t>
      </w:r>
      <w:r>
        <w:rPr>
          <w:color w:val="231F20"/>
          <w:w w:val="105"/>
          <w:sz w:val="21"/>
        </w:rPr>
        <w:t>lot</w:t>
      </w:r>
      <w:r>
        <w:rPr>
          <w:color w:val="231F20"/>
          <w:spacing w:val="-11"/>
          <w:w w:val="105"/>
          <w:sz w:val="21"/>
        </w:rPr>
        <w:t> </w:t>
      </w:r>
      <w:r>
        <w:rPr>
          <w:color w:val="231F20"/>
          <w:w w:val="105"/>
          <w:sz w:val="21"/>
        </w:rPr>
        <w:t>of</w:t>
      </w:r>
      <w:r>
        <w:rPr>
          <w:color w:val="231F20"/>
          <w:spacing w:val="-11"/>
          <w:w w:val="105"/>
          <w:sz w:val="21"/>
        </w:rPr>
        <w:t> </w:t>
      </w:r>
      <w:r>
        <w:rPr>
          <w:color w:val="231F20"/>
          <w:w w:val="105"/>
          <w:sz w:val="21"/>
        </w:rPr>
        <w:t>different</w:t>
      </w:r>
      <w:r>
        <w:rPr>
          <w:color w:val="231F20"/>
          <w:spacing w:val="-11"/>
          <w:w w:val="105"/>
          <w:sz w:val="21"/>
        </w:rPr>
        <w:t> </w:t>
      </w:r>
      <w:r>
        <w:rPr>
          <w:color w:val="231F20"/>
          <w:w w:val="105"/>
          <w:sz w:val="21"/>
        </w:rPr>
        <w:t>admissions</w:t>
      </w:r>
      <w:r>
        <w:rPr>
          <w:color w:val="231F20"/>
          <w:spacing w:val="-11"/>
          <w:w w:val="105"/>
          <w:sz w:val="21"/>
        </w:rPr>
        <w:t> </w:t>
      </w:r>
      <w:r>
        <w:rPr>
          <w:color w:val="231F20"/>
          <w:w w:val="105"/>
          <w:sz w:val="21"/>
        </w:rPr>
        <w:t>essays.</w:t>
      </w:r>
      <w:r>
        <w:rPr>
          <w:color w:val="231F20"/>
          <w:spacing w:val="-11"/>
          <w:w w:val="105"/>
          <w:sz w:val="21"/>
        </w:rPr>
        <w:t> </w:t>
      </w:r>
      <w:r>
        <w:rPr>
          <w:color w:val="231F20"/>
          <w:w w:val="105"/>
          <w:sz w:val="21"/>
        </w:rPr>
        <w:t>My</w:t>
      </w:r>
      <w:r>
        <w:rPr>
          <w:color w:val="231F20"/>
          <w:spacing w:val="-11"/>
          <w:w w:val="105"/>
          <w:sz w:val="21"/>
        </w:rPr>
        <w:t> </w:t>
      </w:r>
      <w:r>
        <w:rPr>
          <w:color w:val="231F20"/>
          <w:w w:val="105"/>
          <w:sz w:val="21"/>
        </w:rPr>
        <w:t>favorite</w:t>
      </w:r>
      <w:r>
        <w:rPr>
          <w:color w:val="231F20"/>
          <w:spacing w:val="-11"/>
          <w:w w:val="105"/>
          <w:sz w:val="21"/>
        </w:rPr>
        <w:t> </w:t>
      </w:r>
      <w:r>
        <w:rPr>
          <w:color w:val="231F20"/>
          <w:w w:val="105"/>
          <w:sz w:val="21"/>
        </w:rPr>
        <w:t>one, (the one I think of when someone asks me about my personal statement),  was written about my family and my heritage. I have always been proud of my heritage and grew up with a very supportive family which influenced me a great deal through my childhood. I had been told that it was ideal to write about something you are passionate about and that is important to you, and as my love for my own culture had always given me a great appreciation for all other cultures and had opened my eyes to the world in a different </w:t>
      </w:r>
      <w:r>
        <w:rPr>
          <w:color w:val="231F20"/>
          <w:spacing w:val="-8"/>
          <w:w w:val="105"/>
          <w:sz w:val="21"/>
        </w:rPr>
        <w:t>way, </w:t>
      </w:r>
      <w:r>
        <w:rPr>
          <w:color w:val="231F20"/>
          <w:w w:val="105"/>
          <w:sz w:val="21"/>
        </w:rPr>
        <w:t>I felt</w:t>
      </w:r>
      <w:r>
        <w:rPr>
          <w:color w:val="231F20"/>
          <w:spacing w:val="-13"/>
          <w:w w:val="105"/>
          <w:sz w:val="21"/>
        </w:rPr>
        <w:t> </w:t>
      </w:r>
      <w:r>
        <w:rPr>
          <w:color w:val="231F20"/>
          <w:w w:val="105"/>
          <w:sz w:val="21"/>
        </w:rPr>
        <w:t>that</w:t>
      </w:r>
      <w:r>
        <w:rPr>
          <w:color w:val="231F20"/>
          <w:spacing w:val="-13"/>
          <w:w w:val="105"/>
          <w:sz w:val="21"/>
        </w:rPr>
        <w:t> </w:t>
      </w:r>
      <w:r>
        <w:rPr>
          <w:color w:val="231F20"/>
          <w:w w:val="105"/>
          <w:sz w:val="21"/>
        </w:rPr>
        <w:t>it</w:t>
      </w:r>
      <w:r>
        <w:rPr>
          <w:color w:val="231F20"/>
          <w:spacing w:val="-13"/>
          <w:w w:val="105"/>
          <w:sz w:val="21"/>
        </w:rPr>
        <w:t> </w:t>
      </w:r>
      <w:r>
        <w:rPr>
          <w:color w:val="231F20"/>
          <w:w w:val="105"/>
          <w:sz w:val="21"/>
        </w:rPr>
        <w:t>was</w:t>
      </w:r>
      <w:r>
        <w:rPr>
          <w:color w:val="231F20"/>
          <w:spacing w:val="-13"/>
          <w:w w:val="105"/>
          <w:sz w:val="21"/>
        </w:rPr>
        <w:t> </w:t>
      </w:r>
      <w:r>
        <w:rPr>
          <w:color w:val="231F20"/>
          <w:w w:val="105"/>
          <w:sz w:val="21"/>
        </w:rPr>
        <w:t>the</w:t>
      </w:r>
      <w:r>
        <w:rPr>
          <w:color w:val="231F20"/>
          <w:spacing w:val="-13"/>
          <w:w w:val="105"/>
          <w:sz w:val="21"/>
        </w:rPr>
        <w:t> </w:t>
      </w:r>
      <w:r>
        <w:rPr>
          <w:color w:val="231F20"/>
          <w:w w:val="105"/>
          <w:sz w:val="21"/>
        </w:rPr>
        <w:t>perfect</w:t>
      </w:r>
      <w:r>
        <w:rPr>
          <w:color w:val="231F20"/>
          <w:spacing w:val="-13"/>
          <w:w w:val="105"/>
          <w:sz w:val="21"/>
        </w:rPr>
        <w:t> </w:t>
      </w:r>
      <w:r>
        <w:rPr>
          <w:color w:val="231F20"/>
          <w:w w:val="105"/>
          <w:sz w:val="21"/>
        </w:rPr>
        <w:t>topic.</w:t>
      </w:r>
      <w:r>
        <w:rPr>
          <w:color w:val="231F20"/>
          <w:spacing w:val="-13"/>
          <w:w w:val="105"/>
          <w:sz w:val="21"/>
        </w:rPr>
        <w:t> </w:t>
      </w:r>
      <w:r>
        <w:rPr>
          <w:color w:val="231F20"/>
          <w:w w:val="105"/>
          <w:sz w:val="21"/>
        </w:rPr>
        <w:t>I</w:t>
      </w:r>
      <w:r>
        <w:rPr>
          <w:color w:val="231F20"/>
          <w:spacing w:val="-13"/>
          <w:w w:val="105"/>
          <w:sz w:val="21"/>
        </w:rPr>
        <w:t> </w:t>
      </w:r>
      <w:r>
        <w:rPr>
          <w:color w:val="231F20"/>
          <w:w w:val="105"/>
          <w:sz w:val="21"/>
        </w:rPr>
        <w:t>used</w:t>
      </w:r>
      <w:r>
        <w:rPr>
          <w:color w:val="231F20"/>
          <w:spacing w:val="-13"/>
          <w:w w:val="105"/>
          <w:sz w:val="21"/>
        </w:rPr>
        <w:t> </w:t>
      </w:r>
      <w:r>
        <w:rPr>
          <w:color w:val="231F20"/>
          <w:w w:val="105"/>
          <w:sz w:val="21"/>
        </w:rPr>
        <w:t>the</w:t>
      </w:r>
      <w:r>
        <w:rPr>
          <w:color w:val="231F20"/>
          <w:spacing w:val="-13"/>
          <w:w w:val="105"/>
          <w:sz w:val="21"/>
        </w:rPr>
        <w:t> </w:t>
      </w:r>
      <w:r>
        <w:rPr>
          <w:color w:val="231F20"/>
          <w:w w:val="105"/>
          <w:sz w:val="21"/>
        </w:rPr>
        <w:t>concrete</w:t>
      </w:r>
      <w:r>
        <w:rPr>
          <w:color w:val="231F20"/>
          <w:spacing w:val="-13"/>
          <w:w w:val="105"/>
          <w:sz w:val="21"/>
        </w:rPr>
        <w:t> </w:t>
      </w:r>
      <w:r>
        <w:rPr>
          <w:color w:val="231F20"/>
          <w:w w:val="105"/>
          <w:sz w:val="21"/>
        </w:rPr>
        <w:t>idea</w:t>
      </w:r>
      <w:r>
        <w:rPr>
          <w:color w:val="231F20"/>
          <w:spacing w:val="-13"/>
          <w:w w:val="105"/>
          <w:sz w:val="21"/>
        </w:rPr>
        <w:t> </w:t>
      </w:r>
      <w:r>
        <w:rPr>
          <w:color w:val="231F20"/>
          <w:w w:val="105"/>
          <w:sz w:val="21"/>
        </w:rPr>
        <w:t>of</w:t>
      </w:r>
      <w:r>
        <w:rPr>
          <w:color w:val="231F20"/>
          <w:spacing w:val="-13"/>
          <w:w w:val="105"/>
          <w:sz w:val="21"/>
        </w:rPr>
        <w:t> </w:t>
      </w:r>
      <w:r>
        <w:rPr>
          <w:color w:val="231F20"/>
          <w:w w:val="105"/>
          <w:sz w:val="21"/>
        </w:rPr>
        <w:t>a</w:t>
      </w:r>
      <w:r>
        <w:rPr>
          <w:color w:val="231F20"/>
          <w:spacing w:val="-13"/>
          <w:w w:val="105"/>
          <w:sz w:val="21"/>
        </w:rPr>
        <w:t> </w:t>
      </w:r>
      <w:r>
        <w:rPr>
          <w:color w:val="231F20"/>
          <w:w w:val="105"/>
          <w:sz w:val="21"/>
        </w:rPr>
        <w:t>Lebanese</w:t>
      </w:r>
      <w:r>
        <w:rPr>
          <w:color w:val="231F20"/>
          <w:spacing w:val="-13"/>
          <w:w w:val="105"/>
          <w:sz w:val="21"/>
        </w:rPr>
        <w:t> </w:t>
      </w:r>
      <w:r>
        <w:rPr>
          <w:color w:val="231F20"/>
          <w:w w:val="105"/>
          <w:sz w:val="21"/>
        </w:rPr>
        <w:t>game</w:t>
      </w:r>
      <w:r>
        <w:rPr>
          <w:color w:val="231F20"/>
          <w:spacing w:val="-13"/>
          <w:w w:val="105"/>
          <w:sz w:val="21"/>
        </w:rPr>
        <w:t> </w:t>
      </w:r>
      <w:r>
        <w:rPr>
          <w:color w:val="231F20"/>
          <w:w w:val="105"/>
          <w:sz w:val="21"/>
        </w:rPr>
        <w:t>I learned</w:t>
      </w:r>
      <w:r>
        <w:rPr>
          <w:color w:val="231F20"/>
          <w:spacing w:val="-8"/>
          <w:w w:val="105"/>
          <w:sz w:val="21"/>
        </w:rPr>
        <w:t> </w:t>
      </w:r>
      <w:r>
        <w:rPr>
          <w:color w:val="231F20"/>
          <w:w w:val="105"/>
          <w:sz w:val="21"/>
        </w:rPr>
        <w:t>as</w:t>
      </w:r>
      <w:r>
        <w:rPr>
          <w:color w:val="231F20"/>
          <w:spacing w:val="-8"/>
          <w:w w:val="105"/>
          <w:sz w:val="21"/>
        </w:rPr>
        <w:t> </w:t>
      </w:r>
      <w:r>
        <w:rPr>
          <w:color w:val="231F20"/>
          <w:w w:val="105"/>
          <w:sz w:val="21"/>
        </w:rPr>
        <w:t>a</w:t>
      </w:r>
      <w:r>
        <w:rPr>
          <w:color w:val="231F20"/>
          <w:spacing w:val="-8"/>
          <w:w w:val="105"/>
          <w:sz w:val="21"/>
        </w:rPr>
        <w:t> </w:t>
      </w:r>
      <w:r>
        <w:rPr>
          <w:color w:val="231F20"/>
          <w:w w:val="105"/>
          <w:sz w:val="21"/>
        </w:rPr>
        <w:t>child</w:t>
      </w:r>
      <w:r>
        <w:rPr>
          <w:color w:val="231F20"/>
          <w:spacing w:val="-8"/>
          <w:w w:val="105"/>
          <w:sz w:val="21"/>
        </w:rPr>
        <w:t> </w:t>
      </w:r>
      <w:r>
        <w:rPr>
          <w:color w:val="231F20"/>
          <w:w w:val="105"/>
          <w:sz w:val="21"/>
        </w:rPr>
        <w:t>from</w:t>
      </w:r>
      <w:r>
        <w:rPr>
          <w:color w:val="231F20"/>
          <w:spacing w:val="-8"/>
          <w:w w:val="105"/>
          <w:sz w:val="21"/>
        </w:rPr>
        <w:t> </w:t>
      </w:r>
      <w:r>
        <w:rPr>
          <w:color w:val="231F20"/>
          <w:w w:val="105"/>
          <w:sz w:val="21"/>
        </w:rPr>
        <w:t>my</w:t>
      </w:r>
      <w:r>
        <w:rPr>
          <w:color w:val="231F20"/>
          <w:spacing w:val="-8"/>
          <w:w w:val="105"/>
          <w:sz w:val="21"/>
        </w:rPr>
        <w:t> </w:t>
      </w:r>
      <w:r>
        <w:rPr>
          <w:color w:val="231F20"/>
          <w:w w:val="105"/>
          <w:sz w:val="21"/>
        </w:rPr>
        <w:t>cousins</w:t>
      </w:r>
      <w:r>
        <w:rPr>
          <w:color w:val="231F20"/>
          <w:spacing w:val="-8"/>
          <w:w w:val="105"/>
          <w:sz w:val="21"/>
        </w:rPr>
        <w:t> </w:t>
      </w:r>
      <w:r>
        <w:rPr>
          <w:color w:val="231F20"/>
          <w:w w:val="105"/>
          <w:sz w:val="21"/>
        </w:rPr>
        <w:t>to</w:t>
      </w:r>
      <w:r>
        <w:rPr>
          <w:color w:val="231F20"/>
          <w:spacing w:val="-8"/>
          <w:w w:val="105"/>
          <w:sz w:val="21"/>
        </w:rPr>
        <w:t> </w:t>
      </w:r>
      <w:r>
        <w:rPr>
          <w:color w:val="231F20"/>
          <w:w w:val="105"/>
          <w:sz w:val="21"/>
        </w:rPr>
        <w:t>show</w:t>
      </w:r>
      <w:r>
        <w:rPr>
          <w:color w:val="231F20"/>
          <w:spacing w:val="-8"/>
          <w:w w:val="105"/>
          <w:sz w:val="21"/>
        </w:rPr>
        <w:t> </w:t>
      </w:r>
      <w:r>
        <w:rPr>
          <w:color w:val="231F20"/>
          <w:w w:val="105"/>
          <w:sz w:val="21"/>
        </w:rPr>
        <w:t>how</w:t>
      </w:r>
      <w:r>
        <w:rPr>
          <w:color w:val="231F20"/>
          <w:spacing w:val="-8"/>
          <w:w w:val="105"/>
          <w:sz w:val="21"/>
        </w:rPr>
        <w:t> </w:t>
      </w:r>
      <w:r>
        <w:rPr>
          <w:color w:val="231F20"/>
          <w:w w:val="105"/>
          <w:sz w:val="21"/>
        </w:rPr>
        <w:t>my</w:t>
      </w:r>
      <w:r>
        <w:rPr>
          <w:color w:val="231F20"/>
          <w:spacing w:val="-8"/>
          <w:w w:val="105"/>
          <w:sz w:val="21"/>
        </w:rPr>
        <w:t> </w:t>
      </w:r>
      <w:r>
        <w:rPr>
          <w:color w:val="231F20"/>
          <w:w w:val="105"/>
          <w:sz w:val="21"/>
        </w:rPr>
        <w:t>heritage</w:t>
      </w:r>
      <w:r>
        <w:rPr>
          <w:color w:val="231F20"/>
          <w:spacing w:val="-8"/>
          <w:w w:val="105"/>
          <w:sz w:val="21"/>
        </w:rPr>
        <w:t> </w:t>
      </w:r>
      <w:r>
        <w:rPr>
          <w:color w:val="231F20"/>
          <w:w w:val="105"/>
          <w:sz w:val="21"/>
        </w:rPr>
        <w:t>impacted</w:t>
      </w:r>
      <w:r>
        <w:rPr>
          <w:color w:val="231F20"/>
          <w:spacing w:val="-8"/>
          <w:w w:val="105"/>
          <w:sz w:val="21"/>
        </w:rPr>
        <w:t> </w:t>
      </w:r>
      <w:r>
        <w:rPr>
          <w:color w:val="231F20"/>
          <w:w w:val="105"/>
          <w:sz w:val="21"/>
        </w:rPr>
        <w:t>me.”</w:t>
      </w:r>
    </w:p>
    <w:p>
      <w:pPr>
        <w:spacing w:before="59"/>
        <w:ind w:left="3972" w:right="71" w:firstLine="0"/>
        <w:jc w:val="center"/>
        <w:rPr>
          <w:rFonts w:ascii="Arial" w:hAnsi="Arial"/>
          <w:i/>
          <w:sz w:val="17"/>
        </w:rPr>
      </w:pPr>
      <w:r>
        <w:rPr>
          <w:rFonts w:ascii="Arial" w:hAnsi="Arial"/>
          <w:i/>
          <w:color w:val="231F20"/>
          <w:sz w:val="17"/>
        </w:rPr>
        <w:t>—Maya Ayoub, Harvard University</w:t>
      </w:r>
    </w:p>
    <w:p>
      <w:pPr>
        <w:pStyle w:val="BodyText"/>
        <w:rPr>
          <w:rFonts w:ascii="Arial"/>
          <w:i/>
        </w:rPr>
      </w:pPr>
    </w:p>
    <w:p>
      <w:pPr>
        <w:spacing w:before="0"/>
        <w:ind w:left="120" w:right="0" w:firstLine="0"/>
        <w:jc w:val="left"/>
        <w:rPr>
          <w:rFonts w:ascii="Arial"/>
          <w:b/>
          <w:sz w:val="19"/>
        </w:rPr>
      </w:pPr>
      <w:r>
        <w:rPr>
          <w:rFonts w:ascii="Arial"/>
          <w:b/>
          <w:color w:val="231F20"/>
          <w:sz w:val="19"/>
        </w:rPr>
        <w:t>A Confession about Anime</w:t>
      </w:r>
    </w:p>
    <w:p>
      <w:pPr>
        <w:spacing w:line="244" w:lineRule="auto" w:before="38"/>
        <w:ind w:left="120" w:right="117" w:firstLine="299"/>
        <w:jc w:val="both"/>
        <w:rPr>
          <w:sz w:val="21"/>
        </w:rPr>
      </w:pPr>
      <w:r>
        <w:rPr>
          <w:color w:val="231F20"/>
          <w:sz w:val="21"/>
        </w:rPr>
        <w:t>“I chose to write about an unusual interest, my attendance at anime con- ventions and my love for all things Japanese animation-related. I approached     it from an entirely humorous perspective, as a confession/testimonial about      my ‘addiction.’ I have a lot of </w:t>
      </w:r>
      <w:r>
        <w:rPr>
          <w:color w:val="231F20"/>
          <w:spacing w:val="-3"/>
          <w:sz w:val="21"/>
        </w:rPr>
        <w:t>personality, </w:t>
      </w:r>
      <w:r>
        <w:rPr>
          <w:color w:val="231F20"/>
          <w:sz w:val="21"/>
        </w:rPr>
        <w:t>and I like to write a little more in- formally in order to showcase that, which is why I picked that topic. Also, our prompt included submitting a picture, and I had a photo of me in costume        that fit just perfectly with the scenario. It really just came to me; I am very       grateful</w:t>
      </w:r>
      <w:r>
        <w:rPr>
          <w:color w:val="231F20"/>
          <w:spacing w:val="13"/>
          <w:sz w:val="21"/>
        </w:rPr>
        <w:t> </w:t>
      </w:r>
      <w:r>
        <w:rPr>
          <w:color w:val="231F20"/>
          <w:sz w:val="21"/>
        </w:rPr>
        <w:t>to</w:t>
      </w:r>
      <w:r>
        <w:rPr>
          <w:color w:val="231F20"/>
          <w:spacing w:val="13"/>
          <w:sz w:val="21"/>
        </w:rPr>
        <w:t> </w:t>
      </w:r>
      <w:r>
        <w:rPr>
          <w:color w:val="231F20"/>
          <w:sz w:val="21"/>
        </w:rPr>
        <w:t>my</w:t>
      </w:r>
      <w:r>
        <w:rPr>
          <w:color w:val="231F20"/>
          <w:spacing w:val="13"/>
          <w:sz w:val="21"/>
        </w:rPr>
        <w:t> </w:t>
      </w:r>
      <w:r>
        <w:rPr>
          <w:color w:val="231F20"/>
          <w:sz w:val="21"/>
        </w:rPr>
        <w:t>subconscious</w:t>
      </w:r>
      <w:r>
        <w:rPr>
          <w:color w:val="231F20"/>
          <w:spacing w:val="13"/>
          <w:sz w:val="21"/>
        </w:rPr>
        <w:t> </w:t>
      </w:r>
      <w:r>
        <w:rPr>
          <w:color w:val="231F20"/>
          <w:sz w:val="21"/>
        </w:rPr>
        <w:t>for</w:t>
      </w:r>
      <w:r>
        <w:rPr>
          <w:color w:val="231F20"/>
          <w:spacing w:val="13"/>
          <w:sz w:val="21"/>
        </w:rPr>
        <w:t> </w:t>
      </w:r>
      <w:r>
        <w:rPr>
          <w:color w:val="231F20"/>
          <w:sz w:val="21"/>
        </w:rPr>
        <w:t>working</w:t>
      </w:r>
      <w:r>
        <w:rPr>
          <w:color w:val="231F20"/>
          <w:spacing w:val="13"/>
          <w:sz w:val="21"/>
        </w:rPr>
        <w:t> </w:t>
      </w:r>
      <w:r>
        <w:rPr>
          <w:color w:val="231F20"/>
          <w:sz w:val="21"/>
        </w:rPr>
        <w:t>with</w:t>
      </w:r>
      <w:r>
        <w:rPr>
          <w:color w:val="231F20"/>
          <w:spacing w:val="13"/>
          <w:sz w:val="21"/>
        </w:rPr>
        <w:t> </w:t>
      </w:r>
      <w:r>
        <w:rPr>
          <w:color w:val="231F20"/>
          <w:sz w:val="21"/>
        </w:rPr>
        <w:t>me</w:t>
      </w:r>
      <w:r>
        <w:rPr>
          <w:color w:val="231F20"/>
          <w:spacing w:val="13"/>
          <w:sz w:val="21"/>
        </w:rPr>
        <w:t> </w:t>
      </w:r>
      <w:r>
        <w:rPr>
          <w:color w:val="231F20"/>
          <w:sz w:val="21"/>
        </w:rPr>
        <w:t>on</w:t>
      </w:r>
      <w:r>
        <w:rPr>
          <w:color w:val="231F20"/>
          <w:spacing w:val="13"/>
          <w:sz w:val="21"/>
        </w:rPr>
        <w:t> </w:t>
      </w:r>
      <w:r>
        <w:rPr>
          <w:color w:val="231F20"/>
          <w:sz w:val="21"/>
        </w:rPr>
        <w:t>that</w:t>
      </w:r>
      <w:r>
        <w:rPr>
          <w:color w:val="231F20"/>
          <w:spacing w:val="13"/>
          <w:sz w:val="21"/>
        </w:rPr>
        <w:t> </w:t>
      </w:r>
      <w:r>
        <w:rPr>
          <w:color w:val="231F20"/>
          <w:sz w:val="21"/>
        </w:rPr>
        <w:t>one.”</w:t>
      </w:r>
    </w:p>
    <w:p>
      <w:pPr>
        <w:spacing w:before="60"/>
        <w:ind w:left="3820" w:right="71" w:firstLine="0"/>
        <w:jc w:val="center"/>
        <w:rPr>
          <w:rFonts w:ascii="Arial" w:hAnsi="Arial"/>
          <w:i/>
          <w:sz w:val="17"/>
        </w:rPr>
      </w:pPr>
      <w:r>
        <w:rPr>
          <w:rFonts w:ascii="Arial" w:hAnsi="Arial"/>
          <w:i/>
          <w:color w:val="231F20"/>
          <w:sz w:val="17"/>
        </w:rPr>
        <w:t>—Magali Ferare, Stanford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Highlighting an Activity</w:t>
      </w:r>
    </w:p>
    <w:p>
      <w:pPr>
        <w:spacing w:line="244" w:lineRule="auto" w:before="38"/>
        <w:ind w:left="119" w:right="117" w:firstLine="300"/>
        <w:jc w:val="both"/>
        <w:rPr>
          <w:sz w:val="21"/>
        </w:rPr>
      </w:pPr>
      <w:r>
        <w:rPr>
          <w:color w:val="231F20"/>
          <w:w w:val="105"/>
          <w:sz w:val="21"/>
        </w:rPr>
        <w:t>“For</w:t>
      </w:r>
      <w:r>
        <w:rPr>
          <w:color w:val="231F20"/>
          <w:spacing w:val="-7"/>
          <w:w w:val="105"/>
          <w:sz w:val="21"/>
        </w:rPr>
        <w:t> </w:t>
      </w:r>
      <w:r>
        <w:rPr>
          <w:color w:val="231F20"/>
          <w:w w:val="105"/>
          <w:sz w:val="21"/>
        </w:rPr>
        <w:t>my</w:t>
      </w:r>
      <w:r>
        <w:rPr>
          <w:color w:val="231F20"/>
          <w:spacing w:val="-7"/>
          <w:w w:val="105"/>
          <w:sz w:val="21"/>
        </w:rPr>
        <w:t> </w:t>
      </w:r>
      <w:r>
        <w:rPr>
          <w:color w:val="231F20"/>
          <w:w w:val="105"/>
          <w:sz w:val="21"/>
        </w:rPr>
        <w:t>main</w:t>
      </w:r>
      <w:r>
        <w:rPr>
          <w:color w:val="231F20"/>
          <w:spacing w:val="-7"/>
          <w:w w:val="105"/>
          <w:sz w:val="21"/>
        </w:rPr>
        <w:t> </w:t>
      </w:r>
      <w:r>
        <w:rPr>
          <w:color w:val="231F20"/>
          <w:w w:val="105"/>
          <w:sz w:val="21"/>
        </w:rPr>
        <w:t>admissions</w:t>
      </w:r>
      <w:r>
        <w:rPr>
          <w:color w:val="231F20"/>
          <w:spacing w:val="-7"/>
          <w:w w:val="105"/>
          <w:sz w:val="21"/>
        </w:rPr>
        <w:t> </w:t>
      </w:r>
      <w:r>
        <w:rPr>
          <w:color w:val="231F20"/>
          <w:w w:val="105"/>
          <w:sz w:val="21"/>
        </w:rPr>
        <w:t>essay</w:t>
      </w:r>
      <w:r>
        <w:rPr>
          <w:color w:val="231F20"/>
          <w:spacing w:val="-7"/>
          <w:w w:val="105"/>
          <w:sz w:val="21"/>
        </w:rPr>
        <w:t> </w:t>
      </w:r>
      <w:r>
        <w:rPr>
          <w:color w:val="231F20"/>
          <w:w w:val="105"/>
          <w:sz w:val="21"/>
        </w:rPr>
        <w:t>for</w:t>
      </w:r>
      <w:r>
        <w:rPr>
          <w:color w:val="231F20"/>
          <w:spacing w:val="-7"/>
          <w:w w:val="105"/>
          <w:sz w:val="21"/>
        </w:rPr>
        <w:t> </w:t>
      </w:r>
      <w:r>
        <w:rPr>
          <w:color w:val="231F20"/>
          <w:w w:val="105"/>
          <w:sz w:val="21"/>
        </w:rPr>
        <w:t>Penn,</w:t>
      </w:r>
      <w:r>
        <w:rPr>
          <w:color w:val="231F20"/>
          <w:spacing w:val="-7"/>
          <w:w w:val="105"/>
          <w:sz w:val="21"/>
        </w:rPr>
        <w:t> </w:t>
      </w:r>
      <w:r>
        <w:rPr>
          <w:color w:val="231F20"/>
          <w:w w:val="105"/>
          <w:sz w:val="21"/>
        </w:rPr>
        <w:t>I</w:t>
      </w:r>
      <w:r>
        <w:rPr>
          <w:color w:val="231F20"/>
          <w:spacing w:val="-7"/>
          <w:w w:val="105"/>
          <w:sz w:val="21"/>
        </w:rPr>
        <w:t> </w:t>
      </w:r>
      <w:r>
        <w:rPr>
          <w:color w:val="231F20"/>
          <w:w w:val="105"/>
          <w:sz w:val="21"/>
        </w:rPr>
        <w:t>wrote</w:t>
      </w:r>
      <w:r>
        <w:rPr>
          <w:color w:val="231F20"/>
          <w:spacing w:val="-7"/>
          <w:w w:val="105"/>
          <w:sz w:val="21"/>
        </w:rPr>
        <w:t> </w:t>
      </w:r>
      <w:r>
        <w:rPr>
          <w:color w:val="231F20"/>
          <w:w w:val="105"/>
          <w:sz w:val="21"/>
        </w:rPr>
        <w:t>about</w:t>
      </w:r>
      <w:r>
        <w:rPr>
          <w:color w:val="231F20"/>
          <w:spacing w:val="-7"/>
          <w:w w:val="105"/>
          <w:sz w:val="21"/>
        </w:rPr>
        <w:t> </w:t>
      </w:r>
      <w:r>
        <w:rPr>
          <w:color w:val="231F20"/>
          <w:w w:val="105"/>
          <w:sz w:val="21"/>
        </w:rPr>
        <w:t>my</w:t>
      </w:r>
      <w:r>
        <w:rPr>
          <w:color w:val="231F20"/>
          <w:spacing w:val="-7"/>
          <w:w w:val="105"/>
          <w:sz w:val="21"/>
        </w:rPr>
        <w:t> </w:t>
      </w:r>
      <w:r>
        <w:rPr>
          <w:color w:val="231F20"/>
          <w:w w:val="105"/>
          <w:sz w:val="21"/>
        </w:rPr>
        <w:t>experience</w:t>
      </w:r>
      <w:r>
        <w:rPr>
          <w:color w:val="231F20"/>
          <w:spacing w:val="-7"/>
          <w:w w:val="105"/>
          <w:sz w:val="21"/>
        </w:rPr>
        <w:t> </w:t>
      </w:r>
      <w:r>
        <w:rPr>
          <w:color w:val="231F20"/>
          <w:w w:val="105"/>
          <w:sz w:val="21"/>
        </w:rPr>
        <w:t>at the International Space Settlement finalist competition after my junior </w:t>
      </w:r>
      <w:r>
        <w:rPr>
          <w:color w:val="231F20"/>
          <w:spacing w:val="-3"/>
          <w:w w:val="105"/>
          <w:sz w:val="21"/>
        </w:rPr>
        <w:t>year. </w:t>
      </w:r>
      <w:r>
        <w:rPr>
          <w:color w:val="231F20"/>
          <w:w w:val="105"/>
          <w:sz w:val="21"/>
        </w:rPr>
        <w:t>The reason I chose this was because it was something that I could tell in an interesting</w:t>
      </w:r>
      <w:r>
        <w:rPr>
          <w:color w:val="231F20"/>
          <w:spacing w:val="-6"/>
          <w:w w:val="105"/>
          <w:sz w:val="21"/>
        </w:rPr>
        <w:t> </w:t>
      </w:r>
      <w:r>
        <w:rPr>
          <w:color w:val="231F20"/>
          <w:w w:val="105"/>
          <w:sz w:val="21"/>
        </w:rPr>
        <w:t>story</w:t>
      </w:r>
      <w:r>
        <w:rPr>
          <w:color w:val="231F20"/>
          <w:spacing w:val="-6"/>
          <w:w w:val="105"/>
          <w:sz w:val="21"/>
        </w:rPr>
        <w:t> </w:t>
      </w:r>
      <w:r>
        <w:rPr>
          <w:color w:val="231F20"/>
          <w:w w:val="105"/>
          <w:sz w:val="21"/>
        </w:rPr>
        <w:t>format,</w:t>
      </w:r>
      <w:r>
        <w:rPr>
          <w:color w:val="231F20"/>
          <w:spacing w:val="-6"/>
          <w:w w:val="105"/>
          <w:sz w:val="21"/>
        </w:rPr>
        <w:t> </w:t>
      </w:r>
      <w:r>
        <w:rPr>
          <w:color w:val="231F20"/>
          <w:w w:val="105"/>
          <w:sz w:val="21"/>
        </w:rPr>
        <w:t>and</w:t>
      </w:r>
      <w:r>
        <w:rPr>
          <w:color w:val="231F20"/>
          <w:spacing w:val="-6"/>
          <w:w w:val="105"/>
          <w:sz w:val="21"/>
        </w:rPr>
        <w:t> </w:t>
      </w:r>
      <w:r>
        <w:rPr>
          <w:color w:val="231F20"/>
          <w:w w:val="105"/>
          <w:sz w:val="21"/>
        </w:rPr>
        <w:t>it</w:t>
      </w:r>
      <w:r>
        <w:rPr>
          <w:color w:val="231F20"/>
          <w:spacing w:val="-6"/>
          <w:w w:val="105"/>
          <w:sz w:val="21"/>
        </w:rPr>
        <w:t> </w:t>
      </w:r>
      <w:r>
        <w:rPr>
          <w:color w:val="231F20"/>
          <w:w w:val="105"/>
          <w:sz w:val="21"/>
        </w:rPr>
        <w:t>wasn’t</w:t>
      </w:r>
      <w:r>
        <w:rPr>
          <w:color w:val="231F20"/>
          <w:spacing w:val="-6"/>
          <w:w w:val="105"/>
          <w:sz w:val="21"/>
        </w:rPr>
        <w:t> </w:t>
      </w:r>
      <w:r>
        <w:rPr>
          <w:color w:val="231F20"/>
          <w:w w:val="105"/>
          <w:sz w:val="21"/>
        </w:rPr>
        <w:t>something</w:t>
      </w:r>
      <w:r>
        <w:rPr>
          <w:color w:val="231F20"/>
          <w:spacing w:val="-6"/>
          <w:w w:val="105"/>
          <w:sz w:val="21"/>
        </w:rPr>
        <w:t> </w:t>
      </w:r>
      <w:r>
        <w:rPr>
          <w:color w:val="231F20"/>
          <w:w w:val="105"/>
          <w:sz w:val="21"/>
        </w:rPr>
        <w:t>that</w:t>
      </w:r>
      <w:r>
        <w:rPr>
          <w:color w:val="231F20"/>
          <w:spacing w:val="-6"/>
          <w:w w:val="105"/>
          <w:sz w:val="21"/>
        </w:rPr>
        <w:t> </w:t>
      </w:r>
      <w:r>
        <w:rPr>
          <w:color w:val="231F20"/>
          <w:w w:val="105"/>
          <w:sz w:val="21"/>
        </w:rPr>
        <w:t>many</w:t>
      </w:r>
      <w:r>
        <w:rPr>
          <w:color w:val="231F20"/>
          <w:spacing w:val="-6"/>
          <w:w w:val="105"/>
          <w:sz w:val="21"/>
        </w:rPr>
        <w:t> </w:t>
      </w:r>
      <w:r>
        <w:rPr>
          <w:color w:val="231F20"/>
          <w:w w:val="105"/>
          <w:sz w:val="21"/>
        </w:rPr>
        <w:t>people</w:t>
      </w:r>
      <w:r>
        <w:rPr>
          <w:color w:val="231F20"/>
          <w:spacing w:val="-6"/>
          <w:w w:val="105"/>
          <w:sz w:val="21"/>
        </w:rPr>
        <w:t> </w:t>
      </w:r>
      <w:r>
        <w:rPr>
          <w:color w:val="231F20"/>
          <w:w w:val="105"/>
          <w:sz w:val="21"/>
        </w:rPr>
        <w:t>could</w:t>
      </w:r>
      <w:r>
        <w:rPr>
          <w:color w:val="231F20"/>
          <w:spacing w:val="-6"/>
          <w:w w:val="105"/>
          <w:sz w:val="21"/>
        </w:rPr>
        <w:t> </w:t>
      </w:r>
      <w:r>
        <w:rPr>
          <w:color w:val="231F20"/>
          <w:spacing w:val="-8"/>
          <w:w w:val="105"/>
          <w:sz w:val="21"/>
        </w:rPr>
        <w:t>say. </w:t>
      </w:r>
      <w:r>
        <w:rPr>
          <w:color w:val="231F20"/>
          <w:w w:val="105"/>
          <w:sz w:val="21"/>
        </w:rPr>
        <w:t>Also</w:t>
      </w:r>
      <w:r>
        <w:rPr>
          <w:color w:val="231F20"/>
          <w:spacing w:val="-10"/>
          <w:w w:val="105"/>
          <w:sz w:val="21"/>
        </w:rPr>
        <w:t> </w:t>
      </w:r>
      <w:r>
        <w:rPr>
          <w:color w:val="231F20"/>
          <w:w w:val="105"/>
          <w:sz w:val="21"/>
        </w:rPr>
        <w:t>it</w:t>
      </w:r>
      <w:r>
        <w:rPr>
          <w:color w:val="231F20"/>
          <w:spacing w:val="-10"/>
          <w:w w:val="105"/>
          <w:sz w:val="21"/>
        </w:rPr>
        <w:t> </w:t>
      </w:r>
      <w:r>
        <w:rPr>
          <w:color w:val="231F20"/>
          <w:w w:val="105"/>
          <w:sz w:val="21"/>
        </w:rPr>
        <w:t>was</w:t>
      </w:r>
      <w:r>
        <w:rPr>
          <w:color w:val="231F20"/>
          <w:spacing w:val="-10"/>
          <w:w w:val="105"/>
          <w:sz w:val="21"/>
        </w:rPr>
        <w:t> </w:t>
      </w:r>
      <w:r>
        <w:rPr>
          <w:color w:val="231F20"/>
          <w:w w:val="105"/>
          <w:sz w:val="21"/>
        </w:rPr>
        <w:t>my</w:t>
      </w:r>
      <w:r>
        <w:rPr>
          <w:color w:val="231F20"/>
          <w:spacing w:val="-10"/>
          <w:w w:val="105"/>
          <w:sz w:val="21"/>
        </w:rPr>
        <w:t> </w:t>
      </w:r>
      <w:r>
        <w:rPr>
          <w:color w:val="231F20"/>
          <w:w w:val="105"/>
          <w:sz w:val="21"/>
        </w:rPr>
        <w:t>main</w:t>
      </w:r>
      <w:r>
        <w:rPr>
          <w:color w:val="231F20"/>
          <w:spacing w:val="-10"/>
          <w:w w:val="105"/>
          <w:sz w:val="21"/>
        </w:rPr>
        <w:t> </w:t>
      </w:r>
      <w:r>
        <w:rPr>
          <w:color w:val="231F20"/>
          <w:w w:val="105"/>
          <w:sz w:val="21"/>
        </w:rPr>
        <w:t>activity</w:t>
      </w:r>
      <w:r>
        <w:rPr>
          <w:color w:val="231F20"/>
          <w:spacing w:val="-10"/>
          <w:w w:val="105"/>
          <w:sz w:val="21"/>
        </w:rPr>
        <w:t> </w:t>
      </w:r>
      <w:r>
        <w:rPr>
          <w:color w:val="231F20"/>
          <w:w w:val="105"/>
          <w:sz w:val="21"/>
        </w:rPr>
        <w:t>outside</w:t>
      </w:r>
      <w:r>
        <w:rPr>
          <w:color w:val="231F20"/>
          <w:spacing w:val="-10"/>
          <w:w w:val="105"/>
          <w:sz w:val="21"/>
        </w:rPr>
        <w:t> </w:t>
      </w:r>
      <w:r>
        <w:rPr>
          <w:color w:val="231F20"/>
          <w:w w:val="105"/>
          <w:sz w:val="21"/>
        </w:rPr>
        <w:t>of</w:t>
      </w:r>
      <w:r>
        <w:rPr>
          <w:color w:val="231F20"/>
          <w:spacing w:val="-10"/>
          <w:w w:val="105"/>
          <w:sz w:val="21"/>
        </w:rPr>
        <w:t> </w:t>
      </w:r>
      <w:r>
        <w:rPr>
          <w:color w:val="231F20"/>
          <w:w w:val="105"/>
          <w:sz w:val="21"/>
        </w:rPr>
        <w:t>school</w:t>
      </w:r>
      <w:r>
        <w:rPr>
          <w:color w:val="231F20"/>
          <w:spacing w:val="-10"/>
          <w:w w:val="105"/>
          <w:sz w:val="21"/>
        </w:rPr>
        <w:t> </w:t>
      </w:r>
      <w:r>
        <w:rPr>
          <w:color w:val="231F20"/>
          <w:w w:val="105"/>
          <w:sz w:val="21"/>
        </w:rPr>
        <w:t>curriculum.”</w:t>
      </w:r>
    </w:p>
    <w:p>
      <w:pPr>
        <w:spacing w:before="59"/>
        <w:ind w:left="3723" w:right="0" w:firstLine="0"/>
        <w:jc w:val="left"/>
        <w:rPr>
          <w:rFonts w:ascii="Arial" w:hAnsi="Arial"/>
          <w:i/>
          <w:sz w:val="17"/>
        </w:rPr>
      </w:pPr>
      <w:r>
        <w:rPr>
          <w:rFonts w:ascii="Arial" w:hAnsi="Arial"/>
          <w:i/>
          <w:color w:val="231F20"/>
          <w:sz w:val="17"/>
        </w:rPr>
        <w:t>—Mark Su, University of Pennsylvania</w:t>
      </w:r>
    </w:p>
    <w:p>
      <w:pPr>
        <w:pStyle w:val="BodyText"/>
        <w:rPr>
          <w:rFonts w:ascii="Arial"/>
          <w:i/>
        </w:rPr>
      </w:pPr>
    </w:p>
    <w:p>
      <w:pPr>
        <w:spacing w:before="0"/>
        <w:ind w:left="120" w:right="0" w:firstLine="0"/>
        <w:jc w:val="left"/>
        <w:rPr>
          <w:rFonts w:ascii="Arial"/>
          <w:b/>
          <w:sz w:val="19"/>
        </w:rPr>
      </w:pPr>
      <w:r>
        <w:rPr>
          <w:rFonts w:ascii="Arial"/>
          <w:b/>
          <w:color w:val="231F20"/>
          <w:sz w:val="19"/>
        </w:rPr>
        <w:t>Inspiration at All Times of the Day and Night</w:t>
      </w:r>
    </w:p>
    <w:p>
      <w:pPr>
        <w:spacing w:line="244" w:lineRule="auto" w:before="38"/>
        <w:ind w:left="119" w:right="117" w:firstLine="300"/>
        <w:jc w:val="both"/>
        <w:rPr>
          <w:sz w:val="21"/>
        </w:rPr>
      </w:pPr>
      <w:r>
        <w:rPr>
          <w:color w:val="231F20"/>
          <w:w w:val="105"/>
          <w:sz w:val="21"/>
        </w:rPr>
        <w:t>“My</w:t>
      </w:r>
      <w:r>
        <w:rPr>
          <w:color w:val="231F20"/>
          <w:spacing w:val="-11"/>
          <w:w w:val="105"/>
          <w:sz w:val="21"/>
        </w:rPr>
        <w:t> </w:t>
      </w:r>
      <w:r>
        <w:rPr>
          <w:color w:val="231F20"/>
          <w:w w:val="105"/>
          <w:sz w:val="21"/>
        </w:rPr>
        <w:t>essay</w:t>
      </w:r>
      <w:r>
        <w:rPr>
          <w:color w:val="231F20"/>
          <w:spacing w:val="-11"/>
          <w:w w:val="105"/>
          <w:sz w:val="21"/>
        </w:rPr>
        <w:t> </w:t>
      </w:r>
      <w:r>
        <w:rPr>
          <w:color w:val="231F20"/>
          <w:w w:val="105"/>
          <w:sz w:val="21"/>
        </w:rPr>
        <w:t>was</w:t>
      </w:r>
      <w:r>
        <w:rPr>
          <w:color w:val="231F20"/>
          <w:spacing w:val="-11"/>
          <w:w w:val="105"/>
          <w:sz w:val="21"/>
        </w:rPr>
        <w:t> </w:t>
      </w:r>
      <w:r>
        <w:rPr>
          <w:color w:val="231F20"/>
          <w:w w:val="105"/>
          <w:sz w:val="21"/>
        </w:rPr>
        <w:t>for</w:t>
      </w:r>
      <w:r>
        <w:rPr>
          <w:color w:val="231F20"/>
          <w:spacing w:val="-11"/>
          <w:w w:val="105"/>
          <w:sz w:val="21"/>
        </w:rPr>
        <w:t> </w:t>
      </w:r>
      <w:r>
        <w:rPr>
          <w:color w:val="231F20"/>
          <w:w w:val="105"/>
          <w:sz w:val="21"/>
        </w:rPr>
        <w:t>the</w:t>
      </w:r>
      <w:r>
        <w:rPr>
          <w:color w:val="231F20"/>
          <w:spacing w:val="-11"/>
          <w:w w:val="105"/>
          <w:sz w:val="21"/>
        </w:rPr>
        <w:t> </w:t>
      </w:r>
      <w:r>
        <w:rPr>
          <w:color w:val="231F20"/>
          <w:w w:val="105"/>
          <w:sz w:val="21"/>
        </w:rPr>
        <w:t>‘free</w:t>
      </w:r>
      <w:r>
        <w:rPr>
          <w:color w:val="231F20"/>
          <w:spacing w:val="-11"/>
          <w:w w:val="105"/>
          <w:sz w:val="21"/>
        </w:rPr>
        <w:t> </w:t>
      </w:r>
      <w:r>
        <w:rPr>
          <w:color w:val="231F20"/>
          <w:w w:val="105"/>
          <w:sz w:val="21"/>
        </w:rPr>
        <w:t>theme’</w:t>
      </w:r>
      <w:r>
        <w:rPr>
          <w:color w:val="231F20"/>
          <w:spacing w:val="-11"/>
          <w:w w:val="105"/>
          <w:sz w:val="21"/>
        </w:rPr>
        <w:t> </w:t>
      </w:r>
      <w:r>
        <w:rPr>
          <w:color w:val="231F20"/>
          <w:w w:val="105"/>
          <w:sz w:val="21"/>
        </w:rPr>
        <w:t>section</w:t>
      </w:r>
      <w:r>
        <w:rPr>
          <w:color w:val="231F20"/>
          <w:spacing w:val="-11"/>
          <w:w w:val="105"/>
          <w:sz w:val="21"/>
        </w:rPr>
        <w:t> </w:t>
      </w:r>
      <w:r>
        <w:rPr>
          <w:color w:val="231F20"/>
          <w:w w:val="105"/>
          <w:sz w:val="21"/>
        </w:rPr>
        <w:t>of</w:t>
      </w:r>
      <w:r>
        <w:rPr>
          <w:color w:val="231F20"/>
          <w:spacing w:val="-11"/>
          <w:w w:val="105"/>
          <w:sz w:val="21"/>
        </w:rPr>
        <w:t> </w:t>
      </w:r>
      <w:r>
        <w:rPr>
          <w:color w:val="231F20"/>
          <w:w w:val="105"/>
          <w:sz w:val="21"/>
        </w:rPr>
        <w:t>the</w:t>
      </w:r>
      <w:r>
        <w:rPr>
          <w:color w:val="231F20"/>
          <w:spacing w:val="-11"/>
          <w:w w:val="105"/>
          <w:sz w:val="21"/>
        </w:rPr>
        <w:t> </w:t>
      </w:r>
      <w:r>
        <w:rPr>
          <w:color w:val="231F20"/>
          <w:w w:val="105"/>
          <w:sz w:val="21"/>
        </w:rPr>
        <w:t>common</w:t>
      </w:r>
      <w:r>
        <w:rPr>
          <w:color w:val="231F20"/>
          <w:spacing w:val="-11"/>
          <w:w w:val="105"/>
          <w:sz w:val="21"/>
        </w:rPr>
        <w:t> </w:t>
      </w:r>
      <w:r>
        <w:rPr>
          <w:color w:val="231F20"/>
          <w:w w:val="105"/>
          <w:sz w:val="21"/>
        </w:rPr>
        <w:t>application.</w:t>
      </w:r>
      <w:r>
        <w:rPr>
          <w:color w:val="231F20"/>
          <w:spacing w:val="-11"/>
          <w:w w:val="105"/>
          <w:sz w:val="21"/>
        </w:rPr>
        <w:t> </w:t>
      </w:r>
      <w:r>
        <w:rPr>
          <w:color w:val="231F20"/>
          <w:w w:val="105"/>
          <w:sz w:val="21"/>
        </w:rPr>
        <w:t>As a</w:t>
      </w:r>
      <w:r>
        <w:rPr>
          <w:color w:val="231F20"/>
          <w:spacing w:val="-7"/>
          <w:w w:val="105"/>
          <w:sz w:val="21"/>
        </w:rPr>
        <w:t> </w:t>
      </w:r>
      <w:r>
        <w:rPr>
          <w:color w:val="231F20"/>
          <w:w w:val="105"/>
          <w:sz w:val="21"/>
        </w:rPr>
        <w:t>child,</w:t>
      </w:r>
      <w:r>
        <w:rPr>
          <w:color w:val="231F20"/>
          <w:spacing w:val="-7"/>
          <w:w w:val="105"/>
          <w:sz w:val="21"/>
        </w:rPr>
        <w:t> </w:t>
      </w:r>
      <w:r>
        <w:rPr>
          <w:color w:val="231F20"/>
          <w:w w:val="105"/>
          <w:sz w:val="21"/>
        </w:rPr>
        <w:t>I</w:t>
      </w:r>
      <w:r>
        <w:rPr>
          <w:color w:val="231F20"/>
          <w:spacing w:val="-7"/>
          <w:w w:val="105"/>
          <w:sz w:val="21"/>
        </w:rPr>
        <w:t> </w:t>
      </w:r>
      <w:r>
        <w:rPr>
          <w:color w:val="231F20"/>
          <w:w w:val="105"/>
          <w:sz w:val="21"/>
        </w:rPr>
        <w:t>never</w:t>
      </w:r>
      <w:r>
        <w:rPr>
          <w:color w:val="231F20"/>
          <w:spacing w:val="-7"/>
          <w:w w:val="105"/>
          <w:sz w:val="21"/>
        </w:rPr>
        <w:t> </w:t>
      </w:r>
      <w:r>
        <w:rPr>
          <w:color w:val="231F20"/>
          <w:w w:val="105"/>
          <w:sz w:val="21"/>
        </w:rPr>
        <w:t>did</w:t>
      </w:r>
      <w:r>
        <w:rPr>
          <w:color w:val="231F20"/>
          <w:spacing w:val="-7"/>
          <w:w w:val="105"/>
          <w:sz w:val="21"/>
        </w:rPr>
        <w:t> </w:t>
      </w:r>
      <w:r>
        <w:rPr>
          <w:color w:val="231F20"/>
          <w:w w:val="105"/>
          <w:sz w:val="21"/>
        </w:rPr>
        <w:t>like</w:t>
      </w:r>
      <w:r>
        <w:rPr>
          <w:color w:val="231F20"/>
          <w:spacing w:val="-7"/>
          <w:w w:val="105"/>
          <w:sz w:val="21"/>
        </w:rPr>
        <w:t> </w:t>
      </w:r>
      <w:r>
        <w:rPr>
          <w:color w:val="231F20"/>
          <w:w w:val="105"/>
          <w:sz w:val="21"/>
        </w:rPr>
        <w:t>to</w:t>
      </w:r>
      <w:r>
        <w:rPr>
          <w:color w:val="231F20"/>
          <w:spacing w:val="-7"/>
          <w:w w:val="105"/>
          <w:sz w:val="21"/>
        </w:rPr>
        <w:t> </w:t>
      </w:r>
      <w:r>
        <w:rPr>
          <w:color w:val="231F20"/>
          <w:w w:val="105"/>
          <w:sz w:val="21"/>
        </w:rPr>
        <w:t>be</w:t>
      </w:r>
      <w:r>
        <w:rPr>
          <w:color w:val="231F20"/>
          <w:spacing w:val="-7"/>
          <w:w w:val="105"/>
          <w:sz w:val="21"/>
        </w:rPr>
        <w:t> </w:t>
      </w:r>
      <w:r>
        <w:rPr>
          <w:color w:val="231F20"/>
          <w:w w:val="105"/>
          <w:sz w:val="21"/>
        </w:rPr>
        <w:t>told</w:t>
      </w:r>
      <w:r>
        <w:rPr>
          <w:color w:val="231F20"/>
          <w:spacing w:val="-7"/>
          <w:w w:val="105"/>
          <w:sz w:val="21"/>
        </w:rPr>
        <w:t> </w:t>
      </w:r>
      <w:r>
        <w:rPr>
          <w:color w:val="231F20"/>
          <w:w w:val="105"/>
          <w:sz w:val="21"/>
        </w:rPr>
        <w:t>what</w:t>
      </w:r>
      <w:r>
        <w:rPr>
          <w:color w:val="231F20"/>
          <w:spacing w:val="-7"/>
          <w:w w:val="105"/>
          <w:sz w:val="21"/>
        </w:rPr>
        <w:t> </w:t>
      </w:r>
      <w:r>
        <w:rPr>
          <w:color w:val="231F20"/>
          <w:w w:val="105"/>
          <w:sz w:val="21"/>
        </w:rPr>
        <w:t>to</w:t>
      </w:r>
      <w:r>
        <w:rPr>
          <w:color w:val="231F20"/>
          <w:spacing w:val="-7"/>
          <w:w w:val="105"/>
          <w:sz w:val="21"/>
        </w:rPr>
        <w:t> </w:t>
      </w:r>
      <w:r>
        <w:rPr>
          <w:color w:val="231F20"/>
          <w:w w:val="105"/>
          <w:sz w:val="21"/>
        </w:rPr>
        <w:t>write,</w:t>
      </w:r>
      <w:r>
        <w:rPr>
          <w:color w:val="231F20"/>
          <w:spacing w:val="-7"/>
          <w:w w:val="105"/>
          <w:sz w:val="21"/>
        </w:rPr>
        <w:t> </w:t>
      </w:r>
      <w:r>
        <w:rPr>
          <w:color w:val="231F20"/>
          <w:w w:val="105"/>
          <w:sz w:val="21"/>
        </w:rPr>
        <w:t>and</w:t>
      </w:r>
      <w:r>
        <w:rPr>
          <w:color w:val="231F20"/>
          <w:spacing w:val="-7"/>
          <w:w w:val="105"/>
          <w:sz w:val="21"/>
        </w:rPr>
        <w:t> </w:t>
      </w:r>
      <w:r>
        <w:rPr>
          <w:color w:val="231F20"/>
          <w:w w:val="105"/>
          <w:sz w:val="21"/>
        </w:rPr>
        <w:t>I</w:t>
      </w:r>
      <w:r>
        <w:rPr>
          <w:color w:val="231F20"/>
          <w:spacing w:val="-7"/>
          <w:w w:val="105"/>
          <w:sz w:val="21"/>
        </w:rPr>
        <w:t> </w:t>
      </w:r>
      <w:r>
        <w:rPr>
          <w:color w:val="231F20"/>
          <w:w w:val="105"/>
          <w:sz w:val="21"/>
        </w:rPr>
        <w:t>didn’t</w:t>
      </w:r>
      <w:r>
        <w:rPr>
          <w:color w:val="231F20"/>
          <w:spacing w:val="-7"/>
          <w:w w:val="105"/>
          <w:sz w:val="21"/>
        </w:rPr>
        <w:t> </w:t>
      </w:r>
      <w:r>
        <w:rPr>
          <w:color w:val="231F20"/>
          <w:w w:val="105"/>
          <w:sz w:val="21"/>
        </w:rPr>
        <w:t>like</w:t>
      </w:r>
      <w:r>
        <w:rPr>
          <w:color w:val="231F20"/>
          <w:spacing w:val="-7"/>
          <w:w w:val="105"/>
          <w:sz w:val="21"/>
        </w:rPr>
        <w:t> </w:t>
      </w:r>
      <w:r>
        <w:rPr>
          <w:color w:val="231F20"/>
          <w:w w:val="105"/>
          <w:sz w:val="21"/>
        </w:rPr>
        <w:t>even</w:t>
      </w:r>
      <w:r>
        <w:rPr>
          <w:color w:val="231F20"/>
          <w:spacing w:val="-7"/>
          <w:w w:val="105"/>
          <w:sz w:val="21"/>
        </w:rPr>
        <w:t> </w:t>
      </w:r>
      <w:r>
        <w:rPr>
          <w:color w:val="231F20"/>
          <w:w w:val="105"/>
          <w:sz w:val="21"/>
        </w:rPr>
        <w:t>further to</w:t>
      </w:r>
      <w:r>
        <w:rPr>
          <w:color w:val="231F20"/>
          <w:spacing w:val="-8"/>
          <w:w w:val="105"/>
          <w:sz w:val="21"/>
        </w:rPr>
        <w:t> </w:t>
      </w:r>
      <w:r>
        <w:rPr>
          <w:color w:val="231F20"/>
          <w:w w:val="105"/>
          <w:sz w:val="21"/>
        </w:rPr>
        <w:t>be</w:t>
      </w:r>
      <w:r>
        <w:rPr>
          <w:color w:val="231F20"/>
          <w:spacing w:val="-8"/>
          <w:w w:val="105"/>
          <w:sz w:val="21"/>
        </w:rPr>
        <w:t> </w:t>
      </w:r>
      <w:r>
        <w:rPr>
          <w:color w:val="231F20"/>
          <w:w w:val="105"/>
          <w:sz w:val="21"/>
        </w:rPr>
        <w:t>told</w:t>
      </w:r>
      <w:r>
        <w:rPr>
          <w:color w:val="231F20"/>
          <w:spacing w:val="-8"/>
          <w:w w:val="105"/>
          <w:sz w:val="21"/>
        </w:rPr>
        <w:t> </w:t>
      </w:r>
      <w:r>
        <w:rPr>
          <w:color w:val="231F20"/>
          <w:w w:val="105"/>
          <w:sz w:val="21"/>
        </w:rPr>
        <w:t>to</w:t>
      </w:r>
      <w:r>
        <w:rPr>
          <w:color w:val="231F20"/>
          <w:spacing w:val="-8"/>
          <w:w w:val="105"/>
          <w:sz w:val="21"/>
        </w:rPr>
        <w:t> </w:t>
      </w:r>
      <w:r>
        <w:rPr>
          <w:color w:val="231F20"/>
          <w:w w:val="105"/>
          <w:sz w:val="21"/>
        </w:rPr>
        <w:t>write</w:t>
      </w:r>
      <w:r>
        <w:rPr>
          <w:color w:val="231F20"/>
          <w:spacing w:val="-8"/>
          <w:w w:val="105"/>
          <w:sz w:val="21"/>
        </w:rPr>
        <w:t> </w:t>
      </w:r>
      <w:r>
        <w:rPr>
          <w:color w:val="231F20"/>
          <w:w w:val="105"/>
          <w:sz w:val="21"/>
        </w:rPr>
        <w:t>something</w:t>
      </w:r>
      <w:r>
        <w:rPr>
          <w:color w:val="231F20"/>
          <w:spacing w:val="-8"/>
          <w:w w:val="105"/>
          <w:sz w:val="21"/>
        </w:rPr>
        <w:t> </w:t>
      </w:r>
      <w:r>
        <w:rPr>
          <w:color w:val="231F20"/>
          <w:w w:val="105"/>
          <w:sz w:val="21"/>
        </w:rPr>
        <w:t>that</w:t>
      </w:r>
      <w:r>
        <w:rPr>
          <w:color w:val="231F20"/>
          <w:spacing w:val="-8"/>
          <w:w w:val="105"/>
          <w:sz w:val="21"/>
        </w:rPr>
        <w:t> </w:t>
      </w:r>
      <w:r>
        <w:rPr>
          <w:color w:val="231F20"/>
          <w:w w:val="105"/>
          <w:sz w:val="21"/>
        </w:rPr>
        <w:t>would</w:t>
      </w:r>
      <w:r>
        <w:rPr>
          <w:color w:val="231F20"/>
          <w:spacing w:val="-8"/>
          <w:w w:val="105"/>
          <w:sz w:val="21"/>
        </w:rPr>
        <w:t> </w:t>
      </w:r>
      <w:r>
        <w:rPr>
          <w:color w:val="231F20"/>
          <w:w w:val="105"/>
          <w:sz w:val="21"/>
        </w:rPr>
        <w:t>‘sell’</w:t>
      </w:r>
      <w:r>
        <w:rPr>
          <w:color w:val="231F20"/>
          <w:spacing w:val="-8"/>
          <w:w w:val="105"/>
          <w:sz w:val="21"/>
        </w:rPr>
        <w:t> </w:t>
      </w:r>
      <w:r>
        <w:rPr>
          <w:color w:val="231F20"/>
          <w:w w:val="105"/>
          <w:sz w:val="21"/>
        </w:rPr>
        <w:t>myself</w:t>
      </w:r>
      <w:r>
        <w:rPr>
          <w:color w:val="231F20"/>
          <w:spacing w:val="-8"/>
          <w:w w:val="105"/>
          <w:sz w:val="21"/>
        </w:rPr>
        <w:t> </w:t>
      </w:r>
      <w:r>
        <w:rPr>
          <w:color w:val="231F20"/>
          <w:w w:val="105"/>
          <w:sz w:val="21"/>
        </w:rPr>
        <w:t>like</w:t>
      </w:r>
      <w:r>
        <w:rPr>
          <w:color w:val="231F20"/>
          <w:spacing w:val="-8"/>
          <w:w w:val="105"/>
          <w:sz w:val="21"/>
        </w:rPr>
        <w:t> </w:t>
      </w:r>
      <w:r>
        <w:rPr>
          <w:color w:val="231F20"/>
          <w:w w:val="105"/>
          <w:sz w:val="21"/>
        </w:rPr>
        <w:t>a</w:t>
      </w:r>
      <w:r>
        <w:rPr>
          <w:color w:val="231F20"/>
          <w:spacing w:val="-8"/>
          <w:w w:val="105"/>
          <w:sz w:val="21"/>
        </w:rPr>
        <w:t> </w:t>
      </w:r>
      <w:r>
        <w:rPr>
          <w:color w:val="231F20"/>
          <w:w w:val="105"/>
          <w:sz w:val="21"/>
        </w:rPr>
        <w:t>commodity</w:t>
      </w:r>
      <w:r>
        <w:rPr>
          <w:color w:val="231F20"/>
          <w:spacing w:val="-8"/>
          <w:w w:val="105"/>
          <w:sz w:val="21"/>
        </w:rPr>
        <w:t> </w:t>
      </w:r>
      <w:r>
        <w:rPr>
          <w:color w:val="231F20"/>
          <w:w w:val="105"/>
          <w:sz w:val="21"/>
        </w:rPr>
        <w:t>to</w:t>
      </w:r>
      <w:r>
        <w:rPr>
          <w:color w:val="231F20"/>
          <w:spacing w:val="-8"/>
          <w:w w:val="105"/>
          <w:sz w:val="21"/>
        </w:rPr>
        <w:t> </w:t>
      </w:r>
      <w:r>
        <w:rPr>
          <w:color w:val="231F20"/>
          <w:w w:val="105"/>
          <w:sz w:val="21"/>
        </w:rPr>
        <w:t>the </w:t>
      </w:r>
      <w:r>
        <w:rPr>
          <w:color w:val="231F20"/>
          <w:spacing w:val="-3"/>
          <w:w w:val="105"/>
          <w:sz w:val="21"/>
        </w:rPr>
        <w:t>reader. </w:t>
      </w:r>
      <w:r>
        <w:rPr>
          <w:color w:val="231F20"/>
          <w:w w:val="105"/>
          <w:sz w:val="21"/>
        </w:rPr>
        <w:t>I imagined myself in the </w:t>
      </w:r>
      <w:r>
        <w:rPr>
          <w:color w:val="231F20"/>
          <w:spacing w:val="-4"/>
          <w:w w:val="105"/>
          <w:sz w:val="21"/>
        </w:rPr>
        <w:t>reader’s </w:t>
      </w:r>
      <w:r>
        <w:rPr>
          <w:color w:val="231F20"/>
          <w:w w:val="105"/>
          <w:sz w:val="21"/>
        </w:rPr>
        <w:t>shoes: does he or she really want</w:t>
      </w:r>
      <w:r>
        <w:rPr>
          <w:color w:val="231F20"/>
          <w:spacing w:val="41"/>
          <w:w w:val="105"/>
          <w:sz w:val="21"/>
        </w:rPr>
        <w:t> </w:t>
      </w:r>
      <w:r>
        <w:rPr>
          <w:color w:val="231F20"/>
          <w:w w:val="105"/>
          <w:sz w:val="21"/>
        </w:rPr>
        <w:t>to</w:t>
      </w:r>
    </w:p>
    <w:p>
      <w:pPr>
        <w:spacing w:after="0" w:line="244" w:lineRule="auto"/>
        <w:jc w:val="both"/>
        <w:rPr>
          <w:sz w:val="21"/>
        </w:rPr>
        <w:sectPr>
          <w:pgSz w:w="8640" w:h="12960"/>
          <w:pgMar w:header="702" w:footer="0" w:top="1020" w:bottom="280" w:left="1080" w:right="840"/>
        </w:sectPr>
      </w:pPr>
    </w:p>
    <w:p>
      <w:pPr>
        <w:pStyle w:val="BodyText"/>
        <w:rPr>
          <w:sz w:val="25"/>
        </w:rPr>
      </w:pPr>
    </w:p>
    <w:p>
      <w:pPr>
        <w:spacing w:line="244" w:lineRule="auto" w:before="98"/>
        <w:ind w:left="120" w:right="117" w:firstLine="0"/>
        <w:jc w:val="both"/>
        <w:rPr>
          <w:sz w:val="21"/>
        </w:rPr>
      </w:pPr>
      <w:r>
        <w:rPr>
          <w:color w:val="231F20"/>
          <w:w w:val="105"/>
          <w:sz w:val="21"/>
        </w:rPr>
        <w:t>read a chronological tale of every award I have won since kindergarten no matter</w:t>
      </w:r>
      <w:r>
        <w:rPr>
          <w:color w:val="231F20"/>
          <w:spacing w:val="-6"/>
          <w:w w:val="105"/>
          <w:sz w:val="21"/>
        </w:rPr>
        <w:t> </w:t>
      </w:r>
      <w:r>
        <w:rPr>
          <w:color w:val="231F20"/>
          <w:w w:val="105"/>
          <w:sz w:val="21"/>
        </w:rPr>
        <w:t>how</w:t>
      </w:r>
      <w:r>
        <w:rPr>
          <w:color w:val="231F20"/>
          <w:spacing w:val="-6"/>
          <w:w w:val="105"/>
          <w:sz w:val="21"/>
        </w:rPr>
        <w:t> </w:t>
      </w:r>
      <w:r>
        <w:rPr>
          <w:color w:val="231F20"/>
          <w:w w:val="105"/>
          <w:sz w:val="21"/>
        </w:rPr>
        <w:t>cleverly</w:t>
      </w:r>
      <w:r>
        <w:rPr>
          <w:color w:val="231F20"/>
          <w:spacing w:val="-6"/>
          <w:w w:val="105"/>
          <w:sz w:val="21"/>
        </w:rPr>
        <w:t> </w:t>
      </w:r>
      <w:r>
        <w:rPr>
          <w:color w:val="231F20"/>
          <w:w w:val="105"/>
          <w:sz w:val="21"/>
        </w:rPr>
        <w:t>disguised</w:t>
      </w:r>
      <w:r>
        <w:rPr>
          <w:color w:val="231F20"/>
          <w:spacing w:val="-6"/>
          <w:w w:val="105"/>
          <w:sz w:val="21"/>
        </w:rPr>
        <w:t> </w:t>
      </w:r>
      <w:r>
        <w:rPr>
          <w:color w:val="231F20"/>
          <w:w w:val="105"/>
          <w:sz w:val="21"/>
        </w:rPr>
        <w:t>the</w:t>
      </w:r>
      <w:r>
        <w:rPr>
          <w:color w:val="231F20"/>
          <w:spacing w:val="-6"/>
          <w:w w:val="105"/>
          <w:sz w:val="21"/>
        </w:rPr>
        <w:t> </w:t>
      </w:r>
      <w:r>
        <w:rPr>
          <w:color w:val="231F20"/>
          <w:w w:val="105"/>
          <w:sz w:val="21"/>
        </w:rPr>
        <w:t>tale</w:t>
      </w:r>
      <w:r>
        <w:rPr>
          <w:color w:val="231F20"/>
          <w:spacing w:val="-6"/>
          <w:w w:val="105"/>
          <w:sz w:val="21"/>
        </w:rPr>
        <w:t> </w:t>
      </w:r>
      <w:r>
        <w:rPr>
          <w:color w:val="231F20"/>
          <w:w w:val="105"/>
          <w:sz w:val="21"/>
        </w:rPr>
        <w:t>is</w:t>
      </w:r>
      <w:r>
        <w:rPr>
          <w:color w:val="231F20"/>
          <w:spacing w:val="-6"/>
          <w:w w:val="105"/>
          <w:sz w:val="21"/>
        </w:rPr>
        <w:t> </w:t>
      </w:r>
      <w:r>
        <w:rPr>
          <w:color w:val="231F20"/>
          <w:w w:val="105"/>
          <w:sz w:val="21"/>
        </w:rPr>
        <w:t>in</w:t>
      </w:r>
      <w:r>
        <w:rPr>
          <w:color w:val="231F20"/>
          <w:spacing w:val="-6"/>
          <w:w w:val="105"/>
          <w:sz w:val="21"/>
        </w:rPr>
        <w:t> </w:t>
      </w:r>
      <w:r>
        <w:rPr>
          <w:color w:val="231F20"/>
          <w:w w:val="105"/>
          <w:sz w:val="21"/>
        </w:rPr>
        <w:t>the</w:t>
      </w:r>
      <w:r>
        <w:rPr>
          <w:color w:val="231F20"/>
          <w:spacing w:val="-6"/>
          <w:w w:val="105"/>
          <w:sz w:val="21"/>
        </w:rPr>
        <w:t> </w:t>
      </w:r>
      <w:r>
        <w:rPr>
          <w:color w:val="231F20"/>
          <w:w w:val="105"/>
          <w:sz w:val="21"/>
        </w:rPr>
        <w:t>shape</w:t>
      </w:r>
      <w:r>
        <w:rPr>
          <w:color w:val="231F20"/>
          <w:spacing w:val="-6"/>
          <w:w w:val="105"/>
          <w:sz w:val="21"/>
        </w:rPr>
        <w:t> </w:t>
      </w:r>
      <w:r>
        <w:rPr>
          <w:color w:val="231F20"/>
          <w:w w:val="105"/>
          <w:sz w:val="21"/>
        </w:rPr>
        <w:t>of</w:t>
      </w:r>
      <w:r>
        <w:rPr>
          <w:color w:val="231F20"/>
          <w:spacing w:val="-6"/>
          <w:w w:val="105"/>
          <w:sz w:val="21"/>
        </w:rPr>
        <w:t> </w:t>
      </w:r>
      <w:r>
        <w:rPr>
          <w:color w:val="231F20"/>
          <w:w w:val="105"/>
          <w:sz w:val="21"/>
        </w:rPr>
        <w:t>an</w:t>
      </w:r>
      <w:r>
        <w:rPr>
          <w:color w:val="231F20"/>
          <w:spacing w:val="-6"/>
          <w:w w:val="105"/>
          <w:sz w:val="21"/>
        </w:rPr>
        <w:t> </w:t>
      </w:r>
      <w:r>
        <w:rPr>
          <w:color w:val="231F20"/>
          <w:w w:val="105"/>
          <w:sz w:val="21"/>
        </w:rPr>
        <w:t>essay?</w:t>
      </w:r>
      <w:r>
        <w:rPr>
          <w:color w:val="231F20"/>
          <w:spacing w:val="-6"/>
          <w:w w:val="105"/>
          <w:sz w:val="21"/>
        </w:rPr>
        <w:t> </w:t>
      </w:r>
      <w:r>
        <w:rPr>
          <w:color w:val="231F20"/>
          <w:w w:val="105"/>
          <w:sz w:val="21"/>
        </w:rPr>
        <w:t>If</w:t>
      </w:r>
      <w:r>
        <w:rPr>
          <w:color w:val="231F20"/>
          <w:spacing w:val="-6"/>
          <w:w w:val="105"/>
          <w:sz w:val="21"/>
        </w:rPr>
        <w:t> </w:t>
      </w:r>
      <w:r>
        <w:rPr>
          <w:color w:val="231F20"/>
          <w:w w:val="105"/>
          <w:sz w:val="21"/>
        </w:rPr>
        <w:t>I</w:t>
      </w:r>
      <w:r>
        <w:rPr>
          <w:color w:val="231F20"/>
          <w:spacing w:val="-6"/>
          <w:w w:val="105"/>
          <w:sz w:val="21"/>
        </w:rPr>
        <w:t> </w:t>
      </w:r>
      <w:r>
        <w:rPr>
          <w:color w:val="231F20"/>
          <w:w w:val="105"/>
          <w:sz w:val="21"/>
        </w:rPr>
        <w:t>was</w:t>
      </w:r>
      <w:r>
        <w:rPr>
          <w:color w:val="231F20"/>
          <w:spacing w:val="-6"/>
          <w:w w:val="105"/>
          <w:sz w:val="21"/>
        </w:rPr>
        <w:t> </w:t>
      </w:r>
      <w:r>
        <w:rPr>
          <w:color w:val="231F20"/>
          <w:w w:val="105"/>
          <w:sz w:val="21"/>
        </w:rPr>
        <w:t>the college admissions </w:t>
      </w:r>
      <w:r>
        <w:rPr>
          <w:color w:val="231F20"/>
          <w:spacing w:val="-3"/>
          <w:w w:val="105"/>
          <w:sz w:val="21"/>
        </w:rPr>
        <w:t>officer, </w:t>
      </w:r>
      <w:r>
        <w:rPr>
          <w:color w:val="231F20"/>
          <w:w w:val="105"/>
          <w:sz w:val="21"/>
        </w:rPr>
        <w:t>I would run away screaming after the fifth such </w:t>
      </w:r>
      <w:r>
        <w:rPr>
          <w:color w:val="231F20"/>
          <w:spacing w:val="-5"/>
          <w:w w:val="105"/>
          <w:sz w:val="21"/>
        </w:rPr>
        <w:t>essay.</w:t>
      </w:r>
    </w:p>
    <w:p>
      <w:pPr>
        <w:spacing w:line="244" w:lineRule="auto" w:before="0"/>
        <w:ind w:left="120" w:right="116" w:firstLine="300"/>
        <w:jc w:val="both"/>
        <w:rPr>
          <w:sz w:val="21"/>
        </w:rPr>
      </w:pPr>
      <w:r>
        <w:rPr>
          <w:color w:val="231F20"/>
          <w:w w:val="105"/>
          <w:sz w:val="21"/>
        </w:rPr>
        <w:t>“There was no constraint on the topic or style for the free </w:t>
      </w:r>
      <w:r>
        <w:rPr>
          <w:color w:val="231F20"/>
          <w:spacing w:val="-5"/>
          <w:w w:val="105"/>
          <w:sz w:val="21"/>
        </w:rPr>
        <w:t>essay, </w:t>
      </w:r>
      <w:r>
        <w:rPr>
          <w:color w:val="231F20"/>
          <w:w w:val="105"/>
          <w:sz w:val="21"/>
        </w:rPr>
        <w:t>as long as</w:t>
      </w:r>
      <w:r>
        <w:rPr>
          <w:color w:val="231F20"/>
          <w:spacing w:val="-3"/>
          <w:w w:val="105"/>
          <w:sz w:val="21"/>
        </w:rPr>
        <w:t> </w:t>
      </w:r>
      <w:r>
        <w:rPr>
          <w:color w:val="231F20"/>
          <w:w w:val="105"/>
          <w:sz w:val="21"/>
        </w:rPr>
        <w:t>I</w:t>
      </w:r>
      <w:r>
        <w:rPr>
          <w:color w:val="231F20"/>
          <w:spacing w:val="-3"/>
          <w:w w:val="105"/>
          <w:sz w:val="21"/>
        </w:rPr>
        <w:t> </w:t>
      </w:r>
      <w:r>
        <w:rPr>
          <w:color w:val="231F20"/>
          <w:w w:val="105"/>
          <w:sz w:val="21"/>
        </w:rPr>
        <w:t>kept</w:t>
      </w:r>
      <w:r>
        <w:rPr>
          <w:color w:val="231F20"/>
          <w:spacing w:val="-3"/>
          <w:w w:val="105"/>
          <w:sz w:val="21"/>
        </w:rPr>
        <w:t> </w:t>
      </w:r>
      <w:r>
        <w:rPr>
          <w:color w:val="231F20"/>
          <w:w w:val="105"/>
          <w:sz w:val="21"/>
        </w:rPr>
        <w:t>under</w:t>
      </w:r>
      <w:r>
        <w:rPr>
          <w:color w:val="231F20"/>
          <w:spacing w:val="-3"/>
          <w:w w:val="105"/>
          <w:sz w:val="21"/>
        </w:rPr>
        <w:t> </w:t>
      </w:r>
      <w:r>
        <w:rPr>
          <w:color w:val="231F20"/>
          <w:w w:val="105"/>
          <w:sz w:val="21"/>
        </w:rPr>
        <w:t>500</w:t>
      </w:r>
      <w:r>
        <w:rPr>
          <w:color w:val="231F20"/>
          <w:spacing w:val="-3"/>
          <w:w w:val="105"/>
          <w:sz w:val="21"/>
        </w:rPr>
        <w:t> </w:t>
      </w:r>
      <w:r>
        <w:rPr>
          <w:color w:val="231F20"/>
          <w:w w:val="105"/>
          <w:sz w:val="21"/>
        </w:rPr>
        <w:t>words.</w:t>
      </w:r>
      <w:r>
        <w:rPr>
          <w:color w:val="231F20"/>
          <w:spacing w:val="-3"/>
          <w:w w:val="105"/>
          <w:sz w:val="21"/>
        </w:rPr>
        <w:t> </w:t>
      </w:r>
      <w:r>
        <w:rPr>
          <w:color w:val="231F20"/>
          <w:w w:val="105"/>
          <w:sz w:val="21"/>
        </w:rPr>
        <w:t>I</w:t>
      </w:r>
      <w:r>
        <w:rPr>
          <w:color w:val="231F20"/>
          <w:spacing w:val="-3"/>
          <w:w w:val="105"/>
          <w:sz w:val="21"/>
        </w:rPr>
        <w:t> </w:t>
      </w:r>
      <w:r>
        <w:rPr>
          <w:color w:val="231F20"/>
          <w:w w:val="105"/>
          <w:sz w:val="21"/>
        </w:rPr>
        <w:t>found</w:t>
      </w:r>
      <w:r>
        <w:rPr>
          <w:color w:val="231F20"/>
          <w:spacing w:val="-3"/>
          <w:w w:val="105"/>
          <w:sz w:val="21"/>
        </w:rPr>
        <w:t> </w:t>
      </w:r>
      <w:r>
        <w:rPr>
          <w:color w:val="231F20"/>
          <w:w w:val="105"/>
          <w:sz w:val="21"/>
        </w:rPr>
        <w:t>the</w:t>
      </w:r>
      <w:r>
        <w:rPr>
          <w:color w:val="231F20"/>
          <w:spacing w:val="-3"/>
          <w:w w:val="105"/>
          <w:sz w:val="21"/>
        </w:rPr>
        <w:t> </w:t>
      </w:r>
      <w:r>
        <w:rPr>
          <w:color w:val="231F20"/>
          <w:w w:val="105"/>
          <w:sz w:val="21"/>
        </w:rPr>
        <w:t>freedom</w:t>
      </w:r>
      <w:r>
        <w:rPr>
          <w:color w:val="231F20"/>
          <w:spacing w:val="-3"/>
          <w:w w:val="105"/>
          <w:sz w:val="21"/>
        </w:rPr>
        <w:t> </w:t>
      </w:r>
      <w:r>
        <w:rPr>
          <w:color w:val="231F20"/>
          <w:w w:val="105"/>
          <w:sz w:val="21"/>
        </w:rPr>
        <w:t>invigorating</w:t>
      </w:r>
      <w:r>
        <w:rPr>
          <w:color w:val="231F20"/>
          <w:spacing w:val="-3"/>
          <w:w w:val="105"/>
          <w:sz w:val="21"/>
        </w:rPr>
        <w:t> </w:t>
      </w:r>
      <w:r>
        <w:rPr>
          <w:color w:val="231F20"/>
          <w:w w:val="105"/>
          <w:sz w:val="21"/>
        </w:rPr>
        <w:t>but</w:t>
      </w:r>
      <w:r>
        <w:rPr>
          <w:color w:val="231F20"/>
          <w:spacing w:val="-3"/>
          <w:w w:val="105"/>
          <w:sz w:val="21"/>
        </w:rPr>
        <w:t> </w:t>
      </w:r>
      <w:r>
        <w:rPr>
          <w:color w:val="231F20"/>
          <w:w w:val="105"/>
          <w:sz w:val="21"/>
        </w:rPr>
        <w:t>at</w:t>
      </w:r>
      <w:r>
        <w:rPr>
          <w:color w:val="231F20"/>
          <w:spacing w:val="-3"/>
          <w:w w:val="105"/>
          <w:sz w:val="21"/>
        </w:rPr>
        <w:t> </w:t>
      </w:r>
      <w:r>
        <w:rPr>
          <w:color w:val="231F20"/>
          <w:w w:val="105"/>
          <w:sz w:val="21"/>
        </w:rPr>
        <w:t>the</w:t>
      </w:r>
      <w:r>
        <w:rPr>
          <w:color w:val="231F20"/>
          <w:spacing w:val="-3"/>
          <w:w w:val="105"/>
          <w:sz w:val="21"/>
        </w:rPr>
        <w:t> </w:t>
      </w:r>
      <w:r>
        <w:rPr>
          <w:color w:val="231F20"/>
          <w:w w:val="105"/>
          <w:sz w:val="21"/>
        </w:rPr>
        <w:t>same time</w:t>
      </w:r>
      <w:r>
        <w:rPr>
          <w:color w:val="231F20"/>
          <w:spacing w:val="-9"/>
          <w:w w:val="105"/>
          <w:sz w:val="21"/>
        </w:rPr>
        <w:t> </w:t>
      </w:r>
      <w:r>
        <w:rPr>
          <w:color w:val="231F20"/>
          <w:w w:val="105"/>
          <w:sz w:val="21"/>
        </w:rPr>
        <w:t>a</w:t>
      </w:r>
      <w:r>
        <w:rPr>
          <w:color w:val="231F20"/>
          <w:spacing w:val="-9"/>
          <w:w w:val="105"/>
          <w:sz w:val="21"/>
        </w:rPr>
        <w:t> </w:t>
      </w:r>
      <w:r>
        <w:rPr>
          <w:color w:val="231F20"/>
          <w:w w:val="105"/>
          <w:sz w:val="21"/>
        </w:rPr>
        <w:t>little</w:t>
      </w:r>
      <w:r>
        <w:rPr>
          <w:color w:val="231F20"/>
          <w:spacing w:val="-9"/>
          <w:w w:val="105"/>
          <w:sz w:val="21"/>
        </w:rPr>
        <w:t> </w:t>
      </w:r>
      <w:r>
        <w:rPr>
          <w:color w:val="231F20"/>
          <w:spacing w:val="-5"/>
          <w:w w:val="105"/>
          <w:sz w:val="21"/>
        </w:rPr>
        <w:t>scary.</w:t>
      </w:r>
      <w:r>
        <w:rPr>
          <w:color w:val="231F20"/>
          <w:spacing w:val="-9"/>
          <w:w w:val="105"/>
          <w:sz w:val="21"/>
        </w:rPr>
        <w:t> </w:t>
      </w:r>
      <w:r>
        <w:rPr>
          <w:color w:val="231F20"/>
          <w:w w:val="105"/>
          <w:sz w:val="21"/>
        </w:rPr>
        <w:t>It</w:t>
      </w:r>
      <w:r>
        <w:rPr>
          <w:color w:val="231F20"/>
          <w:spacing w:val="-9"/>
          <w:w w:val="105"/>
          <w:sz w:val="21"/>
        </w:rPr>
        <w:t> </w:t>
      </w:r>
      <w:r>
        <w:rPr>
          <w:color w:val="231F20"/>
          <w:w w:val="105"/>
          <w:sz w:val="21"/>
        </w:rPr>
        <w:t>was</w:t>
      </w:r>
      <w:r>
        <w:rPr>
          <w:color w:val="231F20"/>
          <w:spacing w:val="-9"/>
          <w:w w:val="105"/>
          <w:sz w:val="21"/>
        </w:rPr>
        <w:t> </w:t>
      </w:r>
      <w:r>
        <w:rPr>
          <w:color w:val="231F20"/>
          <w:w w:val="105"/>
          <w:sz w:val="21"/>
        </w:rPr>
        <w:t>like</w:t>
      </w:r>
      <w:r>
        <w:rPr>
          <w:color w:val="231F20"/>
          <w:spacing w:val="-9"/>
          <w:w w:val="105"/>
          <w:sz w:val="21"/>
        </w:rPr>
        <w:t> </w:t>
      </w:r>
      <w:r>
        <w:rPr>
          <w:color w:val="231F20"/>
          <w:w w:val="105"/>
          <w:sz w:val="21"/>
        </w:rPr>
        <w:t>being</w:t>
      </w:r>
      <w:r>
        <w:rPr>
          <w:color w:val="231F20"/>
          <w:spacing w:val="-9"/>
          <w:w w:val="105"/>
          <w:sz w:val="21"/>
        </w:rPr>
        <w:t> </w:t>
      </w:r>
      <w:r>
        <w:rPr>
          <w:color w:val="231F20"/>
          <w:w w:val="105"/>
          <w:sz w:val="21"/>
        </w:rPr>
        <w:t>handed</w:t>
      </w:r>
      <w:r>
        <w:rPr>
          <w:color w:val="231F20"/>
          <w:spacing w:val="-9"/>
          <w:w w:val="105"/>
          <w:sz w:val="21"/>
        </w:rPr>
        <w:t> </w:t>
      </w:r>
      <w:r>
        <w:rPr>
          <w:color w:val="231F20"/>
          <w:w w:val="105"/>
          <w:sz w:val="21"/>
        </w:rPr>
        <w:t>the</w:t>
      </w:r>
      <w:r>
        <w:rPr>
          <w:color w:val="231F20"/>
          <w:spacing w:val="-9"/>
          <w:w w:val="105"/>
          <w:sz w:val="21"/>
        </w:rPr>
        <w:t> </w:t>
      </w:r>
      <w:r>
        <w:rPr>
          <w:color w:val="231F20"/>
          <w:w w:val="105"/>
          <w:sz w:val="21"/>
        </w:rPr>
        <w:t>wreckage</w:t>
      </w:r>
      <w:r>
        <w:rPr>
          <w:color w:val="231F20"/>
          <w:spacing w:val="-9"/>
          <w:w w:val="105"/>
          <w:sz w:val="21"/>
        </w:rPr>
        <w:t> </w:t>
      </w:r>
      <w:r>
        <w:rPr>
          <w:color w:val="231F20"/>
          <w:w w:val="105"/>
          <w:sz w:val="21"/>
        </w:rPr>
        <w:t>of</w:t>
      </w:r>
      <w:r>
        <w:rPr>
          <w:color w:val="231F20"/>
          <w:spacing w:val="-9"/>
          <w:w w:val="105"/>
          <w:sz w:val="21"/>
        </w:rPr>
        <w:t> </w:t>
      </w:r>
      <w:r>
        <w:rPr>
          <w:color w:val="231F20"/>
          <w:w w:val="105"/>
          <w:sz w:val="21"/>
        </w:rPr>
        <w:t>a</w:t>
      </w:r>
      <w:r>
        <w:rPr>
          <w:color w:val="231F20"/>
          <w:spacing w:val="-9"/>
          <w:w w:val="105"/>
          <w:sz w:val="21"/>
        </w:rPr>
        <w:t> </w:t>
      </w:r>
      <w:r>
        <w:rPr>
          <w:color w:val="231F20"/>
          <w:w w:val="105"/>
          <w:sz w:val="21"/>
        </w:rPr>
        <w:t>typhoon</w:t>
      </w:r>
      <w:r>
        <w:rPr>
          <w:color w:val="231F20"/>
          <w:spacing w:val="-9"/>
          <w:w w:val="105"/>
          <w:sz w:val="21"/>
        </w:rPr>
        <w:t> </w:t>
      </w:r>
      <w:r>
        <w:rPr>
          <w:color w:val="231F20"/>
          <w:w w:val="105"/>
          <w:sz w:val="21"/>
        </w:rPr>
        <w:t>and</w:t>
      </w:r>
      <w:r>
        <w:rPr>
          <w:color w:val="231F20"/>
          <w:spacing w:val="-9"/>
          <w:w w:val="105"/>
          <w:sz w:val="21"/>
        </w:rPr>
        <w:t> </w:t>
      </w:r>
      <w:r>
        <w:rPr>
          <w:color w:val="231F20"/>
          <w:w w:val="105"/>
          <w:sz w:val="21"/>
        </w:rPr>
        <w:t>be- ing</w:t>
      </w:r>
      <w:r>
        <w:rPr>
          <w:color w:val="231F20"/>
          <w:spacing w:val="-5"/>
          <w:w w:val="105"/>
          <w:sz w:val="21"/>
        </w:rPr>
        <w:t> </w:t>
      </w:r>
      <w:r>
        <w:rPr>
          <w:color w:val="231F20"/>
          <w:w w:val="105"/>
          <w:sz w:val="21"/>
        </w:rPr>
        <w:t>told,</w:t>
      </w:r>
      <w:r>
        <w:rPr>
          <w:color w:val="231F20"/>
          <w:spacing w:val="-5"/>
          <w:w w:val="105"/>
          <w:sz w:val="21"/>
        </w:rPr>
        <w:t> </w:t>
      </w:r>
      <w:r>
        <w:rPr>
          <w:color w:val="231F20"/>
          <w:w w:val="105"/>
          <w:sz w:val="21"/>
        </w:rPr>
        <w:t>‘Here,</w:t>
      </w:r>
      <w:r>
        <w:rPr>
          <w:color w:val="231F20"/>
          <w:spacing w:val="-5"/>
          <w:w w:val="105"/>
          <w:sz w:val="21"/>
        </w:rPr>
        <w:t> </w:t>
      </w:r>
      <w:r>
        <w:rPr>
          <w:color w:val="231F20"/>
          <w:w w:val="105"/>
          <w:sz w:val="21"/>
        </w:rPr>
        <w:t>sort</w:t>
      </w:r>
      <w:r>
        <w:rPr>
          <w:color w:val="231F20"/>
          <w:spacing w:val="-5"/>
          <w:w w:val="105"/>
          <w:sz w:val="21"/>
        </w:rPr>
        <w:t> </w:t>
      </w:r>
      <w:r>
        <w:rPr>
          <w:color w:val="231F20"/>
          <w:w w:val="105"/>
          <w:sz w:val="21"/>
        </w:rPr>
        <w:t>this</w:t>
      </w:r>
      <w:r>
        <w:rPr>
          <w:color w:val="231F20"/>
          <w:spacing w:val="-5"/>
          <w:w w:val="105"/>
          <w:sz w:val="21"/>
        </w:rPr>
        <w:t> </w:t>
      </w:r>
      <w:r>
        <w:rPr>
          <w:color w:val="231F20"/>
          <w:w w:val="105"/>
          <w:sz w:val="21"/>
        </w:rPr>
        <w:t>out.’</w:t>
      </w:r>
      <w:r>
        <w:rPr>
          <w:color w:val="231F20"/>
          <w:spacing w:val="-5"/>
          <w:w w:val="105"/>
          <w:sz w:val="21"/>
        </w:rPr>
        <w:t> </w:t>
      </w:r>
      <w:r>
        <w:rPr>
          <w:color w:val="231F20"/>
          <w:w w:val="105"/>
          <w:sz w:val="21"/>
        </w:rPr>
        <w:t>There</w:t>
      </w:r>
      <w:r>
        <w:rPr>
          <w:color w:val="231F20"/>
          <w:spacing w:val="-5"/>
          <w:w w:val="105"/>
          <w:sz w:val="21"/>
        </w:rPr>
        <w:t> </w:t>
      </w:r>
      <w:r>
        <w:rPr>
          <w:color w:val="231F20"/>
          <w:w w:val="105"/>
          <w:sz w:val="21"/>
        </w:rPr>
        <w:t>were</w:t>
      </w:r>
      <w:r>
        <w:rPr>
          <w:color w:val="231F20"/>
          <w:spacing w:val="-5"/>
          <w:w w:val="105"/>
          <w:sz w:val="21"/>
        </w:rPr>
        <w:t> </w:t>
      </w:r>
      <w:r>
        <w:rPr>
          <w:color w:val="231F20"/>
          <w:w w:val="105"/>
          <w:sz w:val="21"/>
        </w:rPr>
        <w:t>so</w:t>
      </w:r>
      <w:r>
        <w:rPr>
          <w:color w:val="231F20"/>
          <w:spacing w:val="-5"/>
          <w:w w:val="105"/>
          <w:sz w:val="21"/>
        </w:rPr>
        <w:t> </w:t>
      </w:r>
      <w:r>
        <w:rPr>
          <w:color w:val="231F20"/>
          <w:w w:val="105"/>
          <w:sz w:val="21"/>
        </w:rPr>
        <w:t>many</w:t>
      </w:r>
      <w:r>
        <w:rPr>
          <w:color w:val="231F20"/>
          <w:spacing w:val="-5"/>
          <w:w w:val="105"/>
          <w:sz w:val="21"/>
        </w:rPr>
        <w:t> </w:t>
      </w:r>
      <w:r>
        <w:rPr>
          <w:color w:val="231F20"/>
          <w:w w:val="105"/>
          <w:sz w:val="21"/>
        </w:rPr>
        <w:t>phrases,</w:t>
      </w:r>
      <w:r>
        <w:rPr>
          <w:color w:val="231F20"/>
          <w:spacing w:val="-5"/>
          <w:w w:val="105"/>
          <w:sz w:val="21"/>
        </w:rPr>
        <w:t> </w:t>
      </w:r>
      <w:r>
        <w:rPr>
          <w:color w:val="231F20"/>
          <w:w w:val="105"/>
          <w:sz w:val="21"/>
        </w:rPr>
        <w:t>images,</w:t>
      </w:r>
      <w:r>
        <w:rPr>
          <w:color w:val="231F20"/>
          <w:spacing w:val="-5"/>
          <w:w w:val="105"/>
          <w:sz w:val="21"/>
        </w:rPr>
        <w:t> </w:t>
      </w:r>
      <w:r>
        <w:rPr>
          <w:color w:val="231F20"/>
          <w:w w:val="105"/>
          <w:sz w:val="21"/>
        </w:rPr>
        <w:t>and</w:t>
      </w:r>
      <w:r>
        <w:rPr>
          <w:color w:val="231F20"/>
          <w:spacing w:val="-5"/>
          <w:w w:val="105"/>
          <w:sz w:val="21"/>
        </w:rPr>
        <w:t> </w:t>
      </w:r>
      <w:r>
        <w:rPr>
          <w:color w:val="231F20"/>
          <w:w w:val="105"/>
          <w:sz w:val="21"/>
        </w:rPr>
        <w:t>ideas floating</w:t>
      </w:r>
      <w:r>
        <w:rPr>
          <w:color w:val="231F20"/>
          <w:spacing w:val="-5"/>
          <w:w w:val="105"/>
          <w:sz w:val="21"/>
        </w:rPr>
        <w:t> </w:t>
      </w:r>
      <w:r>
        <w:rPr>
          <w:color w:val="231F20"/>
          <w:w w:val="105"/>
          <w:sz w:val="21"/>
        </w:rPr>
        <w:t>around</w:t>
      </w:r>
      <w:r>
        <w:rPr>
          <w:color w:val="231F20"/>
          <w:spacing w:val="-5"/>
          <w:w w:val="105"/>
          <w:sz w:val="21"/>
        </w:rPr>
        <w:t> </w:t>
      </w:r>
      <w:r>
        <w:rPr>
          <w:color w:val="231F20"/>
          <w:w w:val="105"/>
          <w:sz w:val="21"/>
        </w:rPr>
        <w:t>that</w:t>
      </w:r>
      <w:r>
        <w:rPr>
          <w:color w:val="231F20"/>
          <w:spacing w:val="-5"/>
          <w:w w:val="105"/>
          <w:sz w:val="21"/>
        </w:rPr>
        <w:t> </w:t>
      </w:r>
      <w:r>
        <w:rPr>
          <w:color w:val="231F20"/>
          <w:w w:val="105"/>
          <w:sz w:val="21"/>
        </w:rPr>
        <w:t>it</w:t>
      </w:r>
      <w:r>
        <w:rPr>
          <w:color w:val="231F20"/>
          <w:spacing w:val="-5"/>
          <w:w w:val="105"/>
          <w:sz w:val="21"/>
        </w:rPr>
        <w:t> </w:t>
      </w:r>
      <w:r>
        <w:rPr>
          <w:color w:val="231F20"/>
          <w:w w:val="105"/>
          <w:sz w:val="21"/>
        </w:rPr>
        <w:t>felt</w:t>
      </w:r>
      <w:r>
        <w:rPr>
          <w:color w:val="231F20"/>
          <w:spacing w:val="-5"/>
          <w:w w:val="105"/>
          <w:sz w:val="21"/>
        </w:rPr>
        <w:t> </w:t>
      </w:r>
      <w:r>
        <w:rPr>
          <w:color w:val="231F20"/>
          <w:w w:val="105"/>
          <w:sz w:val="21"/>
        </w:rPr>
        <w:t>like</w:t>
      </w:r>
      <w:r>
        <w:rPr>
          <w:color w:val="231F20"/>
          <w:spacing w:val="-5"/>
          <w:w w:val="105"/>
          <w:sz w:val="21"/>
        </w:rPr>
        <w:t> </w:t>
      </w:r>
      <w:r>
        <w:rPr>
          <w:color w:val="231F20"/>
          <w:w w:val="105"/>
          <w:sz w:val="21"/>
        </w:rPr>
        <w:t>trying</w:t>
      </w:r>
      <w:r>
        <w:rPr>
          <w:color w:val="231F20"/>
          <w:spacing w:val="-5"/>
          <w:w w:val="105"/>
          <w:sz w:val="21"/>
        </w:rPr>
        <w:t> </w:t>
      </w:r>
      <w:r>
        <w:rPr>
          <w:color w:val="231F20"/>
          <w:w w:val="105"/>
          <w:sz w:val="21"/>
        </w:rPr>
        <w:t>to</w:t>
      </w:r>
      <w:r>
        <w:rPr>
          <w:color w:val="231F20"/>
          <w:spacing w:val="-5"/>
          <w:w w:val="105"/>
          <w:sz w:val="21"/>
        </w:rPr>
        <w:t> </w:t>
      </w:r>
      <w:r>
        <w:rPr>
          <w:color w:val="231F20"/>
          <w:w w:val="105"/>
          <w:sz w:val="21"/>
        </w:rPr>
        <w:t>catch</w:t>
      </w:r>
      <w:r>
        <w:rPr>
          <w:color w:val="231F20"/>
          <w:spacing w:val="-5"/>
          <w:w w:val="105"/>
          <w:sz w:val="21"/>
        </w:rPr>
        <w:t> </w:t>
      </w:r>
      <w:r>
        <w:rPr>
          <w:color w:val="231F20"/>
          <w:spacing w:val="-3"/>
          <w:w w:val="105"/>
          <w:sz w:val="21"/>
        </w:rPr>
        <w:t>water.</w:t>
      </w:r>
    </w:p>
    <w:p>
      <w:pPr>
        <w:spacing w:line="244" w:lineRule="auto" w:before="0"/>
        <w:ind w:left="120" w:right="116" w:firstLine="300"/>
        <w:jc w:val="both"/>
        <w:rPr>
          <w:sz w:val="21"/>
        </w:rPr>
      </w:pPr>
      <w:r>
        <w:rPr>
          <w:color w:val="231F20"/>
          <w:w w:val="105"/>
          <w:sz w:val="21"/>
        </w:rPr>
        <w:t>“The essay was written in four or five different installments. The theme was</w:t>
      </w:r>
      <w:r>
        <w:rPr>
          <w:color w:val="231F20"/>
          <w:spacing w:val="-7"/>
          <w:w w:val="105"/>
          <w:sz w:val="21"/>
        </w:rPr>
        <w:t> </w:t>
      </w:r>
      <w:r>
        <w:rPr>
          <w:color w:val="231F20"/>
          <w:spacing w:val="-5"/>
          <w:w w:val="105"/>
          <w:sz w:val="21"/>
        </w:rPr>
        <w:t>beauty,</w:t>
      </w:r>
      <w:r>
        <w:rPr>
          <w:color w:val="231F20"/>
          <w:spacing w:val="-7"/>
          <w:w w:val="105"/>
          <w:sz w:val="21"/>
        </w:rPr>
        <w:t> </w:t>
      </w:r>
      <w:r>
        <w:rPr>
          <w:color w:val="231F20"/>
          <w:w w:val="105"/>
          <w:sz w:val="21"/>
        </w:rPr>
        <w:t>in</w:t>
      </w:r>
      <w:r>
        <w:rPr>
          <w:color w:val="231F20"/>
          <w:spacing w:val="-7"/>
          <w:w w:val="105"/>
          <w:sz w:val="21"/>
        </w:rPr>
        <w:t> </w:t>
      </w:r>
      <w:r>
        <w:rPr>
          <w:color w:val="231F20"/>
          <w:w w:val="105"/>
          <w:sz w:val="21"/>
        </w:rPr>
        <w:t>my</w:t>
      </w:r>
      <w:r>
        <w:rPr>
          <w:color w:val="231F20"/>
          <w:spacing w:val="-7"/>
          <w:w w:val="105"/>
          <w:sz w:val="21"/>
        </w:rPr>
        <w:t> </w:t>
      </w:r>
      <w:r>
        <w:rPr>
          <w:color w:val="231F20"/>
          <w:w w:val="105"/>
          <w:sz w:val="21"/>
        </w:rPr>
        <w:t>eyes.</w:t>
      </w:r>
      <w:r>
        <w:rPr>
          <w:color w:val="231F20"/>
          <w:spacing w:val="-7"/>
          <w:w w:val="105"/>
          <w:sz w:val="21"/>
        </w:rPr>
        <w:t> </w:t>
      </w:r>
      <w:r>
        <w:rPr>
          <w:color w:val="231F20"/>
          <w:w w:val="105"/>
          <w:sz w:val="21"/>
        </w:rPr>
        <w:t>I</w:t>
      </w:r>
      <w:r>
        <w:rPr>
          <w:color w:val="231F20"/>
          <w:spacing w:val="-7"/>
          <w:w w:val="105"/>
          <w:sz w:val="21"/>
        </w:rPr>
        <w:t> </w:t>
      </w:r>
      <w:r>
        <w:rPr>
          <w:color w:val="231F20"/>
          <w:w w:val="105"/>
          <w:sz w:val="21"/>
        </w:rPr>
        <w:t>always</w:t>
      </w:r>
      <w:r>
        <w:rPr>
          <w:color w:val="231F20"/>
          <w:spacing w:val="-7"/>
          <w:w w:val="105"/>
          <w:sz w:val="21"/>
        </w:rPr>
        <w:t> </w:t>
      </w:r>
      <w:r>
        <w:rPr>
          <w:color w:val="231F20"/>
          <w:w w:val="105"/>
          <w:sz w:val="21"/>
        </w:rPr>
        <w:t>had</w:t>
      </w:r>
      <w:r>
        <w:rPr>
          <w:color w:val="231F20"/>
          <w:spacing w:val="-7"/>
          <w:w w:val="105"/>
          <w:sz w:val="21"/>
        </w:rPr>
        <w:t> </w:t>
      </w:r>
      <w:r>
        <w:rPr>
          <w:color w:val="231F20"/>
          <w:w w:val="105"/>
          <w:sz w:val="21"/>
        </w:rPr>
        <w:t>a</w:t>
      </w:r>
      <w:r>
        <w:rPr>
          <w:color w:val="231F20"/>
          <w:spacing w:val="-7"/>
          <w:w w:val="105"/>
          <w:sz w:val="21"/>
        </w:rPr>
        <w:t> </w:t>
      </w:r>
      <w:r>
        <w:rPr>
          <w:color w:val="231F20"/>
          <w:w w:val="105"/>
          <w:sz w:val="21"/>
        </w:rPr>
        <w:t>habit</w:t>
      </w:r>
      <w:r>
        <w:rPr>
          <w:color w:val="231F20"/>
          <w:spacing w:val="-7"/>
          <w:w w:val="105"/>
          <w:sz w:val="21"/>
        </w:rPr>
        <w:t> </w:t>
      </w:r>
      <w:r>
        <w:rPr>
          <w:color w:val="231F20"/>
          <w:w w:val="105"/>
          <w:sz w:val="21"/>
        </w:rPr>
        <w:t>of</w:t>
      </w:r>
      <w:r>
        <w:rPr>
          <w:color w:val="231F20"/>
          <w:spacing w:val="-7"/>
          <w:w w:val="105"/>
          <w:sz w:val="21"/>
        </w:rPr>
        <w:t> </w:t>
      </w:r>
      <w:r>
        <w:rPr>
          <w:color w:val="231F20"/>
          <w:w w:val="105"/>
          <w:sz w:val="21"/>
        </w:rPr>
        <w:t>collecting</w:t>
      </w:r>
      <w:r>
        <w:rPr>
          <w:color w:val="231F20"/>
          <w:spacing w:val="-7"/>
          <w:w w:val="105"/>
          <w:sz w:val="21"/>
        </w:rPr>
        <w:t> </w:t>
      </w:r>
      <w:r>
        <w:rPr>
          <w:color w:val="231F20"/>
          <w:w w:val="105"/>
          <w:sz w:val="21"/>
        </w:rPr>
        <w:t>pictures</w:t>
      </w:r>
      <w:r>
        <w:rPr>
          <w:color w:val="231F20"/>
          <w:spacing w:val="-7"/>
          <w:w w:val="105"/>
          <w:sz w:val="21"/>
        </w:rPr>
        <w:t> </w:t>
      </w:r>
      <w:r>
        <w:rPr>
          <w:color w:val="231F20"/>
          <w:w w:val="105"/>
          <w:sz w:val="21"/>
        </w:rPr>
        <w:t>and</w:t>
      </w:r>
      <w:r>
        <w:rPr>
          <w:color w:val="231F20"/>
          <w:spacing w:val="-7"/>
          <w:w w:val="105"/>
          <w:sz w:val="21"/>
        </w:rPr>
        <w:t> </w:t>
      </w:r>
      <w:r>
        <w:rPr>
          <w:color w:val="231F20"/>
          <w:w w:val="105"/>
          <w:sz w:val="21"/>
        </w:rPr>
        <w:t>phrases I find particularly beautiful or inspiring in my journal. Using those as a</w:t>
      </w:r>
      <w:r>
        <w:rPr>
          <w:color w:val="231F20"/>
          <w:spacing w:val="-32"/>
          <w:w w:val="105"/>
          <w:sz w:val="21"/>
        </w:rPr>
        <w:t> </w:t>
      </w:r>
      <w:r>
        <w:rPr>
          <w:color w:val="231F20"/>
          <w:w w:val="105"/>
          <w:sz w:val="21"/>
        </w:rPr>
        <w:t>basis, I carried my essay around in a notebook. Whenever I had time, felt particu- larly </w:t>
      </w:r>
      <w:r>
        <w:rPr>
          <w:color w:val="231F20"/>
          <w:spacing w:val="-5"/>
          <w:w w:val="105"/>
          <w:sz w:val="21"/>
        </w:rPr>
        <w:t>happy, </w:t>
      </w:r>
      <w:r>
        <w:rPr>
          <w:color w:val="231F20"/>
          <w:w w:val="105"/>
          <w:sz w:val="21"/>
        </w:rPr>
        <w:t>or just when inspiration hit, I sat down and scribbled</w:t>
      </w:r>
      <w:r>
        <w:rPr>
          <w:color w:val="231F20"/>
          <w:spacing w:val="-39"/>
          <w:w w:val="105"/>
          <w:sz w:val="21"/>
        </w:rPr>
        <w:t> </w:t>
      </w:r>
      <w:r>
        <w:rPr>
          <w:color w:val="231F20"/>
          <w:w w:val="105"/>
          <w:sz w:val="21"/>
        </w:rPr>
        <w:t>something. I</w:t>
      </w:r>
      <w:r>
        <w:rPr>
          <w:color w:val="231F20"/>
          <w:spacing w:val="-6"/>
          <w:w w:val="105"/>
          <w:sz w:val="21"/>
        </w:rPr>
        <w:t> </w:t>
      </w:r>
      <w:r>
        <w:rPr>
          <w:color w:val="231F20"/>
          <w:w w:val="105"/>
          <w:sz w:val="21"/>
        </w:rPr>
        <w:t>really</w:t>
      </w:r>
      <w:r>
        <w:rPr>
          <w:color w:val="231F20"/>
          <w:spacing w:val="-6"/>
          <w:w w:val="105"/>
          <w:sz w:val="21"/>
        </w:rPr>
        <w:t> </w:t>
      </w:r>
      <w:r>
        <w:rPr>
          <w:color w:val="231F20"/>
          <w:w w:val="105"/>
          <w:sz w:val="21"/>
        </w:rPr>
        <w:t>wrote</w:t>
      </w:r>
      <w:r>
        <w:rPr>
          <w:color w:val="231F20"/>
          <w:spacing w:val="-6"/>
          <w:w w:val="105"/>
          <w:sz w:val="21"/>
        </w:rPr>
        <w:t> </w:t>
      </w:r>
      <w:r>
        <w:rPr>
          <w:color w:val="231F20"/>
          <w:w w:val="105"/>
          <w:sz w:val="21"/>
        </w:rPr>
        <w:t>my</w:t>
      </w:r>
      <w:r>
        <w:rPr>
          <w:color w:val="231F20"/>
          <w:spacing w:val="-6"/>
          <w:w w:val="105"/>
          <w:sz w:val="21"/>
        </w:rPr>
        <w:t> </w:t>
      </w:r>
      <w:r>
        <w:rPr>
          <w:color w:val="231F20"/>
          <w:w w:val="105"/>
          <w:sz w:val="21"/>
        </w:rPr>
        <w:t>essay</w:t>
      </w:r>
      <w:r>
        <w:rPr>
          <w:color w:val="231F20"/>
          <w:spacing w:val="-6"/>
          <w:w w:val="105"/>
          <w:sz w:val="21"/>
        </w:rPr>
        <w:t> </w:t>
      </w:r>
      <w:r>
        <w:rPr>
          <w:color w:val="231F20"/>
          <w:w w:val="105"/>
          <w:sz w:val="21"/>
        </w:rPr>
        <w:t>in</w:t>
      </w:r>
      <w:r>
        <w:rPr>
          <w:color w:val="231F20"/>
          <w:spacing w:val="-6"/>
          <w:w w:val="105"/>
          <w:sz w:val="21"/>
        </w:rPr>
        <w:t> </w:t>
      </w:r>
      <w:r>
        <w:rPr>
          <w:color w:val="231F20"/>
          <w:w w:val="105"/>
          <w:sz w:val="21"/>
        </w:rPr>
        <w:t>some</w:t>
      </w:r>
      <w:r>
        <w:rPr>
          <w:color w:val="231F20"/>
          <w:spacing w:val="-6"/>
          <w:w w:val="105"/>
          <w:sz w:val="21"/>
        </w:rPr>
        <w:t> </w:t>
      </w:r>
      <w:r>
        <w:rPr>
          <w:color w:val="231F20"/>
          <w:w w:val="105"/>
          <w:sz w:val="21"/>
        </w:rPr>
        <w:t>bizarre</w:t>
      </w:r>
      <w:r>
        <w:rPr>
          <w:color w:val="231F20"/>
          <w:spacing w:val="-6"/>
          <w:w w:val="105"/>
          <w:sz w:val="21"/>
        </w:rPr>
        <w:t> </w:t>
      </w:r>
      <w:r>
        <w:rPr>
          <w:color w:val="231F20"/>
          <w:w w:val="105"/>
          <w:sz w:val="21"/>
        </w:rPr>
        <w:t>places!</w:t>
      </w:r>
      <w:r>
        <w:rPr>
          <w:color w:val="231F20"/>
          <w:spacing w:val="-6"/>
          <w:w w:val="105"/>
          <w:sz w:val="21"/>
        </w:rPr>
        <w:t> </w:t>
      </w:r>
      <w:r>
        <w:rPr>
          <w:color w:val="231F20"/>
          <w:w w:val="105"/>
          <w:sz w:val="21"/>
        </w:rPr>
        <w:t>I</w:t>
      </w:r>
      <w:r>
        <w:rPr>
          <w:color w:val="231F20"/>
          <w:spacing w:val="-6"/>
          <w:w w:val="105"/>
          <w:sz w:val="21"/>
        </w:rPr>
        <w:t> </w:t>
      </w:r>
      <w:r>
        <w:rPr>
          <w:color w:val="231F20"/>
          <w:w w:val="105"/>
          <w:sz w:val="21"/>
        </w:rPr>
        <w:t>wrote</w:t>
      </w:r>
      <w:r>
        <w:rPr>
          <w:color w:val="231F20"/>
          <w:spacing w:val="-6"/>
          <w:w w:val="105"/>
          <w:sz w:val="21"/>
        </w:rPr>
        <w:t> </w:t>
      </w:r>
      <w:r>
        <w:rPr>
          <w:color w:val="231F20"/>
          <w:w w:val="105"/>
          <w:sz w:val="21"/>
        </w:rPr>
        <w:t>while</w:t>
      </w:r>
      <w:r>
        <w:rPr>
          <w:color w:val="231F20"/>
          <w:spacing w:val="-6"/>
          <w:w w:val="105"/>
          <w:sz w:val="21"/>
        </w:rPr>
        <w:t> </w:t>
      </w:r>
      <w:r>
        <w:rPr>
          <w:color w:val="231F20"/>
          <w:w w:val="105"/>
          <w:sz w:val="21"/>
        </w:rPr>
        <w:t>stargazing</w:t>
      </w:r>
      <w:r>
        <w:rPr>
          <w:color w:val="231F20"/>
          <w:spacing w:val="-6"/>
          <w:w w:val="105"/>
          <w:sz w:val="21"/>
        </w:rPr>
        <w:t> </w:t>
      </w:r>
      <w:r>
        <w:rPr>
          <w:color w:val="231F20"/>
          <w:w w:val="105"/>
          <w:sz w:val="21"/>
        </w:rPr>
        <w:t>at</w:t>
      </w:r>
      <w:r>
        <w:rPr>
          <w:color w:val="231F20"/>
          <w:spacing w:val="-6"/>
          <w:w w:val="105"/>
          <w:sz w:val="21"/>
        </w:rPr>
        <w:t> </w:t>
      </w:r>
      <w:r>
        <w:rPr>
          <w:color w:val="231F20"/>
          <w:w w:val="105"/>
          <w:sz w:val="21"/>
        </w:rPr>
        <w:t>the beach; I wrote at 3 a.m. after a school dance (late nights are very good for creative</w:t>
      </w:r>
      <w:r>
        <w:rPr>
          <w:color w:val="231F20"/>
          <w:spacing w:val="-17"/>
          <w:w w:val="105"/>
          <w:sz w:val="21"/>
        </w:rPr>
        <w:t> </w:t>
      </w:r>
      <w:r>
        <w:rPr>
          <w:color w:val="231F20"/>
          <w:w w:val="105"/>
          <w:sz w:val="21"/>
        </w:rPr>
        <w:t>writing!);</w:t>
      </w:r>
      <w:r>
        <w:rPr>
          <w:color w:val="231F20"/>
          <w:spacing w:val="-17"/>
          <w:w w:val="105"/>
          <w:sz w:val="21"/>
        </w:rPr>
        <w:t> </w:t>
      </w:r>
      <w:r>
        <w:rPr>
          <w:color w:val="231F20"/>
          <w:w w:val="105"/>
          <w:sz w:val="21"/>
        </w:rPr>
        <w:t>I</w:t>
      </w:r>
      <w:r>
        <w:rPr>
          <w:color w:val="231F20"/>
          <w:spacing w:val="-17"/>
          <w:w w:val="105"/>
          <w:sz w:val="21"/>
        </w:rPr>
        <w:t> </w:t>
      </w:r>
      <w:r>
        <w:rPr>
          <w:color w:val="231F20"/>
          <w:w w:val="105"/>
          <w:sz w:val="21"/>
        </w:rPr>
        <w:t>wrote</w:t>
      </w:r>
      <w:r>
        <w:rPr>
          <w:color w:val="231F20"/>
          <w:spacing w:val="-17"/>
          <w:w w:val="105"/>
          <w:sz w:val="21"/>
        </w:rPr>
        <w:t> </w:t>
      </w:r>
      <w:r>
        <w:rPr>
          <w:color w:val="231F20"/>
          <w:w w:val="105"/>
          <w:sz w:val="21"/>
        </w:rPr>
        <w:t>in</w:t>
      </w:r>
      <w:r>
        <w:rPr>
          <w:color w:val="231F20"/>
          <w:spacing w:val="-17"/>
          <w:w w:val="105"/>
          <w:sz w:val="21"/>
        </w:rPr>
        <w:t> </w:t>
      </w:r>
      <w:r>
        <w:rPr>
          <w:color w:val="231F20"/>
          <w:w w:val="105"/>
          <w:sz w:val="21"/>
        </w:rPr>
        <w:t>AP</w:t>
      </w:r>
      <w:r>
        <w:rPr>
          <w:color w:val="231F20"/>
          <w:spacing w:val="-17"/>
          <w:w w:val="105"/>
          <w:sz w:val="21"/>
        </w:rPr>
        <w:t> </w:t>
      </w:r>
      <w:r>
        <w:rPr>
          <w:color w:val="231F20"/>
          <w:w w:val="105"/>
          <w:sz w:val="21"/>
        </w:rPr>
        <w:t>Physics</w:t>
      </w:r>
      <w:r>
        <w:rPr>
          <w:color w:val="231F20"/>
          <w:spacing w:val="-17"/>
          <w:w w:val="105"/>
          <w:sz w:val="21"/>
        </w:rPr>
        <w:t> </w:t>
      </w:r>
      <w:r>
        <w:rPr>
          <w:color w:val="231F20"/>
          <w:w w:val="105"/>
          <w:sz w:val="21"/>
        </w:rPr>
        <w:t>class;</w:t>
      </w:r>
      <w:r>
        <w:rPr>
          <w:color w:val="231F20"/>
          <w:spacing w:val="-17"/>
          <w:w w:val="105"/>
          <w:sz w:val="21"/>
        </w:rPr>
        <w:t> </w:t>
      </w:r>
      <w:r>
        <w:rPr>
          <w:color w:val="231F20"/>
          <w:w w:val="105"/>
          <w:sz w:val="21"/>
        </w:rPr>
        <w:t>I</w:t>
      </w:r>
      <w:r>
        <w:rPr>
          <w:color w:val="231F20"/>
          <w:spacing w:val="-17"/>
          <w:w w:val="105"/>
          <w:sz w:val="21"/>
        </w:rPr>
        <w:t> </w:t>
      </w:r>
      <w:r>
        <w:rPr>
          <w:color w:val="231F20"/>
          <w:w w:val="105"/>
          <w:sz w:val="21"/>
        </w:rPr>
        <w:t>even</w:t>
      </w:r>
      <w:r>
        <w:rPr>
          <w:color w:val="231F20"/>
          <w:spacing w:val="-17"/>
          <w:w w:val="105"/>
          <w:sz w:val="21"/>
        </w:rPr>
        <w:t> </w:t>
      </w:r>
      <w:r>
        <w:rPr>
          <w:color w:val="231F20"/>
          <w:w w:val="105"/>
          <w:sz w:val="21"/>
        </w:rPr>
        <w:t>wrote</w:t>
      </w:r>
      <w:r>
        <w:rPr>
          <w:color w:val="231F20"/>
          <w:spacing w:val="-17"/>
          <w:w w:val="105"/>
          <w:sz w:val="21"/>
        </w:rPr>
        <w:t> </w:t>
      </w:r>
      <w:r>
        <w:rPr>
          <w:color w:val="231F20"/>
          <w:w w:val="105"/>
          <w:sz w:val="21"/>
        </w:rPr>
        <w:t>after</w:t>
      </w:r>
      <w:r>
        <w:rPr>
          <w:color w:val="231F20"/>
          <w:spacing w:val="-17"/>
          <w:w w:val="105"/>
          <w:sz w:val="21"/>
        </w:rPr>
        <w:t> </w:t>
      </w:r>
      <w:r>
        <w:rPr>
          <w:color w:val="231F20"/>
          <w:w w:val="105"/>
          <w:sz w:val="21"/>
        </w:rPr>
        <w:t>coming</w:t>
      </w:r>
      <w:r>
        <w:rPr>
          <w:color w:val="231F20"/>
          <w:spacing w:val="-17"/>
          <w:w w:val="105"/>
          <w:sz w:val="21"/>
        </w:rPr>
        <w:t> </w:t>
      </w:r>
      <w:r>
        <w:rPr>
          <w:color w:val="231F20"/>
          <w:w w:val="105"/>
          <w:sz w:val="21"/>
        </w:rPr>
        <w:t>home from a drag</w:t>
      </w:r>
      <w:r>
        <w:rPr>
          <w:color w:val="231F20"/>
          <w:spacing w:val="-30"/>
          <w:w w:val="105"/>
          <w:sz w:val="21"/>
        </w:rPr>
        <w:t> </w:t>
      </w:r>
      <w:r>
        <w:rPr>
          <w:color w:val="231F20"/>
          <w:w w:val="105"/>
          <w:sz w:val="21"/>
        </w:rPr>
        <w:t>race.</w:t>
      </w:r>
    </w:p>
    <w:p>
      <w:pPr>
        <w:spacing w:line="244" w:lineRule="auto" w:before="0"/>
        <w:ind w:left="120" w:right="117" w:firstLine="300"/>
        <w:jc w:val="both"/>
        <w:rPr>
          <w:sz w:val="21"/>
        </w:rPr>
      </w:pPr>
      <w:r>
        <w:rPr>
          <w:color w:val="231F20"/>
          <w:sz w:val="21"/>
        </w:rPr>
        <w:t>“I don’t feel, by any means, that because of my method, I wrote the most convincing or self-flattering essay ever.  Even now,  I don’t know if my essays  were the reason I got into Wharton or the reason I DIDn’T get into MIT          (dream school), but I know for sure, that my essays represented me (as I was  then), as honestly as a mirror.”</w:t>
      </w:r>
    </w:p>
    <w:p>
      <w:pPr>
        <w:spacing w:before="61"/>
        <w:ind w:left="3527" w:right="0" w:firstLine="0"/>
        <w:jc w:val="left"/>
        <w:rPr>
          <w:rFonts w:ascii="Arial" w:hAnsi="Arial"/>
          <w:i/>
          <w:sz w:val="17"/>
        </w:rPr>
      </w:pPr>
      <w:r>
        <w:rPr>
          <w:rFonts w:ascii="Arial" w:hAnsi="Arial"/>
          <w:i/>
          <w:color w:val="231F20"/>
          <w:sz w:val="17"/>
        </w:rPr>
        <w:t>—Susan Sun, University of Pennsylvania</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Tying an Event from the Past to the Present</w:t>
      </w:r>
    </w:p>
    <w:p>
      <w:pPr>
        <w:spacing w:line="244" w:lineRule="auto" w:before="38"/>
        <w:ind w:left="119" w:right="117" w:firstLine="300"/>
        <w:jc w:val="both"/>
        <w:rPr>
          <w:sz w:val="21"/>
        </w:rPr>
      </w:pPr>
      <w:r>
        <w:rPr>
          <w:color w:val="231F20"/>
          <w:w w:val="105"/>
          <w:sz w:val="21"/>
        </w:rPr>
        <w:t>“My essay was about a presentation I helped to give to the Cerritos City Council about a book that my elementary school had written about the </w:t>
      </w:r>
      <w:r>
        <w:rPr>
          <w:color w:val="231F20"/>
          <w:spacing w:val="-6"/>
          <w:w w:val="105"/>
          <w:sz w:val="21"/>
        </w:rPr>
        <w:t>city.  </w:t>
      </w:r>
      <w:r>
        <w:rPr>
          <w:color w:val="231F20"/>
          <w:w w:val="105"/>
          <w:sz w:val="21"/>
        </w:rPr>
        <w:t>I chose this event because I felt that it showcased all the qualities that I was proud</w:t>
      </w:r>
      <w:r>
        <w:rPr>
          <w:color w:val="231F20"/>
          <w:spacing w:val="-12"/>
          <w:w w:val="105"/>
          <w:sz w:val="21"/>
        </w:rPr>
        <w:t> </w:t>
      </w:r>
      <w:r>
        <w:rPr>
          <w:color w:val="231F20"/>
          <w:w w:val="105"/>
          <w:sz w:val="21"/>
        </w:rPr>
        <w:t>of—my</w:t>
      </w:r>
      <w:r>
        <w:rPr>
          <w:color w:val="231F20"/>
          <w:spacing w:val="-12"/>
          <w:w w:val="105"/>
          <w:sz w:val="21"/>
        </w:rPr>
        <w:t> </w:t>
      </w:r>
      <w:r>
        <w:rPr>
          <w:color w:val="231F20"/>
          <w:spacing w:val="-3"/>
          <w:w w:val="105"/>
          <w:sz w:val="21"/>
        </w:rPr>
        <w:t>flexibility,</w:t>
      </w:r>
      <w:r>
        <w:rPr>
          <w:color w:val="231F20"/>
          <w:spacing w:val="-12"/>
          <w:w w:val="105"/>
          <w:sz w:val="21"/>
        </w:rPr>
        <w:t> </w:t>
      </w:r>
      <w:r>
        <w:rPr>
          <w:color w:val="231F20"/>
          <w:w w:val="105"/>
          <w:sz w:val="21"/>
        </w:rPr>
        <w:t>my</w:t>
      </w:r>
      <w:r>
        <w:rPr>
          <w:color w:val="231F20"/>
          <w:spacing w:val="-12"/>
          <w:w w:val="105"/>
          <w:sz w:val="21"/>
        </w:rPr>
        <w:t> </w:t>
      </w:r>
      <w:r>
        <w:rPr>
          <w:color w:val="231F20"/>
          <w:w w:val="105"/>
          <w:sz w:val="21"/>
        </w:rPr>
        <w:t>ability</w:t>
      </w:r>
      <w:r>
        <w:rPr>
          <w:color w:val="231F20"/>
          <w:spacing w:val="-12"/>
          <w:w w:val="105"/>
          <w:sz w:val="21"/>
        </w:rPr>
        <w:t> </w:t>
      </w:r>
      <w:r>
        <w:rPr>
          <w:color w:val="231F20"/>
          <w:w w:val="105"/>
          <w:sz w:val="21"/>
        </w:rPr>
        <w:t>to</w:t>
      </w:r>
      <w:r>
        <w:rPr>
          <w:color w:val="231F20"/>
          <w:spacing w:val="-12"/>
          <w:w w:val="105"/>
          <w:sz w:val="21"/>
        </w:rPr>
        <w:t> </w:t>
      </w:r>
      <w:r>
        <w:rPr>
          <w:color w:val="231F20"/>
          <w:w w:val="105"/>
          <w:sz w:val="21"/>
        </w:rPr>
        <w:t>communicate</w:t>
      </w:r>
      <w:r>
        <w:rPr>
          <w:color w:val="231F20"/>
          <w:spacing w:val="-12"/>
          <w:w w:val="105"/>
          <w:sz w:val="21"/>
        </w:rPr>
        <w:t> </w:t>
      </w:r>
      <w:r>
        <w:rPr>
          <w:color w:val="231F20"/>
          <w:w w:val="105"/>
          <w:sz w:val="21"/>
        </w:rPr>
        <w:t>well</w:t>
      </w:r>
      <w:r>
        <w:rPr>
          <w:color w:val="231F20"/>
          <w:spacing w:val="-12"/>
          <w:w w:val="105"/>
          <w:sz w:val="21"/>
        </w:rPr>
        <w:t> </w:t>
      </w:r>
      <w:r>
        <w:rPr>
          <w:color w:val="231F20"/>
          <w:w w:val="105"/>
          <w:sz w:val="21"/>
        </w:rPr>
        <w:t>with</w:t>
      </w:r>
      <w:r>
        <w:rPr>
          <w:color w:val="231F20"/>
          <w:spacing w:val="-12"/>
          <w:w w:val="105"/>
          <w:sz w:val="21"/>
        </w:rPr>
        <w:t> </w:t>
      </w:r>
      <w:r>
        <w:rPr>
          <w:color w:val="231F20"/>
          <w:w w:val="105"/>
          <w:sz w:val="21"/>
        </w:rPr>
        <w:t>others,</w:t>
      </w:r>
      <w:r>
        <w:rPr>
          <w:color w:val="231F20"/>
          <w:spacing w:val="-12"/>
          <w:w w:val="105"/>
          <w:sz w:val="21"/>
        </w:rPr>
        <w:t> </w:t>
      </w:r>
      <w:r>
        <w:rPr>
          <w:color w:val="231F20"/>
          <w:w w:val="105"/>
          <w:sz w:val="21"/>
        </w:rPr>
        <w:t>my</w:t>
      </w:r>
      <w:r>
        <w:rPr>
          <w:color w:val="231F20"/>
          <w:spacing w:val="-12"/>
          <w:w w:val="105"/>
          <w:sz w:val="21"/>
        </w:rPr>
        <w:t> </w:t>
      </w:r>
      <w:r>
        <w:rPr>
          <w:color w:val="231F20"/>
          <w:w w:val="105"/>
          <w:sz w:val="21"/>
        </w:rPr>
        <w:t>ease at</w:t>
      </w:r>
      <w:r>
        <w:rPr>
          <w:color w:val="231F20"/>
          <w:spacing w:val="-8"/>
          <w:w w:val="105"/>
          <w:sz w:val="21"/>
        </w:rPr>
        <w:t> </w:t>
      </w:r>
      <w:r>
        <w:rPr>
          <w:color w:val="231F20"/>
          <w:w w:val="105"/>
          <w:sz w:val="21"/>
        </w:rPr>
        <w:t>public</w:t>
      </w:r>
      <w:r>
        <w:rPr>
          <w:color w:val="231F20"/>
          <w:spacing w:val="-8"/>
          <w:w w:val="105"/>
          <w:sz w:val="21"/>
        </w:rPr>
        <w:t> </w:t>
      </w:r>
      <w:r>
        <w:rPr>
          <w:color w:val="231F20"/>
          <w:w w:val="105"/>
          <w:sz w:val="21"/>
        </w:rPr>
        <w:t>speaking,</w:t>
      </w:r>
      <w:r>
        <w:rPr>
          <w:color w:val="231F20"/>
          <w:spacing w:val="-8"/>
          <w:w w:val="105"/>
          <w:sz w:val="21"/>
        </w:rPr>
        <w:t> </w:t>
      </w:r>
      <w:r>
        <w:rPr>
          <w:color w:val="231F20"/>
          <w:w w:val="105"/>
          <w:sz w:val="21"/>
        </w:rPr>
        <w:t>and</w:t>
      </w:r>
      <w:r>
        <w:rPr>
          <w:color w:val="231F20"/>
          <w:spacing w:val="-8"/>
          <w:w w:val="105"/>
          <w:sz w:val="21"/>
        </w:rPr>
        <w:t> </w:t>
      </w:r>
      <w:r>
        <w:rPr>
          <w:color w:val="231F20"/>
          <w:w w:val="105"/>
          <w:sz w:val="21"/>
        </w:rPr>
        <w:t>my</w:t>
      </w:r>
      <w:r>
        <w:rPr>
          <w:color w:val="231F20"/>
          <w:spacing w:val="-8"/>
          <w:w w:val="105"/>
          <w:sz w:val="21"/>
        </w:rPr>
        <w:t> </w:t>
      </w:r>
      <w:r>
        <w:rPr>
          <w:color w:val="231F20"/>
          <w:w w:val="105"/>
          <w:sz w:val="21"/>
        </w:rPr>
        <w:t>ability</w:t>
      </w:r>
      <w:r>
        <w:rPr>
          <w:color w:val="231F20"/>
          <w:spacing w:val="-8"/>
          <w:w w:val="105"/>
          <w:sz w:val="21"/>
        </w:rPr>
        <w:t> </w:t>
      </w:r>
      <w:r>
        <w:rPr>
          <w:color w:val="231F20"/>
          <w:w w:val="105"/>
          <w:sz w:val="21"/>
        </w:rPr>
        <w:t>to</w:t>
      </w:r>
      <w:r>
        <w:rPr>
          <w:color w:val="231F20"/>
          <w:spacing w:val="-8"/>
          <w:w w:val="105"/>
          <w:sz w:val="21"/>
        </w:rPr>
        <w:t> </w:t>
      </w:r>
      <w:r>
        <w:rPr>
          <w:color w:val="231F20"/>
          <w:w w:val="105"/>
          <w:sz w:val="21"/>
        </w:rPr>
        <w:t>work</w:t>
      </w:r>
      <w:r>
        <w:rPr>
          <w:color w:val="231F20"/>
          <w:spacing w:val="-8"/>
          <w:w w:val="105"/>
          <w:sz w:val="21"/>
        </w:rPr>
        <w:t> </w:t>
      </w:r>
      <w:r>
        <w:rPr>
          <w:color w:val="231F20"/>
          <w:w w:val="105"/>
          <w:sz w:val="21"/>
        </w:rPr>
        <w:t>well</w:t>
      </w:r>
      <w:r>
        <w:rPr>
          <w:color w:val="231F20"/>
          <w:spacing w:val="-8"/>
          <w:w w:val="105"/>
          <w:sz w:val="21"/>
        </w:rPr>
        <w:t> </w:t>
      </w:r>
      <w:r>
        <w:rPr>
          <w:color w:val="231F20"/>
          <w:w w:val="105"/>
          <w:sz w:val="21"/>
        </w:rPr>
        <w:t>on</w:t>
      </w:r>
      <w:r>
        <w:rPr>
          <w:color w:val="231F20"/>
          <w:spacing w:val="-8"/>
          <w:w w:val="105"/>
          <w:sz w:val="21"/>
        </w:rPr>
        <w:t> </w:t>
      </w:r>
      <w:r>
        <w:rPr>
          <w:color w:val="231F20"/>
          <w:w w:val="105"/>
          <w:sz w:val="21"/>
        </w:rPr>
        <w:t>a</w:t>
      </w:r>
      <w:r>
        <w:rPr>
          <w:color w:val="231F20"/>
          <w:spacing w:val="-8"/>
          <w:w w:val="105"/>
          <w:sz w:val="21"/>
        </w:rPr>
        <w:t> </w:t>
      </w:r>
      <w:r>
        <w:rPr>
          <w:color w:val="231F20"/>
          <w:w w:val="105"/>
          <w:sz w:val="21"/>
        </w:rPr>
        <w:t>team.</w:t>
      </w:r>
      <w:r>
        <w:rPr>
          <w:color w:val="231F20"/>
          <w:spacing w:val="-8"/>
          <w:w w:val="105"/>
          <w:sz w:val="21"/>
        </w:rPr>
        <w:t> </w:t>
      </w:r>
      <w:r>
        <w:rPr>
          <w:color w:val="231F20"/>
          <w:w w:val="105"/>
          <w:sz w:val="21"/>
        </w:rPr>
        <w:t>I</w:t>
      </w:r>
      <w:r>
        <w:rPr>
          <w:color w:val="231F20"/>
          <w:spacing w:val="-8"/>
          <w:w w:val="105"/>
          <w:sz w:val="21"/>
        </w:rPr>
        <w:t> </w:t>
      </w:r>
      <w:r>
        <w:rPr>
          <w:color w:val="231F20"/>
          <w:w w:val="105"/>
          <w:sz w:val="21"/>
        </w:rPr>
        <w:t>was</w:t>
      </w:r>
      <w:r>
        <w:rPr>
          <w:color w:val="231F20"/>
          <w:spacing w:val="-8"/>
          <w:w w:val="105"/>
          <w:sz w:val="21"/>
        </w:rPr>
        <w:t> </w:t>
      </w:r>
      <w:r>
        <w:rPr>
          <w:color w:val="231F20"/>
          <w:w w:val="105"/>
          <w:sz w:val="21"/>
        </w:rPr>
        <w:t>able</w:t>
      </w:r>
      <w:r>
        <w:rPr>
          <w:color w:val="231F20"/>
          <w:spacing w:val="-8"/>
          <w:w w:val="105"/>
          <w:sz w:val="21"/>
        </w:rPr>
        <w:t> </w:t>
      </w:r>
      <w:r>
        <w:rPr>
          <w:color w:val="231F20"/>
          <w:w w:val="105"/>
          <w:sz w:val="21"/>
        </w:rPr>
        <w:t>to</w:t>
      </w:r>
      <w:r>
        <w:rPr>
          <w:color w:val="231F20"/>
          <w:spacing w:val="-8"/>
          <w:w w:val="105"/>
          <w:sz w:val="21"/>
        </w:rPr>
        <w:t> </w:t>
      </w:r>
      <w:r>
        <w:rPr>
          <w:color w:val="231F20"/>
          <w:w w:val="105"/>
          <w:sz w:val="21"/>
        </w:rPr>
        <w:t>weave these</w:t>
      </w:r>
      <w:r>
        <w:rPr>
          <w:color w:val="231F20"/>
          <w:spacing w:val="-10"/>
          <w:w w:val="105"/>
          <w:sz w:val="21"/>
        </w:rPr>
        <w:t> </w:t>
      </w:r>
      <w:r>
        <w:rPr>
          <w:color w:val="231F20"/>
          <w:w w:val="105"/>
          <w:sz w:val="21"/>
        </w:rPr>
        <w:t>qualities</w:t>
      </w:r>
      <w:r>
        <w:rPr>
          <w:color w:val="231F20"/>
          <w:spacing w:val="-10"/>
          <w:w w:val="105"/>
          <w:sz w:val="21"/>
        </w:rPr>
        <w:t> </w:t>
      </w:r>
      <w:r>
        <w:rPr>
          <w:color w:val="231F20"/>
          <w:w w:val="105"/>
          <w:sz w:val="21"/>
        </w:rPr>
        <w:t>into</w:t>
      </w:r>
      <w:r>
        <w:rPr>
          <w:color w:val="231F20"/>
          <w:spacing w:val="-10"/>
          <w:w w:val="105"/>
          <w:sz w:val="21"/>
        </w:rPr>
        <w:t> </w:t>
      </w:r>
      <w:r>
        <w:rPr>
          <w:color w:val="231F20"/>
          <w:w w:val="105"/>
          <w:sz w:val="21"/>
        </w:rPr>
        <w:t>my</w:t>
      </w:r>
      <w:r>
        <w:rPr>
          <w:color w:val="231F20"/>
          <w:spacing w:val="-10"/>
          <w:w w:val="105"/>
          <w:sz w:val="21"/>
        </w:rPr>
        <w:t> </w:t>
      </w:r>
      <w:r>
        <w:rPr>
          <w:color w:val="231F20"/>
          <w:w w:val="105"/>
          <w:sz w:val="21"/>
        </w:rPr>
        <w:t>telling</w:t>
      </w:r>
      <w:r>
        <w:rPr>
          <w:color w:val="231F20"/>
          <w:spacing w:val="-10"/>
          <w:w w:val="105"/>
          <w:sz w:val="21"/>
        </w:rPr>
        <w:t> </w:t>
      </w:r>
      <w:r>
        <w:rPr>
          <w:color w:val="231F20"/>
          <w:w w:val="105"/>
          <w:sz w:val="21"/>
        </w:rPr>
        <w:t>of</w:t>
      </w:r>
      <w:r>
        <w:rPr>
          <w:color w:val="231F20"/>
          <w:spacing w:val="-10"/>
          <w:w w:val="105"/>
          <w:sz w:val="21"/>
        </w:rPr>
        <w:t> </w:t>
      </w:r>
      <w:r>
        <w:rPr>
          <w:color w:val="231F20"/>
          <w:w w:val="105"/>
          <w:sz w:val="21"/>
        </w:rPr>
        <w:t>this</w:t>
      </w:r>
      <w:r>
        <w:rPr>
          <w:color w:val="231F20"/>
          <w:spacing w:val="-10"/>
          <w:w w:val="105"/>
          <w:sz w:val="21"/>
        </w:rPr>
        <w:t> </w:t>
      </w:r>
      <w:r>
        <w:rPr>
          <w:color w:val="231F20"/>
          <w:w w:val="105"/>
          <w:sz w:val="21"/>
        </w:rPr>
        <w:t>story</w:t>
      </w:r>
      <w:r>
        <w:rPr>
          <w:color w:val="231F20"/>
          <w:spacing w:val="-10"/>
          <w:w w:val="105"/>
          <w:sz w:val="21"/>
        </w:rPr>
        <w:t> </w:t>
      </w:r>
      <w:r>
        <w:rPr>
          <w:color w:val="231F20"/>
          <w:w w:val="105"/>
          <w:sz w:val="21"/>
        </w:rPr>
        <w:t>very</w:t>
      </w:r>
      <w:r>
        <w:rPr>
          <w:color w:val="231F20"/>
          <w:spacing w:val="-10"/>
          <w:w w:val="105"/>
          <w:sz w:val="21"/>
        </w:rPr>
        <w:t> </w:t>
      </w:r>
      <w:r>
        <w:rPr>
          <w:color w:val="231F20"/>
          <w:w w:val="105"/>
          <w:sz w:val="21"/>
        </w:rPr>
        <w:t>well.</w:t>
      </w:r>
      <w:r>
        <w:rPr>
          <w:color w:val="231F20"/>
          <w:spacing w:val="-10"/>
          <w:w w:val="105"/>
          <w:sz w:val="21"/>
        </w:rPr>
        <w:t> </w:t>
      </w:r>
      <w:r>
        <w:rPr>
          <w:color w:val="231F20"/>
          <w:w w:val="105"/>
          <w:sz w:val="21"/>
        </w:rPr>
        <w:t>My</w:t>
      </w:r>
      <w:r>
        <w:rPr>
          <w:color w:val="231F20"/>
          <w:spacing w:val="-10"/>
          <w:w w:val="105"/>
          <w:sz w:val="21"/>
        </w:rPr>
        <w:t> </w:t>
      </w:r>
      <w:r>
        <w:rPr>
          <w:color w:val="231F20"/>
          <w:w w:val="105"/>
          <w:sz w:val="21"/>
        </w:rPr>
        <w:t>one</w:t>
      </w:r>
      <w:r>
        <w:rPr>
          <w:color w:val="231F20"/>
          <w:spacing w:val="-10"/>
          <w:w w:val="105"/>
          <w:sz w:val="21"/>
        </w:rPr>
        <w:t> </w:t>
      </w:r>
      <w:r>
        <w:rPr>
          <w:color w:val="231F20"/>
          <w:w w:val="105"/>
          <w:sz w:val="21"/>
        </w:rPr>
        <w:t>concern</w:t>
      </w:r>
      <w:r>
        <w:rPr>
          <w:color w:val="231F20"/>
          <w:spacing w:val="-10"/>
          <w:w w:val="105"/>
          <w:sz w:val="21"/>
        </w:rPr>
        <w:t> </w:t>
      </w:r>
      <w:r>
        <w:rPr>
          <w:color w:val="231F20"/>
          <w:w w:val="105"/>
          <w:sz w:val="21"/>
        </w:rPr>
        <w:t>was</w:t>
      </w:r>
      <w:r>
        <w:rPr>
          <w:color w:val="231F20"/>
          <w:spacing w:val="-10"/>
          <w:w w:val="105"/>
          <w:sz w:val="21"/>
        </w:rPr>
        <w:t> </w:t>
      </w:r>
      <w:r>
        <w:rPr>
          <w:color w:val="231F20"/>
          <w:w w:val="105"/>
          <w:sz w:val="21"/>
        </w:rPr>
        <w:t>that the</w:t>
      </w:r>
      <w:r>
        <w:rPr>
          <w:color w:val="231F20"/>
          <w:spacing w:val="-8"/>
          <w:w w:val="105"/>
          <w:sz w:val="21"/>
        </w:rPr>
        <w:t> </w:t>
      </w:r>
      <w:r>
        <w:rPr>
          <w:color w:val="231F20"/>
          <w:w w:val="105"/>
          <w:sz w:val="21"/>
        </w:rPr>
        <w:t>event</w:t>
      </w:r>
      <w:r>
        <w:rPr>
          <w:color w:val="231F20"/>
          <w:spacing w:val="-8"/>
          <w:w w:val="105"/>
          <w:sz w:val="21"/>
        </w:rPr>
        <w:t> </w:t>
      </w:r>
      <w:r>
        <w:rPr>
          <w:color w:val="231F20"/>
          <w:w w:val="105"/>
          <w:sz w:val="21"/>
        </w:rPr>
        <w:t>took</w:t>
      </w:r>
      <w:r>
        <w:rPr>
          <w:color w:val="231F20"/>
          <w:spacing w:val="-8"/>
          <w:w w:val="105"/>
          <w:sz w:val="21"/>
        </w:rPr>
        <w:t> </w:t>
      </w:r>
      <w:r>
        <w:rPr>
          <w:color w:val="231F20"/>
          <w:w w:val="105"/>
          <w:sz w:val="21"/>
        </w:rPr>
        <w:t>place</w:t>
      </w:r>
      <w:r>
        <w:rPr>
          <w:color w:val="231F20"/>
          <w:spacing w:val="-8"/>
          <w:w w:val="105"/>
          <w:sz w:val="21"/>
        </w:rPr>
        <w:t> </w:t>
      </w:r>
      <w:r>
        <w:rPr>
          <w:color w:val="231F20"/>
          <w:w w:val="105"/>
          <w:sz w:val="21"/>
        </w:rPr>
        <w:t>too</w:t>
      </w:r>
      <w:r>
        <w:rPr>
          <w:color w:val="231F20"/>
          <w:spacing w:val="-8"/>
          <w:w w:val="105"/>
          <w:sz w:val="21"/>
        </w:rPr>
        <w:t> </w:t>
      </w:r>
      <w:r>
        <w:rPr>
          <w:color w:val="231F20"/>
          <w:w w:val="105"/>
          <w:sz w:val="21"/>
        </w:rPr>
        <w:t>long</w:t>
      </w:r>
      <w:r>
        <w:rPr>
          <w:color w:val="231F20"/>
          <w:spacing w:val="-8"/>
          <w:w w:val="105"/>
          <w:sz w:val="21"/>
        </w:rPr>
        <w:t> </w:t>
      </w:r>
      <w:r>
        <w:rPr>
          <w:color w:val="231F20"/>
          <w:w w:val="105"/>
          <w:sz w:val="21"/>
        </w:rPr>
        <w:t>before</w:t>
      </w:r>
      <w:r>
        <w:rPr>
          <w:color w:val="231F20"/>
          <w:spacing w:val="-8"/>
          <w:w w:val="105"/>
          <w:sz w:val="21"/>
        </w:rPr>
        <w:t> </w:t>
      </w:r>
      <w:r>
        <w:rPr>
          <w:color w:val="231F20"/>
          <w:w w:val="105"/>
          <w:sz w:val="21"/>
        </w:rPr>
        <w:t>that</w:t>
      </w:r>
      <w:r>
        <w:rPr>
          <w:color w:val="231F20"/>
          <w:spacing w:val="-8"/>
          <w:w w:val="105"/>
          <w:sz w:val="21"/>
        </w:rPr>
        <w:t> </w:t>
      </w:r>
      <w:r>
        <w:rPr>
          <w:color w:val="231F20"/>
          <w:w w:val="105"/>
          <w:sz w:val="21"/>
        </w:rPr>
        <w:t>time--so</w:t>
      </w:r>
      <w:r>
        <w:rPr>
          <w:color w:val="231F20"/>
          <w:spacing w:val="-8"/>
          <w:w w:val="105"/>
          <w:sz w:val="21"/>
        </w:rPr>
        <w:t> </w:t>
      </w:r>
      <w:r>
        <w:rPr>
          <w:color w:val="231F20"/>
          <w:w w:val="105"/>
          <w:sz w:val="21"/>
        </w:rPr>
        <w:t>I</w:t>
      </w:r>
      <w:r>
        <w:rPr>
          <w:color w:val="231F20"/>
          <w:spacing w:val="-8"/>
          <w:w w:val="105"/>
          <w:sz w:val="21"/>
        </w:rPr>
        <w:t> </w:t>
      </w:r>
      <w:r>
        <w:rPr>
          <w:color w:val="231F20"/>
          <w:w w:val="105"/>
          <w:sz w:val="21"/>
        </w:rPr>
        <w:t>was</w:t>
      </w:r>
      <w:r>
        <w:rPr>
          <w:color w:val="231F20"/>
          <w:spacing w:val="-8"/>
          <w:w w:val="105"/>
          <w:sz w:val="21"/>
        </w:rPr>
        <w:t> </w:t>
      </w:r>
      <w:r>
        <w:rPr>
          <w:color w:val="231F20"/>
          <w:w w:val="105"/>
          <w:sz w:val="21"/>
        </w:rPr>
        <w:t>careful</w:t>
      </w:r>
      <w:r>
        <w:rPr>
          <w:color w:val="231F20"/>
          <w:spacing w:val="-8"/>
          <w:w w:val="105"/>
          <w:sz w:val="21"/>
        </w:rPr>
        <w:t> </w:t>
      </w:r>
      <w:r>
        <w:rPr>
          <w:color w:val="231F20"/>
          <w:w w:val="105"/>
          <w:sz w:val="21"/>
        </w:rPr>
        <w:t>to</w:t>
      </w:r>
      <w:r>
        <w:rPr>
          <w:color w:val="231F20"/>
          <w:spacing w:val="-8"/>
          <w:w w:val="105"/>
          <w:sz w:val="21"/>
        </w:rPr>
        <w:t> </w:t>
      </w:r>
      <w:r>
        <w:rPr>
          <w:color w:val="231F20"/>
          <w:w w:val="105"/>
          <w:sz w:val="21"/>
        </w:rPr>
        <w:t>emphasize the</w:t>
      </w:r>
      <w:r>
        <w:rPr>
          <w:color w:val="231F20"/>
          <w:spacing w:val="-10"/>
          <w:w w:val="105"/>
          <w:sz w:val="21"/>
        </w:rPr>
        <w:t> </w:t>
      </w:r>
      <w:r>
        <w:rPr>
          <w:color w:val="231F20"/>
          <w:w w:val="105"/>
          <w:sz w:val="21"/>
        </w:rPr>
        <w:t>importance</w:t>
      </w:r>
      <w:r>
        <w:rPr>
          <w:color w:val="231F20"/>
          <w:spacing w:val="-10"/>
          <w:w w:val="105"/>
          <w:sz w:val="21"/>
        </w:rPr>
        <w:t> </w:t>
      </w:r>
      <w:r>
        <w:rPr>
          <w:color w:val="231F20"/>
          <w:w w:val="105"/>
          <w:sz w:val="21"/>
        </w:rPr>
        <w:t>that</w:t>
      </w:r>
      <w:r>
        <w:rPr>
          <w:color w:val="231F20"/>
          <w:spacing w:val="-10"/>
          <w:w w:val="105"/>
          <w:sz w:val="21"/>
        </w:rPr>
        <w:t> </w:t>
      </w:r>
      <w:r>
        <w:rPr>
          <w:color w:val="231F20"/>
          <w:w w:val="105"/>
          <w:sz w:val="21"/>
        </w:rPr>
        <w:t>this</w:t>
      </w:r>
      <w:r>
        <w:rPr>
          <w:color w:val="231F20"/>
          <w:spacing w:val="-10"/>
          <w:w w:val="105"/>
          <w:sz w:val="21"/>
        </w:rPr>
        <w:t> </w:t>
      </w:r>
      <w:r>
        <w:rPr>
          <w:color w:val="231F20"/>
          <w:w w:val="105"/>
          <w:sz w:val="21"/>
        </w:rPr>
        <w:t>event</w:t>
      </w:r>
      <w:r>
        <w:rPr>
          <w:color w:val="231F20"/>
          <w:spacing w:val="-10"/>
          <w:w w:val="105"/>
          <w:sz w:val="21"/>
        </w:rPr>
        <w:t> </w:t>
      </w:r>
      <w:r>
        <w:rPr>
          <w:color w:val="231F20"/>
          <w:w w:val="105"/>
          <w:sz w:val="21"/>
        </w:rPr>
        <w:t>had</w:t>
      </w:r>
      <w:r>
        <w:rPr>
          <w:color w:val="231F20"/>
          <w:spacing w:val="-10"/>
          <w:w w:val="105"/>
          <w:sz w:val="21"/>
        </w:rPr>
        <w:t> </w:t>
      </w:r>
      <w:r>
        <w:rPr>
          <w:color w:val="231F20"/>
          <w:w w:val="105"/>
          <w:sz w:val="21"/>
        </w:rPr>
        <w:t>in</w:t>
      </w:r>
      <w:r>
        <w:rPr>
          <w:color w:val="231F20"/>
          <w:spacing w:val="-10"/>
          <w:w w:val="105"/>
          <w:sz w:val="21"/>
        </w:rPr>
        <w:t> </w:t>
      </w:r>
      <w:r>
        <w:rPr>
          <w:color w:val="231F20"/>
          <w:w w:val="105"/>
          <w:sz w:val="21"/>
        </w:rPr>
        <w:t>the</w:t>
      </w:r>
      <w:r>
        <w:rPr>
          <w:color w:val="231F20"/>
          <w:spacing w:val="-10"/>
          <w:w w:val="105"/>
          <w:sz w:val="21"/>
        </w:rPr>
        <w:t> </w:t>
      </w:r>
      <w:r>
        <w:rPr>
          <w:color w:val="231F20"/>
          <w:w w:val="105"/>
          <w:sz w:val="21"/>
        </w:rPr>
        <w:t>shaping</w:t>
      </w:r>
      <w:r>
        <w:rPr>
          <w:color w:val="231F20"/>
          <w:spacing w:val="-10"/>
          <w:w w:val="105"/>
          <w:sz w:val="21"/>
        </w:rPr>
        <w:t> </w:t>
      </w:r>
      <w:r>
        <w:rPr>
          <w:color w:val="231F20"/>
          <w:w w:val="105"/>
          <w:sz w:val="21"/>
        </w:rPr>
        <w:t>of</w:t>
      </w:r>
      <w:r>
        <w:rPr>
          <w:color w:val="231F20"/>
          <w:spacing w:val="-10"/>
          <w:w w:val="105"/>
          <w:sz w:val="21"/>
        </w:rPr>
        <w:t> </w:t>
      </w:r>
      <w:r>
        <w:rPr>
          <w:color w:val="231F20"/>
          <w:w w:val="105"/>
          <w:sz w:val="21"/>
        </w:rPr>
        <w:t>these</w:t>
      </w:r>
      <w:r>
        <w:rPr>
          <w:color w:val="231F20"/>
          <w:spacing w:val="-10"/>
          <w:w w:val="105"/>
          <w:sz w:val="21"/>
        </w:rPr>
        <w:t> </w:t>
      </w:r>
      <w:r>
        <w:rPr>
          <w:color w:val="231F20"/>
          <w:w w:val="105"/>
          <w:sz w:val="21"/>
        </w:rPr>
        <w:t>qualities</w:t>
      </w:r>
      <w:r>
        <w:rPr>
          <w:color w:val="231F20"/>
          <w:spacing w:val="-10"/>
          <w:w w:val="105"/>
          <w:sz w:val="21"/>
        </w:rPr>
        <w:t> </w:t>
      </w:r>
      <w:r>
        <w:rPr>
          <w:color w:val="231F20"/>
          <w:w w:val="105"/>
          <w:sz w:val="21"/>
        </w:rPr>
        <w:t>in</w:t>
      </w:r>
      <w:r>
        <w:rPr>
          <w:color w:val="231F20"/>
          <w:spacing w:val="-10"/>
          <w:w w:val="105"/>
          <w:sz w:val="21"/>
        </w:rPr>
        <w:t> </w:t>
      </w:r>
      <w:r>
        <w:rPr>
          <w:color w:val="231F20"/>
          <w:w w:val="105"/>
          <w:sz w:val="21"/>
        </w:rPr>
        <w:t>me,</w:t>
      </w:r>
      <w:r>
        <w:rPr>
          <w:color w:val="231F20"/>
          <w:spacing w:val="-10"/>
          <w:w w:val="105"/>
          <w:sz w:val="21"/>
        </w:rPr>
        <w:t> </w:t>
      </w:r>
      <w:r>
        <w:rPr>
          <w:color w:val="231F20"/>
          <w:w w:val="105"/>
          <w:sz w:val="21"/>
        </w:rPr>
        <w:t>and I also emphasized the fact that these qualities are still present and an impor- tant</w:t>
      </w:r>
      <w:r>
        <w:rPr>
          <w:color w:val="231F20"/>
          <w:spacing w:val="-14"/>
          <w:w w:val="105"/>
          <w:sz w:val="21"/>
        </w:rPr>
        <w:t> </w:t>
      </w:r>
      <w:r>
        <w:rPr>
          <w:color w:val="231F20"/>
          <w:w w:val="105"/>
          <w:sz w:val="21"/>
        </w:rPr>
        <w:t>part</w:t>
      </w:r>
      <w:r>
        <w:rPr>
          <w:color w:val="231F20"/>
          <w:spacing w:val="-14"/>
          <w:w w:val="105"/>
          <w:sz w:val="21"/>
        </w:rPr>
        <w:t> </w:t>
      </w:r>
      <w:r>
        <w:rPr>
          <w:color w:val="231F20"/>
          <w:w w:val="105"/>
          <w:sz w:val="21"/>
        </w:rPr>
        <w:t>of</w:t>
      </w:r>
      <w:r>
        <w:rPr>
          <w:color w:val="231F20"/>
          <w:spacing w:val="-14"/>
          <w:w w:val="105"/>
          <w:sz w:val="21"/>
        </w:rPr>
        <w:t> </w:t>
      </w:r>
      <w:r>
        <w:rPr>
          <w:color w:val="231F20"/>
          <w:w w:val="105"/>
          <w:sz w:val="21"/>
        </w:rPr>
        <w:t>my</w:t>
      </w:r>
      <w:r>
        <w:rPr>
          <w:color w:val="231F20"/>
          <w:spacing w:val="-14"/>
          <w:w w:val="105"/>
          <w:sz w:val="21"/>
        </w:rPr>
        <w:t> </w:t>
      </w:r>
      <w:r>
        <w:rPr>
          <w:color w:val="231F20"/>
          <w:w w:val="105"/>
          <w:sz w:val="21"/>
        </w:rPr>
        <w:t>life.”</w:t>
      </w:r>
    </w:p>
    <w:p>
      <w:pPr>
        <w:spacing w:before="59"/>
        <w:ind w:left="3843" w:right="0" w:firstLine="0"/>
        <w:jc w:val="left"/>
        <w:rPr>
          <w:rFonts w:ascii="Arial" w:hAnsi="Arial"/>
          <w:i/>
          <w:sz w:val="17"/>
        </w:rPr>
      </w:pPr>
      <w:r>
        <w:rPr>
          <w:rFonts w:ascii="Arial" w:hAnsi="Arial"/>
          <w:i/>
          <w:color w:val="231F20"/>
          <w:sz w:val="17"/>
        </w:rPr>
        <w:t>—Michael Ayoub, Harvard University</w:t>
      </w:r>
    </w:p>
    <w:p>
      <w:pPr>
        <w:pStyle w:val="BodyText"/>
        <w:rPr>
          <w:rFonts w:ascii="Arial"/>
          <w:i/>
        </w:rPr>
      </w:pPr>
    </w:p>
    <w:p>
      <w:pPr>
        <w:spacing w:before="0"/>
        <w:ind w:left="120" w:right="0" w:firstLine="0"/>
        <w:jc w:val="left"/>
        <w:rPr>
          <w:rFonts w:ascii="Arial"/>
          <w:b/>
          <w:sz w:val="19"/>
        </w:rPr>
      </w:pPr>
      <w:r>
        <w:rPr>
          <w:rFonts w:ascii="Arial"/>
          <w:b/>
          <w:color w:val="231F20"/>
          <w:sz w:val="19"/>
        </w:rPr>
        <w:t>Passion for Design</w:t>
      </w:r>
    </w:p>
    <w:p>
      <w:pPr>
        <w:spacing w:line="244" w:lineRule="auto" w:before="38"/>
        <w:ind w:left="119" w:right="117" w:firstLine="300"/>
        <w:jc w:val="both"/>
        <w:rPr>
          <w:sz w:val="21"/>
        </w:rPr>
      </w:pPr>
      <w:r>
        <w:rPr>
          <w:color w:val="231F20"/>
          <w:w w:val="105"/>
          <w:sz w:val="21"/>
        </w:rPr>
        <w:t>“For my admissions essay topic, I chose one aspect that I was extremely passionate about—design. Starting in high school I began to gain an inter-  est in design—interior, architectural, etc. My admissions essay was about</w:t>
      </w:r>
      <w:r>
        <w:rPr>
          <w:color w:val="231F20"/>
          <w:spacing w:val="-30"/>
          <w:w w:val="105"/>
          <w:sz w:val="21"/>
        </w:rPr>
        <w:t> </w:t>
      </w:r>
      <w:r>
        <w:rPr>
          <w:color w:val="231F20"/>
          <w:w w:val="105"/>
          <w:sz w:val="21"/>
        </w:rPr>
        <w:t>the process</w:t>
      </w:r>
      <w:r>
        <w:rPr>
          <w:color w:val="231F20"/>
          <w:spacing w:val="-9"/>
          <w:w w:val="105"/>
          <w:sz w:val="21"/>
        </w:rPr>
        <w:t> </w:t>
      </w:r>
      <w:r>
        <w:rPr>
          <w:color w:val="231F20"/>
          <w:w w:val="105"/>
          <w:sz w:val="21"/>
        </w:rPr>
        <w:t>I</w:t>
      </w:r>
      <w:r>
        <w:rPr>
          <w:color w:val="231F20"/>
          <w:spacing w:val="-9"/>
          <w:w w:val="105"/>
          <w:sz w:val="21"/>
        </w:rPr>
        <w:t> </w:t>
      </w:r>
      <w:r>
        <w:rPr>
          <w:color w:val="231F20"/>
          <w:w w:val="105"/>
          <w:sz w:val="21"/>
        </w:rPr>
        <w:t>went</w:t>
      </w:r>
      <w:r>
        <w:rPr>
          <w:color w:val="231F20"/>
          <w:spacing w:val="-9"/>
          <w:w w:val="105"/>
          <w:sz w:val="21"/>
        </w:rPr>
        <w:t> </w:t>
      </w:r>
      <w:r>
        <w:rPr>
          <w:color w:val="231F20"/>
          <w:w w:val="105"/>
          <w:sz w:val="21"/>
        </w:rPr>
        <w:t>through</w:t>
      </w:r>
      <w:r>
        <w:rPr>
          <w:color w:val="231F20"/>
          <w:spacing w:val="-9"/>
          <w:w w:val="105"/>
          <w:sz w:val="21"/>
        </w:rPr>
        <w:t> </w:t>
      </w:r>
      <w:r>
        <w:rPr>
          <w:color w:val="231F20"/>
          <w:w w:val="105"/>
          <w:sz w:val="21"/>
        </w:rPr>
        <w:t>in</w:t>
      </w:r>
      <w:r>
        <w:rPr>
          <w:color w:val="231F20"/>
          <w:spacing w:val="-9"/>
          <w:w w:val="105"/>
          <w:sz w:val="21"/>
        </w:rPr>
        <w:t> </w:t>
      </w:r>
      <w:r>
        <w:rPr>
          <w:color w:val="231F20"/>
          <w:w w:val="105"/>
          <w:sz w:val="21"/>
        </w:rPr>
        <w:t>designing</w:t>
      </w:r>
      <w:r>
        <w:rPr>
          <w:color w:val="231F20"/>
          <w:spacing w:val="-9"/>
          <w:w w:val="105"/>
          <w:sz w:val="21"/>
        </w:rPr>
        <w:t> </w:t>
      </w:r>
      <w:r>
        <w:rPr>
          <w:color w:val="231F20"/>
          <w:w w:val="105"/>
          <w:sz w:val="21"/>
        </w:rPr>
        <w:t>my</w:t>
      </w:r>
      <w:r>
        <w:rPr>
          <w:color w:val="231F20"/>
          <w:spacing w:val="-9"/>
          <w:w w:val="105"/>
          <w:sz w:val="21"/>
        </w:rPr>
        <w:t> </w:t>
      </w:r>
      <w:r>
        <w:rPr>
          <w:color w:val="231F20"/>
          <w:w w:val="105"/>
          <w:sz w:val="21"/>
        </w:rPr>
        <w:t>own</w:t>
      </w:r>
      <w:r>
        <w:rPr>
          <w:color w:val="231F20"/>
          <w:spacing w:val="-9"/>
          <w:w w:val="105"/>
          <w:sz w:val="21"/>
        </w:rPr>
        <w:t> </w:t>
      </w:r>
      <w:r>
        <w:rPr>
          <w:color w:val="231F20"/>
          <w:w w:val="105"/>
          <w:sz w:val="21"/>
        </w:rPr>
        <w:t>bedroom</w:t>
      </w:r>
      <w:r>
        <w:rPr>
          <w:color w:val="231F20"/>
          <w:spacing w:val="-9"/>
          <w:w w:val="105"/>
          <w:sz w:val="21"/>
        </w:rPr>
        <w:t> </w:t>
      </w:r>
      <w:r>
        <w:rPr>
          <w:color w:val="231F20"/>
          <w:w w:val="105"/>
          <w:sz w:val="21"/>
        </w:rPr>
        <w:t>at</w:t>
      </w:r>
      <w:r>
        <w:rPr>
          <w:color w:val="231F20"/>
          <w:spacing w:val="-9"/>
          <w:w w:val="105"/>
          <w:sz w:val="21"/>
        </w:rPr>
        <w:t> </w:t>
      </w:r>
      <w:r>
        <w:rPr>
          <w:color w:val="231F20"/>
          <w:w w:val="105"/>
          <w:sz w:val="21"/>
        </w:rPr>
        <w:t>home.</w:t>
      </w:r>
      <w:r>
        <w:rPr>
          <w:color w:val="231F20"/>
          <w:spacing w:val="-9"/>
          <w:w w:val="105"/>
          <w:sz w:val="21"/>
        </w:rPr>
        <w:t> </w:t>
      </w:r>
      <w:r>
        <w:rPr>
          <w:color w:val="231F20"/>
          <w:w w:val="105"/>
          <w:sz w:val="21"/>
        </w:rPr>
        <w:t>The</w:t>
      </w:r>
      <w:r>
        <w:rPr>
          <w:color w:val="231F20"/>
          <w:spacing w:val="-9"/>
          <w:w w:val="105"/>
          <w:sz w:val="21"/>
        </w:rPr>
        <w:t> </w:t>
      </w:r>
      <w:r>
        <w:rPr>
          <w:color w:val="231F20"/>
          <w:w w:val="105"/>
          <w:sz w:val="21"/>
        </w:rPr>
        <w:t>reason</w:t>
      </w:r>
      <w:r>
        <w:rPr>
          <w:color w:val="231F20"/>
          <w:spacing w:val="-9"/>
          <w:w w:val="105"/>
          <w:sz w:val="21"/>
        </w:rPr>
        <w:t> </w:t>
      </w:r>
      <w:r>
        <w:rPr>
          <w:color w:val="231F20"/>
          <w:w w:val="105"/>
          <w:sz w:val="21"/>
        </w:rPr>
        <w:t>I chose</w:t>
      </w:r>
      <w:r>
        <w:rPr>
          <w:color w:val="231F20"/>
          <w:spacing w:val="-16"/>
          <w:w w:val="105"/>
          <w:sz w:val="21"/>
        </w:rPr>
        <w:t> </w:t>
      </w:r>
      <w:r>
        <w:rPr>
          <w:color w:val="231F20"/>
          <w:w w:val="105"/>
          <w:sz w:val="21"/>
        </w:rPr>
        <w:t>this</w:t>
      </w:r>
      <w:r>
        <w:rPr>
          <w:color w:val="231F20"/>
          <w:spacing w:val="-16"/>
          <w:w w:val="105"/>
          <w:sz w:val="21"/>
        </w:rPr>
        <w:t> </w:t>
      </w:r>
      <w:r>
        <w:rPr>
          <w:color w:val="231F20"/>
          <w:w w:val="105"/>
          <w:sz w:val="21"/>
        </w:rPr>
        <w:t>as</w:t>
      </w:r>
      <w:r>
        <w:rPr>
          <w:color w:val="231F20"/>
          <w:spacing w:val="-16"/>
          <w:w w:val="105"/>
          <w:sz w:val="21"/>
        </w:rPr>
        <w:t> </w:t>
      </w:r>
      <w:r>
        <w:rPr>
          <w:color w:val="231F20"/>
          <w:w w:val="105"/>
          <w:sz w:val="21"/>
        </w:rPr>
        <w:t>a</w:t>
      </w:r>
      <w:r>
        <w:rPr>
          <w:color w:val="231F20"/>
          <w:spacing w:val="-16"/>
          <w:w w:val="105"/>
          <w:sz w:val="21"/>
        </w:rPr>
        <w:t> </w:t>
      </w:r>
      <w:r>
        <w:rPr>
          <w:color w:val="231F20"/>
          <w:w w:val="105"/>
          <w:sz w:val="21"/>
        </w:rPr>
        <w:t>topic</w:t>
      </w:r>
      <w:r>
        <w:rPr>
          <w:color w:val="231F20"/>
          <w:spacing w:val="-16"/>
          <w:w w:val="105"/>
          <w:sz w:val="21"/>
        </w:rPr>
        <w:t> </w:t>
      </w:r>
      <w:r>
        <w:rPr>
          <w:color w:val="231F20"/>
          <w:w w:val="105"/>
          <w:sz w:val="21"/>
        </w:rPr>
        <w:t>was</w:t>
      </w:r>
      <w:r>
        <w:rPr>
          <w:color w:val="231F20"/>
          <w:spacing w:val="-16"/>
          <w:w w:val="105"/>
          <w:sz w:val="21"/>
        </w:rPr>
        <w:t> </w:t>
      </w:r>
      <w:r>
        <w:rPr>
          <w:color w:val="231F20"/>
          <w:w w:val="105"/>
          <w:sz w:val="21"/>
        </w:rPr>
        <w:t>because</w:t>
      </w:r>
      <w:r>
        <w:rPr>
          <w:color w:val="231F20"/>
          <w:spacing w:val="-16"/>
          <w:w w:val="105"/>
          <w:sz w:val="21"/>
        </w:rPr>
        <w:t> </w:t>
      </w:r>
      <w:r>
        <w:rPr>
          <w:color w:val="231F20"/>
          <w:w w:val="105"/>
          <w:sz w:val="21"/>
        </w:rPr>
        <w:t>I</w:t>
      </w:r>
      <w:r>
        <w:rPr>
          <w:color w:val="231F20"/>
          <w:spacing w:val="-16"/>
          <w:w w:val="105"/>
          <w:sz w:val="21"/>
        </w:rPr>
        <w:t> </w:t>
      </w:r>
      <w:r>
        <w:rPr>
          <w:color w:val="231F20"/>
          <w:w w:val="105"/>
          <w:sz w:val="21"/>
        </w:rPr>
        <w:t>knew</w:t>
      </w:r>
      <w:r>
        <w:rPr>
          <w:color w:val="231F20"/>
          <w:spacing w:val="-16"/>
          <w:w w:val="105"/>
          <w:sz w:val="21"/>
        </w:rPr>
        <w:t> </w:t>
      </w:r>
      <w:r>
        <w:rPr>
          <w:color w:val="231F20"/>
          <w:w w:val="105"/>
          <w:sz w:val="21"/>
        </w:rPr>
        <w:t>I</w:t>
      </w:r>
      <w:r>
        <w:rPr>
          <w:color w:val="231F20"/>
          <w:spacing w:val="-16"/>
          <w:w w:val="105"/>
          <w:sz w:val="21"/>
        </w:rPr>
        <w:t> </w:t>
      </w:r>
      <w:r>
        <w:rPr>
          <w:color w:val="231F20"/>
          <w:w w:val="105"/>
          <w:sz w:val="21"/>
        </w:rPr>
        <w:t>would</w:t>
      </w:r>
      <w:r>
        <w:rPr>
          <w:color w:val="231F20"/>
          <w:spacing w:val="-16"/>
          <w:w w:val="105"/>
          <w:sz w:val="21"/>
        </w:rPr>
        <w:t> </w:t>
      </w:r>
      <w:r>
        <w:rPr>
          <w:color w:val="231F20"/>
          <w:w w:val="105"/>
          <w:sz w:val="21"/>
        </w:rPr>
        <w:t>be</w:t>
      </w:r>
      <w:r>
        <w:rPr>
          <w:color w:val="231F20"/>
          <w:spacing w:val="-16"/>
          <w:w w:val="105"/>
          <w:sz w:val="21"/>
        </w:rPr>
        <w:t> </w:t>
      </w:r>
      <w:r>
        <w:rPr>
          <w:color w:val="231F20"/>
          <w:w w:val="105"/>
          <w:sz w:val="21"/>
        </w:rPr>
        <w:t>able</w:t>
      </w:r>
      <w:r>
        <w:rPr>
          <w:color w:val="231F20"/>
          <w:spacing w:val="-16"/>
          <w:w w:val="105"/>
          <w:sz w:val="21"/>
        </w:rPr>
        <w:t> </w:t>
      </w:r>
      <w:r>
        <w:rPr>
          <w:color w:val="231F20"/>
          <w:w w:val="105"/>
          <w:sz w:val="21"/>
        </w:rPr>
        <w:t>to</w:t>
      </w:r>
      <w:r>
        <w:rPr>
          <w:color w:val="231F20"/>
          <w:spacing w:val="-16"/>
          <w:w w:val="105"/>
          <w:sz w:val="21"/>
        </w:rPr>
        <w:t> </w:t>
      </w:r>
      <w:r>
        <w:rPr>
          <w:color w:val="231F20"/>
          <w:w w:val="105"/>
          <w:sz w:val="21"/>
        </w:rPr>
        <w:t>write</w:t>
      </w:r>
      <w:r>
        <w:rPr>
          <w:color w:val="231F20"/>
          <w:spacing w:val="-16"/>
          <w:w w:val="105"/>
          <w:sz w:val="21"/>
        </w:rPr>
        <w:t> </w:t>
      </w:r>
      <w:r>
        <w:rPr>
          <w:color w:val="231F20"/>
          <w:w w:val="105"/>
          <w:sz w:val="21"/>
        </w:rPr>
        <w:t>about</w:t>
      </w:r>
      <w:r>
        <w:rPr>
          <w:color w:val="231F20"/>
          <w:spacing w:val="-16"/>
          <w:w w:val="105"/>
          <w:sz w:val="21"/>
        </w:rPr>
        <w:t> </w:t>
      </w:r>
      <w:r>
        <w:rPr>
          <w:color w:val="231F20"/>
          <w:w w:val="105"/>
          <w:sz w:val="21"/>
        </w:rPr>
        <w:t>it</w:t>
      </w:r>
      <w:r>
        <w:rPr>
          <w:color w:val="231F20"/>
          <w:spacing w:val="-16"/>
          <w:w w:val="105"/>
          <w:sz w:val="21"/>
        </w:rPr>
        <w:t> </w:t>
      </w:r>
      <w:r>
        <w:rPr>
          <w:color w:val="231F20"/>
          <w:w w:val="105"/>
          <w:sz w:val="21"/>
        </w:rPr>
        <w:t>fairly</w:t>
      </w:r>
    </w:p>
    <w:p>
      <w:pPr>
        <w:spacing w:after="0" w:line="244" w:lineRule="auto"/>
        <w:jc w:val="both"/>
        <w:rPr>
          <w:sz w:val="21"/>
        </w:rPr>
        <w:sectPr>
          <w:pgSz w:w="8640" w:h="12960"/>
          <w:pgMar w:header="702" w:footer="0" w:top="1020" w:bottom="280" w:left="840" w:right="1080"/>
        </w:sectPr>
      </w:pPr>
    </w:p>
    <w:p>
      <w:pPr>
        <w:pStyle w:val="BodyText"/>
        <w:rPr>
          <w:sz w:val="25"/>
        </w:rPr>
      </w:pPr>
    </w:p>
    <w:p>
      <w:pPr>
        <w:spacing w:line="244" w:lineRule="auto" w:before="98"/>
        <w:ind w:left="120" w:right="117" w:firstLine="0"/>
        <w:jc w:val="both"/>
        <w:rPr>
          <w:sz w:val="21"/>
        </w:rPr>
      </w:pPr>
      <w:r>
        <w:rPr>
          <w:color w:val="231F20"/>
          <w:spacing w:val="-6"/>
          <w:sz w:val="21"/>
        </w:rPr>
        <w:t>easy. </w:t>
      </w:r>
      <w:r>
        <w:rPr>
          <w:color w:val="231F20"/>
          <w:sz w:val="21"/>
        </w:rPr>
        <w:t>It represents a concrete experience and manifestation of my passion for design, so I knew I would be able to reveal who I was, who I wanted to be,        in  that</w:t>
      </w:r>
      <w:r>
        <w:rPr>
          <w:color w:val="231F20"/>
          <w:spacing w:val="-16"/>
          <w:sz w:val="21"/>
        </w:rPr>
        <w:t> </w:t>
      </w:r>
      <w:r>
        <w:rPr>
          <w:color w:val="231F20"/>
          <w:spacing w:val="-5"/>
          <w:sz w:val="21"/>
        </w:rPr>
        <w:t>essay.”</w:t>
      </w:r>
    </w:p>
    <w:p>
      <w:pPr>
        <w:spacing w:before="60"/>
        <w:ind w:left="3982" w:right="0" w:firstLine="0"/>
        <w:jc w:val="left"/>
        <w:rPr>
          <w:rFonts w:ascii="Arial" w:hAnsi="Arial"/>
          <w:i/>
          <w:sz w:val="17"/>
        </w:rPr>
      </w:pPr>
      <w:r>
        <w:rPr>
          <w:rFonts w:ascii="Arial" w:hAnsi="Arial"/>
          <w:i/>
          <w:color w:val="231F20"/>
          <w:sz w:val="17"/>
        </w:rPr>
        <w:t>—Fareez Giga, Stanford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Balancing Activities and Responsibilities</w:t>
      </w:r>
    </w:p>
    <w:p>
      <w:pPr>
        <w:spacing w:line="244" w:lineRule="auto" w:before="38"/>
        <w:ind w:left="119" w:right="117" w:firstLine="300"/>
        <w:jc w:val="both"/>
        <w:rPr>
          <w:sz w:val="21"/>
        </w:rPr>
      </w:pPr>
      <w:r>
        <w:rPr>
          <w:color w:val="231F20"/>
          <w:w w:val="105"/>
          <w:sz w:val="21"/>
        </w:rPr>
        <w:t>“My</w:t>
      </w:r>
      <w:r>
        <w:rPr>
          <w:color w:val="231F20"/>
          <w:spacing w:val="-10"/>
          <w:w w:val="105"/>
          <w:sz w:val="21"/>
        </w:rPr>
        <w:t> </w:t>
      </w:r>
      <w:r>
        <w:rPr>
          <w:color w:val="231F20"/>
          <w:w w:val="105"/>
          <w:sz w:val="21"/>
        </w:rPr>
        <w:t>essay</w:t>
      </w:r>
      <w:r>
        <w:rPr>
          <w:color w:val="231F20"/>
          <w:spacing w:val="-10"/>
          <w:w w:val="105"/>
          <w:sz w:val="21"/>
        </w:rPr>
        <w:t> </w:t>
      </w:r>
      <w:r>
        <w:rPr>
          <w:color w:val="231F20"/>
          <w:w w:val="105"/>
          <w:sz w:val="21"/>
        </w:rPr>
        <w:t>topic</w:t>
      </w:r>
      <w:r>
        <w:rPr>
          <w:color w:val="231F20"/>
          <w:spacing w:val="-10"/>
          <w:w w:val="105"/>
          <w:sz w:val="21"/>
        </w:rPr>
        <w:t> </w:t>
      </w:r>
      <w:r>
        <w:rPr>
          <w:color w:val="231F20"/>
          <w:w w:val="105"/>
          <w:sz w:val="21"/>
        </w:rPr>
        <w:t>was</w:t>
      </w:r>
      <w:r>
        <w:rPr>
          <w:color w:val="231F20"/>
          <w:spacing w:val="-9"/>
          <w:w w:val="105"/>
          <w:sz w:val="21"/>
        </w:rPr>
        <w:t> </w:t>
      </w:r>
      <w:r>
        <w:rPr>
          <w:color w:val="231F20"/>
          <w:w w:val="105"/>
          <w:sz w:val="21"/>
        </w:rPr>
        <w:t>the</w:t>
      </w:r>
      <w:r>
        <w:rPr>
          <w:color w:val="231F20"/>
          <w:spacing w:val="-10"/>
          <w:w w:val="105"/>
          <w:sz w:val="21"/>
        </w:rPr>
        <w:t> </w:t>
      </w:r>
      <w:r>
        <w:rPr>
          <w:color w:val="231F20"/>
          <w:w w:val="105"/>
          <w:sz w:val="21"/>
        </w:rPr>
        <w:t>way</w:t>
      </w:r>
      <w:r>
        <w:rPr>
          <w:color w:val="231F20"/>
          <w:spacing w:val="-10"/>
          <w:w w:val="105"/>
          <w:sz w:val="21"/>
        </w:rPr>
        <w:t> </w:t>
      </w:r>
      <w:r>
        <w:rPr>
          <w:color w:val="231F20"/>
          <w:w w:val="105"/>
          <w:sz w:val="21"/>
        </w:rPr>
        <w:t>I</w:t>
      </w:r>
      <w:r>
        <w:rPr>
          <w:color w:val="231F20"/>
          <w:spacing w:val="-10"/>
          <w:w w:val="105"/>
          <w:sz w:val="21"/>
        </w:rPr>
        <w:t> </w:t>
      </w:r>
      <w:r>
        <w:rPr>
          <w:color w:val="231F20"/>
          <w:w w:val="105"/>
          <w:sz w:val="21"/>
        </w:rPr>
        <w:t>balanced</w:t>
      </w:r>
      <w:r>
        <w:rPr>
          <w:color w:val="231F20"/>
          <w:spacing w:val="-10"/>
          <w:w w:val="105"/>
          <w:sz w:val="21"/>
        </w:rPr>
        <w:t> </w:t>
      </w:r>
      <w:r>
        <w:rPr>
          <w:color w:val="231F20"/>
          <w:w w:val="105"/>
          <w:sz w:val="21"/>
        </w:rPr>
        <w:t>being</w:t>
      </w:r>
      <w:r>
        <w:rPr>
          <w:color w:val="231F20"/>
          <w:spacing w:val="-10"/>
          <w:w w:val="105"/>
          <w:sz w:val="21"/>
        </w:rPr>
        <w:t> </w:t>
      </w:r>
      <w:r>
        <w:rPr>
          <w:color w:val="231F20"/>
          <w:w w:val="105"/>
          <w:sz w:val="21"/>
        </w:rPr>
        <w:t>on</w:t>
      </w:r>
      <w:r>
        <w:rPr>
          <w:color w:val="231F20"/>
          <w:spacing w:val="-10"/>
          <w:w w:val="105"/>
          <w:sz w:val="21"/>
        </w:rPr>
        <w:t> </w:t>
      </w:r>
      <w:r>
        <w:rPr>
          <w:color w:val="231F20"/>
          <w:w w:val="105"/>
          <w:sz w:val="21"/>
        </w:rPr>
        <w:t>the</w:t>
      </w:r>
      <w:r>
        <w:rPr>
          <w:color w:val="231F20"/>
          <w:spacing w:val="-10"/>
          <w:w w:val="105"/>
          <w:sz w:val="21"/>
        </w:rPr>
        <w:t> </w:t>
      </w:r>
      <w:r>
        <w:rPr>
          <w:color w:val="231F20"/>
          <w:w w:val="105"/>
          <w:sz w:val="21"/>
        </w:rPr>
        <w:t>basketball</w:t>
      </w:r>
      <w:r>
        <w:rPr>
          <w:color w:val="231F20"/>
          <w:spacing w:val="-10"/>
          <w:w w:val="105"/>
          <w:sz w:val="21"/>
        </w:rPr>
        <w:t> </w:t>
      </w:r>
      <w:r>
        <w:rPr>
          <w:color w:val="231F20"/>
          <w:w w:val="105"/>
          <w:sz w:val="21"/>
        </w:rPr>
        <w:t>team</w:t>
      </w:r>
      <w:r>
        <w:rPr>
          <w:color w:val="231F20"/>
          <w:spacing w:val="-10"/>
          <w:w w:val="105"/>
          <w:sz w:val="21"/>
        </w:rPr>
        <w:t> </w:t>
      </w:r>
      <w:r>
        <w:rPr>
          <w:color w:val="231F20"/>
          <w:w w:val="105"/>
          <w:sz w:val="21"/>
        </w:rPr>
        <w:t>with my responsibilities to my family at home. As my father was constantly gone working</w:t>
      </w:r>
      <w:r>
        <w:rPr>
          <w:color w:val="231F20"/>
          <w:spacing w:val="-5"/>
          <w:w w:val="105"/>
          <w:sz w:val="21"/>
        </w:rPr>
        <w:t> </w:t>
      </w:r>
      <w:r>
        <w:rPr>
          <w:color w:val="231F20"/>
          <w:w w:val="105"/>
          <w:sz w:val="21"/>
        </w:rPr>
        <w:t>and</w:t>
      </w:r>
      <w:r>
        <w:rPr>
          <w:color w:val="231F20"/>
          <w:spacing w:val="-5"/>
          <w:w w:val="105"/>
          <w:sz w:val="21"/>
        </w:rPr>
        <w:t> </w:t>
      </w:r>
      <w:r>
        <w:rPr>
          <w:color w:val="231F20"/>
          <w:w w:val="105"/>
          <w:sz w:val="21"/>
        </w:rPr>
        <w:t>my</w:t>
      </w:r>
      <w:r>
        <w:rPr>
          <w:color w:val="231F20"/>
          <w:spacing w:val="-5"/>
          <w:w w:val="105"/>
          <w:sz w:val="21"/>
        </w:rPr>
        <w:t> </w:t>
      </w:r>
      <w:r>
        <w:rPr>
          <w:color w:val="231F20"/>
          <w:w w:val="105"/>
          <w:sz w:val="21"/>
        </w:rPr>
        <w:t>brother</w:t>
      </w:r>
      <w:r>
        <w:rPr>
          <w:color w:val="231F20"/>
          <w:spacing w:val="-5"/>
          <w:w w:val="105"/>
          <w:sz w:val="21"/>
        </w:rPr>
        <w:t> </w:t>
      </w:r>
      <w:r>
        <w:rPr>
          <w:color w:val="231F20"/>
          <w:w w:val="105"/>
          <w:sz w:val="21"/>
        </w:rPr>
        <w:t>left</w:t>
      </w:r>
      <w:r>
        <w:rPr>
          <w:color w:val="231F20"/>
          <w:spacing w:val="-5"/>
          <w:w w:val="105"/>
          <w:sz w:val="21"/>
        </w:rPr>
        <w:t> </w:t>
      </w:r>
      <w:r>
        <w:rPr>
          <w:color w:val="231F20"/>
          <w:w w:val="105"/>
          <w:sz w:val="21"/>
        </w:rPr>
        <w:t>home,</w:t>
      </w:r>
      <w:r>
        <w:rPr>
          <w:color w:val="231F20"/>
          <w:spacing w:val="-5"/>
          <w:w w:val="105"/>
          <w:sz w:val="21"/>
        </w:rPr>
        <w:t> </w:t>
      </w:r>
      <w:r>
        <w:rPr>
          <w:color w:val="231F20"/>
          <w:w w:val="105"/>
          <w:sz w:val="21"/>
        </w:rPr>
        <w:t>I</w:t>
      </w:r>
      <w:r>
        <w:rPr>
          <w:color w:val="231F20"/>
          <w:spacing w:val="-5"/>
          <w:w w:val="105"/>
          <w:sz w:val="21"/>
        </w:rPr>
        <w:t> </w:t>
      </w:r>
      <w:r>
        <w:rPr>
          <w:color w:val="231F20"/>
          <w:w w:val="105"/>
          <w:sz w:val="21"/>
        </w:rPr>
        <w:t>was</w:t>
      </w:r>
      <w:r>
        <w:rPr>
          <w:color w:val="231F20"/>
          <w:spacing w:val="-5"/>
          <w:w w:val="105"/>
          <w:sz w:val="21"/>
        </w:rPr>
        <w:t> </w:t>
      </w:r>
      <w:r>
        <w:rPr>
          <w:color w:val="231F20"/>
          <w:w w:val="105"/>
          <w:sz w:val="21"/>
        </w:rPr>
        <w:t>the</w:t>
      </w:r>
      <w:r>
        <w:rPr>
          <w:color w:val="231F20"/>
          <w:spacing w:val="-5"/>
          <w:w w:val="105"/>
          <w:sz w:val="21"/>
        </w:rPr>
        <w:t> </w:t>
      </w:r>
      <w:r>
        <w:rPr>
          <w:color w:val="231F20"/>
          <w:w w:val="105"/>
          <w:sz w:val="21"/>
        </w:rPr>
        <w:t>‘man</w:t>
      </w:r>
      <w:r>
        <w:rPr>
          <w:color w:val="231F20"/>
          <w:spacing w:val="-5"/>
          <w:w w:val="105"/>
          <w:sz w:val="21"/>
        </w:rPr>
        <w:t> </w:t>
      </w:r>
      <w:r>
        <w:rPr>
          <w:color w:val="231F20"/>
          <w:w w:val="105"/>
          <w:sz w:val="21"/>
        </w:rPr>
        <w:t>of</w:t>
      </w:r>
      <w:r>
        <w:rPr>
          <w:color w:val="231F20"/>
          <w:spacing w:val="-5"/>
          <w:w w:val="105"/>
          <w:sz w:val="21"/>
        </w:rPr>
        <w:t> </w:t>
      </w:r>
      <w:r>
        <w:rPr>
          <w:color w:val="231F20"/>
          <w:w w:val="105"/>
          <w:sz w:val="21"/>
        </w:rPr>
        <w:t>the</w:t>
      </w:r>
      <w:r>
        <w:rPr>
          <w:color w:val="231F20"/>
          <w:spacing w:val="-5"/>
          <w:w w:val="105"/>
          <w:sz w:val="21"/>
        </w:rPr>
        <w:t> </w:t>
      </w:r>
      <w:r>
        <w:rPr>
          <w:color w:val="231F20"/>
          <w:w w:val="105"/>
          <w:sz w:val="21"/>
        </w:rPr>
        <w:t>house’</w:t>
      </w:r>
      <w:r>
        <w:rPr>
          <w:color w:val="231F20"/>
          <w:spacing w:val="-5"/>
          <w:w w:val="105"/>
          <w:sz w:val="21"/>
        </w:rPr>
        <w:t> </w:t>
      </w:r>
      <w:r>
        <w:rPr>
          <w:color w:val="231F20"/>
          <w:w w:val="105"/>
          <w:sz w:val="21"/>
        </w:rPr>
        <w:t>so</w:t>
      </w:r>
      <w:r>
        <w:rPr>
          <w:color w:val="231F20"/>
          <w:spacing w:val="-5"/>
          <w:w w:val="105"/>
          <w:sz w:val="21"/>
        </w:rPr>
        <w:t> </w:t>
      </w:r>
      <w:r>
        <w:rPr>
          <w:color w:val="231F20"/>
          <w:w w:val="105"/>
          <w:sz w:val="21"/>
        </w:rPr>
        <w:t>to</w:t>
      </w:r>
      <w:r>
        <w:rPr>
          <w:color w:val="231F20"/>
          <w:spacing w:val="-5"/>
          <w:w w:val="105"/>
          <w:sz w:val="21"/>
        </w:rPr>
        <w:t> </w:t>
      </w:r>
      <w:r>
        <w:rPr>
          <w:color w:val="231F20"/>
          <w:w w:val="105"/>
          <w:sz w:val="21"/>
        </w:rPr>
        <w:t>speak. The</w:t>
      </w:r>
      <w:r>
        <w:rPr>
          <w:color w:val="231F20"/>
          <w:spacing w:val="-15"/>
          <w:w w:val="105"/>
          <w:sz w:val="21"/>
        </w:rPr>
        <w:t> </w:t>
      </w:r>
      <w:r>
        <w:rPr>
          <w:color w:val="231F20"/>
          <w:w w:val="105"/>
          <w:sz w:val="21"/>
        </w:rPr>
        <w:t>topic</w:t>
      </w:r>
      <w:r>
        <w:rPr>
          <w:color w:val="231F20"/>
          <w:spacing w:val="-15"/>
          <w:w w:val="105"/>
          <w:sz w:val="21"/>
        </w:rPr>
        <w:t> </w:t>
      </w:r>
      <w:r>
        <w:rPr>
          <w:color w:val="231F20"/>
          <w:w w:val="105"/>
          <w:sz w:val="21"/>
        </w:rPr>
        <w:t>developed</w:t>
      </w:r>
      <w:r>
        <w:rPr>
          <w:color w:val="231F20"/>
          <w:spacing w:val="-15"/>
          <w:w w:val="105"/>
          <w:sz w:val="21"/>
        </w:rPr>
        <w:t> </w:t>
      </w:r>
      <w:r>
        <w:rPr>
          <w:color w:val="231F20"/>
          <w:w w:val="105"/>
          <w:sz w:val="21"/>
        </w:rPr>
        <w:t>after</w:t>
      </w:r>
      <w:r>
        <w:rPr>
          <w:color w:val="231F20"/>
          <w:spacing w:val="-15"/>
          <w:w w:val="105"/>
          <w:sz w:val="21"/>
        </w:rPr>
        <w:t> </w:t>
      </w:r>
      <w:r>
        <w:rPr>
          <w:color w:val="231F20"/>
          <w:w w:val="105"/>
          <w:sz w:val="21"/>
        </w:rPr>
        <w:t>I</w:t>
      </w:r>
      <w:r>
        <w:rPr>
          <w:color w:val="231F20"/>
          <w:spacing w:val="-15"/>
          <w:w w:val="105"/>
          <w:sz w:val="21"/>
        </w:rPr>
        <w:t> </w:t>
      </w:r>
      <w:r>
        <w:rPr>
          <w:color w:val="231F20"/>
          <w:w w:val="105"/>
          <w:sz w:val="21"/>
        </w:rPr>
        <w:t>wrote</w:t>
      </w:r>
      <w:r>
        <w:rPr>
          <w:color w:val="231F20"/>
          <w:spacing w:val="-15"/>
          <w:w w:val="105"/>
          <w:sz w:val="21"/>
        </w:rPr>
        <w:t> </w:t>
      </w:r>
      <w:r>
        <w:rPr>
          <w:color w:val="231F20"/>
          <w:w w:val="105"/>
          <w:sz w:val="21"/>
        </w:rPr>
        <w:t>and</w:t>
      </w:r>
      <w:r>
        <w:rPr>
          <w:color w:val="231F20"/>
          <w:spacing w:val="-15"/>
          <w:w w:val="105"/>
          <w:sz w:val="21"/>
        </w:rPr>
        <w:t> </w:t>
      </w:r>
      <w:r>
        <w:rPr>
          <w:color w:val="231F20"/>
          <w:w w:val="105"/>
          <w:sz w:val="21"/>
        </w:rPr>
        <w:t>scrapped</w:t>
      </w:r>
      <w:r>
        <w:rPr>
          <w:color w:val="231F20"/>
          <w:spacing w:val="-15"/>
          <w:w w:val="105"/>
          <w:sz w:val="21"/>
        </w:rPr>
        <w:t> </w:t>
      </w:r>
      <w:r>
        <w:rPr>
          <w:color w:val="231F20"/>
          <w:w w:val="105"/>
          <w:sz w:val="21"/>
        </w:rPr>
        <w:t>several</w:t>
      </w:r>
      <w:r>
        <w:rPr>
          <w:color w:val="231F20"/>
          <w:spacing w:val="-15"/>
          <w:w w:val="105"/>
          <w:sz w:val="21"/>
        </w:rPr>
        <w:t> </w:t>
      </w:r>
      <w:r>
        <w:rPr>
          <w:color w:val="231F20"/>
          <w:w w:val="105"/>
          <w:sz w:val="21"/>
        </w:rPr>
        <w:t>essays.”</w:t>
      </w:r>
    </w:p>
    <w:p>
      <w:pPr>
        <w:spacing w:before="59"/>
        <w:ind w:left="3983" w:right="0" w:firstLine="0"/>
        <w:jc w:val="left"/>
        <w:rPr>
          <w:rFonts w:ascii="Arial" w:hAnsi="Arial"/>
          <w:i/>
          <w:sz w:val="17"/>
        </w:rPr>
      </w:pPr>
      <w:r>
        <w:rPr>
          <w:rFonts w:ascii="Arial" w:hAnsi="Arial"/>
          <w:i/>
          <w:color w:val="231F20"/>
          <w:sz w:val="17"/>
        </w:rPr>
        <w:t>—Robert Lee, Columbia University</w:t>
      </w:r>
    </w:p>
    <w:p>
      <w:pPr>
        <w:pStyle w:val="BodyText"/>
        <w:rPr>
          <w:rFonts w:ascii="Arial"/>
          <w:i/>
        </w:rPr>
      </w:pPr>
    </w:p>
    <w:p>
      <w:pPr>
        <w:spacing w:before="0"/>
        <w:ind w:left="120" w:right="0" w:firstLine="0"/>
        <w:jc w:val="left"/>
        <w:rPr>
          <w:rFonts w:ascii="Arial" w:hAnsi="Arial"/>
          <w:b/>
          <w:sz w:val="19"/>
        </w:rPr>
      </w:pPr>
      <w:r>
        <w:rPr>
          <w:rFonts w:ascii="Arial" w:hAnsi="Arial"/>
          <w:b/>
          <w:color w:val="231F20"/>
          <w:sz w:val="19"/>
        </w:rPr>
        <w:t>Starting the School’s Newspaper</w:t>
      </w:r>
    </w:p>
    <w:p>
      <w:pPr>
        <w:spacing w:line="244" w:lineRule="auto" w:before="38"/>
        <w:ind w:left="119" w:right="117" w:firstLine="300"/>
        <w:jc w:val="both"/>
        <w:rPr>
          <w:sz w:val="21"/>
        </w:rPr>
      </w:pPr>
      <w:r>
        <w:rPr>
          <w:color w:val="231F20"/>
          <w:w w:val="105"/>
          <w:sz w:val="21"/>
        </w:rPr>
        <w:t>“My</w:t>
      </w:r>
      <w:r>
        <w:rPr>
          <w:color w:val="231F20"/>
          <w:spacing w:val="-9"/>
          <w:w w:val="105"/>
          <w:sz w:val="21"/>
        </w:rPr>
        <w:t> </w:t>
      </w:r>
      <w:r>
        <w:rPr>
          <w:color w:val="231F20"/>
          <w:w w:val="105"/>
          <w:sz w:val="21"/>
        </w:rPr>
        <w:t>essay</w:t>
      </w:r>
      <w:r>
        <w:rPr>
          <w:color w:val="231F20"/>
          <w:spacing w:val="-9"/>
          <w:w w:val="105"/>
          <w:sz w:val="21"/>
        </w:rPr>
        <w:t> </w:t>
      </w:r>
      <w:r>
        <w:rPr>
          <w:color w:val="231F20"/>
          <w:w w:val="105"/>
          <w:sz w:val="21"/>
        </w:rPr>
        <w:t>focused</w:t>
      </w:r>
      <w:r>
        <w:rPr>
          <w:color w:val="231F20"/>
          <w:spacing w:val="-9"/>
          <w:w w:val="105"/>
          <w:sz w:val="21"/>
        </w:rPr>
        <w:t> </w:t>
      </w:r>
      <w:r>
        <w:rPr>
          <w:color w:val="231F20"/>
          <w:w w:val="105"/>
          <w:sz w:val="21"/>
        </w:rPr>
        <w:t>on</w:t>
      </w:r>
      <w:r>
        <w:rPr>
          <w:color w:val="231F20"/>
          <w:spacing w:val="-9"/>
          <w:w w:val="105"/>
          <w:sz w:val="21"/>
        </w:rPr>
        <w:t> </w:t>
      </w:r>
      <w:r>
        <w:rPr>
          <w:color w:val="231F20"/>
          <w:w w:val="105"/>
          <w:sz w:val="21"/>
        </w:rPr>
        <w:t>starting</w:t>
      </w:r>
      <w:r>
        <w:rPr>
          <w:color w:val="231F20"/>
          <w:spacing w:val="-9"/>
          <w:w w:val="105"/>
          <w:sz w:val="21"/>
        </w:rPr>
        <w:t> </w:t>
      </w:r>
      <w:r>
        <w:rPr>
          <w:color w:val="231F20"/>
          <w:w w:val="105"/>
          <w:sz w:val="21"/>
        </w:rPr>
        <w:t>my</w:t>
      </w:r>
      <w:r>
        <w:rPr>
          <w:color w:val="231F20"/>
          <w:spacing w:val="-9"/>
          <w:w w:val="105"/>
          <w:sz w:val="21"/>
        </w:rPr>
        <w:t> </w:t>
      </w:r>
      <w:r>
        <w:rPr>
          <w:color w:val="231F20"/>
          <w:w w:val="105"/>
          <w:sz w:val="21"/>
        </w:rPr>
        <w:t>high</w:t>
      </w:r>
      <w:r>
        <w:rPr>
          <w:color w:val="231F20"/>
          <w:spacing w:val="-9"/>
          <w:w w:val="105"/>
          <w:sz w:val="21"/>
        </w:rPr>
        <w:t> </w:t>
      </w:r>
      <w:r>
        <w:rPr>
          <w:color w:val="231F20"/>
          <w:spacing w:val="-3"/>
          <w:w w:val="105"/>
          <w:sz w:val="21"/>
        </w:rPr>
        <w:t>school’s</w:t>
      </w:r>
      <w:r>
        <w:rPr>
          <w:color w:val="231F20"/>
          <w:spacing w:val="-9"/>
          <w:w w:val="105"/>
          <w:sz w:val="21"/>
        </w:rPr>
        <w:t> </w:t>
      </w:r>
      <w:r>
        <w:rPr>
          <w:color w:val="231F20"/>
          <w:w w:val="105"/>
          <w:sz w:val="21"/>
        </w:rPr>
        <w:t>newspaper.</w:t>
      </w:r>
      <w:r>
        <w:rPr>
          <w:color w:val="231F20"/>
          <w:spacing w:val="-9"/>
          <w:w w:val="105"/>
          <w:sz w:val="21"/>
        </w:rPr>
        <w:t> </w:t>
      </w:r>
      <w:r>
        <w:rPr>
          <w:color w:val="231F20"/>
          <w:w w:val="105"/>
          <w:sz w:val="21"/>
        </w:rPr>
        <w:t>I</w:t>
      </w:r>
      <w:r>
        <w:rPr>
          <w:color w:val="231F20"/>
          <w:spacing w:val="-9"/>
          <w:w w:val="105"/>
          <w:sz w:val="21"/>
        </w:rPr>
        <w:t> </w:t>
      </w:r>
      <w:r>
        <w:rPr>
          <w:color w:val="231F20"/>
          <w:w w:val="105"/>
          <w:sz w:val="21"/>
        </w:rPr>
        <w:t>spoke</w:t>
      </w:r>
      <w:r>
        <w:rPr>
          <w:color w:val="231F20"/>
          <w:spacing w:val="-9"/>
          <w:w w:val="105"/>
          <w:sz w:val="21"/>
        </w:rPr>
        <w:t> </w:t>
      </w:r>
      <w:r>
        <w:rPr>
          <w:color w:val="231F20"/>
          <w:w w:val="105"/>
          <w:sz w:val="21"/>
        </w:rPr>
        <w:t>of</w:t>
      </w:r>
      <w:r>
        <w:rPr>
          <w:color w:val="231F20"/>
          <w:spacing w:val="-9"/>
          <w:w w:val="105"/>
          <w:sz w:val="21"/>
        </w:rPr>
        <w:t> </w:t>
      </w:r>
      <w:r>
        <w:rPr>
          <w:color w:val="231F20"/>
          <w:w w:val="105"/>
          <w:sz w:val="21"/>
        </w:rPr>
        <w:t>my family publishing business and my summer internships in the media indus- try and how those led me to start this newspaper. I discussed the challenges associated with starting the newspaper, the actions/steps that I took and</w:t>
      </w:r>
      <w:r>
        <w:rPr>
          <w:color w:val="231F20"/>
          <w:spacing w:val="-22"/>
          <w:w w:val="105"/>
          <w:sz w:val="21"/>
        </w:rPr>
        <w:t> </w:t>
      </w:r>
      <w:r>
        <w:rPr>
          <w:color w:val="231F20"/>
          <w:w w:val="105"/>
          <w:sz w:val="21"/>
        </w:rPr>
        <w:t>the sacrifices</w:t>
      </w:r>
      <w:r>
        <w:rPr>
          <w:color w:val="231F20"/>
          <w:spacing w:val="-12"/>
          <w:w w:val="105"/>
          <w:sz w:val="21"/>
        </w:rPr>
        <w:t> </w:t>
      </w:r>
      <w:r>
        <w:rPr>
          <w:color w:val="231F20"/>
          <w:w w:val="105"/>
          <w:sz w:val="21"/>
        </w:rPr>
        <w:t>that</w:t>
      </w:r>
      <w:r>
        <w:rPr>
          <w:color w:val="231F20"/>
          <w:spacing w:val="-12"/>
          <w:w w:val="105"/>
          <w:sz w:val="21"/>
        </w:rPr>
        <w:t> </w:t>
      </w:r>
      <w:r>
        <w:rPr>
          <w:color w:val="231F20"/>
          <w:w w:val="105"/>
          <w:sz w:val="21"/>
        </w:rPr>
        <w:t>I</w:t>
      </w:r>
      <w:r>
        <w:rPr>
          <w:color w:val="231F20"/>
          <w:spacing w:val="-12"/>
          <w:w w:val="105"/>
          <w:sz w:val="21"/>
        </w:rPr>
        <w:t> </w:t>
      </w:r>
      <w:r>
        <w:rPr>
          <w:color w:val="231F20"/>
          <w:w w:val="105"/>
          <w:sz w:val="21"/>
        </w:rPr>
        <w:t>made...</w:t>
      </w:r>
      <w:r>
        <w:rPr>
          <w:color w:val="231F20"/>
          <w:spacing w:val="-12"/>
          <w:w w:val="105"/>
          <w:sz w:val="21"/>
        </w:rPr>
        <w:t> </w:t>
      </w:r>
      <w:r>
        <w:rPr>
          <w:color w:val="231F20"/>
          <w:w w:val="105"/>
          <w:sz w:val="21"/>
        </w:rPr>
        <w:t>and</w:t>
      </w:r>
      <w:r>
        <w:rPr>
          <w:color w:val="231F20"/>
          <w:spacing w:val="-12"/>
          <w:w w:val="105"/>
          <w:sz w:val="21"/>
        </w:rPr>
        <w:t> </w:t>
      </w:r>
      <w:r>
        <w:rPr>
          <w:color w:val="231F20"/>
          <w:w w:val="105"/>
          <w:sz w:val="21"/>
        </w:rPr>
        <w:t>I</w:t>
      </w:r>
      <w:r>
        <w:rPr>
          <w:color w:val="231F20"/>
          <w:spacing w:val="-12"/>
          <w:w w:val="105"/>
          <w:sz w:val="21"/>
        </w:rPr>
        <w:t> </w:t>
      </w:r>
      <w:r>
        <w:rPr>
          <w:color w:val="231F20"/>
          <w:w w:val="105"/>
          <w:sz w:val="21"/>
        </w:rPr>
        <w:t>related</w:t>
      </w:r>
      <w:r>
        <w:rPr>
          <w:color w:val="231F20"/>
          <w:spacing w:val="-12"/>
          <w:w w:val="105"/>
          <w:sz w:val="21"/>
        </w:rPr>
        <w:t> </w:t>
      </w:r>
      <w:r>
        <w:rPr>
          <w:color w:val="231F20"/>
          <w:w w:val="105"/>
          <w:sz w:val="21"/>
        </w:rPr>
        <w:t>a</w:t>
      </w:r>
      <w:r>
        <w:rPr>
          <w:color w:val="231F20"/>
          <w:spacing w:val="-12"/>
          <w:w w:val="105"/>
          <w:sz w:val="21"/>
        </w:rPr>
        <w:t> </w:t>
      </w:r>
      <w:r>
        <w:rPr>
          <w:color w:val="231F20"/>
          <w:w w:val="105"/>
          <w:sz w:val="21"/>
        </w:rPr>
        <w:t>lot</w:t>
      </w:r>
      <w:r>
        <w:rPr>
          <w:color w:val="231F20"/>
          <w:spacing w:val="-12"/>
          <w:w w:val="105"/>
          <w:sz w:val="21"/>
        </w:rPr>
        <w:t> </w:t>
      </w:r>
      <w:r>
        <w:rPr>
          <w:color w:val="231F20"/>
          <w:w w:val="105"/>
          <w:sz w:val="21"/>
        </w:rPr>
        <w:t>of</w:t>
      </w:r>
      <w:r>
        <w:rPr>
          <w:color w:val="231F20"/>
          <w:spacing w:val="-12"/>
          <w:w w:val="105"/>
          <w:sz w:val="21"/>
        </w:rPr>
        <w:t> </w:t>
      </w:r>
      <w:r>
        <w:rPr>
          <w:color w:val="231F20"/>
          <w:w w:val="105"/>
          <w:sz w:val="21"/>
        </w:rPr>
        <w:t>the</w:t>
      </w:r>
      <w:r>
        <w:rPr>
          <w:color w:val="231F20"/>
          <w:spacing w:val="-12"/>
          <w:w w:val="105"/>
          <w:sz w:val="21"/>
        </w:rPr>
        <w:t> </w:t>
      </w:r>
      <w:r>
        <w:rPr>
          <w:color w:val="231F20"/>
          <w:w w:val="105"/>
          <w:sz w:val="21"/>
        </w:rPr>
        <w:t>situations</w:t>
      </w:r>
      <w:r>
        <w:rPr>
          <w:color w:val="231F20"/>
          <w:spacing w:val="-12"/>
          <w:w w:val="105"/>
          <w:sz w:val="21"/>
        </w:rPr>
        <w:t> </w:t>
      </w:r>
      <w:r>
        <w:rPr>
          <w:color w:val="231F20"/>
          <w:w w:val="105"/>
          <w:sz w:val="21"/>
        </w:rPr>
        <w:t>back</w:t>
      </w:r>
      <w:r>
        <w:rPr>
          <w:color w:val="231F20"/>
          <w:spacing w:val="-12"/>
          <w:w w:val="105"/>
          <w:sz w:val="21"/>
        </w:rPr>
        <w:t> </w:t>
      </w:r>
      <w:r>
        <w:rPr>
          <w:color w:val="231F20"/>
          <w:w w:val="105"/>
          <w:sz w:val="21"/>
        </w:rPr>
        <w:t>to</w:t>
      </w:r>
      <w:r>
        <w:rPr>
          <w:color w:val="231F20"/>
          <w:spacing w:val="-12"/>
          <w:w w:val="105"/>
          <w:sz w:val="21"/>
        </w:rPr>
        <w:t> </w:t>
      </w:r>
      <w:r>
        <w:rPr>
          <w:color w:val="231F20"/>
          <w:w w:val="105"/>
          <w:sz w:val="21"/>
        </w:rPr>
        <w:t>growing</w:t>
      </w:r>
      <w:r>
        <w:rPr>
          <w:color w:val="231F20"/>
          <w:spacing w:val="-12"/>
          <w:w w:val="105"/>
          <w:sz w:val="21"/>
        </w:rPr>
        <w:t> </w:t>
      </w:r>
      <w:r>
        <w:rPr>
          <w:color w:val="231F20"/>
          <w:w w:val="105"/>
          <w:sz w:val="21"/>
        </w:rPr>
        <w:t>up in a publishing</w:t>
      </w:r>
      <w:r>
        <w:rPr>
          <w:color w:val="231F20"/>
          <w:spacing w:val="-11"/>
          <w:w w:val="105"/>
          <w:sz w:val="21"/>
        </w:rPr>
        <w:t> </w:t>
      </w:r>
      <w:r>
        <w:rPr>
          <w:color w:val="231F20"/>
          <w:spacing w:val="-4"/>
          <w:w w:val="105"/>
          <w:sz w:val="21"/>
        </w:rPr>
        <w:t>family.”</w:t>
      </w:r>
    </w:p>
    <w:p>
      <w:pPr>
        <w:spacing w:before="60"/>
        <w:ind w:left="3697" w:right="0" w:firstLine="0"/>
        <w:jc w:val="left"/>
        <w:rPr>
          <w:rFonts w:ascii="Arial" w:hAnsi="Arial"/>
          <w:i/>
          <w:sz w:val="17"/>
        </w:rPr>
      </w:pPr>
      <w:r>
        <w:rPr>
          <w:rFonts w:ascii="Arial" w:hAnsi="Arial"/>
          <w:i/>
          <w:color w:val="231F20"/>
          <w:sz w:val="17"/>
        </w:rPr>
        <w:t>—Zachary Richner, Harvard University</w:t>
      </w:r>
    </w:p>
    <w:p>
      <w:pPr>
        <w:spacing w:line="225" w:lineRule="auto" w:before="148"/>
        <w:ind w:left="360" w:right="269" w:firstLine="0"/>
        <w:jc w:val="left"/>
        <w:rPr>
          <w:rFonts w:ascii="Cambria"/>
          <w:i/>
          <w:sz w:val="20"/>
        </w:rPr>
      </w:pPr>
      <w:r>
        <w:rPr>
          <w:rFonts w:ascii="Cambria"/>
          <w:i/>
          <w:color w:val="231F20"/>
          <w:sz w:val="20"/>
        </w:rPr>
        <w:t>Zachary Richner is on the management team of Carter Admissions (</w:t>
      </w:r>
      <w:hyperlink r:id="rId18">
        <w:r>
          <w:rPr>
            <w:rFonts w:ascii="Cambria"/>
            <w:i/>
            <w:color w:val="231F20"/>
            <w:sz w:val="20"/>
          </w:rPr>
          <w:t>www.</w:t>
        </w:r>
      </w:hyperlink>
      <w:r>
        <w:rPr>
          <w:rFonts w:ascii="Cambria"/>
          <w:i/>
          <w:color w:val="231F20"/>
          <w:w w:val="120"/>
          <w:sz w:val="20"/>
        </w:rPr>
        <w:t> </w:t>
      </w:r>
      <w:r>
        <w:rPr>
          <w:rFonts w:ascii="Cambria"/>
          <w:i/>
          <w:color w:val="231F20"/>
          <w:w w:val="90"/>
          <w:sz w:val="20"/>
        </w:rPr>
        <w:t>carteradmissions.com), a college admissions mentoring and essay editing service.</w:t>
      </w:r>
    </w:p>
    <w:p>
      <w:pPr>
        <w:pStyle w:val="BodyText"/>
        <w:spacing w:before="11"/>
        <w:rPr>
          <w:rFonts w:ascii="Cambria"/>
          <w:i/>
          <w:sz w:val="21"/>
        </w:rPr>
      </w:pPr>
    </w:p>
    <w:p>
      <w:pPr>
        <w:spacing w:before="0"/>
        <w:ind w:left="120" w:right="0" w:firstLine="0"/>
        <w:jc w:val="left"/>
        <w:rPr>
          <w:rFonts w:ascii="Arial"/>
          <w:b/>
          <w:sz w:val="19"/>
        </w:rPr>
      </w:pPr>
      <w:r>
        <w:rPr>
          <w:rFonts w:ascii="Arial"/>
          <w:b/>
          <w:color w:val="231F20"/>
          <w:sz w:val="19"/>
        </w:rPr>
        <w:t>International Travel</w:t>
      </w:r>
    </w:p>
    <w:p>
      <w:pPr>
        <w:spacing w:line="244" w:lineRule="auto" w:before="38"/>
        <w:ind w:left="120" w:right="117" w:firstLine="299"/>
        <w:jc w:val="both"/>
        <w:rPr>
          <w:sz w:val="21"/>
        </w:rPr>
      </w:pPr>
      <w:r>
        <w:rPr>
          <w:color w:val="231F20"/>
          <w:w w:val="105"/>
          <w:sz w:val="21"/>
        </w:rPr>
        <w:t>“Penn</w:t>
      </w:r>
      <w:r>
        <w:rPr>
          <w:color w:val="231F20"/>
          <w:spacing w:val="-16"/>
          <w:w w:val="105"/>
          <w:sz w:val="21"/>
        </w:rPr>
        <w:t> </w:t>
      </w:r>
      <w:r>
        <w:rPr>
          <w:color w:val="231F20"/>
          <w:w w:val="105"/>
          <w:sz w:val="21"/>
        </w:rPr>
        <w:t>had</w:t>
      </w:r>
      <w:r>
        <w:rPr>
          <w:color w:val="231F20"/>
          <w:spacing w:val="-16"/>
          <w:w w:val="105"/>
          <w:sz w:val="21"/>
        </w:rPr>
        <w:t> </w:t>
      </w:r>
      <w:r>
        <w:rPr>
          <w:color w:val="231F20"/>
          <w:w w:val="105"/>
          <w:sz w:val="21"/>
        </w:rPr>
        <w:t>an</w:t>
      </w:r>
      <w:r>
        <w:rPr>
          <w:color w:val="231F20"/>
          <w:spacing w:val="-16"/>
          <w:w w:val="105"/>
          <w:sz w:val="21"/>
        </w:rPr>
        <w:t> </w:t>
      </w:r>
      <w:r>
        <w:rPr>
          <w:color w:val="231F20"/>
          <w:w w:val="105"/>
          <w:sz w:val="21"/>
        </w:rPr>
        <w:t>option</w:t>
      </w:r>
      <w:r>
        <w:rPr>
          <w:color w:val="231F20"/>
          <w:spacing w:val="-16"/>
          <w:w w:val="105"/>
          <w:sz w:val="21"/>
        </w:rPr>
        <w:t> </w:t>
      </w:r>
      <w:r>
        <w:rPr>
          <w:color w:val="231F20"/>
          <w:w w:val="105"/>
          <w:sz w:val="21"/>
        </w:rPr>
        <w:t>asking</w:t>
      </w:r>
      <w:r>
        <w:rPr>
          <w:color w:val="231F20"/>
          <w:spacing w:val="-16"/>
          <w:w w:val="105"/>
          <w:sz w:val="21"/>
        </w:rPr>
        <w:t> </w:t>
      </w:r>
      <w:r>
        <w:rPr>
          <w:color w:val="231F20"/>
          <w:w w:val="105"/>
          <w:sz w:val="21"/>
        </w:rPr>
        <w:t>to</w:t>
      </w:r>
      <w:r>
        <w:rPr>
          <w:color w:val="231F20"/>
          <w:spacing w:val="-16"/>
          <w:w w:val="105"/>
          <w:sz w:val="21"/>
        </w:rPr>
        <w:t> </w:t>
      </w:r>
      <w:r>
        <w:rPr>
          <w:color w:val="231F20"/>
          <w:w w:val="105"/>
          <w:sz w:val="21"/>
        </w:rPr>
        <w:t>describe</w:t>
      </w:r>
      <w:r>
        <w:rPr>
          <w:color w:val="231F20"/>
          <w:spacing w:val="-16"/>
          <w:w w:val="105"/>
          <w:sz w:val="21"/>
        </w:rPr>
        <w:t> </w:t>
      </w:r>
      <w:r>
        <w:rPr>
          <w:color w:val="231F20"/>
          <w:w w:val="105"/>
          <w:sz w:val="21"/>
        </w:rPr>
        <w:t>a</w:t>
      </w:r>
      <w:r>
        <w:rPr>
          <w:color w:val="231F20"/>
          <w:spacing w:val="-16"/>
          <w:w w:val="105"/>
          <w:sz w:val="21"/>
        </w:rPr>
        <w:t> </w:t>
      </w:r>
      <w:r>
        <w:rPr>
          <w:color w:val="231F20"/>
          <w:w w:val="105"/>
          <w:sz w:val="21"/>
        </w:rPr>
        <w:t>time</w:t>
      </w:r>
      <w:r>
        <w:rPr>
          <w:color w:val="231F20"/>
          <w:spacing w:val="-16"/>
          <w:w w:val="105"/>
          <w:sz w:val="21"/>
        </w:rPr>
        <w:t> </w:t>
      </w:r>
      <w:r>
        <w:rPr>
          <w:color w:val="231F20"/>
          <w:w w:val="105"/>
          <w:sz w:val="21"/>
        </w:rPr>
        <w:t>when</w:t>
      </w:r>
      <w:r>
        <w:rPr>
          <w:color w:val="231F20"/>
          <w:spacing w:val="-16"/>
          <w:w w:val="105"/>
          <w:sz w:val="21"/>
        </w:rPr>
        <w:t> </w:t>
      </w:r>
      <w:r>
        <w:rPr>
          <w:color w:val="231F20"/>
          <w:w w:val="105"/>
          <w:sz w:val="21"/>
        </w:rPr>
        <w:t>you</w:t>
      </w:r>
      <w:r>
        <w:rPr>
          <w:color w:val="231F20"/>
          <w:spacing w:val="-16"/>
          <w:w w:val="105"/>
          <w:sz w:val="21"/>
        </w:rPr>
        <w:t> </w:t>
      </w:r>
      <w:r>
        <w:rPr>
          <w:color w:val="231F20"/>
          <w:w w:val="105"/>
          <w:sz w:val="21"/>
        </w:rPr>
        <w:t>had</w:t>
      </w:r>
      <w:r>
        <w:rPr>
          <w:color w:val="231F20"/>
          <w:spacing w:val="-16"/>
          <w:w w:val="105"/>
          <w:sz w:val="21"/>
        </w:rPr>
        <w:t> </w:t>
      </w:r>
      <w:r>
        <w:rPr>
          <w:color w:val="231F20"/>
          <w:w w:val="105"/>
          <w:sz w:val="21"/>
        </w:rPr>
        <w:t>a</w:t>
      </w:r>
      <w:r>
        <w:rPr>
          <w:color w:val="231F20"/>
          <w:spacing w:val="-16"/>
          <w:w w:val="105"/>
          <w:sz w:val="21"/>
        </w:rPr>
        <w:t> </w:t>
      </w:r>
      <w:r>
        <w:rPr>
          <w:color w:val="231F20"/>
          <w:w w:val="105"/>
          <w:sz w:val="21"/>
        </w:rPr>
        <w:t>new</w:t>
      </w:r>
      <w:r>
        <w:rPr>
          <w:color w:val="231F20"/>
          <w:spacing w:val="-16"/>
          <w:w w:val="105"/>
          <w:sz w:val="21"/>
        </w:rPr>
        <w:t> </w:t>
      </w:r>
      <w:r>
        <w:rPr>
          <w:color w:val="231F20"/>
          <w:w w:val="105"/>
          <w:sz w:val="21"/>
        </w:rPr>
        <w:t>experi- ence. I couldn’t deal with the open-endedness so I decided to choose some- thing.</w:t>
      </w:r>
      <w:r>
        <w:rPr>
          <w:color w:val="231F20"/>
          <w:spacing w:val="-11"/>
          <w:w w:val="105"/>
          <w:sz w:val="21"/>
        </w:rPr>
        <w:t> </w:t>
      </w:r>
      <w:r>
        <w:rPr>
          <w:color w:val="231F20"/>
          <w:w w:val="105"/>
          <w:sz w:val="21"/>
        </w:rPr>
        <w:t>I</w:t>
      </w:r>
      <w:r>
        <w:rPr>
          <w:color w:val="231F20"/>
          <w:spacing w:val="-11"/>
          <w:w w:val="105"/>
          <w:sz w:val="21"/>
        </w:rPr>
        <w:t> </w:t>
      </w:r>
      <w:r>
        <w:rPr>
          <w:color w:val="231F20"/>
          <w:w w:val="105"/>
          <w:sz w:val="21"/>
        </w:rPr>
        <w:t>wrote</w:t>
      </w:r>
      <w:r>
        <w:rPr>
          <w:color w:val="231F20"/>
          <w:spacing w:val="-11"/>
          <w:w w:val="105"/>
          <w:sz w:val="21"/>
        </w:rPr>
        <w:t> </w:t>
      </w:r>
      <w:r>
        <w:rPr>
          <w:color w:val="231F20"/>
          <w:w w:val="105"/>
          <w:sz w:val="21"/>
        </w:rPr>
        <w:t>about</w:t>
      </w:r>
      <w:r>
        <w:rPr>
          <w:color w:val="231F20"/>
          <w:spacing w:val="-11"/>
          <w:w w:val="105"/>
          <w:sz w:val="21"/>
        </w:rPr>
        <w:t> </w:t>
      </w:r>
      <w:r>
        <w:rPr>
          <w:color w:val="231F20"/>
          <w:w w:val="105"/>
          <w:sz w:val="21"/>
        </w:rPr>
        <w:t>going</w:t>
      </w:r>
      <w:r>
        <w:rPr>
          <w:color w:val="231F20"/>
          <w:spacing w:val="-11"/>
          <w:w w:val="105"/>
          <w:sz w:val="21"/>
        </w:rPr>
        <w:t> </w:t>
      </w:r>
      <w:r>
        <w:rPr>
          <w:color w:val="231F20"/>
          <w:w w:val="105"/>
          <w:sz w:val="21"/>
        </w:rPr>
        <w:t>to</w:t>
      </w:r>
      <w:r>
        <w:rPr>
          <w:color w:val="231F20"/>
          <w:spacing w:val="-11"/>
          <w:w w:val="105"/>
          <w:sz w:val="21"/>
        </w:rPr>
        <w:t> </w:t>
      </w:r>
      <w:r>
        <w:rPr>
          <w:color w:val="231F20"/>
          <w:w w:val="105"/>
          <w:sz w:val="21"/>
        </w:rPr>
        <w:t>India</w:t>
      </w:r>
      <w:r>
        <w:rPr>
          <w:color w:val="231F20"/>
          <w:spacing w:val="-11"/>
          <w:w w:val="105"/>
          <w:sz w:val="21"/>
        </w:rPr>
        <w:t> </w:t>
      </w:r>
      <w:r>
        <w:rPr>
          <w:color w:val="231F20"/>
          <w:w w:val="105"/>
          <w:sz w:val="21"/>
        </w:rPr>
        <w:t>my</w:t>
      </w:r>
      <w:r>
        <w:rPr>
          <w:color w:val="231F20"/>
          <w:spacing w:val="-11"/>
          <w:w w:val="105"/>
          <w:sz w:val="21"/>
        </w:rPr>
        <w:t> </w:t>
      </w:r>
      <w:r>
        <w:rPr>
          <w:color w:val="231F20"/>
          <w:w w:val="105"/>
          <w:sz w:val="21"/>
        </w:rPr>
        <w:t>sophomore</w:t>
      </w:r>
      <w:r>
        <w:rPr>
          <w:color w:val="231F20"/>
          <w:spacing w:val="-11"/>
          <w:w w:val="105"/>
          <w:sz w:val="21"/>
        </w:rPr>
        <w:t> </w:t>
      </w:r>
      <w:r>
        <w:rPr>
          <w:color w:val="231F20"/>
          <w:w w:val="105"/>
          <w:sz w:val="21"/>
        </w:rPr>
        <w:t>year</w:t>
      </w:r>
      <w:r>
        <w:rPr>
          <w:color w:val="231F20"/>
          <w:spacing w:val="-11"/>
          <w:w w:val="105"/>
          <w:sz w:val="21"/>
        </w:rPr>
        <w:t> </w:t>
      </w:r>
      <w:r>
        <w:rPr>
          <w:color w:val="231F20"/>
          <w:w w:val="105"/>
          <w:sz w:val="21"/>
        </w:rPr>
        <w:t>and</w:t>
      </w:r>
      <w:r>
        <w:rPr>
          <w:color w:val="231F20"/>
          <w:spacing w:val="-11"/>
          <w:w w:val="105"/>
          <w:sz w:val="21"/>
        </w:rPr>
        <w:t> </w:t>
      </w:r>
      <w:r>
        <w:rPr>
          <w:color w:val="231F20"/>
          <w:w w:val="105"/>
          <w:sz w:val="21"/>
        </w:rPr>
        <w:t>meeting</w:t>
      </w:r>
      <w:r>
        <w:rPr>
          <w:color w:val="231F20"/>
          <w:spacing w:val="-11"/>
          <w:w w:val="105"/>
          <w:sz w:val="21"/>
        </w:rPr>
        <w:t> </w:t>
      </w:r>
      <w:r>
        <w:rPr>
          <w:color w:val="231F20"/>
          <w:w w:val="105"/>
          <w:sz w:val="21"/>
        </w:rPr>
        <w:t>my</w:t>
      </w:r>
      <w:r>
        <w:rPr>
          <w:color w:val="231F20"/>
          <w:spacing w:val="-11"/>
          <w:w w:val="105"/>
          <w:sz w:val="21"/>
        </w:rPr>
        <w:t> </w:t>
      </w:r>
      <w:r>
        <w:rPr>
          <w:color w:val="231F20"/>
          <w:w w:val="105"/>
          <w:sz w:val="21"/>
        </w:rPr>
        <w:t>great uncle. His children were wealthy but he still chose to live on a farm. I wrote about</w:t>
      </w:r>
      <w:r>
        <w:rPr>
          <w:color w:val="231F20"/>
          <w:spacing w:val="-7"/>
          <w:w w:val="105"/>
          <w:sz w:val="21"/>
        </w:rPr>
        <w:t> </w:t>
      </w:r>
      <w:r>
        <w:rPr>
          <w:color w:val="231F20"/>
          <w:w w:val="105"/>
          <w:sz w:val="21"/>
        </w:rPr>
        <w:t>being</w:t>
      </w:r>
      <w:r>
        <w:rPr>
          <w:color w:val="231F20"/>
          <w:spacing w:val="-7"/>
          <w:w w:val="105"/>
          <w:sz w:val="21"/>
        </w:rPr>
        <w:t> </w:t>
      </w:r>
      <w:r>
        <w:rPr>
          <w:color w:val="231F20"/>
          <w:w w:val="105"/>
          <w:sz w:val="21"/>
        </w:rPr>
        <w:t>able</w:t>
      </w:r>
      <w:r>
        <w:rPr>
          <w:color w:val="231F20"/>
          <w:spacing w:val="-7"/>
          <w:w w:val="105"/>
          <w:sz w:val="21"/>
        </w:rPr>
        <w:t> </w:t>
      </w:r>
      <w:r>
        <w:rPr>
          <w:color w:val="231F20"/>
          <w:w w:val="105"/>
          <w:sz w:val="21"/>
        </w:rPr>
        <w:t>to</w:t>
      </w:r>
      <w:r>
        <w:rPr>
          <w:color w:val="231F20"/>
          <w:spacing w:val="-7"/>
          <w:w w:val="105"/>
          <w:sz w:val="21"/>
        </w:rPr>
        <w:t> </w:t>
      </w:r>
      <w:r>
        <w:rPr>
          <w:color w:val="231F20"/>
          <w:w w:val="105"/>
          <w:sz w:val="21"/>
        </w:rPr>
        <w:t>understand</w:t>
      </w:r>
      <w:r>
        <w:rPr>
          <w:color w:val="231F20"/>
          <w:spacing w:val="-7"/>
          <w:w w:val="105"/>
          <w:sz w:val="21"/>
        </w:rPr>
        <w:t> </w:t>
      </w:r>
      <w:r>
        <w:rPr>
          <w:color w:val="231F20"/>
          <w:w w:val="105"/>
          <w:sz w:val="21"/>
        </w:rPr>
        <w:t>it.</w:t>
      </w:r>
      <w:r>
        <w:rPr>
          <w:color w:val="231F20"/>
          <w:spacing w:val="-7"/>
          <w:w w:val="105"/>
          <w:sz w:val="21"/>
        </w:rPr>
        <w:t> </w:t>
      </w:r>
      <w:r>
        <w:rPr>
          <w:color w:val="231F20"/>
          <w:w w:val="105"/>
          <w:sz w:val="21"/>
        </w:rPr>
        <w:t>It</w:t>
      </w:r>
      <w:r>
        <w:rPr>
          <w:color w:val="231F20"/>
          <w:spacing w:val="-7"/>
          <w:w w:val="105"/>
          <w:sz w:val="21"/>
        </w:rPr>
        <w:t> </w:t>
      </w:r>
      <w:r>
        <w:rPr>
          <w:color w:val="231F20"/>
          <w:w w:val="105"/>
          <w:sz w:val="21"/>
        </w:rPr>
        <w:t>was</w:t>
      </w:r>
      <w:r>
        <w:rPr>
          <w:color w:val="231F20"/>
          <w:spacing w:val="-7"/>
          <w:w w:val="105"/>
          <w:sz w:val="21"/>
        </w:rPr>
        <w:t> </w:t>
      </w:r>
      <w:r>
        <w:rPr>
          <w:color w:val="231F20"/>
          <w:w w:val="105"/>
          <w:sz w:val="21"/>
        </w:rPr>
        <w:t>the</w:t>
      </w:r>
      <w:r>
        <w:rPr>
          <w:color w:val="231F20"/>
          <w:spacing w:val="-7"/>
          <w:w w:val="105"/>
          <w:sz w:val="21"/>
        </w:rPr>
        <w:t> </w:t>
      </w:r>
      <w:r>
        <w:rPr>
          <w:color w:val="231F20"/>
          <w:w w:val="105"/>
          <w:sz w:val="21"/>
        </w:rPr>
        <w:t>first</w:t>
      </w:r>
      <w:r>
        <w:rPr>
          <w:color w:val="231F20"/>
          <w:spacing w:val="-7"/>
          <w:w w:val="105"/>
          <w:sz w:val="21"/>
        </w:rPr>
        <w:t> </w:t>
      </w:r>
      <w:r>
        <w:rPr>
          <w:color w:val="231F20"/>
          <w:w w:val="105"/>
          <w:sz w:val="21"/>
        </w:rPr>
        <w:t>time</w:t>
      </w:r>
      <w:r>
        <w:rPr>
          <w:color w:val="231F20"/>
          <w:spacing w:val="-7"/>
          <w:w w:val="105"/>
          <w:sz w:val="21"/>
        </w:rPr>
        <w:t> </w:t>
      </w:r>
      <w:r>
        <w:rPr>
          <w:color w:val="231F20"/>
          <w:w w:val="105"/>
          <w:sz w:val="21"/>
        </w:rPr>
        <w:t>I</w:t>
      </w:r>
      <w:r>
        <w:rPr>
          <w:color w:val="231F20"/>
          <w:spacing w:val="-7"/>
          <w:w w:val="105"/>
          <w:sz w:val="21"/>
        </w:rPr>
        <w:t> </w:t>
      </w:r>
      <w:r>
        <w:rPr>
          <w:color w:val="231F20"/>
          <w:w w:val="105"/>
          <w:sz w:val="21"/>
        </w:rPr>
        <w:t>had</w:t>
      </w:r>
      <w:r>
        <w:rPr>
          <w:color w:val="231F20"/>
          <w:spacing w:val="-7"/>
          <w:w w:val="105"/>
          <w:sz w:val="21"/>
        </w:rPr>
        <w:t> </w:t>
      </w:r>
      <w:r>
        <w:rPr>
          <w:color w:val="231F20"/>
          <w:w w:val="105"/>
          <w:sz w:val="21"/>
        </w:rPr>
        <w:t>visited</w:t>
      </w:r>
      <w:r>
        <w:rPr>
          <w:color w:val="231F20"/>
          <w:spacing w:val="-7"/>
          <w:w w:val="105"/>
          <w:sz w:val="21"/>
        </w:rPr>
        <w:t> </w:t>
      </w:r>
      <w:r>
        <w:rPr>
          <w:color w:val="231F20"/>
          <w:w w:val="105"/>
          <w:sz w:val="21"/>
        </w:rPr>
        <w:t>the</w:t>
      </w:r>
      <w:r>
        <w:rPr>
          <w:color w:val="231F20"/>
          <w:spacing w:val="-7"/>
          <w:w w:val="105"/>
          <w:sz w:val="21"/>
        </w:rPr>
        <w:t> </w:t>
      </w:r>
      <w:r>
        <w:rPr>
          <w:color w:val="231F20"/>
          <w:w w:val="105"/>
          <w:sz w:val="21"/>
        </w:rPr>
        <w:t>coun- try</w:t>
      </w:r>
      <w:r>
        <w:rPr>
          <w:color w:val="231F20"/>
          <w:spacing w:val="-11"/>
          <w:w w:val="105"/>
          <w:sz w:val="21"/>
        </w:rPr>
        <w:t> </w:t>
      </w:r>
      <w:r>
        <w:rPr>
          <w:color w:val="231F20"/>
          <w:w w:val="105"/>
          <w:sz w:val="21"/>
        </w:rPr>
        <w:t>in</w:t>
      </w:r>
      <w:r>
        <w:rPr>
          <w:color w:val="231F20"/>
          <w:spacing w:val="-11"/>
          <w:w w:val="105"/>
          <w:sz w:val="21"/>
        </w:rPr>
        <w:t> </w:t>
      </w:r>
      <w:r>
        <w:rPr>
          <w:color w:val="231F20"/>
          <w:w w:val="105"/>
          <w:sz w:val="21"/>
        </w:rPr>
        <w:t>10</w:t>
      </w:r>
      <w:r>
        <w:rPr>
          <w:color w:val="231F20"/>
          <w:spacing w:val="-11"/>
          <w:w w:val="105"/>
          <w:sz w:val="21"/>
        </w:rPr>
        <w:t> </w:t>
      </w:r>
      <w:r>
        <w:rPr>
          <w:color w:val="231F20"/>
          <w:w w:val="105"/>
          <w:sz w:val="21"/>
        </w:rPr>
        <w:t>years.</w:t>
      </w:r>
      <w:r>
        <w:rPr>
          <w:color w:val="231F20"/>
          <w:spacing w:val="-11"/>
          <w:w w:val="105"/>
          <w:sz w:val="21"/>
        </w:rPr>
        <w:t> </w:t>
      </w:r>
      <w:r>
        <w:rPr>
          <w:color w:val="231F20"/>
          <w:w w:val="105"/>
          <w:sz w:val="21"/>
        </w:rPr>
        <w:t>India</w:t>
      </w:r>
      <w:r>
        <w:rPr>
          <w:color w:val="231F20"/>
          <w:spacing w:val="-11"/>
          <w:w w:val="105"/>
          <w:sz w:val="21"/>
        </w:rPr>
        <w:t> </w:t>
      </w:r>
      <w:r>
        <w:rPr>
          <w:color w:val="231F20"/>
          <w:w w:val="105"/>
          <w:sz w:val="21"/>
        </w:rPr>
        <w:t>had</w:t>
      </w:r>
      <w:r>
        <w:rPr>
          <w:color w:val="231F20"/>
          <w:spacing w:val="-11"/>
          <w:w w:val="105"/>
          <w:sz w:val="21"/>
        </w:rPr>
        <w:t> </w:t>
      </w:r>
      <w:r>
        <w:rPr>
          <w:color w:val="231F20"/>
          <w:w w:val="105"/>
          <w:sz w:val="21"/>
        </w:rPr>
        <w:t>changed</w:t>
      </w:r>
      <w:r>
        <w:rPr>
          <w:color w:val="231F20"/>
          <w:spacing w:val="-11"/>
          <w:w w:val="105"/>
          <w:sz w:val="21"/>
        </w:rPr>
        <w:t> </w:t>
      </w:r>
      <w:r>
        <w:rPr>
          <w:color w:val="231F20"/>
          <w:w w:val="105"/>
          <w:sz w:val="21"/>
        </w:rPr>
        <w:t>a</w:t>
      </w:r>
      <w:r>
        <w:rPr>
          <w:color w:val="231F20"/>
          <w:spacing w:val="-11"/>
          <w:w w:val="105"/>
          <w:sz w:val="21"/>
        </w:rPr>
        <w:t> </w:t>
      </w:r>
      <w:r>
        <w:rPr>
          <w:color w:val="231F20"/>
          <w:w w:val="105"/>
          <w:sz w:val="21"/>
        </w:rPr>
        <w:t>lot</w:t>
      </w:r>
      <w:r>
        <w:rPr>
          <w:color w:val="231F20"/>
          <w:spacing w:val="-11"/>
          <w:w w:val="105"/>
          <w:sz w:val="21"/>
        </w:rPr>
        <w:t> </w:t>
      </w:r>
      <w:r>
        <w:rPr>
          <w:color w:val="231F20"/>
          <w:w w:val="105"/>
          <w:sz w:val="21"/>
        </w:rPr>
        <w:t>over</w:t>
      </w:r>
      <w:r>
        <w:rPr>
          <w:color w:val="231F20"/>
          <w:spacing w:val="-11"/>
          <w:w w:val="105"/>
          <w:sz w:val="21"/>
        </w:rPr>
        <w:t> </w:t>
      </w:r>
      <w:r>
        <w:rPr>
          <w:color w:val="231F20"/>
          <w:w w:val="105"/>
          <w:sz w:val="21"/>
        </w:rPr>
        <w:t>those</w:t>
      </w:r>
      <w:r>
        <w:rPr>
          <w:color w:val="231F20"/>
          <w:spacing w:val="-11"/>
          <w:w w:val="105"/>
          <w:sz w:val="21"/>
        </w:rPr>
        <w:t> </w:t>
      </w:r>
      <w:r>
        <w:rPr>
          <w:color w:val="231F20"/>
          <w:w w:val="105"/>
          <w:sz w:val="21"/>
        </w:rPr>
        <w:t>10</w:t>
      </w:r>
      <w:r>
        <w:rPr>
          <w:color w:val="231F20"/>
          <w:spacing w:val="-11"/>
          <w:w w:val="105"/>
          <w:sz w:val="21"/>
        </w:rPr>
        <w:t> </w:t>
      </w:r>
      <w:r>
        <w:rPr>
          <w:color w:val="231F20"/>
          <w:w w:val="105"/>
          <w:sz w:val="21"/>
        </w:rPr>
        <w:t>years</w:t>
      </w:r>
      <w:r>
        <w:rPr>
          <w:color w:val="231F20"/>
          <w:spacing w:val="-11"/>
          <w:w w:val="105"/>
          <w:sz w:val="21"/>
        </w:rPr>
        <w:t> </w:t>
      </w:r>
      <w:r>
        <w:rPr>
          <w:color w:val="231F20"/>
          <w:w w:val="105"/>
          <w:sz w:val="21"/>
        </w:rPr>
        <w:t>from</w:t>
      </w:r>
      <w:r>
        <w:rPr>
          <w:color w:val="231F20"/>
          <w:spacing w:val="-11"/>
          <w:w w:val="105"/>
          <w:sz w:val="21"/>
        </w:rPr>
        <w:t> </w:t>
      </w:r>
      <w:r>
        <w:rPr>
          <w:color w:val="231F20"/>
          <w:w w:val="105"/>
          <w:sz w:val="21"/>
        </w:rPr>
        <w:t>the</w:t>
      </w:r>
      <w:r>
        <w:rPr>
          <w:color w:val="231F20"/>
          <w:spacing w:val="-11"/>
          <w:w w:val="105"/>
          <w:sz w:val="21"/>
        </w:rPr>
        <w:t> </w:t>
      </w:r>
      <w:r>
        <w:rPr>
          <w:color w:val="231F20"/>
          <w:w w:val="105"/>
          <w:sz w:val="21"/>
        </w:rPr>
        <w:t>early</w:t>
      </w:r>
      <w:r>
        <w:rPr>
          <w:color w:val="231F20"/>
          <w:spacing w:val="-11"/>
          <w:w w:val="105"/>
          <w:sz w:val="21"/>
        </w:rPr>
        <w:t> </w:t>
      </w:r>
      <w:r>
        <w:rPr>
          <w:color w:val="231F20"/>
          <w:w w:val="105"/>
          <w:sz w:val="21"/>
        </w:rPr>
        <w:t>‘90s to early 2000s. In Bangalore the IT industry blossomed and bloomed, and it </w:t>
      </w:r>
      <w:r>
        <w:rPr>
          <w:color w:val="231F20"/>
          <w:sz w:val="21"/>
        </w:rPr>
        <w:t>became</w:t>
      </w:r>
      <w:r>
        <w:rPr>
          <w:color w:val="231F20"/>
          <w:spacing w:val="48"/>
          <w:sz w:val="21"/>
        </w:rPr>
        <w:t> </w:t>
      </w:r>
      <w:r>
        <w:rPr>
          <w:color w:val="231F20"/>
          <w:sz w:val="21"/>
        </w:rPr>
        <w:t>overpopulated.”</w:t>
      </w:r>
    </w:p>
    <w:p>
      <w:pPr>
        <w:spacing w:before="60"/>
        <w:ind w:left="3537" w:right="0" w:firstLine="0"/>
        <w:jc w:val="left"/>
        <w:rPr>
          <w:rFonts w:ascii="Arial" w:hAnsi="Arial"/>
          <w:i/>
          <w:sz w:val="17"/>
        </w:rPr>
      </w:pPr>
      <w:r>
        <w:rPr>
          <w:rFonts w:ascii="Arial" w:hAnsi="Arial"/>
          <w:i/>
          <w:color w:val="231F20"/>
          <w:sz w:val="17"/>
        </w:rPr>
        <w:t>—Ravi Patna, University of Pennsylvania</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Showing Creativity with a Photo</w:t>
      </w:r>
    </w:p>
    <w:p>
      <w:pPr>
        <w:spacing w:line="244" w:lineRule="auto" w:before="38"/>
        <w:ind w:left="119" w:right="117" w:firstLine="300"/>
        <w:jc w:val="both"/>
        <w:rPr>
          <w:sz w:val="21"/>
        </w:rPr>
      </w:pPr>
      <w:r>
        <w:rPr>
          <w:color w:val="231F20"/>
          <w:w w:val="105"/>
          <w:sz w:val="21"/>
        </w:rPr>
        <w:t>“The topic I chose was to attach a picture to the application and to</w:t>
      </w:r>
      <w:r>
        <w:rPr>
          <w:color w:val="231F20"/>
          <w:spacing w:val="-25"/>
          <w:w w:val="105"/>
          <w:sz w:val="21"/>
        </w:rPr>
        <w:t> </w:t>
      </w:r>
      <w:r>
        <w:rPr>
          <w:color w:val="231F20"/>
          <w:w w:val="105"/>
          <w:sz w:val="21"/>
        </w:rPr>
        <w:t>write about</w:t>
      </w:r>
      <w:r>
        <w:rPr>
          <w:color w:val="231F20"/>
          <w:spacing w:val="-17"/>
          <w:w w:val="105"/>
          <w:sz w:val="21"/>
        </w:rPr>
        <w:t> </w:t>
      </w:r>
      <w:r>
        <w:rPr>
          <w:color w:val="231F20"/>
          <w:w w:val="105"/>
          <w:sz w:val="21"/>
        </w:rPr>
        <w:t>that</w:t>
      </w:r>
      <w:r>
        <w:rPr>
          <w:color w:val="231F20"/>
          <w:spacing w:val="-17"/>
          <w:w w:val="105"/>
          <w:sz w:val="21"/>
        </w:rPr>
        <w:t> </w:t>
      </w:r>
      <w:r>
        <w:rPr>
          <w:color w:val="231F20"/>
          <w:w w:val="105"/>
          <w:sz w:val="21"/>
        </w:rPr>
        <w:t>picture.</w:t>
      </w:r>
      <w:r>
        <w:rPr>
          <w:color w:val="231F20"/>
          <w:spacing w:val="-17"/>
          <w:w w:val="105"/>
          <w:sz w:val="21"/>
        </w:rPr>
        <w:t> </w:t>
      </w:r>
      <w:r>
        <w:rPr>
          <w:color w:val="231F20"/>
          <w:w w:val="105"/>
          <w:sz w:val="21"/>
        </w:rPr>
        <w:t>I</w:t>
      </w:r>
      <w:r>
        <w:rPr>
          <w:color w:val="231F20"/>
          <w:spacing w:val="-17"/>
          <w:w w:val="105"/>
          <w:sz w:val="21"/>
        </w:rPr>
        <w:t> </w:t>
      </w:r>
      <w:r>
        <w:rPr>
          <w:color w:val="231F20"/>
          <w:w w:val="105"/>
          <w:sz w:val="21"/>
        </w:rPr>
        <w:t>chose</w:t>
      </w:r>
      <w:r>
        <w:rPr>
          <w:color w:val="231F20"/>
          <w:spacing w:val="-17"/>
          <w:w w:val="105"/>
          <w:sz w:val="21"/>
        </w:rPr>
        <w:t> </w:t>
      </w:r>
      <w:r>
        <w:rPr>
          <w:color w:val="231F20"/>
          <w:w w:val="105"/>
          <w:sz w:val="21"/>
        </w:rPr>
        <w:t>that</w:t>
      </w:r>
      <w:r>
        <w:rPr>
          <w:color w:val="231F20"/>
          <w:spacing w:val="-17"/>
          <w:w w:val="105"/>
          <w:sz w:val="21"/>
        </w:rPr>
        <w:t> </w:t>
      </w:r>
      <w:r>
        <w:rPr>
          <w:color w:val="231F20"/>
          <w:w w:val="105"/>
          <w:sz w:val="21"/>
        </w:rPr>
        <w:t>topic</w:t>
      </w:r>
      <w:r>
        <w:rPr>
          <w:color w:val="231F20"/>
          <w:spacing w:val="-17"/>
          <w:w w:val="105"/>
          <w:sz w:val="21"/>
        </w:rPr>
        <w:t> </w:t>
      </w:r>
      <w:r>
        <w:rPr>
          <w:color w:val="231F20"/>
          <w:w w:val="105"/>
          <w:sz w:val="21"/>
        </w:rPr>
        <w:t>because</w:t>
      </w:r>
      <w:r>
        <w:rPr>
          <w:color w:val="231F20"/>
          <w:spacing w:val="-17"/>
          <w:w w:val="105"/>
          <w:sz w:val="21"/>
        </w:rPr>
        <w:t> </w:t>
      </w:r>
      <w:r>
        <w:rPr>
          <w:color w:val="231F20"/>
          <w:w w:val="105"/>
          <w:sz w:val="21"/>
        </w:rPr>
        <w:t>I</w:t>
      </w:r>
      <w:r>
        <w:rPr>
          <w:color w:val="231F20"/>
          <w:spacing w:val="-17"/>
          <w:w w:val="105"/>
          <w:sz w:val="21"/>
        </w:rPr>
        <w:t> </w:t>
      </w:r>
      <w:r>
        <w:rPr>
          <w:color w:val="231F20"/>
          <w:w w:val="105"/>
          <w:sz w:val="21"/>
        </w:rPr>
        <w:t>was</w:t>
      </w:r>
      <w:r>
        <w:rPr>
          <w:color w:val="231F20"/>
          <w:spacing w:val="-17"/>
          <w:w w:val="105"/>
          <w:sz w:val="21"/>
        </w:rPr>
        <w:t> </w:t>
      </w:r>
      <w:r>
        <w:rPr>
          <w:color w:val="231F20"/>
          <w:w w:val="105"/>
          <w:sz w:val="21"/>
        </w:rPr>
        <w:t>looking</w:t>
      </w:r>
      <w:r>
        <w:rPr>
          <w:color w:val="231F20"/>
          <w:spacing w:val="-17"/>
          <w:w w:val="105"/>
          <w:sz w:val="21"/>
        </w:rPr>
        <w:t> </w:t>
      </w:r>
      <w:r>
        <w:rPr>
          <w:color w:val="231F20"/>
          <w:w w:val="105"/>
          <w:sz w:val="21"/>
        </w:rPr>
        <w:t>for</w:t>
      </w:r>
      <w:r>
        <w:rPr>
          <w:color w:val="231F20"/>
          <w:spacing w:val="-17"/>
          <w:w w:val="105"/>
          <w:sz w:val="21"/>
        </w:rPr>
        <w:t> </w:t>
      </w:r>
      <w:r>
        <w:rPr>
          <w:color w:val="231F20"/>
          <w:w w:val="105"/>
          <w:sz w:val="21"/>
        </w:rPr>
        <w:t>something</w:t>
      </w:r>
      <w:r>
        <w:rPr>
          <w:color w:val="231F20"/>
          <w:spacing w:val="-17"/>
          <w:w w:val="105"/>
          <w:sz w:val="21"/>
        </w:rPr>
        <w:t> </w:t>
      </w:r>
      <w:r>
        <w:rPr>
          <w:color w:val="231F20"/>
          <w:w w:val="105"/>
          <w:sz w:val="21"/>
        </w:rPr>
        <w:t>that would</w:t>
      </w:r>
      <w:r>
        <w:rPr>
          <w:color w:val="231F20"/>
          <w:spacing w:val="-15"/>
          <w:w w:val="105"/>
          <w:sz w:val="21"/>
        </w:rPr>
        <w:t> </w:t>
      </w:r>
      <w:r>
        <w:rPr>
          <w:color w:val="231F20"/>
          <w:w w:val="105"/>
          <w:sz w:val="21"/>
        </w:rPr>
        <w:t>allow</w:t>
      </w:r>
      <w:r>
        <w:rPr>
          <w:color w:val="231F20"/>
          <w:spacing w:val="-15"/>
          <w:w w:val="105"/>
          <w:sz w:val="21"/>
        </w:rPr>
        <w:t> </w:t>
      </w:r>
      <w:r>
        <w:rPr>
          <w:color w:val="231F20"/>
          <w:w w:val="105"/>
          <w:sz w:val="21"/>
        </w:rPr>
        <w:t>me</w:t>
      </w:r>
      <w:r>
        <w:rPr>
          <w:color w:val="231F20"/>
          <w:spacing w:val="-15"/>
          <w:w w:val="105"/>
          <w:sz w:val="21"/>
        </w:rPr>
        <w:t> </w:t>
      </w:r>
      <w:r>
        <w:rPr>
          <w:color w:val="231F20"/>
          <w:w w:val="105"/>
          <w:sz w:val="21"/>
        </w:rPr>
        <w:t>to</w:t>
      </w:r>
      <w:r>
        <w:rPr>
          <w:color w:val="231F20"/>
          <w:spacing w:val="-15"/>
          <w:w w:val="105"/>
          <w:sz w:val="21"/>
        </w:rPr>
        <w:t> </w:t>
      </w:r>
      <w:r>
        <w:rPr>
          <w:color w:val="231F20"/>
          <w:w w:val="105"/>
          <w:sz w:val="21"/>
        </w:rPr>
        <w:t>be</w:t>
      </w:r>
      <w:r>
        <w:rPr>
          <w:color w:val="231F20"/>
          <w:spacing w:val="-15"/>
          <w:w w:val="105"/>
          <w:sz w:val="21"/>
        </w:rPr>
        <w:t> </w:t>
      </w:r>
      <w:r>
        <w:rPr>
          <w:color w:val="231F20"/>
          <w:w w:val="105"/>
          <w:sz w:val="21"/>
        </w:rPr>
        <w:t>creative</w:t>
      </w:r>
      <w:r>
        <w:rPr>
          <w:color w:val="231F20"/>
          <w:spacing w:val="-15"/>
          <w:w w:val="105"/>
          <w:sz w:val="21"/>
        </w:rPr>
        <w:t> </w:t>
      </w:r>
      <w:r>
        <w:rPr>
          <w:color w:val="231F20"/>
          <w:w w:val="105"/>
          <w:sz w:val="21"/>
        </w:rPr>
        <w:t>and</w:t>
      </w:r>
      <w:r>
        <w:rPr>
          <w:color w:val="231F20"/>
          <w:spacing w:val="-15"/>
          <w:w w:val="105"/>
          <w:sz w:val="21"/>
        </w:rPr>
        <w:t> </w:t>
      </w:r>
      <w:r>
        <w:rPr>
          <w:color w:val="231F20"/>
          <w:w w:val="105"/>
          <w:sz w:val="21"/>
        </w:rPr>
        <w:t>original.</w:t>
      </w:r>
      <w:r>
        <w:rPr>
          <w:color w:val="231F20"/>
          <w:spacing w:val="-15"/>
          <w:w w:val="105"/>
          <w:sz w:val="21"/>
        </w:rPr>
        <w:t> </w:t>
      </w:r>
      <w:r>
        <w:rPr>
          <w:color w:val="231F20"/>
          <w:w w:val="105"/>
          <w:sz w:val="21"/>
        </w:rPr>
        <w:t>I</w:t>
      </w:r>
      <w:r>
        <w:rPr>
          <w:color w:val="231F20"/>
          <w:spacing w:val="-15"/>
          <w:w w:val="105"/>
          <w:sz w:val="21"/>
        </w:rPr>
        <w:t> </w:t>
      </w:r>
      <w:r>
        <w:rPr>
          <w:color w:val="231F20"/>
          <w:w w:val="105"/>
          <w:sz w:val="21"/>
        </w:rPr>
        <w:t>think</w:t>
      </w:r>
      <w:r>
        <w:rPr>
          <w:color w:val="231F20"/>
          <w:spacing w:val="-15"/>
          <w:w w:val="105"/>
          <w:sz w:val="21"/>
        </w:rPr>
        <w:t> </w:t>
      </w:r>
      <w:r>
        <w:rPr>
          <w:color w:val="231F20"/>
          <w:spacing w:val="-6"/>
          <w:w w:val="105"/>
          <w:sz w:val="21"/>
        </w:rPr>
        <w:t>it’s</w:t>
      </w:r>
      <w:r>
        <w:rPr>
          <w:color w:val="231F20"/>
          <w:spacing w:val="-15"/>
          <w:w w:val="105"/>
          <w:sz w:val="21"/>
        </w:rPr>
        <w:t> </w:t>
      </w:r>
      <w:r>
        <w:rPr>
          <w:color w:val="231F20"/>
          <w:w w:val="105"/>
          <w:sz w:val="21"/>
        </w:rPr>
        <w:t>so</w:t>
      </w:r>
      <w:r>
        <w:rPr>
          <w:color w:val="231F20"/>
          <w:spacing w:val="-15"/>
          <w:w w:val="105"/>
          <w:sz w:val="21"/>
        </w:rPr>
        <w:t> </w:t>
      </w:r>
      <w:r>
        <w:rPr>
          <w:color w:val="231F20"/>
          <w:w w:val="105"/>
          <w:sz w:val="21"/>
        </w:rPr>
        <w:t>important</w:t>
      </w:r>
      <w:r>
        <w:rPr>
          <w:color w:val="231F20"/>
          <w:spacing w:val="-15"/>
          <w:w w:val="105"/>
          <w:sz w:val="21"/>
        </w:rPr>
        <w:t> </w:t>
      </w:r>
      <w:r>
        <w:rPr>
          <w:color w:val="231F20"/>
          <w:w w:val="105"/>
          <w:sz w:val="21"/>
        </w:rPr>
        <w:t>to</w:t>
      </w:r>
      <w:r>
        <w:rPr>
          <w:color w:val="231F20"/>
          <w:spacing w:val="-15"/>
          <w:w w:val="105"/>
          <w:sz w:val="21"/>
        </w:rPr>
        <w:t> </w:t>
      </w:r>
      <w:r>
        <w:rPr>
          <w:color w:val="231F20"/>
          <w:w w:val="105"/>
          <w:sz w:val="21"/>
        </w:rPr>
        <w:t>write</w:t>
      </w:r>
      <w:r>
        <w:rPr>
          <w:color w:val="231F20"/>
          <w:spacing w:val="-15"/>
          <w:w w:val="105"/>
          <w:sz w:val="21"/>
        </w:rPr>
        <w:t> </w:t>
      </w:r>
      <w:r>
        <w:rPr>
          <w:color w:val="231F20"/>
          <w:w w:val="105"/>
          <w:sz w:val="21"/>
        </w:rPr>
        <w:t>an essay that no other student possibly could have written. I didn’t want to feel stuck</w:t>
      </w:r>
      <w:r>
        <w:rPr>
          <w:color w:val="231F20"/>
          <w:spacing w:val="-13"/>
          <w:w w:val="105"/>
          <w:sz w:val="21"/>
        </w:rPr>
        <w:t> </w:t>
      </w:r>
      <w:r>
        <w:rPr>
          <w:color w:val="231F20"/>
          <w:w w:val="105"/>
          <w:sz w:val="21"/>
        </w:rPr>
        <w:t>giving</w:t>
      </w:r>
      <w:r>
        <w:rPr>
          <w:color w:val="231F20"/>
          <w:spacing w:val="-13"/>
          <w:w w:val="105"/>
          <w:sz w:val="21"/>
        </w:rPr>
        <w:t> </w:t>
      </w:r>
      <w:r>
        <w:rPr>
          <w:color w:val="231F20"/>
          <w:w w:val="105"/>
          <w:sz w:val="21"/>
        </w:rPr>
        <w:t>a</w:t>
      </w:r>
      <w:r>
        <w:rPr>
          <w:color w:val="231F20"/>
          <w:spacing w:val="-13"/>
          <w:w w:val="105"/>
          <w:sz w:val="21"/>
        </w:rPr>
        <w:t> </w:t>
      </w:r>
      <w:r>
        <w:rPr>
          <w:color w:val="231F20"/>
          <w:w w:val="105"/>
          <w:sz w:val="21"/>
        </w:rPr>
        <w:t>‘cookie-cutter’</w:t>
      </w:r>
      <w:r>
        <w:rPr>
          <w:color w:val="231F20"/>
          <w:spacing w:val="-13"/>
          <w:w w:val="105"/>
          <w:sz w:val="21"/>
        </w:rPr>
        <w:t> </w:t>
      </w:r>
      <w:r>
        <w:rPr>
          <w:color w:val="231F20"/>
          <w:w w:val="105"/>
          <w:sz w:val="21"/>
        </w:rPr>
        <w:t>answer,</w:t>
      </w:r>
      <w:r>
        <w:rPr>
          <w:color w:val="231F20"/>
          <w:spacing w:val="-13"/>
          <w:w w:val="105"/>
          <w:sz w:val="21"/>
        </w:rPr>
        <w:t> </w:t>
      </w:r>
      <w:r>
        <w:rPr>
          <w:color w:val="231F20"/>
          <w:w w:val="105"/>
          <w:sz w:val="21"/>
        </w:rPr>
        <w:t>and</w:t>
      </w:r>
      <w:r>
        <w:rPr>
          <w:color w:val="231F20"/>
          <w:spacing w:val="-13"/>
          <w:w w:val="105"/>
          <w:sz w:val="21"/>
        </w:rPr>
        <w:t> </w:t>
      </w:r>
      <w:r>
        <w:rPr>
          <w:color w:val="231F20"/>
          <w:w w:val="105"/>
          <w:sz w:val="21"/>
        </w:rPr>
        <w:t>I</w:t>
      </w:r>
      <w:r>
        <w:rPr>
          <w:color w:val="231F20"/>
          <w:spacing w:val="-13"/>
          <w:w w:val="105"/>
          <w:sz w:val="21"/>
        </w:rPr>
        <w:t> </w:t>
      </w:r>
      <w:r>
        <w:rPr>
          <w:color w:val="231F20"/>
          <w:w w:val="105"/>
          <w:sz w:val="21"/>
        </w:rPr>
        <w:t>wanted</w:t>
      </w:r>
      <w:r>
        <w:rPr>
          <w:color w:val="231F20"/>
          <w:spacing w:val="-13"/>
          <w:w w:val="105"/>
          <w:sz w:val="21"/>
        </w:rPr>
        <w:t> </w:t>
      </w:r>
      <w:r>
        <w:rPr>
          <w:color w:val="231F20"/>
          <w:w w:val="105"/>
          <w:sz w:val="21"/>
        </w:rPr>
        <w:t>to</w:t>
      </w:r>
      <w:r>
        <w:rPr>
          <w:color w:val="231F20"/>
          <w:spacing w:val="-13"/>
          <w:w w:val="105"/>
          <w:sz w:val="21"/>
        </w:rPr>
        <w:t> </w:t>
      </w:r>
      <w:r>
        <w:rPr>
          <w:color w:val="231F20"/>
          <w:w w:val="105"/>
          <w:sz w:val="21"/>
        </w:rPr>
        <w:t>let</w:t>
      </w:r>
      <w:r>
        <w:rPr>
          <w:color w:val="231F20"/>
          <w:spacing w:val="-13"/>
          <w:w w:val="105"/>
          <w:sz w:val="21"/>
        </w:rPr>
        <w:t> </w:t>
      </w:r>
      <w:r>
        <w:rPr>
          <w:color w:val="231F20"/>
          <w:w w:val="105"/>
          <w:sz w:val="21"/>
        </w:rPr>
        <w:t>my</w:t>
      </w:r>
      <w:r>
        <w:rPr>
          <w:color w:val="231F20"/>
          <w:spacing w:val="-13"/>
          <w:w w:val="105"/>
          <w:sz w:val="21"/>
        </w:rPr>
        <w:t> </w:t>
      </w:r>
      <w:r>
        <w:rPr>
          <w:color w:val="231F20"/>
          <w:w w:val="105"/>
          <w:sz w:val="21"/>
        </w:rPr>
        <w:t>silly</w:t>
      </w:r>
      <w:r>
        <w:rPr>
          <w:color w:val="231F20"/>
          <w:spacing w:val="-13"/>
          <w:w w:val="105"/>
          <w:sz w:val="21"/>
        </w:rPr>
        <w:t> </w:t>
      </w:r>
      <w:r>
        <w:rPr>
          <w:color w:val="231F20"/>
          <w:w w:val="105"/>
          <w:sz w:val="21"/>
        </w:rPr>
        <w:t>side</w:t>
      </w:r>
      <w:r>
        <w:rPr>
          <w:color w:val="231F20"/>
          <w:spacing w:val="-13"/>
          <w:w w:val="105"/>
          <w:sz w:val="21"/>
        </w:rPr>
        <w:t> </w:t>
      </w:r>
      <w:r>
        <w:rPr>
          <w:color w:val="231F20"/>
          <w:spacing w:val="-6"/>
          <w:w w:val="105"/>
          <w:sz w:val="21"/>
        </w:rPr>
        <w:t>show,</w:t>
      </w:r>
      <w:r>
        <w:rPr>
          <w:color w:val="231F20"/>
          <w:spacing w:val="-13"/>
          <w:w w:val="105"/>
          <w:sz w:val="21"/>
        </w:rPr>
        <w:t> </w:t>
      </w:r>
      <w:r>
        <w:rPr>
          <w:color w:val="231F20"/>
          <w:w w:val="105"/>
          <w:sz w:val="21"/>
        </w:rPr>
        <w:t>to complement my very serious academic/extracurricular record. I chose a</w:t>
      </w:r>
      <w:r>
        <w:rPr>
          <w:color w:val="231F20"/>
          <w:spacing w:val="-19"/>
          <w:w w:val="105"/>
          <w:sz w:val="21"/>
        </w:rPr>
        <w:t> </w:t>
      </w:r>
      <w:r>
        <w:rPr>
          <w:color w:val="231F20"/>
          <w:w w:val="105"/>
          <w:sz w:val="21"/>
        </w:rPr>
        <w:t>pic- ture</w:t>
      </w:r>
      <w:r>
        <w:rPr>
          <w:color w:val="231F20"/>
          <w:spacing w:val="-11"/>
          <w:w w:val="105"/>
          <w:sz w:val="21"/>
        </w:rPr>
        <w:t> </w:t>
      </w:r>
      <w:r>
        <w:rPr>
          <w:color w:val="231F20"/>
          <w:w w:val="105"/>
          <w:sz w:val="21"/>
        </w:rPr>
        <w:t>of</w:t>
      </w:r>
      <w:r>
        <w:rPr>
          <w:color w:val="231F20"/>
          <w:spacing w:val="-11"/>
          <w:w w:val="105"/>
          <w:sz w:val="21"/>
        </w:rPr>
        <w:t> </w:t>
      </w:r>
      <w:r>
        <w:rPr>
          <w:color w:val="231F20"/>
          <w:w w:val="105"/>
          <w:sz w:val="21"/>
        </w:rPr>
        <w:t>myself</w:t>
      </w:r>
      <w:r>
        <w:rPr>
          <w:color w:val="231F20"/>
          <w:spacing w:val="-11"/>
          <w:w w:val="105"/>
          <w:sz w:val="21"/>
        </w:rPr>
        <w:t> </w:t>
      </w:r>
      <w:r>
        <w:rPr>
          <w:color w:val="231F20"/>
          <w:w w:val="105"/>
          <w:sz w:val="21"/>
        </w:rPr>
        <w:t>and</w:t>
      </w:r>
      <w:r>
        <w:rPr>
          <w:color w:val="231F20"/>
          <w:spacing w:val="-11"/>
          <w:w w:val="105"/>
          <w:sz w:val="21"/>
        </w:rPr>
        <w:t> </w:t>
      </w:r>
      <w:r>
        <w:rPr>
          <w:color w:val="231F20"/>
          <w:w w:val="105"/>
          <w:sz w:val="21"/>
        </w:rPr>
        <w:t>a</w:t>
      </w:r>
      <w:r>
        <w:rPr>
          <w:color w:val="231F20"/>
          <w:spacing w:val="-11"/>
          <w:w w:val="105"/>
          <w:sz w:val="21"/>
        </w:rPr>
        <w:t> </w:t>
      </w:r>
      <w:r>
        <w:rPr>
          <w:color w:val="231F20"/>
          <w:w w:val="105"/>
          <w:sz w:val="21"/>
        </w:rPr>
        <w:t>group</w:t>
      </w:r>
      <w:r>
        <w:rPr>
          <w:color w:val="231F20"/>
          <w:spacing w:val="-11"/>
          <w:w w:val="105"/>
          <w:sz w:val="21"/>
        </w:rPr>
        <w:t> </w:t>
      </w:r>
      <w:r>
        <w:rPr>
          <w:color w:val="231F20"/>
          <w:w w:val="105"/>
          <w:sz w:val="21"/>
        </w:rPr>
        <w:t>of</w:t>
      </w:r>
      <w:r>
        <w:rPr>
          <w:color w:val="231F20"/>
          <w:spacing w:val="-11"/>
          <w:w w:val="105"/>
          <w:sz w:val="21"/>
        </w:rPr>
        <w:t> </w:t>
      </w:r>
      <w:r>
        <w:rPr>
          <w:color w:val="231F20"/>
          <w:w w:val="105"/>
          <w:sz w:val="21"/>
        </w:rPr>
        <w:t>friends</w:t>
      </w:r>
      <w:r>
        <w:rPr>
          <w:color w:val="231F20"/>
          <w:spacing w:val="-11"/>
          <w:w w:val="105"/>
          <w:sz w:val="21"/>
        </w:rPr>
        <w:t> </w:t>
      </w:r>
      <w:r>
        <w:rPr>
          <w:color w:val="231F20"/>
          <w:w w:val="105"/>
          <w:sz w:val="21"/>
        </w:rPr>
        <w:t>in</w:t>
      </w:r>
      <w:r>
        <w:rPr>
          <w:color w:val="231F20"/>
          <w:spacing w:val="-11"/>
          <w:w w:val="105"/>
          <w:sz w:val="21"/>
        </w:rPr>
        <w:t> </w:t>
      </w:r>
      <w:r>
        <w:rPr>
          <w:color w:val="231F20"/>
          <w:w w:val="105"/>
          <w:sz w:val="21"/>
        </w:rPr>
        <w:t>shorts</w:t>
      </w:r>
      <w:r>
        <w:rPr>
          <w:color w:val="231F20"/>
          <w:spacing w:val="-11"/>
          <w:w w:val="105"/>
          <w:sz w:val="21"/>
        </w:rPr>
        <w:t> </w:t>
      </w:r>
      <w:r>
        <w:rPr>
          <w:color w:val="231F20"/>
          <w:w w:val="105"/>
          <w:sz w:val="21"/>
        </w:rPr>
        <w:t>next</w:t>
      </w:r>
      <w:r>
        <w:rPr>
          <w:color w:val="231F20"/>
          <w:spacing w:val="-11"/>
          <w:w w:val="105"/>
          <w:sz w:val="21"/>
        </w:rPr>
        <w:t> </w:t>
      </w:r>
      <w:r>
        <w:rPr>
          <w:color w:val="231F20"/>
          <w:w w:val="105"/>
          <w:sz w:val="21"/>
        </w:rPr>
        <w:t>to</w:t>
      </w:r>
      <w:r>
        <w:rPr>
          <w:color w:val="231F20"/>
          <w:spacing w:val="-11"/>
          <w:w w:val="105"/>
          <w:sz w:val="21"/>
        </w:rPr>
        <w:t> </w:t>
      </w:r>
      <w:r>
        <w:rPr>
          <w:color w:val="231F20"/>
          <w:w w:val="105"/>
          <w:sz w:val="21"/>
        </w:rPr>
        <w:t>a</w:t>
      </w:r>
      <w:r>
        <w:rPr>
          <w:color w:val="231F20"/>
          <w:spacing w:val="-11"/>
          <w:w w:val="105"/>
          <w:sz w:val="21"/>
        </w:rPr>
        <w:t> </w:t>
      </w:r>
      <w:r>
        <w:rPr>
          <w:color w:val="231F20"/>
          <w:w w:val="105"/>
          <w:sz w:val="21"/>
        </w:rPr>
        <w:t>10-foot</w:t>
      </w:r>
      <w:r>
        <w:rPr>
          <w:color w:val="231F20"/>
          <w:spacing w:val="-11"/>
          <w:w w:val="105"/>
          <w:sz w:val="21"/>
        </w:rPr>
        <w:t> </w:t>
      </w:r>
      <w:r>
        <w:rPr>
          <w:color w:val="231F20"/>
          <w:w w:val="105"/>
          <w:sz w:val="21"/>
        </w:rPr>
        <w:t>tall</w:t>
      </w:r>
      <w:r>
        <w:rPr>
          <w:color w:val="231F20"/>
          <w:spacing w:val="-11"/>
          <w:w w:val="105"/>
          <w:sz w:val="21"/>
        </w:rPr>
        <w:t> </w:t>
      </w:r>
      <w:r>
        <w:rPr>
          <w:color w:val="231F20"/>
          <w:w w:val="105"/>
          <w:sz w:val="21"/>
        </w:rPr>
        <w:t>snowman we</w:t>
      </w:r>
      <w:r>
        <w:rPr>
          <w:color w:val="231F20"/>
          <w:spacing w:val="-10"/>
          <w:w w:val="105"/>
          <w:sz w:val="21"/>
        </w:rPr>
        <w:t> </w:t>
      </w:r>
      <w:r>
        <w:rPr>
          <w:color w:val="231F20"/>
          <w:w w:val="105"/>
          <w:sz w:val="21"/>
        </w:rPr>
        <w:t>had</w:t>
      </w:r>
      <w:r>
        <w:rPr>
          <w:color w:val="231F20"/>
          <w:spacing w:val="-10"/>
          <w:w w:val="105"/>
          <w:sz w:val="21"/>
        </w:rPr>
        <w:t> </w:t>
      </w:r>
      <w:r>
        <w:rPr>
          <w:color w:val="231F20"/>
          <w:w w:val="105"/>
          <w:sz w:val="21"/>
        </w:rPr>
        <w:t>built.</w:t>
      </w:r>
      <w:r>
        <w:rPr>
          <w:color w:val="231F20"/>
          <w:spacing w:val="-10"/>
          <w:w w:val="105"/>
          <w:sz w:val="21"/>
        </w:rPr>
        <w:t> </w:t>
      </w:r>
      <w:r>
        <w:rPr>
          <w:color w:val="231F20"/>
          <w:w w:val="105"/>
          <w:sz w:val="21"/>
        </w:rPr>
        <w:t>I</w:t>
      </w:r>
      <w:r>
        <w:rPr>
          <w:color w:val="231F20"/>
          <w:spacing w:val="-10"/>
          <w:w w:val="105"/>
          <w:sz w:val="21"/>
        </w:rPr>
        <w:t> </w:t>
      </w:r>
      <w:r>
        <w:rPr>
          <w:color w:val="231F20"/>
          <w:w w:val="105"/>
          <w:sz w:val="21"/>
        </w:rPr>
        <w:t>wrote</w:t>
      </w:r>
      <w:r>
        <w:rPr>
          <w:color w:val="231F20"/>
          <w:spacing w:val="-10"/>
          <w:w w:val="105"/>
          <w:sz w:val="21"/>
        </w:rPr>
        <w:t> </w:t>
      </w:r>
      <w:r>
        <w:rPr>
          <w:color w:val="231F20"/>
          <w:w w:val="105"/>
          <w:sz w:val="21"/>
        </w:rPr>
        <w:t>about</w:t>
      </w:r>
      <w:r>
        <w:rPr>
          <w:color w:val="231F20"/>
          <w:spacing w:val="-10"/>
          <w:w w:val="105"/>
          <w:sz w:val="21"/>
        </w:rPr>
        <w:t> </w:t>
      </w:r>
      <w:r>
        <w:rPr>
          <w:color w:val="231F20"/>
          <w:w w:val="105"/>
          <w:sz w:val="21"/>
        </w:rPr>
        <w:t>the</w:t>
      </w:r>
      <w:r>
        <w:rPr>
          <w:color w:val="231F20"/>
          <w:spacing w:val="-10"/>
          <w:w w:val="105"/>
          <w:sz w:val="21"/>
        </w:rPr>
        <w:t> </w:t>
      </w:r>
      <w:r>
        <w:rPr>
          <w:color w:val="231F20"/>
          <w:w w:val="105"/>
          <w:sz w:val="21"/>
        </w:rPr>
        <w:t>experience</w:t>
      </w:r>
      <w:r>
        <w:rPr>
          <w:color w:val="231F20"/>
          <w:spacing w:val="-10"/>
          <w:w w:val="105"/>
          <w:sz w:val="21"/>
        </w:rPr>
        <w:t> </w:t>
      </w:r>
      <w:r>
        <w:rPr>
          <w:color w:val="231F20"/>
          <w:w w:val="105"/>
          <w:sz w:val="21"/>
        </w:rPr>
        <w:t>of</w:t>
      </w:r>
      <w:r>
        <w:rPr>
          <w:color w:val="231F20"/>
          <w:spacing w:val="-10"/>
          <w:w w:val="105"/>
          <w:sz w:val="21"/>
        </w:rPr>
        <w:t> </w:t>
      </w:r>
      <w:r>
        <w:rPr>
          <w:color w:val="231F20"/>
          <w:w w:val="105"/>
          <w:sz w:val="21"/>
        </w:rPr>
        <w:t>swimming</w:t>
      </w:r>
      <w:r>
        <w:rPr>
          <w:color w:val="231F20"/>
          <w:spacing w:val="-10"/>
          <w:w w:val="105"/>
          <w:sz w:val="21"/>
        </w:rPr>
        <w:t> </w:t>
      </w:r>
      <w:r>
        <w:rPr>
          <w:color w:val="231F20"/>
          <w:w w:val="105"/>
          <w:sz w:val="21"/>
        </w:rPr>
        <w:t>in</w:t>
      </w:r>
      <w:r>
        <w:rPr>
          <w:color w:val="231F20"/>
          <w:spacing w:val="-10"/>
          <w:w w:val="105"/>
          <w:sz w:val="21"/>
        </w:rPr>
        <w:t> </w:t>
      </w:r>
      <w:r>
        <w:rPr>
          <w:color w:val="231F20"/>
          <w:w w:val="105"/>
          <w:sz w:val="21"/>
        </w:rPr>
        <w:t>the</w:t>
      </w:r>
      <w:r>
        <w:rPr>
          <w:color w:val="231F20"/>
          <w:spacing w:val="-10"/>
          <w:w w:val="105"/>
          <w:sz w:val="21"/>
        </w:rPr>
        <w:t> </w:t>
      </w:r>
      <w:r>
        <w:rPr>
          <w:color w:val="231F20"/>
          <w:w w:val="105"/>
          <w:sz w:val="21"/>
        </w:rPr>
        <w:t>ice-cold</w:t>
      </w:r>
      <w:r>
        <w:rPr>
          <w:color w:val="231F20"/>
          <w:spacing w:val="-10"/>
          <w:w w:val="105"/>
          <w:sz w:val="21"/>
        </w:rPr>
        <w:t> </w:t>
      </w:r>
      <w:r>
        <w:rPr>
          <w:color w:val="231F20"/>
          <w:w w:val="105"/>
          <w:sz w:val="21"/>
        </w:rPr>
        <w:t>ocean</w:t>
      </w:r>
    </w:p>
    <w:p>
      <w:pPr>
        <w:spacing w:after="0" w:line="244" w:lineRule="auto"/>
        <w:jc w:val="both"/>
        <w:rPr>
          <w:sz w:val="21"/>
        </w:rPr>
        <w:sectPr>
          <w:pgSz w:w="8640" w:h="12960"/>
          <w:pgMar w:header="702" w:footer="0" w:top="1020" w:bottom="280" w:left="1080" w:right="840"/>
        </w:sectPr>
      </w:pPr>
    </w:p>
    <w:p>
      <w:pPr>
        <w:pStyle w:val="BodyText"/>
        <w:rPr>
          <w:sz w:val="25"/>
        </w:rPr>
      </w:pPr>
    </w:p>
    <w:p>
      <w:pPr>
        <w:spacing w:line="244" w:lineRule="auto" w:before="98"/>
        <w:ind w:left="120" w:right="0" w:firstLine="0"/>
        <w:jc w:val="left"/>
        <w:rPr>
          <w:sz w:val="21"/>
        </w:rPr>
      </w:pPr>
      <w:r>
        <w:rPr>
          <w:color w:val="231F20"/>
          <w:w w:val="105"/>
          <w:sz w:val="21"/>
        </w:rPr>
        <w:t>in Maine in December. It was definitely not your typical essay, but I think it rounded out the rest of my application well.”</w:t>
      </w:r>
    </w:p>
    <w:p>
      <w:pPr>
        <w:spacing w:before="60"/>
        <w:ind w:left="3815" w:right="0" w:firstLine="0"/>
        <w:jc w:val="left"/>
        <w:rPr>
          <w:rFonts w:ascii="Arial" w:hAnsi="Arial"/>
          <w:i/>
          <w:sz w:val="17"/>
        </w:rPr>
      </w:pPr>
      <w:r>
        <w:rPr>
          <w:rFonts w:ascii="Arial" w:hAnsi="Arial"/>
          <w:i/>
          <w:color w:val="231F20"/>
          <w:sz w:val="17"/>
        </w:rPr>
        <w:t>—Lauren Horton, Stanford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Writing about My Heritage</w:t>
      </w:r>
    </w:p>
    <w:p>
      <w:pPr>
        <w:spacing w:line="244" w:lineRule="auto" w:before="38"/>
        <w:ind w:left="119" w:right="117" w:firstLine="300"/>
        <w:jc w:val="both"/>
        <w:rPr>
          <w:sz w:val="21"/>
        </w:rPr>
      </w:pPr>
      <w:r>
        <w:rPr>
          <w:color w:val="231F20"/>
          <w:w w:val="105"/>
          <w:sz w:val="21"/>
        </w:rPr>
        <w:t>“I</w:t>
      </w:r>
      <w:r>
        <w:rPr>
          <w:color w:val="231F20"/>
          <w:spacing w:val="-7"/>
          <w:w w:val="105"/>
          <w:sz w:val="21"/>
        </w:rPr>
        <w:t> </w:t>
      </w:r>
      <w:r>
        <w:rPr>
          <w:color w:val="231F20"/>
          <w:w w:val="105"/>
          <w:sz w:val="21"/>
        </w:rPr>
        <w:t>wrote</w:t>
      </w:r>
      <w:r>
        <w:rPr>
          <w:color w:val="231F20"/>
          <w:spacing w:val="-7"/>
          <w:w w:val="105"/>
          <w:sz w:val="21"/>
        </w:rPr>
        <w:t> </w:t>
      </w:r>
      <w:r>
        <w:rPr>
          <w:color w:val="231F20"/>
          <w:w w:val="105"/>
          <w:sz w:val="21"/>
        </w:rPr>
        <w:t>about</w:t>
      </w:r>
      <w:r>
        <w:rPr>
          <w:color w:val="231F20"/>
          <w:spacing w:val="-7"/>
          <w:w w:val="105"/>
          <w:sz w:val="21"/>
        </w:rPr>
        <w:t> </w:t>
      </w:r>
      <w:r>
        <w:rPr>
          <w:color w:val="231F20"/>
          <w:w w:val="105"/>
          <w:sz w:val="21"/>
        </w:rPr>
        <w:t>my</w:t>
      </w:r>
      <w:r>
        <w:rPr>
          <w:color w:val="231F20"/>
          <w:spacing w:val="-7"/>
          <w:w w:val="105"/>
          <w:sz w:val="21"/>
        </w:rPr>
        <w:t> </w:t>
      </w:r>
      <w:r>
        <w:rPr>
          <w:color w:val="231F20"/>
          <w:w w:val="105"/>
          <w:sz w:val="21"/>
        </w:rPr>
        <w:t>heritage</w:t>
      </w:r>
      <w:r>
        <w:rPr>
          <w:color w:val="231F20"/>
          <w:spacing w:val="-7"/>
          <w:w w:val="105"/>
          <w:sz w:val="21"/>
        </w:rPr>
        <w:t> </w:t>
      </w:r>
      <w:r>
        <w:rPr>
          <w:color w:val="231F20"/>
          <w:w w:val="105"/>
          <w:sz w:val="21"/>
        </w:rPr>
        <w:t>as</w:t>
      </w:r>
      <w:r>
        <w:rPr>
          <w:color w:val="231F20"/>
          <w:spacing w:val="-7"/>
          <w:w w:val="105"/>
          <w:sz w:val="21"/>
        </w:rPr>
        <w:t> </w:t>
      </w:r>
      <w:r>
        <w:rPr>
          <w:color w:val="231F20"/>
          <w:w w:val="105"/>
          <w:sz w:val="21"/>
        </w:rPr>
        <w:t>a</w:t>
      </w:r>
      <w:r>
        <w:rPr>
          <w:color w:val="231F20"/>
          <w:spacing w:val="-7"/>
          <w:w w:val="105"/>
          <w:sz w:val="21"/>
        </w:rPr>
        <w:t> </w:t>
      </w:r>
      <w:r>
        <w:rPr>
          <w:color w:val="231F20"/>
          <w:w w:val="105"/>
          <w:sz w:val="21"/>
        </w:rPr>
        <w:t>Korean</w:t>
      </w:r>
      <w:r>
        <w:rPr>
          <w:color w:val="231F20"/>
          <w:spacing w:val="-7"/>
          <w:w w:val="105"/>
          <w:sz w:val="21"/>
        </w:rPr>
        <w:t> </w:t>
      </w:r>
      <w:r>
        <w:rPr>
          <w:color w:val="231F20"/>
          <w:w w:val="105"/>
          <w:sz w:val="21"/>
        </w:rPr>
        <w:t>American</w:t>
      </w:r>
      <w:r>
        <w:rPr>
          <w:color w:val="231F20"/>
          <w:spacing w:val="-7"/>
          <w:w w:val="105"/>
          <w:sz w:val="21"/>
        </w:rPr>
        <w:t> </w:t>
      </w:r>
      <w:r>
        <w:rPr>
          <w:color w:val="231F20"/>
          <w:w w:val="105"/>
          <w:sz w:val="21"/>
        </w:rPr>
        <w:t>because</w:t>
      </w:r>
      <w:r>
        <w:rPr>
          <w:color w:val="231F20"/>
          <w:spacing w:val="-7"/>
          <w:w w:val="105"/>
          <w:sz w:val="21"/>
        </w:rPr>
        <w:t> </w:t>
      </w:r>
      <w:r>
        <w:rPr>
          <w:color w:val="231F20"/>
          <w:w w:val="105"/>
          <w:sz w:val="21"/>
        </w:rPr>
        <w:t>it</w:t>
      </w:r>
      <w:r>
        <w:rPr>
          <w:color w:val="231F20"/>
          <w:spacing w:val="-7"/>
          <w:w w:val="105"/>
          <w:sz w:val="21"/>
        </w:rPr>
        <w:t> </w:t>
      </w:r>
      <w:r>
        <w:rPr>
          <w:color w:val="231F20"/>
          <w:w w:val="105"/>
          <w:sz w:val="21"/>
        </w:rPr>
        <w:t>spoke</w:t>
      </w:r>
      <w:r>
        <w:rPr>
          <w:color w:val="231F20"/>
          <w:spacing w:val="-7"/>
          <w:w w:val="105"/>
          <w:sz w:val="21"/>
        </w:rPr>
        <w:t> </w:t>
      </w:r>
      <w:r>
        <w:rPr>
          <w:color w:val="231F20"/>
          <w:w w:val="105"/>
          <w:sz w:val="21"/>
        </w:rPr>
        <w:t>about who</w:t>
      </w:r>
      <w:r>
        <w:rPr>
          <w:color w:val="231F20"/>
          <w:spacing w:val="-6"/>
          <w:w w:val="105"/>
          <w:sz w:val="21"/>
        </w:rPr>
        <w:t> </w:t>
      </w:r>
      <w:r>
        <w:rPr>
          <w:color w:val="231F20"/>
          <w:w w:val="105"/>
          <w:sz w:val="21"/>
        </w:rPr>
        <w:t>I</w:t>
      </w:r>
      <w:r>
        <w:rPr>
          <w:color w:val="231F20"/>
          <w:spacing w:val="-6"/>
          <w:w w:val="105"/>
          <w:sz w:val="21"/>
        </w:rPr>
        <w:t> </w:t>
      </w:r>
      <w:r>
        <w:rPr>
          <w:color w:val="231F20"/>
          <w:w w:val="105"/>
          <w:sz w:val="21"/>
        </w:rPr>
        <w:t>was,</w:t>
      </w:r>
      <w:r>
        <w:rPr>
          <w:color w:val="231F20"/>
          <w:spacing w:val="-6"/>
          <w:w w:val="105"/>
          <w:sz w:val="21"/>
        </w:rPr>
        <w:t> </w:t>
      </w:r>
      <w:r>
        <w:rPr>
          <w:color w:val="231F20"/>
          <w:w w:val="105"/>
          <w:sz w:val="21"/>
        </w:rPr>
        <w:t>who</w:t>
      </w:r>
      <w:r>
        <w:rPr>
          <w:color w:val="231F20"/>
          <w:spacing w:val="-6"/>
          <w:w w:val="105"/>
          <w:sz w:val="21"/>
        </w:rPr>
        <w:t> </w:t>
      </w:r>
      <w:r>
        <w:rPr>
          <w:color w:val="231F20"/>
          <w:w w:val="105"/>
          <w:sz w:val="21"/>
        </w:rPr>
        <w:t>I</w:t>
      </w:r>
      <w:r>
        <w:rPr>
          <w:color w:val="231F20"/>
          <w:spacing w:val="-6"/>
          <w:w w:val="105"/>
          <w:sz w:val="21"/>
        </w:rPr>
        <w:t> </w:t>
      </w:r>
      <w:r>
        <w:rPr>
          <w:color w:val="231F20"/>
          <w:w w:val="105"/>
          <w:sz w:val="21"/>
        </w:rPr>
        <w:t>am</w:t>
      </w:r>
      <w:r>
        <w:rPr>
          <w:color w:val="231F20"/>
          <w:spacing w:val="-6"/>
          <w:w w:val="105"/>
          <w:sz w:val="21"/>
        </w:rPr>
        <w:t> </w:t>
      </w:r>
      <w:r>
        <w:rPr>
          <w:color w:val="231F20"/>
          <w:w w:val="105"/>
          <w:sz w:val="21"/>
        </w:rPr>
        <w:t>and</w:t>
      </w:r>
      <w:r>
        <w:rPr>
          <w:color w:val="231F20"/>
          <w:spacing w:val="-6"/>
          <w:w w:val="105"/>
          <w:sz w:val="21"/>
        </w:rPr>
        <w:t> </w:t>
      </w:r>
      <w:r>
        <w:rPr>
          <w:color w:val="231F20"/>
          <w:w w:val="105"/>
          <w:sz w:val="21"/>
        </w:rPr>
        <w:t>who</w:t>
      </w:r>
      <w:r>
        <w:rPr>
          <w:color w:val="231F20"/>
          <w:spacing w:val="-6"/>
          <w:w w:val="105"/>
          <w:sz w:val="21"/>
        </w:rPr>
        <w:t> </w:t>
      </w:r>
      <w:r>
        <w:rPr>
          <w:color w:val="231F20"/>
          <w:w w:val="105"/>
          <w:sz w:val="21"/>
        </w:rPr>
        <w:t>I</w:t>
      </w:r>
      <w:r>
        <w:rPr>
          <w:color w:val="231F20"/>
          <w:spacing w:val="-6"/>
          <w:w w:val="105"/>
          <w:sz w:val="21"/>
        </w:rPr>
        <w:t> </w:t>
      </w:r>
      <w:r>
        <w:rPr>
          <w:color w:val="231F20"/>
          <w:w w:val="105"/>
          <w:sz w:val="21"/>
        </w:rPr>
        <w:t>want</w:t>
      </w:r>
      <w:r>
        <w:rPr>
          <w:color w:val="231F20"/>
          <w:spacing w:val="-6"/>
          <w:w w:val="105"/>
          <w:sz w:val="21"/>
        </w:rPr>
        <w:t> </w:t>
      </w:r>
      <w:r>
        <w:rPr>
          <w:color w:val="231F20"/>
          <w:w w:val="105"/>
          <w:sz w:val="21"/>
        </w:rPr>
        <w:t>to</w:t>
      </w:r>
      <w:r>
        <w:rPr>
          <w:color w:val="231F20"/>
          <w:spacing w:val="-6"/>
          <w:w w:val="105"/>
          <w:sz w:val="21"/>
        </w:rPr>
        <w:t> </w:t>
      </w:r>
      <w:r>
        <w:rPr>
          <w:color w:val="231F20"/>
          <w:w w:val="105"/>
          <w:sz w:val="21"/>
        </w:rPr>
        <w:t>become.</w:t>
      </w:r>
      <w:r>
        <w:rPr>
          <w:color w:val="231F20"/>
          <w:spacing w:val="-6"/>
          <w:w w:val="105"/>
          <w:sz w:val="21"/>
        </w:rPr>
        <w:t> </w:t>
      </w:r>
      <w:r>
        <w:rPr>
          <w:color w:val="231F20"/>
          <w:w w:val="105"/>
          <w:sz w:val="21"/>
        </w:rPr>
        <w:t>It</w:t>
      </w:r>
      <w:r>
        <w:rPr>
          <w:color w:val="231F20"/>
          <w:spacing w:val="-6"/>
          <w:w w:val="105"/>
          <w:sz w:val="21"/>
        </w:rPr>
        <w:t> </w:t>
      </w:r>
      <w:r>
        <w:rPr>
          <w:color w:val="231F20"/>
          <w:w w:val="105"/>
          <w:sz w:val="21"/>
        </w:rPr>
        <w:t>came</w:t>
      </w:r>
      <w:r>
        <w:rPr>
          <w:color w:val="231F20"/>
          <w:spacing w:val="-6"/>
          <w:w w:val="105"/>
          <w:sz w:val="21"/>
        </w:rPr>
        <w:t> </w:t>
      </w:r>
      <w:r>
        <w:rPr>
          <w:color w:val="231F20"/>
          <w:w w:val="105"/>
          <w:sz w:val="21"/>
        </w:rPr>
        <w:t>naturally</w:t>
      </w:r>
      <w:r>
        <w:rPr>
          <w:color w:val="231F20"/>
          <w:spacing w:val="-6"/>
          <w:w w:val="105"/>
          <w:sz w:val="21"/>
        </w:rPr>
        <w:t> </w:t>
      </w:r>
      <w:r>
        <w:rPr>
          <w:color w:val="231F20"/>
          <w:w w:val="105"/>
          <w:sz w:val="21"/>
        </w:rPr>
        <w:t>to</w:t>
      </w:r>
      <w:r>
        <w:rPr>
          <w:color w:val="231F20"/>
          <w:spacing w:val="-6"/>
          <w:w w:val="105"/>
          <w:sz w:val="21"/>
        </w:rPr>
        <w:t> </w:t>
      </w:r>
      <w:r>
        <w:rPr>
          <w:color w:val="231F20"/>
          <w:w w:val="105"/>
          <w:sz w:val="21"/>
        </w:rPr>
        <w:t>me</w:t>
      </w:r>
      <w:r>
        <w:rPr>
          <w:color w:val="231F20"/>
          <w:spacing w:val="-6"/>
          <w:w w:val="105"/>
          <w:sz w:val="21"/>
        </w:rPr>
        <w:t> </w:t>
      </w:r>
      <w:r>
        <w:rPr>
          <w:color w:val="231F20"/>
          <w:w w:val="105"/>
          <w:sz w:val="21"/>
        </w:rPr>
        <w:t>be- cause</w:t>
      </w:r>
      <w:r>
        <w:rPr>
          <w:color w:val="231F20"/>
          <w:spacing w:val="-7"/>
          <w:w w:val="105"/>
          <w:sz w:val="21"/>
        </w:rPr>
        <w:t> </w:t>
      </w:r>
      <w:r>
        <w:rPr>
          <w:color w:val="231F20"/>
          <w:w w:val="105"/>
          <w:sz w:val="21"/>
        </w:rPr>
        <w:t>it</w:t>
      </w:r>
      <w:r>
        <w:rPr>
          <w:color w:val="231F20"/>
          <w:spacing w:val="-7"/>
          <w:w w:val="105"/>
          <w:sz w:val="21"/>
        </w:rPr>
        <w:t> </w:t>
      </w:r>
      <w:r>
        <w:rPr>
          <w:color w:val="231F20"/>
          <w:w w:val="105"/>
          <w:sz w:val="21"/>
        </w:rPr>
        <w:t>was</w:t>
      </w:r>
      <w:r>
        <w:rPr>
          <w:color w:val="231F20"/>
          <w:spacing w:val="-7"/>
          <w:w w:val="105"/>
          <w:sz w:val="21"/>
        </w:rPr>
        <w:t> </w:t>
      </w:r>
      <w:r>
        <w:rPr>
          <w:color w:val="231F20"/>
          <w:w w:val="105"/>
          <w:sz w:val="21"/>
        </w:rPr>
        <w:t>something</w:t>
      </w:r>
      <w:r>
        <w:rPr>
          <w:color w:val="231F20"/>
          <w:spacing w:val="-7"/>
          <w:w w:val="105"/>
          <w:sz w:val="21"/>
        </w:rPr>
        <w:t> </w:t>
      </w:r>
      <w:r>
        <w:rPr>
          <w:color w:val="231F20"/>
          <w:w w:val="105"/>
          <w:sz w:val="21"/>
        </w:rPr>
        <w:t>that</w:t>
      </w:r>
      <w:r>
        <w:rPr>
          <w:color w:val="231F20"/>
          <w:spacing w:val="-7"/>
          <w:w w:val="105"/>
          <w:sz w:val="21"/>
        </w:rPr>
        <w:t> </w:t>
      </w:r>
      <w:r>
        <w:rPr>
          <w:color w:val="231F20"/>
          <w:w w:val="105"/>
          <w:sz w:val="21"/>
        </w:rPr>
        <w:t>had</w:t>
      </w:r>
      <w:r>
        <w:rPr>
          <w:color w:val="231F20"/>
          <w:spacing w:val="-7"/>
          <w:w w:val="105"/>
          <w:sz w:val="21"/>
        </w:rPr>
        <w:t> </w:t>
      </w:r>
      <w:r>
        <w:rPr>
          <w:color w:val="231F20"/>
          <w:w w:val="105"/>
          <w:sz w:val="21"/>
        </w:rPr>
        <w:t>been</w:t>
      </w:r>
      <w:r>
        <w:rPr>
          <w:color w:val="231F20"/>
          <w:spacing w:val="-7"/>
          <w:w w:val="105"/>
          <w:sz w:val="21"/>
        </w:rPr>
        <w:t> </w:t>
      </w:r>
      <w:r>
        <w:rPr>
          <w:color w:val="231F20"/>
          <w:w w:val="105"/>
          <w:sz w:val="21"/>
        </w:rPr>
        <w:t>a</w:t>
      </w:r>
      <w:r>
        <w:rPr>
          <w:color w:val="231F20"/>
          <w:spacing w:val="-7"/>
          <w:w w:val="105"/>
          <w:sz w:val="21"/>
        </w:rPr>
        <w:t> </w:t>
      </w:r>
      <w:r>
        <w:rPr>
          <w:color w:val="231F20"/>
          <w:w w:val="105"/>
          <w:sz w:val="21"/>
        </w:rPr>
        <w:t>recurring</w:t>
      </w:r>
      <w:r>
        <w:rPr>
          <w:color w:val="231F20"/>
          <w:spacing w:val="-7"/>
          <w:w w:val="105"/>
          <w:sz w:val="21"/>
        </w:rPr>
        <w:t> </w:t>
      </w:r>
      <w:r>
        <w:rPr>
          <w:color w:val="231F20"/>
          <w:w w:val="105"/>
          <w:sz w:val="21"/>
        </w:rPr>
        <w:t>theme</w:t>
      </w:r>
      <w:r>
        <w:rPr>
          <w:color w:val="231F20"/>
          <w:spacing w:val="-7"/>
          <w:w w:val="105"/>
          <w:sz w:val="21"/>
        </w:rPr>
        <w:t> </w:t>
      </w:r>
      <w:r>
        <w:rPr>
          <w:color w:val="231F20"/>
          <w:w w:val="105"/>
          <w:sz w:val="21"/>
        </w:rPr>
        <w:t>in</w:t>
      </w:r>
      <w:r>
        <w:rPr>
          <w:color w:val="231F20"/>
          <w:spacing w:val="-7"/>
          <w:w w:val="105"/>
          <w:sz w:val="21"/>
        </w:rPr>
        <w:t> </w:t>
      </w:r>
      <w:r>
        <w:rPr>
          <w:color w:val="231F20"/>
          <w:w w:val="105"/>
          <w:sz w:val="21"/>
        </w:rPr>
        <w:t>my</w:t>
      </w:r>
      <w:r>
        <w:rPr>
          <w:color w:val="231F20"/>
          <w:spacing w:val="-7"/>
          <w:w w:val="105"/>
          <w:sz w:val="21"/>
        </w:rPr>
        <w:t> </w:t>
      </w:r>
      <w:r>
        <w:rPr>
          <w:color w:val="231F20"/>
          <w:w w:val="105"/>
          <w:sz w:val="21"/>
        </w:rPr>
        <w:t>life.”</w:t>
      </w:r>
    </w:p>
    <w:p>
      <w:pPr>
        <w:spacing w:before="59"/>
        <w:ind w:left="4352" w:right="0" w:firstLine="0"/>
        <w:jc w:val="left"/>
        <w:rPr>
          <w:rFonts w:ascii="Arial" w:hAnsi="Arial"/>
          <w:i/>
          <w:sz w:val="17"/>
        </w:rPr>
      </w:pPr>
      <w:r>
        <w:rPr>
          <w:rFonts w:ascii="Arial" w:hAnsi="Arial"/>
          <w:i/>
          <w:color w:val="231F20"/>
          <w:sz w:val="17"/>
        </w:rPr>
        <w:t>—Anonymous, Yale University</w:t>
      </w:r>
    </w:p>
    <w:p>
      <w:pPr>
        <w:pStyle w:val="BodyText"/>
        <w:rPr>
          <w:rFonts w:ascii="Arial"/>
          <w:i/>
        </w:rPr>
      </w:pPr>
    </w:p>
    <w:p>
      <w:pPr>
        <w:spacing w:before="0"/>
        <w:ind w:left="120" w:right="0" w:firstLine="0"/>
        <w:jc w:val="left"/>
        <w:rPr>
          <w:rFonts w:ascii="Arial"/>
          <w:b/>
          <w:sz w:val="19"/>
        </w:rPr>
      </w:pPr>
      <w:r>
        <w:rPr>
          <w:rFonts w:ascii="Arial"/>
          <w:b/>
          <w:color w:val="231F20"/>
          <w:sz w:val="19"/>
        </w:rPr>
        <w:t>Showcasing Leadership and Community Service</w:t>
      </w:r>
    </w:p>
    <w:p>
      <w:pPr>
        <w:spacing w:line="244" w:lineRule="auto" w:before="38"/>
        <w:ind w:left="119" w:right="117" w:firstLine="300"/>
        <w:jc w:val="both"/>
        <w:rPr>
          <w:sz w:val="21"/>
        </w:rPr>
      </w:pPr>
      <w:r>
        <w:rPr>
          <w:color w:val="231F20"/>
          <w:w w:val="105"/>
          <w:sz w:val="21"/>
        </w:rPr>
        <w:t>“When</w:t>
      </w:r>
      <w:r>
        <w:rPr>
          <w:color w:val="231F20"/>
          <w:spacing w:val="-11"/>
          <w:w w:val="105"/>
          <w:sz w:val="21"/>
        </w:rPr>
        <w:t> </w:t>
      </w:r>
      <w:r>
        <w:rPr>
          <w:color w:val="231F20"/>
          <w:w w:val="105"/>
          <w:sz w:val="21"/>
        </w:rPr>
        <w:t>I</w:t>
      </w:r>
      <w:r>
        <w:rPr>
          <w:color w:val="231F20"/>
          <w:spacing w:val="-11"/>
          <w:w w:val="105"/>
          <w:sz w:val="21"/>
        </w:rPr>
        <w:t> </w:t>
      </w:r>
      <w:r>
        <w:rPr>
          <w:color w:val="231F20"/>
          <w:w w:val="105"/>
          <w:sz w:val="21"/>
        </w:rPr>
        <w:t>was</w:t>
      </w:r>
      <w:r>
        <w:rPr>
          <w:color w:val="231F20"/>
          <w:spacing w:val="-11"/>
          <w:w w:val="105"/>
          <w:sz w:val="21"/>
        </w:rPr>
        <w:t> </w:t>
      </w:r>
      <w:r>
        <w:rPr>
          <w:color w:val="231F20"/>
          <w:w w:val="105"/>
          <w:sz w:val="21"/>
        </w:rPr>
        <w:t>applying</w:t>
      </w:r>
      <w:r>
        <w:rPr>
          <w:color w:val="231F20"/>
          <w:spacing w:val="-11"/>
          <w:w w:val="105"/>
          <w:sz w:val="21"/>
        </w:rPr>
        <w:t> </w:t>
      </w:r>
      <w:r>
        <w:rPr>
          <w:color w:val="231F20"/>
          <w:w w:val="105"/>
          <w:sz w:val="21"/>
        </w:rPr>
        <w:t>for</w:t>
      </w:r>
      <w:r>
        <w:rPr>
          <w:color w:val="231F20"/>
          <w:spacing w:val="-11"/>
          <w:w w:val="105"/>
          <w:sz w:val="21"/>
        </w:rPr>
        <w:t> </w:t>
      </w:r>
      <w:r>
        <w:rPr>
          <w:color w:val="231F20"/>
          <w:w w:val="105"/>
          <w:sz w:val="21"/>
        </w:rPr>
        <w:t>Caltech,</w:t>
      </w:r>
      <w:r>
        <w:rPr>
          <w:color w:val="231F20"/>
          <w:spacing w:val="-11"/>
          <w:w w:val="105"/>
          <w:sz w:val="21"/>
        </w:rPr>
        <w:t> </w:t>
      </w:r>
      <w:r>
        <w:rPr>
          <w:color w:val="231F20"/>
          <w:w w:val="105"/>
          <w:sz w:val="21"/>
        </w:rPr>
        <w:t>there</w:t>
      </w:r>
      <w:r>
        <w:rPr>
          <w:color w:val="231F20"/>
          <w:spacing w:val="-11"/>
          <w:w w:val="105"/>
          <w:sz w:val="21"/>
        </w:rPr>
        <w:t> </w:t>
      </w:r>
      <w:r>
        <w:rPr>
          <w:color w:val="231F20"/>
          <w:w w:val="105"/>
          <w:sz w:val="21"/>
        </w:rPr>
        <w:t>were</w:t>
      </w:r>
      <w:r>
        <w:rPr>
          <w:color w:val="231F20"/>
          <w:spacing w:val="-11"/>
          <w:w w:val="105"/>
          <w:sz w:val="21"/>
        </w:rPr>
        <w:t> </w:t>
      </w:r>
      <w:r>
        <w:rPr>
          <w:color w:val="231F20"/>
          <w:w w:val="105"/>
          <w:sz w:val="21"/>
        </w:rPr>
        <w:t>two</w:t>
      </w:r>
      <w:r>
        <w:rPr>
          <w:color w:val="231F20"/>
          <w:spacing w:val="-11"/>
          <w:w w:val="105"/>
          <w:sz w:val="21"/>
        </w:rPr>
        <w:t> </w:t>
      </w:r>
      <w:r>
        <w:rPr>
          <w:color w:val="231F20"/>
          <w:w w:val="105"/>
          <w:sz w:val="21"/>
        </w:rPr>
        <w:t>long</w:t>
      </w:r>
      <w:r>
        <w:rPr>
          <w:color w:val="231F20"/>
          <w:spacing w:val="-11"/>
          <w:w w:val="105"/>
          <w:sz w:val="21"/>
        </w:rPr>
        <w:t> </w:t>
      </w:r>
      <w:r>
        <w:rPr>
          <w:color w:val="231F20"/>
          <w:w w:val="105"/>
          <w:sz w:val="21"/>
        </w:rPr>
        <w:t>essays.</w:t>
      </w:r>
      <w:r>
        <w:rPr>
          <w:color w:val="231F20"/>
          <w:spacing w:val="-11"/>
          <w:w w:val="105"/>
          <w:sz w:val="21"/>
        </w:rPr>
        <w:t> </w:t>
      </w:r>
      <w:r>
        <w:rPr>
          <w:color w:val="231F20"/>
          <w:w w:val="105"/>
          <w:sz w:val="21"/>
        </w:rPr>
        <w:t>One</w:t>
      </w:r>
      <w:r>
        <w:rPr>
          <w:color w:val="231F20"/>
          <w:spacing w:val="-11"/>
          <w:w w:val="105"/>
          <w:sz w:val="21"/>
        </w:rPr>
        <w:t> </w:t>
      </w:r>
      <w:r>
        <w:rPr>
          <w:color w:val="231F20"/>
          <w:w w:val="105"/>
          <w:sz w:val="21"/>
        </w:rPr>
        <w:t>of</w:t>
      </w:r>
      <w:r>
        <w:rPr>
          <w:color w:val="231F20"/>
          <w:spacing w:val="-11"/>
          <w:w w:val="105"/>
          <w:sz w:val="21"/>
        </w:rPr>
        <w:t> </w:t>
      </w:r>
      <w:r>
        <w:rPr>
          <w:color w:val="231F20"/>
          <w:w w:val="105"/>
          <w:sz w:val="21"/>
        </w:rPr>
        <w:t>the prompts</w:t>
      </w:r>
      <w:r>
        <w:rPr>
          <w:color w:val="231F20"/>
          <w:spacing w:val="-13"/>
          <w:w w:val="105"/>
          <w:sz w:val="21"/>
        </w:rPr>
        <w:t> </w:t>
      </w:r>
      <w:r>
        <w:rPr>
          <w:color w:val="231F20"/>
          <w:w w:val="105"/>
          <w:sz w:val="21"/>
        </w:rPr>
        <w:t>was</w:t>
      </w:r>
      <w:r>
        <w:rPr>
          <w:color w:val="231F20"/>
          <w:spacing w:val="-13"/>
          <w:w w:val="105"/>
          <w:sz w:val="21"/>
        </w:rPr>
        <w:t> </w:t>
      </w:r>
      <w:r>
        <w:rPr>
          <w:color w:val="231F20"/>
          <w:w w:val="105"/>
          <w:sz w:val="21"/>
        </w:rPr>
        <w:t>on</w:t>
      </w:r>
      <w:r>
        <w:rPr>
          <w:color w:val="231F20"/>
          <w:spacing w:val="-13"/>
          <w:w w:val="105"/>
          <w:sz w:val="21"/>
        </w:rPr>
        <w:t> </w:t>
      </w:r>
      <w:r>
        <w:rPr>
          <w:color w:val="231F20"/>
          <w:w w:val="105"/>
          <w:sz w:val="21"/>
        </w:rPr>
        <w:t>how</w:t>
      </w:r>
      <w:r>
        <w:rPr>
          <w:color w:val="231F20"/>
          <w:spacing w:val="-13"/>
          <w:w w:val="105"/>
          <w:sz w:val="21"/>
        </w:rPr>
        <w:t> </w:t>
      </w:r>
      <w:r>
        <w:rPr>
          <w:color w:val="231F20"/>
          <w:w w:val="105"/>
          <w:sz w:val="21"/>
        </w:rPr>
        <w:t>you</w:t>
      </w:r>
      <w:r>
        <w:rPr>
          <w:color w:val="231F20"/>
          <w:spacing w:val="-13"/>
          <w:w w:val="105"/>
          <w:sz w:val="21"/>
        </w:rPr>
        <w:t> </w:t>
      </w:r>
      <w:r>
        <w:rPr>
          <w:color w:val="231F20"/>
          <w:w w:val="105"/>
          <w:sz w:val="21"/>
        </w:rPr>
        <w:t>discovered</w:t>
      </w:r>
      <w:r>
        <w:rPr>
          <w:color w:val="231F20"/>
          <w:spacing w:val="-13"/>
          <w:w w:val="105"/>
          <w:sz w:val="21"/>
        </w:rPr>
        <w:t> </w:t>
      </w:r>
      <w:r>
        <w:rPr>
          <w:color w:val="231F20"/>
          <w:w w:val="105"/>
          <w:sz w:val="21"/>
        </w:rPr>
        <w:t>Caltech,</w:t>
      </w:r>
      <w:r>
        <w:rPr>
          <w:color w:val="231F20"/>
          <w:spacing w:val="-13"/>
          <w:w w:val="105"/>
          <w:sz w:val="21"/>
        </w:rPr>
        <w:t> </w:t>
      </w:r>
      <w:r>
        <w:rPr>
          <w:color w:val="231F20"/>
          <w:w w:val="105"/>
          <w:sz w:val="21"/>
        </w:rPr>
        <w:t>the</w:t>
      </w:r>
      <w:r>
        <w:rPr>
          <w:color w:val="231F20"/>
          <w:spacing w:val="-13"/>
          <w:w w:val="105"/>
          <w:sz w:val="21"/>
        </w:rPr>
        <w:t> </w:t>
      </w:r>
      <w:r>
        <w:rPr>
          <w:color w:val="231F20"/>
          <w:w w:val="105"/>
          <w:sz w:val="21"/>
        </w:rPr>
        <w:t>reasons</w:t>
      </w:r>
      <w:r>
        <w:rPr>
          <w:color w:val="231F20"/>
          <w:spacing w:val="-13"/>
          <w:w w:val="105"/>
          <w:sz w:val="21"/>
        </w:rPr>
        <w:t> </w:t>
      </w:r>
      <w:r>
        <w:rPr>
          <w:color w:val="231F20"/>
          <w:w w:val="105"/>
          <w:sz w:val="21"/>
        </w:rPr>
        <w:t>why</w:t>
      </w:r>
      <w:r>
        <w:rPr>
          <w:color w:val="231F20"/>
          <w:spacing w:val="-13"/>
          <w:w w:val="105"/>
          <w:sz w:val="21"/>
        </w:rPr>
        <w:t> </w:t>
      </w:r>
      <w:r>
        <w:rPr>
          <w:color w:val="231F20"/>
          <w:w w:val="105"/>
          <w:sz w:val="21"/>
        </w:rPr>
        <w:t>you</w:t>
      </w:r>
      <w:r>
        <w:rPr>
          <w:color w:val="231F20"/>
          <w:spacing w:val="-13"/>
          <w:w w:val="105"/>
          <w:sz w:val="21"/>
        </w:rPr>
        <w:t> </w:t>
      </w:r>
      <w:r>
        <w:rPr>
          <w:color w:val="231F20"/>
          <w:w w:val="105"/>
          <w:sz w:val="21"/>
        </w:rPr>
        <w:t>decided</w:t>
      </w:r>
      <w:r>
        <w:rPr>
          <w:color w:val="231F20"/>
          <w:spacing w:val="-13"/>
          <w:w w:val="105"/>
          <w:sz w:val="21"/>
        </w:rPr>
        <w:t> </w:t>
      </w:r>
      <w:r>
        <w:rPr>
          <w:color w:val="231F20"/>
          <w:w w:val="105"/>
          <w:sz w:val="21"/>
        </w:rPr>
        <w:t>to </w:t>
      </w:r>
      <w:r>
        <w:rPr>
          <w:color w:val="231F20"/>
          <w:spacing w:val="-5"/>
          <w:w w:val="105"/>
          <w:sz w:val="21"/>
        </w:rPr>
        <w:t>apply,</w:t>
      </w:r>
      <w:r>
        <w:rPr>
          <w:color w:val="231F20"/>
          <w:spacing w:val="-12"/>
          <w:w w:val="105"/>
          <w:sz w:val="21"/>
        </w:rPr>
        <w:t> </w:t>
      </w:r>
      <w:r>
        <w:rPr>
          <w:color w:val="231F20"/>
          <w:w w:val="105"/>
          <w:sz w:val="21"/>
        </w:rPr>
        <w:t>and</w:t>
      </w:r>
      <w:r>
        <w:rPr>
          <w:color w:val="231F20"/>
          <w:spacing w:val="-12"/>
          <w:w w:val="105"/>
          <w:sz w:val="21"/>
        </w:rPr>
        <w:t> </w:t>
      </w:r>
      <w:r>
        <w:rPr>
          <w:color w:val="231F20"/>
          <w:w w:val="105"/>
          <w:sz w:val="21"/>
        </w:rPr>
        <w:t>what</w:t>
      </w:r>
      <w:r>
        <w:rPr>
          <w:color w:val="231F20"/>
          <w:spacing w:val="-12"/>
          <w:w w:val="105"/>
          <w:sz w:val="21"/>
        </w:rPr>
        <w:t> </w:t>
      </w:r>
      <w:r>
        <w:rPr>
          <w:color w:val="231F20"/>
          <w:w w:val="105"/>
          <w:sz w:val="21"/>
        </w:rPr>
        <w:t>you</w:t>
      </w:r>
      <w:r>
        <w:rPr>
          <w:color w:val="231F20"/>
          <w:spacing w:val="-12"/>
          <w:w w:val="105"/>
          <w:sz w:val="21"/>
        </w:rPr>
        <w:t> </w:t>
      </w:r>
      <w:r>
        <w:rPr>
          <w:color w:val="231F20"/>
          <w:w w:val="105"/>
          <w:sz w:val="21"/>
        </w:rPr>
        <w:t>would</w:t>
      </w:r>
      <w:r>
        <w:rPr>
          <w:color w:val="231F20"/>
          <w:spacing w:val="-12"/>
          <w:w w:val="105"/>
          <w:sz w:val="21"/>
        </w:rPr>
        <w:t> </w:t>
      </w:r>
      <w:r>
        <w:rPr>
          <w:color w:val="231F20"/>
          <w:w w:val="105"/>
          <w:sz w:val="21"/>
        </w:rPr>
        <w:t>contribute</w:t>
      </w:r>
      <w:r>
        <w:rPr>
          <w:color w:val="231F20"/>
          <w:spacing w:val="-12"/>
          <w:w w:val="105"/>
          <w:sz w:val="21"/>
        </w:rPr>
        <w:t> </w:t>
      </w:r>
      <w:r>
        <w:rPr>
          <w:color w:val="231F20"/>
          <w:w w:val="105"/>
          <w:sz w:val="21"/>
        </w:rPr>
        <w:t>to</w:t>
      </w:r>
      <w:r>
        <w:rPr>
          <w:color w:val="231F20"/>
          <w:spacing w:val="-12"/>
          <w:w w:val="105"/>
          <w:sz w:val="21"/>
        </w:rPr>
        <w:t> </w:t>
      </w:r>
      <w:r>
        <w:rPr>
          <w:color w:val="231F20"/>
          <w:w w:val="105"/>
          <w:sz w:val="21"/>
        </w:rPr>
        <w:t>the</w:t>
      </w:r>
      <w:r>
        <w:rPr>
          <w:color w:val="231F20"/>
          <w:spacing w:val="-12"/>
          <w:w w:val="105"/>
          <w:sz w:val="21"/>
        </w:rPr>
        <w:t> </w:t>
      </w:r>
      <w:r>
        <w:rPr>
          <w:color w:val="231F20"/>
          <w:w w:val="105"/>
          <w:sz w:val="21"/>
        </w:rPr>
        <w:t>school.</w:t>
      </w:r>
      <w:r>
        <w:rPr>
          <w:color w:val="231F20"/>
          <w:spacing w:val="-12"/>
          <w:w w:val="105"/>
          <w:sz w:val="21"/>
        </w:rPr>
        <w:t> </w:t>
      </w:r>
      <w:r>
        <w:rPr>
          <w:color w:val="231F20"/>
          <w:w w:val="105"/>
          <w:sz w:val="21"/>
        </w:rPr>
        <w:t>The</w:t>
      </w:r>
      <w:r>
        <w:rPr>
          <w:color w:val="231F20"/>
          <w:spacing w:val="-12"/>
          <w:w w:val="105"/>
          <w:sz w:val="21"/>
        </w:rPr>
        <w:t> </w:t>
      </w:r>
      <w:r>
        <w:rPr>
          <w:color w:val="231F20"/>
          <w:w w:val="105"/>
          <w:sz w:val="21"/>
        </w:rPr>
        <w:t>second</w:t>
      </w:r>
      <w:r>
        <w:rPr>
          <w:color w:val="231F20"/>
          <w:spacing w:val="-12"/>
          <w:w w:val="105"/>
          <w:sz w:val="21"/>
        </w:rPr>
        <w:t> </w:t>
      </w:r>
      <w:r>
        <w:rPr>
          <w:color w:val="231F20"/>
          <w:w w:val="105"/>
          <w:sz w:val="21"/>
        </w:rPr>
        <w:t>prompt</w:t>
      </w:r>
      <w:r>
        <w:rPr>
          <w:color w:val="231F20"/>
          <w:spacing w:val="-12"/>
          <w:w w:val="105"/>
          <w:sz w:val="21"/>
        </w:rPr>
        <w:t> </w:t>
      </w:r>
      <w:r>
        <w:rPr>
          <w:color w:val="231F20"/>
          <w:w w:val="105"/>
          <w:sz w:val="21"/>
        </w:rPr>
        <w:t>gave a</w:t>
      </w:r>
      <w:r>
        <w:rPr>
          <w:color w:val="231F20"/>
          <w:spacing w:val="-13"/>
          <w:w w:val="105"/>
          <w:sz w:val="21"/>
        </w:rPr>
        <w:t> </w:t>
      </w:r>
      <w:r>
        <w:rPr>
          <w:color w:val="231F20"/>
          <w:w w:val="105"/>
          <w:sz w:val="21"/>
        </w:rPr>
        <w:t>choice</w:t>
      </w:r>
      <w:r>
        <w:rPr>
          <w:color w:val="231F20"/>
          <w:spacing w:val="-13"/>
          <w:w w:val="105"/>
          <w:sz w:val="21"/>
        </w:rPr>
        <w:t> </w:t>
      </w:r>
      <w:r>
        <w:rPr>
          <w:color w:val="231F20"/>
          <w:w w:val="105"/>
          <w:sz w:val="21"/>
        </w:rPr>
        <w:t>of</w:t>
      </w:r>
      <w:r>
        <w:rPr>
          <w:color w:val="231F20"/>
          <w:spacing w:val="-13"/>
          <w:w w:val="105"/>
          <w:sz w:val="21"/>
        </w:rPr>
        <w:t> </w:t>
      </w:r>
      <w:r>
        <w:rPr>
          <w:color w:val="231F20"/>
          <w:w w:val="105"/>
          <w:sz w:val="21"/>
        </w:rPr>
        <w:t>writing</w:t>
      </w:r>
      <w:r>
        <w:rPr>
          <w:color w:val="231F20"/>
          <w:spacing w:val="-13"/>
          <w:w w:val="105"/>
          <w:sz w:val="21"/>
        </w:rPr>
        <w:t> </w:t>
      </w:r>
      <w:r>
        <w:rPr>
          <w:color w:val="231F20"/>
          <w:w w:val="105"/>
          <w:sz w:val="21"/>
        </w:rPr>
        <w:t>on</w:t>
      </w:r>
      <w:r>
        <w:rPr>
          <w:color w:val="231F20"/>
          <w:spacing w:val="-13"/>
          <w:w w:val="105"/>
          <w:sz w:val="21"/>
        </w:rPr>
        <w:t> </w:t>
      </w:r>
      <w:r>
        <w:rPr>
          <w:color w:val="231F20"/>
          <w:w w:val="105"/>
          <w:sz w:val="21"/>
        </w:rPr>
        <w:t>an</w:t>
      </w:r>
      <w:r>
        <w:rPr>
          <w:color w:val="231F20"/>
          <w:spacing w:val="-13"/>
          <w:w w:val="105"/>
          <w:sz w:val="21"/>
        </w:rPr>
        <w:t> </w:t>
      </w:r>
      <w:r>
        <w:rPr>
          <w:color w:val="231F20"/>
          <w:w w:val="105"/>
          <w:sz w:val="21"/>
        </w:rPr>
        <w:t>event</w:t>
      </w:r>
      <w:r>
        <w:rPr>
          <w:color w:val="231F20"/>
          <w:spacing w:val="-13"/>
          <w:w w:val="105"/>
          <w:sz w:val="21"/>
        </w:rPr>
        <w:t> </w:t>
      </w:r>
      <w:r>
        <w:rPr>
          <w:color w:val="231F20"/>
          <w:w w:val="105"/>
          <w:sz w:val="21"/>
        </w:rPr>
        <w:t>that</w:t>
      </w:r>
      <w:r>
        <w:rPr>
          <w:color w:val="231F20"/>
          <w:spacing w:val="-13"/>
          <w:w w:val="105"/>
          <w:sz w:val="21"/>
        </w:rPr>
        <w:t> </w:t>
      </w:r>
      <w:r>
        <w:rPr>
          <w:color w:val="231F20"/>
          <w:w w:val="105"/>
          <w:sz w:val="21"/>
        </w:rPr>
        <w:t>changed</w:t>
      </w:r>
      <w:r>
        <w:rPr>
          <w:color w:val="231F20"/>
          <w:spacing w:val="-13"/>
          <w:w w:val="105"/>
          <w:sz w:val="21"/>
        </w:rPr>
        <w:t> </w:t>
      </w:r>
      <w:r>
        <w:rPr>
          <w:color w:val="231F20"/>
          <w:w w:val="105"/>
          <w:sz w:val="21"/>
        </w:rPr>
        <w:t>your</w:t>
      </w:r>
      <w:r>
        <w:rPr>
          <w:color w:val="231F20"/>
          <w:spacing w:val="-13"/>
          <w:w w:val="105"/>
          <w:sz w:val="21"/>
        </w:rPr>
        <w:t> </w:t>
      </w:r>
      <w:r>
        <w:rPr>
          <w:color w:val="231F20"/>
          <w:w w:val="105"/>
          <w:sz w:val="21"/>
        </w:rPr>
        <w:t>life</w:t>
      </w:r>
      <w:r>
        <w:rPr>
          <w:color w:val="231F20"/>
          <w:spacing w:val="-13"/>
          <w:w w:val="105"/>
          <w:sz w:val="21"/>
        </w:rPr>
        <w:t> </w:t>
      </w:r>
      <w:r>
        <w:rPr>
          <w:color w:val="231F20"/>
          <w:w w:val="105"/>
          <w:sz w:val="21"/>
        </w:rPr>
        <w:t>or</w:t>
      </w:r>
      <w:r>
        <w:rPr>
          <w:color w:val="231F20"/>
          <w:spacing w:val="-13"/>
          <w:w w:val="105"/>
          <w:sz w:val="21"/>
        </w:rPr>
        <w:t> </w:t>
      </w:r>
      <w:r>
        <w:rPr>
          <w:color w:val="231F20"/>
          <w:w w:val="105"/>
          <w:sz w:val="21"/>
        </w:rPr>
        <w:t>on</w:t>
      </w:r>
      <w:r>
        <w:rPr>
          <w:color w:val="231F20"/>
          <w:spacing w:val="-13"/>
          <w:w w:val="105"/>
          <w:sz w:val="21"/>
        </w:rPr>
        <w:t> </w:t>
      </w:r>
      <w:r>
        <w:rPr>
          <w:color w:val="231F20"/>
          <w:w w:val="105"/>
          <w:sz w:val="21"/>
        </w:rPr>
        <w:t>an</w:t>
      </w:r>
      <w:r>
        <w:rPr>
          <w:color w:val="231F20"/>
          <w:spacing w:val="-13"/>
          <w:w w:val="105"/>
          <w:sz w:val="21"/>
        </w:rPr>
        <w:t> </w:t>
      </w:r>
      <w:r>
        <w:rPr>
          <w:color w:val="231F20"/>
          <w:w w:val="105"/>
          <w:sz w:val="21"/>
        </w:rPr>
        <w:t>activity</w:t>
      </w:r>
      <w:r>
        <w:rPr>
          <w:color w:val="231F20"/>
          <w:spacing w:val="-13"/>
          <w:w w:val="105"/>
          <w:sz w:val="21"/>
        </w:rPr>
        <w:t> </w:t>
      </w:r>
      <w:r>
        <w:rPr>
          <w:color w:val="231F20"/>
          <w:w w:val="105"/>
          <w:sz w:val="21"/>
        </w:rPr>
        <w:t>outside of math and science that is meaningful to you. The prompts have changed, and</w:t>
      </w:r>
      <w:r>
        <w:rPr>
          <w:color w:val="231F20"/>
          <w:spacing w:val="-12"/>
          <w:w w:val="105"/>
          <w:sz w:val="21"/>
        </w:rPr>
        <w:t> </w:t>
      </w:r>
      <w:r>
        <w:rPr>
          <w:color w:val="231F20"/>
          <w:w w:val="105"/>
          <w:sz w:val="21"/>
        </w:rPr>
        <w:t>Caltech</w:t>
      </w:r>
      <w:r>
        <w:rPr>
          <w:color w:val="231F20"/>
          <w:spacing w:val="-12"/>
          <w:w w:val="105"/>
          <w:sz w:val="21"/>
        </w:rPr>
        <w:t> </w:t>
      </w:r>
      <w:r>
        <w:rPr>
          <w:color w:val="231F20"/>
          <w:w w:val="105"/>
          <w:sz w:val="21"/>
        </w:rPr>
        <w:t>now</w:t>
      </w:r>
      <w:r>
        <w:rPr>
          <w:color w:val="231F20"/>
          <w:spacing w:val="-12"/>
          <w:w w:val="105"/>
          <w:sz w:val="21"/>
        </w:rPr>
        <w:t> </w:t>
      </w:r>
      <w:r>
        <w:rPr>
          <w:color w:val="231F20"/>
          <w:w w:val="105"/>
          <w:sz w:val="21"/>
        </w:rPr>
        <w:t>uses</w:t>
      </w:r>
      <w:r>
        <w:rPr>
          <w:color w:val="231F20"/>
          <w:spacing w:val="-12"/>
          <w:w w:val="105"/>
          <w:sz w:val="21"/>
        </w:rPr>
        <w:t> </w:t>
      </w:r>
      <w:r>
        <w:rPr>
          <w:color w:val="231F20"/>
          <w:w w:val="105"/>
          <w:sz w:val="21"/>
        </w:rPr>
        <w:t>the</w:t>
      </w:r>
      <w:r>
        <w:rPr>
          <w:color w:val="231F20"/>
          <w:spacing w:val="-12"/>
          <w:w w:val="105"/>
          <w:sz w:val="21"/>
        </w:rPr>
        <w:t> </w:t>
      </w:r>
      <w:r>
        <w:rPr>
          <w:color w:val="231F20"/>
          <w:w w:val="105"/>
          <w:sz w:val="21"/>
        </w:rPr>
        <w:t>Common</w:t>
      </w:r>
      <w:r>
        <w:rPr>
          <w:color w:val="231F20"/>
          <w:spacing w:val="-12"/>
          <w:w w:val="105"/>
          <w:sz w:val="21"/>
        </w:rPr>
        <w:t> </w:t>
      </w:r>
      <w:r>
        <w:rPr>
          <w:color w:val="231F20"/>
          <w:w w:val="105"/>
          <w:sz w:val="21"/>
        </w:rPr>
        <w:t>Application.</w:t>
      </w:r>
    </w:p>
    <w:p>
      <w:pPr>
        <w:spacing w:line="244" w:lineRule="auto" w:before="0"/>
        <w:ind w:left="119" w:right="117" w:firstLine="300"/>
        <w:jc w:val="both"/>
        <w:rPr>
          <w:sz w:val="21"/>
        </w:rPr>
      </w:pPr>
      <w:r>
        <w:rPr>
          <w:color w:val="231F20"/>
          <w:w w:val="105"/>
          <w:sz w:val="21"/>
        </w:rPr>
        <w:t>“In general, there were two topics that I decided to use for my personal statements. One was on a team project for a physics class, and the other</w:t>
      </w:r>
      <w:r>
        <w:rPr>
          <w:color w:val="231F20"/>
          <w:spacing w:val="-33"/>
          <w:w w:val="105"/>
          <w:sz w:val="21"/>
        </w:rPr>
        <w:t> </w:t>
      </w:r>
      <w:r>
        <w:rPr>
          <w:color w:val="231F20"/>
          <w:w w:val="105"/>
          <w:sz w:val="21"/>
        </w:rPr>
        <w:t>was on playing the piano at a senior home. So for Caltech, I decided to use the team project as the topic for the first prompt and piano playing for the sec- ond prompt. I used the team project to exhibit skills such as leadership and </w:t>
      </w:r>
      <w:r>
        <w:rPr>
          <w:color w:val="231F20"/>
          <w:spacing w:val="-3"/>
          <w:w w:val="105"/>
          <w:sz w:val="21"/>
        </w:rPr>
        <w:t>creativity. </w:t>
      </w:r>
      <w:r>
        <w:rPr>
          <w:color w:val="231F20"/>
          <w:w w:val="105"/>
          <w:sz w:val="21"/>
        </w:rPr>
        <w:t>I also weaved into the essay about how my interest in engineering developed from the project, leading me to search and find Caltech. For the second prompt, I incorporated playing the piano and volunteer work, com- bining</w:t>
      </w:r>
      <w:r>
        <w:rPr>
          <w:color w:val="231F20"/>
          <w:spacing w:val="-7"/>
          <w:w w:val="105"/>
          <w:sz w:val="21"/>
        </w:rPr>
        <w:t> </w:t>
      </w:r>
      <w:r>
        <w:rPr>
          <w:color w:val="231F20"/>
          <w:w w:val="105"/>
          <w:sz w:val="21"/>
        </w:rPr>
        <w:t>passion</w:t>
      </w:r>
      <w:r>
        <w:rPr>
          <w:color w:val="231F20"/>
          <w:spacing w:val="-7"/>
          <w:w w:val="105"/>
          <w:sz w:val="21"/>
        </w:rPr>
        <w:t> </w:t>
      </w:r>
      <w:r>
        <w:rPr>
          <w:color w:val="231F20"/>
          <w:w w:val="105"/>
          <w:sz w:val="21"/>
        </w:rPr>
        <w:t>with</w:t>
      </w:r>
      <w:r>
        <w:rPr>
          <w:color w:val="231F20"/>
          <w:spacing w:val="-7"/>
          <w:w w:val="105"/>
          <w:sz w:val="21"/>
        </w:rPr>
        <w:t> </w:t>
      </w:r>
      <w:r>
        <w:rPr>
          <w:color w:val="231F20"/>
          <w:w w:val="105"/>
          <w:sz w:val="21"/>
        </w:rPr>
        <w:t>giving</w:t>
      </w:r>
      <w:r>
        <w:rPr>
          <w:color w:val="231F20"/>
          <w:spacing w:val="-7"/>
          <w:w w:val="105"/>
          <w:sz w:val="21"/>
        </w:rPr>
        <w:t> </w:t>
      </w:r>
      <w:r>
        <w:rPr>
          <w:color w:val="231F20"/>
          <w:w w:val="105"/>
          <w:sz w:val="21"/>
        </w:rPr>
        <w:t>back</w:t>
      </w:r>
      <w:r>
        <w:rPr>
          <w:color w:val="231F20"/>
          <w:spacing w:val="-7"/>
          <w:w w:val="105"/>
          <w:sz w:val="21"/>
        </w:rPr>
        <w:t> </w:t>
      </w:r>
      <w:r>
        <w:rPr>
          <w:color w:val="231F20"/>
          <w:w w:val="105"/>
          <w:sz w:val="21"/>
        </w:rPr>
        <w:t>to</w:t>
      </w:r>
      <w:r>
        <w:rPr>
          <w:color w:val="231F20"/>
          <w:spacing w:val="-7"/>
          <w:w w:val="105"/>
          <w:sz w:val="21"/>
        </w:rPr>
        <w:t> </w:t>
      </w:r>
      <w:r>
        <w:rPr>
          <w:color w:val="231F20"/>
          <w:w w:val="105"/>
          <w:sz w:val="21"/>
        </w:rPr>
        <w:t>the</w:t>
      </w:r>
      <w:r>
        <w:rPr>
          <w:color w:val="231F20"/>
          <w:spacing w:val="-7"/>
          <w:w w:val="105"/>
          <w:sz w:val="21"/>
        </w:rPr>
        <w:t> </w:t>
      </w:r>
      <w:r>
        <w:rPr>
          <w:color w:val="231F20"/>
          <w:spacing w:val="-3"/>
          <w:w w:val="105"/>
          <w:sz w:val="21"/>
        </w:rPr>
        <w:t>community.”</w:t>
      </w:r>
    </w:p>
    <w:p>
      <w:pPr>
        <w:spacing w:before="61"/>
        <w:ind w:left="87" w:right="117" w:firstLine="0"/>
        <w:jc w:val="right"/>
        <w:rPr>
          <w:rFonts w:ascii="Arial" w:hAnsi="Arial"/>
          <w:i/>
          <w:sz w:val="17"/>
        </w:rPr>
      </w:pPr>
      <w:r>
        <w:rPr>
          <w:rFonts w:ascii="Arial" w:hAnsi="Arial"/>
          <w:i/>
          <w:color w:val="231F20"/>
          <w:sz w:val="17"/>
        </w:rPr>
        <w:t>—Anonymous, Caltech</w:t>
      </w:r>
    </w:p>
    <w:p>
      <w:pPr>
        <w:pStyle w:val="BodyText"/>
        <w:rPr>
          <w:rFonts w:ascii="Arial"/>
          <w:i/>
        </w:rPr>
      </w:pPr>
    </w:p>
    <w:p>
      <w:pPr>
        <w:spacing w:before="1"/>
        <w:ind w:left="120" w:right="0" w:firstLine="0"/>
        <w:jc w:val="left"/>
        <w:rPr>
          <w:rFonts w:ascii="Arial"/>
          <w:b/>
          <w:sz w:val="19"/>
        </w:rPr>
      </w:pPr>
      <w:r>
        <w:rPr>
          <w:rFonts w:ascii="Arial"/>
          <w:b/>
          <w:color w:val="231F20"/>
          <w:sz w:val="19"/>
        </w:rPr>
        <w:t>Describing Personal Items and Their Signficance</w:t>
      </w:r>
    </w:p>
    <w:p>
      <w:pPr>
        <w:spacing w:line="244" w:lineRule="auto" w:before="39"/>
        <w:ind w:left="119" w:right="117" w:firstLine="300"/>
        <w:jc w:val="both"/>
        <w:rPr>
          <w:sz w:val="21"/>
        </w:rPr>
      </w:pPr>
      <w:r>
        <w:rPr>
          <w:color w:val="231F20"/>
          <w:w w:val="105"/>
          <w:sz w:val="21"/>
        </w:rPr>
        <w:t>“I was given three essay choices in my admissions application. Although I do not recall the actual text of the question, it basically asked me to name and describe a couple of personal items and how they related to my life. I ended up choosing this question because I felt that it gave me the most cre- ative</w:t>
      </w:r>
      <w:r>
        <w:rPr>
          <w:color w:val="231F20"/>
          <w:spacing w:val="-12"/>
          <w:w w:val="105"/>
          <w:sz w:val="21"/>
        </w:rPr>
        <w:t> </w:t>
      </w:r>
      <w:r>
        <w:rPr>
          <w:color w:val="231F20"/>
          <w:w w:val="105"/>
          <w:sz w:val="21"/>
        </w:rPr>
        <w:t>flexibility</w:t>
      </w:r>
      <w:r>
        <w:rPr>
          <w:color w:val="231F20"/>
          <w:spacing w:val="-12"/>
          <w:w w:val="105"/>
          <w:sz w:val="21"/>
        </w:rPr>
        <w:t> </w:t>
      </w:r>
      <w:r>
        <w:rPr>
          <w:color w:val="231F20"/>
          <w:w w:val="105"/>
          <w:sz w:val="21"/>
        </w:rPr>
        <w:t>in</w:t>
      </w:r>
      <w:r>
        <w:rPr>
          <w:color w:val="231F20"/>
          <w:spacing w:val="-12"/>
          <w:w w:val="105"/>
          <w:sz w:val="21"/>
        </w:rPr>
        <w:t> </w:t>
      </w:r>
      <w:r>
        <w:rPr>
          <w:color w:val="231F20"/>
          <w:w w:val="105"/>
          <w:sz w:val="21"/>
        </w:rPr>
        <w:t>trying</w:t>
      </w:r>
      <w:r>
        <w:rPr>
          <w:color w:val="231F20"/>
          <w:spacing w:val="-12"/>
          <w:w w:val="105"/>
          <w:sz w:val="21"/>
        </w:rPr>
        <w:t> </w:t>
      </w:r>
      <w:r>
        <w:rPr>
          <w:color w:val="231F20"/>
          <w:w w:val="105"/>
          <w:sz w:val="21"/>
        </w:rPr>
        <w:t>to</w:t>
      </w:r>
      <w:r>
        <w:rPr>
          <w:color w:val="231F20"/>
          <w:spacing w:val="-12"/>
          <w:w w:val="105"/>
          <w:sz w:val="21"/>
        </w:rPr>
        <w:t> </w:t>
      </w:r>
      <w:r>
        <w:rPr>
          <w:color w:val="231F20"/>
          <w:w w:val="105"/>
          <w:sz w:val="21"/>
        </w:rPr>
        <w:t>get</w:t>
      </w:r>
      <w:r>
        <w:rPr>
          <w:color w:val="231F20"/>
          <w:spacing w:val="-12"/>
          <w:w w:val="105"/>
          <w:sz w:val="21"/>
        </w:rPr>
        <w:t> </w:t>
      </w:r>
      <w:r>
        <w:rPr>
          <w:color w:val="231F20"/>
          <w:w w:val="105"/>
          <w:sz w:val="21"/>
        </w:rPr>
        <w:t>my</w:t>
      </w:r>
      <w:r>
        <w:rPr>
          <w:color w:val="231F20"/>
          <w:spacing w:val="-12"/>
          <w:w w:val="105"/>
          <w:sz w:val="21"/>
        </w:rPr>
        <w:t> </w:t>
      </w:r>
      <w:r>
        <w:rPr>
          <w:color w:val="231F20"/>
          <w:w w:val="105"/>
          <w:sz w:val="21"/>
        </w:rPr>
        <w:t>story</w:t>
      </w:r>
      <w:r>
        <w:rPr>
          <w:color w:val="231F20"/>
          <w:spacing w:val="-12"/>
          <w:w w:val="105"/>
          <w:sz w:val="21"/>
        </w:rPr>
        <w:t> </w:t>
      </w:r>
      <w:r>
        <w:rPr>
          <w:color w:val="231F20"/>
          <w:w w:val="105"/>
          <w:sz w:val="21"/>
        </w:rPr>
        <w:t>across.</w:t>
      </w:r>
      <w:r>
        <w:rPr>
          <w:color w:val="231F20"/>
          <w:spacing w:val="-12"/>
          <w:w w:val="105"/>
          <w:sz w:val="21"/>
        </w:rPr>
        <w:t> </w:t>
      </w:r>
      <w:r>
        <w:rPr>
          <w:color w:val="231F20"/>
          <w:w w:val="105"/>
          <w:sz w:val="21"/>
        </w:rPr>
        <w:t>I</w:t>
      </w:r>
      <w:r>
        <w:rPr>
          <w:color w:val="231F20"/>
          <w:spacing w:val="-12"/>
          <w:w w:val="105"/>
          <w:sz w:val="21"/>
        </w:rPr>
        <w:t> </w:t>
      </w:r>
      <w:r>
        <w:rPr>
          <w:color w:val="231F20"/>
          <w:w w:val="105"/>
          <w:sz w:val="21"/>
        </w:rPr>
        <w:t>also</w:t>
      </w:r>
      <w:r>
        <w:rPr>
          <w:color w:val="231F20"/>
          <w:spacing w:val="-12"/>
          <w:w w:val="105"/>
          <w:sz w:val="21"/>
        </w:rPr>
        <w:t> </w:t>
      </w:r>
      <w:r>
        <w:rPr>
          <w:color w:val="231F20"/>
          <w:w w:val="105"/>
          <w:sz w:val="21"/>
        </w:rPr>
        <w:t>chose</w:t>
      </w:r>
      <w:r>
        <w:rPr>
          <w:color w:val="231F20"/>
          <w:spacing w:val="-12"/>
          <w:w w:val="105"/>
          <w:sz w:val="21"/>
        </w:rPr>
        <w:t> </w:t>
      </w:r>
      <w:r>
        <w:rPr>
          <w:color w:val="231F20"/>
          <w:w w:val="105"/>
          <w:sz w:val="21"/>
        </w:rPr>
        <w:t>it</w:t>
      </w:r>
      <w:r>
        <w:rPr>
          <w:color w:val="231F20"/>
          <w:spacing w:val="-12"/>
          <w:w w:val="105"/>
          <w:sz w:val="21"/>
        </w:rPr>
        <w:t> </w:t>
      </w:r>
      <w:r>
        <w:rPr>
          <w:color w:val="231F20"/>
          <w:w w:val="105"/>
          <w:sz w:val="21"/>
        </w:rPr>
        <w:t>because</w:t>
      </w:r>
      <w:r>
        <w:rPr>
          <w:color w:val="231F20"/>
          <w:spacing w:val="-12"/>
          <w:w w:val="105"/>
          <w:sz w:val="21"/>
        </w:rPr>
        <w:t> </w:t>
      </w:r>
      <w:r>
        <w:rPr>
          <w:color w:val="231F20"/>
          <w:w w:val="105"/>
          <w:sz w:val="21"/>
        </w:rPr>
        <w:t>as</w:t>
      </w:r>
      <w:r>
        <w:rPr>
          <w:color w:val="231F20"/>
          <w:spacing w:val="-12"/>
          <w:w w:val="105"/>
          <w:sz w:val="21"/>
        </w:rPr>
        <w:t> </w:t>
      </w:r>
      <w:r>
        <w:rPr>
          <w:color w:val="231F20"/>
          <w:w w:val="105"/>
          <w:sz w:val="21"/>
        </w:rPr>
        <w:t>I</w:t>
      </w:r>
      <w:r>
        <w:rPr>
          <w:color w:val="231F20"/>
          <w:spacing w:val="-12"/>
          <w:w w:val="105"/>
          <w:sz w:val="21"/>
        </w:rPr>
        <w:t> </w:t>
      </w:r>
      <w:r>
        <w:rPr>
          <w:color w:val="231F20"/>
          <w:w w:val="105"/>
          <w:sz w:val="21"/>
        </w:rPr>
        <w:t>was brainstorming all three questions, it was the only question in which most of my</w:t>
      </w:r>
      <w:r>
        <w:rPr>
          <w:color w:val="231F20"/>
          <w:spacing w:val="-13"/>
          <w:w w:val="105"/>
          <w:sz w:val="21"/>
        </w:rPr>
        <w:t> </w:t>
      </w:r>
      <w:r>
        <w:rPr>
          <w:color w:val="231F20"/>
          <w:w w:val="105"/>
          <w:sz w:val="21"/>
        </w:rPr>
        <w:t>ideas</w:t>
      </w:r>
      <w:r>
        <w:rPr>
          <w:color w:val="231F20"/>
          <w:spacing w:val="-13"/>
          <w:w w:val="105"/>
          <w:sz w:val="21"/>
        </w:rPr>
        <w:t> </w:t>
      </w:r>
      <w:r>
        <w:rPr>
          <w:color w:val="231F20"/>
          <w:w w:val="105"/>
          <w:sz w:val="21"/>
        </w:rPr>
        <w:t>seemed</w:t>
      </w:r>
      <w:r>
        <w:rPr>
          <w:color w:val="231F20"/>
          <w:spacing w:val="-13"/>
          <w:w w:val="105"/>
          <w:sz w:val="21"/>
        </w:rPr>
        <w:t> </w:t>
      </w:r>
      <w:r>
        <w:rPr>
          <w:color w:val="231F20"/>
          <w:w w:val="105"/>
          <w:sz w:val="21"/>
        </w:rPr>
        <w:t>to</w:t>
      </w:r>
      <w:r>
        <w:rPr>
          <w:color w:val="231F20"/>
          <w:spacing w:val="-13"/>
          <w:w w:val="105"/>
          <w:sz w:val="21"/>
        </w:rPr>
        <w:t> </w:t>
      </w:r>
      <w:r>
        <w:rPr>
          <w:color w:val="231F20"/>
          <w:w w:val="105"/>
          <w:sz w:val="21"/>
        </w:rPr>
        <w:t>flow</w:t>
      </w:r>
      <w:r>
        <w:rPr>
          <w:color w:val="231F20"/>
          <w:spacing w:val="-13"/>
          <w:w w:val="105"/>
          <w:sz w:val="21"/>
        </w:rPr>
        <w:t> </w:t>
      </w:r>
      <w:r>
        <w:rPr>
          <w:color w:val="231F20"/>
          <w:w w:val="105"/>
          <w:sz w:val="21"/>
        </w:rPr>
        <w:t>together</w:t>
      </w:r>
      <w:r>
        <w:rPr>
          <w:color w:val="231F20"/>
          <w:spacing w:val="-13"/>
          <w:w w:val="105"/>
          <w:sz w:val="21"/>
        </w:rPr>
        <w:t> </w:t>
      </w:r>
      <w:r>
        <w:rPr>
          <w:color w:val="231F20"/>
          <w:spacing w:val="-3"/>
          <w:w w:val="105"/>
          <w:sz w:val="21"/>
        </w:rPr>
        <w:t>seamlessly.”</w:t>
      </w:r>
    </w:p>
    <w:p>
      <w:pPr>
        <w:spacing w:before="60"/>
        <w:ind w:left="3844" w:right="0" w:firstLine="0"/>
        <w:jc w:val="left"/>
        <w:rPr>
          <w:rFonts w:ascii="Arial" w:hAnsi="Arial"/>
          <w:i/>
          <w:sz w:val="17"/>
        </w:rPr>
      </w:pPr>
      <w:r>
        <w:rPr>
          <w:rFonts w:ascii="Arial" w:hAnsi="Arial"/>
          <w:i/>
          <w:color w:val="231F20"/>
          <w:sz w:val="17"/>
        </w:rPr>
        <w:t>—Laura V. Mesa, Stanford University</w:t>
      </w:r>
    </w:p>
    <w:p>
      <w:pPr>
        <w:pStyle w:val="BodyText"/>
        <w:rPr>
          <w:rFonts w:ascii="Arial"/>
          <w:i/>
        </w:rPr>
      </w:pPr>
    </w:p>
    <w:p>
      <w:pPr>
        <w:spacing w:before="0"/>
        <w:ind w:left="120" w:right="0" w:firstLine="0"/>
        <w:jc w:val="left"/>
        <w:rPr>
          <w:rFonts w:ascii="Arial"/>
          <w:b/>
          <w:sz w:val="19"/>
        </w:rPr>
      </w:pPr>
      <w:r>
        <w:rPr>
          <w:rFonts w:ascii="Arial"/>
          <w:b/>
          <w:color w:val="231F20"/>
          <w:sz w:val="19"/>
        </w:rPr>
        <w:t>Passions for a Musical Instrument and Language Study</w:t>
      </w:r>
    </w:p>
    <w:p>
      <w:pPr>
        <w:spacing w:line="244" w:lineRule="auto" w:before="38"/>
        <w:ind w:left="120" w:right="117" w:firstLine="299"/>
        <w:jc w:val="both"/>
        <w:rPr>
          <w:sz w:val="21"/>
        </w:rPr>
      </w:pPr>
      <w:r>
        <w:rPr>
          <w:color w:val="231F20"/>
          <w:spacing w:val="-8"/>
          <w:w w:val="105"/>
          <w:sz w:val="21"/>
        </w:rPr>
        <w:t>“Two</w:t>
      </w:r>
      <w:r>
        <w:rPr>
          <w:color w:val="231F20"/>
          <w:spacing w:val="-12"/>
          <w:w w:val="105"/>
          <w:sz w:val="21"/>
        </w:rPr>
        <w:t> </w:t>
      </w:r>
      <w:r>
        <w:rPr>
          <w:color w:val="231F20"/>
          <w:w w:val="105"/>
          <w:sz w:val="21"/>
        </w:rPr>
        <w:t>key</w:t>
      </w:r>
      <w:r>
        <w:rPr>
          <w:color w:val="231F20"/>
          <w:spacing w:val="-12"/>
          <w:w w:val="105"/>
          <w:sz w:val="21"/>
        </w:rPr>
        <w:t> </w:t>
      </w:r>
      <w:r>
        <w:rPr>
          <w:color w:val="231F20"/>
          <w:w w:val="105"/>
          <w:sz w:val="21"/>
        </w:rPr>
        <w:t>themes</w:t>
      </w:r>
      <w:r>
        <w:rPr>
          <w:color w:val="231F20"/>
          <w:spacing w:val="-12"/>
          <w:w w:val="105"/>
          <w:sz w:val="21"/>
        </w:rPr>
        <w:t> </w:t>
      </w:r>
      <w:r>
        <w:rPr>
          <w:color w:val="231F20"/>
          <w:w w:val="105"/>
          <w:sz w:val="21"/>
        </w:rPr>
        <w:t>that</w:t>
      </w:r>
      <w:r>
        <w:rPr>
          <w:color w:val="231F20"/>
          <w:spacing w:val="-12"/>
          <w:w w:val="105"/>
          <w:sz w:val="21"/>
        </w:rPr>
        <w:t> </w:t>
      </w:r>
      <w:r>
        <w:rPr>
          <w:color w:val="231F20"/>
          <w:w w:val="105"/>
          <w:sz w:val="21"/>
        </w:rPr>
        <w:t>I</w:t>
      </w:r>
      <w:r>
        <w:rPr>
          <w:color w:val="231F20"/>
          <w:spacing w:val="-12"/>
          <w:w w:val="105"/>
          <w:sz w:val="21"/>
        </w:rPr>
        <w:t> </w:t>
      </w:r>
      <w:r>
        <w:rPr>
          <w:color w:val="231F20"/>
          <w:w w:val="105"/>
          <w:sz w:val="21"/>
        </w:rPr>
        <w:t>chose</w:t>
      </w:r>
      <w:r>
        <w:rPr>
          <w:color w:val="231F20"/>
          <w:spacing w:val="-12"/>
          <w:w w:val="105"/>
          <w:sz w:val="21"/>
        </w:rPr>
        <w:t> </w:t>
      </w:r>
      <w:r>
        <w:rPr>
          <w:color w:val="231F20"/>
          <w:w w:val="105"/>
          <w:sz w:val="21"/>
        </w:rPr>
        <w:t>for</w:t>
      </w:r>
      <w:r>
        <w:rPr>
          <w:color w:val="231F20"/>
          <w:spacing w:val="-12"/>
          <w:w w:val="105"/>
          <w:sz w:val="21"/>
        </w:rPr>
        <w:t> </w:t>
      </w:r>
      <w:r>
        <w:rPr>
          <w:color w:val="231F20"/>
          <w:w w:val="105"/>
          <w:sz w:val="21"/>
        </w:rPr>
        <w:t>my</w:t>
      </w:r>
      <w:r>
        <w:rPr>
          <w:color w:val="231F20"/>
          <w:spacing w:val="-12"/>
          <w:w w:val="105"/>
          <w:sz w:val="21"/>
        </w:rPr>
        <w:t> </w:t>
      </w:r>
      <w:r>
        <w:rPr>
          <w:color w:val="231F20"/>
          <w:w w:val="105"/>
          <w:sz w:val="21"/>
        </w:rPr>
        <w:t>admissions</w:t>
      </w:r>
      <w:r>
        <w:rPr>
          <w:color w:val="231F20"/>
          <w:spacing w:val="-12"/>
          <w:w w:val="105"/>
          <w:sz w:val="21"/>
        </w:rPr>
        <w:t> </w:t>
      </w:r>
      <w:r>
        <w:rPr>
          <w:color w:val="231F20"/>
          <w:w w:val="105"/>
          <w:sz w:val="21"/>
        </w:rPr>
        <w:t>essay</w:t>
      </w:r>
      <w:r>
        <w:rPr>
          <w:color w:val="231F20"/>
          <w:spacing w:val="-12"/>
          <w:w w:val="105"/>
          <w:sz w:val="21"/>
        </w:rPr>
        <w:t> </w:t>
      </w:r>
      <w:r>
        <w:rPr>
          <w:color w:val="231F20"/>
          <w:w w:val="105"/>
          <w:sz w:val="21"/>
        </w:rPr>
        <w:t>topics</w:t>
      </w:r>
      <w:r>
        <w:rPr>
          <w:color w:val="231F20"/>
          <w:spacing w:val="-12"/>
          <w:w w:val="105"/>
          <w:sz w:val="21"/>
        </w:rPr>
        <w:t> </w:t>
      </w:r>
      <w:r>
        <w:rPr>
          <w:color w:val="231F20"/>
          <w:w w:val="105"/>
          <w:sz w:val="21"/>
        </w:rPr>
        <w:t>were:</w:t>
      </w:r>
      <w:r>
        <w:rPr>
          <w:color w:val="231F20"/>
          <w:spacing w:val="-12"/>
          <w:w w:val="105"/>
          <w:sz w:val="21"/>
        </w:rPr>
        <w:t> </w:t>
      </w:r>
      <w:r>
        <w:rPr>
          <w:color w:val="231F20"/>
          <w:w w:val="105"/>
          <w:sz w:val="21"/>
        </w:rPr>
        <w:t>my</w:t>
      </w:r>
      <w:r>
        <w:rPr>
          <w:color w:val="231F20"/>
          <w:spacing w:val="-12"/>
          <w:w w:val="105"/>
          <w:sz w:val="21"/>
        </w:rPr>
        <w:t> </w:t>
      </w:r>
      <w:r>
        <w:rPr>
          <w:color w:val="231F20"/>
          <w:w w:val="105"/>
          <w:sz w:val="21"/>
        </w:rPr>
        <w:t>in- terest</w:t>
      </w:r>
      <w:r>
        <w:rPr>
          <w:color w:val="231F20"/>
          <w:spacing w:val="-11"/>
          <w:w w:val="105"/>
          <w:sz w:val="21"/>
        </w:rPr>
        <w:t> </w:t>
      </w:r>
      <w:r>
        <w:rPr>
          <w:color w:val="231F20"/>
          <w:w w:val="105"/>
          <w:sz w:val="21"/>
        </w:rPr>
        <w:t>in</w:t>
      </w:r>
      <w:r>
        <w:rPr>
          <w:color w:val="231F20"/>
          <w:spacing w:val="-11"/>
          <w:w w:val="105"/>
          <w:sz w:val="21"/>
        </w:rPr>
        <w:t> </w:t>
      </w:r>
      <w:r>
        <w:rPr>
          <w:color w:val="231F20"/>
          <w:w w:val="105"/>
          <w:sz w:val="21"/>
        </w:rPr>
        <w:t>the</w:t>
      </w:r>
      <w:r>
        <w:rPr>
          <w:color w:val="231F20"/>
          <w:spacing w:val="-11"/>
          <w:w w:val="105"/>
          <w:sz w:val="21"/>
        </w:rPr>
        <w:t> </w:t>
      </w:r>
      <w:r>
        <w:rPr>
          <w:color w:val="231F20"/>
          <w:w w:val="105"/>
          <w:sz w:val="21"/>
        </w:rPr>
        <w:t>tabla,</w:t>
      </w:r>
      <w:r>
        <w:rPr>
          <w:color w:val="231F20"/>
          <w:spacing w:val="-11"/>
          <w:w w:val="105"/>
          <w:sz w:val="21"/>
        </w:rPr>
        <w:t> </w:t>
      </w:r>
      <w:r>
        <w:rPr>
          <w:color w:val="231F20"/>
          <w:w w:val="105"/>
          <w:sz w:val="21"/>
        </w:rPr>
        <w:t>a</w:t>
      </w:r>
      <w:r>
        <w:rPr>
          <w:color w:val="231F20"/>
          <w:spacing w:val="-11"/>
          <w:w w:val="105"/>
          <w:sz w:val="21"/>
        </w:rPr>
        <w:t> </w:t>
      </w:r>
      <w:r>
        <w:rPr>
          <w:color w:val="231F20"/>
          <w:w w:val="105"/>
          <w:sz w:val="21"/>
        </w:rPr>
        <w:t>north</w:t>
      </w:r>
      <w:r>
        <w:rPr>
          <w:color w:val="231F20"/>
          <w:spacing w:val="-11"/>
          <w:w w:val="105"/>
          <w:sz w:val="21"/>
        </w:rPr>
        <w:t> </w:t>
      </w:r>
      <w:r>
        <w:rPr>
          <w:color w:val="231F20"/>
          <w:w w:val="105"/>
          <w:sz w:val="21"/>
        </w:rPr>
        <w:t>Indian</w:t>
      </w:r>
      <w:r>
        <w:rPr>
          <w:color w:val="231F20"/>
          <w:spacing w:val="-11"/>
          <w:w w:val="105"/>
          <w:sz w:val="21"/>
        </w:rPr>
        <w:t> </w:t>
      </w:r>
      <w:r>
        <w:rPr>
          <w:color w:val="231F20"/>
          <w:w w:val="105"/>
          <w:sz w:val="21"/>
        </w:rPr>
        <w:t>percussion</w:t>
      </w:r>
      <w:r>
        <w:rPr>
          <w:color w:val="231F20"/>
          <w:spacing w:val="-11"/>
          <w:w w:val="105"/>
          <w:sz w:val="21"/>
        </w:rPr>
        <w:t> </w:t>
      </w:r>
      <w:r>
        <w:rPr>
          <w:color w:val="231F20"/>
          <w:w w:val="105"/>
          <w:sz w:val="21"/>
        </w:rPr>
        <w:t>drum</w:t>
      </w:r>
      <w:r>
        <w:rPr>
          <w:color w:val="231F20"/>
          <w:spacing w:val="-11"/>
          <w:w w:val="105"/>
          <w:sz w:val="21"/>
        </w:rPr>
        <w:t> </w:t>
      </w:r>
      <w:r>
        <w:rPr>
          <w:color w:val="231F20"/>
          <w:w w:val="105"/>
          <w:sz w:val="21"/>
        </w:rPr>
        <w:t>and</w:t>
      </w:r>
      <w:r>
        <w:rPr>
          <w:color w:val="231F20"/>
          <w:spacing w:val="-11"/>
          <w:w w:val="105"/>
          <w:sz w:val="21"/>
        </w:rPr>
        <w:t> </w:t>
      </w:r>
      <w:r>
        <w:rPr>
          <w:color w:val="231F20"/>
          <w:w w:val="105"/>
          <w:sz w:val="21"/>
        </w:rPr>
        <w:t>my</w:t>
      </w:r>
      <w:r>
        <w:rPr>
          <w:color w:val="231F20"/>
          <w:spacing w:val="-11"/>
          <w:w w:val="105"/>
          <w:sz w:val="21"/>
        </w:rPr>
        <w:t> </w:t>
      </w:r>
      <w:r>
        <w:rPr>
          <w:color w:val="231F20"/>
          <w:w w:val="105"/>
          <w:sz w:val="21"/>
        </w:rPr>
        <w:t>interest</w:t>
      </w:r>
      <w:r>
        <w:rPr>
          <w:color w:val="231F20"/>
          <w:spacing w:val="-11"/>
          <w:w w:val="105"/>
          <w:sz w:val="21"/>
        </w:rPr>
        <w:t> </w:t>
      </w:r>
      <w:r>
        <w:rPr>
          <w:color w:val="231F20"/>
          <w:w w:val="105"/>
          <w:sz w:val="21"/>
        </w:rPr>
        <w:t>in</w:t>
      </w:r>
      <w:r>
        <w:rPr>
          <w:color w:val="231F20"/>
          <w:spacing w:val="-11"/>
          <w:w w:val="105"/>
          <w:sz w:val="21"/>
        </w:rPr>
        <w:t> </w:t>
      </w:r>
      <w:r>
        <w:rPr>
          <w:color w:val="231F20"/>
          <w:w w:val="105"/>
          <w:sz w:val="21"/>
        </w:rPr>
        <w:t>learning languages and specifically taking a Korean language class offered in my high school. I chose these because they conveyed my desire to really develop</w:t>
      </w:r>
      <w:r>
        <w:rPr>
          <w:color w:val="231F20"/>
          <w:spacing w:val="38"/>
          <w:w w:val="105"/>
          <w:sz w:val="21"/>
        </w:rPr>
        <w:t> </w:t>
      </w:r>
      <w:r>
        <w:rPr>
          <w:color w:val="231F20"/>
          <w:w w:val="105"/>
          <w:sz w:val="21"/>
        </w:rPr>
        <w:t>the</w:t>
      </w:r>
    </w:p>
    <w:p>
      <w:pPr>
        <w:spacing w:after="0" w:line="244" w:lineRule="auto"/>
        <w:jc w:val="both"/>
        <w:rPr>
          <w:sz w:val="21"/>
        </w:rPr>
        <w:sectPr>
          <w:pgSz w:w="8640" w:h="12960"/>
          <w:pgMar w:header="702" w:footer="0" w:top="1020" w:bottom="280" w:left="840" w:right="1080"/>
        </w:sectPr>
      </w:pPr>
    </w:p>
    <w:p>
      <w:pPr>
        <w:pStyle w:val="BodyText"/>
        <w:rPr>
          <w:sz w:val="25"/>
        </w:rPr>
      </w:pPr>
    </w:p>
    <w:p>
      <w:pPr>
        <w:spacing w:line="244" w:lineRule="auto" w:before="98"/>
        <w:ind w:left="120" w:right="117" w:firstLine="0"/>
        <w:jc w:val="both"/>
        <w:rPr>
          <w:sz w:val="21"/>
        </w:rPr>
      </w:pPr>
      <w:r>
        <w:rPr>
          <w:color w:val="231F20"/>
          <w:w w:val="105"/>
          <w:sz w:val="21"/>
        </w:rPr>
        <w:t>few activities that I was MOST passionate about. A concern of mine is that students</w:t>
      </w:r>
      <w:r>
        <w:rPr>
          <w:color w:val="231F20"/>
          <w:spacing w:val="-16"/>
          <w:w w:val="105"/>
          <w:sz w:val="21"/>
        </w:rPr>
        <w:t> </w:t>
      </w:r>
      <w:r>
        <w:rPr>
          <w:color w:val="231F20"/>
          <w:w w:val="105"/>
          <w:sz w:val="21"/>
        </w:rPr>
        <w:t>feel</w:t>
      </w:r>
      <w:r>
        <w:rPr>
          <w:color w:val="231F20"/>
          <w:spacing w:val="-16"/>
          <w:w w:val="105"/>
          <w:sz w:val="21"/>
        </w:rPr>
        <w:t> </w:t>
      </w:r>
      <w:r>
        <w:rPr>
          <w:color w:val="231F20"/>
          <w:w w:val="105"/>
          <w:sz w:val="21"/>
        </w:rPr>
        <w:t>that</w:t>
      </w:r>
      <w:r>
        <w:rPr>
          <w:color w:val="231F20"/>
          <w:spacing w:val="-16"/>
          <w:w w:val="105"/>
          <w:sz w:val="21"/>
        </w:rPr>
        <w:t> </w:t>
      </w:r>
      <w:r>
        <w:rPr>
          <w:color w:val="231F20"/>
          <w:w w:val="105"/>
          <w:sz w:val="21"/>
        </w:rPr>
        <w:t>they</w:t>
      </w:r>
      <w:r>
        <w:rPr>
          <w:color w:val="231F20"/>
          <w:spacing w:val="-15"/>
          <w:w w:val="105"/>
          <w:sz w:val="21"/>
        </w:rPr>
        <w:t> </w:t>
      </w:r>
      <w:r>
        <w:rPr>
          <w:color w:val="231F20"/>
          <w:w w:val="105"/>
          <w:sz w:val="21"/>
        </w:rPr>
        <w:t>have</w:t>
      </w:r>
      <w:r>
        <w:rPr>
          <w:color w:val="231F20"/>
          <w:spacing w:val="-16"/>
          <w:w w:val="105"/>
          <w:sz w:val="21"/>
        </w:rPr>
        <w:t> </w:t>
      </w:r>
      <w:r>
        <w:rPr>
          <w:color w:val="231F20"/>
          <w:w w:val="105"/>
          <w:sz w:val="21"/>
        </w:rPr>
        <w:t>to</w:t>
      </w:r>
      <w:r>
        <w:rPr>
          <w:color w:val="231F20"/>
          <w:spacing w:val="-16"/>
          <w:w w:val="105"/>
          <w:sz w:val="21"/>
        </w:rPr>
        <w:t> </w:t>
      </w:r>
      <w:r>
        <w:rPr>
          <w:color w:val="231F20"/>
          <w:w w:val="105"/>
          <w:sz w:val="21"/>
        </w:rPr>
        <w:t>do</w:t>
      </w:r>
      <w:r>
        <w:rPr>
          <w:color w:val="231F20"/>
          <w:spacing w:val="-15"/>
          <w:w w:val="105"/>
          <w:sz w:val="21"/>
        </w:rPr>
        <w:t> </w:t>
      </w:r>
      <w:r>
        <w:rPr>
          <w:color w:val="231F20"/>
          <w:w w:val="105"/>
          <w:sz w:val="21"/>
        </w:rPr>
        <w:t>anything</w:t>
      </w:r>
      <w:r>
        <w:rPr>
          <w:color w:val="231F20"/>
          <w:spacing w:val="-16"/>
          <w:w w:val="105"/>
          <w:sz w:val="21"/>
        </w:rPr>
        <w:t> </w:t>
      </w:r>
      <w:r>
        <w:rPr>
          <w:color w:val="231F20"/>
          <w:w w:val="105"/>
          <w:sz w:val="21"/>
        </w:rPr>
        <w:t>and</w:t>
      </w:r>
      <w:r>
        <w:rPr>
          <w:color w:val="231F20"/>
          <w:spacing w:val="-16"/>
          <w:w w:val="105"/>
          <w:sz w:val="21"/>
        </w:rPr>
        <w:t> </w:t>
      </w:r>
      <w:r>
        <w:rPr>
          <w:color w:val="231F20"/>
          <w:w w:val="105"/>
          <w:sz w:val="21"/>
        </w:rPr>
        <w:t>everything</w:t>
      </w:r>
      <w:r>
        <w:rPr>
          <w:color w:val="231F20"/>
          <w:spacing w:val="-16"/>
          <w:w w:val="105"/>
          <w:sz w:val="21"/>
        </w:rPr>
        <w:t> </w:t>
      </w:r>
      <w:r>
        <w:rPr>
          <w:color w:val="231F20"/>
          <w:w w:val="105"/>
          <w:sz w:val="21"/>
        </w:rPr>
        <w:t>offered</w:t>
      </w:r>
      <w:r>
        <w:rPr>
          <w:color w:val="231F20"/>
          <w:spacing w:val="-16"/>
          <w:w w:val="105"/>
          <w:sz w:val="21"/>
        </w:rPr>
        <w:t> </w:t>
      </w:r>
      <w:r>
        <w:rPr>
          <w:color w:val="231F20"/>
          <w:w w:val="105"/>
          <w:sz w:val="21"/>
        </w:rPr>
        <w:t>within</w:t>
      </w:r>
      <w:r>
        <w:rPr>
          <w:color w:val="231F20"/>
          <w:spacing w:val="-16"/>
          <w:w w:val="105"/>
          <w:sz w:val="21"/>
        </w:rPr>
        <w:t> </w:t>
      </w:r>
      <w:r>
        <w:rPr>
          <w:color w:val="231F20"/>
          <w:w w:val="105"/>
          <w:sz w:val="21"/>
        </w:rPr>
        <w:t>their school and community in order to get into a top college, and I often found myself falling into this trap in high school. I wanted to convey in my college applications,</w:t>
      </w:r>
      <w:r>
        <w:rPr>
          <w:color w:val="231F20"/>
          <w:spacing w:val="-13"/>
          <w:w w:val="105"/>
          <w:sz w:val="21"/>
        </w:rPr>
        <w:t> </w:t>
      </w:r>
      <w:r>
        <w:rPr>
          <w:color w:val="231F20"/>
          <w:w w:val="105"/>
          <w:sz w:val="21"/>
        </w:rPr>
        <w:t>that</w:t>
      </w:r>
      <w:r>
        <w:rPr>
          <w:color w:val="231F20"/>
          <w:spacing w:val="-13"/>
          <w:w w:val="105"/>
          <w:sz w:val="21"/>
        </w:rPr>
        <w:t> </w:t>
      </w:r>
      <w:r>
        <w:rPr>
          <w:color w:val="231F20"/>
          <w:w w:val="105"/>
          <w:sz w:val="21"/>
        </w:rPr>
        <w:t>I</w:t>
      </w:r>
      <w:r>
        <w:rPr>
          <w:color w:val="231F20"/>
          <w:spacing w:val="-13"/>
          <w:w w:val="105"/>
          <w:sz w:val="21"/>
        </w:rPr>
        <w:t> </w:t>
      </w:r>
      <w:r>
        <w:rPr>
          <w:color w:val="231F20"/>
          <w:w w:val="105"/>
          <w:sz w:val="21"/>
        </w:rPr>
        <w:t>would</w:t>
      </w:r>
      <w:r>
        <w:rPr>
          <w:color w:val="231F20"/>
          <w:spacing w:val="-13"/>
          <w:w w:val="105"/>
          <w:sz w:val="21"/>
        </w:rPr>
        <w:t> </w:t>
      </w:r>
      <w:r>
        <w:rPr>
          <w:color w:val="231F20"/>
          <w:w w:val="105"/>
          <w:sz w:val="21"/>
        </w:rPr>
        <w:t>only</w:t>
      </w:r>
      <w:r>
        <w:rPr>
          <w:color w:val="231F20"/>
          <w:spacing w:val="-13"/>
          <w:w w:val="105"/>
          <w:sz w:val="21"/>
        </w:rPr>
        <w:t> </w:t>
      </w:r>
      <w:r>
        <w:rPr>
          <w:color w:val="231F20"/>
          <w:w w:val="105"/>
          <w:sz w:val="21"/>
        </w:rPr>
        <w:t>dedicate</w:t>
      </w:r>
      <w:r>
        <w:rPr>
          <w:color w:val="231F20"/>
          <w:spacing w:val="-13"/>
          <w:w w:val="105"/>
          <w:sz w:val="21"/>
        </w:rPr>
        <w:t> </w:t>
      </w:r>
      <w:r>
        <w:rPr>
          <w:color w:val="231F20"/>
          <w:w w:val="105"/>
          <w:sz w:val="21"/>
        </w:rPr>
        <w:t>time</w:t>
      </w:r>
      <w:r>
        <w:rPr>
          <w:color w:val="231F20"/>
          <w:spacing w:val="-13"/>
          <w:w w:val="105"/>
          <w:sz w:val="21"/>
        </w:rPr>
        <w:t> </w:t>
      </w:r>
      <w:r>
        <w:rPr>
          <w:color w:val="231F20"/>
          <w:w w:val="105"/>
          <w:sz w:val="21"/>
        </w:rPr>
        <w:t>and</w:t>
      </w:r>
      <w:r>
        <w:rPr>
          <w:color w:val="231F20"/>
          <w:spacing w:val="-13"/>
          <w:w w:val="105"/>
          <w:sz w:val="21"/>
        </w:rPr>
        <w:t> </w:t>
      </w:r>
      <w:r>
        <w:rPr>
          <w:color w:val="231F20"/>
          <w:w w:val="105"/>
          <w:sz w:val="21"/>
        </w:rPr>
        <w:t>energy</w:t>
      </w:r>
      <w:r>
        <w:rPr>
          <w:color w:val="231F20"/>
          <w:spacing w:val="-13"/>
          <w:w w:val="105"/>
          <w:sz w:val="21"/>
        </w:rPr>
        <w:t> </w:t>
      </w:r>
      <w:r>
        <w:rPr>
          <w:color w:val="231F20"/>
          <w:w w:val="105"/>
          <w:sz w:val="21"/>
        </w:rPr>
        <w:t>to</w:t>
      </w:r>
      <w:r>
        <w:rPr>
          <w:color w:val="231F20"/>
          <w:spacing w:val="-13"/>
          <w:w w:val="105"/>
          <w:sz w:val="21"/>
        </w:rPr>
        <w:t> </w:t>
      </w:r>
      <w:r>
        <w:rPr>
          <w:color w:val="231F20"/>
          <w:w w:val="105"/>
          <w:sz w:val="21"/>
        </w:rPr>
        <w:t>the</w:t>
      </w:r>
      <w:r>
        <w:rPr>
          <w:color w:val="231F20"/>
          <w:spacing w:val="-13"/>
          <w:w w:val="105"/>
          <w:sz w:val="21"/>
        </w:rPr>
        <w:t> </w:t>
      </w:r>
      <w:r>
        <w:rPr>
          <w:color w:val="231F20"/>
          <w:w w:val="105"/>
          <w:sz w:val="21"/>
        </w:rPr>
        <w:t>activities</w:t>
      </w:r>
      <w:r>
        <w:rPr>
          <w:color w:val="231F20"/>
          <w:spacing w:val="-13"/>
          <w:w w:val="105"/>
          <w:sz w:val="21"/>
        </w:rPr>
        <w:t> </w:t>
      </w:r>
      <w:r>
        <w:rPr>
          <w:color w:val="231F20"/>
          <w:w w:val="105"/>
          <w:sz w:val="21"/>
        </w:rPr>
        <w:t>that</w:t>
      </w:r>
      <w:r>
        <w:rPr>
          <w:color w:val="231F20"/>
          <w:spacing w:val="-13"/>
          <w:w w:val="105"/>
          <w:sz w:val="21"/>
        </w:rPr>
        <w:t> </w:t>
      </w:r>
      <w:r>
        <w:rPr>
          <w:color w:val="231F20"/>
          <w:w w:val="105"/>
          <w:sz w:val="21"/>
        </w:rPr>
        <w:t>I was</w:t>
      </w:r>
      <w:r>
        <w:rPr>
          <w:color w:val="231F20"/>
          <w:spacing w:val="-7"/>
          <w:w w:val="105"/>
          <w:sz w:val="21"/>
        </w:rPr>
        <w:t> </w:t>
      </w:r>
      <w:r>
        <w:rPr>
          <w:color w:val="231F20"/>
          <w:w w:val="105"/>
          <w:sz w:val="21"/>
        </w:rPr>
        <w:t>MOST</w:t>
      </w:r>
      <w:r>
        <w:rPr>
          <w:color w:val="231F20"/>
          <w:spacing w:val="-7"/>
          <w:w w:val="105"/>
          <w:sz w:val="21"/>
        </w:rPr>
        <w:t> </w:t>
      </w:r>
      <w:r>
        <w:rPr>
          <w:color w:val="231F20"/>
          <w:w w:val="105"/>
          <w:sz w:val="21"/>
        </w:rPr>
        <w:t>passionate</w:t>
      </w:r>
      <w:r>
        <w:rPr>
          <w:color w:val="231F20"/>
          <w:spacing w:val="-7"/>
          <w:w w:val="105"/>
          <w:sz w:val="21"/>
        </w:rPr>
        <w:t> </w:t>
      </w:r>
      <w:r>
        <w:rPr>
          <w:color w:val="231F20"/>
          <w:w w:val="105"/>
          <w:sz w:val="21"/>
        </w:rPr>
        <w:t>about,</w:t>
      </w:r>
      <w:r>
        <w:rPr>
          <w:color w:val="231F20"/>
          <w:spacing w:val="-7"/>
          <w:w w:val="105"/>
          <w:sz w:val="21"/>
        </w:rPr>
        <w:t> </w:t>
      </w:r>
      <w:r>
        <w:rPr>
          <w:color w:val="231F20"/>
          <w:w w:val="105"/>
          <w:sz w:val="21"/>
        </w:rPr>
        <w:t>and</w:t>
      </w:r>
      <w:r>
        <w:rPr>
          <w:color w:val="231F20"/>
          <w:spacing w:val="-7"/>
          <w:w w:val="105"/>
          <w:sz w:val="21"/>
        </w:rPr>
        <w:t> </w:t>
      </w:r>
      <w:r>
        <w:rPr>
          <w:color w:val="231F20"/>
          <w:w w:val="105"/>
          <w:sz w:val="21"/>
        </w:rPr>
        <w:t>this</w:t>
      </w:r>
      <w:r>
        <w:rPr>
          <w:color w:val="231F20"/>
          <w:spacing w:val="-7"/>
          <w:w w:val="105"/>
          <w:sz w:val="21"/>
        </w:rPr>
        <w:t> </w:t>
      </w:r>
      <w:r>
        <w:rPr>
          <w:color w:val="231F20"/>
          <w:w w:val="105"/>
          <w:sz w:val="21"/>
        </w:rPr>
        <w:t>passion</w:t>
      </w:r>
      <w:r>
        <w:rPr>
          <w:color w:val="231F20"/>
          <w:spacing w:val="-7"/>
          <w:w w:val="105"/>
          <w:sz w:val="21"/>
        </w:rPr>
        <w:t> </w:t>
      </w:r>
      <w:r>
        <w:rPr>
          <w:color w:val="231F20"/>
          <w:w w:val="105"/>
          <w:sz w:val="21"/>
        </w:rPr>
        <w:t>radiated</w:t>
      </w:r>
      <w:r>
        <w:rPr>
          <w:color w:val="231F20"/>
          <w:spacing w:val="-7"/>
          <w:w w:val="105"/>
          <w:sz w:val="21"/>
        </w:rPr>
        <w:t> </w:t>
      </w:r>
      <w:r>
        <w:rPr>
          <w:color w:val="231F20"/>
          <w:w w:val="105"/>
          <w:sz w:val="21"/>
        </w:rPr>
        <w:t>through</w:t>
      </w:r>
      <w:r>
        <w:rPr>
          <w:color w:val="231F20"/>
          <w:spacing w:val="-7"/>
          <w:w w:val="105"/>
          <w:sz w:val="21"/>
        </w:rPr>
        <w:t> </w:t>
      </w:r>
      <w:r>
        <w:rPr>
          <w:color w:val="231F20"/>
          <w:w w:val="105"/>
          <w:sz w:val="21"/>
        </w:rPr>
        <w:t>the</w:t>
      </w:r>
      <w:r>
        <w:rPr>
          <w:color w:val="231F20"/>
          <w:spacing w:val="-7"/>
          <w:w w:val="105"/>
          <w:sz w:val="21"/>
        </w:rPr>
        <w:t> </w:t>
      </w:r>
      <w:r>
        <w:rPr>
          <w:color w:val="231F20"/>
          <w:w w:val="105"/>
          <w:sz w:val="21"/>
        </w:rPr>
        <w:t>right</w:t>
      </w:r>
      <w:r>
        <w:rPr>
          <w:color w:val="231F20"/>
          <w:spacing w:val="-7"/>
          <w:w w:val="105"/>
          <w:sz w:val="21"/>
        </w:rPr>
        <w:t> </w:t>
      </w:r>
      <w:r>
        <w:rPr>
          <w:color w:val="231F20"/>
          <w:w w:val="105"/>
          <w:sz w:val="21"/>
        </w:rPr>
        <w:t>mix of</w:t>
      </w:r>
      <w:r>
        <w:rPr>
          <w:color w:val="231F20"/>
          <w:spacing w:val="-9"/>
          <w:w w:val="105"/>
          <w:sz w:val="21"/>
        </w:rPr>
        <w:t> </w:t>
      </w:r>
      <w:r>
        <w:rPr>
          <w:color w:val="231F20"/>
          <w:w w:val="105"/>
          <w:sz w:val="21"/>
        </w:rPr>
        <w:t>sensory</w:t>
      </w:r>
      <w:r>
        <w:rPr>
          <w:color w:val="231F20"/>
          <w:spacing w:val="-9"/>
          <w:w w:val="105"/>
          <w:sz w:val="21"/>
        </w:rPr>
        <w:t> </w:t>
      </w:r>
      <w:r>
        <w:rPr>
          <w:color w:val="231F20"/>
          <w:w w:val="105"/>
          <w:sz w:val="21"/>
        </w:rPr>
        <w:t>details</w:t>
      </w:r>
      <w:r>
        <w:rPr>
          <w:color w:val="231F20"/>
          <w:spacing w:val="-9"/>
          <w:w w:val="105"/>
          <w:sz w:val="21"/>
        </w:rPr>
        <w:t> </w:t>
      </w:r>
      <w:r>
        <w:rPr>
          <w:color w:val="231F20"/>
          <w:w w:val="105"/>
          <w:sz w:val="21"/>
        </w:rPr>
        <w:t>and</w:t>
      </w:r>
      <w:r>
        <w:rPr>
          <w:color w:val="231F20"/>
          <w:spacing w:val="-9"/>
          <w:w w:val="105"/>
          <w:sz w:val="21"/>
        </w:rPr>
        <w:t> </w:t>
      </w:r>
      <w:r>
        <w:rPr>
          <w:color w:val="231F20"/>
          <w:w w:val="105"/>
          <w:sz w:val="21"/>
        </w:rPr>
        <w:t>analysis</w:t>
      </w:r>
      <w:r>
        <w:rPr>
          <w:color w:val="231F20"/>
          <w:spacing w:val="-9"/>
          <w:w w:val="105"/>
          <w:sz w:val="21"/>
        </w:rPr>
        <w:t> </w:t>
      </w:r>
      <w:r>
        <w:rPr>
          <w:color w:val="231F20"/>
          <w:w w:val="105"/>
          <w:sz w:val="21"/>
        </w:rPr>
        <w:t>of</w:t>
      </w:r>
      <w:r>
        <w:rPr>
          <w:color w:val="231F20"/>
          <w:spacing w:val="-9"/>
          <w:w w:val="105"/>
          <w:sz w:val="21"/>
        </w:rPr>
        <w:t> </w:t>
      </w:r>
      <w:r>
        <w:rPr>
          <w:color w:val="231F20"/>
          <w:w w:val="105"/>
          <w:sz w:val="21"/>
        </w:rPr>
        <w:t>the</w:t>
      </w:r>
      <w:r>
        <w:rPr>
          <w:color w:val="231F20"/>
          <w:spacing w:val="-9"/>
          <w:w w:val="105"/>
          <w:sz w:val="21"/>
        </w:rPr>
        <w:t> </w:t>
      </w:r>
      <w:r>
        <w:rPr>
          <w:color w:val="231F20"/>
          <w:w w:val="105"/>
          <w:sz w:val="21"/>
        </w:rPr>
        <w:t>emotional</w:t>
      </w:r>
      <w:r>
        <w:rPr>
          <w:color w:val="231F20"/>
          <w:spacing w:val="-9"/>
          <w:w w:val="105"/>
          <w:sz w:val="21"/>
        </w:rPr>
        <w:t> </w:t>
      </w:r>
      <w:r>
        <w:rPr>
          <w:color w:val="231F20"/>
          <w:w w:val="105"/>
          <w:sz w:val="21"/>
        </w:rPr>
        <w:t>ties</w:t>
      </w:r>
      <w:r>
        <w:rPr>
          <w:color w:val="231F20"/>
          <w:spacing w:val="-9"/>
          <w:w w:val="105"/>
          <w:sz w:val="21"/>
        </w:rPr>
        <w:t> </w:t>
      </w:r>
      <w:r>
        <w:rPr>
          <w:color w:val="231F20"/>
          <w:w w:val="105"/>
          <w:sz w:val="21"/>
        </w:rPr>
        <w:t>to</w:t>
      </w:r>
      <w:r>
        <w:rPr>
          <w:color w:val="231F20"/>
          <w:spacing w:val="-9"/>
          <w:w w:val="105"/>
          <w:sz w:val="21"/>
        </w:rPr>
        <w:t> </w:t>
      </w:r>
      <w:r>
        <w:rPr>
          <w:color w:val="231F20"/>
          <w:w w:val="105"/>
          <w:sz w:val="21"/>
        </w:rPr>
        <w:t>the</w:t>
      </w:r>
      <w:r>
        <w:rPr>
          <w:color w:val="231F20"/>
          <w:spacing w:val="-9"/>
          <w:w w:val="105"/>
          <w:sz w:val="21"/>
        </w:rPr>
        <w:t> </w:t>
      </w:r>
      <w:r>
        <w:rPr>
          <w:color w:val="231F20"/>
          <w:w w:val="105"/>
          <w:sz w:val="21"/>
        </w:rPr>
        <w:t>activities</w:t>
      </w:r>
      <w:r>
        <w:rPr>
          <w:color w:val="231F20"/>
          <w:spacing w:val="-9"/>
          <w:w w:val="105"/>
          <w:sz w:val="21"/>
        </w:rPr>
        <w:t> </w:t>
      </w:r>
      <w:r>
        <w:rPr>
          <w:color w:val="231F20"/>
          <w:w w:val="105"/>
          <w:sz w:val="21"/>
        </w:rPr>
        <w:t>that</w:t>
      </w:r>
      <w:r>
        <w:rPr>
          <w:color w:val="231F20"/>
          <w:spacing w:val="-9"/>
          <w:w w:val="105"/>
          <w:sz w:val="21"/>
        </w:rPr>
        <w:t> </w:t>
      </w:r>
      <w:r>
        <w:rPr>
          <w:color w:val="231F20"/>
          <w:w w:val="105"/>
          <w:sz w:val="21"/>
        </w:rPr>
        <w:t>I</w:t>
      </w:r>
      <w:r>
        <w:rPr>
          <w:color w:val="231F20"/>
          <w:spacing w:val="-9"/>
          <w:w w:val="105"/>
          <w:sz w:val="21"/>
        </w:rPr>
        <w:t> </w:t>
      </w:r>
      <w:r>
        <w:rPr>
          <w:color w:val="231F20"/>
          <w:w w:val="105"/>
          <w:sz w:val="21"/>
        </w:rPr>
        <w:t>was engaging</w:t>
      </w:r>
      <w:r>
        <w:rPr>
          <w:color w:val="231F20"/>
          <w:spacing w:val="-19"/>
          <w:w w:val="105"/>
          <w:sz w:val="21"/>
        </w:rPr>
        <w:t> </w:t>
      </w:r>
      <w:r>
        <w:rPr>
          <w:color w:val="231F20"/>
          <w:w w:val="105"/>
          <w:sz w:val="21"/>
        </w:rPr>
        <w:t>in.”</w:t>
      </w:r>
    </w:p>
    <w:p>
      <w:pPr>
        <w:spacing w:before="60"/>
        <w:ind w:left="2866" w:right="0" w:firstLine="0"/>
        <w:jc w:val="left"/>
        <w:rPr>
          <w:rFonts w:ascii="Arial" w:hAnsi="Arial"/>
          <w:i/>
          <w:sz w:val="17"/>
        </w:rPr>
      </w:pPr>
      <w:r>
        <w:rPr>
          <w:rFonts w:ascii="Arial" w:hAnsi="Arial"/>
          <w:i/>
          <w:color w:val="231F20"/>
          <w:sz w:val="17"/>
        </w:rPr>
        <w:t>—Shreyans C. Parekh, University of Pennsylvania</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Presenting a Brand as an Entrepreneur</w:t>
      </w:r>
    </w:p>
    <w:p>
      <w:pPr>
        <w:spacing w:line="244" w:lineRule="auto" w:before="38"/>
        <w:ind w:left="119" w:right="117" w:firstLine="300"/>
        <w:jc w:val="both"/>
        <w:rPr>
          <w:sz w:val="21"/>
        </w:rPr>
      </w:pPr>
      <w:r>
        <w:rPr>
          <w:color w:val="231F20"/>
          <w:w w:val="105"/>
          <w:sz w:val="21"/>
        </w:rPr>
        <w:t>“I wrote a Common Application essay that prompted me to ‘Evaluate a significant experience, achievement, risk you have taken or ethical dilemma you have faced and its impact on you.’ I chose to focus on a risk that I had taken</w:t>
      </w:r>
      <w:r>
        <w:rPr>
          <w:color w:val="231F20"/>
          <w:spacing w:val="-3"/>
          <w:w w:val="105"/>
          <w:sz w:val="21"/>
        </w:rPr>
        <w:t> </w:t>
      </w:r>
      <w:r>
        <w:rPr>
          <w:color w:val="231F20"/>
          <w:w w:val="105"/>
          <w:sz w:val="21"/>
        </w:rPr>
        <w:t>for</w:t>
      </w:r>
      <w:r>
        <w:rPr>
          <w:color w:val="231F20"/>
          <w:spacing w:val="-3"/>
          <w:w w:val="105"/>
          <w:sz w:val="21"/>
        </w:rPr>
        <w:t> </w:t>
      </w:r>
      <w:r>
        <w:rPr>
          <w:color w:val="231F20"/>
          <w:w w:val="105"/>
          <w:sz w:val="21"/>
        </w:rPr>
        <w:t>my</w:t>
      </w:r>
      <w:r>
        <w:rPr>
          <w:color w:val="231F20"/>
          <w:spacing w:val="-3"/>
          <w:w w:val="105"/>
          <w:sz w:val="21"/>
        </w:rPr>
        <w:t> </w:t>
      </w:r>
      <w:r>
        <w:rPr>
          <w:color w:val="231F20"/>
          <w:w w:val="105"/>
          <w:sz w:val="21"/>
        </w:rPr>
        <w:t>essay</w:t>
      </w:r>
      <w:r>
        <w:rPr>
          <w:color w:val="231F20"/>
          <w:spacing w:val="-3"/>
          <w:w w:val="105"/>
          <w:sz w:val="21"/>
        </w:rPr>
        <w:t> </w:t>
      </w:r>
      <w:r>
        <w:rPr>
          <w:color w:val="231F20"/>
          <w:w w:val="105"/>
          <w:sz w:val="21"/>
        </w:rPr>
        <w:t>because</w:t>
      </w:r>
      <w:r>
        <w:rPr>
          <w:color w:val="231F20"/>
          <w:spacing w:val="-3"/>
          <w:w w:val="105"/>
          <w:sz w:val="21"/>
        </w:rPr>
        <w:t> </w:t>
      </w:r>
      <w:r>
        <w:rPr>
          <w:color w:val="231F20"/>
          <w:w w:val="105"/>
          <w:sz w:val="21"/>
        </w:rPr>
        <w:t>in</w:t>
      </w:r>
      <w:r>
        <w:rPr>
          <w:color w:val="231F20"/>
          <w:spacing w:val="-3"/>
          <w:w w:val="105"/>
          <w:sz w:val="21"/>
        </w:rPr>
        <w:t> </w:t>
      </w:r>
      <w:r>
        <w:rPr>
          <w:color w:val="231F20"/>
          <w:w w:val="105"/>
          <w:sz w:val="21"/>
        </w:rPr>
        <w:t>my</w:t>
      </w:r>
      <w:r>
        <w:rPr>
          <w:color w:val="231F20"/>
          <w:spacing w:val="-3"/>
          <w:w w:val="105"/>
          <w:sz w:val="21"/>
        </w:rPr>
        <w:t> </w:t>
      </w:r>
      <w:r>
        <w:rPr>
          <w:color w:val="231F20"/>
          <w:w w:val="105"/>
          <w:sz w:val="21"/>
        </w:rPr>
        <w:t>application</w:t>
      </w:r>
      <w:r>
        <w:rPr>
          <w:color w:val="231F20"/>
          <w:spacing w:val="-3"/>
          <w:w w:val="105"/>
          <w:sz w:val="21"/>
        </w:rPr>
        <w:t> </w:t>
      </w:r>
      <w:r>
        <w:rPr>
          <w:color w:val="231F20"/>
          <w:w w:val="105"/>
          <w:sz w:val="21"/>
        </w:rPr>
        <w:t>I</w:t>
      </w:r>
      <w:r>
        <w:rPr>
          <w:color w:val="231F20"/>
          <w:spacing w:val="-3"/>
          <w:w w:val="105"/>
          <w:sz w:val="21"/>
        </w:rPr>
        <w:t> </w:t>
      </w:r>
      <w:r>
        <w:rPr>
          <w:color w:val="231F20"/>
          <w:w w:val="105"/>
          <w:sz w:val="21"/>
        </w:rPr>
        <w:t>wanted</w:t>
      </w:r>
      <w:r>
        <w:rPr>
          <w:color w:val="231F20"/>
          <w:spacing w:val="-3"/>
          <w:w w:val="105"/>
          <w:sz w:val="21"/>
        </w:rPr>
        <w:t> </w:t>
      </w:r>
      <w:r>
        <w:rPr>
          <w:color w:val="231F20"/>
          <w:w w:val="105"/>
          <w:sz w:val="21"/>
        </w:rPr>
        <w:t>to</w:t>
      </w:r>
      <w:r>
        <w:rPr>
          <w:color w:val="231F20"/>
          <w:spacing w:val="-3"/>
          <w:w w:val="105"/>
          <w:sz w:val="21"/>
        </w:rPr>
        <w:t> </w:t>
      </w:r>
      <w:r>
        <w:rPr>
          <w:color w:val="231F20"/>
          <w:w w:val="105"/>
          <w:sz w:val="21"/>
        </w:rPr>
        <w:t>portray</w:t>
      </w:r>
      <w:r>
        <w:rPr>
          <w:color w:val="231F20"/>
          <w:spacing w:val="-3"/>
          <w:w w:val="105"/>
          <w:sz w:val="21"/>
        </w:rPr>
        <w:t> </w:t>
      </w:r>
      <w:r>
        <w:rPr>
          <w:color w:val="231F20"/>
          <w:w w:val="105"/>
          <w:sz w:val="21"/>
        </w:rPr>
        <w:t>myself</w:t>
      </w:r>
      <w:r>
        <w:rPr>
          <w:color w:val="231F20"/>
          <w:spacing w:val="-3"/>
          <w:w w:val="105"/>
          <w:sz w:val="21"/>
        </w:rPr>
        <w:t> </w:t>
      </w:r>
      <w:r>
        <w:rPr>
          <w:color w:val="231F20"/>
          <w:w w:val="105"/>
          <w:sz w:val="21"/>
        </w:rPr>
        <w:t>as</w:t>
      </w:r>
      <w:r>
        <w:rPr>
          <w:color w:val="231F20"/>
          <w:spacing w:val="-3"/>
          <w:w w:val="105"/>
          <w:sz w:val="21"/>
        </w:rPr>
        <w:t> </w:t>
      </w:r>
      <w:r>
        <w:rPr>
          <w:color w:val="231F20"/>
          <w:w w:val="105"/>
          <w:sz w:val="21"/>
        </w:rPr>
        <w:t>a risk taking, self-starting entrepreneur. I framed my </w:t>
      </w:r>
      <w:r>
        <w:rPr>
          <w:color w:val="231F20"/>
          <w:spacing w:val="-3"/>
          <w:w w:val="105"/>
          <w:sz w:val="21"/>
        </w:rPr>
        <w:t>family’s </w:t>
      </w:r>
      <w:r>
        <w:rPr>
          <w:color w:val="231F20"/>
          <w:w w:val="105"/>
          <w:sz w:val="21"/>
        </w:rPr>
        <w:t>move to Florida in</w:t>
      </w:r>
      <w:r>
        <w:rPr>
          <w:color w:val="231F20"/>
          <w:spacing w:val="-4"/>
          <w:w w:val="105"/>
          <w:sz w:val="21"/>
        </w:rPr>
        <w:t> </w:t>
      </w:r>
      <w:r>
        <w:rPr>
          <w:color w:val="231F20"/>
          <w:w w:val="105"/>
          <w:sz w:val="21"/>
        </w:rPr>
        <w:t>the</w:t>
      </w:r>
      <w:r>
        <w:rPr>
          <w:color w:val="231F20"/>
          <w:spacing w:val="-4"/>
          <w:w w:val="105"/>
          <w:sz w:val="21"/>
        </w:rPr>
        <w:t> </w:t>
      </w:r>
      <w:r>
        <w:rPr>
          <w:color w:val="231F20"/>
          <w:w w:val="105"/>
          <w:sz w:val="21"/>
        </w:rPr>
        <w:t>middle</w:t>
      </w:r>
      <w:r>
        <w:rPr>
          <w:color w:val="231F20"/>
          <w:spacing w:val="-4"/>
          <w:w w:val="105"/>
          <w:sz w:val="21"/>
        </w:rPr>
        <w:t> </w:t>
      </w:r>
      <w:r>
        <w:rPr>
          <w:color w:val="231F20"/>
          <w:w w:val="105"/>
          <w:sz w:val="21"/>
        </w:rPr>
        <w:t>of</w:t>
      </w:r>
      <w:r>
        <w:rPr>
          <w:color w:val="231F20"/>
          <w:spacing w:val="-4"/>
          <w:w w:val="105"/>
          <w:sz w:val="21"/>
        </w:rPr>
        <w:t> </w:t>
      </w:r>
      <w:r>
        <w:rPr>
          <w:color w:val="231F20"/>
          <w:w w:val="105"/>
          <w:sz w:val="21"/>
        </w:rPr>
        <w:t>my</w:t>
      </w:r>
      <w:r>
        <w:rPr>
          <w:color w:val="231F20"/>
          <w:spacing w:val="-4"/>
          <w:w w:val="105"/>
          <w:sz w:val="21"/>
        </w:rPr>
        <w:t> </w:t>
      </w:r>
      <w:r>
        <w:rPr>
          <w:color w:val="231F20"/>
          <w:w w:val="105"/>
          <w:sz w:val="21"/>
        </w:rPr>
        <w:t>high</w:t>
      </w:r>
      <w:r>
        <w:rPr>
          <w:color w:val="231F20"/>
          <w:spacing w:val="-4"/>
          <w:w w:val="105"/>
          <w:sz w:val="21"/>
        </w:rPr>
        <w:t> </w:t>
      </w:r>
      <w:r>
        <w:rPr>
          <w:color w:val="231F20"/>
          <w:w w:val="105"/>
          <w:sz w:val="21"/>
        </w:rPr>
        <w:t>school</w:t>
      </w:r>
      <w:r>
        <w:rPr>
          <w:color w:val="231F20"/>
          <w:spacing w:val="-4"/>
          <w:w w:val="105"/>
          <w:sz w:val="21"/>
        </w:rPr>
        <w:t> </w:t>
      </w:r>
      <w:r>
        <w:rPr>
          <w:color w:val="231F20"/>
          <w:w w:val="105"/>
          <w:sz w:val="21"/>
        </w:rPr>
        <w:t>years</w:t>
      </w:r>
      <w:r>
        <w:rPr>
          <w:color w:val="231F20"/>
          <w:spacing w:val="-4"/>
          <w:w w:val="105"/>
          <w:sz w:val="21"/>
        </w:rPr>
        <w:t> </w:t>
      </w:r>
      <w:r>
        <w:rPr>
          <w:color w:val="231F20"/>
          <w:w w:val="105"/>
          <w:sz w:val="21"/>
        </w:rPr>
        <w:t>as</w:t>
      </w:r>
      <w:r>
        <w:rPr>
          <w:color w:val="231F20"/>
          <w:spacing w:val="-4"/>
          <w:w w:val="105"/>
          <w:sz w:val="21"/>
        </w:rPr>
        <w:t> </w:t>
      </w:r>
      <w:r>
        <w:rPr>
          <w:color w:val="231F20"/>
          <w:w w:val="105"/>
          <w:sz w:val="21"/>
        </w:rPr>
        <w:t>a</w:t>
      </w:r>
      <w:r>
        <w:rPr>
          <w:color w:val="231F20"/>
          <w:spacing w:val="-4"/>
          <w:w w:val="105"/>
          <w:sz w:val="21"/>
        </w:rPr>
        <w:t> </w:t>
      </w:r>
      <w:r>
        <w:rPr>
          <w:color w:val="231F20"/>
          <w:w w:val="105"/>
          <w:sz w:val="21"/>
        </w:rPr>
        <w:t>personal</w:t>
      </w:r>
      <w:r>
        <w:rPr>
          <w:color w:val="231F20"/>
          <w:spacing w:val="-4"/>
          <w:w w:val="105"/>
          <w:sz w:val="21"/>
        </w:rPr>
        <w:t> </w:t>
      </w:r>
      <w:r>
        <w:rPr>
          <w:color w:val="231F20"/>
          <w:w w:val="105"/>
          <w:sz w:val="21"/>
        </w:rPr>
        <w:t>risk;</w:t>
      </w:r>
      <w:r>
        <w:rPr>
          <w:color w:val="231F20"/>
          <w:spacing w:val="-4"/>
          <w:w w:val="105"/>
          <w:sz w:val="21"/>
        </w:rPr>
        <w:t> </w:t>
      </w:r>
      <w:r>
        <w:rPr>
          <w:color w:val="231F20"/>
          <w:w w:val="105"/>
          <w:sz w:val="21"/>
        </w:rPr>
        <w:t>generally</w:t>
      </w:r>
      <w:r>
        <w:rPr>
          <w:color w:val="231F20"/>
          <w:spacing w:val="-4"/>
          <w:w w:val="105"/>
          <w:sz w:val="21"/>
        </w:rPr>
        <w:t> </w:t>
      </w:r>
      <w:r>
        <w:rPr>
          <w:color w:val="231F20"/>
          <w:w w:val="105"/>
          <w:sz w:val="21"/>
        </w:rPr>
        <w:t>‘My</w:t>
      </w:r>
      <w:r>
        <w:rPr>
          <w:color w:val="231F20"/>
          <w:spacing w:val="-4"/>
          <w:w w:val="105"/>
          <w:sz w:val="21"/>
        </w:rPr>
        <w:t> </w:t>
      </w:r>
      <w:r>
        <w:rPr>
          <w:color w:val="231F20"/>
          <w:w w:val="105"/>
          <w:sz w:val="21"/>
        </w:rPr>
        <w:t>family moved.’</w:t>
      </w:r>
      <w:r>
        <w:rPr>
          <w:color w:val="231F20"/>
          <w:spacing w:val="-6"/>
          <w:w w:val="105"/>
          <w:sz w:val="21"/>
        </w:rPr>
        <w:t> </w:t>
      </w:r>
      <w:r>
        <w:rPr>
          <w:color w:val="231F20"/>
          <w:w w:val="105"/>
          <w:sz w:val="21"/>
        </w:rPr>
        <w:t>is</w:t>
      </w:r>
      <w:r>
        <w:rPr>
          <w:color w:val="231F20"/>
          <w:spacing w:val="-6"/>
          <w:w w:val="105"/>
          <w:sz w:val="21"/>
        </w:rPr>
        <w:t> </w:t>
      </w:r>
      <w:r>
        <w:rPr>
          <w:color w:val="231F20"/>
          <w:w w:val="105"/>
          <w:sz w:val="21"/>
        </w:rPr>
        <w:t>not</w:t>
      </w:r>
      <w:r>
        <w:rPr>
          <w:color w:val="231F20"/>
          <w:spacing w:val="-6"/>
          <w:w w:val="105"/>
          <w:sz w:val="21"/>
        </w:rPr>
        <w:t> </w:t>
      </w:r>
      <w:r>
        <w:rPr>
          <w:color w:val="231F20"/>
          <w:w w:val="105"/>
          <w:sz w:val="21"/>
        </w:rPr>
        <w:t>interesting</w:t>
      </w:r>
      <w:r>
        <w:rPr>
          <w:color w:val="231F20"/>
          <w:spacing w:val="-6"/>
          <w:w w:val="105"/>
          <w:sz w:val="21"/>
        </w:rPr>
        <w:t> </w:t>
      </w:r>
      <w:r>
        <w:rPr>
          <w:color w:val="231F20"/>
          <w:w w:val="105"/>
          <w:sz w:val="21"/>
        </w:rPr>
        <w:t>enough,</w:t>
      </w:r>
      <w:r>
        <w:rPr>
          <w:color w:val="231F20"/>
          <w:spacing w:val="-6"/>
          <w:w w:val="105"/>
          <w:sz w:val="21"/>
        </w:rPr>
        <w:t> </w:t>
      </w:r>
      <w:r>
        <w:rPr>
          <w:color w:val="231F20"/>
          <w:w w:val="105"/>
          <w:sz w:val="21"/>
        </w:rPr>
        <w:t>so</w:t>
      </w:r>
      <w:r>
        <w:rPr>
          <w:color w:val="231F20"/>
          <w:spacing w:val="-6"/>
          <w:w w:val="105"/>
          <w:sz w:val="21"/>
        </w:rPr>
        <w:t> </w:t>
      </w:r>
      <w:r>
        <w:rPr>
          <w:color w:val="231F20"/>
          <w:w w:val="105"/>
          <w:sz w:val="21"/>
        </w:rPr>
        <w:t>I</w:t>
      </w:r>
      <w:r>
        <w:rPr>
          <w:color w:val="231F20"/>
          <w:spacing w:val="-6"/>
          <w:w w:val="105"/>
          <w:sz w:val="21"/>
        </w:rPr>
        <w:t> </w:t>
      </w:r>
      <w:r>
        <w:rPr>
          <w:color w:val="231F20"/>
          <w:w w:val="105"/>
          <w:sz w:val="21"/>
        </w:rPr>
        <w:t>had</w:t>
      </w:r>
      <w:r>
        <w:rPr>
          <w:color w:val="231F20"/>
          <w:spacing w:val="-6"/>
          <w:w w:val="105"/>
          <w:sz w:val="21"/>
        </w:rPr>
        <w:t> </w:t>
      </w:r>
      <w:r>
        <w:rPr>
          <w:color w:val="231F20"/>
          <w:w w:val="105"/>
          <w:sz w:val="21"/>
        </w:rPr>
        <w:t>to</w:t>
      </w:r>
      <w:r>
        <w:rPr>
          <w:color w:val="231F20"/>
          <w:spacing w:val="-6"/>
          <w:w w:val="105"/>
          <w:sz w:val="21"/>
        </w:rPr>
        <w:t> </w:t>
      </w:r>
      <w:r>
        <w:rPr>
          <w:color w:val="231F20"/>
          <w:w w:val="105"/>
          <w:sz w:val="21"/>
        </w:rPr>
        <w:t>spice</w:t>
      </w:r>
      <w:r>
        <w:rPr>
          <w:color w:val="231F20"/>
          <w:spacing w:val="-6"/>
          <w:w w:val="105"/>
          <w:sz w:val="21"/>
        </w:rPr>
        <w:t> </w:t>
      </w:r>
      <w:r>
        <w:rPr>
          <w:color w:val="231F20"/>
          <w:w w:val="105"/>
          <w:sz w:val="21"/>
        </w:rPr>
        <w:t>it</w:t>
      </w:r>
      <w:r>
        <w:rPr>
          <w:color w:val="231F20"/>
          <w:spacing w:val="-6"/>
          <w:w w:val="105"/>
          <w:sz w:val="21"/>
        </w:rPr>
        <w:t> </w:t>
      </w:r>
      <w:r>
        <w:rPr>
          <w:color w:val="231F20"/>
          <w:w w:val="105"/>
          <w:sz w:val="21"/>
        </w:rPr>
        <w:t>up</w:t>
      </w:r>
      <w:r>
        <w:rPr>
          <w:color w:val="231F20"/>
          <w:spacing w:val="-6"/>
          <w:w w:val="105"/>
          <w:sz w:val="21"/>
        </w:rPr>
        <w:t> </w:t>
      </w:r>
      <w:r>
        <w:rPr>
          <w:color w:val="231F20"/>
          <w:w w:val="105"/>
          <w:sz w:val="21"/>
        </w:rPr>
        <w:t>a</w:t>
      </w:r>
      <w:r>
        <w:rPr>
          <w:color w:val="231F20"/>
          <w:spacing w:val="-6"/>
          <w:w w:val="105"/>
          <w:sz w:val="21"/>
        </w:rPr>
        <w:t> </w:t>
      </w:r>
      <w:r>
        <w:rPr>
          <w:color w:val="231F20"/>
          <w:w w:val="105"/>
          <w:sz w:val="21"/>
        </w:rPr>
        <w:t>little</w:t>
      </w:r>
      <w:r>
        <w:rPr>
          <w:color w:val="231F20"/>
          <w:spacing w:val="-6"/>
          <w:w w:val="105"/>
          <w:sz w:val="21"/>
        </w:rPr>
        <w:t> </w:t>
      </w:r>
      <w:r>
        <w:rPr>
          <w:color w:val="231F20"/>
          <w:w w:val="105"/>
          <w:sz w:val="21"/>
        </w:rPr>
        <w:t>bit.</w:t>
      </w:r>
    </w:p>
    <w:p>
      <w:pPr>
        <w:spacing w:line="244" w:lineRule="auto" w:before="0"/>
        <w:ind w:left="119" w:right="117" w:firstLine="300"/>
        <w:jc w:val="both"/>
        <w:rPr>
          <w:sz w:val="21"/>
        </w:rPr>
      </w:pPr>
      <w:r>
        <w:rPr>
          <w:color w:val="231F20"/>
          <w:w w:val="105"/>
          <w:sz w:val="21"/>
        </w:rPr>
        <w:t>“For my Harvard-specific supplemental </w:t>
      </w:r>
      <w:r>
        <w:rPr>
          <w:color w:val="231F20"/>
          <w:spacing w:val="-5"/>
          <w:w w:val="105"/>
          <w:sz w:val="21"/>
        </w:rPr>
        <w:t>essay, </w:t>
      </w:r>
      <w:r>
        <w:rPr>
          <w:color w:val="231F20"/>
          <w:w w:val="105"/>
          <w:sz w:val="21"/>
        </w:rPr>
        <w:t>I described an ‘academic experience</w:t>
      </w:r>
      <w:r>
        <w:rPr>
          <w:color w:val="231F20"/>
          <w:spacing w:val="-6"/>
          <w:w w:val="105"/>
          <w:sz w:val="21"/>
        </w:rPr>
        <w:t> </w:t>
      </w:r>
      <w:r>
        <w:rPr>
          <w:color w:val="231F20"/>
          <w:w w:val="105"/>
          <w:sz w:val="21"/>
        </w:rPr>
        <w:t>(course,</w:t>
      </w:r>
      <w:r>
        <w:rPr>
          <w:color w:val="231F20"/>
          <w:spacing w:val="-6"/>
          <w:w w:val="105"/>
          <w:sz w:val="21"/>
        </w:rPr>
        <w:t> </w:t>
      </w:r>
      <w:r>
        <w:rPr>
          <w:color w:val="231F20"/>
          <w:w w:val="105"/>
          <w:sz w:val="21"/>
        </w:rPr>
        <w:t>project,</w:t>
      </w:r>
      <w:r>
        <w:rPr>
          <w:color w:val="231F20"/>
          <w:spacing w:val="-6"/>
          <w:w w:val="105"/>
          <w:sz w:val="21"/>
        </w:rPr>
        <w:t> </w:t>
      </w:r>
      <w:r>
        <w:rPr>
          <w:color w:val="231F20"/>
          <w:w w:val="105"/>
          <w:sz w:val="21"/>
        </w:rPr>
        <w:t>paper</w:t>
      </w:r>
      <w:r>
        <w:rPr>
          <w:color w:val="231F20"/>
          <w:spacing w:val="-6"/>
          <w:w w:val="105"/>
          <w:sz w:val="21"/>
        </w:rPr>
        <w:t> </w:t>
      </w:r>
      <w:r>
        <w:rPr>
          <w:color w:val="231F20"/>
          <w:w w:val="105"/>
          <w:sz w:val="21"/>
        </w:rPr>
        <w:t>or</w:t>
      </w:r>
      <w:r>
        <w:rPr>
          <w:color w:val="231F20"/>
          <w:spacing w:val="-6"/>
          <w:w w:val="105"/>
          <w:sz w:val="21"/>
        </w:rPr>
        <w:t> </w:t>
      </w:r>
      <w:r>
        <w:rPr>
          <w:color w:val="231F20"/>
          <w:w w:val="105"/>
          <w:sz w:val="21"/>
        </w:rPr>
        <w:t>research</w:t>
      </w:r>
      <w:r>
        <w:rPr>
          <w:color w:val="231F20"/>
          <w:spacing w:val="-6"/>
          <w:w w:val="105"/>
          <w:sz w:val="21"/>
        </w:rPr>
        <w:t> </w:t>
      </w:r>
      <w:r>
        <w:rPr>
          <w:color w:val="231F20"/>
          <w:w w:val="105"/>
          <w:sz w:val="21"/>
        </w:rPr>
        <w:t>topic)</w:t>
      </w:r>
      <w:r>
        <w:rPr>
          <w:color w:val="231F20"/>
          <w:spacing w:val="-6"/>
          <w:w w:val="105"/>
          <w:sz w:val="21"/>
        </w:rPr>
        <w:t> </w:t>
      </w:r>
      <w:r>
        <w:rPr>
          <w:color w:val="231F20"/>
          <w:w w:val="105"/>
          <w:sz w:val="21"/>
        </w:rPr>
        <w:t>that</w:t>
      </w:r>
      <w:r>
        <w:rPr>
          <w:color w:val="231F20"/>
          <w:spacing w:val="-6"/>
          <w:w w:val="105"/>
          <w:sz w:val="21"/>
        </w:rPr>
        <w:t> </w:t>
      </w:r>
      <w:r>
        <w:rPr>
          <w:color w:val="231F20"/>
          <w:w w:val="105"/>
          <w:sz w:val="21"/>
        </w:rPr>
        <w:t>has</w:t>
      </w:r>
      <w:r>
        <w:rPr>
          <w:color w:val="231F20"/>
          <w:spacing w:val="-6"/>
          <w:w w:val="105"/>
          <w:sz w:val="21"/>
        </w:rPr>
        <w:t> </w:t>
      </w:r>
      <w:r>
        <w:rPr>
          <w:color w:val="231F20"/>
          <w:w w:val="105"/>
          <w:sz w:val="21"/>
        </w:rPr>
        <w:t>meant</w:t>
      </w:r>
      <w:r>
        <w:rPr>
          <w:color w:val="231F20"/>
          <w:spacing w:val="-6"/>
          <w:w w:val="105"/>
          <w:sz w:val="21"/>
        </w:rPr>
        <w:t> </w:t>
      </w:r>
      <w:r>
        <w:rPr>
          <w:color w:val="231F20"/>
          <w:w w:val="105"/>
          <w:sz w:val="21"/>
        </w:rPr>
        <w:t>the</w:t>
      </w:r>
      <w:r>
        <w:rPr>
          <w:color w:val="231F20"/>
          <w:spacing w:val="-6"/>
          <w:w w:val="105"/>
          <w:sz w:val="21"/>
        </w:rPr>
        <w:t> </w:t>
      </w:r>
      <w:r>
        <w:rPr>
          <w:color w:val="231F20"/>
          <w:w w:val="105"/>
          <w:sz w:val="21"/>
        </w:rPr>
        <w:t>most to [me].’ instead of ‘unusual circumstances, a list of books I have read re- cently or travel experiences in another </w:t>
      </w:r>
      <w:r>
        <w:rPr>
          <w:color w:val="231F20"/>
          <w:spacing w:val="-4"/>
          <w:w w:val="105"/>
          <w:sz w:val="21"/>
        </w:rPr>
        <w:t>country.’ </w:t>
      </w:r>
      <w:r>
        <w:rPr>
          <w:color w:val="231F20"/>
          <w:w w:val="105"/>
          <w:sz w:val="21"/>
        </w:rPr>
        <w:t>Again, trying to craft myself as unique from the other 20,000 applicants and create a personal brand, I wanted</w:t>
      </w:r>
      <w:r>
        <w:rPr>
          <w:color w:val="231F20"/>
          <w:spacing w:val="-9"/>
          <w:w w:val="105"/>
          <w:sz w:val="21"/>
        </w:rPr>
        <w:t> </w:t>
      </w:r>
      <w:r>
        <w:rPr>
          <w:color w:val="231F20"/>
          <w:w w:val="105"/>
          <w:sz w:val="21"/>
        </w:rPr>
        <w:t>to</w:t>
      </w:r>
      <w:r>
        <w:rPr>
          <w:color w:val="231F20"/>
          <w:spacing w:val="-9"/>
          <w:w w:val="105"/>
          <w:sz w:val="21"/>
        </w:rPr>
        <w:t> </w:t>
      </w:r>
      <w:r>
        <w:rPr>
          <w:color w:val="231F20"/>
          <w:w w:val="105"/>
          <w:sz w:val="21"/>
        </w:rPr>
        <w:t>do</w:t>
      </w:r>
      <w:r>
        <w:rPr>
          <w:color w:val="231F20"/>
          <w:spacing w:val="-9"/>
          <w:w w:val="105"/>
          <w:sz w:val="21"/>
        </w:rPr>
        <w:t> </w:t>
      </w:r>
      <w:r>
        <w:rPr>
          <w:color w:val="231F20"/>
          <w:w w:val="105"/>
          <w:sz w:val="21"/>
        </w:rPr>
        <w:t>something</w:t>
      </w:r>
      <w:r>
        <w:rPr>
          <w:color w:val="231F20"/>
          <w:spacing w:val="-9"/>
          <w:w w:val="105"/>
          <w:sz w:val="21"/>
        </w:rPr>
        <w:t> </w:t>
      </w:r>
      <w:r>
        <w:rPr>
          <w:color w:val="231F20"/>
          <w:w w:val="105"/>
          <w:sz w:val="21"/>
        </w:rPr>
        <w:t>that</w:t>
      </w:r>
      <w:r>
        <w:rPr>
          <w:color w:val="231F20"/>
          <w:spacing w:val="-9"/>
          <w:w w:val="105"/>
          <w:sz w:val="21"/>
        </w:rPr>
        <w:t> </w:t>
      </w:r>
      <w:r>
        <w:rPr>
          <w:color w:val="231F20"/>
          <w:w w:val="105"/>
          <w:sz w:val="21"/>
        </w:rPr>
        <w:t>would</w:t>
      </w:r>
      <w:r>
        <w:rPr>
          <w:color w:val="231F20"/>
          <w:spacing w:val="-9"/>
          <w:w w:val="105"/>
          <w:sz w:val="21"/>
        </w:rPr>
        <w:t> </w:t>
      </w:r>
      <w:r>
        <w:rPr>
          <w:color w:val="231F20"/>
          <w:w w:val="105"/>
          <w:sz w:val="21"/>
        </w:rPr>
        <w:t>make</w:t>
      </w:r>
      <w:r>
        <w:rPr>
          <w:color w:val="231F20"/>
          <w:spacing w:val="-9"/>
          <w:w w:val="105"/>
          <w:sz w:val="21"/>
        </w:rPr>
        <w:t> </w:t>
      </w:r>
      <w:r>
        <w:rPr>
          <w:color w:val="231F20"/>
          <w:w w:val="105"/>
          <w:sz w:val="21"/>
        </w:rPr>
        <w:t>me</w:t>
      </w:r>
      <w:r>
        <w:rPr>
          <w:color w:val="231F20"/>
          <w:spacing w:val="-9"/>
          <w:w w:val="105"/>
          <w:sz w:val="21"/>
        </w:rPr>
        <w:t> </w:t>
      </w:r>
      <w:r>
        <w:rPr>
          <w:color w:val="231F20"/>
          <w:w w:val="105"/>
          <w:sz w:val="21"/>
        </w:rPr>
        <w:t>look</w:t>
      </w:r>
      <w:r>
        <w:rPr>
          <w:color w:val="231F20"/>
          <w:spacing w:val="-9"/>
          <w:w w:val="105"/>
          <w:sz w:val="21"/>
        </w:rPr>
        <w:t> </w:t>
      </w:r>
      <w:r>
        <w:rPr>
          <w:color w:val="231F20"/>
          <w:w w:val="105"/>
          <w:sz w:val="21"/>
        </w:rPr>
        <w:t>like</w:t>
      </w:r>
      <w:r>
        <w:rPr>
          <w:color w:val="231F20"/>
          <w:spacing w:val="-9"/>
          <w:w w:val="105"/>
          <w:sz w:val="21"/>
        </w:rPr>
        <w:t> </w:t>
      </w:r>
      <w:r>
        <w:rPr>
          <w:color w:val="231F20"/>
          <w:w w:val="105"/>
          <w:sz w:val="21"/>
        </w:rPr>
        <w:t>a</w:t>
      </w:r>
      <w:r>
        <w:rPr>
          <w:color w:val="231F20"/>
          <w:spacing w:val="-9"/>
          <w:w w:val="105"/>
          <w:sz w:val="21"/>
        </w:rPr>
        <w:t> </w:t>
      </w:r>
      <w:r>
        <w:rPr>
          <w:color w:val="231F20"/>
          <w:w w:val="105"/>
          <w:sz w:val="21"/>
        </w:rPr>
        <w:t>daring</w:t>
      </w:r>
      <w:r>
        <w:rPr>
          <w:color w:val="231F20"/>
          <w:spacing w:val="-9"/>
          <w:w w:val="105"/>
          <w:sz w:val="21"/>
        </w:rPr>
        <w:t> </w:t>
      </w:r>
      <w:r>
        <w:rPr>
          <w:color w:val="231F20"/>
          <w:w w:val="105"/>
          <w:sz w:val="21"/>
        </w:rPr>
        <w:t>businessman. That</w:t>
      </w:r>
      <w:r>
        <w:rPr>
          <w:color w:val="231F20"/>
          <w:spacing w:val="-4"/>
          <w:w w:val="105"/>
          <w:sz w:val="21"/>
        </w:rPr>
        <w:t> </w:t>
      </w:r>
      <w:r>
        <w:rPr>
          <w:color w:val="231F20"/>
          <w:w w:val="105"/>
          <w:sz w:val="21"/>
        </w:rPr>
        <w:t>was</w:t>
      </w:r>
      <w:r>
        <w:rPr>
          <w:color w:val="231F20"/>
          <w:spacing w:val="-4"/>
          <w:w w:val="105"/>
          <w:sz w:val="21"/>
        </w:rPr>
        <w:t> </w:t>
      </w:r>
      <w:r>
        <w:rPr>
          <w:color w:val="231F20"/>
          <w:w w:val="105"/>
          <w:sz w:val="21"/>
        </w:rPr>
        <w:t>risky</w:t>
      </w:r>
      <w:r>
        <w:rPr>
          <w:color w:val="231F20"/>
          <w:spacing w:val="-4"/>
          <w:w w:val="105"/>
          <w:sz w:val="21"/>
        </w:rPr>
        <w:t> </w:t>
      </w:r>
      <w:r>
        <w:rPr>
          <w:color w:val="231F20"/>
          <w:w w:val="105"/>
          <w:sz w:val="21"/>
        </w:rPr>
        <w:t>because</w:t>
      </w:r>
      <w:r>
        <w:rPr>
          <w:color w:val="231F20"/>
          <w:spacing w:val="-4"/>
          <w:w w:val="105"/>
          <w:sz w:val="21"/>
        </w:rPr>
        <w:t> </w:t>
      </w:r>
      <w:r>
        <w:rPr>
          <w:color w:val="231F20"/>
          <w:w w:val="105"/>
          <w:sz w:val="21"/>
        </w:rPr>
        <w:t>Harvard</w:t>
      </w:r>
      <w:r>
        <w:rPr>
          <w:color w:val="231F20"/>
          <w:spacing w:val="-4"/>
          <w:w w:val="105"/>
          <w:sz w:val="21"/>
        </w:rPr>
        <w:t> </w:t>
      </w:r>
      <w:r>
        <w:rPr>
          <w:color w:val="231F20"/>
          <w:w w:val="105"/>
          <w:sz w:val="21"/>
        </w:rPr>
        <w:t>and</w:t>
      </w:r>
      <w:r>
        <w:rPr>
          <w:color w:val="231F20"/>
          <w:spacing w:val="-4"/>
          <w:w w:val="105"/>
          <w:sz w:val="21"/>
        </w:rPr>
        <w:t> </w:t>
      </w:r>
      <w:r>
        <w:rPr>
          <w:color w:val="231F20"/>
          <w:w w:val="105"/>
          <w:sz w:val="21"/>
        </w:rPr>
        <w:t>academia</w:t>
      </w:r>
      <w:r>
        <w:rPr>
          <w:color w:val="231F20"/>
          <w:spacing w:val="-4"/>
          <w:w w:val="105"/>
          <w:sz w:val="21"/>
        </w:rPr>
        <w:t> </w:t>
      </w:r>
      <w:r>
        <w:rPr>
          <w:color w:val="231F20"/>
          <w:w w:val="105"/>
          <w:sz w:val="21"/>
        </w:rPr>
        <w:t>are</w:t>
      </w:r>
      <w:r>
        <w:rPr>
          <w:color w:val="231F20"/>
          <w:spacing w:val="-4"/>
          <w:w w:val="105"/>
          <w:sz w:val="21"/>
        </w:rPr>
        <w:t> </w:t>
      </w:r>
      <w:r>
        <w:rPr>
          <w:color w:val="231F20"/>
          <w:w w:val="105"/>
          <w:sz w:val="21"/>
        </w:rPr>
        <w:t>not</w:t>
      </w:r>
      <w:r>
        <w:rPr>
          <w:color w:val="231F20"/>
          <w:spacing w:val="-4"/>
          <w:w w:val="105"/>
          <w:sz w:val="21"/>
        </w:rPr>
        <w:t> </w:t>
      </w:r>
      <w:r>
        <w:rPr>
          <w:color w:val="231F20"/>
          <w:w w:val="105"/>
          <w:sz w:val="21"/>
        </w:rPr>
        <w:t>pro-business</w:t>
      </w:r>
      <w:r>
        <w:rPr>
          <w:color w:val="231F20"/>
          <w:spacing w:val="-4"/>
          <w:w w:val="105"/>
          <w:sz w:val="21"/>
        </w:rPr>
        <w:t> </w:t>
      </w:r>
      <w:r>
        <w:rPr>
          <w:color w:val="231F20"/>
          <w:w w:val="105"/>
          <w:sz w:val="21"/>
        </w:rPr>
        <w:t>from</w:t>
      </w:r>
      <w:r>
        <w:rPr>
          <w:color w:val="231F20"/>
          <w:spacing w:val="-4"/>
          <w:w w:val="105"/>
          <w:sz w:val="21"/>
        </w:rPr>
        <w:t> </w:t>
      </w:r>
      <w:r>
        <w:rPr>
          <w:color w:val="231F20"/>
          <w:w w:val="105"/>
          <w:sz w:val="21"/>
        </w:rPr>
        <w:t>my understanding</w:t>
      </w:r>
      <w:r>
        <w:rPr>
          <w:color w:val="231F20"/>
          <w:spacing w:val="-14"/>
          <w:w w:val="105"/>
          <w:sz w:val="21"/>
        </w:rPr>
        <w:t> </w:t>
      </w:r>
      <w:r>
        <w:rPr>
          <w:color w:val="231F20"/>
          <w:w w:val="105"/>
          <w:sz w:val="21"/>
        </w:rPr>
        <w:t>and</w:t>
      </w:r>
      <w:r>
        <w:rPr>
          <w:color w:val="231F20"/>
          <w:spacing w:val="-14"/>
          <w:w w:val="105"/>
          <w:sz w:val="21"/>
        </w:rPr>
        <w:t> </w:t>
      </w:r>
      <w:r>
        <w:rPr>
          <w:color w:val="231F20"/>
          <w:w w:val="105"/>
          <w:sz w:val="21"/>
        </w:rPr>
        <w:t>I</w:t>
      </w:r>
      <w:r>
        <w:rPr>
          <w:color w:val="231F20"/>
          <w:spacing w:val="-14"/>
          <w:w w:val="105"/>
          <w:sz w:val="21"/>
        </w:rPr>
        <w:t> </w:t>
      </w:r>
      <w:r>
        <w:rPr>
          <w:color w:val="231F20"/>
          <w:w w:val="105"/>
          <w:sz w:val="21"/>
        </w:rPr>
        <w:t>would</w:t>
      </w:r>
      <w:r>
        <w:rPr>
          <w:color w:val="231F20"/>
          <w:spacing w:val="-14"/>
          <w:w w:val="105"/>
          <w:sz w:val="21"/>
        </w:rPr>
        <w:t> </w:t>
      </w:r>
      <w:r>
        <w:rPr>
          <w:color w:val="231F20"/>
          <w:w w:val="105"/>
          <w:sz w:val="21"/>
        </w:rPr>
        <w:t>be</w:t>
      </w:r>
      <w:r>
        <w:rPr>
          <w:color w:val="231F20"/>
          <w:spacing w:val="-14"/>
          <w:w w:val="105"/>
          <w:sz w:val="21"/>
        </w:rPr>
        <w:t> </w:t>
      </w:r>
      <w:r>
        <w:rPr>
          <w:color w:val="231F20"/>
          <w:w w:val="105"/>
          <w:sz w:val="21"/>
        </w:rPr>
        <w:t>pursuing</w:t>
      </w:r>
      <w:r>
        <w:rPr>
          <w:color w:val="231F20"/>
          <w:spacing w:val="-14"/>
          <w:w w:val="105"/>
          <w:sz w:val="21"/>
        </w:rPr>
        <w:t> </w:t>
      </w:r>
      <w:r>
        <w:rPr>
          <w:color w:val="231F20"/>
          <w:w w:val="105"/>
          <w:sz w:val="21"/>
        </w:rPr>
        <w:t>a</w:t>
      </w:r>
      <w:r>
        <w:rPr>
          <w:color w:val="231F20"/>
          <w:spacing w:val="-14"/>
          <w:w w:val="105"/>
          <w:sz w:val="21"/>
        </w:rPr>
        <w:t> </w:t>
      </w:r>
      <w:r>
        <w:rPr>
          <w:color w:val="231F20"/>
          <w:w w:val="105"/>
          <w:sz w:val="21"/>
        </w:rPr>
        <w:t>liberal</w:t>
      </w:r>
      <w:r>
        <w:rPr>
          <w:color w:val="231F20"/>
          <w:spacing w:val="-14"/>
          <w:w w:val="105"/>
          <w:sz w:val="21"/>
        </w:rPr>
        <w:t> </w:t>
      </w:r>
      <w:r>
        <w:rPr>
          <w:color w:val="231F20"/>
          <w:w w:val="105"/>
          <w:sz w:val="21"/>
        </w:rPr>
        <w:t>arts</w:t>
      </w:r>
      <w:r>
        <w:rPr>
          <w:color w:val="231F20"/>
          <w:spacing w:val="-14"/>
          <w:w w:val="105"/>
          <w:sz w:val="21"/>
        </w:rPr>
        <w:t> </w:t>
      </w:r>
      <w:r>
        <w:rPr>
          <w:color w:val="231F20"/>
          <w:w w:val="105"/>
          <w:sz w:val="21"/>
        </w:rPr>
        <w:t>degree.</w:t>
      </w:r>
      <w:r>
        <w:rPr>
          <w:color w:val="231F20"/>
          <w:spacing w:val="-14"/>
          <w:w w:val="105"/>
          <w:sz w:val="21"/>
        </w:rPr>
        <w:t> </w:t>
      </w:r>
      <w:r>
        <w:rPr>
          <w:color w:val="231F20"/>
          <w:w w:val="105"/>
          <w:sz w:val="21"/>
        </w:rPr>
        <w:t>However,</w:t>
      </w:r>
      <w:r>
        <w:rPr>
          <w:color w:val="231F20"/>
          <w:spacing w:val="-14"/>
          <w:w w:val="105"/>
          <w:sz w:val="21"/>
        </w:rPr>
        <w:t> </w:t>
      </w:r>
      <w:r>
        <w:rPr>
          <w:color w:val="231F20"/>
          <w:w w:val="105"/>
          <w:sz w:val="21"/>
        </w:rPr>
        <w:t>I</w:t>
      </w:r>
      <w:r>
        <w:rPr>
          <w:color w:val="231F20"/>
          <w:spacing w:val="-14"/>
          <w:w w:val="105"/>
          <w:sz w:val="21"/>
        </w:rPr>
        <w:t> </w:t>
      </w:r>
      <w:r>
        <w:rPr>
          <w:color w:val="231F20"/>
          <w:w w:val="105"/>
          <w:sz w:val="21"/>
        </w:rPr>
        <w:t>knew this set me apart and I could make a compelling case. I described a summer program that taught entrepreneurship after 11th grade, which transformed my</w:t>
      </w:r>
      <w:r>
        <w:rPr>
          <w:color w:val="231F20"/>
          <w:spacing w:val="-11"/>
          <w:w w:val="105"/>
          <w:sz w:val="21"/>
        </w:rPr>
        <w:t> </w:t>
      </w:r>
      <w:r>
        <w:rPr>
          <w:color w:val="231F20"/>
          <w:w w:val="105"/>
          <w:sz w:val="21"/>
        </w:rPr>
        <w:t>personality</w:t>
      </w:r>
      <w:r>
        <w:rPr>
          <w:color w:val="231F20"/>
          <w:spacing w:val="-11"/>
          <w:w w:val="105"/>
          <w:sz w:val="21"/>
        </w:rPr>
        <w:t> </w:t>
      </w:r>
      <w:r>
        <w:rPr>
          <w:color w:val="231F20"/>
          <w:w w:val="105"/>
          <w:sz w:val="21"/>
        </w:rPr>
        <w:t>and</w:t>
      </w:r>
      <w:r>
        <w:rPr>
          <w:color w:val="231F20"/>
          <w:spacing w:val="-11"/>
          <w:w w:val="105"/>
          <w:sz w:val="21"/>
        </w:rPr>
        <w:t> </w:t>
      </w:r>
      <w:r>
        <w:rPr>
          <w:color w:val="231F20"/>
          <w:w w:val="105"/>
          <w:sz w:val="21"/>
        </w:rPr>
        <w:t>career</w:t>
      </w:r>
      <w:r>
        <w:rPr>
          <w:color w:val="231F20"/>
          <w:spacing w:val="-11"/>
          <w:w w:val="105"/>
          <w:sz w:val="21"/>
        </w:rPr>
        <w:t> </w:t>
      </w:r>
      <w:r>
        <w:rPr>
          <w:color w:val="231F20"/>
          <w:w w:val="105"/>
          <w:sz w:val="21"/>
        </w:rPr>
        <w:t>interests.”</w:t>
      </w:r>
    </w:p>
    <w:p>
      <w:pPr>
        <w:spacing w:before="61"/>
        <w:ind w:left="3888" w:right="0" w:firstLine="0"/>
        <w:jc w:val="left"/>
        <w:rPr>
          <w:rFonts w:ascii="Arial" w:hAnsi="Arial"/>
          <w:i/>
          <w:sz w:val="17"/>
        </w:rPr>
      </w:pPr>
      <w:r>
        <w:rPr>
          <w:rFonts w:ascii="Arial" w:hAnsi="Arial"/>
          <w:i/>
          <w:color w:val="231F20"/>
          <w:sz w:val="17"/>
        </w:rPr>
        <w:t>—Jason Y. Shah, Harvard University</w:t>
      </w:r>
    </w:p>
    <w:p>
      <w:pPr>
        <w:pStyle w:val="BodyText"/>
        <w:rPr>
          <w:rFonts w:ascii="Arial"/>
          <w:i/>
        </w:rPr>
      </w:pPr>
    </w:p>
    <w:p>
      <w:pPr>
        <w:spacing w:before="0"/>
        <w:ind w:left="120" w:right="0" w:firstLine="0"/>
        <w:jc w:val="left"/>
        <w:rPr>
          <w:rFonts w:ascii="Arial"/>
          <w:b/>
          <w:sz w:val="19"/>
        </w:rPr>
      </w:pPr>
      <w:r>
        <w:rPr>
          <w:rFonts w:ascii="Arial"/>
          <w:b/>
          <w:color w:val="231F20"/>
          <w:sz w:val="19"/>
        </w:rPr>
        <w:t>Conveying Intellectual Curiosities</w:t>
      </w:r>
    </w:p>
    <w:p>
      <w:pPr>
        <w:spacing w:line="244" w:lineRule="auto" w:before="38"/>
        <w:ind w:left="120" w:right="117" w:firstLine="299"/>
        <w:jc w:val="both"/>
        <w:rPr>
          <w:sz w:val="21"/>
        </w:rPr>
      </w:pPr>
      <w:r>
        <w:rPr>
          <w:color w:val="231F20"/>
          <w:w w:val="105"/>
          <w:sz w:val="21"/>
        </w:rPr>
        <w:t>“The</w:t>
      </w:r>
      <w:r>
        <w:rPr>
          <w:color w:val="231F20"/>
          <w:spacing w:val="-22"/>
          <w:w w:val="105"/>
          <w:sz w:val="21"/>
        </w:rPr>
        <w:t> </w:t>
      </w:r>
      <w:r>
        <w:rPr>
          <w:color w:val="231F20"/>
          <w:w w:val="105"/>
          <w:sz w:val="21"/>
        </w:rPr>
        <w:t>process</w:t>
      </w:r>
      <w:r>
        <w:rPr>
          <w:color w:val="231F20"/>
          <w:spacing w:val="-22"/>
          <w:w w:val="105"/>
          <w:sz w:val="21"/>
        </w:rPr>
        <w:t> </w:t>
      </w:r>
      <w:r>
        <w:rPr>
          <w:color w:val="231F20"/>
          <w:w w:val="105"/>
          <w:sz w:val="21"/>
        </w:rPr>
        <w:t>of</w:t>
      </w:r>
      <w:r>
        <w:rPr>
          <w:color w:val="231F20"/>
          <w:spacing w:val="-22"/>
          <w:w w:val="105"/>
          <w:sz w:val="21"/>
        </w:rPr>
        <w:t> </w:t>
      </w:r>
      <w:r>
        <w:rPr>
          <w:color w:val="231F20"/>
          <w:w w:val="105"/>
          <w:sz w:val="21"/>
        </w:rPr>
        <w:t>selecting</w:t>
      </w:r>
      <w:r>
        <w:rPr>
          <w:color w:val="231F20"/>
          <w:spacing w:val="-22"/>
          <w:w w:val="105"/>
          <w:sz w:val="21"/>
        </w:rPr>
        <w:t> </w:t>
      </w:r>
      <w:r>
        <w:rPr>
          <w:color w:val="231F20"/>
          <w:w w:val="105"/>
          <w:sz w:val="21"/>
        </w:rPr>
        <w:t>an</w:t>
      </w:r>
      <w:r>
        <w:rPr>
          <w:color w:val="231F20"/>
          <w:spacing w:val="-22"/>
          <w:w w:val="105"/>
          <w:sz w:val="21"/>
        </w:rPr>
        <w:t> </w:t>
      </w:r>
      <w:r>
        <w:rPr>
          <w:color w:val="231F20"/>
          <w:w w:val="105"/>
          <w:sz w:val="21"/>
        </w:rPr>
        <w:t>appropriate</w:t>
      </w:r>
      <w:r>
        <w:rPr>
          <w:color w:val="231F20"/>
          <w:spacing w:val="-22"/>
          <w:w w:val="105"/>
          <w:sz w:val="21"/>
        </w:rPr>
        <w:t> </w:t>
      </w:r>
      <w:r>
        <w:rPr>
          <w:color w:val="231F20"/>
          <w:w w:val="105"/>
          <w:sz w:val="21"/>
        </w:rPr>
        <w:t>admissions</w:t>
      </w:r>
      <w:r>
        <w:rPr>
          <w:color w:val="231F20"/>
          <w:spacing w:val="-22"/>
          <w:w w:val="105"/>
          <w:sz w:val="21"/>
        </w:rPr>
        <w:t> </w:t>
      </w:r>
      <w:r>
        <w:rPr>
          <w:color w:val="231F20"/>
          <w:w w:val="105"/>
          <w:sz w:val="21"/>
        </w:rPr>
        <w:t>essay</w:t>
      </w:r>
      <w:r>
        <w:rPr>
          <w:color w:val="231F20"/>
          <w:spacing w:val="-22"/>
          <w:w w:val="105"/>
          <w:sz w:val="21"/>
        </w:rPr>
        <w:t> </w:t>
      </w:r>
      <w:r>
        <w:rPr>
          <w:color w:val="231F20"/>
          <w:w w:val="105"/>
          <w:sz w:val="21"/>
        </w:rPr>
        <w:t>topic</w:t>
      </w:r>
      <w:r>
        <w:rPr>
          <w:color w:val="231F20"/>
          <w:spacing w:val="-22"/>
          <w:w w:val="105"/>
          <w:sz w:val="21"/>
        </w:rPr>
        <w:t> </w:t>
      </w:r>
      <w:r>
        <w:rPr>
          <w:color w:val="231F20"/>
          <w:w w:val="105"/>
          <w:sz w:val="21"/>
        </w:rPr>
        <w:t>was</w:t>
      </w:r>
      <w:r>
        <w:rPr>
          <w:color w:val="231F20"/>
          <w:spacing w:val="-22"/>
          <w:w w:val="105"/>
          <w:sz w:val="21"/>
        </w:rPr>
        <w:t> </w:t>
      </w:r>
      <w:r>
        <w:rPr>
          <w:color w:val="231F20"/>
          <w:w w:val="105"/>
          <w:sz w:val="21"/>
        </w:rPr>
        <w:t>a</w:t>
      </w:r>
      <w:r>
        <w:rPr>
          <w:color w:val="231F20"/>
          <w:spacing w:val="-22"/>
          <w:w w:val="105"/>
          <w:sz w:val="21"/>
        </w:rPr>
        <w:t> </w:t>
      </w:r>
      <w:r>
        <w:rPr>
          <w:color w:val="231F20"/>
          <w:w w:val="105"/>
          <w:sz w:val="21"/>
        </w:rPr>
        <w:t>chal- lenging task and not one that I took </w:t>
      </w:r>
      <w:r>
        <w:rPr>
          <w:color w:val="231F20"/>
          <w:spacing w:val="-4"/>
          <w:w w:val="105"/>
          <w:sz w:val="21"/>
        </w:rPr>
        <w:t>lightly. </w:t>
      </w:r>
      <w:r>
        <w:rPr>
          <w:color w:val="231F20"/>
          <w:w w:val="105"/>
          <w:sz w:val="21"/>
        </w:rPr>
        <w:t>I had to sort through a variety</w:t>
      </w:r>
      <w:r>
        <w:rPr>
          <w:color w:val="231F20"/>
          <w:spacing w:val="-38"/>
          <w:w w:val="105"/>
          <w:sz w:val="21"/>
        </w:rPr>
        <w:t> </w:t>
      </w:r>
      <w:r>
        <w:rPr>
          <w:color w:val="231F20"/>
          <w:w w:val="105"/>
          <w:sz w:val="21"/>
        </w:rPr>
        <w:t>of considerations before deciding on a specific idea or experience. How can I convey my passions, abilities, and reflections in a genuine and humble fash- ion? How can I possibly weave all of my divergent interests into a smooth, cogent</w:t>
      </w:r>
      <w:r>
        <w:rPr>
          <w:color w:val="231F20"/>
          <w:spacing w:val="-12"/>
          <w:w w:val="105"/>
          <w:sz w:val="21"/>
        </w:rPr>
        <w:t> </w:t>
      </w:r>
      <w:r>
        <w:rPr>
          <w:color w:val="231F20"/>
          <w:w w:val="105"/>
          <w:sz w:val="21"/>
        </w:rPr>
        <w:t>essay?</w:t>
      </w:r>
      <w:r>
        <w:rPr>
          <w:color w:val="231F20"/>
          <w:spacing w:val="-12"/>
          <w:w w:val="105"/>
          <w:sz w:val="21"/>
        </w:rPr>
        <w:t> </w:t>
      </w:r>
      <w:r>
        <w:rPr>
          <w:color w:val="231F20"/>
          <w:w w:val="105"/>
          <w:sz w:val="21"/>
        </w:rPr>
        <w:t>Finding</w:t>
      </w:r>
      <w:r>
        <w:rPr>
          <w:color w:val="231F20"/>
          <w:spacing w:val="-12"/>
          <w:w w:val="105"/>
          <w:sz w:val="21"/>
        </w:rPr>
        <w:t> </w:t>
      </w:r>
      <w:r>
        <w:rPr>
          <w:color w:val="231F20"/>
          <w:w w:val="105"/>
          <w:sz w:val="21"/>
        </w:rPr>
        <w:t>that</w:t>
      </w:r>
      <w:r>
        <w:rPr>
          <w:color w:val="231F20"/>
          <w:spacing w:val="-12"/>
          <w:w w:val="105"/>
          <w:sz w:val="21"/>
        </w:rPr>
        <w:t> </w:t>
      </w:r>
      <w:r>
        <w:rPr>
          <w:color w:val="231F20"/>
          <w:w w:val="105"/>
          <w:sz w:val="21"/>
        </w:rPr>
        <w:t>common</w:t>
      </w:r>
      <w:r>
        <w:rPr>
          <w:color w:val="231F20"/>
          <w:spacing w:val="-12"/>
          <w:w w:val="105"/>
          <w:sz w:val="21"/>
        </w:rPr>
        <w:t> </w:t>
      </w:r>
      <w:r>
        <w:rPr>
          <w:color w:val="231F20"/>
          <w:w w:val="105"/>
          <w:sz w:val="21"/>
        </w:rPr>
        <w:t>thread</w:t>
      </w:r>
      <w:r>
        <w:rPr>
          <w:color w:val="231F20"/>
          <w:spacing w:val="-12"/>
          <w:w w:val="105"/>
          <w:sz w:val="21"/>
        </w:rPr>
        <w:t> </w:t>
      </w:r>
      <w:r>
        <w:rPr>
          <w:color w:val="231F20"/>
          <w:w w:val="105"/>
          <w:sz w:val="21"/>
        </w:rPr>
        <w:t>was</w:t>
      </w:r>
      <w:r>
        <w:rPr>
          <w:color w:val="231F20"/>
          <w:spacing w:val="-12"/>
          <w:w w:val="105"/>
          <w:sz w:val="21"/>
        </w:rPr>
        <w:t> </w:t>
      </w:r>
      <w:r>
        <w:rPr>
          <w:color w:val="231F20"/>
          <w:w w:val="105"/>
          <w:sz w:val="21"/>
        </w:rPr>
        <w:t>the</w:t>
      </w:r>
      <w:r>
        <w:rPr>
          <w:color w:val="231F20"/>
          <w:spacing w:val="-12"/>
          <w:w w:val="105"/>
          <w:sz w:val="21"/>
        </w:rPr>
        <w:t> </w:t>
      </w:r>
      <w:r>
        <w:rPr>
          <w:color w:val="231F20"/>
          <w:w w:val="105"/>
          <w:sz w:val="21"/>
        </w:rPr>
        <w:t>challenge,</w:t>
      </w:r>
      <w:r>
        <w:rPr>
          <w:color w:val="231F20"/>
          <w:spacing w:val="-12"/>
          <w:w w:val="105"/>
          <w:sz w:val="21"/>
        </w:rPr>
        <w:t> </w:t>
      </w:r>
      <w:r>
        <w:rPr>
          <w:color w:val="231F20"/>
          <w:w w:val="105"/>
          <w:sz w:val="21"/>
        </w:rPr>
        <w:t>for</w:t>
      </w:r>
      <w:r>
        <w:rPr>
          <w:color w:val="231F20"/>
          <w:spacing w:val="-12"/>
          <w:w w:val="105"/>
          <w:sz w:val="21"/>
        </w:rPr>
        <w:t> </w:t>
      </w:r>
      <w:r>
        <w:rPr>
          <w:color w:val="231F20"/>
          <w:w w:val="105"/>
          <w:sz w:val="21"/>
        </w:rPr>
        <w:t>I</w:t>
      </w:r>
      <w:r>
        <w:rPr>
          <w:color w:val="231F20"/>
          <w:spacing w:val="-12"/>
          <w:w w:val="105"/>
          <w:sz w:val="21"/>
        </w:rPr>
        <w:t> </w:t>
      </w:r>
      <w:r>
        <w:rPr>
          <w:color w:val="231F20"/>
          <w:w w:val="105"/>
          <w:sz w:val="21"/>
        </w:rPr>
        <w:t>needed</w:t>
      </w:r>
      <w:r>
        <w:rPr>
          <w:color w:val="231F20"/>
          <w:spacing w:val="-12"/>
          <w:w w:val="105"/>
          <w:sz w:val="21"/>
        </w:rPr>
        <w:t> </w:t>
      </w:r>
      <w:r>
        <w:rPr>
          <w:color w:val="231F20"/>
          <w:w w:val="105"/>
          <w:sz w:val="21"/>
        </w:rPr>
        <w:t>an effective vehicle for expressing a complex amalgam of thoughts in less than 750</w:t>
      </w:r>
      <w:r>
        <w:rPr>
          <w:color w:val="231F20"/>
          <w:spacing w:val="8"/>
          <w:w w:val="105"/>
          <w:sz w:val="21"/>
        </w:rPr>
        <w:t> </w:t>
      </w:r>
      <w:r>
        <w:rPr>
          <w:color w:val="231F20"/>
          <w:w w:val="105"/>
          <w:sz w:val="21"/>
        </w:rPr>
        <w:t>words.</w:t>
      </w:r>
    </w:p>
    <w:p>
      <w:pPr>
        <w:spacing w:line="244" w:lineRule="auto" w:before="0"/>
        <w:ind w:left="120" w:right="117" w:firstLine="300"/>
        <w:jc w:val="both"/>
        <w:rPr>
          <w:sz w:val="21"/>
        </w:rPr>
      </w:pPr>
      <w:r>
        <w:rPr>
          <w:color w:val="231F20"/>
          <w:spacing w:val="-3"/>
          <w:w w:val="105"/>
          <w:sz w:val="21"/>
        </w:rPr>
        <w:t>“Eventually, </w:t>
      </w:r>
      <w:r>
        <w:rPr>
          <w:color w:val="231F20"/>
          <w:w w:val="105"/>
          <w:sz w:val="21"/>
        </w:rPr>
        <w:t>I settled on the experience that I thought best captured my essential characteristics, my intellectual curiosities, and my fundamental passions. I chose an experience that truly illustrated the ideas I wanted to convey—instead</w:t>
      </w:r>
      <w:r>
        <w:rPr>
          <w:color w:val="231F20"/>
          <w:spacing w:val="-23"/>
          <w:w w:val="105"/>
          <w:sz w:val="21"/>
        </w:rPr>
        <w:t> </w:t>
      </w:r>
      <w:r>
        <w:rPr>
          <w:color w:val="231F20"/>
          <w:w w:val="105"/>
          <w:sz w:val="21"/>
        </w:rPr>
        <w:t>of</w:t>
      </w:r>
      <w:r>
        <w:rPr>
          <w:color w:val="231F20"/>
          <w:spacing w:val="-23"/>
          <w:w w:val="105"/>
          <w:sz w:val="21"/>
        </w:rPr>
        <w:t> </w:t>
      </w:r>
      <w:r>
        <w:rPr>
          <w:color w:val="231F20"/>
          <w:w w:val="105"/>
          <w:sz w:val="21"/>
        </w:rPr>
        <w:t>just</w:t>
      </w:r>
      <w:r>
        <w:rPr>
          <w:color w:val="231F20"/>
          <w:spacing w:val="-23"/>
          <w:w w:val="105"/>
          <w:sz w:val="21"/>
        </w:rPr>
        <w:t> </w:t>
      </w:r>
      <w:r>
        <w:rPr>
          <w:color w:val="231F20"/>
          <w:w w:val="105"/>
          <w:sz w:val="21"/>
        </w:rPr>
        <w:t>telling</w:t>
      </w:r>
      <w:r>
        <w:rPr>
          <w:color w:val="231F20"/>
          <w:spacing w:val="-23"/>
          <w:w w:val="105"/>
          <w:sz w:val="21"/>
        </w:rPr>
        <w:t> </w:t>
      </w:r>
      <w:r>
        <w:rPr>
          <w:color w:val="231F20"/>
          <w:w w:val="105"/>
          <w:sz w:val="21"/>
        </w:rPr>
        <w:t>the</w:t>
      </w:r>
      <w:r>
        <w:rPr>
          <w:color w:val="231F20"/>
          <w:spacing w:val="-23"/>
          <w:w w:val="105"/>
          <w:sz w:val="21"/>
        </w:rPr>
        <w:t> </w:t>
      </w:r>
      <w:r>
        <w:rPr>
          <w:color w:val="231F20"/>
          <w:w w:val="105"/>
          <w:sz w:val="21"/>
        </w:rPr>
        <w:t>reader</w:t>
      </w:r>
      <w:r>
        <w:rPr>
          <w:color w:val="231F20"/>
          <w:spacing w:val="-23"/>
          <w:w w:val="105"/>
          <w:sz w:val="21"/>
        </w:rPr>
        <w:t> </w:t>
      </w:r>
      <w:r>
        <w:rPr>
          <w:color w:val="231F20"/>
          <w:w w:val="105"/>
          <w:sz w:val="21"/>
        </w:rPr>
        <w:t>about</w:t>
      </w:r>
      <w:r>
        <w:rPr>
          <w:color w:val="231F20"/>
          <w:spacing w:val="-23"/>
          <w:w w:val="105"/>
          <w:sz w:val="21"/>
        </w:rPr>
        <w:t> </w:t>
      </w:r>
      <w:r>
        <w:rPr>
          <w:color w:val="231F20"/>
          <w:w w:val="105"/>
          <w:sz w:val="21"/>
        </w:rPr>
        <w:t>the</w:t>
      </w:r>
      <w:r>
        <w:rPr>
          <w:color w:val="231F20"/>
          <w:spacing w:val="-23"/>
          <w:w w:val="105"/>
          <w:sz w:val="21"/>
        </w:rPr>
        <w:t> </w:t>
      </w:r>
      <w:r>
        <w:rPr>
          <w:color w:val="231F20"/>
          <w:w w:val="105"/>
          <w:sz w:val="21"/>
        </w:rPr>
        <w:t>event,</w:t>
      </w:r>
      <w:r>
        <w:rPr>
          <w:color w:val="231F20"/>
          <w:spacing w:val="-23"/>
          <w:w w:val="105"/>
          <w:sz w:val="21"/>
        </w:rPr>
        <w:t> </w:t>
      </w:r>
      <w:r>
        <w:rPr>
          <w:color w:val="231F20"/>
          <w:w w:val="105"/>
          <w:sz w:val="21"/>
        </w:rPr>
        <w:t>I</w:t>
      </w:r>
      <w:r>
        <w:rPr>
          <w:color w:val="231F20"/>
          <w:spacing w:val="-23"/>
          <w:w w:val="105"/>
          <w:sz w:val="21"/>
        </w:rPr>
        <w:t> </w:t>
      </w:r>
      <w:r>
        <w:rPr>
          <w:color w:val="231F20"/>
          <w:w w:val="105"/>
          <w:sz w:val="21"/>
        </w:rPr>
        <w:t>showed</w:t>
      </w:r>
      <w:r>
        <w:rPr>
          <w:color w:val="231F20"/>
          <w:spacing w:val="-23"/>
          <w:w w:val="105"/>
          <w:sz w:val="21"/>
        </w:rPr>
        <w:t> </w:t>
      </w:r>
      <w:r>
        <w:rPr>
          <w:color w:val="231F20"/>
          <w:w w:val="105"/>
          <w:sz w:val="21"/>
        </w:rPr>
        <w:t>them</w:t>
      </w:r>
      <w:r>
        <w:rPr>
          <w:color w:val="231F20"/>
          <w:spacing w:val="-23"/>
          <w:w w:val="105"/>
          <w:sz w:val="21"/>
        </w:rPr>
        <w:t> </w:t>
      </w:r>
      <w:r>
        <w:rPr>
          <w:color w:val="231F20"/>
          <w:w w:val="105"/>
          <w:sz w:val="21"/>
        </w:rPr>
        <w:t>what</w:t>
      </w:r>
    </w:p>
    <w:p>
      <w:pPr>
        <w:spacing w:after="0" w:line="244" w:lineRule="auto"/>
        <w:jc w:val="both"/>
        <w:rPr>
          <w:sz w:val="21"/>
        </w:rPr>
        <w:sectPr>
          <w:pgSz w:w="8640" w:h="12960"/>
          <w:pgMar w:header="702" w:footer="0" w:top="1020" w:bottom="280" w:left="1080" w:right="840"/>
        </w:sectPr>
      </w:pPr>
    </w:p>
    <w:p>
      <w:pPr>
        <w:pStyle w:val="BodyText"/>
        <w:rPr>
          <w:sz w:val="25"/>
        </w:rPr>
      </w:pPr>
    </w:p>
    <w:p>
      <w:pPr>
        <w:spacing w:line="244" w:lineRule="auto" w:before="98"/>
        <w:ind w:left="120" w:right="117" w:firstLine="0"/>
        <w:jc w:val="both"/>
        <w:rPr>
          <w:sz w:val="21"/>
        </w:rPr>
      </w:pPr>
      <w:r>
        <w:rPr>
          <w:color w:val="231F20"/>
          <w:w w:val="105"/>
          <w:sz w:val="21"/>
        </w:rPr>
        <w:t>had happened and drew them into the story. By establishing a relationship with the audience I could make my message more potent and much more compelling.”</w:t>
      </w:r>
    </w:p>
    <w:p>
      <w:pPr>
        <w:spacing w:before="60"/>
        <w:ind w:left="3965" w:right="0" w:firstLine="0"/>
        <w:jc w:val="left"/>
        <w:rPr>
          <w:rFonts w:ascii="Arial" w:hAnsi="Arial"/>
          <w:i/>
          <w:sz w:val="17"/>
        </w:rPr>
      </w:pPr>
      <w:r>
        <w:rPr>
          <w:rFonts w:ascii="Arial" w:hAnsi="Arial"/>
          <w:i/>
          <w:color w:val="231F20"/>
          <w:sz w:val="17"/>
        </w:rPr>
        <w:t>—Jonathan Cross, Duke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Connecting Jigsaw Puzzles to Medical Research</w:t>
      </w:r>
    </w:p>
    <w:p>
      <w:pPr>
        <w:spacing w:line="244" w:lineRule="auto" w:before="38"/>
        <w:ind w:left="119" w:right="117" w:firstLine="300"/>
        <w:jc w:val="both"/>
        <w:rPr>
          <w:sz w:val="21"/>
        </w:rPr>
      </w:pPr>
      <w:r>
        <w:rPr>
          <w:color w:val="231F20"/>
          <w:sz w:val="21"/>
        </w:rPr>
        <w:t>“I wrote my admissions essay about how I used to do jigsaw puzzles when   I was younger as a metaphor for how I look at the world and my interest into going into medical research. I arrived at this by thinking a lot about habits/   interests of mine and trying to find something at least slightly distinct and rel- evant to why I was a strong candidate. I really wanted to highlight my interest    in science and the labwork that I had done and basically was looking for some sort of common thread about my personality that I could tie it to. I did a lot      of initial brainstorming, outlined a couple ideas that seemed to fit this criteria    and ended up going with this. Even though I changed my mind about going      into science before I even got here, I think the metaphor still is a pretty good   way</w:t>
      </w:r>
      <w:r>
        <w:rPr>
          <w:color w:val="231F20"/>
          <w:spacing w:val="25"/>
          <w:sz w:val="21"/>
        </w:rPr>
        <w:t> </w:t>
      </w:r>
      <w:r>
        <w:rPr>
          <w:color w:val="231F20"/>
          <w:sz w:val="21"/>
        </w:rPr>
        <w:t>of</w:t>
      </w:r>
      <w:r>
        <w:rPr>
          <w:color w:val="231F20"/>
          <w:spacing w:val="25"/>
          <w:sz w:val="21"/>
        </w:rPr>
        <w:t> </w:t>
      </w:r>
      <w:r>
        <w:rPr>
          <w:color w:val="231F20"/>
          <w:sz w:val="21"/>
        </w:rPr>
        <w:t>describing</w:t>
      </w:r>
      <w:r>
        <w:rPr>
          <w:color w:val="231F20"/>
          <w:spacing w:val="25"/>
          <w:sz w:val="21"/>
        </w:rPr>
        <w:t> </w:t>
      </w:r>
      <w:r>
        <w:rPr>
          <w:color w:val="231F20"/>
          <w:sz w:val="21"/>
        </w:rPr>
        <w:t>determination</w:t>
      </w:r>
      <w:r>
        <w:rPr>
          <w:color w:val="231F20"/>
          <w:spacing w:val="25"/>
          <w:sz w:val="21"/>
        </w:rPr>
        <w:t> </w:t>
      </w:r>
      <w:r>
        <w:rPr>
          <w:color w:val="231F20"/>
          <w:sz w:val="21"/>
        </w:rPr>
        <w:t>and</w:t>
      </w:r>
      <w:r>
        <w:rPr>
          <w:color w:val="231F20"/>
          <w:spacing w:val="25"/>
          <w:sz w:val="21"/>
        </w:rPr>
        <w:t> </w:t>
      </w:r>
      <w:r>
        <w:rPr>
          <w:color w:val="231F20"/>
          <w:sz w:val="21"/>
        </w:rPr>
        <w:t>interest</w:t>
      </w:r>
      <w:r>
        <w:rPr>
          <w:color w:val="231F20"/>
          <w:spacing w:val="25"/>
          <w:sz w:val="21"/>
        </w:rPr>
        <w:t> </w:t>
      </w:r>
      <w:r>
        <w:rPr>
          <w:color w:val="231F20"/>
          <w:sz w:val="21"/>
        </w:rPr>
        <w:t>in</w:t>
      </w:r>
      <w:r>
        <w:rPr>
          <w:color w:val="231F20"/>
          <w:spacing w:val="25"/>
          <w:sz w:val="21"/>
        </w:rPr>
        <w:t> </w:t>
      </w:r>
      <w:r>
        <w:rPr>
          <w:color w:val="231F20"/>
          <w:sz w:val="21"/>
        </w:rPr>
        <w:t>problem-solving.”</w:t>
      </w:r>
    </w:p>
    <w:p>
      <w:pPr>
        <w:spacing w:before="59"/>
        <w:ind w:left="4048" w:right="0" w:firstLine="0"/>
        <w:jc w:val="left"/>
        <w:rPr>
          <w:rFonts w:ascii="Arial" w:hAnsi="Arial"/>
          <w:i/>
          <w:sz w:val="17"/>
        </w:rPr>
      </w:pPr>
      <w:r>
        <w:rPr>
          <w:rFonts w:ascii="Arial" w:hAnsi="Arial"/>
          <w:i/>
          <w:color w:val="231F20"/>
          <w:sz w:val="17"/>
        </w:rPr>
        <w:t>—Anonymous, Harvard University</w:t>
      </w:r>
    </w:p>
    <w:p>
      <w:pPr>
        <w:pStyle w:val="BodyText"/>
        <w:rPr>
          <w:rFonts w:ascii="Arial"/>
          <w:i/>
        </w:rPr>
      </w:pPr>
    </w:p>
    <w:p>
      <w:pPr>
        <w:spacing w:before="0"/>
        <w:ind w:left="120" w:right="0" w:firstLine="0"/>
        <w:jc w:val="left"/>
        <w:rPr>
          <w:rFonts w:ascii="Arial"/>
          <w:b/>
          <w:sz w:val="19"/>
        </w:rPr>
      </w:pPr>
      <w:r>
        <w:rPr>
          <w:rFonts w:ascii="Arial"/>
          <w:b/>
          <w:color w:val="231F20"/>
          <w:sz w:val="19"/>
        </w:rPr>
        <w:t>A True R eflection</w:t>
      </w:r>
    </w:p>
    <w:p>
      <w:pPr>
        <w:spacing w:line="244" w:lineRule="auto" w:before="38"/>
        <w:ind w:left="119" w:right="117" w:firstLine="300"/>
        <w:jc w:val="both"/>
        <w:rPr>
          <w:sz w:val="21"/>
        </w:rPr>
      </w:pPr>
      <w:r>
        <w:rPr>
          <w:color w:val="231F20"/>
          <w:w w:val="105"/>
          <w:sz w:val="21"/>
        </w:rPr>
        <w:t>“With</w:t>
      </w:r>
      <w:r>
        <w:rPr>
          <w:color w:val="231F20"/>
          <w:spacing w:val="-12"/>
          <w:w w:val="105"/>
          <w:sz w:val="21"/>
        </w:rPr>
        <w:t> </w:t>
      </w:r>
      <w:r>
        <w:rPr>
          <w:color w:val="231F20"/>
          <w:w w:val="105"/>
          <w:sz w:val="21"/>
        </w:rPr>
        <w:t>all</w:t>
      </w:r>
      <w:r>
        <w:rPr>
          <w:color w:val="231F20"/>
          <w:spacing w:val="-12"/>
          <w:w w:val="105"/>
          <w:sz w:val="21"/>
        </w:rPr>
        <w:t> </w:t>
      </w:r>
      <w:r>
        <w:rPr>
          <w:color w:val="231F20"/>
          <w:w w:val="105"/>
          <w:sz w:val="21"/>
        </w:rPr>
        <w:t>my</w:t>
      </w:r>
      <w:r>
        <w:rPr>
          <w:color w:val="231F20"/>
          <w:spacing w:val="-12"/>
          <w:w w:val="105"/>
          <w:sz w:val="21"/>
        </w:rPr>
        <w:t> </w:t>
      </w:r>
      <w:r>
        <w:rPr>
          <w:color w:val="231F20"/>
          <w:w w:val="105"/>
          <w:sz w:val="21"/>
        </w:rPr>
        <w:t>college</w:t>
      </w:r>
      <w:r>
        <w:rPr>
          <w:color w:val="231F20"/>
          <w:spacing w:val="-12"/>
          <w:w w:val="105"/>
          <w:sz w:val="21"/>
        </w:rPr>
        <w:t> </w:t>
      </w:r>
      <w:r>
        <w:rPr>
          <w:color w:val="231F20"/>
          <w:w w:val="105"/>
          <w:sz w:val="21"/>
        </w:rPr>
        <w:t>essays,</w:t>
      </w:r>
      <w:r>
        <w:rPr>
          <w:color w:val="231F20"/>
          <w:spacing w:val="-12"/>
          <w:w w:val="105"/>
          <w:sz w:val="21"/>
        </w:rPr>
        <w:t> </w:t>
      </w:r>
      <w:r>
        <w:rPr>
          <w:color w:val="231F20"/>
          <w:w w:val="105"/>
          <w:sz w:val="21"/>
        </w:rPr>
        <w:t>I</w:t>
      </w:r>
      <w:r>
        <w:rPr>
          <w:color w:val="231F20"/>
          <w:spacing w:val="-12"/>
          <w:w w:val="105"/>
          <w:sz w:val="21"/>
        </w:rPr>
        <w:t> </w:t>
      </w:r>
      <w:r>
        <w:rPr>
          <w:color w:val="231F20"/>
          <w:w w:val="105"/>
          <w:sz w:val="21"/>
        </w:rPr>
        <w:t>wanted</w:t>
      </w:r>
      <w:r>
        <w:rPr>
          <w:color w:val="231F20"/>
          <w:spacing w:val="-12"/>
          <w:w w:val="105"/>
          <w:sz w:val="21"/>
        </w:rPr>
        <w:t> </w:t>
      </w:r>
      <w:r>
        <w:rPr>
          <w:color w:val="231F20"/>
          <w:w w:val="105"/>
          <w:sz w:val="21"/>
        </w:rPr>
        <w:t>to</w:t>
      </w:r>
      <w:r>
        <w:rPr>
          <w:color w:val="231F20"/>
          <w:spacing w:val="-12"/>
          <w:w w:val="105"/>
          <w:sz w:val="21"/>
        </w:rPr>
        <w:t> </w:t>
      </w:r>
      <w:r>
        <w:rPr>
          <w:color w:val="231F20"/>
          <w:w w:val="105"/>
          <w:sz w:val="21"/>
        </w:rPr>
        <w:t>give</w:t>
      </w:r>
      <w:r>
        <w:rPr>
          <w:color w:val="231F20"/>
          <w:spacing w:val="-12"/>
          <w:w w:val="105"/>
          <w:sz w:val="21"/>
        </w:rPr>
        <w:t> </w:t>
      </w:r>
      <w:r>
        <w:rPr>
          <w:color w:val="231F20"/>
          <w:w w:val="105"/>
          <w:sz w:val="21"/>
        </w:rPr>
        <w:t>the</w:t>
      </w:r>
      <w:r>
        <w:rPr>
          <w:color w:val="231F20"/>
          <w:spacing w:val="-12"/>
          <w:w w:val="105"/>
          <w:sz w:val="21"/>
        </w:rPr>
        <w:t> </w:t>
      </w:r>
      <w:r>
        <w:rPr>
          <w:color w:val="231F20"/>
          <w:w w:val="105"/>
          <w:sz w:val="21"/>
        </w:rPr>
        <w:t>reader</w:t>
      </w:r>
      <w:r>
        <w:rPr>
          <w:color w:val="231F20"/>
          <w:spacing w:val="-12"/>
          <w:w w:val="105"/>
          <w:sz w:val="21"/>
        </w:rPr>
        <w:t> </w:t>
      </w:r>
      <w:r>
        <w:rPr>
          <w:color w:val="231F20"/>
          <w:w w:val="105"/>
          <w:sz w:val="21"/>
        </w:rPr>
        <w:t>a</w:t>
      </w:r>
      <w:r>
        <w:rPr>
          <w:color w:val="231F20"/>
          <w:spacing w:val="-12"/>
          <w:w w:val="105"/>
          <w:sz w:val="21"/>
        </w:rPr>
        <w:t> </w:t>
      </w:r>
      <w:r>
        <w:rPr>
          <w:color w:val="231F20"/>
          <w:w w:val="105"/>
          <w:sz w:val="21"/>
        </w:rPr>
        <w:t>true</w:t>
      </w:r>
      <w:r>
        <w:rPr>
          <w:color w:val="231F20"/>
          <w:spacing w:val="-12"/>
          <w:w w:val="105"/>
          <w:sz w:val="21"/>
        </w:rPr>
        <w:t> </w:t>
      </w:r>
      <w:r>
        <w:rPr>
          <w:color w:val="231F20"/>
          <w:w w:val="105"/>
          <w:sz w:val="21"/>
        </w:rPr>
        <w:t>reflection</w:t>
      </w:r>
      <w:r>
        <w:rPr>
          <w:color w:val="231F20"/>
          <w:spacing w:val="-12"/>
          <w:w w:val="105"/>
          <w:sz w:val="21"/>
        </w:rPr>
        <w:t> </w:t>
      </w:r>
      <w:r>
        <w:rPr>
          <w:color w:val="231F20"/>
          <w:w w:val="105"/>
          <w:sz w:val="21"/>
        </w:rPr>
        <w:t>of myself.</w:t>
      </w:r>
      <w:r>
        <w:rPr>
          <w:color w:val="231F20"/>
          <w:spacing w:val="-8"/>
          <w:w w:val="105"/>
          <w:sz w:val="21"/>
        </w:rPr>
        <w:t> </w:t>
      </w:r>
      <w:r>
        <w:rPr>
          <w:color w:val="231F20"/>
          <w:w w:val="105"/>
          <w:sz w:val="21"/>
        </w:rPr>
        <w:t>I</w:t>
      </w:r>
      <w:r>
        <w:rPr>
          <w:color w:val="231F20"/>
          <w:spacing w:val="-8"/>
          <w:w w:val="105"/>
          <w:sz w:val="21"/>
        </w:rPr>
        <w:t> </w:t>
      </w:r>
      <w:r>
        <w:rPr>
          <w:color w:val="231F20"/>
          <w:w w:val="105"/>
          <w:sz w:val="21"/>
        </w:rPr>
        <w:t>conveyed</w:t>
      </w:r>
      <w:r>
        <w:rPr>
          <w:color w:val="231F20"/>
          <w:spacing w:val="-8"/>
          <w:w w:val="105"/>
          <w:sz w:val="21"/>
        </w:rPr>
        <w:t> </w:t>
      </w:r>
      <w:r>
        <w:rPr>
          <w:color w:val="231F20"/>
          <w:w w:val="105"/>
          <w:sz w:val="21"/>
        </w:rPr>
        <w:t>what</w:t>
      </w:r>
      <w:r>
        <w:rPr>
          <w:color w:val="231F20"/>
          <w:spacing w:val="-8"/>
          <w:w w:val="105"/>
          <w:sz w:val="21"/>
        </w:rPr>
        <w:t> </w:t>
      </w:r>
      <w:r>
        <w:rPr>
          <w:color w:val="231F20"/>
          <w:w w:val="105"/>
          <w:sz w:val="21"/>
        </w:rPr>
        <w:t>lessons</w:t>
      </w:r>
      <w:r>
        <w:rPr>
          <w:color w:val="231F20"/>
          <w:spacing w:val="-8"/>
          <w:w w:val="105"/>
          <w:sz w:val="21"/>
        </w:rPr>
        <w:t> </w:t>
      </w:r>
      <w:r>
        <w:rPr>
          <w:color w:val="231F20"/>
          <w:w w:val="105"/>
          <w:sz w:val="21"/>
        </w:rPr>
        <w:t>really</w:t>
      </w:r>
      <w:r>
        <w:rPr>
          <w:color w:val="231F20"/>
          <w:spacing w:val="-8"/>
          <w:w w:val="105"/>
          <w:sz w:val="21"/>
        </w:rPr>
        <w:t> </w:t>
      </w:r>
      <w:r>
        <w:rPr>
          <w:color w:val="231F20"/>
          <w:w w:val="105"/>
          <w:sz w:val="21"/>
        </w:rPr>
        <w:t>stuck</w:t>
      </w:r>
      <w:r>
        <w:rPr>
          <w:color w:val="231F20"/>
          <w:spacing w:val="-8"/>
          <w:w w:val="105"/>
          <w:sz w:val="21"/>
        </w:rPr>
        <w:t> </w:t>
      </w:r>
      <w:r>
        <w:rPr>
          <w:color w:val="231F20"/>
          <w:w w:val="105"/>
          <w:sz w:val="21"/>
        </w:rPr>
        <w:t>with</w:t>
      </w:r>
      <w:r>
        <w:rPr>
          <w:color w:val="231F20"/>
          <w:spacing w:val="-8"/>
          <w:w w:val="105"/>
          <w:sz w:val="21"/>
        </w:rPr>
        <w:t> </w:t>
      </w:r>
      <w:r>
        <w:rPr>
          <w:color w:val="231F20"/>
          <w:w w:val="105"/>
          <w:sz w:val="21"/>
        </w:rPr>
        <w:t>me</w:t>
      </w:r>
      <w:r>
        <w:rPr>
          <w:color w:val="231F20"/>
          <w:spacing w:val="-8"/>
          <w:w w:val="105"/>
          <w:sz w:val="21"/>
        </w:rPr>
        <w:t> </w:t>
      </w:r>
      <w:r>
        <w:rPr>
          <w:color w:val="231F20"/>
          <w:w w:val="105"/>
          <w:sz w:val="21"/>
        </w:rPr>
        <w:t>throughout</w:t>
      </w:r>
      <w:r>
        <w:rPr>
          <w:color w:val="231F20"/>
          <w:spacing w:val="-8"/>
          <w:w w:val="105"/>
          <w:sz w:val="21"/>
        </w:rPr>
        <w:t> </w:t>
      </w:r>
      <w:r>
        <w:rPr>
          <w:color w:val="231F20"/>
          <w:w w:val="105"/>
          <w:sz w:val="21"/>
        </w:rPr>
        <w:t>high</w:t>
      </w:r>
      <w:r>
        <w:rPr>
          <w:color w:val="231F20"/>
          <w:spacing w:val="-8"/>
          <w:w w:val="105"/>
          <w:sz w:val="21"/>
        </w:rPr>
        <w:t> </w:t>
      </w:r>
      <w:r>
        <w:rPr>
          <w:color w:val="231F20"/>
          <w:w w:val="105"/>
          <w:sz w:val="21"/>
        </w:rPr>
        <w:t>school as well as showcased my activities and personality strengths. Even when I  read my essays four years </w:t>
      </w:r>
      <w:r>
        <w:rPr>
          <w:color w:val="231F20"/>
          <w:spacing w:val="-3"/>
          <w:w w:val="105"/>
          <w:sz w:val="21"/>
        </w:rPr>
        <w:t>later, </w:t>
      </w:r>
      <w:r>
        <w:rPr>
          <w:color w:val="231F20"/>
          <w:w w:val="105"/>
          <w:sz w:val="21"/>
        </w:rPr>
        <w:t>I can still say with certainty that my essay is</w:t>
      </w:r>
      <w:r>
        <w:rPr>
          <w:color w:val="231F20"/>
          <w:spacing w:val="-21"/>
          <w:w w:val="105"/>
          <w:sz w:val="21"/>
        </w:rPr>
        <w:t> </w:t>
      </w:r>
      <w:r>
        <w:rPr>
          <w:color w:val="231F20"/>
          <w:w w:val="105"/>
          <w:sz w:val="21"/>
        </w:rPr>
        <w:t>a reflection</w:t>
      </w:r>
      <w:r>
        <w:rPr>
          <w:color w:val="231F20"/>
          <w:spacing w:val="-13"/>
          <w:w w:val="105"/>
          <w:sz w:val="21"/>
        </w:rPr>
        <w:t> </w:t>
      </w:r>
      <w:r>
        <w:rPr>
          <w:color w:val="231F20"/>
          <w:w w:val="105"/>
          <w:sz w:val="21"/>
        </w:rPr>
        <w:t>of</w:t>
      </w:r>
      <w:r>
        <w:rPr>
          <w:color w:val="231F20"/>
          <w:spacing w:val="-13"/>
          <w:w w:val="105"/>
          <w:sz w:val="21"/>
        </w:rPr>
        <w:t> </w:t>
      </w:r>
      <w:r>
        <w:rPr>
          <w:color w:val="231F20"/>
          <w:w w:val="105"/>
          <w:sz w:val="21"/>
        </w:rPr>
        <w:t>me</w:t>
      </w:r>
      <w:r>
        <w:rPr>
          <w:color w:val="231F20"/>
          <w:spacing w:val="-13"/>
          <w:w w:val="105"/>
          <w:sz w:val="21"/>
        </w:rPr>
        <w:t> </w:t>
      </w:r>
      <w:r>
        <w:rPr>
          <w:color w:val="231F20"/>
          <w:w w:val="105"/>
          <w:sz w:val="21"/>
        </w:rPr>
        <w:t>as</w:t>
      </w:r>
      <w:r>
        <w:rPr>
          <w:color w:val="231F20"/>
          <w:spacing w:val="-13"/>
          <w:w w:val="105"/>
          <w:sz w:val="21"/>
        </w:rPr>
        <w:t> </w:t>
      </w:r>
      <w:r>
        <w:rPr>
          <w:color w:val="231F20"/>
          <w:w w:val="105"/>
          <w:sz w:val="21"/>
        </w:rPr>
        <w:t>a</w:t>
      </w:r>
      <w:r>
        <w:rPr>
          <w:color w:val="231F20"/>
          <w:spacing w:val="-13"/>
          <w:w w:val="105"/>
          <w:sz w:val="21"/>
        </w:rPr>
        <w:t> </w:t>
      </w:r>
      <w:r>
        <w:rPr>
          <w:color w:val="231F20"/>
          <w:w w:val="105"/>
          <w:sz w:val="21"/>
        </w:rPr>
        <w:t>senior</w:t>
      </w:r>
      <w:r>
        <w:rPr>
          <w:color w:val="231F20"/>
          <w:spacing w:val="-13"/>
          <w:w w:val="105"/>
          <w:sz w:val="21"/>
        </w:rPr>
        <w:t> </w:t>
      </w:r>
      <w:r>
        <w:rPr>
          <w:color w:val="231F20"/>
          <w:w w:val="105"/>
          <w:sz w:val="21"/>
        </w:rPr>
        <w:t>in</w:t>
      </w:r>
      <w:r>
        <w:rPr>
          <w:color w:val="231F20"/>
          <w:spacing w:val="-13"/>
          <w:w w:val="105"/>
          <w:sz w:val="21"/>
        </w:rPr>
        <w:t> </w:t>
      </w:r>
      <w:r>
        <w:rPr>
          <w:color w:val="231F20"/>
          <w:w w:val="105"/>
          <w:sz w:val="21"/>
        </w:rPr>
        <w:t>high</w:t>
      </w:r>
      <w:r>
        <w:rPr>
          <w:color w:val="231F20"/>
          <w:spacing w:val="-13"/>
          <w:w w:val="105"/>
          <w:sz w:val="21"/>
        </w:rPr>
        <w:t> </w:t>
      </w:r>
      <w:r>
        <w:rPr>
          <w:color w:val="231F20"/>
          <w:w w:val="105"/>
          <w:sz w:val="21"/>
        </w:rPr>
        <w:t>school.”</w:t>
      </w:r>
    </w:p>
    <w:p>
      <w:pPr>
        <w:spacing w:before="60"/>
        <w:ind w:left="3933" w:right="0" w:firstLine="0"/>
        <w:jc w:val="left"/>
        <w:rPr>
          <w:rFonts w:ascii="Arial" w:hAnsi="Arial"/>
          <w:i/>
          <w:sz w:val="17"/>
        </w:rPr>
      </w:pPr>
      <w:r>
        <w:rPr>
          <w:rFonts w:ascii="Arial" w:hAnsi="Arial"/>
          <w:i/>
          <w:color w:val="231F20"/>
          <w:sz w:val="17"/>
        </w:rPr>
        <w:t>—Anonymous, Princeton University</w:t>
      </w:r>
    </w:p>
    <w:p>
      <w:pPr>
        <w:pStyle w:val="BodyText"/>
        <w:rPr>
          <w:rFonts w:ascii="Arial"/>
          <w:i/>
        </w:rPr>
      </w:pPr>
    </w:p>
    <w:p>
      <w:pPr>
        <w:spacing w:before="1"/>
        <w:ind w:left="120" w:right="0" w:firstLine="0"/>
        <w:jc w:val="left"/>
        <w:rPr>
          <w:rFonts w:ascii="Arial"/>
          <w:b/>
          <w:sz w:val="19"/>
        </w:rPr>
      </w:pPr>
      <w:r>
        <w:rPr>
          <w:rFonts w:ascii="Arial"/>
          <w:b/>
          <w:color w:val="231F20"/>
          <w:sz w:val="19"/>
        </w:rPr>
        <w:t>Dealing with a Loss through the Essay</w:t>
      </w:r>
    </w:p>
    <w:p>
      <w:pPr>
        <w:spacing w:line="244" w:lineRule="auto" w:before="39"/>
        <w:ind w:left="119" w:right="117" w:firstLine="300"/>
        <w:jc w:val="both"/>
        <w:rPr>
          <w:sz w:val="21"/>
        </w:rPr>
      </w:pPr>
      <w:r>
        <w:rPr>
          <w:color w:val="231F20"/>
          <w:w w:val="105"/>
          <w:sz w:val="21"/>
        </w:rPr>
        <w:t>“I</w:t>
      </w:r>
      <w:r>
        <w:rPr>
          <w:color w:val="231F20"/>
          <w:spacing w:val="-20"/>
          <w:w w:val="105"/>
          <w:sz w:val="21"/>
        </w:rPr>
        <w:t> </w:t>
      </w:r>
      <w:r>
        <w:rPr>
          <w:color w:val="231F20"/>
          <w:w w:val="105"/>
          <w:sz w:val="21"/>
        </w:rPr>
        <w:t>chose</w:t>
      </w:r>
      <w:r>
        <w:rPr>
          <w:color w:val="231F20"/>
          <w:spacing w:val="-20"/>
          <w:w w:val="105"/>
          <w:sz w:val="21"/>
        </w:rPr>
        <w:t> </w:t>
      </w:r>
      <w:r>
        <w:rPr>
          <w:color w:val="231F20"/>
          <w:w w:val="105"/>
          <w:sz w:val="21"/>
        </w:rPr>
        <w:t>to</w:t>
      </w:r>
      <w:r>
        <w:rPr>
          <w:color w:val="231F20"/>
          <w:spacing w:val="-20"/>
          <w:w w:val="105"/>
          <w:sz w:val="21"/>
        </w:rPr>
        <w:t> </w:t>
      </w:r>
      <w:r>
        <w:rPr>
          <w:color w:val="231F20"/>
          <w:w w:val="105"/>
          <w:sz w:val="21"/>
        </w:rPr>
        <w:t>write</w:t>
      </w:r>
      <w:r>
        <w:rPr>
          <w:color w:val="231F20"/>
          <w:spacing w:val="-20"/>
          <w:w w:val="105"/>
          <w:sz w:val="21"/>
        </w:rPr>
        <w:t> </w:t>
      </w:r>
      <w:r>
        <w:rPr>
          <w:color w:val="231F20"/>
          <w:w w:val="105"/>
          <w:sz w:val="21"/>
        </w:rPr>
        <w:t>about</w:t>
      </w:r>
      <w:r>
        <w:rPr>
          <w:color w:val="231F20"/>
          <w:spacing w:val="-20"/>
          <w:w w:val="105"/>
          <w:sz w:val="21"/>
        </w:rPr>
        <w:t> </w:t>
      </w:r>
      <w:r>
        <w:rPr>
          <w:color w:val="231F20"/>
          <w:w w:val="105"/>
          <w:sz w:val="21"/>
        </w:rPr>
        <w:t>how</w:t>
      </w:r>
      <w:r>
        <w:rPr>
          <w:color w:val="231F20"/>
          <w:spacing w:val="-20"/>
          <w:w w:val="105"/>
          <w:sz w:val="21"/>
        </w:rPr>
        <w:t> </w:t>
      </w:r>
      <w:r>
        <w:rPr>
          <w:color w:val="231F20"/>
          <w:w w:val="105"/>
          <w:sz w:val="21"/>
        </w:rPr>
        <w:t>the</w:t>
      </w:r>
      <w:r>
        <w:rPr>
          <w:color w:val="231F20"/>
          <w:spacing w:val="-20"/>
          <w:w w:val="105"/>
          <w:sz w:val="21"/>
        </w:rPr>
        <w:t> </w:t>
      </w:r>
      <w:r>
        <w:rPr>
          <w:color w:val="231F20"/>
          <w:w w:val="105"/>
          <w:sz w:val="21"/>
        </w:rPr>
        <w:t>death</w:t>
      </w:r>
      <w:r>
        <w:rPr>
          <w:color w:val="231F20"/>
          <w:spacing w:val="-20"/>
          <w:w w:val="105"/>
          <w:sz w:val="21"/>
        </w:rPr>
        <w:t> </w:t>
      </w:r>
      <w:r>
        <w:rPr>
          <w:color w:val="231F20"/>
          <w:w w:val="105"/>
          <w:sz w:val="21"/>
        </w:rPr>
        <w:t>of</w:t>
      </w:r>
      <w:r>
        <w:rPr>
          <w:color w:val="231F20"/>
          <w:spacing w:val="-20"/>
          <w:w w:val="105"/>
          <w:sz w:val="21"/>
        </w:rPr>
        <w:t> </w:t>
      </w:r>
      <w:r>
        <w:rPr>
          <w:color w:val="231F20"/>
          <w:w w:val="105"/>
          <w:sz w:val="21"/>
        </w:rPr>
        <w:t>one</w:t>
      </w:r>
      <w:r>
        <w:rPr>
          <w:color w:val="231F20"/>
          <w:spacing w:val="-20"/>
          <w:w w:val="105"/>
          <w:sz w:val="21"/>
        </w:rPr>
        <w:t> </w:t>
      </w:r>
      <w:r>
        <w:rPr>
          <w:color w:val="231F20"/>
          <w:w w:val="105"/>
          <w:sz w:val="21"/>
        </w:rPr>
        <w:t>of</w:t>
      </w:r>
      <w:r>
        <w:rPr>
          <w:color w:val="231F20"/>
          <w:spacing w:val="-20"/>
          <w:w w:val="105"/>
          <w:sz w:val="21"/>
        </w:rPr>
        <w:t> </w:t>
      </w:r>
      <w:r>
        <w:rPr>
          <w:color w:val="231F20"/>
          <w:w w:val="105"/>
          <w:sz w:val="21"/>
        </w:rPr>
        <w:t>my</w:t>
      </w:r>
      <w:r>
        <w:rPr>
          <w:color w:val="231F20"/>
          <w:spacing w:val="-20"/>
          <w:w w:val="105"/>
          <w:sz w:val="21"/>
        </w:rPr>
        <w:t> </w:t>
      </w:r>
      <w:r>
        <w:rPr>
          <w:color w:val="231F20"/>
          <w:w w:val="105"/>
          <w:sz w:val="21"/>
        </w:rPr>
        <w:t>closest</w:t>
      </w:r>
      <w:r>
        <w:rPr>
          <w:color w:val="231F20"/>
          <w:spacing w:val="-20"/>
          <w:w w:val="105"/>
          <w:sz w:val="21"/>
        </w:rPr>
        <w:t> </w:t>
      </w:r>
      <w:r>
        <w:rPr>
          <w:color w:val="231F20"/>
          <w:w w:val="105"/>
          <w:sz w:val="21"/>
        </w:rPr>
        <w:t>friends</w:t>
      </w:r>
      <w:r>
        <w:rPr>
          <w:color w:val="231F20"/>
          <w:spacing w:val="-20"/>
          <w:w w:val="105"/>
          <w:sz w:val="21"/>
        </w:rPr>
        <w:t> </w:t>
      </w:r>
      <w:r>
        <w:rPr>
          <w:color w:val="231F20"/>
          <w:w w:val="105"/>
          <w:sz w:val="21"/>
        </w:rPr>
        <w:t>changed my view of the world. I also incorporated how a recent trip to nigeria rein- forced my newly found appreciation for life after my </w:t>
      </w:r>
      <w:r>
        <w:rPr>
          <w:color w:val="231F20"/>
          <w:spacing w:val="-3"/>
          <w:w w:val="105"/>
          <w:sz w:val="21"/>
        </w:rPr>
        <w:t>friend’s </w:t>
      </w:r>
      <w:r>
        <w:rPr>
          <w:color w:val="231F20"/>
          <w:w w:val="105"/>
          <w:sz w:val="21"/>
        </w:rPr>
        <w:t>death. I chose this topic initially as an outlet for my pain. While writing this essay I was</w:t>
      </w:r>
      <w:r>
        <w:rPr>
          <w:color w:val="231F20"/>
          <w:spacing w:val="-37"/>
          <w:w w:val="105"/>
          <w:sz w:val="21"/>
        </w:rPr>
        <w:t> </w:t>
      </w:r>
      <w:r>
        <w:rPr>
          <w:color w:val="231F20"/>
          <w:w w:val="105"/>
          <w:sz w:val="21"/>
        </w:rPr>
        <w:t>still dealing with my loss and was able to come to terms with the ordeal after I wrote</w:t>
      </w:r>
      <w:r>
        <w:rPr>
          <w:color w:val="231F20"/>
          <w:spacing w:val="-21"/>
          <w:w w:val="105"/>
          <w:sz w:val="21"/>
        </w:rPr>
        <w:t> </w:t>
      </w:r>
      <w:r>
        <w:rPr>
          <w:color w:val="231F20"/>
          <w:w w:val="105"/>
          <w:sz w:val="21"/>
        </w:rPr>
        <w:t>out</w:t>
      </w:r>
      <w:r>
        <w:rPr>
          <w:color w:val="231F20"/>
          <w:spacing w:val="-21"/>
          <w:w w:val="105"/>
          <w:sz w:val="21"/>
        </w:rPr>
        <w:t> </w:t>
      </w:r>
      <w:r>
        <w:rPr>
          <w:color w:val="231F20"/>
          <w:w w:val="105"/>
          <w:sz w:val="21"/>
        </w:rPr>
        <w:t>my</w:t>
      </w:r>
      <w:r>
        <w:rPr>
          <w:color w:val="231F20"/>
          <w:spacing w:val="-21"/>
          <w:w w:val="105"/>
          <w:sz w:val="21"/>
        </w:rPr>
        <w:t> </w:t>
      </w:r>
      <w:r>
        <w:rPr>
          <w:color w:val="231F20"/>
          <w:w w:val="105"/>
          <w:sz w:val="21"/>
        </w:rPr>
        <w:t>emotions.”</w:t>
      </w:r>
    </w:p>
    <w:p>
      <w:pPr>
        <w:spacing w:before="60"/>
        <w:ind w:left="4210" w:right="0" w:firstLine="0"/>
        <w:jc w:val="left"/>
        <w:rPr>
          <w:rFonts w:ascii="Arial" w:hAnsi="Arial"/>
          <w:i/>
          <w:sz w:val="17"/>
        </w:rPr>
      </w:pPr>
      <w:r>
        <w:rPr>
          <w:rFonts w:ascii="Arial" w:hAnsi="Arial"/>
          <w:i/>
          <w:color w:val="231F20"/>
          <w:sz w:val="17"/>
        </w:rPr>
        <w:t>—Nnenna Ene, Duke University</w:t>
      </w:r>
    </w:p>
    <w:p>
      <w:pPr>
        <w:pStyle w:val="BodyText"/>
        <w:rPr>
          <w:rFonts w:ascii="Arial"/>
          <w:i/>
        </w:rPr>
      </w:pPr>
    </w:p>
    <w:p>
      <w:pPr>
        <w:spacing w:before="0"/>
        <w:ind w:left="120" w:right="0" w:firstLine="0"/>
        <w:jc w:val="left"/>
        <w:rPr>
          <w:rFonts w:ascii="Arial"/>
          <w:b/>
          <w:sz w:val="19"/>
        </w:rPr>
      </w:pPr>
      <w:r>
        <w:rPr>
          <w:rFonts w:ascii="Arial"/>
          <w:b/>
          <w:color w:val="231F20"/>
          <w:sz w:val="19"/>
        </w:rPr>
        <w:t>Not Afraid to Be Cheesy</w:t>
      </w:r>
    </w:p>
    <w:p>
      <w:pPr>
        <w:spacing w:line="244" w:lineRule="auto" w:before="38"/>
        <w:ind w:left="119" w:right="117" w:firstLine="300"/>
        <w:jc w:val="both"/>
        <w:rPr>
          <w:sz w:val="21"/>
        </w:rPr>
      </w:pPr>
      <w:r>
        <w:rPr>
          <w:color w:val="231F20"/>
          <w:w w:val="105"/>
          <w:sz w:val="21"/>
        </w:rPr>
        <w:t>“My</w:t>
      </w:r>
      <w:r>
        <w:rPr>
          <w:color w:val="231F20"/>
          <w:spacing w:val="-10"/>
          <w:w w:val="105"/>
          <w:sz w:val="21"/>
        </w:rPr>
        <w:t> </w:t>
      </w:r>
      <w:r>
        <w:rPr>
          <w:color w:val="231F20"/>
          <w:w w:val="105"/>
          <w:sz w:val="21"/>
        </w:rPr>
        <w:t>admissions</w:t>
      </w:r>
      <w:r>
        <w:rPr>
          <w:color w:val="231F20"/>
          <w:spacing w:val="-10"/>
          <w:w w:val="105"/>
          <w:sz w:val="21"/>
        </w:rPr>
        <w:t> </w:t>
      </w:r>
      <w:r>
        <w:rPr>
          <w:color w:val="231F20"/>
          <w:w w:val="105"/>
          <w:sz w:val="21"/>
        </w:rPr>
        <w:t>essay</w:t>
      </w:r>
      <w:r>
        <w:rPr>
          <w:color w:val="231F20"/>
          <w:spacing w:val="-10"/>
          <w:w w:val="105"/>
          <w:sz w:val="21"/>
        </w:rPr>
        <w:t> </w:t>
      </w:r>
      <w:r>
        <w:rPr>
          <w:color w:val="231F20"/>
          <w:w w:val="105"/>
          <w:sz w:val="21"/>
        </w:rPr>
        <w:t>topic</w:t>
      </w:r>
      <w:r>
        <w:rPr>
          <w:color w:val="231F20"/>
          <w:spacing w:val="-10"/>
          <w:w w:val="105"/>
          <w:sz w:val="21"/>
        </w:rPr>
        <w:t> </w:t>
      </w:r>
      <w:r>
        <w:rPr>
          <w:color w:val="231F20"/>
          <w:w w:val="105"/>
          <w:sz w:val="21"/>
        </w:rPr>
        <w:t>was...well</w:t>
      </w:r>
      <w:r>
        <w:rPr>
          <w:color w:val="231F20"/>
          <w:spacing w:val="-10"/>
          <w:w w:val="105"/>
          <w:sz w:val="21"/>
        </w:rPr>
        <w:t> </w:t>
      </w:r>
      <w:r>
        <w:rPr>
          <w:color w:val="231F20"/>
          <w:w w:val="105"/>
          <w:sz w:val="21"/>
        </w:rPr>
        <w:t>(as</w:t>
      </w:r>
      <w:r>
        <w:rPr>
          <w:color w:val="231F20"/>
          <w:spacing w:val="-10"/>
          <w:w w:val="105"/>
          <w:sz w:val="21"/>
        </w:rPr>
        <w:t> </w:t>
      </w:r>
      <w:r>
        <w:rPr>
          <w:color w:val="231F20"/>
          <w:w w:val="105"/>
          <w:sz w:val="21"/>
        </w:rPr>
        <w:t>conceited</w:t>
      </w:r>
      <w:r>
        <w:rPr>
          <w:color w:val="231F20"/>
          <w:spacing w:val="-10"/>
          <w:w w:val="105"/>
          <w:sz w:val="21"/>
        </w:rPr>
        <w:t> </w:t>
      </w:r>
      <w:r>
        <w:rPr>
          <w:color w:val="231F20"/>
          <w:w w:val="105"/>
          <w:sz w:val="21"/>
        </w:rPr>
        <w:t>as</w:t>
      </w:r>
      <w:r>
        <w:rPr>
          <w:color w:val="231F20"/>
          <w:spacing w:val="-10"/>
          <w:w w:val="105"/>
          <w:sz w:val="21"/>
        </w:rPr>
        <w:t> </w:t>
      </w:r>
      <w:r>
        <w:rPr>
          <w:color w:val="231F20"/>
          <w:w w:val="105"/>
          <w:sz w:val="21"/>
        </w:rPr>
        <w:t>it</w:t>
      </w:r>
      <w:r>
        <w:rPr>
          <w:color w:val="231F20"/>
          <w:spacing w:val="-10"/>
          <w:w w:val="105"/>
          <w:sz w:val="21"/>
        </w:rPr>
        <w:t> </w:t>
      </w:r>
      <w:r>
        <w:rPr>
          <w:color w:val="231F20"/>
          <w:w w:val="105"/>
          <w:sz w:val="21"/>
        </w:rPr>
        <w:t>sounds)</w:t>
      </w:r>
      <w:r>
        <w:rPr>
          <w:color w:val="231F20"/>
          <w:spacing w:val="-10"/>
          <w:w w:val="105"/>
          <w:sz w:val="21"/>
        </w:rPr>
        <w:t> </w:t>
      </w:r>
      <w:r>
        <w:rPr>
          <w:color w:val="231F20"/>
          <w:w w:val="105"/>
          <w:sz w:val="21"/>
        </w:rPr>
        <w:t>a</w:t>
      </w:r>
      <w:r>
        <w:rPr>
          <w:color w:val="231F20"/>
          <w:spacing w:val="-10"/>
          <w:w w:val="105"/>
          <w:sz w:val="21"/>
        </w:rPr>
        <w:t> </w:t>
      </w:r>
      <w:r>
        <w:rPr>
          <w:color w:val="231F20"/>
          <w:w w:val="105"/>
          <w:sz w:val="21"/>
        </w:rPr>
        <w:t>slightly humorous essay about me, with a play on words. But really the essays are supposed to showcase you in a way that might not show through in the rest of your application materials. It was really over-the-top </w:t>
      </w:r>
      <w:r>
        <w:rPr>
          <w:color w:val="231F20"/>
          <w:spacing w:val="-5"/>
          <w:w w:val="105"/>
          <w:sz w:val="21"/>
        </w:rPr>
        <w:t>cheesy, </w:t>
      </w:r>
      <w:r>
        <w:rPr>
          <w:color w:val="231F20"/>
          <w:w w:val="105"/>
          <w:sz w:val="21"/>
        </w:rPr>
        <w:t>but that was what I was going </w:t>
      </w:r>
      <w:r>
        <w:rPr>
          <w:color w:val="231F20"/>
          <w:spacing w:val="-4"/>
          <w:w w:val="105"/>
          <w:sz w:val="21"/>
        </w:rPr>
        <w:t>for. </w:t>
      </w:r>
      <w:r>
        <w:rPr>
          <w:color w:val="231F20"/>
          <w:w w:val="105"/>
          <w:sz w:val="21"/>
        </w:rPr>
        <w:t>I wanted my essay to stand out as someone who</w:t>
      </w:r>
      <w:r>
        <w:rPr>
          <w:color w:val="231F20"/>
          <w:spacing w:val="-37"/>
          <w:w w:val="105"/>
          <w:sz w:val="21"/>
        </w:rPr>
        <w:t> </w:t>
      </w:r>
      <w:r>
        <w:rPr>
          <w:color w:val="231F20"/>
          <w:w w:val="105"/>
          <w:sz w:val="21"/>
        </w:rPr>
        <w:t>didn’t take</w:t>
      </w:r>
      <w:r>
        <w:rPr>
          <w:color w:val="231F20"/>
          <w:spacing w:val="10"/>
          <w:w w:val="105"/>
          <w:sz w:val="21"/>
        </w:rPr>
        <w:t> </w:t>
      </w:r>
      <w:r>
        <w:rPr>
          <w:color w:val="231F20"/>
          <w:w w:val="105"/>
          <w:sz w:val="21"/>
        </w:rPr>
        <w:t>themselves</w:t>
      </w:r>
      <w:r>
        <w:rPr>
          <w:color w:val="231F20"/>
          <w:spacing w:val="10"/>
          <w:w w:val="105"/>
          <w:sz w:val="21"/>
        </w:rPr>
        <w:t> </w:t>
      </w:r>
      <w:r>
        <w:rPr>
          <w:color w:val="231F20"/>
          <w:w w:val="105"/>
          <w:sz w:val="21"/>
        </w:rPr>
        <w:t>too</w:t>
      </w:r>
      <w:r>
        <w:rPr>
          <w:color w:val="231F20"/>
          <w:spacing w:val="10"/>
          <w:w w:val="105"/>
          <w:sz w:val="21"/>
        </w:rPr>
        <w:t> </w:t>
      </w:r>
      <w:r>
        <w:rPr>
          <w:color w:val="231F20"/>
          <w:w w:val="105"/>
          <w:sz w:val="21"/>
        </w:rPr>
        <w:t>seriously</w:t>
      </w:r>
      <w:r>
        <w:rPr>
          <w:color w:val="231F20"/>
          <w:spacing w:val="10"/>
          <w:w w:val="105"/>
          <w:sz w:val="21"/>
        </w:rPr>
        <w:t> </w:t>
      </w:r>
      <w:r>
        <w:rPr>
          <w:color w:val="231F20"/>
          <w:w w:val="105"/>
          <w:sz w:val="21"/>
        </w:rPr>
        <w:t>since</w:t>
      </w:r>
      <w:r>
        <w:rPr>
          <w:color w:val="231F20"/>
          <w:spacing w:val="10"/>
          <w:w w:val="105"/>
          <w:sz w:val="21"/>
        </w:rPr>
        <w:t> </w:t>
      </w:r>
      <w:r>
        <w:rPr>
          <w:color w:val="231F20"/>
          <w:w w:val="105"/>
          <w:sz w:val="21"/>
        </w:rPr>
        <w:t>I’m</w:t>
      </w:r>
      <w:r>
        <w:rPr>
          <w:color w:val="231F20"/>
          <w:spacing w:val="10"/>
          <w:w w:val="105"/>
          <w:sz w:val="21"/>
        </w:rPr>
        <w:t> </w:t>
      </w:r>
      <w:r>
        <w:rPr>
          <w:color w:val="231F20"/>
          <w:w w:val="105"/>
          <w:sz w:val="21"/>
        </w:rPr>
        <w:t>sure</w:t>
      </w:r>
      <w:r>
        <w:rPr>
          <w:color w:val="231F20"/>
          <w:spacing w:val="10"/>
          <w:w w:val="105"/>
          <w:sz w:val="21"/>
        </w:rPr>
        <w:t> </w:t>
      </w:r>
      <w:r>
        <w:rPr>
          <w:color w:val="231F20"/>
          <w:w w:val="105"/>
          <w:sz w:val="21"/>
        </w:rPr>
        <w:t>they</w:t>
      </w:r>
      <w:r>
        <w:rPr>
          <w:color w:val="231F20"/>
          <w:spacing w:val="10"/>
          <w:w w:val="105"/>
          <w:sz w:val="21"/>
        </w:rPr>
        <w:t> </w:t>
      </w:r>
      <w:r>
        <w:rPr>
          <w:color w:val="231F20"/>
          <w:w w:val="105"/>
          <w:sz w:val="21"/>
        </w:rPr>
        <w:t>get</w:t>
      </w:r>
      <w:r>
        <w:rPr>
          <w:color w:val="231F20"/>
          <w:spacing w:val="10"/>
          <w:w w:val="105"/>
          <w:sz w:val="21"/>
        </w:rPr>
        <w:t> </w:t>
      </w:r>
      <w:r>
        <w:rPr>
          <w:color w:val="231F20"/>
          <w:w w:val="105"/>
          <w:sz w:val="21"/>
        </w:rPr>
        <w:t>a</w:t>
      </w:r>
      <w:r>
        <w:rPr>
          <w:color w:val="231F20"/>
          <w:spacing w:val="10"/>
          <w:w w:val="105"/>
          <w:sz w:val="21"/>
        </w:rPr>
        <w:t> </w:t>
      </w:r>
      <w:r>
        <w:rPr>
          <w:color w:val="231F20"/>
          <w:w w:val="105"/>
          <w:sz w:val="21"/>
        </w:rPr>
        <w:t>million</w:t>
      </w:r>
      <w:r>
        <w:rPr>
          <w:color w:val="231F20"/>
          <w:spacing w:val="10"/>
          <w:w w:val="105"/>
          <w:sz w:val="21"/>
        </w:rPr>
        <w:t> </w:t>
      </w:r>
      <w:r>
        <w:rPr>
          <w:color w:val="231F20"/>
          <w:w w:val="105"/>
          <w:sz w:val="21"/>
        </w:rPr>
        <w:t>essays</w:t>
      </w:r>
      <w:r>
        <w:rPr>
          <w:color w:val="231F20"/>
          <w:spacing w:val="10"/>
          <w:w w:val="105"/>
          <w:sz w:val="21"/>
        </w:rPr>
        <w:t> </w:t>
      </w:r>
      <w:r>
        <w:rPr>
          <w:color w:val="231F20"/>
          <w:w w:val="105"/>
          <w:sz w:val="21"/>
        </w:rPr>
        <w:t>about</w:t>
      </w:r>
    </w:p>
    <w:p>
      <w:pPr>
        <w:spacing w:after="0" w:line="244" w:lineRule="auto"/>
        <w:jc w:val="both"/>
        <w:rPr>
          <w:sz w:val="21"/>
        </w:rPr>
        <w:sectPr>
          <w:pgSz w:w="8640" w:h="12960"/>
          <w:pgMar w:header="702" w:footer="0" w:top="1020" w:bottom="280" w:left="840" w:right="1080"/>
        </w:sectPr>
      </w:pPr>
    </w:p>
    <w:p>
      <w:pPr>
        <w:pStyle w:val="BodyText"/>
        <w:rPr>
          <w:sz w:val="25"/>
        </w:rPr>
      </w:pPr>
    </w:p>
    <w:p>
      <w:pPr>
        <w:spacing w:line="244" w:lineRule="auto" w:before="98"/>
        <w:ind w:left="120" w:right="117" w:firstLine="0"/>
        <w:jc w:val="both"/>
        <w:rPr>
          <w:sz w:val="21"/>
        </w:rPr>
      </w:pPr>
      <w:r>
        <w:rPr>
          <w:color w:val="231F20"/>
          <w:w w:val="105"/>
          <w:sz w:val="21"/>
        </w:rPr>
        <w:t>triumphing</w:t>
      </w:r>
      <w:r>
        <w:rPr>
          <w:color w:val="231F20"/>
          <w:spacing w:val="-5"/>
          <w:w w:val="105"/>
          <w:sz w:val="21"/>
        </w:rPr>
        <w:t> </w:t>
      </w:r>
      <w:r>
        <w:rPr>
          <w:color w:val="231F20"/>
          <w:w w:val="105"/>
          <w:sz w:val="21"/>
        </w:rPr>
        <w:t>over</w:t>
      </w:r>
      <w:r>
        <w:rPr>
          <w:color w:val="231F20"/>
          <w:spacing w:val="-5"/>
          <w:w w:val="105"/>
          <w:sz w:val="21"/>
        </w:rPr>
        <w:t> </w:t>
      </w:r>
      <w:r>
        <w:rPr>
          <w:color w:val="231F20"/>
          <w:w w:val="105"/>
          <w:sz w:val="21"/>
        </w:rPr>
        <w:t>adversity</w:t>
      </w:r>
      <w:r>
        <w:rPr>
          <w:color w:val="231F20"/>
          <w:spacing w:val="-5"/>
          <w:w w:val="105"/>
          <w:sz w:val="21"/>
        </w:rPr>
        <w:t> </w:t>
      </w:r>
      <w:r>
        <w:rPr>
          <w:color w:val="231F20"/>
          <w:w w:val="105"/>
          <w:sz w:val="21"/>
        </w:rPr>
        <w:t>or</w:t>
      </w:r>
      <w:r>
        <w:rPr>
          <w:color w:val="231F20"/>
          <w:spacing w:val="-5"/>
          <w:w w:val="105"/>
          <w:sz w:val="21"/>
        </w:rPr>
        <w:t> </w:t>
      </w:r>
      <w:r>
        <w:rPr>
          <w:color w:val="231F20"/>
          <w:w w:val="105"/>
          <w:sz w:val="21"/>
        </w:rPr>
        <w:t>a</w:t>
      </w:r>
      <w:r>
        <w:rPr>
          <w:color w:val="231F20"/>
          <w:spacing w:val="-5"/>
          <w:w w:val="105"/>
          <w:sz w:val="21"/>
        </w:rPr>
        <w:t> </w:t>
      </w:r>
      <w:r>
        <w:rPr>
          <w:color w:val="231F20"/>
          <w:w w:val="105"/>
          <w:sz w:val="21"/>
        </w:rPr>
        <w:t>life</w:t>
      </w:r>
      <w:r>
        <w:rPr>
          <w:color w:val="231F20"/>
          <w:spacing w:val="-5"/>
          <w:w w:val="105"/>
          <w:sz w:val="21"/>
        </w:rPr>
        <w:t> </w:t>
      </w:r>
      <w:r>
        <w:rPr>
          <w:color w:val="231F20"/>
          <w:w w:val="105"/>
          <w:sz w:val="21"/>
        </w:rPr>
        <w:t>changing</w:t>
      </w:r>
      <w:r>
        <w:rPr>
          <w:color w:val="231F20"/>
          <w:spacing w:val="-5"/>
          <w:w w:val="105"/>
          <w:sz w:val="21"/>
        </w:rPr>
        <w:t> </w:t>
      </w:r>
      <w:r>
        <w:rPr>
          <w:color w:val="231F20"/>
          <w:w w:val="105"/>
          <w:sz w:val="21"/>
        </w:rPr>
        <w:t>event.</w:t>
      </w:r>
      <w:r>
        <w:rPr>
          <w:color w:val="231F20"/>
          <w:spacing w:val="-5"/>
          <w:w w:val="105"/>
          <w:sz w:val="21"/>
        </w:rPr>
        <w:t> </w:t>
      </w:r>
      <w:r>
        <w:rPr>
          <w:color w:val="231F20"/>
          <w:w w:val="105"/>
          <w:sz w:val="21"/>
        </w:rPr>
        <w:t>Those</w:t>
      </w:r>
      <w:r>
        <w:rPr>
          <w:color w:val="231F20"/>
          <w:spacing w:val="-5"/>
          <w:w w:val="105"/>
          <w:sz w:val="21"/>
        </w:rPr>
        <w:t> </w:t>
      </w:r>
      <w:r>
        <w:rPr>
          <w:color w:val="231F20"/>
          <w:w w:val="105"/>
          <w:sz w:val="21"/>
        </w:rPr>
        <w:t>topics</w:t>
      </w:r>
      <w:r>
        <w:rPr>
          <w:color w:val="231F20"/>
          <w:spacing w:val="-5"/>
          <w:w w:val="105"/>
          <w:sz w:val="21"/>
        </w:rPr>
        <w:t> </w:t>
      </w:r>
      <w:r>
        <w:rPr>
          <w:color w:val="231F20"/>
          <w:w w:val="105"/>
          <w:sz w:val="21"/>
        </w:rPr>
        <w:t>are</w:t>
      </w:r>
      <w:r>
        <w:rPr>
          <w:color w:val="231F20"/>
          <w:spacing w:val="-5"/>
          <w:w w:val="105"/>
          <w:sz w:val="21"/>
        </w:rPr>
        <w:t> </w:t>
      </w:r>
      <w:r>
        <w:rPr>
          <w:color w:val="231F20"/>
          <w:w w:val="105"/>
          <w:sz w:val="21"/>
        </w:rPr>
        <w:t>fine,</w:t>
      </w:r>
      <w:r>
        <w:rPr>
          <w:color w:val="231F20"/>
          <w:spacing w:val="-5"/>
          <w:w w:val="105"/>
          <w:sz w:val="21"/>
        </w:rPr>
        <w:t> </w:t>
      </w:r>
      <w:r>
        <w:rPr>
          <w:color w:val="231F20"/>
          <w:w w:val="105"/>
          <w:sz w:val="21"/>
        </w:rPr>
        <w:t>but really they just want to know about you as a person, and your essay doesn’t have to portray you as someone who will solve world poverty or be the</w:t>
      </w:r>
      <w:r>
        <w:rPr>
          <w:color w:val="231F20"/>
          <w:spacing w:val="-27"/>
          <w:w w:val="105"/>
          <w:sz w:val="21"/>
        </w:rPr>
        <w:t> </w:t>
      </w:r>
      <w:r>
        <w:rPr>
          <w:color w:val="231F20"/>
          <w:w w:val="105"/>
          <w:sz w:val="21"/>
        </w:rPr>
        <w:t>next president. really you just need to show that you will be an interesting and valuable</w:t>
      </w:r>
      <w:r>
        <w:rPr>
          <w:color w:val="231F20"/>
          <w:spacing w:val="-9"/>
          <w:w w:val="105"/>
          <w:sz w:val="21"/>
        </w:rPr>
        <w:t> </w:t>
      </w:r>
      <w:r>
        <w:rPr>
          <w:color w:val="231F20"/>
          <w:w w:val="105"/>
          <w:sz w:val="21"/>
        </w:rPr>
        <w:t>addition</w:t>
      </w:r>
      <w:r>
        <w:rPr>
          <w:color w:val="231F20"/>
          <w:spacing w:val="-9"/>
          <w:w w:val="105"/>
          <w:sz w:val="21"/>
        </w:rPr>
        <w:t> </w:t>
      </w:r>
      <w:r>
        <w:rPr>
          <w:color w:val="231F20"/>
          <w:w w:val="105"/>
          <w:sz w:val="21"/>
        </w:rPr>
        <w:t>to</w:t>
      </w:r>
      <w:r>
        <w:rPr>
          <w:color w:val="231F20"/>
          <w:spacing w:val="-9"/>
          <w:w w:val="105"/>
          <w:sz w:val="21"/>
        </w:rPr>
        <w:t> </w:t>
      </w:r>
      <w:r>
        <w:rPr>
          <w:color w:val="231F20"/>
          <w:w w:val="105"/>
          <w:sz w:val="21"/>
        </w:rPr>
        <w:t>their</w:t>
      </w:r>
      <w:r>
        <w:rPr>
          <w:color w:val="231F20"/>
          <w:spacing w:val="-9"/>
          <w:w w:val="105"/>
          <w:sz w:val="21"/>
        </w:rPr>
        <w:t> </w:t>
      </w:r>
      <w:r>
        <w:rPr>
          <w:color w:val="231F20"/>
          <w:w w:val="105"/>
          <w:sz w:val="21"/>
        </w:rPr>
        <w:t>network.</w:t>
      </w:r>
      <w:r>
        <w:rPr>
          <w:color w:val="231F20"/>
          <w:spacing w:val="-9"/>
          <w:w w:val="105"/>
          <w:sz w:val="21"/>
        </w:rPr>
        <w:t> </w:t>
      </w:r>
      <w:r>
        <w:rPr>
          <w:color w:val="231F20"/>
          <w:w w:val="105"/>
          <w:sz w:val="21"/>
        </w:rPr>
        <w:t>A</w:t>
      </w:r>
      <w:r>
        <w:rPr>
          <w:color w:val="231F20"/>
          <w:spacing w:val="-9"/>
          <w:w w:val="105"/>
          <w:sz w:val="21"/>
        </w:rPr>
        <w:t> </w:t>
      </w:r>
      <w:r>
        <w:rPr>
          <w:color w:val="231F20"/>
          <w:w w:val="105"/>
          <w:sz w:val="21"/>
        </w:rPr>
        <w:t>teacher</w:t>
      </w:r>
      <w:r>
        <w:rPr>
          <w:color w:val="231F20"/>
          <w:spacing w:val="-9"/>
          <w:w w:val="105"/>
          <w:sz w:val="21"/>
        </w:rPr>
        <w:t> </w:t>
      </w:r>
      <w:r>
        <w:rPr>
          <w:color w:val="231F20"/>
          <w:w w:val="105"/>
          <w:sz w:val="21"/>
        </w:rPr>
        <w:t>asked</w:t>
      </w:r>
      <w:r>
        <w:rPr>
          <w:color w:val="231F20"/>
          <w:spacing w:val="-9"/>
          <w:w w:val="105"/>
          <w:sz w:val="21"/>
        </w:rPr>
        <w:t> </w:t>
      </w:r>
      <w:r>
        <w:rPr>
          <w:color w:val="231F20"/>
          <w:w w:val="105"/>
          <w:sz w:val="21"/>
        </w:rPr>
        <w:t>me</w:t>
      </w:r>
      <w:r>
        <w:rPr>
          <w:color w:val="231F20"/>
          <w:spacing w:val="-9"/>
          <w:w w:val="105"/>
          <w:sz w:val="21"/>
        </w:rPr>
        <w:t> </w:t>
      </w:r>
      <w:r>
        <w:rPr>
          <w:color w:val="231F20"/>
          <w:w w:val="105"/>
          <w:sz w:val="21"/>
        </w:rPr>
        <w:t>a</w:t>
      </w:r>
      <w:r>
        <w:rPr>
          <w:color w:val="231F20"/>
          <w:spacing w:val="-9"/>
          <w:w w:val="105"/>
          <w:sz w:val="21"/>
        </w:rPr>
        <w:t> </w:t>
      </w:r>
      <w:r>
        <w:rPr>
          <w:color w:val="231F20"/>
          <w:w w:val="105"/>
          <w:sz w:val="21"/>
        </w:rPr>
        <w:t>great</w:t>
      </w:r>
      <w:r>
        <w:rPr>
          <w:color w:val="231F20"/>
          <w:spacing w:val="-9"/>
          <w:w w:val="105"/>
          <w:sz w:val="21"/>
        </w:rPr>
        <w:t> </w:t>
      </w:r>
      <w:r>
        <w:rPr>
          <w:color w:val="231F20"/>
          <w:w w:val="105"/>
          <w:sz w:val="21"/>
        </w:rPr>
        <w:t>question</w:t>
      </w:r>
      <w:r>
        <w:rPr>
          <w:color w:val="231F20"/>
          <w:spacing w:val="-9"/>
          <w:w w:val="105"/>
          <w:sz w:val="21"/>
        </w:rPr>
        <w:t> </w:t>
      </w:r>
      <w:r>
        <w:rPr>
          <w:color w:val="231F20"/>
          <w:w w:val="105"/>
          <w:sz w:val="21"/>
        </w:rPr>
        <w:t>when I was brainstorming for my essay: What makes me different from the other thousand</w:t>
      </w:r>
      <w:r>
        <w:rPr>
          <w:color w:val="231F20"/>
          <w:spacing w:val="-11"/>
          <w:w w:val="105"/>
          <w:sz w:val="21"/>
        </w:rPr>
        <w:t> </w:t>
      </w:r>
      <w:r>
        <w:rPr>
          <w:color w:val="231F20"/>
          <w:w w:val="105"/>
          <w:sz w:val="21"/>
        </w:rPr>
        <w:t>people</w:t>
      </w:r>
      <w:r>
        <w:rPr>
          <w:color w:val="231F20"/>
          <w:spacing w:val="-11"/>
          <w:w w:val="105"/>
          <w:sz w:val="21"/>
        </w:rPr>
        <w:t> </w:t>
      </w:r>
      <w:r>
        <w:rPr>
          <w:color w:val="231F20"/>
          <w:w w:val="105"/>
          <w:sz w:val="21"/>
        </w:rPr>
        <w:t>that</w:t>
      </w:r>
      <w:r>
        <w:rPr>
          <w:color w:val="231F20"/>
          <w:spacing w:val="-11"/>
          <w:w w:val="105"/>
          <w:sz w:val="21"/>
        </w:rPr>
        <w:t> </w:t>
      </w:r>
      <w:r>
        <w:rPr>
          <w:color w:val="231F20"/>
          <w:w w:val="105"/>
          <w:sz w:val="21"/>
        </w:rPr>
        <w:t>are</w:t>
      </w:r>
      <w:r>
        <w:rPr>
          <w:color w:val="231F20"/>
          <w:spacing w:val="-11"/>
          <w:w w:val="105"/>
          <w:sz w:val="21"/>
        </w:rPr>
        <w:t> </w:t>
      </w:r>
      <w:r>
        <w:rPr>
          <w:color w:val="231F20"/>
          <w:w w:val="105"/>
          <w:sz w:val="21"/>
        </w:rPr>
        <w:t>applying?”</w:t>
      </w:r>
    </w:p>
    <w:p>
      <w:pPr>
        <w:spacing w:before="60"/>
        <w:ind w:left="4048" w:right="0" w:firstLine="0"/>
        <w:jc w:val="left"/>
        <w:rPr>
          <w:rFonts w:ascii="Arial" w:hAnsi="Arial"/>
          <w:i/>
          <w:sz w:val="17"/>
        </w:rPr>
      </w:pPr>
      <w:r>
        <w:rPr>
          <w:rFonts w:ascii="Arial" w:hAnsi="Arial"/>
          <w:i/>
          <w:color w:val="231F20"/>
          <w:sz w:val="17"/>
        </w:rPr>
        <w:t>—Anonymous, Harvard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A Personal Topic</w:t>
      </w:r>
    </w:p>
    <w:p>
      <w:pPr>
        <w:spacing w:line="244" w:lineRule="auto" w:before="38"/>
        <w:ind w:left="119" w:right="117" w:firstLine="300"/>
        <w:jc w:val="both"/>
        <w:rPr>
          <w:sz w:val="21"/>
        </w:rPr>
      </w:pPr>
      <w:r>
        <w:rPr>
          <w:color w:val="231F20"/>
          <w:w w:val="105"/>
          <w:sz w:val="21"/>
        </w:rPr>
        <w:t>“I</w:t>
      </w:r>
      <w:r>
        <w:rPr>
          <w:color w:val="231F20"/>
          <w:spacing w:val="-18"/>
          <w:w w:val="105"/>
          <w:sz w:val="21"/>
        </w:rPr>
        <w:t> </w:t>
      </w:r>
      <w:r>
        <w:rPr>
          <w:color w:val="231F20"/>
          <w:w w:val="105"/>
          <w:sz w:val="21"/>
        </w:rPr>
        <w:t>selected</w:t>
      </w:r>
      <w:r>
        <w:rPr>
          <w:color w:val="231F20"/>
          <w:spacing w:val="-18"/>
          <w:w w:val="105"/>
          <w:sz w:val="21"/>
        </w:rPr>
        <w:t> </w:t>
      </w:r>
      <w:r>
        <w:rPr>
          <w:color w:val="231F20"/>
          <w:w w:val="105"/>
          <w:sz w:val="21"/>
        </w:rPr>
        <w:t>a</w:t>
      </w:r>
      <w:r>
        <w:rPr>
          <w:color w:val="231F20"/>
          <w:spacing w:val="-18"/>
          <w:w w:val="105"/>
          <w:sz w:val="21"/>
        </w:rPr>
        <w:t> </w:t>
      </w:r>
      <w:r>
        <w:rPr>
          <w:color w:val="231F20"/>
          <w:w w:val="105"/>
          <w:sz w:val="21"/>
        </w:rPr>
        <w:t>personal</w:t>
      </w:r>
      <w:r>
        <w:rPr>
          <w:color w:val="231F20"/>
          <w:spacing w:val="-18"/>
          <w:w w:val="105"/>
          <w:sz w:val="21"/>
        </w:rPr>
        <w:t> </w:t>
      </w:r>
      <w:r>
        <w:rPr>
          <w:color w:val="231F20"/>
          <w:w w:val="105"/>
          <w:sz w:val="21"/>
        </w:rPr>
        <w:t>topic</w:t>
      </w:r>
      <w:r>
        <w:rPr>
          <w:color w:val="231F20"/>
          <w:spacing w:val="-18"/>
          <w:w w:val="105"/>
          <w:sz w:val="21"/>
        </w:rPr>
        <w:t> </w:t>
      </w:r>
      <w:r>
        <w:rPr>
          <w:color w:val="231F20"/>
          <w:w w:val="105"/>
          <w:sz w:val="21"/>
        </w:rPr>
        <w:t>because</w:t>
      </w:r>
      <w:r>
        <w:rPr>
          <w:color w:val="231F20"/>
          <w:spacing w:val="-18"/>
          <w:w w:val="105"/>
          <w:sz w:val="21"/>
        </w:rPr>
        <w:t> </w:t>
      </w:r>
      <w:r>
        <w:rPr>
          <w:color w:val="231F20"/>
          <w:w w:val="105"/>
          <w:sz w:val="21"/>
        </w:rPr>
        <w:t>I</w:t>
      </w:r>
      <w:r>
        <w:rPr>
          <w:color w:val="231F20"/>
          <w:spacing w:val="-18"/>
          <w:w w:val="105"/>
          <w:sz w:val="21"/>
        </w:rPr>
        <w:t> </w:t>
      </w:r>
      <w:r>
        <w:rPr>
          <w:color w:val="231F20"/>
          <w:w w:val="105"/>
          <w:sz w:val="21"/>
        </w:rPr>
        <w:t>thought</w:t>
      </w:r>
      <w:r>
        <w:rPr>
          <w:color w:val="231F20"/>
          <w:spacing w:val="-18"/>
          <w:w w:val="105"/>
          <w:sz w:val="21"/>
        </w:rPr>
        <w:t> </w:t>
      </w:r>
      <w:r>
        <w:rPr>
          <w:color w:val="231F20"/>
          <w:w w:val="105"/>
          <w:sz w:val="21"/>
        </w:rPr>
        <w:t>it</w:t>
      </w:r>
      <w:r>
        <w:rPr>
          <w:color w:val="231F20"/>
          <w:spacing w:val="-18"/>
          <w:w w:val="105"/>
          <w:sz w:val="21"/>
        </w:rPr>
        <w:t> </w:t>
      </w:r>
      <w:r>
        <w:rPr>
          <w:color w:val="231F20"/>
          <w:w w:val="105"/>
          <w:sz w:val="21"/>
        </w:rPr>
        <w:t>would</w:t>
      </w:r>
      <w:r>
        <w:rPr>
          <w:color w:val="231F20"/>
          <w:spacing w:val="-18"/>
          <w:w w:val="105"/>
          <w:sz w:val="21"/>
        </w:rPr>
        <w:t> </w:t>
      </w:r>
      <w:r>
        <w:rPr>
          <w:color w:val="231F20"/>
          <w:w w:val="105"/>
          <w:sz w:val="21"/>
        </w:rPr>
        <w:t>have</w:t>
      </w:r>
      <w:r>
        <w:rPr>
          <w:color w:val="231F20"/>
          <w:spacing w:val="-18"/>
          <w:w w:val="105"/>
          <w:sz w:val="21"/>
        </w:rPr>
        <w:t> </w:t>
      </w:r>
      <w:r>
        <w:rPr>
          <w:color w:val="231F20"/>
          <w:w w:val="105"/>
          <w:sz w:val="21"/>
        </w:rPr>
        <w:t>the</w:t>
      </w:r>
      <w:r>
        <w:rPr>
          <w:color w:val="231F20"/>
          <w:spacing w:val="-18"/>
          <w:w w:val="105"/>
          <w:sz w:val="21"/>
        </w:rPr>
        <w:t> </w:t>
      </w:r>
      <w:r>
        <w:rPr>
          <w:color w:val="231F20"/>
          <w:w w:val="105"/>
          <w:sz w:val="21"/>
        </w:rPr>
        <w:t>most</w:t>
      </w:r>
      <w:r>
        <w:rPr>
          <w:color w:val="231F20"/>
          <w:spacing w:val="-18"/>
          <w:w w:val="105"/>
          <w:sz w:val="21"/>
        </w:rPr>
        <w:t> </w:t>
      </w:r>
      <w:r>
        <w:rPr>
          <w:color w:val="231F20"/>
          <w:w w:val="105"/>
          <w:sz w:val="21"/>
        </w:rPr>
        <w:t>force and leave the strongest memory possible in the admissions officers’ minds.</w:t>
      </w:r>
      <w:r>
        <w:rPr>
          <w:color w:val="231F20"/>
          <w:spacing w:val="-33"/>
          <w:w w:val="105"/>
          <w:sz w:val="21"/>
        </w:rPr>
        <w:t> </w:t>
      </w:r>
      <w:r>
        <w:rPr>
          <w:color w:val="231F20"/>
          <w:w w:val="105"/>
          <w:sz w:val="21"/>
        </w:rPr>
        <w:t>I chose</w:t>
      </w:r>
      <w:r>
        <w:rPr>
          <w:color w:val="231F20"/>
          <w:spacing w:val="-9"/>
          <w:w w:val="105"/>
          <w:sz w:val="21"/>
        </w:rPr>
        <w:t> </w:t>
      </w:r>
      <w:r>
        <w:rPr>
          <w:color w:val="231F20"/>
          <w:w w:val="105"/>
          <w:sz w:val="21"/>
        </w:rPr>
        <w:t>a</w:t>
      </w:r>
      <w:r>
        <w:rPr>
          <w:color w:val="231F20"/>
          <w:spacing w:val="-9"/>
          <w:w w:val="105"/>
          <w:sz w:val="21"/>
        </w:rPr>
        <w:t> </w:t>
      </w:r>
      <w:r>
        <w:rPr>
          <w:color w:val="231F20"/>
          <w:w w:val="105"/>
          <w:sz w:val="21"/>
        </w:rPr>
        <w:t>topic</w:t>
      </w:r>
      <w:r>
        <w:rPr>
          <w:color w:val="231F20"/>
          <w:spacing w:val="-9"/>
          <w:w w:val="105"/>
          <w:sz w:val="21"/>
        </w:rPr>
        <w:t> </w:t>
      </w:r>
      <w:r>
        <w:rPr>
          <w:color w:val="231F20"/>
          <w:w w:val="105"/>
          <w:sz w:val="21"/>
        </w:rPr>
        <w:t>that</w:t>
      </w:r>
      <w:r>
        <w:rPr>
          <w:color w:val="231F20"/>
          <w:spacing w:val="-9"/>
          <w:w w:val="105"/>
          <w:sz w:val="21"/>
        </w:rPr>
        <w:t> </w:t>
      </w:r>
      <w:r>
        <w:rPr>
          <w:color w:val="231F20"/>
          <w:w w:val="105"/>
          <w:sz w:val="21"/>
        </w:rPr>
        <w:t>I</w:t>
      </w:r>
      <w:r>
        <w:rPr>
          <w:color w:val="231F20"/>
          <w:spacing w:val="-9"/>
          <w:w w:val="105"/>
          <w:sz w:val="21"/>
        </w:rPr>
        <w:t> </w:t>
      </w:r>
      <w:r>
        <w:rPr>
          <w:color w:val="231F20"/>
          <w:w w:val="105"/>
          <w:sz w:val="21"/>
        </w:rPr>
        <w:t>thought</w:t>
      </w:r>
      <w:r>
        <w:rPr>
          <w:color w:val="231F20"/>
          <w:spacing w:val="-9"/>
          <w:w w:val="105"/>
          <w:sz w:val="21"/>
        </w:rPr>
        <w:t> </w:t>
      </w:r>
      <w:r>
        <w:rPr>
          <w:color w:val="231F20"/>
          <w:w w:val="105"/>
          <w:sz w:val="21"/>
        </w:rPr>
        <w:t>was</w:t>
      </w:r>
      <w:r>
        <w:rPr>
          <w:color w:val="231F20"/>
          <w:spacing w:val="-9"/>
          <w:w w:val="105"/>
          <w:sz w:val="21"/>
        </w:rPr>
        <w:t> </w:t>
      </w:r>
      <w:r>
        <w:rPr>
          <w:color w:val="231F20"/>
          <w:w w:val="105"/>
          <w:sz w:val="21"/>
        </w:rPr>
        <w:t>unique</w:t>
      </w:r>
      <w:r>
        <w:rPr>
          <w:color w:val="231F20"/>
          <w:spacing w:val="-9"/>
          <w:w w:val="105"/>
          <w:sz w:val="21"/>
        </w:rPr>
        <w:t> </w:t>
      </w:r>
      <w:r>
        <w:rPr>
          <w:color w:val="231F20"/>
          <w:w w:val="105"/>
          <w:sz w:val="21"/>
        </w:rPr>
        <w:t>and</w:t>
      </w:r>
      <w:r>
        <w:rPr>
          <w:color w:val="231F20"/>
          <w:spacing w:val="-9"/>
          <w:w w:val="105"/>
          <w:sz w:val="21"/>
        </w:rPr>
        <w:t> </w:t>
      </w:r>
      <w:r>
        <w:rPr>
          <w:color w:val="231F20"/>
          <w:w w:val="105"/>
          <w:sz w:val="21"/>
        </w:rPr>
        <w:t>very</w:t>
      </w:r>
      <w:r>
        <w:rPr>
          <w:color w:val="231F20"/>
          <w:spacing w:val="-9"/>
          <w:w w:val="105"/>
          <w:sz w:val="21"/>
        </w:rPr>
        <w:t> </w:t>
      </w:r>
      <w:r>
        <w:rPr>
          <w:color w:val="231F20"/>
          <w:w w:val="105"/>
          <w:sz w:val="21"/>
        </w:rPr>
        <w:t>personal</w:t>
      </w:r>
      <w:r>
        <w:rPr>
          <w:color w:val="231F20"/>
          <w:spacing w:val="-9"/>
          <w:w w:val="105"/>
          <w:sz w:val="21"/>
        </w:rPr>
        <w:t> </w:t>
      </w:r>
      <w:r>
        <w:rPr>
          <w:color w:val="231F20"/>
          <w:w w:val="105"/>
          <w:sz w:val="21"/>
        </w:rPr>
        <w:t>to</w:t>
      </w:r>
      <w:r>
        <w:rPr>
          <w:color w:val="231F20"/>
          <w:spacing w:val="-9"/>
          <w:w w:val="105"/>
          <w:sz w:val="21"/>
        </w:rPr>
        <w:t> </w:t>
      </w:r>
      <w:r>
        <w:rPr>
          <w:color w:val="231F20"/>
          <w:w w:val="105"/>
          <w:sz w:val="21"/>
        </w:rPr>
        <w:t>me</w:t>
      </w:r>
      <w:r>
        <w:rPr>
          <w:color w:val="231F20"/>
          <w:spacing w:val="-9"/>
          <w:w w:val="105"/>
          <w:sz w:val="21"/>
        </w:rPr>
        <w:t> </w:t>
      </w:r>
      <w:r>
        <w:rPr>
          <w:color w:val="231F20"/>
          <w:w w:val="105"/>
          <w:sz w:val="21"/>
        </w:rPr>
        <w:t>and</w:t>
      </w:r>
      <w:r>
        <w:rPr>
          <w:color w:val="231F20"/>
          <w:spacing w:val="-9"/>
          <w:w w:val="105"/>
          <w:sz w:val="21"/>
        </w:rPr>
        <w:t> </w:t>
      </w:r>
      <w:r>
        <w:rPr>
          <w:color w:val="231F20"/>
          <w:w w:val="105"/>
          <w:sz w:val="21"/>
        </w:rPr>
        <w:t>am</w:t>
      </w:r>
      <w:r>
        <w:rPr>
          <w:color w:val="231F20"/>
          <w:spacing w:val="-9"/>
          <w:w w:val="105"/>
          <w:sz w:val="21"/>
        </w:rPr>
        <w:t> </w:t>
      </w:r>
      <w:r>
        <w:rPr>
          <w:color w:val="231F20"/>
          <w:w w:val="105"/>
          <w:sz w:val="21"/>
        </w:rPr>
        <w:t>con- fident</w:t>
      </w:r>
      <w:r>
        <w:rPr>
          <w:color w:val="231F20"/>
          <w:spacing w:val="-10"/>
          <w:w w:val="105"/>
          <w:sz w:val="21"/>
        </w:rPr>
        <w:t> </w:t>
      </w:r>
      <w:r>
        <w:rPr>
          <w:color w:val="231F20"/>
          <w:w w:val="105"/>
          <w:sz w:val="21"/>
        </w:rPr>
        <w:t>that</w:t>
      </w:r>
      <w:r>
        <w:rPr>
          <w:color w:val="231F20"/>
          <w:spacing w:val="-10"/>
          <w:w w:val="105"/>
          <w:sz w:val="21"/>
        </w:rPr>
        <w:t> </w:t>
      </w:r>
      <w:r>
        <w:rPr>
          <w:color w:val="231F20"/>
          <w:w w:val="105"/>
          <w:sz w:val="21"/>
        </w:rPr>
        <w:t>no</w:t>
      </w:r>
      <w:r>
        <w:rPr>
          <w:color w:val="231F20"/>
          <w:spacing w:val="-10"/>
          <w:w w:val="105"/>
          <w:sz w:val="21"/>
        </w:rPr>
        <w:t> </w:t>
      </w:r>
      <w:r>
        <w:rPr>
          <w:color w:val="231F20"/>
          <w:w w:val="105"/>
          <w:sz w:val="21"/>
        </w:rPr>
        <w:t>one</w:t>
      </w:r>
      <w:r>
        <w:rPr>
          <w:color w:val="231F20"/>
          <w:spacing w:val="-10"/>
          <w:w w:val="105"/>
          <w:sz w:val="21"/>
        </w:rPr>
        <w:t> </w:t>
      </w:r>
      <w:r>
        <w:rPr>
          <w:color w:val="231F20"/>
          <w:w w:val="105"/>
          <w:sz w:val="21"/>
        </w:rPr>
        <w:t>could</w:t>
      </w:r>
      <w:r>
        <w:rPr>
          <w:color w:val="231F20"/>
          <w:spacing w:val="-10"/>
          <w:w w:val="105"/>
          <w:sz w:val="21"/>
        </w:rPr>
        <w:t> </w:t>
      </w:r>
      <w:r>
        <w:rPr>
          <w:color w:val="231F20"/>
          <w:w w:val="105"/>
          <w:sz w:val="21"/>
        </w:rPr>
        <w:t>have</w:t>
      </w:r>
      <w:r>
        <w:rPr>
          <w:color w:val="231F20"/>
          <w:spacing w:val="-10"/>
          <w:w w:val="105"/>
          <w:sz w:val="21"/>
        </w:rPr>
        <w:t> </w:t>
      </w:r>
      <w:r>
        <w:rPr>
          <w:color w:val="231F20"/>
          <w:w w:val="105"/>
          <w:sz w:val="21"/>
        </w:rPr>
        <w:t>said</w:t>
      </w:r>
      <w:r>
        <w:rPr>
          <w:color w:val="231F20"/>
          <w:spacing w:val="-10"/>
          <w:w w:val="105"/>
          <w:sz w:val="21"/>
        </w:rPr>
        <w:t> </w:t>
      </w:r>
      <w:r>
        <w:rPr>
          <w:color w:val="231F20"/>
          <w:w w:val="105"/>
          <w:sz w:val="21"/>
        </w:rPr>
        <w:t>what</w:t>
      </w:r>
      <w:r>
        <w:rPr>
          <w:color w:val="231F20"/>
          <w:spacing w:val="-10"/>
          <w:w w:val="105"/>
          <w:sz w:val="21"/>
        </w:rPr>
        <w:t> </w:t>
      </w:r>
      <w:r>
        <w:rPr>
          <w:color w:val="231F20"/>
          <w:w w:val="105"/>
          <w:sz w:val="21"/>
        </w:rPr>
        <w:t>I</w:t>
      </w:r>
      <w:r>
        <w:rPr>
          <w:color w:val="231F20"/>
          <w:spacing w:val="-10"/>
          <w:w w:val="105"/>
          <w:sz w:val="21"/>
        </w:rPr>
        <w:t> </w:t>
      </w:r>
      <w:r>
        <w:rPr>
          <w:color w:val="231F20"/>
          <w:w w:val="105"/>
          <w:sz w:val="21"/>
        </w:rPr>
        <w:t>said</w:t>
      </w:r>
      <w:r>
        <w:rPr>
          <w:color w:val="231F20"/>
          <w:spacing w:val="-10"/>
          <w:w w:val="105"/>
          <w:sz w:val="21"/>
        </w:rPr>
        <w:t> </w:t>
      </w:r>
      <w:r>
        <w:rPr>
          <w:color w:val="231F20"/>
          <w:w w:val="105"/>
          <w:sz w:val="21"/>
        </w:rPr>
        <w:t>in</w:t>
      </w:r>
      <w:r>
        <w:rPr>
          <w:color w:val="231F20"/>
          <w:spacing w:val="-10"/>
          <w:w w:val="105"/>
          <w:sz w:val="21"/>
        </w:rPr>
        <w:t> </w:t>
      </w:r>
      <w:r>
        <w:rPr>
          <w:color w:val="231F20"/>
          <w:w w:val="105"/>
          <w:sz w:val="21"/>
        </w:rPr>
        <w:t>the</w:t>
      </w:r>
      <w:r>
        <w:rPr>
          <w:color w:val="231F20"/>
          <w:spacing w:val="-10"/>
          <w:w w:val="105"/>
          <w:sz w:val="21"/>
        </w:rPr>
        <w:t> </w:t>
      </w:r>
      <w:r>
        <w:rPr>
          <w:color w:val="231F20"/>
          <w:w w:val="105"/>
          <w:sz w:val="21"/>
        </w:rPr>
        <w:t>exact</w:t>
      </w:r>
      <w:r>
        <w:rPr>
          <w:color w:val="231F20"/>
          <w:spacing w:val="-10"/>
          <w:w w:val="105"/>
          <w:sz w:val="21"/>
        </w:rPr>
        <w:t> </w:t>
      </w:r>
      <w:r>
        <w:rPr>
          <w:color w:val="231F20"/>
          <w:w w:val="105"/>
          <w:sz w:val="21"/>
        </w:rPr>
        <w:t>same</w:t>
      </w:r>
      <w:r>
        <w:rPr>
          <w:color w:val="231F20"/>
          <w:spacing w:val="-10"/>
          <w:w w:val="105"/>
          <w:sz w:val="21"/>
        </w:rPr>
        <w:t> </w:t>
      </w:r>
      <w:r>
        <w:rPr>
          <w:color w:val="231F20"/>
          <w:w w:val="105"/>
          <w:sz w:val="21"/>
        </w:rPr>
        <w:t>way—I</w:t>
      </w:r>
      <w:r>
        <w:rPr>
          <w:color w:val="231F20"/>
          <w:spacing w:val="-10"/>
          <w:w w:val="105"/>
          <w:sz w:val="21"/>
        </w:rPr>
        <w:t> </w:t>
      </w:r>
      <w:r>
        <w:rPr>
          <w:color w:val="231F20"/>
          <w:w w:val="105"/>
          <w:sz w:val="21"/>
        </w:rPr>
        <w:t>knew what</w:t>
      </w:r>
      <w:r>
        <w:rPr>
          <w:color w:val="231F20"/>
          <w:spacing w:val="-7"/>
          <w:w w:val="105"/>
          <w:sz w:val="21"/>
        </w:rPr>
        <w:t> </w:t>
      </w:r>
      <w:r>
        <w:rPr>
          <w:color w:val="231F20"/>
          <w:w w:val="105"/>
          <w:sz w:val="21"/>
        </w:rPr>
        <w:t>I</w:t>
      </w:r>
      <w:r>
        <w:rPr>
          <w:color w:val="231F20"/>
          <w:spacing w:val="-7"/>
          <w:w w:val="105"/>
          <w:sz w:val="21"/>
        </w:rPr>
        <w:t> </w:t>
      </w:r>
      <w:r>
        <w:rPr>
          <w:color w:val="231F20"/>
          <w:w w:val="105"/>
          <w:sz w:val="21"/>
        </w:rPr>
        <w:t>was</w:t>
      </w:r>
      <w:r>
        <w:rPr>
          <w:color w:val="231F20"/>
          <w:spacing w:val="-7"/>
          <w:w w:val="105"/>
          <w:sz w:val="21"/>
        </w:rPr>
        <w:t> </w:t>
      </w:r>
      <w:r>
        <w:rPr>
          <w:color w:val="231F20"/>
          <w:w w:val="105"/>
          <w:sz w:val="21"/>
        </w:rPr>
        <w:t>sending</w:t>
      </w:r>
      <w:r>
        <w:rPr>
          <w:color w:val="231F20"/>
          <w:spacing w:val="-7"/>
          <w:w w:val="105"/>
          <w:sz w:val="21"/>
        </w:rPr>
        <w:t> </w:t>
      </w:r>
      <w:r>
        <w:rPr>
          <w:color w:val="231F20"/>
          <w:w w:val="105"/>
          <w:sz w:val="21"/>
        </w:rPr>
        <w:t>would</w:t>
      </w:r>
      <w:r>
        <w:rPr>
          <w:color w:val="231F20"/>
          <w:spacing w:val="-7"/>
          <w:w w:val="105"/>
          <w:sz w:val="21"/>
        </w:rPr>
        <w:t> </w:t>
      </w:r>
      <w:r>
        <w:rPr>
          <w:color w:val="231F20"/>
          <w:w w:val="105"/>
          <w:sz w:val="21"/>
        </w:rPr>
        <w:t>be</w:t>
      </w:r>
      <w:r>
        <w:rPr>
          <w:color w:val="231F20"/>
          <w:spacing w:val="-7"/>
          <w:w w:val="105"/>
          <w:sz w:val="21"/>
        </w:rPr>
        <w:t> </w:t>
      </w:r>
      <w:r>
        <w:rPr>
          <w:color w:val="231F20"/>
          <w:w w:val="105"/>
          <w:sz w:val="21"/>
        </w:rPr>
        <w:t>powerful</w:t>
      </w:r>
      <w:r>
        <w:rPr>
          <w:color w:val="231F20"/>
          <w:spacing w:val="-7"/>
          <w:w w:val="105"/>
          <w:sz w:val="21"/>
        </w:rPr>
        <w:t> </w:t>
      </w:r>
      <w:r>
        <w:rPr>
          <w:color w:val="231F20"/>
          <w:w w:val="105"/>
          <w:sz w:val="21"/>
        </w:rPr>
        <w:t>in</w:t>
      </w:r>
      <w:r>
        <w:rPr>
          <w:color w:val="231F20"/>
          <w:spacing w:val="-7"/>
          <w:w w:val="105"/>
          <w:sz w:val="21"/>
        </w:rPr>
        <w:t> </w:t>
      </w:r>
      <w:r>
        <w:rPr>
          <w:color w:val="231F20"/>
          <w:w w:val="105"/>
          <w:sz w:val="21"/>
        </w:rPr>
        <w:t>its</w:t>
      </w:r>
      <w:r>
        <w:rPr>
          <w:color w:val="231F20"/>
          <w:spacing w:val="-7"/>
          <w:w w:val="105"/>
          <w:sz w:val="21"/>
        </w:rPr>
        <w:t> </w:t>
      </w:r>
      <w:r>
        <w:rPr>
          <w:color w:val="231F20"/>
          <w:w w:val="105"/>
          <w:sz w:val="21"/>
        </w:rPr>
        <w:t>own</w:t>
      </w:r>
      <w:r>
        <w:rPr>
          <w:color w:val="231F20"/>
          <w:spacing w:val="-7"/>
          <w:w w:val="105"/>
          <w:sz w:val="21"/>
        </w:rPr>
        <w:t> </w:t>
      </w:r>
      <w:r>
        <w:rPr>
          <w:color w:val="231F20"/>
          <w:w w:val="105"/>
          <w:sz w:val="21"/>
        </w:rPr>
        <w:t>right.”</w:t>
      </w:r>
    </w:p>
    <w:p>
      <w:pPr>
        <w:spacing w:before="60"/>
        <w:ind w:left="3558" w:right="71" w:firstLine="0"/>
        <w:jc w:val="center"/>
        <w:rPr>
          <w:rFonts w:ascii="Arial" w:hAnsi="Arial"/>
          <w:i/>
          <w:sz w:val="17"/>
        </w:rPr>
      </w:pPr>
      <w:r>
        <w:rPr>
          <w:rFonts w:ascii="Arial" w:hAnsi="Arial"/>
          <w:i/>
          <w:color w:val="231F20"/>
          <w:sz w:val="17"/>
        </w:rPr>
        <w:t>—Sarah Langberg, Princeton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Growing into Leadership</w:t>
      </w:r>
    </w:p>
    <w:p>
      <w:pPr>
        <w:spacing w:line="244" w:lineRule="auto" w:before="38"/>
        <w:ind w:left="119" w:right="117" w:firstLine="300"/>
        <w:jc w:val="both"/>
        <w:rPr>
          <w:sz w:val="21"/>
        </w:rPr>
      </w:pPr>
      <w:r>
        <w:rPr>
          <w:color w:val="231F20"/>
          <w:w w:val="105"/>
          <w:sz w:val="21"/>
        </w:rPr>
        <w:t>“My admissions essay topic was based on my experiences as the leader (drum</w:t>
      </w:r>
      <w:r>
        <w:rPr>
          <w:color w:val="231F20"/>
          <w:spacing w:val="-17"/>
          <w:w w:val="105"/>
          <w:sz w:val="21"/>
        </w:rPr>
        <w:t> </w:t>
      </w:r>
      <w:r>
        <w:rPr>
          <w:color w:val="231F20"/>
          <w:w w:val="105"/>
          <w:sz w:val="21"/>
        </w:rPr>
        <w:t>major)</w:t>
      </w:r>
      <w:r>
        <w:rPr>
          <w:color w:val="231F20"/>
          <w:spacing w:val="-17"/>
          <w:w w:val="105"/>
          <w:sz w:val="21"/>
        </w:rPr>
        <w:t> </w:t>
      </w:r>
      <w:r>
        <w:rPr>
          <w:color w:val="231F20"/>
          <w:w w:val="105"/>
          <w:sz w:val="21"/>
        </w:rPr>
        <w:t>of</w:t>
      </w:r>
      <w:r>
        <w:rPr>
          <w:color w:val="231F20"/>
          <w:spacing w:val="-17"/>
          <w:w w:val="105"/>
          <w:sz w:val="21"/>
        </w:rPr>
        <w:t> </w:t>
      </w:r>
      <w:r>
        <w:rPr>
          <w:color w:val="231F20"/>
          <w:w w:val="105"/>
          <w:sz w:val="21"/>
        </w:rPr>
        <w:t>my</w:t>
      </w:r>
      <w:r>
        <w:rPr>
          <w:color w:val="231F20"/>
          <w:spacing w:val="-17"/>
          <w:w w:val="105"/>
          <w:sz w:val="21"/>
        </w:rPr>
        <w:t> </w:t>
      </w:r>
      <w:r>
        <w:rPr>
          <w:color w:val="231F20"/>
          <w:w w:val="105"/>
          <w:sz w:val="21"/>
        </w:rPr>
        <w:t>high</w:t>
      </w:r>
      <w:r>
        <w:rPr>
          <w:color w:val="231F20"/>
          <w:spacing w:val="-17"/>
          <w:w w:val="105"/>
          <w:sz w:val="21"/>
        </w:rPr>
        <w:t> </w:t>
      </w:r>
      <w:r>
        <w:rPr>
          <w:color w:val="231F20"/>
          <w:spacing w:val="-3"/>
          <w:w w:val="105"/>
          <w:sz w:val="21"/>
        </w:rPr>
        <w:t>school’s</w:t>
      </w:r>
      <w:r>
        <w:rPr>
          <w:color w:val="231F20"/>
          <w:spacing w:val="-17"/>
          <w:w w:val="105"/>
          <w:sz w:val="21"/>
        </w:rPr>
        <w:t> </w:t>
      </w:r>
      <w:r>
        <w:rPr>
          <w:color w:val="231F20"/>
          <w:w w:val="105"/>
          <w:sz w:val="21"/>
        </w:rPr>
        <w:t>award</w:t>
      </w:r>
      <w:r>
        <w:rPr>
          <w:color w:val="231F20"/>
          <w:spacing w:val="-17"/>
          <w:w w:val="105"/>
          <w:sz w:val="21"/>
        </w:rPr>
        <w:t> </w:t>
      </w:r>
      <w:r>
        <w:rPr>
          <w:color w:val="231F20"/>
          <w:w w:val="105"/>
          <w:sz w:val="21"/>
        </w:rPr>
        <w:t>winning</w:t>
      </w:r>
      <w:r>
        <w:rPr>
          <w:color w:val="231F20"/>
          <w:spacing w:val="-17"/>
          <w:w w:val="105"/>
          <w:sz w:val="21"/>
        </w:rPr>
        <w:t> </w:t>
      </w:r>
      <w:r>
        <w:rPr>
          <w:color w:val="231F20"/>
          <w:w w:val="105"/>
          <w:sz w:val="21"/>
        </w:rPr>
        <w:t>marching</w:t>
      </w:r>
      <w:r>
        <w:rPr>
          <w:color w:val="231F20"/>
          <w:spacing w:val="-17"/>
          <w:w w:val="105"/>
          <w:sz w:val="21"/>
        </w:rPr>
        <w:t> </w:t>
      </w:r>
      <w:r>
        <w:rPr>
          <w:color w:val="231F20"/>
          <w:w w:val="105"/>
          <w:sz w:val="21"/>
        </w:rPr>
        <w:t>band.</w:t>
      </w:r>
      <w:r>
        <w:rPr>
          <w:color w:val="231F20"/>
          <w:spacing w:val="-17"/>
          <w:w w:val="105"/>
          <w:sz w:val="21"/>
        </w:rPr>
        <w:t> </w:t>
      </w:r>
      <w:r>
        <w:rPr>
          <w:color w:val="231F20"/>
          <w:w w:val="105"/>
          <w:sz w:val="21"/>
        </w:rPr>
        <w:t>This</w:t>
      </w:r>
      <w:r>
        <w:rPr>
          <w:color w:val="231F20"/>
          <w:spacing w:val="-17"/>
          <w:w w:val="105"/>
          <w:sz w:val="21"/>
        </w:rPr>
        <w:t> </w:t>
      </w:r>
      <w:r>
        <w:rPr>
          <w:color w:val="231F20"/>
          <w:w w:val="105"/>
          <w:sz w:val="21"/>
        </w:rPr>
        <w:t>was</w:t>
      </w:r>
      <w:r>
        <w:rPr>
          <w:color w:val="231F20"/>
          <w:spacing w:val="-17"/>
          <w:w w:val="105"/>
          <w:sz w:val="21"/>
        </w:rPr>
        <w:t> </w:t>
      </w:r>
      <w:r>
        <w:rPr>
          <w:color w:val="231F20"/>
          <w:w w:val="105"/>
          <w:sz w:val="21"/>
        </w:rPr>
        <w:t>the extracurricular</w:t>
      </w:r>
      <w:r>
        <w:rPr>
          <w:color w:val="231F20"/>
          <w:spacing w:val="-15"/>
          <w:w w:val="105"/>
          <w:sz w:val="21"/>
        </w:rPr>
        <w:t> </w:t>
      </w:r>
      <w:r>
        <w:rPr>
          <w:color w:val="231F20"/>
          <w:w w:val="105"/>
          <w:sz w:val="21"/>
        </w:rPr>
        <w:t>activity</w:t>
      </w:r>
      <w:r>
        <w:rPr>
          <w:color w:val="231F20"/>
          <w:spacing w:val="-15"/>
          <w:w w:val="105"/>
          <w:sz w:val="21"/>
        </w:rPr>
        <w:t> </w:t>
      </w:r>
      <w:r>
        <w:rPr>
          <w:color w:val="231F20"/>
          <w:w w:val="105"/>
          <w:sz w:val="21"/>
        </w:rPr>
        <w:t>that</w:t>
      </w:r>
      <w:r>
        <w:rPr>
          <w:color w:val="231F20"/>
          <w:spacing w:val="-15"/>
          <w:w w:val="105"/>
          <w:sz w:val="21"/>
        </w:rPr>
        <w:t> </w:t>
      </w:r>
      <w:r>
        <w:rPr>
          <w:color w:val="231F20"/>
          <w:w w:val="105"/>
          <w:sz w:val="21"/>
        </w:rPr>
        <w:t>I</w:t>
      </w:r>
      <w:r>
        <w:rPr>
          <w:color w:val="231F20"/>
          <w:spacing w:val="-15"/>
          <w:w w:val="105"/>
          <w:sz w:val="21"/>
        </w:rPr>
        <w:t> </w:t>
      </w:r>
      <w:r>
        <w:rPr>
          <w:color w:val="231F20"/>
          <w:w w:val="105"/>
          <w:sz w:val="21"/>
        </w:rPr>
        <w:t>felt</w:t>
      </w:r>
      <w:r>
        <w:rPr>
          <w:color w:val="231F20"/>
          <w:spacing w:val="-15"/>
          <w:w w:val="105"/>
          <w:sz w:val="21"/>
        </w:rPr>
        <w:t> </w:t>
      </w:r>
      <w:r>
        <w:rPr>
          <w:color w:val="231F20"/>
          <w:w w:val="105"/>
          <w:sz w:val="21"/>
        </w:rPr>
        <w:t>was</w:t>
      </w:r>
      <w:r>
        <w:rPr>
          <w:color w:val="231F20"/>
          <w:spacing w:val="-15"/>
          <w:w w:val="105"/>
          <w:sz w:val="21"/>
        </w:rPr>
        <w:t> </w:t>
      </w:r>
      <w:r>
        <w:rPr>
          <w:color w:val="231F20"/>
          <w:w w:val="105"/>
          <w:sz w:val="21"/>
        </w:rPr>
        <w:t>most</w:t>
      </w:r>
      <w:r>
        <w:rPr>
          <w:color w:val="231F20"/>
          <w:spacing w:val="-15"/>
          <w:w w:val="105"/>
          <w:sz w:val="21"/>
        </w:rPr>
        <w:t> </w:t>
      </w:r>
      <w:r>
        <w:rPr>
          <w:color w:val="231F20"/>
          <w:w w:val="105"/>
          <w:sz w:val="21"/>
        </w:rPr>
        <w:t>significant</w:t>
      </w:r>
      <w:r>
        <w:rPr>
          <w:color w:val="231F20"/>
          <w:spacing w:val="-15"/>
          <w:w w:val="105"/>
          <w:sz w:val="21"/>
        </w:rPr>
        <w:t> </w:t>
      </w:r>
      <w:r>
        <w:rPr>
          <w:color w:val="231F20"/>
          <w:w w:val="105"/>
          <w:sz w:val="21"/>
        </w:rPr>
        <w:t>in</w:t>
      </w:r>
      <w:r>
        <w:rPr>
          <w:color w:val="231F20"/>
          <w:spacing w:val="-15"/>
          <w:w w:val="105"/>
          <w:sz w:val="21"/>
        </w:rPr>
        <w:t> </w:t>
      </w:r>
      <w:r>
        <w:rPr>
          <w:color w:val="231F20"/>
          <w:w w:val="105"/>
          <w:sz w:val="21"/>
        </w:rPr>
        <w:t>my</w:t>
      </w:r>
      <w:r>
        <w:rPr>
          <w:color w:val="231F20"/>
          <w:spacing w:val="-15"/>
          <w:w w:val="105"/>
          <w:sz w:val="21"/>
        </w:rPr>
        <w:t> </w:t>
      </w:r>
      <w:r>
        <w:rPr>
          <w:color w:val="231F20"/>
          <w:w w:val="105"/>
          <w:sz w:val="21"/>
        </w:rPr>
        <w:t>personal</w:t>
      </w:r>
      <w:r>
        <w:rPr>
          <w:color w:val="231F20"/>
          <w:spacing w:val="-15"/>
          <w:w w:val="105"/>
          <w:sz w:val="21"/>
        </w:rPr>
        <w:t> </w:t>
      </w:r>
      <w:r>
        <w:rPr>
          <w:color w:val="231F20"/>
          <w:w w:val="105"/>
          <w:sz w:val="21"/>
        </w:rPr>
        <w:t>develop- ment, as I evolved from a freshman band prodigy who was both distant</w:t>
      </w:r>
      <w:r>
        <w:rPr>
          <w:color w:val="231F20"/>
          <w:spacing w:val="-9"/>
          <w:w w:val="105"/>
          <w:sz w:val="21"/>
        </w:rPr>
        <w:t> </w:t>
      </w:r>
      <w:r>
        <w:rPr>
          <w:color w:val="231F20"/>
          <w:w w:val="105"/>
          <w:sz w:val="21"/>
        </w:rPr>
        <w:t>and a bit arrogant, to a senior who emerged as an engaged leader and had built lasting friendships with my peers. It explored the fact that although I was always</w:t>
      </w:r>
      <w:r>
        <w:rPr>
          <w:color w:val="231F20"/>
          <w:spacing w:val="-7"/>
          <w:w w:val="105"/>
          <w:sz w:val="21"/>
        </w:rPr>
        <w:t> </w:t>
      </w:r>
      <w:r>
        <w:rPr>
          <w:color w:val="231F20"/>
          <w:w w:val="105"/>
          <w:sz w:val="21"/>
        </w:rPr>
        <w:t>a</w:t>
      </w:r>
      <w:r>
        <w:rPr>
          <w:color w:val="231F20"/>
          <w:spacing w:val="-7"/>
          <w:w w:val="105"/>
          <w:sz w:val="21"/>
        </w:rPr>
        <w:t> </w:t>
      </w:r>
      <w:r>
        <w:rPr>
          <w:color w:val="231F20"/>
          <w:w w:val="105"/>
          <w:sz w:val="21"/>
        </w:rPr>
        <w:t>standout</w:t>
      </w:r>
      <w:r>
        <w:rPr>
          <w:color w:val="231F20"/>
          <w:spacing w:val="-7"/>
          <w:w w:val="105"/>
          <w:sz w:val="21"/>
        </w:rPr>
        <w:t> </w:t>
      </w:r>
      <w:r>
        <w:rPr>
          <w:color w:val="231F20"/>
          <w:w w:val="105"/>
          <w:sz w:val="21"/>
        </w:rPr>
        <w:t>member</w:t>
      </w:r>
      <w:r>
        <w:rPr>
          <w:color w:val="231F20"/>
          <w:spacing w:val="-7"/>
          <w:w w:val="105"/>
          <w:sz w:val="21"/>
        </w:rPr>
        <w:t> </w:t>
      </w:r>
      <w:r>
        <w:rPr>
          <w:color w:val="231F20"/>
          <w:w w:val="105"/>
          <w:sz w:val="21"/>
        </w:rPr>
        <w:t>in</w:t>
      </w:r>
      <w:r>
        <w:rPr>
          <w:color w:val="231F20"/>
          <w:spacing w:val="-7"/>
          <w:w w:val="105"/>
          <w:sz w:val="21"/>
        </w:rPr>
        <w:t> </w:t>
      </w:r>
      <w:r>
        <w:rPr>
          <w:color w:val="231F20"/>
          <w:w w:val="105"/>
          <w:sz w:val="21"/>
        </w:rPr>
        <w:t>high</w:t>
      </w:r>
      <w:r>
        <w:rPr>
          <w:color w:val="231F20"/>
          <w:spacing w:val="-7"/>
          <w:w w:val="105"/>
          <w:sz w:val="21"/>
        </w:rPr>
        <w:t> </w:t>
      </w:r>
      <w:r>
        <w:rPr>
          <w:color w:val="231F20"/>
          <w:w w:val="105"/>
          <w:sz w:val="21"/>
        </w:rPr>
        <w:t>school</w:t>
      </w:r>
      <w:r>
        <w:rPr>
          <w:color w:val="231F20"/>
          <w:spacing w:val="-7"/>
          <w:w w:val="105"/>
          <w:sz w:val="21"/>
        </w:rPr>
        <w:t> </w:t>
      </w:r>
      <w:r>
        <w:rPr>
          <w:color w:val="231F20"/>
          <w:w w:val="105"/>
          <w:sz w:val="21"/>
        </w:rPr>
        <w:t>music</w:t>
      </w:r>
      <w:r>
        <w:rPr>
          <w:color w:val="231F20"/>
          <w:spacing w:val="-7"/>
          <w:w w:val="105"/>
          <w:sz w:val="21"/>
        </w:rPr>
        <w:t> </w:t>
      </w:r>
      <w:r>
        <w:rPr>
          <w:color w:val="231F20"/>
          <w:w w:val="105"/>
          <w:sz w:val="21"/>
        </w:rPr>
        <w:t>programs,</w:t>
      </w:r>
      <w:r>
        <w:rPr>
          <w:color w:val="231F20"/>
          <w:spacing w:val="-7"/>
          <w:w w:val="105"/>
          <w:sz w:val="21"/>
        </w:rPr>
        <w:t> </w:t>
      </w:r>
      <w:r>
        <w:rPr>
          <w:color w:val="231F20"/>
          <w:w w:val="105"/>
          <w:sz w:val="21"/>
        </w:rPr>
        <w:t>I</w:t>
      </w:r>
      <w:r>
        <w:rPr>
          <w:color w:val="231F20"/>
          <w:spacing w:val="-7"/>
          <w:w w:val="105"/>
          <w:sz w:val="21"/>
        </w:rPr>
        <w:t> </w:t>
      </w:r>
      <w:r>
        <w:rPr>
          <w:color w:val="231F20"/>
          <w:w w:val="105"/>
          <w:sz w:val="21"/>
        </w:rPr>
        <w:t>did</w:t>
      </w:r>
      <w:r>
        <w:rPr>
          <w:color w:val="231F20"/>
          <w:spacing w:val="-7"/>
          <w:w w:val="105"/>
          <w:sz w:val="21"/>
        </w:rPr>
        <w:t> </w:t>
      </w:r>
      <w:r>
        <w:rPr>
          <w:color w:val="231F20"/>
          <w:w w:val="105"/>
          <w:sz w:val="21"/>
        </w:rPr>
        <w:t>not</w:t>
      </w:r>
      <w:r>
        <w:rPr>
          <w:color w:val="231F20"/>
          <w:spacing w:val="-7"/>
          <w:w w:val="105"/>
          <w:sz w:val="21"/>
        </w:rPr>
        <w:t> </w:t>
      </w:r>
      <w:r>
        <w:rPr>
          <w:color w:val="231F20"/>
          <w:w w:val="105"/>
          <w:sz w:val="21"/>
        </w:rPr>
        <w:t>until</w:t>
      </w:r>
      <w:r>
        <w:rPr>
          <w:color w:val="231F20"/>
          <w:spacing w:val="-7"/>
          <w:w w:val="105"/>
          <w:sz w:val="21"/>
        </w:rPr>
        <w:t> </w:t>
      </w:r>
      <w:r>
        <w:rPr>
          <w:color w:val="231F20"/>
          <w:w w:val="105"/>
          <w:sz w:val="21"/>
        </w:rPr>
        <w:t>my later</w:t>
      </w:r>
      <w:r>
        <w:rPr>
          <w:color w:val="231F20"/>
          <w:spacing w:val="-4"/>
          <w:w w:val="105"/>
          <w:sz w:val="21"/>
        </w:rPr>
        <w:t> </w:t>
      </w:r>
      <w:r>
        <w:rPr>
          <w:color w:val="231F20"/>
          <w:w w:val="105"/>
          <w:sz w:val="21"/>
        </w:rPr>
        <w:t>years</w:t>
      </w:r>
      <w:r>
        <w:rPr>
          <w:color w:val="231F20"/>
          <w:spacing w:val="-4"/>
          <w:w w:val="105"/>
          <w:sz w:val="21"/>
        </w:rPr>
        <w:t> </w:t>
      </w:r>
      <w:r>
        <w:rPr>
          <w:color w:val="231F20"/>
          <w:w w:val="105"/>
          <w:sz w:val="21"/>
        </w:rPr>
        <w:t>develop</w:t>
      </w:r>
      <w:r>
        <w:rPr>
          <w:color w:val="231F20"/>
          <w:spacing w:val="-4"/>
          <w:w w:val="105"/>
          <w:sz w:val="21"/>
        </w:rPr>
        <w:t> </w:t>
      </w:r>
      <w:r>
        <w:rPr>
          <w:color w:val="231F20"/>
          <w:w w:val="105"/>
          <w:sz w:val="21"/>
        </w:rPr>
        <w:t>an</w:t>
      </w:r>
      <w:r>
        <w:rPr>
          <w:color w:val="231F20"/>
          <w:spacing w:val="-4"/>
          <w:w w:val="105"/>
          <w:sz w:val="21"/>
        </w:rPr>
        <w:t> </w:t>
      </w:r>
      <w:r>
        <w:rPr>
          <w:color w:val="231F20"/>
          <w:w w:val="105"/>
          <w:sz w:val="21"/>
        </w:rPr>
        <w:t>‘emotional</w:t>
      </w:r>
      <w:r>
        <w:rPr>
          <w:color w:val="231F20"/>
          <w:spacing w:val="-4"/>
          <w:w w:val="105"/>
          <w:sz w:val="21"/>
        </w:rPr>
        <w:t> </w:t>
      </w:r>
      <w:r>
        <w:rPr>
          <w:color w:val="231F20"/>
          <w:w w:val="105"/>
          <w:sz w:val="21"/>
        </w:rPr>
        <w:t>stake’</w:t>
      </w:r>
      <w:r>
        <w:rPr>
          <w:color w:val="231F20"/>
          <w:spacing w:val="-4"/>
          <w:w w:val="105"/>
          <w:sz w:val="21"/>
        </w:rPr>
        <w:t> </w:t>
      </w:r>
      <w:r>
        <w:rPr>
          <w:color w:val="231F20"/>
          <w:w w:val="105"/>
          <w:sz w:val="21"/>
        </w:rPr>
        <w:t>in</w:t>
      </w:r>
      <w:r>
        <w:rPr>
          <w:color w:val="231F20"/>
          <w:spacing w:val="-4"/>
          <w:w w:val="105"/>
          <w:sz w:val="21"/>
        </w:rPr>
        <w:t> </w:t>
      </w:r>
      <w:r>
        <w:rPr>
          <w:color w:val="231F20"/>
          <w:w w:val="105"/>
          <w:sz w:val="21"/>
        </w:rPr>
        <w:t>the</w:t>
      </w:r>
      <w:r>
        <w:rPr>
          <w:color w:val="231F20"/>
          <w:spacing w:val="-4"/>
          <w:w w:val="105"/>
          <w:sz w:val="21"/>
        </w:rPr>
        <w:t> </w:t>
      </w:r>
      <w:r>
        <w:rPr>
          <w:color w:val="231F20"/>
          <w:w w:val="105"/>
          <w:sz w:val="21"/>
        </w:rPr>
        <w:t>success</w:t>
      </w:r>
      <w:r>
        <w:rPr>
          <w:color w:val="231F20"/>
          <w:spacing w:val="-4"/>
          <w:w w:val="105"/>
          <w:sz w:val="21"/>
        </w:rPr>
        <w:t> </w:t>
      </w:r>
      <w:r>
        <w:rPr>
          <w:color w:val="231F20"/>
          <w:w w:val="105"/>
          <w:sz w:val="21"/>
        </w:rPr>
        <w:t>of</w:t>
      </w:r>
      <w:r>
        <w:rPr>
          <w:color w:val="231F20"/>
          <w:spacing w:val="-4"/>
          <w:w w:val="105"/>
          <w:sz w:val="21"/>
        </w:rPr>
        <w:t> </w:t>
      </w:r>
      <w:r>
        <w:rPr>
          <w:color w:val="231F20"/>
          <w:w w:val="105"/>
          <w:sz w:val="21"/>
        </w:rPr>
        <w:t>these</w:t>
      </w:r>
      <w:r>
        <w:rPr>
          <w:color w:val="231F20"/>
          <w:spacing w:val="-4"/>
          <w:w w:val="105"/>
          <w:sz w:val="21"/>
        </w:rPr>
        <w:t> </w:t>
      </w:r>
      <w:r>
        <w:rPr>
          <w:color w:val="231F20"/>
          <w:w w:val="105"/>
          <w:sz w:val="21"/>
        </w:rPr>
        <w:t>programs</w:t>
      </w:r>
      <w:r>
        <w:rPr>
          <w:color w:val="231F20"/>
          <w:spacing w:val="-4"/>
          <w:w w:val="105"/>
          <w:sz w:val="21"/>
        </w:rPr>
        <w:t> </w:t>
      </w:r>
      <w:r>
        <w:rPr>
          <w:color w:val="231F20"/>
          <w:w w:val="105"/>
          <w:sz w:val="21"/>
        </w:rPr>
        <w:t>and discussed</w:t>
      </w:r>
      <w:r>
        <w:rPr>
          <w:color w:val="231F20"/>
          <w:spacing w:val="-7"/>
          <w:w w:val="105"/>
          <w:sz w:val="21"/>
        </w:rPr>
        <w:t> </w:t>
      </w:r>
      <w:r>
        <w:rPr>
          <w:color w:val="231F20"/>
          <w:w w:val="105"/>
          <w:sz w:val="21"/>
        </w:rPr>
        <w:t>the</w:t>
      </w:r>
      <w:r>
        <w:rPr>
          <w:color w:val="231F20"/>
          <w:spacing w:val="-7"/>
          <w:w w:val="105"/>
          <w:sz w:val="21"/>
        </w:rPr>
        <w:t> </w:t>
      </w:r>
      <w:r>
        <w:rPr>
          <w:color w:val="231F20"/>
          <w:w w:val="105"/>
          <w:sz w:val="21"/>
        </w:rPr>
        <w:t>event</w:t>
      </w:r>
      <w:r>
        <w:rPr>
          <w:color w:val="231F20"/>
          <w:spacing w:val="-7"/>
          <w:w w:val="105"/>
          <w:sz w:val="21"/>
        </w:rPr>
        <w:t> </w:t>
      </w:r>
      <w:r>
        <w:rPr>
          <w:color w:val="231F20"/>
          <w:w w:val="105"/>
          <w:sz w:val="21"/>
        </w:rPr>
        <w:t>that</w:t>
      </w:r>
      <w:r>
        <w:rPr>
          <w:color w:val="231F20"/>
          <w:spacing w:val="-7"/>
          <w:w w:val="105"/>
          <w:sz w:val="21"/>
        </w:rPr>
        <w:t> </w:t>
      </w:r>
      <w:r>
        <w:rPr>
          <w:color w:val="231F20"/>
          <w:w w:val="105"/>
          <w:sz w:val="21"/>
        </w:rPr>
        <w:t>initiated</w:t>
      </w:r>
      <w:r>
        <w:rPr>
          <w:color w:val="231F20"/>
          <w:spacing w:val="-7"/>
          <w:w w:val="105"/>
          <w:sz w:val="21"/>
        </w:rPr>
        <w:t> </w:t>
      </w:r>
      <w:r>
        <w:rPr>
          <w:color w:val="231F20"/>
          <w:w w:val="105"/>
          <w:sz w:val="21"/>
        </w:rPr>
        <w:t>my</w:t>
      </w:r>
      <w:r>
        <w:rPr>
          <w:color w:val="231F20"/>
          <w:spacing w:val="-7"/>
          <w:w w:val="105"/>
          <w:sz w:val="21"/>
        </w:rPr>
        <w:t> </w:t>
      </w:r>
      <w:r>
        <w:rPr>
          <w:color w:val="231F20"/>
          <w:w w:val="105"/>
          <w:sz w:val="21"/>
        </w:rPr>
        <w:t>shift</w:t>
      </w:r>
      <w:r>
        <w:rPr>
          <w:color w:val="231F20"/>
          <w:spacing w:val="-7"/>
          <w:w w:val="105"/>
          <w:sz w:val="21"/>
        </w:rPr>
        <w:t> </w:t>
      </w:r>
      <w:r>
        <w:rPr>
          <w:color w:val="231F20"/>
          <w:w w:val="105"/>
          <w:sz w:val="21"/>
        </w:rPr>
        <w:t>in</w:t>
      </w:r>
      <w:r>
        <w:rPr>
          <w:color w:val="231F20"/>
          <w:spacing w:val="-7"/>
          <w:w w:val="105"/>
          <w:sz w:val="21"/>
        </w:rPr>
        <w:t> </w:t>
      </w:r>
      <w:r>
        <w:rPr>
          <w:color w:val="231F20"/>
          <w:w w:val="105"/>
          <w:sz w:val="21"/>
        </w:rPr>
        <w:t>attitude.”</w:t>
      </w:r>
    </w:p>
    <w:p>
      <w:pPr>
        <w:spacing w:before="60"/>
        <w:ind w:left="3668" w:right="71" w:firstLine="0"/>
        <w:jc w:val="center"/>
        <w:rPr>
          <w:rFonts w:ascii="Arial" w:hAnsi="Arial"/>
          <w:i/>
          <w:sz w:val="17"/>
        </w:rPr>
      </w:pPr>
      <w:r>
        <w:rPr>
          <w:rFonts w:ascii="Arial" w:hAnsi="Arial"/>
          <w:i/>
          <w:color w:val="231F20"/>
          <w:sz w:val="17"/>
        </w:rPr>
        <w:t>—Devin Nambiar, Columbia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Shaking Hands with the President</w:t>
      </w:r>
    </w:p>
    <w:p>
      <w:pPr>
        <w:spacing w:line="244" w:lineRule="auto" w:before="38"/>
        <w:ind w:left="119" w:right="117" w:firstLine="300"/>
        <w:jc w:val="both"/>
        <w:rPr>
          <w:sz w:val="21"/>
        </w:rPr>
      </w:pPr>
      <w:r>
        <w:rPr>
          <w:color w:val="231F20"/>
          <w:w w:val="105"/>
          <w:sz w:val="21"/>
        </w:rPr>
        <w:t>“When</w:t>
      </w:r>
      <w:r>
        <w:rPr>
          <w:color w:val="231F20"/>
          <w:spacing w:val="-12"/>
          <w:w w:val="105"/>
          <w:sz w:val="21"/>
        </w:rPr>
        <w:t> </w:t>
      </w:r>
      <w:r>
        <w:rPr>
          <w:color w:val="231F20"/>
          <w:w w:val="105"/>
          <w:sz w:val="21"/>
        </w:rPr>
        <w:t>I</w:t>
      </w:r>
      <w:r>
        <w:rPr>
          <w:color w:val="231F20"/>
          <w:spacing w:val="-12"/>
          <w:w w:val="105"/>
          <w:sz w:val="21"/>
        </w:rPr>
        <w:t> </w:t>
      </w:r>
      <w:r>
        <w:rPr>
          <w:color w:val="231F20"/>
          <w:w w:val="105"/>
          <w:sz w:val="21"/>
        </w:rPr>
        <w:t>applied,</w:t>
      </w:r>
      <w:r>
        <w:rPr>
          <w:color w:val="231F20"/>
          <w:spacing w:val="-12"/>
          <w:w w:val="105"/>
          <w:sz w:val="21"/>
        </w:rPr>
        <w:t> </w:t>
      </w:r>
      <w:r>
        <w:rPr>
          <w:color w:val="231F20"/>
          <w:w w:val="105"/>
          <w:sz w:val="21"/>
        </w:rPr>
        <w:t>there</w:t>
      </w:r>
      <w:r>
        <w:rPr>
          <w:color w:val="231F20"/>
          <w:spacing w:val="-12"/>
          <w:w w:val="105"/>
          <w:sz w:val="21"/>
        </w:rPr>
        <w:t> </w:t>
      </w:r>
      <w:r>
        <w:rPr>
          <w:color w:val="231F20"/>
          <w:w w:val="105"/>
          <w:sz w:val="21"/>
        </w:rPr>
        <w:t>were</w:t>
      </w:r>
      <w:r>
        <w:rPr>
          <w:color w:val="231F20"/>
          <w:spacing w:val="-12"/>
          <w:w w:val="105"/>
          <w:sz w:val="21"/>
        </w:rPr>
        <w:t> </w:t>
      </w:r>
      <w:r>
        <w:rPr>
          <w:color w:val="231F20"/>
          <w:w w:val="105"/>
          <w:sz w:val="21"/>
        </w:rPr>
        <w:t>two</w:t>
      </w:r>
      <w:r>
        <w:rPr>
          <w:color w:val="231F20"/>
          <w:spacing w:val="-12"/>
          <w:w w:val="105"/>
          <w:sz w:val="21"/>
        </w:rPr>
        <w:t> </w:t>
      </w:r>
      <w:r>
        <w:rPr>
          <w:color w:val="231F20"/>
          <w:w w:val="105"/>
          <w:sz w:val="21"/>
        </w:rPr>
        <w:t>essays—an</w:t>
      </w:r>
      <w:r>
        <w:rPr>
          <w:color w:val="231F20"/>
          <w:spacing w:val="-12"/>
          <w:w w:val="105"/>
          <w:sz w:val="21"/>
        </w:rPr>
        <w:t> </w:t>
      </w:r>
      <w:r>
        <w:rPr>
          <w:color w:val="231F20"/>
          <w:w w:val="105"/>
          <w:sz w:val="21"/>
        </w:rPr>
        <w:t>optional</w:t>
      </w:r>
      <w:r>
        <w:rPr>
          <w:color w:val="231F20"/>
          <w:spacing w:val="-12"/>
          <w:w w:val="105"/>
          <w:sz w:val="21"/>
        </w:rPr>
        <w:t> </w:t>
      </w:r>
      <w:r>
        <w:rPr>
          <w:color w:val="231F20"/>
          <w:w w:val="105"/>
          <w:sz w:val="21"/>
        </w:rPr>
        <w:t>one</w:t>
      </w:r>
      <w:r>
        <w:rPr>
          <w:color w:val="231F20"/>
          <w:spacing w:val="-12"/>
          <w:w w:val="105"/>
          <w:sz w:val="21"/>
        </w:rPr>
        <w:t> </w:t>
      </w:r>
      <w:r>
        <w:rPr>
          <w:color w:val="231F20"/>
          <w:w w:val="105"/>
          <w:sz w:val="21"/>
        </w:rPr>
        <w:t>and</w:t>
      </w:r>
      <w:r>
        <w:rPr>
          <w:color w:val="231F20"/>
          <w:spacing w:val="-12"/>
          <w:w w:val="105"/>
          <w:sz w:val="21"/>
        </w:rPr>
        <w:t> </w:t>
      </w:r>
      <w:r>
        <w:rPr>
          <w:color w:val="231F20"/>
          <w:w w:val="105"/>
          <w:sz w:val="21"/>
        </w:rPr>
        <w:t>a</w:t>
      </w:r>
      <w:r>
        <w:rPr>
          <w:color w:val="231F20"/>
          <w:spacing w:val="-12"/>
          <w:w w:val="105"/>
          <w:sz w:val="21"/>
        </w:rPr>
        <w:t> </w:t>
      </w:r>
      <w:r>
        <w:rPr>
          <w:color w:val="231F20"/>
          <w:w w:val="105"/>
          <w:sz w:val="21"/>
        </w:rPr>
        <w:t>500-word one. I wanted to communicate a lot, and having an optional essay was great. For the 500-word </w:t>
      </w:r>
      <w:r>
        <w:rPr>
          <w:color w:val="231F20"/>
          <w:spacing w:val="-5"/>
          <w:w w:val="105"/>
          <w:sz w:val="21"/>
        </w:rPr>
        <w:t>essay, </w:t>
      </w:r>
      <w:r>
        <w:rPr>
          <w:color w:val="231F20"/>
          <w:w w:val="105"/>
          <w:sz w:val="21"/>
        </w:rPr>
        <w:t>the topic was to describe the world you come from. I wrote about being from Egypt, the macro perspective of the current situa- tion</w:t>
      </w:r>
      <w:r>
        <w:rPr>
          <w:color w:val="231F20"/>
          <w:spacing w:val="-13"/>
          <w:w w:val="105"/>
          <w:sz w:val="21"/>
        </w:rPr>
        <w:t> </w:t>
      </w:r>
      <w:r>
        <w:rPr>
          <w:color w:val="231F20"/>
          <w:w w:val="105"/>
          <w:sz w:val="21"/>
        </w:rPr>
        <w:t>in</w:t>
      </w:r>
      <w:r>
        <w:rPr>
          <w:color w:val="231F20"/>
          <w:spacing w:val="-13"/>
          <w:w w:val="105"/>
          <w:sz w:val="21"/>
        </w:rPr>
        <w:t> </w:t>
      </w:r>
      <w:r>
        <w:rPr>
          <w:color w:val="231F20"/>
          <w:w w:val="105"/>
          <w:sz w:val="21"/>
        </w:rPr>
        <w:t>Egypt,</w:t>
      </w:r>
      <w:r>
        <w:rPr>
          <w:color w:val="231F20"/>
          <w:spacing w:val="-13"/>
          <w:w w:val="105"/>
          <w:sz w:val="21"/>
        </w:rPr>
        <w:t> </w:t>
      </w:r>
      <w:r>
        <w:rPr>
          <w:color w:val="231F20"/>
          <w:w w:val="105"/>
          <w:sz w:val="21"/>
        </w:rPr>
        <w:t>my</w:t>
      </w:r>
      <w:r>
        <w:rPr>
          <w:color w:val="231F20"/>
          <w:spacing w:val="-13"/>
          <w:w w:val="105"/>
          <w:sz w:val="21"/>
        </w:rPr>
        <w:t> </w:t>
      </w:r>
      <w:r>
        <w:rPr>
          <w:color w:val="231F20"/>
          <w:w w:val="105"/>
          <w:sz w:val="21"/>
        </w:rPr>
        <w:t>vision</w:t>
      </w:r>
      <w:r>
        <w:rPr>
          <w:color w:val="231F20"/>
          <w:spacing w:val="-13"/>
          <w:w w:val="105"/>
          <w:sz w:val="21"/>
        </w:rPr>
        <w:t> </w:t>
      </w:r>
      <w:r>
        <w:rPr>
          <w:color w:val="231F20"/>
          <w:w w:val="105"/>
          <w:sz w:val="21"/>
        </w:rPr>
        <w:t>for</w:t>
      </w:r>
      <w:r>
        <w:rPr>
          <w:color w:val="231F20"/>
          <w:spacing w:val="-13"/>
          <w:w w:val="105"/>
          <w:sz w:val="21"/>
        </w:rPr>
        <w:t> </w:t>
      </w:r>
      <w:r>
        <w:rPr>
          <w:color w:val="231F20"/>
          <w:w w:val="105"/>
          <w:sz w:val="21"/>
        </w:rPr>
        <w:t>where</w:t>
      </w:r>
      <w:r>
        <w:rPr>
          <w:color w:val="231F20"/>
          <w:spacing w:val="-13"/>
          <w:w w:val="105"/>
          <w:sz w:val="21"/>
        </w:rPr>
        <w:t> </w:t>
      </w:r>
      <w:r>
        <w:rPr>
          <w:color w:val="231F20"/>
          <w:w w:val="105"/>
          <w:sz w:val="21"/>
        </w:rPr>
        <w:t>I</w:t>
      </w:r>
      <w:r>
        <w:rPr>
          <w:color w:val="231F20"/>
          <w:spacing w:val="-13"/>
          <w:w w:val="105"/>
          <w:sz w:val="21"/>
        </w:rPr>
        <w:t> </w:t>
      </w:r>
      <w:r>
        <w:rPr>
          <w:color w:val="231F20"/>
          <w:w w:val="105"/>
          <w:sz w:val="21"/>
        </w:rPr>
        <w:t>wanted</w:t>
      </w:r>
      <w:r>
        <w:rPr>
          <w:color w:val="231F20"/>
          <w:spacing w:val="-13"/>
          <w:w w:val="105"/>
          <w:sz w:val="21"/>
        </w:rPr>
        <w:t> </w:t>
      </w:r>
      <w:r>
        <w:rPr>
          <w:color w:val="231F20"/>
          <w:w w:val="105"/>
          <w:sz w:val="21"/>
        </w:rPr>
        <w:t>Egypt</w:t>
      </w:r>
      <w:r>
        <w:rPr>
          <w:color w:val="231F20"/>
          <w:spacing w:val="-13"/>
          <w:w w:val="105"/>
          <w:sz w:val="21"/>
        </w:rPr>
        <w:t> </w:t>
      </w:r>
      <w:r>
        <w:rPr>
          <w:color w:val="231F20"/>
          <w:w w:val="105"/>
          <w:sz w:val="21"/>
        </w:rPr>
        <w:t>to</w:t>
      </w:r>
      <w:r>
        <w:rPr>
          <w:color w:val="231F20"/>
          <w:spacing w:val="-13"/>
          <w:w w:val="105"/>
          <w:sz w:val="21"/>
        </w:rPr>
        <w:t> </w:t>
      </w:r>
      <w:r>
        <w:rPr>
          <w:color w:val="231F20"/>
          <w:w w:val="105"/>
          <w:sz w:val="21"/>
        </w:rPr>
        <w:t>be</w:t>
      </w:r>
      <w:r>
        <w:rPr>
          <w:color w:val="231F20"/>
          <w:spacing w:val="-13"/>
          <w:w w:val="105"/>
          <w:sz w:val="21"/>
        </w:rPr>
        <w:t> </w:t>
      </w:r>
      <w:r>
        <w:rPr>
          <w:color w:val="231F20"/>
          <w:w w:val="105"/>
          <w:sz w:val="21"/>
        </w:rPr>
        <w:t>and</w:t>
      </w:r>
      <w:r>
        <w:rPr>
          <w:color w:val="231F20"/>
          <w:spacing w:val="-13"/>
          <w:w w:val="105"/>
          <w:sz w:val="21"/>
        </w:rPr>
        <w:t> </w:t>
      </w:r>
      <w:r>
        <w:rPr>
          <w:color w:val="231F20"/>
          <w:w w:val="105"/>
          <w:sz w:val="21"/>
        </w:rPr>
        <w:t>how</w:t>
      </w:r>
      <w:r>
        <w:rPr>
          <w:color w:val="231F20"/>
          <w:spacing w:val="-13"/>
          <w:w w:val="105"/>
          <w:sz w:val="21"/>
        </w:rPr>
        <w:t> </w:t>
      </w:r>
      <w:r>
        <w:rPr>
          <w:color w:val="231F20"/>
          <w:w w:val="105"/>
          <w:sz w:val="21"/>
        </w:rPr>
        <w:t>that</w:t>
      </w:r>
      <w:r>
        <w:rPr>
          <w:color w:val="231F20"/>
          <w:spacing w:val="-13"/>
          <w:w w:val="105"/>
          <w:sz w:val="21"/>
        </w:rPr>
        <w:t> </w:t>
      </w:r>
      <w:r>
        <w:rPr>
          <w:color w:val="231F20"/>
          <w:w w:val="105"/>
          <w:sz w:val="21"/>
        </w:rPr>
        <w:t>it</w:t>
      </w:r>
      <w:r>
        <w:rPr>
          <w:color w:val="231F20"/>
          <w:spacing w:val="-13"/>
          <w:w w:val="105"/>
          <w:sz w:val="21"/>
        </w:rPr>
        <w:t> </w:t>
      </w:r>
      <w:r>
        <w:rPr>
          <w:color w:val="231F20"/>
          <w:w w:val="105"/>
          <w:sz w:val="21"/>
        </w:rPr>
        <w:t>could be accomplished. In the last paragraph, I said that the issues require a lot of problem solving and leadership skills. I couldn’t think of a better place than MIT</w:t>
      </w:r>
      <w:r>
        <w:rPr>
          <w:color w:val="231F20"/>
          <w:spacing w:val="-12"/>
          <w:w w:val="105"/>
          <w:sz w:val="21"/>
        </w:rPr>
        <w:t> </w:t>
      </w:r>
      <w:r>
        <w:rPr>
          <w:color w:val="231F20"/>
          <w:w w:val="105"/>
          <w:sz w:val="21"/>
        </w:rPr>
        <w:t>to</w:t>
      </w:r>
      <w:r>
        <w:rPr>
          <w:color w:val="231F20"/>
          <w:spacing w:val="-12"/>
          <w:w w:val="105"/>
          <w:sz w:val="21"/>
        </w:rPr>
        <w:t> </w:t>
      </w:r>
      <w:r>
        <w:rPr>
          <w:color w:val="231F20"/>
          <w:w w:val="105"/>
          <w:sz w:val="21"/>
        </w:rPr>
        <w:t>prepare</w:t>
      </w:r>
      <w:r>
        <w:rPr>
          <w:color w:val="231F20"/>
          <w:spacing w:val="-12"/>
          <w:w w:val="105"/>
          <w:sz w:val="21"/>
        </w:rPr>
        <w:t> </w:t>
      </w:r>
      <w:r>
        <w:rPr>
          <w:color w:val="231F20"/>
          <w:w w:val="105"/>
          <w:sz w:val="21"/>
        </w:rPr>
        <w:t>me</w:t>
      </w:r>
      <w:r>
        <w:rPr>
          <w:color w:val="231F20"/>
          <w:spacing w:val="-12"/>
          <w:w w:val="105"/>
          <w:sz w:val="21"/>
        </w:rPr>
        <w:t> </w:t>
      </w:r>
      <w:r>
        <w:rPr>
          <w:color w:val="231F20"/>
          <w:w w:val="105"/>
          <w:sz w:val="21"/>
        </w:rPr>
        <w:t>for</w:t>
      </w:r>
      <w:r>
        <w:rPr>
          <w:color w:val="231F20"/>
          <w:spacing w:val="-12"/>
          <w:w w:val="105"/>
          <w:sz w:val="21"/>
        </w:rPr>
        <w:t> </w:t>
      </w:r>
      <w:r>
        <w:rPr>
          <w:color w:val="231F20"/>
          <w:w w:val="105"/>
          <w:sz w:val="21"/>
        </w:rPr>
        <w:t>that.</w:t>
      </w:r>
      <w:r>
        <w:rPr>
          <w:color w:val="231F20"/>
          <w:spacing w:val="-12"/>
          <w:w w:val="105"/>
          <w:sz w:val="21"/>
        </w:rPr>
        <w:t> </w:t>
      </w:r>
      <w:r>
        <w:rPr>
          <w:color w:val="231F20"/>
          <w:w w:val="105"/>
          <w:sz w:val="21"/>
        </w:rPr>
        <w:t>I</w:t>
      </w:r>
      <w:r>
        <w:rPr>
          <w:color w:val="231F20"/>
          <w:spacing w:val="-12"/>
          <w:w w:val="105"/>
          <w:sz w:val="21"/>
        </w:rPr>
        <w:t> </w:t>
      </w:r>
      <w:r>
        <w:rPr>
          <w:color w:val="231F20"/>
          <w:w w:val="105"/>
          <w:sz w:val="21"/>
        </w:rPr>
        <w:t>think</w:t>
      </w:r>
      <w:r>
        <w:rPr>
          <w:color w:val="231F20"/>
          <w:spacing w:val="-12"/>
          <w:w w:val="105"/>
          <w:sz w:val="21"/>
        </w:rPr>
        <w:t> </w:t>
      </w:r>
      <w:r>
        <w:rPr>
          <w:color w:val="231F20"/>
          <w:w w:val="105"/>
          <w:sz w:val="21"/>
        </w:rPr>
        <w:t>the</w:t>
      </w:r>
      <w:r>
        <w:rPr>
          <w:color w:val="231F20"/>
          <w:spacing w:val="-12"/>
          <w:w w:val="105"/>
          <w:sz w:val="21"/>
        </w:rPr>
        <w:t> </w:t>
      </w:r>
      <w:r>
        <w:rPr>
          <w:color w:val="231F20"/>
          <w:w w:val="105"/>
          <w:sz w:val="21"/>
        </w:rPr>
        <w:t>end</w:t>
      </w:r>
      <w:r>
        <w:rPr>
          <w:color w:val="231F20"/>
          <w:spacing w:val="-12"/>
          <w:w w:val="105"/>
          <w:sz w:val="21"/>
        </w:rPr>
        <w:t> </w:t>
      </w:r>
      <w:r>
        <w:rPr>
          <w:color w:val="231F20"/>
          <w:w w:val="105"/>
          <w:sz w:val="21"/>
        </w:rPr>
        <w:t>of</w:t>
      </w:r>
      <w:r>
        <w:rPr>
          <w:color w:val="231F20"/>
          <w:spacing w:val="-12"/>
          <w:w w:val="105"/>
          <w:sz w:val="21"/>
        </w:rPr>
        <w:t> </w:t>
      </w:r>
      <w:r>
        <w:rPr>
          <w:color w:val="231F20"/>
          <w:w w:val="105"/>
          <w:sz w:val="21"/>
        </w:rPr>
        <w:t>the</w:t>
      </w:r>
      <w:r>
        <w:rPr>
          <w:color w:val="231F20"/>
          <w:spacing w:val="-12"/>
          <w:w w:val="105"/>
          <w:sz w:val="21"/>
        </w:rPr>
        <w:t> </w:t>
      </w:r>
      <w:r>
        <w:rPr>
          <w:color w:val="231F20"/>
          <w:spacing w:val="-5"/>
          <w:w w:val="105"/>
          <w:sz w:val="21"/>
        </w:rPr>
        <w:t>essay,</w:t>
      </w:r>
      <w:r>
        <w:rPr>
          <w:color w:val="231F20"/>
          <w:spacing w:val="-12"/>
          <w:w w:val="105"/>
          <w:sz w:val="21"/>
        </w:rPr>
        <w:t> </w:t>
      </w:r>
      <w:r>
        <w:rPr>
          <w:color w:val="231F20"/>
          <w:w w:val="105"/>
          <w:sz w:val="21"/>
        </w:rPr>
        <w:t>the</w:t>
      </w:r>
      <w:r>
        <w:rPr>
          <w:color w:val="231F20"/>
          <w:spacing w:val="-12"/>
          <w:w w:val="105"/>
          <w:sz w:val="21"/>
        </w:rPr>
        <w:t> </w:t>
      </w:r>
      <w:r>
        <w:rPr>
          <w:color w:val="231F20"/>
          <w:w w:val="105"/>
          <w:sz w:val="21"/>
        </w:rPr>
        <w:t>punchline,</w:t>
      </w:r>
      <w:r>
        <w:rPr>
          <w:color w:val="231F20"/>
          <w:spacing w:val="-12"/>
          <w:w w:val="105"/>
          <w:sz w:val="21"/>
        </w:rPr>
        <w:t> </w:t>
      </w:r>
      <w:r>
        <w:rPr>
          <w:color w:val="231F20"/>
          <w:w w:val="105"/>
          <w:sz w:val="21"/>
        </w:rPr>
        <w:t>is</w:t>
      </w:r>
      <w:r>
        <w:rPr>
          <w:color w:val="231F20"/>
          <w:spacing w:val="-12"/>
          <w:w w:val="105"/>
          <w:sz w:val="21"/>
        </w:rPr>
        <w:t> </w:t>
      </w:r>
      <w:r>
        <w:rPr>
          <w:color w:val="231F20"/>
          <w:w w:val="105"/>
          <w:sz w:val="21"/>
        </w:rPr>
        <w:t>very important.</w:t>
      </w:r>
      <w:r>
        <w:rPr>
          <w:color w:val="231F20"/>
          <w:spacing w:val="-8"/>
          <w:w w:val="105"/>
          <w:sz w:val="21"/>
        </w:rPr>
        <w:t> </w:t>
      </w:r>
      <w:r>
        <w:rPr>
          <w:color w:val="231F20"/>
          <w:spacing w:val="-4"/>
          <w:w w:val="105"/>
          <w:sz w:val="21"/>
        </w:rPr>
        <w:t>That’s</w:t>
      </w:r>
      <w:r>
        <w:rPr>
          <w:color w:val="231F20"/>
          <w:spacing w:val="-8"/>
          <w:w w:val="105"/>
          <w:sz w:val="21"/>
        </w:rPr>
        <w:t> </w:t>
      </w:r>
      <w:r>
        <w:rPr>
          <w:color w:val="231F20"/>
          <w:w w:val="105"/>
          <w:sz w:val="21"/>
        </w:rPr>
        <w:t>the</w:t>
      </w:r>
      <w:r>
        <w:rPr>
          <w:color w:val="231F20"/>
          <w:spacing w:val="-8"/>
          <w:w w:val="105"/>
          <w:sz w:val="21"/>
        </w:rPr>
        <w:t> </w:t>
      </w:r>
      <w:r>
        <w:rPr>
          <w:color w:val="231F20"/>
          <w:w w:val="105"/>
          <w:sz w:val="21"/>
        </w:rPr>
        <w:t>last</w:t>
      </w:r>
      <w:r>
        <w:rPr>
          <w:color w:val="231F20"/>
          <w:spacing w:val="-8"/>
          <w:w w:val="105"/>
          <w:sz w:val="21"/>
        </w:rPr>
        <w:t> </w:t>
      </w:r>
      <w:r>
        <w:rPr>
          <w:color w:val="231F20"/>
          <w:w w:val="105"/>
          <w:sz w:val="21"/>
        </w:rPr>
        <w:t>thing</w:t>
      </w:r>
      <w:r>
        <w:rPr>
          <w:color w:val="231F20"/>
          <w:spacing w:val="-8"/>
          <w:w w:val="105"/>
          <w:sz w:val="21"/>
        </w:rPr>
        <w:t> </w:t>
      </w:r>
      <w:r>
        <w:rPr>
          <w:color w:val="231F20"/>
          <w:w w:val="105"/>
          <w:sz w:val="21"/>
        </w:rPr>
        <w:t>the</w:t>
      </w:r>
      <w:r>
        <w:rPr>
          <w:color w:val="231F20"/>
          <w:spacing w:val="-8"/>
          <w:w w:val="105"/>
          <w:sz w:val="21"/>
        </w:rPr>
        <w:t> </w:t>
      </w:r>
      <w:r>
        <w:rPr>
          <w:color w:val="231F20"/>
          <w:w w:val="105"/>
          <w:sz w:val="21"/>
        </w:rPr>
        <w:t>reader</w:t>
      </w:r>
      <w:r>
        <w:rPr>
          <w:color w:val="231F20"/>
          <w:spacing w:val="-8"/>
          <w:w w:val="105"/>
          <w:sz w:val="21"/>
        </w:rPr>
        <w:t> </w:t>
      </w:r>
      <w:r>
        <w:rPr>
          <w:color w:val="231F20"/>
          <w:w w:val="105"/>
          <w:sz w:val="21"/>
        </w:rPr>
        <w:t>is</w:t>
      </w:r>
      <w:r>
        <w:rPr>
          <w:color w:val="231F20"/>
          <w:spacing w:val="-8"/>
          <w:w w:val="105"/>
          <w:sz w:val="21"/>
        </w:rPr>
        <w:t> </w:t>
      </w:r>
      <w:r>
        <w:rPr>
          <w:color w:val="231F20"/>
          <w:w w:val="105"/>
          <w:sz w:val="21"/>
        </w:rPr>
        <w:t>going</w:t>
      </w:r>
      <w:r>
        <w:rPr>
          <w:color w:val="231F20"/>
          <w:spacing w:val="-8"/>
          <w:w w:val="105"/>
          <w:sz w:val="21"/>
        </w:rPr>
        <w:t> </w:t>
      </w:r>
      <w:r>
        <w:rPr>
          <w:color w:val="231F20"/>
          <w:w w:val="105"/>
          <w:sz w:val="21"/>
        </w:rPr>
        <w:t>to</w:t>
      </w:r>
      <w:r>
        <w:rPr>
          <w:color w:val="231F20"/>
          <w:spacing w:val="-8"/>
          <w:w w:val="105"/>
          <w:sz w:val="21"/>
        </w:rPr>
        <w:t> </w:t>
      </w:r>
      <w:r>
        <w:rPr>
          <w:color w:val="231F20"/>
          <w:w w:val="105"/>
          <w:sz w:val="21"/>
        </w:rPr>
        <w:t>see.</w:t>
      </w:r>
    </w:p>
    <w:p>
      <w:pPr>
        <w:spacing w:line="244" w:lineRule="auto" w:before="0"/>
        <w:ind w:left="119" w:right="118" w:firstLine="300"/>
        <w:jc w:val="both"/>
        <w:rPr>
          <w:sz w:val="21"/>
        </w:rPr>
      </w:pPr>
      <w:r>
        <w:rPr>
          <w:color w:val="231F20"/>
          <w:w w:val="105"/>
          <w:sz w:val="21"/>
        </w:rPr>
        <w:t>“The first line is also very important to attract them, to get them to pay extra</w:t>
      </w:r>
      <w:r>
        <w:rPr>
          <w:color w:val="231F20"/>
          <w:spacing w:val="-6"/>
          <w:w w:val="105"/>
          <w:sz w:val="21"/>
        </w:rPr>
        <w:t> </w:t>
      </w:r>
      <w:r>
        <w:rPr>
          <w:color w:val="231F20"/>
          <w:w w:val="105"/>
          <w:sz w:val="21"/>
        </w:rPr>
        <w:t>attention.</w:t>
      </w:r>
      <w:r>
        <w:rPr>
          <w:color w:val="231F20"/>
          <w:spacing w:val="-6"/>
          <w:w w:val="105"/>
          <w:sz w:val="21"/>
        </w:rPr>
        <w:t> </w:t>
      </w:r>
      <w:r>
        <w:rPr>
          <w:color w:val="231F20"/>
          <w:w w:val="105"/>
          <w:sz w:val="21"/>
        </w:rPr>
        <w:t>The</w:t>
      </w:r>
      <w:r>
        <w:rPr>
          <w:color w:val="231F20"/>
          <w:spacing w:val="-6"/>
          <w:w w:val="105"/>
          <w:sz w:val="21"/>
        </w:rPr>
        <w:t> </w:t>
      </w:r>
      <w:r>
        <w:rPr>
          <w:color w:val="231F20"/>
          <w:w w:val="105"/>
          <w:sz w:val="21"/>
        </w:rPr>
        <w:t>admissions</w:t>
      </w:r>
      <w:r>
        <w:rPr>
          <w:color w:val="231F20"/>
          <w:spacing w:val="-6"/>
          <w:w w:val="105"/>
          <w:sz w:val="21"/>
        </w:rPr>
        <w:t> </w:t>
      </w:r>
      <w:r>
        <w:rPr>
          <w:color w:val="231F20"/>
          <w:w w:val="105"/>
          <w:sz w:val="21"/>
        </w:rPr>
        <w:t>officers</w:t>
      </w:r>
      <w:r>
        <w:rPr>
          <w:color w:val="231F20"/>
          <w:spacing w:val="-6"/>
          <w:w w:val="105"/>
          <w:sz w:val="21"/>
        </w:rPr>
        <w:t> </w:t>
      </w:r>
      <w:r>
        <w:rPr>
          <w:color w:val="231F20"/>
          <w:w w:val="105"/>
          <w:sz w:val="21"/>
        </w:rPr>
        <w:t>read</w:t>
      </w:r>
      <w:r>
        <w:rPr>
          <w:color w:val="231F20"/>
          <w:spacing w:val="-6"/>
          <w:w w:val="105"/>
          <w:sz w:val="21"/>
        </w:rPr>
        <w:t> </w:t>
      </w:r>
      <w:r>
        <w:rPr>
          <w:color w:val="231F20"/>
          <w:w w:val="105"/>
          <w:sz w:val="21"/>
        </w:rPr>
        <w:t>tons</w:t>
      </w:r>
      <w:r>
        <w:rPr>
          <w:color w:val="231F20"/>
          <w:spacing w:val="-6"/>
          <w:w w:val="105"/>
          <w:sz w:val="21"/>
        </w:rPr>
        <w:t> </w:t>
      </w:r>
      <w:r>
        <w:rPr>
          <w:color w:val="231F20"/>
          <w:w w:val="105"/>
          <w:sz w:val="21"/>
        </w:rPr>
        <w:t>of</w:t>
      </w:r>
      <w:r>
        <w:rPr>
          <w:color w:val="231F20"/>
          <w:spacing w:val="-6"/>
          <w:w w:val="105"/>
          <w:sz w:val="21"/>
        </w:rPr>
        <w:t> </w:t>
      </w:r>
      <w:r>
        <w:rPr>
          <w:color w:val="231F20"/>
          <w:w w:val="105"/>
          <w:sz w:val="21"/>
        </w:rPr>
        <w:t>applications</w:t>
      </w:r>
      <w:r>
        <w:rPr>
          <w:color w:val="231F20"/>
          <w:spacing w:val="-6"/>
          <w:w w:val="105"/>
          <w:sz w:val="21"/>
        </w:rPr>
        <w:t> </w:t>
      </w:r>
      <w:r>
        <w:rPr>
          <w:color w:val="231F20"/>
          <w:w w:val="105"/>
          <w:sz w:val="21"/>
        </w:rPr>
        <w:t>each</w:t>
      </w:r>
      <w:r>
        <w:rPr>
          <w:color w:val="231F20"/>
          <w:spacing w:val="-6"/>
          <w:w w:val="105"/>
          <w:sz w:val="21"/>
        </w:rPr>
        <w:t> </w:t>
      </w:r>
      <w:r>
        <w:rPr>
          <w:color w:val="231F20"/>
          <w:spacing w:val="-8"/>
          <w:w w:val="105"/>
          <w:sz w:val="21"/>
        </w:rPr>
        <w:t>day.</w:t>
      </w:r>
      <w:r>
        <w:rPr>
          <w:color w:val="231F20"/>
          <w:spacing w:val="-6"/>
          <w:w w:val="105"/>
          <w:sz w:val="21"/>
        </w:rPr>
        <w:t> </w:t>
      </w:r>
      <w:r>
        <w:rPr>
          <w:color w:val="231F20"/>
          <w:w w:val="105"/>
          <w:sz w:val="21"/>
        </w:rPr>
        <w:t>If you make them enjoy your </w:t>
      </w:r>
      <w:r>
        <w:rPr>
          <w:color w:val="231F20"/>
          <w:spacing w:val="-5"/>
          <w:w w:val="105"/>
          <w:sz w:val="21"/>
        </w:rPr>
        <w:t>essay, </w:t>
      </w:r>
      <w:r>
        <w:rPr>
          <w:color w:val="231F20"/>
          <w:w w:val="105"/>
          <w:sz w:val="21"/>
        </w:rPr>
        <w:t>it will definitely pay</w:t>
      </w:r>
      <w:r>
        <w:rPr>
          <w:color w:val="231F20"/>
          <w:spacing w:val="15"/>
          <w:w w:val="105"/>
          <w:sz w:val="21"/>
        </w:rPr>
        <w:t> </w:t>
      </w:r>
      <w:r>
        <w:rPr>
          <w:color w:val="231F20"/>
          <w:w w:val="105"/>
          <w:sz w:val="21"/>
        </w:rPr>
        <w:t>back.</w:t>
      </w:r>
    </w:p>
    <w:p>
      <w:pPr>
        <w:spacing w:line="244" w:lineRule="auto" w:before="0"/>
        <w:ind w:left="119" w:right="118" w:firstLine="300"/>
        <w:jc w:val="both"/>
        <w:rPr>
          <w:sz w:val="21"/>
        </w:rPr>
      </w:pPr>
      <w:r>
        <w:rPr>
          <w:color w:val="231F20"/>
          <w:sz w:val="21"/>
        </w:rPr>
        <w:t>“For the optional essay I wrote about a camp I attended, the Seeds of           Peace.</w:t>
      </w:r>
      <w:r>
        <w:rPr>
          <w:color w:val="231F20"/>
          <w:spacing w:val="35"/>
          <w:sz w:val="21"/>
        </w:rPr>
        <w:t> </w:t>
      </w:r>
      <w:r>
        <w:rPr>
          <w:color w:val="231F20"/>
          <w:sz w:val="21"/>
        </w:rPr>
        <w:t>The</w:t>
      </w:r>
      <w:r>
        <w:rPr>
          <w:color w:val="231F20"/>
          <w:spacing w:val="35"/>
          <w:sz w:val="21"/>
        </w:rPr>
        <w:t> </w:t>
      </w:r>
      <w:r>
        <w:rPr>
          <w:color w:val="231F20"/>
          <w:sz w:val="21"/>
        </w:rPr>
        <w:t>program</w:t>
      </w:r>
      <w:r>
        <w:rPr>
          <w:color w:val="231F20"/>
          <w:spacing w:val="35"/>
          <w:sz w:val="21"/>
        </w:rPr>
        <w:t> </w:t>
      </w:r>
      <w:r>
        <w:rPr>
          <w:color w:val="231F20"/>
          <w:sz w:val="21"/>
        </w:rPr>
        <w:t>brings</w:t>
      </w:r>
      <w:r>
        <w:rPr>
          <w:color w:val="231F20"/>
          <w:spacing w:val="35"/>
          <w:sz w:val="21"/>
        </w:rPr>
        <w:t> </w:t>
      </w:r>
      <w:r>
        <w:rPr>
          <w:color w:val="231F20"/>
          <w:sz w:val="21"/>
        </w:rPr>
        <w:t>together</w:t>
      </w:r>
      <w:r>
        <w:rPr>
          <w:color w:val="231F20"/>
          <w:spacing w:val="35"/>
          <w:sz w:val="21"/>
        </w:rPr>
        <w:t> </w:t>
      </w:r>
      <w:r>
        <w:rPr>
          <w:color w:val="231F20"/>
          <w:sz w:val="21"/>
        </w:rPr>
        <w:t>youth</w:t>
      </w:r>
      <w:r>
        <w:rPr>
          <w:color w:val="231F20"/>
          <w:spacing w:val="35"/>
          <w:sz w:val="21"/>
        </w:rPr>
        <w:t> </w:t>
      </w:r>
      <w:r>
        <w:rPr>
          <w:color w:val="231F20"/>
          <w:sz w:val="21"/>
        </w:rPr>
        <w:t>from</w:t>
      </w:r>
      <w:r>
        <w:rPr>
          <w:color w:val="231F20"/>
          <w:spacing w:val="35"/>
          <w:sz w:val="21"/>
        </w:rPr>
        <w:t> </w:t>
      </w:r>
      <w:r>
        <w:rPr>
          <w:color w:val="231F20"/>
          <w:sz w:val="21"/>
        </w:rPr>
        <w:t>regions</w:t>
      </w:r>
      <w:r>
        <w:rPr>
          <w:color w:val="231F20"/>
          <w:spacing w:val="35"/>
          <w:sz w:val="21"/>
        </w:rPr>
        <w:t> </w:t>
      </w:r>
      <w:r>
        <w:rPr>
          <w:color w:val="231F20"/>
          <w:sz w:val="21"/>
        </w:rPr>
        <w:t>of</w:t>
      </w:r>
      <w:r>
        <w:rPr>
          <w:color w:val="231F20"/>
          <w:spacing w:val="35"/>
          <w:sz w:val="21"/>
        </w:rPr>
        <w:t> </w:t>
      </w:r>
      <w:r>
        <w:rPr>
          <w:color w:val="231F20"/>
          <w:sz w:val="21"/>
        </w:rPr>
        <w:t>conflict</w:t>
      </w:r>
      <w:r>
        <w:rPr>
          <w:color w:val="231F20"/>
          <w:spacing w:val="35"/>
          <w:sz w:val="21"/>
        </w:rPr>
        <w:t> </w:t>
      </w:r>
      <w:r>
        <w:rPr>
          <w:color w:val="231F20"/>
          <w:sz w:val="21"/>
        </w:rPr>
        <w:t>such</w:t>
      </w:r>
      <w:r>
        <w:rPr>
          <w:color w:val="231F20"/>
          <w:spacing w:val="35"/>
          <w:sz w:val="21"/>
        </w:rPr>
        <w:t> </w:t>
      </w:r>
      <w:r>
        <w:rPr>
          <w:color w:val="231F20"/>
          <w:sz w:val="21"/>
        </w:rPr>
        <w:t>as</w:t>
      </w:r>
    </w:p>
    <w:p>
      <w:pPr>
        <w:spacing w:after="0" w:line="244" w:lineRule="auto"/>
        <w:jc w:val="both"/>
        <w:rPr>
          <w:sz w:val="21"/>
        </w:rPr>
        <w:sectPr>
          <w:pgSz w:w="8640" w:h="12960"/>
          <w:pgMar w:header="702" w:footer="0" w:top="1020" w:bottom="280" w:left="1080" w:right="840"/>
        </w:sectPr>
      </w:pPr>
    </w:p>
    <w:p>
      <w:pPr>
        <w:pStyle w:val="BodyText"/>
        <w:rPr>
          <w:sz w:val="25"/>
        </w:rPr>
      </w:pPr>
    </w:p>
    <w:p>
      <w:pPr>
        <w:spacing w:line="244" w:lineRule="auto" w:before="98"/>
        <w:ind w:left="120" w:right="106" w:firstLine="0"/>
        <w:jc w:val="left"/>
        <w:rPr>
          <w:sz w:val="21"/>
        </w:rPr>
      </w:pPr>
      <w:r>
        <w:rPr>
          <w:color w:val="231F20"/>
          <w:w w:val="105"/>
          <w:sz w:val="21"/>
        </w:rPr>
        <w:t>India,</w:t>
      </w:r>
      <w:r>
        <w:rPr>
          <w:color w:val="231F20"/>
          <w:spacing w:val="-15"/>
          <w:w w:val="105"/>
          <w:sz w:val="21"/>
        </w:rPr>
        <w:t> </w:t>
      </w:r>
      <w:r>
        <w:rPr>
          <w:color w:val="231F20"/>
          <w:w w:val="105"/>
          <w:sz w:val="21"/>
        </w:rPr>
        <w:t>Pakistan,</w:t>
      </w:r>
      <w:r>
        <w:rPr>
          <w:color w:val="231F20"/>
          <w:spacing w:val="-15"/>
          <w:w w:val="105"/>
          <w:sz w:val="21"/>
        </w:rPr>
        <w:t> </w:t>
      </w:r>
      <w:r>
        <w:rPr>
          <w:color w:val="231F20"/>
          <w:w w:val="105"/>
          <w:sz w:val="21"/>
        </w:rPr>
        <w:t>the</w:t>
      </w:r>
      <w:r>
        <w:rPr>
          <w:color w:val="231F20"/>
          <w:spacing w:val="-15"/>
          <w:w w:val="105"/>
          <w:sz w:val="21"/>
        </w:rPr>
        <w:t> </w:t>
      </w:r>
      <w:r>
        <w:rPr>
          <w:color w:val="231F20"/>
          <w:w w:val="105"/>
          <w:sz w:val="21"/>
        </w:rPr>
        <w:t>Middle</w:t>
      </w:r>
      <w:r>
        <w:rPr>
          <w:color w:val="231F20"/>
          <w:spacing w:val="-15"/>
          <w:w w:val="105"/>
          <w:sz w:val="21"/>
        </w:rPr>
        <w:t> </w:t>
      </w:r>
      <w:r>
        <w:rPr>
          <w:color w:val="231F20"/>
          <w:w w:val="105"/>
          <w:sz w:val="21"/>
        </w:rPr>
        <w:t>East</w:t>
      </w:r>
      <w:r>
        <w:rPr>
          <w:color w:val="231F20"/>
          <w:spacing w:val="-15"/>
          <w:w w:val="105"/>
          <w:sz w:val="21"/>
        </w:rPr>
        <w:t> </w:t>
      </w:r>
      <w:r>
        <w:rPr>
          <w:color w:val="231F20"/>
          <w:w w:val="105"/>
          <w:sz w:val="21"/>
        </w:rPr>
        <w:t>and</w:t>
      </w:r>
      <w:r>
        <w:rPr>
          <w:color w:val="231F20"/>
          <w:spacing w:val="-15"/>
          <w:w w:val="105"/>
          <w:sz w:val="21"/>
        </w:rPr>
        <w:t> </w:t>
      </w:r>
      <w:r>
        <w:rPr>
          <w:color w:val="231F20"/>
          <w:w w:val="105"/>
          <w:sz w:val="21"/>
        </w:rPr>
        <w:t>the</w:t>
      </w:r>
      <w:r>
        <w:rPr>
          <w:color w:val="231F20"/>
          <w:spacing w:val="-15"/>
          <w:w w:val="105"/>
          <w:sz w:val="21"/>
        </w:rPr>
        <w:t> </w:t>
      </w:r>
      <w:r>
        <w:rPr>
          <w:color w:val="231F20"/>
          <w:w w:val="105"/>
          <w:sz w:val="21"/>
        </w:rPr>
        <w:t>Balkans.</w:t>
      </w:r>
      <w:r>
        <w:rPr>
          <w:color w:val="231F20"/>
          <w:spacing w:val="-15"/>
          <w:w w:val="105"/>
          <w:sz w:val="21"/>
        </w:rPr>
        <w:t> </w:t>
      </w:r>
      <w:r>
        <w:rPr>
          <w:color w:val="231F20"/>
          <w:w w:val="105"/>
          <w:sz w:val="21"/>
        </w:rPr>
        <w:t>Through</w:t>
      </w:r>
      <w:r>
        <w:rPr>
          <w:color w:val="231F20"/>
          <w:spacing w:val="-15"/>
          <w:w w:val="105"/>
          <w:sz w:val="21"/>
        </w:rPr>
        <w:t> </w:t>
      </w:r>
      <w:r>
        <w:rPr>
          <w:color w:val="231F20"/>
          <w:w w:val="105"/>
          <w:sz w:val="21"/>
        </w:rPr>
        <w:t>the</w:t>
      </w:r>
      <w:r>
        <w:rPr>
          <w:color w:val="231F20"/>
          <w:spacing w:val="-15"/>
          <w:w w:val="105"/>
          <w:sz w:val="21"/>
        </w:rPr>
        <w:t> </w:t>
      </w:r>
      <w:r>
        <w:rPr>
          <w:color w:val="231F20"/>
          <w:w w:val="105"/>
          <w:sz w:val="21"/>
        </w:rPr>
        <w:t>program,</w:t>
      </w:r>
      <w:r>
        <w:rPr>
          <w:color w:val="231F20"/>
          <w:spacing w:val="-15"/>
          <w:w w:val="105"/>
          <w:sz w:val="21"/>
        </w:rPr>
        <w:t> </w:t>
      </w:r>
      <w:r>
        <w:rPr>
          <w:color w:val="231F20"/>
          <w:w w:val="105"/>
          <w:sz w:val="21"/>
        </w:rPr>
        <w:t>I</w:t>
      </w:r>
      <w:r>
        <w:rPr>
          <w:color w:val="231F20"/>
          <w:spacing w:val="-15"/>
          <w:w w:val="105"/>
          <w:sz w:val="21"/>
        </w:rPr>
        <w:t> </w:t>
      </w:r>
      <w:r>
        <w:rPr>
          <w:color w:val="231F20"/>
          <w:w w:val="105"/>
          <w:sz w:val="21"/>
        </w:rPr>
        <w:t>met Israelis</w:t>
      </w:r>
      <w:r>
        <w:rPr>
          <w:color w:val="231F20"/>
          <w:spacing w:val="-10"/>
          <w:w w:val="105"/>
          <w:sz w:val="21"/>
        </w:rPr>
        <w:t> </w:t>
      </w:r>
      <w:r>
        <w:rPr>
          <w:color w:val="231F20"/>
          <w:w w:val="105"/>
          <w:sz w:val="21"/>
        </w:rPr>
        <w:t>for</w:t>
      </w:r>
      <w:r>
        <w:rPr>
          <w:color w:val="231F20"/>
          <w:spacing w:val="-10"/>
          <w:w w:val="105"/>
          <w:sz w:val="21"/>
        </w:rPr>
        <w:t> </w:t>
      </w:r>
      <w:r>
        <w:rPr>
          <w:color w:val="231F20"/>
          <w:w w:val="105"/>
          <w:sz w:val="21"/>
        </w:rPr>
        <w:t>the</w:t>
      </w:r>
      <w:r>
        <w:rPr>
          <w:color w:val="231F20"/>
          <w:spacing w:val="-10"/>
          <w:w w:val="105"/>
          <w:sz w:val="21"/>
        </w:rPr>
        <w:t> </w:t>
      </w:r>
      <w:r>
        <w:rPr>
          <w:color w:val="231F20"/>
          <w:w w:val="105"/>
          <w:sz w:val="21"/>
        </w:rPr>
        <w:t>first</w:t>
      </w:r>
      <w:r>
        <w:rPr>
          <w:color w:val="231F20"/>
          <w:spacing w:val="-10"/>
          <w:w w:val="105"/>
          <w:sz w:val="21"/>
        </w:rPr>
        <w:t> </w:t>
      </w:r>
      <w:r>
        <w:rPr>
          <w:color w:val="231F20"/>
          <w:w w:val="105"/>
          <w:sz w:val="21"/>
        </w:rPr>
        <w:t>time.</w:t>
      </w:r>
      <w:r>
        <w:rPr>
          <w:color w:val="231F20"/>
          <w:spacing w:val="-10"/>
          <w:w w:val="105"/>
          <w:sz w:val="21"/>
        </w:rPr>
        <w:t> </w:t>
      </w:r>
      <w:r>
        <w:rPr>
          <w:color w:val="231F20"/>
          <w:w w:val="105"/>
          <w:sz w:val="21"/>
        </w:rPr>
        <w:t>It</w:t>
      </w:r>
      <w:r>
        <w:rPr>
          <w:color w:val="231F20"/>
          <w:spacing w:val="-10"/>
          <w:w w:val="105"/>
          <w:sz w:val="21"/>
        </w:rPr>
        <w:t> </w:t>
      </w:r>
      <w:r>
        <w:rPr>
          <w:color w:val="231F20"/>
          <w:w w:val="105"/>
          <w:sz w:val="21"/>
        </w:rPr>
        <w:t>was</w:t>
      </w:r>
      <w:r>
        <w:rPr>
          <w:color w:val="231F20"/>
          <w:spacing w:val="-10"/>
          <w:w w:val="105"/>
          <w:sz w:val="21"/>
        </w:rPr>
        <w:t> </w:t>
      </w:r>
      <w:r>
        <w:rPr>
          <w:color w:val="231F20"/>
          <w:w w:val="105"/>
          <w:sz w:val="21"/>
        </w:rPr>
        <w:t>a</w:t>
      </w:r>
      <w:r>
        <w:rPr>
          <w:color w:val="231F20"/>
          <w:spacing w:val="-10"/>
          <w:w w:val="105"/>
          <w:sz w:val="21"/>
        </w:rPr>
        <w:t> </w:t>
      </w:r>
      <w:r>
        <w:rPr>
          <w:color w:val="231F20"/>
          <w:w w:val="105"/>
          <w:sz w:val="21"/>
        </w:rPr>
        <w:t>very</w:t>
      </w:r>
      <w:r>
        <w:rPr>
          <w:color w:val="231F20"/>
          <w:spacing w:val="-10"/>
          <w:w w:val="105"/>
          <w:sz w:val="21"/>
        </w:rPr>
        <w:t> </w:t>
      </w:r>
      <w:r>
        <w:rPr>
          <w:color w:val="231F20"/>
          <w:w w:val="105"/>
          <w:sz w:val="21"/>
        </w:rPr>
        <w:t>moving</w:t>
      </w:r>
      <w:r>
        <w:rPr>
          <w:color w:val="231F20"/>
          <w:spacing w:val="-10"/>
          <w:w w:val="105"/>
          <w:sz w:val="21"/>
        </w:rPr>
        <w:t> </w:t>
      </w:r>
      <w:r>
        <w:rPr>
          <w:color w:val="231F20"/>
          <w:w w:val="105"/>
          <w:sz w:val="21"/>
        </w:rPr>
        <w:t>experience.</w:t>
      </w:r>
    </w:p>
    <w:p>
      <w:pPr>
        <w:spacing w:line="244" w:lineRule="auto" w:before="0"/>
        <w:ind w:left="120" w:right="117" w:firstLine="300"/>
        <w:jc w:val="both"/>
        <w:rPr>
          <w:sz w:val="21"/>
        </w:rPr>
      </w:pPr>
      <w:r>
        <w:rPr>
          <w:color w:val="231F20"/>
          <w:sz w:val="21"/>
        </w:rPr>
        <w:t>“For the first line of the </w:t>
      </w:r>
      <w:r>
        <w:rPr>
          <w:color w:val="231F20"/>
          <w:spacing w:val="-5"/>
          <w:sz w:val="21"/>
        </w:rPr>
        <w:t>essay, </w:t>
      </w:r>
      <w:r>
        <w:rPr>
          <w:color w:val="231F20"/>
          <w:sz w:val="21"/>
        </w:rPr>
        <w:t>I wrote that I still remembered when I shook hands with the most powerful man in the world. The admissions officers were probably thinking, ‘Why is he meeting the President?’ They probably wanted     to read more. I linked the experience with my grandfather who had a strong      role in my development and passed away after a 13 years struggle with cancer. The last paragraph was about learning I had won a scholarship from Egypt        that would allow me to apply to top colleges in the U.S. I ended with visiting     my grandfather’s grave and realizing that he was smiling from up above. </w:t>
      </w:r>
      <w:r>
        <w:rPr>
          <w:color w:val="231F20"/>
          <w:spacing w:val="-6"/>
          <w:sz w:val="21"/>
        </w:rPr>
        <w:t>It’s </w:t>
      </w:r>
      <w:r>
        <w:rPr>
          <w:color w:val="231F20"/>
          <w:sz w:val="21"/>
        </w:rPr>
        <w:t>important</w:t>
      </w:r>
      <w:r>
        <w:rPr>
          <w:color w:val="231F20"/>
          <w:spacing w:val="21"/>
          <w:sz w:val="21"/>
        </w:rPr>
        <w:t> </w:t>
      </w:r>
      <w:r>
        <w:rPr>
          <w:color w:val="231F20"/>
          <w:sz w:val="21"/>
        </w:rPr>
        <w:t>to</w:t>
      </w:r>
      <w:r>
        <w:rPr>
          <w:color w:val="231F20"/>
          <w:spacing w:val="21"/>
          <w:sz w:val="21"/>
        </w:rPr>
        <w:t> </w:t>
      </w:r>
      <w:r>
        <w:rPr>
          <w:color w:val="231F20"/>
          <w:sz w:val="21"/>
        </w:rPr>
        <w:t>make</w:t>
      </w:r>
      <w:r>
        <w:rPr>
          <w:color w:val="231F20"/>
          <w:spacing w:val="21"/>
          <w:sz w:val="21"/>
        </w:rPr>
        <w:t> </w:t>
      </w:r>
      <w:r>
        <w:rPr>
          <w:color w:val="231F20"/>
          <w:sz w:val="21"/>
        </w:rPr>
        <w:t>the</w:t>
      </w:r>
      <w:r>
        <w:rPr>
          <w:color w:val="231F20"/>
          <w:spacing w:val="21"/>
          <w:sz w:val="21"/>
        </w:rPr>
        <w:t> </w:t>
      </w:r>
      <w:r>
        <w:rPr>
          <w:color w:val="231F20"/>
          <w:sz w:val="21"/>
        </w:rPr>
        <w:t>essay</w:t>
      </w:r>
      <w:r>
        <w:rPr>
          <w:color w:val="231F20"/>
          <w:spacing w:val="21"/>
          <w:sz w:val="21"/>
        </w:rPr>
        <w:t> </w:t>
      </w:r>
      <w:r>
        <w:rPr>
          <w:color w:val="231F20"/>
          <w:sz w:val="21"/>
        </w:rPr>
        <w:t>as</w:t>
      </w:r>
      <w:r>
        <w:rPr>
          <w:color w:val="231F20"/>
          <w:spacing w:val="21"/>
          <w:sz w:val="21"/>
        </w:rPr>
        <w:t> </w:t>
      </w:r>
      <w:r>
        <w:rPr>
          <w:color w:val="231F20"/>
          <w:sz w:val="21"/>
        </w:rPr>
        <w:t>personal</w:t>
      </w:r>
      <w:r>
        <w:rPr>
          <w:color w:val="231F20"/>
          <w:spacing w:val="21"/>
          <w:sz w:val="21"/>
        </w:rPr>
        <w:t> </w:t>
      </w:r>
      <w:r>
        <w:rPr>
          <w:color w:val="231F20"/>
          <w:sz w:val="21"/>
        </w:rPr>
        <w:t>as</w:t>
      </w:r>
      <w:r>
        <w:rPr>
          <w:color w:val="231F20"/>
          <w:spacing w:val="21"/>
          <w:sz w:val="21"/>
        </w:rPr>
        <w:t> </w:t>
      </w:r>
      <w:r>
        <w:rPr>
          <w:color w:val="231F20"/>
          <w:sz w:val="21"/>
        </w:rPr>
        <w:t>possible.</w:t>
      </w:r>
      <w:r>
        <w:rPr>
          <w:color w:val="231F20"/>
          <w:spacing w:val="21"/>
          <w:sz w:val="21"/>
        </w:rPr>
        <w:t> </w:t>
      </w:r>
      <w:r>
        <w:rPr>
          <w:color w:val="231F20"/>
          <w:sz w:val="21"/>
        </w:rPr>
        <w:t>really</w:t>
      </w:r>
      <w:r>
        <w:rPr>
          <w:color w:val="231F20"/>
          <w:spacing w:val="21"/>
          <w:sz w:val="21"/>
        </w:rPr>
        <w:t> </w:t>
      </w:r>
      <w:r>
        <w:rPr>
          <w:color w:val="231F20"/>
          <w:sz w:val="21"/>
        </w:rPr>
        <w:t>be</w:t>
      </w:r>
      <w:r>
        <w:rPr>
          <w:color w:val="231F20"/>
          <w:spacing w:val="21"/>
          <w:sz w:val="21"/>
        </w:rPr>
        <w:t> </w:t>
      </w:r>
      <w:r>
        <w:rPr>
          <w:color w:val="231F20"/>
          <w:sz w:val="21"/>
        </w:rPr>
        <w:t>yourself.”</w:t>
      </w:r>
    </w:p>
    <w:p>
      <w:pPr>
        <w:spacing w:before="61"/>
        <w:ind w:left="87" w:right="117" w:firstLine="0"/>
        <w:jc w:val="right"/>
        <w:rPr>
          <w:rFonts w:ascii="Arial" w:hAnsi="Arial"/>
          <w:i/>
          <w:sz w:val="17"/>
        </w:rPr>
      </w:pPr>
      <w:r>
        <w:rPr>
          <w:rFonts w:ascii="Arial" w:hAnsi="Arial"/>
          <w:i/>
          <w:color w:val="231F20"/>
          <w:sz w:val="17"/>
        </w:rPr>
        <w:t>—Anonymous, MIT</w:t>
      </w:r>
    </w:p>
    <w:p>
      <w:pPr>
        <w:pStyle w:val="BodyText"/>
        <w:rPr>
          <w:rFonts w:ascii="Arial"/>
          <w:i/>
        </w:rPr>
      </w:pPr>
    </w:p>
    <w:p>
      <w:pPr>
        <w:spacing w:before="0"/>
        <w:ind w:left="120" w:right="0" w:firstLine="0"/>
        <w:jc w:val="left"/>
        <w:rPr>
          <w:rFonts w:ascii="Arial"/>
          <w:b/>
          <w:sz w:val="19"/>
        </w:rPr>
      </w:pPr>
      <w:r>
        <w:rPr>
          <w:rFonts w:ascii="Arial"/>
          <w:b/>
          <w:color w:val="231F20"/>
          <w:sz w:val="19"/>
        </w:rPr>
        <w:t>Showing What Makes You Different</w:t>
      </w:r>
    </w:p>
    <w:p>
      <w:pPr>
        <w:spacing w:line="240" w:lineRule="auto" w:before="38"/>
        <w:ind w:left="119" w:right="117" w:firstLine="300"/>
        <w:jc w:val="both"/>
        <w:rPr>
          <w:sz w:val="21"/>
        </w:rPr>
      </w:pPr>
      <w:r>
        <w:rPr>
          <w:color w:val="231F20"/>
          <w:w w:val="105"/>
          <w:sz w:val="21"/>
        </w:rPr>
        <w:t>“There</w:t>
      </w:r>
      <w:r>
        <w:rPr>
          <w:color w:val="231F20"/>
          <w:spacing w:val="-8"/>
          <w:w w:val="105"/>
          <w:sz w:val="21"/>
        </w:rPr>
        <w:t> </w:t>
      </w:r>
      <w:r>
        <w:rPr>
          <w:color w:val="231F20"/>
          <w:w w:val="105"/>
          <w:sz w:val="21"/>
        </w:rPr>
        <w:t>were</w:t>
      </w:r>
      <w:r>
        <w:rPr>
          <w:color w:val="231F20"/>
          <w:spacing w:val="-8"/>
          <w:w w:val="105"/>
          <w:sz w:val="21"/>
        </w:rPr>
        <w:t> </w:t>
      </w:r>
      <w:r>
        <w:rPr>
          <w:color w:val="231F20"/>
          <w:w w:val="105"/>
          <w:sz w:val="21"/>
        </w:rPr>
        <w:t>four</w:t>
      </w:r>
      <w:r>
        <w:rPr>
          <w:color w:val="231F20"/>
          <w:spacing w:val="-8"/>
          <w:w w:val="105"/>
          <w:sz w:val="21"/>
        </w:rPr>
        <w:t> </w:t>
      </w:r>
      <w:r>
        <w:rPr>
          <w:color w:val="231F20"/>
          <w:w w:val="105"/>
          <w:sz w:val="21"/>
        </w:rPr>
        <w:t>options</w:t>
      </w:r>
      <w:r>
        <w:rPr>
          <w:color w:val="231F20"/>
          <w:spacing w:val="-8"/>
          <w:w w:val="105"/>
          <w:sz w:val="21"/>
        </w:rPr>
        <w:t> </w:t>
      </w:r>
      <w:r>
        <w:rPr>
          <w:color w:val="231F20"/>
          <w:w w:val="105"/>
          <w:sz w:val="21"/>
        </w:rPr>
        <w:t>to</w:t>
      </w:r>
      <w:r>
        <w:rPr>
          <w:color w:val="231F20"/>
          <w:spacing w:val="-8"/>
          <w:w w:val="105"/>
          <w:sz w:val="21"/>
        </w:rPr>
        <w:t> </w:t>
      </w:r>
      <w:r>
        <w:rPr>
          <w:color w:val="231F20"/>
          <w:w w:val="105"/>
          <w:sz w:val="21"/>
        </w:rPr>
        <w:t>choose</w:t>
      </w:r>
      <w:r>
        <w:rPr>
          <w:color w:val="231F20"/>
          <w:spacing w:val="-8"/>
          <w:w w:val="105"/>
          <w:sz w:val="21"/>
        </w:rPr>
        <w:t> </w:t>
      </w:r>
      <w:r>
        <w:rPr>
          <w:color w:val="231F20"/>
          <w:w w:val="105"/>
          <w:sz w:val="21"/>
        </w:rPr>
        <w:t>from</w:t>
      </w:r>
      <w:r>
        <w:rPr>
          <w:color w:val="231F20"/>
          <w:spacing w:val="-8"/>
          <w:w w:val="105"/>
          <w:sz w:val="21"/>
        </w:rPr>
        <w:t> </w:t>
      </w:r>
      <w:r>
        <w:rPr>
          <w:color w:val="231F20"/>
          <w:w w:val="105"/>
          <w:sz w:val="21"/>
        </w:rPr>
        <w:t>and</w:t>
      </w:r>
      <w:r>
        <w:rPr>
          <w:color w:val="231F20"/>
          <w:spacing w:val="-8"/>
          <w:w w:val="105"/>
          <w:sz w:val="21"/>
        </w:rPr>
        <w:t> </w:t>
      </w:r>
      <w:r>
        <w:rPr>
          <w:color w:val="231F20"/>
          <w:w w:val="105"/>
          <w:sz w:val="21"/>
        </w:rPr>
        <w:t>a</w:t>
      </w:r>
      <w:r>
        <w:rPr>
          <w:color w:val="231F20"/>
          <w:spacing w:val="-8"/>
          <w:w w:val="105"/>
          <w:sz w:val="21"/>
        </w:rPr>
        <w:t> </w:t>
      </w:r>
      <w:r>
        <w:rPr>
          <w:color w:val="231F20"/>
          <w:w w:val="105"/>
          <w:sz w:val="21"/>
        </w:rPr>
        <w:t>fifth</w:t>
      </w:r>
      <w:r>
        <w:rPr>
          <w:color w:val="231F20"/>
          <w:spacing w:val="-8"/>
          <w:w w:val="105"/>
          <w:sz w:val="21"/>
        </w:rPr>
        <w:t> </w:t>
      </w:r>
      <w:r>
        <w:rPr>
          <w:color w:val="231F20"/>
          <w:w w:val="105"/>
          <w:sz w:val="21"/>
        </w:rPr>
        <w:t>option</w:t>
      </w:r>
      <w:r>
        <w:rPr>
          <w:color w:val="231F20"/>
          <w:spacing w:val="-8"/>
          <w:w w:val="105"/>
          <w:sz w:val="21"/>
        </w:rPr>
        <w:t> </w:t>
      </w:r>
      <w:r>
        <w:rPr>
          <w:color w:val="231F20"/>
          <w:w w:val="105"/>
          <w:sz w:val="21"/>
        </w:rPr>
        <w:t>to</w:t>
      </w:r>
      <w:r>
        <w:rPr>
          <w:color w:val="231F20"/>
          <w:spacing w:val="-8"/>
          <w:w w:val="105"/>
          <w:sz w:val="21"/>
        </w:rPr>
        <w:t> </w:t>
      </w:r>
      <w:r>
        <w:rPr>
          <w:color w:val="231F20"/>
          <w:w w:val="105"/>
          <w:sz w:val="21"/>
        </w:rPr>
        <w:t>write</w:t>
      </w:r>
      <w:r>
        <w:rPr>
          <w:color w:val="231F20"/>
          <w:spacing w:val="-8"/>
          <w:w w:val="105"/>
          <w:sz w:val="21"/>
        </w:rPr>
        <w:t> </w:t>
      </w:r>
      <w:r>
        <w:rPr>
          <w:color w:val="231F20"/>
          <w:w w:val="105"/>
          <w:sz w:val="21"/>
        </w:rPr>
        <w:t>your own</w:t>
      </w:r>
      <w:r>
        <w:rPr>
          <w:color w:val="231F20"/>
          <w:spacing w:val="-17"/>
          <w:w w:val="105"/>
          <w:sz w:val="21"/>
        </w:rPr>
        <w:t> </w:t>
      </w:r>
      <w:r>
        <w:rPr>
          <w:color w:val="231F20"/>
          <w:w w:val="105"/>
          <w:sz w:val="21"/>
        </w:rPr>
        <w:t>prompt.</w:t>
      </w:r>
      <w:r>
        <w:rPr>
          <w:color w:val="231F20"/>
          <w:spacing w:val="-17"/>
          <w:w w:val="105"/>
          <w:sz w:val="21"/>
        </w:rPr>
        <w:t> </w:t>
      </w:r>
      <w:r>
        <w:rPr>
          <w:color w:val="231F20"/>
          <w:w w:val="105"/>
          <w:sz w:val="21"/>
        </w:rPr>
        <w:t>I</w:t>
      </w:r>
      <w:r>
        <w:rPr>
          <w:color w:val="231F20"/>
          <w:spacing w:val="-17"/>
          <w:w w:val="105"/>
          <w:sz w:val="21"/>
        </w:rPr>
        <w:t> </w:t>
      </w:r>
      <w:r>
        <w:rPr>
          <w:color w:val="231F20"/>
          <w:w w:val="105"/>
          <w:sz w:val="21"/>
        </w:rPr>
        <w:t>chose</w:t>
      </w:r>
      <w:r>
        <w:rPr>
          <w:color w:val="231F20"/>
          <w:spacing w:val="-17"/>
          <w:w w:val="105"/>
          <w:sz w:val="21"/>
        </w:rPr>
        <w:t> </w:t>
      </w:r>
      <w:r>
        <w:rPr>
          <w:color w:val="231F20"/>
          <w:w w:val="105"/>
          <w:sz w:val="21"/>
        </w:rPr>
        <w:t>the</w:t>
      </w:r>
      <w:r>
        <w:rPr>
          <w:color w:val="231F20"/>
          <w:spacing w:val="-17"/>
          <w:w w:val="105"/>
          <w:sz w:val="21"/>
        </w:rPr>
        <w:t> </w:t>
      </w:r>
      <w:r>
        <w:rPr>
          <w:color w:val="231F20"/>
          <w:w w:val="105"/>
          <w:sz w:val="21"/>
        </w:rPr>
        <w:t>first</w:t>
      </w:r>
      <w:r>
        <w:rPr>
          <w:color w:val="231F20"/>
          <w:spacing w:val="-17"/>
          <w:w w:val="105"/>
          <w:sz w:val="21"/>
        </w:rPr>
        <w:t> </w:t>
      </w:r>
      <w:r>
        <w:rPr>
          <w:color w:val="231F20"/>
          <w:w w:val="105"/>
          <w:sz w:val="21"/>
        </w:rPr>
        <w:t>essay</w:t>
      </w:r>
      <w:r>
        <w:rPr>
          <w:color w:val="231F20"/>
          <w:spacing w:val="-17"/>
          <w:w w:val="105"/>
          <w:sz w:val="21"/>
        </w:rPr>
        <w:t> </w:t>
      </w:r>
      <w:r>
        <w:rPr>
          <w:color w:val="231F20"/>
          <w:w w:val="105"/>
          <w:sz w:val="21"/>
        </w:rPr>
        <w:t>option:</w:t>
      </w:r>
      <w:r>
        <w:rPr>
          <w:color w:val="231F20"/>
          <w:spacing w:val="-17"/>
          <w:w w:val="105"/>
          <w:sz w:val="21"/>
        </w:rPr>
        <w:t> </w:t>
      </w:r>
      <w:r>
        <w:rPr>
          <w:color w:val="231F20"/>
          <w:w w:val="105"/>
          <w:sz w:val="21"/>
        </w:rPr>
        <w:t>‘Chicago</w:t>
      </w:r>
      <w:r>
        <w:rPr>
          <w:color w:val="231F20"/>
          <w:spacing w:val="-17"/>
          <w:w w:val="105"/>
          <w:sz w:val="21"/>
        </w:rPr>
        <w:t> </w:t>
      </w:r>
      <w:r>
        <w:rPr>
          <w:color w:val="231F20"/>
          <w:w w:val="105"/>
          <w:sz w:val="21"/>
        </w:rPr>
        <w:t>professor</w:t>
      </w:r>
      <w:r>
        <w:rPr>
          <w:color w:val="231F20"/>
          <w:spacing w:val="-17"/>
          <w:w w:val="105"/>
          <w:sz w:val="21"/>
        </w:rPr>
        <w:t> </w:t>
      </w:r>
      <w:r>
        <w:rPr>
          <w:color w:val="231F20"/>
          <w:spacing w:val="-19"/>
          <w:w w:val="105"/>
          <w:sz w:val="21"/>
        </w:rPr>
        <w:t>W.</w:t>
      </w:r>
      <w:r>
        <w:rPr>
          <w:color w:val="231F20"/>
          <w:spacing w:val="-17"/>
          <w:w w:val="105"/>
          <w:sz w:val="21"/>
        </w:rPr>
        <w:t> </w:t>
      </w:r>
      <w:r>
        <w:rPr>
          <w:color w:val="231F20"/>
          <w:w w:val="105"/>
          <w:sz w:val="21"/>
        </w:rPr>
        <w:t>J.</w:t>
      </w:r>
      <w:r>
        <w:rPr>
          <w:color w:val="231F20"/>
          <w:spacing w:val="-17"/>
          <w:w w:val="105"/>
          <w:sz w:val="21"/>
        </w:rPr>
        <w:t> </w:t>
      </w:r>
      <w:r>
        <w:rPr>
          <w:color w:val="231F20"/>
          <w:spacing w:val="-10"/>
          <w:w w:val="105"/>
          <w:sz w:val="21"/>
        </w:rPr>
        <w:t>T.</w:t>
      </w:r>
      <w:r>
        <w:rPr>
          <w:color w:val="231F20"/>
          <w:spacing w:val="-17"/>
          <w:w w:val="105"/>
          <w:sz w:val="21"/>
        </w:rPr>
        <w:t> </w:t>
      </w:r>
      <w:r>
        <w:rPr>
          <w:color w:val="231F20"/>
          <w:w w:val="105"/>
          <w:sz w:val="21"/>
        </w:rPr>
        <w:t>entitled his</w:t>
      </w:r>
      <w:r>
        <w:rPr>
          <w:color w:val="231F20"/>
          <w:spacing w:val="-13"/>
          <w:w w:val="105"/>
          <w:sz w:val="21"/>
        </w:rPr>
        <w:t> </w:t>
      </w:r>
      <w:r>
        <w:rPr>
          <w:color w:val="231F20"/>
          <w:w w:val="105"/>
          <w:sz w:val="21"/>
        </w:rPr>
        <w:t>2005</w:t>
      </w:r>
      <w:r>
        <w:rPr>
          <w:color w:val="231F20"/>
          <w:spacing w:val="-13"/>
          <w:w w:val="105"/>
          <w:sz w:val="21"/>
        </w:rPr>
        <w:t> </w:t>
      </w:r>
      <w:r>
        <w:rPr>
          <w:color w:val="231F20"/>
          <w:w w:val="105"/>
          <w:sz w:val="21"/>
        </w:rPr>
        <w:t>book</w:t>
      </w:r>
      <w:r>
        <w:rPr>
          <w:color w:val="231F20"/>
          <w:spacing w:val="-13"/>
          <w:w w:val="105"/>
          <w:sz w:val="21"/>
        </w:rPr>
        <w:t> </w:t>
      </w:r>
      <w:r>
        <w:rPr>
          <w:rFonts w:ascii="Cambria" w:hAnsi="Cambria"/>
          <w:i/>
          <w:color w:val="231F20"/>
          <w:w w:val="105"/>
          <w:sz w:val="21"/>
        </w:rPr>
        <w:t>What</w:t>
      </w:r>
      <w:r>
        <w:rPr>
          <w:rFonts w:ascii="Cambria" w:hAnsi="Cambria"/>
          <w:i/>
          <w:color w:val="231F20"/>
          <w:spacing w:val="-10"/>
          <w:w w:val="105"/>
          <w:sz w:val="21"/>
        </w:rPr>
        <w:t> </w:t>
      </w:r>
      <w:r>
        <w:rPr>
          <w:rFonts w:ascii="Cambria" w:hAnsi="Cambria"/>
          <w:i/>
          <w:color w:val="231F20"/>
          <w:w w:val="105"/>
          <w:sz w:val="21"/>
        </w:rPr>
        <w:t>Do</w:t>
      </w:r>
      <w:r>
        <w:rPr>
          <w:rFonts w:ascii="Cambria" w:hAnsi="Cambria"/>
          <w:i/>
          <w:color w:val="231F20"/>
          <w:spacing w:val="-10"/>
          <w:w w:val="105"/>
          <w:sz w:val="21"/>
        </w:rPr>
        <w:t> </w:t>
      </w:r>
      <w:r>
        <w:rPr>
          <w:rFonts w:ascii="Cambria" w:hAnsi="Cambria"/>
          <w:i/>
          <w:color w:val="231F20"/>
          <w:w w:val="105"/>
          <w:sz w:val="21"/>
        </w:rPr>
        <w:t>Pictures</w:t>
      </w:r>
      <w:r>
        <w:rPr>
          <w:rFonts w:ascii="Cambria" w:hAnsi="Cambria"/>
          <w:i/>
          <w:color w:val="231F20"/>
          <w:spacing w:val="-10"/>
          <w:w w:val="105"/>
          <w:sz w:val="21"/>
        </w:rPr>
        <w:t> </w:t>
      </w:r>
      <w:r>
        <w:rPr>
          <w:rFonts w:ascii="Cambria" w:hAnsi="Cambria"/>
          <w:i/>
          <w:color w:val="231F20"/>
          <w:spacing w:val="-5"/>
          <w:w w:val="105"/>
          <w:sz w:val="21"/>
        </w:rPr>
        <w:t>Want?</w:t>
      </w:r>
      <w:r>
        <w:rPr>
          <w:rFonts w:ascii="Cambria" w:hAnsi="Cambria"/>
          <w:i/>
          <w:color w:val="231F20"/>
          <w:spacing w:val="-7"/>
          <w:w w:val="105"/>
          <w:sz w:val="21"/>
        </w:rPr>
        <w:t> </w:t>
      </w:r>
      <w:r>
        <w:rPr>
          <w:color w:val="231F20"/>
          <w:w w:val="105"/>
          <w:sz w:val="21"/>
        </w:rPr>
        <w:t>Describe</w:t>
      </w:r>
      <w:r>
        <w:rPr>
          <w:color w:val="231F20"/>
          <w:spacing w:val="-13"/>
          <w:w w:val="105"/>
          <w:sz w:val="21"/>
        </w:rPr>
        <w:t> </w:t>
      </w:r>
      <w:r>
        <w:rPr>
          <w:color w:val="231F20"/>
          <w:w w:val="105"/>
          <w:sz w:val="21"/>
        </w:rPr>
        <w:t>a</w:t>
      </w:r>
      <w:r>
        <w:rPr>
          <w:color w:val="231F20"/>
          <w:spacing w:val="-13"/>
          <w:w w:val="105"/>
          <w:sz w:val="21"/>
        </w:rPr>
        <w:t> </w:t>
      </w:r>
      <w:r>
        <w:rPr>
          <w:color w:val="231F20"/>
          <w:w w:val="105"/>
          <w:sz w:val="21"/>
        </w:rPr>
        <w:t>picture</w:t>
      </w:r>
      <w:r>
        <w:rPr>
          <w:color w:val="231F20"/>
          <w:spacing w:val="-13"/>
          <w:w w:val="105"/>
          <w:sz w:val="21"/>
        </w:rPr>
        <w:t> </w:t>
      </w:r>
      <w:r>
        <w:rPr>
          <w:color w:val="231F20"/>
          <w:w w:val="105"/>
          <w:sz w:val="21"/>
        </w:rPr>
        <w:t>and</w:t>
      </w:r>
      <w:r>
        <w:rPr>
          <w:color w:val="231F20"/>
          <w:spacing w:val="-13"/>
          <w:w w:val="105"/>
          <w:sz w:val="21"/>
        </w:rPr>
        <w:t> </w:t>
      </w:r>
      <w:r>
        <w:rPr>
          <w:color w:val="231F20"/>
          <w:w w:val="105"/>
          <w:sz w:val="21"/>
        </w:rPr>
        <w:t>explore</w:t>
      </w:r>
      <w:r>
        <w:rPr>
          <w:color w:val="231F20"/>
          <w:spacing w:val="-13"/>
          <w:w w:val="105"/>
          <w:sz w:val="21"/>
        </w:rPr>
        <w:t> </w:t>
      </w:r>
      <w:r>
        <w:rPr>
          <w:color w:val="231F20"/>
          <w:w w:val="105"/>
          <w:sz w:val="21"/>
        </w:rPr>
        <w:t>what it wants.’ I chose this topic because I thought it was pretty interesting, and I felt</w:t>
      </w:r>
      <w:r>
        <w:rPr>
          <w:color w:val="231F20"/>
          <w:spacing w:val="-6"/>
          <w:w w:val="105"/>
          <w:sz w:val="21"/>
        </w:rPr>
        <w:t> </w:t>
      </w:r>
      <w:r>
        <w:rPr>
          <w:color w:val="231F20"/>
          <w:w w:val="105"/>
          <w:sz w:val="21"/>
        </w:rPr>
        <w:t>this</w:t>
      </w:r>
      <w:r>
        <w:rPr>
          <w:color w:val="231F20"/>
          <w:spacing w:val="-6"/>
          <w:w w:val="105"/>
          <w:sz w:val="21"/>
        </w:rPr>
        <w:t> </w:t>
      </w:r>
      <w:r>
        <w:rPr>
          <w:color w:val="231F20"/>
          <w:w w:val="105"/>
          <w:sz w:val="21"/>
        </w:rPr>
        <w:t>option</w:t>
      </w:r>
      <w:r>
        <w:rPr>
          <w:color w:val="231F20"/>
          <w:spacing w:val="-6"/>
          <w:w w:val="105"/>
          <w:sz w:val="21"/>
        </w:rPr>
        <w:t> </w:t>
      </w:r>
      <w:r>
        <w:rPr>
          <w:color w:val="231F20"/>
          <w:w w:val="105"/>
          <w:sz w:val="21"/>
        </w:rPr>
        <w:t>would</w:t>
      </w:r>
      <w:r>
        <w:rPr>
          <w:color w:val="231F20"/>
          <w:spacing w:val="-6"/>
          <w:w w:val="105"/>
          <w:sz w:val="21"/>
        </w:rPr>
        <w:t> </w:t>
      </w:r>
      <w:r>
        <w:rPr>
          <w:color w:val="231F20"/>
          <w:w w:val="105"/>
          <w:sz w:val="21"/>
        </w:rPr>
        <w:t>allow</w:t>
      </w:r>
      <w:r>
        <w:rPr>
          <w:color w:val="231F20"/>
          <w:spacing w:val="-6"/>
          <w:w w:val="105"/>
          <w:sz w:val="21"/>
        </w:rPr>
        <w:t> </w:t>
      </w:r>
      <w:r>
        <w:rPr>
          <w:color w:val="231F20"/>
          <w:w w:val="105"/>
          <w:sz w:val="21"/>
        </w:rPr>
        <w:t>me</w:t>
      </w:r>
      <w:r>
        <w:rPr>
          <w:color w:val="231F20"/>
          <w:spacing w:val="-6"/>
          <w:w w:val="105"/>
          <w:sz w:val="21"/>
        </w:rPr>
        <w:t> </w:t>
      </w:r>
      <w:r>
        <w:rPr>
          <w:color w:val="231F20"/>
          <w:w w:val="105"/>
          <w:sz w:val="21"/>
        </w:rPr>
        <w:t>to</w:t>
      </w:r>
      <w:r>
        <w:rPr>
          <w:color w:val="231F20"/>
          <w:spacing w:val="-6"/>
          <w:w w:val="105"/>
          <w:sz w:val="21"/>
        </w:rPr>
        <w:t> </w:t>
      </w:r>
      <w:r>
        <w:rPr>
          <w:color w:val="231F20"/>
          <w:w w:val="105"/>
          <w:sz w:val="21"/>
        </w:rPr>
        <w:t>express</w:t>
      </w:r>
      <w:r>
        <w:rPr>
          <w:color w:val="231F20"/>
          <w:spacing w:val="-6"/>
          <w:w w:val="105"/>
          <w:sz w:val="21"/>
        </w:rPr>
        <w:t> </w:t>
      </w:r>
      <w:r>
        <w:rPr>
          <w:color w:val="231F20"/>
          <w:w w:val="105"/>
          <w:sz w:val="21"/>
        </w:rPr>
        <w:t>my</w:t>
      </w:r>
      <w:r>
        <w:rPr>
          <w:color w:val="231F20"/>
          <w:spacing w:val="-6"/>
          <w:w w:val="105"/>
          <w:sz w:val="21"/>
        </w:rPr>
        <w:t> </w:t>
      </w:r>
      <w:r>
        <w:rPr>
          <w:color w:val="231F20"/>
          <w:w w:val="105"/>
          <w:sz w:val="21"/>
        </w:rPr>
        <w:t>creativity</w:t>
      </w:r>
      <w:r>
        <w:rPr>
          <w:color w:val="231F20"/>
          <w:spacing w:val="-6"/>
          <w:w w:val="105"/>
          <w:sz w:val="21"/>
        </w:rPr>
        <w:t> </w:t>
      </w:r>
      <w:r>
        <w:rPr>
          <w:color w:val="231F20"/>
          <w:w w:val="105"/>
          <w:sz w:val="21"/>
        </w:rPr>
        <w:t>the</w:t>
      </w:r>
      <w:r>
        <w:rPr>
          <w:color w:val="231F20"/>
          <w:spacing w:val="-6"/>
          <w:w w:val="105"/>
          <w:sz w:val="21"/>
        </w:rPr>
        <w:t> </w:t>
      </w:r>
      <w:r>
        <w:rPr>
          <w:color w:val="231F20"/>
          <w:w w:val="105"/>
          <w:sz w:val="21"/>
        </w:rPr>
        <w:t>best</w:t>
      </w:r>
      <w:r>
        <w:rPr>
          <w:color w:val="231F20"/>
          <w:spacing w:val="-6"/>
          <w:w w:val="105"/>
          <w:sz w:val="21"/>
        </w:rPr>
        <w:t> </w:t>
      </w:r>
      <w:r>
        <w:rPr>
          <w:color w:val="231F20"/>
          <w:w w:val="105"/>
          <w:sz w:val="21"/>
        </w:rPr>
        <w:t>and</w:t>
      </w:r>
      <w:r>
        <w:rPr>
          <w:color w:val="231F20"/>
          <w:spacing w:val="-6"/>
          <w:w w:val="105"/>
          <w:sz w:val="21"/>
        </w:rPr>
        <w:t> </w:t>
      </w:r>
      <w:r>
        <w:rPr>
          <w:color w:val="231F20"/>
          <w:w w:val="105"/>
          <w:sz w:val="21"/>
        </w:rPr>
        <w:t>perhaps show</w:t>
      </w:r>
      <w:r>
        <w:rPr>
          <w:color w:val="231F20"/>
          <w:spacing w:val="-8"/>
          <w:w w:val="105"/>
          <w:sz w:val="21"/>
        </w:rPr>
        <w:t> </w:t>
      </w:r>
      <w:r>
        <w:rPr>
          <w:color w:val="231F20"/>
          <w:w w:val="105"/>
          <w:sz w:val="21"/>
        </w:rPr>
        <w:t>why</w:t>
      </w:r>
      <w:r>
        <w:rPr>
          <w:color w:val="231F20"/>
          <w:spacing w:val="-8"/>
          <w:w w:val="105"/>
          <w:sz w:val="21"/>
        </w:rPr>
        <w:t> </w:t>
      </w:r>
      <w:r>
        <w:rPr>
          <w:color w:val="231F20"/>
          <w:w w:val="105"/>
          <w:sz w:val="21"/>
        </w:rPr>
        <w:t>I</w:t>
      </w:r>
      <w:r>
        <w:rPr>
          <w:color w:val="231F20"/>
          <w:spacing w:val="-8"/>
          <w:w w:val="105"/>
          <w:sz w:val="21"/>
        </w:rPr>
        <w:t> </w:t>
      </w:r>
      <w:r>
        <w:rPr>
          <w:color w:val="231F20"/>
          <w:w w:val="105"/>
          <w:sz w:val="21"/>
        </w:rPr>
        <w:t>too</w:t>
      </w:r>
      <w:r>
        <w:rPr>
          <w:color w:val="231F20"/>
          <w:spacing w:val="-8"/>
          <w:w w:val="105"/>
          <w:sz w:val="21"/>
        </w:rPr>
        <w:t> </w:t>
      </w:r>
      <w:r>
        <w:rPr>
          <w:color w:val="231F20"/>
          <w:w w:val="105"/>
          <w:sz w:val="21"/>
        </w:rPr>
        <w:t>was</w:t>
      </w:r>
      <w:r>
        <w:rPr>
          <w:color w:val="231F20"/>
          <w:spacing w:val="-8"/>
          <w:w w:val="105"/>
          <w:sz w:val="21"/>
        </w:rPr>
        <w:t> </w:t>
      </w:r>
      <w:r>
        <w:rPr>
          <w:color w:val="231F20"/>
          <w:w w:val="105"/>
          <w:sz w:val="21"/>
        </w:rPr>
        <w:t>uncommon.</w:t>
      </w:r>
      <w:r>
        <w:rPr>
          <w:color w:val="231F20"/>
          <w:spacing w:val="-8"/>
          <w:w w:val="105"/>
          <w:sz w:val="21"/>
        </w:rPr>
        <w:t> </w:t>
      </w:r>
      <w:r>
        <w:rPr>
          <w:color w:val="231F20"/>
          <w:w w:val="105"/>
          <w:sz w:val="21"/>
        </w:rPr>
        <w:t>The</w:t>
      </w:r>
      <w:r>
        <w:rPr>
          <w:color w:val="231F20"/>
          <w:spacing w:val="-8"/>
          <w:w w:val="105"/>
          <w:sz w:val="21"/>
        </w:rPr>
        <w:t> </w:t>
      </w:r>
      <w:r>
        <w:rPr>
          <w:color w:val="231F20"/>
          <w:w w:val="105"/>
          <w:sz w:val="21"/>
        </w:rPr>
        <w:t>other</w:t>
      </w:r>
      <w:r>
        <w:rPr>
          <w:color w:val="231F20"/>
          <w:spacing w:val="-8"/>
          <w:w w:val="105"/>
          <w:sz w:val="21"/>
        </w:rPr>
        <w:t> </w:t>
      </w:r>
      <w:r>
        <w:rPr>
          <w:color w:val="231F20"/>
          <w:w w:val="105"/>
          <w:sz w:val="21"/>
        </w:rPr>
        <w:t>options</w:t>
      </w:r>
      <w:r>
        <w:rPr>
          <w:color w:val="231F20"/>
          <w:spacing w:val="-8"/>
          <w:w w:val="105"/>
          <w:sz w:val="21"/>
        </w:rPr>
        <w:t> </w:t>
      </w:r>
      <w:r>
        <w:rPr>
          <w:color w:val="231F20"/>
          <w:w w:val="105"/>
          <w:sz w:val="21"/>
        </w:rPr>
        <w:t>were</w:t>
      </w:r>
      <w:r>
        <w:rPr>
          <w:color w:val="231F20"/>
          <w:spacing w:val="-8"/>
          <w:w w:val="105"/>
          <w:sz w:val="21"/>
        </w:rPr>
        <w:t> </w:t>
      </w:r>
      <w:r>
        <w:rPr>
          <w:color w:val="231F20"/>
          <w:w w:val="105"/>
          <w:sz w:val="21"/>
        </w:rPr>
        <w:t>also</w:t>
      </w:r>
      <w:r>
        <w:rPr>
          <w:color w:val="231F20"/>
          <w:spacing w:val="-8"/>
          <w:w w:val="105"/>
          <w:sz w:val="21"/>
        </w:rPr>
        <w:t> </w:t>
      </w:r>
      <w:r>
        <w:rPr>
          <w:color w:val="231F20"/>
          <w:w w:val="105"/>
          <w:sz w:val="21"/>
        </w:rPr>
        <w:t>pretty</w:t>
      </w:r>
      <w:r>
        <w:rPr>
          <w:color w:val="231F20"/>
          <w:spacing w:val="-8"/>
          <w:w w:val="105"/>
          <w:sz w:val="21"/>
        </w:rPr>
        <w:t> </w:t>
      </w:r>
      <w:r>
        <w:rPr>
          <w:color w:val="231F20"/>
          <w:w w:val="105"/>
          <w:sz w:val="21"/>
        </w:rPr>
        <w:t>interest- ing</w:t>
      </w:r>
      <w:r>
        <w:rPr>
          <w:color w:val="231F20"/>
          <w:spacing w:val="-9"/>
          <w:w w:val="105"/>
          <w:sz w:val="21"/>
        </w:rPr>
        <w:t> </w:t>
      </w:r>
      <w:r>
        <w:rPr>
          <w:color w:val="231F20"/>
          <w:w w:val="105"/>
          <w:sz w:val="21"/>
        </w:rPr>
        <w:t>but</w:t>
      </w:r>
      <w:r>
        <w:rPr>
          <w:color w:val="231F20"/>
          <w:spacing w:val="-9"/>
          <w:w w:val="105"/>
          <w:sz w:val="21"/>
        </w:rPr>
        <w:t> </w:t>
      </w:r>
      <w:r>
        <w:rPr>
          <w:color w:val="231F20"/>
          <w:w w:val="105"/>
          <w:sz w:val="21"/>
        </w:rPr>
        <w:t>I</w:t>
      </w:r>
      <w:r>
        <w:rPr>
          <w:color w:val="231F20"/>
          <w:spacing w:val="-9"/>
          <w:w w:val="105"/>
          <w:sz w:val="21"/>
        </w:rPr>
        <w:t> </w:t>
      </w:r>
      <w:r>
        <w:rPr>
          <w:color w:val="231F20"/>
          <w:w w:val="105"/>
          <w:sz w:val="21"/>
        </w:rPr>
        <w:t>chose</w:t>
      </w:r>
      <w:r>
        <w:rPr>
          <w:color w:val="231F20"/>
          <w:spacing w:val="-9"/>
          <w:w w:val="105"/>
          <w:sz w:val="21"/>
        </w:rPr>
        <w:t> </w:t>
      </w:r>
      <w:r>
        <w:rPr>
          <w:color w:val="231F20"/>
          <w:w w:val="105"/>
          <w:sz w:val="21"/>
        </w:rPr>
        <w:t>the</w:t>
      </w:r>
      <w:r>
        <w:rPr>
          <w:color w:val="231F20"/>
          <w:spacing w:val="-9"/>
          <w:w w:val="105"/>
          <w:sz w:val="21"/>
        </w:rPr>
        <w:t> </w:t>
      </w:r>
      <w:r>
        <w:rPr>
          <w:color w:val="231F20"/>
          <w:w w:val="105"/>
          <w:sz w:val="21"/>
        </w:rPr>
        <w:t>one</w:t>
      </w:r>
      <w:r>
        <w:rPr>
          <w:color w:val="231F20"/>
          <w:spacing w:val="-9"/>
          <w:w w:val="105"/>
          <w:sz w:val="21"/>
        </w:rPr>
        <w:t> </w:t>
      </w:r>
      <w:r>
        <w:rPr>
          <w:color w:val="231F20"/>
          <w:w w:val="105"/>
          <w:sz w:val="21"/>
        </w:rPr>
        <w:t>I</w:t>
      </w:r>
      <w:r>
        <w:rPr>
          <w:color w:val="231F20"/>
          <w:spacing w:val="-9"/>
          <w:w w:val="105"/>
          <w:sz w:val="21"/>
        </w:rPr>
        <w:t> </w:t>
      </w:r>
      <w:r>
        <w:rPr>
          <w:color w:val="231F20"/>
          <w:w w:val="105"/>
          <w:sz w:val="21"/>
        </w:rPr>
        <w:t>felt</w:t>
      </w:r>
      <w:r>
        <w:rPr>
          <w:color w:val="231F20"/>
          <w:spacing w:val="-9"/>
          <w:w w:val="105"/>
          <w:sz w:val="21"/>
        </w:rPr>
        <w:t> </w:t>
      </w:r>
      <w:r>
        <w:rPr>
          <w:color w:val="231F20"/>
          <w:w w:val="105"/>
          <w:sz w:val="21"/>
        </w:rPr>
        <w:t>I</w:t>
      </w:r>
      <w:r>
        <w:rPr>
          <w:color w:val="231F20"/>
          <w:spacing w:val="-9"/>
          <w:w w:val="105"/>
          <w:sz w:val="21"/>
        </w:rPr>
        <w:t> </w:t>
      </w:r>
      <w:r>
        <w:rPr>
          <w:color w:val="231F20"/>
          <w:w w:val="105"/>
          <w:sz w:val="21"/>
        </w:rPr>
        <w:t>could</w:t>
      </w:r>
      <w:r>
        <w:rPr>
          <w:color w:val="231F20"/>
          <w:spacing w:val="-9"/>
          <w:w w:val="105"/>
          <w:sz w:val="21"/>
        </w:rPr>
        <w:t> </w:t>
      </w:r>
      <w:r>
        <w:rPr>
          <w:color w:val="231F20"/>
          <w:w w:val="105"/>
          <w:sz w:val="21"/>
        </w:rPr>
        <w:t>write</w:t>
      </w:r>
      <w:r>
        <w:rPr>
          <w:color w:val="231F20"/>
          <w:spacing w:val="-9"/>
          <w:w w:val="105"/>
          <w:sz w:val="21"/>
        </w:rPr>
        <w:t> </w:t>
      </w:r>
      <w:r>
        <w:rPr>
          <w:color w:val="231F20"/>
          <w:w w:val="105"/>
          <w:sz w:val="21"/>
        </w:rPr>
        <w:t>the</w:t>
      </w:r>
      <w:r>
        <w:rPr>
          <w:color w:val="231F20"/>
          <w:spacing w:val="-9"/>
          <w:w w:val="105"/>
          <w:sz w:val="21"/>
        </w:rPr>
        <w:t> </w:t>
      </w:r>
      <w:r>
        <w:rPr>
          <w:color w:val="231F20"/>
          <w:w w:val="105"/>
          <w:sz w:val="21"/>
        </w:rPr>
        <w:t>most</w:t>
      </w:r>
      <w:r>
        <w:rPr>
          <w:color w:val="231F20"/>
          <w:spacing w:val="-9"/>
          <w:w w:val="105"/>
          <w:sz w:val="21"/>
        </w:rPr>
        <w:t> </w:t>
      </w:r>
      <w:r>
        <w:rPr>
          <w:color w:val="231F20"/>
          <w:w w:val="105"/>
          <w:sz w:val="21"/>
        </w:rPr>
        <w:t>about.</w:t>
      </w:r>
    </w:p>
    <w:p>
      <w:pPr>
        <w:spacing w:line="244" w:lineRule="auto" w:before="4"/>
        <w:ind w:left="119" w:right="117" w:firstLine="300"/>
        <w:jc w:val="both"/>
        <w:rPr>
          <w:sz w:val="21"/>
        </w:rPr>
      </w:pPr>
      <w:r>
        <w:rPr>
          <w:color w:val="231F20"/>
          <w:w w:val="105"/>
          <w:sz w:val="21"/>
        </w:rPr>
        <w:t>“For the personal statement I struggled a lot more to find a topic. My counselor and college advisor always told us to write about what makes us ‘different’</w:t>
      </w:r>
      <w:r>
        <w:rPr>
          <w:color w:val="231F20"/>
          <w:spacing w:val="-27"/>
          <w:w w:val="105"/>
          <w:sz w:val="21"/>
        </w:rPr>
        <w:t> </w:t>
      </w:r>
      <w:r>
        <w:rPr>
          <w:color w:val="231F20"/>
          <w:w w:val="105"/>
          <w:sz w:val="21"/>
        </w:rPr>
        <w:t>from</w:t>
      </w:r>
      <w:r>
        <w:rPr>
          <w:color w:val="231F20"/>
          <w:spacing w:val="-27"/>
          <w:w w:val="105"/>
          <w:sz w:val="21"/>
        </w:rPr>
        <w:t> </w:t>
      </w:r>
      <w:r>
        <w:rPr>
          <w:color w:val="231F20"/>
          <w:w w:val="105"/>
          <w:sz w:val="21"/>
        </w:rPr>
        <w:t>all</w:t>
      </w:r>
      <w:r>
        <w:rPr>
          <w:color w:val="231F20"/>
          <w:spacing w:val="-27"/>
          <w:w w:val="105"/>
          <w:sz w:val="21"/>
        </w:rPr>
        <w:t> </w:t>
      </w:r>
      <w:r>
        <w:rPr>
          <w:color w:val="231F20"/>
          <w:w w:val="105"/>
          <w:sz w:val="21"/>
        </w:rPr>
        <w:t>other</w:t>
      </w:r>
      <w:r>
        <w:rPr>
          <w:color w:val="231F20"/>
          <w:spacing w:val="-27"/>
          <w:w w:val="105"/>
          <w:sz w:val="21"/>
        </w:rPr>
        <w:t> </w:t>
      </w:r>
      <w:r>
        <w:rPr>
          <w:color w:val="231F20"/>
          <w:w w:val="105"/>
          <w:sz w:val="21"/>
        </w:rPr>
        <w:t>students.</w:t>
      </w:r>
      <w:r>
        <w:rPr>
          <w:color w:val="231F20"/>
          <w:spacing w:val="-27"/>
          <w:w w:val="105"/>
          <w:sz w:val="21"/>
        </w:rPr>
        <w:t> </w:t>
      </w:r>
      <w:r>
        <w:rPr>
          <w:color w:val="231F20"/>
          <w:w w:val="105"/>
          <w:sz w:val="21"/>
        </w:rPr>
        <w:t>At</w:t>
      </w:r>
      <w:r>
        <w:rPr>
          <w:color w:val="231F20"/>
          <w:spacing w:val="-27"/>
          <w:w w:val="105"/>
          <w:sz w:val="21"/>
        </w:rPr>
        <w:t> </w:t>
      </w:r>
      <w:r>
        <w:rPr>
          <w:color w:val="231F20"/>
          <w:w w:val="105"/>
          <w:sz w:val="21"/>
        </w:rPr>
        <w:t>first</w:t>
      </w:r>
      <w:r>
        <w:rPr>
          <w:color w:val="231F20"/>
          <w:spacing w:val="-27"/>
          <w:w w:val="105"/>
          <w:sz w:val="21"/>
        </w:rPr>
        <w:t> </w:t>
      </w:r>
      <w:r>
        <w:rPr>
          <w:color w:val="231F20"/>
          <w:w w:val="105"/>
          <w:sz w:val="21"/>
        </w:rPr>
        <w:t>I</w:t>
      </w:r>
      <w:r>
        <w:rPr>
          <w:color w:val="231F20"/>
          <w:spacing w:val="-27"/>
          <w:w w:val="105"/>
          <w:sz w:val="21"/>
        </w:rPr>
        <w:t> </w:t>
      </w:r>
      <w:r>
        <w:rPr>
          <w:color w:val="231F20"/>
          <w:w w:val="105"/>
          <w:sz w:val="21"/>
        </w:rPr>
        <w:t>thought</w:t>
      </w:r>
      <w:r>
        <w:rPr>
          <w:color w:val="231F20"/>
          <w:spacing w:val="-27"/>
          <w:w w:val="105"/>
          <w:sz w:val="21"/>
        </w:rPr>
        <w:t> </w:t>
      </w:r>
      <w:r>
        <w:rPr>
          <w:color w:val="231F20"/>
          <w:w w:val="105"/>
          <w:sz w:val="21"/>
        </w:rPr>
        <w:t>that</w:t>
      </w:r>
      <w:r>
        <w:rPr>
          <w:color w:val="231F20"/>
          <w:spacing w:val="-27"/>
          <w:w w:val="105"/>
          <w:sz w:val="21"/>
        </w:rPr>
        <w:t> </w:t>
      </w:r>
      <w:r>
        <w:rPr>
          <w:color w:val="231F20"/>
          <w:w w:val="105"/>
          <w:sz w:val="21"/>
        </w:rPr>
        <w:t>piece</w:t>
      </w:r>
      <w:r>
        <w:rPr>
          <w:color w:val="231F20"/>
          <w:spacing w:val="-27"/>
          <w:w w:val="105"/>
          <w:sz w:val="21"/>
        </w:rPr>
        <w:t> </w:t>
      </w:r>
      <w:r>
        <w:rPr>
          <w:color w:val="231F20"/>
          <w:w w:val="105"/>
          <w:sz w:val="21"/>
        </w:rPr>
        <w:t>of</w:t>
      </w:r>
      <w:r>
        <w:rPr>
          <w:color w:val="231F20"/>
          <w:spacing w:val="-27"/>
          <w:w w:val="105"/>
          <w:sz w:val="21"/>
        </w:rPr>
        <w:t> </w:t>
      </w:r>
      <w:r>
        <w:rPr>
          <w:color w:val="231F20"/>
          <w:w w:val="105"/>
          <w:sz w:val="21"/>
        </w:rPr>
        <w:t>advice</w:t>
      </w:r>
      <w:r>
        <w:rPr>
          <w:color w:val="231F20"/>
          <w:spacing w:val="-27"/>
          <w:w w:val="105"/>
          <w:sz w:val="21"/>
        </w:rPr>
        <w:t> </w:t>
      </w:r>
      <w:r>
        <w:rPr>
          <w:color w:val="231F20"/>
          <w:w w:val="105"/>
          <w:sz w:val="21"/>
        </w:rPr>
        <w:t>was</w:t>
      </w:r>
      <w:r>
        <w:rPr>
          <w:color w:val="231F20"/>
          <w:spacing w:val="-27"/>
          <w:w w:val="105"/>
          <w:sz w:val="21"/>
        </w:rPr>
        <w:t> </w:t>
      </w:r>
      <w:r>
        <w:rPr>
          <w:color w:val="231F20"/>
          <w:w w:val="105"/>
          <w:sz w:val="21"/>
        </w:rPr>
        <w:t>not helpful</w:t>
      </w:r>
      <w:r>
        <w:rPr>
          <w:color w:val="231F20"/>
          <w:spacing w:val="-17"/>
          <w:w w:val="105"/>
          <w:sz w:val="21"/>
        </w:rPr>
        <w:t> </w:t>
      </w:r>
      <w:r>
        <w:rPr>
          <w:color w:val="231F20"/>
          <w:w w:val="105"/>
          <w:sz w:val="21"/>
        </w:rPr>
        <w:t>but</w:t>
      </w:r>
      <w:r>
        <w:rPr>
          <w:color w:val="231F20"/>
          <w:spacing w:val="-17"/>
          <w:w w:val="105"/>
          <w:sz w:val="21"/>
        </w:rPr>
        <w:t> </w:t>
      </w:r>
      <w:r>
        <w:rPr>
          <w:color w:val="231F20"/>
          <w:w w:val="105"/>
          <w:sz w:val="21"/>
        </w:rPr>
        <w:t>looking</w:t>
      </w:r>
      <w:r>
        <w:rPr>
          <w:color w:val="231F20"/>
          <w:spacing w:val="-17"/>
          <w:w w:val="105"/>
          <w:sz w:val="21"/>
        </w:rPr>
        <w:t> </w:t>
      </w:r>
      <w:r>
        <w:rPr>
          <w:color w:val="231F20"/>
          <w:w w:val="105"/>
          <w:sz w:val="21"/>
        </w:rPr>
        <w:t>back</w:t>
      </w:r>
      <w:r>
        <w:rPr>
          <w:color w:val="231F20"/>
          <w:spacing w:val="-17"/>
          <w:w w:val="105"/>
          <w:sz w:val="21"/>
        </w:rPr>
        <w:t> </w:t>
      </w:r>
      <w:r>
        <w:rPr>
          <w:color w:val="231F20"/>
          <w:w w:val="105"/>
          <w:sz w:val="21"/>
        </w:rPr>
        <w:t>on</w:t>
      </w:r>
      <w:r>
        <w:rPr>
          <w:color w:val="231F20"/>
          <w:spacing w:val="-17"/>
          <w:w w:val="105"/>
          <w:sz w:val="21"/>
        </w:rPr>
        <w:t> </w:t>
      </w:r>
      <w:r>
        <w:rPr>
          <w:color w:val="231F20"/>
          <w:w w:val="105"/>
          <w:sz w:val="21"/>
        </w:rPr>
        <w:t>it</w:t>
      </w:r>
      <w:r>
        <w:rPr>
          <w:color w:val="231F20"/>
          <w:spacing w:val="-17"/>
          <w:w w:val="105"/>
          <w:sz w:val="21"/>
        </w:rPr>
        <w:t> </w:t>
      </w:r>
      <w:r>
        <w:rPr>
          <w:color w:val="231F20"/>
          <w:spacing w:val="-7"/>
          <w:w w:val="105"/>
          <w:sz w:val="21"/>
        </w:rPr>
        <w:t>now,</w:t>
      </w:r>
      <w:r>
        <w:rPr>
          <w:color w:val="231F20"/>
          <w:spacing w:val="-17"/>
          <w:w w:val="105"/>
          <w:sz w:val="21"/>
        </w:rPr>
        <w:t> </w:t>
      </w:r>
      <w:r>
        <w:rPr>
          <w:color w:val="231F20"/>
          <w:w w:val="105"/>
          <w:sz w:val="21"/>
        </w:rPr>
        <w:t>I</w:t>
      </w:r>
      <w:r>
        <w:rPr>
          <w:color w:val="231F20"/>
          <w:spacing w:val="-17"/>
          <w:w w:val="105"/>
          <w:sz w:val="21"/>
        </w:rPr>
        <w:t> </w:t>
      </w:r>
      <w:r>
        <w:rPr>
          <w:color w:val="231F20"/>
          <w:w w:val="105"/>
          <w:sz w:val="21"/>
        </w:rPr>
        <w:t>think</w:t>
      </w:r>
      <w:r>
        <w:rPr>
          <w:color w:val="231F20"/>
          <w:spacing w:val="-17"/>
          <w:w w:val="105"/>
          <w:sz w:val="21"/>
        </w:rPr>
        <w:t> </w:t>
      </w:r>
      <w:r>
        <w:rPr>
          <w:color w:val="231F20"/>
          <w:spacing w:val="-6"/>
          <w:w w:val="105"/>
          <w:sz w:val="21"/>
        </w:rPr>
        <w:t>it’s</w:t>
      </w:r>
      <w:r>
        <w:rPr>
          <w:color w:val="231F20"/>
          <w:spacing w:val="-17"/>
          <w:w w:val="105"/>
          <w:sz w:val="21"/>
        </w:rPr>
        <w:t> </w:t>
      </w:r>
      <w:r>
        <w:rPr>
          <w:color w:val="231F20"/>
          <w:w w:val="105"/>
          <w:sz w:val="21"/>
        </w:rPr>
        <w:t>the</w:t>
      </w:r>
      <w:r>
        <w:rPr>
          <w:color w:val="231F20"/>
          <w:spacing w:val="-17"/>
          <w:w w:val="105"/>
          <w:sz w:val="21"/>
        </w:rPr>
        <w:t> </w:t>
      </w:r>
      <w:r>
        <w:rPr>
          <w:color w:val="231F20"/>
          <w:w w:val="105"/>
          <w:sz w:val="21"/>
        </w:rPr>
        <w:t>best</w:t>
      </w:r>
      <w:r>
        <w:rPr>
          <w:color w:val="231F20"/>
          <w:spacing w:val="-17"/>
          <w:w w:val="105"/>
          <w:sz w:val="21"/>
        </w:rPr>
        <w:t> </w:t>
      </w:r>
      <w:r>
        <w:rPr>
          <w:color w:val="231F20"/>
          <w:w w:val="105"/>
          <w:sz w:val="21"/>
        </w:rPr>
        <w:t>way</w:t>
      </w:r>
      <w:r>
        <w:rPr>
          <w:color w:val="231F20"/>
          <w:spacing w:val="-17"/>
          <w:w w:val="105"/>
          <w:sz w:val="21"/>
        </w:rPr>
        <w:t> </w:t>
      </w:r>
      <w:r>
        <w:rPr>
          <w:color w:val="231F20"/>
          <w:w w:val="105"/>
          <w:sz w:val="21"/>
        </w:rPr>
        <w:t>to</w:t>
      </w:r>
      <w:r>
        <w:rPr>
          <w:color w:val="231F20"/>
          <w:spacing w:val="-17"/>
          <w:w w:val="105"/>
          <w:sz w:val="21"/>
        </w:rPr>
        <w:t> </w:t>
      </w:r>
      <w:r>
        <w:rPr>
          <w:color w:val="231F20"/>
          <w:w w:val="105"/>
          <w:sz w:val="21"/>
        </w:rPr>
        <w:t>start</w:t>
      </w:r>
      <w:r>
        <w:rPr>
          <w:color w:val="231F20"/>
          <w:spacing w:val="-17"/>
          <w:w w:val="105"/>
          <w:sz w:val="21"/>
        </w:rPr>
        <w:t> </w:t>
      </w:r>
      <w:r>
        <w:rPr>
          <w:color w:val="231F20"/>
          <w:w w:val="105"/>
          <w:sz w:val="21"/>
        </w:rPr>
        <w:t>brainstorm- ing. I had to reflect on my high school years and recall the experiences that impacted</w:t>
      </w:r>
      <w:r>
        <w:rPr>
          <w:color w:val="231F20"/>
          <w:spacing w:val="-12"/>
          <w:w w:val="105"/>
          <w:sz w:val="21"/>
        </w:rPr>
        <w:t> </w:t>
      </w:r>
      <w:r>
        <w:rPr>
          <w:color w:val="231F20"/>
          <w:w w:val="105"/>
          <w:sz w:val="21"/>
        </w:rPr>
        <w:t>me</w:t>
      </w:r>
      <w:r>
        <w:rPr>
          <w:color w:val="231F20"/>
          <w:spacing w:val="-12"/>
          <w:w w:val="105"/>
          <w:sz w:val="21"/>
        </w:rPr>
        <w:t> </w:t>
      </w:r>
      <w:r>
        <w:rPr>
          <w:color w:val="231F20"/>
          <w:w w:val="105"/>
          <w:sz w:val="21"/>
        </w:rPr>
        <w:t>the</w:t>
      </w:r>
      <w:r>
        <w:rPr>
          <w:color w:val="231F20"/>
          <w:spacing w:val="-12"/>
          <w:w w:val="105"/>
          <w:sz w:val="21"/>
        </w:rPr>
        <w:t> </w:t>
      </w:r>
      <w:r>
        <w:rPr>
          <w:color w:val="231F20"/>
          <w:w w:val="105"/>
          <w:sz w:val="21"/>
        </w:rPr>
        <w:t>most</w:t>
      </w:r>
      <w:r>
        <w:rPr>
          <w:color w:val="231F20"/>
          <w:spacing w:val="-12"/>
          <w:w w:val="105"/>
          <w:sz w:val="21"/>
        </w:rPr>
        <w:t> </w:t>
      </w:r>
      <w:r>
        <w:rPr>
          <w:color w:val="231F20"/>
          <w:w w:val="105"/>
          <w:sz w:val="21"/>
        </w:rPr>
        <w:t>and</w:t>
      </w:r>
      <w:r>
        <w:rPr>
          <w:color w:val="231F20"/>
          <w:spacing w:val="-12"/>
          <w:w w:val="105"/>
          <w:sz w:val="21"/>
        </w:rPr>
        <w:t> </w:t>
      </w:r>
      <w:r>
        <w:rPr>
          <w:color w:val="231F20"/>
          <w:w w:val="105"/>
          <w:sz w:val="21"/>
        </w:rPr>
        <w:t>contributed</w:t>
      </w:r>
      <w:r>
        <w:rPr>
          <w:color w:val="231F20"/>
          <w:spacing w:val="-12"/>
          <w:w w:val="105"/>
          <w:sz w:val="21"/>
        </w:rPr>
        <w:t> </w:t>
      </w:r>
      <w:r>
        <w:rPr>
          <w:color w:val="231F20"/>
          <w:w w:val="105"/>
          <w:sz w:val="21"/>
        </w:rPr>
        <w:t>to</w:t>
      </w:r>
      <w:r>
        <w:rPr>
          <w:color w:val="231F20"/>
          <w:spacing w:val="-12"/>
          <w:w w:val="105"/>
          <w:sz w:val="21"/>
        </w:rPr>
        <w:t> </w:t>
      </w:r>
      <w:r>
        <w:rPr>
          <w:color w:val="231F20"/>
          <w:w w:val="105"/>
          <w:sz w:val="21"/>
        </w:rPr>
        <w:t>the</w:t>
      </w:r>
      <w:r>
        <w:rPr>
          <w:color w:val="231F20"/>
          <w:spacing w:val="-12"/>
          <w:w w:val="105"/>
          <w:sz w:val="21"/>
        </w:rPr>
        <w:t> </w:t>
      </w:r>
      <w:r>
        <w:rPr>
          <w:color w:val="231F20"/>
          <w:w w:val="105"/>
          <w:sz w:val="21"/>
        </w:rPr>
        <w:t>person</w:t>
      </w:r>
      <w:r>
        <w:rPr>
          <w:color w:val="231F20"/>
          <w:spacing w:val="-12"/>
          <w:w w:val="105"/>
          <w:sz w:val="21"/>
        </w:rPr>
        <w:t> </w:t>
      </w:r>
      <w:r>
        <w:rPr>
          <w:color w:val="231F20"/>
          <w:w w:val="105"/>
          <w:sz w:val="21"/>
        </w:rPr>
        <w:t>who</w:t>
      </w:r>
      <w:r>
        <w:rPr>
          <w:color w:val="231F20"/>
          <w:spacing w:val="-12"/>
          <w:w w:val="105"/>
          <w:sz w:val="21"/>
        </w:rPr>
        <w:t> </w:t>
      </w:r>
      <w:r>
        <w:rPr>
          <w:color w:val="231F20"/>
          <w:w w:val="105"/>
          <w:sz w:val="21"/>
        </w:rPr>
        <w:t>I</w:t>
      </w:r>
      <w:r>
        <w:rPr>
          <w:color w:val="231F20"/>
          <w:spacing w:val="-12"/>
          <w:w w:val="105"/>
          <w:sz w:val="21"/>
        </w:rPr>
        <w:t> </w:t>
      </w:r>
      <w:r>
        <w:rPr>
          <w:color w:val="231F20"/>
          <w:w w:val="105"/>
          <w:sz w:val="21"/>
        </w:rPr>
        <w:t>had</w:t>
      </w:r>
      <w:r>
        <w:rPr>
          <w:color w:val="231F20"/>
          <w:spacing w:val="-12"/>
          <w:w w:val="105"/>
          <w:sz w:val="21"/>
        </w:rPr>
        <w:t> </w:t>
      </w:r>
      <w:r>
        <w:rPr>
          <w:color w:val="231F20"/>
          <w:w w:val="105"/>
          <w:sz w:val="21"/>
        </w:rPr>
        <w:t>become.”</w:t>
      </w:r>
    </w:p>
    <w:p>
      <w:pPr>
        <w:spacing w:before="60"/>
        <w:ind w:left="87" w:right="118" w:firstLine="0"/>
        <w:jc w:val="right"/>
        <w:rPr>
          <w:rFonts w:ascii="Arial" w:hAnsi="Arial"/>
          <w:i/>
          <w:sz w:val="17"/>
        </w:rPr>
      </w:pPr>
      <w:r>
        <w:rPr>
          <w:rFonts w:ascii="Arial" w:hAnsi="Arial"/>
          <w:i/>
          <w:color w:val="231F20"/>
          <w:sz w:val="17"/>
        </w:rPr>
        <w:t>—Angelica, University of Chicago</w:t>
      </w:r>
    </w:p>
    <w:p>
      <w:pPr>
        <w:pStyle w:val="BodyText"/>
        <w:rPr>
          <w:rFonts w:ascii="Arial"/>
          <w:i/>
        </w:rPr>
      </w:pPr>
    </w:p>
    <w:p>
      <w:pPr>
        <w:spacing w:before="1"/>
        <w:ind w:left="120" w:right="0" w:firstLine="0"/>
        <w:jc w:val="left"/>
        <w:rPr>
          <w:rFonts w:ascii="Arial"/>
          <w:b/>
          <w:sz w:val="19"/>
        </w:rPr>
      </w:pPr>
      <w:r>
        <w:rPr>
          <w:rFonts w:ascii="Arial"/>
          <w:b/>
          <w:color w:val="231F20"/>
          <w:sz w:val="19"/>
        </w:rPr>
        <w:t>Choosing the Topic that Flows</w:t>
      </w:r>
    </w:p>
    <w:p>
      <w:pPr>
        <w:spacing w:line="244" w:lineRule="auto" w:before="39"/>
        <w:ind w:left="120" w:right="117" w:firstLine="299"/>
        <w:jc w:val="both"/>
        <w:rPr>
          <w:sz w:val="21"/>
        </w:rPr>
      </w:pPr>
      <w:r>
        <w:rPr>
          <w:color w:val="231F20"/>
          <w:w w:val="105"/>
          <w:sz w:val="21"/>
        </w:rPr>
        <w:t>“I wrote about my volunteer work, reading with children at our local li- </w:t>
      </w:r>
      <w:r>
        <w:rPr>
          <w:color w:val="231F20"/>
          <w:spacing w:val="-5"/>
          <w:w w:val="105"/>
          <w:sz w:val="21"/>
        </w:rPr>
        <w:t>brary. </w:t>
      </w:r>
      <w:r>
        <w:rPr>
          <w:color w:val="231F20"/>
          <w:w w:val="105"/>
          <w:sz w:val="21"/>
        </w:rPr>
        <w:t>I expanded the topic to reflect on my love for working with kids and the traits of children that I admire and hope to </w:t>
      </w:r>
      <w:r>
        <w:rPr>
          <w:color w:val="231F20"/>
          <w:spacing w:val="-5"/>
          <w:w w:val="105"/>
          <w:sz w:val="21"/>
        </w:rPr>
        <w:t>embody. </w:t>
      </w:r>
      <w:r>
        <w:rPr>
          <w:color w:val="231F20"/>
          <w:w w:val="105"/>
          <w:sz w:val="21"/>
        </w:rPr>
        <w:t>This topic matched the requirements of a good topic—it was something I was passionate about and</w:t>
      </w:r>
      <w:r>
        <w:rPr>
          <w:color w:val="231F20"/>
          <w:spacing w:val="-10"/>
          <w:w w:val="105"/>
          <w:sz w:val="21"/>
        </w:rPr>
        <w:t> </w:t>
      </w:r>
      <w:r>
        <w:rPr>
          <w:color w:val="231F20"/>
          <w:w w:val="105"/>
          <w:sz w:val="21"/>
        </w:rPr>
        <w:t>had</w:t>
      </w:r>
      <w:r>
        <w:rPr>
          <w:color w:val="231F20"/>
          <w:spacing w:val="-10"/>
          <w:w w:val="105"/>
          <w:sz w:val="21"/>
        </w:rPr>
        <w:t> </w:t>
      </w:r>
      <w:r>
        <w:rPr>
          <w:color w:val="231F20"/>
          <w:w w:val="105"/>
          <w:sz w:val="21"/>
        </w:rPr>
        <w:t>a</w:t>
      </w:r>
      <w:r>
        <w:rPr>
          <w:color w:val="231F20"/>
          <w:spacing w:val="-10"/>
          <w:w w:val="105"/>
          <w:sz w:val="21"/>
        </w:rPr>
        <w:t> </w:t>
      </w:r>
      <w:r>
        <w:rPr>
          <w:color w:val="231F20"/>
          <w:w w:val="105"/>
          <w:sz w:val="21"/>
        </w:rPr>
        <w:t>firsthand</w:t>
      </w:r>
      <w:r>
        <w:rPr>
          <w:color w:val="231F20"/>
          <w:spacing w:val="-10"/>
          <w:w w:val="105"/>
          <w:sz w:val="21"/>
        </w:rPr>
        <w:t> </w:t>
      </w:r>
      <w:r>
        <w:rPr>
          <w:color w:val="231F20"/>
          <w:w w:val="105"/>
          <w:sz w:val="21"/>
        </w:rPr>
        <w:t>experience</w:t>
      </w:r>
      <w:r>
        <w:rPr>
          <w:color w:val="231F20"/>
          <w:spacing w:val="-10"/>
          <w:w w:val="105"/>
          <w:sz w:val="21"/>
        </w:rPr>
        <w:t> </w:t>
      </w:r>
      <w:r>
        <w:rPr>
          <w:color w:val="231F20"/>
          <w:w w:val="105"/>
          <w:sz w:val="21"/>
        </w:rPr>
        <w:t>with.</w:t>
      </w:r>
      <w:r>
        <w:rPr>
          <w:color w:val="231F20"/>
          <w:spacing w:val="-10"/>
          <w:w w:val="105"/>
          <w:sz w:val="21"/>
        </w:rPr>
        <w:t> </w:t>
      </w:r>
      <w:r>
        <w:rPr>
          <w:color w:val="231F20"/>
          <w:w w:val="105"/>
          <w:sz w:val="21"/>
        </w:rPr>
        <w:t>But</w:t>
      </w:r>
      <w:r>
        <w:rPr>
          <w:color w:val="231F20"/>
          <w:spacing w:val="-10"/>
          <w:w w:val="105"/>
          <w:sz w:val="21"/>
        </w:rPr>
        <w:t> </w:t>
      </w:r>
      <w:r>
        <w:rPr>
          <w:color w:val="231F20"/>
          <w:w w:val="105"/>
          <w:sz w:val="21"/>
        </w:rPr>
        <w:t>ultimately</w:t>
      </w:r>
      <w:r>
        <w:rPr>
          <w:color w:val="231F20"/>
          <w:spacing w:val="-10"/>
          <w:w w:val="105"/>
          <w:sz w:val="21"/>
        </w:rPr>
        <w:t> </w:t>
      </w:r>
      <w:r>
        <w:rPr>
          <w:color w:val="231F20"/>
          <w:w w:val="105"/>
          <w:sz w:val="21"/>
        </w:rPr>
        <w:t>I</w:t>
      </w:r>
      <w:r>
        <w:rPr>
          <w:color w:val="231F20"/>
          <w:spacing w:val="-10"/>
          <w:w w:val="105"/>
          <w:sz w:val="21"/>
        </w:rPr>
        <w:t> </w:t>
      </w:r>
      <w:r>
        <w:rPr>
          <w:color w:val="231F20"/>
          <w:w w:val="105"/>
          <w:sz w:val="21"/>
        </w:rPr>
        <w:t>chose</w:t>
      </w:r>
      <w:r>
        <w:rPr>
          <w:color w:val="231F20"/>
          <w:spacing w:val="-10"/>
          <w:w w:val="105"/>
          <w:sz w:val="21"/>
        </w:rPr>
        <w:t> </w:t>
      </w:r>
      <w:r>
        <w:rPr>
          <w:color w:val="231F20"/>
          <w:w w:val="105"/>
          <w:sz w:val="21"/>
        </w:rPr>
        <w:t>this</w:t>
      </w:r>
      <w:r>
        <w:rPr>
          <w:color w:val="231F20"/>
          <w:spacing w:val="-10"/>
          <w:w w:val="105"/>
          <w:sz w:val="21"/>
        </w:rPr>
        <w:t> </w:t>
      </w:r>
      <w:r>
        <w:rPr>
          <w:color w:val="231F20"/>
          <w:w w:val="105"/>
          <w:sz w:val="21"/>
        </w:rPr>
        <w:t>topic</w:t>
      </w:r>
      <w:r>
        <w:rPr>
          <w:color w:val="231F20"/>
          <w:spacing w:val="-10"/>
          <w:w w:val="105"/>
          <w:sz w:val="21"/>
        </w:rPr>
        <w:t> </w:t>
      </w:r>
      <w:r>
        <w:rPr>
          <w:color w:val="231F20"/>
          <w:w w:val="105"/>
          <w:sz w:val="21"/>
        </w:rPr>
        <w:t>because it was the one that worked the best. I made a list of many different possible topics.</w:t>
      </w:r>
      <w:r>
        <w:rPr>
          <w:color w:val="231F20"/>
          <w:spacing w:val="-10"/>
          <w:w w:val="105"/>
          <w:sz w:val="21"/>
        </w:rPr>
        <w:t> </w:t>
      </w:r>
      <w:r>
        <w:rPr>
          <w:color w:val="231F20"/>
          <w:w w:val="105"/>
          <w:sz w:val="21"/>
        </w:rPr>
        <w:t>I</w:t>
      </w:r>
      <w:r>
        <w:rPr>
          <w:color w:val="231F20"/>
          <w:spacing w:val="-10"/>
          <w:w w:val="105"/>
          <w:sz w:val="21"/>
        </w:rPr>
        <w:t> </w:t>
      </w:r>
      <w:r>
        <w:rPr>
          <w:color w:val="231F20"/>
          <w:w w:val="105"/>
          <w:sz w:val="21"/>
        </w:rPr>
        <w:t>started</w:t>
      </w:r>
      <w:r>
        <w:rPr>
          <w:color w:val="231F20"/>
          <w:spacing w:val="-10"/>
          <w:w w:val="105"/>
          <w:sz w:val="21"/>
        </w:rPr>
        <w:t> </w:t>
      </w:r>
      <w:r>
        <w:rPr>
          <w:color w:val="231F20"/>
          <w:w w:val="105"/>
          <w:sz w:val="21"/>
        </w:rPr>
        <w:t>writing</w:t>
      </w:r>
      <w:r>
        <w:rPr>
          <w:color w:val="231F20"/>
          <w:spacing w:val="-10"/>
          <w:w w:val="105"/>
          <w:sz w:val="21"/>
        </w:rPr>
        <w:t> </w:t>
      </w:r>
      <w:r>
        <w:rPr>
          <w:color w:val="231F20"/>
          <w:w w:val="105"/>
          <w:sz w:val="21"/>
        </w:rPr>
        <w:t>on</w:t>
      </w:r>
      <w:r>
        <w:rPr>
          <w:color w:val="231F20"/>
          <w:spacing w:val="-10"/>
          <w:w w:val="105"/>
          <w:sz w:val="21"/>
        </w:rPr>
        <w:t> </w:t>
      </w:r>
      <w:r>
        <w:rPr>
          <w:color w:val="231F20"/>
          <w:w w:val="105"/>
          <w:sz w:val="21"/>
        </w:rPr>
        <w:t>a</w:t>
      </w:r>
      <w:r>
        <w:rPr>
          <w:color w:val="231F20"/>
          <w:spacing w:val="-10"/>
          <w:w w:val="105"/>
          <w:sz w:val="21"/>
        </w:rPr>
        <w:t> </w:t>
      </w:r>
      <w:r>
        <w:rPr>
          <w:color w:val="231F20"/>
          <w:w w:val="105"/>
          <w:sz w:val="21"/>
        </w:rPr>
        <w:t>couple</w:t>
      </w:r>
      <w:r>
        <w:rPr>
          <w:color w:val="231F20"/>
          <w:spacing w:val="-10"/>
          <w:w w:val="105"/>
          <w:sz w:val="21"/>
        </w:rPr>
        <w:t> </w:t>
      </w:r>
      <w:r>
        <w:rPr>
          <w:color w:val="231F20"/>
          <w:w w:val="105"/>
          <w:sz w:val="21"/>
        </w:rPr>
        <w:t>of</w:t>
      </w:r>
      <w:r>
        <w:rPr>
          <w:color w:val="231F20"/>
          <w:spacing w:val="-10"/>
          <w:w w:val="105"/>
          <w:sz w:val="21"/>
        </w:rPr>
        <w:t> </w:t>
      </w:r>
      <w:r>
        <w:rPr>
          <w:color w:val="231F20"/>
          <w:w w:val="105"/>
          <w:sz w:val="21"/>
        </w:rPr>
        <w:t>them,</w:t>
      </w:r>
      <w:r>
        <w:rPr>
          <w:color w:val="231F20"/>
          <w:spacing w:val="-10"/>
          <w:w w:val="105"/>
          <w:sz w:val="21"/>
        </w:rPr>
        <w:t> </w:t>
      </w:r>
      <w:r>
        <w:rPr>
          <w:color w:val="231F20"/>
          <w:w w:val="105"/>
          <w:sz w:val="21"/>
        </w:rPr>
        <w:t>and</w:t>
      </w:r>
      <w:r>
        <w:rPr>
          <w:color w:val="231F20"/>
          <w:spacing w:val="-10"/>
          <w:w w:val="105"/>
          <w:sz w:val="21"/>
        </w:rPr>
        <w:t> </w:t>
      </w:r>
      <w:r>
        <w:rPr>
          <w:color w:val="231F20"/>
          <w:w w:val="105"/>
          <w:sz w:val="21"/>
        </w:rPr>
        <w:t>ultimately</w:t>
      </w:r>
      <w:r>
        <w:rPr>
          <w:color w:val="231F20"/>
          <w:spacing w:val="-10"/>
          <w:w w:val="105"/>
          <w:sz w:val="21"/>
        </w:rPr>
        <w:t> </w:t>
      </w:r>
      <w:r>
        <w:rPr>
          <w:color w:val="231F20"/>
          <w:w w:val="105"/>
          <w:sz w:val="21"/>
        </w:rPr>
        <w:t>this</w:t>
      </w:r>
      <w:r>
        <w:rPr>
          <w:color w:val="231F20"/>
          <w:spacing w:val="-10"/>
          <w:w w:val="105"/>
          <w:sz w:val="21"/>
        </w:rPr>
        <w:t> </w:t>
      </w:r>
      <w:r>
        <w:rPr>
          <w:color w:val="231F20"/>
          <w:w w:val="105"/>
          <w:sz w:val="21"/>
        </w:rPr>
        <w:t>was</w:t>
      </w:r>
      <w:r>
        <w:rPr>
          <w:color w:val="231F20"/>
          <w:spacing w:val="-10"/>
          <w:w w:val="105"/>
          <w:sz w:val="21"/>
        </w:rPr>
        <w:t> </w:t>
      </w:r>
      <w:r>
        <w:rPr>
          <w:color w:val="231F20"/>
          <w:w w:val="105"/>
          <w:sz w:val="21"/>
        </w:rPr>
        <w:t>the</w:t>
      </w:r>
      <w:r>
        <w:rPr>
          <w:color w:val="231F20"/>
          <w:spacing w:val="-10"/>
          <w:w w:val="105"/>
          <w:sz w:val="21"/>
        </w:rPr>
        <w:t> </w:t>
      </w:r>
      <w:r>
        <w:rPr>
          <w:color w:val="231F20"/>
          <w:w w:val="105"/>
          <w:sz w:val="21"/>
        </w:rPr>
        <w:t>topic that</w:t>
      </w:r>
      <w:r>
        <w:rPr>
          <w:color w:val="231F20"/>
          <w:spacing w:val="-17"/>
          <w:w w:val="105"/>
          <w:sz w:val="21"/>
        </w:rPr>
        <w:t> </w:t>
      </w:r>
      <w:r>
        <w:rPr>
          <w:color w:val="231F20"/>
          <w:w w:val="105"/>
          <w:sz w:val="21"/>
        </w:rPr>
        <w:t>flowed</w:t>
      </w:r>
      <w:r>
        <w:rPr>
          <w:color w:val="231F20"/>
          <w:spacing w:val="-17"/>
          <w:w w:val="105"/>
          <w:sz w:val="21"/>
        </w:rPr>
        <w:t> </w:t>
      </w:r>
      <w:r>
        <w:rPr>
          <w:color w:val="231F20"/>
          <w:w w:val="105"/>
          <w:sz w:val="21"/>
        </w:rPr>
        <w:t>the</w:t>
      </w:r>
      <w:r>
        <w:rPr>
          <w:color w:val="231F20"/>
          <w:spacing w:val="-17"/>
          <w:w w:val="105"/>
          <w:sz w:val="21"/>
        </w:rPr>
        <w:t> </w:t>
      </w:r>
      <w:r>
        <w:rPr>
          <w:color w:val="231F20"/>
          <w:w w:val="105"/>
          <w:sz w:val="21"/>
        </w:rPr>
        <w:t>easiest</w:t>
      </w:r>
      <w:r>
        <w:rPr>
          <w:color w:val="231F20"/>
          <w:spacing w:val="-17"/>
          <w:w w:val="105"/>
          <w:sz w:val="21"/>
        </w:rPr>
        <w:t> </w:t>
      </w:r>
      <w:r>
        <w:rPr>
          <w:color w:val="231F20"/>
          <w:w w:val="105"/>
          <w:sz w:val="21"/>
        </w:rPr>
        <w:t>for</w:t>
      </w:r>
      <w:r>
        <w:rPr>
          <w:color w:val="231F20"/>
          <w:spacing w:val="-17"/>
          <w:w w:val="105"/>
          <w:sz w:val="21"/>
        </w:rPr>
        <w:t> </w:t>
      </w:r>
      <w:r>
        <w:rPr>
          <w:color w:val="231F20"/>
          <w:w w:val="105"/>
          <w:sz w:val="21"/>
        </w:rPr>
        <w:t>me.”</w:t>
      </w:r>
    </w:p>
    <w:p>
      <w:pPr>
        <w:spacing w:before="60"/>
        <w:ind w:left="3811" w:right="0" w:firstLine="0"/>
        <w:jc w:val="left"/>
        <w:rPr>
          <w:rFonts w:ascii="Arial" w:hAnsi="Arial"/>
          <w:i/>
          <w:sz w:val="17"/>
        </w:rPr>
      </w:pPr>
      <w:r>
        <w:rPr>
          <w:rFonts w:ascii="Arial" w:hAnsi="Arial"/>
          <w:i/>
          <w:color w:val="231F20"/>
          <w:sz w:val="17"/>
        </w:rPr>
        <w:t>—Manika, University of Pennsylvania</w:t>
      </w:r>
    </w:p>
    <w:p>
      <w:pPr>
        <w:spacing w:after="0"/>
        <w:jc w:val="left"/>
        <w:rPr>
          <w:rFonts w:ascii="Arial" w:hAnsi="Arial"/>
          <w:sz w:val="17"/>
        </w:rPr>
        <w:sectPr>
          <w:headerReference w:type="default" r:id="rId107"/>
          <w:headerReference w:type="even" r:id="rId108"/>
          <w:pgSz w:w="8640" w:h="12960"/>
          <w:pgMar w:header="702" w:footer="0" w:top="1020" w:bottom="280" w:left="840" w:right="1080"/>
        </w:sectPr>
      </w:pPr>
    </w:p>
    <w:p>
      <w:pPr>
        <w:pStyle w:val="BodyText"/>
        <w:spacing w:before="11"/>
        <w:rPr>
          <w:rFonts w:ascii="Arial"/>
          <w:i/>
          <w:sz w:val="24"/>
        </w:rPr>
      </w:pPr>
    </w:p>
    <w:p>
      <w:pPr>
        <w:spacing w:before="94"/>
        <w:ind w:left="120" w:right="0" w:firstLine="0"/>
        <w:jc w:val="left"/>
        <w:rPr>
          <w:rFonts w:ascii="Arial"/>
          <w:b/>
          <w:sz w:val="19"/>
        </w:rPr>
      </w:pPr>
      <w:r>
        <w:rPr>
          <w:rFonts w:ascii="Arial"/>
          <w:b/>
          <w:color w:val="231F20"/>
          <w:sz w:val="19"/>
        </w:rPr>
        <w:t>A Blank Slate</w:t>
      </w:r>
    </w:p>
    <w:p>
      <w:pPr>
        <w:spacing w:line="244" w:lineRule="auto" w:before="38"/>
        <w:ind w:left="119" w:right="118" w:firstLine="300"/>
        <w:jc w:val="both"/>
        <w:rPr>
          <w:sz w:val="21"/>
        </w:rPr>
      </w:pPr>
      <w:r>
        <w:rPr>
          <w:color w:val="231F20"/>
          <w:w w:val="105"/>
          <w:sz w:val="21"/>
        </w:rPr>
        <w:t>“I</w:t>
      </w:r>
      <w:r>
        <w:rPr>
          <w:color w:val="231F20"/>
          <w:spacing w:val="-16"/>
          <w:w w:val="105"/>
          <w:sz w:val="21"/>
        </w:rPr>
        <w:t> </w:t>
      </w:r>
      <w:r>
        <w:rPr>
          <w:color w:val="231F20"/>
          <w:w w:val="105"/>
          <w:sz w:val="21"/>
        </w:rPr>
        <w:t>chose</w:t>
      </w:r>
      <w:r>
        <w:rPr>
          <w:color w:val="231F20"/>
          <w:spacing w:val="-16"/>
          <w:w w:val="105"/>
          <w:sz w:val="21"/>
        </w:rPr>
        <w:t> </w:t>
      </w:r>
      <w:r>
        <w:rPr>
          <w:color w:val="231F20"/>
          <w:w w:val="105"/>
          <w:sz w:val="21"/>
        </w:rPr>
        <w:t>the</w:t>
      </w:r>
      <w:r>
        <w:rPr>
          <w:color w:val="231F20"/>
          <w:spacing w:val="-16"/>
          <w:w w:val="105"/>
          <w:sz w:val="21"/>
        </w:rPr>
        <w:t> </w:t>
      </w:r>
      <w:r>
        <w:rPr>
          <w:color w:val="231F20"/>
          <w:w w:val="105"/>
          <w:sz w:val="21"/>
        </w:rPr>
        <w:t>question</w:t>
      </w:r>
      <w:r>
        <w:rPr>
          <w:color w:val="231F20"/>
          <w:spacing w:val="-16"/>
          <w:w w:val="105"/>
          <w:sz w:val="21"/>
        </w:rPr>
        <w:t> </w:t>
      </w:r>
      <w:r>
        <w:rPr>
          <w:color w:val="231F20"/>
          <w:w w:val="105"/>
          <w:sz w:val="21"/>
        </w:rPr>
        <w:t>that</w:t>
      </w:r>
      <w:r>
        <w:rPr>
          <w:color w:val="231F20"/>
          <w:spacing w:val="-16"/>
          <w:w w:val="105"/>
          <w:sz w:val="21"/>
        </w:rPr>
        <w:t> </w:t>
      </w:r>
      <w:r>
        <w:rPr>
          <w:color w:val="231F20"/>
          <w:w w:val="105"/>
          <w:sz w:val="21"/>
        </w:rPr>
        <w:t>allowed</w:t>
      </w:r>
      <w:r>
        <w:rPr>
          <w:color w:val="231F20"/>
          <w:spacing w:val="-16"/>
          <w:w w:val="105"/>
          <w:sz w:val="21"/>
        </w:rPr>
        <w:t> </w:t>
      </w:r>
      <w:r>
        <w:rPr>
          <w:color w:val="231F20"/>
          <w:w w:val="105"/>
          <w:sz w:val="21"/>
        </w:rPr>
        <w:t>me</w:t>
      </w:r>
      <w:r>
        <w:rPr>
          <w:color w:val="231F20"/>
          <w:spacing w:val="-16"/>
          <w:w w:val="105"/>
          <w:sz w:val="21"/>
        </w:rPr>
        <w:t> </w:t>
      </w:r>
      <w:r>
        <w:rPr>
          <w:color w:val="231F20"/>
          <w:w w:val="105"/>
          <w:sz w:val="21"/>
        </w:rPr>
        <w:t>to</w:t>
      </w:r>
      <w:r>
        <w:rPr>
          <w:color w:val="231F20"/>
          <w:spacing w:val="-16"/>
          <w:w w:val="105"/>
          <w:sz w:val="21"/>
        </w:rPr>
        <w:t> </w:t>
      </w:r>
      <w:r>
        <w:rPr>
          <w:color w:val="231F20"/>
          <w:w w:val="105"/>
          <w:sz w:val="21"/>
        </w:rPr>
        <w:t>pick</w:t>
      </w:r>
      <w:r>
        <w:rPr>
          <w:color w:val="231F20"/>
          <w:spacing w:val="-16"/>
          <w:w w:val="105"/>
          <w:sz w:val="21"/>
        </w:rPr>
        <w:t> </w:t>
      </w:r>
      <w:r>
        <w:rPr>
          <w:color w:val="231F20"/>
          <w:w w:val="105"/>
          <w:sz w:val="21"/>
        </w:rPr>
        <w:t>my</w:t>
      </w:r>
      <w:r>
        <w:rPr>
          <w:color w:val="231F20"/>
          <w:spacing w:val="-16"/>
          <w:w w:val="105"/>
          <w:sz w:val="21"/>
        </w:rPr>
        <w:t> </w:t>
      </w:r>
      <w:r>
        <w:rPr>
          <w:color w:val="231F20"/>
          <w:w w:val="105"/>
          <w:sz w:val="21"/>
        </w:rPr>
        <w:t>own</w:t>
      </w:r>
      <w:r>
        <w:rPr>
          <w:color w:val="231F20"/>
          <w:spacing w:val="-16"/>
          <w:w w:val="105"/>
          <w:sz w:val="21"/>
        </w:rPr>
        <w:t> </w:t>
      </w:r>
      <w:r>
        <w:rPr>
          <w:color w:val="231F20"/>
          <w:w w:val="105"/>
          <w:sz w:val="21"/>
        </w:rPr>
        <w:t>topic.</w:t>
      </w:r>
      <w:r>
        <w:rPr>
          <w:color w:val="231F20"/>
          <w:spacing w:val="-16"/>
          <w:w w:val="105"/>
          <w:sz w:val="21"/>
        </w:rPr>
        <w:t> </w:t>
      </w:r>
      <w:r>
        <w:rPr>
          <w:color w:val="231F20"/>
          <w:w w:val="105"/>
          <w:sz w:val="21"/>
        </w:rPr>
        <w:t>I</w:t>
      </w:r>
      <w:r>
        <w:rPr>
          <w:color w:val="231F20"/>
          <w:spacing w:val="-16"/>
          <w:w w:val="105"/>
          <w:sz w:val="21"/>
        </w:rPr>
        <w:t> </w:t>
      </w:r>
      <w:r>
        <w:rPr>
          <w:color w:val="231F20"/>
          <w:w w:val="105"/>
          <w:sz w:val="21"/>
        </w:rPr>
        <w:t>thought</w:t>
      </w:r>
      <w:r>
        <w:rPr>
          <w:color w:val="231F20"/>
          <w:spacing w:val="-16"/>
          <w:w w:val="105"/>
          <w:sz w:val="21"/>
        </w:rPr>
        <w:t> </w:t>
      </w:r>
      <w:r>
        <w:rPr>
          <w:color w:val="231F20"/>
          <w:w w:val="105"/>
          <w:sz w:val="21"/>
        </w:rPr>
        <w:t>this was the best way for me to express my true self, and I thought it was what UChicago</w:t>
      </w:r>
      <w:r>
        <w:rPr>
          <w:color w:val="231F20"/>
          <w:spacing w:val="-15"/>
          <w:w w:val="105"/>
          <w:sz w:val="21"/>
        </w:rPr>
        <w:t> </w:t>
      </w:r>
      <w:r>
        <w:rPr>
          <w:color w:val="231F20"/>
          <w:w w:val="105"/>
          <w:sz w:val="21"/>
        </w:rPr>
        <w:t>was</w:t>
      </w:r>
      <w:r>
        <w:rPr>
          <w:color w:val="231F20"/>
          <w:spacing w:val="-15"/>
          <w:w w:val="105"/>
          <w:sz w:val="21"/>
        </w:rPr>
        <w:t> </w:t>
      </w:r>
      <w:r>
        <w:rPr>
          <w:color w:val="231F20"/>
          <w:w w:val="105"/>
          <w:sz w:val="21"/>
        </w:rPr>
        <w:t>looking</w:t>
      </w:r>
      <w:r>
        <w:rPr>
          <w:color w:val="231F20"/>
          <w:spacing w:val="-15"/>
          <w:w w:val="105"/>
          <w:sz w:val="21"/>
        </w:rPr>
        <w:t> </w:t>
      </w:r>
      <w:r>
        <w:rPr>
          <w:color w:val="231F20"/>
          <w:w w:val="105"/>
          <w:sz w:val="21"/>
        </w:rPr>
        <w:t>for</w:t>
      </w:r>
      <w:r>
        <w:rPr>
          <w:color w:val="231F20"/>
          <w:spacing w:val="-15"/>
          <w:w w:val="105"/>
          <w:sz w:val="21"/>
        </w:rPr>
        <w:t> </w:t>
      </w:r>
      <w:r>
        <w:rPr>
          <w:color w:val="231F20"/>
          <w:w w:val="105"/>
          <w:sz w:val="21"/>
        </w:rPr>
        <w:t>based</w:t>
      </w:r>
      <w:r>
        <w:rPr>
          <w:color w:val="231F20"/>
          <w:spacing w:val="-15"/>
          <w:w w:val="105"/>
          <w:sz w:val="21"/>
        </w:rPr>
        <w:t> </w:t>
      </w:r>
      <w:r>
        <w:rPr>
          <w:color w:val="231F20"/>
          <w:w w:val="105"/>
          <w:sz w:val="21"/>
        </w:rPr>
        <w:t>on</w:t>
      </w:r>
      <w:r>
        <w:rPr>
          <w:color w:val="231F20"/>
          <w:spacing w:val="-15"/>
          <w:w w:val="105"/>
          <w:sz w:val="21"/>
        </w:rPr>
        <w:t> </w:t>
      </w:r>
      <w:r>
        <w:rPr>
          <w:color w:val="231F20"/>
          <w:w w:val="105"/>
          <w:sz w:val="21"/>
        </w:rPr>
        <w:t>their</w:t>
      </w:r>
      <w:r>
        <w:rPr>
          <w:color w:val="231F20"/>
          <w:spacing w:val="-15"/>
          <w:w w:val="105"/>
          <w:sz w:val="21"/>
        </w:rPr>
        <w:t> </w:t>
      </w:r>
      <w:r>
        <w:rPr>
          <w:color w:val="231F20"/>
          <w:w w:val="105"/>
          <w:sz w:val="21"/>
        </w:rPr>
        <w:t>reputation.”</w:t>
      </w:r>
    </w:p>
    <w:p>
      <w:pPr>
        <w:spacing w:before="59"/>
        <w:ind w:left="3603" w:right="0" w:firstLine="0"/>
        <w:jc w:val="left"/>
        <w:rPr>
          <w:rFonts w:ascii="Arial" w:hAnsi="Arial"/>
          <w:i/>
          <w:sz w:val="17"/>
        </w:rPr>
      </w:pPr>
      <w:r>
        <w:rPr>
          <w:rFonts w:ascii="Arial" w:hAnsi="Arial"/>
          <w:i/>
          <w:color w:val="231F20"/>
          <w:sz w:val="17"/>
        </w:rPr>
        <w:t>—Ashley Mitchell, University of Chicago</w:t>
      </w:r>
    </w:p>
    <w:p>
      <w:pPr>
        <w:pStyle w:val="BodyText"/>
        <w:rPr>
          <w:rFonts w:ascii="Arial"/>
          <w:i/>
        </w:rPr>
      </w:pPr>
    </w:p>
    <w:p>
      <w:pPr>
        <w:spacing w:before="0"/>
        <w:ind w:left="120" w:right="0" w:firstLine="0"/>
        <w:jc w:val="left"/>
        <w:rPr>
          <w:rFonts w:ascii="Arial"/>
          <w:b/>
          <w:sz w:val="19"/>
        </w:rPr>
      </w:pPr>
      <w:r>
        <w:rPr>
          <w:rFonts w:ascii="Arial"/>
          <w:b/>
          <w:color w:val="231F20"/>
          <w:sz w:val="19"/>
        </w:rPr>
        <w:t>Balancing an Out There Topic with a More Conservative One</w:t>
      </w:r>
    </w:p>
    <w:p>
      <w:pPr>
        <w:spacing w:line="244" w:lineRule="auto" w:before="38"/>
        <w:ind w:left="119" w:right="117" w:firstLine="300"/>
        <w:jc w:val="both"/>
        <w:rPr>
          <w:sz w:val="21"/>
        </w:rPr>
      </w:pPr>
      <w:r>
        <w:rPr>
          <w:color w:val="231F20"/>
          <w:w w:val="105"/>
          <w:sz w:val="21"/>
        </w:rPr>
        <w:t>“I wrote two primary admissions essays because I used the Common Application,</w:t>
      </w:r>
      <w:r>
        <w:rPr>
          <w:color w:val="231F20"/>
          <w:spacing w:val="-5"/>
          <w:w w:val="105"/>
          <w:sz w:val="21"/>
        </w:rPr>
        <w:t> </w:t>
      </w:r>
      <w:r>
        <w:rPr>
          <w:color w:val="231F20"/>
          <w:w w:val="105"/>
          <w:sz w:val="21"/>
        </w:rPr>
        <w:t>and</w:t>
      </w:r>
      <w:r>
        <w:rPr>
          <w:color w:val="231F20"/>
          <w:spacing w:val="-5"/>
          <w:w w:val="105"/>
          <w:sz w:val="21"/>
        </w:rPr>
        <w:t> </w:t>
      </w:r>
      <w:r>
        <w:rPr>
          <w:color w:val="231F20"/>
          <w:w w:val="105"/>
          <w:sz w:val="21"/>
        </w:rPr>
        <w:t>most</w:t>
      </w:r>
      <w:r>
        <w:rPr>
          <w:color w:val="231F20"/>
          <w:spacing w:val="-5"/>
          <w:w w:val="105"/>
          <w:sz w:val="21"/>
        </w:rPr>
        <w:t> </w:t>
      </w:r>
      <w:r>
        <w:rPr>
          <w:color w:val="231F20"/>
          <w:w w:val="105"/>
          <w:sz w:val="21"/>
        </w:rPr>
        <w:t>schools</w:t>
      </w:r>
      <w:r>
        <w:rPr>
          <w:color w:val="231F20"/>
          <w:spacing w:val="-5"/>
          <w:w w:val="105"/>
          <w:sz w:val="21"/>
        </w:rPr>
        <w:t> </w:t>
      </w:r>
      <w:r>
        <w:rPr>
          <w:color w:val="231F20"/>
          <w:w w:val="105"/>
          <w:sz w:val="21"/>
        </w:rPr>
        <w:t>had</w:t>
      </w:r>
      <w:r>
        <w:rPr>
          <w:color w:val="231F20"/>
          <w:spacing w:val="-5"/>
          <w:w w:val="105"/>
          <w:sz w:val="21"/>
        </w:rPr>
        <w:t> </w:t>
      </w:r>
      <w:r>
        <w:rPr>
          <w:color w:val="231F20"/>
          <w:w w:val="105"/>
          <w:sz w:val="21"/>
        </w:rPr>
        <w:t>supplements</w:t>
      </w:r>
      <w:r>
        <w:rPr>
          <w:color w:val="231F20"/>
          <w:spacing w:val="-5"/>
          <w:w w:val="105"/>
          <w:sz w:val="21"/>
        </w:rPr>
        <w:t> </w:t>
      </w:r>
      <w:r>
        <w:rPr>
          <w:color w:val="231F20"/>
          <w:w w:val="105"/>
          <w:sz w:val="21"/>
        </w:rPr>
        <w:t>that</w:t>
      </w:r>
      <w:r>
        <w:rPr>
          <w:color w:val="231F20"/>
          <w:spacing w:val="-5"/>
          <w:w w:val="105"/>
          <w:sz w:val="21"/>
        </w:rPr>
        <w:t> </w:t>
      </w:r>
      <w:r>
        <w:rPr>
          <w:color w:val="231F20"/>
          <w:w w:val="105"/>
          <w:sz w:val="21"/>
        </w:rPr>
        <w:t>asked</w:t>
      </w:r>
      <w:r>
        <w:rPr>
          <w:color w:val="231F20"/>
          <w:spacing w:val="-5"/>
          <w:w w:val="105"/>
          <w:sz w:val="21"/>
        </w:rPr>
        <w:t> </w:t>
      </w:r>
      <w:r>
        <w:rPr>
          <w:color w:val="231F20"/>
          <w:w w:val="105"/>
          <w:sz w:val="21"/>
        </w:rPr>
        <w:t>for</w:t>
      </w:r>
      <w:r>
        <w:rPr>
          <w:color w:val="231F20"/>
          <w:spacing w:val="-5"/>
          <w:w w:val="105"/>
          <w:sz w:val="21"/>
        </w:rPr>
        <w:t> </w:t>
      </w:r>
      <w:r>
        <w:rPr>
          <w:color w:val="231F20"/>
          <w:w w:val="105"/>
          <w:sz w:val="21"/>
        </w:rPr>
        <w:t>another</w:t>
      </w:r>
      <w:r>
        <w:rPr>
          <w:color w:val="231F20"/>
          <w:spacing w:val="-5"/>
          <w:w w:val="105"/>
          <w:sz w:val="21"/>
        </w:rPr>
        <w:t> </w:t>
      </w:r>
      <w:r>
        <w:rPr>
          <w:color w:val="231F20"/>
          <w:w w:val="105"/>
          <w:sz w:val="21"/>
        </w:rPr>
        <w:t>piece of writing. This worked to my advantage because the topic of my ‘first pick’ essay was a little out there, and I had the chance to give colleges a funky es- say</w:t>
      </w:r>
      <w:r>
        <w:rPr>
          <w:color w:val="231F20"/>
          <w:spacing w:val="-4"/>
          <w:w w:val="105"/>
          <w:sz w:val="21"/>
        </w:rPr>
        <w:t> </w:t>
      </w:r>
      <w:r>
        <w:rPr>
          <w:color w:val="231F20"/>
          <w:w w:val="105"/>
          <w:sz w:val="21"/>
        </w:rPr>
        <w:t>as</w:t>
      </w:r>
      <w:r>
        <w:rPr>
          <w:color w:val="231F20"/>
          <w:spacing w:val="-4"/>
          <w:w w:val="105"/>
          <w:sz w:val="21"/>
        </w:rPr>
        <w:t> </w:t>
      </w:r>
      <w:r>
        <w:rPr>
          <w:color w:val="231F20"/>
          <w:w w:val="105"/>
          <w:sz w:val="21"/>
        </w:rPr>
        <w:t>well</w:t>
      </w:r>
      <w:r>
        <w:rPr>
          <w:color w:val="231F20"/>
          <w:spacing w:val="-4"/>
          <w:w w:val="105"/>
          <w:sz w:val="21"/>
        </w:rPr>
        <w:t> </w:t>
      </w:r>
      <w:r>
        <w:rPr>
          <w:color w:val="231F20"/>
          <w:w w:val="105"/>
          <w:sz w:val="21"/>
        </w:rPr>
        <w:t>as</w:t>
      </w:r>
      <w:r>
        <w:rPr>
          <w:color w:val="231F20"/>
          <w:spacing w:val="-4"/>
          <w:w w:val="105"/>
          <w:sz w:val="21"/>
        </w:rPr>
        <w:t> </w:t>
      </w:r>
      <w:r>
        <w:rPr>
          <w:color w:val="231F20"/>
          <w:w w:val="105"/>
          <w:sz w:val="21"/>
        </w:rPr>
        <w:t>a</w:t>
      </w:r>
      <w:r>
        <w:rPr>
          <w:color w:val="231F20"/>
          <w:spacing w:val="-4"/>
          <w:w w:val="105"/>
          <w:sz w:val="21"/>
        </w:rPr>
        <w:t> </w:t>
      </w:r>
      <w:r>
        <w:rPr>
          <w:color w:val="231F20"/>
          <w:w w:val="105"/>
          <w:sz w:val="21"/>
        </w:rPr>
        <w:t>more</w:t>
      </w:r>
      <w:r>
        <w:rPr>
          <w:color w:val="231F20"/>
          <w:spacing w:val="-4"/>
          <w:w w:val="105"/>
          <w:sz w:val="21"/>
        </w:rPr>
        <w:t> </w:t>
      </w:r>
      <w:r>
        <w:rPr>
          <w:color w:val="231F20"/>
          <w:w w:val="105"/>
          <w:sz w:val="21"/>
        </w:rPr>
        <w:t>normal</w:t>
      </w:r>
      <w:r>
        <w:rPr>
          <w:color w:val="231F20"/>
          <w:spacing w:val="-4"/>
          <w:w w:val="105"/>
          <w:sz w:val="21"/>
        </w:rPr>
        <w:t> </w:t>
      </w:r>
      <w:r>
        <w:rPr>
          <w:color w:val="231F20"/>
          <w:w w:val="105"/>
          <w:sz w:val="21"/>
        </w:rPr>
        <w:t>one.</w:t>
      </w:r>
      <w:r>
        <w:rPr>
          <w:color w:val="231F20"/>
          <w:spacing w:val="-4"/>
          <w:w w:val="105"/>
          <w:sz w:val="21"/>
        </w:rPr>
        <w:t> </w:t>
      </w:r>
      <w:r>
        <w:rPr>
          <w:color w:val="231F20"/>
          <w:w w:val="105"/>
          <w:sz w:val="21"/>
        </w:rPr>
        <w:t>I</w:t>
      </w:r>
      <w:r>
        <w:rPr>
          <w:color w:val="231F20"/>
          <w:spacing w:val="-4"/>
          <w:w w:val="105"/>
          <w:sz w:val="21"/>
        </w:rPr>
        <w:t> </w:t>
      </w:r>
      <w:r>
        <w:rPr>
          <w:color w:val="231F20"/>
          <w:w w:val="105"/>
          <w:sz w:val="21"/>
        </w:rPr>
        <w:t>am</w:t>
      </w:r>
      <w:r>
        <w:rPr>
          <w:color w:val="231F20"/>
          <w:spacing w:val="-4"/>
          <w:w w:val="105"/>
          <w:sz w:val="21"/>
        </w:rPr>
        <w:t> </w:t>
      </w:r>
      <w:r>
        <w:rPr>
          <w:color w:val="231F20"/>
          <w:w w:val="105"/>
          <w:sz w:val="21"/>
        </w:rPr>
        <w:t>a</w:t>
      </w:r>
      <w:r>
        <w:rPr>
          <w:color w:val="231F20"/>
          <w:spacing w:val="-4"/>
          <w:w w:val="105"/>
          <w:sz w:val="21"/>
        </w:rPr>
        <w:t> </w:t>
      </w:r>
      <w:r>
        <w:rPr>
          <w:color w:val="231F20"/>
          <w:w w:val="105"/>
          <w:sz w:val="21"/>
        </w:rPr>
        <w:t>quirky</w:t>
      </w:r>
      <w:r>
        <w:rPr>
          <w:color w:val="231F20"/>
          <w:spacing w:val="-4"/>
          <w:w w:val="105"/>
          <w:sz w:val="21"/>
        </w:rPr>
        <w:t> </w:t>
      </w:r>
      <w:r>
        <w:rPr>
          <w:color w:val="231F20"/>
          <w:w w:val="105"/>
          <w:sz w:val="21"/>
        </w:rPr>
        <w:t>person</w:t>
      </w:r>
      <w:r>
        <w:rPr>
          <w:color w:val="231F20"/>
          <w:spacing w:val="-4"/>
          <w:w w:val="105"/>
          <w:sz w:val="21"/>
        </w:rPr>
        <w:t> </w:t>
      </w:r>
      <w:r>
        <w:rPr>
          <w:color w:val="231F20"/>
          <w:w w:val="105"/>
          <w:sz w:val="21"/>
        </w:rPr>
        <w:t>and</w:t>
      </w:r>
      <w:r>
        <w:rPr>
          <w:color w:val="231F20"/>
          <w:spacing w:val="-4"/>
          <w:w w:val="105"/>
          <w:sz w:val="21"/>
        </w:rPr>
        <w:t> </w:t>
      </w:r>
      <w:r>
        <w:rPr>
          <w:color w:val="231F20"/>
          <w:w w:val="105"/>
          <w:sz w:val="21"/>
        </w:rPr>
        <w:t>wanted</w:t>
      </w:r>
      <w:r>
        <w:rPr>
          <w:color w:val="231F20"/>
          <w:spacing w:val="-4"/>
          <w:w w:val="105"/>
          <w:sz w:val="21"/>
        </w:rPr>
        <w:t> </w:t>
      </w:r>
      <w:r>
        <w:rPr>
          <w:color w:val="231F20"/>
          <w:w w:val="105"/>
          <w:sz w:val="21"/>
        </w:rPr>
        <w:t>to</w:t>
      </w:r>
      <w:r>
        <w:rPr>
          <w:color w:val="231F20"/>
          <w:spacing w:val="-4"/>
          <w:w w:val="105"/>
          <w:sz w:val="21"/>
        </w:rPr>
        <w:t> </w:t>
      </w:r>
      <w:r>
        <w:rPr>
          <w:color w:val="231F20"/>
          <w:w w:val="105"/>
          <w:sz w:val="21"/>
        </w:rPr>
        <w:t>reflect that in my admissions </w:t>
      </w:r>
      <w:r>
        <w:rPr>
          <w:color w:val="231F20"/>
          <w:spacing w:val="-5"/>
          <w:w w:val="105"/>
          <w:sz w:val="21"/>
        </w:rPr>
        <w:t>essay, </w:t>
      </w:r>
      <w:r>
        <w:rPr>
          <w:color w:val="231F20"/>
          <w:w w:val="105"/>
          <w:sz w:val="21"/>
        </w:rPr>
        <w:t>so I pretty randomly decided to write an essay comparing my love of bacon to my love of learning. I don’t even like</w:t>
      </w:r>
      <w:r>
        <w:rPr>
          <w:color w:val="231F20"/>
          <w:spacing w:val="-33"/>
          <w:w w:val="105"/>
          <w:sz w:val="21"/>
        </w:rPr>
        <w:t> </w:t>
      </w:r>
      <w:r>
        <w:rPr>
          <w:color w:val="231F20"/>
          <w:w w:val="105"/>
          <w:sz w:val="21"/>
        </w:rPr>
        <w:t>bacon, but</w:t>
      </w:r>
      <w:r>
        <w:rPr>
          <w:color w:val="231F20"/>
          <w:spacing w:val="-6"/>
          <w:w w:val="105"/>
          <w:sz w:val="21"/>
        </w:rPr>
        <w:t> </w:t>
      </w:r>
      <w:r>
        <w:rPr>
          <w:color w:val="231F20"/>
          <w:w w:val="105"/>
          <w:sz w:val="21"/>
        </w:rPr>
        <w:t>I</w:t>
      </w:r>
      <w:r>
        <w:rPr>
          <w:color w:val="231F20"/>
          <w:spacing w:val="-6"/>
          <w:w w:val="105"/>
          <w:sz w:val="21"/>
        </w:rPr>
        <w:t> </w:t>
      </w:r>
      <w:r>
        <w:rPr>
          <w:color w:val="231F20"/>
          <w:w w:val="105"/>
          <w:sz w:val="21"/>
        </w:rPr>
        <w:t>certainly</w:t>
      </w:r>
      <w:r>
        <w:rPr>
          <w:color w:val="231F20"/>
          <w:spacing w:val="-6"/>
          <w:w w:val="105"/>
          <w:sz w:val="21"/>
        </w:rPr>
        <w:t> </w:t>
      </w:r>
      <w:r>
        <w:rPr>
          <w:color w:val="231F20"/>
          <w:w w:val="105"/>
          <w:sz w:val="21"/>
        </w:rPr>
        <w:t>wrote</w:t>
      </w:r>
      <w:r>
        <w:rPr>
          <w:color w:val="231F20"/>
          <w:spacing w:val="-6"/>
          <w:w w:val="105"/>
          <w:sz w:val="21"/>
        </w:rPr>
        <w:t> </w:t>
      </w:r>
      <w:r>
        <w:rPr>
          <w:color w:val="231F20"/>
          <w:w w:val="105"/>
          <w:sz w:val="21"/>
        </w:rPr>
        <w:t>about</w:t>
      </w:r>
      <w:r>
        <w:rPr>
          <w:color w:val="231F20"/>
          <w:spacing w:val="-6"/>
          <w:w w:val="105"/>
          <w:sz w:val="21"/>
        </w:rPr>
        <w:t> </w:t>
      </w:r>
      <w:r>
        <w:rPr>
          <w:color w:val="231F20"/>
          <w:w w:val="105"/>
          <w:sz w:val="21"/>
        </w:rPr>
        <w:t>it</w:t>
      </w:r>
      <w:r>
        <w:rPr>
          <w:color w:val="231F20"/>
          <w:spacing w:val="-6"/>
          <w:w w:val="105"/>
          <w:sz w:val="21"/>
        </w:rPr>
        <w:t> </w:t>
      </w:r>
      <w:r>
        <w:rPr>
          <w:color w:val="231F20"/>
          <w:w w:val="105"/>
          <w:sz w:val="21"/>
        </w:rPr>
        <w:t>as</w:t>
      </w:r>
      <w:r>
        <w:rPr>
          <w:color w:val="231F20"/>
          <w:spacing w:val="-6"/>
          <w:w w:val="105"/>
          <w:sz w:val="21"/>
        </w:rPr>
        <w:t> </w:t>
      </w:r>
      <w:r>
        <w:rPr>
          <w:color w:val="231F20"/>
          <w:w w:val="105"/>
          <w:sz w:val="21"/>
        </w:rPr>
        <w:t>though</w:t>
      </w:r>
      <w:r>
        <w:rPr>
          <w:color w:val="231F20"/>
          <w:spacing w:val="-6"/>
          <w:w w:val="105"/>
          <w:sz w:val="21"/>
        </w:rPr>
        <w:t> </w:t>
      </w:r>
      <w:r>
        <w:rPr>
          <w:color w:val="231F20"/>
          <w:w w:val="105"/>
          <w:sz w:val="21"/>
        </w:rPr>
        <w:t>I</w:t>
      </w:r>
      <w:r>
        <w:rPr>
          <w:color w:val="231F20"/>
          <w:spacing w:val="-6"/>
          <w:w w:val="105"/>
          <w:sz w:val="21"/>
        </w:rPr>
        <w:t> </w:t>
      </w:r>
      <w:r>
        <w:rPr>
          <w:color w:val="231F20"/>
          <w:w w:val="105"/>
          <w:sz w:val="21"/>
        </w:rPr>
        <w:t>did</w:t>
      </w:r>
      <w:r>
        <w:rPr>
          <w:color w:val="231F20"/>
          <w:spacing w:val="-6"/>
          <w:w w:val="105"/>
          <w:sz w:val="21"/>
        </w:rPr>
        <w:t> </w:t>
      </w:r>
      <w:r>
        <w:rPr>
          <w:color w:val="231F20"/>
          <w:w w:val="105"/>
          <w:sz w:val="21"/>
        </w:rPr>
        <w:t>it</w:t>
      </w:r>
      <w:r>
        <w:rPr>
          <w:color w:val="231F20"/>
          <w:spacing w:val="-6"/>
          <w:w w:val="105"/>
          <w:sz w:val="21"/>
        </w:rPr>
        <w:t> </w:t>
      </w:r>
      <w:r>
        <w:rPr>
          <w:color w:val="231F20"/>
          <w:w w:val="105"/>
          <w:sz w:val="21"/>
        </w:rPr>
        <w:t>in</w:t>
      </w:r>
      <w:r>
        <w:rPr>
          <w:color w:val="231F20"/>
          <w:spacing w:val="-6"/>
          <w:w w:val="105"/>
          <w:sz w:val="21"/>
        </w:rPr>
        <w:t> </w:t>
      </w:r>
      <w:r>
        <w:rPr>
          <w:color w:val="231F20"/>
          <w:w w:val="105"/>
          <w:sz w:val="21"/>
        </w:rPr>
        <w:t>that</w:t>
      </w:r>
      <w:r>
        <w:rPr>
          <w:color w:val="231F20"/>
          <w:spacing w:val="-6"/>
          <w:w w:val="105"/>
          <w:sz w:val="21"/>
        </w:rPr>
        <w:t> </w:t>
      </w:r>
      <w:r>
        <w:rPr>
          <w:color w:val="231F20"/>
          <w:w w:val="105"/>
          <w:sz w:val="21"/>
        </w:rPr>
        <w:t>essay!”</w:t>
      </w:r>
    </w:p>
    <w:p>
      <w:pPr>
        <w:spacing w:before="60"/>
        <w:ind w:left="4014" w:right="0" w:firstLine="0"/>
        <w:jc w:val="left"/>
        <w:rPr>
          <w:rFonts w:ascii="Arial" w:hAnsi="Arial"/>
          <w:i/>
          <w:sz w:val="17"/>
        </w:rPr>
      </w:pPr>
      <w:r>
        <w:rPr>
          <w:rFonts w:ascii="Arial" w:hAnsi="Arial"/>
          <w:i/>
          <w:color w:val="231F20"/>
          <w:sz w:val="17"/>
        </w:rPr>
        <w:t>—Mariam Nassiri, Duke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Sharing the Kind of Person You Are</w:t>
      </w:r>
    </w:p>
    <w:p>
      <w:pPr>
        <w:spacing w:line="244" w:lineRule="auto" w:before="38"/>
        <w:ind w:left="119" w:right="117" w:firstLine="300"/>
        <w:jc w:val="both"/>
        <w:rPr>
          <w:sz w:val="21"/>
        </w:rPr>
      </w:pPr>
      <w:r>
        <w:rPr>
          <w:color w:val="231F20"/>
          <w:w w:val="105"/>
          <w:sz w:val="21"/>
        </w:rPr>
        <w:t>“I</w:t>
      </w:r>
      <w:r>
        <w:rPr>
          <w:color w:val="231F20"/>
          <w:spacing w:val="-6"/>
          <w:w w:val="105"/>
          <w:sz w:val="21"/>
        </w:rPr>
        <w:t> </w:t>
      </w:r>
      <w:r>
        <w:rPr>
          <w:color w:val="231F20"/>
          <w:w w:val="105"/>
          <w:sz w:val="21"/>
        </w:rPr>
        <w:t>used</w:t>
      </w:r>
      <w:r>
        <w:rPr>
          <w:color w:val="231F20"/>
          <w:spacing w:val="-6"/>
          <w:w w:val="105"/>
          <w:sz w:val="21"/>
        </w:rPr>
        <w:t> </w:t>
      </w:r>
      <w:r>
        <w:rPr>
          <w:color w:val="231F20"/>
          <w:w w:val="105"/>
          <w:sz w:val="21"/>
        </w:rPr>
        <w:t>the</w:t>
      </w:r>
      <w:r>
        <w:rPr>
          <w:color w:val="231F20"/>
          <w:spacing w:val="-6"/>
          <w:w w:val="105"/>
          <w:sz w:val="21"/>
        </w:rPr>
        <w:t> </w:t>
      </w:r>
      <w:r>
        <w:rPr>
          <w:color w:val="231F20"/>
          <w:w w:val="105"/>
          <w:sz w:val="21"/>
        </w:rPr>
        <w:t>Common</w:t>
      </w:r>
      <w:r>
        <w:rPr>
          <w:color w:val="231F20"/>
          <w:spacing w:val="-6"/>
          <w:w w:val="105"/>
          <w:sz w:val="21"/>
        </w:rPr>
        <w:t> </w:t>
      </w:r>
      <w:r>
        <w:rPr>
          <w:color w:val="231F20"/>
          <w:w w:val="105"/>
          <w:sz w:val="21"/>
        </w:rPr>
        <w:t>Application</w:t>
      </w:r>
      <w:r>
        <w:rPr>
          <w:color w:val="231F20"/>
          <w:spacing w:val="-6"/>
          <w:w w:val="105"/>
          <w:sz w:val="21"/>
        </w:rPr>
        <w:t> </w:t>
      </w:r>
      <w:r>
        <w:rPr>
          <w:color w:val="231F20"/>
          <w:w w:val="105"/>
          <w:sz w:val="21"/>
        </w:rPr>
        <w:t>and</w:t>
      </w:r>
      <w:r>
        <w:rPr>
          <w:color w:val="231F20"/>
          <w:spacing w:val="-6"/>
          <w:w w:val="105"/>
          <w:sz w:val="21"/>
        </w:rPr>
        <w:t> </w:t>
      </w:r>
      <w:r>
        <w:rPr>
          <w:color w:val="231F20"/>
          <w:w w:val="105"/>
          <w:sz w:val="21"/>
        </w:rPr>
        <w:t>selected</w:t>
      </w:r>
      <w:r>
        <w:rPr>
          <w:color w:val="231F20"/>
          <w:spacing w:val="-6"/>
          <w:w w:val="105"/>
          <w:sz w:val="21"/>
        </w:rPr>
        <w:t> </w:t>
      </w:r>
      <w:r>
        <w:rPr>
          <w:color w:val="231F20"/>
          <w:w w:val="105"/>
          <w:sz w:val="21"/>
        </w:rPr>
        <w:t>the</w:t>
      </w:r>
      <w:r>
        <w:rPr>
          <w:color w:val="231F20"/>
          <w:spacing w:val="-6"/>
          <w:w w:val="105"/>
          <w:sz w:val="21"/>
        </w:rPr>
        <w:t> </w:t>
      </w:r>
      <w:r>
        <w:rPr>
          <w:color w:val="231F20"/>
          <w:w w:val="105"/>
          <w:sz w:val="21"/>
        </w:rPr>
        <w:t>third</w:t>
      </w:r>
      <w:r>
        <w:rPr>
          <w:color w:val="231F20"/>
          <w:spacing w:val="-6"/>
          <w:w w:val="105"/>
          <w:sz w:val="21"/>
        </w:rPr>
        <w:t> </w:t>
      </w:r>
      <w:r>
        <w:rPr>
          <w:color w:val="231F20"/>
          <w:w w:val="105"/>
          <w:sz w:val="21"/>
        </w:rPr>
        <w:t>topic,</w:t>
      </w:r>
      <w:r>
        <w:rPr>
          <w:color w:val="231F20"/>
          <w:spacing w:val="-6"/>
          <w:w w:val="105"/>
          <w:sz w:val="21"/>
        </w:rPr>
        <w:t> </w:t>
      </w:r>
      <w:r>
        <w:rPr>
          <w:color w:val="231F20"/>
          <w:w w:val="105"/>
          <w:sz w:val="21"/>
        </w:rPr>
        <w:t>‘Indicate</w:t>
      </w:r>
      <w:r>
        <w:rPr>
          <w:color w:val="231F20"/>
          <w:spacing w:val="-6"/>
          <w:w w:val="105"/>
          <w:sz w:val="21"/>
        </w:rPr>
        <w:t> </w:t>
      </w:r>
      <w:r>
        <w:rPr>
          <w:color w:val="231F20"/>
          <w:w w:val="105"/>
          <w:sz w:val="21"/>
        </w:rPr>
        <w:t>a person who has had a significant influence on you, and describe that influ- ence.’ The reasons were: (1) I think one of the best ways to communicate     is through stories, (2) I think a very personal essay has great potential to   </w:t>
      </w:r>
      <w:r>
        <w:rPr>
          <w:color w:val="231F20"/>
          <w:spacing w:val="55"/>
          <w:w w:val="105"/>
          <w:sz w:val="21"/>
        </w:rPr>
        <w:t> </w:t>
      </w:r>
      <w:r>
        <w:rPr>
          <w:color w:val="231F20"/>
          <w:w w:val="105"/>
          <w:sz w:val="21"/>
        </w:rPr>
        <w:t>touch</w:t>
      </w:r>
      <w:r>
        <w:rPr>
          <w:color w:val="231F20"/>
          <w:spacing w:val="-10"/>
          <w:w w:val="105"/>
          <w:sz w:val="21"/>
        </w:rPr>
        <w:t> </w:t>
      </w:r>
      <w:r>
        <w:rPr>
          <w:color w:val="231F20"/>
          <w:w w:val="105"/>
          <w:sz w:val="21"/>
        </w:rPr>
        <w:t>people</w:t>
      </w:r>
      <w:r>
        <w:rPr>
          <w:color w:val="231F20"/>
          <w:spacing w:val="-10"/>
          <w:w w:val="105"/>
          <w:sz w:val="21"/>
        </w:rPr>
        <w:t> </w:t>
      </w:r>
      <w:r>
        <w:rPr>
          <w:color w:val="231F20"/>
          <w:w w:val="105"/>
          <w:sz w:val="21"/>
        </w:rPr>
        <w:t>and</w:t>
      </w:r>
      <w:r>
        <w:rPr>
          <w:color w:val="231F20"/>
          <w:spacing w:val="-10"/>
          <w:w w:val="105"/>
          <w:sz w:val="21"/>
        </w:rPr>
        <w:t> </w:t>
      </w:r>
      <w:r>
        <w:rPr>
          <w:color w:val="231F20"/>
          <w:w w:val="105"/>
          <w:sz w:val="21"/>
        </w:rPr>
        <w:t>(3)</w:t>
      </w:r>
      <w:r>
        <w:rPr>
          <w:color w:val="231F20"/>
          <w:spacing w:val="-10"/>
          <w:w w:val="105"/>
          <w:sz w:val="21"/>
        </w:rPr>
        <w:t> </w:t>
      </w:r>
      <w:r>
        <w:rPr>
          <w:color w:val="231F20"/>
          <w:w w:val="105"/>
          <w:sz w:val="21"/>
        </w:rPr>
        <w:t>I</w:t>
      </w:r>
      <w:r>
        <w:rPr>
          <w:color w:val="231F20"/>
          <w:spacing w:val="-10"/>
          <w:w w:val="105"/>
          <w:sz w:val="21"/>
        </w:rPr>
        <w:t> </w:t>
      </w:r>
      <w:r>
        <w:rPr>
          <w:color w:val="231F20"/>
          <w:w w:val="105"/>
          <w:sz w:val="21"/>
        </w:rPr>
        <w:t>happen</w:t>
      </w:r>
      <w:r>
        <w:rPr>
          <w:color w:val="231F20"/>
          <w:spacing w:val="-10"/>
          <w:w w:val="105"/>
          <w:sz w:val="21"/>
        </w:rPr>
        <w:t> </w:t>
      </w:r>
      <w:r>
        <w:rPr>
          <w:color w:val="231F20"/>
          <w:w w:val="105"/>
          <w:sz w:val="21"/>
        </w:rPr>
        <w:t>to</w:t>
      </w:r>
      <w:r>
        <w:rPr>
          <w:color w:val="231F20"/>
          <w:spacing w:val="-10"/>
          <w:w w:val="105"/>
          <w:sz w:val="21"/>
        </w:rPr>
        <w:t> </w:t>
      </w:r>
      <w:r>
        <w:rPr>
          <w:color w:val="231F20"/>
          <w:w w:val="105"/>
          <w:sz w:val="21"/>
        </w:rPr>
        <w:t>have</w:t>
      </w:r>
      <w:r>
        <w:rPr>
          <w:color w:val="231F20"/>
          <w:spacing w:val="-10"/>
          <w:w w:val="105"/>
          <w:sz w:val="21"/>
        </w:rPr>
        <w:t> </w:t>
      </w:r>
      <w:r>
        <w:rPr>
          <w:color w:val="231F20"/>
          <w:w w:val="105"/>
          <w:sz w:val="21"/>
        </w:rPr>
        <w:t>a</w:t>
      </w:r>
      <w:r>
        <w:rPr>
          <w:color w:val="231F20"/>
          <w:spacing w:val="-10"/>
          <w:w w:val="105"/>
          <w:sz w:val="21"/>
        </w:rPr>
        <w:t> </w:t>
      </w:r>
      <w:r>
        <w:rPr>
          <w:color w:val="231F20"/>
          <w:w w:val="105"/>
          <w:sz w:val="21"/>
        </w:rPr>
        <w:t>personal</w:t>
      </w:r>
      <w:r>
        <w:rPr>
          <w:color w:val="231F20"/>
          <w:spacing w:val="-10"/>
          <w:w w:val="105"/>
          <w:sz w:val="21"/>
        </w:rPr>
        <w:t> </w:t>
      </w:r>
      <w:r>
        <w:rPr>
          <w:color w:val="231F20"/>
          <w:w w:val="105"/>
          <w:sz w:val="21"/>
        </w:rPr>
        <w:t>story</w:t>
      </w:r>
      <w:r>
        <w:rPr>
          <w:color w:val="231F20"/>
          <w:spacing w:val="-10"/>
          <w:w w:val="105"/>
          <w:sz w:val="21"/>
        </w:rPr>
        <w:t> </w:t>
      </w:r>
      <w:r>
        <w:rPr>
          <w:color w:val="231F20"/>
          <w:w w:val="105"/>
          <w:sz w:val="21"/>
        </w:rPr>
        <w:t>that</w:t>
      </w:r>
      <w:r>
        <w:rPr>
          <w:color w:val="231F20"/>
          <w:spacing w:val="-10"/>
          <w:w w:val="105"/>
          <w:sz w:val="21"/>
        </w:rPr>
        <w:t> </w:t>
      </w:r>
      <w:r>
        <w:rPr>
          <w:color w:val="231F20"/>
          <w:w w:val="105"/>
          <w:sz w:val="21"/>
        </w:rPr>
        <w:t>is</w:t>
      </w:r>
      <w:r>
        <w:rPr>
          <w:color w:val="231F20"/>
          <w:spacing w:val="-10"/>
          <w:w w:val="105"/>
          <w:sz w:val="21"/>
        </w:rPr>
        <w:t> </w:t>
      </w:r>
      <w:r>
        <w:rPr>
          <w:color w:val="231F20"/>
          <w:w w:val="105"/>
          <w:sz w:val="21"/>
        </w:rPr>
        <w:t>suitable</w:t>
      </w:r>
      <w:r>
        <w:rPr>
          <w:color w:val="231F20"/>
          <w:spacing w:val="-10"/>
          <w:w w:val="105"/>
          <w:sz w:val="21"/>
        </w:rPr>
        <w:t> </w:t>
      </w:r>
      <w:r>
        <w:rPr>
          <w:color w:val="231F20"/>
          <w:w w:val="105"/>
          <w:sz w:val="21"/>
        </w:rPr>
        <w:t>for</w:t>
      </w:r>
      <w:r>
        <w:rPr>
          <w:color w:val="231F20"/>
          <w:spacing w:val="-10"/>
          <w:w w:val="105"/>
          <w:sz w:val="21"/>
        </w:rPr>
        <w:t> </w:t>
      </w:r>
      <w:r>
        <w:rPr>
          <w:color w:val="231F20"/>
          <w:w w:val="105"/>
          <w:sz w:val="21"/>
        </w:rPr>
        <w:t>this purpose.</w:t>
      </w:r>
    </w:p>
    <w:p>
      <w:pPr>
        <w:spacing w:line="244" w:lineRule="auto" w:before="0"/>
        <w:ind w:left="119" w:right="117" w:firstLine="300"/>
        <w:jc w:val="both"/>
        <w:rPr>
          <w:sz w:val="21"/>
        </w:rPr>
      </w:pPr>
      <w:r>
        <w:rPr>
          <w:color w:val="231F20"/>
          <w:spacing w:val="-4"/>
          <w:w w:val="105"/>
          <w:sz w:val="21"/>
        </w:rPr>
        <w:t>“Topic </w:t>
      </w:r>
      <w:r>
        <w:rPr>
          <w:color w:val="231F20"/>
          <w:w w:val="105"/>
          <w:sz w:val="21"/>
        </w:rPr>
        <w:t>2 about an issue of personal, local, national or international con- cern is an opportunity for one to express their thinking and make an argu- ment.</w:t>
      </w:r>
      <w:r>
        <w:rPr>
          <w:color w:val="231F20"/>
          <w:spacing w:val="-17"/>
          <w:w w:val="105"/>
          <w:sz w:val="21"/>
        </w:rPr>
        <w:t> </w:t>
      </w:r>
      <w:r>
        <w:rPr>
          <w:color w:val="231F20"/>
          <w:w w:val="105"/>
          <w:sz w:val="21"/>
        </w:rPr>
        <w:t>However,</w:t>
      </w:r>
      <w:r>
        <w:rPr>
          <w:color w:val="231F20"/>
          <w:spacing w:val="-17"/>
          <w:w w:val="105"/>
          <w:sz w:val="21"/>
        </w:rPr>
        <w:t> </w:t>
      </w:r>
      <w:r>
        <w:rPr>
          <w:color w:val="231F20"/>
          <w:w w:val="105"/>
          <w:sz w:val="21"/>
        </w:rPr>
        <w:t>it</w:t>
      </w:r>
      <w:r>
        <w:rPr>
          <w:color w:val="231F20"/>
          <w:spacing w:val="-17"/>
          <w:w w:val="105"/>
          <w:sz w:val="21"/>
        </w:rPr>
        <w:t> </w:t>
      </w:r>
      <w:r>
        <w:rPr>
          <w:color w:val="231F20"/>
          <w:w w:val="105"/>
          <w:sz w:val="21"/>
        </w:rPr>
        <w:t>could</w:t>
      </w:r>
      <w:r>
        <w:rPr>
          <w:color w:val="231F20"/>
          <w:spacing w:val="-17"/>
          <w:w w:val="105"/>
          <w:sz w:val="21"/>
        </w:rPr>
        <w:t> </w:t>
      </w:r>
      <w:r>
        <w:rPr>
          <w:color w:val="231F20"/>
          <w:w w:val="105"/>
          <w:sz w:val="21"/>
        </w:rPr>
        <w:t>be</w:t>
      </w:r>
      <w:r>
        <w:rPr>
          <w:color w:val="231F20"/>
          <w:spacing w:val="-17"/>
          <w:w w:val="105"/>
          <w:sz w:val="21"/>
        </w:rPr>
        <w:t> </w:t>
      </w:r>
      <w:r>
        <w:rPr>
          <w:color w:val="231F20"/>
          <w:w w:val="105"/>
          <w:sz w:val="21"/>
        </w:rPr>
        <w:t>a</w:t>
      </w:r>
      <w:r>
        <w:rPr>
          <w:color w:val="231F20"/>
          <w:spacing w:val="-17"/>
          <w:w w:val="105"/>
          <w:sz w:val="21"/>
        </w:rPr>
        <w:t> </w:t>
      </w:r>
      <w:r>
        <w:rPr>
          <w:color w:val="231F20"/>
          <w:w w:val="105"/>
          <w:sz w:val="21"/>
        </w:rPr>
        <w:t>lot</w:t>
      </w:r>
      <w:r>
        <w:rPr>
          <w:color w:val="231F20"/>
          <w:spacing w:val="-17"/>
          <w:w w:val="105"/>
          <w:sz w:val="21"/>
        </w:rPr>
        <w:t> </w:t>
      </w:r>
      <w:r>
        <w:rPr>
          <w:color w:val="231F20"/>
          <w:w w:val="105"/>
          <w:sz w:val="21"/>
        </w:rPr>
        <w:t>less</w:t>
      </w:r>
      <w:r>
        <w:rPr>
          <w:color w:val="231F20"/>
          <w:spacing w:val="-17"/>
          <w:w w:val="105"/>
          <w:sz w:val="21"/>
        </w:rPr>
        <w:t> </w:t>
      </w:r>
      <w:r>
        <w:rPr>
          <w:color w:val="231F20"/>
          <w:w w:val="105"/>
          <w:sz w:val="21"/>
        </w:rPr>
        <w:t>personal.</w:t>
      </w:r>
      <w:r>
        <w:rPr>
          <w:color w:val="231F20"/>
          <w:spacing w:val="-17"/>
          <w:w w:val="105"/>
          <w:sz w:val="21"/>
        </w:rPr>
        <w:t> </w:t>
      </w:r>
      <w:r>
        <w:rPr>
          <w:color w:val="231F20"/>
          <w:w w:val="105"/>
          <w:sz w:val="21"/>
        </w:rPr>
        <w:t>I</w:t>
      </w:r>
      <w:r>
        <w:rPr>
          <w:color w:val="231F20"/>
          <w:spacing w:val="-17"/>
          <w:w w:val="105"/>
          <w:sz w:val="21"/>
        </w:rPr>
        <w:t> </w:t>
      </w:r>
      <w:r>
        <w:rPr>
          <w:color w:val="231F20"/>
          <w:w w:val="105"/>
          <w:sz w:val="21"/>
        </w:rPr>
        <w:t>believe</w:t>
      </w:r>
      <w:r>
        <w:rPr>
          <w:color w:val="231F20"/>
          <w:spacing w:val="-17"/>
          <w:w w:val="105"/>
          <w:sz w:val="21"/>
        </w:rPr>
        <w:t> </w:t>
      </w:r>
      <w:r>
        <w:rPr>
          <w:color w:val="231F20"/>
          <w:w w:val="105"/>
          <w:sz w:val="21"/>
        </w:rPr>
        <w:t>it</w:t>
      </w:r>
      <w:r>
        <w:rPr>
          <w:color w:val="231F20"/>
          <w:spacing w:val="-17"/>
          <w:w w:val="105"/>
          <w:sz w:val="21"/>
        </w:rPr>
        <w:t> </w:t>
      </w:r>
      <w:r>
        <w:rPr>
          <w:color w:val="231F20"/>
          <w:w w:val="105"/>
          <w:sz w:val="21"/>
        </w:rPr>
        <w:t>is</w:t>
      </w:r>
      <w:r>
        <w:rPr>
          <w:color w:val="231F20"/>
          <w:spacing w:val="-17"/>
          <w:w w:val="105"/>
          <w:sz w:val="21"/>
        </w:rPr>
        <w:t> </w:t>
      </w:r>
      <w:r>
        <w:rPr>
          <w:color w:val="231F20"/>
          <w:w w:val="105"/>
          <w:sz w:val="21"/>
        </w:rPr>
        <w:t>more</w:t>
      </w:r>
      <w:r>
        <w:rPr>
          <w:color w:val="231F20"/>
          <w:spacing w:val="-17"/>
          <w:w w:val="105"/>
          <w:sz w:val="21"/>
        </w:rPr>
        <w:t> </w:t>
      </w:r>
      <w:r>
        <w:rPr>
          <w:color w:val="231F20"/>
          <w:w w:val="105"/>
          <w:sz w:val="21"/>
        </w:rPr>
        <w:t>important</w:t>
      </w:r>
      <w:r>
        <w:rPr>
          <w:color w:val="231F20"/>
          <w:spacing w:val="-17"/>
          <w:w w:val="105"/>
          <w:sz w:val="21"/>
        </w:rPr>
        <w:t> </w:t>
      </w:r>
      <w:r>
        <w:rPr>
          <w:color w:val="231F20"/>
          <w:w w:val="105"/>
          <w:sz w:val="21"/>
        </w:rPr>
        <w:t>to show what kind of person you are, rather than your intelligence. If I were</w:t>
      </w:r>
      <w:r>
        <w:rPr>
          <w:color w:val="231F20"/>
          <w:spacing w:val="-29"/>
          <w:w w:val="105"/>
          <w:sz w:val="21"/>
        </w:rPr>
        <w:t> </w:t>
      </w:r>
      <w:r>
        <w:rPr>
          <w:color w:val="231F20"/>
          <w:w w:val="105"/>
          <w:sz w:val="21"/>
        </w:rPr>
        <w:t>an admissions</w:t>
      </w:r>
      <w:r>
        <w:rPr>
          <w:color w:val="231F20"/>
          <w:spacing w:val="-16"/>
          <w:w w:val="105"/>
          <w:sz w:val="21"/>
        </w:rPr>
        <w:t> </w:t>
      </w:r>
      <w:r>
        <w:rPr>
          <w:color w:val="231F20"/>
          <w:spacing w:val="-3"/>
          <w:w w:val="105"/>
          <w:sz w:val="21"/>
        </w:rPr>
        <w:t>officer,</w:t>
      </w:r>
      <w:r>
        <w:rPr>
          <w:color w:val="231F20"/>
          <w:spacing w:val="-16"/>
          <w:w w:val="105"/>
          <w:sz w:val="21"/>
        </w:rPr>
        <w:t> </w:t>
      </w:r>
      <w:r>
        <w:rPr>
          <w:color w:val="231F20"/>
          <w:w w:val="105"/>
          <w:sz w:val="21"/>
        </w:rPr>
        <w:t>I</w:t>
      </w:r>
      <w:r>
        <w:rPr>
          <w:color w:val="231F20"/>
          <w:spacing w:val="-16"/>
          <w:w w:val="105"/>
          <w:sz w:val="21"/>
        </w:rPr>
        <w:t> </w:t>
      </w:r>
      <w:r>
        <w:rPr>
          <w:color w:val="231F20"/>
          <w:w w:val="105"/>
          <w:sz w:val="21"/>
        </w:rPr>
        <w:t>would</w:t>
      </w:r>
      <w:r>
        <w:rPr>
          <w:color w:val="231F20"/>
          <w:spacing w:val="-16"/>
          <w:w w:val="105"/>
          <w:sz w:val="21"/>
        </w:rPr>
        <w:t> </w:t>
      </w:r>
      <w:r>
        <w:rPr>
          <w:color w:val="231F20"/>
          <w:w w:val="105"/>
          <w:sz w:val="21"/>
        </w:rPr>
        <w:t>be</w:t>
      </w:r>
      <w:r>
        <w:rPr>
          <w:color w:val="231F20"/>
          <w:spacing w:val="-16"/>
          <w:w w:val="105"/>
          <w:sz w:val="21"/>
        </w:rPr>
        <w:t> </w:t>
      </w:r>
      <w:r>
        <w:rPr>
          <w:color w:val="231F20"/>
          <w:w w:val="105"/>
          <w:sz w:val="21"/>
        </w:rPr>
        <w:t>much</w:t>
      </w:r>
      <w:r>
        <w:rPr>
          <w:color w:val="231F20"/>
          <w:spacing w:val="-16"/>
          <w:w w:val="105"/>
          <w:sz w:val="21"/>
        </w:rPr>
        <w:t> </w:t>
      </w:r>
      <w:r>
        <w:rPr>
          <w:color w:val="231F20"/>
          <w:w w:val="105"/>
          <w:sz w:val="21"/>
        </w:rPr>
        <w:t>more</w:t>
      </w:r>
      <w:r>
        <w:rPr>
          <w:color w:val="231F20"/>
          <w:spacing w:val="-16"/>
          <w:w w:val="105"/>
          <w:sz w:val="21"/>
        </w:rPr>
        <w:t> </w:t>
      </w:r>
      <w:r>
        <w:rPr>
          <w:color w:val="231F20"/>
          <w:w w:val="105"/>
          <w:sz w:val="21"/>
        </w:rPr>
        <w:t>interested</w:t>
      </w:r>
      <w:r>
        <w:rPr>
          <w:color w:val="231F20"/>
          <w:spacing w:val="-16"/>
          <w:w w:val="105"/>
          <w:sz w:val="21"/>
        </w:rPr>
        <w:t> </w:t>
      </w:r>
      <w:r>
        <w:rPr>
          <w:color w:val="231F20"/>
          <w:w w:val="105"/>
          <w:sz w:val="21"/>
        </w:rPr>
        <w:t>in</w:t>
      </w:r>
      <w:r>
        <w:rPr>
          <w:color w:val="231F20"/>
          <w:spacing w:val="-16"/>
          <w:w w:val="105"/>
          <w:sz w:val="21"/>
        </w:rPr>
        <w:t> </w:t>
      </w:r>
      <w:r>
        <w:rPr>
          <w:color w:val="231F20"/>
          <w:w w:val="105"/>
          <w:sz w:val="21"/>
        </w:rPr>
        <w:t>accepting</w:t>
      </w:r>
      <w:r>
        <w:rPr>
          <w:color w:val="231F20"/>
          <w:spacing w:val="-16"/>
          <w:w w:val="105"/>
          <w:sz w:val="21"/>
        </w:rPr>
        <w:t> </w:t>
      </w:r>
      <w:r>
        <w:rPr>
          <w:color w:val="231F20"/>
          <w:w w:val="105"/>
          <w:sz w:val="21"/>
        </w:rPr>
        <w:t>a</w:t>
      </w:r>
      <w:r>
        <w:rPr>
          <w:color w:val="231F20"/>
          <w:spacing w:val="-16"/>
          <w:w w:val="105"/>
          <w:sz w:val="21"/>
        </w:rPr>
        <w:t> </w:t>
      </w:r>
      <w:r>
        <w:rPr>
          <w:color w:val="231F20"/>
          <w:w w:val="105"/>
          <w:sz w:val="21"/>
        </w:rPr>
        <w:t>passionate student</w:t>
      </w:r>
      <w:r>
        <w:rPr>
          <w:color w:val="231F20"/>
          <w:spacing w:val="-7"/>
          <w:w w:val="105"/>
          <w:sz w:val="21"/>
        </w:rPr>
        <w:t> </w:t>
      </w:r>
      <w:r>
        <w:rPr>
          <w:color w:val="231F20"/>
          <w:w w:val="105"/>
          <w:sz w:val="21"/>
        </w:rPr>
        <w:t>that</w:t>
      </w:r>
      <w:r>
        <w:rPr>
          <w:color w:val="231F20"/>
          <w:spacing w:val="-7"/>
          <w:w w:val="105"/>
          <w:sz w:val="21"/>
        </w:rPr>
        <w:t> </w:t>
      </w:r>
      <w:r>
        <w:rPr>
          <w:color w:val="231F20"/>
          <w:w w:val="105"/>
          <w:sz w:val="21"/>
        </w:rPr>
        <w:t>has</w:t>
      </w:r>
      <w:r>
        <w:rPr>
          <w:color w:val="231F20"/>
          <w:spacing w:val="-7"/>
          <w:w w:val="105"/>
          <w:sz w:val="21"/>
        </w:rPr>
        <w:t> </w:t>
      </w:r>
      <w:r>
        <w:rPr>
          <w:color w:val="231F20"/>
          <w:w w:val="105"/>
          <w:sz w:val="21"/>
        </w:rPr>
        <w:t>a</w:t>
      </w:r>
      <w:r>
        <w:rPr>
          <w:color w:val="231F20"/>
          <w:spacing w:val="-7"/>
          <w:w w:val="105"/>
          <w:sz w:val="21"/>
        </w:rPr>
        <w:t> </w:t>
      </w:r>
      <w:r>
        <w:rPr>
          <w:color w:val="231F20"/>
          <w:w w:val="105"/>
          <w:sz w:val="21"/>
        </w:rPr>
        <w:t>lot</w:t>
      </w:r>
      <w:r>
        <w:rPr>
          <w:color w:val="231F20"/>
          <w:spacing w:val="-7"/>
          <w:w w:val="105"/>
          <w:sz w:val="21"/>
        </w:rPr>
        <w:t> </w:t>
      </w:r>
      <w:r>
        <w:rPr>
          <w:color w:val="231F20"/>
          <w:w w:val="105"/>
          <w:sz w:val="21"/>
        </w:rPr>
        <w:t>more</w:t>
      </w:r>
      <w:r>
        <w:rPr>
          <w:color w:val="231F20"/>
          <w:spacing w:val="-7"/>
          <w:w w:val="105"/>
          <w:sz w:val="21"/>
        </w:rPr>
        <w:t> </w:t>
      </w:r>
      <w:r>
        <w:rPr>
          <w:color w:val="231F20"/>
          <w:w w:val="105"/>
          <w:sz w:val="21"/>
        </w:rPr>
        <w:t>to</w:t>
      </w:r>
      <w:r>
        <w:rPr>
          <w:color w:val="231F20"/>
          <w:spacing w:val="-7"/>
          <w:w w:val="105"/>
          <w:sz w:val="21"/>
        </w:rPr>
        <w:t> </w:t>
      </w:r>
      <w:r>
        <w:rPr>
          <w:color w:val="231F20"/>
          <w:w w:val="105"/>
          <w:sz w:val="21"/>
        </w:rPr>
        <w:t>learn,</w:t>
      </w:r>
      <w:r>
        <w:rPr>
          <w:color w:val="231F20"/>
          <w:spacing w:val="-7"/>
          <w:w w:val="105"/>
          <w:sz w:val="21"/>
        </w:rPr>
        <w:t> </w:t>
      </w:r>
      <w:r>
        <w:rPr>
          <w:color w:val="231F20"/>
          <w:w w:val="105"/>
          <w:sz w:val="21"/>
        </w:rPr>
        <w:t>than</w:t>
      </w:r>
      <w:r>
        <w:rPr>
          <w:color w:val="231F20"/>
          <w:spacing w:val="-7"/>
          <w:w w:val="105"/>
          <w:sz w:val="21"/>
        </w:rPr>
        <w:t> </w:t>
      </w:r>
      <w:r>
        <w:rPr>
          <w:color w:val="231F20"/>
          <w:w w:val="105"/>
          <w:sz w:val="21"/>
        </w:rPr>
        <w:t>a</w:t>
      </w:r>
      <w:r>
        <w:rPr>
          <w:color w:val="231F20"/>
          <w:spacing w:val="-7"/>
          <w:w w:val="105"/>
          <w:sz w:val="21"/>
        </w:rPr>
        <w:t> </w:t>
      </w:r>
      <w:r>
        <w:rPr>
          <w:color w:val="231F20"/>
          <w:w w:val="105"/>
          <w:sz w:val="21"/>
        </w:rPr>
        <w:t>smart</w:t>
      </w:r>
      <w:r>
        <w:rPr>
          <w:color w:val="231F20"/>
          <w:spacing w:val="-7"/>
          <w:w w:val="105"/>
          <w:sz w:val="21"/>
        </w:rPr>
        <w:t> </w:t>
      </w:r>
      <w:r>
        <w:rPr>
          <w:color w:val="231F20"/>
          <w:w w:val="105"/>
          <w:sz w:val="21"/>
        </w:rPr>
        <w:t>jerk.”</w:t>
      </w:r>
    </w:p>
    <w:p>
      <w:pPr>
        <w:spacing w:before="61"/>
        <w:ind w:left="3839" w:right="18" w:firstLine="0"/>
        <w:jc w:val="center"/>
        <w:rPr>
          <w:rFonts w:ascii="Arial" w:hAnsi="Arial"/>
          <w:i/>
          <w:sz w:val="17"/>
        </w:rPr>
      </w:pPr>
      <w:r>
        <w:rPr>
          <w:rFonts w:ascii="Arial" w:hAnsi="Arial"/>
          <w:i/>
          <w:color w:val="231F20"/>
          <w:sz w:val="17"/>
        </w:rPr>
        <w:t>—Pen-Yuan Hsing, Duke University</w:t>
      </w:r>
    </w:p>
    <w:p>
      <w:pPr>
        <w:pStyle w:val="BodyText"/>
        <w:rPr>
          <w:rFonts w:ascii="Arial"/>
          <w:i/>
        </w:rPr>
      </w:pPr>
    </w:p>
    <w:p>
      <w:pPr>
        <w:spacing w:before="0"/>
        <w:ind w:left="120" w:right="0" w:firstLine="0"/>
        <w:jc w:val="left"/>
        <w:rPr>
          <w:rFonts w:ascii="Arial"/>
          <w:b/>
          <w:sz w:val="19"/>
        </w:rPr>
      </w:pPr>
      <w:r>
        <w:rPr>
          <w:rFonts w:ascii="Arial"/>
          <w:b/>
          <w:color w:val="231F20"/>
          <w:sz w:val="19"/>
        </w:rPr>
        <w:t>An Inspir ational Teacher</w:t>
      </w:r>
    </w:p>
    <w:p>
      <w:pPr>
        <w:spacing w:line="244" w:lineRule="auto" w:before="38"/>
        <w:ind w:left="119" w:right="117" w:firstLine="300"/>
        <w:jc w:val="both"/>
        <w:rPr>
          <w:sz w:val="21"/>
        </w:rPr>
      </w:pPr>
      <w:r>
        <w:rPr>
          <w:color w:val="231F20"/>
          <w:w w:val="105"/>
          <w:sz w:val="21"/>
        </w:rPr>
        <w:t>“My</w:t>
      </w:r>
      <w:r>
        <w:rPr>
          <w:color w:val="231F20"/>
          <w:spacing w:val="-24"/>
          <w:w w:val="105"/>
          <w:sz w:val="21"/>
        </w:rPr>
        <w:t> </w:t>
      </w:r>
      <w:r>
        <w:rPr>
          <w:color w:val="231F20"/>
          <w:w w:val="105"/>
          <w:sz w:val="21"/>
        </w:rPr>
        <w:t>Common</w:t>
      </w:r>
      <w:r>
        <w:rPr>
          <w:color w:val="231F20"/>
          <w:spacing w:val="-24"/>
          <w:w w:val="105"/>
          <w:sz w:val="21"/>
        </w:rPr>
        <w:t> </w:t>
      </w:r>
      <w:r>
        <w:rPr>
          <w:color w:val="231F20"/>
          <w:w w:val="105"/>
          <w:sz w:val="21"/>
        </w:rPr>
        <w:t>Application</w:t>
      </w:r>
      <w:r>
        <w:rPr>
          <w:color w:val="231F20"/>
          <w:spacing w:val="-24"/>
          <w:w w:val="105"/>
          <w:sz w:val="21"/>
        </w:rPr>
        <w:t> </w:t>
      </w:r>
      <w:r>
        <w:rPr>
          <w:color w:val="231F20"/>
          <w:w w:val="105"/>
          <w:sz w:val="21"/>
        </w:rPr>
        <w:t>essay</w:t>
      </w:r>
      <w:r>
        <w:rPr>
          <w:color w:val="231F20"/>
          <w:spacing w:val="-24"/>
          <w:w w:val="105"/>
          <w:sz w:val="21"/>
        </w:rPr>
        <w:t> </w:t>
      </w:r>
      <w:r>
        <w:rPr>
          <w:color w:val="231F20"/>
          <w:w w:val="105"/>
          <w:sz w:val="21"/>
        </w:rPr>
        <w:t>and</w:t>
      </w:r>
      <w:r>
        <w:rPr>
          <w:color w:val="231F20"/>
          <w:spacing w:val="-24"/>
          <w:w w:val="105"/>
          <w:sz w:val="21"/>
        </w:rPr>
        <w:t> </w:t>
      </w:r>
      <w:r>
        <w:rPr>
          <w:color w:val="231F20"/>
          <w:w w:val="105"/>
          <w:sz w:val="21"/>
        </w:rPr>
        <w:t>the</w:t>
      </w:r>
      <w:r>
        <w:rPr>
          <w:color w:val="231F20"/>
          <w:spacing w:val="-24"/>
          <w:w w:val="105"/>
          <w:sz w:val="21"/>
        </w:rPr>
        <w:t> </w:t>
      </w:r>
      <w:r>
        <w:rPr>
          <w:color w:val="231F20"/>
          <w:w w:val="105"/>
          <w:sz w:val="21"/>
        </w:rPr>
        <w:t>one</w:t>
      </w:r>
      <w:r>
        <w:rPr>
          <w:color w:val="231F20"/>
          <w:spacing w:val="-24"/>
          <w:w w:val="105"/>
          <w:sz w:val="21"/>
        </w:rPr>
        <w:t> </w:t>
      </w:r>
      <w:r>
        <w:rPr>
          <w:color w:val="231F20"/>
          <w:w w:val="105"/>
          <w:sz w:val="21"/>
        </w:rPr>
        <w:t>that</w:t>
      </w:r>
      <w:r>
        <w:rPr>
          <w:color w:val="231F20"/>
          <w:spacing w:val="-24"/>
          <w:w w:val="105"/>
          <w:sz w:val="21"/>
        </w:rPr>
        <w:t> </w:t>
      </w:r>
      <w:r>
        <w:rPr>
          <w:color w:val="231F20"/>
          <w:w w:val="105"/>
          <w:sz w:val="21"/>
        </w:rPr>
        <w:t>Duke</w:t>
      </w:r>
      <w:r>
        <w:rPr>
          <w:color w:val="231F20"/>
          <w:spacing w:val="-24"/>
          <w:w w:val="105"/>
          <w:sz w:val="21"/>
        </w:rPr>
        <w:t> </w:t>
      </w:r>
      <w:r>
        <w:rPr>
          <w:color w:val="231F20"/>
          <w:w w:val="105"/>
          <w:sz w:val="21"/>
        </w:rPr>
        <w:t>received</w:t>
      </w:r>
      <w:r>
        <w:rPr>
          <w:color w:val="231F20"/>
          <w:spacing w:val="-24"/>
          <w:w w:val="105"/>
          <w:sz w:val="21"/>
        </w:rPr>
        <w:t> </w:t>
      </w:r>
      <w:r>
        <w:rPr>
          <w:color w:val="231F20"/>
          <w:w w:val="105"/>
          <w:sz w:val="21"/>
        </w:rPr>
        <w:t>was</w:t>
      </w:r>
      <w:r>
        <w:rPr>
          <w:color w:val="231F20"/>
          <w:spacing w:val="-24"/>
          <w:w w:val="105"/>
          <w:sz w:val="21"/>
        </w:rPr>
        <w:t> </w:t>
      </w:r>
      <w:r>
        <w:rPr>
          <w:color w:val="231F20"/>
          <w:w w:val="105"/>
          <w:sz w:val="21"/>
        </w:rPr>
        <w:t>about my</w:t>
      </w:r>
      <w:r>
        <w:rPr>
          <w:color w:val="231F20"/>
          <w:spacing w:val="-20"/>
          <w:w w:val="105"/>
          <w:sz w:val="21"/>
        </w:rPr>
        <w:t> </w:t>
      </w:r>
      <w:r>
        <w:rPr>
          <w:color w:val="231F20"/>
          <w:w w:val="105"/>
          <w:sz w:val="21"/>
        </w:rPr>
        <w:t>ninth</w:t>
      </w:r>
      <w:r>
        <w:rPr>
          <w:color w:val="231F20"/>
          <w:spacing w:val="-20"/>
          <w:w w:val="105"/>
          <w:sz w:val="21"/>
        </w:rPr>
        <w:t> </w:t>
      </w:r>
      <w:r>
        <w:rPr>
          <w:color w:val="231F20"/>
          <w:w w:val="105"/>
          <w:sz w:val="21"/>
        </w:rPr>
        <w:t>grade</w:t>
      </w:r>
      <w:r>
        <w:rPr>
          <w:color w:val="231F20"/>
          <w:spacing w:val="-20"/>
          <w:w w:val="105"/>
          <w:sz w:val="21"/>
        </w:rPr>
        <w:t> </w:t>
      </w:r>
      <w:r>
        <w:rPr>
          <w:color w:val="231F20"/>
          <w:w w:val="105"/>
          <w:sz w:val="21"/>
        </w:rPr>
        <w:t>English</w:t>
      </w:r>
      <w:r>
        <w:rPr>
          <w:color w:val="231F20"/>
          <w:spacing w:val="-20"/>
          <w:w w:val="105"/>
          <w:sz w:val="21"/>
        </w:rPr>
        <w:t> </w:t>
      </w:r>
      <w:r>
        <w:rPr>
          <w:color w:val="231F20"/>
          <w:w w:val="105"/>
          <w:sz w:val="21"/>
        </w:rPr>
        <w:t>teacher,</w:t>
      </w:r>
      <w:r>
        <w:rPr>
          <w:color w:val="231F20"/>
          <w:spacing w:val="-20"/>
          <w:w w:val="105"/>
          <w:sz w:val="21"/>
        </w:rPr>
        <w:t> </w:t>
      </w:r>
      <w:r>
        <w:rPr>
          <w:color w:val="231F20"/>
          <w:w w:val="105"/>
          <w:sz w:val="21"/>
        </w:rPr>
        <w:t>a</w:t>
      </w:r>
      <w:r>
        <w:rPr>
          <w:color w:val="231F20"/>
          <w:spacing w:val="-20"/>
          <w:w w:val="105"/>
          <w:sz w:val="21"/>
        </w:rPr>
        <w:t> </w:t>
      </w:r>
      <w:r>
        <w:rPr>
          <w:color w:val="231F20"/>
          <w:w w:val="105"/>
          <w:sz w:val="21"/>
        </w:rPr>
        <w:t>former</w:t>
      </w:r>
      <w:r>
        <w:rPr>
          <w:color w:val="231F20"/>
          <w:spacing w:val="-20"/>
          <w:w w:val="105"/>
          <w:sz w:val="21"/>
        </w:rPr>
        <w:t> </w:t>
      </w:r>
      <w:r>
        <w:rPr>
          <w:color w:val="231F20"/>
          <w:w w:val="105"/>
          <w:sz w:val="21"/>
        </w:rPr>
        <w:t>Black</w:t>
      </w:r>
      <w:r>
        <w:rPr>
          <w:color w:val="231F20"/>
          <w:spacing w:val="-20"/>
          <w:w w:val="105"/>
          <w:sz w:val="21"/>
        </w:rPr>
        <w:t> </w:t>
      </w:r>
      <w:r>
        <w:rPr>
          <w:color w:val="231F20"/>
          <w:w w:val="105"/>
          <w:sz w:val="21"/>
        </w:rPr>
        <w:t>Panther</w:t>
      </w:r>
      <w:r>
        <w:rPr>
          <w:color w:val="231F20"/>
          <w:spacing w:val="-20"/>
          <w:w w:val="105"/>
          <w:sz w:val="21"/>
        </w:rPr>
        <w:t> </w:t>
      </w:r>
      <w:r>
        <w:rPr>
          <w:color w:val="231F20"/>
          <w:w w:val="105"/>
          <w:sz w:val="21"/>
        </w:rPr>
        <w:t>who</w:t>
      </w:r>
      <w:r>
        <w:rPr>
          <w:color w:val="231F20"/>
          <w:spacing w:val="-20"/>
          <w:w w:val="105"/>
          <w:sz w:val="21"/>
        </w:rPr>
        <w:t> </w:t>
      </w:r>
      <w:r>
        <w:rPr>
          <w:color w:val="231F20"/>
          <w:w w:val="105"/>
          <w:sz w:val="21"/>
        </w:rPr>
        <w:t>introduced</w:t>
      </w:r>
      <w:r>
        <w:rPr>
          <w:color w:val="231F20"/>
          <w:spacing w:val="-20"/>
          <w:w w:val="105"/>
          <w:sz w:val="21"/>
        </w:rPr>
        <w:t> </w:t>
      </w:r>
      <w:r>
        <w:rPr>
          <w:color w:val="231F20"/>
          <w:w w:val="105"/>
          <w:sz w:val="21"/>
        </w:rPr>
        <w:t>me</w:t>
      </w:r>
      <w:r>
        <w:rPr>
          <w:color w:val="231F20"/>
          <w:spacing w:val="-20"/>
          <w:w w:val="105"/>
          <w:sz w:val="21"/>
        </w:rPr>
        <w:t> </w:t>
      </w:r>
      <w:r>
        <w:rPr>
          <w:color w:val="231F20"/>
          <w:w w:val="105"/>
          <w:sz w:val="21"/>
        </w:rPr>
        <w:t>to spoken word poetry and socially conscious music. Those two subjects</w:t>
      </w:r>
      <w:r>
        <w:rPr>
          <w:color w:val="231F20"/>
          <w:spacing w:val="-34"/>
          <w:w w:val="105"/>
          <w:sz w:val="21"/>
        </w:rPr>
        <w:t> </w:t>
      </w:r>
      <w:r>
        <w:rPr>
          <w:color w:val="231F20"/>
          <w:w w:val="105"/>
          <w:sz w:val="21"/>
        </w:rPr>
        <w:t>pretty much</w:t>
      </w:r>
      <w:r>
        <w:rPr>
          <w:color w:val="231F20"/>
          <w:spacing w:val="-9"/>
          <w:w w:val="105"/>
          <w:sz w:val="21"/>
        </w:rPr>
        <w:t> </w:t>
      </w:r>
      <w:r>
        <w:rPr>
          <w:color w:val="231F20"/>
          <w:w w:val="105"/>
          <w:sz w:val="21"/>
        </w:rPr>
        <w:t>define</w:t>
      </w:r>
      <w:r>
        <w:rPr>
          <w:color w:val="231F20"/>
          <w:spacing w:val="-9"/>
          <w:w w:val="105"/>
          <w:sz w:val="21"/>
        </w:rPr>
        <w:t> </w:t>
      </w:r>
      <w:r>
        <w:rPr>
          <w:color w:val="231F20"/>
          <w:w w:val="105"/>
          <w:sz w:val="21"/>
        </w:rPr>
        <w:t>who</w:t>
      </w:r>
      <w:r>
        <w:rPr>
          <w:color w:val="231F20"/>
          <w:spacing w:val="-9"/>
          <w:w w:val="105"/>
          <w:sz w:val="21"/>
        </w:rPr>
        <w:t> </w:t>
      </w:r>
      <w:r>
        <w:rPr>
          <w:color w:val="231F20"/>
          <w:w w:val="105"/>
          <w:sz w:val="21"/>
        </w:rPr>
        <w:t>I</w:t>
      </w:r>
      <w:r>
        <w:rPr>
          <w:color w:val="231F20"/>
          <w:spacing w:val="-9"/>
          <w:w w:val="105"/>
          <w:sz w:val="21"/>
        </w:rPr>
        <w:t> </w:t>
      </w:r>
      <w:r>
        <w:rPr>
          <w:color w:val="231F20"/>
          <w:w w:val="105"/>
          <w:sz w:val="21"/>
        </w:rPr>
        <w:t>am,</w:t>
      </w:r>
      <w:r>
        <w:rPr>
          <w:color w:val="231F20"/>
          <w:spacing w:val="-9"/>
          <w:w w:val="105"/>
          <w:sz w:val="21"/>
        </w:rPr>
        <w:t> </w:t>
      </w:r>
      <w:r>
        <w:rPr>
          <w:color w:val="231F20"/>
          <w:w w:val="105"/>
          <w:sz w:val="21"/>
        </w:rPr>
        <w:t>so</w:t>
      </w:r>
      <w:r>
        <w:rPr>
          <w:color w:val="231F20"/>
          <w:spacing w:val="-9"/>
          <w:w w:val="105"/>
          <w:sz w:val="21"/>
        </w:rPr>
        <w:t> </w:t>
      </w:r>
      <w:r>
        <w:rPr>
          <w:color w:val="231F20"/>
          <w:w w:val="105"/>
          <w:sz w:val="21"/>
        </w:rPr>
        <w:t>it</w:t>
      </w:r>
      <w:r>
        <w:rPr>
          <w:color w:val="231F20"/>
          <w:spacing w:val="-9"/>
          <w:w w:val="105"/>
          <w:sz w:val="21"/>
        </w:rPr>
        <w:t> </w:t>
      </w:r>
      <w:r>
        <w:rPr>
          <w:color w:val="231F20"/>
          <w:w w:val="105"/>
          <w:sz w:val="21"/>
        </w:rPr>
        <w:t>was</w:t>
      </w:r>
      <w:r>
        <w:rPr>
          <w:color w:val="231F20"/>
          <w:spacing w:val="-9"/>
          <w:w w:val="105"/>
          <w:sz w:val="21"/>
        </w:rPr>
        <w:t> </w:t>
      </w:r>
      <w:r>
        <w:rPr>
          <w:color w:val="231F20"/>
          <w:w w:val="105"/>
          <w:sz w:val="21"/>
        </w:rPr>
        <w:t>an</w:t>
      </w:r>
      <w:r>
        <w:rPr>
          <w:color w:val="231F20"/>
          <w:spacing w:val="-9"/>
          <w:w w:val="105"/>
          <w:sz w:val="21"/>
        </w:rPr>
        <w:t> </w:t>
      </w:r>
      <w:r>
        <w:rPr>
          <w:color w:val="231F20"/>
          <w:w w:val="105"/>
          <w:sz w:val="21"/>
        </w:rPr>
        <w:t>easy</w:t>
      </w:r>
      <w:r>
        <w:rPr>
          <w:color w:val="231F20"/>
          <w:spacing w:val="-9"/>
          <w:w w:val="105"/>
          <w:sz w:val="21"/>
        </w:rPr>
        <w:t> </w:t>
      </w:r>
      <w:r>
        <w:rPr>
          <w:color w:val="231F20"/>
          <w:w w:val="105"/>
          <w:sz w:val="21"/>
        </w:rPr>
        <w:t>choice.”</w:t>
      </w:r>
    </w:p>
    <w:p>
      <w:pPr>
        <w:spacing w:before="60"/>
        <w:ind w:left="3986" w:right="56" w:firstLine="0"/>
        <w:jc w:val="center"/>
        <w:rPr>
          <w:rFonts w:ascii="Arial" w:hAnsi="Arial"/>
          <w:i/>
          <w:sz w:val="17"/>
        </w:rPr>
      </w:pPr>
      <w:r>
        <w:rPr>
          <w:rFonts w:ascii="Arial" w:hAnsi="Arial"/>
          <w:i/>
          <w:color w:val="231F20"/>
          <w:sz w:val="17"/>
        </w:rPr>
        <w:t>—Anthony Gouw, Duke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Analyzing a Character</w:t>
      </w:r>
    </w:p>
    <w:p>
      <w:pPr>
        <w:spacing w:line="244" w:lineRule="auto" w:before="38"/>
        <w:ind w:left="119" w:right="117" w:firstLine="300"/>
        <w:jc w:val="both"/>
        <w:rPr>
          <w:sz w:val="21"/>
        </w:rPr>
      </w:pPr>
      <w:r>
        <w:rPr>
          <w:color w:val="231F20"/>
          <w:w w:val="105"/>
          <w:sz w:val="21"/>
        </w:rPr>
        <w:t>“Most</w:t>
      </w:r>
      <w:r>
        <w:rPr>
          <w:color w:val="231F20"/>
          <w:spacing w:val="-22"/>
          <w:w w:val="105"/>
          <w:sz w:val="21"/>
        </w:rPr>
        <w:t> </w:t>
      </w:r>
      <w:r>
        <w:rPr>
          <w:color w:val="231F20"/>
          <w:w w:val="105"/>
          <w:sz w:val="21"/>
        </w:rPr>
        <w:t>of</w:t>
      </w:r>
      <w:r>
        <w:rPr>
          <w:color w:val="231F20"/>
          <w:spacing w:val="-22"/>
          <w:w w:val="105"/>
          <w:sz w:val="21"/>
        </w:rPr>
        <w:t> </w:t>
      </w:r>
      <w:r>
        <w:rPr>
          <w:color w:val="231F20"/>
          <w:w w:val="105"/>
          <w:sz w:val="21"/>
        </w:rPr>
        <w:t>the</w:t>
      </w:r>
      <w:r>
        <w:rPr>
          <w:color w:val="231F20"/>
          <w:spacing w:val="-22"/>
          <w:w w:val="105"/>
          <w:sz w:val="21"/>
        </w:rPr>
        <w:t> </w:t>
      </w:r>
      <w:r>
        <w:rPr>
          <w:color w:val="231F20"/>
          <w:w w:val="105"/>
          <w:sz w:val="21"/>
        </w:rPr>
        <w:t>schools</w:t>
      </w:r>
      <w:r>
        <w:rPr>
          <w:color w:val="231F20"/>
          <w:spacing w:val="-22"/>
          <w:w w:val="105"/>
          <w:sz w:val="21"/>
        </w:rPr>
        <w:t> </w:t>
      </w:r>
      <w:r>
        <w:rPr>
          <w:color w:val="231F20"/>
          <w:w w:val="105"/>
          <w:sz w:val="21"/>
        </w:rPr>
        <w:t>to</w:t>
      </w:r>
      <w:r>
        <w:rPr>
          <w:color w:val="231F20"/>
          <w:spacing w:val="-22"/>
          <w:w w:val="105"/>
          <w:sz w:val="21"/>
        </w:rPr>
        <w:t> </w:t>
      </w:r>
      <w:r>
        <w:rPr>
          <w:color w:val="231F20"/>
          <w:w w:val="105"/>
          <w:sz w:val="21"/>
        </w:rPr>
        <w:t>which</w:t>
      </w:r>
      <w:r>
        <w:rPr>
          <w:color w:val="231F20"/>
          <w:spacing w:val="-22"/>
          <w:w w:val="105"/>
          <w:sz w:val="21"/>
        </w:rPr>
        <w:t> </w:t>
      </w:r>
      <w:r>
        <w:rPr>
          <w:color w:val="231F20"/>
          <w:w w:val="105"/>
          <w:sz w:val="21"/>
        </w:rPr>
        <w:t>I</w:t>
      </w:r>
      <w:r>
        <w:rPr>
          <w:color w:val="231F20"/>
          <w:spacing w:val="-22"/>
          <w:w w:val="105"/>
          <w:sz w:val="21"/>
        </w:rPr>
        <w:t> </w:t>
      </w:r>
      <w:r>
        <w:rPr>
          <w:color w:val="231F20"/>
          <w:w w:val="105"/>
          <w:sz w:val="21"/>
        </w:rPr>
        <w:t>applied</w:t>
      </w:r>
      <w:r>
        <w:rPr>
          <w:color w:val="231F20"/>
          <w:spacing w:val="-22"/>
          <w:w w:val="105"/>
          <w:sz w:val="21"/>
        </w:rPr>
        <w:t> </w:t>
      </w:r>
      <w:r>
        <w:rPr>
          <w:color w:val="231F20"/>
          <w:w w:val="105"/>
          <w:sz w:val="21"/>
        </w:rPr>
        <w:t>were</w:t>
      </w:r>
      <w:r>
        <w:rPr>
          <w:color w:val="231F20"/>
          <w:spacing w:val="-22"/>
          <w:w w:val="105"/>
          <w:sz w:val="21"/>
        </w:rPr>
        <w:t> </w:t>
      </w:r>
      <w:r>
        <w:rPr>
          <w:color w:val="231F20"/>
          <w:w w:val="105"/>
          <w:sz w:val="21"/>
        </w:rPr>
        <w:t>on</w:t>
      </w:r>
      <w:r>
        <w:rPr>
          <w:color w:val="231F20"/>
          <w:spacing w:val="-22"/>
          <w:w w:val="105"/>
          <w:sz w:val="21"/>
        </w:rPr>
        <w:t> </w:t>
      </w:r>
      <w:r>
        <w:rPr>
          <w:color w:val="231F20"/>
          <w:w w:val="105"/>
          <w:sz w:val="21"/>
        </w:rPr>
        <w:t>the</w:t>
      </w:r>
      <w:r>
        <w:rPr>
          <w:color w:val="231F20"/>
          <w:spacing w:val="-22"/>
          <w:w w:val="105"/>
          <w:sz w:val="21"/>
        </w:rPr>
        <w:t> </w:t>
      </w:r>
      <w:r>
        <w:rPr>
          <w:color w:val="231F20"/>
          <w:w w:val="105"/>
          <w:sz w:val="21"/>
        </w:rPr>
        <w:t>Common</w:t>
      </w:r>
      <w:r>
        <w:rPr>
          <w:color w:val="231F20"/>
          <w:spacing w:val="-22"/>
          <w:w w:val="105"/>
          <w:sz w:val="21"/>
        </w:rPr>
        <w:t> </w:t>
      </w:r>
      <w:r>
        <w:rPr>
          <w:color w:val="231F20"/>
          <w:w w:val="105"/>
          <w:sz w:val="21"/>
        </w:rPr>
        <w:t>Application, so from the list of possible topics, I chose to create my own. The summer before</w:t>
      </w:r>
      <w:r>
        <w:rPr>
          <w:color w:val="231F20"/>
          <w:spacing w:val="-5"/>
          <w:w w:val="105"/>
          <w:sz w:val="21"/>
        </w:rPr>
        <w:t> </w:t>
      </w:r>
      <w:r>
        <w:rPr>
          <w:color w:val="231F20"/>
          <w:w w:val="105"/>
          <w:sz w:val="21"/>
        </w:rPr>
        <w:t>senior</w:t>
      </w:r>
      <w:r>
        <w:rPr>
          <w:color w:val="231F20"/>
          <w:spacing w:val="-5"/>
          <w:w w:val="105"/>
          <w:sz w:val="21"/>
        </w:rPr>
        <w:t> </w:t>
      </w:r>
      <w:r>
        <w:rPr>
          <w:color w:val="231F20"/>
          <w:spacing w:val="-3"/>
          <w:w w:val="105"/>
          <w:sz w:val="21"/>
        </w:rPr>
        <w:t>year,</w:t>
      </w:r>
      <w:r>
        <w:rPr>
          <w:color w:val="231F20"/>
          <w:spacing w:val="-5"/>
          <w:w w:val="105"/>
          <w:sz w:val="21"/>
        </w:rPr>
        <w:t> </w:t>
      </w:r>
      <w:r>
        <w:rPr>
          <w:color w:val="231F20"/>
          <w:w w:val="105"/>
          <w:sz w:val="21"/>
        </w:rPr>
        <w:t>I</w:t>
      </w:r>
      <w:r>
        <w:rPr>
          <w:color w:val="231F20"/>
          <w:spacing w:val="-5"/>
          <w:w w:val="105"/>
          <w:sz w:val="21"/>
        </w:rPr>
        <w:t> </w:t>
      </w:r>
      <w:r>
        <w:rPr>
          <w:color w:val="231F20"/>
          <w:w w:val="105"/>
          <w:sz w:val="21"/>
        </w:rPr>
        <w:t>had</w:t>
      </w:r>
      <w:r>
        <w:rPr>
          <w:color w:val="231F20"/>
          <w:spacing w:val="-5"/>
          <w:w w:val="105"/>
          <w:sz w:val="21"/>
        </w:rPr>
        <w:t> </w:t>
      </w:r>
      <w:r>
        <w:rPr>
          <w:color w:val="231F20"/>
          <w:w w:val="105"/>
          <w:sz w:val="21"/>
        </w:rPr>
        <w:t>performed</w:t>
      </w:r>
      <w:r>
        <w:rPr>
          <w:color w:val="231F20"/>
          <w:spacing w:val="-5"/>
          <w:w w:val="105"/>
          <w:sz w:val="21"/>
        </w:rPr>
        <w:t> </w:t>
      </w:r>
      <w:r>
        <w:rPr>
          <w:color w:val="231F20"/>
          <w:w w:val="105"/>
          <w:sz w:val="21"/>
        </w:rPr>
        <w:t>for</w:t>
      </w:r>
      <w:r>
        <w:rPr>
          <w:color w:val="231F20"/>
          <w:spacing w:val="-5"/>
          <w:w w:val="105"/>
          <w:sz w:val="21"/>
        </w:rPr>
        <w:t> </w:t>
      </w:r>
      <w:r>
        <w:rPr>
          <w:color w:val="231F20"/>
          <w:w w:val="105"/>
          <w:sz w:val="21"/>
        </w:rPr>
        <w:t>the</w:t>
      </w:r>
      <w:r>
        <w:rPr>
          <w:color w:val="231F20"/>
          <w:spacing w:val="-5"/>
          <w:w w:val="105"/>
          <w:sz w:val="21"/>
        </w:rPr>
        <w:t> </w:t>
      </w:r>
      <w:r>
        <w:rPr>
          <w:color w:val="231F20"/>
          <w:w w:val="105"/>
          <w:sz w:val="21"/>
        </w:rPr>
        <w:t>first</w:t>
      </w:r>
      <w:r>
        <w:rPr>
          <w:color w:val="231F20"/>
          <w:spacing w:val="-5"/>
          <w:w w:val="105"/>
          <w:sz w:val="21"/>
        </w:rPr>
        <w:t> </w:t>
      </w:r>
      <w:r>
        <w:rPr>
          <w:color w:val="231F20"/>
          <w:w w:val="105"/>
          <w:sz w:val="21"/>
        </w:rPr>
        <w:t>time</w:t>
      </w:r>
      <w:r>
        <w:rPr>
          <w:color w:val="231F20"/>
          <w:spacing w:val="-5"/>
          <w:w w:val="105"/>
          <w:sz w:val="21"/>
        </w:rPr>
        <w:t> </w:t>
      </w:r>
      <w:r>
        <w:rPr>
          <w:color w:val="231F20"/>
          <w:w w:val="105"/>
          <w:sz w:val="21"/>
        </w:rPr>
        <w:t>as</w:t>
      </w:r>
      <w:r>
        <w:rPr>
          <w:color w:val="231F20"/>
          <w:spacing w:val="-5"/>
          <w:w w:val="105"/>
          <w:sz w:val="21"/>
        </w:rPr>
        <w:t> </w:t>
      </w:r>
      <w:r>
        <w:rPr>
          <w:color w:val="231F20"/>
          <w:w w:val="105"/>
          <w:sz w:val="21"/>
        </w:rPr>
        <w:t>a</w:t>
      </w:r>
      <w:r>
        <w:rPr>
          <w:color w:val="231F20"/>
          <w:spacing w:val="-5"/>
          <w:w w:val="105"/>
          <w:sz w:val="21"/>
        </w:rPr>
        <w:t> </w:t>
      </w:r>
      <w:r>
        <w:rPr>
          <w:color w:val="231F20"/>
          <w:w w:val="105"/>
          <w:sz w:val="21"/>
        </w:rPr>
        <w:t>cast</w:t>
      </w:r>
      <w:r>
        <w:rPr>
          <w:color w:val="231F20"/>
          <w:spacing w:val="-5"/>
          <w:w w:val="105"/>
          <w:sz w:val="21"/>
        </w:rPr>
        <w:t> </w:t>
      </w:r>
      <w:r>
        <w:rPr>
          <w:color w:val="231F20"/>
          <w:w w:val="105"/>
          <w:sz w:val="21"/>
        </w:rPr>
        <w:t>member</w:t>
      </w:r>
      <w:r>
        <w:rPr>
          <w:color w:val="231F20"/>
          <w:spacing w:val="-5"/>
          <w:w w:val="105"/>
          <w:sz w:val="21"/>
        </w:rPr>
        <w:t> </w:t>
      </w:r>
      <w:r>
        <w:rPr>
          <w:color w:val="231F20"/>
          <w:w w:val="105"/>
          <w:sz w:val="21"/>
        </w:rPr>
        <w:t>in</w:t>
      </w:r>
      <w:r>
        <w:rPr>
          <w:color w:val="231F20"/>
          <w:spacing w:val="-5"/>
          <w:w w:val="105"/>
          <w:sz w:val="21"/>
        </w:rPr>
        <w:t> </w:t>
      </w:r>
      <w:r>
        <w:rPr>
          <w:color w:val="231F20"/>
          <w:w w:val="105"/>
          <w:sz w:val="21"/>
        </w:rPr>
        <w:t>my</w:t>
      </w:r>
    </w:p>
    <w:p>
      <w:pPr>
        <w:spacing w:after="0" w:line="244" w:lineRule="auto"/>
        <w:jc w:val="both"/>
        <w:rPr>
          <w:sz w:val="21"/>
        </w:rPr>
        <w:sectPr>
          <w:pgSz w:w="8640" w:h="12960"/>
          <w:pgMar w:header="702" w:footer="0" w:top="1020" w:bottom="280" w:left="1080" w:right="840"/>
        </w:sectPr>
      </w:pPr>
    </w:p>
    <w:p>
      <w:pPr>
        <w:pStyle w:val="BodyText"/>
        <w:rPr>
          <w:sz w:val="25"/>
        </w:rPr>
      </w:pPr>
    </w:p>
    <w:p>
      <w:pPr>
        <w:spacing w:line="244" w:lineRule="auto" w:before="98"/>
        <w:ind w:left="120" w:right="117" w:firstLine="0"/>
        <w:jc w:val="both"/>
        <w:rPr>
          <w:sz w:val="21"/>
        </w:rPr>
      </w:pPr>
      <w:r>
        <w:rPr>
          <w:color w:val="231F20"/>
          <w:spacing w:val="-3"/>
          <w:w w:val="105"/>
          <w:sz w:val="21"/>
        </w:rPr>
        <w:t>school’s</w:t>
      </w:r>
      <w:r>
        <w:rPr>
          <w:color w:val="231F20"/>
          <w:spacing w:val="-19"/>
          <w:w w:val="105"/>
          <w:sz w:val="21"/>
        </w:rPr>
        <w:t> </w:t>
      </w:r>
      <w:r>
        <w:rPr>
          <w:color w:val="231F20"/>
          <w:w w:val="105"/>
          <w:sz w:val="21"/>
        </w:rPr>
        <w:t>production</w:t>
      </w:r>
      <w:r>
        <w:rPr>
          <w:color w:val="231F20"/>
          <w:spacing w:val="-19"/>
          <w:w w:val="105"/>
          <w:sz w:val="21"/>
        </w:rPr>
        <w:t> </w:t>
      </w:r>
      <w:r>
        <w:rPr>
          <w:color w:val="231F20"/>
          <w:w w:val="105"/>
          <w:sz w:val="21"/>
        </w:rPr>
        <w:t>of</w:t>
      </w:r>
      <w:r>
        <w:rPr>
          <w:color w:val="231F20"/>
          <w:spacing w:val="-19"/>
          <w:w w:val="105"/>
          <w:sz w:val="21"/>
        </w:rPr>
        <w:t> </w:t>
      </w:r>
      <w:r>
        <w:rPr>
          <w:color w:val="231F20"/>
          <w:w w:val="105"/>
          <w:sz w:val="21"/>
        </w:rPr>
        <w:t>‘Anything</w:t>
      </w:r>
      <w:r>
        <w:rPr>
          <w:color w:val="231F20"/>
          <w:spacing w:val="-19"/>
          <w:w w:val="105"/>
          <w:sz w:val="21"/>
        </w:rPr>
        <w:t> </w:t>
      </w:r>
      <w:r>
        <w:rPr>
          <w:color w:val="231F20"/>
          <w:w w:val="105"/>
          <w:sz w:val="21"/>
        </w:rPr>
        <w:t>goes’</w:t>
      </w:r>
      <w:r>
        <w:rPr>
          <w:color w:val="231F20"/>
          <w:spacing w:val="-19"/>
          <w:w w:val="105"/>
          <w:sz w:val="21"/>
        </w:rPr>
        <w:t> </w:t>
      </w:r>
      <w:r>
        <w:rPr>
          <w:color w:val="231F20"/>
          <w:w w:val="105"/>
          <w:sz w:val="21"/>
        </w:rPr>
        <w:t>by</w:t>
      </w:r>
      <w:r>
        <w:rPr>
          <w:color w:val="231F20"/>
          <w:spacing w:val="-19"/>
          <w:w w:val="105"/>
          <w:sz w:val="21"/>
        </w:rPr>
        <w:t> </w:t>
      </w:r>
      <w:r>
        <w:rPr>
          <w:color w:val="231F20"/>
          <w:w w:val="105"/>
          <w:sz w:val="21"/>
        </w:rPr>
        <w:t>Cole</w:t>
      </w:r>
      <w:r>
        <w:rPr>
          <w:color w:val="231F20"/>
          <w:spacing w:val="-19"/>
          <w:w w:val="105"/>
          <w:sz w:val="21"/>
        </w:rPr>
        <w:t> </w:t>
      </w:r>
      <w:r>
        <w:rPr>
          <w:color w:val="231F20"/>
          <w:w w:val="105"/>
          <w:sz w:val="21"/>
        </w:rPr>
        <w:t>Porter.</w:t>
      </w:r>
      <w:r>
        <w:rPr>
          <w:color w:val="231F20"/>
          <w:spacing w:val="-19"/>
          <w:w w:val="105"/>
          <w:sz w:val="21"/>
        </w:rPr>
        <w:t> </w:t>
      </w:r>
      <w:r>
        <w:rPr>
          <w:color w:val="231F20"/>
          <w:w w:val="105"/>
          <w:sz w:val="21"/>
        </w:rPr>
        <w:t>I</w:t>
      </w:r>
      <w:r>
        <w:rPr>
          <w:color w:val="231F20"/>
          <w:spacing w:val="-19"/>
          <w:w w:val="105"/>
          <w:sz w:val="21"/>
        </w:rPr>
        <w:t> </w:t>
      </w:r>
      <w:r>
        <w:rPr>
          <w:color w:val="231F20"/>
          <w:w w:val="105"/>
          <w:sz w:val="21"/>
        </w:rPr>
        <w:t>used</w:t>
      </w:r>
      <w:r>
        <w:rPr>
          <w:color w:val="231F20"/>
          <w:spacing w:val="-19"/>
          <w:w w:val="105"/>
          <w:sz w:val="21"/>
        </w:rPr>
        <w:t> </w:t>
      </w:r>
      <w:r>
        <w:rPr>
          <w:color w:val="231F20"/>
          <w:w w:val="105"/>
          <w:sz w:val="21"/>
        </w:rPr>
        <w:t>this</w:t>
      </w:r>
      <w:r>
        <w:rPr>
          <w:color w:val="231F20"/>
          <w:spacing w:val="-19"/>
          <w:w w:val="105"/>
          <w:sz w:val="21"/>
        </w:rPr>
        <w:t> </w:t>
      </w:r>
      <w:r>
        <w:rPr>
          <w:color w:val="231F20"/>
          <w:w w:val="105"/>
          <w:sz w:val="21"/>
        </w:rPr>
        <w:t>eye-opening experience</w:t>
      </w:r>
      <w:r>
        <w:rPr>
          <w:color w:val="231F20"/>
          <w:spacing w:val="-5"/>
          <w:w w:val="105"/>
          <w:sz w:val="21"/>
        </w:rPr>
        <w:t> </w:t>
      </w:r>
      <w:r>
        <w:rPr>
          <w:color w:val="231F20"/>
          <w:w w:val="105"/>
          <w:sz w:val="21"/>
        </w:rPr>
        <w:t>as</w:t>
      </w:r>
      <w:r>
        <w:rPr>
          <w:color w:val="231F20"/>
          <w:spacing w:val="-5"/>
          <w:w w:val="105"/>
          <w:sz w:val="21"/>
        </w:rPr>
        <w:t> </w:t>
      </w:r>
      <w:r>
        <w:rPr>
          <w:color w:val="231F20"/>
          <w:w w:val="105"/>
          <w:sz w:val="21"/>
        </w:rPr>
        <w:t>a</w:t>
      </w:r>
      <w:r>
        <w:rPr>
          <w:color w:val="231F20"/>
          <w:spacing w:val="-5"/>
          <w:w w:val="105"/>
          <w:sz w:val="21"/>
        </w:rPr>
        <w:t> </w:t>
      </w:r>
      <w:r>
        <w:rPr>
          <w:color w:val="231F20"/>
          <w:w w:val="105"/>
          <w:sz w:val="21"/>
        </w:rPr>
        <w:t>starting</w:t>
      </w:r>
      <w:r>
        <w:rPr>
          <w:color w:val="231F20"/>
          <w:spacing w:val="-5"/>
          <w:w w:val="105"/>
          <w:sz w:val="21"/>
        </w:rPr>
        <w:t> </w:t>
      </w:r>
      <w:r>
        <w:rPr>
          <w:color w:val="231F20"/>
          <w:w w:val="105"/>
          <w:sz w:val="21"/>
        </w:rPr>
        <w:t>block</w:t>
      </w:r>
      <w:r>
        <w:rPr>
          <w:color w:val="231F20"/>
          <w:spacing w:val="-5"/>
          <w:w w:val="105"/>
          <w:sz w:val="21"/>
        </w:rPr>
        <w:t> </w:t>
      </w:r>
      <w:r>
        <w:rPr>
          <w:color w:val="231F20"/>
          <w:w w:val="105"/>
          <w:sz w:val="21"/>
        </w:rPr>
        <w:t>for</w:t>
      </w:r>
      <w:r>
        <w:rPr>
          <w:color w:val="231F20"/>
          <w:spacing w:val="-5"/>
          <w:w w:val="105"/>
          <w:sz w:val="21"/>
        </w:rPr>
        <w:t> </w:t>
      </w:r>
      <w:r>
        <w:rPr>
          <w:color w:val="231F20"/>
          <w:w w:val="105"/>
          <w:sz w:val="21"/>
        </w:rPr>
        <w:t>my</w:t>
      </w:r>
      <w:r>
        <w:rPr>
          <w:color w:val="231F20"/>
          <w:spacing w:val="-5"/>
          <w:w w:val="105"/>
          <w:sz w:val="21"/>
        </w:rPr>
        <w:t> essay, </w:t>
      </w:r>
      <w:r>
        <w:rPr>
          <w:color w:val="231F20"/>
          <w:w w:val="105"/>
          <w:sz w:val="21"/>
        </w:rPr>
        <w:t>which</w:t>
      </w:r>
      <w:r>
        <w:rPr>
          <w:color w:val="231F20"/>
          <w:spacing w:val="-5"/>
          <w:w w:val="105"/>
          <w:sz w:val="21"/>
        </w:rPr>
        <w:t> </w:t>
      </w:r>
      <w:r>
        <w:rPr>
          <w:color w:val="231F20"/>
          <w:w w:val="105"/>
          <w:sz w:val="21"/>
        </w:rPr>
        <w:t>turned</w:t>
      </w:r>
      <w:r>
        <w:rPr>
          <w:color w:val="231F20"/>
          <w:spacing w:val="-5"/>
          <w:w w:val="105"/>
          <w:sz w:val="21"/>
        </w:rPr>
        <w:t> </w:t>
      </w:r>
      <w:r>
        <w:rPr>
          <w:color w:val="231F20"/>
          <w:w w:val="105"/>
          <w:sz w:val="21"/>
        </w:rPr>
        <w:t>into</w:t>
      </w:r>
      <w:r>
        <w:rPr>
          <w:color w:val="231F20"/>
          <w:spacing w:val="-5"/>
          <w:w w:val="105"/>
          <w:sz w:val="21"/>
        </w:rPr>
        <w:t> </w:t>
      </w:r>
      <w:r>
        <w:rPr>
          <w:color w:val="231F20"/>
          <w:w w:val="105"/>
          <w:sz w:val="21"/>
        </w:rPr>
        <w:t>an</w:t>
      </w:r>
      <w:r>
        <w:rPr>
          <w:color w:val="231F20"/>
          <w:spacing w:val="-5"/>
          <w:w w:val="105"/>
          <w:sz w:val="21"/>
        </w:rPr>
        <w:t> </w:t>
      </w:r>
      <w:r>
        <w:rPr>
          <w:color w:val="231F20"/>
          <w:w w:val="105"/>
          <w:sz w:val="21"/>
        </w:rPr>
        <w:t>exposure</w:t>
      </w:r>
      <w:r>
        <w:rPr>
          <w:color w:val="231F20"/>
          <w:spacing w:val="-5"/>
          <w:w w:val="105"/>
          <w:sz w:val="21"/>
        </w:rPr>
        <w:t> </w:t>
      </w:r>
      <w:r>
        <w:rPr>
          <w:color w:val="231F20"/>
          <w:w w:val="105"/>
          <w:sz w:val="21"/>
        </w:rPr>
        <w:t>of my</w:t>
      </w:r>
      <w:r>
        <w:rPr>
          <w:color w:val="231F20"/>
          <w:spacing w:val="-14"/>
          <w:w w:val="105"/>
          <w:sz w:val="21"/>
        </w:rPr>
        <w:t> </w:t>
      </w:r>
      <w:r>
        <w:rPr>
          <w:color w:val="231F20"/>
          <w:w w:val="105"/>
          <w:sz w:val="21"/>
        </w:rPr>
        <w:t>own</w:t>
      </w:r>
      <w:r>
        <w:rPr>
          <w:color w:val="231F20"/>
          <w:spacing w:val="-14"/>
          <w:w w:val="105"/>
          <w:sz w:val="21"/>
        </w:rPr>
        <w:t> </w:t>
      </w:r>
      <w:r>
        <w:rPr>
          <w:color w:val="231F20"/>
          <w:w w:val="105"/>
          <w:sz w:val="21"/>
        </w:rPr>
        <w:t>character</w:t>
      </w:r>
      <w:r>
        <w:rPr>
          <w:color w:val="231F20"/>
          <w:spacing w:val="-14"/>
          <w:w w:val="105"/>
          <w:sz w:val="21"/>
        </w:rPr>
        <w:t> </w:t>
      </w:r>
      <w:r>
        <w:rPr>
          <w:color w:val="231F20"/>
          <w:w w:val="105"/>
          <w:sz w:val="21"/>
        </w:rPr>
        <w:t>and</w:t>
      </w:r>
      <w:r>
        <w:rPr>
          <w:color w:val="231F20"/>
          <w:spacing w:val="-14"/>
          <w:w w:val="105"/>
          <w:sz w:val="21"/>
        </w:rPr>
        <w:t> </w:t>
      </w:r>
      <w:r>
        <w:rPr>
          <w:color w:val="231F20"/>
          <w:w w:val="105"/>
          <w:sz w:val="21"/>
        </w:rPr>
        <w:t>emotions.”</w:t>
      </w:r>
    </w:p>
    <w:p>
      <w:pPr>
        <w:spacing w:before="60"/>
        <w:ind w:left="4415" w:right="0" w:firstLine="0"/>
        <w:jc w:val="left"/>
        <w:rPr>
          <w:rFonts w:ascii="Arial" w:hAnsi="Arial"/>
          <w:i/>
          <w:sz w:val="17"/>
        </w:rPr>
      </w:pPr>
      <w:r>
        <w:rPr>
          <w:rFonts w:ascii="Arial" w:hAnsi="Arial"/>
          <w:i/>
          <w:color w:val="231F20"/>
          <w:sz w:val="17"/>
        </w:rPr>
        <w:t>—Jean Gan, Duke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Reflecting on Your Upbringing</w:t>
      </w:r>
    </w:p>
    <w:p>
      <w:pPr>
        <w:spacing w:line="244" w:lineRule="auto" w:before="38"/>
        <w:ind w:left="119" w:right="117" w:firstLine="300"/>
        <w:jc w:val="both"/>
        <w:rPr>
          <w:sz w:val="21"/>
        </w:rPr>
      </w:pPr>
      <w:r>
        <w:rPr>
          <w:color w:val="231F20"/>
          <w:w w:val="105"/>
          <w:sz w:val="21"/>
        </w:rPr>
        <w:t>“I chose to write about my upbringing in a low-income single parent</w:t>
      </w:r>
      <w:r>
        <w:rPr>
          <w:color w:val="231F20"/>
          <w:spacing w:val="55"/>
          <w:w w:val="105"/>
          <w:sz w:val="21"/>
        </w:rPr>
        <w:t> </w:t>
      </w:r>
      <w:r>
        <w:rPr>
          <w:color w:val="231F20"/>
          <w:w w:val="105"/>
          <w:sz w:val="21"/>
        </w:rPr>
        <w:t>household. When choosing the topic to write about, I thought about what shaped and defined me as a person.”</w:t>
      </w:r>
    </w:p>
    <w:p>
      <w:pPr>
        <w:spacing w:before="60"/>
        <w:ind w:left="4072" w:right="0" w:firstLine="0"/>
        <w:jc w:val="left"/>
        <w:rPr>
          <w:rFonts w:ascii="Arial" w:hAnsi="Arial"/>
          <w:i/>
          <w:sz w:val="17"/>
        </w:rPr>
      </w:pPr>
      <w:r>
        <w:rPr>
          <w:rFonts w:ascii="Arial" w:hAnsi="Arial"/>
          <w:i/>
          <w:color w:val="231F20"/>
          <w:sz w:val="17"/>
        </w:rPr>
        <w:t>—Jackie Liao, Stanford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A Love of Languages</w:t>
      </w:r>
    </w:p>
    <w:p>
      <w:pPr>
        <w:spacing w:line="244" w:lineRule="auto" w:before="38"/>
        <w:ind w:left="120" w:right="117" w:firstLine="299"/>
        <w:jc w:val="both"/>
        <w:rPr>
          <w:sz w:val="21"/>
        </w:rPr>
      </w:pPr>
      <w:r>
        <w:rPr>
          <w:color w:val="231F20"/>
          <w:w w:val="105"/>
          <w:sz w:val="21"/>
        </w:rPr>
        <w:t>“When I began writing my admissions essay, the first thing I asked my- self was: what makes me different from all of the other thousands of people applying to Stanford? Surely, they all had amazing grades and a full load of extracurricular activities, so I needed something that was unique, something that made me stand out in the crowd.</w:t>
      </w:r>
    </w:p>
    <w:p>
      <w:pPr>
        <w:spacing w:line="244" w:lineRule="auto" w:before="0"/>
        <w:ind w:left="120" w:right="117" w:firstLine="300"/>
        <w:jc w:val="both"/>
        <w:rPr>
          <w:sz w:val="21"/>
        </w:rPr>
      </w:pPr>
      <w:r>
        <w:rPr>
          <w:color w:val="231F20"/>
          <w:w w:val="105"/>
          <w:sz w:val="21"/>
        </w:rPr>
        <w:t>“From</w:t>
      </w:r>
      <w:r>
        <w:rPr>
          <w:color w:val="231F20"/>
          <w:spacing w:val="-13"/>
          <w:w w:val="105"/>
          <w:sz w:val="21"/>
        </w:rPr>
        <w:t> </w:t>
      </w:r>
      <w:r>
        <w:rPr>
          <w:color w:val="231F20"/>
          <w:w w:val="105"/>
          <w:sz w:val="21"/>
        </w:rPr>
        <w:t>a</w:t>
      </w:r>
      <w:r>
        <w:rPr>
          <w:color w:val="231F20"/>
          <w:spacing w:val="-13"/>
          <w:w w:val="105"/>
          <w:sz w:val="21"/>
        </w:rPr>
        <w:t> </w:t>
      </w:r>
      <w:r>
        <w:rPr>
          <w:color w:val="231F20"/>
          <w:w w:val="105"/>
          <w:sz w:val="21"/>
        </w:rPr>
        <w:t>very</w:t>
      </w:r>
      <w:r>
        <w:rPr>
          <w:color w:val="231F20"/>
          <w:spacing w:val="-13"/>
          <w:w w:val="105"/>
          <w:sz w:val="21"/>
        </w:rPr>
        <w:t> </w:t>
      </w:r>
      <w:r>
        <w:rPr>
          <w:color w:val="231F20"/>
          <w:w w:val="105"/>
          <w:sz w:val="21"/>
        </w:rPr>
        <w:t>young</w:t>
      </w:r>
      <w:r>
        <w:rPr>
          <w:color w:val="231F20"/>
          <w:spacing w:val="-13"/>
          <w:w w:val="105"/>
          <w:sz w:val="21"/>
        </w:rPr>
        <w:t> </w:t>
      </w:r>
      <w:r>
        <w:rPr>
          <w:color w:val="231F20"/>
          <w:w w:val="105"/>
          <w:sz w:val="21"/>
        </w:rPr>
        <w:t>age,</w:t>
      </w:r>
      <w:r>
        <w:rPr>
          <w:color w:val="231F20"/>
          <w:spacing w:val="-13"/>
          <w:w w:val="105"/>
          <w:sz w:val="21"/>
        </w:rPr>
        <w:t> </w:t>
      </w:r>
      <w:r>
        <w:rPr>
          <w:color w:val="231F20"/>
          <w:w w:val="105"/>
          <w:sz w:val="21"/>
        </w:rPr>
        <w:t>while</w:t>
      </w:r>
      <w:r>
        <w:rPr>
          <w:color w:val="231F20"/>
          <w:spacing w:val="-13"/>
          <w:w w:val="105"/>
          <w:sz w:val="21"/>
        </w:rPr>
        <w:t> </w:t>
      </w:r>
      <w:r>
        <w:rPr>
          <w:color w:val="231F20"/>
          <w:w w:val="105"/>
          <w:sz w:val="21"/>
        </w:rPr>
        <w:t>still</w:t>
      </w:r>
      <w:r>
        <w:rPr>
          <w:color w:val="231F20"/>
          <w:spacing w:val="-13"/>
          <w:w w:val="105"/>
          <w:sz w:val="21"/>
        </w:rPr>
        <w:t> </w:t>
      </w:r>
      <w:r>
        <w:rPr>
          <w:color w:val="231F20"/>
          <w:w w:val="105"/>
          <w:sz w:val="21"/>
        </w:rPr>
        <w:t>living</w:t>
      </w:r>
      <w:r>
        <w:rPr>
          <w:color w:val="231F20"/>
          <w:spacing w:val="-13"/>
          <w:w w:val="105"/>
          <w:sz w:val="21"/>
        </w:rPr>
        <w:t> </w:t>
      </w:r>
      <w:r>
        <w:rPr>
          <w:color w:val="231F20"/>
          <w:w w:val="105"/>
          <w:sz w:val="21"/>
        </w:rPr>
        <w:t>in</w:t>
      </w:r>
      <w:r>
        <w:rPr>
          <w:color w:val="231F20"/>
          <w:spacing w:val="-13"/>
          <w:w w:val="105"/>
          <w:sz w:val="21"/>
        </w:rPr>
        <w:t> </w:t>
      </w:r>
      <w:r>
        <w:rPr>
          <w:color w:val="231F20"/>
          <w:w w:val="105"/>
          <w:sz w:val="21"/>
        </w:rPr>
        <w:t>my</w:t>
      </w:r>
      <w:r>
        <w:rPr>
          <w:color w:val="231F20"/>
          <w:spacing w:val="-13"/>
          <w:w w:val="105"/>
          <w:sz w:val="21"/>
        </w:rPr>
        <w:t> </w:t>
      </w:r>
      <w:r>
        <w:rPr>
          <w:color w:val="231F20"/>
          <w:w w:val="105"/>
          <w:sz w:val="21"/>
        </w:rPr>
        <w:t>native</w:t>
      </w:r>
      <w:r>
        <w:rPr>
          <w:color w:val="231F20"/>
          <w:spacing w:val="-13"/>
          <w:w w:val="105"/>
          <w:sz w:val="21"/>
        </w:rPr>
        <w:t> </w:t>
      </w:r>
      <w:r>
        <w:rPr>
          <w:color w:val="231F20"/>
          <w:w w:val="105"/>
          <w:sz w:val="21"/>
        </w:rPr>
        <w:t>country</w:t>
      </w:r>
      <w:r>
        <w:rPr>
          <w:color w:val="231F20"/>
          <w:spacing w:val="-13"/>
          <w:w w:val="105"/>
          <w:sz w:val="21"/>
        </w:rPr>
        <w:t> </w:t>
      </w:r>
      <w:r>
        <w:rPr>
          <w:color w:val="231F20"/>
          <w:w w:val="105"/>
          <w:sz w:val="21"/>
        </w:rPr>
        <w:t>of</w:t>
      </w:r>
      <w:r>
        <w:rPr>
          <w:color w:val="231F20"/>
          <w:spacing w:val="-12"/>
          <w:w w:val="105"/>
          <w:sz w:val="21"/>
        </w:rPr>
        <w:t> </w:t>
      </w:r>
      <w:r>
        <w:rPr>
          <w:color w:val="231F20"/>
          <w:w w:val="105"/>
          <w:sz w:val="21"/>
        </w:rPr>
        <w:t>romania, I had developed an exceptional passion for the Spanish language. I thought  it would be pretty rare to find another applicant who had grown up</w:t>
      </w:r>
      <w:r>
        <w:rPr>
          <w:color w:val="231F20"/>
          <w:spacing w:val="-39"/>
          <w:w w:val="105"/>
          <w:sz w:val="21"/>
        </w:rPr>
        <w:t> </w:t>
      </w:r>
      <w:r>
        <w:rPr>
          <w:color w:val="231F20"/>
          <w:w w:val="105"/>
          <w:sz w:val="21"/>
        </w:rPr>
        <w:t>half-way around</w:t>
      </w:r>
      <w:r>
        <w:rPr>
          <w:color w:val="231F20"/>
          <w:spacing w:val="-19"/>
          <w:w w:val="105"/>
          <w:sz w:val="21"/>
        </w:rPr>
        <w:t> </w:t>
      </w:r>
      <w:r>
        <w:rPr>
          <w:color w:val="231F20"/>
          <w:w w:val="105"/>
          <w:sz w:val="21"/>
        </w:rPr>
        <w:t>the</w:t>
      </w:r>
      <w:r>
        <w:rPr>
          <w:color w:val="231F20"/>
          <w:spacing w:val="-19"/>
          <w:w w:val="105"/>
          <w:sz w:val="21"/>
        </w:rPr>
        <w:t> </w:t>
      </w:r>
      <w:r>
        <w:rPr>
          <w:color w:val="231F20"/>
          <w:w w:val="105"/>
          <w:sz w:val="21"/>
        </w:rPr>
        <w:t>world</w:t>
      </w:r>
      <w:r>
        <w:rPr>
          <w:color w:val="231F20"/>
          <w:spacing w:val="-19"/>
          <w:w w:val="105"/>
          <w:sz w:val="21"/>
        </w:rPr>
        <w:t> </w:t>
      </w:r>
      <w:r>
        <w:rPr>
          <w:color w:val="231F20"/>
          <w:w w:val="105"/>
          <w:sz w:val="21"/>
        </w:rPr>
        <w:t>in</w:t>
      </w:r>
      <w:r>
        <w:rPr>
          <w:color w:val="231F20"/>
          <w:spacing w:val="-19"/>
          <w:w w:val="105"/>
          <w:sz w:val="21"/>
        </w:rPr>
        <w:t> </w:t>
      </w:r>
      <w:r>
        <w:rPr>
          <w:color w:val="231F20"/>
          <w:w w:val="105"/>
          <w:sz w:val="21"/>
        </w:rPr>
        <w:t>Eastern</w:t>
      </w:r>
      <w:r>
        <w:rPr>
          <w:color w:val="231F20"/>
          <w:spacing w:val="-19"/>
          <w:w w:val="105"/>
          <w:sz w:val="21"/>
        </w:rPr>
        <w:t> </w:t>
      </w:r>
      <w:r>
        <w:rPr>
          <w:color w:val="231F20"/>
          <w:w w:val="105"/>
          <w:sz w:val="21"/>
        </w:rPr>
        <w:t>Europe</w:t>
      </w:r>
      <w:r>
        <w:rPr>
          <w:color w:val="231F20"/>
          <w:spacing w:val="-19"/>
          <w:w w:val="105"/>
          <w:sz w:val="21"/>
        </w:rPr>
        <w:t> </w:t>
      </w:r>
      <w:r>
        <w:rPr>
          <w:color w:val="231F20"/>
          <w:w w:val="105"/>
          <w:sz w:val="21"/>
        </w:rPr>
        <w:t>speaking</w:t>
      </w:r>
      <w:r>
        <w:rPr>
          <w:color w:val="231F20"/>
          <w:spacing w:val="-19"/>
          <w:w w:val="105"/>
          <w:sz w:val="21"/>
        </w:rPr>
        <w:t> </w:t>
      </w:r>
      <w:r>
        <w:rPr>
          <w:color w:val="231F20"/>
          <w:w w:val="105"/>
          <w:sz w:val="21"/>
        </w:rPr>
        <w:t>one</w:t>
      </w:r>
      <w:r>
        <w:rPr>
          <w:color w:val="231F20"/>
          <w:spacing w:val="-19"/>
          <w:w w:val="105"/>
          <w:sz w:val="21"/>
        </w:rPr>
        <w:t> </w:t>
      </w:r>
      <w:r>
        <w:rPr>
          <w:color w:val="231F20"/>
          <w:w w:val="105"/>
          <w:sz w:val="21"/>
        </w:rPr>
        <w:t>language,</w:t>
      </w:r>
      <w:r>
        <w:rPr>
          <w:color w:val="231F20"/>
          <w:spacing w:val="-19"/>
          <w:w w:val="105"/>
          <w:sz w:val="21"/>
        </w:rPr>
        <w:t> </w:t>
      </w:r>
      <w:r>
        <w:rPr>
          <w:color w:val="231F20"/>
          <w:w w:val="105"/>
          <w:sz w:val="21"/>
        </w:rPr>
        <w:t>fallen</w:t>
      </w:r>
      <w:r>
        <w:rPr>
          <w:color w:val="231F20"/>
          <w:spacing w:val="-19"/>
          <w:w w:val="105"/>
          <w:sz w:val="21"/>
        </w:rPr>
        <w:t> </w:t>
      </w:r>
      <w:r>
        <w:rPr>
          <w:color w:val="231F20"/>
          <w:w w:val="105"/>
          <w:sz w:val="21"/>
        </w:rPr>
        <w:t>in</w:t>
      </w:r>
      <w:r>
        <w:rPr>
          <w:color w:val="231F20"/>
          <w:spacing w:val="-19"/>
          <w:w w:val="105"/>
          <w:sz w:val="21"/>
        </w:rPr>
        <w:t> </w:t>
      </w:r>
      <w:r>
        <w:rPr>
          <w:color w:val="231F20"/>
          <w:w w:val="105"/>
          <w:sz w:val="21"/>
        </w:rPr>
        <w:t>love</w:t>
      </w:r>
      <w:r>
        <w:rPr>
          <w:color w:val="231F20"/>
          <w:spacing w:val="-19"/>
          <w:w w:val="105"/>
          <w:sz w:val="21"/>
        </w:rPr>
        <w:t> </w:t>
      </w:r>
      <w:r>
        <w:rPr>
          <w:color w:val="231F20"/>
          <w:w w:val="105"/>
          <w:sz w:val="21"/>
        </w:rPr>
        <w:t>with another language from watching Tv at age </w:t>
      </w:r>
      <w:r>
        <w:rPr>
          <w:color w:val="231F20"/>
          <w:spacing w:val="-3"/>
          <w:w w:val="105"/>
          <w:sz w:val="21"/>
        </w:rPr>
        <w:t>four, </w:t>
      </w:r>
      <w:r>
        <w:rPr>
          <w:color w:val="231F20"/>
          <w:w w:val="105"/>
          <w:sz w:val="21"/>
        </w:rPr>
        <w:t>and immigrated to the U.S. where yet another language was spoken, in a matter of less than nine years. So</w:t>
      </w:r>
      <w:r>
        <w:rPr>
          <w:color w:val="231F20"/>
          <w:spacing w:val="-10"/>
          <w:w w:val="105"/>
          <w:sz w:val="21"/>
        </w:rPr>
        <w:t> </w:t>
      </w:r>
      <w:r>
        <w:rPr>
          <w:color w:val="231F20"/>
          <w:w w:val="105"/>
          <w:sz w:val="21"/>
        </w:rPr>
        <w:t>I</w:t>
      </w:r>
      <w:r>
        <w:rPr>
          <w:color w:val="231F20"/>
          <w:spacing w:val="-10"/>
          <w:w w:val="105"/>
          <w:sz w:val="21"/>
        </w:rPr>
        <w:t> </w:t>
      </w:r>
      <w:r>
        <w:rPr>
          <w:color w:val="231F20"/>
          <w:w w:val="105"/>
          <w:sz w:val="21"/>
        </w:rPr>
        <w:t>decided</w:t>
      </w:r>
      <w:r>
        <w:rPr>
          <w:color w:val="231F20"/>
          <w:spacing w:val="-10"/>
          <w:w w:val="105"/>
          <w:sz w:val="21"/>
        </w:rPr>
        <w:t> </w:t>
      </w:r>
      <w:r>
        <w:rPr>
          <w:color w:val="231F20"/>
          <w:w w:val="105"/>
          <w:sz w:val="21"/>
        </w:rPr>
        <w:t>to</w:t>
      </w:r>
      <w:r>
        <w:rPr>
          <w:color w:val="231F20"/>
          <w:spacing w:val="-10"/>
          <w:w w:val="105"/>
          <w:sz w:val="21"/>
        </w:rPr>
        <w:t> </w:t>
      </w:r>
      <w:r>
        <w:rPr>
          <w:color w:val="231F20"/>
          <w:w w:val="105"/>
          <w:sz w:val="21"/>
        </w:rPr>
        <w:t>write</w:t>
      </w:r>
      <w:r>
        <w:rPr>
          <w:color w:val="231F20"/>
          <w:spacing w:val="-10"/>
          <w:w w:val="105"/>
          <w:sz w:val="21"/>
        </w:rPr>
        <w:t> </w:t>
      </w:r>
      <w:r>
        <w:rPr>
          <w:color w:val="231F20"/>
          <w:w w:val="105"/>
          <w:sz w:val="21"/>
        </w:rPr>
        <w:t>my</w:t>
      </w:r>
      <w:r>
        <w:rPr>
          <w:color w:val="231F20"/>
          <w:spacing w:val="-10"/>
          <w:w w:val="105"/>
          <w:sz w:val="21"/>
        </w:rPr>
        <w:t> </w:t>
      </w:r>
      <w:r>
        <w:rPr>
          <w:color w:val="231F20"/>
          <w:w w:val="105"/>
          <w:sz w:val="21"/>
        </w:rPr>
        <w:t>essay</w:t>
      </w:r>
      <w:r>
        <w:rPr>
          <w:color w:val="231F20"/>
          <w:spacing w:val="-10"/>
          <w:w w:val="105"/>
          <w:sz w:val="21"/>
        </w:rPr>
        <w:t> </w:t>
      </w:r>
      <w:r>
        <w:rPr>
          <w:color w:val="231F20"/>
          <w:w w:val="105"/>
          <w:sz w:val="21"/>
        </w:rPr>
        <w:t>on</w:t>
      </w:r>
      <w:r>
        <w:rPr>
          <w:color w:val="231F20"/>
          <w:spacing w:val="-10"/>
          <w:w w:val="105"/>
          <w:sz w:val="21"/>
        </w:rPr>
        <w:t> </w:t>
      </w:r>
      <w:r>
        <w:rPr>
          <w:color w:val="231F20"/>
          <w:w w:val="105"/>
          <w:sz w:val="21"/>
        </w:rPr>
        <w:t>my</w:t>
      </w:r>
      <w:r>
        <w:rPr>
          <w:color w:val="231F20"/>
          <w:spacing w:val="-10"/>
          <w:w w:val="105"/>
          <w:sz w:val="21"/>
        </w:rPr>
        <w:t> </w:t>
      </w:r>
      <w:r>
        <w:rPr>
          <w:color w:val="231F20"/>
          <w:w w:val="105"/>
          <w:sz w:val="21"/>
        </w:rPr>
        <w:t>love</w:t>
      </w:r>
      <w:r>
        <w:rPr>
          <w:color w:val="231F20"/>
          <w:spacing w:val="-10"/>
          <w:w w:val="105"/>
          <w:sz w:val="21"/>
        </w:rPr>
        <w:t> </w:t>
      </w:r>
      <w:r>
        <w:rPr>
          <w:color w:val="231F20"/>
          <w:w w:val="105"/>
          <w:sz w:val="21"/>
        </w:rPr>
        <w:t>for</w:t>
      </w:r>
      <w:r>
        <w:rPr>
          <w:color w:val="231F20"/>
          <w:spacing w:val="-10"/>
          <w:w w:val="105"/>
          <w:sz w:val="21"/>
        </w:rPr>
        <w:t> </w:t>
      </w:r>
      <w:r>
        <w:rPr>
          <w:color w:val="231F20"/>
          <w:w w:val="105"/>
          <w:sz w:val="21"/>
        </w:rPr>
        <w:t>Spanish</w:t>
      </w:r>
      <w:r>
        <w:rPr>
          <w:color w:val="231F20"/>
          <w:spacing w:val="-10"/>
          <w:w w:val="105"/>
          <w:sz w:val="21"/>
        </w:rPr>
        <w:t> </w:t>
      </w:r>
      <w:r>
        <w:rPr>
          <w:color w:val="231F20"/>
          <w:w w:val="105"/>
          <w:sz w:val="21"/>
        </w:rPr>
        <w:t>and</w:t>
      </w:r>
      <w:r>
        <w:rPr>
          <w:color w:val="231F20"/>
          <w:spacing w:val="-10"/>
          <w:w w:val="105"/>
          <w:sz w:val="21"/>
        </w:rPr>
        <w:t> </w:t>
      </w:r>
      <w:r>
        <w:rPr>
          <w:color w:val="231F20"/>
          <w:w w:val="105"/>
          <w:sz w:val="21"/>
        </w:rPr>
        <w:t>the</w:t>
      </w:r>
      <w:r>
        <w:rPr>
          <w:color w:val="231F20"/>
          <w:spacing w:val="-10"/>
          <w:w w:val="105"/>
          <w:sz w:val="21"/>
        </w:rPr>
        <w:t> </w:t>
      </w:r>
      <w:r>
        <w:rPr>
          <w:color w:val="231F20"/>
          <w:w w:val="105"/>
          <w:sz w:val="21"/>
        </w:rPr>
        <w:t>different</w:t>
      </w:r>
      <w:r>
        <w:rPr>
          <w:color w:val="231F20"/>
          <w:spacing w:val="-10"/>
          <w:w w:val="105"/>
          <w:sz w:val="21"/>
        </w:rPr>
        <w:t> </w:t>
      </w:r>
      <w:r>
        <w:rPr>
          <w:color w:val="231F20"/>
          <w:w w:val="105"/>
          <w:sz w:val="21"/>
        </w:rPr>
        <w:t>hard- ships that I had to endure in order to make sure that Spanish would always be in my</w:t>
      </w:r>
      <w:r>
        <w:rPr>
          <w:color w:val="231F20"/>
          <w:spacing w:val="-31"/>
          <w:w w:val="105"/>
          <w:sz w:val="21"/>
        </w:rPr>
        <w:t> </w:t>
      </w:r>
      <w:r>
        <w:rPr>
          <w:color w:val="231F20"/>
          <w:w w:val="105"/>
          <w:sz w:val="21"/>
        </w:rPr>
        <w:t>life.”</w:t>
      </w:r>
    </w:p>
    <w:p>
      <w:pPr>
        <w:spacing w:before="61"/>
        <w:ind w:left="3058" w:right="0" w:firstLine="0"/>
        <w:jc w:val="left"/>
        <w:rPr>
          <w:rFonts w:ascii="Arial" w:hAnsi="Arial"/>
          <w:i/>
          <w:sz w:val="17"/>
        </w:rPr>
      </w:pPr>
      <w:r>
        <w:rPr>
          <w:rFonts w:ascii="Arial" w:hAnsi="Arial"/>
          <w:i/>
          <w:color w:val="231F20"/>
          <w:sz w:val="17"/>
        </w:rPr>
        <w:t>—Oana Emilia Butnareanu, Stanford University</w:t>
      </w:r>
    </w:p>
    <w:p>
      <w:pPr>
        <w:pStyle w:val="BodyText"/>
        <w:rPr>
          <w:rFonts w:ascii="Arial"/>
          <w:i/>
        </w:rPr>
      </w:pPr>
    </w:p>
    <w:p>
      <w:pPr>
        <w:spacing w:before="1"/>
        <w:ind w:left="120" w:right="0" w:firstLine="0"/>
        <w:jc w:val="left"/>
        <w:rPr>
          <w:rFonts w:ascii="Arial"/>
          <w:b/>
          <w:sz w:val="19"/>
        </w:rPr>
      </w:pPr>
      <w:r>
        <w:rPr>
          <w:rFonts w:ascii="Arial"/>
          <w:b/>
          <w:color w:val="231F20"/>
          <w:sz w:val="19"/>
        </w:rPr>
        <w:t>Selling Yourself</w:t>
      </w:r>
    </w:p>
    <w:p>
      <w:pPr>
        <w:spacing w:line="244" w:lineRule="auto" w:before="39"/>
        <w:ind w:left="119" w:right="117" w:firstLine="300"/>
        <w:jc w:val="both"/>
        <w:rPr>
          <w:sz w:val="21"/>
        </w:rPr>
      </w:pPr>
      <w:r>
        <w:rPr>
          <w:color w:val="231F20"/>
          <w:w w:val="105"/>
          <w:sz w:val="21"/>
        </w:rPr>
        <w:t>“For</w:t>
      </w:r>
      <w:r>
        <w:rPr>
          <w:color w:val="231F20"/>
          <w:spacing w:val="-5"/>
          <w:w w:val="105"/>
          <w:sz w:val="21"/>
        </w:rPr>
        <w:t> </w:t>
      </w:r>
      <w:r>
        <w:rPr>
          <w:color w:val="231F20"/>
          <w:w w:val="105"/>
          <w:sz w:val="21"/>
        </w:rPr>
        <w:t>the</w:t>
      </w:r>
      <w:r>
        <w:rPr>
          <w:color w:val="231F20"/>
          <w:spacing w:val="-5"/>
          <w:w w:val="105"/>
          <w:sz w:val="21"/>
        </w:rPr>
        <w:t> </w:t>
      </w:r>
      <w:r>
        <w:rPr>
          <w:color w:val="231F20"/>
          <w:w w:val="105"/>
          <w:sz w:val="21"/>
        </w:rPr>
        <w:t>Common</w:t>
      </w:r>
      <w:r>
        <w:rPr>
          <w:color w:val="231F20"/>
          <w:spacing w:val="-5"/>
          <w:w w:val="105"/>
          <w:sz w:val="21"/>
        </w:rPr>
        <w:t> </w:t>
      </w:r>
      <w:r>
        <w:rPr>
          <w:color w:val="231F20"/>
          <w:w w:val="105"/>
          <w:sz w:val="21"/>
        </w:rPr>
        <w:t>Application</w:t>
      </w:r>
      <w:r>
        <w:rPr>
          <w:color w:val="231F20"/>
          <w:spacing w:val="-5"/>
          <w:w w:val="105"/>
          <w:sz w:val="21"/>
        </w:rPr>
        <w:t> essay, </w:t>
      </w:r>
      <w:r>
        <w:rPr>
          <w:color w:val="231F20"/>
          <w:w w:val="105"/>
          <w:sz w:val="21"/>
        </w:rPr>
        <w:t>I</w:t>
      </w:r>
      <w:r>
        <w:rPr>
          <w:color w:val="231F20"/>
          <w:spacing w:val="-5"/>
          <w:w w:val="105"/>
          <w:sz w:val="21"/>
        </w:rPr>
        <w:t> </w:t>
      </w:r>
      <w:r>
        <w:rPr>
          <w:color w:val="231F20"/>
          <w:w w:val="105"/>
          <w:sz w:val="21"/>
        </w:rPr>
        <w:t>decided</w:t>
      </w:r>
      <w:r>
        <w:rPr>
          <w:color w:val="231F20"/>
          <w:spacing w:val="-5"/>
          <w:w w:val="105"/>
          <w:sz w:val="21"/>
        </w:rPr>
        <w:t> </w:t>
      </w:r>
      <w:r>
        <w:rPr>
          <w:color w:val="231F20"/>
          <w:w w:val="105"/>
          <w:sz w:val="21"/>
        </w:rPr>
        <w:t>to</w:t>
      </w:r>
      <w:r>
        <w:rPr>
          <w:color w:val="231F20"/>
          <w:spacing w:val="-5"/>
          <w:w w:val="105"/>
          <w:sz w:val="21"/>
        </w:rPr>
        <w:t> </w:t>
      </w:r>
      <w:r>
        <w:rPr>
          <w:color w:val="231F20"/>
          <w:w w:val="105"/>
          <w:sz w:val="21"/>
        </w:rPr>
        <w:t>choose</w:t>
      </w:r>
      <w:r>
        <w:rPr>
          <w:color w:val="231F20"/>
          <w:spacing w:val="-5"/>
          <w:w w:val="105"/>
          <w:sz w:val="21"/>
        </w:rPr>
        <w:t> </w:t>
      </w:r>
      <w:r>
        <w:rPr>
          <w:color w:val="231F20"/>
          <w:w w:val="105"/>
          <w:sz w:val="21"/>
        </w:rPr>
        <w:t>the</w:t>
      </w:r>
      <w:r>
        <w:rPr>
          <w:color w:val="231F20"/>
          <w:spacing w:val="-5"/>
          <w:w w:val="105"/>
          <w:sz w:val="21"/>
        </w:rPr>
        <w:t> </w:t>
      </w:r>
      <w:r>
        <w:rPr>
          <w:color w:val="231F20"/>
          <w:w w:val="105"/>
          <w:sz w:val="21"/>
        </w:rPr>
        <w:t>prompt:</w:t>
      </w:r>
      <w:r>
        <w:rPr>
          <w:color w:val="231F20"/>
          <w:spacing w:val="-5"/>
          <w:w w:val="105"/>
          <w:sz w:val="21"/>
        </w:rPr>
        <w:t> </w:t>
      </w:r>
      <w:r>
        <w:rPr>
          <w:color w:val="231F20"/>
          <w:w w:val="105"/>
          <w:sz w:val="21"/>
        </w:rPr>
        <w:t>‘A range of academic interests, personal perspectives, and life experiences adds much to the educational mix. given your personal background, describe an experience that illustrates what you would bring to the diversity in a college community</w:t>
      </w:r>
      <w:r>
        <w:rPr>
          <w:color w:val="231F20"/>
          <w:spacing w:val="-12"/>
          <w:w w:val="105"/>
          <w:sz w:val="21"/>
        </w:rPr>
        <w:t> </w:t>
      </w:r>
      <w:r>
        <w:rPr>
          <w:color w:val="231F20"/>
          <w:w w:val="105"/>
          <w:sz w:val="21"/>
        </w:rPr>
        <w:t>or</w:t>
      </w:r>
      <w:r>
        <w:rPr>
          <w:color w:val="231F20"/>
          <w:spacing w:val="-12"/>
          <w:w w:val="105"/>
          <w:sz w:val="21"/>
        </w:rPr>
        <w:t> </w:t>
      </w:r>
      <w:r>
        <w:rPr>
          <w:color w:val="231F20"/>
          <w:w w:val="105"/>
          <w:sz w:val="21"/>
        </w:rPr>
        <w:t>an</w:t>
      </w:r>
      <w:r>
        <w:rPr>
          <w:color w:val="231F20"/>
          <w:spacing w:val="-12"/>
          <w:w w:val="105"/>
          <w:sz w:val="21"/>
        </w:rPr>
        <w:t> </w:t>
      </w:r>
      <w:r>
        <w:rPr>
          <w:color w:val="231F20"/>
          <w:w w:val="105"/>
          <w:sz w:val="21"/>
        </w:rPr>
        <w:t>encounter</w:t>
      </w:r>
      <w:r>
        <w:rPr>
          <w:color w:val="231F20"/>
          <w:spacing w:val="-12"/>
          <w:w w:val="105"/>
          <w:sz w:val="21"/>
        </w:rPr>
        <w:t> </w:t>
      </w:r>
      <w:r>
        <w:rPr>
          <w:color w:val="231F20"/>
          <w:w w:val="105"/>
          <w:sz w:val="21"/>
        </w:rPr>
        <w:t>that</w:t>
      </w:r>
      <w:r>
        <w:rPr>
          <w:color w:val="231F20"/>
          <w:spacing w:val="-12"/>
          <w:w w:val="105"/>
          <w:sz w:val="21"/>
        </w:rPr>
        <w:t> </w:t>
      </w:r>
      <w:r>
        <w:rPr>
          <w:color w:val="231F20"/>
          <w:w w:val="105"/>
          <w:sz w:val="21"/>
        </w:rPr>
        <w:t>demonstrated</w:t>
      </w:r>
      <w:r>
        <w:rPr>
          <w:color w:val="231F20"/>
          <w:spacing w:val="-12"/>
          <w:w w:val="105"/>
          <w:sz w:val="21"/>
        </w:rPr>
        <w:t> </w:t>
      </w:r>
      <w:r>
        <w:rPr>
          <w:color w:val="231F20"/>
          <w:w w:val="105"/>
          <w:sz w:val="21"/>
        </w:rPr>
        <w:t>the</w:t>
      </w:r>
      <w:r>
        <w:rPr>
          <w:color w:val="231F20"/>
          <w:spacing w:val="-12"/>
          <w:w w:val="105"/>
          <w:sz w:val="21"/>
        </w:rPr>
        <w:t> </w:t>
      </w:r>
      <w:r>
        <w:rPr>
          <w:color w:val="231F20"/>
          <w:w w:val="105"/>
          <w:sz w:val="21"/>
        </w:rPr>
        <w:t>importance</w:t>
      </w:r>
      <w:r>
        <w:rPr>
          <w:color w:val="231F20"/>
          <w:spacing w:val="-12"/>
          <w:w w:val="105"/>
          <w:sz w:val="21"/>
        </w:rPr>
        <w:t> </w:t>
      </w:r>
      <w:r>
        <w:rPr>
          <w:color w:val="231F20"/>
          <w:w w:val="105"/>
          <w:sz w:val="21"/>
        </w:rPr>
        <w:t>of</w:t>
      </w:r>
      <w:r>
        <w:rPr>
          <w:color w:val="231F20"/>
          <w:spacing w:val="-12"/>
          <w:w w:val="105"/>
          <w:sz w:val="21"/>
        </w:rPr>
        <w:t> </w:t>
      </w:r>
      <w:r>
        <w:rPr>
          <w:color w:val="231F20"/>
          <w:w w:val="105"/>
          <w:sz w:val="21"/>
        </w:rPr>
        <w:t>diversity</w:t>
      </w:r>
      <w:r>
        <w:rPr>
          <w:color w:val="231F20"/>
          <w:spacing w:val="-12"/>
          <w:w w:val="105"/>
          <w:sz w:val="21"/>
        </w:rPr>
        <w:t> </w:t>
      </w:r>
      <w:r>
        <w:rPr>
          <w:color w:val="231F20"/>
          <w:w w:val="105"/>
          <w:sz w:val="21"/>
        </w:rPr>
        <w:t>to you.’</w:t>
      </w:r>
    </w:p>
    <w:p>
      <w:pPr>
        <w:spacing w:line="244" w:lineRule="auto" w:before="0"/>
        <w:ind w:left="119" w:right="118" w:firstLine="300"/>
        <w:jc w:val="both"/>
        <w:rPr>
          <w:sz w:val="21"/>
        </w:rPr>
      </w:pPr>
      <w:r>
        <w:rPr>
          <w:color w:val="231F20"/>
          <w:w w:val="105"/>
          <w:sz w:val="21"/>
        </w:rPr>
        <w:t>“By</w:t>
      </w:r>
      <w:r>
        <w:rPr>
          <w:color w:val="231F20"/>
          <w:spacing w:val="-20"/>
          <w:w w:val="105"/>
          <w:sz w:val="21"/>
        </w:rPr>
        <w:t> </w:t>
      </w:r>
      <w:r>
        <w:rPr>
          <w:color w:val="231F20"/>
          <w:w w:val="105"/>
          <w:sz w:val="21"/>
        </w:rPr>
        <w:t>choosing</w:t>
      </w:r>
      <w:r>
        <w:rPr>
          <w:color w:val="231F20"/>
          <w:spacing w:val="-20"/>
          <w:w w:val="105"/>
          <w:sz w:val="21"/>
        </w:rPr>
        <w:t> </w:t>
      </w:r>
      <w:r>
        <w:rPr>
          <w:color w:val="231F20"/>
          <w:w w:val="105"/>
          <w:sz w:val="21"/>
        </w:rPr>
        <w:t>this</w:t>
      </w:r>
      <w:r>
        <w:rPr>
          <w:color w:val="231F20"/>
          <w:spacing w:val="-20"/>
          <w:w w:val="105"/>
          <w:sz w:val="21"/>
        </w:rPr>
        <w:t> </w:t>
      </w:r>
      <w:r>
        <w:rPr>
          <w:color w:val="231F20"/>
          <w:w w:val="105"/>
          <w:sz w:val="21"/>
        </w:rPr>
        <w:t>topic,</w:t>
      </w:r>
      <w:r>
        <w:rPr>
          <w:color w:val="231F20"/>
          <w:spacing w:val="-20"/>
          <w:w w:val="105"/>
          <w:sz w:val="21"/>
        </w:rPr>
        <w:t> </w:t>
      </w:r>
      <w:r>
        <w:rPr>
          <w:color w:val="231F20"/>
          <w:w w:val="105"/>
          <w:sz w:val="21"/>
        </w:rPr>
        <w:t>I</w:t>
      </w:r>
      <w:r>
        <w:rPr>
          <w:color w:val="231F20"/>
          <w:spacing w:val="-20"/>
          <w:w w:val="105"/>
          <w:sz w:val="21"/>
        </w:rPr>
        <w:t> </w:t>
      </w:r>
      <w:r>
        <w:rPr>
          <w:color w:val="231F20"/>
          <w:w w:val="105"/>
          <w:sz w:val="21"/>
        </w:rPr>
        <w:t>was</w:t>
      </w:r>
      <w:r>
        <w:rPr>
          <w:color w:val="231F20"/>
          <w:spacing w:val="-20"/>
          <w:w w:val="105"/>
          <w:sz w:val="21"/>
        </w:rPr>
        <w:t> </w:t>
      </w:r>
      <w:r>
        <w:rPr>
          <w:color w:val="231F20"/>
          <w:w w:val="105"/>
          <w:sz w:val="21"/>
        </w:rPr>
        <w:t>able</w:t>
      </w:r>
      <w:r>
        <w:rPr>
          <w:color w:val="231F20"/>
          <w:spacing w:val="-20"/>
          <w:w w:val="105"/>
          <w:sz w:val="21"/>
        </w:rPr>
        <w:t> </w:t>
      </w:r>
      <w:r>
        <w:rPr>
          <w:color w:val="231F20"/>
          <w:w w:val="105"/>
          <w:sz w:val="21"/>
        </w:rPr>
        <w:t>to</w:t>
      </w:r>
      <w:r>
        <w:rPr>
          <w:color w:val="231F20"/>
          <w:spacing w:val="-20"/>
          <w:w w:val="105"/>
          <w:sz w:val="21"/>
        </w:rPr>
        <w:t> </w:t>
      </w:r>
      <w:r>
        <w:rPr>
          <w:color w:val="231F20"/>
          <w:w w:val="105"/>
          <w:sz w:val="21"/>
        </w:rPr>
        <w:t>sell</w:t>
      </w:r>
      <w:r>
        <w:rPr>
          <w:color w:val="231F20"/>
          <w:spacing w:val="-20"/>
          <w:w w:val="105"/>
          <w:sz w:val="21"/>
        </w:rPr>
        <w:t> </w:t>
      </w:r>
      <w:r>
        <w:rPr>
          <w:color w:val="231F20"/>
          <w:w w:val="105"/>
          <w:sz w:val="21"/>
        </w:rPr>
        <w:t>myself</w:t>
      </w:r>
      <w:r>
        <w:rPr>
          <w:color w:val="231F20"/>
          <w:spacing w:val="-20"/>
          <w:w w:val="105"/>
          <w:sz w:val="21"/>
        </w:rPr>
        <w:t> </w:t>
      </w:r>
      <w:r>
        <w:rPr>
          <w:color w:val="231F20"/>
          <w:w w:val="105"/>
          <w:sz w:val="21"/>
        </w:rPr>
        <w:t>to</w:t>
      </w:r>
      <w:r>
        <w:rPr>
          <w:color w:val="231F20"/>
          <w:spacing w:val="-20"/>
          <w:w w:val="105"/>
          <w:sz w:val="21"/>
        </w:rPr>
        <w:t> </w:t>
      </w:r>
      <w:r>
        <w:rPr>
          <w:color w:val="231F20"/>
          <w:w w:val="105"/>
          <w:sz w:val="21"/>
        </w:rPr>
        <w:t>the</w:t>
      </w:r>
      <w:r>
        <w:rPr>
          <w:color w:val="231F20"/>
          <w:spacing w:val="-20"/>
          <w:w w:val="105"/>
          <w:sz w:val="21"/>
        </w:rPr>
        <w:t> </w:t>
      </w:r>
      <w:r>
        <w:rPr>
          <w:color w:val="231F20"/>
          <w:w w:val="105"/>
          <w:sz w:val="21"/>
        </w:rPr>
        <w:t>admissions</w:t>
      </w:r>
      <w:r>
        <w:rPr>
          <w:color w:val="231F20"/>
          <w:spacing w:val="-20"/>
          <w:w w:val="105"/>
          <w:sz w:val="21"/>
        </w:rPr>
        <w:t> </w:t>
      </w:r>
      <w:r>
        <w:rPr>
          <w:color w:val="231F20"/>
          <w:w w:val="105"/>
          <w:sz w:val="21"/>
        </w:rPr>
        <w:t>officers. The main question that people want to know is ‘What are you going to con- tribute</w:t>
      </w:r>
      <w:r>
        <w:rPr>
          <w:color w:val="231F20"/>
          <w:spacing w:val="-7"/>
          <w:w w:val="105"/>
          <w:sz w:val="21"/>
        </w:rPr>
        <w:t> </w:t>
      </w:r>
      <w:r>
        <w:rPr>
          <w:color w:val="231F20"/>
          <w:w w:val="105"/>
          <w:sz w:val="21"/>
        </w:rPr>
        <w:t>if</w:t>
      </w:r>
      <w:r>
        <w:rPr>
          <w:color w:val="231F20"/>
          <w:spacing w:val="-7"/>
          <w:w w:val="105"/>
          <w:sz w:val="21"/>
        </w:rPr>
        <w:t> </w:t>
      </w:r>
      <w:r>
        <w:rPr>
          <w:color w:val="231F20"/>
          <w:w w:val="105"/>
          <w:sz w:val="21"/>
        </w:rPr>
        <w:t>we</w:t>
      </w:r>
      <w:r>
        <w:rPr>
          <w:color w:val="231F20"/>
          <w:spacing w:val="-7"/>
          <w:w w:val="105"/>
          <w:sz w:val="21"/>
        </w:rPr>
        <w:t> </w:t>
      </w:r>
      <w:r>
        <w:rPr>
          <w:color w:val="231F20"/>
          <w:w w:val="105"/>
          <w:sz w:val="21"/>
        </w:rPr>
        <w:t>admit</w:t>
      </w:r>
      <w:r>
        <w:rPr>
          <w:color w:val="231F20"/>
          <w:spacing w:val="-7"/>
          <w:w w:val="105"/>
          <w:sz w:val="21"/>
        </w:rPr>
        <w:t> </w:t>
      </w:r>
      <w:r>
        <w:rPr>
          <w:color w:val="231F20"/>
          <w:w w:val="105"/>
          <w:sz w:val="21"/>
        </w:rPr>
        <w:t>you?’</w:t>
      </w:r>
      <w:r>
        <w:rPr>
          <w:color w:val="231F20"/>
          <w:spacing w:val="-7"/>
          <w:w w:val="105"/>
          <w:sz w:val="21"/>
        </w:rPr>
        <w:t> </w:t>
      </w:r>
      <w:r>
        <w:rPr>
          <w:color w:val="231F20"/>
          <w:w w:val="105"/>
          <w:sz w:val="21"/>
        </w:rPr>
        <w:t>This</w:t>
      </w:r>
      <w:r>
        <w:rPr>
          <w:color w:val="231F20"/>
          <w:spacing w:val="-7"/>
          <w:w w:val="105"/>
          <w:sz w:val="21"/>
        </w:rPr>
        <w:t> </w:t>
      </w:r>
      <w:r>
        <w:rPr>
          <w:color w:val="231F20"/>
          <w:w w:val="105"/>
          <w:sz w:val="21"/>
        </w:rPr>
        <w:t>prompt</w:t>
      </w:r>
      <w:r>
        <w:rPr>
          <w:color w:val="231F20"/>
          <w:spacing w:val="-7"/>
          <w:w w:val="105"/>
          <w:sz w:val="21"/>
        </w:rPr>
        <w:t> </w:t>
      </w:r>
      <w:r>
        <w:rPr>
          <w:color w:val="231F20"/>
          <w:w w:val="105"/>
          <w:sz w:val="21"/>
        </w:rPr>
        <w:t>allows</w:t>
      </w:r>
      <w:r>
        <w:rPr>
          <w:color w:val="231F20"/>
          <w:spacing w:val="-7"/>
          <w:w w:val="105"/>
          <w:sz w:val="21"/>
        </w:rPr>
        <w:t> </w:t>
      </w:r>
      <w:r>
        <w:rPr>
          <w:color w:val="231F20"/>
          <w:w w:val="105"/>
          <w:sz w:val="21"/>
        </w:rPr>
        <w:t>the</w:t>
      </w:r>
      <w:r>
        <w:rPr>
          <w:color w:val="231F20"/>
          <w:spacing w:val="-7"/>
          <w:w w:val="105"/>
          <w:sz w:val="21"/>
        </w:rPr>
        <w:t> </w:t>
      </w:r>
      <w:r>
        <w:rPr>
          <w:color w:val="231F20"/>
          <w:w w:val="105"/>
          <w:sz w:val="21"/>
        </w:rPr>
        <w:t>readers</w:t>
      </w:r>
      <w:r>
        <w:rPr>
          <w:color w:val="231F20"/>
          <w:spacing w:val="-7"/>
          <w:w w:val="105"/>
          <w:sz w:val="21"/>
        </w:rPr>
        <w:t> </w:t>
      </w:r>
      <w:r>
        <w:rPr>
          <w:color w:val="231F20"/>
          <w:w w:val="105"/>
          <w:sz w:val="21"/>
        </w:rPr>
        <w:t>to</w:t>
      </w:r>
      <w:r>
        <w:rPr>
          <w:color w:val="231F20"/>
          <w:spacing w:val="-7"/>
          <w:w w:val="105"/>
          <w:sz w:val="21"/>
        </w:rPr>
        <w:t> </w:t>
      </w:r>
      <w:r>
        <w:rPr>
          <w:color w:val="231F20"/>
          <w:w w:val="105"/>
          <w:sz w:val="21"/>
        </w:rPr>
        <w:t>see</w:t>
      </w:r>
      <w:r>
        <w:rPr>
          <w:color w:val="231F20"/>
          <w:spacing w:val="-7"/>
          <w:w w:val="105"/>
          <w:sz w:val="21"/>
        </w:rPr>
        <w:t> </w:t>
      </w:r>
      <w:r>
        <w:rPr>
          <w:color w:val="231F20"/>
          <w:w w:val="105"/>
          <w:sz w:val="21"/>
        </w:rPr>
        <w:t>who</w:t>
      </w:r>
      <w:r>
        <w:rPr>
          <w:color w:val="231F20"/>
          <w:spacing w:val="-7"/>
          <w:w w:val="105"/>
          <w:sz w:val="21"/>
        </w:rPr>
        <w:t> </w:t>
      </w:r>
      <w:r>
        <w:rPr>
          <w:color w:val="231F20"/>
          <w:w w:val="105"/>
          <w:sz w:val="21"/>
        </w:rPr>
        <w:t>you</w:t>
      </w:r>
      <w:r>
        <w:rPr>
          <w:color w:val="231F20"/>
          <w:spacing w:val="-7"/>
          <w:w w:val="105"/>
          <w:sz w:val="21"/>
        </w:rPr>
        <w:t> </w:t>
      </w:r>
      <w:r>
        <w:rPr>
          <w:color w:val="231F20"/>
          <w:w w:val="105"/>
          <w:sz w:val="21"/>
        </w:rPr>
        <w:t>truly are.</w:t>
      </w:r>
      <w:r>
        <w:rPr>
          <w:color w:val="231F20"/>
          <w:spacing w:val="-17"/>
          <w:w w:val="105"/>
          <w:sz w:val="21"/>
        </w:rPr>
        <w:t> </w:t>
      </w:r>
      <w:r>
        <w:rPr>
          <w:color w:val="231F20"/>
          <w:w w:val="105"/>
          <w:sz w:val="21"/>
        </w:rPr>
        <w:t>I</w:t>
      </w:r>
      <w:r>
        <w:rPr>
          <w:color w:val="231F20"/>
          <w:spacing w:val="-17"/>
          <w:w w:val="105"/>
          <w:sz w:val="21"/>
        </w:rPr>
        <w:t> </w:t>
      </w:r>
      <w:r>
        <w:rPr>
          <w:color w:val="231F20"/>
          <w:w w:val="105"/>
          <w:sz w:val="21"/>
        </w:rPr>
        <w:t>really</w:t>
      </w:r>
      <w:r>
        <w:rPr>
          <w:color w:val="231F20"/>
          <w:spacing w:val="-17"/>
          <w:w w:val="105"/>
          <w:sz w:val="21"/>
        </w:rPr>
        <w:t> </w:t>
      </w:r>
      <w:r>
        <w:rPr>
          <w:color w:val="231F20"/>
          <w:w w:val="105"/>
          <w:sz w:val="21"/>
        </w:rPr>
        <w:t>enjoyed</w:t>
      </w:r>
      <w:r>
        <w:rPr>
          <w:color w:val="231F20"/>
          <w:spacing w:val="-17"/>
          <w:w w:val="105"/>
          <w:sz w:val="21"/>
        </w:rPr>
        <w:t> </w:t>
      </w:r>
      <w:r>
        <w:rPr>
          <w:color w:val="231F20"/>
          <w:w w:val="105"/>
          <w:sz w:val="21"/>
        </w:rPr>
        <w:t>this</w:t>
      </w:r>
      <w:r>
        <w:rPr>
          <w:color w:val="231F20"/>
          <w:spacing w:val="-17"/>
          <w:w w:val="105"/>
          <w:sz w:val="21"/>
        </w:rPr>
        <w:t> </w:t>
      </w:r>
      <w:r>
        <w:rPr>
          <w:color w:val="231F20"/>
          <w:w w:val="105"/>
          <w:sz w:val="21"/>
        </w:rPr>
        <w:t>prompt</w:t>
      </w:r>
      <w:r>
        <w:rPr>
          <w:color w:val="231F20"/>
          <w:spacing w:val="-17"/>
          <w:w w:val="105"/>
          <w:sz w:val="21"/>
        </w:rPr>
        <w:t> </w:t>
      </w:r>
      <w:r>
        <w:rPr>
          <w:color w:val="231F20"/>
          <w:w w:val="105"/>
          <w:sz w:val="21"/>
        </w:rPr>
        <w:t>because</w:t>
      </w:r>
      <w:r>
        <w:rPr>
          <w:color w:val="231F20"/>
          <w:spacing w:val="-17"/>
          <w:w w:val="105"/>
          <w:sz w:val="21"/>
        </w:rPr>
        <w:t> </w:t>
      </w:r>
      <w:r>
        <w:rPr>
          <w:color w:val="231F20"/>
          <w:w w:val="105"/>
          <w:sz w:val="21"/>
        </w:rPr>
        <w:t>I</w:t>
      </w:r>
      <w:r>
        <w:rPr>
          <w:color w:val="231F20"/>
          <w:spacing w:val="-17"/>
          <w:w w:val="105"/>
          <w:sz w:val="21"/>
        </w:rPr>
        <w:t> </w:t>
      </w:r>
      <w:r>
        <w:rPr>
          <w:color w:val="231F20"/>
          <w:w w:val="105"/>
          <w:sz w:val="21"/>
        </w:rPr>
        <w:t>was</w:t>
      </w:r>
      <w:r>
        <w:rPr>
          <w:color w:val="231F20"/>
          <w:spacing w:val="-17"/>
          <w:w w:val="105"/>
          <w:sz w:val="21"/>
        </w:rPr>
        <w:t> </w:t>
      </w:r>
      <w:r>
        <w:rPr>
          <w:color w:val="231F20"/>
          <w:w w:val="105"/>
          <w:sz w:val="21"/>
        </w:rPr>
        <w:t>able</w:t>
      </w:r>
      <w:r>
        <w:rPr>
          <w:color w:val="231F20"/>
          <w:spacing w:val="-17"/>
          <w:w w:val="105"/>
          <w:sz w:val="21"/>
        </w:rPr>
        <w:t> </w:t>
      </w:r>
      <w:r>
        <w:rPr>
          <w:color w:val="231F20"/>
          <w:w w:val="105"/>
          <w:sz w:val="21"/>
        </w:rPr>
        <w:t>to</w:t>
      </w:r>
      <w:r>
        <w:rPr>
          <w:color w:val="231F20"/>
          <w:spacing w:val="-17"/>
          <w:w w:val="105"/>
          <w:sz w:val="21"/>
        </w:rPr>
        <w:t> </w:t>
      </w:r>
      <w:r>
        <w:rPr>
          <w:color w:val="231F20"/>
          <w:w w:val="105"/>
          <w:sz w:val="21"/>
        </w:rPr>
        <w:t>write</w:t>
      </w:r>
      <w:r>
        <w:rPr>
          <w:color w:val="231F20"/>
          <w:spacing w:val="-17"/>
          <w:w w:val="105"/>
          <w:sz w:val="21"/>
        </w:rPr>
        <w:t> </w:t>
      </w:r>
      <w:r>
        <w:rPr>
          <w:color w:val="231F20"/>
          <w:w w:val="105"/>
          <w:sz w:val="21"/>
        </w:rPr>
        <w:t>about</w:t>
      </w:r>
      <w:r>
        <w:rPr>
          <w:color w:val="231F20"/>
          <w:spacing w:val="-17"/>
          <w:w w:val="105"/>
          <w:sz w:val="21"/>
        </w:rPr>
        <w:t> </w:t>
      </w:r>
      <w:r>
        <w:rPr>
          <w:color w:val="231F20"/>
          <w:w w:val="105"/>
          <w:sz w:val="21"/>
        </w:rPr>
        <w:t>my</w:t>
      </w:r>
      <w:r>
        <w:rPr>
          <w:color w:val="231F20"/>
          <w:spacing w:val="-17"/>
          <w:w w:val="105"/>
          <w:sz w:val="21"/>
        </w:rPr>
        <w:t> </w:t>
      </w:r>
      <w:r>
        <w:rPr>
          <w:color w:val="231F20"/>
          <w:w w:val="105"/>
          <w:sz w:val="21"/>
        </w:rPr>
        <w:t>personal experiences.</w:t>
      </w:r>
      <w:r>
        <w:rPr>
          <w:color w:val="231F20"/>
          <w:spacing w:val="-13"/>
          <w:w w:val="105"/>
          <w:sz w:val="21"/>
        </w:rPr>
        <w:t> </w:t>
      </w:r>
      <w:r>
        <w:rPr>
          <w:color w:val="231F20"/>
          <w:w w:val="105"/>
          <w:sz w:val="21"/>
        </w:rPr>
        <w:t>One</w:t>
      </w:r>
      <w:r>
        <w:rPr>
          <w:color w:val="231F20"/>
          <w:spacing w:val="-13"/>
          <w:w w:val="105"/>
          <w:sz w:val="21"/>
        </w:rPr>
        <w:t> </w:t>
      </w:r>
      <w:r>
        <w:rPr>
          <w:color w:val="231F20"/>
          <w:w w:val="105"/>
          <w:sz w:val="21"/>
        </w:rPr>
        <w:t>of</w:t>
      </w:r>
      <w:r>
        <w:rPr>
          <w:color w:val="231F20"/>
          <w:spacing w:val="-13"/>
          <w:w w:val="105"/>
          <w:sz w:val="21"/>
        </w:rPr>
        <w:t> </w:t>
      </w:r>
      <w:r>
        <w:rPr>
          <w:color w:val="231F20"/>
          <w:w w:val="105"/>
          <w:sz w:val="21"/>
        </w:rPr>
        <w:t>the</w:t>
      </w:r>
      <w:r>
        <w:rPr>
          <w:color w:val="231F20"/>
          <w:spacing w:val="-13"/>
          <w:w w:val="105"/>
          <w:sz w:val="21"/>
        </w:rPr>
        <w:t> </w:t>
      </w:r>
      <w:r>
        <w:rPr>
          <w:color w:val="231F20"/>
          <w:w w:val="105"/>
          <w:sz w:val="21"/>
        </w:rPr>
        <w:t>easiest</w:t>
      </w:r>
      <w:r>
        <w:rPr>
          <w:color w:val="231F20"/>
          <w:spacing w:val="-13"/>
          <w:w w:val="105"/>
          <w:sz w:val="21"/>
        </w:rPr>
        <w:t> </w:t>
      </w:r>
      <w:r>
        <w:rPr>
          <w:color w:val="231F20"/>
          <w:w w:val="105"/>
          <w:sz w:val="21"/>
        </w:rPr>
        <w:t>things</w:t>
      </w:r>
      <w:r>
        <w:rPr>
          <w:color w:val="231F20"/>
          <w:spacing w:val="-13"/>
          <w:w w:val="105"/>
          <w:sz w:val="21"/>
        </w:rPr>
        <w:t> </w:t>
      </w:r>
      <w:r>
        <w:rPr>
          <w:color w:val="231F20"/>
          <w:w w:val="105"/>
          <w:sz w:val="21"/>
        </w:rPr>
        <w:t>to</w:t>
      </w:r>
      <w:r>
        <w:rPr>
          <w:color w:val="231F20"/>
          <w:spacing w:val="-13"/>
          <w:w w:val="105"/>
          <w:sz w:val="21"/>
        </w:rPr>
        <w:t> </w:t>
      </w:r>
      <w:r>
        <w:rPr>
          <w:color w:val="231F20"/>
          <w:w w:val="105"/>
          <w:sz w:val="21"/>
        </w:rPr>
        <w:t>write</w:t>
      </w:r>
      <w:r>
        <w:rPr>
          <w:color w:val="231F20"/>
          <w:spacing w:val="-13"/>
          <w:w w:val="105"/>
          <w:sz w:val="21"/>
        </w:rPr>
        <w:t> </w:t>
      </w:r>
      <w:r>
        <w:rPr>
          <w:color w:val="231F20"/>
          <w:w w:val="105"/>
          <w:sz w:val="21"/>
        </w:rPr>
        <w:t>about</w:t>
      </w:r>
      <w:r>
        <w:rPr>
          <w:color w:val="231F20"/>
          <w:spacing w:val="-13"/>
          <w:w w:val="105"/>
          <w:sz w:val="21"/>
        </w:rPr>
        <w:t> </w:t>
      </w:r>
      <w:r>
        <w:rPr>
          <w:color w:val="231F20"/>
          <w:w w:val="105"/>
          <w:sz w:val="21"/>
        </w:rPr>
        <w:t>is</w:t>
      </w:r>
      <w:r>
        <w:rPr>
          <w:color w:val="231F20"/>
          <w:spacing w:val="-13"/>
          <w:w w:val="105"/>
          <w:sz w:val="21"/>
        </w:rPr>
        <w:t> </w:t>
      </w:r>
      <w:r>
        <w:rPr>
          <w:color w:val="231F20"/>
          <w:w w:val="105"/>
          <w:sz w:val="21"/>
        </w:rPr>
        <w:t>yourself.”</w:t>
      </w:r>
    </w:p>
    <w:p>
      <w:pPr>
        <w:spacing w:before="61"/>
        <w:ind w:left="3457" w:right="0" w:firstLine="0"/>
        <w:jc w:val="left"/>
        <w:rPr>
          <w:rFonts w:ascii="Arial" w:hAnsi="Arial"/>
          <w:i/>
          <w:sz w:val="17"/>
        </w:rPr>
      </w:pPr>
      <w:r>
        <w:rPr>
          <w:rFonts w:ascii="Arial" w:hAnsi="Arial"/>
          <w:i/>
          <w:color w:val="231F20"/>
          <w:sz w:val="17"/>
        </w:rPr>
        <w:t>—Enrique Vazquez, University of Chicago</w:t>
      </w:r>
    </w:p>
    <w:p>
      <w:pPr>
        <w:spacing w:after="0"/>
        <w:jc w:val="left"/>
        <w:rPr>
          <w:rFonts w:ascii="Arial" w:hAnsi="Arial"/>
          <w:sz w:val="17"/>
        </w:rPr>
        <w:sectPr>
          <w:headerReference w:type="even" r:id="rId109"/>
          <w:headerReference w:type="default" r:id="rId110"/>
          <w:pgSz w:w="8640" w:h="12960"/>
          <w:pgMar w:header="702" w:footer="0" w:top="1020" w:bottom="280" w:left="840" w:right="1080"/>
          <w:pgNumType w:start="192"/>
        </w:sectPr>
      </w:pPr>
    </w:p>
    <w:p>
      <w:pPr>
        <w:pStyle w:val="BodyText"/>
        <w:spacing w:before="11"/>
        <w:rPr>
          <w:rFonts w:ascii="Arial"/>
          <w:i/>
          <w:sz w:val="24"/>
        </w:rPr>
      </w:pPr>
    </w:p>
    <w:p>
      <w:pPr>
        <w:spacing w:before="94"/>
        <w:ind w:left="120" w:right="0" w:firstLine="0"/>
        <w:jc w:val="left"/>
        <w:rPr>
          <w:rFonts w:ascii="Arial"/>
          <w:b/>
          <w:sz w:val="19"/>
        </w:rPr>
      </w:pPr>
      <w:r>
        <w:rPr>
          <w:rFonts w:ascii="Arial"/>
          <w:b/>
          <w:color w:val="231F20"/>
          <w:sz w:val="19"/>
        </w:rPr>
        <w:t>An Informal Education at Home</w:t>
      </w:r>
    </w:p>
    <w:p>
      <w:pPr>
        <w:spacing w:line="244" w:lineRule="auto" w:before="38"/>
        <w:ind w:left="119" w:right="117" w:firstLine="300"/>
        <w:jc w:val="both"/>
        <w:rPr>
          <w:sz w:val="21"/>
        </w:rPr>
      </w:pPr>
      <w:r>
        <w:rPr>
          <w:color w:val="231F20"/>
          <w:w w:val="105"/>
          <w:sz w:val="21"/>
        </w:rPr>
        <w:t>“For the two admissions essays, I wrote about my gymnastics career and my</w:t>
      </w:r>
      <w:r>
        <w:rPr>
          <w:color w:val="231F20"/>
          <w:spacing w:val="-7"/>
          <w:w w:val="105"/>
          <w:sz w:val="21"/>
        </w:rPr>
        <w:t> </w:t>
      </w:r>
      <w:r>
        <w:rPr>
          <w:color w:val="231F20"/>
          <w:spacing w:val="-5"/>
          <w:w w:val="105"/>
          <w:sz w:val="21"/>
        </w:rPr>
        <w:t>family.</w:t>
      </w:r>
      <w:r>
        <w:rPr>
          <w:color w:val="231F20"/>
          <w:spacing w:val="-7"/>
          <w:w w:val="105"/>
          <w:sz w:val="21"/>
        </w:rPr>
        <w:t> </w:t>
      </w:r>
      <w:r>
        <w:rPr>
          <w:color w:val="231F20"/>
          <w:w w:val="105"/>
          <w:sz w:val="21"/>
        </w:rPr>
        <w:t>The</w:t>
      </w:r>
      <w:r>
        <w:rPr>
          <w:color w:val="231F20"/>
          <w:spacing w:val="-7"/>
          <w:w w:val="105"/>
          <w:sz w:val="21"/>
        </w:rPr>
        <w:t> </w:t>
      </w:r>
      <w:r>
        <w:rPr>
          <w:color w:val="231F20"/>
          <w:w w:val="105"/>
          <w:sz w:val="21"/>
        </w:rPr>
        <w:t>first</w:t>
      </w:r>
      <w:r>
        <w:rPr>
          <w:color w:val="231F20"/>
          <w:spacing w:val="-7"/>
          <w:w w:val="105"/>
          <w:sz w:val="21"/>
        </w:rPr>
        <w:t> </w:t>
      </w:r>
      <w:r>
        <w:rPr>
          <w:color w:val="231F20"/>
          <w:w w:val="105"/>
          <w:sz w:val="21"/>
        </w:rPr>
        <w:t>essay</w:t>
      </w:r>
      <w:r>
        <w:rPr>
          <w:color w:val="231F20"/>
          <w:spacing w:val="-7"/>
          <w:w w:val="105"/>
          <w:sz w:val="21"/>
        </w:rPr>
        <w:t> </w:t>
      </w:r>
      <w:r>
        <w:rPr>
          <w:color w:val="231F20"/>
          <w:w w:val="105"/>
          <w:sz w:val="21"/>
        </w:rPr>
        <w:t>was</w:t>
      </w:r>
      <w:r>
        <w:rPr>
          <w:color w:val="231F20"/>
          <w:spacing w:val="-7"/>
          <w:w w:val="105"/>
          <w:sz w:val="21"/>
        </w:rPr>
        <w:t> </w:t>
      </w:r>
      <w:r>
        <w:rPr>
          <w:color w:val="231F20"/>
          <w:w w:val="105"/>
          <w:sz w:val="21"/>
        </w:rPr>
        <w:t>about</w:t>
      </w:r>
      <w:r>
        <w:rPr>
          <w:color w:val="231F20"/>
          <w:spacing w:val="-7"/>
          <w:w w:val="105"/>
          <w:sz w:val="21"/>
        </w:rPr>
        <w:t> </w:t>
      </w:r>
      <w:r>
        <w:rPr>
          <w:color w:val="231F20"/>
          <w:w w:val="105"/>
          <w:sz w:val="21"/>
        </w:rPr>
        <w:t>the</w:t>
      </w:r>
      <w:r>
        <w:rPr>
          <w:color w:val="231F20"/>
          <w:spacing w:val="-7"/>
          <w:w w:val="105"/>
          <w:sz w:val="21"/>
        </w:rPr>
        <w:t> </w:t>
      </w:r>
      <w:r>
        <w:rPr>
          <w:color w:val="231F20"/>
          <w:w w:val="105"/>
          <w:sz w:val="21"/>
        </w:rPr>
        <w:t>valuable</w:t>
      </w:r>
      <w:r>
        <w:rPr>
          <w:color w:val="231F20"/>
          <w:spacing w:val="-7"/>
          <w:w w:val="105"/>
          <w:sz w:val="21"/>
        </w:rPr>
        <w:t> </w:t>
      </w:r>
      <w:r>
        <w:rPr>
          <w:color w:val="231F20"/>
          <w:w w:val="105"/>
          <w:sz w:val="21"/>
        </w:rPr>
        <w:t>skills</w:t>
      </w:r>
      <w:r>
        <w:rPr>
          <w:color w:val="231F20"/>
          <w:spacing w:val="-7"/>
          <w:w w:val="105"/>
          <w:sz w:val="21"/>
        </w:rPr>
        <w:t> </w:t>
      </w:r>
      <w:r>
        <w:rPr>
          <w:color w:val="231F20"/>
          <w:w w:val="105"/>
          <w:sz w:val="21"/>
        </w:rPr>
        <w:t>I</w:t>
      </w:r>
      <w:r>
        <w:rPr>
          <w:color w:val="231F20"/>
          <w:spacing w:val="-7"/>
          <w:w w:val="105"/>
          <w:sz w:val="21"/>
        </w:rPr>
        <w:t> </w:t>
      </w:r>
      <w:r>
        <w:rPr>
          <w:color w:val="231F20"/>
          <w:w w:val="105"/>
          <w:sz w:val="21"/>
        </w:rPr>
        <w:t>gained</w:t>
      </w:r>
      <w:r>
        <w:rPr>
          <w:color w:val="231F20"/>
          <w:spacing w:val="-7"/>
          <w:w w:val="105"/>
          <w:sz w:val="21"/>
        </w:rPr>
        <w:t> </w:t>
      </w:r>
      <w:r>
        <w:rPr>
          <w:color w:val="231F20"/>
          <w:w w:val="105"/>
          <w:sz w:val="21"/>
        </w:rPr>
        <w:t>from</w:t>
      </w:r>
      <w:r>
        <w:rPr>
          <w:color w:val="231F20"/>
          <w:spacing w:val="-7"/>
          <w:w w:val="105"/>
          <w:sz w:val="21"/>
        </w:rPr>
        <w:t> </w:t>
      </w:r>
      <w:r>
        <w:rPr>
          <w:color w:val="231F20"/>
          <w:w w:val="105"/>
          <w:sz w:val="21"/>
        </w:rPr>
        <w:t>dedicat- ing</w:t>
      </w:r>
      <w:r>
        <w:rPr>
          <w:color w:val="231F20"/>
          <w:spacing w:val="-18"/>
          <w:w w:val="105"/>
          <w:sz w:val="21"/>
        </w:rPr>
        <w:t> </w:t>
      </w:r>
      <w:r>
        <w:rPr>
          <w:color w:val="231F20"/>
          <w:w w:val="105"/>
          <w:sz w:val="21"/>
        </w:rPr>
        <w:t>11</w:t>
      </w:r>
      <w:r>
        <w:rPr>
          <w:color w:val="231F20"/>
          <w:spacing w:val="-18"/>
          <w:w w:val="105"/>
          <w:sz w:val="21"/>
        </w:rPr>
        <w:t> </w:t>
      </w:r>
      <w:r>
        <w:rPr>
          <w:color w:val="231F20"/>
          <w:w w:val="105"/>
          <w:sz w:val="21"/>
        </w:rPr>
        <w:t>years</w:t>
      </w:r>
      <w:r>
        <w:rPr>
          <w:color w:val="231F20"/>
          <w:spacing w:val="-18"/>
          <w:w w:val="105"/>
          <w:sz w:val="21"/>
        </w:rPr>
        <w:t> </w:t>
      </w:r>
      <w:r>
        <w:rPr>
          <w:color w:val="231F20"/>
          <w:w w:val="105"/>
          <w:sz w:val="21"/>
        </w:rPr>
        <w:t>of</w:t>
      </w:r>
      <w:r>
        <w:rPr>
          <w:color w:val="231F20"/>
          <w:spacing w:val="-18"/>
          <w:w w:val="105"/>
          <w:sz w:val="21"/>
        </w:rPr>
        <w:t> </w:t>
      </w:r>
      <w:r>
        <w:rPr>
          <w:color w:val="231F20"/>
          <w:w w:val="105"/>
          <w:sz w:val="21"/>
        </w:rPr>
        <w:t>my</w:t>
      </w:r>
      <w:r>
        <w:rPr>
          <w:color w:val="231F20"/>
          <w:spacing w:val="-18"/>
          <w:w w:val="105"/>
          <w:sz w:val="21"/>
        </w:rPr>
        <w:t> </w:t>
      </w:r>
      <w:r>
        <w:rPr>
          <w:color w:val="231F20"/>
          <w:w w:val="105"/>
          <w:sz w:val="21"/>
        </w:rPr>
        <w:t>life</w:t>
      </w:r>
      <w:r>
        <w:rPr>
          <w:color w:val="231F20"/>
          <w:spacing w:val="-18"/>
          <w:w w:val="105"/>
          <w:sz w:val="21"/>
        </w:rPr>
        <w:t> </w:t>
      </w:r>
      <w:r>
        <w:rPr>
          <w:color w:val="231F20"/>
          <w:w w:val="105"/>
          <w:sz w:val="21"/>
        </w:rPr>
        <w:t>to</w:t>
      </w:r>
      <w:r>
        <w:rPr>
          <w:color w:val="231F20"/>
          <w:spacing w:val="-18"/>
          <w:w w:val="105"/>
          <w:sz w:val="21"/>
        </w:rPr>
        <w:t> </w:t>
      </w:r>
      <w:r>
        <w:rPr>
          <w:color w:val="231F20"/>
          <w:w w:val="105"/>
          <w:sz w:val="21"/>
        </w:rPr>
        <w:t>the</w:t>
      </w:r>
      <w:r>
        <w:rPr>
          <w:color w:val="231F20"/>
          <w:spacing w:val="-18"/>
          <w:w w:val="105"/>
          <w:sz w:val="21"/>
        </w:rPr>
        <w:t> </w:t>
      </w:r>
      <w:r>
        <w:rPr>
          <w:color w:val="231F20"/>
          <w:w w:val="105"/>
          <w:sz w:val="21"/>
        </w:rPr>
        <w:t>sport</w:t>
      </w:r>
      <w:r>
        <w:rPr>
          <w:color w:val="231F20"/>
          <w:spacing w:val="-18"/>
          <w:w w:val="105"/>
          <w:sz w:val="21"/>
        </w:rPr>
        <w:t> </w:t>
      </w:r>
      <w:r>
        <w:rPr>
          <w:color w:val="231F20"/>
          <w:w w:val="105"/>
          <w:sz w:val="21"/>
        </w:rPr>
        <w:t>of</w:t>
      </w:r>
      <w:r>
        <w:rPr>
          <w:color w:val="231F20"/>
          <w:spacing w:val="-18"/>
          <w:w w:val="105"/>
          <w:sz w:val="21"/>
        </w:rPr>
        <w:t> </w:t>
      </w:r>
      <w:r>
        <w:rPr>
          <w:color w:val="231F20"/>
          <w:w w:val="105"/>
          <w:sz w:val="21"/>
        </w:rPr>
        <w:t>competitive</w:t>
      </w:r>
      <w:r>
        <w:rPr>
          <w:color w:val="231F20"/>
          <w:spacing w:val="-18"/>
          <w:w w:val="105"/>
          <w:sz w:val="21"/>
        </w:rPr>
        <w:t> </w:t>
      </w:r>
      <w:r>
        <w:rPr>
          <w:color w:val="231F20"/>
          <w:w w:val="105"/>
          <w:sz w:val="21"/>
        </w:rPr>
        <w:t>gymnastics.</w:t>
      </w:r>
      <w:r>
        <w:rPr>
          <w:color w:val="231F20"/>
          <w:spacing w:val="-18"/>
          <w:w w:val="105"/>
          <w:sz w:val="21"/>
        </w:rPr>
        <w:t> </w:t>
      </w:r>
      <w:r>
        <w:rPr>
          <w:color w:val="231F20"/>
          <w:w w:val="105"/>
          <w:sz w:val="21"/>
        </w:rPr>
        <w:t>I</w:t>
      </w:r>
      <w:r>
        <w:rPr>
          <w:color w:val="231F20"/>
          <w:spacing w:val="-18"/>
          <w:w w:val="105"/>
          <w:sz w:val="21"/>
        </w:rPr>
        <w:t> </w:t>
      </w:r>
      <w:r>
        <w:rPr>
          <w:color w:val="231F20"/>
          <w:w w:val="105"/>
          <w:sz w:val="21"/>
        </w:rPr>
        <w:t>pulled</w:t>
      </w:r>
      <w:r>
        <w:rPr>
          <w:color w:val="231F20"/>
          <w:spacing w:val="-18"/>
          <w:w w:val="105"/>
          <w:sz w:val="21"/>
        </w:rPr>
        <w:t> </w:t>
      </w:r>
      <w:r>
        <w:rPr>
          <w:color w:val="231F20"/>
          <w:w w:val="105"/>
          <w:sz w:val="21"/>
        </w:rPr>
        <w:t>out</w:t>
      </w:r>
      <w:r>
        <w:rPr>
          <w:color w:val="231F20"/>
          <w:spacing w:val="-18"/>
          <w:w w:val="105"/>
          <w:sz w:val="21"/>
        </w:rPr>
        <w:t> </w:t>
      </w:r>
      <w:r>
        <w:rPr>
          <w:color w:val="231F20"/>
          <w:w w:val="105"/>
          <w:sz w:val="21"/>
        </w:rPr>
        <w:t>spe- cific skills (i.e. discipline, time management, team work, etc) and highlighted how I developed those skills from training and competing as a gymnast and then</w:t>
      </w:r>
      <w:r>
        <w:rPr>
          <w:color w:val="231F20"/>
          <w:spacing w:val="-8"/>
          <w:w w:val="105"/>
          <w:sz w:val="21"/>
        </w:rPr>
        <w:t> </w:t>
      </w:r>
      <w:r>
        <w:rPr>
          <w:color w:val="231F20"/>
          <w:w w:val="105"/>
          <w:sz w:val="21"/>
        </w:rPr>
        <w:t>described</w:t>
      </w:r>
      <w:r>
        <w:rPr>
          <w:color w:val="231F20"/>
          <w:spacing w:val="-8"/>
          <w:w w:val="105"/>
          <w:sz w:val="21"/>
        </w:rPr>
        <w:t> </w:t>
      </w:r>
      <w:r>
        <w:rPr>
          <w:color w:val="231F20"/>
          <w:w w:val="105"/>
          <w:sz w:val="21"/>
        </w:rPr>
        <w:t>how</w:t>
      </w:r>
      <w:r>
        <w:rPr>
          <w:color w:val="231F20"/>
          <w:spacing w:val="-8"/>
          <w:w w:val="105"/>
          <w:sz w:val="21"/>
        </w:rPr>
        <w:t> </w:t>
      </w:r>
      <w:r>
        <w:rPr>
          <w:color w:val="231F20"/>
          <w:w w:val="105"/>
          <w:sz w:val="21"/>
        </w:rPr>
        <w:t>I</w:t>
      </w:r>
      <w:r>
        <w:rPr>
          <w:color w:val="231F20"/>
          <w:spacing w:val="-8"/>
          <w:w w:val="105"/>
          <w:sz w:val="21"/>
        </w:rPr>
        <w:t> </w:t>
      </w:r>
      <w:r>
        <w:rPr>
          <w:color w:val="231F20"/>
          <w:w w:val="105"/>
          <w:sz w:val="21"/>
        </w:rPr>
        <w:t>would</w:t>
      </w:r>
      <w:r>
        <w:rPr>
          <w:color w:val="231F20"/>
          <w:spacing w:val="-8"/>
          <w:w w:val="105"/>
          <w:sz w:val="21"/>
        </w:rPr>
        <w:t> </w:t>
      </w:r>
      <w:r>
        <w:rPr>
          <w:color w:val="231F20"/>
          <w:w w:val="105"/>
          <w:sz w:val="21"/>
        </w:rPr>
        <w:t>apply</w:t>
      </w:r>
      <w:r>
        <w:rPr>
          <w:color w:val="231F20"/>
          <w:spacing w:val="-8"/>
          <w:w w:val="105"/>
          <w:sz w:val="21"/>
        </w:rPr>
        <w:t> </w:t>
      </w:r>
      <w:r>
        <w:rPr>
          <w:color w:val="231F20"/>
          <w:w w:val="105"/>
          <w:sz w:val="21"/>
        </w:rPr>
        <w:t>those</w:t>
      </w:r>
      <w:r>
        <w:rPr>
          <w:color w:val="231F20"/>
          <w:spacing w:val="-8"/>
          <w:w w:val="105"/>
          <w:sz w:val="21"/>
        </w:rPr>
        <w:t> </w:t>
      </w:r>
      <w:r>
        <w:rPr>
          <w:color w:val="231F20"/>
          <w:w w:val="105"/>
          <w:sz w:val="21"/>
        </w:rPr>
        <w:t>skills</w:t>
      </w:r>
      <w:r>
        <w:rPr>
          <w:color w:val="231F20"/>
          <w:spacing w:val="-8"/>
          <w:w w:val="105"/>
          <w:sz w:val="21"/>
        </w:rPr>
        <w:t> </w:t>
      </w:r>
      <w:r>
        <w:rPr>
          <w:color w:val="231F20"/>
          <w:w w:val="105"/>
          <w:sz w:val="21"/>
        </w:rPr>
        <w:t>as</w:t>
      </w:r>
      <w:r>
        <w:rPr>
          <w:color w:val="231F20"/>
          <w:spacing w:val="-8"/>
          <w:w w:val="105"/>
          <w:sz w:val="21"/>
        </w:rPr>
        <w:t> </w:t>
      </w:r>
      <w:r>
        <w:rPr>
          <w:color w:val="231F20"/>
          <w:w w:val="105"/>
          <w:sz w:val="21"/>
        </w:rPr>
        <w:t>a</w:t>
      </w:r>
      <w:r>
        <w:rPr>
          <w:color w:val="231F20"/>
          <w:spacing w:val="-8"/>
          <w:w w:val="105"/>
          <w:sz w:val="21"/>
        </w:rPr>
        <w:t> </w:t>
      </w:r>
      <w:r>
        <w:rPr>
          <w:color w:val="231F20"/>
          <w:w w:val="105"/>
          <w:sz w:val="21"/>
        </w:rPr>
        <w:t>student-athlete</w:t>
      </w:r>
      <w:r>
        <w:rPr>
          <w:color w:val="231F20"/>
          <w:spacing w:val="-8"/>
          <w:w w:val="105"/>
          <w:sz w:val="21"/>
        </w:rPr>
        <w:t> </w:t>
      </w:r>
      <w:r>
        <w:rPr>
          <w:color w:val="231F20"/>
          <w:w w:val="105"/>
          <w:sz w:val="21"/>
        </w:rPr>
        <w:t>at</w:t>
      </w:r>
      <w:r>
        <w:rPr>
          <w:color w:val="231F20"/>
          <w:spacing w:val="-8"/>
          <w:w w:val="105"/>
          <w:sz w:val="21"/>
        </w:rPr>
        <w:t> </w:t>
      </w:r>
      <w:r>
        <w:rPr>
          <w:color w:val="231F20"/>
          <w:spacing w:val="-3"/>
          <w:w w:val="105"/>
          <w:sz w:val="21"/>
        </w:rPr>
        <w:t>Yale.”</w:t>
      </w:r>
    </w:p>
    <w:p>
      <w:pPr>
        <w:spacing w:line="244" w:lineRule="auto" w:before="0"/>
        <w:ind w:left="119" w:right="117" w:firstLine="300"/>
        <w:jc w:val="both"/>
        <w:rPr>
          <w:sz w:val="21"/>
        </w:rPr>
      </w:pPr>
      <w:r>
        <w:rPr>
          <w:color w:val="231F20"/>
          <w:w w:val="105"/>
          <w:sz w:val="21"/>
        </w:rPr>
        <w:t>“My</w:t>
      </w:r>
      <w:r>
        <w:rPr>
          <w:color w:val="231F20"/>
          <w:spacing w:val="-8"/>
          <w:w w:val="105"/>
          <w:sz w:val="21"/>
        </w:rPr>
        <w:t> </w:t>
      </w:r>
      <w:r>
        <w:rPr>
          <w:color w:val="231F20"/>
          <w:w w:val="105"/>
          <w:sz w:val="21"/>
        </w:rPr>
        <w:t>second</w:t>
      </w:r>
      <w:r>
        <w:rPr>
          <w:color w:val="231F20"/>
          <w:spacing w:val="-8"/>
          <w:w w:val="105"/>
          <w:sz w:val="21"/>
        </w:rPr>
        <w:t> </w:t>
      </w:r>
      <w:r>
        <w:rPr>
          <w:color w:val="231F20"/>
          <w:w w:val="105"/>
          <w:sz w:val="21"/>
        </w:rPr>
        <w:t>essay</w:t>
      </w:r>
      <w:r>
        <w:rPr>
          <w:color w:val="231F20"/>
          <w:spacing w:val="-8"/>
          <w:w w:val="105"/>
          <w:sz w:val="21"/>
        </w:rPr>
        <w:t> </w:t>
      </w:r>
      <w:r>
        <w:rPr>
          <w:color w:val="231F20"/>
          <w:w w:val="105"/>
          <w:sz w:val="21"/>
        </w:rPr>
        <w:t>described</w:t>
      </w:r>
      <w:r>
        <w:rPr>
          <w:color w:val="231F20"/>
          <w:spacing w:val="-8"/>
          <w:w w:val="105"/>
          <w:sz w:val="21"/>
        </w:rPr>
        <w:t> </w:t>
      </w:r>
      <w:r>
        <w:rPr>
          <w:color w:val="231F20"/>
          <w:w w:val="105"/>
          <w:sz w:val="21"/>
        </w:rPr>
        <w:t>my</w:t>
      </w:r>
      <w:r>
        <w:rPr>
          <w:color w:val="231F20"/>
          <w:spacing w:val="-8"/>
          <w:w w:val="105"/>
          <w:sz w:val="21"/>
        </w:rPr>
        <w:t> </w:t>
      </w:r>
      <w:r>
        <w:rPr>
          <w:color w:val="231F20"/>
          <w:spacing w:val="-5"/>
          <w:w w:val="105"/>
          <w:sz w:val="21"/>
        </w:rPr>
        <w:t>family.</w:t>
      </w:r>
      <w:r>
        <w:rPr>
          <w:color w:val="231F20"/>
          <w:spacing w:val="-8"/>
          <w:w w:val="105"/>
          <w:sz w:val="21"/>
        </w:rPr>
        <w:t> </w:t>
      </w:r>
      <w:r>
        <w:rPr>
          <w:color w:val="231F20"/>
          <w:w w:val="105"/>
          <w:sz w:val="21"/>
        </w:rPr>
        <w:t>As</w:t>
      </w:r>
      <w:r>
        <w:rPr>
          <w:color w:val="231F20"/>
          <w:spacing w:val="-8"/>
          <w:w w:val="105"/>
          <w:sz w:val="21"/>
        </w:rPr>
        <w:t> </w:t>
      </w:r>
      <w:r>
        <w:rPr>
          <w:color w:val="231F20"/>
          <w:w w:val="105"/>
          <w:sz w:val="21"/>
        </w:rPr>
        <w:t>the</w:t>
      </w:r>
      <w:r>
        <w:rPr>
          <w:color w:val="231F20"/>
          <w:spacing w:val="-8"/>
          <w:w w:val="105"/>
          <w:sz w:val="21"/>
        </w:rPr>
        <w:t> </w:t>
      </w:r>
      <w:r>
        <w:rPr>
          <w:color w:val="231F20"/>
          <w:w w:val="105"/>
          <w:sz w:val="21"/>
        </w:rPr>
        <w:t>youngest</w:t>
      </w:r>
      <w:r>
        <w:rPr>
          <w:color w:val="231F20"/>
          <w:spacing w:val="-8"/>
          <w:w w:val="105"/>
          <w:sz w:val="21"/>
        </w:rPr>
        <w:t> </w:t>
      </w:r>
      <w:r>
        <w:rPr>
          <w:color w:val="231F20"/>
          <w:w w:val="105"/>
          <w:sz w:val="21"/>
        </w:rPr>
        <w:t>of</w:t>
      </w:r>
      <w:r>
        <w:rPr>
          <w:color w:val="231F20"/>
          <w:spacing w:val="-8"/>
          <w:w w:val="105"/>
          <w:sz w:val="21"/>
        </w:rPr>
        <w:t> </w:t>
      </w:r>
      <w:r>
        <w:rPr>
          <w:color w:val="231F20"/>
          <w:w w:val="105"/>
          <w:sz w:val="21"/>
        </w:rPr>
        <w:t>six</w:t>
      </w:r>
      <w:r>
        <w:rPr>
          <w:color w:val="231F20"/>
          <w:spacing w:val="-8"/>
          <w:w w:val="105"/>
          <w:sz w:val="21"/>
        </w:rPr>
        <w:t> </w:t>
      </w:r>
      <w:r>
        <w:rPr>
          <w:color w:val="231F20"/>
          <w:w w:val="105"/>
          <w:sz w:val="21"/>
        </w:rPr>
        <w:t>children,</w:t>
      </w:r>
      <w:r>
        <w:rPr>
          <w:color w:val="231F20"/>
          <w:spacing w:val="-8"/>
          <w:w w:val="105"/>
          <w:sz w:val="21"/>
        </w:rPr>
        <w:t> </w:t>
      </w:r>
      <w:r>
        <w:rPr>
          <w:color w:val="231F20"/>
          <w:w w:val="105"/>
          <w:sz w:val="21"/>
        </w:rPr>
        <w:t>in addition to having many other friends and family constantly moving in and out of our house, I had a very interesting and stimulating upbringing. My  father</w:t>
      </w:r>
      <w:r>
        <w:rPr>
          <w:color w:val="231F20"/>
          <w:spacing w:val="-13"/>
          <w:w w:val="105"/>
          <w:sz w:val="21"/>
        </w:rPr>
        <w:t> </w:t>
      </w:r>
      <w:r>
        <w:rPr>
          <w:color w:val="231F20"/>
          <w:w w:val="105"/>
          <w:sz w:val="21"/>
        </w:rPr>
        <w:t>was</w:t>
      </w:r>
      <w:r>
        <w:rPr>
          <w:color w:val="231F20"/>
          <w:spacing w:val="-13"/>
          <w:w w:val="105"/>
          <w:sz w:val="21"/>
        </w:rPr>
        <w:t> </w:t>
      </w:r>
      <w:r>
        <w:rPr>
          <w:color w:val="231F20"/>
          <w:w w:val="105"/>
          <w:sz w:val="21"/>
        </w:rPr>
        <w:t>the</w:t>
      </w:r>
      <w:r>
        <w:rPr>
          <w:color w:val="231F20"/>
          <w:spacing w:val="-13"/>
          <w:w w:val="105"/>
          <w:sz w:val="21"/>
        </w:rPr>
        <w:t> </w:t>
      </w:r>
      <w:r>
        <w:rPr>
          <w:color w:val="231F20"/>
          <w:w w:val="105"/>
          <w:sz w:val="21"/>
        </w:rPr>
        <w:t>headmaster</w:t>
      </w:r>
      <w:r>
        <w:rPr>
          <w:color w:val="231F20"/>
          <w:spacing w:val="-13"/>
          <w:w w:val="105"/>
          <w:sz w:val="21"/>
        </w:rPr>
        <w:t> </w:t>
      </w:r>
      <w:r>
        <w:rPr>
          <w:color w:val="231F20"/>
          <w:w w:val="105"/>
          <w:sz w:val="21"/>
        </w:rPr>
        <w:t>of</w:t>
      </w:r>
      <w:r>
        <w:rPr>
          <w:color w:val="231F20"/>
          <w:spacing w:val="-13"/>
          <w:w w:val="105"/>
          <w:sz w:val="21"/>
        </w:rPr>
        <w:t> </w:t>
      </w:r>
      <w:r>
        <w:rPr>
          <w:color w:val="231F20"/>
          <w:w w:val="105"/>
          <w:sz w:val="21"/>
        </w:rPr>
        <w:t>a</w:t>
      </w:r>
      <w:r>
        <w:rPr>
          <w:color w:val="231F20"/>
          <w:spacing w:val="-13"/>
          <w:w w:val="105"/>
          <w:sz w:val="21"/>
        </w:rPr>
        <w:t> </w:t>
      </w:r>
      <w:r>
        <w:rPr>
          <w:color w:val="231F20"/>
          <w:w w:val="105"/>
          <w:sz w:val="21"/>
        </w:rPr>
        <w:t>boys’</w:t>
      </w:r>
      <w:r>
        <w:rPr>
          <w:color w:val="231F20"/>
          <w:spacing w:val="-13"/>
          <w:w w:val="105"/>
          <w:sz w:val="21"/>
        </w:rPr>
        <w:t> </w:t>
      </w:r>
      <w:r>
        <w:rPr>
          <w:color w:val="231F20"/>
          <w:w w:val="105"/>
          <w:sz w:val="21"/>
        </w:rPr>
        <w:t>school</w:t>
      </w:r>
      <w:r>
        <w:rPr>
          <w:color w:val="231F20"/>
          <w:spacing w:val="-13"/>
          <w:w w:val="105"/>
          <w:sz w:val="21"/>
        </w:rPr>
        <w:t> </w:t>
      </w:r>
      <w:r>
        <w:rPr>
          <w:color w:val="231F20"/>
          <w:w w:val="105"/>
          <w:sz w:val="21"/>
        </w:rPr>
        <w:t>in</w:t>
      </w:r>
      <w:r>
        <w:rPr>
          <w:color w:val="231F20"/>
          <w:spacing w:val="-13"/>
          <w:w w:val="105"/>
          <w:sz w:val="21"/>
        </w:rPr>
        <w:t> </w:t>
      </w:r>
      <w:r>
        <w:rPr>
          <w:color w:val="231F20"/>
          <w:w w:val="105"/>
          <w:sz w:val="21"/>
        </w:rPr>
        <w:t>Potomac,</w:t>
      </w:r>
      <w:r>
        <w:rPr>
          <w:color w:val="231F20"/>
          <w:spacing w:val="-13"/>
          <w:w w:val="105"/>
          <w:sz w:val="21"/>
        </w:rPr>
        <w:t> </w:t>
      </w:r>
      <w:r>
        <w:rPr>
          <w:color w:val="231F20"/>
          <w:w w:val="105"/>
          <w:sz w:val="21"/>
        </w:rPr>
        <w:t>Maryland</w:t>
      </w:r>
      <w:r>
        <w:rPr>
          <w:color w:val="231F20"/>
          <w:spacing w:val="-13"/>
          <w:w w:val="105"/>
          <w:sz w:val="21"/>
        </w:rPr>
        <w:t> </w:t>
      </w:r>
      <w:r>
        <w:rPr>
          <w:color w:val="231F20"/>
          <w:w w:val="105"/>
          <w:sz w:val="21"/>
        </w:rPr>
        <w:t>and</w:t>
      </w:r>
      <w:r>
        <w:rPr>
          <w:color w:val="231F20"/>
          <w:spacing w:val="-13"/>
          <w:w w:val="105"/>
          <w:sz w:val="21"/>
        </w:rPr>
        <w:t> </w:t>
      </w:r>
      <w:r>
        <w:rPr>
          <w:color w:val="231F20"/>
          <w:w w:val="105"/>
          <w:sz w:val="21"/>
        </w:rPr>
        <w:t>would provide</w:t>
      </w:r>
      <w:r>
        <w:rPr>
          <w:color w:val="231F20"/>
          <w:spacing w:val="-18"/>
          <w:w w:val="105"/>
          <w:sz w:val="21"/>
        </w:rPr>
        <w:t> </w:t>
      </w:r>
      <w:r>
        <w:rPr>
          <w:color w:val="231F20"/>
          <w:w w:val="105"/>
          <w:sz w:val="21"/>
        </w:rPr>
        <w:t>housing</w:t>
      </w:r>
      <w:r>
        <w:rPr>
          <w:color w:val="231F20"/>
          <w:spacing w:val="-18"/>
          <w:w w:val="105"/>
          <w:sz w:val="21"/>
        </w:rPr>
        <w:t> </w:t>
      </w:r>
      <w:r>
        <w:rPr>
          <w:color w:val="231F20"/>
          <w:w w:val="105"/>
          <w:sz w:val="21"/>
        </w:rPr>
        <w:t>to</w:t>
      </w:r>
      <w:r>
        <w:rPr>
          <w:color w:val="231F20"/>
          <w:spacing w:val="-18"/>
          <w:w w:val="105"/>
          <w:sz w:val="21"/>
        </w:rPr>
        <w:t> </w:t>
      </w:r>
      <w:r>
        <w:rPr>
          <w:color w:val="231F20"/>
          <w:w w:val="105"/>
          <w:sz w:val="21"/>
        </w:rPr>
        <w:t>some</w:t>
      </w:r>
      <w:r>
        <w:rPr>
          <w:color w:val="231F20"/>
          <w:spacing w:val="-18"/>
          <w:w w:val="105"/>
          <w:sz w:val="21"/>
        </w:rPr>
        <w:t> </w:t>
      </w:r>
      <w:r>
        <w:rPr>
          <w:color w:val="231F20"/>
          <w:w w:val="105"/>
          <w:sz w:val="21"/>
        </w:rPr>
        <w:t>of</w:t>
      </w:r>
      <w:r>
        <w:rPr>
          <w:color w:val="231F20"/>
          <w:spacing w:val="-18"/>
          <w:w w:val="105"/>
          <w:sz w:val="21"/>
        </w:rPr>
        <w:t> </w:t>
      </w:r>
      <w:r>
        <w:rPr>
          <w:color w:val="231F20"/>
          <w:w w:val="105"/>
          <w:sz w:val="21"/>
        </w:rPr>
        <w:t>the</w:t>
      </w:r>
      <w:r>
        <w:rPr>
          <w:color w:val="231F20"/>
          <w:spacing w:val="-18"/>
          <w:w w:val="105"/>
          <w:sz w:val="21"/>
        </w:rPr>
        <w:t> </w:t>
      </w:r>
      <w:r>
        <w:rPr>
          <w:color w:val="231F20"/>
          <w:w w:val="105"/>
          <w:sz w:val="21"/>
        </w:rPr>
        <w:t>international</w:t>
      </w:r>
      <w:r>
        <w:rPr>
          <w:color w:val="231F20"/>
          <w:spacing w:val="-18"/>
          <w:w w:val="105"/>
          <w:sz w:val="21"/>
        </w:rPr>
        <w:t> </w:t>
      </w:r>
      <w:r>
        <w:rPr>
          <w:color w:val="231F20"/>
          <w:w w:val="105"/>
          <w:sz w:val="21"/>
        </w:rPr>
        <w:t>exchange</w:t>
      </w:r>
      <w:r>
        <w:rPr>
          <w:color w:val="231F20"/>
          <w:spacing w:val="-18"/>
          <w:w w:val="105"/>
          <w:sz w:val="21"/>
        </w:rPr>
        <w:t> </w:t>
      </w:r>
      <w:r>
        <w:rPr>
          <w:color w:val="231F20"/>
          <w:w w:val="105"/>
          <w:sz w:val="21"/>
        </w:rPr>
        <w:t>students</w:t>
      </w:r>
      <w:r>
        <w:rPr>
          <w:color w:val="231F20"/>
          <w:spacing w:val="-18"/>
          <w:w w:val="105"/>
          <w:sz w:val="21"/>
        </w:rPr>
        <w:t> </w:t>
      </w:r>
      <w:r>
        <w:rPr>
          <w:color w:val="231F20"/>
          <w:w w:val="105"/>
          <w:sz w:val="21"/>
        </w:rPr>
        <w:t>who</w:t>
      </w:r>
      <w:r>
        <w:rPr>
          <w:color w:val="231F20"/>
          <w:spacing w:val="-18"/>
          <w:w w:val="105"/>
          <w:sz w:val="21"/>
        </w:rPr>
        <w:t> </w:t>
      </w:r>
      <w:r>
        <w:rPr>
          <w:color w:val="231F20"/>
          <w:w w:val="105"/>
          <w:sz w:val="21"/>
        </w:rPr>
        <w:t>attended his</w:t>
      </w:r>
      <w:r>
        <w:rPr>
          <w:color w:val="231F20"/>
          <w:spacing w:val="-12"/>
          <w:w w:val="105"/>
          <w:sz w:val="21"/>
        </w:rPr>
        <w:t> </w:t>
      </w:r>
      <w:r>
        <w:rPr>
          <w:color w:val="231F20"/>
          <w:w w:val="105"/>
          <w:sz w:val="21"/>
        </w:rPr>
        <w:t>school</w:t>
      </w:r>
      <w:r>
        <w:rPr>
          <w:color w:val="231F20"/>
          <w:spacing w:val="-12"/>
          <w:w w:val="105"/>
          <w:sz w:val="21"/>
        </w:rPr>
        <w:t> </w:t>
      </w:r>
      <w:r>
        <w:rPr>
          <w:color w:val="231F20"/>
          <w:w w:val="105"/>
          <w:sz w:val="21"/>
        </w:rPr>
        <w:t>for</w:t>
      </w:r>
      <w:r>
        <w:rPr>
          <w:color w:val="231F20"/>
          <w:spacing w:val="-12"/>
          <w:w w:val="105"/>
          <w:sz w:val="21"/>
        </w:rPr>
        <w:t> </w:t>
      </w:r>
      <w:r>
        <w:rPr>
          <w:color w:val="231F20"/>
          <w:w w:val="105"/>
          <w:sz w:val="21"/>
        </w:rPr>
        <w:t>as</w:t>
      </w:r>
      <w:r>
        <w:rPr>
          <w:color w:val="231F20"/>
          <w:spacing w:val="-12"/>
          <w:w w:val="105"/>
          <w:sz w:val="21"/>
        </w:rPr>
        <w:t> </w:t>
      </w:r>
      <w:r>
        <w:rPr>
          <w:color w:val="231F20"/>
          <w:w w:val="105"/>
          <w:sz w:val="21"/>
        </w:rPr>
        <w:t>long</w:t>
      </w:r>
      <w:r>
        <w:rPr>
          <w:color w:val="231F20"/>
          <w:spacing w:val="-12"/>
          <w:w w:val="105"/>
          <w:sz w:val="21"/>
        </w:rPr>
        <w:t> </w:t>
      </w:r>
      <w:r>
        <w:rPr>
          <w:color w:val="231F20"/>
          <w:w w:val="105"/>
          <w:sz w:val="21"/>
        </w:rPr>
        <w:t>as</w:t>
      </w:r>
      <w:r>
        <w:rPr>
          <w:color w:val="231F20"/>
          <w:spacing w:val="-12"/>
          <w:w w:val="105"/>
          <w:sz w:val="21"/>
        </w:rPr>
        <w:t> </w:t>
      </w:r>
      <w:r>
        <w:rPr>
          <w:color w:val="231F20"/>
          <w:w w:val="105"/>
          <w:sz w:val="21"/>
        </w:rPr>
        <w:t>they</w:t>
      </w:r>
      <w:r>
        <w:rPr>
          <w:color w:val="231F20"/>
          <w:spacing w:val="-12"/>
          <w:w w:val="105"/>
          <w:sz w:val="21"/>
        </w:rPr>
        <w:t> </w:t>
      </w:r>
      <w:r>
        <w:rPr>
          <w:color w:val="231F20"/>
          <w:w w:val="105"/>
          <w:sz w:val="21"/>
        </w:rPr>
        <w:t>needed</w:t>
      </w:r>
      <w:r>
        <w:rPr>
          <w:color w:val="231F20"/>
          <w:spacing w:val="-12"/>
          <w:w w:val="105"/>
          <w:sz w:val="21"/>
        </w:rPr>
        <w:t> </w:t>
      </w:r>
      <w:r>
        <w:rPr>
          <w:color w:val="231F20"/>
          <w:w w:val="105"/>
          <w:sz w:val="21"/>
        </w:rPr>
        <w:t>(a</w:t>
      </w:r>
      <w:r>
        <w:rPr>
          <w:color w:val="231F20"/>
          <w:spacing w:val="-12"/>
          <w:w w:val="105"/>
          <w:sz w:val="21"/>
        </w:rPr>
        <w:t> </w:t>
      </w:r>
      <w:r>
        <w:rPr>
          <w:color w:val="231F20"/>
          <w:spacing w:val="-3"/>
          <w:w w:val="105"/>
          <w:sz w:val="21"/>
        </w:rPr>
        <w:t>year,</w:t>
      </w:r>
      <w:r>
        <w:rPr>
          <w:color w:val="231F20"/>
          <w:spacing w:val="-12"/>
          <w:w w:val="105"/>
          <w:sz w:val="21"/>
        </w:rPr>
        <w:t> </w:t>
      </w:r>
      <w:r>
        <w:rPr>
          <w:color w:val="231F20"/>
          <w:w w:val="105"/>
          <w:sz w:val="21"/>
        </w:rPr>
        <w:t>two,</w:t>
      </w:r>
      <w:r>
        <w:rPr>
          <w:color w:val="231F20"/>
          <w:spacing w:val="-12"/>
          <w:w w:val="105"/>
          <w:sz w:val="21"/>
        </w:rPr>
        <w:t> </w:t>
      </w:r>
      <w:r>
        <w:rPr>
          <w:color w:val="231F20"/>
          <w:w w:val="105"/>
          <w:sz w:val="21"/>
        </w:rPr>
        <w:t>ten!).</w:t>
      </w:r>
      <w:r>
        <w:rPr>
          <w:color w:val="231F20"/>
          <w:spacing w:val="-13"/>
          <w:w w:val="105"/>
          <w:sz w:val="21"/>
        </w:rPr>
        <w:t> </w:t>
      </w:r>
      <w:r>
        <w:rPr>
          <w:color w:val="231F20"/>
          <w:w w:val="105"/>
          <w:sz w:val="21"/>
        </w:rPr>
        <w:t>growing</w:t>
      </w:r>
      <w:r>
        <w:rPr>
          <w:color w:val="231F20"/>
          <w:spacing w:val="-12"/>
          <w:w w:val="105"/>
          <w:sz w:val="21"/>
        </w:rPr>
        <w:t> </w:t>
      </w:r>
      <w:r>
        <w:rPr>
          <w:color w:val="231F20"/>
          <w:w w:val="105"/>
          <w:sz w:val="21"/>
        </w:rPr>
        <w:t>up,</w:t>
      </w:r>
      <w:r>
        <w:rPr>
          <w:color w:val="231F20"/>
          <w:spacing w:val="-12"/>
          <w:w w:val="105"/>
          <w:sz w:val="21"/>
        </w:rPr>
        <w:t> </w:t>
      </w:r>
      <w:r>
        <w:rPr>
          <w:color w:val="231F20"/>
          <w:w w:val="105"/>
          <w:sz w:val="21"/>
        </w:rPr>
        <w:t>I</w:t>
      </w:r>
      <w:r>
        <w:rPr>
          <w:color w:val="231F20"/>
          <w:spacing w:val="-12"/>
          <w:w w:val="105"/>
          <w:sz w:val="21"/>
        </w:rPr>
        <w:t> </w:t>
      </w:r>
      <w:r>
        <w:rPr>
          <w:color w:val="231F20"/>
          <w:w w:val="105"/>
          <w:sz w:val="21"/>
        </w:rPr>
        <w:t>had</w:t>
      </w:r>
      <w:r>
        <w:rPr>
          <w:color w:val="231F20"/>
          <w:spacing w:val="-12"/>
          <w:w w:val="105"/>
          <w:sz w:val="21"/>
        </w:rPr>
        <w:t> </w:t>
      </w:r>
      <w:r>
        <w:rPr>
          <w:color w:val="231F20"/>
          <w:w w:val="105"/>
          <w:sz w:val="21"/>
        </w:rPr>
        <w:t>sev- eral</w:t>
      </w:r>
      <w:r>
        <w:rPr>
          <w:color w:val="231F20"/>
          <w:spacing w:val="-13"/>
          <w:w w:val="105"/>
          <w:sz w:val="21"/>
        </w:rPr>
        <w:t> </w:t>
      </w:r>
      <w:r>
        <w:rPr>
          <w:color w:val="231F20"/>
          <w:w w:val="105"/>
          <w:sz w:val="21"/>
        </w:rPr>
        <w:t>semi-big</w:t>
      </w:r>
      <w:r>
        <w:rPr>
          <w:color w:val="231F20"/>
          <w:spacing w:val="-13"/>
          <w:w w:val="105"/>
          <w:sz w:val="21"/>
        </w:rPr>
        <w:t> </w:t>
      </w:r>
      <w:r>
        <w:rPr>
          <w:color w:val="231F20"/>
          <w:w w:val="105"/>
          <w:sz w:val="21"/>
        </w:rPr>
        <w:t>brothers</w:t>
      </w:r>
      <w:r>
        <w:rPr>
          <w:color w:val="231F20"/>
          <w:spacing w:val="-13"/>
          <w:w w:val="105"/>
          <w:sz w:val="21"/>
        </w:rPr>
        <w:t> </w:t>
      </w:r>
      <w:r>
        <w:rPr>
          <w:color w:val="231F20"/>
          <w:w w:val="105"/>
          <w:sz w:val="21"/>
        </w:rPr>
        <w:t>from</w:t>
      </w:r>
      <w:r>
        <w:rPr>
          <w:color w:val="231F20"/>
          <w:spacing w:val="-13"/>
          <w:w w:val="105"/>
          <w:sz w:val="21"/>
        </w:rPr>
        <w:t> </w:t>
      </w:r>
      <w:r>
        <w:rPr>
          <w:color w:val="231F20"/>
          <w:w w:val="105"/>
          <w:sz w:val="21"/>
        </w:rPr>
        <w:t>Bulgaria,</w:t>
      </w:r>
      <w:r>
        <w:rPr>
          <w:color w:val="231F20"/>
          <w:spacing w:val="-13"/>
          <w:w w:val="105"/>
          <w:sz w:val="21"/>
        </w:rPr>
        <w:t> </w:t>
      </w:r>
      <w:r>
        <w:rPr>
          <w:color w:val="231F20"/>
          <w:w w:val="105"/>
          <w:sz w:val="21"/>
        </w:rPr>
        <w:t>Mexico,</w:t>
      </w:r>
      <w:r>
        <w:rPr>
          <w:color w:val="231F20"/>
          <w:spacing w:val="-13"/>
          <w:w w:val="105"/>
          <w:sz w:val="21"/>
        </w:rPr>
        <w:t> </w:t>
      </w:r>
      <w:r>
        <w:rPr>
          <w:color w:val="231F20"/>
          <w:w w:val="105"/>
          <w:sz w:val="21"/>
        </w:rPr>
        <w:t>and</w:t>
      </w:r>
      <w:r>
        <w:rPr>
          <w:color w:val="231F20"/>
          <w:spacing w:val="-13"/>
          <w:w w:val="105"/>
          <w:sz w:val="21"/>
        </w:rPr>
        <w:t> </w:t>
      </w:r>
      <w:r>
        <w:rPr>
          <w:color w:val="231F20"/>
          <w:w w:val="105"/>
          <w:sz w:val="21"/>
        </w:rPr>
        <w:t>Spain</w:t>
      </w:r>
      <w:r>
        <w:rPr>
          <w:color w:val="231F20"/>
          <w:spacing w:val="-13"/>
          <w:w w:val="105"/>
          <w:sz w:val="21"/>
        </w:rPr>
        <w:t> </w:t>
      </w:r>
      <w:r>
        <w:rPr>
          <w:color w:val="231F20"/>
          <w:w w:val="105"/>
          <w:sz w:val="21"/>
        </w:rPr>
        <w:t>and</w:t>
      </w:r>
      <w:r>
        <w:rPr>
          <w:color w:val="231F20"/>
          <w:spacing w:val="-13"/>
          <w:w w:val="105"/>
          <w:sz w:val="21"/>
        </w:rPr>
        <w:t> </w:t>
      </w:r>
      <w:r>
        <w:rPr>
          <w:color w:val="231F20"/>
          <w:w w:val="105"/>
          <w:sz w:val="21"/>
        </w:rPr>
        <w:t>even</w:t>
      </w:r>
      <w:r>
        <w:rPr>
          <w:color w:val="231F20"/>
          <w:spacing w:val="-13"/>
          <w:w w:val="105"/>
          <w:sz w:val="21"/>
        </w:rPr>
        <w:t> </w:t>
      </w:r>
      <w:r>
        <w:rPr>
          <w:color w:val="231F20"/>
          <w:w w:val="105"/>
          <w:sz w:val="21"/>
        </w:rPr>
        <w:t>an</w:t>
      </w:r>
      <w:r>
        <w:rPr>
          <w:color w:val="231F20"/>
          <w:spacing w:val="-13"/>
          <w:w w:val="105"/>
          <w:sz w:val="21"/>
        </w:rPr>
        <w:t> </w:t>
      </w:r>
      <w:r>
        <w:rPr>
          <w:color w:val="231F20"/>
          <w:w w:val="105"/>
          <w:sz w:val="21"/>
        </w:rPr>
        <w:t>African- American</w:t>
      </w:r>
      <w:r>
        <w:rPr>
          <w:color w:val="231F20"/>
          <w:spacing w:val="-20"/>
          <w:w w:val="105"/>
          <w:sz w:val="21"/>
        </w:rPr>
        <w:t> </w:t>
      </w:r>
      <w:r>
        <w:rPr>
          <w:color w:val="231F20"/>
          <w:w w:val="105"/>
          <w:sz w:val="21"/>
        </w:rPr>
        <w:t>boy</w:t>
      </w:r>
      <w:r>
        <w:rPr>
          <w:color w:val="231F20"/>
          <w:spacing w:val="-20"/>
          <w:w w:val="105"/>
          <w:sz w:val="21"/>
        </w:rPr>
        <w:t> </w:t>
      </w:r>
      <w:r>
        <w:rPr>
          <w:color w:val="231F20"/>
          <w:w w:val="105"/>
          <w:sz w:val="21"/>
        </w:rPr>
        <w:t>from</w:t>
      </w:r>
      <w:r>
        <w:rPr>
          <w:color w:val="231F20"/>
          <w:spacing w:val="-20"/>
          <w:w w:val="105"/>
          <w:sz w:val="21"/>
        </w:rPr>
        <w:t> </w:t>
      </w:r>
      <w:r>
        <w:rPr>
          <w:color w:val="231F20"/>
          <w:w w:val="105"/>
          <w:sz w:val="21"/>
        </w:rPr>
        <w:t>inner</w:t>
      </w:r>
      <w:r>
        <w:rPr>
          <w:color w:val="231F20"/>
          <w:spacing w:val="-20"/>
          <w:w w:val="105"/>
          <w:sz w:val="21"/>
        </w:rPr>
        <w:t> </w:t>
      </w:r>
      <w:r>
        <w:rPr>
          <w:color w:val="231F20"/>
          <w:w w:val="105"/>
          <w:sz w:val="21"/>
        </w:rPr>
        <w:t>city</w:t>
      </w:r>
      <w:r>
        <w:rPr>
          <w:color w:val="231F20"/>
          <w:spacing w:val="-20"/>
          <w:w w:val="105"/>
          <w:sz w:val="21"/>
        </w:rPr>
        <w:t> </w:t>
      </w:r>
      <w:r>
        <w:rPr>
          <w:color w:val="231F20"/>
          <w:w w:val="105"/>
          <w:sz w:val="21"/>
        </w:rPr>
        <w:t>Washington,</w:t>
      </w:r>
      <w:r>
        <w:rPr>
          <w:color w:val="231F20"/>
          <w:spacing w:val="-20"/>
          <w:w w:val="105"/>
          <w:sz w:val="21"/>
        </w:rPr>
        <w:t> </w:t>
      </w:r>
      <w:r>
        <w:rPr>
          <w:color w:val="231F20"/>
          <w:w w:val="105"/>
          <w:sz w:val="21"/>
        </w:rPr>
        <w:t>D.C.</w:t>
      </w:r>
      <w:r>
        <w:rPr>
          <w:color w:val="231F20"/>
          <w:spacing w:val="-20"/>
          <w:w w:val="105"/>
          <w:sz w:val="21"/>
        </w:rPr>
        <w:t> </w:t>
      </w:r>
      <w:r>
        <w:rPr>
          <w:color w:val="231F20"/>
          <w:w w:val="105"/>
          <w:sz w:val="21"/>
        </w:rPr>
        <w:t>whom</w:t>
      </w:r>
      <w:r>
        <w:rPr>
          <w:color w:val="231F20"/>
          <w:spacing w:val="-20"/>
          <w:w w:val="105"/>
          <w:sz w:val="21"/>
        </w:rPr>
        <w:t> </w:t>
      </w:r>
      <w:r>
        <w:rPr>
          <w:color w:val="231F20"/>
          <w:w w:val="105"/>
          <w:sz w:val="21"/>
        </w:rPr>
        <w:t>my</w:t>
      </w:r>
      <w:r>
        <w:rPr>
          <w:color w:val="231F20"/>
          <w:spacing w:val="-20"/>
          <w:w w:val="105"/>
          <w:sz w:val="21"/>
        </w:rPr>
        <w:t> </w:t>
      </w:r>
      <w:r>
        <w:rPr>
          <w:color w:val="231F20"/>
          <w:w w:val="105"/>
          <w:sz w:val="21"/>
        </w:rPr>
        <w:t>father</w:t>
      </w:r>
      <w:r>
        <w:rPr>
          <w:color w:val="231F20"/>
          <w:spacing w:val="-20"/>
          <w:w w:val="105"/>
          <w:sz w:val="21"/>
        </w:rPr>
        <w:t> </w:t>
      </w:r>
      <w:r>
        <w:rPr>
          <w:color w:val="231F20"/>
          <w:w w:val="105"/>
          <w:sz w:val="21"/>
        </w:rPr>
        <w:t>took</w:t>
      </w:r>
      <w:r>
        <w:rPr>
          <w:color w:val="231F20"/>
          <w:spacing w:val="-20"/>
          <w:w w:val="105"/>
          <w:sz w:val="21"/>
        </w:rPr>
        <w:t> </w:t>
      </w:r>
      <w:r>
        <w:rPr>
          <w:color w:val="231F20"/>
          <w:w w:val="105"/>
          <w:sz w:val="21"/>
        </w:rPr>
        <w:t>in</w:t>
      </w:r>
      <w:r>
        <w:rPr>
          <w:color w:val="231F20"/>
          <w:spacing w:val="-20"/>
          <w:w w:val="105"/>
          <w:sz w:val="21"/>
        </w:rPr>
        <w:t> </w:t>
      </w:r>
      <w:r>
        <w:rPr>
          <w:color w:val="231F20"/>
          <w:w w:val="105"/>
          <w:sz w:val="21"/>
        </w:rPr>
        <w:t>after befriending his family through his work in Anacostia with Mother Theresa and</w:t>
      </w:r>
      <w:r>
        <w:rPr>
          <w:color w:val="231F20"/>
          <w:spacing w:val="-5"/>
          <w:w w:val="105"/>
          <w:sz w:val="21"/>
        </w:rPr>
        <w:t> </w:t>
      </w:r>
      <w:r>
        <w:rPr>
          <w:color w:val="231F20"/>
          <w:w w:val="105"/>
          <w:sz w:val="21"/>
        </w:rPr>
        <w:t>the</w:t>
      </w:r>
      <w:r>
        <w:rPr>
          <w:color w:val="231F20"/>
          <w:spacing w:val="-5"/>
          <w:w w:val="105"/>
          <w:sz w:val="21"/>
        </w:rPr>
        <w:t> </w:t>
      </w:r>
      <w:r>
        <w:rPr>
          <w:color w:val="231F20"/>
          <w:w w:val="105"/>
          <w:sz w:val="21"/>
        </w:rPr>
        <w:t>Missionaries</w:t>
      </w:r>
      <w:r>
        <w:rPr>
          <w:color w:val="231F20"/>
          <w:spacing w:val="-5"/>
          <w:w w:val="105"/>
          <w:sz w:val="21"/>
        </w:rPr>
        <w:t> </w:t>
      </w:r>
      <w:r>
        <w:rPr>
          <w:color w:val="231F20"/>
          <w:w w:val="105"/>
          <w:sz w:val="21"/>
        </w:rPr>
        <w:t>of</w:t>
      </w:r>
      <w:r>
        <w:rPr>
          <w:color w:val="231F20"/>
          <w:spacing w:val="-5"/>
          <w:w w:val="105"/>
          <w:sz w:val="21"/>
        </w:rPr>
        <w:t> </w:t>
      </w:r>
      <w:r>
        <w:rPr>
          <w:color w:val="231F20"/>
          <w:spacing w:val="-4"/>
          <w:w w:val="105"/>
          <w:sz w:val="21"/>
        </w:rPr>
        <w:t>Charity.</w:t>
      </w:r>
      <w:r>
        <w:rPr>
          <w:color w:val="231F20"/>
          <w:spacing w:val="-5"/>
          <w:w w:val="105"/>
          <w:sz w:val="21"/>
        </w:rPr>
        <w:t> </w:t>
      </w:r>
      <w:r>
        <w:rPr>
          <w:color w:val="231F20"/>
          <w:w w:val="105"/>
          <w:sz w:val="21"/>
        </w:rPr>
        <w:t>I</w:t>
      </w:r>
      <w:r>
        <w:rPr>
          <w:color w:val="231F20"/>
          <w:spacing w:val="-5"/>
          <w:w w:val="105"/>
          <w:sz w:val="21"/>
        </w:rPr>
        <w:t> </w:t>
      </w:r>
      <w:r>
        <w:rPr>
          <w:color w:val="231F20"/>
          <w:w w:val="105"/>
          <w:sz w:val="21"/>
        </w:rPr>
        <w:t>always</w:t>
      </w:r>
      <w:r>
        <w:rPr>
          <w:color w:val="231F20"/>
          <w:spacing w:val="-5"/>
          <w:w w:val="105"/>
          <w:sz w:val="21"/>
        </w:rPr>
        <w:t> </w:t>
      </w:r>
      <w:r>
        <w:rPr>
          <w:color w:val="231F20"/>
          <w:w w:val="105"/>
          <w:sz w:val="21"/>
        </w:rPr>
        <w:t>thought</w:t>
      </w:r>
      <w:r>
        <w:rPr>
          <w:color w:val="231F20"/>
          <w:spacing w:val="-5"/>
          <w:w w:val="105"/>
          <w:sz w:val="21"/>
        </w:rPr>
        <w:t> </w:t>
      </w:r>
      <w:r>
        <w:rPr>
          <w:color w:val="231F20"/>
          <w:w w:val="105"/>
          <w:sz w:val="21"/>
        </w:rPr>
        <w:t>he</w:t>
      </w:r>
      <w:r>
        <w:rPr>
          <w:color w:val="231F20"/>
          <w:spacing w:val="-5"/>
          <w:w w:val="105"/>
          <w:sz w:val="21"/>
        </w:rPr>
        <w:t> </w:t>
      </w:r>
      <w:r>
        <w:rPr>
          <w:color w:val="231F20"/>
          <w:w w:val="105"/>
          <w:sz w:val="21"/>
        </w:rPr>
        <w:t>was</w:t>
      </w:r>
      <w:r>
        <w:rPr>
          <w:color w:val="231F20"/>
          <w:spacing w:val="-5"/>
          <w:w w:val="105"/>
          <w:sz w:val="21"/>
        </w:rPr>
        <w:t> </w:t>
      </w:r>
      <w:r>
        <w:rPr>
          <w:color w:val="231F20"/>
          <w:w w:val="105"/>
          <w:sz w:val="21"/>
        </w:rPr>
        <w:t>my</w:t>
      </w:r>
      <w:r>
        <w:rPr>
          <w:color w:val="231F20"/>
          <w:spacing w:val="-5"/>
          <w:w w:val="105"/>
          <w:sz w:val="21"/>
        </w:rPr>
        <w:t> </w:t>
      </w:r>
      <w:r>
        <w:rPr>
          <w:color w:val="231F20"/>
          <w:w w:val="105"/>
          <w:sz w:val="21"/>
        </w:rPr>
        <w:t>brother</w:t>
      </w:r>
      <w:r>
        <w:rPr>
          <w:color w:val="231F20"/>
          <w:spacing w:val="-5"/>
          <w:w w:val="105"/>
          <w:sz w:val="21"/>
        </w:rPr>
        <w:t> </w:t>
      </w:r>
      <w:r>
        <w:rPr>
          <w:color w:val="231F20"/>
          <w:w w:val="105"/>
          <w:sz w:val="21"/>
        </w:rPr>
        <w:t>since</w:t>
      </w:r>
      <w:r>
        <w:rPr>
          <w:color w:val="231F20"/>
          <w:spacing w:val="-5"/>
          <w:w w:val="105"/>
          <w:sz w:val="21"/>
        </w:rPr>
        <w:t> </w:t>
      </w:r>
      <w:r>
        <w:rPr>
          <w:color w:val="231F20"/>
          <w:w w:val="105"/>
          <w:sz w:val="21"/>
        </w:rPr>
        <w:t>he lived</w:t>
      </w:r>
      <w:r>
        <w:rPr>
          <w:color w:val="231F20"/>
          <w:spacing w:val="-11"/>
          <w:w w:val="105"/>
          <w:sz w:val="21"/>
        </w:rPr>
        <w:t> </w:t>
      </w:r>
      <w:r>
        <w:rPr>
          <w:color w:val="231F20"/>
          <w:w w:val="105"/>
          <w:sz w:val="21"/>
        </w:rPr>
        <w:t>at</w:t>
      </w:r>
      <w:r>
        <w:rPr>
          <w:color w:val="231F20"/>
          <w:spacing w:val="-11"/>
          <w:w w:val="105"/>
          <w:sz w:val="21"/>
        </w:rPr>
        <w:t> </w:t>
      </w:r>
      <w:r>
        <w:rPr>
          <w:color w:val="231F20"/>
          <w:w w:val="105"/>
          <w:sz w:val="21"/>
        </w:rPr>
        <w:t>our</w:t>
      </w:r>
      <w:r>
        <w:rPr>
          <w:color w:val="231F20"/>
          <w:spacing w:val="-11"/>
          <w:w w:val="105"/>
          <w:sz w:val="21"/>
        </w:rPr>
        <w:t> </w:t>
      </w:r>
      <w:r>
        <w:rPr>
          <w:color w:val="231F20"/>
          <w:w w:val="105"/>
          <w:sz w:val="21"/>
        </w:rPr>
        <w:t>house</w:t>
      </w:r>
      <w:r>
        <w:rPr>
          <w:color w:val="231F20"/>
          <w:spacing w:val="-11"/>
          <w:w w:val="105"/>
          <w:sz w:val="21"/>
        </w:rPr>
        <w:t> </w:t>
      </w:r>
      <w:r>
        <w:rPr>
          <w:color w:val="231F20"/>
          <w:w w:val="105"/>
          <w:sz w:val="21"/>
        </w:rPr>
        <w:t>from</w:t>
      </w:r>
      <w:r>
        <w:rPr>
          <w:color w:val="231F20"/>
          <w:spacing w:val="-11"/>
          <w:w w:val="105"/>
          <w:sz w:val="21"/>
        </w:rPr>
        <w:t> </w:t>
      </w:r>
      <w:r>
        <w:rPr>
          <w:color w:val="231F20"/>
          <w:w w:val="105"/>
          <w:sz w:val="21"/>
        </w:rPr>
        <w:t>the</w:t>
      </w:r>
      <w:r>
        <w:rPr>
          <w:color w:val="231F20"/>
          <w:spacing w:val="-11"/>
          <w:w w:val="105"/>
          <w:sz w:val="21"/>
        </w:rPr>
        <w:t> </w:t>
      </w:r>
      <w:r>
        <w:rPr>
          <w:color w:val="231F20"/>
          <w:w w:val="105"/>
          <w:sz w:val="21"/>
        </w:rPr>
        <w:t>day</w:t>
      </w:r>
      <w:r>
        <w:rPr>
          <w:color w:val="231F20"/>
          <w:spacing w:val="-11"/>
          <w:w w:val="105"/>
          <w:sz w:val="21"/>
        </w:rPr>
        <w:t> </w:t>
      </w:r>
      <w:r>
        <w:rPr>
          <w:color w:val="231F20"/>
          <w:w w:val="105"/>
          <w:sz w:val="21"/>
        </w:rPr>
        <w:t>I</w:t>
      </w:r>
      <w:r>
        <w:rPr>
          <w:color w:val="231F20"/>
          <w:spacing w:val="-11"/>
          <w:w w:val="105"/>
          <w:sz w:val="21"/>
        </w:rPr>
        <w:t> </w:t>
      </w:r>
      <w:r>
        <w:rPr>
          <w:color w:val="231F20"/>
          <w:w w:val="105"/>
          <w:sz w:val="21"/>
        </w:rPr>
        <w:t>was</w:t>
      </w:r>
      <w:r>
        <w:rPr>
          <w:color w:val="231F20"/>
          <w:spacing w:val="-11"/>
          <w:w w:val="105"/>
          <w:sz w:val="21"/>
        </w:rPr>
        <w:t> </w:t>
      </w:r>
      <w:r>
        <w:rPr>
          <w:color w:val="231F20"/>
          <w:w w:val="105"/>
          <w:sz w:val="21"/>
        </w:rPr>
        <w:t>born.</w:t>
      </w:r>
      <w:r>
        <w:rPr>
          <w:color w:val="231F20"/>
          <w:spacing w:val="-11"/>
          <w:w w:val="105"/>
          <w:sz w:val="21"/>
        </w:rPr>
        <w:t> </w:t>
      </w:r>
      <w:r>
        <w:rPr>
          <w:color w:val="231F20"/>
          <w:w w:val="105"/>
          <w:sz w:val="21"/>
        </w:rPr>
        <w:t>This</w:t>
      </w:r>
      <w:r>
        <w:rPr>
          <w:color w:val="231F20"/>
          <w:spacing w:val="-11"/>
          <w:w w:val="105"/>
          <w:sz w:val="21"/>
        </w:rPr>
        <w:t> </w:t>
      </w:r>
      <w:r>
        <w:rPr>
          <w:color w:val="231F20"/>
          <w:w w:val="105"/>
          <w:sz w:val="21"/>
        </w:rPr>
        <w:t>allowed</w:t>
      </w:r>
      <w:r>
        <w:rPr>
          <w:color w:val="231F20"/>
          <w:spacing w:val="-11"/>
          <w:w w:val="105"/>
          <w:sz w:val="21"/>
        </w:rPr>
        <w:t> </w:t>
      </w:r>
      <w:r>
        <w:rPr>
          <w:color w:val="231F20"/>
          <w:w w:val="105"/>
          <w:sz w:val="21"/>
        </w:rPr>
        <w:t>me</w:t>
      </w:r>
      <w:r>
        <w:rPr>
          <w:color w:val="231F20"/>
          <w:spacing w:val="-11"/>
          <w:w w:val="105"/>
          <w:sz w:val="21"/>
        </w:rPr>
        <w:t> </w:t>
      </w:r>
      <w:r>
        <w:rPr>
          <w:color w:val="231F20"/>
          <w:w w:val="105"/>
          <w:sz w:val="21"/>
        </w:rPr>
        <w:t>to</w:t>
      </w:r>
      <w:r>
        <w:rPr>
          <w:color w:val="231F20"/>
          <w:spacing w:val="-11"/>
          <w:w w:val="105"/>
          <w:sz w:val="21"/>
        </w:rPr>
        <w:t> </w:t>
      </w:r>
      <w:r>
        <w:rPr>
          <w:color w:val="231F20"/>
          <w:w w:val="105"/>
          <w:sz w:val="21"/>
        </w:rPr>
        <w:t>be</w:t>
      </w:r>
      <w:r>
        <w:rPr>
          <w:color w:val="231F20"/>
          <w:spacing w:val="-11"/>
          <w:w w:val="105"/>
          <w:sz w:val="21"/>
        </w:rPr>
        <w:t> </w:t>
      </w:r>
      <w:r>
        <w:rPr>
          <w:color w:val="231F20"/>
          <w:w w:val="105"/>
          <w:sz w:val="21"/>
        </w:rPr>
        <w:t>exposed</w:t>
      </w:r>
      <w:r>
        <w:rPr>
          <w:color w:val="231F20"/>
          <w:spacing w:val="-11"/>
          <w:w w:val="105"/>
          <w:sz w:val="21"/>
        </w:rPr>
        <w:t> </w:t>
      </w:r>
      <w:r>
        <w:rPr>
          <w:color w:val="231F20"/>
          <w:w w:val="105"/>
          <w:sz w:val="21"/>
        </w:rPr>
        <w:t>to several</w:t>
      </w:r>
      <w:r>
        <w:rPr>
          <w:color w:val="231F20"/>
          <w:spacing w:val="-13"/>
          <w:w w:val="105"/>
          <w:sz w:val="21"/>
        </w:rPr>
        <w:t> </w:t>
      </w:r>
      <w:r>
        <w:rPr>
          <w:color w:val="231F20"/>
          <w:w w:val="105"/>
          <w:sz w:val="21"/>
        </w:rPr>
        <w:t>different</w:t>
      </w:r>
      <w:r>
        <w:rPr>
          <w:color w:val="231F20"/>
          <w:spacing w:val="-13"/>
          <w:w w:val="105"/>
          <w:sz w:val="21"/>
        </w:rPr>
        <w:t> </w:t>
      </w:r>
      <w:r>
        <w:rPr>
          <w:color w:val="231F20"/>
          <w:w w:val="105"/>
          <w:sz w:val="21"/>
        </w:rPr>
        <w:t>cultures</w:t>
      </w:r>
      <w:r>
        <w:rPr>
          <w:color w:val="231F20"/>
          <w:spacing w:val="-13"/>
          <w:w w:val="105"/>
          <w:sz w:val="21"/>
        </w:rPr>
        <w:t> </w:t>
      </w:r>
      <w:r>
        <w:rPr>
          <w:color w:val="231F20"/>
          <w:w w:val="105"/>
          <w:sz w:val="21"/>
        </w:rPr>
        <w:t>without</w:t>
      </w:r>
      <w:r>
        <w:rPr>
          <w:color w:val="231F20"/>
          <w:spacing w:val="-13"/>
          <w:w w:val="105"/>
          <w:sz w:val="21"/>
        </w:rPr>
        <w:t> </w:t>
      </w:r>
      <w:r>
        <w:rPr>
          <w:color w:val="231F20"/>
          <w:w w:val="105"/>
          <w:sz w:val="21"/>
        </w:rPr>
        <w:t>even</w:t>
      </w:r>
      <w:r>
        <w:rPr>
          <w:color w:val="231F20"/>
          <w:spacing w:val="-13"/>
          <w:w w:val="105"/>
          <w:sz w:val="21"/>
        </w:rPr>
        <w:t> </w:t>
      </w:r>
      <w:r>
        <w:rPr>
          <w:color w:val="231F20"/>
          <w:w w:val="105"/>
          <w:sz w:val="21"/>
        </w:rPr>
        <w:t>leaving</w:t>
      </w:r>
      <w:r>
        <w:rPr>
          <w:color w:val="231F20"/>
          <w:spacing w:val="-13"/>
          <w:w w:val="105"/>
          <w:sz w:val="21"/>
        </w:rPr>
        <w:t> </w:t>
      </w:r>
      <w:r>
        <w:rPr>
          <w:color w:val="231F20"/>
          <w:w w:val="105"/>
          <w:sz w:val="21"/>
        </w:rPr>
        <w:t>my</w:t>
      </w:r>
      <w:r>
        <w:rPr>
          <w:color w:val="231F20"/>
          <w:spacing w:val="-13"/>
          <w:w w:val="105"/>
          <w:sz w:val="21"/>
        </w:rPr>
        <w:t> </w:t>
      </w:r>
      <w:r>
        <w:rPr>
          <w:color w:val="231F20"/>
          <w:w w:val="105"/>
          <w:sz w:val="21"/>
        </w:rPr>
        <w:t>own</w:t>
      </w:r>
      <w:r>
        <w:rPr>
          <w:color w:val="231F20"/>
          <w:spacing w:val="-13"/>
          <w:w w:val="105"/>
          <w:sz w:val="21"/>
        </w:rPr>
        <w:t> </w:t>
      </w:r>
      <w:r>
        <w:rPr>
          <w:color w:val="231F20"/>
          <w:w w:val="105"/>
          <w:sz w:val="21"/>
        </w:rPr>
        <w:t>home!”</w:t>
      </w:r>
    </w:p>
    <w:p>
      <w:pPr>
        <w:spacing w:line="244" w:lineRule="auto" w:before="0"/>
        <w:ind w:left="119" w:right="117" w:firstLine="300"/>
        <w:jc w:val="both"/>
        <w:rPr>
          <w:sz w:val="21"/>
        </w:rPr>
      </w:pPr>
      <w:r>
        <w:rPr>
          <w:color w:val="231F20"/>
          <w:w w:val="105"/>
          <w:sz w:val="21"/>
        </w:rPr>
        <w:t>“My blood siblings were also a part of my informal education at home. Each</w:t>
      </w:r>
      <w:r>
        <w:rPr>
          <w:color w:val="231F20"/>
          <w:spacing w:val="-13"/>
          <w:w w:val="105"/>
          <w:sz w:val="21"/>
        </w:rPr>
        <w:t> </w:t>
      </w:r>
      <w:r>
        <w:rPr>
          <w:color w:val="231F20"/>
          <w:w w:val="105"/>
          <w:sz w:val="21"/>
        </w:rPr>
        <w:t>of</w:t>
      </w:r>
      <w:r>
        <w:rPr>
          <w:color w:val="231F20"/>
          <w:spacing w:val="-13"/>
          <w:w w:val="105"/>
          <w:sz w:val="21"/>
        </w:rPr>
        <w:t> </w:t>
      </w:r>
      <w:r>
        <w:rPr>
          <w:color w:val="231F20"/>
          <w:w w:val="105"/>
          <w:sz w:val="21"/>
        </w:rPr>
        <w:t>them</w:t>
      </w:r>
      <w:r>
        <w:rPr>
          <w:color w:val="231F20"/>
          <w:spacing w:val="-13"/>
          <w:w w:val="105"/>
          <w:sz w:val="21"/>
        </w:rPr>
        <w:t> </w:t>
      </w:r>
      <w:r>
        <w:rPr>
          <w:color w:val="231F20"/>
          <w:w w:val="105"/>
          <w:sz w:val="21"/>
        </w:rPr>
        <w:t>is</w:t>
      </w:r>
      <w:r>
        <w:rPr>
          <w:color w:val="231F20"/>
          <w:spacing w:val="-13"/>
          <w:w w:val="105"/>
          <w:sz w:val="21"/>
        </w:rPr>
        <w:t> </w:t>
      </w:r>
      <w:r>
        <w:rPr>
          <w:color w:val="231F20"/>
          <w:w w:val="105"/>
          <w:sz w:val="21"/>
        </w:rPr>
        <w:t>extremely</w:t>
      </w:r>
      <w:r>
        <w:rPr>
          <w:color w:val="231F20"/>
          <w:spacing w:val="-13"/>
          <w:w w:val="105"/>
          <w:sz w:val="21"/>
        </w:rPr>
        <w:t> </w:t>
      </w:r>
      <w:r>
        <w:rPr>
          <w:color w:val="231F20"/>
          <w:w w:val="105"/>
          <w:sz w:val="21"/>
        </w:rPr>
        <w:t>bright</w:t>
      </w:r>
      <w:r>
        <w:rPr>
          <w:color w:val="231F20"/>
          <w:spacing w:val="-13"/>
          <w:w w:val="105"/>
          <w:sz w:val="21"/>
        </w:rPr>
        <w:t> </w:t>
      </w:r>
      <w:r>
        <w:rPr>
          <w:color w:val="231F20"/>
          <w:w w:val="105"/>
          <w:sz w:val="21"/>
        </w:rPr>
        <w:t>but</w:t>
      </w:r>
      <w:r>
        <w:rPr>
          <w:color w:val="231F20"/>
          <w:spacing w:val="-13"/>
          <w:w w:val="105"/>
          <w:sz w:val="21"/>
        </w:rPr>
        <w:t> </w:t>
      </w:r>
      <w:r>
        <w:rPr>
          <w:color w:val="231F20"/>
          <w:w w:val="105"/>
          <w:sz w:val="21"/>
        </w:rPr>
        <w:t>in</w:t>
      </w:r>
      <w:r>
        <w:rPr>
          <w:color w:val="231F20"/>
          <w:spacing w:val="-13"/>
          <w:w w:val="105"/>
          <w:sz w:val="21"/>
        </w:rPr>
        <w:t> </w:t>
      </w:r>
      <w:r>
        <w:rPr>
          <w:color w:val="231F20"/>
          <w:w w:val="105"/>
          <w:sz w:val="21"/>
        </w:rPr>
        <w:t>very</w:t>
      </w:r>
      <w:r>
        <w:rPr>
          <w:color w:val="231F20"/>
          <w:spacing w:val="-13"/>
          <w:w w:val="105"/>
          <w:sz w:val="21"/>
        </w:rPr>
        <w:t> </w:t>
      </w:r>
      <w:r>
        <w:rPr>
          <w:color w:val="231F20"/>
          <w:w w:val="105"/>
          <w:sz w:val="21"/>
        </w:rPr>
        <w:t>different</w:t>
      </w:r>
      <w:r>
        <w:rPr>
          <w:color w:val="231F20"/>
          <w:spacing w:val="-13"/>
          <w:w w:val="105"/>
          <w:sz w:val="21"/>
        </w:rPr>
        <w:t> </w:t>
      </w:r>
      <w:r>
        <w:rPr>
          <w:color w:val="231F20"/>
          <w:w w:val="105"/>
          <w:sz w:val="21"/>
        </w:rPr>
        <w:t>ways.</w:t>
      </w:r>
      <w:r>
        <w:rPr>
          <w:color w:val="231F20"/>
          <w:spacing w:val="-13"/>
          <w:w w:val="105"/>
          <w:sz w:val="21"/>
        </w:rPr>
        <w:t> </w:t>
      </w:r>
      <w:r>
        <w:rPr>
          <w:color w:val="231F20"/>
          <w:w w:val="105"/>
          <w:sz w:val="21"/>
        </w:rPr>
        <w:t>I</w:t>
      </w:r>
      <w:r>
        <w:rPr>
          <w:color w:val="231F20"/>
          <w:spacing w:val="-13"/>
          <w:w w:val="105"/>
          <w:sz w:val="21"/>
        </w:rPr>
        <w:t> </w:t>
      </w:r>
      <w:r>
        <w:rPr>
          <w:color w:val="231F20"/>
          <w:w w:val="105"/>
          <w:sz w:val="21"/>
        </w:rPr>
        <w:t>learned</w:t>
      </w:r>
      <w:r>
        <w:rPr>
          <w:color w:val="231F20"/>
          <w:spacing w:val="-13"/>
          <w:w w:val="105"/>
          <w:sz w:val="21"/>
        </w:rPr>
        <w:t> </w:t>
      </w:r>
      <w:r>
        <w:rPr>
          <w:color w:val="231F20"/>
          <w:w w:val="105"/>
          <w:sz w:val="21"/>
        </w:rPr>
        <w:t>through them</w:t>
      </w:r>
      <w:r>
        <w:rPr>
          <w:color w:val="231F20"/>
          <w:spacing w:val="-5"/>
          <w:w w:val="105"/>
          <w:sz w:val="21"/>
        </w:rPr>
        <w:t> </w:t>
      </w:r>
      <w:r>
        <w:rPr>
          <w:color w:val="231F20"/>
          <w:w w:val="105"/>
          <w:sz w:val="21"/>
        </w:rPr>
        <w:t>every</w:t>
      </w:r>
      <w:r>
        <w:rPr>
          <w:color w:val="231F20"/>
          <w:spacing w:val="-5"/>
          <w:w w:val="105"/>
          <w:sz w:val="21"/>
        </w:rPr>
        <w:t> </w:t>
      </w:r>
      <w:r>
        <w:rPr>
          <w:color w:val="231F20"/>
          <w:spacing w:val="-8"/>
          <w:w w:val="105"/>
          <w:sz w:val="21"/>
        </w:rPr>
        <w:t>day.</w:t>
      </w:r>
      <w:r>
        <w:rPr>
          <w:color w:val="231F20"/>
          <w:spacing w:val="-5"/>
          <w:w w:val="105"/>
          <w:sz w:val="21"/>
        </w:rPr>
        <w:t> </w:t>
      </w:r>
      <w:r>
        <w:rPr>
          <w:color w:val="231F20"/>
          <w:w w:val="105"/>
          <w:sz w:val="21"/>
        </w:rPr>
        <w:t>James,</w:t>
      </w:r>
      <w:r>
        <w:rPr>
          <w:color w:val="231F20"/>
          <w:spacing w:val="-5"/>
          <w:w w:val="105"/>
          <w:sz w:val="21"/>
        </w:rPr>
        <w:t> </w:t>
      </w:r>
      <w:r>
        <w:rPr>
          <w:color w:val="231F20"/>
          <w:w w:val="105"/>
          <w:sz w:val="21"/>
        </w:rPr>
        <w:t>the</w:t>
      </w:r>
      <w:r>
        <w:rPr>
          <w:color w:val="231F20"/>
          <w:spacing w:val="-5"/>
          <w:w w:val="105"/>
          <w:sz w:val="21"/>
        </w:rPr>
        <w:t> </w:t>
      </w:r>
      <w:r>
        <w:rPr>
          <w:color w:val="231F20"/>
          <w:w w:val="105"/>
          <w:sz w:val="21"/>
        </w:rPr>
        <w:t>eldest,</w:t>
      </w:r>
      <w:r>
        <w:rPr>
          <w:color w:val="231F20"/>
          <w:spacing w:val="-5"/>
          <w:w w:val="105"/>
          <w:sz w:val="21"/>
        </w:rPr>
        <w:t> </w:t>
      </w:r>
      <w:r>
        <w:rPr>
          <w:color w:val="231F20"/>
          <w:w w:val="105"/>
          <w:sz w:val="21"/>
        </w:rPr>
        <w:t>was</w:t>
      </w:r>
      <w:r>
        <w:rPr>
          <w:color w:val="231F20"/>
          <w:spacing w:val="-5"/>
          <w:w w:val="105"/>
          <w:sz w:val="21"/>
        </w:rPr>
        <w:t> </w:t>
      </w:r>
      <w:r>
        <w:rPr>
          <w:color w:val="231F20"/>
          <w:w w:val="105"/>
          <w:sz w:val="21"/>
        </w:rPr>
        <w:t>a</w:t>
      </w:r>
      <w:r>
        <w:rPr>
          <w:color w:val="231F20"/>
          <w:spacing w:val="-5"/>
          <w:w w:val="105"/>
          <w:sz w:val="21"/>
        </w:rPr>
        <w:t> </w:t>
      </w:r>
      <w:r>
        <w:rPr>
          <w:color w:val="231F20"/>
          <w:w w:val="105"/>
          <w:sz w:val="21"/>
        </w:rPr>
        <w:t>Classics</w:t>
      </w:r>
      <w:r>
        <w:rPr>
          <w:color w:val="231F20"/>
          <w:spacing w:val="-5"/>
          <w:w w:val="105"/>
          <w:sz w:val="21"/>
        </w:rPr>
        <w:t> </w:t>
      </w:r>
      <w:r>
        <w:rPr>
          <w:color w:val="231F20"/>
          <w:w w:val="105"/>
          <w:sz w:val="21"/>
        </w:rPr>
        <w:t>major</w:t>
      </w:r>
      <w:r>
        <w:rPr>
          <w:color w:val="231F20"/>
          <w:spacing w:val="-5"/>
          <w:w w:val="105"/>
          <w:sz w:val="21"/>
        </w:rPr>
        <w:t> </w:t>
      </w:r>
      <w:r>
        <w:rPr>
          <w:color w:val="231F20"/>
          <w:w w:val="105"/>
          <w:sz w:val="21"/>
        </w:rPr>
        <w:t>at</w:t>
      </w:r>
      <w:r>
        <w:rPr>
          <w:color w:val="231F20"/>
          <w:spacing w:val="-5"/>
          <w:w w:val="105"/>
          <w:sz w:val="21"/>
        </w:rPr>
        <w:t> </w:t>
      </w:r>
      <w:r>
        <w:rPr>
          <w:color w:val="231F20"/>
          <w:w w:val="105"/>
          <w:sz w:val="21"/>
        </w:rPr>
        <w:t>Hopkins</w:t>
      </w:r>
      <w:r>
        <w:rPr>
          <w:color w:val="231F20"/>
          <w:spacing w:val="-5"/>
          <w:w w:val="105"/>
          <w:sz w:val="21"/>
        </w:rPr>
        <w:t> </w:t>
      </w:r>
      <w:r>
        <w:rPr>
          <w:color w:val="231F20"/>
          <w:w w:val="105"/>
          <w:sz w:val="21"/>
        </w:rPr>
        <w:t>who</w:t>
      </w:r>
      <w:r>
        <w:rPr>
          <w:color w:val="231F20"/>
          <w:spacing w:val="-5"/>
          <w:w w:val="105"/>
          <w:sz w:val="21"/>
        </w:rPr>
        <w:t> </w:t>
      </w:r>
      <w:r>
        <w:rPr>
          <w:color w:val="231F20"/>
          <w:w w:val="105"/>
          <w:sz w:val="21"/>
        </w:rPr>
        <w:t>went on</w:t>
      </w:r>
      <w:r>
        <w:rPr>
          <w:color w:val="231F20"/>
          <w:spacing w:val="-13"/>
          <w:w w:val="105"/>
          <w:sz w:val="21"/>
        </w:rPr>
        <w:t> </w:t>
      </w:r>
      <w:r>
        <w:rPr>
          <w:color w:val="231F20"/>
          <w:w w:val="105"/>
          <w:sz w:val="21"/>
        </w:rPr>
        <w:t>to</w:t>
      </w:r>
      <w:r>
        <w:rPr>
          <w:color w:val="231F20"/>
          <w:spacing w:val="-13"/>
          <w:w w:val="105"/>
          <w:sz w:val="21"/>
        </w:rPr>
        <w:t> </w:t>
      </w:r>
      <w:r>
        <w:rPr>
          <w:color w:val="231F20"/>
          <w:w w:val="105"/>
          <w:sz w:val="21"/>
        </w:rPr>
        <w:t>receive</w:t>
      </w:r>
      <w:r>
        <w:rPr>
          <w:color w:val="231F20"/>
          <w:spacing w:val="-13"/>
          <w:w w:val="105"/>
          <w:sz w:val="21"/>
        </w:rPr>
        <w:t> </w:t>
      </w:r>
      <w:r>
        <w:rPr>
          <w:color w:val="231F20"/>
          <w:w w:val="105"/>
          <w:sz w:val="21"/>
        </w:rPr>
        <w:t>his</w:t>
      </w:r>
      <w:r>
        <w:rPr>
          <w:color w:val="231F20"/>
          <w:spacing w:val="-13"/>
          <w:w w:val="105"/>
          <w:sz w:val="21"/>
        </w:rPr>
        <w:t> </w:t>
      </w:r>
      <w:r>
        <w:rPr>
          <w:color w:val="231F20"/>
          <w:spacing w:val="-3"/>
          <w:w w:val="105"/>
          <w:sz w:val="21"/>
        </w:rPr>
        <w:t>master’s</w:t>
      </w:r>
      <w:r>
        <w:rPr>
          <w:color w:val="231F20"/>
          <w:spacing w:val="-13"/>
          <w:w w:val="105"/>
          <w:sz w:val="21"/>
        </w:rPr>
        <w:t> </w:t>
      </w:r>
      <w:r>
        <w:rPr>
          <w:color w:val="231F20"/>
          <w:w w:val="105"/>
          <w:sz w:val="21"/>
        </w:rPr>
        <w:t>at</w:t>
      </w:r>
      <w:r>
        <w:rPr>
          <w:color w:val="231F20"/>
          <w:spacing w:val="-13"/>
          <w:w w:val="105"/>
          <w:sz w:val="21"/>
        </w:rPr>
        <w:t> </w:t>
      </w:r>
      <w:r>
        <w:rPr>
          <w:color w:val="231F20"/>
          <w:spacing w:val="-5"/>
          <w:w w:val="105"/>
          <w:sz w:val="21"/>
        </w:rPr>
        <w:t>U.T.</w:t>
      </w:r>
      <w:r>
        <w:rPr>
          <w:color w:val="231F20"/>
          <w:spacing w:val="-13"/>
          <w:w w:val="105"/>
          <w:sz w:val="21"/>
        </w:rPr>
        <w:t> </w:t>
      </w:r>
      <w:r>
        <w:rPr>
          <w:color w:val="231F20"/>
          <w:w w:val="105"/>
          <w:sz w:val="21"/>
        </w:rPr>
        <w:t>and</w:t>
      </w:r>
      <w:r>
        <w:rPr>
          <w:color w:val="231F20"/>
          <w:spacing w:val="-13"/>
          <w:w w:val="105"/>
          <w:sz w:val="21"/>
        </w:rPr>
        <w:t> </w:t>
      </w:r>
      <w:r>
        <w:rPr>
          <w:color w:val="231F20"/>
          <w:w w:val="105"/>
          <w:sz w:val="21"/>
        </w:rPr>
        <w:t>is</w:t>
      </w:r>
      <w:r>
        <w:rPr>
          <w:color w:val="231F20"/>
          <w:spacing w:val="-13"/>
          <w:w w:val="105"/>
          <w:sz w:val="21"/>
        </w:rPr>
        <w:t> </w:t>
      </w:r>
      <w:r>
        <w:rPr>
          <w:color w:val="231F20"/>
          <w:w w:val="105"/>
          <w:sz w:val="21"/>
        </w:rPr>
        <w:t>currently</w:t>
      </w:r>
      <w:r>
        <w:rPr>
          <w:color w:val="231F20"/>
          <w:spacing w:val="-13"/>
          <w:w w:val="105"/>
          <w:sz w:val="21"/>
        </w:rPr>
        <w:t> </w:t>
      </w:r>
      <w:r>
        <w:rPr>
          <w:color w:val="231F20"/>
          <w:w w:val="105"/>
          <w:sz w:val="21"/>
        </w:rPr>
        <w:t>pursuing</w:t>
      </w:r>
      <w:r>
        <w:rPr>
          <w:color w:val="231F20"/>
          <w:spacing w:val="-13"/>
          <w:w w:val="105"/>
          <w:sz w:val="21"/>
        </w:rPr>
        <w:t> </w:t>
      </w:r>
      <w:r>
        <w:rPr>
          <w:color w:val="231F20"/>
          <w:w w:val="105"/>
          <w:sz w:val="21"/>
        </w:rPr>
        <w:t>an</w:t>
      </w:r>
      <w:r>
        <w:rPr>
          <w:color w:val="231F20"/>
          <w:spacing w:val="-13"/>
          <w:w w:val="105"/>
          <w:sz w:val="21"/>
        </w:rPr>
        <w:t> </w:t>
      </w:r>
      <w:r>
        <w:rPr>
          <w:color w:val="231F20"/>
          <w:w w:val="105"/>
          <w:sz w:val="21"/>
        </w:rPr>
        <w:t>M.B.A.</w:t>
      </w:r>
      <w:r>
        <w:rPr>
          <w:color w:val="231F20"/>
          <w:spacing w:val="-13"/>
          <w:w w:val="105"/>
          <w:sz w:val="21"/>
        </w:rPr>
        <w:t> </w:t>
      </w:r>
      <w:r>
        <w:rPr>
          <w:color w:val="231F20"/>
          <w:w w:val="105"/>
          <w:sz w:val="21"/>
        </w:rPr>
        <w:t>at</w:t>
      </w:r>
      <w:r>
        <w:rPr>
          <w:color w:val="231F20"/>
          <w:spacing w:val="-13"/>
          <w:w w:val="105"/>
          <w:sz w:val="21"/>
        </w:rPr>
        <w:t> </w:t>
      </w:r>
      <w:r>
        <w:rPr>
          <w:color w:val="231F20"/>
          <w:w w:val="105"/>
          <w:sz w:val="21"/>
        </w:rPr>
        <w:t>Duke. Liz went to the University of Pennsylvania and received a B.S. and </w:t>
      </w:r>
      <w:r>
        <w:rPr>
          <w:color w:val="231F20"/>
          <w:spacing w:val="-3"/>
          <w:w w:val="105"/>
          <w:sz w:val="21"/>
        </w:rPr>
        <w:t>master’s </w:t>
      </w:r>
      <w:r>
        <w:rPr>
          <w:color w:val="231F20"/>
          <w:w w:val="105"/>
          <w:sz w:val="21"/>
        </w:rPr>
        <w:t>in nursing, and later an M.B.A from Wharton. Catherine received her B.S.    in mechanical engineering at Princeton and J.D. at Suffolk. Joey went to the Coast guard Academy and received his B.S. in civil engineering, then went   to virginia </w:t>
      </w:r>
      <w:r>
        <w:rPr>
          <w:color w:val="231F20"/>
          <w:spacing w:val="-5"/>
          <w:w w:val="105"/>
          <w:sz w:val="21"/>
        </w:rPr>
        <w:t>Tech </w:t>
      </w:r>
      <w:r>
        <w:rPr>
          <w:color w:val="231F20"/>
          <w:w w:val="105"/>
          <w:sz w:val="21"/>
        </w:rPr>
        <w:t>for a </w:t>
      </w:r>
      <w:r>
        <w:rPr>
          <w:color w:val="231F20"/>
          <w:spacing w:val="-3"/>
          <w:w w:val="105"/>
          <w:sz w:val="21"/>
        </w:rPr>
        <w:t>master’s </w:t>
      </w:r>
      <w:r>
        <w:rPr>
          <w:color w:val="231F20"/>
          <w:w w:val="105"/>
          <w:sz w:val="21"/>
        </w:rPr>
        <w:t>in civil engineering and is currently pursuing his M.B.A. at </w:t>
      </w:r>
      <w:r>
        <w:rPr>
          <w:color w:val="231F20"/>
          <w:spacing w:val="-4"/>
          <w:w w:val="105"/>
          <w:sz w:val="21"/>
        </w:rPr>
        <w:t>Berkeley. </w:t>
      </w:r>
      <w:r>
        <w:rPr>
          <w:color w:val="231F20"/>
          <w:w w:val="105"/>
          <w:sz w:val="21"/>
        </w:rPr>
        <w:t>Mary went to the University of Maryland where she received</w:t>
      </w:r>
      <w:r>
        <w:rPr>
          <w:color w:val="231F20"/>
          <w:spacing w:val="-13"/>
          <w:w w:val="105"/>
          <w:sz w:val="21"/>
        </w:rPr>
        <w:t> </w:t>
      </w:r>
      <w:r>
        <w:rPr>
          <w:color w:val="231F20"/>
          <w:w w:val="105"/>
          <w:sz w:val="21"/>
        </w:rPr>
        <w:t>a</w:t>
      </w:r>
      <w:r>
        <w:rPr>
          <w:color w:val="231F20"/>
          <w:spacing w:val="-13"/>
          <w:w w:val="105"/>
          <w:sz w:val="21"/>
        </w:rPr>
        <w:t> </w:t>
      </w:r>
      <w:r>
        <w:rPr>
          <w:color w:val="231F20"/>
          <w:w w:val="105"/>
          <w:sz w:val="21"/>
        </w:rPr>
        <w:t>B.A.</w:t>
      </w:r>
      <w:r>
        <w:rPr>
          <w:color w:val="231F20"/>
          <w:spacing w:val="-13"/>
          <w:w w:val="105"/>
          <w:sz w:val="21"/>
        </w:rPr>
        <w:t> </w:t>
      </w:r>
      <w:r>
        <w:rPr>
          <w:color w:val="231F20"/>
          <w:w w:val="105"/>
          <w:sz w:val="21"/>
        </w:rPr>
        <w:t>and</w:t>
      </w:r>
      <w:r>
        <w:rPr>
          <w:color w:val="231F20"/>
          <w:spacing w:val="-13"/>
          <w:w w:val="105"/>
          <w:sz w:val="21"/>
        </w:rPr>
        <w:t> </w:t>
      </w:r>
      <w:r>
        <w:rPr>
          <w:color w:val="231F20"/>
          <w:spacing w:val="-3"/>
          <w:w w:val="105"/>
          <w:sz w:val="21"/>
        </w:rPr>
        <w:t>master’s</w:t>
      </w:r>
      <w:r>
        <w:rPr>
          <w:color w:val="231F20"/>
          <w:spacing w:val="-13"/>
          <w:w w:val="105"/>
          <w:sz w:val="21"/>
        </w:rPr>
        <w:t> </w:t>
      </w:r>
      <w:r>
        <w:rPr>
          <w:color w:val="231F20"/>
          <w:w w:val="105"/>
          <w:sz w:val="21"/>
        </w:rPr>
        <w:t>in</w:t>
      </w:r>
      <w:r>
        <w:rPr>
          <w:color w:val="231F20"/>
          <w:spacing w:val="-13"/>
          <w:w w:val="105"/>
          <w:sz w:val="21"/>
        </w:rPr>
        <w:t> </w:t>
      </w:r>
      <w:r>
        <w:rPr>
          <w:color w:val="231F20"/>
          <w:w w:val="105"/>
          <w:sz w:val="21"/>
        </w:rPr>
        <w:t>special</w:t>
      </w:r>
      <w:r>
        <w:rPr>
          <w:color w:val="231F20"/>
          <w:spacing w:val="-13"/>
          <w:w w:val="105"/>
          <w:sz w:val="21"/>
        </w:rPr>
        <w:t> </w:t>
      </w:r>
      <w:r>
        <w:rPr>
          <w:color w:val="231F20"/>
          <w:w w:val="105"/>
          <w:sz w:val="21"/>
        </w:rPr>
        <w:t>education.”</w:t>
      </w:r>
    </w:p>
    <w:p>
      <w:pPr>
        <w:spacing w:line="244" w:lineRule="auto" w:before="0"/>
        <w:ind w:left="120" w:right="117" w:firstLine="299"/>
        <w:jc w:val="both"/>
        <w:rPr>
          <w:sz w:val="21"/>
        </w:rPr>
      </w:pPr>
      <w:r>
        <w:rPr>
          <w:color w:val="231F20"/>
          <w:w w:val="105"/>
          <w:sz w:val="21"/>
        </w:rPr>
        <w:t>“Both my parents value education above all else and truly instilled a pas- sion for learning in all of their children. My father (Harvard and</w:t>
      </w:r>
      <w:r>
        <w:rPr>
          <w:color w:val="231F20"/>
          <w:spacing w:val="-20"/>
          <w:w w:val="105"/>
          <w:sz w:val="21"/>
        </w:rPr>
        <w:t> </w:t>
      </w:r>
      <w:r>
        <w:rPr>
          <w:color w:val="231F20"/>
          <w:w w:val="105"/>
          <w:sz w:val="21"/>
        </w:rPr>
        <w:t>georgetown Law grad) encouraged poetry recitation and constant reading. In addition to my formal education, this informal education I received at home was what really</w:t>
      </w:r>
      <w:r>
        <w:rPr>
          <w:color w:val="231F20"/>
          <w:spacing w:val="-11"/>
          <w:w w:val="105"/>
          <w:sz w:val="21"/>
        </w:rPr>
        <w:t> </w:t>
      </w:r>
      <w:r>
        <w:rPr>
          <w:color w:val="231F20"/>
          <w:w w:val="105"/>
          <w:sz w:val="21"/>
        </w:rPr>
        <w:t>prepared</w:t>
      </w:r>
      <w:r>
        <w:rPr>
          <w:color w:val="231F20"/>
          <w:spacing w:val="-11"/>
          <w:w w:val="105"/>
          <w:sz w:val="21"/>
        </w:rPr>
        <w:t> </w:t>
      </w:r>
      <w:r>
        <w:rPr>
          <w:color w:val="231F20"/>
          <w:w w:val="105"/>
          <w:sz w:val="21"/>
        </w:rPr>
        <w:t>me</w:t>
      </w:r>
      <w:r>
        <w:rPr>
          <w:color w:val="231F20"/>
          <w:spacing w:val="-11"/>
          <w:w w:val="105"/>
          <w:sz w:val="21"/>
        </w:rPr>
        <w:t> </w:t>
      </w:r>
      <w:r>
        <w:rPr>
          <w:color w:val="231F20"/>
          <w:w w:val="105"/>
          <w:sz w:val="21"/>
        </w:rPr>
        <w:t>for</w:t>
      </w:r>
      <w:r>
        <w:rPr>
          <w:color w:val="231F20"/>
          <w:spacing w:val="-11"/>
          <w:w w:val="105"/>
          <w:sz w:val="21"/>
        </w:rPr>
        <w:t> </w:t>
      </w:r>
      <w:r>
        <w:rPr>
          <w:color w:val="231F20"/>
          <w:spacing w:val="-4"/>
          <w:w w:val="105"/>
          <w:sz w:val="21"/>
        </w:rPr>
        <w:t>Yale</w:t>
      </w:r>
      <w:r>
        <w:rPr>
          <w:color w:val="231F20"/>
          <w:spacing w:val="-11"/>
          <w:w w:val="105"/>
          <w:sz w:val="21"/>
        </w:rPr>
        <w:t> </w:t>
      </w:r>
      <w:r>
        <w:rPr>
          <w:color w:val="231F20"/>
          <w:w w:val="105"/>
          <w:sz w:val="21"/>
        </w:rPr>
        <w:t>and</w:t>
      </w:r>
      <w:r>
        <w:rPr>
          <w:color w:val="231F20"/>
          <w:spacing w:val="-11"/>
          <w:w w:val="105"/>
          <w:sz w:val="21"/>
        </w:rPr>
        <w:t> </w:t>
      </w:r>
      <w:r>
        <w:rPr>
          <w:color w:val="231F20"/>
          <w:w w:val="105"/>
          <w:sz w:val="21"/>
        </w:rPr>
        <w:t>the</w:t>
      </w:r>
      <w:r>
        <w:rPr>
          <w:color w:val="231F20"/>
          <w:spacing w:val="-11"/>
          <w:w w:val="105"/>
          <w:sz w:val="21"/>
        </w:rPr>
        <w:t> </w:t>
      </w:r>
      <w:r>
        <w:rPr>
          <w:color w:val="231F20"/>
          <w:w w:val="105"/>
          <w:sz w:val="21"/>
        </w:rPr>
        <w:t>world</w:t>
      </w:r>
      <w:r>
        <w:rPr>
          <w:color w:val="231F20"/>
          <w:spacing w:val="-11"/>
          <w:w w:val="105"/>
          <w:sz w:val="21"/>
        </w:rPr>
        <w:t> </w:t>
      </w:r>
      <w:r>
        <w:rPr>
          <w:color w:val="231F20"/>
          <w:w w:val="105"/>
          <w:sz w:val="21"/>
        </w:rPr>
        <w:t>beyond!”</w:t>
      </w:r>
    </w:p>
    <w:p>
      <w:pPr>
        <w:spacing w:before="61"/>
        <w:ind w:left="3941" w:right="0" w:firstLine="0"/>
        <w:jc w:val="left"/>
        <w:rPr>
          <w:rFonts w:ascii="Arial" w:hAnsi="Arial"/>
          <w:i/>
          <w:sz w:val="17"/>
        </w:rPr>
      </w:pPr>
      <w:r>
        <w:rPr>
          <w:rFonts w:ascii="Arial" w:hAnsi="Arial"/>
          <w:i/>
          <w:color w:val="231F20"/>
          <w:sz w:val="17"/>
        </w:rPr>
        <w:t>—Anne McPherson, Yale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Writing about a Picture</w:t>
      </w:r>
    </w:p>
    <w:p>
      <w:pPr>
        <w:spacing w:line="244" w:lineRule="auto" w:before="38"/>
        <w:ind w:left="119" w:right="117" w:firstLine="300"/>
        <w:jc w:val="both"/>
        <w:rPr>
          <w:sz w:val="21"/>
        </w:rPr>
      </w:pPr>
      <w:r>
        <w:rPr>
          <w:color w:val="231F20"/>
          <w:sz w:val="21"/>
        </w:rPr>
        <w:t>“I answered the question, ‘A picture is worth a thousand words, as the         adage goes. Include a photograph or picture that represents something impor- tant</w:t>
      </w:r>
      <w:r>
        <w:rPr>
          <w:color w:val="231F20"/>
          <w:spacing w:val="18"/>
          <w:sz w:val="21"/>
        </w:rPr>
        <w:t> </w:t>
      </w:r>
      <w:r>
        <w:rPr>
          <w:color w:val="231F20"/>
          <w:sz w:val="21"/>
        </w:rPr>
        <w:t>to</w:t>
      </w:r>
      <w:r>
        <w:rPr>
          <w:color w:val="231F20"/>
          <w:spacing w:val="18"/>
          <w:sz w:val="21"/>
        </w:rPr>
        <w:t> </w:t>
      </w:r>
      <w:r>
        <w:rPr>
          <w:color w:val="231F20"/>
          <w:sz w:val="21"/>
        </w:rPr>
        <w:t>you,</w:t>
      </w:r>
      <w:r>
        <w:rPr>
          <w:color w:val="231F20"/>
          <w:spacing w:val="18"/>
          <w:sz w:val="21"/>
        </w:rPr>
        <w:t> </w:t>
      </w:r>
      <w:r>
        <w:rPr>
          <w:color w:val="231F20"/>
          <w:sz w:val="21"/>
        </w:rPr>
        <w:t>and</w:t>
      </w:r>
      <w:r>
        <w:rPr>
          <w:color w:val="231F20"/>
          <w:spacing w:val="18"/>
          <w:sz w:val="21"/>
        </w:rPr>
        <w:t> </w:t>
      </w:r>
      <w:r>
        <w:rPr>
          <w:color w:val="231F20"/>
          <w:sz w:val="21"/>
        </w:rPr>
        <w:t>explain</w:t>
      </w:r>
      <w:r>
        <w:rPr>
          <w:color w:val="231F20"/>
          <w:spacing w:val="18"/>
          <w:sz w:val="21"/>
        </w:rPr>
        <w:t> </w:t>
      </w:r>
      <w:r>
        <w:rPr>
          <w:color w:val="231F20"/>
          <w:sz w:val="21"/>
        </w:rPr>
        <w:t>its</w:t>
      </w:r>
      <w:r>
        <w:rPr>
          <w:color w:val="231F20"/>
          <w:spacing w:val="18"/>
          <w:sz w:val="21"/>
        </w:rPr>
        <w:t> </w:t>
      </w:r>
      <w:r>
        <w:rPr>
          <w:color w:val="231F20"/>
          <w:sz w:val="21"/>
        </w:rPr>
        <w:t>significance.’”</w:t>
      </w:r>
    </w:p>
    <w:p>
      <w:pPr>
        <w:spacing w:line="244" w:lineRule="auto" w:before="0"/>
        <w:ind w:left="119" w:right="117" w:firstLine="300"/>
        <w:jc w:val="both"/>
        <w:rPr>
          <w:sz w:val="21"/>
        </w:rPr>
      </w:pPr>
      <w:r>
        <w:rPr>
          <w:color w:val="231F20"/>
          <w:w w:val="105"/>
          <w:sz w:val="21"/>
        </w:rPr>
        <w:t>“I</w:t>
      </w:r>
      <w:r>
        <w:rPr>
          <w:color w:val="231F20"/>
          <w:spacing w:val="-11"/>
          <w:w w:val="105"/>
          <w:sz w:val="21"/>
        </w:rPr>
        <w:t> </w:t>
      </w:r>
      <w:r>
        <w:rPr>
          <w:color w:val="231F20"/>
          <w:w w:val="105"/>
          <w:sz w:val="21"/>
        </w:rPr>
        <w:t>thought</w:t>
      </w:r>
      <w:r>
        <w:rPr>
          <w:color w:val="231F20"/>
          <w:spacing w:val="-11"/>
          <w:w w:val="105"/>
          <w:sz w:val="21"/>
        </w:rPr>
        <w:t> </w:t>
      </w:r>
      <w:r>
        <w:rPr>
          <w:color w:val="231F20"/>
          <w:w w:val="105"/>
          <w:sz w:val="21"/>
        </w:rPr>
        <w:t>this</w:t>
      </w:r>
      <w:r>
        <w:rPr>
          <w:color w:val="231F20"/>
          <w:spacing w:val="-11"/>
          <w:w w:val="105"/>
          <w:sz w:val="21"/>
        </w:rPr>
        <w:t> </w:t>
      </w:r>
      <w:r>
        <w:rPr>
          <w:color w:val="231F20"/>
          <w:w w:val="105"/>
          <w:sz w:val="21"/>
        </w:rPr>
        <w:t>essay</w:t>
      </w:r>
      <w:r>
        <w:rPr>
          <w:color w:val="231F20"/>
          <w:spacing w:val="-11"/>
          <w:w w:val="105"/>
          <w:sz w:val="21"/>
        </w:rPr>
        <w:t> </w:t>
      </w:r>
      <w:r>
        <w:rPr>
          <w:color w:val="231F20"/>
          <w:w w:val="105"/>
          <w:sz w:val="21"/>
        </w:rPr>
        <w:t>question</w:t>
      </w:r>
      <w:r>
        <w:rPr>
          <w:color w:val="231F20"/>
          <w:spacing w:val="-11"/>
          <w:w w:val="105"/>
          <w:sz w:val="21"/>
        </w:rPr>
        <w:t> </w:t>
      </w:r>
      <w:r>
        <w:rPr>
          <w:color w:val="231F20"/>
          <w:w w:val="105"/>
          <w:sz w:val="21"/>
        </w:rPr>
        <w:t>was</w:t>
      </w:r>
      <w:r>
        <w:rPr>
          <w:color w:val="231F20"/>
          <w:spacing w:val="-11"/>
          <w:w w:val="105"/>
          <w:sz w:val="21"/>
        </w:rPr>
        <w:t> </w:t>
      </w:r>
      <w:r>
        <w:rPr>
          <w:color w:val="231F20"/>
          <w:w w:val="105"/>
          <w:sz w:val="21"/>
        </w:rPr>
        <w:t>unique</w:t>
      </w:r>
      <w:r>
        <w:rPr>
          <w:color w:val="231F20"/>
          <w:spacing w:val="-11"/>
          <w:w w:val="105"/>
          <w:sz w:val="21"/>
        </w:rPr>
        <w:t> </w:t>
      </w:r>
      <w:r>
        <w:rPr>
          <w:color w:val="231F20"/>
          <w:w w:val="105"/>
          <w:sz w:val="21"/>
        </w:rPr>
        <w:t>in</w:t>
      </w:r>
      <w:r>
        <w:rPr>
          <w:color w:val="231F20"/>
          <w:spacing w:val="-11"/>
          <w:w w:val="105"/>
          <w:sz w:val="21"/>
        </w:rPr>
        <w:t> </w:t>
      </w:r>
      <w:r>
        <w:rPr>
          <w:color w:val="231F20"/>
          <w:w w:val="105"/>
          <w:sz w:val="21"/>
        </w:rPr>
        <w:t>the</w:t>
      </w:r>
      <w:r>
        <w:rPr>
          <w:color w:val="231F20"/>
          <w:spacing w:val="-11"/>
          <w:w w:val="105"/>
          <w:sz w:val="21"/>
        </w:rPr>
        <w:t> </w:t>
      </w:r>
      <w:r>
        <w:rPr>
          <w:color w:val="231F20"/>
          <w:w w:val="105"/>
          <w:sz w:val="21"/>
        </w:rPr>
        <w:t>sense</w:t>
      </w:r>
      <w:r>
        <w:rPr>
          <w:color w:val="231F20"/>
          <w:spacing w:val="-11"/>
          <w:w w:val="105"/>
          <w:sz w:val="21"/>
        </w:rPr>
        <w:t> </w:t>
      </w:r>
      <w:r>
        <w:rPr>
          <w:color w:val="231F20"/>
          <w:w w:val="105"/>
          <w:sz w:val="21"/>
        </w:rPr>
        <w:t>that</w:t>
      </w:r>
      <w:r>
        <w:rPr>
          <w:color w:val="231F20"/>
          <w:spacing w:val="-11"/>
          <w:w w:val="105"/>
          <w:sz w:val="21"/>
        </w:rPr>
        <w:t> </w:t>
      </w:r>
      <w:r>
        <w:rPr>
          <w:color w:val="231F20"/>
          <w:w w:val="105"/>
          <w:sz w:val="21"/>
        </w:rPr>
        <w:t>the</w:t>
      </w:r>
      <w:r>
        <w:rPr>
          <w:color w:val="231F20"/>
          <w:spacing w:val="-11"/>
          <w:w w:val="105"/>
          <w:sz w:val="21"/>
        </w:rPr>
        <w:t> </w:t>
      </w:r>
      <w:r>
        <w:rPr>
          <w:color w:val="231F20"/>
          <w:w w:val="105"/>
          <w:sz w:val="21"/>
        </w:rPr>
        <w:t>admissions committee</w:t>
      </w:r>
      <w:r>
        <w:rPr>
          <w:color w:val="231F20"/>
          <w:spacing w:val="-15"/>
          <w:w w:val="105"/>
          <w:sz w:val="21"/>
        </w:rPr>
        <w:t> </w:t>
      </w:r>
      <w:r>
        <w:rPr>
          <w:color w:val="231F20"/>
          <w:w w:val="105"/>
          <w:sz w:val="21"/>
        </w:rPr>
        <w:t>wanted</w:t>
      </w:r>
      <w:r>
        <w:rPr>
          <w:color w:val="231F20"/>
          <w:spacing w:val="-15"/>
          <w:w w:val="105"/>
          <w:sz w:val="21"/>
        </w:rPr>
        <w:t> </w:t>
      </w:r>
      <w:r>
        <w:rPr>
          <w:color w:val="231F20"/>
          <w:w w:val="105"/>
          <w:sz w:val="21"/>
        </w:rPr>
        <w:t>to</w:t>
      </w:r>
      <w:r>
        <w:rPr>
          <w:color w:val="231F20"/>
          <w:spacing w:val="-15"/>
          <w:w w:val="105"/>
          <w:sz w:val="21"/>
        </w:rPr>
        <w:t> </w:t>
      </w:r>
      <w:r>
        <w:rPr>
          <w:color w:val="231F20"/>
          <w:w w:val="105"/>
          <w:sz w:val="21"/>
        </w:rPr>
        <w:t>see</w:t>
      </w:r>
      <w:r>
        <w:rPr>
          <w:color w:val="231F20"/>
          <w:spacing w:val="-15"/>
          <w:w w:val="105"/>
          <w:sz w:val="21"/>
        </w:rPr>
        <w:t> </w:t>
      </w:r>
      <w:r>
        <w:rPr>
          <w:color w:val="231F20"/>
          <w:w w:val="105"/>
          <w:sz w:val="21"/>
        </w:rPr>
        <w:t>more</w:t>
      </w:r>
      <w:r>
        <w:rPr>
          <w:color w:val="231F20"/>
          <w:spacing w:val="-15"/>
          <w:w w:val="105"/>
          <w:sz w:val="21"/>
        </w:rPr>
        <w:t> </w:t>
      </w:r>
      <w:r>
        <w:rPr>
          <w:color w:val="231F20"/>
          <w:w w:val="105"/>
          <w:sz w:val="21"/>
        </w:rPr>
        <w:t>than</w:t>
      </w:r>
      <w:r>
        <w:rPr>
          <w:color w:val="231F20"/>
          <w:spacing w:val="-15"/>
          <w:w w:val="105"/>
          <w:sz w:val="21"/>
        </w:rPr>
        <w:t> </w:t>
      </w:r>
      <w:r>
        <w:rPr>
          <w:color w:val="231F20"/>
          <w:w w:val="105"/>
          <w:sz w:val="21"/>
        </w:rPr>
        <w:t>just</w:t>
      </w:r>
      <w:r>
        <w:rPr>
          <w:color w:val="231F20"/>
          <w:spacing w:val="-15"/>
          <w:w w:val="105"/>
          <w:sz w:val="21"/>
        </w:rPr>
        <w:t> </w:t>
      </w:r>
      <w:r>
        <w:rPr>
          <w:color w:val="231F20"/>
          <w:w w:val="105"/>
          <w:sz w:val="21"/>
        </w:rPr>
        <w:t>text.</w:t>
      </w:r>
      <w:r>
        <w:rPr>
          <w:color w:val="231F20"/>
          <w:spacing w:val="-15"/>
          <w:w w:val="105"/>
          <w:sz w:val="21"/>
        </w:rPr>
        <w:t> </w:t>
      </w:r>
      <w:r>
        <w:rPr>
          <w:color w:val="231F20"/>
          <w:w w:val="105"/>
          <w:sz w:val="21"/>
        </w:rPr>
        <w:t>Stanford</w:t>
      </w:r>
      <w:r>
        <w:rPr>
          <w:color w:val="231F20"/>
          <w:spacing w:val="-15"/>
          <w:w w:val="105"/>
          <w:sz w:val="21"/>
        </w:rPr>
        <w:t> </w:t>
      </w:r>
      <w:r>
        <w:rPr>
          <w:color w:val="231F20"/>
          <w:w w:val="105"/>
          <w:sz w:val="21"/>
        </w:rPr>
        <w:t>was</w:t>
      </w:r>
      <w:r>
        <w:rPr>
          <w:color w:val="231F20"/>
          <w:spacing w:val="-15"/>
          <w:w w:val="105"/>
          <w:sz w:val="21"/>
        </w:rPr>
        <w:t> </w:t>
      </w:r>
      <w:r>
        <w:rPr>
          <w:color w:val="231F20"/>
          <w:w w:val="105"/>
          <w:sz w:val="21"/>
        </w:rPr>
        <w:t>the</w:t>
      </w:r>
      <w:r>
        <w:rPr>
          <w:color w:val="231F20"/>
          <w:spacing w:val="-15"/>
          <w:w w:val="105"/>
          <w:sz w:val="21"/>
        </w:rPr>
        <w:t> </w:t>
      </w:r>
      <w:r>
        <w:rPr>
          <w:color w:val="231F20"/>
          <w:w w:val="105"/>
          <w:sz w:val="21"/>
        </w:rPr>
        <w:t>only</w:t>
      </w:r>
      <w:r>
        <w:rPr>
          <w:color w:val="231F20"/>
          <w:spacing w:val="-15"/>
          <w:w w:val="105"/>
          <w:sz w:val="21"/>
        </w:rPr>
        <w:t> </w:t>
      </w:r>
      <w:r>
        <w:rPr>
          <w:color w:val="231F20"/>
          <w:w w:val="105"/>
          <w:sz w:val="21"/>
        </w:rPr>
        <w:t>university that</w:t>
      </w:r>
      <w:r>
        <w:rPr>
          <w:color w:val="231F20"/>
          <w:spacing w:val="-10"/>
          <w:w w:val="105"/>
          <w:sz w:val="21"/>
        </w:rPr>
        <w:t> </w:t>
      </w:r>
      <w:r>
        <w:rPr>
          <w:color w:val="231F20"/>
          <w:w w:val="105"/>
          <w:sz w:val="21"/>
        </w:rPr>
        <w:t>I</w:t>
      </w:r>
      <w:r>
        <w:rPr>
          <w:color w:val="231F20"/>
          <w:spacing w:val="-10"/>
          <w:w w:val="105"/>
          <w:sz w:val="21"/>
        </w:rPr>
        <w:t> </w:t>
      </w:r>
      <w:r>
        <w:rPr>
          <w:color w:val="231F20"/>
          <w:w w:val="105"/>
          <w:sz w:val="21"/>
        </w:rPr>
        <w:t>applied</w:t>
      </w:r>
      <w:r>
        <w:rPr>
          <w:color w:val="231F20"/>
          <w:spacing w:val="-10"/>
          <w:w w:val="105"/>
          <w:sz w:val="21"/>
        </w:rPr>
        <w:t> </w:t>
      </w:r>
      <w:r>
        <w:rPr>
          <w:color w:val="231F20"/>
          <w:w w:val="105"/>
          <w:sz w:val="21"/>
        </w:rPr>
        <w:t>to</w:t>
      </w:r>
      <w:r>
        <w:rPr>
          <w:color w:val="231F20"/>
          <w:spacing w:val="-10"/>
          <w:w w:val="105"/>
          <w:sz w:val="21"/>
        </w:rPr>
        <w:t> </w:t>
      </w:r>
      <w:r>
        <w:rPr>
          <w:color w:val="231F20"/>
          <w:w w:val="105"/>
          <w:sz w:val="21"/>
        </w:rPr>
        <w:t>that</w:t>
      </w:r>
      <w:r>
        <w:rPr>
          <w:color w:val="231F20"/>
          <w:spacing w:val="-10"/>
          <w:w w:val="105"/>
          <w:sz w:val="21"/>
        </w:rPr>
        <w:t> </w:t>
      </w:r>
      <w:r>
        <w:rPr>
          <w:color w:val="231F20"/>
          <w:w w:val="105"/>
          <w:sz w:val="21"/>
        </w:rPr>
        <w:t>asked</w:t>
      </w:r>
      <w:r>
        <w:rPr>
          <w:color w:val="231F20"/>
          <w:spacing w:val="-10"/>
          <w:w w:val="105"/>
          <w:sz w:val="21"/>
        </w:rPr>
        <w:t> </w:t>
      </w:r>
      <w:r>
        <w:rPr>
          <w:color w:val="231F20"/>
          <w:w w:val="105"/>
          <w:sz w:val="21"/>
        </w:rPr>
        <w:t>for</w:t>
      </w:r>
      <w:r>
        <w:rPr>
          <w:color w:val="231F20"/>
          <w:spacing w:val="-10"/>
          <w:w w:val="105"/>
          <w:sz w:val="21"/>
        </w:rPr>
        <w:t> </w:t>
      </w:r>
      <w:r>
        <w:rPr>
          <w:color w:val="231F20"/>
          <w:w w:val="105"/>
          <w:sz w:val="21"/>
        </w:rPr>
        <w:t>something</w:t>
      </w:r>
      <w:r>
        <w:rPr>
          <w:color w:val="231F20"/>
          <w:spacing w:val="-10"/>
          <w:w w:val="105"/>
          <w:sz w:val="21"/>
        </w:rPr>
        <w:t> </w:t>
      </w:r>
      <w:r>
        <w:rPr>
          <w:color w:val="231F20"/>
          <w:w w:val="105"/>
          <w:sz w:val="21"/>
        </w:rPr>
        <w:t>other</w:t>
      </w:r>
      <w:r>
        <w:rPr>
          <w:color w:val="231F20"/>
          <w:spacing w:val="-10"/>
          <w:w w:val="105"/>
          <w:sz w:val="21"/>
        </w:rPr>
        <w:t> </w:t>
      </w:r>
      <w:r>
        <w:rPr>
          <w:color w:val="231F20"/>
          <w:w w:val="105"/>
          <w:sz w:val="21"/>
        </w:rPr>
        <w:t>than</w:t>
      </w:r>
      <w:r>
        <w:rPr>
          <w:color w:val="231F20"/>
          <w:spacing w:val="-10"/>
          <w:w w:val="105"/>
          <w:sz w:val="21"/>
        </w:rPr>
        <w:t> </w:t>
      </w:r>
      <w:r>
        <w:rPr>
          <w:color w:val="231F20"/>
          <w:w w:val="105"/>
          <w:sz w:val="21"/>
        </w:rPr>
        <w:t>an</w:t>
      </w:r>
      <w:r>
        <w:rPr>
          <w:color w:val="231F20"/>
          <w:spacing w:val="-10"/>
          <w:w w:val="105"/>
          <w:sz w:val="21"/>
        </w:rPr>
        <w:t> </w:t>
      </w:r>
      <w:r>
        <w:rPr>
          <w:color w:val="231F20"/>
          <w:spacing w:val="-5"/>
          <w:w w:val="105"/>
          <w:sz w:val="21"/>
        </w:rPr>
        <w:t>essay.”</w:t>
      </w:r>
    </w:p>
    <w:p>
      <w:pPr>
        <w:spacing w:after="0" w:line="244" w:lineRule="auto"/>
        <w:jc w:val="both"/>
        <w:rPr>
          <w:sz w:val="21"/>
        </w:rPr>
        <w:sectPr>
          <w:pgSz w:w="8640" w:h="12960"/>
          <w:pgMar w:header="702" w:footer="0" w:top="1020" w:bottom="280" w:left="1080" w:right="840"/>
        </w:sectPr>
      </w:pPr>
    </w:p>
    <w:p>
      <w:pPr>
        <w:pStyle w:val="BodyText"/>
        <w:rPr>
          <w:sz w:val="25"/>
        </w:rPr>
      </w:pPr>
    </w:p>
    <w:p>
      <w:pPr>
        <w:spacing w:line="244" w:lineRule="auto" w:before="98"/>
        <w:ind w:left="119" w:right="117" w:firstLine="300"/>
        <w:jc w:val="both"/>
        <w:rPr>
          <w:sz w:val="21"/>
        </w:rPr>
      </w:pPr>
      <w:r>
        <w:rPr>
          <w:color w:val="231F20"/>
          <w:w w:val="105"/>
          <w:sz w:val="21"/>
        </w:rPr>
        <w:t>“I ended up choosing a picture of myself standing in front of a castle in Segovia, Spain, named El Alcazar. I was fortunate enough to win a scholar- ship</w:t>
      </w:r>
      <w:r>
        <w:rPr>
          <w:color w:val="231F20"/>
          <w:spacing w:val="-11"/>
          <w:w w:val="105"/>
          <w:sz w:val="21"/>
        </w:rPr>
        <w:t> </w:t>
      </w:r>
      <w:r>
        <w:rPr>
          <w:color w:val="231F20"/>
          <w:w w:val="105"/>
          <w:sz w:val="21"/>
        </w:rPr>
        <w:t>trip</w:t>
      </w:r>
      <w:r>
        <w:rPr>
          <w:color w:val="231F20"/>
          <w:spacing w:val="-11"/>
          <w:w w:val="105"/>
          <w:sz w:val="21"/>
        </w:rPr>
        <w:t> </w:t>
      </w:r>
      <w:r>
        <w:rPr>
          <w:color w:val="231F20"/>
          <w:w w:val="105"/>
          <w:sz w:val="21"/>
        </w:rPr>
        <w:t>to</w:t>
      </w:r>
      <w:r>
        <w:rPr>
          <w:color w:val="231F20"/>
          <w:spacing w:val="-11"/>
          <w:w w:val="105"/>
          <w:sz w:val="21"/>
        </w:rPr>
        <w:t> </w:t>
      </w:r>
      <w:r>
        <w:rPr>
          <w:color w:val="231F20"/>
          <w:w w:val="105"/>
          <w:sz w:val="21"/>
        </w:rPr>
        <w:t>Spain</w:t>
      </w:r>
      <w:r>
        <w:rPr>
          <w:color w:val="231F20"/>
          <w:spacing w:val="-11"/>
          <w:w w:val="105"/>
          <w:sz w:val="21"/>
        </w:rPr>
        <w:t> </w:t>
      </w:r>
      <w:r>
        <w:rPr>
          <w:color w:val="231F20"/>
          <w:w w:val="105"/>
          <w:sz w:val="21"/>
        </w:rPr>
        <w:t>through</w:t>
      </w:r>
      <w:r>
        <w:rPr>
          <w:color w:val="231F20"/>
          <w:spacing w:val="-11"/>
          <w:w w:val="105"/>
          <w:sz w:val="21"/>
        </w:rPr>
        <w:t> </w:t>
      </w:r>
      <w:r>
        <w:rPr>
          <w:color w:val="231F20"/>
          <w:w w:val="105"/>
          <w:sz w:val="21"/>
        </w:rPr>
        <w:t>the</w:t>
      </w:r>
      <w:r>
        <w:rPr>
          <w:color w:val="231F20"/>
          <w:spacing w:val="-11"/>
          <w:w w:val="105"/>
          <w:sz w:val="21"/>
        </w:rPr>
        <w:t> </w:t>
      </w:r>
      <w:r>
        <w:rPr>
          <w:color w:val="231F20"/>
          <w:w w:val="105"/>
          <w:sz w:val="21"/>
        </w:rPr>
        <w:t>Spanish</w:t>
      </w:r>
      <w:r>
        <w:rPr>
          <w:color w:val="231F20"/>
          <w:spacing w:val="-11"/>
          <w:w w:val="105"/>
          <w:sz w:val="21"/>
        </w:rPr>
        <w:t> </w:t>
      </w:r>
      <w:r>
        <w:rPr>
          <w:color w:val="231F20"/>
          <w:w w:val="105"/>
          <w:sz w:val="21"/>
        </w:rPr>
        <w:t>Honor</w:t>
      </w:r>
      <w:r>
        <w:rPr>
          <w:color w:val="231F20"/>
          <w:spacing w:val="-11"/>
          <w:w w:val="105"/>
          <w:sz w:val="21"/>
        </w:rPr>
        <w:t> </w:t>
      </w:r>
      <w:r>
        <w:rPr>
          <w:color w:val="231F20"/>
          <w:spacing w:val="-4"/>
          <w:w w:val="105"/>
          <w:sz w:val="21"/>
        </w:rPr>
        <w:t>Society.</w:t>
      </w:r>
      <w:r>
        <w:rPr>
          <w:color w:val="231F20"/>
          <w:spacing w:val="-11"/>
          <w:w w:val="105"/>
          <w:sz w:val="21"/>
        </w:rPr>
        <w:t> </w:t>
      </w:r>
      <w:r>
        <w:rPr>
          <w:color w:val="231F20"/>
          <w:w w:val="105"/>
          <w:sz w:val="21"/>
        </w:rPr>
        <w:t>My</w:t>
      </w:r>
      <w:r>
        <w:rPr>
          <w:color w:val="231F20"/>
          <w:spacing w:val="-11"/>
          <w:w w:val="105"/>
          <w:sz w:val="21"/>
        </w:rPr>
        <w:t> </w:t>
      </w:r>
      <w:r>
        <w:rPr>
          <w:color w:val="231F20"/>
          <w:w w:val="105"/>
          <w:sz w:val="21"/>
        </w:rPr>
        <w:t>essay</w:t>
      </w:r>
      <w:r>
        <w:rPr>
          <w:color w:val="231F20"/>
          <w:spacing w:val="-11"/>
          <w:w w:val="105"/>
          <w:sz w:val="21"/>
        </w:rPr>
        <w:t> </w:t>
      </w:r>
      <w:r>
        <w:rPr>
          <w:color w:val="231F20"/>
          <w:w w:val="105"/>
          <w:sz w:val="21"/>
        </w:rPr>
        <w:t>topic</w:t>
      </w:r>
      <w:r>
        <w:rPr>
          <w:color w:val="231F20"/>
          <w:spacing w:val="-11"/>
          <w:w w:val="105"/>
          <w:sz w:val="21"/>
        </w:rPr>
        <w:t> </w:t>
      </w:r>
      <w:r>
        <w:rPr>
          <w:color w:val="231F20"/>
          <w:w w:val="105"/>
          <w:sz w:val="21"/>
        </w:rPr>
        <w:t>resulted in a description of how my life changed after the trip, realizing I was a more independent individual. The picture represented my personal exploration of my</w:t>
      </w:r>
      <w:r>
        <w:rPr>
          <w:color w:val="231F20"/>
          <w:spacing w:val="-14"/>
          <w:w w:val="105"/>
          <w:sz w:val="21"/>
        </w:rPr>
        <w:t> </w:t>
      </w:r>
      <w:r>
        <w:rPr>
          <w:color w:val="231F20"/>
          <w:w w:val="105"/>
          <w:sz w:val="21"/>
        </w:rPr>
        <w:t>individuality</w:t>
      </w:r>
      <w:r>
        <w:rPr>
          <w:color w:val="231F20"/>
          <w:spacing w:val="-14"/>
          <w:w w:val="105"/>
          <w:sz w:val="21"/>
        </w:rPr>
        <w:t> </w:t>
      </w:r>
      <w:r>
        <w:rPr>
          <w:color w:val="231F20"/>
          <w:w w:val="105"/>
          <w:sz w:val="21"/>
        </w:rPr>
        <w:t>and</w:t>
      </w:r>
      <w:r>
        <w:rPr>
          <w:color w:val="231F20"/>
          <w:spacing w:val="-14"/>
          <w:w w:val="105"/>
          <w:sz w:val="21"/>
        </w:rPr>
        <w:t> </w:t>
      </w:r>
      <w:r>
        <w:rPr>
          <w:color w:val="231F20"/>
          <w:w w:val="105"/>
          <w:sz w:val="21"/>
        </w:rPr>
        <w:t>how</w:t>
      </w:r>
      <w:r>
        <w:rPr>
          <w:color w:val="231F20"/>
          <w:spacing w:val="-14"/>
          <w:w w:val="105"/>
          <w:sz w:val="21"/>
        </w:rPr>
        <w:t> </w:t>
      </w:r>
      <w:r>
        <w:rPr>
          <w:color w:val="231F20"/>
          <w:w w:val="105"/>
          <w:sz w:val="21"/>
        </w:rPr>
        <w:t>my</w:t>
      </w:r>
      <w:r>
        <w:rPr>
          <w:color w:val="231F20"/>
          <w:spacing w:val="-14"/>
          <w:w w:val="105"/>
          <w:sz w:val="21"/>
        </w:rPr>
        <w:t> </w:t>
      </w:r>
      <w:r>
        <w:rPr>
          <w:color w:val="231F20"/>
          <w:w w:val="105"/>
          <w:sz w:val="21"/>
        </w:rPr>
        <w:t>personality</w:t>
      </w:r>
      <w:r>
        <w:rPr>
          <w:color w:val="231F20"/>
          <w:spacing w:val="-14"/>
          <w:w w:val="105"/>
          <w:sz w:val="21"/>
        </w:rPr>
        <w:t> </w:t>
      </w:r>
      <w:r>
        <w:rPr>
          <w:color w:val="231F20"/>
          <w:w w:val="105"/>
          <w:sz w:val="21"/>
        </w:rPr>
        <w:t>evolves</w:t>
      </w:r>
      <w:r>
        <w:rPr>
          <w:color w:val="231F20"/>
          <w:spacing w:val="-14"/>
          <w:w w:val="105"/>
          <w:sz w:val="21"/>
        </w:rPr>
        <w:t> </w:t>
      </w:r>
      <w:r>
        <w:rPr>
          <w:color w:val="231F20"/>
          <w:w w:val="105"/>
          <w:sz w:val="21"/>
        </w:rPr>
        <w:t>through</w:t>
      </w:r>
      <w:r>
        <w:rPr>
          <w:color w:val="231F20"/>
          <w:spacing w:val="-14"/>
          <w:w w:val="105"/>
          <w:sz w:val="21"/>
        </w:rPr>
        <w:t> </w:t>
      </w:r>
      <w:r>
        <w:rPr>
          <w:color w:val="231F20"/>
          <w:w w:val="105"/>
          <w:sz w:val="21"/>
        </w:rPr>
        <w:t>important</w:t>
      </w:r>
      <w:r>
        <w:rPr>
          <w:color w:val="231F20"/>
          <w:spacing w:val="-14"/>
          <w:w w:val="105"/>
          <w:sz w:val="21"/>
        </w:rPr>
        <w:t> </w:t>
      </w:r>
      <w:r>
        <w:rPr>
          <w:color w:val="231F20"/>
          <w:w w:val="105"/>
          <w:sz w:val="21"/>
        </w:rPr>
        <w:t>events</w:t>
      </w:r>
      <w:r>
        <w:rPr>
          <w:color w:val="231F20"/>
          <w:spacing w:val="-14"/>
          <w:w w:val="105"/>
          <w:sz w:val="21"/>
        </w:rPr>
        <w:t> </w:t>
      </w:r>
      <w:r>
        <w:rPr>
          <w:color w:val="231F20"/>
          <w:w w:val="105"/>
          <w:sz w:val="21"/>
        </w:rPr>
        <w:t>in life.</w:t>
      </w:r>
      <w:r>
        <w:rPr>
          <w:color w:val="231F20"/>
          <w:spacing w:val="-12"/>
          <w:w w:val="105"/>
          <w:sz w:val="21"/>
        </w:rPr>
        <w:t> </w:t>
      </w:r>
      <w:r>
        <w:rPr>
          <w:color w:val="231F20"/>
          <w:w w:val="105"/>
          <w:sz w:val="21"/>
        </w:rPr>
        <w:t>The</w:t>
      </w:r>
      <w:r>
        <w:rPr>
          <w:color w:val="231F20"/>
          <w:spacing w:val="-12"/>
          <w:w w:val="105"/>
          <w:sz w:val="21"/>
        </w:rPr>
        <w:t> </w:t>
      </w:r>
      <w:r>
        <w:rPr>
          <w:color w:val="231F20"/>
          <w:w w:val="105"/>
          <w:sz w:val="21"/>
        </w:rPr>
        <w:t>essay</w:t>
      </w:r>
      <w:r>
        <w:rPr>
          <w:color w:val="231F20"/>
          <w:spacing w:val="-12"/>
          <w:w w:val="105"/>
          <w:sz w:val="21"/>
        </w:rPr>
        <w:t> </w:t>
      </w:r>
      <w:r>
        <w:rPr>
          <w:color w:val="231F20"/>
          <w:w w:val="105"/>
          <w:sz w:val="21"/>
        </w:rPr>
        <w:t>topic</w:t>
      </w:r>
      <w:r>
        <w:rPr>
          <w:color w:val="231F20"/>
          <w:spacing w:val="-12"/>
          <w:w w:val="105"/>
          <w:sz w:val="21"/>
        </w:rPr>
        <w:t> </w:t>
      </w:r>
      <w:r>
        <w:rPr>
          <w:color w:val="231F20"/>
          <w:w w:val="105"/>
          <w:sz w:val="21"/>
        </w:rPr>
        <w:t>essentially</w:t>
      </w:r>
      <w:r>
        <w:rPr>
          <w:color w:val="231F20"/>
          <w:spacing w:val="-12"/>
          <w:w w:val="105"/>
          <w:sz w:val="21"/>
        </w:rPr>
        <w:t> </w:t>
      </w:r>
      <w:r>
        <w:rPr>
          <w:color w:val="231F20"/>
          <w:w w:val="105"/>
          <w:sz w:val="21"/>
        </w:rPr>
        <w:t>chose</w:t>
      </w:r>
      <w:r>
        <w:rPr>
          <w:color w:val="231F20"/>
          <w:spacing w:val="-12"/>
          <w:w w:val="105"/>
          <w:sz w:val="21"/>
        </w:rPr>
        <w:t> </w:t>
      </w:r>
      <w:r>
        <w:rPr>
          <w:color w:val="231F20"/>
          <w:w w:val="105"/>
          <w:sz w:val="21"/>
        </w:rPr>
        <w:t>itself;</w:t>
      </w:r>
      <w:r>
        <w:rPr>
          <w:color w:val="231F20"/>
          <w:spacing w:val="-12"/>
          <w:w w:val="105"/>
          <w:sz w:val="21"/>
        </w:rPr>
        <w:t> </w:t>
      </w:r>
      <w:r>
        <w:rPr>
          <w:color w:val="231F20"/>
          <w:w w:val="105"/>
          <w:sz w:val="21"/>
        </w:rPr>
        <w:t>I</w:t>
      </w:r>
      <w:r>
        <w:rPr>
          <w:color w:val="231F20"/>
          <w:spacing w:val="-12"/>
          <w:w w:val="105"/>
          <w:sz w:val="21"/>
        </w:rPr>
        <w:t> </w:t>
      </w:r>
      <w:r>
        <w:rPr>
          <w:color w:val="231F20"/>
          <w:w w:val="105"/>
          <w:sz w:val="21"/>
        </w:rPr>
        <w:t>found</w:t>
      </w:r>
      <w:r>
        <w:rPr>
          <w:color w:val="231F20"/>
          <w:spacing w:val="-12"/>
          <w:w w:val="105"/>
          <w:sz w:val="21"/>
        </w:rPr>
        <w:t> </w:t>
      </w:r>
      <w:r>
        <w:rPr>
          <w:color w:val="231F20"/>
          <w:w w:val="105"/>
          <w:sz w:val="21"/>
        </w:rPr>
        <w:t>it</w:t>
      </w:r>
      <w:r>
        <w:rPr>
          <w:color w:val="231F20"/>
          <w:spacing w:val="-12"/>
          <w:w w:val="105"/>
          <w:sz w:val="21"/>
        </w:rPr>
        <w:t> </w:t>
      </w:r>
      <w:r>
        <w:rPr>
          <w:color w:val="231F20"/>
          <w:w w:val="105"/>
          <w:sz w:val="21"/>
        </w:rPr>
        <w:t>easy</w:t>
      </w:r>
      <w:r>
        <w:rPr>
          <w:color w:val="231F20"/>
          <w:spacing w:val="-12"/>
          <w:w w:val="105"/>
          <w:sz w:val="21"/>
        </w:rPr>
        <w:t> </w:t>
      </w:r>
      <w:r>
        <w:rPr>
          <w:color w:val="231F20"/>
          <w:w w:val="105"/>
          <w:sz w:val="21"/>
        </w:rPr>
        <w:t>to</w:t>
      </w:r>
      <w:r>
        <w:rPr>
          <w:color w:val="231F20"/>
          <w:spacing w:val="-12"/>
          <w:w w:val="105"/>
          <w:sz w:val="21"/>
        </w:rPr>
        <w:t> </w:t>
      </w:r>
      <w:r>
        <w:rPr>
          <w:color w:val="231F20"/>
          <w:w w:val="105"/>
          <w:sz w:val="21"/>
        </w:rPr>
        <w:t>write</w:t>
      </w:r>
      <w:r>
        <w:rPr>
          <w:color w:val="231F20"/>
          <w:spacing w:val="-12"/>
          <w:w w:val="105"/>
          <w:sz w:val="21"/>
        </w:rPr>
        <w:t> </w:t>
      </w:r>
      <w:r>
        <w:rPr>
          <w:color w:val="231F20"/>
          <w:w w:val="105"/>
          <w:sz w:val="21"/>
        </w:rPr>
        <w:t>about</w:t>
      </w:r>
      <w:r>
        <w:rPr>
          <w:color w:val="231F20"/>
          <w:spacing w:val="-12"/>
          <w:w w:val="105"/>
          <w:sz w:val="21"/>
        </w:rPr>
        <w:t> </w:t>
      </w:r>
      <w:r>
        <w:rPr>
          <w:color w:val="231F20"/>
          <w:w w:val="105"/>
          <w:sz w:val="21"/>
        </w:rPr>
        <w:t>such a huge event in my</w:t>
      </w:r>
      <w:r>
        <w:rPr>
          <w:color w:val="231F20"/>
          <w:spacing w:val="-40"/>
          <w:w w:val="105"/>
          <w:sz w:val="21"/>
        </w:rPr>
        <w:t> </w:t>
      </w:r>
      <w:r>
        <w:rPr>
          <w:color w:val="231F20"/>
          <w:w w:val="105"/>
          <w:sz w:val="21"/>
        </w:rPr>
        <w:t>life.”</w:t>
      </w:r>
    </w:p>
    <w:p>
      <w:pPr>
        <w:spacing w:before="60"/>
        <w:ind w:left="3883" w:right="0" w:firstLine="0"/>
        <w:jc w:val="left"/>
        <w:rPr>
          <w:rFonts w:ascii="Arial" w:hAnsi="Arial"/>
          <w:i/>
          <w:sz w:val="17"/>
        </w:rPr>
      </w:pPr>
      <w:r>
        <w:rPr>
          <w:rFonts w:ascii="Arial" w:hAnsi="Arial"/>
          <w:i/>
          <w:color w:val="231F20"/>
          <w:sz w:val="17"/>
        </w:rPr>
        <w:t>—Brian Aguado, Stanford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A Business to Help People</w:t>
      </w:r>
    </w:p>
    <w:p>
      <w:pPr>
        <w:spacing w:line="244" w:lineRule="auto" w:before="38"/>
        <w:ind w:left="119" w:right="117" w:firstLine="300"/>
        <w:jc w:val="both"/>
        <w:rPr>
          <w:sz w:val="21"/>
        </w:rPr>
      </w:pPr>
      <w:r>
        <w:rPr>
          <w:color w:val="231F20"/>
          <w:w w:val="105"/>
          <w:sz w:val="21"/>
        </w:rPr>
        <w:t>“My admissions essay was about a computer repair business that I had started while in high school. While this business was not especially success- ful</w:t>
      </w:r>
      <w:r>
        <w:rPr>
          <w:color w:val="231F20"/>
          <w:spacing w:val="-3"/>
          <w:w w:val="105"/>
          <w:sz w:val="21"/>
        </w:rPr>
        <w:t> </w:t>
      </w:r>
      <w:r>
        <w:rPr>
          <w:color w:val="231F20"/>
          <w:w w:val="105"/>
          <w:sz w:val="21"/>
        </w:rPr>
        <w:t>by</w:t>
      </w:r>
      <w:r>
        <w:rPr>
          <w:color w:val="231F20"/>
          <w:spacing w:val="-3"/>
          <w:w w:val="105"/>
          <w:sz w:val="21"/>
        </w:rPr>
        <w:t> </w:t>
      </w:r>
      <w:r>
        <w:rPr>
          <w:color w:val="231F20"/>
          <w:w w:val="105"/>
          <w:sz w:val="21"/>
        </w:rPr>
        <w:t>any</w:t>
      </w:r>
      <w:r>
        <w:rPr>
          <w:color w:val="231F20"/>
          <w:spacing w:val="-3"/>
          <w:w w:val="105"/>
          <w:sz w:val="21"/>
        </w:rPr>
        <w:t> </w:t>
      </w:r>
      <w:r>
        <w:rPr>
          <w:color w:val="231F20"/>
          <w:w w:val="105"/>
          <w:sz w:val="21"/>
        </w:rPr>
        <w:t>stretch</w:t>
      </w:r>
      <w:r>
        <w:rPr>
          <w:color w:val="231F20"/>
          <w:spacing w:val="-3"/>
          <w:w w:val="105"/>
          <w:sz w:val="21"/>
        </w:rPr>
        <w:t> </w:t>
      </w:r>
      <w:r>
        <w:rPr>
          <w:color w:val="231F20"/>
          <w:w w:val="105"/>
          <w:sz w:val="21"/>
        </w:rPr>
        <w:t>of</w:t>
      </w:r>
      <w:r>
        <w:rPr>
          <w:color w:val="231F20"/>
          <w:spacing w:val="-3"/>
          <w:w w:val="105"/>
          <w:sz w:val="21"/>
        </w:rPr>
        <w:t> </w:t>
      </w:r>
      <w:r>
        <w:rPr>
          <w:color w:val="231F20"/>
          <w:w w:val="105"/>
          <w:sz w:val="21"/>
        </w:rPr>
        <w:t>the</w:t>
      </w:r>
      <w:r>
        <w:rPr>
          <w:color w:val="231F20"/>
          <w:spacing w:val="-3"/>
          <w:w w:val="105"/>
          <w:sz w:val="21"/>
        </w:rPr>
        <w:t> </w:t>
      </w:r>
      <w:r>
        <w:rPr>
          <w:color w:val="231F20"/>
          <w:w w:val="105"/>
          <w:sz w:val="21"/>
        </w:rPr>
        <w:t>imagination,</w:t>
      </w:r>
      <w:r>
        <w:rPr>
          <w:color w:val="231F20"/>
          <w:spacing w:val="-3"/>
          <w:w w:val="105"/>
          <w:sz w:val="21"/>
        </w:rPr>
        <w:t> </w:t>
      </w:r>
      <w:r>
        <w:rPr>
          <w:color w:val="231F20"/>
          <w:w w:val="105"/>
          <w:sz w:val="21"/>
        </w:rPr>
        <w:t>when</w:t>
      </w:r>
      <w:r>
        <w:rPr>
          <w:color w:val="231F20"/>
          <w:spacing w:val="-3"/>
          <w:w w:val="105"/>
          <w:sz w:val="21"/>
        </w:rPr>
        <w:t> </w:t>
      </w:r>
      <w:r>
        <w:rPr>
          <w:color w:val="231F20"/>
          <w:w w:val="105"/>
          <w:sz w:val="21"/>
        </w:rPr>
        <w:t>I</w:t>
      </w:r>
      <w:r>
        <w:rPr>
          <w:color w:val="231F20"/>
          <w:spacing w:val="-3"/>
          <w:w w:val="105"/>
          <w:sz w:val="21"/>
        </w:rPr>
        <w:t> </w:t>
      </w:r>
      <w:r>
        <w:rPr>
          <w:color w:val="231F20"/>
          <w:w w:val="105"/>
          <w:sz w:val="21"/>
        </w:rPr>
        <w:t>worked</w:t>
      </w:r>
      <w:r>
        <w:rPr>
          <w:color w:val="231F20"/>
          <w:spacing w:val="-3"/>
          <w:w w:val="105"/>
          <w:sz w:val="21"/>
        </w:rPr>
        <w:t> </w:t>
      </w:r>
      <w:r>
        <w:rPr>
          <w:color w:val="231F20"/>
          <w:w w:val="105"/>
          <w:sz w:val="21"/>
        </w:rPr>
        <w:t>on</w:t>
      </w:r>
      <w:r>
        <w:rPr>
          <w:color w:val="231F20"/>
          <w:spacing w:val="-3"/>
          <w:w w:val="105"/>
          <w:sz w:val="21"/>
        </w:rPr>
        <w:t> </w:t>
      </w:r>
      <w:r>
        <w:rPr>
          <w:color w:val="231F20"/>
          <w:w w:val="105"/>
          <w:sz w:val="21"/>
        </w:rPr>
        <w:t>it</w:t>
      </w:r>
      <w:r>
        <w:rPr>
          <w:color w:val="231F20"/>
          <w:spacing w:val="-3"/>
          <w:w w:val="105"/>
          <w:sz w:val="21"/>
        </w:rPr>
        <w:t> </w:t>
      </w:r>
      <w:r>
        <w:rPr>
          <w:color w:val="231F20"/>
          <w:w w:val="105"/>
          <w:sz w:val="21"/>
        </w:rPr>
        <w:t>I</w:t>
      </w:r>
      <w:r>
        <w:rPr>
          <w:color w:val="231F20"/>
          <w:spacing w:val="-3"/>
          <w:w w:val="105"/>
          <w:sz w:val="21"/>
        </w:rPr>
        <w:t> </w:t>
      </w:r>
      <w:r>
        <w:rPr>
          <w:color w:val="231F20"/>
          <w:w w:val="105"/>
          <w:sz w:val="21"/>
        </w:rPr>
        <w:t>really</w:t>
      </w:r>
      <w:r>
        <w:rPr>
          <w:color w:val="231F20"/>
          <w:spacing w:val="-3"/>
          <w:w w:val="105"/>
          <w:sz w:val="21"/>
        </w:rPr>
        <w:t> </w:t>
      </w:r>
      <w:r>
        <w:rPr>
          <w:color w:val="231F20"/>
          <w:w w:val="105"/>
          <w:sz w:val="21"/>
        </w:rPr>
        <w:t>enjoyed</w:t>
      </w:r>
      <w:r>
        <w:rPr>
          <w:color w:val="231F20"/>
          <w:spacing w:val="-3"/>
          <w:w w:val="105"/>
          <w:sz w:val="21"/>
        </w:rPr>
        <w:t> </w:t>
      </w:r>
      <w:r>
        <w:rPr>
          <w:color w:val="231F20"/>
          <w:w w:val="105"/>
          <w:sz w:val="21"/>
        </w:rPr>
        <w:t>it, and</w:t>
      </w:r>
      <w:r>
        <w:rPr>
          <w:color w:val="231F20"/>
          <w:spacing w:val="-8"/>
          <w:w w:val="105"/>
          <w:sz w:val="21"/>
        </w:rPr>
        <w:t> </w:t>
      </w:r>
      <w:r>
        <w:rPr>
          <w:color w:val="231F20"/>
          <w:w w:val="105"/>
          <w:sz w:val="21"/>
        </w:rPr>
        <w:t>I</w:t>
      </w:r>
      <w:r>
        <w:rPr>
          <w:color w:val="231F20"/>
          <w:spacing w:val="-8"/>
          <w:w w:val="105"/>
          <w:sz w:val="21"/>
        </w:rPr>
        <w:t> </w:t>
      </w:r>
      <w:r>
        <w:rPr>
          <w:color w:val="231F20"/>
          <w:w w:val="105"/>
          <w:sz w:val="21"/>
        </w:rPr>
        <w:t>felt</w:t>
      </w:r>
      <w:r>
        <w:rPr>
          <w:color w:val="231F20"/>
          <w:spacing w:val="-8"/>
          <w:w w:val="105"/>
          <w:sz w:val="21"/>
        </w:rPr>
        <w:t> </w:t>
      </w:r>
      <w:r>
        <w:rPr>
          <w:color w:val="231F20"/>
          <w:w w:val="105"/>
          <w:sz w:val="21"/>
        </w:rPr>
        <w:t>it</w:t>
      </w:r>
      <w:r>
        <w:rPr>
          <w:color w:val="231F20"/>
          <w:spacing w:val="-8"/>
          <w:w w:val="105"/>
          <w:sz w:val="21"/>
        </w:rPr>
        <w:t> </w:t>
      </w:r>
      <w:r>
        <w:rPr>
          <w:color w:val="231F20"/>
          <w:w w:val="105"/>
          <w:sz w:val="21"/>
        </w:rPr>
        <w:t>showed</w:t>
      </w:r>
      <w:r>
        <w:rPr>
          <w:color w:val="231F20"/>
          <w:spacing w:val="-8"/>
          <w:w w:val="105"/>
          <w:sz w:val="21"/>
        </w:rPr>
        <w:t> </w:t>
      </w:r>
      <w:r>
        <w:rPr>
          <w:color w:val="231F20"/>
          <w:w w:val="105"/>
          <w:sz w:val="21"/>
        </w:rPr>
        <w:t>how</w:t>
      </w:r>
      <w:r>
        <w:rPr>
          <w:color w:val="231F20"/>
          <w:spacing w:val="-8"/>
          <w:w w:val="105"/>
          <w:sz w:val="21"/>
        </w:rPr>
        <w:t> </w:t>
      </w:r>
      <w:r>
        <w:rPr>
          <w:color w:val="231F20"/>
          <w:w w:val="105"/>
          <w:sz w:val="21"/>
        </w:rPr>
        <w:t>much</w:t>
      </w:r>
      <w:r>
        <w:rPr>
          <w:color w:val="231F20"/>
          <w:spacing w:val="-8"/>
          <w:w w:val="105"/>
          <w:sz w:val="21"/>
        </w:rPr>
        <w:t> </w:t>
      </w:r>
      <w:r>
        <w:rPr>
          <w:color w:val="231F20"/>
          <w:w w:val="105"/>
          <w:sz w:val="21"/>
        </w:rPr>
        <w:t>I</w:t>
      </w:r>
      <w:r>
        <w:rPr>
          <w:color w:val="231F20"/>
          <w:spacing w:val="-8"/>
          <w:w w:val="105"/>
          <w:sz w:val="21"/>
        </w:rPr>
        <w:t> </w:t>
      </w:r>
      <w:r>
        <w:rPr>
          <w:color w:val="231F20"/>
          <w:w w:val="105"/>
          <w:sz w:val="21"/>
        </w:rPr>
        <w:t>wanted</w:t>
      </w:r>
      <w:r>
        <w:rPr>
          <w:color w:val="231F20"/>
          <w:spacing w:val="-8"/>
          <w:w w:val="105"/>
          <w:sz w:val="21"/>
        </w:rPr>
        <w:t> </w:t>
      </w:r>
      <w:r>
        <w:rPr>
          <w:color w:val="231F20"/>
          <w:w w:val="105"/>
          <w:sz w:val="21"/>
        </w:rPr>
        <w:t>to</w:t>
      </w:r>
      <w:r>
        <w:rPr>
          <w:color w:val="231F20"/>
          <w:spacing w:val="-8"/>
          <w:w w:val="105"/>
          <w:sz w:val="21"/>
        </w:rPr>
        <w:t> </w:t>
      </w:r>
      <w:r>
        <w:rPr>
          <w:color w:val="231F20"/>
          <w:w w:val="105"/>
          <w:sz w:val="21"/>
        </w:rPr>
        <w:t>help</w:t>
      </w:r>
      <w:r>
        <w:rPr>
          <w:color w:val="231F20"/>
          <w:spacing w:val="-8"/>
          <w:w w:val="105"/>
          <w:sz w:val="21"/>
        </w:rPr>
        <w:t> </w:t>
      </w:r>
      <w:r>
        <w:rPr>
          <w:color w:val="231F20"/>
          <w:w w:val="105"/>
          <w:sz w:val="21"/>
        </w:rPr>
        <w:t>people.</w:t>
      </w:r>
      <w:r>
        <w:rPr>
          <w:color w:val="231F20"/>
          <w:spacing w:val="-8"/>
          <w:w w:val="105"/>
          <w:sz w:val="21"/>
        </w:rPr>
        <w:t> </w:t>
      </w:r>
      <w:r>
        <w:rPr>
          <w:color w:val="231F20"/>
          <w:w w:val="105"/>
          <w:sz w:val="21"/>
        </w:rPr>
        <w:t>I</w:t>
      </w:r>
      <w:r>
        <w:rPr>
          <w:color w:val="231F20"/>
          <w:spacing w:val="-8"/>
          <w:w w:val="105"/>
          <w:sz w:val="21"/>
        </w:rPr>
        <w:t> </w:t>
      </w:r>
      <w:r>
        <w:rPr>
          <w:color w:val="231F20"/>
          <w:w w:val="105"/>
          <w:sz w:val="21"/>
        </w:rPr>
        <w:t>focused</w:t>
      </w:r>
      <w:r>
        <w:rPr>
          <w:color w:val="231F20"/>
          <w:spacing w:val="-8"/>
          <w:w w:val="105"/>
          <w:sz w:val="21"/>
        </w:rPr>
        <w:t> </w:t>
      </w:r>
      <w:r>
        <w:rPr>
          <w:color w:val="231F20"/>
          <w:w w:val="105"/>
          <w:sz w:val="21"/>
        </w:rPr>
        <w:t>a</w:t>
      </w:r>
      <w:r>
        <w:rPr>
          <w:color w:val="231F20"/>
          <w:spacing w:val="-8"/>
          <w:w w:val="105"/>
          <w:sz w:val="21"/>
        </w:rPr>
        <w:t> </w:t>
      </w:r>
      <w:r>
        <w:rPr>
          <w:color w:val="231F20"/>
          <w:w w:val="105"/>
          <w:sz w:val="21"/>
        </w:rPr>
        <w:t>lot</w:t>
      </w:r>
      <w:r>
        <w:rPr>
          <w:color w:val="231F20"/>
          <w:spacing w:val="-8"/>
          <w:w w:val="105"/>
          <w:sz w:val="21"/>
        </w:rPr>
        <w:t> </w:t>
      </w:r>
      <w:r>
        <w:rPr>
          <w:color w:val="231F20"/>
          <w:w w:val="105"/>
          <w:sz w:val="21"/>
        </w:rPr>
        <w:t>of</w:t>
      </w:r>
      <w:r>
        <w:rPr>
          <w:color w:val="231F20"/>
          <w:spacing w:val="-8"/>
          <w:w w:val="105"/>
          <w:sz w:val="21"/>
        </w:rPr>
        <w:t> </w:t>
      </w:r>
      <w:r>
        <w:rPr>
          <w:color w:val="231F20"/>
          <w:w w:val="105"/>
          <w:sz w:val="21"/>
        </w:rPr>
        <w:t>my application</w:t>
      </w:r>
      <w:r>
        <w:rPr>
          <w:color w:val="231F20"/>
          <w:spacing w:val="-8"/>
          <w:w w:val="105"/>
          <w:sz w:val="21"/>
        </w:rPr>
        <w:t> </w:t>
      </w:r>
      <w:r>
        <w:rPr>
          <w:color w:val="231F20"/>
          <w:w w:val="105"/>
          <w:sz w:val="21"/>
        </w:rPr>
        <w:t>about</w:t>
      </w:r>
      <w:r>
        <w:rPr>
          <w:color w:val="231F20"/>
          <w:spacing w:val="-8"/>
          <w:w w:val="105"/>
          <w:sz w:val="21"/>
        </w:rPr>
        <w:t> </w:t>
      </w:r>
      <w:r>
        <w:rPr>
          <w:color w:val="231F20"/>
          <w:w w:val="105"/>
          <w:sz w:val="21"/>
        </w:rPr>
        <w:t>how</w:t>
      </w:r>
      <w:r>
        <w:rPr>
          <w:color w:val="231F20"/>
          <w:spacing w:val="-8"/>
          <w:w w:val="105"/>
          <w:sz w:val="21"/>
        </w:rPr>
        <w:t> </w:t>
      </w:r>
      <w:r>
        <w:rPr>
          <w:color w:val="231F20"/>
          <w:w w:val="105"/>
          <w:sz w:val="21"/>
        </w:rPr>
        <w:t>I</w:t>
      </w:r>
      <w:r>
        <w:rPr>
          <w:color w:val="231F20"/>
          <w:spacing w:val="-8"/>
          <w:w w:val="105"/>
          <w:sz w:val="21"/>
        </w:rPr>
        <w:t> </w:t>
      </w:r>
      <w:r>
        <w:rPr>
          <w:color w:val="231F20"/>
          <w:w w:val="105"/>
          <w:sz w:val="21"/>
        </w:rPr>
        <w:t>would</w:t>
      </w:r>
      <w:r>
        <w:rPr>
          <w:color w:val="231F20"/>
          <w:spacing w:val="-8"/>
          <w:w w:val="105"/>
          <w:sz w:val="21"/>
        </w:rPr>
        <w:t> </w:t>
      </w:r>
      <w:r>
        <w:rPr>
          <w:color w:val="231F20"/>
          <w:w w:val="105"/>
          <w:sz w:val="21"/>
        </w:rPr>
        <w:t>like</w:t>
      </w:r>
      <w:r>
        <w:rPr>
          <w:color w:val="231F20"/>
          <w:spacing w:val="-8"/>
          <w:w w:val="105"/>
          <w:sz w:val="21"/>
        </w:rPr>
        <w:t> </w:t>
      </w:r>
      <w:r>
        <w:rPr>
          <w:color w:val="231F20"/>
          <w:w w:val="105"/>
          <w:sz w:val="21"/>
        </w:rPr>
        <w:t>to</w:t>
      </w:r>
      <w:r>
        <w:rPr>
          <w:color w:val="231F20"/>
          <w:spacing w:val="-8"/>
          <w:w w:val="105"/>
          <w:sz w:val="21"/>
        </w:rPr>
        <w:t> </w:t>
      </w:r>
      <w:r>
        <w:rPr>
          <w:color w:val="231F20"/>
          <w:w w:val="105"/>
          <w:sz w:val="21"/>
        </w:rPr>
        <w:t>use</w:t>
      </w:r>
      <w:r>
        <w:rPr>
          <w:color w:val="231F20"/>
          <w:spacing w:val="-8"/>
          <w:w w:val="105"/>
          <w:sz w:val="21"/>
        </w:rPr>
        <w:t> </w:t>
      </w:r>
      <w:r>
        <w:rPr>
          <w:color w:val="231F20"/>
          <w:w w:val="105"/>
          <w:sz w:val="21"/>
        </w:rPr>
        <w:t>my</w:t>
      </w:r>
      <w:r>
        <w:rPr>
          <w:color w:val="231F20"/>
          <w:spacing w:val="-8"/>
          <w:w w:val="105"/>
          <w:sz w:val="21"/>
        </w:rPr>
        <w:t> </w:t>
      </w:r>
      <w:r>
        <w:rPr>
          <w:color w:val="231F20"/>
          <w:w w:val="105"/>
          <w:sz w:val="21"/>
        </w:rPr>
        <w:t>knowledge</w:t>
      </w:r>
      <w:r>
        <w:rPr>
          <w:color w:val="231F20"/>
          <w:spacing w:val="-8"/>
          <w:w w:val="105"/>
          <w:sz w:val="21"/>
        </w:rPr>
        <w:t> </w:t>
      </w:r>
      <w:r>
        <w:rPr>
          <w:color w:val="231F20"/>
          <w:w w:val="105"/>
          <w:sz w:val="21"/>
        </w:rPr>
        <w:t>to</w:t>
      </w:r>
      <w:r>
        <w:rPr>
          <w:color w:val="231F20"/>
          <w:spacing w:val="-8"/>
          <w:w w:val="105"/>
          <w:sz w:val="21"/>
        </w:rPr>
        <w:t> </w:t>
      </w:r>
      <w:r>
        <w:rPr>
          <w:color w:val="231F20"/>
          <w:w w:val="105"/>
          <w:sz w:val="21"/>
        </w:rPr>
        <w:t>help</w:t>
      </w:r>
      <w:r>
        <w:rPr>
          <w:color w:val="231F20"/>
          <w:spacing w:val="-8"/>
          <w:w w:val="105"/>
          <w:sz w:val="21"/>
        </w:rPr>
        <w:t> </w:t>
      </w:r>
      <w:r>
        <w:rPr>
          <w:color w:val="231F20"/>
          <w:w w:val="105"/>
          <w:sz w:val="21"/>
        </w:rPr>
        <w:t>people,</w:t>
      </w:r>
      <w:r>
        <w:rPr>
          <w:color w:val="231F20"/>
          <w:spacing w:val="-8"/>
          <w:w w:val="105"/>
          <w:sz w:val="21"/>
        </w:rPr>
        <w:t> </w:t>
      </w:r>
      <w:r>
        <w:rPr>
          <w:color w:val="231F20"/>
          <w:w w:val="105"/>
          <w:sz w:val="21"/>
        </w:rPr>
        <w:t>so</w:t>
      </w:r>
      <w:r>
        <w:rPr>
          <w:color w:val="231F20"/>
          <w:spacing w:val="-8"/>
          <w:w w:val="105"/>
          <w:sz w:val="21"/>
        </w:rPr>
        <w:t> </w:t>
      </w:r>
      <w:r>
        <w:rPr>
          <w:color w:val="231F20"/>
          <w:w w:val="105"/>
          <w:sz w:val="21"/>
        </w:rPr>
        <w:t>it only</w:t>
      </w:r>
      <w:r>
        <w:rPr>
          <w:color w:val="231F20"/>
          <w:spacing w:val="-11"/>
          <w:w w:val="105"/>
          <w:sz w:val="21"/>
        </w:rPr>
        <w:t> </w:t>
      </w:r>
      <w:r>
        <w:rPr>
          <w:color w:val="231F20"/>
          <w:w w:val="105"/>
          <w:sz w:val="21"/>
        </w:rPr>
        <w:t>seemed</w:t>
      </w:r>
      <w:r>
        <w:rPr>
          <w:color w:val="231F20"/>
          <w:spacing w:val="-11"/>
          <w:w w:val="105"/>
          <w:sz w:val="21"/>
        </w:rPr>
        <w:t> </w:t>
      </w:r>
      <w:r>
        <w:rPr>
          <w:color w:val="231F20"/>
          <w:w w:val="105"/>
          <w:sz w:val="21"/>
        </w:rPr>
        <w:t>reasonable</w:t>
      </w:r>
      <w:r>
        <w:rPr>
          <w:color w:val="231F20"/>
          <w:spacing w:val="-11"/>
          <w:w w:val="105"/>
          <w:sz w:val="21"/>
        </w:rPr>
        <w:t> </w:t>
      </w:r>
      <w:r>
        <w:rPr>
          <w:color w:val="231F20"/>
          <w:w w:val="105"/>
          <w:sz w:val="21"/>
        </w:rPr>
        <w:t>I</w:t>
      </w:r>
      <w:r>
        <w:rPr>
          <w:color w:val="231F20"/>
          <w:spacing w:val="-11"/>
          <w:w w:val="105"/>
          <w:sz w:val="21"/>
        </w:rPr>
        <w:t> </w:t>
      </w:r>
      <w:r>
        <w:rPr>
          <w:color w:val="231F20"/>
          <w:w w:val="105"/>
          <w:sz w:val="21"/>
        </w:rPr>
        <w:t>talk</w:t>
      </w:r>
      <w:r>
        <w:rPr>
          <w:color w:val="231F20"/>
          <w:spacing w:val="-11"/>
          <w:w w:val="105"/>
          <w:sz w:val="21"/>
        </w:rPr>
        <w:t> </w:t>
      </w:r>
      <w:r>
        <w:rPr>
          <w:color w:val="231F20"/>
          <w:w w:val="105"/>
          <w:sz w:val="21"/>
        </w:rPr>
        <w:t>about</w:t>
      </w:r>
      <w:r>
        <w:rPr>
          <w:color w:val="231F20"/>
          <w:spacing w:val="-11"/>
          <w:w w:val="105"/>
          <w:sz w:val="21"/>
        </w:rPr>
        <w:t> </w:t>
      </w:r>
      <w:r>
        <w:rPr>
          <w:color w:val="231F20"/>
          <w:w w:val="105"/>
          <w:sz w:val="21"/>
        </w:rPr>
        <w:t>how</w:t>
      </w:r>
      <w:r>
        <w:rPr>
          <w:color w:val="231F20"/>
          <w:spacing w:val="-11"/>
          <w:w w:val="105"/>
          <w:sz w:val="21"/>
        </w:rPr>
        <w:t> </w:t>
      </w:r>
      <w:r>
        <w:rPr>
          <w:color w:val="231F20"/>
          <w:w w:val="105"/>
          <w:sz w:val="21"/>
        </w:rPr>
        <w:t>I</w:t>
      </w:r>
      <w:r>
        <w:rPr>
          <w:color w:val="231F20"/>
          <w:spacing w:val="-11"/>
          <w:w w:val="105"/>
          <w:sz w:val="21"/>
        </w:rPr>
        <w:t> </w:t>
      </w:r>
      <w:r>
        <w:rPr>
          <w:color w:val="231F20"/>
          <w:w w:val="105"/>
          <w:sz w:val="21"/>
        </w:rPr>
        <w:t>have</w:t>
      </w:r>
      <w:r>
        <w:rPr>
          <w:color w:val="231F20"/>
          <w:spacing w:val="-11"/>
          <w:w w:val="105"/>
          <w:sz w:val="21"/>
        </w:rPr>
        <w:t> </w:t>
      </w:r>
      <w:r>
        <w:rPr>
          <w:color w:val="231F20"/>
          <w:w w:val="105"/>
          <w:sz w:val="21"/>
        </w:rPr>
        <w:t>helped</w:t>
      </w:r>
      <w:r>
        <w:rPr>
          <w:color w:val="231F20"/>
          <w:spacing w:val="-11"/>
          <w:w w:val="105"/>
          <w:sz w:val="21"/>
        </w:rPr>
        <w:t> </w:t>
      </w:r>
      <w:r>
        <w:rPr>
          <w:color w:val="231F20"/>
          <w:w w:val="105"/>
          <w:sz w:val="21"/>
        </w:rPr>
        <w:t>people.”</w:t>
      </w:r>
    </w:p>
    <w:p>
      <w:pPr>
        <w:spacing w:before="60"/>
        <w:ind w:left="3972" w:right="0" w:firstLine="0"/>
        <w:jc w:val="left"/>
        <w:rPr>
          <w:rFonts w:ascii="Arial" w:hAnsi="Arial"/>
          <w:i/>
          <w:sz w:val="17"/>
        </w:rPr>
      </w:pPr>
      <w:r>
        <w:rPr>
          <w:rFonts w:ascii="Arial" w:hAnsi="Arial"/>
          <w:i/>
          <w:color w:val="231F20"/>
          <w:sz w:val="17"/>
        </w:rPr>
        <w:t>—Mathew Griffin, Brown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On Diversity</w:t>
      </w:r>
    </w:p>
    <w:p>
      <w:pPr>
        <w:spacing w:line="244" w:lineRule="auto" w:before="38"/>
        <w:ind w:left="119" w:right="117" w:firstLine="300"/>
        <w:jc w:val="both"/>
        <w:rPr>
          <w:sz w:val="21"/>
        </w:rPr>
      </w:pPr>
      <w:r>
        <w:rPr>
          <w:color w:val="231F20"/>
          <w:w w:val="105"/>
          <w:sz w:val="21"/>
        </w:rPr>
        <w:t>“I</w:t>
      </w:r>
      <w:r>
        <w:rPr>
          <w:color w:val="231F20"/>
          <w:spacing w:val="-9"/>
          <w:w w:val="105"/>
          <w:sz w:val="21"/>
        </w:rPr>
        <w:t> </w:t>
      </w:r>
      <w:r>
        <w:rPr>
          <w:color w:val="231F20"/>
          <w:w w:val="105"/>
          <w:sz w:val="21"/>
        </w:rPr>
        <w:t>applied</w:t>
      </w:r>
      <w:r>
        <w:rPr>
          <w:color w:val="231F20"/>
          <w:spacing w:val="-9"/>
          <w:w w:val="105"/>
          <w:sz w:val="21"/>
        </w:rPr>
        <w:t> </w:t>
      </w:r>
      <w:r>
        <w:rPr>
          <w:color w:val="231F20"/>
          <w:w w:val="105"/>
          <w:sz w:val="21"/>
        </w:rPr>
        <w:t>using</w:t>
      </w:r>
      <w:r>
        <w:rPr>
          <w:color w:val="231F20"/>
          <w:spacing w:val="-9"/>
          <w:w w:val="105"/>
          <w:sz w:val="21"/>
        </w:rPr>
        <w:t> </w:t>
      </w:r>
      <w:r>
        <w:rPr>
          <w:color w:val="231F20"/>
          <w:w w:val="105"/>
          <w:sz w:val="21"/>
        </w:rPr>
        <w:t>the</w:t>
      </w:r>
      <w:r>
        <w:rPr>
          <w:color w:val="231F20"/>
          <w:spacing w:val="-9"/>
          <w:w w:val="105"/>
          <w:sz w:val="21"/>
        </w:rPr>
        <w:t> </w:t>
      </w:r>
      <w:r>
        <w:rPr>
          <w:color w:val="231F20"/>
          <w:w w:val="105"/>
          <w:sz w:val="21"/>
        </w:rPr>
        <w:t>Common</w:t>
      </w:r>
      <w:r>
        <w:rPr>
          <w:color w:val="231F20"/>
          <w:spacing w:val="-9"/>
          <w:w w:val="105"/>
          <w:sz w:val="21"/>
        </w:rPr>
        <w:t> </w:t>
      </w:r>
      <w:r>
        <w:rPr>
          <w:color w:val="231F20"/>
          <w:w w:val="105"/>
          <w:sz w:val="21"/>
        </w:rPr>
        <w:t>Application.</w:t>
      </w:r>
      <w:r>
        <w:rPr>
          <w:color w:val="231F20"/>
          <w:spacing w:val="-9"/>
          <w:w w:val="105"/>
          <w:sz w:val="21"/>
        </w:rPr>
        <w:t> </w:t>
      </w:r>
      <w:r>
        <w:rPr>
          <w:color w:val="231F20"/>
          <w:w w:val="105"/>
          <w:sz w:val="21"/>
        </w:rPr>
        <w:t>I</w:t>
      </w:r>
      <w:r>
        <w:rPr>
          <w:color w:val="231F20"/>
          <w:spacing w:val="-9"/>
          <w:w w:val="105"/>
          <w:sz w:val="21"/>
        </w:rPr>
        <w:t> </w:t>
      </w:r>
      <w:r>
        <w:rPr>
          <w:color w:val="231F20"/>
          <w:w w:val="105"/>
          <w:sz w:val="21"/>
        </w:rPr>
        <w:t>picked</w:t>
      </w:r>
      <w:r>
        <w:rPr>
          <w:color w:val="231F20"/>
          <w:spacing w:val="-9"/>
          <w:w w:val="105"/>
          <w:sz w:val="21"/>
        </w:rPr>
        <w:t> </w:t>
      </w:r>
      <w:r>
        <w:rPr>
          <w:color w:val="231F20"/>
          <w:w w:val="105"/>
          <w:sz w:val="21"/>
        </w:rPr>
        <w:t>the</w:t>
      </w:r>
      <w:r>
        <w:rPr>
          <w:color w:val="231F20"/>
          <w:spacing w:val="-9"/>
          <w:w w:val="105"/>
          <w:sz w:val="21"/>
        </w:rPr>
        <w:t> </w:t>
      </w:r>
      <w:r>
        <w:rPr>
          <w:color w:val="231F20"/>
          <w:w w:val="105"/>
          <w:sz w:val="21"/>
        </w:rPr>
        <w:t>essay</w:t>
      </w:r>
      <w:r>
        <w:rPr>
          <w:color w:val="231F20"/>
          <w:spacing w:val="-9"/>
          <w:w w:val="105"/>
          <w:sz w:val="21"/>
        </w:rPr>
        <w:t> </w:t>
      </w:r>
      <w:r>
        <w:rPr>
          <w:color w:val="231F20"/>
          <w:w w:val="105"/>
          <w:sz w:val="21"/>
        </w:rPr>
        <w:t>on</w:t>
      </w:r>
      <w:r>
        <w:rPr>
          <w:color w:val="231F20"/>
          <w:spacing w:val="-9"/>
          <w:w w:val="105"/>
          <w:sz w:val="21"/>
        </w:rPr>
        <w:t> </w:t>
      </w:r>
      <w:r>
        <w:rPr>
          <w:color w:val="231F20"/>
          <w:w w:val="105"/>
          <w:sz w:val="21"/>
        </w:rPr>
        <w:t>diversity because I thought that would be the one I would be able to say the most</w:t>
      </w:r>
      <w:r>
        <w:rPr>
          <w:color w:val="231F20"/>
          <w:spacing w:val="-36"/>
          <w:w w:val="105"/>
          <w:sz w:val="21"/>
        </w:rPr>
        <w:t> </w:t>
      </w:r>
      <w:r>
        <w:rPr>
          <w:color w:val="231F20"/>
          <w:w w:val="105"/>
          <w:sz w:val="21"/>
        </w:rPr>
        <w:t>on. I</w:t>
      </w:r>
      <w:r>
        <w:rPr>
          <w:color w:val="231F20"/>
          <w:spacing w:val="-8"/>
          <w:w w:val="105"/>
          <w:sz w:val="21"/>
        </w:rPr>
        <w:t> </w:t>
      </w:r>
      <w:r>
        <w:rPr>
          <w:color w:val="231F20"/>
          <w:w w:val="105"/>
          <w:sz w:val="21"/>
        </w:rPr>
        <w:t>talked</w:t>
      </w:r>
      <w:r>
        <w:rPr>
          <w:color w:val="231F20"/>
          <w:spacing w:val="-8"/>
          <w:w w:val="105"/>
          <w:sz w:val="21"/>
        </w:rPr>
        <w:t> </w:t>
      </w:r>
      <w:r>
        <w:rPr>
          <w:color w:val="231F20"/>
          <w:w w:val="105"/>
          <w:sz w:val="21"/>
        </w:rPr>
        <w:t>about</w:t>
      </w:r>
      <w:r>
        <w:rPr>
          <w:color w:val="231F20"/>
          <w:spacing w:val="-8"/>
          <w:w w:val="105"/>
          <w:sz w:val="21"/>
        </w:rPr>
        <w:t> </w:t>
      </w:r>
      <w:r>
        <w:rPr>
          <w:color w:val="231F20"/>
          <w:w w:val="105"/>
          <w:sz w:val="21"/>
        </w:rPr>
        <w:t>my</w:t>
      </w:r>
      <w:r>
        <w:rPr>
          <w:color w:val="231F20"/>
          <w:spacing w:val="-8"/>
          <w:w w:val="105"/>
          <w:sz w:val="21"/>
        </w:rPr>
        <w:t> </w:t>
      </w:r>
      <w:r>
        <w:rPr>
          <w:color w:val="231F20"/>
          <w:w w:val="105"/>
          <w:sz w:val="21"/>
        </w:rPr>
        <w:t>experience</w:t>
      </w:r>
      <w:r>
        <w:rPr>
          <w:color w:val="231F20"/>
          <w:spacing w:val="-8"/>
          <w:w w:val="105"/>
          <w:sz w:val="21"/>
        </w:rPr>
        <w:t> </w:t>
      </w:r>
      <w:r>
        <w:rPr>
          <w:color w:val="231F20"/>
          <w:w w:val="105"/>
          <w:sz w:val="21"/>
        </w:rPr>
        <w:t>as</w:t>
      </w:r>
      <w:r>
        <w:rPr>
          <w:color w:val="231F20"/>
          <w:spacing w:val="-8"/>
          <w:w w:val="105"/>
          <w:sz w:val="21"/>
        </w:rPr>
        <w:t> </w:t>
      </w:r>
      <w:r>
        <w:rPr>
          <w:color w:val="231F20"/>
          <w:w w:val="105"/>
          <w:sz w:val="21"/>
        </w:rPr>
        <w:t>an</w:t>
      </w:r>
      <w:r>
        <w:rPr>
          <w:color w:val="231F20"/>
          <w:spacing w:val="-8"/>
          <w:w w:val="105"/>
          <w:sz w:val="21"/>
        </w:rPr>
        <w:t> </w:t>
      </w:r>
      <w:r>
        <w:rPr>
          <w:color w:val="231F20"/>
          <w:w w:val="105"/>
          <w:sz w:val="21"/>
        </w:rPr>
        <w:t>Indian</w:t>
      </w:r>
      <w:r>
        <w:rPr>
          <w:color w:val="231F20"/>
          <w:spacing w:val="-8"/>
          <w:w w:val="105"/>
          <w:sz w:val="21"/>
        </w:rPr>
        <w:t> </w:t>
      </w:r>
      <w:r>
        <w:rPr>
          <w:color w:val="231F20"/>
          <w:w w:val="105"/>
          <w:sz w:val="21"/>
        </w:rPr>
        <w:t>American.</w:t>
      </w:r>
      <w:r>
        <w:rPr>
          <w:color w:val="231F20"/>
          <w:spacing w:val="-8"/>
          <w:w w:val="105"/>
          <w:sz w:val="21"/>
        </w:rPr>
        <w:t> </w:t>
      </w:r>
      <w:r>
        <w:rPr>
          <w:color w:val="231F20"/>
          <w:w w:val="105"/>
          <w:sz w:val="21"/>
        </w:rPr>
        <w:t>I</w:t>
      </w:r>
      <w:r>
        <w:rPr>
          <w:color w:val="231F20"/>
          <w:spacing w:val="-8"/>
          <w:w w:val="105"/>
          <w:sz w:val="21"/>
        </w:rPr>
        <w:t> </w:t>
      </w:r>
      <w:r>
        <w:rPr>
          <w:color w:val="231F20"/>
          <w:w w:val="105"/>
          <w:sz w:val="21"/>
        </w:rPr>
        <w:t>thought</w:t>
      </w:r>
      <w:r>
        <w:rPr>
          <w:color w:val="231F20"/>
          <w:spacing w:val="-8"/>
          <w:w w:val="105"/>
          <w:sz w:val="21"/>
        </w:rPr>
        <w:t> </w:t>
      </w:r>
      <w:r>
        <w:rPr>
          <w:color w:val="231F20"/>
          <w:w w:val="105"/>
          <w:sz w:val="21"/>
        </w:rPr>
        <w:t>that</w:t>
      </w:r>
      <w:r>
        <w:rPr>
          <w:color w:val="231F20"/>
          <w:spacing w:val="-8"/>
          <w:w w:val="105"/>
          <w:sz w:val="21"/>
        </w:rPr>
        <w:t> </w:t>
      </w:r>
      <w:r>
        <w:rPr>
          <w:color w:val="231F20"/>
          <w:w w:val="105"/>
          <w:sz w:val="21"/>
        </w:rPr>
        <w:t>would</w:t>
      </w:r>
      <w:r>
        <w:rPr>
          <w:color w:val="231F20"/>
          <w:spacing w:val="-8"/>
          <w:w w:val="105"/>
          <w:sz w:val="21"/>
        </w:rPr>
        <w:t> </w:t>
      </w:r>
      <w:r>
        <w:rPr>
          <w:color w:val="231F20"/>
          <w:w w:val="105"/>
          <w:sz w:val="21"/>
        </w:rPr>
        <w:t>be the most effective thing to write on and would demonstrate what I’d be</w:t>
      </w:r>
      <w:r>
        <w:rPr>
          <w:color w:val="231F20"/>
          <w:spacing w:val="-35"/>
          <w:w w:val="105"/>
          <w:sz w:val="21"/>
        </w:rPr>
        <w:t> </w:t>
      </w:r>
      <w:r>
        <w:rPr>
          <w:color w:val="231F20"/>
          <w:w w:val="105"/>
          <w:sz w:val="21"/>
        </w:rPr>
        <w:t>able to</w:t>
      </w:r>
      <w:r>
        <w:rPr>
          <w:color w:val="231F20"/>
          <w:spacing w:val="-10"/>
          <w:w w:val="105"/>
          <w:sz w:val="21"/>
        </w:rPr>
        <w:t> </w:t>
      </w:r>
      <w:r>
        <w:rPr>
          <w:color w:val="231F20"/>
          <w:w w:val="105"/>
          <w:sz w:val="21"/>
        </w:rPr>
        <w:t>bring</w:t>
      </w:r>
      <w:r>
        <w:rPr>
          <w:color w:val="231F20"/>
          <w:spacing w:val="-10"/>
          <w:w w:val="105"/>
          <w:sz w:val="21"/>
        </w:rPr>
        <w:t> </w:t>
      </w:r>
      <w:r>
        <w:rPr>
          <w:color w:val="231F20"/>
          <w:w w:val="105"/>
          <w:sz w:val="21"/>
        </w:rPr>
        <w:t>to</w:t>
      </w:r>
      <w:r>
        <w:rPr>
          <w:color w:val="231F20"/>
          <w:spacing w:val="-10"/>
          <w:w w:val="105"/>
          <w:sz w:val="21"/>
        </w:rPr>
        <w:t> </w:t>
      </w:r>
      <w:r>
        <w:rPr>
          <w:color w:val="231F20"/>
          <w:w w:val="105"/>
          <w:sz w:val="21"/>
        </w:rPr>
        <w:t>the</w:t>
      </w:r>
      <w:r>
        <w:rPr>
          <w:color w:val="231F20"/>
          <w:spacing w:val="-10"/>
          <w:w w:val="105"/>
          <w:sz w:val="21"/>
        </w:rPr>
        <w:t> </w:t>
      </w:r>
      <w:r>
        <w:rPr>
          <w:color w:val="231F20"/>
          <w:w w:val="105"/>
          <w:sz w:val="21"/>
        </w:rPr>
        <w:t>university</w:t>
      </w:r>
      <w:r>
        <w:rPr>
          <w:color w:val="231F20"/>
          <w:spacing w:val="-10"/>
          <w:w w:val="105"/>
          <w:sz w:val="21"/>
        </w:rPr>
        <w:t> </w:t>
      </w:r>
      <w:r>
        <w:rPr>
          <w:color w:val="231F20"/>
          <w:spacing w:val="-3"/>
          <w:w w:val="105"/>
          <w:sz w:val="21"/>
        </w:rPr>
        <w:t>community.”</w:t>
      </w:r>
    </w:p>
    <w:p>
      <w:pPr>
        <w:spacing w:before="60"/>
        <w:ind w:left="4063" w:right="0" w:firstLine="0"/>
        <w:jc w:val="left"/>
        <w:rPr>
          <w:rFonts w:ascii="Arial" w:hAnsi="Arial"/>
          <w:i/>
          <w:sz w:val="17"/>
        </w:rPr>
      </w:pPr>
      <w:r>
        <w:rPr>
          <w:rFonts w:ascii="Arial" w:hAnsi="Arial"/>
          <w:i/>
          <w:color w:val="231F20"/>
          <w:sz w:val="17"/>
        </w:rPr>
        <w:t>—Aditya Kumar, Brown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Leadership</w:t>
      </w:r>
    </w:p>
    <w:p>
      <w:pPr>
        <w:spacing w:line="244" w:lineRule="auto" w:before="38"/>
        <w:ind w:left="119" w:right="117" w:firstLine="300"/>
        <w:jc w:val="both"/>
        <w:rPr>
          <w:sz w:val="21"/>
        </w:rPr>
      </w:pPr>
      <w:r>
        <w:rPr>
          <w:color w:val="231F20"/>
          <w:sz w:val="21"/>
        </w:rPr>
        <w:t>“I selected my own topic for my essay for University of Chicago. My topic was, ‘All I know about leadership I learned from...’ I was having a lot of trou-    ble expressing myself with the suggestions the university gave so I decided         to create my own to highlight my strengths. I had been in student council          all four years of high school and have held leadership roles, so I thought this  would be perfect to write about. The idea was actually given to me by one of     my student council advisors as a joke. But after seeing that leadership could       be compared to almost anything, I saw this as a perfect topic to demonstrate     my</w:t>
      </w:r>
      <w:r>
        <w:rPr>
          <w:color w:val="231F20"/>
          <w:spacing w:val="26"/>
          <w:sz w:val="21"/>
        </w:rPr>
        <w:t> </w:t>
      </w:r>
      <w:r>
        <w:rPr>
          <w:color w:val="231F20"/>
          <w:sz w:val="21"/>
        </w:rPr>
        <w:t>creative</w:t>
      </w:r>
      <w:r>
        <w:rPr>
          <w:color w:val="231F20"/>
          <w:spacing w:val="26"/>
          <w:sz w:val="21"/>
        </w:rPr>
        <w:t> </w:t>
      </w:r>
      <w:r>
        <w:rPr>
          <w:color w:val="231F20"/>
          <w:sz w:val="21"/>
        </w:rPr>
        <w:t>ability</w:t>
      </w:r>
      <w:r>
        <w:rPr>
          <w:color w:val="231F20"/>
          <w:spacing w:val="26"/>
          <w:sz w:val="21"/>
        </w:rPr>
        <w:t> </w:t>
      </w:r>
      <w:r>
        <w:rPr>
          <w:color w:val="231F20"/>
          <w:sz w:val="21"/>
        </w:rPr>
        <w:t>and</w:t>
      </w:r>
      <w:r>
        <w:rPr>
          <w:color w:val="231F20"/>
          <w:spacing w:val="26"/>
          <w:sz w:val="21"/>
        </w:rPr>
        <w:t> </w:t>
      </w:r>
      <w:r>
        <w:rPr>
          <w:color w:val="231F20"/>
          <w:sz w:val="21"/>
        </w:rPr>
        <w:t>my</w:t>
      </w:r>
      <w:r>
        <w:rPr>
          <w:color w:val="231F20"/>
          <w:spacing w:val="26"/>
          <w:sz w:val="21"/>
        </w:rPr>
        <w:t> </w:t>
      </w:r>
      <w:r>
        <w:rPr>
          <w:color w:val="231F20"/>
          <w:sz w:val="21"/>
        </w:rPr>
        <w:t>student</w:t>
      </w:r>
      <w:r>
        <w:rPr>
          <w:color w:val="231F20"/>
          <w:spacing w:val="26"/>
          <w:sz w:val="21"/>
        </w:rPr>
        <w:t> </w:t>
      </w:r>
      <w:r>
        <w:rPr>
          <w:color w:val="231F20"/>
          <w:sz w:val="21"/>
        </w:rPr>
        <w:t>council</w:t>
      </w:r>
      <w:r>
        <w:rPr>
          <w:color w:val="231F20"/>
          <w:spacing w:val="26"/>
          <w:sz w:val="21"/>
        </w:rPr>
        <w:t> </w:t>
      </w:r>
      <w:r>
        <w:rPr>
          <w:color w:val="231F20"/>
          <w:sz w:val="21"/>
        </w:rPr>
        <w:t>experience.”</w:t>
      </w:r>
    </w:p>
    <w:p>
      <w:pPr>
        <w:spacing w:before="59"/>
        <w:ind w:left="3532" w:right="0" w:firstLine="0"/>
        <w:jc w:val="left"/>
        <w:rPr>
          <w:rFonts w:ascii="Arial" w:hAnsi="Arial"/>
          <w:i/>
          <w:sz w:val="17"/>
        </w:rPr>
      </w:pPr>
      <w:r>
        <w:rPr>
          <w:rFonts w:ascii="Arial" w:hAnsi="Arial"/>
          <w:i/>
          <w:color w:val="231F20"/>
          <w:sz w:val="17"/>
        </w:rPr>
        <w:t>—Victoria Tomaka, University of Chicago</w:t>
      </w:r>
    </w:p>
    <w:p>
      <w:pPr>
        <w:pStyle w:val="BodyText"/>
        <w:rPr>
          <w:rFonts w:ascii="Arial"/>
          <w:i/>
        </w:rPr>
      </w:pPr>
    </w:p>
    <w:p>
      <w:pPr>
        <w:spacing w:before="0"/>
        <w:ind w:left="120" w:right="0" w:firstLine="0"/>
        <w:jc w:val="left"/>
        <w:rPr>
          <w:rFonts w:ascii="Arial"/>
          <w:b/>
          <w:sz w:val="19"/>
        </w:rPr>
      </w:pPr>
      <w:r>
        <w:rPr>
          <w:rFonts w:ascii="Arial"/>
          <w:b/>
          <w:color w:val="231F20"/>
          <w:sz w:val="19"/>
        </w:rPr>
        <w:t>A Crime-Scene Report</w:t>
      </w:r>
    </w:p>
    <w:p>
      <w:pPr>
        <w:spacing w:line="244" w:lineRule="auto" w:before="38"/>
        <w:ind w:left="119" w:right="117" w:firstLine="300"/>
        <w:jc w:val="both"/>
        <w:rPr>
          <w:sz w:val="21"/>
        </w:rPr>
      </w:pPr>
      <w:r>
        <w:rPr>
          <w:color w:val="231F20"/>
          <w:w w:val="105"/>
          <w:sz w:val="21"/>
        </w:rPr>
        <w:t>“I</w:t>
      </w:r>
      <w:r>
        <w:rPr>
          <w:color w:val="231F20"/>
          <w:spacing w:val="-6"/>
          <w:w w:val="105"/>
          <w:sz w:val="21"/>
        </w:rPr>
        <w:t> </w:t>
      </w:r>
      <w:r>
        <w:rPr>
          <w:color w:val="231F20"/>
          <w:w w:val="105"/>
          <w:sz w:val="21"/>
        </w:rPr>
        <w:t>applied</w:t>
      </w:r>
      <w:r>
        <w:rPr>
          <w:color w:val="231F20"/>
          <w:spacing w:val="-6"/>
          <w:w w:val="105"/>
          <w:sz w:val="21"/>
        </w:rPr>
        <w:t> </w:t>
      </w:r>
      <w:r>
        <w:rPr>
          <w:color w:val="231F20"/>
          <w:w w:val="105"/>
          <w:sz w:val="21"/>
        </w:rPr>
        <w:t>with</w:t>
      </w:r>
      <w:r>
        <w:rPr>
          <w:color w:val="231F20"/>
          <w:spacing w:val="-6"/>
          <w:w w:val="105"/>
          <w:sz w:val="21"/>
        </w:rPr>
        <w:t> </w:t>
      </w:r>
      <w:r>
        <w:rPr>
          <w:color w:val="231F20"/>
          <w:w w:val="105"/>
          <w:sz w:val="21"/>
        </w:rPr>
        <w:t>the</w:t>
      </w:r>
      <w:r>
        <w:rPr>
          <w:color w:val="231F20"/>
          <w:spacing w:val="-6"/>
          <w:w w:val="105"/>
          <w:sz w:val="21"/>
        </w:rPr>
        <w:t> </w:t>
      </w:r>
      <w:r>
        <w:rPr>
          <w:color w:val="231F20"/>
          <w:w w:val="105"/>
          <w:sz w:val="21"/>
        </w:rPr>
        <w:t>Common</w:t>
      </w:r>
      <w:r>
        <w:rPr>
          <w:color w:val="231F20"/>
          <w:spacing w:val="-6"/>
          <w:w w:val="105"/>
          <w:sz w:val="21"/>
        </w:rPr>
        <w:t> </w:t>
      </w:r>
      <w:r>
        <w:rPr>
          <w:color w:val="231F20"/>
          <w:w w:val="105"/>
          <w:sz w:val="21"/>
        </w:rPr>
        <w:t>Application,</w:t>
      </w:r>
      <w:r>
        <w:rPr>
          <w:color w:val="231F20"/>
          <w:spacing w:val="-6"/>
          <w:w w:val="105"/>
          <w:sz w:val="21"/>
        </w:rPr>
        <w:t> </w:t>
      </w:r>
      <w:r>
        <w:rPr>
          <w:color w:val="231F20"/>
          <w:w w:val="105"/>
          <w:sz w:val="21"/>
        </w:rPr>
        <w:t>and</w:t>
      </w:r>
      <w:r>
        <w:rPr>
          <w:color w:val="231F20"/>
          <w:spacing w:val="-6"/>
          <w:w w:val="105"/>
          <w:sz w:val="21"/>
        </w:rPr>
        <w:t> </w:t>
      </w:r>
      <w:r>
        <w:rPr>
          <w:color w:val="231F20"/>
          <w:w w:val="105"/>
          <w:sz w:val="21"/>
        </w:rPr>
        <w:t>I</w:t>
      </w:r>
      <w:r>
        <w:rPr>
          <w:color w:val="231F20"/>
          <w:spacing w:val="-6"/>
          <w:w w:val="105"/>
          <w:sz w:val="21"/>
        </w:rPr>
        <w:t> </w:t>
      </w:r>
      <w:r>
        <w:rPr>
          <w:color w:val="231F20"/>
          <w:w w:val="105"/>
          <w:sz w:val="21"/>
        </w:rPr>
        <w:t>chose</w:t>
      </w:r>
      <w:r>
        <w:rPr>
          <w:color w:val="231F20"/>
          <w:spacing w:val="-6"/>
          <w:w w:val="105"/>
          <w:sz w:val="21"/>
        </w:rPr>
        <w:t> </w:t>
      </w:r>
      <w:r>
        <w:rPr>
          <w:color w:val="231F20"/>
          <w:w w:val="105"/>
          <w:sz w:val="21"/>
        </w:rPr>
        <w:t>to</w:t>
      </w:r>
      <w:r>
        <w:rPr>
          <w:color w:val="231F20"/>
          <w:spacing w:val="-6"/>
          <w:w w:val="105"/>
          <w:sz w:val="21"/>
        </w:rPr>
        <w:t> </w:t>
      </w:r>
      <w:r>
        <w:rPr>
          <w:color w:val="231F20"/>
          <w:w w:val="105"/>
          <w:sz w:val="21"/>
        </w:rPr>
        <w:t>write</w:t>
      </w:r>
      <w:r>
        <w:rPr>
          <w:color w:val="231F20"/>
          <w:spacing w:val="-6"/>
          <w:w w:val="105"/>
          <w:sz w:val="21"/>
        </w:rPr>
        <w:t> </w:t>
      </w:r>
      <w:r>
        <w:rPr>
          <w:color w:val="231F20"/>
          <w:w w:val="105"/>
          <w:sz w:val="21"/>
        </w:rPr>
        <w:t>on</w:t>
      </w:r>
      <w:r>
        <w:rPr>
          <w:color w:val="231F20"/>
          <w:spacing w:val="-6"/>
          <w:w w:val="105"/>
          <w:sz w:val="21"/>
        </w:rPr>
        <w:t> </w:t>
      </w:r>
      <w:r>
        <w:rPr>
          <w:color w:val="231F20"/>
          <w:w w:val="105"/>
          <w:sz w:val="21"/>
        </w:rPr>
        <w:t>a</w:t>
      </w:r>
      <w:r>
        <w:rPr>
          <w:color w:val="231F20"/>
          <w:spacing w:val="-6"/>
          <w:w w:val="105"/>
          <w:sz w:val="21"/>
        </w:rPr>
        <w:t> </w:t>
      </w:r>
      <w:r>
        <w:rPr>
          <w:color w:val="231F20"/>
          <w:w w:val="105"/>
          <w:sz w:val="21"/>
        </w:rPr>
        <w:t>topic of</w:t>
      </w:r>
      <w:r>
        <w:rPr>
          <w:color w:val="231F20"/>
          <w:spacing w:val="-8"/>
          <w:w w:val="105"/>
          <w:sz w:val="21"/>
        </w:rPr>
        <w:t> </w:t>
      </w:r>
      <w:r>
        <w:rPr>
          <w:color w:val="231F20"/>
          <w:w w:val="105"/>
          <w:sz w:val="21"/>
        </w:rPr>
        <w:t>my</w:t>
      </w:r>
      <w:r>
        <w:rPr>
          <w:color w:val="231F20"/>
          <w:spacing w:val="-8"/>
          <w:w w:val="105"/>
          <w:sz w:val="21"/>
        </w:rPr>
        <w:t> </w:t>
      </w:r>
      <w:r>
        <w:rPr>
          <w:color w:val="231F20"/>
          <w:w w:val="105"/>
          <w:sz w:val="21"/>
        </w:rPr>
        <w:t>choice.</w:t>
      </w:r>
      <w:r>
        <w:rPr>
          <w:color w:val="231F20"/>
          <w:spacing w:val="-8"/>
          <w:w w:val="105"/>
          <w:sz w:val="21"/>
        </w:rPr>
        <w:t> </w:t>
      </w:r>
      <w:r>
        <w:rPr>
          <w:color w:val="231F20"/>
          <w:w w:val="105"/>
          <w:sz w:val="21"/>
        </w:rPr>
        <w:t>I</w:t>
      </w:r>
      <w:r>
        <w:rPr>
          <w:color w:val="231F20"/>
          <w:spacing w:val="-8"/>
          <w:w w:val="105"/>
          <w:sz w:val="21"/>
        </w:rPr>
        <w:t> </w:t>
      </w:r>
      <w:r>
        <w:rPr>
          <w:color w:val="231F20"/>
          <w:w w:val="105"/>
          <w:sz w:val="21"/>
        </w:rPr>
        <w:t>spent</w:t>
      </w:r>
      <w:r>
        <w:rPr>
          <w:color w:val="231F20"/>
          <w:spacing w:val="-8"/>
          <w:w w:val="105"/>
          <w:sz w:val="21"/>
        </w:rPr>
        <w:t> </w:t>
      </w:r>
      <w:r>
        <w:rPr>
          <w:color w:val="231F20"/>
          <w:w w:val="105"/>
          <w:sz w:val="21"/>
        </w:rPr>
        <w:t>weeks</w:t>
      </w:r>
      <w:r>
        <w:rPr>
          <w:color w:val="231F20"/>
          <w:spacing w:val="-8"/>
          <w:w w:val="105"/>
          <w:sz w:val="21"/>
        </w:rPr>
        <w:t> </w:t>
      </w:r>
      <w:r>
        <w:rPr>
          <w:color w:val="231F20"/>
          <w:w w:val="105"/>
          <w:sz w:val="21"/>
        </w:rPr>
        <w:t>last</w:t>
      </w:r>
      <w:r>
        <w:rPr>
          <w:color w:val="231F20"/>
          <w:spacing w:val="-8"/>
          <w:w w:val="105"/>
          <w:sz w:val="21"/>
        </w:rPr>
        <w:t> </w:t>
      </w:r>
      <w:r>
        <w:rPr>
          <w:color w:val="231F20"/>
          <w:w w:val="105"/>
          <w:sz w:val="21"/>
        </w:rPr>
        <w:t>year</w:t>
      </w:r>
      <w:r>
        <w:rPr>
          <w:color w:val="231F20"/>
          <w:spacing w:val="-8"/>
          <w:w w:val="105"/>
          <w:sz w:val="21"/>
        </w:rPr>
        <w:t> </w:t>
      </w:r>
      <w:r>
        <w:rPr>
          <w:color w:val="231F20"/>
          <w:w w:val="105"/>
          <w:sz w:val="21"/>
        </w:rPr>
        <w:t>trying</w:t>
      </w:r>
      <w:r>
        <w:rPr>
          <w:color w:val="231F20"/>
          <w:spacing w:val="-8"/>
          <w:w w:val="105"/>
          <w:sz w:val="21"/>
        </w:rPr>
        <w:t> </w:t>
      </w:r>
      <w:r>
        <w:rPr>
          <w:color w:val="231F20"/>
          <w:w w:val="105"/>
          <w:sz w:val="21"/>
        </w:rPr>
        <w:t>to</w:t>
      </w:r>
      <w:r>
        <w:rPr>
          <w:color w:val="231F20"/>
          <w:spacing w:val="-8"/>
          <w:w w:val="105"/>
          <w:sz w:val="21"/>
        </w:rPr>
        <w:t> </w:t>
      </w:r>
      <w:r>
        <w:rPr>
          <w:color w:val="231F20"/>
          <w:w w:val="105"/>
          <w:sz w:val="21"/>
        </w:rPr>
        <w:t>come</w:t>
      </w:r>
      <w:r>
        <w:rPr>
          <w:color w:val="231F20"/>
          <w:spacing w:val="-8"/>
          <w:w w:val="105"/>
          <w:sz w:val="21"/>
        </w:rPr>
        <w:t> </w:t>
      </w:r>
      <w:r>
        <w:rPr>
          <w:color w:val="231F20"/>
          <w:w w:val="105"/>
          <w:sz w:val="21"/>
        </w:rPr>
        <w:t>up</w:t>
      </w:r>
      <w:r>
        <w:rPr>
          <w:color w:val="231F20"/>
          <w:spacing w:val="-8"/>
          <w:w w:val="105"/>
          <w:sz w:val="21"/>
        </w:rPr>
        <w:t> </w:t>
      </w:r>
      <w:r>
        <w:rPr>
          <w:color w:val="231F20"/>
          <w:w w:val="105"/>
          <w:sz w:val="21"/>
        </w:rPr>
        <w:t>with</w:t>
      </w:r>
      <w:r>
        <w:rPr>
          <w:color w:val="231F20"/>
          <w:spacing w:val="-8"/>
          <w:w w:val="105"/>
          <w:sz w:val="21"/>
        </w:rPr>
        <w:t> </w:t>
      </w:r>
      <w:r>
        <w:rPr>
          <w:color w:val="231F20"/>
          <w:w w:val="105"/>
          <w:sz w:val="21"/>
        </w:rPr>
        <w:t>a</w:t>
      </w:r>
      <w:r>
        <w:rPr>
          <w:color w:val="231F20"/>
          <w:spacing w:val="-8"/>
          <w:w w:val="105"/>
          <w:sz w:val="21"/>
        </w:rPr>
        <w:t> </w:t>
      </w:r>
      <w:r>
        <w:rPr>
          <w:color w:val="231F20"/>
          <w:w w:val="105"/>
          <w:sz w:val="21"/>
        </w:rPr>
        <w:t>good</w:t>
      </w:r>
      <w:r>
        <w:rPr>
          <w:color w:val="231F20"/>
          <w:spacing w:val="-8"/>
          <w:w w:val="105"/>
          <w:sz w:val="21"/>
        </w:rPr>
        <w:t> </w:t>
      </w:r>
      <w:r>
        <w:rPr>
          <w:color w:val="231F20"/>
          <w:spacing w:val="-5"/>
          <w:w w:val="105"/>
          <w:sz w:val="21"/>
        </w:rPr>
        <w:t>essay.</w:t>
      </w:r>
      <w:r>
        <w:rPr>
          <w:color w:val="231F20"/>
          <w:spacing w:val="-8"/>
          <w:w w:val="105"/>
          <w:sz w:val="21"/>
        </w:rPr>
        <w:t> </w:t>
      </w:r>
      <w:r>
        <w:rPr>
          <w:color w:val="231F20"/>
          <w:w w:val="105"/>
          <w:sz w:val="21"/>
        </w:rPr>
        <w:t>My junior English teacher told us that we needed to make our essays stand  out.</w:t>
      </w:r>
    </w:p>
    <w:p>
      <w:pPr>
        <w:spacing w:after="0" w:line="244" w:lineRule="auto"/>
        <w:jc w:val="both"/>
        <w:rPr>
          <w:sz w:val="21"/>
        </w:rPr>
        <w:sectPr>
          <w:pgSz w:w="8640" w:h="12960"/>
          <w:pgMar w:header="702" w:footer="0" w:top="1020" w:bottom="280" w:left="840" w:right="1080"/>
        </w:sectPr>
      </w:pPr>
    </w:p>
    <w:p>
      <w:pPr>
        <w:pStyle w:val="BodyText"/>
        <w:rPr>
          <w:sz w:val="25"/>
        </w:rPr>
      </w:pPr>
    </w:p>
    <w:p>
      <w:pPr>
        <w:spacing w:line="244" w:lineRule="auto" w:before="98"/>
        <w:ind w:left="120" w:right="117" w:firstLine="0"/>
        <w:jc w:val="both"/>
        <w:rPr>
          <w:sz w:val="21"/>
        </w:rPr>
      </w:pPr>
      <w:r>
        <w:rPr>
          <w:color w:val="231F20"/>
          <w:w w:val="105"/>
          <w:sz w:val="21"/>
        </w:rPr>
        <w:t>The admissions officers read hundreds of applications every </w:t>
      </w:r>
      <w:r>
        <w:rPr>
          <w:color w:val="231F20"/>
          <w:spacing w:val="-8"/>
          <w:w w:val="105"/>
          <w:sz w:val="21"/>
        </w:rPr>
        <w:t>day, </w:t>
      </w:r>
      <w:r>
        <w:rPr>
          <w:color w:val="231F20"/>
          <w:w w:val="105"/>
          <w:sz w:val="21"/>
        </w:rPr>
        <w:t>and our</w:t>
      </w:r>
      <w:r>
        <w:rPr>
          <w:color w:val="231F20"/>
          <w:spacing w:val="-23"/>
          <w:w w:val="105"/>
          <w:sz w:val="21"/>
        </w:rPr>
        <w:t> </w:t>
      </w:r>
      <w:r>
        <w:rPr>
          <w:color w:val="231F20"/>
          <w:w w:val="105"/>
          <w:sz w:val="21"/>
        </w:rPr>
        <w:t>es- says</w:t>
      </w:r>
      <w:r>
        <w:rPr>
          <w:color w:val="231F20"/>
          <w:spacing w:val="-15"/>
          <w:w w:val="105"/>
          <w:sz w:val="21"/>
        </w:rPr>
        <w:t> </w:t>
      </w:r>
      <w:r>
        <w:rPr>
          <w:color w:val="231F20"/>
          <w:w w:val="105"/>
          <w:sz w:val="21"/>
        </w:rPr>
        <w:t>needed</w:t>
      </w:r>
      <w:r>
        <w:rPr>
          <w:color w:val="231F20"/>
          <w:spacing w:val="-15"/>
          <w:w w:val="105"/>
          <w:sz w:val="21"/>
        </w:rPr>
        <w:t> </w:t>
      </w:r>
      <w:r>
        <w:rPr>
          <w:color w:val="231F20"/>
          <w:w w:val="105"/>
          <w:sz w:val="21"/>
        </w:rPr>
        <w:t>to</w:t>
      </w:r>
      <w:r>
        <w:rPr>
          <w:color w:val="231F20"/>
          <w:spacing w:val="-15"/>
          <w:w w:val="105"/>
          <w:sz w:val="21"/>
        </w:rPr>
        <w:t> </w:t>
      </w:r>
      <w:r>
        <w:rPr>
          <w:color w:val="231F20"/>
          <w:w w:val="105"/>
          <w:sz w:val="21"/>
        </w:rPr>
        <w:t>be</w:t>
      </w:r>
      <w:r>
        <w:rPr>
          <w:color w:val="231F20"/>
          <w:spacing w:val="-15"/>
          <w:w w:val="105"/>
          <w:sz w:val="21"/>
        </w:rPr>
        <w:t> </w:t>
      </w:r>
      <w:r>
        <w:rPr>
          <w:color w:val="231F20"/>
          <w:w w:val="105"/>
          <w:sz w:val="21"/>
        </w:rPr>
        <w:t>unique.</w:t>
      </w:r>
      <w:r>
        <w:rPr>
          <w:color w:val="231F20"/>
          <w:spacing w:val="-15"/>
          <w:w w:val="105"/>
          <w:sz w:val="21"/>
        </w:rPr>
        <w:t> </w:t>
      </w:r>
      <w:r>
        <w:rPr>
          <w:color w:val="231F20"/>
          <w:w w:val="105"/>
          <w:sz w:val="21"/>
        </w:rPr>
        <w:t>I</w:t>
      </w:r>
      <w:r>
        <w:rPr>
          <w:color w:val="231F20"/>
          <w:spacing w:val="-15"/>
          <w:w w:val="105"/>
          <w:sz w:val="21"/>
        </w:rPr>
        <w:t> </w:t>
      </w:r>
      <w:r>
        <w:rPr>
          <w:color w:val="231F20"/>
          <w:w w:val="105"/>
          <w:sz w:val="21"/>
        </w:rPr>
        <w:t>wasn’t</w:t>
      </w:r>
      <w:r>
        <w:rPr>
          <w:color w:val="231F20"/>
          <w:spacing w:val="-15"/>
          <w:w w:val="105"/>
          <w:sz w:val="21"/>
        </w:rPr>
        <w:t> </w:t>
      </w:r>
      <w:r>
        <w:rPr>
          <w:color w:val="231F20"/>
          <w:w w:val="105"/>
          <w:sz w:val="21"/>
        </w:rPr>
        <w:t>sure</w:t>
      </w:r>
      <w:r>
        <w:rPr>
          <w:color w:val="231F20"/>
          <w:spacing w:val="-15"/>
          <w:w w:val="105"/>
          <w:sz w:val="21"/>
        </w:rPr>
        <w:t> </w:t>
      </w:r>
      <w:r>
        <w:rPr>
          <w:color w:val="231F20"/>
          <w:w w:val="105"/>
          <w:sz w:val="21"/>
        </w:rPr>
        <w:t>how</w:t>
      </w:r>
      <w:r>
        <w:rPr>
          <w:color w:val="231F20"/>
          <w:spacing w:val="-15"/>
          <w:w w:val="105"/>
          <w:sz w:val="21"/>
        </w:rPr>
        <w:t> </w:t>
      </w:r>
      <w:r>
        <w:rPr>
          <w:color w:val="231F20"/>
          <w:w w:val="105"/>
          <w:sz w:val="21"/>
        </w:rPr>
        <w:t>to</w:t>
      </w:r>
      <w:r>
        <w:rPr>
          <w:color w:val="231F20"/>
          <w:spacing w:val="-15"/>
          <w:w w:val="105"/>
          <w:sz w:val="21"/>
        </w:rPr>
        <w:t> </w:t>
      </w:r>
      <w:r>
        <w:rPr>
          <w:color w:val="231F20"/>
          <w:w w:val="105"/>
          <w:sz w:val="21"/>
        </w:rPr>
        <w:t>do</w:t>
      </w:r>
      <w:r>
        <w:rPr>
          <w:color w:val="231F20"/>
          <w:spacing w:val="-15"/>
          <w:w w:val="105"/>
          <w:sz w:val="21"/>
        </w:rPr>
        <w:t> </w:t>
      </w:r>
      <w:r>
        <w:rPr>
          <w:color w:val="231F20"/>
          <w:w w:val="105"/>
          <w:sz w:val="21"/>
        </w:rPr>
        <w:t>this.</w:t>
      </w:r>
      <w:r>
        <w:rPr>
          <w:color w:val="231F20"/>
          <w:spacing w:val="-15"/>
          <w:w w:val="105"/>
          <w:sz w:val="21"/>
        </w:rPr>
        <w:t> </w:t>
      </w:r>
      <w:r>
        <w:rPr>
          <w:color w:val="231F20"/>
          <w:w w:val="105"/>
          <w:sz w:val="21"/>
        </w:rPr>
        <w:t>I</w:t>
      </w:r>
      <w:r>
        <w:rPr>
          <w:color w:val="231F20"/>
          <w:spacing w:val="-15"/>
          <w:w w:val="105"/>
          <w:sz w:val="21"/>
        </w:rPr>
        <w:t> </w:t>
      </w:r>
      <w:r>
        <w:rPr>
          <w:color w:val="231F20"/>
          <w:w w:val="105"/>
          <w:sz w:val="21"/>
        </w:rPr>
        <w:t>wrote</w:t>
      </w:r>
      <w:r>
        <w:rPr>
          <w:color w:val="231F20"/>
          <w:spacing w:val="-15"/>
          <w:w w:val="105"/>
          <w:sz w:val="21"/>
        </w:rPr>
        <w:t> </w:t>
      </w:r>
      <w:r>
        <w:rPr>
          <w:color w:val="231F20"/>
          <w:w w:val="105"/>
          <w:sz w:val="21"/>
        </w:rPr>
        <w:t>one</w:t>
      </w:r>
      <w:r>
        <w:rPr>
          <w:color w:val="231F20"/>
          <w:spacing w:val="-15"/>
          <w:w w:val="105"/>
          <w:sz w:val="21"/>
        </w:rPr>
        <w:t> </w:t>
      </w:r>
      <w:r>
        <w:rPr>
          <w:color w:val="231F20"/>
          <w:w w:val="105"/>
          <w:sz w:val="21"/>
        </w:rPr>
        <w:t>about</w:t>
      </w:r>
      <w:r>
        <w:rPr>
          <w:color w:val="231F20"/>
          <w:spacing w:val="-15"/>
          <w:w w:val="105"/>
          <w:sz w:val="21"/>
        </w:rPr>
        <w:t> </w:t>
      </w:r>
      <w:r>
        <w:rPr>
          <w:color w:val="231F20"/>
          <w:w w:val="105"/>
          <w:sz w:val="21"/>
        </w:rPr>
        <w:t>a</w:t>
      </w:r>
      <w:r>
        <w:rPr>
          <w:color w:val="231F20"/>
          <w:spacing w:val="-15"/>
          <w:w w:val="105"/>
          <w:sz w:val="21"/>
        </w:rPr>
        <w:t> </w:t>
      </w:r>
      <w:r>
        <w:rPr>
          <w:color w:val="231F20"/>
          <w:w w:val="105"/>
          <w:sz w:val="21"/>
        </w:rPr>
        <w:t>car wreck, but my English teacher quickly rejected it as bland and uninteresting (lots</w:t>
      </w:r>
      <w:r>
        <w:rPr>
          <w:color w:val="231F20"/>
          <w:spacing w:val="-23"/>
          <w:w w:val="105"/>
          <w:sz w:val="21"/>
        </w:rPr>
        <w:t> </w:t>
      </w:r>
      <w:r>
        <w:rPr>
          <w:color w:val="231F20"/>
          <w:w w:val="105"/>
          <w:sz w:val="21"/>
        </w:rPr>
        <w:t>of</w:t>
      </w:r>
      <w:r>
        <w:rPr>
          <w:color w:val="231F20"/>
          <w:spacing w:val="-23"/>
          <w:w w:val="105"/>
          <w:sz w:val="21"/>
        </w:rPr>
        <w:t> </w:t>
      </w:r>
      <w:r>
        <w:rPr>
          <w:color w:val="231F20"/>
          <w:w w:val="105"/>
          <w:sz w:val="21"/>
        </w:rPr>
        <w:t>people</w:t>
      </w:r>
      <w:r>
        <w:rPr>
          <w:color w:val="231F20"/>
          <w:spacing w:val="-23"/>
          <w:w w:val="105"/>
          <w:sz w:val="21"/>
        </w:rPr>
        <w:t> </w:t>
      </w:r>
      <w:r>
        <w:rPr>
          <w:color w:val="231F20"/>
          <w:w w:val="105"/>
          <w:sz w:val="21"/>
        </w:rPr>
        <w:t>write</w:t>
      </w:r>
      <w:r>
        <w:rPr>
          <w:color w:val="231F20"/>
          <w:spacing w:val="-23"/>
          <w:w w:val="105"/>
          <w:sz w:val="21"/>
        </w:rPr>
        <w:t> </w:t>
      </w:r>
      <w:r>
        <w:rPr>
          <w:color w:val="231F20"/>
          <w:w w:val="105"/>
          <w:sz w:val="21"/>
        </w:rPr>
        <w:t>about</w:t>
      </w:r>
      <w:r>
        <w:rPr>
          <w:color w:val="231F20"/>
          <w:spacing w:val="-23"/>
          <w:w w:val="105"/>
          <w:sz w:val="21"/>
        </w:rPr>
        <w:t> </w:t>
      </w:r>
      <w:r>
        <w:rPr>
          <w:color w:val="231F20"/>
          <w:w w:val="105"/>
          <w:sz w:val="21"/>
        </w:rPr>
        <w:t>car</w:t>
      </w:r>
      <w:r>
        <w:rPr>
          <w:color w:val="231F20"/>
          <w:spacing w:val="-23"/>
          <w:w w:val="105"/>
          <w:sz w:val="21"/>
        </w:rPr>
        <w:t> </w:t>
      </w:r>
      <w:r>
        <w:rPr>
          <w:color w:val="231F20"/>
          <w:w w:val="105"/>
          <w:sz w:val="21"/>
        </w:rPr>
        <w:t>wrecks</w:t>
      </w:r>
      <w:r>
        <w:rPr>
          <w:color w:val="231F20"/>
          <w:spacing w:val="-23"/>
          <w:w w:val="105"/>
          <w:sz w:val="21"/>
        </w:rPr>
        <w:t> </w:t>
      </w:r>
      <w:r>
        <w:rPr>
          <w:color w:val="231F20"/>
          <w:w w:val="105"/>
          <w:sz w:val="21"/>
        </w:rPr>
        <w:t>apparently).</w:t>
      </w:r>
      <w:r>
        <w:rPr>
          <w:color w:val="231F20"/>
          <w:spacing w:val="-23"/>
          <w:w w:val="105"/>
          <w:sz w:val="21"/>
        </w:rPr>
        <w:t> </w:t>
      </w:r>
      <w:r>
        <w:rPr>
          <w:color w:val="231F20"/>
          <w:w w:val="105"/>
          <w:sz w:val="21"/>
        </w:rPr>
        <w:t>A</w:t>
      </w:r>
      <w:r>
        <w:rPr>
          <w:color w:val="231F20"/>
          <w:spacing w:val="-23"/>
          <w:w w:val="105"/>
          <w:sz w:val="21"/>
        </w:rPr>
        <w:t> </w:t>
      </w:r>
      <w:r>
        <w:rPr>
          <w:color w:val="231F20"/>
          <w:w w:val="105"/>
          <w:sz w:val="21"/>
        </w:rPr>
        <w:t>friend</w:t>
      </w:r>
      <w:r>
        <w:rPr>
          <w:color w:val="231F20"/>
          <w:spacing w:val="-23"/>
          <w:w w:val="105"/>
          <w:sz w:val="21"/>
        </w:rPr>
        <w:t> </w:t>
      </w:r>
      <w:r>
        <w:rPr>
          <w:color w:val="231F20"/>
          <w:w w:val="105"/>
          <w:sz w:val="21"/>
        </w:rPr>
        <w:t>advised</w:t>
      </w:r>
      <w:r>
        <w:rPr>
          <w:color w:val="231F20"/>
          <w:spacing w:val="-23"/>
          <w:w w:val="105"/>
          <w:sz w:val="21"/>
        </w:rPr>
        <w:t> </w:t>
      </w:r>
      <w:r>
        <w:rPr>
          <w:color w:val="231F20"/>
          <w:w w:val="105"/>
          <w:sz w:val="21"/>
        </w:rPr>
        <w:t>me</w:t>
      </w:r>
      <w:r>
        <w:rPr>
          <w:color w:val="231F20"/>
          <w:spacing w:val="-23"/>
          <w:w w:val="105"/>
          <w:sz w:val="21"/>
        </w:rPr>
        <w:t> </w:t>
      </w:r>
      <w:r>
        <w:rPr>
          <w:color w:val="231F20"/>
          <w:w w:val="105"/>
          <w:sz w:val="21"/>
        </w:rPr>
        <w:t>to</w:t>
      </w:r>
      <w:r>
        <w:rPr>
          <w:color w:val="231F20"/>
          <w:spacing w:val="-23"/>
          <w:w w:val="105"/>
          <w:sz w:val="21"/>
        </w:rPr>
        <w:t> </w:t>
      </w:r>
      <w:r>
        <w:rPr>
          <w:color w:val="231F20"/>
          <w:w w:val="105"/>
          <w:sz w:val="21"/>
        </w:rPr>
        <w:t>write my</w:t>
      </w:r>
      <w:r>
        <w:rPr>
          <w:color w:val="231F20"/>
          <w:spacing w:val="-9"/>
          <w:w w:val="105"/>
          <w:sz w:val="21"/>
        </w:rPr>
        <w:t> </w:t>
      </w:r>
      <w:r>
        <w:rPr>
          <w:color w:val="231F20"/>
          <w:w w:val="105"/>
          <w:sz w:val="21"/>
        </w:rPr>
        <w:t>essay</w:t>
      </w:r>
      <w:r>
        <w:rPr>
          <w:color w:val="231F20"/>
          <w:spacing w:val="-9"/>
          <w:w w:val="105"/>
          <w:sz w:val="21"/>
        </w:rPr>
        <w:t> </w:t>
      </w:r>
      <w:r>
        <w:rPr>
          <w:color w:val="231F20"/>
          <w:w w:val="105"/>
          <w:sz w:val="21"/>
        </w:rPr>
        <w:t>about</w:t>
      </w:r>
      <w:r>
        <w:rPr>
          <w:color w:val="231F20"/>
          <w:spacing w:val="-9"/>
          <w:w w:val="105"/>
          <w:sz w:val="21"/>
        </w:rPr>
        <w:t> </w:t>
      </w:r>
      <w:r>
        <w:rPr>
          <w:color w:val="231F20"/>
          <w:w w:val="105"/>
          <w:sz w:val="21"/>
        </w:rPr>
        <w:t>something</w:t>
      </w:r>
      <w:r>
        <w:rPr>
          <w:color w:val="231F20"/>
          <w:spacing w:val="-9"/>
          <w:w w:val="105"/>
          <w:sz w:val="21"/>
        </w:rPr>
        <w:t> </w:t>
      </w:r>
      <w:r>
        <w:rPr>
          <w:color w:val="231F20"/>
          <w:w w:val="105"/>
          <w:sz w:val="21"/>
        </w:rPr>
        <w:t>I</w:t>
      </w:r>
      <w:r>
        <w:rPr>
          <w:color w:val="231F20"/>
          <w:spacing w:val="-9"/>
          <w:w w:val="105"/>
          <w:sz w:val="21"/>
        </w:rPr>
        <w:t> </w:t>
      </w:r>
      <w:r>
        <w:rPr>
          <w:color w:val="231F20"/>
          <w:w w:val="105"/>
          <w:sz w:val="21"/>
        </w:rPr>
        <w:t>enjoy</w:t>
      </w:r>
      <w:r>
        <w:rPr>
          <w:color w:val="231F20"/>
          <w:spacing w:val="-9"/>
          <w:w w:val="105"/>
          <w:sz w:val="21"/>
        </w:rPr>
        <w:t> </w:t>
      </w:r>
      <w:r>
        <w:rPr>
          <w:color w:val="231F20"/>
          <w:w w:val="105"/>
          <w:sz w:val="21"/>
        </w:rPr>
        <w:t>doing.</w:t>
      </w:r>
      <w:r>
        <w:rPr>
          <w:color w:val="231F20"/>
          <w:spacing w:val="-9"/>
          <w:w w:val="105"/>
          <w:sz w:val="21"/>
        </w:rPr>
        <w:t> </w:t>
      </w:r>
      <w:r>
        <w:rPr>
          <w:color w:val="231F20"/>
          <w:w w:val="105"/>
          <w:sz w:val="21"/>
        </w:rPr>
        <w:t>At</w:t>
      </w:r>
      <w:r>
        <w:rPr>
          <w:color w:val="231F20"/>
          <w:spacing w:val="-9"/>
          <w:w w:val="105"/>
          <w:sz w:val="21"/>
        </w:rPr>
        <w:t> </w:t>
      </w:r>
      <w:r>
        <w:rPr>
          <w:color w:val="231F20"/>
          <w:w w:val="105"/>
          <w:sz w:val="21"/>
        </w:rPr>
        <w:t>the</w:t>
      </w:r>
      <w:r>
        <w:rPr>
          <w:color w:val="231F20"/>
          <w:spacing w:val="-9"/>
          <w:w w:val="105"/>
          <w:sz w:val="21"/>
        </w:rPr>
        <w:t> </w:t>
      </w:r>
      <w:r>
        <w:rPr>
          <w:color w:val="231F20"/>
          <w:w w:val="105"/>
          <w:sz w:val="21"/>
        </w:rPr>
        <w:t>time,</w:t>
      </w:r>
      <w:r>
        <w:rPr>
          <w:color w:val="231F20"/>
          <w:spacing w:val="-9"/>
          <w:w w:val="105"/>
          <w:sz w:val="21"/>
        </w:rPr>
        <w:t> </w:t>
      </w:r>
      <w:r>
        <w:rPr>
          <w:color w:val="231F20"/>
          <w:w w:val="105"/>
          <w:sz w:val="21"/>
        </w:rPr>
        <w:t>I</w:t>
      </w:r>
      <w:r>
        <w:rPr>
          <w:color w:val="231F20"/>
          <w:spacing w:val="-9"/>
          <w:w w:val="105"/>
          <w:sz w:val="21"/>
        </w:rPr>
        <w:t> </w:t>
      </w:r>
      <w:r>
        <w:rPr>
          <w:color w:val="231F20"/>
          <w:w w:val="105"/>
          <w:sz w:val="21"/>
        </w:rPr>
        <w:t>was</w:t>
      </w:r>
      <w:r>
        <w:rPr>
          <w:color w:val="231F20"/>
          <w:spacing w:val="-9"/>
          <w:w w:val="105"/>
          <w:sz w:val="21"/>
        </w:rPr>
        <w:t> </w:t>
      </w:r>
      <w:r>
        <w:rPr>
          <w:color w:val="231F20"/>
          <w:w w:val="105"/>
          <w:sz w:val="21"/>
        </w:rPr>
        <w:t>taking</w:t>
      </w:r>
      <w:r>
        <w:rPr>
          <w:color w:val="231F20"/>
          <w:spacing w:val="-9"/>
          <w:w w:val="105"/>
          <w:sz w:val="21"/>
        </w:rPr>
        <w:t> </w:t>
      </w:r>
      <w:r>
        <w:rPr>
          <w:color w:val="231F20"/>
          <w:w w:val="105"/>
          <w:sz w:val="21"/>
        </w:rPr>
        <w:t>a</w:t>
      </w:r>
      <w:r>
        <w:rPr>
          <w:color w:val="231F20"/>
          <w:spacing w:val="-9"/>
          <w:w w:val="105"/>
          <w:sz w:val="21"/>
        </w:rPr>
        <w:t> </w:t>
      </w:r>
      <w:r>
        <w:rPr>
          <w:color w:val="231F20"/>
          <w:w w:val="105"/>
          <w:sz w:val="21"/>
        </w:rPr>
        <w:t>forensics class</w:t>
      </w:r>
      <w:r>
        <w:rPr>
          <w:color w:val="231F20"/>
          <w:spacing w:val="-9"/>
          <w:w w:val="105"/>
          <w:sz w:val="21"/>
        </w:rPr>
        <w:t> </w:t>
      </w:r>
      <w:r>
        <w:rPr>
          <w:color w:val="231F20"/>
          <w:w w:val="105"/>
          <w:sz w:val="21"/>
        </w:rPr>
        <w:t>which</w:t>
      </w:r>
      <w:r>
        <w:rPr>
          <w:color w:val="231F20"/>
          <w:spacing w:val="-9"/>
          <w:w w:val="105"/>
          <w:sz w:val="21"/>
        </w:rPr>
        <w:t> </w:t>
      </w:r>
      <w:r>
        <w:rPr>
          <w:color w:val="231F20"/>
          <w:w w:val="105"/>
          <w:sz w:val="21"/>
        </w:rPr>
        <w:t>fascinated</w:t>
      </w:r>
      <w:r>
        <w:rPr>
          <w:color w:val="231F20"/>
          <w:spacing w:val="-9"/>
          <w:w w:val="105"/>
          <w:sz w:val="21"/>
        </w:rPr>
        <w:t> </w:t>
      </w:r>
      <w:r>
        <w:rPr>
          <w:color w:val="231F20"/>
          <w:w w:val="105"/>
          <w:sz w:val="21"/>
        </w:rPr>
        <w:t>me.</w:t>
      </w:r>
      <w:r>
        <w:rPr>
          <w:color w:val="231F20"/>
          <w:spacing w:val="-9"/>
          <w:w w:val="105"/>
          <w:sz w:val="21"/>
        </w:rPr>
        <w:t> </w:t>
      </w:r>
      <w:r>
        <w:rPr>
          <w:color w:val="231F20"/>
          <w:w w:val="105"/>
          <w:sz w:val="21"/>
        </w:rPr>
        <w:t>So,</w:t>
      </w:r>
      <w:r>
        <w:rPr>
          <w:color w:val="231F20"/>
          <w:spacing w:val="-9"/>
          <w:w w:val="105"/>
          <w:sz w:val="21"/>
        </w:rPr>
        <w:t> </w:t>
      </w:r>
      <w:r>
        <w:rPr>
          <w:color w:val="231F20"/>
          <w:w w:val="105"/>
          <w:sz w:val="21"/>
        </w:rPr>
        <w:t>for</w:t>
      </w:r>
      <w:r>
        <w:rPr>
          <w:color w:val="231F20"/>
          <w:spacing w:val="-9"/>
          <w:w w:val="105"/>
          <w:sz w:val="21"/>
        </w:rPr>
        <w:t> </w:t>
      </w:r>
      <w:r>
        <w:rPr>
          <w:color w:val="231F20"/>
          <w:w w:val="105"/>
          <w:sz w:val="21"/>
        </w:rPr>
        <w:t>my</w:t>
      </w:r>
      <w:r>
        <w:rPr>
          <w:color w:val="231F20"/>
          <w:spacing w:val="-9"/>
          <w:w w:val="105"/>
          <w:sz w:val="21"/>
        </w:rPr>
        <w:t> </w:t>
      </w:r>
      <w:r>
        <w:rPr>
          <w:color w:val="231F20"/>
          <w:w w:val="105"/>
          <w:sz w:val="21"/>
        </w:rPr>
        <w:t>admissions</w:t>
      </w:r>
      <w:r>
        <w:rPr>
          <w:color w:val="231F20"/>
          <w:spacing w:val="-9"/>
          <w:w w:val="105"/>
          <w:sz w:val="21"/>
        </w:rPr>
        <w:t> </w:t>
      </w:r>
      <w:r>
        <w:rPr>
          <w:color w:val="231F20"/>
          <w:spacing w:val="-5"/>
          <w:w w:val="105"/>
          <w:sz w:val="21"/>
        </w:rPr>
        <w:t>essay,</w:t>
      </w:r>
      <w:r>
        <w:rPr>
          <w:color w:val="231F20"/>
          <w:spacing w:val="-9"/>
          <w:w w:val="105"/>
          <w:sz w:val="21"/>
        </w:rPr>
        <w:t> </w:t>
      </w:r>
      <w:r>
        <w:rPr>
          <w:color w:val="231F20"/>
          <w:w w:val="105"/>
          <w:sz w:val="21"/>
        </w:rPr>
        <w:t>I</w:t>
      </w:r>
      <w:r>
        <w:rPr>
          <w:color w:val="231F20"/>
          <w:spacing w:val="-9"/>
          <w:w w:val="105"/>
          <w:sz w:val="21"/>
        </w:rPr>
        <w:t> </w:t>
      </w:r>
      <w:r>
        <w:rPr>
          <w:color w:val="231F20"/>
          <w:w w:val="105"/>
          <w:sz w:val="21"/>
        </w:rPr>
        <w:t>wrote</w:t>
      </w:r>
      <w:r>
        <w:rPr>
          <w:color w:val="231F20"/>
          <w:spacing w:val="-9"/>
          <w:w w:val="105"/>
          <w:sz w:val="21"/>
        </w:rPr>
        <w:t> </w:t>
      </w:r>
      <w:r>
        <w:rPr>
          <w:color w:val="231F20"/>
          <w:w w:val="105"/>
          <w:sz w:val="21"/>
        </w:rPr>
        <w:t>a</w:t>
      </w:r>
      <w:r>
        <w:rPr>
          <w:color w:val="231F20"/>
          <w:spacing w:val="-9"/>
          <w:w w:val="105"/>
          <w:sz w:val="21"/>
        </w:rPr>
        <w:t> </w:t>
      </w:r>
      <w:r>
        <w:rPr>
          <w:color w:val="231F20"/>
          <w:w w:val="105"/>
          <w:sz w:val="21"/>
        </w:rPr>
        <w:t>crime-scene report</w:t>
      </w:r>
      <w:r>
        <w:rPr>
          <w:color w:val="231F20"/>
          <w:spacing w:val="-12"/>
          <w:w w:val="105"/>
          <w:sz w:val="21"/>
        </w:rPr>
        <w:t> </w:t>
      </w:r>
      <w:r>
        <w:rPr>
          <w:color w:val="231F20"/>
          <w:w w:val="105"/>
          <w:sz w:val="21"/>
        </w:rPr>
        <w:t>in</w:t>
      </w:r>
      <w:r>
        <w:rPr>
          <w:color w:val="231F20"/>
          <w:spacing w:val="-12"/>
          <w:w w:val="105"/>
          <w:sz w:val="21"/>
        </w:rPr>
        <w:t> </w:t>
      </w:r>
      <w:r>
        <w:rPr>
          <w:color w:val="231F20"/>
          <w:w w:val="105"/>
          <w:sz w:val="21"/>
        </w:rPr>
        <w:t>which</w:t>
      </w:r>
      <w:r>
        <w:rPr>
          <w:color w:val="231F20"/>
          <w:spacing w:val="-12"/>
          <w:w w:val="105"/>
          <w:sz w:val="21"/>
        </w:rPr>
        <w:t> </w:t>
      </w:r>
      <w:r>
        <w:rPr>
          <w:color w:val="231F20"/>
          <w:w w:val="105"/>
          <w:sz w:val="21"/>
        </w:rPr>
        <w:t>I</w:t>
      </w:r>
      <w:r>
        <w:rPr>
          <w:color w:val="231F20"/>
          <w:spacing w:val="-12"/>
          <w:w w:val="105"/>
          <w:sz w:val="21"/>
        </w:rPr>
        <w:t> </w:t>
      </w:r>
      <w:r>
        <w:rPr>
          <w:color w:val="231F20"/>
          <w:w w:val="105"/>
          <w:sz w:val="21"/>
        </w:rPr>
        <w:t>am</w:t>
      </w:r>
      <w:r>
        <w:rPr>
          <w:color w:val="231F20"/>
          <w:spacing w:val="-12"/>
          <w:w w:val="105"/>
          <w:sz w:val="21"/>
        </w:rPr>
        <w:t> </w:t>
      </w:r>
      <w:r>
        <w:rPr>
          <w:color w:val="231F20"/>
          <w:w w:val="105"/>
          <w:sz w:val="21"/>
        </w:rPr>
        <w:t>searching</w:t>
      </w:r>
      <w:r>
        <w:rPr>
          <w:color w:val="231F20"/>
          <w:spacing w:val="-12"/>
          <w:w w:val="105"/>
          <w:sz w:val="21"/>
        </w:rPr>
        <w:t> </w:t>
      </w:r>
      <w:r>
        <w:rPr>
          <w:color w:val="231F20"/>
          <w:w w:val="105"/>
          <w:sz w:val="21"/>
        </w:rPr>
        <w:t>for</w:t>
      </w:r>
      <w:r>
        <w:rPr>
          <w:color w:val="231F20"/>
          <w:spacing w:val="-12"/>
          <w:w w:val="105"/>
          <w:sz w:val="21"/>
        </w:rPr>
        <w:t> </w:t>
      </w:r>
      <w:r>
        <w:rPr>
          <w:color w:val="231F20"/>
          <w:w w:val="105"/>
          <w:sz w:val="21"/>
        </w:rPr>
        <w:t>my</w:t>
      </w:r>
      <w:r>
        <w:rPr>
          <w:color w:val="231F20"/>
          <w:spacing w:val="-12"/>
          <w:w w:val="105"/>
          <w:sz w:val="21"/>
        </w:rPr>
        <w:t> </w:t>
      </w:r>
      <w:r>
        <w:rPr>
          <w:color w:val="231F20"/>
          <w:w w:val="105"/>
          <w:sz w:val="21"/>
        </w:rPr>
        <w:t>future</w:t>
      </w:r>
      <w:r>
        <w:rPr>
          <w:color w:val="231F20"/>
          <w:spacing w:val="-12"/>
          <w:w w:val="105"/>
          <w:sz w:val="21"/>
        </w:rPr>
        <w:t> </w:t>
      </w:r>
      <w:r>
        <w:rPr>
          <w:color w:val="231F20"/>
          <w:w w:val="105"/>
          <w:sz w:val="21"/>
        </w:rPr>
        <w:t>self</w:t>
      </w:r>
      <w:r>
        <w:rPr>
          <w:color w:val="231F20"/>
          <w:spacing w:val="-12"/>
          <w:w w:val="105"/>
          <w:sz w:val="21"/>
        </w:rPr>
        <w:t> </w:t>
      </w:r>
      <w:r>
        <w:rPr>
          <w:color w:val="231F20"/>
          <w:w w:val="105"/>
          <w:sz w:val="21"/>
        </w:rPr>
        <w:t>at</w:t>
      </w:r>
      <w:r>
        <w:rPr>
          <w:color w:val="231F20"/>
          <w:spacing w:val="-12"/>
          <w:w w:val="105"/>
          <w:sz w:val="21"/>
        </w:rPr>
        <w:t> </w:t>
      </w:r>
      <w:r>
        <w:rPr>
          <w:color w:val="231F20"/>
          <w:w w:val="105"/>
          <w:sz w:val="21"/>
        </w:rPr>
        <w:t>Duke</w:t>
      </w:r>
      <w:r>
        <w:rPr>
          <w:color w:val="231F20"/>
          <w:spacing w:val="-12"/>
          <w:w w:val="105"/>
          <w:sz w:val="21"/>
        </w:rPr>
        <w:t> </w:t>
      </w:r>
      <w:r>
        <w:rPr>
          <w:color w:val="231F20"/>
          <w:spacing w:val="-3"/>
          <w:w w:val="105"/>
          <w:sz w:val="21"/>
        </w:rPr>
        <w:t>University.”</w:t>
      </w:r>
    </w:p>
    <w:p>
      <w:pPr>
        <w:spacing w:before="60"/>
        <w:ind w:left="3945" w:right="0" w:firstLine="0"/>
        <w:jc w:val="left"/>
        <w:rPr>
          <w:rFonts w:ascii="Arial" w:hAnsi="Arial"/>
          <w:i/>
          <w:sz w:val="17"/>
        </w:rPr>
      </w:pPr>
      <w:r>
        <w:rPr>
          <w:rFonts w:ascii="Arial" w:hAnsi="Arial"/>
          <w:i/>
          <w:color w:val="231F20"/>
          <w:sz w:val="17"/>
        </w:rPr>
        <w:t>—Lauren Sanders, Duke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An Influential Person</w:t>
      </w:r>
    </w:p>
    <w:p>
      <w:pPr>
        <w:spacing w:line="244" w:lineRule="auto" w:before="38"/>
        <w:ind w:left="119" w:right="117" w:firstLine="300"/>
        <w:jc w:val="both"/>
        <w:rPr>
          <w:sz w:val="21"/>
        </w:rPr>
      </w:pPr>
      <w:r>
        <w:rPr>
          <w:color w:val="231F20"/>
          <w:w w:val="105"/>
          <w:sz w:val="21"/>
        </w:rPr>
        <w:t>“My</w:t>
      </w:r>
      <w:r>
        <w:rPr>
          <w:color w:val="231F20"/>
          <w:spacing w:val="-12"/>
          <w:w w:val="105"/>
          <w:sz w:val="21"/>
        </w:rPr>
        <w:t> </w:t>
      </w:r>
      <w:r>
        <w:rPr>
          <w:color w:val="231F20"/>
          <w:w w:val="105"/>
          <w:sz w:val="21"/>
        </w:rPr>
        <w:t>essay</w:t>
      </w:r>
      <w:r>
        <w:rPr>
          <w:color w:val="231F20"/>
          <w:spacing w:val="-12"/>
          <w:w w:val="105"/>
          <w:sz w:val="21"/>
        </w:rPr>
        <w:t> </w:t>
      </w:r>
      <w:r>
        <w:rPr>
          <w:color w:val="231F20"/>
          <w:w w:val="105"/>
          <w:sz w:val="21"/>
        </w:rPr>
        <w:t>was</w:t>
      </w:r>
      <w:r>
        <w:rPr>
          <w:color w:val="231F20"/>
          <w:spacing w:val="-12"/>
          <w:w w:val="105"/>
          <w:sz w:val="21"/>
        </w:rPr>
        <w:t> </w:t>
      </w:r>
      <w:r>
        <w:rPr>
          <w:color w:val="231F20"/>
          <w:w w:val="105"/>
          <w:sz w:val="21"/>
        </w:rPr>
        <w:t>about</w:t>
      </w:r>
      <w:r>
        <w:rPr>
          <w:color w:val="231F20"/>
          <w:spacing w:val="-12"/>
          <w:w w:val="105"/>
          <w:sz w:val="21"/>
        </w:rPr>
        <w:t> </w:t>
      </w:r>
      <w:r>
        <w:rPr>
          <w:color w:val="231F20"/>
          <w:w w:val="105"/>
          <w:sz w:val="21"/>
        </w:rPr>
        <w:t>my</w:t>
      </w:r>
      <w:r>
        <w:rPr>
          <w:color w:val="231F20"/>
          <w:spacing w:val="-12"/>
          <w:w w:val="105"/>
          <w:sz w:val="21"/>
        </w:rPr>
        <w:t> </w:t>
      </w:r>
      <w:r>
        <w:rPr>
          <w:color w:val="231F20"/>
          <w:w w:val="105"/>
          <w:sz w:val="21"/>
        </w:rPr>
        <w:t>childhood</w:t>
      </w:r>
      <w:r>
        <w:rPr>
          <w:color w:val="231F20"/>
          <w:spacing w:val="-12"/>
          <w:w w:val="105"/>
          <w:sz w:val="21"/>
        </w:rPr>
        <w:t> </w:t>
      </w:r>
      <w:r>
        <w:rPr>
          <w:color w:val="231F20"/>
          <w:w w:val="105"/>
          <w:sz w:val="21"/>
        </w:rPr>
        <w:t>and</w:t>
      </w:r>
      <w:r>
        <w:rPr>
          <w:color w:val="231F20"/>
          <w:spacing w:val="-12"/>
          <w:w w:val="105"/>
          <w:sz w:val="21"/>
        </w:rPr>
        <w:t> </w:t>
      </w:r>
      <w:r>
        <w:rPr>
          <w:color w:val="231F20"/>
          <w:w w:val="105"/>
          <w:sz w:val="21"/>
        </w:rPr>
        <w:t>the</w:t>
      </w:r>
      <w:r>
        <w:rPr>
          <w:color w:val="231F20"/>
          <w:spacing w:val="-12"/>
          <w:w w:val="105"/>
          <w:sz w:val="21"/>
        </w:rPr>
        <w:t> </w:t>
      </w:r>
      <w:r>
        <w:rPr>
          <w:color w:val="231F20"/>
          <w:w w:val="105"/>
          <w:sz w:val="21"/>
        </w:rPr>
        <w:t>difficulties</w:t>
      </w:r>
      <w:r>
        <w:rPr>
          <w:color w:val="231F20"/>
          <w:spacing w:val="-12"/>
          <w:w w:val="105"/>
          <w:sz w:val="21"/>
        </w:rPr>
        <w:t> </w:t>
      </w:r>
      <w:r>
        <w:rPr>
          <w:color w:val="231F20"/>
          <w:w w:val="105"/>
          <w:sz w:val="21"/>
        </w:rPr>
        <w:t>I</w:t>
      </w:r>
      <w:r>
        <w:rPr>
          <w:color w:val="231F20"/>
          <w:spacing w:val="-12"/>
          <w:w w:val="105"/>
          <w:sz w:val="21"/>
        </w:rPr>
        <w:t> </w:t>
      </w:r>
      <w:r>
        <w:rPr>
          <w:color w:val="231F20"/>
          <w:w w:val="105"/>
          <w:sz w:val="21"/>
        </w:rPr>
        <w:t>faced</w:t>
      </w:r>
      <w:r>
        <w:rPr>
          <w:color w:val="231F20"/>
          <w:spacing w:val="-12"/>
          <w:w w:val="105"/>
          <w:sz w:val="21"/>
        </w:rPr>
        <w:t> </w:t>
      </w:r>
      <w:r>
        <w:rPr>
          <w:color w:val="231F20"/>
          <w:w w:val="105"/>
          <w:sz w:val="21"/>
        </w:rPr>
        <w:t>growing</w:t>
      </w:r>
      <w:r>
        <w:rPr>
          <w:color w:val="231F20"/>
          <w:spacing w:val="-12"/>
          <w:w w:val="105"/>
          <w:sz w:val="21"/>
        </w:rPr>
        <w:t> </w:t>
      </w:r>
      <w:r>
        <w:rPr>
          <w:color w:val="231F20"/>
          <w:w w:val="105"/>
          <w:sz w:val="21"/>
        </w:rPr>
        <w:t>up in China with a single mother as well as the profound influence she had in  my</w:t>
      </w:r>
      <w:r>
        <w:rPr>
          <w:color w:val="231F20"/>
          <w:spacing w:val="-4"/>
          <w:w w:val="105"/>
          <w:sz w:val="21"/>
        </w:rPr>
        <w:t> </w:t>
      </w:r>
      <w:r>
        <w:rPr>
          <w:color w:val="231F20"/>
          <w:w w:val="105"/>
          <w:sz w:val="21"/>
        </w:rPr>
        <w:t>life.</w:t>
      </w:r>
      <w:r>
        <w:rPr>
          <w:color w:val="231F20"/>
          <w:spacing w:val="-4"/>
          <w:w w:val="105"/>
          <w:sz w:val="21"/>
        </w:rPr>
        <w:t> </w:t>
      </w:r>
      <w:r>
        <w:rPr>
          <w:color w:val="231F20"/>
          <w:w w:val="105"/>
          <w:sz w:val="21"/>
        </w:rPr>
        <w:t>I</w:t>
      </w:r>
      <w:r>
        <w:rPr>
          <w:color w:val="231F20"/>
          <w:spacing w:val="-4"/>
          <w:w w:val="105"/>
          <w:sz w:val="21"/>
        </w:rPr>
        <w:t> </w:t>
      </w:r>
      <w:r>
        <w:rPr>
          <w:color w:val="231F20"/>
          <w:w w:val="105"/>
          <w:sz w:val="21"/>
        </w:rPr>
        <w:t>chose</w:t>
      </w:r>
      <w:r>
        <w:rPr>
          <w:color w:val="231F20"/>
          <w:spacing w:val="-4"/>
          <w:w w:val="105"/>
          <w:sz w:val="21"/>
        </w:rPr>
        <w:t> </w:t>
      </w:r>
      <w:r>
        <w:rPr>
          <w:color w:val="231F20"/>
          <w:w w:val="105"/>
          <w:sz w:val="21"/>
        </w:rPr>
        <w:t>this</w:t>
      </w:r>
      <w:r>
        <w:rPr>
          <w:color w:val="231F20"/>
          <w:spacing w:val="-4"/>
          <w:w w:val="105"/>
          <w:sz w:val="21"/>
        </w:rPr>
        <w:t> </w:t>
      </w:r>
      <w:r>
        <w:rPr>
          <w:color w:val="231F20"/>
          <w:w w:val="105"/>
          <w:sz w:val="21"/>
        </w:rPr>
        <w:t>essay</w:t>
      </w:r>
      <w:r>
        <w:rPr>
          <w:color w:val="231F20"/>
          <w:spacing w:val="-4"/>
          <w:w w:val="105"/>
          <w:sz w:val="21"/>
        </w:rPr>
        <w:t> </w:t>
      </w:r>
      <w:r>
        <w:rPr>
          <w:color w:val="231F20"/>
          <w:w w:val="105"/>
          <w:sz w:val="21"/>
        </w:rPr>
        <w:t>topic</w:t>
      </w:r>
      <w:r>
        <w:rPr>
          <w:color w:val="231F20"/>
          <w:spacing w:val="-4"/>
          <w:w w:val="105"/>
          <w:sz w:val="21"/>
        </w:rPr>
        <w:t> </w:t>
      </w:r>
      <w:r>
        <w:rPr>
          <w:color w:val="231F20"/>
          <w:w w:val="105"/>
          <w:sz w:val="21"/>
        </w:rPr>
        <w:t>because</w:t>
      </w:r>
      <w:r>
        <w:rPr>
          <w:color w:val="231F20"/>
          <w:spacing w:val="-4"/>
          <w:w w:val="105"/>
          <w:sz w:val="21"/>
        </w:rPr>
        <w:t> </w:t>
      </w:r>
      <w:r>
        <w:rPr>
          <w:color w:val="231F20"/>
          <w:w w:val="105"/>
          <w:sz w:val="21"/>
        </w:rPr>
        <w:t>I</w:t>
      </w:r>
      <w:r>
        <w:rPr>
          <w:color w:val="231F20"/>
          <w:spacing w:val="-4"/>
          <w:w w:val="105"/>
          <w:sz w:val="21"/>
        </w:rPr>
        <w:t> </w:t>
      </w:r>
      <w:r>
        <w:rPr>
          <w:color w:val="231F20"/>
          <w:w w:val="105"/>
          <w:sz w:val="21"/>
        </w:rPr>
        <w:t>wanted</w:t>
      </w:r>
      <w:r>
        <w:rPr>
          <w:color w:val="231F20"/>
          <w:spacing w:val="-4"/>
          <w:w w:val="105"/>
          <w:sz w:val="21"/>
        </w:rPr>
        <w:t> </w:t>
      </w:r>
      <w:r>
        <w:rPr>
          <w:color w:val="231F20"/>
          <w:w w:val="105"/>
          <w:sz w:val="21"/>
        </w:rPr>
        <w:t>to</w:t>
      </w:r>
      <w:r>
        <w:rPr>
          <w:color w:val="231F20"/>
          <w:spacing w:val="-4"/>
          <w:w w:val="105"/>
          <w:sz w:val="21"/>
        </w:rPr>
        <w:t> </w:t>
      </w:r>
      <w:r>
        <w:rPr>
          <w:color w:val="231F20"/>
          <w:w w:val="105"/>
          <w:sz w:val="21"/>
        </w:rPr>
        <w:t>write</w:t>
      </w:r>
      <w:r>
        <w:rPr>
          <w:color w:val="231F20"/>
          <w:spacing w:val="-4"/>
          <w:w w:val="105"/>
          <w:sz w:val="21"/>
        </w:rPr>
        <w:t> </w:t>
      </w:r>
      <w:r>
        <w:rPr>
          <w:color w:val="231F20"/>
          <w:w w:val="105"/>
          <w:sz w:val="21"/>
        </w:rPr>
        <w:t>something</w:t>
      </w:r>
      <w:r>
        <w:rPr>
          <w:color w:val="231F20"/>
          <w:spacing w:val="-4"/>
          <w:w w:val="105"/>
          <w:sz w:val="21"/>
        </w:rPr>
        <w:t> </w:t>
      </w:r>
      <w:r>
        <w:rPr>
          <w:color w:val="231F20"/>
          <w:w w:val="105"/>
          <w:sz w:val="21"/>
        </w:rPr>
        <w:t>‘beauti- ful’, something that I really absolutely cared about and could pour my heart into.</w:t>
      </w:r>
      <w:r>
        <w:rPr>
          <w:color w:val="231F20"/>
          <w:spacing w:val="-14"/>
          <w:w w:val="105"/>
          <w:sz w:val="21"/>
        </w:rPr>
        <w:t> </w:t>
      </w:r>
      <w:r>
        <w:rPr>
          <w:color w:val="231F20"/>
          <w:w w:val="105"/>
          <w:sz w:val="21"/>
        </w:rPr>
        <w:t>At</w:t>
      </w:r>
      <w:r>
        <w:rPr>
          <w:color w:val="231F20"/>
          <w:spacing w:val="-14"/>
          <w:w w:val="105"/>
          <w:sz w:val="21"/>
        </w:rPr>
        <w:t> </w:t>
      </w:r>
      <w:r>
        <w:rPr>
          <w:color w:val="231F20"/>
          <w:w w:val="105"/>
          <w:sz w:val="21"/>
        </w:rPr>
        <w:t>first</w:t>
      </w:r>
      <w:r>
        <w:rPr>
          <w:color w:val="231F20"/>
          <w:spacing w:val="-14"/>
          <w:w w:val="105"/>
          <w:sz w:val="21"/>
        </w:rPr>
        <w:t> </w:t>
      </w:r>
      <w:r>
        <w:rPr>
          <w:color w:val="231F20"/>
          <w:w w:val="105"/>
          <w:sz w:val="21"/>
        </w:rPr>
        <w:t>glance,</w:t>
      </w:r>
      <w:r>
        <w:rPr>
          <w:color w:val="231F20"/>
          <w:spacing w:val="-14"/>
          <w:w w:val="105"/>
          <w:sz w:val="21"/>
        </w:rPr>
        <w:t> </w:t>
      </w:r>
      <w:r>
        <w:rPr>
          <w:color w:val="231F20"/>
          <w:w w:val="105"/>
          <w:sz w:val="21"/>
        </w:rPr>
        <w:t>you</w:t>
      </w:r>
      <w:r>
        <w:rPr>
          <w:color w:val="231F20"/>
          <w:spacing w:val="-14"/>
          <w:w w:val="105"/>
          <w:sz w:val="21"/>
        </w:rPr>
        <w:t> </w:t>
      </w:r>
      <w:r>
        <w:rPr>
          <w:color w:val="231F20"/>
          <w:w w:val="105"/>
          <w:sz w:val="21"/>
        </w:rPr>
        <w:t>could</w:t>
      </w:r>
      <w:r>
        <w:rPr>
          <w:color w:val="231F20"/>
          <w:spacing w:val="-14"/>
          <w:w w:val="105"/>
          <w:sz w:val="21"/>
        </w:rPr>
        <w:t> </w:t>
      </w:r>
      <w:r>
        <w:rPr>
          <w:color w:val="231F20"/>
          <w:w w:val="105"/>
          <w:sz w:val="21"/>
        </w:rPr>
        <w:t>say</w:t>
      </w:r>
      <w:r>
        <w:rPr>
          <w:color w:val="231F20"/>
          <w:spacing w:val="-14"/>
          <w:w w:val="105"/>
          <w:sz w:val="21"/>
        </w:rPr>
        <w:t> </w:t>
      </w:r>
      <w:r>
        <w:rPr>
          <w:color w:val="231F20"/>
          <w:w w:val="105"/>
          <w:sz w:val="21"/>
        </w:rPr>
        <w:t>the</w:t>
      </w:r>
      <w:r>
        <w:rPr>
          <w:color w:val="231F20"/>
          <w:spacing w:val="-14"/>
          <w:w w:val="105"/>
          <w:sz w:val="21"/>
        </w:rPr>
        <w:t> </w:t>
      </w:r>
      <w:r>
        <w:rPr>
          <w:color w:val="231F20"/>
          <w:w w:val="105"/>
          <w:sz w:val="21"/>
        </w:rPr>
        <w:t>essay</w:t>
      </w:r>
      <w:r>
        <w:rPr>
          <w:color w:val="231F20"/>
          <w:spacing w:val="-14"/>
          <w:w w:val="105"/>
          <w:sz w:val="21"/>
        </w:rPr>
        <w:t> </w:t>
      </w:r>
      <w:r>
        <w:rPr>
          <w:color w:val="231F20"/>
          <w:w w:val="105"/>
          <w:sz w:val="21"/>
        </w:rPr>
        <w:t>topic</w:t>
      </w:r>
      <w:r>
        <w:rPr>
          <w:color w:val="231F20"/>
          <w:spacing w:val="-14"/>
          <w:w w:val="105"/>
          <w:sz w:val="21"/>
        </w:rPr>
        <w:t> </w:t>
      </w:r>
      <w:r>
        <w:rPr>
          <w:color w:val="231F20"/>
          <w:w w:val="105"/>
          <w:sz w:val="21"/>
        </w:rPr>
        <w:t>is</w:t>
      </w:r>
      <w:r>
        <w:rPr>
          <w:color w:val="231F20"/>
          <w:spacing w:val="-14"/>
          <w:w w:val="105"/>
          <w:sz w:val="21"/>
        </w:rPr>
        <w:t> </w:t>
      </w:r>
      <w:r>
        <w:rPr>
          <w:color w:val="231F20"/>
          <w:w w:val="105"/>
          <w:sz w:val="21"/>
        </w:rPr>
        <w:t>generic</w:t>
      </w:r>
      <w:r>
        <w:rPr>
          <w:color w:val="231F20"/>
          <w:spacing w:val="-14"/>
          <w:w w:val="105"/>
          <w:sz w:val="21"/>
        </w:rPr>
        <w:t> </w:t>
      </w:r>
      <w:r>
        <w:rPr>
          <w:color w:val="231F20"/>
          <w:w w:val="105"/>
          <w:sz w:val="21"/>
        </w:rPr>
        <w:t>because</w:t>
      </w:r>
      <w:r>
        <w:rPr>
          <w:color w:val="231F20"/>
          <w:spacing w:val="-14"/>
          <w:w w:val="105"/>
          <w:sz w:val="21"/>
        </w:rPr>
        <w:t> </w:t>
      </w:r>
      <w:r>
        <w:rPr>
          <w:color w:val="231F20"/>
          <w:spacing w:val="-6"/>
          <w:w w:val="105"/>
          <w:sz w:val="21"/>
        </w:rPr>
        <w:t>it’s</w:t>
      </w:r>
      <w:r>
        <w:rPr>
          <w:color w:val="231F20"/>
          <w:spacing w:val="-14"/>
          <w:w w:val="105"/>
          <w:sz w:val="21"/>
        </w:rPr>
        <w:t> </w:t>
      </w:r>
      <w:r>
        <w:rPr>
          <w:color w:val="231F20"/>
          <w:w w:val="105"/>
          <w:sz w:val="21"/>
        </w:rPr>
        <w:t>simply about an influential person in my life, but I made it mine because I meant every</w:t>
      </w:r>
      <w:r>
        <w:rPr>
          <w:color w:val="231F20"/>
          <w:spacing w:val="-16"/>
          <w:w w:val="105"/>
          <w:sz w:val="21"/>
        </w:rPr>
        <w:t> </w:t>
      </w:r>
      <w:r>
        <w:rPr>
          <w:color w:val="231F20"/>
          <w:w w:val="105"/>
          <w:sz w:val="21"/>
        </w:rPr>
        <w:t>single</w:t>
      </w:r>
      <w:r>
        <w:rPr>
          <w:color w:val="231F20"/>
          <w:spacing w:val="-16"/>
          <w:w w:val="105"/>
          <w:sz w:val="21"/>
        </w:rPr>
        <w:t> </w:t>
      </w:r>
      <w:r>
        <w:rPr>
          <w:color w:val="231F20"/>
          <w:w w:val="105"/>
          <w:sz w:val="21"/>
        </w:rPr>
        <w:t>word</w:t>
      </w:r>
      <w:r>
        <w:rPr>
          <w:color w:val="231F20"/>
          <w:spacing w:val="-16"/>
          <w:w w:val="105"/>
          <w:sz w:val="21"/>
        </w:rPr>
        <w:t> </w:t>
      </w:r>
      <w:r>
        <w:rPr>
          <w:color w:val="231F20"/>
          <w:w w:val="105"/>
          <w:sz w:val="21"/>
        </w:rPr>
        <w:t>I</w:t>
      </w:r>
      <w:r>
        <w:rPr>
          <w:color w:val="231F20"/>
          <w:spacing w:val="-16"/>
          <w:w w:val="105"/>
          <w:sz w:val="21"/>
        </w:rPr>
        <w:t> </w:t>
      </w:r>
      <w:r>
        <w:rPr>
          <w:color w:val="231F20"/>
          <w:w w:val="105"/>
          <w:sz w:val="21"/>
        </w:rPr>
        <w:t>wrote.”</w:t>
      </w:r>
    </w:p>
    <w:p>
      <w:pPr>
        <w:spacing w:before="60"/>
        <w:ind w:left="3609" w:right="0" w:firstLine="0"/>
        <w:jc w:val="left"/>
        <w:rPr>
          <w:rFonts w:ascii="Arial" w:hAnsi="Arial"/>
          <w:i/>
          <w:sz w:val="17"/>
        </w:rPr>
      </w:pPr>
      <w:r>
        <w:rPr>
          <w:rFonts w:ascii="Arial" w:hAnsi="Arial"/>
          <w:i/>
          <w:color w:val="231F20"/>
          <w:sz w:val="17"/>
        </w:rPr>
        <w:t>—Lisa Kapp, University of Pennsylvania</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Bringing Together Multiple Facets of Your Life</w:t>
      </w:r>
    </w:p>
    <w:p>
      <w:pPr>
        <w:spacing w:line="244" w:lineRule="auto" w:before="38"/>
        <w:ind w:left="120" w:right="117" w:firstLine="299"/>
        <w:jc w:val="both"/>
        <w:rPr>
          <w:sz w:val="21"/>
        </w:rPr>
      </w:pPr>
      <w:r>
        <w:rPr>
          <w:color w:val="231F20"/>
          <w:w w:val="105"/>
          <w:sz w:val="21"/>
        </w:rPr>
        <w:t>“I selected the theme of ‘the power of people’ as my essay topic, and re- lated two life events and my career aspirations to that theme. First, I related my experience while riding in the MS150 bike ride and explained that I felt</w:t>
      </w:r>
      <w:r>
        <w:rPr>
          <w:color w:val="231F20"/>
          <w:spacing w:val="-39"/>
          <w:w w:val="105"/>
          <w:sz w:val="21"/>
        </w:rPr>
        <w:t> </w:t>
      </w:r>
      <w:r>
        <w:rPr>
          <w:color w:val="231F20"/>
          <w:w w:val="105"/>
          <w:sz w:val="21"/>
        </w:rPr>
        <w:t>a deep</w:t>
      </w:r>
      <w:r>
        <w:rPr>
          <w:color w:val="231F20"/>
          <w:spacing w:val="-6"/>
          <w:w w:val="105"/>
          <w:sz w:val="21"/>
        </w:rPr>
        <w:t> </w:t>
      </w:r>
      <w:r>
        <w:rPr>
          <w:color w:val="231F20"/>
          <w:w w:val="105"/>
          <w:sz w:val="21"/>
        </w:rPr>
        <w:t>connection</w:t>
      </w:r>
      <w:r>
        <w:rPr>
          <w:color w:val="231F20"/>
          <w:spacing w:val="-6"/>
          <w:w w:val="105"/>
          <w:sz w:val="21"/>
        </w:rPr>
        <w:t> </w:t>
      </w:r>
      <w:r>
        <w:rPr>
          <w:color w:val="231F20"/>
          <w:w w:val="105"/>
          <w:sz w:val="21"/>
        </w:rPr>
        <w:t>with</w:t>
      </w:r>
      <w:r>
        <w:rPr>
          <w:color w:val="231F20"/>
          <w:spacing w:val="-6"/>
          <w:w w:val="105"/>
          <w:sz w:val="21"/>
        </w:rPr>
        <w:t> </w:t>
      </w:r>
      <w:r>
        <w:rPr>
          <w:color w:val="231F20"/>
          <w:w w:val="105"/>
          <w:sz w:val="21"/>
        </w:rPr>
        <w:t>the</w:t>
      </w:r>
      <w:r>
        <w:rPr>
          <w:color w:val="231F20"/>
          <w:spacing w:val="-6"/>
          <w:w w:val="105"/>
          <w:sz w:val="21"/>
        </w:rPr>
        <w:t> </w:t>
      </w:r>
      <w:r>
        <w:rPr>
          <w:color w:val="231F20"/>
          <w:w w:val="105"/>
          <w:sz w:val="21"/>
        </w:rPr>
        <w:t>event</w:t>
      </w:r>
      <w:r>
        <w:rPr>
          <w:color w:val="231F20"/>
          <w:spacing w:val="-6"/>
          <w:w w:val="105"/>
          <w:sz w:val="21"/>
        </w:rPr>
        <w:t> </w:t>
      </w:r>
      <w:r>
        <w:rPr>
          <w:color w:val="231F20"/>
          <w:w w:val="105"/>
          <w:sz w:val="21"/>
        </w:rPr>
        <w:t>and</w:t>
      </w:r>
      <w:r>
        <w:rPr>
          <w:color w:val="231F20"/>
          <w:spacing w:val="-6"/>
          <w:w w:val="105"/>
          <w:sz w:val="21"/>
        </w:rPr>
        <w:t> </w:t>
      </w:r>
      <w:r>
        <w:rPr>
          <w:color w:val="231F20"/>
          <w:w w:val="105"/>
          <w:sz w:val="21"/>
        </w:rPr>
        <w:t>the</w:t>
      </w:r>
      <w:r>
        <w:rPr>
          <w:color w:val="231F20"/>
          <w:spacing w:val="-6"/>
          <w:w w:val="105"/>
          <w:sz w:val="21"/>
        </w:rPr>
        <w:t> </w:t>
      </w:r>
      <w:r>
        <w:rPr>
          <w:color w:val="231F20"/>
          <w:w w:val="105"/>
          <w:sz w:val="21"/>
        </w:rPr>
        <w:t>other</w:t>
      </w:r>
      <w:r>
        <w:rPr>
          <w:color w:val="231F20"/>
          <w:spacing w:val="-6"/>
          <w:w w:val="105"/>
          <w:sz w:val="21"/>
        </w:rPr>
        <w:t> </w:t>
      </w:r>
      <w:r>
        <w:rPr>
          <w:color w:val="231F20"/>
          <w:w w:val="105"/>
          <w:sz w:val="21"/>
        </w:rPr>
        <w:t>participants</w:t>
      </w:r>
      <w:r>
        <w:rPr>
          <w:color w:val="231F20"/>
          <w:spacing w:val="-6"/>
          <w:w w:val="105"/>
          <w:sz w:val="21"/>
        </w:rPr>
        <w:t> </w:t>
      </w:r>
      <w:r>
        <w:rPr>
          <w:color w:val="231F20"/>
          <w:w w:val="105"/>
          <w:sz w:val="21"/>
        </w:rPr>
        <w:t>because</w:t>
      </w:r>
      <w:r>
        <w:rPr>
          <w:color w:val="231F20"/>
          <w:spacing w:val="-6"/>
          <w:w w:val="105"/>
          <w:sz w:val="21"/>
        </w:rPr>
        <w:t> </w:t>
      </w:r>
      <w:r>
        <w:rPr>
          <w:color w:val="231F20"/>
          <w:w w:val="105"/>
          <w:sz w:val="21"/>
        </w:rPr>
        <w:t>my</w:t>
      </w:r>
      <w:r>
        <w:rPr>
          <w:color w:val="231F20"/>
          <w:spacing w:val="-6"/>
          <w:w w:val="105"/>
          <w:sz w:val="21"/>
        </w:rPr>
        <w:t> </w:t>
      </w:r>
      <w:r>
        <w:rPr>
          <w:color w:val="231F20"/>
          <w:w w:val="105"/>
          <w:sz w:val="21"/>
        </w:rPr>
        <w:t>father has multiple sclerosis, and their help may help find a cure for</w:t>
      </w:r>
      <w:r>
        <w:rPr>
          <w:color w:val="231F20"/>
          <w:spacing w:val="-36"/>
          <w:w w:val="105"/>
          <w:sz w:val="21"/>
        </w:rPr>
        <w:t> </w:t>
      </w:r>
      <w:r>
        <w:rPr>
          <w:color w:val="231F20"/>
          <w:w w:val="105"/>
          <w:sz w:val="21"/>
        </w:rPr>
        <w:t>it.</w:t>
      </w:r>
    </w:p>
    <w:p>
      <w:pPr>
        <w:spacing w:line="244" w:lineRule="auto" w:before="0"/>
        <w:ind w:left="120" w:right="117" w:firstLine="299"/>
        <w:jc w:val="both"/>
        <w:rPr>
          <w:sz w:val="21"/>
        </w:rPr>
      </w:pPr>
      <w:r>
        <w:rPr>
          <w:color w:val="231F20"/>
          <w:w w:val="105"/>
          <w:sz w:val="21"/>
        </w:rPr>
        <w:t>“Then,</w:t>
      </w:r>
      <w:r>
        <w:rPr>
          <w:color w:val="231F20"/>
          <w:spacing w:val="-10"/>
          <w:w w:val="105"/>
          <w:sz w:val="21"/>
        </w:rPr>
        <w:t> </w:t>
      </w:r>
      <w:r>
        <w:rPr>
          <w:color w:val="231F20"/>
          <w:w w:val="105"/>
          <w:sz w:val="21"/>
        </w:rPr>
        <w:t>I</w:t>
      </w:r>
      <w:r>
        <w:rPr>
          <w:color w:val="231F20"/>
          <w:spacing w:val="-10"/>
          <w:w w:val="105"/>
          <w:sz w:val="21"/>
        </w:rPr>
        <w:t> </w:t>
      </w:r>
      <w:r>
        <w:rPr>
          <w:color w:val="231F20"/>
          <w:w w:val="105"/>
          <w:sz w:val="21"/>
        </w:rPr>
        <w:t>described</w:t>
      </w:r>
      <w:r>
        <w:rPr>
          <w:color w:val="231F20"/>
          <w:spacing w:val="-10"/>
          <w:w w:val="105"/>
          <w:sz w:val="21"/>
        </w:rPr>
        <w:t> </w:t>
      </w:r>
      <w:r>
        <w:rPr>
          <w:color w:val="231F20"/>
          <w:w w:val="105"/>
          <w:sz w:val="21"/>
        </w:rPr>
        <w:t>the</w:t>
      </w:r>
      <w:r>
        <w:rPr>
          <w:color w:val="231F20"/>
          <w:spacing w:val="-10"/>
          <w:w w:val="105"/>
          <w:sz w:val="21"/>
        </w:rPr>
        <w:t> </w:t>
      </w:r>
      <w:r>
        <w:rPr>
          <w:color w:val="231F20"/>
          <w:w w:val="105"/>
          <w:sz w:val="21"/>
        </w:rPr>
        <w:t>selfless</w:t>
      </w:r>
      <w:r>
        <w:rPr>
          <w:color w:val="231F20"/>
          <w:spacing w:val="-10"/>
          <w:w w:val="105"/>
          <w:sz w:val="21"/>
        </w:rPr>
        <w:t> </w:t>
      </w:r>
      <w:r>
        <w:rPr>
          <w:color w:val="231F20"/>
          <w:w w:val="105"/>
          <w:sz w:val="21"/>
        </w:rPr>
        <w:t>acts</w:t>
      </w:r>
      <w:r>
        <w:rPr>
          <w:color w:val="231F20"/>
          <w:spacing w:val="-10"/>
          <w:w w:val="105"/>
          <w:sz w:val="21"/>
        </w:rPr>
        <w:t> </w:t>
      </w:r>
      <w:r>
        <w:rPr>
          <w:color w:val="231F20"/>
          <w:w w:val="105"/>
          <w:sz w:val="21"/>
        </w:rPr>
        <w:t>of</w:t>
      </w:r>
      <w:r>
        <w:rPr>
          <w:color w:val="231F20"/>
          <w:spacing w:val="-10"/>
          <w:w w:val="105"/>
          <w:sz w:val="21"/>
        </w:rPr>
        <w:t> </w:t>
      </w:r>
      <w:r>
        <w:rPr>
          <w:color w:val="231F20"/>
          <w:w w:val="105"/>
          <w:sz w:val="21"/>
        </w:rPr>
        <w:t>kindness</w:t>
      </w:r>
      <w:r>
        <w:rPr>
          <w:color w:val="231F20"/>
          <w:spacing w:val="-10"/>
          <w:w w:val="105"/>
          <w:sz w:val="21"/>
        </w:rPr>
        <w:t> </w:t>
      </w:r>
      <w:r>
        <w:rPr>
          <w:color w:val="231F20"/>
          <w:w w:val="105"/>
          <w:sz w:val="21"/>
        </w:rPr>
        <w:t>experienced</w:t>
      </w:r>
      <w:r>
        <w:rPr>
          <w:color w:val="231F20"/>
          <w:spacing w:val="-10"/>
          <w:w w:val="105"/>
          <w:sz w:val="21"/>
        </w:rPr>
        <w:t> </w:t>
      </w:r>
      <w:r>
        <w:rPr>
          <w:color w:val="231F20"/>
          <w:w w:val="105"/>
          <w:sz w:val="21"/>
        </w:rPr>
        <w:t>by</w:t>
      </w:r>
      <w:r>
        <w:rPr>
          <w:color w:val="231F20"/>
          <w:spacing w:val="-10"/>
          <w:w w:val="105"/>
          <w:sz w:val="21"/>
        </w:rPr>
        <w:t> </w:t>
      </w:r>
      <w:r>
        <w:rPr>
          <w:color w:val="231F20"/>
          <w:w w:val="105"/>
          <w:sz w:val="21"/>
        </w:rPr>
        <w:t>many</w:t>
      </w:r>
      <w:r>
        <w:rPr>
          <w:color w:val="231F20"/>
          <w:spacing w:val="-10"/>
          <w:w w:val="105"/>
          <w:sz w:val="21"/>
        </w:rPr>
        <w:t> </w:t>
      </w:r>
      <w:r>
        <w:rPr>
          <w:color w:val="231F20"/>
          <w:w w:val="105"/>
          <w:sz w:val="21"/>
        </w:rPr>
        <w:t>peo- ple</w:t>
      </w:r>
      <w:r>
        <w:rPr>
          <w:color w:val="231F20"/>
          <w:spacing w:val="-9"/>
          <w:w w:val="105"/>
          <w:sz w:val="21"/>
        </w:rPr>
        <w:t> </w:t>
      </w:r>
      <w:r>
        <w:rPr>
          <w:color w:val="231F20"/>
          <w:w w:val="105"/>
          <w:sz w:val="21"/>
        </w:rPr>
        <w:t>from</w:t>
      </w:r>
      <w:r>
        <w:rPr>
          <w:color w:val="231F20"/>
          <w:spacing w:val="-9"/>
          <w:w w:val="105"/>
          <w:sz w:val="21"/>
        </w:rPr>
        <w:t> </w:t>
      </w:r>
      <w:r>
        <w:rPr>
          <w:color w:val="231F20"/>
          <w:w w:val="105"/>
          <w:sz w:val="21"/>
        </w:rPr>
        <w:t>the</w:t>
      </w:r>
      <w:r>
        <w:rPr>
          <w:color w:val="231F20"/>
          <w:spacing w:val="-9"/>
          <w:w w:val="105"/>
          <w:sz w:val="21"/>
        </w:rPr>
        <w:t> </w:t>
      </w:r>
      <w:r>
        <w:rPr>
          <w:color w:val="231F20"/>
          <w:w w:val="105"/>
          <w:sz w:val="21"/>
        </w:rPr>
        <w:t>Houston-galveston</w:t>
      </w:r>
      <w:r>
        <w:rPr>
          <w:color w:val="231F20"/>
          <w:spacing w:val="-9"/>
          <w:w w:val="105"/>
          <w:sz w:val="21"/>
        </w:rPr>
        <w:t> </w:t>
      </w:r>
      <w:r>
        <w:rPr>
          <w:color w:val="231F20"/>
          <w:w w:val="105"/>
          <w:sz w:val="21"/>
        </w:rPr>
        <w:t>area</w:t>
      </w:r>
      <w:r>
        <w:rPr>
          <w:color w:val="231F20"/>
          <w:spacing w:val="-9"/>
          <w:w w:val="105"/>
          <w:sz w:val="21"/>
        </w:rPr>
        <w:t> </w:t>
      </w:r>
      <w:r>
        <w:rPr>
          <w:color w:val="231F20"/>
          <w:w w:val="105"/>
          <w:sz w:val="21"/>
        </w:rPr>
        <w:t>during</w:t>
      </w:r>
      <w:r>
        <w:rPr>
          <w:color w:val="231F20"/>
          <w:spacing w:val="-9"/>
          <w:w w:val="105"/>
          <w:sz w:val="21"/>
        </w:rPr>
        <w:t> </w:t>
      </w:r>
      <w:r>
        <w:rPr>
          <w:color w:val="231F20"/>
          <w:w w:val="105"/>
          <w:sz w:val="21"/>
        </w:rPr>
        <w:t>Hurricane</w:t>
      </w:r>
      <w:r>
        <w:rPr>
          <w:color w:val="231F20"/>
          <w:spacing w:val="-9"/>
          <w:w w:val="105"/>
          <w:sz w:val="21"/>
        </w:rPr>
        <w:t> </w:t>
      </w:r>
      <w:r>
        <w:rPr>
          <w:color w:val="231F20"/>
          <w:w w:val="105"/>
          <w:sz w:val="21"/>
        </w:rPr>
        <w:t>Ike,</w:t>
      </w:r>
      <w:r>
        <w:rPr>
          <w:color w:val="231F20"/>
          <w:spacing w:val="-9"/>
          <w:w w:val="105"/>
          <w:sz w:val="21"/>
        </w:rPr>
        <w:t> </w:t>
      </w:r>
      <w:r>
        <w:rPr>
          <w:color w:val="231F20"/>
          <w:w w:val="105"/>
          <w:sz w:val="21"/>
        </w:rPr>
        <w:t>specifically</w:t>
      </w:r>
      <w:r>
        <w:rPr>
          <w:color w:val="231F20"/>
          <w:spacing w:val="-9"/>
          <w:w w:val="105"/>
          <w:sz w:val="21"/>
        </w:rPr>
        <w:t> </w:t>
      </w:r>
      <w:r>
        <w:rPr>
          <w:color w:val="231F20"/>
          <w:w w:val="105"/>
          <w:sz w:val="21"/>
        </w:rPr>
        <w:t>in</w:t>
      </w:r>
      <w:r>
        <w:rPr>
          <w:color w:val="231F20"/>
          <w:spacing w:val="-9"/>
          <w:w w:val="105"/>
          <w:sz w:val="21"/>
        </w:rPr>
        <w:t> </w:t>
      </w:r>
      <w:r>
        <w:rPr>
          <w:color w:val="231F20"/>
          <w:w w:val="105"/>
          <w:sz w:val="21"/>
        </w:rPr>
        <w:t>my own </w:t>
      </w:r>
      <w:r>
        <w:rPr>
          <w:color w:val="231F20"/>
          <w:spacing w:val="-5"/>
          <w:w w:val="105"/>
          <w:sz w:val="21"/>
        </w:rPr>
        <w:t>family.</w:t>
      </w:r>
    </w:p>
    <w:p>
      <w:pPr>
        <w:spacing w:line="244" w:lineRule="auto" w:before="0"/>
        <w:ind w:left="120" w:right="117" w:firstLine="300"/>
        <w:jc w:val="both"/>
        <w:rPr>
          <w:sz w:val="21"/>
        </w:rPr>
      </w:pPr>
      <w:r>
        <w:rPr>
          <w:color w:val="231F20"/>
          <w:w w:val="105"/>
          <w:sz w:val="21"/>
        </w:rPr>
        <w:t>“Finally, I displayed my true belief in the theme by showing the essay  reader how my career aspirations (public health) relate to it.</w:t>
      </w:r>
    </w:p>
    <w:p>
      <w:pPr>
        <w:spacing w:line="244" w:lineRule="auto" w:before="0"/>
        <w:ind w:left="120" w:right="117" w:firstLine="300"/>
        <w:jc w:val="both"/>
        <w:rPr>
          <w:sz w:val="21"/>
        </w:rPr>
      </w:pPr>
      <w:r>
        <w:rPr>
          <w:color w:val="231F20"/>
          <w:w w:val="105"/>
          <w:sz w:val="21"/>
        </w:rPr>
        <w:t>“I chose a semi-broad topic to write about because I knew I could relate many different facets of my life to it and would not feel the need to repeat information</w:t>
      </w:r>
      <w:r>
        <w:rPr>
          <w:color w:val="231F20"/>
          <w:spacing w:val="-6"/>
          <w:w w:val="105"/>
          <w:sz w:val="21"/>
        </w:rPr>
        <w:t> </w:t>
      </w:r>
      <w:r>
        <w:rPr>
          <w:color w:val="231F20"/>
          <w:w w:val="105"/>
          <w:sz w:val="21"/>
        </w:rPr>
        <w:t>in</w:t>
      </w:r>
      <w:r>
        <w:rPr>
          <w:color w:val="231F20"/>
          <w:spacing w:val="-6"/>
          <w:w w:val="105"/>
          <w:sz w:val="21"/>
        </w:rPr>
        <w:t> </w:t>
      </w:r>
      <w:r>
        <w:rPr>
          <w:color w:val="231F20"/>
          <w:w w:val="105"/>
          <w:sz w:val="21"/>
        </w:rPr>
        <w:t>my</w:t>
      </w:r>
      <w:r>
        <w:rPr>
          <w:color w:val="231F20"/>
          <w:spacing w:val="-6"/>
          <w:w w:val="105"/>
          <w:sz w:val="21"/>
        </w:rPr>
        <w:t> </w:t>
      </w:r>
      <w:r>
        <w:rPr>
          <w:color w:val="231F20"/>
          <w:spacing w:val="-5"/>
          <w:w w:val="105"/>
          <w:sz w:val="21"/>
        </w:rPr>
        <w:t>essay.</w:t>
      </w:r>
      <w:r>
        <w:rPr>
          <w:color w:val="231F20"/>
          <w:spacing w:val="-6"/>
          <w:w w:val="105"/>
          <w:sz w:val="21"/>
        </w:rPr>
        <w:t> </w:t>
      </w:r>
      <w:r>
        <w:rPr>
          <w:color w:val="231F20"/>
          <w:w w:val="105"/>
          <w:sz w:val="21"/>
        </w:rPr>
        <w:t>In</w:t>
      </w:r>
      <w:r>
        <w:rPr>
          <w:color w:val="231F20"/>
          <w:spacing w:val="-6"/>
          <w:w w:val="105"/>
          <w:sz w:val="21"/>
        </w:rPr>
        <w:t> </w:t>
      </w:r>
      <w:r>
        <w:rPr>
          <w:color w:val="231F20"/>
          <w:w w:val="105"/>
          <w:sz w:val="21"/>
        </w:rPr>
        <w:t>addition,</w:t>
      </w:r>
      <w:r>
        <w:rPr>
          <w:color w:val="231F20"/>
          <w:spacing w:val="-6"/>
          <w:w w:val="105"/>
          <w:sz w:val="21"/>
        </w:rPr>
        <w:t> </w:t>
      </w:r>
      <w:r>
        <w:rPr>
          <w:color w:val="231F20"/>
          <w:w w:val="105"/>
          <w:sz w:val="21"/>
        </w:rPr>
        <w:t>I</w:t>
      </w:r>
      <w:r>
        <w:rPr>
          <w:color w:val="231F20"/>
          <w:spacing w:val="-6"/>
          <w:w w:val="105"/>
          <w:sz w:val="21"/>
        </w:rPr>
        <w:t> </w:t>
      </w:r>
      <w:r>
        <w:rPr>
          <w:color w:val="231F20"/>
          <w:w w:val="105"/>
          <w:sz w:val="21"/>
        </w:rPr>
        <w:t>could</w:t>
      </w:r>
      <w:r>
        <w:rPr>
          <w:color w:val="231F20"/>
          <w:spacing w:val="-6"/>
          <w:w w:val="105"/>
          <w:sz w:val="21"/>
        </w:rPr>
        <w:t> </w:t>
      </w:r>
      <w:r>
        <w:rPr>
          <w:color w:val="231F20"/>
          <w:w w:val="105"/>
          <w:sz w:val="21"/>
        </w:rPr>
        <w:t>relay</w:t>
      </w:r>
      <w:r>
        <w:rPr>
          <w:color w:val="231F20"/>
          <w:spacing w:val="-6"/>
          <w:w w:val="105"/>
          <w:sz w:val="21"/>
        </w:rPr>
        <w:t> </w:t>
      </w:r>
      <w:r>
        <w:rPr>
          <w:color w:val="231F20"/>
          <w:w w:val="105"/>
          <w:sz w:val="21"/>
        </w:rPr>
        <w:t>information</w:t>
      </w:r>
      <w:r>
        <w:rPr>
          <w:color w:val="231F20"/>
          <w:spacing w:val="-6"/>
          <w:w w:val="105"/>
          <w:sz w:val="21"/>
        </w:rPr>
        <w:t> </w:t>
      </w:r>
      <w:r>
        <w:rPr>
          <w:color w:val="231F20"/>
          <w:w w:val="105"/>
          <w:sz w:val="21"/>
        </w:rPr>
        <w:t>about</w:t>
      </w:r>
      <w:r>
        <w:rPr>
          <w:color w:val="231F20"/>
          <w:spacing w:val="-6"/>
          <w:w w:val="105"/>
          <w:sz w:val="21"/>
        </w:rPr>
        <w:t> </w:t>
      </w:r>
      <w:r>
        <w:rPr>
          <w:color w:val="231F20"/>
          <w:w w:val="105"/>
          <w:sz w:val="21"/>
        </w:rPr>
        <w:t>my</w:t>
      </w:r>
      <w:r>
        <w:rPr>
          <w:color w:val="231F20"/>
          <w:spacing w:val="-6"/>
          <w:w w:val="105"/>
          <w:sz w:val="21"/>
        </w:rPr>
        <w:t> </w:t>
      </w:r>
      <w:r>
        <w:rPr>
          <w:color w:val="231F20"/>
          <w:spacing w:val="-3"/>
          <w:w w:val="105"/>
          <w:sz w:val="21"/>
        </w:rPr>
        <w:t>per- </w:t>
      </w:r>
      <w:r>
        <w:rPr>
          <w:color w:val="231F20"/>
          <w:w w:val="105"/>
          <w:sz w:val="21"/>
        </w:rPr>
        <w:t>sonal beliefs, my </w:t>
      </w:r>
      <w:r>
        <w:rPr>
          <w:color w:val="231F20"/>
          <w:spacing w:val="-5"/>
          <w:w w:val="105"/>
          <w:sz w:val="21"/>
        </w:rPr>
        <w:t>family, </w:t>
      </w:r>
      <w:r>
        <w:rPr>
          <w:color w:val="231F20"/>
          <w:w w:val="105"/>
          <w:sz w:val="21"/>
        </w:rPr>
        <w:t>my background, and my goals all in one concise, two-page </w:t>
      </w:r>
      <w:r>
        <w:rPr>
          <w:color w:val="231F20"/>
          <w:spacing w:val="-3"/>
          <w:w w:val="105"/>
          <w:sz w:val="21"/>
        </w:rPr>
        <w:t>paper. </w:t>
      </w:r>
      <w:r>
        <w:rPr>
          <w:color w:val="231F20"/>
          <w:w w:val="105"/>
          <w:sz w:val="21"/>
        </w:rPr>
        <w:t>It was the easiest way to make all of these aspects of myself cohesive</w:t>
      </w:r>
      <w:r>
        <w:rPr>
          <w:color w:val="231F20"/>
          <w:spacing w:val="-19"/>
          <w:w w:val="105"/>
          <w:sz w:val="21"/>
        </w:rPr>
        <w:t> </w:t>
      </w:r>
      <w:r>
        <w:rPr>
          <w:color w:val="231F20"/>
          <w:w w:val="105"/>
          <w:sz w:val="21"/>
        </w:rPr>
        <w:t>and</w:t>
      </w:r>
      <w:r>
        <w:rPr>
          <w:color w:val="231F20"/>
          <w:spacing w:val="-19"/>
          <w:w w:val="105"/>
          <w:sz w:val="21"/>
        </w:rPr>
        <w:t> </w:t>
      </w:r>
      <w:r>
        <w:rPr>
          <w:color w:val="231F20"/>
          <w:w w:val="105"/>
          <w:sz w:val="21"/>
        </w:rPr>
        <w:t>interesting</w:t>
      </w:r>
      <w:r>
        <w:rPr>
          <w:color w:val="231F20"/>
          <w:spacing w:val="-19"/>
          <w:w w:val="105"/>
          <w:sz w:val="21"/>
        </w:rPr>
        <w:t> </w:t>
      </w:r>
      <w:r>
        <w:rPr>
          <w:color w:val="231F20"/>
          <w:w w:val="105"/>
          <w:sz w:val="21"/>
        </w:rPr>
        <w:t>for</w:t>
      </w:r>
      <w:r>
        <w:rPr>
          <w:color w:val="231F20"/>
          <w:spacing w:val="-19"/>
          <w:w w:val="105"/>
          <w:sz w:val="21"/>
        </w:rPr>
        <w:t> </w:t>
      </w:r>
      <w:r>
        <w:rPr>
          <w:color w:val="231F20"/>
          <w:w w:val="105"/>
          <w:sz w:val="21"/>
        </w:rPr>
        <w:t>the</w:t>
      </w:r>
      <w:r>
        <w:rPr>
          <w:color w:val="231F20"/>
          <w:spacing w:val="-19"/>
          <w:w w:val="105"/>
          <w:sz w:val="21"/>
        </w:rPr>
        <w:t> </w:t>
      </w:r>
      <w:r>
        <w:rPr>
          <w:color w:val="231F20"/>
          <w:w w:val="105"/>
          <w:sz w:val="21"/>
        </w:rPr>
        <w:t>reader.”</w:t>
      </w:r>
    </w:p>
    <w:p>
      <w:pPr>
        <w:spacing w:before="61"/>
        <w:ind w:left="3368" w:right="71" w:firstLine="0"/>
        <w:jc w:val="center"/>
        <w:rPr>
          <w:rFonts w:ascii="Arial" w:hAnsi="Arial"/>
          <w:i/>
          <w:sz w:val="17"/>
        </w:rPr>
      </w:pPr>
      <w:r>
        <w:rPr>
          <w:rFonts w:ascii="Arial" w:hAnsi="Arial"/>
          <w:i/>
          <w:color w:val="231F20"/>
          <w:sz w:val="17"/>
        </w:rPr>
        <w:t>—Suzanne Arrington, Columbia University</w:t>
      </w:r>
    </w:p>
    <w:p>
      <w:pPr>
        <w:pStyle w:val="BodyText"/>
        <w:rPr>
          <w:rFonts w:ascii="Arial"/>
          <w:i/>
        </w:rPr>
      </w:pPr>
    </w:p>
    <w:p>
      <w:pPr>
        <w:spacing w:before="1"/>
        <w:ind w:left="120" w:right="0" w:firstLine="0"/>
        <w:jc w:val="left"/>
        <w:rPr>
          <w:rFonts w:ascii="Arial"/>
          <w:b/>
          <w:sz w:val="19"/>
        </w:rPr>
      </w:pPr>
      <w:r>
        <w:rPr>
          <w:rFonts w:ascii="Arial"/>
          <w:b/>
          <w:color w:val="231F20"/>
          <w:sz w:val="19"/>
        </w:rPr>
        <w:t>An International Conference</w:t>
      </w:r>
    </w:p>
    <w:p>
      <w:pPr>
        <w:spacing w:line="244" w:lineRule="auto" w:before="39"/>
        <w:ind w:left="119" w:right="117" w:firstLine="300"/>
        <w:jc w:val="both"/>
        <w:rPr>
          <w:sz w:val="21"/>
        </w:rPr>
      </w:pPr>
      <w:r>
        <w:rPr>
          <w:color w:val="231F20"/>
          <w:w w:val="105"/>
          <w:sz w:val="21"/>
        </w:rPr>
        <w:t>“I wrote about my experience as a youth delegate to the United nations </w:t>
      </w:r>
      <w:r>
        <w:rPr>
          <w:color w:val="231F20"/>
          <w:spacing w:val="-4"/>
          <w:w w:val="105"/>
          <w:sz w:val="21"/>
        </w:rPr>
        <w:t>World </w:t>
      </w:r>
      <w:r>
        <w:rPr>
          <w:color w:val="231F20"/>
          <w:w w:val="105"/>
          <w:sz w:val="21"/>
        </w:rPr>
        <w:t>Summit on Sustainable Development in Johannesburg, South Africa. My participation in this conference was my most impressive achievement at the</w:t>
      </w:r>
      <w:r>
        <w:rPr>
          <w:color w:val="231F20"/>
          <w:spacing w:val="-15"/>
          <w:w w:val="105"/>
          <w:sz w:val="21"/>
        </w:rPr>
        <w:t> </w:t>
      </w:r>
      <w:r>
        <w:rPr>
          <w:color w:val="231F20"/>
          <w:w w:val="105"/>
          <w:sz w:val="21"/>
        </w:rPr>
        <w:t>time,</w:t>
      </w:r>
      <w:r>
        <w:rPr>
          <w:color w:val="231F20"/>
          <w:spacing w:val="-15"/>
          <w:w w:val="105"/>
          <w:sz w:val="21"/>
        </w:rPr>
        <w:t> </w:t>
      </w:r>
      <w:r>
        <w:rPr>
          <w:color w:val="231F20"/>
          <w:w w:val="105"/>
          <w:sz w:val="21"/>
        </w:rPr>
        <w:t>and</w:t>
      </w:r>
      <w:r>
        <w:rPr>
          <w:color w:val="231F20"/>
          <w:spacing w:val="-15"/>
          <w:w w:val="105"/>
          <w:sz w:val="21"/>
        </w:rPr>
        <w:t> </w:t>
      </w:r>
      <w:r>
        <w:rPr>
          <w:color w:val="231F20"/>
          <w:w w:val="105"/>
          <w:sz w:val="21"/>
        </w:rPr>
        <w:t>the</w:t>
      </w:r>
      <w:r>
        <w:rPr>
          <w:color w:val="231F20"/>
          <w:spacing w:val="-15"/>
          <w:w w:val="105"/>
          <w:sz w:val="21"/>
        </w:rPr>
        <w:t> </w:t>
      </w:r>
      <w:r>
        <w:rPr>
          <w:color w:val="231F20"/>
          <w:w w:val="105"/>
          <w:sz w:val="21"/>
        </w:rPr>
        <w:t>conference</w:t>
      </w:r>
      <w:r>
        <w:rPr>
          <w:color w:val="231F20"/>
          <w:spacing w:val="-15"/>
          <w:w w:val="105"/>
          <w:sz w:val="21"/>
        </w:rPr>
        <w:t> </w:t>
      </w:r>
      <w:r>
        <w:rPr>
          <w:color w:val="231F20"/>
          <w:w w:val="105"/>
          <w:sz w:val="21"/>
        </w:rPr>
        <w:t>happened</w:t>
      </w:r>
      <w:r>
        <w:rPr>
          <w:color w:val="231F20"/>
          <w:spacing w:val="-15"/>
          <w:w w:val="105"/>
          <w:sz w:val="21"/>
        </w:rPr>
        <w:t> </w:t>
      </w:r>
      <w:r>
        <w:rPr>
          <w:color w:val="231F20"/>
          <w:w w:val="105"/>
          <w:sz w:val="21"/>
        </w:rPr>
        <w:t>to</w:t>
      </w:r>
      <w:r>
        <w:rPr>
          <w:color w:val="231F20"/>
          <w:spacing w:val="-15"/>
          <w:w w:val="105"/>
          <w:sz w:val="21"/>
        </w:rPr>
        <w:t> </w:t>
      </w:r>
      <w:r>
        <w:rPr>
          <w:color w:val="231F20"/>
          <w:w w:val="105"/>
          <w:sz w:val="21"/>
        </w:rPr>
        <w:t>fall</w:t>
      </w:r>
      <w:r>
        <w:rPr>
          <w:color w:val="231F20"/>
          <w:spacing w:val="-15"/>
          <w:w w:val="105"/>
          <w:sz w:val="21"/>
        </w:rPr>
        <w:t> </w:t>
      </w:r>
      <w:r>
        <w:rPr>
          <w:color w:val="231F20"/>
          <w:w w:val="105"/>
          <w:sz w:val="21"/>
        </w:rPr>
        <w:t>immediately</w:t>
      </w:r>
      <w:r>
        <w:rPr>
          <w:color w:val="231F20"/>
          <w:spacing w:val="-15"/>
          <w:w w:val="105"/>
          <w:sz w:val="21"/>
        </w:rPr>
        <w:t> </w:t>
      </w:r>
      <w:r>
        <w:rPr>
          <w:color w:val="231F20"/>
          <w:w w:val="105"/>
          <w:sz w:val="21"/>
        </w:rPr>
        <w:t>prior</w:t>
      </w:r>
      <w:r>
        <w:rPr>
          <w:color w:val="231F20"/>
          <w:spacing w:val="-15"/>
          <w:w w:val="105"/>
          <w:sz w:val="21"/>
        </w:rPr>
        <w:t> </w:t>
      </w:r>
      <w:r>
        <w:rPr>
          <w:color w:val="231F20"/>
          <w:w w:val="105"/>
          <w:sz w:val="21"/>
        </w:rPr>
        <w:t>to</w:t>
      </w:r>
      <w:r>
        <w:rPr>
          <w:color w:val="231F20"/>
          <w:spacing w:val="-15"/>
          <w:w w:val="105"/>
          <w:sz w:val="21"/>
        </w:rPr>
        <w:t> </w:t>
      </w:r>
      <w:r>
        <w:rPr>
          <w:color w:val="231F20"/>
          <w:w w:val="105"/>
          <w:sz w:val="21"/>
        </w:rPr>
        <w:t>the</w:t>
      </w:r>
      <w:r>
        <w:rPr>
          <w:color w:val="231F20"/>
          <w:spacing w:val="-15"/>
          <w:w w:val="105"/>
          <w:sz w:val="21"/>
        </w:rPr>
        <w:t> </w:t>
      </w:r>
      <w:r>
        <w:rPr>
          <w:color w:val="231F20"/>
          <w:w w:val="105"/>
          <w:sz w:val="21"/>
        </w:rPr>
        <w:t>start</w:t>
      </w:r>
      <w:r>
        <w:rPr>
          <w:color w:val="231F20"/>
          <w:spacing w:val="-15"/>
          <w:w w:val="105"/>
          <w:sz w:val="21"/>
        </w:rPr>
        <w:t> </w:t>
      </w:r>
      <w:r>
        <w:rPr>
          <w:color w:val="231F20"/>
          <w:w w:val="105"/>
          <w:sz w:val="21"/>
        </w:rPr>
        <w:t>of</w:t>
      </w:r>
    </w:p>
    <w:p>
      <w:pPr>
        <w:spacing w:after="0" w:line="244" w:lineRule="auto"/>
        <w:jc w:val="both"/>
        <w:rPr>
          <w:sz w:val="21"/>
        </w:rPr>
        <w:sectPr>
          <w:pgSz w:w="8640" w:h="12960"/>
          <w:pgMar w:header="702" w:footer="0" w:top="1020" w:bottom="280" w:left="1080" w:right="840"/>
        </w:sectPr>
      </w:pPr>
    </w:p>
    <w:p>
      <w:pPr>
        <w:pStyle w:val="BodyText"/>
        <w:rPr>
          <w:sz w:val="25"/>
        </w:rPr>
      </w:pPr>
    </w:p>
    <w:p>
      <w:pPr>
        <w:spacing w:line="244" w:lineRule="auto" w:before="98"/>
        <w:ind w:left="120" w:right="269" w:firstLine="0"/>
        <w:jc w:val="left"/>
        <w:rPr>
          <w:sz w:val="21"/>
        </w:rPr>
      </w:pPr>
      <w:r>
        <w:rPr>
          <w:color w:val="231F20"/>
          <w:sz w:val="21"/>
        </w:rPr>
        <w:t>my senior year of high school. As such, making it my admissions essay topic      was a</w:t>
      </w:r>
      <w:r>
        <w:rPr>
          <w:color w:val="231F20"/>
          <w:spacing w:val="30"/>
          <w:sz w:val="21"/>
        </w:rPr>
        <w:t> </w:t>
      </w:r>
      <w:r>
        <w:rPr>
          <w:color w:val="231F20"/>
          <w:sz w:val="21"/>
        </w:rPr>
        <w:t>no-brainer.”</w:t>
      </w:r>
    </w:p>
    <w:p>
      <w:pPr>
        <w:spacing w:before="60"/>
        <w:ind w:left="3652" w:right="0" w:firstLine="0"/>
        <w:jc w:val="left"/>
        <w:rPr>
          <w:rFonts w:ascii="Arial" w:hAnsi="Arial"/>
          <w:i/>
          <w:sz w:val="17"/>
        </w:rPr>
      </w:pPr>
      <w:r>
        <w:rPr>
          <w:rFonts w:ascii="Arial" w:hAnsi="Arial"/>
          <w:i/>
          <w:color w:val="231F20"/>
          <w:sz w:val="17"/>
        </w:rPr>
        <w:t>—Steve Schwartz, Columbia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Showing Initiative through a Foundation</w:t>
      </w:r>
    </w:p>
    <w:p>
      <w:pPr>
        <w:spacing w:line="244" w:lineRule="auto" w:before="38"/>
        <w:ind w:left="119" w:right="117" w:firstLine="300"/>
        <w:jc w:val="both"/>
        <w:rPr>
          <w:sz w:val="21"/>
        </w:rPr>
      </w:pPr>
      <w:r>
        <w:rPr>
          <w:color w:val="231F20"/>
          <w:w w:val="105"/>
          <w:sz w:val="21"/>
        </w:rPr>
        <w:t>“I talked about a foundation I started when I was in 7th grade. </w:t>
      </w:r>
      <w:r>
        <w:rPr>
          <w:color w:val="231F20"/>
          <w:spacing w:val="-6"/>
          <w:w w:val="105"/>
          <w:sz w:val="21"/>
        </w:rPr>
        <w:t>It’s </w:t>
      </w:r>
      <w:r>
        <w:rPr>
          <w:color w:val="231F20"/>
          <w:w w:val="105"/>
          <w:sz w:val="21"/>
        </w:rPr>
        <w:t>called Cuddle Buddies, and we collect new and slightly used stuffed animals for abused and underprivileged children. I chose it because it has been such a large part of my life, and it is something that I have worked hard on for so long. I also felt like it reflected my personality and values.”</w:t>
      </w:r>
    </w:p>
    <w:p>
      <w:pPr>
        <w:spacing w:before="59"/>
        <w:ind w:left="3662" w:right="0" w:firstLine="0"/>
        <w:jc w:val="left"/>
        <w:rPr>
          <w:rFonts w:ascii="Arial" w:hAnsi="Arial"/>
          <w:i/>
          <w:sz w:val="17"/>
        </w:rPr>
      </w:pPr>
      <w:r>
        <w:rPr>
          <w:rFonts w:ascii="Arial" w:hAnsi="Arial"/>
          <w:i/>
          <w:color w:val="231F20"/>
          <w:sz w:val="17"/>
        </w:rPr>
        <w:t>—Anastasia Fullerton, Stanford, Brown</w:t>
      </w:r>
    </w:p>
    <w:p>
      <w:pPr>
        <w:pStyle w:val="BodyText"/>
        <w:rPr>
          <w:rFonts w:ascii="Arial"/>
          <w:i/>
        </w:rPr>
      </w:pPr>
    </w:p>
    <w:p>
      <w:pPr>
        <w:spacing w:before="0"/>
        <w:ind w:left="120" w:right="0" w:firstLine="0"/>
        <w:jc w:val="left"/>
        <w:rPr>
          <w:rFonts w:ascii="Arial"/>
          <w:b/>
          <w:sz w:val="19"/>
        </w:rPr>
      </w:pPr>
      <w:r>
        <w:rPr>
          <w:rFonts w:ascii="Arial"/>
          <w:b/>
          <w:color w:val="231F20"/>
          <w:sz w:val="19"/>
        </w:rPr>
        <w:t>A Love of Music</w:t>
      </w:r>
    </w:p>
    <w:p>
      <w:pPr>
        <w:spacing w:line="244" w:lineRule="auto" w:before="38"/>
        <w:ind w:left="119" w:right="117" w:firstLine="300"/>
        <w:jc w:val="both"/>
        <w:rPr>
          <w:sz w:val="21"/>
        </w:rPr>
      </w:pPr>
      <w:r>
        <w:rPr>
          <w:color w:val="231F20"/>
          <w:w w:val="105"/>
          <w:sz w:val="21"/>
        </w:rPr>
        <w:t>“I wrote on music, specifically about my experiences in composition.  Seeing as music was my primary activity in high school (I was in band and choir</w:t>
      </w:r>
      <w:r>
        <w:rPr>
          <w:color w:val="231F20"/>
          <w:spacing w:val="-3"/>
          <w:w w:val="105"/>
          <w:sz w:val="21"/>
        </w:rPr>
        <w:t> </w:t>
      </w:r>
      <w:r>
        <w:rPr>
          <w:color w:val="231F20"/>
          <w:w w:val="105"/>
          <w:sz w:val="21"/>
        </w:rPr>
        <w:t>for</w:t>
      </w:r>
      <w:r>
        <w:rPr>
          <w:color w:val="231F20"/>
          <w:spacing w:val="-3"/>
          <w:w w:val="105"/>
          <w:sz w:val="21"/>
        </w:rPr>
        <w:t> </w:t>
      </w:r>
      <w:r>
        <w:rPr>
          <w:color w:val="231F20"/>
          <w:w w:val="105"/>
          <w:sz w:val="21"/>
        </w:rPr>
        <w:t>four</w:t>
      </w:r>
      <w:r>
        <w:rPr>
          <w:color w:val="231F20"/>
          <w:spacing w:val="-3"/>
          <w:w w:val="105"/>
          <w:sz w:val="21"/>
        </w:rPr>
        <w:t> </w:t>
      </w:r>
      <w:r>
        <w:rPr>
          <w:color w:val="231F20"/>
          <w:w w:val="105"/>
          <w:sz w:val="21"/>
        </w:rPr>
        <w:t>years,</w:t>
      </w:r>
      <w:r>
        <w:rPr>
          <w:color w:val="231F20"/>
          <w:spacing w:val="-3"/>
          <w:w w:val="105"/>
          <w:sz w:val="21"/>
        </w:rPr>
        <w:t> </w:t>
      </w:r>
      <w:r>
        <w:rPr>
          <w:color w:val="231F20"/>
          <w:w w:val="105"/>
          <w:sz w:val="21"/>
        </w:rPr>
        <w:t>was</w:t>
      </w:r>
      <w:r>
        <w:rPr>
          <w:color w:val="231F20"/>
          <w:spacing w:val="-3"/>
          <w:w w:val="105"/>
          <w:sz w:val="21"/>
        </w:rPr>
        <w:t> </w:t>
      </w:r>
      <w:r>
        <w:rPr>
          <w:color w:val="231F20"/>
          <w:w w:val="105"/>
          <w:sz w:val="21"/>
        </w:rPr>
        <w:t>the</w:t>
      </w:r>
      <w:r>
        <w:rPr>
          <w:color w:val="231F20"/>
          <w:spacing w:val="-3"/>
          <w:w w:val="105"/>
          <w:sz w:val="21"/>
        </w:rPr>
        <w:t> </w:t>
      </w:r>
      <w:r>
        <w:rPr>
          <w:color w:val="231F20"/>
          <w:w w:val="105"/>
          <w:sz w:val="21"/>
        </w:rPr>
        <w:t>lead</w:t>
      </w:r>
      <w:r>
        <w:rPr>
          <w:color w:val="231F20"/>
          <w:spacing w:val="-3"/>
          <w:w w:val="105"/>
          <w:sz w:val="21"/>
        </w:rPr>
        <w:t> </w:t>
      </w:r>
      <w:r>
        <w:rPr>
          <w:color w:val="231F20"/>
          <w:w w:val="105"/>
          <w:sz w:val="21"/>
        </w:rPr>
        <w:t>in</w:t>
      </w:r>
      <w:r>
        <w:rPr>
          <w:color w:val="231F20"/>
          <w:spacing w:val="-3"/>
          <w:w w:val="105"/>
          <w:sz w:val="21"/>
        </w:rPr>
        <w:t> </w:t>
      </w:r>
      <w:r>
        <w:rPr>
          <w:color w:val="231F20"/>
          <w:w w:val="105"/>
          <w:sz w:val="21"/>
        </w:rPr>
        <w:t>the</w:t>
      </w:r>
      <w:r>
        <w:rPr>
          <w:color w:val="231F20"/>
          <w:spacing w:val="-3"/>
          <w:w w:val="105"/>
          <w:sz w:val="21"/>
        </w:rPr>
        <w:t> </w:t>
      </w:r>
      <w:r>
        <w:rPr>
          <w:color w:val="231F20"/>
          <w:w w:val="105"/>
          <w:sz w:val="21"/>
        </w:rPr>
        <w:t>school</w:t>
      </w:r>
      <w:r>
        <w:rPr>
          <w:color w:val="231F20"/>
          <w:spacing w:val="-3"/>
          <w:w w:val="105"/>
          <w:sz w:val="21"/>
        </w:rPr>
        <w:t> </w:t>
      </w:r>
      <w:r>
        <w:rPr>
          <w:color w:val="231F20"/>
          <w:w w:val="105"/>
          <w:sz w:val="21"/>
        </w:rPr>
        <w:t>musical,</w:t>
      </w:r>
      <w:r>
        <w:rPr>
          <w:color w:val="231F20"/>
          <w:spacing w:val="-3"/>
          <w:w w:val="105"/>
          <w:sz w:val="21"/>
        </w:rPr>
        <w:t> </w:t>
      </w:r>
      <w:r>
        <w:rPr>
          <w:color w:val="231F20"/>
          <w:w w:val="105"/>
          <w:sz w:val="21"/>
        </w:rPr>
        <w:t>was</w:t>
      </w:r>
      <w:r>
        <w:rPr>
          <w:color w:val="231F20"/>
          <w:spacing w:val="-3"/>
          <w:w w:val="105"/>
          <w:sz w:val="21"/>
        </w:rPr>
        <w:t> </w:t>
      </w:r>
      <w:r>
        <w:rPr>
          <w:color w:val="231F20"/>
          <w:w w:val="105"/>
          <w:sz w:val="21"/>
        </w:rPr>
        <w:t>a</w:t>
      </w:r>
      <w:r>
        <w:rPr>
          <w:color w:val="231F20"/>
          <w:spacing w:val="-3"/>
          <w:w w:val="105"/>
          <w:sz w:val="21"/>
        </w:rPr>
        <w:t> </w:t>
      </w:r>
      <w:r>
        <w:rPr>
          <w:color w:val="231F20"/>
          <w:w w:val="105"/>
          <w:sz w:val="21"/>
        </w:rPr>
        <w:t>drum</w:t>
      </w:r>
      <w:r>
        <w:rPr>
          <w:color w:val="231F20"/>
          <w:spacing w:val="-3"/>
          <w:w w:val="105"/>
          <w:sz w:val="21"/>
        </w:rPr>
        <w:t> </w:t>
      </w:r>
      <w:r>
        <w:rPr>
          <w:color w:val="231F20"/>
          <w:w w:val="105"/>
          <w:sz w:val="21"/>
        </w:rPr>
        <w:t>major</w:t>
      </w:r>
      <w:r>
        <w:rPr>
          <w:color w:val="231F20"/>
          <w:spacing w:val="-3"/>
          <w:w w:val="105"/>
          <w:sz w:val="21"/>
        </w:rPr>
        <w:t> </w:t>
      </w:r>
      <w:r>
        <w:rPr>
          <w:color w:val="231F20"/>
          <w:w w:val="105"/>
          <w:sz w:val="21"/>
        </w:rPr>
        <w:t>of the marching band, sang in the select vocal ensembles, was in all-state band and choir) and music was what I planned to study in college, it was a fairly easy</w:t>
      </w:r>
      <w:r>
        <w:rPr>
          <w:color w:val="231F20"/>
          <w:spacing w:val="-8"/>
          <w:w w:val="105"/>
          <w:sz w:val="21"/>
        </w:rPr>
        <w:t> </w:t>
      </w:r>
      <w:r>
        <w:rPr>
          <w:color w:val="231F20"/>
          <w:w w:val="105"/>
          <w:sz w:val="21"/>
        </w:rPr>
        <w:t>choice.</w:t>
      </w:r>
      <w:r>
        <w:rPr>
          <w:color w:val="231F20"/>
          <w:spacing w:val="-8"/>
          <w:w w:val="105"/>
          <w:sz w:val="21"/>
        </w:rPr>
        <w:t> </w:t>
      </w:r>
      <w:r>
        <w:rPr>
          <w:color w:val="231F20"/>
          <w:w w:val="105"/>
          <w:sz w:val="21"/>
        </w:rPr>
        <w:t>It</w:t>
      </w:r>
      <w:r>
        <w:rPr>
          <w:color w:val="231F20"/>
          <w:spacing w:val="-8"/>
          <w:w w:val="105"/>
          <w:sz w:val="21"/>
        </w:rPr>
        <w:t> </w:t>
      </w:r>
      <w:r>
        <w:rPr>
          <w:color w:val="231F20"/>
          <w:w w:val="105"/>
          <w:sz w:val="21"/>
        </w:rPr>
        <w:t>was</w:t>
      </w:r>
      <w:r>
        <w:rPr>
          <w:color w:val="231F20"/>
          <w:spacing w:val="-8"/>
          <w:w w:val="105"/>
          <w:sz w:val="21"/>
        </w:rPr>
        <w:t> </w:t>
      </w:r>
      <w:r>
        <w:rPr>
          <w:color w:val="231F20"/>
          <w:w w:val="105"/>
          <w:sz w:val="21"/>
        </w:rPr>
        <w:t>basically</w:t>
      </w:r>
      <w:r>
        <w:rPr>
          <w:color w:val="231F20"/>
          <w:spacing w:val="-8"/>
          <w:w w:val="105"/>
          <w:sz w:val="21"/>
        </w:rPr>
        <w:t> </w:t>
      </w:r>
      <w:r>
        <w:rPr>
          <w:color w:val="231F20"/>
          <w:w w:val="105"/>
          <w:sz w:val="21"/>
        </w:rPr>
        <w:t>about</w:t>
      </w:r>
      <w:r>
        <w:rPr>
          <w:color w:val="231F20"/>
          <w:spacing w:val="-8"/>
          <w:w w:val="105"/>
          <w:sz w:val="21"/>
        </w:rPr>
        <w:t> </w:t>
      </w:r>
      <w:r>
        <w:rPr>
          <w:color w:val="231F20"/>
          <w:w w:val="105"/>
          <w:sz w:val="21"/>
        </w:rPr>
        <w:t>how</w:t>
      </w:r>
      <w:r>
        <w:rPr>
          <w:color w:val="231F20"/>
          <w:spacing w:val="-8"/>
          <w:w w:val="105"/>
          <w:sz w:val="21"/>
        </w:rPr>
        <w:t> </w:t>
      </w:r>
      <w:r>
        <w:rPr>
          <w:color w:val="231F20"/>
          <w:w w:val="105"/>
          <w:sz w:val="21"/>
        </w:rPr>
        <w:t>much</w:t>
      </w:r>
      <w:r>
        <w:rPr>
          <w:color w:val="231F20"/>
          <w:spacing w:val="-8"/>
          <w:w w:val="105"/>
          <w:sz w:val="21"/>
        </w:rPr>
        <w:t> </w:t>
      </w:r>
      <w:r>
        <w:rPr>
          <w:color w:val="231F20"/>
          <w:w w:val="105"/>
          <w:sz w:val="21"/>
        </w:rPr>
        <w:t>I</w:t>
      </w:r>
      <w:r>
        <w:rPr>
          <w:color w:val="231F20"/>
          <w:spacing w:val="-8"/>
          <w:w w:val="105"/>
          <w:sz w:val="21"/>
        </w:rPr>
        <w:t> </w:t>
      </w:r>
      <w:r>
        <w:rPr>
          <w:color w:val="231F20"/>
          <w:w w:val="105"/>
          <w:sz w:val="21"/>
        </w:rPr>
        <w:t>loved</w:t>
      </w:r>
      <w:r>
        <w:rPr>
          <w:color w:val="231F20"/>
          <w:spacing w:val="-8"/>
          <w:w w:val="105"/>
          <w:sz w:val="21"/>
        </w:rPr>
        <w:t> </w:t>
      </w:r>
      <w:r>
        <w:rPr>
          <w:color w:val="231F20"/>
          <w:w w:val="105"/>
          <w:sz w:val="21"/>
        </w:rPr>
        <w:t>music</w:t>
      </w:r>
      <w:r>
        <w:rPr>
          <w:color w:val="231F20"/>
          <w:spacing w:val="-8"/>
          <w:w w:val="105"/>
          <w:sz w:val="21"/>
        </w:rPr>
        <w:t> </w:t>
      </w:r>
      <w:r>
        <w:rPr>
          <w:color w:val="231F20"/>
          <w:w w:val="105"/>
          <w:sz w:val="21"/>
        </w:rPr>
        <w:t>and</w:t>
      </w:r>
      <w:r>
        <w:rPr>
          <w:color w:val="231F20"/>
          <w:spacing w:val="-8"/>
          <w:w w:val="105"/>
          <w:sz w:val="21"/>
        </w:rPr>
        <w:t> </w:t>
      </w:r>
      <w:r>
        <w:rPr>
          <w:color w:val="231F20"/>
          <w:w w:val="105"/>
          <w:sz w:val="21"/>
        </w:rPr>
        <w:t>why</w:t>
      </w:r>
      <w:r>
        <w:rPr>
          <w:color w:val="231F20"/>
          <w:spacing w:val="-8"/>
          <w:w w:val="105"/>
          <w:sz w:val="21"/>
        </w:rPr>
        <w:t> </w:t>
      </w:r>
      <w:r>
        <w:rPr>
          <w:color w:val="231F20"/>
          <w:w w:val="105"/>
          <w:sz w:val="21"/>
        </w:rPr>
        <w:t>it</w:t>
      </w:r>
      <w:r>
        <w:rPr>
          <w:color w:val="231F20"/>
          <w:spacing w:val="-8"/>
          <w:w w:val="105"/>
          <w:sz w:val="21"/>
        </w:rPr>
        <w:t> </w:t>
      </w:r>
      <w:r>
        <w:rPr>
          <w:color w:val="231F20"/>
          <w:w w:val="105"/>
          <w:sz w:val="21"/>
        </w:rPr>
        <w:t>meant so</w:t>
      </w:r>
      <w:r>
        <w:rPr>
          <w:color w:val="231F20"/>
          <w:spacing w:val="-9"/>
          <w:w w:val="105"/>
          <w:sz w:val="21"/>
        </w:rPr>
        <w:t> </w:t>
      </w:r>
      <w:r>
        <w:rPr>
          <w:color w:val="231F20"/>
          <w:w w:val="105"/>
          <w:sz w:val="21"/>
        </w:rPr>
        <w:t>much</w:t>
      </w:r>
      <w:r>
        <w:rPr>
          <w:color w:val="231F20"/>
          <w:spacing w:val="-9"/>
          <w:w w:val="105"/>
          <w:sz w:val="21"/>
        </w:rPr>
        <w:t> </w:t>
      </w:r>
      <w:r>
        <w:rPr>
          <w:color w:val="231F20"/>
          <w:w w:val="105"/>
          <w:sz w:val="21"/>
        </w:rPr>
        <w:t>to</w:t>
      </w:r>
      <w:r>
        <w:rPr>
          <w:color w:val="231F20"/>
          <w:spacing w:val="-9"/>
          <w:w w:val="105"/>
          <w:sz w:val="21"/>
        </w:rPr>
        <w:t> </w:t>
      </w:r>
      <w:r>
        <w:rPr>
          <w:color w:val="231F20"/>
          <w:w w:val="105"/>
          <w:sz w:val="21"/>
        </w:rPr>
        <w:t>me;</w:t>
      </w:r>
      <w:r>
        <w:rPr>
          <w:color w:val="231F20"/>
          <w:spacing w:val="-9"/>
          <w:w w:val="105"/>
          <w:sz w:val="21"/>
        </w:rPr>
        <w:t> </w:t>
      </w:r>
      <w:r>
        <w:rPr>
          <w:color w:val="231F20"/>
          <w:w w:val="105"/>
          <w:sz w:val="21"/>
        </w:rPr>
        <w:t>in</w:t>
      </w:r>
      <w:r>
        <w:rPr>
          <w:color w:val="231F20"/>
          <w:spacing w:val="-9"/>
          <w:w w:val="105"/>
          <w:sz w:val="21"/>
        </w:rPr>
        <w:t> </w:t>
      </w:r>
      <w:r>
        <w:rPr>
          <w:color w:val="231F20"/>
          <w:w w:val="105"/>
          <w:sz w:val="21"/>
        </w:rPr>
        <w:t>retrospect,</w:t>
      </w:r>
      <w:r>
        <w:rPr>
          <w:color w:val="231F20"/>
          <w:spacing w:val="-9"/>
          <w:w w:val="105"/>
          <w:sz w:val="21"/>
        </w:rPr>
        <w:t> </w:t>
      </w:r>
      <w:r>
        <w:rPr>
          <w:color w:val="231F20"/>
          <w:w w:val="105"/>
          <w:sz w:val="21"/>
        </w:rPr>
        <w:t>it</w:t>
      </w:r>
      <w:r>
        <w:rPr>
          <w:color w:val="231F20"/>
          <w:spacing w:val="-9"/>
          <w:w w:val="105"/>
          <w:sz w:val="21"/>
        </w:rPr>
        <w:t> </w:t>
      </w:r>
      <w:r>
        <w:rPr>
          <w:color w:val="231F20"/>
          <w:w w:val="105"/>
          <w:sz w:val="21"/>
        </w:rPr>
        <w:t>was</w:t>
      </w:r>
      <w:r>
        <w:rPr>
          <w:color w:val="231F20"/>
          <w:spacing w:val="-9"/>
          <w:w w:val="105"/>
          <w:sz w:val="21"/>
        </w:rPr>
        <w:t> </w:t>
      </w:r>
      <w:r>
        <w:rPr>
          <w:color w:val="231F20"/>
          <w:w w:val="105"/>
          <w:sz w:val="21"/>
        </w:rPr>
        <w:t>pretty</w:t>
      </w:r>
      <w:r>
        <w:rPr>
          <w:color w:val="231F20"/>
          <w:spacing w:val="-9"/>
          <w:w w:val="105"/>
          <w:sz w:val="21"/>
        </w:rPr>
        <w:t> </w:t>
      </w:r>
      <w:r>
        <w:rPr>
          <w:color w:val="231F20"/>
          <w:w w:val="105"/>
          <w:sz w:val="21"/>
        </w:rPr>
        <w:t>cliché.”</w:t>
      </w:r>
    </w:p>
    <w:p>
      <w:pPr>
        <w:spacing w:before="60"/>
        <w:ind w:left="3688" w:right="0" w:firstLine="0"/>
        <w:jc w:val="center"/>
        <w:rPr>
          <w:rFonts w:ascii="Arial" w:hAnsi="Arial"/>
          <w:i/>
          <w:sz w:val="17"/>
        </w:rPr>
      </w:pPr>
      <w:r>
        <w:rPr>
          <w:rFonts w:ascii="Arial" w:hAnsi="Arial"/>
          <w:i/>
          <w:color w:val="231F20"/>
          <w:sz w:val="17"/>
        </w:rPr>
        <w:t>—Samuel Linden, Harvard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Family Responsibilities</w:t>
      </w:r>
    </w:p>
    <w:p>
      <w:pPr>
        <w:spacing w:line="244" w:lineRule="auto" w:before="38"/>
        <w:ind w:left="119" w:right="117" w:firstLine="300"/>
        <w:jc w:val="both"/>
        <w:rPr>
          <w:sz w:val="21"/>
        </w:rPr>
      </w:pPr>
      <w:r>
        <w:rPr>
          <w:color w:val="231F20"/>
          <w:w w:val="105"/>
          <w:sz w:val="21"/>
        </w:rPr>
        <w:t>“My</w:t>
      </w:r>
      <w:r>
        <w:rPr>
          <w:color w:val="231F20"/>
          <w:spacing w:val="-6"/>
          <w:w w:val="105"/>
          <w:sz w:val="21"/>
        </w:rPr>
        <w:t> </w:t>
      </w:r>
      <w:r>
        <w:rPr>
          <w:color w:val="231F20"/>
          <w:w w:val="105"/>
          <w:sz w:val="21"/>
        </w:rPr>
        <w:t>general</w:t>
      </w:r>
      <w:r>
        <w:rPr>
          <w:color w:val="231F20"/>
          <w:spacing w:val="-6"/>
          <w:w w:val="105"/>
          <w:sz w:val="21"/>
        </w:rPr>
        <w:t> </w:t>
      </w:r>
      <w:r>
        <w:rPr>
          <w:color w:val="231F20"/>
          <w:w w:val="105"/>
          <w:sz w:val="21"/>
        </w:rPr>
        <w:t>essay</w:t>
      </w:r>
      <w:r>
        <w:rPr>
          <w:color w:val="231F20"/>
          <w:spacing w:val="-6"/>
          <w:w w:val="105"/>
          <w:sz w:val="21"/>
        </w:rPr>
        <w:t> </w:t>
      </w:r>
      <w:r>
        <w:rPr>
          <w:color w:val="231F20"/>
          <w:w w:val="105"/>
          <w:sz w:val="21"/>
        </w:rPr>
        <w:t>was</w:t>
      </w:r>
      <w:r>
        <w:rPr>
          <w:color w:val="231F20"/>
          <w:spacing w:val="-6"/>
          <w:w w:val="105"/>
          <w:sz w:val="21"/>
        </w:rPr>
        <w:t> </w:t>
      </w:r>
      <w:r>
        <w:rPr>
          <w:color w:val="231F20"/>
          <w:w w:val="105"/>
          <w:sz w:val="21"/>
        </w:rPr>
        <w:t>about</w:t>
      </w:r>
      <w:r>
        <w:rPr>
          <w:color w:val="231F20"/>
          <w:spacing w:val="-6"/>
          <w:w w:val="105"/>
          <w:sz w:val="21"/>
        </w:rPr>
        <w:t> </w:t>
      </w:r>
      <w:r>
        <w:rPr>
          <w:color w:val="231F20"/>
          <w:w w:val="105"/>
          <w:sz w:val="21"/>
        </w:rPr>
        <w:t>the</w:t>
      </w:r>
      <w:r>
        <w:rPr>
          <w:color w:val="231F20"/>
          <w:spacing w:val="-6"/>
          <w:w w:val="105"/>
          <w:sz w:val="21"/>
        </w:rPr>
        <w:t> </w:t>
      </w:r>
      <w:r>
        <w:rPr>
          <w:color w:val="231F20"/>
          <w:w w:val="105"/>
          <w:sz w:val="21"/>
        </w:rPr>
        <w:t>struggles</w:t>
      </w:r>
      <w:r>
        <w:rPr>
          <w:color w:val="231F20"/>
          <w:spacing w:val="-6"/>
          <w:w w:val="105"/>
          <w:sz w:val="21"/>
        </w:rPr>
        <w:t> </w:t>
      </w:r>
      <w:r>
        <w:rPr>
          <w:color w:val="231F20"/>
          <w:w w:val="105"/>
          <w:sz w:val="21"/>
        </w:rPr>
        <w:t>I</w:t>
      </w:r>
      <w:r>
        <w:rPr>
          <w:color w:val="231F20"/>
          <w:spacing w:val="-6"/>
          <w:w w:val="105"/>
          <w:sz w:val="21"/>
        </w:rPr>
        <w:t> </w:t>
      </w:r>
      <w:r>
        <w:rPr>
          <w:color w:val="231F20"/>
          <w:w w:val="105"/>
          <w:sz w:val="21"/>
        </w:rPr>
        <w:t>have</w:t>
      </w:r>
      <w:r>
        <w:rPr>
          <w:color w:val="231F20"/>
          <w:spacing w:val="-6"/>
          <w:w w:val="105"/>
          <w:sz w:val="21"/>
        </w:rPr>
        <w:t> </w:t>
      </w:r>
      <w:r>
        <w:rPr>
          <w:color w:val="231F20"/>
          <w:w w:val="105"/>
          <w:sz w:val="21"/>
        </w:rPr>
        <w:t>in</w:t>
      </w:r>
      <w:r>
        <w:rPr>
          <w:color w:val="231F20"/>
          <w:spacing w:val="-6"/>
          <w:w w:val="105"/>
          <w:sz w:val="21"/>
        </w:rPr>
        <w:t> </w:t>
      </w:r>
      <w:r>
        <w:rPr>
          <w:color w:val="231F20"/>
          <w:w w:val="105"/>
          <w:sz w:val="21"/>
        </w:rPr>
        <w:t>Brooklyn</w:t>
      </w:r>
      <w:r>
        <w:rPr>
          <w:color w:val="231F20"/>
          <w:spacing w:val="-6"/>
          <w:w w:val="105"/>
          <w:sz w:val="21"/>
        </w:rPr>
        <w:t> </w:t>
      </w:r>
      <w:r>
        <w:rPr>
          <w:color w:val="231F20"/>
          <w:w w:val="105"/>
          <w:sz w:val="21"/>
        </w:rPr>
        <w:t>which</w:t>
      </w:r>
      <w:r>
        <w:rPr>
          <w:color w:val="231F20"/>
          <w:spacing w:val="-6"/>
          <w:w w:val="105"/>
          <w:sz w:val="21"/>
        </w:rPr>
        <w:t> </w:t>
      </w:r>
      <w:r>
        <w:rPr>
          <w:color w:val="231F20"/>
          <w:w w:val="105"/>
          <w:sz w:val="21"/>
        </w:rPr>
        <w:t>are</w:t>
      </w:r>
      <w:r>
        <w:rPr>
          <w:color w:val="231F20"/>
          <w:spacing w:val="-6"/>
          <w:w w:val="105"/>
          <w:sz w:val="21"/>
        </w:rPr>
        <w:t> </w:t>
      </w:r>
      <w:r>
        <w:rPr>
          <w:color w:val="231F20"/>
          <w:w w:val="105"/>
          <w:sz w:val="21"/>
        </w:rPr>
        <w:t>a bit out of the ordinary when juxtaposed next to someone across the</w:t>
      </w:r>
      <w:r>
        <w:rPr>
          <w:color w:val="231F20"/>
          <w:spacing w:val="-35"/>
          <w:w w:val="105"/>
          <w:sz w:val="21"/>
        </w:rPr>
        <w:t> </w:t>
      </w:r>
      <w:r>
        <w:rPr>
          <w:color w:val="231F20"/>
          <w:spacing w:val="-4"/>
          <w:w w:val="105"/>
          <w:sz w:val="21"/>
        </w:rPr>
        <w:t>country. </w:t>
      </w:r>
      <w:r>
        <w:rPr>
          <w:color w:val="231F20"/>
          <w:w w:val="105"/>
          <w:sz w:val="21"/>
        </w:rPr>
        <w:t>It comically mocked the ‘normal’ teenage life of working hard and</w:t>
      </w:r>
      <w:r>
        <w:rPr>
          <w:color w:val="231F20"/>
          <w:spacing w:val="-13"/>
          <w:w w:val="105"/>
          <w:sz w:val="21"/>
        </w:rPr>
        <w:t> </w:t>
      </w:r>
      <w:r>
        <w:rPr>
          <w:color w:val="231F20"/>
          <w:w w:val="105"/>
          <w:sz w:val="21"/>
        </w:rPr>
        <w:t>discussed the major role I have as the biggest sister to my ten month old </w:t>
      </w:r>
      <w:r>
        <w:rPr>
          <w:color w:val="231F20"/>
          <w:spacing w:val="-3"/>
          <w:w w:val="105"/>
          <w:sz w:val="21"/>
        </w:rPr>
        <w:t>brother, </w:t>
      </w:r>
      <w:r>
        <w:rPr>
          <w:color w:val="231F20"/>
          <w:w w:val="105"/>
          <w:sz w:val="21"/>
        </w:rPr>
        <w:t>two year</w:t>
      </w:r>
      <w:r>
        <w:rPr>
          <w:color w:val="231F20"/>
          <w:spacing w:val="-5"/>
          <w:w w:val="105"/>
          <w:sz w:val="21"/>
        </w:rPr>
        <w:t> </w:t>
      </w:r>
      <w:r>
        <w:rPr>
          <w:color w:val="231F20"/>
          <w:w w:val="105"/>
          <w:sz w:val="21"/>
        </w:rPr>
        <w:t>old</w:t>
      </w:r>
      <w:r>
        <w:rPr>
          <w:color w:val="231F20"/>
          <w:spacing w:val="-5"/>
          <w:w w:val="105"/>
          <w:sz w:val="21"/>
        </w:rPr>
        <w:t> </w:t>
      </w:r>
      <w:r>
        <w:rPr>
          <w:color w:val="231F20"/>
          <w:spacing w:val="-3"/>
          <w:w w:val="105"/>
          <w:sz w:val="21"/>
        </w:rPr>
        <w:t>brother,</w:t>
      </w:r>
      <w:r>
        <w:rPr>
          <w:color w:val="231F20"/>
          <w:spacing w:val="-5"/>
          <w:w w:val="105"/>
          <w:sz w:val="21"/>
        </w:rPr>
        <w:t> </w:t>
      </w:r>
      <w:r>
        <w:rPr>
          <w:color w:val="231F20"/>
          <w:w w:val="105"/>
          <w:sz w:val="21"/>
        </w:rPr>
        <w:t>and</w:t>
      </w:r>
      <w:r>
        <w:rPr>
          <w:color w:val="231F20"/>
          <w:spacing w:val="-5"/>
          <w:w w:val="105"/>
          <w:sz w:val="21"/>
        </w:rPr>
        <w:t> </w:t>
      </w:r>
      <w:r>
        <w:rPr>
          <w:color w:val="231F20"/>
          <w:w w:val="105"/>
          <w:sz w:val="21"/>
        </w:rPr>
        <w:t>seven</w:t>
      </w:r>
      <w:r>
        <w:rPr>
          <w:color w:val="231F20"/>
          <w:spacing w:val="-5"/>
          <w:w w:val="105"/>
          <w:sz w:val="21"/>
        </w:rPr>
        <w:t> </w:t>
      </w:r>
      <w:r>
        <w:rPr>
          <w:color w:val="231F20"/>
          <w:w w:val="105"/>
          <w:sz w:val="21"/>
        </w:rPr>
        <w:t>year</w:t>
      </w:r>
      <w:r>
        <w:rPr>
          <w:color w:val="231F20"/>
          <w:spacing w:val="-5"/>
          <w:w w:val="105"/>
          <w:sz w:val="21"/>
        </w:rPr>
        <w:t> </w:t>
      </w:r>
      <w:r>
        <w:rPr>
          <w:color w:val="231F20"/>
          <w:w w:val="105"/>
          <w:sz w:val="21"/>
        </w:rPr>
        <w:t>old</w:t>
      </w:r>
      <w:r>
        <w:rPr>
          <w:color w:val="231F20"/>
          <w:spacing w:val="-5"/>
          <w:w w:val="105"/>
          <w:sz w:val="21"/>
        </w:rPr>
        <w:t> </w:t>
      </w:r>
      <w:r>
        <w:rPr>
          <w:color w:val="231F20"/>
          <w:w w:val="105"/>
          <w:sz w:val="21"/>
        </w:rPr>
        <w:t>sister.</w:t>
      </w:r>
      <w:r>
        <w:rPr>
          <w:color w:val="231F20"/>
          <w:spacing w:val="-5"/>
          <w:w w:val="105"/>
          <w:sz w:val="21"/>
        </w:rPr>
        <w:t> </w:t>
      </w:r>
      <w:r>
        <w:rPr>
          <w:color w:val="231F20"/>
          <w:w w:val="105"/>
          <w:sz w:val="21"/>
        </w:rPr>
        <w:t>I</w:t>
      </w:r>
      <w:r>
        <w:rPr>
          <w:color w:val="231F20"/>
          <w:spacing w:val="-5"/>
          <w:w w:val="105"/>
          <w:sz w:val="21"/>
        </w:rPr>
        <w:t> </w:t>
      </w:r>
      <w:r>
        <w:rPr>
          <w:color w:val="231F20"/>
          <w:w w:val="105"/>
          <w:sz w:val="21"/>
        </w:rPr>
        <w:t>actually</w:t>
      </w:r>
      <w:r>
        <w:rPr>
          <w:color w:val="231F20"/>
          <w:spacing w:val="-5"/>
          <w:w w:val="105"/>
          <w:sz w:val="21"/>
        </w:rPr>
        <w:t> </w:t>
      </w:r>
      <w:r>
        <w:rPr>
          <w:color w:val="231F20"/>
          <w:w w:val="105"/>
          <w:sz w:val="21"/>
        </w:rPr>
        <w:t>had</w:t>
      </w:r>
      <w:r>
        <w:rPr>
          <w:color w:val="231F20"/>
          <w:spacing w:val="-5"/>
          <w:w w:val="105"/>
          <w:sz w:val="21"/>
        </w:rPr>
        <w:t> </w:t>
      </w:r>
      <w:r>
        <w:rPr>
          <w:color w:val="231F20"/>
          <w:w w:val="105"/>
          <w:sz w:val="21"/>
        </w:rPr>
        <w:t>no</w:t>
      </w:r>
      <w:r>
        <w:rPr>
          <w:color w:val="231F20"/>
          <w:spacing w:val="-5"/>
          <w:w w:val="105"/>
          <w:sz w:val="21"/>
        </w:rPr>
        <w:t> </w:t>
      </w:r>
      <w:r>
        <w:rPr>
          <w:color w:val="231F20"/>
          <w:w w:val="105"/>
          <w:sz w:val="21"/>
        </w:rPr>
        <w:t>idea</w:t>
      </w:r>
      <w:r>
        <w:rPr>
          <w:color w:val="231F20"/>
          <w:spacing w:val="-5"/>
          <w:w w:val="105"/>
          <w:sz w:val="21"/>
        </w:rPr>
        <w:t> </w:t>
      </w:r>
      <w:r>
        <w:rPr>
          <w:color w:val="231F20"/>
          <w:w w:val="105"/>
          <w:sz w:val="21"/>
        </w:rPr>
        <w:t>that</w:t>
      </w:r>
      <w:r>
        <w:rPr>
          <w:color w:val="231F20"/>
          <w:spacing w:val="-5"/>
          <w:w w:val="105"/>
          <w:sz w:val="21"/>
        </w:rPr>
        <w:t> </w:t>
      </w:r>
      <w:r>
        <w:rPr>
          <w:color w:val="231F20"/>
          <w:w w:val="105"/>
          <w:sz w:val="21"/>
        </w:rPr>
        <w:t>I</w:t>
      </w:r>
      <w:r>
        <w:rPr>
          <w:color w:val="231F20"/>
          <w:spacing w:val="-5"/>
          <w:w w:val="105"/>
          <w:sz w:val="21"/>
        </w:rPr>
        <w:t> </w:t>
      </w:r>
      <w:r>
        <w:rPr>
          <w:color w:val="231F20"/>
          <w:w w:val="105"/>
          <w:sz w:val="21"/>
        </w:rPr>
        <w:t>would talk about how mature I am and chaotic my life is while juggling the work I have</w:t>
      </w:r>
      <w:r>
        <w:rPr>
          <w:color w:val="231F20"/>
          <w:spacing w:val="-8"/>
          <w:w w:val="105"/>
          <w:sz w:val="21"/>
        </w:rPr>
        <w:t> </w:t>
      </w:r>
      <w:r>
        <w:rPr>
          <w:color w:val="231F20"/>
          <w:w w:val="105"/>
          <w:sz w:val="21"/>
        </w:rPr>
        <w:t>to</w:t>
      </w:r>
      <w:r>
        <w:rPr>
          <w:color w:val="231F20"/>
          <w:spacing w:val="-8"/>
          <w:w w:val="105"/>
          <w:sz w:val="21"/>
        </w:rPr>
        <w:t> </w:t>
      </w:r>
      <w:r>
        <w:rPr>
          <w:color w:val="231F20"/>
          <w:w w:val="105"/>
          <w:sz w:val="21"/>
        </w:rPr>
        <w:t>do</w:t>
      </w:r>
      <w:r>
        <w:rPr>
          <w:color w:val="231F20"/>
          <w:spacing w:val="-8"/>
          <w:w w:val="105"/>
          <w:sz w:val="21"/>
        </w:rPr>
        <w:t> </w:t>
      </w:r>
      <w:r>
        <w:rPr>
          <w:color w:val="231F20"/>
          <w:w w:val="105"/>
          <w:sz w:val="21"/>
        </w:rPr>
        <w:t>with</w:t>
      </w:r>
      <w:r>
        <w:rPr>
          <w:color w:val="231F20"/>
          <w:spacing w:val="-8"/>
          <w:w w:val="105"/>
          <w:sz w:val="21"/>
        </w:rPr>
        <w:t> </w:t>
      </w:r>
      <w:r>
        <w:rPr>
          <w:color w:val="231F20"/>
          <w:w w:val="105"/>
          <w:sz w:val="21"/>
        </w:rPr>
        <w:t>my</w:t>
      </w:r>
      <w:r>
        <w:rPr>
          <w:color w:val="231F20"/>
          <w:spacing w:val="-8"/>
          <w:w w:val="105"/>
          <w:sz w:val="21"/>
        </w:rPr>
        <w:t> </w:t>
      </w:r>
      <w:r>
        <w:rPr>
          <w:color w:val="231F20"/>
          <w:w w:val="105"/>
          <w:sz w:val="21"/>
        </w:rPr>
        <w:t>siblings</w:t>
      </w:r>
      <w:r>
        <w:rPr>
          <w:color w:val="231F20"/>
          <w:spacing w:val="-8"/>
          <w:w w:val="105"/>
          <w:sz w:val="21"/>
        </w:rPr>
        <w:t> </w:t>
      </w:r>
      <w:r>
        <w:rPr>
          <w:color w:val="231F20"/>
          <w:w w:val="105"/>
          <w:sz w:val="21"/>
        </w:rPr>
        <w:t>and</w:t>
      </w:r>
      <w:r>
        <w:rPr>
          <w:color w:val="231F20"/>
          <w:spacing w:val="-8"/>
          <w:w w:val="105"/>
          <w:sz w:val="21"/>
        </w:rPr>
        <w:t> </w:t>
      </w:r>
      <w:r>
        <w:rPr>
          <w:color w:val="231F20"/>
          <w:w w:val="105"/>
          <w:sz w:val="21"/>
        </w:rPr>
        <w:t>the</w:t>
      </w:r>
      <w:r>
        <w:rPr>
          <w:color w:val="231F20"/>
          <w:spacing w:val="-8"/>
          <w:w w:val="105"/>
          <w:sz w:val="21"/>
        </w:rPr>
        <w:t> </w:t>
      </w:r>
      <w:r>
        <w:rPr>
          <w:color w:val="231F20"/>
          <w:w w:val="105"/>
          <w:sz w:val="21"/>
        </w:rPr>
        <w:t>ton</w:t>
      </w:r>
      <w:r>
        <w:rPr>
          <w:color w:val="231F20"/>
          <w:spacing w:val="-8"/>
          <w:w w:val="105"/>
          <w:sz w:val="21"/>
        </w:rPr>
        <w:t> </w:t>
      </w:r>
      <w:r>
        <w:rPr>
          <w:color w:val="231F20"/>
          <w:w w:val="105"/>
          <w:sz w:val="21"/>
        </w:rPr>
        <w:t>of</w:t>
      </w:r>
      <w:r>
        <w:rPr>
          <w:color w:val="231F20"/>
          <w:spacing w:val="-8"/>
          <w:w w:val="105"/>
          <w:sz w:val="21"/>
        </w:rPr>
        <w:t> </w:t>
      </w:r>
      <w:r>
        <w:rPr>
          <w:color w:val="231F20"/>
          <w:w w:val="105"/>
          <w:sz w:val="21"/>
        </w:rPr>
        <w:t>work</w:t>
      </w:r>
      <w:r>
        <w:rPr>
          <w:color w:val="231F20"/>
          <w:spacing w:val="-8"/>
          <w:w w:val="105"/>
          <w:sz w:val="21"/>
        </w:rPr>
        <w:t> </w:t>
      </w:r>
      <w:r>
        <w:rPr>
          <w:color w:val="231F20"/>
          <w:w w:val="105"/>
          <w:sz w:val="21"/>
        </w:rPr>
        <w:t>I</w:t>
      </w:r>
      <w:r>
        <w:rPr>
          <w:color w:val="231F20"/>
          <w:spacing w:val="-8"/>
          <w:w w:val="105"/>
          <w:sz w:val="21"/>
        </w:rPr>
        <w:t> </w:t>
      </w:r>
      <w:r>
        <w:rPr>
          <w:color w:val="231F20"/>
          <w:w w:val="105"/>
          <w:sz w:val="21"/>
        </w:rPr>
        <w:t>have</w:t>
      </w:r>
      <w:r>
        <w:rPr>
          <w:color w:val="231F20"/>
          <w:spacing w:val="-8"/>
          <w:w w:val="105"/>
          <w:sz w:val="21"/>
        </w:rPr>
        <w:t> </w:t>
      </w:r>
      <w:r>
        <w:rPr>
          <w:color w:val="231F20"/>
          <w:w w:val="105"/>
          <w:sz w:val="21"/>
        </w:rPr>
        <w:t>at</w:t>
      </w:r>
      <w:r>
        <w:rPr>
          <w:color w:val="231F20"/>
          <w:spacing w:val="-8"/>
          <w:w w:val="105"/>
          <w:sz w:val="21"/>
        </w:rPr>
        <w:t> </w:t>
      </w:r>
      <w:r>
        <w:rPr>
          <w:color w:val="231F20"/>
          <w:w w:val="105"/>
          <w:sz w:val="21"/>
        </w:rPr>
        <w:t>Brooklyn</w:t>
      </w:r>
      <w:r>
        <w:rPr>
          <w:color w:val="231F20"/>
          <w:spacing w:val="-8"/>
          <w:w w:val="105"/>
          <w:sz w:val="21"/>
        </w:rPr>
        <w:t> </w:t>
      </w:r>
      <w:r>
        <w:rPr>
          <w:color w:val="231F20"/>
          <w:spacing w:val="-4"/>
          <w:w w:val="105"/>
          <w:sz w:val="21"/>
        </w:rPr>
        <w:t>Tech.</w:t>
      </w:r>
      <w:r>
        <w:rPr>
          <w:color w:val="231F20"/>
          <w:spacing w:val="-8"/>
          <w:w w:val="105"/>
          <w:sz w:val="21"/>
        </w:rPr>
        <w:t> </w:t>
      </w:r>
      <w:r>
        <w:rPr>
          <w:color w:val="231F20"/>
          <w:w w:val="105"/>
          <w:sz w:val="21"/>
        </w:rPr>
        <w:t>My most</w:t>
      </w:r>
      <w:r>
        <w:rPr>
          <w:color w:val="231F20"/>
          <w:spacing w:val="-17"/>
          <w:w w:val="105"/>
          <w:sz w:val="21"/>
        </w:rPr>
        <w:t> </w:t>
      </w:r>
      <w:r>
        <w:rPr>
          <w:color w:val="231F20"/>
          <w:w w:val="105"/>
          <w:sz w:val="21"/>
        </w:rPr>
        <w:t>influential</w:t>
      </w:r>
      <w:r>
        <w:rPr>
          <w:color w:val="231F20"/>
          <w:spacing w:val="-18"/>
          <w:w w:val="105"/>
          <w:sz w:val="21"/>
        </w:rPr>
        <w:t> </w:t>
      </w:r>
      <w:r>
        <w:rPr>
          <w:color w:val="231F20"/>
          <w:w w:val="105"/>
          <w:sz w:val="21"/>
        </w:rPr>
        <w:t>teacher</w:t>
      </w:r>
      <w:r>
        <w:rPr>
          <w:color w:val="231F20"/>
          <w:spacing w:val="-17"/>
          <w:w w:val="105"/>
          <w:sz w:val="21"/>
        </w:rPr>
        <w:t> </w:t>
      </w:r>
      <w:r>
        <w:rPr>
          <w:color w:val="231F20"/>
          <w:w w:val="105"/>
          <w:sz w:val="21"/>
        </w:rPr>
        <w:t>told</w:t>
      </w:r>
      <w:r>
        <w:rPr>
          <w:color w:val="231F20"/>
          <w:spacing w:val="-17"/>
          <w:w w:val="105"/>
          <w:sz w:val="21"/>
        </w:rPr>
        <w:t> </w:t>
      </w:r>
      <w:r>
        <w:rPr>
          <w:color w:val="231F20"/>
          <w:w w:val="105"/>
          <w:sz w:val="21"/>
        </w:rPr>
        <w:t>me</w:t>
      </w:r>
      <w:r>
        <w:rPr>
          <w:color w:val="231F20"/>
          <w:spacing w:val="-17"/>
          <w:w w:val="105"/>
          <w:sz w:val="21"/>
        </w:rPr>
        <w:t> </w:t>
      </w:r>
      <w:r>
        <w:rPr>
          <w:color w:val="231F20"/>
          <w:w w:val="105"/>
          <w:sz w:val="21"/>
        </w:rPr>
        <w:t>I</w:t>
      </w:r>
      <w:r>
        <w:rPr>
          <w:color w:val="231F20"/>
          <w:spacing w:val="-17"/>
          <w:w w:val="105"/>
          <w:sz w:val="21"/>
        </w:rPr>
        <w:t> </w:t>
      </w:r>
      <w:r>
        <w:rPr>
          <w:color w:val="231F20"/>
          <w:w w:val="105"/>
          <w:sz w:val="21"/>
        </w:rPr>
        <w:t>should</w:t>
      </w:r>
      <w:r>
        <w:rPr>
          <w:color w:val="231F20"/>
          <w:spacing w:val="-17"/>
          <w:w w:val="105"/>
          <w:sz w:val="21"/>
        </w:rPr>
        <w:t> </w:t>
      </w:r>
      <w:r>
        <w:rPr>
          <w:color w:val="231F20"/>
          <w:w w:val="105"/>
          <w:sz w:val="21"/>
        </w:rPr>
        <w:t>write</w:t>
      </w:r>
      <w:r>
        <w:rPr>
          <w:color w:val="231F20"/>
          <w:spacing w:val="-17"/>
          <w:w w:val="105"/>
          <w:sz w:val="21"/>
        </w:rPr>
        <w:t> </w:t>
      </w:r>
      <w:r>
        <w:rPr>
          <w:color w:val="231F20"/>
          <w:w w:val="105"/>
          <w:sz w:val="21"/>
        </w:rPr>
        <w:t>about</w:t>
      </w:r>
      <w:r>
        <w:rPr>
          <w:color w:val="231F20"/>
          <w:spacing w:val="-17"/>
          <w:w w:val="105"/>
          <w:sz w:val="21"/>
        </w:rPr>
        <w:t> </w:t>
      </w:r>
      <w:r>
        <w:rPr>
          <w:color w:val="231F20"/>
          <w:w w:val="105"/>
          <w:sz w:val="21"/>
        </w:rPr>
        <w:t>my</w:t>
      </w:r>
      <w:r>
        <w:rPr>
          <w:color w:val="231F20"/>
          <w:spacing w:val="-17"/>
          <w:w w:val="105"/>
          <w:sz w:val="21"/>
        </w:rPr>
        <w:t> </w:t>
      </w:r>
      <w:r>
        <w:rPr>
          <w:color w:val="231F20"/>
          <w:w w:val="105"/>
          <w:sz w:val="21"/>
        </w:rPr>
        <w:t>struggles</w:t>
      </w:r>
      <w:r>
        <w:rPr>
          <w:color w:val="231F20"/>
          <w:spacing w:val="-17"/>
          <w:w w:val="105"/>
          <w:sz w:val="21"/>
        </w:rPr>
        <w:t> </w:t>
      </w:r>
      <w:r>
        <w:rPr>
          <w:color w:val="231F20"/>
          <w:w w:val="105"/>
          <w:sz w:val="21"/>
        </w:rPr>
        <w:t>because</w:t>
      </w:r>
      <w:r>
        <w:rPr>
          <w:color w:val="231F20"/>
          <w:spacing w:val="-17"/>
          <w:w w:val="105"/>
          <w:sz w:val="21"/>
        </w:rPr>
        <w:t> </w:t>
      </w:r>
      <w:r>
        <w:rPr>
          <w:color w:val="231F20"/>
          <w:w w:val="105"/>
          <w:sz w:val="21"/>
        </w:rPr>
        <w:t>she felt it would get at my essence. I did-and managed to keep a down-to-earth comedy</w:t>
      </w:r>
      <w:r>
        <w:rPr>
          <w:color w:val="231F20"/>
          <w:spacing w:val="-7"/>
          <w:w w:val="105"/>
          <w:sz w:val="21"/>
        </w:rPr>
        <w:t> </w:t>
      </w:r>
      <w:r>
        <w:rPr>
          <w:color w:val="231F20"/>
          <w:w w:val="105"/>
          <w:sz w:val="21"/>
        </w:rPr>
        <w:t>that</w:t>
      </w:r>
      <w:r>
        <w:rPr>
          <w:color w:val="231F20"/>
          <w:spacing w:val="-7"/>
          <w:w w:val="105"/>
          <w:sz w:val="21"/>
        </w:rPr>
        <w:t> </w:t>
      </w:r>
      <w:r>
        <w:rPr>
          <w:color w:val="231F20"/>
          <w:w w:val="105"/>
          <w:sz w:val="21"/>
        </w:rPr>
        <w:t>kept</w:t>
      </w:r>
      <w:r>
        <w:rPr>
          <w:color w:val="231F20"/>
          <w:spacing w:val="-7"/>
          <w:w w:val="105"/>
          <w:sz w:val="21"/>
        </w:rPr>
        <w:t> </w:t>
      </w:r>
      <w:r>
        <w:rPr>
          <w:color w:val="231F20"/>
          <w:w w:val="105"/>
          <w:sz w:val="21"/>
        </w:rPr>
        <w:t>my</w:t>
      </w:r>
      <w:r>
        <w:rPr>
          <w:color w:val="231F20"/>
          <w:spacing w:val="-7"/>
          <w:w w:val="105"/>
          <w:sz w:val="21"/>
        </w:rPr>
        <w:t> </w:t>
      </w:r>
      <w:r>
        <w:rPr>
          <w:color w:val="231F20"/>
          <w:w w:val="105"/>
          <w:sz w:val="21"/>
        </w:rPr>
        <w:t>story</w:t>
      </w:r>
      <w:r>
        <w:rPr>
          <w:color w:val="231F20"/>
          <w:spacing w:val="-7"/>
          <w:w w:val="105"/>
          <w:sz w:val="21"/>
        </w:rPr>
        <w:t> </w:t>
      </w:r>
      <w:r>
        <w:rPr>
          <w:color w:val="231F20"/>
          <w:w w:val="105"/>
          <w:sz w:val="21"/>
        </w:rPr>
        <w:t>light</w:t>
      </w:r>
      <w:r>
        <w:rPr>
          <w:color w:val="231F20"/>
          <w:spacing w:val="-7"/>
          <w:w w:val="105"/>
          <w:sz w:val="21"/>
        </w:rPr>
        <w:t> </w:t>
      </w:r>
      <w:r>
        <w:rPr>
          <w:color w:val="231F20"/>
          <w:w w:val="105"/>
          <w:sz w:val="21"/>
        </w:rPr>
        <w:t>hearted</w:t>
      </w:r>
      <w:r>
        <w:rPr>
          <w:color w:val="231F20"/>
          <w:spacing w:val="-7"/>
          <w:w w:val="105"/>
          <w:sz w:val="21"/>
        </w:rPr>
        <w:t> </w:t>
      </w:r>
      <w:r>
        <w:rPr>
          <w:color w:val="231F20"/>
          <w:w w:val="105"/>
          <w:sz w:val="21"/>
        </w:rPr>
        <w:t>yet</w:t>
      </w:r>
      <w:r>
        <w:rPr>
          <w:color w:val="231F20"/>
          <w:spacing w:val="-7"/>
          <w:w w:val="105"/>
          <w:sz w:val="21"/>
        </w:rPr>
        <w:t> </w:t>
      </w:r>
      <w:r>
        <w:rPr>
          <w:color w:val="231F20"/>
          <w:w w:val="105"/>
          <w:sz w:val="21"/>
        </w:rPr>
        <w:t>significantly</w:t>
      </w:r>
      <w:r>
        <w:rPr>
          <w:color w:val="231F20"/>
          <w:spacing w:val="-7"/>
          <w:w w:val="105"/>
          <w:sz w:val="21"/>
        </w:rPr>
        <w:t> </w:t>
      </w:r>
      <w:r>
        <w:rPr>
          <w:color w:val="231F20"/>
          <w:w w:val="105"/>
          <w:sz w:val="21"/>
        </w:rPr>
        <w:t>strong.”</w:t>
      </w:r>
    </w:p>
    <w:p>
      <w:pPr>
        <w:spacing w:before="59"/>
        <w:ind w:left="4111" w:right="0" w:firstLine="0"/>
        <w:jc w:val="left"/>
        <w:rPr>
          <w:rFonts w:ascii="Arial" w:hAnsi="Arial"/>
          <w:i/>
          <w:sz w:val="17"/>
        </w:rPr>
      </w:pPr>
      <w:r>
        <w:rPr>
          <w:rFonts w:ascii="Arial" w:hAnsi="Arial"/>
          <w:i/>
          <w:color w:val="231F20"/>
          <w:sz w:val="17"/>
        </w:rPr>
        <w:t>—Anonymous, Cornell University</w:t>
      </w:r>
    </w:p>
    <w:p>
      <w:pPr>
        <w:pStyle w:val="BodyText"/>
        <w:rPr>
          <w:rFonts w:ascii="Arial"/>
          <w:i/>
        </w:rPr>
      </w:pPr>
    </w:p>
    <w:p>
      <w:pPr>
        <w:spacing w:before="0"/>
        <w:ind w:left="120" w:right="0" w:firstLine="0"/>
        <w:jc w:val="left"/>
        <w:rPr>
          <w:rFonts w:ascii="Arial"/>
          <w:b/>
          <w:sz w:val="19"/>
        </w:rPr>
      </w:pPr>
      <w:r>
        <w:rPr>
          <w:rFonts w:ascii="Arial"/>
          <w:b/>
          <w:color w:val="231F20"/>
          <w:sz w:val="19"/>
        </w:rPr>
        <w:t>The Importance of Motivation</w:t>
      </w:r>
    </w:p>
    <w:p>
      <w:pPr>
        <w:spacing w:line="244" w:lineRule="auto" w:before="38"/>
        <w:ind w:left="120" w:right="117" w:firstLine="299"/>
        <w:jc w:val="both"/>
        <w:rPr>
          <w:sz w:val="21"/>
        </w:rPr>
      </w:pPr>
      <w:r>
        <w:rPr>
          <w:color w:val="231F20"/>
          <w:w w:val="105"/>
          <w:sz w:val="21"/>
        </w:rPr>
        <w:t>“I</w:t>
      </w:r>
      <w:r>
        <w:rPr>
          <w:color w:val="231F20"/>
          <w:spacing w:val="-22"/>
          <w:w w:val="105"/>
          <w:sz w:val="21"/>
        </w:rPr>
        <w:t> </w:t>
      </w:r>
      <w:r>
        <w:rPr>
          <w:color w:val="231F20"/>
          <w:w w:val="105"/>
          <w:sz w:val="21"/>
        </w:rPr>
        <w:t>actually</w:t>
      </w:r>
      <w:r>
        <w:rPr>
          <w:color w:val="231F20"/>
          <w:spacing w:val="-22"/>
          <w:w w:val="105"/>
          <w:sz w:val="21"/>
        </w:rPr>
        <w:t> </w:t>
      </w:r>
      <w:r>
        <w:rPr>
          <w:color w:val="231F20"/>
          <w:w w:val="105"/>
          <w:sz w:val="21"/>
        </w:rPr>
        <w:t>had</w:t>
      </w:r>
      <w:r>
        <w:rPr>
          <w:color w:val="231F20"/>
          <w:spacing w:val="-22"/>
          <w:w w:val="105"/>
          <w:sz w:val="21"/>
        </w:rPr>
        <w:t> </w:t>
      </w:r>
      <w:r>
        <w:rPr>
          <w:color w:val="231F20"/>
          <w:w w:val="105"/>
          <w:sz w:val="21"/>
        </w:rPr>
        <w:t>six</w:t>
      </w:r>
      <w:r>
        <w:rPr>
          <w:color w:val="231F20"/>
          <w:spacing w:val="-22"/>
          <w:w w:val="105"/>
          <w:sz w:val="21"/>
        </w:rPr>
        <w:t> </w:t>
      </w:r>
      <w:r>
        <w:rPr>
          <w:color w:val="231F20"/>
          <w:w w:val="105"/>
          <w:sz w:val="21"/>
        </w:rPr>
        <w:t>admissions</w:t>
      </w:r>
      <w:r>
        <w:rPr>
          <w:color w:val="231F20"/>
          <w:spacing w:val="-22"/>
          <w:w w:val="105"/>
          <w:sz w:val="21"/>
        </w:rPr>
        <w:t> </w:t>
      </w:r>
      <w:r>
        <w:rPr>
          <w:color w:val="231F20"/>
          <w:w w:val="105"/>
          <w:sz w:val="21"/>
        </w:rPr>
        <w:t>essays</w:t>
      </w:r>
      <w:r>
        <w:rPr>
          <w:color w:val="231F20"/>
          <w:spacing w:val="-22"/>
          <w:w w:val="105"/>
          <w:sz w:val="21"/>
        </w:rPr>
        <w:t> </w:t>
      </w:r>
      <w:r>
        <w:rPr>
          <w:color w:val="231F20"/>
          <w:w w:val="105"/>
          <w:sz w:val="21"/>
        </w:rPr>
        <w:t>for</w:t>
      </w:r>
      <w:r>
        <w:rPr>
          <w:color w:val="231F20"/>
          <w:spacing w:val="-22"/>
          <w:w w:val="105"/>
          <w:sz w:val="21"/>
        </w:rPr>
        <w:t> </w:t>
      </w:r>
      <w:r>
        <w:rPr>
          <w:color w:val="231F20"/>
          <w:spacing w:val="-5"/>
          <w:w w:val="105"/>
          <w:sz w:val="21"/>
        </w:rPr>
        <w:t>MIT.</w:t>
      </w:r>
      <w:r>
        <w:rPr>
          <w:color w:val="231F20"/>
          <w:spacing w:val="-22"/>
          <w:w w:val="105"/>
          <w:sz w:val="21"/>
        </w:rPr>
        <w:t> </w:t>
      </w:r>
      <w:r>
        <w:rPr>
          <w:color w:val="231F20"/>
          <w:w w:val="105"/>
          <w:sz w:val="21"/>
        </w:rPr>
        <w:t>Most</w:t>
      </w:r>
      <w:r>
        <w:rPr>
          <w:color w:val="231F20"/>
          <w:spacing w:val="-22"/>
          <w:w w:val="105"/>
          <w:sz w:val="21"/>
        </w:rPr>
        <w:t> </w:t>
      </w:r>
      <w:r>
        <w:rPr>
          <w:color w:val="231F20"/>
          <w:w w:val="105"/>
          <w:sz w:val="21"/>
        </w:rPr>
        <w:t>of</w:t>
      </w:r>
      <w:r>
        <w:rPr>
          <w:color w:val="231F20"/>
          <w:spacing w:val="-22"/>
          <w:w w:val="105"/>
          <w:sz w:val="21"/>
        </w:rPr>
        <w:t> </w:t>
      </w:r>
      <w:r>
        <w:rPr>
          <w:color w:val="231F20"/>
          <w:w w:val="105"/>
          <w:sz w:val="21"/>
        </w:rPr>
        <w:t>them</w:t>
      </w:r>
      <w:r>
        <w:rPr>
          <w:color w:val="231F20"/>
          <w:spacing w:val="-22"/>
          <w:w w:val="105"/>
          <w:sz w:val="21"/>
        </w:rPr>
        <w:t> </w:t>
      </w:r>
      <w:r>
        <w:rPr>
          <w:color w:val="231F20"/>
          <w:w w:val="105"/>
          <w:sz w:val="21"/>
        </w:rPr>
        <w:t>were</w:t>
      </w:r>
      <w:r>
        <w:rPr>
          <w:color w:val="231F20"/>
          <w:spacing w:val="-22"/>
          <w:w w:val="105"/>
          <w:sz w:val="21"/>
        </w:rPr>
        <w:t> </w:t>
      </w:r>
      <w:r>
        <w:rPr>
          <w:color w:val="231F20"/>
          <w:w w:val="105"/>
          <w:sz w:val="21"/>
        </w:rPr>
        <w:t>about</w:t>
      </w:r>
      <w:r>
        <w:rPr>
          <w:color w:val="231F20"/>
          <w:spacing w:val="-22"/>
          <w:w w:val="105"/>
          <w:sz w:val="21"/>
        </w:rPr>
        <w:t> </w:t>
      </w:r>
      <w:r>
        <w:rPr>
          <w:color w:val="231F20"/>
          <w:w w:val="105"/>
          <w:sz w:val="21"/>
        </w:rPr>
        <w:t>sci- ence</w:t>
      </w:r>
      <w:r>
        <w:rPr>
          <w:color w:val="231F20"/>
          <w:spacing w:val="-13"/>
          <w:w w:val="105"/>
          <w:sz w:val="21"/>
        </w:rPr>
        <w:t> </w:t>
      </w:r>
      <w:r>
        <w:rPr>
          <w:color w:val="231F20"/>
          <w:w w:val="105"/>
          <w:sz w:val="21"/>
        </w:rPr>
        <w:t>since</w:t>
      </w:r>
      <w:r>
        <w:rPr>
          <w:color w:val="231F20"/>
          <w:spacing w:val="-13"/>
          <w:w w:val="105"/>
          <w:sz w:val="21"/>
        </w:rPr>
        <w:t> </w:t>
      </w:r>
      <w:r>
        <w:rPr>
          <w:color w:val="231F20"/>
          <w:w w:val="105"/>
          <w:sz w:val="21"/>
        </w:rPr>
        <w:t>I</w:t>
      </w:r>
      <w:r>
        <w:rPr>
          <w:color w:val="231F20"/>
          <w:spacing w:val="-13"/>
          <w:w w:val="105"/>
          <w:sz w:val="21"/>
        </w:rPr>
        <w:t> </w:t>
      </w:r>
      <w:r>
        <w:rPr>
          <w:color w:val="231F20"/>
          <w:w w:val="105"/>
          <w:sz w:val="21"/>
        </w:rPr>
        <w:t>had</w:t>
      </w:r>
      <w:r>
        <w:rPr>
          <w:color w:val="231F20"/>
          <w:spacing w:val="-13"/>
          <w:w w:val="105"/>
          <w:sz w:val="21"/>
        </w:rPr>
        <w:t> </w:t>
      </w:r>
      <w:r>
        <w:rPr>
          <w:color w:val="231F20"/>
          <w:w w:val="105"/>
          <w:sz w:val="21"/>
        </w:rPr>
        <w:t>to</w:t>
      </w:r>
      <w:r>
        <w:rPr>
          <w:color w:val="231F20"/>
          <w:spacing w:val="-13"/>
          <w:w w:val="105"/>
          <w:sz w:val="21"/>
        </w:rPr>
        <w:t> </w:t>
      </w:r>
      <w:r>
        <w:rPr>
          <w:color w:val="231F20"/>
          <w:w w:val="105"/>
          <w:sz w:val="21"/>
        </w:rPr>
        <w:t>keep</w:t>
      </w:r>
      <w:r>
        <w:rPr>
          <w:color w:val="231F20"/>
          <w:spacing w:val="-13"/>
          <w:w w:val="105"/>
          <w:sz w:val="21"/>
        </w:rPr>
        <w:t> </w:t>
      </w:r>
      <w:r>
        <w:rPr>
          <w:color w:val="231F20"/>
          <w:w w:val="105"/>
          <w:sz w:val="21"/>
        </w:rPr>
        <w:t>in</w:t>
      </w:r>
      <w:r>
        <w:rPr>
          <w:color w:val="231F20"/>
          <w:spacing w:val="-13"/>
          <w:w w:val="105"/>
          <w:sz w:val="21"/>
        </w:rPr>
        <w:t> </w:t>
      </w:r>
      <w:r>
        <w:rPr>
          <w:color w:val="231F20"/>
          <w:w w:val="105"/>
          <w:sz w:val="21"/>
        </w:rPr>
        <w:t>mind</w:t>
      </w:r>
      <w:r>
        <w:rPr>
          <w:color w:val="231F20"/>
          <w:spacing w:val="-13"/>
          <w:w w:val="105"/>
          <w:sz w:val="21"/>
        </w:rPr>
        <w:t> </w:t>
      </w:r>
      <w:r>
        <w:rPr>
          <w:color w:val="231F20"/>
          <w:w w:val="105"/>
          <w:sz w:val="21"/>
        </w:rPr>
        <w:t>the</w:t>
      </w:r>
      <w:r>
        <w:rPr>
          <w:color w:val="231F20"/>
          <w:spacing w:val="-13"/>
          <w:w w:val="105"/>
          <w:sz w:val="21"/>
        </w:rPr>
        <w:t> </w:t>
      </w:r>
      <w:r>
        <w:rPr>
          <w:color w:val="231F20"/>
          <w:w w:val="105"/>
          <w:sz w:val="21"/>
        </w:rPr>
        <w:t>school</w:t>
      </w:r>
      <w:r>
        <w:rPr>
          <w:color w:val="231F20"/>
          <w:spacing w:val="-13"/>
          <w:w w:val="105"/>
          <w:sz w:val="21"/>
        </w:rPr>
        <w:t> </w:t>
      </w:r>
      <w:r>
        <w:rPr>
          <w:color w:val="231F20"/>
          <w:w w:val="105"/>
          <w:sz w:val="21"/>
        </w:rPr>
        <w:t>for</w:t>
      </w:r>
      <w:r>
        <w:rPr>
          <w:color w:val="231F20"/>
          <w:spacing w:val="-13"/>
          <w:w w:val="105"/>
          <w:sz w:val="21"/>
        </w:rPr>
        <w:t> </w:t>
      </w:r>
      <w:r>
        <w:rPr>
          <w:color w:val="231F20"/>
          <w:w w:val="105"/>
          <w:sz w:val="21"/>
        </w:rPr>
        <w:t>which</w:t>
      </w:r>
      <w:r>
        <w:rPr>
          <w:color w:val="231F20"/>
          <w:spacing w:val="-13"/>
          <w:w w:val="105"/>
          <w:sz w:val="21"/>
        </w:rPr>
        <w:t> </w:t>
      </w:r>
      <w:r>
        <w:rPr>
          <w:color w:val="231F20"/>
          <w:w w:val="105"/>
          <w:sz w:val="21"/>
        </w:rPr>
        <w:t>I</w:t>
      </w:r>
      <w:r>
        <w:rPr>
          <w:color w:val="231F20"/>
          <w:spacing w:val="-13"/>
          <w:w w:val="105"/>
          <w:sz w:val="21"/>
        </w:rPr>
        <w:t> </w:t>
      </w:r>
      <w:r>
        <w:rPr>
          <w:color w:val="231F20"/>
          <w:w w:val="105"/>
          <w:sz w:val="21"/>
        </w:rPr>
        <w:t>was</w:t>
      </w:r>
      <w:r>
        <w:rPr>
          <w:color w:val="231F20"/>
          <w:spacing w:val="-13"/>
          <w:w w:val="105"/>
          <w:sz w:val="21"/>
        </w:rPr>
        <w:t> </w:t>
      </w:r>
      <w:r>
        <w:rPr>
          <w:color w:val="231F20"/>
          <w:w w:val="105"/>
          <w:sz w:val="21"/>
        </w:rPr>
        <w:t>applying,</w:t>
      </w:r>
      <w:r>
        <w:rPr>
          <w:color w:val="231F20"/>
          <w:spacing w:val="-13"/>
          <w:w w:val="105"/>
          <w:sz w:val="21"/>
        </w:rPr>
        <w:t> </w:t>
      </w:r>
      <w:r>
        <w:rPr>
          <w:color w:val="231F20"/>
          <w:w w:val="105"/>
          <w:sz w:val="21"/>
        </w:rPr>
        <w:t>which</w:t>
      </w:r>
      <w:r>
        <w:rPr>
          <w:color w:val="231F20"/>
          <w:spacing w:val="-13"/>
          <w:w w:val="105"/>
          <w:sz w:val="21"/>
        </w:rPr>
        <w:t> </w:t>
      </w:r>
      <w:r>
        <w:rPr>
          <w:color w:val="231F20"/>
          <w:w w:val="105"/>
          <w:sz w:val="21"/>
        </w:rPr>
        <w:t>is a</w:t>
      </w:r>
      <w:r>
        <w:rPr>
          <w:color w:val="231F20"/>
          <w:spacing w:val="-5"/>
          <w:w w:val="105"/>
          <w:sz w:val="21"/>
        </w:rPr>
        <w:t> </w:t>
      </w:r>
      <w:r>
        <w:rPr>
          <w:color w:val="231F20"/>
          <w:w w:val="105"/>
          <w:sz w:val="21"/>
        </w:rPr>
        <w:t>very</w:t>
      </w:r>
      <w:r>
        <w:rPr>
          <w:color w:val="231F20"/>
          <w:spacing w:val="-5"/>
          <w:w w:val="105"/>
          <w:sz w:val="21"/>
        </w:rPr>
        <w:t> </w:t>
      </w:r>
      <w:r>
        <w:rPr>
          <w:color w:val="231F20"/>
          <w:w w:val="105"/>
          <w:sz w:val="21"/>
        </w:rPr>
        <w:t>science-oriented</w:t>
      </w:r>
      <w:r>
        <w:rPr>
          <w:color w:val="231F20"/>
          <w:spacing w:val="-5"/>
          <w:w w:val="105"/>
          <w:sz w:val="21"/>
        </w:rPr>
        <w:t> </w:t>
      </w:r>
      <w:r>
        <w:rPr>
          <w:color w:val="231F20"/>
          <w:w w:val="105"/>
          <w:sz w:val="21"/>
        </w:rPr>
        <w:t>school.</w:t>
      </w:r>
      <w:r>
        <w:rPr>
          <w:color w:val="231F20"/>
          <w:spacing w:val="-5"/>
          <w:w w:val="105"/>
          <w:sz w:val="21"/>
        </w:rPr>
        <w:t> </w:t>
      </w:r>
      <w:r>
        <w:rPr>
          <w:color w:val="231F20"/>
          <w:w w:val="105"/>
          <w:sz w:val="21"/>
        </w:rPr>
        <w:t>At</w:t>
      </w:r>
      <w:r>
        <w:rPr>
          <w:color w:val="231F20"/>
          <w:spacing w:val="-5"/>
          <w:w w:val="105"/>
          <w:sz w:val="21"/>
        </w:rPr>
        <w:t> </w:t>
      </w:r>
      <w:r>
        <w:rPr>
          <w:color w:val="231F20"/>
          <w:w w:val="105"/>
          <w:sz w:val="21"/>
        </w:rPr>
        <w:t>the</w:t>
      </w:r>
      <w:r>
        <w:rPr>
          <w:color w:val="231F20"/>
          <w:spacing w:val="-5"/>
          <w:w w:val="105"/>
          <w:sz w:val="21"/>
        </w:rPr>
        <w:t> </w:t>
      </w:r>
      <w:r>
        <w:rPr>
          <w:color w:val="231F20"/>
          <w:w w:val="105"/>
          <w:sz w:val="21"/>
        </w:rPr>
        <w:t>same</w:t>
      </w:r>
      <w:r>
        <w:rPr>
          <w:color w:val="231F20"/>
          <w:spacing w:val="-5"/>
          <w:w w:val="105"/>
          <w:sz w:val="21"/>
        </w:rPr>
        <w:t> </w:t>
      </w:r>
      <w:r>
        <w:rPr>
          <w:color w:val="231F20"/>
          <w:w w:val="105"/>
          <w:sz w:val="21"/>
        </w:rPr>
        <w:t>time</w:t>
      </w:r>
      <w:r>
        <w:rPr>
          <w:color w:val="231F20"/>
          <w:spacing w:val="-5"/>
          <w:w w:val="105"/>
          <w:sz w:val="21"/>
        </w:rPr>
        <w:t> </w:t>
      </w:r>
      <w:r>
        <w:rPr>
          <w:color w:val="231F20"/>
          <w:w w:val="105"/>
          <w:sz w:val="21"/>
        </w:rPr>
        <w:t>though,</w:t>
      </w:r>
      <w:r>
        <w:rPr>
          <w:color w:val="231F20"/>
          <w:spacing w:val="-5"/>
          <w:w w:val="105"/>
          <w:sz w:val="21"/>
        </w:rPr>
        <w:t> </w:t>
      </w:r>
      <w:r>
        <w:rPr>
          <w:color w:val="231F20"/>
          <w:w w:val="105"/>
          <w:sz w:val="21"/>
        </w:rPr>
        <w:t>I</w:t>
      </w:r>
      <w:r>
        <w:rPr>
          <w:color w:val="231F20"/>
          <w:spacing w:val="-5"/>
          <w:w w:val="105"/>
          <w:sz w:val="21"/>
        </w:rPr>
        <w:t> </w:t>
      </w:r>
      <w:r>
        <w:rPr>
          <w:color w:val="231F20"/>
          <w:w w:val="105"/>
          <w:sz w:val="21"/>
        </w:rPr>
        <w:t>did</w:t>
      </w:r>
      <w:r>
        <w:rPr>
          <w:color w:val="231F20"/>
          <w:spacing w:val="-5"/>
          <w:w w:val="105"/>
          <w:sz w:val="21"/>
        </w:rPr>
        <w:t> </w:t>
      </w:r>
      <w:r>
        <w:rPr>
          <w:color w:val="231F20"/>
          <w:w w:val="105"/>
          <w:sz w:val="21"/>
        </w:rPr>
        <w:t>include</w:t>
      </w:r>
      <w:r>
        <w:rPr>
          <w:color w:val="231F20"/>
          <w:spacing w:val="-5"/>
          <w:w w:val="105"/>
          <w:sz w:val="21"/>
        </w:rPr>
        <w:t> </w:t>
      </w:r>
      <w:r>
        <w:rPr>
          <w:color w:val="231F20"/>
          <w:w w:val="105"/>
          <w:sz w:val="21"/>
        </w:rPr>
        <w:t>essays which had nothing to do with science that I thought were unique. Besides talking</w:t>
      </w:r>
      <w:r>
        <w:rPr>
          <w:color w:val="231F20"/>
          <w:spacing w:val="-10"/>
          <w:w w:val="105"/>
          <w:sz w:val="21"/>
        </w:rPr>
        <w:t> </w:t>
      </w:r>
      <w:r>
        <w:rPr>
          <w:color w:val="231F20"/>
          <w:w w:val="105"/>
          <w:sz w:val="21"/>
        </w:rPr>
        <w:t>about</w:t>
      </w:r>
      <w:r>
        <w:rPr>
          <w:color w:val="231F20"/>
          <w:spacing w:val="-10"/>
          <w:w w:val="105"/>
          <w:sz w:val="21"/>
        </w:rPr>
        <w:t> </w:t>
      </w:r>
      <w:r>
        <w:rPr>
          <w:color w:val="231F20"/>
          <w:w w:val="105"/>
          <w:sz w:val="21"/>
        </w:rPr>
        <w:t>what</w:t>
      </w:r>
      <w:r>
        <w:rPr>
          <w:color w:val="231F20"/>
          <w:spacing w:val="-10"/>
          <w:w w:val="105"/>
          <w:sz w:val="21"/>
        </w:rPr>
        <w:t> </w:t>
      </w:r>
      <w:r>
        <w:rPr>
          <w:color w:val="231F20"/>
          <w:w w:val="105"/>
          <w:sz w:val="21"/>
        </w:rPr>
        <w:t>I</w:t>
      </w:r>
      <w:r>
        <w:rPr>
          <w:color w:val="231F20"/>
          <w:spacing w:val="-10"/>
          <w:w w:val="105"/>
          <w:sz w:val="21"/>
        </w:rPr>
        <w:t> </w:t>
      </w:r>
      <w:r>
        <w:rPr>
          <w:color w:val="231F20"/>
          <w:w w:val="105"/>
          <w:sz w:val="21"/>
        </w:rPr>
        <w:t>have</w:t>
      </w:r>
      <w:r>
        <w:rPr>
          <w:color w:val="231F20"/>
          <w:spacing w:val="-10"/>
          <w:w w:val="105"/>
          <w:sz w:val="21"/>
        </w:rPr>
        <w:t> </w:t>
      </w:r>
      <w:r>
        <w:rPr>
          <w:color w:val="231F20"/>
          <w:w w:val="105"/>
          <w:sz w:val="21"/>
        </w:rPr>
        <w:t>accomplished,</w:t>
      </w:r>
      <w:r>
        <w:rPr>
          <w:color w:val="231F20"/>
          <w:spacing w:val="-10"/>
          <w:w w:val="105"/>
          <w:sz w:val="21"/>
        </w:rPr>
        <w:t> </w:t>
      </w:r>
      <w:r>
        <w:rPr>
          <w:color w:val="231F20"/>
          <w:w w:val="105"/>
          <w:sz w:val="21"/>
        </w:rPr>
        <w:t>I</w:t>
      </w:r>
      <w:r>
        <w:rPr>
          <w:color w:val="231F20"/>
          <w:spacing w:val="-10"/>
          <w:w w:val="105"/>
          <w:sz w:val="21"/>
        </w:rPr>
        <w:t> </w:t>
      </w:r>
      <w:r>
        <w:rPr>
          <w:color w:val="231F20"/>
          <w:w w:val="105"/>
          <w:sz w:val="21"/>
        </w:rPr>
        <w:t>also</w:t>
      </w:r>
      <w:r>
        <w:rPr>
          <w:color w:val="231F20"/>
          <w:spacing w:val="-10"/>
          <w:w w:val="105"/>
          <w:sz w:val="21"/>
        </w:rPr>
        <w:t> </w:t>
      </w:r>
      <w:r>
        <w:rPr>
          <w:color w:val="231F20"/>
          <w:w w:val="105"/>
          <w:sz w:val="21"/>
        </w:rPr>
        <w:t>explained</w:t>
      </w:r>
      <w:r>
        <w:rPr>
          <w:color w:val="231F20"/>
          <w:spacing w:val="-10"/>
          <w:w w:val="105"/>
          <w:sz w:val="21"/>
        </w:rPr>
        <w:t> </w:t>
      </w:r>
      <w:r>
        <w:rPr>
          <w:color w:val="231F20"/>
          <w:w w:val="105"/>
          <w:sz w:val="21"/>
        </w:rPr>
        <w:t>why</w:t>
      </w:r>
      <w:r>
        <w:rPr>
          <w:color w:val="231F20"/>
          <w:spacing w:val="-10"/>
          <w:w w:val="105"/>
          <w:sz w:val="21"/>
        </w:rPr>
        <w:t> </w:t>
      </w:r>
      <w:r>
        <w:rPr>
          <w:color w:val="231F20"/>
          <w:w w:val="105"/>
          <w:sz w:val="21"/>
        </w:rPr>
        <w:t>I</w:t>
      </w:r>
      <w:r>
        <w:rPr>
          <w:color w:val="231F20"/>
          <w:spacing w:val="-10"/>
          <w:w w:val="105"/>
          <w:sz w:val="21"/>
        </w:rPr>
        <w:t> </w:t>
      </w:r>
      <w:r>
        <w:rPr>
          <w:color w:val="231F20"/>
          <w:w w:val="105"/>
          <w:sz w:val="21"/>
        </w:rPr>
        <w:t>accomplished it—what my motivation was. Anyone can do things, but what really sets</w:t>
      </w:r>
      <w:r>
        <w:rPr>
          <w:color w:val="231F20"/>
          <w:spacing w:val="-25"/>
          <w:w w:val="105"/>
          <w:sz w:val="21"/>
        </w:rPr>
        <w:t> </w:t>
      </w:r>
      <w:r>
        <w:rPr>
          <w:color w:val="231F20"/>
          <w:w w:val="105"/>
          <w:sz w:val="21"/>
        </w:rPr>
        <w:t>you</w:t>
      </w:r>
    </w:p>
    <w:p>
      <w:pPr>
        <w:spacing w:after="0" w:line="244" w:lineRule="auto"/>
        <w:jc w:val="both"/>
        <w:rPr>
          <w:sz w:val="21"/>
        </w:rPr>
        <w:sectPr>
          <w:pgSz w:w="8640" w:h="12960"/>
          <w:pgMar w:header="702" w:footer="0" w:top="1020" w:bottom="280" w:left="840" w:right="1080"/>
        </w:sectPr>
      </w:pPr>
    </w:p>
    <w:p>
      <w:pPr>
        <w:pStyle w:val="BodyText"/>
        <w:rPr>
          <w:sz w:val="25"/>
        </w:rPr>
      </w:pPr>
    </w:p>
    <w:p>
      <w:pPr>
        <w:spacing w:line="244" w:lineRule="auto" w:before="98"/>
        <w:ind w:left="120" w:right="30" w:firstLine="0"/>
        <w:jc w:val="left"/>
        <w:rPr>
          <w:sz w:val="21"/>
        </w:rPr>
      </w:pPr>
      <w:r>
        <w:rPr>
          <w:color w:val="231F20"/>
          <w:w w:val="105"/>
          <w:sz w:val="21"/>
        </w:rPr>
        <w:t>apart from the crowd is your journey—the steps and reasons for why you do what you do.”</w:t>
      </w:r>
    </w:p>
    <w:p>
      <w:pPr>
        <w:spacing w:before="60"/>
        <w:ind w:left="87" w:right="118" w:firstLine="0"/>
        <w:jc w:val="right"/>
        <w:rPr>
          <w:rFonts w:ascii="Arial" w:hAnsi="Arial"/>
          <w:i/>
          <w:sz w:val="17"/>
        </w:rPr>
      </w:pPr>
      <w:r>
        <w:rPr>
          <w:rFonts w:ascii="Arial" w:hAnsi="Arial"/>
          <w:i/>
          <w:color w:val="231F20"/>
          <w:sz w:val="17"/>
        </w:rPr>
        <w:t>—Ariela Koehler, MIT</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Tying a Tragic Event to Family History</w:t>
      </w:r>
    </w:p>
    <w:p>
      <w:pPr>
        <w:spacing w:line="244" w:lineRule="auto" w:before="38"/>
        <w:ind w:left="119" w:right="117" w:firstLine="300"/>
        <w:jc w:val="both"/>
        <w:rPr>
          <w:sz w:val="21"/>
        </w:rPr>
      </w:pPr>
      <w:r>
        <w:rPr>
          <w:color w:val="231F20"/>
          <w:sz w:val="21"/>
        </w:rPr>
        <w:t>“I chose to write about my older brother’s  death, while also tying in pieces   of my family history. My brother’s death changed my life—I had to write about it.”</w:t>
      </w:r>
    </w:p>
    <w:p>
      <w:pPr>
        <w:spacing w:before="59"/>
        <w:ind w:left="3782" w:right="0" w:firstLine="0"/>
        <w:jc w:val="left"/>
        <w:rPr>
          <w:rFonts w:ascii="Arial" w:hAnsi="Arial"/>
          <w:i/>
          <w:sz w:val="17"/>
        </w:rPr>
      </w:pPr>
      <w:r>
        <w:rPr>
          <w:rFonts w:ascii="Arial" w:hAnsi="Arial"/>
          <w:i/>
          <w:color w:val="231F20"/>
          <w:sz w:val="17"/>
        </w:rPr>
        <w:t>—Timothy Nguyen Le, Yale University</w:t>
      </w:r>
    </w:p>
    <w:p>
      <w:pPr>
        <w:pStyle w:val="BodyText"/>
        <w:rPr>
          <w:rFonts w:ascii="Arial"/>
          <w:i/>
        </w:rPr>
      </w:pPr>
    </w:p>
    <w:p>
      <w:pPr>
        <w:spacing w:before="0"/>
        <w:ind w:left="120" w:right="0" w:firstLine="0"/>
        <w:jc w:val="left"/>
        <w:rPr>
          <w:rFonts w:ascii="Arial"/>
          <w:b/>
          <w:sz w:val="19"/>
        </w:rPr>
      </w:pPr>
      <w:r>
        <w:rPr>
          <w:rFonts w:ascii="Arial"/>
          <w:b/>
          <w:color w:val="231F20"/>
          <w:sz w:val="19"/>
        </w:rPr>
        <w:t>From Environmental Issues to Halloween Costumes</w:t>
      </w:r>
    </w:p>
    <w:p>
      <w:pPr>
        <w:spacing w:line="244" w:lineRule="auto" w:before="38"/>
        <w:ind w:left="119" w:right="118" w:firstLine="300"/>
        <w:jc w:val="both"/>
        <w:rPr>
          <w:sz w:val="21"/>
        </w:rPr>
      </w:pPr>
      <w:r>
        <w:rPr>
          <w:color w:val="231F20"/>
          <w:w w:val="105"/>
          <w:sz w:val="21"/>
        </w:rPr>
        <w:t>“I</w:t>
      </w:r>
      <w:r>
        <w:rPr>
          <w:color w:val="231F20"/>
          <w:spacing w:val="-19"/>
          <w:w w:val="105"/>
          <w:sz w:val="21"/>
        </w:rPr>
        <w:t> </w:t>
      </w:r>
      <w:r>
        <w:rPr>
          <w:color w:val="231F20"/>
          <w:w w:val="105"/>
          <w:sz w:val="21"/>
        </w:rPr>
        <w:t>was</w:t>
      </w:r>
      <w:r>
        <w:rPr>
          <w:color w:val="231F20"/>
          <w:spacing w:val="-19"/>
          <w:w w:val="105"/>
          <w:sz w:val="21"/>
        </w:rPr>
        <w:t> </w:t>
      </w:r>
      <w:r>
        <w:rPr>
          <w:color w:val="231F20"/>
          <w:w w:val="105"/>
          <w:sz w:val="21"/>
        </w:rPr>
        <w:t>really</w:t>
      </w:r>
      <w:r>
        <w:rPr>
          <w:color w:val="231F20"/>
          <w:spacing w:val="-19"/>
          <w:w w:val="105"/>
          <w:sz w:val="21"/>
        </w:rPr>
        <w:t> </w:t>
      </w:r>
      <w:r>
        <w:rPr>
          <w:color w:val="231F20"/>
          <w:w w:val="105"/>
          <w:sz w:val="21"/>
        </w:rPr>
        <w:t>into</w:t>
      </w:r>
      <w:r>
        <w:rPr>
          <w:color w:val="231F20"/>
          <w:spacing w:val="-19"/>
          <w:w w:val="105"/>
          <w:sz w:val="21"/>
        </w:rPr>
        <w:t> </w:t>
      </w:r>
      <w:r>
        <w:rPr>
          <w:color w:val="231F20"/>
          <w:w w:val="105"/>
          <w:sz w:val="21"/>
        </w:rPr>
        <w:t>environmental</w:t>
      </w:r>
      <w:r>
        <w:rPr>
          <w:color w:val="231F20"/>
          <w:spacing w:val="-19"/>
          <w:w w:val="105"/>
          <w:sz w:val="21"/>
        </w:rPr>
        <w:t> </w:t>
      </w:r>
      <w:r>
        <w:rPr>
          <w:color w:val="231F20"/>
          <w:w w:val="105"/>
          <w:sz w:val="21"/>
        </w:rPr>
        <w:t>issues</w:t>
      </w:r>
      <w:r>
        <w:rPr>
          <w:color w:val="231F20"/>
          <w:spacing w:val="-19"/>
          <w:w w:val="105"/>
          <w:sz w:val="21"/>
        </w:rPr>
        <w:t> </w:t>
      </w:r>
      <w:r>
        <w:rPr>
          <w:color w:val="231F20"/>
          <w:w w:val="105"/>
          <w:sz w:val="21"/>
        </w:rPr>
        <w:t>so</w:t>
      </w:r>
      <w:r>
        <w:rPr>
          <w:color w:val="231F20"/>
          <w:spacing w:val="-19"/>
          <w:w w:val="105"/>
          <w:sz w:val="21"/>
        </w:rPr>
        <w:t> </w:t>
      </w:r>
      <w:r>
        <w:rPr>
          <w:color w:val="231F20"/>
          <w:w w:val="105"/>
          <w:sz w:val="21"/>
        </w:rPr>
        <w:t>I</w:t>
      </w:r>
      <w:r>
        <w:rPr>
          <w:color w:val="231F20"/>
          <w:spacing w:val="-19"/>
          <w:w w:val="105"/>
          <w:sz w:val="21"/>
        </w:rPr>
        <w:t> </w:t>
      </w:r>
      <w:r>
        <w:rPr>
          <w:color w:val="231F20"/>
          <w:w w:val="105"/>
          <w:sz w:val="21"/>
        </w:rPr>
        <w:t>wrote</w:t>
      </w:r>
      <w:r>
        <w:rPr>
          <w:color w:val="231F20"/>
          <w:spacing w:val="-19"/>
          <w:w w:val="105"/>
          <w:sz w:val="21"/>
        </w:rPr>
        <w:t> </w:t>
      </w:r>
      <w:r>
        <w:rPr>
          <w:color w:val="231F20"/>
          <w:w w:val="105"/>
          <w:sz w:val="21"/>
        </w:rPr>
        <w:t>about</w:t>
      </w:r>
      <w:r>
        <w:rPr>
          <w:color w:val="231F20"/>
          <w:spacing w:val="-19"/>
          <w:w w:val="105"/>
          <w:sz w:val="21"/>
        </w:rPr>
        <w:t> </w:t>
      </w:r>
      <w:r>
        <w:rPr>
          <w:color w:val="231F20"/>
          <w:w w:val="105"/>
          <w:sz w:val="21"/>
        </w:rPr>
        <w:t>how</w:t>
      </w:r>
      <w:r>
        <w:rPr>
          <w:color w:val="231F20"/>
          <w:spacing w:val="-19"/>
          <w:w w:val="105"/>
          <w:sz w:val="21"/>
        </w:rPr>
        <w:t> </w:t>
      </w:r>
      <w:r>
        <w:rPr>
          <w:color w:val="231F20"/>
          <w:w w:val="105"/>
          <w:sz w:val="21"/>
        </w:rPr>
        <w:t>I</w:t>
      </w:r>
      <w:r>
        <w:rPr>
          <w:color w:val="231F20"/>
          <w:spacing w:val="-19"/>
          <w:w w:val="105"/>
          <w:sz w:val="21"/>
        </w:rPr>
        <w:t> </w:t>
      </w:r>
      <w:r>
        <w:rPr>
          <w:color w:val="231F20"/>
          <w:w w:val="105"/>
          <w:sz w:val="21"/>
        </w:rPr>
        <w:t>came</w:t>
      </w:r>
      <w:r>
        <w:rPr>
          <w:color w:val="231F20"/>
          <w:spacing w:val="-19"/>
          <w:w w:val="105"/>
          <w:sz w:val="21"/>
        </w:rPr>
        <w:t> </w:t>
      </w:r>
      <w:r>
        <w:rPr>
          <w:color w:val="231F20"/>
          <w:w w:val="105"/>
          <w:sz w:val="21"/>
        </w:rPr>
        <w:t>to</w:t>
      </w:r>
      <w:r>
        <w:rPr>
          <w:color w:val="231F20"/>
          <w:spacing w:val="-19"/>
          <w:w w:val="105"/>
          <w:sz w:val="21"/>
        </w:rPr>
        <w:t> </w:t>
      </w:r>
      <w:r>
        <w:rPr>
          <w:color w:val="231F20"/>
          <w:w w:val="105"/>
          <w:sz w:val="21"/>
        </w:rPr>
        <w:t>join different groups and what I liked about them. I also did AP environmental science as an independent </w:t>
      </w:r>
      <w:r>
        <w:rPr>
          <w:color w:val="231F20"/>
          <w:spacing w:val="-5"/>
          <w:w w:val="105"/>
          <w:sz w:val="21"/>
        </w:rPr>
        <w:t>study. </w:t>
      </w:r>
      <w:r>
        <w:rPr>
          <w:color w:val="231F20"/>
          <w:w w:val="105"/>
          <w:sz w:val="21"/>
        </w:rPr>
        <w:t>I just talked about why I liked the environ- ment, what fueled me to work on that area. I remember one essay asked    about</w:t>
      </w:r>
      <w:r>
        <w:rPr>
          <w:color w:val="231F20"/>
          <w:spacing w:val="-17"/>
          <w:w w:val="105"/>
          <w:sz w:val="21"/>
        </w:rPr>
        <w:t> </w:t>
      </w:r>
      <w:r>
        <w:rPr>
          <w:color w:val="231F20"/>
          <w:w w:val="105"/>
          <w:sz w:val="21"/>
        </w:rPr>
        <w:t>something</w:t>
      </w:r>
      <w:r>
        <w:rPr>
          <w:color w:val="231F20"/>
          <w:spacing w:val="-17"/>
          <w:w w:val="105"/>
          <w:sz w:val="21"/>
        </w:rPr>
        <w:t> </w:t>
      </w:r>
      <w:r>
        <w:rPr>
          <w:color w:val="231F20"/>
          <w:w w:val="105"/>
          <w:sz w:val="21"/>
        </w:rPr>
        <w:t>I</w:t>
      </w:r>
      <w:r>
        <w:rPr>
          <w:color w:val="231F20"/>
          <w:spacing w:val="-17"/>
          <w:w w:val="105"/>
          <w:sz w:val="21"/>
        </w:rPr>
        <w:t> </w:t>
      </w:r>
      <w:r>
        <w:rPr>
          <w:color w:val="231F20"/>
          <w:w w:val="105"/>
          <w:sz w:val="21"/>
        </w:rPr>
        <w:t>created</w:t>
      </w:r>
      <w:r>
        <w:rPr>
          <w:color w:val="231F20"/>
          <w:spacing w:val="-17"/>
          <w:w w:val="105"/>
          <w:sz w:val="21"/>
        </w:rPr>
        <w:t> </w:t>
      </w:r>
      <w:r>
        <w:rPr>
          <w:color w:val="231F20"/>
          <w:w w:val="105"/>
          <w:sz w:val="21"/>
        </w:rPr>
        <w:t>and</w:t>
      </w:r>
      <w:r>
        <w:rPr>
          <w:color w:val="231F20"/>
          <w:spacing w:val="-17"/>
          <w:w w:val="105"/>
          <w:sz w:val="21"/>
        </w:rPr>
        <w:t> </w:t>
      </w:r>
      <w:r>
        <w:rPr>
          <w:color w:val="231F20"/>
          <w:w w:val="105"/>
          <w:sz w:val="21"/>
        </w:rPr>
        <w:t>I</w:t>
      </w:r>
      <w:r>
        <w:rPr>
          <w:color w:val="231F20"/>
          <w:spacing w:val="-17"/>
          <w:w w:val="105"/>
          <w:sz w:val="21"/>
        </w:rPr>
        <w:t> </w:t>
      </w:r>
      <w:r>
        <w:rPr>
          <w:color w:val="231F20"/>
          <w:w w:val="105"/>
          <w:sz w:val="21"/>
        </w:rPr>
        <w:t>talked</w:t>
      </w:r>
      <w:r>
        <w:rPr>
          <w:color w:val="231F20"/>
          <w:spacing w:val="-17"/>
          <w:w w:val="105"/>
          <w:sz w:val="21"/>
        </w:rPr>
        <w:t> </w:t>
      </w:r>
      <w:r>
        <w:rPr>
          <w:color w:val="231F20"/>
          <w:w w:val="105"/>
          <w:sz w:val="21"/>
        </w:rPr>
        <w:t>about</w:t>
      </w:r>
      <w:r>
        <w:rPr>
          <w:color w:val="231F20"/>
          <w:spacing w:val="-17"/>
          <w:w w:val="105"/>
          <w:sz w:val="21"/>
        </w:rPr>
        <w:t> </w:t>
      </w:r>
      <w:r>
        <w:rPr>
          <w:color w:val="231F20"/>
          <w:w w:val="105"/>
          <w:sz w:val="21"/>
        </w:rPr>
        <w:t>how</w:t>
      </w:r>
      <w:r>
        <w:rPr>
          <w:color w:val="231F20"/>
          <w:spacing w:val="-17"/>
          <w:w w:val="105"/>
          <w:sz w:val="21"/>
        </w:rPr>
        <w:t> </w:t>
      </w:r>
      <w:r>
        <w:rPr>
          <w:color w:val="231F20"/>
          <w:w w:val="105"/>
          <w:sz w:val="21"/>
        </w:rPr>
        <w:t>I</w:t>
      </w:r>
      <w:r>
        <w:rPr>
          <w:color w:val="231F20"/>
          <w:spacing w:val="-17"/>
          <w:w w:val="105"/>
          <w:sz w:val="21"/>
        </w:rPr>
        <w:t> </w:t>
      </w:r>
      <w:r>
        <w:rPr>
          <w:color w:val="231F20"/>
          <w:w w:val="105"/>
          <w:sz w:val="21"/>
        </w:rPr>
        <w:t>always</w:t>
      </w:r>
      <w:r>
        <w:rPr>
          <w:color w:val="231F20"/>
          <w:spacing w:val="-17"/>
          <w:w w:val="105"/>
          <w:sz w:val="21"/>
        </w:rPr>
        <w:t> </w:t>
      </w:r>
      <w:r>
        <w:rPr>
          <w:color w:val="231F20"/>
          <w:w w:val="105"/>
          <w:sz w:val="21"/>
        </w:rPr>
        <w:t>made</w:t>
      </w:r>
      <w:r>
        <w:rPr>
          <w:color w:val="231F20"/>
          <w:spacing w:val="-17"/>
          <w:w w:val="105"/>
          <w:sz w:val="21"/>
        </w:rPr>
        <w:t> </w:t>
      </w:r>
      <w:r>
        <w:rPr>
          <w:color w:val="231F20"/>
          <w:w w:val="105"/>
          <w:sz w:val="21"/>
        </w:rPr>
        <w:t>really</w:t>
      </w:r>
      <w:r>
        <w:rPr>
          <w:color w:val="231F20"/>
          <w:spacing w:val="-17"/>
          <w:w w:val="105"/>
          <w:sz w:val="21"/>
        </w:rPr>
        <w:t> </w:t>
      </w:r>
      <w:r>
        <w:rPr>
          <w:color w:val="231F20"/>
          <w:w w:val="105"/>
          <w:sz w:val="21"/>
        </w:rPr>
        <w:t>intense Halloween costumes. I made a </w:t>
      </w:r>
      <w:r>
        <w:rPr>
          <w:color w:val="231F20"/>
          <w:spacing w:val="-5"/>
          <w:w w:val="105"/>
          <w:sz w:val="21"/>
        </w:rPr>
        <w:t>gumby, </w:t>
      </w:r>
      <w:r>
        <w:rPr>
          <w:color w:val="231F20"/>
          <w:w w:val="105"/>
          <w:sz w:val="21"/>
        </w:rPr>
        <w:t>a Chiquita banana </w:t>
      </w:r>
      <w:r>
        <w:rPr>
          <w:color w:val="231F20"/>
          <w:spacing w:val="-6"/>
          <w:w w:val="105"/>
          <w:sz w:val="21"/>
        </w:rPr>
        <w:t>lady, </w:t>
      </w:r>
      <w:r>
        <w:rPr>
          <w:color w:val="231F20"/>
          <w:w w:val="105"/>
          <w:sz w:val="21"/>
        </w:rPr>
        <w:t>mermaid, etc. Some essays I talked about being a Mexican American and what it meant to me</w:t>
      </w:r>
      <w:r>
        <w:rPr>
          <w:color w:val="231F20"/>
          <w:spacing w:val="-13"/>
          <w:w w:val="105"/>
          <w:sz w:val="21"/>
        </w:rPr>
        <w:t> </w:t>
      </w:r>
      <w:r>
        <w:rPr>
          <w:color w:val="231F20"/>
          <w:w w:val="105"/>
          <w:sz w:val="21"/>
        </w:rPr>
        <w:t>as</w:t>
      </w:r>
      <w:r>
        <w:rPr>
          <w:color w:val="231F20"/>
          <w:spacing w:val="-13"/>
          <w:w w:val="105"/>
          <w:sz w:val="21"/>
        </w:rPr>
        <w:t> </w:t>
      </w:r>
      <w:r>
        <w:rPr>
          <w:color w:val="231F20"/>
          <w:w w:val="105"/>
          <w:sz w:val="21"/>
        </w:rPr>
        <w:t>a</w:t>
      </w:r>
      <w:r>
        <w:rPr>
          <w:color w:val="231F20"/>
          <w:spacing w:val="-13"/>
          <w:w w:val="105"/>
          <w:sz w:val="21"/>
        </w:rPr>
        <w:t> </w:t>
      </w:r>
      <w:r>
        <w:rPr>
          <w:color w:val="231F20"/>
          <w:w w:val="105"/>
          <w:sz w:val="21"/>
        </w:rPr>
        <w:t>teenager</w:t>
      </w:r>
      <w:r>
        <w:rPr>
          <w:color w:val="231F20"/>
          <w:spacing w:val="-13"/>
          <w:w w:val="105"/>
          <w:sz w:val="21"/>
        </w:rPr>
        <w:t> </w:t>
      </w:r>
      <w:r>
        <w:rPr>
          <w:color w:val="231F20"/>
          <w:w w:val="105"/>
          <w:sz w:val="21"/>
        </w:rPr>
        <w:t>in</w:t>
      </w:r>
      <w:r>
        <w:rPr>
          <w:color w:val="231F20"/>
          <w:spacing w:val="-13"/>
          <w:w w:val="105"/>
          <w:sz w:val="21"/>
        </w:rPr>
        <w:t> </w:t>
      </w:r>
      <w:r>
        <w:rPr>
          <w:color w:val="231F20"/>
          <w:w w:val="105"/>
          <w:sz w:val="21"/>
        </w:rPr>
        <w:t>a</w:t>
      </w:r>
      <w:r>
        <w:rPr>
          <w:color w:val="231F20"/>
          <w:spacing w:val="-13"/>
          <w:w w:val="105"/>
          <w:sz w:val="21"/>
        </w:rPr>
        <w:t> </w:t>
      </w:r>
      <w:r>
        <w:rPr>
          <w:color w:val="231F20"/>
          <w:w w:val="105"/>
          <w:sz w:val="21"/>
        </w:rPr>
        <w:t>Los</w:t>
      </w:r>
      <w:r>
        <w:rPr>
          <w:color w:val="231F20"/>
          <w:spacing w:val="-13"/>
          <w:w w:val="105"/>
          <w:sz w:val="21"/>
        </w:rPr>
        <w:t> </w:t>
      </w:r>
      <w:r>
        <w:rPr>
          <w:color w:val="231F20"/>
          <w:w w:val="105"/>
          <w:sz w:val="21"/>
        </w:rPr>
        <w:t>Angeles</w:t>
      </w:r>
      <w:r>
        <w:rPr>
          <w:color w:val="231F20"/>
          <w:spacing w:val="-13"/>
          <w:w w:val="105"/>
          <w:sz w:val="21"/>
        </w:rPr>
        <w:t> </w:t>
      </w:r>
      <w:r>
        <w:rPr>
          <w:color w:val="231F20"/>
          <w:w w:val="105"/>
          <w:sz w:val="21"/>
        </w:rPr>
        <w:t>public</w:t>
      </w:r>
      <w:r>
        <w:rPr>
          <w:color w:val="231F20"/>
          <w:spacing w:val="-13"/>
          <w:w w:val="105"/>
          <w:sz w:val="21"/>
        </w:rPr>
        <w:t> </w:t>
      </w:r>
      <w:r>
        <w:rPr>
          <w:color w:val="231F20"/>
          <w:w w:val="105"/>
          <w:sz w:val="21"/>
        </w:rPr>
        <w:t>school.”</w:t>
      </w:r>
    </w:p>
    <w:p>
      <w:pPr>
        <w:spacing w:before="60"/>
        <w:ind w:left="87" w:right="117" w:firstLine="0"/>
        <w:jc w:val="right"/>
        <w:rPr>
          <w:rFonts w:ascii="Arial" w:hAnsi="Arial"/>
          <w:i/>
          <w:sz w:val="17"/>
        </w:rPr>
      </w:pPr>
      <w:r>
        <w:rPr>
          <w:rFonts w:ascii="Arial" w:hAnsi="Arial"/>
          <w:i/>
          <w:color w:val="231F20"/>
          <w:sz w:val="17"/>
        </w:rPr>
        <w:t>—Anonymous, MIT</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On Challenges</w:t>
      </w:r>
    </w:p>
    <w:p>
      <w:pPr>
        <w:spacing w:line="244" w:lineRule="auto" w:before="38"/>
        <w:ind w:left="120" w:right="116" w:firstLine="299"/>
        <w:jc w:val="both"/>
        <w:rPr>
          <w:sz w:val="21"/>
        </w:rPr>
      </w:pPr>
      <w:r>
        <w:rPr>
          <w:color w:val="231F20"/>
          <w:w w:val="105"/>
          <w:sz w:val="21"/>
        </w:rPr>
        <w:t>“I</w:t>
      </w:r>
      <w:r>
        <w:rPr>
          <w:color w:val="231F20"/>
          <w:spacing w:val="-19"/>
          <w:w w:val="105"/>
          <w:sz w:val="21"/>
        </w:rPr>
        <w:t> </w:t>
      </w:r>
      <w:r>
        <w:rPr>
          <w:color w:val="231F20"/>
          <w:w w:val="105"/>
          <w:sz w:val="21"/>
        </w:rPr>
        <w:t>selected</w:t>
      </w:r>
      <w:r>
        <w:rPr>
          <w:color w:val="231F20"/>
          <w:spacing w:val="-19"/>
          <w:w w:val="105"/>
          <w:sz w:val="21"/>
        </w:rPr>
        <w:t> </w:t>
      </w:r>
      <w:r>
        <w:rPr>
          <w:color w:val="231F20"/>
          <w:w w:val="105"/>
          <w:sz w:val="21"/>
        </w:rPr>
        <w:t>the</w:t>
      </w:r>
      <w:r>
        <w:rPr>
          <w:color w:val="231F20"/>
          <w:spacing w:val="-19"/>
          <w:w w:val="105"/>
          <w:sz w:val="21"/>
        </w:rPr>
        <w:t> </w:t>
      </w:r>
      <w:r>
        <w:rPr>
          <w:color w:val="231F20"/>
          <w:w w:val="105"/>
          <w:sz w:val="21"/>
        </w:rPr>
        <w:t>essay</w:t>
      </w:r>
      <w:r>
        <w:rPr>
          <w:color w:val="231F20"/>
          <w:spacing w:val="-19"/>
          <w:w w:val="105"/>
          <w:sz w:val="21"/>
        </w:rPr>
        <w:t> </w:t>
      </w:r>
      <w:r>
        <w:rPr>
          <w:color w:val="231F20"/>
          <w:w w:val="105"/>
          <w:sz w:val="21"/>
        </w:rPr>
        <w:t>that</w:t>
      </w:r>
      <w:r>
        <w:rPr>
          <w:color w:val="231F20"/>
          <w:spacing w:val="-19"/>
          <w:w w:val="105"/>
          <w:sz w:val="21"/>
        </w:rPr>
        <w:t> </w:t>
      </w:r>
      <w:r>
        <w:rPr>
          <w:color w:val="231F20"/>
          <w:w w:val="105"/>
          <w:sz w:val="21"/>
        </w:rPr>
        <w:t>revolved</w:t>
      </w:r>
      <w:r>
        <w:rPr>
          <w:color w:val="231F20"/>
          <w:spacing w:val="-19"/>
          <w:w w:val="105"/>
          <w:sz w:val="21"/>
        </w:rPr>
        <w:t> </w:t>
      </w:r>
      <w:r>
        <w:rPr>
          <w:color w:val="231F20"/>
          <w:w w:val="105"/>
          <w:sz w:val="21"/>
        </w:rPr>
        <w:t>around</w:t>
      </w:r>
      <w:r>
        <w:rPr>
          <w:color w:val="231F20"/>
          <w:spacing w:val="-19"/>
          <w:w w:val="105"/>
          <w:sz w:val="21"/>
        </w:rPr>
        <w:t> </w:t>
      </w:r>
      <w:r>
        <w:rPr>
          <w:color w:val="231F20"/>
          <w:w w:val="105"/>
          <w:sz w:val="21"/>
        </w:rPr>
        <w:t>my</w:t>
      </w:r>
      <w:r>
        <w:rPr>
          <w:color w:val="231F20"/>
          <w:spacing w:val="-19"/>
          <w:w w:val="105"/>
          <w:sz w:val="21"/>
        </w:rPr>
        <w:t> </w:t>
      </w:r>
      <w:r>
        <w:rPr>
          <w:color w:val="231F20"/>
          <w:w w:val="105"/>
          <w:sz w:val="21"/>
        </w:rPr>
        <w:t>life</w:t>
      </w:r>
      <w:r>
        <w:rPr>
          <w:color w:val="231F20"/>
          <w:spacing w:val="-19"/>
          <w:w w:val="105"/>
          <w:sz w:val="21"/>
        </w:rPr>
        <w:t> </w:t>
      </w:r>
      <w:r>
        <w:rPr>
          <w:color w:val="231F20"/>
          <w:w w:val="105"/>
          <w:sz w:val="21"/>
        </w:rPr>
        <w:t>experiences</w:t>
      </w:r>
      <w:r>
        <w:rPr>
          <w:color w:val="231F20"/>
          <w:spacing w:val="-19"/>
          <w:w w:val="105"/>
          <w:sz w:val="21"/>
        </w:rPr>
        <w:t> </w:t>
      </w:r>
      <w:r>
        <w:rPr>
          <w:color w:val="231F20"/>
          <w:w w:val="105"/>
          <w:sz w:val="21"/>
        </w:rPr>
        <w:t>and</w:t>
      </w:r>
      <w:r>
        <w:rPr>
          <w:color w:val="231F20"/>
          <w:spacing w:val="-19"/>
          <w:w w:val="105"/>
          <w:sz w:val="21"/>
        </w:rPr>
        <w:t> </w:t>
      </w:r>
      <w:r>
        <w:rPr>
          <w:color w:val="231F20"/>
          <w:w w:val="105"/>
          <w:sz w:val="21"/>
        </w:rPr>
        <w:t>the</w:t>
      </w:r>
      <w:r>
        <w:rPr>
          <w:color w:val="231F20"/>
          <w:spacing w:val="-19"/>
          <w:w w:val="105"/>
          <w:sz w:val="21"/>
        </w:rPr>
        <w:t> </w:t>
      </w:r>
      <w:r>
        <w:rPr>
          <w:color w:val="231F20"/>
          <w:w w:val="105"/>
          <w:sz w:val="21"/>
        </w:rPr>
        <w:t>chal- lenges</w:t>
      </w:r>
      <w:r>
        <w:rPr>
          <w:color w:val="231F20"/>
          <w:spacing w:val="-11"/>
          <w:w w:val="105"/>
          <w:sz w:val="21"/>
        </w:rPr>
        <w:t> </w:t>
      </w:r>
      <w:r>
        <w:rPr>
          <w:color w:val="231F20"/>
          <w:w w:val="105"/>
          <w:sz w:val="21"/>
        </w:rPr>
        <w:t>I</w:t>
      </w:r>
      <w:r>
        <w:rPr>
          <w:color w:val="231F20"/>
          <w:spacing w:val="-11"/>
          <w:w w:val="105"/>
          <w:sz w:val="21"/>
        </w:rPr>
        <w:t> </w:t>
      </w:r>
      <w:r>
        <w:rPr>
          <w:color w:val="231F20"/>
          <w:w w:val="105"/>
          <w:sz w:val="21"/>
        </w:rPr>
        <w:t>faced</w:t>
      </w:r>
      <w:r>
        <w:rPr>
          <w:color w:val="231F20"/>
          <w:spacing w:val="-11"/>
          <w:w w:val="105"/>
          <w:sz w:val="21"/>
        </w:rPr>
        <w:t> </w:t>
      </w:r>
      <w:r>
        <w:rPr>
          <w:color w:val="231F20"/>
          <w:w w:val="105"/>
          <w:sz w:val="21"/>
        </w:rPr>
        <w:t>because</w:t>
      </w:r>
      <w:r>
        <w:rPr>
          <w:color w:val="231F20"/>
          <w:spacing w:val="-11"/>
          <w:w w:val="105"/>
          <w:sz w:val="21"/>
        </w:rPr>
        <w:t> </w:t>
      </w:r>
      <w:r>
        <w:rPr>
          <w:color w:val="231F20"/>
          <w:w w:val="105"/>
          <w:sz w:val="21"/>
        </w:rPr>
        <w:t>I</w:t>
      </w:r>
      <w:r>
        <w:rPr>
          <w:color w:val="231F20"/>
          <w:spacing w:val="-11"/>
          <w:w w:val="105"/>
          <w:sz w:val="21"/>
        </w:rPr>
        <w:t> </w:t>
      </w:r>
      <w:r>
        <w:rPr>
          <w:color w:val="231F20"/>
          <w:w w:val="105"/>
          <w:sz w:val="21"/>
        </w:rPr>
        <w:t>felt</w:t>
      </w:r>
      <w:r>
        <w:rPr>
          <w:color w:val="231F20"/>
          <w:spacing w:val="-11"/>
          <w:w w:val="105"/>
          <w:sz w:val="21"/>
        </w:rPr>
        <w:t> </w:t>
      </w:r>
      <w:r>
        <w:rPr>
          <w:color w:val="231F20"/>
          <w:w w:val="105"/>
          <w:sz w:val="21"/>
        </w:rPr>
        <w:t>that</w:t>
      </w:r>
      <w:r>
        <w:rPr>
          <w:color w:val="231F20"/>
          <w:spacing w:val="-11"/>
          <w:w w:val="105"/>
          <w:sz w:val="21"/>
        </w:rPr>
        <w:t> </w:t>
      </w:r>
      <w:r>
        <w:rPr>
          <w:color w:val="231F20"/>
          <w:w w:val="105"/>
          <w:sz w:val="21"/>
        </w:rPr>
        <w:t>this</w:t>
      </w:r>
      <w:r>
        <w:rPr>
          <w:color w:val="231F20"/>
          <w:spacing w:val="-11"/>
          <w:w w:val="105"/>
          <w:sz w:val="21"/>
        </w:rPr>
        <w:t> </w:t>
      </w:r>
      <w:r>
        <w:rPr>
          <w:color w:val="231F20"/>
          <w:w w:val="105"/>
          <w:sz w:val="21"/>
        </w:rPr>
        <w:t>question</w:t>
      </w:r>
      <w:r>
        <w:rPr>
          <w:color w:val="231F20"/>
          <w:spacing w:val="-11"/>
          <w:w w:val="105"/>
          <w:sz w:val="21"/>
        </w:rPr>
        <w:t> </w:t>
      </w:r>
      <w:r>
        <w:rPr>
          <w:color w:val="231F20"/>
          <w:w w:val="105"/>
          <w:sz w:val="21"/>
        </w:rPr>
        <w:t>really</w:t>
      </w:r>
      <w:r>
        <w:rPr>
          <w:color w:val="231F20"/>
          <w:spacing w:val="-11"/>
          <w:w w:val="105"/>
          <w:sz w:val="21"/>
        </w:rPr>
        <w:t> </w:t>
      </w:r>
      <w:r>
        <w:rPr>
          <w:color w:val="231F20"/>
          <w:w w:val="105"/>
          <w:sz w:val="21"/>
        </w:rPr>
        <w:t>helped</w:t>
      </w:r>
      <w:r>
        <w:rPr>
          <w:color w:val="231F20"/>
          <w:spacing w:val="-11"/>
          <w:w w:val="105"/>
          <w:sz w:val="21"/>
        </w:rPr>
        <w:t> </w:t>
      </w:r>
      <w:r>
        <w:rPr>
          <w:color w:val="231F20"/>
          <w:w w:val="105"/>
          <w:sz w:val="21"/>
        </w:rPr>
        <w:t>connect</w:t>
      </w:r>
      <w:r>
        <w:rPr>
          <w:color w:val="231F20"/>
          <w:spacing w:val="-11"/>
          <w:w w:val="105"/>
          <w:sz w:val="21"/>
        </w:rPr>
        <w:t> </w:t>
      </w:r>
      <w:r>
        <w:rPr>
          <w:color w:val="231F20"/>
          <w:w w:val="105"/>
          <w:sz w:val="21"/>
        </w:rPr>
        <w:t>me</w:t>
      </w:r>
      <w:r>
        <w:rPr>
          <w:color w:val="231F20"/>
          <w:spacing w:val="-11"/>
          <w:w w:val="105"/>
          <w:sz w:val="21"/>
        </w:rPr>
        <w:t> </w:t>
      </w:r>
      <w:r>
        <w:rPr>
          <w:color w:val="231F20"/>
          <w:w w:val="105"/>
          <w:sz w:val="21"/>
        </w:rPr>
        <w:t>to</w:t>
      </w:r>
      <w:r>
        <w:rPr>
          <w:color w:val="231F20"/>
          <w:spacing w:val="-11"/>
          <w:w w:val="105"/>
          <w:sz w:val="21"/>
        </w:rPr>
        <w:t> </w:t>
      </w:r>
      <w:r>
        <w:rPr>
          <w:color w:val="231F20"/>
          <w:w w:val="105"/>
          <w:sz w:val="21"/>
        </w:rPr>
        <w:t>the admissions</w:t>
      </w:r>
      <w:r>
        <w:rPr>
          <w:color w:val="231F20"/>
          <w:spacing w:val="-13"/>
          <w:w w:val="105"/>
          <w:sz w:val="21"/>
        </w:rPr>
        <w:t> </w:t>
      </w:r>
      <w:r>
        <w:rPr>
          <w:color w:val="231F20"/>
          <w:w w:val="105"/>
          <w:sz w:val="21"/>
        </w:rPr>
        <w:t>officers.</w:t>
      </w:r>
      <w:r>
        <w:rPr>
          <w:color w:val="231F20"/>
          <w:spacing w:val="-13"/>
          <w:w w:val="105"/>
          <w:sz w:val="21"/>
        </w:rPr>
        <w:t> </w:t>
      </w:r>
      <w:r>
        <w:rPr>
          <w:color w:val="231F20"/>
          <w:w w:val="105"/>
          <w:sz w:val="21"/>
        </w:rPr>
        <w:t>They</w:t>
      </w:r>
      <w:r>
        <w:rPr>
          <w:color w:val="231F20"/>
          <w:spacing w:val="-13"/>
          <w:w w:val="105"/>
          <w:sz w:val="21"/>
        </w:rPr>
        <w:t> </w:t>
      </w:r>
      <w:r>
        <w:rPr>
          <w:color w:val="231F20"/>
          <w:w w:val="105"/>
          <w:sz w:val="21"/>
        </w:rPr>
        <w:t>would</w:t>
      </w:r>
      <w:r>
        <w:rPr>
          <w:color w:val="231F20"/>
          <w:spacing w:val="-13"/>
          <w:w w:val="105"/>
          <w:sz w:val="21"/>
        </w:rPr>
        <w:t> </w:t>
      </w:r>
      <w:r>
        <w:rPr>
          <w:color w:val="231F20"/>
          <w:w w:val="105"/>
          <w:sz w:val="21"/>
        </w:rPr>
        <w:t>get</w:t>
      </w:r>
      <w:r>
        <w:rPr>
          <w:color w:val="231F20"/>
          <w:spacing w:val="-13"/>
          <w:w w:val="105"/>
          <w:sz w:val="21"/>
        </w:rPr>
        <w:t> </w:t>
      </w:r>
      <w:r>
        <w:rPr>
          <w:color w:val="231F20"/>
          <w:w w:val="105"/>
          <w:sz w:val="21"/>
        </w:rPr>
        <w:t>to</w:t>
      </w:r>
      <w:r>
        <w:rPr>
          <w:color w:val="231F20"/>
          <w:spacing w:val="-13"/>
          <w:w w:val="105"/>
          <w:sz w:val="21"/>
        </w:rPr>
        <w:t> </w:t>
      </w:r>
      <w:r>
        <w:rPr>
          <w:color w:val="231F20"/>
          <w:w w:val="105"/>
          <w:sz w:val="21"/>
        </w:rPr>
        <w:t>read</w:t>
      </w:r>
      <w:r>
        <w:rPr>
          <w:color w:val="231F20"/>
          <w:spacing w:val="-13"/>
          <w:w w:val="105"/>
          <w:sz w:val="21"/>
        </w:rPr>
        <w:t> </w:t>
      </w:r>
      <w:r>
        <w:rPr>
          <w:color w:val="231F20"/>
          <w:w w:val="105"/>
          <w:sz w:val="21"/>
        </w:rPr>
        <w:t>into</w:t>
      </w:r>
      <w:r>
        <w:rPr>
          <w:color w:val="231F20"/>
          <w:spacing w:val="-13"/>
          <w:w w:val="105"/>
          <w:sz w:val="21"/>
        </w:rPr>
        <w:t> </w:t>
      </w:r>
      <w:r>
        <w:rPr>
          <w:color w:val="231F20"/>
          <w:w w:val="105"/>
          <w:sz w:val="21"/>
        </w:rPr>
        <w:t>my</w:t>
      </w:r>
      <w:r>
        <w:rPr>
          <w:color w:val="231F20"/>
          <w:spacing w:val="-13"/>
          <w:w w:val="105"/>
          <w:sz w:val="21"/>
        </w:rPr>
        <w:t> </w:t>
      </w:r>
      <w:r>
        <w:rPr>
          <w:color w:val="231F20"/>
          <w:w w:val="105"/>
          <w:sz w:val="21"/>
        </w:rPr>
        <w:t>personal</w:t>
      </w:r>
      <w:r>
        <w:rPr>
          <w:color w:val="231F20"/>
          <w:spacing w:val="-13"/>
          <w:w w:val="105"/>
          <w:sz w:val="21"/>
        </w:rPr>
        <w:t> </w:t>
      </w:r>
      <w:r>
        <w:rPr>
          <w:color w:val="231F20"/>
          <w:w w:val="105"/>
          <w:sz w:val="21"/>
        </w:rPr>
        <w:t>life</w:t>
      </w:r>
      <w:r>
        <w:rPr>
          <w:color w:val="231F20"/>
          <w:spacing w:val="-13"/>
          <w:w w:val="105"/>
          <w:sz w:val="21"/>
        </w:rPr>
        <w:t> </w:t>
      </w:r>
      <w:r>
        <w:rPr>
          <w:color w:val="231F20"/>
          <w:w w:val="105"/>
          <w:sz w:val="21"/>
        </w:rPr>
        <w:t>and</w:t>
      </w:r>
      <w:r>
        <w:rPr>
          <w:color w:val="231F20"/>
          <w:spacing w:val="-13"/>
          <w:w w:val="105"/>
          <w:sz w:val="21"/>
        </w:rPr>
        <w:t> </w:t>
      </w:r>
      <w:r>
        <w:rPr>
          <w:color w:val="231F20"/>
          <w:w w:val="105"/>
          <w:sz w:val="21"/>
        </w:rPr>
        <w:t>see</w:t>
      </w:r>
      <w:r>
        <w:rPr>
          <w:color w:val="231F20"/>
          <w:spacing w:val="-13"/>
          <w:w w:val="105"/>
          <w:sz w:val="21"/>
        </w:rPr>
        <w:t> </w:t>
      </w:r>
      <w:r>
        <w:rPr>
          <w:color w:val="231F20"/>
          <w:w w:val="105"/>
          <w:sz w:val="21"/>
        </w:rPr>
        <w:t>how hard I had worked to make it where I was. It would also a way to let them know about me and sell myself, because every challenge was a chance for failure,</w:t>
      </w:r>
      <w:r>
        <w:rPr>
          <w:color w:val="231F20"/>
          <w:spacing w:val="-10"/>
          <w:w w:val="105"/>
          <w:sz w:val="21"/>
        </w:rPr>
        <w:t> </w:t>
      </w:r>
      <w:r>
        <w:rPr>
          <w:color w:val="231F20"/>
          <w:w w:val="105"/>
          <w:sz w:val="21"/>
        </w:rPr>
        <w:t>and</w:t>
      </w:r>
      <w:r>
        <w:rPr>
          <w:color w:val="231F20"/>
          <w:spacing w:val="-10"/>
          <w:w w:val="105"/>
          <w:sz w:val="21"/>
        </w:rPr>
        <w:t> </w:t>
      </w:r>
      <w:r>
        <w:rPr>
          <w:color w:val="231F20"/>
          <w:w w:val="105"/>
          <w:sz w:val="21"/>
        </w:rPr>
        <w:t>maybe</w:t>
      </w:r>
      <w:r>
        <w:rPr>
          <w:color w:val="231F20"/>
          <w:spacing w:val="-11"/>
          <w:w w:val="105"/>
          <w:sz w:val="21"/>
        </w:rPr>
        <w:t> </w:t>
      </w:r>
      <w:r>
        <w:rPr>
          <w:color w:val="231F20"/>
          <w:w w:val="105"/>
          <w:sz w:val="21"/>
        </w:rPr>
        <w:t>I</w:t>
      </w:r>
      <w:r>
        <w:rPr>
          <w:color w:val="231F20"/>
          <w:spacing w:val="-10"/>
          <w:w w:val="105"/>
          <w:sz w:val="21"/>
        </w:rPr>
        <w:t> </w:t>
      </w:r>
      <w:r>
        <w:rPr>
          <w:color w:val="231F20"/>
          <w:w w:val="105"/>
          <w:sz w:val="21"/>
        </w:rPr>
        <w:t>did</w:t>
      </w:r>
      <w:r>
        <w:rPr>
          <w:color w:val="231F20"/>
          <w:spacing w:val="-11"/>
          <w:w w:val="105"/>
          <w:sz w:val="21"/>
        </w:rPr>
        <w:t> </w:t>
      </w:r>
      <w:r>
        <w:rPr>
          <w:color w:val="231F20"/>
          <w:w w:val="105"/>
          <w:sz w:val="21"/>
        </w:rPr>
        <w:t>fail</w:t>
      </w:r>
      <w:r>
        <w:rPr>
          <w:color w:val="231F20"/>
          <w:spacing w:val="-10"/>
          <w:w w:val="105"/>
          <w:sz w:val="21"/>
        </w:rPr>
        <w:t> </w:t>
      </w:r>
      <w:r>
        <w:rPr>
          <w:color w:val="231F20"/>
          <w:w w:val="105"/>
          <w:sz w:val="21"/>
        </w:rPr>
        <w:t>at</w:t>
      </w:r>
      <w:r>
        <w:rPr>
          <w:color w:val="231F20"/>
          <w:spacing w:val="-11"/>
          <w:w w:val="105"/>
          <w:sz w:val="21"/>
        </w:rPr>
        <w:t> </w:t>
      </w:r>
      <w:r>
        <w:rPr>
          <w:color w:val="231F20"/>
          <w:w w:val="105"/>
          <w:sz w:val="21"/>
        </w:rPr>
        <w:t>times,</w:t>
      </w:r>
      <w:r>
        <w:rPr>
          <w:color w:val="231F20"/>
          <w:spacing w:val="-11"/>
          <w:w w:val="105"/>
          <w:sz w:val="21"/>
        </w:rPr>
        <w:t> </w:t>
      </w:r>
      <w:r>
        <w:rPr>
          <w:color w:val="231F20"/>
          <w:w w:val="105"/>
          <w:sz w:val="21"/>
        </w:rPr>
        <w:t>but</w:t>
      </w:r>
      <w:r>
        <w:rPr>
          <w:color w:val="231F20"/>
          <w:spacing w:val="-10"/>
          <w:w w:val="105"/>
          <w:sz w:val="21"/>
        </w:rPr>
        <w:t> </w:t>
      </w:r>
      <w:r>
        <w:rPr>
          <w:color w:val="231F20"/>
          <w:w w:val="105"/>
          <w:sz w:val="21"/>
        </w:rPr>
        <w:t>I</w:t>
      </w:r>
      <w:r>
        <w:rPr>
          <w:color w:val="231F20"/>
          <w:spacing w:val="-10"/>
          <w:w w:val="105"/>
          <w:sz w:val="21"/>
        </w:rPr>
        <w:t> </w:t>
      </w:r>
      <w:r>
        <w:rPr>
          <w:color w:val="231F20"/>
          <w:w w:val="105"/>
          <w:sz w:val="21"/>
        </w:rPr>
        <w:t>managed</w:t>
      </w:r>
      <w:r>
        <w:rPr>
          <w:color w:val="231F20"/>
          <w:spacing w:val="-11"/>
          <w:w w:val="105"/>
          <w:sz w:val="21"/>
        </w:rPr>
        <w:t> </w:t>
      </w:r>
      <w:r>
        <w:rPr>
          <w:color w:val="231F20"/>
          <w:w w:val="105"/>
          <w:sz w:val="21"/>
        </w:rPr>
        <w:t>to</w:t>
      </w:r>
      <w:r>
        <w:rPr>
          <w:color w:val="231F20"/>
          <w:spacing w:val="-10"/>
          <w:w w:val="105"/>
          <w:sz w:val="21"/>
        </w:rPr>
        <w:t> </w:t>
      </w:r>
      <w:r>
        <w:rPr>
          <w:color w:val="231F20"/>
          <w:w w:val="105"/>
          <w:sz w:val="21"/>
        </w:rPr>
        <w:t>work</w:t>
      </w:r>
      <w:r>
        <w:rPr>
          <w:color w:val="231F20"/>
          <w:spacing w:val="-11"/>
          <w:w w:val="105"/>
          <w:sz w:val="21"/>
        </w:rPr>
        <w:t> </w:t>
      </w:r>
      <w:r>
        <w:rPr>
          <w:color w:val="231F20"/>
          <w:w w:val="105"/>
          <w:sz w:val="21"/>
        </w:rPr>
        <w:t>hard</w:t>
      </w:r>
      <w:r>
        <w:rPr>
          <w:color w:val="231F20"/>
          <w:spacing w:val="-10"/>
          <w:w w:val="105"/>
          <w:sz w:val="21"/>
        </w:rPr>
        <w:t> </w:t>
      </w:r>
      <w:r>
        <w:rPr>
          <w:color w:val="231F20"/>
          <w:w w:val="105"/>
          <w:sz w:val="21"/>
        </w:rPr>
        <w:t>and</w:t>
      </w:r>
      <w:r>
        <w:rPr>
          <w:color w:val="231F20"/>
          <w:spacing w:val="-11"/>
          <w:w w:val="105"/>
          <w:sz w:val="21"/>
        </w:rPr>
        <w:t> </w:t>
      </w:r>
      <w:r>
        <w:rPr>
          <w:color w:val="231F20"/>
          <w:w w:val="105"/>
          <w:sz w:val="21"/>
        </w:rPr>
        <w:t>endure. This</w:t>
      </w:r>
      <w:r>
        <w:rPr>
          <w:color w:val="231F20"/>
          <w:spacing w:val="-9"/>
          <w:w w:val="105"/>
          <w:sz w:val="21"/>
        </w:rPr>
        <w:t> </w:t>
      </w:r>
      <w:r>
        <w:rPr>
          <w:color w:val="231F20"/>
          <w:w w:val="105"/>
          <w:sz w:val="21"/>
        </w:rPr>
        <w:t>meant</w:t>
      </w:r>
      <w:r>
        <w:rPr>
          <w:color w:val="231F20"/>
          <w:spacing w:val="-9"/>
          <w:w w:val="105"/>
          <w:sz w:val="21"/>
        </w:rPr>
        <w:t> </w:t>
      </w:r>
      <w:r>
        <w:rPr>
          <w:color w:val="231F20"/>
          <w:w w:val="105"/>
          <w:sz w:val="21"/>
        </w:rPr>
        <w:t>that</w:t>
      </w:r>
      <w:r>
        <w:rPr>
          <w:color w:val="231F20"/>
          <w:spacing w:val="-9"/>
          <w:w w:val="105"/>
          <w:sz w:val="21"/>
        </w:rPr>
        <w:t> </w:t>
      </w:r>
      <w:r>
        <w:rPr>
          <w:color w:val="231F20"/>
          <w:w w:val="105"/>
          <w:sz w:val="21"/>
        </w:rPr>
        <w:t>regardless</w:t>
      </w:r>
      <w:r>
        <w:rPr>
          <w:color w:val="231F20"/>
          <w:spacing w:val="-9"/>
          <w:w w:val="105"/>
          <w:sz w:val="21"/>
        </w:rPr>
        <w:t> </w:t>
      </w:r>
      <w:r>
        <w:rPr>
          <w:color w:val="231F20"/>
          <w:w w:val="105"/>
          <w:sz w:val="21"/>
        </w:rPr>
        <w:t>of</w:t>
      </w:r>
      <w:r>
        <w:rPr>
          <w:color w:val="231F20"/>
          <w:spacing w:val="-9"/>
          <w:w w:val="105"/>
          <w:sz w:val="21"/>
        </w:rPr>
        <w:t> </w:t>
      </w:r>
      <w:r>
        <w:rPr>
          <w:color w:val="231F20"/>
          <w:w w:val="105"/>
          <w:sz w:val="21"/>
        </w:rPr>
        <w:t>the</w:t>
      </w:r>
      <w:r>
        <w:rPr>
          <w:color w:val="231F20"/>
          <w:spacing w:val="-9"/>
          <w:w w:val="105"/>
          <w:sz w:val="21"/>
        </w:rPr>
        <w:t> </w:t>
      </w:r>
      <w:r>
        <w:rPr>
          <w:color w:val="231F20"/>
          <w:w w:val="105"/>
          <w:sz w:val="21"/>
        </w:rPr>
        <w:t>challenge</w:t>
      </w:r>
      <w:r>
        <w:rPr>
          <w:color w:val="231F20"/>
          <w:spacing w:val="-9"/>
          <w:w w:val="105"/>
          <w:sz w:val="21"/>
        </w:rPr>
        <w:t> </w:t>
      </w:r>
      <w:r>
        <w:rPr>
          <w:color w:val="231F20"/>
          <w:w w:val="105"/>
          <w:sz w:val="21"/>
        </w:rPr>
        <w:t>I</w:t>
      </w:r>
      <w:r>
        <w:rPr>
          <w:color w:val="231F20"/>
          <w:spacing w:val="-9"/>
          <w:w w:val="105"/>
          <w:sz w:val="21"/>
        </w:rPr>
        <w:t> </w:t>
      </w:r>
      <w:r>
        <w:rPr>
          <w:color w:val="231F20"/>
          <w:w w:val="105"/>
          <w:sz w:val="21"/>
        </w:rPr>
        <w:t>would</w:t>
      </w:r>
      <w:r>
        <w:rPr>
          <w:color w:val="231F20"/>
          <w:spacing w:val="-9"/>
          <w:w w:val="105"/>
          <w:sz w:val="21"/>
        </w:rPr>
        <w:t> </w:t>
      </w:r>
      <w:r>
        <w:rPr>
          <w:color w:val="231F20"/>
          <w:w w:val="105"/>
          <w:sz w:val="21"/>
        </w:rPr>
        <w:t>face,</w:t>
      </w:r>
      <w:r>
        <w:rPr>
          <w:color w:val="231F20"/>
          <w:spacing w:val="-9"/>
          <w:w w:val="105"/>
          <w:sz w:val="21"/>
        </w:rPr>
        <w:t> </w:t>
      </w:r>
      <w:r>
        <w:rPr>
          <w:color w:val="231F20"/>
          <w:w w:val="105"/>
          <w:sz w:val="21"/>
        </w:rPr>
        <w:t>that</w:t>
      </w:r>
      <w:r>
        <w:rPr>
          <w:color w:val="231F20"/>
          <w:spacing w:val="-9"/>
          <w:w w:val="105"/>
          <w:sz w:val="21"/>
        </w:rPr>
        <w:t> </w:t>
      </w:r>
      <w:r>
        <w:rPr>
          <w:color w:val="231F20"/>
          <w:w w:val="105"/>
          <w:sz w:val="21"/>
        </w:rPr>
        <w:t>Stanford</w:t>
      </w:r>
      <w:r>
        <w:rPr>
          <w:color w:val="231F20"/>
          <w:spacing w:val="-9"/>
          <w:w w:val="105"/>
          <w:sz w:val="21"/>
        </w:rPr>
        <w:t> </w:t>
      </w:r>
      <w:r>
        <w:rPr>
          <w:color w:val="231F20"/>
          <w:w w:val="105"/>
          <w:sz w:val="21"/>
        </w:rPr>
        <w:t>would be the place for me, because no challenge was hard enough that I could not work</w:t>
      </w:r>
      <w:r>
        <w:rPr>
          <w:color w:val="231F20"/>
          <w:spacing w:val="-8"/>
          <w:w w:val="105"/>
          <w:sz w:val="21"/>
        </w:rPr>
        <w:t> </w:t>
      </w:r>
      <w:r>
        <w:rPr>
          <w:color w:val="231F20"/>
          <w:w w:val="105"/>
          <w:sz w:val="21"/>
        </w:rPr>
        <w:t>though,</w:t>
      </w:r>
      <w:r>
        <w:rPr>
          <w:color w:val="231F20"/>
          <w:spacing w:val="-8"/>
          <w:w w:val="105"/>
          <w:sz w:val="21"/>
        </w:rPr>
        <w:t> </w:t>
      </w:r>
      <w:r>
        <w:rPr>
          <w:color w:val="231F20"/>
          <w:w w:val="105"/>
          <w:sz w:val="21"/>
        </w:rPr>
        <w:t>as</w:t>
      </w:r>
      <w:r>
        <w:rPr>
          <w:color w:val="231F20"/>
          <w:spacing w:val="-8"/>
          <w:w w:val="105"/>
          <w:sz w:val="21"/>
        </w:rPr>
        <w:t> </w:t>
      </w:r>
      <w:r>
        <w:rPr>
          <w:color w:val="231F20"/>
          <w:w w:val="105"/>
          <w:sz w:val="21"/>
        </w:rPr>
        <w:t>my</w:t>
      </w:r>
      <w:r>
        <w:rPr>
          <w:color w:val="231F20"/>
          <w:spacing w:val="-8"/>
          <w:w w:val="105"/>
          <w:sz w:val="21"/>
        </w:rPr>
        <w:t> </w:t>
      </w:r>
      <w:r>
        <w:rPr>
          <w:color w:val="231F20"/>
          <w:w w:val="105"/>
          <w:sz w:val="21"/>
        </w:rPr>
        <w:t>life</w:t>
      </w:r>
      <w:r>
        <w:rPr>
          <w:color w:val="231F20"/>
          <w:spacing w:val="-8"/>
          <w:w w:val="105"/>
          <w:sz w:val="21"/>
        </w:rPr>
        <w:t> </w:t>
      </w:r>
      <w:r>
        <w:rPr>
          <w:color w:val="231F20"/>
          <w:w w:val="105"/>
          <w:sz w:val="21"/>
        </w:rPr>
        <w:t>was</w:t>
      </w:r>
      <w:r>
        <w:rPr>
          <w:color w:val="231F20"/>
          <w:spacing w:val="-8"/>
          <w:w w:val="105"/>
          <w:sz w:val="21"/>
        </w:rPr>
        <w:t> </w:t>
      </w:r>
      <w:r>
        <w:rPr>
          <w:color w:val="231F20"/>
          <w:w w:val="105"/>
          <w:sz w:val="21"/>
        </w:rPr>
        <w:t>a</w:t>
      </w:r>
      <w:r>
        <w:rPr>
          <w:color w:val="231F20"/>
          <w:spacing w:val="-8"/>
          <w:w w:val="105"/>
          <w:sz w:val="21"/>
        </w:rPr>
        <w:t> </w:t>
      </w:r>
      <w:r>
        <w:rPr>
          <w:color w:val="231F20"/>
          <w:w w:val="105"/>
          <w:sz w:val="21"/>
        </w:rPr>
        <w:t>time</w:t>
      </w:r>
      <w:r>
        <w:rPr>
          <w:color w:val="231F20"/>
          <w:spacing w:val="-8"/>
          <w:w w:val="105"/>
          <w:sz w:val="21"/>
        </w:rPr>
        <w:t> </w:t>
      </w:r>
      <w:r>
        <w:rPr>
          <w:color w:val="231F20"/>
          <w:w w:val="105"/>
          <w:sz w:val="21"/>
        </w:rPr>
        <w:t>of</w:t>
      </w:r>
      <w:r>
        <w:rPr>
          <w:color w:val="231F20"/>
          <w:spacing w:val="-8"/>
          <w:w w:val="105"/>
          <w:sz w:val="21"/>
        </w:rPr>
        <w:t> </w:t>
      </w:r>
      <w:r>
        <w:rPr>
          <w:color w:val="231F20"/>
          <w:w w:val="105"/>
          <w:sz w:val="21"/>
        </w:rPr>
        <w:t>much</w:t>
      </w:r>
      <w:r>
        <w:rPr>
          <w:color w:val="231F20"/>
          <w:spacing w:val="-8"/>
          <w:w w:val="105"/>
          <w:sz w:val="21"/>
        </w:rPr>
        <w:t> </w:t>
      </w:r>
      <w:r>
        <w:rPr>
          <w:color w:val="231F20"/>
          <w:w w:val="105"/>
          <w:sz w:val="21"/>
        </w:rPr>
        <w:t>challenge</w:t>
      </w:r>
      <w:r>
        <w:rPr>
          <w:color w:val="231F20"/>
          <w:spacing w:val="-8"/>
          <w:w w:val="105"/>
          <w:sz w:val="21"/>
        </w:rPr>
        <w:t> </w:t>
      </w:r>
      <w:r>
        <w:rPr>
          <w:color w:val="231F20"/>
          <w:w w:val="105"/>
          <w:sz w:val="21"/>
        </w:rPr>
        <w:t>so</w:t>
      </w:r>
      <w:r>
        <w:rPr>
          <w:color w:val="231F20"/>
          <w:spacing w:val="-8"/>
          <w:w w:val="105"/>
          <w:sz w:val="21"/>
        </w:rPr>
        <w:t> </w:t>
      </w:r>
      <w:r>
        <w:rPr>
          <w:color w:val="231F20"/>
          <w:spacing w:val="-3"/>
          <w:w w:val="105"/>
          <w:sz w:val="21"/>
        </w:rPr>
        <w:t>far.”</w:t>
      </w:r>
    </w:p>
    <w:p>
      <w:pPr>
        <w:spacing w:before="59"/>
        <w:ind w:left="87" w:right="118" w:firstLine="0"/>
        <w:jc w:val="right"/>
        <w:rPr>
          <w:rFonts w:ascii="Arial"/>
          <w:i/>
          <w:sz w:val="17"/>
        </w:rPr>
      </w:pPr>
      <w:r>
        <w:rPr>
          <w:rFonts w:ascii="Arial"/>
          <w:i/>
          <w:color w:val="231F20"/>
          <w:sz w:val="17"/>
        </w:rPr>
        <w:t>Andres Cantero, Stanford University</w:t>
      </w:r>
    </w:p>
    <w:p>
      <w:pPr>
        <w:pStyle w:val="BodyText"/>
        <w:rPr>
          <w:rFonts w:ascii="Arial"/>
          <w:i/>
        </w:rPr>
      </w:pPr>
    </w:p>
    <w:p>
      <w:pPr>
        <w:spacing w:before="0"/>
        <w:ind w:left="120" w:right="0" w:firstLine="0"/>
        <w:jc w:val="left"/>
        <w:rPr>
          <w:rFonts w:ascii="Arial"/>
          <w:b/>
          <w:sz w:val="19"/>
        </w:rPr>
      </w:pPr>
      <w:r>
        <w:rPr>
          <w:rFonts w:ascii="Arial"/>
          <w:b/>
          <w:color w:val="231F20"/>
          <w:sz w:val="19"/>
        </w:rPr>
        <w:t>Self-Improvement</w:t>
      </w:r>
    </w:p>
    <w:p>
      <w:pPr>
        <w:spacing w:line="244" w:lineRule="auto" w:before="38"/>
        <w:ind w:left="119" w:right="117" w:firstLine="300"/>
        <w:jc w:val="both"/>
        <w:rPr>
          <w:sz w:val="21"/>
        </w:rPr>
      </w:pPr>
      <w:r>
        <w:rPr>
          <w:color w:val="231F20"/>
          <w:w w:val="105"/>
          <w:sz w:val="21"/>
        </w:rPr>
        <w:t>“The</w:t>
      </w:r>
      <w:r>
        <w:rPr>
          <w:color w:val="231F20"/>
          <w:spacing w:val="-18"/>
          <w:w w:val="105"/>
          <w:sz w:val="21"/>
        </w:rPr>
        <w:t> </w:t>
      </w:r>
      <w:r>
        <w:rPr>
          <w:color w:val="231F20"/>
          <w:w w:val="105"/>
          <w:sz w:val="21"/>
        </w:rPr>
        <w:t>first</w:t>
      </w:r>
      <w:r>
        <w:rPr>
          <w:color w:val="231F20"/>
          <w:spacing w:val="-18"/>
          <w:w w:val="105"/>
          <w:sz w:val="21"/>
        </w:rPr>
        <w:t> </w:t>
      </w:r>
      <w:r>
        <w:rPr>
          <w:color w:val="231F20"/>
          <w:w w:val="105"/>
          <w:sz w:val="21"/>
        </w:rPr>
        <w:t>topic</w:t>
      </w:r>
      <w:r>
        <w:rPr>
          <w:color w:val="231F20"/>
          <w:spacing w:val="-18"/>
          <w:w w:val="105"/>
          <w:sz w:val="21"/>
        </w:rPr>
        <w:t> </w:t>
      </w:r>
      <w:r>
        <w:rPr>
          <w:color w:val="231F20"/>
          <w:w w:val="105"/>
          <w:sz w:val="21"/>
        </w:rPr>
        <w:t>was</w:t>
      </w:r>
      <w:r>
        <w:rPr>
          <w:color w:val="231F20"/>
          <w:spacing w:val="-18"/>
          <w:w w:val="105"/>
          <w:sz w:val="21"/>
        </w:rPr>
        <w:t> </w:t>
      </w:r>
      <w:r>
        <w:rPr>
          <w:color w:val="231F20"/>
          <w:w w:val="105"/>
          <w:sz w:val="21"/>
        </w:rPr>
        <w:t>about</w:t>
      </w:r>
      <w:r>
        <w:rPr>
          <w:color w:val="231F20"/>
          <w:spacing w:val="-18"/>
          <w:w w:val="105"/>
          <w:sz w:val="21"/>
        </w:rPr>
        <w:t> </w:t>
      </w:r>
      <w:r>
        <w:rPr>
          <w:color w:val="231F20"/>
          <w:w w:val="105"/>
          <w:sz w:val="21"/>
        </w:rPr>
        <w:t>a</w:t>
      </w:r>
      <w:r>
        <w:rPr>
          <w:color w:val="231F20"/>
          <w:spacing w:val="-18"/>
          <w:w w:val="105"/>
          <w:sz w:val="21"/>
        </w:rPr>
        <w:t> </w:t>
      </w:r>
      <w:r>
        <w:rPr>
          <w:color w:val="231F20"/>
          <w:w w:val="105"/>
          <w:sz w:val="21"/>
        </w:rPr>
        <w:t>risk</w:t>
      </w:r>
      <w:r>
        <w:rPr>
          <w:color w:val="231F20"/>
          <w:spacing w:val="-18"/>
          <w:w w:val="105"/>
          <w:sz w:val="21"/>
        </w:rPr>
        <w:t> </w:t>
      </w:r>
      <w:r>
        <w:rPr>
          <w:color w:val="231F20"/>
          <w:w w:val="105"/>
          <w:sz w:val="21"/>
        </w:rPr>
        <w:t>you</w:t>
      </w:r>
      <w:r>
        <w:rPr>
          <w:color w:val="231F20"/>
          <w:spacing w:val="-18"/>
          <w:w w:val="105"/>
          <w:sz w:val="21"/>
        </w:rPr>
        <w:t> </w:t>
      </w:r>
      <w:r>
        <w:rPr>
          <w:color w:val="231F20"/>
          <w:w w:val="105"/>
          <w:sz w:val="21"/>
        </w:rPr>
        <w:t>have</w:t>
      </w:r>
      <w:r>
        <w:rPr>
          <w:color w:val="231F20"/>
          <w:spacing w:val="-18"/>
          <w:w w:val="105"/>
          <w:sz w:val="21"/>
        </w:rPr>
        <w:t> </w:t>
      </w:r>
      <w:r>
        <w:rPr>
          <w:color w:val="231F20"/>
          <w:w w:val="105"/>
          <w:sz w:val="21"/>
        </w:rPr>
        <w:t>taken.</w:t>
      </w:r>
      <w:r>
        <w:rPr>
          <w:color w:val="231F20"/>
          <w:spacing w:val="-18"/>
          <w:w w:val="105"/>
          <w:sz w:val="21"/>
        </w:rPr>
        <w:t> </w:t>
      </w:r>
      <w:r>
        <w:rPr>
          <w:color w:val="231F20"/>
          <w:w w:val="105"/>
          <w:sz w:val="21"/>
        </w:rPr>
        <w:t>I</w:t>
      </w:r>
      <w:r>
        <w:rPr>
          <w:color w:val="231F20"/>
          <w:spacing w:val="-18"/>
          <w:w w:val="105"/>
          <w:sz w:val="21"/>
        </w:rPr>
        <w:t> </w:t>
      </w:r>
      <w:r>
        <w:rPr>
          <w:color w:val="231F20"/>
          <w:w w:val="105"/>
          <w:sz w:val="21"/>
        </w:rPr>
        <w:t>wrote</w:t>
      </w:r>
      <w:r>
        <w:rPr>
          <w:color w:val="231F20"/>
          <w:spacing w:val="-18"/>
          <w:w w:val="105"/>
          <w:sz w:val="21"/>
        </w:rPr>
        <w:t> </w:t>
      </w:r>
      <w:r>
        <w:rPr>
          <w:color w:val="231F20"/>
          <w:w w:val="105"/>
          <w:sz w:val="21"/>
        </w:rPr>
        <w:t>about</w:t>
      </w:r>
      <w:r>
        <w:rPr>
          <w:color w:val="231F20"/>
          <w:spacing w:val="-18"/>
          <w:w w:val="105"/>
          <w:sz w:val="21"/>
        </w:rPr>
        <w:t> </w:t>
      </w:r>
      <w:r>
        <w:rPr>
          <w:color w:val="231F20"/>
          <w:w w:val="105"/>
          <w:sz w:val="21"/>
        </w:rPr>
        <w:t>my</w:t>
      </w:r>
      <w:r>
        <w:rPr>
          <w:color w:val="231F20"/>
          <w:spacing w:val="-18"/>
          <w:w w:val="105"/>
          <w:sz w:val="21"/>
        </w:rPr>
        <w:t> </w:t>
      </w:r>
      <w:r>
        <w:rPr>
          <w:color w:val="231F20"/>
          <w:w w:val="105"/>
          <w:sz w:val="21"/>
        </w:rPr>
        <w:t>decision to try out for </w:t>
      </w:r>
      <w:r>
        <w:rPr>
          <w:color w:val="231F20"/>
          <w:spacing w:val="-9"/>
          <w:w w:val="105"/>
          <w:sz w:val="21"/>
        </w:rPr>
        <w:t>We </w:t>
      </w:r>
      <w:r>
        <w:rPr>
          <w:color w:val="231F20"/>
          <w:w w:val="105"/>
          <w:sz w:val="21"/>
        </w:rPr>
        <w:t>the People, a competition civics team. I talked about how even</w:t>
      </w:r>
      <w:r>
        <w:rPr>
          <w:color w:val="231F20"/>
          <w:spacing w:val="-13"/>
          <w:w w:val="105"/>
          <w:sz w:val="21"/>
        </w:rPr>
        <w:t> </w:t>
      </w:r>
      <w:r>
        <w:rPr>
          <w:color w:val="231F20"/>
          <w:w w:val="105"/>
          <w:sz w:val="21"/>
        </w:rPr>
        <w:t>though</w:t>
      </w:r>
      <w:r>
        <w:rPr>
          <w:color w:val="231F20"/>
          <w:spacing w:val="-13"/>
          <w:w w:val="105"/>
          <w:sz w:val="21"/>
        </w:rPr>
        <w:t> </w:t>
      </w:r>
      <w:r>
        <w:rPr>
          <w:color w:val="231F20"/>
          <w:w w:val="105"/>
          <w:sz w:val="21"/>
        </w:rPr>
        <w:t>the</w:t>
      </w:r>
      <w:r>
        <w:rPr>
          <w:color w:val="231F20"/>
          <w:spacing w:val="-13"/>
          <w:w w:val="105"/>
          <w:sz w:val="21"/>
        </w:rPr>
        <w:t> </w:t>
      </w:r>
      <w:r>
        <w:rPr>
          <w:color w:val="231F20"/>
          <w:w w:val="105"/>
          <w:sz w:val="21"/>
        </w:rPr>
        <w:t>program</w:t>
      </w:r>
      <w:r>
        <w:rPr>
          <w:color w:val="231F20"/>
          <w:spacing w:val="-13"/>
          <w:w w:val="105"/>
          <w:sz w:val="21"/>
        </w:rPr>
        <w:t> </w:t>
      </w:r>
      <w:r>
        <w:rPr>
          <w:color w:val="231F20"/>
          <w:w w:val="105"/>
          <w:sz w:val="21"/>
        </w:rPr>
        <w:t>involved</w:t>
      </w:r>
      <w:r>
        <w:rPr>
          <w:color w:val="231F20"/>
          <w:spacing w:val="-13"/>
          <w:w w:val="105"/>
          <w:sz w:val="21"/>
        </w:rPr>
        <w:t> </w:t>
      </w:r>
      <w:r>
        <w:rPr>
          <w:color w:val="231F20"/>
          <w:w w:val="105"/>
          <w:sz w:val="21"/>
        </w:rPr>
        <w:t>a</w:t>
      </w:r>
      <w:r>
        <w:rPr>
          <w:color w:val="231F20"/>
          <w:spacing w:val="-13"/>
          <w:w w:val="105"/>
          <w:sz w:val="21"/>
        </w:rPr>
        <w:t> </w:t>
      </w:r>
      <w:r>
        <w:rPr>
          <w:color w:val="231F20"/>
          <w:w w:val="105"/>
          <w:sz w:val="21"/>
        </w:rPr>
        <w:t>lot</w:t>
      </w:r>
      <w:r>
        <w:rPr>
          <w:color w:val="231F20"/>
          <w:spacing w:val="-13"/>
          <w:w w:val="105"/>
          <w:sz w:val="21"/>
        </w:rPr>
        <w:t> </w:t>
      </w:r>
      <w:r>
        <w:rPr>
          <w:color w:val="231F20"/>
          <w:w w:val="105"/>
          <w:sz w:val="21"/>
        </w:rPr>
        <w:t>of</w:t>
      </w:r>
      <w:r>
        <w:rPr>
          <w:color w:val="231F20"/>
          <w:spacing w:val="-13"/>
          <w:w w:val="105"/>
          <w:sz w:val="21"/>
        </w:rPr>
        <w:t> </w:t>
      </w:r>
      <w:r>
        <w:rPr>
          <w:color w:val="231F20"/>
          <w:w w:val="105"/>
          <w:sz w:val="21"/>
        </w:rPr>
        <w:t>public</w:t>
      </w:r>
      <w:r>
        <w:rPr>
          <w:color w:val="231F20"/>
          <w:spacing w:val="-13"/>
          <w:w w:val="105"/>
          <w:sz w:val="21"/>
        </w:rPr>
        <w:t> </w:t>
      </w:r>
      <w:r>
        <w:rPr>
          <w:color w:val="231F20"/>
          <w:w w:val="105"/>
          <w:sz w:val="21"/>
        </w:rPr>
        <w:t>speaking</w:t>
      </w:r>
      <w:r>
        <w:rPr>
          <w:color w:val="231F20"/>
          <w:spacing w:val="-13"/>
          <w:w w:val="105"/>
          <w:sz w:val="21"/>
        </w:rPr>
        <w:t> </w:t>
      </w:r>
      <w:r>
        <w:rPr>
          <w:color w:val="231F20"/>
          <w:w w:val="105"/>
          <w:sz w:val="21"/>
        </w:rPr>
        <w:t>and</w:t>
      </w:r>
      <w:r>
        <w:rPr>
          <w:color w:val="231F20"/>
          <w:spacing w:val="-13"/>
          <w:w w:val="105"/>
          <w:sz w:val="21"/>
        </w:rPr>
        <w:t> </w:t>
      </w:r>
      <w:r>
        <w:rPr>
          <w:color w:val="231F20"/>
          <w:w w:val="105"/>
          <w:sz w:val="21"/>
        </w:rPr>
        <w:t>I</w:t>
      </w:r>
      <w:r>
        <w:rPr>
          <w:color w:val="231F20"/>
          <w:spacing w:val="-13"/>
          <w:w w:val="105"/>
          <w:sz w:val="21"/>
        </w:rPr>
        <w:t> </w:t>
      </w:r>
      <w:r>
        <w:rPr>
          <w:color w:val="231F20"/>
          <w:w w:val="105"/>
          <w:sz w:val="21"/>
        </w:rPr>
        <w:t>was</w:t>
      </w:r>
      <w:r>
        <w:rPr>
          <w:color w:val="231F20"/>
          <w:spacing w:val="-13"/>
          <w:w w:val="105"/>
          <w:sz w:val="21"/>
        </w:rPr>
        <w:t> </w:t>
      </w:r>
      <w:r>
        <w:rPr>
          <w:color w:val="231F20"/>
          <w:w w:val="105"/>
          <w:sz w:val="21"/>
        </w:rPr>
        <w:t>very</w:t>
      </w:r>
      <w:r>
        <w:rPr>
          <w:color w:val="231F20"/>
          <w:spacing w:val="-13"/>
          <w:w w:val="105"/>
          <w:sz w:val="21"/>
        </w:rPr>
        <w:t> </w:t>
      </w:r>
      <w:r>
        <w:rPr>
          <w:color w:val="231F20"/>
          <w:spacing w:val="-8"/>
          <w:w w:val="105"/>
          <w:sz w:val="21"/>
        </w:rPr>
        <w:t>shy, </w:t>
      </w:r>
      <w:r>
        <w:rPr>
          <w:color w:val="231F20"/>
          <w:w w:val="105"/>
          <w:sz w:val="21"/>
        </w:rPr>
        <w:t>I</w:t>
      </w:r>
      <w:r>
        <w:rPr>
          <w:color w:val="231F20"/>
          <w:spacing w:val="-7"/>
          <w:w w:val="105"/>
          <w:sz w:val="21"/>
        </w:rPr>
        <w:t> </w:t>
      </w:r>
      <w:r>
        <w:rPr>
          <w:color w:val="231F20"/>
          <w:w w:val="105"/>
          <w:sz w:val="21"/>
        </w:rPr>
        <w:t>wanted</w:t>
      </w:r>
      <w:r>
        <w:rPr>
          <w:color w:val="231F20"/>
          <w:spacing w:val="-7"/>
          <w:w w:val="105"/>
          <w:sz w:val="21"/>
        </w:rPr>
        <w:t> </w:t>
      </w:r>
      <w:r>
        <w:rPr>
          <w:color w:val="231F20"/>
          <w:w w:val="105"/>
          <w:sz w:val="21"/>
        </w:rPr>
        <w:t>to</w:t>
      </w:r>
      <w:r>
        <w:rPr>
          <w:color w:val="231F20"/>
          <w:spacing w:val="-7"/>
          <w:w w:val="105"/>
          <w:sz w:val="21"/>
        </w:rPr>
        <w:t> </w:t>
      </w:r>
      <w:r>
        <w:rPr>
          <w:color w:val="231F20"/>
          <w:w w:val="105"/>
          <w:sz w:val="21"/>
        </w:rPr>
        <w:t>be</w:t>
      </w:r>
      <w:r>
        <w:rPr>
          <w:color w:val="231F20"/>
          <w:spacing w:val="-7"/>
          <w:w w:val="105"/>
          <w:sz w:val="21"/>
        </w:rPr>
        <w:t> </w:t>
      </w:r>
      <w:r>
        <w:rPr>
          <w:color w:val="231F20"/>
          <w:w w:val="105"/>
          <w:sz w:val="21"/>
        </w:rPr>
        <w:t>on</w:t>
      </w:r>
      <w:r>
        <w:rPr>
          <w:color w:val="231F20"/>
          <w:spacing w:val="-7"/>
          <w:w w:val="105"/>
          <w:sz w:val="21"/>
        </w:rPr>
        <w:t> </w:t>
      </w:r>
      <w:r>
        <w:rPr>
          <w:color w:val="231F20"/>
          <w:w w:val="105"/>
          <w:sz w:val="21"/>
        </w:rPr>
        <w:t>the</w:t>
      </w:r>
      <w:r>
        <w:rPr>
          <w:color w:val="231F20"/>
          <w:spacing w:val="-7"/>
          <w:w w:val="105"/>
          <w:sz w:val="21"/>
        </w:rPr>
        <w:t> </w:t>
      </w:r>
      <w:r>
        <w:rPr>
          <w:color w:val="231F20"/>
          <w:w w:val="105"/>
          <w:sz w:val="21"/>
        </w:rPr>
        <w:t>team</w:t>
      </w:r>
      <w:r>
        <w:rPr>
          <w:color w:val="231F20"/>
          <w:spacing w:val="-7"/>
          <w:w w:val="105"/>
          <w:sz w:val="21"/>
        </w:rPr>
        <w:t> </w:t>
      </w:r>
      <w:r>
        <w:rPr>
          <w:color w:val="231F20"/>
          <w:w w:val="105"/>
          <w:sz w:val="21"/>
        </w:rPr>
        <w:t>to</w:t>
      </w:r>
      <w:r>
        <w:rPr>
          <w:color w:val="231F20"/>
          <w:spacing w:val="-7"/>
          <w:w w:val="105"/>
          <w:sz w:val="21"/>
        </w:rPr>
        <w:t> </w:t>
      </w:r>
      <w:r>
        <w:rPr>
          <w:color w:val="231F20"/>
          <w:w w:val="105"/>
          <w:sz w:val="21"/>
        </w:rPr>
        <w:t>improve</w:t>
      </w:r>
      <w:r>
        <w:rPr>
          <w:color w:val="231F20"/>
          <w:spacing w:val="-7"/>
          <w:w w:val="105"/>
          <w:sz w:val="21"/>
        </w:rPr>
        <w:t> </w:t>
      </w:r>
      <w:r>
        <w:rPr>
          <w:color w:val="231F20"/>
          <w:w w:val="105"/>
          <w:sz w:val="21"/>
        </w:rPr>
        <w:t>my</w:t>
      </w:r>
      <w:r>
        <w:rPr>
          <w:color w:val="231F20"/>
          <w:spacing w:val="-7"/>
          <w:w w:val="105"/>
          <w:sz w:val="21"/>
        </w:rPr>
        <w:t> </w:t>
      </w:r>
      <w:r>
        <w:rPr>
          <w:color w:val="231F20"/>
          <w:w w:val="105"/>
          <w:sz w:val="21"/>
        </w:rPr>
        <w:t>speaking</w:t>
      </w:r>
      <w:r>
        <w:rPr>
          <w:color w:val="231F20"/>
          <w:spacing w:val="-7"/>
          <w:w w:val="105"/>
          <w:sz w:val="21"/>
        </w:rPr>
        <w:t> </w:t>
      </w:r>
      <w:r>
        <w:rPr>
          <w:color w:val="231F20"/>
          <w:w w:val="105"/>
          <w:sz w:val="21"/>
        </w:rPr>
        <w:t>skills.</w:t>
      </w:r>
    </w:p>
    <w:p>
      <w:pPr>
        <w:spacing w:line="244" w:lineRule="auto" w:before="0"/>
        <w:ind w:left="120" w:right="116" w:firstLine="299"/>
        <w:jc w:val="both"/>
        <w:rPr>
          <w:sz w:val="21"/>
        </w:rPr>
      </w:pPr>
      <w:r>
        <w:rPr>
          <w:color w:val="231F20"/>
          <w:sz w:val="21"/>
        </w:rPr>
        <w:t>“The second topic was a free-choice one. I wrote about how I was eat-         ing very unhealthily and it was having a bad effect on my complexion (A bit  </w:t>
      </w:r>
      <w:r>
        <w:rPr>
          <w:color w:val="231F20"/>
          <w:spacing w:val="-4"/>
          <w:sz w:val="21"/>
        </w:rPr>
        <w:t>shallow, </w:t>
      </w:r>
      <w:r>
        <w:rPr>
          <w:color w:val="231F20"/>
          <w:sz w:val="21"/>
        </w:rPr>
        <w:t>right? but it gets more than skin-deep. Pun intended). I completely  changed </w:t>
      </w:r>
      <w:r>
        <w:rPr>
          <w:color w:val="231F20"/>
          <w:spacing w:val="5"/>
          <w:sz w:val="21"/>
        </w:rPr>
        <w:t> </w:t>
      </w:r>
      <w:r>
        <w:rPr>
          <w:color w:val="231F20"/>
          <w:sz w:val="21"/>
        </w:rPr>
        <w:t>my </w:t>
      </w:r>
      <w:r>
        <w:rPr>
          <w:color w:val="231F20"/>
          <w:spacing w:val="5"/>
          <w:sz w:val="21"/>
        </w:rPr>
        <w:t> </w:t>
      </w:r>
      <w:r>
        <w:rPr>
          <w:color w:val="231F20"/>
          <w:sz w:val="21"/>
        </w:rPr>
        <w:t>eating </w:t>
      </w:r>
      <w:r>
        <w:rPr>
          <w:color w:val="231F20"/>
          <w:spacing w:val="5"/>
          <w:sz w:val="21"/>
        </w:rPr>
        <w:t> </w:t>
      </w:r>
      <w:r>
        <w:rPr>
          <w:color w:val="231F20"/>
          <w:sz w:val="21"/>
        </w:rPr>
        <w:t>habits </w:t>
      </w:r>
      <w:r>
        <w:rPr>
          <w:color w:val="231F20"/>
          <w:spacing w:val="5"/>
          <w:sz w:val="21"/>
        </w:rPr>
        <w:t> </w:t>
      </w:r>
      <w:r>
        <w:rPr>
          <w:color w:val="231F20"/>
          <w:sz w:val="21"/>
        </w:rPr>
        <w:t>and </w:t>
      </w:r>
      <w:r>
        <w:rPr>
          <w:color w:val="231F20"/>
          <w:spacing w:val="5"/>
          <w:sz w:val="21"/>
        </w:rPr>
        <w:t> </w:t>
      </w:r>
      <w:r>
        <w:rPr>
          <w:color w:val="231F20"/>
          <w:sz w:val="21"/>
        </w:rPr>
        <w:t>discovered </w:t>
      </w:r>
      <w:r>
        <w:rPr>
          <w:color w:val="231F20"/>
          <w:spacing w:val="5"/>
          <w:sz w:val="21"/>
        </w:rPr>
        <w:t> </w:t>
      </w:r>
      <w:r>
        <w:rPr>
          <w:color w:val="231F20"/>
          <w:sz w:val="21"/>
        </w:rPr>
        <w:t>that </w:t>
      </w:r>
      <w:r>
        <w:rPr>
          <w:color w:val="231F20"/>
          <w:spacing w:val="5"/>
          <w:sz w:val="21"/>
        </w:rPr>
        <w:t> </w:t>
      </w:r>
      <w:r>
        <w:rPr>
          <w:color w:val="231F20"/>
          <w:sz w:val="21"/>
        </w:rPr>
        <w:t>I </w:t>
      </w:r>
      <w:r>
        <w:rPr>
          <w:color w:val="231F20"/>
          <w:spacing w:val="5"/>
          <w:sz w:val="21"/>
        </w:rPr>
        <w:t> </w:t>
      </w:r>
      <w:r>
        <w:rPr>
          <w:color w:val="231F20"/>
          <w:sz w:val="21"/>
        </w:rPr>
        <w:t>could </w:t>
      </w:r>
      <w:r>
        <w:rPr>
          <w:color w:val="231F20"/>
          <w:spacing w:val="5"/>
          <w:sz w:val="21"/>
        </w:rPr>
        <w:t> </w:t>
      </w:r>
      <w:r>
        <w:rPr>
          <w:color w:val="231F20"/>
          <w:sz w:val="21"/>
        </w:rPr>
        <w:t>achieve </w:t>
      </w:r>
      <w:r>
        <w:rPr>
          <w:color w:val="231F20"/>
          <w:spacing w:val="5"/>
          <w:sz w:val="21"/>
        </w:rPr>
        <w:t> </w:t>
      </w:r>
      <w:r>
        <w:rPr>
          <w:color w:val="231F20"/>
          <w:sz w:val="21"/>
        </w:rPr>
        <w:t>something</w:t>
      </w:r>
    </w:p>
    <w:p>
      <w:pPr>
        <w:spacing w:after="0" w:line="244" w:lineRule="auto"/>
        <w:jc w:val="both"/>
        <w:rPr>
          <w:sz w:val="21"/>
        </w:rPr>
        <w:sectPr>
          <w:pgSz w:w="8640" w:h="12960"/>
          <w:pgMar w:header="702" w:footer="0" w:top="1020" w:bottom="280" w:left="1080" w:right="840"/>
        </w:sectPr>
      </w:pPr>
    </w:p>
    <w:p>
      <w:pPr>
        <w:pStyle w:val="BodyText"/>
        <w:rPr>
          <w:sz w:val="25"/>
        </w:rPr>
      </w:pPr>
    </w:p>
    <w:p>
      <w:pPr>
        <w:spacing w:line="244" w:lineRule="auto" w:before="98"/>
        <w:ind w:left="120" w:right="0" w:firstLine="0"/>
        <w:jc w:val="left"/>
        <w:rPr>
          <w:sz w:val="21"/>
        </w:rPr>
      </w:pPr>
      <w:r>
        <w:rPr>
          <w:color w:val="231F20"/>
          <w:w w:val="105"/>
          <w:sz w:val="21"/>
        </w:rPr>
        <w:t>that was extremely difficult (staying on a healthy diet) if I was determined enough.</w:t>
      </w:r>
    </w:p>
    <w:p>
      <w:pPr>
        <w:spacing w:line="244" w:lineRule="auto" w:before="0"/>
        <w:ind w:left="120" w:right="118" w:firstLine="300"/>
        <w:jc w:val="both"/>
        <w:rPr>
          <w:sz w:val="21"/>
        </w:rPr>
      </w:pPr>
      <w:r>
        <w:rPr>
          <w:color w:val="231F20"/>
          <w:w w:val="105"/>
          <w:sz w:val="21"/>
        </w:rPr>
        <w:t>“Both of my essays have a theme of self-improvement, which was very important</w:t>
      </w:r>
      <w:r>
        <w:rPr>
          <w:color w:val="231F20"/>
          <w:spacing w:val="-10"/>
          <w:w w:val="105"/>
          <w:sz w:val="21"/>
        </w:rPr>
        <w:t> </w:t>
      </w:r>
      <w:r>
        <w:rPr>
          <w:color w:val="231F20"/>
          <w:w w:val="105"/>
          <w:sz w:val="21"/>
        </w:rPr>
        <w:t>to</w:t>
      </w:r>
      <w:r>
        <w:rPr>
          <w:color w:val="231F20"/>
          <w:spacing w:val="-10"/>
          <w:w w:val="105"/>
          <w:sz w:val="21"/>
        </w:rPr>
        <w:t> </w:t>
      </w:r>
      <w:r>
        <w:rPr>
          <w:color w:val="231F20"/>
          <w:w w:val="105"/>
          <w:sz w:val="21"/>
        </w:rPr>
        <w:t>me.</w:t>
      </w:r>
      <w:r>
        <w:rPr>
          <w:color w:val="231F20"/>
          <w:spacing w:val="-10"/>
          <w:w w:val="105"/>
          <w:sz w:val="21"/>
        </w:rPr>
        <w:t> </w:t>
      </w:r>
      <w:r>
        <w:rPr>
          <w:color w:val="231F20"/>
          <w:w w:val="105"/>
          <w:sz w:val="21"/>
        </w:rPr>
        <w:t>I</w:t>
      </w:r>
      <w:r>
        <w:rPr>
          <w:color w:val="231F20"/>
          <w:spacing w:val="-10"/>
          <w:w w:val="105"/>
          <w:sz w:val="21"/>
        </w:rPr>
        <w:t> </w:t>
      </w:r>
      <w:r>
        <w:rPr>
          <w:color w:val="231F20"/>
          <w:w w:val="105"/>
          <w:sz w:val="21"/>
        </w:rPr>
        <w:t>chose</w:t>
      </w:r>
      <w:r>
        <w:rPr>
          <w:color w:val="231F20"/>
          <w:spacing w:val="-10"/>
          <w:w w:val="105"/>
          <w:sz w:val="21"/>
        </w:rPr>
        <w:t> </w:t>
      </w:r>
      <w:r>
        <w:rPr>
          <w:color w:val="231F20"/>
          <w:w w:val="105"/>
          <w:sz w:val="21"/>
        </w:rPr>
        <w:t>these</w:t>
      </w:r>
      <w:r>
        <w:rPr>
          <w:color w:val="231F20"/>
          <w:spacing w:val="-10"/>
          <w:w w:val="105"/>
          <w:sz w:val="21"/>
        </w:rPr>
        <w:t> </w:t>
      </w:r>
      <w:r>
        <w:rPr>
          <w:color w:val="231F20"/>
          <w:w w:val="105"/>
          <w:sz w:val="21"/>
        </w:rPr>
        <w:t>topics</w:t>
      </w:r>
      <w:r>
        <w:rPr>
          <w:color w:val="231F20"/>
          <w:spacing w:val="-10"/>
          <w:w w:val="105"/>
          <w:sz w:val="21"/>
        </w:rPr>
        <w:t> </w:t>
      </w:r>
      <w:r>
        <w:rPr>
          <w:color w:val="231F20"/>
          <w:w w:val="105"/>
          <w:sz w:val="21"/>
        </w:rPr>
        <w:t>for</w:t>
      </w:r>
      <w:r>
        <w:rPr>
          <w:color w:val="231F20"/>
          <w:spacing w:val="-10"/>
          <w:w w:val="105"/>
          <w:sz w:val="21"/>
        </w:rPr>
        <w:t> </w:t>
      </w:r>
      <w:r>
        <w:rPr>
          <w:color w:val="231F20"/>
          <w:w w:val="105"/>
          <w:sz w:val="21"/>
        </w:rPr>
        <w:t>this</w:t>
      </w:r>
      <w:r>
        <w:rPr>
          <w:color w:val="231F20"/>
          <w:spacing w:val="-10"/>
          <w:w w:val="105"/>
          <w:sz w:val="21"/>
        </w:rPr>
        <w:t> </w:t>
      </w:r>
      <w:r>
        <w:rPr>
          <w:color w:val="231F20"/>
          <w:w w:val="105"/>
          <w:sz w:val="21"/>
        </w:rPr>
        <w:t>reason:</w:t>
      </w:r>
      <w:r>
        <w:rPr>
          <w:color w:val="231F20"/>
          <w:spacing w:val="-10"/>
          <w:w w:val="105"/>
          <w:sz w:val="21"/>
        </w:rPr>
        <w:t> </w:t>
      </w:r>
      <w:r>
        <w:rPr>
          <w:color w:val="231F20"/>
          <w:w w:val="105"/>
          <w:sz w:val="21"/>
        </w:rPr>
        <w:t>because</w:t>
      </w:r>
      <w:r>
        <w:rPr>
          <w:color w:val="231F20"/>
          <w:spacing w:val="-10"/>
          <w:w w:val="105"/>
          <w:sz w:val="21"/>
        </w:rPr>
        <w:t> </w:t>
      </w:r>
      <w:r>
        <w:rPr>
          <w:color w:val="231F20"/>
          <w:w w:val="105"/>
          <w:sz w:val="21"/>
        </w:rPr>
        <w:t>they</w:t>
      </w:r>
      <w:r>
        <w:rPr>
          <w:color w:val="231F20"/>
          <w:spacing w:val="-10"/>
          <w:w w:val="105"/>
          <w:sz w:val="21"/>
        </w:rPr>
        <w:t> </w:t>
      </w:r>
      <w:r>
        <w:rPr>
          <w:color w:val="231F20"/>
          <w:w w:val="105"/>
          <w:sz w:val="21"/>
        </w:rPr>
        <w:t>show</w:t>
      </w:r>
      <w:r>
        <w:rPr>
          <w:color w:val="231F20"/>
          <w:spacing w:val="-10"/>
          <w:w w:val="105"/>
          <w:sz w:val="21"/>
        </w:rPr>
        <w:t> </w:t>
      </w:r>
      <w:r>
        <w:rPr>
          <w:color w:val="231F20"/>
          <w:w w:val="105"/>
          <w:sz w:val="21"/>
        </w:rPr>
        <w:t>how I</w:t>
      </w:r>
      <w:r>
        <w:rPr>
          <w:color w:val="231F20"/>
          <w:spacing w:val="-10"/>
          <w:w w:val="105"/>
          <w:sz w:val="21"/>
        </w:rPr>
        <w:t> </w:t>
      </w:r>
      <w:r>
        <w:rPr>
          <w:color w:val="231F20"/>
          <w:w w:val="105"/>
          <w:sz w:val="21"/>
        </w:rPr>
        <w:t>have</w:t>
      </w:r>
      <w:r>
        <w:rPr>
          <w:color w:val="231F20"/>
          <w:spacing w:val="-10"/>
          <w:w w:val="105"/>
          <w:sz w:val="21"/>
        </w:rPr>
        <w:t> </w:t>
      </w:r>
      <w:r>
        <w:rPr>
          <w:color w:val="231F20"/>
          <w:w w:val="105"/>
          <w:sz w:val="21"/>
        </w:rPr>
        <w:t>taken</w:t>
      </w:r>
      <w:r>
        <w:rPr>
          <w:color w:val="231F20"/>
          <w:spacing w:val="-10"/>
          <w:w w:val="105"/>
          <w:sz w:val="21"/>
        </w:rPr>
        <w:t> </w:t>
      </w:r>
      <w:r>
        <w:rPr>
          <w:color w:val="231F20"/>
          <w:w w:val="105"/>
          <w:sz w:val="21"/>
        </w:rPr>
        <w:t>it</w:t>
      </w:r>
      <w:r>
        <w:rPr>
          <w:color w:val="231F20"/>
          <w:spacing w:val="-10"/>
          <w:w w:val="105"/>
          <w:sz w:val="21"/>
        </w:rPr>
        <w:t> </w:t>
      </w:r>
      <w:r>
        <w:rPr>
          <w:color w:val="231F20"/>
          <w:w w:val="105"/>
          <w:sz w:val="21"/>
        </w:rPr>
        <w:t>upon</w:t>
      </w:r>
      <w:r>
        <w:rPr>
          <w:color w:val="231F20"/>
          <w:spacing w:val="-10"/>
          <w:w w:val="105"/>
          <w:sz w:val="21"/>
        </w:rPr>
        <w:t> </w:t>
      </w:r>
      <w:r>
        <w:rPr>
          <w:color w:val="231F20"/>
          <w:w w:val="105"/>
          <w:sz w:val="21"/>
        </w:rPr>
        <w:t>myself</w:t>
      </w:r>
      <w:r>
        <w:rPr>
          <w:color w:val="231F20"/>
          <w:spacing w:val="-10"/>
          <w:w w:val="105"/>
          <w:sz w:val="21"/>
        </w:rPr>
        <w:t> </w:t>
      </w:r>
      <w:r>
        <w:rPr>
          <w:color w:val="231F20"/>
          <w:w w:val="105"/>
          <w:sz w:val="21"/>
        </w:rPr>
        <w:t>to</w:t>
      </w:r>
      <w:r>
        <w:rPr>
          <w:color w:val="231F20"/>
          <w:spacing w:val="-10"/>
          <w:w w:val="105"/>
          <w:sz w:val="21"/>
        </w:rPr>
        <w:t> </w:t>
      </w:r>
      <w:r>
        <w:rPr>
          <w:color w:val="231F20"/>
          <w:w w:val="105"/>
          <w:sz w:val="21"/>
        </w:rPr>
        <w:t>grow</w:t>
      </w:r>
      <w:r>
        <w:rPr>
          <w:color w:val="231F20"/>
          <w:spacing w:val="-10"/>
          <w:w w:val="105"/>
          <w:sz w:val="21"/>
        </w:rPr>
        <w:t> </w:t>
      </w:r>
      <w:r>
        <w:rPr>
          <w:color w:val="231F20"/>
          <w:w w:val="105"/>
          <w:sz w:val="21"/>
        </w:rPr>
        <w:t>in</w:t>
      </w:r>
      <w:r>
        <w:rPr>
          <w:color w:val="231F20"/>
          <w:spacing w:val="-10"/>
          <w:w w:val="105"/>
          <w:sz w:val="21"/>
        </w:rPr>
        <w:t> </w:t>
      </w:r>
      <w:r>
        <w:rPr>
          <w:color w:val="231F20"/>
          <w:w w:val="105"/>
          <w:sz w:val="21"/>
        </w:rPr>
        <w:t>ways</w:t>
      </w:r>
      <w:r>
        <w:rPr>
          <w:color w:val="231F20"/>
          <w:spacing w:val="-10"/>
          <w:w w:val="105"/>
          <w:sz w:val="21"/>
        </w:rPr>
        <w:t> </w:t>
      </w:r>
      <w:r>
        <w:rPr>
          <w:color w:val="231F20"/>
          <w:w w:val="105"/>
          <w:sz w:val="21"/>
        </w:rPr>
        <w:t>outside</w:t>
      </w:r>
      <w:r>
        <w:rPr>
          <w:color w:val="231F20"/>
          <w:spacing w:val="-10"/>
          <w:w w:val="105"/>
          <w:sz w:val="21"/>
        </w:rPr>
        <w:t> </w:t>
      </w:r>
      <w:r>
        <w:rPr>
          <w:color w:val="231F20"/>
          <w:w w:val="105"/>
          <w:sz w:val="21"/>
        </w:rPr>
        <w:t>of</w:t>
      </w:r>
      <w:r>
        <w:rPr>
          <w:color w:val="231F20"/>
          <w:spacing w:val="-10"/>
          <w:w w:val="105"/>
          <w:sz w:val="21"/>
        </w:rPr>
        <w:t> </w:t>
      </w:r>
      <w:r>
        <w:rPr>
          <w:color w:val="231F20"/>
          <w:w w:val="105"/>
          <w:sz w:val="21"/>
        </w:rPr>
        <w:t>academics.”</w:t>
      </w:r>
    </w:p>
    <w:p>
      <w:pPr>
        <w:spacing w:before="61"/>
        <w:ind w:left="4352" w:right="0" w:firstLine="0"/>
        <w:jc w:val="left"/>
        <w:rPr>
          <w:rFonts w:ascii="Arial" w:hAnsi="Arial"/>
          <w:i/>
          <w:sz w:val="17"/>
        </w:rPr>
      </w:pPr>
      <w:r>
        <w:rPr>
          <w:rFonts w:ascii="Arial" w:hAnsi="Arial"/>
          <w:i/>
          <w:color w:val="231F20"/>
          <w:sz w:val="17"/>
        </w:rPr>
        <w:t>—Anonymous, Yale University</w:t>
      </w:r>
    </w:p>
    <w:p>
      <w:pPr>
        <w:pStyle w:val="BodyText"/>
        <w:rPr>
          <w:rFonts w:ascii="Arial"/>
          <w:i/>
        </w:rPr>
      </w:pPr>
    </w:p>
    <w:p>
      <w:pPr>
        <w:spacing w:before="0"/>
        <w:ind w:left="120" w:right="0" w:firstLine="0"/>
        <w:jc w:val="left"/>
        <w:rPr>
          <w:rFonts w:ascii="Arial"/>
          <w:b/>
          <w:sz w:val="19"/>
        </w:rPr>
      </w:pPr>
      <w:r>
        <w:rPr>
          <w:rFonts w:ascii="Arial"/>
          <w:b/>
          <w:color w:val="231F20"/>
          <w:sz w:val="19"/>
        </w:rPr>
        <w:t>Inspiration from Robert Frost</w:t>
      </w:r>
    </w:p>
    <w:p>
      <w:pPr>
        <w:spacing w:line="244" w:lineRule="auto" w:before="38"/>
        <w:ind w:left="119" w:right="117" w:firstLine="300"/>
        <w:jc w:val="both"/>
        <w:rPr>
          <w:sz w:val="21"/>
        </w:rPr>
      </w:pPr>
      <w:r>
        <w:rPr>
          <w:color w:val="231F20"/>
          <w:w w:val="105"/>
          <w:sz w:val="21"/>
        </w:rPr>
        <w:t>“My</w:t>
      </w:r>
      <w:r>
        <w:rPr>
          <w:color w:val="231F20"/>
          <w:spacing w:val="-12"/>
          <w:w w:val="105"/>
          <w:sz w:val="21"/>
        </w:rPr>
        <w:t> </w:t>
      </w:r>
      <w:r>
        <w:rPr>
          <w:color w:val="231F20"/>
          <w:w w:val="105"/>
          <w:sz w:val="21"/>
        </w:rPr>
        <w:t>essay</w:t>
      </w:r>
      <w:r>
        <w:rPr>
          <w:color w:val="231F20"/>
          <w:spacing w:val="-12"/>
          <w:w w:val="105"/>
          <w:sz w:val="21"/>
        </w:rPr>
        <w:t> </w:t>
      </w:r>
      <w:r>
        <w:rPr>
          <w:color w:val="231F20"/>
          <w:w w:val="105"/>
          <w:sz w:val="21"/>
        </w:rPr>
        <w:t>was</w:t>
      </w:r>
      <w:r>
        <w:rPr>
          <w:color w:val="231F20"/>
          <w:spacing w:val="-12"/>
          <w:w w:val="105"/>
          <w:sz w:val="21"/>
        </w:rPr>
        <w:t> </w:t>
      </w:r>
      <w:r>
        <w:rPr>
          <w:color w:val="231F20"/>
          <w:w w:val="105"/>
          <w:sz w:val="21"/>
        </w:rPr>
        <w:t>based</w:t>
      </w:r>
      <w:r>
        <w:rPr>
          <w:color w:val="231F20"/>
          <w:spacing w:val="-12"/>
          <w:w w:val="105"/>
          <w:sz w:val="21"/>
        </w:rPr>
        <w:t> </w:t>
      </w:r>
      <w:r>
        <w:rPr>
          <w:color w:val="231F20"/>
          <w:w w:val="105"/>
          <w:sz w:val="21"/>
        </w:rPr>
        <w:t>on</w:t>
      </w:r>
      <w:r>
        <w:rPr>
          <w:color w:val="231F20"/>
          <w:spacing w:val="-12"/>
          <w:w w:val="105"/>
          <w:sz w:val="21"/>
        </w:rPr>
        <w:t> </w:t>
      </w:r>
      <w:r>
        <w:rPr>
          <w:color w:val="231F20"/>
          <w:w w:val="105"/>
          <w:sz w:val="21"/>
        </w:rPr>
        <w:t>my</w:t>
      </w:r>
      <w:r>
        <w:rPr>
          <w:color w:val="231F20"/>
          <w:spacing w:val="-12"/>
          <w:w w:val="105"/>
          <w:sz w:val="21"/>
        </w:rPr>
        <w:t> </w:t>
      </w:r>
      <w:r>
        <w:rPr>
          <w:color w:val="231F20"/>
          <w:w w:val="105"/>
          <w:sz w:val="21"/>
        </w:rPr>
        <w:t>love</w:t>
      </w:r>
      <w:r>
        <w:rPr>
          <w:color w:val="231F20"/>
          <w:spacing w:val="-12"/>
          <w:w w:val="105"/>
          <w:sz w:val="21"/>
        </w:rPr>
        <w:t> </w:t>
      </w:r>
      <w:r>
        <w:rPr>
          <w:color w:val="231F20"/>
          <w:w w:val="105"/>
          <w:sz w:val="21"/>
        </w:rPr>
        <w:t>for</w:t>
      </w:r>
      <w:r>
        <w:rPr>
          <w:color w:val="231F20"/>
          <w:spacing w:val="-12"/>
          <w:w w:val="105"/>
          <w:sz w:val="21"/>
        </w:rPr>
        <w:t> </w:t>
      </w:r>
      <w:r>
        <w:rPr>
          <w:color w:val="231F20"/>
          <w:w w:val="105"/>
          <w:sz w:val="21"/>
        </w:rPr>
        <w:t>the</w:t>
      </w:r>
      <w:r>
        <w:rPr>
          <w:color w:val="231F20"/>
          <w:spacing w:val="-12"/>
          <w:w w:val="105"/>
          <w:sz w:val="21"/>
        </w:rPr>
        <w:t> </w:t>
      </w:r>
      <w:r>
        <w:rPr>
          <w:color w:val="231F20"/>
          <w:w w:val="105"/>
          <w:sz w:val="21"/>
        </w:rPr>
        <w:t>woods</w:t>
      </w:r>
      <w:r>
        <w:rPr>
          <w:color w:val="231F20"/>
          <w:spacing w:val="-12"/>
          <w:w w:val="105"/>
          <w:sz w:val="21"/>
        </w:rPr>
        <w:t> </w:t>
      </w:r>
      <w:r>
        <w:rPr>
          <w:color w:val="231F20"/>
          <w:w w:val="105"/>
          <w:sz w:val="21"/>
        </w:rPr>
        <w:t>that</w:t>
      </w:r>
      <w:r>
        <w:rPr>
          <w:color w:val="231F20"/>
          <w:spacing w:val="-12"/>
          <w:w w:val="105"/>
          <w:sz w:val="21"/>
        </w:rPr>
        <w:t> </w:t>
      </w:r>
      <w:r>
        <w:rPr>
          <w:color w:val="231F20"/>
          <w:w w:val="105"/>
          <w:sz w:val="21"/>
        </w:rPr>
        <w:t>surrounded</w:t>
      </w:r>
      <w:r>
        <w:rPr>
          <w:color w:val="231F20"/>
          <w:spacing w:val="-12"/>
          <w:w w:val="105"/>
          <w:sz w:val="21"/>
        </w:rPr>
        <w:t> </w:t>
      </w:r>
      <w:r>
        <w:rPr>
          <w:color w:val="231F20"/>
          <w:w w:val="105"/>
          <w:sz w:val="21"/>
        </w:rPr>
        <w:t>my</w:t>
      </w:r>
      <w:r>
        <w:rPr>
          <w:color w:val="231F20"/>
          <w:spacing w:val="-12"/>
          <w:w w:val="105"/>
          <w:sz w:val="21"/>
        </w:rPr>
        <w:t> </w:t>
      </w:r>
      <w:r>
        <w:rPr>
          <w:color w:val="231F20"/>
          <w:w w:val="105"/>
          <w:sz w:val="21"/>
        </w:rPr>
        <w:t>home and my experiences within them as a child. For the conclusion of my essay</w:t>
      </w:r>
      <w:r>
        <w:rPr>
          <w:color w:val="231F20"/>
          <w:spacing w:val="-24"/>
          <w:w w:val="105"/>
          <w:sz w:val="21"/>
        </w:rPr>
        <w:t> </w:t>
      </w:r>
      <w:r>
        <w:rPr>
          <w:color w:val="231F20"/>
          <w:w w:val="105"/>
          <w:sz w:val="21"/>
        </w:rPr>
        <w:t>I used the last line of robert </w:t>
      </w:r>
      <w:r>
        <w:rPr>
          <w:color w:val="231F20"/>
          <w:spacing w:val="-4"/>
          <w:w w:val="105"/>
          <w:sz w:val="21"/>
        </w:rPr>
        <w:t>Frost’s </w:t>
      </w:r>
      <w:r>
        <w:rPr>
          <w:color w:val="231F20"/>
          <w:w w:val="105"/>
          <w:sz w:val="21"/>
        </w:rPr>
        <w:t>well known poem ‘Stopping by </w:t>
      </w:r>
      <w:r>
        <w:rPr>
          <w:color w:val="231F20"/>
          <w:spacing w:val="-4"/>
          <w:w w:val="105"/>
          <w:sz w:val="21"/>
        </w:rPr>
        <w:t>Woods </w:t>
      </w:r>
      <w:r>
        <w:rPr>
          <w:color w:val="231F20"/>
          <w:w w:val="105"/>
          <w:sz w:val="21"/>
        </w:rPr>
        <w:t>on a Snowy Evening.’ I grew up on the new Hampshire border MA, so you</w:t>
      </w:r>
      <w:r>
        <w:rPr>
          <w:color w:val="231F20"/>
          <w:spacing w:val="-27"/>
          <w:w w:val="105"/>
          <w:sz w:val="21"/>
        </w:rPr>
        <w:t> </w:t>
      </w:r>
      <w:r>
        <w:rPr>
          <w:color w:val="231F20"/>
          <w:w w:val="105"/>
          <w:sz w:val="21"/>
        </w:rPr>
        <w:t>can imagine that the area was similar to what robert Frost was actually writing about!”</w:t>
      </w:r>
    </w:p>
    <w:p>
      <w:pPr>
        <w:spacing w:before="60"/>
        <w:ind w:left="3845" w:right="0" w:firstLine="0"/>
        <w:jc w:val="left"/>
        <w:rPr>
          <w:rFonts w:ascii="Arial" w:hAnsi="Arial"/>
          <w:i/>
          <w:sz w:val="17"/>
        </w:rPr>
      </w:pPr>
      <w:r>
        <w:rPr>
          <w:rFonts w:ascii="Arial" w:hAnsi="Arial"/>
          <w:i/>
          <w:color w:val="231F20"/>
          <w:sz w:val="17"/>
        </w:rPr>
        <w:t>—Mollie Mattuchio, Brown University</w:t>
      </w:r>
    </w:p>
    <w:p>
      <w:pPr>
        <w:spacing w:after="0"/>
        <w:jc w:val="left"/>
        <w:rPr>
          <w:rFonts w:ascii="Arial" w:hAnsi="Arial"/>
          <w:sz w:val="17"/>
        </w:rPr>
        <w:sectPr>
          <w:pgSz w:w="8640" w:h="12960"/>
          <w:pgMar w:header="702" w:footer="0" w:top="1020" w:bottom="280" w:left="840" w:right="1080"/>
        </w:sectPr>
      </w:pPr>
    </w:p>
    <w:p>
      <w:pPr>
        <w:pStyle w:val="BodyText"/>
        <w:spacing w:before="11"/>
        <w:rPr>
          <w:rFonts w:ascii="Arial"/>
          <w:i/>
          <w:sz w:val="8"/>
        </w:rPr>
      </w:pPr>
    </w:p>
    <w:p>
      <w:pPr>
        <w:pStyle w:val="BodyText"/>
        <w:ind w:left="2380"/>
        <w:rPr>
          <w:rFonts w:ascii="Arial"/>
          <w:sz w:val="20"/>
        </w:rPr>
      </w:pPr>
      <w:r>
        <w:rPr>
          <w:rFonts w:ascii="Arial"/>
          <w:sz w:val="20"/>
        </w:rPr>
        <w:pict>
          <v:group style="width:97.9pt;height:137.050pt;mso-position-horizontal-relative:char;mso-position-vertical-relative:line" coordorigin="0,0" coordsize="1958,2741">
            <v:shape style="position:absolute;left:0;top:620;width:1958;height:2120" type="#_x0000_t75" stroked="false">
              <v:imagedata r:id="rId15" o:title=""/>
            </v:shape>
            <v:shape style="position:absolute;left:0;top:0;width:1958;height:2741" type="#_x0000_t202" filled="false" stroked="false">
              <v:textbox inset="0,0,0,0">
                <w:txbxContent>
                  <w:p>
                    <w:pPr>
                      <w:spacing w:before="26"/>
                      <w:ind w:left="633" w:right="0" w:firstLine="0"/>
                      <w:jc w:val="left"/>
                      <w:rPr>
                        <w:rFonts w:ascii="Book Antiqua"/>
                        <w:b/>
                        <w:sz w:val="60"/>
                      </w:rPr>
                    </w:pPr>
                    <w:bookmarkStart w:name="Chapter 22: Advice on Writing from Ivy L" w:id="135"/>
                    <w:bookmarkEnd w:id="135"/>
                    <w:r>
                      <w:rPr/>
                    </w:r>
                    <w:bookmarkStart w:name="_bookmark57" w:id="136"/>
                    <w:bookmarkEnd w:id="136"/>
                    <w:r>
                      <w:rPr/>
                    </w:r>
                    <w:r>
                      <w:rPr>
                        <w:rFonts w:ascii="Book Antiqua"/>
                        <w:b/>
                        <w:color w:val="231F20"/>
                        <w:w w:val="115"/>
                        <w:sz w:val="60"/>
                      </w:rPr>
                      <w:t>22</w:t>
                    </w:r>
                  </w:p>
                </w:txbxContent>
              </v:textbox>
              <w10:wrap type="none"/>
            </v:shape>
          </v:group>
        </w:pict>
      </w:r>
      <w:r>
        <w:rPr>
          <w:rFonts w:ascii="Arial"/>
          <w:sz w:val="20"/>
        </w:rPr>
      </w:r>
    </w:p>
    <w:p>
      <w:pPr>
        <w:pStyle w:val="BodyText"/>
        <w:rPr>
          <w:rFonts w:ascii="Arial"/>
          <w:i/>
          <w:sz w:val="20"/>
        </w:rPr>
      </w:pPr>
    </w:p>
    <w:p>
      <w:pPr>
        <w:pStyle w:val="BodyText"/>
        <w:rPr>
          <w:rFonts w:ascii="Arial"/>
          <w:i/>
          <w:sz w:val="20"/>
        </w:rPr>
      </w:pPr>
    </w:p>
    <w:p>
      <w:pPr>
        <w:pStyle w:val="BodyText"/>
        <w:spacing w:before="8"/>
        <w:rPr>
          <w:rFonts w:ascii="Arial"/>
          <w:i/>
          <w:sz w:val="15"/>
        </w:rPr>
      </w:pPr>
    </w:p>
    <w:p>
      <w:pPr>
        <w:pStyle w:val="Heading1"/>
        <w:spacing w:line="199" w:lineRule="auto" w:before="215"/>
        <w:ind w:right="332"/>
        <w:jc w:val="center"/>
      </w:pPr>
      <w:r>
        <w:rPr>
          <w:color w:val="231F20"/>
          <w:spacing w:val="-11"/>
        </w:rPr>
        <w:t>advi </w:t>
      </w:r>
      <w:r>
        <w:rPr>
          <w:color w:val="231F20"/>
          <w:spacing w:val="11"/>
        </w:rPr>
        <w:t>cE </w:t>
      </w:r>
      <w:r>
        <w:rPr>
          <w:color w:val="231F20"/>
          <w:spacing w:val="-22"/>
        </w:rPr>
        <w:t>on </w:t>
      </w:r>
      <w:r>
        <w:rPr>
          <w:color w:val="231F20"/>
          <w:spacing w:val="-11"/>
        </w:rPr>
        <w:t>writin </w:t>
      </w:r>
      <w:r>
        <w:rPr>
          <w:color w:val="231F20"/>
        </w:rPr>
        <w:t>G </w:t>
      </w:r>
      <w:r>
        <w:rPr>
          <w:color w:val="231F20"/>
          <w:spacing w:val="-16"/>
        </w:rPr>
        <w:t>Fro </w:t>
      </w:r>
      <w:r>
        <w:rPr>
          <w:color w:val="231F20"/>
        </w:rPr>
        <w:t>M </w:t>
      </w:r>
      <w:r>
        <w:rPr>
          <w:color w:val="231F20"/>
          <w:spacing w:val="7"/>
        </w:rPr>
        <w:t>ivy </w:t>
      </w:r>
      <w:r>
        <w:rPr>
          <w:color w:val="231F20"/>
          <w:spacing w:val="-3"/>
        </w:rPr>
        <w:t>lEaGuE </w:t>
      </w:r>
      <w:r>
        <w:rPr>
          <w:color w:val="231F20"/>
          <w:spacing w:val="-15"/>
        </w:rPr>
        <w:t>stud </w:t>
      </w:r>
      <w:r>
        <w:rPr>
          <w:color w:val="231F20"/>
          <w:spacing w:val="-16"/>
        </w:rPr>
        <w:t>Ents</w:t>
      </w:r>
    </w:p>
    <w:p>
      <w:pPr>
        <w:pStyle w:val="BodyText"/>
        <w:spacing w:before="3"/>
        <w:rPr>
          <w:rFonts w:ascii="Trajan Pro"/>
          <w:sz w:val="51"/>
        </w:rPr>
      </w:pPr>
    </w:p>
    <w:p>
      <w:pPr>
        <w:spacing w:before="0"/>
        <w:ind w:left="120" w:right="0" w:firstLine="0"/>
        <w:jc w:val="left"/>
        <w:rPr>
          <w:rFonts w:ascii="Arial"/>
          <w:b/>
          <w:sz w:val="19"/>
        </w:rPr>
      </w:pPr>
      <w:r>
        <w:rPr>
          <w:rFonts w:ascii="Arial"/>
          <w:b/>
          <w:color w:val="231F20"/>
          <w:sz w:val="19"/>
        </w:rPr>
        <w:t>Communicate Your Personal Voice</w:t>
      </w:r>
    </w:p>
    <w:p>
      <w:pPr>
        <w:spacing w:line="244" w:lineRule="auto" w:before="38"/>
        <w:ind w:left="119" w:right="116" w:firstLine="300"/>
        <w:jc w:val="both"/>
        <w:rPr>
          <w:sz w:val="21"/>
        </w:rPr>
      </w:pPr>
      <w:r>
        <w:rPr>
          <w:color w:val="231F20"/>
          <w:w w:val="105"/>
          <w:sz w:val="21"/>
        </w:rPr>
        <w:t>“Speak.</w:t>
      </w:r>
      <w:r>
        <w:rPr>
          <w:color w:val="231F20"/>
          <w:spacing w:val="-14"/>
          <w:w w:val="105"/>
          <w:sz w:val="21"/>
        </w:rPr>
        <w:t> </w:t>
      </w:r>
      <w:r>
        <w:rPr>
          <w:color w:val="231F20"/>
          <w:w w:val="105"/>
          <w:sz w:val="21"/>
        </w:rPr>
        <w:t>Do</w:t>
      </w:r>
      <w:r>
        <w:rPr>
          <w:color w:val="231F20"/>
          <w:spacing w:val="-14"/>
          <w:w w:val="105"/>
          <w:sz w:val="21"/>
        </w:rPr>
        <w:t> </w:t>
      </w:r>
      <w:r>
        <w:rPr>
          <w:color w:val="231F20"/>
          <w:w w:val="105"/>
          <w:sz w:val="21"/>
        </w:rPr>
        <w:t>not</w:t>
      </w:r>
      <w:r>
        <w:rPr>
          <w:color w:val="231F20"/>
          <w:spacing w:val="-14"/>
          <w:w w:val="105"/>
          <w:sz w:val="21"/>
        </w:rPr>
        <w:t> </w:t>
      </w:r>
      <w:r>
        <w:rPr>
          <w:color w:val="231F20"/>
          <w:w w:val="105"/>
          <w:sz w:val="21"/>
        </w:rPr>
        <w:t>simply</w:t>
      </w:r>
      <w:r>
        <w:rPr>
          <w:color w:val="231F20"/>
          <w:spacing w:val="-14"/>
          <w:w w:val="105"/>
          <w:sz w:val="21"/>
        </w:rPr>
        <w:t> </w:t>
      </w:r>
      <w:r>
        <w:rPr>
          <w:color w:val="231F20"/>
          <w:w w:val="105"/>
          <w:sz w:val="21"/>
        </w:rPr>
        <w:t>record</w:t>
      </w:r>
      <w:r>
        <w:rPr>
          <w:color w:val="231F20"/>
          <w:spacing w:val="-14"/>
          <w:w w:val="105"/>
          <w:sz w:val="21"/>
        </w:rPr>
        <w:t> </w:t>
      </w:r>
      <w:r>
        <w:rPr>
          <w:color w:val="231F20"/>
          <w:w w:val="105"/>
          <w:sz w:val="21"/>
        </w:rPr>
        <w:t>your</w:t>
      </w:r>
      <w:r>
        <w:rPr>
          <w:color w:val="231F20"/>
          <w:spacing w:val="-14"/>
          <w:w w:val="105"/>
          <w:sz w:val="21"/>
        </w:rPr>
        <w:t> </w:t>
      </w:r>
      <w:r>
        <w:rPr>
          <w:color w:val="231F20"/>
          <w:w w:val="105"/>
          <w:sz w:val="21"/>
        </w:rPr>
        <w:t>thoughts</w:t>
      </w:r>
      <w:r>
        <w:rPr>
          <w:color w:val="231F20"/>
          <w:spacing w:val="-14"/>
          <w:w w:val="105"/>
          <w:sz w:val="21"/>
        </w:rPr>
        <w:t> </w:t>
      </w:r>
      <w:r>
        <w:rPr>
          <w:color w:val="231F20"/>
          <w:w w:val="105"/>
          <w:sz w:val="21"/>
        </w:rPr>
        <w:t>on</w:t>
      </w:r>
      <w:r>
        <w:rPr>
          <w:color w:val="231F20"/>
          <w:spacing w:val="-14"/>
          <w:w w:val="105"/>
          <w:sz w:val="21"/>
        </w:rPr>
        <w:t> </w:t>
      </w:r>
      <w:r>
        <w:rPr>
          <w:color w:val="231F20"/>
          <w:spacing w:val="-3"/>
          <w:w w:val="105"/>
          <w:sz w:val="21"/>
        </w:rPr>
        <w:t>paper,</w:t>
      </w:r>
      <w:r>
        <w:rPr>
          <w:color w:val="231F20"/>
          <w:spacing w:val="-14"/>
          <w:w w:val="105"/>
          <w:sz w:val="21"/>
        </w:rPr>
        <w:t> </w:t>
      </w:r>
      <w:r>
        <w:rPr>
          <w:color w:val="231F20"/>
          <w:w w:val="105"/>
          <w:sz w:val="21"/>
        </w:rPr>
        <w:t>but</w:t>
      </w:r>
      <w:r>
        <w:rPr>
          <w:color w:val="231F20"/>
          <w:spacing w:val="-14"/>
          <w:w w:val="105"/>
          <w:sz w:val="21"/>
        </w:rPr>
        <w:t> </w:t>
      </w:r>
      <w:r>
        <w:rPr>
          <w:color w:val="231F20"/>
          <w:w w:val="105"/>
          <w:sz w:val="21"/>
        </w:rPr>
        <w:t>use</w:t>
      </w:r>
      <w:r>
        <w:rPr>
          <w:color w:val="231F20"/>
          <w:spacing w:val="-14"/>
          <w:w w:val="105"/>
          <w:sz w:val="21"/>
        </w:rPr>
        <w:t> </w:t>
      </w:r>
      <w:r>
        <w:rPr>
          <w:color w:val="231F20"/>
          <w:w w:val="105"/>
          <w:sz w:val="21"/>
        </w:rPr>
        <w:t>your</w:t>
      </w:r>
      <w:r>
        <w:rPr>
          <w:color w:val="231F20"/>
          <w:spacing w:val="-14"/>
          <w:w w:val="105"/>
          <w:sz w:val="21"/>
        </w:rPr>
        <w:t> </w:t>
      </w:r>
      <w:r>
        <w:rPr>
          <w:color w:val="231F20"/>
          <w:w w:val="105"/>
          <w:sz w:val="21"/>
        </w:rPr>
        <w:t>words as a conduit for expressing yourself. The essay is the only opportunity you have to communicate your personal voice. While the resume and the ques- tionnaire may be unique in the sense that no one has the exact skill set or  range of experiences that you have, the language is dry and static. The </w:t>
      </w:r>
      <w:r>
        <w:rPr>
          <w:color w:val="231F20"/>
          <w:spacing w:val="-5"/>
          <w:w w:val="105"/>
          <w:sz w:val="21"/>
        </w:rPr>
        <w:t>essay, </w:t>
      </w:r>
      <w:r>
        <w:rPr>
          <w:color w:val="231F20"/>
          <w:w w:val="105"/>
          <w:sz w:val="21"/>
        </w:rPr>
        <w:t>on</w:t>
      </w:r>
      <w:r>
        <w:rPr>
          <w:color w:val="231F20"/>
          <w:spacing w:val="-4"/>
          <w:w w:val="105"/>
          <w:sz w:val="21"/>
        </w:rPr>
        <w:t> </w:t>
      </w:r>
      <w:r>
        <w:rPr>
          <w:color w:val="231F20"/>
          <w:w w:val="105"/>
          <w:sz w:val="21"/>
        </w:rPr>
        <w:t>the</w:t>
      </w:r>
      <w:r>
        <w:rPr>
          <w:color w:val="231F20"/>
          <w:spacing w:val="-4"/>
          <w:w w:val="105"/>
          <w:sz w:val="21"/>
        </w:rPr>
        <w:t> </w:t>
      </w:r>
      <w:r>
        <w:rPr>
          <w:color w:val="231F20"/>
          <w:w w:val="105"/>
          <w:sz w:val="21"/>
        </w:rPr>
        <w:t>other</w:t>
      </w:r>
      <w:r>
        <w:rPr>
          <w:color w:val="231F20"/>
          <w:spacing w:val="-4"/>
          <w:w w:val="105"/>
          <w:sz w:val="21"/>
        </w:rPr>
        <w:t> </w:t>
      </w:r>
      <w:r>
        <w:rPr>
          <w:color w:val="231F20"/>
          <w:w w:val="105"/>
          <w:sz w:val="21"/>
        </w:rPr>
        <w:t>hand,</w:t>
      </w:r>
      <w:r>
        <w:rPr>
          <w:color w:val="231F20"/>
          <w:spacing w:val="-4"/>
          <w:w w:val="105"/>
          <w:sz w:val="21"/>
        </w:rPr>
        <w:t> </w:t>
      </w:r>
      <w:r>
        <w:rPr>
          <w:color w:val="231F20"/>
          <w:w w:val="105"/>
          <w:sz w:val="21"/>
        </w:rPr>
        <w:t>is</w:t>
      </w:r>
      <w:r>
        <w:rPr>
          <w:color w:val="231F20"/>
          <w:spacing w:val="-4"/>
          <w:w w:val="105"/>
          <w:sz w:val="21"/>
        </w:rPr>
        <w:t> </w:t>
      </w:r>
      <w:r>
        <w:rPr>
          <w:color w:val="231F20"/>
          <w:w w:val="105"/>
          <w:sz w:val="21"/>
        </w:rPr>
        <w:t>a</w:t>
      </w:r>
      <w:r>
        <w:rPr>
          <w:color w:val="231F20"/>
          <w:spacing w:val="-4"/>
          <w:w w:val="105"/>
          <w:sz w:val="21"/>
        </w:rPr>
        <w:t> </w:t>
      </w:r>
      <w:r>
        <w:rPr>
          <w:color w:val="231F20"/>
          <w:w w:val="105"/>
          <w:sz w:val="21"/>
        </w:rPr>
        <w:t>dynamic</w:t>
      </w:r>
      <w:r>
        <w:rPr>
          <w:color w:val="231F20"/>
          <w:spacing w:val="-4"/>
          <w:w w:val="105"/>
          <w:sz w:val="21"/>
        </w:rPr>
        <w:t> </w:t>
      </w:r>
      <w:r>
        <w:rPr>
          <w:color w:val="231F20"/>
          <w:w w:val="105"/>
          <w:sz w:val="21"/>
        </w:rPr>
        <w:t>narrative</w:t>
      </w:r>
      <w:r>
        <w:rPr>
          <w:color w:val="231F20"/>
          <w:spacing w:val="-4"/>
          <w:w w:val="105"/>
          <w:sz w:val="21"/>
        </w:rPr>
        <w:t> </w:t>
      </w:r>
      <w:r>
        <w:rPr>
          <w:color w:val="231F20"/>
          <w:w w:val="105"/>
          <w:sz w:val="21"/>
        </w:rPr>
        <w:t>that</w:t>
      </w:r>
      <w:r>
        <w:rPr>
          <w:color w:val="231F20"/>
          <w:spacing w:val="-4"/>
          <w:w w:val="105"/>
          <w:sz w:val="21"/>
        </w:rPr>
        <w:t> </w:t>
      </w:r>
      <w:r>
        <w:rPr>
          <w:color w:val="231F20"/>
          <w:w w:val="105"/>
          <w:sz w:val="21"/>
        </w:rPr>
        <w:t>has</w:t>
      </w:r>
      <w:r>
        <w:rPr>
          <w:color w:val="231F20"/>
          <w:spacing w:val="-4"/>
          <w:w w:val="105"/>
          <w:sz w:val="21"/>
        </w:rPr>
        <w:t> </w:t>
      </w:r>
      <w:r>
        <w:rPr>
          <w:color w:val="231F20"/>
          <w:w w:val="105"/>
          <w:sz w:val="21"/>
        </w:rPr>
        <w:t>the</w:t>
      </w:r>
      <w:r>
        <w:rPr>
          <w:color w:val="231F20"/>
          <w:spacing w:val="-4"/>
          <w:w w:val="105"/>
          <w:sz w:val="21"/>
        </w:rPr>
        <w:t> </w:t>
      </w:r>
      <w:r>
        <w:rPr>
          <w:color w:val="231F20"/>
          <w:w w:val="105"/>
          <w:sz w:val="21"/>
        </w:rPr>
        <w:t>potential</w:t>
      </w:r>
      <w:r>
        <w:rPr>
          <w:color w:val="231F20"/>
          <w:spacing w:val="-4"/>
          <w:w w:val="105"/>
          <w:sz w:val="21"/>
        </w:rPr>
        <w:t> </w:t>
      </w:r>
      <w:r>
        <w:rPr>
          <w:color w:val="231F20"/>
          <w:w w:val="105"/>
          <w:sz w:val="21"/>
        </w:rPr>
        <w:t>to</w:t>
      </w:r>
      <w:r>
        <w:rPr>
          <w:color w:val="231F20"/>
          <w:spacing w:val="-4"/>
          <w:w w:val="105"/>
          <w:sz w:val="21"/>
        </w:rPr>
        <w:t> </w:t>
      </w:r>
      <w:r>
        <w:rPr>
          <w:color w:val="231F20"/>
          <w:w w:val="105"/>
          <w:sz w:val="21"/>
        </w:rPr>
        <w:t>explicate</w:t>
      </w:r>
      <w:r>
        <w:rPr>
          <w:color w:val="231F20"/>
          <w:spacing w:val="-4"/>
          <w:w w:val="105"/>
          <w:sz w:val="21"/>
        </w:rPr>
        <w:t> </w:t>
      </w:r>
      <w:r>
        <w:rPr>
          <w:color w:val="231F20"/>
          <w:w w:val="105"/>
          <w:sz w:val="21"/>
        </w:rPr>
        <w:t>a </w:t>
      </w:r>
      <w:r>
        <w:rPr>
          <w:color w:val="231F20"/>
          <w:spacing w:val="-3"/>
          <w:w w:val="105"/>
          <w:sz w:val="21"/>
        </w:rPr>
        <w:t>personality. </w:t>
      </w:r>
      <w:r>
        <w:rPr>
          <w:color w:val="231F20"/>
          <w:spacing w:val="-4"/>
          <w:w w:val="105"/>
          <w:sz w:val="21"/>
        </w:rPr>
        <w:t>Your </w:t>
      </w:r>
      <w:r>
        <w:rPr>
          <w:color w:val="231F20"/>
          <w:w w:val="105"/>
          <w:sz w:val="21"/>
        </w:rPr>
        <w:t>essay should capture some facet of your character, perhaps through</w:t>
      </w:r>
      <w:r>
        <w:rPr>
          <w:color w:val="231F20"/>
          <w:spacing w:val="-11"/>
          <w:w w:val="105"/>
          <w:sz w:val="21"/>
        </w:rPr>
        <w:t> </w:t>
      </w:r>
      <w:r>
        <w:rPr>
          <w:color w:val="231F20"/>
          <w:w w:val="105"/>
          <w:sz w:val="21"/>
        </w:rPr>
        <w:t>an</w:t>
      </w:r>
      <w:r>
        <w:rPr>
          <w:color w:val="231F20"/>
          <w:spacing w:val="-11"/>
          <w:w w:val="105"/>
          <w:sz w:val="21"/>
        </w:rPr>
        <w:t> </w:t>
      </w:r>
      <w:r>
        <w:rPr>
          <w:color w:val="231F20"/>
          <w:w w:val="105"/>
          <w:sz w:val="21"/>
        </w:rPr>
        <w:t>experience</w:t>
      </w:r>
      <w:r>
        <w:rPr>
          <w:color w:val="231F20"/>
          <w:spacing w:val="-11"/>
          <w:w w:val="105"/>
          <w:sz w:val="21"/>
        </w:rPr>
        <w:t> </w:t>
      </w:r>
      <w:r>
        <w:rPr>
          <w:color w:val="231F20"/>
          <w:w w:val="105"/>
          <w:sz w:val="21"/>
        </w:rPr>
        <w:t>or</w:t>
      </w:r>
      <w:r>
        <w:rPr>
          <w:color w:val="231F20"/>
          <w:spacing w:val="-11"/>
          <w:w w:val="105"/>
          <w:sz w:val="21"/>
        </w:rPr>
        <w:t> </w:t>
      </w:r>
      <w:r>
        <w:rPr>
          <w:color w:val="231F20"/>
          <w:w w:val="105"/>
          <w:sz w:val="21"/>
        </w:rPr>
        <w:t>a</w:t>
      </w:r>
      <w:r>
        <w:rPr>
          <w:color w:val="231F20"/>
          <w:spacing w:val="-11"/>
          <w:w w:val="105"/>
          <w:sz w:val="21"/>
        </w:rPr>
        <w:t> </w:t>
      </w:r>
      <w:r>
        <w:rPr>
          <w:color w:val="231F20"/>
          <w:w w:val="105"/>
          <w:sz w:val="21"/>
        </w:rPr>
        <w:t>philosophy</w:t>
      </w:r>
      <w:r>
        <w:rPr>
          <w:color w:val="231F20"/>
          <w:spacing w:val="-11"/>
          <w:w w:val="105"/>
          <w:sz w:val="21"/>
        </w:rPr>
        <w:t> </w:t>
      </w:r>
      <w:r>
        <w:rPr>
          <w:color w:val="231F20"/>
          <w:w w:val="105"/>
          <w:sz w:val="21"/>
        </w:rPr>
        <w:t>on</w:t>
      </w:r>
      <w:r>
        <w:rPr>
          <w:color w:val="231F20"/>
          <w:spacing w:val="-11"/>
          <w:w w:val="105"/>
          <w:sz w:val="21"/>
        </w:rPr>
        <w:t> </w:t>
      </w:r>
      <w:r>
        <w:rPr>
          <w:color w:val="231F20"/>
          <w:w w:val="105"/>
          <w:sz w:val="21"/>
        </w:rPr>
        <w:t>some</w:t>
      </w:r>
      <w:r>
        <w:rPr>
          <w:color w:val="231F20"/>
          <w:spacing w:val="-11"/>
          <w:w w:val="105"/>
          <w:sz w:val="21"/>
        </w:rPr>
        <w:t> </w:t>
      </w:r>
      <w:r>
        <w:rPr>
          <w:color w:val="231F20"/>
          <w:w w:val="105"/>
          <w:sz w:val="21"/>
        </w:rPr>
        <w:t>issue</w:t>
      </w:r>
      <w:r>
        <w:rPr>
          <w:color w:val="231F20"/>
          <w:spacing w:val="-11"/>
          <w:w w:val="105"/>
          <w:sz w:val="21"/>
        </w:rPr>
        <w:t> </w:t>
      </w:r>
      <w:r>
        <w:rPr>
          <w:color w:val="231F20"/>
          <w:w w:val="105"/>
          <w:sz w:val="21"/>
        </w:rPr>
        <w:t>or</w:t>
      </w:r>
      <w:r>
        <w:rPr>
          <w:color w:val="231F20"/>
          <w:spacing w:val="-11"/>
          <w:w w:val="105"/>
          <w:sz w:val="21"/>
        </w:rPr>
        <w:t> </w:t>
      </w:r>
      <w:r>
        <w:rPr>
          <w:color w:val="231F20"/>
          <w:w w:val="105"/>
          <w:sz w:val="21"/>
        </w:rPr>
        <w:t>event.</w:t>
      </w:r>
      <w:r>
        <w:rPr>
          <w:color w:val="231F20"/>
          <w:spacing w:val="-11"/>
          <w:w w:val="105"/>
          <w:sz w:val="21"/>
        </w:rPr>
        <w:t> </w:t>
      </w:r>
      <w:r>
        <w:rPr>
          <w:color w:val="231F20"/>
          <w:w w:val="105"/>
          <w:sz w:val="21"/>
        </w:rPr>
        <w:t>The</w:t>
      </w:r>
      <w:r>
        <w:rPr>
          <w:color w:val="231F20"/>
          <w:spacing w:val="-11"/>
          <w:w w:val="105"/>
          <w:sz w:val="21"/>
        </w:rPr>
        <w:t> </w:t>
      </w:r>
      <w:r>
        <w:rPr>
          <w:color w:val="231F20"/>
          <w:w w:val="105"/>
          <w:sz w:val="21"/>
        </w:rPr>
        <w:t>presenta- tion of your voice is delivered in a language unique to</w:t>
      </w:r>
      <w:r>
        <w:rPr>
          <w:color w:val="231F20"/>
          <w:spacing w:val="-39"/>
          <w:w w:val="105"/>
          <w:sz w:val="21"/>
        </w:rPr>
        <w:t> </w:t>
      </w:r>
      <w:r>
        <w:rPr>
          <w:color w:val="231F20"/>
          <w:w w:val="105"/>
          <w:sz w:val="21"/>
        </w:rPr>
        <w:t>you.</w:t>
      </w:r>
    </w:p>
    <w:p>
      <w:pPr>
        <w:spacing w:line="244" w:lineRule="auto" w:before="0"/>
        <w:ind w:left="119" w:right="117" w:firstLine="300"/>
        <w:jc w:val="both"/>
        <w:rPr>
          <w:sz w:val="21"/>
        </w:rPr>
      </w:pPr>
      <w:r>
        <w:rPr>
          <w:color w:val="231F20"/>
          <w:w w:val="105"/>
          <w:sz w:val="21"/>
        </w:rPr>
        <w:t>“Do not assume that your essay should follow some model or structure. </w:t>
      </w:r>
      <w:r>
        <w:rPr>
          <w:color w:val="231F20"/>
          <w:spacing w:val="-4"/>
          <w:w w:val="105"/>
          <w:sz w:val="21"/>
        </w:rPr>
        <w:t>Yes, </w:t>
      </w:r>
      <w:r>
        <w:rPr>
          <w:color w:val="231F20"/>
          <w:w w:val="105"/>
          <w:sz w:val="21"/>
        </w:rPr>
        <w:t>it is important to have structure and a coherent flow (and be grammati- cally flawless), but never feel that you have to copy </w:t>
      </w:r>
      <w:r>
        <w:rPr>
          <w:color w:val="231F20"/>
          <w:spacing w:val="-3"/>
          <w:w w:val="105"/>
          <w:sz w:val="21"/>
        </w:rPr>
        <w:t>another’s </w:t>
      </w:r>
      <w:r>
        <w:rPr>
          <w:color w:val="231F20"/>
          <w:w w:val="105"/>
          <w:sz w:val="21"/>
        </w:rPr>
        <w:t>style to be suc- cessful. The essay is a vehicle for your voice—and it should be in your own language. Think of the admissions essay as a live interview with someone   hard</w:t>
      </w:r>
      <w:r>
        <w:rPr>
          <w:color w:val="231F20"/>
          <w:spacing w:val="-17"/>
          <w:w w:val="105"/>
          <w:sz w:val="21"/>
        </w:rPr>
        <w:t> </w:t>
      </w:r>
      <w:r>
        <w:rPr>
          <w:color w:val="231F20"/>
          <w:w w:val="105"/>
          <w:sz w:val="21"/>
        </w:rPr>
        <w:t>of</w:t>
      </w:r>
      <w:r>
        <w:rPr>
          <w:color w:val="231F20"/>
          <w:spacing w:val="-17"/>
          <w:w w:val="105"/>
          <w:sz w:val="21"/>
        </w:rPr>
        <w:t> </w:t>
      </w:r>
      <w:r>
        <w:rPr>
          <w:color w:val="231F20"/>
          <w:w w:val="105"/>
          <w:sz w:val="21"/>
        </w:rPr>
        <w:t>hearing.</w:t>
      </w:r>
      <w:r>
        <w:rPr>
          <w:color w:val="231F20"/>
          <w:spacing w:val="-17"/>
          <w:w w:val="105"/>
          <w:sz w:val="21"/>
        </w:rPr>
        <w:t> </w:t>
      </w:r>
      <w:r>
        <w:rPr>
          <w:color w:val="231F20"/>
          <w:w w:val="105"/>
          <w:sz w:val="21"/>
        </w:rPr>
        <w:t>Instead</w:t>
      </w:r>
      <w:r>
        <w:rPr>
          <w:color w:val="231F20"/>
          <w:spacing w:val="-17"/>
          <w:w w:val="105"/>
          <w:sz w:val="21"/>
        </w:rPr>
        <w:t> </w:t>
      </w:r>
      <w:r>
        <w:rPr>
          <w:color w:val="231F20"/>
          <w:w w:val="105"/>
          <w:sz w:val="21"/>
        </w:rPr>
        <w:t>of</w:t>
      </w:r>
      <w:r>
        <w:rPr>
          <w:color w:val="231F20"/>
          <w:spacing w:val="-17"/>
          <w:w w:val="105"/>
          <w:sz w:val="21"/>
        </w:rPr>
        <w:t> </w:t>
      </w:r>
      <w:r>
        <w:rPr>
          <w:color w:val="231F20"/>
          <w:w w:val="105"/>
          <w:sz w:val="21"/>
        </w:rPr>
        <w:t>speaking,</w:t>
      </w:r>
      <w:r>
        <w:rPr>
          <w:color w:val="231F20"/>
          <w:spacing w:val="-17"/>
          <w:w w:val="105"/>
          <w:sz w:val="21"/>
        </w:rPr>
        <w:t> </w:t>
      </w:r>
      <w:r>
        <w:rPr>
          <w:color w:val="231F20"/>
          <w:w w:val="105"/>
          <w:sz w:val="21"/>
        </w:rPr>
        <w:t>you</w:t>
      </w:r>
      <w:r>
        <w:rPr>
          <w:color w:val="231F20"/>
          <w:spacing w:val="-17"/>
          <w:w w:val="105"/>
          <w:sz w:val="21"/>
        </w:rPr>
        <w:t> </w:t>
      </w:r>
      <w:r>
        <w:rPr>
          <w:color w:val="231F20"/>
          <w:w w:val="105"/>
          <w:sz w:val="21"/>
        </w:rPr>
        <w:t>must</w:t>
      </w:r>
      <w:r>
        <w:rPr>
          <w:color w:val="231F20"/>
          <w:spacing w:val="-17"/>
          <w:w w:val="105"/>
          <w:sz w:val="21"/>
        </w:rPr>
        <w:t> </w:t>
      </w:r>
      <w:r>
        <w:rPr>
          <w:color w:val="231F20"/>
          <w:w w:val="105"/>
          <w:sz w:val="21"/>
        </w:rPr>
        <w:t>resort</w:t>
      </w:r>
      <w:r>
        <w:rPr>
          <w:color w:val="231F20"/>
          <w:spacing w:val="-17"/>
          <w:w w:val="105"/>
          <w:sz w:val="21"/>
        </w:rPr>
        <w:t> </w:t>
      </w:r>
      <w:r>
        <w:rPr>
          <w:color w:val="231F20"/>
          <w:w w:val="105"/>
          <w:sz w:val="21"/>
        </w:rPr>
        <w:t>to</w:t>
      </w:r>
      <w:r>
        <w:rPr>
          <w:color w:val="231F20"/>
          <w:spacing w:val="-17"/>
          <w:w w:val="105"/>
          <w:sz w:val="21"/>
        </w:rPr>
        <w:t> </w:t>
      </w:r>
      <w:r>
        <w:rPr>
          <w:color w:val="231F20"/>
          <w:w w:val="105"/>
          <w:sz w:val="21"/>
        </w:rPr>
        <w:t>writing.</w:t>
      </w:r>
      <w:r>
        <w:rPr>
          <w:color w:val="231F20"/>
          <w:spacing w:val="-17"/>
          <w:w w:val="105"/>
          <w:sz w:val="21"/>
        </w:rPr>
        <w:t> </w:t>
      </w:r>
      <w:r>
        <w:rPr>
          <w:color w:val="231F20"/>
          <w:w w:val="105"/>
          <w:sz w:val="21"/>
        </w:rPr>
        <w:t>The</w:t>
      </w:r>
      <w:r>
        <w:rPr>
          <w:color w:val="231F20"/>
          <w:spacing w:val="-17"/>
          <w:w w:val="105"/>
          <w:sz w:val="21"/>
        </w:rPr>
        <w:t> </w:t>
      </w:r>
      <w:r>
        <w:rPr>
          <w:color w:val="231F20"/>
          <w:w w:val="105"/>
          <w:sz w:val="21"/>
        </w:rPr>
        <w:t>degree</w:t>
      </w:r>
      <w:r>
        <w:rPr>
          <w:color w:val="231F20"/>
          <w:spacing w:val="-17"/>
          <w:w w:val="105"/>
          <w:sz w:val="21"/>
        </w:rPr>
        <w:t> </w:t>
      </w:r>
      <w:r>
        <w:rPr>
          <w:color w:val="231F20"/>
          <w:w w:val="105"/>
          <w:sz w:val="21"/>
        </w:rPr>
        <w:t>to which</w:t>
      </w:r>
      <w:r>
        <w:rPr>
          <w:color w:val="231F20"/>
          <w:spacing w:val="-13"/>
          <w:w w:val="105"/>
          <w:sz w:val="21"/>
        </w:rPr>
        <w:t> </w:t>
      </w:r>
      <w:r>
        <w:rPr>
          <w:color w:val="231F20"/>
          <w:w w:val="105"/>
          <w:sz w:val="21"/>
        </w:rPr>
        <w:t>you</w:t>
      </w:r>
      <w:r>
        <w:rPr>
          <w:color w:val="231F20"/>
          <w:spacing w:val="-13"/>
          <w:w w:val="105"/>
          <w:sz w:val="21"/>
        </w:rPr>
        <w:t> </w:t>
      </w:r>
      <w:r>
        <w:rPr>
          <w:color w:val="231F20"/>
          <w:w w:val="105"/>
          <w:sz w:val="21"/>
        </w:rPr>
        <w:t>activate</w:t>
      </w:r>
      <w:r>
        <w:rPr>
          <w:color w:val="231F20"/>
          <w:spacing w:val="-13"/>
          <w:w w:val="105"/>
          <w:sz w:val="21"/>
        </w:rPr>
        <w:t> </w:t>
      </w:r>
      <w:r>
        <w:rPr>
          <w:color w:val="231F20"/>
          <w:w w:val="105"/>
          <w:sz w:val="21"/>
        </w:rPr>
        <w:t>your</w:t>
      </w:r>
      <w:r>
        <w:rPr>
          <w:color w:val="231F20"/>
          <w:spacing w:val="-13"/>
          <w:w w:val="105"/>
          <w:sz w:val="21"/>
        </w:rPr>
        <w:t> </w:t>
      </w:r>
      <w:r>
        <w:rPr>
          <w:color w:val="231F20"/>
          <w:w w:val="105"/>
          <w:sz w:val="21"/>
        </w:rPr>
        <w:t>language,</w:t>
      </w:r>
      <w:r>
        <w:rPr>
          <w:color w:val="231F20"/>
          <w:spacing w:val="-13"/>
          <w:w w:val="105"/>
          <w:sz w:val="21"/>
        </w:rPr>
        <w:t> </w:t>
      </w:r>
      <w:r>
        <w:rPr>
          <w:color w:val="231F20"/>
          <w:w w:val="105"/>
          <w:sz w:val="21"/>
        </w:rPr>
        <w:t>guide</w:t>
      </w:r>
      <w:r>
        <w:rPr>
          <w:color w:val="231F20"/>
          <w:spacing w:val="-13"/>
          <w:w w:val="105"/>
          <w:sz w:val="21"/>
        </w:rPr>
        <w:t> </w:t>
      </w:r>
      <w:r>
        <w:rPr>
          <w:color w:val="231F20"/>
          <w:w w:val="105"/>
          <w:sz w:val="21"/>
        </w:rPr>
        <w:t>the</w:t>
      </w:r>
      <w:r>
        <w:rPr>
          <w:color w:val="231F20"/>
          <w:spacing w:val="-13"/>
          <w:w w:val="105"/>
          <w:sz w:val="21"/>
        </w:rPr>
        <w:t> </w:t>
      </w:r>
      <w:r>
        <w:rPr>
          <w:color w:val="231F20"/>
          <w:w w:val="105"/>
          <w:sz w:val="21"/>
        </w:rPr>
        <w:t>reader</w:t>
      </w:r>
      <w:r>
        <w:rPr>
          <w:color w:val="231F20"/>
          <w:spacing w:val="-13"/>
          <w:w w:val="105"/>
          <w:sz w:val="21"/>
        </w:rPr>
        <w:t> </w:t>
      </w:r>
      <w:r>
        <w:rPr>
          <w:color w:val="231F20"/>
          <w:w w:val="105"/>
          <w:sz w:val="21"/>
        </w:rPr>
        <w:t>along</w:t>
      </w:r>
      <w:r>
        <w:rPr>
          <w:color w:val="231F20"/>
          <w:spacing w:val="-13"/>
          <w:w w:val="105"/>
          <w:sz w:val="21"/>
        </w:rPr>
        <w:t> </w:t>
      </w:r>
      <w:r>
        <w:rPr>
          <w:color w:val="231F20"/>
          <w:w w:val="105"/>
          <w:sz w:val="21"/>
        </w:rPr>
        <w:t>the</w:t>
      </w:r>
      <w:r>
        <w:rPr>
          <w:color w:val="231F20"/>
          <w:spacing w:val="-13"/>
          <w:w w:val="105"/>
          <w:sz w:val="21"/>
        </w:rPr>
        <w:t> </w:t>
      </w:r>
      <w:r>
        <w:rPr>
          <w:color w:val="231F20"/>
          <w:w w:val="105"/>
          <w:sz w:val="21"/>
        </w:rPr>
        <w:t>contours</w:t>
      </w:r>
      <w:r>
        <w:rPr>
          <w:color w:val="231F20"/>
          <w:spacing w:val="-13"/>
          <w:w w:val="105"/>
          <w:sz w:val="21"/>
        </w:rPr>
        <w:t> </w:t>
      </w:r>
      <w:r>
        <w:rPr>
          <w:color w:val="231F20"/>
          <w:w w:val="105"/>
          <w:sz w:val="21"/>
        </w:rPr>
        <w:t>of</w:t>
      </w:r>
      <w:r>
        <w:rPr>
          <w:color w:val="231F20"/>
          <w:spacing w:val="-13"/>
          <w:w w:val="105"/>
          <w:sz w:val="21"/>
        </w:rPr>
        <w:t> </w:t>
      </w:r>
      <w:r>
        <w:rPr>
          <w:color w:val="231F20"/>
          <w:w w:val="105"/>
          <w:sz w:val="21"/>
        </w:rPr>
        <w:t>your</w:t>
      </w:r>
    </w:p>
    <w:p>
      <w:pPr>
        <w:pStyle w:val="BodyText"/>
        <w:rPr>
          <w:sz w:val="20"/>
        </w:rPr>
      </w:pPr>
    </w:p>
    <w:p>
      <w:pPr>
        <w:pStyle w:val="BodyText"/>
        <w:spacing w:before="6"/>
        <w:rPr>
          <w:sz w:val="22"/>
        </w:rPr>
      </w:pPr>
    </w:p>
    <w:p>
      <w:pPr>
        <w:spacing w:before="94"/>
        <w:ind w:left="335" w:right="335" w:firstLine="0"/>
        <w:jc w:val="center"/>
        <w:rPr>
          <w:rFonts w:ascii="Arial"/>
          <w:b/>
          <w:sz w:val="18"/>
        </w:rPr>
      </w:pPr>
      <w:r>
        <w:rPr>
          <w:rFonts w:ascii="Arial"/>
          <w:b/>
          <w:color w:val="231F20"/>
          <w:sz w:val="18"/>
        </w:rPr>
        <w:t>199</w:t>
      </w:r>
    </w:p>
    <w:p>
      <w:pPr>
        <w:spacing w:after="0"/>
        <w:jc w:val="center"/>
        <w:rPr>
          <w:rFonts w:ascii="Arial"/>
          <w:sz w:val="18"/>
        </w:rPr>
        <w:sectPr>
          <w:headerReference w:type="even" r:id="rId111"/>
          <w:pgSz w:w="8640" w:h="12960"/>
          <w:pgMar w:header="0" w:footer="0" w:top="1220" w:bottom="280" w:left="1080" w:right="840"/>
        </w:sectPr>
      </w:pPr>
    </w:p>
    <w:p>
      <w:pPr>
        <w:pStyle w:val="BodyText"/>
        <w:spacing w:before="6"/>
        <w:rPr>
          <w:rFonts w:ascii="Arial"/>
          <w:b/>
          <w:sz w:val="24"/>
        </w:rPr>
      </w:pPr>
    </w:p>
    <w:p>
      <w:pPr>
        <w:spacing w:line="244" w:lineRule="auto" w:before="97"/>
        <w:ind w:left="120" w:right="0" w:firstLine="0"/>
        <w:jc w:val="left"/>
        <w:rPr>
          <w:sz w:val="21"/>
        </w:rPr>
      </w:pPr>
      <w:r>
        <w:rPr>
          <w:color w:val="231F20"/>
          <w:w w:val="105"/>
          <w:sz w:val="21"/>
        </w:rPr>
        <w:t>narrative, and deliver the raw electricity of your experiences will determine your essay’s success.”</w:t>
      </w:r>
    </w:p>
    <w:p>
      <w:pPr>
        <w:spacing w:before="60"/>
        <w:ind w:left="3965" w:right="0" w:firstLine="0"/>
        <w:jc w:val="left"/>
        <w:rPr>
          <w:rFonts w:ascii="Arial" w:hAnsi="Arial"/>
          <w:i/>
          <w:sz w:val="17"/>
        </w:rPr>
      </w:pPr>
      <w:r>
        <w:rPr>
          <w:rFonts w:ascii="Arial" w:hAnsi="Arial"/>
          <w:i/>
          <w:color w:val="231F20"/>
          <w:sz w:val="17"/>
        </w:rPr>
        <w:t>—Jonathan Cross, Duke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Be Genuine</w:t>
      </w:r>
    </w:p>
    <w:p>
      <w:pPr>
        <w:spacing w:line="244" w:lineRule="auto" w:before="38"/>
        <w:ind w:left="119" w:right="117" w:firstLine="300"/>
        <w:jc w:val="both"/>
        <w:rPr>
          <w:sz w:val="21"/>
        </w:rPr>
      </w:pPr>
      <w:r>
        <w:rPr>
          <w:color w:val="231F20"/>
          <w:w w:val="105"/>
          <w:sz w:val="21"/>
        </w:rPr>
        <w:t>“Be</w:t>
      </w:r>
      <w:r>
        <w:rPr>
          <w:color w:val="231F20"/>
          <w:spacing w:val="-23"/>
          <w:w w:val="105"/>
          <w:sz w:val="21"/>
        </w:rPr>
        <w:t> </w:t>
      </w:r>
      <w:r>
        <w:rPr>
          <w:color w:val="231F20"/>
          <w:w w:val="105"/>
          <w:sz w:val="21"/>
        </w:rPr>
        <w:t>confident</w:t>
      </w:r>
      <w:r>
        <w:rPr>
          <w:color w:val="231F20"/>
          <w:spacing w:val="-23"/>
          <w:w w:val="105"/>
          <w:sz w:val="21"/>
        </w:rPr>
        <w:t> </w:t>
      </w:r>
      <w:r>
        <w:rPr>
          <w:color w:val="231F20"/>
          <w:w w:val="105"/>
          <w:sz w:val="21"/>
        </w:rPr>
        <w:t>and</w:t>
      </w:r>
      <w:r>
        <w:rPr>
          <w:color w:val="231F20"/>
          <w:spacing w:val="-23"/>
          <w:w w:val="105"/>
          <w:sz w:val="21"/>
        </w:rPr>
        <w:t> </w:t>
      </w:r>
      <w:r>
        <w:rPr>
          <w:color w:val="231F20"/>
          <w:w w:val="105"/>
          <w:sz w:val="21"/>
        </w:rPr>
        <w:t>authentic</w:t>
      </w:r>
      <w:r>
        <w:rPr>
          <w:color w:val="231F20"/>
          <w:spacing w:val="-23"/>
          <w:w w:val="105"/>
          <w:sz w:val="21"/>
        </w:rPr>
        <w:t> </w:t>
      </w:r>
      <w:r>
        <w:rPr>
          <w:color w:val="231F20"/>
          <w:w w:val="105"/>
          <w:sz w:val="21"/>
        </w:rPr>
        <w:t>about</w:t>
      </w:r>
      <w:r>
        <w:rPr>
          <w:color w:val="231F20"/>
          <w:spacing w:val="-23"/>
          <w:w w:val="105"/>
          <w:sz w:val="21"/>
        </w:rPr>
        <w:t> </w:t>
      </w:r>
      <w:r>
        <w:rPr>
          <w:color w:val="231F20"/>
          <w:w w:val="105"/>
          <w:sz w:val="21"/>
        </w:rPr>
        <w:t>yourself;</w:t>
      </w:r>
      <w:r>
        <w:rPr>
          <w:color w:val="231F20"/>
          <w:spacing w:val="-23"/>
          <w:w w:val="105"/>
          <w:sz w:val="21"/>
        </w:rPr>
        <w:t> </w:t>
      </w:r>
      <w:r>
        <w:rPr>
          <w:color w:val="231F20"/>
          <w:w w:val="105"/>
          <w:sz w:val="21"/>
        </w:rPr>
        <w:t>don’t</w:t>
      </w:r>
      <w:r>
        <w:rPr>
          <w:color w:val="231F20"/>
          <w:spacing w:val="-23"/>
          <w:w w:val="105"/>
          <w:sz w:val="21"/>
        </w:rPr>
        <w:t> </w:t>
      </w:r>
      <w:r>
        <w:rPr>
          <w:color w:val="231F20"/>
          <w:w w:val="105"/>
          <w:sz w:val="21"/>
        </w:rPr>
        <w:t>try</w:t>
      </w:r>
      <w:r>
        <w:rPr>
          <w:color w:val="231F20"/>
          <w:spacing w:val="-23"/>
          <w:w w:val="105"/>
          <w:sz w:val="21"/>
        </w:rPr>
        <w:t> </w:t>
      </w:r>
      <w:r>
        <w:rPr>
          <w:color w:val="231F20"/>
          <w:w w:val="105"/>
          <w:sz w:val="21"/>
        </w:rPr>
        <w:t>to</w:t>
      </w:r>
      <w:r>
        <w:rPr>
          <w:color w:val="231F20"/>
          <w:spacing w:val="-23"/>
          <w:w w:val="105"/>
          <w:sz w:val="21"/>
        </w:rPr>
        <w:t> </w:t>
      </w:r>
      <w:r>
        <w:rPr>
          <w:color w:val="231F20"/>
          <w:w w:val="105"/>
          <w:sz w:val="21"/>
        </w:rPr>
        <w:t>be</w:t>
      </w:r>
      <w:r>
        <w:rPr>
          <w:color w:val="231F20"/>
          <w:spacing w:val="-23"/>
          <w:w w:val="105"/>
          <w:sz w:val="21"/>
        </w:rPr>
        <w:t> </w:t>
      </w:r>
      <w:r>
        <w:rPr>
          <w:color w:val="231F20"/>
          <w:w w:val="105"/>
          <w:sz w:val="21"/>
        </w:rPr>
        <w:t>someone</w:t>
      </w:r>
      <w:r>
        <w:rPr>
          <w:color w:val="231F20"/>
          <w:spacing w:val="-23"/>
          <w:w w:val="105"/>
          <w:sz w:val="21"/>
        </w:rPr>
        <w:t> </w:t>
      </w:r>
      <w:r>
        <w:rPr>
          <w:color w:val="231F20"/>
          <w:w w:val="105"/>
          <w:sz w:val="21"/>
        </w:rPr>
        <w:t>you’re not or try to fashion yourself into someone you think the admissions com- mittee will like. Ultimately the committee is looking to build a class, and</w:t>
      </w:r>
      <w:r>
        <w:rPr>
          <w:color w:val="231F20"/>
          <w:spacing w:val="-9"/>
          <w:w w:val="105"/>
          <w:sz w:val="21"/>
        </w:rPr>
        <w:t> </w:t>
      </w:r>
      <w:r>
        <w:rPr>
          <w:color w:val="231F20"/>
          <w:w w:val="105"/>
          <w:sz w:val="21"/>
        </w:rPr>
        <w:t>you never know if they’re looking for someone who is exactly like the genuine you.”</w:t>
      </w:r>
    </w:p>
    <w:p>
      <w:pPr>
        <w:spacing w:before="60"/>
        <w:ind w:left="4352" w:right="0" w:firstLine="0"/>
        <w:jc w:val="left"/>
        <w:rPr>
          <w:rFonts w:ascii="Arial" w:hAnsi="Arial"/>
          <w:i/>
          <w:sz w:val="17"/>
        </w:rPr>
      </w:pPr>
      <w:r>
        <w:rPr>
          <w:rFonts w:ascii="Arial" w:hAnsi="Arial"/>
          <w:i/>
          <w:color w:val="231F20"/>
          <w:sz w:val="17"/>
        </w:rPr>
        <w:t>—Anonymous, Yale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Not Trying to Be Profound</w:t>
      </w:r>
    </w:p>
    <w:p>
      <w:pPr>
        <w:spacing w:line="244" w:lineRule="auto" w:before="38"/>
        <w:ind w:left="119" w:right="117" w:firstLine="300"/>
        <w:jc w:val="both"/>
        <w:rPr>
          <w:sz w:val="21"/>
        </w:rPr>
      </w:pPr>
      <w:r>
        <w:rPr>
          <w:color w:val="231F20"/>
          <w:w w:val="105"/>
          <w:sz w:val="21"/>
        </w:rPr>
        <w:t>“I</w:t>
      </w:r>
      <w:r>
        <w:rPr>
          <w:color w:val="231F20"/>
          <w:spacing w:val="-21"/>
          <w:w w:val="105"/>
          <w:sz w:val="21"/>
        </w:rPr>
        <w:t> </w:t>
      </w:r>
      <w:r>
        <w:rPr>
          <w:color w:val="231F20"/>
          <w:w w:val="105"/>
          <w:sz w:val="21"/>
        </w:rPr>
        <w:t>went</w:t>
      </w:r>
      <w:r>
        <w:rPr>
          <w:color w:val="231F20"/>
          <w:spacing w:val="-21"/>
          <w:w w:val="105"/>
          <w:sz w:val="21"/>
        </w:rPr>
        <w:t> </w:t>
      </w:r>
      <w:r>
        <w:rPr>
          <w:color w:val="231F20"/>
          <w:w w:val="105"/>
          <w:sz w:val="21"/>
        </w:rPr>
        <w:t>through</w:t>
      </w:r>
      <w:r>
        <w:rPr>
          <w:color w:val="231F20"/>
          <w:spacing w:val="-21"/>
          <w:w w:val="105"/>
          <w:sz w:val="21"/>
        </w:rPr>
        <w:t> </w:t>
      </w:r>
      <w:r>
        <w:rPr>
          <w:color w:val="231F20"/>
          <w:w w:val="105"/>
          <w:sz w:val="21"/>
        </w:rPr>
        <w:t>many</w:t>
      </w:r>
      <w:r>
        <w:rPr>
          <w:color w:val="231F20"/>
          <w:spacing w:val="-21"/>
          <w:w w:val="105"/>
          <w:sz w:val="21"/>
        </w:rPr>
        <w:t> </w:t>
      </w:r>
      <w:r>
        <w:rPr>
          <w:color w:val="231F20"/>
          <w:w w:val="105"/>
          <w:sz w:val="21"/>
        </w:rPr>
        <w:t>different</w:t>
      </w:r>
      <w:r>
        <w:rPr>
          <w:color w:val="231F20"/>
          <w:spacing w:val="-21"/>
          <w:w w:val="105"/>
          <w:sz w:val="21"/>
        </w:rPr>
        <w:t> </w:t>
      </w:r>
      <w:r>
        <w:rPr>
          <w:color w:val="231F20"/>
          <w:w w:val="105"/>
          <w:sz w:val="21"/>
        </w:rPr>
        <w:t>drafts</w:t>
      </w:r>
      <w:r>
        <w:rPr>
          <w:color w:val="231F20"/>
          <w:spacing w:val="-21"/>
          <w:w w:val="105"/>
          <w:sz w:val="21"/>
        </w:rPr>
        <w:t> </w:t>
      </w:r>
      <w:r>
        <w:rPr>
          <w:color w:val="231F20"/>
          <w:w w:val="105"/>
          <w:sz w:val="21"/>
        </w:rPr>
        <w:t>of</w:t>
      </w:r>
      <w:r>
        <w:rPr>
          <w:color w:val="231F20"/>
          <w:spacing w:val="-21"/>
          <w:w w:val="105"/>
          <w:sz w:val="21"/>
        </w:rPr>
        <w:t> </w:t>
      </w:r>
      <w:r>
        <w:rPr>
          <w:color w:val="231F20"/>
          <w:w w:val="105"/>
          <w:sz w:val="21"/>
        </w:rPr>
        <w:t>my</w:t>
      </w:r>
      <w:r>
        <w:rPr>
          <w:color w:val="231F20"/>
          <w:spacing w:val="-21"/>
          <w:w w:val="105"/>
          <w:sz w:val="21"/>
        </w:rPr>
        <w:t> </w:t>
      </w:r>
      <w:r>
        <w:rPr>
          <w:color w:val="231F20"/>
          <w:w w:val="105"/>
          <w:sz w:val="21"/>
        </w:rPr>
        <w:t>college</w:t>
      </w:r>
      <w:r>
        <w:rPr>
          <w:color w:val="231F20"/>
          <w:spacing w:val="-21"/>
          <w:w w:val="105"/>
          <w:sz w:val="21"/>
        </w:rPr>
        <w:t> </w:t>
      </w:r>
      <w:r>
        <w:rPr>
          <w:color w:val="231F20"/>
          <w:w w:val="105"/>
          <w:sz w:val="21"/>
        </w:rPr>
        <w:t>essay</w:t>
      </w:r>
      <w:r>
        <w:rPr>
          <w:color w:val="231F20"/>
          <w:spacing w:val="-21"/>
          <w:w w:val="105"/>
          <w:sz w:val="21"/>
        </w:rPr>
        <w:t> </w:t>
      </w:r>
      <w:r>
        <w:rPr>
          <w:color w:val="231F20"/>
          <w:w w:val="105"/>
          <w:sz w:val="21"/>
        </w:rPr>
        <w:t>and</w:t>
      </w:r>
      <w:r>
        <w:rPr>
          <w:color w:val="231F20"/>
          <w:spacing w:val="-21"/>
          <w:w w:val="105"/>
          <w:sz w:val="21"/>
        </w:rPr>
        <w:t> </w:t>
      </w:r>
      <w:r>
        <w:rPr>
          <w:color w:val="231F20"/>
          <w:w w:val="105"/>
          <w:sz w:val="21"/>
        </w:rPr>
        <w:t>tried</w:t>
      </w:r>
      <w:r>
        <w:rPr>
          <w:color w:val="231F20"/>
          <w:spacing w:val="-21"/>
          <w:w w:val="105"/>
          <w:sz w:val="21"/>
        </w:rPr>
        <w:t> </w:t>
      </w:r>
      <w:r>
        <w:rPr>
          <w:color w:val="231F20"/>
          <w:w w:val="105"/>
          <w:sz w:val="21"/>
        </w:rPr>
        <w:t>to</w:t>
      </w:r>
      <w:r>
        <w:rPr>
          <w:color w:val="231F20"/>
          <w:spacing w:val="-21"/>
          <w:w w:val="105"/>
          <w:sz w:val="21"/>
        </w:rPr>
        <w:t> </w:t>
      </w:r>
      <w:r>
        <w:rPr>
          <w:color w:val="231F20"/>
          <w:w w:val="105"/>
          <w:sz w:val="21"/>
        </w:rPr>
        <w:t>go</w:t>
      </w:r>
      <w:r>
        <w:rPr>
          <w:color w:val="231F20"/>
          <w:spacing w:val="-21"/>
          <w:w w:val="105"/>
          <w:sz w:val="21"/>
        </w:rPr>
        <w:t> </w:t>
      </w:r>
      <w:r>
        <w:rPr>
          <w:color w:val="231F20"/>
          <w:w w:val="105"/>
          <w:sz w:val="21"/>
        </w:rPr>
        <w:t>in different</w:t>
      </w:r>
      <w:r>
        <w:rPr>
          <w:color w:val="231F20"/>
          <w:spacing w:val="-6"/>
          <w:w w:val="105"/>
          <w:sz w:val="21"/>
        </w:rPr>
        <w:t> </w:t>
      </w:r>
      <w:r>
        <w:rPr>
          <w:color w:val="231F20"/>
          <w:w w:val="105"/>
          <w:sz w:val="21"/>
        </w:rPr>
        <w:t>directions</w:t>
      </w:r>
      <w:r>
        <w:rPr>
          <w:color w:val="231F20"/>
          <w:spacing w:val="-6"/>
          <w:w w:val="105"/>
          <w:sz w:val="21"/>
        </w:rPr>
        <w:t> </w:t>
      </w:r>
      <w:r>
        <w:rPr>
          <w:color w:val="231F20"/>
          <w:w w:val="105"/>
          <w:sz w:val="21"/>
        </w:rPr>
        <w:t>with</w:t>
      </w:r>
      <w:r>
        <w:rPr>
          <w:color w:val="231F20"/>
          <w:spacing w:val="-6"/>
          <w:w w:val="105"/>
          <w:sz w:val="21"/>
        </w:rPr>
        <w:t> </w:t>
      </w:r>
      <w:r>
        <w:rPr>
          <w:color w:val="231F20"/>
          <w:w w:val="105"/>
          <w:sz w:val="21"/>
        </w:rPr>
        <w:t>it.</w:t>
      </w:r>
      <w:r>
        <w:rPr>
          <w:color w:val="231F20"/>
          <w:spacing w:val="-6"/>
          <w:w w:val="105"/>
          <w:sz w:val="21"/>
        </w:rPr>
        <w:t> </w:t>
      </w:r>
      <w:r>
        <w:rPr>
          <w:color w:val="231F20"/>
          <w:w w:val="105"/>
          <w:sz w:val="21"/>
        </w:rPr>
        <w:t>I</w:t>
      </w:r>
      <w:r>
        <w:rPr>
          <w:color w:val="231F20"/>
          <w:spacing w:val="-6"/>
          <w:w w:val="105"/>
          <w:sz w:val="21"/>
        </w:rPr>
        <w:t> </w:t>
      </w:r>
      <w:r>
        <w:rPr>
          <w:color w:val="231F20"/>
          <w:w w:val="105"/>
          <w:sz w:val="21"/>
        </w:rPr>
        <w:t>tried</w:t>
      </w:r>
      <w:r>
        <w:rPr>
          <w:color w:val="231F20"/>
          <w:spacing w:val="-6"/>
          <w:w w:val="105"/>
          <w:sz w:val="21"/>
        </w:rPr>
        <w:t> </w:t>
      </w:r>
      <w:r>
        <w:rPr>
          <w:color w:val="231F20"/>
          <w:w w:val="105"/>
          <w:sz w:val="21"/>
        </w:rPr>
        <w:t>to</w:t>
      </w:r>
      <w:r>
        <w:rPr>
          <w:color w:val="231F20"/>
          <w:spacing w:val="-6"/>
          <w:w w:val="105"/>
          <w:sz w:val="21"/>
        </w:rPr>
        <w:t> </w:t>
      </w:r>
      <w:r>
        <w:rPr>
          <w:color w:val="231F20"/>
          <w:w w:val="105"/>
          <w:sz w:val="21"/>
        </w:rPr>
        <w:t>be</w:t>
      </w:r>
      <w:r>
        <w:rPr>
          <w:color w:val="231F20"/>
          <w:spacing w:val="-6"/>
          <w:w w:val="105"/>
          <w:sz w:val="21"/>
        </w:rPr>
        <w:t> </w:t>
      </w:r>
      <w:r>
        <w:rPr>
          <w:color w:val="231F20"/>
          <w:w w:val="105"/>
          <w:sz w:val="21"/>
        </w:rPr>
        <w:t>introspective</w:t>
      </w:r>
      <w:r>
        <w:rPr>
          <w:color w:val="231F20"/>
          <w:spacing w:val="-6"/>
          <w:w w:val="105"/>
          <w:sz w:val="21"/>
        </w:rPr>
        <w:t> </w:t>
      </w:r>
      <w:r>
        <w:rPr>
          <w:color w:val="231F20"/>
          <w:w w:val="105"/>
          <w:sz w:val="21"/>
        </w:rPr>
        <w:t>and</w:t>
      </w:r>
      <w:r>
        <w:rPr>
          <w:color w:val="231F20"/>
          <w:spacing w:val="-6"/>
          <w:w w:val="105"/>
          <w:sz w:val="21"/>
        </w:rPr>
        <w:t> </w:t>
      </w:r>
      <w:r>
        <w:rPr>
          <w:color w:val="231F20"/>
          <w:w w:val="105"/>
          <w:sz w:val="21"/>
        </w:rPr>
        <w:t>serious</w:t>
      </w:r>
      <w:r>
        <w:rPr>
          <w:color w:val="231F20"/>
          <w:spacing w:val="-6"/>
          <w:w w:val="105"/>
          <w:sz w:val="21"/>
        </w:rPr>
        <w:t> </w:t>
      </w:r>
      <w:r>
        <w:rPr>
          <w:color w:val="231F20"/>
          <w:w w:val="105"/>
          <w:sz w:val="21"/>
        </w:rPr>
        <w:t>in</w:t>
      </w:r>
      <w:r>
        <w:rPr>
          <w:color w:val="231F20"/>
          <w:spacing w:val="-6"/>
          <w:w w:val="105"/>
          <w:sz w:val="21"/>
        </w:rPr>
        <w:t> </w:t>
      </w:r>
      <w:r>
        <w:rPr>
          <w:color w:val="231F20"/>
          <w:w w:val="105"/>
          <w:sz w:val="21"/>
        </w:rPr>
        <w:t>my</w:t>
      </w:r>
      <w:r>
        <w:rPr>
          <w:color w:val="231F20"/>
          <w:spacing w:val="-6"/>
          <w:w w:val="105"/>
          <w:sz w:val="21"/>
        </w:rPr>
        <w:t> </w:t>
      </w:r>
      <w:r>
        <w:rPr>
          <w:color w:val="231F20"/>
          <w:w w:val="105"/>
          <w:sz w:val="21"/>
        </w:rPr>
        <w:t>essay but</w:t>
      </w:r>
      <w:r>
        <w:rPr>
          <w:color w:val="231F20"/>
          <w:spacing w:val="-6"/>
          <w:w w:val="105"/>
          <w:sz w:val="21"/>
        </w:rPr>
        <w:t> </w:t>
      </w:r>
      <w:r>
        <w:rPr>
          <w:color w:val="231F20"/>
          <w:w w:val="105"/>
          <w:sz w:val="21"/>
        </w:rPr>
        <w:t>realized</w:t>
      </w:r>
      <w:r>
        <w:rPr>
          <w:color w:val="231F20"/>
          <w:spacing w:val="-6"/>
          <w:w w:val="105"/>
          <w:sz w:val="21"/>
        </w:rPr>
        <w:t> </w:t>
      </w:r>
      <w:r>
        <w:rPr>
          <w:color w:val="231F20"/>
          <w:w w:val="105"/>
          <w:sz w:val="21"/>
        </w:rPr>
        <w:t>that</w:t>
      </w:r>
      <w:r>
        <w:rPr>
          <w:color w:val="231F20"/>
          <w:spacing w:val="-6"/>
          <w:w w:val="105"/>
          <w:sz w:val="21"/>
        </w:rPr>
        <w:t> </w:t>
      </w:r>
      <w:r>
        <w:rPr>
          <w:color w:val="231F20"/>
          <w:w w:val="105"/>
          <w:sz w:val="21"/>
        </w:rPr>
        <w:t>at</w:t>
      </w:r>
      <w:r>
        <w:rPr>
          <w:color w:val="231F20"/>
          <w:spacing w:val="-6"/>
          <w:w w:val="105"/>
          <w:sz w:val="21"/>
        </w:rPr>
        <w:t> </w:t>
      </w:r>
      <w:r>
        <w:rPr>
          <w:color w:val="231F20"/>
          <w:w w:val="105"/>
          <w:sz w:val="21"/>
        </w:rPr>
        <w:t>the</w:t>
      </w:r>
      <w:r>
        <w:rPr>
          <w:color w:val="231F20"/>
          <w:spacing w:val="-6"/>
          <w:w w:val="105"/>
          <w:sz w:val="21"/>
        </w:rPr>
        <w:t> </w:t>
      </w:r>
      <w:r>
        <w:rPr>
          <w:color w:val="231F20"/>
          <w:w w:val="105"/>
          <w:sz w:val="21"/>
        </w:rPr>
        <w:t>age</w:t>
      </w:r>
      <w:r>
        <w:rPr>
          <w:color w:val="231F20"/>
          <w:spacing w:val="-6"/>
          <w:w w:val="105"/>
          <w:sz w:val="21"/>
        </w:rPr>
        <w:t> </w:t>
      </w:r>
      <w:r>
        <w:rPr>
          <w:color w:val="231F20"/>
          <w:w w:val="105"/>
          <w:sz w:val="21"/>
        </w:rPr>
        <w:t>of</w:t>
      </w:r>
      <w:r>
        <w:rPr>
          <w:color w:val="231F20"/>
          <w:spacing w:val="-6"/>
          <w:w w:val="105"/>
          <w:sz w:val="21"/>
        </w:rPr>
        <w:t> </w:t>
      </w:r>
      <w:r>
        <w:rPr>
          <w:color w:val="231F20"/>
          <w:w w:val="105"/>
          <w:sz w:val="21"/>
        </w:rPr>
        <w:t>17,</w:t>
      </w:r>
      <w:r>
        <w:rPr>
          <w:color w:val="231F20"/>
          <w:spacing w:val="-6"/>
          <w:w w:val="105"/>
          <w:sz w:val="21"/>
        </w:rPr>
        <w:t> </w:t>
      </w:r>
      <w:r>
        <w:rPr>
          <w:color w:val="231F20"/>
          <w:w w:val="105"/>
          <w:sz w:val="21"/>
        </w:rPr>
        <w:t>I</w:t>
      </w:r>
      <w:r>
        <w:rPr>
          <w:color w:val="231F20"/>
          <w:spacing w:val="-6"/>
          <w:w w:val="105"/>
          <w:sz w:val="21"/>
        </w:rPr>
        <w:t> </w:t>
      </w:r>
      <w:r>
        <w:rPr>
          <w:color w:val="231F20"/>
          <w:w w:val="105"/>
          <w:sz w:val="21"/>
        </w:rPr>
        <w:t>didn’t</w:t>
      </w:r>
      <w:r>
        <w:rPr>
          <w:color w:val="231F20"/>
          <w:spacing w:val="-6"/>
          <w:w w:val="105"/>
          <w:sz w:val="21"/>
        </w:rPr>
        <w:t> </w:t>
      </w:r>
      <w:r>
        <w:rPr>
          <w:color w:val="231F20"/>
          <w:w w:val="105"/>
          <w:sz w:val="21"/>
        </w:rPr>
        <w:t>have</w:t>
      </w:r>
      <w:r>
        <w:rPr>
          <w:color w:val="231F20"/>
          <w:spacing w:val="-6"/>
          <w:w w:val="105"/>
          <w:sz w:val="21"/>
        </w:rPr>
        <w:t> </w:t>
      </w:r>
      <w:r>
        <w:rPr>
          <w:color w:val="231F20"/>
          <w:w w:val="105"/>
          <w:sz w:val="21"/>
        </w:rPr>
        <w:t>much</w:t>
      </w:r>
      <w:r>
        <w:rPr>
          <w:color w:val="231F20"/>
          <w:spacing w:val="-6"/>
          <w:w w:val="105"/>
          <w:sz w:val="21"/>
        </w:rPr>
        <w:t> </w:t>
      </w:r>
      <w:r>
        <w:rPr>
          <w:color w:val="231F20"/>
          <w:w w:val="105"/>
          <w:sz w:val="21"/>
        </w:rPr>
        <w:t>to</w:t>
      </w:r>
      <w:r>
        <w:rPr>
          <w:color w:val="231F20"/>
          <w:spacing w:val="-6"/>
          <w:w w:val="105"/>
          <w:sz w:val="21"/>
        </w:rPr>
        <w:t> </w:t>
      </w:r>
      <w:r>
        <w:rPr>
          <w:color w:val="231F20"/>
          <w:w w:val="105"/>
          <w:sz w:val="21"/>
        </w:rPr>
        <w:t>be</w:t>
      </w:r>
      <w:r>
        <w:rPr>
          <w:color w:val="231F20"/>
          <w:spacing w:val="-6"/>
          <w:w w:val="105"/>
          <w:sz w:val="21"/>
        </w:rPr>
        <w:t> </w:t>
      </w:r>
      <w:r>
        <w:rPr>
          <w:color w:val="231F20"/>
          <w:w w:val="105"/>
          <w:sz w:val="21"/>
        </w:rPr>
        <w:t>profound</w:t>
      </w:r>
      <w:r>
        <w:rPr>
          <w:color w:val="231F20"/>
          <w:spacing w:val="-6"/>
          <w:w w:val="105"/>
          <w:sz w:val="21"/>
        </w:rPr>
        <w:t> </w:t>
      </w:r>
      <w:r>
        <w:rPr>
          <w:color w:val="231F20"/>
          <w:w w:val="105"/>
          <w:sz w:val="21"/>
        </w:rPr>
        <w:t>about.</w:t>
      </w:r>
      <w:r>
        <w:rPr>
          <w:color w:val="231F20"/>
          <w:spacing w:val="-6"/>
          <w:w w:val="105"/>
          <w:sz w:val="21"/>
        </w:rPr>
        <w:t> </w:t>
      </w:r>
      <w:r>
        <w:rPr>
          <w:color w:val="231F20"/>
          <w:w w:val="105"/>
          <w:sz w:val="21"/>
        </w:rPr>
        <w:t>I felt</w:t>
      </w:r>
      <w:r>
        <w:rPr>
          <w:color w:val="231F20"/>
          <w:spacing w:val="-11"/>
          <w:w w:val="105"/>
          <w:sz w:val="21"/>
        </w:rPr>
        <w:t> </w:t>
      </w:r>
      <w:r>
        <w:rPr>
          <w:color w:val="231F20"/>
          <w:w w:val="105"/>
          <w:sz w:val="21"/>
        </w:rPr>
        <w:t>my</w:t>
      </w:r>
      <w:r>
        <w:rPr>
          <w:color w:val="231F20"/>
          <w:spacing w:val="-11"/>
          <w:w w:val="105"/>
          <w:sz w:val="21"/>
        </w:rPr>
        <w:t> </w:t>
      </w:r>
      <w:r>
        <w:rPr>
          <w:color w:val="231F20"/>
          <w:w w:val="105"/>
          <w:sz w:val="21"/>
        </w:rPr>
        <w:t>strength</w:t>
      </w:r>
      <w:r>
        <w:rPr>
          <w:color w:val="231F20"/>
          <w:spacing w:val="-11"/>
          <w:w w:val="105"/>
          <w:sz w:val="21"/>
        </w:rPr>
        <w:t> </w:t>
      </w:r>
      <w:r>
        <w:rPr>
          <w:color w:val="231F20"/>
          <w:w w:val="105"/>
          <w:sz w:val="21"/>
        </w:rPr>
        <w:t>was</w:t>
      </w:r>
      <w:r>
        <w:rPr>
          <w:color w:val="231F20"/>
          <w:spacing w:val="-11"/>
          <w:w w:val="105"/>
          <w:sz w:val="21"/>
        </w:rPr>
        <w:t> </w:t>
      </w:r>
      <w:r>
        <w:rPr>
          <w:color w:val="231F20"/>
          <w:w w:val="105"/>
          <w:sz w:val="21"/>
        </w:rPr>
        <w:t>in</w:t>
      </w:r>
      <w:r>
        <w:rPr>
          <w:color w:val="231F20"/>
          <w:spacing w:val="-11"/>
          <w:w w:val="105"/>
          <w:sz w:val="21"/>
        </w:rPr>
        <w:t> </w:t>
      </w:r>
      <w:r>
        <w:rPr>
          <w:color w:val="231F20"/>
          <w:w w:val="105"/>
          <w:sz w:val="21"/>
        </w:rPr>
        <w:t>my</w:t>
      </w:r>
      <w:r>
        <w:rPr>
          <w:color w:val="231F20"/>
          <w:spacing w:val="-11"/>
          <w:w w:val="105"/>
          <w:sz w:val="21"/>
        </w:rPr>
        <w:t> </w:t>
      </w:r>
      <w:r>
        <w:rPr>
          <w:color w:val="231F20"/>
          <w:w w:val="105"/>
          <w:sz w:val="21"/>
        </w:rPr>
        <w:t>humor</w:t>
      </w:r>
      <w:r>
        <w:rPr>
          <w:color w:val="231F20"/>
          <w:spacing w:val="-11"/>
          <w:w w:val="105"/>
          <w:sz w:val="21"/>
        </w:rPr>
        <w:t> </w:t>
      </w:r>
      <w:r>
        <w:rPr>
          <w:color w:val="231F20"/>
          <w:w w:val="105"/>
          <w:sz w:val="21"/>
        </w:rPr>
        <w:t>and</w:t>
      </w:r>
      <w:r>
        <w:rPr>
          <w:color w:val="231F20"/>
          <w:spacing w:val="-11"/>
          <w:w w:val="105"/>
          <w:sz w:val="21"/>
        </w:rPr>
        <w:t> </w:t>
      </w:r>
      <w:r>
        <w:rPr>
          <w:color w:val="231F20"/>
          <w:w w:val="105"/>
          <w:sz w:val="21"/>
        </w:rPr>
        <w:t>wanted</w:t>
      </w:r>
      <w:r>
        <w:rPr>
          <w:color w:val="231F20"/>
          <w:spacing w:val="-11"/>
          <w:w w:val="105"/>
          <w:sz w:val="21"/>
        </w:rPr>
        <w:t> </w:t>
      </w:r>
      <w:r>
        <w:rPr>
          <w:color w:val="231F20"/>
          <w:w w:val="105"/>
          <w:sz w:val="21"/>
        </w:rPr>
        <w:t>that</w:t>
      </w:r>
      <w:r>
        <w:rPr>
          <w:color w:val="231F20"/>
          <w:spacing w:val="-11"/>
          <w:w w:val="105"/>
          <w:sz w:val="21"/>
        </w:rPr>
        <w:t> </w:t>
      </w:r>
      <w:r>
        <w:rPr>
          <w:color w:val="231F20"/>
          <w:w w:val="105"/>
          <w:sz w:val="21"/>
        </w:rPr>
        <w:t>aspect</w:t>
      </w:r>
      <w:r>
        <w:rPr>
          <w:color w:val="231F20"/>
          <w:spacing w:val="-11"/>
          <w:w w:val="105"/>
          <w:sz w:val="21"/>
        </w:rPr>
        <w:t> </w:t>
      </w:r>
      <w:r>
        <w:rPr>
          <w:color w:val="231F20"/>
          <w:w w:val="105"/>
          <w:sz w:val="21"/>
        </w:rPr>
        <w:t>to</w:t>
      </w:r>
      <w:r>
        <w:rPr>
          <w:color w:val="231F20"/>
          <w:spacing w:val="-11"/>
          <w:w w:val="105"/>
          <w:sz w:val="21"/>
        </w:rPr>
        <w:t> </w:t>
      </w:r>
      <w:r>
        <w:rPr>
          <w:color w:val="231F20"/>
          <w:spacing w:val="-6"/>
          <w:w w:val="105"/>
          <w:sz w:val="21"/>
        </w:rPr>
        <w:t>show.</w:t>
      </w:r>
      <w:r>
        <w:rPr>
          <w:color w:val="231F20"/>
          <w:spacing w:val="-11"/>
          <w:w w:val="105"/>
          <w:sz w:val="21"/>
        </w:rPr>
        <w:t> </w:t>
      </w:r>
      <w:r>
        <w:rPr>
          <w:color w:val="231F20"/>
          <w:w w:val="105"/>
          <w:sz w:val="21"/>
        </w:rPr>
        <w:t>After</w:t>
      </w:r>
      <w:r>
        <w:rPr>
          <w:color w:val="231F20"/>
          <w:spacing w:val="-11"/>
          <w:w w:val="105"/>
          <w:sz w:val="21"/>
        </w:rPr>
        <w:t> </w:t>
      </w:r>
      <w:r>
        <w:rPr>
          <w:color w:val="231F20"/>
          <w:w w:val="105"/>
          <w:sz w:val="21"/>
        </w:rPr>
        <w:t>find- ing</w:t>
      </w:r>
      <w:r>
        <w:rPr>
          <w:color w:val="231F20"/>
          <w:spacing w:val="-7"/>
          <w:w w:val="105"/>
          <w:sz w:val="21"/>
        </w:rPr>
        <w:t> </w:t>
      </w:r>
      <w:r>
        <w:rPr>
          <w:color w:val="231F20"/>
          <w:w w:val="105"/>
          <w:sz w:val="21"/>
        </w:rPr>
        <w:t>a</w:t>
      </w:r>
      <w:r>
        <w:rPr>
          <w:color w:val="231F20"/>
          <w:spacing w:val="-7"/>
          <w:w w:val="105"/>
          <w:sz w:val="21"/>
        </w:rPr>
        <w:t> </w:t>
      </w:r>
      <w:r>
        <w:rPr>
          <w:color w:val="231F20"/>
          <w:w w:val="105"/>
          <w:sz w:val="21"/>
        </w:rPr>
        <w:t>more</w:t>
      </w:r>
      <w:r>
        <w:rPr>
          <w:color w:val="231F20"/>
          <w:spacing w:val="-7"/>
          <w:w w:val="105"/>
          <w:sz w:val="21"/>
        </w:rPr>
        <w:t> </w:t>
      </w:r>
      <w:r>
        <w:rPr>
          <w:color w:val="231F20"/>
          <w:w w:val="105"/>
          <w:sz w:val="21"/>
        </w:rPr>
        <w:t>genuine</w:t>
      </w:r>
      <w:r>
        <w:rPr>
          <w:color w:val="231F20"/>
          <w:spacing w:val="-7"/>
          <w:w w:val="105"/>
          <w:sz w:val="21"/>
        </w:rPr>
        <w:t> </w:t>
      </w:r>
      <w:r>
        <w:rPr>
          <w:color w:val="231F20"/>
          <w:w w:val="105"/>
          <w:sz w:val="21"/>
        </w:rPr>
        <w:t>voice,</w:t>
      </w:r>
      <w:r>
        <w:rPr>
          <w:color w:val="231F20"/>
          <w:spacing w:val="-7"/>
          <w:w w:val="105"/>
          <w:sz w:val="21"/>
        </w:rPr>
        <w:t> </w:t>
      </w:r>
      <w:r>
        <w:rPr>
          <w:color w:val="231F20"/>
          <w:w w:val="105"/>
          <w:sz w:val="21"/>
        </w:rPr>
        <w:t>writing</w:t>
      </w:r>
      <w:r>
        <w:rPr>
          <w:color w:val="231F20"/>
          <w:spacing w:val="-7"/>
          <w:w w:val="105"/>
          <w:sz w:val="21"/>
        </w:rPr>
        <w:t> </w:t>
      </w:r>
      <w:r>
        <w:rPr>
          <w:color w:val="231F20"/>
          <w:w w:val="105"/>
          <w:sz w:val="21"/>
        </w:rPr>
        <w:t>that</w:t>
      </w:r>
      <w:r>
        <w:rPr>
          <w:color w:val="231F20"/>
          <w:spacing w:val="-7"/>
          <w:w w:val="105"/>
          <w:sz w:val="21"/>
        </w:rPr>
        <w:t> </w:t>
      </w:r>
      <w:r>
        <w:rPr>
          <w:color w:val="231F20"/>
          <w:w w:val="105"/>
          <w:sz w:val="21"/>
        </w:rPr>
        <w:t>essay</w:t>
      </w:r>
      <w:r>
        <w:rPr>
          <w:color w:val="231F20"/>
          <w:spacing w:val="-7"/>
          <w:w w:val="105"/>
          <w:sz w:val="21"/>
        </w:rPr>
        <w:t> </w:t>
      </w:r>
      <w:r>
        <w:rPr>
          <w:color w:val="231F20"/>
          <w:w w:val="105"/>
          <w:sz w:val="21"/>
        </w:rPr>
        <w:t>became</w:t>
      </w:r>
      <w:r>
        <w:rPr>
          <w:color w:val="231F20"/>
          <w:spacing w:val="-7"/>
          <w:w w:val="105"/>
          <w:sz w:val="21"/>
        </w:rPr>
        <w:t> </w:t>
      </w:r>
      <w:r>
        <w:rPr>
          <w:color w:val="231F20"/>
          <w:w w:val="105"/>
          <w:sz w:val="21"/>
        </w:rPr>
        <w:t>much</w:t>
      </w:r>
      <w:r>
        <w:rPr>
          <w:color w:val="231F20"/>
          <w:spacing w:val="-7"/>
          <w:w w:val="105"/>
          <w:sz w:val="21"/>
        </w:rPr>
        <w:t> </w:t>
      </w:r>
      <w:r>
        <w:rPr>
          <w:color w:val="231F20"/>
          <w:w w:val="105"/>
          <w:sz w:val="21"/>
        </w:rPr>
        <w:t>easier</w:t>
      </w:r>
      <w:r>
        <w:rPr>
          <w:color w:val="231F20"/>
          <w:spacing w:val="-7"/>
          <w:w w:val="105"/>
          <w:sz w:val="21"/>
        </w:rPr>
        <w:t> </w:t>
      </w:r>
      <w:r>
        <w:rPr>
          <w:color w:val="231F20"/>
          <w:w w:val="105"/>
          <w:sz w:val="21"/>
        </w:rPr>
        <w:t>and</w:t>
      </w:r>
      <w:r>
        <w:rPr>
          <w:color w:val="231F20"/>
          <w:spacing w:val="-7"/>
          <w:w w:val="105"/>
          <w:sz w:val="21"/>
        </w:rPr>
        <w:t> </w:t>
      </w:r>
      <w:r>
        <w:rPr>
          <w:color w:val="231F20"/>
          <w:w w:val="105"/>
          <w:sz w:val="21"/>
        </w:rPr>
        <w:t>faster.</w:t>
      </w:r>
    </w:p>
    <w:p>
      <w:pPr>
        <w:spacing w:line="244" w:lineRule="auto" w:before="0"/>
        <w:ind w:left="119" w:right="117" w:firstLine="300"/>
        <w:jc w:val="both"/>
        <w:rPr>
          <w:sz w:val="21"/>
        </w:rPr>
      </w:pPr>
      <w:r>
        <w:rPr>
          <w:color w:val="231F20"/>
          <w:w w:val="105"/>
          <w:sz w:val="21"/>
        </w:rPr>
        <w:t>“When citing something specific like a personality trait or an event that significantly characterizes the student, I think </w:t>
      </w:r>
      <w:r>
        <w:rPr>
          <w:color w:val="231F20"/>
          <w:spacing w:val="-6"/>
          <w:w w:val="105"/>
          <w:sz w:val="21"/>
        </w:rPr>
        <w:t>it’s </w:t>
      </w:r>
      <w:r>
        <w:rPr>
          <w:color w:val="231F20"/>
          <w:w w:val="105"/>
          <w:sz w:val="21"/>
        </w:rPr>
        <w:t>important to think hard  about how to stand out from the crowd. I don’t intend this to mean sensa- tionalize or create a fictional </w:t>
      </w:r>
      <w:r>
        <w:rPr>
          <w:color w:val="231F20"/>
          <w:spacing w:val="-5"/>
          <w:w w:val="105"/>
          <w:sz w:val="21"/>
        </w:rPr>
        <w:t>story, </w:t>
      </w:r>
      <w:r>
        <w:rPr>
          <w:color w:val="231F20"/>
          <w:w w:val="105"/>
          <w:sz w:val="21"/>
        </w:rPr>
        <w:t>but I do think everybody is unique or has something unique in their life to write about.”</w:t>
      </w:r>
    </w:p>
    <w:p>
      <w:pPr>
        <w:spacing w:before="61"/>
        <w:ind w:left="4230" w:right="0" w:firstLine="0"/>
        <w:jc w:val="left"/>
        <w:rPr>
          <w:rFonts w:ascii="Arial" w:hAnsi="Arial"/>
          <w:i/>
          <w:sz w:val="17"/>
        </w:rPr>
      </w:pPr>
      <w:r>
        <w:rPr>
          <w:rFonts w:ascii="Arial" w:hAnsi="Arial"/>
          <w:i/>
          <w:color w:val="231F20"/>
          <w:sz w:val="17"/>
        </w:rPr>
        <w:t>—Dan Tran, Stanford University</w:t>
      </w:r>
    </w:p>
    <w:p>
      <w:pPr>
        <w:pStyle w:val="BodyText"/>
        <w:rPr>
          <w:rFonts w:ascii="Arial"/>
          <w:i/>
        </w:rPr>
      </w:pPr>
    </w:p>
    <w:p>
      <w:pPr>
        <w:spacing w:before="0"/>
        <w:ind w:left="120" w:right="0" w:firstLine="0"/>
        <w:jc w:val="left"/>
        <w:rPr>
          <w:rFonts w:ascii="Arial"/>
          <w:b/>
          <w:sz w:val="19"/>
        </w:rPr>
      </w:pPr>
      <w:r>
        <w:rPr>
          <w:rFonts w:ascii="Arial"/>
          <w:b/>
          <w:color w:val="231F20"/>
          <w:sz w:val="19"/>
        </w:rPr>
        <w:t>Focus on One Aspect</w:t>
      </w:r>
    </w:p>
    <w:p>
      <w:pPr>
        <w:spacing w:line="244" w:lineRule="auto" w:before="38"/>
        <w:ind w:left="119" w:right="117" w:firstLine="300"/>
        <w:jc w:val="both"/>
        <w:rPr>
          <w:sz w:val="21"/>
        </w:rPr>
      </w:pPr>
      <w:r>
        <w:rPr>
          <w:color w:val="231F20"/>
          <w:w w:val="105"/>
          <w:sz w:val="21"/>
        </w:rPr>
        <w:t>“The essay is your chance to give them a taste of who you are. Select something</w:t>
      </w:r>
      <w:r>
        <w:rPr>
          <w:color w:val="231F20"/>
          <w:spacing w:val="-14"/>
          <w:w w:val="105"/>
          <w:sz w:val="21"/>
        </w:rPr>
        <w:t> </w:t>
      </w:r>
      <w:r>
        <w:rPr>
          <w:color w:val="231F20"/>
          <w:w w:val="105"/>
          <w:sz w:val="21"/>
        </w:rPr>
        <w:t>that</w:t>
      </w:r>
      <w:r>
        <w:rPr>
          <w:color w:val="231F20"/>
          <w:spacing w:val="-14"/>
          <w:w w:val="105"/>
          <w:sz w:val="21"/>
        </w:rPr>
        <w:t> </w:t>
      </w:r>
      <w:r>
        <w:rPr>
          <w:color w:val="231F20"/>
          <w:w w:val="105"/>
          <w:sz w:val="21"/>
        </w:rPr>
        <w:t>will</w:t>
      </w:r>
      <w:r>
        <w:rPr>
          <w:color w:val="231F20"/>
          <w:spacing w:val="-14"/>
          <w:w w:val="105"/>
          <w:sz w:val="21"/>
        </w:rPr>
        <w:t> </w:t>
      </w:r>
      <w:r>
        <w:rPr>
          <w:color w:val="231F20"/>
          <w:w w:val="105"/>
          <w:sz w:val="21"/>
        </w:rPr>
        <w:t>embody</w:t>
      </w:r>
      <w:r>
        <w:rPr>
          <w:color w:val="231F20"/>
          <w:spacing w:val="-14"/>
          <w:w w:val="105"/>
          <w:sz w:val="21"/>
        </w:rPr>
        <w:t> </w:t>
      </w:r>
      <w:r>
        <w:rPr>
          <w:color w:val="231F20"/>
          <w:w w:val="105"/>
          <w:sz w:val="21"/>
        </w:rPr>
        <w:t>you.</w:t>
      </w:r>
      <w:r>
        <w:rPr>
          <w:color w:val="231F20"/>
          <w:spacing w:val="-14"/>
          <w:w w:val="105"/>
          <w:sz w:val="21"/>
        </w:rPr>
        <w:t> </w:t>
      </w:r>
      <w:r>
        <w:rPr>
          <w:color w:val="231F20"/>
          <w:w w:val="105"/>
          <w:sz w:val="21"/>
        </w:rPr>
        <w:t>But</w:t>
      </w:r>
      <w:r>
        <w:rPr>
          <w:color w:val="231F20"/>
          <w:spacing w:val="-14"/>
          <w:w w:val="105"/>
          <w:sz w:val="21"/>
        </w:rPr>
        <w:t> </w:t>
      </w:r>
      <w:r>
        <w:rPr>
          <w:color w:val="231F20"/>
          <w:w w:val="105"/>
          <w:sz w:val="21"/>
        </w:rPr>
        <w:t>don’t</w:t>
      </w:r>
      <w:r>
        <w:rPr>
          <w:color w:val="231F20"/>
          <w:spacing w:val="-14"/>
          <w:w w:val="105"/>
          <w:sz w:val="21"/>
        </w:rPr>
        <w:t> </w:t>
      </w:r>
      <w:r>
        <w:rPr>
          <w:color w:val="231F20"/>
          <w:w w:val="105"/>
          <w:sz w:val="21"/>
        </w:rPr>
        <w:t>try</w:t>
      </w:r>
      <w:r>
        <w:rPr>
          <w:color w:val="231F20"/>
          <w:spacing w:val="-14"/>
          <w:w w:val="105"/>
          <w:sz w:val="21"/>
        </w:rPr>
        <w:t> </w:t>
      </w:r>
      <w:r>
        <w:rPr>
          <w:color w:val="231F20"/>
          <w:w w:val="105"/>
          <w:sz w:val="21"/>
        </w:rPr>
        <w:t>to</w:t>
      </w:r>
      <w:r>
        <w:rPr>
          <w:color w:val="231F20"/>
          <w:spacing w:val="-14"/>
          <w:w w:val="105"/>
          <w:sz w:val="21"/>
        </w:rPr>
        <w:t> </w:t>
      </w:r>
      <w:r>
        <w:rPr>
          <w:color w:val="231F20"/>
          <w:w w:val="105"/>
          <w:sz w:val="21"/>
        </w:rPr>
        <w:t>describe</w:t>
      </w:r>
      <w:r>
        <w:rPr>
          <w:color w:val="231F20"/>
          <w:spacing w:val="-14"/>
          <w:w w:val="105"/>
          <w:sz w:val="21"/>
        </w:rPr>
        <w:t> </w:t>
      </w:r>
      <w:r>
        <w:rPr>
          <w:color w:val="231F20"/>
          <w:w w:val="105"/>
          <w:sz w:val="21"/>
        </w:rPr>
        <w:t>all</w:t>
      </w:r>
      <w:r>
        <w:rPr>
          <w:color w:val="231F20"/>
          <w:spacing w:val="-14"/>
          <w:w w:val="105"/>
          <w:sz w:val="21"/>
        </w:rPr>
        <w:t> </w:t>
      </w:r>
      <w:r>
        <w:rPr>
          <w:color w:val="231F20"/>
          <w:w w:val="105"/>
          <w:sz w:val="21"/>
        </w:rPr>
        <w:t>of</w:t>
      </w:r>
      <w:r>
        <w:rPr>
          <w:color w:val="231F20"/>
          <w:spacing w:val="-14"/>
          <w:w w:val="105"/>
          <w:sz w:val="21"/>
        </w:rPr>
        <w:t> </w:t>
      </w:r>
      <w:r>
        <w:rPr>
          <w:color w:val="231F20"/>
          <w:w w:val="105"/>
          <w:sz w:val="21"/>
        </w:rPr>
        <w:t>yourself.</w:t>
      </w:r>
      <w:r>
        <w:rPr>
          <w:color w:val="231F20"/>
          <w:spacing w:val="-14"/>
          <w:w w:val="105"/>
          <w:sz w:val="21"/>
        </w:rPr>
        <w:t> </w:t>
      </w:r>
      <w:r>
        <w:rPr>
          <w:color w:val="231F20"/>
          <w:w w:val="105"/>
          <w:sz w:val="21"/>
        </w:rPr>
        <w:t>That would</w:t>
      </w:r>
      <w:r>
        <w:rPr>
          <w:color w:val="231F20"/>
          <w:spacing w:val="-10"/>
          <w:w w:val="105"/>
          <w:sz w:val="21"/>
        </w:rPr>
        <w:t> </w:t>
      </w:r>
      <w:r>
        <w:rPr>
          <w:color w:val="231F20"/>
          <w:w w:val="105"/>
          <w:sz w:val="21"/>
        </w:rPr>
        <w:t>be</w:t>
      </w:r>
      <w:r>
        <w:rPr>
          <w:color w:val="231F20"/>
          <w:spacing w:val="-10"/>
          <w:w w:val="105"/>
          <w:sz w:val="21"/>
        </w:rPr>
        <w:t> </w:t>
      </w:r>
      <w:r>
        <w:rPr>
          <w:color w:val="231F20"/>
          <w:w w:val="105"/>
          <w:sz w:val="21"/>
        </w:rPr>
        <w:t>hard</w:t>
      </w:r>
      <w:r>
        <w:rPr>
          <w:color w:val="231F20"/>
          <w:spacing w:val="-10"/>
          <w:w w:val="105"/>
          <w:sz w:val="21"/>
        </w:rPr>
        <w:t> </w:t>
      </w:r>
      <w:r>
        <w:rPr>
          <w:color w:val="231F20"/>
          <w:w w:val="105"/>
          <w:sz w:val="21"/>
        </w:rPr>
        <w:t>to</w:t>
      </w:r>
      <w:r>
        <w:rPr>
          <w:color w:val="231F20"/>
          <w:spacing w:val="-10"/>
          <w:w w:val="105"/>
          <w:sz w:val="21"/>
        </w:rPr>
        <w:t> </w:t>
      </w:r>
      <w:r>
        <w:rPr>
          <w:color w:val="231F20"/>
          <w:w w:val="105"/>
          <w:sz w:val="21"/>
        </w:rPr>
        <w:t>do</w:t>
      </w:r>
      <w:r>
        <w:rPr>
          <w:color w:val="231F20"/>
          <w:spacing w:val="-10"/>
          <w:w w:val="105"/>
          <w:sz w:val="21"/>
        </w:rPr>
        <w:t> </w:t>
      </w:r>
      <w:r>
        <w:rPr>
          <w:color w:val="231F20"/>
          <w:w w:val="105"/>
          <w:sz w:val="21"/>
        </w:rPr>
        <w:t>in</w:t>
      </w:r>
      <w:r>
        <w:rPr>
          <w:color w:val="231F20"/>
          <w:spacing w:val="-10"/>
          <w:w w:val="105"/>
          <w:sz w:val="21"/>
        </w:rPr>
        <w:t> </w:t>
      </w:r>
      <w:r>
        <w:rPr>
          <w:color w:val="231F20"/>
          <w:w w:val="105"/>
          <w:sz w:val="21"/>
        </w:rPr>
        <w:t>500</w:t>
      </w:r>
      <w:r>
        <w:rPr>
          <w:color w:val="231F20"/>
          <w:spacing w:val="-10"/>
          <w:w w:val="105"/>
          <w:sz w:val="21"/>
        </w:rPr>
        <w:t> </w:t>
      </w:r>
      <w:r>
        <w:rPr>
          <w:color w:val="231F20"/>
          <w:w w:val="105"/>
          <w:sz w:val="21"/>
        </w:rPr>
        <w:t>words.</w:t>
      </w:r>
      <w:r>
        <w:rPr>
          <w:color w:val="231F20"/>
          <w:spacing w:val="-10"/>
          <w:w w:val="105"/>
          <w:sz w:val="21"/>
        </w:rPr>
        <w:t> </w:t>
      </w:r>
      <w:r>
        <w:rPr>
          <w:color w:val="231F20"/>
          <w:w w:val="105"/>
          <w:sz w:val="21"/>
        </w:rPr>
        <w:t>Instead</w:t>
      </w:r>
      <w:r>
        <w:rPr>
          <w:color w:val="231F20"/>
          <w:spacing w:val="-10"/>
          <w:w w:val="105"/>
          <w:sz w:val="21"/>
        </w:rPr>
        <w:t> </w:t>
      </w:r>
      <w:r>
        <w:rPr>
          <w:color w:val="231F20"/>
          <w:w w:val="105"/>
          <w:sz w:val="21"/>
        </w:rPr>
        <w:t>focus</w:t>
      </w:r>
      <w:r>
        <w:rPr>
          <w:color w:val="231F20"/>
          <w:spacing w:val="-10"/>
          <w:w w:val="105"/>
          <w:sz w:val="21"/>
        </w:rPr>
        <w:t> </w:t>
      </w:r>
      <w:r>
        <w:rPr>
          <w:color w:val="231F20"/>
          <w:w w:val="105"/>
          <w:sz w:val="21"/>
        </w:rPr>
        <w:t>on</w:t>
      </w:r>
      <w:r>
        <w:rPr>
          <w:color w:val="231F20"/>
          <w:spacing w:val="-10"/>
          <w:w w:val="105"/>
          <w:sz w:val="21"/>
        </w:rPr>
        <w:t> </w:t>
      </w:r>
      <w:r>
        <w:rPr>
          <w:color w:val="231F20"/>
          <w:w w:val="105"/>
          <w:sz w:val="21"/>
        </w:rPr>
        <w:t>one</w:t>
      </w:r>
      <w:r>
        <w:rPr>
          <w:color w:val="231F20"/>
          <w:spacing w:val="-10"/>
          <w:w w:val="105"/>
          <w:sz w:val="21"/>
        </w:rPr>
        <w:t> </w:t>
      </w:r>
      <w:r>
        <w:rPr>
          <w:color w:val="231F20"/>
          <w:w w:val="105"/>
          <w:sz w:val="21"/>
        </w:rPr>
        <w:t>experience</w:t>
      </w:r>
      <w:r>
        <w:rPr>
          <w:color w:val="231F20"/>
          <w:spacing w:val="-10"/>
          <w:w w:val="105"/>
          <w:sz w:val="21"/>
        </w:rPr>
        <w:t> </w:t>
      </w:r>
      <w:r>
        <w:rPr>
          <w:color w:val="231F20"/>
          <w:w w:val="105"/>
          <w:sz w:val="21"/>
        </w:rPr>
        <w:t>and</w:t>
      </w:r>
      <w:r>
        <w:rPr>
          <w:color w:val="231F20"/>
          <w:spacing w:val="-10"/>
          <w:w w:val="105"/>
          <w:sz w:val="21"/>
        </w:rPr>
        <w:t> </w:t>
      </w:r>
      <w:r>
        <w:rPr>
          <w:color w:val="231F20"/>
          <w:w w:val="105"/>
          <w:sz w:val="21"/>
        </w:rPr>
        <w:t>go</w:t>
      </w:r>
      <w:r>
        <w:rPr>
          <w:color w:val="231F20"/>
          <w:spacing w:val="-10"/>
          <w:w w:val="105"/>
          <w:sz w:val="21"/>
        </w:rPr>
        <w:t> </w:t>
      </w:r>
      <w:r>
        <w:rPr>
          <w:color w:val="231F20"/>
          <w:w w:val="105"/>
          <w:sz w:val="21"/>
        </w:rPr>
        <w:t>in depth, describe it in detail. </w:t>
      </w:r>
      <w:r>
        <w:rPr>
          <w:color w:val="231F20"/>
          <w:spacing w:val="-5"/>
          <w:w w:val="105"/>
          <w:sz w:val="21"/>
        </w:rPr>
        <w:t>You </w:t>
      </w:r>
      <w:r>
        <w:rPr>
          <w:color w:val="231F20"/>
          <w:w w:val="105"/>
          <w:sz w:val="21"/>
        </w:rPr>
        <w:t>are an interesting person just for wanting to apply</w:t>
      </w:r>
      <w:r>
        <w:rPr>
          <w:color w:val="231F20"/>
          <w:spacing w:val="-9"/>
          <w:w w:val="105"/>
          <w:sz w:val="21"/>
        </w:rPr>
        <w:t> </w:t>
      </w:r>
      <w:r>
        <w:rPr>
          <w:color w:val="231F20"/>
          <w:w w:val="105"/>
          <w:sz w:val="21"/>
        </w:rPr>
        <w:t>to</w:t>
      </w:r>
      <w:r>
        <w:rPr>
          <w:color w:val="231F20"/>
          <w:spacing w:val="-9"/>
          <w:w w:val="105"/>
          <w:sz w:val="21"/>
        </w:rPr>
        <w:t> </w:t>
      </w:r>
      <w:r>
        <w:rPr>
          <w:color w:val="231F20"/>
          <w:w w:val="105"/>
          <w:sz w:val="21"/>
        </w:rPr>
        <w:t>these</w:t>
      </w:r>
      <w:r>
        <w:rPr>
          <w:color w:val="231F20"/>
          <w:spacing w:val="-9"/>
          <w:w w:val="105"/>
          <w:sz w:val="21"/>
        </w:rPr>
        <w:t> </w:t>
      </w:r>
      <w:r>
        <w:rPr>
          <w:color w:val="231F20"/>
          <w:w w:val="105"/>
          <w:sz w:val="21"/>
        </w:rPr>
        <w:t>colleges.</w:t>
      </w:r>
      <w:r>
        <w:rPr>
          <w:color w:val="231F20"/>
          <w:spacing w:val="-9"/>
          <w:w w:val="105"/>
          <w:sz w:val="21"/>
        </w:rPr>
        <w:t> </w:t>
      </w:r>
      <w:r>
        <w:rPr>
          <w:color w:val="231F20"/>
          <w:spacing w:val="-4"/>
          <w:w w:val="105"/>
          <w:sz w:val="21"/>
        </w:rPr>
        <w:t>Your</w:t>
      </w:r>
      <w:r>
        <w:rPr>
          <w:color w:val="231F20"/>
          <w:spacing w:val="-9"/>
          <w:w w:val="105"/>
          <w:sz w:val="21"/>
        </w:rPr>
        <w:t> </w:t>
      </w:r>
      <w:r>
        <w:rPr>
          <w:color w:val="231F20"/>
          <w:w w:val="105"/>
          <w:sz w:val="21"/>
        </w:rPr>
        <w:t>story</w:t>
      </w:r>
      <w:r>
        <w:rPr>
          <w:color w:val="231F20"/>
          <w:spacing w:val="-9"/>
          <w:w w:val="105"/>
          <w:sz w:val="21"/>
        </w:rPr>
        <w:t> </w:t>
      </w:r>
      <w:r>
        <w:rPr>
          <w:color w:val="231F20"/>
          <w:w w:val="105"/>
          <w:sz w:val="21"/>
        </w:rPr>
        <w:t>is</w:t>
      </w:r>
      <w:r>
        <w:rPr>
          <w:color w:val="231F20"/>
          <w:spacing w:val="-9"/>
          <w:w w:val="105"/>
          <w:sz w:val="21"/>
        </w:rPr>
        <w:t> </w:t>
      </w:r>
      <w:r>
        <w:rPr>
          <w:color w:val="231F20"/>
          <w:w w:val="105"/>
          <w:sz w:val="21"/>
        </w:rPr>
        <w:t>worth</w:t>
      </w:r>
      <w:r>
        <w:rPr>
          <w:color w:val="231F20"/>
          <w:spacing w:val="-9"/>
          <w:w w:val="105"/>
          <w:sz w:val="21"/>
        </w:rPr>
        <w:t> </w:t>
      </w:r>
      <w:r>
        <w:rPr>
          <w:color w:val="231F20"/>
          <w:w w:val="105"/>
          <w:sz w:val="21"/>
        </w:rPr>
        <w:t>reading,</w:t>
      </w:r>
      <w:r>
        <w:rPr>
          <w:color w:val="231F20"/>
          <w:spacing w:val="-9"/>
          <w:w w:val="105"/>
          <w:sz w:val="21"/>
        </w:rPr>
        <w:t> </w:t>
      </w:r>
      <w:r>
        <w:rPr>
          <w:color w:val="231F20"/>
          <w:w w:val="105"/>
          <w:sz w:val="21"/>
        </w:rPr>
        <w:t>so</w:t>
      </w:r>
      <w:r>
        <w:rPr>
          <w:color w:val="231F20"/>
          <w:spacing w:val="-9"/>
          <w:w w:val="105"/>
          <w:sz w:val="21"/>
        </w:rPr>
        <w:t> </w:t>
      </w:r>
      <w:r>
        <w:rPr>
          <w:color w:val="231F20"/>
          <w:w w:val="105"/>
          <w:sz w:val="21"/>
        </w:rPr>
        <w:t>tell</w:t>
      </w:r>
      <w:r>
        <w:rPr>
          <w:color w:val="231F20"/>
          <w:spacing w:val="-9"/>
          <w:w w:val="105"/>
          <w:sz w:val="21"/>
        </w:rPr>
        <w:t> </w:t>
      </w:r>
      <w:r>
        <w:rPr>
          <w:color w:val="231F20"/>
          <w:w w:val="105"/>
          <w:sz w:val="21"/>
        </w:rPr>
        <w:t>it!”</w:t>
      </w:r>
    </w:p>
    <w:p>
      <w:pPr>
        <w:spacing w:before="60"/>
        <w:ind w:left="3746" w:right="0" w:firstLine="0"/>
        <w:jc w:val="left"/>
        <w:rPr>
          <w:rFonts w:ascii="Arial" w:hAnsi="Arial"/>
          <w:i/>
          <w:sz w:val="17"/>
        </w:rPr>
      </w:pPr>
      <w:r>
        <w:rPr>
          <w:rFonts w:ascii="Arial" w:hAnsi="Arial"/>
          <w:i/>
          <w:color w:val="231F20"/>
          <w:sz w:val="17"/>
        </w:rPr>
        <w:t>—Selina Cardoza, Stanford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Write about What You Want to Write about</w:t>
      </w:r>
    </w:p>
    <w:p>
      <w:pPr>
        <w:spacing w:line="244" w:lineRule="auto" w:before="38"/>
        <w:ind w:left="119" w:right="117" w:firstLine="300"/>
        <w:jc w:val="both"/>
        <w:rPr>
          <w:sz w:val="21"/>
        </w:rPr>
      </w:pPr>
      <w:r>
        <w:rPr>
          <w:color w:val="231F20"/>
          <w:spacing w:val="-3"/>
          <w:w w:val="105"/>
          <w:sz w:val="21"/>
        </w:rPr>
        <w:t>“Write</w:t>
      </w:r>
      <w:r>
        <w:rPr>
          <w:color w:val="231F20"/>
          <w:spacing w:val="-18"/>
          <w:w w:val="105"/>
          <w:sz w:val="21"/>
        </w:rPr>
        <w:t> </w:t>
      </w:r>
      <w:r>
        <w:rPr>
          <w:color w:val="231F20"/>
          <w:spacing w:val="-4"/>
          <w:w w:val="105"/>
          <w:sz w:val="21"/>
        </w:rPr>
        <w:t>candidly,</w:t>
      </w:r>
      <w:r>
        <w:rPr>
          <w:color w:val="231F20"/>
          <w:spacing w:val="-17"/>
          <w:w w:val="105"/>
          <w:sz w:val="21"/>
        </w:rPr>
        <w:t> </w:t>
      </w:r>
      <w:r>
        <w:rPr>
          <w:color w:val="231F20"/>
          <w:spacing w:val="-5"/>
          <w:w w:val="105"/>
          <w:sz w:val="21"/>
        </w:rPr>
        <w:t>freely,</w:t>
      </w:r>
      <w:r>
        <w:rPr>
          <w:color w:val="231F20"/>
          <w:spacing w:val="-17"/>
          <w:w w:val="105"/>
          <w:sz w:val="21"/>
        </w:rPr>
        <w:t> </w:t>
      </w:r>
      <w:r>
        <w:rPr>
          <w:color w:val="231F20"/>
          <w:w w:val="105"/>
          <w:sz w:val="21"/>
        </w:rPr>
        <w:t>and</w:t>
      </w:r>
      <w:r>
        <w:rPr>
          <w:color w:val="231F20"/>
          <w:spacing w:val="-18"/>
          <w:w w:val="105"/>
          <w:sz w:val="21"/>
        </w:rPr>
        <w:t> </w:t>
      </w:r>
      <w:r>
        <w:rPr>
          <w:color w:val="231F20"/>
          <w:spacing w:val="-5"/>
          <w:w w:val="105"/>
          <w:sz w:val="21"/>
        </w:rPr>
        <w:t>truly.</w:t>
      </w:r>
      <w:r>
        <w:rPr>
          <w:color w:val="231F20"/>
          <w:spacing w:val="-17"/>
          <w:w w:val="105"/>
          <w:sz w:val="21"/>
        </w:rPr>
        <w:t> </w:t>
      </w:r>
      <w:r>
        <w:rPr>
          <w:color w:val="231F20"/>
          <w:w w:val="105"/>
          <w:sz w:val="21"/>
        </w:rPr>
        <w:t>Don’t</w:t>
      </w:r>
      <w:r>
        <w:rPr>
          <w:color w:val="231F20"/>
          <w:spacing w:val="-17"/>
          <w:w w:val="105"/>
          <w:sz w:val="21"/>
        </w:rPr>
        <w:t> </w:t>
      </w:r>
      <w:r>
        <w:rPr>
          <w:color w:val="231F20"/>
          <w:w w:val="105"/>
          <w:sz w:val="21"/>
        </w:rPr>
        <w:t>worry</w:t>
      </w:r>
      <w:r>
        <w:rPr>
          <w:color w:val="231F20"/>
          <w:spacing w:val="-18"/>
          <w:w w:val="105"/>
          <w:sz w:val="21"/>
        </w:rPr>
        <w:t> </w:t>
      </w:r>
      <w:r>
        <w:rPr>
          <w:color w:val="231F20"/>
          <w:w w:val="105"/>
          <w:sz w:val="21"/>
        </w:rPr>
        <w:t>about</w:t>
      </w:r>
      <w:r>
        <w:rPr>
          <w:color w:val="231F20"/>
          <w:spacing w:val="-17"/>
          <w:w w:val="105"/>
          <w:sz w:val="21"/>
        </w:rPr>
        <w:t> </w:t>
      </w:r>
      <w:r>
        <w:rPr>
          <w:color w:val="231F20"/>
          <w:w w:val="105"/>
          <w:sz w:val="21"/>
        </w:rPr>
        <w:t>impressing</w:t>
      </w:r>
      <w:r>
        <w:rPr>
          <w:color w:val="231F20"/>
          <w:spacing w:val="-17"/>
          <w:w w:val="105"/>
          <w:sz w:val="21"/>
        </w:rPr>
        <w:t> </w:t>
      </w:r>
      <w:r>
        <w:rPr>
          <w:color w:val="231F20"/>
          <w:w w:val="105"/>
          <w:sz w:val="21"/>
        </w:rPr>
        <w:t>admissions counselors with the ‘perfect’ </w:t>
      </w:r>
      <w:r>
        <w:rPr>
          <w:color w:val="231F20"/>
          <w:spacing w:val="-5"/>
          <w:w w:val="105"/>
          <w:sz w:val="21"/>
        </w:rPr>
        <w:t>essay. </w:t>
      </w:r>
      <w:r>
        <w:rPr>
          <w:color w:val="231F20"/>
          <w:w w:val="105"/>
          <w:sz w:val="21"/>
        </w:rPr>
        <w:t>The more you write about the things you want</w:t>
      </w:r>
      <w:r>
        <w:rPr>
          <w:color w:val="231F20"/>
          <w:spacing w:val="-12"/>
          <w:w w:val="105"/>
          <w:sz w:val="21"/>
        </w:rPr>
        <w:t> </w:t>
      </w:r>
      <w:r>
        <w:rPr>
          <w:color w:val="231F20"/>
          <w:w w:val="105"/>
          <w:sz w:val="21"/>
        </w:rPr>
        <w:t>to</w:t>
      </w:r>
      <w:r>
        <w:rPr>
          <w:color w:val="231F20"/>
          <w:spacing w:val="-12"/>
          <w:w w:val="105"/>
          <w:sz w:val="21"/>
        </w:rPr>
        <w:t> </w:t>
      </w:r>
      <w:r>
        <w:rPr>
          <w:color w:val="231F20"/>
          <w:w w:val="105"/>
          <w:sz w:val="21"/>
        </w:rPr>
        <w:t>write</w:t>
      </w:r>
      <w:r>
        <w:rPr>
          <w:color w:val="231F20"/>
          <w:spacing w:val="-12"/>
          <w:w w:val="105"/>
          <w:sz w:val="21"/>
        </w:rPr>
        <w:t> </w:t>
      </w:r>
      <w:r>
        <w:rPr>
          <w:color w:val="231F20"/>
          <w:w w:val="105"/>
          <w:sz w:val="21"/>
        </w:rPr>
        <w:t>about,</w:t>
      </w:r>
      <w:r>
        <w:rPr>
          <w:color w:val="231F20"/>
          <w:spacing w:val="-12"/>
          <w:w w:val="105"/>
          <w:sz w:val="21"/>
        </w:rPr>
        <w:t> </w:t>
      </w:r>
      <w:r>
        <w:rPr>
          <w:color w:val="231F20"/>
          <w:w w:val="105"/>
          <w:sz w:val="21"/>
        </w:rPr>
        <w:t>as</w:t>
      </w:r>
      <w:r>
        <w:rPr>
          <w:color w:val="231F20"/>
          <w:spacing w:val="-12"/>
          <w:w w:val="105"/>
          <w:sz w:val="21"/>
        </w:rPr>
        <w:t> </w:t>
      </w:r>
      <w:r>
        <w:rPr>
          <w:color w:val="231F20"/>
          <w:w w:val="105"/>
          <w:sz w:val="21"/>
        </w:rPr>
        <w:t>opposed</w:t>
      </w:r>
      <w:r>
        <w:rPr>
          <w:color w:val="231F20"/>
          <w:spacing w:val="-12"/>
          <w:w w:val="105"/>
          <w:sz w:val="21"/>
        </w:rPr>
        <w:t> </w:t>
      </w:r>
      <w:r>
        <w:rPr>
          <w:color w:val="231F20"/>
          <w:w w:val="105"/>
          <w:sz w:val="21"/>
        </w:rPr>
        <w:t>to</w:t>
      </w:r>
      <w:r>
        <w:rPr>
          <w:color w:val="231F20"/>
          <w:spacing w:val="-12"/>
          <w:w w:val="105"/>
          <w:sz w:val="21"/>
        </w:rPr>
        <w:t> </w:t>
      </w:r>
      <w:r>
        <w:rPr>
          <w:color w:val="231F20"/>
          <w:w w:val="105"/>
          <w:sz w:val="21"/>
        </w:rPr>
        <w:t>the</w:t>
      </w:r>
      <w:r>
        <w:rPr>
          <w:color w:val="231F20"/>
          <w:spacing w:val="-12"/>
          <w:w w:val="105"/>
          <w:sz w:val="21"/>
        </w:rPr>
        <w:t> </w:t>
      </w:r>
      <w:r>
        <w:rPr>
          <w:color w:val="231F20"/>
          <w:w w:val="105"/>
          <w:sz w:val="21"/>
        </w:rPr>
        <w:t>things</w:t>
      </w:r>
      <w:r>
        <w:rPr>
          <w:color w:val="231F20"/>
          <w:spacing w:val="-12"/>
          <w:w w:val="105"/>
          <w:sz w:val="21"/>
        </w:rPr>
        <w:t> </w:t>
      </w:r>
      <w:r>
        <w:rPr>
          <w:color w:val="231F20"/>
          <w:w w:val="105"/>
          <w:sz w:val="21"/>
        </w:rPr>
        <w:t>you</w:t>
      </w:r>
      <w:r>
        <w:rPr>
          <w:color w:val="231F20"/>
          <w:spacing w:val="-12"/>
          <w:w w:val="105"/>
          <w:sz w:val="21"/>
        </w:rPr>
        <w:t> </w:t>
      </w:r>
      <w:r>
        <w:rPr>
          <w:color w:val="231F20"/>
          <w:w w:val="105"/>
          <w:sz w:val="21"/>
        </w:rPr>
        <w:t>think</w:t>
      </w:r>
      <w:r>
        <w:rPr>
          <w:color w:val="231F20"/>
          <w:spacing w:val="-12"/>
          <w:w w:val="105"/>
          <w:sz w:val="21"/>
        </w:rPr>
        <w:t> </w:t>
      </w:r>
      <w:r>
        <w:rPr>
          <w:color w:val="231F20"/>
          <w:w w:val="105"/>
          <w:sz w:val="21"/>
        </w:rPr>
        <w:t>you</w:t>
      </w:r>
      <w:r>
        <w:rPr>
          <w:color w:val="231F20"/>
          <w:spacing w:val="-12"/>
          <w:w w:val="105"/>
          <w:sz w:val="21"/>
        </w:rPr>
        <w:t> </w:t>
      </w:r>
      <w:r>
        <w:rPr>
          <w:color w:val="231F20"/>
          <w:w w:val="105"/>
          <w:sz w:val="21"/>
        </w:rPr>
        <w:t>should</w:t>
      </w:r>
      <w:r>
        <w:rPr>
          <w:color w:val="231F20"/>
          <w:spacing w:val="-12"/>
          <w:w w:val="105"/>
          <w:sz w:val="21"/>
        </w:rPr>
        <w:t> </w:t>
      </w:r>
      <w:r>
        <w:rPr>
          <w:color w:val="231F20"/>
          <w:w w:val="105"/>
          <w:sz w:val="21"/>
        </w:rPr>
        <w:t>be</w:t>
      </w:r>
      <w:r>
        <w:rPr>
          <w:color w:val="231F20"/>
          <w:spacing w:val="-12"/>
          <w:w w:val="105"/>
          <w:sz w:val="21"/>
        </w:rPr>
        <w:t> </w:t>
      </w:r>
      <w:r>
        <w:rPr>
          <w:color w:val="231F20"/>
          <w:w w:val="105"/>
          <w:sz w:val="21"/>
        </w:rPr>
        <w:t>writing about, the more natural and eloquently it comes</w:t>
      </w:r>
      <w:r>
        <w:rPr>
          <w:color w:val="231F20"/>
          <w:spacing w:val="-36"/>
          <w:w w:val="105"/>
          <w:sz w:val="21"/>
        </w:rPr>
        <w:t> </w:t>
      </w:r>
      <w:r>
        <w:rPr>
          <w:color w:val="231F20"/>
          <w:w w:val="105"/>
          <w:sz w:val="21"/>
        </w:rPr>
        <w:t>out.</w:t>
      </w:r>
    </w:p>
    <w:p>
      <w:pPr>
        <w:spacing w:before="59"/>
        <w:ind w:left="3839" w:right="33" w:firstLine="0"/>
        <w:jc w:val="center"/>
        <w:rPr>
          <w:rFonts w:ascii="Arial" w:hAnsi="Arial"/>
          <w:i/>
          <w:sz w:val="17"/>
        </w:rPr>
      </w:pPr>
      <w:r>
        <w:rPr>
          <w:rFonts w:ascii="Arial" w:hAnsi="Arial"/>
          <w:i/>
          <w:color w:val="231F20"/>
          <w:sz w:val="17"/>
        </w:rPr>
        <w:t>—Jessica S. Yu, Stanford University</w:t>
      </w:r>
    </w:p>
    <w:p>
      <w:pPr>
        <w:spacing w:after="0"/>
        <w:jc w:val="center"/>
        <w:rPr>
          <w:rFonts w:ascii="Arial" w:hAnsi="Arial"/>
          <w:sz w:val="17"/>
        </w:rPr>
        <w:sectPr>
          <w:headerReference w:type="even" r:id="rId112"/>
          <w:headerReference w:type="default" r:id="rId113"/>
          <w:pgSz w:w="8640" w:h="12960"/>
          <w:pgMar w:header="702" w:footer="0" w:top="1020" w:bottom="280" w:left="840" w:right="1080"/>
          <w:pgNumType w:start="200"/>
        </w:sectPr>
      </w:pPr>
    </w:p>
    <w:p>
      <w:pPr>
        <w:pStyle w:val="BodyText"/>
        <w:spacing w:before="11"/>
        <w:rPr>
          <w:rFonts w:ascii="Arial"/>
          <w:i/>
          <w:sz w:val="24"/>
        </w:rPr>
      </w:pPr>
    </w:p>
    <w:p>
      <w:pPr>
        <w:spacing w:before="94"/>
        <w:ind w:left="120" w:right="0" w:firstLine="0"/>
        <w:jc w:val="left"/>
        <w:rPr>
          <w:rFonts w:ascii="Arial" w:hAnsi="Arial"/>
          <w:b/>
          <w:sz w:val="19"/>
        </w:rPr>
      </w:pPr>
      <w:r>
        <w:rPr>
          <w:rFonts w:ascii="Arial" w:hAnsi="Arial"/>
          <w:b/>
          <w:color w:val="231F20"/>
          <w:sz w:val="19"/>
        </w:rPr>
        <w:t>Demonstrate How You’re Different</w:t>
      </w:r>
    </w:p>
    <w:p>
      <w:pPr>
        <w:spacing w:line="244" w:lineRule="auto" w:before="38"/>
        <w:ind w:left="119" w:right="117" w:firstLine="300"/>
        <w:jc w:val="both"/>
        <w:rPr>
          <w:sz w:val="21"/>
        </w:rPr>
      </w:pPr>
      <w:r>
        <w:rPr>
          <w:color w:val="231F20"/>
          <w:w w:val="105"/>
          <w:sz w:val="21"/>
        </w:rPr>
        <w:t>“Why are you different, really different, from all the other kids who are just</w:t>
      </w:r>
      <w:r>
        <w:rPr>
          <w:color w:val="231F20"/>
          <w:spacing w:val="-16"/>
          <w:w w:val="105"/>
          <w:sz w:val="21"/>
        </w:rPr>
        <w:t> </w:t>
      </w:r>
      <w:r>
        <w:rPr>
          <w:color w:val="231F20"/>
          <w:w w:val="105"/>
          <w:sz w:val="21"/>
        </w:rPr>
        <w:t>as</w:t>
      </w:r>
      <w:r>
        <w:rPr>
          <w:color w:val="231F20"/>
          <w:spacing w:val="-16"/>
          <w:w w:val="105"/>
          <w:sz w:val="21"/>
        </w:rPr>
        <w:t> </w:t>
      </w:r>
      <w:r>
        <w:rPr>
          <w:color w:val="231F20"/>
          <w:w w:val="105"/>
          <w:sz w:val="21"/>
        </w:rPr>
        <w:t>qualified?</w:t>
      </w:r>
      <w:r>
        <w:rPr>
          <w:color w:val="231F20"/>
          <w:spacing w:val="-16"/>
          <w:w w:val="105"/>
          <w:sz w:val="21"/>
        </w:rPr>
        <w:t> </w:t>
      </w:r>
      <w:r>
        <w:rPr>
          <w:color w:val="231F20"/>
          <w:w w:val="105"/>
          <w:sz w:val="21"/>
        </w:rPr>
        <w:t>Don’t</w:t>
      </w:r>
      <w:r>
        <w:rPr>
          <w:color w:val="231F20"/>
          <w:spacing w:val="-16"/>
          <w:w w:val="105"/>
          <w:sz w:val="21"/>
        </w:rPr>
        <w:t> </w:t>
      </w:r>
      <w:r>
        <w:rPr>
          <w:color w:val="231F20"/>
          <w:w w:val="105"/>
          <w:sz w:val="21"/>
        </w:rPr>
        <w:t>portray</w:t>
      </w:r>
      <w:r>
        <w:rPr>
          <w:color w:val="231F20"/>
          <w:spacing w:val="-16"/>
          <w:w w:val="105"/>
          <w:sz w:val="21"/>
        </w:rPr>
        <w:t> </w:t>
      </w:r>
      <w:r>
        <w:rPr>
          <w:color w:val="231F20"/>
          <w:w w:val="105"/>
          <w:sz w:val="21"/>
        </w:rPr>
        <w:t>yourself</w:t>
      </w:r>
      <w:r>
        <w:rPr>
          <w:color w:val="231F20"/>
          <w:spacing w:val="-16"/>
          <w:w w:val="105"/>
          <w:sz w:val="21"/>
        </w:rPr>
        <w:t> </w:t>
      </w:r>
      <w:r>
        <w:rPr>
          <w:color w:val="231F20"/>
          <w:w w:val="105"/>
          <w:sz w:val="21"/>
        </w:rPr>
        <w:t>so</w:t>
      </w:r>
      <w:r>
        <w:rPr>
          <w:color w:val="231F20"/>
          <w:spacing w:val="-16"/>
          <w:w w:val="105"/>
          <w:sz w:val="21"/>
        </w:rPr>
        <w:t> </w:t>
      </w:r>
      <w:r>
        <w:rPr>
          <w:color w:val="231F20"/>
          <w:w w:val="105"/>
          <w:sz w:val="21"/>
        </w:rPr>
        <w:t>that</w:t>
      </w:r>
      <w:r>
        <w:rPr>
          <w:color w:val="231F20"/>
          <w:spacing w:val="-16"/>
          <w:w w:val="105"/>
          <w:sz w:val="21"/>
        </w:rPr>
        <w:t> </w:t>
      </w:r>
      <w:r>
        <w:rPr>
          <w:color w:val="231F20"/>
          <w:w w:val="105"/>
          <w:sz w:val="21"/>
        </w:rPr>
        <w:t>any</w:t>
      </w:r>
      <w:r>
        <w:rPr>
          <w:color w:val="231F20"/>
          <w:spacing w:val="-16"/>
          <w:w w:val="105"/>
          <w:sz w:val="21"/>
        </w:rPr>
        <w:t> </w:t>
      </w:r>
      <w:r>
        <w:rPr>
          <w:color w:val="231F20"/>
          <w:w w:val="105"/>
          <w:sz w:val="21"/>
        </w:rPr>
        <w:t>other</w:t>
      </w:r>
      <w:r>
        <w:rPr>
          <w:color w:val="231F20"/>
          <w:spacing w:val="-16"/>
          <w:w w:val="105"/>
          <w:sz w:val="21"/>
        </w:rPr>
        <w:t> </w:t>
      </w:r>
      <w:r>
        <w:rPr>
          <w:color w:val="231F20"/>
          <w:w w:val="105"/>
          <w:sz w:val="21"/>
        </w:rPr>
        <w:t>student</w:t>
      </w:r>
      <w:r>
        <w:rPr>
          <w:color w:val="231F20"/>
          <w:spacing w:val="-16"/>
          <w:w w:val="105"/>
          <w:sz w:val="21"/>
        </w:rPr>
        <w:t> </w:t>
      </w:r>
      <w:r>
        <w:rPr>
          <w:color w:val="231F20"/>
          <w:w w:val="105"/>
          <w:sz w:val="21"/>
        </w:rPr>
        <w:t>could</w:t>
      </w:r>
      <w:r>
        <w:rPr>
          <w:color w:val="231F20"/>
          <w:spacing w:val="-16"/>
          <w:w w:val="105"/>
          <w:sz w:val="21"/>
        </w:rPr>
        <w:t> </w:t>
      </w:r>
      <w:r>
        <w:rPr>
          <w:color w:val="231F20"/>
          <w:w w:val="105"/>
          <w:sz w:val="21"/>
        </w:rPr>
        <w:t>fill</w:t>
      </w:r>
      <w:r>
        <w:rPr>
          <w:color w:val="231F20"/>
          <w:spacing w:val="-16"/>
          <w:w w:val="105"/>
          <w:sz w:val="21"/>
        </w:rPr>
        <w:t> </w:t>
      </w:r>
      <w:r>
        <w:rPr>
          <w:color w:val="231F20"/>
          <w:w w:val="105"/>
          <w:sz w:val="21"/>
        </w:rPr>
        <w:t>the same</w:t>
      </w:r>
      <w:r>
        <w:rPr>
          <w:color w:val="231F20"/>
          <w:spacing w:val="-18"/>
          <w:w w:val="105"/>
          <w:sz w:val="21"/>
        </w:rPr>
        <w:t> </w:t>
      </w:r>
      <w:r>
        <w:rPr>
          <w:color w:val="231F20"/>
          <w:w w:val="105"/>
          <w:sz w:val="21"/>
        </w:rPr>
        <w:t>spot</w:t>
      </w:r>
      <w:r>
        <w:rPr>
          <w:color w:val="231F20"/>
          <w:spacing w:val="-18"/>
          <w:w w:val="105"/>
          <w:sz w:val="21"/>
        </w:rPr>
        <w:t> </w:t>
      </w:r>
      <w:r>
        <w:rPr>
          <w:color w:val="231F20"/>
          <w:w w:val="105"/>
          <w:sz w:val="21"/>
        </w:rPr>
        <w:t>you’re</w:t>
      </w:r>
      <w:r>
        <w:rPr>
          <w:color w:val="231F20"/>
          <w:spacing w:val="-18"/>
          <w:w w:val="105"/>
          <w:sz w:val="21"/>
        </w:rPr>
        <w:t> </w:t>
      </w:r>
      <w:r>
        <w:rPr>
          <w:color w:val="231F20"/>
          <w:w w:val="105"/>
          <w:sz w:val="21"/>
        </w:rPr>
        <w:t>asking</w:t>
      </w:r>
      <w:r>
        <w:rPr>
          <w:color w:val="231F20"/>
          <w:spacing w:val="-18"/>
          <w:w w:val="105"/>
          <w:sz w:val="21"/>
        </w:rPr>
        <w:t> </w:t>
      </w:r>
      <w:r>
        <w:rPr>
          <w:color w:val="231F20"/>
          <w:spacing w:val="-3"/>
          <w:w w:val="105"/>
          <w:sz w:val="21"/>
        </w:rPr>
        <w:t>for.”</w:t>
      </w:r>
    </w:p>
    <w:p>
      <w:pPr>
        <w:spacing w:before="59"/>
        <w:ind w:left="4279" w:right="0" w:firstLine="0"/>
        <w:jc w:val="left"/>
        <w:rPr>
          <w:rFonts w:ascii="Arial" w:hAnsi="Arial"/>
          <w:i/>
          <w:sz w:val="17"/>
        </w:rPr>
      </w:pPr>
      <w:r>
        <w:rPr>
          <w:rFonts w:ascii="Arial" w:hAnsi="Arial"/>
          <w:i/>
          <w:color w:val="231F20"/>
          <w:sz w:val="17"/>
        </w:rPr>
        <w:t>—Colin Adamo, Yale University</w:t>
      </w:r>
    </w:p>
    <w:p>
      <w:pPr>
        <w:pStyle w:val="BodyText"/>
        <w:rPr>
          <w:rFonts w:ascii="Arial"/>
          <w:i/>
        </w:rPr>
      </w:pPr>
    </w:p>
    <w:p>
      <w:pPr>
        <w:spacing w:before="0"/>
        <w:ind w:left="120" w:right="0" w:firstLine="0"/>
        <w:jc w:val="left"/>
        <w:rPr>
          <w:rFonts w:ascii="Arial"/>
          <w:b/>
          <w:sz w:val="19"/>
        </w:rPr>
      </w:pPr>
      <w:r>
        <w:rPr>
          <w:rFonts w:ascii="Arial"/>
          <w:b/>
          <w:color w:val="231F20"/>
          <w:sz w:val="19"/>
        </w:rPr>
        <w:t>Start Early</w:t>
      </w:r>
    </w:p>
    <w:p>
      <w:pPr>
        <w:spacing w:line="244" w:lineRule="auto" w:before="38"/>
        <w:ind w:left="119" w:right="117" w:firstLine="300"/>
        <w:jc w:val="both"/>
        <w:rPr>
          <w:sz w:val="21"/>
        </w:rPr>
      </w:pPr>
      <w:r>
        <w:rPr>
          <w:color w:val="231F20"/>
          <w:w w:val="105"/>
          <w:sz w:val="21"/>
        </w:rPr>
        <w:t>“Start early so you have enough time to brainstorm an idea that will be enjoyable</w:t>
      </w:r>
      <w:r>
        <w:rPr>
          <w:color w:val="231F20"/>
          <w:spacing w:val="-16"/>
          <w:w w:val="105"/>
          <w:sz w:val="21"/>
        </w:rPr>
        <w:t> </w:t>
      </w:r>
      <w:r>
        <w:rPr>
          <w:color w:val="231F20"/>
          <w:w w:val="105"/>
          <w:sz w:val="21"/>
        </w:rPr>
        <w:t>to</w:t>
      </w:r>
      <w:r>
        <w:rPr>
          <w:color w:val="231F20"/>
          <w:spacing w:val="-16"/>
          <w:w w:val="105"/>
          <w:sz w:val="21"/>
        </w:rPr>
        <w:t> </w:t>
      </w:r>
      <w:r>
        <w:rPr>
          <w:color w:val="231F20"/>
          <w:w w:val="105"/>
          <w:sz w:val="21"/>
        </w:rPr>
        <w:t>write</w:t>
      </w:r>
      <w:r>
        <w:rPr>
          <w:color w:val="231F20"/>
          <w:spacing w:val="-16"/>
          <w:w w:val="105"/>
          <w:sz w:val="21"/>
        </w:rPr>
        <w:t> </w:t>
      </w:r>
      <w:r>
        <w:rPr>
          <w:color w:val="231F20"/>
          <w:w w:val="105"/>
          <w:sz w:val="21"/>
        </w:rPr>
        <w:t>about.</w:t>
      </w:r>
      <w:r>
        <w:rPr>
          <w:color w:val="231F20"/>
          <w:spacing w:val="-16"/>
          <w:w w:val="105"/>
          <w:sz w:val="21"/>
        </w:rPr>
        <w:t> </w:t>
      </w:r>
      <w:r>
        <w:rPr>
          <w:color w:val="231F20"/>
          <w:spacing w:val="-6"/>
          <w:w w:val="105"/>
          <w:sz w:val="21"/>
        </w:rPr>
        <w:t>It’s</w:t>
      </w:r>
      <w:r>
        <w:rPr>
          <w:color w:val="231F20"/>
          <w:spacing w:val="-16"/>
          <w:w w:val="105"/>
          <w:sz w:val="21"/>
        </w:rPr>
        <w:t> </w:t>
      </w:r>
      <w:r>
        <w:rPr>
          <w:color w:val="231F20"/>
          <w:w w:val="105"/>
          <w:sz w:val="21"/>
        </w:rPr>
        <w:t>very</w:t>
      </w:r>
      <w:r>
        <w:rPr>
          <w:color w:val="231F20"/>
          <w:spacing w:val="-16"/>
          <w:w w:val="105"/>
          <w:sz w:val="21"/>
        </w:rPr>
        <w:t> </w:t>
      </w:r>
      <w:r>
        <w:rPr>
          <w:color w:val="231F20"/>
          <w:w w:val="105"/>
          <w:sz w:val="21"/>
        </w:rPr>
        <w:t>important</w:t>
      </w:r>
      <w:r>
        <w:rPr>
          <w:color w:val="231F20"/>
          <w:spacing w:val="-16"/>
          <w:w w:val="105"/>
          <w:sz w:val="21"/>
        </w:rPr>
        <w:t> </w:t>
      </w:r>
      <w:r>
        <w:rPr>
          <w:color w:val="231F20"/>
          <w:w w:val="105"/>
          <w:sz w:val="21"/>
        </w:rPr>
        <w:t>to</w:t>
      </w:r>
      <w:r>
        <w:rPr>
          <w:color w:val="231F20"/>
          <w:spacing w:val="-16"/>
          <w:w w:val="105"/>
          <w:sz w:val="21"/>
        </w:rPr>
        <w:t> </w:t>
      </w:r>
      <w:r>
        <w:rPr>
          <w:color w:val="231F20"/>
          <w:w w:val="105"/>
          <w:sz w:val="21"/>
        </w:rPr>
        <w:t>write</w:t>
      </w:r>
      <w:r>
        <w:rPr>
          <w:color w:val="231F20"/>
          <w:spacing w:val="-16"/>
          <w:w w:val="105"/>
          <w:sz w:val="21"/>
        </w:rPr>
        <w:t> </w:t>
      </w:r>
      <w:r>
        <w:rPr>
          <w:color w:val="231F20"/>
          <w:w w:val="105"/>
          <w:sz w:val="21"/>
        </w:rPr>
        <w:t>about</w:t>
      </w:r>
      <w:r>
        <w:rPr>
          <w:color w:val="231F20"/>
          <w:spacing w:val="-16"/>
          <w:w w:val="105"/>
          <w:sz w:val="21"/>
        </w:rPr>
        <w:t> </w:t>
      </w:r>
      <w:r>
        <w:rPr>
          <w:color w:val="231F20"/>
          <w:w w:val="105"/>
          <w:sz w:val="21"/>
        </w:rPr>
        <w:t>something</w:t>
      </w:r>
      <w:r>
        <w:rPr>
          <w:color w:val="231F20"/>
          <w:spacing w:val="-16"/>
          <w:w w:val="105"/>
          <w:sz w:val="21"/>
        </w:rPr>
        <w:t> </w:t>
      </w:r>
      <w:r>
        <w:rPr>
          <w:color w:val="231F20"/>
          <w:w w:val="105"/>
          <w:sz w:val="21"/>
        </w:rPr>
        <w:t>that</w:t>
      </w:r>
      <w:r>
        <w:rPr>
          <w:color w:val="231F20"/>
          <w:spacing w:val="-16"/>
          <w:w w:val="105"/>
          <w:sz w:val="21"/>
        </w:rPr>
        <w:t> </w:t>
      </w:r>
      <w:r>
        <w:rPr>
          <w:color w:val="231F20"/>
          <w:w w:val="105"/>
          <w:sz w:val="21"/>
        </w:rPr>
        <w:t>has either</w:t>
      </w:r>
      <w:r>
        <w:rPr>
          <w:color w:val="231F20"/>
          <w:spacing w:val="-14"/>
          <w:w w:val="105"/>
          <w:sz w:val="21"/>
        </w:rPr>
        <w:t> </w:t>
      </w:r>
      <w:r>
        <w:rPr>
          <w:color w:val="231F20"/>
          <w:w w:val="105"/>
          <w:sz w:val="21"/>
        </w:rPr>
        <w:t>made</w:t>
      </w:r>
      <w:r>
        <w:rPr>
          <w:color w:val="231F20"/>
          <w:spacing w:val="-14"/>
          <w:w w:val="105"/>
          <w:sz w:val="21"/>
        </w:rPr>
        <w:t> </w:t>
      </w:r>
      <w:r>
        <w:rPr>
          <w:color w:val="231F20"/>
          <w:w w:val="105"/>
          <w:sz w:val="21"/>
        </w:rPr>
        <w:t>a</w:t>
      </w:r>
      <w:r>
        <w:rPr>
          <w:color w:val="231F20"/>
          <w:spacing w:val="-14"/>
          <w:w w:val="105"/>
          <w:sz w:val="21"/>
        </w:rPr>
        <w:t> </w:t>
      </w:r>
      <w:r>
        <w:rPr>
          <w:color w:val="231F20"/>
          <w:w w:val="105"/>
          <w:sz w:val="21"/>
        </w:rPr>
        <w:t>big</w:t>
      </w:r>
      <w:r>
        <w:rPr>
          <w:color w:val="231F20"/>
          <w:spacing w:val="-14"/>
          <w:w w:val="105"/>
          <w:sz w:val="21"/>
        </w:rPr>
        <w:t> </w:t>
      </w:r>
      <w:r>
        <w:rPr>
          <w:color w:val="231F20"/>
          <w:w w:val="105"/>
          <w:sz w:val="21"/>
        </w:rPr>
        <w:t>impact</w:t>
      </w:r>
      <w:r>
        <w:rPr>
          <w:color w:val="231F20"/>
          <w:spacing w:val="-14"/>
          <w:w w:val="105"/>
          <w:sz w:val="21"/>
        </w:rPr>
        <w:t> </w:t>
      </w:r>
      <w:r>
        <w:rPr>
          <w:color w:val="231F20"/>
          <w:w w:val="105"/>
          <w:sz w:val="21"/>
        </w:rPr>
        <w:t>on</w:t>
      </w:r>
      <w:r>
        <w:rPr>
          <w:color w:val="231F20"/>
          <w:spacing w:val="-14"/>
          <w:w w:val="105"/>
          <w:sz w:val="21"/>
        </w:rPr>
        <w:t> </w:t>
      </w:r>
      <w:r>
        <w:rPr>
          <w:color w:val="231F20"/>
          <w:w w:val="105"/>
          <w:sz w:val="21"/>
        </w:rPr>
        <w:t>you,</w:t>
      </w:r>
      <w:r>
        <w:rPr>
          <w:color w:val="231F20"/>
          <w:spacing w:val="-14"/>
          <w:w w:val="105"/>
          <w:sz w:val="21"/>
        </w:rPr>
        <w:t> </w:t>
      </w:r>
      <w:r>
        <w:rPr>
          <w:color w:val="231F20"/>
          <w:w w:val="105"/>
          <w:sz w:val="21"/>
        </w:rPr>
        <w:t>that</w:t>
      </w:r>
      <w:r>
        <w:rPr>
          <w:color w:val="231F20"/>
          <w:spacing w:val="-14"/>
          <w:w w:val="105"/>
          <w:sz w:val="21"/>
        </w:rPr>
        <w:t> </w:t>
      </w:r>
      <w:r>
        <w:rPr>
          <w:color w:val="231F20"/>
          <w:w w:val="105"/>
          <w:sz w:val="21"/>
        </w:rPr>
        <w:t>you</w:t>
      </w:r>
      <w:r>
        <w:rPr>
          <w:color w:val="231F20"/>
          <w:spacing w:val="-14"/>
          <w:w w:val="105"/>
          <w:sz w:val="21"/>
        </w:rPr>
        <w:t> </w:t>
      </w:r>
      <w:r>
        <w:rPr>
          <w:color w:val="231F20"/>
          <w:w w:val="105"/>
          <w:sz w:val="21"/>
        </w:rPr>
        <w:t>love,</w:t>
      </w:r>
      <w:r>
        <w:rPr>
          <w:color w:val="231F20"/>
          <w:spacing w:val="-14"/>
          <w:w w:val="105"/>
          <w:sz w:val="21"/>
        </w:rPr>
        <w:t> </w:t>
      </w:r>
      <w:r>
        <w:rPr>
          <w:color w:val="231F20"/>
          <w:w w:val="105"/>
          <w:sz w:val="21"/>
        </w:rPr>
        <w:t>or</w:t>
      </w:r>
      <w:r>
        <w:rPr>
          <w:color w:val="231F20"/>
          <w:spacing w:val="-14"/>
          <w:w w:val="105"/>
          <w:sz w:val="21"/>
        </w:rPr>
        <w:t> </w:t>
      </w:r>
      <w:r>
        <w:rPr>
          <w:color w:val="231F20"/>
          <w:w w:val="105"/>
          <w:sz w:val="21"/>
        </w:rPr>
        <w:t>that</w:t>
      </w:r>
      <w:r>
        <w:rPr>
          <w:color w:val="231F20"/>
          <w:spacing w:val="-14"/>
          <w:w w:val="105"/>
          <w:sz w:val="21"/>
        </w:rPr>
        <w:t> </w:t>
      </w:r>
      <w:r>
        <w:rPr>
          <w:color w:val="231F20"/>
          <w:w w:val="105"/>
          <w:sz w:val="21"/>
        </w:rPr>
        <w:t>shows</w:t>
      </w:r>
      <w:r>
        <w:rPr>
          <w:color w:val="231F20"/>
          <w:spacing w:val="-14"/>
          <w:w w:val="105"/>
          <w:sz w:val="21"/>
        </w:rPr>
        <w:t> </w:t>
      </w:r>
      <w:r>
        <w:rPr>
          <w:color w:val="231F20"/>
          <w:w w:val="105"/>
          <w:sz w:val="21"/>
        </w:rPr>
        <w:t>your</w:t>
      </w:r>
      <w:r>
        <w:rPr>
          <w:color w:val="231F20"/>
          <w:spacing w:val="-14"/>
          <w:w w:val="105"/>
          <w:sz w:val="21"/>
        </w:rPr>
        <w:t> </w:t>
      </w:r>
      <w:r>
        <w:rPr>
          <w:color w:val="231F20"/>
          <w:spacing w:val="-3"/>
          <w:w w:val="105"/>
          <w:sz w:val="21"/>
        </w:rPr>
        <w:t>personality. </w:t>
      </w:r>
      <w:r>
        <w:rPr>
          <w:color w:val="231F20"/>
          <w:w w:val="105"/>
          <w:sz w:val="21"/>
        </w:rPr>
        <w:t>That</w:t>
      </w:r>
      <w:r>
        <w:rPr>
          <w:color w:val="231F20"/>
          <w:spacing w:val="-4"/>
          <w:w w:val="105"/>
          <w:sz w:val="21"/>
        </w:rPr>
        <w:t> </w:t>
      </w:r>
      <w:r>
        <w:rPr>
          <w:color w:val="231F20"/>
          <w:spacing w:val="-8"/>
          <w:w w:val="105"/>
          <w:sz w:val="21"/>
        </w:rPr>
        <w:t>way,</w:t>
      </w:r>
      <w:r>
        <w:rPr>
          <w:color w:val="231F20"/>
          <w:spacing w:val="-4"/>
          <w:w w:val="105"/>
          <w:sz w:val="21"/>
        </w:rPr>
        <w:t> </w:t>
      </w:r>
      <w:r>
        <w:rPr>
          <w:color w:val="231F20"/>
          <w:w w:val="105"/>
          <w:sz w:val="21"/>
        </w:rPr>
        <w:t>it</w:t>
      </w:r>
      <w:r>
        <w:rPr>
          <w:color w:val="231F20"/>
          <w:spacing w:val="-4"/>
          <w:w w:val="105"/>
          <w:sz w:val="21"/>
        </w:rPr>
        <w:t> </w:t>
      </w:r>
      <w:r>
        <w:rPr>
          <w:color w:val="231F20"/>
          <w:w w:val="105"/>
          <w:sz w:val="21"/>
        </w:rPr>
        <w:t>will</w:t>
      </w:r>
      <w:r>
        <w:rPr>
          <w:color w:val="231F20"/>
          <w:spacing w:val="-4"/>
          <w:w w:val="105"/>
          <w:sz w:val="21"/>
        </w:rPr>
        <w:t> </w:t>
      </w:r>
      <w:r>
        <w:rPr>
          <w:color w:val="231F20"/>
          <w:w w:val="105"/>
          <w:sz w:val="21"/>
        </w:rPr>
        <w:t>be</w:t>
      </w:r>
      <w:r>
        <w:rPr>
          <w:color w:val="231F20"/>
          <w:spacing w:val="-4"/>
          <w:w w:val="105"/>
          <w:sz w:val="21"/>
        </w:rPr>
        <w:t> </w:t>
      </w:r>
      <w:r>
        <w:rPr>
          <w:color w:val="231F20"/>
          <w:w w:val="105"/>
          <w:sz w:val="21"/>
        </w:rPr>
        <w:t>less</w:t>
      </w:r>
      <w:r>
        <w:rPr>
          <w:color w:val="231F20"/>
          <w:spacing w:val="-4"/>
          <w:w w:val="105"/>
          <w:sz w:val="21"/>
        </w:rPr>
        <w:t> </w:t>
      </w:r>
      <w:r>
        <w:rPr>
          <w:color w:val="231F20"/>
          <w:w w:val="105"/>
          <w:sz w:val="21"/>
        </w:rPr>
        <w:t>of</w:t>
      </w:r>
      <w:r>
        <w:rPr>
          <w:color w:val="231F20"/>
          <w:spacing w:val="-4"/>
          <w:w w:val="105"/>
          <w:sz w:val="21"/>
        </w:rPr>
        <w:t> </w:t>
      </w:r>
      <w:r>
        <w:rPr>
          <w:color w:val="231F20"/>
          <w:w w:val="105"/>
          <w:sz w:val="21"/>
        </w:rPr>
        <w:t>a</w:t>
      </w:r>
      <w:r>
        <w:rPr>
          <w:color w:val="231F20"/>
          <w:spacing w:val="-4"/>
          <w:w w:val="105"/>
          <w:sz w:val="21"/>
        </w:rPr>
        <w:t> </w:t>
      </w:r>
      <w:r>
        <w:rPr>
          <w:color w:val="231F20"/>
          <w:w w:val="105"/>
          <w:sz w:val="21"/>
        </w:rPr>
        <w:t>chore,</w:t>
      </w:r>
      <w:r>
        <w:rPr>
          <w:color w:val="231F20"/>
          <w:spacing w:val="-4"/>
          <w:w w:val="105"/>
          <w:sz w:val="21"/>
        </w:rPr>
        <w:t> </w:t>
      </w:r>
      <w:r>
        <w:rPr>
          <w:color w:val="231F20"/>
          <w:w w:val="105"/>
          <w:sz w:val="21"/>
        </w:rPr>
        <w:t>and</w:t>
      </w:r>
      <w:r>
        <w:rPr>
          <w:color w:val="231F20"/>
          <w:spacing w:val="-4"/>
          <w:w w:val="105"/>
          <w:sz w:val="21"/>
        </w:rPr>
        <w:t> </w:t>
      </w:r>
      <w:r>
        <w:rPr>
          <w:color w:val="231F20"/>
          <w:w w:val="105"/>
          <w:sz w:val="21"/>
        </w:rPr>
        <w:t>it</w:t>
      </w:r>
      <w:r>
        <w:rPr>
          <w:color w:val="231F20"/>
          <w:spacing w:val="-4"/>
          <w:w w:val="105"/>
          <w:sz w:val="21"/>
        </w:rPr>
        <w:t> </w:t>
      </w:r>
      <w:r>
        <w:rPr>
          <w:color w:val="231F20"/>
          <w:w w:val="105"/>
          <w:sz w:val="21"/>
        </w:rPr>
        <w:t>will</w:t>
      </w:r>
      <w:r>
        <w:rPr>
          <w:color w:val="231F20"/>
          <w:spacing w:val="-4"/>
          <w:w w:val="105"/>
          <w:sz w:val="21"/>
        </w:rPr>
        <w:t> </w:t>
      </w:r>
      <w:r>
        <w:rPr>
          <w:color w:val="231F20"/>
          <w:w w:val="105"/>
          <w:sz w:val="21"/>
        </w:rPr>
        <w:t>really</w:t>
      </w:r>
      <w:r>
        <w:rPr>
          <w:color w:val="231F20"/>
          <w:spacing w:val="-4"/>
          <w:w w:val="105"/>
          <w:sz w:val="21"/>
        </w:rPr>
        <w:t> </w:t>
      </w:r>
      <w:r>
        <w:rPr>
          <w:color w:val="231F20"/>
          <w:w w:val="105"/>
          <w:sz w:val="21"/>
        </w:rPr>
        <w:t>show</w:t>
      </w:r>
      <w:r>
        <w:rPr>
          <w:color w:val="231F20"/>
          <w:spacing w:val="-4"/>
          <w:w w:val="105"/>
          <w:sz w:val="21"/>
        </w:rPr>
        <w:t> </w:t>
      </w:r>
      <w:r>
        <w:rPr>
          <w:color w:val="231F20"/>
          <w:w w:val="105"/>
          <w:sz w:val="21"/>
        </w:rPr>
        <w:t>through</w:t>
      </w:r>
      <w:r>
        <w:rPr>
          <w:color w:val="231F20"/>
          <w:spacing w:val="-4"/>
          <w:w w:val="105"/>
          <w:sz w:val="21"/>
        </w:rPr>
        <w:t> </w:t>
      </w:r>
      <w:r>
        <w:rPr>
          <w:color w:val="231F20"/>
          <w:w w:val="105"/>
          <w:sz w:val="21"/>
        </w:rPr>
        <w:t>if</w:t>
      </w:r>
      <w:r>
        <w:rPr>
          <w:color w:val="231F20"/>
          <w:spacing w:val="-4"/>
          <w:w w:val="105"/>
          <w:sz w:val="21"/>
        </w:rPr>
        <w:t> </w:t>
      </w:r>
      <w:r>
        <w:rPr>
          <w:color w:val="231F20"/>
          <w:w w:val="105"/>
          <w:sz w:val="21"/>
        </w:rPr>
        <w:t>the</w:t>
      </w:r>
      <w:r>
        <w:rPr>
          <w:color w:val="231F20"/>
          <w:spacing w:val="-4"/>
          <w:w w:val="105"/>
          <w:sz w:val="21"/>
        </w:rPr>
        <w:t> </w:t>
      </w:r>
      <w:r>
        <w:rPr>
          <w:color w:val="231F20"/>
          <w:w w:val="105"/>
          <w:sz w:val="21"/>
        </w:rPr>
        <w:t>essay is meaningful to you. Also, (a piece of advice I was given my junior year), if you start </w:t>
      </w:r>
      <w:r>
        <w:rPr>
          <w:color w:val="231F20"/>
          <w:spacing w:val="-5"/>
          <w:w w:val="105"/>
          <w:sz w:val="21"/>
        </w:rPr>
        <w:t>early, </w:t>
      </w:r>
      <w:r>
        <w:rPr>
          <w:color w:val="231F20"/>
          <w:w w:val="105"/>
          <w:sz w:val="21"/>
        </w:rPr>
        <w:t>you can write up the essay early enough to go back and look at it after some time, returning with a fresh new perspective. This will help   a great deal. </w:t>
      </w:r>
      <w:r>
        <w:rPr>
          <w:color w:val="231F20"/>
          <w:spacing w:val="-4"/>
          <w:w w:val="105"/>
          <w:sz w:val="21"/>
        </w:rPr>
        <w:t>Finally, </w:t>
      </w:r>
      <w:r>
        <w:rPr>
          <w:color w:val="231F20"/>
          <w:w w:val="105"/>
          <w:sz w:val="21"/>
        </w:rPr>
        <w:t>be fully aware of all the essay topics, due dates, and any important</w:t>
      </w:r>
      <w:r>
        <w:rPr>
          <w:color w:val="231F20"/>
          <w:spacing w:val="-9"/>
          <w:w w:val="105"/>
          <w:sz w:val="21"/>
        </w:rPr>
        <w:t> </w:t>
      </w:r>
      <w:r>
        <w:rPr>
          <w:color w:val="231F20"/>
          <w:w w:val="105"/>
          <w:sz w:val="21"/>
        </w:rPr>
        <w:t>announcements</w:t>
      </w:r>
      <w:r>
        <w:rPr>
          <w:color w:val="231F20"/>
          <w:spacing w:val="-9"/>
          <w:w w:val="105"/>
          <w:sz w:val="21"/>
        </w:rPr>
        <w:t> </w:t>
      </w:r>
      <w:r>
        <w:rPr>
          <w:color w:val="231F20"/>
          <w:w w:val="105"/>
          <w:sz w:val="21"/>
        </w:rPr>
        <w:t>or</w:t>
      </w:r>
      <w:r>
        <w:rPr>
          <w:color w:val="231F20"/>
          <w:spacing w:val="-9"/>
          <w:w w:val="105"/>
          <w:sz w:val="21"/>
        </w:rPr>
        <w:t> </w:t>
      </w:r>
      <w:r>
        <w:rPr>
          <w:color w:val="231F20"/>
          <w:w w:val="105"/>
          <w:sz w:val="21"/>
        </w:rPr>
        <w:t>changes,</w:t>
      </w:r>
      <w:r>
        <w:rPr>
          <w:color w:val="231F20"/>
          <w:spacing w:val="-9"/>
          <w:w w:val="105"/>
          <w:sz w:val="21"/>
        </w:rPr>
        <w:t> </w:t>
      </w:r>
      <w:r>
        <w:rPr>
          <w:color w:val="231F20"/>
          <w:w w:val="105"/>
          <w:sz w:val="21"/>
        </w:rPr>
        <w:t>so</w:t>
      </w:r>
      <w:r>
        <w:rPr>
          <w:color w:val="231F20"/>
          <w:spacing w:val="-9"/>
          <w:w w:val="105"/>
          <w:sz w:val="21"/>
        </w:rPr>
        <w:t> </w:t>
      </w:r>
      <w:r>
        <w:rPr>
          <w:color w:val="231F20"/>
          <w:w w:val="105"/>
          <w:sz w:val="21"/>
        </w:rPr>
        <w:t>that</w:t>
      </w:r>
      <w:r>
        <w:rPr>
          <w:color w:val="231F20"/>
          <w:spacing w:val="-9"/>
          <w:w w:val="105"/>
          <w:sz w:val="21"/>
        </w:rPr>
        <w:t> </w:t>
      </w:r>
      <w:r>
        <w:rPr>
          <w:color w:val="231F20"/>
          <w:w w:val="105"/>
          <w:sz w:val="21"/>
        </w:rPr>
        <w:t>nothing</w:t>
      </w:r>
      <w:r>
        <w:rPr>
          <w:color w:val="231F20"/>
          <w:spacing w:val="-9"/>
          <w:w w:val="105"/>
          <w:sz w:val="21"/>
        </w:rPr>
        <w:t> </w:t>
      </w:r>
      <w:r>
        <w:rPr>
          <w:color w:val="231F20"/>
          <w:w w:val="105"/>
          <w:sz w:val="21"/>
        </w:rPr>
        <w:t>stresses</w:t>
      </w:r>
      <w:r>
        <w:rPr>
          <w:color w:val="231F20"/>
          <w:spacing w:val="-9"/>
          <w:w w:val="105"/>
          <w:sz w:val="21"/>
        </w:rPr>
        <w:t> </w:t>
      </w:r>
      <w:r>
        <w:rPr>
          <w:color w:val="231F20"/>
          <w:w w:val="105"/>
          <w:sz w:val="21"/>
        </w:rPr>
        <w:t>you</w:t>
      </w:r>
      <w:r>
        <w:rPr>
          <w:color w:val="231F20"/>
          <w:spacing w:val="-9"/>
          <w:w w:val="105"/>
          <w:sz w:val="21"/>
        </w:rPr>
        <w:t> </w:t>
      </w:r>
      <w:r>
        <w:rPr>
          <w:color w:val="231F20"/>
          <w:w w:val="105"/>
          <w:sz w:val="21"/>
        </w:rPr>
        <w:t>out</w:t>
      </w:r>
      <w:r>
        <w:rPr>
          <w:color w:val="231F20"/>
          <w:spacing w:val="-9"/>
          <w:w w:val="105"/>
          <w:sz w:val="21"/>
        </w:rPr>
        <w:t> </w:t>
      </w:r>
      <w:r>
        <w:rPr>
          <w:color w:val="231F20"/>
          <w:w w:val="105"/>
          <w:sz w:val="21"/>
        </w:rPr>
        <w:t>at</w:t>
      </w:r>
      <w:r>
        <w:rPr>
          <w:color w:val="231F20"/>
          <w:spacing w:val="-9"/>
          <w:w w:val="105"/>
          <w:sz w:val="21"/>
        </w:rPr>
        <w:t> </w:t>
      </w:r>
      <w:r>
        <w:rPr>
          <w:color w:val="231F20"/>
          <w:w w:val="105"/>
          <w:sz w:val="21"/>
        </w:rPr>
        <w:t>the last</w:t>
      </w:r>
      <w:r>
        <w:rPr>
          <w:color w:val="231F20"/>
          <w:spacing w:val="-12"/>
          <w:w w:val="105"/>
          <w:sz w:val="21"/>
        </w:rPr>
        <w:t> </w:t>
      </w:r>
      <w:r>
        <w:rPr>
          <w:color w:val="231F20"/>
          <w:w w:val="105"/>
          <w:sz w:val="21"/>
        </w:rPr>
        <w:t>minute.</w:t>
      </w:r>
      <w:r>
        <w:rPr>
          <w:color w:val="231F20"/>
          <w:spacing w:val="-12"/>
          <w:w w:val="105"/>
          <w:sz w:val="21"/>
        </w:rPr>
        <w:t> </w:t>
      </w:r>
      <w:r>
        <w:rPr>
          <w:color w:val="231F20"/>
          <w:w w:val="105"/>
          <w:sz w:val="21"/>
        </w:rPr>
        <w:t>The</w:t>
      </w:r>
      <w:r>
        <w:rPr>
          <w:color w:val="231F20"/>
          <w:spacing w:val="-12"/>
          <w:w w:val="105"/>
          <w:sz w:val="21"/>
        </w:rPr>
        <w:t> </w:t>
      </w:r>
      <w:r>
        <w:rPr>
          <w:color w:val="231F20"/>
          <w:w w:val="105"/>
          <w:sz w:val="21"/>
        </w:rPr>
        <w:t>college</w:t>
      </w:r>
      <w:r>
        <w:rPr>
          <w:color w:val="231F20"/>
          <w:spacing w:val="-12"/>
          <w:w w:val="105"/>
          <w:sz w:val="21"/>
        </w:rPr>
        <w:t> </w:t>
      </w:r>
      <w:r>
        <w:rPr>
          <w:color w:val="231F20"/>
          <w:w w:val="105"/>
          <w:sz w:val="21"/>
        </w:rPr>
        <w:t>application</w:t>
      </w:r>
      <w:r>
        <w:rPr>
          <w:color w:val="231F20"/>
          <w:spacing w:val="-12"/>
          <w:w w:val="105"/>
          <w:sz w:val="21"/>
        </w:rPr>
        <w:t> </w:t>
      </w:r>
      <w:r>
        <w:rPr>
          <w:color w:val="231F20"/>
          <w:w w:val="105"/>
          <w:sz w:val="21"/>
        </w:rPr>
        <w:t>process</w:t>
      </w:r>
      <w:r>
        <w:rPr>
          <w:color w:val="231F20"/>
          <w:spacing w:val="-12"/>
          <w:w w:val="105"/>
          <w:sz w:val="21"/>
        </w:rPr>
        <w:t> </w:t>
      </w:r>
      <w:r>
        <w:rPr>
          <w:color w:val="231F20"/>
          <w:w w:val="105"/>
          <w:sz w:val="21"/>
        </w:rPr>
        <w:t>is</w:t>
      </w:r>
      <w:r>
        <w:rPr>
          <w:color w:val="231F20"/>
          <w:spacing w:val="-12"/>
          <w:w w:val="105"/>
          <w:sz w:val="21"/>
        </w:rPr>
        <w:t> </w:t>
      </w:r>
      <w:r>
        <w:rPr>
          <w:color w:val="231F20"/>
          <w:w w:val="105"/>
          <w:sz w:val="21"/>
        </w:rPr>
        <w:t>a</w:t>
      </w:r>
      <w:r>
        <w:rPr>
          <w:color w:val="231F20"/>
          <w:spacing w:val="-12"/>
          <w:w w:val="105"/>
          <w:sz w:val="21"/>
        </w:rPr>
        <w:t> </w:t>
      </w:r>
      <w:r>
        <w:rPr>
          <w:color w:val="231F20"/>
          <w:w w:val="105"/>
          <w:sz w:val="21"/>
        </w:rPr>
        <w:t>stressful</w:t>
      </w:r>
      <w:r>
        <w:rPr>
          <w:color w:val="231F20"/>
          <w:spacing w:val="-12"/>
          <w:w w:val="105"/>
          <w:sz w:val="21"/>
        </w:rPr>
        <w:t> </w:t>
      </w:r>
      <w:r>
        <w:rPr>
          <w:color w:val="231F20"/>
          <w:w w:val="105"/>
          <w:sz w:val="21"/>
        </w:rPr>
        <w:t>chore,</w:t>
      </w:r>
      <w:r>
        <w:rPr>
          <w:color w:val="231F20"/>
          <w:spacing w:val="-12"/>
          <w:w w:val="105"/>
          <w:sz w:val="21"/>
        </w:rPr>
        <w:t> </w:t>
      </w:r>
      <w:r>
        <w:rPr>
          <w:color w:val="231F20"/>
          <w:w w:val="105"/>
          <w:sz w:val="21"/>
        </w:rPr>
        <w:t>so</w:t>
      </w:r>
      <w:r>
        <w:rPr>
          <w:color w:val="231F20"/>
          <w:spacing w:val="-12"/>
          <w:w w:val="105"/>
          <w:sz w:val="21"/>
        </w:rPr>
        <w:t> </w:t>
      </w:r>
      <w:r>
        <w:rPr>
          <w:color w:val="231F20"/>
          <w:w w:val="105"/>
          <w:sz w:val="21"/>
        </w:rPr>
        <w:t>it</w:t>
      </w:r>
      <w:r>
        <w:rPr>
          <w:color w:val="231F20"/>
          <w:spacing w:val="-12"/>
          <w:w w:val="105"/>
          <w:sz w:val="21"/>
        </w:rPr>
        <w:t> </w:t>
      </w:r>
      <w:r>
        <w:rPr>
          <w:color w:val="231F20"/>
          <w:w w:val="105"/>
          <w:sz w:val="21"/>
        </w:rPr>
        <w:t>is</w:t>
      </w:r>
      <w:r>
        <w:rPr>
          <w:color w:val="231F20"/>
          <w:spacing w:val="-12"/>
          <w:w w:val="105"/>
          <w:sz w:val="21"/>
        </w:rPr>
        <w:t> </w:t>
      </w:r>
      <w:r>
        <w:rPr>
          <w:color w:val="231F20"/>
          <w:w w:val="105"/>
          <w:sz w:val="21"/>
        </w:rPr>
        <w:t>best</w:t>
      </w:r>
      <w:r>
        <w:rPr>
          <w:color w:val="231F20"/>
          <w:spacing w:val="-12"/>
          <w:w w:val="105"/>
          <w:sz w:val="21"/>
        </w:rPr>
        <w:t> </w:t>
      </w:r>
      <w:r>
        <w:rPr>
          <w:color w:val="231F20"/>
          <w:w w:val="105"/>
          <w:sz w:val="21"/>
        </w:rPr>
        <w:t>to be</w:t>
      </w:r>
      <w:r>
        <w:rPr>
          <w:color w:val="231F20"/>
          <w:spacing w:val="-7"/>
          <w:w w:val="105"/>
          <w:sz w:val="21"/>
        </w:rPr>
        <w:t> </w:t>
      </w:r>
      <w:r>
        <w:rPr>
          <w:color w:val="231F20"/>
          <w:w w:val="105"/>
          <w:sz w:val="21"/>
        </w:rPr>
        <w:t>organized</w:t>
      </w:r>
      <w:r>
        <w:rPr>
          <w:color w:val="231F20"/>
          <w:spacing w:val="-7"/>
          <w:w w:val="105"/>
          <w:sz w:val="21"/>
        </w:rPr>
        <w:t> </w:t>
      </w:r>
      <w:r>
        <w:rPr>
          <w:color w:val="231F20"/>
          <w:w w:val="105"/>
          <w:sz w:val="21"/>
        </w:rPr>
        <w:t>and</w:t>
      </w:r>
      <w:r>
        <w:rPr>
          <w:color w:val="231F20"/>
          <w:spacing w:val="-7"/>
          <w:w w:val="105"/>
          <w:sz w:val="21"/>
        </w:rPr>
        <w:t> </w:t>
      </w:r>
      <w:r>
        <w:rPr>
          <w:color w:val="231F20"/>
          <w:w w:val="105"/>
          <w:sz w:val="21"/>
        </w:rPr>
        <w:t>have</w:t>
      </w:r>
      <w:r>
        <w:rPr>
          <w:color w:val="231F20"/>
          <w:spacing w:val="-7"/>
          <w:w w:val="105"/>
          <w:sz w:val="21"/>
        </w:rPr>
        <w:t> </w:t>
      </w:r>
      <w:r>
        <w:rPr>
          <w:color w:val="231F20"/>
          <w:w w:val="105"/>
          <w:sz w:val="21"/>
        </w:rPr>
        <w:t>a</w:t>
      </w:r>
      <w:r>
        <w:rPr>
          <w:color w:val="231F20"/>
          <w:spacing w:val="-7"/>
          <w:w w:val="105"/>
          <w:sz w:val="21"/>
        </w:rPr>
        <w:t> </w:t>
      </w:r>
      <w:r>
        <w:rPr>
          <w:color w:val="231F20"/>
          <w:w w:val="105"/>
          <w:sz w:val="21"/>
        </w:rPr>
        <w:t>good</w:t>
      </w:r>
      <w:r>
        <w:rPr>
          <w:color w:val="231F20"/>
          <w:spacing w:val="-7"/>
          <w:w w:val="105"/>
          <w:sz w:val="21"/>
        </w:rPr>
        <w:t> </w:t>
      </w:r>
      <w:r>
        <w:rPr>
          <w:color w:val="231F20"/>
          <w:w w:val="105"/>
          <w:sz w:val="21"/>
        </w:rPr>
        <w:t>attitude</w:t>
      </w:r>
      <w:r>
        <w:rPr>
          <w:color w:val="231F20"/>
          <w:spacing w:val="-7"/>
          <w:w w:val="105"/>
          <w:sz w:val="21"/>
        </w:rPr>
        <w:t> </w:t>
      </w:r>
      <w:r>
        <w:rPr>
          <w:color w:val="231F20"/>
          <w:w w:val="105"/>
          <w:sz w:val="21"/>
        </w:rPr>
        <w:t>from</w:t>
      </w:r>
      <w:r>
        <w:rPr>
          <w:color w:val="231F20"/>
          <w:spacing w:val="-7"/>
          <w:w w:val="105"/>
          <w:sz w:val="21"/>
        </w:rPr>
        <w:t> </w:t>
      </w:r>
      <w:r>
        <w:rPr>
          <w:color w:val="231F20"/>
          <w:w w:val="105"/>
          <w:sz w:val="21"/>
        </w:rPr>
        <w:t>the</w:t>
      </w:r>
      <w:r>
        <w:rPr>
          <w:color w:val="231F20"/>
          <w:spacing w:val="-7"/>
          <w:w w:val="105"/>
          <w:sz w:val="21"/>
        </w:rPr>
        <w:t> </w:t>
      </w:r>
      <w:r>
        <w:rPr>
          <w:color w:val="231F20"/>
          <w:w w:val="105"/>
          <w:sz w:val="21"/>
        </w:rPr>
        <w:t>beginning.</w:t>
      </w:r>
      <w:r>
        <w:rPr>
          <w:color w:val="231F20"/>
          <w:spacing w:val="-7"/>
          <w:w w:val="105"/>
          <w:sz w:val="21"/>
        </w:rPr>
        <w:t> </w:t>
      </w:r>
      <w:r>
        <w:rPr>
          <w:color w:val="231F20"/>
          <w:w w:val="105"/>
          <w:sz w:val="21"/>
        </w:rPr>
        <w:t>Essay</w:t>
      </w:r>
      <w:r>
        <w:rPr>
          <w:color w:val="231F20"/>
          <w:spacing w:val="-7"/>
          <w:w w:val="105"/>
          <w:sz w:val="21"/>
        </w:rPr>
        <w:t> </w:t>
      </w:r>
      <w:r>
        <w:rPr>
          <w:color w:val="231F20"/>
          <w:w w:val="105"/>
          <w:sz w:val="21"/>
        </w:rPr>
        <w:t>writing</w:t>
      </w:r>
      <w:r>
        <w:rPr>
          <w:color w:val="231F20"/>
          <w:spacing w:val="-7"/>
          <w:w w:val="105"/>
          <w:sz w:val="21"/>
        </w:rPr>
        <w:t> </w:t>
      </w:r>
      <w:r>
        <w:rPr>
          <w:color w:val="231F20"/>
          <w:w w:val="105"/>
          <w:sz w:val="21"/>
        </w:rPr>
        <w:t>and editing is a lot of tedious work, but if you give yourself enough time for it,</w:t>
      </w:r>
      <w:r>
        <w:rPr>
          <w:color w:val="231F20"/>
          <w:spacing w:val="-8"/>
          <w:w w:val="105"/>
          <w:sz w:val="21"/>
        </w:rPr>
        <w:t> </w:t>
      </w:r>
      <w:r>
        <w:rPr>
          <w:color w:val="231F20"/>
          <w:w w:val="105"/>
          <w:sz w:val="21"/>
        </w:rPr>
        <w:t>it can</w:t>
      </w:r>
      <w:r>
        <w:rPr>
          <w:color w:val="231F20"/>
          <w:spacing w:val="-13"/>
          <w:w w:val="105"/>
          <w:sz w:val="21"/>
        </w:rPr>
        <w:t> </w:t>
      </w:r>
      <w:r>
        <w:rPr>
          <w:color w:val="231F20"/>
          <w:w w:val="105"/>
          <w:sz w:val="21"/>
        </w:rPr>
        <w:t>be</w:t>
      </w:r>
      <w:r>
        <w:rPr>
          <w:color w:val="231F20"/>
          <w:spacing w:val="-13"/>
          <w:w w:val="105"/>
          <w:sz w:val="21"/>
        </w:rPr>
        <w:t> </w:t>
      </w:r>
      <w:r>
        <w:rPr>
          <w:color w:val="231F20"/>
          <w:w w:val="105"/>
          <w:sz w:val="21"/>
        </w:rPr>
        <w:t>a</w:t>
      </w:r>
      <w:r>
        <w:rPr>
          <w:color w:val="231F20"/>
          <w:spacing w:val="-13"/>
          <w:w w:val="105"/>
          <w:sz w:val="21"/>
        </w:rPr>
        <w:t> </w:t>
      </w:r>
      <w:r>
        <w:rPr>
          <w:color w:val="231F20"/>
          <w:w w:val="105"/>
          <w:sz w:val="21"/>
        </w:rPr>
        <w:t>fun</w:t>
      </w:r>
      <w:r>
        <w:rPr>
          <w:color w:val="231F20"/>
          <w:spacing w:val="-13"/>
          <w:w w:val="105"/>
          <w:sz w:val="21"/>
        </w:rPr>
        <w:t> </w:t>
      </w:r>
      <w:r>
        <w:rPr>
          <w:color w:val="231F20"/>
          <w:w w:val="105"/>
          <w:sz w:val="21"/>
        </w:rPr>
        <w:t>and</w:t>
      </w:r>
      <w:r>
        <w:rPr>
          <w:color w:val="231F20"/>
          <w:spacing w:val="-13"/>
          <w:w w:val="105"/>
          <w:sz w:val="21"/>
        </w:rPr>
        <w:t> </w:t>
      </w:r>
      <w:r>
        <w:rPr>
          <w:color w:val="231F20"/>
          <w:w w:val="105"/>
          <w:sz w:val="21"/>
        </w:rPr>
        <w:t>transformative</w:t>
      </w:r>
      <w:r>
        <w:rPr>
          <w:color w:val="231F20"/>
          <w:spacing w:val="-13"/>
          <w:w w:val="105"/>
          <w:sz w:val="21"/>
        </w:rPr>
        <w:t> </w:t>
      </w:r>
      <w:r>
        <w:rPr>
          <w:color w:val="231F20"/>
          <w:w w:val="105"/>
          <w:sz w:val="21"/>
        </w:rPr>
        <w:t>process</w:t>
      </w:r>
      <w:r>
        <w:rPr>
          <w:color w:val="231F20"/>
          <w:spacing w:val="-13"/>
          <w:w w:val="105"/>
          <w:sz w:val="21"/>
        </w:rPr>
        <w:t> </w:t>
      </w:r>
      <w:r>
        <w:rPr>
          <w:color w:val="231F20"/>
          <w:w w:val="105"/>
          <w:sz w:val="21"/>
        </w:rPr>
        <w:t>as</w:t>
      </w:r>
      <w:r>
        <w:rPr>
          <w:color w:val="231F20"/>
          <w:spacing w:val="-13"/>
          <w:w w:val="105"/>
          <w:sz w:val="21"/>
        </w:rPr>
        <w:t> </w:t>
      </w:r>
      <w:r>
        <w:rPr>
          <w:color w:val="231F20"/>
          <w:w w:val="105"/>
          <w:sz w:val="21"/>
        </w:rPr>
        <w:t>well.”</w:t>
      </w:r>
    </w:p>
    <w:p>
      <w:pPr>
        <w:spacing w:before="60"/>
        <w:ind w:left="4021" w:right="0" w:firstLine="0"/>
        <w:jc w:val="left"/>
        <w:rPr>
          <w:rFonts w:ascii="Arial" w:hAnsi="Arial"/>
          <w:i/>
          <w:sz w:val="17"/>
        </w:rPr>
      </w:pPr>
      <w:r>
        <w:rPr>
          <w:rFonts w:ascii="Arial" w:hAnsi="Arial"/>
          <w:i/>
          <w:color w:val="231F20"/>
          <w:sz w:val="17"/>
        </w:rPr>
        <w:t>—Maya Ayoub, Harvard University</w:t>
      </w:r>
    </w:p>
    <w:p>
      <w:pPr>
        <w:pStyle w:val="BodyText"/>
        <w:spacing w:before="1"/>
        <w:rPr>
          <w:rFonts w:ascii="Arial"/>
          <w:i/>
        </w:rPr>
      </w:pPr>
    </w:p>
    <w:p>
      <w:pPr>
        <w:spacing w:before="0"/>
        <w:ind w:left="120" w:right="0" w:firstLine="0"/>
        <w:jc w:val="left"/>
        <w:rPr>
          <w:rFonts w:ascii="Arial" w:hAnsi="Arial"/>
          <w:b/>
          <w:sz w:val="19"/>
        </w:rPr>
      </w:pPr>
      <w:r>
        <w:rPr>
          <w:rFonts w:ascii="Arial" w:hAnsi="Arial"/>
          <w:b/>
          <w:color w:val="231F20"/>
          <w:sz w:val="19"/>
        </w:rPr>
        <w:t>It’s Okay to Describe Yourself Like a Crazy Person</w:t>
      </w:r>
    </w:p>
    <w:p>
      <w:pPr>
        <w:spacing w:line="244" w:lineRule="auto" w:before="38"/>
        <w:ind w:left="119" w:right="117" w:firstLine="300"/>
        <w:jc w:val="both"/>
        <w:rPr>
          <w:sz w:val="21"/>
        </w:rPr>
      </w:pPr>
      <w:r>
        <w:rPr>
          <w:color w:val="231F20"/>
          <w:w w:val="105"/>
          <w:sz w:val="21"/>
        </w:rPr>
        <w:t>“For</w:t>
      </w:r>
      <w:r>
        <w:rPr>
          <w:color w:val="231F20"/>
          <w:spacing w:val="-12"/>
          <w:w w:val="105"/>
          <w:sz w:val="21"/>
        </w:rPr>
        <w:t> </w:t>
      </w:r>
      <w:r>
        <w:rPr>
          <w:color w:val="231F20"/>
          <w:w w:val="105"/>
          <w:sz w:val="21"/>
        </w:rPr>
        <w:t>advice,</w:t>
      </w:r>
      <w:r>
        <w:rPr>
          <w:color w:val="231F20"/>
          <w:spacing w:val="-12"/>
          <w:w w:val="105"/>
          <w:sz w:val="21"/>
        </w:rPr>
        <w:t> </w:t>
      </w:r>
      <w:r>
        <w:rPr>
          <w:color w:val="231F20"/>
          <w:w w:val="105"/>
          <w:sz w:val="21"/>
        </w:rPr>
        <w:t>I</w:t>
      </w:r>
      <w:r>
        <w:rPr>
          <w:color w:val="231F20"/>
          <w:spacing w:val="-12"/>
          <w:w w:val="105"/>
          <w:sz w:val="21"/>
        </w:rPr>
        <w:t> </w:t>
      </w:r>
      <w:r>
        <w:rPr>
          <w:color w:val="231F20"/>
          <w:w w:val="105"/>
          <w:sz w:val="21"/>
        </w:rPr>
        <w:t>really</w:t>
      </w:r>
      <w:r>
        <w:rPr>
          <w:color w:val="231F20"/>
          <w:spacing w:val="-12"/>
          <w:w w:val="105"/>
          <w:sz w:val="21"/>
        </w:rPr>
        <w:t> </w:t>
      </w:r>
      <w:r>
        <w:rPr>
          <w:color w:val="231F20"/>
          <w:w w:val="105"/>
          <w:sz w:val="21"/>
        </w:rPr>
        <w:t>can</w:t>
      </w:r>
      <w:r>
        <w:rPr>
          <w:color w:val="231F20"/>
          <w:spacing w:val="-12"/>
          <w:w w:val="105"/>
          <w:sz w:val="21"/>
        </w:rPr>
        <w:t> </w:t>
      </w:r>
      <w:r>
        <w:rPr>
          <w:color w:val="231F20"/>
          <w:w w:val="105"/>
          <w:sz w:val="21"/>
        </w:rPr>
        <w:t>only</w:t>
      </w:r>
      <w:r>
        <w:rPr>
          <w:color w:val="231F20"/>
          <w:spacing w:val="-12"/>
          <w:w w:val="105"/>
          <w:sz w:val="21"/>
        </w:rPr>
        <w:t> </w:t>
      </w:r>
      <w:r>
        <w:rPr>
          <w:color w:val="231F20"/>
          <w:w w:val="105"/>
          <w:sz w:val="21"/>
        </w:rPr>
        <w:t>say</w:t>
      </w:r>
      <w:r>
        <w:rPr>
          <w:color w:val="231F20"/>
          <w:spacing w:val="-12"/>
          <w:w w:val="105"/>
          <w:sz w:val="21"/>
        </w:rPr>
        <w:t> </w:t>
      </w:r>
      <w:r>
        <w:rPr>
          <w:color w:val="231F20"/>
          <w:w w:val="105"/>
          <w:sz w:val="21"/>
        </w:rPr>
        <w:t>what</w:t>
      </w:r>
      <w:r>
        <w:rPr>
          <w:color w:val="231F20"/>
          <w:spacing w:val="-12"/>
          <w:w w:val="105"/>
          <w:sz w:val="21"/>
        </w:rPr>
        <w:t> </w:t>
      </w:r>
      <w:r>
        <w:rPr>
          <w:color w:val="231F20"/>
          <w:w w:val="105"/>
          <w:sz w:val="21"/>
        </w:rPr>
        <w:t>Stanford,</w:t>
      </w:r>
      <w:r>
        <w:rPr>
          <w:color w:val="231F20"/>
          <w:spacing w:val="-12"/>
          <w:w w:val="105"/>
          <w:sz w:val="21"/>
        </w:rPr>
        <w:t> </w:t>
      </w:r>
      <w:r>
        <w:rPr>
          <w:color w:val="231F20"/>
          <w:w w:val="105"/>
          <w:sz w:val="21"/>
        </w:rPr>
        <w:t>the</w:t>
      </w:r>
      <w:r>
        <w:rPr>
          <w:color w:val="231F20"/>
          <w:spacing w:val="-12"/>
          <w:w w:val="105"/>
          <w:sz w:val="21"/>
        </w:rPr>
        <w:t> </w:t>
      </w:r>
      <w:r>
        <w:rPr>
          <w:color w:val="231F20"/>
          <w:w w:val="105"/>
          <w:sz w:val="21"/>
        </w:rPr>
        <w:t>UC</w:t>
      </w:r>
      <w:r>
        <w:rPr>
          <w:color w:val="231F20"/>
          <w:spacing w:val="-12"/>
          <w:w w:val="105"/>
          <w:sz w:val="21"/>
        </w:rPr>
        <w:t> </w:t>
      </w:r>
      <w:r>
        <w:rPr>
          <w:color w:val="231F20"/>
          <w:w w:val="105"/>
          <w:sz w:val="21"/>
        </w:rPr>
        <w:t>system,</w:t>
      </w:r>
      <w:r>
        <w:rPr>
          <w:color w:val="231F20"/>
          <w:spacing w:val="-12"/>
          <w:w w:val="105"/>
          <w:sz w:val="21"/>
        </w:rPr>
        <w:t> </w:t>
      </w:r>
      <w:r>
        <w:rPr>
          <w:color w:val="231F20"/>
          <w:w w:val="105"/>
          <w:sz w:val="21"/>
        </w:rPr>
        <w:t>and</w:t>
      </w:r>
      <w:r>
        <w:rPr>
          <w:color w:val="231F20"/>
          <w:spacing w:val="-12"/>
          <w:w w:val="105"/>
          <w:sz w:val="21"/>
        </w:rPr>
        <w:t> </w:t>
      </w:r>
      <w:r>
        <w:rPr>
          <w:color w:val="231F20"/>
          <w:w w:val="105"/>
          <w:sz w:val="21"/>
        </w:rPr>
        <w:t>every other</w:t>
      </w:r>
      <w:r>
        <w:rPr>
          <w:color w:val="231F20"/>
          <w:spacing w:val="-9"/>
          <w:w w:val="105"/>
          <w:sz w:val="21"/>
        </w:rPr>
        <w:t> </w:t>
      </w:r>
      <w:r>
        <w:rPr>
          <w:color w:val="231F20"/>
          <w:w w:val="105"/>
          <w:sz w:val="21"/>
        </w:rPr>
        <w:t>school</w:t>
      </w:r>
      <w:r>
        <w:rPr>
          <w:color w:val="231F20"/>
          <w:spacing w:val="-9"/>
          <w:w w:val="105"/>
          <w:sz w:val="21"/>
        </w:rPr>
        <w:t> </w:t>
      </w:r>
      <w:r>
        <w:rPr>
          <w:color w:val="231F20"/>
          <w:w w:val="105"/>
          <w:sz w:val="21"/>
        </w:rPr>
        <w:t>I</w:t>
      </w:r>
      <w:r>
        <w:rPr>
          <w:color w:val="231F20"/>
          <w:spacing w:val="-9"/>
          <w:w w:val="105"/>
          <w:sz w:val="21"/>
        </w:rPr>
        <w:t> </w:t>
      </w:r>
      <w:r>
        <w:rPr>
          <w:color w:val="231F20"/>
          <w:w w:val="105"/>
          <w:sz w:val="21"/>
        </w:rPr>
        <w:t>applied</w:t>
      </w:r>
      <w:r>
        <w:rPr>
          <w:color w:val="231F20"/>
          <w:spacing w:val="-9"/>
          <w:w w:val="105"/>
          <w:sz w:val="21"/>
        </w:rPr>
        <w:t> </w:t>
      </w:r>
      <w:r>
        <w:rPr>
          <w:color w:val="231F20"/>
          <w:w w:val="105"/>
          <w:sz w:val="21"/>
        </w:rPr>
        <w:t>to</w:t>
      </w:r>
      <w:r>
        <w:rPr>
          <w:color w:val="231F20"/>
          <w:spacing w:val="-9"/>
          <w:w w:val="105"/>
          <w:sz w:val="21"/>
        </w:rPr>
        <w:t> </w:t>
      </w:r>
      <w:r>
        <w:rPr>
          <w:color w:val="231F20"/>
          <w:w w:val="105"/>
          <w:sz w:val="21"/>
        </w:rPr>
        <w:t>encouraged</w:t>
      </w:r>
      <w:r>
        <w:rPr>
          <w:color w:val="231F20"/>
          <w:spacing w:val="-9"/>
          <w:w w:val="105"/>
          <w:sz w:val="21"/>
        </w:rPr>
        <w:t> </w:t>
      </w:r>
      <w:r>
        <w:rPr>
          <w:color w:val="231F20"/>
          <w:w w:val="105"/>
          <w:sz w:val="21"/>
        </w:rPr>
        <w:t>me</w:t>
      </w:r>
      <w:r>
        <w:rPr>
          <w:color w:val="231F20"/>
          <w:spacing w:val="-9"/>
          <w:w w:val="105"/>
          <w:sz w:val="21"/>
        </w:rPr>
        <w:t> </w:t>
      </w:r>
      <w:r>
        <w:rPr>
          <w:color w:val="231F20"/>
          <w:w w:val="105"/>
          <w:sz w:val="21"/>
        </w:rPr>
        <w:t>to</w:t>
      </w:r>
      <w:r>
        <w:rPr>
          <w:color w:val="231F20"/>
          <w:spacing w:val="-9"/>
          <w:w w:val="105"/>
          <w:sz w:val="21"/>
        </w:rPr>
        <w:t> </w:t>
      </w:r>
      <w:r>
        <w:rPr>
          <w:color w:val="231F20"/>
          <w:w w:val="105"/>
          <w:sz w:val="21"/>
        </w:rPr>
        <w:t>do.</w:t>
      </w:r>
      <w:r>
        <w:rPr>
          <w:color w:val="231F20"/>
          <w:spacing w:val="-9"/>
          <w:w w:val="105"/>
          <w:sz w:val="21"/>
        </w:rPr>
        <w:t> </w:t>
      </w:r>
      <w:r>
        <w:rPr>
          <w:color w:val="231F20"/>
          <w:w w:val="105"/>
          <w:sz w:val="21"/>
        </w:rPr>
        <w:t>Be</w:t>
      </w:r>
      <w:r>
        <w:rPr>
          <w:color w:val="231F20"/>
          <w:spacing w:val="-9"/>
          <w:w w:val="105"/>
          <w:sz w:val="21"/>
        </w:rPr>
        <w:t> </w:t>
      </w:r>
      <w:r>
        <w:rPr>
          <w:color w:val="231F20"/>
          <w:w w:val="105"/>
          <w:sz w:val="21"/>
        </w:rPr>
        <w:t>yourself.</w:t>
      </w:r>
      <w:r>
        <w:rPr>
          <w:color w:val="231F20"/>
          <w:spacing w:val="-9"/>
          <w:w w:val="105"/>
          <w:sz w:val="21"/>
        </w:rPr>
        <w:t> </w:t>
      </w:r>
      <w:r>
        <w:rPr>
          <w:color w:val="231F20"/>
          <w:w w:val="105"/>
          <w:sz w:val="21"/>
        </w:rPr>
        <w:t>Speak</w:t>
      </w:r>
      <w:r>
        <w:rPr>
          <w:color w:val="231F20"/>
          <w:spacing w:val="-9"/>
          <w:w w:val="105"/>
          <w:sz w:val="21"/>
        </w:rPr>
        <w:t> </w:t>
      </w:r>
      <w:r>
        <w:rPr>
          <w:color w:val="231F20"/>
          <w:w w:val="105"/>
          <w:sz w:val="21"/>
        </w:rPr>
        <w:t>as</w:t>
      </w:r>
      <w:r>
        <w:rPr>
          <w:color w:val="231F20"/>
          <w:spacing w:val="-9"/>
          <w:w w:val="105"/>
          <w:sz w:val="21"/>
        </w:rPr>
        <w:t> </w:t>
      </w:r>
      <w:r>
        <w:rPr>
          <w:color w:val="231F20"/>
          <w:w w:val="105"/>
          <w:sz w:val="21"/>
        </w:rPr>
        <w:t>you</w:t>
      </w:r>
      <w:r>
        <w:rPr>
          <w:color w:val="231F20"/>
          <w:spacing w:val="-9"/>
          <w:w w:val="105"/>
          <w:sz w:val="21"/>
        </w:rPr>
        <w:t> </w:t>
      </w:r>
      <w:r>
        <w:rPr>
          <w:color w:val="231F20"/>
          <w:w w:val="105"/>
          <w:sz w:val="21"/>
        </w:rPr>
        <w:t>are, not</w:t>
      </w:r>
      <w:r>
        <w:rPr>
          <w:color w:val="231F20"/>
          <w:spacing w:val="-3"/>
          <w:w w:val="105"/>
          <w:sz w:val="21"/>
        </w:rPr>
        <w:t> </w:t>
      </w:r>
      <w:r>
        <w:rPr>
          <w:color w:val="231F20"/>
          <w:w w:val="105"/>
          <w:sz w:val="21"/>
        </w:rPr>
        <w:t>as</w:t>
      </w:r>
      <w:r>
        <w:rPr>
          <w:color w:val="231F20"/>
          <w:spacing w:val="-3"/>
          <w:w w:val="105"/>
          <w:sz w:val="21"/>
        </w:rPr>
        <w:t> </w:t>
      </w:r>
      <w:r>
        <w:rPr>
          <w:color w:val="231F20"/>
          <w:w w:val="105"/>
          <w:sz w:val="21"/>
        </w:rPr>
        <w:t>you</w:t>
      </w:r>
      <w:r>
        <w:rPr>
          <w:color w:val="231F20"/>
          <w:spacing w:val="-3"/>
          <w:w w:val="105"/>
          <w:sz w:val="21"/>
        </w:rPr>
        <w:t> </w:t>
      </w:r>
      <w:r>
        <w:rPr>
          <w:color w:val="231F20"/>
          <w:w w:val="105"/>
          <w:sz w:val="21"/>
        </w:rPr>
        <w:t>think</w:t>
      </w:r>
      <w:r>
        <w:rPr>
          <w:color w:val="231F20"/>
          <w:spacing w:val="-3"/>
          <w:w w:val="105"/>
          <w:sz w:val="21"/>
        </w:rPr>
        <w:t> </w:t>
      </w:r>
      <w:r>
        <w:rPr>
          <w:color w:val="231F20"/>
          <w:w w:val="105"/>
          <w:sz w:val="21"/>
        </w:rPr>
        <w:t>you</w:t>
      </w:r>
      <w:r>
        <w:rPr>
          <w:color w:val="231F20"/>
          <w:spacing w:val="-3"/>
          <w:w w:val="105"/>
          <w:sz w:val="21"/>
        </w:rPr>
        <w:t> </w:t>
      </w:r>
      <w:r>
        <w:rPr>
          <w:color w:val="231F20"/>
          <w:w w:val="105"/>
          <w:sz w:val="21"/>
        </w:rPr>
        <w:t>want</w:t>
      </w:r>
      <w:r>
        <w:rPr>
          <w:color w:val="231F20"/>
          <w:spacing w:val="-3"/>
          <w:w w:val="105"/>
          <w:sz w:val="21"/>
        </w:rPr>
        <w:t> </w:t>
      </w:r>
      <w:r>
        <w:rPr>
          <w:color w:val="231F20"/>
          <w:w w:val="105"/>
          <w:sz w:val="21"/>
        </w:rPr>
        <w:t>them</w:t>
      </w:r>
      <w:r>
        <w:rPr>
          <w:color w:val="231F20"/>
          <w:spacing w:val="-3"/>
          <w:w w:val="105"/>
          <w:sz w:val="21"/>
        </w:rPr>
        <w:t> </w:t>
      </w:r>
      <w:r>
        <w:rPr>
          <w:color w:val="231F20"/>
          <w:w w:val="105"/>
          <w:sz w:val="21"/>
        </w:rPr>
        <w:t>to</w:t>
      </w:r>
      <w:r>
        <w:rPr>
          <w:color w:val="231F20"/>
          <w:spacing w:val="-3"/>
          <w:w w:val="105"/>
          <w:sz w:val="21"/>
        </w:rPr>
        <w:t> </w:t>
      </w:r>
      <w:r>
        <w:rPr>
          <w:color w:val="231F20"/>
          <w:w w:val="105"/>
          <w:sz w:val="21"/>
        </w:rPr>
        <w:t>see</w:t>
      </w:r>
      <w:r>
        <w:rPr>
          <w:color w:val="231F20"/>
          <w:spacing w:val="-3"/>
          <w:w w:val="105"/>
          <w:sz w:val="21"/>
        </w:rPr>
        <w:t> </w:t>
      </w:r>
      <w:r>
        <w:rPr>
          <w:color w:val="231F20"/>
          <w:w w:val="105"/>
          <w:sz w:val="21"/>
        </w:rPr>
        <w:t>you.</w:t>
      </w:r>
      <w:r>
        <w:rPr>
          <w:color w:val="231F20"/>
          <w:spacing w:val="-3"/>
          <w:w w:val="105"/>
          <w:sz w:val="21"/>
        </w:rPr>
        <w:t> </w:t>
      </w:r>
      <w:r>
        <w:rPr>
          <w:color w:val="231F20"/>
          <w:w w:val="105"/>
          <w:sz w:val="21"/>
        </w:rPr>
        <w:t>I</w:t>
      </w:r>
      <w:r>
        <w:rPr>
          <w:color w:val="231F20"/>
          <w:spacing w:val="-3"/>
          <w:w w:val="105"/>
          <w:sz w:val="21"/>
        </w:rPr>
        <w:t> </w:t>
      </w:r>
      <w:r>
        <w:rPr>
          <w:color w:val="231F20"/>
          <w:w w:val="105"/>
          <w:sz w:val="21"/>
        </w:rPr>
        <w:t>talked</w:t>
      </w:r>
      <w:r>
        <w:rPr>
          <w:color w:val="231F20"/>
          <w:spacing w:val="-3"/>
          <w:w w:val="105"/>
          <w:sz w:val="21"/>
        </w:rPr>
        <w:t> </w:t>
      </w:r>
      <w:r>
        <w:rPr>
          <w:color w:val="231F20"/>
          <w:w w:val="105"/>
          <w:sz w:val="21"/>
        </w:rPr>
        <w:t>about</w:t>
      </w:r>
      <w:r>
        <w:rPr>
          <w:color w:val="231F20"/>
          <w:spacing w:val="-3"/>
          <w:w w:val="105"/>
          <w:sz w:val="21"/>
        </w:rPr>
        <w:t> </w:t>
      </w:r>
      <w:r>
        <w:rPr>
          <w:color w:val="231F20"/>
          <w:w w:val="105"/>
          <w:sz w:val="21"/>
        </w:rPr>
        <w:t>myself</w:t>
      </w:r>
      <w:r>
        <w:rPr>
          <w:color w:val="231F20"/>
          <w:spacing w:val="-3"/>
          <w:w w:val="105"/>
          <w:sz w:val="21"/>
        </w:rPr>
        <w:t> </w:t>
      </w:r>
      <w:r>
        <w:rPr>
          <w:color w:val="231F20"/>
          <w:w w:val="105"/>
          <w:sz w:val="21"/>
        </w:rPr>
        <w:t>like</w:t>
      </w:r>
      <w:r>
        <w:rPr>
          <w:color w:val="231F20"/>
          <w:spacing w:val="-3"/>
          <w:w w:val="105"/>
          <w:sz w:val="21"/>
        </w:rPr>
        <w:t> </w:t>
      </w:r>
      <w:r>
        <w:rPr>
          <w:color w:val="231F20"/>
          <w:w w:val="105"/>
          <w:sz w:val="21"/>
        </w:rPr>
        <w:t>a</w:t>
      </w:r>
      <w:r>
        <w:rPr>
          <w:color w:val="231F20"/>
          <w:spacing w:val="-3"/>
          <w:w w:val="105"/>
          <w:sz w:val="21"/>
        </w:rPr>
        <w:t> </w:t>
      </w:r>
      <w:r>
        <w:rPr>
          <w:color w:val="231F20"/>
          <w:w w:val="105"/>
          <w:sz w:val="21"/>
        </w:rPr>
        <w:t>crazy person</w:t>
      </w:r>
      <w:r>
        <w:rPr>
          <w:color w:val="231F20"/>
          <w:spacing w:val="-21"/>
          <w:w w:val="105"/>
          <w:sz w:val="21"/>
        </w:rPr>
        <w:t> </w:t>
      </w:r>
      <w:r>
        <w:rPr>
          <w:color w:val="231F20"/>
          <w:w w:val="105"/>
          <w:sz w:val="21"/>
        </w:rPr>
        <w:t>but</w:t>
      </w:r>
      <w:r>
        <w:rPr>
          <w:color w:val="231F20"/>
          <w:spacing w:val="-21"/>
          <w:w w:val="105"/>
          <w:sz w:val="21"/>
        </w:rPr>
        <w:t> </w:t>
      </w:r>
      <w:r>
        <w:rPr>
          <w:color w:val="231F20"/>
          <w:w w:val="105"/>
          <w:sz w:val="21"/>
        </w:rPr>
        <w:t>with</w:t>
      </w:r>
      <w:r>
        <w:rPr>
          <w:color w:val="231F20"/>
          <w:spacing w:val="-21"/>
          <w:w w:val="105"/>
          <w:sz w:val="21"/>
        </w:rPr>
        <w:t> </w:t>
      </w:r>
      <w:r>
        <w:rPr>
          <w:color w:val="231F20"/>
          <w:w w:val="105"/>
          <w:sz w:val="21"/>
        </w:rPr>
        <w:t>a</w:t>
      </w:r>
      <w:r>
        <w:rPr>
          <w:color w:val="231F20"/>
          <w:spacing w:val="-21"/>
          <w:w w:val="105"/>
          <w:sz w:val="21"/>
        </w:rPr>
        <w:t> </w:t>
      </w:r>
      <w:r>
        <w:rPr>
          <w:color w:val="231F20"/>
          <w:w w:val="105"/>
          <w:sz w:val="21"/>
        </w:rPr>
        <w:t>lot</w:t>
      </w:r>
      <w:r>
        <w:rPr>
          <w:color w:val="231F20"/>
          <w:spacing w:val="-21"/>
          <w:w w:val="105"/>
          <w:sz w:val="21"/>
        </w:rPr>
        <w:t> </w:t>
      </w:r>
      <w:r>
        <w:rPr>
          <w:color w:val="231F20"/>
          <w:w w:val="105"/>
          <w:sz w:val="21"/>
        </w:rPr>
        <w:t>of</w:t>
      </w:r>
      <w:r>
        <w:rPr>
          <w:color w:val="231F20"/>
          <w:spacing w:val="-21"/>
          <w:w w:val="105"/>
          <w:sz w:val="21"/>
        </w:rPr>
        <w:t> </w:t>
      </w:r>
      <w:r>
        <w:rPr>
          <w:color w:val="231F20"/>
          <w:w w:val="105"/>
          <w:sz w:val="21"/>
        </w:rPr>
        <w:t>humor</w:t>
      </w:r>
      <w:r>
        <w:rPr>
          <w:color w:val="231F20"/>
          <w:spacing w:val="-21"/>
          <w:w w:val="105"/>
          <w:sz w:val="21"/>
        </w:rPr>
        <w:t> </w:t>
      </w:r>
      <w:r>
        <w:rPr>
          <w:color w:val="231F20"/>
          <w:w w:val="105"/>
          <w:sz w:val="21"/>
        </w:rPr>
        <w:t>and</w:t>
      </w:r>
      <w:r>
        <w:rPr>
          <w:color w:val="231F20"/>
          <w:spacing w:val="-21"/>
          <w:w w:val="105"/>
          <w:sz w:val="21"/>
        </w:rPr>
        <w:t> </w:t>
      </w:r>
      <w:r>
        <w:rPr>
          <w:color w:val="231F20"/>
          <w:w w:val="105"/>
          <w:sz w:val="21"/>
        </w:rPr>
        <w:t>self-awareness.</w:t>
      </w:r>
      <w:r>
        <w:rPr>
          <w:color w:val="231F20"/>
          <w:spacing w:val="-21"/>
          <w:w w:val="105"/>
          <w:sz w:val="21"/>
        </w:rPr>
        <w:t> </w:t>
      </w:r>
      <w:r>
        <w:rPr>
          <w:color w:val="231F20"/>
          <w:spacing w:val="-4"/>
          <w:w w:val="105"/>
          <w:sz w:val="21"/>
        </w:rPr>
        <w:t>That’s</w:t>
      </w:r>
      <w:r>
        <w:rPr>
          <w:color w:val="231F20"/>
          <w:spacing w:val="-21"/>
          <w:w w:val="105"/>
          <w:sz w:val="21"/>
        </w:rPr>
        <w:t> </w:t>
      </w:r>
      <w:r>
        <w:rPr>
          <w:color w:val="231F20"/>
          <w:w w:val="105"/>
          <w:sz w:val="21"/>
        </w:rPr>
        <w:t>my</w:t>
      </w:r>
      <w:r>
        <w:rPr>
          <w:color w:val="231F20"/>
          <w:spacing w:val="-21"/>
          <w:w w:val="105"/>
          <w:sz w:val="21"/>
        </w:rPr>
        <w:t> </w:t>
      </w:r>
      <w:r>
        <w:rPr>
          <w:color w:val="231F20"/>
          <w:w w:val="105"/>
          <w:sz w:val="21"/>
        </w:rPr>
        <w:t>style—I</w:t>
      </w:r>
      <w:r>
        <w:rPr>
          <w:color w:val="231F20"/>
          <w:spacing w:val="-21"/>
          <w:w w:val="105"/>
          <w:sz w:val="21"/>
        </w:rPr>
        <w:t> </w:t>
      </w:r>
      <w:r>
        <w:rPr>
          <w:color w:val="231F20"/>
          <w:w w:val="105"/>
          <w:sz w:val="21"/>
        </w:rPr>
        <w:t>observe, I criticize, and I</w:t>
      </w:r>
      <w:r>
        <w:rPr>
          <w:color w:val="231F20"/>
          <w:spacing w:val="-22"/>
          <w:w w:val="105"/>
          <w:sz w:val="21"/>
        </w:rPr>
        <w:t> </w:t>
      </w:r>
      <w:r>
        <w:rPr>
          <w:color w:val="231F20"/>
          <w:w w:val="105"/>
          <w:sz w:val="21"/>
        </w:rPr>
        <w:t>satirize.</w:t>
      </w:r>
    </w:p>
    <w:p>
      <w:pPr>
        <w:spacing w:line="244" w:lineRule="auto" w:before="0"/>
        <w:ind w:left="119" w:right="117" w:firstLine="300"/>
        <w:jc w:val="both"/>
        <w:rPr>
          <w:sz w:val="21"/>
        </w:rPr>
      </w:pPr>
      <w:r>
        <w:rPr>
          <w:color w:val="231F20"/>
          <w:w w:val="105"/>
          <w:sz w:val="21"/>
        </w:rPr>
        <w:t>“My</w:t>
      </w:r>
      <w:r>
        <w:rPr>
          <w:color w:val="231F20"/>
          <w:spacing w:val="-12"/>
          <w:w w:val="105"/>
          <w:sz w:val="21"/>
        </w:rPr>
        <w:t> </w:t>
      </w:r>
      <w:r>
        <w:rPr>
          <w:color w:val="231F20"/>
          <w:w w:val="105"/>
          <w:sz w:val="21"/>
        </w:rPr>
        <w:t>friend</w:t>
      </w:r>
      <w:r>
        <w:rPr>
          <w:color w:val="231F20"/>
          <w:spacing w:val="-13"/>
          <w:w w:val="105"/>
          <w:sz w:val="21"/>
        </w:rPr>
        <w:t> </w:t>
      </w:r>
      <w:r>
        <w:rPr>
          <w:color w:val="231F20"/>
          <w:w w:val="105"/>
          <w:sz w:val="21"/>
        </w:rPr>
        <w:t>went</w:t>
      </w:r>
      <w:r>
        <w:rPr>
          <w:color w:val="231F20"/>
          <w:spacing w:val="-12"/>
          <w:w w:val="105"/>
          <w:sz w:val="21"/>
        </w:rPr>
        <w:t> </w:t>
      </w:r>
      <w:r>
        <w:rPr>
          <w:color w:val="231F20"/>
          <w:w w:val="105"/>
          <w:sz w:val="21"/>
        </w:rPr>
        <w:t>a</w:t>
      </w:r>
      <w:r>
        <w:rPr>
          <w:color w:val="231F20"/>
          <w:spacing w:val="-13"/>
          <w:w w:val="105"/>
          <w:sz w:val="21"/>
        </w:rPr>
        <w:t> </w:t>
      </w:r>
      <w:r>
        <w:rPr>
          <w:color w:val="231F20"/>
          <w:w w:val="105"/>
          <w:sz w:val="21"/>
        </w:rPr>
        <w:t>more</w:t>
      </w:r>
      <w:r>
        <w:rPr>
          <w:color w:val="231F20"/>
          <w:spacing w:val="-12"/>
          <w:w w:val="105"/>
          <w:sz w:val="21"/>
        </w:rPr>
        <w:t> </w:t>
      </w:r>
      <w:r>
        <w:rPr>
          <w:color w:val="231F20"/>
          <w:w w:val="105"/>
          <w:sz w:val="21"/>
        </w:rPr>
        <w:t>‘traditional’</w:t>
      </w:r>
      <w:r>
        <w:rPr>
          <w:color w:val="231F20"/>
          <w:spacing w:val="-13"/>
          <w:w w:val="105"/>
          <w:sz w:val="21"/>
        </w:rPr>
        <w:t> </w:t>
      </w:r>
      <w:r>
        <w:rPr>
          <w:color w:val="231F20"/>
          <w:w w:val="105"/>
          <w:sz w:val="21"/>
        </w:rPr>
        <w:t>route</w:t>
      </w:r>
      <w:r>
        <w:rPr>
          <w:color w:val="231F20"/>
          <w:spacing w:val="-13"/>
          <w:w w:val="105"/>
          <w:sz w:val="21"/>
        </w:rPr>
        <w:t> </w:t>
      </w:r>
      <w:r>
        <w:rPr>
          <w:color w:val="231F20"/>
          <w:w w:val="105"/>
          <w:sz w:val="21"/>
        </w:rPr>
        <w:t>and</w:t>
      </w:r>
      <w:r>
        <w:rPr>
          <w:color w:val="231F20"/>
          <w:spacing w:val="-12"/>
          <w:w w:val="105"/>
          <w:sz w:val="21"/>
        </w:rPr>
        <w:t> </w:t>
      </w:r>
      <w:r>
        <w:rPr>
          <w:color w:val="231F20"/>
          <w:w w:val="105"/>
          <w:sz w:val="21"/>
        </w:rPr>
        <w:t>wrote</w:t>
      </w:r>
      <w:r>
        <w:rPr>
          <w:color w:val="231F20"/>
          <w:spacing w:val="-12"/>
          <w:w w:val="105"/>
          <w:sz w:val="21"/>
        </w:rPr>
        <w:t> </w:t>
      </w:r>
      <w:r>
        <w:rPr>
          <w:color w:val="231F20"/>
          <w:w w:val="105"/>
          <w:sz w:val="21"/>
        </w:rPr>
        <w:t>about</w:t>
      </w:r>
      <w:r>
        <w:rPr>
          <w:color w:val="231F20"/>
          <w:spacing w:val="-13"/>
          <w:w w:val="105"/>
          <w:sz w:val="21"/>
        </w:rPr>
        <w:t> </w:t>
      </w:r>
      <w:r>
        <w:rPr>
          <w:color w:val="231F20"/>
          <w:w w:val="105"/>
          <w:sz w:val="21"/>
        </w:rPr>
        <w:t>her</w:t>
      </w:r>
      <w:r>
        <w:rPr>
          <w:color w:val="231F20"/>
          <w:spacing w:val="-12"/>
          <w:w w:val="105"/>
          <w:sz w:val="21"/>
        </w:rPr>
        <w:t> </w:t>
      </w:r>
      <w:r>
        <w:rPr>
          <w:color w:val="231F20"/>
          <w:w w:val="105"/>
          <w:sz w:val="21"/>
        </w:rPr>
        <w:t>time</w:t>
      </w:r>
      <w:r>
        <w:rPr>
          <w:color w:val="231F20"/>
          <w:spacing w:val="-12"/>
          <w:w w:val="105"/>
          <w:sz w:val="21"/>
        </w:rPr>
        <w:t> </w:t>
      </w:r>
      <w:r>
        <w:rPr>
          <w:color w:val="231F20"/>
          <w:w w:val="105"/>
          <w:sz w:val="21"/>
        </w:rPr>
        <w:t>spent working with an after-school </w:t>
      </w:r>
      <w:r>
        <w:rPr>
          <w:color w:val="231F20"/>
          <w:spacing w:val="-3"/>
          <w:w w:val="105"/>
          <w:sz w:val="21"/>
        </w:rPr>
        <w:t>children’s </w:t>
      </w:r>
      <w:r>
        <w:rPr>
          <w:color w:val="231F20"/>
          <w:w w:val="105"/>
          <w:sz w:val="21"/>
        </w:rPr>
        <w:t>program, but I doubt it was the con- tent</w:t>
      </w:r>
      <w:r>
        <w:rPr>
          <w:color w:val="231F20"/>
          <w:spacing w:val="-17"/>
          <w:w w:val="105"/>
          <w:sz w:val="21"/>
        </w:rPr>
        <w:t> </w:t>
      </w:r>
      <w:r>
        <w:rPr>
          <w:color w:val="231F20"/>
          <w:w w:val="105"/>
          <w:sz w:val="21"/>
        </w:rPr>
        <w:t>that</w:t>
      </w:r>
      <w:r>
        <w:rPr>
          <w:color w:val="231F20"/>
          <w:spacing w:val="-16"/>
          <w:w w:val="105"/>
          <w:sz w:val="21"/>
        </w:rPr>
        <w:t> </w:t>
      </w:r>
      <w:r>
        <w:rPr>
          <w:color w:val="231F20"/>
          <w:w w:val="105"/>
          <w:sz w:val="21"/>
        </w:rPr>
        <w:t>got</w:t>
      </w:r>
      <w:r>
        <w:rPr>
          <w:color w:val="231F20"/>
          <w:spacing w:val="-17"/>
          <w:w w:val="105"/>
          <w:sz w:val="21"/>
        </w:rPr>
        <w:t> </w:t>
      </w:r>
      <w:r>
        <w:rPr>
          <w:color w:val="231F20"/>
          <w:w w:val="105"/>
          <w:sz w:val="21"/>
        </w:rPr>
        <w:t>her</w:t>
      </w:r>
      <w:r>
        <w:rPr>
          <w:color w:val="231F20"/>
          <w:spacing w:val="-16"/>
          <w:w w:val="105"/>
          <w:sz w:val="21"/>
        </w:rPr>
        <w:t> </w:t>
      </w:r>
      <w:r>
        <w:rPr>
          <w:color w:val="231F20"/>
          <w:w w:val="105"/>
          <w:sz w:val="21"/>
        </w:rPr>
        <w:t>noticed.</w:t>
      </w:r>
      <w:r>
        <w:rPr>
          <w:color w:val="231F20"/>
          <w:spacing w:val="-17"/>
          <w:w w:val="105"/>
          <w:sz w:val="21"/>
        </w:rPr>
        <w:t> </w:t>
      </w:r>
      <w:r>
        <w:rPr>
          <w:color w:val="231F20"/>
          <w:w w:val="105"/>
          <w:sz w:val="21"/>
        </w:rPr>
        <w:t>Her</w:t>
      </w:r>
      <w:r>
        <w:rPr>
          <w:color w:val="231F20"/>
          <w:spacing w:val="-16"/>
          <w:w w:val="105"/>
          <w:sz w:val="21"/>
        </w:rPr>
        <w:t> </w:t>
      </w:r>
      <w:r>
        <w:rPr>
          <w:color w:val="231F20"/>
          <w:w w:val="105"/>
          <w:sz w:val="21"/>
        </w:rPr>
        <w:t>love</w:t>
      </w:r>
      <w:r>
        <w:rPr>
          <w:color w:val="231F20"/>
          <w:spacing w:val="-17"/>
          <w:w w:val="105"/>
          <w:sz w:val="21"/>
        </w:rPr>
        <w:t> </w:t>
      </w:r>
      <w:r>
        <w:rPr>
          <w:color w:val="231F20"/>
          <w:w w:val="105"/>
          <w:sz w:val="21"/>
        </w:rPr>
        <w:t>for</w:t>
      </w:r>
      <w:r>
        <w:rPr>
          <w:color w:val="231F20"/>
          <w:spacing w:val="-16"/>
          <w:w w:val="105"/>
          <w:sz w:val="21"/>
        </w:rPr>
        <w:t> </w:t>
      </w:r>
      <w:r>
        <w:rPr>
          <w:color w:val="231F20"/>
          <w:w w:val="105"/>
          <w:sz w:val="21"/>
        </w:rPr>
        <w:t>the</w:t>
      </w:r>
      <w:r>
        <w:rPr>
          <w:color w:val="231F20"/>
          <w:spacing w:val="-17"/>
          <w:w w:val="105"/>
          <w:sz w:val="21"/>
        </w:rPr>
        <w:t> </w:t>
      </w:r>
      <w:r>
        <w:rPr>
          <w:color w:val="231F20"/>
          <w:w w:val="105"/>
          <w:sz w:val="21"/>
        </w:rPr>
        <w:t>kids</w:t>
      </w:r>
      <w:r>
        <w:rPr>
          <w:color w:val="231F20"/>
          <w:spacing w:val="-16"/>
          <w:w w:val="105"/>
          <w:sz w:val="21"/>
        </w:rPr>
        <w:t> </w:t>
      </w:r>
      <w:r>
        <w:rPr>
          <w:color w:val="231F20"/>
          <w:w w:val="105"/>
          <w:sz w:val="21"/>
        </w:rPr>
        <w:t>and</w:t>
      </w:r>
      <w:r>
        <w:rPr>
          <w:color w:val="231F20"/>
          <w:spacing w:val="-17"/>
          <w:w w:val="105"/>
          <w:sz w:val="21"/>
        </w:rPr>
        <w:t> </w:t>
      </w:r>
      <w:r>
        <w:rPr>
          <w:color w:val="231F20"/>
          <w:w w:val="105"/>
          <w:sz w:val="21"/>
        </w:rPr>
        <w:t>her</w:t>
      </w:r>
      <w:r>
        <w:rPr>
          <w:color w:val="231F20"/>
          <w:spacing w:val="-16"/>
          <w:w w:val="105"/>
          <w:sz w:val="21"/>
        </w:rPr>
        <w:t> </w:t>
      </w:r>
      <w:r>
        <w:rPr>
          <w:color w:val="231F20"/>
          <w:w w:val="105"/>
          <w:sz w:val="21"/>
        </w:rPr>
        <w:t>hopes</w:t>
      </w:r>
      <w:r>
        <w:rPr>
          <w:color w:val="231F20"/>
          <w:spacing w:val="-17"/>
          <w:w w:val="105"/>
          <w:sz w:val="21"/>
        </w:rPr>
        <w:t> </w:t>
      </w:r>
      <w:r>
        <w:rPr>
          <w:color w:val="231F20"/>
          <w:w w:val="105"/>
          <w:sz w:val="21"/>
        </w:rPr>
        <w:t>for</w:t>
      </w:r>
      <w:r>
        <w:rPr>
          <w:color w:val="231F20"/>
          <w:spacing w:val="-16"/>
          <w:w w:val="105"/>
          <w:sz w:val="21"/>
        </w:rPr>
        <w:t> </w:t>
      </w:r>
      <w:r>
        <w:rPr>
          <w:color w:val="231F20"/>
          <w:w w:val="105"/>
          <w:sz w:val="21"/>
        </w:rPr>
        <w:t>helping</w:t>
      </w:r>
      <w:r>
        <w:rPr>
          <w:color w:val="231F20"/>
          <w:spacing w:val="-16"/>
          <w:w w:val="105"/>
          <w:sz w:val="21"/>
        </w:rPr>
        <w:t> </w:t>
      </w:r>
      <w:r>
        <w:rPr>
          <w:color w:val="231F20"/>
          <w:w w:val="105"/>
          <w:sz w:val="21"/>
        </w:rPr>
        <w:t>them in a greater capacity in the future shone through the page. Just be yourself. </w:t>
      </w:r>
      <w:r>
        <w:rPr>
          <w:color w:val="231F20"/>
          <w:spacing w:val="-4"/>
          <w:w w:val="105"/>
          <w:sz w:val="21"/>
        </w:rPr>
        <w:t>Write</w:t>
      </w:r>
      <w:r>
        <w:rPr>
          <w:color w:val="231F20"/>
          <w:spacing w:val="-11"/>
          <w:w w:val="105"/>
          <w:sz w:val="21"/>
        </w:rPr>
        <w:t> </w:t>
      </w:r>
      <w:r>
        <w:rPr>
          <w:color w:val="231F20"/>
          <w:w w:val="105"/>
          <w:sz w:val="21"/>
        </w:rPr>
        <w:t>about</w:t>
      </w:r>
      <w:r>
        <w:rPr>
          <w:color w:val="231F20"/>
          <w:spacing w:val="-11"/>
          <w:w w:val="105"/>
          <w:sz w:val="21"/>
        </w:rPr>
        <w:t> </w:t>
      </w:r>
      <w:r>
        <w:rPr>
          <w:color w:val="231F20"/>
          <w:w w:val="105"/>
          <w:sz w:val="21"/>
        </w:rPr>
        <w:t>something</w:t>
      </w:r>
      <w:r>
        <w:rPr>
          <w:color w:val="231F20"/>
          <w:spacing w:val="-11"/>
          <w:w w:val="105"/>
          <w:sz w:val="21"/>
        </w:rPr>
        <w:t> </w:t>
      </w:r>
      <w:r>
        <w:rPr>
          <w:color w:val="231F20"/>
          <w:w w:val="105"/>
          <w:sz w:val="21"/>
        </w:rPr>
        <w:t>that</w:t>
      </w:r>
      <w:r>
        <w:rPr>
          <w:color w:val="231F20"/>
          <w:spacing w:val="-11"/>
          <w:w w:val="105"/>
          <w:sz w:val="21"/>
        </w:rPr>
        <w:t> </w:t>
      </w:r>
      <w:r>
        <w:rPr>
          <w:color w:val="231F20"/>
          <w:w w:val="105"/>
          <w:sz w:val="21"/>
        </w:rPr>
        <w:t>impassions</w:t>
      </w:r>
      <w:r>
        <w:rPr>
          <w:color w:val="231F20"/>
          <w:spacing w:val="-11"/>
          <w:w w:val="105"/>
          <w:sz w:val="21"/>
        </w:rPr>
        <w:t> </w:t>
      </w:r>
      <w:r>
        <w:rPr>
          <w:color w:val="231F20"/>
          <w:w w:val="105"/>
          <w:sz w:val="21"/>
        </w:rPr>
        <w:t>or</w:t>
      </w:r>
      <w:r>
        <w:rPr>
          <w:color w:val="231F20"/>
          <w:spacing w:val="-11"/>
          <w:w w:val="105"/>
          <w:sz w:val="21"/>
        </w:rPr>
        <w:t> </w:t>
      </w:r>
      <w:r>
        <w:rPr>
          <w:color w:val="231F20"/>
          <w:w w:val="105"/>
          <w:sz w:val="21"/>
        </w:rPr>
        <w:t>allows</w:t>
      </w:r>
      <w:r>
        <w:rPr>
          <w:color w:val="231F20"/>
          <w:spacing w:val="-11"/>
          <w:w w:val="105"/>
          <w:sz w:val="21"/>
        </w:rPr>
        <w:t> </w:t>
      </w:r>
      <w:r>
        <w:rPr>
          <w:color w:val="231F20"/>
          <w:w w:val="105"/>
          <w:sz w:val="21"/>
        </w:rPr>
        <w:t>you</w:t>
      </w:r>
      <w:r>
        <w:rPr>
          <w:color w:val="231F20"/>
          <w:spacing w:val="-11"/>
          <w:w w:val="105"/>
          <w:sz w:val="21"/>
        </w:rPr>
        <w:t> </w:t>
      </w:r>
      <w:r>
        <w:rPr>
          <w:color w:val="231F20"/>
          <w:w w:val="105"/>
          <w:sz w:val="21"/>
        </w:rPr>
        <w:t>to</w:t>
      </w:r>
      <w:r>
        <w:rPr>
          <w:color w:val="231F20"/>
          <w:spacing w:val="-11"/>
          <w:w w:val="105"/>
          <w:sz w:val="21"/>
        </w:rPr>
        <w:t> </w:t>
      </w:r>
      <w:r>
        <w:rPr>
          <w:color w:val="231F20"/>
          <w:w w:val="105"/>
          <w:sz w:val="21"/>
        </w:rPr>
        <w:t>express</w:t>
      </w:r>
      <w:r>
        <w:rPr>
          <w:color w:val="231F20"/>
          <w:spacing w:val="-11"/>
          <w:w w:val="105"/>
          <w:sz w:val="21"/>
        </w:rPr>
        <w:t> </w:t>
      </w:r>
      <w:r>
        <w:rPr>
          <w:color w:val="231F20"/>
          <w:w w:val="105"/>
          <w:sz w:val="21"/>
        </w:rPr>
        <w:t>you,</w:t>
      </w:r>
      <w:r>
        <w:rPr>
          <w:color w:val="231F20"/>
          <w:spacing w:val="-11"/>
          <w:w w:val="105"/>
          <w:sz w:val="21"/>
        </w:rPr>
        <w:t> </w:t>
      </w:r>
      <w:r>
        <w:rPr>
          <w:color w:val="231F20"/>
          <w:w w:val="105"/>
          <w:sz w:val="21"/>
        </w:rPr>
        <w:t>and</w:t>
      </w:r>
      <w:r>
        <w:rPr>
          <w:color w:val="231F20"/>
          <w:spacing w:val="-11"/>
          <w:w w:val="105"/>
          <w:sz w:val="21"/>
        </w:rPr>
        <w:t> </w:t>
      </w:r>
      <w:r>
        <w:rPr>
          <w:color w:val="231F20"/>
          <w:w w:val="105"/>
          <w:sz w:val="21"/>
        </w:rPr>
        <w:t>that will translate to any</w:t>
      </w:r>
      <w:r>
        <w:rPr>
          <w:color w:val="231F20"/>
          <w:spacing w:val="5"/>
          <w:w w:val="105"/>
          <w:sz w:val="21"/>
        </w:rPr>
        <w:t> </w:t>
      </w:r>
      <w:r>
        <w:rPr>
          <w:color w:val="231F20"/>
          <w:spacing w:val="-3"/>
          <w:w w:val="105"/>
          <w:sz w:val="21"/>
        </w:rPr>
        <w:t>reader.</w:t>
      </w:r>
    </w:p>
    <w:p>
      <w:pPr>
        <w:spacing w:line="244" w:lineRule="auto" w:before="0"/>
        <w:ind w:left="120" w:right="117" w:firstLine="299"/>
        <w:jc w:val="both"/>
        <w:rPr>
          <w:sz w:val="21"/>
        </w:rPr>
      </w:pPr>
      <w:r>
        <w:rPr>
          <w:color w:val="231F20"/>
          <w:w w:val="105"/>
          <w:sz w:val="21"/>
        </w:rPr>
        <w:t>“Also,</w:t>
      </w:r>
      <w:r>
        <w:rPr>
          <w:color w:val="231F20"/>
          <w:spacing w:val="-23"/>
          <w:w w:val="105"/>
          <w:sz w:val="21"/>
        </w:rPr>
        <w:t> </w:t>
      </w:r>
      <w:r>
        <w:rPr>
          <w:color w:val="231F20"/>
          <w:w w:val="105"/>
          <w:sz w:val="21"/>
        </w:rPr>
        <w:t>don’t</w:t>
      </w:r>
      <w:r>
        <w:rPr>
          <w:color w:val="231F20"/>
          <w:spacing w:val="-23"/>
          <w:w w:val="105"/>
          <w:sz w:val="21"/>
        </w:rPr>
        <w:t> </w:t>
      </w:r>
      <w:r>
        <w:rPr>
          <w:color w:val="231F20"/>
          <w:w w:val="105"/>
          <w:sz w:val="21"/>
        </w:rPr>
        <w:t>be</w:t>
      </w:r>
      <w:r>
        <w:rPr>
          <w:color w:val="231F20"/>
          <w:spacing w:val="-23"/>
          <w:w w:val="105"/>
          <w:sz w:val="21"/>
        </w:rPr>
        <w:t> </w:t>
      </w:r>
      <w:r>
        <w:rPr>
          <w:color w:val="231F20"/>
          <w:w w:val="105"/>
          <w:sz w:val="21"/>
        </w:rPr>
        <w:t>afraid</w:t>
      </w:r>
      <w:r>
        <w:rPr>
          <w:color w:val="231F20"/>
          <w:spacing w:val="-23"/>
          <w:w w:val="105"/>
          <w:sz w:val="21"/>
        </w:rPr>
        <w:t> </w:t>
      </w:r>
      <w:r>
        <w:rPr>
          <w:color w:val="231F20"/>
          <w:w w:val="105"/>
          <w:sz w:val="21"/>
        </w:rPr>
        <w:t>to</w:t>
      </w:r>
      <w:r>
        <w:rPr>
          <w:color w:val="231F20"/>
          <w:spacing w:val="-23"/>
          <w:w w:val="105"/>
          <w:sz w:val="21"/>
        </w:rPr>
        <w:t> </w:t>
      </w:r>
      <w:r>
        <w:rPr>
          <w:color w:val="231F20"/>
          <w:w w:val="105"/>
          <w:sz w:val="21"/>
        </w:rPr>
        <w:t>let</w:t>
      </w:r>
      <w:r>
        <w:rPr>
          <w:color w:val="231F20"/>
          <w:spacing w:val="-23"/>
          <w:w w:val="105"/>
          <w:sz w:val="21"/>
        </w:rPr>
        <w:t> </w:t>
      </w:r>
      <w:r>
        <w:rPr>
          <w:color w:val="231F20"/>
          <w:w w:val="105"/>
          <w:sz w:val="21"/>
        </w:rPr>
        <w:t>lots</w:t>
      </w:r>
      <w:r>
        <w:rPr>
          <w:color w:val="231F20"/>
          <w:spacing w:val="-23"/>
          <w:w w:val="105"/>
          <w:sz w:val="21"/>
        </w:rPr>
        <w:t> </w:t>
      </w:r>
      <w:r>
        <w:rPr>
          <w:color w:val="231F20"/>
          <w:w w:val="105"/>
          <w:sz w:val="21"/>
        </w:rPr>
        <w:t>and</w:t>
      </w:r>
      <w:r>
        <w:rPr>
          <w:color w:val="231F20"/>
          <w:spacing w:val="-23"/>
          <w:w w:val="105"/>
          <w:sz w:val="21"/>
        </w:rPr>
        <w:t> </w:t>
      </w:r>
      <w:r>
        <w:rPr>
          <w:color w:val="231F20"/>
          <w:w w:val="105"/>
          <w:sz w:val="21"/>
        </w:rPr>
        <w:t>lots</w:t>
      </w:r>
      <w:r>
        <w:rPr>
          <w:color w:val="231F20"/>
          <w:spacing w:val="-23"/>
          <w:w w:val="105"/>
          <w:sz w:val="21"/>
        </w:rPr>
        <w:t> </w:t>
      </w:r>
      <w:r>
        <w:rPr>
          <w:color w:val="231F20"/>
          <w:w w:val="105"/>
          <w:sz w:val="21"/>
        </w:rPr>
        <w:t>of</w:t>
      </w:r>
      <w:r>
        <w:rPr>
          <w:color w:val="231F20"/>
          <w:spacing w:val="-23"/>
          <w:w w:val="105"/>
          <w:sz w:val="21"/>
        </w:rPr>
        <w:t> </w:t>
      </w:r>
      <w:r>
        <w:rPr>
          <w:color w:val="231F20"/>
          <w:w w:val="105"/>
          <w:sz w:val="21"/>
        </w:rPr>
        <w:t>people</w:t>
      </w:r>
      <w:r>
        <w:rPr>
          <w:color w:val="231F20"/>
          <w:spacing w:val="-23"/>
          <w:w w:val="105"/>
          <w:sz w:val="21"/>
        </w:rPr>
        <w:t> </w:t>
      </w:r>
      <w:r>
        <w:rPr>
          <w:color w:val="231F20"/>
          <w:w w:val="105"/>
          <w:sz w:val="21"/>
        </w:rPr>
        <w:t>look</w:t>
      </w:r>
      <w:r>
        <w:rPr>
          <w:color w:val="231F20"/>
          <w:spacing w:val="-23"/>
          <w:w w:val="105"/>
          <w:sz w:val="21"/>
        </w:rPr>
        <w:t> </w:t>
      </w:r>
      <w:r>
        <w:rPr>
          <w:color w:val="231F20"/>
          <w:w w:val="105"/>
          <w:sz w:val="21"/>
        </w:rPr>
        <w:t>at</w:t>
      </w:r>
      <w:r>
        <w:rPr>
          <w:color w:val="231F20"/>
          <w:spacing w:val="-23"/>
          <w:w w:val="105"/>
          <w:sz w:val="21"/>
        </w:rPr>
        <w:t> </w:t>
      </w:r>
      <w:r>
        <w:rPr>
          <w:color w:val="231F20"/>
          <w:w w:val="105"/>
          <w:sz w:val="21"/>
        </w:rPr>
        <w:t>it.</w:t>
      </w:r>
      <w:r>
        <w:rPr>
          <w:color w:val="231F20"/>
          <w:spacing w:val="-23"/>
          <w:w w:val="105"/>
          <w:sz w:val="21"/>
        </w:rPr>
        <w:t> </w:t>
      </w:r>
      <w:r>
        <w:rPr>
          <w:color w:val="231F20"/>
          <w:w w:val="105"/>
          <w:sz w:val="21"/>
        </w:rPr>
        <w:t>Don’t</w:t>
      </w:r>
      <w:r>
        <w:rPr>
          <w:color w:val="231F20"/>
          <w:spacing w:val="-23"/>
          <w:w w:val="105"/>
          <w:sz w:val="21"/>
        </w:rPr>
        <w:t> </w:t>
      </w:r>
      <w:r>
        <w:rPr>
          <w:color w:val="231F20"/>
          <w:w w:val="105"/>
          <w:sz w:val="21"/>
        </w:rPr>
        <w:t>compro- mise</w:t>
      </w:r>
      <w:r>
        <w:rPr>
          <w:color w:val="231F20"/>
          <w:spacing w:val="-9"/>
          <w:w w:val="105"/>
          <w:sz w:val="21"/>
        </w:rPr>
        <w:t> </w:t>
      </w:r>
      <w:r>
        <w:rPr>
          <w:color w:val="231F20"/>
          <w:w w:val="105"/>
          <w:sz w:val="21"/>
        </w:rPr>
        <w:t>on</w:t>
      </w:r>
      <w:r>
        <w:rPr>
          <w:color w:val="231F20"/>
          <w:spacing w:val="-9"/>
          <w:w w:val="105"/>
          <w:sz w:val="21"/>
        </w:rPr>
        <w:t> </w:t>
      </w:r>
      <w:r>
        <w:rPr>
          <w:color w:val="231F20"/>
          <w:w w:val="105"/>
          <w:sz w:val="21"/>
        </w:rPr>
        <w:t>anything</w:t>
      </w:r>
      <w:r>
        <w:rPr>
          <w:color w:val="231F20"/>
          <w:spacing w:val="-9"/>
          <w:w w:val="105"/>
          <w:sz w:val="21"/>
        </w:rPr>
        <w:t> </w:t>
      </w:r>
      <w:r>
        <w:rPr>
          <w:color w:val="231F20"/>
          <w:w w:val="105"/>
          <w:sz w:val="21"/>
        </w:rPr>
        <w:t>you’re</w:t>
      </w:r>
      <w:r>
        <w:rPr>
          <w:color w:val="231F20"/>
          <w:spacing w:val="-9"/>
          <w:w w:val="105"/>
          <w:sz w:val="21"/>
        </w:rPr>
        <w:t> </w:t>
      </w:r>
      <w:r>
        <w:rPr>
          <w:color w:val="231F20"/>
          <w:w w:val="105"/>
          <w:sz w:val="21"/>
        </w:rPr>
        <w:t>set</w:t>
      </w:r>
      <w:r>
        <w:rPr>
          <w:color w:val="231F20"/>
          <w:spacing w:val="-9"/>
          <w:w w:val="105"/>
          <w:sz w:val="21"/>
        </w:rPr>
        <w:t> </w:t>
      </w:r>
      <w:r>
        <w:rPr>
          <w:color w:val="231F20"/>
          <w:w w:val="105"/>
          <w:sz w:val="21"/>
        </w:rPr>
        <w:t>on</w:t>
      </w:r>
      <w:r>
        <w:rPr>
          <w:color w:val="231F20"/>
          <w:spacing w:val="-9"/>
          <w:w w:val="105"/>
          <w:sz w:val="21"/>
        </w:rPr>
        <w:t> </w:t>
      </w:r>
      <w:r>
        <w:rPr>
          <w:color w:val="231F20"/>
          <w:w w:val="105"/>
          <w:sz w:val="21"/>
        </w:rPr>
        <w:t>doing,</w:t>
      </w:r>
      <w:r>
        <w:rPr>
          <w:color w:val="231F20"/>
          <w:spacing w:val="-9"/>
          <w:w w:val="105"/>
          <w:sz w:val="21"/>
        </w:rPr>
        <w:t> </w:t>
      </w:r>
      <w:r>
        <w:rPr>
          <w:color w:val="231F20"/>
          <w:w w:val="105"/>
          <w:sz w:val="21"/>
        </w:rPr>
        <w:t>but</w:t>
      </w:r>
      <w:r>
        <w:rPr>
          <w:color w:val="231F20"/>
          <w:spacing w:val="-9"/>
          <w:w w:val="105"/>
          <w:sz w:val="21"/>
        </w:rPr>
        <w:t> </w:t>
      </w:r>
      <w:r>
        <w:rPr>
          <w:color w:val="231F20"/>
          <w:w w:val="105"/>
          <w:sz w:val="21"/>
        </w:rPr>
        <w:t>listen</w:t>
      </w:r>
      <w:r>
        <w:rPr>
          <w:color w:val="231F20"/>
          <w:spacing w:val="-9"/>
          <w:w w:val="105"/>
          <w:sz w:val="21"/>
        </w:rPr>
        <w:t> </w:t>
      </w:r>
      <w:r>
        <w:rPr>
          <w:color w:val="231F20"/>
          <w:w w:val="105"/>
          <w:sz w:val="21"/>
        </w:rPr>
        <w:t>to</w:t>
      </w:r>
      <w:r>
        <w:rPr>
          <w:color w:val="231F20"/>
          <w:spacing w:val="-9"/>
          <w:w w:val="105"/>
          <w:sz w:val="21"/>
        </w:rPr>
        <w:t> </w:t>
      </w:r>
      <w:r>
        <w:rPr>
          <w:color w:val="231F20"/>
          <w:w w:val="105"/>
          <w:sz w:val="21"/>
        </w:rPr>
        <w:t>constructive</w:t>
      </w:r>
      <w:r>
        <w:rPr>
          <w:color w:val="231F20"/>
          <w:spacing w:val="-9"/>
          <w:w w:val="105"/>
          <w:sz w:val="21"/>
        </w:rPr>
        <w:t> </w:t>
      </w:r>
      <w:r>
        <w:rPr>
          <w:color w:val="231F20"/>
          <w:w w:val="105"/>
          <w:sz w:val="21"/>
        </w:rPr>
        <w:t>criticism.”</w:t>
      </w:r>
    </w:p>
    <w:p>
      <w:pPr>
        <w:spacing w:before="59"/>
        <w:ind w:left="3820" w:right="71" w:firstLine="0"/>
        <w:jc w:val="center"/>
        <w:rPr>
          <w:rFonts w:ascii="Arial" w:hAnsi="Arial"/>
          <w:i/>
          <w:sz w:val="17"/>
        </w:rPr>
      </w:pPr>
      <w:r>
        <w:rPr>
          <w:rFonts w:ascii="Arial" w:hAnsi="Arial"/>
          <w:i/>
          <w:color w:val="231F20"/>
          <w:sz w:val="17"/>
        </w:rPr>
        <w:t>—Magali Ferare, Stanford University</w:t>
      </w:r>
    </w:p>
    <w:p>
      <w:pPr>
        <w:pStyle w:val="BodyText"/>
        <w:rPr>
          <w:rFonts w:ascii="Arial"/>
          <w:i/>
        </w:rPr>
      </w:pPr>
    </w:p>
    <w:p>
      <w:pPr>
        <w:spacing w:before="0"/>
        <w:ind w:left="120" w:right="0" w:firstLine="0"/>
        <w:jc w:val="left"/>
        <w:rPr>
          <w:rFonts w:ascii="Arial" w:hAnsi="Arial"/>
          <w:b/>
          <w:sz w:val="19"/>
        </w:rPr>
      </w:pPr>
      <w:r>
        <w:rPr>
          <w:rFonts w:ascii="Arial" w:hAnsi="Arial"/>
          <w:b/>
          <w:color w:val="231F20"/>
          <w:sz w:val="19"/>
        </w:rPr>
        <w:t>Explaining Why You’re Not the Same</w:t>
      </w:r>
    </w:p>
    <w:p>
      <w:pPr>
        <w:spacing w:line="244" w:lineRule="auto" w:before="38"/>
        <w:ind w:left="119" w:right="117" w:firstLine="300"/>
        <w:jc w:val="both"/>
        <w:rPr>
          <w:sz w:val="21"/>
        </w:rPr>
      </w:pPr>
      <w:r>
        <w:rPr>
          <w:color w:val="231F20"/>
          <w:w w:val="105"/>
          <w:sz w:val="21"/>
        </w:rPr>
        <w:t>“I</w:t>
      </w:r>
      <w:r>
        <w:rPr>
          <w:color w:val="231F20"/>
          <w:spacing w:val="-19"/>
          <w:w w:val="105"/>
          <w:sz w:val="21"/>
        </w:rPr>
        <w:t> </w:t>
      </w:r>
      <w:r>
        <w:rPr>
          <w:color w:val="231F20"/>
          <w:w w:val="105"/>
          <w:sz w:val="21"/>
        </w:rPr>
        <w:t>would</w:t>
      </w:r>
      <w:r>
        <w:rPr>
          <w:color w:val="231F20"/>
          <w:spacing w:val="-19"/>
          <w:w w:val="105"/>
          <w:sz w:val="21"/>
        </w:rPr>
        <w:t> </w:t>
      </w:r>
      <w:r>
        <w:rPr>
          <w:color w:val="231F20"/>
          <w:w w:val="105"/>
          <w:sz w:val="21"/>
        </w:rPr>
        <w:t>say</w:t>
      </w:r>
      <w:r>
        <w:rPr>
          <w:color w:val="231F20"/>
          <w:spacing w:val="-19"/>
          <w:w w:val="105"/>
          <w:sz w:val="21"/>
        </w:rPr>
        <w:t> </w:t>
      </w:r>
      <w:r>
        <w:rPr>
          <w:color w:val="231F20"/>
          <w:w w:val="105"/>
          <w:sz w:val="21"/>
        </w:rPr>
        <w:t>one</w:t>
      </w:r>
      <w:r>
        <w:rPr>
          <w:color w:val="231F20"/>
          <w:spacing w:val="-19"/>
          <w:w w:val="105"/>
          <w:sz w:val="21"/>
        </w:rPr>
        <w:t> </w:t>
      </w:r>
      <w:r>
        <w:rPr>
          <w:color w:val="231F20"/>
          <w:w w:val="105"/>
          <w:sz w:val="21"/>
        </w:rPr>
        <w:t>of</w:t>
      </w:r>
      <w:r>
        <w:rPr>
          <w:color w:val="231F20"/>
          <w:spacing w:val="-19"/>
          <w:w w:val="105"/>
          <w:sz w:val="21"/>
        </w:rPr>
        <w:t> </w:t>
      </w:r>
      <w:r>
        <w:rPr>
          <w:color w:val="231F20"/>
          <w:w w:val="105"/>
          <w:sz w:val="21"/>
        </w:rPr>
        <w:t>the</w:t>
      </w:r>
      <w:r>
        <w:rPr>
          <w:color w:val="231F20"/>
          <w:spacing w:val="-19"/>
          <w:w w:val="105"/>
          <w:sz w:val="21"/>
        </w:rPr>
        <w:t> </w:t>
      </w:r>
      <w:r>
        <w:rPr>
          <w:color w:val="231F20"/>
          <w:w w:val="105"/>
          <w:sz w:val="21"/>
        </w:rPr>
        <w:t>most</w:t>
      </w:r>
      <w:r>
        <w:rPr>
          <w:color w:val="231F20"/>
          <w:spacing w:val="-19"/>
          <w:w w:val="105"/>
          <w:sz w:val="21"/>
        </w:rPr>
        <w:t> </w:t>
      </w:r>
      <w:r>
        <w:rPr>
          <w:color w:val="231F20"/>
          <w:w w:val="105"/>
          <w:sz w:val="21"/>
        </w:rPr>
        <w:t>important</w:t>
      </w:r>
      <w:r>
        <w:rPr>
          <w:color w:val="231F20"/>
          <w:spacing w:val="-19"/>
          <w:w w:val="105"/>
          <w:sz w:val="21"/>
        </w:rPr>
        <w:t> </w:t>
      </w:r>
      <w:r>
        <w:rPr>
          <w:color w:val="231F20"/>
          <w:w w:val="105"/>
          <w:sz w:val="21"/>
        </w:rPr>
        <w:t>things</w:t>
      </w:r>
      <w:r>
        <w:rPr>
          <w:color w:val="231F20"/>
          <w:spacing w:val="-19"/>
          <w:w w:val="105"/>
          <w:sz w:val="21"/>
        </w:rPr>
        <w:t> </w:t>
      </w:r>
      <w:r>
        <w:rPr>
          <w:color w:val="231F20"/>
          <w:w w:val="105"/>
          <w:sz w:val="21"/>
        </w:rPr>
        <w:t>is</w:t>
      </w:r>
      <w:r>
        <w:rPr>
          <w:color w:val="231F20"/>
          <w:spacing w:val="-19"/>
          <w:w w:val="105"/>
          <w:sz w:val="21"/>
        </w:rPr>
        <w:t> </w:t>
      </w:r>
      <w:r>
        <w:rPr>
          <w:color w:val="231F20"/>
          <w:w w:val="105"/>
          <w:sz w:val="21"/>
        </w:rPr>
        <w:t>to</w:t>
      </w:r>
      <w:r>
        <w:rPr>
          <w:color w:val="231F20"/>
          <w:spacing w:val="-19"/>
          <w:w w:val="105"/>
          <w:sz w:val="21"/>
        </w:rPr>
        <w:t> </w:t>
      </w:r>
      <w:r>
        <w:rPr>
          <w:color w:val="231F20"/>
          <w:w w:val="105"/>
          <w:sz w:val="21"/>
        </w:rPr>
        <w:t>identify</w:t>
      </w:r>
      <w:r>
        <w:rPr>
          <w:color w:val="231F20"/>
          <w:spacing w:val="-19"/>
          <w:w w:val="105"/>
          <w:sz w:val="21"/>
        </w:rPr>
        <w:t> </w:t>
      </w:r>
      <w:r>
        <w:rPr>
          <w:color w:val="231F20"/>
          <w:w w:val="105"/>
          <w:sz w:val="21"/>
        </w:rPr>
        <w:t>something</w:t>
      </w:r>
      <w:r>
        <w:rPr>
          <w:color w:val="231F20"/>
          <w:spacing w:val="-19"/>
          <w:w w:val="105"/>
          <w:sz w:val="21"/>
        </w:rPr>
        <w:t> </w:t>
      </w:r>
      <w:r>
        <w:rPr>
          <w:color w:val="231F20"/>
          <w:w w:val="105"/>
          <w:sz w:val="21"/>
        </w:rPr>
        <w:t>that sets</w:t>
      </w:r>
      <w:r>
        <w:rPr>
          <w:color w:val="231F20"/>
          <w:spacing w:val="-10"/>
          <w:w w:val="105"/>
          <w:sz w:val="21"/>
        </w:rPr>
        <w:t> </w:t>
      </w:r>
      <w:r>
        <w:rPr>
          <w:color w:val="231F20"/>
          <w:w w:val="105"/>
          <w:sz w:val="21"/>
        </w:rPr>
        <w:t>you</w:t>
      </w:r>
      <w:r>
        <w:rPr>
          <w:color w:val="231F20"/>
          <w:spacing w:val="-10"/>
          <w:w w:val="105"/>
          <w:sz w:val="21"/>
        </w:rPr>
        <w:t> </w:t>
      </w:r>
      <w:r>
        <w:rPr>
          <w:color w:val="231F20"/>
          <w:w w:val="105"/>
          <w:sz w:val="21"/>
        </w:rPr>
        <w:t>apart</w:t>
      </w:r>
      <w:r>
        <w:rPr>
          <w:color w:val="231F20"/>
          <w:spacing w:val="-10"/>
          <w:w w:val="105"/>
          <w:sz w:val="21"/>
        </w:rPr>
        <w:t> </w:t>
      </w:r>
      <w:r>
        <w:rPr>
          <w:color w:val="231F20"/>
          <w:w w:val="105"/>
          <w:sz w:val="21"/>
        </w:rPr>
        <w:t>from</w:t>
      </w:r>
      <w:r>
        <w:rPr>
          <w:color w:val="231F20"/>
          <w:spacing w:val="-10"/>
          <w:w w:val="105"/>
          <w:sz w:val="21"/>
        </w:rPr>
        <w:t> </w:t>
      </w:r>
      <w:r>
        <w:rPr>
          <w:color w:val="231F20"/>
          <w:w w:val="105"/>
          <w:sz w:val="21"/>
        </w:rPr>
        <w:t>all</w:t>
      </w:r>
      <w:r>
        <w:rPr>
          <w:color w:val="231F20"/>
          <w:spacing w:val="-10"/>
          <w:w w:val="105"/>
          <w:sz w:val="21"/>
        </w:rPr>
        <w:t> </w:t>
      </w:r>
      <w:r>
        <w:rPr>
          <w:color w:val="231F20"/>
          <w:w w:val="105"/>
          <w:sz w:val="21"/>
        </w:rPr>
        <w:t>the</w:t>
      </w:r>
      <w:r>
        <w:rPr>
          <w:color w:val="231F20"/>
          <w:spacing w:val="-10"/>
          <w:w w:val="105"/>
          <w:sz w:val="21"/>
        </w:rPr>
        <w:t> </w:t>
      </w:r>
      <w:r>
        <w:rPr>
          <w:color w:val="231F20"/>
          <w:w w:val="105"/>
          <w:sz w:val="21"/>
        </w:rPr>
        <w:t>other</w:t>
      </w:r>
      <w:r>
        <w:rPr>
          <w:color w:val="231F20"/>
          <w:spacing w:val="-10"/>
          <w:w w:val="105"/>
          <w:sz w:val="21"/>
        </w:rPr>
        <w:t> </w:t>
      </w:r>
      <w:r>
        <w:rPr>
          <w:color w:val="231F20"/>
          <w:w w:val="105"/>
          <w:sz w:val="21"/>
        </w:rPr>
        <w:t>applicants.</w:t>
      </w:r>
      <w:r>
        <w:rPr>
          <w:color w:val="231F20"/>
          <w:spacing w:val="-10"/>
          <w:w w:val="105"/>
          <w:sz w:val="21"/>
        </w:rPr>
        <w:t> </w:t>
      </w:r>
      <w:r>
        <w:rPr>
          <w:color w:val="231F20"/>
          <w:w w:val="105"/>
          <w:sz w:val="21"/>
        </w:rPr>
        <w:t>In</w:t>
      </w:r>
      <w:r>
        <w:rPr>
          <w:color w:val="231F20"/>
          <w:spacing w:val="-10"/>
          <w:w w:val="105"/>
          <w:sz w:val="21"/>
        </w:rPr>
        <w:t> </w:t>
      </w:r>
      <w:r>
        <w:rPr>
          <w:color w:val="231F20"/>
          <w:w w:val="105"/>
          <w:sz w:val="21"/>
        </w:rPr>
        <w:t>the</w:t>
      </w:r>
      <w:r>
        <w:rPr>
          <w:color w:val="231F20"/>
          <w:spacing w:val="-10"/>
          <w:w w:val="105"/>
          <w:sz w:val="21"/>
        </w:rPr>
        <w:t> </w:t>
      </w:r>
      <w:r>
        <w:rPr>
          <w:color w:val="231F20"/>
          <w:w w:val="105"/>
          <w:sz w:val="21"/>
        </w:rPr>
        <w:t>end,</w:t>
      </w:r>
      <w:r>
        <w:rPr>
          <w:color w:val="231F20"/>
          <w:spacing w:val="-10"/>
          <w:w w:val="105"/>
          <w:sz w:val="21"/>
        </w:rPr>
        <w:t> </w:t>
      </w:r>
      <w:r>
        <w:rPr>
          <w:color w:val="231F20"/>
          <w:w w:val="105"/>
          <w:sz w:val="21"/>
        </w:rPr>
        <w:t>at</w:t>
      </w:r>
      <w:r>
        <w:rPr>
          <w:color w:val="231F20"/>
          <w:spacing w:val="-10"/>
          <w:w w:val="105"/>
          <w:sz w:val="21"/>
        </w:rPr>
        <w:t> </w:t>
      </w:r>
      <w:r>
        <w:rPr>
          <w:color w:val="231F20"/>
          <w:w w:val="105"/>
          <w:sz w:val="21"/>
        </w:rPr>
        <w:t>the</w:t>
      </w:r>
      <w:r>
        <w:rPr>
          <w:color w:val="231F20"/>
          <w:spacing w:val="-10"/>
          <w:w w:val="105"/>
          <w:sz w:val="21"/>
        </w:rPr>
        <w:t> </w:t>
      </w:r>
      <w:r>
        <w:rPr>
          <w:color w:val="231F20"/>
          <w:w w:val="105"/>
          <w:sz w:val="21"/>
        </w:rPr>
        <w:t>top</w:t>
      </w:r>
      <w:r>
        <w:rPr>
          <w:color w:val="231F20"/>
          <w:spacing w:val="-10"/>
          <w:w w:val="105"/>
          <w:sz w:val="21"/>
        </w:rPr>
        <w:t> </w:t>
      </w:r>
      <w:r>
        <w:rPr>
          <w:color w:val="231F20"/>
          <w:w w:val="105"/>
          <w:sz w:val="21"/>
        </w:rPr>
        <w:t>schools</w:t>
      </w:r>
      <w:r>
        <w:rPr>
          <w:color w:val="231F20"/>
          <w:spacing w:val="-10"/>
          <w:w w:val="105"/>
          <w:sz w:val="21"/>
        </w:rPr>
        <w:t> </w:t>
      </w:r>
      <w:r>
        <w:rPr>
          <w:color w:val="231F20"/>
          <w:w w:val="105"/>
          <w:sz w:val="21"/>
        </w:rPr>
        <w:t>you are</w:t>
      </w:r>
      <w:r>
        <w:rPr>
          <w:color w:val="231F20"/>
          <w:spacing w:val="-7"/>
          <w:w w:val="105"/>
          <w:sz w:val="21"/>
        </w:rPr>
        <w:t> </w:t>
      </w:r>
      <w:r>
        <w:rPr>
          <w:color w:val="231F20"/>
          <w:w w:val="105"/>
          <w:sz w:val="21"/>
        </w:rPr>
        <w:t>going</w:t>
      </w:r>
      <w:r>
        <w:rPr>
          <w:color w:val="231F20"/>
          <w:spacing w:val="-7"/>
          <w:w w:val="105"/>
          <w:sz w:val="21"/>
        </w:rPr>
        <w:t> </w:t>
      </w:r>
      <w:r>
        <w:rPr>
          <w:color w:val="231F20"/>
          <w:w w:val="105"/>
          <w:sz w:val="21"/>
        </w:rPr>
        <w:t>to</w:t>
      </w:r>
      <w:r>
        <w:rPr>
          <w:color w:val="231F20"/>
          <w:spacing w:val="-7"/>
          <w:w w:val="105"/>
          <w:sz w:val="21"/>
        </w:rPr>
        <w:t> </w:t>
      </w:r>
      <w:r>
        <w:rPr>
          <w:color w:val="231F20"/>
          <w:w w:val="105"/>
          <w:sz w:val="21"/>
        </w:rPr>
        <w:t>get</w:t>
      </w:r>
      <w:r>
        <w:rPr>
          <w:color w:val="231F20"/>
          <w:spacing w:val="-7"/>
          <w:w w:val="105"/>
          <w:sz w:val="21"/>
        </w:rPr>
        <w:t> </w:t>
      </w:r>
      <w:r>
        <w:rPr>
          <w:color w:val="231F20"/>
          <w:w w:val="105"/>
          <w:sz w:val="21"/>
        </w:rPr>
        <w:t>many</w:t>
      </w:r>
      <w:r>
        <w:rPr>
          <w:color w:val="231F20"/>
          <w:spacing w:val="-7"/>
          <w:w w:val="105"/>
          <w:sz w:val="21"/>
        </w:rPr>
        <w:t> </w:t>
      </w:r>
      <w:r>
        <w:rPr>
          <w:color w:val="231F20"/>
          <w:w w:val="105"/>
          <w:sz w:val="21"/>
        </w:rPr>
        <w:t>students</w:t>
      </w:r>
      <w:r>
        <w:rPr>
          <w:color w:val="231F20"/>
          <w:spacing w:val="-7"/>
          <w:w w:val="105"/>
          <w:sz w:val="21"/>
        </w:rPr>
        <w:t> </w:t>
      </w:r>
      <w:r>
        <w:rPr>
          <w:color w:val="231F20"/>
          <w:w w:val="105"/>
          <w:sz w:val="21"/>
        </w:rPr>
        <w:t>who</w:t>
      </w:r>
      <w:r>
        <w:rPr>
          <w:color w:val="231F20"/>
          <w:spacing w:val="-7"/>
          <w:w w:val="105"/>
          <w:sz w:val="21"/>
        </w:rPr>
        <w:t> </w:t>
      </w:r>
      <w:r>
        <w:rPr>
          <w:color w:val="231F20"/>
          <w:w w:val="105"/>
          <w:sz w:val="21"/>
        </w:rPr>
        <w:t>have</w:t>
      </w:r>
      <w:r>
        <w:rPr>
          <w:color w:val="231F20"/>
          <w:spacing w:val="-7"/>
          <w:w w:val="105"/>
          <w:sz w:val="21"/>
        </w:rPr>
        <w:t> </w:t>
      </w:r>
      <w:r>
        <w:rPr>
          <w:color w:val="231F20"/>
          <w:w w:val="105"/>
          <w:sz w:val="21"/>
        </w:rPr>
        <w:t>done</w:t>
      </w:r>
      <w:r>
        <w:rPr>
          <w:color w:val="231F20"/>
          <w:spacing w:val="-7"/>
          <w:w w:val="105"/>
          <w:sz w:val="21"/>
        </w:rPr>
        <w:t> </w:t>
      </w:r>
      <w:r>
        <w:rPr>
          <w:color w:val="231F20"/>
          <w:w w:val="105"/>
          <w:sz w:val="21"/>
        </w:rPr>
        <w:t>similarly</w:t>
      </w:r>
      <w:r>
        <w:rPr>
          <w:color w:val="231F20"/>
          <w:spacing w:val="-7"/>
          <w:w w:val="105"/>
          <w:sz w:val="21"/>
        </w:rPr>
        <w:t> </w:t>
      </w:r>
      <w:r>
        <w:rPr>
          <w:color w:val="231F20"/>
          <w:w w:val="105"/>
          <w:sz w:val="21"/>
        </w:rPr>
        <w:t>extraordinary</w:t>
      </w:r>
      <w:r>
        <w:rPr>
          <w:color w:val="231F20"/>
          <w:spacing w:val="-7"/>
          <w:w w:val="105"/>
          <w:sz w:val="21"/>
        </w:rPr>
        <w:t> </w:t>
      </w:r>
      <w:r>
        <w:rPr>
          <w:color w:val="231F20"/>
          <w:w w:val="105"/>
          <w:sz w:val="21"/>
        </w:rPr>
        <w:t>things, so choose something that tells the admissions officer why you’re better,</w:t>
      </w:r>
      <w:r>
        <w:rPr>
          <w:color w:val="231F20"/>
          <w:spacing w:val="32"/>
          <w:w w:val="105"/>
          <w:sz w:val="21"/>
        </w:rPr>
        <w:t> </w:t>
      </w:r>
      <w:r>
        <w:rPr>
          <w:color w:val="231F20"/>
          <w:w w:val="105"/>
          <w:sz w:val="21"/>
        </w:rPr>
        <w:t>not</w:t>
      </w:r>
    </w:p>
    <w:p>
      <w:pPr>
        <w:spacing w:after="0" w:line="244" w:lineRule="auto"/>
        <w:jc w:val="both"/>
        <w:rPr>
          <w:sz w:val="21"/>
        </w:rPr>
        <w:sectPr>
          <w:pgSz w:w="8640" w:h="12960"/>
          <w:pgMar w:header="702" w:footer="0" w:top="1020" w:bottom="280" w:left="1080" w:right="840"/>
        </w:sectPr>
      </w:pPr>
    </w:p>
    <w:p>
      <w:pPr>
        <w:pStyle w:val="BodyText"/>
        <w:rPr>
          <w:sz w:val="25"/>
        </w:rPr>
      </w:pPr>
    </w:p>
    <w:p>
      <w:pPr>
        <w:spacing w:line="244" w:lineRule="auto" w:before="98"/>
        <w:ind w:left="120" w:right="16" w:firstLine="0"/>
        <w:jc w:val="left"/>
        <w:rPr>
          <w:sz w:val="21"/>
        </w:rPr>
      </w:pPr>
      <w:r>
        <w:rPr>
          <w:color w:val="231F20"/>
          <w:w w:val="105"/>
          <w:sz w:val="21"/>
        </w:rPr>
        <w:t>just the same as, the next guy/girl. Also, it’s much easier to write with impact when it is about something that you have a very genuine interest in.”</w:t>
      </w:r>
    </w:p>
    <w:p>
      <w:pPr>
        <w:spacing w:before="60"/>
        <w:ind w:left="3723" w:right="0" w:firstLine="0"/>
        <w:jc w:val="left"/>
        <w:rPr>
          <w:rFonts w:ascii="Arial" w:hAnsi="Arial"/>
          <w:i/>
          <w:sz w:val="17"/>
        </w:rPr>
      </w:pPr>
      <w:r>
        <w:rPr>
          <w:rFonts w:ascii="Arial" w:hAnsi="Arial"/>
          <w:i/>
          <w:color w:val="231F20"/>
          <w:sz w:val="17"/>
        </w:rPr>
        <w:t>—Mark Su, University of Pennsylvania</w:t>
      </w:r>
    </w:p>
    <w:p>
      <w:pPr>
        <w:pStyle w:val="BodyText"/>
        <w:spacing w:before="1"/>
        <w:rPr>
          <w:rFonts w:ascii="Arial"/>
          <w:i/>
        </w:rPr>
      </w:pPr>
    </w:p>
    <w:p>
      <w:pPr>
        <w:spacing w:before="0"/>
        <w:ind w:left="120" w:right="0" w:firstLine="0"/>
        <w:jc w:val="left"/>
        <w:rPr>
          <w:rFonts w:ascii="Arial" w:hAnsi="Arial"/>
          <w:b/>
          <w:sz w:val="19"/>
        </w:rPr>
      </w:pPr>
      <w:r>
        <w:rPr>
          <w:rFonts w:ascii="Arial" w:hAnsi="Arial"/>
          <w:b/>
          <w:color w:val="231F20"/>
          <w:sz w:val="19"/>
        </w:rPr>
        <w:t>Write When You’re Fed, Warm, and Loquacious</w:t>
      </w:r>
    </w:p>
    <w:p>
      <w:pPr>
        <w:spacing w:line="244" w:lineRule="auto" w:before="38"/>
        <w:ind w:left="119" w:right="117" w:firstLine="300"/>
        <w:jc w:val="both"/>
        <w:rPr>
          <w:sz w:val="21"/>
        </w:rPr>
      </w:pPr>
      <w:r>
        <w:rPr>
          <w:color w:val="231F20"/>
          <w:spacing w:val="-3"/>
          <w:w w:val="105"/>
          <w:sz w:val="21"/>
        </w:rPr>
        <w:t>“Write </w:t>
      </w:r>
      <w:r>
        <w:rPr>
          <w:color w:val="231F20"/>
          <w:w w:val="105"/>
          <w:sz w:val="21"/>
        </w:rPr>
        <w:t>when you are in a good mood. Don’t write when </w:t>
      </w:r>
      <w:r>
        <w:rPr>
          <w:color w:val="231F20"/>
          <w:spacing w:val="-6"/>
          <w:w w:val="105"/>
          <w:sz w:val="21"/>
        </w:rPr>
        <w:t>it’s </w:t>
      </w:r>
      <w:r>
        <w:rPr>
          <w:color w:val="231F20"/>
          <w:w w:val="105"/>
          <w:sz w:val="21"/>
        </w:rPr>
        <w:t>11:30 PM, and</w:t>
      </w:r>
      <w:r>
        <w:rPr>
          <w:color w:val="231F20"/>
          <w:spacing w:val="-4"/>
          <w:w w:val="105"/>
          <w:sz w:val="21"/>
        </w:rPr>
        <w:t> </w:t>
      </w:r>
      <w:r>
        <w:rPr>
          <w:color w:val="231F20"/>
          <w:w w:val="105"/>
          <w:sz w:val="21"/>
        </w:rPr>
        <w:t>the</w:t>
      </w:r>
      <w:r>
        <w:rPr>
          <w:color w:val="231F20"/>
          <w:spacing w:val="-4"/>
          <w:w w:val="105"/>
          <w:sz w:val="21"/>
        </w:rPr>
        <w:t> </w:t>
      </w:r>
      <w:r>
        <w:rPr>
          <w:color w:val="231F20"/>
          <w:w w:val="105"/>
          <w:sz w:val="21"/>
        </w:rPr>
        <w:t>essay</w:t>
      </w:r>
      <w:r>
        <w:rPr>
          <w:color w:val="231F20"/>
          <w:spacing w:val="-4"/>
          <w:w w:val="105"/>
          <w:sz w:val="21"/>
        </w:rPr>
        <w:t> </w:t>
      </w:r>
      <w:r>
        <w:rPr>
          <w:color w:val="231F20"/>
          <w:w w:val="105"/>
          <w:sz w:val="21"/>
        </w:rPr>
        <w:t>is</w:t>
      </w:r>
      <w:r>
        <w:rPr>
          <w:color w:val="231F20"/>
          <w:spacing w:val="-4"/>
          <w:w w:val="105"/>
          <w:sz w:val="21"/>
        </w:rPr>
        <w:t> </w:t>
      </w:r>
      <w:r>
        <w:rPr>
          <w:color w:val="231F20"/>
          <w:w w:val="105"/>
          <w:sz w:val="21"/>
        </w:rPr>
        <w:t>due</w:t>
      </w:r>
      <w:r>
        <w:rPr>
          <w:color w:val="231F20"/>
          <w:spacing w:val="-4"/>
          <w:w w:val="105"/>
          <w:sz w:val="21"/>
        </w:rPr>
        <w:t> </w:t>
      </w:r>
      <w:r>
        <w:rPr>
          <w:color w:val="231F20"/>
          <w:w w:val="105"/>
          <w:sz w:val="21"/>
        </w:rPr>
        <w:t>in</w:t>
      </w:r>
      <w:r>
        <w:rPr>
          <w:color w:val="231F20"/>
          <w:spacing w:val="-4"/>
          <w:w w:val="105"/>
          <w:sz w:val="21"/>
        </w:rPr>
        <w:t> </w:t>
      </w:r>
      <w:r>
        <w:rPr>
          <w:color w:val="231F20"/>
          <w:w w:val="105"/>
          <w:sz w:val="21"/>
        </w:rPr>
        <w:t>30</w:t>
      </w:r>
      <w:r>
        <w:rPr>
          <w:color w:val="231F20"/>
          <w:spacing w:val="-4"/>
          <w:w w:val="105"/>
          <w:sz w:val="21"/>
        </w:rPr>
        <w:t> </w:t>
      </w:r>
      <w:r>
        <w:rPr>
          <w:color w:val="231F20"/>
          <w:w w:val="105"/>
          <w:sz w:val="21"/>
        </w:rPr>
        <w:t>minutes</w:t>
      </w:r>
      <w:r>
        <w:rPr>
          <w:color w:val="231F20"/>
          <w:spacing w:val="-4"/>
          <w:w w:val="105"/>
          <w:sz w:val="21"/>
        </w:rPr>
        <w:t> </w:t>
      </w:r>
      <w:r>
        <w:rPr>
          <w:color w:val="231F20"/>
          <w:w w:val="105"/>
          <w:sz w:val="21"/>
        </w:rPr>
        <w:t>at</w:t>
      </w:r>
      <w:r>
        <w:rPr>
          <w:color w:val="231F20"/>
          <w:spacing w:val="-4"/>
          <w:w w:val="105"/>
          <w:sz w:val="21"/>
        </w:rPr>
        <w:t> </w:t>
      </w:r>
      <w:r>
        <w:rPr>
          <w:color w:val="231F20"/>
          <w:w w:val="105"/>
          <w:sz w:val="21"/>
        </w:rPr>
        <w:t>12</w:t>
      </w:r>
      <w:r>
        <w:rPr>
          <w:color w:val="231F20"/>
          <w:spacing w:val="-4"/>
          <w:w w:val="105"/>
          <w:sz w:val="21"/>
        </w:rPr>
        <w:t> </w:t>
      </w:r>
      <w:r>
        <w:rPr>
          <w:color w:val="231F20"/>
          <w:w w:val="105"/>
          <w:sz w:val="21"/>
        </w:rPr>
        <w:t>midnight.</w:t>
      </w:r>
      <w:r>
        <w:rPr>
          <w:color w:val="231F20"/>
          <w:spacing w:val="-4"/>
          <w:w w:val="105"/>
          <w:sz w:val="21"/>
        </w:rPr>
        <w:t> </w:t>
      </w:r>
      <w:r>
        <w:rPr>
          <w:color w:val="231F20"/>
          <w:w w:val="105"/>
          <w:sz w:val="21"/>
        </w:rPr>
        <w:t>Don’t</w:t>
      </w:r>
      <w:r>
        <w:rPr>
          <w:color w:val="231F20"/>
          <w:spacing w:val="-4"/>
          <w:w w:val="105"/>
          <w:sz w:val="21"/>
        </w:rPr>
        <w:t> </w:t>
      </w:r>
      <w:r>
        <w:rPr>
          <w:color w:val="231F20"/>
          <w:w w:val="105"/>
          <w:sz w:val="21"/>
        </w:rPr>
        <w:t>write</w:t>
      </w:r>
      <w:r>
        <w:rPr>
          <w:color w:val="231F20"/>
          <w:spacing w:val="-4"/>
          <w:w w:val="105"/>
          <w:sz w:val="21"/>
        </w:rPr>
        <w:t> </w:t>
      </w:r>
      <w:r>
        <w:rPr>
          <w:color w:val="231F20"/>
          <w:w w:val="105"/>
          <w:sz w:val="21"/>
        </w:rPr>
        <w:t>when</w:t>
      </w:r>
      <w:r>
        <w:rPr>
          <w:color w:val="231F20"/>
          <w:spacing w:val="-4"/>
          <w:w w:val="105"/>
          <w:sz w:val="21"/>
        </w:rPr>
        <w:t> </w:t>
      </w:r>
      <w:r>
        <w:rPr>
          <w:color w:val="231F20"/>
          <w:w w:val="105"/>
          <w:sz w:val="21"/>
        </w:rPr>
        <w:t>you</w:t>
      </w:r>
      <w:r>
        <w:rPr>
          <w:color w:val="231F20"/>
          <w:spacing w:val="-4"/>
          <w:w w:val="105"/>
          <w:sz w:val="21"/>
        </w:rPr>
        <w:t> </w:t>
      </w:r>
      <w:r>
        <w:rPr>
          <w:color w:val="231F20"/>
          <w:w w:val="105"/>
          <w:sz w:val="21"/>
        </w:rPr>
        <w:t>just failed</w:t>
      </w:r>
      <w:r>
        <w:rPr>
          <w:color w:val="231F20"/>
          <w:spacing w:val="-13"/>
          <w:w w:val="105"/>
          <w:sz w:val="21"/>
        </w:rPr>
        <w:t> </w:t>
      </w:r>
      <w:r>
        <w:rPr>
          <w:color w:val="231F20"/>
          <w:w w:val="105"/>
          <w:sz w:val="21"/>
        </w:rPr>
        <w:t>a</w:t>
      </w:r>
      <w:r>
        <w:rPr>
          <w:color w:val="231F20"/>
          <w:spacing w:val="-13"/>
          <w:w w:val="105"/>
          <w:sz w:val="21"/>
        </w:rPr>
        <w:t> </w:t>
      </w:r>
      <w:r>
        <w:rPr>
          <w:color w:val="231F20"/>
          <w:w w:val="105"/>
          <w:sz w:val="21"/>
        </w:rPr>
        <w:t>test.</w:t>
      </w:r>
      <w:r>
        <w:rPr>
          <w:color w:val="231F20"/>
          <w:spacing w:val="-13"/>
          <w:w w:val="105"/>
          <w:sz w:val="21"/>
        </w:rPr>
        <w:t> </w:t>
      </w:r>
      <w:r>
        <w:rPr>
          <w:color w:val="231F20"/>
          <w:w w:val="105"/>
          <w:sz w:val="21"/>
        </w:rPr>
        <w:t>Don’t</w:t>
      </w:r>
      <w:r>
        <w:rPr>
          <w:color w:val="231F20"/>
          <w:spacing w:val="-13"/>
          <w:w w:val="105"/>
          <w:sz w:val="21"/>
        </w:rPr>
        <w:t> </w:t>
      </w:r>
      <w:r>
        <w:rPr>
          <w:color w:val="231F20"/>
          <w:w w:val="105"/>
          <w:sz w:val="21"/>
        </w:rPr>
        <w:t>write</w:t>
      </w:r>
      <w:r>
        <w:rPr>
          <w:color w:val="231F20"/>
          <w:spacing w:val="-13"/>
          <w:w w:val="105"/>
          <w:sz w:val="21"/>
        </w:rPr>
        <w:t> </w:t>
      </w:r>
      <w:r>
        <w:rPr>
          <w:color w:val="231F20"/>
          <w:w w:val="105"/>
          <w:sz w:val="21"/>
        </w:rPr>
        <w:t>when</w:t>
      </w:r>
      <w:r>
        <w:rPr>
          <w:color w:val="231F20"/>
          <w:spacing w:val="-13"/>
          <w:w w:val="105"/>
          <w:sz w:val="21"/>
        </w:rPr>
        <w:t> </w:t>
      </w:r>
      <w:r>
        <w:rPr>
          <w:color w:val="231F20"/>
          <w:w w:val="105"/>
          <w:sz w:val="21"/>
        </w:rPr>
        <w:t>you</w:t>
      </w:r>
      <w:r>
        <w:rPr>
          <w:color w:val="231F20"/>
          <w:spacing w:val="-13"/>
          <w:w w:val="105"/>
          <w:sz w:val="21"/>
        </w:rPr>
        <w:t> </w:t>
      </w:r>
      <w:r>
        <w:rPr>
          <w:color w:val="231F20"/>
          <w:w w:val="105"/>
          <w:sz w:val="21"/>
        </w:rPr>
        <w:t>just</w:t>
      </w:r>
      <w:r>
        <w:rPr>
          <w:color w:val="231F20"/>
          <w:spacing w:val="-13"/>
          <w:w w:val="105"/>
          <w:sz w:val="21"/>
        </w:rPr>
        <w:t> </w:t>
      </w:r>
      <w:r>
        <w:rPr>
          <w:color w:val="231F20"/>
          <w:w w:val="105"/>
          <w:sz w:val="21"/>
        </w:rPr>
        <w:t>had</w:t>
      </w:r>
      <w:r>
        <w:rPr>
          <w:color w:val="231F20"/>
          <w:spacing w:val="-13"/>
          <w:w w:val="105"/>
          <w:sz w:val="21"/>
        </w:rPr>
        <w:t> </w:t>
      </w:r>
      <w:r>
        <w:rPr>
          <w:color w:val="231F20"/>
          <w:w w:val="105"/>
          <w:sz w:val="21"/>
        </w:rPr>
        <w:t>a</w:t>
      </w:r>
      <w:r>
        <w:rPr>
          <w:color w:val="231F20"/>
          <w:spacing w:val="-13"/>
          <w:w w:val="105"/>
          <w:sz w:val="21"/>
        </w:rPr>
        <w:t> </w:t>
      </w:r>
      <w:r>
        <w:rPr>
          <w:color w:val="231F20"/>
          <w:w w:val="105"/>
          <w:sz w:val="21"/>
        </w:rPr>
        <w:t>fight</w:t>
      </w:r>
      <w:r>
        <w:rPr>
          <w:color w:val="231F20"/>
          <w:spacing w:val="-13"/>
          <w:w w:val="105"/>
          <w:sz w:val="21"/>
        </w:rPr>
        <w:t> </w:t>
      </w:r>
      <w:r>
        <w:rPr>
          <w:color w:val="231F20"/>
          <w:w w:val="105"/>
          <w:sz w:val="21"/>
        </w:rPr>
        <w:t>with</w:t>
      </w:r>
      <w:r>
        <w:rPr>
          <w:color w:val="231F20"/>
          <w:spacing w:val="-13"/>
          <w:w w:val="105"/>
          <w:sz w:val="21"/>
        </w:rPr>
        <w:t> </w:t>
      </w:r>
      <w:r>
        <w:rPr>
          <w:color w:val="231F20"/>
          <w:w w:val="105"/>
          <w:sz w:val="21"/>
        </w:rPr>
        <w:t>your</w:t>
      </w:r>
      <w:r>
        <w:rPr>
          <w:color w:val="231F20"/>
          <w:spacing w:val="-13"/>
          <w:w w:val="105"/>
          <w:sz w:val="21"/>
        </w:rPr>
        <w:t> </w:t>
      </w:r>
      <w:r>
        <w:rPr>
          <w:color w:val="231F20"/>
          <w:w w:val="105"/>
          <w:sz w:val="21"/>
        </w:rPr>
        <w:t>parents</w:t>
      </w:r>
      <w:r>
        <w:rPr>
          <w:color w:val="231F20"/>
          <w:spacing w:val="-13"/>
          <w:w w:val="105"/>
          <w:sz w:val="21"/>
        </w:rPr>
        <w:t> </w:t>
      </w:r>
      <w:r>
        <w:rPr>
          <w:color w:val="231F20"/>
          <w:w w:val="105"/>
          <w:sz w:val="21"/>
        </w:rPr>
        <w:t>(presum- ably about why you haven’t finished your college applications</w:t>
      </w:r>
      <w:r>
        <w:rPr>
          <w:color w:val="231F20"/>
          <w:spacing w:val="-40"/>
          <w:w w:val="105"/>
          <w:sz w:val="21"/>
        </w:rPr>
        <w:t> </w:t>
      </w:r>
      <w:r>
        <w:rPr>
          <w:color w:val="231F20"/>
          <w:w w:val="105"/>
          <w:sz w:val="21"/>
        </w:rPr>
        <w:t>yet).</w:t>
      </w:r>
    </w:p>
    <w:p>
      <w:pPr>
        <w:spacing w:line="244" w:lineRule="auto" w:before="0"/>
        <w:ind w:left="120" w:right="117" w:firstLine="299"/>
        <w:jc w:val="both"/>
        <w:rPr>
          <w:sz w:val="21"/>
        </w:rPr>
      </w:pPr>
      <w:r>
        <w:rPr>
          <w:color w:val="231F20"/>
          <w:spacing w:val="-3"/>
          <w:w w:val="105"/>
          <w:sz w:val="21"/>
        </w:rPr>
        <w:t>“Write</w:t>
      </w:r>
      <w:r>
        <w:rPr>
          <w:color w:val="231F20"/>
          <w:spacing w:val="-13"/>
          <w:w w:val="105"/>
          <w:sz w:val="21"/>
        </w:rPr>
        <w:t> </w:t>
      </w:r>
      <w:r>
        <w:rPr>
          <w:color w:val="231F20"/>
          <w:w w:val="105"/>
          <w:sz w:val="21"/>
        </w:rPr>
        <w:t>when</w:t>
      </w:r>
      <w:r>
        <w:rPr>
          <w:color w:val="231F20"/>
          <w:spacing w:val="-13"/>
          <w:w w:val="105"/>
          <w:sz w:val="21"/>
        </w:rPr>
        <w:t> </w:t>
      </w:r>
      <w:r>
        <w:rPr>
          <w:color w:val="231F20"/>
          <w:w w:val="105"/>
          <w:sz w:val="21"/>
        </w:rPr>
        <w:t>you</w:t>
      </w:r>
      <w:r>
        <w:rPr>
          <w:color w:val="231F20"/>
          <w:spacing w:val="-13"/>
          <w:w w:val="105"/>
          <w:sz w:val="21"/>
        </w:rPr>
        <w:t> </w:t>
      </w:r>
      <w:r>
        <w:rPr>
          <w:color w:val="231F20"/>
          <w:w w:val="105"/>
          <w:sz w:val="21"/>
        </w:rPr>
        <w:t>are</w:t>
      </w:r>
      <w:r>
        <w:rPr>
          <w:color w:val="231F20"/>
          <w:spacing w:val="-13"/>
          <w:w w:val="105"/>
          <w:sz w:val="21"/>
        </w:rPr>
        <w:t> </w:t>
      </w:r>
      <w:r>
        <w:rPr>
          <w:color w:val="231F20"/>
          <w:w w:val="105"/>
          <w:sz w:val="21"/>
        </w:rPr>
        <w:t>feeling</w:t>
      </w:r>
      <w:r>
        <w:rPr>
          <w:color w:val="231F20"/>
          <w:spacing w:val="-13"/>
          <w:w w:val="105"/>
          <w:sz w:val="21"/>
        </w:rPr>
        <w:t> </w:t>
      </w:r>
      <w:r>
        <w:rPr>
          <w:color w:val="231F20"/>
          <w:w w:val="105"/>
          <w:sz w:val="21"/>
        </w:rPr>
        <w:t>fed,</w:t>
      </w:r>
      <w:r>
        <w:rPr>
          <w:color w:val="231F20"/>
          <w:spacing w:val="-13"/>
          <w:w w:val="105"/>
          <w:sz w:val="21"/>
        </w:rPr>
        <w:t> </w:t>
      </w:r>
      <w:r>
        <w:rPr>
          <w:color w:val="231F20"/>
          <w:w w:val="105"/>
          <w:sz w:val="21"/>
        </w:rPr>
        <w:t>warm,</w:t>
      </w:r>
      <w:r>
        <w:rPr>
          <w:color w:val="231F20"/>
          <w:spacing w:val="-13"/>
          <w:w w:val="105"/>
          <w:sz w:val="21"/>
        </w:rPr>
        <w:t> </w:t>
      </w:r>
      <w:r>
        <w:rPr>
          <w:color w:val="231F20"/>
          <w:w w:val="105"/>
          <w:sz w:val="21"/>
        </w:rPr>
        <w:t>and</w:t>
      </w:r>
      <w:r>
        <w:rPr>
          <w:color w:val="231F20"/>
          <w:spacing w:val="-13"/>
          <w:w w:val="105"/>
          <w:sz w:val="21"/>
        </w:rPr>
        <w:t> </w:t>
      </w:r>
      <w:r>
        <w:rPr>
          <w:color w:val="231F20"/>
          <w:w w:val="105"/>
          <w:sz w:val="21"/>
        </w:rPr>
        <w:t>loquacious.</w:t>
      </w:r>
      <w:r>
        <w:rPr>
          <w:color w:val="231F20"/>
          <w:spacing w:val="-13"/>
          <w:w w:val="105"/>
          <w:sz w:val="21"/>
        </w:rPr>
        <w:t> </w:t>
      </w:r>
      <w:r>
        <w:rPr>
          <w:color w:val="231F20"/>
          <w:spacing w:val="-4"/>
          <w:w w:val="105"/>
          <w:sz w:val="21"/>
        </w:rPr>
        <w:t>Write</w:t>
      </w:r>
      <w:r>
        <w:rPr>
          <w:color w:val="231F20"/>
          <w:spacing w:val="-13"/>
          <w:w w:val="105"/>
          <w:sz w:val="21"/>
        </w:rPr>
        <w:t> </w:t>
      </w:r>
      <w:r>
        <w:rPr>
          <w:color w:val="231F20"/>
          <w:w w:val="105"/>
          <w:sz w:val="21"/>
        </w:rPr>
        <w:t>when</w:t>
      </w:r>
      <w:r>
        <w:rPr>
          <w:color w:val="231F20"/>
          <w:spacing w:val="-13"/>
          <w:w w:val="105"/>
          <w:sz w:val="21"/>
        </w:rPr>
        <w:t> </w:t>
      </w:r>
      <w:r>
        <w:rPr>
          <w:color w:val="231F20"/>
          <w:w w:val="105"/>
          <w:sz w:val="21"/>
        </w:rPr>
        <w:t>a</w:t>
      </w:r>
      <w:r>
        <w:rPr>
          <w:color w:val="231F20"/>
          <w:spacing w:val="-13"/>
          <w:w w:val="105"/>
          <w:sz w:val="21"/>
        </w:rPr>
        <w:t> </w:t>
      </w:r>
      <w:r>
        <w:rPr>
          <w:color w:val="231F20"/>
          <w:w w:val="105"/>
          <w:sz w:val="21"/>
        </w:rPr>
        <w:t>sud- den</w:t>
      </w:r>
      <w:r>
        <w:rPr>
          <w:color w:val="231F20"/>
          <w:spacing w:val="-7"/>
          <w:w w:val="105"/>
          <w:sz w:val="21"/>
        </w:rPr>
        <w:t> </w:t>
      </w:r>
      <w:r>
        <w:rPr>
          <w:color w:val="231F20"/>
          <w:w w:val="105"/>
          <w:sz w:val="21"/>
        </w:rPr>
        <w:t>idea</w:t>
      </w:r>
      <w:r>
        <w:rPr>
          <w:color w:val="231F20"/>
          <w:spacing w:val="-7"/>
          <w:w w:val="105"/>
          <w:sz w:val="21"/>
        </w:rPr>
        <w:t> </w:t>
      </w:r>
      <w:r>
        <w:rPr>
          <w:color w:val="231F20"/>
          <w:w w:val="105"/>
          <w:sz w:val="21"/>
        </w:rPr>
        <w:t>makes</w:t>
      </w:r>
      <w:r>
        <w:rPr>
          <w:color w:val="231F20"/>
          <w:spacing w:val="-7"/>
          <w:w w:val="105"/>
          <w:sz w:val="21"/>
        </w:rPr>
        <w:t> </w:t>
      </w:r>
      <w:r>
        <w:rPr>
          <w:color w:val="231F20"/>
          <w:w w:val="105"/>
          <w:sz w:val="21"/>
        </w:rPr>
        <w:t>you</w:t>
      </w:r>
      <w:r>
        <w:rPr>
          <w:color w:val="231F20"/>
          <w:spacing w:val="-7"/>
          <w:w w:val="105"/>
          <w:sz w:val="21"/>
        </w:rPr>
        <w:t> </w:t>
      </w:r>
      <w:r>
        <w:rPr>
          <w:color w:val="231F20"/>
          <w:w w:val="105"/>
          <w:sz w:val="21"/>
        </w:rPr>
        <w:t>go</w:t>
      </w:r>
      <w:r>
        <w:rPr>
          <w:color w:val="231F20"/>
          <w:spacing w:val="-7"/>
          <w:w w:val="105"/>
          <w:sz w:val="21"/>
        </w:rPr>
        <w:t> </w:t>
      </w:r>
      <w:r>
        <w:rPr>
          <w:color w:val="231F20"/>
          <w:w w:val="105"/>
          <w:sz w:val="21"/>
        </w:rPr>
        <w:t>Ooooohhh!!</w:t>
      </w:r>
      <w:r>
        <w:rPr>
          <w:color w:val="231F20"/>
          <w:spacing w:val="-7"/>
          <w:w w:val="105"/>
          <w:sz w:val="21"/>
        </w:rPr>
        <w:t> </w:t>
      </w:r>
      <w:r>
        <w:rPr>
          <w:color w:val="231F20"/>
          <w:w w:val="105"/>
          <w:sz w:val="21"/>
        </w:rPr>
        <w:t>This</w:t>
      </w:r>
      <w:r>
        <w:rPr>
          <w:color w:val="231F20"/>
          <w:spacing w:val="-7"/>
          <w:w w:val="105"/>
          <w:sz w:val="21"/>
        </w:rPr>
        <w:t> </w:t>
      </w:r>
      <w:r>
        <w:rPr>
          <w:color w:val="231F20"/>
          <w:w w:val="105"/>
          <w:sz w:val="21"/>
        </w:rPr>
        <w:t>may</w:t>
      </w:r>
      <w:r>
        <w:rPr>
          <w:color w:val="231F20"/>
          <w:spacing w:val="-7"/>
          <w:w w:val="105"/>
          <w:sz w:val="21"/>
        </w:rPr>
        <w:t> </w:t>
      </w:r>
      <w:r>
        <w:rPr>
          <w:color w:val="231F20"/>
          <w:w w:val="105"/>
          <w:sz w:val="21"/>
        </w:rPr>
        <w:t>mean</w:t>
      </w:r>
      <w:r>
        <w:rPr>
          <w:color w:val="231F20"/>
          <w:spacing w:val="-7"/>
          <w:w w:val="105"/>
          <w:sz w:val="21"/>
        </w:rPr>
        <w:t> </w:t>
      </w:r>
      <w:r>
        <w:rPr>
          <w:color w:val="231F20"/>
          <w:w w:val="105"/>
          <w:sz w:val="21"/>
        </w:rPr>
        <w:t>you</w:t>
      </w:r>
      <w:r>
        <w:rPr>
          <w:color w:val="231F20"/>
          <w:spacing w:val="-7"/>
          <w:w w:val="105"/>
          <w:sz w:val="21"/>
        </w:rPr>
        <w:t> </w:t>
      </w:r>
      <w:r>
        <w:rPr>
          <w:color w:val="231F20"/>
          <w:w w:val="105"/>
          <w:sz w:val="21"/>
        </w:rPr>
        <w:t>have</w:t>
      </w:r>
      <w:r>
        <w:rPr>
          <w:color w:val="231F20"/>
          <w:spacing w:val="-7"/>
          <w:w w:val="105"/>
          <w:sz w:val="21"/>
        </w:rPr>
        <w:t> </w:t>
      </w:r>
      <w:r>
        <w:rPr>
          <w:color w:val="231F20"/>
          <w:w w:val="105"/>
          <w:sz w:val="21"/>
        </w:rPr>
        <w:t>to</w:t>
      </w:r>
      <w:r>
        <w:rPr>
          <w:color w:val="231F20"/>
          <w:spacing w:val="-7"/>
          <w:w w:val="105"/>
          <w:sz w:val="21"/>
        </w:rPr>
        <w:t> </w:t>
      </w:r>
      <w:r>
        <w:rPr>
          <w:color w:val="231F20"/>
          <w:w w:val="105"/>
          <w:sz w:val="21"/>
        </w:rPr>
        <w:t>resort</w:t>
      </w:r>
      <w:r>
        <w:rPr>
          <w:color w:val="231F20"/>
          <w:spacing w:val="-7"/>
          <w:w w:val="105"/>
          <w:sz w:val="21"/>
        </w:rPr>
        <w:t> </w:t>
      </w:r>
      <w:r>
        <w:rPr>
          <w:color w:val="231F20"/>
          <w:w w:val="105"/>
          <w:sz w:val="21"/>
        </w:rPr>
        <w:t>to</w:t>
      </w:r>
      <w:r>
        <w:rPr>
          <w:color w:val="231F20"/>
          <w:spacing w:val="-7"/>
          <w:w w:val="105"/>
          <w:sz w:val="21"/>
        </w:rPr>
        <w:t> </w:t>
      </w:r>
      <w:r>
        <w:rPr>
          <w:color w:val="231F20"/>
          <w:w w:val="105"/>
          <w:sz w:val="21"/>
        </w:rPr>
        <w:t>my dorky method of carrying a notebook around for a week or so </w:t>
      </w:r>
      <w:r>
        <w:rPr>
          <w:color w:val="231F20"/>
          <w:spacing w:val="-3"/>
          <w:w w:val="105"/>
          <w:sz w:val="21"/>
        </w:rPr>
        <w:t>(Yes, </w:t>
      </w:r>
      <w:r>
        <w:rPr>
          <w:color w:val="231F20"/>
          <w:w w:val="105"/>
          <w:sz w:val="21"/>
        </w:rPr>
        <w:t>I know </w:t>
      </w:r>
      <w:r>
        <w:rPr>
          <w:color w:val="231F20"/>
          <w:spacing w:val="-6"/>
          <w:w w:val="105"/>
          <w:sz w:val="21"/>
        </w:rPr>
        <w:t>it’s </w:t>
      </w:r>
      <w:r>
        <w:rPr>
          <w:color w:val="231F20"/>
          <w:w w:val="105"/>
          <w:sz w:val="21"/>
        </w:rPr>
        <w:t>weird; I’ve been told many times it is weird) but it is definitely worth the effort.”</w:t>
      </w:r>
    </w:p>
    <w:p>
      <w:pPr>
        <w:spacing w:before="62"/>
        <w:ind w:left="3527" w:right="0" w:firstLine="0"/>
        <w:jc w:val="left"/>
        <w:rPr>
          <w:rFonts w:ascii="Arial" w:hAnsi="Arial"/>
          <w:i/>
          <w:sz w:val="17"/>
        </w:rPr>
      </w:pPr>
      <w:r>
        <w:rPr>
          <w:rFonts w:ascii="Arial" w:hAnsi="Arial"/>
          <w:i/>
          <w:color w:val="231F20"/>
          <w:sz w:val="17"/>
        </w:rPr>
        <w:t>—Susan Sun, University of Pennsylvania</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The Importance of Freewriting</w:t>
      </w:r>
    </w:p>
    <w:p>
      <w:pPr>
        <w:spacing w:line="244" w:lineRule="auto" w:before="38"/>
        <w:ind w:left="119" w:right="117" w:firstLine="300"/>
        <w:jc w:val="both"/>
        <w:rPr>
          <w:sz w:val="21"/>
        </w:rPr>
      </w:pPr>
      <w:r>
        <w:rPr>
          <w:color w:val="231F20"/>
          <w:w w:val="105"/>
          <w:sz w:val="21"/>
        </w:rPr>
        <w:t>“I think the best piece of advice is to start </w:t>
      </w:r>
      <w:r>
        <w:rPr>
          <w:color w:val="231F20"/>
          <w:spacing w:val="-5"/>
          <w:w w:val="105"/>
          <w:sz w:val="21"/>
        </w:rPr>
        <w:t>early. </w:t>
      </w:r>
      <w:r>
        <w:rPr>
          <w:color w:val="231F20"/>
          <w:w w:val="105"/>
          <w:sz w:val="21"/>
        </w:rPr>
        <w:t>The earlier you start, the more relaxed and satisfied you can be. I’d say start off by free-writing, </w:t>
      </w:r>
      <w:r>
        <w:rPr>
          <w:color w:val="231F20"/>
          <w:spacing w:val="-4"/>
          <w:w w:val="105"/>
          <w:sz w:val="21"/>
        </w:rPr>
        <w:t>that’s </w:t>
      </w:r>
      <w:r>
        <w:rPr>
          <w:color w:val="231F20"/>
          <w:w w:val="105"/>
          <w:sz w:val="21"/>
        </w:rPr>
        <w:t>always how I get my best ideas. Start off with a blank sheet of paper (or a blank word document)—then write for five or ten minutes straight, without erasing</w:t>
      </w:r>
      <w:r>
        <w:rPr>
          <w:color w:val="231F20"/>
          <w:spacing w:val="-11"/>
          <w:w w:val="105"/>
          <w:sz w:val="21"/>
        </w:rPr>
        <w:t> </w:t>
      </w:r>
      <w:r>
        <w:rPr>
          <w:color w:val="231F20"/>
          <w:w w:val="105"/>
          <w:sz w:val="21"/>
        </w:rPr>
        <w:t>anything</w:t>
      </w:r>
      <w:r>
        <w:rPr>
          <w:color w:val="231F20"/>
          <w:spacing w:val="-11"/>
          <w:w w:val="105"/>
          <w:sz w:val="21"/>
        </w:rPr>
        <w:t> </w:t>
      </w:r>
      <w:r>
        <w:rPr>
          <w:color w:val="231F20"/>
          <w:w w:val="105"/>
          <w:sz w:val="21"/>
        </w:rPr>
        <w:t>and</w:t>
      </w:r>
      <w:r>
        <w:rPr>
          <w:color w:val="231F20"/>
          <w:spacing w:val="-11"/>
          <w:w w:val="105"/>
          <w:sz w:val="21"/>
        </w:rPr>
        <w:t> </w:t>
      </w:r>
      <w:r>
        <w:rPr>
          <w:color w:val="231F20"/>
          <w:w w:val="105"/>
          <w:sz w:val="21"/>
        </w:rPr>
        <w:t>without</w:t>
      </w:r>
      <w:r>
        <w:rPr>
          <w:color w:val="231F20"/>
          <w:spacing w:val="-11"/>
          <w:w w:val="105"/>
          <w:sz w:val="21"/>
        </w:rPr>
        <w:t> </w:t>
      </w:r>
      <w:r>
        <w:rPr>
          <w:color w:val="231F20"/>
          <w:w w:val="105"/>
          <w:sz w:val="21"/>
        </w:rPr>
        <w:t>ever</w:t>
      </w:r>
      <w:r>
        <w:rPr>
          <w:color w:val="231F20"/>
          <w:spacing w:val="-11"/>
          <w:w w:val="105"/>
          <w:sz w:val="21"/>
        </w:rPr>
        <w:t> </w:t>
      </w:r>
      <w:r>
        <w:rPr>
          <w:color w:val="231F20"/>
          <w:w w:val="105"/>
          <w:sz w:val="21"/>
        </w:rPr>
        <w:t>stopping</w:t>
      </w:r>
      <w:r>
        <w:rPr>
          <w:color w:val="231F20"/>
          <w:spacing w:val="-11"/>
          <w:w w:val="105"/>
          <w:sz w:val="21"/>
        </w:rPr>
        <w:t> </w:t>
      </w:r>
      <w:r>
        <w:rPr>
          <w:color w:val="231F20"/>
          <w:w w:val="105"/>
          <w:sz w:val="21"/>
        </w:rPr>
        <w:t>the</w:t>
      </w:r>
      <w:r>
        <w:rPr>
          <w:color w:val="231F20"/>
          <w:spacing w:val="-11"/>
          <w:w w:val="105"/>
          <w:sz w:val="21"/>
        </w:rPr>
        <w:t> </w:t>
      </w:r>
      <w:r>
        <w:rPr>
          <w:color w:val="231F20"/>
          <w:w w:val="105"/>
          <w:sz w:val="21"/>
        </w:rPr>
        <w:t>flow</w:t>
      </w:r>
      <w:r>
        <w:rPr>
          <w:color w:val="231F20"/>
          <w:spacing w:val="-11"/>
          <w:w w:val="105"/>
          <w:sz w:val="21"/>
        </w:rPr>
        <w:t> </w:t>
      </w:r>
      <w:r>
        <w:rPr>
          <w:color w:val="231F20"/>
          <w:w w:val="105"/>
          <w:sz w:val="21"/>
        </w:rPr>
        <w:t>of</w:t>
      </w:r>
      <w:r>
        <w:rPr>
          <w:color w:val="231F20"/>
          <w:spacing w:val="-11"/>
          <w:w w:val="105"/>
          <w:sz w:val="21"/>
        </w:rPr>
        <w:t> </w:t>
      </w:r>
      <w:r>
        <w:rPr>
          <w:color w:val="231F20"/>
          <w:w w:val="105"/>
          <w:sz w:val="21"/>
        </w:rPr>
        <w:t>words.</w:t>
      </w:r>
      <w:r>
        <w:rPr>
          <w:color w:val="231F20"/>
          <w:spacing w:val="-11"/>
          <w:w w:val="105"/>
          <w:sz w:val="21"/>
        </w:rPr>
        <w:t> </w:t>
      </w:r>
      <w:r>
        <w:rPr>
          <w:color w:val="231F20"/>
          <w:w w:val="105"/>
          <w:sz w:val="21"/>
        </w:rPr>
        <w:t>Once</w:t>
      </w:r>
      <w:r>
        <w:rPr>
          <w:color w:val="231F20"/>
          <w:spacing w:val="-11"/>
          <w:w w:val="105"/>
          <w:sz w:val="21"/>
        </w:rPr>
        <w:t> </w:t>
      </w:r>
      <w:r>
        <w:rPr>
          <w:color w:val="231F20"/>
          <w:w w:val="105"/>
          <w:sz w:val="21"/>
        </w:rPr>
        <w:t>you</w:t>
      </w:r>
      <w:r>
        <w:rPr>
          <w:color w:val="231F20"/>
          <w:spacing w:val="-11"/>
          <w:w w:val="105"/>
          <w:sz w:val="21"/>
        </w:rPr>
        <w:t> </w:t>
      </w:r>
      <w:r>
        <w:rPr>
          <w:color w:val="231F20"/>
          <w:w w:val="105"/>
          <w:sz w:val="21"/>
        </w:rPr>
        <w:t>find a topic, write a draft—then put it aside for a couple days. Only with the</w:t>
      </w:r>
      <w:r>
        <w:rPr>
          <w:color w:val="231F20"/>
          <w:spacing w:val="-6"/>
          <w:w w:val="105"/>
          <w:sz w:val="21"/>
        </w:rPr>
        <w:t> </w:t>
      </w:r>
      <w:r>
        <w:rPr>
          <w:color w:val="231F20"/>
          <w:spacing w:val="-3"/>
          <w:w w:val="105"/>
          <w:sz w:val="21"/>
        </w:rPr>
        <w:t>per- </w:t>
      </w:r>
      <w:r>
        <w:rPr>
          <w:color w:val="231F20"/>
          <w:w w:val="105"/>
          <w:sz w:val="21"/>
        </w:rPr>
        <w:t>spective</w:t>
      </w:r>
      <w:r>
        <w:rPr>
          <w:color w:val="231F20"/>
          <w:spacing w:val="-5"/>
          <w:w w:val="105"/>
          <w:sz w:val="21"/>
        </w:rPr>
        <w:t> </w:t>
      </w:r>
      <w:r>
        <w:rPr>
          <w:color w:val="231F20"/>
          <w:w w:val="105"/>
          <w:sz w:val="21"/>
        </w:rPr>
        <w:t>of</w:t>
      </w:r>
      <w:r>
        <w:rPr>
          <w:color w:val="231F20"/>
          <w:spacing w:val="-5"/>
          <w:w w:val="105"/>
          <w:sz w:val="21"/>
        </w:rPr>
        <w:t> </w:t>
      </w:r>
      <w:r>
        <w:rPr>
          <w:color w:val="231F20"/>
          <w:w w:val="105"/>
          <w:sz w:val="21"/>
        </w:rPr>
        <w:t>time</w:t>
      </w:r>
      <w:r>
        <w:rPr>
          <w:color w:val="231F20"/>
          <w:spacing w:val="-5"/>
          <w:w w:val="105"/>
          <w:sz w:val="21"/>
        </w:rPr>
        <w:t> </w:t>
      </w:r>
      <w:r>
        <w:rPr>
          <w:color w:val="231F20"/>
          <w:w w:val="105"/>
          <w:sz w:val="21"/>
        </w:rPr>
        <w:t>(which</w:t>
      </w:r>
      <w:r>
        <w:rPr>
          <w:color w:val="231F20"/>
          <w:spacing w:val="-5"/>
          <w:w w:val="105"/>
          <w:sz w:val="21"/>
        </w:rPr>
        <w:t> </w:t>
      </w:r>
      <w:r>
        <w:rPr>
          <w:color w:val="231F20"/>
          <w:w w:val="105"/>
          <w:sz w:val="21"/>
        </w:rPr>
        <w:t>is</w:t>
      </w:r>
      <w:r>
        <w:rPr>
          <w:color w:val="231F20"/>
          <w:spacing w:val="-5"/>
          <w:w w:val="105"/>
          <w:sz w:val="21"/>
        </w:rPr>
        <w:t> </w:t>
      </w:r>
      <w:r>
        <w:rPr>
          <w:color w:val="231F20"/>
          <w:w w:val="105"/>
          <w:sz w:val="21"/>
        </w:rPr>
        <w:t>a</w:t>
      </w:r>
      <w:r>
        <w:rPr>
          <w:color w:val="231F20"/>
          <w:spacing w:val="-5"/>
          <w:w w:val="105"/>
          <w:sz w:val="21"/>
        </w:rPr>
        <w:t> </w:t>
      </w:r>
      <w:r>
        <w:rPr>
          <w:color w:val="231F20"/>
          <w:w w:val="105"/>
          <w:sz w:val="21"/>
        </w:rPr>
        <w:t>luxury</w:t>
      </w:r>
      <w:r>
        <w:rPr>
          <w:color w:val="231F20"/>
          <w:spacing w:val="-5"/>
          <w:w w:val="105"/>
          <w:sz w:val="21"/>
        </w:rPr>
        <w:t> </w:t>
      </w:r>
      <w:r>
        <w:rPr>
          <w:color w:val="231F20"/>
          <w:w w:val="105"/>
          <w:sz w:val="21"/>
        </w:rPr>
        <w:t>you’ll</w:t>
      </w:r>
      <w:r>
        <w:rPr>
          <w:color w:val="231F20"/>
          <w:spacing w:val="-5"/>
          <w:w w:val="105"/>
          <w:sz w:val="21"/>
        </w:rPr>
        <w:t> </w:t>
      </w:r>
      <w:r>
        <w:rPr>
          <w:color w:val="231F20"/>
          <w:w w:val="105"/>
          <w:sz w:val="21"/>
        </w:rPr>
        <w:t>want</w:t>
      </w:r>
      <w:r>
        <w:rPr>
          <w:color w:val="231F20"/>
          <w:spacing w:val="-5"/>
          <w:w w:val="105"/>
          <w:sz w:val="21"/>
        </w:rPr>
        <w:t> </w:t>
      </w:r>
      <w:r>
        <w:rPr>
          <w:color w:val="231F20"/>
          <w:w w:val="105"/>
          <w:sz w:val="21"/>
        </w:rPr>
        <w:t>to</w:t>
      </w:r>
      <w:r>
        <w:rPr>
          <w:color w:val="231F20"/>
          <w:spacing w:val="-5"/>
          <w:w w:val="105"/>
          <w:sz w:val="21"/>
        </w:rPr>
        <w:t> </w:t>
      </w:r>
      <w:r>
        <w:rPr>
          <w:color w:val="231F20"/>
          <w:w w:val="105"/>
          <w:sz w:val="21"/>
        </w:rPr>
        <w:t>have,</w:t>
      </w:r>
      <w:r>
        <w:rPr>
          <w:color w:val="231F20"/>
          <w:spacing w:val="-5"/>
          <w:w w:val="105"/>
          <w:sz w:val="21"/>
        </w:rPr>
        <w:t> </w:t>
      </w:r>
      <w:r>
        <w:rPr>
          <w:color w:val="231F20"/>
          <w:w w:val="105"/>
          <w:sz w:val="21"/>
        </w:rPr>
        <w:t>so</w:t>
      </w:r>
      <w:r>
        <w:rPr>
          <w:color w:val="231F20"/>
          <w:spacing w:val="-5"/>
          <w:w w:val="105"/>
          <w:sz w:val="21"/>
        </w:rPr>
        <w:t> </w:t>
      </w:r>
      <w:r>
        <w:rPr>
          <w:color w:val="231F20"/>
          <w:w w:val="105"/>
          <w:sz w:val="21"/>
        </w:rPr>
        <w:t>start</w:t>
      </w:r>
      <w:r>
        <w:rPr>
          <w:color w:val="231F20"/>
          <w:spacing w:val="-5"/>
          <w:w w:val="105"/>
          <w:sz w:val="21"/>
        </w:rPr>
        <w:t> </w:t>
      </w:r>
      <w:r>
        <w:rPr>
          <w:color w:val="231F20"/>
          <w:w w:val="105"/>
          <w:sz w:val="21"/>
        </w:rPr>
        <w:t>early)</w:t>
      </w:r>
      <w:r>
        <w:rPr>
          <w:color w:val="231F20"/>
          <w:spacing w:val="-5"/>
          <w:w w:val="105"/>
          <w:sz w:val="21"/>
        </w:rPr>
        <w:t> </w:t>
      </w:r>
      <w:r>
        <w:rPr>
          <w:color w:val="231F20"/>
          <w:w w:val="105"/>
          <w:sz w:val="21"/>
        </w:rPr>
        <w:t>can</w:t>
      </w:r>
      <w:r>
        <w:rPr>
          <w:color w:val="231F20"/>
          <w:spacing w:val="-5"/>
          <w:w w:val="105"/>
          <w:sz w:val="21"/>
        </w:rPr>
        <w:t> </w:t>
      </w:r>
      <w:r>
        <w:rPr>
          <w:color w:val="231F20"/>
          <w:w w:val="105"/>
          <w:sz w:val="21"/>
        </w:rPr>
        <w:t>you truly edit</w:t>
      </w:r>
      <w:r>
        <w:rPr>
          <w:color w:val="231F20"/>
          <w:spacing w:val="-2"/>
          <w:w w:val="105"/>
          <w:sz w:val="21"/>
        </w:rPr>
        <w:t> </w:t>
      </w:r>
      <w:r>
        <w:rPr>
          <w:color w:val="231F20"/>
          <w:w w:val="105"/>
          <w:sz w:val="21"/>
        </w:rPr>
        <w:t>well.”</w:t>
      </w:r>
    </w:p>
    <w:p>
      <w:pPr>
        <w:spacing w:before="60"/>
        <w:ind w:left="3843" w:right="0" w:firstLine="0"/>
        <w:jc w:val="left"/>
        <w:rPr>
          <w:rFonts w:ascii="Arial" w:hAnsi="Arial"/>
          <w:i/>
          <w:sz w:val="17"/>
        </w:rPr>
      </w:pPr>
      <w:r>
        <w:rPr>
          <w:rFonts w:ascii="Arial" w:hAnsi="Arial"/>
          <w:i/>
          <w:color w:val="231F20"/>
          <w:sz w:val="17"/>
        </w:rPr>
        <w:t>—Michael Ayoub, Harvard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Think before Writing</w:t>
      </w:r>
    </w:p>
    <w:p>
      <w:pPr>
        <w:spacing w:line="244" w:lineRule="auto" w:before="38"/>
        <w:ind w:left="119" w:right="117" w:firstLine="300"/>
        <w:jc w:val="both"/>
        <w:rPr>
          <w:sz w:val="21"/>
        </w:rPr>
      </w:pPr>
      <w:r>
        <w:rPr>
          <w:color w:val="231F20"/>
          <w:w w:val="105"/>
          <w:sz w:val="21"/>
        </w:rPr>
        <w:t>“Sit down and think about yourself to figure out what specific qualities you like about yourself, and think of a story (symbolic or real, or both) that really exemplifies or shows those qualities.”</w:t>
      </w:r>
    </w:p>
    <w:p>
      <w:pPr>
        <w:spacing w:before="60"/>
        <w:ind w:left="3983" w:right="0" w:firstLine="0"/>
        <w:jc w:val="left"/>
        <w:rPr>
          <w:rFonts w:ascii="Arial" w:hAnsi="Arial"/>
          <w:i/>
          <w:sz w:val="17"/>
        </w:rPr>
      </w:pPr>
      <w:r>
        <w:rPr>
          <w:rFonts w:ascii="Arial" w:hAnsi="Arial"/>
          <w:i/>
          <w:color w:val="231F20"/>
          <w:sz w:val="17"/>
        </w:rPr>
        <w:t>—Robert Lee, Columbia University</w:t>
      </w:r>
    </w:p>
    <w:p>
      <w:pPr>
        <w:pStyle w:val="BodyText"/>
        <w:spacing w:before="1"/>
        <w:rPr>
          <w:rFonts w:ascii="Arial"/>
          <w:i/>
        </w:rPr>
      </w:pPr>
    </w:p>
    <w:p>
      <w:pPr>
        <w:spacing w:before="0"/>
        <w:ind w:left="120" w:right="0" w:firstLine="0"/>
        <w:jc w:val="left"/>
        <w:rPr>
          <w:rFonts w:ascii="Arial" w:hAnsi="Arial"/>
          <w:b/>
          <w:sz w:val="19"/>
        </w:rPr>
      </w:pPr>
      <w:r>
        <w:rPr>
          <w:rFonts w:ascii="Arial" w:hAnsi="Arial"/>
          <w:b/>
          <w:color w:val="231F20"/>
          <w:sz w:val="19"/>
        </w:rPr>
        <w:t>You Don’t Need an Extraordinary Story</w:t>
      </w:r>
    </w:p>
    <w:p>
      <w:pPr>
        <w:spacing w:line="244" w:lineRule="auto" w:before="38"/>
        <w:ind w:left="119" w:right="117" w:firstLine="300"/>
        <w:jc w:val="both"/>
        <w:rPr>
          <w:sz w:val="21"/>
        </w:rPr>
      </w:pPr>
      <w:r>
        <w:rPr>
          <w:color w:val="231F20"/>
          <w:spacing w:val="-5"/>
          <w:w w:val="105"/>
          <w:sz w:val="21"/>
        </w:rPr>
        <w:t>“Write </w:t>
      </w:r>
      <w:r>
        <w:rPr>
          <w:color w:val="231F20"/>
          <w:spacing w:val="-3"/>
          <w:w w:val="105"/>
          <w:sz w:val="21"/>
        </w:rPr>
        <w:t>about something </w:t>
      </w:r>
      <w:r>
        <w:rPr>
          <w:color w:val="231F20"/>
          <w:w w:val="105"/>
          <w:sz w:val="21"/>
        </w:rPr>
        <w:t>you </w:t>
      </w:r>
      <w:r>
        <w:rPr>
          <w:color w:val="231F20"/>
          <w:spacing w:val="-3"/>
          <w:w w:val="105"/>
          <w:sz w:val="21"/>
        </w:rPr>
        <w:t>are passionate about. </w:t>
      </w:r>
      <w:r>
        <w:rPr>
          <w:color w:val="231F20"/>
          <w:w w:val="105"/>
          <w:sz w:val="21"/>
        </w:rPr>
        <w:t>Do not </w:t>
      </w:r>
      <w:r>
        <w:rPr>
          <w:color w:val="231F20"/>
          <w:spacing w:val="-3"/>
          <w:w w:val="105"/>
          <w:sz w:val="21"/>
        </w:rPr>
        <w:t>feel </w:t>
      </w:r>
      <w:r>
        <w:rPr>
          <w:color w:val="231F20"/>
          <w:w w:val="105"/>
          <w:sz w:val="21"/>
        </w:rPr>
        <w:t>you </w:t>
      </w:r>
      <w:r>
        <w:rPr>
          <w:color w:val="231F20"/>
          <w:spacing w:val="-3"/>
          <w:w w:val="105"/>
          <w:sz w:val="21"/>
        </w:rPr>
        <w:t>have to show</w:t>
      </w:r>
      <w:r>
        <w:rPr>
          <w:color w:val="231F20"/>
          <w:spacing w:val="-19"/>
          <w:w w:val="105"/>
          <w:sz w:val="21"/>
        </w:rPr>
        <w:t> </w:t>
      </w:r>
      <w:r>
        <w:rPr>
          <w:color w:val="231F20"/>
          <w:spacing w:val="-4"/>
          <w:w w:val="105"/>
          <w:sz w:val="21"/>
        </w:rPr>
        <w:t>off</w:t>
      </w:r>
      <w:r>
        <w:rPr>
          <w:color w:val="231F20"/>
          <w:spacing w:val="-19"/>
          <w:w w:val="105"/>
          <w:sz w:val="21"/>
        </w:rPr>
        <w:t> </w:t>
      </w:r>
      <w:r>
        <w:rPr>
          <w:color w:val="231F20"/>
          <w:spacing w:val="-3"/>
          <w:w w:val="105"/>
          <w:sz w:val="21"/>
        </w:rPr>
        <w:t>your</w:t>
      </w:r>
      <w:r>
        <w:rPr>
          <w:color w:val="231F20"/>
          <w:spacing w:val="-19"/>
          <w:w w:val="105"/>
          <w:sz w:val="21"/>
        </w:rPr>
        <w:t> </w:t>
      </w:r>
      <w:r>
        <w:rPr>
          <w:color w:val="231F20"/>
          <w:spacing w:val="-4"/>
          <w:w w:val="105"/>
          <w:sz w:val="21"/>
        </w:rPr>
        <w:t>awards...</w:t>
      </w:r>
      <w:r>
        <w:rPr>
          <w:color w:val="231F20"/>
          <w:spacing w:val="-19"/>
          <w:w w:val="105"/>
          <w:sz w:val="21"/>
        </w:rPr>
        <w:t> </w:t>
      </w:r>
      <w:r>
        <w:rPr>
          <w:color w:val="231F20"/>
          <w:w w:val="105"/>
          <w:sz w:val="21"/>
        </w:rPr>
        <w:t>but</w:t>
      </w:r>
      <w:r>
        <w:rPr>
          <w:color w:val="231F20"/>
          <w:spacing w:val="-19"/>
          <w:w w:val="105"/>
          <w:sz w:val="21"/>
        </w:rPr>
        <w:t> </w:t>
      </w:r>
      <w:r>
        <w:rPr>
          <w:color w:val="231F20"/>
          <w:w w:val="105"/>
          <w:sz w:val="21"/>
        </w:rPr>
        <w:t>you</w:t>
      </w:r>
      <w:r>
        <w:rPr>
          <w:color w:val="231F20"/>
          <w:spacing w:val="-19"/>
          <w:w w:val="105"/>
          <w:sz w:val="21"/>
        </w:rPr>
        <w:t> </w:t>
      </w:r>
      <w:r>
        <w:rPr>
          <w:color w:val="231F20"/>
          <w:spacing w:val="-4"/>
          <w:w w:val="105"/>
          <w:sz w:val="21"/>
        </w:rPr>
        <w:t>shouldn’t</w:t>
      </w:r>
      <w:r>
        <w:rPr>
          <w:color w:val="231F20"/>
          <w:spacing w:val="-19"/>
          <w:w w:val="105"/>
          <w:sz w:val="21"/>
        </w:rPr>
        <w:t> </w:t>
      </w:r>
      <w:r>
        <w:rPr>
          <w:color w:val="231F20"/>
          <w:w w:val="105"/>
          <w:sz w:val="21"/>
        </w:rPr>
        <w:t>be</w:t>
      </w:r>
      <w:r>
        <w:rPr>
          <w:color w:val="231F20"/>
          <w:spacing w:val="-19"/>
          <w:w w:val="105"/>
          <w:sz w:val="21"/>
        </w:rPr>
        <w:t> </w:t>
      </w:r>
      <w:r>
        <w:rPr>
          <w:color w:val="231F20"/>
          <w:spacing w:val="-3"/>
          <w:w w:val="105"/>
          <w:sz w:val="21"/>
        </w:rPr>
        <w:t>modest</w:t>
      </w:r>
      <w:r>
        <w:rPr>
          <w:color w:val="231F20"/>
          <w:spacing w:val="-19"/>
          <w:w w:val="105"/>
          <w:sz w:val="21"/>
        </w:rPr>
        <w:t> </w:t>
      </w:r>
      <w:r>
        <w:rPr>
          <w:color w:val="231F20"/>
          <w:spacing w:val="-5"/>
          <w:w w:val="105"/>
          <w:sz w:val="21"/>
        </w:rPr>
        <w:t>either.</w:t>
      </w:r>
      <w:r>
        <w:rPr>
          <w:color w:val="231F20"/>
          <w:spacing w:val="-19"/>
          <w:w w:val="105"/>
          <w:sz w:val="21"/>
        </w:rPr>
        <w:t> </w:t>
      </w:r>
      <w:r>
        <w:rPr>
          <w:color w:val="231F20"/>
          <w:spacing w:val="-7"/>
          <w:w w:val="105"/>
          <w:sz w:val="21"/>
        </w:rPr>
        <w:t>You</w:t>
      </w:r>
      <w:r>
        <w:rPr>
          <w:color w:val="231F20"/>
          <w:spacing w:val="-19"/>
          <w:w w:val="105"/>
          <w:sz w:val="21"/>
        </w:rPr>
        <w:t> </w:t>
      </w:r>
      <w:r>
        <w:rPr>
          <w:color w:val="231F20"/>
          <w:spacing w:val="-3"/>
          <w:w w:val="105"/>
          <w:sz w:val="21"/>
        </w:rPr>
        <w:t>want</w:t>
      </w:r>
      <w:r>
        <w:rPr>
          <w:color w:val="231F20"/>
          <w:spacing w:val="-19"/>
          <w:w w:val="105"/>
          <w:sz w:val="21"/>
        </w:rPr>
        <w:t> </w:t>
      </w:r>
      <w:r>
        <w:rPr>
          <w:color w:val="231F20"/>
          <w:w w:val="105"/>
          <w:sz w:val="21"/>
        </w:rPr>
        <w:t>the</w:t>
      </w:r>
      <w:r>
        <w:rPr>
          <w:color w:val="231F20"/>
          <w:spacing w:val="-19"/>
          <w:w w:val="105"/>
          <w:sz w:val="21"/>
        </w:rPr>
        <w:t> </w:t>
      </w:r>
      <w:r>
        <w:rPr>
          <w:color w:val="231F20"/>
          <w:spacing w:val="-6"/>
          <w:w w:val="105"/>
          <w:sz w:val="21"/>
        </w:rPr>
        <w:t>essay’s </w:t>
      </w:r>
      <w:r>
        <w:rPr>
          <w:color w:val="231F20"/>
          <w:spacing w:val="-3"/>
          <w:w w:val="105"/>
          <w:sz w:val="21"/>
        </w:rPr>
        <w:t>focus </w:t>
      </w:r>
      <w:r>
        <w:rPr>
          <w:color w:val="231F20"/>
          <w:w w:val="105"/>
          <w:sz w:val="21"/>
        </w:rPr>
        <w:t>to be </w:t>
      </w:r>
      <w:r>
        <w:rPr>
          <w:color w:val="231F20"/>
          <w:spacing w:val="-3"/>
          <w:w w:val="105"/>
          <w:sz w:val="21"/>
        </w:rPr>
        <w:t>something that </w:t>
      </w:r>
      <w:r>
        <w:rPr>
          <w:color w:val="231F20"/>
          <w:w w:val="105"/>
          <w:sz w:val="21"/>
        </w:rPr>
        <w:t>the </w:t>
      </w:r>
      <w:r>
        <w:rPr>
          <w:color w:val="231F20"/>
          <w:spacing w:val="-3"/>
          <w:w w:val="105"/>
          <w:sz w:val="21"/>
        </w:rPr>
        <w:t>reader will </w:t>
      </w:r>
      <w:r>
        <w:rPr>
          <w:color w:val="231F20"/>
          <w:spacing w:val="-5"/>
          <w:w w:val="105"/>
          <w:sz w:val="21"/>
        </w:rPr>
        <w:t>remember. </w:t>
      </w:r>
      <w:r>
        <w:rPr>
          <w:color w:val="231F20"/>
          <w:spacing w:val="-7"/>
          <w:w w:val="105"/>
          <w:sz w:val="21"/>
        </w:rPr>
        <w:t>You </w:t>
      </w:r>
      <w:r>
        <w:rPr>
          <w:color w:val="231F20"/>
          <w:spacing w:val="-3"/>
          <w:w w:val="105"/>
          <w:sz w:val="21"/>
        </w:rPr>
        <w:t>want </w:t>
      </w:r>
      <w:r>
        <w:rPr>
          <w:color w:val="231F20"/>
          <w:w w:val="105"/>
          <w:sz w:val="21"/>
        </w:rPr>
        <w:t>the </w:t>
      </w:r>
      <w:r>
        <w:rPr>
          <w:color w:val="231F20"/>
          <w:spacing w:val="-3"/>
          <w:w w:val="105"/>
          <w:sz w:val="21"/>
        </w:rPr>
        <w:t>reader to label </w:t>
      </w:r>
      <w:r>
        <w:rPr>
          <w:color w:val="231F20"/>
          <w:w w:val="105"/>
          <w:sz w:val="21"/>
        </w:rPr>
        <w:t>you </w:t>
      </w:r>
      <w:r>
        <w:rPr>
          <w:color w:val="231F20"/>
          <w:spacing w:val="-3"/>
          <w:w w:val="105"/>
          <w:sz w:val="21"/>
        </w:rPr>
        <w:t>(e.g. ‘the girl </w:t>
      </w:r>
      <w:r>
        <w:rPr>
          <w:color w:val="231F20"/>
          <w:w w:val="105"/>
          <w:sz w:val="21"/>
        </w:rPr>
        <w:t>who </w:t>
      </w:r>
      <w:r>
        <w:rPr>
          <w:color w:val="231F20"/>
          <w:spacing w:val="-3"/>
          <w:w w:val="105"/>
          <w:sz w:val="21"/>
        </w:rPr>
        <w:t>likes </w:t>
      </w:r>
      <w:r>
        <w:rPr>
          <w:color w:val="231F20"/>
          <w:w w:val="105"/>
          <w:sz w:val="21"/>
        </w:rPr>
        <w:t>to </w:t>
      </w:r>
      <w:r>
        <w:rPr>
          <w:color w:val="231F20"/>
          <w:spacing w:val="-3"/>
          <w:w w:val="105"/>
          <w:sz w:val="21"/>
        </w:rPr>
        <w:t>bake chocolate cookies’ </w:t>
      </w:r>
      <w:r>
        <w:rPr>
          <w:color w:val="231F20"/>
          <w:w w:val="105"/>
          <w:sz w:val="21"/>
        </w:rPr>
        <w:t>or </w:t>
      </w:r>
      <w:r>
        <w:rPr>
          <w:color w:val="231F20"/>
          <w:spacing w:val="-3"/>
          <w:w w:val="105"/>
          <w:sz w:val="21"/>
        </w:rPr>
        <w:t>‘the gymnast    </w:t>
      </w:r>
      <w:r>
        <w:rPr>
          <w:color w:val="231F20"/>
          <w:w w:val="105"/>
          <w:sz w:val="21"/>
        </w:rPr>
        <w:t>who won an </w:t>
      </w:r>
      <w:r>
        <w:rPr>
          <w:color w:val="231F20"/>
          <w:spacing w:val="-3"/>
          <w:w w:val="105"/>
          <w:sz w:val="21"/>
        </w:rPr>
        <w:t>Olympic medal’) </w:t>
      </w:r>
      <w:r>
        <w:rPr>
          <w:color w:val="231F20"/>
          <w:w w:val="105"/>
          <w:sz w:val="21"/>
        </w:rPr>
        <w:t>so </w:t>
      </w:r>
      <w:r>
        <w:rPr>
          <w:color w:val="231F20"/>
          <w:spacing w:val="-3"/>
          <w:w w:val="105"/>
          <w:sz w:val="21"/>
        </w:rPr>
        <w:t>that s/he </w:t>
      </w:r>
      <w:r>
        <w:rPr>
          <w:color w:val="231F20"/>
          <w:w w:val="105"/>
          <w:sz w:val="21"/>
        </w:rPr>
        <w:t>can </w:t>
      </w:r>
      <w:r>
        <w:rPr>
          <w:color w:val="231F20"/>
          <w:spacing w:val="-3"/>
          <w:w w:val="105"/>
          <w:sz w:val="21"/>
        </w:rPr>
        <w:t>remember </w:t>
      </w:r>
      <w:r>
        <w:rPr>
          <w:color w:val="231F20"/>
          <w:w w:val="105"/>
          <w:sz w:val="21"/>
        </w:rPr>
        <w:t>you </w:t>
      </w:r>
      <w:r>
        <w:rPr>
          <w:color w:val="231F20"/>
          <w:spacing w:val="-4"/>
          <w:w w:val="105"/>
          <w:sz w:val="21"/>
        </w:rPr>
        <w:t>throughout </w:t>
      </w:r>
      <w:r>
        <w:rPr>
          <w:color w:val="231F20"/>
          <w:spacing w:val="-3"/>
          <w:w w:val="105"/>
          <w:sz w:val="21"/>
        </w:rPr>
        <w:t>the </w:t>
      </w:r>
      <w:r>
        <w:rPr>
          <w:color w:val="231F20"/>
          <w:spacing w:val="-4"/>
          <w:w w:val="105"/>
          <w:sz w:val="21"/>
        </w:rPr>
        <w:t>process. </w:t>
      </w:r>
      <w:r>
        <w:rPr>
          <w:color w:val="231F20"/>
          <w:spacing w:val="-3"/>
          <w:w w:val="105"/>
          <w:sz w:val="21"/>
        </w:rPr>
        <w:t>remember that everyday events </w:t>
      </w:r>
      <w:r>
        <w:rPr>
          <w:color w:val="231F20"/>
          <w:w w:val="105"/>
          <w:sz w:val="21"/>
        </w:rPr>
        <w:t>can </w:t>
      </w:r>
      <w:r>
        <w:rPr>
          <w:color w:val="231F20"/>
          <w:spacing w:val="-3"/>
          <w:w w:val="105"/>
          <w:sz w:val="21"/>
        </w:rPr>
        <w:t>be—and often are—best </w:t>
      </w:r>
      <w:r>
        <w:rPr>
          <w:color w:val="231F20"/>
          <w:w w:val="105"/>
          <w:sz w:val="21"/>
        </w:rPr>
        <w:t>to </w:t>
      </w:r>
      <w:r>
        <w:rPr>
          <w:color w:val="231F20"/>
          <w:spacing w:val="-3"/>
          <w:w w:val="105"/>
          <w:sz w:val="21"/>
        </w:rPr>
        <w:t>write about...</w:t>
      </w:r>
      <w:r>
        <w:rPr>
          <w:color w:val="231F20"/>
          <w:spacing w:val="-10"/>
          <w:w w:val="105"/>
          <w:sz w:val="21"/>
        </w:rPr>
        <w:t> </w:t>
      </w:r>
      <w:r>
        <w:rPr>
          <w:color w:val="231F20"/>
          <w:w w:val="105"/>
          <w:sz w:val="21"/>
        </w:rPr>
        <w:t>it</w:t>
      </w:r>
      <w:r>
        <w:rPr>
          <w:color w:val="231F20"/>
          <w:spacing w:val="-10"/>
          <w:w w:val="105"/>
          <w:sz w:val="21"/>
        </w:rPr>
        <w:t> </w:t>
      </w:r>
      <w:r>
        <w:rPr>
          <w:color w:val="231F20"/>
          <w:w w:val="105"/>
          <w:sz w:val="21"/>
        </w:rPr>
        <w:t>is</w:t>
      </w:r>
      <w:r>
        <w:rPr>
          <w:color w:val="231F20"/>
          <w:spacing w:val="-10"/>
          <w:w w:val="105"/>
          <w:sz w:val="21"/>
        </w:rPr>
        <w:t> </w:t>
      </w:r>
      <w:r>
        <w:rPr>
          <w:color w:val="231F20"/>
          <w:w w:val="105"/>
          <w:sz w:val="21"/>
        </w:rPr>
        <w:t>not</w:t>
      </w:r>
      <w:r>
        <w:rPr>
          <w:color w:val="231F20"/>
          <w:spacing w:val="-10"/>
          <w:w w:val="105"/>
          <w:sz w:val="21"/>
        </w:rPr>
        <w:t> </w:t>
      </w:r>
      <w:r>
        <w:rPr>
          <w:color w:val="231F20"/>
          <w:spacing w:val="-3"/>
          <w:w w:val="105"/>
          <w:sz w:val="21"/>
        </w:rPr>
        <w:t>necessary</w:t>
      </w:r>
      <w:r>
        <w:rPr>
          <w:color w:val="231F20"/>
          <w:spacing w:val="-10"/>
          <w:w w:val="105"/>
          <w:sz w:val="21"/>
        </w:rPr>
        <w:t> </w:t>
      </w:r>
      <w:r>
        <w:rPr>
          <w:color w:val="231F20"/>
          <w:w w:val="105"/>
          <w:sz w:val="21"/>
        </w:rPr>
        <w:t>to</w:t>
      </w:r>
      <w:r>
        <w:rPr>
          <w:color w:val="231F20"/>
          <w:spacing w:val="-10"/>
          <w:w w:val="105"/>
          <w:sz w:val="21"/>
        </w:rPr>
        <w:t> </w:t>
      </w:r>
      <w:r>
        <w:rPr>
          <w:color w:val="231F20"/>
          <w:spacing w:val="-3"/>
          <w:w w:val="105"/>
          <w:sz w:val="21"/>
        </w:rPr>
        <w:t>have</w:t>
      </w:r>
      <w:r>
        <w:rPr>
          <w:color w:val="231F20"/>
          <w:spacing w:val="-10"/>
          <w:w w:val="105"/>
          <w:sz w:val="21"/>
        </w:rPr>
        <w:t> </w:t>
      </w:r>
      <w:r>
        <w:rPr>
          <w:color w:val="231F20"/>
          <w:w w:val="105"/>
          <w:sz w:val="21"/>
        </w:rPr>
        <w:t>an</w:t>
      </w:r>
      <w:r>
        <w:rPr>
          <w:color w:val="231F20"/>
          <w:spacing w:val="-10"/>
          <w:w w:val="105"/>
          <w:sz w:val="21"/>
        </w:rPr>
        <w:t> </w:t>
      </w:r>
      <w:r>
        <w:rPr>
          <w:color w:val="231F20"/>
          <w:spacing w:val="-3"/>
          <w:w w:val="105"/>
          <w:sz w:val="21"/>
        </w:rPr>
        <w:t>‘extraordinary</w:t>
      </w:r>
      <w:r>
        <w:rPr>
          <w:color w:val="231F20"/>
          <w:spacing w:val="-10"/>
          <w:w w:val="105"/>
          <w:sz w:val="21"/>
        </w:rPr>
        <w:t> </w:t>
      </w:r>
      <w:r>
        <w:rPr>
          <w:color w:val="231F20"/>
          <w:w w:val="105"/>
          <w:sz w:val="21"/>
        </w:rPr>
        <w:t>story’</w:t>
      </w:r>
      <w:r>
        <w:rPr>
          <w:color w:val="231F20"/>
          <w:spacing w:val="-10"/>
          <w:w w:val="105"/>
          <w:sz w:val="21"/>
        </w:rPr>
        <w:t> </w:t>
      </w:r>
      <w:r>
        <w:rPr>
          <w:color w:val="231F20"/>
          <w:w w:val="105"/>
          <w:sz w:val="21"/>
        </w:rPr>
        <w:t>to</w:t>
      </w:r>
      <w:r>
        <w:rPr>
          <w:color w:val="231F20"/>
          <w:spacing w:val="-10"/>
          <w:w w:val="105"/>
          <w:sz w:val="21"/>
        </w:rPr>
        <w:t> </w:t>
      </w:r>
      <w:r>
        <w:rPr>
          <w:color w:val="231F20"/>
          <w:spacing w:val="-3"/>
          <w:w w:val="105"/>
          <w:sz w:val="21"/>
        </w:rPr>
        <w:t>tell...</w:t>
      </w:r>
      <w:r>
        <w:rPr>
          <w:color w:val="231F20"/>
          <w:spacing w:val="-10"/>
          <w:w w:val="105"/>
          <w:sz w:val="21"/>
        </w:rPr>
        <w:t> </w:t>
      </w:r>
      <w:r>
        <w:rPr>
          <w:color w:val="231F20"/>
          <w:w w:val="105"/>
          <w:sz w:val="21"/>
        </w:rPr>
        <w:t>you</w:t>
      </w:r>
      <w:r>
        <w:rPr>
          <w:color w:val="231F20"/>
          <w:spacing w:val="-10"/>
          <w:w w:val="105"/>
          <w:sz w:val="21"/>
        </w:rPr>
        <w:t> </w:t>
      </w:r>
      <w:r>
        <w:rPr>
          <w:color w:val="231F20"/>
          <w:spacing w:val="-3"/>
          <w:w w:val="105"/>
          <w:sz w:val="21"/>
        </w:rPr>
        <w:t>are</w:t>
      </w:r>
      <w:r>
        <w:rPr>
          <w:color w:val="231F20"/>
          <w:spacing w:val="-10"/>
          <w:w w:val="105"/>
          <w:sz w:val="21"/>
        </w:rPr>
        <w:t> </w:t>
      </w:r>
      <w:r>
        <w:rPr>
          <w:color w:val="231F20"/>
          <w:w w:val="105"/>
          <w:sz w:val="21"/>
        </w:rPr>
        <w:t>aim- ing</w:t>
      </w:r>
      <w:r>
        <w:rPr>
          <w:color w:val="231F20"/>
          <w:spacing w:val="-15"/>
          <w:w w:val="105"/>
          <w:sz w:val="21"/>
        </w:rPr>
        <w:t> </w:t>
      </w:r>
      <w:r>
        <w:rPr>
          <w:color w:val="231F20"/>
          <w:w w:val="105"/>
          <w:sz w:val="21"/>
        </w:rPr>
        <w:t>for</w:t>
      </w:r>
      <w:r>
        <w:rPr>
          <w:color w:val="231F20"/>
          <w:spacing w:val="-15"/>
          <w:w w:val="105"/>
          <w:sz w:val="21"/>
        </w:rPr>
        <w:t> </w:t>
      </w:r>
      <w:r>
        <w:rPr>
          <w:color w:val="231F20"/>
          <w:w w:val="105"/>
          <w:sz w:val="21"/>
        </w:rPr>
        <w:t>the</w:t>
      </w:r>
      <w:r>
        <w:rPr>
          <w:color w:val="231F20"/>
          <w:spacing w:val="-15"/>
          <w:w w:val="105"/>
          <w:sz w:val="21"/>
        </w:rPr>
        <w:t> </w:t>
      </w:r>
      <w:r>
        <w:rPr>
          <w:color w:val="231F20"/>
          <w:spacing w:val="-3"/>
          <w:w w:val="105"/>
          <w:sz w:val="21"/>
        </w:rPr>
        <w:t>reader</w:t>
      </w:r>
      <w:r>
        <w:rPr>
          <w:color w:val="231F20"/>
          <w:spacing w:val="-15"/>
          <w:w w:val="105"/>
          <w:sz w:val="21"/>
        </w:rPr>
        <w:t> </w:t>
      </w:r>
      <w:r>
        <w:rPr>
          <w:color w:val="231F20"/>
          <w:w w:val="105"/>
          <w:sz w:val="21"/>
        </w:rPr>
        <w:t>to</w:t>
      </w:r>
      <w:r>
        <w:rPr>
          <w:color w:val="231F20"/>
          <w:spacing w:val="-15"/>
          <w:w w:val="105"/>
          <w:sz w:val="21"/>
        </w:rPr>
        <w:t> </w:t>
      </w:r>
      <w:r>
        <w:rPr>
          <w:color w:val="231F20"/>
          <w:w w:val="105"/>
          <w:sz w:val="21"/>
        </w:rPr>
        <w:t>get</w:t>
      </w:r>
      <w:r>
        <w:rPr>
          <w:color w:val="231F20"/>
          <w:spacing w:val="-15"/>
          <w:w w:val="105"/>
          <w:sz w:val="21"/>
        </w:rPr>
        <w:t> </w:t>
      </w:r>
      <w:r>
        <w:rPr>
          <w:color w:val="231F20"/>
          <w:w w:val="105"/>
          <w:sz w:val="21"/>
        </w:rPr>
        <w:t>a</w:t>
      </w:r>
      <w:r>
        <w:rPr>
          <w:color w:val="231F20"/>
          <w:spacing w:val="-15"/>
          <w:w w:val="105"/>
          <w:sz w:val="21"/>
        </w:rPr>
        <w:t> </w:t>
      </w:r>
      <w:r>
        <w:rPr>
          <w:color w:val="231F20"/>
          <w:spacing w:val="-3"/>
          <w:w w:val="105"/>
          <w:sz w:val="21"/>
        </w:rPr>
        <w:t>sense</w:t>
      </w:r>
      <w:r>
        <w:rPr>
          <w:color w:val="231F20"/>
          <w:spacing w:val="-15"/>
          <w:w w:val="105"/>
          <w:sz w:val="21"/>
        </w:rPr>
        <w:t> </w:t>
      </w:r>
      <w:r>
        <w:rPr>
          <w:color w:val="231F20"/>
          <w:w w:val="105"/>
          <w:sz w:val="21"/>
        </w:rPr>
        <w:t>of</w:t>
      </w:r>
      <w:r>
        <w:rPr>
          <w:color w:val="231F20"/>
          <w:spacing w:val="-15"/>
          <w:w w:val="105"/>
          <w:sz w:val="21"/>
        </w:rPr>
        <w:t> </w:t>
      </w:r>
      <w:r>
        <w:rPr>
          <w:color w:val="231F20"/>
          <w:spacing w:val="-3"/>
          <w:w w:val="105"/>
          <w:sz w:val="21"/>
        </w:rPr>
        <w:t>your</w:t>
      </w:r>
      <w:r>
        <w:rPr>
          <w:color w:val="231F20"/>
          <w:spacing w:val="-15"/>
          <w:w w:val="105"/>
          <w:sz w:val="21"/>
        </w:rPr>
        <w:t> </w:t>
      </w:r>
      <w:r>
        <w:rPr>
          <w:color w:val="231F20"/>
          <w:spacing w:val="-3"/>
          <w:w w:val="105"/>
          <w:sz w:val="21"/>
        </w:rPr>
        <w:t>personality</w:t>
      </w:r>
      <w:r>
        <w:rPr>
          <w:color w:val="231F20"/>
          <w:spacing w:val="-15"/>
          <w:w w:val="105"/>
          <w:sz w:val="21"/>
        </w:rPr>
        <w:t> </w:t>
      </w:r>
      <w:r>
        <w:rPr>
          <w:color w:val="231F20"/>
          <w:w w:val="105"/>
          <w:sz w:val="21"/>
        </w:rPr>
        <w:t>and</w:t>
      </w:r>
      <w:r>
        <w:rPr>
          <w:color w:val="231F20"/>
          <w:spacing w:val="-15"/>
          <w:w w:val="105"/>
          <w:sz w:val="21"/>
        </w:rPr>
        <w:t> </w:t>
      </w:r>
      <w:r>
        <w:rPr>
          <w:color w:val="231F20"/>
          <w:w w:val="105"/>
          <w:sz w:val="21"/>
        </w:rPr>
        <w:t>of</w:t>
      </w:r>
      <w:r>
        <w:rPr>
          <w:color w:val="231F20"/>
          <w:spacing w:val="-15"/>
          <w:w w:val="105"/>
          <w:sz w:val="21"/>
        </w:rPr>
        <w:t> </w:t>
      </w:r>
      <w:r>
        <w:rPr>
          <w:color w:val="231F20"/>
          <w:spacing w:val="-3"/>
          <w:w w:val="105"/>
          <w:sz w:val="21"/>
        </w:rPr>
        <w:t>what</w:t>
      </w:r>
      <w:r>
        <w:rPr>
          <w:color w:val="231F20"/>
          <w:spacing w:val="-15"/>
          <w:w w:val="105"/>
          <w:sz w:val="21"/>
        </w:rPr>
        <w:t> </w:t>
      </w:r>
      <w:r>
        <w:rPr>
          <w:color w:val="231F20"/>
          <w:spacing w:val="-3"/>
          <w:w w:val="105"/>
          <w:sz w:val="21"/>
        </w:rPr>
        <w:t>drives</w:t>
      </w:r>
      <w:r>
        <w:rPr>
          <w:color w:val="231F20"/>
          <w:spacing w:val="-15"/>
          <w:w w:val="105"/>
          <w:sz w:val="21"/>
        </w:rPr>
        <w:t> </w:t>
      </w:r>
      <w:r>
        <w:rPr>
          <w:color w:val="231F20"/>
          <w:spacing w:val="-3"/>
          <w:w w:val="105"/>
          <w:sz w:val="21"/>
        </w:rPr>
        <w:t>you.”</w:t>
      </w:r>
    </w:p>
    <w:p>
      <w:pPr>
        <w:spacing w:before="59"/>
        <w:ind w:left="3697" w:right="0" w:firstLine="0"/>
        <w:jc w:val="left"/>
        <w:rPr>
          <w:rFonts w:ascii="Arial" w:hAnsi="Arial"/>
          <w:i/>
          <w:sz w:val="17"/>
        </w:rPr>
      </w:pPr>
      <w:r>
        <w:rPr>
          <w:rFonts w:ascii="Arial" w:hAnsi="Arial"/>
          <w:i/>
          <w:color w:val="231F20"/>
          <w:sz w:val="17"/>
        </w:rPr>
        <w:t>—Zachary Richner, Harvard University</w:t>
      </w:r>
    </w:p>
    <w:p>
      <w:pPr>
        <w:spacing w:after="0"/>
        <w:jc w:val="left"/>
        <w:rPr>
          <w:rFonts w:ascii="Arial" w:hAnsi="Arial"/>
          <w:sz w:val="17"/>
        </w:rPr>
        <w:sectPr>
          <w:pgSz w:w="8640" w:h="12960"/>
          <w:pgMar w:header="702" w:footer="0" w:top="1020" w:bottom="280" w:left="840" w:right="1080"/>
        </w:sectPr>
      </w:pPr>
    </w:p>
    <w:p>
      <w:pPr>
        <w:pStyle w:val="BodyText"/>
        <w:spacing w:before="11"/>
        <w:rPr>
          <w:rFonts w:ascii="Arial"/>
          <w:i/>
          <w:sz w:val="24"/>
        </w:rPr>
      </w:pPr>
    </w:p>
    <w:p>
      <w:pPr>
        <w:spacing w:before="94"/>
        <w:ind w:left="120" w:right="0" w:firstLine="0"/>
        <w:jc w:val="left"/>
        <w:rPr>
          <w:rFonts w:ascii="Arial"/>
          <w:b/>
          <w:sz w:val="19"/>
        </w:rPr>
      </w:pPr>
      <w:r>
        <w:rPr>
          <w:rFonts w:ascii="Arial"/>
          <w:b/>
          <w:color w:val="231F20"/>
          <w:sz w:val="19"/>
        </w:rPr>
        <w:t>Remember That Your Readers Are Adults</w:t>
      </w:r>
    </w:p>
    <w:p>
      <w:pPr>
        <w:spacing w:line="244" w:lineRule="auto" w:before="38"/>
        <w:ind w:left="119" w:right="117" w:firstLine="300"/>
        <w:jc w:val="both"/>
        <w:rPr>
          <w:sz w:val="21"/>
        </w:rPr>
      </w:pPr>
      <w:r>
        <w:rPr>
          <w:color w:val="231F20"/>
          <w:w w:val="105"/>
          <w:sz w:val="21"/>
        </w:rPr>
        <w:t>“I</w:t>
      </w:r>
      <w:r>
        <w:rPr>
          <w:color w:val="231F20"/>
          <w:spacing w:val="-13"/>
          <w:w w:val="105"/>
          <w:sz w:val="21"/>
        </w:rPr>
        <w:t> </w:t>
      </w:r>
      <w:r>
        <w:rPr>
          <w:color w:val="231F20"/>
          <w:w w:val="105"/>
          <w:sz w:val="21"/>
        </w:rPr>
        <w:t>remember</w:t>
      </w:r>
      <w:r>
        <w:rPr>
          <w:color w:val="231F20"/>
          <w:spacing w:val="-13"/>
          <w:w w:val="105"/>
          <w:sz w:val="21"/>
        </w:rPr>
        <w:t> </w:t>
      </w:r>
      <w:r>
        <w:rPr>
          <w:color w:val="231F20"/>
          <w:w w:val="105"/>
          <w:sz w:val="21"/>
        </w:rPr>
        <w:t>sitting</w:t>
      </w:r>
      <w:r>
        <w:rPr>
          <w:color w:val="231F20"/>
          <w:spacing w:val="-13"/>
          <w:w w:val="105"/>
          <w:sz w:val="21"/>
        </w:rPr>
        <w:t> </w:t>
      </w:r>
      <w:r>
        <w:rPr>
          <w:color w:val="231F20"/>
          <w:w w:val="105"/>
          <w:sz w:val="21"/>
        </w:rPr>
        <w:t>on</w:t>
      </w:r>
      <w:r>
        <w:rPr>
          <w:color w:val="231F20"/>
          <w:spacing w:val="-13"/>
          <w:w w:val="105"/>
          <w:sz w:val="21"/>
        </w:rPr>
        <w:t> </w:t>
      </w:r>
      <w:r>
        <w:rPr>
          <w:color w:val="231F20"/>
          <w:w w:val="105"/>
          <w:sz w:val="21"/>
        </w:rPr>
        <w:t>my</w:t>
      </w:r>
      <w:r>
        <w:rPr>
          <w:color w:val="231F20"/>
          <w:spacing w:val="-13"/>
          <w:w w:val="105"/>
          <w:sz w:val="21"/>
        </w:rPr>
        <w:t> </w:t>
      </w:r>
      <w:r>
        <w:rPr>
          <w:color w:val="231F20"/>
          <w:w w:val="105"/>
          <w:sz w:val="21"/>
        </w:rPr>
        <w:t>bed,</w:t>
      </w:r>
      <w:r>
        <w:rPr>
          <w:color w:val="231F20"/>
          <w:spacing w:val="-13"/>
          <w:w w:val="105"/>
          <w:sz w:val="21"/>
        </w:rPr>
        <w:t> </w:t>
      </w:r>
      <w:r>
        <w:rPr>
          <w:color w:val="231F20"/>
          <w:w w:val="105"/>
          <w:sz w:val="21"/>
        </w:rPr>
        <w:t>I</w:t>
      </w:r>
      <w:r>
        <w:rPr>
          <w:color w:val="231F20"/>
          <w:spacing w:val="-13"/>
          <w:w w:val="105"/>
          <w:sz w:val="21"/>
        </w:rPr>
        <w:t> </w:t>
      </w:r>
      <w:r>
        <w:rPr>
          <w:color w:val="231F20"/>
          <w:w w:val="105"/>
          <w:sz w:val="21"/>
        </w:rPr>
        <w:t>didn’t</w:t>
      </w:r>
      <w:r>
        <w:rPr>
          <w:color w:val="231F20"/>
          <w:spacing w:val="-13"/>
          <w:w w:val="105"/>
          <w:sz w:val="21"/>
        </w:rPr>
        <w:t> </w:t>
      </w:r>
      <w:r>
        <w:rPr>
          <w:color w:val="231F20"/>
          <w:w w:val="105"/>
          <w:sz w:val="21"/>
        </w:rPr>
        <w:t>know</w:t>
      </w:r>
      <w:r>
        <w:rPr>
          <w:color w:val="231F20"/>
          <w:spacing w:val="-13"/>
          <w:w w:val="105"/>
          <w:sz w:val="21"/>
        </w:rPr>
        <w:t> </w:t>
      </w:r>
      <w:r>
        <w:rPr>
          <w:color w:val="231F20"/>
          <w:w w:val="105"/>
          <w:sz w:val="21"/>
        </w:rPr>
        <w:t>what</w:t>
      </w:r>
      <w:r>
        <w:rPr>
          <w:color w:val="231F20"/>
          <w:spacing w:val="-13"/>
          <w:w w:val="105"/>
          <w:sz w:val="21"/>
        </w:rPr>
        <w:t> </w:t>
      </w:r>
      <w:r>
        <w:rPr>
          <w:color w:val="231F20"/>
          <w:w w:val="105"/>
          <w:sz w:val="21"/>
        </w:rPr>
        <w:t>they</w:t>
      </w:r>
      <w:r>
        <w:rPr>
          <w:color w:val="231F20"/>
          <w:spacing w:val="-13"/>
          <w:w w:val="105"/>
          <w:sz w:val="21"/>
        </w:rPr>
        <w:t> </w:t>
      </w:r>
      <w:r>
        <w:rPr>
          <w:color w:val="231F20"/>
          <w:w w:val="105"/>
          <w:sz w:val="21"/>
        </w:rPr>
        <w:t>wanted</w:t>
      </w:r>
      <w:r>
        <w:rPr>
          <w:color w:val="231F20"/>
          <w:spacing w:val="-13"/>
          <w:w w:val="105"/>
          <w:sz w:val="21"/>
        </w:rPr>
        <w:t> </w:t>
      </w:r>
      <w:r>
        <w:rPr>
          <w:color w:val="231F20"/>
          <w:w w:val="105"/>
          <w:sz w:val="21"/>
        </w:rPr>
        <w:t>me</w:t>
      </w:r>
      <w:r>
        <w:rPr>
          <w:color w:val="231F20"/>
          <w:spacing w:val="-13"/>
          <w:w w:val="105"/>
          <w:sz w:val="21"/>
        </w:rPr>
        <w:t> </w:t>
      </w:r>
      <w:r>
        <w:rPr>
          <w:color w:val="231F20"/>
          <w:w w:val="105"/>
          <w:sz w:val="21"/>
        </w:rPr>
        <w:t>to</w:t>
      </w:r>
      <w:r>
        <w:rPr>
          <w:color w:val="231F20"/>
          <w:spacing w:val="-13"/>
          <w:w w:val="105"/>
          <w:sz w:val="21"/>
        </w:rPr>
        <w:t> </w:t>
      </w:r>
      <w:r>
        <w:rPr>
          <w:color w:val="231F20"/>
          <w:w w:val="105"/>
          <w:sz w:val="21"/>
        </w:rPr>
        <w:t>do. Did</w:t>
      </w:r>
      <w:r>
        <w:rPr>
          <w:color w:val="231F20"/>
          <w:spacing w:val="-17"/>
          <w:w w:val="105"/>
          <w:sz w:val="21"/>
        </w:rPr>
        <w:t> </w:t>
      </w:r>
      <w:r>
        <w:rPr>
          <w:color w:val="231F20"/>
          <w:w w:val="105"/>
          <w:sz w:val="21"/>
        </w:rPr>
        <w:t>they</w:t>
      </w:r>
      <w:r>
        <w:rPr>
          <w:color w:val="231F20"/>
          <w:spacing w:val="-17"/>
          <w:w w:val="105"/>
          <w:sz w:val="21"/>
        </w:rPr>
        <w:t> </w:t>
      </w:r>
      <w:r>
        <w:rPr>
          <w:color w:val="231F20"/>
          <w:w w:val="105"/>
          <w:sz w:val="21"/>
        </w:rPr>
        <w:t>want</w:t>
      </w:r>
      <w:r>
        <w:rPr>
          <w:color w:val="231F20"/>
          <w:spacing w:val="-17"/>
          <w:w w:val="105"/>
          <w:sz w:val="21"/>
        </w:rPr>
        <w:t> </w:t>
      </w:r>
      <w:r>
        <w:rPr>
          <w:color w:val="231F20"/>
          <w:w w:val="105"/>
          <w:sz w:val="21"/>
        </w:rPr>
        <w:t>me</w:t>
      </w:r>
      <w:r>
        <w:rPr>
          <w:color w:val="231F20"/>
          <w:spacing w:val="-17"/>
          <w:w w:val="105"/>
          <w:sz w:val="21"/>
        </w:rPr>
        <w:t> </w:t>
      </w:r>
      <w:r>
        <w:rPr>
          <w:color w:val="231F20"/>
          <w:w w:val="105"/>
          <w:sz w:val="21"/>
        </w:rPr>
        <w:t>to</w:t>
      </w:r>
      <w:r>
        <w:rPr>
          <w:color w:val="231F20"/>
          <w:spacing w:val="-17"/>
          <w:w w:val="105"/>
          <w:sz w:val="21"/>
        </w:rPr>
        <w:t> </w:t>
      </w:r>
      <w:r>
        <w:rPr>
          <w:color w:val="231F20"/>
          <w:w w:val="105"/>
          <w:sz w:val="21"/>
        </w:rPr>
        <w:t>encapsulate</w:t>
      </w:r>
      <w:r>
        <w:rPr>
          <w:color w:val="231F20"/>
          <w:spacing w:val="-17"/>
          <w:w w:val="105"/>
          <w:sz w:val="21"/>
        </w:rPr>
        <w:t> </w:t>
      </w:r>
      <w:r>
        <w:rPr>
          <w:color w:val="231F20"/>
          <w:w w:val="105"/>
          <w:sz w:val="21"/>
        </w:rPr>
        <w:t>my</w:t>
      </w:r>
      <w:r>
        <w:rPr>
          <w:color w:val="231F20"/>
          <w:spacing w:val="-17"/>
          <w:w w:val="105"/>
          <w:sz w:val="21"/>
        </w:rPr>
        <w:t> </w:t>
      </w:r>
      <w:r>
        <w:rPr>
          <w:color w:val="231F20"/>
          <w:w w:val="105"/>
          <w:sz w:val="21"/>
        </w:rPr>
        <w:t>life?</w:t>
      </w:r>
      <w:r>
        <w:rPr>
          <w:color w:val="231F20"/>
          <w:spacing w:val="-17"/>
          <w:w w:val="105"/>
          <w:sz w:val="21"/>
        </w:rPr>
        <w:t> </w:t>
      </w:r>
      <w:r>
        <w:rPr>
          <w:color w:val="231F20"/>
          <w:w w:val="105"/>
          <w:sz w:val="21"/>
        </w:rPr>
        <w:t>At</w:t>
      </w:r>
      <w:r>
        <w:rPr>
          <w:color w:val="231F20"/>
          <w:spacing w:val="-17"/>
          <w:w w:val="105"/>
          <w:sz w:val="21"/>
        </w:rPr>
        <w:t> </w:t>
      </w:r>
      <w:r>
        <w:rPr>
          <w:color w:val="231F20"/>
          <w:w w:val="105"/>
          <w:sz w:val="21"/>
        </w:rPr>
        <w:t>15</w:t>
      </w:r>
      <w:r>
        <w:rPr>
          <w:color w:val="231F20"/>
          <w:spacing w:val="-17"/>
          <w:w w:val="105"/>
          <w:sz w:val="21"/>
        </w:rPr>
        <w:t> </w:t>
      </w:r>
      <w:r>
        <w:rPr>
          <w:color w:val="231F20"/>
          <w:w w:val="105"/>
          <w:sz w:val="21"/>
        </w:rPr>
        <w:t>you</w:t>
      </w:r>
      <w:r>
        <w:rPr>
          <w:color w:val="231F20"/>
          <w:spacing w:val="-17"/>
          <w:w w:val="105"/>
          <w:sz w:val="21"/>
        </w:rPr>
        <w:t> </w:t>
      </w:r>
      <w:r>
        <w:rPr>
          <w:color w:val="231F20"/>
          <w:w w:val="105"/>
          <w:sz w:val="21"/>
        </w:rPr>
        <w:t>haven’t</w:t>
      </w:r>
      <w:r>
        <w:rPr>
          <w:color w:val="231F20"/>
          <w:spacing w:val="-17"/>
          <w:w w:val="105"/>
          <w:sz w:val="21"/>
        </w:rPr>
        <w:t> </w:t>
      </w:r>
      <w:r>
        <w:rPr>
          <w:color w:val="231F20"/>
          <w:w w:val="105"/>
          <w:sz w:val="21"/>
        </w:rPr>
        <w:t>had</w:t>
      </w:r>
      <w:r>
        <w:rPr>
          <w:color w:val="231F20"/>
          <w:spacing w:val="-17"/>
          <w:w w:val="105"/>
          <w:sz w:val="21"/>
        </w:rPr>
        <w:t> </w:t>
      </w:r>
      <w:r>
        <w:rPr>
          <w:color w:val="231F20"/>
          <w:w w:val="105"/>
          <w:sz w:val="21"/>
        </w:rPr>
        <w:t>much</w:t>
      </w:r>
      <w:r>
        <w:rPr>
          <w:color w:val="231F20"/>
          <w:spacing w:val="-17"/>
          <w:w w:val="105"/>
          <w:sz w:val="21"/>
        </w:rPr>
        <w:t> </w:t>
      </w:r>
      <w:r>
        <w:rPr>
          <w:color w:val="231F20"/>
          <w:w w:val="105"/>
          <w:sz w:val="21"/>
        </w:rPr>
        <w:t>of</w:t>
      </w:r>
      <w:r>
        <w:rPr>
          <w:color w:val="231F20"/>
          <w:spacing w:val="-17"/>
          <w:w w:val="105"/>
          <w:sz w:val="21"/>
        </w:rPr>
        <w:t> </w:t>
      </w:r>
      <w:r>
        <w:rPr>
          <w:color w:val="231F20"/>
          <w:w w:val="105"/>
          <w:sz w:val="21"/>
        </w:rPr>
        <w:t>a</w:t>
      </w:r>
      <w:r>
        <w:rPr>
          <w:color w:val="231F20"/>
          <w:spacing w:val="-17"/>
          <w:w w:val="105"/>
          <w:sz w:val="21"/>
        </w:rPr>
        <w:t> </w:t>
      </w:r>
      <w:r>
        <w:rPr>
          <w:color w:val="231F20"/>
          <w:w w:val="105"/>
          <w:sz w:val="21"/>
        </w:rPr>
        <w:t>life. What</w:t>
      </w:r>
      <w:r>
        <w:rPr>
          <w:color w:val="231F20"/>
          <w:spacing w:val="-6"/>
          <w:w w:val="105"/>
          <w:sz w:val="21"/>
        </w:rPr>
        <w:t> </w:t>
      </w:r>
      <w:r>
        <w:rPr>
          <w:color w:val="231F20"/>
          <w:w w:val="105"/>
          <w:sz w:val="21"/>
        </w:rPr>
        <w:t>I</w:t>
      </w:r>
      <w:r>
        <w:rPr>
          <w:color w:val="231F20"/>
          <w:spacing w:val="-6"/>
          <w:w w:val="105"/>
          <w:sz w:val="21"/>
        </w:rPr>
        <w:t> </w:t>
      </w:r>
      <w:r>
        <w:rPr>
          <w:color w:val="231F20"/>
          <w:w w:val="105"/>
          <w:sz w:val="21"/>
        </w:rPr>
        <w:t>ended</w:t>
      </w:r>
      <w:r>
        <w:rPr>
          <w:color w:val="231F20"/>
          <w:spacing w:val="-6"/>
          <w:w w:val="105"/>
          <w:sz w:val="21"/>
        </w:rPr>
        <w:t> </w:t>
      </w:r>
      <w:r>
        <w:rPr>
          <w:color w:val="231F20"/>
          <w:w w:val="105"/>
          <w:sz w:val="21"/>
        </w:rPr>
        <w:t>up</w:t>
      </w:r>
      <w:r>
        <w:rPr>
          <w:color w:val="231F20"/>
          <w:spacing w:val="-6"/>
          <w:w w:val="105"/>
          <w:sz w:val="21"/>
        </w:rPr>
        <w:t> </w:t>
      </w:r>
      <w:r>
        <w:rPr>
          <w:color w:val="231F20"/>
          <w:w w:val="105"/>
          <w:sz w:val="21"/>
        </w:rPr>
        <w:t>doing</w:t>
      </w:r>
      <w:r>
        <w:rPr>
          <w:color w:val="231F20"/>
          <w:spacing w:val="-6"/>
          <w:w w:val="105"/>
          <w:sz w:val="21"/>
        </w:rPr>
        <w:t> </w:t>
      </w:r>
      <w:r>
        <w:rPr>
          <w:color w:val="231F20"/>
          <w:w w:val="105"/>
          <w:sz w:val="21"/>
        </w:rPr>
        <w:t>is</w:t>
      </w:r>
      <w:r>
        <w:rPr>
          <w:color w:val="231F20"/>
          <w:spacing w:val="-6"/>
          <w:w w:val="105"/>
          <w:sz w:val="21"/>
        </w:rPr>
        <w:t> </w:t>
      </w:r>
      <w:r>
        <w:rPr>
          <w:color w:val="231F20"/>
          <w:w w:val="105"/>
          <w:sz w:val="21"/>
        </w:rPr>
        <w:t>taking</w:t>
      </w:r>
      <w:r>
        <w:rPr>
          <w:color w:val="231F20"/>
          <w:spacing w:val="-6"/>
          <w:w w:val="105"/>
          <w:sz w:val="21"/>
        </w:rPr>
        <w:t> </w:t>
      </w:r>
      <w:r>
        <w:rPr>
          <w:color w:val="231F20"/>
          <w:w w:val="105"/>
          <w:sz w:val="21"/>
        </w:rPr>
        <w:t>the</w:t>
      </w:r>
      <w:r>
        <w:rPr>
          <w:color w:val="231F20"/>
          <w:spacing w:val="-6"/>
          <w:w w:val="105"/>
          <w:sz w:val="21"/>
        </w:rPr>
        <w:t> </w:t>
      </w:r>
      <w:r>
        <w:rPr>
          <w:color w:val="231F20"/>
          <w:w w:val="105"/>
          <w:sz w:val="21"/>
        </w:rPr>
        <w:t>Penn</w:t>
      </w:r>
      <w:r>
        <w:rPr>
          <w:color w:val="231F20"/>
          <w:spacing w:val="-6"/>
          <w:w w:val="105"/>
          <w:sz w:val="21"/>
        </w:rPr>
        <w:t> </w:t>
      </w:r>
      <w:r>
        <w:rPr>
          <w:color w:val="231F20"/>
          <w:w w:val="105"/>
          <w:sz w:val="21"/>
        </w:rPr>
        <w:t>prompt</w:t>
      </w:r>
      <w:r>
        <w:rPr>
          <w:color w:val="231F20"/>
          <w:spacing w:val="-6"/>
          <w:w w:val="105"/>
          <w:sz w:val="21"/>
        </w:rPr>
        <w:t> </w:t>
      </w:r>
      <w:r>
        <w:rPr>
          <w:color w:val="231F20"/>
          <w:w w:val="105"/>
          <w:sz w:val="21"/>
        </w:rPr>
        <w:t>to</w:t>
      </w:r>
      <w:r>
        <w:rPr>
          <w:color w:val="231F20"/>
          <w:spacing w:val="-6"/>
          <w:w w:val="105"/>
          <w:sz w:val="21"/>
        </w:rPr>
        <w:t> </w:t>
      </w:r>
      <w:r>
        <w:rPr>
          <w:color w:val="231F20"/>
          <w:w w:val="105"/>
          <w:sz w:val="21"/>
        </w:rPr>
        <w:t>answer</w:t>
      </w:r>
      <w:r>
        <w:rPr>
          <w:color w:val="231F20"/>
          <w:spacing w:val="-6"/>
          <w:w w:val="105"/>
          <w:sz w:val="21"/>
        </w:rPr>
        <w:t> </w:t>
      </w:r>
      <w:r>
        <w:rPr>
          <w:color w:val="231F20"/>
          <w:w w:val="105"/>
          <w:sz w:val="21"/>
        </w:rPr>
        <w:t>the</w:t>
      </w:r>
      <w:r>
        <w:rPr>
          <w:color w:val="231F20"/>
          <w:spacing w:val="-6"/>
          <w:w w:val="105"/>
          <w:sz w:val="21"/>
        </w:rPr>
        <w:t> </w:t>
      </w:r>
      <w:r>
        <w:rPr>
          <w:color w:val="231F20"/>
          <w:w w:val="105"/>
          <w:sz w:val="21"/>
        </w:rPr>
        <w:t>open-ended prompt. If you’re faced with an open-ended prompt, find a prompt that</w:t>
      </w:r>
      <w:r>
        <w:rPr>
          <w:color w:val="231F20"/>
          <w:spacing w:val="-23"/>
          <w:w w:val="105"/>
          <w:sz w:val="21"/>
        </w:rPr>
        <w:t> </w:t>
      </w:r>
      <w:r>
        <w:rPr>
          <w:color w:val="231F20"/>
          <w:w w:val="105"/>
          <w:sz w:val="21"/>
        </w:rPr>
        <w:t>you have</w:t>
      </w:r>
      <w:r>
        <w:rPr>
          <w:color w:val="231F20"/>
          <w:spacing w:val="-16"/>
          <w:w w:val="105"/>
          <w:sz w:val="21"/>
        </w:rPr>
        <w:t> </w:t>
      </w:r>
      <w:r>
        <w:rPr>
          <w:color w:val="231F20"/>
          <w:w w:val="105"/>
          <w:sz w:val="21"/>
        </w:rPr>
        <w:t>relevant</w:t>
      </w:r>
      <w:r>
        <w:rPr>
          <w:color w:val="231F20"/>
          <w:spacing w:val="-16"/>
          <w:w w:val="105"/>
          <w:sz w:val="21"/>
        </w:rPr>
        <w:t> </w:t>
      </w:r>
      <w:r>
        <w:rPr>
          <w:color w:val="231F20"/>
          <w:w w:val="105"/>
          <w:sz w:val="21"/>
        </w:rPr>
        <w:t>experience</w:t>
      </w:r>
      <w:r>
        <w:rPr>
          <w:color w:val="231F20"/>
          <w:spacing w:val="-16"/>
          <w:w w:val="105"/>
          <w:sz w:val="21"/>
        </w:rPr>
        <w:t> </w:t>
      </w:r>
      <w:r>
        <w:rPr>
          <w:color w:val="231F20"/>
          <w:w w:val="105"/>
          <w:sz w:val="21"/>
        </w:rPr>
        <w:t>with.</w:t>
      </w:r>
      <w:r>
        <w:rPr>
          <w:color w:val="231F20"/>
          <w:spacing w:val="-16"/>
          <w:w w:val="105"/>
          <w:sz w:val="21"/>
        </w:rPr>
        <w:t> </w:t>
      </w:r>
      <w:r>
        <w:rPr>
          <w:color w:val="231F20"/>
          <w:w w:val="105"/>
          <w:sz w:val="21"/>
        </w:rPr>
        <w:t>Make</w:t>
      </w:r>
      <w:r>
        <w:rPr>
          <w:color w:val="231F20"/>
          <w:spacing w:val="-16"/>
          <w:w w:val="105"/>
          <w:sz w:val="21"/>
        </w:rPr>
        <w:t> </w:t>
      </w:r>
      <w:r>
        <w:rPr>
          <w:color w:val="231F20"/>
          <w:w w:val="105"/>
          <w:sz w:val="21"/>
        </w:rPr>
        <w:t>the</w:t>
      </w:r>
      <w:r>
        <w:rPr>
          <w:color w:val="231F20"/>
          <w:spacing w:val="-16"/>
          <w:w w:val="105"/>
          <w:sz w:val="21"/>
        </w:rPr>
        <w:t> </w:t>
      </w:r>
      <w:r>
        <w:rPr>
          <w:color w:val="231F20"/>
          <w:w w:val="105"/>
          <w:sz w:val="21"/>
        </w:rPr>
        <w:t>essay</w:t>
      </w:r>
      <w:r>
        <w:rPr>
          <w:color w:val="231F20"/>
          <w:spacing w:val="-16"/>
          <w:w w:val="105"/>
          <w:sz w:val="21"/>
        </w:rPr>
        <w:t> </w:t>
      </w:r>
      <w:r>
        <w:rPr>
          <w:color w:val="231F20"/>
          <w:w w:val="105"/>
          <w:sz w:val="21"/>
        </w:rPr>
        <w:t>entertaining</w:t>
      </w:r>
      <w:r>
        <w:rPr>
          <w:color w:val="231F20"/>
          <w:spacing w:val="-16"/>
          <w:w w:val="105"/>
          <w:sz w:val="21"/>
        </w:rPr>
        <w:t> </w:t>
      </w:r>
      <w:r>
        <w:rPr>
          <w:color w:val="231F20"/>
          <w:w w:val="105"/>
          <w:sz w:val="21"/>
        </w:rPr>
        <w:t>with</w:t>
      </w:r>
      <w:r>
        <w:rPr>
          <w:color w:val="231F20"/>
          <w:spacing w:val="-16"/>
          <w:w w:val="105"/>
          <w:sz w:val="21"/>
        </w:rPr>
        <w:t> </w:t>
      </w:r>
      <w:r>
        <w:rPr>
          <w:color w:val="231F20"/>
          <w:w w:val="105"/>
          <w:sz w:val="21"/>
        </w:rPr>
        <w:t>a</w:t>
      </w:r>
      <w:r>
        <w:rPr>
          <w:color w:val="231F20"/>
          <w:spacing w:val="-16"/>
          <w:w w:val="105"/>
          <w:sz w:val="21"/>
        </w:rPr>
        <w:t> </w:t>
      </w:r>
      <w:r>
        <w:rPr>
          <w:color w:val="231F20"/>
          <w:w w:val="105"/>
          <w:sz w:val="21"/>
        </w:rPr>
        <w:t>nice</w:t>
      </w:r>
      <w:r>
        <w:rPr>
          <w:color w:val="231F20"/>
          <w:spacing w:val="-16"/>
          <w:w w:val="105"/>
          <w:sz w:val="21"/>
        </w:rPr>
        <w:t> </w:t>
      </w:r>
      <w:r>
        <w:rPr>
          <w:color w:val="231F20"/>
          <w:spacing w:val="-5"/>
          <w:w w:val="105"/>
          <w:sz w:val="21"/>
        </w:rPr>
        <w:t>story.</w:t>
      </w:r>
      <w:r>
        <w:rPr>
          <w:color w:val="231F20"/>
          <w:spacing w:val="-16"/>
          <w:w w:val="105"/>
          <w:sz w:val="21"/>
        </w:rPr>
        <w:t> </w:t>
      </w:r>
      <w:r>
        <w:rPr>
          <w:color w:val="231F20"/>
          <w:w w:val="105"/>
          <w:sz w:val="21"/>
        </w:rPr>
        <w:t>If you</w:t>
      </w:r>
      <w:r>
        <w:rPr>
          <w:color w:val="231F20"/>
          <w:spacing w:val="-4"/>
          <w:w w:val="105"/>
          <w:sz w:val="21"/>
        </w:rPr>
        <w:t> </w:t>
      </w:r>
      <w:r>
        <w:rPr>
          <w:color w:val="231F20"/>
          <w:w w:val="105"/>
          <w:sz w:val="21"/>
        </w:rPr>
        <w:t>have</w:t>
      </w:r>
      <w:r>
        <w:rPr>
          <w:color w:val="231F20"/>
          <w:spacing w:val="-4"/>
          <w:w w:val="105"/>
          <w:sz w:val="21"/>
        </w:rPr>
        <w:t> </w:t>
      </w:r>
      <w:r>
        <w:rPr>
          <w:color w:val="231F20"/>
          <w:w w:val="105"/>
          <w:sz w:val="21"/>
        </w:rPr>
        <w:t>an</w:t>
      </w:r>
      <w:r>
        <w:rPr>
          <w:color w:val="231F20"/>
          <w:spacing w:val="-4"/>
          <w:w w:val="105"/>
          <w:sz w:val="21"/>
        </w:rPr>
        <w:t> </w:t>
      </w:r>
      <w:r>
        <w:rPr>
          <w:color w:val="231F20"/>
          <w:w w:val="105"/>
          <w:sz w:val="21"/>
        </w:rPr>
        <w:t>essay</w:t>
      </w:r>
      <w:r>
        <w:rPr>
          <w:color w:val="231F20"/>
          <w:spacing w:val="-4"/>
          <w:w w:val="105"/>
          <w:sz w:val="21"/>
        </w:rPr>
        <w:t> </w:t>
      </w:r>
      <w:r>
        <w:rPr>
          <w:color w:val="231F20"/>
          <w:w w:val="105"/>
          <w:sz w:val="21"/>
        </w:rPr>
        <w:t>already</w:t>
      </w:r>
      <w:r>
        <w:rPr>
          <w:color w:val="231F20"/>
          <w:spacing w:val="-4"/>
          <w:w w:val="105"/>
          <w:sz w:val="21"/>
        </w:rPr>
        <w:t> </w:t>
      </w:r>
      <w:r>
        <w:rPr>
          <w:color w:val="231F20"/>
          <w:w w:val="105"/>
          <w:sz w:val="21"/>
        </w:rPr>
        <w:t>written,</w:t>
      </w:r>
      <w:r>
        <w:rPr>
          <w:color w:val="231F20"/>
          <w:spacing w:val="-4"/>
          <w:w w:val="105"/>
          <w:sz w:val="21"/>
        </w:rPr>
        <w:t> </w:t>
      </w:r>
      <w:r>
        <w:rPr>
          <w:color w:val="231F20"/>
          <w:w w:val="105"/>
          <w:sz w:val="21"/>
        </w:rPr>
        <w:t>you</w:t>
      </w:r>
      <w:r>
        <w:rPr>
          <w:color w:val="231F20"/>
          <w:spacing w:val="-4"/>
          <w:w w:val="105"/>
          <w:sz w:val="21"/>
        </w:rPr>
        <w:t> </w:t>
      </w:r>
      <w:r>
        <w:rPr>
          <w:color w:val="231F20"/>
          <w:w w:val="105"/>
          <w:sz w:val="21"/>
        </w:rPr>
        <w:t>can</w:t>
      </w:r>
      <w:r>
        <w:rPr>
          <w:color w:val="231F20"/>
          <w:spacing w:val="-4"/>
          <w:w w:val="105"/>
          <w:sz w:val="21"/>
        </w:rPr>
        <w:t> </w:t>
      </w:r>
      <w:r>
        <w:rPr>
          <w:color w:val="231F20"/>
          <w:w w:val="105"/>
          <w:sz w:val="21"/>
        </w:rPr>
        <w:t>spin</w:t>
      </w:r>
      <w:r>
        <w:rPr>
          <w:color w:val="231F20"/>
          <w:spacing w:val="-4"/>
          <w:w w:val="105"/>
          <w:sz w:val="21"/>
        </w:rPr>
        <w:t> </w:t>
      </w:r>
      <w:r>
        <w:rPr>
          <w:color w:val="231F20"/>
          <w:w w:val="105"/>
          <w:sz w:val="21"/>
        </w:rPr>
        <w:t>the</w:t>
      </w:r>
      <w:r>
        <w:rPr>
          <w:color w:val="231F20"/>
          <w:spacing w:val="-4"/>
          <w:w w:val="105"/>
          <w:sz w:val="21"/>
        </w:rPr>
        <w:t> </w:t>
      </w:r>
      <w:r>
        <w:rPr>
          <w:color w:val="231F20"/>
          <w:w w:val="105"/>
          <w:sz w:val="21"/>
        </w:rPr>
        <w:t>conclusion,</w:t>
      </w:r>
      <w:r>
        <w:rPr>
          <w:color w:val="231F20"/>
          <w:spacing w:val="-4"/>
          <w:w w:val="105"/>
          <w:sz w:val="21"/>
        </w:rPr>
        <w:t> </w:t>
      </w:r>
      <w:r>
        <w:rPr>
          <w:color w:val="231F20"/>
          <w:w w:val="105"/>
          <w:sz w:val="21"/>
        </w:rPr>
        <w:t>manipulating the</w:t>
      </w:r>
      <w:r>
        <w:rPr>
          <w:color w:val="231F20"/>
          <w:spacing w:val="-9"/>
          <w:w w:val="105"/>
          <w:sz w:val="21"/>
        </w:rPr>
        <w:t> </w:t>
      </w:r>
      <w:r>
        <w:rPr>
          <w:color w:val="231F20"/>
          <w:w w:val="105"/>
          <w:sz w:val="21"/>
        </w:rPr>
        <w:t>essay</w:t>
      </w:r>
      <w:r>
        <w:rPr>
          <w:color w:val="231F20"/>
          <w:spacing w:val="-9"/>
          <w:w w:val="105"/>
          <w:sz w:val="21"/>
        </w:rPr>
        <w:t> </w:t>
      </w:r>
      <w:r>
        <w:rPr>
          <w:color w:val="231F20"/>
          <w:w w:val="105"/>
          <w:sz w:val="21"/>
        </w:rPr>
        <w:t>to</w:t>
      </w:r>
      <w:r>
        <w:rPr>
          <w:color w:val="231F20"/>
          <w:spacing w:val="-9"/>
          <w:w w:val="105"/>
          <w:sz w:val="21"/>
        </w:rPr>
        <w:t> </w:t>
      </w:r>
      <w:r>
        <w:rPr>
          <w:color w:val="231F20"/>
          <w:w w:val="105"/>
          <w:sz w:val="21"/>
        </w:rPr>
        <w:t>answer</w:t>
      </w:r>
      <w:r>
        <w:rPr>
          <w:color w:val="231F20"/>
          <w:spacing w:val="-9"/>
          <w:w w:val="105"/>
          <w:sz w:val="21"/>
        </w:rPr>
        <w:t> </w:t>
      </w:r>
      <w:r>
        <w:rPr>
          <w:color w:val="231F20"/>
          <w:w w:val="105"/>
          <w:sz w:val="21"/>
        </w:rPr>
        <w:t>the</w:t>
      </w:r>
      <w:r>
        <w:rPr>
          <w:color w:val="231F20"/>
          <w:spacing w:val="-9"/>
          <w:w w:val="105"/>
          <w:sz w:val="21"/>
        </w:rPr>
        <w:t> </w:t>
      </w:r>
      <w:r>
        <w:rPr>
          <w:color w:val="231F20"/>
          <w:w w:val="105"/>
          <w:sz w:val="21"/>
        </w:rPr>
        <w:t>prompt.</w:t>
      </w:r>
    </w:p>
    <w:p>
      <w:pPr>
        <w:spacing w:line="244" w:lineRule="auto" w:before="0"/>
        <w:ind w:left="119" w:right="117" w:firstLine="300"/>
        <w:jc w:val="both"/>
        <w:rPr>
          <w:sz w:val="21"/>
        </w:rPr>
      </w:pPr>
      <w:r>
        <w:rPr>
          <w:color w:val="231F20"/>
          <w:w w:val="105"/>
          <w:sz w:val="21"/>
        </w:rPr>
        <w:t>“My high school, Whitney High School, helped a lot. They had a two- week</w:t>
      </w:r>
      <w:r>
        <w:rPr>
          <w:color w:val="231F20"/>
          <w:spacing w:val="-13"/>
          <w:w w:val="105"/>
          <w:sz w:val="21"/>
        </w:rPr>
        <w:t> </w:t>
      </w:r>
      <w:r>
        <w:rPr>
          <w:color w:val="231F20"/>
          <w:w w:val="105"/>
          <w:sz w:val="21"/>
        </w:rPr>
        <w:t>writing</w:t>
      </w:r>
      <w:r>
        <w:rPr>
          <w:color w:val="231F20"/>
          <w:spacing w:val="-13"/>
          <w:w w:val="105"/>
          <w:sz w:val="21"/>
        </w:rPr>
        <w:t> </w:t>
      </w:r>
      <w:r>
        <w:rPr>
          <w:color w:val="231F20"/>
          <w:w w:val="105"/>
          <w:sz w:val="21"/>
        </w:rPr>
        <w:t>workshop.</w:t>
      </w:r>
      <w:r>
        <w:rPr>
          <w:color w:val="231F20"/>
          <w:spacing w:val="-13"/>
          <w:w w:val="105"/>
          <w:sz w:val="21"/>
        </w:rPr>
        <w:t> </w:t>
      </w:r>
      <w:r>
        <w:rPr>
          <w:color w:val="231F20"/>
          <w:w w:val="105"/>
          <w:sz w:val="21"/>
        </w:rPr>
        <w:t>It</w:t>
      </w:r>
      <w:r>
        <w:rPr>
          <w:color w:val="231F20"/>
          <w:spacing w:val="-13"/>
          <w:w w:val="105"/>
          <w:sz w:val="21"/>
        </w:rPr>
        <w:t> </w:t>
      </w:r>
      <w:r>
        <w:rPr>
          <w:color w:val="231F20"/>
          <w:w w:val="105"/>
          <w:sz w:val="21"/>
        </w:rPr>
        <w:t>made</w:t>
      </w:r>
      <w:r>
        <w:rPr>
          <w:color w:val="231F20"/>
          <w:spacing w:val="-13"/>
          <w:w w:val="105"/>
          <w:sz w:val="21"/>
        </w:rPr>
        <w:t> </w:t>
      </w:r>
      <w:r>
        <w:rPr>
          <w:color w:val="231F20"/>
          <w:w w:val="105"/>
          <w:sz w:val="21"/>
        </w:rPr>
        <w:t>me</w:t>
      </w:r>
      <w:r>
        <w:rPr>
          <w:color w:val="231F20"/>
          <w:spacing w:val="-13"/>
          <w:w w:val="105"/>
          <w:sz w:val="21"/>
        </w:rPr>
        <w:t> </w:t>
      </w:r>
      <w:r>
        <w:rPr>
          <w:color w:val="231F20"/>
          <w:w w:val="105"/>
          <w:sz w:val="21"/>
        </w:rPr>
        <w:t>get</w:t>
      </w:r>
      <w:r>
        <w:rPr>
          <w:color w:val="231F20"/>
          <w:spacing w:val="-13"/>
          <w:w w:val="105"/>
          <w:sz w:val="21"/>
        </w:rPr>
        <w:t> </w:t>
      </w:r>
      <w:r>
        <w:rPr>
          <w:color w:val="231F20"/>
          <w:w w:val="105"/>
          <w:sz w:val="21"/>
        </w:rPr>
        <w:t>started</w:t>
      </w:r>
      <w:r>
        <w:rPr>
          <w:color w:val="231F20"/>
          <w:spacing w:val="-13"/>
          <w:w w:val="105"/>
          <w:sz w:val="21"/>
        </w:rPr>
        <w:t> </w:t>
      </w:r>
      <w:r>
        <w:rPr>
          <w:color w:val="231F20"/>
          <w:spacing w:val="-5"/>
          <w:w w:val="105"/>
          <w:sz w:val="21"/>
        </w:rPr>
        <w:t>early.</w:t>
      </w:r>
      <w:r>
        <w:rPr>
          <w:color w:val="231F20"/>
          <w:spacing w:val="-13"/>
          <w:w w:val="105"/>
          <w:sz w:val="21"/>
        </w:rPr>
        <w:t> </w:t>
      </w:r>
      <w:r>
        <w:rPr>
          <w:color w:val="231F20"/>
          <w:w w:val="105"/>
          <w:sz w:val="21"/>
        </w:rPr>
        <w:t>By</w:t>
      </w:r>
      <w:r>
        <w:rPr>
          <w:color w:val="231F20"/>
          <w:spacing w:val="-13"/>
          <w:w w:val="105"/>
          <w:sz w:val="21"/>
        </w:rPr>
        <w:t> </w:t>
      </w:r>
      <w:r>
        <w:rPr>
          <w:color w:val="231F20"/>
          <w:w w:val="105"/>
          <w:sz w:val="21"/>
        </w:rPr>
        <w:t>having</w:t>
      </w:r>
      <w:r>
        <w:rPr>
          <w:color w:val="231F20"/>
          <w:spacing w:val="-13"/>
          <w:w w:val="105"/>
          <w:sz w:val="21"/>
        </w:rPr>
        <w:t> </w:t>
      </w:r>
      <w:r>
        <w:rPr>
          <w:color w:val="231F20"/>
          <w:w w:val="105"/>
          <w:sz w:val="21"/>
        </w:rPr>
        <w:t>to</w:t>
      </w:r>
      <w:r>
        <w:rPr>
          <w:color w:val="231F20"/>
          <w:spacing w:val="-13"/>
          <w:w w:val="105"/>
          <w:sz w:val="21"/>
        </w:rPr>
        <w:t> </w:t>
      </w:r>
      <w:r>
        <w:rPr>
          <w:color w:val="231F20"/>
          <w:w w:val="105"/>
          <w:sz w:val="21"/>
        </w:rPr>
        <w:t>start</w:t>
      </w:r>
      <w:r>
        <w:rPr>
          <w:color w:val="231F20"/>
          <w:spacing w:val="-13"/>
          <w:w w:val="105"/>
          <w:sz w:val="21"/>
        </w:rPr>
        <w:t> </w:t>
      </w:r>
      <w:r>
        <w:rPr>
          <w:color w:val="231F20"/>
          <w:w w:val="105"/>
          <w:sz w:val="21"/>
        </w:rPr>
        <w:t>in</w:t>
      </w:r>
      <w:r>
        <w:rPr>
          <w:color w:val="231F20"/>
          <w:spacing w:val="-13"/>
          <w:w w:val="105"/>
          <w:sz w:val="21"/>
        </w:rPr>
        <w:t> </w:t>
      </w:r>
      <w:r>
        <w:rPr>
          <w:color w:val="231F20"/>
          <w:w w:val="105"/>
          <w:sz w:val="21"/>
        </w:rPr>
        <w:t>July or</w:t>
      </w:r>
      <w:r>
        <w:rPr>
          <w:color w:val="231F20"/>
          <w:spacing w:val="-17"/>
          <w:w w:val="105"/>
          <w:sz w:val="21"/>
        </w:rPr>
        <w:t> </w:t>
      </w:r>
      <w:r>
        <w:rPr>
          <w:color w:val="231F20"/>
          <w:w w:val="105"/>
          <w:sz w:val="21"/>
        </w:rPr>
        <w:t>August,</w:t>
      </w:r>
      <w:r>
        <w:rPr>
          <w:color w:val="231F20"/>
          <w:spacing w:val="-17"/>
          <w:w w:val="105"/>
          <w:sz w:val="21"/>
        </w:rPr>
        <w:t> </w:t>
      </w:r>
      <w:r>
        <w:rPr>
          <w:color w:val="231F20"/>
          <w:w w:val="105"/>
          <w:sz w:val="21"/>
        </w:rPr>
        <w:t>you’re</w:t>
      </w:r>
      <w:r>
        <w:rPr>
          <w:color w:val="231F20"/>
          <w:spacing w:val="-17"/>
          <w:w w:val="105"/>
          <w:sz w:val="21"/>
        </w:rPr>
        <w:t> </w:t>
      </w:r>
      <w:r>
        <w:rPr>
          <w:color w:val="231F20"/>
          <w:w w:val="105"/>
          <w:sz w:val="21"/>
        </w:rPr>
        <w:t>constantly</w:t>
      </w:r>
      <w:r>
        <w:rPr>
          <w:color w:val="231F20"/>
          <w:spacing w:val="-17"/>
          <w:w w:val="105"/>
          <w:sz w:val="21"/>
        </w:rPr>
        <w:t> </w:t>
      </w:r>
      <w:r>
        <w:rPr>
          <w:color w:val="231F20"/>
          <w:w w:val="105"/>
          <w:sz w:val="21"/>
        </w:rPr>
        <w:t>thinking</w:t>
      </w:r>
      <w:r>
        <w:rPr>
          <w:color w:val="231F20"/>
          <w:spacing w:val="-17"/>
          <w:w w:val="105"/>
          <w:sz w:val="21"/>
        </w:rPr>
        <w:t> </w:t>
      </w:r>
      <w:r>
        <w:rPr>
          <w:color w:val="231F20"/>
          <w:w w:val="105"/>
          <w:sz w:val="21"/>
        </w:rPr>
        <w:t>about</w:t>
      </w:r>
      <w:r>
        <w:rPr>
          <w:color w:val="231F20"/>
          <w:spacing w:val="-17"/>
          <w:w w:val="105"/>
          <w:sz w:val="21"/>
        </w:rPr>
        <w:t> </w:t>
      </w:r>
      <w:r>
        <w:rPr>
          <w:color w:val="231F20"/>
          <w:w w:val="105"/>
          <w:sz w:val="21"/>
        </w:rPr>
        <w:t>the</w:t>
      </w:r>
      <w:r>
        <w:rPr>
          <w:color w:val="231F20"/>
          <w:spacing w:val="-17"/>
          <w:w w:val="105"/>
          <w:sz w:val="21"/>
        </w:rPr>
        <w:t> </w:t>
      </w:r>
      <w:r>
        <w:rPr>
          <w:color w:val="231F20"/>
          <w:spacing w:val="-5"/>
          <w:w w:val="105"/>
          <w:sz w:val="21"/>
        </w:rPr>
        <w:t>essay.</w:t>
      </w:r>
      <w:r>
        <w:rPr>
          <w:color w:val="231F20"/>
          <w:spacing w:val="-17"/>
          <w:w w:val="105"/>
          <w:sz w:val="21"/>
        </w:rPr>
        <w:t> </w:t>
      </w:r>
      <w:r>
        <w:rPr>
          <w:color w:val="231F20"/>
          <w:w w:val="105"/>
          <w:sz w:val="21"/>
        </w:rPr>
        <w:t>It</w:t>
      </w:r>
      <w:r>
        <w:rPr>
          <w:color w:val="231F20"/>
          <w:spacing w:val="-17"/>
          <w:w w:val="105"/>
          <w:sz w:val="21"/>
        </w:rPr>
        <w:t> </w:t>
      </w:r>
      <w:r>
        <w:rPr>
          <w:color w:val="231F20"/>
          <w:w w:val="105"/>
          <w:sz w:val="21"/>
        </w:rPr>
        <w:t>only</w:t>
      </w:r>
      <w:r>
        <w:rPr>
          <w:color w:val="231F20"/>
          <w:spacing w:val="-17"/>
          <w:w w:val="105"/>
          <w:sz w:val="21"/>
        </w:rPr>
        <w:t> </w:t>
      </w:r>
      <w:r>
        <w:rPr>
          <w:color w:val="231F20"/>
          <w:w w:val="105"/>
          <w:sz w:val="21"/>
        </w:rPr>
        <w:t>gets</w:t>
      </w:r>
      <w:r>
        <w:rPr>
          <w:color w:val="231F20"/>
          <w:spacing w:val="-17"/>
          <w:w w:val="105"/>
          <w:sz w:val="21"/>
        </w:rPr>
        <w:t> </w:t>
      </w:r>
      <w:r>
        <w:rPr>
          <w:color w:val="231F20"/>
          <w:w w:val="105"/>
          <w:sz w:val="21"/>
        </w:rPr>
        <w:t>better</w:t>
      </w:r>
      <w:r>
        <w:rPr>
          <w:color w:val="231F20"/>
          <w:spacing w:val="-17"/>
          <w:w w:val="105"/>
          <w:sz w:val="21"/>
        </w:rPr>
        <w:t> </w:t>
      </w:r>
      <w:r>
        <w:rPr>
          <w:color w:val="231F20"/>
          <w:w w:val="105"/>
          <w:sz w:val="21"/>
        </w:rPr>
        <w:t>as</w:t>
      </w:r>
      <w:r>
        <w:rPr>
          <w:color w:val="231F20"/>
          <w:spacing w:val="-17"/>
          <w:w w:val="105"/>
          <w:sz w:val="21"/>
        </w:rPr>
        <w:t> </w:t>
      </w:r>
      <w:r>
        <w:rPr>
          <w:color w:val="231F20"/>
          <w:w w:val="105"/>
          <w:sz w:val="21"/>
        </w:rPr>
        <w:t>you get closer to the</w:t>
      </w:r>
      <w:r>
        <w:rPr>
          <w:color w:val="231F20"/>
          <w:spacing w:val="-23"/>
          <w:w w:val="105"/>
          <w:sz w:val="21"/>
        </w:rPr>
        <w:t> </w:t>
      </w:r>
      <w:r>
        <w:rPr>
          <w:color w:val="231F20"/>
          <w:w w:val="105"/>
          <w:sz w:val="21"/>
        </w:rPr>
        <w:t>deadline.</w:t>
      </w:r>
    </w:p>
    <w:p>
      <w:pPr>
        <w:spacing w:line="244" w:lineRule="auto" w:before="0"/>
        <w:ind w:left="119" w:right="117" w:firstLine="300"/>
        <w:jc w:val="both"/>
        <w:rPr>
          <w:sz w:val="21"/>
        </w:rPr>
      </w:pPr>
      <w:r>
        <w:rPr>
          <w:color w:val="231F20"/>
          <w:w w:val="105"/>
          <w:sz w:val="21"/>
        </w:rPr>
        <w:t>“not everyone has that resource, but you can get started early and have many people read your essay. You want it to have wide appeal because you don’t know who will ultimately read it. You never want to sound so serious that an adult would laugh at your writing. An admissions officer has to read 1,000 essays, and he doesn’t want to be bogged down with a very serious  piece. Put yourself in the place of the reader.”</w:t>
      </w:r>
    </w:p>
    <w:p>
      <w:pPr>
        <w:spacing w:before="59"/>
        <w:ind w:left="3537" w:right="0" w:firstLine="0"/>
        <w:jc w:val="left"/>
        <w:rPr>
          <w:rFonts w:ascii="Arial" w:hAnsi="Arial"/>
          <w:i/>
          <w:sz w:val="17"/>
        </w:rPr>
      </w:pPr>
      <w:r>
        <w:rPr>
          <w:rFonts w:ascii="Arial" w:hAnsi="Arial"/>
          <w:i/>
          <w:color w:val="231F20"/>
          <w:sz w:val="17"/>
        </w:rPr>
        <w:t>—Ravi Patna, University of Pennsylvania</w:t>
      </w:r>
    </w:p>
    <w:p>
      <w:pPr>
        <w:pStyle w:val="BodyText"/>
        <w:rPr>
          <w:rFonts w:ascii="Arial"/>
          <w:i/>
        </w:rPr>
      </w:pPr>
    </w:p>
    <w:p>
      <w:pPr>
        <w:spacing w:before="1"/>
        <w:ind w:left="120" w:right="0" w:firstLine="0"/>
        <w:jc w:val="left"/>
        <w:rPr>
          <w:rFonts w:ascii="Arial" w:hAnsi="Arial"/>
          <w:b/>
          <w:sz w:val="19"/>
        </w:rPr>
      </w:pPr>
      <w:r>
        <w:rPr>
          <w:rFonts w:ascii="Arial" w:hAnsi="Arial"/>
          <w:b/>
          <w:color w:val="231F20"/>
          <w:sz w:val="19"/>
        </w:rPr>
        <w:t>Showcase What’s Not Elsewhere in the Application</w:t>
      </w:r>
    </w:p>
    <w:p>
      <w:pPr>
        <w:spacing w:line="244" w:lineRule="auto" w:before="39"/>
        <w:ind w:left="119" w:right="117" w:firstLine="300"/>
        <w:jc w:val="both"/>
        <w:rPr>
          <w:sz w:val="21"/>
        </w:rPr>
      </w:pPr>
      <w:r>
        <w:rPr>
          <w:color w:val="231F20"/>
          <w:w w:val="105"/>
          <w:sz w:val="21"/>
        </w:rPr>
        <w:t>“I really think the most important thing is to let yourself shine through... and especially the parts of yourself that aren’t listed anywhere else in the ap- plication.</w:t>
      </w:r>
      <w:r>
        <w:rPr>
          <w:color w:val="231F20"/>
          <w:spacing w:val="-10"/>
          <w:w w:val="105"/>
          <w:sz w:val="21"/>
        </w:rPr>
        <w:t> </w:t>
      </w:r>
      <w:r>
        <w:rPr>
          <w:color w:val="231F20"/>
          <w:w w:val="105"/>
          <w:sz w:val="21"/>
        </w:rPr>
        <w:t>Be</w:t>
      </w:r>
      <w:r>
        <w:rPr>
          <w:color w:val="231F20"/>
          <w:spacing w:val="-10"/>
          <w:w w:val="105"/>
          <w:sz w:val="21"/>
        </w:rPr>
        <w:t> </w:t>
      </w:r>
      <w:r>
        <w:rPr>
          <w:color w:val="231F20"/>
          <w:w w:val="105"/>
          <w:sz w:val="21"/>
        </w:rPr>
        <w:t>creative</w:t>
      </w:r>
      <w:r>
        <w:rPr>
          <w:color w:val="231F20"/>
          <w:spacing w:val="-10"/>
          <w:w w:val="105"/>
          <w:sz w:val="21"/>
        </w:rPr>
        <w:t> </w:t>
      </w:r>
      <w:r>
        <w:rPr>
          <w:color w:val="231F20"/>
          <w:w w:val="105"/>
          <w:sz w:val="21"/>
        </w:rPr>
        <w:t>and</w:t>
      </w:r>
      <w:r>
        <w:rPr>
          <w:color w:val="231F20"/>
          <w:spacing w:val="-10"/>
          <w:w w:val="105"/>
          <w:sz w:val="21"/>
        </w:rPr>
        <w:t> </w:t>
      </w:r>
      <w:r>
        <w:rPr>
          <w:color w:val="231F20"/>
          <w:w w:val="105"/>
          <w:sz w:val="21"/>
        </w:rPr>
        <w:t>make</w:t>
      </w:r>
      <w:r>
        <w:rPr>
          <w:color w:val="231F20"/>
          <w:spacing w:val="-10"/>
          <w:w w:val="105"/>
          <w:sz w:val="21"/>
        </w:rPr>
        <w:t> </w:t>
      </w:r>
      <w:r>
        <w:rPr>
          <w:color w:val="231F20"/>
          <w:w w:val="105"/>
          <w:sz w:val="21"/>
        </w:rPr>
        <w:t>sure</w:t>
      </w:r>
      <w:r>
        <w:rPr>
          <w:color w:val="231F20"/>
          <w:spacing w:val="-10"/>
          <w:w w:val="105"/>
          <w:sz w:val="21"/>
        </w:rPr>
        <w:t> </w:t>
      </w:r>
      <w:r>
        <w:rPr>
          <w:color w:val="231F20"/>
          <w:w w:val="105"/>
          <w:sz w:val="21"/>
        </w:rPr>
        <w:t>to</w:t>
      </w:r>
      <w:r>
        <w:rPr>
          <w:color w:val="231F20"/>
          <w:spacing w:val="-10"/>
          <w:w w:val="105"/>
          <w:sz w:val="21"/>
        </w:rPr>
        <w:t> </w:t>
      </w:r>
      <w:r>
        <w:rPr>
          <w:color w:val="231F20"/>
          <w:w w:val="105"/>
          <w:sz w:val="21"/>
        </w:rPr>
        <w:t>tell</w:t>
      </w:r>
      <w:r>
        <w:rPr>
          <w:color w:val="231F20"/>
          <w:spacing w:val="-10"/>
          <w:w w:val="105"/>
          <w:sz w:val="21"/>
        </w:rPr>
        <w:t> </w:t>
      </w:r>
      <w:r>
        <w:rPr>
          <w:color w:val="231F20"/>
          <w:w w:val="105"/>
          <w:sz w:val="21"/>
        </w:rPr>
        <w:t>a</w:t>
      </w:r>
      <w:r>
        <w:rPr>
          <w:color w:val="231F20"/>
          <w:spacing w:val="-10"/>
          <w:w w:val="105"/>
          <w:sz w:val="21"/>
        </w:rPr>
        <w:t> </w:t>
      </w:r>
      <w:r>
        <w:rPr>
          <w:color w:val="231F20"/>
          <w:spacing w:val="-5"/>
          <w:w w:val="105"/>
          <w:sz w:val="21"/>
        </w:rPr>
        <w:t>story.</w:t>
      </w:r>
      <w:r>
        <w:rPr>
          <w:color w:val="231F20"/>
          <w:spacing w:val="-10"/>
          <w:w w:val="105"/>
          <w:sz w:val="21"/>
        </w:rPr>
        <w:t> </w:t>
      </w:r>
      <w:r>
        <w:rPr>
          <w:color w:val="231F20"/>
          <w:w w:val="105"/>
          <w:sz w:val="21"/>
        </w:rPr>
        <w:t>I</w:t>
      </w:r>
      <w:r>
        <w:rPr>
          <w:color w:val="231F20"/>
          <w:spacing w:val="-10"/>
          <w:w w:val="105"/>
          <w:sz w:val="21"/>
        </w:rPr>
        <w:t> </w:t>
      </w:r>
      <w:r>
        <w:rPr>
          <w:color w:val="231F20"/>
          <w:w w:val="105"/>
          <w:sz w:val="21"/>
        </w:rPr>
        <w:t>knew</w:t>
      </w:r>
      <w:r>
        <w:rPr>
          <w:color w:val="231F20"/>
          <w:spacing w:val="-10"/>
          <w:w w:val="105"/>
          <w:sz w:val="21"/>
        </w:rPr>
        <w:t> </w:t>
      </w:r>
      <w:r>
        <w:rPr>
          <w:color w:val="231F20"/>
          <w:w w:val="105"/>
          <w:sz w:val="21"/>
        </w:rPr>
        <w:t>that</w:t>
      </w:r>
      <w:r>
        <w:rPr>
          <w:color w:val="231F20"/>
          <w:spacing w:val="-10"/>
          <w:w w:val="105"/>
          <w:sz w:val="21"/>
        </w:rPr>
        <w:t> </w:t>
      </w:r>
      <w:r>
        <w:rPr>
          <w:color w:val="231F20"/>
          <w:w w:val="105"/>
          <w:sz w:val="21"/>
        </w:rPr>
        <w:t>what</w:t>
      </w:r>
      <w:r>
        <w:rPr>
          <w:color w:val="231F20"/>
          <w:spacing w:val="-10"/>
          <w:w w:val="105"/>
          <w:sz w:val="21"/>
        </w:rPr>
        <w:t> </w:t>
      </w:r>
      <w:r>
        <w:rPr>
          <w:color w:val="231F20"/>
          <w:w w:val="105"/>
          <w:sz w:val="21"/>
        </w:rPr>
        <w:t>was</w:t>
      </w:r>
      <w:r>
        <w:rPr>
          <w:color w:val="231F20"/>
          <w:spacing w:val="-10"/>
          <w:w w:val="105"/>
          <w:sz w:val="21"/>
        </w:rPr>
        <w:t> </w:t>
      </w:r>
      <w:r>
        <w:rPr>
          <w:color w:val="231F20"/>
          <w:w w:val="105"/>
          <w:sz w:val="21"/>
        </w:rPr>
        <w:t>really missing from my application was my sense of fun and adventure, and my willingness to try just about anything. I think my essay captured that, and I hope</w:t>
      </w:r>
      <w:r>
        <w:rPr>
          <w:color w:val="231F20"/>
          <w:spacing w:val="-15"/>
          <w:w w:val="105"/>
          <w:sz w:val="21"/>
        </w:rPr>
        <w:t> </w:t>
      </w:r>
      <w:r>
        <w:rPr>
          <w:color w:val="231F20"/>
          <w:w w:val="105"/>
          <w:sz w:val="21"/>
        </w:rPr>
        <w:t>that</w:t>
      </w:r>
      <w:r>
        <w:rPr>
          <w:color w:val="231F20"/>
          <w:spacing w:val="-15"/>
          <w:w w:val="105"/>
          <w:sz w:val="21"/>
        </w:rPr>
        <w:t> </w:t>
      </w:r>
      <w:r>
        <w:rPr>
          <w:color w:val="231F20"/>
          <w:w w:val="105"/>
          <w:sz w:val="21"/>
        </w:rPr>
        <w:t>it</w:t>
      </w:r>
      <w:r>
        <w:rPr>
          <w:color w:val="231F20"/>
          <w:spacing w:val="-15"/>
          <w:w w:val="105"/>
          <w:sz w:val="21"/>
        </w:rPr>
        <w:t> </w:t>
      </w:r>
      <w:r>
        <w:rPr>
          <w:color w:val="231F20"/>
          <w:w w:val="105"/>
          <w:sz w:val="21"/>
        </w:rPr>
        <w:t>caught</w:t>
      </w:r>
      <w:r>
        <w:rPr>
          <w:color w:val="231F20"/>
          <w:spacing w:val="-15"/>
          <w:w w:val="105"/>
          <w:sz w:val="21"/>
        </w:rPr>
        <w:t> </w:t>
      </w:r>
      <w:r>
        <w:rPr>
          <w:color w:val="231F20"/>
          <w:w w:val="105"/>
          <w:sz w:val="21"/>
        </w:rPr>
        <w:t>the</w:t>
      </w:r>
      <w:r>
        <w:rPr>
          <w:color w:val="231F20"/>
          <w:spacing w:val="-15"/>
          <w:w w:val="105"/>
          <w:sz w:val="21"/>
        </w:rPr>
        <w:t> </w:t>
      </w:r>
      <w:r>
        <w:rPr>
          <w:color w:val="231F20"/>
          <w:w w:val="105"/>
          <w:sz w:val="21"/>
        </w:rPr>
        <w:t>attention</w:t>
      </w:r>
      <w:r>
        <w:rPr>
          <w:color w:val="231F20"/>
          <w:spacing w:val="-15"/>
          <w:w w:val="105"/>
          <w:sz w:val="21"/>
        </w:rPr>
        <w:t> </w:t>
      </w:r>
      <w:r>
        <w:rPr>
          <w:color w:val="231F20"/>
          <w:w w:val="105"/>
          <w:sz w:val="21"/>
        </w:rPr>
        <w:t>of</w:t>
      </w:r>
      <w:r>
        <w:rPr>
          <w:color w:val="231F20"/>
          <w:spacing w:val="-15"/>
          <w:w w:val="105"/>
          <w:sz w:val="21"/>
        </w:rPr>
        <w:t> </w:t>
      </w:r>
      <w:r>
        <w:rPr>
          <w:color w:val="231F20"/>
          <w:w w:val="105"/>
          <w:sz w:val="21"/>
        </w:rPr>
        <w:t>the</w:t>
      </w:r>
      <w:r>
        <w:rPr>
          <w:color w:val="231F20"/>
          <w:spacing w:val="-15"/>
          <w:w w:val="105"/>
          <w:sz w:val="21"/>
        </w:rPr>
        <w:t> </w:t>
      </w:r>
      <w:r>
        <w:rPr>
          <w:color w:val="231F20"/>
          <w:w w:val="105"/>
          <w:sz w:val="21"/>
        </w:rPr>
        <w:t>admissions</w:t>
      </w:r>
      <w:r>
        <w:rPr>
          <w:color w:val="231F20"/>
          <w:spacing w:val="-15"/>
          <w:w w:val="105"/>
          <w:sz w:val="21"/>
        </w:rPr>
        <w:t> </w:t>
      </w:r>
      <w:r>
        <w:rPr>
          <w:color w:val="231F20"/>
          <w:w w:val="105"/>
          <w:sz w:val="21"/>
        </w:rPr>
        <w:t>officers!”</w:t>
      </w:r>
    </w:p>
    <w:p>
      <w:pPr>
        <w:spacing w:before="60"/>
        <w:ind w:left="3815" w:right="0" w:firstLine="0"/>
        <w:jc w:val="left"/>
        <w:rPr>
          <w:rFonts w:ascii="Arial" w:hAnsi="Arial"/>
          <w:i/>
          <w:sz w:val="17"/>
        </w:rPr>
      </w:pPr>
      <w:r>
        <w:rPr>
          <w:rFonts w:ascii="Arial" w:hAnsi="Arial"/>
          <w:i/>
          <w:color w:val="231F20"/>
          <w:sz w:val="17"/>
        </w:rPr>
        <w:t>—Lauren Horton, Stanford University</w:t>
      </w:r>
    </w:p>
    <w:p>
      <w:pPr>
        <w:pStyle w:val="BodyText"/>
        <w:rPr>
          <w:rFonts w:ascii="Arial"/>
          <w:i/>
        </w:rPr>
      </w:pPr>
    </w:p>
    <w:p>
      <w:pPr>
        <w:spacing w:before="0"/>
        <w:ind w:left="120" w:right="0" w:firstLine="0"/>
        <w:jc w:val="left"/>
        <w:rPr>
          <w:rFonts w:ascii="Arial"/>
          <w:b/>
          <w:sz w:val="19"/>
        </w:rPr>
      </w:pPr>
      <w:r>
        <w:rPr>
          <w:rFonts w:ascii="Arial"/>
          <w:b/>
          <w:color w:val="231F20"/>
          <w:sz w:val="19"/>
        </w:rPr>
        <w:t>Tell a Story</w:t>
      </w:r>
    </w:p>
    <w:p>
      <w:pPr>
        <w:spacing w:line="244" w:lineRule="auto" w:before="38"/>
        <w:ind w:left="119" w:right="118" w:firstLine="300"/>
        <w:jc w:val="both"/>
        <w:rPr>
          <w:sz w:val="21"/>
        </w:rPr>
      </w:pPr>
      <w:r>
        <w:rPr>
          <w:color w:val="231F20"/>
          <w:spacing w:val="-4"/>
          <w:w w:val="105"/>
          <w:sz w:val="21"/>
        </w:rPr>
        <w:t>“Tell</w:t>
      </w:r>
      <w:r>
        <w:rPr>
          <w:color w:val="231F20"/>
          <w:spacing w:val="-5"/>
          <w:w w:val="105"/>
          <w:sz w:val="21"/>
        </w:rPr>
        <w:t> </w:t>
      </w:r>
      <w:r>
        <w:rPr>
          <w:color w:val="231F20"/>
          <w:w w:val="105"/>
          <w:sz w:val="21"/>
        </w:rPr>
        <w:t>a</w:t>
      </w:r>
      <w:r>
        <w:rPr>
          <w:color w:val="231F20"/>
          <w:spacing w:val="-5"/>
          <w:w w:val="105"/>
          <w:sz w:val="21"/>
        </w:rPr>
        <w:t> story, </w:t>
      </w:r>
      <w:r>
        <w:rPr>
          <w:color w:val="231F20"/>
          <w:w w:val="105"/>
          <w:sz w:val="21"/>
        </w:rPr>
        <w:t>and</w:t>
      </w:r>
      <w:r>
        <w:rPr>
          <w:color w:val="231F20"/>
          <w:spacing w:val="-5"/>
          <w:w w:val="105"/>
          <w:sz w:val="21"/>
        </w:rPr>
        <w:t> </w:t>
      </w:r>
      <w:r>
        <w:rPr>
          <w:color w:val="231F20"/>
          <w:w w:val="105"/>
          <w:sz w:val="21"/>
        </w:rPr>
        <w:t>tell</w:t>
      </w:r>
      <w:r>
        <w:rPr>
          <w:color w:val="231F20"/>
          <w:spacing w:val="-5"/>
          <w:w w:val="105"/>
          <w:sz w:val="21"/>
        </w:rPr>
        <w:t> </w:t>
      </w:r>
      <w:r>
        <w:rPr>
          <w:color w:val="231F20"/>
          <w:w w:val="105"/>
          <w:sz w:val="21"/>
        </w:rPr>
        <w:t>it</w:t>
      </w:r>
      <w:r>
        <w:rPr>
          <w:color w:val="231F20"/>
          <w:spacing w:val="-5"/>
          <w:w w:val="105"/>
          <w:sz w:val="21"/>
        </w:rPr>
        <w:t> </w:t>
      </w:r>
      <w:r>
        <w:rPr>
          <w:color w:val="231F20"/>
          <w:w w:val="105"/>
          <w:sz w:val="21"/>
        </w:rPr>
        <w:t>well.</w:t>
      </w:r>
      <w:r>
        <w:rPr>
          <w:color w:val="231F20"/>
          <w:spacing w:val="-5"/>
          <w:w w:val="105"/>
          <w:sz w:val="21"/>
        </w:rPr>
        <w:t> </w:t>
      </w:r>
      <w:r>
        <w:rPr>
          <w:color w:val="231F20"/>
          <w:w w:val="105"/>
          <w:sz w:val="21"/>
        </w:rPr>
        <w:t>I</w:t>
      </w:r>
      <w:r>
        <w:rPr>
          <w:color w:val="231F20"/>
          <w:spacing w:val="-5"/>
          <w:w w:val="105"/>
          <w:sz w:val="21"/>
        </w:rPr>
        <w:t> </w:t>
      </w:r>
      <w:r>
        <w:rPr>
          <w:color w:val="231F20"/>
          <w:w w:val="105"/>
          <w:sz w:val="21"/>
        </w:rPr>
        <w:t>believe</w:t>
      </w:r>
      <w:r>
        <w:rPr>
          <w:color w:val="231F20"/>
          <w:spacing w:val="-5"/>
          <w:w w:val="105"/>
          <w:sz w:val="21"/>
        </w:rPr>
        <w:t> </w:t>
      </w:r>
      <w:r>
        <w:rPr>
          <w:color w:val="231F20"/>
          <w:w w:val="105"/>
          <w:sz w:val="21"/>
        </w:rPr>
        <w:t>that</w:t>
      </w:r>
      <w:r>
        <w:rPr>
          <w:color w:val="231F20"/>
          <w:spacing w:val="-5"/>
          <w:w w:val="105"/>
          <w:sz w:val="21"/>
        </w:rPr>
        <w:t> </w:t>
      </w:r>
      <w:r>
        <w:rPr>
          <w:color w:val="231F20"/>
          <w:w w:val="105"/>
          <w:sz w:val="21"/>
        </w:rPr>
        <w:t>telling</w:t>
      </w:r>
      <w:r>
        <w:rPr>
          <w:color w:val="231F20"/>
          <w:spacing w:val="-5"/>
          <w:w w:val="105"/>
          <w:sz w:val="21"/>
        </w:rPr>
        <w:t> </w:t>
      </w:r>
      <w:r>
        <w:rPr>
          <w:color w:val="231F20"/>
          <w:w w:val="105"/>
          <w:sz w:val="21"/>
        </w:rPr>
        <w:t>a</w:t>
      </w:r>
      <w:r>
        <w:rPr>
          <w:color w:val="231F20"/>
          <w:spacing w:val="-5"/>
          <w:w w:val="105"/>
          <w:sz w:val="21"/>
        </w:rPr>
        <w:t> </w:t>
      </w:r>
      <w:r>
        <w:rPr>
          <w:color w:val="231F20"/>
          <w:w w:val="105"/>
          <w:sz w:val="21"/>
        </w:rPr>
        <w:t>story</w:t>
      </w:r>
      <w:r>
        <w:rPr>
          <w:color w:val="231F20"/>
          <w:spacing w:val="-5"/>
          <w:w w:val="105"/>
          <w:sz w:val="21"/>
        </w:rPr>
        <w:t> </w:t>
      </w:r>
      <w:r>
        <w:rPr>
          <w:color w:val="231F20"/>
          <w:w w:val="105"/>
          <w:sz w:val="21"/>
        </w:rPr>
        <w:t>is</w:t>
      </w:r>
      <w:r>
        <w:rPr>
          <w:color w:val="231F20"/>
          <w:spacing w:val="-5"/>
          <w:w w:val="105"/>
          <w:sz w:val="21"/>
        </w:rPr>
        <w:t> </w:t>
      </w:r>
      <w:r>
        <w:rPr>
          <w:color w:val="231F20"/>
          <w:w w:val="105"/>
          <w:sz w:val="21"/>
        </w:rPr>
        <w:t>the</w:t>
      </w:r>
      <w:r>
        <w:rPr>
          <w:color w:val="231F20"/>
          <w:spacing w:val="-5"/>
          <w:w w:val="105"/>
          <w:sz w:val="21"/>
        </w:rPr>
        <w:t> </w:t>
      </w:r>
      <w:r>
        <w:rPr>
          <w:color w:val="231F20"/>
          <w:w w:val="105"/>
          <w:sz w:val="21"/>
        </w:rPr>
        <w:t>most</w:t>
      </w:r>
      <w:r>
        <w:rPr>
          <w:color w:val="231F20"/>
          <w:spacing w:val="-5"/>
          <w:w w:val="105"/>
          <w:sz w:val="21"/>
        </w:rPr>
        <w:t> </w:t>
      </w:r>
      <w:r>
        <w:rPr>
          <w:color w:val="231F20"/>
          <w:w w:val="105"/>
          <w:sz w:val="21"/>
        </w:rPr>
        <w:t>direct way</w:t>
      </w:r>
      <w:r>
        <w:rPr>
          <w:color w:val="231F20"/>
          <w:spacing w:val="-8"/>
          <w:w w:val="105"/>
          <w:sz w:val="21"/>
        </w:rPr>
        <w:t> </w:t>
      </w:r>
      <w:r>
        <w:rPr>
          <w:color w:val="231F20"/>
          <w:w w:val="105"/>
          <w:sz w:val="21"/>
        </w:rPr>
        <w:t>of</w:t>
      </w:r>
      <w:r>
        <w:rPr>
          <w:color w:val="231F20"/>
          <w:spacing w:val="-8"/>
          <w:w w:val="105"/>
          <w:sz w:val="21"/>
        </w:rPr>
        <w:t> </w:t>
      </w:r>
      <w:r>
        <w:rPr>
          <w:color w:val="231F20"/>
          <w:w w:val="105"/>
          <w:sz w:val="21"/>
        </w:rPr>
        <w:t>sharing</w:t>
      </w:r>
      <w:r>
        <w:rPr>
          <w:color w:val="231F20"/>
          <w:spacing w:val="-8"/>
          <w:w w:val="105"/>
          <w:sz w:val="21"/>
        </w:rPr>
        <w:t> </w:t>
      </w:r>
      <w:r>
        <w:rPr>
          <w:color w:val="231F20"/>
          <w:w w:val="105"/>
          <w:sz w:val="21"/>
        </w:rPr>
        <w:t>a</w:t>
      </w:r>
      <w:r>
        <w:rPr>
          <w:color w:val="231F20"/>
          <w:spacing w:val="-8"/>
          <w:w w:val="105"/>
          <w:sz w:val="21"/>
        </w:rPr>
        <w:t> </w:t>
      </w:r>
      <w:r>
        <w:rPr>
          <w:color w:val="231F20"/>
          <w:w w:val="105"/>
          <w:sz w:val="21"/>
        </w:rPr>
        <w:t>piece</w:t>
      </w:r>
      <w:r>
        <w:rPr>
          <w:color w:val="231F20"/>
          <w:spacing w:val="-8"/>
          <w:w w:val="105"/>
          <w:sz w:val="21"/>
        </w:rPr>
        <w:t> </w:t>
      </w:r>
      <w:r>
        <w:rPr>
          <w:color w:val="231F20"/>
          <w:w w:val="105"/>
          <w:sz w:val="21"/>
        </w:rPr>
        <w:t>of</w:t>
      </w:r>
      <w:r>
        <w:rPr>
          <w:color w:val="231F20"/>
          <w:spacing w:val="-8"/>
          <w:w w:val="105"/>
          <w:sz w:val="21"/>
        </w:rPr>
        <w:t> </w:t>
      </w:r>
      <w:r>
        <w:rPr>
          <w:color w:val="231F20"/>
          <w:w w:val="105"/>
          <w:sz w:val="21"/>
        </w:rPr>
        <w:t>yourself</w:t>
      </w:r>
      <w:r>
        <w:rPr>
          <w:color w:val="231F20"/>
          <w:spacing w:val="-8"/>
          <w:w w:val="105"/>
          <w:sz w:val="21"/>
        </w:rPr>
        <w:t> </w:t>
      </w:r>
      <w:r>
        <w:rPr>
          <w:color w:val="231F20"/>
          <w:w w:val="105"/>
          <w:sz w:val="21"/>
        </w:rPr>
        <w:t>with</w:t>
      </w:r>
      <w:r>
        <w:rPr>
          <w:color w:val="231F20"/>
          <w:spacing w:val="-8"/>
          <w:w w:val="105"/>
          <w:sz w:val="21"/>
        </w:rPr>
        <w:t> </w:t>
      </w:r>
      <w:r>
        <w:rPr>
          <w:color w:val="231F20"/>
          <w:w w:val="105"/>
          <w:sz w:val="21"/>
        </w:rPr>
        <w:t>someone</w:t>
      </w:r>
      <w:r>
        <w:rPr>
          <w:color w:val="231F20"/>
          <w:spacing w:val="-8"/>
          <w:w w:val="105"/>
          <w:sz w:val="21"/>
        </w:rPr>
        <w:t> </w:t>
      </w:r>
      <w:r>
        <w:rPr>
          <w:color w:val="231F20"/>
          <w:w w:val="105"/>
          <w:sz w:val="21"/>
        </w:rPr>
        <w:t>else.</w:t>
      </w:r>
      <w:r>
        <w:rPr>
          <w:color w:val="231F20"/>
          <w:spacing w:val="-8"/>
          <w:w w:val="105"/>
          <w:sz w:val="21"/>
        </w:rPr>
        <w:t> </w:t>
      </w:r>
      <w:r>
        <w:rPr>
          <w:color w:val="231F20"/>
          <w:w w:val="105"/>
          <w:sz w:val="21"/>
        </w:rPr>
        <w:t>I</w:t>
      </w:r>
      <w:r>
        <w:rPr>
          <w:color w:val="231F20"/>
          <w:spacing w:val="-8"/>
          <w:w w:val="105"/>
          <w:sz w:val="21"/>
        </w:rPr>
        <w:t> </w:t>
      </w:r>
      <w:r>
        <w:rPr>
          <w:color w:val="231F20"/>
          <w:w w:val="105"/>
          <w:sz w:val="21"/>
        </w:rPr>
        <w:t>believe,</w:t>
      </w:r>
      <w:r>
        <w:rPr>
          <w:color w:val="231F20"/>
          <w:spacing w:val="-8"/>
          <w:w w:val="105"/>
          <w:sz w:val="21"/>
        </w:rPr>
        <w:t> </w:t>
      </w:r>
      <w:r>
        <w:rPr>
          <w:color w:val="231F20"/>
          <w:w w:val="105"/>
          <w:sz w:val="21"/>
        </w:rPr>
        <w:t>however,</w:t>
      </w:r>
      <w:r>
        <w:rPr>
          <w:color w:val="231F20"/>
          <w:spacing w:val="-8"/>
          <w:w w:val="105"/>
          <w:sz w:val="21"/>
        </w:rPr>
        <w:t> </w:t>
      </w:r>
      <w:r>
        <w:rPr>
          <w:color w:val="231F20"/>
          <w:w w:val="105"/>
          <w:sz w:val="21"/>
        </w:rPr>
        <w:t>that the story should also be able to express growth over time rather than a mo- ment</w:t>
      </w:r>
      <w:r>
        <w:rPr>
          <w:color w:val="231F20"/>
          <w:spacing w:val="-11"/>
          <w:w w:val="105"/>
          <w:sz w:val="21"/>
        </w:rPr>
        <w:t> </w:t>
      </w:r>
      <w:r>
        <w:rPr>
          <w:color w:val="231F20"/>
          <w:w w:val="105"/>
          <w:sz w:val="21"/>
        </w:rPr>
        <w:t>of</w:t>
      </w:r>
      <w:r>
        <w:rPr>
          <w:color w:val="231F20"/>
          <w:spacing w:val="-11"/>
          <w:w w:val="105"/>
          <w:sz w:val="21"/>
        </w:rPr>
        <w:t> </w:t>
      </w:r>
      <w:r>
        <w:rPr>
          <w:color w:val="231F20"/>
          <w:w w:val="105"/>
          <w:sz w:val="21"/>
        </w:rPr>
        <w:t>self-realization</w:t>
      </w:r>
      <w:r>
        <w:rPr>
          <w:color w:val="231F20"/>
          <w:spacing w:val="-11"/>
          <w:w w:val="105"/>
          <w:sz w:val="21"/>
        </w:rPr>
        <w:t> </w:t>
      </w:r>
      <w:r>
        <w:rPr>
          <w:color w:val="231F20"/>
          <w:w w:val="105"/>
          <w:sz w:val="21"/>
        </w:rPr>
        <w:t>(ex.</w:t>
      </w:r>
      <w:r>
        <w:rPr>
          <w:color w:val="231F20"/>
          <w:spacing w:val="-11"/>
          <w:w w:val="105"/>
          <w:sz w:val="21"/>
        </w:rPr>
        <w:t> </w:t>
      </w:r>
      <w:r>
        <w:rPr>
          <w:color w:val="231F20"/>
          <w:w w:val="105"/>
          <w:sz w:val="21"/>
        </w:rPr>
        <w:t>climbing</w:t>
      </w:r>
      <w:r>
        <w:rPr>
          <w:color w:val="231F20"/>
          <w:spacing w:val="-11"/>
          <w:w w:val="105"/>
          <w:sz w:val="21"/>
        </w:rPr>
        <w:t> </w:t>
      </w:r>
      <w:r>
        <w:rPr>
          <w:color w:val="231F20"/>
          <w:w w:val="105"/>
          <w:sz w:val="21"/>
        </w:rPr>
        <w:t>a</w:t>
      </w:r>
      <w:r>
        <w:rPr>
          <w:color w:val="231F20"/>
          <w:spacing w:val="-11"/>
          <w:w w:val="105"/>
          <w:sz w:val="21"/>
        </w:rPr>
        <w:t> </w:t>
      </w:r>
      <w:r>
        <w:rPr>
          <w:color w:val="231F20"/>
          <w:w w:val="105"/>
          <w:sz w:val="21"/>
        </w:rPr>
        <w:t>mountain).”</w:t>
      </w:r>
    </w:p>
    <w:p>
      <w:pPr>
        <w:spacing w:before="60"/>
        <w:ind w:left="4352" w:right="0" w:firstLine="0"/>
        <w:jc w:val="left"/>
        <w:rPr>
          <w:rFonts w:ascii="Arial" w:hAnsi="Arial"/>
          <w:i/>
          <w:sz w:val="17"/>
        </w:rPr>
      </w:pPr>
      <w:r>
        <w:rPr>
          <w:rFonts w:ascii="Arial" w:hAnsi="Arial"/>
          <w:i/>
          <w:color w:val="231F20"/>
          <w:sz w:val="17"/>
        </w:rPr>
        <w:t>—Anonymous, Yale University</w:t>
      </w:r>
    </w:p>
    <w:p>
      <w:pPr>
        <w:pStyle w:val="BodyText"/>
        <w:rPr>
          <w:rFonts w:ascii="Arial"/>
          <w:i/>
        </w:rPr>
      </w:pPr>
    </w:p>
    <w:p>
      <w:pPr>
        <w:spacing w:before="1"/>
        <w:ind w:left="120" w:right="0" w:firstLine="0"/>
        <w:jc w:val="left"/>
        <w:rPr>
          <w:rFonts w:ascii="Arial"/>
          <w:b/>
          <w:sz w:val="19"/>
        </w:rPr>
      </w:pPr>
      <w:r>
        <w:rPr>
          <w:rFonts w:ascii="Arial"/>
          <w:b/>
          <w:color w:val="231F20"/>
          <w:sz w:val="19"/>
        </w:rPr>
        <w:t>Focus on Your Fit with the School</w:t>
      </w:r>
    </w:p>
    <w:p>
      <w:pPr>
        <w:spacing w:line="244" w:lineRule="auto" w:before="39"/>
        <w:ind w:left="119" w:right="117" w:firstLine="300"/>
        <w:jc w:val="both"/>
        <w:rPr>
          <w:sz w:val="21"/>
        </w:rPr>
      </w:pPr>
      <w:r>
        <w:rPr>
          <w:color w:val="231F20"/>
          <w:w w:val="105"/>
          <w:sz w:val="21"/>
        </w:rPr>
        <w:t>“Keep in mind the purpose of your essays! Sometimes people forget the purpose</w:t>
      </w:r>
      <w:r>
        <w:rPr>
          <w:color w:val="231F20"/>
          <w:spacing w:val="-16"/>
          <w:w w:val="105"/>
          <w:sz w:val="21"/>
        </w:rPr>
        <w:t> </w:t>
      </w:r>
      <w:r>
        <w:rPr>
          <w:color w:val="231F20"/>
          <w:w w:val="105"/>
          <w:sz w:val="21"/>
        </w:rPr>
        <w:t>of</w:t>
      </w:r>
      <w:r>
        <w:rPr>
          <w:color w:val="231F20"/>
          <w:spacing w:val="-15"/>
          <w:w w:val="105"/>
          <w:sz w:val="21"/>
        </w:rPr>
        <w:t> </w:t>
      </w:r>
      <w:r>
        <w:rPr>
          <w:color w:val="231F20"/>
          <w:w w:val="105"/>
          <w:sz w:val="21"/>
        </w:rPr>
        <w:t>the</w:t>
      </w:r>
      <w:r>
        <w:rPr>
          <w:color w:val="231F20"/>
          <w:spacing w:val="-15"/>
          <w:w w:val="105"/>
          <w:sz w:val="21"/>
        </w:rPr>
        <w:t> </w:t>
      </w:r>
      <w:r>
        <w:rPr>
          <w:color w:val="231F20"/>
          <w:w w:val="105"/>
          <w:sz w:val="21"/>
        </w:rPr>
        <w:t>essay</w:t>
      </w:r>
      <w:r>
        <w:rPr>
          <w:color w:val="231F20"/>
          <w:spacing w:val="-16"/>
          <w:w w:val="105"/>
          <w:sz w:val="21"/>
        </w:rPr>
        <w:t> </w:t>
      </w:r>
      <w:r>
        <w:rPr>
          <w:color w:val="231F20"/>
          <w:w w:val="105"/>
          <w:sz w:val="21"/>
        </w:rPr>
        <w:t>is</w:t>
      </w:r>
      <w:r>
        <w:rPr>
          <w:color w:val="231F20"/>
          <w:spacing w:val="-15"/>
          <w:w w:val="105"/>
          <w:sz w:val="21"/>
        </w:rPr>
        <w:t> </w:t>
      </w:r>
      <w:r>
        <w:rPr>
          <w:color w:val="231F20"/>
          <w:w w:val="105"/>
          <w:sz w:val="21"/>
        </w:rPr>
        <w:t>to</w:t>
      </w:r>
      <w:r>
        <w:rPr>
          <w:color w:val="231F20"/>
          <w:spacing w:val="-15"/>
          <w:w w:val="105"/>
          <w:sz w:val="21"/>
        </w:rPr>
        <w:t> </w:t>
      </w:r>
      <w:r>
        <w:rPr>
          <w:color w:val="231F20"/>
          <w:w w:val="105"/>
          <w:sz w:val="21"/>
        </w:rPr>
        <w:t>demonstrate</w:t>
      </w:r>
      <w:r>
        <w:rPr>
          <w:color w:val="231F20"/>
          <w:spacing w:val="-16"/>
          <w:w w:val="105"/>
          <w:sz w:val="21"/>
        </w:rPr>
        <w:t> </w:t>
      </w:r>
      <w:r>
        <w:rPr>
          <w:color w:val="231F20"/>
          <w:w w:val="105"/>
          <w:sz w:val="21"/>
        </w:rPr>
        <w:t>how</w:t>
      </w:r>
      <w:r>
        <w:rPr>
          <w:color w:val="231F20"/>
          <w:spacing w:val="-16"/>
          <w:w w:val="105"/>
          <w:sz w:val="21"/>
        </w:rPr>
        <w:t> </w:t>
      </w:r>
      <w:r>
        <w:rPr>
          <w:color w:val="231F20"/>
          <w:w w:val="105"/>
          <w:sz w:val="21"/>
        </w:rPr>
        <w:t>they</w:t>
      </w:r>
      <w:r>
        <w:rPr>
          <w:color w:val="231F20"/>
          <w:spacing w:val="-15"/>
          <w:w w:val="105"/>
          <w:sz w:val="21"/>
        </w:rPr>
        <w:t> </w:t>
      </w:r>
      <w:r>
        <w:rPr>
          <w:color w:val="231F20"/>
          <w:w w:val="105"/>
          <w:sz w:val="21"/>
        </w:rPr>
        <w:t>are</w:t>
      </w:r>
      <w:r>
        <w:rPr>
          <w:color w:val="231F20"/>
          <w:spacing w:val="-15"/>
          <w:w w:val="105"/>
          <w:sz w:val="21"/>
        </w:rPr>
        <w:t> </w:t>
      </w:r>
      <w:r>
        <w:rPr>
          <w:color w:val="231F20"/>
          <w:w w:val="105"/>
          <w:sz w:val="21"/>
        </w:rPr>
        <w:t>compatible</w:t>
      </w:r>
      <w:r>
        <w:rPr>
          <w:color w:val="231F20"/>
          <w:spacing w:val="-15"/>
          <w:w w:val="105"/>
          <w:sz w:val="21"/>
        </w:rPr>
        <w:t> </w:t>
      </w:r>
      <w:r>
        <w:rPr>
          <w:color w:val="231F20"/>
          <w:w w:val="105"/>
          <w:sz w:val="21"/>
        </w:rPr>
        <w:t>with</w:t>
      </w:r>
      <w:r>
        <w:rPr>
          <w:color w:val="231F20"/>
          <w:spacing w:val="-15"/>
          <w:w w:val="105"/>
          <w:sz w:val="21"/>
        </w:rPr>
        <w:t> </w:t>
      </w:r>
      <w:r>
        <w:rPr>
          <w:color w:val="231F20"/>
          <w:w w:val="105"/>
          <w:sz w:val="21"/>
        </w:rPr>
        <w:t>a</w:t>
      </w:r>
      <w:r>
        <w:rPr>
          <w:color w:val="231F20"/>
          <w:spacing w:val="-15"/>
          <w:w w:val="105"/>
          <w:sz w:val="21"/>
        </w:rPr>
        <w:t> </w:t>
      </w:r>
      <w:r>
        <w:rPr>
          <w:color w:val="231F20"/>
          <w:w w:val="105"/>
          <w:sz w:val="21"/>
        </w:rPr>
        <w:t>school; instead,</w:t>
      </w:r>
      <w:r>
        <w:rPr>
          <w:color w:val="231F20"/>
          <w:spacing w:val="-18"/>
          <w:w w:val="105"/>
          <w:sz w:val="21"/>
        </w:rPr>
        <w:t> </w:t>
      </w:r>
      <w:r>
        <w:rPr>
          <w:color w:val="231F20"/>
          <w:w w:val="105"/>
          <w:sz w:val="21"/>
        </w:rPr>
        <w:t>they</w:t>
      </w:r>
      <w:r>
        <w:rPr>
          <w:color w:val="231F20"/>
          <w:spacing w:val="-18"/>
          <w:w w:val="105"/>
          <w:sz w:val="21"/>
        </w:rPr>
        <w:t> </w:t>
      </w:r>
      <w:r>
        <w:rPr>
          <w:color w:val="231F20"/>
          <w:w w:val="105"/>
          <w:sz w:val="21"/>
        </w:rPr>
        <w:t>just</w:t>
      </w:r>
      <w:r>
        <w:rPr>
          <w:color w:val="231F20"/>
          <w:spacing w:val="-18"/>
          <w:w w:val="105"/>
          <w:sz w:val="21"/>
        </w:rPr>
        <w:t> </w:t>
      </w:r>
      <w:r>
        <w:rPr>
          <w:color w:val="231F20"/>
          <w:w w:val="105"/>
          <w:sz w:val="21"/>
        </w:rPr>
        <w:t>write</w:t>
      </w:r>
      <w:r>
        <w:rPr>
          <w:color w:val="231F20"/>
          <w:spacing w:val="-18"/>
          <w:w w:val="105"/>
          <w:sz w:val="21"/>
        </w:rPr>
        <w:t> </w:t>
      </w:r>
      <w:r>
        <w:rPr>
          <w:color w:val="231F20"/>
          <w:w w:val="105"/>
          <w:sz w:val="21"/>
        </w:rPr>
        <w:t>a</w:t>
      </w:r>
      <w:r>
        <w:rPr>
          <w:color w:val="231F20"/>
          <w:spacing w:val="-18"/>
          <w:w w:val="105"/>
          <w:sz w:val="21"/>
        </w:rPr>
        <w:t> </w:t>
      </w:r>
      <w:r>
        <w:rPr>
          <w:color w:val="231F20"/>
          <w:w w:val="105"/>
          <w:sz w:val="21"/>
        </w:rPr>
        <w:t>story</w:t>
      </w:r>
      <w:r>
        <w:rPr>
          <w:color w:val="231F20"/>
          <w:spacing w:val="-18"/>
          <w:w w:val="105"/>
          <w:sz w:val="21"/>
        </w:rPr>
        <w:t> </w:t>
      </w:r>
      <w:r>
        <w:rPr>
          <w:color w:val="231F20"/>
          <w:w w:val="105"/>
          <w:sz w:val="21"/>
        </w:rPr>
        <w:t>that</w:t>
      </w:r>
      <w:r>
        <w:rPr>
          <w:color w:val="231F20"/>
          <w:spacing w:val="-18"/>
          <w:w w:val="105"/>
          <w:sz w:val="21"/>
        </w:rPr>
        <w:t> </w:t>
      </w:r>
      <w:r>
        <w:rPr>
          <w:color w:val="231F20"/>
          <w:w w:val="105"/>
          <w:sz w:val="21"/>
        </w:rPr>
        <w:t>fits</w:t>
      </w:r>
      <w:r>
        <w:rPr>
          <w:color w:val="231F20"/>
          <w:spacing w:val="-18"/>
          <w:w w:val="105"/>
          <w:sz w:val="21"/>
        </w:rPr>
        <w:t> </w:t>
      </w:r>
      <w:r>
        <w:rPr>
          <w:color w:val="231F20"/>
          <w:w w:val="105"/>
          <w:sz w:val="21"/>
        </w:rPr>
        <w:t>the</w:t>
      </w:r>
      <w:r>
        <w:rPr>
          <w:color w:val="231F20"/>
          <w:spacing w:val="-18"/>
          <w:w w:val="105"/>
          <w:sz w:val="21"/>
        </w:rPr>
        <w:t> </w:t>
      </w:r>
      <w:r>
        <w:rPr>
          <w:color w:val="231F20"/>
          <w:w w:val="105"/>
          <w:sz w:val="21"/>
        </w:rPr>
        <w:t>prompt.</w:t>
      </w:r>
      <w:r>
        <w:rPr>
          <w:color w:val="231F20"/>
          <w:spacing w:val="-18"/>
          <w:w w:val="105"/>
          <w:sz w:val="21"/>
        </w:rPr>
        <w:t> </w:t>
      </w:r>
      <w:r>
        <w:rPr>
          <w:color w:val="231F20"/>
          <w:w w:val="105"/>
          <w:sz w:val="21"/>
        </w:rPr>
        <w:t>However,</w:t>
      </w:r>
      <w:r>
        <w:rPr>
          <w:color w:val="231F20"/>
          <w:spacing w:val="-18"/>
          <w:w w:val="105"/>
          <w:sz w:val="21"/>
        </w:rPr>
        <w:t> </w:t>
      </w:r>
      <w:r>
        <w:rPr>
          <w:color w:val="231F20"/>
          <w:w w:val="105"/>
          <w:sz w:val="21"/>
        </w:rPr>
        <w:t>admissions</w:t>
      </w:r>
      <w:r>
        <w:rPr>
          <w:color w:val="231F20"/>
          <w:spacing w:val="-18"/>
          <w:w w:val="105"/>
          <w:sz w:val="21"/>
        </w:rPr>
        <w:t> </w:t>
      </w:r>
      <w:r>
        <w:rPr>
          <w:color w:val="231F20"/>
          <w:w w:val="105"/>
          <w:sz w:val="21"/>
        </w:rPr>
        <w:t>com- mittees read hundreds of essays. They don’t have time to sit and guess what you’re</w:t>
      </w:r>
      <w:r>
        <w:rPr>
          <w:color w:val="231F20"/>
          <w:spacing w:val="-14"/>
          <w:w w:val="105"/>
          <w:sz w:val="21"/>
        </w:rPr>
        <w:t> </w:t>
      </w:r>
      <w:r>
        <w:rPr>
          <w:color w:val="231F20"/>
          <w:w w:val="105"/>
          <w:sz w:val="21"/>
        </w:rPr>
        <w:t>trying</w:t>
      </w:r>
      <w:r>
        <w:rPr>
          <w:color w:val="231F20"/>
          <w:spacing w:val="-14"/>
          <w:w w:val="105"/>
          <w:sz w:val="21"/>
        </w:rPr>
        <w:t> </w:t>
      </w:r>
      <w:r>
        <w:rPr>
          <w:color w:val="231F20"/>
          <w:w w:val="105"/>
          <w:sz w:val="21"/>
        </w:rPr>
        <w:t>to</w:t>
      </w:r>
      <w:r>
        <w:rPr>
          <w:color w:val="231F20"/>
          <w:spacing w:val="-14"/>
          <w:w w:val="105"/>
          <w:sz w:val="21"/>
        </w:rPr>
        <w:t> </w:t>
      </w:r>
      <w:r>
        <w:rPr>
          <w:color w:val="231F20"/>
          <w:w w:val="105"/>
          <w:sz w:val="21"/>
        </w:rPr>
        <w:t>tell</w:t>
      </w:r>
      <w:r>
        <w:rPr>
          <w:color w:val="231F20"/>
          <w:spacing w:val="-14"/>
          <w:w w:val="105"/>
          <w:sz w:val="21"/>
        </w:rPr>
        <w:t> </w:t>
      </w:r>
      <w:r>
        <w:rPr>
          <w:color w:val="231F20"/>
          <w:w w:val="105"/>
          <w:sz w:val="21"/>
        </w:rPr>
        <w:t>them.</w:t>
      </w:r>
      <w:r>
        <w:rPr>
          <w:color w:val="231F20"/>
          <w:spacing w:val="-14"/>
          <w:w w:val="105"/>
          <w:sz w:val="21"/>
        </w:rPr>
        <w:t> </w:t>
      </w:r>
      <w:r>
        <w:rPr>
          <w:color w:val="231F20"/>
          <w:w w:val="105"/>
          <w:sz w:val="21"/>
        </w:rPr>
        <w:t>As</w:t>
      </w:r>
      <w:r>
        <w:rPr>
          <w:color w:val="231F20"/>
          <w:spacing w:val="-14"/>
          <w:w w:val="105"/>
          <w:sz w:val="21"/>
        </w:rPr>
        <w:t> </w:t>
      </w:r>
      <w:r>
        <w:rPr>
          <w:color w:val="231F20"/>
          <w:w w:val="105"/>
          <w:sz w:val="21"/>
        </w:rPr>
        <w:t>a</w:t>
      </w:r>
      <w:r>
        <w:rPr>
          <w:color w:val="231F20"/>
          <w:spacing w:val="-14"/>
          <w:w w:val="105"/>
          <w:sz w:val="21"/>
        </w:rPr>
        <w:t> </w:t>
      </w:r>
      <w:r>
        <w:rPr>
          <w:color w:val="231F20"/>
          <w:w w:val="105"/>
          <w:sz w:val="21"/>
        </w:rPr>
        <w:t>result,</w:t>
      </w:r>
      <w:r>
        <w:rPr>
          <w:color w:val="231F20"/>
          <w:spacing w:val="-14"/>
          <w:w w:val="105"/>
          <w:sz w:val="21"/>
        </w:rPr>
        <w:t> </w:t>
      </w:r>
      <w:r>
        <w:rPr>
          <w:color w:val="231F20"/>
          <w:w w:val="105"/>
          <w:sz w:val="21"/>
        </w:rPr>
        <w:t>keep</w:t>
      </w:r>
      <w:r>
        <w:rPr>
          <w:color w:val="231F20"/>
          <w:spacing w:val="-14"/>
          <w:w w:val="105"/>
          <w:sz w:val="21"/>
        </w:rPr>
        <w:t> </w:t>
      </w:r>
      <w:r>
        <w:rPr>
          <w:color w:val="231F20"/>
          <w:w w:val="105"/>
          <w:sz w:val="21"/>
        </w:rPr>
        <w:t>flowering</w:t>
      </w:r>
      <w:r>
        <w:rPr>
          <w:color w:val="231F20"/>
          <w:spacing w:val="-14"/>
          <w:w w:val="105"/>
          <w:sz w:val="21"/>
        </w:rPr>
        <w:t> </w:t>
      </w:r>
      <w:r>
        <w:rPr>
          <w:color w:val="231F20"/>
          <w:w w:val="105"/>
          <w:sz w:val="21"/>
        </w:rPr>
        <w:t>unnecessary</w:t>
      </w:r>
      <w:r>
        <w:rPr>
          <w:color w:val="231F20"/>
          <w:spacing w:val="-14"/>
          <w:w w:val="105"/>
          <w:sz w:val="21"/>
        </w:rPr>
        <w:t> </w:t>
      </w:r>
      <w:r>
        <w:rPr>
          <w:color w:val="231F20"/>
          <w:w w:val="105"/>
          <w:sz w:val="21"/>
        </w:rPr>
        <w:t>story</w:t>
      </w:r>
      <w:r>
        <w:rPr>
          <w:color w:val="231F20"/>
          <w:spacing w:val="-14"/>
          <w:w w:val="105"/>
          <w:sz w:val="21"/>
        </w:rPr>
        <w:t> </w:t>
      </w:r>
      <w:r>
        <w:rPr>
          <w:color w:val="231F20"/>
          <w:w w:val="105"/>
          <w:sz w:val="21"/>
        </w:rPr>
        <w:t>details to the minimum. </w:t>
      </w:r>
      <w:r>
        <w:rPr>
          <w:color w:val="231F20"/>
          <w:spacing w:val="-5"/>
          <w:w w:val="105"/>
          <w:sz w:val="21"/>
        </w:rPr>
        <w:t>You </w:t>
      </w:r>
      <w:r>
        <w:rPr>
          <w:color w:val="231F20"/>
          <w:w w:val="105"/>
          <w:sz w:val="21"/>
        </w:rPr>
        <w:t>want enough details to make your essays vivid and in- teresting,</w:t>
      </w:r>
      <w:r>
        <w:rPr>
          <w:color w:val="231F20"/>
          <w:spacing w:val="-6"/>
          <w:w w:val="105"/>
          <w:sz w:val="21"/>
        </w:rPr>
        <w:t> </w:t>
      </w:r>
      <w:r>
        <w:rPr>
          <w:color w:val="231F20"/>
          <w:w w:val="105"/>
          <w:sz w:val="21"/>
        </w:rPr>
        <w:t>but</w:t>
      </w:r>
      <w:r>
        <w:rPr>
          <w:color w:val="231F20"/>
          <w:spacing w:val="-6"/>
          <w:w w:val="105"/>
          <w:sz w:val="21"/>
        </w:rPr>
        <w:t> </w:t>
      </w:r>
      <w:r>
        <w:rPr>
          <w:color w:val="231F20"/>
          <w:w w:val="105"/>
          <w:sz w:val="21"/>
        </w:rPr>
        <w:t>you’re</w:t>
      </w:r>
      <w:r>
        <w:rPr>
          <w:color w:val="231F20"/>
          <w:spacing w:val="-6"/>
          <w:w w:val="105"/>
          <w:sz w:val="21"/>
        </w:rPr>
        <w:t> </w:t>
      </w:r>
      <w:r>
        <w:rPr>
          <w:color w:val="231F20"/>
          <w:w w:val="105"/>
          <w:sz w:val="21"/>
        </w:rPr>
        <w:t>not</w:t>
      </w:r>
      <w:r>
        <w:rPr>
          <w:color w:val="231F20"/>
          <w:spacing w:val="-6"/>
          <w:w w:val="105"/>
          <w:sz w:val="21"/>
        </w:rPr>
        <w:t> </w:t>
      </w:r>
      <w:r>
        <w:rPr>
          <w:color w:val="231F20"/>
          <w:w w:val="105"/>
          <w:sz w:val="21"/>
        </w:rPr>
        <w:t>trying</w:t>
      </w:r>
      <w:r>
        <w:rPr>
          <w:color w:val="231F20"/>
          <w:spacing w:val="-6"/>
          <w:w w:val="105"/>
          <w:sz w:val="21"/>
        </w:rPr>
        <w:t> </w:t>
      </w:r>
      <w:r>
        <w:rPr>
          <w:color w:val="231F20"/>
          <w:w w:val="105"/>
          <w:sz w:val="21"/>
        </w:rPr>
        <w:t>to</w:t>
      </w:r>
      <w:r>
        <w:rPr>
          <w:color w:val="231F20"/>
          <w:spacing w:val="-6"/>
          <w:w w:val="105"/>
          <w:sz w:val="21"/>
        </w:rPr>
        <w:t> </w:t>
      </w:r>
      <w:r>
        <w:rPr>
          <w:color w:val="231F20"/>
          <w:w w:val="105"/>
          <w:sz w:val="21"/>
        </w:rPr>
        <w:t>write</w:t>
      </w:r>
      <w:r>
        <w:rPr>
          <w:color w:val="231F20"/>
          <w:spacing w:val="-6"/>
          <w:w w:val="105"/>
          <w:sz w:val="21"/>
        </w:rPr>
        <w:t> </w:t>
      </w:r>
      <w:r>
        <w:rPr>
          <w:color w:val="231F20"/>
          <w:w w:val="105"/>
          <w:sz w:val="21"/>
        </w:rPr>
        <w:t>a</w:t>
      </w:r>
      <w:r>
        <w:rPr>
          <w:color w:val="231F20"/>
          <w:spacing w:val="-6"/>
          <w:w w:val="105"/>
          <w:sz w:val="21"/>
        </w:rPr>
        <w:t> </w:t>
      </w:r>
      <w:r>
        <w:rPr>
          <w:color w:val="231F20"/>
          <w:w w:val="105"/>
          <w:sz w:val="21"/>
        </w:rPr>
        <w:t>novel.</w:t>
      </w:r>
    </w:p>
    <w:p>
      <w:pPr>
        <w:spacing w:after="0" w:line="244" w:lineRule="auto"/>
        <w:jc w:val="both"/>
        <w:rPr>
          <w:sz w:val="21"/>
        </w:rPr>
        <w:sectPr>
          <w:pgSz w:w="8640" w:h="12960"/>
          <w:pgMar w:header="702" w:footer="0" w:top="1020" w:bottom="280" w:left="1080" w:right="840"/>
        </w:sectPr>
      </w:pPr>
    </w:p>
    <w:p>
      <w:pPr>
        <w:pStyle w:val="BodyText"/>
        <w:rPr>
          <w:sz w:val="25"/>
        </w:rPr>
      </w:pPr>
    </w:p>
    <w:p>
      <w:pPr>
        <w:spacing w:line="244" w:lineRule="auto" w:before="98"/>
        <w:ind w:left="119" w:right="117" w:firstLine="300"/>
        <w:jc w:val="both"/>
        <w:rPr>
          <w:sz w:val="21"/>
        </w:rPr>
      </w:pPr>
      <w:r>
        <w:rPr>
          <w:color w:val="231F20"/>
          <w:w w:val="105"/>
          <w:sz w:val="21"/>
        </w:rPr>
        <w:t>“Furthermore, you are trying to convince the admissions committee</w:t>
      </w:r>
      <w:r>
        <w:rPr>
          <w:color w:val="231F20"/>
          <w:spacing w:val="-32"/>
          <w:w w:val="105"/>
          <w:sz w:val="21"/>
        </w:rPr>
        <w:t> </w:t>
      </w:r>
      <w:r>
        <w:rPr>
          <w:color w:val="231F20"/>
          <w:w w:val="105"/>
          <w:sz w:val="21"/>
        </w:rPr>
        <w:t>why you would fit in with the school. Something I found useful was to look up  the mission statements of schools and demonstrate how I would fit in. For Caltech, they have a big emphasis on integrating research and education,      an interdisciplinary atmosphere, and helping students develop into creative members of </w:t>
      </w:r>
      <w:r>
        <w:rPr>
          <w:color w:val="231F20"/>
          <w:spacing w:val="-4"/>
          <w:w w:val="105"/>
          <w:sz w:val="21"/>
        </w:rPr>
        <w:t>society. </w:t>
      </w:r>
      <w:r>
        <w:rPr>
          <w:color w:val="231F20"/>
          <w:w w:val="105"/>
          <w:sz w:val="21"/>
        </w:rPr>
        <w:t>As a result, I tried to incorporate those details into my essays.</w:t>
      </w:r>
    </w:p>
    <w:p>
      <w:pPr>
        <w:spacing w:line="244" w:lineRule="auto" w:before="0"/>
        <w:ind w:left="119" w:right="117" w:firstLine="300"/>
        <w:jc w:val="both"/>
        <w:rPr>
          <w:sz w:val="21"/>
        </w:rPr>
      </w:pPr>
      <w:r>
        <w:rPr>
          <w:color w:val="231F20"/>
          <w:spacing w:val="-4"/>
          <w:w w:val="105"/>
          <w:sz w:val="21"/>
        </w:rPr>
        <w:t>“Finally,</w:t>
      </w:r>
      <w:r>
        <w:rPr>
          <w:color w:val="231F20"/>
          <w:spacing w:val="-8"/>
          <w:w w:val="105"/>
          <w:sz w:val="21"/>
        </w:rPr>
        <w:t> </w:t>
      </w:r>
      <w:r>
        <w:rPr>
          <w:color w:val="231F20"/>
          <w:w w:val="105"/>
          <w:sz w:val="21"/>
        </w:rPr>
        <w:t>please</w:t>
      </w:r>
      <w:r>
        <w:rPr>
          <w:color w:val="231F20"/>
          <w:spacing w:val="-8"/>
          <w:w w:val="105"/>
          <w:sz w:val="21"/>
        </w:rPr>
        <w:t> </w:t>
      </w:r>
      <w:r>
        <w:rPr>
          <w:color w:val="231F20"/>
          <w:w w:val="105"/>
          <w:sz w:val="21"/>
        </w:rPr>
        <w:t>make</w:t>
      </w:r>
      <w:r>
        <w:rPr>
          <w:color w:val="231F20"/>
          <w:spacing w:val="-8"/>
          <w:w w:val="105"/>
          <w:sz w:val="21"/>
        </w:rPr>
        <w:t> </w:t>
      </w:r>
      <w:r>
        <w:rPr>
          <w:color w:val="231F20"/>
          <w:w w:val="105"/>
          <w:sz w:val="21"/>
        </w:rPr>
        <w:t>sure</w:t>
      </w:r>
      <w:r>
        <w:rPr>
          <w:color w:val="231F20"/>
          <w:spacing w:val="-8"/>
          <w:w w:val="105"/>
          <w:sz w:val="21"/>
        </w:rPr>
        <w:t> </w:t>
      </w:r>
      <w:r>
        <w:rPr>
          <w:color w:val="231F20"/>
          <w:w w:val="105"/>
          <w:sz w:val="21"/>
        </w:rPr>
        <w:t>you</w:t>
      </w:r>
      <w:r>
        <w:rPr>
          <w:color w:val="231F20"/>
          <w:spacing w:val="-8"/>
          <w:w w:val="105"/>
          <w:sz w:val="21"/>
        </w:rPr>
        <w:t> </w:t>
      </w:r>
      <w:r>
        <w:rPr>
          <w:color w:val="231F20"/>
          <w:w w:val="105"/>
          <w:sz w:val="21"/>
        </w:rPr>
        <w:t>don’t</w:t>
      </w:r>
      <w:r>
        <w:rPr>
          <w:color w:val="231F20"/>
          <w:spacing w:val="-8"/>
          <w:w w:val="105"/>
          <w:sz w:val="21"/>
        </w:rPr>
        <w:t> </w:t>
      </w:r>
      <w:r>
        <w:rPr>
          <w:color w:val="231F20"/>
          <w:w w:val="105"/>
          <w:sz w:val="21"/>
        </w:rPr>
        <w:t>submit</w:t>
      </w:r>
      <w:r>
        <w:rPr>
          <w:color w:val="231F20"/>
          <w:spacing w:val="-8"/>
          <w:w w:val="105"/>
          <w:sz w:val="21"/>
        </w:rPr>
        <w:t> </w:t>
      </w:r>
      <w:r>
        <w:rPr>
          <w:color w:val="231F20"/>
          <w:w w:val="105"/>
          <w:sz w:val="21"/>
        </w:rPr>
        <w:t>essays</w:t>
      </w:r>
      <w:r>
        <w:rPr>
          <w:color w:val="231F20"/>
          <w:spacing w:val="-8"/>
          <w:w w:val="105"/>
          <w:sz w:val="21"/>
        </w:rPr>
        <w:t> </w:t>
      </w:r>
      <w:r>
        <w:rPr>
          <w:color w:val="231F20"/>
          <w:w w:val="105"/>
          <w:sz w:val="21"/>
        </w:rPr>
        <w:t>about</w:t>
      </w:r>
      <w:r>
        <w:rPr>
          <w:color w:val="231F20"/>
          <w:spacing w:val="-8"/>
          <w:w w:val="105"/>
          <w:sz w:val="21"/>
        </w:rPr>
        <w:t> </w:t>
      </w:r>
      <w:r>
        <w:rPr>
          <w:color w:val="231F20"/>
          <w:w w:val="105"/>
          <w:sz w:val="21"/>
        </w:rPr>
        <w:t>why</w:t>
      </w:r>
      <w:r>
        <w:rPr>
          <w:color w:val="231F20"/>
          <w:spacing w:val="-8"/>
          <w:w w:val="105"/>
          <w:sz w:val="21"/>
        </w:rPr>
        <w:t> </w:t>
      </w:r>
      <w:r>
        <w:rPr>
          <w:color w:val="231F20"/>
          <w:w w:val="105"/>
          <w:sz w:val="21"/>
        </w:rPr>
        <w:t>you</w:t>
      </w:r>
      <w:r>
        <w:rPr>
          <w:color w:val="231F20"/>
          <w:spacing w:val="-8"/>
          <w:w w:val="105"/>
          <w:sz w:val="21"/>
        </w:rPr>
        <w:t> </w:t>
      </w:r>
      <w:r>
        <w:rPr>
          <w:color w:val="231F20"/>
          <w:w w:val="105"/>
          <w:sz w:val="21"/>
        </w:rPr>
        <w:t>want</w:t>
      </w:r>
      <w:r>
        <w:rPr>
          <w:color w:val="231F20"/>
          <w:spacing w:val="-8"/>
          <w:w w:val="105"/>
          <w:sz w:val="21"/>
        </w:rPr>
        <w:t> </w:t>
      </w:r>
      <w:r>
        <w:rPr>
          <w:color w:val="231F20"/>
          <w:w w:val="105"/>
          <w:sz w:val="21"/>
        </w:rPr>
        <w:t>to attend MIT! My roommate is part of the undergraduate team on the admis- sions committee, and she tells me that </w:t>
      </w:r>
      <w:r>
        <w:rPr>
          <w:color w:val="231F20"/>
          <w:spacing w:val="-3"/>
          <w:w w:val="105"/>
          <w:sz w:val="21"/>
        </w:rPr>
        <w:t>unfortunately, </w:t>
      </w:r>
      <w:r>
        <w:rPr>
          <w:color w:val="231F20"/>
          <w:w w:val="105"/>
          <w:sz w:val="21"/>
        </w:rPr>
        <w:t>there are a number of applications with MIT in the essays. </w:t>
      </w:r>
      <w:r>
        <w:rPr>
          <w:color w:val="231F20"/>
          <w:spacing w:val="-3"/>
          <w:w w:val="105"/>
          <w:sz w:val="21"/>
        </w:rPr>
        <w:t>Obviously, </w:t>
      </w:r>
      <w:r>
        <w:rPr>
          <w:color w:val="231F20"/>
          <w:w w:val="105"/>
          <w:sz w:val="21"/>
        </w:rPr>
        <w:t>the admissions committee doesn’t</w:t>
      </w:r>
      <w:r>
        <w:rPr>
          <w:color w:val="231F20"/>
          <w:spacing w:val="-8"/>
          <w:w w:val="105"/>
          <w:sz w:val="21"/>
        </w:rPr>
        <w:t> </w:t>
      </w:r>
      <w:r>
        <w:rPr>
          <w:color w:val="231F20"/>
          <w:w w:val="105"/>
          <w:sz w:val="21"/>
        </w:rPr>
        <w:t>smile</w:t>
      </w:r>
      <w:r>
        <w:rPr>
          <w:color w:val="231F20"/>
          <w:spacing w:val="-8"/>
          <w:w w:val="105"/>
          <w:sz w:val="21"/>
        </w:rPr>
        <w:t> </w:t>
      </w:r>
      <w:r>
        <w:rPr>
          <w:color w:val="231F20"/>
          <w:w w:val="105"/>
          <w:sz w:val="21"/>
        </w:rPr>
        <w:t>upon</w:t>
      </w:r>
      <w:r>
        <w:rPr>
          <w:color w:val="231F20"/>
          <w:spacing w:val="-8"/>
          <w:w w:val="105"/>
          <w:sz w:val="21"/>
        </w:rPr>
        <w:t> </w:t>
      </w:r>
      <w:r>
        <w:rPr>
          <w:color w:val="231F20"/>
          <w:spacing w:val="-3"/>
          <w:w w:val="105"/>
          <w:sz w:val="21"/>
        </w:rPr>
        <w:t>that—it’s</w:t>
      </w:r>
      <w:r>
        <w:rPr>
          <w:color w:val="231F20"/>
          <w:spacing w:val="-8"/>
          <w:w w:val="105"/>
          <w:sz w:val="21"/>
        </w:rPr>
        <w:t> </w:t>
      </w:r>
      <w:r>
        <w:rPr>
          <w:color w:val="231F20"/>
          <w:w w:val="105"/>
          <w:sz w:val="21"/>
        </w:rPr>
        <w:t>one</w:t>
      </w:r>
      <w:r>
        <w:rPr>
          <w:color w:val="231F20"/>
          <w:spacing w:val="-8"/>
          <w:w w:val="105"/>
          <w:sz w:val="21"/>
        </w:rPr>
        <w:t> </w:t>
      </w:r>
      <w:r>
        <w:rPr>
          <w:color w:val="231F20"/>
          <w:w w:val="105"/>
          <w:sz w:val="21"/>
        </w:rPr>
        <w:t>of</w:t>
      </w:r>
      <w:r>
        <w:rPr>
          <w:color w:val="231F20"/>
          <w:spacing w:val="-8"/>
          <w:w w:val="105"/>
          <w:sz w:val="21"/>
        </w:rPr>
        <w:t> </w:t>
      </w:r>
      <w:r>
        <w:rPr>
          <w:color w:val="231F20"/>
          <w:w w:val="105"/>
          <w:sz w:val="21"/>
        </w:rPr>
        <w:t>the</w:t>
      </w:r>
      <w:r>
        <w:rPr>
          <w:color w:val="231F20"/>
          <w:spacing w:val="-8"/>
          <w:w w:val="105"/>
          <w:sz w:val="21"/>
        </w:rPr>
        <w:t> </w:t>
      </w:r>
      <w:r>
        <w:rPr>
          <w:color w:val="231F20"/>
          <w:w w:val="105"/>
          <w:sz w:val="21"/>
        </w:rPr>
        <w:t>reasons</w:t>
      </w:r>
      <w:r>
        <w:rPr>
          <w:color w:val="231F20"/>
          <w:spacing w:val="-8"/>
          <w:w w:val="105"/>
          <w:sz w:val="21"/>
        </w:rPr>
        <w:t> </w:t>
      </w:r>
      <w:r>
        <w:rPr>
          <w:color w:val="231F20"/>
          <w:w w:val="105"/>
          <w:sz w:val="21"/>
        </w:rPr>
        <w:t>why</w:t>
      </w:r>
      <w:r>
        <w:rPr>
          <w:color w:val="231F20"/>
          <w:spacing w:val="-8"/>
          <w:w w:val="105"/>
          <w:sz w:val="21"/>
        </w:rPr>
        <w:t> </w:t>
      </w:r>
      <w:r>
        <w:rPr>
          <w:color w:val="231F20"/>
          <w:w w:val="105"/>
          <w:sz w:val="21"/>
        </w:rPr>
        <w:t>you</w:t>
      </w:r>
      <w:r>
        <w:rPr>
          <w:color w:val="231F20"/>
          <w:spacing w:val="-8"/>
          <w:w w:val="105"/>
          <w:sz w:val="21"/>
        </w:rPr>
        <w:t> </w:t>
      </w:r>
      <w:r>
        <w:rPr>
          <w:color w:val="231F20"/>
          <w:w w:val="105"/>
          <w:sz w:val="21"/>
        </w:rPr>
        <w:t>should</w:t>
      </w:r>
      <w:r>
        <w:rPr>
          <w:color w:val="231F20"/>
          <w:spacing w:val="-8"/>
          <w:w w:val="105"/>
          <w:sz w:val="21"/>
        </w:rPr>
        <w:t> </w:t>
      </w:r>
      <w:r>
        <w:rPr>
          <w:color w:val="231F20"/>
          <w:w w:val="105"/>
          <w:sz w:val="21"/>
        </w:rPr>
        <w:t>really</w:t>
      </w:r>
      <w:r>
        <w:rPr>
          <w:color w:val="231F20"/>
          <w:spacing w:val="-8"/>
          <w:w w:val="105"/>
          <w:sz w:val="21"/>
        </w:rPr>
        <w:t> </w:t>
      </w:r>
      <w:r>
        <w:rPr>
          <w:color w:val="231F20"/>
          <w:w w:val="105"/>
          <w:sz w:val="21"/>
        </w:rPr>
        <w:t>put</w:t>
      </w:r>
      <w:r>
        <w:rPr>
          <w:color w:val="231F20"/>
          <w:spacing w:val="-8"/>
          <w:w w:val="105"/>
          <w:sz w:val="21"/>
        </w:rPr>
        <w:t> </w:t>
      </w:r>
      <w:r>
        <w:rPr>
          <w:color w:val="231F20"/>
          <w:w w:val="105"/>
          <w:sz w:val="21"/>
        </w:rPr>
        <w:t>an effort</w:t>
      </w:r>
      <w:r>
        <w:rPr>
          <w:color w:val="231F20"/>
          <w:spacing w:val="-4"/>
          <w:w w:val="105"/>
          <w:sz w:val="21"/>
        </w:rPr>
        <w:t> </w:t>
      </w:r>
      <w:r>
        <w:rPr>
          <w:color w:val="231F20"/>
          <w:w w:val="105"/>
          <w:sz w:val="21"/>
        </w:rPr>
        <w:t>to</w:t>
      </w:r>
      <w:r>
        <w:rPr>
          <w:color w:val="231F20"/>
          <w:spacing w:val="-4"/>
          <w:w w:val="105"/>
          <w:sz w:val="21"/>
        </w:rPr>
        <w:t> </w:t>
      </w:r>
      <w:r>
        <w:rPr>
          <w:color w:val="231F20"/>
          <w:w w:val="105"/>
          <w:sz w:val="21"/>
        </w:rPr>
        <w:t>making</w:t>
      </w:r>
      <w:r>
        <w:rPr>
          <w:color w:val="231F20"/>
          <w:spacing w:val="-4"/>
          <w:w w:val="105"/>
          <w:sz w:val="21"/>
        </w:rPr>
        <w:t> </w:t>
      </w:r>
      <w:r>
        <w:rPr>
          <w:color w:val="231F20"/>
          <w:w w:val="105"/>
          <w:sz w:val="21"/>
        </w:rPr>
        <w:t>the</w:t>
      </w:r>
      <w:r>
        <w:rPr>
          <w:color w:val="231F20"/>
          <w:spacing w:val="-4"/>
          <w:w w:val="105"/>
          <w:sz w:val="21"/>
        </w:rPr>
        <w:t> </w:t>
      </w:r>
      <w:r>
        <w:rPr>
          <w:color w:val="231F20"/>
          <w:w w:val="105"/>
          <w:sz w:val="21"/>
        </w:rPr>
        <w:t>essays</w:t>
      </w:r>
      <w:r>
        <w:rPr>
          <w:color w:val="231F20"/>
          <w:spacing w:val="-4"/>
          <w:w w:val="105"/>
          <w:sz w:val="21"/>
        </w:rPr>
        <w:t> </w:t>
      </w:r>
      <w:r>
        <w:rPr>
          <w:color w:val="231F20"/>
          <w:w w:val="105"/>
          <w:sz w:val="21"/>
        </w:rPr>
        <w:t>for</w:t>
      </w:r>
      <w:r>
        <w:rPr>
          <w:color w:val="231F20"/>
          <w:spacing w:val="-4"/>
          <w:w w:val="105"/>
          <w:sz w:val="21"/>
        </w:rPr>
        <w:t> </w:t>
      </w:r>
      <w:r>
        <w:rPr>
          <w:color w:val="231F20"/>
          <w:w w:val="105"/>
          <w:sz w:val="21"/>
        </w:rPr>
        <w:t>each</w:t>
      </w:r>
      <w:r>
        <w:rPr>
          <w:color w:val="231F20"/>
          <w:spacing w:val="-4"/>
          <w:w w:val="105"/>
          <w:sz w:val="21"/>
        </w:rPr>
        <w:t> </w:t>
      </w:r>
      <w:r>
        <w:rPr>
          <w:color w:val="231F20"/>
          <w:w w:val="105"/>
          <w:sz w:val="21"/>
        </w:rPr>
        <w:t>school</w:t>
      </w:r>
      <w:r>
        <w:rPr>
          <w:color w:val="231F20"/>
          <w:spacing w:val="-4"/>
          <w:w w:val="105"/>
          <w:sz w:val="21"/>
        </w:rPr>
        <w:t> </w:t>
      </w:r>
      <w:r>
        <w:rPr>
          <w:color w:val="231F20"/>
          <w:w w:val="105"/>
          <w:sz w:val="21"/>
        </w:rPr>
        <w:t>unique.</w:t>
      </w:r>
      <w:r>
        <w:rPr>
          <w:color w:val="231F20"/>
          <w:spacing w:val="-4"/>
          <w:w w:val="105"/>
          <w:sz w:val="21"/>
        </w:rPr>
        <w:t> </w:t>
      </w:r>
      <w:r>
        <w:rPr>
          <w:color w:val="231F20"/>
          <w:w w:val="105"/>
          <w:sz w:val="21"/>
        </w:rPr>
        <w:t>Just</w:t>
      </w:r>
      <w:r>
        <w:rPr>
          <w:color w:val="231F20"/>
          <w:spacing w:val="-4"/>
          <w:w w:val="105"/>
          <w:sz w:val="21"/>
        </w:rPr>
        <w:t> </w:t>
      </w:r>
      <w:r>
        <w:rPr>
          <w:color w:val="231F20"/>
          <w:w w:val="105"/>
          <w:sz w:val="21"/>
        </w:rPr>
        <w:t>as</w:t>
      </w:r>
      <w:r>
        <w:rPr>
          <w:color w:val="231F20"/>
          <w:spacing w:val="-4"/>
          <w:w w:val="105"/>
          <w:sz w:val="21"/>
        </w:rPr>
        <w:t> </w:t>
      </w:r>
      <w:r>
        <w:rPr>
          <w:color w:val="231F20"/>
          <w:w w:val="105"/>
          <w:sz w:val="21"/>
        </w:rPr>
        <w:t>you</w:t>
      </w:r>
      <w:r>
        <w:rPr>
          <w:color w:val="231F20"/>
          <w:spacing w:val="-4"/>
          <w:w w:val="105"/>
          <w:sz w:val="21"/>
        </w:rPr>
        <w:t> </w:t>
      </w:r>
      <w:r>
        <w:rPr>
          <w:color w:val="231F20"/>
          <w:w w:val="105"/>
          <w:sz w:val="21"/>
        </w:rPr>
        <w:t>want</w:t>
      </w:r>
      <w:r>
        <w:rPr>
          <w:color w:val="231F20"/>
          <w:spacing w:val="-4"/>
          <w:w w:val="105"/>
          <w:sz w:val="21"/>
        </w:rPr>
        <w:t> </w:t>
      </w:r>
      <w:r>
        <w:rPr>
          <w:color w:val="231F20"/>
          <w:w w:val="105"/>
          <w:sz w:val="21"/>
        </w:rPr>
        <w:t>to</w:t>
      </w:r>
      <w:r>
        <w:rPr>
          <w:color w:val="231F20"/>
          <w:spacing w:val="-4"/>
          <w:w w:val="105"/>
          <w:sz w:val="21"/>
        </w:rPr>
        <w:t> </w:t>
      </w:r>
      <w:r>
        <w:rPr>
          <w:color w:val="231F20"/>
          <w:w w:val="105"/>
          <w:sz w:val="21"/>
        </w:rPr>
        <w:t>stand out to the admissions committees through your essays, the admissions</w:t>
      </w:r>
      <w:r>
        <w:rPr>
          <w:color w:val="231F20"/>
          <w:spacing w:val="-8"/>
          <w:w w:val="105"/>
          <w:sz w:val="21"/>
        </w:rPr>
        <w:t> </w:t>
      </w:r>
      <w:r>
        <w:rPr>
          <w:color w:val="231F20"/>
          <w:w w:val="105"/>
          <w:sz w:val="21"/>
        </w:rPr>
        <w:t>com- mittees want to see how their schools stand out to you and why you should </w:t>
      </w:r>
      <w:r>
        <w:rPr>
          <w:color w:val="231F20"/>
          <w:sz w:val="21"/>
        </w:rPr>
        <w:t>belong</w:t>
      </w:r>
      <w:r>
        <w:rPr>
          <w:color w:val="231F20"/>
          <w:spacing w:val="16"/>
          <w:sz w:val="21"/>
        </w:rPr>
        <w:t> </w:t>
      </w:r>
      <w:r>
        <w:rPr>
          <w:color w:val="231F20"/>
          <w:sz w:val="21"/>
        </w:rPr>
        <w:t>there.”</w:t>
      </w:r>
    </w:p>
    <w:p>
      <w:pPr>
        <w:spacing w:before="61"/>
        <w:ind w:left="87" w:right="117" w:firstLine="0"/>
        <w:jc w:val="right"/>
        <w:rPr>
          <w:rFonts w:ascii="Arial" w:hAnsi="Arial"/>
          <w:i/>
          <w:sz w:val="17"/>
        </w:rPr>
      </w:pPr>
      <w:r>
        <w:rPr>
          <w:rFonts w:ascii="Arial" w:hAnsi="Arial"/>
          <w:i/>
          <w:color w:val="231F20"/>
          <w:sz w:val="17"/>
        </w:rPr>
        <w:t>—Anonymous, Caltech</w:t>
      </w:r>
    </w:p>
    <w:p>
      <w:pPr>
        <w:pStyle w:val="BodyText"/>
        <w:rPr>
          <w:rFonts w:ascii="Arial"/>
          <w:i/>
        </w:rPr>
      </w:pPr>
    </w:p>
    <w:p>
      <w:pPr>
        <w:spacing w:before="1"/>
        <w:ind w:left="120" w:right="0" w:firstLine="0"/>
        <w:jc w:val="left"/>
        <w:rPr>
          <w:rFonts w:ascii="Arial"/>
          <w:b/>
          <w:sz w:val="19"/>
        </w:rPr>
      </w:pPr>
      <w:r>
        <w:rPr>
          <w:rFonts w:ascii="Arial"/>
          <w:b/>
          <w:color w:val="231F20"/>
          <w:sz w:val="19"/>
        </w:rPr>
        <w:t>Target One Idea</w:t>
      </w:r>
    </w:p>
    <w:p>
      <w:pPr>
        <w:spacing w:line="244" w:lineRule="auto" w:before="39"/>
        <w:ind w:left="119" w:right="117" w:firstLine="300"/>
        <w:jc w:val="both"/>
        <w:rPr>
          <w:sz w:val="21"/>
        </w:rPr>
      </w:pPr>
      <w:r>
        <w:rPr>
          <w:color w:val="231F20"/>
          <w:w w:val="105"/>
          <w:sz w:val="21"/>
        </w:rPr>
        <w:t>“At least when it comes to writing admissions essays, try to focus on</w:t>
      </w:r>
      <w:r>
        <w:rPr>
          <w:color w:val="231F20"/>
          <w:spacing w:val="-38"/>
          <w:w w:val="105"/>
          <w:sz w:val="21"/>
        </w:rPr>
        <w:t> </w:t>
      </w:r>
      <w:r>
        <w:rPr>
          <w:color w:val="231F20"/>
          <w:w w:val="105"/>
          <w:sz w:val="21"/>
        </w:rPr>
        <w:t>one idea.</w:t>
      </w:r>
      <w:r>
        <w:rPr>
          <w:color w:val="231F20"/>
          <w:spacing w:val="-13"/>
          <w:w w:val="105"/>
          <w:sz w:val="21"/>
        </w:rPr>
        <w:t> </w:t>
      </w:r>
      <w:r>
        <w:rPr>
          <w:color w:val="231F20"/>
          <w:w w:val="105"/>
          <w:sz w:val="21"/>
        </w:rPr>
        <w:t>This</w:t>
      </w:r>
      <w:r>
        <w:rPr>
          <w:color w:val="231F20"/>
          <w:spacing w:val="-13"/>
          <w:w w:val="105"/>
          <w:sz w:val="21"/>
        </w:rPr>
        <w:t> </w:t>
      </w:r>
      <w:r>
        <w:rPr>
          <w:color w:val="231F20"/>
          <w:w w:val="105"/>
          <w:sz w:val="21"/>
        </w:rPr>
        <w:t>type</w:t>
      </w:r>
      <w:r>
        <w:rPr>
          <w:color w:val="231F20"/>
          <w:spacing w:val="-13"/>
          <w:w w:val="105"/>
          <w:sz w:val="21"/>
        </w:rPr>
        <w:t> </w:t>
      </w:r>
      <w:r>
        <w:rPr>
          <w:color w:val="231F20"/>
          <w:w w:val="105"/>
          <w:sz w:val="21"/>
        </w:rPr>
        <w:t>of</w:t>
      </w:r>
      <w:r>
        <w:rPr>
          <w:color w:val="231F20"/>
          <w:spacing w:val="-13"/>
          <w:w w:val="105"/>
          <w:sz w:val="21"/>
        </w:rPr>
        <w:t> </w:t>
      </w:r>
      <w:r>
        <w:rPr>
          <w:color w:val="231F20"/>
          <w:w w:val="105"/>
          <w:sz w:val="21"/>
        </w:rPr>
        <w:t>essay</w:t>
      </w:r>
      <w:r>
        <w:rPr>
          <w:color w:val="231F20"/>
          <w:spacing w:val="-13"/>
          <w:w w:val="105"/>
          <w:sz w:val="21"/>
        </w:rPr>
        <w:t> </w:t>
      </w:r>
      <w:r>
        <w:rPr>
          <w:color w:val="231F20"/>
          <w:w w:val="105"/>
          <w:sz w:val="21"/>
        </w:rPr>
        <w:t>is</w:t>
      </w:r>
      <w:r>
        <w:rPr>
          <w:color w:val="231F20"/>
          <w:spacing w:val="-13"/>
          <w:w w:val="105"/>
          <w:sz w:val="21"/>
        </w:rPr>
        <w:t> </w:t>
      </w:r>
      <w:r>
        <w:rPr>
          <w:color w:val="231F20"/>
          <w:w w:val="105"/>
          <w:sz w:val="21"/>
        </w:rPr>
        <w:t>difficult</w:t>
      </w:r>
      <w:r>
        <w:rPr>
          <w:color w:val="231F20"/>
          <w:spacing w:val="-13"/>
          <w:w w:val="105"/>
          <w:sz w:val="21"/>
        </w:rPr>
        <w:t> </w:t>
      </w:r>
      <w:r>
        <w:rPr>
          <w:color w:val="231F20"/>
          <w:w w:val="105"/>
          <w:sz w:val="21"/>
        </w:rPr>
        <w:t>to</w:t>
      </w:r>
      <w:r>
        <w:rPr>
          <w:color w:val="231F20"/>
          <w:spacing w:val="-13"/>
          <w:w w:val="105"/>
          <w:sz w:val="21"/>
        </w:rPr>
        <w:t> </w:t>
      </w:r>
      <w:r>
        <w:rPr>
          <w:color w:val="231F20"/>
          <w:w w:val="105"/>
          <w:sz w:val="21"/>
        </w:rPr>
        <w:t>write</w:t>
      </w:r>
      <w:r>
        <w:rPr>
          <w:color w:val="231F20"/>
          <w:spacing w:val="-13"/>
          <w:w w:val="105"/>
          <w:sz w:val="21"/>
        </w:rPr>
        <w:t> </w:t>
      </w:r>
      <w:r>
        <w:rPr>
          <w:color w:val="231F20"/>
          <w:w w:val="105"/>
          <w:sz w:val="21"/>
        </w:rPr>
        <w:t>because</w:t>
      </w:r>
      <w:r>
        <w:rPr>
          <w:color w:val="231F20"/>
          <w:spacing w:val="-13"/>
          <w:w w:val="105"/>
          <w:sz w:val="21"/>
        </w:rPr>
        <w:t> </w:t>
      </w:r>
      <w:r>
        <w:rPr>
          <w:color w:val="231F20"/>
          <w:w w:val="105"/>
          <w:sz w:val="21"/>
        </w:rPr>
        <w:t>it</w:t>
      </w:r>
      <w:r>
        <w:rPr>
          <w:color w:val="231F20"/>
          <w:spacing w:val="-13"/>
          <w:w w:val="105"/>
          <w:sz w:val="21"/>
        </w:rPr>
        <w:t> </w:t>
      </w:r>
      <w:r>
        <w:rPr>
          <w:color w:val="231F20"/>
          <w:w w:val="105"/>
          <w:sz w:val="21"/>
        </w:rPr>
        <w:t>can</w:t>
      </w:r>
      <w:r>
        <w:rPr>
          <w:color w:val="231F20"/>
          <w:spacing w:val="-13"/>
          <w:w w:val="105"/>
          <w:sz w:val="21"/>
        </w:rPr>
        <w:t> </w:t>
      </w:r>
      <w:r>
        <w:rPr>
          <w:color w:val="231F20"/>
          <w:w w:val="105"/>
          <w:sz w:val="21"/>
        </w:rPr>
        <w:t>feel</w:t>
      </w:r>
      <w:r>
        <w:rPr>
          <w:color w:val="231F20"/>
          <w:spacing w:val="-13"/>
          <w:w w:val="105"/>
          <w:sz w:val="21"/>
        </w:rPr>
        <w:t> </w:t>
      </w:r>
      <w:r>
        <w:rPr>
          <w:color w:val="231F20"/>
          <w:w w:val="105"/>
          <w:sz w:val="21"/>
        </w:rPr>
        <w:t>like</w:t>
      </w:r>
      <w:r>
        <w:rPr>
          <w:color w:val="231F20"/>
          <w:spacing w:val="-13"/>
          <w:w w:val="105"/>
          <w:sz w:val="21"/>
        </w:rPr>
        <w:t> </w:t>
      </w:r>
      <w:r>
        <w:rPr>
          <w:color w:val="231F20"/>
          <w:w w:val="105"/>
          <w:sz w:val="21"/>
        </w:rPr>
        <w:t>you’re</w:t>
      </w:r>
      <w:r>
        <w:rPr>
          <w:color w:val="231F20"/>
          <w:spacing w:val="-13"/>
          <w:w w:val="105"/>
          <w:sz w:val="21"/>
        </w:rPr>
        <w:t> </w:t>
      </w:r>
      <w:r>
        <w:rPr>
          <w:color w:val="231F20"/>
          <w:w w:val="105"/>
          <w:sz w:val="21"/>
        </w:rPr>
        <w:t>trying to squeeze your entire life into a few paragraphs—which generally results in too many underdeveloped ideas that all fail to do you justice. Pick one idea and</w:t>
      </w:r>
      <w:r>
        <w:rPr>
          <w:color w:val="231F20"/>
          <w:spacing w:val="-14"/>
          <w:w w:val="105"/>
          <w:sz w:val="21"/>
        </w:rPr>
        <w:t> </w:t>
      </w:r>
      <w:r>
        <w:rPr>
          <w:color w:val="231F20"/>
          <w:w w:val="105"/>
          <w:sz w:val="21"/>
        </w:rPr>
        <w:t>stick</w:t>
      </w:r>
      <w:r>
        <w:rPr>
          <w:color w:val="231F20"/>
          <w:spacing w:val="-14"/>
          <w:w w:val="105"/>
          <w:sz w:val="21"/>
        </w:rPr>
        <w:t> </w:t>
      </w:r>
      <w:r>
        <w:rPr>
          <w:color w:val="231F20"/>
          <w:w w:val="105"/>
          <w:sz w:val="21"/>
        </w:rPr>
        <w:t>to</w:t>
      </w:r>
      <w:r>
        <w:rPr>
          <w:color w:val="231F20"/>
          <w:spacing w:val="-14"/>
          <w:w w:val="105"/>
          <w:sz w:val="21"/>
        </w:rPr>
        <w:t> </w:t>
      </w:r>
      <w:r>
        <w:rPr>
          <w:color w:val="231F20"/>
          <w:w w:val="105"/>
          <w:sz w:val="21"/>
        </w:rPr>
        <w:t>it.</w:t>
      </w:r>
      <w:r>
        <w:rPr>
          <w:color w:val="231F20"/>
          <w:spacing w:val="-14"/>
          <w:w w:val="105"/>
          <w:sz w:val="21"/>
        </w:rPr>
        <w:t> </w:t>
      </w:r>
      <w:r>
        <w:rPr>
          <w:color w:val="231F20"/>
          <w:w w:val="105"/>
          <w:sz w:val="21"/>
        </w:rPr>
        <w:t>Doing</w:t>
      </w:r>
      <w:r>
        <w:rPr>
          <w:color w:val="231F20"/>
          <w:spacing w:val="-14"/>
          <w:w w:val="105"/>
          <w:sz w:val="21"/>
        </w:rPr>
        <w:t> </w:t>
      </w:r>
      <w:r>
        <w:rPr>
          <w:color w:val="231F20"/>
          <w:w w:val="105"/>
          <w:sz w:val="21"/>
        </w:rPr>
        <w:t>so</w:t>
      </w:r>
      <w:r>
        <w:rPr>
          <w:color w:val="231F20"/>
          <w:spacing w:val="-14"/>
          <w:w w:val="105"/>
          <w:sz w:val="21"/>
        </w:rPr>
        <w:t> </w:t>
      </w:r>
      <w:r>
        <w:rPr>
          <w:color w:val="231F20"/>
          <w:w w:val="105"/>
          <w:sz w:val="21"/>
        </w:rPr>
        <w:t>will</w:t>
      </w:r>
      <w:r>
        <w:rPr>
          <w:color w:val="231F20"/>
          <w:spacing w:val="-14"/>
          <w:w w:val="105"/>
          <w:sz w:val="21"/>
        </w:rPr>
        <w:t> </w:t>
      </w:r>
      <w:r>
        <w:rPr>
          <w:color w:val="231F20"/>
          <w:w w:val="105"/>
          <w:sz w:val="21"/>
        </w:rPr>
        <w:t>give</w:t>
      </w:r>
      <w:r>
        <w:rPr>
          <w:color w:val="231F20"/>
          <w:spacing w:val="-14"/>
          <w:w w:val="105"/>
          <w:sz w:val="21"/>
        </w:rPr>
        <w:t> </w:t>
      </w:r>
      <w:r>
        <w:rPr>
          <w:color w:val="231F20"/>
          <w:w w:val="105"/>
          <w:sz w:val="21"/>
        </w:rPr>
        <w:t>you</w:t>
      </w:r>
      <w:r>
        <w:rPr>
          <w:color w:val="231F20"/>
          <w:spacing w:val="-14"/>
          <w:w w:val="105"/>
          <w:sz w:val="21"/>
        </w:rPr>
        <w:t> </w:t>
      </w:r>
      <w:r>
        <w:rPr>
          <w:color w:val="231F20"/>
          <w:w w:val="105"/>
          <w:sz w:val="21"/>
        </w:rPr>
        <w:t>the</w:t>
      </w:r>
      <w:r>
        <w:rPr>
          <w:color w:val="231F20"/>
          <w:spacing w:val="-14"/>
          <w:w w:val="105"/>
          <w:sz w:val="21"/>
        </w:rPr>
        <w:t> </w:t>
      </w:r>
      <w:r>
        <w:rPr>
          <w:color w:val="231F20"/>
          <w:w w:val="105"/>
          <w:sz w:val="21"/>
        </w:rPr>
        <w:t>flexibility</w:t>
      </w:r>
      <w:r>
        <w:rPr>
          <w:color w:val="231F20"/>
          <w:spacing w:val="-14"/>
          <w:w w:val="105"/>
          <w:sz w:val="21"/>
        </w:rPr>
        <w:t> </w:t>
      </w:r>
      <w:r>
        <w:rPr>
          <w:color w:val="231F20"/>
          <w:w w:val="105"/>
          <w:sz w:val="21"/>
        </w:rPr>
        <w:t>to</w:t>
      </w:r>
      <w:r>
        <w:rPr>
          <w:color w:val="231F20"/>
          <w:spacing w:val="-14"/>
          <w:w w:val="105"/>
          <w:sz w:val="21"/>
        </w:rPr>
        <w:t> </w:t>
      </w:r>
      <w:r>
        <w:rPr>
          <w:color w:val="231F20"/>
          <w:w w:val="105"/>
          <w:sz w:val="21"/>
        </w:rPr>
        <w:t>be</w:t>
      </w:r>
      <w:r>
        <w:rPr>
          <w:color w:val="231F20"/>
          <w:spacing w:val="-14"/>
          <w:w w:val="105"/>
          <w:sz w:val="21"/>
        </w:rPr>
        <w:t> </w:t>
      </w:r>
      <w:r>
        <w:rPr>
          <w:color w:val="231F20"/>
          <w:w w:val="105"/>
          <w:sz w:val="21"/>
        </w:rPr>
        <w:t>creative</w:t>
      </w:r>
      <w:r>
        <w:rPr>
          <w:color w:val="231F20"/>
          <w:spacing w:val="-14"/>
          <w:w w:val="105"/>
          <w:sz w:val="21"/>
        </w:rPr>
        <w:t> </w:t>
      </w:r>
      <w:r>
        <w:rPr>
          <w:color w:val="231F20"/>
          <w:w w:val="105"/>
          <w:sz w:val="21"/>
        </w:rPr>
        <w:t>and</w:t>
      </w:r>
      <w:r>
        <w:rPr>
          <w:color w:val="231F20"/>
          <w:spacing w:val="-14"/>
          <w:w w:val="105"/>
          <w:sz w:val="21"/>
        </w:rPr>
        <w:t> </w:t>
      </w:r>
      <w:r>
        <w:rPr>
          <w:color w:val="231F20"/>
          <w:w w:val="105"/>
          <w:sz w:val="21"/>
        </w:rPr>
        <w:t>will</w:t>
      </w:r>
      <w:r>
        <w:rPr>
          <w:color w:val="231F20"/>
          <w:spacing w:val="-14"/>
          <w:w w:val="105"/>
          <w:sz w:val="21"/>
        </w:rPr>
        <w:t> </w:t>
      </w:r>
      <w:r>
        <w:rPr>
          <w:color w:val="231F20"/>
          <w:w w:val="105"/>
          <w:sz w:val="21"/>
        </w:rPr>
        <w:t>help you</w:t>
      </w:r>
      <w:r>
        <w:rPr>
          <w:color w:val="231F20"/>
          <w:spacing w:val="-9"/>
          <w:w w:val="105"/>
          <w:sz w:val="21"/>
        </w:rPr>
        <w:t> </w:t>
      </w:r>
      <w:r>
        <w:rPr>
          <w:color w:val="231F20"/>
          <w:w w:val="105"/>
          <w:sz w:val="21"/>
        </w:rPr>
        <w:t>feel</w:t>
      </w:r>
      <w:r>
        <w:rPr>
          <w:color w:val="231F20"/>
          <w:spacing w:val="-9"/>
          <w:w w:val="105"/>
          <w:sz w:val="21"/>
        </w:rPr>
        <w:t> </w:t>
      </w:r>
      <w:r>
        <w:rPr>
          <w:color w:val="231F20"/>
          <w:w w:val="105"/>
          <w:sz w:val="21"/>
        </w:rPr>
        <w:t>as</w:t>
      </w:r>
      <w:r>
        <w:rPr>
          <w:color w:val="231F20"/>
          <w:spacing w:val="-9"/>
          <w:w w:val="105"/>
          <w:sz w:val="21"/>
        </w:rPr>
        <w:t> </w:t>
      </w:r>
      <w:r>
        <w:rPr>
          <w:color w:val="231F20"/>
          <w:w w:val="105"/>
          <w:sz w:val="21"/>
        </w:rPr>
        <w:t>though</w:t>
      </w:r>
      <w:r>
        <w:rPr>
          <w:color w:val="231F20"/>
          <w:spacing w:val="-9"/>
          <w:w w:val="105"/>
          <w:sz w:val="21"/>
        </w:rPr>
        <w:t> </w:t>
      </w:r>
      <w:r>
        <w:rPr>
          <w:color w:val="231F20"/>
          <w:w w:val="105"/>
          <w:sz w:val="21"/>
        </w:rPr>
        <w:t>you</w:t>
      </w:r>
      <w:r>
        <w:rPr>
          <w:color w:val="231F20"/>
          <w:spacing w:val="-9"/>
          <w:w w:val="105"/>
          <w:sz w:val="21"/>
        </w:rPr>
        <w:t> </w:t>
      </w:r>
      <w:r>
        <w:rPr>
          <w:color w:val="231F20"/>
          <w:w w:val="105"/>
          <w:sz w:val="21"/>
        </w:rPr>
        <w:t>are</w:t>
      </w:r>
      <w:r>
        <w:rPr>
          <w:color w:val="231F20"/>
          <w:spacing w:val="-9"/>
          <w:w w:val="105"/>
          <w:sz w:val="21"/>
        </w:rPr>
        <w:t> </w:t>
      </w:r>
      <w:r>
        <w:rPr>
          <w:color w:val="231F20"/>
          <w:w w:val="105"/>
          <w:sz w:val="21"/>
        </w:rPr>
        <w:t>in</w:t>
      </w:r>
      <w:r>
        <w:rPr>
          <w:color w:val="231F20"/>
          <w:spacing w:val="-9"/>
          <w:w w:val="105"/>
          <w:sz w:val="21"/>
        </w:rPr>
        <w:t> </w:t>
      </w:r>
      <w:r>
        <w:rPr>
          <w:color w:val="231F20"/>
          <w:w w:val="105"/>
          <w:sz w:val="21"/>
        </w:rPr>
        <w:t>control</w:t>
      </w:r>
      <w:r>
        <w:rPr>
          <w:color w:val="231F20"/>
          <w:spacing w:val="-9"/>
          <w:w w:val="105"/>
          <w:sz w:val="21"/>
        </w:rPr>
        <w:t> </w:t>
      </w:r>
      <w:r>
        <w:rPr>
          <w:color w:val="231F20"/>
          <w:w w:val="105"/>
          <w:sz w:val="21"/>
        </w:rPr>
        <w:t>of</w:t>
      </w:r>
      <w:r>
        <w:rPr>
          <w:color w:val="231F20"/>
          <w:spacing w:val="-9"/>
          <w:w w:val="105"/>
          <w:sz w:val="21"/>
        </w:rPr>
        <w:t> </w:t>
      </w:r>
      <w:r>
        <w:rPr>
          <w:color w:val="231F20"/>
          <w:w w:val="105"/>
          <w:sz w:val="21"/>
        </w:rPr>
        <w:t>your</w:t>
      </w:r>
      <w:r>
        <w:rPr>
          <w:color w:val="231F20"/>
          <w:spacing w:val="-9"/>
          <w:w w:val="105"/>
          <w:sz w:val="21"/>
        </w:rPr>
        <w:t> </w:t>
      </w:r>
      <w:r>
        <w:rPr>
          <w:color w:val="231F20"/>
          <w:w w:val="105"/>
          <w:sz w:val="21"/>
        </w:rPr>
        <w:t>writing.”</w:t>
      </w:r>
    </w:p>
    <w:p>
      <w:pPr>
        <w:spacing w:before="60"/>
        <w:ind w:left="3844" w:right="0" w:firstLine="0"/>
        <w:jc w:val="left"/>
        <w:rPr>
          <w:rFonts w:ascii="Arial" w:hAnsi="Arial"/>
          <w:i/>
          <w:sz w:val="17"/>
        </w:rPr>
      </w:pPr>
      <w:r>
        <w:rPr>
          <w:rFonts w:ascii="Arial" w:hAnsi="Arial"/>
          <w:i/>
          <w:color w:val="231F20"/>
          <w:sz w:val="17"/>
        </w:rPr>
        <w:t>—Laura V. Mesa, Stanford University</w:t>
      </w:r>
    </w:p>
    <w:p>
      <w:pPr>
        <w:pStyle w:val="BodyText"/>
        <w:rPr>
          <w:rFonts w:ascii="Arial"/>
          <w:i/>
        </w:rPr>
      </w:pPr>
    </w:p>
    <w:p>
      <w:pPr>
        <w:spacing w:before="0"/>
        <w:ind w:left="120" w:right="0" w:firstLine="0"/>
        <w:jc w:val="left"/>
        <w:rPr>
          <w:rFonts w:ascii="Arial"/>
          <w:b/>
          <w:sz w:val="19"/>
        </w:rPr>
      </w:pPr>
      <w:r>
        <w:rPr>
          <w:rFonts w:ascii="Arial"/>
          <w:b/>
          <w:color w:val="231F20"/>
          <w:sz w:val="19"/>
        </w:rPr>
        <w:t>Get Feedback from Current College Students</w:t>
      </w:r>
    </w:p>
    <w:p>
      <w:pPr>
        <w:spacing w:line="244" w:lineRule="auto" w:before="38"/>
        <w:ind w:left="120" w:right="117" w:firstLine="299"/>
        <w:jc w:val="both"/>
        <w:rPr>
          <w:sz w:val="21"/>
        </w:rPr>
      </w:pPr>
      <w:r>
        <w:rPr>
          <w:color w:val="231F20"/>
          <w:w w:val="105"/>
          <w:sz w:val="21"/>
        </w:rPr>
        <w:t>“First, reach out to as many high school alumni and friends who are at- tending the colleges that you are applying to and ask them if they would be willing</w:t>
      </w:r>
      <w:r>
        <w:rPr>
          <w:color w:val="231F20"/>
          <w:spacing w:val="-13"/>
          <w:w w:val="105"/>
          <w:sz w:val="21"/>
        </w:rPr>
        <w:t> </w:t>
      </w:r>
      <w:r>
        <w:rPr>
          <w:color w:val="231F20"/>
          <w:w w:val="105"/>
          <w:sz w:val="21"/>
        </w:rPr>
        <w:t>to</w:t>
      </w:r>
      <w:r>
        <w:rPr>
          <w:color w:val="231F20"/>
          <w:spacing w:val="-13"/>
          <w:w w:val="105"/>
          <w:sz w:val="21"/>
        </w:rPr>
        <w:t> </w:t>
      </w:r>
      <w:r>
        <w:rPr>
          <w:color w:val="231F20"/>
          <w:w w:val="105"/>
          <w:sz w:val="21"/>
        </w:rPr>
        <w:t>spend</w:t>
      </w:r>
      <w:r>
        <w:rPr>
          <w:color w:val="231F20"/>
          <w:spacing w:val="-13"/>
          <w:w w:val="105"/>
          <w:sz w:val="21"/>
        </w:rPr>
        <w:t> </w:t>
      </w:r>
      <w:r>
        <w:rPr>
          <w:color w:val="231F20"/>
          <w:w w:val="105"/>
          <w:sz w:val="21"/>
        </w:rPr>
        <w:t>some</w:t>
      </w:r>
      <w:r>
        <w:rPr>
          <w:color w:val="231F20"/>
          <w:spacing w:val="-13"/>
          <w:w w:val="105"/>
          <w:sz w:val="21"/>
        </w:rPr>
        <w:t> </w:t>
      </w:r>
      <w:r>
        <w:rPr>
          <w:color w:val="231F20"/>
          <w:w w:val="105"/>
          <w:sz w:val="21"/>
        </w:rPr>
        <w:t>time</w:t>
      </w:r>
      <w:r>
        <w:rPr>
          <w:color w:val="231F20"/>
          <w:spacing w:val="-13"/>
          <w:w w:val="105"/>
          <w:sz w:val="21"/>
        </w:rPr>
        <w:t> </w:t>
      </w:r>
      <w:r>
        <w:rPr>
          <w:color w:val="231F20"/>
          <w:w w:val="105"/>
          <w:sz w:val="21"/>
        </w:rPr>
        <w:t>to</w:t>
      </w:r>
      <w:r>
        <w:rPr>
          <w:color w:val="231F20"/>
          <w:spacing w:val="-13"/>
          <w:w w:val="105"/>
          <w:sz w:val="21"/>
        </w:rPr>
        <w:t> </w:t>
      </w:r>
      <w:r>
        <w:rPr>
          <w:color w:val="231F20"/>
          <w:w w:val="105"/>
          <w:sz w:val="21"/>
        </w:rPr>
        <w:t>critique</w:t>
      </w:r>
      <w:r>
        <w:rPr>
          <w:color w:val="231F20"/>
          <w:spacing w:val="-13"/>
          <w:w w:val="105"/>
          <w:sz w:val="21"/>
        </w:rPr>
        <w:t> </w:t>
      </w:r>
      <w:r>
        <w:rPr>
          <w:color w:val="231F20"/>
          <w:w w:val="105"/>
          <w:sz w:val="21"/>
        </w:rPr>
        <w:t>and</w:t>
      </w:r>
      <w:r>
        <w:rPr>
          <w:color w:val="231F20"/>
          <w:spacing w:val="-13"/>
          <w:w w:val="105"/>
          <w:sz w:val="21"/>
        </w:rPr>
        <w:t> </w:t>
      </w:r>
      <w:r>
        <w:rPr>
          <w:color w:val="231F20"/>
          <w:w w:val="105"/>
          <w:sz w:val="21"/>
        </w:rPr>
        <w:t>offer</w:t>
      </w:r>
      <w:r>
        <w:rPr>
          <w:color w:val="231F20"/>
          <w:spacing w:val="-13"/>
          <w:w w:val="105"/>
          <w:sz w:val="21"/>
        </w:rPr>
        <w:t> </w:t>
      </w:r>
      <w:r>
        <w:rPr>
          <w:color w:val="231F20"/>
          <w:w w:val="105"/>
          <w:sz w:val="21"/>
        </w:rPr>
        <w:t>feedback</w:t>
      </w:r>
      <w:r>
        <w:rPr>
          <w:color w:val="231F20"/>
          <w:spacing w:val="-13"/>
          <w:w w:val="105"/>
          <w:sz w:val="21"/>
        </w:rPr>
        <w:t> </w:t>
      </w:r>
      <w:r>
        <w:rPr>
          <w:color w:val="231F20"/>
          <w:w w:val="105"/>
          <w:sz w:val="21"/>
        </w:rPr>
        <w:t>for</w:t>
      </w:r>
      <w:r>
        <w:rPr>
          <w:color w:val="231F20"/>
          <w:spacing w:val="-13"/>
          <w:w w:val="105"/>
          <w:sz w:val="21"/>
        </w:rPr>
        <w:t> </w:t>
      </w:r>
      <w:r>
        <w:rPr>
          <w:color w:val="231F20"/>
          <w:w w:val="105"/>
          <w:sz w:val="21"/>
        </w:rPr>
        <w:t>your</w:t>
      </w:r>
      <w:r>
        <w:rPr>
          <w:color w:val="231F20"/>
          <w:spacing w:val="-13"/>
          <w:w w:val="105"/>
          <w:sz w:val="21"/>
        </w:rPr>
        <w:t> </w:t>
      </w:r>
      <w:r>
        <w:rPr>
          <w:color w:val="231F20"/>
          <w:w w:val="105"/>
          <w:sz w:val="21"/>
        </w:rPr>
        <w:t>essays.</w:t>
      </w:r>
      <w:r>
        <w:rPr>
          <w:color w:val="231F20"/>
          <w:spacing w:val="-13"/>
          <w:w w:val="105"/>
          <w:sz w:val="21"/>
        </w:rPr>
        <w:t> </w:t>
      </w:r>
      <w:r>
        <w:rPr>
          <w:color w:val="231F20"/>
          <w:w w:val="105"/>
          <w:sz w:val="21"/>
        </w:rPr>
        <w:t>Ask for feedback early in the college admissions process to give them plenty of time to get back to you in case they are pressed for time as your college ap- plication deadlines</w:t>
      </w:r>
      <w:r>
        <w:rPr>
          <w:color w:val="231F20"/>
          <w:spacing w:val="-6"/>
          <w:w w:val="105"/>
          <w:sz w:val="21"/>
        </w:rPr>
        <w:t> </w:t>
      </w:r>
      <w:r>
        <w:rPr>
          <w:color w:val="231F20"/>
          <w:w w:val="105"/>
          <w:sz w:val="21"/>
        </w:rPr>
        <w:t>approach.</w:t>
      </w:r>
    </w:p>
    <w:p>
      <w:pPr>
        <w:spacing w:line="244" w:lineRule="auto" w:before="0"/>
        <w:ind w:left="120" w:right="117" w:firstLine="300"/>
        <w:jc w:val="both"/>
        <w:rPr>
          <w:sz w:val="21"/>
        </w:rPr>
      </w:pPr>
      <w:r>
        <w:rPr>
          <w:color w:val="231F20"/>
          <w:w w:val="105"/>
          <w:sz w:val="21"/>
        </w:rPr>
        <w:t>“Second,</w:t>
      </w:r>
      <w:r>
        <w:rPr>
          <w:color w:val="231F20"/>
          <w:spacing w:val="-16"/>
          <w:w w:val="105"/>
          <w:sz w:val="21"/>
        </w:rPr>
        <w:t> </w:t>
      </w:r>
      <w:r>
        <w:rPr>
          <w:color w:val="231F20"/>
          <w:w w:val="105"/>
          <w:sz w:val="21"/>
        </w:rPr>
        <w:t>read</w:t>
      </w:r>
      <w:r>
        <w:rPr>
          <w:color w:val="231F20"/>
          <w:spacing w:val="-16"/>
          <w:w w:val="105"/>
          <w:sz w:val="21"/>
        </w:rPr>
        <w:t> </w:t>
      </w:r>
      <w:r>
        <w:rPr>
          <w:color w:val="231F20"/>
          <w:w w:val="105"/>
          <w:sz w:val="21"/>
        </w:rPr>
        <w:t>as</w:t>
      </w:r>
      <w:r>
        <w:rPr>
          <w:color w:val="231F20"/>
          <w:spacing w:val="-16"/>
          <w:w w:val="105"/>
          <w:sz w:val="21"/>
        </w:rPr>
        <w:t> </w:t>
      </w:r>
      <w:r>
        <w:rPr>
          <w:color w:val="231F20"/>
          <w:w w:val="105"/>
          <w:sz w:val="21"/>
        </w:rPr>
        <w:t>many</w:t>
      </w:r>
      <w:r>
        <w:rPr>
          <w:color w:val="231F20"/>
          <w:spacing w:val="-16"/>
          <w:w w:val="105"/>
          <w:sz w:val="21"/>
        </w:rPr>
        <w:t> </w:t>
      </w:r>
      <w:r>
        <w:rPr>
          <w:color w:val="231F20"/>
          <w:w w:val="105"/>
          <w:sz w:val="21"/>
        </w:rPr>
        <w:t>college</w:t>
      </w:r>
      <w:r>
        <w:rPr>
          <w:color w:val="231F20"/>
          <w:spacing w:val="-16"/>
          <w:w w:val="105"/>
          <w:sz w:val="21"/>
        </w:rPr>
        <w:t> </w:t>
      </w:r>
      <w:r>
        <w:rPr>
          <w:color w:val="231F20"/>
          <w:w w:val="105"/>
          <w:sz w:val="21"/>
        </w:rPr>
        <w:t>essay</w:t>
      </w:r>
      <w:r>
        <w:rPr>
          <w:color w:val="231F20"/>
          <w:spacing w:val="-16"/>
          <w:w w:val="105"/>
          <w:sz w:val="21"/>
        </w:rPr>
        <w:t> </w:t>
      </w:r>
      <w:r>
        <w:rPr>
          <w:color w:val="231F20"/>
          <w:w w:val="105"/>
          <w:sz w:val="21"/>
        </w:rPr>
        <w:t>samples</w:t>
      </w:r>
      <w:r>
        <w:rPr>
          <w:color w:val="231F20"/>
          <w:spacing w:val="-16"/>
          <w:w w:val="105"/>
          <w:sz w:val="21"/>
        </w:rPr>
        <w:t> </w:t>
      </w:r>
      <w:r>
        <w:rPr>
          <w:color w:val="231F20"/>
          <w:w w:val="105"/>
          <w:sz w:val="21"/>
        </w:rPr>
        <w:t>as</w:t>
      </w:r>
      <w:r>
        <w:rPr>
          <w:color w:val="231F20"/>
          <w:spacing w:val="-16"/>
          <w:w w:val="105"/>
          <w:sz w:val="21"/>
        </w:rPr>
        <w:t> </w:t>
      </w:r>
      <w:r>
        <w:rPr>
          <w:color w:val="231F20"/>
          <w:w w:val="105"/>
          <w:sz w:val="21"/>
        </w:rPr>
        <w:t>you</w:t>
      </w:r>
      <w:r>
        <w:rPr>
          <w:color w:val="231F20"/>
          <w:spacing w:val="-16"/>
          <w:w w:val="105"/>
          <w:sz w:val="21"/>
        </w:rPr>
        <w:t> </w:t>
      </w:r>
      <w:r>
        <w:rPr>
          <w:color w:val="231F20"/>
          <w:w w:val="105"/>
          <w:sz w:val="21"/>
        </w:rPr>
        <w:t>can</w:t>
      </w:r>
      <w:r>
        <w:rPr>
          <w:color w:val="231F20"/>
          <w:spacing w:val="-16"/>
          <w:w w:val="105"/>
          <w:sz w:val="21"/>
        </w:rPr>
        <w:t> </w:t>
      </w:r>
      <w:r>
        <w:rPr>
          <w:color w:val="231F20"/>
          <w:w w:val="105"/>
          <w:sz w:val="21"/>
        </w:rPr>
        <w:t>before</w:t>
      </w:r>
      <w:r>
        <w:rPr>
          <w:color w:val="231F20"/>
          <w:spacing w:val="-16"/>
          <w:w w:val="105"/>
          <w:sz w:val="21"/>
        </w:rPr>
        <w:t> </w:t>
      </w:r>
      <w:r>
        <w:rPr>
          <w:color w:val="231F20"/>
          <w:w w:val="105"/>
          <w:sz w:val="21"/>
        </w:rPr>
        <w:t>your</w:t>
      </w:r>
      <w:r>
        <w:rPr>
          <w:color w:val="231F20"/>
          <w:spacing w:val="-16"/>
          <w:w w:val="105"/>
          <w:sz w:val="21"/>
        </w:rPr>
        <w:t> </w:t>
      </w:r>
      <w:r>
        <w:rPr>
          <w:color w:val="231F20"/>
          <w:w w:val="105"/>
          <w:sz w:val="21"/>
        </w:rPr>
        <w:t>essays are due to help you get a feel for the key points that admissions essays</w:t>
      </w:r>
      <w:r>
        <w:rPr>
          <w:color w:val="231F20"/>
          <w:spacing w:val="-37"/>
          <w:w w:val="105"/>
          <w:sz w:val="21"/>
        </w:rPr>
        <w:t> </w:t>
      </w:r>
      <w:r>
        <w:rPr>
          <w:color w:val="231F20"/>
          <w:w w:val="105"/>
          <w:sz w:val="21"/>
        </w:rPr>
        <w:t>touch upon,</w:t>
      </w:r>
      <w:r>
        <w:rPr>
          <w:color w:val="231F20"/>
          <w:spacing w:val="-5"/>
          <w:w w:val="105"/>
          <w:sz w:val="21"/>
        </w:rPr>
        <w:t> </w:t>
      </w:r>
      <w:r>
        <w:rPr>
          <w:color w:val="231F20"/>
          <w:w w:val="105"/>
          <w:sz w:val="21"/>
        </w:rPr>
        <w:t>help</w:t>
      </w:r>
      <w:r>
        <w:rPr>
          <w:color w:val="231F20"/>
          <w:spacing w:val="-5"/>
          <w:w w:val="105"/>
          <w:sz w:val="21"/>
        </w:rPr>
        <w:t> </w:t>
      </w:r>
      <w:r>
        <w:rPr>
          <w:color w:val="231F20"/>
          <w:w w:val="105"/>
          <w:sz w:val="21"/>
        </w:rPr>
        <w:t>you</w:t>
      </w:r>
      <w:r>
        <w:rPr>
          <w:color w:val="231F20"/>
          <w:spacing w:val="-5"/>
          <w:w w:val="105"/>
          <w:sz w:val="21"/>
        </w:rPr>
        <w:t> </w:t>
      </w:r>
      <w:r>
        <w:rPr>
          <w:color w:val="231F20"/>
          <w:w w:val="105"/>
          <w:sz w:val="21"/>
        </w:rPr>
        <w:t>generate</w:t>
      </w:r>
      <w:r>
        <w:rPr>
          <w:color w:val="231F20"/>
          <w:spacing w:val="-5"/>
          <w:w w:val="105"/>
          <w:sz w:val="21"/>
        </w:rPr>
        <w:t> </w:t>
      </w:r>
      <w:r>
        <w:rPr>
          <w:color w:val="231F20"/>
          <w:w w:val="105"/>
          <w:sz w:val="21"/>
        </w:rPr>
        <w:t>ideas</w:t>
      </w:r>
      <w:r>
        <w:rPr>
          <w:color w:val="231F20"/>
          <w:spacing w:val="-5"/>
          <w:w w:val="105"/>
          <w:sz w:val="21"/>
        </w:rPr>
        <w:t> </w:t>
      </w:r>
      <w:r>
        <w:rPr>
          <w:color w:val="231F20"/>
          <w:w w:val="105"/>
          <w:sz w:val="21"/>
        </w:rPr>
        <w:t>and</w:t>
      </w:r>
      <w:r>
        <w:rPr>
          <w:color w:val="231F20"/>
          <w:spacing w:val="-5"/>
          <w:w w:val="105"/>
          <w:sz w:val="21"/>
        </w:rPr>
        <w:t> </w:t>
      </w:r>
      <w:r>
        <w:rPr>
          <w:color w:val="231F20"/>
          <w:w w:val="105"/>
          <w:sz w:val="21"/>
        </w:rPr>
        <w:t>to</w:t>
      </w:r>
      <w:r>
        <w:rPr>
          <w:color w:val="231F20"/>
          <w:spacing w:val="-5"/>
          <w:w w:val="105"/>
          <w:sz w:val="21"/>
        </w:rPr>
        <w:t> </w:t>
      </w:r>
      <w:r>
        <w:rPr>
          <w:color w:val="231F20"/>
          <w:w w:val="105"/>
          <w:sz w:val="21"/>
        </w:rPr>
        <w:t>get</w:t>
      </w:r>
      <w:r>
        <w:rPr>
          <w:color w:val="231F20"/>
          <w:spacing w:val="-5"/>
          <w:w w:val="105"/>
          <w:sz w:val="21"/>
        </w:rPr>
        <w:t> </w:t>
      </w:r>
      <w:r>
        <w:rPr>
          <w:color w:val="231F20"/>
          <w:w w:val="105"/>
          <w:sz w:val="21"/>
        </w:rPr>
        <w:t>your</w:t>
      </w:r>
      <w:r>
        <w:rPr>
          <w:color w:val="231F20"/>
          <w:spacing w:val="-5"/>
          <w:w w:val="105"/>
          <w:sz w:val="21"/>
        </w:rPr>
        <w:t> </w:t>
      </w:r>
      <w:r>
        <w:rPr>
          <w:color w:val="231F20"/>
          <w:w w:val="105"/>
          <w:sz w:val="21"/>
        </w:rPr>
        <w:t>creative</w:t>
      </w:r>
      <w:r>
        <w:rPr>
          <w:color w:val="231F20"/>
          <w:spacing w:val="-5"/>
          <w:w w:val="105"/>
          <w:sz w:val="21"/>
        </w:rPr>
        <w:t> </w:t>
      </w:r>
      <w:r>
        <w:rPr>
          <w:color w:val="231F20"/>
          <w:w w:val="105"/>
          <w:sz w:val="21"/>
        </w:rPr>
        <w:t>juices</w:t>
      </w:r>
      <w:r>
        <w:rPr>
          <w:color w:val="231F20"/>
          <w:spacing w:val="-5"/>
          <w:w w:val="105"/>
          <w:sz w:val="21"/>
        </w:rPr>
        <w:t> </w:t>
      </w:r>
      <w:r>
        <w:rPr>
          <w:color w:val="231F20"/>
          <w:w w:val="105"/>
          <w:sz w:val="21"/>
        </w:rPr>
        <w:t>flowing.</w:t>
      </w:r>
    </w:p>
    <w:p>
      <w:pPr>
        <w:spacing w:line="244" w:lineRule="auto" w:before="0"/>
        <w:ind w:left="120" w:right="117" w:firstLine="300"/>
        <w:jc w:val="both"/>
        <w:rPr>
          <w:sz w:val="21"/>
        </w:rPr>
      </w:pPr>
      <w:r>
        <w:rPr>
          <w:color w:val="231F20"/>
          <w:w w:val="105"/>
          <w:sz w:val="21"/>
        </w:rPr>
        <w:t>“Third, try to stand out when writing your essays in as many ways as</w:t>
      </w:r>
      <w:r>
        <w:rPr>
          <w:color w:val="231F20"/>
          <w:spacing w:val="-28"/>
          <w:w w:val="105"/>
          <w:sz w:val="21"/>
        </w:rPr>
        <w:t> </w:t>
      </w:r>
      <w:r>
        <w:rPr>
          <w:color w:val="231F20"/>
          <w:w w:val="105"/>
          <w:sz w:val="21"/>
        </w:rPr>
        <w:t>you can: choose original essay topics, let your unique writing style shine, and de- pict</w:t>
      </w:r>
      <w:r>
        <w:rPr>
          <w:color w:val="231F20"/>
          <w:spacing w:val="-5"/>
          <w:w w:val="105"/>
          <w:sz w:val="21"/>
        </w:rPr>
        <w:t> </w:t>
      </w:r>
      <w:r>
        <w:rPr>
          <w:color w:val="231F20"/>
          <w:w w:val="105"/>
          <w:sz w:val="21"/>
        </w:rPr>
        <w:t>unique</w:t>
      </w:r>
      <w:r>
        <w:rPr>
          <w:color w:val="231F20"/>
          <w:spacing w:val="-5"/>
          <w:w w:val="105"/>
          <w:sz w:val="21"/>
        </w:rPr>
        <w:t> </w:t>
      </w:r>
      <w:r>
        <w:rPr>
          <w:color w:val="231F20"/>
          <w:w w:val="105"/>
          <w:sz w:val="21"/>
        </w:rPr>
        <w:t>reasons</w:t>
      </w:r>
      <w:r>
        <w:rPr>
          <w:color w:val="231F20"/>
          <w:spacing w:val="-5"/>
          <w:w w:val="105"/>
          <w:sz w:val="21"/>
        </w:rPr>
        <w:t> </w:t>
      </w:r>
      <w:r>
        <w:rPr>
          <w:color w:val="231F20"/>
          <w:w w:val="105"/>
          <w:sz w:val="21"/>
        </w:rPr>
        <w:t>why</w:t>
      </w:r>
      <w:r>
        <w:rPr>
          <w:color w:val="231F20"/>
          <w:spacing w:val="-5"/>
          <w:w w:val="105"/>
          <w:sz w:val="21"/>
        </w:rPr>
        <w:t> </w:t>
      </w:r>
      <w:r>
        <w:rPr>
          <w:color w:val="231F20"/>
          <w:w w:val="105"/>
          <w:sz w:val="21"/>
        </w:rPr>
        <w:t>you</w:t>
      </w:r>
      <w:r>
        <w:rPr>
          <w:color w:val="231F20"/>
          <w:spacing w:val="-5"/>
          <w:w w:val="105"/>
          <w:sz w:val="21"/>
        </w:rPr>
        <w:t> </w:t>
      </w:r>
      <w:r>
        <w:rPr>
          <w:color w:val="231F20"/>
          <w:w w:val="105"/>
          <w:sz w:val="21"/>
        </w:rPr>
        <w:t>want</w:t>
      </w:r>
      <w:r>
        <w:rPr>
          <w:color w:val="231F20"/>
          <w:spacing w:val="-5"/>
          <w:w w:val="105"/>
          <w:sz w:val="21"/>
        </w:rPr>
        <w:t> </w:t>
      </w:r>
      <w:r>
        <w:rPr>
          <w:color w:val="231F20"/>
          <w:w w:val="105"/>
          <w:sz w:val="21"/>
        </w:rPr>
        <w:t>to</w:t>
      </w:r>
      <w:r>
        <w:rPr>
          <w:color w:val="231F20"/>
          <w:spacing w:val="-5"/>
          <w:w w:val="105"/>
          <w:sz w:val="21"/>
        </w:rPr>
        <w:t> </w:t>
      </w:r>
      <w:r>
        <w:rPr>
          <w:color w:val="231F20"/>
          <w:w w:val="105"/>
          <w:sz w:val="21"/>
        </w:rPr>
        <w:t>be</w:t>
      </w:r>
      <w:r>
        <w:rPr>
          <w:color w:val="231F20"/>
          <w:spacing w:val="-5"/>
          <w:w w:val="105"/>
          <w:sz w:val="21"/>
        </w:rPr>
        <w:t> </w:t>
      </w:r>
      <w:r>
        <w:rPr>
          <w:color w:val="231F20"/>
          <w:w w:val="105"/>
          <w:sz w:val="21"/>
        </w:rPr>
        <w:t>admitted</w:t>
      </w:r>
      <w:r>
        <w:rPr>
          <w:color w:val="231F20"/>
          <w:spacing w:val="-5"/>
          <w:w w:val="105"/>
          <w:sz w:val="21"/>
        </w:rPr>
        <w:t> </w:t>
      </w:r>
      <w:r>
        <w:rPr>
          <w:color w:val="231F20"/>
          <w:w w:val="105"/>
          <w:sz w:val="21"/>
        </w:rPr>
        <w:t>to</w:t>
      </w:r>
      <w:r>
        <w:rPr>
          <w:color w:val="231F20"/>
          <w:spacing w:val="-5"/>
          <w:w w:val="105"/>
          <w:sz w:val="21"/>
        </w:rPr>
        <w:t> </w:t>
      </w:r>
      <w:r>
        <w:rPr>
          <w:color w:val="231F20"/>
          <w:w w:val="105"/>
          <w:sz w:val="21"/>
        </w:rPr>
        <w:t>a</w:t>
      </w:r>
      <w:r>
        <w:rPr>
          <w:color w:val="231F20"/>
          <w:spacing w:val="-5"/>
          <w:w w:val="105"/>
          <w:sz w:val="21"/>
        </w:rPr>
        <w:t> </w:t>
      </w:r>
      <w:r>
        <w:rPr>
          <w:color w:val="231F20"/>
          <w:w w:val="105"/>
          <w:sz w:val="21"/>
        </w:rPr>
        <w:t>specific</w:t>
      </w:r>
      <w:r>
        <w:rPr>
          <w:color w:val="231F20"/>
          <w:spacing w:val="-5"/>
          <w:w w:val="105"/>
          <w:sz w:val="21"/>
        </w:rPr>
        <w:t> </w:t>
      </w:r>
      <w:r>
        <w:rPr>
          <w:color w:val="231F20"/>
          <w:w w:val="105"/>
          <w:sz w:val="21"/>
        </w:rPr>
        <w:t>college.</w:t>
      </w:r>
    </w:p>
    <w:p>
      <w:pPr>
        <w:spacing w:line="244" w:lineRule="auto" w:before="0"/>
        <w:ind w:left="120" w:right="117" w:firstLine="300"/>
        <w:jc w:val="both"/>
        <w:rPr>
          <w:sz w:val="21"/>
        </w:rPr>
      </w:pPr>
      <w:r>
        <w:rPr>
          <w:color w:val="231F20"/>
          <w:w w:val="105"/>
          <w:sz w:val="21"/>
        </w:rPr>
        <w:t>“Lastly, write about activities that you are most passionate about. Only then, will the essay display your true energy and interest in the activity. This passion will speak for itself in your essays.”</w:t>
      </w:r>
    </w:p>
    <w:p>
      <w:pPr>
        <w:spacing w:before="61"/>
        <w:ind w:left="87" w:right="118" w:firstLine="0"/>
        <w:jc w:val="right"/>
        <w:rPr>
          <w:rFonts w:ascii="Arial" w:hAnsi="Arial"/>
          <w:i/>
          <w:sz w:val="17"/>
        </w:rPr>
      </w:pPr>
      <w:r>
        <w:rPr>
          <w:rFonts w:ascii="Arial" w:hAnsi="Arial"/>
          <w:i/>
          <w:color w:val="231F20"/>
          <w:sz w:val="17"/>
        </w:rPr>
        <w:t>—Shreyans C. Parekh, University of Pennsylvania</w:t>
      </w:r>
    </w:p>
    <w:p>
      <w:pPr>
        <w:spacing w:after="0"/>
        <w:jc w:val="right"/>
        <w:rPr>
          <w:rFonts w:ascii="Arial" w:hAnsi="Arial"/>
          <w:sz w:val="17"/>
        </w:rPr>
        <w:sectPr>
          <w:pgSz w:w="8640" w:h="12960"/>
          <w:pgMar w:header="702" w:footer="0" w:top="1020" w:bottom="280" w:left="840" w:right="1080"/>
        </w:sectPr>
      </w:pPr>
    </w:p>
    <w:p>
      <w:pPr>
        <w:pStyle w:val="BodyText"/>
        <w:spacing w:before="11"/>
        <w:rPr>
          <w:rFonts w:ascii="Arial"/>
          <w:i/>
          <w:sz w:val="24"/>
        </w:rPr>
      </w:pPr>
    </w:p>
    <w:p>
      <w:pPr>
        <w:spacing w:before="94"/>
        <w:ind w:left="120" w:right="0" w:firstLine="0"/>
        <w:jc w:val="left"/>
        <w:rPr>
          <w:rFonts w:ascii="Arial"/>
          <w:b/>
          <w:sz w:val="19"/>
        </w:rPr>
      </w:pPr>
      <w:r>
        <w:rPr>
          <w:rFonts w:ascii="Arial"/>
          <w:b/>
          <w:color w:val="231F20"/>
          <w:sz w:val="19"/>
        </w:rPr>
        <w:t>Write What You Know</w:t>
      </w:r>
    </w:p>
    <w:p>
      <w:pPr>
        <w:spacing w:line="244" w:lineRule="auto" w:before="38"/>
        <w:ind w:left="119" w:right="117" w:firstLine="300"/>
        <w:jc w:val="both"/>
        <w:rPr>
          <w:sz w:val="21"/>
        </w:rPr>
      </w:pPr>
      <w:r>
        <w:rPr>
          <w:color w:val="231F20"/>
          <w:w w:val="105"/>
          <w:sz w:val="21"/>
        </w:rPr>
        <w:t>“My</w:t>
      </w:r>
      <w:r>
        <w:rPr>
          <w:color w:val="231F20"/>
          <w:spacing w:val="-4"/>
          <w:w w:val="105"/>
          <w:sz w:val="21"/>
        </w:rPr>
        <w:t> </w:t>
      </w:r>
      <w:r>
        <w:rPr>
          <w:color w:val="231F20"/>
          <w:w w:val="105"/>
          <w:sz w:val="21"/>
        </w:rPr>
        <w:t>best</w:t>
      </w:r>
      <w:r>
        <w:rPr>
          <w:color w:val="231F20"/>
          <w:spacing w:val="-4"/>
          <w:w w:val="105"/>
          <w:sz w:val="21"/>
        </w:rPr>
        <w:t> </w:t>
      </w:r>
      <w:r>
        <w:rPr>
          <w:color w:val="231F20"/>
          <w:w w:val="105"/>
          <w:sz w:val="21"/>
        </w:rPr>
        <w:t>piece</w:t>
      </w:r>
      <w:r>
        <w:rPr>
          <w:color w:val="231F20"/>
          <w:spacing w:val="-4"/>
          <w:w w:val="105"/>
          <w:sz w:val="21"/>
        </w:rPr>
        <w:t> </w:t>
      </w:r>
      <w:r>
        <w:rPr>
          <w:color w:val="231F20"/>
          <w:w w:val="105"/>
          <w:sz w:val="21"/>
        </w:rPr>
        <w:t>of</w:t>
      </w:r>
      <w:r>
        <w:rPr>
          <w:color w:val="231F20"/>
          <w:spacing w:val="-4"/>
          <w:w w:val="105"/>
          <w:sz w:val="21"/>
        </w:rPr>
        <w:t> </w:t>
      </w:r>
      <w:r>
        <w:rPr>
          <w:color w:val="231F20"/>
          <w:w w:val="105"/>
          <w:sz w:val="21"/>
        </w:rPr>
        <w:t>advice</w:t>
      </w:r>
      <w:r>
        <w:rPr>
          <w:color w:val="231F20"/>
          <w:spacing w:val="-4"/>
          <w:w w:val="105"/>
          <w:sz w:val="21"/>
        </w:rPr>
        <w:t> </w:t>
      </w:r>
      <w:r>
        <w:rPr>
          <w:color w:val="231F20"/>
          <w:w w:val="105"/>
          <w:sz w:val="21"/>
        </w:rPr>
        <w:t>when</w:t>
      </w:r>
      <w:r>
        <w:rPr>
          <w:color w:val="231F20"/>
          <w:spacing w:val="-4"/>
          <w:w w:val="105"/>
          <w:sz w:val="21"/>
        </w:rPr>
        <w:t> </w:t>
      </w:r>
      <w:r>
        <w:rPr>
          <w:color w:val="231F20"/>
          <w:w w:val="105"/>
          <w:sz w:val="21"/>
        </w:rPr>
        <w:t>writing</w:t>
      </w:r>
      <w:r>
        <w:rPr>
          <w:color w:val="231F20"/>
          <w:spacing w:val="-4"/>
          <w:w w:val="105"/>
          <w:sz w:val="21"/>
        </w:rPr>
        <w:t> </w:t>
      </w:r>
      <w:r>
        <w:rPr>
          <w:color w:val="231F20"/>
          <w:w w:val="105"/>
          <w:sz w:val="21"/>
        </w:rPr>
        <w:t>a</w:t>
      </w:r>
      <w:r>
        <w:rPr>
          <w:color w:val="231F20"/>
          <w:spacing w:val="-4"/>
          <w:w w:val="105"/>
          <w:sz w:val="21"/>
        </w:rPr>
        <w:t> </w:t>
      </w:r>
      <w:r>
        <w:rPr>
          <w:color w:val="231F20"/>
          <w:w w:val="105"/>
          <w:sz w:val="21"/>
        </w:rPr>
        <w:t>college</w:t>
      </w:r>
      <w:r>
        <w:rPr>
          <w:color w:val="231F20"/>
          <w:spacing w:val="-4"/>
          <w:w w:val="105"/>
          <w:sz w:val="21"/>
        </w:rPr>
        <w:t> </w:t>
      </w:r>
      <w:r>
        <w:rPr>
          <w:color w:val="231F20"/>
          <w:w w:val="105"/>
          <w:sz w:val="21"/>
        </w:rPr>
        <w:t>admissions</w:t>
      </w:r>
      <w:r>
        <w:rPr>
          <w:color w:val="231F20"/>
          <w:spacing w:val="-4"/>
          <w:w w:val="105"/>
          <w:sz w:val="21"/>
        </w:rPr>
        <w:t> </w:t>
      </w:r>
      <w:r>
        <w:rPr>
          <w:color w:val="231F20"/>
          <w:w w:val="105"/>
          <w:sz w:val="21"/>
        </w:rPr>
        <w:t>essay</w:t>
      </w:r>
      <w:r>
        <w:rPr>
          <w:color w:val="231F20"/>
          <w:spacing w:val="-4"/>
          <w:w w:val="105"/>
          <w:sz w:val="21"/>
        </w:rPr>
        <w:t> </w:t>
      </w:r>
      <w:r>
        <w:rPr>
          <w:color w:val="231F20"/>
          <w:w w:val="105"/>
          <w:sz w:val="21"/>
        </w:rPr>
        <w:t>is</w:t>
      </w:r>
      <w:r>
        <w:rPr>
          <w:color w:val="231F20"/>
          <w:spacing w:val="-4"/>
          <w:w w:val="105"/>
          <w:sz w:val="21"/>
        </w:rPr>
        <w:t> </w:t>
      </w:r>
      <w:r>
        <w:rPr>
          <w:color w:val="231F20"/>
          <w:w w:val="105"/>
          <w:sz w:val="21"/>
        </w:rPr>
        <w:t>to</w:t>
      </w:r>
      <w:r>
        <w:rPr>
          <w:color w:val="231F20"/>
          <w:spacing w:val="-4"/>
          <w:w w:val="105"/>
          <w:sz w:val="21"/>
        </w:rPr>
        <w:t> </w:t>
      </w:r>
      <w:r>
        <w:rPr>
          <w:color w:val="231F20"/>
          <w:w w:val="105"/>
          <w:sz w:val="21"/>
        </w:rPr>
        <w:t>be honest</w:t>
      </w:r>
      <w:r>
        <w:rPr>
          <w:color w:val="231F20"/>
          <w:spacing w:val="-14"/>
          <w:w w:val="105"/>
          <w:sz w:val="21"/>
        </w:rPr>
        <w:t> </w:t>
      </w:r>
      <w:r>
        <w:rPr>
          <w:color w:val="231F20"/>
          <w:w w:val="105"/>
          <w:sz w:val="21"/>
        </w:rPr>
        <w:t>and</w:t>
      </w:r>
      <w:r>
        <w:rPr>
          <w:color w:val="231F20"/>
          <w:spacing w:val="-14"/>
          <w:w w:val="105"/>
          <w:sz w:val="21"/>
        </w:rPr>
        <w:t> </w:t>
      </w:r>
      <w:r>
        <w:rPr>
          <w:color w:val="231F20"/>
          <w:w w:val="105"/>
          <w:sz w:val="21"/>
        </w:rPr>
        <w:t>reveal</w:t>
      </w:r>
      <w:r>
        <w:rPr>
          <w:color w:val="231F20"/>
          <w:spacing w:val="-14"/>
          <w:w w:val="105"/>
          <w:sz w:val="21"/>
        </w:rPr>
        <w:t> </w:t>
      </w:r>
      <w:r>
        <w:rPr>
          <w:color w:val="231F20"/>
          <w:w w:val="105"/>
          <w:sz w:val="21"/>
        </w:rPr>
        <w:t>who</w:t>
      </w:r>
      <w:r>
        <w:rPr>
          <w:color w:val="231F20"/>
          <w:spacing w:val="-14"/>
          <w:w w:val="105"/>
          <w:sz w:val="21"/>
        </w:rPr>
        <w:t> </w:t>
      </w:r>
      <w:r>
        <w:rPr>
          <w:color w:val="231F20"/>
          <w:w w:val="105"/>
          <w:sz w:val="21"/>
        </w:rPr>
        <w:t>you</w:t>
      </w:r>
      <w:r>
        <w:rPr>
          <w:color w:val="231F20"/>
          <w:spacing w:val="-14"/>
          <w:w w:val="105"/>
          <w:sz w:val="21"/>
        </w:rPr>
        <w:t> </w:t>
      </w:r>
      <w:r>
        <w:rPr>
          <w:color w:val="231F20"/>
          <w:w w:val="105"/>
          <w:sz w:val="21"/>
        </w:rPr>
        <w:t>truly</w:t>
      </w:r>
      <w:r>
        <w:rPr>
          <w:color w:val="231F20"/>
          <w:spacing w:val="-14"/>
          <w:w w:val="105"/>
          <w:sz w:val="21"/>
        </w:rPr>
        <w:t> </w:t>
      </w:r>
      <w:r>
        <w:rPr>
          <w:color w:val="231F20"/>
          <w:w w:val="105"/>
          <w:sz w:val="21"/>
        </w:rPr>
        <w:t>are.</w:t>
      </w:r>
      <w:r>
        <w:rPr>
          <w:color w:val="231F20"/>
          <w:spacing w:val="-14"/>
          <w:w w:val="105"/>
          <w:sz w:val="21"/>
        </w:rPr>
        <w:t> </w:t>
      </w:r>
      <w:r>
        <w:rPr>
          <w:color w:val="231F20"/>
          <w:w w:val="105"/>
          <w:sz w:val="21"/>
        </w:rPr>
        <w:t>Admissions</w:t>
      </w:r>
      <w:r>
        <w:rPr>
          <w:color w:val="231F20"/>
          <w:spacing w:val="-14"/>
          <w:w w:val="105"/>
          <w:sz w:val="21"/>
        </w:rPr>
        <w:t> </w:t>
      </w:r>
      <w:r>
        <w:rPr>
          <w:color w:val="231F20"/>
          <w:w w:val="105"/>
          <w:sz w:val="21"/>
        </w:rPr>
        <w:t>committees</w:t>
      </w:r>
      <w:r>
        <w:rPr>
          <w:color w:val="231F20"/>
          <w:spacing w:val="-14"/>
          <w:w w:val="105"/>
          <w:sz w:val="21"/>
        </w:rPr>
        <w:t> </w:t>
      </w:r>
      <w:r>
        <w:rPr>
          <w:color w:val="231F20"/>
          <w:w w:val="105"/>
          <w:sz w:val="21"/>
        </w:rPr>
        <w:t>will</w:t>
      </w:r>
      <w:r>
        <w:rPr>
          <w:color w:val="231F20"/>
          <w:spacing w:val="-14"/>
          <w:w w:val="105"/>
          <w:sz w:val="21"/>
        </w:rPr>
        <w:t> </w:t>
      </w:r>
      <w:r>
        <w:rPr>
          <w:color w:val="231F20"/>
          <w:w w:val="105"/>
          <w:sz w:val="21"/>
        </w:rPr>
        <w:t>see</w:t>
      </w:r>
      <w:r>
        <w:rPr>
          <w:color w:val="231F20"/>
          <w:spacing w:val="-14"/>
          <w:w w:val="105"/>
          <w:sz w:val="21"/>
        </w:rPr>
        <w:t> </w:t>
      </w:r>
      <w:r>
        <w:rPr>
          <w:color w:val="231F20"/>
          <w:w w:val="105"/>
          <w:sz w:val="21"/>
        </w:rPr>
        <w:t>so</w:t>
      </w:r>
      <w:r>
        <w:rPr>
          <w:color w:val="231F20"/>
          <w:spacing w:val="-14"/>
          <w:w w:val="105"/>
          <w:sz w:val="21"/>
        </w:rPr>
        <w:t> </w:t>
      </w:r>
      <w:r>
        <w:rPr>
          <w:color w:val="231F20"/>
          <w:w w:val="105"/>
          <w:sz w:val="21"/>
        </w:rPr>
        <w:t>many of the same essays, people describing their achievements and extracurricular activities. Choose something that makes you different, that makes you stand out</w:t>
      </w:r>
      <w:r>
        <w:rPr>
          <w:color w:val="231F20"/>
          <w:spacing w:val="-12"/>
          <w:w w:val="105"/>
          <w:sz w:val="21"/>
        </w:rPr>
        <w:t> </w:t>
      </w:r>
      <w:r>
        <w:rPr>
          <w:color w:val="231F20"/>
          <w:w w:val="105"/>
          <w:sz w:val="21"/>
        </w:rPr>
        <w:t>from</w:t>
      </w:r>
      <w:r>
        <w:rPr>
          <w:color w:val="231F20"/>
          <w:spacing w:val="-12"/>
          <w:w w:val="105"/>
          <w:sz w:val="21"/>
        </w:rPr>
        <w:t> </w:t>
      </w:r>
      <w:r>
        <w:rPr>
          <w:color w:val="231F20"/>
          <w:w w:val="105"/>
          <w:sz w:val="21"/>
        </w:rPr>
        <w:t>the</w:t>
      </w:r>
      <w:r>
        <w:rPr>
          <w:color w:val="231F20"/>
          <w:spacing w:val="-12"/>
          <w:w w:val="105"/>
          <w:sz w:val="21"/>
        </w:rPr>
        <w:t> </w:t>
      </w:r>
      <w:r>
        <w:rPr>
          <w:color w:val="231F20"/>
          <w:w w:val="105"/>
          <w:sz w:val="21"/>
        </w:rPr>
        <w:t>rest</w:t>
      </w:r>
      <w:r>
        <w:rPr>
          <w:color w:val="231F20"/>
          <w:spacing w:val="-12"/>
          <w:w w:val="105"/>
          <w:sz w:val="21"/>
        </w:rPr>
        <w:t> </w:t>
      </w:r>
      <w:r>
        <w:rPr>
          <w:color w:val="231F20"/>
          <w:w w:val="105"/>
          <w:sz w:val="21"/>
        </w:rPr>
        <w:t>of</w:t>
      </w:r>
      <w:r>
        <w:rPr>
          <w:color w:val="231F20"/>
          <w:spacing w:val="-12"/>
          <w:w w:val="105"/>
          <w:sz w:val="21"/>
        </w:rPr>
        <w:t> </w:t>
      </w:r>
      <w:r>
        <w:rPr>
          <w:color w:val="231F20"/>
          <w:w w:val="105"/>
          <w:sz w:val="21"/>
        </w:rPr>
        <w:t>the</w:t>
      </w:r>
      <w:r>
        <w:rPr>
          <w:color w:val="231F20"/>
          <w:spacing w:val="-12"/>
          <w:w w:val="105"/>
          <w:sz w:val="21"/>
        </w:rPr>
        <w:t> </w:t>
      </w:r>
      <w:r>
        <w:rPr>
          <w:color w:val="231F20"/>
          <w:w w:val="105"/>
          <w:sz w:val="21"/>
        </w:rPr>
        <w:t>crowd.</w:t>
      </w:r>
      <w:r>
        <w:rPr>
          <w:color w:val="231F20"/>
          <w:spacing w:val="-12"/>
          <w:w w:val="105"/>
          <w:sz w:val="21"/>
        </w:rPr>
        <w:t> </w:t>
      </w:r>
      <w:r>
        <w:rPr>
          <w:color w:val="231F20"/>
          <w:w w:val="105"/>
          <w:sz w:val="21"/>
        </w:rPr>
        <w:t>It</w:t>
      </w:r>
      <w:r>
        <w:rPr>
          <w:color w:val="231F20"/>
          <w:spacing w:val="-12"/>
          <w:w w:val="105"/>
          <w:sz w:val="21"/>
        </w:rPr>
        <w:t> </w:t>
      </w:r>
      <w:r>
        <w:rPr>
          <w:color w:val="231F20"/>
          <w:w w:val="105"/>
          <w:sz w:val="21"/>
        </w:rPr>
        <w:t>is</w:t>
      </w:r>
      <w:r>
        <w:rPr>
          <w:color w:val="231F20"/>
          <w:spacing w:val="-12"/>
          <w:w w:val="105"/>
          <w:sz w:val="21"/>
        </w:rPr>
        <w:t> </w:t>
      </w:r>
      <w:r>
        <w:rPr>
          <w:color w:val="231F20"/>
          <w:w w:val="105"/>
          <w:sz w:val="21"/>
        </w:rPr>
        <w:t>refreshing</w:t>
      </w:r>
      <w:r>
        <w:rPr>
          <w:color w:val="231F20"/>
          <w:spacing w:val="-12"/>
          <w:w w:val="105"/>
          <w:sz w:val="21"/>
        </w:rPr>
        <w:t> </w:t>
      </w:r>
      <w:r>
        <w:rPr>
          <w:color w:val="231F20"/>
          <w:w w:val="105"/>
          <w:sz w:val="21"/>
        </w:rPr>
        <w:t>to</w:t>
      </w:r>
      <w:r>
        <w:rPr>
          <w:color w:val="231F20"/>
          <w:spacing w:val="-12"/>
          <w:w w:val="105"/>
          <w:sz w:val="21"/>
        </w:rPr>
        <w:t> </w:t>
      </w:r>
      <w:r>
        <w:rPr>
          <w:color w:val="231F20"/>
          <w:w w:val="105"/>
          <w:sz w:val="21"/>
        </w:rPr>
        <w:t>hear</w:t>
      </w:r>
      <w:r>
        <w:rPr>
          <w:color w:val="231F20"/>
          <w:spacing w:val="-12"/>
          <w:w w:val="105"/>
          <w:sz w:val="21"/>
        </w:rPr>
        <w:t> </w:t>
      </w:r>
      <w:r>
        <w:rPr>
          <w:color w:val="231F20"/>
          <w:w w:val="105"/>
          <w:sz w:val="21"/>
        </w:rPr>
        <w:t>something</w:t>
      </w:r>
      <w:r>
        <w:rPr>
          <w:color w:val="231F20"/>
          <w:spacing w:val="-12"/>
          <w:w w:val="105"/>
          <w:sz w:val="21"/>
        </w:rPr>
        <w:t> </w:t>
      </w:r>
      <w:r>
        <w:rPr>
          <w:color w:val="231F20"/>
          <w:w w:val="105"/>
          <w:sz w:val="21"/>
        </w:rPr>
        <w:t>new</w:t>
      </w:r>
      <w:r>
        <w:rPr>
          <w:color w:val="231F20"/>
          <w:spacing w:val="-12"/>
          <w:w w:val="105"/>
          <w:sz w:val="21"/>
        </w:rPr>
        <w:t> </w:t>
      </w:r>
      <w:r>
        <w:rPr>
          <w:color w:val="231F20"/>
          <w:w w:val="105"/>
          <w:sz w:val="21"/>
        </w:rPr>
        <w:t>and</w:t>
      </w:r>
      <w:r>
        <w:rPr>
          <w:color w:val="231F20"/>
          <w:spacing w:val="-12"/>
          <w:w w:val="105"/>
          <w:sz w:val="21"/>
        </w:rPr>
        <w:t> </w:t>
      </w:r>
      <w:r>
        <w:rPr>
          <w:color w:val="231F20"/>
          <w:w w:val="105"/>
          <w:sz w:val="21"/>
        </w:rPr>
        <w:t>ex- citing.</w:t>
      </w:r>
      <w:r>
        <w:rPr>
          <w:color w:val="231F20"/>
          <w:spacing w:val="-11"/>
          <w:w w:val="105"/>
          <w:sz w:val="21"/>
        </w:rPr>
        <w:t> </w:t>
      </w:r>
      <w:r>
        <w:rPr>
          <w:color w:val="231F20"/>
          <w:w w:val="105"/>
          <w:sz w:val="21"/>
        </w:rPr>
        <w:t>More</w:t>
      </w:r>
      <w:r>
        <w:rPr>
          <w:color w:val="231F20"/>
          <w:spacing w:val="-11"/>
          <w:w w:val="105"/>
          <w:sz w:val="21"/>
        </w:rPr>
        <w:t> </w:t>
      </w:r>
      <w:r>
        <w:rPr>
          <w:color w:val="231F20"/>
          <w:spacing w:val="-3"/>
          <w:w w:val="105"/>
          <w:sz w:val="21"/>
        </w:rPr>
        <w:t>importantly,</w:t>
      </w:r>
      <w:r>
        <w:rPr>
          <w:color w:val="231F20"/>
          <w:spacing w:val="-11"/>
          <w:w w:val="105"/>
          <w:sz w:val="21"/>
        </w:rPr>
        <w:t> </w:t>
      </w:r>
      <w:r>
        <w:rPr>
          <w:color w:val="231F20"/>
          <w:w w:val="105"/>
          <w:sz w:val="21"/>
        </w:rPr>
        <w:t>whatever</w:t>
      </w:r>
      <w:r>
        <w:rPr>
          <w:color w:val="231F20"/>
          <w:spacing w:val="-11"/>
          <w:w w:val="105"/>
          <w:sz w:val="21"/>
        </w:rPr>
        <w:t> </w:t>
      </w:r>
      <w:r>
        <w:rPr>
          <w:color w:val="231F20"/>
          <w:w w:val="105"/>
          <w:sz w:val="21"/>
        </w:rPr>
        <w:t>makes</w:t>
      </w:r>
      <w:r>
        <w:rPr>
          <w:color w:val="231F20"/>
          <w:spacing w:val="-11"/>
          <w:w w:val="105"/>
          <w:sz w:val="21"/>
        </w:rPr>
        <w:t> </w:t>
      </w:r>
      <w:r>
        <w:rPr>
          <w:color w:val="231F20"/>
          <w:w w:val="105"/>
          <w:sz w:val="21"/>
        </w:rPr>
        <w:t>you</w:t>
      </w:r>
      <w:r>
        <w:rPr>
          <w:color w:val="231F20"/>
          <w:spacing w:val="-11"/>
          <w:w w:val="105"/>
          <w:sz w:val="21"/>
        </w:rPr>
        <w:t> </w:t>
      </w:r>
      <w:r>
        <w:rPr>
          <w:color w:val="231F20"/>
          <w:w w:val="105"/>
          <w:sz w:val="21"/>
        </w:rPr>
        <w:t>different,</w:t>
      </w:r>
      <w:r>
        <w:rPr>
          <w:color w:val="231F20"/>
          <w:spacing w:val="-11"/>
          <w:w w:val="105"/>
          <w:sz w:val="21"/>
        </w:rPr>
        <w:t> </w:t>
      </w:r>
      <w:r>
        <w:rPr>
          <w:color w:val="231F20"/>
          <w:w w:val="105"/>
          <w:sz w:val="21"/>
        </w:rPr>
        <w:t>makes</w:t>
      </w:r>
      <w:r>
        <w:rPr>
          <w:color w:val="231F20"/>
          <w:spacing w:val="-11"/>
          <w:w w:val="105"/>
          <w:sz w:val="21"/>
        </w:rPr>
        <w:t> </w:t>
      </w:r>
      <w:r>
        <w:rPr>
          <w:color w:val="231F20"/>
          <w:w w:val="105"/>
          <w:sz w:val="21"/>
        </w:rPr>
        <w:t>you</w:t>
      </w:r>
      <w:r>
        <w:rPr>
          <w:color w:val="231F20"/>
          <w:spacing w:val="-11"/>
          <w:w w:val="105"/>
          <w:sz w:val="21"/>
        </w:rPr>
        <w:t> </w:t>
      </w:r>
      <w:r>
        <w:rPr>
          <w:color w:val="231F20"/>
          <w:w w:val="105"/>
          <w:sz w:val="21"/>
        </w:rPr>
        <w:t>stand</w:t>
      </w:r>
      <w:r>
        <w:rPr>
          <w:color w:val="231F20"/>
          <w:spacing w:val="-11"/>
          <w:w w:val="105"/>
          <w:sz w:val="21"/>
        </w:rPr>
        <w:t> </w:t>
      </w:r>
      <w:r>
        <w:rPr>
          <w:color w:val="231F20"/>
          <w:w w:val="105"/>
          <w:sz w:val="21"/>
        </w:rPr>
        <w:t>out, is probably the thing that will be easiest for you to write about. </w:t>
      </w:r>
      <w:r>
        <w:rPr>
          <w:color w:val="231F20"/>
          <w:spacing w:val="-4"/>
          <w:w w:val="105"/>
          <w:sz w:val="21"/>
        </w:rPr>
        <w:t>Write </w:t>
      </w:r>
      <w:r>
        <w:rPr>
          <w:color w:val="231F20"/>
          <w:w w:val="105"/>
          <w:sz w:val="21"/>
        </w:rPr>
        <w:t>what you</w:t>
      </w:r>
      <w:r>
        <w:rPr>
          <w:color w:val="231F20"/>
          <w:spacing w:val="-6"/>
          <w:w w:val="105"/>
          <w:sz w:val="21"/>
        </w:rPr>
        <w:t> know, </w:t>
      </w:r>
      <w:r>
        <w:rPr>
          <w:color w:val="231F20"/>
          <w:w w:val="105"/>
          <w:sz w:val="21"/>
        </w:rPr>
        <w:t>reveal</w:t>
      </w:r>
      <w:r>
        <w:rPr>
          <w:color w:val="231F20"/>
          <w:spacing w:val="-6"/>
          <w:w w:val="105"/>
          <w:sz w:val="21"/>
        </w:rPr>
        <w:t> </w:t>
      </w:r>
      <w:r>
        <w:rPr>
          <w:color w:val="231F20"/>
          <w:w w:val="105"/>
          <w:sz w:val="21"/>
        </w:rPr>
        <w:t>who</w:t>
      </w:r>
      <w:r>
        <w:rPr>
          <w:color w:val="231F20"/>
          <w:spacing w:val="-6"/>
          <w:w w:val="105"/>
          <w:sz w:val="21"/>
        </w:rPr>
        <w:t> </w:t>
      </w:r>
      <w:r>
        <w:rPr>
          <w:color w:val="231F20"/>
          <w:w w:val="105"/>
          <w:sz w:val="21"/>
        </w:rPr>
        <w:t>you</w:t>
      </w:r>
      <w:r>
        <w:rPr>
          <w:color w:val="231F20"/>
          <w:spacing w:val="-6"/>
          <w:w w:val="105"/>
          <w:sz w:val="21"/>
        </w:rPr>
        <w:t> </w:t>
      </w:r>
      <w:r>
        <w:rPr>
          <w:color w:val="231F20"/>
          <w:w w:val="105"/>
          <w:sz w:val="21"/>
        </w:rPr>
        <w:t>are,</w:t>
      </w:r>
      <w:r>
        <w:rPr>
          <w:color w:val="231F20"/>
          <w:spacing w:val="-6"/>
          <w:w w:val="105"/>
          <w:sz w:val="21"/>
        </w:rPr>
        <w:t> </w:t>
      </w:r>
      <w:r>
        <w:rPr>
          <w:color w:val="231F20"/>
          <w:w w:val="105"/>
          <w:sz w:val="21"/>
        </w:rPr>
        <w:t>and</w:t>
      </w:r>
      <w:r>
        <w:rPr>
          <w:color w:val="231F20"/>
          <w:spacing w:val="-6"/>
          <w:w w:val="105"/>
          <w:sz w:val="21"/>
        </w:rPr>
        <w:t> </w:t>
      </w:r>
      <w:r>
        <w:rPr>
          <w:color w:val="231F20"/>
          <w:w w:val="105"/>
          <w:sz w:val="21"/>
        </w:rPr>
        <w:t>make</w:t>
      </w:r>
      <w:r>
        <w:rPr>
          <w:color w:val="231F20"/>
          <w:spacing w:val="-6"/>
          <w:w w:val="105"/>
          <w:sz w:val="21"/>
        </w:rPr>
        <w:t> </w:t>
      </w:r>
      <w:r>
        <w:rPr>
          <w:color w:val="231F20"/>
          <w:w w:val="105"/>
          <w:sz w:val="21"/>
        </w:rPr>
        <w:t>a</w:t>
      </w:r>
      <w:r>
        <w:rPr>
          <w:color w:val="231F20"/>
          <w:spacing w:val="-6"/>
          <w:w w:val="105"/>
          <w:sz w:val="21"/>
        </w:rPr>
        <w:t> </w:t>
      </w:r>
      <w:r>
        <w:rPr>
          <w:color w:val="231F20"/>
          <w:w w:val="105"/>
          <w:sz w:val="21"/>
        </w:rPr>
        <w:t>statement.”</w:t>
      </w:r>
    </w:p>
    <w:p>
      <w:pPr>
        <w:spacing w:before="59"/>
        <w:ind w:left="3982" w:right="0" w:firstLine="0"/>
        <w:jc w:val="left"/>
        <w:rPr>
          <w:rFonts w:ascii="Arial" w:hAnsi="Arial"/>
          <w:i/>
          <w:sz w:val="17"/>
        </w:rPr>
      </w:pPr>
      <w:r>
        <w:rPr>
          <w:rFonts w:ascii="Arial" w:hAnsi="Arial"/>
          <w:i/>
          <w:color w:val="231F20"/>
          <w:sz w:val="17"/>
        </w:rPr>
        <w:t>—Fareez Giga, Stanford University</w:t>
      </w:r>
    </w:p>
    <w:p>
      <w:pPr>
        <w:pStyle w:val="BodyText"/>
        <w:rPr>
          <w:rFonts w:ascii="Arial"/>
          <w:i/>
        </w:rPr>
      </w:pPr>
    </w:p>
    <w:p>
      <w:pPr>
        <w:spacing w:before="0"/>
        <w:ind w:left="120" w:right="0" w:firstLine="0"/>
        <w:jc w:val="left"/>
        <w:rPr>
          <w:rFonts w:ascii="Arial" w:hAnsi="Arial"/>
          <w:b/>
          <w:sz w:val="19"/>
        </w:rPr>
      </w:pPr>
      <w:r>
        <w:rPr>
          <w:rFonts w:ascii="Arial" w:hAnsi="Arial"/>
          <w:b/>
          <w:color w:val="231F20"/>
          <w:sz w:val="19"/>
        </w:rPr>
        <w:t>Don’t Rely on Your SAT Vocabulary</w:t>
      </w:r>
    </w:p>
    <w:p>
      <w:pPr>
        <w:spacing w:line="244" w:lineRule="auto" w:before="38"/>
        <w:ind w:left="119" w:right="118" w:firstLine="300"/>
        <w:jc w:val="both"/>
        <w:rPr>
          <w:sz w:val="21"/>
        </w:rPr>
      </w:pPr>
      <w:r>
        <w:rPr>
          <w:color w:val="231F20"/>
          <w:w w:val="105"/>
          <w:sz w:val="21"/>
        </w:rPr>
        <w:t>“Be</w:t>
      </w:r>
      <w:r>
        <w:rPr>
          <w:color w:val="231F20"/>
          <w:spacing w:val="-16"/>
          <w:w w:val="105"/>
          <w:sz w:val="21"/>
        </w:rPr>
        <w:t> </w:t>
      </w:r>
      <w:r>
        <w:rPr>
          <w:color w:val="231F20"/>
          <w:w w:val="105"/>
          <w:sz w:val="21"/>
        </w:rPr>
        <w:t>yourself.</w:t>
      </w:r>
      <w:r>
        <w:rPr>
          <w:color w:val="231F20"/>
          <w:spacing w:val="-16"/>
          <w:w w:val="105"/>
          <w:sz w:val="21"/>
        </w:rPr>
        <w:t> </w:t>
      </w:r>
      <w:r>
        <w:rPr>
          <w:color w:val="231F20"/>
          <w:w w:val="105"/>
          <w:sz w:val="21"/>
        </w:rPr>
        <w:t>It</w:t>
      </w:r>
      <w:r>
        <w:rPr>
          <w:color w:val="231F20"/>
          <w:spacing w:val="-16"/>
          <w:w w:val="105"/>
          <w:sz w:val="21"/>
        </w:rPr>
        <w:t> </w:t>
      </w:r>
      <w:r>
        <w:rPr>
          <w:color w:val="231F20"/>
          <w:w w:val="105"/>
          <w:sz w:val="21"/>
        </w:rPr>
        <w:t>is</w:t>
      </w:r>
      <w:r>
        <w:rPr>
          <w:color w:val="231F20"/>
          <w:spacing w:val="-16"/>
          <w:w w:val="105"/>
          <w:sz w:val="21"/>
        </w:rPr>
        <w:t> </w:t>
      </w:r>
      <w:r>
        <w:rPr>
          <w:color w:val="231F20"/>
          <w:w w:val="105"/>
          <w:sz w:val="21"/>
        </w:rPr>
        <w:t>cliche</w:t>
      </w:r>
      <w:r>
        <w:rPr>
          <w:color w:val="231F20"/>
          <w:spacing w:val="-16"/>
          <w:w w:val="105"/>
          <w:sz w:val="21"/>
        </w:rPr>
        <w:t> </w:t>
      </w:r>
      <w:r>
        <w:rPr>
          <w:color w:val="231F20"/>
          <w:w w:val="105"/>
          <w:sz w:val="21"/>
        </w:rPr>
        <w:t>and</w:t>
      </w:r>
      <w:r>
        <w:rPr>
          <w:color w:val="231F20"/>
          <w:spacing w:val="-16"/>
          <w:w w:val="105"/>
          <w:sz w:val="21"/>
        </w:rPr>
        <w:t> </w:t>
      </w:r>
      <w:r>
        <w:rPr>
          <w:color w:val="231F20"/>
          <w:w w:val="105"/>
          <w:sz w:val="21"/>
        </w:rPr>
        <w:t>might</w:t>
      </w:r>
      <w:r>
        <w:rPr>
          <w:color w:val="231F20"/>
          <w:spacing w:val="-16"/>
          <w:w w:val="105"/>
          <w:sz w:val="21"/>
        </w:rPr>
        <w:t> </w:t>
      </w:r>
      <w:r>
        <w:rPr>
          <w:color w:val="231F20"/>
          <w:w w:val="105"/>
          <w:sz w:val="21"/>
        </w:rPr>
        <w:t>not</w:t>
      </w:r>
      <w:r>
        <w:rPr>
          <w:color w:val="231F20"/>
          <w:spacing w:val="-16"/>
          <w:w w:val="105"/>
          <w:sz w:val="21"/>
        </w:rPr>
        <w:t> </w:t>
      </w:r>
      <w:r>
        <w:rPr>
          <w:color w:val="231F20"/>
          <w:w w:val="105"/>
          <w:sz w:val="21"/>
        </w:rPr>
        <w:t>be</w:t>
      </w:r>
      <w:r>
        <w:rPr>
          <w:color w:val="231F20"/>
          <w:spacing w:val="-16"/>
          <w:w w:val="105"/>
          <w:sz w:val="21"/>
        </w:rPr>
        <w:t> </w:t>
      </w:r>
      <w:r>
        <w:rPr>
          <w:color w:val="231F20"/>
          <w:w w:val="105"/>
          <w:sz w:val="21"/>
        </w:rPr>
        <w:t>as</w:t>
      </w:r>
      <w:r>
        <w:rPr>
          <w:color w:val="231F20"/>
          <w:spacing w:val="-16"/>
          <w:w w:val="105"/>
          <w:sz w:val="21"/>
        </w:rPr>
        <w:t> </w:t>
      </w:r>
      <w:r>
        <w:rPr>
          <w:color w:val="231F20"/>
          <w:w w:val="105"/>
          <w:sz w:val="21"/>
        </w:rPr>
        <w:t>reassuring</w:t>
      </w:r>
      <w:r>
        <w:rPr>
          <w:color w:val="231F20"/>
          <w:spacing w:val="-16"/>
          <w:w w:val="105"/>
          <w:sz w:val="21"/>
        </w:rPr>
        <w:t> </w:t>
      </w:r>
      <w:r>
        <w:rPr>
          <w:color w:val="231F20"/>
          <w:w w:val="105"/>
          <w:sz w:val="21"/>
        </w:rPr>
        <w:t>as</w:t>
      </w:r>
      <w:r>
        <w:rPr>
          <w:color w:val="231F20"/>
          <w:spacing w:val="-16"/>
          <w:w w:val="105"/>
          <w:sz w:val="21"/>
        </w:rPr>
        <w:t> </w:t>
      </w:r>
      <w:r>
        <w:rPr>
          <w:color w:val="231F20"/>
          <w:w w:val="105"/>
          <w:sz w:val="21"/>
        </w:rPr>
        <w:t>other</w:t>
      </w:r>
      <w:r>
        <w:rPr>
          <w:color w:val="231F20"/>
          <w:spacing w:val="-16"/>
          <w:w w:val="105"/>
          <w:sz w:val="21"/>
        </w:rPr>
        <w:t> </w:t>
      </w:r>
      <w:r>
        <w:rPr>
          <w:color w:val="231F20"/>
          <w:w w:val="105"/>
          <w:sz w:val="21"/>
        </w:rPr>
        <w:t>things,</w:t>
      </w:r>
      <w:r>
        <w:rPr>
          <w:color w:val="231F20"/>
          <w:spacing w:val="-16"/>
          <w:w w:val="105"/>
          <w:sz w:val="21"/>
        </w:rPr>
        <w:t> </w:t>
      </w:r>
      <w:r>
        <w:rPr>
          <w:color w:val="231F20"/>
          <w:w w:val="105"/>
          <w:sz w:val="21"/>
        </w:rPr>
        <w:t>but with thousands of essays written, your </w:t>
      </w:r>
      <w:r>
        <w:rPr>
          <w:color w:val="231F20"/>
          <w:spacing w:val="-5"/>
          <w:w w:val="105"/>
          <w:sz w:val="21"/>
        </w:rPr>
        <w:t>SAT </w:t>
      </w:r>
      <w:r>
        <w:rPr>
          <w:color w:val="231F20"/>
          <w:w w:val="105"/>
          <w:sz w:val="21"/>
        </w:rPr>
        <w:t>vocabulary and generic experi- ences</w:t>
      </w:r>
      <w:r>
        <w:rPr>
          <w:color w:val="231F20"/>
          <w:spacing w:val="-10"/>
          <w:w w:val="105"/>
          <w:sz w:val="21"/>
        </w:rPr>
        <w:t> </w:t>
      </w:r>
      <w:r>
        <w:rPr>
          <w:color w:val="231F20"/>
          <w:w w:val="105"/>
          <w:sz w:val="21"/>
        </w:rPr>
        <w:t>that</w:t>
      </w:r>
      <w:r>
        <w:rPr>
          <w:color w:val="231F20"/>
          <w:spacing w:val="-10"/>
          <w:w w:val="105"/>
          <w:sz w:val="21"/>
        </w:rPr>
        <w:t> </w:t>
      </w:r>
      <w:r>
        <w:rPr>
          <w:color w:val="231F20"/>
          <w:w w:val="105"/>
          <w:sz w:val="21"/>
        </w:rPr>
        <w:t>‘changed</w:t>
      </w:r>
      <w:r>
        <w:rPr>
          <w:color w:val="231F20"/>
          <w:spacing w:val="-10"/>
          <w:w w:val="105"/>
          <w:sz w:val="21"/>
        </w:rPr>
        <w:t> </w:t>
      </w:r>
      <w:r>
        <w:rPr>
          <w:color w:val="231F20"/>
          <w:w w:val="105"/>
          <w:sz w:val="21"/>
        </w:rPr>
        <w:t>your</w:t>
      </w:r>
      <w:r>
        <w:rPr>
          <w:color w:val="231F20"/>
          <w:spacing w:val="-10"/>
          <w:w w:val="105"/>
          <w:sz w:val="21"/>
        </w:rPr>
        <w:t> </w:t>
      </w:r>
      <w:r>
        <w:rPr>
          <w:color w:val="231F20"/>
          <w:w w:val="105"/>
          <w:sz w:val="21"/>
        </w:rPr>
        <w:t>life’</w:t>
      </w:r>
      <w:r>
        <w:rPr>
          <w:color w:val="231F20"/>
          <w:spacing w:val="-10"/>
          <w:w w:val="105"/>
          <w:sz w:val="21"/>
        </w:rPr>
        <w:t> </w:t>
      </w:r>
      <w:r>
        <w:rPr>
          <w:color w:val="231F20"/>
          <w:w w:val="105"/>
          <w:sz w:val="21"/>
        </w:rPr>
        <w:t>won’t</w:t>
      </w:r>
      <w:r>
        <w:rPr>
          <w:color w:val="231F20"/>
          <w:spacing w:val="-10"/>
          <w:w w:val="105"/>
          <w:sz w:val="21"/>
        </w:rPr>
        <w:t> </w:t>
      </w:r>
      <w:r>
        <w:rPr>
          <w:color w:val="231F20"/>
          <w:w w:val="105"/>
          <w:sz w:val="21"/>
        </w:rPr>
        <w:t>get</w:t>
      </w:r>
      <w:r>
        <w:rPr>
          <w:color w:val="231F20"/>
          <w:spacing w:val="-10"/>
          <w:w w:val="105"/>
          <w:sz w:val="21"/>
        </w:rPr>
        <w:t> </w:t>
      </w:r>
      <w:r>
        <w:rPr>
          <w:color w:val="231F20"/>
          <w:w w:val="105"/>
          <w:sz w:val="21"/>
        </w:rPr>
        <w:t>you</w:t>
      </w:r>
      <w:r>
        <w:rPr>
          <w:color w:val="231F20"/>
          <w:spacing w:val="-10"/>
          <w:w w:val="105"/>
          <w:sz w:val="21"/>
        </w:rPr>
        <w:t> </w:t>
      </w:r>
      <w:r>
        <w:rPr>
          <w:color w:val="231F20"/>
          <w:w w:val="105"/>
          <w:sz w:val="21"/>
        </w:rPr>
        <w:t>as</w:t>
      </w:r>
      <w:r>
        <w:rPr>
          <w:color w:val="231F20"/>
          <w:spacing w:val="-10"/>
          <w:w w:val="105"/>
          <w:sz w:val="21"/>
        </w:rPr>
        <w:t> </w:t>
      </w:r>
      <w:r>
        <w:rPr>
          <w:color w:val="231F20"/>
          <w:w w:val="105"/>
          <w:sz w:val="21"/>
        </w:rPr>
        <w:t>far</w:t>
      </w:r>
      <w:r>
        <w:rPr>
          <w:color w:val="231F20"/>
          <w:spacing w:val="-10"/>
          <w:w w:val="105"/>
          <w:sz w:val="21"/>
        </w:rPr>
        <w:t> </w:t>
      </w:r>
      <w:r>
        <w:rPr>
          <w:color w:val="231F20"/>
          <w:w w:val="105"/>
          <w:sz w:val="21"/>
        </w:rPr>
        <w:t>as</w:t>
      </w:r>
      <w:r>
        <w:rPr>
          <w:color w:val="231F20"/>
          <w:spacing w:val="-10"/>
          <w:w w:val="105"/>
          <w:sz w:val="21"/>
        </w:rPr>
        <w:t> </w:t>
      </w:r>
      <w:r>
        <w:rPr>
          <w:color w:val="231F20"/>
          <w:w w:val="105"/>
          <w:sz w:val="21"/>
        </w:rPr>
        <w:t>a</w:t>
      </w:r>
      <w:r>
        <w:rPr>
          <w:color w:val="231F20"/>
          <w:spacing w:val="-10"/>
          <w:w w:val="105"/>
          <w:sz w:val="21"/>
        </w:rPr>
        <w:t> </w:t>
      </w:r>
      <w:r>
        <w:rPr>
          <w:color w:val="231F20"/>
          <w:w w:val="105"/>
          <w:sz w:val="21"/>
        </w:rPr>
        <w:t>starkly</w:t>
      </w:r>
      <w:r>
        <w:rPr>
          <w:color w:val="231F20"/>
          <w:spacing w:val="-10"/>
          <w:w w:val="105"/>
          <w:sz w:val="21"/>
        </w:rPr>
        <w:t> </w:t>
      </w:r>
      <w:r>
        <w:rPr>
          <w:color w:val="231F20"/>
          <w:w w:val="105"/>
          <w:sz w:val="21"/>
        </w:rPr>
        <w:t>genuine</w:t>
      </w:r>
      <w:r>
        <w:rPr>
          <w:color w:val="231F20"/>
          <w:spacing w:val="-10"/>
          <w:w w:val="105"/>
          <w:sz w:val="21"/>
        </w:rPr>
        <w:t> </w:t>
      </w:r>
      <w:r>
        <w:rPr>
          <w:color w:val="231F20"/>
          <w:w w:val="105"/>
          <w:sz w:val="21"/>
        </w:rPr>
        <w:t>voice.”</w:t>
      </w:r>
    </w:p>
    <w:p>
      <w:pPr>
        <w:spacing w:before="60"/>
        <w:ind w:left="3888" w:right="0" w:firstLine="0"/>
        <w:jc w:val="left"/>
        <w:rPr>
          <w:rFonts w:ascii="Arial" w:hAnsi="Arial"/>
          <w:i/>
          <w:sz w:val="17"/>
        </w:rPr>
      </w:pPr>
      <w:r>
        <w:rPr>
          <w:rFonts w:ascii="Arial" w:hAnsi="Arial"/>
          <w:i/>
          <w:color w:val="231F20"/>
          <w:sz w:val="17"/>
        </w:rPr>
        <w:t>—Jason Y. Shah, Harvard University</w:t>
      </w:r>
    </w:p>
    <w:p>
      <w:pPr>
        <w:pStyle w:val="BodyText"/>
        <w:rPr>
          <w:rFonts w:ascii="Arial"/>
          <w:i/>
        </w:rPr>
      </w:pPr>
    </w:p>
    <w:p>
      <w:pPr>
        <w:spacing w:before="1"/>
        <w:ind w:left="120" w:right="0" w:firstLine="0"/>
        <w:jc w:val="left"/>
        <w:rPr>
          <w:rFonts w:ascii="Arial"/>
          <w:b/>
          <w:sz w:val="19"/>
        </w:rPr>
      </w:pPr>
      <w:r>
        <w:rPr>
          <w:rFonts w:ascii="Arial"/>
          <w:b/>
          <w:color w:val="231F20"/>
          <w:sz w:val="19"/>
        </w:rPr>
        <w:t>Anything Is Possible</w:t>
      </w:r>
    </w:p>
    <w:p>
      <w:pPr>
        <w:spacing w:line="242" w:lineRule="auto" w:before="39"/>
        <w:ind w:left="119" w:right="117" w:firstLine="300"/>
        <w:jc w:val="both"/>
        <w:rPr>
          <w:sz w:val="21"/>
        </w:rPr>
      </w:pPr>
      <w:r>
        <w:rPr>
          <w:color w:val="231F20"/>
          <w:sz w:val="21"/>
        </w:rPr>
        <w:t>“First of all, remember anything is possible. When I told my advisors that    I wanted to apply to Wharton with a 3.5  </w:t>
      </w:r>
      <w:r>
        <w:rPr>
          <w:color w:val="231F20"/>
          <w:spacing w:val="-4"/>
          <w:sz w:val="21"/>
        </w:rPr>
        <w:t>gPA,  </w:t>
      </w:r>
      <w:r>
        <w:rPr>
          <w:color w:val="231F20"/>
          <w:sz w:val="21"/>
        </w:rPr>
        <w:t>I got laughed at. I worked          all summer on my application and my </w:t>
      </w:r>
      <w:r>
        <w:rPr>
          <w:color w:val="231F20"/>
          <w:spacing w:val="-5"/>
          <w:sz w:val="21"/>
        </w:rPr>
        <w:t>essay,  </w:t>
      </w:r>
      <w:r>
        <w:rPr>
          <w:color w:val="231F20"/>
          <w:sz w:val="21"/>
        </w:rPr>
        <w:t>and in the end, I was the one      laughing. That being said, you really want your essay to be unique, not just     creative. </w:t>
      </w:r>
      <w:r>
        <w:rPr>
          <w:color w:val="231F20"/>
          <w:spacing w:val="-5"/>
          <w:sz w:val="21"/>
        </w:rPr>
        <w:t>You </w:t>
      </w:r>
      <w:r>
        <w:rPr>
          <w:color w:val="231F20"/>
          <w:sz w:val="21"/>
        </w:rPr>
        <w:t>want to have a story that nO OnE else can possibly have. This means don’t talk about being the president of a club, or about playing a sport. Although I had a pretty impressive resume (I started a nonprofit to raise money for </w:t>
      </w:r>
      <w:r>
        <w:rPr>
          <w:color w:val="231F20"/>
          <w:spacing w:val="-3"/>
          <w:sz w:val="21"/>
        </w:rPr>
        <w:t>children’s </w:t>
      </w:r>
      <w:r>
        <w:rPr>
          <w:color w:val="231F20"/>
          <w:sz w:val="21"/>
        </w:rPr>
        <w:t>hospitals and did research with Caltech affiliated Jisan research Institute), I still knew that there were hundreds of other candidates out there    who had done research and had been involved with non-profits. So, I decided   to write about a movie I made for my </w:t>
      </w:r>
      <w:r>
        <w:rPr>
          <w:color w:val="231F20"/>
          <w:spacing w:val="-5"/>
          <w:sz w:val="21"/>
        </w:rPr>
        <w:t>dad’s </w:t>
      </w:r>
      <w:r>
        <w:rPr>
          <w:color w:val="231F20"/>
          <w:sz w:val="21"/>
        </w:rPr>
        <w:t>50th birthday that was a parody of </w:t>
      </w:r>
      <w:r>
        <w:rPr>
          <w:rFonts w:ascii="Cambria" w:hAnsi="Cambria"/>
          <w:i/>
          <w:color w:val="231F20"/>
          <w:sz w:val="21"/>
        </w:rPr>
        <w:t>Forrest Gump</w:t>
      </w:r>
      <w:r>
        <w:rPr>
          <w:color w:val="231F20"/>
          <w:sz w:val="21"/>
        </w:rPr>
        <w:t>. I knew that even though this was completely irrelevant to any- thing on my application, it would make me memorable and give the readers a glimpse into Alex volodarsky the person, not the student. When writing your  </w:t>
      </w:r>
      <w:r>
        <w:rPr>
          <w:color w:val="231F20"/>
          <w:spacing w:val="-5"/>
          <w:sz w:val="21"/>
        </w:rPr>
        <w:t>essay, </w:t>
      </w:r>
      <w:r>
        <w:rPr>
          <w:color w:val="231F20"/>
          <w:sz w:val="21"/>
        </w:rPr>
        <w:t>just remember: is it possible that </w:t>
      </w:r>
      <w:r>
        <w:rPr>
          <w:color w:val="231F20"/>
          <w:spacing w:val="-4"/>
          <w:sz w:val="21"/>
        </w:rPr>
        <w:t>there’s </w:t>
      </w:r>
      <w:r>
        <w:rPr>
          <w:color w:val="231F20"/>
          <w:sz w:val="21"/>
        </w:rPr>
        <w:t>someone out there who can just change the name of the sport/club/organization and turn in the same essay? If the</w:t>
      </w:r>
      <w:r>
        <w:rPr>
          <w:color w:val="231F20"/>
          <w:spacing w:val="15"/>
          <w:sz w:val="21"/>
        </w:rPr>
        <w:t> </w:t>
      </w:r>
      <w:r>
        <w:rPr>
          <w:color w:val="231F20"/>
          <w:sz w:val="21"/>
        </w:rPr>
        <w:t>answer</w:t>
      </w:r>
      <w:r>
        <w:rPr>
          <w:color w:val="231F20"/>
          <w:spacing w:val="15"/>
          <w:sz w:val="21"/>
        </w:rPr>
        <w:t> </w:t>
      </w:r>
      <w:r>
        <w:rPr>
          <w:color w:val="231F20"/>
          <w:sz w:val="21"/>
        </w:rPr>
        <w:t>is</w:t>
      </w:r>
      <w:r>
        <w:rPr>
          <w:color w:val="231F20"/>
          <w:spacing w:val="15"/>
          <w:sz w:val="21"/>
        </w:rPr>
        <w:t> </w:t>
      </w:r>
      <w:r>
        <w:rPr>
          <w:color w:val="231F20"/>
          <w:sz w:val="21"/>
        </w:rPr>
        <w:t>yes,</w:t>
      </w:r>
      <w:r>
        <w:rPr>
          <w:color w:val="231F20"/>
          <w:spacing w:val="15"/>
          <w:sz w:val="21"/>
        </w:rPr>
        <w:t> </w:t>
      </w:r>
      <w:r>
        <w:rPr>
          <w:color w:val="231F20"/>
          <w:sz w:val="21"/>
        </w:rPr>
        <w:t>choose</w:t>
      </w:r>
      <w:r>
        <w:rPr>
          <w:color w:val="231F20"/>
          <w:spacing w:val="15"/>
          <w:sz w:val="21"/>
        </w:rPr>
        <w:t> </w:t>
      </w:r>
      <w:r>
        <w:rPr>
          <w:color w:val="231F20"/>
          <w:sz w:val="21"/>
        </w:rPr>
        <w:t>another</w:t>
      </w:r>
      <w:r>
        <w:rPr>
          <w:color w:val="231F20"/>
          <w:spacing w:val="15"/>
          <w:sz w:val="21"/>
        </w:rPr>
        <w:t> </w:t>
      </w:r>
      <w:r>
        <w:rPr>
          <w:color w:val="231F20"/>
          <w:sz w:val="21"/>
        </w:rPr>
        <w:t>topic.”</w:t>
      </w:r>
    </w:p>
    <w:p>
      <w:pPr>
        <w:spacing w:before="62"/>
        <w:ind w:left="3184" w:right="0" w:firstLine="0"/>
        <w:jc w:val="left"/>
        <w:rPr>
          <w:rFonts w:ascii="Arial" w:hAnsi="Arial"/>
          <w:i/>
          <w:sz w:val="17"/>
        </w:rPr>
      </w:pPr>
      <w:r>
        <w:rPr>
          <w:rFonts w:ascii="Arial" w:hAnsi="Arial"/>
          <w:i/>
          <w:color w:val="231F20"/>
          <w:sz w:val="17"/>
        </w:rPr>
        <w:t>—Alex Volodarsky, University of Pennsylvania</w:t>
      </w:r>
    </w:p>
    <w:p>
      <w:pPr>
        <w:pStyle w:val="BodyText"/>
        <w:rPr>
          <w:rFonts w:ascii="Arial"/>
          <w:i/>
        </w:rPr>
      </w:pPr>
    </w:p>
    <w:p>
      <w:pPr>
        <w:spacing w:before="0"/>
        <w:ind w:left="120" w:right="0" w:firstLine="0"/>
        <w:jc w:val="left"/>
        <w:rPr>
          <w:rFonts w:ascii="Arial"/>
          <w:b/>
          <w:sz w:val="19"/>
        </w:rPr>
      </w:pPr>
      <w:r>
        <w:rPr>
          <w:rFonts w:ascii="Arial"/>
          <w:b/>
          <w:color w:val="231F20"/>
          <w:sz w:val="19"/>
        </w:rPr>
        <w:t>An Everyday Experience Can Work</w:t>
      </w:r>
    </w:p>
    <w:p>
      <w:pPr>
        <w:spacing w:line="244" w:lineRule="auto" w:before="38"/>
        <w:ind w:left="119" w:right="117" w:firstLine="300"/>
        <w:jc w:val="both"/>
        <w:rPr>
          <w:sz w:val="21"/>
        </w:rPr>
      </w:pPr>
      <w:r>
        <w:rPr>
          <w:color w:val="231F20"/>
          <w:sz w:val="21"/>
        </w:rPr>
        <w:t>“My major advice in selecting a topic is that the essay doesn’t have to be    about some sort of epiphany or life-changing moment—sometimes </w:t>
      </w:r>
      <w:r>
        <w:rPr>
          <w:color w:val="231F20"/>
          <w:spacing w:val="-6"/>
          <w:sz w:val="21"/>
        </w:rPr>
        <w:t>it’s  </w:t>
      </w:r>
      <w:r>
        <w:rPr>
          <w:color w:val="231F20"/>
          <w:sz w:val="21"/>
        </w:rPr>
        <w:t>easier    to write about the everyday things that separate you from everyone else. </w:t>
      </w:r>
      <w:r>
        <w:rPr>
          <w:color w:val="231F20"/>
          <w:spacing w:val="-5"/>
          <w:sz w:val="21"/>
        </w:rPr>
        <w:t>You    </w:t>
      </w:r>
      <w:r>
        <w:rPr>
          <w:color w:val="231F20"/>
          <w:sz w:val="21"/>
        </w:rPr>
        <w:t>want to show who you are as a person - if there is one defining event that          shows this, great, but if not, don’t try to force one. Instead do some introspec- tion,  and  try  to  highlight  something  about  your  personality  or </w:t>
      </w:r>
      <w:r>
        <w:rPr>
          <w:color w:val="231F20"/>
          <w:spacing w:val="40"/>
          <w:sz w:val="21"/>
        </w:rPr>
        <w:t> </w:t>
      </w:r>
      <w:r>
        <w:rPr>
          <w:color w:val="231F20"/>
          <w:sz w:val="21"/>
        </w:rPr>
        <w:t>experience</w:t>
      </w:r>
    </w:p>
    <w:p>
      <w:pPr>
        <w:spacing w:after="0" w:line="244" w:lineRule="auto"/>
        <w:jc w:val="both"/>
        <w:rPr>
          <w:sz w:val="21"/>
        </w:rPr>
        <w:sectPr>
          <w:pgSz w:w="8640" w:h="12960"/>
          <w:pgMar w:header="702" w:footer="0" w:top="1020" w:bottom="280" w:left="1080" w:right="840"/>
        </w:sectPr>
      </w:pPr>
    </w:p>
    <w:p>
      <w:pPr>
        <w:pStyle w:val="BodyText"/>
        <w:rPr>
          <w:sz w:val="25"/>
        </w:rPr>
      </w:pPr>
    </w:p>
    <w:p>
      <w:pPr>
        <w:spacing w:line="244" w:lineRule="auto" w:before="98"/>
        <w:ind w:left="120" w:right="117" w:firstLine="0"/>
        <w:jc w:val="both"/>
        <w:rPr>
          <w:sz w:val="21"/>
        </w:rPr>
      </w:pPr>
      <w:r>
        <w:rPr>
          <w:color w:val="231F20"/>
          <w:w w:val="105"/>
          <w:sz w:val="21"/>
        </w:rPr>
        <w:t>that stands out. Also, keep a fairly narrow focus—don’t try to write about everything</w:t>
      </w:r>
      <w:r>
        <w:rPr>
          <w:color w:val="231F20"/>
          <w:spacing w:val="-5"/>
          <w:w w:val="105"/>
          <w:sz w:val="21"/>
        </w:rPr>
        <w:t> </w:t>
      </w:r>
      <w:r>
        <w:rPr>
          <w:color w:val="231F20"/>
          <w:w w:val="105"/>
          <w:sz w:val="21"/>
        </w:rPr>
        <w:t>that</w:t>
      </w:r>
      <w:r>
        <w:rPr>
          <w:color w:val="231F20"/>
          <w:spacing w:val="-5"/>
          <w:w w:val="105"/>
          <w:sz w:val="21"/>
        </w:rPr>
        <w:t> </w:t>
      </w:r>
      <w:r>
        <w:rPr>
          <w:color w:val="231F20"/>
          <w:w w:val="105"/>
          <w:sz w:val="21"/>
        </w:rPr>
        <w:t>you’ve</w:t>
      </w:r>
      <w:r>
        <w:rPr>
          <w:color w:val="231F20"/>
          <w:spacing w:val="-5"/>
          <w:w w:val="105"/>
          <w:sz w:val="21"/>
        </w:rPr>
        <w:t> </w:t>
      </w:r>
      <w:r>
        <w:rPr>
          <w:color w:val="231F20"/>
          <w:w w:val="105"/>
          <w:sz w:val="21"/>
        </w:rPr>
        <w:t>done</w:t>
      </w:r>
      <w:r>
        <w:rPr>
          <w:color w:val="231F20"/>
          <w:spacing w:val="-5"/>
          <w:w w:val="105"/>
          <w:sz w:val="21"/>
        </w:rPr>
        <w:t> </w:t>
      </w:r>
      <w:r>
        <w:rPr>
          <w:color w:val="231F20"/>
          <w:w w:val="105"/>
          <w:sz w:val="21"/>
        </w:rPr>
        <w:t>in</w:t>
      </w:r>
      <w:r>
        <w:rPr>
          <w:color w:val="231F20"/>
          <w:spacing w:val="-5"/>
          <w:w w:val="105"/>
          <w:sz w:val="21"/>
        </w:rPr>
        <w:t> </w:t>
      </w:r>
      <w:r>
        <w:rPr>
          <w:color w:val="231F20"/>
          <w:w w:val="105"/>
          <w:sz w:val="21"/>
        </w:rPr>
        <w:t>high</w:t>
      </w:r>
      <w:r>
        <w:rPr>
          <w:color w:val="231F20"/>
          <w:spacing w:val="-5"/>
          <w:w w:val="105"/>
          <w:sz w:val="21"/>
        </w:rPr>
        <w:t> </w:t>
      </w:r>
      <w:r>
        <w:rPr>
          <w:color w:val="231F20"/>
          <w:w w:val="105"/>
          <w:sz w:val="21"/>
        </w:rPr>
        <w:t>school.</w:t>
      </w:r>
      <w:r>
        <w:rPr>
          <w:color w:val="231F20"/>
          <w:spacing w:val="-5"/>
          <w:w w:val="105"/>
          <w:sz w:val="21"/>
        </w:rPr>
        <w:t> </w:t>
      </w:r>
      <w:r>
        <w:rPr>
          <w:color w:val="231F20"/>
          <w:w w:val="105"/>
          <w:sz w:val="21"/>
        </w:rPr>
        <w:t>Instead</w:t>
      </w:r>
      <w:r>
        <w:rPr>
          <w:color w:val="231F20"/>
          <w:spacing w:val="-5"/>
          <w:w w:val="105"/>
          <w:sz w:val="21"/>
        </w:rPr>
        <w:t> </w:t>
      </w:r>
      <w:r>
        <w:rPr>
          <w:color w:val="231F20"/>
          <w:w w:val="105"/>
          <w:sz w:val="21"/>
        </w:rPr>
        <w:t>pick</w:t>
      </w:r>
      <w:r>
        <w:rPr>
          <w:color w:val="231F20"/>
          <w:spacing w:val="-5"/>
          <w:w w:val="105"/>
          <w:sz w:val="21"/>
        </w:rPr>
        <w:t> </w:t>
      </w:r>
      <w:r>
        <w:rPr>
          <w:color w:val="231F20"/>
          <w:w w:val="105"/>
          <w:sz w:val="21"/>
        </w:rPr>
        <w:t>one</w:t>
      </w:r>
      <w:r>
        <w:rPr>
          <w:color w:val="231F20"/>
          <w:spacing w:val="-5"/>
          <w:w w:val="105"/>
          <w:sz w:val="21"/>
        </w:rPr>
        <w:t> </w:t>
      </w:r>
      <w:r>
        <w:rPr>
          <w:color w:val="231F20"/>
          <w:w w:val="105"/>
          <w:sz w:val="21"/>
        </w:rPr>
        <w:t>thing</w:t>
      </w:r>
      <w:r>
        <w:rPr>
          <w:color w:val="231F20"/>
          <w:spacing w:val="-5"/>
          <w:w w:val="105"/>
          <w:sz w:val="21"/>
        </w:rPr>
        <w:t> </w:t>
      </w:r>
      <w:r>
        <w:rPr>
          <w:color w:val="231F20"/>
          <w:w w:val="105"/>
          <w:sz w:val="21"/>
        </w:rPr>
        <w:t>that</w:t>
      </w:r>
      <w:r>
        <w:rPr>
          <w:color w:val="231F20"/>
          <w:spacing w:val="-5"/>
          <w:w w:val="105"/>
          <w:sz w:val="21"/>
        </w:rPr>
        <w:t> </w:t>
      </w:r>
      <w:r>
        <w:rPr>
          <w:color w:val="231F20"/>
          <w:w w:val="105"/>
          <w:sz w:val="21"/>
        </w:rPr>
        <w:t>really highlights</w:t>
      </w:r>
      <w:r>
        <w:rPr>
          <w:color w:val="231F20"/>
          <w:spacing w:val="-7"/>
          <w:w w:val="105"/>
          <w:sz w:val="21"/>
        </w:rPr>
        <w:t> </w:t>
      </w:r>
      <w:r>
        <w:rPr>
          <w:color w:val="231F20"/>
          <w:w w:val="105"/>
          <w:sz w:val="21"/>
        </w:rPr>
        <w:t>what</w:t>
      </w:r>
      <w:r>
        <w:rPr>
          <w:color w:val="231F20"/>
          <w:spacing w:val="-7"/>
          <w:w w:val="105"/>
          <w:sz w:val="21"/>
        </w:rPr>
        <w:t> </w:t>
      </w:r>
      <w:r>
        <w:rPr>
          <w:color w:val="231F20"/>
          <w:w w:val="105"/>
          <w:sz w:val="21"/>
        </w:rPr>
        <w:t>you</w:t>
      </w:r>
      <w:r>
        <w:rPr>
          <w:color w:val="231F20"/>
          <w:spacing w:val="-7"/>
          <w:w w:val="105"/>
          <w:sz w:val="21"/>
        </w:rPr>
        <w:t> </w:t>
      </w:r>
      <w:r>
        <w:rPr>
          <w:color w:val="231F20"/>
          <w:w w:val="105"/>
          <w:sz w:val="21"/>
        </w:rPr>
        <w:t>can</w:t>
      </w:r>
      <w:r>
        <w:rPr>
          <w:color w:val="231F20"/>
          <w:spacing w:val="-7"/>
          <w:w w:val="105"/>
          <w:sz w:val="21"/>
        </w:rPr>
        <w:t> </w:t>
      </w:r>
      <w:r>
        <w:rPr>
          <w:color w:val="231F20"/>
          <w:w w:val="105"/>
          <w:sz w:val="21"/>
        </w:rPr>
        <w:t>bring</w:t>
      </w:r>
      <w:r>
        <w:rPr>
          <w:color w:val="231F20"/>
          <w:spacing w:val="-7"/>
          <w:w w:val="105"/>
          <w:sz w:val="21"/>
        </w:rPr>
        <w:t> </w:t>
      </w:r>
      <w:r>
        <w:rPr>
          <w:color w:val="231F20"/>
          <w:w w:val="105"/>
          <w:sz w:val="21"/>
        </w:rPr>
        <w:t>to</w:t>
      </w:r>
      <w:r>
        <w:rPr>
          <w:color w:val="231F20"/>
          <w:spacing w:val="-7"/>
          <w:w w:val="105"/>
          <w:sz w:val="21"/>
        </w:rPr>
        <w:t> </w:t>
      </w:r>
      <w:r>
        <w:rPr>
          <w:color w:val="231F20"/>
          <w:w w:val="105"/>
          <w:sz w:val="21"/>
        </w:rPr>
        <w:t>that</w:t>
      </w:r>
      <w:r>
        <w:rPr>
          <w:color w:val="231F20"/>
          <w:spacing w:val="-7"/>
          <w:w w:val="105"/>
          <w:sz w:val="21"/>
        </w:rPr>
        <w:t> </w:t>
      </w:r>
      <w:r>
        <w:rPr>
          <w:color w:val="231F20"/>
          <w:w w:val="105"/>
          <w:sz w:val="21"/>
        </w:rPr>
        <w:t>college.”</w:t>
      </w:r>
    </w:p>
    <w:p>
      <w:pPr>
        <w:spacing w:before="60"/>
        <w:ind w:left="4048" w:right="0" w:firstLine="0"/>
        <w:jc w:val="left"/>
        <w:rPr>
          <w:rFonts w:ascii="Arial" w:hAnsi="Arial"/>
          <w:i/>
          <w:sz w:val="17"/>
        </w:rPr>
      </w:pPr>
      <w:r>
        <w:rPr>
          <w:rFonts w:ascii="Arial" w:hAnsi="Arial"/>
          <w:i/>
          <w:color w:val="231F20"/>
          <w:sz w:val="17"/>
        </w:rPr>
        <w:t>—Anonymous, Harvard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Recycle and Choose Wisely</w:t>
      </w:r>
    </w:p>
    <w:p>
      <w:pPr>
        <w:spacing w:line="244" w:lineRule="auto" w:before="38"/>
        <w:ind w:left="119" w:right="117" w:firstLine="300"/>
        <w:jc w:val="both"/>
        <w:rPr>
          <w:sz w:val="21"/>
        </w:rPr>
      </w:pPr>
      <w:r>
        <w:rPr>
          <w:color w:val="231F20"/>
          <w:w w:val="105"/>
          <w:sz w:val="21"/>
        </w:rPr>
        <w:t>“Start early! I started writing my essays in the summer, and all the essays I wrote during that time, I ended up throwing </w:t>
      </w:r>
      <w:r>
        <w:rPr>
          <w:color w:val="231F20"/>
          <w:spacing w:val="-6"/>
          <w:w w:val="105"/>
          <w:sz w:val="21"/>
        </w:rPr>
        <w:t>away. </w:t>
      </w:r>
      <w:r>
        <w:rPr>
          <w:color w:val="231F20"/>
          <w:w w:val="105"/>
          <w:sz w:val="21"/>
        </w:rPr>
        <w:t>Also, recycle your es- says for different schools and scholarships—it’s usually easy to modify your essays a little bit to fit various prompts. Also, choose your essays </w:t>
      </w:r>
      <w:r>
        <w:rPr>
          <w:color w:val="231F20"/>
          <w:spacing w:val="-5"/>
          <w:w w:val="105"/>
          <w:sz w:val="21"/>
        </w:rPr>
        <w:t>wisely. </w:t>
      </w:r>
      <w:r>
        <w:rPr>
          <w:color w:val="231F20"/>
          <w:w w:val="105"/>
          <w:sz w:val="21"/>
        </w:rPr>
        <w:t>The combination</w:t>
      </w:r>
      <w:r>
        <w:rPr>
          <w:color w:val="231F20"/>
          <w:spacing w:val="-8"/>
          <w:w w:val="105"/>
          <w:sz w:val="21"/>
        </w:rPr>
        <w:t> </w:t>
      </w:r>
      <w:r>
        <w:rPr>
          <w:color w:val="231F20"/>
          <w:w w:val="105"/>
          <w:sz w:val="21"/>
        </w:rPr>
        <w:t>of</w:t>
      </w:r>
      <w:r>
        <w:rPr>
          <w:color w:val="231F20"/>
          <w:spacing w:val="-8"/>
          <w:w w:val="105"/>
          <w:sz w:val="21"/>
        </w:rPr>
        <w:t> </w:t>
      </w:r>
      <w:r>
        <w:rPr>
          <w:color w:val="231F20"/>
          <w:w w:val="105"/>
          <w:sz w:val="21"/>
        </w:rPr>
        <w:t>your</w:t>
      </w:r>
      <w:r>
        <w:rPr>
          <w:color w:val="231F20"/>
          <w:spacing w:val="-7"/>
          <w:w w:val="105"/>
          <w:sz w:val="21"/>
        </w:rPr>
        <w:t> </w:t>
      </w:r>
      <w:r>
        <w:rPr>
          <w:color w:val="231F20"/>
          <w:w w:val="105"/>
          <w:sz w:val="21"/>
        </w:rPr>
        <w:t>long</w:t>
      </w:r>
      <w:r>
        <w:rPr>
          <w:color w:val="231F20"/>
          <w:spacing w:val="-8"/>
          <w:w w:val="105"/>
          <w:sz w:val="21"/>
        </w:rPr>
        <w:t> </w:t>
      </w:r>
      <w:r>
        <w:rPr>
          <w:color w:val="231F20"/>
          <w:w w:val="105"/>
          <w:sz w:val="21"/>
        </w:rPr>
        <w:t>and</w:t>
      </w:r>
      <w:r>
        <w:rPr>
          <w:color w:val="231F20"/>
          <w:spacing w:val="-8"/>
          <w:w w:val="105"/>
          <w:sz w:val="21"/>
        </w:rPr>
        <w:t> </w:t>
      </w:r>
      <w:r>
        <w:rPr>
          <w:color w:val="231F20"/>
          <w:w w:val="105"/>
          <w:sz w:val="21"/>
        </w:rPr>
        <w:t>short</w:t>
      </w:r>
      <w:r>
        <w:rPr>
          <w:color w:val="231F20"/>
          <w:spacing w:val="-7"/>
          <w:w w:val="105"/>
          <w:sz w:val="21"/>
        </w:rPr>
        <w:t> </w:t>
      </w:r>
      <w:r>
        <w:rPr>
          <w:color w:val="231F20"/>
          <w:w w:val="105"/>
          <w:sz w:val="21"/>
        </w:rPr>
        <w:t>essays</w:t>
      </w:r>
      <w:r>
        <w:rPr>
          <w:color w:val="231F20"/>
          <w:spacing w:val="-8"/>
          <w:w w:val="105"/>
          <w:sz w:val="21"/>
        </w:rPr>
        <w:t> </w:t>
      </w:r>
      <w:r>
        <w:rPr>
          <w:color w:val="231F20"/>
          <w:w w:val="105"/>
          <w:sz w:val="21"/>
        </w:rPr>
        <w:t>should</w:t>
      </w:r>
      <w:r>
        <w:rPr>
          <w:color w:val="231F20"/>
          <w:spacing w:val="-8"/>
          <w:w w:val="105"/>
          <w:sz w:val="21"/>
        </w:rPr>
        <w:t> </w:t>
      </w:r>
      <w:r>
        <w:rPr>
          <w:color w:val="231F20"/>
          <w:w w:val="105"/>
          <w:sz w:val="21"/>
        </w:rPr>
        <w:t>give</w:t>
      </w:r>
      <w:r>
        <w:rPr>
          <w:color w:val="231F20"/>
          <w:spacing w:val="-8"/>
          <w:w w:val="105"/>
          <w:sz w:val="21"/>
        </w:rPr>
        <w:t> </w:t>
      </w:r>
      <w:r>
        <w:rPr>
          <w:color w:val="231F20"/>
          <w:w w:val="105"/>
          <w:sz w:val="21"/>
        </w:rPr>
        <w:t>different</w:t>
      </w:r>
      <w:r>
        <w:rPr>
          <w:color w:val="231F20"/>
          <w:spacing w:val="-8"/>
          <w:w w:val="105"/>
          <w:sz w:val="21"/>
        </w:rPr>
        <w:t> </w:t>
      </w:r>
      <w:r>
        <w:rPr>
          <w:color w:val="231F20"/>
          <w:w w:val="105"/>
          <w:sz w:val="21"/>
        </w:rPr>
        <w:t>perspectives of</w:t>
      </w:r>
      <w:r>
        <w:rPr>
          <w:color w:val="231F20"/>
          <w:spacing w:val="-18"/>
          <w:w w:val="105"/>
          <w:sz w:val="21"/>
        </w:rPr>
        <w:t> </w:t>
      </w:r>
      <w:r>
        <w:rPr>
          <w:color w:val="231F20"/>
          <w:w w:val="105"/>
          <w:sz w:val="21"/>
        </w:rPr>
        <w:t>who</w:t>
      </w:r>
      <w:r>
        <w:rPr>
          <w:color w:val="231F20"/>
          <w:spacing w:val="-18"/>
          <w:w w:val="105"/>
          <w:sz w:val="21"/>
        </w:rPr>
        <w:t> </w:t>
      </w:r>
      <w:r>
        <w:rPr>
          <w:color w:val="231F20"/>
          <w:w w:val="105"/>
          <w:sz w:val="21"/>
        </w:rPr>
        <w:t>you</w:t>
      </w:r>
      <w:r>
        <w:rPr>
          <w:color w:val="231F20"/>
          <w:spacing w:val="-18"/>
          <w:w w:val="105"/>
          <w:sz w:val="21"/>
        </w:rPr>
        <w:t> </w:t>
      </w:r>
      <w:r>
        <w:rPr>
          <w:color w:val="231F20"/>
          <w:w w:val="105"/>
          <w:sz w:val="21"/>
        </w:rPr>
        <w:t>are.”</w:t>
      </w:r>
    </w:p>
    <w:p>
      <w:pPr>
        <w:spacing w:before="59"/>
        <w:ind w:left="3933" w:right="0" w:firstLine="0"/>
        <w:jc w:val="left"/>
        <w:rPr>
          <w:rFonts w:ascii="Arial" w:hAnsi="Arial"/>
          <w:i/>
          <w:sz w:val="17"/>
        </w:rPr>
      </w:pPr>
      <w:r>
        <w:rPr>
          <w:rFonts w:ascii="Arial" w:hAnsi="Arial"/>
          <w:i/>
          <w:color w:val="231F20"/>
          <w:sz w:val="17"/>
        </w:rPr>
        <w:t>—Anonymous, Princeton University</w:t>
      </w:r>
    </w:p>
    <w:p>
      <w:pPr>
        <w:pStyle w:val="BodyText"/>
        <w:rPr>
          <w:rFonts w:ascii="Arial"/>
          <w:i/>
        </w:rPr>
      </w:pPr>
    </w:p>
    <w:p>
      <w:pPr>
        <w:spacing w:before="0"/>
        <w:ind w:left="120" w:right="0" w:firstLine="0"/>
        <w:jc w:val="left"/>
        <w:rPr>
          <w:rFonts w:ascii="Arial"/>
          <w:b/>
          <w:sz w:val="19"/>
        </w:rPr>
      </w:pPr>
      <w:r>
        <w:rPr>
          <w:rFonts w:ascii="Arial"/>
          <w:b/>
          <w:color w:val="231F20"/>
          <w:sz w:val="19"/>
        </w:rPr>
        <w:t>Presenting Your Unique Qualities</w:t>
      </w:r>
    </w:p>
    <w:p>
      <w:pPr>
        <w:spacing w:line="244" w:lineRule="auto" w:before="38"/>
        <w:ind w:left="119" w:right="117" w:firstLine="300"/>
        <w:jc w:val="both"/>
        <w:rPr>
          <w:sz w:val="21"/>
        </w:rPr>
      </w:pPr>
      <w:r>
        <w:rPr>
          <w:color w:val="231F20"/>
          <w:spacing w:val="-3"/>
          <w:w w:val="105"/>
          <w:sz w:val="21"/>
        </w:rPr>
        <w:t>“Write</w:t>
      </w:r>
      <w:r>
        <w:rPr>
          <w:color w:val="231F20"/>
          <w:spacing w:val="-17"/>
          <w:w w:val="105"/>
          <w:sz w:val="21"/>
        </w:rPr>
        <w:t> </w:t>
      </w:r>
      <w:r>
        <w:rPr>
          <w:color w:val="231F20"/>
          <w:w w:val="105"/>
          <w:sz w:val="21"/>
        </w:rPr>
        <w:t>an</w:t>
      </w:r>
      <w:r>
        <w:rPr>
          <w:color w:val="231F20"/>
          <w:spacing w:val="-17"/>
          <w:w w:val="105"/>
          <w:sz w:val="21"/>
        </w:rPr>
        <w:t> </w:t>
      </w:r>
      <w:r>
        <w:rPr>
          <w:color w:val="231F20"/>
          <w:w w:val="105"/>
          <w:sz w:val="21"/>
        </w:rPr>
        <w:t>essay</w:t>
      </w:r>
      <w:r>
        <w:rPr>
          <w:color w:val="231F20"/>
          <w:spacing w:val="-17"/>
          <w:w w:val="105"/>
          <w:sz w:val="21"/>
        </w:rPr>
        <w:t> </w:t>
      </w:r>
      <w:r>
        <w:rPr>
          <w:color w:val="231F20"/>
          <w:w w:val="105"/>
          <w:sz w:val="21"/>
        </w:rPr>
        <w:t>that</w:t>
      </w:r>
      <w:r>
        <w:rPr>
          <w:color w:val="231F20"/>
          <w:spacing w:val="-17"/>
          <w:w w:val="105"/>
          <w:sz w:val="21"/>
        </w:rPr>
        <w:t> </w:t>
      </w:r>
      <w:r>
        <w:rPr>
          <w:color w:val="231F20"/>
          <w:w w:val="105"/>
          <w:sz w:val="21"/>
        </w:rPr>
        <w:t>demonstrates</w:t>
      </w:r>
      <w:r>
        <w:rPr>
          <w:color w:val="231F20"/>
          <w:spacing w:val="-17"/>
          <w:w w:val="105"/>
          <w:sz w:val="21"/>
        </w:rPr>
        <w:t> </w:t>
      </w:r>
      <w:r>
        <w:rPr>
          <w:color w:val="231F20"/>
          <w:w w:val="105"/>
          <w:sz w:val="21"/>
        </w:rPr>
        <w:t>your</w:t>
      </w:r>
      <w:r>
        <w:rPr>
          <w:color w:val="231F20"/>
          <w:spacing w:val="-17"/>
          <w:w w:val="105"/>
          <w:sz w:val="21"/>
        </w:rPr>
        <w:t> </w:t>
      </w:r>
      <w:r>
        <w:rPr>
          <w:color w:val="231F20"/>
          <w:w w:val="105"/>
          <w:sz w:val="21"/>
        </w:rPr>
        <w:t>true</w:t>
      </w:r>
      <w:r>
        <w:rPr>
          <w:color w:val="231F20"/>
          <w:spacing w:val="-17"/>
          <w:w w:val="105"/>
          <w:sz w:val="21"/>
        </w:rPr>
        <w:t> </w:t>
      </w:r>
      <w:r>
        <w:rPr>
          <w:color w:val="231F20"/>
          <w:w w:val="105"/>
          <w:sz w:val="21"/>
        </w:rPr>
        <w:t>self.</w:t>
      </w:r>
      <w:r>
        <w:rPr>
          <w:color w:val="231F20"/>
          <w:spacing w:val="-17"/>
          <w:w w:val="105"/>
          <w:sz w:val="21"/>
        </w:rPr>
        <w:t> </w:t>
      </w:r>
      <w:r>
        <w:rPr>
          <w:color w:val="231F20"/>
          <w:w w:val="105"/>
          <w:sz w:val="21"/>
        </w:rPr>
        <w:t>I</w:t>
      </w:r>
      <w:r>
        <w:rPr>
          <w:color w:val="231F20"/>
          <w:spacing w:val="-17"/>
          <w:w w:val="105"/>
          <w:sz w:val="21"/>
        </w:rPr>
        <w:t> </w:t>
      </w:r>
      <w:r>
        <w:rPr>
          <w:color w:val="231F20"/>
          <w:w w:val="105"/>
          <w:sz w:val="21"/>
        </w:rPr>
        <w:t>think</w:t>
      </w:r>
      <w:r>
        <w:rPr>
          <w:color w:val="231F20"/>
          <w:spacing w:val="-17"/>
          <w:w w:val="105"/>
          <w:sz w:val="21"/>
        </w:rPr>
        <w:t> </w:t>
      </w:r>
      <w:r>
        <w:rPr>
          <w:color w:val="231F20"/>
          <w:w w:val="105"/>
          <w:sz w:val="21"/>
        </w:rPr>
        <w:t>that</w:t>
      </w:r>
      <w:r>
        <w:rPr>
          <w:color w:val="231F20"/>
          <w:spacing w:val="-17"/>
          <w:w w:val="105"/>
          <w:sz w:val="21"/>
        </w:rPr>
        <w:t> </w:t>
      </w:r>
      <w:r>
        <w:rPr>
          <w:color w:val="231F20"/>
          <w:w w:val="105"/>
          <w:sz w:val="21"/>
        </w:rPr>
        <w:t>it</w:t>
      </w:r>
      <w:r>
        <w:rPr>
          <w:color w:val="231F20"/>
          <w:spacing w:val="-17"/>
          <w:w w:val="105"/>
          <w:sz w:val="21"/>
        </w:rPr>
        <w:t> </w:t>
      </w:r>
      <w:r>
        <w:rPr>
          <w:color w:val="231F20"/>
          <w:w w:val="105"/>
          <w:sz w:val="21"/>
        </w:rPr>
        <w:t>is</w:t>
      </w:r>
      <w:r>
        <w:rPr>
          <w:color w:val="231F20"/>
          <w:spacing w:val="-17"/>
          <w:w w:val="105"/>
          <w:sz w:val="21"/>
        </w:rPr>
        <w:t> </w:t>
      </w:r>
      <w:r>
        <w:rPr>
          <w:color w:val="231F20"/>
          <w:w w:val="105"/>
          <w:sz w:val="21"/>
        </w:rPr>
        <w:t>important to</w:t>
      </w:r>
      <w:r>
        <w:rPr>
          <w:color w:val="231F20"/>
          <w:spacing w:val="-8"/>
          <w:w w:val="105"/>
          <w:sz w:val="21"/>
        </w:rPr>
        <w:t> </w:t>
      </w:r>
      <w:r>
        <w:rPr>
          <w:color w:val="231F20"/>
          <w:w w:val="105"/>
          <w:sz w:val="21"/>
        </w:rPr>
        <w:t>reiterate</w:t>
      </w:r>
      <w:r>
        <w:rPr>
          <w:color w:val="231F20"/>
          <w:spacing w:val="-8"/>
          <w:w w:val="105"/>
          <w:sz w:val="21"/>
        </w:rPr>
        <w:t> </w:t>
      </w:r>
      <w:r>
        <w:rPr>
          <w:color w:val="231F20"/>
          <w:w w:val="105"/>
          <w:sz w:val="21"/>
        </w:rPr>
        <w:t>and</w:t>
      </w:r>
      <w:r>
        <w:rPr>
          <w:color w:val="231F20"/>
          <w:spacing w:val="-8"/>
          <w:w w:val="105"/>
          <w:sz w:val="21"/>
        </w:rPr>
        <w:t> </w:t>
      </w:r>
      <w:r>
        <w:rPr>
          <w:color w:val="231F20"/>
          <w:w w:val="105"/>
          <w:sz w:val="21"/>
        </w:rPr>
        <w:t>to</w:t>
      </w:r>
      <w:r>
        <w:rPr>
          <w:color w:val="231F20"/>
          <w:spacing w:val="-8"/>
          <w:w w:val="105"/>
          <w:sz w:val="21"/>
        </w:rPr>
        <w:t> </w:t>
      </w:r>
      <w:r>
        <w:rPr>
          <w:color w:val="231F20"/>
          <w:w w:val="105"/>
          <w:sz w:val="21"/>
        </w:rPr>
        <w:t>clearly</w:t>
      </w:r>
      <w:r>
        <w:rPr>
          <w:color w:val="231F20"/>
          <w:spacing w:val="-8"/>
          <w:w w:val="105"/>
          <w:sz w:val="21"/>
        </w:rPr>
        <w:t> </w:t>
      </w:r>
      <w:r>
        <w:rPr>
          <w:color w:val="231F20"/>
          <w:w w:val="105"/>
          <w:sz w:val="21"/>
        </w:rPr>
        <w:t>show</w:t>
      </w:r>
      <w:r>
        <w:rPr>
          <w:color w:val="231F20"/>
          <w:spacing w:val="-8"/>
          <w:w w:val="105"/>
          <w:sz w:val="21"/>
        </w:rPr>
        <w:t> </w:t>
      </w:r>
      <w:r>
        <w:rPr>
          <w:color w:val="231F20"/>
          <w:w w:val="105"/>
          <w:sz w:val="21"/>
        </w:rPr>
        <w:t>a</w:t>
      </w:r>
      <w:r>
        <w:rPr>
          <w:color w:val="231F20"/>
          <w:spacing w:val="-8"/>
          <w:w w:val="105"/>
          <w:sz w:val="21"/>
        </w:rPr>
        <w:t> </w:t>
      </w:r>
      <w:r>
        <w:rPr>
          <w:color w:val="231F20"/>
          <w:w w:val="105"/>
          <w:sz w:val="21"/>
        </w:rPr>
        <w:t>school</w:t>
      </w:r>
      <w:r>
        <w:rPr>
          <w:color w:val="231F20"/>
          <w:spacing w:val="-8"/>
          <w:w w:val="105"/>
          <w:sz w:val="21"/>
        </w:rPr>
        <w:t> </w:t>
      </w:r>
      <w:r>
        <w:rPr>
          <w:color w:val="231F20"/>
          <w:w w:val="105"/>
          <w:sz w:val="21"/>
        </w:rPr>
        <w:t>the</w:t>
      </w:r>
      <w:r>
        <w:rPr>
          <w:color w:val="231F20"/>
          <w:spacing w:val="-8"/>
          <w:w w:val="105"/>
          <w:sz w:val="21"/>
        </w:rPr>
        <w:t> </w:t>
      </w:r>
      <w:r>
        <w:rPr>
          <w:color w:val="231F20"/>
          <w:w w:val="105"/>
          <w:sz w:val="21"/>
        </w:rPr>
        <w:t>positive</w:t>
      </w:r>
      <w:r>
        <w:rPr>
          <w:color w:val="231F20"/>
          <w:spacing w:val="-8"/>
          <w:w w:val="105"/>
          <w:sz w:val="21"/>
        </w:rPr>
        <w:t> </w:t>
      </w:r>
      <w:r>
        <w:rPr>
          <w:color w:val="231F20"/>
          <w:w w:val="105"/>
          <w:sz w:val="21"/>
        </w:rPr>
        <w:t>and</w:t>
      </w:r>
      <w:r>
        <w:rPr>
          <w:color w:val="231F20"/>
          <w:spacing w:val="-8"/>
          <w:w w:val="105"/>
          <w:sz w:val="21"/>
        </w:rPr>
        <w:t> </w:t>
      </w:r>
      <w:r>
        <w:rPr>
          <w:color w:val="231F20"/>
          <w:w w:val="105"/>
          <w:sz w:val="21"/>
        </w:rPr>
        <w:t>unique</w:t>
      </w:r>
      <w:r>
        <w:rPr>
          <w:color w:val="231F20"/>
          <w:spacing w:val="-8"/>
          <w:w w:val="105"/>
          <w:sz w:val="21"/>
        </w:rPr>
        <w:t> </w:t>
      </w:r>
      <w:r>
        <w:rPr>
          <w:color w:val="231F20"/>
          <w:w w:val="105"/>
          <w:sz w:val="21"/>
        </w:rPr>
        <w:t>qualities</w:t>
      </w:r>
      <w:r>
        <w:rPr>
          <w:color w:val="231F20"/>
          <w:spacing w:val="-8"/>
          <w:w w:val="105"/>
          <w:sz w:val="21"/>
        </w:rPr>
        <w:t> </w:t>
      </w:r>
      <w:r>
        <w:rPr>
          <w:color w:val="231F20"/>
          <w:w w:val="105"/>
          <w:sz w:val="21"/>
        </w:rPr>
        <w:t>that you</w:t>
      </w:r>
      <w:r>
        <w:rPr>
          <w:color w:val="231F20"/>
          <w:spacing w:val="-8"/>
          <w:w w:val="105"/>
          <w:sz w:val="21"/>
        </w:rPr>
        <w:t> </w:t>
      </w:r>
      <w:r>
        <w:rPr>
          <w:color w:val="231F20"/>
          <w:w w:val="105"/>
          <w:sz w:val="21"/>
        </w:rPr>
        <w:t>can</w:t>
      </w:r>
      <w:r>
        <w:rPr>
          <w:color w:val="231F20"/>
          <w:spacing w:val="-8"/>
          <w:w w:val="105"/>
          <w:sz w:val="21"/>
        </w:rPr>
        <w:t> </w:t>
      </w:r>
      <w:r>
        <w:rPr>
          <w:color w:val="231F20"/>
          <w:w w:val="105"/>
          <w:sz w:val="21"/>
        </w:rPr>
        <w:t>bring</w:t>
      </w:r>
      <w:r>
        <w:rPr>
          <w:color w:val="231F20"/>
          <w:spacing w:val="-8"/>
          <w:w w:val="105"/>
          <w:sz w:val="21"/>
        </w:rPr>
        <w:t> </w:t>
      </w:r>
      <w:r>
        <w:rPr>
          <w:color w:val="231F20"/>
          <w:w w:val="105"/>
          <w:sz w:val="21"/>
        </w:rPr>
        <w:t>to</w:t>
      </w:r>
      <w:r>
        <w:rPr>
          <w:color w:val="231F20"/>
          <w:spacing w:val="-8"/>
          <w:w w:val="105"/>
          <w:sz w:val="21"/>
        </w:rPr>
        <w:t> </w:t>
      </w:r>
      <w:r>
        <w:rPr>
          <w:color w:val="231F20"/>
          <w:w w:val="105"/>
          <w:sz w:val="21"/>
        </w:rPr>
        <w:t>their</w:t>
      </w:r>
      <w:r>
        <w:rPr>
          <w:color w:val="231F20"/>
          <w:spacing w:val="-8"/>
          <w:w w:val="105"/>
          <w:sz w:val="21"/>
        </w:rPr>
        <w:t> </w:t>
      </w:r>
      <w:r>
        <w:rPr>
          <w:color w:val="231F20"/>
          <w:w w:val="105"/>
          <w:sz w:val="21"/>
        </w:rPr>
        <w:t>institution.</w:t>
      </w:r>
      <w:r>
        <w:rPr>
          <w:color w:val="231F20"/>
          <w:spacing w:val="-8"/>
          <w:w w:val="105"/>
          <w:sz w:val="21"/>
        </w:rPr>
        <w:t> </w:t>
      </w:r>
      <w:r>
        <w:rPr>
          <w:color w:val="231F20"/>
          <w:w w:val="105"/>
          <w:sz w:val="21"/>
        </w:rPr>
        <w:t>I</w:t>
      </w:r>
      <w:r>
        <w:rPr>
          <w:color w:val="231F20"/>
          <w:spacing w:val="-8"/>
          <w:w w:val="105"/>
          <w:sz w:val="21"/>
        </w:rPr>
        <w:t> </w:t>
      </w:r>
      <w:r>
        <w:rPr>
          <w:color w:val="231F20"/>
          <w:w w:val="105"/>
          <w:sz w:val="21"/>
        </w:rPr>
        <w:t>would</w:t>
      </w:r>
      <w:r>
        <w:rPr>
          <w:color w:val="231F20"/>
          <w:spacing w:val="-8"/>
          <w:w w:val="105"/>
          <w:sz w:val="21"/>
        </w:rPr>
        <w:t> </w:t>
      </w:r>
      <w:r>
        <w:rPr>
          <w:color w:val="231F20"/>
          <w:w w:val="105"/>
          <w:sz w:val="21"/>
        </w:rPr>
        <w:t>also</w:t>
      </w:r>
      <w:r>
        <w:rPr>
          <w:color w:val="231F20"/>
          <w:spacing w:val="-8"/>
          <w:w w:val="105"/>
          <w:sz w:val="21"/>
        </w:rPr>
        <w:t> </w:t>
      </w:r>
      <w:r>
        <w:rPr>
          <w:color w:val="231F20"/>
          <w:w w:val="105"/>
          <w:sz w:val="21"/>
        </w:rPr>
        <w:t>suggest</w:t>
      </w:r>
      <w:r>
        <w:rPr>
          <w:color w:val="231F20"/>
          <w:spacing w:val="-8"/>
          <w:w w:val="105"/>
          <w:sz w:val="21"/>
        </w:rPr>
        <w:t> </w:t>
      </w:r>
      <w:r>
        <w:rPr>
          <w:color w:val="231F20"/>
          <w:w w:val="105"/>
          <w:sz w:val="21"/>
        </w:rPr>
        <w:t>staying</w:t>
      </w:r>
      <w:r>
        <w:rPr>
          <w:color w:val="231F20"/>
          <w:spacing w:val="-8"/>
          <w:w w:val="105"/>
          <w:sz w:val="21"/>
        </w:rPr>
        <w:t> </w:t>
      </w:r>
      <w:r>
        <w:rPr>
          <w:color w:val="231F20"/>
          <w:w w:val="105"/>
          <w:sz w:val="21"/>
        </w:rPr>
        <w:t>away</w:t>
      </w:r>
      <w:r>
        <w:rPr>
          <w:color w:val="231F20"/>
          <w:spacing w:val="-8"/>
          <w:w w:val="105"/>
          <w:sz w:val="21"/>
        </w:rPr>
        <w:t> </w:t>
      </w:r>
      <w:r>
        <w:rPr>
          <w:color w:val="231F20"/>
          <w:w w:val="105"/>
          <w:sz w:val="21"/>
        </w:rPr>
        <w:t>from</w:t>
      </w:r>
      <w:r>
        <w:rPr>
          <w:color w:val="231F20"/>
          <w:spacing w:val="-8"/>
          <w:w w:val="105"/>
          <w:sz w:val="21"/>
        </w:rPr>
        <w:t> </w:t>
      </w:r>
      <w:r>
        <w:rPr>
          <w:color w:val="231F20"/>
          <w:w w:val="105"/>
          <w:sz w:val="21"/>
        </w:rPr>
        <w:t>sto- ries</w:t>
      </w:r>
      <w:r>
        <w:rPr>
          <w:color w:val="231F20"/>
          <w:spacing w:val="-5"/>
          <w:w w:val="105"/>
          <w:sz w:val="21"/>
        </w:rPr>
        <w:t> </w:t>
      </w:r>
      <w:r>
        <w:rPr>
          <w:color w:val="231F20"/>
          <w:w w:val="105"/>
          <w:sz w:val="21"/>
        </w:rPr>
        <w:t>that</w:t>
      </w:r>
      <w:r>
        <w:rPr>
          <w:color w:val="231F20"/>
          <w:spacing w:val="-5"/>
          <w:w w:val="105"/>
          <w:sz w:val="21"/>
        </w:rPr>
        <w:t> </w:t>
      </w:r>
      <w:r>
        <w:rPr>
          <w:color w:val="231F20"/>
          <w:w w:val="105"/>
          <w:sz w:val="21"/>
        </w:rPr>
        <w:t>seem</w:t>
      </w:r>
      <w:r>
        <w:rPr>
          <w:color w:val="231F20"/>
          <w:spacing w:val="-5"/>
          <w:w w:val="105"/>
          <w:sz w:val="21"/>
        </w:rPr>
        <w:t> </w:t>
      </w:r>
      <w:r>
        <w:rPr>
          <w:color w:val="231F20"/>
          <w:w w:val="105"/>
          <w:sz w:val="21"/>
        </w:rPr>
        <w:t>‘cliché’</w:t>
      </w:r>
      <w:r>
        <w:rPr>
          <w:color w:val="231F20"/>
          <w:spacing w:val="-5"/>
          <w:w w:val="105"/>
          <w:sz w:val="21"/>
        </w:rPr>
        <w:t> </w:t>
      </w:r>
      <w:r>
        <w:rPr>
          <w:color w:val="231F20"/>
          <w:w w:val="105"/>
          <w:sz w:val="21"/>
        </w:rPr>
        <w:t>and</w:t>
      </w:r>
      <w:r>
        <w:rPr>
          <w:color w:val="231F20"/>
          <w:spacing w:val="-5"/>
          <w:w w:val="105"/>
          <w:sz w:val="21"/>
        </w:rPr>
        <w:t> </w:t>
      </w:r>
      <w:r>
        <w:rPr>
          <w:color w:val="231F20"/>
          <w:w w:val="105"/>
          <w:sz w:val="21"/>
        </w:rPr>
        <w:t>trying</w:t>
      </w:r>
      <w:r>
        <w:rPr>
          <w:color w:val="231F20"/>
          <w:spacing w:val="-5"/>
          <w:w w:val="105"/>
          <w:sz w:val="21"/>
        </w:rPr>
        <w:t> </w:t>
      </w:r>
      <w:r>
        <w:rPr>
          <w:color w:val="231F20"/>
          <w:w w:val="105"/>
          <w:sz w:val="21"/>
        </w:rPr>
        <w:t>to</w:t>
      </w:r>
      <w:r>
        <w:rPr>
          <w:color w:val="231F20"/>
          <w:spacing w:val="-5"/>
          <w:w w:val="105"/>
          <w:sz w:val="21"/>
        </w:rPr>
        <w:t> </w:t>
      </w:r>
      <w:r>
        <w:rPr>
          <w:color w:val="231F20"/>
          <w:w w:val="105"/>
          <w:sz w:val="21"/>
        </w:rPr>
        <w:t>focus</w:t>
      </w:r>
      <w:r>
        <w:rPr>
          <w:color w:val="231F20"/>
          <w:spacing w:val="-5"/>
          <w:w w:val="105"/>
          <w:sz w:val="21"/>
        </w:rPr>
        <w:t> </w:t>
      </w:r>
      <w:r>
        <w:rPr>
          <w:color w:val="231F20"/>
          <w:w w:val="105"/>
          <w:sz w:val="21"/>
        </w:rPr>
        <w:t>on</w:t>
      </w:r>
      <w:r>
        <w:rPr>
          <w:color w:val="231F20"/>
          <w:spacing w:val="-5"/>
          <w:w w:val="105"/>
          <w:sz w:val="21"/>
        </w:rPr>
        <w:t> </w:t>
      </w:r>
      <w:r>
        <w:rPr>
          <w:color w:val="231F20"/>
          <w:w w:val="105"/>
          <w:sz w:val="21"/>
        </w:rPr>
        <w:t>a</w:t>
      </w:r>
      <w:r>
        <w:rPr>
          <w:color w:val="231F20"/>
          <w:spacing w:val="-5"/>
          <w:w w:val="105"/>
          <w:sz w:val="21"/>
        </w:rPr>
        <w:t> </w:t>
      </w:r>
      <w:r>
        <w:rPr>
          <w:color w:val="231F20"/>
          <w:w w:val="105"/>
          <w:sz w:val="21"/>
        </w:rPr>
        <w:t>topic</w:t>
      </w:r>
      <w:r>
        <w:rPr>
          <w:color w:val="231F20"/>
          <w:spacing w:val="-5"/>
          <w:w w:val="105"/>
          <w:sz w:val="21"/>
        </w:rPr>
        <w:t> </w:t>
      </w:r>
      <w:r>
        <w:rPr>
          <w:color w:val="231F20"/>
          <w:w w:val="105"/>
          <w:sz w:val="21"/>
        </w:rPr>
        <w:t>that</w:t>
      </w:r>
      <w:r>
        <w:rPr>
          <w:color w:val="231F20"/>
          <w:spacing w:val="-5"/>
          <w:w w:val="105"/>
          <w:sz w:val="21"/>
        </w:rPr>
        <w:t> </w:t>
      </w:r>
      <w:r>
        <w:rPr>
          <w:color w:val="231F20"/>
          <w:w w:val="105"/>
          <w:sz w:val="21"/>
        </w:rPr>
        <w:t>is</w:t>
      </w:r>
      <w:r>
        <w:rPr>
          <w:color w:val="231F20"/>
          <w:spacing w:val="-5"/>
          <w:w w:val="105"/>
          <w:sz w:val="21"/>
        </w:rPr>
        <w:t> </w:t>
      </w:r>
      <w:r>
        <w:rPr>
          <w:color w:val="231F20"/>
          <w:w w:val="105"/>
          <w:sz w:val="21"/>
        </w:rPr>
        <w:t>idiosyncratic</w:t>
      </w:r>
      <w:r>
        <w:rPr>
          <w:color w:val="231F20"/>
          <w:spacing w:val="-5"/>
          <w:w w:val="105"/>
          <w:sz w:val="21"/>
        </w:rPr>
        <w:t> </w:t>
      </w:r>
      <w:r>
        <w:rPr>
          <w:color w:val="231F20"/>
          <w:w w:val="105"/>
          <w:sz w:val="21"/>
        </w:rPr>
        <w:t>such as</w:t>
      </w:r>
      <w:r>
        <w:rPr>
          <w:color w:val="231F20"/>
          <w:spacing w:val="-9"/>
          <w:w w:val="105"/>
          <w:sz w:val="21"/>
        </w:rPr>
        <w:t> </w:t>
      </w:r>
      <w:r>
        <w:rPr>
          <w:color w:val="231F20"/>
          <w:w w:val="105"/>
          <w:sz w:val="21"/>
        </w:rPr>
        <w:t>a</w:t>
      </w:r>
      <w:r>
        <w:rPr>
          <w:color w:val="231F20"/>
          <w:spacing w:val="-9"/>
          <w:w w:val="105"/>
          <w:sz w:val="21"/>
        </w:rPr>
        <w:t> </w:t>
      </w:r>
      <w:r>
        <w:rPr>
          <w:color w:val="231F20"/>
          <w:w w:val="105"/>
          <w:sz w:val="21"/>
        </w:rPr>
        <w:t>trip</w:t>
      </w:r>
      <w:r>
        <w:rPr>
          <w:color w:val="231F20"/>
          <w:spacing w:val="-9"/>
          <w:w w:val="105"/>
          <w:sz w:val="21"/>
        </w:rPr>
        <w:t> </w:t>
      </w:r>
      <w:r>
        <w:rPr>
          <w:color w:val="231F20"/>
          <w:w w:val="105"/>
          <w:sz w:val="21"/>
        </w:rPr>
        <w:t>oversees</w:t>
      </w:r>
      <w:r>
        <w:rPr>
          <w:color w:val="231F20"/>
          <w:spacing w:val="-9"/>
          <w:w w:val="105"/>
          <w:sz w:val="21"/>
        </w:rPr>
        <w:t> </w:t>
      </w:r>
      <w:r>
        <w:rPr>
          <w:color w:val="231F20"/>
          <w:w w:val="105"/>
          <w:sz w:val="21"/>
        </w:rPr>
        <w:t>or</w:t>
      </w:r>
      <w:r>
        <w:rPr>
          <w:color w:val="231F20"/>
          <w:spacing w:val="-9"/>
          <w:w w:val="105"/>
          <w:sz w:val="21"/>
        </w:rPr>
        <w:t> </w:t>
      </w:r>
      <w:r>
        <w:rPr>
          <w:color w:val="231F20"/>
          <w:w w:val="105"/>
          <w:sz w:val="21"/>
        </w:rPr>
        <w:t>a</w:t>
      </w:r>
      <w:r>
        <w:rPr>
          <w:color w:val="231F20"/>
          <w:spacing w:val="-9"/>
          <w:w w:val="105"/>
          <w:sz w:val="21"/>
        </w:rPr>
        <w:t> </w:t>
      </w:r>
      <w:r>
        <w:rPr>
          <w:color w:val="231F20"/>
          <w:w w:val="105"/>
          <w:sz w:val="21"/>
        </w:rPr>
        <w:t>unique</w:t>
      </w:r>
      <w:r>
        <w:rPr>
          <w:color w:val="231F20"/>
          <w:spacing w:val="-9"/>
          <w:w w:val="105"/>
          <w:sz w:val="21"/>
        </w:rPr>
        <w:t> </w:t>
      </w:r>
      <w:r>
        <w:rPr>
          <w:color w:val="231F20"/>
          <w:w w:val="105"/>
          <w:sz w:val="21"/>
        </w:rPr>
        <w:t>volunteering</w:t>
      </w:r>
      <w:r>
        <w:rPr>
          <w:color w:val="231F20"/>
          <w:spacing w:val="-9"/>
          <w:w w:val="105"/>
          <w:sz w:val="21"/>
        </w:rPr>
        <w:t> </w:t>
      </w:r>
      <w:r>
        <w:rPr>
          <w:color w:val="231F20"/>
          <w:w w:val="105"/>
          <w:sz w:val="21"/>
        </w:rPr>
        <w:t>experience.”</w:t>
      </w:r>
    </w:p>
    <w:p>
      <w:pPr>
        <w:spacing w:before="60"/>
        <w:ind w:left="4210" w:right="0" w:firstLine="0"/>
        <w:jc w:val="left"/>
        <w:rPr>
          <w:rFonts w:ascii="Arial" w:hAnsi="Arial"/>
          <w:i/>
          <w:sz w:val="17"/>
        </w:rPr>
      </w:pPr>
      <w:r>
        <w:rPr>
          <w:rFonts w:ascii="Arial" w:hAnsi="Arial"/>
          <w:i/>
          <w:color w:val="231F20"/>
          <w:sz w:val="17"/>
        </w:rPr>
        <w:t>—Nnenna Ene, Duke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Get Help from Your Teachers</w:t>
      </w:r>
    </w:p>
    <w:p>
      <w:pPr>
        <w:spacing w:line="244" w:lineRule="auto" w:before="38"/>
        <w:ind w:left="119" w:right="117" w:firstLine="300"/>
        <w:jc w:val="both"/>
        <w:rPr>
          <w:sz w:val="21"/>
        </w:rPr>
      </w:pPr>
      <w:r>
        <w:rPr>
          <w:color w:val="231F20"/>
          <w:w w:val="105"/>
          <w:sz w:val="21"/>
        </w:rPr>
        <w:t>“Ask your high school teachers to look over your </w:t>
      </w:r>
      <w:r>
        <w:rPr>
          <w:color w:val="231F20"/>
          <w:spacing w:val="-5"/>
          <w:w w:val="105"/>
          <w:sz w:val="21"/>
        </w:rPr>
        <w:t>essay. </w:t>
      </w:r>
      <w:r>
        <w:rPr>
          <w:color w:val="231F20"/>
          <w:w w:val="105"/>
          <w:sz w:val="21"/>
        </w:rPr>
        <w:t>They are usually happy</w:t>
      </w:r>
      <w:r>
        <w:rPr>
          <w:color w:val="231F20"/>
          <w:spacing w:val="-8"/>
          <w:w w:val="105"/>
          <w:sz w:val="21"/>
        </w:rPr>
        <w:t> </w:t>
      </w:r>
      <w:r>
        <w:rPr>
          <w:color w:val="231F20"/>
          <w:w w:val="105"/>
          <w:sz w:val="21"/>
        </w:rPr>
        <w:t>to</w:t>
      </w:r>
      <w:r>
        <w:rPr>
          <w:color w:val="231F20"/>
          <w:spacing w:val="-8"/>
          <w:w w:val="105"/>
          <w:sz w:val="21"/>
        </w:rPr>
        <w:t> </w:t>
      </w:r>
      <w:r>
        <w:rPr>
          <w:color w:val="231F20"/>
          <w:w w:val="105"/>
          <w:sz w:val="21"/>
        </w:rPr>
        <w:t>help,</w:t>
      </w:r>
      <w:r>
        <w:rPr>
          <w:color w:val="231F20"/>
          <w:spacing w:val="-8"/>
          <w:w w:val="105"/>
          <w:sz w:val="21"/>
        </w:rPr>
        <w:t> </w:t>
      </w:r>
      <w:r>
        <w:rPr>
          <w:color w:val="231F20"/>
          <w:w w:val="105"/>
          <w:sz w:val="21"/>
        </w:rPr>
        <w:t>and</w:t>
      </w:r>
      <w:r>
        <w:rPr>
          <w:color w:val="231F20"/>
          <w:spacing w:val="-8"/>
          <w:w w:val="105"/>
          <w:sz w:val="21"/>
        </w:rPr>
        <w:t> </w:t>
      </w:r>
      <w:r>
        <w:rPr>
          <w:color w:val="231F20"/>
          <w:w w:val="105"/>
          <w:sz w:val="21"/>
        </w:rPr>
        <w:t>when</w:t>
      </w:r>
      <w:r>
        <w:rPr>
          <w:color w:val="231F20"/>
          <w:spacing w:val="-8"/>
          <w:w w:val="105"/>
          <w:sz w:val="21"/>
        </w:rPr>
        <w:t> </w:t>
      </w:r>
      <w:r>
        <w:rPr>
          <w:color w:val="231F20"/>
          <w:w w:val="105"/>
          <w:sz w:val="21"/>
        </w:rPr>
        <w:t>you</w:t>
      </w:r>
      <w:r>
        <w:rPr>
          <w:color w:val="231F20"/>
          <w:spacing w:val="-8"/>
          <w:w w:val="105"/>
          <w:sz w:val="21"/>
        </w:rPr>
        <w:t> </w:t>
      </w:r>
      <w:r>
        <w:rPr>
          <w:color w:val="231F20"/>
          <w:w w:val="105"/>
          <w:sz w:val="21"/>
        </w:rPr>
        <w:t>get</w:t>
      </w:r>
      <w:r>
        <w:rPr>
          <w:color w:val="231F20"/>
          <w:spacing w:val="-8"/>
          <w:w w:val="105"/>
          <w:sz w:val="21"/>
        </w:rPr>
        <w:t> </w:t>
      </w:r>
      <w:r>
        <w:rPr>
          <w:color w:val="231F20"/>
          <w:w w:val="105"/>
          <w:sz w:val="21"/>
        </w:rPr>
        <w:t>into</w:t>
      </w:r>
      <w:r>
        <w:rPr>
          <w:color w:val="231F20"/>
          <w:spacing w:val="-8"/>
          <w:w w:val="105"/>
          <w:sz w:val="21"/>
        </w:rPr>
        <w:t> </w:t>
      </w:r>
      <w:r>
        <w:rPr>
          <w:color w:val="231F20"/>
          <w:w w:val="105"/>
          <w:sz w:val="21"/>
        </w:rPr>
        <w:t>a</w:t>
      </w:r>
      <w:r>
        <w:rPr>
          <w:color w:val="231F20"/>
          <w:spacing w:val="-8"/>
          <w:w w:val="105"/>
          <w:sz w:val="21"/>
        </w:rPr>
        <w:t> </w:t>
      </w:r>
      <w:r>
        <w:rPr>
          <w:color w:val="231F20"/>
          <w:w w:val="105"/>
          <w:sz w:val="21"/>
        </w:rPr>
        <w:t>top</w:t>
      </w:r>
      <w:r>
        <w:rPr>
          <w:color w:val="231F20"/>
          <w:spacing w:val="-8"/>
          <w:w w:val="105"/>
          <w:sz w:val="21"/>
        </w:rPr>
        <w:t> </w:t>
      </w:r>
      <w:r>
        <w:rPr>
          <w:color w:val="231F20"/>
          <w:w w:val="105"/>
          <w:sz w:val="21"/>
        </w:rPr>
        <w:t>choice</w:t>
      </w:r>
      <w:r>
        <w:rPr>
          <w:color w:val="231F20"/>
          <w:spacing w:val="-8"/>
          <w:w w:val="105"/>
          <w:sz w:val="21"/>
        </w:rPr>
        <w:t> </w:t>
      </w:r>
      <w:r>
        <w:rPr>
          <w:color w:val="231F20"/>
          <w:w w:val="105"/>
          <w:sz w:val="21"/>
        </w:rPr>
        <w:t>school</w:t>
      </w:r>
      <w:r>
        <w:rPr>
          <w:color w:val="231F20"/>
          <w:spacing w:val="-8"/>
          <w:w w:val="105"/>
          <w:sz w:val="21"/>
        </w:rPr>
        <w:t> </w:t>
      </w:r>
      <w:r>
        <w:rPr>
          <w:color w:val="231F20"/>
          <w:w w:val="105"/>
          <w:sz w:val="21"/>
        </w:rPr>
        <w:t>they</w:t>
      </w:r>
      <w:r>
        <w:rPr>
          <w:color w:val="231F20"/>
          <w:spacing w:val="-8"/>
          <w:w w:val="105"/>
          <w:sz w:val="21"/>
        </w:rPr>
        <w:t> </w:t>
      </w:r>
      <w:r>
        <w:rPr>
          <w:color w:val="231F20"/>
          <w:w w:val="105"/>
          <w:sz w:val="21"/>
        </w:rPr>
        <w:t>like</w:t>
      </w:r>
      <w:r>
        <w:rPr>
          <w:color w:val="231F20"/>
          <w:spacing w:val="-8"/>
          <w:w w:val="105"/>
          <w:sz w:val="21"/>
        </w:rPr>
        <w:t> </w:t>
      </w:r>
      <w:r>
        <w:rPr>
          <w:color w:val="231F20"/>
          <w:w w:val="105"/>
          <w:sz w:val="21"/>
        </w:rPr>
        <w:t>to</w:t>
      </w:r>
      <w:r>
        <w:rPr>
          <w:color w:val="231F20"/>
          <w:spacing w:val="-8"/>
          <w:w w:val="105"/>
          <w:sz w:val="21"/>
        </w:rPr>
        <w:t> </w:t>
      </w:r>
      <w:r>
        <w:rPr>
          <w:color w:val="231F20"/>
          <w:w w:val="105"/>
          <w:sz w:val="21"/>
        </w:rPr>
        <w:t>feel</w:t>
      </w:r>
      <w:r>
        <w:rPr>
          <w:color w:val="231F20"/>
          <w:spacing w:val="-8"/>
          <w:w w:val="105"/>
          <w:sz w:val="21"/>
        </w:rPr>
        <w:t> </w:t>
      </w:r>
      <w:r>
        <w:rPr>
          <w:color w:val="231F20"/>
          <w:w w:val="105"/>
          <w:sz w:val="21"/>
        </w:rPr>
        <w:t>like they</w:t>
      </w:r>
      <w:r>
        <w:rPr>
          <w:color w:val="231F20"/>
          <w:spacing w:val="-13"/>
          <w:w w:val="105"/>
          <w:sz w:val="21"/>
        </w:rPr>
        <w:t> </w:t>
      </w:r>
      <w:r>
        <w:rPr>
          <w:color w:val="231F20"/>
          <w:w w:val="105"/>
          <w:sz w:val="21"/>
        </w:rPr>
        <w:t>contributed</w:t>
      </w:r>
      <w:r>
        <w:rPr>
          <w:color w:val="231F20"/>
          <w:spacing w:val="-13"/>
          <w:w w:val="105"/>
          <w:sz w:val="21"/>
        </w:rPr>
        <w:t> </w:t>
      </w:r>
      <w:r>
        <w:rPr>
          <w:color w:val="231F20"/>
          <w:w w:val="105"/>
          <w:sz w:val="21"/>
        </w:rPr>
        <w:t>to</w:t>
      </w:r>
      <w:r>
        <w:rPr>
          <w:color w:val="231F20"/>
          <w:spacing w:val="-13"/>
          <w:w w:val="105"/>
          <w:sz w:val="21"/>
        </w:rPr>
        <w:t> </w:t>
      </w:r>
      <w:r>
        <w:rPr>
          <w:color w:val="231F20"/>
          <w:w w:val="105"/>
          <w:sz w:val="21"/>
        </w:rPr>
        <w:t>your</w:t>
      </w:r>
      <w:r>
        <w:rPr>
          <w:color w:val="231F20"/>
          <w:spacing w:val="-13"/>
          <w:w w:val="105"/>
          <w:sz w:val="21"/>
        </w:rPr>
        <w:t> </w:t>
      </w:r>
      <w:r>
        <w:rPr>
          <w:color w:val="231F20"/>
          <w:w w:val="105"/>
          <w:sz w:val="21"/>
        </w:rPr>
        <w:t>success.”</w:t>
      </w:r>
    </w:p>
    <w:p>
      <w:pPr>
        <w:spacing w:before="59"/>
        <w:ind w:left="4048" w:right="0" w:firstLine="0"/>
        <w:jc w:val="left"/>
        <w:rPr>
          <w:rFonts w:ascii="Arial" w:hAnsi="Arial"/>
          <w:i/>
          <w:sz w:val="17"/>
        </w:rPr>
      </w:pPr>
      <w:r>
        <w:rPr>
          <w:rFonts w:ascii="Arial" w:hAnsi="Arial"/>
          <w:i/>
          <w:color w:val="231F20"/>
          <w:sz w:val="17"/>
        </w:rPr>
        <w:t>—Anonymous, Harvard University</w:t>
      </w:r>
    </w:p>
    <w:p>
      <w:pPr>
        <w:pStyle w:val="BodyText"/>
        <w:rPr>
          <w:rFonts w:ascii="Arial"/>
          <w:i/>
        </w:rPr>
      </w:pPr>
    </w:p>
    <w:p>
      <w:pPr>
        <w:spacing w:before="0"/>
        <w:ind w:left="120" w:right="0" w:firstLine="0"/>
        <w:jc w:val="left"/>
        <w:rPr>
          <w:rFonts w:ascii="Arial"/>
          <w:b/>
          <w:sz w:val="19"/>
        </w:rPr>
      </w:pPr>
      <w:r>
        <w:rPr>
          <w:rFonts w:ascii="Arial"/>
          <w:b/>
          <w:color w:val="231F20"/>
          <w:sz w:val="19"/>
        </w:rPr>
        <w:t>Be Unguarded</w:t>
      </w:r>
    </w:p>
    <w:p>
      <w:pPr>
        <w:spacing w:line="244" w:lineRule="auto" w:before="38"/>
        <w:ind w:left="120" w:right="116" w:firstLine="299"/>
        <w:jc w:val="both"/>
        <w:rPr>
          <w:sz w:val="21"/>
        </w:rPr>
      </w:pPr>
      <w:r>
        <w:rPr>
          <w:color w:val="231F20"/>
          <w:spacing w:val="-3"/>
          <w:w w:val="105"/>
          <w:sz w:val="21"/>
        </w:rPr>
        <w:t>“Write  </w:t>
      </w:r>
      <w:r>
        <w:rPr>
          <w:color w:val="231F20"/>
          <w:w w:val="105"/>
          <w:sz w:val="21"/>
        </w:rPr>
        <w:t>about something that you know is unique, maybe a bit person-    al, and powerful—either positively or negatively—to anyone who reads it. I think</w:t>
      </w:r>
      <w:r>
        <w:rPr>
          <w:color w:val="231F20"/>
          <w:spacing w:val="-17"/>
          <w:w w:val="105"/>
          <w:sz w:val="21"/>
        </w:rPr>
        <w:t> </w:t>
      </w:r>
      <w:r>
        <w:rPr>
          <w:color w:val="231F20"/>
          <w:spacing w:val="-6"/>
          <w:w w:val="105"/>
          <w:sz w:val="21"/>
        </w:rPr>
        <w:t>it’s</w:t>
      </w:r>
      <w:r>
        <w:rPr>
          <w:color w:val="231F20"/>
          <w:spacing w:val="-17"/>
          <w:w w:val="105"/>
          <w:sz w:val="21"/>
        </w:rPr>
        <w:t> </w:t>
      </w:r>
      <w:r>
        <w:rPr>
          <w:color w:val="231F20"/>
          <w:w w:val="105"/>
          <w:sz w:val="21"/>
        </w:rPr>
        <w:t>helpful</w:t>
      </w:r>
      <w:r>
        <w:rPr>
          <w:color w:val="231F20"/>
          <w:spacing w:val="-17"/>
          <w:w w:val="105"/>
          <w:sz w:val="21"/>
        </w:rPr>
        <w:t> </w:t>
      </w:r>
      <w:r>
        <w:rPr>
          <w:color w:val="231F20"/>
          <w:w w:val="105"/>
          <w:sz w:val="21"/>
        </w:rPr>
        <w:t>to</w:t>
      </w:r>
      <w:r>
        <w:rPr>
          <w:color w:val="231F20"/>
          <w:spacing w:val="-17"/>
          <w:w w:val="105"/>
          <w:sz w:val="21"/>
        </w:rPr>
        <w:t> </w:t>
      </w:r>
      <w:r>
        <w:rPr>
          <w:color w:val="231F20"/>
          <w:w w:val="105"/>
          <w:sz w:val="21"/>
        </w:rPr>
        <w:t>remember</w:t>
      </w:r>
      <w:r>
        <w:rPr>
          <w:color w:val="231F20"/>
          <w:spacing w:val="-17"/>
          <w:w w:val="105"/>
          <w:sz w:val="21"/>
        </w:rPr>
        <w:t> </w:t>
      </w:r>
      <w:r>
        <w:rPr>
          <w:color w:val="231F20"/>
          <w:w w:val="105"/>
          <w:sz w:val="21"/>
        </w:rPr>
        <w:t>that</w:t>
      </w:r>
      <w:r>
        <w:rPr>
          <w:color w:val="231F20"/>
          <w:spacing w:val="-17"/>
          <w:w w:val="105"/>
          <w:sz w:val="21"/>
        </w:rPr>
        <w:t> </w:t>
      </w:r>
      <w:r>
        <w:rPr>
          <w:color w:val="231F20"/>
          <w:w w:val="105"/>
          <w:sz w:val="21"/>
        </w:rPr>
        <w:t>your</w:t>
      </w:r>
      <w:r>
        <w:rPr>
          <w:color w:val="231F20"/>
          <w:spacing w:val="-17"/>
          <w:w w:val="105"/>
          <w:sz w:val="21"/>
        </w:rPr>
        <w:t> </w:t>
      </w:r>
      <w:r>
        <w:rPr>
          <w:color w:val="231F20"/>
          <w:w w:val="105"/>
          <w:sz w:val="21"/>
        </w:rPr>
        <w:t>essay</w:t>
      </w:r>
      <w:r>
        <w:rPr>
          <w:color w:val="231F20"/>
          <w:spacing w:val="-17"/>
          <w:w w:val="105"/>
          <w:sz w:val="21"/>
        </w:rPr>
        <w:t> </w:t>
      </w:r>
      <w:r>
        <w:rPr>
          <w:color w:val="231F20"/>
          <w:w w:val="105"/>
          <w:sz w:val="21"/>
        </w:rPr>
        <w:t>is</w:t>
      </w:r>
      <w:r>
        <w:rPr>
          <w:color w:val="231F20"/>
          <w:spacing w:val="-17"/>
          <w:w w:val="105"/>
          <w:sz w:val="21"/>
        </w:rPr>
        <w:t> </w:t>
      </w:r>
      <w:r>
        <w:rPr>
          <w:color w:val="231F20"/>
          <w:w w:val="105"/>
          <w:sz w:val="21"/>
        </w:rPr>
        <w:t>quite</w:t>
      </w:r>
      <w:r>
        <w:rPr>
          <w:color w:val="231F20"/>
          <w:spacing w:val="-17"/>
          <w:w w:val="105"/>
          <w:sz w:val="21"/>
        </w:rPr>
        <w:t> </w:t>
      </w:r>
      <w:r>
        <w:rPr>
          <w:color w:val="231F20"/>
          <w:w w:val="105"/>
          <w:sz w:val="21"/>
        </w:rPr>
        <w:t>personal</w:t>
      </w:r>
      <w:r>
        <w:rPr>
          <w:color w:val="231F20"/>
          <w:spacing w:val="-17"/>
          <w:w w:val="105"/>
          <w:sz w:val="21"/>
        </w:rPr>
        <w:t> </w:t>
      </w:r>
      <w:r>
        <w:rPr>
          <w:color w:val="231F20"/>
          <w:w w:val="105"/>
          <w:sz w:val="21"/>
        </w:rPr>
        <w:t>and</w:t>
      </w:r>
      <w:r>
        <w:rPr>
          <w:color w:val="231F20"/>
          <w:spacing w:val="-17"/>
          <w:w w:val="105"/>
          <w:sz w:val="21"/>
        </w:rPr>
        <w:t> </w:t>
      </w:r>
      <w:r>
        <w:rPr>
          <w:color w:val="231F20"/>
          <w:w w:val="105"/>
          <w:sz w:val="21"/>
        </w:rPr>
        <w:t>that</w:t>
      </w:r>
      <w:r>
        <w:rPr>
          <w:color w:val="231F20"/>
          <w:spacing w:val="-17"/>
          <w:w w:val="105"/>
          <w:sz w:val="21"/>
        </w:rPr>
        <w:t> </w:t>
      </w:r>
      <w:r>
        <w:rPr>
          <w:color w:val="231F20"/>
          <w:w w:val="105"/>
          <w:sz w:val="21"/>
        </w:rPr>
        <w:t>no</w:t>
      </w:r>
      <w:r>
        <w:rPr>
          <w:color w:val="231F20"/>
          <w:spacing w:val="-17"/>
          <w:w w:val="105"/>
          <w:sz w:val="21"/>
        </w:rPr>
        <w:t> </w:t>
      </w:r>
      <w:r>
        <w:rPr>
          <w:color w:val="231F20"/>
          <w:w w:val="105"/>
          <w:sz w:val="21"/>
        </w:rPr>
        <w:t>one will</w:t>
      </w:r>
      <w:r>
        <w:rPr>
          <w:color w:val="231F20"/>
          <w:spacing w:val="-9"/>
          <w:w w:val="105"/>
          <w:sz w:val="21"/>
        </w:rPr>
        <w:t> </w:t>
      </w:r>
      <w:r>
        <w:rPr>
          <w:color w:val="231F20"/>
          <w:w w:val="105"/>
          <w:sz w:val="21"/>
        </w:rPr>
        <w:t>ever</w:t>
      </w:r>
      <w:r>
        <w:rPr>
          <w:color w:val="231F20"/>
          <w:spacing w:val="-9"/>
          <w:w w:val="105"/>
          <w:sz w:val="21"/>
        </w:rPr>
        <w:t> </w:t>
      </w:r>
      <w:r>
        <w:rPr>
          <w:color w:val="231F20"/>
          <w:w w:val="105"/>
          <w:sz w:val="21"/>
        </w:rPr>
        <w:t>put</w:t>
      </w:r>
      <w:r>
        <w:rPr>
          <w:color w:val="231F20"/>
          <w:spacing w:val="-9"/>
          <w:w w:val="105"/>
          <w:sz w:val="21"/>
        </w:rPr>
        <w:t> </w:t>
      </w:r>
      <w:r>
        <w:rPr>
          <w:color w:val="231F20"/>
          <w:w w:val="105"/>
          <w:sz w:val="21"/>
        </w:rPr>
        <w:t>your</w:t>
      </w:r>
      <w:r>
        <w:rPr>
          <w:color w:val="231F20"/>
          <w:spacing w:val="-9"/>
          <w:w w:val="105"/>
          <w:sz w:val="21"/>
        </w:rPr>
        <w:t> </w:t>
      </w:r>
      <w:r>
        <w:rPr>
          <w:color w:val="231F20"/>
          <w:w w:val="105"/>
          <w:sz w:val="21"/>
        </w:rPr>
        <w:t>face</w:t>
      </w:r>
      <w:r>
        <w:rPr>
          <w:color w:val="231F20"/>
          <w:spacing w:val="-9"/>
          <w:w w:val="105"/>
          <w:sz w:val="21"/>
        </w:rPr>
        <w:t> </w:t>
      </w:r>
      <w:r>
        <w:rPr>
          <w:color w:val="231F20"/>
          <w:w w:val="105"/>
          <w:sz w:val="21"/>
        </w:rPr>
        <w:t>to</w:t>
      </w:r>
      <w:r>
        <w:rPr>
          <w:color w:val="231F20"/>
          <w:spacing w:val="-9"/>
          <w:w w:val="105"/>
          <w:sz w:val="21"/>
        </w:rPr>
        <w:t> </w:t>
      </w:r>
      <w:r>
        <w:rPr>
          <w:color w:val="231F20"/>
          <w:w w:val="105"/>
          <w:sz w:val="21"/>
        </w:rPr>
        <w:t>your</w:t>
      </w:r>
      <w:r>
        <w:rPr>
          <w:color w:val="231F20"/>
          <w:spacing w:val="-9"/>
          <w:w w:val="105"/>
          <w:sz w:val="21"/>
        </w:rPr>
        <w:t> </w:t>
      </w:r>
      <w:r>
        <w:rPr>
          <w:color w:val="231F20"/>
          <w:w w:val="105"/>
          <w:sz w:val="21"/>
        </w:rPr>
        <w:t>writing</w:t>
      </w:r>
      <w:r>
        <w:rPr>
          <w:color w:val="231F20"/>
          <w:spacing w:val="-9"/>
          <w:w w:val="105"/>
          <w:sz w:val="21"/>
        </w:rPr>
        <w:t> </w:t>
      </w:r>
      <w:r>
        <w:rPr>
          <w:color w:val="231F20"/>
          <w:w w:val="105"/>
          <w:sz w:val="21"/>
        </w:rPr>
        <w:t>later</w:t>
      </w:r>
      <w:r>
        <w:rPr>
          <w:color w:val="231F20"/>
          <w:spacing w:val="-9"/>
          <w:w w:val="105"/>
          <w:sz w:val="21"/>
        </w:rPr>
        <w:t> </w:t>
      </w:r>
      <w:r>
        <w:rPr>
          <w:color w:val="231F20"/>
          <w:w w:val="105"/>
          <w:sz w:val="21"/>
        </w:rPr>
        <w:t>on</w:t>
      </w:r>
      <w:r>
        <w:rPr>
          <w:color w:val="231F20"/>
          <w:spacing w:val="-9"/>
          <w:w w:val="105"/>
          <w:sz w:val="21"/>
        </w:rPr>
        <w:t> </w:t>
      </w:r>
      <w:r>
        <w:rPr>
          <w:color w:val="231F20"/>
          <w:w w:val="105"/>
          <w:sz w:val="21"/>
        </w:rPr>
        <w:t>if</w:t>
      </w:r>
      <w:r>
        <w:rPr>
          <w:color w:val="231F20"/>
          <w:spacing w:val="-9"/>
          <w:w w:val="105"/>
          <w:sz w:val="21"/>
        </w:rPr>
        <w:t> </w:t>
      </w:r>
      <w:r>
        <w:rPr>
          <w:color w:val="231F20"/>
          <w:w w:val="105"/>
          <w:sz w:val="21"/>
        </w:rPr>
        <w:t>you</w:t>
      </w:r>
      <w:r>
        <w:rPr>
          <w:color w:val="231F20"/>
          <w:spacing w:val="-9"/>
          <w:w w:val="105"/>
          <w:sz w:val="21"/>
        </w:rPr>
        <w:t> </w:t>
      </w:r>
      <w:r>
        <w:rPr>
          <w:color w:val="231F20"/>
          <w:w w:val="105"/>
          <w:sz w:val="21"/>
        </w:rPr>
        <w:t>do</w:t>
      </w:r>
      <w:r>
        <w:rPr>
          <w:color w:val="231F20"/>
          <w:spacing w:val="-9"/>
          <w:w w:val="105"/>
          <w:sz w:val="21"/>
        </w:rPr>
        <w:t> </w:t>
      </w:r>
      <w:r>
        <w:rPr>
          <w:color w:val="231F20"/>
          <w:w w:val="105"/>
          <w:sz w:val="21"/>
        </w:rPr>
        <w:t>choose</w:t>
      </w:r>
      <w:r>
        <w:rPr>
          <w:color w:val="231F20"/>
          <w:spacing w:val="-9"/>
          <w:w w:val="105"/>
          <w:sz w:val="21"/>
        </w:rPr>
        <w:t> </w:t>
      </w:r>
      <w:r>
        <w:rPr>
          <w:color w:val="231F20"/>
          <w:w w:val="105"/>
          <w:sz w:val="21"/>
        </w:rPr>
        <w:t>to</w:t>
      </w:r>
      <w:r>
        <w:rPr>
          <w:color w:val="231F20"/>
          <w:spacing w:val="-9"/>
          <w:w w:val="105"/>
          <w:sz w:val="21"/>
        </w:rPr>
        <w:t> </w:t>
      </w:r>
      <w:r>
        <w:rPr>
          <w:color w:val="231F20"/>
          <w:w w:val="105"/>
          <w:sz w:val="21"/>
        </w:rPr>
        <w:t>attend</w:t>
      </w:r>
      <w:r>
        <w:rPr>
          <w:color w:val="231F20"/>
          <w:spacing w:val="-9"/>
          <w:w w:val="105"/>
          <w:sz w:val="21"/>
        </w:rPr>
        <w:t> </w:t>
      </w:r>
      <w:r>
        <w:rPr>
          <w:color w:val="231F20"/>
          <w:w w:val="105"/>
          <w:sz w:val="21"/>
        </w:rPr>
        <w:t>that college.</w:t>
      </w:r>
      <w:r>
        <w:rPr>
          <w:color w:val="231F20"/>
          <w:spacing w:val="-5"/>
          <w:w w:val="105"/>
          <w:sz w:val="21"/>
        </w:rPr>
        <w:t> </w:t>
      </w:r>
      <w:r>
        <w:rPr>
          <w:color w:val="231F20"/>
          <w:w w:val="105"/>
          <w:sz w:val="21"/>
        </w:rPr>
        <w:t>Share</w:t>
      </w:r>
      <w:r>
        <w:rPr>
          <w:color w:val="231F20"/>
          <w:spacing w:val="-5"/>
          <w:w w:val="105"/>
          <w:sz w:val="21"/>
        </w:rPr>
        <w:t> </w:t>
      </w:r>
      <w:r>
        <w:rPr>
          <w:color w:val="231F20"/>
          <w:w w:val="105"/>
          <w:sz w:val="21"/>
        </w:rPr>
        <w:t>as</w:t>
      </w:r>
      <w:r>
        <w:rPr>
          <w:color w:val="231F20"/>
          <w:spacing w:val="-5"/>
          <w:w w:val="105"/>
          <w:sz w:val="21"/>
        </w:rPr>
        <w:t> </w:t>
      </w:r>
      <w:r>
        <w:rPr>
          <w:color w:val="231F20"/>
          <w:w w:val="105"/>
          <w:sz w:val="21"/>
        </w:rPr>
        <w:t>much</w:t>
      </w:r>
      <w:r>
        <w:rPr>
          <w:color w:val="231F20"/>
          <w:spacing w:val="-5"/>
          <w:w w:val="105"/>
          <w:sz w:val="21"/>
        </w:rPr>
        <w:t> </w:t>
      </w:r>
      <w:r>
        <w:rPr>
          <w:color w:val="231F20"/>
          <w:w w:val="105"/>
          <w:sz w:val="21"/>
        </w:rPr>
        <w:t>as</w:t>
      </w:r>
      <w:r>
        <w:rPr>
          <w:color w:val="231F20"/>
          <w:spacing w:val="-5"/>
          <w:w w:val="105"/>
          <w:sz w:val="21"/>
        </w:rPr>
        <w:t> </w:t>
      </w:r>
      <w:r>
        <w:rPr>
          <w:color w:val="231F20"/>
          <w:w w:val="105"/>
          <w:sz w:val="21"/>
        </w:rPr>
        <w:t>you</w:t>
      </w:r>
      <w:r>
        <w:rPr>
          <w:color w:val="231F20"/>
          <w:spacing w:val="-5"/>
          <w:w w:val="105"/>
          <w:sz w:val="21"/>
        </w:rPr>
        <w:t> </w:t>
      </w:r>
      <w:r>
        <w:rPr>
          <w:color w:val="231F20"/>
          <w:w w:val="105"/>
          <w:sz w:val="21"/>
        </w:rPr>
        <w:t>want</w:t>
      </w:r>
      <w:r>
        <w:rPr>
          <w:color w:val="231F20"/>
          <w:spacing w:val="-5"/>
          <w:w w:val="105"/>
          <w:sz w:val="21"/>
        </w:rPr>
        <w:t> </w:t>
      </w:r>
      <w:r>
        <w:rPr>
          <w:color w:val="231F20"/>
          <w:w w:val="105"/>
          <w:sz w:val="21"/>
        </w:rPr>
        <w:t>and</w:t>
      </w:r>
      <w:r>
        <w:rPr>
          <w:color w:val="231F20"/>
          <w:spacing w:val="-5"/>
          <w:w w:val="105"/>
          <w:sz w:val="21"/>
        </w:rPr>
        <w:t> </w:t>
      </w:r>
      <w:r>
        <w:rPr>
          <w:color w:val="231F20"/>
          <w:w w:val="105"/>
          <w:sz w:val="21"/>
        </w:rPr>
        <w:t>don’t</w:t>
      </w:r>
      <w:r>
        <w:rPr>
          <w:color w:val="231F20"/>
          <w:spacing w:val="-5"/>
          <w:w w:val="105"/>
          <w:sz w:val="21"/>
        </w:rPr>
        <w:t> </w:t>
      </w:r>
      <w:r>
        <w:rPr>
          <w:color w:val="231F20"/>
          <w:w w:val="105"/>
          <w:sz w:val="21"/>
        </w:rPr>
        <w:t>have</w:t>
      </w:r>
      <w:r>
        <w:rPr>
          <w:color w:val="231F20"/>
          <w:spacing w:val="-5"/>
          <w:w w:val="105"/>
          <w:sz w:val="21"/>
        </w:rPr>
        <w:t> </w:t>
      </w:r>
      <w:r>
        <w:rPr>
          <w:color w:val="231F20"/>
          <w:w w:val="105"/>
          <w:sz w:val="21"/>
        </w:rPr>
        <w:t>fear</w:t>
      </w:r>
      <w:r>
        <w:rPr>
          <w:color w:val="231F20"/>
          <w:spacing w:val="-5"/>
          <w:w w:val="105"/>
          <w:sz w:val="21"/>
        </w:rPr>
        <w:t> </w:t>
      </w:r>
      <w:r>
        <w:rPr>
          <w:color w:val="231F20"/>
          <w:w w:val="105"/>
          <w:sz w:val="21"/>
        </w:rPr>
        <w:t>that</w:t>
      </w:r>
      <w:r>
        <w:rPr>
          <w:color w:val="231F20"/>
          <w:spacing w:val="-5"/>
          <w:w w:val="105"/>
          <w:sz w:val="21"/>
        </w:rPr>
        <w:t> </w:t>
      </w:r>
      <w:r>
        <w:rPr>
          <w:color w:val="231F20"/>
          <w:w w:val="105"/>
          <w:sz w:val="21"/>
        </w:rPr>
        <w:t>others</w:t>
      </w:r>
      <w:r>
        <w:rPr>
          <w:color w:val="231F20"/>
          <w:spacing w:val="-5"/>
          <w:w w:val="105"/>
          <w:sz w:val="21"/>
        </w:rPr>
        <w:t> </w:t>
      </w:r>
      <w:r>
        <w:rPr>
          <w:color w:val="231F20"/>
          <w:w w:val="105"/>
          <w:sz w:val="21"/>
        </w:rPr>
        <w:t>will</w:t>
      </w:r>
      <w:r>
        <w:rPr>
          <w:color w:val="231F20"/>
          <w:spacing w:val="-5"/>
          <w:w w:val="105"/>
          <w:sz w:val="21"/>
        </w:rPr>
        <w:t> </w:t>
      </w:r>
      <w:r>
        <w:rPr>
          <w:color w:val="231F20"/>
          <w:w w:val="105"/>
          <w:sz w:val="21"/>
        </w:rPr>
        <w:t>judge you</w:t>
      </w:r>
      <w:r>
        <w:rPr>
          <w:color w:val="231F20"/>
          <w:spacing w:val="-5"/>
          <w:w w:val="105"/>
          <w:sz w:val="21"/>
        </w:rPr>
        <w:t> </w:t>
      </w:r>
      <w:r>
        <w:rPr>
          <w:color w:val="231F20"/>
          <w:w w:val="105"/>
          <w:sz w:val="21"/>
        </w:rPr>
        <w:t>for</w:t>
      </w:r>
      <w:r>
        <w:rPr>
          <w:color w:val="231F20"/>
          <w:spacing w:val="-5"/>
          <w:w w:val="105"/>
          <w:sz w:val="21"/>
        </w:rPr>
        <w:t> </w:t>
      </w:r>
      <w:r>
        <w:rPr>
          <w:color w:val="231F20"/>
          <w:w w:val="105"/>
          <w:sz w:val="21"/>
        </w:rPr>
        <w:t>it</w:t>
      </w:r>
      <w:r>
        <w:rPr>
          <w:color w:val="231F20"/>
          <w:spacing w:val="-5"/>
          <w:w w:val="105"/>
          <w:sz w:val="21"/>
        </w:rPr>
        <w:t> </w:t>
      </w:r>
      <w:r>
        <w:rPr>
          <w:color w:val="231F20"/>
          <w:w w:val="105"/>
          <w:sz w:val="21"/>
        </w:rPr>
        <w:t>or</w:t>
      </w:r>
      <w:r>
        <w:rPr>
          <w:color w:val="231F20"/>
          <w:spacing w:val="-5"/>
          <w:w w:val="105"/>
          <w:sz w:val="21"/>
        </w:rPr>
        <w:t> </w:t>
      </w:r>
      <w:r>
        <w:rPr>
          <w:color w:val="231F20"/>
          <w:w w:val="105"/>
          <w:sz w:val="21"/>
        </w:rPr>
        <w:t>remember</w:t>
      </w:r>
      <w:r>
        <w:rPr>
          <w:color w:val="231F20"/>
          <w:spacing w:val="-5"/>
          <w:w w:val="105"/>
          <w:sz w:val="21"/>
        </w:rPr>
        <w:t> </w:t>
      </w:r>
      <w:r>
        <w:rPr>
          <w:color w:val="231F20"/>
          <w:w w:val="105"/>
          <w:sz w:val="21"/>
        </w:rPr>
        <w:t>you</w:t>
      </w:r>
      <w:r>
        <w:rPr>
          <w:color w:val="231F20"/>
          <w:spacing w:val="-5"/>
          <w:w w:val="105"/>
          <w:sz w:val="21"/>
        </w:rPr>
        <w:t> </w:t>
      </w:r>
      <w:r>
        <w:rPr>
          <w:color w:val="231F20"/>
          <w:w w:val="105"/>
          <w:sz w:val="21"/>
        </w:rPr>
        <w:t>for</w:t>
      </w:r>
      <w:r>
        <w:rPr>
          <w:color w:val="231F20"/>
          <w:spacing w:val="-5"/>
          <w:w w:val="105"/>
          <w:sz w:val="21"/>
        </w:rPr>
        <w:t> </w:t>
      </w:r>
      <w:r>
        <w:rPr>
          <w:color w:val="231F20"/>
          <w:w w:val="105"/>
          <w:sz w:val="21"/>
        </w:rPr>
        <w:t>it</w:t>
      </w:r>
      <w:r>
        <w:rPr>
          <w:color w:val="231F20"/>
          <w:spacing w:val="-5"/>
          <w:w w:val="105"/>
          <w:sz w:val="21"/>
        </w:rPr>
        <w:t> </w:t>
      </w:r>
      <w:r>
        <w:rPr>
          <w:color w:val="231F20"/>
          <w:w w:val="105"/>
          <w:sz w:val="21"/>
        </w:rPr>
        <w:t>later</w:t>
      </w:r>
      <w:r>
        <w:rPr>
          <w:color w:val="231F20"/>
          <w:spacing w:val="-5"/>
          <w:w w:val="105"/>
          <w:sz w:val="21"/>
        </w:rPr>
        <w:t> </w:t>
      </w:r>
      <w:r>
        <w:rPr>
          <w:color w:val="231F20"/>
          <w:w w:val="105"/>
          <w:sz w:val="21"/>
        </w:rPr>
        <w:t>on</w:t>
      </w:r>
      <w:r>
        <w:rPr>
          <w:color w:val="231F20"/>
          <w:spacing w:val="-5"/>
          <w:w w:val="105"/>
          <w:sz w:val="21"/>
        </w:rPr>
        <w:t> </w:t>
      </w:r>
      <w:r>
        <w:rPr>
          <w:color w:val="231F20"/>
          <w:w w:val="105"/>
          <w:sz w:val="21"/>
        </w:rPr>
        <w:t>in</w:t>
      </w:r>
      <w:r>
        <w:rPr>
          <w:color w:val="231F20"/>
          <w:spacing w:val="-5"/>
          <w:w w:val="105"/>
          <w:sz w:val="21"/>
        </w:rPr>
        <w:t> </w:t>
      </w:r>
      <w:r>
        <w:rPr>
          <w:color w:val="231F20"/>
          <w:w w:val="105"/>
          <w:sz w:val="21"/>
        </w:rPr>
        <w:t>the</w:t>
      </w:r>
      <w:r>
        <w:rPr>
          <w:color w:val="231F20"/>
          <w:spacing w:val="-5"/>
          <w:w w:val="105"/>
          <w:sz w:val="21"/>
        </w:rPr>
        <w:t> </w:t>
      </w:r>
      <w:r>
        <w:rPr>
          <w:color w:val="231F20"/>
          <w:w w:val="105"/>
          <w:sz w:val="21"/>
        </w:rPr>
        <w:t>game—they</w:t>
      </w:r>
      <w:r>
        <w:rPr>
          <w:color w:val="231F20"/>
          <w:spacing w:val="-5"/>
          <w:w w:val="105"/>
          <w:sz w:val="21"/>
        </w:rPr>
        <w:t> </w:t>
      </w:r>
      <w:r>
        <w:rPr>
          <w:color w:val="231F20"/>
          <w:w w:val="105"/>
          <w:sz w:val="21"/>
        </w:rPr>
        <w:t>won’t.</w:t>
      </w:r>
      <w:r>
        <w:rPr>
          <w:color w:val="231F20"/>
          <w:spacing w:val="-5"/>
          <w:w w:val="105"/>
          <w:sz w:val="21"/>
        </w:rPr>
        <w:t> </w:t>
      </w:r>
      <w:r>
        <w:rPr>
          <w:color w:val="231F20"/>
          <w:w w:val="105"/>
          <w:sz w:val="21"/>
        </w:rPr>
        <w:t>Think</w:t>
      </w:r>
      <w:r>
        <w:rPr>
          <w:color w:val="231F20"/>
          <w:spacing w:val="-5"/>
          <w:w w:val="105"/>
          <w:sz w:val="21"/>
        </w:rPr>
        <w:t> </w:t>
      </w:r>
      <w:r>
        <w:rPr>
          <w:color w:val="231F20"/>
          <w:w w:val="105"/>
          <w:sz w:val="21"/>
        </w:rPr>
        <w:t>of your</w:t>
      </w:r>
      <w:r>
        <w:rPr>
          <w:color w:val="231F20"/>
          <w:spacing w:val="-15"/>
          <w:w w:val="105"/>
          <w:sz w:val="21"/>
        </w:rPr>
        <w:t> </w:t>
      </w:r>
      <w:r>
        <w:rPr>
          <w:color w:val="231F20"/>
          <w:w w:val="105"/>
          <w:sz w:val="21"/>
        </w:rPr>
        <w:t>essay</w:t>
      </w:r>
      <w:r>
        <w:rPr>
          <w:color w:val="231F20"/>
          <w:spacing w:val="-15"/>
          <w:w w:val="105"/>
          <w:sz w:val="21"/>
        </w:rPr>
        <w:t> </w:t>
      </w:r>
      <w:r>
        <w:rPr>
          <w:color w:val="231F20"/>
          <w:w w:val="105"/>
          <w:sz w:val="21"/>
        </w:rPr>
        <w:t>as</w:t>
      </w:r>
      <w:r>
        <w:rPr>
          <w:color w:val="231F20"/>
          <w:spacing w:val="-15"/>
          <w:w w:val="105"/>
          <w:sz w:val="21"/>
        </w:rPr>
        <w:t> </w:t>
      </w:r>
      <w:r>
        <w:rPr>
          <w:color w:val="231F20"/>
          <w:w w:val="105"/>
          <w:sz w:val="21"/>
        </w:rPr>
        <w:t>a</w:t>
      </w:r>
      <w:r>
        <w:rPr>
          <w:color w:val="231F20"/>
          <w:spacing w:val="-15"/>
          <w:w w:val="105"/>
          <w:sz w:val="21"/>
        </w:rPr>
        <w:t> </w:t>
      </w:r>
      <w:r>
        <w:rPr>
          <w:color w:val="231F20"/>
          <w:w w:val="105"/>
          <w:sz w:val="21"/>
        </w:rPr>
        <w:t>powerful</w:t>
      </w:r>
      <w:r>
        <w:rPr>
          <w:color w:val="231F20"/>
          <w:spacing w:val="-15"/>
          <w:w w:val="105"/>
          <w:sz w:val="21"/>
        </w:rPr>
        <w:t> </w:t>
      </w:r>
      <w:r>
        <w:rPr>
          <w:color w:val="231F20"/>
          <w:w w:val="105"/>
          <w:sz w:val="21"/>
        </w:rPr>
        <w:t>tool</w:t>
      </w:r>
      <w:r>
        <w:rPr>
          <w:color w:val="231F20"/>
          <w:spacing w:val="-15"/>
          <w:w w:val="105"/>
          <w:sz w:val="21"/>
        </w:rPr>
        <w:t> </w:t>
      </w:r>
      <w:r>
        <w:rPr>
          <w:color w:val="231F20"/>
          <w:w w:val="105"/>
          <w:sz w:val="21"/>
        </w:rPr>
        <w:t>that</w:t>
      </w:r>
      <w:r>
        <w:rPr>
          <w:color w:val="231F20"/>
          <w:spacing w:val="-15"/>
          <w:w w:val="105"/>
          <w:sz w:val="21"/>
        </w:rPr>
        <w:t> </w:t>
      </w:r>
      <w:r>
        <w:rPr>
          <w:color w:val="231F20"/>
          <w:w w:val="105"/>
          <w:sz w:val="21"/>
        </w:rPr>
        <w:t>you</w:t>
      </w:r>
      <w:r>
        <w:rPr>
          <w:color w:val="231F20"/>
          <w:spacing w:val="-15"/>
          <w:w w:val="105"/>
          <w:sz w:val="21"/>
        </w:rPr>
        <w:t> </w:t>
      </w:r>
      <w:r>
        <w:rPr>
          <w:color w:val="231F20"/>
          <w:w w:val="105"/>
          <w:sz w:val="21"/>
        </w:rPr>
        <w:t>can</w:t>
      </w:r>
      <w:r>
        <w:rPr>
          <w:color w:val="231F20"/>
          <w:spacing w:val="-15"/>
          <w:w w:val="105"/>
          <w:sz w:val="21"/>
        </w:rPr>
        <w:t> </w:t>
      </w:r>
      <w:r>
        <w:rPr>
          <w:color w:val="231F20"/>
          <w:w w:val="105"/>
          <w:sz w:val="21"/>
        </w:rPr>
        <w:t>use</w:t>
      </w:r>
      <w:r>
        <w:rPr>
          <w:color w:val="231F20"/>
          <w:spacing w:val="-15"/>
          <w:w w:val="105"/>
          <w:sz w:val="21"/>
        </w:rPr>
        <w:t> </w:t>
      </w:r>
      <w:r>
        <w:rPr>
          <w:color w:val="231F20"/>
          <w:w w:val="105"/>
          <w:sz w:val="21"/>
        </w:rPr>
        <w:t>to</w:t>
      </w:r>
      <w:r>
        <w:rPr>
          <w:color w:val="231F20"/>
          <w:spacing w:val="-15"/>
          <w:w w:val="105"/>
          <w:sz w:val="21"/>
        </w:rPr>
        <w:t> </w:t>
      </w:r>
      <w:r>
        <w:rPr>
          <w:color w:val="231F20"/>
          <w:w w:val="105"/>
          <w:sz w:val="21"/>
        </w:rPr>
        <w:t>get</w:t>
      </w:r>
      <w:r>
        <w:rPr>
          <w:color w:val="231F20"/>
          <w:spacing w:val="-15"/>
          <w:w w:val="105"/>
          <w:sz w:val="21"/>
        </w:rPr>
        <w:t> </w:t>
      </w:r>
      <w:r>
        <w:rPr>
          <w:color w:val="231F20"/>
          <w:w w:val="105"/>
          <w:sz w:val="21"/>
        </w:rPr>
        <w:t>you</w:t>
      </w:r>
      <w:r>
        <w:rPr>
          <w:color w:val="231F20"/>
          <w:spacing w:val="-15"/>
          <w:w w:val="105"/>
          <w:sz w:val="21"/>
        </w:rPr>
        <w:t> </w:t>
      </w:r>
      <w:r>
        <w:rPr>
          <w:color w:val="231F20"/>
          <w:w w:val="105"/>
          <w:sz w:val="21"/>
        </w:rPr>
        <w:t>in,</w:t>
      </w:r>
      <w:r>
        <w:rPr>
          <w:color w:val="231F20"/>
          <w:spacing w:val="-15"/>
          <w:w w:val="105"/>
          <w:sz w:val="21"/>
        </w:rPr>
        <w:t> </w:t>
      </w:r>
      <w:r>
        <w:rPr>
          <w:color w:val="231F20"/>
          <w:w w:val="105"/>
          <w:sz w:val="21"/>
        </w:rPr>
        <w:t>but</w:t>
      </w:r>
      <w:r>
        <w:rPr>
          <w:color w:val="231F20"/>
          <w:spacing w:val="-15"/>
          <w:w w:val="105"/>
          <w:sz w:val="21"/>
        </w:rPr>
        <w:t> </w:t>
      </w:r>
      <w:r>
        <w:rPr>
          <w:color w:val="231F20"/>
          <w:w w:val="105"/>
          <w:sz w:val="21"/>
        </w:rPr>
        <w:t>not</w:t>
      </w:r>
      <w:r>
        <w:rPr>
          <w:color w:val="231F20"/>
          <w:spacing w:val="-15"/>
          <w:w w:val="105"/>
          <w:sz w:val="21"/>
        </w:rPr>
        <w:t> </w:t>
      </w:r>
      <w:r>
        <w:rPr>
          <w:color w:val="231F20"/>
          <w:w w:val="105"/>
          <w:sz w:val="21"/>
        </w:rPr>
        <w:t>something that</w:t>
      </w:r>
      <w:r>
        <w:rPr>
          <w:color w:val="231F20"/>
          <w:spacing w:val="-13"/>
          <w:w w:val="105"/>
          <w:sz w:val="21"/>
        </w:rPr>
        <w:t> </w:t>
      </w:r>
      <w:r>
        <w:rPr>
          <w:color w:val="231F20"/>
          <w:w w:val="105"/>
          <w:sz w:val="21"/>
        </w:rPr>
        <w:t>you</w:t>
      </w:r>
      <w:r>
        <w:rPr>
          <w:color w:val="231F20"/>
          <w:spacing w:val="-13"/>
          <w:w w:val="105"/>
          <w:sz w:val="21"/>
        </w:rPr>
        <w:t> </w:t>
      </w:r>
      <w:r>
        <w:rPr>
          <w:color w:val="231F20"/>
          <w:w w:val="105"/>
          <w:sz w:val="21"/>
        </w:rPr>
        <w:t>have</w:t>
      </w:r>
      <w:r>
        <w:rPr>
          <w:color w:val="231F20"/>
          <w:spacing w:val="-13"/>
          <w:w w:val="105"/>
          <w:sz w:val="21"/>
        </w:rPr>
        <w:t> </w:t>
      </w:r>
      <w:r>
        <w:rPr>
          <w:color w:val="231F20"/>
          <w:w w:val="105"/>
          <w:sz w:val="21"/>
        </w:rPr>
        <w:t>to</w:t>
      </w:r>
      <w:r>
        <w:rPr>
          <w:color w:val="231F20"/>
          <w:spacing w:val="-13"/>
          <w:w w:val="105"/>
          <w:sz w:val="21"/>
        </w:rPr>
        <w:t> </w:t>
      </w:r>
      <w:r>
        <w:rPr>
          <w:color w:val="231F20"/>
          <w:w w:val="105"/>
          <w:sz w:val="21"/>
        </w:rPr>
        <w:t>be</w:t>
      </w:r>
      <w:r>
        <w:rPr>
          <w:color w:val="231F20"/>
          <w:spacing w:val="-13"/>
          <w:w w:val="105"/>
          <w:sz w:val="21"/>
        </w:rPr>
        <w:t> </w:t>
      </w:r>
      <w:r>
        <w:rPr>
          <w:color w:val="231F20"/>
          <w:w w:val="105"/>
          <w:sz w:val="21"/>
        </w:rPr>
        <w:t>guarded</w:t>
      </w:r>
      <w:r>
        <w:rPr>
          <w:color w:val="231F20"/>
          <w:spacing w:val="-13"/>
          <w:w w:val="105"/>
          <w:sz w:val="21"/>
        </w:rPr>
        <w:t> </w:t>
      </w:r>
      <w:r>
        <w:rPr>
          <w:color w:val="231F20"/>
          <w:w w:val="105"/>
          <w:sz w:val="21"/>
        </w:rPr>
        <w:t>about</w:t>
      </w:r>
      <w:r>
        <w:rPr>
          <w:color w:val="231F20"/>
          <w:spacing w:val="-13"/>
          <w:w w:val="105"/>
          <w:sz w:val="21"/>
        </w:rPr>
        <w:t> </w:t>
      </w:r>
      <w:r>
        <w:rPr>
          <w:color w:val="231F20"/>
          <w:w w:val="105"/>
          <w:sz w:val="21"/>
        </w:rPr>
        <w:t>in</w:t>
      </w:r>
      <w:r>
        <w:rPr>
          <w:color w:val="231F20"/>
          <w:spacing w:val="-13"/>
          <w:w w:val="105"/>
          <w:sz w:val="21"/>
        </w:rPr>
        <w:t> </w:t>
      </w:r>
      <w:r>
        <w:rPr>
          <w:color w:val="231F20"/>
          <w:w w:val="105"/>
          <w:sz w:val="21"/>
        </w:rPr>
        <w:t>the</w:t>
      </w:r>
      <w:r>
        <w:rPr>
          <w:color w:val="231F20"/>
          <w:spacing w:val="-13"/>
          <w:w w:val="105"/>
          <w:sz w:val="21"/>
        </w:rPr>
        <w:t> </w:t>
      </w:r>
      <w:r>
        <w:rPr>
          <w:color w:val="231F20"/>
          <w:spacing w:val="-3"/>
          <w:w w:val="105"/>
          <w:sz w:val="21"/>
        </w:rPr>
        <w:t>least—it’s</w:t>
      </w:r>
      <w:r>
        <w:rPr>
          <w:color w:val="231F20"/>
          <w:spacing w:val="-13"/>
          <w:w w:val="105"/>
          <w:sz w:val="21"/>
        </w:rPr>
        <w:t> </w:t>
      </w:r>
      <w:r>
        <w:rPr>
          <w:color w:val="231F20"/>
          <w:w w:val="105"/>
          <w:sz w:val="21"/>
        </w:rPr>
        <w:t>pretty</w:t>
      </w:r>
      <w:r>
        <w:rPr>
          <w:color w:val="231F20"/>
          <w:spacing w:val="-13"/>
          <w:w w:val="105"/>
          <w:sz w:val="21"/>
        </w:rPr>
        <w:t> </w:t>
      </w:r>
      <w:r>
        <w:rPr>
          <w:color w:val="231F20"/>
          <w:w w:val="105"/>
          <w:sz w:val="21"/>
        </w:rPr>
        <w:t>compelling</w:t>
      </w:r>
      <w:r>
        <w:rPr>
          <w:color w:val="231F20"/>
          <w:spacing w:val="-13"/>
          <w:w w:val="105"/>
          <w:sz w:val="21"/>
        </w:rPr>
        <w:t> </w:t>
      </w:r>
      <w:r>
        <w:rPr>
          <w:color w:val="231F20"/>
          <w:w w:val="105"/>
          <w:sz w:val="21"/>
        </w:rPr>
        <w:t>to</w:t>
      </w:r>
      <w:r>
        <w:rPr>
          <w:color w:val="231F20"/>
          <w:spacing w:val="-13"/>
          <w:w w:val="105"/>
          <w:sz w:val="21"/>
        </w:rPr>
        <w:t> </w:t>
      </w:r>
      <w:r>
        <w:rPr>
          <w:color w:val="231F20"/>
          <w:w w:val="105"/>
          <w:sz w:val="21"/>
        </w:rPr>
        <w:t>get</w:t>
      </w:r>
      <w:r>
        <w:rPr>
          <w:color w:val="231F20"/>
          <w:spacing w:val="-13"/>
          <w:w w:val="105"/>
          <w:sz w:val="21"/>
        </w:rPr>
        <w:t> </w:t>
      </w:r>
      <w:r>
        <w:rPr>
          <w:color w:val="231F20"/>
          <w:w w:val="105"/>
          <w:sz w:val="21"/>
        </w:rPr>
        <w:t>to shape</w:t>
      </w:r>
      <w:r>
        <w:rPr>
          <w:color w:val="231F20"/>
          <w:spacing w:val="-6"/>
          <w:w w:val="105"/>
          <w:sz w:val="21"/>
        </w:rPr>
        <w:t> </w:t>
      </w:r>
      <w:r>
        <w:rPr>
          <w:color w:val="231F20"/>
          <w:w w:val="105"/>
          <w:sz w:val="21"/>
        </w:rPr>
        <w:t>this</w:t>
      </w:r>
      <w:r>
        <w:rPr>
          <w:color w:val="231F20"/>
          <w:spacing w:val="-6"/>
          <w:w w:val="105"/>
          <w:sz w:val="21"/>
        </w:rPr>
        <w:t> </w:t>
      </w:r>
      <w:r>
        <w:rPr>
          <w:color w:val="231F20"/>
          <w:w w:val="105"/>
          <w:sz w:val="21"/>
        </w:rPr>
        <w:t>part</w:t>
      </w:r>
      <w:r>
        <w:rPr>
          <w:color w:val="231F20"/>
          <w:spacing w:val="-6"/>
          <w:w w:val="105"/>
          <w:sz w:val="21"/>
        </w:rPr>
        <w:t> </w:t>
      </w:r>
      <w:r>
        <w:rPr>
          <w:color w:val="231F20"/>
          <w:w w:val="105"/>
          <w:sz w:val="21"/>
        </w:rPr>
        <w:t>of</w:t>
      </w:r>
      <w:r>
        <w:rPr>
          <w:color w:val="231F20"/>
          <w:spacing w:val="-6"/>
          <w:w w:val="105"/>
          <w:sz w:val="21"/>
        </w:rPr>
        <w:t> </w:t>
      </w:r>
      <w:r>
        <w:rPr>
          <w:color w:val="231F20"/>
          <w:w w:val="105"/>
          <w:sz w:val="21"/>
        </w:rPr>
        <w:t>your</w:t>
      </w:r>
      <w:r>
        <w:rPr>
          <w:color w:val="231F20"/>
          <w:spacing w:val="-6"/>
          <w:w w:val="105"/>
          <w:sz w:val="21"/>
        </w:rPr>
        <w:t> </w:t>
      </w:r>
      <w:r>
        <w:rPr>
          <w:color w:val="231F20"/>
          <w:w w:val="105"/>
          <w:sz w:val="21"/>
        </w:rPr>
        <w:t>admissions</w:t>
      </w:r>
      <w:r>
        <w:rPr>
          <w:color w:val="231F20"/>
          <w:spacing w:val="-6"/>
          <w:w w:val="105"/>
          <w:sz w:val="21"/>
        </w:rPr>
        <w:t> </w:t>
      </w:r>
      <w:r>
        <w:rPr>
          <w:color w:val="231F20"/>
          <w:w w:val="105"/>
          <w:sz w:val="21"/>
        </w:rPr>
        <w:t>packet</w:t>
      </w:r>
      <w:r>
        <w:rPr>
          <w:color w:val="231F20"/>
          <w:spacing w:val="-6"/>
          <w:w w:val="105"/>
          <w:sz w:val="21"/>
        </w:rPr>
        <w:t> </w:t>
      </w:r>
      <w:r>
        <w:rPr>
          <w:color w:val="231F20"/>
          <w:w w:val="105"/>
          <w:sz w:val="21"/>
        </w:rPr>
        <w:t>in</w:t>
      </w:r>
      <w:r>
        <w:rPr>
          <w:color w:val="231F20"/>
          <w:spacing w:val="-6"/>
          <w:w w:val="105"/>
          <w:sz w:val="21"/>
        </w:rPr>
        <w:t> </w:t>
      </w:r>
      <w:r>
        <w:rPr>
          <w:color w:val="231F20"/>
          <w:w w:val="105"/>
          <w:sz w:val="21"/>
        </w:rPr>
        <w:t>its</w:t>
      </w:r>
      <w:r>
        <w:rPr>
          <w:color w:val="231F20"/>
          <w:spacing w:val="-6"/>
          <w:w w:val="105"/>
          <w:sz w:val="21"/>
        </w:rPr>
        <w:t> </w:t>
      </w:r>
      <w:r>
        <w:rPr>
          <w:color w:val="231F20"/>
          <w:w w:val="105"/>
          <w:sz w:val="21"/>
        </w:rPr>
        <w:t>full</w:t>
      </w:r>
      <w:r>
        <w:rPr>
          <w:color w:val="231F20"/>
          <w:spacing w:val="-6"/>
          <w:w w:val="105"/>
          <w:sz w:val="21"/>
        </w:rPr>
        <w:t> </w:t>
      </w:r>
      <w:r>
        <w:rPr>
          <w:color w:val="231F20"/>
          <w:spacing w:val="-4"/>
          <w:w w:val="105"/>
          <w:sz w:val="21"/>
        </w:rPr>
        <w:t>entirety.”</w:t>
      </w:r>
    </w:p>
    <w:p>
      <w:pPr>
        <w:spacing w:before="60"/>
        <w:ind w:left="3608" w:right="0" w:firstLine="0"/>
        <w:jc w:val="left"/>
        <w:rPr>
          <w:rFonts w:ascii="Arial" w:hAnsi="Arial"/>
          <w:i/>
          <w:sz w:val="17"/>
        </w:rPr>
      </w:pPr>
      <w:r>
        <w:rPr>
          <w:rFonts w:ascii="Arial" w:hAnsi="Arial"/>
          <w:i/>
          <w:color w:val="231F20"/>
          <w:sz w:val="17"/>
        </w:rPr>
        <w:t>—Sarah Langberg, Princeton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Connect to the Rest of Your Application</w:t>
      </w:r>
    </w:p>
    <w:p>
      <w:pPr>
        <w:spacing w:line="244" w:lineRule="auto" w:before="38"/>
        <w:ind w:left="119" w:right="117" w:firstLine="300"/>
        <w:jc w:val="both"/>
        <w:rPr>
          <w:sz w:val="21"/>
        </w:rPr>
      </w:pPr>
      <w:r>
        <w:rPr>
          <w:color w:val="231F20"/>
          <w:sz w:val="21"/>
        </w:rPr>
        <w:t>“Take stock of what you’ve done in high school, and try to find something that you have spent significant time on that has captured or transformed you,</w:t>
      </w:r>
    </w:p>
    <w:p>
      <w:pPr>
        <w:spacing w:after="0" w:line="244" w:lineRule="auto"/>
        <w:jc w:val="both"/>
        <w:rPr>
          <w:sz w:val="21"/>
        </w:rPr>
        <w:sectPr>
          <w:pgSz w:w="8640" w:h="12960"/>
          <w:pgMar w:header="702" w:footer="0" w:top="1020" w:bottom="280" w:left="840" w:right="1080"/>
        </w:sectPr>
      </w:pPr>
    </w:p>
    <w:p>
      <w:pPr>
        <w:pStyle w:val="BodyText"/>
        <w:rPr>
          <w:sz w:val="25"/>
        </w:rPr>
      </w:pPr>
    </w:p>
    <w:p>
      <w:pPr>
        <w:spacing w:line="244" w:lineRule="auto" w:before="98"/>
        <w:ind w:left="120" w:right="117" w:firstLine="0"/>
        <w:jc w:val="both"/>
        <w:rPr>
          <w:sz w:val="21"/>
        </w:rPr>
      </w:pPr>
      <w:r>
        <w:rPr>
          <w:color w:val="231F20"/>
          <w:w w:val="105"/>
          <w:sz w:val="21"/>
        </w:rPr>
        <w:t>and write about that. It is also important that this activity or event resonates in</w:t>
      </w:r>
      <w:r>
        <w:rPr>
          <w:color w:val="231F20"/>
          <w:spacing w:val="-14"/>
          <w:w w:val="105"/>
          <w:sz w:val="21"/>
        </w:rPr>
        <w:t> </w:t>
      </w:r>
      <w:r>
        <w:rPr>
          <w:color w:val="231F20"/>
          <w:w w:val="105"/>
          <w:sz w:val="21"/>
        </w:rPr>
        <w:t>the</w:t>
      </w:r>
      <w:r>
        <w:rPr>
          <w:color w:val="231F20"/>
          <w:spacing w:val="-14"/>
          <w:w w:val="105"/>
          <w:sz w:val="21"/>
        </w:rPr>
        <w:t> </w:t>
      </w:r>
      <w:r>
        <w:rPr>
          <w:color w:val="231F20"/>
          <w:w w:val="105"/>
          <w:sz w:val="21"/>
        </w:rPr>
        <w:t>rest</w:t>
      </w:r>
      <w:r>
        <w:rPr>
          <w:color w:val="231F20"/>
          <w:spacing w:val="-14"/>
          <w:w w:val="105"/>
          <w:sz w:val="21"/>
        </w:rPr>
        <w:t> </w:t>
      </w:r>
      <w:r>
        <w:rPr>
          <w:color w:val="231F20"/>
          <w:w w:val="105"/>
          <w:sz w:val="21"/>
        </w:rPr>
        <w:t>of</w:t>
      </w:r>
      <w:r>
        <w:rPr>
          <w:color w:val="231F20"/>
          <w:spacing w:val="-14"/>
          <w:w w:val="105"/>
          <w:sz w:val="21"/>
        </w:rPr>
        <w:t> </w:t>
      </w:r>
      <w:r>
        <w:rPr>
          <w:color w:val="231F20"/>
          <w:w w:val="105"/>
          <w:sz w:val="21"/>
        </w:rPr>
        <w:t>your</w:t>
      </w:r>
      <w:r>
        <w:rPr>
          <w:color w:val="231F20"/>
          <w:spacing w:val="-14"/>
          <w:w w:val="105"/>
          <w:sz w:val="21"/>
        </w:rPr>
        <w:t> </w:t>
      </w:r>
      <w:r>
        <w:rPr>
          <w:color w:val="231F20"/>
          <w:w w:val="105"/>
          <w:sz w:val="21"/>
        </w:rPr>
        <w:t>application.</w:t>
      </w:r>
      <w:r>
        <w:rPr>
          <w:color w:val="231F20"/>
          <w:spacing w:val="-14"/>
          <w:w w:val="105"/>
          <w:sz w:val="21"/>
        </w:rPr>
        <w:t> </w:t>
      </w:r>
      <w:r>
        <w:rPr>
          <w:color w:val="231F20"/>
          <w:w w:val="105"/>
          <w:sz w:val="21"/>
        </w:rPr>
        <w:t>For</w:t>
      </w:r>
      <w:r>
        <w:rPr>
          <w:color w:val="231F20"/>
          <w:spacing w:val="-14"/>
          <w:w w:val="105"/>
          <w:sz w:val="21"/>
        </w:rPr>
        <w:t> </w:t>
      </w:r>
      <w:r>
        <w:rPr>
          <w:color w:val="231F20"/>
          <w:w w:val="105"/>
          <w:sz w:val="21"/>
        </w:rPr>
        <w:t>example,</w:t>
      </w:r>
      <w:r>
        <w:rPr>
          <w:color w:val="231F20"/>
          <w:spacing w:val="-14"/>
          <w:w w:val="105"/>
          <w:sz w:val="21"/>
        </w:rPr>
        <w:t> </w:t>
      </w:r>
      <w:r>
        <w:rPr>
          <w:color w:val="231F20"/>
          <w:w w:val="105"/>
          <w:sz w:val="21"/>
        </w:rPr>
        <w:t>my</w:t>
      </w:r>
      <w:r>
        <w:rPr>
          <w:color w:val="231F20"/>
          <w:spacing w:val="-14"/>
          <w:w w:val="105"/>
          <w:sz w:val="21"/>
        </w:rPr>
        <w:t> </w:t>
      </w:r>
      <w:r>
        <w:rPr>
          <w:color w:val="231F20"/>
          <w:w w:val="105"/>
          <w:sz w:val="21"/>
        </w:rPr>
        <w:t>application</w:t>
      </w:r>
      <w:r>
        <w:rPr>
          <w:color w:val="231F20"/>
          <w:spacing w:val="-14"/>
          <w:w w:val="105"/>
          <w:sz w:val="21"/>
        </w:rPr>
        <w:t> </w:t>
      </w:r>
      <w:r>
        <w:rPr>
          <w:color w:val="231F20"/>
          <w:w w:val="105"/>
          <w:sz w:val="21"/>
        </w:rPr>
        <w:t>essay</w:t>
      </w:r>
      <w:r>
        <w:rPr>
          <w:color w:val="231F20"/>
          <w:spacing w:val="-14"/>
          <w:w w:val="105"/>
          <w:sz w:val="21"/>
        </w:rPr>
        <w:t> </w:t>
      </w:r>
      <w:r>
        <w:rPr>
          <w:color w:val="231F20"/>
          <w:w w:val="105"/>
          <w:sz w:val="21"/>
        </w:rPr>
        <w:t>on</w:t>
      </w:r>
      <w:r>
        <w:rPr>
          <w:color w:val="231F20"/>
          <w:spacing w:val="-14"/>
          <w:w w:val="105"/>
          <w:sz w:val="21"/>
        </w:rPr>
        <w:t> </w:t>
      </w:r>
      <w:r>
        <w:rPr>
          <w:color w:val="231F20"/>
          <w:w w:val="105"/>
          <w:sz w:val="21"/>
        </w:rPr>
        <w:t>the</w:t>
      </w:r>
      <w:r>
        <w:rPr>
          <w:color w:val="231F20"/>
          <w:spacing w:val="-14"/>
          <w:w w:val="105"/>
          <w:sz w:val="21"/>
        </w:rPr>
        <w:t> </w:t>
      </w:r>
      <w:r>
        <w:rPr>
          <w:color w:val="231F20"/>
          <w:w w:val="105"/>
          <w:sz w:val="21"/>
        </w:rPr>
        <w:t>emo- tional</w:t>
      </w:r>
      <w:r>
        <w:rPr>
          <w:color w:val="231F20"/>
          <w:spacing w:val="-7"/>
          <w:w w:val="105"/>
          <w:sz w:val="21"/>
        </w:rPr>
        <w:t> </w:t>
      </w:r>
      <w:r>
        <w:rPr>
          <w:color w:val="231F20"/>
          <w:w w:val="105"/>
          <w:sz w:val="21"/>
        </w:rPr>
        <w:t>paradigm</w:t>
      </w:r>
      <w:r>
        <w:rPr>
          <w:color w:val="231F20"/>
          <w:spacing w:val="-7"/>
          <w:w w:val="105"/>
          <w:sz w:val="21"/>
        </w:rPr>
        <w:t> </w:t>
      </w:r>
      <w:r>
        <w:rPr>
          <w:color w:val="231F20"/>
          <w:w w:val="105"/>
          <w:sz w:val="21"/>
        </w:rPr>
        <w:t>shift</w:t>
      </w:r>
      <w:r>
        <w:rPr>
          <w:color w:val="231F20"/>
          <w:spacing w:val="-7"/>
          <w:w w:val="105"/>
          <w:sz w:val="21"/>
        </w:rPr>
        <w:t> </w:t>
      </w:r>
      <w:r>
        <w:rPr>
          <w:color w:val="231F20"/>
          <w:w w:val="105"/>
          <w:sz w:val="21"/>
        </w:rPr>
        <w:t>I</w:t>
      </w:r>
      <w:r>
        <w:rPr>
          <w:color w:val="231F20"/>
          <w:spacing w:val="-7"/>
          <w:w w:val="105"/>
          <w:sz w:val="21"/>
        </w:rPr>
        <w:t> </w:t>
      </w:r>
      <w:r>
        <w:rPr>
          <w:color w:val="231F20"/>
          <w:w w:val="105"/>
          <w:sz w:val="21"/>
        </w:rPr>
        <w:t>experienced</w:t>
      </w:r>
      <w:r>
        <w:rPr>
          <w:color w:val="231F20"/>
          <w:spacing w:val="-7"/>
          <w:w w:val="105"/>
          <w:sz w:val="21"/>
        </w:rPr>
        <w:t> </w:t>
      </w:r>
      <w:r>
        <w:rPr>
          <w:color w:val="231F20"/>
          <w:w w:val="105"/>
          <w:sz w:val="21"/>
        </w:rPr>
        <w:t>resonated</w:t>
      </w:r>
      <w:r>
        <w:rPr>
          <w:color w:val="231F20"/>
          <w:spacing w:val="-7"/>
          <w:w w:val="105"/>
          <w:sz w:val="21"/>
        </w:rPr>
        <w:t> </w:t>
      </w:r>
      <w:r>
        <w:rPr>
          <w:color w:val="231F20"/>
          <w:w w:val="105"/>
          <w:sz w:val="21"/>
        </w:rPr>
        <w:t>in</w:t>
      </w:r>
      <w:r>
        <w:rPr>
          <w:color w:val="231F20"/>
          <w:spacing w:val="-7"/>
          <w:w w:val="105"/>
          <w:sz w:val="21"/>
        </w:rPr>
        <w:t> </w:t>
      </w:r>
      <w:r>
        <w:rPr>
          <w:color w:val="231F20"/>
          <w:w w:val="105"/>
          <w:sz w:val="21"/>
        </w:rPr>
        <w:t>the</w:t>
      </w:r>
      <w:r>
        <w:rPr>
          <w:color w:val="231F20"/>
          <w:spacing w:val="-7"/>
          <w:w w:val="105"/>
          <w:sz w:val="21"/>
        </w:rPr>
        <w:t> </w:t>
      </w:r>
      <w:r>
        <w:rPr>
          <w:color w:val="231F20"/>
          <w:w w:val="105"/>
          <w:sz w:val="21"/>
        </w:rPr>
        <w:t>fact</w:t>
      </w:r>
      <w:r>
        <w:rPr>
          <w:color w:val="231F20"/>
          <w:spacing w:val="-7"/>
          <w:w w:val="105"/>
          <w:sz w:val="21"/>
        </w:rPr>
        <w:t> </w:t>
      </w:r>
      <w:r>
        <w:rPr>
          <w:color w:val="231F20"/>
          <w:w w:val="105"/>
          <w:sz w:val="21"/>
        </w:rPr>
        <w:t>that</w:t>
      </w:r>
      <w:r>
        <w:rPr>
          <w:color w:val="231F20"/>
          <w:spacing w:val="-7"/>
          <w:w w:val="105"/>
          <w:sz w:val="21"/>
        </w:rPr>
        <w:t> </w:t>
      </w:r>
      <w:r>
        <w:rPr>
          <w:color w:val="231F20"/>
          <w:w w:val="105"/>
          <w:sz w:val="21"/>
        </w:rPr>
        <w:t>I</w:t>
      </w:r>
      <w:r>
        <w:rPr>
          <w:color w:val="231F20"/>
          <w:spacing w:val="-7"/>
          <w:w w:val="105"/>
          <w:sz w:val="21"/>
        </w:rPr>
        <w:t> </w:t>
      </w:r>
      <w:r>
        <w:rPr>
          <w:color w:val="231F20"/>
          <w:w w:val="105"/>
          <w:sz w:val="21"/>
        </w:rPr>
        <w:t>was</w:t>
      </w:r>
      <w:r>
        <w:rPr>
          <w:color w:val="231F20"/>
          <w:spacing w:val="-7"/>
          <w:w w:val="105"/>
          <w:sz w:val="21"/>
        </w:rPr>
        <w:t> </w:t>
      </w:r>
      <w:r>
        <w:rPr>
          <w:color w:val="231F20"/>
          <w:w w:val="105"/>
          <w:sz w:val="21"/>
        </w:rPr>
        <w:t>a</w:t>
      </w:r>
      <w:r>
        <w:rPr>
          <w:color w:val="231F20"/>
          <w:spacing w:val="-7"/>
          <w:w w:val="105"/>
          <w:sz w:val="21"/>
        </w:rPr>
        <w:t> </w:t>
      </w:r>
      <w:r>
        <w:rPr>
          <w:color w:val="231F20"/>
          <w:w w:val="105"/>
          <w:sz w:val="21"/>
        </w:rPr>
        <w:t>member of</w:t>
      </w:r>
      <w:r>
        <w:rPr>
          <w:color w:val="231F20"/>
          <w:spacing w:val="-8"/>
          <w:w w:val="105"/>
          <w:sz w:val="21"/>
        </w:rPr>
        <w:t> </w:t>
      </w:r>
      <w:r>
        <w:rPr>
          <w:color w:val="231F20"/>
          <w:w w:val="105"/>
          <w:sz w:val="21"/>
        </w:rPr>
        <w:t>several</w:t>
      </w:r>
      <w:r>
        <w:rPr>
          <w:color w:val="231F20"/>
          <w:spacing w:val="-8"/>
          <w:w w:val="105"/>
          <w:sz w:val="21"/>
        </w:rPr>
        <w:t> </w:t>
      </w:r>
      <w:r>
        <w:rPr>
          <w:color w:val="231F20"/>
          <w:w w:val="105"/>
          <w:sz w:val="21"/>
        </w:rPr>
        <w:t>different</w:t>
      </w:r>
      <w:r>
        <w:rPr>
          <w:color w:val="231F20"/>
          <w:spacing w:val="-8"/>
          <w:w w:val="105"/>
          <w:sz w:val="21"/>
        </w:rPr>
        <w:t> </w:t>
      </w:r>
      <w:r>
        <w:rPr>
          <w:color w:val="231F20"/>
          <w:w w:val="105"/>
          <w:sz w:val="21"/>
        </w:rPr>
        <w:t>bands</w:t>
      </w:r>
      <w:r>
        <w:rPr>
          <w:color w:val="231F20"/>
          <w:spacing w:val="-8"/>
          <w:w w:val="105"/>
          <w:sz w:val="21"/>
        </w:rPr>
        <w:t> </w:t>
      </w:r>
      <w:r>
        <w:rPr>
          <w:color w:val="231F20"/>
          <w:w w:val="105"/>
          <w:sz w:val="21"/>
        </w:rPr>
        <w:t>(local,</w:t>
      </w:r>
      <w:r>
        <w:rPr>
          <w:color w:val="231F20"/>
          <w:spacing w:val="-8"/>
          <w:w w:val="105"/>
          <w:sz w:val="21"/>
        </w:rPr>
        <w:t> </w:t>
      </w:r>
      <w:r>
        <w:rPr>
          <w:color w:val="231F20"/>
          <w:w w:val="105"/>
          <w:sz w:val="21"/>
        </w:rPr>
        <w:t>regional,</w:t>
      </w:r>
      <w:r>
        <w:rPr>
          <w:color w:val="231F20"/>
          <w:spacing w:val="-8"/>
          <w:w w:val="105"/>
          <w:sz w:val="21"/>
        </w:rPr>
        <w:t> </w:t>
      </w:r>
      <w:r>
        <w:rPr>
          <w:color w:val="231F20"/>
          <w:w w:val="105"/>
          <w:sz w:val="21"/>
        </w:rPr>
        <w:t>and</w:t>
      </w:r>
      <w:r>
        <w:rPr>
          <w:color w:val="231F20"/>
          <w:spacing w:val="-8"/>
          <w:w w:val="105"/>
          <w:sz w:val="21"/>
        </w:rPr>
        <w:t> </w:t>
      </w:r>
      <w:r>
        <w:rPr>
          <w:color w:val="231F20"/>
          <w:w w:val="105"/>
          <w:sz w:val="21"/>
        </w:rPr>
        <w:t>all-state)</w:t>
      </w:r>
      <w:r>
        <w:rPr>
          <w:color w:val="231F20"/>
          <w:spacing w:val="-8"/>
          <w:w w:val="105"/>
          <w:sz w:val="21"/>
        </w:rPr>
        <w:t> </w:t>
      </w:r>
      <w:r>
        <w:rPr>
          <w:color w:val="231F20"/>
          <w:w w:val="105"/>
          <w:sz w:val="21"/>
        </w:rPr>
        <w:t>and</w:t>
      </w:r>
      <w:r>
        <w:rPr>
          <w:color w:val="231F20"/>
          <w:spacing w:val="-8"/>
          <w:w w:val="105"/>
          <w:sz w:val="21"/>
        </w:rPr>
        <w:t> </w:t>
      </w:r>
      <w:r>
        <w:rPr>
          <w:color w:val="231F20"/>
          <w:w w:val="105"/>
          <w:sz w:val="21"/>
        </w:rPr>
        <w:t>music</w:t>
      </w:r>
      <w:r>
        <w:rPr>
          <w:color w:val="231F20"/>
          <w:spacing w:val="-8"/>
          <w:w w:val="105"/>
          <w:sz w:val="21"/>
        </w:rPr>
        <w:t> </w:t>
      </w:r>
      <w:r>
        <w:rPr>
          <w:color w:val="231F20"/>
          <w:w w:val="105"/>
          <w:sz w:val="21"/>
        </w:rPr>
        <w:t>clearly</w:t>
      </w:r>
      <w:r>
        <w:rPr>
          <w:color w:val="231F20"/>
          <w:spacing w:val="-8"/>
          <w:w w:val="105"/>
          <w:sz w:val="21"/>
        </w:rPr>
        <w:t> </w:t>
      </w:r>
      <w:r>
        <w:rPr>
          <w:color w:val="231F20"/>
          <w:spacing w:val="-3"/>
          <w:w w:val="105"/>
          <w:sz w:val="21"/>
        </w:rPr>
        <w:t>per- </w:t>
      </w:r>
      <w:r>
        <w:rPr>
          <w:color w:val="231F20"/>
          <w:w w:val="105"/>
          <w:sz w:val="21"/>
        </w:rPr>
        <w:t>meated my</w:t>
      </w:r>
      <w:r>
        <w:rPr>
          <w:color w:val="231F20"/>
          <w:spacing w:val="-35"/>
          <w:w w:val="105"/>
          <w:sz w:val="21"/>
        </w:rPr>
        <w:t> </w:t>
      </w:r>
      <w:r>
        <w:rPr>
          <w:color w:val="231F20"/>
          <w:w w:val="105"/>
          <w:sz w:val="21"/>
        </w:rPr>
        <w:t>life.”</w:t>
      </w:r>
    </w:p>
    <w:p>
      <w:pPr>
        <w:spacing w:before="60"/>
        <w:ind w:left="3718" w:right="0" w:firstLine="0"/>
        <w:jc w:val="left"/>
        <w:rPr>
          <w:rFonts w:ascii="Arial" w:hAnsi="Arial"/>
          <w:i/>
          <w:sz w:val="17"/>
        </w:rPr>
      </w:pPr>
      <w:r>
        <w:rPr>
          <w:rFonts w:ascii="Arial" w:hAnsi="Arial"/>
          <w:i/>
          <w:color w:val="231F20"/>
          <w:sz w:val="17"/>
        </w:rPr>
        <w:t>—Devin Nambiar, Columbia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Your Essay Topic Is Individual</w:t>
      </w:r>
    </w:p>
    <w:p>
      <w:pPr>
        <w:spacing w:line="244" w:lineRule="auto" w:before="38"/>
        <w:ind w:left="119" w:right="117" w:firstLine="300"/>
        <w:jc w:val="both"/>
        <w:rPr>
          <w:sz w:val="21"/>
        </w:rPr>
      </w:pPr>
      <w:r>
        <w:rPr>
          <w:color w:val="231F20"/>
          <w:w w:val="105"/>
          <w:sz w:val="21"/>
        </w:rPr>
        <w:t>“Don’t</w:t>
      </w:r>
      <w:r>
        <w:rPr>
          <w:color w:val="231F20"/>
          <w:spacing w:val="-10"/>
          <w:w w:val="105"/>
          <w:sz w:val="21"/>
        </w:rPr>
        <w:t> </w:t>
      </w:r>
      <w:r>
        <w:rPr>
          <w:color w:val="231F20"/>
          <w:w w:val="105"/>
          <w:sz w:val="21"/>
        </w:rPr>
        <w:t>try</w:t>
      </w:r>
      <w:r>
        <w:rPr>
          <w:color w:val="231F20"/>
          <w:spacing w:val="-10"/>
          <w:w w:val="105"/>
          <w:sz w:val="21"/>
        </w:rPr>
        <w:t> </w:t>
      </w:r>
      <w:r>
        <w:rPr>
          <w:color w:val="231F20"/>
          <w:w w:val="105"/>
          <w:sz w:val="21"/>
        </w:rPr>
        <w:t>changing</w:t>
      </w:r>
      <w:r>
        <w:rPr>
          <w:color w:val="231F20"/>
          <w:spacing w:val="-10"/>
          <w:w w:val="105"/>
          <w:sz w:val="21"/>
        </w:rPr>
        <w:t> </w:t>
      </w:r>
      <w:r>
        <w:rPr>
          <w:color w:val="231F20"/>
          <w:w w:val="105"/>
          <w:sz w:val="21"/>
        </w:rPr>
        <w:t>your</w:t>
      </w:r>
      <w:r>
        <w:rPr>
          <w:color w:val="231F20"/>
          <w:spacing w:val="-10"/>
          <w:w w:val="105"/>
          <w:sz w:val="21"/>
        </w:rPr>
        <w:t> </w:t>
      </w:r>
      <w:r>
        <w:rPr>
          <w:color w:val="231F20"/>
          <w:w w:val="105"/>
          <w:sz w:val="21"/>
        </w:rPr>
        <w:t>skin.</w:t>
      </w:r>
      <w:r>
        <w:rPr>
          <w:color w:val="231F20"/>
          <w:spacing w:val="-10"/>
          <w:w w:val="105"/>
          <w:sz w:val="21"/>
        </w:rPr>
        <w:t> </w:t>
      </w:r>
      <w:r>
        <w:rPr>
          <w:color w:val="231F20"/>
          <w:w w:val="105"/>
          <w:sz w:val="21"/>
        </w:rPr>
        <w:t>If</w:t>
      </w:r>
      <w:r>
        <w:rPr>
          <w:color w:val="231F20"/>
          <w:spacing w:val="-10"/>
          <w:w w:val="105"/>
          <w:sz w:val="21"/>
        </w:rPr>
        <w:t> </w:t>
      </w:r>
      <w:r>
        <w:rPr>
          <w:color w:val="231F20"/>
          <w:w w:val="105"/>
          <w:sz w:val="21"/>
        </w:rPr>
        <w:t>you</w:t>
      </w:r>
      <w:r>
        <w:rPr>
          <w:color w:val="231F20"/>
          <w:spacing w:val="-10"/>
          <w:w w:val="105"/>
          <w:sz w:val="21"/>
        </w:rPr>
        <w:t> </w:t>
      </w:r>
      <w:r>
        <w:rPr>
          <w:color w:val="231F20"/>
          <w:w w:val="105"/>
          <w:sz w:val="21"/>
        </w:rPr>
        <w:t>don’t</w:t>
      </w:r>
      <w:r>
        <w:rPr>
          <w:color w:val="231F20"/>
          <w:spacing w:val="-10"/>
          <w:w w:val="105"/>
          <w:sz w:val="21"/>
        </w:rPr>
        <w:t> </w:t>
      </w:r>
      <w:r>
        <w:rPr>
          <w:color w:val="231F20"/>
          <w:w w:val="105"/>
          <w:sz w:val="21"/>
        </w:rPr>
        <w:t>have</w:t>
      </w:r>
      <w:r>
        <w:rPr>
          <w:color w:val="231F20"/>
          <w:spacing w:val="-10"/>
          <w:w w:val="105"/>
          <w:sz w:val="21"/>
        </w:rPr>
        <w:t> </w:t>
      </w:r>
      <w:r>
        <w:rPr>
          <w:color w:val="231F20"/>
          <w:w w:val="105"/>
          <w:sz w:val="21"/>
        </w:rPr>
        <w:t>an</w:t>
      </w:r>
      <w:r>
        <w:rPr>
          <w:color w:val="231F20"/>
          <w:spacing w:val="-10"/>
          <w:w w:val="105"/>
          <w:sz w:val="21"/>
        </w:rPr>
        <w:t> </w:t>
      </w:r>
      <w:r>
        <w:rPr>
          <w:color w:val="231F20"/>
          <w:w w:val="105"/>
          <w:sz w:val="21"/>
        </w:rPr>
        <w:t>interest</w:t>
      </w:r>
      <w:r>
        <w:rPr>
          <w:color w:val="231F20"/>
          <w:spacing w:val="-10"/>
          <w:w w:val="105"/>
          <w:sz w:val="21"/>
        </w:rPr>
        <w:t> </w:t>
      </w:r>
      <w:r>
        <w:rPr>
          <w:color w:val="231F20"/>
          <w:w w:val="105"/>
          <w:sz w:val="21"/>
        </w:rPr>
        <w:t>in</w:t>
      </w:r>
      <w:r>
        <w:rPr>
          <w:color w:val="231F20"/>
          <w:spacing w:val="-10"/>
          <w:w w:val="105"/>
          <w:sz w:val="21"/>
        </w:rPr>
        <w:t> </w:t>
      </w:r>
      <w:r>
        <w:rPr>
          <w:color w:val="231F20"/>
          <w:w w:val="105"/>
          <w:sz w:val="21"/>
        </w:rPr>
        <w:t>something, don’t</w:t>
      </w:r>
      <w:r>
        <w:rPr>
          <w:color w:val="231F20"/>
          <w:spacing w:val="-16"/>
          <w:w w:val="105"/>
          <w:sz w:val="21"/>
        </w:rPr>
        <w:t> </w:t>
      </w:r>
      <w:r>
        <w:rPr>
          <w:color w:val="231F20"/>
          <w:w w:val="105"/>
          <w:sz w:val="21"/>
        </w:rPr>
        <w:t>write</w:t>
      </w:r>
      <w:r>
        <w:rPr>
          <w:color w:val="231F20"/>
          <w:spacing w:val="-16"/>
          <w:w w:val="105"/>
          <w:sz w:val="21"/>
        </w:rPr>
        <w:t> </w:t>
      </w:r>
      <w:r>
        <w:rPr>
          <w:color w:val="231F20"/>
          <w:w w:val="105"/>
          <w:sz w:val="21"/>
        </w:rPr>
        <w:t>about</w:t>
      </w:r>
      <w:r>
        <w:rPr>
          <w:color w:val="231F20"/>
          <w:spacing w:val="-16"/>
          <w:w w:val="105"/>
          <w:sz w:val="21"/>
        </w:rPr>
        <w:t> </w:t>
      </w:r>
      <w:r>
        <w:rPr>
          <w:color w:val="231F20"/>
          <w:w w:val="105"/>
          <w:sz w:val="21"/>
        </w:rPr>
        <w:t>it.</w:t>
      </w:r>
      <w:r>
        <w:rPr>
          <w:color w:val="231F20"/>
          <w:spacing w:val="-16"/>
          <w:w w:val="105"/>
          <w:sz w:val="21"/>
        </w:rPr>
        <w:t> </w:t>
      </w:r>
      <w:r>
        <w:rPr>
          <w:color w:val="231F20"/>
          <w:w w:val="105"/>
          <w:sz w:val="21"/>
        </w:rPr>
        <w:t>If</w:t>
      </w:r>
      <w:r>
        <w:rPr>
          <w:color w:val="231F20"/>
          <w:spacing w:val="-16"/>
          <w:w w:val="105"/>
          <w:sz w:val="21"/>
        </w:rPr>
        <w:t> </w:t>
      </w:r>
      <w:r>
        <w:rPr>
          <w:color w:val="231F20"/>
          <w:spacing w:val="-6"/>
          <w:w w:val="105"/>
          <w:sz w:val="21"/>
        </w:rPr>
        <w:t>it’s</w:t>
      </w:r>
      <w:r>
        <w:rPr>
          <w:color w:val="231F20"/>
          <w:spacing w:val="-16"/>
          <w:w w:val="105"/>
          <w:sz w:val="21"/>
        </w:rPr>
        <w:t> </w:t>
      </w:r>
      <w:r>
        <w:rPr>
          <w:color w:val="231F20"/>
          <w:w w:val="105"/>
          <w:sz w:val="21"/>
        </w:rPr>
        <w:t>something</w:t>
      </w:r>
      <w:r>
        <w:rPr>
          <w:color w:val="231F20"/>
          <w:spacing w:val="-16"/>
          <w:w w:val="105"/>
          <w:sz w:val="21"/>
        </w:rPr>
        <w:t> </w:t>
      </w:r>
      <w:r>
        <w:rPr>
          <w:color w:val="231F20"/>
          <w:w w:val="105"/>
          <w:sz w:val="21"/>
        </w:rPr>
        <w:t>you</w:t>
      </w:r>
      <w:r>
        <w:rPr>
          <w:color w:val="231F20"/>
          <w:spacing w:val="-16"/>
          <w:w w:val="105"/>
          <w:sz w:val="21"/>
        </w:rPr>
        <w:t> </w:t>
      </w:r>
      <w:r>
        <w:rPr>
          <w:color w:val="231F20"/>
          <w:w w:val="105"/>
          <w:sz w:val="21"/>
        </w:rPr>
        <w:t>think</w:t>
      </w:r>
      <w:r>
        <w:rPr>
          <w:color w:val="231F20"/>
          <w:spacing w:val="-16"/>
          <w:w w:val="105"/>
          <w:sz w:val="21"/>
        </w:rPr>
        <w:t> </w:t>
      </w:r>
      <w:r>
        <w:rPr>
          <w:color w:val="231F20"/>
          <w:w w:val="105"/>
          <w:sz w:val="21"/>
        </w:rPr>
        <w:t>about</w:t>
      </w:r>
      <w:r>
        <w:rPr>
          <w:color w:val="231F20"/>
          <w:spacing w:val="-16"/>
          <w:w w:val="105"/>
          <w:sz w:val="21"/>
        </w:rPr>
        <w:t> </w:t>
      </w:r>
      <w:r>
        <w:rPr>
          <w:color w:val="231F20"/>
          <w:w w:val="105"/>
          <w:sz w:val="21"/>
        </w:rPr>
        <w:t>a</w:t>
      </w:r>
      <w:r>
        <w:rPr>
          <w:color w:val="231F20"/>
          <w:spacing w:val="-16"/>
          <w:w w:val="105"/>
          <w:sz w:val="21"/>
        </w:rPr>
        <w:t> </w:t>
      </w:r>
      <w:r>
        <w:rPr>
          <w:color w:val="231F20"/>
          <w:w w:val="105"/>
          <w:sz w:val="21"/>
        </w:rPr>
        <w:t>lot,</w:t>
      </w:r>
      <w:r>
        <w:rPr>
          <w:color w:val="231F20"/>
          <w:spacing w:val="-16"/>
          <w:w w:val="105"/>
          <w:sz w:val="21"/>
        </w:rPr>
        <w:t> </w:t>
      </w:r>
      <w:r>
        <w:rPr>
          <w:color w:val="231F20"/>
          <w:w w:val="105"/>
          <w:sz w:val="21"/>
        </w:rPr>
        <w:t>if</w:t>
      </w:r>
      <w:r>
        <w:rPr>
          <w:color w:val="231F20"/>
          <w:spacing w:val="-16"/>
          <w:w w:val="105"/>
          <w:sz w:val="21"/>
        </w:rPr>
        <w:t> </w:t>
      </w:r>
      <w:r>
        <w:rPr>
          <w:color w:val="231F20"/>
          <w:spacing w:val="-6"/>
          <w:w w:val="105"/>
          <w:sz w:val="21"/>
        </w:rPr>
        <w:t>it’s</w:t>
      </w:r>
      <w:r>
        <w:rPr>
          <w:color w:val="231F20"/>
          <w:spacing w:val="-16"/>
          <w:w w:val="105"/>
          <w:sz w:val="21"/>
        </w:rPr>
        <w:t> </w:t>
      </w:r>
      <w:r>
        <w:rPr>
          <w:color w:val="231F20"/>
          <w:w w:val="105"/>
          <w:sz w:val="21"/>
        </w:rPr>
        <w:t>in</w:t>
      </w:r>
      <w:r>
        <w:rPr>
          <w:color w:val="231F20"/>
          <w:spacing w:val="-16"/>
          <w:w w:val="105"/>
          <w:sz w:val="21"/>
        </w:rPr>
        <w:t> </w:t>
      </w:r>
      <w:r>
        <w:rPr>
          <w:color w:val="231F20"/>
          <w:w w:val="105"/>
          <w:sz w:val="21"/>
        </w:rPr>
        <w:t>your</w:t>
      </w:r>
      <w:r>
        <w:rPr>
          <w:color w:val="231F20"/>
          <w:spacing w:val="-16"/>
          <w:w w:val="105"/>
          <w:sz w:val="21"/>
        </w:rPr>
        <w:t> </w:t>
      </w:r>
      <w:r>
        <w:rPr>
          <w:color w:val="231F20"/>
          <w:w w:val="105"/>
          <w:sz w:val="21"/>
        </w:rPr>
        <w:t>blood, then</w:t>
      </w:r>
      <w:r>
        <w:rPr>
          <w:color w:val="231F20"/>
          <w:spacing w:val="-12"/>
          <w:w w:val="105"/>
          <w:sz w:val="21"/>
        </w:rPr>
        <w:t> </w:t>
      </w:r>
      <w:r>
        <w:rPr>
          <w:color w:val="231F20"/>
          <w:spacing w:val="-4"/>
          <w:w w:val="105"/>
          <w:sz w:val="21"/>
        </w:rPr>
        <w:t>that’s</w:t>
      </w:r>
      <w:r>
        <w:rPr>
          <w:color w:val="231F20"/>
          <w:spacing w:val="-12"/>
          <w:w w:val="105"/>
          <w:sz w:val="21"/>
        </w:rPr>
        <w:t> </w:t>
      </w:r>
      <w:r>
        <w:rPr>
          <w:color w:val="231F20"/>
          <w:w w:val="105"/>
          <w:sz w:val="21"/>
        </w:rPr>
        <w:t>probably</w:t>
      </w:r>
      <w:r>
        <w:rPr>
          <w:color w:val="231F20"/>
          <w:spacing w:val="-12"/>
          <w:w w:val="105"/>
          <w:sz w:val="21"/>
        </w:rPr>
        <w:t> </w:t>
      </w:r>
      <w:r>
        <w:rPr>
          <w:color w:val="231F20"/>
          <w:w w:val="105"/>
          <w:sz w:val="21"/>
        </w:rPr>
        <w:t>a</w:t>
      </w:r>
      <w:r>
        <w:rPr>
          <w:color w:val="231F20"/>
          <w:spacing w:val="-12"/>
          <w:w w:val="105"/>
          <w:sz w:val="21"/>
        </w:rPr>
        <w:t> </w:t>
      </w:r>
      <w:r>
        <w:rPr>
          <w:color w:val="231F20"/>
          <w:w w:val="105"/>
          <w:sz w:val="21"/>
        </w:rPr>
        <w:t>topic</w:t>
      </w:r>
      <w:r>
        <w:rPr>
          <w:color w:val="231F20"/>
          <w:spacing w:val="-12"/>
          <w:w w:val="105"/>
          <w:sz w:val="21"/>
        </w:rPr>
        <w:t> </w:t>
      </w:r>
      <w:r>
        <w:rPr>
          <w:color w:val="231F20"/>
          <w:w w:val="105"/>
          <w:sz w:val="21"/>
        </w:rPr>
        <w:t>you</w:t>
      </w:r>
      <w:r>
        <w:rPr>
          <w:color w:val="231F20"/>
          <w:spacing w:val="-12"/>
          <w:w w:val="105"/>
          <w:sz w:val="21"/>
        </w:rPr>
        <w:t> </w:t>
      </w:r>
      <w:r>
        <w:rPr>
          <w:color w:val="231F20"/>
          <w:w w:val="105"/>
          <w:sz w:val="21"/>
        </w:rPr>
        <w:t>should</w:t>
      </w:r>
      <w:r>
        <w:rPr>
          <w:color w:val="231F20"/>
          <w:spacing w:val="-12"/>
          <w:w w:val="105"/>
          <w:sz w:val="21"/>
        </w:rPr>
        <w:t> </w:t>
      </w:r>
      <w:r>
        <w:rPr>
          <w:color w:val="231F20"/>
          <w:w w:val="105"/>
          <w:sz w:val="21"/>
        </w:rPr>
        <w:t>choose.</w:t>
      </w:r>
      <w:r>
        <w:rPr>
          <w:color w:val="231F20"/>
          <w:spacing w:val="-12"/>
          <w:w w:val="105"/>
          <w:sz w:val="21"/>
        </w:rPr>
        <w:t> </w:t>
      </w:r>
      <w:r>
        <w:rPr>
          <w:color w:val="231F20"/>
          <w:w w:val="105"/>
          <w:sz w:val="21"/>
        </w:rPr>
        <w:t>I</w:t>
      </w:r>
      <w:r>
        <w:rPr>
          <w:color w:val="231F20"/>
          <w:spacing w:val="-12"/>
          <w:w w:val="105"/>
          <w:sz w:val="21"/>
        </w:rPr>
        <w:t> </w:t>
      </w:r>
      <w:r>
        <w:rPr>
          <w:color w:val="231F20"/>
          <w:w w:val="105"/>
          <w:sz w:val="21"/>
        </w:rPr>
        <w:t>was</w:t>
      </w:r>
      <w:r>
        <w:rPr>
          <w:color w:val="231F20"/>
          <w:spacing w:val="-12"/>
          <w:w w:val="105"/>
          <w:sz w:val="21"/>
        </w:rPr>
        <w:t> </w:t>
      </w:r>
      <w:r>
        <w:rPr>
          <w:color w:val="231F20"/>
          <w:w w:val="105"/>
          <w:sz w:val="21"/>
        </w:rPr>
        <w:t>surprised</w:t>
      </w:r>
      <w:r>
        <w:rPr>
          <w:color w:val="231F20"/>
          <w:spacing w:val="-12"/>
          <w:w w:val="105"/>
          <w:sz w:val="21"/>
        </w:rPr>
        <w:t> </w:t>
      </w:r>
      <w:r>
        <w:rPr>
          <w:color w:val="231F20"/>
          <w:w w:val="105"/>
          <w:sz w:val="21"/>
        </w:rPr>
        <w:t>when</w:t>
      </w:r>
      <w:r>
        <w:rPr>
          <w:color w:val="231F20"/>
          <w:spacing w:val="-12"/>
          <w:w w:val="105"/>
          <w:sz w:val="21"/>
        </w:rPr>
        <w:t> </w:t>
      </w:r>
      <w:r>
        <w:rPr>
          <w:color w:val="231F20"/>
          <w:w w:val="105"/>
          <w:sz w:val="21"/>
        </w:rPr>
        <w:t>I</w:t>
      </w:r>
      <w:r>
        <w:rPr>
          <w:color w:val="231F20"/>
          <w:spacing w:val="-12"/>
          <w:w w:val="105"/>
          <w:sz w:val="21"/>
        </w:rPr>
        <w:t> </w:t>
      </w:r>
      <w:r>
        <w:rPr>
          <w:color w:val="231F20"/>
          <w:w w:val="105"/>
          <w:sz w:val="21"/>
        </w:rPr>
        <w:t>visited the MIT campus and asked the tour guide what she wrote about. Her essay was on a conversation between her fingers. I thought, this is not me. It says a lot about </w:t>
      </w:r>
      <w:r>
        <w:rPr>
          <w:color w:val="231F20"/>
          <w:spacing w:val="-4"/>
          <w:w w:val="105"/>
          <w:sz w:val="21"/>
        </w:rPr>
        <w:t>her, </w:t>
      </w:r>
      <w:r>
        <w:rPr>
          <w:color w:val="231F20"/>
          <w:w w:val="105"/>
          <w:sz w:val="21"/>
        </w:rPr>
        <w:t>but it wasn’t a topic that I was going to be able to do. </w:t>
      </w:r>
      <w:r>
        <w:rPr>
          <w:color w:val="231F20"/>
          <w:spacing w:val="-4"/>
          <w:w w:val="105"/>
          <w:sz w:val="21"/>
        </w:rPr>
        <w:t>Write </w:t>
      </w:r>
      <w:r>
        <w:rPr>
          <w:color w:val="231F20"/>
          <w:w w:val="105"/>
          <w:sz w:val="21"/>
        </w:rPr>
        <w:t>about</w:t>
      </w:r>
      <w:r>
        <w:rPr>
          <w:color w:val="231F20"/>
          <w:spacing w:val="-9"/>
          <w:w w:val="105"/>
          <w:sz w:val="21"/>
        </w:rPr>
        <w:t> </w:t>
      </w:r>
      <w:r>
        <w:rPr>
          <w:color w:val="231F20"/>
          <w:w w:val="105"/>
          <w:sz w:val="21"/>
        </w:rPr>
        <w:t>something</w:t>
      </w:r>
      <w:r>
        <w:rPr>
          <w:color w:val="231F20"/>
          <w:spacing w:val="-9"/>
          <w:w w:val="105"/>
          <w:sz w:val="21"/>
        </w:rPr>
        <w:t> </w:t>
      </w:r>
      <w:r>
        <w:rPr>
          <w:color w:val="231F20"/>
          <w:w w:val="105"/>
          <w:sz w:val="21"/>
        </w:rPr>
        <w:t>that</w:t>
      </w:r>
      <w:r>
        <w:rPr>
          <w:color w:val="231F20"/>
          <w:spacing w:val="-9"/>
          <w:w w:val="105"/>
          <w:sz w:val="21"/>
        </w:rPr>
        <w:t> </w:t>
      </w:r>
      <w:r>
        <w:rPr>
          <w:color w:val="231F20"/>
          <w:w w:val="105"/>
          <w:sz w:val="21"/>
        </w:rPr>
        <w:t>will</w:t>
      </w:r>
      <w:r>
        <w:rPr>
          <w:color w:val="231F20"/>
          <w:spacing w:val="-9"/>
          <w:w w:val="105"/>
          <w:sz w:val="21"/>
        </w:rPr>
        <w:t> </w:t>
      </w:r>
      <w:r>
        <w:rPr>
          <w:color w:val="231F20"/>
          <w:w w:val="105"/>
          <w:sz w:val="21"/>
        </w:rPr>
        <w:t>allow</w:t>
      </w:r>
      <w:r>
        <w:rPr>
          <w:color w:val="231F20"/>
          <w:spacing w:val="-9"/>
          <w:w w:val="105"/>
          <w:sz w:val="21"/>
        </w:rPr>
        <w:t> </w:t>
      </w:r>
      <w:r>
        <w:rPr>
          <w:color w:val="231F20"/>
          <w:w w:val="105"/>
          <w:sz w:val="21"/>
        </w:rPr>
        <w:t>your</w:t>
      </w:r>
      <w:r>
        <w:rPr>
          <w:color w:val="231F20"/>
          <w:spacing w:val="-9"/>
          <w:w w:val="105"/>
          <w:sz w:val="21"/>
        </w:rPr>
        <w:t> </w:t>
      </w:r>
      <w:r>
        <w:rPr>
          <w:color w:val="231F20"/>
          <w:w w:val="105"/>
          <w:sz w:val="21"/>
        </w:rPr>
        <w:t>passion</w:t>
      </w:r>
      <w:r>
        <w:rPr>
          <w:color w:val="231F20"/>
          <w:spacing w:val="-9"/>
          <w:w w:val="105"/>
          <w:sz w:val="21"/>
        </w:rPr>
        <w:t> </w:t>
      </w:r>
      <w:r>
        <w:rPr>
          <w:color w:val="231F20"/>
          <w:w w:val="105"/>
          <w:sz w:val="21"/>
        </w:rPr>
        <w:t>come</w:t>
      </w:r>
      <w:r>
        <w:rPr>
          <w:color w:val="231F20"/>
          <w:spacing w:val="-9"/>
          <w:w w:val="105"/>
          <w:sz w:val="21"/>
        </w:rPr>
        <w:t> </w:t>
      </w:r>
      <w:r>
        <w:rPr>
          <w:color w:val="231F20"/>
          <w:w w:val="105"/>
          <w:sz w:val="21"/>
        </w:rPr>
        <w:t>out.”</w:t>
      </w:r>
    </w:p>
    <w:p>
      <w:pPr>
        <w:spacing w:before="59"/>
        <w:ind w:left="87" w:right="117" w:firstLine="0"/>
        <w:jc w:val="right"/>
        <w:rPr>
          <w:rFonts w:ascii="Arial" w:hAnsi="Arial"/>
          <w:i/>
          <w:sz w:val="17"/>
        </w:rPr>
      </w:pPr>
      <w:r>
        <w:rPr>
          <w:rFonts w:ascii="Arial" w:hAnsi="Arial"/>
          <w:i/>
          <w:color w:val="231F20"/>
          <w:sz w:val="17"/>
        </w:rPr>
        <w:t>—Anonymous, MIT</w:t>
      </w:r>
    </w:p>
    <w:p>
      <w:pPr>
        <w:pStyle w:val="BodyText"/>
        <w:rPr>
          <w:rFonts w:ascii="Arial"/>
          <w:i/>
        </w:rPr>
      </w:pPr>
    </w:p>
    <w:p>
      <w:pPr>
        <w:spacing w:before="0"/>
        <w:ind w:left="120" w:right="0" w:firstLine="0"/>
        <w:jc w:val="left"/>
        <w:rPr>
          <w:rFonts w:ascii="Arial"/>
          <w:b/>
          <w:sz w:val="19"/>
        </w:rPr>
      </w:pPr>
      <w:r>
        <w:rPr>
          <w:rFonts w:ascii="Arial"/>
          <w:b/>
          <w:color w:val="231F20"/>
          <w:sz w:val="19"/>
        </w:rPr>
        <w:t>Explain Your Go als</w:t>
      </w:r>
    </w:p>
    <w:p>
      <w:pPr>
        <w:spacing w:line="244" w:lineRule="auto" w:before="38"/>
        <w:ind w:left="119" w:right="117" w:firstLine="300"/>
        <w:jc w:val="both"/>
        <w:rPr>
          <w:sz w:val="21"/>
        </w:rPr>
      </w:pPr>
      <w:r>
        <w:rPr>
          <w:color w:val="231F20"/>
          <w:sz w:val="21"/>
        </w:rPr>
        <w:t>“For the personal statement I have to tell you what I was told, </w:t>
      </w:r>
      <w:r>
        <w:rPr>
          <w:color w:val="231F20"/>
          <w:spacing w:val="-3"/>
          <w:sz w:val="21"/>
        </w:rPr>
        <w:t>‘Write </w:t>
      </w:r>
      <w:r>
        <w:rPr>
          <w:color w:val="231F20"/>
          <w:sz w:val="21"/>
        </w:rPr>
        <w:t>about what makes you different.’ </w:t>
      </w:r>
      <w:r>
        <w:rPr>
          <w:color w:val="231F20"/>
          <w:spacing w:val="-5"/>
          <w:sz w:val="21"/>
        </w:rPr>
        <w:t>You  </w:t>
      </w:r>
      <w:r>
        <w:rPr>
          <w:color w:val="231F20"/>
          <w:sz w:val="21"/>
        </w:rPr>
        <w:t>have to do the best to describe who you are      to the person who is reading your essay and make them feel like they know     exactly</w:t>
      </w:r>
      <w:r>
        <w:rPr>
          <w:color w:val="231F20"/>
          <w:spacing w:val="18"/>
          <w:sz w:val="21"/>
        </w:rPr>
        <w:t> </w:t>
      </w:r>
      <w:r>
        <w:rPr>
          <w:color w:val="231F20"/>
          <w:sz w:val="21"/>
        </w:rPr>
        <w:t>what</w:t>
      </w:r>
      <w:r>
        <w:rPr>
          <w:color w:val="231F20"/>
          <w:spacing w:val="18"/>
          <w:sz w:val="21"/>
        </w:rPr>
        <w:t> </w:t>
      </w:r>
      <w:r>
        <w:rPr>
          <w:color w:val="231F20"/>
          <w:sz w:val="21"/>
        </w:rPr>
        <w:t>your</w:t>
      </w:r>
      <w:r>
        <w:rPr>
          <w:color w:val="231F20"/>
          <w:spacing w:val="18"/>
          <w:sz w:val="21"/>
        </w:rPr>
        <w:t> </w:t>
      </w:r>
      <w:r>
        <w:rPr>
          <w:color w:val="231F20"/>
          <w:sz w:val="21"/>
        </w:rPr>
        <w:t>goals</w:t>
      </w:r>
      <w:r>
        <w:rPr>
          <w:color w:val="231F20"/>
          <w:spacing w:val="18"/>
          <w:sz w:val="21"/>
        </w:rPr>
        <w:t> </w:t>
      </w:r>
      <w:r>
        <w:rPr>
          <w:color w:val="231F20"/>
          <w:sz w:val="21"/>
        </w:rPr>
        <w:t>and</w:t>
      </w:r>
      <w:r>
        <w:rPr>
          <w:color w:val="231F20"/>
          <w:spacing w:val="18"/>
          <w:sz w:val="21"/>
        </w:rPr>
        <w:t> </w:t>
      </w:r>
      <w:r>
        <w:rPr>
          <w:color w:val="231F20"/>
          <w:sz w:val="21"/>
        </w:rPr>
        <w:t>ambitions</w:t>
      </w:r>
      <w:r>
        <w:rPr>
          <w:color w:val="231F20"/>
          <w:spacing w:val="18"/>
          <w:sz w:val="21"/>
        </w:rPr>
        <w:t> </w:t>
      </w:r>
      <w:r>
        <w:rPr>
          <w:color w:val="231F20"/>
          <w:sz w:val="21"/>
        </w:rPr>
        <w:t>are</w:t>
      </w:r>
      <w:r>
        <w:rPr>
          <w:color w:val="231F20"/>
          <w:spacing w:val="18"/>
          <w:sz w:val="21"/>
        </w:rPr>
        <w:t> </w:t>
      </w:r>
      <w:r>
        <w:rPr>
          <w:color w:val="231F20"/>
          <w:sz w:val="21"/>
        </w:rPr>
        <w:t>and</w:t>
      </w:r>
      <w:r>
        <w:rPr>
          <w:color w:val="231F20"/>
          <w:spacing w:val="18"/>
          <w:sz w:val="21"/>
        </w:rPr>
        <w:t> </w:t>
      </w:r>
      <w:r>
        <w:rPr>
          <w:color w:val="231F20"/>
          <w:sz w:val="21"/>
        </w:rPr>
        <w:t>how</w:t>
      </w:r>
      <w:r>
        <w:rPr>
          <w:color w:val="231F20"/>
          <w:spacing w:val="18"/>
          <w:sz w:val="21"/>
        </w:rPr>
        <w:t> </w:t>
      </w:r>
      <w:r>
        <w:rPr>
          <w:color w:val="231F20"/>
          <w:sz w:val="21"/>
        </w:rPr>
        <w:t>you</w:t>
      </w:r>
      <w:r>
        <w:rPr>
          <w:color w:val="231F20"/>
          <w:spacing w:val="18"/>
          <w:sz w:val="21"/>
        </w:rPr>
        <w:t> </w:t>
      </w:r>
      <w:r>
        <w:rPr>
          <w:color w:val="231F20"/>
          <w:sz w:val="21"/>
        </w:rPr>
        <w:t>plan</w:t>
      </w:r>
      <w:r>
        <w:rPr>
          <w:color w:val="231F20"/>
          <w:spacing w:val="18"/>
          <w:sz w:val="21"/>
        </w:rPr>
        <w:t> </w:t>
      </w:r>
      <w:r>
        <w:rPr>
          <w:color w:val="231F20"/>
          <w:sz w:val="21"/>
        </w:rPr>
        <w:t>to</w:t>
      </w:r>
      <w:r>
        <w:rPr>
          <w:color w:val="231F20"/>
          <w:spacing w:val="18"/>
          <w:sz w:val="21"/>
        </w:rPr>
        <w:t> </w:t>
      </w:r>
      <w:r>
        <w:rPr>
          <w:color w:val="231F20"/>
          <w:sz w:val="21"/>
        </w:rPr>
        <w:t>reach</w:t>
      </w:r>
      <w:r>
        <w:rPr>
          <w:color w:val="231F20"/>
          <w:spacing w:val="18"/>
          <w:sz w:val="21"/>
        </w:rPr>
        <w:t> </w:t>
      </w:r>
      <w:r>
        <w:rPr>
          <w:color w:val="231F20"/>
          <w:sz w:val="21"/>
        </w:rPr>
        <w:t>them.</w:t>
      </w:r>
    </w:p>
    <w:p>
      <w:pPr>
        <w:spacing w:line="244" w:lineRule="auto" w:before="0"/>
        <w:ind w:left="120" w:right="117" w:firstLine="299"/>
        <w:jc w:val="both"/>
        <w:rPr>
          <w:sz w:val="21"/>
        </w:rPr>
      </w:pPr>
      <w:r>
        <w:rPr>
          <w:color w:val="231F20"/>
          <w:w w:val="105"/>
          <w:sz w:val="21"/>
        </w:rPr>
        <w:t>“Find</w:t>
      </w:r>
      <w:r>
        <w:rPr>
          <w:color w:val="231F20"/>
          <w:spacing w:val="-6"/>
          <w:w w:val="105"/>
          <w:sz w:val="21"/>
        </w:rPr>
        <w:t> </w:t>
      </w:r>
      <w:r>
        <w:rPr>
          <w:color w:val="231F20"/>
          <w:w w:val="105"/>
          <w:sz w:val="21"/>
        </w:rPr>
        <w:t>examples</w:t>
      </w:r>
      <w:r>
        <w:rPr>
          <w:color w:val="231F20"/>
          <w:spacing w:val="-6"/>
          <w:w w:val="105"/>
          <w:sz w:val="21"/>
        </w:rPr>
        <w:t> </w:t>
      </w:r>
      <w:r>
        <w:rPr>
          <w:color w:val="231F20"/>
          <w:w w:val="105"/>
          <w:sz w:val="21"/>
        </w:rPr>
        <w:t>of</w:t>
      </w:r>
      <w:r>
        <w:rPr>
          <w:color w:val="231F20"/>
          <w:spacing w:val="-6"/>
          <w:w w:val="105"/>
          <w:sz w:val="21"/>
        </w:rPr>
        <w:t> </w:t>
      </w:r>
      <w:r>
        <w:rPr>
          <w:color w:val="231F20"/>
          <w:w w:val="105"/>
          <w:sz w:val="21"/>
        </w:rPr>
        <w:t>college</w:t>
      </w:r>
      <w:r>
        <w:rPr>
          <w:color w:val="231F20"/>
          <w:spacing w:val="-6"/>
          <w:w w:val="105"/>
          <w:sz w:val="21"/>
        </w:rPr>
        <w:t> </w:t>
      </w:r>
      <w:r>
        <w:rPr>
          <w:color w:val="231F20"/>
          <w:w w:val="105"/>
          <w:sz w:val="21"/>
        </w:rPr>
        <w:t>essays</w:t>
      </w:r>
      <w:r>
        <w:rPr>
          <w:color w:val="231F20"/>
          <w:spacing w:val="-6"/>
          <w:w w:val="105"/>
          <w:sz w:val="21"/>
        </w:rPr>
        <w:t> </w:t>
      </w:r>
      <w:r>
        <w:rPr>
          <w:color w:val="231F20"/>
          <w:w w:val="105"/>
          <w:sz w:val="21"/>
        </w:rPr>
        <w:t>and</w:t>
      </w:r>
      <w:r>
        <w:rPr>
          <w:color w:val="231F20"/>
          <w:spacing w:val="-6"/>
          <w:w w:val="105"/>
          <w:sz w:val="21"/>
        </w:rPr>
        <w:t> </w:t>
      </w:r>
      <w:r>
        <w:rPr>
          <w:color w:val="231F20"/>
          <w:w w:val="105"/>
          <w:sz w:val="21"/>
        </w:rPr>
        <w:t>see</w:t>
      </w:r>
      <w:r>
        <w:rPr>
          <w:color w:val="231F20"/>
          <w:spacing w:val="-6"/>
          <w:w w:val="105"/>
          <w:sz w:val="21"/>
        </w:rPr>
        <w:t> </w:t>
      </w:r>
      <w:r>
        <w:rPr>
          <w:color w:val="231F20"/>
          <w:w w:val="105"/>
          <w:sz w:val="21"/>
        </w:rPr>
        <w:t>what</w:t>
      </w:r>
      <w:r>
        <w:rPr>
          <w:color w:val="231F20"/>
          <w:spacing w:val="-6"/>
          <w:w w:val="105"/>
          <w:sz w:val="21"/>
        </w:rPr>
        <w:t> </w:t>
      </w:r>
      <w:r>
        <w:rPr>
          <w:color w:val="231F20"/>
          <w:w w:val="105"/>
          <w:sz w:val="21"/>
        </w:rPr>
        <w:t>kind</w:t>
      </w:r>
      <w:r>
        <w:rPr>
          <w:color w:val="231F20"/>
          <w:spacing w:val="-6"/>
          <w:w w:val="105"/>
          <w:sz w:val="21"/>
        </w:rPr>
        <w:t> </w:t>
      </w:r>
      <w:r>
        <w:rPr>
          <w:color w:val="231F20"/>
          <w:w w:val="105"/>
          <w:sz w:val="21"/>
        </w:rPr>
        <w:t>of</w:t>
      </w:r>
      <w:r>
        <w:rPr>
          <w:color w:val="231F20"/>
          <w:spacing w:val="-6"/>
          <w:w w:val="105"/>
          <w:sz w:val="21"/>
        </w:rPr>
        <w:t> </w:t>
      </w:r>
      <w:r>
        <w:rPr>
          <w:color w:val="231F20"/>
          <w:w w:val="105"/>
          <w:sz w:val="21"/>
        </w:rPr>
        <w:t>details</w:t>
      </w:r>
      <w:r>
        <w:rPr>
          <w:color w:val="231F20"/>
          <w:spacing w:val="-6"/>
          <w:w w:val="105"/>
          <w:sz w:val="21"/>
        </w:rPr>
        <w:t> </w:t>
      </w:r>
      <w:r>
        <w:rPr>
          <w:color w:val="231F20"/>
          <w:w w:val="105"/>
          <w:sz w:val="21"/>
        </w:rPr>
        <w:t>make</w:t>
      </w:r>
      <w:r>
        <w:rPr>
          <w:color w:val="231F20"/>
          <w:spacing w:val="-6"/>
          <w:w w:val="105"/>
          <w:sz w:val="21"/>
        </w:rPr>
        <w:t> </w:t>
      </w:r>
      <w:r>
        <w:rPr>
          <w:color w:val="231F20"/>
          <w:w w:val="105"/>
          <w:sz w:val="21"/>
        </w:rPr>
        <w:t>a</w:t>
      </w:r>
      <w:r>
        <w:rPr>
          <w:color w:val="231F20"/>
          <w:spacing w:val="-6"/>
          <w:w w:val="105"/>
          <w:sz w:val="21"/>
        </w:rPr>
        <w:t> </w:t>
      </w:r>
      <w:r>
        <w:rPr>
          <w:color w:val="231F20"/>
          <w:w w:val="105"/>
          <w:sz w:val="21"/>
        </w:rPr>
        <w:t>col- lege</w:t>
      </w:r>
      <w:r>
        <w:rPr>
          <w:color w:val="231F20"/>
          <w:spacing w:val="-16"/>
          <w:w w:val="105"/>
          <w:sz w:val="21"/>
        </w:rPr>
        <w:t> </w:t>
      </w:r>
      <w:r>
        <w:rPr>
          <w:color w:val="231F20"/>
          <w:w w:val="105"/>
          <w:sz w:val="21"/>
        </w:rPr>
        <w:t>essay</w:t>
      </w:r>
      <w:r>
        <w:rPr>
          <w:color w:val="231F20"/>
          <w:spacing w:val="-16"/>
          <w:w w:val="105"/>
          <w:sz w:val="21"/>
        </w:rPr>
        <w:t> </w:t>
      </w:r>
      <w:r>
        <w:rPr>
          <w:color w:val="231F20"/>
          <w:w w:val="105"/>
          <w:sz w:val="21"/>
        </w:rPr>
        <w:t>memorable.</w:t>
      </w:r>
      <w:r>
        <w:rPr>
          <w:color w:val="231F20"/>
          <w:spacing w:val="-16"/>
          <w:w w:val="105"/>
          <w:sz w:val="21"/>
        </w:rPr>
        <w:t> </w:t>
      </w:r>
      <w:r>
        <w:rPr>
          <w:color w:val="231F20"/>
          <w:w w:val="105"/>
          <w:sz w:val="21"/>
        </w:rPr>
        <w:t>I</w:t>
      </w:r>
      <w:r>
        <w:rPr>
          <w:color w:val="231F20"/>
          <w:spacing w:val="-16"/>
          <w:w w:val="105"/>
          <w:sz w:val="21"/>
        </w:rPr>
        <w:t> </w:t>
      </w:r>
      <w:r>
        <w:rPr>
          <w:color w:val="231F20"/>
          <w:w w:val="105"/>
          <w:sz w:val="21"/>
        </w:rPr>
        <w:t>must</w:t>
      </w:r>
      <w:r>
        <w:rPr>
          <w:color w:val="231F20"/>
          <w:spacing w:val="-16"/>
          <w:w w:val="105"/>
          <w:sz w:val="21"/>
        </w:rPr>
        <w:t> </w:t>
      </w:r>
      <w:r>
        <w:rPr>
          <w:color w:val="231F20"/>
          <w:w w:val="105"/>
          <w:sz w:val="21"/>
        </w:rPr>
        <w:t>also</w:t>
      </w:r>
      <w:r>
        <w:rPr>
          <w:color w:val="231F20"/>
          <w:spacing w:val="-16"/>
          <w:w w:val="105"/>
          <w:sz w:val="21"/>
        </w:rPr>
        <w:t> </w:t>
      </w:r>
      <w:r>
        <w:rPr>
          <w:color w:val="231F20"/>
          <w:w w:val="105"/>
          <w:sz w:val="21"/>
        </w:rPr>
        <w:t>beg</w:t>
      </w:r>
      <w:r>
        <w:rPr>
          <w:color w:val="231F20"/>
          <w:spacing w:val="-16"/>
          <w:w w:val="105"/>
          <w:sz w:val="21"/>
        </w:rPr>
        <w:t> </w:t>
      </w:r>
      <w:r>
        <w:rPr>
          <w:color w:val="231F20"/>
          <w:w w:val="105"/>
          <w:sz w:val="21"/>
        </w:rPr>
        <w:t>you</w:t>
      </w:r>
      <w:r>
        <w:rPr>
          <w:color w:val="231F20"/>
          <w:spacing w:val="-16"/>
          <w:w w:val="105"/>
          <w:sz w:val="21"/>
        </w:rPr>
        <w:t> </w:t>
      </w:r>
      <w:r>
        <w:rPr>
          <w:color w:val="231F20"/>
          <w:w w:val="105"/>
          <w:sz w:val="21"/>
        </w:rPr>
        <w:t>to</w:t>
      </w:r>
      <w:r>
        <w:rPr>
          <w:color w:val="231F20"/>
          <w:spacing w:val="-16"/>
          <w:w w:val="105"/>
          <w:sz w:val="21"/>
        </w:rPr>
        <w:t> </w:t>
      </w:r>
      <w:r>
        <w:rPr>
          <w:color w:val="231F20"/>
          <w:w w:val="105"/>
          <w:sz w:val="21"/>
        </w:rPr>
        <w:t>have</w:t>
      </w:r>
      <w:r>
        <w:rPr>
          <w:color w:val="231F20"/>
          <w:spacing w:val="-16"/>
          <w:w w:val="105"/>
          <w:sz w:val="21"/>
        </w:rPr>
        <w:t> </w:t>
      </w:r>
      <w:r>
        <w:rPr>
          <w:color w:val="231F20"/>
          <w:w w:val="105"/>
          <w:sz w:val="21"/>
        </w:rPr>
        <w:t>your</w:t>
      </w:r>
      <w:r>
        <w:rPr>
          <w:color w:val="231F20"/>
          <w:spacing w:val="-16"/>
          <w:w w:val="105"/>
          <w:sz w:val="21"/>
        </w:rPr>
        <w:t> </w:t>
      </w:r>
      <w:r>
        <w:rPr>
          <w:color w:val="231F20"/>
          <w:w w:val="105"/>
          <w:sz w:val="21"/>
        </w:rPr>
        <w:t>essays</w:t>
      </w:r>
      <w:r>
        <w:rPr>
          <w:color w:val="231F20"/>
          <w:spacing w:val="-16"/>
          <w:w w:val="105"/>
          <w:sz w:val="21"/>
        </w:rPr>
        <w:t> </w:t>
      </w:r>
      <w:r>
        <w:rPr>
          <w:color w:val="231F20"/>
          <w:w w:val="105"/>
          <w:sz w:val="21"/>
        </w:rPr>
        <w:t>proofread</w:t>
      </w:r>
      <w:r>
        <w:rPr>
          <w:color w:val="231F20"/>
          <w:spacing w:val="-16"/>
          <w:w w:val="105"/>
          <w:sz w:val="21"/>
        </w:rPr>
        <w:t> </w:t>
      </w:r>
      <w:r>
        <w:rPr>
          <w:color w:val="231F20"/>
          <w:w w:val="105"/>
          <w:sz w:val="21"/>
        </w:rPr>
        <w:t>by</w:t>
      </w:r>
      <w:r>
        <w:rPr>
          <w:color w:val="231F20"/>
          <w:spacing w:val="-16"/>
          <w:w w:val="105"/>
          <w:sz w:val="21"/>
        </w:rPr>
        <w:t> </w:t>
      </w:r>
      <w:r>
        <w:rPr>
          <w:color w:val="231F20"/>
          <w:w w:val="105"/>
          <w:sz w:val="21"/>
        </w:rPr>
        <w:t>as many teachers who are willing to read them and go over them with you and make</w:t>
      </w:r>
      <w:r>
        <w:rPr>
          <w:color w:val="231F20"/>
          <w:spacing w:val="-10"/>
          <w:w w:val="105"/>
          <w:sz w:val="21"/>
        </w:rPr>
        <w:t> </w:t>
      </w:r>
      <w:r>
        <w:rPr>
          <w:color w:val="231F20"/>
          <w:w w:val="105"/>
          <w:sz w:val="21"/>
        </w:rPr>
        <w:t>suggestions.</w:t>
      </w:r>
    </w:p>
    <w:p>
      <w:pPr>
        <w:spacing w:line="244" w:lineRule="auto" w:before="0"/>
        <w:ind w:left="120" w:right="117" w:firstLine="300"/>
        <w:jc w:val="both"/>
        <w:rPr>
          <w:sz w:val="21"/>
        </w:rPr>
      </w:pPr>
      <w:r>
        <w:rPr>
          <w:color w:val="231F20"/>
          <w:w w:val="105"/>
          <w:sz w:val="21"/>
        </w:rPr>
        <w:t>“If</w:t>
      </w:r>
      <w:r>
        <w:rPr>
          <w:color w:val="231F20"/>
          <w:spacing w:val="-40"/>
          <w:w w:val="105"/>
          <w:sz w:val="21"/>
        </w:rPr>
        <w:t> </w:t>
      </w:r>
      <w:r>
        <w:rPr>
          <w:color w:val="231F20"/>
          <w:w w:val="105"/>
          <w:sz w:val="21"/>
        </w:rPr>
        <w:t>the</w:t>
      </w:r>
      <w:r>
        <w:rPr>
          <w:color w:val="231F20"/>
          <w:spacing w:val="-40"/>
          <w:w w:val="105"/>
          <w:sz w:val="21"/>
        </w:rPr>
        <w:t> </w:t>
      </w:r>
      <w:r>
        <w:rPr>
          <w:color w:val="231F20"/>
          <w:w w:val="105"/>
          <w:sz w:val="21"/>
        </w:rPr>
        <w:t>application</w:t>
      </w:r>
      <w:r>
        <w:rPr>
          <w:color w:val="231F20"/>
          <w:spacing w:val="-40"/>
          <w:w w:val="105"/>
          <w:sz w:val="21"/>
        </w:rPr>
        <w:t> </w:t>
      </w:r>
      <w:r>
        <w:rPr>
          <w:color w:val="231F20"/>
          <w:w w:val="105"/>
          <w:sz w:val="21"/>
        </w:rPr>
        <w:t>happens</w:t>
      </w:r>
      <w:r>
        <w:rPr>
          <w:color w:val="231F20"/>
          <w:spacing w:val="-40"/>
          <w:w w:val="105"/>
          <w:sz w:val="21"/>
        </w:rPr>
        <w:t> </w:t>
      </w:r>
      <w:r>
        <w:rPr>
          <w:color w:val="231F20"/>
          <w:w w:val="105"/>
          <w:sz w:val="21"/>
        </w:rPr>
        <w:t>to</w:t>
      </w:r>
      <w:r>
        <w:rPr>
          <w:color w:val="231F20"/>
          <w:spacing w:val="-40"/>
          <w:w w:val="105"/>
          <w:sz w:val="21"/>
        </w:rPr>
        <w:t> </w:t>
      </w:r>
      <w:r>
        <w:rPr>
          <w:color w:val="231F20"/>
          <w:w w:val="105"/>
          <w:sz w:val="21"/>
        </w:rPr>
        <w:t>be</w:t>
      </w:r>
      <w:r>
        <w:rPr>
          <w:color w:val="231F20"/>
          <w:spacing w:val="-40"/>
          <w:w w:val="105"/>
          <w:sz w:val="21"/>
        </w:rPr>
        <w:t> </w:t>
      </w:r>
      <w:r>
        <w:rPr>
          <w:color w:val="231F20"/>
          <w:w w:val="105"/>
          <w:sz w:val="21"/>
        </w:rPr>
        <w:t>like</w:t>
      </w:r>
      <w:r>
        <w:rPr>
          <w:color w:val="231F20"/>
          <w:spacing w:val="-40"/>
          <w:w w:val="105"/>
          <w:sz w:val="21"/>
        </w:rPr>
        <w:t> </w:t>
      </w:r>
      <w:r>
        <w:rPr>
          <w:color w:val="231F20"/>
          <w:w w:val="105"/>
          <w:sz w:val="21"/>
        </w:rPr>
        <w:t>the</w:t>
      </w:r>
      <w:r>
        <w:rPr>
          <w:color w:val="231F20"/>
          <w:spacing w:val="-40"/>
          <w:w w:val="105"/>
          <w:sz w:val="21"/>
        </w:rPr>
        <w:t> </w:t>
      </w:r>
      <w:r>
        <w:rPr>
          <w:color w:val="231F20"/>
          <w:w w:val="105"/>
          <w:sz w:val="21"/>
        </w:rPr>
        <w:t>University</w:t>
      </w:r>
      <w:r>
        <w:rPr>
          <w:color w:val="231F20"/>
          <w:spacing w:val="-40"/>
          <w:w w:val="105"/>
          <w:sz w:val="21"/>
        </w:rPr>
        <w:t> </w:t>
      </w:r>
      <w:r>
        <w:rPr>
          <w:color w:val="231F20"/>
          <w:w w:val="105"/>
          <w:sz w:val="21"/>
        </w:rPr>
        <w:t>of</w:t>
      </w:r>
      <w:r>
        <w:rPr>
          <w:color w:val="231F20"/>
          <w:spacing w:val="-40"/>
          <w:w w:val="105"/>
          <w:sz w:val="21"/>
        </w:rPr>
        <w:t> </w:t>
      </w:r>
      <w:r>
        <w:rPr>
          <w:color w:val="231F20"/>
          <w:spacing w:val="-3"/>
          <w:w w:val="105"/>
          <w:sz w:val="21"/>
        </w:rPr>
        <w:t>Chicago’s</w:t>
      </w:r>
      <w:r>
        <w:rPr>
          <w:color w:val="231F20"/>
          <w:spacing w:val="-40"/>
          <w:w w:val="105"/>
          <w:sz w:val="21"/>
        </w:rPr>
        <w:t> </w:t>
      </w:r>
      <w:r>
        <w:rPr>
          <w:color w:val="231F20"/>
          <w:w w:val="105"/>
          <w:sz w:val="21"/>
        </w:rPr>
        <w:t>Uncommon Application, pick the topic that you find most interesting. Chances are if</w:t>
      </w:r>
      <w:r>
        <w:rPr>
          <w:color w:val="231F20"/>
          <w:spacing w:val="-8"/>
          <w:w w:val="105"/>
          <w:sz w:val="21"/>
        </w:rPr>
        <w:t> </w:t>
      </w:r>
      <w:r>
        <w:rPr>
          <w:color w:val="231F20"/>
          <w:w w:val="105"/>
          <w:sz w:val="21"/>
        </w:rPr>
        <w:t>the topic interests you, you will find that you have a lot to write about, and the essay</w:t>
      </w:r>
      <w:r>
        <w:rPr>
          <w:color w:val="231F20"/>
          <w:spacing w:val="-12"/>
          <w:w w:val="105"/>
          <w:sz w:val="21"/>
        </w:rPr>
        <w:t> </w:t>
      </w:r>
      <w:r>
        <w:rPr>
          <w:color w:val="231F20"/>
          <w:w w:val="105"/>
          <w:sz w:val="21"/>
        </w:rPr>
        <w:t>will</w:t>
      </w:r>
      <w:r>
        <w:rPr>
          <w:color w:val="231F20"/>
          <w:spacing w:val="-12"/>
          <w:w w:val="105"/>
          <w:sz w:val="21"/>
        </w:rPr>
        <w:t> </w:t>
      </w:r>
      <w:r>
        <w:rPr>
          <w:color w:val="231F20"/>
          <w:w w:val="105"/>
          <w:sz w:val="21"/>
        </w:rPr>
        <w:t>probably</w:t>
      </w:r>
      <w:r>
        <w:rPr>
          <w:color w:val="231F20"/>
          <w:spacing w:val="-12"/>
          <w:w w:val="105"/>
          <w:sz w:val="21"/>
        </w:rPr>
        <w:t> </w:t>
      </w:r>
      <w:r>
        <w:rPr>
          <w:color w:val="231F20"/>
          <w:w w:val="105"/>
          <w:sz w:val="21"/>
        </w:rPr>
        <w:t>be</w:t>
      </w:r>
      <w:r>
        <w:rPr>
          <w:color w:val="231F20"/>
          <w:spacing w:val="-12"/>
          <w:w w:val="105"/>
          <w:sz w:val="21"/>
        </w:rPr>
        <w:t> </w:t>
      </w:r>
      <w:r>
        <w:rPr>
          <w:color w:val="231F20"/>
          <w:w w:val="105"/>
          <w:sz w:val="21"/>
        </w:rPr>
        <w:t>interesting</w:t>
      </w:r>
      <w:r>
        <w:rPr>
          <w:color w:val="231F20"/>
          <w:spacing w:val="-12"/>
          <w:w w:val="105"/>
          <w:sz w:val="21"/>
        </w:rPr>
        <w:t> </w:t>
      </w:r>
      <w:r>
        <w:rPr>
          <w:color w:val="231F20"/>
          <w:w w:val="105"/>
          <w:sz w:val="21"/>
        </w:rPr>
        <w:t>too.”</w:t>
      </w:r>
    </w:p>
    <w:p>
      <w:pPr>
        <w:spacing w:before="60"/>
        <w:ind w:left="4081" w:right="0" w:firstLine="0"/>
        <w:jc w:val="left"/>
        <w:rPr>
          <w:rFonts w:ascii="Arial" w:hAnsi="Arial"/>
          <w:i/>
          <w:sz w:val="17"/>
        </w:rPr>
      </w:pPr>
      <w:r>
        <w:rPr>
          <w:rFonts w:ascii="Arial" w:hAnsi="Arial"/>
          <w:i/>
          <w:color w:val="231F20"/>
          <w:sz w:val="17"/>
        </w:rPr>
        <w:t>—Angelica, University of Chicago</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Have Editors for Different Purposes</w:t>
      </w:r>
    </w:p>
    <w:p>
      <w:pPr>
        <w:spacing w:line="244" w:lineRule="auto" w:before="38"/>
        <w:ind w:left="119" w:right="117" w:firstLine="300"/>
        <w:jc w:val="both"/>
        <w:rPr>
          <w:sz w:val="21"/>
        </w:rPr>
      </w:pPr>
      <w:r>
        <w:rPr>
          <w:color w:val="231F20"/>
          <w:w w:val="105"/>
          <w:sz w:val="21"/>
        </w:rPr>
        <w:t>“Allow plenty of time for editing and revision. Don’t just sit down the night before the application is due and throw something together. Prepare a rough draft and then have numerous people read it </w:t>
      </w:r>
      <w:r>
        <w:rPr>
          <w:color w:val="231F20"/>
          <w:spacing w:val="-3"/>
          <w:w w:val="105"/>
          <w:sz w:val="21"/>
        </w:rPr>
        <w:t>over. </w:t>
      </w:r>
      <w:r>
        <w:rPr>
          <w:color w:val="231F20"/>
          <w:w w:val="105"/>
          <w:sz w:val="21"/>
        </w:rPr>
        <w:t>I had my English teacher read mine for grammar and usage, my parents read it for relevance, and</w:t>
      </w:r>
      <w:r>
        <w:rPr>
          <w:color w:val="231F20"/>
          <w:spacing w:val="-10"/>
          <w:w w:val="105"/>
          <w:sz w:val="21"/>
        </w:rPr>
        <w:t> </w:t>
      </w:r>
      <w:r>
        <w:rPr>
          <w:color w:val="231F20"/>
          <w:w w:val="105"/>
          <w:sz w:val="21"/>
        </w:rPr>
        <w:t>my</w:t>
      </w:r>
      <w:r>
        <w:rPr>
          <w:color w:val="231F20"/>
          <w:spacing w:val="-10"/>
          <w:w w:val="105"/>
          <w:sz w:val="21"/>
        </w:rPr>
        <w:t> </w:t>
      </w:r>
      <w:r>
        <w:rPr>
          <w:color w:val="231F20"/>
          <w:w w:val="105"/>
          <w:sz w:val="21"/>
        </w:rPr>
        <w:t>guidance</w:t>
      </w:r>
      <w:r>
        <w:rPr>
          <w:color w:val="231F20"/>
          <w:spacing w:val="-10"/>
          <w:w w:val="105"/>
          <w:sz w:val="21"/>
        </w:rPr>
        <w:t> </w:t>
      </w:r>
      <w:r>
        <w:rPr>
          <w:color w:val="231F20"/>
          <w:w w:val="105"/>
          <w:sz w:val="21"/>
        </w:rPr>
        <w:t>counselor</w:t>
      </w:r>
      <w:r>
        <w:rPr>
          <w:color w:val="231F20"/>
          <w:spacing w:val="-10"/>
          <w:w w:val="105"/>
          <w:sz w:val="21"/>
        </w:rPr>
        <w:t> </w:t>
      </w:r>
      <w:r>
        <w:rPr>
          <w:color w:val="231F20"/>
          <w:w w:val="105"/>
          <w:sz w:val="21"/>
        </w:rPr>
        <w:t>read</w:t>
      </w:r>
      <w:r>
        <w:rPr>
          <w:color w:val="231F20"/>
          <w:spacing w:val="-10"/>
          <w:w w:val="105"/>
          <w:sz w:val="21"/>
        </w:rPr>
        <w:t> </w:t>
      </w:r>
      <w:r>
        <w:rPr>
          <w:color w:val="231F20"/>
          <w:w w:val="105"/>
          <w:sz w:val="21"/>
        </w:rPr>
        <w:t>it</w:t>
      </w:r>
      <w:r>
        <w:rPr>
          <w:color w:val="231F20"/>
          <w:spacing w:val="-10"/>
          <w:w w:val="105"/>
          <w:sz w:val="21"/>
        </w:rPr>
        <w:t> </w:t>
      </w:r>
      <w:r>
        <w:rPr>
          <w:color w:val="231F20"/>
          <w:w w:val="105"/>
          <w:sz w:val="21"/>
        </w:rPr>
        <w:t>for</w:t>
      </w:r>
      <w:r>
        <w:rPr>
          <w:color w:val="231F20"/>
          <w:spacing w:val="-10"/>
          <w:w w:val="105"/>
          <w:sz w:val="21"/>
        </w:rPr>
        <w:t> </w:t>
      </w:r>
      <w:r>
        <w:rPr>
          <w:color w:val="231F20"/>
          <w:w w:val="105"/>
          <w:sz w:val="21"/>
        </w:rPr>
        <w:t>appropriateness</w:t>
      </w:r>
      <w:r>
        <w:rPr>
          <w:color w:val="231F20"/>
          <w:spacing w:val="-10"/>
          <w:w w:val="105"/>
          <w:sz w:val="21"/>
        </w:rPr>
        <w:t> </w:t>
      </w:r>
      <w:r>
        <w:rPr>
          <w:color w:val="231F20"/>
          <w:w w:val="105"/>
          <w:sz w:val="21"/>
        </w:rPr>
        <w:t>all</w:t>
      </w:r>
      <w:r>
        <w:rPr>
          <w:color w:val="231F20"/>
          <w:spacing w:val="-10"/>
          <w:w w:val="105"/>
          <w:sz w:val="21"/>
        </w:rPr>
        <w:t> </w:t>
      </w:r>
      <w:r>
        <w:rPr>
          <w:color w:val="231F20"/>
          <w:w w:val="105"/>
          <w:sz w:val="21"/>
        </w:rPr>
        <w:t>before</w:t>
      </w:r>
      <w:r>
        <w:rPr>
          <w:color w:val="231F20"/>
          <w:spacing w:val="-10"/>
          <w:w w:val="105"/>
          <w:sz w:val="21"/>
        </w:rPr>
        <w:t> </w:t>
      </w:r>
      <w:r>
        <w:rPr>
          <w:color w:val="231F20"/>
          <w:w w:val="105"/>
          <w:sz w:val="21"/>
        </w:rPr>
        <w:t>I</w:t>
      </w:r>
      <w:r>
        <w:rPr>
          <w:color w:val="231F20"/>
          <w:spacing w:val="-10"/>
          <w:w w:val="105"/>
          <w:sz w:val="21"/>
        </w:rPr>
        <w:t> </w:t>
      </w:r>
      <w:r>
        <w:rPr>
          <w:color w:val="231F20"/>
          <w:w w:val="105"/>
          <w:sz w:val="21"/>
        </w:rPr>
        <w:t>sent</w:t>
      </w:r>
      <w:r>
        <w:rPr>
          <w:color w:val="231F20"/>
          <w:spacing w:val="-10"/>
          <w:w w:val="105"/>
          <w:sz w:val="21"/>
        </w:rPr>
        <w:t> </w:t>
      </w:r>
      <w:r>
        <w:rPr>
          <w:color w:val="231F20"/>
          <w:w w:val="105"/>
          <w:sz w:val="21"/>
        </w:rPr>
        <w:t>it</w:t>
      </w:r>
      <w:r>
        <w:rPr>
          <w:color w:val="231F20"/>
          <w:spacing w:val="-10"/>
          <w:w w:val="105"/>
          <w:sz w:val="21"/>
        </w:rPr>
        <w:t> </w:t>
      </w:r>
      <w:r>
        <w:rPr>
          <w:color w:val="231F20"/>
          <w:w w:val="105"/>
          <w:sz w:val="21"/>
        </w:rPr>
        <w:t>in.”</w:t>
      </w:r>
    </w:p>
    <w:p>
      <w:pPr>
        <w:spacing w:before="60"/>
        <w:ind w:left="3478" w:right="0" w:firstLine="0"/>
        <w:jc w:val="left"/>
        <w:rPr>
          <w:rFonts w:ascii="Arial" w:hAnsi="Arial"/>
          <w:i/>
          <w:sz w:val="17"/>
        </w:rPr>
      </w:pPr>
      <w:r>
        <w:rPr>
          <w:rFonts w:ascii="Arial" w:hAnsi="Arial"/>
          <w:i/>
          <w:color w:val="231F20"/>
          <w:sz w:val="17"/>
        </w:rPr>
        <w:t>—Cameron McConkey, Cornell University</w:t>
      </w:r>
    </w:p>
    <w:p>
      <w:pPr>
        <w:pStyle w:val="BodyText"/>
        <w:spacing w:before="1"/>
        <w:rPr>
          <w:rFonts w:ascii="Arial"/>
          <w:i/>
        </w:rPr>
      </w:pPr>
    </w:p>
    <w:p>
      <w:pPr>
        <w:spacing w:before="0"/>
        <w:ind w:left="120" w:right="0" w:firstLine="0"/>
        <w:jc w:val="left"/>
        <w:rPr>
          <w:rFonts w:ascii="Arial" w:hAnsi="Arial"/>
          <w:b/>
          <w:sz w:val="19"/>
        </w:rPr>
      </w:pPr>
      <w:r>
        <w:rPr>
          <w:rFonts w:ascii="Arial" w:hAnsi="Arial"/>
          <w:b/>
          <w:color w:val="231F20"/>
          <w:sz w:val="19"/>
        </w:rPr>
        <w:t>Don’t Get Carried Away with the Topic</w:t>
      </w:r>
    </w:p>
    <w:p>
      <w:pPr>
        <w:spacing w:line="244" w:lineRule="auto" w:before="38"/>
        <w:ind w:left="119" w:right="117" w:firstLine="300"/>
        <w:jc w:val="both"/>
        <w:rPr>
          <w:sz w:val="21"/>
        </w:rPr>
      </w:pPr>
      <w:r>
        <w:rPr>
          <w:color w:val="231F20"/>
          <w:w w:val="105"/>
          <w:sz w:val="21"/>
        </w:rPr>
        <w:t>“Everyone</w:t>
      </w:r>
      <w:r>
        <w:rPr>
          <w:color w:val="231F20"/>
          <w:spacing w:val="-13"/>
          <w:w w:val="105"/>
          <w:sz w:val="21"/>
        </w:rPr>
        <w:t> </w:t>
      </w:r>
      <w:r>
        <w:rPr>
          <w:color w:val="231F20"/>
          <w:w w:val="105"/>
          <w:sz w:val="21"/>
        </w:rPr>
        <w:t>always</w:t>
      </w:r>
      <w:r>
        <w:rPr>
          <w:color w:val="231F20"/>
          <w:spacing w:val="-13"/>
          <w:w w:val="105"/>
          <w:sz w:val="21"/>
        </w:rPr>
        <w:t> </w:t>
      </w:r>
      <w:r>
        <w:rPr>
          <w:color w:val="231F20"/>
          <w:w w:val="105"/>
          <w:sz w:val="21"/>
        </w:rPr>
        <w:t>says</w:t>
      </w:r>
      <w:r>
        <w:rPr>
          <w:color w:val="231F20"/>
          <w:spacing w:val="-13"/>
          <w:w w:val="105"/>
          <w:sz w:val="21"/>
        </w:rPr>
        <w:t> </w:t>
      </w:r>
      <w:r>
        <w:rPr>
          <w:color w:val="231F20"/>
          <w:w w:val="105"/>
          <w:sz w:val="21"/>
        </w:rPr>
        <w:t>that</w:t>
      </w:r>
      <w:r>
        <w:rPr>
          <w:color w:val="231F20"/>
          <w:spacing w:val="-13"/>
          <w:w w:val="105"/>
          <w:sz w:val="21"/>
        </w:rPr>
        <w:t> </w:t>
      </w:r>
      <w:r>
        <w:rPr>
          <w:color w:val="231F20"/>
          <w:w w:val="105"/>
          <w:sz w:val="21"/>
        </w:rPr>
        <w:t>your</w:t>
      </w:r>
      <w:r>
        <w:rPr>
          <w:color w:val="231F20"/>
          <w:spacing w:val="-13"/>
          <w:w w:val="105"/>
          <w:sz w:val="21"/>
        </w:rPr>
        <w:t> </w:t>
      </w:r>
      <w:r>
        <w:rPr>
          <w:color w:val="231F20"/>
          <w:w w:val="105"/>
          <w:sz w:val="21"/>
        </w:rPr>
        <w:t>college</w:t>
      </w:r>
      <w:r>
        <w:rPr>
          <w:color w:val="231F20"/>
          <w:spacing w:val="-13"/>
          <w:w w:val="105"/>
          <w:sz w:val="21"/>
        </w:rPr>
        <w:t> </w:t>
      </w:r>
      <w:r>
        <w:rPr>
          <w:color w:val="231F20"/>
          <w:w w:val="105"/>
          <w:sz w:val="21"/>
        </w:rPr>
        <w:t>admissions</w:t>
      </w:r>
      <w:r>
        <w:rPr>
          <w:color w:val="231F20"/>
          <w:spacing w:val="-13"/>
          <w:w w:val="105"/>
          <w:sz w:val="21"/>
        </w:rPr>
        <w:t> </w:t>
      </w:r>
      <w:r>
        <w:rPr>
          <w:color w:val="231F20"/>
          <w:w w:val="105"/>
          <w:sz w:val="21"/>
        </w:rPr>
        <w:t>essay</w:t>
      </w:r>
      <w:r>
        <w:rPr>
          <w:color w:val="231F20"/>
          <w:spacing w:val="-13"/>
          <w:w w:val="105"/>
          <w:sz w:val="21"/>
        </w:rPr>
        <w:t> </w:t>
      </w:r>
      <w:r>
        <w:rPr>
          <w:color w:val="231F20"/>
          <w:w w:val="105"/>
          <w:sz w:val="21"/>
        </w:rPr>
        <w:t>should</w:t>
      </w:r>
      <w:r>
        <w:rPr>
          <w:color w:val="231F20"/>
          <w:spacing w:val="-13"/>
          <w:w w:val="105"/>
          <w:sz w:val="21"/>
        </w:rPr>
        <w:t> </w:t>
      </w:r>
      <w:r>
        <w:rPr>
          <w:color w:val="231F20"/>
          <w:w w:val="105"/>
          <w:sz w:val="21"/>
        </w:rPr>
        <w:t>be</w:t>
      </w:r>
      <w:r>
        <w:rPr>
          <w:color w:val="231F20"/>
          <w:spacing w:val="-13"/>
          <w:w w:val="105"/>
          <w:sz w:val="21"/>
        </w:rPr>
        <w:t> </w:t>
      </w:r>
      <w:r>
        <w:rPr>
          <w:color w:val="231F20"/>
          <w:w w:val="105"/>
          <w:sz w:val="21"/>
        </w:rPr>
        <w:t>about something</w:t>
      </w:r>
      <w:r>
        <w:rPr>
          <w:color w:val="231F20"/>
          <w:spacing w:val="6"/>
          <w:w w:val="105"/>
          <w:sz w:val="21"/>
        </w:rPr>
        <w:t> </w:t>
      </w:r>
      <w:r>
        <w:rPr>
          <w:color w:val="231F20"/>
          <w:w w:val="105"/>
          <w:sz w:val="21"/>
        </w:rPr>
        <w:t>you</w:t>
      </w:r>
      <w:r>
        <w:rPr>
          <w:color w:val="231F20"/>
          <w:spacing w:val="6"/>
          <w:w w:val="105"/>
          <w:sz w:val="21"/>
        </w:rPr>
        <w:t> </w:t>
      </w:r>
      <w:r>
        <w:rPr>
          <w:color w:val="231F20"/>
          <w:w w:val="105"/>
          <w:sz w:val="21"/>
        </w:rPr>
        <w:t>are</w:t>
      </w:r>
      <w:r>
        <w:rPr>
          <w:color w:val="231F20"/>
          <w:spacing w:val="6"/>
          <w:w w:val="105"/>
          <w:sz w:val="21"/>
        </w:rPr>
        <w:t> </w:t>
      </w:r>
      <w:r>
        <w:rPr>
          <w:color w:val="231F20"/>
          <w:w w:val="105"/>
          <w:sz w:val="21"/>
        </w:rPr>
        <w:t>passionate</w:t>
      </w:r>
      <w:r>
        <w:rPr>
          <w:color w:val="231F20"/>
          <w:spacing w:val="6"/>
          <w:w w:val="105"/>
          <w:sz w:val="21"/>
        </w:rPr>
        <w:t> </w:t>
      </w:r>
      <w:r>
        <w:rPr>
          <w:color w:val="231F20"/>
          <w:w w:val="105"/>
          <w:sz w:val="21"/>
        </w:rPr>
        <w:t>about.</w:t>
      </w:r>
      <w:r>
        <w:rPr>
          <w:color w:val="231F20"/>
          <w:spacing w:val="6"/>
          <w:w w:val="105"/>
          <w:sz w:val="21"/>
        </w:rPr>
        <w:t> </w:t>
      </w:r>
      <w:r>
        <w:rPr>
          <w:color w:val="231F20"/>
          <w:w w:val="105"/>
          <w:sz w:val="21"/>
        </w:rPr>
        <w:t>While</w:t>
      </w:r>
      <w:r>
        <w:rPr>
          <w:color w:val="231F20"/>
          <w:spacing w:val="6"/>
          <w:w w:val="105"/>
          <w:sz w:val="21"/>
        </w:rPr>
        <w:t> </w:t>
      </w:r>
      <w:r>
        <w:rPr>
          <w:color w:val="231F20"/>
          <w:w w:val="105"/>
          <w:sz w:val="21"/>
        </w:rPr>
        <w:t>I</w:t>
      </w:r>
      <w:r>
        <w:rPr>
          <w:color w:val="231F20"/>
          <w:spacing w:val="6"/>
          <w:w w:val="105"/>
          <w:sz w:val="21"/>
        </w:rPr>
        <w:t> </w:t>
      </w:r>
      <w:r>
        <w:rPr>
          <w:color w:val="231F20"/>
          <w:w w:val="105"/>
          <w:sz w:val="21"/>
        </w:rPr>
        <w:t>agree</w:t>
      </w:r>
      <w:r>
        <w:rPr>
          <w:color w:val="231F20"/>
          <w:spacing w:val="6"/>
          <w:w w:val="105"/>
          <w:sz w:val="21"/>
        </w:rPr>
        <w:t> </w:t>
      </w:r>
      <w:r>
        <w:rPr>
          <w:color w:val="231F20"/>
          <w:w w:val="105"/>
          <w:sz w:val="21"/>
        </w:rPr>
        <w:t>with</w:t>
      </w:r>
      <w:r>
        <w:rPr>
          <w:color w:val="231F20"/>
          <w:spacing w:val="6"/>
          <w:w w:val="105"/>
          <w:sz w:val="21"/>
        </w:rPr>
        <w:t> </w:t>
      </w:r>
      <w:r>
        <w:rPr>
          <w:color w:val="231F20"/>
          <w:w w:val="105"/>
          <w:sz w:val="21"/>
        </w:rPr>
        <w:t>this</w:t>
      </w:r>
      <w:r>
        <w:rPr>
          <w:color w:val="231F20"/>
          <w:spacing w:val="6"/>
          <w:w w:val="105"/>
          <w:sz w:val="21"/>
        </w:rPr>
        <w:t> </w:t>
      </w:r>
      <w:r>
        <w:rPr>
          <w:color w:val="231F20"/>
          <w:w w:val="105"/>
          <w:sz w:val="21"/>
        </w:rPr>
        <w:t>advice</w:t>
      </w:r>
      <w:r>
        <w:rPr>
          <w:color w:val="231F20"/>
          <w:spacing w:val="6"/>
          <w:w w:val="105"/>
          <w:sz w:val="21"/>
        </w:rPr>
        <w:t> </w:t>
      </w:r>
      <w:r>
        <w:rPr>
          <w:color w:val="231F20"/>
          <w:w w:val="105"/>
          <w:sz w:val="21"/>
        </w:rPr>
        <w:t>because</w:t>
      </w:r>
    </w:p>
    <w:p>
      <w:pPr>
        <w:spacing w:after="0" w:line="244" w:lineRule="auto"/>
        <w:jc w:val="both"/>
        <w:rPr>
          <w:sz w:val="21"/>
        </w:rPr>
        <w:sectPr>
          <w:pgSz w:w="8640" w:h="12960"/>
          <w:pgMar w:header="702" w:footer="0" w:top="1020" w:bottom="280" w:left="1080" w:right="840"/>
        </w:sectPr>
      </w:pPr>
    </w:p>
    <w:p>
      <w:pPr>
        <w:pStyle w:val="BodyText"/>
        <w:rPr>
          <w:sz w:val="25"/>
        </w:rPr>
      </w:pPr>
    </w:p>
    <w:p>
      <w:pPr>
        <w:spacing w:line="244" w:lineRule="auto" w:before="98"/>
        <w:ind w:left="120" w:right="116" w:firstLine="0"/>
        <w:jc w:val="both"/>
        <w:rPr>
          <w:sz w:val="21"/>
        </w:rPr>
      </w:pPr>
      <w:r>
        <w:rPr>
          <w:color w:val="231F20"/>
          <w:w w:val="105"/>
          <w:sz w:val="21"/>
        </w:rPr>
        <w:t>it definitely comes easier if you love what you are writing about, it is just as important</w:t>
      </w:r>
      <w:r>
        <w:rPr>
          <w:color w:val="231F20"/>
          <w:spacing w:val="-12"/>
          <w:w w:val="105"/>
          <w:sz w:val="21"/>
        </w:rPr>
        <w:t> </w:t>
      </w:r>
      <w:r>
        <w:rPr>
          <w:color w:val="231F20"/>
          <w:w w:val="105"/>
          <w:sz w:val="21"/>
        </w:rPr>
        <w:t>to</w:t>
      </w:r>
      <w:r>
        <w:rPr>
          <w:color w:val="231F20"/>
          <w:spacing w:val="-12"/>
          <w:w w:val="105"/>
          <w:sz w:val="21"/>
        </w:rPr>
        <w:t> </w:t>
      </w:r>
      <w:r>
        <w:rPr>
          <w:color w:val="231F20"/>
          <w:w w:val="105"/>
          <w:sz w:val="21"/>
        </w:rPr>
        <w:t>remember</w:t>
      </w:r>
      <w:r>
        <w:rPr>
          <w:color w:val="231F20"/>
          <w:spacing w:val="-12"/>
          <w:w w:val="105"/>
          <w:sz w:val="21"/>
        </w:rPr>
        <w:t> </w:t>
      </w:r>
      <w:r>
        <w:rPr>
          <w:color w:val="231F20"/>
          <w:w w:val="105"/>
          <w:sz w:val="21"/>
        </w:rPr>
        <w:t>not</w:t>
      </w:r>
      <w:r>
        <w:rPr>
          <w:color w:val="231F20"/>
          <w:spacing w:val="-12"/>
          <w:w w:val="105"/>
          <w:sz w:val="21"/>
        </w:rPr>
        <w:t> </w:t>
      </w:r>
      <w:r>
        <w:rPr>
          <w:color w:val="231F20"/>
          <w:w w:val="105"/>
          <w:sz w:val="21"/>
        </w:rPr>
        <w:t>to</w:t>
      </w:r>
      <w:r>
        <w:rPr>
          <w:color w:val="231F20"/>
          <w:spacing w:val="-12"/>
          <w:w w:val="105"/>
          <w:sz w:val="21"/>
        </w:rPr>
        <w:t> </w:t>
      </w:r>
      <w:r>
        <w:rPr>
          <w:color w:val="231F20"/>
          <w:w w:val="105"/>
          <w:sz w:val="21"/>
        </w:rPr>
        <w:t>get</w:t>
      </w:r>
      <w:r>
        <w:rPr>
          <w:color w:val="231F20"/>
          <w:spacing w:val="-12"/>
          <w:w w:val="105"/>
          <w:sz w:val="21"/>
        </w:rPr>
        <w:t> </w:t>
      </w:r>
      <w:r>
        <w:rPr>
          <w:color w:val="231F20"/>
          <w:w w:val="105"/>
          <w:sz w:val="21"/>
        </w:rPr>
        <w:t>too</w:t>
      </w:r>
      <w:r>
        <w:rPr>
          <w:color w:val="231F20"/>
          <w:spacing w:val="-12"/>
          <w:w w:val="105"/>
          <w:sz w:val="21"/>
        </w:rPr>
        <w:t> </w:t>
      </w:r>
      <w:r>
        <w:rPr>
          <w:color w:val="231F20"/>
          <w:w w:val="105"/>
          <w:sz w:val="21"/>
        </w:rPr>
        <w:t>carried</w:t>
      </w:r>
      <w:r>
        <w:rPr>
          <w:color w:val="231F20"/>
          <w:spacing w:val="-12"/>
          <w:w w:val="105"/>
          <w:sz w:val="21"/>
        </w:rPr>
        <w:t> </w:t>
      </w:r>
      <w:r>
        <w:rPr>
          <w:color w:val="231F20"/>
          <w:w w:val="105"/>
          <w:sz w:val="21"/>
        </w:rPr>
        <w:t>away</w:t>
      </w:r>
      <w:r>
        <w:rPr>
          <w:color w:val="231F20"/>
          <w:spacing w:val="-12"/>
          <w:w w:val="105"/>
          <w:sz w:val="21"/>
        </w:rPr>
        <w:t> </w:t>
      </w:r>
      <w:r>
        <w:rPr>
          <w:color w:val="231F20"/>
          <w:w w:val="105"/>
          <w:sz w:val="21"/>
        </w:rPr>
        <w:t>with</w:t>
      </w:r>
      <w:r>
        <w:rPr>
          <w:color w:val="231F20"/>
          <w:spacing w:val="-12"/>
          <w:w w:val="105"/>
          <w:sz w:val="21"/>
        </w:rPr>
        <w:t> </w:t>
      </w:r>
      <w:r>
        <w:rPr>
          <w:color w:val="231F20"/>
          <w:w w:val="105"/>
          <w:sz w:val="21"/>
        </w:rPr>
        <w:t>the</w:t>
      </w:r>
      <w:r>
        <w:rPr>
          <w:color w:val="231F20"/>
          <w:spacing w:val="-12"/>
          <w:w w:val="105"/>
          <w:sz w:val="21"/>
        </w:rPr>
        <w:t> </w:t>
      </w:r>
      <w:r>
        <w:rPr>
          <w:color w:val="231F20"/>
          <w:w w:val="105"/>
          <w:sz w:val="21"/>
        </w:rPr>
        <w:t>topic.</w:t>
      </w:r>
      <w:r>
        <w:rPr>
          <w:color w:val="231F20"/>
          <w:spacing w:val="-12"/>
          <w:w w:val="105"/>
          <w:sz w:val="21"/>
        </w:rPr>
        <w:t> </w:t>
      </w:r>
      <w:r>
        <w:rPr>
          <w:color w:val="231F20"/>
          <w:w w:val="105"/>
          <w:sz w:val="21"/>
        </w:rPr>
        <w:t>remember, that</w:t>
      </w:r>
      <w:r>
        <w:rPr>
          <w:color w:val="231F20"/>
          <w:spacing w:val="-5"/>
          <w:w w:val="105"/>
          <w:sz w:val="21"/>
        </w:rPr>
        <w:t> </w:t>
      </w:r>
      <w:r>
        <w:rPr>
          <w:color w:val="231F20"/>
          <w:w w:val="105"/>
          <w:sz w:val="21"/>
        </w:rPr>
        <w:t>you</w:t>
      </w:r>
      <w:r>
        <w:rPr>
          <w:color w:val="231F20"/>
          <w:spacing w:val="-5"/>
          <w:w w:val="105"/>
          <w:sz w:val="21"/>
        </w:rPr>
        <w:t> </w:t>
      </w:r>
      <w:r>
        <w:rPr>
          <w:color w:val="231F20"/>
          <w:w w:val="105"/>
          <w:sz w:val="21"/>
        </w:rPr>
        <w:t>have</w:t>
      </w:r>
      <w:r>
        <w:rPr>
          <w:color w:val="231F20"/>
          <w:spacing w:val="-5"/>
          <w:w w:val="105"/>
          <w:sz w:val="21"/>
        </w:rPr>
        <w:t> </w:t>
      </w:r>
      <w:r>
        <w:rPr>
          <w:color w:val="231F20"/>
          <w:w w:val="105"/>
          <w:sz w:val="21"/>
        </w:rPr>
        <w:t>to</w:t>
      </w:r>
      <w:r>
        <w:rPr>
          <w:color w:val="231F20"/>
          <w:spacing w:val="-5"/>
          <w:w w:val="105"/>
          <w:sz w:val="21"/>
        </w:rPr>
        <w:t> </w:t>
      </w:r>
      <w:r>
        <w:rPr>
          <w:color w:val="231F20"/>
          <w:w w:val="105"/>
          <w:sz w:val="21"/>
        </w:rPr>
        <w:t>find</w:t>
      </w:r>
      <w:r>
        <w:rPr>
          <w:color w:val="231F20"/>
          <w:spacing w:val="-5"/>
          <w:w w:val="105"/>
          <w:sz w:val="21"/>
        </w:rPr>
        <w:t> </w:t>
      </w:r>
      <w:r>
        <w:rPr>
          <w:color w:val="231F20"/>
          <w:w w:val="105"/>
          <w:sz w:val="21"/>
        </w:rPr>
        <w:t>a</w:t>
      </w:r>
      <w:r>
        <w:rPr>
          <w:color w:val="231F20"/>
          <w:spacing w:val="-5"/>
          <w:w w:val="105"/>
          <w:sz w:val="21"/>
        </w:rPr>
        <w:t> </w:t>
      </w:r>
      <w:r>
        <w:rPr>
          <w:color w:val="231F20"/>
          <w:w w:val="105"/>
          <w:sz w:val="21"/>
        </w:rPr>
        <w:t>way</w:t>
      </w:r>
      <w:r>
        <w:rPr>
          <w:color w:val="231F20"/>
          <w:spacing w:val="-5"/>
          <w:w w:val="105"/>
          <w:sz w:val="21"/>
        </w:rPr>
        <w:t> </w:t>
      </w:r>
      <w:r>
        <w:rPr>
          <w:color w:val="231F20"/>
          <w:w w:val="105"/>
          <w:sz w:val="21"/>
        </w:rPr>
        <w:t>to</w:t>
      </w:r>
      <w:r>
        <w:rPr>
          <w:color w:val="231F20"/>
          <w:spacing w:val="-5"/>
          <w:w w:val="105"/>
          <w:sz w:val="21"/>
        </w:rPr>
        <w:t> </w:t>
      </w:r>
      <w:r>
        <w:rPr>
          <w:color w:val="231F20"/>
          <w:w w:val="105"/>
          <w:sz w:val="21"/>
        </w:rPr>
        <w:t>relate</w:t>
      </w:r>
      <w:r>
        <w:rPr>
          <w:color w:val="231F20"/>
          <w:spacing w:val="-6"/>
          <w:w w:val="105"/>
          <w:sz w:val="21"/>
        </w:rPr>
        <w:t> </w:t>
      </w:r>
      <w:r>
        <w:rPr>
          <w:color w:val="231F20"/>
          <w:w w:val="105"/>
          <w:sz w:val="21"/>
        </w:rPr>
        <w:t>the</w:t>
      </w:r>
      <w:r>
        <w:rPr>
          <w:color w:val="231F20"/>
          <w:spacing w:val="-5"/>
          <w:w w:val="105"/>
          <w:sz w:val="21"/>
        </w:rPr>
        <w:t> </w:t>
      </w:r>
      <w:r>
        <w:rPr>
          <w:color w:val="231F20"/>
          <w:w w:val="105"/>
          <w:sz w:val="21"/>
        </w:rPr>
        <w:t>topic</w:t>
      </w:r>
      <w:r>
        <w:rPr>
          <w:color w:val="231F20"/>
          <w:spacing w:val="-5"/>
          <w:w w:val="105"/>
          <w:sz w:val="21"/>
        </w:rPr>
        <w:t> </w:t>
      </w:r>
      <w:r>
        <w:rPr>
          <w:color w:val="231F20"/>
          <w:w w:val="105"/>
          <w:sz w:val="21"/>
        </w:rPr>
        <w:t>to</w:t>
      </w:r>
      <w:r>
        <w:rPr>
          <w:color w:val="231F20"/>
          <w:spacing w:val="-5"/>
          <w:w w:val="105"/>
          <w:sz w:val="21"/>
        </w:rPr>
        <w:t> </w:t>
      </w:r>
      <w:r>
        <w:rPr>
          <w:color w:val="231F20"/>
          <w:w w:val="105"/>
          <w:sz w:val="21"/>
        </w:rPr>
        <w:t>you—your</w:t>
      </w:r>
      <w:r>
        <w:rPr>
          <w:color w:val="231F20"/>
          <w:spacing w:val="-5"/>
          <w:w w:val="105"/>
          <w:sz w:val="21"/>
        </w:rPr>
        <w:t> </w:t>
      </w:r>
      <w:r>
        <w:rPr>
          <w:color w:val="231F20"/>
          <w:w w:val="105"/>
          <w:sz w:val="21"/>
        </w:rPr>
        <w:t>personality</w:t>
      </w:r>
      <w:r>
        <w:rPr>
          <w:color w:val="231F20"/>
          <w:spacing w:val="-5"/>
          <w:w w:val="105"/>
          <w:sz w:val="21"/>
        </w:rPr>
        <w:t> </w:t>
      </w:r>
      <w:r>
        <w:rPr>
          <w:color w:val="231F20"/>
          <w:w w:val="105"/>
          <w:sz w:val="21"/>
        </w:rPr>
        <w:t>traits and</w:t>
      </w:r>
      <w:r>
        <w:rPr>
          <w:color w:val="231F20"/>
          <w:spacing w:val="-15"/>
          <w:w w:val="105"/>
          <w:sz w:val="21"/>
        </w:rPr>
        <w:t> </w:t>
      </w:r>
      <w:r>
        <w:rPr>
          <w:color w:val="231F20"/>
          <w:w w:val="105"/>
          <w:sz w:val="21"/>
        </w:rPr>
        <w:t>your</w:t>
      </w:r>
      <w:r>
        <w:rPr>
          <w:color w:val="231F20"/>
          <w:spacing w:val="-15"/>
          <w:w w:val="105"/>
          <w:sz w:val="21"/>
        </w:rPr>
        <w:t> </w:t>
      </w:r>
      <w:r>
        <w:rPr>
          <w:color w:val="231F20"/>
          <w:w w:val="105"/>
          <w:sz w:val="21"/>
        </w:rPr>
        <w:t>strengths.</w:t>
      </w:r>
      <w:r>
        <w:rPr>
          <w:color w:val="231F20"/>
          <w:spacing w:val="-15"/>
          <w:w w:val="105"/>
          <w:sz w:val="21"/>
        </w:rPr>
        <w:t> </w:t>
      </w:r>
      <w:r>
        <w:rPr>
          <w:color w:val="231F20"/>
          <w:w w:val="105"/>
          <w:sz w:val="21"/>
        </w:rPr>
        <w:t>A</w:t>
      </w:r>
      <w:r>
        <w:rPr>
          <w:color w:val="231F20"/>
          <w:spacing w:val="-15"/>
          <w:w w:val="105"/>
          <w:sz w:val="21"/>
        </w:rPr>
        <w:t> </w:t>
      </w:r>
      <w:r>
        <w:rPr>
          <w:color w:val="231F20"/>
          <w:w w:val="105"/>
          <w:sz w:val="21"/>
        </w:rPr>
        <w:t>lot</w:t>
      </w:r>
      <w:r>
        <w:rPr>
          <w:color w:val="231F20"/>
          <w:spacing w:val="-15"/>
          <w:w w:val="105"/>
          <w:sz w:val="21"/>
        </w:rPr>
        <w:t> </w:t>
      </w:r>
      <w:r>
        <w:rPr>
          <w:color w:val="231F20"/>
          <w:w w:val="105"/>
          <w:sz w:val="21"/>
        </w:rPr>
        <w:t>of</w:t>
      </w:r>
      <w:r>
        <w:rPr>
          <w:color w:val="231F20"/>
          <w:spacing w:val="-15"/>
          <w:w w:val="105"/>
          <w:sz w:val="21"/>
        </w:rPr>
        <w:t> </w:t>
      </w:r>
      <w:r>
        <w:rPr>
          <w:color w:val="231F20"/>
          <w:w w:val="105"/>
          <w:sz w:val="21"/>
        </w:rPr>
        <w:t>seniors</w:t>
      </w:r>
      <w:r>
        <w:rPr>
          <w:color w:val="231F20"/>
          <w:spacing w:val="-15"/>
          <w:w w:val="105"/>
          <w:sz w:val="21"/>
        </w:rPr>
        <w:t> </w:t>
      </w:r>
      <w:r>
        <w:rPr>
          <w:color w:val="231F20"/>
          <w:w w:val="105"/>
          <w:sz w:val="21"/>
        </w:rPr>
        <w:t>choose</w:t>
      </w:r>
      <w:r>
        <w:rPr>
          <w:color w:val="231F20"/>
          <w:spacing w:val="-15"/>
          <w:w w:val="105"/>
          <w:sz w:val="21"/>
        </w:rPr>
        <w:t> </w:t>
      </w:r>
      <w:r>
        <w:rPr>
          <w:color w:val="231F20"/>
          <w:w w:val="105"/>
          <w:sz w:val="21"/>
        </w:rPr>
        <w:t>great</w:t>
      </w:r>
      <w:r>
        <w:rPr>
          <w:color w:val="231F20"/>
          <w:spacing w:val="-15"/>
          <w:w w:val="105"/>
          <w:sz w:val="21"/>
        </w:rPr>
        <w:t> </w:t>
      </w:r>
      <w:r>
        <w:rPr>
          <w:color w:val="231F20"/>
          <w:w w:val="105"/>
          <w:sz w:val="21"/>
        </w:rPr>
        <w:t>topics</w:t>
      </w:r>
      <w:r>
        <w:rPr>
          <w:color w:val="231F20"/>
          <w:spacing w:val="-15"/>
          <w:w w:val="105"/>
          <w:sz w:val="21"/>
        </w:rPr>
        <w:t> </w:t>
      </w:r>
      <w:r>
        <w:rPr>
          <w:color w:val="231F20"/>
          <w:w w:val="105"/>
          <w:sz w:val="21"/>
        </w:rPr>
        <w:t>to</w:t>
      </w:r>
      <w:r>
        <w:rPr>
          <w:color w:val="231F20"/>
          <w:spacing w:val="-15"/>
          <w:w w:val="105"/>
          <w:sz w:val="21"/>
        </w:rPr>
        <w:t> </w:t>
      </w:r>
      <w:r>
        <w:rPr>
          <w:color w:val="231F20"/>
          <w:w w:val="105"/>
          <w:sz w:val="21"/>
        </w:rPr>
        <w:t>write</w:t>
      </w:r>
      <w:r>
        <w:rPr>
          <w:color w:val="231F20"/>
          <w:spacing w:val="-15"/>
          <w:w w:val="105"/>
          <w:sz w:val="21"/>
        </w:rPr>
        <w:t> </w:t>
      </w:r>
      <w:r>
        <w:rPr>
          <w:color w:val="231F20"/>
          <w:w w:val="105"/>
          <w:sz w:val="21"/>
        </w:rPr>
        <w:t>about</w:t>
      </w:r>
      <w:r>
        <w:rPr>
          <w:color w:val="231F20"/>
          <w:spacing w:val="-15"/>
          <w:w w:val="105"/>
          <w:sz w:val="21"/>
        </w:rPr>
        <w:t> </w:t>
      </w:r>
      <w:r>
        <w:rPr>
          <w:color w:val="231F20"/>
          <w:w w:val="105"/>
          <w:sz w:val="21"/>
        </w:rPr>
        <w:t>but</w:t>
      </w:r>
      <w:r>
        <w:rPr>
          <w:color w:val="231F20"/>
          <w:spacing w:val="-15"/>
          <w:w w:val="105"/>
          <w:sz w:val="21"/>
        </w:rPr>
        <w:t> </w:t>
      </w:r>
      <w:r>
        <w:rPr>
          <w:color w:val="231F20"/>
          <w:spacing w:val="-3"/>
          <w:w w:val="105"/>
          <w:sz w:val="21"/>
        </w:rPr>
        <w:t>for- </w:t>
      </w:r>
      <w:r>
        <w:rPr>
          <w:color w:val="231F20"/>
          <w:w w:val="105"/>
          <w:sz w:val="21"/>
        </w:rPr>
        <w:t>get</w:t>
      </w:r>
      <w:r>
        <w:rPr>
          <w:color w:val="231F20"/>
          <w:spacing w:val="-12"/>
          <w:w w:val="105"/>
          <w:sz w:val="21"/>
        </w:rPr>
        <w:t> </w:t>
      </w:r>
      <w:r>
        <w:rPr>
          <w:color w:val="231F20"/>
          <w:w w:val="105"/>
          <w:sz w:val="21"/>
        </w:rPr>
        <w:t>that</w:t>
      </w:r>
      <w:r>
        <w:rPr>
          <w:color w:val="231F20"/>
          <w:spacing w:val="-12"/>
          <w:w w:val="105"/>
          <w:sz w:val="21"/>
        </w:rPr>
        <w:t> </w:t>
      </w:r>
      <w:r>
        <w:rPr>
          <w:color w:val="231F20"/>
          <w:w w:val="105"/>
          <w:sz w:val="21"/>
        </w:rPr>
        <w:t>the</w:t>
      </w:r>
      <w:r>
        <w:rPr>
          <w:color w:val="231F20"/>
          <w:spacing w:val="-12"/>
          <w:w w:val="105"/>
          <w:sz w:val="21"/>
        </w:rPr>
        <w:t> </w:t>
      </w:r>
      <w:r>
        <w:rPr>
          <w:color w:val="231F20"/>
          <w:w w:val="105"/>
          <w:sz w:val="21"/>
        </w:rPr>
        <w:t>real</w:t>
      </w:r>
      <w:r>
        <w:rPr>
          <w:color w:val="231F20"/>
          <w:spacing w:val="-12"/>
          <w:w w:val="105"/>
          <w:sz w:val="21"/>
        </w:rPr>
        <w:t> </w:t>
      </w:r>
      <w:r>
        <w:rPr>
          <w:color w:val="231F20"/>
          <w:w w:val="105"/>
          <w:sz w:val="21"/>
        </w:rPr>
        <w:t>purpose</w:t>
      </w:r>
      <w:r>
        <w:rPr>
          <w:color w:val="231F20"/>
          <w:spacing w:val="-12"/>
          <w:w w:val="105"/>
          <w:sz w:val="21"/>
        </w:rPr>
        <w:t> </w:t>
      </w:r>
      <w:r>
        <w:rPr>
          <w:color w:val="231F20"/>
          <w:w w:val="105"/>
          <w:sz w:val="21"/>
        </w:rPr>
        <w:t>of</w:t>
      </w:r>
      <w:r>
        <w:rPr>
          <w:color w:val="231F20"/>
          <w:spacing w:val="-12"/>
          <w:w w:val="105"/>
          <w:sz w:val="21"/>
        </w:rPr>
        <w:t> </w:t>
      </w:r>
      <w:r>
        <w:rPr>
          <w:color w:val="231F20"/>
          <w:w w:val="105"/>
          <w:sz w:val="21"/>
        </w:rPr>
        <w:t>this</w:t>
      </w:r>
      <w:r>
        <w:rPr>
          <w:color w:val="231F20"/>
          <w:spacing w:val="-12"/>
          <w:w w:val="105"/>
          <w:sz w:val="21"/>
        </w:rPr>
        <w:t> </w:t>
      </w:r>
      <w:r>
        <w:rPr>
          <w:color w:val="231F20"/>
          <w:w w:val="105"/>
          <w:sz w:val="21"/>
        </w:rPr>
        <w:t>essay</w:t>
      </w:r>
      <w:r>
        <w:rPr>
          <w:color w:val="231F20"/>
          <w:spacing w:val="-12"/>
          <w:w w:val="105"/>
          <w:sz w:val="21"/>
        </w:rPr>
        <w:t> </w:t>
      </w:r>
      <w:r>
        <w:rPr>
          <w:color w:val="231F20"/>
          <w:w w:val="105"/>
          <w:sz w:val="21"/>
        </w:rPr>
        <w:t>is</w:t>
      </w:r>
      <w:r>
        <w:rPr>
          <w:color w:val="231F20"/>
          <w:spacing w:val="-12"/>
          <w:w w:val="105"/>
          <w:sz w:val="21"/>
        </w:rPr>
        <w:t> </w:t>
      </w:r>
      <w:r>
        <w:rPr>
          <w:color w:val="231F20"/>
          <w:w w:val="105"/>
          <w:sz w:val="21"/>
        </w:rPr>
        <w:t>to</w:t>
      </w:r>
      <w:r>
        <w:rPr>
          <w:color w:val="231F20"/>
          <w:spacing w:val="-12"/>
          <w:w w:val="105"/>
          <w:sz w:val="21"/>
        </w:rPr>
        <w:t> </w:t>
      </w:r>
      <w:r>
        <w:rPr>
          <w:color w:val="231F20"/>
          <w:w w:val="105"/>
          <w:sz w:val="21"/>
        </w:rPr>
        <w:t>reflect</w:t>
      </w:r>
      <w:r>
        <w:rPr>
          <w:color w:val="231F20"/>
          <w:spacing w:val="-12"/>
          <w:w w:val="105"/>
          <w:sz w:val="21"/>
        </w:rPr>
        <w:t> </w:t>
      </w:r>
      <w:r>
        <w:rPr>
          <w:color w:val="231F20"/>
          <w:w w:val="105"/>
          <w:sz w:val="21"/>
        </w:rPr>
        <w:t>who</w:t>
      </w:r>
      <w:r>
        <w:rPr>
          <w:color w:val="231F20"/>
          <w:spacing w:val="-12"/>
          <w:w w:val="105"/>
          <w:sz w:val="21"/>
        </w:rPr>
        <w:t> </w:t>
      </w:r>
      <w:r>
        <w:rPr>
          <w:color w:val="231F20"/>
          <w:w w:val="105"/>
          <w:sz w:val="21"/>
        </w:rPr>
        <w:t>you</w:t>
      </w:r>
      <w:r>
        <w:rPr>
          <w:color w:val="231F20"/>
          <w:spacing w:val="-12"/>
          <w:w w:val="105"/>
          <w:sz w:val="21"/>
        </w:rPr>
        <w:t> </w:t>
      </w:r>
      <w:r>
        <w:rPr>
          <w:color w:val="231F20"/>
          <w:w w:val="105"/>
          <w:sz w:val="21"/>
        </w:rPr>
        <w:t>are.</w:t>
      </w:r>
      <w:r>
        <w:rPr>
          <w:color w:val="231F20"/>
          <w:spacing w:val="-12"/>
          <w:w w:val="105"/>
          <w:sz w:val="21"/>
        </w:rPr>
        <w:t> </w:t>
      </w:r>
      <w:r>
        <w:rPr>
          <w:color w:val="231F20"/>
          <w:spacing w:val="-5"/>
          <w:w w:val="105"/>
          <w:sz w:val="21"/>
        </w:rPr>
        <w:t>You</w:t>
      </w:r>
      <w:r>
        <w:rPr>
          <w:color w:val="231F20"/>
          <w:spacing w:val="-12"/>
          <w:w w:val="105"/>
          <w:sz w:val="21"/>
        </w:rPr>
        <w:t> </w:t>
      </w:r>
      <w:r>
        <w:rPr>
          <w:color w:val="231F20"/>
          <w:w w:val="105"/>
          <w:sz w:val="21"/>
        </w:rPr>
        <w:t>don’t</w:t>
      </w:r>
      <w:r>
        <w:rPr>
          <w:color w:val="231F20"/>
          <w:spacing w:val="-12"/>
          <w:w w:val="105"/>
          <w:sz w:val="21"/>
        </w:rPr>
        <w:t> </w:t>
      </w:r>
      <w:r>
        <w:rPr>
          <w:color w:val="231F20"/>
          <w:w w:val="105"/>
          <w:sz w:val="21"/>
        </w:rPr>
        <w:t>nec- essarily have to be direct in describing yourself (‘I am a wonderful person’); you</w:t>
      </w:r>
      <w:r>
        <w:rPr>
          <w:color w:val="231F20"/>
          <w:spacing w:val="-7"/>
          <w:w w:val="105"/>
          <w:sz w:val="21"/>
        </w:rPr>
        <w:t> </w:t>
      </w:r>
      <w:r>
        <w:rPr>
          <w:color w:val="231F20"/>
          <w:w w:val="105"/>
          <w:sz w:val="21"/>
        </w:rPr>
        <w:t>can</w:t>
      </w:r>
      <w:r>
        <w:rPr>
          <w:color w:val="231F20"/>
          <w:spacing w:val="-7"/>
          <w:w w:val="105"/>
          <w:sz w:val="21"/>
        </w:rPr>
        <w:t> </w:t>
      </w:r>
      <w:r>
        <w:rPr>
          <w:color w:val="231F20"/>
          <w:w w:val="105"/>
          <w:sz w:val="21"/>
        </w:rPr>
        <w:t>imply</w:t>
      </w:r>
      <w:r>
        <w:rPr>
          <w:color w:val="231F20"/>
          <w:spacing w:val="-7"/>
          <w:w w:val="105"/>
          <w:sz w:val="21"/>
        </w:rPr>
        <w:t> </w:t>
      </w:r>
      <w:r>
        <w:rPr>
          <w:color w:val="231F20"/>
          <w:w w:val="105"/>
          <w:sz w:val="21"/>
        </w:rPr>
        <w:t>things</w:t>
      </w:r>
      <w:r>
        <w:rPr>
          <w:color w:val="231F20"/>
          <w:spacing w:val="-7"/>
          <w:w w:val="105"/>
          <w:sz w:val="21"/>
        </w:rPr>
        <w:t> </w:t>
      </w:r>
      <w:r>
        <w:rPr>
          <w:color w:val="231F20"/>
          <w:w w:val="105"/>
          <w:sz w:val="21"/>
        </w:rPr>
        <w:t>about</w:t>
      </w:r>
      <w:r>
        <w:rPr>
          <w:color w:val="231F20"/>
          <w:spacing w:val="-7"/>
          <w:w w:val="105"/>
          <w:sz w:val="21"/>
        </w:rPr>
        <w:t> </w:t>
      </w:r>
      <w:r>
        <w:rPr>
          <w:color w:val="231F20"/>
          <w:w w:val="105"/>
          <w:sz w:val="21"/>
        </w:rPr>
        <w:t>the</w:t>
      </w:r>
      <w:r>
        <w:rPr>
          <w:color w:val="231F20"/>
          <w:spacing w:val="-7"/>
          <w:w w:val="105"/>
          <w:sz w:val="21"/>
        </w:rPr>
        <w:t> </w:t>
      </w:r>
      <w:r>
        <w:rPr>
          <w:color w:val="231F20"/>
          <w:w w:val="105"/>
          <w:sz w:val="21"/>
        </w:rPr>
        <w:t>type</w:t>
      </w:r>
      <w:r>
        <w:rPr>
          <w:color w:val="231F20"/>
          <w:spacing w:val="-7"/>
          <w:w w:val="105"/>
          <w:sz w:val="21"/>
        </w:rPr>
        <w:t> </w:t>
      </w:r>
      <w:r>
        <w:rPr>
          <w:color w:val="231F20"/>
          <w:w w:val="105"/>
          <w:sz w:val="21"/>
        </w:rPr>
        <w:t>of</w:t>
      </w:r>
      <w:r>
        <w:rPr>
          <w:color w:val="231F20"/>
          <w:spacing w:val="-7"/>
          <w:w w:val="105"/>
          <w:sz w:val="21"/>
        </w:rPr>
        <w:t> </w:t>
      </w:r>
      <w:r>
        <w:rPr>
          <w:color w:val="231F20"/>
          <w:w w:val="105"/>
          <w:sz w:val="21"/>
        </w:rPr>
        <w:t>person</w:t>
      </w:r>
      <w:r>
        <w:rPr>
          <w:color w:val="231F20"/>
          <w:spacing w:val="-7"/>
          <w:w w:val="105"/>
          <w:sz w:val="21"/>
        </w:rPr>
        <w:t> </w:t>
      </w:r>
      <w:r>
        <w:rPr>
          <w:color w:val="231F20"/>
          <w:w w:val="105"/>
          <w:sz w:val="21"/>
        </w:rPr>
        <w:t>(‘I</w:t>
      </w:r>
      <w:r>
        <w:rPr>
          <w:color w:val="231F20"/>
          <w:spacing w:val="-7"/>
          <w:w w:val="105"/>
          <w:sz w:val="21"/>
        </w:rPr>
        <w:t> </w:t>
      </w:r>
      <w:r>
        <w:rPr>
          <w:color w:val="231F20"/>
          <w:w w:val="105"/>
          <w:sz w:val="21"/>
        </w:rPr>
        <w:t>tried</w:t>
      </w:r>
      <w:r>
        <w:rPr>
          <w:color w:val="231F20"/>
          <w:spacing w:val="-7"/>
          <w:w w:val="105"/>
          <w:sz w:val="21"/>
        </w:rPr>
        <w:t> </w:t>
      </w:r>
      <w:r>
        <w:rPr>
          <w:color w:val="231F20"/>
          <w:w w:val="105"/>
          <w:sz w:val="21"/>
        </w:rPr>
        <w:t>twenty</w:t>
      </w:r>
      <w:r>
        <w:rPr>
          <w:color w:val="231F20"/>
          <w:spacing w:val="-7"/>
          <w:w w:val="105"/>
          <w:sz w:val="21"/>
        </w:rPr>
        <w:t> </w:t>
      </w:r>
      <w:r>
        <w:rPr>
          <w:color w:val="231F20"/>
          <w:w w:val="105"/>
          <w:sz w:val="21"/>
        </w:rPr>
        <w:t>different</w:t>
      </w:r>
      <w:r>
        <w:rPr>
          <w:color w:val="231F20"/>
          <w:spacing w:val="-7"/>
          <w:w w:val="105"/>
          <w:sz w:val="21"/>
        </w:rPr>
        <w:t> </w:t>
      </w:r>
      <w:r>
        <w:rPr>
          <w:color w:val="231F20"/>
          <w:w w:val="105"/>
          <w:sz w:val="21"/>
        </w:rPr>
        <w:t>times and</w:t>
      </w:r>
      <w:r>
        <w:rPr>
          <w:color w:val="231F20"/>
          <w:spacing w:val="-9"/>
          <w:w w:val="105"/>
          <w:sz w:val="21"/>
        </w:rPr>
        <w:t> </w:t>
      </w:r>
      <w:r>
        <w:rPr>
          <w:color w:val="231F20"/>
          <w:w w:val="105"/>
          <w:sz w:val="21"/>
        </w:rPr>
        <w:t>my</w:t>
      </w:r>
      <w:r>
        <w:rPr>
          <w:color w:val="231F20"/>
          <w:spacing w:val="-9"/>
          <w:w w:val="105"/>
          <w:sz w:val="21"/>
        </w:rPr>
        <w:t> </w:t>
      </w:r>
      <w:r>
        <w:rPr>
          <w:color w:val="231F20"/>
          <w:w w:val="105"/>
          <w:sz w:val="21"/>
        </w:rPr>
        <w:t>perseverance</w:t>
      </w:r>
      <w:r>
        <w:rPr>
          <w:color w:val="231F20"/>
          <w:spacing w:val="-9"/>
          <w:w w:val="105"/>
          <w:sz w:val="21"/>
        </w:rPr>
        <w:t> </w:t>
      </w:r>
      <w:r>
        <w:rPr>
          <w:color w:val="231F20"/>
          <w:w w:val="105"/>
          <w:sz w:val="21"/>
        </w:rPr>
        <w:t>paid</w:t>
      </w:r>
      <w:r>
        <w:rPr>
          <w:color w:val="231F20"/>
          <w:spacing w:val="-9"/>
          <w:w w:val="105"/>
          <w:sz w:val="21"/>
        </w:rPr>
        <w:t> </w:t>
      </w:r>
      <w:r>
        <w:rPr>
          <w:color w:val="231F20"/>
          <w:w w:val="105"/>
          <w:sz w:val="21"/>
        </w:rPr>
        <w:t>off’),</w:t>
      </w:r>
      <w:r>
        <w:rPr>
          <w:color w:val="231F20"/>
          <w:spacing w:val="-9"/>
          <w:w w:val="105"/>
          <w:sz w:val="21"/>
        </w:rPr>
        <w:t> </w:t>
      </w:r>
      <w:r>
        <w:rPr>
          <w:color w:val="231F20"/>
          <w:w w:val="105"/>
          <w:sz w:val="21"/>
        </w:rPr>
        <w:t>but</w:t>
      </w:r>
      <w:r>
        <w:rPr>
          <w:color w:val="231F20"/>
          <w:spacing w:val="-9"/>
          <w:w w:val="105"/>
          <w:sz w:val="21"/>
        </w:rPr>
        <w:t> </w:t>
      </w:r>
      <w:r>
        <w:rPr>
          <w:color w:val="231F20"/>
          <w:w w:val="105"/>
          <w:sz w:val="21"/>
        </w:rPr>
        <w:t>make</w:t>
      </w:r>
      <w:r>
        <w:rPr>
          <w:color w:val="231F20"/>
          <w:spacing w:val="-9"/>
          <w:w w:val="105"/>
          <w:sz w:val="21"/>
        </w:rPr>
        <w:t> </w:t>
      </w:r>
      <w:r>
        <w:rPr>
          <w:color w:val="231F20"/>
          <w:w w:val="105"/>
          <w:sz w:val="21"/>
        </w:rPr>
        <w:t>sure</w:t>
      </w:r>
      <w:r>
        <w:rPr>
          <w:color w:val="231F20"/>
          <w:spacing w:val="-9"/>
          <w:w w:val="105"/>
          <w:sz w:val="21"/>
        </w:rPr>
        <w:t> </w:t>
      </w:r>
      <w:r>
        <w:rPr>
          <w:color w:val="231F20"/>
          <w:w w:val="105"/>
          <w:sz w:val="21"/>
        </w:rPr>
        <w:t>that</w:t>
      </w:r>
      <w:r>
        <w:rPr>
          <w:color w:val="231F20"/>
          <w:spacing w:val="-9"/>
          <w:w w:val="105"/>
          <w:sz w:val="21"/>
        </w:rPr>
        <w:t> </w:t>
      </w:r>
      <w:r>
        <w:rPr>
          <w:color w:val="231F20"/>
          <w:w w:val="105"/>
          <w:sz w:val="21"/>
        </w:rPr>
        <w:t>you</w:t>
      </w:r>
      <w:r>
        <w:rPr>
          <w:color w:val="231F20"/>
          <w:spacing w:val="-9"/>
          <w:w w:val="105"/>
          <w:sz w:val="21"/>
        </w:rPr>
        <w:t> </w:t>
      </w:r>
      <w:r>
        <w:rPr>
          <w:color w:val="231F20"/>
          <w:w w:val="105"/>
          <w:sz w:val="21"/>
        </w:rPr>
        <w:t>convey</w:t>
      </w:r>
      <w:r>
        <w:rPr>
          <w:color w:val="231F20"/>
          <w:spacing w:val="-9"/>
          <w:w w:val="105"/>
          <w:sz w:val="21"/>
        </w:rPr>
        <w:t> </w:t>
      </w:r>
      <w:r>
        <w:rPr>
          <w:color w:val="231F20"/>
          <w:w w:val="105"/>
          <w:sz w:val="21"/>
        </w:rPr>
        <w:t>the</w:t>
      </w:r>
      <w:r>
        <w:rPr>
          <w:color w:val="231F20"/>
          <w:spacing w:val="-9"/>
          <w:w w:val="105"/>
          <w:sz w:val="21"/>
        </w:rPr>
        <w:t> </w:t>
      </w:r>
      <w:r>
        <w:rPr>
          <w:color w:val="231F20"/>
          <w:w w:val="105"/>
          <w:sz w:val="21"/>
        </w:rPr>
        <w:t>important things</w:t>
      </w:r>
      <w:r>
        <w:rPr>
          <w:color w:val="231F20"/>
          <w:spacing w:val="-9"/>
          <w:w w:val="105"/>
          <w:sz w:val="21"/>
        </w:rPr>
        <w:t> </w:t>
      </w:r>
      <w:r>
        <w:rPr>
          <w:color w:val="231F20"/>
          <w:w w:val="105"/>
          <w:sz w:val="21"/>
        </w:rPr>
        <w:t>about</w:t>
      </w:r>
      <w:r>
        <w:rPr>
          <w:color w:val="231F20"/>
          <w:spacing w:val="-9"/>
          <w:w w:val="105"/>
          <w:sz w:val="21"/>
        </w:rPr>
        <w:t> </w:t>
      </w:r>
      <w:r>
        <w:rPr>
          <w:color w:val="231F20"/>
          <w:w w:val="105"/>
          <w:sz w:val="21"/>
        </w:rPr>
        <w:t>who</w:t>
      </w:r>
      <w:r>
        <w:rPr>
          <w:color w:val="231F20"/>
          <w:spacing w:val="-9"/>
          <w:w w:val="105"/>
          <w:sz w:val="21"/>
        </w:rPr>
        <w:t> </w:t>
      </w:r>
      <w:r>
        <w:rPr>
          <w:color w:val="231F20"/>
          <w:w w:val="105"/>
          <w:sz w:val="21"/>
        </w:rPr>
        <w:t>you</w:t>
      </w:r>
      <w:r>
        <w:rPr>
          <w:color w:val="231F20"/>
          <w:spacing w:val="-9"/>
          <w:w w:val="105"/>
          <w:sz w:val="21"/>
        </w:rPr>
        <w:t> </w:t>
      </w:r>
      <w:r>
        <w:rPr>
          <w:color w:val="231F20"/>
          <w:w w:val="105"/>
          <w:sz w:val="21"/>
        </w:rPr>
        <w:t>are</w:t>
      </w:r>
      <w:r>
        <w:rPr>
          <w:color w:val="231F20"/>
          <w:spacing w:val="-9"/>
          <w:w w:val="105"/>
          <w:sz w:val="21"/>
        </w:rPr>
        <w:t> </w:t>
      </w:r>
      <w:r>
        <w:rPr>
          <w:color w:val="231F20"/>
          <w:w w:val="105"/>
          <w:sz w:val="21"/>
        </w:rPr>
        <w:t>and</w:t>
      </w:r>
      <w:r>
        <w:rPr>
          <w:color w:val="231F20"/>
          <w:spacing w:val="-9"/>
          <w:w w:val="105"/>
          <w:sz w:val="21"/>
        </w:rPr>
        <w:t> </w:t>
      </w:r>
      <w:r>
        <w:rPr>
          <w:color w:val="231F20"/>
          <w:w w:val="105"/>
          <w:sz w:val="21"/>
        </w:rPr>
        <w:t>why</w:t>
      </w:r>
      <w:r>
        <w:rPr>
          <w:color w:val="231F20"/>
          <w:spacing w:val="-9"/>
          <w:w w:val="105"/>
          <w:sz w:val="21"/>
        </w:rPr>
        <w:t> </w:t>
      </w:r>
      <w:r>
        <w:rPr>
          <w:color w:val="231F20"/>
          <w:w w:val="105"/>
          <w:sz w:val="21"/>
        </w:rPr>
        <w:t>you’re</w:t>
      </w:r>
      <w:r>
        <w:rPr>
          <w:color w:val="231F20"/>
          <w:spacing w:val="-9"/>
          <w:w w:val="105"/>
          <w:sz w:val="21"/>
        </w:rPr>
        <w:t> </w:t>
      </w:r>
      <w:r>
        <w:rPr>
          <w:color w:val="231F20"/>
          <w:w w:val="105"/>
          <w:sz w:val="21"/>
        </w:rPr>
        <w:t>a</w:t>
      </w:r>
      <w:r>
        <w:rPr>
          <w:color w:val="231F20"/>
          <w:spacing w:val="-9"/>
          <w:w w:val="105"/>
          <w:sz w:val="21"/>
        </w:rPr>
        <w:t> </w:t>
      </w:r>
      <w:r>
        <w:rPr>
          <w:color w:val="231F20"/>
          <w:w w:val="105"/>
          <w:sz w:val="21"/>
        </w:rPr>
        <w:t>good</w:t>
      </w:r>
      <w:r>
        <w:rPr>
          <w:color w:val="231F20"/>
          <w:spacing w:val="-9"/>
          <w:w w:val="105"/>
          <w:sz w:val="21"/>
        </w:rPr>
        <w:t> </w:t>
      </w:r>
      <w:r>
        <w:rPr>
          <w:color w:val="231F20"/>
          <w:w w:val="105"/>
          <w:sz w:val="21"/>
        </w:rPr>
        <w:t>match</w:t>
      </w:r>
      <w:r>
        <w:rPr>
          <w:color w:val="231F20"/>
          <w:spacing w:val="-9"/>
          <w:w w:val="105"/>
          <w:sz w:val="21"/>
        </w:rPr>
        <w:t> </w:t>
      </w:r>
      <w:r>
        <w:rPr>
          <w:color w:val="231F20"/>
          <w:w w:val="105"/>
          <w:sz w:val="21"/>
        </w:rPr>
        <w:t>for</w:t>
      </w:r>
      <w:r>
        <w:rPr>
          <w:color w:val="231F20"/>
          <w:spacing w:val="-9"/>
          <w:w w:val="105"/>
          <w:sz w:val="21"/>
        </w:rPr>
        <w:t> </w:t>
      </w:r>
      <w:r>
        <w:rPr>
          <w:color w:val="231F20"/>
          <w:w w:val="105"/>
          <w:sz w:val="21"/>
        </w:rPr>
        <w:t>the</w:t>
      </w:r>
      <w:r>
        <w:rPr>
          <w:color w:val="231F20"/>
          <w:spacing w:val="-9"/>
          <w:w w:val="105"/>
          <w:sz w:val="21"/>
        </w:rPr>
        <w:t> </w:t>
      </w:r>
      <w:r>
        <w:rPr>
          <w:color w:val="231F20"/>
          <w:w w:val="105"/>
          <w:sz w:val="21"/>
        </w:rPr>
        <w:t>college.”</w:t>
      </w:r>
    </w:p>
    <w:p>
      <w:pPr>
        <w:spacing w:before="60"/>
        <w:ind w:left="3811" w:right="0" w:firstLine="0"/>
        <w:jc w:val="left"/>
        <w:rPr>
          <w:rFonts w:ascii="Arial" w:hAnsi="Arial"/>
          <w:i/>
          <w:sz w:val="17"/>
        </w:rPr>
      </w:pPr>
      <w:r>
        <w:rPr>
          <w:rFonts w:ascii="Arial" w:hAnsi="Arial"/>
          <w:i/>
          <w:color w:val="231F20"/>
          <w:sz w:val="17"/>
        </w:rPr>
        <w:t>—Manika, University of Pennsylvania</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Give Yourself Enough Time</w:t>
      </w:r>
    </w:p>
    <w:p>
      <w:pPr>
        <w:spacing w:line="244" w:lineRule="auto" w:before="38"/>
        <w:ind w:left="119" w:right="118" w:firstLine="300"/>
        <w:jc w:val="both"/>
        <w:rPr>
          <w:sz w:val="21"/>
        </w:rPr>
      </w:pPr>
      <w:r>
        <w:rPr>
          <w:color w:val="231F20"/>
          <w:sz w:val="21"/>
        </w:rPr>
        <w:t>“Make sure you give yourself enough time to write a rough draft of your     essay and time for someone to proofread it. Also, be sure that you feel confi-   dent and proud about the essay.”</w:t>
      </w:r>
    </w:p>
    <w:p>
      <w:pPr>
        <w:spacing w:before="60"/>
        <w:ind w:left="3603" w:right="0" w:firstLine="0"/>
        <w:jc w:val="left"/>
        <w:rPr>
          <w:rFonts w:ascii="Arial" w:hAnsi="Arial"/>
          <w:i/>
          <w:sz w:val="17"/>
        </w:rPr>
      </w:pPr>
      <w:r>
        <w:rPr>
          <w:rFonts w:ascii="Arial" w:hAnsi="Arial"/>
          <w:i/>
          <w:color w:val="231F20"/>
          <w:sz w:val="17"/>
        </w:rPr>
        <w:t>—Ashley Mitchell, University of Chicago</w:t>
      </w:r>
    </w:p>
    <w:p>
      <w:pPr>
        <w:pStyle w:val="BodyText"/>
        <w:spacing w:before="1"/>
        <w:rPr>
          <w:rFonts w:ascii="Arial"/>
          <w:i/>
        </w:rPr>
      </w:pPr>
    </w:p>
    <w:p>
      <w:pPr>
        <w:spacing w:before="0"/>
        <w:ind w:left="120" w:right="0" w:firstLine="0"/>
        <w:jc w:val="left"/>
        <w:rPr>
          <w:rFonts w:ascii="Arial" w:hAnsi="Arial"/>
          <w:b/>
          <w:sz w:val="19"/>
        </w:rPr>
      </w:pPr>
      <w:r>
        <w:rPr>
          <w:rFonts w:ascii="Arial" w:hAnsi="Arial"/>
          <w:b/>
          <w:color w:val="231F20"/>
          <w:sz w:val="19"/>
        </w:rPr>
        <w:t>Don’t Write for the Admissions Officers’ Approval</w:t>
      </w:r>
    </w:p>
    <w:p>
      <w:pPr>
        <w:spacing w:line="244" w:lineRule="auto" w:before="38"/>
        <w:ind w:left="119" w:right="117" w:firstLine="300"/>
        <w:jc w:val="both"/>
        <w:rPr>
          <w:sz w:val="21"/>
        </w:rPr>
      </w:pPr>
      <w:r>
        <w:rPr>
          <w:color w:val="231F20"/>
          <w:w w:val="105"/>
          <w:sz w:val="21"/>
        </w:rPr>
        <w:t>“Don’t write what you think the admissions committee wants to read. College admissions officers, I imagine, are tired of reading the same sorts of essays about how one fuddy-duddy person (used in many others’ essays) is the</w:t>
      </w:r>
      <w:r>
        <w:rPr>
          <w:color w:val="231F20"/>
          <w:spacing w:val="-5"/>
          <w:w w:val="105"/>
          <w:sz w:val="21"/>
        </w:rPr>
        <w:t> </w:t>
      </w:r>
      <w:r>
        <w:rPr>
          <w:color w:val="231F20"/>
          <w:spacing w:val="-3"/>
          <w:w w:val="105"/>
          <w:sz w:val="21"/>
        </w:rPr>
        <w:t>applicant’s</w:t>
      </w:r>
      <w:r>
        <w:rPr>
          <w:color w:val="231F20"/>
          <w:spacing w:val="-5"/>
          <w:w w:val="105"/>
          <w:sz w:val="21"/>
        </w:rPr>
        <w:t> </w:t>
      </w:r>
      <w:r>
        <w:rPr>
          <w:color w:val="231F20"/>
          <w:w w:val="105"/>
          <w:sz w:val="21"/>
        </w:rPr>
        <w:t>hero</w:t>
      </w:r>
      <w:r>
        <w:rPr>
          <w:color w:val="231F20"/>
          <w:spacing w:val="-5"/>
          <w:w w:val="105"/>
          <w:sz w:val="21"/>
        </w:rPr>
        <w:t> </w:t>
      </w:r>
      <w:r>
        <w:rPr>
          <w:color w:val="231F20"/>
          <w:w w:val="105"/>
          <w:sz w:val="21"/>
        </w:rPr>
        <w:t>or</w:t>
      </w:r>
      <w:r>
        <w:rPr>
          <w:color w:val="231F20"/>
          <w:spacing w:val="-5"/>
          <w:w w:val="105"/>
          <w:sz w:val="21"/>
        </w:rPr>
        <w:t> </w:t>
      </w:r>
      <w:r>
        <w:rPr>
          <w:color w:val="231F20"/>
          <w:w w:val="105"/>
          <w:sz w:val="21"/>
        </w:rPr>
        <w:t>about</w:t>
      </w:r>
      <w:r>
        <w:rPr>
          <w:color w:val="231F20"/>
          <w:spacing w:val="-5"/>
          <w:w w:val="105"/>
          <w:sz w:val="21"/>
        </w:rPr>
        <w:t> </w:t>
      </w:r>
      <w:r>
        <w:rPr>
          <w:color w:val="231F20"/>
          <w:w w:val="105"/>
          <w:sz w:val="21"/>
        </w:rPr>
        <w:t>how</w:t>
      </w:r>
      <w:r>
        <w:rPr>
          <w:color w:val="231F20"/>
          <w:spacing w:val="-5"/>
          <w:w w:val="105"/>
          <w:sz w:val="21"/>
        </w:rPr>
        <w:t> </w:t>
      </w:r>
      <w:r>
        <w:rPr>
          <w:color w:val="231F20"/>
          <w:w w:val="105"/>
          <w:sz w:val="21"/>
        </w:rPr>
        <w:t>winning</w:t>
      </w:r>
      <w:r>
        <w:rPr>
          <w:color w:val="231F20"/>
          <w:spacing w:val="-5"/>
          <w:w w:val="105"/>
          <w:sz w:val="21"/>
        </w:rPr>
        <w:t> </w:t>
      </w:r>
      <w:r>
        <w:rPr>
          <w:color w:val="231F20"/>
          <w:w w:val="105"/>
          <w:sz w:val="21"/>
        </w:rPr>
        <w:t>a</w:t>
      </w:r>
      <w:r>
        <w:rPr>
          <w:color w:val="231F20"/>
          <w:spacing w:val="-5"/>
          <w:w w:val="105"/>
          <w:sz w:val="21"/>
        </w:rPr>
        <w:t> </w:t>
      </w:r>
      <w:r>
        <w:rPr>
          <w:color w:val="231F20"/>
          <w:w w:val="105"/>
          <w:sz w:val="21"/>
        </w:rPr>
        <w:t>school</w:t>
      </w:r>
      <w:r>
        <w:rPr>
          <w:color w:val="231F20"/>
          <w:spacing w:val="-5"/>
          <w:w w:val="105"/>
          <w:sz w:val="21"/>
        </w:rPr>
        <w:t> </w:t>
      </w:r>
      <w:r>
        <w:rPr>
          <w:color w:val="231F20"/>
          <w:w w:val="105"/>
          <w:sz w:val="21"/>
        </w:rPr>
        <w:t>or</w:t>
      </w:r>
      <w:r>
        <w:rPr>
          <w:color w:val="231F20"/>
          <w:spacing w:val="-5"/>
          <w:w w:val="105"/>
          <w:sz w:val="21"/>
        </w:rPr>
        <w:t> </w:t>
      </w:r>
      <w:r>
        <w:rPr>
          <w:color w:val="231F20"/>
          <w:w w:val="105"/>
          <w:sz w:val="21"/>
        </w:rPr>
        <w:t>academic</w:t>
      </w:r>
      <w:r>
        <w:rPr>
          <w:color w:val="231F20"/>
          <w:spacing w:val="-5"/>
          <w:w w:val="105"/>
          <w:sz w:val="21"/>
        </w:rPr>
        <w:t> </w:t>
      </w:r>
      <w:r>
        <w:rPr>
          <w:color w:val="231F20"/>
          <w:w w:val="105"/>
          <w:sz w:val="21"/>
        </w:rPr>
        <w:t>competition was the greatest moment of an </w:t>
      </w:r>
      <w:r>
        <w:rPr>
          <w:color w:val="231F20"/>
          <w:spacing w:val="-3"/>
          <w:w w:val="105"/>
          <w:sz w:val="21"/>
        </w:rPr>
        <w:t>applicant’s </w:t>
      </w:r>
      <w:r>
        <w:rPr>
          <w:color w:val="231F20"/>
          <w:w w:val="105"/>
          <w:sz w:val="21"/>
        </w:rPr>
        <w:t>life. </w:t>
      </w:r>
      <w:r>
        <w:rPr>
          <w:color w:val="231F20"/>
          <w:spacing w:val="-4"/>
          <w:w w:val="105"/>
          <w:sz w:val="21"/>
        </w:rPr>
        <w:t>Write </w:t>
      </w:r>
      <w:r>
        <w:rPr>
          <w:color w:val="231F20"/>
          <w:w w:val="105"/>
          <w:sz w:val="21"/>
        </w:rPr>
        <w:t>about what you </w:t>
      </w:r>
      <w:r>
        <w:rPr>
          <w:color w:val="231F20"/>
          <w:spacing w:val="-6"/>
          <w:w w:val="105"/>
          <w:sz w:val="21"/>
        </w:rPr>
        <w:t>know, </w:t>
      </w:r>
      <w:r>
        <w:rPr>
          <w:color w:val="231F20"/>
          <w:w w:val="105"/>
          <w:sz w:val="21"/>
        </w:rPr>
        <w:t>and write something that includes of bit of your </w:t>
      </w:r>
      <w:r>
        <w:rPr>
          <w:color w:val="231F20"/>
          <w:spacing w:val="-3"/>
          <w:w w:val="105"/>
          <w:sz w:val="21"/>
        </w:rPr>
        <w:t>personality. </w:t>
      </w:r>
      <w:r>
        <w:rPr>
          <w:color w:val="231F20"/>
          <w:w w:val="105"/>
          <w:sz w:val="21"/>
        </w:rPr>
        <w:t>If you want to write</w:t>
      </w:r>
      <w:r>
        <w:rPr>
          <w:color w:val="231F20"/>
          <w:spacing w:val="-6"/>
          <w:w w:val="105"/>
          <w:sz w:val="21"/>
        </w:rPr>
        <w:t> </w:t>
      </w:r>
      <w:r>
        <w:rPr>
          <w:color w:val="231F20"/>
          <w:w w:val="105"/>
          <w:sz w:val="21"/>
        </w:rPr>
        <w:t>about</w:t>
      </w:r>
      <w:r>
        <w:rPr>
          <w:color w:val="231F20"/>
          <w:spacing w:val="-6"/>
          <w:w w:val="105"/>
          <w:sz w:val="21"/>
        </w:rPr>
        <w:t> </w:t>
      </w:r>
      <w:r>
        <w:rPr>
          <w:color w:val="231F20"/>
          <w:w w:val="105"/>
          <w:sz w:val="21"/>
        </w:rPr>
        <w:t>how</w:t>
      </w:r>
      <w:r>
        <w:rPr>
          <w:color w:val="231F20"/>
          <w:spacing w:val="-6"/>
          <w:w w:val="105"/>
          <w:sz w:val="21"/>
        </w:rPr>
        <w:t> </w:t>
      </w:r>
      <w:r>
        <w:rPr>
          <w:color w:val="231F20"/>
          <w:spacing w:val="-5"/>
          <w:w w:val="105"/>
          <w:sz w:val="21"/>
        </w:rPr>
        <w:t>Mr.</w:t>
      </w:r>
      <w:r>
        <w:rPr>
          <w:color w:val="231F20"/>
          <w:spacing w:val="-6"/>
          <w:w w:val="105"/>
          <w:sz w:val="21"/>
        </w:rPr>
        <w:t> </w:t>
      </w:r>
      <w:r>
        <w:rPr>
          <w:color w:val="231F20"/>
          <w:w w:val="105"/>
          <w:sz w:val="21"/>
        </w:rPr>
        <w:t>Fuddy-Duddy</w:t>
      </w:r>
      <w:r>
        <w:rPr>
          <w:color w:val="231F20"/>
          <w:spacing w:val="-6"/>
          <w:w w:val="105"/>
          <w:sz w:val="21"/>
        </w:rPr>
        <w:t> </w:t>
      </w:r>
      <w:r>
        <w:rPr>
          <w:color w:val="231F20"/>
          <w:w w:val="105"/>
          <w:sz w:val="21"/>
        </w:rPr>
        <w:t>is</w:t>
      </w:r>
      <w:r>
        <w:rPr>
          <w:color w:val="231F20"/>
          <w:spacing w:val="-6"/>
          <w:w w:val="105"/>
          <w:sz w:val="21"/>
        </w:rPr>
        <w:t> </w:t>
      </w:r>
      <w:r>
        <w:rPr>
          <w:color w:val="231F20"/>
          <w:w w:val="105"/>
          <w:sz w:val="21"/>
        </w:rPr>
        <w:t>your</w:t>
      </w:r>
      <w:r>
        <w:rPr>
          <w:color w:val="231F20"/>
          <w:spacing w:val="-6"/>
          <w:w w:val="105"/>
          <w:sz w:val="21"/>
        </w:rPr>
        <w:t> </w:t>
      </w:r>
      <w:r>
        <w:rPr>
          <w:color w:val="231F20"/>
          <w:w w:val="105"/>
          <w:sz w:val="21"/>
        </w:rPr>
        <w:t>hero,</w:t>
      </w:r>
      <w:r>
        <w:rPr>
          <w:color w:val="231F20"/>
          <w:spacing w:val="-6"/>
          <w:w w:val="105"/>
          <w:sz w:val="21"/>
        </w:rPr>
        <w:t> </w:t>
      </w:r>
      <w:r>
        <w:rPr>
          <w:color w:val="231F20"/>
          <w:spacing w:val="-4"/>
          <w:w w:val="105"/>
          <w:sz w:val="21"/>
        </w:rPr>
        <w:t>that’s</w:t>
      </w:r>
      <w:r>
        <w:rPr>
          <w:color w:val="231F20"/>
          <w:spacing w:val="-6"/>
          <w:w w:val="105"/>
          <w:sz w:val="21"/>
        </w:rPr>
        <w:t> </w:t>
      </w:r>
      <w:r>
        <w:rPr>
          <w:color w:val="231F20"/>
          <w:w w:val="105"/>
          <w:sz w:val="21"/>
        </w:rPr>
        <w:t>perfectly</w:t>
      </w:r>
      <w:r>
        <w:rPr>
          <w:color w:val="231F20"/>
          <w:spacing w:val="-6"/>
          <w:w w:val="105"/>
          <w:sz w:val="21"/>
        </w:rPr>
        <w:t> </w:t>
      </w:r>
      <w:r>
        <w:rPr>
          <w:color w:val="231F20"/>
          <w:w w:val="105"/>
          <w:sz w:val="21"/>
        </w:rPr>
        <w:t>fine,</w:t>
      </w:r>
      <w:r>
        <w:rPr>
          <w:color w:val="231F20"/>
          <w:spacing w:val="-6"/>
          <w:w w:val="105"/>
          <w:sz w:val="21"/>
        </w:rPr>
        <w:t> </w:t>
      </w:r>
      <w:r>
        <w:rPr>
          <w:color w:val="231F20"/>
          <w:w w:val="105"/>
          <w:sz w:val="21"/>
        </w:rPr>
        <w:t>but</w:t>
      </w:r>
      <w:r>
        <w:rPr>
          <w:color w:val="231F20"/>
          <w:spacing w:val="-6"/>
          <w:w w:val="105"/>
          <w:sz w:val="21"/>
        </w:rPr>
        <w:t> </w:t>
      </w:r>
      <w:r>
        <w:rPr>
          <w:color w:val="231F20"/>
          <w:w w:val="105"/>
          <w:sz w:val="21"/>
        </w:rPr>
        <w:t>just make</w:t>
      </w:r>
      <w:r>
        <w:rPr>
          <w:color w:val="231F20"/>
          <w:spacing w:val="-11"/>
          <w:w w:val="105"/>
          <w:sz w:val="21"/>
        </w:rPr>
        <w:t> </w:t>
      </w:r>
      <w:r>
        <w:rPr>
          <w:color w:val="231F20"/>
          <w:w w:val="105"/>
          <w:sz w:val="21"/>
        </w:rPr>
        <w:t>sure</w:t>
      </w:r>
      <w:r>
        <w:rPr>
          <w:color w:val="231F20"/>
          <w:spacing w:val="-11"/>
          <w:w w:val="105"/>
          <w:sz w:val="21"/>
        </w:rPr>
        <w:t> </w:t>
      </w:r>
      <w:r>
        <w:rPr>
          <w:color w:val="231F20"/>
          <w:w w:val="105"/>
          <w:sz w:val="21"/>
        </w:rPr>
        <w:t>you</w:t>
      </w:r>
      <w:r>
        <w:rPr>
          <w:color w:val="231F20"/>
          <w:spacing w:val="-11"/>
          <w:w w:val="105"/>
          <w:sz w:val="21"/>
        </w:rPr>
        <w:t> </w:t>
      </w:r>
      <w:r>
        <w:rPr>
          <w:color w:val="231F20"/>
          <w:w w:val="105"/>
          <w:sz w:val="21"/>
        </w:rPr>
        <w:t>aren’t</w:t>
      </w:r>
      <w:r>
        <w:rPr>
          <w:color w:val="231F20"/>
          <w:spacing w:val="-11"/>
          <w:w w:val="105"/>
          <w:sz w:val="21"/>
        </w:rPr>
        <w:t> </w:t>
      </w:r>
      <w:r>
        <w:rPr>
          <w:color w:val="231F20"/>
          <w:w w:val="105"/>
          <w:sz w:val="21"/>
        </w:rPr>
        <w:t>writing</w:t>
      </w:r>
      <w:r>
        <w:rPr>
          <w:color w:val="231F20"/>
          <w:spacing w:val="-11"/>
          <w:w w:val="105"/>
          <w:sz w:val="21"/>
        </w:rPr>
        <w:t> </w:t>
      </w:r>
      <w:r>
        <w:rPr>
          <w:color w:val="231F20"/>
          <w:w w:val="105"/>
          <w:sz w:val="21"/>
        </w:rPr>
        <w:t>about</w:t>
      </w:r>
      <w:r>
        <w:rPr>
          <w:color w:val="231F20"/>
          <w:spacing w:val="-11"/>
          <w:w w:val="105"/>
          <w:sz w:val="21"/>
        </w:rPr>
        <w:t> </w:t>
      </w:r>
      <w:r>
        <w:rPr>
          <w:color w:val="231F20"/>
          <w:w w:val="105"/>
          <w:sz w:val="21"/>
        </w:rPr>
        <w:t>him</w:t>
      </w:r>
      <w:r>
        <w:rPr>
          <w:color w:val="231F20"/>
          <w:spacing w:val="-11"/>
          <w:w w:val="105"/>
          <w:sz w:val="21"/>
        </w:rPr>
        <w:t> </w:t>
      </w:r>
      <w:r>
        <w:rPr>
          <w:color w:val="231F20"/>
          <w:w w:val="105"/>
          <w:sz w:val="21"/>
        </w:rPr>
        <w:t>because</w:t>
      </w:r>
      <w:r>
        <w:rPr>
          <w:color w:val="231F20"/>
          <w:spacing w:val="-11"/>
          <w:w w:val="105"/>
          <w:sz w:val="21"/>
        </w:rPr>
        <w:t> </w:t>
      </w:r>
      <w:r>
        <w:rPr>
          <w:color w:val="231F20"/>
          <w:w w:val="105"/>
          <w:sz w:val="21"/>
        </w:rPr>
        <w:t>it</w:t>
      </w:r>
      <w:r>
        <w:rPr>
          <w:color w:val="231F20"/>
          <w:spacing w:val="-11"/>
          <w:w w:val="105"/>
          <w:sz w:val="21"/>
        </w:rPr>
        <w:t> </w:t>
      </w:r>
      <w:r>
        <w:rPr>
          <w:color w:val="231F20"/>
          <w:w w:val="105"/>
          <w:sz w:val="21"/>
        </w:rPr>
        <w:t>seems</w:t>
      </w:r>
      <w:r>
        <w:rPr>
          <w:color w:val="231F20"/>
          <w:spacing w:val="-11"/>
          <w:w w:val="105"/>
          <w:sz w:val="21"/>
        </w:rPr>
        <w:t> </w:t>
      </w:r>
      <w:r>
        <w:rPr>
          <w:color w:val="231F20"/>
          <w:w w:val="105"/>
          <w:sz w:val="21"/>
        </w:rPr>
        <w:t>like</w:t>
      </w:r>
      <w:r>
        <w:rPr>
          <w:color w:val="231F20"/>
          <w:spacing w:val="-11"/>
          <w:w w:val="105"/>
          <w:sz w:val="21"/>
        </w:rPr>
        <w:t> </w:t>
      </w:r>
      <w:r>
        <w:rPr>
          <w:color w:val="231F20"/>
          <w:w w:val="105"/>
          <w:sz w:val="21"/>
        </w:rPr>
        <w:t>the</w:t>
      </w:r>
      <w:r>
        <w:rPr>
          <w:color w:val="231F20"/>
          <w:spacing w:val="-11"/>
          <w:w w:val="105"/>
          <w:sz w:val="21"/>
        </w:rPr>
        <w:t> </w:t>
      </w:r>
      <w:r>
        <w:rPr>
          <w:color w:val="231F20"/>
          <w:w w:val="105"/>
          <w:sz w:val="21"/>
        </w:rPr>
        <w:t>proper</w:t>
      </w:r>
      <w:r>
        <w:rPr>
          <w:color w:val="231F20"/>
          <w:spacing w:val="-11"/>
          <w:w w:val="105"/>
          <w:sz w:val="21"/>
        </w:rPr>
        <w:t> </w:t>
      </w:r>
      <w:r>
        <w:rPr>
          <w:color w:val="231F20"/>
          <w:w w:val="105"/>
          <w:sz w:val="21"/>
        </w:rPr>
        <w:t>thing to</w:t>
      </w:r>
      <w:r>
        <w:rPr>
          <w:color w:val="231F20"/>
          <w:spacing w:val="-35"/>
          <w:w w:val="105"/>
          <w:sz w:val="21"/>
        </w:rPr>
        <w:t> </w:t>
      </w:r>
      <w:r>
        <w:rPr>
          <w:color w:val="231F20"/>
          <w:w w:val="105"/>
          <w:sz w:val="21"/>
        </w:rPr>
        <w:t>do.”</w:t>
      </w:r>
    </w:p>
    <w:p>
      <w:pPr>
        <w:spacing w:before="60"/>
        <w:ind w:left="4014" w:right="0" w:firstLine="0"/>
        <w:jc w:val="left"/>
        <w:rPr>
          <w:rFonts w:ascii="Arial" w:hAnsi="Arial"/>
          <w:i/>
          <w:sz w:val="17"/>
        </w:rPr>
      </w:pPr>
      <w:r>
        <w:rPr>
          <w:rFonts w:ascii="Arial" w:hAnsi="Arial"/>
          <w:i/>
          <w:color w:val="231F20"/>
          <w:sz w:val="17"/>
        </w:rPr>
        <w:t>—Mariam Nassiri, Duke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Get Specific about the College</w:t>
      </w:r>
    </w:p>
    <w:p>
      <w:pPr>
        <w:spacing w:line="244" w:lineRule="auto" w:before="38"/>
        <w:ind w:left="119" w:right="118" w:firstLine="300"/>
        <w:jc w:val="both"/>
        <w:rPr>
          <w:sz w:val="21"/>
        </w:rPr>
      </w:pPr>
      <w:r>
        <w:rPr>
          <w:color w:val="231F20"/>
          <w:w w:val="105"/>
          <w:sz w:val="21"/>
        </w:rPr>
        <w:t>“Add</w:t>
      </w:r>
      <w:r>
        <w:rPr>
          <w:color w:val="231F20"/>
          <w:spacing w:val="-8"/>
          <w:w w:val="105"/>
          <w:sz w:val="21"/>
        </w:rPr>
        <w:t> </w:t>
      </w:r>
      <w:r>
        <w:rPr>
          <w:color w:val="231F20"/>
          <w:w w:val="105"/>
          <w:sz w:val="21"/>
        </w:rPr>
        <w:t>a</w:t>
      </w:r>
      <w:r>
        <w:rPr>
          <w:color w:val="231F20"/>
          <w:spacing w:val="-8"/>
          <w:w w:val="105"/>
          <w:sz w:val="21"/>
        </w:rPr>
        <w:t> </w:t>
      </w:r>
      <w:r>
        <w:rPr>
          <w:color w:val="231F20"/>
          <w:w w:val="105"/>
          <w:sz w:val="21"/>
        </w:rPr>
        <w:t>personal</w:t>
      </w:r>
      <w:r>
        <w:rPr>
          <w:color w:val="231F20"/>
          <w:spacing w:val="-8"/>
          <w:w w:val="105"/>
          <w:sz w:val="21"/>
        </w:rPr>
        <w:t> </w:t>
      </w:r>
      <w:r>
        <w:rPr>
          <w:color w:val="231F20"/>
          <w:w w:val="105"/>
          <w:sz w:val="21"/>
        </w:rPr>
        <w:t>touch</w:t>
      </w:r>
      <w:r>
        <w:rPr>
          <w:color w:val="231F20"/>
          <w:spacing w:val="-8"/>
          <w:w w:val="105"/>
          <w:sz w:val="21"/>
        </w:rPr>
        <w:t> </w:t>
      </w:r>
      <w:r>
        <w:rPr>
          <w:color w:val="231F20"/>
          <w:w w:val="105"/>
          <w:sz w:val="21"/>
        </w:rPr>
        <w:t>and</w:t>
      </w:r>
      <w:r>
        <w:rPr>
          <w:color w:val="231F20"/>
          <w:spacing w:val="-8"/>
          <w:w w:val="105"/>
          <w:sz w:val="21"/>
        </w:rPr>
        <w:t> </w:t>
      </w:r>
      <w:r>
        <w:rPr>
          <w:color w:val="231F20"/>
          <w:w w:val="105"/>
          <w:sz w:val="21"/>
        </w:rPr>
        <w:t>emotions</w:t>
      </w:r>
      <w:r>
        <w:rPr>
          <w:color w:val="231F20"/>
          <w:spacing w:val="-8"/>
          <w:w w:val="105"/>
          <w:sz w:val="21"/>
        </w:rPr>
        <w:t> </w:t>
      </w:r>
      <w:r>
        <w:rPr>
          <w:color w:val="231F20"/>
          <w:w w:val="105"/>
          <w:sz w:val="21"/>
        </w:rPr>
        <w:t>to</w:t>
      </w:r>
      <w:r>
        <w:rPr>
          <w:color w:val="231F20"/>
          <w:spacing w:val="-8"/>
          <w:w w:val="105"/>
          <w:sz w:val="21"/>
        </w:rPr>
        <w:t> </w:t>
      </w:r>
      <w:r>
        <w:rPr>
          <w:color w:val="231F20"/>
          <w:w w:val="105"/>
          <w:sz w:val="21"/>
        </w:rPr>
        <w:t>your</w:t>
      </w:r>
      <w:r>
        <w:rPr>
          <w:color w:val="231F20"/>
          <w:spacing w:val="-8"/>
          <w:w w:val="105"/>
          <w:sz w:val="21"/>
        </w:rPr>
        <w:t> </w:t>
      </w:r>
      <w:r>
        <w:rPr>
          <w:color w:val="231F20"/>
          <w:spacing w:val="-5"/>
          <w:w w:val="105"/>
          <w:sz w:val="21"/>
        </w:rPr>
        <w:t>essay,</w:t>
      </w:r>
      <w:r>
        <w:rPr>
          <w:color w:val="231F20"/>
          <w:spacing w:val="-8"/>
          <w:w w:val="105"/>
          <w:sz w:val="21"/>
        </w:rPr>
        <w:t> </w:t>
      </w:r>
      <w:r>
        <w:rPr>
          <w:color w:val="231F20"/>
          <w:w w:val="105"/>
          <w:sz w:val="21"/>
        </w:rPr>
        <w:t>regardless</w:t>
      </w:r>
      <w:r>
        <w:rPr>
          <w:color w:val="231F20"/>
          <w:spacing w:val="-8"/>
          <w:w w:val="105"/>
          <w:sz w:val="21"/>
        </w:rPr>
        <w:t> </w:t>
      </w:r>
      <w:r>
        <w:rPr>
          <w:color w:val="231F20"/>
          <w:w w:val="105"/>
          <w:sz w:val="21"/>
        </w:rPr>
        <w:t>of</w:t>
      </w:r>
      <w:r>
        <w:rPr>
          <w:color w:val="231F20"/>
          <w:spacing w:val="-8"/>
          <w:w w:val="105"/>
          <w:sz w:val="21"/>
        </w:rPr>
        <w:t> </w:t>
      </w:r>
      <w:r>
        <w:rPr>
          <w:color w:val="231F20"/>
          <w:w w:val="105"/>
          <w:sz w:val="21"/>
        </w:rPr>
        <w:t>what</w:t>
      </w:r>
      <w:r>
        <w:rPr>
          <w:color w:val="231F20"/>
          <w:spacing w:val="-8"/>
          <w:w w:val="105"/>
          <w:sz w:val="21"/>
        </w:rPr>
        <w:t> </w:t>
      </w:r>
      <w:r>
        <w:rPr>
          <w:color w:val="231F20"/>
          <w:w w:val="105"/>
          <w:sz w:val="21"/>
        </w:rPr>
        <w:t>the topic is. remember to give the reader an idea of you as a person, and replace ambiguity (such as “I work very hard”, “I love subject X”) with very</w:t>
      </w:r>
      <w:r>
        <w:rPr>
          <w:color w:val="231F20"/>
          <w:spacing w:val="-36"/>
          <w:w w:val="105"/>
          <w:sz w:val="21"/>
        </w:rPr>
        <w:t> </w:t>
      </w:r>
      <w:r>
        <w:rPr>
          <w:color w:val="231F20"/>
          <w:w w:val="105"/>
          <w:sz w:val="21"/>
        </w:rPr>
        <w:t>specific examples or</w:t>
      </w:r>
      <w:r>
        <w:rPr>
          <w:color w:val="231F20"/>
          <w:spacing w:val="-21"/>
          <w:w w:val="105"/>
          <w:sz w:val="21"/>
        </w:rPr>
        <w:t> </w:t>
      </w:r>
      <w:r>
        <w:rPr>
          <w:color w:val="231F20"/>
          <w:w w:val="105"/>
          <w:sz w:val="21"/>
        </w:rPr>
        <w:t>experiences.</w:t>
      </w:r>
    </w:p>
    <w:p>
      <w:pPr>
        <w:spacing w:line="244" w:lineRule="auto" w:before="0"/>
        <w:ind w:left="119" w:right="117" w:firstLine="300"/>
        <w:jc w:val="both"/>
        <w:rPr>
          <w:sz w:val="21"/>
        </w:rPr>
      </w:pPr>
      <w:r>
        <w:rPr>
          <w:color w:val="231F20"/>
          <w:w w:val="105"/>
          <w:sz w:val="21"/>
        </w:rPr>
        <w:t>“Also,</w:t>
      </w:r>
      <w:r>
        <w:rPr>
          <w:color w:val="231F20"/>
          <w:spacing w:val="-11"/>
          <w:w w:val="105"/>
          <w:sz w:val="21"/>
        </w:rPr>
        <w:t> </w:t>
      </w:r>
      <w:r>
        <w:rPr>
          <w:color w:val="231F20"/>
          <w:w w:val="105"/>
          <w:sz w:val="21"/>
        </w:rPr>
        <w:t>if</w:t>
      </w:r>
      <w:r>
        <w:rPr>
          <w:color w:val="231F20"/>
          <w:spacing w:val="-11"/>
          <w:w w:val="105"/>
          <w:sz w:val="21"/>
        </w:rPr>
        <w:t> </w:t>
      </w:r>
      <w:r>
        <w:rPr>
          <w:color w:val="231F20"/>
          <w:w w:val="105"/>
          <w:sz w:val="21"/>
        </w:rPr>
        <w:t>possible,</w:t>
      </w:r>
      <w:r>
        <w:rPr>
          <w:color w:val="231F20"/>
          <w:spacing w:val="-11"/>
          <w:w w:val="105"/>
          <w:sz w:val="21"/>
        </w:rPr>
        <w:t> </w:t>
      </w:r>
      <w:r>
        <w:rPr>
          <w:color w:val="231F20"/>
          <w:w w:val="105"/>
          <w:sz w:val="21"/>
        </w:rPr>
        <w:t>relate</w:t>
      </w:r>
      <w:r>
        <w:rPr>
          <w:color w:val="231F20"/>
          <w:spacing w:val="-11"/>
          <w:w w:val="105"/>
          <w:sz w:val="21"/>
        </w:rPr>
        <w:t> </w:t>
      </w:r>
      <w:r>
        <w:rPr>
          <w:color w:val="231F20"/>
          <w:w w:val="105"/>
          <w:sz w:val="21"/>
        </w:rPr>
        <w:t>your</w:t>
      </w:r>
      <w:r>
        <w:rPr>
          <w:color w:val="231F20"/>
          <w:spacing w:val="-11"/>
          <w:w w:val="105"/>
          <w:sz w:val="21"/>
        </w:rPr>
        <w:t> </w:t>
      </w:r>
      <w:r>
        <w:rPr>
          <w:color w:val="231F20"/>
          <w:w w:val="105"/>
          <w:sz w:val="21"/>
        </w:rPr>
        <w:t>story</w:t>
      </w:r>
      <w:r>
        <w:rPr>
          <w:color w:val="231F20"/>
          <w:spacing w:val="-11"/>
          <w:w w:val="105"/>
          <w:sz w:val="21"/>
        </w:rPr>
        <w:t> </w:t>
      </w:r>
      <w:r>
        <w:rPr>
          <w:color w:val="231F20"/>
          <w:w w:val="105"/>
          <w:sz w:val="21"/>
        </w:rPr>
        <w:t>to</w:t>
      </w:r>
      <w:r>
        <w:rPr>
          <w:color w:val="231F20"/>
          <w:spacing w:val="-11"/>
          <w:w w:val="105"/>
          <w:sz w:val="21"/>
        </w:rPr>
        <w:t> </w:t>
      </w:r>
      <w:r>
        <w:rPr>
          <w:color w:val="231F20"/>
          <w:w w:val="105"/>
          <w:sz w:val="21"/>
        </w:rPr>
        <w:t>something</w:t>
      </w:r>
      <w:r>
        <w:rPr>
          <w:color w:val="231F20"/>
          <w:spacing w:val="-11"/>
          <w:w w:val="105"/>
          <w:sz w:val="21"/>
        </w:rPr>
        <w:t> </w:t>
      </w:r>
      <w:r>
        <w:rPr>
          <w:color w:val="231F20"/>
          <w:w w:val="105"/>
          <w:sz w:val="21"/>
        </w:rPr>
        <w:t>unique</w:t>
      </w:r>
      <w:r>
        <w:rPr>
          <w:color w:val="231F20"/>
          <w:spacing w:val="-11"/>
          <w:w w:val="105"/>
          <w:sz w:val="21"/>
        </w:rPr>
        <w:t> </w:t>
      </w:r>
      <w:r>
        <w:rPr>
          <w:color w:val="231F20"/>
          <w:w w:val="105"/>
          <w:sz w:val="21"/>
        </w:rPr>
        <w:t>to</w:t>
      </w:r>
      <w:r>
        <w:rPr>
          <w:color w:val="231F20"/>
          <w:spacing w:val="-11"/>
          <w:w w:val="105"/>
          <w:sz w:val="21"/>
        </w:rPr>
        <w:t> </w:t>
      </w:r>
      <w:r>
        <w:rPr>
          <w:color w:val="231F20"/>
          <w:w w:val="105"/>
          <w:sz w:val="21"/>
        </w:rPr>
        <w:t>the</w:t>
      </w:r>
      <w:r>
        <w:rPr>
          <w:color w:val="231F20"/>
          <w:spacing w:val="-11"/>
          <w:w w:val="105"/>
          <w:sz w:val="21"/>
        </w:rPr>
        <w:t> </w:t>
      </w:r>
      <w:r>
        <w:rPr>
          <w:color w:val="231F20"/>
          <w:w w:val="105"/>
          <w:sz w:val="21"/>
        </w:rPr>
        <w:t>school</w:t>
      </w:r>
      <w:r>
        <w:rPr>
          <w:color w:val="231F20"/>
          <w:spacing w:val="-11"/>
          <w:w w:val="105"/>
          <w:sz w:val="21"/>
        </w:rPr>
        <w:t> </w:t>
      </w:r>
      <w:r>
        <w:rPr>
          <w:color w:val="231F20"/>
          <w:w w:val="105"/>
          <w:sz w:val="21"/>
        </w:rPr>
        <w:t>you are</w:t>
      </w:r>
      <w:r>
        <w:rPr>
          <w:color w:val="231F20"/>
          <w:spacing w:val="-19"/>
          <w:w w:val="105"/>
          <w:sz w:val="21"/>
        </w:rPr>
        <w:t> </w:t>
      </w:r>
      <w:r>
        <w:rPr>
          <w:color w:val="231F20"/>
          <w:w w:val="105"/>
          <w:sz w:val="21"/>
        </w:rPr>
        <w:t>applying</w:t>
      </w:r>
      <w:r>
        <w:rPr>
          <w:color w:val="231F20"/>
          <w:spacing w:val="-19"/>
          <w:w w:val="105"/>
          <w:sz w:val="21"/>
        </w:rPr>
        <w:t> </w:t>
      </w:r>
      <w:r>
        <w:rPr>
          <w:color w:val="231F20"/>
          <w:w w:val="105"/>
          <w:sz w:val="21"/>
        </w:rPr>
        <w:t>to.</w:t>
      </w:r>
      <w:r>
        <w:rPr>
          <w:color w:val="231F20"/>
          <w:spacing w:val="-19"/>
          <w:w w:val="105"/>
          <w:sz w:val="21"/>
        </w:rPr>
        <w:t> </w:t>
      </w:r>
      <w:r>
        <w:rPr>
          <w:color w:val="231F20"/>
          <w:w w:val="105"/>
          <w:sz w:val="21"/>
        </w:rPr>
        <w:t>For</w:t>
      </w:r>
      <w:r>
        <w:rPr>
          <w:color w:val="231F20"/>
          <w:spacing w:val="-19"/>
          <w:w w:val="105"/>
          <w:sz w:val="21"/>
        </w:rPr>
        <w:t> </w:t>
      </w:r>
      <w:r>
        <w:rPr>
          <w:color w:val="231F20"/>
          <w:w w:val="105"/>
          <w:sz w:val="21"/>
        </w:rPr>
        <w:t>example,</w:t>
      </w:r>
      <w:r>
        <w:rPr>
          <w:color w:val="231F20"/>
          <w:spacing w:val="-19"/>
          <w:w w:val="105"/>
          <w:sz w:val="21"/>
        </w:rPr>
        <w:t> </w:t>
      </w:r>
      <w:r>
        <w:rPr>
          <w:color w:val="231F20"/>
          <w:w w:val="105"/>
          <w:sz w:val="21"/>
        </w:rPr>
        <w:t>I</w:t>
      </w:r>
      <w:r>
        <w:rPr>
          <w:color w:val="231F20"/>
          <w:spacing w:val="-19"/>
          <w:w w:val="105"/>
          <w:sz w:val="21"/>
        </w:rPr>
        <w:t> </w:t>
      </w:r>
      <w:r>
        <w:rPr>
          <w:color w:val="231F20"/>
          <w:w w:val="105"/>
          <w:sz w:val="21"/>
        </w:rPr>
        <w:t>am</w:t>
      </w:r>
      <w:r>
        <w:rPr>
          <w:color w:val="231F20"/>
          <w:spacing w:val="-19"/>
          <w:w w:val="105"/>
          <w:sz w:val="21"/>
        </w:rPr>
        <w:t> </w:t>
      </w:r>
      <w:r>
        <w:rPr>
          <w:color w:val="231F20"/>
          <w:w w:val="105"/>
          <w:sz w:val="21"/>
        </w:rPr>
        <w:t>passionate</w:t>
      </w:r>
      <w:r>
        <w:rPr>
          <w:color w:val="231F20"/>
          <w:spacing w:val="-19"/>
          <w:w w:val="105"/>
          <w:sz w:val="21"/>
        </w:rPr>
        <w:t> </w:t>
      </w:r>
      <w:r>
        <w:rPr>
          <w:color w:val="231F20"/>
          <w:w w:val="105"/>
          <w:sz w:val="21"/>
        </w:rPr>
        <w:t>about</w:t>
      </w:r>
      <w:r>
        <w:rPr>
          <w:color w:val="231F20"/>
          <w:spacing w:val="-19"/>
          <w:w w:val="105"/>
          <w:sz w:val="21"/>
        </w:rPr>
        <w:t> </w:t>
      </w:r>
      <w:r>
        <w:rPr>
          <w:color w:val="231F20"/>
          <w:w w:val="105"/>
          <w:sz w:val="21"/>
        </w:rPr>
        <w:t>environmental</w:t>
      </w:r>
      <w:r>
        <w:rPr>
          <w:color w:val="231F20"/>
          <w:spacing w:val="-19"/>
          <w:w w:val="105"/>
          <w:sz w:val="21"/>
        </w:rPr>
        <w:t> </w:t>
      </w:r>
      <w:r>
        <w:rPr>
          <w:color w:val="231F20"/>
          <w:w w:val="105"/>
          <w:sz w:val="21"/>
        </w:rPr>
        <w:t>issues,</w:t>
      </w:r>
      <w:r>
        <w:rPr>
          <w:color w:val="231F20"/>
          <w:spacing w:val="-19"/>
          <w:w w:val="105"/>
          <w:sz w:val="21"/>
        </w:rPr>
        <w:t> </w:t>
      </w:r>
      <w:r>
        <w:rPr>
          <w:color w:val="231F20"/>
          <w:w w:val="105"/>
          <w:sz w:val="21"/>
        </w:rPr>
        <w:t>and Duke</w:t>
      </w:r>
      <w:r>
        <w:rPr>
          <w:color w:val="231F20"/>
          <w:spacing w:val="-15"/>
          <w:w w:val="105"/>
          <w:sz w:val="21"/>
        </w:rPr>
        <w:t> </w:t>
      </w:r>
      <w:r>
        <w:rPr>
          <w:color w:val="231F20"/>
          <w:w w:val="105"/>
          <w:sz w:val="21"/>
        </w:rPr>
        <w:t>University</w:t>
      </w:r>
      <w:r>
        <w:rPr>
          <w:color w:val="231F20"/>
          <w:spacing w:val="-15"/>
          <w:w w:val="105"/>
          <w:sz w:val="21"/>
        </w:rPr>
        <w:t> </w:t>
      </w:r>
      <w:r>
        <w:rPr>
          <w:color w:val="231F20"/>
          <w:w w:val="105"/>
          <w:sz w:val="21"/>
        </w:rPr>
        <w:t>has</w:t>
      </w:r>
      <w:r>
        <w:rPr>
          <w:color w:val="231F20"/>
          <w:spacing w:val="-15"/>
          <w:w w:val="105"/>
          <w:sz w:val="21"/>
        </w:rPr>
        <w:t> </w:t>
      </w:r>
      <w:r>
        <w:rPr>
          <w:color w:val="231F20"/>
          <w:w w:val="105"/>
          <w:sz w:val="21"/>
        </w:rPr>
        <w:t>one</w:t>
      </w:r>
      <w:r>
        <w:rPr>
          <w:color w:val="231F20"/>
          <w:spacing w:val="-15"/>
          <w:w w:val="105"/>
          <w:sz w:val="21"/>
        </w:rPr>
        <w:t> </w:t>
      </w:r>
      <w:r>
        <w:rPr>
          <w:color w:val="231F20"/>
          <w:w w:val="105"/>
          <w:sz w:val="21"/>
        </w:rPr>
        <w:t>of</w:t>
      </w:r>
      <w:r>
        <w:rPr>
          <w:color w:val="231F20"/>
          <w:spacing w:val="-15"/>
          <w:w w:val="105"/>
          <w:sz w:val="21"/>
        </w:rPr>
        <w:t> </w:t>
      </w:r>
      <w:r>
        <w:rPr>
          <w:color w:val="231F20"/>
          <w:w w:val="105"/>
          <w:sz w:val="21"/>
        </w:rPr>
        <w:t>the</w:t>
      </w:r>
      <w:r>
        <w:rPr>
          <w:color w:val="231F20"/>
          <w:spacing w:val="-15"/>
          <w:w w:val="105"/>
          <w:sz w:val="21"/>
        </w:rPr>
        <w:t> </w:t>
      </w:r>
      <w:r>
        <w:rPr>
          <w:color w:val="231F20"/>
          <w:w w:val="105"/>
          <w:sz w:val="21"/>
        </w:rPr>
        <w:t>best</w:t>
      </w:r>
      <w:r>
        <w:rPr>
          <w:color w:val="231F20"/>
          <w:spacing w:val="-15"/>
          <w:w w:val="105"/>
          <w:sz w:val="21"/>
        </w:rPr>
        <w:t> </w:t>
      </w:r>
      <w:r>
        <w:rPr>
          <w:color w:val="231F20"/>
          <w:w w:val="105"/>
          <w:sz w:val="21"/>
        </w:rPr>
        <w:t>environmental</w:t>
      </w:r>
      <w:r>
        <w:rPr>
          <w:color w:val="231F20"/>
          <w:spacing w:val="-15"/>
          <w:w w:val="105"/>
          <w:sz w:val="21"/>
        </w:rPr>
        <w:t> </w:t>
      </w:r>
      <w:r>
        <w:rPr>
          <w:color w:val="231F20"/>
          <w:w w:val="105"/>
          <w:sz w:val="21"/>
        </w:rPr>
        <w:t>programs</w:t>
      </w:r>
      <w:r>
        <w:rPr>
          <w:color w:val="231F20"/>
          <w:spacing w:val="-15"/>
          <w:w w:val="105"/>
          <w:sz w:val="21"/>
        </w:rPr>
        <w:t> </w:t>
      </w:r>
      <w:r>
        <w:rPr>
          <w:color w:val="231F20"/>
          <w:w w:val="105"/>
          <w:sz w:val="21"/>
        </w:rPr>
        <w:t>in</w:t>
      </w:r>
      <w:r>
        <w:rPr>
          <w:color w:val="231F20"/>
          <w:spacing w:val="-15"/>
          <w:w w:val="105"/>
          <w:sz w:val="21"/>
        </w:rPr>
        <w:t> </w:t>
      </w:r>
      <w:r>
        <w:rPr>
          <w:color w:val="231F20"/>
          <w:w w:val="105"/>
          <w:sz w:val="21"/>
        </w:rPr>
        <w:t>the</w:t>
      </w:r>
      <w:r>
        <w:rPr>
          <w:color w:val="231F20"/>
          <w:spacing w:val="-15"/>
          <w:w w:val="105"/>
          <w:sz w:val="21"/>
        </w:rPr>
        <w:t> </w:t>
      </w:r>
      <w:r>
        <w:rPr>
          <w:color w:val="231F20"/>
          <w:w w:val="105"/>
          <w:sz w:val="21"/>
        </w:rPr>
        <w:t>U.S.”</w:t>
      </w:r>
    </w:p>
    <w:p>
      <w:pPr>
        <w:spacing w:before="61"/>
        <w:ind w:left="3942" w:right="0" w:firstLine="0"/>
        <w:jc w:val="left"/>
        <w:rPr>
          <w:rFonts w:ascii="Arial" w:hAnsi="Arial"/>
          <w:i/>
          <w:sz w:val="17"/>
        </w:rPr>
      </w:pPr>
      <w:r>
        <w:rPr>
          <w:rFonts w:ascii="Arial" w:hAnsi="Arial"/>
          <w:i/>
          <w:color w:val="231F20"/>
          <w:sz w:val="17"/>
        </w:rPr>
        <w:t>—Pen-Yuan Hsing, Duke University</w:t>
      </w:r>
    </w:p>
    <w:p>
      <w:pPr>
        <w:pStyle w:val="BodyText"/>
        <w:rPr>
          <w:rFonts w:ascii="Arial"/>
          <w:i/>
        </w:rPr>
      </w:pPr>
    </w:p>
    <w:p>
      <w:pPr>
        <w:spacing w:before="0"/>
        <w:ind w:left="120" w:right="0" w:firstLine="0"/>
        <w:jc w:val="left"/>
        <w:rPr>
          <w:rFonts w:ascii="Arial" w:hAnsi="Arial"/>
          <w:b/>
          <w:sz w:val="19"/>
        </w:rPr>
      </w:pPr>
      <w:r>
        <w:rPr>
          <w:rFonts w:ascii="Arial" w:hAnsi="Arial"/>
          <w:b/>
          <w:color w:val="231F20"/>
          <w:sz w:val="19"/>
        </w:rPr>
        <w:t>Don’t Compromise Your Message</w:t>
      </w:r>
    </w:p>
    <w:p>
      <w:pPr>
        <w:spacing w:line="244" w:lineRule="auto" w:before="38"/>
        <w:ind w:left="119" w:right="117" w:firstLine="300"/>
        <w:jc w:val="both"/>
        <w:rPr>
          <w:sz w:val="21"/>
        </w:rPr>
      </w:pPr>
      <w:r>
        <w:rPr>
          <w:color w:val="231F20"/>
          <w:w w:val="105"/>
          <w:sz w:val="21"/>
        </w:rPr>
        <w:t>“This</w:t>
      </w:r>
      <w:r>
        <w:rPr>
          <w:color w:val="231F20"/>
          <w:spacing w:val="-21"/>
          <w:w w:val="105"/>
          <w:sz w:val="21"/>
        </w:rPr>
        <w:t> </w:t>
      </w:r>
      <w:r>
        <w:rPr>
          <w:color w:val="231F20"/>
          <w:w w:val="105"/>
          <w:sz w:val="21"/>
        </w:rPr>
        <w:t>seems</w:t>
      </w:r>
      <w:r>
        <w:rPr>
          <w:color w:val="231F20"/>
          <w:spacing w:val="-21"/>
          <w:w w:val="105"/>
          <w:sz w:val="21"/>
        </w:rPr>
        <w:t> </w:t>
      </w:r>
      <w:r>
        <w:rPr>
          <w:color w:val="231F20"/>
          <w:spacing w:val="-5"/>
          <w:w w:val="105"/>
          <w:sz w:val="21"/>
        </w:rPr>
        <w:t>petty,</w:t>
      </w:r>
      <w:r>
        <w:rPr>
          <w:color w:val="231F20"/>
          <w:spacing w:val="-21"/>
          <w:w w:val="105"/>
          <w:sz w:val="21"/>
        </w:rPr>
        <w:t> </w:t>
      </w:r>
      <w:r>
        <w:rPr>
          <w:color w:val="231F20"/>
          <w:w w:val="105"/>
          <w:sz w:val="21"/>
        </w:rPr>
        <w:t>but</w:t>
      </w:r>
      <w:r>
        <w:rPr>
          <w:color w:val="231F20"/>
          <w:spacing w:val="-21"/>
          <w:w w:val="105"/>
          <w:sz w:val="21"/>
        </w:rPr>
        <w:t> </w:t>
      </w:r>
      <w:r>
        <w:rPr>
          <w:color w:val="231F20"/>
          <w:w w:val="105"/>
          <w:sz w:val="21"/>
        </w:rPr>
        <w:t>don’t</w:t>
      </w:r>
      <w:r>
        <w:rPr>
          <w:color w:val="231F20"/>
          <w:spacing w:val="-21"/>
          <w:w w:val="105"/>
          <w:sz w:val="21"/>
        </w:rPr>
        <w:t> </w:t>
      </w:r>
      <w:r>
        <w:rPr>
          <w:color w:val="231F20"/>
          <w:w w:val="105"/>
          <w:sz w:val="21"/>
        </w:rPr>
        <w:t>be</w:t>
      </w:r>
      <w:r>
        <w:rPr>
          <w:color w:val="231F20"/>
          <w:spacing w:val="-21"/>
          <w:w w:val="105"/>
          <w:sz w:val="21"/>
        </w:rPr>
        <w:t> </w:t>
      </w:r>
      <w:r>
        <w:rPr>
          <w:color w:val="231F20"/>
          <w:w w:val="105"/>
          <w:sz w:val="21"/>
        </w:rPr>
        <w:t>afraid</w:t>
      </w:r>
      <w:r>
        <w:rPr>
          <w:color w:val="231F20"/>
          <w:spacing w:val="-21"/>
          <w:w w:val="105"/>
          <w:sz w:val="21"/>
        </w:rPr>
        <w:t> </w:t>
      </w:r>
      <w:r>
        <w:rPr>
          <w:color w:val="231F20"/>
          <w:w w:val="105"/>
          <w:sz w:val="21"/>
        </w:rPr>
        <w:t>to</w:t>
      </w:r>
      <w:r>
        <w:rPr>
          <w:color w:val="231F20"/>
          <w:spacing w:val="-21"/>
          <w:w w:val="105"/>
          <w:sz w:val="21"/>
        </w:rPr>
        <w:t> </w:t>
      </w:r>
      <w:r>
        <w:rPr>
          <w:color w:val="231F20"/>
          <w:w w:val="105"/>
          <w:sz w:val="21"/>
        </w:rPr>
        <w:t>swear</w:t>
      </w:r>
      <w:r>
        <w:rPr>
          <w:color w:val="231F20"/>
          <w:spacing w:val="-21"/>
          <w:w w:val="105"/>
          <w:sz w:val="21"/>
        </w:rPr>
        <w:t> </w:t>
      </w:r>
      <w:r>
        <w:rPr>
          <w:color w:val="231F20"/>
          <w:w w:val="105"/>
          <w:sz w:val="21"/>
        </w:rPr>
        <w:t>or</w:t>
      </w:r>
      <w:r>
        <w:rPr>
          <w:color w:val="231F20"/>
          <w:spacing w:val="-21"/>
          <w:w w:val="105"/>
          <w:sz w:val="21"/>
        </w:rPr>
        <w:t> </w:t>
      </w:r>
      <w:r>
        <w:rPr>
          <w:color w:val="231F20"/>
          <w:w w:val="105"/>
          <w:sz w:val="21"/>
        </w:rPr>
        <w:t>use</w:t>
      </w:r>
      <w:r>
        <w:rPr>
          <w:color w:val="231F20"/>
          <w:spacing w:val="-21"/>
          <w:w w:val="105"/>
          <w:sz w:val="21"/>
        </w:rPr>
        <w:t> </w:t>
      </w:r>
      <w:r>
        <w:rPr>
          <w:color w:val="231F20"/>
          <w:w w:val="105"/>
          <w:sz w:val="21"/>
        </w:rPr>
        <w:t>verbally</w:t>
      </w:r>
      <w:r>
        <w:rPr>
          <w:color w:val="231F20"/>
          <w:spacing w:val="-21"/>
          <w:w w:val="105"/>
          <w:sz w:val="21"/>
        </w:rPr>
        <w:t> </w:t>
      </w:r>
      <w:r>
        <w:rPr>
          <w:color w:val="231F20"/>
          <w:w w:val="105"/>
          <w:sz w:val="21"/>
        </w:rPr>
        <w:t>controversial words, as long as they serve a legit purpose. Many of my friends applying</w:t>
      </w:r>
      <w:r>
        <w:rPr>
          <w:color w:val="231F20"/>
          <w:spacing w:val="16"/>
          <w:w w:val="105"/>
          <w:sz w:val="21"/>
        </w:rPr>
        <w:t> </w:t>
      </w:r>
      <w:r>
        <w:rPr>
          <w:color w:val="231F20"/>
          <w:w w:val="105"/>
          <w:sz w:val="21"/>
        </w:rPr>
        <w:t>to</w:t>
      </w:r>
    </w:p>
    <w:p>
      <w:pPr>
        <w:spacing w:after="0" w:line="244" w:lineRule="auto"/>
        <w:jc w:val="both"/>
        <w:rPr>
          <w:sz w:val="21"/>
        </w:rPr>
        <w:sectPr>
          <w:pgSz w:w="8640" w:h="12960"/>
          <w:pgMar w:header="702" w:footer="0" w:top="1020" w:bottom="280" w:left="840" w:right="1080"/>
        </w:sectPr>
      </w:pPr>
    </w:p>
    <w:p>
      <w:pPr>
        <w:pStyle w:val="BodyText"/>
        <w:rPr>
          <w:sz w:val="25"/>
        </w:rPr>
      </w:pPr>
    </w:p>
    <w:p>
      <w:pPr>
        <w:spacing w:line="244" w:lineRule="auto" w:before="98"/>
        <w:ind w:left="120" w:right="0" w:firstLine="0"/>
        <w:jc w:val="left"/>
        <w:rPr>
          <w:sz w:val="21"/>
        </w:rPr>
      </w:pPr>
      <w:r>
        <w:rPr>
          <w:color w:val="231F20"/>
          <w:w w:val="105"/>
          <w:sz w:val="21"/>
        </w:rPr>
        <w:t>college this year believe that an unnatural level of censorship is required for their essays. never compromise your message to appear more clean-shaven.”</w:t>
      </w:r>
    </w:p>
    <w:p>
      <w:pPr>
        <w:spacing w:before="60"/>
        <w:ind w:left="4050" w:right="0" w:firstLine="0"/>
        <w:jc w:val="left"/>
        <w:rPr>
          <w:rFonts w:ascii="Arial" w:hAnsi="Arial"/>
          <w:i/>
          <w:sz w:val="17"/>
        </w:rPr>
      </w:pPr>
      <w:r>
        <w:rPr>
          <w:rFonts w:ascii="Arial" w:hAnsi="Arial"/>
          <w:i/>
          <w:color w:val="231F20"/>
          <w:sz w:val="17"/>
        </w:rPr>
        <w:t>—Anthony Gouw, Duke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Tell a Story</w:t>
      </w:r>
    </w:p>
    <w:p>
      <w:pPr>
        <w:spacing w:line="244" w:lineRule="auto" w:before="38"/>
        <w:ind w:left="119" w:right="117" w:firstLine="300"/>
        <w:jc w:val="both"/>
        <w:rPr>
          <w:sz w:val="21"/>
        </w:rPr>
      </w:pPr>
      <w:r>
        <w:rPr>
          <w:color w:val="231F20"/>
          <w:w w:val="105"/>
          <w:sz w:val="21"/>
        </w:rPr>
        <w:t>“I know they always say not to write about tragic events or make ‘sob stories’ because everyone does it and the admissions readers won’t pity you. However, I feel that you should write about an experience that is unique to you (for me, this was my first time ever performing on stage in a musical instead of playing in the pit orchestra or working as stage crew). Also, tell a story! If you enjoyed your experience and were inspired by it, chances are   your writing will reflect that emotional aspect and reveal something new</w:t>
      </w:r>
      <w:r>
        <w:rPr>
          <w:color w:val="231F20"/>
          <w:spacing w:val="-33"/>
          <w:w w:val="105"/>
          <w:sz w:val="21"/>
        </w:rPr>
        <w:t> </w:t>
      </w:r>
      <w:r>
        <w:rPr>
          <w:color w:val="231F20"/>
          <w:w w:val="105"/>
          <w:sz w:val="21"/>
        </w:rPr>
        <w:t>and intriguing</w:t>
      </w:r>
      <w:r>
        <w:rPr>
          <w:color w:val="231F20"/>
          <w:spacing w:val="-8"/>
          <w:w w:val="105"/>
          <w:sz w:val="21"/>
        </w:rPr>
        <w:t> </w:t>
      </w:r>
      <w:r>
        <w:rPr>
          <w:color w:val="231F20"/>
          <w:w w:val="105"/>
          <w:sz w:val="21"/>
        </w:rPr>
        <w:t>to</w:t>
      </w:r>
      <w:r>
        <w:rPr>
          <w:color w:val="231F20"/>
          <w:spacing w:val="-8"/>
          <w:w w:val="105"/>
          <w:sz w:val="21"/>
        </w:rPr>
        <w:t> </w:t>
      </w:r>
      <w:r>
        <w:rPr>
          <w:color w:val="231F20"/>
          <w:w w:val="105"/>
          <w:sz w:val="21"/>
        </w:rPr>
        <w:t>you.</w:t>
      </w:r>
      <w:r>
        <w:rPr>
          <w:color w:val="231F20"/>
          <w:spacing w:val="-8"/>
          <w:w w:val="105"/>
          <w:sz w:val="21"/>
        </w:rPr>
        <w:t> </w:t>
      </w:r>
      <w:r>
        <w:rPr>
          <w:color w:val="231F20"/>
          <w:w w:val="105"/>
          <w:sz w:val="21"/>
        </w:rPr>
        <w:t>The</w:t>
      </w:r>
      <w:r>
        <w:rPr>
          <w:color w:val="231F20"/>
          <w:spacing w:val="-8"/>
          <w:w w:val="105"/>
          <w:sz w:val="21"/>
        </w:rPr>
        <w:t> </w:t>
      </w:r>
      <w:r>
        <w:rPr>
          <w:color w:val="231F20"/>
          <w:w w:val="105"/>
          <w:sz w:val="21"/>
        </w:rPr>
        <w:t>admissions</w:t>
      </w:r>
      <w:r>
        <w:rPr>
          <w:color w:val="231F20"/>
          <w:spacing w:val="-8"/>
          <w:w w:val="105"/>
          <w:sz w:val="21"/>
        </w:rPr>
        <w:t> </w:t>
      </w:r>
      <w:r>
        <w:rPr>
          <w:color w:val="231F20"/>
          <w:w w:val="105"/>
          <w:sz w:val="21"/>
        </w:rPr>
        <w:t>officer</w:t>
      </w:r>
      <w:r>
        <w:rPr>
          <w:color w:val="231F20"/>
          <w:spacing w:val="-8"/>
          <w:w w:val="105"/>
          <w:sz w:val="21"/>
        </w:rPr>
        <w:t> </w:t>
      </w:r>
      <w:r>
        <w:rPr>
          <w:color w:val="231F20"/>
          <w:w w:val="105"/>
          <w:sz w:val="21"/>
        </w:rPr>
        <w:t>will</w:t>
      </w:r>
      <w:r>
        <w:rPr>
          <w:color w:val="231F20"/>
          <w:spacing w:val="-8"/>
          <w:w w:val="105"/>
          <w:sz w:val="21"/>
        </w:rPr>
        <w:t> </w:t>
      </w:r>
      <w:r>
        <w:rPr>
          <w:color w:val="231F20"/>
          <w:w w:val="105"/>
          <w:sz w:val="21"/>
        </w:rPr>
        <w:t>learn</w:t>
      </w:r>
      <w:r>
        <w:rPr>
          <w:color w:val="231F20"/>
          <w:spacing w:val="-8"/>
          <w:w w:val="105"/>
          <w:sz w:val="21"/>
        </w:rPr>
        <w:t> </w:t>
      </w:r>
      <w:r>
        <w:rPr>
          <w:color w:val="231F20"/>
          <w:w w:val="105"/>
          <w:sz w:val="21"/>
        </w:rPr>
        <w:t>a</w:t>
      </w:r>
      <w:r>
        <w:rPr>
          <w:color w:val="231F20"/>
          <w:spacing w:val="-8"/>
          <w:w w:val="105"/>
          <w:sz w:val="21"/>
        </w:rPr>
        <w:t> </w:t>
      </w:r>
      <w:r>
        <w:rPr>
          <w:color w:val="231F20"/>
          <w:w w:val="105"/>
          <w:sz w:val="21"/>
        </w:rPr>
        <w:t>lot</w:t>
      </w:r>
      <w:r>
        <w:rPr>
          <w:color w:val="231F20"/>
          <w:spacing w:val="-8"/>
          <w:w w:val="105"/>
          <w:sz w:val="21"/>
        </w:rPr>
        <w:t> </w:t>
      </w:r>
      <w:r>
        <w:rPr>
          <w:color w:val="231F20"/>
          <w:w w:val="105"/>
          <w:sz w:val="21"/>
        </w:rPr>
        <w:t>about</w:t>
      </w:r>
      <w:r>
        <w:rPr>
          <w:color w:val="231F20"/>
          <w:spacing w:val="-8"/>
          <w:w w:val="105"/>
          <w:sz w:val="21"/>
        </w:rPr>
        <w:t> </w:t>
      </w:r>
      <w:r>
        <w:rPr>
          <w:color w:val="231F20"/>
          <w:w w:val="105"/>
          <w:sz w:val="21"/>
        </w:rPr>
        <w:t>you,</w:t>
      </w:r>
      <w:r>
        <w:rPr>
          <w:color w:val="231F20"/>
          <w:spacing w:val="-8"/>
          <w:w w:val="105"/>
          <w:sz w:val="21"/>
        </w:rPr>
        <w:t> </w:t>
      </w:r>
      <w:r>
        <w:rPr>
          <w:color w:val="231F20"/>
          <w:w w:val="105"/>
          <w:sz w:val="21"/>
        </w:rPr>
        <w:t>too!”</w:t>
      </w:r>
    </w:p>
    <w:p>
      <w:pPr>
        <w:spacing w:before="59"/>
        <w:ind w:left="4415" w:right="0" w:firstLine="0"/>
        <w:jc w:val="left"/>
        <w:rPr>
          <w:rFonts w:ascii="Arial" w:hAnsi="Arial"/>
          <w:i/>
          <w:sz w:val="17"/>
        </w:rPr>
      </w:pPr>
      <w:r>
        <w:rPr>
          <w:rFonts w:ascii="Arial" w:hAnsi="Arial"/>
          <w:i/>
          <w:color w:val="231F20"/>
          <w:sz w:val="17"/>
        </w:rPr>
        <w:t>—Jean Gan, Duke University</w:t>
      </w:r>
    </w:p>
    <w:p>
      <w:pPr>
        <w:pStyle w:val="BodyText"/>
        <w:rPr>
          <w:rFonts w:ascii="Arial"/>
          <w:i/>
        </w:rPr>
      </w:pPr>
    </w:p>
    <w:p>
      <w:pPr>
        <w:spacing w:before="0"/>
        <w:ind w:left="120" w:right="0" w:firstLine="0"/>
        <w:jc w:val="left"/>
        <w:rPr>
          <w:rFonts w:ascii="Arial"/>
          <w:b/>
          <w:sz w:val="19"/>
        </w:rPr>
      </w:pPr>
      <w:r>
        <w:rPr>
          <w:rFonts w:ascii="Arial"/>
          <w:b/>
          <w:color w:val="231F20"/>
          <w:sz w:val="19"/>
        </w:rPr>
        <w:t>Write about What Drives You</w:t>
      </w:r>
    </w:p>
    <w:p>
      <w:pPr>
        <w:spacing w:line="244" w:lineRule="auto" w:before="38"/>
        <w:ind w:left="120" w:right="117" w:firstLine="299"/>
        <w:jc w:val="both"/>
        <w:rPr>
          <w:sz w:val="21"/>
        </w:rPr>
      </w:pPr>
      <w:r>
        <w:rPr>
          <w:color w:val="231F20"/>
          <w:w w:val="105"/>
          <w:sz w:val="21"/>
        </w:rPr>
        <w:t>“Definitely write about something you are passionate about. College re- cruiters want to know what drives and motivates you.”</w:t>
      </w:r>
    </w:p>
    <w:p>
      <w:pPr>
        <w:spacing w:before="60"/>
        <w:ind w:left="4072" w:right="0" w:firstLine="0"/>
        <w:jc w:val="left"/>
        <w:rPr>
          <w:rFonts w:ascii="Arial" w:hAnsi="Arial"/>
          <w:i/>
          <w:sz w:val="17"/>
        </w:rPr>
      </w:pPr>
      <w:r>
        <w:rPr>
          <w:rFonts w:ascii="Arial" w:hAnsi="Arial"/>
          <w:i/>
          <w:color w:val="231F20"/>
          <w:sz w:val="17"/>
        </w:rPr>
        <w:t>—Jackie Liao, Stanford University</w:t>
      </w:r>
    </w:p>
    <w:p>
      <w:pPr>
        <w:pStyle w:val="BodyText"/>
        <w:rPr>
          <w:rFonts w:ascii="Arial"/>
          <w:i/>
        </w:rPr>
      </w:pPr>
    </w:p>
    <w:p>
      <w:pPr>
        <w:spacing w:before="1"/>
        <w:ind w:left="120" w:right="0" w:firstLine="0"/>
        <w:jc w:val="left"/>
        <w:rPr>
          <w:rFonts w:ascii="Arial"/>
          <w:b/>
          <w:sz w:val="19"/>
        </w:rPr>
      </w:pPr>
      <w:r>
        <w:rPr>
          <w:rFonts w:ascii="Arial"/>
          <w:b/>
          <w:color w:val="231F20"/>
          <w:sz w:val="19"/>
        </w:rPr>
        <w:t>Ask Others to Help You Find Something Differentiating</w:t>
      </w:r>
    </w:p>
    <w:p>
      <w:pPr>
        <w:spacing w:line="244" w:lineRule="auto" w:before="39"/>
        <w:ind w:left="119" w:right="117" w:firstLine="300"/>
        <w:jc w:val="both"/>
        <w:rPr>
          <w:sz w:val="21"/>
        </w:rPr>
      </w:pPr>
      <w:r>
        <w:rPr>
          <w:color w:val="231F20"/>
          <w:spacing w:val="-3"/>
          <w:w w:val="105"/>
          <w:sz w:val="21"/>
        </w:rPr>
        <w:t>“Write</w:t>
      </w:r>
      <w:r>
        <w:rPr>
          <w:color w:val="231F20"/>
          <w:spacing w:val="-16"/>
          <w:w w:val="105"/>
          <w:sz w:val="21"/>
        </w:rPr>
        <w:t> </w:t>
      </w:r>
      <w:r>
        <w:rPr>
          <w:color w:val="231F20"/>
          <w:w w:val="105"/>
          <w:sz w:val="21"/>
        </w:rPr>
        <w:t>about</w:t>
      </w:r>
      <w:r>
        <w:rPr>
          <w:color w:val="231F20"/>
          <w:spacing w:val="-16"/>
          <w:w w:val="105"/>
          <w:sz w:val="21"/>
        </w:rPr>
        <w:t> </w:t>
      </w:r>
      <w:r>
        <w:rPr>
          <w:color w:val="231F20"/>
          <w:w w:val="105"/>
          <w:sz w:val="21"/>
        </w:rPr>
        <w:t>something</w:t>
      </w:r>
      <w:r>
        <w:rPr>
          <w:color w:val="231F20"/>
          <w:spacing w:val="-16"/>
          <w:w w:val="105"/>
          <w:sz w:val="21"/>
        </w:rPr>
        <w:t> </w:t>
      </w:r>
      <w:r>
        <w:rPr>
          <w:color w:val="231F20"/>
          <w:w w:val="105"/>
          <w:sz w:val="21"/>
        </w:rPr>
        <w:t>that</w:t>
      </w:r>
      <w:r>
        <w:rPr>
          <w:color w:val="231F20"/>
          <w:spacing w:val="-16"/>
          <w:w w:val="105"/>
          <w:sz w:val="21"/>
        </w:rPr>
        <w:t> </w:t>
      </w:r>
      <w:r>
        <w:rPr>
          <w:color w:val="231F20"/>
          <w:w w:val="105"/>
          <w:sz w:val="21"/>
        </w:rPr>
        <w:t>you</w:t>
      </w:r>
      <w:r>
        <w:rPr>
          <w:color w:val="231F20"/>
          <w:spacing w:val="-16"/>
          <w:w w:val="105"/>
          <w:sz w:val="21"/>
        </w:rPr>
        <w:t> </w:t>
      </w:r>
      <w:r>
        <w:rPr>
          <w:color w:val="231F20"/>
          <w:w w:val="105"/>
          <w:sz w:val="21"/>
        </w:rPr>
        <w:t>are</w:t>
      </w:r>
      <w:r>
        <w:rPr>
          <w:color w:val="231F20"/>
          <w:spacing w:val="-16"/>
          <w:w w:val="105"/>
          <w:sz w:val="21"/>
        </w:rPr>
        <w:t> </w:t>
      </w:r>
      <w:r>
        <w:rPr>
          <w:color w:val="231F20"/>
          <w:w w:val="105"/>
          <w:sz w:val="21"/>
        </w:rPr>
        <w:t>truly</w:t>
      </w:r>
      <w:r>
        <w:rPr>
          <w:color w:val="231F20"/>
          <w:spacing w:val="-16"/>
          <w:w w:val="105"/>
          <w:sz w:val="21"/>
        </w:rPr>
        <w:t> </w:t>
      </w:r>
      <w:r>
        <w:rPr>
          <w:color w:val="231F20"/>
          <w:w w:val="105"/>
          <w:sz w:val="21"/>
        </w:rPr>
        <w:t>passionate</w:t>
      </w:r>
      <w:r>
        <w:rPr>
          <w:color w:val="231F20"/>
          <w:spacing w:val="-16"/>
          <w:w w:val="105"/>
          <w:sz w:val="21"/>
        </w:rPr>
        <w:t> </w:t>
      </w:r>
      <w:r>
        <w:rPr>
          <w:color w:val="231F20"/>
          <w:w w:val="105"/>
          <w:sz w:val="21"/>
        </w:rPr>
        <w:t>about</w:t>
      </w:r>
      <w:r>
        <w:rPr>
          <w:color w:val="231F20"/>
          <w:spacing w:val="-16"/>
          <w:w w:val="105"/>
          <w:sz w:val="21"/>
        </w:rPr>
        <w:t> </w:t>
      </w:r>
      <w:r>
        <w:rPr>
          <w:color w:val="231F20"/>
          <w:w w:val="105"/>
          <w:sz w:val="21"/>
        </w:rPr>
        <w:t>and</w:t>
      </w:r>
      <w:r>
        <w:rPr>
          <w:color w:val="231F20"/>
          <w:spacing w:val="-16"/>
          <w:w w:val="105"/>
          <w:sz w:val="21"/>
        </w:rPr>
        <w:t> </w:t>
      </w:r>
      <w:r>
        <w:rPr>
          <w:color w:val="231F20"/>
          <w:w w:val="105"/>
          <w:sz w:val="21"/>
        </w:rPr>
        <w:t>care</w:t>
      </w:r>
      <w:r>
        <w:rPr>
          <w:color w:val="231F20"/>
          <w:spacing w:val="-16"/>
          <w:w w:val="105"/>
          <w:sz w:val="21"/>
        </w:rPr>
        <w:t> </w:t>
      </w:r>
      <w:r>
        <w:rPr>
          <w:color w:val="231F20"/>
          <w:w w:val="105"/>
          <w:sz w:val="21"/>
        </w:rPr>
        <w:t>about because the enthusiasm and dedication you put into the essay comes across on</w:t>
      </w:r>
      <w:r>
        <w:rPr>
          <w:color w:val="231F20"/>
          <w:spacing w:val="-6"/>
          <w:w w:val="105"/>
          <w:sz w:val="21"/>
        </w:rPr>
        <w:t> </w:t>
      </w:r>
      <w:r>
        <w:rPr>
          <w:color w:val="231F20"/>
          <w:spacing w:val="-3"/>
          <w:w w:val="105"/>
          <w:sz w:val="21"/>
        </w:rPr>
        <w:t>paper.</w:t>
      </w:r>
      <w:r>
        <w:rPr>
          <w:color w:val="231F20"/>
          <w:spacing w:val="-6"/>
          <w:w w:val="105"/>
          <w:sz w:val="21"/>
        </w:rPr>
        <w:t> </w:t>
      </w:r>
      <w:r>
        <w:rPr>
          <w:color w:val="231F20"/>
          <w:w w:val="105"/>
          <w:sz w:val="21"/>
        </w:rPr>
        <w:t>If</w:t>
      </w:r>
      <w:r>
        <w:rPr>
          <w:color w:val="231F20"/>
          <w:spacing w:val="-6"/>
          <w:w w:val="105"/>
          <w:sz w:val="21"/>
        </w:rPr>
        <w:t> </w:t>
      </w:r>
      <w:r>
        <w:rPr>
          <w:color w:val="231F20"/>
          <w:w w:val="105"/>
          <w:sz w:val="21"/>
        </w:rPr>
        <w:t>you</w:t>
      </w:r>
      <w:r>
        <w:rPr>
          <w:color w:val="231F20"/>
          <w:spacing w:val="-6"/>
          <w:w w:val="105"/>
          <w:sz w:val="21"/>
        </w:rPr>
        <w:t> </w:t>
      </w:r>
      <w:r>
        <w:rPr>
          <w:color w:val="231F20"/>
          <w:w w:val="105"/>
          <w:sz w:val="21"/>
        </w:rPr>
        <w:t>think</w:t>
      </w:r>
      <w:r>
        <w:rPr>
          <w:color w:val="231F20"/>
          <w:spacing w:val="-6"/>
          <w:w w:val="105"/>
          <w:sz w:val="21"/>
        </w:rPr>
        <w:t> </w:t>
      </w:r>
      <w:r>
        <w:rPr>
          <w:color w:val="231F20"/>
          <w:w w:val="105"/>
          <w:sz w:val="21"/>
        </w:rPr>
        <w:t>there</w:t>
      </w:r>
      <w:r>
        <w:rPr>
          <w:color w:val="231F20"/>
          <w:spacing w:val="-6"/>
          <w:w w:val="105"/>
          <w:sz w:val="21"/>
        </w:rPr>
        <w:t> </w:t>
      </w:r>
      <w:r>
        <w:rPr>
          <w:color w:val="231F20"/>
          <w:w w:val="105"/>
          <w:sz w:val="21"/>
        </w:rPr>
        <w:t>is</w:t>
      </w:r>
      <w:r>
        <w:rPr>
          <w:color w:val="231F20"/>
          <w:spacing w:val="-6"/>
          <w:w w:val="105"/>
          <w:sz w:val="21"/>
        </w:rPr>
        <w:t> </w:t>
      </w:r>
      <w:r>
        <w:rPr>
          <w:color w:val="231F20"/>
          <w:w w:val="105"/>
          <w:sz w:val="21"/>
        </w:rPr>
        <w:t>absolutely</w:t>
      </w:r>
      <w:r>
        <w:rPr>
          <w:color w:val="231F20"/>
          <w:spacing w:val="-6"/>
          <w:w w:val="105"/>
          <w:sz w:val="21"/>
        </w:rPr>
        <w:t> </w:t>
      </w:r>
      <w:r>
        <w:rPr>
          <w:color w:val="231F20"/>
          <w:w w:val="105"/>
          <w:sz w:val="21"/>
        </w:rPr>
        <w:t>nothing</w:t>
      </w:r>
      <w:r>
        <w:rPr>
          <w:color w:val="231F20"/>
          <w:spacing w:val="-6"/>
          <w:w w:val="105"/>
          <w:sz w:val="21"/>
        </w:rPr>
        <w:t> </w:t>
      </w:r>
      <w:r>
        <w:rPr>
          <w:color w:val="231F20"/>
          <w:w w:val="105"/>
          <w:sz w:val="21"/>
        </w:rPr>
        <w:t>that</w:t>
      </w:r>
      <w:r>
        <w:rPr>
          <w:color w:val="231F20"/>
          <w:spacing w:val="-6"/>
          <w:w w:val="105"/>
          <w:sz w:val="21"/>
        </w:rPr>
        <w:t> </w:t>
      </w:r>
      <w:r>
        <w:rPr>
          <w:color w:val="231F20"/>
          <w:w w:val="105"/>
          <w:sz w:val="21"/>
        </w:rPr>
        <w:t>distinguishes</w:t>
      </w:r>
      <w:r>
        <w:rPr>
          <w:color w:val="231F20"/>
          <w:spacing w:val="-6"/>
          <w:w w:val="105"/>
          <w:sz w:val="21"/>
        </w:rPr>
        <w:t> </w:t>
      </w:r>
      <w:r>
        <w:rPr>
          <w:color w:val="231F20"/>
          <w:w w:val="105"/>
          <w:sz w:val="21"/>
        </w:rPr>
        <w:t>you</w:t>
      </w:r>
      <w:r>
        <w:rPr>
          <w:color w:val="231F20"/>
          <w:spacing w:val="-6"/>
          <w:w w:val="105"/>
          <w:sz w:val="21"/>
        </w:rPr>
        <w:t> </w:t>
      </w:r>
      <w:r>
        <w:rPr>
          <w:color w:val="231F20"/>
          <w:w w:val="105"/>
          <w:sz w:val="21"/>
        </w:rPr>
        <w:t>from the rest of the bunch, nothing that makes you unique, ask your friends,</w:t>
      </w:r>
      <w:r>
        <w:rPr>
          <w:color w:val="231F20"/>
          <w:spacing w:val="-16"/>
          <w:w w:val="105"/>
          <w:sz w:val="21"/>
        </w:rPr>
        <w:t> </w:t>
      </w:r>
      <w:r>
        <w:rPr>
          <w:color w:val="231F20"/>
          <w:w w:val="105"/>
          <w:sz w:val="21"/>
        </w:rPr>
        <w:t>your family members, and other people who know you well to describe one</w:t>
      </w:r>
      <w:r>
        <w:rPr>
          <w:color w:val="231F20"/>
          <w:spacing w:val="-24"/>
          <w:w w:val="105"/>
          <w:sz w:val="21"/>
        </w:rPr>
        <w:t> </w:t>
      </w:r>
      <w:r>
        <w:rPr>
          <w:color w:val="231F20"/>
          <w:w w:val="105"/>
          <w:sz w:val="21"/>
        </w:rPr>
        <w:t>thing that they find interesting about</w:t>
      </w:r>
      <w:r>
        <w:rPr>
          <w:color w:val="231F20"/>
          <w:spacing w:val="-25"/>
          <w:w w:val="105"/>
          <w:sz w:val="21"/>
        </w:rPr>
        <w:t> </w:t>
      </w:r>
      <w:r>
        <w:rPr>
          <w:color w:val="231F20"/>
          <w:w w:val="105"/>
          <w:sz w:val="21"/>
        </w:rPr>
        <w:t>you.</w:t>
      </w:r>
    </w:p>
    <w:p>
      <w:pPr>
        <w:spacing w:line="244" w:lineRule="auto" w:before="0"/>
        <w:ind w:left="119" w:right="117" w:firstLine="300"/>
        <w:jc w:val="both"/>
        <w:rPr>
          <w:sz w:val="21"/>
        </w:rPr>
      </w:pPr>
      <w:r>
        <w:rPr>
          <w:color w:val="231F20"/>
          <w:w w:val="105"/>
          <w:sz w:val="21"/>
        </w:rPr>
        <w:t>“Also, when you are writing your </w:t>
      </w:r>
      <w:r>
        <w:rPr>
          <w:color w:val="231F20"/>
          <w:spacing w:val="-5"/>
          <w:w w:val="105"/>
          <w:sz w:val="21"/>
        </w:rPr>
        <w:t>essay, </w:t>
      </w:r>
      <w:r>
        <w:rPr>
          <w:color w:val="231F20"/>
          <w:w w:val="105"/>
          <w:sz w:val="21"/>
        </w:rPr>
        <w:t>don’t focus too much on writing about what you think the admissions officers want to hear—everyone else</w:t>
      </w:r>
      <w:r>
        <w:rPr>
          <w:color w:val="231F20"/>
          <w:spacing w:val="-31"/>
          <w:w w:val="105"/>
          <w:sz w:val="21"/>
        </w:rPr>
        <w:t> </w:t>
      </w:r>
      <w:r>
        <w:rPr>
          <w:color w:val="231F20"/>
          <w:w w:val="105"/>
          <w:sz w:val="21"/>
        </w:rPr>
        <w:t>is doing</w:t>
      </w:r>
      <w:r>
        <w:rPr>
          <w:color w:val="231F20"/>
          <w:spacing w:val="-7"/>
          <w:w w:val="105"/>
          <w:sz w:val="21"/>
        </w:rPr>
        <w:t> </w:t>
      </w:r>
      <w:r>
        <w:rPr>
          <w:color w:val="231F20"/>
          <w:w w:val="105"/>
          <w:sz w:val="21"/>
        </w:rPr>
        <w:t>the</w:t>
      </w:r>
      <w:r>
        <w:rPr>
          <w:color w:val="231F20"/>
          <w:spacing w:val="-7"/>
          <w:w w:val="105"/>
          <w:sz w:val="21"/>
        </w:rPr>
        <w:t> </w:t>
      </w:r>
      <w:r>
        <w:rPr>
          <w:color w:val="231F20"/>
          <w:w w:val="105"/>
          <w:sz w:val="21"/>
        </w:rPr>
        <w:t>same</w:t>
      </w:r>
      <w:r>
        <w:rPr>
          <w:color w:val="231F20"/>
          <w:spacing w:val="-7"/>
          <w:w w:val="105"/>
          <w:sz w:val="21"/>
        </w:rPr>
        <w:t> </w:t>
      </w:r>
      <w:r>
        <w:rPr>
          <w:color w:val="231F20"/>
          <w:w w:val="105"/>
          <w:sz w:val="21"/>
        </w:rPr>
        <w:t>thing!</w:t>
      </w:r>
      <w:r>
        <w:rPr>
          <w:color w:val="231F20"/>
          <w:spacing w:val="-7"/>
          <w:w w:val="105"/>
          <w:sz w:val="21"/>
        </w:rPr>
        <w:t> </w:t>
      </w:r>
      <w:r>
        <w:rPr>
          <w:color w:val="231F20"/>
          <w:w w:val="105"/>
          <w:sz w:val="21"/>
        </w:rPr>
        <w:t>Instead,</w:t>
      </w:r>
      <w:r>
        <w:rPr>
          <w:color w:val="231F20"/>
          <w:spacing w:val="-7"/>
          <w:w w:val="105"/>
          <w:sz w:val="21"/>
        </w:rPr>
        <w:t> </w:t>
      </w:r>
      <w:r>
        <w:rPr>
          <w:color w:val="231F20"/>
          <w:w w:val="105"/>
          <w:sz w:val="21"/>
        </w:rPr>
        <w:t>focus</w:t>
      </w:r>
      <w:r>
        <w:rPr>
          <w:color w:val="231F20"/>
          <w:spacing w:val="-7"/>
          <w:w w:val="105"/>
          <w:sz w:val="21"/>
        </w:rPr>
        <w:t> </w:t>
      </w:r>
      <w:r>
        <w:rPr>
          <w:color w:val="231F20"/>
          <w:w w:val="105"/>
          <w:sz w:val="21"/>
        </w:rPr>
        <w:t>on</w:t>
      </w:r>
      <w:r>
        <w:rPr>
          <w:color w:val="231F20"/>
          <w:spacing w:val="-7"/>
          <w:w w:val="105"/>
          <w:sz w:val="21"/>
        </w:rPr>
        <w:t> </w:t>
      </w:r>
      <w:r>
        <w:rPr>
          <w:color w:val="231F20"/>
          <w:w w:val="105"/>
          <w:sz w:val="21"/>
        </w:rPr>
        <w:t>telling</w:t>
      </w:r>
      <w:r>
        <w:rPr>
          <w:color w:val="231F20"/>
          <w:spacing w:val="-7"/>
          <w:w w:val="105"/>
          <w:sz w:val="21"/>
        </w:rPr>
        <w:t> </w:t>
      </w:r>
      <w:r>
        <w:rPr>
          <w:color w:val="231F20"/>
          <w:w w:val="105"/>
          <w:sz w:val="21"/>
        </w:rPr>
        <w:t>an</w:t>
      </w:r>
      <w:r>
        <w:rPr>
          <w:color w:val="231F20"/>
          <w:spacing w:val="-7"/>
          <w:w w:val="105"/>
          <w:sz w:val="21"/>
        </w:rPr>
        <w:t> </w:t>
      </w:r>
      <w:r>
        <w:rPr>
          <w:color w:val="231F20"/>
          <w:w w:val="105"/>
          <w:sz w:val="21"/>
        </w:rPr>
        <w:t>engaging,</w:t>
      </w:r>
      <w:r>
        <w:rPr>
          <w:color w:val="231F20"/>
          <w:spacing w:val="-7"/>
          <w:w w:val="105"/>
          <w:sz w:val="21"/>
        </w:rPr>
        <w:t> </w:t>
      </w:r>
      <w:r>
        <w:rPr>
          <w:color w:val="231F20"/>
          <w:w w:val="105"/>
          <w:sz w:val="21"/>
        </w:rPr>
        <w:t>well-written,</w:t>
      </w:r>
      <w:r>
        <w:rPr>
          <w:color w:val="231F20"/>
          <w:spacing w:val="-7"/>
          <w:w w:val="105"/>
          <w:sz w:val="21"/>
        </w:rPr>
        <w:t> </w:t>
      </w:r>
      <w:r>
        <w:rPr>
          <w:color w:val="231F20"/>
          <w:w w:val="105"/>
          <w:sz w:val="21"/>
        </w:rPr>
        <w:t>and meaningful</w:t>
      </w:r>
      <w:r>
        <w:rPr>
          <w:color w:val="231F20"/>
          <w:spacing w:val="-8"/>
          <w:w w:val="105"/>
          <w:sz w:val="21"/>
        </w:rPr>
        <w:t> </w:t>
      </w:r>
      <w:r>
        <w:rPr>
          <w:color w:val="231F20"/>
          <w:w w:val="105"/>
          <w:sz w:val="21"/>
        </w:rPr>
        <w:t>story</w:t>
      </w:r>
      <w:r>
        <w:rPr>
          <w:color w:val="231F20"/>
          <w:spacing w:val="-8"/>
          <w:w w:val="105"/>
          <w:sz w:val="21"/>
        </w:rPr>
        <w:t> </w:t>
      </w:r>
      <w:r>
        <w:rPr>
          <w:color w:val="231F20"/>
          <w:w w:val="105"/>
          <w:sz w:val="21"/>
        </w:rPr>
        <w:t>that</w:t>
      </w:r>
      <w:r>
        <w:rPr>
          <w:color w:val="231F20"/>
          <w:spacing w:val="-8"/>
          <w:w w:val="105"/>
          <w:sz w:val="21"/>
        </w:rPr>
        <w:t> </w:t>
      </w:r>
      <w:r>
        <w:rPr>
          <w:color w:val="231F20"/>
          <w:w w:val="105"/>
          <w:sz w:val="21"/>
        </w:rPr>
        <w:t>has</w:t>
      </w:r>
      <w:r>
        <w:rPr>
          <w:color w:val="231F20"/>
          <w:spacing w:val="-8"/>
          <w:w w:val="105"/>
          <w:sz w:val="21"/>
        </w:rPr>
        <w:t> </w:t>
      </w:r>
      <w:r>
        <w:rPr>
          <w:color w:val="231F20"/>
          <w:w w:val="105"/>
          <w:sz w:val="21"/>
        </w:rPr>
        <w:t>true</w:t>
      </w:r>
      <w:r>
        <w:rPr>
          <w:color w:val="231F20"/>
          <w:spacing w:val="-8"/>
          <w:w w:val="105"/>
          <w:sz w:val="21"/>
        </w:rPr>
        <w:t> </w:t>
      </w:r>
      <w:r>
        <w:rPr>
          <w:color w:val="231F20"/>
          <w:w w:val="105"/>
          <w:sz w:val="21"/>
        </w:rPr>
        <w:t>value</w:t>
      </w:r>
      <w:r>
        <w:rPr>
          <w:color w:val="231F20"/>
          <w:spacing w:val="-8"/>
          <w:w w:val="105"/>
          <w:sz w:val="21"/>
        </w:rPr>
        <w:t> </w:t>
      </w:r>
      <w:r>
        <w:rPr>
          <w:color w:val="231F20"/>
          <w:w w:val="105"/>
          <w:sz w:val="21"/>
        </w:rPr>
        <w:t>to</w:t>
      </w:r>
      <w:r>
        <w:rPr>
          <w:color w:val="231F20"/>
          <w:spacing w:val="-8"/>
          <w:w w:val="105"/>
          <w:sz w:val="21"/>
        </w:rPr>
        <w:t> </w:t>
      </w:r>
      <w:r>
        <w:rPr>
          <w:color w:val="231F20"/>
          <w:w w:val="105"/>
          <w:sz w:val="21"/>
        </w:rPr>
        <w:t>you.</w:t>
      </w:r>
      <w:r>
        <w:rPr>
          <w:color w:val="231F20"/>
          <w:spacing w:val="-8"/>
          <w:w w:val="105"/>
          <w:sz w:val="21"/>
        </w:rPr>
        <w:t> </w:t>
      </w:r>
      <w:r>
        <w:rPr>
          <w:color w:val="231F20"/>
          <w:w w:val="105"/>
          <w:sz w:val="21"/>
        </w:rPr>
        <w:t>In</w:t>
      </w:r>
      <w:r>
        <w:rPr>
          <w:color w:val="231F20"/>
          <w:spacing w:val="-8"/>
          <w:w w:val="105"/>
          <w:sz w:val="21"/>
        </w:rPr>
        <w:t> </w:t>
      </w:r>
      <w:r>
        <w:rPr>
          <w:color w:val="231F20"/>
          <w:w w:val="105"/>
          <w:sz w:val="21"/>
        </w:rPr>
        <w:t>your</w:t>
      </w:r>
      <w:r>
        <w:rPr>
          <w:color w:val="231F20"/>
          <w:spacing w:val="-8"/>
          <w:w w:val="105"/>
          <w:sz w:val="21"/>
        </w:rPr>
        <w:t> </w:t>
      </w:r>
      <w:r>
        <w:rPr>
          <w:color w:val="231F20"/>
          <w:spacing w:val="-5"/>
          <w:w w:val="105"/>
          <w:sz w:val="21"/>
        </w:rPr>
        <w:t>essay,</w:t>
      </w:r>
      <w:r>
        <w:rPr>
          <w:color w:val="231F20"/>
          <w:spacing w:val="-8"/>
          <w:w w:val="105"/>
          <w:sz w:val="21"/>
        </w:rPr>
        <w:t> </w:t>
      </w:r>
      <w:r>
        <w:rPr>
          <w:color w:val="231F20"/>
          <w:w w:val="105"/>
          <w:sz w:val="21"/>
        </w:rPr>
        <w:t>show</w:t>
      </w:r>
      <w:r>
        <w:rPr>
          <w:color w:val="231F20"/>
          <w:spacing w:val="-8"/>
          <w:w w:val="105"/>
          <w:sz w:val="21"/>
        </w:rPr>
        <w:t> </w:t>
      </w:r>
      <w:r>
        <w:rPr>
          <w:color w:val="231F20"/>
          <w:w w:val="105"/>
          <w:sz w:val="21"/>
        </w:rPr>
        <w:t>what</w:t>
      </w:r>
      <w:r>
        <w:rPr>
          <w:color w:val="231F20"/>
          <w:spacing w:val="-8"/>
          <w:w w:val="105"/>
          <w:sz w:val="21"/>
        </w:rPr>
        <w:t> </w:t>
      </w:r>
      <w:r>
        <w:rPr>
          <w:color w:val="231F20"/>
          <w:w w:val="105"/>
          <w:sz w:val="21"/>
        </w:rPr>
        <w:t>that</w:t>
      </w:r>
      <w:r>
        <w:rPr>
          <w:color w:val="231F20"/>
          <w:spacing w:val="-8"/>
          <w:w w:val="105"/>
          <w:sz w:val="21"/>
        </w:rPr>
        <w:t> </w:t>
      </w:r>
      <w:r>
        <w:rPr>
          <w:color w:val="231F20"/>
          <w:w w:val="105"/>
          <w:sz w:val="21"/>
        </w:rPr>
        <w:t>ex- perience</w:t>
      </w:r>
      <w:r>
        <w:rPr>
          <w:color w:val="231F20"/>
          <w:spacing w:val="-5"/>
          <w:w w:val="105"/>
          <w:sz w:val="21"/>
        </w:rPr>
        <w:t> </w:t>
      </w:r>
      <w:r>
        <w:rPr>
          <w:color w:val="231F20"/>
          <w:w w:val="105"/>
          <w:sz w:val="21"/>
        </w:rPr>
        <w:t>meant</w:t>
      </w:r>
      <w:r>
        <w:rPr>
          <w:color w:val="231F20"/>
          <w:spacing w:val="-5"/>
          <w:w w:val="105"/>
          <w:sz w:val="21"/>
        </w:rPr>
        <w:t> </w:t>
      </w:r>
      <w:r>
        <w:rPr>
          <w:color w:val="231F20"/>
          <w:w w:val="105"/>
          <w:sz w:val="21"/>
        </w:rPr>
        <w:t>for</w:t>
      </w:r>
      <w:r>
        <w:rPr>
          <w:color w:val="231F20"/>
          <w:spacing w:val="-5"/>
          <w:w w:val="105"/>
          <w:sz w:val="21"/>
        </w:rPr>
        <w:t> </w:t>
      </w:r>
      <w:r>
        <w:rPr>
          <w:color w:val="231F20"/>
          <w:w w:val="105"/>
          <w:sz w:val="21"/>
        </w:rPr>
        <w:t>you</w:t>
      </w:r>
      <w:r>
        <w:rPr>
          <w:color w:val="231F20"/>
          <w:spacing w:val="-5"/>
          <w:w w:val="105"/>
          <w:sz w:val="21"/>
        </w:rPr>
        <w:t> </w:t>
      </w:r>
      <w:r>
        <w:rPr>
          <w:color w:val="231F20"/>
          <w:w w:val="105"/>
          <w:sz w:val="21"/>
        </w:rPr>
        <w:t>and</w:t>
      </w:r>
      <w:r>
        <w:rPr>
          <w:color w:val="231F20"/>
          <w:spacing w:val="-5"/>
          <w:w w:val="105"/>
          <w:sz w:val="21"/>
        </w:rPr>
        <w:t> </w:t>
      </w:r>
      <w:r>
        <w:rPr>
          <w:color w:val="231F20"/>
          <w:w w:val="105"/>
          <w:sz w:val="21"/>
        </w:rPr>
        <w:t>how</w:t>
      </w:r>
      <w:r>
        <w:rPr>
          <w:color w:val="231F20"/>
          <w:spacing w:val="-5"/>
          <w:w w:val="105"/>
          <w:sz w:val="21"/>
        </w:rPr>
        <w:t> </w:t>
      </w:r>
      <w:r>
        <w:rPr>
          <w:color w:val="231F20"/>
          <w:w w:val="105"/>
          <w:sz w:val="21"/>
        </w:rPr>
        <w:t>it</w:t>
      </w:r>
      <w:r>
        <w:rPr>
          <w:color w:val="231F20"/>
          <w:spacing w:val="-5"/>
          <w:w w:val="105"/>
          <w:sz w:val="21"/>
        </w:rPr>
        <w:t> </w:t>
      </w:r>
      <w:r>
        <w:rPr>
          <w:color w:val="231F20"/>
          <w:w w:val="105"/>
          <w:sz w:val="21"/>
        </w:rPr>
        <w:t>has</w:t>
      </w:r>
      <w:r>
        <w:rPr>
          <w:color w:val="231F20"/>
          <w:spacing w:val="-5"/>
          <w:w w:val="105"/>
          <w:sz w:val="21"/>
        </w:rPr>
        <w:t> </w:t>
      </w:r>
      <w:r>
        <w:rPr>
          <w:color w:val="231F20"/>
          <w:w w:val="105"/>
          <w:sz w:val="21"/>
        </w:rPr>
        <w:t>transformed</w:t>
      </w:r>
      <w:r>
        <w:rPr>
          <w:color w:val="231F20"/>
          <w:spacing w:val="-5"/>
          <w:w w:val="105"/>
          <w:sz w:val="21"/>
        </w:rPr>
        <w:t> </w:t>
      </w:r>
      <w:r>
        <w:rPr>
          <w:color w:val="231F20"/>
          <w:w w:val="105"/>
          <w:sz w:val="21"/>
        </w:rPr>
        <w:t>you.</w:t>
      </w:r>
      <w:r>
        <w:rPr>
          <w:color w:val="231F20"/>
          <w:spacing w:val="-5"/>
          <w:w w:val="105"/>
          <w:sz w:val="21"/>
        </w:rPr>
        <w:t> </w:t>
      </w:r>
      <w:r>
        <w:rPr>
          <w:color w:val="231F20"/>
          <w:w w:val="105"/>
          <w:sz w:val="21"/>
        </w:rPr>
        <w:t>How</w:t>
      </w:r>
      <w:r>
        <w:rPr>
          <w:color w:val="231F20"/>
          <w:spacing w:val="-5"/>
          <w:w w:val="105"/>
          <w:sz w:val="21"/>
        </w:rPr>
        <w:t> </w:t>
      </w:r>
      <w:r>
        <w:rPr>
          <w:color w:val="231F20"/>
          <w:w w:val="105"/>
          <w:sz w:val="21"/>
        </w:rPr>
        <w:t>has</w:t>
      </w:r>
      <w:r>
        <w:rPr>
          <w:color w:val="231F20"/>
          <w:spacing w:val="-5"/>
          <w:w w:val="105"/>
          <w:sz w:val="21"/>
        </w:rPr>
        <w:t> </w:t>
      </w:r>
      <w:r>
        <w:rPr>
          <w:color w:val="231F20"/>
          <w:w w:val="105"/>
          <w:sz w:val="21"/>
        </w:rPr>
        <w:t>it</w:t>
      </w:r>
      <w:r>
        <w:rPr>
          <w:color w:val="231F20"/>
          <w:spacing w:val="-5"/>
          <w:w w:val="105"/>
          <w:sz w:val="21"/>
        </w:rPr>
        <w:t> </w:t>
      </w:r>
      <w:r>
        <w:rPr>
          <w:color w:val="231F20"/>
          <w:w w:val="105"/>
          <w:sz w:val="21"/>
        </w:rPr>
        <w:t>affected your</w:t>
      </w:r>
      <w:r>
        <w:rPr>
          <w:color w:val="231F20"/>
          <w:spacing w:val="-10"/>
          <w:w w:val="105"/>
          <w:sz w:val="21"/>
        </w:rPr>
        <w:t> </w:t>
      </w:r>
      <w:r>
        <w:rPr>
          <w:color w:val="231F20"/>
          <w:w w:val="105"/>
          <w:sz w:val="21"/>
        </w:rPr>
        <w:t>present,</w:t>
      </w:r>
      <w:r>
        <w:rPr>
          <w:color w:val="231F20"/>
          <w:spacing w:val="-10"/>
          <w:w w:val="105"/>
          <w:sz w:val="21"/>
        </w:rPr>
        <w:t> </w:t>
      </w:r>
      <w:r>
        <w:rPr>
          <w:color w:val="231F20"/>
          <w:w w:val="105"/>
          <w:sz w:val="21"/>
        </w:rPr>
        <w:t>and</w:t>
      </w:r>
      <w:r>
        <w:rPr>
          <w:color w:val="231F20"/>
          <w:spacing w:val="-10"/>
          <w:w w:val="105"/>
          <w:sz w:val="21"/>
        </w:rPr>
        <w:t> </w:t>
      </w:r>
      <w:r>
        <w:rPr>
          <w:color w:val="231F20"/>
          <w:w w:val="105"/>
          <w:sz w:val="21"/>
        </w:rPr>
        <w:t>how</w:t>
      </w:r>
      <w:r>
        <w:rPr>
          <w:color w:val="231F20"/>
          <w:spacing w:val="-10"/>
          <w:w w:val="105"/>
          <w:sz w:val="21"/>
        </w:rPr>
        <w:t> </w:t>
      </w:r>
      <w:r>
        <w:rPr>
          <w:color w:val="231F20"/>
          <w:w w:val="105"/>
          <w:sz w:val="21"/>
        </w:rPr>
        <w:t>will</w:t>
      </w:r>
      <w:r>
        <w:rPr>
          <w:color w:val="231F20"/>
          <w:spacing w:val="-10"/>
          <w:w w:val="105"/>
          <w:sz w:val="21"/>
        </w:rPr>
        <w:t> </w:t>
      </w:r>
      <w:r>
        <w:rPr>
          <w:color w:val="231F20"/>
          <w:w w:val="105"/>
          <w:sz w:val="21"/>
        </w:rPr>
        <w:t>it</w:t>
      </w:r>
      <w:r>
        <w:rPr>
          <w:color w:val="231F20"/>
          <w:spacing w:val="-10"/>
          <w:w w:val="105"/>
          <w:sz w:val="21"/>
        </w:rPr>
        <w:t> </w:t>
      </w:r>
      <w:r>
        <w:rPr>
          <w:color w:val="231F20"/>
          <w:w w:val="105"/>
          <w:sz w:val="21"/>
        </w:rPr>
        <w:t>affect</w:t>
      </w:r>
      <w:r>
        <w:rPr>
          <w:color w:val="231F20"/>
          <w:spacing w:val="-10"/>
          <w:w w:val="105"/>
          <w:sz w:val="21"/>
        </w:rPr>
        <w:t> </w:t>
      </w:r>
      <w:r>
        <w:rPr>
          <w:color w:val="231F20"/>
          <w:w w:val="105"/>
          <w:sz w:val="21"/>
        </w:rPr>
        <w:t>your</w:t>
      </w:r>
      <w:r>
        <w:rPr>
          <w:color w:val="231F20"/>
          <w:spacing w:val="-10"/>
          <w:w w:val="105"/>
          <w:sz w:val="21"/>
        </w:rPr>
        <w:t> </w:t>
      </w:r>
      <w:r>
        <w:rPr>
          <w:color w:val="231F20"/>
          <w:w w:val="105"/>
          <w:sz w:val="21"/>
        </w:rPr>
        <w:t>future?”</w:t>
      </w:r>
    </w:p>
    <w:p>
      <w:pPr>
        <w:spacing w:before="61"/>
        <w:ind w:left="3058" w:right="0" w:firstLine="0"/>
        <w:jc w:val="left"/>
        <w:rPr>
          <w:rFonts w:ascii="Arial" w:hAnsi="Arial"/>
          <w:i/>
          <w:sz w:val="17"/>
        </w:rPr>
      </w:pPr>
      <w:r>
        <w:rPr>
          <w:rFonts w:ascii="Arial" w:hAnsi="Arial"/>
          <w:i/>
          <w:color w:val="231F20"/>
          <w:sz w:val="17"/>
        </w:rPr>
        <w:t>—Oana Emilia Butnareanu, Stanford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Write Multiple Drafts</w:t>
      </w:r>
    </w:p>
    <w:p>
      <w:pPr>
        <w:spacing w:line="244" w:lineRule="auto" w:before="38"/>
        <w:ind w:left="119" w:right="117" w:firstLine="300"/>
        <w:jc w:val="both"/>
        <w:rPr>
          <w:sz w:val="21"/>
        </w:rPr>
      </w:pPr>
      <w:r>
        <w:rPr>
          <w:color w:val="231F20"/>
          <w:spacing w:val="-3"/>
          <w:w w:val="105"/>
          <w:sz w:val="21"/>
        </w:rPr>
        <w:t>“Write </w:t>
      </w:r>
      <w:r>
        <w:rPr>
          <w:color w:val="231F20"/>
          <w:w w:val="105"/>
          <w:sz w:val="21"/>
        </w:rPr>
        <w:t>as many drafts as </w:t>
      </w:r>
      <w:r>
        <w:rPr>
          <w:color w:val="231F20"/>
          <w:spacing w:val="-3"/>
          <w:w w:val="105"/>
          <w:sz w:val="21"/>
        </w:rPr>
        <w:t>necessary. </w:t>
      </w:r>
      <w:r>
        <w:rPr>
          <w:color w:val="231F20"/>
          <w:w w:val="105"/>
          <w:sz w:val="21"/>
        </w:rPr>
        <w:t>I wrote draft upon draft in order to perfect</w:t>
      </w:r>
      <w:r>
        <w:rPr>
          <w:color w:val="231F20"/>
          <w:spacing w:val="-16"/>
          <w:w w:val="105"/>
          <w:sz w:val="21"/>
        </w:rPr>
        <w:t> </w:t>
      </w:r>
      <w:r>
        <w:rPr>
          <w:color w:val="231F20"/>
          <w:w w:val="105"/>
          <w:sz w:val="21"/>
        </w:rPr>
        <w:t>my</w:t>
      </w:r>
      <w:r>
        <w:rPr>
          <w:color w:val="231F20"/>
          <w:spacing w:val="-16"/>
          <w:w w:val="105"/>
          <w:sz w:val="21"/>
        </w:rPr>
        <w:t> </w:t>
      </w:r>
      <w:r>
        <w:rPr>
          <w:color w:val="231F20"/>
          <w:spacing w:val="-5"/>
          <w:w w:val="105"/>
          <w:sz w:val="21"/>
        </w:rPr>
        <w:t>essay.</w:t>
      </w:r>
      <w:r>
        <w:rPr>
          <w:color w:val="231F20"/>
          <w:spacing w:val="-16"/>
          <w:w w:val="105"/>
          <w:sz w:val="21"/>
        </w:rPr>
        <w:t> </w:t>
      </w:r>
      <w:r>
        <w:rPr>
          <w:color w:val="231F20"/>
          <w:w w:val="105"/>
          <w:sz w:val="21"/>
        </w:rPr>
        <w:t>Dedicate</w:t>
      </w:r>
      <w:r>
        <w:rPr>
          <w:color w:val="231F20"/>
          <w:spacing w:val="-16"/>
          <w:w w:val="105"/>
          <w:sz w:val="21"/>
        </w:rPr>
        <w:t> </w:t>
      </w:r>
      <w:r>
        <w:rPr>
          <w:color w:val="231F20"/>
          <w:w w:val="105"/>
          <w:sz w:val="21"/>
        </w:rPr>
        <w:t>as</w:t>
      </w:r>
      <w:r>
        <w:rPr>
          <w:color w:val="231F20"/>
          <w:spacing w:val="-16"/>
          <w:w w:val="105"/>
          <w:sz w:val="21"/>
        </w:rPr>
        <w:t> </w:t>
      </w:r>
      <w:r>
        <w:rPr>
          <w:color w:val="231F20"/>
          <w:w w:val="105"/>
          <w:sz w:val="21"/>
        </w:rPr>
        <w:t>much</w:t>
      </w:r>
      <w:r>
        <w:rPr>
          <w:color w:val="231F20"/>
          <w:spacing w:val="-16"/>
          <w:w w:val="105"/>
          <w:sz w:val="21"/>
        </w:rPr>
        <w:t> </w:t>
      </w:r>
      <w:r>
        <w:rPr>
          <w:color w:val="231F20"/>
          <w:w w:val="105"/>
          <w:sz w:val="21"/>
        </w:rPr>
        <w:t>time</w:t>
      </w:r>
      <w:r>
        <w:rPr>
          <w:color w:val="231F20"/>
          <w:spacing w:val="-16"/>
          <w:w w:val="105"/>
          <w:sz w:val="21"/>
        </w:rPr>
        <w:t> </w:t>
      </w:r>
      <w:r>
        <w:rPr>
          <w:color w:val="231F20"/>
          <w:w w:val="105"/>
          <w:sz w:val="21"/>
        </w:rPr>
        <w:t>to</w:t>
      </w:r>
      <w:r>
        <w:rPr>
          <w:color w:val="231F20"/>
          <w:spacing w:val="-16"/>
          <w:w w:val="105"/>
          <w:sz w:val="21"/>
        </w:rPr>
        <w:t> </w:t>
      </w:r>
      <w:r>
        <w:rPr>
          <w:color w:val="231F20"/>
          <w:w w:val="105"/>
          <w:sz w:val="21"/>
        </w:rPr>
        <w:t>the</w:t>
      </w:r>
      <w:r>
        <w:rPr>
          <w:color w:val="231F20"/>
          <w:spacing w:val="-16"/>
          <w:w w:val="105"/>
          <w:sz w:val="21"/>
        </w:rPr>
        <w:t> </w:t>
      </w:r>
      <w:r>
        <w:rPr>
          <w:color w:val="231F20"/>
          <w:w w:val="105"/>
          <w:sz w:val="21"/>
        </w:rPr>
        <w:t>essay</w:t>
      </w:r>
      <w:r>
        <w:rPr>
          <w:color w:val="231F20"/>
          <w:spacing w:val="-16"/>
          <w:w w:val="105"/>
          <w:sz w:val="21"/>
        </w:rPr>
        <w:t> </w:t>
      </w:r>
      <w:r>
        <w:rPr>
          <w:color w:val="231F20"/>
          <w:w w:val="105"/>
          <w:sz w:val="21"/>
        </w:rPr>
        <w:t>as</w:t>
      </w:r>
      <w:r>
        <w:rPr>
          <w:color w:val="231F20"/>
          <w:spacing w:val="-16"/>
          <w:w w:val="105"/>
          <w:sz w:val="21"/>
        </w:rPr>
        <w:t> </w:t>
      </w:r>
      <w:r>
        <w:rPr>
          <w:color w:val="231F20"/>
          <w:w w:val="105"/>
          <w:sz w:val="21"/>
        </w:rPr>
        <w:t>needed.</w:t>
      </w:r>
      <w:r>
        <w:rPr>
          <w:color w:val="231F20"/>
          <w:spacing w:val="-16"/>
          <w:w w:val="105"/>
          <w:sz w:val="21"/>
        </w:rPr>
        <w:t> </w:t>
      </w:r>
      <w:r>
        <w:rPr>
          <w:color w:val="231F20"/>
          <w:w w:val="105"/>
          <w:sz w:val="21"/>
        </w:rPr>
        <w:t>This</w:t>
      </w:r>
      <w:r>
        <w:rPr>
          <w:color w:val="231F20"/>
          <w:spacing w:val="-16"/>
          <w:w w:val="105"/>
          <w:sz w:val="21"/>
        </w:rPr>
        <w:t> </w:t>
      </w:r>
      <w:r>
        <w:rPr>
          <w:color w:val="231F20"/>
          <w:w w:val="105"/>
          <w:sz w:val="21"/>
        </w:rPr>
        <w:t>essay</w:t>
      </w:r>
      <w:r>
        <w:rPr>
          <w:color w:val="231F20"/>
          <w:spacing w:val="-16"/>
          <w:w w:val="105"/>
          <w:sz w:val="21"/>
        </w:rPr>
        <w:t> </w:t>
      </w:r>
      <w:r>
        <w:rPr>
          <w:color w:val="231F20"/>
          <w:w w:val="105"/>
          <w:sz w:val="21"/>
        </w:rPr>
        <w:t>can determine</w:t>
      </w:r>
      <w:r>
        <w:rPr>
          <w:color w:val="231F20"/>
          <w:spacing w:val="-4"/>
          <w:w w:val="105"/>
          <w:sz w:val="21"/>
        </w:rPr>
        <w:t> </w:t>
      </w:r>
      <w:r>
        <w:rPr>
          <w:color w:val="231F20"/>
          <w:w w:val="105"/>
          <w:sz w:val="21"/>
        </w:rPr>
        <w:t>whether</w:t>
      </w:r>
      <w:r>
        <w:rPr>
          <w:color w:val="231F20"/>
          <w:spacing w:val="-4"/>
          <w:w w:val="105"/>
          <w:sz w:val="21"/>
        </w:rPr>
        <w:t> </w:t>
      </w:r>
      <w:r>
        <w:rPr>
          <w:color w:val="231F20"/>
          <w:w w:val="105"/>
          <w:sz w:val="21"/>
        </w:rPr>
        <w:t>you</w:t>
      </w:r>
      <w:r>
        <w:rPr>
          <w:color w:val="231F20"/>
          <w:spacing w:val="-4"/>
          <w:w w:val="105"/>
          <w:sz w:val="21"/>
        </w:rPr>
        <w:t> </w:t>
      </w:r>
      <w:r>
        <w:rPr>
          <w:color w:val="231F20"/>
          <w:w w:val="105"/>
          <w:sz w:val="21"/>
        </w:rPr>
        <w:t>are</w:t>
      </w:r>
      <w:r>
        <w:rPr>
          <w:color w:val="231F20"/>
          <w:spacing w:val="-4"/>
          <w:w w:val="105"/>
          <w:sz w:val="21"/>
        </w:rPr>
        <w:t> </w:t>
      </w:r>
      <w:r>
        <w:rPr>
          <w:color w:val="231F20"/>
          <w:w w:val="105"/>
          <w:sz w:val="21"/>
        </w:rPr>
        <w:t>admitted</w:t>
      </w:r>
      <w:r>
        <w:rPr>
          <w:color w:val="231F20"/>
          <w:spacing w:val="-4"/>
          <w:w w:val="105"/>
          <w:sz w:val="21"/>
        </w:rPr>
        <w:t> </w:t>
      </w:r>
      <w:r>
        <w:rPr>
          <w:color w:val="231F20"/>
          <w:w w:val="105"/>
          <w:sz w:val="21"/>
        </w:rPr>
        <w:t>or</w:t>
      </w:r>
      <w:r>
        <w:rPr>
          <w:color w:val="231F20"/>
          <w:spacing w:val="-4"/>
          <w:w w:val="105"/>
          <w:sz w:val="21"/>
        </w:rPr>
        <w:t> </w:t>
      </w:r>
      <w:r>
        <w:rPr>
          <w:color w:val="231F20"/>
          <w:w w:val="105"/>
          <w:sz w:val="21"/>
        </w:rPr>
        <w:t>not,</w:t>
      </w:r>
      <w:r>
        <w:rPr>
          <w:color w:val="231F20"/>
          <w:spacing w:val="-4"/>
          <w:w w:val="105"/>
          <w:sz w:val="21"/>
        </w:rPr>
        <w:t> </w:t>
      </w:r>
      <w:r>
        <w:rPr>
          <w:color w:val="231F20"/>
          <w:w w:val="105"/>
          <w:sz w:val="21"/>
        </w:rPr>
        <w:t>take</w:t>
      </w:r>
      <w:r>
        <w:rPr>
          <w:color w:val="231F20"/>
          <w:spacing w:val="-4"/>
          <w:w w:val="105"/>
          <w:sz w:val="21"/>
        </w:rPr>
        <w:t> </w:t>
      </w:r>
      <w:r>
        <w:rPr>
          <w:color w:val="231F20"/>
          <w:w w:val="105"/>
          <w:sz w:val="21"/>
        </w:rPr>
        <w:t>your</w:t>
      </w:r>
      <w:r>
        <w:rPr>
          <w:color w:val="231F20"/>
          <w:spacing w:val="-4"/>
          <w:w w:val="105"/>
          <w:sz w:val="21"/>
        </w:rPr>
        <w:t> </w:t>
      </w:r>
      <w:r>
        <w:rPr>
          <w:color w:val="231F20"/>
          <w:w w:val="105"/>
          <w:sz w:val="21"/>
        </w:rPr>
        <w:t>time</w:t>
      </w:r>
      <w:r>
        <w:rPr>
          <w:color w:val="231F20"/>
          <w:spacing w:val="-4"/>
          <w:w w:val="105"/>
          <w:sz w:val="21"/>
        </w:rPr>
        <w:t> </w:t>
      </w:r>
      <w:r>
        <w:rPr>
          <w:color w:val="231F20"/>
          <w:w w:val="105"/>
          <w:sz w:val="21"/>
        </w:rPr>
        <w:t>on</w:t>
      </w:r>
      <w:r>
        <w:rPr>
          <w:color w:val="231F20"/>
          <w:spacing w:val="-4"/>
          <w:w w:val="105"/>
          <w:sz w:val="21"/>
        </w:rPr>
        <w:t> </w:t>
      </w:r>
      <w:r>
        <w:rPr>
          <w:color w:val="231F20"/>
          <w:w w:val="105"/>
          <w:sz w:val="21"/>
        </w:rPr>
        <w:t>it.</w:t>
      </w:r>
      <w:r>
        <w:rPr>
          <w:color w:val="231F20"/>
          <w:spacing w:val="-4"/>
          <w:w w:val="105"/>
          <w:sz w:val="21"/>
        </w:rPr>
        <w:t> </w:t>
      </w:r>
      <w:r>
        <w:rPr>
          <w:color w:val="231F20"/>
          <w:w w:val="105"/>
          <w:sz w:val="21"/>
        </w:rPr>
        <w:t>There</w:t>
      </w:r>
      <w:r>
        <w:rPr>
          <w:color w:val="231F20"/>
          <w:spacing w:val="-4"/>
          <w:w w:val="105"/>
          <w:sz w:val="21"/>
        </w:rPr>
        <w:t> </w:t>
      </w:r>
      <w:r>
        <w:rPr>
          <w:color w:val="231F20"/>
          <w:w w:val="105"/>
          <w:sz w:val="21"/>
        </w:rPr>
        <w:t>were countless</w:t>
      </w:r>
      <w:r>
        <w:rPr>
          <w:color w:val="231F20"/>
          <w:spacing w:val="-9"/>
          <w:w w:val="105"/>
          <w:sz w:val="21"/>
        </w:rPr>
        <w:t> </w:t>
      </w:r>
      <w:r>
        <w:rPr>
          <w:color w:val="231F20"/>
          <w:w w:val="105"/>
          <w:sz w:val="21"/>
        </w:rPr>
        <w:t>weekends</w:t>
      </w:r>
      <w:r>
        <w:rPr>
          <w:color w:val="231F20"/>
          <w:spacing w:val="-9"/>
          <w:w w:val="105"/>
          <w:sz w:val="21"/>
        </w:rPr>
        <w:t> </w:t>
      </w:r>
      <w:r>
        <w:rPr>
          <w:color w:val="231F20"/>
          <w:w w:val="105"/>
          <w:sz w:val="21"/>
        </w:rPr>
        <w:t>where</w:t>
      </w:r>
      <w:r>
        <w:rPr>
          <w:color w:val="231F20"/>
          <w:spacing w:val="-9"/>
          <w:w w:val="105"/>
          <w:sz w:val="21"/>
        </w:rPr>
        <w:t> </w:t>
      </w:r>
      <w:r>
        <w:rPr>
          <w:color w:val="231F20"/>
          <w:w w:val="105"/>
          <w:sz w:val="21"/>
        </w:rPr>
        <w:t>I’d</w:t>
      </w:r>
      <w:r>
        <w:rPr>
          <w:color w:val="231F20"/>
          <w:spacing w:val="-9"/>
          <w:w w:val="105"/>
          <w:sz w:val="21"/>
        </w:rPr>
        <w:t> </w:t>
      </w:r>
      <w:r>
        <w:rPr>
          <w:color w:val="231F20"/>
          <w:w w:val="105"/>
          <w:sz w:val="21"/>
        </w:rPr>
        <w:t>stay</w:t>
      </w:r>
      <w:r>
        <w:rPr>
          <w:color w:val="231F20"/>
          <w:spacing w:val="-9"/>
          <w:w w:val="105"/>
          <w:sz w:val="21"/>
        </w:rPr>
        <w:t> </w:t>
      </w:r>
      <w:r>
        <w:rPr>
          <w:color w:val="231F20"/>
          <w:w w:val="105"/>
          <w:sz w:val="21"/>
        </w:rPr>
        <w:t>home</w:t>
      </w:r>
      <w:r>
        <w:rPr>
          <w:color w:val="231F20"/>
          <w:spacing w:val="-9"/>
          <w:w w:val="105"/>
          <w:sz w:val="21"/>
        </w:rPr>
        <w:t> </w:t>
      </w:r>
      <w:r>
        <w:rPr>
          <w:color w:val="231F20"/>
          <w:w w:val="105"/>
          <w:sz w:val="21"/>
        </w:rPr>
        <w:t>just</w:t>
      </w:r>
      <w:r>
        <w:rPr>
          <w:color w:val="231F20"/>
          <w:spacing w:val="-9"/>
          <w:w w:val="105"/>
          <w:sz w:val="21"/>
        </w:rPr>
        <w:t> </w:t>
      </w:r>
      <w:r>
        <w:rPr>
          <w:color w:val="231F20"/>
          <w:w w:val="105"/>
          <w:sz w:val="21"/>
        </w:rPr>
        <w:t>to</w:t>
      </w:r>
      <w:r>
        <w:rPr>
          <w:color w:val="231F20"/>
          <w:spacing w:val="-9"/>
          <w:w w:val="105"/>
          <w:sz w:val="21"/>
        </w:rPr>
        <w:t> </w:t>
      </w:r>
      <w:r>
        <w:rPr>
          <w:color w:val="231F20"/>
          <w:w w:val="105"/>
          <w:sz w:val="21"/>
        </w:rPr>
        <w:t>work</w:t>
      </w:r>
      <w:r>
        <w:rPr>
          <w:color w:val="231F20"/>
          <w:spacing w:val="-9"/>
          <w:w w:val="105"/>
          <w:sz w:val="21"/>
        </w:rPr>
        <w:t> </w:t>
      </w:r>
      <w:r>
        <w:rPr>
          <w:color w:val="231F20"/>
          <w:w w:val="105"/>
          <w:sz w:val="21"/>
        </w:rPr>
        <w:t>on</w:t>
      </w:r>
      <w:r>
        <w:rPr>
          <w:color w:val="231F20"/>
          <w:spacing w:val="-9"/>
          <w:w w:val="105"/>
          <w:sz w:val="21"/>
        </w:rPr>
        <w:t> </w:t>
      </w:r>
      <w:r>
        <w:rPr>
          <w:color w:val="231F20"/>
          <w:w w:val="105"/>
          <w:sz w:val="21"/>
        </w:rPr>
        <w:t>my</w:t>
      </w:r>
      <w:r>
        <w:rPr>
          <w:color w:val="231F20"/>
          <w:spacing w:val="-9"/>
          <w:w w:val="105"/>
          <w:sz w:val="21"/>
        </w:rPr>
        <w:t> </w:t>
      </w:r>
      <w:r>
        <w:rPr>
          <w:color w:val="231F20"/>
          <w:spacing w:val="-5"/>
          <w:w w:val="105"/>
          <w:sz w:val="21"/>
        </w:rPr>
        <w:t>essay.”</w:t>
      </w:r>
    </w:p>
    <w:p>
      <w:pPr>
        <w:spacing w:before="60"/>
        <w:ind w:left="3457" w:right="0" w:firstLine="0"/>
        <w:jc w:val="left"/>
        <w:rPr>
          <w:rFonts w:ascii="Arial" w:hAnsi="Arial"/>
          <w:i/>
          <w:sz w:val="17"/>
        </w:rPr>
      </w:pPr>
      <w:r>
        <w:rPr>
          <w:rFonts w:ascii="Arial" w:hAnsi="Arial"/>
          <w:i/>
          <w:color w:val="231F20"/>
          <w:sz w:val="17"/>
        </w:rPr>
        <w:t>—Enrique Vazquez, University of Chicago</w:t>
      </w:r>
    </w:p>
    <w:p>
      <w:pPr>
        <w:spacing w:after="0"/>
        <w:jc w:val="left"/>
        <w:rPr>
          <w:rFonts w:ascii="Arial" w:hAnsi="Arial"/>
          <w:sz w:val="17"/>
        </w:rPr>
        <w:sectPr>
          <w:pgSz w:w="8640" w:h="12960"/>
          <w:pgMar w:header="702" w:footer="0" w:top="1020" w:bottom="280" w:left="1080" w:right="840"/>
        </w:sectPr>
      </w:pPr>
    </w:p>
    <w:p>
      <w:pPr>
        <w:pStyle w:val="BodyText"/>
        <w:spacing w:before="11"/>
        <w:rPr>
          <w:rFonts w:ascii="Arial"/>
          <w:i/>
          <w:sz w:val="24"/>
        </w:rPr>
      </w:pPr>
    </w:p>
    <w:p>
      <w:pPr>
        <w:spacing w:before="94"/>
        <w:ind w:left="120" w:right="0" w:firstLine="0"/>
        <w:jc w:val="left"/>
        <w:rPr>
          <w:rFonts w:ascii="Arial" w:hAnsi="Arial"/>
          <w:b/>
          <w:sz w:val="19"/>
        </w:rPr>
      </w:pPr>
      <w:r>
        <w:rPr>
          <w:rFonts w:ascii="Arial" w:hAnsi="Arial"/>
          <w:b/>
          <w:color w:val="231F20"/>
          <w:sz w:val="19"/>
        </w:rPr>
        <w:t>Don’t Try to Follow a Formula</w:t>
      </w:r>
    </w:p>
    <w:p>
      <w:pPr>
        <w:spacing w:line="244" w:lineRule="auto" w:before="38"/>
        <w:ind w:left="120" w:right="116" w:firstLine="299"/>
        <w:jc w:val="both"/>
        <w:rPr>
          <w:sz w:val="21"/>
        </w:rPr>
      </w:pPr>
      <w:r>
        <w:rPr>
          <w:color w:val="231F20"/>
          <w:spacing w:val="-5"/>
          <w:w w:val="105"/>
          <w:sz w:val="21"/>
        </w:rPr>
        <w:t>“Try</w:t>
      </w:r>
      <w:r>
        <w:rPr>
          <w:color w:val="231F20"/>
          <w:spacing w:val="-18"/>
          <w:w w:val="105"/>
          <w:sz w:val="21"/>
        </w:rPr>
        <w:t> </w:t>
      </w:r>
      <w:r>
        <w:rPr>
          <w:color w:val="231F20"/>
          <w:w w:val="105"/>
          <w:sz w:val="21"/>
        </w:rPr>
        <w:t>not</w:t>
      </w:r>
      <w:r>
        <w:rPr>
          <w:color w:val="231F20"/>
          <w:spacing w:val="-18"/>
          <w:w w:val="105"/>
          <w:sz w:val="21"/>
        </w:rPr>
        <w:t> </w:t>
      </w:r>
      <w:r>
        <w:rPr>
          <w:color w:val="231F20"/>
          <w:w w:val="105"/>
          <w:sz w:val="21"/>
        </w:rPr>
        <w:t>to</w:t>
      </w:r>
      <w:r>
        <w:rPr>
          <w:color w:val="231F20"/>
          <w:spacing w:val="-18"/>
          <w:w w:val="105"/>
          <w:sz w:val="21"/>
        </w:rPr>
        <w:t> </w:t>
      </w:r>
      <w:r>
        <w:rPr>
          <w:color w:val="231F20"/>
          <w:w w:val="105"/>
          <w:sz w:val="21"/>
        </w:rPr>
        <w:t>follow</w:t>
      </w:r>
      <w:r>
        <w:rPr>
          <w:color w:val="231F20"/>
          <w:spacing w:val="-18"/>
          <w:w w:val="105"/>
          <w:sz w:val="21"/>
        </w:rPr>
        <w:t> </w:t>
      </w:r>
      <w:r>
        <w:rPr>
          <w:color w:val="231F20"/>
          <w:w w:val="105"/>
          <w:sz w:val="21"/>
        </w:rPr>
        <w:t>any</w:t>
      </w:r>
      <w:r>
        <w:rPr>
          <w:color w:val="231F20"/>
          <w:spacing w:val="-18"/>
          <w:w w:val="105"/>
          <w:sz w:val="21"/>
        </w:rPr>
        <w:t> </w:t>
      </w:r>
      <w:r>
        <w:rPr>
          <w:color w:val="231F20"/>
          <w:w w:val="105"/>
          <w:sz w:val="21"/>
        </w:rPr>
        <w:t>formula</w:t>
      </w:r>
      <w:r>
        <w:rPr>
          <w:color w:val="231F20"/>
          <w:spacing w:val="-18"/>
          <w:w w:val="105"/>
          <w:sz w:val="21"/>
        </w:rPr>
        <w:t> </w:t>
      </w:r>
      <w:r>
        <w:rPr>
          <w:color w:val="231F20"/>
          <w:w w:val="105"/>
          <w:sz w:val="21"/>
        </w:rPr>
        <w:t>that</w:t>
      </w:r>
      <w:r>
        <w:rPr>
          <w:color w:val="231F20"/>
          <w:spacing w:val="-18"/>
          <w:w w:val="105"/>
          <w:sz w:val="21"/>
        </w:rPr>
        <w:t> </w:t>
      </w:r>
      <w:r>
        <w:rPr>
          <w:color w:val="231F20"/>
          <w:w w:val="105"/>
          <w:sz w:val="21"/>
        </w:rPr>
        <w:t>you</w:t>
      </w:r>
      <w:r>
        <w:rPr>
          <w:color w:val="231F20"/>
          <w:spacing w:val="-18"/>
          <w:w w:val="105"/>
          <w:sz w:val="21"/>
        </w:rPr>
        <w:t> </w:t>
      </w:r>
      <w:r>
        <w:rPr>
          <w:color w:val="231F20"/>
          <w:w w:val="105"/>
          <w:sz w:val="21"/>
        </w:rPr>
        <w:t>think</w:t>
      </w:r>
      <w:r>
        <w:rPr>
          <w:color w:val="231F20"/>
          <w:spacing w:val="-18"/>
          <w:w w:val="105"/>
          <w:sz w:val="21"/>
        </w:rPr>
        <w:t> </w:t>
      </w:r>
      <w:r>
        <w:rPr>
          <w:color w:val="231F20"/>
          <w:w w:val="105"/>
          <w:sz w:val="21"/>
        </w:rPr>
        <w:t>admissions</w:t>
      </w:r>
      <w:r>
        <w:rPr>
          <w:color w:val="231F20"/>
          <w:spacing w:val="-18"/>
          <w:w w:val="105"/>
          <w:sz w:val="21"/>
        </w:rPr>
        <w:t> </w:t>
      </w:r>
      <w:r>
        <w:rPr>
          <w:color w:val="231F20"/>
          <w:w w:val="105"/>
          <w:sz w:val="21"/>
        </w:rPr>
        <w:t>officers</w:t>
      </w:r>
      <w:r>
        <w:rPr>
          <w:color w:val="231F20"/>
          <w:spacing w:val="-18"/>
          <w:w w:val="105"/>
          <w:sz w:val="21"/>
        </w:rPr>
        <w:t> </w:t>
      </w:r>
      <w:r>
        <w:rPr>
          <w:color w:val="231F20"/>
          <w:w w:val="105"/>
          <w:sz w:val="21"/>
        </w:rPr>
        <w:t>are</w:t>
      </w:r>
      <w:r>
        <w:rPr>
          <w:color w:val="231F20"/>
          <w:spacing w:val="-18"/>
          <w:w w:val="105"/>
          <w:sz w:val="21"/>
        </w:rPr>
        <w:t> </w:t>
      </w:r>
      <w:r>
        <w:rPr>
          <w:color w:val="231F20"/>
          <w:w w:val="105"/>
          <w:sz w:val="21"/>
        </w:rPr>
        <w:t>look- ing</w:t>
      </w:r>
      <w:r>
        <w:rPr>
          <w:color w:val="231F20"/>
          <w:spacing w:val="-17"/>
          <w:w w:val="105"/>
          <w:sz w:val="21"/>
        </w:rPr>
        <w:t> </w:t>
      </w:r>
      <w:r>
        <w:rPr>
          <w:color w:val="231F20"/>
          <w:spacing w:val="-4"/>
          <w:w w:val="105"/>
          <w:sz w:val="21"/>
        </w:rPr>
        <w:t>for.</w:t>
      </w:r>
      <w:r>
        <w:rPr>
          <w:color w:val="231F20"/>
          <w:spacing w:val="-17"/>
          <w:w w:val="105"/>
          <w:sz w:val="21"/>
        </w:rPr>
        <w:t> </w:t>
      </w:r>
      <w:r>
        <w:rPr>
          <w:color w:val="231F20"/>
          <w:spacing w:val="-5"/>
          <w:w w:val="105"/>
          <w:sz w:val="21"/>
        </w:rPr>
        <w:t>You</w:t>
      </w:r>
      <w:r>
        <w:rPr>
          <w:color w:val="231F20"/>
          <w:spacing w:val="-17"/>
          <w:w w:val="105"/>
          <w:sz w:val="21"/>
        </w:rPr>
        <w:t> </w:t>
      </w:r>
      <w:r>
        <w:rPr>
          <w:color w:val="231F20"/>
          <w:w w:val="105"/>
          <w:sz w:val="21"/>
        </w:rPr>
        <w:t>should</w:t>
      </w:r>
      <w:r>
        <w:rPr>
          <w:color w:val="231F20"/>
          <w:spacing w:val="-17"/>
          <w:w w:val="105"/>
          <w:sz w:val="21"/>
        </w:rPr>
        <w:t> </w:t>
      </w:r>
      <w:r>
        <w:rPr>
          <w:color w:val="231F20"/>
          <w:w w:val="105"/>
          <w:sz w:val="21"/>
        </w:rPr>
        <w:t>write</w:t>
      </w:r>
      <w:r>
        <w:rPr>
          <w:color w:val="231F20"/>
          <w:spacing w:val="-17"/>
          <w:w w:val="105"/>
          <w:sz w:val="21"/>
        </w:rPr>
        <w:t> </w:t>
      </w:r>
      <w:r>
        <w:rPr>
          <w:color w:val="231F20"/>
          <w:w w:val="105"/>
          <w:sz w:val="21"/>
        </w:rPr>
        <w:t>about</w:t>
      </w:r>
      <w:r>
        <w:rPr>
          <w:color w:val="231F20"/>
          <w:spacing w:val="-17"/>
          <w:w w:val="105"/>
          <w:sz w:val="21"/>
        </w:rPr>
        <w:t> </w:t>
      </w:r>
      <w:r>
        <w:rPr>
          <w:color w:val="231F20"/>
          <w:w w:val="105"/>
          <w:sz w:val="21"/>
        </w:rPr>
        <w:t>something</w:t>
      </w:r>
      <w:r>
        <w:rPr>
          <w:color w:val="231F20"/>
          <w:spacing w:val="-17"/>
          <w:w w:val="105"/>
          <w:sz w:val="21"/>
        </w:rPr>
        <w:t> </w:t>
      </w:r>
      <w:r>
        <w:rPr>
          <w:color w:val="231F20"/>
          <w:w w:val="105"/>
          <w:sz w:val="21"/>
        </w:rPr>
        <w:t>that</w:t>
      </w:r>
      <w:r>
        <w:rPr>
          <w:color w:val="231F20"/>
          <w:spacing w:val="-17"/>
          <w:w w:val="105"/>
          <w:sz w:val="21"/>
        </w:rPr>
        <w:t> </w:t>
      </w:r>
      <w:r>
        <w:rPr>
          <w:color w:val="231F20"/>
          <w:w w:val="105"/>
          <w:sz w:val="21"/>
        </w:rPr>
        <w:t>is</w:t>
      </w:r>
      <w:r>
        <w:rPr>
          <w:color w:val="231F20"/>
          <w:spacing w:val="-17"/>
          <w:w w:val="105"/>
          <w:sz w:val="21"/>
        </w:rPr>
        <w:t> </w:t>
      </w:r>
      <w:r>
        <w:rPr>
          <w:color w:val="231F20"/>
          <w:w w:val="105"/>
          <w:sz w:val="21"/>
        </w:rPr>
        <w:t>personal</w:t>
      </w:r>
      <w:r>
        <w:rPr>
          <w:color w:val="231F20"/>
          <w:spacing w:val="-17"/>
          <w:w w:val="105"/>
          <w:sz w:val="21"/>
        </w:rPr>
        <w:t> </w:t>
      </w:r>
      <w:r>
        <w:rPr>
          <w:color w:val="231F20"/>
          <w:w w:val="105"/>
          <w:sz w:val="21"/>
        </w:rPr>
        <w:t>and</w:t>
      </w:r>
      <w:r>
        <w:rPr>
          <w:color w:val="231F20"/>
          <w:spacing w:val="-17"/>
          <w:w w:val="105"/>
          <w:sz w:val="21"/>
        </w:rPr>
        <w:t> </w:t>
      </w:r>
      <w:r>
        <w:rPr>
          <w:color w:val="231F20"/>
          <w:w w:val="105"/>
          <w:sz w:val="21"/>
        </w:rPr>
        <w:t>paints</w:t>
      </w:r>
      <w:r>
        <w:rPr>
          <w:color w:val="231F20"/>
          <w:spacing w:val="-17"/>
          <w:w w:val="105"/>
          <w:sz w:val="21"/>
        </w:rPr>
        <w:t> </w:t>
      </w:r>
      <w:r>
        <w:rPr>
          <w:color w:val="231F20"/>
          <w:w w:val="105"/>
          <w:sz w:val="21"/>
        </w:rPr>
        <w:t>a</w:t>
      </w:r>
      <w:r>
        <w:rPr>
          <w:color w:val="231F20"/>
          <w:spacing w:val="-17"/>
          <w:w w:val="105"/>
          <w:sz w:val="21"/>
        </w:rPr>
        <w:t> </w:t>
      </w:r>
      <w:r>
        <w:rPr>
          <w:color w:val="231F20"/>
          <w:w w:val="105"/>
          <w:sz w:val="21"/>
        </w:rPr>
        <w:t>picture of who you are as a person. Provide an honest portrayal of yourself which outlines</w:t>
      </w:r>
      <w:r>
        <w:rPr>
          <w:color w:val="231F20"/>
          <w:spacing w:val="-14"/>
          <w:w w:val="105"/>
          <w:sz w:val="21"/>
        </w:rPr>
        <w:t> </w:t>
      </w:r>
      <w:r>
        <w:rPr>
          <w:color w:val="231F20"/>
          <w:w w:val="105"/>
          <w:sz w:val="21"/>
        </w:rPr>
        <w:t>why</w:t>
      </w:r>
      <w:r>
        <w:rPr>
          <w:color w:val="231F20"/>
          <w:spacing w:val="-14"/>
          <w:w w:val="105"/>
          <w:sz w:val="21"/>
        </w:rPr>
        <w:t> </w:t>
      </w:r>
      <w:r>
        <w:rPr>
          <w:color w:val="231F20"/>
          <w:w w:val="105"/>
          <w:sz w:val="21"/>
        </w:rPr>
        <w:t>you</w:t>
      </w:r>
      <w:r>
        <w:rPr>
          <w:color w:val="231F20"/>
          <w:spacing w:val="-14"/>
          <w:w w:val="105"/>
          <w:sz w:val="21"/>
        </w:rPr>
        <w:t> </w:t>
      </w:r>
      <w:r>
        <w:rPr>
          <w:color w:val="231F20"/>
          <w:w w:val="105"/>
          <w:sz w:val="21"/>
        </w:rPr>
        <w:t>are</w:t>
      </w:r>
      <w:r>
        <w:rPr>
          <w:color w:val="231F20"/>
          <w:spacing w:val="-14"/>
          <w:w w:val="105"/>
          <w:sz w:val="21"/>
        </w:rPr>
        <w:t> </w:t>
      </w:r>
      <w:r>
        <w:rPr>
          <w:color w:val="231F20"/>
          <w:w w:val="105"/>
          <w:sz w:val="21"/>
        </w:rPr>
        <w:t>going</w:t>
      </w:r>
      <w:r>
        <w:rPr>
          <w:color w:val="231F20"/>
          <w:spacing w:val="-14"/>
          <w:w w:val="105"/>
          <w:sz w:val="21"/>
        </w:rPr>
        <w:t> </w:t>
      </w:r>
      <w:r>
        <w:rPr>
          <w:color w:val="231F20"/>
          <w:w w:val="105"/>
          <w:sz w:val="21"/>
        </w:rPr>
        <w:t>to</w:t>
      </w:r>
      <w:r>
        <w:rPr>
          <w:color w:val="231F20"/>
          <w:spacing w:val="-14"/>
          <w:w w:val="105"/>
          <w:sz w:val="21"/>
        </w:rPr>
        <w:t> </w:t>
      </w:r>
      <w:r>
        <w:rPr>
          <w:color w:val="231F20"/>
          <w:w w:val="105"/>
          <w:sz w:val="21"/>
        </w:rPr>
        <w:t>be</w:t>
      </w:r>
      <w:r>
        <w:rPr>
          <w:color w:val="231F20"/>
          <w:spacing w:val="-14"/>
          <w:w w:val="105"/>
          <w:sz w:val="21"/>
        </w:rPr>
        <w:t> </w:t>
      </w:r>
      <w:r>
        <w:rPr>
          <w:color w:val="231F20"/>
          <w:w w:val="105"/>
          <w:sz w:val="21"/>
        </w:rPr>
        <w:t>an</w:t>
      </w:r>
      <w:r>
        <w:rPr>
          <w:color w:val="231F20"/>
          <w:spacing w:val="-14"/>
          <w:w w:val="105"/>
          <w:sz w:val="21"/>
        </w:rPr>
        <w:t> </w:t>
      </w:r>
      <w:r>
        <w:rPr>
          <w:color w:val="231F20"/>
          <w:w w:val="105"/>
          <w:sz w:val="21"/>
        </w:rPr>
        <w:t>asset</w:t>
      </w:r>
      <w:r>
        <w:rPr>
          <w:color w:val="231F20"/>
          <w:spacing w:val="-14"/>
          <w:w w:val="105"/>
          <w:sz w:val="21"/>
        </w:rPr>
        <w:t> </w:t>
      </w:r>
      <w:r>
        <w:rPr>
          <w:color w:val="231F20"/>
          <w:w w:val="105"/>
          <w:sz w:val="21"/>
        </w:rPr>
        <w:t>to</w:t>
      </w:r>
      <w:r>
        <w:rPr>
          <w:color w:val="231F20"/>
          <w:spacing w:val="-14"/>
          <w:w w:val="105"/>
          <w:sz w:val="21"/>
        </w:rPr>
        <w:t> </w:t>
      </w:r>
      <w:r>
        <w:rPr>
          <w:color w:val="231F20"/>
          <w:w w:val="105"/>
          <w:sz w:val="21"/>
        </w:rPr>
        <w:t>the</w:t>
      </w:r>
      <w:r>
        <w:rPr>
          <w:color w:val="231F20"/>
          <w:spacing w:val="-14"/>
          <w:w w:val="105"/>
          <w:sz w:val="21"/>
        </w:rPr>
        <w:t> </w:t>
      </w:r>
      <w:r>
        <w:rPr>
          <w:color w:val="231F20"/>
          <w:spacing w:val="-3"/>
          <w:w w:val="105"/>
          <w:sz w:val="21"/>
        </w:rPr>
        <w:t>university.</w:t>
      </w:r>
      <w:r>
        <w:rPr>
          <w:color w:val="231F20"/>
          <w:spacing w:val="-14"/>
          <w:w w:val="105"/>
          <w:sz w:val="21"/>
        </w:rPr>
        <w:t> </w:t>
      </w:r>
      <w:r>
        <w:rPr>
          <w:color w:val="231F20"/>
          <w:w w:val="105"/>
          <w:sz w:val="21"/>
        </w:rPr>
        <w:t>Many</w:t>
      </w:r>
      <w:r>
        <w:rPr>
          <w:color w:val="231F20"/>
          <w:spacing w:val="-14"/>
          <w:w w:val="105"/>
          <w:sz w:val="21"/>
        </w:rPr>
        <w:t> </w:t>
      </w:r>
      <w:r>
        <w:rPr>
          <w:color w:val="231F20"/>
          <w:w w:val="105"/>
          <w:sz w:val="21"/>
        </w:rPr>
        <w:t>of</w:t>
      </w:r>
      <w:r>
        <w:rPr>
          <w:color w:val="231F20"/>
          <w:spacing w:val="-14"/>
          <w:w w:val="105"/>
          <w:sz w:val="21"/>
        </w:rPr>
        <w:t> </w:t>
      </w:r>
      <w:r>
        <w:rPr>
          <w:color w:val="231F20"/>
          <w:w w:val="105"/>
          <w:sz w:val="21"/>
        </w:rPr>
        <w:t>the</w:t>
      </w:r>
      <w:r>
        <w:rPr>
          <w:color w:val="231F20"/>
          <w:spacing w:val="-14"/>
          <w:w w:val="105"/>
          <w:sz w:val="21"/>
        </w:rPr>
        <w:t> </w:t>
      </w:r>
      <w:r>
        <w:rPr>
          <w:color w:val="231F20"/>
          <w:w w:val="105"/>
          <w:sz w:val="21"/>
        </w:rPr>
        <w:t>people you</w:t>
      </w:r>
      <w:r>
        <w:rPr>
          <w:color w:val="231F20"/>
          <w:spacing w:val="-10"/>
          <w:w w:val="105"/>
          <w:sz w:val="21"/>
        </w:rPr>
        <w:t> </w:t>
      </w:r>
      <w:r>
        <w:rPr>
          <w:color w:val="231F20"/>
          <w:w w:val="105"/>
          <w:sz w:val="21"/>
        </w:rPr>
        <w:t>are</w:t>
      </w:r>
      <w:r>
        <w:rPr>
          <w:color w:val="231F20"/>
          <w:spacing w:val="-10"/>
          <w:w w:val="105"/>
          <w:sz w:val="21"/>
        </w:rPr>
        <w:t> </w:t>
      </w:r>
      <w:r>
        <w:rPr>
          <w:color w:val="231F20"/>
          <w:w w:val="105"/>
          <w:sz w:val="21"/>
        </w:rPr>
        <w:t>competing</w:t>
      </w:r>
      <w:r>
        <w:rPr>
          <w:color w:val="231F20"/>
          <w:spacing w:val="-10"/>
          <w:w w:val="105"/>
          <w:sz w:val="21"/>
        </w:rPr>
        <w:t> </w:t>
      </w:r>
      <w:r>
        <w:rPr>
          <w:color w:val="231F20"/>
          <w:w w:val="105"/>
          <w:sz w:val="21"/>
        </w:rPr>
        <w:t>against</w:t>
      </w:r>
      <w:r>
        <w:rPr>
          <w:color w:val="231F20"/>
          <w:spacing w:val="-10"/>
          <w:w w:val="105"/>
          <w:sz w:val="21"/>
        </w:rPr>
        <w:t> </w:t>
      </w:r>
      <w:r>
        <w:rPr>
          <w:color w:val="231F20"/>
          <w:w w:val="105"/>
          <w:sz w:val="21"/>
        </w:rPr>
        <w:t>to</w:t>
      </w:r>
      <w:r>
        <w:rPr>
          <w:color w:val="231F20"/>
          <w:spacing w:val="-10"/>
          <w:w w:val="105"/>
          <w:sz w:val="21"/>
        </w:rPr>
        <w:t> </w:t>
      </w:r>
      <w:r>
        <w:rPr>
          <w:color w:val="231F20"/>
          <w:w w:val="105"/>
          <w:sz w:val="21"/>
        </w:rPr>
        <w:t>receive</w:t>
      </w:r>
      <w:r>
        <w:rPr>
          <w:color w:val="231F20"/>
          <w:spacing w:val="-10"/>
          <w:w w:val="105"/>
          <w:sz w:val="21"/>
        </w:rPr>
        <w:t> </w:t>
      </w:r>
      <w:r>
        <w:rPr>
          <w:color w:val="231F20"/>
          <w:w w:val="105"/>
          <w:sz w:val="21"/>
        </w:rPr>
        <w:t>a</w:t>
      </w:r>
      <w:r>
        <w:rPr>
          <w:color w:val="231F20"/>
          <w:spacing w:val="-10"/>
          <w:w w:val="105"/>
          <w:sz w:val="21"/>
        </w:rPr>
        <w:t> </w:t>
      </w:r>
      <w:r>
        <w:rPr>
          <w:color w:val="231F20"/>
          <w:w w:val="105"/>
          <w:sz w:val="21"/>
        </w:rPr>
        <w:t>spot</w:t>
      </w:r>
      <w:r>
        <w:rPr>
          <w:color w:val="231F20"/>
          <w:spacing w:val="-10"/>
          <w:w w:val="105"/>
          <w:sz w:val="21"/>
        </w:rPr>
        <w:t> </w:t>
      </w:r>
      <w:r>
        <w:rPr>
          <w:color w:val="231F20"/>
          <w:w w:val="105"/>
          <w:sz w:val="21"/>
        </w:rPr>
        <w:t>at</w:t>
      </w:r>
      <w:r>
        <w:rPr>
          <w:color w:val="231F20"/>
          <w:spacing w:val="-10"/>
          <w:w w:val="105"/>
          <w:sz w:val="21"/>
        </w:rPr>
        <w:t> </w:t>
      </w:r>
      <w:r>
        <w:rPr>
          <w:color w:val="231F20"/>
          <w:w w:val="105"/>
          <w:sz w:val="21"/>
        </w:rPr>
        <w:t>the</w:t>
      </w:r>
      <w:r>
        <w:rPr>
          <w:color w:val="231F20"/>
          <w:spacing w:val="-10"/>
          <w:w w:val="105"/>
          <w:sz w:val="21"/>
        </w:rPr>
        <w:t> </w:t>
      </w:r>
      <w:r>
        <w:rPr>
          <w:color w:val="231F20"/>
          <w:w w:val="105"/>
          <w:sz w:val="21"/>
        </w:rPr>
        <w:t>school</w:t>
      </w:r>
      <w:r>
        <w:rPr>
          <w:color w:val="231F20"/>
          <w:spacing w:val="-10"/>
          <w:w w:val="105"/>
          <w:sz w:val="21"/>
        </w:rPr>
        <w:t> </w:t>
      </w:r>
      <w:r>
        <w:rPr>
          <w:color w:val="231F20"/>
          <w:w w:val="105"/>
          <w:sz w:val="21"/>
        </w:rPr>
        <w:t>will</w:t>
      </w:r>
      <w:r>
        <w:rPr>
          <w:color w:val="231F20"/>
          <w:spacing w:val="-10"/>
          <w:w w:val="105"/>
          <w:sz w:val="21"/>
        </w:rPr>
        <w:t> </w:t>
      </w:r>
      <w:r>
        <w:rPr>
          <w:color w:val="231F20"/>
          <w:w w:val="105"/>
          <w:sz w:val="21"/>
        </w:rPr>
        <w:t>have</w:t>
      </w:r>
      <w:r>
        <w:rPr>
          <w:color w:val="231F20"/>
          <w:spacing w:val="-10"/>
          <w:w w:val="105"/>
          <w:sz w:val="21"/>
        </w:rPr>
        <w:t> </w:t>
      </w:r>
      <w:r>
        <w:rPr>
          <w:color w:val="231F20"/>
          <w:w w:val="105"/>
          <w:sz w:val="21"/>
        </w:rPr>
        <w:t>similar</w:t>
      </w:r>
      <w:r>
        <w:rPr>
          <w:color w:val="231F20"/>
          <w:spacing w:val="-10"/>
          <w:w w:val="105"/>
          <w:sz w:val="21"/>
        </w:rPr>
        <w:t> </w:t>
      </w:r>
      <w:r>
        <w:rPr>
          <w:color w:val="231F20"/>
          <w:w w:val="105"/>
          <w:sz w:val="21"/>
        </w:rPr>
        <w:t>test scores,</w:t>
      </w:r>
      <w:r>
        <w:rPr>
          <w:color w:val="231F20"/>
          <w:spacing w:val="-11"/>
          <w:w w:val="105"/>
          <w:sz w:val="21"/>
        </w:rPr>
        <w:t> </w:t>
      </w:r>
      <w:r>
        <w:rPr>
          <w:color w:val="231F20"/>
          <w:w w:val="105"/>
          <w:sz w:val="21"/>
        </w:rPr>
        <w:t>class</w:t>
      </w:r>
      <w:r>
        <w:rPr>
          <w:color w:val="231F20"/>
          <w:spacing w:val="-11"/>
          <w:w w:val="105"/>
          <w:sz w:val="21"/>
        </w:rPr>
        <w:t> </w:t>
      </w:r>
      <w:r>
        <w:rPr>
          <w:color w:val="231F20"/>
          <w:w w:val="105"/>
          <w:sz w:val="21"/>
        </w:rPr>
        <w:t>rankings,</w:t>
      </w:r>
      <w:r>
        <w:rPr>
          <w:color w:val="231F20"/>
          <w:spacing w:val="-11"/>
          <w:w w:val="105"/>
          <w:sz w:val="21"/>
        </w:rPr>
        <w:t> </w:t>
      </w:r>
      <w:r>
        <w:rPr>
          <w:color w:val="231F20"/>
          <w:w w:val="105"/>
          <w:sz w:val="21"/>
        </w:rPr>
        <w:t>and</w:t>
      </w:r>
      <w:r>
        <w:rPr>
          <w:color w:val="231F20"/>
          <w:spacing w:val="-11"/>
          <w:w w:val="105"/>
          <w:sz w:val="21"/>
        </w:rPr>
        <w:t> </w:t>
      </w:r>
      <w:r>
        <w:rPr>
          <w:color w:val="231F20"/>
          <w:w w:val="105"/>
          <w:sz w:val="21"/>
        </w:rPr>
        <w:t>grades</w:t>
      </w:r>
      <w:r>
        <w:rPr>
          <w:color w:val="231F20"/>
          <w:spacing w:val="-11"/>
          <w:w w:val="105"/>
          <w:sz w:val="21"/>
        </w:rPr>
        <w:t> </w:t>
      </w:r>
      <w:r>
        <w:rPr>
          <w:color w:val="231F20"/>
          <w:w w:val="105"/>
          <w:sz w:val="21"/>
        </w:rPr>
        <w:t>so</w:t>
      </w:r>
      <w:r>
        <w:rPr>
          <w:color w:val="231F20"/>
          <w:spacing w:val="-11"/>
          <w:w w:val="105"/>
          <w:sz w:val="21"/>
        </w:rPr>
        <w:t> </w:t>
      </w:r>
      <w:r>
        <w:rPr>
          <w:color w:val="231F20"/>
          <w:w w:val="105"/>
          <w:sz w:val="21"/>
        </w:rPr>
        <w:t>the</w:t>
      </w:r>
      <w:r>
        <w:rPr>
          <w:color w:val="231F20"/>
          <w:spacing w:val="-11"/>
          <w:w w:val="105"/>
          <w:sz w:val="21"/>
        </w:rPr>
        <w:t> </w:t>
      </w:r>
      <w:r>
        <w:rPr>
          <w:color w:val="231F20"/>
          <w:w w:val="105"/>
          <w:sz w:val="21"/>
        </w:rPr>
        <w:t>essay</w:t>
      </w:r>
      <w:r>
        <w:rPr>
          <w:color w:val="231F20"/>
          <w:spacing w:val="-11"/>
          <w:w w:val="105"/>
          <w:sz w:val="21"/>
        </w:rPr>
        <w:t> </w:t>
      </w:r>
      <w:r>
        <w:rPr>
          <w:color w:val="231F20"/>
          <w:w w:val="105"/>
          <w:sz w:val="21"/>
        </w:rPr>
        <w:t>and</w:t>
      </w:r>
      <w:r>
        <w:rPr>
          <w:color w:val="231F20"/>
          <w:spacing w:val="-11"/>
          <w:w w:val="105"/>
          <w:sz w:val="21"/>
        </w:rPr>
        <w:t> </w:t>
      </w:r>
      <w:r>
        <w:rPr>
          <w:color w:val="231F20"/>
          <w:w w:val="105"/>
          <w:sz w:val="21"/>
        </w:rPr>
        <w:t>interview</w:t>
      </w:r>
      <w:r>
        <w:rPr>
          <w:color w:val="231F20"/>
          <w:spacing w:val="-11"/>
          <w:w w:val="105"/>
          <w:sz w:val="21"/>
        </w:rPr>
        <w:t> </w:t>
      </w:r>
      <w:r>
        <w:rPr>
          <w:color w:val="231F20"/>
          <w:w w:val="105"/>
          <w:sz w:val="21"/>
        </w:rPr>
        <w:t>is</w:t>
      </w:r>
      <w:r>
        <w:rPr>
          <w:color w:val="231F20"/>
          <w:spacing w:val="-11"/>
          <w:w w:val="105"/>
          <w:sz w:val="21"/>
        </w:rPr>
        <w:t> </w:t>
      </w:r>
      <w:r>
        <w:rPr>
          <w:color w:val="231F20"/>
          <w:w w:val="105"/>
          <w:sz w:val="21"/>
        </w:rPr>
        <w:t>an</w:t>
      </w:r>
      <w:r>
        <w:rPr>
          <w:color w:val="231F20"/>
          <w:spacing w:val="-11"/>
          <w:w w:val="105"/>
          <w:sz w:val="21"/>
        </w:rPr>
        <w:t> </w:t>
      </w:r>
      <w:r>
        <w:rPr>
          <w:color w:val="231F20"/>
          <w:w w:val="105"/>
          <w:sz w:val="21"/>
        </w:rPr>
        <w:t>opportunity for</w:t>
      </w:r>
      <w:r>
        <w:rPr>
          <w:color w:val="231F20"/>
          <w:spacing w:val="-25"/>
          <w:w w:val="105"/>
          <w:sz w:val="21"/>
        </w:rPr>
        <w:t> </w:t>
      </w:r>
      <w:r>
        <w:rPr>
          <w:color w:val="231F20"/>
          <w:w w:val="105"/>
          <w:sz w:val="21"/>
        </w:rPr>
        <w:t>you</w:t>
      </w:r>
      <w:r>
        <w:rPr>
          <w:color w:val="231F20"/>
          <w:spacing w:val="-25"/>
          <w:w w:val="105"/>
          <w:sz w:val="21"/>
        </w:rPr>
        <w:t> </w:t>
      </w:r>
      <w:r>
        <w:rPr>
          <w:color w:val="231F20"/>
          <w:w w:val="105"/>
          <w:sz w:val="21"/>
        </w:rPr>
        <w:t>to</w:t>
      </w:r>
      <w:r>
        <w:rPr>
          <w:color w:val="231F20"/>
          <w:spacing w:val="-25"/>
          <w:w w:val="105"/>
          <w:sz w:val="21"/>
        </w:rPr>
        <w:t> </w:t>
      </w:r>
      <w:r>
        <w:rPr>
          <w:color w:val="231F20"/>
          <w:w w:val="105"/>
          <w:sz w:val="21"/>
        </w:rPr>
        <w:t>differentiate</w:t>
      </w:r>
      <w:r>
        <w:rPr>
          <w:color w:val="231F20"/>
          <w:spacing w:val="-25"/>
          <w:w w:val="105"/>
          <w:sz w:val="21"/>
        </w:rPr>
        <w:t> </w:t>
      </w:r>
      <w:r>
        <w:rPr>
          <w:color w:val="231F20"/>
          <w:w w:val="105"/>
          <w:sz w:val="21"/>
        </w:rPr>
        <w:t>yourself.”</w:t>
      </w:r>
    </w:p>
    <w:p>
      <w:pPr>
        <w:spacing w:before="59"/>
        <w:ind w:left="3941" w:right="0" w:firstLine="0"/>
        <w:jc w:val="left"/>
        <w:rPr>
          <w:rFonts w:ascii="Arial" w:hAnsi="Arial"/>
          <w:i/>
          <w:sz w:val="17"/>
        </w:rPr>
      </w:pPr>
      <w:r>
        <w:rPr>
          <w:rFonts w:ascii="Arial" w:hAnsi="Arial"/>
          <w:i/>
          <w:color w:val="231F20"/>
          <w:sz w:val="17"/>
        </w:rPr>
        <w:t>—Anne McPherson, Yale University</w:t>
      </w:r>
    </w:p>
    <w:p>
      <w:pPr>
        <w:pStyle w:val="BodyText"/>
        <w:rPr>
          <w:rFonts w:ascii="Arial"/>
          <w:i/>
        </w:rPr>
      </w:pPr>
    </w:p>
    <w:p>
      <w:pPr>
        <w:spacing w:before="0"/>
        <w:ind w:left="120" w:right="0" w:firstLine="0"/>
        <w:jc w:val="left"/>
        <w:rPr>
          <w:rFonts w:ascii="Arial"/>
          <w:b/>
          <w:sz w:val="19"/>
        </w:rPr>
      </w:pPr>
      <w:r>
        <w:rPr>
          <w:rFonts w:ascii="Arial"/>
          <w:b/>
          <w:color w:val="231F20"/>
          <w:sz w:val="19"/>
        </w:rPr>
        <w:t>Start Three Months Early</w:t>
      </w:r>
    </w:p>
    <w:p>
      <w:pPr>
        <w:spacing w:line="244" w:lineRule="auto" w:before="38"/>
        <w:ind w:left="119" w:right="117" w:firstLine="300"/>
        <w:jc w:val="both"/>
        <w:rPr>
          <w:sz w:val="21"/>
        </w:rPr>
      </w:pPr>
      <w:r>
        <w:rPr>
          <w:color w:val="231F20"/>
          <w:w w:val="105"/>
          <w:sz w:val="21"/>
        </w:rPr>
        <w:t>“First,</w:t>
      </w:r>
      <w:r>
        <w:rPr>
          <w:color w:val="231F20"/>
          <w:spacing w:val="-5"/>
          <w:w w:val="105"/>
          <w:sz w:val="21"/>
        </w:rPr>
        <w:t> </w:t>
      </w:r>
      <w:r>
        <w:rPr>
          <w:color w:val="231F20"/>
          <w:w w:val="105"/>
          <w:sz w:val="21"/>
        </w:rPr>
        <w:t>start</w:t>
      </w:r>
      <w:r>
        <w:rPr>
          <w:color w:val="231F20"/>
          <w:spacing w:val="-5"/>
          <w:w w:val="105"/>
          <w:sz w:val="21"/>
        </w:rPr>
        <w:t> early. You </w:t>
      </w:r>
      <w:r>
        <w:rPr>
          <w:color w:val="231F20"/>
          <w:w w:val="105"/>
          <w:sz w:val="21"/>
        </w:rPr>
        <w:t>want</w:t>
      </w:r>
      <w:r>
        <w:rPr>
          <w:color w:val="231F20"/>
          <w:spacing w:val="-5"/>
          <w:w w:val="105"/>
          <w:sz w:val="21"/>
        </w:rPr>
        <w:t> </w:t>
      </w:r>
      <w:r>
        <w:rPr>
          <w:color w:val="231F20"/>
          <w:w w:val="105"/>
          <w:sz w:val="21"/>
        </w:rPr>
        <w:t>to</w:t>
      </w:r>
      <w:r>
        <w:rPr>
          <w:color w:val="231F20"/>
          <w:spacing w:val="-5"/>
          <w:w w:val="105"/>
          <w:sz w:val="21"/>
        </w:rPr>
        <w:t> </w:t>
      </w:r>
      <w:r>
        <w:rPr>
          <w:color w:val="231F20"/>
          <w:w w:val="105"/>
          <w:sz w:val="21"/>
        </w:rPr>
        <w:t>spend</w:t>
      </w:r>
      <w:r>
        <w:rPr>
          <w:color w:val="231F20"/>
          <w:spacing w:val="-5"/>
          <w:w w:val="105"/>
          <w:sz w:val="21"/>
        </w:rPr>
        <w:t> </w:t>
      </w:r>
      <w:r>
        <w:rPr>
          <w:color w:val="231F20"/>
          <w:w w:val="105"/>
          <w:sz w:val="21"/>
        </w:rPr>
        <w:t>at</w:t>
      </w:r>
      <w:r>
        <w:rPr>
          <w:color w:val="231F20"/>
          <w:spacing w:val="-5"/>
          <w:w w:val="105"/>
          <w:sz w:val="21"/>
        </w:rPr>
        <w:t> </w:t>
      </w:r>
      <w:r>
        <w:rPr>
          <w:color w:val="231F20"/>
          <w:w w:val="105"/>
          <w:sz w:val="21"/>
        </w:rPr>
        <w:t>least</w:t>
      </w:r>
      <w:r>
        <w:rPr>
          <w:color w:val="231F20"/>
          <w:spacing w:val="-5"/>
          <w:w w:val="105"/>
          <w:sz w:val="21"/>
        </w:rPr>
        <w:t> </w:t>
      </w:r>
      <w:r>
        <w:rPr>
          <w:color w:val="231F20"/>
          <w:w w:val="105"/>
          <w:sz w:val="21"/>
        </w:rPr>
        <w:t>three</w:t>
      </w:r>
      <w:r>
        <w:rPr>
          <w:color w:val="231F20"/>
          <w:spacing w:val="-5"/>
          <w:w w:val="105"/>
          <w:sz w:val="21"/>
        </w:rPr>
        <w:t> </w:t>
      </w:r>
      <w:r>
        <w:rPr>
          <w:color w:val="231F20"/>
          <w:w w:val="105"/>
          <w:sz w:val="21"/>
        </w:rPr>
        <w:t>to</w:t>
      </w:r>
      <w:r>
        <w:rPr>
          <w:color w:val="231F20"/>
          <w:spacing w:val="-5"/>
          <w:w w:val="105"/>
          <w:sz w:val="21"/>
        </w:rPr>
        <w:t> </w:t>
      </w:r>
      <w:r>
        <w:rPr>
          <w:color w:val="231F20"/>
          <w:w w:val="105"/>
          <w:sz w:val="21"/>
        </w:rPr>
        <w:t>four</w:t>
      </w:r>
      <w:r>
        <w:rPr>
          <w:color w:val="231F20"/>
          <w:spacing w:val="-5"/>
          <w:w w:val="105"/>
          <w:sz w:val="21"/>
        </w:rPr>
        <w:t> </w:t>
      </w:r>
      <w:r>
        <w:rPr>
          <w:color w:val="231F20"/>
          <w:w w:val="105"/>
          <w:sz w:val="21"/>
        </w:rPr>
        <w:t>months</w:t>
      </w:r>
      <w:r>
        <w:rPr>
          <w:color w:val="231F20"/>
          <w:spacing w:val="-5"/>
          <w:w w:val="105"/>
          <w:sz w:val="21"/>
        </w:rPr>
        <w:t> </w:t>
      </w:r>
      <w:r>
        <w:rPr>
          <w:color w:val="231F20"/>
          <w:w w:val="105"/>
          <w:sz w:val="21"/>
        </w:rPr>
        <w:t>editing and</w:t>
      </w:r>
      <w:r>
        <w:rPr>
          <w:color w:val="231F20"/>
          <w:spacing w:val="-9"/>
          <w:w w:val="105"/>
          <w:sz w:val="21"/>
        </w:rPr>
        <w:t> </w:t>
      </w:r>
      <w:r>
        <w:rPr>
          <w:color w:val="231F20"/>
          <w:w w:val="105"/>
          <w:sz w:val="21"/>
        </w:rPr>
        <w:t>refining</w:t>
      </w:r>
      <w:r>
        <w:rPr>
          <w:color w:val="231F20"/>
          <w:spacing w:val="-9"/>
          <w:w w:val="105"/>
          <w:sz w:val="21"/>
        </w:rPr>
        <w:t> </w:t>
      </w:r>
      <w:r>
        <w:rPr>
          <w:color w:val="231F20"/>
          <w:w w:val="105"/>
          <w:sz w:val="21"/>
        </w:rPr>
        <w:t>the</w:t>
      </w:r>
      <w:r>
        <w:rPr>
          <w:color w:val="231F20"/>
          <w:spacing w:val="-9"/>
          <w:w w:val="105"/>
          <w:sz w:val="21"/>
        </w:rPr>
        <w:t> </w:t>
      </w:r>
      <w:r>
        <w:rPr>
          <w:color w:val="231F20"/>
          <w:w w:val="105"/>
          <w:sz w:val="21"/>
        </w:rPr>
        <w:t>essay</w:t>
      </w:r>
      <w:r>
        <w:rPr>
          <w:color w:val="231F20"/>
          <w:spacing w:val="-9"/>
          <w:w w:val="105"/>
          <w:sz w:val="21"/>
        </w:rPr>
        <w:t> </w:t>
      </w:r>
      <w:r>
        <w:rPr>
          <w:color w:val="231F20"/>
          <w:w w:val="105"/>
          <w:sz w:val="21"/>
        </w:rPr>
        <w:t>to</w:t>
      </w:r>
      <w:r>
        <w:rPr>
          <w:color w:val="231F20"/>
          <w:spacing w:val="-9"/>
          <w:w w:val="105"/>
          <w:sz w:val="21"/>
        </w:rPr>
        <w:t> </w:t>
      </w:r>
      <w:r>
        <w:rPr>
          <w:color w:val="231F20"/>
          <w:w w:val="105"/>
          <w:sz w:val="21"/>
        </w:rPr>
        <w:t>make</w:t>
      </w:r>
      <w:r>
        <w:rPr>
          <w:color w:val="231F20"/>
          <w:spacing w:val="-9"/>
          <w:w w:val="105"/>
          <w:sz w:val="21"/>
        </w:rPr>
        <w:t> </w:t>
      </w:r>
      <w:r>
        <w:rPr>
          <w:color w:val="231F20"/>
          <w:w w:val="105"/>
          <w:sz w:val="21"/>
        </w:rPr>
        <w:t>it</w:t>
      </w:r>
      <w:r>
        <w:rPr>
          <w:color w:val="231F20"/>
          <w:spacing w:val="-9"/>
          <w:w w:val="105"/>
          <w:sz w:val="21"/>
        </w:rPr>
        <w:t> </w:t>
      </w:r>
      <w:r>
        <w:rPr>
          <w:color w:val="231F20"/>
          <w:w w:val="105"/>
          <w:sz w:val="21"/>
        </w:rPr>
        <w:t>the</w:t>
      </w:r>
      <w:r>
        <w:rPr>
          <w:color w:val="231F20"/>
          <w:spacing w:val="-9"/>
          <w:w w:val="105"/>
          <w:sz w:val="21"/>
        </w:rPr>
        <w:t> </w:t>
      </w:r>
      <w:r>
        <w:rPr>
          <w:color w:val="231F20"/>
          <w:w w:val="105"/>
          <w:sz w:val="21"/>
        </w:rPr>
        <w:t>best.</w:t>
      </w:r>
      <w:r>
        <w:rPr>
          <w:color w:val="231F20"/>
          <w:spacing w:val="-9"/>
          <w:w w:val="105"/>
          <w:sz w:val="21"/>
        </w:rPr>
        <w:t> </w:t>
      </w:r>
      <w:r>
        <w:rPr>
          <w:color w:val="231F20"/>
          <w:w w:val="105"/>
          <w:sz w:val="21"/>
        </w:rPr>
        <w:t>Ask</w:t>
      </w:r>
      <w:r>
        <w:rPr>
          <w:color w:val="231F20"/>
          <w:spacing w:val="-9"/>
          <w:w w:val="105"/>
          <w:sz w:val="21"/>
        </w:rPr>
        <w:t> </w:t>
      </w:r>
      <w:r>
        <w:rPr>
          <w:color w:val="231F20"/>
          <w:w w:val="105"/>
          <w:sz w:val="21"/>
        </w:rPr>
        <w:t>your</w:t>
      </w:r>
      <w:r>
        <w:rPr>
          <w:color w:val="231F20"/>
          <w:spacing w:val="-9"/>
          <w:w w:val="105"/>
          <w:sz w:val="21"/>
        </w:rPr>
        <w:t> </w:t>
      </w:r>
      <w:r>
        <w:rPr>
          <w:color w:val="231F20"/>
          <w:w w:val="105"/>
          <w:sz w:val="21"/>
        </w:rPr>
        <w:t>English</w:t>
      </w:r>
      <w:r>
        <w:rPr>
          <w:color w:val="231F20"/>
          <w:spacing w:val="-9"/>
          <w:w w:val="105"/>
          <w:sz w:val="21"/>
        </w:rPr>
        <w:t> </w:t>
      </w:r>
      <w:r>
        <w:rPr>
          <w:color w:val="231F20"/>
          <w:w w:val="105"/>
          <w:sz w:val="21"/>
        </w:rPr>
        <w:t>teacher,</w:t>
      </w:r>
      <w:r>
        <w:rPr>
          <w:color w:val="231F20"/>
          <w:spacing w:val="-9"/>
          <w:w w:val="105"/>
          <w:sz w:val="21"/>
        </w:rPr>
        <w:t> </w:t>
      </w:r>
      <w:r>
        <w:rPr>
          <w:color w:val="231F20"/>
          <w:w w:val="105"/>
          <w:sz w:val="21"/>
        </w:rPr>
        <w:t>advisors, and parents to help you on</w:t>
      </w:r>
      <w:r>
        <w:rPr>
          <w:color w:val="231F20"/>
          <w:spacing w:val="-21"/>
          <w:w w:val="105"/>
          <w:sz w:val="21"/>
        </w:rPr>
        <w:t> </w:t>
      </w:r>
      <w:r>
        <w:rPr>
          <w:color w:val="231F20"/>
          <w:w w:val="105"/>
          <w:sz w:val="21"/>
        </w:rPr>
        <w:t>it.</w:t>
      </w:r>
    </w:p>
    <w:p>
      <w:pPr>
        <w:spacing w:line="244" w:lineRule="auto" w:before="0"/>
        <w:ind w:left="119" w:right="117" w:firstLine="300"/>
        <w:jc w:val="both"/>
        <w:rPr>
          <w:sz w:val="21"/>
        </w:rPr>
      </w:pPr>
      <w:r>
        <w:rPr>
          <w:color w:val="231F20"/>
          <w:sz w:val="21"/>
        </w:rPr>
        <w:t>“Second, write the most interesting/creative introduction you can. Admissions officers read thousands upon thousands of essays, and if you don’t captivate their attention with the first sentence, they may not be as inclined        to read</w:t>
      </w:r>
      <w:r>
        <w:rPr>
          <w:color w:val="231F20"/>
          <w:spacing w:val="26"/>
          <w:sz w:val="21"/>
        </w:rPr>
        <w:t> </w:t>
      </w:r>
      <w:r>
        <w:rPr>
          <w:color w:val="231F20"/>
          <w:sz w:val="21"/>
        </w:rPr>
        <w:t>on.</w:t>
      </w:r>
    </w:p>
    <w:p>
      <w:pPr>
        <w:spacing w:line="244" w:lineRule="auto" w:before="0"/>
        <w:ind w:left="120" w:right="116" w:firstLine="299"/>
        <w:jc w:val="both"/>
        <w:rPr>
          <w:sz w:val="21"/>
        </w:rPr>
      </w:pPr>
      <w:r>
        <w:rPr>
          <w:color w:val="231F20"/>
          <w:w w:val="105"/>
          <w:sz w:val="21"/>
        </w:rPr>
        <w:t>“Third, remember, essays are the most important element to your appli- cation. Don’t count on SAT scores to get you into Stanford, Yale, Harvard, etc. They do not matter anymore, especially when you need to stand out.   Make a good impression on the essay, and spend most of your time on that! remember, this is the only way for admissions to get to know you, so give them the chance to get to know you!</w:t>
      </w:r>
    </w:p>
    <w:p>
      <w:pPr>
        <w:spacing w:line="244" w:lineRule="auto" w:before="0"/>
        <w:ind w:left="120" w:right="117" w:firstLine="300"/>
        <w:jc w:val="both"/>
        <w:rPr>
          <w:sz w:val="21"/>
        </w:rPr>
      </w:pPr>
      <w:r>
        <w:rPr>
          <w:color w:val="231F20"/>
          <w:spacing w:val="-4"/>
          <w:w w:val="105"/>
          <w:sz w:val="21"/>
        </w:rPr>
        <w:t>“Lastly,</w:t>
      </w:r>
      <w:r>
        <w:rPr>
          <w:color w:val="231F20"/>
          <w:spacing w:val="-9"/>
          <w:w w:val="105"/>
          <w:sz w:val="21"/>
        </w:rPr>
        <w:t> </w:t>
      </w:r>
      <w:r>
        <w:rPr>
          <w:color w:val="231F20"/>
          <w:w w:val="105"/>
          <w:sz w:val="21"/>
        </w:rPr>
        <w:t>your</w:t>
      </w:r>
      <w:r>
        <w:rPr>
          <w:color w:val="231F20"/>
          <w:spacing w:val="-9"/>
          <w:w w:val="105"/>
          <w:sz w:val="21"/>
        </w:rPr>
        <w:t> </w:t>
      </w:r>
      <w:r>
        <w:rPr>
          <w:color w:val="231F20"/>
          <w:w w:val="105"/>
          <w:sz w:val="21"/>
        </w:rPr>
        <w:t>essay</w:t>
      </w:r>
      <w:r>
        <w:rPr>
          <w:color w:val="231F20"/>
          <w:spacing w:val="-9"/>
          <w:w w:val="105"/>
          <w:sz w:val="21"/>
        </w:rPr>
        <w:t> </w:t>
      </w:r>
      <w:r>
        <w:rPr>
          <w:color w:val="231F20"/>
          <w:w w:val="105"/>
          <w:sz w:val="21"/>
        </w:rPr>
        <w:t>should</w:t>
      </w:r>
      <w:r>
        <w:rPr>
          <w:color w:val="231F20"/>
          <w:spacing w:val="-9"/>
          <w:w w:val="105"/>
          <w:sz w:val="21"/>
        </w:rPr>
        <w:t> </w:t>
      </w:r>
      <w:r>
        <w:rPr>
          <w:color w:val="231F20"/>
          <w:w w:val="105"/>
          <w:sz w:val="21"/>
        </w:rPr>
        <w:t>nOT</w:t>
      </w:r>
      <w:r>
        <w:rPr>
          <w:color w:val="231F20"/>
          <w:spacing w:val="-9"/>
          <w:w w:val="105"/>
          <w:sz w:val="21"/>
        </w:rPr>
        <w:t> </w:t>
      </w:r>
      <w:r>
        <w:rPr>
          <w:color w:val="231F20"/>
          <w:w w:val="105"/>
          <w:sz w:val="21"/>
        </w:rPr>
        <w:t>be</w:t>
      </w:r>
      <w:r>
        <w:rPr>
          <w:color w:val="231F20"/>
          <w:spacing w:val="-9"/>
          <w:w w:val="105"/>
          <w:sz w:val="21"/>
        </w:rPr>
        <w:t> </w:t>
      </w:r>
      <w:r>
        <w:rPr>
          <w:color w:val="231F20"/>
          <w:w w:val="105"/>
          <w:sz w:val="21"/>
        </w:rPr>
        <w:t>something</w:t>
      </w:r>
      <w:r>
        <w:rPr>
          <w:color w:val="231F20"/>
          <w:spacing w:val="-9"/>
          <w:w w:val="105"/>
          <w:sz w:val="21"/>
        </w:rPr>
        <w:t> </w:t>
      </w:r>
      <w:r>
        <w:rPr>
          <w:color w:val="231F20"/>
          <w:w w:val="105"/>
          <w:sz w:val="21"/>
        </w:rPr>
        <w:t>you</w:t>
      </w:r>
      <w:r>
        <w:rPr>
          <w:color w:val="231F20"/>
          <w:spacing w:val="-9"/>
          <w:w w:val="105"/>
          <w:sz w:val="21"/>
        </w:rPr>
        <w:t> </w:t>
      </w:r>
      <w:r>
        <w:rPr>
          <w:color w:val="231F20"/>
          <w:w w:val="105"/>
          <w:sz w:val="21"/>
        </w:rPr>
        <w:t>write</w:t>
      </w:r>
      <w:r>
        <w:rPr>
          <w:color w:val="231F20"/>
          <w:spacing w:val="-9"/>
          <w:w w:val="105"/>
          <w:sz w:val="21"/>
        </w:rPr>
        <w:t> </w:t>
      </w:r>
      <w:r>
        <w:rPr>
          <w:color w:val="231F20"/>
          <w:w w:val="105"/>
          <w:sz w:val="21"/>
        </w:rPr>
        <w:t>a</w:t>
      </w:r>
      <w:r>
        <w:rPr>
          <w:color w:val="231F20"/>
          <w:spacing w:val="-9"/>
          <w:w w:val="105"/>
          <w:sz w:val="21"/>
        </w:rPr>
        <w:t> </w:t>
      </w:r>
      <w:r>
        <w:rPr>
          <w:color w:val="231F20"/>
          <w:w w:val="105"/>
          <w:sz w:val="21"/>
        </w:rPr>
        <w:t>week</w:t>
      </w:r>
      <w:r>
        <w:rPr>
          <w:color w:val="231F20"/>
          <w:spacing w:val="-9"/>
          <w:w w:val="105"/>
          <w:sz w:val="21"/>
        </w:rPr>
        <w:t> </w:t>
      </w:r>
      <w:r>
        <w:rPr>
          <w:color w:val="231F20"/>
          <w:w w:val="105"/>
          <w:sz w:val="21"/>
        </w:rPr>
        <w:t>before</w:t>
      </w:r>
      <w:r>
        <w:rPr>
          <w:color w:val="231F20"/>
          <w:spacing w:val="-9"/>
          <w:w w:val="105"/>
          <w:sz w:val="21"/>
        </w:rPr>
        <w:t> </w:t>
      </w:r>
      <w:r>
        <w:rPr>
          <w:color w:val="231F20"/>
          <w:w w:val="105"/>
          <w:sz w:val="21"/>
        </w:rPr>
        <w:t>the deadline. College admissions officers are trained to spot out essays that</w:t>
      </w:r>
      <w:r>
        <w:rPr>
          <w:color w:val="231F20"/>
          <w:spacing w:val="-31"/>
          <w:w w:val="105"/>
          <w:sz w:val="21"/>
        </w:rPr>
        <w:t> </w:t>
      </w:r>
      <w:r>
        <w:rPr>
          <w:color w:val="231F20"/>
          <w:w w:val="105"/>
          <w:sz w:val="21"/>
        </w:rPr>
        <w:t>were rushed</w:t>
      </w:r>
      <w:r>
        <w:rPr>
          <w:color w:val="231F20"/>
          <w:spacing w:val="-10"/>
          <w:w w:val="105"/>
          <w:sz w:val="21"/>
        </w:rPr>
        <w:t> </w:t>
      </w:r>
      <w:r>
        <w:rPr>
          <w:color w:val="231F20"/>
          <w:w w:val="105"/>
          <w:sz w:val="21"/>
        </w:rPr>
        <w:t>and</w:t>
      </w:r>
      <w:r>
        <w:rPr>
          <w:color w:val="231F20"/>
          <w:spacing w:val="-10"/>
          <w:w w:val="105"/>
          <w:sz w:val="21"/>
        </w:rPr>
        <w:t> </w:t>
      </w:r>
      <w:r>
        <w:rPr>
          <w:color w:val="231F20"/>
          <w:w w:val="105"/>
          <w:sz w:val="21"/>
        </w:rPr>
        <w:t>not</w:t>
      </w:r>
      <w:r>
        <w:rPr>
          <w:color w:val="231F20"/>
          <w:spacing w:val="-10"/>
          <w:w w:val="105"/>
          <w:sz w:val="21"/>
        </w:rPr>
        <w:t> </w:t>
      </w:r>
      <w:r>
        <w:rPr>
          <w:color w:val="231F20"/>
          <w:w w:val="105"/>
          <w:sz w:val="21"/>
        </w:rPr>
        <w:t>well</w:t>
      </w:r>
      <w:r>
        <w:rPr>
          <w:color w:val="231F20"/>
          <w:spacing w:val="-10"/>
          <w:w w:val="105"/>
          <w:sz w:val="21"/>
        </w:rPr>
        <w:t> </w:t>
      </w:r>
      <w:r>
        <w:rPr>
          <w:color w:val="231F20"/>
          <w:w w:val="105"/>
          <w:sz w:val="21"/>
        </w:rPr>
        <w:t>thought</w:t>
      </w:r>
      <w:r>
        <w:rPr>
          <w:color w:val="231F20"/>
          <w:spacing w:val="-10"/>
          <w:w w:val="105"/>
          <w:sz w:val="21"/>
        </w:rPr>
        <w:t> </w:t>
      </w:r>
      <w:r>
        <w:rPr>
          <w:color w:val="231F20"/>
          <w:w w:val="105"/>
          <w:sz w:val="21"/>
        </w:rPr>
        <w:t>out.</w:t>
      </w:r>
      <w:r>
        <w:rPr>
          <w:color w:val="231F20"/>
          <w:spacing w:val="-10"/>
          <w:w w:val="105"/>
          <w:sz w:val="21"/>
        </w:rPr>
        <w:t> </w:t>
      </w:r>
      <w:r>
        <w:rPr>
          <w:color w:val="231F20"/>
          <w:w w:val="105"/>
          <w:sz w:val="21"/>
        </w:rPr>
        <w:t>Don’t</w:t>
      </w:r>
      <w:r>
        <w:rPr>
          <w:color w:val="231F20"/>
          <w:spacing w:val="-10"/>
          <w:w w:val="105"/>
          <w:sz w:val="21"/>
        </w:rPr>
        <w:t> </w:t>
      </w:r>
      <w:r>
        <w:rPr>
          <w:color w:val="231F20"/>
          <w:w w:val="105"/>
          <w:sz w:val="21"/>
        </w:rPr>
        <w:t>rush</w:t>
      </w:r>
      <w:r>
        <w:rPr>
          <w:color w:val="231F20"/>
          <w:spacing w:val="-10"/>
          <w:w w:val="105"/>
          <w:sz w:val="21"/>
        </w:rPr>
        <w:t> </w:t>
      </w:r>
      <w:r>
        <w:rPr>
          <w:color w:val="231F20"/>
          <w:w w:val="105"/>
          <w:sz w:val="21"/>
        </w:rPr>
        <w:t>this</w:t>
      </w:r>
      <w:r>
        <w:rPr>
          <w:color w:val="231F20"/>
          <w:spacing w:val="-10"/>
          <w:w w:val="105"/>
          <w:sz w:val="21"/>
        </w:rPr>
        <w:t> </w:t>
      </w:r>
      <w:r>
        <w:rPr>
          <w:color w:val="231F20"/>
          <w:w w:val="105"/>
          <w:sz w:val="21"/>
        </w:rPr>
        <w:t>part</w:t>
      </w:r>
      <w:r>
        <w:rPr>
          <w:color w:val="231F20"/>
          <w:spacing w:val="-10"/>
          <w:w w:val="105"/>
          <w:sz w:val="21"/>
        </w:rPr>
        <w:t> </w:t>
      </w:r>
      <w:r>
        <w:rPr>
          <w:color w:val="231F20"/>
          <w:w w:val="105"/>
          <w:sz w:val="21"/>
        </w:rPr>
        <w:t>of</w:t>
      </w:r>
      <w:r>
        <w:rPr>
          <w:color w:val="231F20"/>
          <w:spacing w:val="-10"/>
          <w:w w:val="105"/>
          <w:sz w:val="21"/>
        </w:rPr>
        <w:t> </w:t>
      </w:r>
      <w:r>
        <w:rPr>
          <w:color w:val="231F20"/>
          <w:w w:val="105"/>
          <w:sz w:val="21"/>
        </w:rPr>
        <w:t>your</w:t>
      </w:r>
      <w:r>
        <w:rPr>
          <w:color w:val="231F20"/>
          <w:spacing w:val="-10"/>
          <w:w w:val="105"/>
          <w:sz w:val="21"/>
        </w:rPr>
        <w:t> </w:t>
      </w:r>
      <w:r>
        <w:rPr>
          <w:color w:val="231F20"/>
          <w:w w:val="105"/>
          <w:sz w:val="21"/>
        </w:rPr>
        <w:t>application!”</w:t>
      </w:r>
    </w:p>
    <w:p>
      <w:pPr>
        <w:spacing w:before="61"/>
        <w:ind w:left="3883" w:right="0" w:firstLine="0"/>
        <w:jc w:val="left"/>
        <w:rPr>
          <w:rFonts w:ascii="Arial" w:hAnsi="Arial"/>
          <w:i/>
          <w:sz w:val="17"/>
        </w:rPr>
      </w:pPr>
      <w:r>
        <w:rPr>
          <w:rFonts w:ascii="Arial" w:hAnsi="Arial"/>
          <w:i/>
          <w:color w:val="231F20"/>
          <w:sz w:val="17"/>
        </w:rPr>
        <w:t>—Brian Aguado, Stanford University</w:t>
      </w:r>
    </w:p>
    <w:p>
      <w:pPr>
        <w:pStyle w:val="BodyText"/>
        <w:spacing w:before="1"/>
        <w:rPr>
          <w:rFonts w:ascii="Arial"/>
          <w:i/>
        </w:rPr>
      </w:pPr>
    </w:p>
    <w:p>
      <w:pPr>
        <w:spacing w:before="0"/>
        <w:ind w:left="120" w:right="0" w:firstLine="0"/>
        <w:jc w:val="left"/>
        <w:rPr>
          <w:rFonts w:ascii="Arial" w:hAnsi="Arial"/>
          <w:b/>
          <w:sz w:val="19"/>
        </w:rPr>
      </w:pPr>
      <w:r>
        <w:rPr>
          <w:rFonts w:ascii="Arial" w:hAnsi="Arial"/>
          <w:b/>
          <w:color w:val="231F20"/>
          <w:sz w:val="19"/>
        </w:rPr>
        <w:t>Don’t Pass Judgment on Others</w:t>
      </w:r>
    </w:p>
    <w:p>
      <w:pPr>
        <w:spacing w:line="244" w:lineRule="auto" w:before="38"/>
        <w:ind w:left="119" w:right="117" w:firstLine="300"/>
        <w:jc w:val="both"/>
        <w:rPr>
          <w:sz w:val="21"/>
        </w:rPr>
      </w:pPr>
      <w:r>
        <w:rPr>
          <w:color w:val="231F20"/>
          <w:w w:val="105"/>
          <w:sz w:val="21"/>
        </w:rPr>
        <w:t>“Pick an aspect or event of your life that boldly shows an important</w:t>
      </w:r>
      <w:r>
        <w:rPr>
          <w:color w:val="231F20"/>
          <w:spacing w:val="-12"/>
          <w:w w:val="105"/>
          <w:sz w:val="21"/>
        </w:rPr>
        <w:t> </w:t>
      </w:r>
      <w:r>
        <w:rPr>
          <w:color w:val="231F20"/>
          <w:w w:val="105"/>
          <w:sz w:val="21"/>
        </w:rPr>
        <w:t>part of</w:t>
      </w:r>
      <w:r>
        <w:rPr>
          <w:color w:val="231F20"/>
          <w:spacing w:val="-13"/>
          <w:w w:val="105"/>
          <w:sz w:val="21"/>
        </w:rPr>
        <w:t> </w:t>
      </w:r>
      <w:r>
        <w:rPr>
          <w:color w:val="231F20"/>
          <w:w w:val="105"/>
          <w:sz w:val="21"/>
        </w:rPr>
        <w:t>your</w:t>
      </w:r>
      <w:r>
        <w:rPr>
          <w:color w:val="231F20"/>
          <w:spacing w:val="-13"/>
          <w:w w:val="105"/>
          <w:sz w:val="21"/>
        </w:rPr>
        <w:t> </w:t>
      </w:r>
      <w:r>
        <w:rPr>
          <w:color w:val="231F20"/>
          <w:spacing w:val="-3"/>
          <w:w w:val="105"/>
          <w:sz w:val="21"/>
        </w:rPr>
        <w:t>personality.</w:t>
      </w:r>
      <w:r>
        <w:rPr>
          <w:color w:val="231F20"/>
          <w:spacing w:val="-13"/>
          <w:w w:val="105"/>
          <w:sz w:val="21"/>
        </w:rPr>
        <w:t> </w:t>
      </w:r>
      <w:r>
        <w:rPr>
          <w:color w:val="231F20"/>
          <w:w w:val="105"/>
          <w:sz w:val="21"/>
        </w:rPr>
        <w:t>If</w:t>
      </w:r>
      <w:r>
        <w:rPr>
          <w:color w:val="231F20"/>
          <w:spacing w:val="-13"/>
          <w:w w:val="105"/>
          <w:sz w:val="21"/>
        </w:rPr>
        <w:t> </w:t>
      </w:r>
      <w:r>
        <w:rPr>
          <w:color w:val="231F20"/>
          <w:w w:val="105"/>
          <w:sz w:val="21"/>
        </w:rPr>
        <w:t>someone</w:t>
      </w:r>
      <w:r>
        <w:rPr>
          <w:color w:val="231F20"/>
          <w:spacing w:val="-13"/>
          <w:w w:val="105"/>
          <w:sz w:val="21"/>
        </w:rPr>
        <w:t> </w:t>
      </w:r>
      <w:r>
        <w:rPr>
          <w:color w:val="231F20"/>
          <w:w w:val="105"/>
          <w:sz w:val="21"/>
        </w:rPr>
        <w:t>is</w:t>
      </w:r>
      <w:r>
        <w:rPr>
          <w:color w:val="231F20"/>
          <w:spacing w:val="-13"/>
          <w:w w:val="105"/>
          <w:sz w:val="21"/>
        </w:rPr>
        <w:t> </w:t>
      </w:r>
      <w:r>
        <w:rPr>
          <w:color w:val="231F20"/>
          <w:w w:val="105"/>
          <w:sz w:val="21"/>
        </w:rPr>
        <w:t>very</w:t>
      </w:r>
      <w:r>
        <w:rPr>
          <w:color w:val="231F20"/>
          <w:spacing w:val="-13"/>
          <w:w w:val="105"/>
          <w:sz w:val="21"/>
        </w:rPr>
        <w:t> </w:t>
      </w:r>
      <w:r>
        <w:rPr>
          <w:color w:val="231F20"/>
          <w:w w:val="105"/>
          <w:sz w:val="21"/>
        </w:rPr>
        <w:t>interested</w:t>
      </w:r>
      <w:r>
        <w:rPr>
          <w:color w:val="231F20"/>
          <w:spacing w:val="-13"/>
          <w:w w:val="105"/>
          <w:sz w:val="21"/>
        </w:rPr>
        <w:t> </w:t>
      </w:r>
      <w:r>
        <w:rPr>
          <w:color w:val="231F20"/>
          <w:w w:val="105"/>
          <w:sz w:val="21"/>
        </w:rPr>
        <w:t>in</w:t>
      </w:r>
      <w:r>
        <w:rPr>
          <w:color w:val="231F20"/>
          <w:spacing w:val="-13"/>
          <w:w w:val="105"/>
          <w:sz w:val="21"/>
        </w:rPr>
        <w:t> </w:t>
      </w:r>
      <w:r>
        <w:rPr>
          <w:color w:val="231F20"/>
          <w:w w:val="105"/>
          <w:sz w:val="21"/>
        </w:rPr>
        <w:t>human</w:t>
      </w:r>
      <w:r>
        <w:rPr>
          <w:color w:val="231F20"/>
          <w:spacing w:val="-13"/>
          <w:w w:val="105"/>
          <w:sz w:val="21"/>
        </w:rPr>
        <w:t> </w:t>
      </w:r>
      <w:r>
        <w:rPr>
          <w:color w:val="231F20"/>
          <w:w w:val="105"/>
          <w:sz w:val="21"/>
        </w:rPr>
        <w:t>rights,</w:t>
      </w:r>
      <w:r>
        <w:rPr>
          <w:color w:val="231F20"/>
          <w:spacing w:val="-13"/>
          <w:w w:val="105"/>
          <w:sz w:val="21"/>
        </w:rPr>
        <w:t> </w:t>
      </w:r>
      <w:r>
        <w:rPr>
          <w:color w:val="231F20"/>
          <w:w w:val="105"/>
          <w:sz w:val="21"/>
        </w:rPr>
        <w:t>I</w:t>
      </w:r>
      <w:r>
        <w:rPr>
          <w:color w:val="231F20"/>
          <w:spacing w:val="-13"/>
          <w:w w:val="105"/>
          <w:sz w:val="21"/>
        </w:rPr>
        <w:t> </w:t>
      </w:r>
      <w:r>
        <w:rPr>
          <w:color w:val="231F20"/>
          <w:w w:val="105"/>
          <w:sz w:val="21"/>
        </w:rPr>
        <w:t>think</w:t>
      </w:r>
      <w:r>
        <w:rPr>
          <w:color w:val="231F20"/>
          <w:spacing w:val="-13"/>
          <w:w w:val="105"/>
          <w:sz w:val="21"/>
        </w:rPr>
        <w:t> </w:t>
      </w:r>
      <w:r>
        <w:rPr>
          <w:color w:val="231F20"/>
          <w:w w:val="105"/>
          <w:sz w:val="21"/>
        </w:rPr>
        <w:t>they should</w:t>
      </w:r>
      <w:r>
        <w:rPr>
          <w:color w:val="231F20"/>
          <w:spacing w:val="-9"/>
          <w:w w:val="105"/>
          <w:sz w:val="21"/>
        </w:rPr>
        <w:t> </w:t>
      </w:r>
      <w:r>
        <w:rPr>
          <w:color w:val="231F20"/>
          <w:w w:val="105"/>
          <w:sz w:val="21"/>
        </w:rPr>
        <w:t>write</w:t>
      </w:r>
      <w:r>
        <w:rPr>
          <w:color w:val="231F20"/>
          <w:spacing w:val="-9"/>
          <w:w w:val="105"/>
          <w:sz w:val="21"/>
        </w:rPr>
        <w:t> </w:t>
      </w:r>
      <w:r>
        <w:rPr>
          <w:color w:val="231F20"/>
          <w:w w:val="105"/>
          <w:sz w:val="21"/>
        </w:rPr>
        <w:t>about</w:t>
      </w:r>
      <w:r>
        <w:rPr>
          <w:color w:val="231F20"/>
          <w:spacing w:val="-9"/>
          <w:w w:val="105"/>
          <w:sz w:val="21"/>
        </w:rPr>
        <w:t> </w:t>
      </w:r>
      <w:r>
        <w:rPr>
          <w:color w:val="231F20"/>
          <w:w w:val="105"/>
          <w:sz w:val="21"/>
        </w:rPr>
        <w:t>that</w:t>
      </w:r>
      <w:r>
        <w:rPr>
          <w:color w:val="231F20"/>
          <w:spacing w:val="-9"/>
          <w:w w:val="105"/>
          <w:sz w:val="21"/>
        </w:rPr>
        <w:t> </w:t>
      </w:r>
      <w:r>
        <w:rPr>
          <w:color w:val="231F20"/>
          <w:w w:val="105"/>
          <w:sz w:val="21"/>
        </w:rPr>
        <w:t>part</w:t>
      </w:r>
      <w:r>
        <w:rPr>
          <w:color w:val="231F20"/>
          <w:spacing w:val="-9"/>
          <w:w w:val="105"/>
          <w:sz w:val="21"/>
        </w:rPr>
        <w:t> </w:t>
      </w:r>
      <w:r>
        <w:rPr>
          <w:color w:val="231F20"/>
          <w:w w:val="105"/>
          <w:sz w:val="21"/>
        </w:rPr>
        <w:t>of</w:t>
      </w:r>
      <w:r>
        <w:rPr>
          <w:color w:val="231F20"/>
          <w:spacing w:val="-9"/>
          <w:w w:val="105"/>
          <w:sz w:val="21"/>
        </w:rPr>
        <w:t> </w:t>
      </w:r>
      <w:r>
        <w:rPr>
          <w:color w:val="231F20"/>
          <w:w w:val="105"/>
          <w:sz w:val="21"/>
        </w:rPr>
        <w:t>their</w:t>
      </w:r>
      <w:r>
        <w:rPr>
          <w:color w:val="231F20"/>
          <w:spacing w:val="-9"/>
          <w:w w:val="105"/>
          <w:sz w:val="21"/>
        </w:rPr>
        <w:t> </w:t>
      </w:r>
      <w:r>
        <w:rPr>
          <w:color w:val="231F20"/>
          <w:w w:val="105"/>
          <w:sz w:val="21"/>
        </w:rPr>
        <w:t>personality</w:t>
      </w:r>
      <w:r>
        <w:rPr>
          <w:color w:val="231F20"/>
          <w:spacing w:val="-9"/>
          <w:w w:val="105"/>
          <w:sz w:val="21"/>
        </w:rPr>
        <w:t> </w:t>
      </w:r>
      <w:r>
        <w:rPr>
          <w:color w:val="231F20"/>
          <w:w w:val="105"/>
          <w:sz w:val="21"/>
        </w:rPr>
        <w:t>and</w:t>
      </w:r>
      <w:r>
        <w:rPr>
          <w:color w:val="231F20"/>
          <w:spacing w:val="-9"/>
          <w:w w:val="105"/>
          <w:sz w:val="21"/>
        </w:rPr>
        <w:t> </w:t>
      </w:r>
      <w:r>
        <w:rPr>
          <w:color w:val="231F20"/>
          <w:w w:val="105"/>
          <w:sz w:val="21"/>
        </w:rPr>
        <w:t>how</w:t>
      </w:r>
      <w:r>
        <w:rPr>
          <w:color w:val="231F20"/>
          <w:spacing w:val="-9"/>
          <w:w w:val="105"/>
          <w:sz w:val="21"/>
        </w:rPr>
        <w:t> </w:t>
      </w:r>
      <w:r>
        <w:rPr>
          <w:color w:val="231F20"/>
          <w:w w:val="105"/>
          <w:sz w:val="21"/>
        </w:rPr>
        <w:t>they</w:t>
      </w:r>
      <w:r>
        <w:rPr>
          <w:color w:val="231F20"/>
          <w:spacing w:val="-9"/>
          <w:w w:val="105"/>
          <w:sz w:val="21"/>
        </w:rPr>
        <w:t> </w:t>
      </w:r>
      <w:r>
        <w:rPr>
          <w:color w:val="231F20"/>
          <w:w w:val="105"/>
          <w:sz w:val="21"/>
        </w:rPr>
        <w:t>plan</w:t>
      </w:r>
      <w:r>
        <w:rPr>
          <w:color w:val="231F20"/>
          <w:spacing w:val="-9"/>
          <w:w w:val="105"/>
          <w:sz w:val="21"/>
        </w:rPr>
        <w:t> </w:t>
      </w:r>
      <w:r>
        <w:rPr>
          <w:color w:val="231F20"/>
          <w:w w:val="105"/>
          <w:sz w:val="21"/>
        </w:rPr>
        <w:t>on</w:t>
      </w:r>
      <w:r>
        <w:rPr>
          <w:color w:val="231F20"/>
          <w:spacing w:val="-9"/>
          <w:w w:val="105"/>
          <w:sz w:val="21"/>
        </w:rPr>
        <w:t> </w:t>
      </w:r>
      <w:r>
        <w:rPr>
          <w:color w:val="231F20"/>
          <w:w w:val="105"/>
          <w:sz w:val="21"/>
        </w:rPr>
        <w:t>foster- ing it with an</w:t>
      </w:r>
      <w:r>
        <w:rPr>
          <w:color w:val="231F20"/>
          <w:spacing w:val="3"/>
          <w:w w:val="105"/>
          <w:sz w:val="21"/>
        </w:rPr>
        <w:t> </w:t>
      </w:r>
      <w:r>
        <w:rPr>
          <w:color w:val="231F20"/>
          <w:w w:val="105"/>
          <w:sz w:val="21"/>
        </w:rPr>
        <w:t>education.</w:t>
      </w:r>
    </w:p>
    <w:p>
      <w:pPr>
        <w:spacing w:line="244" w:lineRule="auto" w:before="0"/>
        <w:ind w:left="119" w:right="117" w:firstLine="300"/>
        <w:jc w:val="both"/>
        <w:rPr>
          <w:sz w:val="21"/>
        </w:rPr>
      </w:pPr>
      <w:r>
        <w:rPr>
          <w:color w:val="231F20"/>
          <w:w w:val="105"/>
          <w:sz w:val="21"/>
        </w:rPr>
        <w:t>“Another</w:t>
      </w:r>
      <w:r>
        <w:rPr>
          <w:color w:val="231F20"/>
          <w:spacing w:val="-23"/>
          <w:w w:val="105"/>
          <w:sz w:val="21"/>
        </w:rPr>
        <w:t> </w:t>
      </w:r>
      <w:r>
        <w:rPr>
          <w:color w:val="231F20"/>
          <w:w w:val="105"/>
          <w:sz w:val="21"/>
        </w:rPr>
        <w:t>overlooked</w:t>
      </w:r>
      <w:r>
        <w:rPr>
          <w:color w:val="231F20"/>
          <w:spacing w:val="-23"/>
          <w:w w:val="105"/>
          <w:sz w:val="21"/>
        </w:rPr>
        <w:t> </w:t>
      </w:r>
      <w:r>
        <w:rPr>
          <w:color w:val="231F20"/>
          <w:w w:val="105"/>
          <w:sz w:val="21"/>
        </w:rPr>
        <w:t>but</w:t>
      </w:r>
      <w:r>
        <w:rPr>
          <w:color w:val="231F20"/>
          <w:spacing w:val="-23"/>
          <w:w w:val="105"/>
          <w:sz w:val="21"/>
        </w:rPr>
        <w:t> </w:t>
      </w:r>
      <w:r>
        <w:rPr>
          <w:color w:val="231F20"/>
          <w:w w:val="105"/>
          <w:sz w:val="21"/>
        </w:rPr>
        <w:t>very</w:t>
      </w:r>
      <w:r>
        <w:rPr>
          <w:color w:val="231F20"/>
          <w:spacing w:val="-23"/>
          <w:w w:val="105"/>
          <w:sz w:val="21"/>
        </w:rPr>
        <w:t> </w:t>
      </w:r>
      <w:r>
        <w:rPr>
          <w:color w:val="231F20"/>
          <w:w w:val="105"/>
          <w:sz w:val="21"/>
        </w:rPr>
        <w:t>important</w:t>
      </w:r>
      <w:r>
        <w:rPr>
          <w:color w:val="231F20"/>
          <w:spacing w:val="-23"/>
          <w:w w:val="105"/>
          <w:sz w:val="21"/>
        </w:rPr>
        <w:t> </w:t>
      </w:r>
      <w:r>
        <w:rPr>
          <w:color w:val="231F20"/>
          <w:w w:val="105"/>
          <w:sz w:val="21"/>
        </w:rPr>
        <w:t>piece</w:t>
      </w:r>
      <w:r>
        <w:rPr>
          <w:color w:val="231F20"/>
          <w:spacing w:val="-23"/>
          <w:w w:val="105"/>
          <w:sz w:val="21"/>
        </w:rPr>
        <w:t> </w:t>
      </w:r>
      <w:r>
        <w:rPr>
          <w:color w:val="231F20"/>
          <w:w w:val="105"/>
          <w:sz w:val="21"/>
        </w:rPr>
        <w:t>of</w:t>
      </w:r>
      <w:r>
        <w:rPr>
          <w:color w:val="231F20"/>
          <w:spacing w:val="-23"/>
          <w:w w:val="105"/>
          <w:sz w:val="21"/>
        </w:rPr>
        <w:t> </w:t>
      </w:r>
      <w:r>
        <w:rPr>
          <w:color w:val="231F20"/>
          <w:w w:val="105"/>
          <w:sz w:val="21"/>
        </w:rPr>
        <w:t>advice</w:t>
      </w:r>
      <w:r>
        <w:rPr>
          <w:color w:val="231F20"/>
          <w:spacing w:val="-23"/>
          <w:w w:val="105"/>
          <w:sz w:val="21"/>
        </w:rPr>
        <w:t> </w:t>
      </w:r>
      <w:r>
        <w:rPr>
          <w:color w:val="231F20"/>
          <w:w w:val="105"/>
          <w:sz w:val="21"/>
        </w:rPr>
        <w:t>that</w:t>
      </w:r>
      <w:r>
        <w:rPr>
          <w:color w:val="231F20"/>
          <w:spacing w:val="-23"/>
          <w:w w:val="105"/>
          <w:sz w:val="21"/>
        </w:rPr>
        <w:t> </w:t>
      </w:r>
      <w:r>
        <w:rPr>
          <w:color w:val="231F20"/>
          <w:w w:val="105"/>
          <w:sz w:val="21"/>
        </w:rPr>
        <w:t>I</w:t>
      </w:r>
      <w:r>
        <w:rPr>
          <w:color w:val="231F20"/>
          <w:spacing w:val="-23"/>
          <w:w w:val="105"/>
          <w:sz w:val="21"/>
        </w:rPr>
        <w:t> </w:t>
      </w:r>
      <w:r>
        <w:rPr>
          <w:color w:val="231F20"/>
          <w:w w:val="105"/>
          <w:sz w:val="21"/>
        </w:rPr>
        <w:t>really</w:t>
      </w:r>
      <w:r>
        <w:rPr>
          <w:color w:val="231F20"/>
          <w:spacing w:val="-23"/>
          <w:w w:val="105"/>
          <w:sz w:val="21"/>
        </w:rPr>
        <w:t> </w:t>
      </w:r>
      <w:r>
        <w:rPr>
          <w:color w:val="231F20"/>
          <w:w w:val="105"/>
          <w:sz w:val="21"/>
        </w:rPr>
        <w:t>would like to share is: don’t ever pass any kind of judgment about others in essays. I’ve read applications where people would write (only for a sentence) about how someone else is dumb or awkward (basically ‘I am better than all of</w:t>
      </w:r>
      <w:r>
        <w:rPr>
          <w:color w:val="231F20"/>
          <w:spacing w:val="-14"/>
          <w:w w:val="105"/>
          <w:sz w:val="21"/>
        </w:rPr>
        <w:t> </w:t>
      </w:r>
      <w:r>
        <w:rPr>
          <w:color w:val="231F20"/>
          <w:w w:val="105"/>
          <w:sz w:val="21"/>
        </w:rPr>
        <w:t>the other applicants because...’ or ‘My awkward looking friend did this...’) and it always ruins it and makes the individual come off as arrogant, which I don’t think is</w:t>
      </w:r>
      <w:r>
        <w:rPr>
          <w:color w:val="231F20"/>
          <w:spacing w:val="-27"/>
          <w:w w:val="105"/>
          <w:sz w:val="21"/>
        </w:rPr>
        <w:t> </w:t>
      </w:r>
      <w:r>
        <w:rPr>
          <w:color w:val="231F20"/>
          <w:w w:val="105"/>
          <w:sz w:val="21"/>
        </w:rPr>
        <w:t>good.”</w:t>
      </w:r>
    </w:p>
    <w:p>
      <w:pPr>
        <w:spacing w:before="62"/>
        <w:ind w:left="3972" w:right="0" w:firstLine="0"/>
        <w:jc w:val="left"/>
        <w:rPr>
          <w:rFonts w:ascii="Arial" w:hAnsi="Arial"/>
          <w:i/>
          <w:sz w:val="17"/>
        </w:rPr>
      </w:pPr>
      <w:r>
        <w:rPr>
          <w:rFonts w:ascii="Arial" w:hAnsi="Arial"/>
          <w:i/>
          <w:color w:val="231F20"/>
          <w:sz w:val="17"/>
        </w:rPr>
        <w:t>—Mathew Griffin, Brown University</w:t>
      </w:r>
    </w:p>
    <w:p>
      <w:pPr>
        <w:spacing w:after="0"/>
        <w:jc w:val="left"/>
        <w:rPr>
          <w:rFonts w:ascii="Arial" w:hAnsi="Arial"/>
          <w:sz w:val="17"/>
        </w:rPr>
        <w:sectPr>
          <w:headerReference w:type="default" r:id="rId114"/>
          <w:headerReference w:type="even" r:id="rId115"/>
          <w:pgSz w:w="8640" w:h="12960"/>
          <w:pgMar w:header="702" w:footer="0" w:top="1020" w:bottom="280" w:left="840" w:right="1080"/>
        </w:sectPr>
      </w:pPr>
    </w:p>
    <w:p>
      <w:pPr>
        <w:pStyle w:val="BodyText"/>
        <w:spacing w:before="11"/>
        <w:rPr>
          <w:rFonts w:ascii="Arial"/>
          <w:i/>
          <w:sz w:val="24"/>
        </w:rPr>
      </w:pPr>
    </w:p>
    <w:p>
      <w:pPr>
        <w:spacing w:before="94"/>
        <w:ind w:left="120" w:right="0" w:firstLine="0"/>
        <w:jc w:val="left"/>
        <w:rPr>
          <w:rFonts w:ascii="Arial"/>
          <w:b/>
          <w:sz w:val="19"/>
        </w:rPr>
      </w:pPr>
      <w:r>
        <w:rPr>
          <w:rFonts w:ascii="Arial"/>
          <w:b/>
          <w:color w:val="231F20"/>
          <w:sz w:val="19"/>
        </w:rPr>
        <w:t>Feel Confident about Your Topic</w:t>
      </w:r>
    </w:p>
    <w:p>
      <w:pPr>
        <w:spacing w:line="244" w:lineRule="auto" w:before="38"/>
        <w:ind w:left="119" w:right="118" w:firstLine="300"/>
        <w:jc w:val="both"/>
        <w:rPr>
          <w:sz w:val="21"/>
        </w:rPr>
      </w:pPr>
      <w:r>
        <w:rPr>
          <w:color w:val="231F20"/>
          <w:spacing w:val="-3"/>
          <w:w w:val="105"/>
          <w:sz w:val="21"/>
        </w:rPr>
        <w:t>“Leave plenty </w:t>
      </w:r>
      <w:r>
        <w:rPr>
          <w:color w:val="231F20"/>
          <w:w w:val="105"/>
          <w:sz w:val="21"/>
        </w:rPr>
        <w:t>of </w:t>
      </w:r>
      <w:r>
        <w:rPr>
          <w:color w:val="231F20"/>
          <w:spacing w:val="-3"/>
          <w:w w:val="105"/>
          <w:sz w:val="21"/>
        </w:rPr>
        <w:t>time </w:t>
      </w:r>
      <w:r>
        <w:rPr>
          <w:color w:val="231F20"/>
          <w:w w:val="105"/>
          <w:sz w:val="21"/>
        </w:rPr>
        <w:t>to </w:t>
      </w:r>
      <w:r>
        <w:rPr>
          <w:color w:val="231F20"/>
          <w:spacing w:val="-3"/>
          <w:w w:val="105"/>
          <w:sz w:val="21"/>
        </w:rPr>
        <w:t>write your essays. </w:t>
      </w:r>
      <w:r>
        <w:rPr>
          <w:color w:val="231F20"/>
          <w:w w:val="105"/>
          <w:sz w:val="21"/>
        </w:rPr>
        <w:t>It </w:t>
      </w:r>
      <w:r>
        <w:rPr>
          <w:color w:val="231F20"/>
          <w:spacing w:val="-3"/>
          <w:w w:val="105"/>
          <w:sz w:val="21"/>
        </w:rPr>
        <w:t>took </w:t>
      </w:r>
      <w:r>
        <w:rPr>
          <w:color w:val="231F20"/>
          <w:w w:val="105"/>
          <w:sz w:val="21"/>
        </w:rPr>
        <w:t>me a </w:t>
      </w:r>
      <w:r>
        <w:rPr>
          <w:color w:val="231F20"/>
          <w:spacing w:val="-3"/>
          <w:w w:val="105"/>
          <w:sz w:val="21"/>
        </w:rPr>
        <w:t>good </w:t>
      </w:r>
      <w:r>
        <w:rPr>
          <w:color w:val="231F20"/>
          <w:w w:val="105"/>
          <w:sz w:val="21"/>
        </w:rPr>
        <w:t>two </w:t>
      </w:r>
      <w:r>
        <w:rPr>
          <w:color w:val="231F20"/>
          <w:spacing w:val="-3"/>
          <w:w w:val="105"/>
          <w:sz w:val="21"/>
        </w:rPr>
        <w:t>months </w:t>
      </w:r>
      <w:r>
        <w:rPr>
          <w:color w:val="231F20"/>
          <w:w w:val="105"/>
          <w:sz w:val="21"/>
        </w:rPr>
        <w:t>to</w:t>
      </w:r>
      <w:r>
        <w:rPr>
          <w:color w:val="231F20"/>
          <w:spacing w:val="-11"/>
          <w:w w:val="105"/>
          <w:sz w:val="21"/>
        </w:rPr>
        <w:t> </w:t>
      </w:r>
      <w:r>
        <w:rPr>
          <w:color w:val="231F20"/>
          <w:spacing w:val="-3"/>
          <w:w w:val="105"/>
          <w:sz w:val="21"/>
        </w:rPr>
        <w:t>finally</w:t>
      </w:r>
      <w:r>
        <w:rPr>
          <w:color w:val="231F20"/>
          <w:spacing w:val="-11"/>
          <w:w w:val="105"/>
          <w:sz w:val="21"/>
        </w:rPr>
        <w:t> </w:t>
      </w:r>
      <w:r>
        <w:rPr>
          <w:color w:val="231F20"/>
          <w:spacing w:val="-3"/>
          <w:w w:val="105"/>
          <w:sz w:val="21"/>
        </w:rPr>
        <w:t>come</w:t>
      </w:r>
      <w:r>
        <w:rPr>
          <w:color w:val="231F20"/>
          <w:spacing w:val="-11"/>
          <w:w w:val="105"/>
          <w:sz w:val="21"/>
        </w:rPr>
        <w:t> </w:t>
      </w:r>
      <w:r>
        <w:rPr>
          <w:color w:val="231F20"/>
          <w:w w:val="105"/>
          <w:sz w:val="21"/>
        </w:rPr>
        <w:t>up</w:t>
      </w:r>
      <w:r>
        <w:rPr>
          <w:color w:val="231F20"/>
          <w:spacing w:val="-11"/>
          <w:w w:val="105"/>
          <w:sz w:val="21"/>
        </w:rPr>
        <w:t> </w:t>
      </w:r>
      <w:r>
        <w:rPr>
          <w:color w:val="231F20"/>
          <w:spacing w:val="-3"/>
          <w:w w:val="105"/>
          <w:sz w:val="21"/>
        </w:rPr>
        <w:t>with</w:t>
      </w:r>
      <w:r>
        <w:rPr>
          <w:color w:val="231F20"/>
          <w:spacing w:val="-11"/>
          <w:w w:val="105"/>
          <w:sz w:val="21"/>
        </w:rPr>
        <w:t> </w:t>
      </w:r>
      <w:r>
        <w:rPr>
          <w:color w:val="231F20"/>
          <w:w w:val="105"/>
          <w:sz w:val="21"/>
        </w:rPr>
        <w:t>my</w:t>
      </w:r>
      <w:r>
        <w:rPr>
          <w:color w:val="231F20"/>
          <w:spacing w:val="-11"/>
          <w:w w:val="105"/>
          <w:sz w:val="21"/>
        </w:rPr>
        <w:t> </w:t>
      </w:r>
      <w:r>
        <w:rPr>
          <w:color w:val="231F20"/>
          <w:spacing w:val="-3"/>
          <w:w w:val="105"/>
          <w:sz w:val="21"/>
        </w:rPr>
        <w:t>final</w:t>
      </w:r>
      <w:r>
        <w:rPr>
          <w:color w:val="231F20"/>
          <w:spacing w:val="-11"/>
          <w:w w:val="105"/>
          <w:sz w:val="21"/>
        </w:rPr>
        <w:t> </w:t>
      </w:r>
      <w:r>
        <w:rPr>
          <w:color w:val="231F20"/>
          <w:spacing w:val="-4"/>
          <w:w w:val="105"/>
          <w:sz w:val="21"/>
        </w:rPr>
        <w:t>product.</w:t>
      </w:r>
      <w:r>
        <w:rPr>
          <w:color w:val="231F20"/>
          <w:spacing w:val="-11"/>
          <w:w w:val="105"/>
          <w:sz w:val="21"/>
        </w:rPr>
        <w:t> </w:t>
      </w:r>
      <w:r>
        <w:rPr>
          <w:color w:val="231F20"/>
          <w:w w:val="105"/>
          <w:sz w:val="21"/>
        </w:rPr>
        <w:t>I</w:t>
      </w:r>
      <w:r>
        <w:rPr>
          <w:color w:val="231F20"/>
          <w:spacing w:val="-11"/>
          <w:w w:val="105"/>
          <w:sz w:val="21"/>
        </w:rPr>
        <w:t> </w:t>
      </w:r>
      <w:r>
        <w:rPr>
          <w:color w:val="231F20"/>
          <w:spacing w:val="-3"/>
          <w:w w:val="105"/>
          <w:sz w:val="21"/>
        </w:rPr>
        <w:t>tried</w:t>
      </w:r>
      <w:r>
        <w:rPr>
          <w:color w:val="231F20"/>
          <w:spacing w:val="-11"/>
          <w:w w:val="105"/>
          <w:sz w:val="21"/>
        </w:rPr>
        <w:t> </w:t>
      </w:r>
      <w:r>
        <w:rPr>
          <w:color w:val="231F20"/>
          <w:w w:val="105"/>
          <w:sz w:val="21"/>
        </w:rPr>
        <w:t>to</w:t>
      </w:r>
      <w:r>
        <w:rPr>
          <w:color w:val="231F20"/>
          <w:spacing w:val="-11"/>
          <w:w w:val="105"/>
          <w:sz w:val="21"/>
        </w:rPr>
        <w:t> </w:t>
      </w:r>
      <w:r>
        <w:rPr>
          <w:color w:val="231F20"/>
          <w:w w:val="105"/>
          <w:sz w:val="21"/>
        </w:rPr>
        <w:t>use</w:t>
      </w:r>
      <w:r>
        <w:rPr>
          <w:color w:val="231F20"/>
          <w:spacing w:val="-11"/>
          <w:w w:val="105"/>
          <w:sz w:val="21"/>
        </w:rPr>
        <w:t> </w:t>
      </w:r>
      <w:r>
        <w:rPr>
          <w:color w:val="231F20"/>
          <w:w w:val="105"/>
          <w:sz w:val="21"/>
        </w:rPr>
        <w:t>the</w:t>
      </w:r>
      <w:r>
        <w:rPr>
          <w:color w:val="231F20"/>
          <w:spacing w:val="-11"/>
          <w:w w:val="105"/>
          <w:sz w:val="21"/>
        </w:rPr>
        <w:t> </w:t>
      </w:r>
      <w:r>
        <w:rPr>
          <w:color w:val="231F20"/>
          <w:spacing w:val="-3"/>
          <w:w w:val="105"/>
          <w:sz w:val="21"/>
        </w:rPr>
        <w:t>topics</w:t>
      </w:r>
      <w:r>
        <w:rPr>
          <w:color w:val="231F20"/>
          <w:spacing w:val="-11"/>
          <w:w w:val="105"/>
          <w:sz w:val="21"/>
        </w:rPr>
        <w:t> </w:t>
      </w:r>
      <w:r>
        <w:rPr>
          <w:color w:val="231F20"/>
          <w:spacing w:val="-4"/>
          <w:w w:val="105"/>
          <w:sz w:val="21"/>
        </w:rPr>
        <w:t>provided</w:t>
      </w:r>
      <w:r>
        <w:rPr>
          <w:color w:val="231F20"/>
          <w:spacing w:val="-11"/>
          <w:w w:val="105"/>
          <w:sz w:val="21"/>
        </w:rPr>
        <w:t> </w:t>
      </w:r>
      <w:r>
        <w:rPr>
          <w:color w:val="231F20"/>
          <w:spacing w:val="-3"/>
          <w:w w:val="105"/>
          <w:sz w:val="21"/>
        </w:rPr>
        <w:t>first because</w:t>
      </w:r>
      <w:r>
        <w:rPr>
          <w:color w:val="231F20"/>
          <w:spacing w:val="-12"/>
          <w:w w:val="105"/>
          <w:sz w:val="21"/>
        </w:rPr>
        <w:t> </w:t>
      </w:r>
      <w:r>
        <w:rPr>
          <w:color w:val="231F20"/>
          <w:w w:val="105"/>
          <w:sz w:val="21"/>
        </w:rPr>
        <w:t>I</w:t>
      </w:r>
      <w:r>
        <w:rPr>
          <w:color w:val="231F20"/>
          <w:spacing w:val="-12"/>
          <w:w w:val="105"/>
          <w:sz w:val="21"/>
        </w:rPr>
        <w:t> </w:t>
      </w:r>
      <w:r>
        <w:rPr>
          <w:color w:val="231F20"/>
          <w:spacing w:val="-3"/>
          <w:w w:val="105"/>
          <w:sz w:val="21"/>
        </w:rPr>
        <w:t>thought</w:t>
      </w:r>
      <w:r>
        <w:rPr>
          <w:color w:val="231F20"/>
          <w:spacing w:val="-12"/>
          <w:w w:val="105"/>
          <w:sz w:val="21"/>
        </w:rPr>
        <w:t> </w:t>
      </w:r>
      <w:r>
        <w:rPr>
          <w:color w:val="231F20"/>
          <w:w w:val="105"/>
          <w:sz w:val="21"/>
        </w:rPr>
        <w:t>if</w:t>
      </w:r>
      <w:r>
        <w:rPr>
          <w:color w:val="231F20"/>
          <w:spacing w:val="-12"/>
          <w:w w:val="105"/>
          <w:sz w:val="21"/>
        </w:rPr>
        <w:t> </w:t>
      </w:r>
      <w:r>
        <w:rPr>
          <w:color w:val="231F20"/>
          <w:w w:val="105"/>
          <w:sz w:val="21"/>
        </w:rPr>
        <w:t>I</w:t>
      </w:r>
      <w:r>
        <w:rPr>
          <w:color w:val="231F20"/>
          <w:spacing w:val="-12"/>
          <w:w w:val="105"/>
          <w:sz w:val="21"/>
        </w:rPr>
        <w:t> </w:t>
      </w:r>
      <w:r>
        <w:rPr>
          <w:color w:val="231F20"/>
          <w:spacing w:val="-3"/>
          <w:w w:val="105"/>
          <w:sz w:val="21"/>
        </w:rPr>
        <w:t>came</w:t>
      </w:r>
      <w:r>
        <w:rPr>
          <w:color w:val="231F20"/>
          <w:spacing w:val="-12"/>
          <w:w w:val="105"/>
          <w:sz w:val="21"/>
        </w:rPr>
        <w:t> </w:t>
      </w:r>
      <w:r>
        <w:rPr>
          <w:color w:val="231F20"/>
          <w:w w:val="105"/>
          <w:sz w:val="21"/>
        </w:rPr>
        <w:t>up</w:t>
      </w:r>
      <w:r>
        <w:rPr>
          <w:color w:val="231F20"/>
          <w:spacing w:val="-12"/>
          <w:w w:val="105"/>
          <w:sz w:val="21"/>
        </w:rPr>
        <w:t> </w:t>
      </w:r>
      <w:r>
        <w:rPr>
          <w:color w:val="231F20"/>
          <w:spacing w:val="-3"/>
          <w:w w:val="105"/>
          <w:sz w:val="21"/>
        </w:rPr>
        <w:t>with</w:t>
      </w:r>
      <w:r>
        <w:rPr>
          <w:color w:val="231F20"/>
          <w:spacing w:val="-12"/>
          <w:w w:val="105"/>
          <w:sz w:val="21"/>
        </w:rPr>
        <w:t> </w:t>
      </w:r>
      <w:r>
        <w:rPr>
          <w:color w:val="231F20"/>
          <w:w w:val="105"/>
          <w:sz w:val="21"/>
        </w:rPr>
        <w:t>my</w:t>
      </w:r>
      <w:r>
        <w:rPr>
          <w:color w:val="231F20"/>
          <w:spacing w:val="-12"/>
          <w:w w:val="105"/>
          <w:sz w:val="21"/>
        </w:rPr>
        <w:t> </w:t>
      </w:r>
      <w:r>
        <w:rPr>
          <w:color w:val="231F20"/>
          <w:w w:val="105"/>
          <w:sz w:val="21"/>
        </w:rPr>
        <w:t>own</w:t>
      </w:r>
      <w:r>
        <w:rPr>
          <w:color w:val="231F20"/>
          <w:spacing w:val="-12"/>
          <w:w w:val="105"/>
          <w:sz w:val="21"/>
        </w:rPr>
        <w:t> </w:t>
      </w:r>
      <w:r>
        <w:rPr>
          <w:color w:val="231F20"/>
          <w:spacing w:val="-3"/>
          <w:w w:val="105"/>
          <w:sz w:val="21"/>
        </w:rPr>
        <w:t>topic</w:t>
      </w:r>
      <w:r>
        <w:rPr>
          <w:color w:val="231F20"/>
          <w:spacing w:val="-12"/>
          <w:w w:val="105"/>
          <w:sz w:val="21"/>
        </w:rPr>
        <w:t> </w:t>
      </w:r>
      <w:r>
        <w:rPr>
          <w:color w:val="231F20"/>
          <w:spacing w:val="-3"/>
          <w:w w:val="105"/>
          <w:sz w:val="21"/>
        </w:rPr>
        <w:t>they</w:t>
      </w:r>
      <w:r>
        <w:rPr>
          <w:color w:val="231F20"/>
          <w:spacing w:val="-12"/>
          <w:w w:val="105"/>
          <w:sz w:val="21"/>
        </w:rPr>
        <w:t> </w:t>
      </w:r>
      <w:r>
        <w:rPr>
          <w:color w:val="231F20"/>
          <w:spacing w:val="-3"/>
          <w:w w:val="105"/>
          <w:sz w:val="21"/>
        </w:rPr>
        <w:t>would</w:t>
      </w:r>
      <w:r>
        <w:rPr>
          <w:color w:val="231F20"/>
          <w:spacing w:val="-12"/>
          <w:w w:val="105"/>
          <w:sz w:val="21"/>
        </w:rPr>
        <w:t> </w:t>
      </w:r>
      <w:r>
        <w:rPr>
          <w:color w:val="231F20"/>
          <w:w w:val="105"/>
          <w:sz w:val="21"/>
        </w:rPr>
        <w:t>not</w:t>
      </w:r>
      <w:r>
        <w:rPr>
          <w:color w:val="231F20"/>
          <w:spacing w:val="-12"/>
          <w:w w:val="105"/>
          <w:sz w:val="21"/>
        </w:rPr>
        <w:t> </w:t>
      </w:r>
      <w:r>
        <w:rPr>
          <w:color w:val="231F20"/>
          <w:spacing w:val="-3"/>
          <w:w w:val="105"/>
          <w:sz w:val="21"/>
        </w:rPr>
        <w:t>like</w:t>
      </w:r>
      <w:r>
        <w:rPr>
          <w:color w:val="231F20"/>
          <w:spacing w:val="-12"/>
          <w:w w:val="105"/>
          <w:sz w:val="21"/>
        </w:rPr>
        <w:t> </w:t>
      </w:r>
      <w:r>
        <w:rPr>
          <w:color w:val="231F20"/>
          <w:w w:val="105"/>
          <w:sz w:val="21"/>
        </w:rPr>
        <w:t>it.</w:t>
      </w:r>
      <w:r>
        <w:rPr>
          <w:color w:val="231F20"/>
          <w:spacing w:val="-12"/>
          <w:w w:val="105"/>
          <w:sz w:val="21"/>
        </w:rPr>
        <w:t> </w:t>
      </w:r>
      <w:r>
        <w:rPr>
          <w:color w:val="231F20"/>
          <w:w w:val="105"/>
          <w:sz w:val="21"/>
        </w:rPr>
        <w:t>I</w:t>
      </w:r>
      <w:r>
        <w:rPr>
          <w:color w:val="231F20"/>
          <w:spacing w:val="-12"/>
          <w:w w:val="105"/>
          <w:sz w:val="21"/>
        </w:rPr>
        <w:t> </w:t>
      </w:r>
      <w:r>
        <w:rPr>
          <w:color w:val="231F20"/>
          <w:spacing w:val="-3"/>
          <w:w w:val="105"/>
          <w:sz w:val="21"/>
        </w:rPr>
        <w:t>tried using</w:t>
      </w:r>
      <w:r>
        <w:rPr>
          <w:color w:val="231F20"/>
          <w:spacing w:val="-10"/>
          <w:w w:val="105"/>
          <w:sz w:val="21"/>
        </w:rPr>
        <w:t> </w:t>
      </w:r>
      <w:r>
        <w:rPr>
          <w:color w:val="231F20"/>
          <w:w w:val="105"/>
          <w:sz w:val="21"/>
        </w:rPr>
        <w:t>two</w:t>
      </w:r>
      <w:r>
        <w:rPr>
          <w:color w:val="231F20"/>
          <w:spacing w:val="-10"/>
          <w:w w:val="105"/>
          <w:sz w:val="21"/>
        </w:rPr>
        <w:t> </w:t>
      </w:r>
      <w:r>
        <w:rPr>
          <w:color w:val="231F20"/>
          <w:w w:val="105"/>
          <w:sz w:val="21"/>
        </w:rPr>
        <w:t>of</w:t>
      </w:r>
      <w:r>
        <w:rPr>
          <w:color w:val="231F20"/>
          <w:spacing w:val="-10"/>
          <w:w w:val="105"/>
          <w:sz w:val="21"/>
        </w:rPr>
        <w:t> </w:t>
      </w:r>
      <w:r>
        <w:rPr>
          <w:color w:val="231F20"/>
          <w:spacing w:val="-3"/>
          <w:w w:val="105"/>
          <w:sz w:val="21"/>
        </w:rPr>
        <w:t>their</w:t>
      </w:r>
      <w:r>
        <w:rPr>
          <w:color w:val="231F20"/>
          <w:spacing w:val="-10"/>
          <w:w w:val="105"/>
          <w:sz w:val="21"/>
        </w:rPr>
        <w:t> </w:t>
      </w:r>
      <w:r>
        <w:rPr>
          <w:color w:val="231F20"/>
          <w:spacing w:val="-3"/>
          <w:w w:val="105"/>
          <w:sz w:val="21"/>
        </w:rPr>
        <w:t>topics</w:t>
      </w:r>
      <w:r>
        <w:rPr>
          <w:color w:val="231F20"/>
          <w:spacing w:val="-10"/>
          <w:w w:val="105"/>
          <w:sz w:val="21"/>
        </w:rPr>
        <w:t> </w:t>
      </w:r>
      <w:r>
        <w:rPr>
          <w:color w:val="231F20"/>
          <w:spacing w:val="-3"/>
          <w:w w:val="105"/>
          <w:sz w:val="21"/>
        </w:rPr>
        <w:t>before</w:t>
      </w:r>
      <w:r>
        <w:rPr>
          <w:color w:val="231F20"/>
          <w:spacing w:val="-10"/>
          <w:w w:val="105"/>
          <w:sz w:val="21"/>
        </w:rPr>
        <w:t> </w:t>
      </w:r>
      <w:r>
        <w:rPr>
          <w:color w:val="231F20"/>
          <w:w w:val="105"/>
          <w:sz w:val="21"/>
        </w:rPr>
        <w:t>I</w:t>
      </w:r>
      <w:r>
        <w:rPr>
          <w:color w:val="231F20"/>
          <w:spacing w:val="-10"/>
          <w:w w:val="105"/>
          <w:sz w:val="21"/>
        </w:rPr>
        <w:t> </w:t>
      </w:r>
      <w:r>
        <w:rPr>
          <w:color w:val="231F20"/>
          <w:spacing w:val="-3"/>
          <w:w w:val="105"/>
          <w:sz w:val="21"/>
        </w:rPr>
        <w:t>finally</w:t>
      </w:r>
      <w:r>
        <w:rPr>
          <w:color w:val="231F20"/>
          <w:spacing w:val="-10"/>
          <w:w w:val="105"/>
          <w:sz w:val="21"/>
        </w:rPr>
        <w:t> </w:t>
      </w:r>
      <w:r>
        <w:rPr>
          <w:color w:val="231F20"/>
          <w:spacing w:val="-3"/>
          <w:w w:val="105"/>
          <w:sz w:val="21"/>
        </w:rPr>
        <w:t>decided</w:t>
      </w:r>
      <w:r>
        <w:rPr>
          <w:color w:val="231F20"/>
          <w:spacing w:val="-10"/>
          <w:w w:val="105"/>
          <w:sz w:val="21"/>
        </w:rPr>
        <w:t> </w:t>
      </w:r>
      <w:r>
        <w:rPr>
          <w:color w:val="231F20"/>
          <w:w w:val="105"/>
          <w:sz w:val="21"/>
        </w:rPr>
        <w:t>to</w:t>
      </w:r>
      <w:r>
        <w:rPr>
          <w:color w:val="231F20"/>
          <w:spacing w:val="-10"/>
          <w:w w:val="105"/>
          <w:sz w:val="21"/>
        </w:rPr>
        <w:t> </w:t>
      </w:r>
      <w:r>
        <w:rPr>
          <w:color w:val="231F20"/>
          <w:spacing w:val="-3"/>
          <w:w w:val="105"/>
          <w:sz w:val="21"/>
        </w:rPr>
        <w:t>take</w:t>
      </w:r>
      <w:r>
        <w:rPr>
          <w:color w:val="231F20"/>
          <w:spacing w:val="-10"/>
          <w:w w:val="105"/>
          <w:sz w:val="21"/>
        </w:rPr>
        <w:t> </w:t>
      </w:r>
      <w:r>
        <w:rPr>
          <w:color w:val="231F20"/>
          <w:w w:val="105"/>
          <w:sz w:val="21"/>
        </w:rPr>
        <w:t>a</w:t>
      </w:r>
      <w:r>
        <w:rPr>
          <w:color w:val="231F20"/>
          <w:spacing w:val="-10"/>
          <w:w w:val="105"/>
          <w:sz w:val="21"/>
        </w:rPr>
        <w:t> </w:t>
      </w:r>
      <w:r>
        <w:rPr>
          <w:color w:val="231F20"/>
          <w:spacing w:val="-3"/>
          <w:w w:val="105"/>
          <w:sz w:val="21"/>
        </w:rPr>
        <w:t>chance</w:t>
      </w:r>
      <w:r>
        <w:rPr>
          <w:color w:val="231F20"/>
          <w:spacing w:val="-10"/>
          <w:w w:val="105"/>
          <w:sz w:val="21"/>
        </w:rPr>
        <w:t> </w:t>
      </w:r>
      <w:r>
        <w:rPr>
          <w:color w:val="231F20"/>
          <w:w w:val="105"/>
          <w:sz w:val="21"/>
        </w:rPr>
        <w:t>and</w:t>
      </w:r>
      <w:r>
        <w:rPr>
          <w:color w:val="231F20"/>
          <w:spacing w:val="-10"/>
          <w:w w:val="105"/>
          <w:sz w:val="21"/>
        </w:rPr>
        <w:t> </w:t>
      </w:r>
      <w:r>
        <w:rPr>
          <w:color w:val="231F20"/>
          <w:spacing w:val="-3"/>
          <w:w w:val="105"/>
          <w:sz w:val="21"/>
        </w:rPr>
        <w:t>make</w:t>
      </w:r>
      <w:r>
        <w:rPr>
          <w:color w:val="231F20"/>
          <w:spacing w:val="-10"/>
          <w:w w:val="105"/>
          <w:sz w:val="21"/>
        </w:rPr>
        <w:t> </w:t>
      </w:r>
      <w:r>
        <w:rPr>
          <w:color w:val="231F20"/>
          <w:spacing w:val="-3"/>
          <w:w w:val="105"/>
          <w:sz w:val="21"/>
        </w:rPr>
        <w:t>my own. </w:t>
      </w:r>
      <w:r>
        <w:rPr>
          <w:color w:val="231F20"/>
          <w:w w:val="105"/>
          <w:sz w:val="21"/>
        </w:rPr>
        <w:t>It was the </w:t>
      </w:r>
      <w:r>
        <w:rPr>
          <w:color w:val="231F20"/>
          <w:spacing w:val="-3"/>
          <w:w w:val="105"/>
          <w:sz w:val="21"/>
        </w:rPr>
        <w:t>best decision </w:t>
      </w:r>
      <w:r>
        <w:rPr>
          <w:color w:val="231F20"/>
          <w:w w:val="105"/>
          <w:sz w:val="21"/>
        </w:rPr>
        <w:t>I </w:t>
      </w:r>
      <w:r>
        <w:rPr>
          <w:color w:val="231F20"/>
          <w:spacing w:val="-3"/>
          <w:w w:val="105"/>
          <w:sz w:val="21"/>
        </w:rPr>
        <w:t>made. </w:t>
      </w:r>
      <w:r>
        <w:rPr>
          <w:color w:val="231F20"/>
          <w:w w:val="105"/>
          <w:sz w:val="21"/>
        </w:rPr>
        <w:t>I </w:t>
      </w:r>
      <w:r>
        <w:rPr>
          <w:color w:val="231F20"/>
          <w:spacing w:val="-3"/>
          <w:w w:val="105"/>
          <w:sz w:val="21"/>
        </w:rPr>
        <w:t>just </w:t>
      </w:r>
      <w:r>
        <w:rPr>
          <w:color w:val="231F20"/>
          <w:w w:val="105"/>
          <w:sz w:val="21"/>
        </w:rPr>
        <w:t>did not </w:t>
      </w:r>
      <w:r>
        <w:rPr>
          <w:color w:val="231F20"/>
          <w:spacing w:val="-3"/>
          <w:w w:val="105"/>
          <w:sz w:val="21"/>
        </w:rPr>
        <w:t>feel confident about the other</w:t>
      </w:r>
      <w:r>
        <w:rPr>
          <w:color w:val="231F20"/>
          <w:spacing w:val="-19"/>
          <w:w w:val="105"/>
          <w:sz w:val="21"/>
        </w:rPr>
        <w:t> </w:t>
      </w:r>
      <w:r>
        <w:rPr>
          <w:color w:val="231F20"/>
          <w:spacing w:val="-3"/>
          <w:w w:val="105"/>
          <w:sz w:val="21"/>
        </w:rPr>
        <w:t>topics.</w:t>
      </w:r>
      <w:r>
        <w:rPr>
          <w:color w:val="231F20"/>
          <w:spacing w:val="-19"/>
          <w:w w:val="105"/>
          <w:sz w:val="21"/>
        </w:rPr>
        <w:t> </w:t>
      </w:r>
      <w:r>
        <w:rPr>
          <w:color w:val="231F20"/>
          <w:w w:val="105"/>
          <w:sz w:val="21"/>
        </w:rPr>
        <w:t>I</w:t>
      </w:r>
      <w:r>
        <w:rPr>
          <w:color w:val="231F20"/>
          <w:spacing w:val="-19"/>
          <w:w w:val="105"/>
          <w:sz w:val="21"/>
        </w:rPr>
        <w:t> </w:t>
      </w:r>
      <w:r>
        <w:rPr>
          <w:color w:val="231F20"/>
          <w:spacing w:val="-3"/>
          <w:w w:val="105"/>
          <w:sz w:val="21"/>
        </w:rPr>
        <w:t>guess</w:t>
      </w:r>
      <w:r>
        <w:rPr>
          <w:color w:val="231F20"/>
          <w:spacing w:val="-19"/>
          <w:w w:val="105"/>
          <w:sz w:val="21"/>
        </w:rPr>
        <w:t> </w:t>
      </w:r>
      <w:r>
        <w:rPr>
          <w:color w:val="231F20"/>
          <w:spacing w:val="-3"/>
          <w:w w:val="105"/>
          <w:sz w:val="21"/>
        </w:rPr>
        <w:t>that</w:t>
      </w:r>
      <w:r>
        <w:rPr>
          <w:color w:val="231F20"/>
          <w:spacing w:val="-19"/>
          <w:w w:val="105"/>
          <w:sz w:val="21"/>
        </w:rPr>
        <w:t> </w:t>
      </w:r>
      <w:r>
        <w:rPr>
          <w:color w:val="231F20"/>
          <w:w w:val="105"/>
          <w:sz w:val="21"/>
        </w:rPr>
        <w:t>is</w:t>
      </w:r>
      <w:r>
        <w:rPr>
          <w:color w:val="231F20"/>
          <w:spacing w:val="-19"/>
          <w:w w:val="105"/>
          <w:sz w:val="21"/>
        </w:rPr>
        <w:t> </w:t>
      </w:r>
      <w:r>
        <w:rPr>
          <w:color w:val="231F20"/>
          <w:w w:val="105"/>
          <w:sz w:val="21"/>
        </w:rPr>
        <w:t>my</w:t>
      </w:r>
      <w:r>
        <w:rPr>
          <w:color w:val="231F20"/>
          <w:spacing w:val="-19"/>
          <w:w w:val="105"/>
          <w:sz w:val="21"/>
        </w:rPr>
        <w:t> </w:t>
      </w:r>
      <w:r>
        <w:rPr>
          <w:color w:val="231F20"/>
          <w:spacing w:val="-3"/>
          <w:w w:val="105"/>
          <w:sz w:val="21"/>
        </w:rPr>
        <w:t>other</w:t>
      </w:r>
      <w:r>
        <w:rPr>
          <w:color w:val="231F20"/>
          <w:spacing w:val="-19"/>
          <w:w w:val="105"/>
          <w:sz w:val="21"/>
        </w:rPr>
        <w:t> </w:t>
      </w:r>
      <w:r>
        <w:rPr>
          <w:color w:val="231F20"/>
          <w:spacing w:val="-3"/>
          <w:w w:val="105"/>
          <w:sz w:val="21"/>
        </w:rPr>
        <w:t>advice.</w:t>
      </w:r>
      <w:r>
        <w:rPr>
          <w:color w:val="231F20"/>
          <w:spacing w:val="-19"/>
          <w:w w:val="105"/>
          <w:sz w:val="21"/>
        </w:rPr>
        <w:t> </w:t>
      </w:r>
      <w:r>
        <w:rPr>
          <w:color w:val="231F20"/>
          <w:spacing w:val="-3"/>
          <w:w w:val="105"/>
          <w:sz w:val="21"/>
        </w:rPr>
        <w:t>Feel</w:t>
      </w:r>
      <w:r>
        <w:rPr>
          <w:color w:val="231F20"/>
          <w:spacing w:val="-19"/>
          <w:w w:val="105"/>
          <w:sz w:val="21"/>
        </w:rPr>
        <w:t> </w:t>
      </w:r>
      <w:r>
        <w:rPr>
          <w:color w:val="231F20"/>
          <w:spacing w:val="-3"/>
          <w:w w:val="105"/>
          <w:sz w:val="21"/>
        </w:rPr>
        <w:t>confident</w:t>
      </w:r>
      <w:r>
        <w:rPr>
          <w:color w:val="231F20"/>
          <w:spacing w:val="-19"/>
          <w:w w:val="105"/>
          <w:sz w:val="21"/>
        </w:rPr>
        <w:t> </w:t>
      </w:r>
      <w:r>
        <w:rPr>
          <w:color w:val="231F20"/>
          <w:spacing w:val="-3"/>
          <w:w w:val="105"/>
          <w:sz w:val="21"/>
        </w:rPr>
        <w:t>about</w:t>
      </w:r>
      <w:r>
        <w:rPr>
          <w:color w:val="231F20"/>
          <w:spacing w:val="-19"/>
          <w:w w:val="105"/>
          <w:sz w:val="21"/>
        </w:rPr>
        <w:t> </w:t>
      </w:r>
      <w:r>
        <w:rPr>
          <w:color w:val="231F20"/>
          <w:spacing w:val="-3"/>
          <w:w w:val="105"/>
          <w:sz w:val="21"/>
        </w:rPr>
        <w:t>your</w:t>
      </w:r>
      <w:r>
        <w:rPr>
          <w:color w:val="231F20"/>
          <w:spacing w:val="-19"/>
          <w:w w:val="105"/>
          <w:sz w:val="21"/>
        </w:rPr>
        <w:t> </w:t>
      </w:r>
      <w:r>
        <w:rPr>
          <w:color w:val="231F20"/>
          <w:spacing w:val="-3"/>
          <w:w w:val="105"/>
          <w:sz w:val="21"/>
        </w:rPr>
        <w:t>essay</w:t>
      </w:r>
      <w:r>
        <w:rPr>
          <w:color w:val="231F20"/>
          <w:spacing w:val="-19"/>
          <w:w w:val="105"/>
          <w:sz w:val="21"/>
        </w:rPr>
        <w:t> </w:t>
      </w:r>
      <w:r>
        <w:rPr>
          <w:color w:val="231F20"/>
          <w:spacing w:val="-3"/>
          <w:w w:val="105"/>
          <w:sz w:val="21"/>
        </w:rPr>
        <w:t>and </w:t>
      </w:r>
      <w:r>
        <w:rPr>
          <w:color w:val="231F20"/>
          <w:w w:val="105"/>
          <w:sz w:val="21"/>
        </w:rPr>
        <w:t>the</w:t>
      </w:r>
      <w:r>
        <w:rPr>
          <w:color w:val="231F20"/>
          <w:spacing w:val="-10"/>
          <w:w w:val="105"/>
          <w:sz w:val="21"/>
        </w:rPr>
        <w:t> </w:t>
      </w:r>
      <w:r>
        <w:rPr>
          <w:color w:val="231F20"/>
          <w:spacing w:val="-3"/>
          <w:w w:val="105"/>
          <w:sz w:val="21"/>
        </w:rPr>
        <w:t>topic</w:t>
      </w:r>
      <w:r>
        <w:rPr>
          <w:color w:val="231F20"/>
          <w:spacing w:val="-10"/>
          <w:w w:val="105"/>
          <w:sz w:val="21"/>
        </w:rPr>
        <w:t> </w:t>
      </w:r>
      <w:r>
        <w:rPr>
          <w:color w:val="231F20"/>
          <w:w w:val="105"/>
          <w:sz w:val="21"/>
        </w:rPr>
        <w:t>you</w:t>
      </w:r>
      <w:r>
        <w:rPr>
          <w:color w:val="231F20"/>
          <w:spacing w:val="-10"/>
          <w:w w:val="105"/>
          <w:sz w:val="21"/>
        </w:rPr>
        <w:t> </w:t>
      </w:r>
      <w:r>
        <w:rPr>
          <w:color w:val="231F20"/>
          <w:spacing w:val="-3"/>
          <w:w w:val="105"/>
          <w:sz w:val="21"/>
        </w:rPr>
        <w:t>choose.</w:t>
      </w:r>
      <w:r>
        <w:rPr>
          <w:color w:val="231F20"/>
          <w:spacing w:val="-10"/>
          <w:w w:val="105"/>
          <w:sz w:val="21"/>
        </w:rPr>
        <w:t> </w:t>
      </w:r>
      <w:r>
        <w:rPr>
          <w:color w:val="231F20"/>
          <w:spacing w:val="-3"/>
          <w:w w:val="105"/>
          <w:sz w:val="21"/>
        </w:rPr>
        <w:t>Make</w:t>
      </w:r>
      <w:r>
        <w:rPr>
          <w:color w:val="231F20"/>
          <w:spacing w:val="-10"/>
          <w:w w:val="105"/>
          <w:sz w:val="21"/>
        </w:rPr>
        <w:t> </w:t>
      </w:r>
      <w:r>
        <w:rPr>
          <w:color w:val="231F20"/>
          <w:spacing w:val="-3"/>
          <w:w w:val="105"/>
          <w:sz w:val="21"/>
        </w:rPr>
        <w:t>sure</w:t>
      </w:r>
      <w:r>
        <w:rPr>
          <w:color w:val="231F20"/>
          <w:spacing w:val="-10"/>
          <w:w w:val="105"/>
          <w:sz w:val="21"/>
        </w:rPr>
        <w:t> </w:t>
      </w:r>
      <w:r>
        <w:rPr>
          <w:color w:val="231F20"/>
          <w:w w:val="105"/>
          <w:sz w:val="21"/>
        </w:rPr>
        <w:t>it</w:t>
      </w:r>
      <w:r>
        <w:rPr>
          <w:color w:val="231F20"/>
          <w:spacing w:val="-10"/>
          <w:w w:val="105"/>
          <w:sz w:val="21"/>
        </w:rPr>
        <w:t> </w:t>
      </w:r>
      <w:r>
        <w:rPr>
          <w:color w:val="231F20"/>
          <w:spacing w:val="-3"/>
          <w:w w:val="105"/>
          <w:sz w:val="21"/>
        </w:rPr>
        <w:t>highlights</w:t>
      </w:r>
      <w:r>
        <w:rPr>
          <w:color w:val="231F20"/>
          <w:spacing w:val="-10"/>
          <w:w w:val="105"/>
          <w:sz w:val="21"/>
        </w:rPr>
        <w:t> </w:t>
      </w:r>
      <w:r>
        <w:rPr>
          <w:color w:val="231F20"/>
          <w:spacing w:val="-3"/>
          <w:w w:val="105"/>
          <w:sz w:val="21"/>
        </w:rPr>
        <w:t>what</w:t>
      </w:r>
      <w:r>
        <w:rPr>
          <w:color w:val="231F20"/>
          <w:spacing w:val="-10"/>
          <w:w w:val="105"/>
          <w:sz w:val="21"/>
        </w:rPr>
        <w:t> </w:t>
      </w:r>
      <w:r>
        <w:rPr>
          <w:color w:val="231F20"/>
          <w:w w:val="105"/>
          <w:sz w:val="21"/>
        </w:rPr>
        <w:t>you</w:t>
      </w:r>
      <w:r>
        <w:rPr>
          <w:color w:val="231F20"/>
          <w:spacing w:val="-10"/>
          <w:w w:val="105"/>
          <w:sz w:val="21"/>
        </w:rPr>
        <w:t> </w:t>
      </w:r>
      <w:r>
        <w:rPr>
          <w:color w:val="231F20"/>
          <w:spacing w:val="-3"/>
          <w:w w:val="105"/>
          <w:sz w:val="21"/>
        </w:rPr>
        <w:t>want</w:t>
      </w:r>
      <w:r>
        <w:rPr>
          <w:color w:val="231F20"/>
          <w:spacing w:val="-10"/>
          <w:w w:val="105"/>
          <w:sz w:val="21"/>
        </w:rPr>
        <w:t> </w:t>
      </w:r>
      <w:r>
        <w:rPr>
          <w:color w:val="231F20"/>
          <w:spacing w:val="-3"/>
          <w:w w:val="105"/>
          <w:sz w:val="21"/>
        </w:rPr>
        <w:t>everyone</w:t>
      </w:r>
      <w:r>
        <w:rPr>
          <w:color w:val="231F20"/>
          <w:spacing w:val="-10"/>
          <w:w w:val="105"/>
          <w:sz w:val="21"/>
        </w:rPr>
        <w:t> </w:t>
      </w:r>
      <w:r>
        <w:rPr>
          <w:color w:val="231F20"/>
          <w:w w:val="105"/>
          <w:sz w:val="21"/>
        </w:rPr>
        <w:t>to</w:t>
      </w:r>
      <w:r>
        <w:rPr>
          <w:color w:val="231F20"/>
          <w:spacing w:val="-10"/>
          <w:w w:val="105"/>
          <w:sz w:val="21"/>
        </w:rPr>
        <w:t> </w:t>
      </w:r>
      <w:r>
        <w:rPr>
          <w:color w:val="231F20"/>
          <w:spacing w:val="-3"/>
          <w:w w:val="105"/>
          <w:sz w:val="21"/>
        </w:rPr>
        <w:t>know about</w:t>
      </w:r>
      <w:r>
        <w:rPr>
          <w:color w:val="231F20"/>
          <w:spacing w:val="-12"/>
          <w:w w:val="105"/>
          <w:sz w:val="21"/>
        </w:rPr>
        <w:t> </w:t>
      </w:r>
      <w:r>
        <w:rPr>
          <w:color w:val="231F20"/>
          <w:spacing w:val="-3"/>
          <w:w w:val="105"/>
          <w:sz w:val="21"/>
        </w:rPr>
        <w:t>you.</w:t>
      </w:r>
      <w:r>
        <w:rPr>
          <w:color w:val="231F20"/>
          <w:spacing w:val="-12"/>
          <w:w w:val="105"/>
          <w:sz w:val="21"/>
        </w:rPr>
        <w:t> </w:t>
      </w:r>
      <w:r>
        <w:rPr>
          <w:color w:val="231F20"/>
          <w:spacing w:val="-3"/>
          <w:w w:val="105"/>
          <w:sz w:val="21"/>
        </w:rPr>
        <w:t>Also,</w:t>
      </w:r>
      <w:r>
        <w:rPr>
          <w:color w:val="231F20"/>
          <w:spacing w:val="-12"/>
          <w:w w:val="105"/>
          <w:sz w:val="21"/>
        </w:rPr>
        <w:t> </w:t>
      </w:r>
      <w:r>
        <w:rPr>
          <w:color w:val="231F20"/>
          <w:w w:val="105"/>
          <w:sz w:val="21"/>
        </w:rPr>
        <w:t>I</w:t>
      </w:r>
      <w:r>
        <w:rPr>
          <w:color w:val="231F20"/>
          <w:spacing w:val="-12"/>
          <w:w w:val="105"/>
          <w:sz w:val="21"/>
        </w:rPr>
        <w:t> </w:t>
      </w:r>
      <w:r>
        <w:rPr>
          <w:color w:val="231F20"/>
          <w:spacing w:val="-3"/>
          <w:w w:val="105"/>
          <w:sz w:val="21"/>
        </w:rPr>
        <w:t>would</w:t>
      </w:r>
      <w:r>
        <w:rPr>
          <w:color w:val="231F20"/>
          <w:spacing w:val="-12"/>
          <w:w w:val="105"/>
          <w:sz w:val="21"/>
        </w:rPr>
        <w:t> </w:t>
      </w:r>
      <w:r>
        <w:rPr>
          <w:color w:val="231F20"/>
          <w:w w:val="105"/>
          <w:sz w:val="21"/>
        </w:rPr>
        <w:t>not</w:t>
      </w:r>
      <w:r>
        <w:rPr>
          <w:color w:val="231F20"/>
          <w:spacing w:val="-12"/>
          <w:w w:val="105"/>
          <w:sz w:val="21"/>
        </w:rPr>
        <w:t> </w:t>
      </w:r>
      <w:r>
        <w:rPr>
          <w:color w:val="231F20"/>
          <w:spacing w:val="-3"/>
          <w:w w:val="105"/>
          <w:sz w:val="21"/>
        </w:rPr>
        <w:t>recommend</w:t>
      </w:r>
      <w:r>
        <w:rPr>
          <w:color w:val="231F20"/>
          <w:spacing w:val="-12"/>
          <w:w w:val="105"/>
          <w:sz w:val="21"/>
        </w:rPr>
        <w:t> </w:t>
      </w:r>
      <w:r>
        <w:rPr>
          <w:color w:val="231F20"/>
          <w:spacing w:val="-3"/>
          <w:w w:val="105"/>
          <w:sz w:val="21"/>
        </w:rPr>
        <w:t>making</w:t>
      </w:r>
      <w:r>
        <w:rPr>
          <w:color w:val="231F20"/>
          <w:spacing w:val="-12"/>
          <w:w w:val="105"/>
          <w:sz w:val="21"/>
        </w:rPr>
        <w:t> </w:t>
      </w:r>
      <w:r>
        <w:rPr>
          <w:color w:val="231F20"/>
          <w:w w:val="105"/>
          <w:sz w:val="21"/>
        </w:rPr>
        <w:t>up</w:t>
      </w:r>
      <w:r>
        <w:rPr>
          <w:color w:val="231F20"/>
          <w:spacing w:val="-12"/>
          <w:w w:val="105"/>
          <w:sz w:val="21"/>
        </w:rPr>
        <w:t> </w:t>
      </w:r>
      <w:r>
        <w:rPr>
          <w:color w:val="231F20"/>
          <w:w w:val="105"/>
          <w:sz w:val="21"/>
        </w:rPr>
        <w:t>a</w:t>
      </w:r>
      <w:r>
        <w:rPr>
          <w:color w:val="231F20"/>
          <w:spacing w:val="-12"/>
          <w:w w:val="105"/>
          <w:sz w:val="21"/>
        </w:rPr>
        <w:t> </w:t>
      </w:r>
      <w:r>
        <w:rPr>
          <w:color w:val="231F20"/>
          <w:spacing w:val="-7"/>
          <w:w w:val="105"/>
          <w:sz w:val="21"/>
        </w:rPr>
        <w:t>story.”</w:t>
      </w:r>
    </w:p>
    <w:p>
      <w:pPr>
        <w:spacing w:before="59"/>
        <w:ind w:left="3532" w:right="0" w:firstLine="0"/>
        <w:jc w:val="left"/>
        <w:rPr>
          <w:rFonts w:ascii="Arial" w:hAnsi="Arial"/>
          <w:i/>
          <w:sz w:val="17"/>
        </w:rPr>
      </w:pPr>
      <w:r>
        <w:rPr>
          <w:rFonts w:ascii="Arial" w:hAnsi="Arial"/>
          <w:i/>
          <w:color w:val="231F20"/>
          <w:sz w:val="17"/>
        </w:rPr>
        <w:t>—Victoria Tomaka, University of Chicago</w:t>
      </w:r>
    </w:p>
    <w:p>
      <w:pPr>
        <w:pStyle w:val="BodyText"/>
        <w:rPr>
          <w:rFonts w:ascii="Arial"/>
          <w:i/>
        </w:rPr>
      </w:pPr>
    </w:p>
    <w:p>
      <w:pPr>
        <w:spacing w:before="0"/>
        <w:ind w:left="120" w:right="0" w:firstLine="0"/>
        <w:jc w:val="left"/>
        <w:rPr>
          <w:rFonts w:ascii="Arial"/>
          <w:b/>
          <w:sz w:val="19"/>
        </w:rPr>
      </w:pPr>
      <w:r>
        <w:rPr>
          <w:rFonts w:ascii="Arial"/>
          <w:b/>
          <w:color w:val="231F20"/>
          <w:sz w:val="19"/>
        </w:rPr>
        <w:t>Aim for Uniqueness</w:t>
      </w:r>
    </w:p>
    <w:p>
      <w:pPr>
        <w:spacing w:line="244" w:lineRule="auto" w:before="38"/>
        <w:ind w:left="119" w:right="118" w:firstLine="300"/>
        <w:jc w:val="both"/>
        <w:rPr>
          <w:sz w:val="21"/>
        </w:rPr>
      </w:pPr>
      <w:r>
        <w:rPr>
          <w:color w:val="231F20"/>
          <w:w w:val="105"/>
          <w:sz w:val="21"/>
        </w:rPr>
        <w:t>“Write about something unique. Essays need to be both memorable and interesting, especially if you plan to apply to a school where applicants are numbered in the thousands.”</w:t>
      </w:r>
    </w:p>
    <w:p>
      <w:pPr>
        <w:spacing w:before="60"/>
        <w:ind w:left="3945" w:right="0" w:firstLine="0"/>
        <w:jc w:val="left"/>
        <w:rPr>
          <w:rFonts w:ascii="Arial" w:hAnsi="Arial"/>
          <w:i/>
          <w:sz w:val="17"/>
        </w:rPr>
      </w:pPr>
      <w:r>
        <w:rPr>
          <w:rFonts w:ascii="Arial" w:hAnsi="Arial"/>
          <w:i/>
          <w:color w:val="231F20"/>
          <w:sz w:val="17"/>
        </w:rPr>
        <w:t>—Lauren Sanders, Duke University</w:t>
      </w:r>
    </w:p>
    <w:p>
      <w:pPr>
        <w:pStyle w:val="BodyText"/>
        <w:rPr>
          <w:rFonts w:ascii="Arial"/>
          <w:i/>
        </w:rPr>
      </w:pPr>
    </w:p>
    <w:p>
      <w:pPr>
        <w:spacing w:before="1"/>
        <w:ind w:left="120" w:right="0" w:firstLine="0"/>
        <w:jc w:val="left"/>
        <w:rPr>
          <w:rFonts w:ascii="Arial"/>
          <w:b/>
          <w:sz w:val="19"/>
        </w:rPr>
      </w:pPr>
      <w:r>
        <w:rPr>
          <w:rFonts w:ascii="Arial"/>
          <w:b/>
          <w:color w:val="231F20"/>
          <w:sz w:val="19"/>
        </w:rPr>
        <w:t>Treat the Essay Like It Matters</w:t>
      </w:r>
    </w:p>
    <w:p>
      <w:pPr>
        <w:spacing w:line="244" w:lineRule="auto" w:before="39"/>
        <w:ind w:left="119" w:right="117" w:firstLine="300"/>
        <w:jc w:val="both"/>
        <w:rPr>
          <w:sz w:val="21"/>
        </w:rPr>
      </w:pPr>
      <w:r>
        <w:rPr>
          <w:color w:val="231F20"/>
          <w:spacing w:val="-3"/>
          <w:w w:val="105"/>
          <w:sz w:val="21"/>
        </w:rPr>
        <w:t>“Write </w:t>
      </w:r>
      <w:r>
        <w:rPr>
          <w:color w:val="231F20"/>
          <w:w w:val="105"/>
          <w:sz w:val="21"/>
        </w:rPr>
        <w:t>something you care about—something that comes naturally and flows.</w:t>
      </w:r>
      <w:r>
        <w:rPr>
          <w:color w:val="231F20"/>
          <w:spacing w:val="-8"/>
          <w:w w:val="105"/>
          <w:sz w:val="21"/>
        </w:rPr>
        <w:t> </w:t>
      </w:r>
      <w:r>
        <w:rPr>
          <w:color w:val="231F20"/>
          <w:w w:val="105"/>
          <w:sz w:val="21"/>
        </w:rPr>
        <w:t>Don’t</w:t>
      </w:r>
      <w:r>
        <w:rPr>
          <w:color w:val="231F20"/>
          <w:spacing w:val="-8"/>
          <w:w w:val="105"/>
          <w:sz w:val="21"/>
        </w:rPr>
        <w:t> </w:t>
      </w:r>
      <w:r>
        <w:rPr>
          <w:color w:val="231F20"/>
          <w:w w:val="105"/>
          <w:sz w:val="21"/>
        </w:rPr>
        <w:t>write</w:t>
      </w:r>
      <w:r>
        <w:rPr>
          <w:color w:val="231F20"/>
          <w:spacing w:val="-8"/>
          <w:w w:val="105"/>
          <w:sz w:val="21"/>
        </w:rPr>
        <w:t> </w:t>
      </w:r>
      <w:r>
        <w:rPr>
          <w:color w:val="231F20"/>
          <w:w w:val="105"/>
          <w:sz w:val="21"/>
        </w:rPr>
        <w:t>about</w:t>
      </w:r>
      <w:r>
        <w:rPr>
          <w:color w:val="231F20"/>
          <w:spacing w:val="-8"/>
          <w:w w:val="105"/>
          <w:sz w:val="21"/>
        </w:rPr>
        <w:t> </w:t>
      </w:r>
      <w:r>
        <w:rPr>
          <w:color w:val="231F20"/>
          <w:w w:val="105"/>
          <w:sz w:val="21"/>
        </w:rPr>
        <w:t>what</w:t>
      </w:r>
      <w:r>
        <w:rPr>
          <w:color w:val="231F20"/>
          <w:spacing w:val="-8"/>
          <w:w w:val="105"/>
          <w:sz w:val="21"/>
        </w:rPr>
        <w:t> </w:t>
      </w:r>
      <w:r>
        <w:rPr>
          <w:color w:val="231F20"/>
          <w:w w:val="105"/>
          <w:sz w:val="21"/>
        </w:rPr>
        <w:t>you</w:t>
      </w:r>
      <w:r>
        <w:rPr>
          <w:color w:val="231F20"/>
          <w:spacing w:val="-8"/>
          <w:w w:val="105"/>
          <w:sz w:val="21"/>
        </w:rPr>
        <w:t> </w:t>
      </w:r>
      <w:r>
        <w:rPr>
          <w:color w:val="231F20"/>
          <w:w w:val="105"/>
          <w:sz w:val="21"/>
        </w:rPr>
        <w:t>think</w:t>
      </w:r>
      <w:r>
        <w:rPr>
          <w:color w:val="231F20"/>
          <w:spacing w:val="-8"/>
          <w:w w:val="105"/>
          <w:sz w:val="21"/>
        </w:rPr>
        <w:t> </w:t>
      </w:r>
      <w:r>
        <w:rPr>
          <w:color w:val="231F20"/>
          <w:w w:val="105"/>
          <w:sz w:val="21"/>
        </w:rPr>
        <w:t>the</w:t>
      </w:r>
      <w:r>
        <w:rPr>
          <w:color w:val="231F20"/>
          <w:spacing w:val="-8"/>
          <w:w w:val="105"/>
          <w:sz w:val="21"/>
        </w:rPr>
        <w:t> </w:t>
      </w:r>
      <w:r>
        <w:rPr>
          <w:color w:val="231F20"/>
          <w:w w:val="105"/>
          <w:sz w:val="21"/>
        </w:rPr>
        <w:t>college</w:t>
      </w:r>
      <w:r>
        <w:rPr>
          <w:color w:val="231F20"/>
          <w:spacing w:val="-8"/>
          <w:w w:val="105"/>
          <w:sz w:val="21"/>
        </w:rPr>
        <w:t> </w:t>
      </w:r>
      <w:r>
        <w:rPr>
          <w:color w:val="231F20"/>
          <w:w w:val="105"/>
          <w:sz w:val="21"/>
        </w:rPr>
        <w:t>admissions</w:t>
      </w:r>
      <w:r>
        <w:rPr>
          <w:color w:val="231F20"/>
          <w:spacing w:val="-8"/>
          <w:w w:val="105"/>
          <w:sz w:val="21"/>
        </w:rPr>
        <w:t> </w:t>
      </w:r>
      <w:r>
        <w:rPr>
          <w:color w:val="231F20"/>
          <w:w w:val="105"/>
          <w:sz w:val="21"/>
        </w:rPr>
        <w:t>officers</w:t>
      </w:r>
      <w:r>
        <w:rPr>
          <w:color w:val="231F20"/>
          <w:spacing w:val="-8"/>
          <w:w w:val="105"/>
          <w:sz w:val="21"/>
        </w:rPr>
        <w:t> </w:t>
      </w:r>
      <w:r>
        <w:rPr>
          <w:color w:val="231F20"/>
          <w:w w:val="105"/>
          <w:sz w:val="21"/>
        </w:rPr>
        <w:t>want to </w:t>
      </w:r>
      <w:r>
        <w:rPr>
          <w:color w:val="231F20"/>
          <w:spacing w:val="-3"/>
          <w:w w:val="105"/>
          <w:sz w:val="21"/>
        </w:rPr>
        <w:t>hear, </w:t>
      </w:r>
      <w:r>
        <w:rPr>
          <w:color w:val="231F20"/>
          <w:w w:val="105"/>
          <w:sz w:val="21"/>
        </w:rPr>
        <w:t>and make it unique. If you’re going to write about an important </w:t>
      </w:r>
      <w:r>
        <w:rPr>
          <w:color w:val="231F20"/>
          <w:spacing w:val="55"/>
          <w:w w:val="105"/>
          <w:sz w:val="21"/>
        </w:rPr>
        <w:t> </w:t>
      </w:r>
      <w:r>
        <w:rPr>
          <w:color w:val="231F20"/>
          <w:w w:val="105"/>
          <w:sz w:val="21"/>
        </w:rPr>
        <w:t>teacher, a memorable </w:t>
      </w:r>
      <w:r>
        <w:rPr>
          <w:color w:val="231F20"/>
          <w:spacing w:val="-4"/>
          <w:w w:val="105"/>
          <w:sz w:val="21"/>
        </w:rPr>
        <w:t>activity, </w:t>
      </w:r>
      <w:r>
        <w:rPr>
          <w:color w:val="231F20"/>
          <w:w w:val="105"/>
          <w:sz w:val="21"/>
        </w:rPr>
        <w:t>etc. make it different and nuanced. give stark and vivid descriptions and examples, and they’ll know what you’re writing    is yours. Also, treat this essay like it matters. I know of so many friends</w:t>
      </w:r>
      <w:r>
        <w:rPr>
          <w:color w:val="231F20"/>
          <w:spacing w:val="-11"/>
          <w:w w:val="105"/>
          <w:sz w:val="21"/>
        </w:rPr>
        <w:t> </w:t>
      </w:r>
      <w:r>
        <w:rPr>
          <w:color w:val="231F20"/>
          <w:w w:val="105"/>
          <w:sz w:val="21"/>
        </w:rPr>
        <w:t>who wrote</w:t>
      </w:r>
      <w:r>
        <w:rPr>
          <w:color w:val="231F20"/>
          <w:spacing w:val="-4"/>
          <w:w w:val="105"/>
          <w:sz w:val="21"/>
        </w:rPr>
        <w:t> </w:t>
      </w:r>
      <w:r>
        <w:rPr>
          <w:color w:val="231F20"/>
          <w:w w:val="105"/>
          <w:sz w:val="21"/>
        </w:rPr>
        <w:t>down</w:t>
      </w:r>
      <w:r>
        <w:rPr>
          <w:color w:val="231F20"/>
          <w:spacing w:val="-4"/>
          <w:w w:val="105"/>
          <w:sz w:val="21"/>
        </w:rPr>
        <w:t> </w:t>
      </w:r>
      <w:r>
        <w:rPr>
          <w:color w:val="231F20"/>
          <w:w w:val="105"/>
          <w:sz w:val="21"/>
        </w:rPr>
        <w:t>the</w:t>
      </w:r>
      <w:r>
        <w:rPr>
          <w:color w:val="231F20"/>
          <w:spacing w:val="-4"/>
          <w:w w:val="105"/>
          <w:sz w:val="21"/>
        </w:rPr>
        <w:t> </w:t>
      </w:r>
      <w:r>
        <w:rPr>
          <w:color w:val="231F20"/>
          <w:w w:val="105"/>
          <w:sz w:val="21"/>
        </w:rPr>
        <w:t>first</w:t>
      </w:r>
      <w:r>
        <w:rPr>
          <w:color w:val="231F20"/>
          <w:spacing w:val="-4"/>
          <w:w w:val="105"/>
          <w:sz w:val="21"/>
        </w:rPr>
        <w:t> </w:t>
      </w:r>
      <w:r>
        <w:rPr>
          <w:color w:val="231F20"/>
          <w:w w:val="105"/>
          <w:sz w:val="21"/>
        </w:rPr>
        <w:t>thing</w:t>
      </w:r>
      <w:r>
        <w:rPr>
          <w:color w:val="231F20"/>
          <w:spacing w:val="-4"/>
          <w:w w:val="105"/>
          <w:sz w:val="21"/>
        </w:rPr>
        <w:t> </w:t>
      </w:r>
      <w:r>
        <w:rPr>
          <w:color w:val="231F20"/>
          <w:w w:val="105"/>
          <w:sz w:val="21"/>
        </w:rPr>
        <w:t>that</w:t>
      </w:r>
      <w:r>
        <w:rPr>
          <w:color w:val="231F20"/>
          <w:spacing w:val="-4"/>
          <w:w w:val="105"/>
          <w:sz w:val="21"/>
        </w:rPr>
        <w:t> </w:t>
      </w:r>
      <w:r>
        <w:rPr>
          <w:color w:val="231F20"/>
          <w:w w:val="105"/>
          <w:sz w:val="21"/>
        </w:rPr>
        <w:t>came</w:t>
      </w:r>
      <w:r>
        <w:rPr>
          <w:color w:val="231F20"/>
          <w:spacing w:val="-4"/>
          <w:w w:val="105"/>
          <w:sz w:val="21"/>
        </w:rPr>
        <w:t> </w:t>
      </w:r>
      <w:r>
        <w:rPr>
          <w:color w:val="231F20"/>
          <w:w w:val="105"/>
          <w:sz w:val="21"/>
        </w:rPr>
        <w:t>to</w:t>
      </w:r>
      <w:r>
        <w:rPr>
          <w:color w:val="231F20"/>
          <w:spacing w:val="-4"/>
          <w:w w:val="105"/>
          <w:sz w:val="21"/>
        </w:rPr>
        <w:t> </w:t>
      </w:r>
      <w:r>
        <w:rPr>
          <w:color w:val="231F20"/>
          <w:w w:val="105"/>
          <w:sz w:val="21"/>
        </w:rPr>
        <w:t>their</w:t>
      </w:r>
      <w:r>
        <w:rPr>
          <w:color w:val="231F20"/>
          <w:spacing w:val="-4"/>
          <w:w w:val="105"/>
          <w:sz w:val="21"/>
        </w:rPr>
        <w:t> </w:t>
      </w:r>
      <w:r>
        <w:rPr>
          <w:color w:val="231F20"/>
          <w:w w:val="105"/>
          <w:sz w:val="21"/>
        </w:rPr>
        <w:t>minds</w:t>
      </w:r>
      <w:r>
        <w:rPr>
          <w:color w:val="231F20"/>
          <w:spacing w:val="-4"/>
          <w:w w:val="105"/>
          <w:sz w:val="21"/>
        </w:rPr>
        <w:t> </w:t>
      </w:r>
      <w:r>
        <w:rPr>
          <w:color w:val="231F20"/>
          <w:w w:val="105"/>
          <w:sz w:val="21"/>
        </w:rPr>
        <w:t>and</w:t>
      </w:r>
      <w:r>
        <w:rPr>
          <w:color w:val="231F20"/>
          <w:spacing w:val="-4"/>
          <w:w w:val="105"/>
          <w:sz w:val="21"/>
        </w:rPr>
        <w:t> </w:t>
      </w:r>
      <w:r>
        <w:rPr>
          <w:color w:val="231F20"/>
          <w:w w:val="105"/>
          <w:sz w:val="21"/>
        </w:rPr>
        <w:t>submitted</w:t>
      </w:r>
      <w:r>
        <w:rPr>
          <w:color w:val="231F20"/>
          <w:spacing w:val="-4"/>
          <w:w w:val="105"/>
          <w:sz w:val="21"/>
        </w:rPr>
        <w:t> </w:t>
      </w:r>
      <w:r>
        <w:rPr>
          <w:color w:val="231F20"/>
          <w:w w:val="105"/>
          <w:sz w:val="21"/>
        </w:rPr>
        <w:t>it.</w:t>
      </w:r>
      <w:r>
        <w:rPr>
          <w:color w:val="231F20"/>
          <w:spacing w:val="-4"/>
          <w:w w:val="105"/>
          <w:sz w:val="21"/>
        </w:rPr>
        <w:t> </w:t>
      </w:r>
      <w:r>
        <w:rPr>
          <w:color w:val="231F20"/>
          <w:w w:val="105"/>
          <w:sz w:val="21"/>
        </w:rPr>
        <w:t>I</w:t>
      </w:r>
      <w:r>
        <w:rPr>
          <w:color w:val="231F20"/>
          <w:spacing w:val="-4"/>
          <w:w w:val="105"/>
          <w:sz w:val="21"/>
        </w:rPr>
        <w:t> </w:t>
      </w:r>
      <w:r>
        <w:rPr>
          <w:color w:val="231F20"/>
          <w:w w:val="105"/>
          <w:sz w:val="21"/>
        </w:rPr>
        <w:t>spent probably</w:t>
      </w:r>
      <w:r>
        <w:rPr>
          <w:color w:val="231F20"/>
          <w:spacing w:val="-10"/>
          <w:w w:val="105"/>
          <w:sz w:val="21"/>
        </w:rPr>
        <w:t> </w:t>
      </w:r>
      <w:r>
        <w:rPr>
          <w:color w:val="231F20"/>
          <w:w w:val="105"/>
          <w:sz w:val="21"/>
        </w:rPr>
        <w:t>three</w:t>
      </w:r>
      <w:r>
        <w:rPr>
          <w:color w:val="231F20"/>
          <w:spacing w:val="-10"/>
          <w:w w:val="105"/>
          <w:sz w:val="21"/>
        </w:rPr>
        <w:t> </w:t>
      </w:r>
      <w:r>
        <w:rPr>
          <w:color w:val="231F20"/>
          <w:w w:val="105"/>
          <w:sz w:val="21"/>
        </w:rPr>
        <w:t>weeks</w:t>
      </w:r>
      <w:r>
        <w:rPr>
          <w:color w:val="231F20"/>
          <w:spacing w:val="-10"/>
          <w:w w:val="105"/>
          <w:sz w:val="21"/>
        </w:rPr>
        <w:t> </w:t>
      </w:r>
      <w:r>
        <w:rPr>
          <w:color w:val="231F20"/>
          <w:w w:val="105"/>
          <w:sz w:val="21"/>
        </w:rPr>
        <w:t>on</w:t>
      </w:r>
      <w:r>
        <w:rPr>
          <w:color w:val="231F20"/>
          <w:spacing w:val="-10"/>
          <w:w w:val="105"/>
          <w:sz w:val="21"/>
        </w:rPr>
        <w:t> </w:t>
      </w:r>
      <w:r>
        <w:rPr>
          <w:color w:val="231F20"/>
          <w:w w:val="105"/>
          <w:sz w:val="21"/>
        </w:rPr>
        <w:t>my</w:t>
      </w:r>
      <w:r>
        <w:rPr>
          <w:color w:val="231F20"/>
          <w:spacing w:val="-10"/>
          <w:w w:val="105"/>
          <w:sz w:val="21"/>
        </w:rPr>
        <w:t> </w:t>
      </w:r>
      <w:r>
        <w:rPr>
          <w:color w:val="231F20"/>
          <w:spacing w:val="-5"/>
          <w:w w:val="105"/>
          <w:sz w:val="21"/>
        </w:rPr>
        <w:t>essay,</w:t>
      </w:r>
      <w:r>
        <w:rPr>
          <w:color w:val="231F20"/>
          <w:spacing w:val="-10"/>
          <w:w w:val="105"/>
          <w:sz w:val="21"/>
        </w:rPr>
        <w:t> </w:t>
      </w:r>
      <w:r>
        <w:rPr>
          <w:color w:val="231F20"/>
          <w:w w:val="105"/>
          <w:sz w:val="21"/>
        </w:rPr>
        <w:t>looking</w:t>
      </w:r>
      <w:r>
        <w:rPr>
          <w:color w:val="231F20"/>
          <w:spacing w:val="-10"/>
          <w:w w:val="105"/>
          <w:sz w:val="21"/>
        </w:rPr>
        <w:t> </w:t>
      </w:r>
      <w:r>
        <w:rPr>
          <w:color w:val="231F20"/>
          <w:w w:val="105"/>
          <w:sz w:val="21"/>
        </w:rPr>
        <w:t>over</w:t>
      </w:r>
      <w:r>
        <w:rPr>
          <w:color w:val="231F20"/>
          <w:spacing w:val="-10"/>
          <w:w w:val="105"/>
          <w:sz w:val="21"/>
        </w:rPr>
        <w:t> </w:t>
      </w:r>
      <w:r>
        <w:rPr>
          <w:color w:val="231F20"/>
          <w:w w:val="105"/>
          <w:sz w:val="21"/>
        </w:rPr>
        <w:t>it</w:t>
      </w:r>
      <w:r>
        <w:rPr>
          <w:color w:val="231F20"/>
          <w:spacing w:val="-10"/>
          <w:w w:val="105"/>
          <w:sz w:val="21"/>
        </w:rPr>
        <w:t> </w:t>
      </w:r>
      <w:r>
        <w:rPr>
          <w:color w:val="231F20"/>
          <w:w w:val="105"/>
          <w:sz w:val="21"/>
        </w:rPr>
        <w:t>every</w:t>
      </w:r>
      <w:r>
        <w:rPr>
          <w:color w:val="231F20"/>
          <w:spacing w:val="-10"/>
          <w:w w:val="105"/>
          <w:sz w:val="21"/>
        </w:rPr>
        <w:t> </w:t>
      </w:r>
      <w:r>
        <w:rPr>
          <w:color w:val="231F20"/>
          <w:w w:val="105"/>
          <w:sz w:val="21"/>
        </w:rPr>
        <w:t>other</w:t>
      </w:r>
      <w:r>
        <w:rPr>
          <w:color w:val="231F20"/>
          <w:spacing w:val="-10"/>
          <w:w w:val="105"/>
          <w:sz w:val="21"/>
        </w:rPr>
        <w:t> </w:t>
      </w:r>
      <w:r>
        <w:rPr>
          <w:color w:val="231F20"/>
          <w:w w:val="105"/>
          <w:sz w:val="21"/>
        </w:rPr>
        <w:t>day</w:t>
      </w:r>
      <w:r>
        <w:rPr>
          <w:color w:val="231F20"/>
          <w:spacing w:val="-10"/>
          <w:w w:val="105"/>
          <w:sz w:val="21"/>
        </w:rPr>
        <w:t> </w:t>
      </w:r>
      <w:r>
        <w:rPr>
          <w:color w:val="231F20"/>
          <w:w w:val="105"/>
          <w:sz w:val="21"/>
        </w:rPr>
        <w:t>and</w:t>
      </w:r>
      <w:r>
        <w:rPr>
          <w:color w:val="231F20"/>
          <w:spacing w:val="-10"/>
          <w:w w:val="105"/>
          <w:sz w:val="21"/>
        </w:rPr>
        <w:t> </w:t>
      </w:r>
      <w:r>
        <w:rPr>
          <w:color w:val="231F20"/>
          <w:w w:val="105"/>
          <w:sz w:val="21"/>
        </w:rPr>
        <w:t>getting teachers to edit it. nothing comes out perfect on the first </w:t>
      </w:r>
      <w:r>
        <w:rPr>
          <w:color w:val="231F20"/>
          <w:spacing w:val="-8"/>
          <w:w w:val="105"/>
          <w:sz w:val="21"/>
        </w:rPr>
        <w:t>try, </w:t>
      </w:r>
      <w:r>
        <w:rPr>
          <w:color w:val="231F20"/>
          <w:w w:val="105"/>
          <w:sz w:val="21"/>
        </w:rPr>
        <w:t>and even if </w:t>
      </w:r>
      <w:r>
        <w:rPr>
          <w:color w:val="231F20"/>
          <w:spacing w:val="-6"/>
          <w:w w:val="105"/>
          <w:sz w:val="21"/>
        </w:rPr>
        <w:t>it’s </w:t>
      </w:r>
      <w:r>
        <w:rPr>
          <w:color w:val="231F20"/>
          <w:w w:val="105"/>
          <w:sz w:val="21"/>
        </w:rPr>
        <w:t>good,</w:t>
      </w:r>
      <w:r>
        <w:rPr>
          <w:color w:val="231F20"/>
          <w:spacing w:val="-12"/>
          <w:w w:val="105"/>
          <w:sz w:val="21"/>
        </w:rPr>
        <w:t> </w:t>
      </w:r>
      <w:r>
        <w:rPr>
          <w:color w:val="231F20"/>
          <w:w w:val="105"/>
          <w:sz w:val="21"/>
        </w:rPr>
        <w:t>it</w:t>
      </w:r>
      <w:r>
        <w:rPr>
          <w:color w:val="231F20"/>
          <w:spacing w:val="-12"/>
          <w:w w:val="105"/>
          <w:sz w:val="21"/>
        </w:rPr>
        <w:t> </w:t>
      </w:r>
      <w:r>
        <w:rPr>
          <w:color w:val="231F20"/>
          <w:w w:val="105"/>
          <w:sz w:val="21"/>
        </w:rPr>
        <w:t>can</w:t>
      </w:r>
      <w:r>
        <w:rPr>
          <w:color w:val="231F20"/>
          <w:spacing w:val="-12"/>
          <w:w w:val="105"/>
          <w:sz w:val="21"/>
        </w:rPr>
        <w:t> </w:t>
      </w:r>
      <w:r>
        <w:rPr>
          <w:color w:val="231F20"/>
          <w:w w:val="105"/>
          <w:sz w:val="21"/>
        </w:rPr>
        <w:t>always</w:t>
      </w:r>
      <w:r>
        <w:rPr>
          <w:color w:val="231F20"/>
          <w:spacing w:val="-12"/>
          <w:w w:val="105"/>
          <w:sz w:val="21"/>
        </w:rPr>
        <w:t> </w:t>
      </w:r>
      <w:r>
        <w:rPr>
          <w:color w:val="231F20"/>
          <w:w w:val="105"/>
          <w:sz w:val="21"/>
        </w:rPr>
        <w:t>get</w:t>
      </w:r>
      <w:r>
        <w:rPr>
          <w:color w:val="231F20"/>
          <w:spacing w:val="-12"/>
          <w:w w:val="105"/>
          <w:sz w:val="21"/>
        </w:rPr>
        <w:t> </w:t>
      </w:r>
      <w:r>
        <w:rPr>
          <w:color w:val="231F20"/>
          <w:w w:val="105"/>
          <w:sz w:val="21"/>
        </w:rPr>
        <w:t>better.”</w:t>
      </w:r>
    </w:p>
    <w:p>
      <w:pPr>
        <w:spacing w:before="60"/>
        <w:ind w:left="3609" w:right="0" w:firstLine="0"/>
        <w:jc w:val="left"/>
        <w:rPr>
          <w:rFonts w:ascii="Arial" w:hAnsi="Arial"/>
          <w:i/>
          <w:sz w:val="17"/>
        </w:rPr>
      </w:pPr>
      <w:r>
        <w:rPr>
          <w:rFonts w:ascii="Arial" w:hAnsi="Arial"/>
          <w:i/>
          <w:color w:val="231F20"/>
          <w:sz w:val="17"/>
        </w:rPr>
        <w:t>—Lisa Kapp, University of Pennsylvania</w:t>
      </w:r>
    </w:p>
    <w:p>
      <w:pPr>
        <w:pStyle w:val="BodyText"/>
        <w:rPr>
          <w:rFonts w:ascii="Arial"/>
          <w:i/>
        </w:rPr>
      </w:pPr>
    </w:p>
    <w:p>
      <w:pPr>
        <w:spacing w:before="1"/>
        <w:ind w:left="120" w:right="0" w:firstLine="0"/>
        <w:jc w:val="left"/>
        <w:rPr>
          <w:rFonts w:ascii="Arial" w:hAnsi="Arial"/>
          <w:b/>
          <w:sz w:val="19"/>
        </w:rPr>
      </w:pPr>
      <w:r>
        <w:rPr>
          <w:rFonts w:ascii="Arial" w:hAnsi="Arial"/>
          <w:b/>
          <w:color w:val="231F20"/>
          <w:sz w:val="19"/>
        </w:rPr>
        <w:t>You Don’t Have to Write about a Tragedy or Curing a Disease</w:t>
      </w:r>
    </w:p>
    <w:p>
      <w:pPr>
        <w:spacing w:line="244" w:lineRule="auto" w:before="39"/>
        <w:ind w:left="119" w:right="117" w:firstLine="300"/>
        <w:jc w:val="both"/>
        <w:rPr>
          <w:sz w:val="21"/>
        </w:rPr>
      </w:pPr>
      <w:r>
        <w:rPr>
          <w:color w:val="231F20"/>
          <w:w w:val="105"/>
          <w:sz w:val="21"/>
        </w:rPr>
        <w:t>“I have several pieces of advice, but I suppose they all relate to one idea: Be</w:t>
      </w:r>
      <w:r>
        <w:rPr>
          <w:color w:val="231F20"/>
          <w:spacing w:val="-8"/>
          <w:w w:val="105"/>
          <w:sz w:val="21"/>
        </w:rPr>
        <w:t> </w:t>
      </w:r>
      <w:r>
        <w:rPr>
          <w:color w:val="231F20"/>
          <w:w w:val="105"/>
          <w:sz w:val="21"/>
        </w:rPr>
        <w:t>honest</w:t>
      </w:r>
      <w:r>
        <w:rPr>
          <w:color w:val="231F20"/>
          <w:spacing w:val="-7"/>
          <w:w w:val="105"/>
          <w:sz w:val="21"/>
        </w:rPr>
        <w:t> </w:t>
      </w:r>
      <w:r>
        <w:rPr>
          <w:color w:val="231F20"/>
          <w:w w:val="105"/>
          <w:sz w:val="21"/>
        </w:rPr>
        <w:t>in</w:t>
      </w:r>
      <w:r>
        <w:rPr>
          <w:color w:val="231F20"/>
          <w:spacing w:val="-8"/>
          <w:w w:val="105"/>
          <w:sz w:val="21"/>
        </w:rPr>
        <w:t> </w:t>
      </w:r>
      <w:r>
        <w:rPr>
          <w:color w:val="231F20"/>
          <w:w w:val="105"/>
          <w:sz w:val="21"/>
        </w:rPr>
        <w:t>your</w:t>
      </w:r>
      <w:r>
        <w:rPr>
          <w:color w:val="231F20"/>
          <w:spacing w:val="-8"/>
          <w:w w:val="105"/>
          <w:sz w:val="21"/>
        </w:rPr>
        <w:t> </w:t>
      </w:r>
      <w:r>
        <w:rPr>
          <w:color w:val="231F20"/>
          <w:spacing w:val="-5"/>
          <w:w w:val="105"/>
          <w:sz w:val="21"/>
        </w:rPr>
        <w:t>essay.</w:t>
      </w:r>
      <w:r>
        <w:rPr>
          <w:color w:val="231F20"/>
          <w:spacing w:val="-7"/>
          <w:w w:val="105"/>
          <w:sz w:val="21"/>
        </w:rPr>
        <w:t> </w:t>
      </w:r>
      <w:r>
        <w:rPr>
          <w:color w:val="231F20"/>
          <w:w w:val="105"/>
          <w:sz w:val="21"/>
        </w:rPr>
        <w:t>There</w:t>
      </w:r>
      <w:r>
        <w:rPr>
          <w:color w:val="231F20"/>
          <w:spacing w:val="-8"/>
          <w:w w:val="105"/>
          <w:sz w:val="21"/>
        </w:rPr>
        <w:t> </w:t>
      </w:r>
      <w:r>
        <w:rPr>
          <w:color w:val="231F20"/>
          <w:w w:val="105"/>
          <w:sz w:val="21"/>
        </w:rPr>
        <w:t>is</w:t>
      </w:r>
      <w:r>
        <w:rPr>
          <w:color w:val="231F20"/>
          <w:spacing w:val="-7"/>
          <w:w w:val="105"/>
          <w:sz w:val="21"/>
        </w:rPr>
        <w:t> </w:t>
      </w:r>
      <w:r>
        <w:rPr>
          <w:color w:val="231F20"/>
          <w:w w:val="105"/>
          <w:sz w:val="21"/>
        </w:rPr>
        <w:t>a</w:t>
      </w:r>
      <w:r>
        <w:rPr>
          <w:color w:val="231F20"/>
          <w:spacing w:val="-8"/>
          <w:w w:val="105"/>
          <w:sz w:val="21"/>
        </w:rPr>
        <w:t> </w:t>
      </w:r>
      <w:r>
        <w:rPr>
          <w:color w:val="231F20"/>
          <w:w w:val="105"/>
          <w:sz w:val="21"/>
        </w:rPr>
        <w:t>myth</w:t>
      </w:r>
      <w:r>
        <w:rPr>
          <w:color w:val="231F20"/>
          <w:spacing w:val="-7"/>
          <w:w w:val="105"/>
          <w:sz w:val="21"/>
        </w:rPr>
        <w:t> </w:t>
      </w:r>
      <w:r>
        <w:rPr>
          <w:color w:val="231F20"/>
          <w:w w:val="105"/>
          <w:sz w:val="21"/>
        </w:rPr>
        <w:t>that</w:t>
      </w:r>
      <w:r>
        <w:rPr>
          <w:color w:val="231F20"/>
          <w:spacing w:val="-8"/>
          <w:w w:val="105"/>
          <w:sz w:val="21"/>
        </w:rPr>
        <w:t> </w:t>
      </w:r>
      <w:r>
        <w:rPr>
          <w:color w:val="231F20"/>
          <w:w w:val="105"/>
          <w:sz w:val="21"/>
        </w:rPr>
        <w:t>in</w:t>
      </w:r>
      <w:r>
        <w:rPr>
          <w:color w:val="231F20"/>
          <w:spacing w:val="-8"/>
          <w:w w:val="105"/>
          <w:sz w:val="21"/>
        </w:rPr>
        <w:t> </w:t>
      </w:r>
      <w:r>
        <w:rPr>
          <w:color w:val="231F20"/>
          <w:w w:val="105"/>
          <w:sz w:val="21"/>
        </w:rPr>
        <w:t>order</w:t>
      </w:r>
      <w:r>
        <w:rPr>
          <w:color w:val="231F20"/>
          <w:spacing w:val="-7"/>
          <w:w w:val="105"/>
          <w:sz w:val="21"/>
        </w:rPr>
        <w:t> </w:t>
      </w:r>
      <w:r>
        <w:rPr>
          <w:color w:val="231F20"/>
          <w:w w:val="105"/>
          <w:sz w:val="21"/>
        </w:rPr>
        <w:t>to</w:t>
      </w:r>
      <w:r>
        <w:rPr>
          <w:color w:val="231F20"/>
          <w:spacing w:val="-8"/>
          <w:w w:val="105"/>
          <w:sz w:val="21"/>
        </w:rPr>
        <w:t> </w:t>
      </w:r>
      <w:r>
        <w:rPr>
          <w:color w:val="231F20"/>
          <w:w w:val="105"/>
          <w:sz w:val="21"/>
        </w:rPr>
        <w:t>get</w:t>
      </w:r>
      <w:r>
        <w:rPr>
          <w:color w:val="231F20"/>
          <w:spacing w:val="-7"/>
          <w:w w:val="105"/>
          <w:sz w:val="21"/>
        </w:rPr>
        <w:t> </w:t>
      </w:r>
      <w:r>
        <w:rPr>
          <w:color w:val="231F20"/>
          <w:w w:val="105"/>
          <w:sz w:val="21"/>
        </w:rPr>
        <w:t>into</w:t>
      </w:r>
      <w:r>
        <w:rPr>
          <w:color w:val="231F20"/>
          <w:spacing w:val="-7"/>
          <w:w w:val="105"/>
          <w:sz w:val="21"/>
        </w:rPr>
        <w:t> </w:t>
      </w:r>
      <w:r>
        <w:rPr>
          <w:color w:val="231F20"/>
          <w:w w:val="105"/>
          <w:sz w:val="21"/>
        </w:rPr>
        <w:t>a</w:t>
      </w:r>
      <w:r>
        <w:rPr>
          <w:color w:val="231F20"/>
          <w:spacing w:val="-7"/>
          <w:w w:val="105"/>
          <w:sz w:val="21"/>
        </w:rPr>
        <w:t> </w:t>
      </w:r>
      <w:r>
        <w:rPr>
          <w:color w:val="231F20"/>
          <w:w w:val="105"/>
          <w:sz w:val="21"/>
        </w:rPr>
        <w:t>top</w:t>
      </w:r>
      <w:r>
        <w:rPr>
          <w:color w:val="231F20"/>
          <w:spacing w:val="-7"/>
          <w:w w:val="105"/>
          <w:sz w:val="21"/>
        </w:rPr>
        <w:t> </w:t>
      </w:r>
      <w:r>
        <w:rPr>
          <w:color w:val="231F20"/>
          <w:w w:val="105"/>
          <w:sz w:val="21"/>
        </w:rPr>
        <w:t>ranked school, you must have a)endured great tragedy in your life or b)have cured   a disease, have a geometric theorem named after you, be a published</w:t>
      </w:r>
      <w:r>
        <w:rPr>
          <w:color w:val="231F20"/>
          <w:spacing w:val="-23"/>
          <w:w w:val="105"/>
          <w:sz w:val="21"/>
        </w:rPr>
        <w:t> </w:t>
      </w:r>
      <w:r>
        <w:rPr>
          <w:color w:val="231F20"/>
          <w:w w:val="105"/>
          <w:sz w:val="21"/>
        </w:rPr>
        <w:t>author, etc. While all of these are excellent topics to write about, they don’t apply to everyone,</w:t>
      </w:r>
      <w:r>
        <w:rPr>
          <w:color w:val="231F20"/>
          <w:spacing w:val="-13"/>
          <w:w w:val="105"/>
          <w:sz w:val="21"/>
        </w:rPr>
        <w:t> </w:t>
      </w:r>
      <w:r>
        <w:rPr>
          <w:color w:val="231F20"/>
          <w:w w:val="105"/>
          <w:sz w:val="21"/>
        </w:rPr>
        <w:t>and</w:t>
      </w:r>
      <w:r>
        <w:rPr>
          <w:color w:val="231F20"/>
          <w:spacing w:val="-13"/>
          <w:w w:val="105"/>
          <w:sz w:val="21"/>
        </w:rPr>
        <w:t> </w:t>
      </w:r>
      <w:r>
        <w:rPr>
          <w:color w:val="231F20"/>
          <w:w w:val="105"/>
          <w:sz w:val="21"/>
        </w:rPr>
        <w:t>you</w:t>
      </w:r>
      <w:r>
        <w:rPr>
          <w:color w:val="231F20"/>
          <w:spacing w:val="-13"/>
          <w:w w:val="105"/>
          <w:sz w:val="21"/>
        </w:rPr>
        <w:t> </w:t>
      </w:r>
      <w:r>
        <w:rPr>
          <w:color w:val="231F20"/>
          <w:w w:val="105"/>
          <w:sz w:val="21"/>
        </w:rPr>
        <w:t>don’t</w:t>
      </w:r>
      <w:r>
        <w:rPr>
          <w:color w:val="231F20"/>
          <w:spacing w:val="-13"/>
          <w:w w:val="105"/>
          <w:sz w:val="21"/>
        </w:rPr>
        <w:t> </w:t>
      </w:r>
      <w:r>
        <w:rPr>
          <w:color w:val="231F20"/>
          <w:w w:val="105"/>
          <w:sz w:val="21"/>
        </w:rPr>
        <w:t>need</w:t>
      </w:r>
      <w:r>
        <w:rPr>
          <w:color w:val="231F20"/>
          <w:spacing w:val="-13"/>
          <w:w w:val="105"/>
          <w:sz w:val="21"/>
        </w:rPr>
        <w:t> </w:t>
      </w:r>
      <w:r>
        <w:rPr>
          <w:color w:val="231F20"/>
          <w:w w:val="105"/>
          <w:sz w:val="21"/>
        </w:rPr>
        <w:t>to</w:t>
      </w:r>
      <w:r>
        <w:rPr>
          <w:color w:val="231F20"/>
          <w:spacing w:val="-13"/>
          <w:w w:val="105"/>
          <w:sz w:val="21"/>
        </w:rPr>
        <w:t> </w:t>
      </w:r>
      <w:r>
        <w:rPr>
          <w:color w:val="231F20"/>
          <w:w w:val="105"/>
          <w:sz w:val="21"/>
        </w:rPr>
        <w:t>make</w:t>
      </w:r>
      <w:r>
        <w:rPr>
          <w:color w:val="231F20"/>
          <w:spacing w:val="-13"/>
          <w:w w:val="105"/>
          <w:sz w:val="21"/>
        </w:rPr>
        <w:t> </w:t>
      </w:r>
      <w:r>
        <w:rPr>
          <w:color w:val="231F20"/>
          <w:w w:val="105"/>
          <w:sz w:val="21"/>
        </w:rPr>
        <w:t>up</w:t>
      </w:r>
      <w:r>
        <w:rPr>
          <w:color w:val="231F20"/>
          <w:spacing w:val="-13"/>
          <w:w w:val="105"/>
          <w:sz w:val="21"/>
        </w:rPr>
        <w:t> </w:t>
      </w:r>
      <w:r>
        <w:rPr>
          <w:color w:val="231F20"/>
          <w:w w:val="105"/>
          <w:sz w:val="21"/>
        </w:rPr>
        <w:t>a</w:t>
      </w:r>
      <w:r>
        <w:rPr>
          <w:color w:val="231F20"/>
          <w:spacing w:val="-13"/>
          <w:w w:val="105"/>
          <w:sz w:val="21"/>
        </w:rPr>
        <w:t> </w:t>
      </w:r>
      <w:r>
        <w:rPr>
          <w:color w:val="231F20"/>
          <w:w w:val="105"/>
          <w:sz w:val="21"/>
        </w:rPr>
        <w:t>story</w:t>
      </w:r>
      <w:r>
        <w:rPr>
          <w:color w:val="231F20"/>
          <w:spacing w:val="-13"/>
          <w:w w:val="105"/>
          <w:sz w:val="21"/>
        </w:rPr>
        <w:t> </w:t>
      </w:r>
      <w:r>
        <w:rPr>
          <w:color w:val="231F20"/>
          <w:w w:val="105"/>
          <w:sz w:val="21"/>
        </w:rPr>
        <w:t>if</w:t>
      </w:r>
      <w:r>
        <w:rPr>
          <w:color w:val="231F20"/>
          <w:spacing w:val="-13"/>
          <w:w w:val="105"/>
          <w:sz w:val="21"/>
        </w:rPr>
        <w:t> </w:t>
      </w:r>
      <w:r>
        <w:rPr>
          <w:color w:val="231F20"/>
          <w:w w:val="105"/>
          <w:sz w:val="21"/>
        </w:rPr>
        <w:t>they</w:t>
      </w:r>
      <w:r>
        <w:rPr>
          <w:color w:val="231F20"/>
          <w:spacing w:val="-13"/>
          <w:w w:val="105"/>
          <w:sz w:val="21"/>
        </w:rPr>
        <w:t> </w:t>
      </w:r>
      <w:r>
        <w:rPr>
          <w:color w:val="231F20"/>
          <w:w w:val="105"/>
          <w:sz w:val="21"/>
        </w:rPr>
        <w:t>don’t</w:t>
      </w:r>
      <w:r>
        <w:rPr>
          <w:color w:val="231F20"/>
          <w:spacing w:val="-13"/>
          <w:w w:val="105"/>
          <w:sz w:val="21"/>
        </w:rPr>
        <w:t> </w:t>
      </w:r>
      <w:r>
        <w:rPr>
          <w:color w:val="231F20"/>
          <w:w w:val="105"/>
          <w:sz w:val="21"/>
        </w:rPr>
        <w:t>fit</w:t>
      </w:r>
      <w:r>
        <w:rPr>
          <w:color w:val="231F20"/>
          <w:spacing w:val="-13"/>
          <w:w w:val="105"/>
          <w:sz w:val="21"/>
        </w:rPr>
        <w:t> </w:t>
      </w:r>
      <w:r>
        <w:rPr>
          <w:color w:val="231F20"/>
          <w:w w:val="105"/>
          <w:sz w:val="21"/>
        </w:rPr>
        <w:t>your</w:t>
      </w:r>
      <w:r>
        <w:rPr>
          <w:color w:val="231F20"/>
          <w:spacing w:val="-13"/>
          <w:w w:val="105"/>
          <w:sz w:val="21"/>
        </w:rPr>
        <w:t> </w:t>
      </w:r>
      <w:r>
        <w:rPr>
          <w:color w:val="231F20"/>
          <w:w w:val="105"/>
          <w:sz w:val="21"/>
        </w:rPr>
        <w:t>life.</w:t>
      </w:r>
      <w:r>
        <w:rPr>
          <w:color w:val="231F20"/>
          <w:spacing w:val="-13"/>
          <w:w w:val="105"/>
          <w:sz w:val="21"/>
        </w:rPr>
        <w:t> </w:t>
      </w:r>
      <w:r>
        <w:rPr>
          <w:color w:val="231F20"/>
          <w:w w:val="105"/>
          <w:sz w:val="21"/>
        </w:rPr>
        <w:t>I’ve had an amazing childhood, my family is fantastic, and like most teenagers,   I’m still waiting to do my world-changing work (assuming I have any in my future). So, I wrote about what was important to me: the small things I am doing</w:t>
      </w:r>
      <w:r>
        <w:rPr>
          <w:color w:val="231F20"/>
          <w:spacing w:val="-3"/>
          <w:w w:val="105"/>
          <w:sz w:val="21"/>
        </w:rPr>
        <w:t> </w:t>
      </w:r>
      <w:r>
        <w:rPr>
          <w:color w:val="231F20"/>
          <w:w w:val="105"/>
          <w:sz w:val="21"/>
        </w:rPr>
        <w:t>currently</w:t>
      </w:r>
      <w:r>
        <w:rPr>
          <w:color w:val="231F20"/>
          <w:spacing w:val="-3"/>
          <w:w w:val="105"/>
          <w:sz w:val="21"/>
        </w:rPr>
        <w:t> </w:t>
      </w:r>
      <w:r>
        <w:rPr>
          <w:color w:val="231F20"/>
          <w:w w:val="105"/>
          <w:sz w:val="21"/>
        </w:rPr>
        <w:t>to</w:t>
      </w:r>
      <w:r>
        <w:rPr>
          <w:color w:val="231F20"/>
          <w:spacing w:val="-3"/>
          <w:w w:val="105"/>
          <w:sz w:val="21"/>
        </w:rPr>
        <w:t> </w:t>
      </w:r>
      <w:r>
        <w:rPr>
          <w:color w:val="231F20"/>
          <w:w w:val="105"/>
          <w:sz w:val="21"/>
        </w:rPr>
        <w:t>better</w:t>
      </w:r>
      <w:r>
        <w:rPr>
          <w:color w:val="231F20"/>
          <w:spacing w:val="-3"/>
          <w:w w:val="105"/>
          <w:sz w:val="21"/>
        </w:rPr>
        <w:t> </w:t>
      </w:r>
      <w:r>
        <w:rPr>
          <w:color w:val="231F20"/>
          <w:w w:val="105"/>
          <w:sz w:val="21"/>
        </w:rPr>
        <w:t>the</w:t>
      </w:r>
      <w:r>
        <w:rPr>
          <w:color w:val="231F20"/>
          <w:spacing w:val="-3"/>
          <w:w w:val="105"/>
          <w:sz w:val="21"/>
        </w:rPr>
        <w:t> </w:t>
      </w:r>
      <w:r>
        <w:rPr>
          <w:color w:val="231F20"/>
          <w:w w:val="105"/>
          <w:sz w:val="21"/>
        </w:rPr>
        <w:t>world</w:t>
      </w:r>
      <w:r>
        <w:rPr>
          <w:color w:val="231F20"/>
          <w:spacing w:val="-3"/>
          <w:w w:val="105"/>
          <w:sz w:val="21"/>
        </w:rPr>
        <w:t> </w:t>
      </w:r>
      <w:r>
        <w:rPr>
          <w:color w:val="231F20"/>
          <w:w w:val="105"/>
          <w:sz w:val="21"/>
        </w:rPr>
        <w:t>and</w:t>
      </w:r>
      <w:r>
        <w:rPr>
          <w:color w:val="231F20"/>
          <w:spacing w:val="-3"/>
          <w:w w:val="105"/>
          <w:sz w:val="21"/>
        </w:rPr>
        <w:t> </w:t>
      </w:r>
      <w:r>
        <w:rPr>
          <w:color w:val="231F20"/>
          <w:w w:val="105"/>
          <w:sz w:val="21"/>
        </w:rPr>
        <w:t>the</w:t>
      </w:r>
      <w:r>
        <w:rPr>
          <w:color w:val="231F20"/>
          <w:spacing w:val="-3"/>
          <w:w w:val="105"/>
          <w:sz w:val="21"/>
        </w:rPr>
        <w:t> </w:t>
      </w:r>
      <w:r>
        <w:rPr>
          <w:color w:val="231F20"/>
          <w:w w:val="105"/>
          <w:sz w:val="21"/>
        </w:rPr>
        <w:t>bigger</w:t>
      </w:r>
      <w:r>
        <w:rPr>
          <w:color w:val="231F20"/>
          <w:spacing w:val="-3"/>
          <w:w w:val="105"/>
          <w:sz w:val="21"/>
        </w:rPr>
        <w:t> </w:t>
      </w:r>
      <w:r>
        <w:rPr>
          <w:color w:val="231F20"/>
          <w:w w:val="105"/>
          <w:sz w:val="21"/>
        </w:rPr>
        <w:t>things</w:t>
      </w:r>
      <w:r>
        <w:rPr>
          <w:color w:val="231F20"/>
          <w:spacing w:val="-3"/>
          <w:w w:val="105"/>
          <w:sz w:val="21"/>
        </w:rPr>
        <w:t> </w:t>
      </w:r>
      <w:r>
        <w:rPr>
          <w:color w:val="231F20"/>
          <w:w w:val="105"/>
          <w:sz w:val="21"/>
        </w:rPr>
        <w:t>I</w:t>
      </w:r>
      <w:r>
        <w:rPr>
          <w:color w:val="231F20"/>
          <w:spacing w:val="-3"/>
          <w:w w:val="105"/>
          <w:sz w:val="21"/>
        </w:rPr>
        <w:t> </w:t>
      </w:r>
      <w:r>
        <w:rPr>
          <w:color w:val="231F20"/>
          <w:w w:val="105"/>
          <w:sz w:val="21"/>
        </w:rPr>
        <w:t>hope</w:t>
      </w:r>
      <w:r>
        <w:rPr>
          <w:color w:val="231F20"/>
          <w:spacing w:val="-3"/>
          <w:w w:val="105"/>
          <w:sz w:val="21"/>
        </w:rPr>
        <w:t> </w:t>
      </w:r>
      <w:r>
        <w:rPr>
          <w:color w:val="231F20"/>
          <w:w w:val="105"/>
          <w:sz w:val="21"/>
        </w:rPr>
        <w:t>to</w:t>
      </w:r>
      <w:r>
        <w:rPr>
          <w:color w:val="231F20"/>
          <w:spacing w:val="-3"/>
          <w:w w:val="105"/>
          <w:sz w:val="21"/>
        </w:rPr>
        <w:t> </w:t>
      </w:r>
      <w:r>
        <w:rPr>
          <w:color w:val="231F20"/>
          <w:w w:val="105"/>
          <w:sz w:val="21"/>
        </w:rPr>
        <w:t>do.</w:t>
      </w:r>
      <w:r>
        <w:rPr>
          <w:color w:val="231F20"/>
          <w:spacing w:val="-3"/>
          <w:w w:val="105"/>
          <w:sz w:val="21"/>
        </w:rPr>
        <w:t> </w:t>
      </w:r>
      <w:r>
        <w:rPr>
          <w:color w:val="231F20"/>
          <w:w w:val="105"/>
          <w:sz w:val="21"/>
        </w:rPr>
        <w:t>Essay readers know when they’re being played, and they also realize that we’re just kids—we</w:t>
      </w:r>
      <w:r>
        <w:rPr>
          <w:color w:val="231F20"/>
          <w:spacing w:val="-12"/>
          <w:w w:val="105"/>
          <w:sz w:val="21"/>
        </w:rPr>
        <w:t> </w:t>
      </w:r>
      <w:r>
        <w:rPr>
          <w:color w:val="231F20"/>
          <w:w w:val="105"/>
          <w:sz w:val="21"/>
        </w:rPr>
        <w:t>have</w:t>
      </w:r>
      <w:r>
        <w:rPr>
          <w:color w:val="231F20"/>
          <w:spacing w:val="-12"/>
          <w:w w:val="105"/>
          <w:sz w:val="21"/>
        </w:rPr>
        <w:t> </w:t>
      </w:r>
      <w:r>
        <w:rPr>
          <w:color w:val="231F20"/>
          <w:w w:val="105"/>
          <w:sz w:val="21"/>
        </w:rPr>
        <w:t>the</w:t>
      </w:r>
      <w:r>
        <w:rPr>
          <w:color w:val="231F20"/>
          <w:spacing w:val="-12"/>
          <w:w w:val="105"/>
          <w:sz w:val="21"/>
        </w:rPr>
        <w:t> </w:t>
      </w:r>
      <w:r>
        <w:rPr>
          <w:color w:val="231F20"/>
          <w:w w:val="105"/>
          <w:sz w:val="21"/>
        </w:rPr>
        <w:t>rest</w:t>
      </w:r>
      <w:r>
        <w:rPr>
          <w:color w:val="231F20"/>
          <w:spacing w:val="-12"/>
          <w:w w:val="105"/>
          <w:sz w:val="21"/>
        </w:rPr>
        <w:t> </w:t>
      </w:r>
      <w:r>
        <w:rPr>
          <w:color w:val="231F20"/>
          <w:w w:val="105"/>
          <w:sz w:val="21"/>
        </w:rPr>
        <w:t>of</w:t>
      </w:r>
      <w:r>
        <w:rPr>
          <w:color w:val="231F20"/>
          <w:spacing w:val="-12"/>
          <w:w w:val="105"/>
          <w:sz w:val="21"/>
        </w:rPr>
        <w:t> </w:t>
      </w:r>
      <w:r>
        <w:rPr>
          <w:color w:val="231F20"/>
          <w:w w:val="105"/>
          <w:sz w:val="21"/>
        </w:rPr>
        <w:t>our</w:t>
      </w:r>
      <w:r>
        <w:rPr>
          <w:color w:val="231F20"/>
          <w:spacing w:val="-12"/>
          <w:w w:val="105"/>
          <w:sz w:val="21"/>
        </w:rPr>
        <w:t> </w:t>
      </w:r>
      <w:r>
        <w:rPr>
          <w:color w:val="231F20"/>
          <w:w w:val="105"/>
          <w:sz w:val="21"/>
        </w:rPr>
        <w:t>lives</w:t>
      </w:r>
      <w:r>
        <w:rPr>
          <w:color w:val="231F20"/>
          <w:spacing w:val="-12"/>
          <w:w w:val="105"/>
          <w:sz w:val="21"/>
        </w:rPr>
        <w:t> </w:t>
      </w:r>
      <w:r>
        <w:rPr>
          <w:color w:val="231F20"/>
          <w:w w:val="105"/>
          <w:sz w:val="21"/>
        </w:rPr>
        <w:t>to</w:t>
      </w:r>
      <w:r>
        <w:rPr>
          <w:color w:val="231F20"/>
          <w:spacing w:val="-12"/>
          <w:w w:val="105"/>
          <w:sz w:val="21"/>
        </w:rPr>
        <w:t> </w:t>
      </w:r>
      <w:r>
        <w:rPr>
          <w:color w:val="231F20"/>
          <w:w w:val="105"/>
          <w:sz w:val="21"/>
        </w:rPr>
        <w:t>do</w:t>
      </w:r>
      <w:r>
        <w:rPr>
          <w:color w:val="231F20"/>
          <w:spacing w:val="-12"/>
          <w:w w:val="105"/>
          <w:sz w:val="21"/>
        </w:rPr>
        <w:t> </w:t>
      </w:r>
      <w:r>
        <w:rPr>
          <w:color w:val="231F20"/>
          <w:w w:val="105"/>
          <w:sz w:val="21"/>
        </w:rPr>
        <w:t>great</w:t>
      </w:r>
      <w:r>
        <w:rPr>
          <w:color w:val="231F20"/>
          <w:spacing w:val="-12"/>
          <w:w w:val="105"/>
          <w:sz w:val="21"/>
        </w:rPr>
        <w:t> </w:t>
      </w:r>
      <w:r>
        <w:rPr>
          <w:color w:val="231F20"/>
          <w:w w:val="105"/>
          <w:sz w:val="21"/>
        </w:rPr>
        <w:t>things.”</w:t>
      </w:r>
    </w:p>
    <w:p>
      <w:pPr>
        <w:spacing w:before="60"/>
        <w:ind w:left="3368" w:right="71" w:firstLine="0"/>
        <w:jc w:val="center"/>
        <w:rPr>
          <w:rFonts w:ascii="Arial" w:hAnsi="Arial"/>
          <w:i/>
          <w:sz w:val="17"/>
        </w:rPr>
      </w:pPr>
      <w:r>
        <w:rPr>
          <w:rFonts w:ascii="Arial" w:hAnsi="Arial"/>
          <w:i/>
          <w:color w:val="231F20"/>
          <w:sz w:val="17"/>
        </w:rPr>
        <w:t>—Suzanne Arrington, Columbia University</w:t>
      </w:r>
    </w:p>
    <w:p>
      <w:pPr>
        <w:spacing w:after="0"/>
        <w:jc w:val="center"/>
        <w:rPr>
          <w:rFonts w:ascii="Arial" w:hAnsi="Arial"/>
          <w:sz w:val="17"/>
        </w:rPr>
        <w:sectPr>
          <w:pgSz w:w="8640" w:h="12960"/>
          <w:pgMar w:header="702" w:footer="0" w:top="1020" w:bottom="280" w:left="1080" w:right="840"/>
        </w:sectPr>
      </w:pPr>
    </w:p>
    <w:p>
      <w:pPr>
        <w:pStyle w:val="BodyText"/>
        <w:spacing w:before="11"/>
        <w:rPr>
          <w:rFonts w:ascii="Arial"/>
          <w:i/>
          <w:sz w:val="24"/>
        </w:rPr>
      </w:pPr>
    </w:p>
    <w:p>
      <w:pPr>
        <w:spacing w:before="94"/>
        <w:ind w:left="120" w:right="0" w:firstLine="0"/>
        <w:jc w:val="left"/>
        <w:rPr>
          <w:rFonts w:ascii="Arial"/>
          <w:b/>
          <w:sz w:val="19"/>
        </w:rPr>
      </w:pPr>
      <w:r>
        <w:rPr>
          <w:rFonts w:ascii="Arial"/>
          <w:b/>
          <w:color w:val="231F20"/>
          <w:sz w:val="19"/>
        </w:rPr>
        <w:t>Be Unconventional</w:t>
      </w:r>
    </w:p>
    <w:p>
      <w:pPr>
        <w:spacing w:line="244" w:lineRule="auto" w:before="38"/>
        <w:ind w:left="119" w:right="117" w:firstLine="300"/>
        <w:jc w:val="both"/>
        <w:rPr>
          <w:sz w:val="21"/>
        </w:rPr>
      </w:pPr>
      <w:r>
        <w:rPr>
          <w:color w:val="231F20"/>
          <w:w w:val="105"/>
          <w:sz w:val="21"/>
        </w:rPr>
        <w:t>“Use plenty of anecdotes, and be sure to start ‘in the moment’ to keep readers engaged. Admissions officers are skimming hundreds of essays each day, so you shouldn’t be afraid to be unconventional (within reason) to grab their attention.”</w:t>
      </w:r>
    </w:p>
    <w:p>
      <w:pPr>
        <w:spacing w:before="59"/>
        <w:ind w:left="3585" w:right="53" w:firstLine="0"/>
        <w:jc w:val="center"/>
        <w:rPr>
          <w:rFonts w:ascii="Arial" w:hAnsi="Arial"/>
          <w:i/>
          <w:sz w:val="17"/>
        </w:rPr>
      </w:pPr>
      <w:r>
        <w:rPr>
          <w:rFonts w:ascii="Arial" w:hAnsi="Arial"/>
          <w:i/>
          <w:color w:val="231F20"/>
          <w:sz w:val="17"/>
        </w:rPr>
        <w:t>—Steve Schwartz, Columbia University</w:t>
      </w:r>
    </w:p>
    <w:p>
      <w:pPr>
        <w:pStyle w:val="BodyText"/>
        <w:rPr>
          <w:rFonts w:ascii="Arial"/>
          <w:i/>
        </w:rPr>
      </w:pPr>
    </w:p>
    <w:p>
      <w:pPr>
        <w:spacing w:before="0"/>
        <w:ind w:left="120" w:right="0" w:firstLine="0"/>
        <w:jc w:val="left"/>
        <w:rPr>
          <w:rFonts w:ascii="Arial"/>
          <w:b/>
          <w:sz w:val="19"/>
        </w:rPr>
      </w:pPr>
      <w:r>
        <w:rPr>
          <w:rFonts w:ascii="Arial"/>
          <w:b/>
          <w:color w:val="231F20"/>
          <w:sz w:val="19"/>
        </w:rPr>
        <w:t>Shamelessly Promote Yourself</w:t>
      </w:r>
    </w:p>
    <w:p>
      <w:pPr>
        <w:spacing w:line="244" w:lineRule="auto" w:before="38"/>
        <w:ind w:left="119" w:right="117" w:firstLine="300"/>
        <w:jc w:val="both"/>
        <w:rPr>
          <w:sz w:val="21"/>
        </w:rPr>
      </w:pPr>
      <w:r>
        <w:rPr>
          <w:color w:val="231F20"/>
          <w:w w:val="105"/>
          <w:sz w:val="21"/>
        </w:rPr>
        <w:t>“I</w:t>
      </w:r>
      <w:r>
        <w:rPr>
          <w:color w:val="231F20"/>
          <w:spacing w:val="-6"/>
          <w:w w:val="105"/>
          <w:sz w:val="21"/>
        </w:rPr>
        <w:t> </w:t>
      </w:r>
      <w:r>
        <w:rPr>
          <w:color w:val="231F20"/>
          <w:w w:val="105"/>
          <w:sz w:val="21"/>
        </w:rPr>
        <w:t>would</w:t>
      </w:r>
      <w:r>
        <w:rPr>
          <w:color w:val="231F20"/>
          <w:spacing w:val="-6"/>
          <w:w w:val="105"/>
          <w:sz w:val="21"/>
        </w:rPr>
        <w:t> </w:t>
      </w:r>
      <w:r>
        <w:rPr>
          <w:color w:val="231F20"/>
          <w:w w:val="105"/>
          <w:sz w:val="21"/>
        </w:rPr>
        <w:t>say</w:t>
      </w:r>
      <w:r>
        <w:rPr>
          <w:color w:val="231F20"/>
          <w:spacing w:val="-6"/>
          <w:w w:val="105"/>
          <w:sz w:val="21"/>
        </w:rPr>
        <w:t> </w:t>
      </w:r>
      <w:r>
        <w:rPr>
          <w:color w:val="231F20"/>
          <w:w w:val="105"/>
          <w:sz w:val="21"/>
        </w:rPr>
        <w:t>that</w:t>
      </w:r>
      <w:r>
        <w:rPr>
          <w:color w:val="231F20"/>
          <w:spacing w:val="-6"/>
          <w:w w:val="105"/>
          <w:sz w:val="21"/>
        </w:rPr>
        <w:t> </w:t>
      </w:r>
      <w:r>
        <w:rPr>
          <w:color w:val="231F20"/>
          <w:w w:val="105"/>
          <w:sz w:val="21"/>
        </w:rPr>
        <w:t>you</w:t>
      </w:r>
      <w:r>
        <w:rPr>
          <w:color w:val="231F20"/>
          <w:spacing w:val="-6"/>
          <w:w w:val="105"/>
          <w:sz w:val="21"/>
        </w:rPr>
        <w:t> </w:t>
      </w:r>
      <w:r>
        <w:rPr>
          <w:color w:val="231F20"/>
          <w:w w:val="105"/>
          <w:sz w:val="21"/>
        </w:rPr>
        <w:t>really</w:t>
      </w:r>
      <w:r>
        <w:rPr>
          <w:color w:val="231F20"/>
          <w:spacing w:val="-6"/>
          <w:w w:val="105"/>
          <w:sz w:val="21"/>
        </w:rPr>
        <w:t> </w:t>
      </w:r>
      <w:r>
        <w:rPr>
          <w:color w:val="231F20"/>
          <w:w w:val="105"/>
          <w:sz w:val="21"/>
        </w:rPr>
        <w:t>need</w:t>
      </w:r>
      <w:r>
        <w:rPr>
          <w:color w:val="231F20"/>
          <w:spacing w:val="-6"/>
          <w:w w:val="105"/>
          <w:sz w:val="21"/>
        </w:rPr>
        <w:t> </w:t>
      </w:r>
      <w:r>
        <w:rPr>
          <w:color w:val="231F20"/>
          <w:w w:val="105"/>
          <w:sz w:val="21"/>
        </w:rPr>
        <w:t>the</w:t>
      </w:r>
      <w:r>
        <w:rPr>
          <w:color w:val="231F20"/>
          <w:spacing w:val="-6"/>
          <w:w w:val="105"/>
          <w:sz w:val="21"/>
        </w:rPr>
        <w:t> </w:t>
      </w:r>
      <w:r>
        <w:rPr>
          <w:color w:val="231F20"/>
          <w:w w:val="105"/>
          <w:sz w:val="21"/>
        </w:rPr>
        <w:t>essay</w:t>
      </w:r>
      <w:r>
        <w:rPr>
          <w:color w:val="231F20"/>
          <w:spacing w:val="-6"/>
          <w:w w:val="105"/>
          <w:sz w:val="21"/>
        </w:rPr>
        <w:t> </w:t>
      </w:r>
      <w:r>
        <w:rPr>
          <w:color w:val="231F20"/>
          <w:w w:val="105"/>
          <w:sz w:val="21"/>
        </w:rPr>
        <w:t>to</w:t>
      </w:r>
      <w:r>
        <w:rPr>
          <w:color w:val="231F20"/>
          <w:spacing w:val="-6"/>
          <w:w w:val="105"/>
          <w:sz w:val="21"/>
        </w:rPr>
        <w:t> </w:t>
      </w:r>
      <w:r>
        <w:rPr>
          <w:color w:val="231F20"/>
          <w:w w:val="105"/>
          <w:sz w:val="21"/>
        </w:rPr>
        <w:t>be</w:t>
      </w:r>
      <w:r>
        <w:rPr>
          <w:color w:val="231F20"/>
          <w:spacing w:val="-6"/>
          <w:w w:val="105"/>
          <w:sz w:val="21"/>
        </w:rPr>
        <w:t> </w:t>
      </w:r>
      <w:r>
        <w:rPr>
          <w:color w:val="231F20"/>
          <w:w w:val="105"/>
          <w:sz w:val="21"/>
        </w:rPr>
        <w:t>in</w:t>
      </w:r>
      <w:r>
        <w:rPr>
          <w:color w:val="231F20"/>
          <w:spacing w:val="-6"/>
          <w:w w:val="105"/>
          <w:sz w:val="21"/>
        </w:rPr>
        <w:t> </w:t>
      </w:r>
      <w:r>
        <w:rPr>
          <w:color w:val="231F20"/>
          <w:w w:val="105"/>
          <w:sz w:val="21"/>
        </w:rPr>
        <w:t>your</w:t>
      </w:r>
      <w:r>
        <w:rPr>
          <w:color w:val="231F20"/>
          <w:spacing w:val="-6"/>
          <w:w w:val="105"/>
          <w:sz w:val="21"/>
        </w:rPr>
        <w:t> </w:t>
      </w:r>
      <w:r>
        <w:rPr>
          <w:color w:val="231F20"/>
          <w:w w:val="105"/>
          <w:sz w:val="21"/>
        </w:rPr>
        <w:t>voice</w:t>
      </w:r>
      <w:r>
        <w:rPr>
          <w:color w:val="231F20"/>
          <w:spacing w:val="-6"/>
          <w:w w:val="105"/>
          <w:sz w:val="21"/>
        </w:rPr>
        <w:t> </w:t>
      </w:r>
      <w:r>
        <w:rPr>
          <w:color w:val="231F20"/>
          <w:w w:val="105"/>
          <w:sz w:val="21"/>
        </w:rPr>
        <w:t>and</w:t>
      </w:r>
      <w:r>
        <w:rPr>
          <w:color w:val="231F20"/>
          <w:spacing w:val="-6"/>
          <w:w w:val="105"/>
          <w:sz w:val="21"/>
        </w:rPr>
        <w:t> </w:t>
      </w:r>
      <w:r>
        <w:rPr>
          <w:color w:val="231F20"/>
          <w:w w:val="105"/>
          <w:sz w:val="21"/>
        </w:rPr>
        <w:t>have</w:t>
      </w:r>
      <w:r>
        <w:rPr>
          <w:color w:val="231F20"/>
          <w:spacing w:val="-6"/>
          <w:w w:val="105"/>
          <w:sz w:val="21"/>
        </w:rPr>
        <w:t> </w:t>
      </w:r>
      <w:r>
        <w:rPr>
          <w:color w:val="231F20"/>
          <w:w w:val="105"/>
          <w:sz w:val="21"/>
        </w:rPr>
        <w:t>it reflect</w:t>
      </w:r>
      <w:r>
        <w:rPr>
          <w:color w:val="231F20"/>
          <w:spacing w:val="-11"/>
          <w:w w:val="105"/>
          <w:sz w:val="21"/>
        </w:rPr>
        <w:t> </w:t>
      </w:r>
      <w:r>
        <w:rPr>
          <w:color w:val="231F20"/>
          <w:w w:val="105"/>
          <w:sz w:val="21"/>
        </w:rPr>
        <w:t>how</w:t>
      </w:r>
      <w:r>
        <w:rPr>
          <w:color w:val="231F20"/>
          <w:spacing w:val="-11"/>
          <w:w w:val="105"/>
          <w:sz w:val="21"/>
        </w:rPr>
        <w:t> </w:t>
      </w:r>
      <w:r>
        <w:rPr>
          <w:color w:val="231F20"/>
          <w:w w:val="105"/>
          <w:sz w:val="21"/>
        </w:rPr>
        <w:t>you</w:t>
      </w:r>
      <w:r>
        <w:rPr>
          <w:color w:val="231F20"/>
          <w:spacing w:val="-11"/>
          <w:w w:val="105"/>
          <w:sz w:val="21"/>
        </w:rPr>
        <w:t> </w:t>
      </w:r>
      <w:r>
        <w:rPr>
          <w:color w:val="231F20"/>
          <w:w w:val="105"/>
          <w:sz w:val="21"/>
        </w:rPr>
        <w:t>feel</w:t>
      </w:r>
      <w:r>
        <w:rPr>
          <w:color w:val="231F20"/>
          <w:spacing w:val="-11"/>
          <w:w w:val="105"/>
          <w:sz w:val="21"/>
        </w:rPr>
        <w:t> </w:t>
      </w:r>
      <w:r>
        <w:rPr>
          <w:color w:val="231F20"/>
          <w:w w:val="105"/>
          <w:sz w:val="21"/>
        </w:rPr>
        <w:t>not</w:t>
      </w:r>
      <w:r>
        <w:rPr>
          <w:color w:val="231F20"/>
          <w:spacing w:val="-11"/>
          <w:w w:val="105"/>
          <w:sz w:val="21"/>
        </w:rPr>
        <w:t> </w:t>
      </w:r>
      <w:r>
        <w:rPr>
          <w:color w:val="231F20"/>
          <w:w w:val="105"/>
          <w:sz w:val="21"/>
        </w:rPr>
        <w:t>how</w:t>
      </w:r>
      <w:r>
        <w:rPr>
          <w:color w:val="231F20"/>
          <w:spacing w:val="-11"/>
          <w:w w:val="105"/>
          <w:sz w:val="21"/>
        </w:rPr>
        <w:t> </w:t>
      </w:r>
      <w:r>
        <w:rPr>
          <w:color w:val="231F20"/>
          <w:w w:val="105"/>
          <w:sz w:val="21"/>
        </w:rPr>
        <w:t>you</w:t>
      </w:r>
      <w:r>
        <w:rPr>
          <w:color w:val="231F20"/>
          <w:spacing w:val="-11"/>
          <w:w w:val="105"/>
          <w:sz w:val="21"/>
        </w:rPr>
        <w:t> </w:t>
      </w:r>
      <w:r>
        <w:rPr>
          <w:color w:val="231F20"/>
          <w:w w:val="105"/>
          <w:sz w:val="21"/>
        </w:rPr>
        <w:t>think</w:t>
      </w:r>
      <w:r>
        <w:rPr>
          <w:color w:val="231F20"/>
          <w:spacing w:val="-11"/>
          <w:w w:val="105"/>
          <w:sz w:val="21"/>
        </w:rPr>
        <w:t> </w:t>
      </w:r>
      <w:r>
        <w:rPr>
          <w:color w:val="231F20"/>
          <w:w w:val="105"/>
          <w:sz w:val="21"/>
        </w:rPr>
        <w:t>they</w:t>
      </w:r>
      <w:r>
        <w:rPr>
          <w:color w:val="231F20"/>
          <w:spacing w:val="-11"/>
          <w:w w:val="105"/>
          <w:sz w:val="21"/>
        </w:rPr>
        <w:t> </w:t>
      </w:r>
      <w:r>
        <w:rPr>
          <w:color w:val="231F20"/>
          <w:w w:val="105"/>
          <w:sz w:val="21"/>
        </w:rPr>
        <w:t>want</w:t>
      </w:r>
      <w:r>
        <w:rPr>
          <w:color w:val="231F20"/>
          <w:spacing w:val="-11"/>
          <w:w w:val="105"/>
          <w:sz w:val="21"/>
        </w:rPr>
        <w:t> </w:t>
      </w:r>
      <w:r>
        <w:rPr>
          <w:color w:val="231F20"/>
          <w:w w:val="105"/>
          <w:sz w:val="21"/>
        </w:rPr>
        <w:t>you</w:t>
      </w:r>
      <w:r>
        <w:rPr>
          <w:color w:val="231F20"/>
          <w:spacing w:val="-11"/>
          <w:w w:val="105"/>
          <w:sz w:val="21"/>
        </w:rPr>
        <w:t> </w:t>
      </w:r>
      <w:r>
        <w:rPr>
          <w:color w:val="231F20"/>
          <w:w w:val="105"/>
          <w:sz w:val="21"/>
        </w:rPr>
        <w:t>to</w:t>
      </w:r>
      <w:r>
        <w:rPr>
          <w:color w:val="231F20"/>
          <w:spacing w:val="-11"/>
          <w:w w:val="105"/>
          <w:sz w:val="21"/>
        </w:rPr>
        <w:t> </w:t>
      </w:r>
      <w:r>
        <w:rPr>
          <w:color w:val="231F20"/>
          <w:w w:val="105"/>
          <w:sz w:val="21"/>
        </w:rPr>
        <w:t>feel.</w:t>
      </w:r>
      <w:r>
        <w:rPr>
          <w:color w:val="231F20"/>
          <w:spacing w:val="-11"/>
          <w:w w:val="105"/>
          <w:sz w:val="21"/>
        </w:rPr>
        <w:t> </w:t>
      </w:r>
      <w:r>
        <w:rPr>
          <w:color w:val="231F20"/>
          <w:w w:val="105"/>
          <w:sz w:val="21"/>
        </w:rPr>
        <w:t>Don’t</w:t>
      </w:r>
      <w:r>
        <w:rPr>
          <w:color w:val="231F20"/>
          <w:spacing w:val="-11"/>
          <w:w w:val="105"/>
          <w:sz w:val="21"/>
        </w:rPr>
        <w:t> </w:t>
      </w:r>
      <w:r>
        <w:rPr>
          <w:color w:val="231F20"/>
          <w:w w:val="105"/>
          <w:sz w:val="21"/>
        </w:rPr>
        <w:t>set</w:t>
      </w:r>
      <w:r>
        <w:rPr>
          <w:color w:val="231F20"/>
          <w:spacing w:val="-11"/>
          <w:w w:val="105"/>
          <w:sz w:val="21"/>
        </w:rPr>
        <w:t> </w:t>
      </w:r>
      <w:r>
        <w:rPr>
          <w:color w:val="231F20"/>
          <w:w w:val="105"/>
          <w:sz w:val="21"/>
        </w:rPr>
        <w:t>out</w:t>
      </w:r>
      <w:r>
        <w:rPr>
          <w:color w:val="231F20"/>
          <w:spacing w:val="-11"/>
          <w:w w:val="105"/>
          <w:sz w:val="21"/>
        </w:rPr>
        <w:t> </w:t>
      </w:r>
      <w:r>
        <w:rPr>
          <w:color w:val="231F20"/>
          <w:w w:val="105"/>
          <w:sz w:val="21"/>
        </w:rPr>
        <w:t>to sound</w:t>
      </w:r>
      <w:r>
        <w:rPr>
          <w:color w:val="231F20"/>
          <w:spacing w:val="-4"/>
          <w:w w:val="105"/>
          <w:sz w:val="21"/>
        </w:rPr>
        <w:t> </w:t>
      </w:r>
      <w:r>
        <w:rPr>
          <w:color w:val="231F20"/>
          <w:w w:val="105"/>
          <w:sz w:val="21"/>
        </w:rPr>
        <w:t>really</w:t>
      </w:r>
      <w:r>
        <w:rPr>
          <w:color w:val="231F20"/>
          <w:spacing w:val="-4"/>
          <w:w w:val="105"/>
          <w:sz w:val="21"/>
        </w:rPr>
        <w:t> </w:t>
      </w:r>
      <w:r>
        <w:rPr>
          <w:color w:val="231F20"/>
          <w:w w:val="105"/>
          <w:sz w:val="21"/>
        </w:rPr>
        <w:t>intelligent</w:t>
      </w:r>
      <w:r>
        <w:rPr>
          <w:color w:val="231F20"/>
          <w:spacing w:val="-4"/>
          <w:w w:val="105"/>
          <w:sz w:val="21"/>
        </w:rPr>
        <w:t> </w:t>
      </w:r>
      <w:r>
        <w:rPr>
          <w:color w:val="231F20"/>
          <w:w w:val="105"/>
          <w:sz w:val="21"/>
        </w:rPr>
        <w:t>and</w:t>
      </w:r>
      <w:r>
        <w:rPr>
          <w:color w:val="231F20"/>
          <w:spacing w:val="-4"/>
          <w:w w:val="105"/>
          <w:sz w:val="21"/>
        </w:rPr>
        <w:t> </w:t>
      </w:r>
      <w:r>
        <w:rPr>
          <w:color w:val="231F20"/>
          <w:spacing w:val="-3"/>
          <w:w w:val="105"/>
          <w:sz w:val="21"/>
        </w:rPr>
        <w:t>scholarly,</w:t>
      </w:r>
      <w:r>
        <w:rPr>
          <w:color w:val="231F20"/>
          <w:spacing w:val="-4"/>
          <w:w w:val="105"/>
          <w:sz w:val="21"/>
        </w:rPr>
        <w:t> </w:t>
      </w:r>
      <w:r>
        <w:rPr>
          <w:color w:val="231F20"/>
          <w:w w:val="105"/>
          <w:sz w:val="21"/>
        </w:rPr>
        <w:t>this</w:t>
      </w:r>
      <w:r>
        <w:rPr>
          <w:color w:val="231F20"/>
          <w:spacing w:val="-4"/>
          <w:w w:val="105"/>
          <w:sz w:val="21"/>
        </w:rPr>
        <w:t> </w:t>
      </w:r>
      <w:r>
        <w:rPr>
          <w:color w:val="231F20"/>
          <w:w w:val="105"/>
          <w:sz w:val="21"/>
        </w:rPr>
        <w:t>is</w:t>
      </w:r>
      <w:r>
        <w:rPr>
          <w:color w:val="231F20"/>
          <w:spacing w:val="-4"/>
          <w:w w:val="105"/>
          <w:sz w:val="21"/>
        </w:rPr>
        <w:t> </w:t>
      </w:r>
      <w:r>
        <w:rPr>
          <w:color w:val="231F20"/>
          <w:w w:val="105"/>
          <w:sz w:val="21"/>
        </w:rPr>
        <w:t>your</w:t>
      </w:r>
      <w:r>
        <w:rPr>
          <w:color w:val="231F20"/>
          <w:spacing w:val="-4"/>
          <w:w w:val="105"/>
          <w:sz w:val="21"/>
        </w:rPr>
        <w:t> </w:t>
      </w:r>
      <w:r>
        <w:rPr>
          <w:color w:val="231F20"/>
          <w:w w:val="105"/>
          <w:sz w:val="21"/>
        </w:rPr>
        <w:t>only</w:t>
      </w:r>
      <w:r>
        <w:rPr>
          <w:color w:val="231F20"/>
          <w:spacing w:val="-4"/>
          <w:w w:val="105"/>
          <w:sz w:val="21"/>
        </w:rPr>
        <w:t> </w:t>
      </w:r>
      <w:r>
        <w:rPr>
          <w:color w:val="231F20"/>
          <w:w w:val="105"/>
          <w:sz w:val="21"/>
        </w:rPr>
        <w:t>real</w:t>
      </w:r>
      <w:r>
        <w:rPr>
          <w:color w:val="231F20"/>
          <w:spacing w:val="-4"/>
          <w:w w:val="105"/>
          <w:sz w:val="21"/>
        </w:rPr>
        <w:t> </w:t>
      </w:r>
      <w:r>
        <w:rPr>
          <w:color w:val="231F20"/>
          <w:w w:val="105"/>
          <w:sz w:val="21"/>
        </w:rPr>
        <w:t>chance</w:t>
      </w:r>
      <w:r>
        <w:rPr>
          <w:color w:val="231F20"/>
          <w:spacing w:val="-4"/>
          <w:w w:val="105"/>
          <w:sz w:val="21"/>
        </w:rPr>
        <w:t> </w:t>
      </w:r>
      <w:r>
        <w:rPr>
          <w:color w:val="231F20"/>
          <w:w w:val="105"/>
          <w:sz w:val="21"/>
        </w:rPr>
        <w:t>to</w:t>
      </w:r>
      <w:r>
        <w:rPr>
          <w:color w:val="231F20"/>
          <w:spacing w:val="-4"/>
          <w:w w:val="105"/>
          <w:sz w:val="21"/>
        </w:rPr>
        <w:t> </w:t>
      </w:r>
      <w:r>
        <w:rPr>
          <w:color w:val="231F20"/>
          <w:w w:val="105"/>
          <w:sz w:val="21"/>
        </w:rPr>
        <w:t>let</w:t>
      </w:r>
      <w:r>
        <w:rPr>
          <w:color w:val="231F20"/>
          <w:spacing w:val="-4"/>
          <w:w w:val="105"/>
          <w:sz w:val="21"/>
        </w:rPr>
        <w:t> </w:t>
      </w:r>
      <w:r>
        <w:rPr>
          <w:color w:val="231F20"/>
          <w:w w:val="105"/>
          <w:sz w:val="21"/>
        </w:rPr>
        <w:t>them know</w:t>
      </w:r>
      <w:r>
        <w:rPr>
          <w:color w:val="231F20"/>
          <w:spacing w:val="-4"/>
          <w:w w:val="105"/>
          <w:sz w:val="21"/>
        </w:rPr>
        <w:t> </w:t>
      </w:r>
      <w:r>
        <w:rPr>
          <w:color w:val="231F20"/>
          <w:w w:val="105"/>
          <w:sz w:val="21"/>
        </w:rPr>
        <w:t>the</w:t>
      </w:r>
      <w:r>
        <w:rPr>
          <w:color w:val="231F20"/>
          <w:spacing w:val="-4"/>
          <w:w w:val="105"/>
          <w:sz w:val="21"/>
        </w:rPr>
        <w:t> </w:t>
      </w:r>
      <w:r>
        <w:rPr>
          <w:color w:val="231F20"/>
          <w:w w:val="105"/>
          <w:sz w:val="21"/>
        </w:rPr>
        <w:t>real</w:t>
      </w:r>
      <w:r>
        <w:rPr>
          <w:color w:val="231F20"/>
          <w:spacing w:val="-4"/>
          <w:w w:val="105"/>
          <w:sz w:val="21"/>
        </w:rPr>
        <w:t> </w:t>
      </w:r>
      <w:r>
        <w:rPr>
          <w:color w:val="231F20"/>
          <w:w w:val="105"/>
          <w:sz w:val="21"/>
        </w:rPr>
        <w:t>you,</w:t>
      </w:r>
      <w:r>
        <w:rPr>
          <w:color w:val="231F20"/>
          <w:spacing w:val="-4"/>
          <w:w w:val="105"/>
          <w:sz w:val="21"/>
        </w:rPr>
        <w:t> </w:t>
      </w:r>
      <w:r>
        <w:rPr>
          <w:color w:val="231F20"/>
          <w:w w:val="105"/>
          <w:sz w:val="21"/>
        </w:rPr>
        <w:t>not</w:t>
      </w:r>
      <w:r>
        <w:rPr>
          <w:color w:val="231F20"/>
          <w:spacing w:val="-4"/>
          <w:w w:val="105"/>
          <w:sz w:val="21"/>
        </w:rPr>
        <w:t> </w:t>
      </w:r>
      <w:r>
        <w:rPr>
          <w:color w:val="231F20"/>
          <w:w w:val="105"/>
          <w:sz w:val="21"/>
        </w:rPr>
        <w:t>the</w:t>
      </w:r>
      <w:r>
        <w:rPr>
          <w:color w:val="231F20"/>
          <w:spacing w:val="-4"/>
          <w:w w:val="105"/>
          <w:sz w:val="21"/>
        </w:rPr>
        <w:t> </w:t>
      </w:r>
      <w:r>
        <w:rPr>
          <w:color w:val="231F20"/>
          <w:w w:val="105"/>
          <w:sz w:val="21"/>
        </w:rPr>
        <w:t>you</w:t>
      </w:r>
      <w:r>
        <w:rPr>
          <w:color w:val="231F20"/>
          <w:spacing w:val="-4"/>
          <w:w w:val="105"/>
          <w:sz w:val="21"/>
        </w:rPr>
        <w:t> </w:t>
      </w:r>
      <w:r>
        <w:rPr>
          <w:color w:val="231F20"/>
          <w:w w:val="105"/>
          <w:sz w:val="21"/>
        </w:rPr>
        <w:t>on</w:t>
      </w:r>
      <w:r>
        <w:rPr>
          <w:color w:val="231F20"/>
          <w:spacing w:val="-4"/>
          <w:w w:val="105"/>
          <w:sz w:val="21"/>
        </w:rPr>
        <w:t> </w:t>
      </w:r>
      <w:r>
        <w:rPr>
          <w:color w:val="231F20"/>
          <w:spacing w:val="-3"/>
          <w:w w:val="105"/>
          <w:sz w:val="21"/>
        </w:rPr>
        <w:t>paper.</w:t>
      </w:r>
      <w:r>
        <w:rPr>
          <w:color w:val="231F20"/>
          <w:spacing w:val="-4"/>
          <w:w w:val="105"/>
          <w:sz w:val="21"/>
        </w:rPr>
        <w:t> </w:t>
      </w:r>
      <w:r>
        <w:rPr>
          <w:color w:val="231F20"/>
          <w:w w:val="105"/>
          <w:sz w:val="21"/>
        </w:rPr>
        <w:t>Also,</w:t>
      </w:r>
      <w:r>
        <w:rPr>
          <w:color w:val="231F20"/>
          <w:spacing w:val="-4"/>
          <w:w w:val="105"/>
          <w:sz w:val="21"/>
        </w:rPr>
        <w:t> </w:t>
      </w:r>
      <w:r>
        <w:rPr>
          <w:color w:val="231F20"/>
          <w:w w:val="105"/>
          <w:sz w:val="21"/>
        </w:rPr>
        <w:t>this</w:t>
      </w:r>
      <w:r>
        <w:rPr>
          <w:color w:val="231F20"/>
          <w:spacing w:val="-4"/>
          <w:w w:val="105"/>
          <w:sz w:val="21"/>
        </w:rPr>
        <w:t> </w:t>
      </w:r>
      <w:r>
        <w:rPr>
          <w:color w:val="231F20"/>
          <w:w w:val="105"/>
          <w:sz w:val="21"/>
        </w:rPr>
        <w:t>is</w:t>
      </w:r>
      <w:r>
        <w:rPr>
          <w:color w:val="231F20"/>
          <w:spacing w:val="-4"/>
          <w:w w:val="105"/>
          <w:sz w:val="21"/>
        </w:rPr>
        <w:t> </w:t>
      </w:r>
      <w:r>
        <w:rPr>
          <w:color w:val="231F20"/>
          <w:w w:val="105"/>
          <w:sz w:val="21"/>
        </w:rPr>
        <w:t>one</w:t>
      </w:r>
      <w:r>
        <w:rPr>
          <w:color w:val="231F20"/>
          <w:spacing w:val="-4"/>
          <w:w w:val="105"/>
          <w:sz w:val="21"/>
        </w:rPr>
        <w:t> </w:t>
      </w:r>
      <w:r>
        <w:rPr>
          <w:color w:val="231F20"/>
          <w:w w:val="105"/>
          <w:sz w:val="21"/>
        </w:rPr>
        <w:t>of</w:t>
      </w:r>
      <w:r>
        <w:rPr>
          <w:color w:val="231F20"/>
          <w:spacing w:val="-4"/>
          <w:w w:val="105"/>
          <w:sz w:val="21"/>
        </w:rPr>
        <w:t> </w:t>
      </w:r>
      <w:r>
        <w:rPr>
          <w:color w:val="231F20"/>
          <w:w w:val="105"/>
          <w:sz w:val="21"/>
        </w:rPr>
        <w:t>the</w:t>
      </w:r>
      <w:r>
        <w:rPr>
          <w:color w:val="231F20"/>
          <w:spacing w:val="-4"/>
          <w:w w:val="105"/>
          <w:sz w:val="21"/>
        </w:rPr>
        <w:t> </w:t>
      </w:r>
      <w:r>
        <w:rPr>
          <w:color w:val="231F20"/>
          <w:w w:val="105"/>
          <w:sz w:val="21"/>
        </w:rPr>
        <w:t>few</w:t>
      </w:r>
      <w:r>
        <w:rPr>
          <w:color w:val="231F20"/>
          <w:spacing w:val="-4"/>
          <w:w w:val="105"/>
          <w:sz w:val="21"/>
        </w:rPr>
        <w:t> </w:t>
      </w:r>
      <w:r>
        <w:rPr>
          <w:color w:val="231F20"/>
          <w:w w:val="105"/>
          <w:sz w:val="21"/>
        </w:rPr>
        <w:t>chances where</w:t>
      </w:r>
      <w:r>
        <w:rPr>
          <w:color w:val="231F20"/>
          <w:spacing w:val="-15"/>
          <w:w w:val="105"/>
          <w:sz w:val="21"/>
        </w:rPr>
        <w:t> </w:t>
      </w:r>
      <w:r>
        <w:rPr>
          <w:color w:val="231F20"/>
          <w:w w:val="105"/>
          <w:sz w:val="21"/>
        </w:rPr>
        <w:t>it</w:t>
      </w:r>
      <w:r>
        <w:rPr>
          <w:color w:val="231F20"/>
          <w:spacing w:val="-15"/>
          <w:w w:val="105"/>
          <w:sz w:val="21"/>
        </w:rPr>
        <w:t> </w:t>
      </w:r>
      <w:r>
        <w:rPr>
          <w:color w:val="231F20"/>
          <w:w w:val="105"/>
          <w:sz w:val="21"/>
        </w:rPr>
        <w:t>is</w:t>
      </w:r>
      <w:r>
        <w:rPr>
          <w:color w:val="231F20"/>
          <w:spacing w:val="-15"/>
          <w:w w:val="105"/>
          <w:sz w:val="21"/>
        </w:rPr>
        <w:t> </w:t>
      </w:r>
      <w:r>
        <w:rPr>
          <w:color w:val="231F20"/>
          <w:w w:val="105"/>
          <w:sz w:val="21"/>
        </w:rPr>
        <w:t>acceptable</w:t>
      </w:r>
      <w:r>
        <w:rPr>
          <w:color w:val="231F20"/>
          <w:spacing w:val="-15"/>
          <w:w w:val="105"/>
          <w:sz w:val="21"/>
        </w:rPr>
        <w:t> </w:t>
      </w:r>
      <w:r>
        <w:rPr>
          <w:color w:val="231F20"/>
          <w:w w:val="105"/>
          <w:sz w:val="21"/>
        </w:rPr>
        <w:t>for</w:t>
      </w:r>
      <w:r>
        <w:rPr>
          <w:color w:val="231F20"/>
          <w:spacing w:val="-15"/>
          <w:w w:val="105"/>
          <w:sz w:val="21"/>
        </w:rPr>
        <w:t> </w:t>
      </w:r>
      <w:r>
        <w:rPr>
          <w:color w:val="231F20"/>
          <w:w w:val="105"/>
          <w:sz w:val="21"/>
        </w:rPr>
        <w:t>you</w:t>
      </w:r>
      <w:r>
        <w:rPr>
          <w:color w:val="231F20"/>
          <w:spacing w:val="-15"/>
          <w:w w:val="105"/>
          <w:sz w:val="21"/>
        </w:rPr>
        <w:t> </w:t>
      </w:r>
      <w:r>
        <w:rPr>
          <w:color w:val="231F20"/>
          <w:w w:val="105"/>
          <w:sz w:val="21"/>
        </w:rPr>
        <w:t>to</w:t>
      </w:r>
      <w:r>
        <w:rPr>
          <w:color w:val="231F20"/>
          <w:spacing w:val="-15"/>
          <w:w w:val="105"/>
          <w:sz w:val="21"/>
        </w:rPr>
        <w:t> </w:t>
      </w:r>
      <w:r>
        <w:rPr>
          <w:color w:val="231F20"/>
          <w:w w:val="105"/>
          <w:sz w:val="21"/>
        </w:rPr>
        <w:t>shamelessly</w:t>
      </w:r>
      <w:r>
        <w:rPr>
          <w:color w:val="231F20"/>
          <w:spacing w:val="-15"/>
          <w:w w:val="105"/>
          <w:sz w:val="21"/>
        </w:rPr>
        <w:t> </w:t>
      </w:r>
      <w:r>
        <w:rPr>
          <w:color w:val="231F20"/>
          <w:w w:val="105"/>
          <w:sz w:val="21"/>
        </w:rPr>
        <w:t>promote</w:t>
      </w:r>
      <w:r>
        <w:rPr>
          <w:color w:val="231F20"/>
          <w:spacing w:val="-15"/>
          <w:w w:val="105"/>
          <w:sz w:val="21"/>
        </w:rPr>
        <w:t> </w:t>
      </w:r>
      <w:r>
        <w:rPr>
          <w:color w:val="231F20"/>
          <w:w w:val="105"/>
          <w:sz w:val="21"/>
        </w:rPr>
        <w:t>yourself</w:t>
      </w:r>
      <w:r>
        <w:rPr>
          <w:color w:val="231F20"/>
          <w:spacing w:val="-15"/>
          <w:w w:val="105"/>
          <w:sz w:val="21"/>
        </w:rPr>
        <w:t> </w:t>
      </w:r>
      <w:r>
        <w:rPr>
          <w:color w:val="231F20"/>
          <w:w w:val="105"/>
          <w:sz w:val="21"/>
        </w:rPr>
        <w:t>so</w:t>
      </w:r>
      <w:r>
        <w:rPr>
          <w:color w:val="231F20"/>
          <w:spacing w:val="-15"/>
          <w:w w:val="105"/>
          <w:sz w:val="21"/>
        </w:rPr>
        <w:t> </w:t>
      </w:r>
      <w:r>
        <w:rPr>
          <w:color w:val="231F20"/>
          <w:w w:val="105"/>
          <w:sz w:val="21"/>
        </w:rPr>
        <w:t>play</w:t>
      </w:r>
      <w:r>
        <w:rPr>
          <w:color w:val="231F20"/>
          <w:spacing w:val="-15"/>
          <w:w w:val="105"/>
          <w:sz w:val="21"/>
        </w:rPr>
        <w:t> </w:t>
      </w:r>
      <w:r>
        <w:rPr>
          <w:color w:val="231F20"/>
          <w:w w:val="105"/>
          <w:sz w:val="21"/>
        </w:rPr>
        <w:t>up</w:t>
      </w:r>
      <w:r>
        <w:rPr>
          <w:color w:val="231F20"/>
          <w:spacing w:val="-15"/>
          <w:w w:val="105"/>
          <w:sz w:val="21"/>
        </w:rPr>
        <w:t> </w:t>
      </w:r>
      <w:r>
        <w:rPr>
          <w:color w:val="231F20"/>
          <w:w w:val="105"/>
          <w:sz w:val="21"/>
        </w:rPr>
        <w:t>your good</w:t>
      </w:r>
      <w:r>
        <w:rPr>
          <w:color w:val="231F20"/>
          <w:spacing w:val="-14"/>
          <w:w w:val="105"/>
          <w:sz w:val="21"/>
        </w:rPr>
        <w:t> </w:t>
      </w:r>
      <w:r>
        <w:rPr>
          <w:color w:val="231F20"/>
          <w:w w:val="105"/>
          <w:sz w:val="21"/>
        </w:rPr>
        <w:t>qualities.</w:t>
      </w:r>
      <w:r>
        <w:rPr>
          <w:color w:val="231F20"/>
          <w:spacing w:val="-14"/>
          <w:w w:val="105"/>
          <w:sz w:val="21"/>
        </w:rPr>
        <w:t> </w:t>
      </w:r>
      <w:r>
        <w:rPr>
          <w:color w:val="231F20"/>
          <w:w w:val="105"/>
          <w:sz w:val="21"/>
        </w:rPr>
        <w:t>Think</w:t>
      </w:r>
      <w:r>
        <w:rPr>
          <w:color w:val="231F20"/>
          <w:spacing w:val="-14"/>
          <w:w w:val="105"/>
          <w:sz w:val="21"/>
        </w:rPr>
        <w:t> </w:t>
      </w:r>
      <w:r>
        <w:rPr>
          <w:color w:val="231F20"/>
          <w:w w:val="105"/>
          <w:sz w:val="21"/>
        </w:rPr>
        <w:t>of</w:t>
      </w:r>
      <w:r>
        <w:rPr>
          <w:color w:val="231F20"/>
          <w:spacing w:val="-14"/>
          <w:w w:val="105"/>
          <w:sz w:val="21"/>
        </w:rPr>
        <w:t> </w:t>
      </w:r>
      <w:r>
        <w:rPr>
          <w:color w:val="231F20"/>
          <w:w w:val="105"/>
          <w:sz w:val="21"/>
        </w:rPr>
        <w:t>something</w:t>
      </w:r>
      <w:r>
        <w:rPr>
          <w:color w:val="231F20"/>
          <w:spacing w:val="-14"/>
          <w:w w:val="105"/>
          <w:sz w:val="21"/>
        </w:rPr>
        <w:t> </w:t>
      </w:r>
      <w:r>
        <w:rPr>
          <w:color w:val="231F20"/>
          <w:w w:val="105"/>
          <w:sz w:val="21"/>
        </w:rPr>
        <w:t>original</w:t>
      </w:r>
      <w:r>
        <w:rPr>
          <w:color w:val="231F20"/>
          <w:spacing w:val="-14"/>
          <w:w w:val="105"/>
          <w:sz w:val="21"/>
        </w:rPr>
        <w:t> </w:t>
      </w:r>
      <w:r>
        <w:rPr>
          <w:color w:val="231F20"/>
          <w:w w:val="105"/>
          <w:sz w:val="21"/>
        </w:rPr>
        <w:t>to</w:t>
      </w:r>
      <w:r>
        <w:rPr>
          <w:color w:val="231F20"/>
          <w:spacing w:val="-14"/>
          <w:w w:val="105"/>
          <w:sz w:val="21"/>
        </w:rPr>
        <w:t> </w:t>
      </w:r>
      <w:r>
        <w:rPr>
          <w:color w:val="231F20"/>
          <w:w w:val="105"/>
          <w:sz w:val="21"/>
        </w:rPr>
        <w:t>write</w:t>
      </w:r>
      <w:r>
        <w:rPr>
          <w:color w:val="231F20"/>
          <w:spacing w:val="-14"/>
          <w:w w:val="105"/>
          <w:sz w:val="21"/>
        </w:rPr>
        <w:t> </w:t>
      </w:r>
      <w:r>
        <w:rPr>
          <w:color w:val="231F20"/>
          <w:w w:val="105"/>
          <w:sz w:val="21"/>
        </w:rPr>
        <w:t>on.</w:t>
      </w:r>
      <w:r>
        <w:rPr>
          <w:color w:val="231F20"/>
          <w:spacing w:val="-14"/>
          <w:w w:val="105"/>
          <w:sz w:val="21"/>
        </w:rPr>
        <w:t> </w:t>
      </w:r>
      <w:r>
        <w:rPr>
          <w:color w:val="231F20"/>
          <w:spacing w:val="-5"/>
          <w:w w:val="105"/>
          <w:sz w:val="21"/>
        </w:rPr>
        <w:t>You</w:t>
      </w:r>
      <w:r>
        <w:rPr>
          <w:color w:val="231F20"/>
          <w:spacing w:val="-14"/>
          <w:w w:val="105"/>
          <w:sz w:val="21"/>
        </w:rPr>
        <w:t> </w:t>
      </w:r>
      <w:r>
        <w:rPr>
          <w:color w:val="231F20"/>
          <w:w w:val="105"/>
          <w:sz w:val="21"/>
        </w:rPr>
        <w:t>want</w:t>
      </w:r>
      <w:r>
        <w:rPr>
          <w:color w:val="231F20"/>
          <w:spacing w:val="-14"/>
          <w:w w:val="105"/>
          <w:sz w:val="21"/>
        </w:rPr>
        <w:t> </w:t>
      </w:r>
      <w:r>
        <w:rPr>
          <w:color w:val="231F20"/>
          <w:w w:val="105"/>
          <w:sz w:val="21"/>
        </w:rPr>
        <w:t>to</w:t>
      </w:r>
      <w:r>
        <w:rPr>
          <w:color w:val="231F20"/>
          <w:spacing w:val="-14"/>
          <w:w w:val="105"/>
          <w:sz w:val="21"/>
        </w:rPr>
        <w:t> </w:t>
      </w:r>
      <w:r>
        <w:rPr>
          <w:color w:val="231F20"/>
          <w:w w:val="105"/>
          <w:sz w:val="21"/>
        </w:rPr>
        <w:t>be</w:t>
      </w:r>
      <w:r>
        <w:rPr>
          <w:color w:val="231F20"/>
          <w:spacing w:val="-14"/>
          <w:w w:val="105"/>
          <w:sz w:val="21"/>
        </w:rPr>
        <w:t> </w:t>
      </w:r>
      <w:r>
        <w:rPr>
          <w:color w:val="231F20"/>
          <w:spacing w:val="-3"/>
          <w:w w:val="105"/>
          <w:sz w:val="21"/>
        </w:rPr>
        <w:t>differ- </w:t>
      </w:r>
      <w:r>
        <w:rPr>
          <w:color w:val="231F20"/>
          <w:w w:val="105"/>
          <w:sz w:val="21"/>
        </w:rPr>
        <w:t>ent and stand out. So many people have written ‘my grandfather inspires</w:t>
      </w:r>
      <w:r>
        <w:rPr>
          <w:color w:val="231F20"/>
          <w:spacing w:val="-32"/>
          <w:w w:val="105"/>
          <w:sz w:val="21"/>
        </w:rPr>
        <w:t> </w:t>
      </w:r>
      <w:r>
        <w:rPr>
          <w:color w:val="231F20"/>
          <w:w w:val="105"/>
          <w:sz w:val="21"/>
        </w:rPr>
        <w:t>me because’</w:t>
      </w:r>
      <w:r>
        <w:rPr>
          <w:color w:val="231F20"/>
          <w:spacing w:val="-18"/>
          <w:w w:val="105"/>
          <w:sz w:val="21"/>
        </w:rPr>
        <w:t> </w:t>
      </w:r>
      <w:r>
        <w:rPr>
          <w:color w:val="231F20"/>
          <w:w w:val="105"/>
          <w:sz w:val="21"/>
        </w:rPr>
        <w:t>or</w:t>
      </w:r>
      <w:r>
        <w:rPr>
          <w:color w:val="231F20"/>
          <w:spacing w:val="-18"/>
          <w:w w:val="105"/>
          <w:sz w:val="21"/>
        </w:rPr>
        <w:t> </w:t>
      </w:r>
      <w:r>
        <w:rPr>
          <w:color w:val="231F20"/>
          <w:w w:val="105"/>
          <w:sz w:val="21"/>
        </w:rPr>
        <w:t>‘I</w:t>
      </w:r>
      <w:r>
        <w:rPr>
          <w:color w:val="231F20"/>
          <w:spacing w:val="-18"/>
          <w:w w:val="105"/>
          <w:sz w:val="21"/>
        </w:rPr>
        <w:t> </w:t>
      </w:r>
      <w:r>
        <w:rPr>
          <w:color w:val="231F20"/>
          <w:w w:val="105"/>
          <w:sz w:val="21"/>
        </w:rPr>
        <w:t>was</w:t>
      </w:r>
      <w:r>
        <w:rPr>
          <w:color w:val="231F20"/>
          <w:spacing w:val="-18"/>
          <w:w w:val="105"/>
          <w:sz w:val="21"/>
        </w:rPr>
        <w:t> </w:t>
      </w:r>
      <w:r>
        <w:rPr>
          <w:color w:val="231F20"/>
          <w:w w:val="105"/>
          <w:sz w:val="21"/>
        </w:rPr>
        <w:t>standing</w:t>
      </w:r>
      <w:r>
        <w:rPr>
          <w:color w:val="231F20"/>
          <w:spacing w:val="-18"/>
          <w:w w:val="105"/>
          <w:sz w:val="21"/>
        </w:rPr>
        <w:t> </w:t>
      </w:r>
      <w:r>
        <w:rPr>
          <w:color w:val="231F20"/>
          <w:w w:val="105"/>
          <w:sz w:val="21"/>
        </w:rPr>
        <w:t>on</w:t>
      </w:r>
      <w:r>
        <w:rPr>
          <w:color w:val="231F20"/>
          <w:spacing w:val="-18"/>
          <w:w w:val="105"/>
          <w:sz w:val="21"/>
        </w:rPr>
        <w:t> </w:t>
      </w:r>
      <w:r>
        <w:rPr>
          <w:color w:val="231F20"/>
          <w:w w:val="105"/>
          <w:sz w:val="21"/>
        </w:rPr>
        <w:t>the</w:t>
      </w:r>
      <w:r>
        <w:rPr>
          <w:color w:val="231F20"/>
          <w:spacing w:val="-18"/>
          <w:w w:val="105"/>
          <w:sz w:val="21"/>
        </w:rPr>
        <w:t> </w:t>
      </w:r>
      <w:r>
        <w:rPr>
          <w:color w:val="231F20"/>
          <w:w w:val="105"/>
          <w:sz w:val="21"/>
        </w:rPr>
        <w:t>field</w:t>
      </w:r>
      <w:r>
        <w:rPr>
          <w:color w:val="231F20"/>
          <w:spacing w:val="-18"/>
          <w:w w:val="105"/>
          <w:sz w:val="21"/>
        </w:rPr>
        <w:t> </w:t>
      </w:r>
      <w:r>
        <w:rPr>
          <w:color w:val="231F20"/>
          <w:w w:val="105"/>
          <w:sz w:val="21"/>
        </w:rPr>
        <w:t>watching</w:t>
      </w:r>
      <w:r>
        <w:rPr>
          <w:color w:val="231F20"/>
          <w:spacing w:val="-18"/>
          <w:w w:val="105"/>
          <w:sz w:val="21"/>
        </w:rPr>
        <w:t> </w:t>
      </w:r>
      <w:r>
        <w:rPr>
          <w:color w:val="231F20"/>
          <w:w w:val="105"/>
          <w:sz w:val="21"/>
        </w:rPr>
        <w:t>the</w:t>
      </w:r>
      <w:r>
        <w:rPr>
          <w:color w:val="231F20"/>
          <w:spacing w:val="-18"/>
          <w:w w:val="105"/>
          <w:sz w:val="21"/>
        </w:rPr>
        <w:t> </w:t>
      </w:r>
      <w:r>
        <w:rPr>
          <w:color w:val="231F20"/>
          <w:w w:val="105"/>
          <w:sz w:val="21"/>
        </w:rPr>
        <w:t>seconds</w:t>
      </w:r>
      <w:r>
        <w:rPr>
          <w:color w:val="231F20"/>
          <w:spacing w:val="-18"/>
          <w:w w:val="105"/>
          <w:sz w:val="21"/>
        </w:rPr>
        <w:t> </w:t>
      </w:r>
      <w:r>
        <w:rPr>
          <w:color w:val="231F20"/>
          <w:w w:val="105"/>
          <w:sz w:val="21"/>
        </w:rPr>
        <w:t>count</w:t>
      </w:r>
      <w:r>
        <w:rPr>
          <w:color w:val="231F20"/>
          <w:spacing w:val="-18"/>
          <w:w w:val="105"/>
          <w:sz w:val="21"/>
        </w:rPr>
        <w:t> </w:t>
      </w:r>
      <w:r>
        <w:rPr>
          <w:color w:val="231F20"/>
          <w:w w:val="105"/>
          <w:sz w:val="21"/>
        </w:rPr>
        <w:t>down</w:t>
      </w:r>
      <w:r>
        <w:rPr>
          <w:color w:val="231F20"/>
          <w:spacing w:val="-18"/>
          <w:w w:val="105"/>
          <w:sz w:val="21"/>
        </w:rPr>
        <w:t> </w:t>
      </w:r>
      <w:r>
        <w:rPr>
          <w:color w:val="231F20"/>
          <w:w w:val="105"/>
          <w:sz w:val="21"/>
        </w:rPr>
        <w:t>with a</w:t>
      </w:r>
      <w:r>
        <w:rPr>
          <w:color w:val="231F20"/>
          <w:spacing w:val="-9"/>
          <w:w w:val="105"/>
          <w:sz w:val="21"/>
        </w:rPr>
        <w:t> </w:t>
      </w:r>
      <w:r>
        <w:rPr>
          <w:color w:val="231F20"/>
          <w:w w:val="105"/>
          <w:sz w:val="21"/>
        </w:rPr>
        <w:t>tied</w:t>
      </w:r>
      <w:r>
        <w:rPr>
          <w:color w:val="231F20"/>
          <w:spacing w:val="-9"/>
          <w:w w:val="105"/>
          <w:sz w:val="21"/>
        </w:rPr>
        <w:t> </w:t>
      </w:r>
      <w:r>
        <w:rPr>
          <w:color w:val="231F20"/>
          <w:w w:val="105"/>
          <w:sz w:val="21"/>
        </w:rPr>
        <w:t>game.’</w:t>
      </w:r>
      <w:r>
        <w:rPr>
          <w:color w:val="231F20"/>
          <w:spacing w:val="-9"/>
          <w:w w:val="105"/>
          <w:sz w:val="21"/>
        </w:rPr>
        <w:t> </w:t>
      </w:r>
      <w:r>
        <w:rPr>
          <w:color w:val="231F20"/>
          <w:spacing w:val="-5"/>
          <w:w w:val="105"/>
          <w:sz w:val="21"/>
        </w:rPr>
        <w:t>You</w:t>
      </w:r>
      <w:r>
        <w:rPr>
          <w:color w:val="231F20"/>
          <w:spacing w:val="-9"/>
          <w:w w:val="105"/>
          <w:sz w:val="21"/>
        </w:rPr>
        <w:t> </w:t>
      </w:r>
      <w:r>
        <w:rPr>
          <w:color w:val="231F20"/>
          <w:w w:val="105"/>
          <w:sz w:val="21"/>
        </w:rPr>
        <w:t>should</w:t>
      </w:r>
      <w:r>
        <w:rPr>
          <w:color w:val="231F20"/>
          <w:spacing w:val="-9"/>
          <w:w w:val="105"/>
          <w:sz w:val="21"/>
        </w:rPr>
        <w:t> </w:t>
      </w:r>
      <w:r>
        <w:rPr>
          <w:color w:val="231F20"/>
          <w:w w:val="105"/>
          <w:sz w:val="21"/>
        </w:rPr>
        <w:t>write</w:t>
      </w:r>
      <w:r>
        <w:rPr>
          <w:color w:val="231F20"/>
          <w:spacing w:val="-9"/>
          <w:w w:val="105"/>
          <w:sz w:val="21"/>
        </w:rPr>
        <w:t> </w:t>
      </w:r>
      <w:r>
        <w:rPr>
          <w:color w:val="231F20"/>
          <w:w w:val="105"/>
          <w:sz w:val="21"/>
        </w:rPr>
        <w:t>something</w:t>
      </w:r>
      <w:r>
        <w:rPr>
          <w:color w:val="231F20"/>
          <w:spacing w:val="-9"/>
          <w:w w:val="105"/>
          <w:sz w:val="21"/>
        </w:rPr>
        <w:t> </w:t>
      </w:r>
      <w:r>
        <w:rPr>
          <w:color w:val="231F20"/>
          <w:w w:val="105"/>
          <w:sz w:val="21"/>
        </w:rPr>
        <w:t>that</w:t>
      </w:r>
      <w:r>
        <w:rPr>
          <w:color w:val="231F20"/>
          <w:spacing w:val="-9"/>
          <w:w w:val="105"/>
          <w:sz w:val="21"/>
        </w:rPr>
        <w:t> </w:t>
      </w:r>
      <w:r>
        <w:rPr>
          <w:color w:val="231F20"/>
          <w:w w:val="105"/>
          <w:sz w:val="21"/>
        </w:rPr>
        <w:t>only</w:t>
      </w:r>
      <w:r>
        <w:rPr>
          <w:color w:val="231F20"/>
          <w:spacing w:val="-9"/>
          <w:w w:val="105"/>
          <w:sz w:val="21"/>
        </w:rPr>
        <w:t> </w:t>
      </w:r>
      <w:r>
        <w:rPr>
          <w:color w:val="231F20"/>
          <w:w w:val="105"/>
          <w:sz w:val="21"/>
        </w:rPr>
        <w:t>you</w:t>
      </w:r>
      <w:r>
        <w:rPr>
          <w:color w:val="231F20"/>
          <w:spacing w:val="-9"/>
          <w:w w:val="105"/>
          <w:sz w:val="21"/>
        </w:rPr>
        <w:t> </w:t>
      </w:r>
      <w:r>
        <w:rPr>
          <w:color w:val="231F20"/>
          <w:w w:val="105"/>
          <w:sz w:val="21"/>
        </w:rPr>
        <w:t>can</w:t>
      </w:r>
      <w:r>
        <w:rPr>
          <w:color w:val="231F20"/>
          <w:spacing w:val="-9"/>
          <w:w w:val="105"/>
          <w:sz w:val="21"/>
        </w:rPr>
        <w:t> </w:t>
      </w:r>
      <w:r>
        <w:rPr>
          <w:color w:val="231F20"/>
          <w:w w:val="105"/>
          <w:sz w:val="21"/>
        </w:rPr>
        <w:t>write.”</w:t>
      </w:r>
    </w:p>
    <w:p>
      <w:pPr>
        <w:spacing w:before="60"/>
        <w:ind w:left="3585" w:right="43" w:firstLine="0"/>
        <w:jc w:val="center"/>
        <w:rPr>
          <w:rFonts w:ascii="Arial" w:hAnsi="Arial"/>
          <w:i/>
          <w:sz w:val="17"/>
        </w:rPr>
      </w:pPr>
      <w:r>
        <w:rPr>
          <w:rFonts w:ascii="Arial" w:hAnsi="Arial"/>
          <w:i/>
          <w:color w:val="231F20"/>
          <w:sz w:val="17"/>
        </w:rPr>
        <w:t>—Anastasia Fullerton, Stanford, Brown</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Make Them Smile</w:t>
      </w:r>
    </w:p>
    <w:p>
      <w:pPr>
        <w:spacing w:line="244" w:lineRule="auto" w:before="38"/>
        <w:ind w:left="120" w:right="117" w:firstLine="299"/>
        <w:jc w:val="both"/>
        <w:rPr>
          <w:sz w:val="21"/>
        </w:rPr>
      </w:pPr>
      <w:r>
        <w:rPr>
          <w:color w:val="231F20"/>
          <w:spacing w:val="-5"/>
          <w:w w:val="105"/>
          <w:sz w:val="21"/>
        </w:rPr>
        <w:t>“Try</w:t>
      </w:r>
      <w:r>
        <w:rPr>
          <w:color w:val="231F20"/>
          <w:spacing w:val="-6"/>
          <w:w w:val="105"/>
          <w:sz w:val="21"/>
        </w:rPr>
        <w:t> </w:t>
      </w:r>
      <w:r>
        <w:rPr>
          <w:color w:val="231F20"/>
          <w:w w:val="105"/>
          <w:sz w:val="21"/>
        </w:rPr>
        <w:t>to</w:t>
      </w:r>
      <w:r>
        <w:rPr>
          <w:color w:val="231F20"/>
          <w:spacing w:val="-6"/>
          <w:w w:val="105"/>
          <w:sz w:val="21"/>
        </w:rPr>
        <w:t> </w:t>
      </w:r>
      <w:r>
        <w:rPr>
          <w:color w:val="231F20"/>
          <w:w w:val="105"/>
          <w:sz w:val="21"/>
        </w:rPr>
        <w:t>make</w:t>
      </w:r>
      <w:r>
        <w:rPr>
          <w:color w:val="231F20"/>
          <w:spacing w:val="-6"/>
          <w:w w:val="105"/>
          <w:sz w:val="21"/>
        </w:rPr>
        <w:t> </w:t>
      </w:r>
      <w:r>
        <w:rPr>
          <w:color w:val="231F20"/>
          <w:w w:val="105"/>
          <w:sz w:val="21"/>
        </w:rPr>
        <w:t>it</w:t>
      </w:r>
      <w:r>
        <w:rPr>
          <w:color w:val="231F20"/>
          <w:spacing w:val="-6"/>
          <w:w w:val="105"/>
          <w:sz w:val="21"/>
        </w:rPr>
        <w:t> </w:t>
      </w:r>
      <w:r>
        <w:rPr>
          <w:color w:val="231F20"/>
          <w:w w:val="105"/>
          <w:sz w:val="21"/>
        </w:rPr>
        <w:t>original</w:t>
      </w:r>
      <w:r>
        <w:rPr>
          <w:color w:val="231F20"/>
          <w:spacing w:val="-6"/>
          <w:w w:val="105"/>
          <w:sz w:val="21"/>
        </w:rPr>
        <w:t> </w:t>
      </w:r>
      <w:r>
        <w:rPr>
          <w:color w:val="231F20"/>
          <w:w w:val="105"/>
          <w:sz w:val="21"/>
        </w:rPr>
        <w:t>and</w:t>
      </w:r>
      <w:r>
        <w:rPr>
          <w:color w:val="231F20"/>
          <w:spacing w:val="-6"/>
          <w:w w:val="105"/>
          <w:sz w:val="21"/>
        </w:rPr>
        <w:t> </w:t>
      </w:r>
      <w:r>
        <w:rPr>
          <w:color w:val="231F20"/>
          <w:spacing w:val="-5"/>
          <w:w w:val="105"/>
          <w:sz w:val="21"/>
        </w:rPr>
        <w:t>funny.</w:t>
      </w:r>
      <w:r>
        <w:rPr>
          <w:color w:val="231F20"/>
          <w:spacing w:val="-6"/>
          <w:w w:val="105"/>
          <w:sz w:val="21"/>
        </w:rPr>
        <w:t> </w:t>
      </w:r>
      <w:r>
        <w:rPr>
          <w:color w:val="231F20"/>
          <w:w w:val="105"/>
          <w:sz w:val="21"/>
        </w:rPr>
        <w:t>Since</w:t>
      </w:r>
      <w:r>
        <w:rPr>
          <w:color w:val="231F20"/>
          <w:spacing w:val="-6"/>
          <w:w w:val="105"/>
          <w:sz w:val="21"/>
        </w:rPr>
        <w:t> </w:t>
      </w:r>
      <w:r>
        <w:rPr>
          <w:color w:val="231F20"/>
          <w:w w:val="105"/>
          <w:sz w:val="21"/>
        </w:rPr>
        <w:t>the</w:t>
      </w:r>
      <w:r>
        <w:rPr>
          <w:color w:val="231F20"/>
          <w:spacing w:val="-6"/>
          <w:w w:val="105"/>
          <w:sz w:val="21"/>
        </w:rPr>
        <w:t> </w:t>
      </w:r>
      <w:r>
        <w:rPr>
          <w:color w:val="231F20"/>
          <w:w w:val="105"/>
          <w:sz w:val="21"/>
        </w:rPr>
        <w:t>admissions</w:t>
      </w:r>
      <w:r>
        <w:rPr>
          <w:color w:val="231F20"/>
          <w:spacing w:val="-6"/>
          <w:w w:val="105"/>
          <w:sz w:val="21"/>
        </w:rPr>
        <w:t> </w:t>
      </w:r>
      <w:r>
        <w:rPr>
          <w:color w:val="231F20"/>
          <w:w w:val="105"/>
          <w:sz w:val="21"/>
        </w:rPr>
        <w:t>officers</w:t>
      </w:r>
      <w:r>
        <w:rPr>
          <w:color w:val="231F20"/>
          <w:spacing w:val="-6"/>
          <w:w w:val="105"/>
          <w:sz w:val="21"/>
        </w:rPr>
        <w:t> </w:t>
      </w:r>
      <w:r>
        <w:rPr>
          <w:color w:val="231F20"/>
          <w:w w:val="105"/>
          <w:sz w:val="21"/>
        </w:rPr>
        <w:t>are</w:t>
      </w:r>
      <w:r>
        <w:rPr>
          <w:color w:val="231F20"/>
          <w:spacing w:val="-6"/>
          <w:w w:val="105"/>
          <w:sz w:val="21"/>
        </w:rPr>
        <w:t> </w:t>
      </w:r>
      <w:r>
        <w:rPr>
          <w:color w:val="231F20"/>
          <w:w w:val="105"/>
          <w:sz w:val="21"/>
        </w:rPr>
        <w:t>read- ing</w:t>
      </w:r>
      <w:r>
        <w:rPr>
          <w:color w:val="231F20"/>
          <w:spacing w:val="-7"/>
          <w:w w:val="105"/>
          <w:sz w:val="21"/>
        </w:rPr>
        <w:t> </w:t>
      </w:r>
      <w:r>
        <w:rPr>
          <w:color w:val="231F20"/>
          <w:w w:val="105"/>
          <w:sz w:val="21"/>
        </w:rPr>
        <w:t>thousands</w:t>
      </w:r>
      <w:r>
        <w:rPr>
          <w:color w:val="231F20"/>
          <w:spacing w:val="-7"/>
          <w:w w:val="105"/>
          <w:sz w:val="21"/>
        </w:rPr>
        <w:t> </w:t>
      </w:r>
      <w:r>
        <w:rPr>
          <w:color w:val="231F20"/>
          <w:w w:val="105"/>
          <w:sz w:val="21"/>
        </w:rPr>
        <w:t>of</w:t>
      </w:r>
      <w:r>
        <w:rPr>
          <w:color w:val="231F20"/>
          <w:spacing w:val="-7"/>
          <w:w w:val="105"/>
          <w:sz w:val="21"/>
        </w:rPr>
        <w:t> </w:t>
      </w:r>
      <w:r>
        <w:rPr>
          <w:color w:val="231F20"/>
          <w:w w:val="105"/>
          <w:sz w:val="21"/>
        </w:rPr>
        <w:t>essays,</w:t>
      </w:r>
      <w:r>
        <w:rPr>
          <w:color w:val="231F20"/>
          <w:spacing w:val="-7"/>
          <w:w w:val="105"/>
          <w:sz w:val="21"/>
        </w:rPr>
        <w:t> </w:t>
      </w:r>
      <w:r>
        <w:rPr>
          <w:color w:val="231F20"/>
          <w:w w:val="105"/>
          <w:sz w:val="21"/>
        </w:rPr>
        <w:t>finding</w:t>
      </w:r>
      <w:r>
        <w:rPr>
          <w:color w:val="231F20"/>
          <w:spacing w:val="-7"/>
          <w:w w:val="105"/>
          <w:sz w:val="21"/>
        </w:rPr>
        <w:t> </w:t>
      </w:r>
      <w:r>
        <w:rPr>
          <w:color w:val="231F20"/>
          <w:w w:val="105"/>
          <w:sz w:val="21"/>
        </w:rPr>
        <w:t>a</w:t>
      </w:r>
      <w:r>
        <w:rPr>
          <w:color w:val="231F20"/>
          <w:spacing w:val="-7"/>
          <w:w w:val="105"/>
          <w:sz w:val="21"/>
        </w:rPr>
        <w:t> </w:t>
      </w:r>
      <w:r>
        <w:rPr>
          <w:color w:val="231F20"/>
          <w:w w:val="105"/>
          <w:sz w:val="21"/>
        </w:rPr>
        <w:t>way</w:t>
      </w:r>
      <w:r>
        <w:rPr>
          <w:color w:val="231F20"/>
          <w:spacing w:val="-7"/>
          <w:w w:val="105"/>
          <w:sz w:val="21"/>
        </w:rPr>
        <w:t> </w:t>
      </w:r>
      <w:r>
        <w:rPr>
          <w:color w:val="231F20"/>
          <w:w w:val="105"/>
          <w:sz w:val="21"/>
        </w:rPr>
        <w:t>to</w:t>
      </w:r>
      <w:r>
        <w:rPr>
          <w:color w:val="231F20"/>
          <w:spacing w:val="-7"/>
          <w:w w:val="105"/>
          <w:sz w:val="21"/>
        </w:rPr>
        <w:t> </w:t>
      </w:r>
      <w:r>
        <w:rPr>
          <w:color w:val="231F20"/>
          <w:w w:val="105"/>
          <w:sz w:val="21"/>
        </w:rPr>
        <w:t>make</w:t>
      </w:r>
      <w:r>
        <w:rPr>
          <w:color w:val="231F20"/>
          <w:spacing w:val="-7"/>
          <w:w w:val="105"/>
          <w:sz w:val="21"/>
        </w:rPr>
        <w:t> </w:t>
      </w:r>
      <w:r>
        <w:rPr>
          <w:color w:val="231F20"/>
          <w:w w:val="105"/>
          <w:sz w:val="21"/>
        </w:rPr>
        <w:t>them</w:t>
      </w:r>
      <w:r>
        <w:rPr>
          <w:color w:val="231F20"/>
          <w:spacing w:val="-7"/>
          <w:w w:val="105"/>
          <w:sz w:val="21"/>
        </w:rPr>
        <w:t> </w:t>
      </w:r>
      <w:r>
        <w:rPr>
          <w:color w:val="231F20"/>
          <w:w w:val="105"/>
          <w:sz w:val="21"/>
        </w:rPr>
        <w:t>smile</w:t>
      </w:r>
      <w:r>
        <w:rPr>
          <w:color w:val="231F20"/>
          <w:spacing w:val="-7"/>
          <w:w w:val="105"/>
          <w:sz w:val="21"/>
        </w:rPr>
        <w:t> </w:t>
      </w:r>
      <w:r>
        <w:rPr>
          <w:color w:val="231F20"/>
          <w:w w:val="105"/>
          <w:sz w:val="21"/>
        </w:rPr>
        <w:t>is</w:t>
      </w:r>
      <w:r>
        <w:rPr>
          <w:color w:val="231F20"/>
          <w:spacing w:val="-7"/>
          <w:w w:val="105"/>
          <w:sz w:val="21"/>
        </w:rPr>
        <w:t> </w:t>
      </w:r>
      <w:r>
        <w:rPr>
          <w:color w:val="231F20"/>
          <w:w w:val="105"/>
          <w:sz w:val="21"/>
        </w:rPr>
        <w:t>a</w:t>
      </w:r>
      <w:r>
        <w:rPr>
          <w:color w:val="231F20"/>
          <w:spacing w:val="-7"/>
          <w:w w:val="105"/>
          <w:sz w:val="21"/>
        </w:rPr>
        <w:t> </w:t>
      </w:r>
      <w:r>
        <w:rPr>
          <w:color w:val="231F20"/>
          <w:w w:val="105"/>
          <w:sz w:val="21"/>
        </w:rPr>
        <w:t>good</w:t>
      </w:r>
      <w:r>
        <w:rPr>
          <w:color w:val="231F20"/>
          <w:spacing w:val="-7"/>
          <w:w w:val="105"/>
          <w:sz w:val="21"/>
        </w:rPr>
        <w:t> </w:t>
      </w:r>
      <w:r>
        <w:rPr>
          <w:color w:val="231F20"/>
          <w:w w:val="105"/>
          <w:sz w:val="21"/>
        </w:rPr>
        <w:t>thing.”</w:t>
      </w:r>
    </w:p>
    <w:p>
      <w:pPr>
        <w:spacing w:before="60"/>
        <w:ind w:left="3688" w:right="0" w:firstLine="0"/>
        <w:jc w:val="center"/>
        <w:rPr>
          <w:rFonts w:ascii="Arial" w:hAnsi="Arial"/>
          <w:i/>
          <w:sz w:val="17"/>
        </w:rPr>
      </w:pPr>
      <w:r>
        <w:rPr>
          <w:rFonts w:ascii="Arial" w:hAnsi="Arial"/>
          <w:i/>
          <w:color w:val="231F20"/>
          <w:sz w:val="17"/>
        </w:rPr>
        <w:t>—Samuel Linden, Harvard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Stay True to Yourself</w:t>
      </w:r>
    </w:p>
    <w:p>
      <w:pPr>
        <w:spacing w:line="244" w:lineRule="auto" w:before="38"/>
        <w:ind w:left="120" w:right="117" w:firstLine="299"/>
        <w:jc w:val="both"/>
        <w:rPr>
          <w:sz w:val="21"/>
        </w:rPr>
      </w:pPr>
      <w:r>
        <w:rPr>
          <w:color w:val="231F20"/>
          <w:w w:val="105"/>
          <w:sz w:val="21"/>
        </w:rPr>
        <w:t>“Be yourself. There is no better way to delight counselors than with </w:t>
      </w:r>
      <w:r>
        <w:rPr>
          <w:color w:val="231F20"/>
          <w:spacing w:val="-3"/>
          <w:w w:val="105"/>
          <w:sz w:val="21"/>
        </w:rPr>
        <w:t>per- </w:t>
      </w:r>
      <w:r>
        <w:rPr>
          <w:color w:val="231F20"/>
          <w:w w:val="105"/>
          <w:sz w:val="21"/>
        </w:rPr>
        <w:t>sonal touches. If a senior is </w:t>
      </w:r>
      <w:r>
        <w:rPr>
          <w:color w:val="231F20"/>
          <w:spacing w:val="-5"/>
          <w:w w:val="105"/>
          <w:sz w:val="21"/>
        </w:rPr>
        <w:t>funny, </w:t>
      </w:r>
      <w:r>
        <w:rPr>
          <w:color w:val="231F20"/>
          <w:w w:val="105"/>
          <w:sz w:val="21"/>
        </w:rPr>
        <w:t>it will naturally come out in the words. If a senior is the ‘political activist’ it will also be perceived in the writing. Still check</w:t>
      </w:r>
      <w:r>
        <w:rPr>
          <w:color w:val="231F20"/>
          <w:spacing w:val="-6"/>
          <w:w w:val="105"/>
          <w:sz w:val="21"/>
        </w:rPr>
        <w:t> </w:t>
      </w:r>
      <w:r>
        <w:rPr>
          <w:color w:val="231F20"/>
          <w:w w:val="105"/>
          <w:sz w:val="21"/>
        </w:rPr>
        <w:t>for</w:t>
      </w:r>
      <w:r>
        <w:rPr>
          <w:color w:val="231F20"/>
          <w:spacing w:val="-6"/>
          <w:w w:val="105"/>
          <w:sz w:val="21"/>
        </w:rPr>
        <w:t> </w:t>
      </w:r>
      <w:r>
        <w:rPr>
          <w:color w:val="231F20"/>
          <w:w w:val="105"/>
          <w:sz w:val="21"/>
        </w:rPr>
        <w:t>grammar,</w:t>
      </w:r>
      <w:r>
        <w:rPr>
          <w:color w:val="231F20"/>
          <w:spacing w:val="-6"/>
          <w:w w:val="105"/>
          <w:sz w:val="21"/>
        </w:rPr>
        <w:t> </w:t>
      </w:r>
      <w:r>
        <w:rPr>
          <w:color w:val="231F20"/>
          <w:w w:val="105"/>
          <w:sz w:val="21"/>
        </w:rPr>
        <w:t>spelling</w:t>
      </w:r>
      <w:r>
        <w:rPr>
          <w:color w:val="231F20"/>
          <w:spacing w:val="-6"/>
          <w:w w:val="105"/>
          <w:sz w:val="21"/>
        </w:rPr>
        <w:t> </w:t>
      </w:r>
      <w:r>
        <w:rPr>
          <w:color w:val="231F20"/>
          <w:w w:val="105"/>
          <w:sz w:val="21"/>
        </w:rPr>
        <w:t>errors,</w:t>
      </w:r>
      <w:r>
        <w:rPr>
          <w:color w:val="231F20"/>
          <w:spacing w:val="-6"/>
          <w:w w:val="105"/>
          <w:sz w:val="21"/>
        </w:rPr>
        <w:t> </w:t>
      </w:r>
      <w:r>
        <w:rPr>
          <w:color w:val="231F20"/>
          <w:w w:val="105"/>
          <w:sz w:val="21"/>
        </w:rPr>
        <w:t>and</w:t>
      </w:r>
      <w:r>
        <w:rPr>
          <w:color w:val="231F20"/>
          <w:spacing w:val="-6"/>
          <w:w w:val="105"/>
          <w:sz w:val="21"/>
        </w:rPr>
        <w:t> </w:t>
      </w:r>
      <w:r>
        <w:rPr>
          <w:color w:val="231F20"/>
          <w:w w:val="105"/>
          <w:sz w:val="21"/>
        </w:rPr>
        <w:t>unclear</w:t>
      </w:r>
      <w:r>
        <w:rPr>
          <w:color w:val="231F20"/>
          <w:spacing w:val="-6"/>
          <w:w w:val="105"/>
          <w:sz w:val="21"/>
        </w:rPr>
        <w:t> </w:t>
      </w:r>
      <w:r>
        <w:rPr>
          <w:color w:val="231F20"/>
          <w:w w:val="105"/>
          <w:sz w:val="21"/>
        </w:rPr>
        <w:t>language,</w:t>
      </w:r>
      <w:r>
        <w:rPr>
          <w:color w:val="231F20"/>
          <w:spacing w:val="-6"/>
          <w:w w:val="105"/>
          <w:sz w:val="21"/>
        </w:rPr>
        <w:t> </w:t>
      </w:r>
      <w:r>
        <w:rPr>
          <w:color w:val="231F20"/>
          <w:w w:val="105"/>
          <w:sz w:val="21"/>
        </w:rPr>
        <w:t>but</w:t>
      </w:r>
      <w:r>
        <w:rPr>
          <w:color w:val="231F20"/>
          <w:spacing w:val="-6"/>
          <w:w w:val="105"/>
          <w:sz w:val="21"/>
        </w:rPr>
        <w:t> </w:t>
      </w:r>
      <w:r>
        <w:rPr>
          <w:color w:val="231F20"/>
          <w:w w:val="105"/>
          <w:sz w:val="21"/>
        </w:rPr>
        <w:t>also</w:t>
      </w:r>
      <w:r>
        <w:rPr>
          <w:color w:val="231F20"/>
          <w:spacing w:val="-6"/>
          <w:w w:val="105"/>
          <w:sz w:val="21"/>
        </w:rPr>
        <w:t> </w:t>
      </w:r>
      <w:r>
        <w:rPr>
          <w:color w:val="231F20"/>
          <w:w w:val="105"/>
          <w:sz w:val="21"/>
        </w:rPr>
        <w:t>remember to</w:t>
      </w:r>
      <w:r>
        <w:rPr>
          <w:color w:val="231F20"/>
          <w:spacing w:val="-14"/>
          <w:w w:val="105"/>
          <w:sz w:val="21"/>
        </w:rPr>
        <w:t> </w:t>
      </w:r>
      <w:r>
        <w:rPr>
          <w:color w:val="231F20"/>
          <w:w w:val="105"/>
          <w:sz w:val="21"/>
        </w:rPr>
        <w:t>stay</w:t>
      </w:r>
      <w:r>
        <w:rPr>
          <w:color w:val="231F20"/>
          <w:spacing w:val="-14"/>
          <w:w w:val="105"/>
          <w:sz w:val="21"/>
        </w:rPr>
        <w:t> </w:t>
      </w:r>
      <w:r>
        <w:rPr>
          <w:color w:val="231F20"/>
          <w:w w:val="105"/>
          <w:sz w:val="21"/>
        </w:rPr>
        <w:t>true</w:t>
      </w:r>
      <w:r>
        <w:rPr>
          <w:color w:val="231F20"/>
          <w:spacing w:val="-14"/>
          <w:w w:val="105"/>
          <w:sz w:val="21"/>
        </w:rPr>
        <w:t> </w:t>
      </w:r>
      <w:r>
        <w:rPr>
          <w:color w:val="231F20"/>
          <w:w w:val="105"/>
          <w:sz w:val="21"/>
        </w:rPr>
        <w:t>to</w:t>
      </w:r>
      <w:r>
        <w:rPr>
          <w:color w:val="231F20"/>
          <w:spacing w:val="-14"/>
          <w:w w:val="105"/>
          <w:sz w:val="21"/>
        </w:rPr>
        <w:t> </w:t>
      </w:r>
      <w:r>
        <w:rPr>
          <w:color w:val="231F20"/>
          <w:w w:val="105"/>
          <w:sz w:val="21"/>
        </w:rPr>
        <w:t>yourself.”</w:t>
      </w:r>
    </w:p>
    <w:p>
      <w:pPr>
        <w:spacing w:before="60"/>
        <w:ind w:left="3956" w:right="0" w:firstLine="0"/>
        <w:jc w:val="left"/>
        <w:rPr>
          <w:rFonts w:ascii="Arial" w:hAnsi="Arial"/>
          <w:i/>
          <w:sz w:val="17"/>
        </w:rPr>
      </w:pPr>
      <w:r>
        <w:rPr>
          <w:rFonts w:ascii="Arial" w:hAnsi="Arial"/>
          <w:i/>
          <w:color w:val="231F20"/>
          <w:sz w:val="17"/>
        </w:rPr>
        <w:t>—Michelle Kizer, Cornell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Brag</w:t>
      </w:r>
    </w:p>
    <w:p>
      <w:pPr>
        <w:spacing w:line="244" w:lineRule="auto" w:before="38"/>
        <w:ind w:left="119" w:right="117" w:firstLine="300"/>
        <w:jc w:val="both"/>
        <w:rPr>
          <w:sz w:val="21"/>
        </w:rPr>
      </w:pPr>
      <w:r>
        <w:rPr>
          <w:color w:val="231F20"/>
          <w:w w:val="105"/>
          <w:sz w:val="21"/>
        </w:rPr>
        <w:t>“I</w:t>
      </w:r>
      <w:r>
        <w:rPr>
          <w:color w:val="231F20"/>
          <w:spacing w:val="-22"/>
          <w:w w:val="105"/>
          <w:sz w:val="21"/>
        </w:rPr>
        <w:t> </w:t>
      </w:r>
      <w:r>
        <w:rPr>
          <w:color w:val="231F20"/>
          <w:w w:val="105"/>
          <w:sz w:val="21"/>
        </w:rPr>
        <w:t>would</w:t>
      </w:r>
      <w:r>
        <w:rPr>
          <w:color w:val="231F20"/>
          <w:spacing w:val="-22"/>
          <w:w w:val="105"/>
          <w:sz w:val="21"/>
        </w:rPr>
        <w:t> </w:t>
      </w:r>
      <w:r>
        <w:rPr>
          <w:color w:val="231F20"/>
          <w:w w:val="105"/>
          <w:sz w:val="21"/>
        </w:rPr>
        <w:t>say</w:t>
      </w:r>
      <w:r>
        <w:rPr>
          <w:color w:val="231F20"/>
          <w:spacing w:val="-22"/>
          <w:w w:val="105"/>
          <w:sz w:val="21"/>
        </w:rPr>
        <w:t> </w:t>
      </w:r>
      <w:r>
        <w:rPr>
          <w:color w:val="231F20"/>
          <w:w w:val="105"/>
          <w:sz w:val="21"/>
        </w:rPr>
        <w:t>not</w:t>
      </w:r>
      <w:r>
        <w:rPr>
          <w:color w:val="231F20"/>
          <w:spacing w:val="-22"/>
          <w:w w:val="105"/>
          <w:sz w:val="21"/>
        </w:rPr>
        <w:t> </w:t>
      </w:r>
      <w:r>
        <w:rPr>
          <w:color w:val="231F20"/>
          <w:w w:val="105"/>
          <w:sz w:val="21"/>
        </w:rPr>
        <w:t>being</w:t>
      </w:r>
      <w:r>
        <w:rPr>
          <w:color w:val="231F20"/>
          <w:spacing w:val="-22"/>
          <w:w w:val="105"/>
          <w:sz w:val="21"/>
        </w:rPr>
        <w:t> </w:t>
      </w:r>
      <w:r>
        <w:rPr>
          <w:color w:val="231F20"/>
          <w:w w:val="105"/>
          <w:sz w:val="21"/>
        </w:rPr>
        <w:t>concerned</w:t>
      </w:r>
      <w:r>
        <w:rPr>
          <w:color w:val="231F20"/>
          <w:spacing w:val="-22"/>
          <w:w w:val="105"/>
          <w:sz w:val="21"/>
        </w:rPr>
        <w:t> </w:t>
      </w:r>
      <w:r>
        <w:rPr>
          <w:color w:val="231F20"/>
          <w:w w:val="105"/>
          <w:sz w:val="21"/>
        </w:rPr>
        <w:t>about</w:t>
      </w:r>
      <w:r>
        <w:rPr>
          <w:color w:val="231F20"/>
          <w:spacing w:val="-22"/>
          <w:w w:val="105"/>
          <w:sz w:val="21"/>
        </w:rPr>
        <w:t> </w:t>
      </w:r>
      <w:r>
        <w:rPr>
          <w:color w:val="231F20"/>
          <w:w w:val="105"/>
          <w:sz w:val="21"/>
        </w:rPr>
        <w:t>bragging.</w:t>
      </w:r>
      <w:r>
        <w:rPr>
          <w:color w:val="231F20"/>
          <w:spacing w:val="-22"/>
          <w:w w:val="105"/>
          <w:sz w:val="21"/>
        </w:rPr>
        <w:t> </w:t>
      </w:r>
      <w:r>
        <w:rPr>
          <w:color w:val="231F20"/>
          <w:spacing w:val="-5"/>
          <w:w w:val="105"/>
          <w:sz w:val="21"/>
        </w:rPr>
        <w:t>You</w:t>
      </w:r>
      <w:r>
        <w:rPr>
          <w:color w:val="231F20"/>
          <w:spacing w:val="-22"/>
          <w:w w:val="105"/>
          <w:sz w:val="21"/>
        </w:rPr>
        <w:t> </w:t>
      </w:r>
      <w:r>
        <w:rPr>
          <w:color w:val="231F20"/>
          <w:w w:val="105"/>
          <w:sz w:val="21"/>
        </w:rPr>
        <w:t>have</w:t>
      </w:r>
      <w:r>
        <w:rPr>
          <w:color w:val="231F20"/>
          <w:spacing w:val="-22"/>
          <w:w w:val="105"/>
          <w:sz w:val="21"/>
        </w:rPr>
        <w:t> </w:t>
      </w:r>
      <w:r>
        <w:rPr>
          <w:color w:val="231F20"/>
          <w:w w:val="105"/>
          <w:sz w:val="21"/>
        </w:rPr>
        <w:t>done</w:t>
      </w:r>
      <w:r>
        <w:rPr>
          <w:color w:val="231F20"/>
          <w:spacing w:val="-22"/>
          <w:w w:val="105"/>
          <w:sz w:val="21"/>
        </w:rPr>
        <w:t> </w:t>
      </w:r>
      <w:r>
        <w:rPr>
          <w:color w:val="231F20"/>
          <w:w w:val="105"/>
          <w:sz w:val="21"/>
        </w:rPr>
        <w:t>so</w:t>
      </w:r>
      <w:r>
        <w:rPr>
          <w:color w:val="231F20"/>
          <w:spacing w:val="-22"/>
          <w:w w:val="105"/>
          <w:sz w:val="21"/>
        </w:rPr>
        <w:t> </w:t>
      </w:r>
      <w:r>
        <w:rPr>
          <w:color w:val="231F20"/>
          <w:w w:val="105"/>
          <w:sz w:val="21"/>
        </w:rPr>
        <w:t>much, and this is your time to shine! Also, start early on writing the essays! It takes a lot more time than you expect. I started my essays about two months in advance,</w:t>
      </w:r>
      <w:r>
        <w:rPr>
          <w:color w:val="231F20"/>
          <w:spacing w:val="-6"/>
          <w:w w:val="105"/>
          <w:sz w:val="21"/>
        </w:rPr>
        <w:t> </w:t>
      </w:r>
      <w:r>
        <w:rPr>
          <w:color w:val="231F20"/>
          <w:w w:val="105"/>
          <w:sz w:val="21"/>
        </w:rPr>
        <w:t>and</w:t>
      </w:r>
      <w:r>
        <w:rPr>
          <w:color w:val="231F20"/>
          <w:spacing w:val="-6"/>
          <w:w w:val="105"/>
          <w:sz w:val="21"/>
        </w:rPr>
        <w:t> </w:t>
      </w:r>
      <w:r>
        <w:rPr>
          <w:color w:val="231F20"/>
          <w:w w:val="105"/>
          <w:sz w:val="21"/>
        </w:rPr>
        <w:t>I</w:t>
      </w:r>
      <w:r>
        <w:rPr>
          <w:color w:val="231F20"/>
          <w:spacing w:val="-6"/>
          <w:w w:val="105"/>
          <w:sz w:val="21"/>
        </w:rPr>
        <w:t> </w:t>
      </w:r>
      <w:r>
        <w:rPr>
          <w:color w:val="231F20"/>
          <w:w w:val="105"/>
          <w:sz w:val="21"/>
        </w:rPr>
        <w:t>didn’t</w:t>
      </w:r>
      <w:r>
        <w:rPr>
          <w:color w:val="231F20"/>
          <w:spacing w:val="-6"/>
          <w:w w:val="105"/>
          <w:sz w:val="21"/>
        </w:rPr>
        <w:t> </w:t>
      </w:r>
      <w:r>
        <w:rPr>
          <w:color w:val="231F20"/>
          <w:w w:val="105"/>
          <w:sz w:val="21"/>
        </w:rPr>
        <w:t>feel</w:t>
      </w:r>
      <w:r>
        <w:rPr>
          <w:color w:val="231F20"/>
          <w:spacing w:val="-6"/>
          <w:w w:val="105"/>
          <w:sz w:val="21"/>
        </w:rPr>
        <w:t> </w:t>
      </w:r>
      <w:r>
        <w:rPr>
          <w:color w:val="231F20"/>
          <w:w w:val="105"/>
          <w:sz w:val="21"/>
        </w:rPr>
        <w:t>as</w:t>
      </w:r>
      <w:r>
        <w:rPr>
          <w:color w:val="231F20"/>
          <w:spacing w:val="-6"/>
          <w:w w:val="105"/>
          <w:sz w:val="21"/>
        </w:rPr>
        <w:t> </w:t>
      </w:r>
      <w:r>
        <w:rPr>
          <w:color w:val="231F20"/>
          <w:w w:val="105"/>
          <w:sz w:val="21"/>
        </w:rPr>
        <w:t>it</w:t>
      </w:r>
      <w:r>
        <w:rPr>
          <w:color w:val="231F20"/>
          <w:spacing w:val="-6"/>
          <w:w w:val="105"/>
          <w:sz w:val="21"/>
        </w:rPr>
        <w:t> </w:t>
      </w:r>
      <w:r>
        <w:rPr>
          <w:color w:val="231F20"/>
          <w:w w:val="105"/>
          <w:sz w:val="21"/>
        </w:rPr>
        <w:t>was</w:t>
      </w:r>
      <w:r>
        <w:rPr>
          <w:color w:val="231F20"/>
          <w:spacing w:val="-6"/>
          <w:w w:val="105"/>
          <w:sz w:val="21"/>
        </w:rPr>
        <w:t> </w:t>
      </w:r>
      <w:r>
        <w:rPr>
          <w:color w:val="231F20"/>
          <w:w w:val="105"/>
          <w:sz w:val="21"/>
        </w:rPr>
        <w:t>enough</w:t>
      </w:r>
      <w:r>
        <w:rPr>
          <w:color w:val="231F20"/>
          <w:spacing w:val="-6"/>
          <w:w w:val="105"/>
          <w:sz w:val="21"/>
        </w:rPr>
        <w:t> </w:t>
      </w:r>
      <w:r>
        <w:rPr>
          <w:color w:val="231F20"/>
          <w:w w:val="105"/>
          <w:sz w:val="21"/>
        </w:rPr>
        <w:t>time.</w:t>
      </w:r>
      <w:r>
        <w:rPr>
          <w:color w:val="231F20"/>
          <w:spacing w:val="-6"/>
          <w:w w:val="105"/>
          <w:sz w:val="21"/>
        </w:rPr>
        <w:t> </w:t>
      </w:r>
      <w:r>
        <w:rPr>
          <w:color w:val="231F20"/>
          <w:w w:val="105"/>
          <w:sz w:val="21"/>
        </w:rPr>
        <w:t>As</w:t>
      </w:r>
      <w:r>
        <w:rPr>
          <w:color w:val="231F20"/>
          <w:spacing w:val="-6"/>
          <w:w w:val="105"/>
          <w:sz w:val="21"/>
        </w:rPr>
        <w:t> </w:t>
      </w:r>
      <w:r>
        <w:rPr>
          <w:color w:val="231F20"/>
          <w:w w:val="105"/>
          <w:sz w:val="21"/>
        </w:rPr>
        <w:t>time</w:t>
      </w:r>
      <w:r>
        <w:rPr>
          <w:color w:val="231F20"/>
          <w:spacing w:val="-6"/>
          <w:w w:val="105"/>
          <w:sz w:val="21"/>
        </w:rPr>
        <w:t> </w:t>
      </w:r>
      <w:r>
        <w:rPr>
          <w:color w:val="231F20"/>
          <w:w w:val="105"/>
          <w:sz w:val="21"/>
        </w:rPr>
        <w:t>goes</w:t>
      </w:r>
      <w:r>
        <w:rPr>
          <w:color w:val="231F20"/>
          <w:spacing w:val="-6"/>
          <w:w w:val="105"/>
          <w:sz w:val="21"/>
        </w:rPr>
        <w:t> </w:t>
      </w:r>
      <w:r>
        <w:rPr>
          <w:color w:val="231F20"/>
          <w:w w:val="105"/>
          <w:sz w:val="21"/>
        </w:rPr>
        <w:t>on,</w:t>
      </w:r>
      <w:r>
        <w:rPr>
          <w:color w:val="231F20"/>
          <w:spacing w:val="-6"/>
          <w:w w:val="105"/>
          <w:sz w:val="21"/>
        </w:rPr>
        <w:t> </w:t>
      </w:r>
      <w:r>
        <w:rPr>
          <w:color w:val="231F20"/>
          <w:w w:val="105"/>
          <w:sz w:val="21"/>
        </w:rPr>
        <w:t>you’ll</w:t>
      </w:r>
      <w:r>
        <w:rPr>
          <w:color w:val="231F20"/>
          <w:spacing w:val="-6"/>
          <w:w w:val="105"/>
          <w:sz w:val="21"/>
        </w:rPr>
        <w:t> </w:t>
      </w:r>
      <w:r>
        <w:rPr>
          <w:color w:val="231F20"/>
          <w:w w:val="105"/>
          <w:sz w:val="21"/>
        </w:rPr>
        <w:t>learn to</w:t>
      </w:r>
      <w:r>
        <w:rPr>
          <w:color w:val="231F20"/>
          <w:spacing w:val="-14"/>
          <w:w w:val="105"/>
          <w:sz w:val="21"/>
        </w:rPr>
        <w:t> </w:t>
      </w:r>
      <w:r>
        <w:rPr>
          <w:color w:val="231F20"/>
          <w:w w:val="105"/>
          <w:sz w:val="21"/>
        </w:rPr>
        <w:t>re-use</w:t>
      </w:r>
      <w:r>
        <w:rPr>
          <w:color w:val="231F20"/>
          <w:spacing w:val="-14"/>
          <w:w w:val="105"/>
          <w:sz w:val="21"/>
        </w:rPr>
        <w:t> </w:t>
      </w:r>
      <w:r>
        <w:rPr>
          <w:color w:val="231F20"/>
          <w:w w:val="105"/>
          <w:sz w:val="21"/>
        </w:rPr>
        <w:t>essays</w:t>
      </w:r>
      <w:r>
        <w:rPr>
          <w:color w:val="231F20"/>
          <w:spacing w:val="-14"/>
          <w:w w:val="105"/>
          <w:sz w:val="21"/>
        </w:rPr>
        <w:t> </w:t>
      </w:r>
      <w:r>
        <w:rPr>
          <w:color w:val="231F20"/>
          <w:w w:val="105"/>
          <w:sz w:val="21"/>
        </w:rPr>
        <w:t>and</w:t>
      </w:r>
      <w:r>
        <w:rPr>
          <w:color w:val="231F20"/>
          <w:spacing w:val="-14"/>
          <w:w w:val="105"/>
          <w:sz w:val="21"/>
        </w:rPr>
        <w:t> </w:t>
      </w:r>
      <w:r>
        <w:rPr>
          <w:color w:val="231F20"/>
          <w:w w:val="105"/>
          <w:sz w:val="21"/>
        </w:rPr>
        <w:t>tweak</w:t>
      </w:r>
      <w:r>
        <w:rPr>
          <w:color w:val="231F20"/>
          <w:spacing w:val="-14"/>
          <w:w w:val="105"/>
          <w:sz w:val="21"/>
        </w:rPr>
        <w:t> </w:t>
      </w:r>
      <w:r>
        <w:rPr>
          <w:color w:val="231F20"/>
          <w:w w:val="105"/>
          <w:sz w:val="21"/>
        </w:rPr>
        <w:t>them</w:t>
      </w:r>
      <w:r>
        <w:rPr>
          <w:color w:val="231F20"/>
          <w:spacing w:val="-14"/>
          <w:w w:val="105"/>
          <w:sz w:val="21"/>
        </w:rPr>
        <w:t> </w:t>
      </w:r>
      <w:r>
        <w:rPr>
          <w:color w:val="231F20"/>
          <w:w w:val="105"/>
          <w:sz w:val="21"/>
        </w:rPr>
        <w:t>to</w:t>
      </w:r>
      <w:r>
        <w:rPr>
          <w:color w:val="231F20"/>
          <w:spacing w:val="-14"/>
          <w:w w:val="105"/>
          <w:sz w:val="21"/>
        </w:rPr>
        <w:t> </w:t>
      </w:r>
      <w:r>
        <w:rPr>
          <w:color w:val="231F20"/>
          <w:w w:val="105"/>
          <w:sz w:val="21"/>
        </w:rPr>
        <w:t>make</w:t>
      </w:r>
      <w:r>
        <w:rPr>
          <w:color w:val="231F20"/>
          <w:spacing w:val="-14"/>
          <w:w w:val="105"/>
          <w:sz w:val="21"/>
        </w:rPr>
        <w:t> </w:t>
      </w:r>
      <w:r>
        <w:rPr>
          <w:color w:val="231F20"/>
          <w:w w:val="105"/>
          <w:sz w:val="21"/>
        </w:rPr>
        <w:t>them</w:t>
      </w:r>
      <w:r>
        <w:rPr>
          <w:color w:val="231F20"/>
          <w:spacing w:val="-14"/>
          <w:w w:val="105"/>
          <w:sz w:val="21"/>
        </w:rPr>
        <w:t> </w:t>
      </w:r>
      <w:r>
        <w:rPr>
          <w:color w:val="231F20"/>
          <w:w w:val="105"/>
          <w:sz w:val="21"/>
        </w:rPr>
        <w:t>work</w:t>
      </w:r>
      <w:r>
        <w:rPr>
          <w:color w:val="231F20"/>
          <w:spacing w:val="-14"/>
          <w:w w:val="105"/>
          <w:sz w:val="21"/>
        </w:rPr>
        <w:t> </w:t>
      </w:r>
      <w:r>
        <w:rPr>
          <w:color w:val="231F20"/>
          <w:w w:val="105"/>
          <w:sz w:val="21"/>
        </w:rPr>
        <w:t>for</w:t>
      </w:r>
      <w:r>
        <w:rPr>
          <w:color w:val="231F20"/>
          <w:spacing w:val="-14"/>
          <w:w w:val="105"/>
          <w:sz w:val="21"/>
        </w:rPr>
        <w:t> </w:t>
      </w:r>
      <w:r>
        <w:rPr>
          <w:color w:val="231F20"/>
          <w:w w:val="105"/>
          <w:sz w:val="21"/>
        </w:rPr>
        <w:t>different</w:t>
      </w:r>
      <w:r>
        <w:rPr>
          <w:color w:val="231F20"/>
          <w:spacing w:val="-14"/>
          <w:w w:val="105"/>
          <w:sz w:val="21"/>
        </w:rPr>
        <w:t> </w:t>
      </w:r>
      <w:r>
        <w:rPr>
          <w:color w:val="231F20"/>
          <w:w w:val="105"/>
          <w:sz w:val="21"/>
        </w:rPr>
        <w:t>colleges</w:t>
      </w:r>
      <w:r>
        <w:rPr>
          <w:color w:val="231F20"/>
          <w:spacing w:val="-14"/>
          <w:w w:val="105"/>
          <w:sz w:val="21"/>
        </w:rPr>
        <w:t> </w:t>
      </w:r>
      <w:r>
        <w:rPr>
          <w:color w:val="231F20"/>
          <w:w w:val="105"/>
          <w:sz w:val="21"/>
        </w:rPr>
        <w:t>and questions.</w:t>
      </w:r>
    </w:p>
    <w:p>
      <w:pPr>
        <w:spacing w:line="244" w:lineRule="auto" w:before="0"/>
        <w:ind w:left="119" w:right="117" w:firstLine="300"/>
        <w:jc w:val="both"/>
        <w:rPr>
          <w:sz w:val="21"/>
        </w:rPr>
      </w:pPr>
      <w:r>
        <w:rPr>
          <w:color w:val="231F20"/>
          <w:w w:val="105"/>
          <w:sz w:val="21"/>
        </w:rPr>
        <w:t>“Another good idea is to create a list of accomplishments, starting from as early as second or third grade. This comes in handy when filling out the awards/honors</w:t>
      </w:r>
      <w:r>
        <w:rPr>
          <w:color w:val="231F20"/>
          <w:spacing w:val="-30"/>
          <w:w w:val="105"/>
          <w:sz w:val="21"/>
        </w:rPr>
        <w:t> </w:t>
      </w:r>
      <w:r>
        <w:rPr>
          <w:color w:val="231F20"/>
          <w:w w:val="105"/>
          <w:sz w:val="21"/>
        </w:rPr>
        <w:t>sections</w:t>
      </w:r>
      <w:r>
        <w:rPr>
          <w:color w:val="231F20"/>
          <w:spacing w:val="-30"/>
          <w:w w:val="105"/>
          <w:sz w:val="21"/>
        </w:rPr>
        <w:t> </w:t>
      </w:r>
      <w:r>
        <w:rPr>
          <w:color w:val="231F20"/>
          <w:w w:val="105"/>
          <w:sz w:val="21"/>
        </w:rPr>
        <w:t>on</w:t>
      </w:r>
      <w:r>
        <w:rPr>
          <w:color w:val="231F20"/>
          <w:spacing w:val="-30"/>
          <w:w w:val="105"/>
          <w:sz w:val="21"/>
        </w:rPr>
        <w:t> </w:t>
      </w:r>
      <w:r>
        <w:rPr>
          <w:color w:val="231F20"/>
          <w:w w:val="105"/>
          <w:sz w:val="21"/>
        </w:rPr>
        <w:t>the</w:t>
      </w:r>
      <w:r>
        <w:rPr>
          <w:color w:val="231F20"/>
          <w:spacing w:val="-30"/>
          <w:w w:val="105"/>
          <w:sz w:val="21"/>
        </w:rPr>
        <w:t> </w:t>
      </w:r>
      <w:r>
        <w:rPr>
          <w:color w:val="231F20"/>
          <w:w w:val="105"/>
          <w:sz w:val="21"/>
        </w:rPr>
        <w:t>applications,</w:t>
      </w:r>
      <w:r>
        <w:rPr>
          <w:color w:val="231F20"/>
          <w:spacing w:val="-30"/>
          <w:w w:val="105"/>
          <w:sz w:val="21"/>
        </w:rPr>
        <w:t> </w:t>
      </w:r>
      <w:r>
        <w:rPr>
          <w:color w:val="231F20"/>
          <w:w w:val="105"/>
          <w:sz w:val="21"/>
        </w:rPr>
        <w:t>although</w:t>
      </w:r>
      <w:r>
        <w:rPr>
          <w:color w:val="231F20"/>
          <w:spacing w:val="-30"/>
          <w:w w:val="105"/>
          <w:sz w:val="21"/>
        </w:rPr>
        <w:t> </w:t>
      </w:r>
      <w:r>
        <w:rPr>
          <w:color w:val="231F20"/>
          <w:w w:val="105"/>
          <w:sz w:val="21"/>
        </w:rPr>
        <w:t>things</w:t>
      </w:r>
      <w:r>
        <w:rPr>
          <w:color w:val="231F20"/>
          <w:spacing w:val="-30"/>
          <w:w w:val="105"/>
          <w:sz w:val="21"/>
        </w:rPr>
        <w:t> </w:t>
      </w:r>
      <w:r>
        <w:rPr>
          <w:color w:val="231F20"/>
          <w:w w:val="105"/>
          <w:sz w:val="21"/>
        </w:rPr>
        <w:t>really</w:t>
      </w:r>
      <w:r>
        <w:rPr>
          <w:color w:val="231F20"/>
          <w:spacing w:val="-30"/>
          <w:w w:val="105"/>
          <w:sz w:val="21"/>
        </w:rPr>
        <w:t> </w:t>
      </w:r>
      <w:r>
        <w:rPr>
          <w:color w:val="231F20"/>
          <w:w w:val="105"/>
          <w:sz w:val="21"/>
        </w:rPr>
        <w:t>start</w:t>
      </w:r>
      <w:r>
        <w:rPr>
          <w:color w:val="231F20"/>
          <w:spacing w:val="-30"/>
          <w:w w:val="105"/>
          <w:sz w:val="21"/>
        </w:rPr>
        <w:t> </w:t>
      </w:r>
      <w:r>
        <w:rPr>
          <w:color w:val="231F20"/>
          <w:w w:val="105"/>
          <w:sz w:val="21"/>
        </w:rPr>
        <w:t>‘count- ing’</w:t>
      </w:r>
      <w:r>
        <w:rPr>
          <w:color w:val="231F20"/>
          <w:spacing w:val="-5"/>
          <w:w w:val="105"/>
          <w:sz w:val="21"/>
        </w:rPr>
        <w:t> </w:t>
      </w:r>
      <w:r>
        <w:rPr>
          <w:color w:val="231F20"/>
          <w:w w:val="105"/>
          <w:sz w:val="21"/>
        </w:rPr>
        <w:t>from</w:t>
      </w:r>
      <w:r>
        <w:rPr>
          <w:color w:val="231F20"/>
          <w:spacing w:val="-5"/>
          <w:w w:val="105"/>
          <w:sz w:val="21"/>
        </w:rPr>
        <w:t> </w:t>
      </w:r>
      <w:r>
        <w:rPr>
          <w:color w:val="231F20"/>
          <w:w w:val="105"/>
          <w:sz w:val="21"/>
        </w:rPr>
        <w:t>ninth</w:t>
      </w:r>
      <w:r>
        <w:rPr>
          <w:color w:val="231F20"/>
          <w:spacing w:val="-5"/>
          <w:w w:val="105"/>
          <w:sz w:val="21"/>
        </w:rPr>
        <w:t> </w:t>
      </w:r>
      <w:r>
        <w:rPr>
          <w:color w:val="231F20"/>
          <w:w w:val="105"/>
          <w:sz w:val="21"/>
        </w:rPr>
        <w:t>grade</w:t>
      </w:r>
      <w:r>
        <w:rPr>
          <w:color w:val="231F20"/>
          <w:spacing w:val="-5"/>
          <w:w w:val="105"/>
          <w:sz w:val="21"/>
        </w:rPr>
        <w:t> </w:t>
      </w:r>
      <w:r>
        <w:rPr>
          <w:color w:val="231F20"/>
          <w:w w:val="105"/>
          <w:sz w:val="21"/>
        </w:rPr>
        <w:t>on.</w:t>
      </w:r>
      <w:r>
        <w:rPr>
          <w:color w:val="231F20"/>
          <w:spacing w:val="-5"/>
          <w:w w:val="105"/>
          <w:sz w:val="21"/>
        </w:rPr>
        <w:t> </w:t>
      </w:r>
      <w:r>
        <w:rPr>
          <w:color w:val="231F20"/>
          <w:w w:val="105"/>
          <w:sz w:val="21"/>
        </w:rPr>
        <w:t>In</w:t>
      </w:r>
      <w:r>
        <w:rPr>
          <w:color w:val="231F20"/>
          <w:spacing w:val="-5"/>
          <w:w w:val="105"/>
          <w:sz w:val="21"/>
        </w:rPr>
        <w:t> </w:t>
      </w:r>
      <w:r>
        <w:rPr>
          <w:color w:val="231F20"/>
          <w:w w:val="105"/>
          <w:sz w:val="21"/>
        </w:rPr>
        <w:t>addition</w:t>
      </w:r>
      <w:r>
        <w:rPr>
          <w:color w:val="231F20"/>
          <w:spacing w:val="-5"/>
          <w:w w:val="105"/>
          <w:sz w:val="21"/>
        </w:rPr>
        <w:t> </w:t>
      </w:r>
      <w:r>
        <w:rPr>
          <w:color w:val="231F20"/>
          <w:w w:val="105"/>
          <w:sz w:val="21"/>
        </w:rPr>
        <w:t>to</w:t>
      </w:r>
      <w:r>
        <w:rPr>
          <w:color w:val="231F20"/>
          <w:spacing w:val="-5"/>
          <w:w w:val="105"/>
          <w:sz w:val="21"/>
        </w:rPr>
        <w:t> </w:t>
      </w:r>
      <w:r>
        <w:rPr>
          <w:color w:val="231F20"/>
          <w:w w:val="105"/>
          <w:sz w:val="21"/>
        </w:rPr>
        <w:t>accomplishments,</w:t>
      </w:r>
      <w:r>
        <w:rPr>
          <w:color w:val="231F20"/>
          <w:spacing w:val="-5"/>
          <w:w w:val="105"/>
          <w:sz w:val="21"/>
        </w:rPr>
        <w:t> </w:t>
      </w:r>
      <w:r>
        <w:rPr>
          <w:color w:val="231F20"/>
          <w:w w:val="105"/>
          <w:sz w:val="21"/>
        </w:rPr>
        <w:t>I</w:t>
      </w:r>
      <w:r>
        <w:rPr>
          <w:color w:val="231F20"/>
          <w:spacing w:val="-5"/>
          <w:w w:val="105"/>
          <w:sz w:val="21"/>
        </w:rPr>
        <w:t> </w:t>
      </w:r>
      <w:r>
        <w:rPr>
          <w:color w:val="231F20"/>
          <w:w w:val="105"/>
          <w:sz w:val="21"/>
        </w:rPr>
        <w:t>had</w:t>
      </w:r>
      <w:r>
        <w:rPr>
          <w:color w:val="231F20"/>
          <w:spacing w:val="-5"/>
          <w:w w:val="105"/>
          <w:sz w:val="21"/>
        </w:rPr>
        <w:t> </w:t>
      </w:r>
      <w:r>
        <w:rPr>
          <w:color w:val="231F20"/>
          <w:w w:val="105"/>
          <w:sz w:val="21"/>
        </w:rPr>
        <w:t>every</w:t>
      </w:r>
      <w:r>
        <w:rPr>
          <w:color w:val="231F20"/>
          <w:spacing w:val="-5"/>
          <w:w w:val="105"/>
          <w:sz w:val="21"/>
        </w:rPr>
        <w:t> </w:t>
      </w:r>
      <w:r>
        <w:rPr>
          <w:color w:val="231F20"/>
          <w:w w:val="105"/>
          <w:sz w:val="21"/>
        </w:rPr>
        <w:t>club</w:t>
      </w:r>
      <w:r>
        <w:rPr>
          <w:color w:val="231F20"/>
          <w:spacing w:val="-5"/>
          <w:w w:val="105"/>
          <w:sz w:val="21"/>
        </w:rPr>
        <w:t> </w:t>
      </w:r>
      <w:r>
        <w:rPr>
          <w:color w:val="231F20"/>
          <w:w w:val="105"/>
          <w:sz w:val="21"/>
        </w:rPr>
        <w:t>I</w:t>
      </w:r>
    </w:p>
    <w:p>
      <w:pPr>
        <w:spacing w:after="0" w:line="244" w:lineRule="auto"/>
        <w:jc w:val="both"/>
        <w:rPr>
          <w:sz w:val="21"/>
        </w:rPr>
        <w:sectPr>
          <w:headerReference w:type="even" r:id="rId116"/>
          <w:headerReference w:type="default" r:id="rId117"/>
          <w:pgSz w:w="8640" w:h="12960"/>
          <w:pgMar w:header="702" w:footer="0" w:top="1020" w:bottom="280" w:left="840" w:right="1080"/>
          <w:pgNumType w:start="212"/>
        </w:sectPr>
      </w:pPr>
    </w:p>
    <w:p>
      <w:pPr>
        <w:pStyle w:val="BodyText"/>
        <w:rPr>
          <w:sz w:val="25"/>
        </w:rPr>
      </w:pPr>
    </w:p>
    <w:p>
      <w:pPr>
        <w:spacing w:line="244" w:lineRule="auto" w:before="98"/>
        <w:ind w:left="120" w:right="116" w:firstLine="0"/>
        <w:jc w:val="both"/>
        <w:rPr>
          <w:sz w:val="21"/>
        </w:rPr>
      </w:pPr>
      <w:r>
        <w:rPr>
          <w:color w:val="231F20"/>
          <w:w w:val="105"/>
          <w:sz w:val="21"/>
        </w:rPr>
        <w:t>had</w:t>
      </w:r>
      <w:r>
        <w:rPr>
          <w:color w:val="231F20"/>
          <w:spacing w:val="-15"/>
          <w:w w:val="105"/>
          <w:sz w:val="21"/>
        </w:rPr>
        <w:t> </w:t>
      </w:r>
      <w:r>
        <w:rPr>
          <w:color w:val="231F20"/>
          <w:w w:val="105"/>
          <w:sz w:val="21"/>
        </w:rPr>
        <w:t>ever</w:t>
      </w:r>
      <w:r>
        <w:rPr>
          <w:color w:val="231F20"/>
          <w:spacing w:val="-15"/>
          <w:w w:val="105"/>
          <w:sz w:val="21"/>
        </w:rPr>
        <w:t> </w:t>
      </w:r>
      <w:r>
        <w:rPr>
          <w:color w:val="231F20"/>
          <w:w w:val="105"/>
          <w:sz w:val="21"/>
        </w:rPr>
        <w:t>joined,</w:t>
      </w:r>
      <w:r>
        <w:rPr>
          <w:color w:val="231F20"/>
          <w:spacing w:val="-15"/>
          <w:w w:val="105"/>
          <w:sz w:val="21"/>
        </w:rPr>
        <w:t> </w:t>
      </w:r>
      <w:r>
        <w:rPr>
          <w:color w:val="231F20"/>
          <w:w w:val="105"/>
          <w:sz w:val="21"/>
        </w:rPr>
        <w:t>every</w:t>
      </w:r>
      <w:r>
        <w:rPr>
          <w:color w:val="231F20"/>
          <w:spacing w:val="-15"/>
          <w:w w:val="105"/>
          <w:sz w:val="21"/>
        </w:rPr>
        <w:t> </w:t>
      </w:r>
      <w:r>
        <w:rPr>
          <w:color w:val="231F20"/>
          <w:w w:val="105"/>
          <w:sz w:val="21"/>
        </w:rPr>
        <w:t>award</w:t>
      </w:r>
      <w:r>
        <w:rPr>
          <w:color w:val="231F20"/>
          <w:spacing w:val="-15"/>
          <w:w w:val="105"/>
          <w:sz w:val="21"/>
        </w:rPr>
        <w:t> </w:t>
      </w:r>
      <w:r>
        <w:rPr>
          <w:color w:val="231F20"/>
          <w:w w:val="105"/>
          <w:sz w:val="21"/>
        </w:rPr>
        <w:t>I</w:t>
      </w:r>
      <w:r>
        <w:rPr>
          <w:color w:val="231F20"/>
          <w:spacing w:val="-15"/>
          <w:w w:val="105"/>
          <w:sz w:val="21"/>
        </w:rPr>
        <w:t> </w:t>
      </w:r>
      <w:r>
        <w:rPr>
          <w:color w:val="231F20"/>
          <w:w w:val="105"/>
          <w:sz w:val="21"/>
        </w:rPr>
        <w:t>had</w:t>
      </w:r>
      <w:r>
        <w:rPr>
          <w:color w:val="231F20"/>
          <w:spacing w:val="-15"/>
          <w:w w:val="105"/>
          <w:sz w:val="21"/>
        </w:rPr>
        <w:t> </w:t>
      </w:r>
      <w:r>
        <w:rPr>
          <w:color w:val="231F20"/>
          <w:w w:val="105"/>
          <w:sz w:val="21"/>
        </w:rPr>
        <w:t>won</w:t>
      </w:r>
      <w:r>
        <w:rPr>
          <w:color w:val="231F20"/>
          <w:spacing w:val="-15"/>
          <w:w w:val="105"/>
          <w:sz w:val="21"/>
        </w:rPr>
        <w:t> </w:t>
      </w:r>
      <w:r>
        <w:rPr>
          <w:color w:val="231F20"/>
          <w:w w:val="105"/>
          <w:sz w:val="21"/>
        </w:rPr>
        <w:t>in</w:t>
      </w:r>
      <w:r>
        <w:rPr>
          <w:color w:val="231F20"/>
          <w:spacing w:val="-15"/>
          <w:w w:val="105"/>
          <w:sz w:val="21"/>
        </w:rPr>
        <w:t> </w:t>
      </w:r>
      <w:r>
        <w:rPr>
          <w:color w:val="231F20"/>
          <w:w w:val="105"/>
          <w:sz w:val="21"/>
        </w:rPr>
        <w:t>every</w:t>
      </w:r>
      <w:r>
        <w:rPr>
          <w:color w:val="231F20"/>
          <w:spacing w:val="-15"/>
          <w:w w:val="105"/>
          <w:sz w:val="21"/>
        </w:rPr>
        <w:t> </w:t>
      </w:r>
      <w:r>
        <w:rPr>
          <w:color w:val="231F20"/>
          <w:w w:val="105"/>
          <w:sz w:val="21"/>
        </w:rPr>
        <w:t>competition,</w:t>
      </w:r>
      <w:r>
        <w:rPr>
          <w:color w:val="231F20"/>
          <w:spacing w:val="-15"/>
          <w:w w:val="105"/>
          <w:sz w:val="21"/>
        </w:rPr>
        <w:t> </w:t>
      </w:r>
      <w:r>
        <w:rPr>
          <w:color w:val="231F20"/>
          <w:w w:val="105"/>
          <w:sz w:val="21"/>
        </w:rPr>
        <w:t>every</w:t>
      </w:r>
      <w:r>
        <w:rPr>
          <w:color w:val="231F20"/>
          <w:spacing w:val="-15"/>
          <w:w w:val="105"/>
          <w:sz w:val="21"/>
        </w:rPr>
        <w:t> </w:t>
      </w:r>
      <w:r>
        <w:rPr>
          <w:color w:val="231F20"/>
          <w:w w:val="105"/>
          <w:sz w:val="21"/>
        </w:rPr>
        <w:t>leadership position</w:t>
      </w:r>
      <w:r>
        <w:rPr>
          <w:color w:val="231F20"/>
          <w:spacing w:val="-15"/>
          <w:w w:val="105"/>
          <w:sz w:val="21"/>
        </w:rPr>
        <w:t> </w:t>
      </w:r>
      <w:r>
        <w:rPr>
          <w:color w:val="231F20"/>
          <w:w w:val="105"/>
          <w:sz w:val="21"/>
        </w:rPr>
        <w:t>I</w:t>
      </w:r>
      <w:r>
        <w:rPr>
          <w:color w:val="231F20"/>
          <w:spacing w:val="-15"/>
          <w:w w:val="105"/>
          <w:sz w:val="21"/>
        </w:rPr>
        <w:t> </w:t>
      </w:r>
      <w:r>
        <w:rPr>
          <w:color w:val="231F20"/>
          <w:w w:val="105"/>
          <w:sz w:val="21"/>
        </w:rPr>
        <w:t>held</w:t>
      </w:r>
      <w:r>
        <w:rPr>
          <w:color w:val="231F20"/>
          <w:spacing w:val="-15"/>
          <w:w w:val="105"/>
          <w:sz w:val="21"/>
        </w:rPr>
        <w:t> </w:t>
      </w:r>
      <w:r>
        <w:rPr>
          <w:color w:val="231F20"/>
          <w:w w:val="105"/>
          <w:sz w:val="21"/>
        </w:rPr>
        <w:t>in</w:t>
      </w:r>
      <w:r>
        <w:rPr>
          <w:color w:val="231F20"/>
          <w:spacing w:val="-15"/>
          <w:w w:val="105"/>
          <w:sz w:val="21"/>
        </w:rPr>
        <w:t> </w:t>
      </w:r>
      <w:r>
        <w:rPr>
          <w:color w:val="231F20"/>
          <w:w w:val="105"/>
          <w:sz w:val="21"/>
        </w:rPr>
        <w:t>a</w:t>
      </w:r>
      <w:r>
        <w:rPr>
          <w:color w:val="231F20"/>
          <w:spacing w:val="-15"/>
          <w:w w:val="105"/>
          <w:sz w:val="21"/>
        </w:rPr>
        <w:t> </w:t>
      </w:r>
      <w:r>
        <w:rPr>
          <w:color w:val="231F20"/>
          <w:w w:val="105"/>
          <w:sz w:val="21"/>
        </w:rPr>
        <w:t>club,</w:t>
      </w:r>
      <w:r>
        <w:rPr>
          <w:color w:val="231F20"/>
          <w:spacing w:val="-15"/>
          <w:w w:val="105"/>
          <w:sz w:val="21"/>
        </w:rPr>
        <w:t> </w:t>
      </w:r>
      <w:r>
        <w:rPr>
          <w:color w:val="231F20"/>
          <w:w w:val="105"/>
          <w:sz w:val="21"/>
        </w:rPr>
        <w:t>etc.</w:t>
      </w:r>
      <w:r>
        <w:rPr>
          <w:color w:val="231F20"/>
          <w:spacing w:val="-15"/>
          <w:w w:val="105"/>
          <w:sz w:val="21"/>
        </w:rPr>
        <w:t> </w:t>
      </w:r>
      <w:r>
        <w:rPr>
          <w:color w:val="231F20"/>
          <w:w w:val="105"/>
          <w:sz w:val="21"/>
        </w:rPr>
        <w:t>It</w:t>
      </w:r>
      <w:r>
        <w:rPr>
          <w:color w:val="231F20"/>
          <w:spacing w:val="-15"/>
          <w:w w:val="105"/>
          <w:sz w:val="21"/>
        </w:rPr>
        <w:t> </w:t>
      </w:r>
      <w:r>
        <w:rPr>
          <w:color w:val="231F20"/>
          <w:w w:val="105"/>
          <w:sz w:val="21"/>
        </w:rPr>
        <w:t>might</w:t>
      </w:r>
      <w:r>
        <w:rPr>
          <w:color w:val="231F20"/>
          <w:spacing w:val="-15"/>
          <w:w w:val="105"/>
          <w:sz w:val="21"/>
        </w:rPr>
        <w:t> </w:t>
      </w:r>
      <w:r>
        <w:rPr>
          <w:color w:val="231F20"/>
          <w:w w:val="105"/>
          <w:sz w:val="21"/>
        </w:rPr>
        <w:t>sound</w:t>
      </w:r>
      <w:r>
        <w:rPr>
          <w:color w:val="231F20"/>
          <w:spacing w:val="-15"/>
          <w:w w:val="105"/>
          <w:sz w:val="21"/>
        </w:rPr>
        <w:t> </w:t>
      </w:r>
      <w:r>
        <w:rPr>
          <w:color w:val="231F20"/>
          <w:w w:val="105"/>
          <w:sz w:val="21"/>
        </w:rPr>
        <w:t>far-fetched,</w:t>
      </w:r>
      <w:r>
        <w:rPr>
          <w:color w:val="231F20"/>
          <w:spacing w:val="-15"/>
          <w:w w:val="105"/>
          <w:sz w:val="21"/>
        </w:rPr>
        <w:t> </w:t>
      </w:r>
      <w:r>
        <w:rPr>
          <w:color w:val="231F20"/>
          <w:w w:val="105"/>
          <w:sz w:val="21"/>
        </w:rPr>
        <w:t>but</w:t>
      </w:r>
      <w:r>
        <w:rPr>
          <w:color w:val="231F20"/>
          <w:spacing w:val="-15"/>
          <w:w w:val="105"/>
          <w:sz w:val="21"/>
        </w:rPr>
        <w:t> </w:t>
      </w:r>
      <w:r>
        <w:rPr>
          <w:color w:val="231F20"/>
          <w:w w:val="105"/>
          <w:sz w:val="21"/>
        </w:rPr>
        <w:t>it</w:t>
      </w:r>
      <w:r>
        <w:rPr>
          <w:color w:val="231F20"/>
          <w:spacing w:val="-15"/>
          <w:w w:val="105"/>
          <w:sz w:val="21"/>
        </w:rPr>
        <w:t> </w:t>
      </w:r>
      <w:r>
        <w:rPr>
          <w:color w:val="231F20"/>
          <w:w w:val="105"/>
          <w:sz w:val="21"/>
        </w:rPr>
        <w:t>is</w:t>
      </w:r>
      <w:r>
        <w:rPr>
          <w:color w:val="231F20"/>
          <w:spacing w:val="-15"/>
          <w:w w:val="105"/>
          <w:sz w:val="21"/>
        </w:rPr>
        <w:t> </w:t>
      </w:r>
      <w:r>
        <w:rPr>
          <w:color w:val="231F20"/>
          <w:w w:val="105"/>
          <w:sz w:val="21"/>
        </w:rPr>
        <w:t>easy</w:t>
      </w:r>
      <w:r>
        <w:rPr>
          <w:color w:val="231F20"/>
          <w:spacing w:val="-15"/>
          <w:w w:val="105"/>
          <w:sz w:val="21"/>
        </w:rPr>
        <w:t> </w:t>
      </w:r>
      <w:r>
        <w:rPr>
          <w:color w:val="231F20"/>
          <w:w w:val="105"/>
          <w:sz w:val="21"/>
        </w:rPr>
        <w:t>to</w:t>
      </w:r>
      <w:r>
        <w:rPr>
          <w:color w:val="231F20"/>
          <w:spacing w:val="-15"/>
          <w:w w:val="105"/>
          <w:sz w:val="21"/>
        </w:rPr>
        <w:t> </w:t>
      </w:r>
      <w:r>
        <w:rPr>
          <w:color w:val="231F20"/>
          <w:w w:val="105"/>
          <w:sz w:val="21"/>
        </w:rPr>
        <w:t>forget everything you have done in the hustle and bustle of application season. It</w:t>
      </w:r>
      <w:r>
        <w:rPr>
          <w:color w:val="231F20"/>
          <w:spacing w:val="-37"/>
          <w:w w:val="105"/>
          <w:sz w:val="21"/>
        </w:rPr>
        <w:t> </w:t>
      </w:r>
      <w:r>
        <w:rPr>
          <w:color w:val="231F20"/>
          <w:w w:val="105"/>
          <w:sz w:val="21"/>
        </w:rPr>
        <w:t>is much</w:t>
      </w:r>
      <w:r>
        <w:rPr>
          <w:color w:val="231F20"/>
          <w:spacing w:val="-10"/>
          <w:w w:val="105"/>
          <w:sz w:val="21"/>
        </w:rPr>
        <w:t> </w:t>
      </w:r>
      <w:r>
        <w:rPr>
          <w:color w:val="231F20"/>
          <w:w w:val="105"/>
          <w:sz w:val="21"/>
        </w:rPr>
        <w:t>easier</w:t>
      </w:r>
      <w:r>
        <w:rPr>
          <w:color w:val="231F20"/>
          <w:spacing w:val="-10"/>
          <w:w w:val="105"/>
          <w:sz w:val="21"/>
        </w:rPr>
        <w:t> </w:t>
      </w:r>
      <w:r>
        <w:rPr>
          <w:color w:val="231F20"/>
          <w:w w:val="105"/>
          <w:sz w:val="21"/>
        </w:rPr>
        <w:t>to</w:t>
      </w:r>
      <w:r>
        <w:rPr>
          <w:color w:val="231F20"/>
          <w:spacing w:val="-10"/>
          <w:w w:val="105"/>
          <w:sz w:val="21"/>
        </w:rPr>
        <w:t> </w:t>
      </w:r>
      <w:r>
        <w:rPr>
          <w:color w:val="231F20"/>
          <w:w w:val="105"/>
          <w:sz w:val="21"/>
        </w:rPr>
        <w:t>have</w:t>
      </w:r>
      <w:r>
        <w:rPr>
          <w:color w:val="231F20"/>
          <w:spacing w:val="-10"/>
          <w:w w:val="105"/>
          <w:sz w:val="21"/>
        </w:rPr>
        <w:t> </w:t>
      </w:r>
      <w:r>
        <w:rPr>
          <w:color w:val="231F20"/>
          <w:w w:val="105"/>
          <w:sz w:val="21"/>
        </w:rPr>
        <w:t>the</w:t>
      </w:r>
      <w:r>
        <w:rPr>
          <w:color w:val="231F20"/>
          <w:spacing w:val="-10"/>
          <w:w w:val="105"/>
          <w:sz w:val="21"/>
        </w:rPr>
        <w:t> </w:t>
      </w:r>
      <w:r>
        <w:rPr>
          <w:color w:val="231F20"/>
          <w:w w:val="105"/>
          <w:sz w:val="21"/>
        </w:rPr>
        <w:t>list</w:t>
      </w:r>
      <w:r>
        <w:rPr>
          <w:color w:val="231F20"/>
          <w:spacing w:val="-10"/>
          <w:w w:val="105"/>
          <w:sz w:val="21"/>
        </w:rPr>
        <w:t> </w:t>
      </w:r>
      <w:r>
        <w:rPr>
          <w:color w:val="231F20"/>
          <w:w w:val="105"/>
          <w:sz w:val="21"/>
        </w:rPr>
        <w:t>handy</w:t>
      </w:r>
      <w:r>
        <w:rPr>
          <w:color w:val="231F20"/>
          <w:spacing w:val="-10"/>
          <w:w w:val="105"/>
          <w:sz w:val="21"/>
        </w:rPr>
        <w:t> </w:t>
      </w:r>
      <w:r>
        <w:rPr>
          <w:color w:val="231F20"/>
          <w:w w:val="105"/>
          <w:sz w:val="21"/>
        </w:rPr>
        <w:t>and</w:t>
      </w:r>
      <w:r>
        <w:rPr>
          <w:color w:val="231F20"/>
          <w:spacing w:val="-10"/>
          <w:w w:val="105"/>
          <w:sz w:val="21"/>
        </w:rPr>
        <w:t> </w:t>
      </w:r>
      <w:r>
        <w:rPr>
          <w:color w:val="231F20"/>
          <w:w w:val="105"/>
          <w:sz w:val="21"/>
        </w:rPr>
        <w:t>to</w:t>
      </w:r>
      <w:r>
        <w:rPr>
          <w:color w:val="231F20"/>
          <w:spacing w:val="-10"/>
          <w:w w:val="105"/>
          <w:sz w:val="21"/>
        </w:rPr>
        <w:t> </w:t>
      </w:r>
      <w:r>
        <w:rPr>
          <w:color w:val="231F20"/>
          <w:w w:val="105"/>
          <w:sz w:val="21"/>
        </w:rPr>
        <w:t>work</w:t>
      </w:r>
      <w:r>
        <w:rPr>
          <w:color w:val="231F20"/>
          <w:spacing w:val="-10"/>
          <w:w w:val="105"/>
          <w:sz w:val="21"/>
        </w:rPr>
        <w:t> </w:t>
      </w:r>
      <w:r>
        <w:rPr>
          <w:color w:val="231F20"/>
          <w:w w:val="105"/>
          <w:sz w:val="21"/>
        </w:rPr>
        <w:t>off</w:t>
      </w:r>
      <w:r>
        <w:rPr>
          <w:color w:val="231F20"/>
          <w:spacing w:val="-10"/>
          <w:w w:val="105"/>
          <w:sz w:val="21"/>
        </w:rPr>
        <w:t> </w:t>
      </w:r>
      <w:r>
        <w:rPr>
          <w:color w:val="231F20"/>
          <w:w w:val="105"/>
          <w:sz w:val="21"/>
        </w:rPr>
        <w:t>that.”</w:t>
      </w:r>
    </w:p>
    <w:p>
      <w:pPr>
        <w:spacing w:before="60"/>
        <w:ind w:left="87" w:right="118" w:firstLine="0"/>
        <w:jc w:val="right"/>
        <w:rPr>
          <w:rFonts w:ascii="Arial" w:hAnsi="Arial"/>
          <w:i/>
          <w:sz w:val="17"/>
        </w:rPr>
      </w:pPr>
      <w:r>
        <w:rPr>
          <w:rFonts w:ascii="Arial" w:hAnsi="Arial"/>
          <w:i/>
          <w:color w:val="231F20"/>
          <w:sz w:val="17"/>
        </w:rPr>
        <w:t>—Ariela Koehler, MIT</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Reflect</w:t>
      </w:r>
    </w:p>
    <w:p>
      <w:pPr>
        <w:spacing w:line="244" w:lineRule="auto" w:before="38"/>
        <w:ind w:left="119" w:right="117" w:firstLine="300"/>
        <w:jc w:val="both"/>
        <w:rPr>
          <w:sz w:val="21"/>
        </w:rPr>
      </w:pPr>
      <w:r>
        <w:rPr>
          <w:color w:val="231F20"/>
          <w:w w:val="105"/>
          <w:sz w:val="21"/>
        </w:rPr>
        <w:t>“reflect. Think about what events in your life have shaped the way you  are </w:t>
      </w:r>
      <w:r>
        <w:rPr>
          <w:color w:val="231F20"/>
          <w:spacing w:val="-5"/>
          <w:w w:val="105"/>
          <w:sz w:val="21"/>
        </w:rPr>
        <w:t>today. </w:t>
      </w:r>
      <w:r>
        <w:rPr>
          <w:color w:val="231F20"/>
          <w:w w:val="105"/>
          <w:sz w:val="21"/>
        </w:rPr>
        <w:t>Think about what is important to you, who you are, and how you arrived where you are. Be authentic and creative. remember to not only tell  a </w:t>
      </w:r>
      <w:r>
        <w:rPr>
          <w:color w:val="231F20"/>
          <w:spacing w:val="-5"/>
          <w:w w:val="105"/>
          <w:sz w:val="21"/>
        </w:rPr>
        <w:t>story, </w:t>
      </w:r>
      <w:r>
        <w:rPr>
          <w:color w:val="231F20"/>
          <w:w w:val="105"/>
          <w:sz w:val="21"/>
        </w:rPr>
        <w:t>but reflect on its meaning. And convey your thoughts and feelings emotionally as well as</w:t>
      </w:r>
      <w:r>
        <w:rPr>
          <w:color w:val="231F20"/>
          <w:spacing w:val="-42"/>
          <w:w w:val="105"/>
          <w:sz w:val="21"/>
        </w:rPr>
        <w:t> </w:t>
      </w:r>
      <w:r>
        <w:rPr>
          <w:color w:val="231F20"/>
          <w:w w:val="105"/>
          <w:sz w:val="21"/>
        </w:rPr>
        <w:t>intellectually.”</w:t>
      </w:r>
    </w:p>
    <w:p>
      <w:pPr>
        <w:spacing w:before="59"/>
        <w:ind w:left="87" w:right="118" w:firstLine="0"/>
        <w:jc w:val="right"/>
        <w:rPr>
          <w:rFonts w:ascii="Arial" w:hAnsi="Arial"/>
          <w:i/>
          <w:sz w:val="17"/>
        </w:rPr>
      </w:pPr>
      <w:r>
        <w:rPr>
          <w:rFonts w:ascii="Arial" w:hAnsi="Arial"/>
          <w:i/>
          <w:color w:val="231F20"/>
          <w:sz w:val="17"/>
        </w:rPr>
        <w:t>—Timothy Nguyen Le, Yale University</w:t>
      </w:r>
    </w:p>
    <w:p>
      <w:pPr>
        <w:pStyle w:val="BodyText"/>
        <w:rPr>
          <w:rFonts w:ascii="Arial"/>
          <w:i/>
        </w:rPr>
      </w:pPr>
    </w:p>
    <w:p>
      <w:pPr>
        <w:spacing w:before="0"/>
        <w:ind w:left="120" w:right="0" w:firstLine="0"/>
        <w:jc w:val="left"/>
        <w:rPr>
          <w:rFonts w:ascii="Arial"/>
          <w:b/>
          <w:sz w:val="19"/>
        </w:rPr>
      </w:pPr>
      <w:r>
        <w:rPr>
          <w:rFonts w:ascii="Arial"/>
          <w:b/>
          <w:color w:val="231F20"/>
          <w:sz w:val="19"/>
        </w:rPr>
        <w:t>Focus on One or Two Major Things</w:t>
      </w:r>
    </w:p>
    <w:p>
      <w:pPr>
        <w:spacing w:line="244" w:lineRule="auto" w:before="38"/>
        <w:ind w:left="119" w:right="117" w:firstLine="300"/>
        <w:jc w:val="both"/>
        <w:rPr>
          <w:sz w:val="21"/>
        </w:rPr>
      </w:pPr>
      <w:r>
        <w:rPr>
          <w:color w:val="231F20"/>
          <w:w w:val="105"/>
          <w:sz w:val="21"/>
        </w:rPr>
        <w:t>“My best piece of advice would have to be to be genuine, go into detail, and focus on one or two major things, not every little thing you’re involved in.</w:t>
      </w:r>
      <w:r>
        <w:rPr>
          <w:color w:val="231F20"/>
          <w:spacing w:val="-17"/>
          <w:w w:val="105"/>
          <w:sz w:val="21"/>
        </w:rPr>
        <w:t> </w:t>
      </w:r>
      <w:r>
        <w:rPr>
          <w:color w:val="231F20"/>
          <w:w w:val="105"/>
          <w:sz w:val="21"/>
        </w:rPr>
        <w:t>I</w:t>
      </w:r>
      <w:r>
        <w:rPr>
          <w:color w:val="231F20"/>
          <w:spacing w:val="-17"/>
          <w:w w:val="105"/>
          <w:sz w:val="21"/>
        </w:rPr>
        <w:t> </w:t>
      </w:r>
      <w:r>
        <w:rPr>
          <w:color w:val="231F20"/>
          <w:w w:val="105"/>
          <w:sz w:val="21"/>
        </w:rPr>
        <w:t>remember</w:t>
      </w:r>
      <w:r>
        <w:rPr>
          <w:color w:val="231F20"/>
          <w:spacing w:val="-17"/>
          <w:w w:val="105"/>
          <w:sz w:val="21"/>
        </w:rPr>
        <w:t> </w:t>
      </w:r>
      <w:r>
        <w:rPr>
          <w:color w:val="231F20"/>
          <w:w w:val="105"/>
          <w:sz w:val="21"/>
        </w:rPr>
        <w:t>going</w:t>
      </w:r>
      <w:r>
        <w:rPr>
          <w:color w:val="231F20"/>
          <w:spacing w:val="-17"/>
          <w:w w:val="105"/>
          <w:sz w:val="21"/>
        </w:rPr>
        <w:t> </w:t>
      </w:r>
      <w:r>
        <w:rPr>
          <w:color w:val="231F20"/>
          <w:w w:val="105"/>
          <w:sz w:val="21"/>
        </w:rPr>
        <w:t>to</w:t>
      </w:r>
      <w:r>
        <w:rPr>
          <w:color w:val="231F20"/>
          <w:spacing w:val="-17"/>
          <w:w w:val="105"/>
          <w:sz w:val="21"/>
        </w:rPr>
        <w:t> </w:t>
      </w:r>
      <w:r>
        <w:rPr>
          <w:color w:val="231F20"/>
          <w:w w:val="105"/>
          <w:sz w:val="21"/>
        </w:rPr>
        <w:t>a</w:t>
      </w:r>
      <w:r>
        <w:rPr>
          <w:color w:val="231F20"/>
          <w:spacing w:val="-17"/>
          <w:w w:val="105"/>
          <w:sz w:val="21"/>
        </w:rPr>
        <w:t> </w:t>
      </w:r>
      <w:r>
        <w:rPr>
          <w:color w:val="231F20"/>
          <w:w w:val="105"/>
          <w:sz w:val="21"/>
        </w:rPr>
        <w:t>workshop</w:t>
      </w:r>
      <w:r>
        <w:rPr>
          <w:color w:val="231F20"/>
          <w:spacing w:val="-17"/>
          <w:w w:val="105"/>
          <w:sz w:val="21"/>
        </w:rPr>
        <w:t> </w:t>
      </w:r>
      <w:r>
        <w:rPr>
          <w:color w:val="231F20"/>
          <w:w w:val="105"/>
          <w:sz w:val="21"/>
        </w:rPr>
        <w:t>where</w:t>
      </w:r>
      <w:r>
        <w:rPr>
          <w:color w:val="231F20"/>
          <w:spacing w:val="-17"/>
          <w:w w:val="105"/>
          <w:sz w:val="21"/>
        </w:rPr>
        <w:t> </w:t>
      </w:r>
      <w:r>
        <w:rPr>
          <w:color w:val="231F20"/>
          <w:w w:val="105"/>
          <w:sz w:val="21"/>
        </w:rPr>
        <w:t>people</w:t>
      </w:r>
      <w:r>
        <w:rPr>
          <w:color w:val="231F20"/>
          <w:spacing w:val="-17"/>
          <w:w w:val="105"/>
          <w:sz w:val="21"/>
        </w:rPr>
        <w:t> </w:t>
      </w:r>
      <w:r>
        <w:rPr>
          <w:color w:val="231F20"/>
          <w:w w:val="105"/>
          <w:sz w:val="21"/>
        </w:rPr>
        <w:t>read</w:t>
      </w:r>
      <w:r>
        <w:rPr>
          <w:color w:val="231F20"/>
          <w:spacing w:val="-17"/>
          <w:w w:val="105"/>
          <w:sz w:val="21"/>
        </w:rPr>
        <w:t> </w:t>
      </w:r>
      <w:r>
        <w:rPr>
          <w:color w:val="231F20"/>
          <w:w w:val="105"/>
          <w:sz w:val="21"/>
        </w:rPr>
        <w:t>their</w:t>
      </w:r>
      <w:r>
        <w:rPr>
          <w:color w:val="231F20"/>
          <w:spacing w:val="-17"/>
          <w:w w:val="105"/>
          <w:sz w:val="21"/>
        </w:rPr>
        <w:t> </w:t>
      </w:r>
      <w:r>
        <w:rPr>
          <w:color w:val="231F20"/>
          <w:w w:val="105"/>
          <w:sz w:val="21"/>
        </w:rPr>
        <w:t>essays</w:t>
      </w:r>
      <w:r>
        <w:rPr>
          <w:color w:val="231F20"/>
          <w:spacing w:val="-17"/>
          <w:w w:val="105"/>
          <w:sz w:val="21"/>
        </w:rPr>
        <w:t> </w:t>
      </w:r>
      <w:r>
        <w:rPr>
          <w:color w:val="231F20"/>
          <w:w w:val="105"/>
          <w:sz w:val="21"/>
        </w:rPr>
        <w:t>for</w:t>
      </w:r>
      <w:r>
        <w:rPr>
          <w:color w:val="231F20"/>
          <w:spacing w:val="-17"/>
          <w:w w:val="105"/>
          <w:sz w:val="21"/>
        </w:rPr>
        <w:t> </w:t>
      </w:r>
      <w:r>
        <w:rPr>
          <w:color w:val="231F20"/>
          <w:w w:val="105"/>
          <w:sz w:val="21"/>
        </w:rPr>
        <w:t>discus- sion</w:t>
      </w:r>
      <w:r>
        <w:rPr>
          <w:color w:val="231F20"/>
          <w:spacing w:val="-4"/>
          <w:w w:val="105"/>
          <w:sz w:val="21"/>
        </w:rPr>
        <w:t> </w:t>
      </w:r>
      <w:r>
        <w:rPr>
          <w:color w:val="231F20"/>
          <w:w w:val="105"/>
          <w:sz w:val="21"/>
        </w:rPr>
        <w:t>and</w:t>
      </w:r>
      <w:r>
        <w:rPr>
          <w:color w:val="231F20"/>
          <w:spacing w:val="-4"/>
          <w:w w:val="105"/>
          <w:sz w:val="21"/>
        </w:rPr>
        <w:t> </w:t>
      </w:r>
      <w:r>
        <w:rPr>
          <w:color w:val="231F20"/>
          <w:w w:val="105"/>
          <w:sz w:val="21"/>
        </w:rPr>
        <w:t>a</w:t>
      </w:r>
      <w:r>
        <w:rPr>
          <w:color w:val="231F20"/>
          <w:spacing w:val="-4"/>
          <w:w w:val="105"/>
          <w:sz w:val="21"/>
        </w:rPr>
        <w:t> </w:t>
      </w:r>
      <w:r>
        <w:rPr>
          <w:color w:val="231F20"/>
          <w:w w:val="105"/>
          <w:sz w:val="21"/>
        </w:rPr>
        <w:t>lot</w:t>
      </w:r>
      <w:r>
        <w:rPr>
          <w:color w:val="231F20"/>
          <w:spacing w:val="-4"/>
          <w:w w:val="105"/>
          <w:sz w:val="21"/>
        </w:rPr>
        <w:t> </w:t>
      </w:r>
      <w:r>
        <w:rPr>
          <w:color w:val="231F20"/>
          <w:w w:val="105"/>
          <w:sz w:val="21"/>
        </w:rPr>
        <w:t>of</w:t>
      </w:r>
      <w:r>
        <w:rPr>
          <w:color w:val="231F20"/>
          <w:spacing w:val="-4"/>
          <w:w w:val="105"/>
          <w:sz w:val="21"/>
        </w:rPr>
        <w:t> </w:t>
      </w:r>
      <w:r>
        <w:rPr>
          <w:color w:val="231F20"/>
          <w:w w:val="105"/>
          <w:sz w:val="21"/>
        </w:rPr>
        <w:t>them</w:t>
      </w:r>
      <w:r>
        <w:rPr>
          <w:color w:val="231F20"/>
          <w:spacing w:val="-4"/>
          <w:w w:val="105"/>
          <w:sz w:val="21"/>
        </w:rPr>
        <w:t> </w:t>
      </w:r>
      <w:r>
        <w:rPr>
          <w:color w:val="231F20"/>
          <w:w w:val="105"/>
          <w:sz w:val="21"/>
        </w:rPr>
        <w:t>were</w:t>
      </w:r>
      <w:r>
        <w:rPr>
          <w:color w:val="231F20"/>
          <w:spacing w:val="-4"/>
          <w:w w:val="105"/>
          <w:sz w:val="21"/>
        </w:rPr>
        <w:t> </w:t>
      </w:r>
      <w:r>
        <w:rPr>
          <w:color w:val="231F20"/>
          <w:w w:val="105"/>
          <w:sz w:val="21"/>
        </w:rPr>
        <w:t>more</w:t>
      </w:r>
      <w:r>
        <w:rPr>
          <w:color w:val="231F20"/>
          <w:spacing w:val="-4"/>
          <w:w w:val="105"/>
          <w:sz w:val="21"/>
        </w:rPr>
        <w:t> </w:t>
      </w:r>
      <w:r>
        <w:rPr>
          <w:color w:val="231F20"/>
          <w:w w:val="105"/>
          <w:sz w:val="21"/>
        </w:rPr>
        <w:t>like</w:t>
      </w:r>
      <w:r>
        <w:rPr>
          <w:color w:val="231F20"/>
          <w:spacing w:val="-4"/>
          <w:w w:val="105"/>
          <w:sz w:val="21"/>
        </w:rPr>
        <w:t> </w:t>
      </w:r>
      <w:r>
        <w:rPr>
          <w:color w:val="231F20"/>
          <w:w w:val="105"/>
          <w:sz w:val="21"/>
        </w:rPr>
        <w:t>lists.</w:t>
      </w:r>
      <w:r>
        <w:rPr>
          <w:color w:val="231F20"/>
          <w:spacing w:val="-4"/>
          <w:w w:val="105"/>
          <w:sz w:val="21"/>
        </w:rPr>
        <w:t> </w:t>
      </w:r>
      <w:r>
        <w:rPr>
          <w:color w:val="231F20"/>
          <w:w w:val="105"/>
          <w:sz w:val="21"/>
        </w:rPr>
        <w:t>The</w:t>
      </w:r>
      <w:r>
        <w:rPr>
          <w:color w:val="231F20"/>
          <w:spacing w:val="-4"/>
          <w:w w:val="105"/>
          <w:sz w:val="21"/>
        </w:rPr>
        <w:t> </w:t>
      </w:r>
      <w:r>
        <w:rPr>
          <w:color w:val="231F20"/>
          <w:w w:val="105"/>
          <w:sz w:val="21"/>
        </w:rPr>
        <w:t>ones</w:t>
      </w:r>
      <w:r>
        <w:rPr>
          <w:color w:val="231F20"/>
          <w:spacing w:val="-4"/>
          <w:w w:val="105"/>
          <w:sz w:val="21"/>
        </w:rPr>
        <w:t> </w:t>
      </w:r>
      <w:r>
        <w:rPr>
          <w:color w:val="231F20"/>
          <w:w w:val="105"/>
          <w:sz w:val="21"/>
        </w:rPr>
        <w:t>that</w:t>
      </w:r>
      <w:r>
        <w:rPr>
          <w:color w:val="231F20"/>
          <w:spacing w:val="-4"/>
          <w:w w:val="105"/>
          <w:sz w:val="21"/>
        </w:rPr>
        <w:t> </w:t>
      </w:r>
      <w:r>
        <w:rPr>
          <w:color w:val="231F20"/>
          <w:w w:val="105"/>
          <w:sz w:val="21"/>
        </w:rPr>
        <w:t>stood</w:t>
      </w:r>
      <w:r>
        <w:rPr>
          <w:color w:val="231F20"/>
          <w:spacing w:val="-4"/>
          <w:w w:val="105"/>
          <w:sz w:val="21"/>
        </w:rPr>
        <w:t> </w:t>
      </w:r>
      <w:r>
        <w:rPr>
          <w:color w:val="231F20"/>
          <w:w w:val="105"/>
          <w:sz w:val="21"/>
        </w:rPr>
        <w:t>out</w:t>
      </w:r>
      <w:r>
        <w:rPr>
          <w:color w:val="231F20"/>
          <w:spacing w:val="-4"/>
          <w:w w:val="105"/>
          <w:sz w:val="21"/>
        </w:rPr>
        <w:t> </w:t>
      </w:r>
      <w:r>
        <w:rPr>
          <w:color w:val="231F20"/>
          <w:w w:val="105"/>
          <w:sz w:val="21"/>
        </w:rPr>
        <w:t>were</w:t>
      </w:r>
      <w:r>
        <w:rPr>
          <w:color w:val="231F20"/>
          <w:spacing w:val="-4"/>
          <w:w w:val="105"/>
          <w:sz w:val="21"/>
        </w:rPr>
        <w:t> </w:t>
      </w:r>
      <w:r>
        <w:rPr>
          <w:color w:val="231F20"/>
          <w:w w:val="105"/>
          <w:sz w:val="21"/>
        </w:rPr>
        <w:t>the ones that had a single passion and really explained it and gave an in depth perspective. Don’t highlight what you think they’ll like, highlight what you like</w:t>
      </w:r>
      <w:r>
        <w:rPr>
          <w:color w:val="231F20"/>
          <w:spacing w:val="-6"/>
          <w:w w:val="105"/>
          <w:sz w:val="21"/>
        </w:rPr>
        <w:t> </w:t>
      </w:r>
      <w:r>
        <w:rPr>
          <w:color w:val="231F20"/>
          <w:w w:val="105"/>
          <w:sz w:val="21"/>
        </w:rPr>
        <w:t>because</w:t>
      </w:r>
      <w:r>
        <w:rPr>
          <w:color w:val="231F20"/>
          <w:spacing w:val="-6"/>
          <w:w w:val="105"/>
          <w:sz w:val="21"/>
        </w:rPr>
        <w:t> </w:t>
      </w:r>
      <w:r>
        <w:rPr>
          <w:color w:val="231F20"/>
          <w:w w:val="105"/>
          <w:sz w:val="21"/>
        </w:rPr>
        <w:t>that</w:t>
      </w:r>
      <w:r>
        <w:rPr>
          <w:color w:val="231F20"/>
          <w:spacing w:val="-6"/>
          <w:w w:val="105"/>
          <w:sz w:val="21"/>
        </w:rPr>
        <w:t> </w:t>
      </w:r>
      <w:r>
        <w:rPr>
          <w:color w:val="231F20"/>
          <w:w w:val="105"/>
          <w:sz w:val="21"/>
        </w:rPr>
        <w:t>will</w:t>
      </w:r>
      <w:r>
        <w:rPr>
          <w:color w:val="231F20"/>
          <w:spacing w:val="-6"/>
          <w:w w:val="105"/>
          <w:sz w:val="21"/>
        </w:rPr>
        <w:t> </w:t>
      </w:r>
      <w:r>
        <w:rPr>
          <w:color w:val="231F20"/>
          <w:w w:val="105"/>
          <w:sz w:val="21"/>
        </w:rPr>
        <w:t>sound</w:t>
      </w:r>
      <w:r>
        <w:rPr>
          <w:color w:val="231F20"/>
          <w:spacing w:val="-6"/>
          <w:w w:val="105"/>
          <w:sz w:val="21"/>
        </w:rPr>
        <w:t> </w:t>
      </w:r>
      <w:r>
        <w:rPr>
          <w:color w:val="231F20"/>
          <w:w w:val="105"/>
          <w:sz w:val="21"/>
        </w:rPr>
        <w:t>the</w:t>
      </w:r>
      <w:r>
        <w:rPr>
          <w:color w:val="231F20"/>
          <w:spacing w:val="-6"/>
          <w:w w:val="105"/>
          <w:sz w:val="21"/>
        </w:rPr>
        <w:t> </w:t>
      </w:r>
      <w:r>
        <w:rPr>
          <w:color w:val="231F20"/>
          <w:w w:val="105"/>
          <w:sz w:val="21"/>
        </w:rPr>
        <w:t>best</w:t>
      </w:r>
      <w:r>
        <w:rPr>
          <w:color w:val="231F20"/>
          <w:spacing w:val="-6"/>
          <w:w w:val="105"/>
          <w:sz w:val="21"/>
        </w:rPr>
        <w:t> </w:t>
      </w:r>
      <w:r>
        <w:rPr>
          <w:color w:val="231F20"/>
          <w:w w:val="105"/>
          <w:sz w:val="21"/>
        </w:rPr>
        <w:t>to</w:t>
      </w:r>
      <w:r>
        <w:rPr>
          <w:color w:val="231F20"/>
          <w:spacing w:val="-6"/>
          <w:w w:val="105"/>
          <w:sz w:val="21"/>
        </w:rPr>
        <w:t> </w:t>
      </w:r>
      <w:r>
        <w:rPr>
          <w:color w:val="231F20"/>
          <w:w w:val="105"/>
          <w:sz w:val="21"/>
        </w:rPr>
        <w:t>them,</w:t>
      </w:r>
      <w:r>
        <w:rPr>
          <w:color w:val="231F20"/>
          <w:spacing w:val="-6"/>
          <w:w w:val="105"/>
          <w:sz w:val="21"/>
        </w:rPr>
        <w:t> </w:t>
      </w:r>
      <w:r>
        <w:rPr>
          <w:color w:val="231F20"/>
          <w:w w:val="105"/>
          <w:sz w:val="21"/>
        </w:rPr>
        <w:t>if</w:t>
      </w:r>
      <w:r>
        <w:rPr>
          <w:color w:val="231F20"/>
          <w:spacing w:val="-6"/>
          <w:w w:val="105"/>
          <w:sz w:val="21"/>
        </w:rPr>
        <w:t> </w:t>
      </w:r>
      <w:r>
        <w:rPr>
          <w:color w:val="231F20"/>
          <w:w w:val="105"/>
          <w:sz w:val="21"/>
        </w:rPr>
        <w:t>you</w:t>
      </w:r>
      <w:r>
        <w:rPr>
          <w:color w:val="231F20"/>
          <w:spacing w:val="-6"/>
          <w:w w:val="105"/>
          <w:sz w:val="21"/>
        </w:rPr>
        <w:t> </w:t>
      </w:r>
      <w:r>
        <w:rPr>
          <w:color w:val="231F20"/>
          <w:w w:val="105"/>
          <w:sz w:val="21"/>
        </w:rPr>
        <w:t>do</w:t>
      </w:r>
      <w:r>
        <w:rPr>
          <w:color w:val="231F20"/>
          <w:spacing w:val="-6"/>
          <w:w w:val="105"/>
          <w:sz w:val="21"/>
        </w:rPr>
        <w:t> </w:t>
      </w:r>
      <w:r>
        <w:rPr>
          <w:color w:val="231F20"/>
          <w:w w:val="105"/>
          <w:sz w:val="21"/>
        </w:rPr>
        <w:t>it</w:t>
      </w:r>
      <w:r>
        <w:rPr>
          <w:color w:val="231F20"/>
          <w:spacing w:val="-6"/>
          <w:w w:val="105"/>
          <w:sz w:val="21"/>
        </w:rPr>
        <w:t> </w:t>
      </w:r>
      <w:r>
        <w:rPr>
          <w:color w:val="231F20"/>
          <w:w w:val="105"/>
          <w:sz w:val="21"/>
        </w:rPr>
        <w:t>right.”</w:t>
      </w:r>
    </w:p>
    <w:p>
      <w:pPr>
        <w:spacing w:before="60"/>
        <w:ind w:left="87" w:right="117" w:firstLine="0"/>
        <w:jc w:val="right"/>
        <w:rPr>
          <w:rFonts w:ascii="Arial" w:hAnsi="Arial"/>
          <w:i/>
          <w:sz w:val="17"/>
        </w:rPr>
      </w:pPr>
      <w:r>
        <w:rPr>
          <w:rFonts w:ascii="Arial" w:hAnsi="Arial"/>
          <w:i/>
          <w:color w:val="231F20"/>
          <w:sz w:val="17"/>
        </w:rPr>
        <w:t>—Anonymous, MIT</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Read Other Essays</w:t>
      </w:r>
    </w:p>
    <w:p>
      <w:pPr>
        <w:spacing w:line="244" w:lineRule="auto" w:before="38"/>
        <w:ind w:left="119" w:right="117" w:firstLine="300"/>
        <w:jc w:val="both"/>
        <w:rPr>
          <w:sz w:val="21"/>
        </w:rPr>
      </w:pPr>
      <w:r>
        <w:rPr>
          <w:color w:val="231F20"/>
          <w:w w:val="105"/>
          <w:sz w:val="21"/>
        </w:rPr>
        <w:t>“Start early! How? Select around eight schools. Three of them being </w:t>
      </w:r>
      <w:r>
        <w:rPr>
          <w:color w:val="231F20"/>
          <w:spacing w:val="55"/>
          <w:w w:val="105"/>
          <w:sz w:val="21"/>
        </w:rPr>
        <w:t> </w:t>
      </w:r>
      <w:r>
        <w:rPr>
          <w:color w:val="231F20"/>
          <w:w w:val="105"/>
          <w:sz w:val="21"/>
        </w:rPr>
        <w:t>schools which you have higher </w:t>
      </w:r>
      <w:r>
        <w:rPr>
          <w:color w:val="231F20"/>
          <w:spacing w:val="-5"/>
          <w:w w:val="105"/>
          <w:sz w:val="21"/>
        </w:rPr>
        <w:t>gPA/SAT </w:t>
      </w:r>
      <w:r>
        <w:rPr>
          <w:color w:val="231F20"/>
          <w:w w:val="105"/>
          <w:sz w:val="21"/>
        </w:rPr>
        <w:t>scores than their average, two or three</w:t>
      </w:r>
      <w:r>
        <w:rPr>
          <w:color w:val="231F20"/>
          <w:spacing w:val="-12"/>
          <w:w w:val="105"/>
          <w:sz w:val="21"/>
        </w:rPr>
        <w:t> </w:t>
      </w:r>
      <w:r>
        <w:rPr>
          <w:color w:val="231F20"/>
          <w:w w:val="105"/>
          <w:sz w:val="21"/>
        </w:rPr>
        <w:t>schools</w:t>
      </w:r>
      <w:r>
        <w:rPr>
          <w:color w:val="231F20"/>
          <w:spacing w:val="-12"/>
          <w:w w:val="105"/>
          <w:sz w:val="21"/>
        </w:rPr>
        <w:t> </w:t>
      </w:r>
      <w:r>
        <w:rPr>
          <w:color w:val="231F20"/>
          <w:w w:val="105"/>
          <w:sz w:val="21"/>
        </w:rPr>
        <w:t>that</w:t>
      </w:r>
      <w:r>
        <w:rPr>
          <w:color w:val="231F20"/>
          <w:spacing w:val="-12"/>
          <w:w w:val="105"/>
          <w:sz w:val="21"/>
        </w:rPr>
        <w:t> </w:t>
      </w:r>
      <w:r>
        <w:rPr>
          <w:color w:val="231F20"/>
          <w:w w:val="105"/>
          <w:sz w:val="21"/>
        </w:rPr>
        <w:t>you</w:t>
      </w:r>
      <w:r>
        <w:rPr>
          <w:color w:val="231F20"/>
          <w:spacing w:val="-12"/>
          <w:w w:val="105"/>
          <w:sz w:val="21"/>
        </w:rPr>
        <w:t> </w:t>
      </w:r>
      <w:r>
        <w:rPr>
          <w:color w:val="231F20"/>
          <w:w w:val="105"/>
          <w:sz w:val="21"/>
        </w:rPr>
        <w:t>are</w:t>
      </w:r>
      <w:r>
        <w:rPr>
          <w:color w:val="231F20"/>
          <w:spacing w:val="-12"/>
          <w:w w:val="105"/>
          <w:sz w:val="21"/>
        </w:rPr>
        <w:t> </w:t>
      </w:r>
      <w:r>
        <w:rPr>
          <w:color w:val="231F20"/>
          <w:w w:val="105"/>
          <w:sz w:val="21"/>
        </w:rPr>
        <w:t>right</w:t>
      </w:r>
      <w:r>
        <w:rPr>
          <w:color w:val="231F20"/>
          <w:spacing w:val="-12"/>
          <w:w w:val="105"/>
          <w:sz w:val="21"/>
        </w:rPr>
        <w:t> </w:t>
      </w:r>
      <w:r>
        <w:rPr>
          <w:color w:val="231F20"/>
          <w:w w:val="105"/>
          <w:sz w:val="21"/>
        </w:rPr>
        <w:t>on</w:t>
      </w:r>
      <w:r>
        <w:rPr>
          <w:color w:val="231F20"/>
          <w:spacing w:val="-12"/>
          <w:w w:val="105"/>
          <w:sz w:val="21"/>
        </w:rPr>
        <w:t> </w:t>
      </w:r>
      <w:r>
        <w:rPr>
          <w:color w:val="231F20"/>
          <w:w w:val="105"/>
          <w:sz w:val="21"/>
        </w:rPr>
        <w:t>average</w:t>
      </w:r>
      <w:r>
        <w:rPr>
          <w:color w:val="231F20"/>
          <w:spacing w:val="-12"/>
          <w:w w:val="105"/>
          <w:sz w:val="21"/>
        </w:rPr>
        <w:t> </w:t>
      </w:r>
      <w:r>
        <w:rPr>
          <w:color w:val="231F20"/>
          <w:w w:val="105"/>
          <w:sz w:val="21"/>
        </w:rPr>
        <w:t>and</w:t>
      </w:r>
      <w:r>
        <w:rPr>
          <w:color w:val="231F20"/>
          <w:spacing w:val="-12"/>
          <w:w w:val="105"/>
          <w:sz w:val="21"/>
        </w:rPr>
        <w:t> </w:t>
      </w:r>
      <w:r>
        <w:rPr>
          <w:color w:val="231F20"/>
          <w:w w:val="105"/>
          <w:sz w:val="21"/>
        </w:rPr>
        <w:t>two</w:t>
      </w:r>
      <w:r>
        <w:rPr>
          <w:color w:val="231F20"/>
          <w:spacing w:val="-12"/>
          <w:w w:val="105"/>
          <w:sz w:val="21"/>
        </w:rPr>
        <w:t> </w:t>
      </w:r>
      <w:r>
        <w:rPr>
          <w:color w:val="231F20"/>
          <w:w w:val="105"/>
          <w:sz w:val="21"/>
        </w:rPr>
        <w:t>or</w:t>
      </w:r>
      <w:r>
        <w:rPr>
          <w:color w:val="231F20"/>
          <w:spacing w:val="-12"/>
          <w:w w:val="105"/>
          <w:sz w:val="21"/>
        </w:rPr>
        <w:t> </w:t>
      </w:r>
      <w:r>
        <w:rPr>
          <w:color w:val="231F20"/>
          <w:w w:val="105"/>
          <w:sz w:val="21"/>
        </w:rPr>
        <w:t>three</w:t>
      </w:r>
      <w:r>
        <w:rPr>
          <w:color w:val="231F20"/>
          <w:spacing w:val="-12"/>
          <w:w w:val="105"/>
          <w:sz w:val="21"/>
        </w:rPr>
        <w:t> </w:t>
      </w:r>
      <w:r>
        <w:rPr>
          <w:color w:val="231F20"/>
          <w:w w:val="105"/>
          <w:sz w:val="21"/>
        </w:rPr>
        <w:t>schools</w:t>
      </w:r>
      <w:r>
        <w:rPr>
          <w:color w:val="231F20"/>
          <w:spacing w:val="-12"/>
          <w:w w:val="105"/>
          <w:sz w:val="21"/>
        </w:rPr>
        <w:t> </w:t>
      </w:r>
      <w:r>
        <w:rPr>
          <w:color w:val="231F20"/>
          <w:w w:val="105"/>
          <w:sz w:val="21"/>
        </w:rPr>
        <w:t>that</w:t>
      </w:r>
      <w:r>
        <w:rPr>
          <w:color w:val="231F20"/>
          <w:spacing w:val="-12"/>
          <w:w w:val="105"/>
          <w:sz w:val="21"/>
        </w:rPr>
        <w:t> </w:t>
      </w:r>
      <w:r>
        <w:rPr>
          <w:color w:val="231F20"/>
          <w:w w:val="105"/>
          <w:sz w:val="21"/>
        </w:rPr>
        <w:t>are</w:t>
      </w:r>
      <w:r>
        <w:rPr>
          <w:color w:val="231F20"/>
          <w:spacing w:val="-12"/>
          <w:w w:val="105"/>
          <w:sz w:val="21"/>
        </w:rPr>
        <w:t> </w:t>
      </w:r>
      <w:r>
        <w:rPr>
          <w:color w:val="231F20"/>
          <w:w w:val="105"/>
          <w:sz w:val="21"/>
        </w:rPr>
        <w:t>a reach</w:t>
      </w:r>
      <w:r>
        <w:rPr>
          <w:color w:val="231F20"/>
          <w:spacing w:val="-7"/>
          <w:w w:val="105"/>
          <w:sz w:val="21"/>
        </w:rPr>
        <w:t> </w:t>
      </w:r>
      <w:r>
        <w:rPr>
          <w:color w:val="231F20"/>
          <w:w w:val="105"/>
          <w:sz w:val="21"/>
        </w:rPr>
        <w:t>because</w:t>
      </w:r>
      <w:r>
        <w:rPr>
          <w:color w:val="231F20"/>
          <w:spacing w:val="-7"/>
          <w:w w:val="105"/>
          <w:sz w:val="21"/>
        </w:rPr>
        <w:t> </w:t>
      </w:r>
      <w:r>
        <w:rPr>
          <w:color w:val="231F20"/>
          <w:w w:val="105"/>
          <w:sz w:val="21"/>
        </w:rPr>
        <w:t>you</w:t>
      </w:r>
      <w:r>
        <w:rPr>
          <w:color w:val="231F20"/>
          <w:spacing w:val="-7"/>
          <w:w w:val="105"/>
          <w:sz w:val="21"/>
        </w:rPr>
        <w:t> </w:t>
      </w:r>
      <w:r>
        <w:rPr>
          <w:color w:val="231F20"/>
          <w:w w:val="105"/>
          <w:sz w:val="21"/>
        </w:rPr>
        <w:t>may</w:t>
      </w:r>
      <w:r>
        <w:rPr>
          <w:color w:val="231F20"/>
          <w:spacing w:val="-7"/>
          <w:w w:val="105"/>
          <w:sz w:val="21"/>
        </w:rPr>
        <w:t> </w:t>
      </w:r>
      <w:r>
        <w:rPr>
          <w:color w:val="231F20"/>
          <w:w w:val="105"/>
          <w:sz w:val="21"/>
        </w:rPr>
        <w:t>be</w:t>
      </w:r>
      <w:r>
        <w:rPr>
          <w:color w:val="231F20"/>
          <w:spacing w:val="-7"/>
          <w:w w:val="105"/>
          <w:sz w:val="21"/>
        </w:rPr>
        <w:t> </w:t>
      </w:r>
      <w:r>
        <w:rPr>
          <w:color w:val="231F20"/>
          <w:w w:val="105"/>
          <w:sz w:val="21"/>
        </w:rPr>
        <w:t>on</w:t>
      </w:r>
      <w:r>
        <w:rPr>
          <w:color w:val="231F20"/>
          <w:spacing w:val="-7"/>
          <w:w w:val="105"/>
          <w:sz w:val="21"/>
        </w:rPr>
        <w:t> </w:t>
      </w:r>
      <w:r>
        <w:rPr>
          <w:color w:val="231F20"/>
          <w:w w:val="105"/>
          <w:sz w:val="21"/>
        </w:rPr>
        <w:t>their</w:t>
      </w:r>
      <w:r>
        <w:rPr>
          <w:color w:val="231F20"/>
          <w:spacing w:val="-7"/>
          <w:w w:val="105"/>
          <w:sz w:val="21"/>
        </w:rPr>
        <w:t> </w:t>
      </w:r>
      <w:r>
        <w:rPr>
          <w:color w:val="231F20"/>
          <w:w w:val="105"/>
          <w:sz w:val="21"/>
        </w:rPr>
        <w:t>average</w:t>
      </w:r>
      <w:r>
        <w:rPr>
          <w:color w:val="231F20"/>
          <w:spacing w:val="-7"/>
          <w:w w:val="105"/>
          <w:sz w:val="21"/>
        </w:rPr>
        <w:t> </w:t>
      </w:r>
      <w:r>
        <w:rPr>
          <w:color w:val="231F20"/>
          <w:w w:val="105"/>
          <w:sz w:val="21"/>
        </w:rPr>
        <w:t>or</w:t>
      </w:r>
      <w:r>
        <w:rPr>
          <w:color w:val="231F20"/>
          <w:spacing w:val="-7"/>
          <w:w w:val="105"/>
          <w:sz w:val="21"/>
        </w:rPr>
        <w:t> </w:t>
      </w:r>
      <w:r>
        <w:rPr>
          <w:color w:val="231F20"/>
          <w:w w:val="105"/>
          <w:sz w:val="21"/>
        </w:rPr>
        <w:t>not</w:t>
      </w:r>
      <w:r>
        <w:rPr>
          <w:color w:val="231F20"/>
          <w:spacing w:val="-7"/>
          <w:w w:val="105"/>
          <w:sz w:val="21"/>
        </w:rPr>
        <w:t> </w:t>
      </w:r>
      <w:r>
        <w:rPr>
          <w:color w:val="231F20"/>
          <w:w w:val="105"/>
          <w:sz w:val="21"/>
        </w:rPr>
        <w:t>and</w:t>
      </w:r>
      <w:r>
        <w:rPr>
          <w:color w:val="231F20"/>
          <w:spacing w:val="-7"/>
          <w:w w:val="105"/>
          <w:sz w:val="21"/>
        </w:rPr>
        <w:t> </w:t>
      </w:r>
      <w:r>
        <w:rPr>
          <w:color w:val="231F20"/>
          <w:spacing w:val="-6"/>
          <w:w w:val="105"/>
          <w:sz w:val="21"/>
        </w:rPr>
        <w:t>it’s</w:t>
      </w:r>
      <w:r>
        <w:rPr>
          <w:color w:val="231F20"/>
          <w:spacing w:val="-7"/>
          <w:w w:val="105"/>
          <w:sz w:val="21"/>
        </w:rPr>
        <w:t> </w:t>
      </w:r>
      <w:r>
        <w:rPr>
          <w:color w:val="231F20"/>
          <w:w w:val="105"/>
          <w:sz w:val="21"/>
        </w:rPr>
        <w:t>a</w:t>
      </w:r>
      <w:r>
        <w:rPr>
          <w:color w:val="231F20"/>
          <w:spacing w:val="-7"/>
          <w:w w:val="105"/>
          <w:sz w:val="21"/>
        </w:rPr>
        <w:t> </w:t>
      </w:r>
      <w:r>
        <w:rPr>
          <w:color w:val="231F20"/>
          <w:w w:val="105"/>
          <w:sz w:val="21"/>
        </w:rPr>
        <w:t>gamble.</w:t>
      </w:r>
    </w:p>
    <w:p>
      <w:pPr>
        <w:spacing w:line="244" w:lineRule="auto" w:before="0"/>
        <w:ind w:left="119" w:right="118" w:firstLine="300"/>
        <w:jc w:val="both"/>
        <w:rPr>
          <w:sz w:val="21"/>
        </w:rPr>
      </w:pPr>
      <w:r>
        <w:rPr>
          <w:color w:val="231F20"/>
          <w:w w:val="105"/>
          <w:sz w:val="21"/>
        </w:rPr>
        <w:t>“Then review when applications come out, so you can take advantage of as much time to write the essay prompts. Think of it as an essay that will let the</w:t>
      </w:r>
      <w:r>
        <w:rPr>
          <w:color w:val="231F20"/>
          <w:spacing w:val="-14"/>
          <w:w w:val="105"/>
          <w:sz w:val="21"/>
        </w:rPr>
        <w:t> </w:t>
      </w:r>
      <w:r>
        <w:rPr>
          <w:color w:val="231F20"/>
          <w:w w:val="105"/>
          <w:sz w:val="21"/>
        </w:rPr>
        <w:t>admissions</w:t>
      </w:r>
      <w:r>
        <w:rPr>
          <w:color w:val="231F20"/>
          <w:spacing w:val="-14"/>
          <w:w w:val="105"/>
          <w:sz w:val="21"/>
        </w:rPr>
        <w:t> </w:t>
      </w:r>
      <w:r>
        <w:rPr>
          <w:color w:val="231F20"/>
          <w:w w:val="105"/>
          <w:sz w:val="21"/>
        </w:rPr>
        <w:t>officer</w:t>
      </w:r>
      <w:r>
        <w:rPr>
          <w:color w:val="231F20"/>
          <w:spacing w:val="-14"/>
          <w:w w:val="105"/>
          <w:sz w:val="21"/>
        </w:rPr>
        <w:t> </w:t>
      </w:r>
      <w:r>
        <w:rPr>
          <w:color w:val="231F20"/>
          <w:w w:val="105"/>
          <w:sz w:val="21"/>
        </w:rPr>
        <w:t>get</w:t>
      </w:r>
      <w:r>
        <w:rPr>
          <w:color w:val="231F20"/>
          <w:spacing w:val="-14"/>
          <w:w w:val="105"/>
          <w:sz w:val="21"/>
        </w:rPr>
        <w:t> </w:t>
      </w:r>
      <w:r>
        <w:rPr>
          <w:color w:val="231F20"/>
          <w:w w:val="105"/>
          <w:sz w:val="21"/>
        </w:rPr>
        <w:t>to</w:t>
      </w:r>
      <w:r>
        <w:rPr>
          <w:color w:val="231F20"/>
          <w:spacing w:val="-14"/>
          <w:w w:val="105"/>
          <w:sz w:val="21"/>
        </w:rPr>
        <w:t> </w:t>
      </w:r>
      <w:r>
        <w:rPr>
          <w:color w:val="231F20"/>
          <w:w w:val="105"/>
          <w:sz w:val="21"/>
        </w:rPr>
        <w:t>know</w:t>
      </w:r>
      <w:r>
        <w:rPr>
          <w:color w:val="231F20"/>
          <w:spacing w:val="-14"/>
          <w:w w:val="105"/>
          <w:sz w:val="21"/>
        </w:rPr>
        <w:t> </w:t>
      </w:r>
      <w:r>
        <w:rPr>
          <w:color w:val="231F20"/>
          <w:w w:val="105"/>
          <w:sz w:val="21"/>
        </w:rPr>
        <w:t>you</w:t>
      </w:r>
      <w:r>
        <w:rPr>
          <w:color w:val="231F20"/>
          <w:spacing w:val="-14"/>
          <w:w w:val="105"/>
          <w:sz w:val="21"/>
        </w:rPr>
        <w:t> </w:t>
      </w:r>
      <w:r>
        <w:rPr>
          <w:color w:val="231F20"/>
          <w:w w:val="105"/>
          <w:sz w:val="21"/>
        </w:rPr>
        <w:t>and</w:t>
      </w:r>
      <w:r>
        <w:rPr>
          <w:color w:val="231F20"/>
          <w:spacing w:val="-14"/>
          <w:w w:val="105"/>
          <w:sz w:val="21"/>
        </w:rPr>
        <w:t> </w:t>
      </w:r>
      <w:r>
        <w:rPr>
          <w:color w:val="231F20"/>
          <w:w w:val="105"/>
          <w:sz w:val="21"/>
        </w:rPr>
        <w:t>see</w:t>
      </w:r>
      <w:r>
        <w:rPr>
          <w:color w:val="231F20"/>
          <w:spacing w:val="-14"/>
          <w:w w:val="105"/>
          <w:sz w:val="21"/>
        </w:rPr>
        <w:t> </w:t>
      </w:r>
      <w:r>
        <w:rPr>
          <w:color w:val="231F20"/>
          <w:w w:val="105"/>
          <w:sz w:val="21"/>
        </w:rPr>
        <w:t>a</w:t>
      </w:r>
      <w:r>
        <w:rPr>
          <w:color w:val="231F20"/>
          <w:spacing w:val="-14"/>
          <w:w w:val="105"/>
          <w:sz w:val="21"/>
        </w:rPr>
        <w:t> </w:t>
      </w:r>
      <w:r>
        <w:rPr>
          <w:color w:val="231F20"/>
          <w:w w:val="105"/>
          <w:sz w:val="21"/>
        </w:rPr>
        <w:t>true</w:t>
      </w:r>
      <w:r>
        <w:rPr>
          <w:color w:val="231F20"/>
          <w:spacing w:val="-14"/>
          <w:w w:val="105"/>
          <w:sz w:val="21"/>
        </w:rPr>
        <w:t> </w:t>
      </w:r>
      <w:r>
        <w:rPr>
          <w:color w:val="231F20"/>
          <w:w w:val="105"/>
          <w:sz w:val="21"/>
        </w:rPr>
        <w:t>reflection</w:t>
      </w:r>
      <w:r>
        <w:rPr>
          <w:color w:val="231F20"/>
          <w:spacing w:val="-14"/>
          <w:w w:val="105"/>
          <w:sz w:val="21"/>
        </w:rPr>
        <w:t> </w:t>
      </w:r>
      <w:r>
        <w:rPr>
          <w:color w:val="231F20"/>
          <w:w w:val="105"/>
          <w:sz w:val="21"/>
        </w:rPr>
        <w:t>of</w:t>
      </w:r>
      <w:r>
        <w:rPr>
          <w:color w:val="231F20"/>
          <w:spacing w:val="-14"/>
          <w:w w:val="105"/>
          <w:sz w:val="21"/>
        </w:rPr>
        <w:t> </w:t>
      </w:r>
      <w:r>
        <w:rPr>
          <w:color w:val="231F20"/>
          <w:w w:val="105"/>
          <w:sz w:val="21"/>
        </w:rPr>
        <w:t>you</w:t>
      </w:r>
      <w:r>
        <w:rPr>
          <w:color w:val="231F20"/>
          <w:spacing w:val="-14"/>
          <w:w w:val="105"/>
          <w:sz w:val="21"/>
        </w:rPr>
        <w:t> </w:t>
      </w:r>
      <w:r>
        <w:rPr>
          <w:color w:val="231F20"/>
          <w:w w:val="105"/>
          <w:sz w:val="21"/>
        </w:rPr>
        <w:t>in</w:t>
      </w:r>
      <w:r>
        <w:rPr>
          <w:color w:val="231F20"/>
          <w:spacing w:val="-14"/>
          <w:w w:val="105"/>
          <w:sz w:val="21"/>
        </w:rPr>
        <w:t> </w:t>
      </w:r>
      <w:r>
        <w:rPr>
          <w:color w:val="231F20"/>
          <w:w w:val="105"/>
          <w:sz w:val="21"/>
        </w:rPr>
        <w:t>your essays.</w:t>
      </w:r>
    </w:p>
    <w:p>
      <w:pPr>
        <w:spacing w:line="244" w:lineRule="auto" w:before="0"/>
        <w:ind w:left="119" w:right="117" w:firstLine="300"/>
        <w:jc w:val="both"/>
        <w:rPr>
          <w:sz w:val="21"/>
        </w:rPr>
      </w:pPr>
      <w:r>
        <w:rPr>
          <w:color w:val="231F20"/>
          <w:w w:val="105"/>
          <w:sz w:val="21"/>
        </w:rPr>
        <w:t>“I</w:t>
      </w:r>
      <w:r>
        <w:rPr>
          <w:color w:val="231F20"/>
          <w:spacing w:val="-12"/>
          <w:w w:val="105"/>
          <w:sz w:val="21"/>
        </w:rPr>
        <w:t> </w:t>
      </w:r>
      <w:r>
        <w:rPr>
          <w:color w:val="231F20"/>
          <w:w w:val="105"/>
          <w:sz w:val="21"/>
        </w:rPr>
        <w:t>would</w:t>
      </w:r>
      <w:r>
        <w:rPr>
          <w:color w:val="231F20"/>
          <w:spacing w:val="-12"/>
          <w:w w:val="105"/>
          <w:sz w:val="21"/>
        </w:rPr>
        <w:t> </w:t>
      </w:r>
      <w:r>
        <w:rPr>
          <w:color w:val="231F20"/>
          <w:w w:val="105"/>
          <w:sz w:val="21"/>
        </w:rPr>
        <w:t>also</w:t>
      </w:r>
      <w:r>
        <w:rPr>
          <w:color w:val="231F20"/>
          <w:spacing w:val="-12"/>
          <w:w w:val="105"/>
          <w:sz w:val="21"/>
        </w:rPr>
        <w:t> </w:t>
      </w:r>
      <w:r>
        <w:rPr>
          <w:color w:val="231F20"/>
          <w:w w:val="105"/>
          <w:sz w:val="21"/>
        </w:rPr>
        <w:t>suggest</w:t>
      </w:r>
      <w:r>
        <w:rPr>
          <w:color w:val="231F20"/>
          <w:spacing w:val="-12"/>
          <w:w w:val="105"/>
          <w:sz w:val="21"/>
        </w:rPr>
        <w:t> </w:t>
      </w:r>
      <w:r>
        <w:rPr>
          <w:color w:val="231F20"/>
          <w:w w:val="105"/>
          <w:sz w:val="21"/>
        </w:rPr>
        <w:t>to</w:t>
      </w:r>
      <w:r>
        <w:rPr>
          <w:color w:val="231F20"/>
          <w:spacing w:val="-12"/>
          <w:w w:val="105"/>
          <w:sz w:val="21"/>
        </w:rPr>
        <w:t> </w:t>
      </w:r>
      <w:r>
        <w:rPr>
          <w:color w:val="231F20"/>
          <w:w w:val="105"/>
          <w:sz w:val="21"/>
        </w:rPr>
        <w:t>read</w:t>
      </w:r>
      <w:r>
        <w:rPr>
          <w:color w:val="231F20"/>
          <w:spacing w:val="-12"/>
          <w:w w:val="105"/>
          <w:sz w:val="21"/>
        </w:rPr>
        <w:t> </w:t>
      </w:r>
      <w:r>
        <w:rPr>
          <w:color w:val="231F20"/>
          <w:w w:val="105"/>
          <w:sz w:val="21"/>
        </w:rPr>
        <w:t>essays</w:t>
      </w:r>
      <w:r>
        <w:rPr>
          <w:color w:val="231F20"/>
          <w:spacing w:val="-12"/>
          <w:w w:val="105"/>
          <w:sz w:val="21"/>
        </w:rPr>
        <w:t> </w:t>
      </w:r>
      <w:r>
        <w:rPr>
          <w:color w:val="231F20"/>
          <w:w w:val="105"/>
          <w:sz w:val="21"/>
        </w:rPr>
        <w:t>and</w:t>
      </w:r>
      <w:r>
        <w:rPr>
          <w:color w:val="231F20"/>
          <w:spacing w:val="-12"/>
          <w:w w:val="105"/>
          <w:sz w:val="21"/>
        </w:rPr>
        <w:t> </w:t>
      </w:r>
      <w:r>
        <w:rPr>
          <w:color w:val="231F20"/>
          <w:w w:val="105"/>
          <w:sz w:val="21"/>
        </w:rPr>
        <w:t>see</w:t>
      </w:r>
      <w:r>
        <w:rPr>
          <w:color w:val="231F20"/>
          <w:spacing w:val="-12"/>
          <w:w w:val="105"/>
          <w:sz w:val="21"/>
        </w:rPr>
        <w:t> </w:t>
      </w:r>
      <w:r>
        <w:rPr>
          <w:color w:val="231F20"/>
          <w:w w:val="105"/>
          <w:sz w:val="21"/>
        </w:rPr>
        <w:t>typical</w:t>
      </w:r>
      <w:r>
        <w:rPr>
          <w:color w:val="231F20"/>
          <w:spacing w:val="-12"/>
          <w:w w:val="105"/>
          <w:sz w:val="21"/>
        </w:rPr>
        <w:t> </w:t>
      </w:r>
      <w:r>
        <w:rPr>
          <w:color w:val="231F20"/>
          <w:w w:val="105"/>
          <w:sz w:val="21"/>
        </w:rPr>
        <w:t>essay</w:t>
      </w:r>
      <w:r>
        <w:rPr>
          <w:color w:val="231F20"/>
          <w:spacing w:val="-12"/>
          <w:w w:val="105"/>
          <w:sz w:val="21"/>
        </w:rPr>
        <w:t> </w:t>
      </w:r>
      <w:r>
        <w:rPr>
          <w:color w:val="231F20"/>
          <w:w w:val="105"/>
          <w:sz w:val="21"/>
        </w:rPr>
        <w:t>questions</w:t>
      </w:r>
      <w:r>
        <w:rPr>
          <w:color w:val="231F20"/>
          <w:spacing w:val="-12"/>
          <w:w w:val="105"/>
          <w:sz w:val="21"/>
        </w:rPr>
        <w:t> </w:t>
      </w:r>
      <w:r>
        <w:rPr>
          <w:color w:val="231F20"/>
          <w:w w:val="105"/>
          <w:sz w:val="21"/>
        </w:rPr>
        <w:t>so</w:t>
      </w:r>
      <w:r>
        <w:rPr>
          <w:color w:val="231F20"/>
          <w:spacing w:val="-12"/>
          <w:w w:val="105"/>
          <w:sz w:val="21"/>
        </w:rPr>
        <w:t> </w:t>
      </w:r>
      <w:r>
        <w:rPr>
          <w:color w:val="231F20"/>
          <w:w w:val="105"/>
          <w:sz w:val="21"/>
        </w:rPr>
        <w:t>that you can begin outlines or construct ideas of how you would answer these questions.</w:t>
      </w:r>
      <w:r>
        <w:rPr>
          <w:color w:val="231F20"/>
          <w:spacing w:val="-13"/>
          <w:w w:val="105"/>
          <w:sz w:val="21"/>
        </w:rPr>
        <w:t> </w:t>
      </w:r>
      <w:r>
        <w:rPr>
          <w:color w:val="231F20"/>
          <w:w w:val="105"/>
          <w:sz w:val="21"/>
        </w:rPr>
        <w:t>This</w:t>
      </w:r>
      <w:r>
        <w:rPr>
          <w:color w:val="231F20"/>
          <w:spacing w:val="-13"/>
          <w:w w:val="105"/>
          <w:sz w:val="21"/>
        </w:rPr>
        <w:t> </w:t>
      </w:r>
      <w:r>
        <w:rPr>
          <w:color w:val="231F20"/>
          <w:w w:val="105"/>
          <w:sz w:val="21"/>
        </w:rPr>
        <w:t>will</w:t>
      </w:r>
      <w:r>
        <w:rPr>
          <w:color w:val="231F20"/>
          <w:spacing w:val="-13"/>
          <w:w w:val="105"/>
          <w:sz w:val="21"/>
        </w:rPr>
        <w:t> </w:t>
      </w:r>
      <w:r>
        <w:rPr>
          <w:color w:val="231F20"/>
          <w:w w:val="105"/>
          <w:sz w:val="21"/>
        </w:rPr>
        <w:t>allow</w:t>
      </w:r>
      <w:r>
        <w:rPr>
          <w:color w:val="231F20"/>
          <w:spacing w:val="-13"/>
          <w:w w:val="105"/>
          <w:sz w:val="21"/>
        </w:rPr>
        <w:t> </w:t>
      </w:r>
      <w:r>
        <w:rPr>
          <w:color w:val="231F20"/>
          <w:w w:val="105"/>
          <w:sz w:val="21"/>
        </w:rPr>
        <w:t>you</w:t>
      </w:r>
      <w:r>
        <w:rPr>
          <w:color w:val="231F20"/>
          <w:spacing w:val="-13"/>
          <w:w w:val="105"/>
          <w:sz w:val="21"/>
        </w:rPr>
        <w:t> </w:t>
      </w:r>
      <w:r>
        <w:rPr>
          <w:color w:val="231F20"/>
          <w:w w:val="105"/>
          <w:sz w:val="21"/>
        </w:rPr>
        <w:t>to</w:t>
      </w:r>
      <w:r>
        <w:rPr>
          <w:color w:val="231F20"/>
          <w:spacing w:val="-13"/>
          <w:w w:val="105"/>
          <w:sz w:val="21"/>
        </w:rPr>
        <w:t> </w:t>
      </w:r>
      <w:r>
        <w:rPr>
          <w:color w:val="231F20"/>
          <w:w w:val="105"/>
          <w:sz w:val="21"/>
        </w:rPr>
        <w:t>take</w:t>
      </w:r>
      <w:r>
        <w:rPr>
          <w:color w:val="231F20"/>
          <w:spacing w:val="-13"/>
          <w:w w:val="105"/>
          <w:sz w:val="21"/>
        </w:rPr>
        <w:t> </w:t>
      </w:r>
      <w:r>
        <w:rPr>
          <w:color w:val="231F20"/>
          <w:w w:val="105"/>
          <w:sz w:val="21"/>
        </w:rPr>
        <w:t>advantage</w:t>
      </w:r>
      <w:r>
        <w:rPr>
          <w:color w:val="231F20"/>
          <w:spacing w:val="-13"/>
          <w:w w:val="105"/>
          <w:sz w:val="21"/>
        </w:rPr>
        <w:t> </w:t>
      </w:r>
      <w:r>
        <w:rPr>
          <w:color w:val="231F20"/>
          <w:w w:val="105"/>
          <w:sz w:val="21"/>
        </w:rPr>
        <w:t>of</w:t>
      </w:r>
      <w:r>
        <w:rPr>
          <w:color w:val="231F20"/>
          <w:spacing w:val="-13"/>
          <w:w w:val="105"/>
          <w:sz w:val="21"/>
        </w:rPr>
        <w:t> </w:t>
      </w:r>
      <w:r>
        <w:rPr>
          <w:color w:val="231F20"/>
          <w:w w:val="105"/>
          <w:sz w:val="21"/>
        </w:rPr>
        <w:t>the</w:t>
      </w:r>
      <w:r>
        <w:rPr>
          <w:color w:val="231F20"/>
          <w:spacing w:val="-13"/>
          <w:w w:val="105"/>
          <w:sz w:val="21"/>
        </w:rPr>
        <w:t> </w:t>
      </w:r>
      <w:r>
        <w:rPr>
          <w:color w:val="231F20"/>
          <w:w w:val="105"/>
          <w:sz w:val="21"/>
        </w:rPr>
        <w:t>time</w:t>
      </w:r>
      <w:r>
        <w:rPr>
          <w:color w:val="231F20"/>
          <w:spacing w:val="-13"/>
          <w:w w:val="105"/>
          <w:sz w:val="21"/>
        </w:rPr>
        <w:t> </w:t>
      </w:r>
      <w:r>
        <w:rPr>
          <w:color w:val="231F20"/>
          <w:w w:val="105"/>
          <w:sz w:val="21"/>
        </w:rPr>
        <w:t>and</w:t>
      </w:r>
      <w:r>
        <w:rPr>
          <w:color w:val="231F20"/>
          <w:spacing w:val="-13"/>
          <w:w w:val="105"/>
          <w:sz w:val="21"/>
        </w:rPr>
        <w:t> </w:t>
      </w:r>
      <w:r>
        <w:rPr>
          <w:color w:val="231F20"/>
          <w:w w:val="105"/>
          <w:sz w:val="21"/>
        </w:rPr>
        <w:t>short</w:t>
      </w:r>
      <w:r>
        <w:rPr>
          <w:color w:val="231F20"/>
          <w:spacing w:val="-13"/>
          <w:w w:val="105"/>
          <w:sz w:val="21"/>
        </w:rPr>
        <w:t> </w:t>
      </w:r>
      <w:r>
        <w:rPr>
          <w:color w:val="231F20"/>
          <w:w w:val="105"/>
          <w:sz w:val="21"/>
        </w:rPr>
        <w:t>amount of</w:t>
      </w:r>
      <w:r>
        <w:rPr>
          <w:color w:val="231F20"/>
          <w:spacing w:val="-10"/>
          <w:w w:val="105"/>
          <w:sz w:val="21"/>
        </w:rPr>
        <w:t> </w:t>
      </w:r>
      <w:r>
        <w:rPr>
          <w:color w:val="231F20"/>
          <w:w w:val="105"/>
          <w:sz w:val="21"/>
        </w:rPr>
        <w:t>space</w:t>
      </w:r>
      <w:r>
        <w:rPr>
          <w:color w:val="231F20"/>
          <w:spacing w:val="-10"/>
          <w:w w:val="105"/>
          <w:sz w:val="21"/>
        </w:rPr>
        <w:t> </w:t>
      </w:r>
      <w:r>
        <w:rPr>
          <w:color w:val="231F20"/>
          <w:w w:val="105"/>
          <w:sz w:val="21"/>
        </w:rPr>
        <w:t>allowed</w:t>
      </w:r>
      <w:r>
        <w:rPr>
          <w:color w:val="231F20"/>
          <w:spacing w:val="-10"/>
          <w:w w:val="105"/>
          <w:sz w:val="21"/>
        </w:rPr>
        <w:t> </w:t>
      </w:r>
      <w:r>
        <w:rPr>
          <w:color w:val="231F20"/>
          <w:w w:val="105"/>
          <w:sz w:val="21"/>
        </w:rPr>
        <w:t>to</w:t>
      </w:r>
      <w:r>
        <w:rPr>
          <w:color w:val="231F20"/>
          <w:spacing w:val="-10"/>
          <w:w w:val="105"/>
          <w:sz w:val="21"/>
        </w:rPr>
        <w:t> </w:t>
      </w:r>
      <w:r>
        <w:rPr>
          <w:color w:val="231F20"/>
          <w:w w:val="105"/>
          <w:sz w:val="21"/>
        </w:rPr>
        <w:t>write</w:t>
      </w:r>
      <w:r>
        <w:rPr>
          <w:color w:val="231F20"/>
          <w:spacing w:val="-10"/>
          <w:w w:val="105"/>
          <w:sz w:val="21"/>
        </w:rPr>
        <w:t> </w:t>
      </w:r>
      <w:r>
        <w:rPr>
          <w:color w:val="231F20"/>
          <w:w w:val="105"/>
          <w:sz w:val="21"/>
        </w:rPr>
        <w:t>as</w:t>
      </w:r>
      <w:r>
        <w:rPr>
          <w:color w:val="231F20"/>
          <w:spacing w:val="-10"/>
          <w:w w:val="105"/>
          <w:sz w:val="21"/>
        </w:rPr>
        <w:t> </w:t>
      </w:r>
      <w:r>
        <w:rPr>
          <w:color w:val="231F20"/>
          <w:w w:val="105"/>
          <w:sz w:val="21"/>
        </w:rPr>
        <w:t>much</w:t>
      </w:r>
      <w:r>
        <w:rPr>
          <w:color w:val="231F20"/>
          <w:spacing w:val="-10"/>
          <w:w w:val="105"/>
          <w:sz w:val="21"/>
        </w:rPr>
        <w:t> </w:t>
      </w:r>
      <w:r>
        <w:rPr>
          <w:color w:val="231F20"/>
          <w:w w:val="105"/>
          <w:sz w:val="21"/>
        </w:rPr>
        <w:t>about</w:t>
      </w:r>
      <w:r>
        <w:rPr>
          <w:color w:val="231F20"/>
          <w:spacing w:val="-10"/>
          <w:w w:val="105"/>
          <w:sz w:val="21"/>
        </w:rPr>
        <w:t> </w:t>
      </w:r>
      <w:r>
        <w:rPr>
          <w:color w:val="231F20"/>
          <w:w w:val="105"/>
          <w:sz w:val="21"/>
        </w:rPr>
        <w:t>you.”</w:t>
      </w:r>
    </w:p>
    <w:p>
      <w:pPr>
        <w:spacing w:before="59"/>
        <w:ind w:left="87" w:right="118" w:firstLine="0"/>
        <w:jc w:val="right"/>
        <w:rPr>
          <w:rFonts w:ascii="Arial" w:hAnsi="Arial"/>
          <w:i/>
          <w:sz w:val="17"/>
        </w:rPr>
      </w:pPr>
      <w:r>
        <w:rPr>
          <w:rFonts w:ascii="Arial" w:hAnsi="Arial"/>
          <w:i/>
          <w:color w:val="231F20"/>
          <w:sz w:val="17"/>
        </w:rPr>
        <w:t>—Andres Cantero, Stanford University</w:t>
      </w:r>
    </w:p>
    <w:p>
      <w:pPr>
        <w:pStyle w:val="BodyText"/>
        <w:rPr>
          <w:rFonts w:ascii="Arial"/>
          <w:i/>
        </w:rPr>
      </w:pPr>
    </w:p>
    <w:p>
      <w:pPr>
        <w:spacing w:before="0"/>
        <w:ind w:left="120" w:right="0" w:firstLine="0"/>
        <w:jc w:val="left"/>
        <w:rPr>
          <w:rFonts w:ascii="Arial" w:hAnsi="Arial"/>
          <w:b/>
          <w:sz w:val="19"/>
        </w:rPr>
      </w:pPr>
      <w:r>
        <w:rPr>
          <w:rFonts w:ascii="Arial" w:hAnsi="Arial"/>
          <w:b/>
          <w:color w:val="231F20"/>
          <w:sz w:val="19"/>
        </w:rPr>
        <w:t>Don’t Try to Sound Impressive</w:t>
      </w:r>
    </w:p>
    <w:p>
      <w:pPr>
        <w:spacing w:line="244" w:lineRule="auto" w:before="38"/>
        <w:ind w:left="119" w:right="117" w:firstLine="300"/>
        <w:jc w:val="both"/>
        <w:rPr>
          <w:sz w:val="21"/>
        </w:rPr>
      </w:pPr>
      <w:r>
        <w:rPr>
          <w:color w:val="231F20"/>
          <w:w w:val="105"/>
          <w:sz w:val="21"/>
        </w:rPr>
        <w:t>“Be</w:t>
      </w:r>
      <w:r>
        <w:rPr>
          <w:color w:val="231F20"/>
          <w:spacing w:val="-17"/>
          <w:w w:val="105"/>
          <w:sz w:val="21"/>
        </w:rPr>
        <w:t> </w:t>
      </w:r>
      <w:r>
        <w:rPr>
          <w:color w:val="231F20"/>
          <w:w w:val="105"/>
          <w:sz w:val="21"/>
        </w:rPr>
        <w:t>yourself.</w:t>
      </w:r>
      <w:r>
        <w:rPr>
          <w:color w:val="231F20"/>
          <w:spacing w:val="-17"/>
          <w:w w:val="105"/>
          <w:sz w:val="21"/>
        </w:rPr>
        <w:t> </w:t>
      </w:r>
      <w:r>
        <w:rPr>
          <w:color w:val="231F20"/>
          <w:w w:val="105"/>
          <w:sz w:val="21"/>
        </w:rPr>
        <w:t>Don’t</w:t>
      </w:r>
      <w:r>
        <w:rPr>
          <w:color w:val="231F20"/>
          <w:spacing w:val="-17"/>
          <w:w w:val="105"/>
          <w:sz w:val="21"/>
        </w:rPr>
        <w:t> </w:t>
      </w:r>
      <w:r>
        <w:rPr>
          <w:color w:val="231F20"/>
          <w:w w:val="105"/>
          <w:sz w:val="21"/>
        </w:rPr>
        <w:t>write</w:t>
      </w:r>
      <w:r>
        <w:rPr>
          <w:color w:val="231F20"/>
          <w:spacing w:val="-17"/>
          <w:w w:val="105"/>
          <w:sz w:val="21"/>
        </w:rPr>
        <w:t> </w:t>
      </w:r>
      <w:r>
        <w:rPr>
          <w:color w:val="231F20"/>
          <w:w w:val="105"/>
          <w:sz w:val="21"/>
        </w:rPr>
        <w:t>what</w:t>
      </w:r>
      <w:r>
        <w:rPr>
          <w:color w:val="231F20"/>
          <w:spacing w:val="-17"/>
          <w:w w:val="105"/>
          <w:sz w:val="21"/>
        </w:rPr>
        <w:t> </w:t>
      </w:r>
      <w:r>
        <w:rPr>
          <w:color w:val="231F20"/>
          <w:w w:val="105"/>
          <w:sz w:val="21"/>
        </w:rPr>
        <w:t>you</w:t>
      </w:r>
      <w:r>
        <w:rPr>
          <w:color w:val="231F20"/>
          <w:spacing w:val="-17"/>
          <w:w w:val="105"/>
          <w:sz w:val="21"/>
        </w:rPr>
        <w:t> </w:t>
      </w:r>
      <w:r>
        <w:rPr>
          <w:color w:val="231F20"/>
          <w:w w:val="105"/>
          <w:sz w:val="21"/>
        </w:rPr>
        <w:t>think</w:t>
      </w:r>
      <w:r>
        <w:rPr>
          <w:color w:val="231F20"/>
          <w:spacing w:val="-17"/>
          <w:w w:val="105"/>
          <w:sz w:val="21"/>
        </w:rPr>
        <w:t> </w:t>
      </w:r>
      <w:r>
        <w:rPr>
          <w:color w:val="231F20"/>
          <w:w w:val="105"/>
          <w:sz w:val="21"/>
        </w:rPr>
        <w:t>might</w:t>
      </w:r>
      <w:r>
        <w:rPr>
          <w:color w:val="231F20"/>
          <w:spacing w:val="-17"/>
          <w:w w:val="105"/>
          <w:sz w:val="21"/>
        </w:rPr>
        <w:t> </w:t>
      </w:r>
      <w:r>
        <w:rPr>
          <w:color w:val="231F20"/>
          <w:w w:val="105"/>
          <w:sz w:val="21"/>
        </w:rPr>
        <w:t>sound</w:t>
      </w:r>
      <w:r>
        <w:rPr>
          <w:color w:val="231F20"/>
          <w:spacing w:val="-17"/>
          <w:w w:val="105"/>
          <w:sz w:val="21"/>
        </w:rPr>
        <w:t> </w:t>
      </w:r>
      <w:r>
        <w:rPr>
          <w:color w:val="231F20"/>
          <w:w w:val="105"/>
          <w:sz w:val="21"/>
        </w:rPr>
        <w:t>impressive</w:t>
      </w:r>
      <w:r>
        <w:rPr>
          <w:color w:val="231F20"/>
          <w:spacing w:val="-17"/>
          <w:w w:val="105"/>
          <w:sz w:val="21"/>
        </w:rPr>
        <w:t> </w:t>
      </w:r>
      <w:r>
        <w:rPr>
          <w:color w:val="231F20"/>
          <w:w w:val="105"/>
          <w:sz w:val="21"/>
        </w:rPr>
        <w:t>(or</w:t>
      </w:r>
      <w:r>
        <w:rPr>
          <w:color w:val="231F20"/>
          <w:spacing w:val="-17"/>
          <w:w w:val="105"/>
          <w:sz w:val="21"/>
        </w:rPr>
        <w:t> </w:t>
      </w:r>
      <w:r>
        <w:rPr>
          <w:color w:val="231F20"/>
          <w:w w:val="105"/>
          <w:sz w:val="21"/>
        </w:rPr>
        <w:t>what was already listed in other parts of the application), just think about what experiences</w:t>
      </w:r>
      <w:r>
        <w:rPr>
          <w:color w:val="231F20"/>
          <w:spacing w:val="12"/>
          <w:w w:val="105"/>
          <w:sz w:val="21"/>
        </w:rPr>
        <w:t> </w:t>
      </w:r>
      <w:r>
        <w:rPr>
          <w:color w:val="231F20"/>
          <w:w w:val="105"/>
          <w:sz w:val="21"/>
        </w:rPr>
        <w:t>matter</w:t>
      </w:r>
      <w:r>
        <w:rPr>
          <w:color w:val="231F20"/>
          <w:spacing w:val="12"/>
          <w:w w:val="105"/>
          <w:sz w:val="21"/>
        </w:rPr>
        <w:t> </w:t>
      </w:r>
      <w:r>
        <w:rPr>
          <w:color w:val="231F20"/>
          <w:w w:val="105"/>
          <w:sz w:val="21"/>
        </w:rPr>
        <w:t>to</w:t>
      </w:r>
      <w:r>
        <w:rPr>
          <w:color w:val="231F20"/>
          <w:spacing w:val="12"/>
          <w:w w:val="105"/>
          <w:sz w:val="21"/>
        </w:rPr>
        <w:t> </w:t>
      </w:r>
      <w:r>
        <w:rPr>
          <w:color w:val="231F20"/>
          <w:w w:val="105"/>
          <w:sz w:val="21"/>
        </w:rPr>
        <w:t>you</w:t>
      </w:r>
      <w:r>
        <w:rPr>
          <w:color w:val="231F20"/>
          <w:spacing w:val="12"/>
          <w:w w:val="105"/>
          <w:sz w:val="21"/>
        </w:rPr>
        <w:t> </w:t>
      </w:r>
      <w:r>
        <w:rPr>
          <w:color w:val="231F20"/>
          <w:w w:val="105"/>
          <w:sz w:val="21"/>
        </w:rPr>
        <w:t>the</w:t>
      </w:r>
      <w:r>
        <w:rPr>
          <w:color w:val="231F20"/>
          <w:spacing w:val="12"/>
          <w:w w:val="105"/>
          <w:sz w:val="21"/>
        </w:rPr>
        <w:t> </w:t>
      </w:r>
      <w:r>
        <w:rPr>
          <w:color w:val="231F20"/>
          <w:w w:val="105"/>
          <w:sz w:val="21"/>
        </w:rPr>
        <w:t>most</w:t>
      </w:r>
      <w:r>
        <w:rPr>
          <w:color w:val="231F20"/>
          <w:spacing w:val="12"/>
          <w:w w:val="105"/>
          <w:sz w:val="21"/>
        </w:rPr>
        <w:t> </w:t>
      </w:r>
      <w:r>
        <w:rPr>
          <w:color w:val="231F20"/>
          <w:w w:val="105"/>
          <w:sz w:val="21"/>
        </w:rPr>
        <w:t>and</w:t>
      </w:r>
      <w:r>
        <w:rPr>
          <w:color w:val="231F20"/>
          <w:spacing w:val="12"/>
          <w:w w:val="105"/>
          <w:sz w:val="21"/>
        </w:rPr>
        <w:t> </w:t>
      </w:r>
      <w:r>
        <w:rPr>
          <w:color w:val="231F20"/>
          <w:w w:val="105"/>
          <w:sz w:val="21"/>
        </w:rPr>
        <w:t>what</w:t>
      </w:r>
      <w:r>
        <w:rPr>
          <w:color w:val="231F20"/>
          <w:spacing w:val="12"/>
          <w:w w:val="105"/>
          <w:sz w:val="21"/>
        </w:rPr>
        <w:t> </w:t>
      </w:r>
      <w:r>
        <w:rPr>
          <w:color w:val="231F20"/>
          <w:w w:val="105"/>
          <w:sz w:val="21"/>
        </w:rPr>
        <w:t>stories</w:t>
      </w:r>
      <w:r>
        <w:rPr>
          <w:color w:val="231F20"/>
          <w:spacing w:val="12"/>
          <w:w w:val="105"/>
          <w:sz w:val="21"/>
        </w:rPr>
        <w:t> </w:t>
      </w:r>
      <w:r>
        <w:rPr>
          <w:color w:val="231F20"/>
          <w:w w:val="105"/>
          <w:sz w:val="21"/>
        </w:rPr>
        <w:t>highlight</w:t>
      </w:r>
      <w:r>
        <w:rPr>
          <w:color w:val="231F20"/>
          <w:spacing w:val="12"/>
          <w:w w:val="105"/>
          <w:sz w:val="21"/>
        </w:rPr>
        <w:t> </w:t>
      </w:r>
      <w:r>
        <w:rPr>
          <w:color w:val="231F20"/>
          <w:w w:val="105"/>
          <w:sz w:val="21"/>
        </w:rPr>
        <w:t>your</w:t>
      </w:r>
      <w:r>
        <w:rPr>
          <w:color w:val="231F20"/>
          <w:spacing w:val="12"/>
          <w:w w:val="105"/>
          <w:sz w:val="21"/>
        </w:rPr>
        <w:t> </w:t>
      </w:r>
      <w:r>
        <w:rPr>
          <w:color w:val="231F20"/>
          <w:w w:val="105"/>
          <w:sz w:val="21"/>
        </w:rPr>
        <w:t>unique</w:t>
      </w:r>
    </w:p>
    <w:p>
      <w:pPr>
        <w:spacing w:after="0" w:line="244" w:lineRule="auto"/>
        <w:jc w:val="both"/>
        <w:rPr>
          <w:sz w:val="21"/>
        </w:rPr>
        <w:sectPr>
          <w:pgSz w:w="8640" w:h="12960"/>
          <w:pgMar w:header="702" w:footer="0" w:top="1020" w:bottom="280" w:left="1080" w:right="840"/>
        </w:sectPr>
      </w:pPr>
    </w:p>
    <w:p>
      <w:pPr>
        <w:pStyle w:val="BodyText"/>
        <w:rPr>
          <w:sz w:val="25"/>
        </w:rPr>
      </w:pPr>
    </w:p>
    <w:p>
      <w:pPr>
        <w:spacing w:line="244" w:lineRule="auto" w:before="98"/>
        <w:ind w:left="120" w:right="118" w:firstLine="0"/>
        <w:jc w:val="both"/>
        <w:rPr>
          <w:sz w:val="21"/>
        </w:rPr>
      </w:pPr>
      <w:r>
        <w:rPr>
          <w:color w:val="231F20"/>
          <w:w w:val="105"/>
          <w:sz w:val="21"/>
        </w:rPr>
        <w:t>traits. I think what worked for me was talking about my weaknesses and showing</w:t>
      </w:r>
      <w:r>
        <w:rPr>
          <w:color w:val="231F20"/>
          <w:spacing w:val="-15"/>
          <w:w w:val="105"/>
          <w:sz w:val="21"/>
        </w:rPr>
        <w:t> </w:t>
      </w:r>
      <w:r>
        <w:rPr>
          <w:color w:val="231F20"/>
          <w:w w:val="105"/>
          <w:sz w:val="21"/>
        </w:rPr>
        <w:t>how</w:t>
      </w:r>
      <w:r>
        <w:rPr>
          <w:color w:val="231F20"/>
          <w:spacing w:val="-15"/>
          <w:w w:val="105"/>
          <w:sz w:val="21"/>
        </w:rPr>
        <w:t> </w:t>
      </w:r>
      <w:r>
        <w:rPr>
          <w:color w:val="231F20"/>
          <w:w w:val="105"/>
          <w:sz w:val="21"/>
        </w:rPr>
        <w:t>they</w:t>
      </w:r>
      <w:r>
        <w:rPr>
          <w:color w:val="231F20"/>
          <w:spacing w:val="-15"/>
          <w:w w:val="105"/>
          <w:sz w:val="21"/>
        </w:rPr>
        <w:t> </w:t>
      </w:r>
      <w:r>
        <w:rPr>
          <w:color w:val="231F20"/>
          <w:w w:val="105"/>
          <w:sz w:val="21"/>
        </w:rPr>
        <w:t>have</w:t>
      </w:r>
      <w:r>
        <w:rPr>
          <w:color w:val="231F20"/>
          <w:spacing w:val="-15"/>
          <w:w w:val="105"/>
          <w:sz w:val="21"/>
        </w:rPr>
        <w:t> </w:t>
      </w:r>
      <w:r>
        <w:rPr>
          <w:color w:val="231F20"/>
          <w:w w:val="105"/>
          <w:sz w:val="21"/>
        </w:rPr>
        <w:t>made</w:t>
      </w:r>
      <w:r>
        <w:rPr>
          <w:color w:val="231F20"/>
          <w:spacing w:val="-15"/>
          <w:w w:val="105"/>
          <w:sz w:val="21"/>
        </w:rPr>
        <w:t> </w:t>
      </w:r>
      <w:r>
        <w:rPr>
          <w:color w:val="231F20"/>
          <w:w w:val="105"/>
          <w:sz w:val="21"/>
        </w:rPr>
        <w:t>me</w:t>
      </w:r>
      <w:r>
        <w:rPr>
          <w:color w:val="231F20"/>
          <w:spacing w:val="-15"/>
          <w:w w:val="105"/>
          <w:sz w:val="21"/>
        </w:rPr>
        <w:t> </w:t>
      </w:r>
      <w:r>
        <w:rPr>
          <w:color w:val="231F20"/>
          <w:w w:val="105"/>
          <w:sz w:val="21"/>
        </w:rPr>
        <w:t>stronger.</w:t>
      </w:r>
      <w:r>
        <w:rPr>
          <w:color w:val="231F20"/>
          <w:spacing w:val="-15"/>
          <w:w w:val="105"/>
          <w:sz w:val="21"/>
        </w:rPr>
        <w:t> </w:t>
      </w:r>
      <w:r>
        <w:rPr>
          <w:color w:val="231F20"/>
          <w:w w:val="105"/>
          <w:sz w:val="21"/>
        </w:rPr>
        <w:t>What</w:t>
      </w:r>
      <w:r>
        <w:rPr>
          <w:color w:val="231F20"/>
          <w:spacing w:val="-15"/>
          <w:w w:val="105"/>
          <w:sz w:val="21"/>
        </w:rPr>
        <w:t> </w:t>
      </w:r>
      <w:r>
        <w:rPr>
          <w:color w:val="231F20"/>
          <w:w w:val="105"/>
          <w:sz w:val="21"/>
        </w:rPr>
        <w:t>also</w:t>
      </w:r>
      <w:r>
        <w:rPr>
          <w:color w:val="231F20"/>
          <w:spacing w:val="-15"/>
          <w:w w:val="105"/>
          <w:sz w:val="21"/>
        </w:rPr>
        <w:t> </w:t>
      </w:r>
      <w:r>
        <w:rPr>
          <w:color w:val="231F20"/>
          <w:w w:val="105"/>
          <w:sz w:val="21"/>
        </w:rPr>
        <w:t>helped</w:t>
      </w:r>
      <w:r>
        <w:rPr>
          <w:color w:val="231F20"/>
          <w:spacing w:val="-15"/>
          <w:w w:val="105"/>
          <w:sz w:val="21"/>
        </w:rPr>
        <w:t> </w:t>
      </w:r>
      <w:r>
        <w:rPr>
          <w:color w:val="231F20"/>
          <w:w w:val="105"/>
          <w:sz w:val="21"/>
        </w:rPr>
        <w:t>a</w:t>
      </w:r>
      <w:r>
        <w:rPr>
          <w:color w:val="231F20"/>
          <w:spacing w:val="-15"/>
          <w:w w:val="105"/>
          <w:sz w:val="21"/>
        </w:rPr>
        <w:t> </w:t>
      </w:r>
      <w:r>
        <w:rPr>
          <w:color w:val="231F20"/>
          <w:w w:val="105"/>
          <w:sz w:val="21"/>
        </w:rPr>
        <w:t>lot</w:t>
      </w:r>
      <w:r>
        <w:rPr>
          <w:color w:val="231F20"/>
          <w:spacing w:val="-15"/>
          <w:w w:val="105"/>
          <w:sz w:val="21"/>
        </w:rPr>
        <w:t> </w:t>
      </w:r>
      <w:r>
        <w:rPr>
          <w:color w:val="231F20"/>
          <w:w w:val="105"/>
          <w:sz w:val="21"/>
        </w:rPr>
        <w:t>was</w:t>
      </w:r>
      <w:r>
        <w:rPr>
          <w:color w:val="231F20"/>
          <w:spacing w:val="-15"/>
          <w:w w:val="105"/>
          <w:sz w:val="21"/>
        </w:rPr>
        <w:t> </w:t>
      </w:r>
      <w:r>
        <w:rPr>
          <w:color w:val="231F20"/>
          <w:w w:val="105"/>
          <w:sz w:val="21"/>
        </w:rPr>
        <w:t>reading sample</w:t>
      </w:r>
      <w:r>
        <w:rPr>
          <w:color w:val="231F20"/>
          <w:spacing w:val="-13"/>
          <w:w w:val="105"/>
          <w:sz w:val="21"/>
        </w:rPr>
        <w:t> </w:t>
      </w:r>
      <w:r>
        <w:rPr>
          <w:color w:val="231F20"/>
          <w:w w:val="105"/>
          <w:sz w:val="21"/>
        </w:rPr>
        <w:t>admissions</w:t>
      </w:r>
      <w:r>
        <w:rPr>
          <w:color w:val="231F20"/>
          <w:spacing w:val="-13"/>
          <w:w w:val="105"/>
          <w:sz w:val="21"/>
        </w:rPr>
        <w:t> </w:t>
      </w:r>
      <w:r>
        <w:rPr>
          <w:color w:val="231F20"/>
          <w:w w:val="105"/>
          <w:sz w:val="21"/>
        </w:rPr>
        <w:t>essays</w:t>
      </w:r>
      <w:r>
        <w:rPr>
          <w:color w:val="231F20"/>
          <w:spacing w:val="-13"/>
          <w:w w:val="105"/>
          <w:sz w:val="21"/>
        </w:rPr>
        <w:t> </w:t>
      </w:r>
      <w:r>
        <w:rPr>
          <w:color w:val="231F20"/>
          <w:w w:val="105"/>
          <w:sz w:val="21"/>
        </w:rPr>
        <w:t>from</w:t>
      </w:r>
      <w:r>
        <w:rPr>
          <w:color w:val="231F20"/>
          <w:spacing w:val="-13"/>
          <w:w w:val="105"/>
          <w:sz w:val="21"/>
        </w:rPr>
        <w:t> </w:t>
      </w:r>
      <w:r>
        <w:rPr>
          <w:color w:val="231F20"/>
          <w:w w:val="105"/>
          <w:sz w:val="21"/>
        </w:rPr>
        <w:t>books</w:t>
      </w:r>
      <w:r>
        <w:rPr>
          <w:color w:val="231F20"/>
          <w:spacing w:val="-13"/>
          <w:w w:val="105"/>
          <w:sz w:val="21"/>
        </w:rPr>
        <w:t> </w:t>
      </w:r>
      <w:r>
        <w:rPr>
          <w:color w:val="231F20"/>
          <w:w w:val="105"/>
          <w:sz w:val="21"/>
        </w:rPr>
        <w:t>like</w:t>
      </w:r>
      <w:r>
        <w:rPr>
          <w:color w:val="231F20"/>
          <w:spacing w:val="-13"/>
          <w:w w:val="105"/>
          <w:sz w:val="21"/>
        </w:rPr>
        <w:t> </w:t>
      </w:r>
      <w:r>
        <w:rPr>
          <w:color w:val="231F20"/>
          <w:w w:val="105"/>
          <w:sz w:val="21"/>
        </w:rPr>
        <w:t>this</w:t>
      </w:r>
      <w:r>
        <w:rPr>
          <w:color w:val="231F20"/>
          <w:spacing w:val="-13"/>
          <w:w w:val="105"/>
          <w:sz w:val="21"/>
        </w:rPr>
        <w:t> </w:t>
      </w:r>
      <w:r>
        <w:rPr>
          <w:color w:val="231F20"/>
          <w:w w:val="105"/>
          <w:sz w:val="21"/>
        </w:rPr>
        <w:t>one</w:t>
      </w:r>
      <w:r>
        <w:rPr>
          <w:color w:val="231F20"/>
          <w:spacing w:val="-12"/>
          <w:w w:val="105"/>
          <w:sz w:val="21"/>
        </w:rPr>
        <w:t> </w:t>
      </w:r>
      <w:r>
        <w:rPr>
          <w:color w:val="231F20"/>
          <w:w w:val="105"/>
          <w:sz w:val="21"/>
        </w:rPr>
        <w:t>to</w:t>
      </w:r>
      <w:r>
        <w:rPr>
          <w:color w:val="231F20"/>
          <w:spacing w:val="-13"/>
          <w:w w:val="105"/>
          <w:sz w:val="21"/>
        </w:rPr>
        <w:t> </w:t>
      </w:r>
      <w:r>
        <w:rPr>
          <w:color w:val="231F20"/>
          <w:w w:val="105"/>
          <w:sz w:val="21"/>
        </w:rPr>
        <w:t>get</w:t>
      </w:r>
      <w:r>
        <w:rPr>
          <w:color w:val="231F20"/>
          <w:spacing w:val="-13"/>
          <w:w w:val="105"/>
          <w:sz w:val="21"/>
        </w:rPr>
        <w:t> </w:t>
      </w:r>
      <w:r>
        <w:rPr>
          <w:color w:val="231F20"/>
          <w:w w:val="105"/>
          <w:sz w:val="21"/>
        </w:rPr>
        <w:t>a</w:t>
      </w:r>
      <w:r>
        <w:rPr>
          <w:color w:val="231F20"/>
          <w:spacing w:val="-12"/>
          <w:w w:val="105"/>
          <w:sz w:val="21"/>
        </w:rPr>
        <w:t> </w:t>
      </w:r>
      <w:r>
        <w:rPr>
          <w:color w:val="231F20"/>
          <w:w w:val="105"/>
          <w:sz w:val="21"/>
        </w:rPr>
        <w:t>feel</w:t>
      </w:r>
      <w:r>
        <w:rPr>
          <w:color w:val="231F20"/>
          <w:spacing w:val="-12"/>
          <w:w w:val="105"/>
          <w:sz w:val="21"/>
        </w:rPr>
        <w:t> </w:t>
      </w:r>
      <w:r>
        <w:rPr>
          <w:color w:val="231F20"/>
          <w:w w:val="105"/>
          <w:sz w:val="21"/>
        </w:rPr>
        <w:t>for</w:t>
      </w:r>
      <w:r>
        <w:rPr>
          <w:color w:val="231F20"/>
          <w:spacing w:val="-13"/>
          <w:w w:val="105"/>
          <w:sz w:val="21"/>
        </w:rPr>
        <w:t> </w:t>
      </w:r>
      <w:r>
        <w:rPr>
          <w:color w:val="231F20"/>
          <w:w w:val="105"/>
          <w:sz w:val="21"/>
        </w:rPr>
        <w:t>the</w:t>
      </w:r>
      <w:r>
        <w:rPr>
          <w:color w:val="231F20"/>
          <w:spacing w:val="-13"/>
          <w:w w:val="105"/>
          <w:sz w:val="21"/>
        </w:rPr>
        <w:t> </w:t>
      </w:r>
      <w:r>
        <w:rPr>
          <w:color w:val="231F20"/>
          <w:w w:val="105"/>
          <w:sz w:val="21"/>
        </w:rPr>
        <w:t>writing they</w:t>
      </w:r>
      <w:r>
        <w:rPr>
          <w:color w:val="231F20"/>
          <w:spacing w:val="-29"/>
          <w:w w:val="105"/>
          <w:sz w:val="21"/>
        </w:rPr>
        <w:t> </w:t>
      </w:r>
      <w:r>
        <w:rPr>
          <w:color w:val="231F20"/>
          <w:w w:val="105"/>
          <w:sz w:val="21"/>
        </w:rPr>
        <w:t>expect.”</w:t>
      </w:r>
    </w:p>
    <w:p>
      <w:pPr>
        <w:spacing w:before="60"/>
        <w:ind w:left="4352" w:right="0" w:firstLine="0"/>
        <w:jc w:val="left"/>
        <w:rPr>
          <w:rFonts w:ascii="Arial" w:hAnsi="Arial"/>
          <w:i/>
          <w:sz w:val="17"/>
        </w:rPr>
      </w:pPr>
      <w:r>
        <w:rPr>
          <w:rFonts w:ascii="Arial" w:hAnsi="Arial"/>
          <w:i/>
          <w:color w:val="231F20"/>
          <w:sz w:val="17"/>
        </w:rPr>
        <w:t>—Anonymous, Yale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Going Negative Is Okay If It Highlights Growth</w:t>
      </w:r>
    </w:p>
    <w:p>
      <w:pPr>
        <w:spacing w:line="244" w:lineRule="auto" w:before="38"/>
        <w:ind w:left="119" w:right="117" w:firstLine="300"/>
        <w:jc w:val="both"/>
        <w:rPr>
          <w:sz w:val="21"/>
        </w:rPr>
      </w:pPr>
      <w:r>
        <w:rPr>
          <w:color w:val="231F20"/>
          <w:w w:val="105"/>
          <w:sz w:val="21"/>
        </w:rPr>
        <w:t>“My</w:t>
      </w:r>
      <w:r>
        <w:rPr>
          <w:color w:val="231F20"/>
          <w:spacing w:val="-18"/>
          <w:w w:val="105"/>
          <w:sz w:val="21"/>
        </w:rPr>
        <w:t> </w:t>
      </w:r>
      <w:r>
        <w:rPr>
          <w:color w:val="231F20"/>
          <w:w w:val="105"/>
          <w:sz w:val="21"/>
        </w:rPr>
        <w:t>advice</w:t>
      </w:r>
      <w:r>
        <w:rPr>
          <w:color w:val="231F20"/>
          <w:spacing w:val="-18"/>
          <w:w w:val="105"/>
          <w:sz w:val="21"/>
        </w:rPr>
        <w:t> </w:t>
      </w:r>
      <w:r>
        <w:rPr>
          <w:color w:val="231F20"/>
          <w:w w:val="105"/>
          <w:sz w:val="21"/>
        </w:rPr>
        <w:t>is</w:t>
      </w:r>
      <w:r>
        <w:rPr>
          <w:color w:val="231F20"/>
          <w:spacing w:val="-18"/>
          <w:w w:val="105"/>
          <w:sz w:val="21"/>
        </w:rPr>
        <w:t> </w:t>
      </w:r>
      <w:r>
        <w:rPr>
          <w:color w:val="231F20"/>
          <w:w w:val="105"/>
          <w:sz w:val="21"/>
        </w:rPr>
        <w:t>to</w:t>
      </w:r>
      <w:r>
        <w:rPr>
          <w:color w:val="231F20"/>
          <w:spacing w:val="-18"/>
          <w:w w:val="105"/>
          <w:sz w:val="21"/>
        </w:rPr>
        <w:t> </w:t>
      </w:r>
      <w:r>
        <w:rPr>
          <w:color w:val="231F20"/>
          <w:w w:val="105"/>
          <w:sz w:val="21"/>
        </w:rPr>
        <w:t>say</w:t>
      </w:r>
      <w:r>
        <w:rPr>
          <w:color w:val="231F20"/>
          <w:spacing w:val="-18"/>
          <w:w w:val="105"/>
          <w:sz w:val="21"/>
        </w:rPr>
        <w:t> </w:t>
      </w:r>
      <w:r>
        <w:rPr>
          <w:color w:val="231F20"/>
          <w:w w:val="105"/>
          <w:sz w:val="21"/>
        </w:rPr>
        <w:t>things</w:t>
      </w:r>
      <w:r>
        <w:rPr>
          <w:color w:val="231F20"/>
          <w:spacing w:val="-18"/>
          <w:w w:val="105"/>
          <w:sz w:val="21"/>
        </w:rPr>
        <w:t> </w:t>
      </w:r>
      <w:r>
        <w:rPr>
          <w:color w:val="231F20"/>
          <w:w w:val="105"/>
          <w:sz w:val="21"/>
        </w:rPr>
        <w:t>about</w:t>
      </w:r>
      <w:r>
        <w:rPr>
          <w:color w:val="231F20"/>
          <w:spacing w:val="-18"/>
          <w:w w:val="105"/>
          <w:sz w:val="21"/>
        </w:rPr>
        <w:t> </w:t>
      </w:r>
      <w:r>
        <w:rPr>
          <w:color w:val="231F20"/>
          <w:w w:val="105"/>
          <w:sz w:val="21"/>
        </w:rPr>
        <w:t>yourself</w:t>
      </w:r>
      <w:r>
        <w:rPr>
          <w:color w:val="231F20"/>
          <w:spacing w:val="-18"/>
          <w:w w:val="105"/>
          <w:sz w:val="21"/>
        </w:rPr>
        <w:t> </w:t>
      </w:r>
      <w:r>
        <w:rPr>
          <w:color w:val="231F20"/>
          <w:w w:val="105"/>
          <w:sz w:val="21"/>
        </w:rPr>
        <w:t>in</w:t>
      </w:r>
      <w:r>
        <w:rPr>
          <w:color w:val="231F20"/>
          <w:spacing w:val="-18"/>
          <w:w w:val="105"/>
          <w:sz w:val="21"/>
        </w:rPr>
        <w:t> </w:t>
      </w:r>
      <w:r>
        <w:rPr>
          <w:color w:val="231F20"/>
          <w:w w:val="105"/>
          <w:sz w:val="21"/>
        </w:rPr>
        <w:t>a</w:t>
      </w:r>
      <w:r>
        <w:rPr>
          <w:color w:val="231F20"/>
          <w:spacing w:val="-18"/>
          <w:w w:val="105"/>
          <w:sz w:val="21"/>
        </w:rPr>
        <w:t> </w:t>
      </w:r>
      <w:r>
        <w:rPr>
          <w:color w:val="231F20"/>
          <w:w w:val="105"/>
          <w:sz w:val="21"/>
        </w:rPr>
        <w:t>way</w:t>
      </w:r>
      <w:r>
        <w:rPr>
          <w:color w:val="231F20"/>
          <w:spacing w:val="-18"/>
          <w:w w:val="105"/>
          <w:sz w:val="21"/>
        </w:rPr>
        <w:t> </w:t>
      </w:r>
      <w:r>
        <w:rPr>
          <w:color w:val="231F20"/>
          <w:w w:val="105"/>
          <w:sz w:val="21"/>
        </w:rPr>
        <w:t>that</w:t>
      </w:r>
      <w:r>
        <w:rPr>
          <w:color w:val="231F20"/>
          <w:spacing w:val="-18"/>
          <w:w w:val="105"/>
          <w:sz w:val="21"/>
        </w:rPr>
        <w:t> </w:t>
      </w:r>
      <w:r>
        <w:rPr>
          <w:color w:val="231F20"/>
          <w:w w:val="105"/>
          <w:sz w:val="21"/>
        </w:rPr>
        <w:t>shows</w:t>
      </w:r>
      <w:r>
        <w:rPr>
          <w:color w:val="231F20"/>
          <w:spacing w:val="-18"/>
          <w:w w:val="105"/>
          <w:sz w:val="21"/>
        </w:rPr>
        <w:t> </w:t>
      </w:r>
      <w:r>
        <w:rPr>
          <w:color w:val="231F20"/>
          <w:w w:val="105"/>
          <w:sz w:val="21"/>
        </w:rPr>
        <w:t>off</w:t>
      </w:r>
      <w:r>
        <w:rPr>
          <w:color w:val="231F20"/>
          <w:spacing w:val="-18"/>
          <w:w w:val="105"/>
          <w:sz w:val="21"/>
        </w:rPr>
        <w:t> </w:t>
      </w:r>
      <w:r>
        <w:rPr>
          <w:color w:val="231F20"/>
          <w:w w:val="105"/>
          <w:sz w:val="21"/>
        </w:rPr>
        <w:t>your</w:t>
      </w:r>
      <w:r>
        <w:rPr>
          <w:color w:val="231F20"/>
          <w:spacing w:val="-18"/>
          <w:w w:val="105"/>
          <w:sz w:val="21"/>
        </w:rPr>
        <w:t> </w:t>
      </w:r>
      <w:r>
        <w:rPr>
          <w:color w:val="231F20"/>
          <w:w w:val="105"/>
          <w:sz w:val="21"/>
        </w:rPr>
        <w:t>best attributes.</w:t>
      </w:r>
      <w:r>
        <w:rPr>
          <w:color w:val="231F20"/>
          <w:spacing w:val="-19"/>
          <w:w w:val="105"/>
          <w:sz w:val="21"/>
        </w:rPr>
        <w:t> </w:t>
      </w:r>
      <w:r>
        <w:rPr>
          <w:color w:val="231F20"/>
          <w:w w:val="105"/>
          <w:sz w:val="21"/>
        </w:rPr>
        <w:t>Also</w:t>
      </w:r>
      <w:r>
        <w:rPr>
          <w:color w:val="231F20"/>
          <w:spacing w:val="-19"/>
          <w:w w:val="105"/>
          <w:sz w:val="21"/>
        </w:rPr>
        <w:t> </w:t>
      </w:r>
      <w:r>
        <w:rPr>
          <w:color w:val="231F20"/>
          <w:w w:val="105"/>
          <w:sz w:val="21"/>
        </w:rPr>
        <w:t>don’t</w:t>
      </w:r>
      <w:r>
        <w:rPr>
          <w:color w:val="231F20"/>
          <w:spacing w:val="-19"/>
          <w:w w:val="105"/>
          <w:sz w:val="21"/>
        </w:rPr>
        <w:t> </w:t>
      </w:r>
      <w:r>
        <w:rPr>
          <w:color w:val="231F20"/>
          <w:w w:val="105"/>
          <w:sz w:val="21"/>
        </w:rPr>
        <w:t>be</w:t>
      </w:r>
      <w:r>
        <w:rPr>
          <w:color w:val="231F20"/>
          <w:spacing w:val="-19"/>
          <w:w w:val="105"/>
          <w:sz w:val="21"/>
        </w:rPr>
        <w:t> </w:t>
      </w:r>
      <w:r>
        <w:rPr>
          <w:color w:val="231F20"/>
          <w:w w:val="105"/>
          <w:sz w:val="21"/>
        </w:rPr>
        <w:t>afraid</w:t>
      </w:r>
      <w:r>
        <w:rPr>
          <w:color w:val="231F20"/>
          <w:spacing w:val="-19"/>
          <w:w w:val="105"/>
          <w:sz w:val="21"/>
        </w:rPr>
        <w:t> </w:t>
      </w:r>
      <w:r>
        <w:rPr>
          <w:color w:val="231F20"/>
          <w:w w:val="105"/>
          <w:sz w:val="21"/>
        </w:rPr>
        <w:t>to</w:t>
      </w:r>
      <w:r>
        <w:rPr>
          <w:color w:val="231F20"/>
          <w:spacing w:val="-19"/>
          <w:w w:val="105"/>
          <w:sz w:val="21"/>
        </w:rPr>
        <w:t> </w:t>
      </w:r>
      <w:r>
        <w:rPr>
          <w:color w:val="231F20"/>
          <w:w w:val="105"/>
          <w:sz w:val="21"/>
        </w:rPr>
        <w:t>write</w:t>
      </w:r>
      <w:r>
        <w:rPr>
          <w:color w:val="231F20"/>
          <w:spacing w:val="-19"/>
          <w:w w:val="105"/>
          <w:sz w:val="21"/>
        </w:rPr>
        <w:t> </w:t>
      </w:r>
      <w:r>
        <w:rPr>
          <w:color w:val="231F20"/>
          <w:w w:val="105"/>
          <w:sz w:val="21"/>
        </w:rPr>
        <w:t>something</w:t>
      </w:r>
      <w:r>
        <w:rPr>
          <w:color w:val="231F20"/>
          <w:spacing w:val="-19"/>
          <w:w w:val="105"/>
          <w:sz w:val="21"/>
        </w:rPr>
        <w:t> </w:t>
      </w:r>
      <w:r>
        <w:rPr>
          <w:color w:val="231F20"/>
          <w:w w:val="105"/>
          <w:sz w:val="21"/>
        </w:rPr>
        <w:t>that</w:t>
      </w:r>
      <w:r>
        <w:rPr>
          <w:color w:val="231F20"/>
          <w:spacing w:val="-19"/>
          <w:w w:val="105"/>
          <w:sz w:val="21"/>
        </w:rPr>
        <w:t> </w:t>
      </w:r>
      <w:r>
        <w:rPr>
          <w:color w:val="231F20"/>
          <w:w w:val="105"/>
          <w:sz w:val="21"/>
        </w:rPr>
        <w:t>shows</w:t>
      </w:r>
      <w:r>
        <w:rPr>
          <w:color w:val="231F20"/>
          <w:spacing w:val="-19"/>
          <w:w w:val="105"/>
          <w:sz w:val="21"/>
        </w:rPr>
        <w:t> </w:t>
      </w:r>
      <w:r>
        <w:rPr>
          <w:color w:val="231F20"/>
          <w:w w:val="105"/>
          <w:sz w:val="21"/>
        </w:rPr>
        <w:t>you</w:t>
      </w:r>
      <w:r>
        <w:rPr>
          <w:color w:val="231F20"/>
          <w:spacing w:val="-19"/>
          <w:w w:val="105"/>
          <w:sz w:val="21"/>
        </w:rPr>
        <w:t> </w:t>
      </w:r>
      <w:r>
        <w:rPr>
          <w:color w:val="231F20"/>
          <w:w w:val="105"/>
          <w:sz w:val="21"/>
        </w:rPr>
        <w:t>in</w:t>
      </w:r>
      <w:r>
        <w:rPr>
          <w:color w:val="231F20"/>
          <w:spacing w:val="-19"/>
          <w:w w:val="105"/>
          <w:sz w:val="21"/>
        </w:rPr>
        <w:t> </w:t>
      </w:r>
      <w:r>
        <w:rPr>
          <w:color w:val="231F20"/>
          <w:w w:val="105"/>
          <w:sz w:val="21"/>
        </w:rPr>
        <w:t>a</w:t>
      </w:r>
      <w:r>
        <w:rPr>
          <w:color w:val="231F20"/>
          <w:spacing w:val="-19"/>
          <w:w w:val="105"/>
          <w:sz w:val="21"/>
        </w:rPr>
        <w:t> </w:t>
      </w:r>
      <w:r>
        <w:rPr>
          <w:color w:val="231F20"/>
          <w:w w:val="105"/>
          <w:sz w:val="21"/>
        </w:rPr>
        <w:t>negative light if you show growth. Instead of writing how you’re perfect, write about something</w:t>
      </w:r>
      <w:r>
        <w:rPr>
          <w:color w:val="231F20"/>
          <w:spacing w:val="-15"/>
          <w:w w:val="105"/>
          <w:sz w:val="21"/>
        </w:rPr>
        <w:t> </w:t>
      </w:r>
      <w:r>
        <w:rPr>
          <w:color w:val="231F20"/>
          <w:w w:val="105"/>
          <w:sz w:val="21"/>
        </w:rPr>
        <w:t>negative</w:t>
      </w:r>
      <w:r>
        <w:rPr>
          <w:color w:val="231F20"/>
          <w:spacing w:val="-15"/>
          <w:w w:val="105"/>
          <w:sz w:val="21"/>
        </w:rPr>
        <w:t> </w:t>
      </w:r>
      <w:r>
        <w:rPr>
          <w:color w:val="231F20"/>
          <w:w w:val="105"/>
          <w:sz w:val="21"/>
        </w:rPr>
        <w:t>that</w:t>
      </w:r>
      <w:r>
        <w:rPr>
          <w:color w:val="231F20"/>
          <w:spacing w:val="-15"/>
          <w:w w:val="105"/>
          <w:sz w:val="21"/>
        </w:rPr>
        <w:t> </w:t>
      </w:r>
      <w:r>
        <w:rPr>
          <w:color w:val="231F20"/>
          <w:w w:val="105"/>
          <w:sz w:val="21"/>
        </w:rPr>
        <w:t>happened</w:t>
      </w:r>
      <w:r>
        <w:rPr>
          <w:color w:val="231F20"/>
          <w:spacing w:val="-15"/>
          <w:w w:val="105"/>
          <w:sz w:val="21"/>
        </w:rPr>
        <w:t> </w:t>
      </w:r>
      <w:r>
        <w:rPr>
          <w:color w:val="231F20"/>
          <w:w w:val="105"/>
          <w:sz w:val="21"/>
        </w:rPr>
        <w:t>to</w:t>
      </w:r>
      <w:r>
        <w:rPr>
          <w:color w:val="231F20"/>
          <w:spacing w:val="-15"/>
          <w:w w:val="105"/>
          <w:sz w:val="21"/>
        </w:rPr>
        <w:t> </w:t>
      </w:r>
      <w:r>
        <w:rPr>
          <w:color w:val="231F20"/>
          <w:w w:val="105"/>
          <w:sz w:val="21"/>
        </w:rPr>
        <w:t>show</w:t>
      </w:r>
      <w:r>
        <w:rPr>
          <w:color w:val="231F20"/>
          <w:spacing w:val="-15"/>
          <w:w w:val="105"/>
          <w:sz w:val="21"/>
        </w:rPr>
        <w:t> </w:t>
      </w:r>
      <w:r>
        <w:rPr>
          <w:color w:val="231F20"/>
          <w:w w:val="105"/>
          <w:sz w:val="21"/>
        </w:rPr>
        <w:t>personal</w:t>
      </w:r>
      <w:r>
        <w:rPr>
          <w:color w:val="231F20"/>
          <w:spacing w:val="-15"/>
          <w:w w:val="105"/>
          <w:sz w:val="21"/>
        </w:rPr>
        <w:t> </w:t>
      </w:r>
      <w:r>
        <w:rPr>
          <w:color w:val="231F20"/>
          <w:w w:val="105"/>
          <w:sz w:val="21"/>
        </w:rPr>
        <w:t>growth.”</w:t>
      </w:r>
    </w:p>
    <w:p>
      <w:pPr>
        <w:spacing w:before="60"/>
        <w:ind w:left="4063" w:right="0" w:firstLine="0"/>
        <w:jc w:val="left"/>
        <w:rPr>
          <w:rFonts w:ascii="Arial" w:hAnsi="Arial"/>
          <w:i/>
          <w:sz w:val="17"/>
        </w:rPr>
      </w:pPr>
      <w:r>
        <w:rPr>
          <w:rFonts w:ascii="Arial" w:hAnsi="Arial"/>
          <w:i/>
          <w:color w:val="231F20"/>
          <w:sz w:val="17"/>
        </w:rPr>
        <w:t>—Aditya Kumar, Brown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Evoke Feeling</w:t>
      </w:r>
    </w:p>
    <w:p>
      <w:pPr>
        <w:spacing w:line="244" w:lineRule="auto" w:before="38"/>
        <w:ind w:left="119" w:right="117" w:firstLine="300"/>
        <w:jc w:val="both"/>
        <w:rPr>
          <w:sz w:val="21"/>
        </w:rPr>
      </w:pPr>
      <w:r>
        <w:rPr>
          <w:color w:val="231F20"/>
          <w:spacing w:val="-3"/>
          <w:w w:val="105"/>
          <w:sz w:val="21"/>
        </w:rPr>
        <w:t>“Write</w:t>
      </w:r>
      <w:r>
        <w:rPr>
          <w:color w:val="231F20"/>
          <w:spacing w:val="-4"/>
          <w:w w:val="105"/>
          <w:sz w:val="21"/>
        </w:rPr>
        <w:t> </w:t>
      </w:r>
      <w:r>
        <w:rPr>
          <w:color w:val="231F20"/>
          <w:w w:val="105"/>
          <w:sz w:val="21"/>
        </w:rPr>
        <w:t>about</w:t>
      </w:r>
      <w:r>
        <w:rPr>
          <w:color w:val="231F20"/>
          <w:spacing w:val="-4"/>
          <w:w w:val="105"/>
          <w:sz w:val="21"/>
        </w:rPr>
        <w:t> </w:t>
      </w:r>
      <w:r>
        <w:rPr>
          <w:color w:val="231F20"/>
          <w:w w:val="105"/>
          <w:sz w:val="21"/>
        </w:rPr>
        <w:t>what</w:t>
      </w:r>
      <w:r>
        <w:rPr>
          <w:color w:val="231F20"/>
          <w:spacing w:val="-4"/>
          <w:w w:val="105"/>
          <w:sz w:val="21"/>
        </w:rPr>
        <w:t> </w:t>
      </w:r>
      <w:r>
        <w:rPr>
          <w:color w:val="231F20"/>
          <w:w w:val="105"/>
          <w:sz w:val="21"/>
        </w:rPr>
        <w:t>you</w:t>
      </w:r>
      <w:r>
        <w:rPr>
          <w:color w:val="231F20"/>
          <w:spacing w:val="-4"/>
          <w:w w:val="105"/>
          <w:sz w:val="21"/>
        </w:rPr>
        <w:t> </w:t>
      </w:r>
      <w:r>
        <w:rPr>
          <w:color w:val="231F20"/>
          <w:w w:val="105"/>
          <w:sz w:val="21"/>
        </w:rPr>
        <w:t>care</w:t>
      </w:r>
      <w:r>
        <w:rPr>
          <w:color w:val="231F20"/>
          <w:spacing w:val="-4"/>
          <w:w w:val="105"/>
          <w:sz w:val="21"/>
        </w:rPr>
        <w:t> </w:t>
      </w:r>
      <w:r>
        <w:rPr>
          <w:color w:val="231F20"/>
          <w:w w:val="105"/>
          <w:sz w:val="21"/>
        </w:rPr>
        <w:t>about</w:t>
      </w:r>
      <w:r>
        <w:rPr>
          <w:color w:val="231F20"/>
          <w:spacing w:val="-4"/>
          <w:w w:val="105"/>
          <w:sz w:val="21"/>
        </w:rPr>
        <w:t> </w:t>
      </w:r>
      <w:r>
        <w:rPr>
          <w:color w:val="231F20"/>
          <w:w w:val="105"/>
          <w:sz w:val="21"/>
        </w:rPr>
        <w:t>and</w:t>
      </w:r>
      <w:r>
        <w:rPr>
          <w:color w:val="231F20"/>
          <w:spacing w:val="-4"/>
          <w:w w:val="105"/>
          <w:sz w:val="21"/>
        </w:rPr>
        <w:t> </w:t>
      </w:r>
      <w:r>
        <w:rPr>
          <w:color w:val="231F20"/>
          <w:w w:val="105"/>
          <w:sz w:val="21"/>
        </w:rPr>
        <w:t>what</w:t>
      </w:r>
      <w:r>
        <w:rPr>
          <w:color w:val="231F20"/>
          <w:spacing w:val="-4"/>
          <w:w w:val="105"/>
          <w:sz w:val="21"/>
        </w:rPr>
        <w:t> </w:t>
      </w:r>
      <w:r>
        <w:rPr>
          <w:color w:val="231F20"/>
          <w:w w:val="105"/>
          <w:sz w:val="21"/>
        </w:rPr>
        <w:t>you</w:t>
      </w:r>
      <w:r>
        <w:rPr>
          <w:color w:val="231F20"/>
          <w:spacing w:val="-4"/>
          <w:w w:val="105"/>
          <w:sz w:val="21"/>
        </w:rPr>
        <w:t> </w:t>
      </w:r>
      <w:r>
        <w:rPr>
          <w:color w:val="231F20"/>
          <w:w w:val="105"/>
          <w:sz w:val="21"/>
        </w:rPr>
        <w:t>know</w:t>
      </w:r>
      <w:r>
        <w:rPr>
          <w:color w:val="231F20"/>
          <w:spacing w:val="-4"/>
          <w:w w:val="105"/>
          <w:sz w:val="21"/>
        </w:rPr>
        <w:t> </w:t>
      </w:r>
      <w:r>
        <w:rPr>
          <w:color w:val="231F20"/>
          <w:w w:val="105"/>
          <w:sz w:val="21"/>
        </w:rPr>
        <w:t>well!</w:t>
      </w:r>
      <w:r>
        <w:rPr>
          <w:color w:val="231F20"/>
          <w:spacing w:val="-4"/>
          <w:w w:val="105"/>
          <w:sz w:val="21"/>
        </w:rPr>
        <w:t> </w:t>
      </w:r>
      <w:r>
        <w:rPr>
          <w:color w:val="231F20"/>
          <w:w w:val="105"/>
          <w:sz w:val="21"/>
        </w:rPr>
        <w:t>Do</w:t>
      </w:r>
      <w:r>
        <w:rPr>
          <w:color w:val="231F20"/>
          <w:spacing w:val="-4"/>
          <w:w w:val="105"/>
          <w:sz w:val="21"/>
        </w:rPr>
        <w:t> </w:t>
      </w:r>
      <w:r>
        <w:rPr>
          <w:color w:val="231F20"/>
          <w:w w:val="105"/>
          <w:sz w:val="21"/>
        </w:rPr>
        <w:t>not</w:t>
      </w:r>
      <w:r>
        <w:rPr>
          <w:color w:val="231F20"/>
          <w:spacing w:val="-4"/>
          <w:w w:val="105"/>
          <w:sz w:val="21"/>
        </w:rPr>
        <w:t> </w:t>
      </w:r>
      <w:r>
        <w:rPr>
          <w:color w:val="231F20"/>
          <w:w w:val="105"/>
          <w:sz w:val="21"/>
        </w:rPr>
        <w:t>write about what you believe the admissions officers want to </w:t>
      </w:r>
      <w:r>
        <w:rPr>
          <w:color w:val="231F20"/>
          <w:spacing w:val="-3"/>
          <w:w w:val="105"/>
          <w:sz w:val="21"/>
        </w:rPr>
        <w:t>hear. </w:t>
      </w:r>
      <w:r>
        <w:rPr>
          <w:color w:val="231F20"/>
          <w:w w:val="105"/>
          <w:sz w:val="21"/>
        </w:rPr>
        <w:t>Instead, focus on something that you feel strongly about and try to translate those feelings onto</w:t>
      </w:r>
      <w:r>
        <w:rPr>
          <w:color w:val="231F20"/>
          <w:spacing w:val="-9"/>
          <w:w w:val="105"/>
          <w:sz w:val="21"/>
        </w:rPr>
        <w:t> </w:t>
      </w:r>
      <w:r>
        <w:rPr>
          <w:color w:val="231F20"/>
          <w:spacing w:val="-3"/>
          <w:w w:val="105"/>
          <w:sz w:val="21"/>
        </w:rPr>
        <w:t>paper.</w:t>
      </w:r>
    </w:p>
    <w:p>
      <w:pPr>
        <w:spacing w:line="244" w:lineRule="auto" w:before="0"/>
        <w:ind w:left="120" w:right="117" w:firstLine="299"/>
        <w:jc w:val="both"/>
        <w:rPr>
          <w:sz w:val="21"/>
        </w:rPr>
      </w:pPr>
      <w:r>
        <w:rPr>
          <w:color w:val="231F20"/>
          <w:w w:val="105"/>
          <w:sz w:val="21"/>
        </w:rPr>
        <w:t>“The best pieces of writing are those that evoke a feeling; I focused spe- cifically on description and detail. I wanted to bring the reader into my</w:t>
      </w:r>
      <w:r>
        <w:rPr>
          <w:color w:val="231F20"/>
          <w:spacing w:val="-28"/>
          <w:w w:val="105"/>
          <w:sz w:val="21"/>
        </w:rPr>
        <w:t> </w:t>
      </w:r>
      <w:r>
        <w:rPr>
          <w:color w:val="231F20"/>
          <w:w w:val="105"/>
          <w:sz w:val="21"/>
        </w:rPr>
        <w:t>essay and let them live vicariously through me for five minutes. If you can take     the reader somewhere by means of the story you tell it will undoubtedly be memorable.</w:t>
      </w:r>
    </w:p>
    <w:p>
      <w:pPr>
        <w:spacing w:line="244" w:lineRule="auto" w:before="0"/>
        <w:ind w:left="120" w:right="116" w:firstLine="300"/>
        <w:jc w:val="both"/>
        <w:rPr>
          <w:sz w:val="21"/>
        </w:rPr>
      </w:pPr>
      <w:r>
        <w:rPr>
          <w:color w:val="231F20"/>
          <w:w w:val="105"/>
          <w:sz w:val="21"/>
        </w:rPr>
        <w:t>“One</w:t>
      </w:r>
      <w:r>
        <w:rPr>
          <w:color w:val="231F20"/>
          <w:spacing w:val="-17"/>
          <w:w w:val="105"/>
          <w:sz w:val="21"/>
        </w:rPr>
        <w:t> </w:t>
      </w:r>
      <w:r>
        <w:rPr>
          <w:color w:val="231F20"/>
          <w:w w:val="105"/>
          <w:sz w:val="21"/>
        </w:rPr>
        <w:t>thing</w:t>
      </w:r>
      <w:r>
        <w:rPr>
          <w:color w:val="231F20"/>
          <w:spacing w:val="-17"/>
          <w:w w:val="105"/>
          <w:sz w:val="21"/>
        </w:rPr>
        <w:t> </w:t>
      </w:r>
      <w:r>
        <w:rPr>
          <w:color w:val="231F20"/>
          <w:w w:val="105"/>
          <w:sz w:val="21"/>
        </w:rPr>
        <w:t>that</w:t>
      </w:r>
      <w:r>
        <w:rPr>
          <w:color w:val="231F20"/>
          <w:spacing w:val="-17"/>
          <w:w w:val="105"/>
          <w:sz w:val="21"/>
        </w:rPr>
        <w:t> </w:t>
      </w:r>
      <w:r>
        <w:rPr>
          <w:color w:val="231F20"/>
          <w:w w:val="105"/>
          <w:sz w:val="21"/>
        </w:rPr>
        <w:t>helped</w:t>
      </w:r>
      <w:r>
        <w:rPr>
          <w:color w:val="231F20"/>
          <w:spacing w:val="-17"/>
          <w:w w:val="105"/>
          <w:sz w:val="21"/>
        </w:rPr>
        <w:t> </w:t>
      </w:r>
      <w:r>
        <w:rPr>
          <w:color w:val="231F20"/>
          <w:w w:val="105"/>
          <w:sz w:val="21"/>
        </w:rPr>
        <w:t>me</w:t>
      </w:r>
      <w:r>
        <w:rPr>
          <w:color w:val="231F20"/>
          <w:spacing w:val="-17"/>
          <w:w w:val="105"/>
          <w:sz w:val="21"/>
        </w:rPr>
        <w:t> </w:t>
      </w:r>
      <w:r>
        <w:rPr>
          <w:color w:val="231F20"/>
          <w:w w:val="105"/>
          <w:sz w:val="21"/>
        </w:rPr>
        <w:t>to</w:t>
      </w:r>
      <w:r>
        <w:rPr>
          <w:color w:val="231F20"/>
          <w:spacing w:val="-17"/>
          <w:w w:val="105"/>
          <w:sz w:val="21"/>
        </w:rPr>
        <w:t> </w:t>
      </w:r>
      <w:r>
        <w:rPr>
          <w:color w:val="231F20"/>
          <w:w w:val="105"/>
          <w:sz w:val="21"/>
        </w:rPr>
        <w:t>begin</w:t>
      </w:r>
      <w:r>
        <w:rPr>
          <w:color w:val="231F20"/>
          <w:spacing w:val="-17"/>
          <w:w w:val="105"/>
          <w:sz w:val="21"/>
        </w:rPr>
        <w:t> </w:t>
      </w:r>
      <w:r>
        <w:rPr>
          <w:color w:val="231F20"/>
          <w:w w:val="105"/>
          <w:sz w:val="21"/>
        </w:rPr>
        <w:t>writing</w:t>
      </w:r>
      <w:r>
        <w:rPr>
          <w:color w:val="231F20"/>
          <w:spacing w:val="-17"/>
          <w:w w:val="105"/>
          <w:sz w:val="21"/>
        </w:rPr>
        <w:t> </w:t>
      </w:r>
      <w:r>
        <w:rPr>
          <w:color w:val="231F20"/>
          <w:w w:val="105"/>
          <w:sz w:val="21"/>
        </w:rPr>
        <w:t>after</w:t>
      </w:r>
      <w:r>
        <w:rPr>
          <w:color w:val="231F20"/>
          <w:spacing w:val="-17"/>
          <w:w w:val="105"/>
          <w:sz w:val="21"/>
        </w:rPr>
        <w:t> </w:t>
      </w:r>
      <w:r>
        <w:rPr>
          <w:color w:val="231F20"/>
          <w:w w:val="105"/>
          <w:sz w:val="21"/>
        </w:rPr>
        <w:t>I</w:t>
      </w:r>
      <w:r>
        <w:rPr>
          <w:color w:val="231F20"/>
          <w:spacing w:val="-17"/>
          <w:w w:val="105"/>
          <w:sz w:val="21"/>
        </w:rPr>
        <w:t> </w:t>
      </w:r>
      <w:r>
        <w:rPr>
          <w:color w:val="231F20"/>
          <w:w w:val="105"/>
          <w:sz w:val="21"/>
        </w:rPr>
        <w:t>decided</w:t>
      </w:r>
      <w:r>
        <w:rPr>
          <w:color w:val="231F20"/>
          <w:spacing w:val="-17"/>
          <w:w w:val="105"/>
          <w:sz w:val="21"/>
        </w:rPr>
        <w:t> </w:t>
      </w:r>
      <w:r>
        <w:rPr>
          <w:color w:val="231F20"/>
          <w:w w:val="105"/>
          <w:sz w:val="21"/>
        </w:rPr>
        <w:t>upon</w:t>
      </w:r>
      <w:r>
        <w:rPr>
          <w:color w:val="231F20"/>
          <w:spacing w:val="-17"/>
          <w:w w:val="105"/>
          <w:sz w:val="21"/>
        </w:rPr>
        <w:t> </w:t>
      </w:r>
      <w:r>
        <w:rPr>
          <w:color w:val="231F20"/>
          <w:w w:val="105"/>
          <w:sz w:val="21"/>
        </w:rPr>
        <w:t>the</w:t>
      </w:r>
      <w:r>
        <w:rPr>
          <w:color w:val="231F20"/>
          <w:spacing w:val="-17"/>
          <w:w w:val="105"/>
          <w:sz w:val="21"/>
        </w:rPr>
        <w:t> </w:t>
      </w:r>
      <w:r>
        <w:rPr>
          <w:color w:val="231F20"/>
          <w:w w:val="105"/>
          <w:sz w:val="21"/>
        </w:rPr>
        <w:t>gist</w:t>
      </w:r>
      <w:r>
        <w:rPr>
          <w:color w:val="231F20"/>
          <w:spacing w:val="-17"/>
          <w:w w:val="105"/>
          <w:sz w:val="21"/>
        </w:rPr>
        <w:t> </w:t>
      </w:r>
      <w:r>
        <w:rPr>
          <w:color w:val="231F20"/>
          <w:w w:val="105"/>
          <w:sz w:val="21"/>
        </w:rPr>
        <w:t>of my</w:t>
      </w:r>
      <w:r>
        <w:rPr>
          <w:color w:val="231F20"/>
          <w:spacing w:val="-5"/>
          <w:w w:val="105"/>
          <w:sz w:val="21"/>
        </w:rPr>
        <w:t> </w:t>
      </w:r>
      <w:r>
        <w:rPr>
          <w:color w:val="231F20"/>
          <w:w w:val="105"/>
          <w:sz w:val="21"/>
        </w:rPr>
        <w:t>essay</w:t>
      </w:r>
      <w:r>
        <w:rPr>
          <w:color w:val="231F20"/>
          <w:spacing w:val="-5"/>
          <w:w w:val="105"/>
          <w:sz w:val="21"/>
        </w:rPr>
        <w:t> </w:t>
      </w:r>
      <w:r>
        <w:rPr>
          <w:color w:val="231F20"/>
          <w:w w:val="105"/>
          <w:sz w:val="21"/>
        </w:rPr>
        <w:t>was</w:t>
      </w:r>
      <w:r>
        <w:rPr>
          <w:color w:val="231F20"/>
          <w:spacing w:val="-5"/>
          <w:w w:val="105"/>
          <w:sz w:val="21"/>
        </w:rPr>
        <w:t> </w:t>
      </w:r>
      <w:r>
        <w:rPr>
          <w:color w:val="231F20"/>
          <w:w w:val="105"/>
          <w:sz w:val="21"/>
        </w:rPr>
        <w:t>writing</w:t>
      </w:r>
      <w:r>
        <w:rPr>
          <w:color w:val="231F20"/>
          <w:spacing w:val="-5"/>
          <w:w w:val="105"/>
          <w:sz w:val="21"/>
        </w:rPr>
        <w:t> </w:t>
      </w:r>
      <w:r>
        <w:rPr>
          <w:color w:val="231F20"/>
          <w:w w:val="105"/>
          <w:sz w:val="21"/>
        </w:rPr>
        <w:t>down</w:t>
      </w:r>
      <w:r>
        <w:rPr>
          <w:color w:val="231F20"/>
          <w:spacing w:val="-5"/>
          <w:w w:val="105"/>
          <w:sz w:val="21"/>
        </w:rPr>
        <w:t> </w:t>
      </w:r>
      <w:r>
        <w:rPr>
          <w:color w:val="231F20"/>
          <w:w w:val="105"/>
          <w:sz w:val="21"/>
        </w:rPr>
        <w:t>verbs</w:t>
      </w:r>
      <w:r>
        <w:rPr>
          <w:color w:val="231F20"/>
          <w:spacing w:val="-5"/>
          <w:w w:val="105"/>
          <w:sz w:val="21"/>
        </w:rPr>
        <w:t> </w:t>
      </w:r>
      <w:r>
        <w:rPr>
          <w:color w:val="231F20"/>
          <w:w w:val="105"/>
          <w:sz w:val="21"/>
        </w:rPr>
        <w:t>and</w:t>
      </w:r>
      <w:r>
        <w:rPr>
          <w:color w:val="231F20"/>
          <w:spacing w:val="-5"/>
          <w:w w:val="105"/>
          <w:sz w:val="21"/>
        </w:rPr>
        <w:t> </w:t>
      </w:r>
      <w:r>
        <w:rPr>
          <w:color w:val="231F20"/>
          <w:w w:val="105"/>
          <w:sz w:val="21"/>
        </w:rPr>
        <w:t>adjectives</w:t>
      </w:r>
      <w:r>
        <w:rPr>
          <w:color w:val="231F20"/>
          <w:spacing w:val="-5"/>
          <w:w w:val="105"/>
          <w:sz w:val="21"/>
        </w:rPr>
        <w:t> </w:t>
      </w:r>
      <w:r>
        <w:rPr>
          <w:color w:val="231F20"/>
          <w:w w:val="105"/>
          <w:sz w:val="21"/>
        </w:rPr>
        <w:t>that</w:t>
      </w:r>
      <w:r>
        <w:rPr>
          <w:color w:val="231F20"/>
          <w:spacing w:val="-5"/>
          <w:w w:val="105"/>
          <w:sz w:val="21"/>
        </w:rPr>
        <w:t> </w:t>
      </w:r>
      <w:r>
        <w:rPr>
          <w:color w:val="231F20"/>
          <w:w w:val="105"/>
          <w:sz w:val="21"/>
        </w:rPr>
        <w:t>came</w:t>
      </w:r>
      <w:r>
        <w:rPr>
          <w:color w:val="231F20"/>
          <w:spacing w:val="-5"/>
          <w:w w:val="105"/>
          <w:sz w:val="21"/>
        </w:rPr>
        <w:t> </w:t>
      </w:r>
      <w:r>
        <w:rPr>
          <w:color w:val="231F20"/>
          <w:w w:val="105"/>
          <w:sz w:val="21"/>
        </w:rPr>
        <w:t>to</w:t>
      </w:r>
      <w:r>
        <w:rPr>
          <w:color w:val="231F20"/>
          <w:spacing w:val="-5"/>
          <w:w w:val="105"/>
          <w:sz w:val="21"/>
        </w:rPr>
        <w:t> </w:t>
      </w:r>
      <w:r>
        <w:rPr>
          <w:color w:val="231F20"/>
          <w:w w:val="105"/>
          <w:sz w:val="21"/>
        </w:rPr>
        <w:t>my</w:t>
      </w:r>
      <w:r>
        <w:rPr>
          <w:color w:val="231F20"/>
          <w:spacing w:val="-5"/>
          <w:w w:val="105"/>
          <w:sz w:val="21"/>
        </w:rPr>
        <w:t> </w:t>
      </w:r>
      <w:r>
        <w:rPr>
          <w:color w:val="231F20"/>
          <w:w w:val="105"/>
          <w:sz w:val="21"/>
        </w:rPr>
        <w:t>mind</w:t>
      </w:r>
      <w:r>
        <w:rPr>
          <w:color w:val="231F20"/>
          <w:spacing w:val="-5"/>
          <w:w w:val="105"/>
          <w:sz w:val="21"/>
        </w:rPr>
        <w:t> </w:t>
      </w:r>
      <w:r>
        <w:rPr>
          <w:color w:val="231F20"/>
          <w:w w:val="105"/>
          <w:sz w:val="21"/>
        </w:rPr>
        <w:t>when I</w:t>
      </w:r>
      <w:r>
        <w:rPr>
          <w:color w:val="231F20"/>
          <w:spacing w:val="-4"/>
          <w:w w:val="105"/>
          <w:sz w:val="21"/>
        </w:rPr>
        <w:t> </w:t>
      </w:r>
      <w:r>
        <w:rPr>
          <w:color w:val="231F20"/>
          <w:w w:val="105"/>
          <w:sz w:val="21"/>
        </w:rPr>
        <w:t>thought</w:t>
      </w:r>
      <w:r>
        <w:rPr>
          <w:color w:val="231F20"/>
          <w:spacing w:val="-4"/>
          <w:w w:val="105"/>
          <w:sz w:val="21"/>
        </w:rPr>
        <w:t> </w:t>
      </w:r>
      <w:r>
        <w:rPr>
          <w:color w:val="231F20"/>
          <w:w w:val="105"/>
          <w:sz w:val="21"/>
        </w:rPr>
        <w:t>of</w:t>
      </w:r>
      <w:r>
        <w:rPr>
          <w:color w:val="231F20"/>
          <w:spacing w:val="-4"/>
          <w:w w:val="105"/>
          <w:sz w:val="21"/>
        </w:rPr>
        <w:t> </w:t>
      </w:r>
      <w:r>
        <w:rPr>
          <w:color w:val="231F20"/>
          <w:w w:val="105"/>
          <w:sz w:val="21"/>
        </w:rPr>
        <w:t>the</w:t>
      </w:r>
      <w:r>
        <w:rPr>
          <w:color w:val="231F20"/>
          <w:spacing w:val="-4"/>
          <w:w w:val="105"/>
          <w:sz w:val="21"/>
        </w:rPr>
        <w:t> </w:t>
      </w:r>
      <w:r>
        <w:rPr>
          <w:color w:val="231F20"/>
          <w:w w:val="105"/>
          <w:sz w:val="21"/>
        </w:rPr>
        <w:t>subject</w:t>
      </w:r>
      <w:r>
        <w:rPr>
          <w:color w:val="231F20"/>
          <w:spacing w:val="-4"/>
          <w:w w:val="105"/>
          <w:sz w:val="21"/>
        </w:rPr>
        <w:t> </w:t>
      </w:r>
      <w:r>
        <w:rPr>
          <w:color w:val="231F20"/>
          <w:w w:val="105"/>
          <w:sz w:val="21"/>
        </w:rPr>
        <w:t>I</w:t>
      </w:r>
      <w:r>
        <w:rPr>
          <w:color w:val="231F20"/>
          <w:spacing w:val="-4"/>
          <w:w w:val="105"/>
          <w:sz w:val="21"/>
        </w:rPr>
        <w:t> </w:t>
      </w:r>
      <w:r>
        <w:rPr>
          <w:color w:val="231F20"/>
          <w:w w:val="105"/>
          <w:sz w:val="21"/>
        </w:rPr>
        <w:t>was</w:t>
      </w:r>
      <w:r>
        <w:rPr>
          <w:color w:val="231F20"/>
          <w:spacing w:val="-4"/>
          <w:w w:val="105"/>
          <w:sz w:val="21"/>
        </w:rPr>
        <w:t> </w:t>
      </w:r>
      <w:r>
        <w:rPr>
          <w:color w:val="231F20"/>
          <w:w w:val="105"/>
          <w:sz w:val="21"/>
        </w:rPr>
        <w:t>writing</w:t>
      </w:r>
      <w:r>
        <w:rPr>
          <w:color w:val="231F20"/>
          <w:spacing w:val="-4"/>
          <w:w w:val="105"/>
          <w:sz w:val="21"/>
        </w:rPr>
        <w:t> </w:t>
      </w:r>
      <w:r>
        <w:rPr>
          <w:color w:val="231F20"/>
          <w:w w:val="105"/>
          <w:sz w:val="21"/>
        </w:rPr>
        <w:t>about.</w:t>
      </w:r>
      <w:r>
        <w:rPr>
          <w:color w:val="231F20"/>
          <w:spacing w:val="-4"/>
          <w:w w:val="105"/>
          <w:sz w:val="21"/>
        </w:rPr>
        <w:t> </w:t>
      </w:r>
      <w:r>
        <w:rPr>
          <w:color w:val="231F20"/>
          <w:w w:val="105"/>
          <w:sz w:val="21"/>
        </w:rPr>
        <w:t>In</w:t>
      </w:r>
      <w:r>
        <w:rPr>
          <w:color w:val="231F20"/>
          <w:spacing w:val="-4"/>
          <w:w w:val="105"/>
          <w:sz w:val="21"/>
        </w:rPr>
        <w:t> </w:t>
      </w:r>
      <w:r>
        <w:rPr>
          <w:color w:val="231F20"/>
          <w:w w:val="105"/>
          <w:sz w:val="21"/>
        </w:rPr>
        <w:t>my</w:t>
      </w:r>
      <w:r>
        <w:rPr>
          <w:color w:val="231F20"/>
          <w:spacing w:val="-4"/>
          <w:w w:val="105"/>
          <w:sz w:val="21"/>
        </w:rPr>
        <w:t> </w:t>
      </w:r>
      <w:r>
        <w:rPr>
          <w:color w:val="231F20"/>
          <w:w w:val="105"/>
          <w:sz w:val="21"/>
        </w:rPr>
        <w:t>case</w:t>
      </w:r>
      <w:r>
        <w:rPr>
          <w:color w:val="231F20"/>
          <w:spacing w:val="-4"/>
          <w:w w:val="105"/>
          <w:sz w:val="21"/>
        </w:rPr>
        <w:t> </w:t>
      </w:r>
      <w:r>
        <w:rPr>
          <w:color w:val="231F20"/>
          <w:w w:val="105"/>
          <w:sz w:val="21"/>
        </w:rPr>
        <w:t>it</w:t>
      </w:r>
      <w:r>
        <w:rPr>
          <w:color w:val="231F20"/>
          <w:spacing w:val="-4"/>
          <w:w w:val="105"/>
          <w:sz w:val="21"/>
        </w:rPr>
        <w:t> </w:t>
      </w:r>
      <w:r>
        <w:rPr>
          <w:color w:val="231F20"/>
          <w:w w:val="105"/>
          <w:sz w:val="21"/>
        </w:rPr>
        <w:t>was</w:t>
      </w:r>
      <w:r>
        <w:rPr>
          <w:color w:val="231F20"/>
          <w:spacing w:val="-4"/>
          <w:w w:val="105"/>
          <w:sz w:val="21"/>
        </w:rPr>
        <w:t> </w:t>
      </w:r>
      <w:r>
        <w:rPr>
          <w:color w:val="231F20"/>
          <w:w w:val="105"/>
          <w:sz w:val="21"/>
        </w:rPr>
        <w:t>the</w:t>
      </w:r>
      <w:r>
        <w:rPr>
          <w:color w:val="231F20"/>
          <w:spacing w:val="-4"/>
          <w:w w:val="105"/>
          <w:sz w:val="21"/>
        </w:rPr>
        <w:t> </w:t>
      </w:r>
      <w:r>
        <w:rPr>
          <w:color w:val="231F20"/>
          <w:w w:val="105"/>
          <w:sz w:val="21"/>
        </w:rPr>
        <w:t>woods—I imagined it beyond aesthetics; I thought of smells, textures, and feelings. I wanted</w:t>
      </w:r>
      <w:r>
        <w:rPr>
          <w:color w:val="231F20"/>
          <w:spacing w:val="-9"/>
          <w:w w:val="105"/>
          <w:sz w:val="21"/>
        </w:rPr>
        <w:t> </w:t>
      </w:r>
      <w:r>
        <w:rPr>
          <w:color w:val="231F20"/>
          <w:w w:val="105"/>
          <w:sz w:val="21"/>
        </w:rPr>
        <w:t>to</w:t>
      </w:r>
      <w:r>
        <w:rPr>
          <w:color w:val="231F20"/>
          <w:spacing w:val="-9"/>
          <w:w w:val="105"/>
          <w:sz w:val="21"/>
        </w:rPr>
        <w:t> </w:t>
      </w:r>
      <w:r>
        <w:rPr>
          <w:color w:val="231F20"/>
          <w:w w:val="105"/>
          <w:sz w:val="21"/>
        </w:rPr>
        <w:t>make</w:t>
      </w:r>
      <w:r>
        <w:rPr>
          <w:color w:val="231F20"/>
          <w:spacing w:val="-9"/>
          <w:w w:val="105"/>
          <w:sz w:val="21"/>
        </w:rPr>
        <w:t> </w:t>
      </w:r>
      <w:r>
        <w:rPr>
          <w:color w:val="231F20"/>
          <w:w w:val="105"/>
          <w:sz w:val="21"/>
        </w:rPr>
        <w:t>my</w:t>
      </w:r>
      <w:r>
        <w:rPr>
          <w:color w:val="231F20"/>
          <w:spacing w:val="-9"/>
          <w:w w:val="105"/>
          <w:sz w:val="21"/>
        </w:rPr>
        <w:t> </w:t>
      </w:r>
      <w:r>
        <w:rPr>
          <w:color w:val="231F20"/>
          <w:w w:val="105"/>
          <w:sz w:val="21"/>
        </w:rPr>
        <w:t>writing</w:t>
      </w:r>
      <w:r>
        <w:rPr>
          <w:color w:val="231F20"/>
          <w:spacing w:val="-9"/>
          <w:w w:val="105"/>
          <w:sz w:val="21"/>
        </w:rPr>
        <w:t> </w:t>
      </w:r>
      <w:r>
        <w:rPr>
          <w:color w:val="231F20"/>
          <w:w w:val="105"/>
          <w:sz w:val="21"/>
        </w:rPr>
        <w:t>as</w:t>
      </w:r>
      <w:r>
        <w:rPr>
          <w:color w:val="231F20"/>
          <w:spacing w:val="-9"/>
          <w:w w:val="105"/>
          <w:sz w:val="21"/>
        </w:rPr>
        <w:t> </w:t>
      </w:r>
      <w:r>
        <w:rPr>
          <w:color w:val="231F20"/>
          <w:w w:val="105"/>
          <w:sz w:val="21"/>
        </w:rPr>
        <w:t>specific</w:t>
      </w:r>
      <w:r>
        <w:rPr>
          <w:color w:val="231F20"/>
          <w:spacing w:val="-9"/>
          <w:w w:val="105"/>
          <w:sz w:val="21"/>
        </w:rPr>
        <w:t> </w:t>
      </w:r>
      <w:r>
        <w:rPr>
          <w:color w:val="231F20"/>
          <w:w w:val="105"/>
          <w:sz w:val="21"/>
        </w:rPr>
        <w:t>as</w:t>
      </w:r>
      <w:r>
        <w:rPr>
          <w:color w:val="231F20"/>
          <w:spacing w:val="-9"/>
          <w:w w:val="105"/>
          <w:sz w:val="21"/>
        </w:rPr>
        <w:t> </w:t>
      </w:r>
      <w:r>
        <w:rPr>
          <w:color w:val="231F20"/>
          <w:w w:val="105"/>
          <w:sz w:val="21"/>
        </w:rPr>
        <w:t>possible.”</w:t>
      </w:r>
    </w:p>
    <w:p>
      <w:pPr>
        <w:spacing w:before="60"/>
        <w:ind w:left="3845" w:right="0" w:firstLine="0"/>
        <w:jc w:val="left"/>
        <w:rPr>
          <w:rFonts w:ascii="Arial" w:hAnsi="Arial"/>
          <w:i/>
          <w:sz w:val="17"/>
        </w:rPr>
      </w:pPr>
      <w:r>
        <w:rPr>
          <w:rFonts w:ascii="Arial" w:hAnsi="Arial"/>
          <w:i/>
          <w:color w:val="231F20"/>
          <w:sz w:val="17"/>
        </w:rPr>
        <w:t>—Mollie Mattuchio, Brown University</w:t>
      </w:r>
    </w:p>
    <w:p>
      <w:pPr>
        <w:spacing w:after="0"/>
        <w:jc w:val="left"/>
        <w:rPr>
          <w:rFonts w:ascii="Arial" w:hAnsi="Arial"/>
          <w:sz w:val="17"/>
        </w:rPr>
        <w:sectPr>
          <w:pgSz w:w="8640" w:h="12960"/>
          <w:pgMar w:header="702" w:footer="0" w:top="1020" w:bottom="280" w:left="840" w:right="1080"/>
        </w:sectPr>
      </w:pPr>
    </w:p>
    <w:p>
      <w:pPr>
        <w:pStyle w:val="BodyText"/>
        <w:spacing w:before="11"/>
        <w:rPr>
          <w:rFonts w:ascii="Arial"/>
          <w:i/>
          <w:sz w:val="8"/>
        </w:rPr>
      </w:pPr>
    </w:p>
    <w:p>
      <w:pPr>
        <w:pStyle w:val="BodyText"/>
        <w:ind w:left="2380"/>
        <w:rPr>
          <w:rFonts w:ascii="Arial"/>
          <w:sz w:val="20"/>
        </w:rPr>
      </w:pPr>
      <w:r>
        <w:rPr>
          <w:rFonts w:ascii="Arial"/>
          <w:sz w:val="20"/>
        </w:rPr>
        <w:pict>
          <v:group style="width:97.9pt;height:137.050pt;mso-position-horizontal-relative:char;mso-position-vertical-relative:line" coordorigin="0,0" coordsize="1958,2741">
            <v:shape style="position:absolute;left:0;top:620;width:1958;height:2120" type="#_x0000_t75" stroked="false">
              <v:imagedata r:id="rId15" o:title=""/>
            </v:shape>
            <v:shape style="position:absolute;left:0;top:0;width:1958;height:2741" type="#_x0000_t202" filled="false" stroked="false">
              <v:textbox inset="0,0,0,0">
                <w:txbxContent>
                  <w:p>
                    <w:pPr>
                      <w:spacing w:before="26"/>
                      <w:ind w:left="631" w:right="0" w:firstLine="0"/>
                      <w:jc w:val="left"/>
                      <w:rPr>
                        <w:rFonts w:ascii="Book Antiqua"/>
                        <w:b/>
                        <w:sz w:val="60"/>
                      </w:rPr>
                    </w:pPr>
                    <w:bookmarkStart w:name="Chapter 23: What I Learned from Writing " w:id="137"/>
                    <w:bookmarkEnd w:id="137"/>
                    <w:r>
                      <w:rPr/>
                    </w:r>
                    <w:bookmarkStart w:name="_bookmark58" w:id="138"/>
                    <w:bookmarkEnd w:id="138"/>
                    <w:r>
                      <w:rPr/>
                    </w:r>
                    <w:r>
                      <w:rPr>
                        <w:rFonts w:ascii="Book Antiqua"/>
                        <w:b/>
                        <w:color w:val="231F20"/>
                        <w:w w:val="115"/>
                        <w:sz w:val="60"/>
                      </w:rPr>
                      <w:t>23</w:t>
                    </w:r>
                  </w:p>
                </w:txbxContent>
              </v:textbox>
              <w10:wrap type="none"/>
            </v:shape>
          </v:group>
        </w:pict>
      </w:r>
      <w:r>
        <w:rPr>
          <w:rFonts w:ascii="Arial"/>
          <w:sz w:val="20"/>
        </w:rPr>
      </w:r>
    </w:p>
    <w:p>
      <w:pPr>
        <w:pStyle w:val="BodyText"/>
        <w:rPr>
          <w:rFonts w:ascii="Arial"/>
          <w:i/>
          <w:sz w:val="20"/>
        </w:rPr>
      </w:pPr>
    </w:p>
    <w:p>
      <w:pPr>
        <w:pStyle w:val="BodyText"/>
        <w:rPr>
          <w:rFonts w:ascii="Arial"/>
          <w:i/>
          <w:sz w:val="20"/>
        </w:rPr>
      </w:pPr>
    </w:p>
    <w:p>
      <w:pPr>
        <w:pStyle w:val="BodyText"/>
        <w:spacing w:before="8"/>
        <w:rPr>
          <w:rFonts w:ascii="Arial"/>
          <w:i/>
          <w:sz w:val="15"/>
        </w:rPr>
      </w:pPr>
    </w:p>
    <w:p>
      <w:pPr>
        <w:pStyle w:val="Heading1"/>
        <w:spacing w:line="199" w:lineRule="auto" w:before="215"/>
        <w:ind w:left="754" w:right="810"/>
        <w:jc w:val="center"/>
      </w:pPr>
      <w:r>
        <w:rPr>
          <w:color w:val="231F20"/>
          <w:spacing w:val="12"/>
        </w:rPr>
        <w:t>what </w:t>
      </w:r>
      <w:r>
        <w:rPr>
          <w:color w:val="231F20"/>
        </w:rPr>
        <w:t>i </w:t>
      </w:r>
      <w:r>
        <w:rPr>
          <w:color w:val="231F20"/>
          <w:spacing w:val="-16"/>
        </w:rPr>
        <w:t>lEarn</w:t>
      </w:r>
      <w:r>
        <w:rPr>
          <w:color w:val="231F20"/>
          <w:spacing w:val="-103"/>
        </w:rPr>
        <w:t> </w:t>
      </w:r>
      <w:r>
        <w:rPr>
          <w:color w:val="231F20"/>
          <w:spacing w:val="-14"/>
        </w:rPr>
        <w:t>Ed </w:t>
      </w:r>
      <w:r>
        <w:rPr>
          <w:color w:val="231F20"/>
          <w:spacing w:val="-16"/>
        </w:rPr>
        <w:t>Fro </w:t>
      </w:r>
      <w:r>
        <w:rPr>
          <w:color w:val="231F20"/>
        </w:rPr>
        <w:t>M </w:t>
      </w:r>
      <w:r>
        <w:rPr>
          <w:color w:val="231F20"/>
          <w:spacing w:val="-11"/>
        </w:rPr>
        <w:t>writin </w:t>
      </w:r>
      <w:r>
        <w:rPr>
          <w:color w:val="231F20"/>
        </w:rPr>
        <w:t>G </w:t>
      </w:r>
      <w:r>
        <w:rPr>
          <w:color w:val="231F20"/>
          <w:spacing w:val="-14"/>
        </w:rPr>
        <w:t>th </w:t>
      </w:r>
      <w:r>
        <w:rPr>
          <w:color w:val="231F20"/>
        </w:rPr>
        <w:t>E</w:t>
      </w:r>
      <w:r>
        <w:rPr>
          <w:color w:val="231F20"/>
          <w:spacing w:val="-132"/>
        </w:rPr>
        <w:t> </w:t>
      </w:r>
      <w:r>
        <w:rPr>
          <w:color w:val="231F20"/>
          <w:spacing w:val="-10"/>
        </w:rPr>
        <w:t>Essay</w:t>
      </w:r>
    </w:p>
    <w:p>
      <w:pPr>
        <w:pStyle w:val="BodyText"/>
        <w:spacing w:before="3"/>
        <w:rPr>
          <w:rFonts w:ascii="Trajan Pro"/>
          <w:sz w:val="51"/>
        </w:rPr>
      </w:pPr>
    </w:p>
    <w:p>
      <w:pPr>
        <w:spacing w:before="0"/>
        <w:ind w:left="120" w:right="0" w:firstLine="0"/>
        <w:jc w:val="left"/>
        <w:rPr>
          <w:rFonts w:ascii="Arial"/>
          <w:b/>
          <w:sz w:val="19"/>
        </w:rPr>
      </w:pPr>
      <w:r>
        <w:rPr>
          <w:rFonts w:ascii="Arial"/>
          <w:b/>
          <w:color w:val="231F20"/>
          <w:sz w:val="19"/>
        </w:rPr>
        <w:t>What Makes Me ME</w:t>
      </w:r>
    </w:p>
    <w:p>
      <w:pPr>
        <w:spacing w:line="244" w:lineRule="auto" w:before="38"/>
        <w:ind w:left="119" w:right="117" w:firstLine="300"/>
        <w:jc w:val="both"/>
        <w:rPr>
          <w:sz w:val="21"/>
        </w:rPr>
      </w:pPr>
      <w:r>
        <w:rPr>
          <w:color w:val="231F20"/>
          <w:w w:val="105"/>
          <w:sz w:val="21"/>
        </w:rPr>
        <w:t>“The way I brainstorm is to just start writing and throw a bunch of</w:t>
      </w:r>
      <w:r>
        <w:rPr>
          <w:color w:val="231F20"/>
          <w:spacing w:val="-21"/>
          <w:w w:val="105"/>
          <w:sz w:val="21"/>
        </w:rPr>
        <w:t> </w:t>
      </w:r>
      <w:r>
        <w:rPr>
          <w:color w:val="231F20"/>
          <w:w w:val="105"/>
          <w:sz w:val="21"/>
        </w:rPr>
        <w:t>ideas onto</w:t>
      </w:r>
      <w:r>
        <w:rPr>
          <w:color w:val="231F20"/>
          <w:spacing w:val="-12"/>
          <w:w w:val="105"/>
          <w:sz w:val="21"/>
        </w:rPr>
        <w:t> </w:t>
      </w:r>
      <w:r>
        <w:rPr>
          <w:color w:val="231F20"/>
          <w:w w:val="105"/>
          <w:sz w:val="21"/>
        </w:rPr>
        <w:t>a</w:t>
      </w:r>
      <w:r>
        <w:rPr>
          <w:color w:val="231F20"/>
          <w:spacing w:val="-12"/>
          <w:w w:val="105"/>
          <w:sz w:val="21"/>
        </w:rPr>
        <w:t> </w:t>
      </w:r>
      <w:r>
        <w:rPr>
          <w:color w:val="231F20"/>
          <w:spacing w:val="-3"/>
          <w:w w:val="105"/>
          <w:sz w:val="21"/>
        </w:rPr>
        <w:t>paper,</w:t>
      </w:r>
      <w:r>
        <w:rPr>
          <w:color w:val="231F20"/>
          <w:spacing w:val="-12"/>
          <w:w w:val="105"/>
          <w:sz w:val="21"/>
        </w:rPr>
        <w:t> </w:t>
      </w:r>
      <w:r>
        <w:rPr>
          <w:color w:val="231F20"/>
          <w:w w:val="105"/>
          <w:sz w:val="21"/>
        </w:rPr>
        <w:t>then</w:t>
      </w:r>
      <w:r>
        <w:rPr>
          <w:color w:val="231F20"/>
          <w:spacing w:val="-12"/>
          <w:w w:val="105"/>
          <w:sz w:val="21"/>
        </w:rPr>
        <w:t> </w:t>
      </w:r>
      <w:r>
        <w:rPr>
          <w:color w:val="231F20"/>
          <w:w w:val="105"/>
          <w:sz w:val="21"/>
        </w:rPr>
        <w:t>toss</w:t>
      </w:r>
      <w:r>
        <w:rPr>
          <w:color w:val="231F20"/>
          <w:spacing w:val="-12"/>
          <w:w w:val="105"/>
          <w:sz w:val="21"/>
        </w:rPr>
        <w:t> </w:t>
      </w:r>
      <w:r>
        <w:rPr>
          <w:color w:val="231F20"/>
          <w:w w:val="105"/>
          <w:sz w:val="21"/>
        </w:rPr>
        <w:t>out</w:t>
      </w:r>
      <w:r>
        <w:rPr>
          <w:color w:val="231F20"/>
          <w:spacing w:val="-12"/>
          <w:w w:val="105"/>
          <w:sz w:val="21"/>
        </w:rPr>
        <w:t> </w:t>
      </w:r>
      <w:r>
        <w:rPr>
          <w:color w:val="231F20"/>
          <w:w w:val="105"/>
          <w:sz w:val="21"/>
        </w:rPr>
        <w:t>what</w:t>
      </w:r>
      <w:r>
        <w:rPr>
          <w:color w:val="231F20"/>
          <w:spacing w:val="-12"/>
          <w:w w:val="105"/>
          <w:sz w:val="21"/>
        </w:rPr>
        <w:t> </w:t>
      </w:r>
      <w:r>
        <w:rPr>
          <w:color w:val="231F20"/>
          <w:w w:val="105"/>
          <w:sz w:val="21"/>
        </w:rPr>
        <w:t>I</w:t>
      </w:r>
      <w:r>
        <w:rPr>
          <w:color w:val="231F20"/>
          <w:spacing w:val="-12"/>
          <w:w w:val="105"/>
          <w:sz w:val="21"/>
        </w:rPr>
        <w:t> </w:t>
      </w:r>
      <w:r>
        <w:rPr>
          <w:color w:val="231F20"/>
          <w:w w:val="105"/>
          <w:sz w:val="21"/>
        </w:rPr>
        <w:t>don’t</w:t>
      </w:r>
      <w:r>
        <w:rPr>
          <w:color w:val="231F20"/>
          <w:spacing w:val="-12"/>
          <w:w w:val="105"/>
          <w:sz w:val="21"/>
        </w:rPr>
        <w:t> </w:t>
      </w:r>
      <w:r>
        <w:rPr>
          <w:color w:val="231F20"/>
          <w:w w:val="105"/>
          <w:sz w:val="21"/>
        </w:rPr>
        <w:t>like</w:t>
      </w:r>
      <w:r>
        <w:rPr>
          <w:color w:val="231F20"/>
          <w:spacing w:val="-12"/>
          <w:w w:val="105"/>
          <w:sz w:val="21"/>
        </w:rPr>
        <w:t> </w:t>
      </w:r>
      <w:r>
        <w:rPr>
          <w:color w:val="231F20"/>
          <w:w w:val="105"/>
          <w:sz w:val="21"/>
        </w:rPr>
        <w:t>and</w:t>
      </w:r>
      <w:r>
        <w:rPr>
          <w:color w:val="231F20"/>
          <w:spacing w:val="-12"/>
          <w:w w:val="105"/>
          <w:sz w:val="21"/>
        </w:rPr>
        <w:t> </w:t>
      </w:r>
      <w:r>
        <w:rPr>
          <w:color w:val="231F20"/>
          <w:w w:val="105"/>
          <w:sz w:val="21"/>
        </w:rPr>
        <w:t>start</w:t>
      </w:r>
      <w:r>
        <w:rPr>
          <w:color w:val="231F20"/>
          <w:spacing w:val="-12"/>
          <w:w w:val="105"/>
          <w:sz w:val="21"/>
        </w:rPr>
        <w:t> </w:t>
      </w:r>
      <w:r>
        <w:rPr>
          <w:color w:val="231F20"/>
          <w:w w:val="105"/>
          <w:sz w:val="21"/>
        </w:rPr>
        <w:t>over</w:t>
      </w:r>
      <w:r>
        <w:rPr>
          <w:color w:val="231F20"/>
          <w:spacing w:val="-12"/>
          <w:w w:val="105"/>
          <w:sz w:val="21"/>
        </w:rPr>
        <w:t> </w:t>
      </w:r>
      <w:r>
        <w:rPr>
          <w:color w:val="231F20"/>
          <w:w w:val="105"/>
          <w:sz w:val="21"/>
        </w:rPr>
        <w:t>until</w:t>
      </w:r>
      <w:r>
        <w:rPr>
          <w:color w:val="231F20"/>
          <w:spacing w:val="-12"/>
          <w:w w:val="105"/>
          <w:sz w:val="21"/>
        </w:rPr>
        <w:t> </w:t>
      </w:r>
      <w:r>
        <w:rPr>
          <w:color w:val="231F20"/>
          <w:w w:val="105"/>
          <w:sz w:val="21"/>
        </w:rPr>
        <w:t>I</w:t>
      </w:r>
      <w:r>
        <w:rPr>
          <w:color w:val="231F20"/>
          <w:spacing w:val="-12"/>
          <w:w w:val="105"/>
          <w:sz w:val="21"/>
        </w:rPr>
        <w:t> </w:t>
      </w:r>
      <w:r>
        <w:rPr>
          <w:color w:val="231F20"/>
          <w:w w:val="105"/>
          <w:sz w:val="21"/>
        </w:rPr>
        <w:t>am</w:t>
      </w:r>
      <w:r>
        <w:rPr>
          <w:color w:val="231F20"/>
          <w:spacing w:val="-12"/>
          <w:w w:val="105"/>
          <w:sz w:val="21"/>
        </w:rPr>
        <w:t> </w:t>
      </w:r>
      <w:r>
        <w:rPr>
          <w:color w:val="231F20"/>
          <w:w w:val="105"/>
          <w:sz w:val="21"/>
        </w:rPr>
        <w:t>satisfied. Sitting</w:t>
      </w:r>
      <w:r>
        <w:rPr>
          <w:color w:val="231F20"/>
          <w:spacing w:val="-6"/>
          <w:w w:val="105"/>
          <w:sz w:val="21"/>
        </w:rPr>
        <w:t> </w:t>
      </w:r>
      <w:r>
        <w:rPr>
          <w:color w:val="231F20"/>
          <w:w w:val="105"/>
          <w:sz w:val="21"/>
        </w:rPr>
        <w:t>down</w:t>
      </w:r>
      <w:r>
        <w:rPr>
          <w:color w:val="231F20"/>
          <w:spacing w:val="-6"/>
          <w:w w:val="105"/>
          <w:sz w:val="21"/>
        </w:rPr>
        <w:t> </w:t>
      </w:r>
      <w:r>
        <w:rPr>
          <w:color w:val="231F20"/>
          <w:w w:val="105"/>
          <w:sz w:val="21"/>
        </w:rPr>
        <w:t>and</w:t>
      </w:r>
      <w:r>
        <w:rPr>
          <w:color w:val="231F20"/>
          <w:spacing w:val="-6"/>
          <w:w w:val="105"/>
          <w:sz w:val="21"/>
        </w:rPr>
        <w:t> </w:t>
      </w:r>
      <w:r>
        <w:rPr>
          <w:color w:val="231F20"/>
          <w:w w:val="105"/>
          <w:sz w:val="21"/>
        </w:rPr>
        <w:t>thinking</w:t>
      </w:r>
      <w:r>
        <w:rPr>
          <w:color w:val="231F20"/>
          <w:spacing w:val="-6"/>
          <w:w w:val="105"/>
          <w:sz w:val="21"/>
        </w:rPr>
        <w:t> </w:t>
      </w:r>
      <w:r>
        <w:rPr>
          <w:color w:val="231F20"/>
          <w:w w:val="105"/>
          <w:sz w:val="21"/>
        </w:rPr>
        <w:t>about</w:t>
      </w:r>
      <w:r>
        <w:rPr>
          <w:color w:val="231F20"/>
          <w:spacing w:val="-6"/>
          <w:w w:val="105"/>
          <w:sz w:val="21"/>
        </w:rPr>
        <w:t> </w:t>
      </w:r>
      <w:r>
        <w:rPr>
          <w:color w:val="231F20"/>
          <w:w w:val="105"/>
          <w:sz w:val="21"/>
        </w:rPr>
        <w:t>‘what</w:t>
      </w:r>
      <w:r>
        <w:rPr>
          <w:color w:val="231F20"/>
          <w:spacing w:val="-6"/>
          <w:w w:val="105"/>
          <w:sz w:val="21"/>
        </w:rPr>
        <w:t> </w:t>
      </w:r>
      <w:r>
        <w:rPr>
          <w:color w:val="231F20"/>
          <w:w w:val="105"/>
          <w:sz w:val="21"/>
        </w:rPr>
        <w:t>makes</w:t>
      </w:r>
      <w:r>
        <w:rPr>
          <w:color w:val="231F20"/>
          <w:spacing w:val="-6"/>
          <w:w w:val="105"/>
          <w:sz w:val="21"/>
        </w:rPr>
        <w:t> </w:t>
      </w:r>
      <w:r>
        <w:rPr>
          <w:color w:val="231F20"/>
          <w:w w:val="105"/>
          <w:sz w:val="21"/>
        </w:rPr>
        <w:t>me</w:t>
      </w:r>
      <w:r>
        <w:rPr>
          <w:color w:val="231F20"/>
          <w:spacing w:val="-6"/>
          <w:w w:val="105"/>
          <w:sz w:val="21"/>
        </w:rPr>
        <w:t> </w:t>
      </w:r>
      <w:r>
        <w:rPr>
          <w:color w:val="231F20"/>
          <w:w w:val="105"/>
          <w:sz w:val="21"/>
        </w:rPr>
        <w:t>ME’</w:t>
      </w:r>
      <w:r>
        <w:rPr>
          <w:color w:val="231F20"/>
          <w:spacing w:val="-6"/>
          <w:w w:val="105"/>
          <w:sz w:val="21"/>
        </w:rPr>
        <w:t> </w:t>
      </w:r>
      <w:r>
        <w:rPr>
          <w:color w:val="231F20"/>
          <w:w w:val="105"/>
          <w:sz w:val="21"/>
        </w:rPr>
        <w:t>was</w:t>
      </w:r>
      <w:r>
        <w:rPr>
          <w:color w:val="231F20"/>
          <w:spacing w:val="-6"/>
          <w:w w:val="105"/>
          <w:sz w:val="21"/>
        </w:rPr>
        <w:t> </w:t>
      </w:r>
      <w:r>
        <w:rPr>
          <w:color w:val="231F20"/>
          <w:w w:val="105"/>
          <w:sz w:val="21"/>
        </w:rPr>
        <w:t>a</w:t>
      </w:r>
      <w:r>
        <w:rPr>
          <w:color w:val="231F20"/>
          <w:spacing w:val="-6"/>
          <w:w w:val="105"/>
          <w:sz w:val="21"/>
        </w:rPr>
        <w:t> </w:t>
      </w:r>
      <w:r>
        <w:rPr>
          <w:color w:val="231F20"/>
          <w:w w:val="105"/>
          <w:sz w:val="21"/>
        </w:rPr>
        <w:t>really</w:t>
      </w:r>
      <w:r>
        <w:rPr>
          <w:color w:val="231F20"/>
          <w:spacing w:val="-6"/>
          <w:w w:val="105"/>
          <w:sz w:val="21"/>
        </w:rPr>
        <w:t> </w:t>
      </w:r>
      <w:r>
        <w:rPr>
          <w:color w:val="231F20"/>
          <w:w w:val="105"/>
          <w:sz w:val="21"/>
        </w:rPr>
        <w:t>rewarding experience</w:t>
      </w:r>
      <w:r>
        <w:rPr>
          <w:color w:val="231F20"/>
          <w:spacing w:val="-9"/>
          <w:w w:val="105"/>
          <w:sz w:val="21"/>
        </w:rPr>
        <w:t> </w:t>
      </w:r>
      <w:r>
        <w:rPr>
          <w:color w:val="231F20"/>
          <w:w w:val="105"/>
          <w:sz w:val="21"/>
        </w:rPr>
        <w:t>and</w:t>
      </w:r>
      <w:r>
        <w:rPr>
          <w:color w:val="231F20"/>
          <w:spacing w:val="-9"/>
          <w:w w:val="105"/>
          <w:sz w:val="21"/>
        </w:rPr>
        <w:t> </w:t>
      </w:r>
      <w:r>
        <w:rPr>
          <w:color w:val="231F20"/>
          <w:w w:val="105"/>
          <w:sz w:val="21"/>
        </w:rPr>
        <w:t>helped</w:t>
      </w:r>
      <w:r>
        <w:rPr>
          <w:color w:val="231F20"/>
          <w:spacing w:val="-9"/>
          <w:w w:val="105"/>
          <w:sz w:val="21"/>
        </w:rPr>
        <w:t> </w:t>
      </w:r>
      <w:r>
        <w:rPr>
          <w:color w:val="231F20"/>
          <w:w w:val="105"/>
          <w:sz w:val="21"/>
        </w:rPr>
        <w:t>me</w:t>
      </w:r>
      <w:r>
        <w:rPr>
          <w:color w:val="231F20"/>
          <w:spacing w:val="-9"/>
          <w:w w:val="105"/>
          <w:sz w:val="21"/>
        </w:rPr>
        <w:t> </w:t>
      </w:r>
      <w:r>
        <w:rPr>
          <w:color w:val="231F20"/>
          <w:w w:val="105"/>
          <w:sz w:val="21"/>
        </w:rPr>
        <w:t>gain</w:t>
      </w:r>
      <w:r>
        <w:rPr>
          <w:color w:val="231F20"/>
          <w:spacing w:val="-9"/>
          <w:w w:val="105"/>
          <w:sz w:val="21"/>
        </w:rPr>
        <w:t> </w:t>
      </w:r>
      <w:r>
        <w:rPr>
          <w:color w:val="231F20"/>
          <w:w w:val="105"/>
          <w:sz w:val="21"/>
        </w:rPr>
        <w:t>a</w:t>
      </w:r>
      <w:r>
        <w:rPr>
          <w:color w:val="231F20"/>
          <w:spacing w:val="-9"/>
          <w:w w:val="105"/>
          <w:sz w:val="21"/>
        </w:rPr>
        <w:t> </w:t>
      </w:r>
      <w:r>
        <w:rPr>
          <w:color w:val="231F20"/>
          <w:w w:val="105"/>
          <w:sz w:val="21"/>
        </w:rPr>
        <w:t>lot</w:t>
      </w:r>
      <w:r>
        <w:rPr>
          <w:color w:val="231F20"/>
          <w:spacing w:val="-9"/>
          <w:w w:val="105"/>
          <w:sz w:val="21"/>
        </w:rPr>
        <w:t> </w:t>
      </w:r>
      <w:r>
        <w:rPr>
          <w:color w:val="231F20"/>
          <w:w w:val="105"/>
          <w:sz w:val="21"/>
        </w:rPr>
        <w:t>of</w:t>
      </w:r>
      <w:r>
        <w:rPr>
          <w:color w:val="231F20"/>
          <w:spacing w:val="-9"/>
          <w:w w:val="105"/>
          <w:sz w:val="21"/>
        </w:rPr>
        <w:t> </w:t>
      </w:r>
      <w:r>
        <w:rPr>
          <w:color w:val="231F20"/>
          <w:w w:val="105"/>
          <w:sz w:val="21"/>
        </w:rPr>
        <w:t>confidence</w:t>
      </w:r>
      <w:r>
        <w:rPr>
          <w:color w:val="231F20"/>
          <w:spacing w:val="-9"/>
          <w:w w:val="105"/>
          <w:sz w:val="21"/>
        </w:rPr>
        <w:t> </w:t>
      </w:r>
      <w:r>
        <w:rPr>
          <w:color w:val="231F20"/>
          <w:w w:val="105"/>
          <w:sz w:val="21"/>
        </w:rPr>
        <w:t>in</w:t>
      </w:r>
      <w:r>
        <w:rPr>
          <w:color w:val="231F20"/>
          <w:spacing w:val="-9"/>
          <w:w w:val="105"/>
          <w:sz w:val="21"/>
        </w:rPr>
        <w:t> </w:t>
      </w:r>
      <w:r>
        <w:rPr>
          <w:color w:val="231F20"/>
          <w:w w:val="105"/>
          <w:sz w:val="21"/>
        </w:rPr>
        <w:t>knowing</w:t>
      </w:r>
      <w:r>
        <w:rPr>
          <w:color w:val="231F20"/>
          <w:spacing w:val="-9"/>
          <w:w w:val="105"/>
          <w:sz w:val="21"/>
        </w:rPr>
        <w:t> </w:t>
      </w:r>
      <w:r>
        <w:rPr>
          <w:color w:val="231F20"/>
          <w:w w:val="105"/>
          <w:sz w:val="21"/>
        </w:rPr>
        <w:t>what</w:t>
      </w:r>
      <w:r>
        <w:rPr>
          <w:color w:val="231F20"/>
          <w:spacing w:val="-9"/>
          <w:w w:val="105"/>
          <w:sz w:val="21"/>
        </w:rPr>
        <w:t> </w:t>
      </w:r>
      <w:r>
        <w:rPr>
          <w:color w:val="231F20"/>
          <w:w w:val="105"/>
          <w:sz w:val="21"/>
        </w:rPr>
        <w:t>made</w:t>
      </w:r>
      <w:r>
        <w:rPr>
          <w:color w:val="231F20"/>
          <w:spacing w:val="-9"/>
          <w:w w:val="105"/>
          <w:sz w:val="21"/>
        </w:rPr>
        <w:t> </w:t>
      </w:r>
      <w:r>
        <w:rPr>
          <w:color w:val="231F20"/>
          <w:w w:val="105"/>
          <w:sz w:val="21"/>
        </w:rPr>
        <w:t>me exceptional.”</w:t>
      </w:r>
    </w:p>
    <w:p>
      <w:pPr>
        <w:spacing w:before="60"/>
        <w:ind w:left="3983" w:right="0" w:firstLine="0"/>
        <w:jc w:val="left"/>
        <w:rPr>
          <w:rFonts w:ascii="Arial" w:hAnsi="Arial"/>
          <w:i/>
          <w:sz w:val="17"/>
        </w:rPr>
      </w:pPr>
      <w:r>
        <w:rPr>
          <w:rFonts w:ascii="Arial" w:hAnsi="Arial"/>
          <w:i/>
          <w:color w:val="231F20"/>
          <w:sz w:val="17"/>
        </w:rPr>
        <w:t>—Robert Lee, Columbia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Nostalgia for the Family Business</w:t>
      </w:r>
    </w:p>
    <w:p>
      <w:pPr>
        <w:spacing w:line="244" w:lineRule="auto" w:before="38"/>
        <w:ind w:left="120" w:right="117" w:firstLine="299"/>
        <w:jc w:val="both"/>
        <w:rPr>
          <w:sz w:val="21"/>
        </w:rPr>
      </w:pPr>
      <w:r>
        <w:rPr>
          <w:color w:val="231F20"/>
          <w:sz w:val="21"/>
        </w:rPr>
        <w:t>“I learned that I actually had some nostalgia for the family publishing busi- ness, whereas I would have told you before that I did not like it AT ALL.”</w:t>
      </w:r>
    </w:p>
    <w:p>
      <w:pPr>
        <w:spacing w:before="60"/>
        <w:ind w:left="3697" w:right="0" w:firstLine="0"/>
        <w:jc w:val="left"/>
        <w:rPr>
          <w:rFonts w:ascii="Arial" w:hAnsi="Arial"/>
          <w:i/>
          <w:sz w:val="17"/>
        </w:rPr>
      </w:pPr>
      <w:r>
        <w:rPr>
          <w:rFonts w:ascii="Arial" w:hAnsi="Arial"/>
          <w:i/>
          <w:color w:val="231F20"/>
          <w:sz w:val="17"/>
        </w:rPr>
        <w:t>—Zachary Richner, Harvard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Reinforced What I Thought about Myself</w:t>
      </w:r>
    </w:p>
    <w:p>
      <w:pPr>
        <w:spacing w:line="244" w:lineRule="auto" w:before="38"/>
        <w:ind w:left="119" w:right="117" w:firstLine="300"/>
        <w:jc w:val="both"/>
        <w:rPr>
          <w:sz w:val="21"/>
        </w:rPr>
      </w:pPr>
      <w:r>
        <w:rPr>
          <w:color w:val="231F20"/>
          <w:w w:val="105"/>
          <w:sz w:val="21"/>
        </w:rPr>
        <w:t>“The essay certainly framed my experiences more formally and made</w:t>
      </w:r>
      <w:r>
        <w:rPr>
          <w:color w:val="231F20"/>
          <w:spacing w:val="-18"/>
          <w:w w:val="105"/>
          <w:sz w:val="21"/>
        </w:rPr>
        <w:t> </w:t>
      </w:r>
      <w:r>
        <w:rPr>
          <w:color w:val="231F20"/>
          <w:w w:val="105"/>
          <w:sz w:val="21"/>
        </w:rPr>
        <w:t>my life seem like it made a little more sense, but there wasn’t anything I didn’t already know or think about</w:t>
      </w:r>
      <w:r>
        <w:rPr>
          <w:color w:val="231F20"/>
          <w:spacing w:val="-41"/>
          <w:w w:val="105"/>
          <w:sz w:val="21"/>
        </w:rPr>
        <w:t> </w:t>
      </w:r>
      <w:r>
        <w:rPr>
          <w:color w:val="231F20"/>
          <w:w w:val="105"/>
          <w:sz w:val="21"/>
        </w:rPr>
        <w:t>myself.”</w:t>
      </w:r>
    </w:p>
    <w:p>
      <w:pPr>
        <w:spacing w:before="60"/>
        <w:ind w:left="3888" w:right="0" w:firstLine="0"/>
        <w:jc w:val="left"/>
        <w:rPr>
          <w:rFonts w:ascii="Arial" w:hAnsi="Arial"/>
          <w:i/>
          <w:sz w:val="17"/>
        </w:rPr>
      </w:pPr>
      <w:r>
        <w:rPr>
          <w:rFonts w:ascii="Arial" w:hAnsi="Arial"/>
          <w:i/>
          <w:color w:val="231F20"/>
          <w:sz w:val="17"/>
        </w:rPr>
        <w:t>—Jason Y. Shah, Harvard University</w:t>
      </w:r>
    </w:p>
    <w:p>
      <w:pPr>
        <w:pStyle w:val="BodyText"/>
        <w:spacing w:before="9"/>
        <w:rPr>
          <w:rFonts w:ascii="Arial"/>
          <w:i/>
          <w:sz w:val="8"/>
        </w:rPr>
      </w:pPr>
    </w:p>
    <w:p>
      <w:pPr>
        <w:spacing w:before="95"/>
        <w:ind w:left="335" w:right="335" w:firstLine="0"/>
        <w:jc w:val="center"/>
        <w:rPr>
          <w:rFonts w:ascii="Arial"/>
          <w:b/>
          <w:sz w:val="18"/>
        </w:rPr>
      </w:pPr>
      <w:r>
        <w:rPr>
          <w:rFonts w:ascii="Arial"/>
          <w:b/>
          <w:color w:val="231F20"/>
          <w:sz w:val="18"/>
        </w:rPr>
        <w:t>215</w:t>
      </w:r>
    </w:p>
    <w:p>
      <w:pPr>
        <w:spacing w:after="0"/>
        <w:jc w:val="center"/>
        <w:rPr>
          <w:rFonts w:ascii="Arial"/>
          <w:sz w:val="18"/>
        </w:rPr>
        <w:sectPr>
          <w:headerReference w:type="even" r:id="rId118"/>
          <w:pgSz w:w="8640" w:h="12960"/>
          <w:pgMar w:header="0" w:footer="0" w:top="1220" w:bottom="280" w:left="1080" w:right="840"/>
        </w:sectPr>
      </w:pPr>
    </w:p>
    <w:p>
      <w:pPr>
        <w:pStyle w:val="BodyText"/>
        <w:spacing w:before="11"/>
        <w:rPr>
          <w:rFonts w:ascii="Arial"/>
          <w:b/>
          <w:sz w:val="24"/>
        </w:rPr>
      </w:pPr>
    </w:p>
    <w:p>
      <w:pPr>
        <w:spacing w:before="94"/>
        <w:ind w:left="120" w:right="0" w:firstLine="0"/>
        <w:jc w:val="left"/>
        <w:rPr>
          <w:rFonts w:ascii="Arial"/>
          <w:b/>
          <w:sz w:val="19"/>
        </w:rPr>
      </w:pPr>
      <w:r>
        <w:rPr>
          <w:rFonts w:ascii="Arial"/>
          <w:b/>
          <w:color w:val="231F20"/>
          <w:sz w:val="19"/>
        </w:rPr>
        <w:t>The Role of Friendships</w:t>
      </w:r>
    </w:p>
    <w:p>
      <w:pPr>
        <w:spacing w:line="244" w:lineRule="auto" w:before="38"/>
        <w:ind w:left="119" w:right="117" w:firstLine="300"/>
        <w:jc w:val="both"/>
        <w:rPr>
          <w:sz w:val="21"/>
        </w:rPr>
      </w:pPr>
      <w:r>
        <w:rPr>
          <w:color w:val="231F20"/>
          <w:w w:val="105"/>
          <w:sz w:val="21"/>
        </w:rPr>
        <w:t>“I learned a great deal from writing my college application essay, more  than I would have expected at the outset. Like most experiences, though, it was neither fully appreciated nor understood until processed reflectively.</w:t>
      </w:r>
    </w:p>
    <w:p>
      <w:pPr>
        <w:spacing w:line="244" w:lineRule="auto" w:before="0"/>
        <w:ind w:left="119" w:right="114" w:firstLine="300"/>
        <w:jc w:val="both"/>
        <w:rPr>
          <w:sz w:val="21"/>
        </w:rPr>
      </w:pPr>
      <w:r>
        <w:rPr>
          <w:color w:val="231F20"/>
          <w:w w:val="105"/>
          <w:sz w:val="21"/>
        </w:rPr>
        <w:t>“Writing my </w:t>
      </w:r>
      <w:r>
        <w:rPr>
          <w:color w:val="231F20"/>
          <w:spacing w:val="-4"/>
          <w:w w:val="105"/>
          <w:sz w:val="21"/>
        </w:rPr>
        <w:t>essay, </w:t>
      </w:r>
      <w:r>
        <w:rPr>
          <w:color w:val="231F20"/>
          <w:w w:val="105"/>
          <w:sz w:val="21"/>
        </w:rPr>
        <w:t>which was about a trip to a science fair competition, gave me the opportunity—maybe even forced me—to reflect on the events and activities swirling around me at the time. not only did I recognize the    role of this trip in the greater context of my junior year, but also I found  certain</w:t>
      </w:r>
      <w:r>
        <w:rPr>
          <w:color w:val="231F20"/>
          <w:spacing w:val="-6"/>
          <w:w w:val="105"/>
          <w:sz w:val="21"/>
        </w:rPr>
        <w:t> </w:t>
      </w:r>
      <w:r>
        <w:rPr>
          <w:color w:val="231F20"/>
          <w:w w:val="105"/>
          <w:sz w:val="21"/>
        </w:rPr>
        <w:t>gems</w:t>
      </w:r>
      <w:r>
        <w:rPr>
          <w:color w:val="231F20"/>
          <w:spacing w:val="-6"/>
          <w:w w:val="105"/>
          <w:sz w:val="21"/>
        </w:rPr>
        <w:t> </w:t>
      </w:r>
      <w:r>
        <w:rPr>
          <w:color w:val="231F20"/>
          <w:w w:val="105"/>
          <w:sz w:val="21"/>
        </w:rPr>
        <w:t>in</w:t>
      </w:r>
      <w:r>
        <w:rPr>
          <w:color w:val="231F20"/>
          <w:spacing w:val="-6"/>
          <w:w w:val="105"/>
          <w:sz w:val="21"/>
        </w:rPr>
        <w:t> </w:t>
      </w:r>
      <w:r>
        <w:rPr>
          <w:color w:val="231F20"/>
          <w:w w:val="105"/>
          <w:sz w:val="21"/>
        </w:rPr>
        <w:t>several,</w:t>
      </w:r>
      <w:r>
        <w:rPr>
          <w:color w:val="231F20"/>
          <w:spacing w:val="-6"/>
          <w:w w:val="105"/>
          <w:sz w:val="21"/>
        </w:rPr>
        <w:t> </w:t>
      </w:r>
      <w:r>
        <w:rPr>
          <w:color w:val="231F20"/>
          <w:w w:val="105"/>
          <w:sz w:val="21"/>
        </w:rPr>
        <w:t>seemingly</w:t>
      </w:r>
      <w:r>
        <w:rPr>
          <w:color w:val="231F20"/>
          <w:spacing w:val="-6"/>
          <w:w w:val="105"/>
          <w:sz w:val="21"/>
        </w:rPr>
        <w:t> </w:t>
      </w:r>
      <w:r>
        <w:rPr>
          <w:color w:val="231F20"/>
          <w:w w:val="105"/>
          <w:sz w:val="21"/>
        </w:rPr>
        <w:t>minor,</w:t>
      </w:r>
      <w:r>
        <w:rPr>
          <w:color w:val="231F20"/>
          <w:spacing w:val="-6"/>
          <w:w w:val="105"/>
          <w:sz w:val="21"/>
        </w:rPr>
        <w:t> </w:t>
      </w:r>
      <w:r>
        <w:rPr>
          <w:color w:val="231F20"/>
          <w:w w:val="105"/>
          <w:sz w:val="21"/>
        </w:rPr>
        <w:t>events.</w:t>
      </w:r>
      <w:r>
        <w:rPr>
          <w:color w:val="231F20"/>
          <w:spacing w:val="-6"/>
          <w:w w:val="105"/>
          <w:sz w:val="21"/>
        </w:rPr>
        <w:t> </w:t>
      </w:r>
      <w:r>
        <w:rPr>
          <w:color w:val="231F20"/>
          <w:w w:val="105"/>
          <w:sz w:val="21"/>
        </w:rPr>
        <w:t>Distancing</w:t>
      </w:r>
      <w:r>
        <w:rPr>
          <w:color w:val="231F20"/>
          <w:spacing w:val="-6"/>
          <w:w w:val="105"/>
          <w:sz w:val="21"/>
        </w:rPr>
        <w:t> </w:t>
      </w:r>
      <w:r>
        <w:rPr>
          <w:color w:val="231F20"/>
          <w:w w:val="105"/>
          <w:sz w:val="21"/>
        </w:rPr>
        <w:t>myself</w:t>
      </w:r>
      <w:r>
        <w:rPr>
          <w:color w:val="231F20"/>
          <w:spacing w:val="-6"/>
          <w:w w:val="105"/>
          <w:sz w:val="21"/>
        </w:rPr>
        <w:t> </w:t>
      </w:r>
      <w:r>
        <w:rPr>
          <w:color w:val="231F20"/>
          <w:w w:val="105"/>
          <w:sz w:val="21"/>
        </w:rPr>
        <w:t>from</w:t>
      </w:r>
      <w:r>
        <w:rPr>
          <w:color w:val="231F20"/>
          <w:spacing w:val="-6"/>
          <w:w w:val="105"/>
          <w:sz w:val="21"/>
        </w:rPr>
        <w:t> </w:t>
      </w:r>
      <w:r>
        <w:rPr>
          <w:color w:val="231F20"/>
          <w:w w:val="105"/>
          <w:sz w:val="21"/>
        </w:rPr>
        <w:t>my experiences was impossible—I simply found myself retelling my story with  a refined lens. This new perspective taught me a great deal about myself as well. I discovered how much friendships, despite their apparent </w:t>
      </w:r>
      <w:r>
        <w:rPr>
          <w:color w:val="231F20"/>
          <w:spacing w:val="-3"/>
          <w:w w:val="105"/>
          <w:sz w:val="21"/>
        </w:rPr>
        <w:t>brevity, </w:t>
      </w:r>
      <w:r>
        <w:rPr>
          <w:color w:val="231F20"/>
          <w:w w:val="105"/>
          <w:sz w:val="21"/>
        </w:rPr>
        <w:t>af- fected me.</w:t>
      </w:r>
    </w:p>
    <w:p>
      <w:pPr>
        <w:spacing w:line="244" w:lineRule="auto" w:before="0"/>
        <w:ind w:left="120" w:right="117" w:firstLine="299"/>
        <w:jc w:val="both"/>
        <w:rPr>
          <w:sz w:val="21"/>
        </w:rPr>
      </w:pPr>
      <w:r>
        <w:rPr>
          <w:color w:val="231F20"/>
          <w:spacing w:val="-3"/>
          <w:w w:val="105"/>
          <w:sz w:val="21"/>
        </w:rPr>
        <w:t>“Additionally,</w:t>
      </w:r>
      <w:r>
        <w:rPr>
          <w:color w:val="231F20"/>
          <w:spacing w:val="-14"/>
          <w:w w:val="105"/>
          <w:sz w:val="21"/>
        </w:rPr>
        <w:t> </w:t>
      </w:r>
      <w:r>
        <w:rPr>
          <w:color w:val="231F20"/>
          <w:w w:val="105"/>
          <w:sz w:val="21"/>
        </w:rPr>
        <w:t>I</w:t>
      </w:r>
      <w:r>
        <w:rPr>
          <w:color w:val="231F20"/>
          <w:spacing w:val="-14"/>
          <w:w w:val="105"/>
          <w:sz w:val="21"/>
        </w:rPr>
        <w:t> </w:t>
      </w:r>
      <w:r>
        <w:rPr>
          <w:color w:val="231F20"/>
          <w:w w:val="105"/>
          <w:sz w:val="21"/>
        </w:rPr>
        <w:t>recognized</w:t>
      </w:r>
      <w:r>
        <w:rPr>
          <w:color w:val="231F20"/>
          <w:spacing w:val="-14"/>
          <w:w w:val="105"/>
          <w:sz w:val="21"/>
        </w:rPr>
        <w:t> </w:t>
      </w:r>
      <w:r>
        <w:rPr>
          <w:color w:val="231F20"/>
          <w:w w:val="105"/>
          <w:sz w:val="21"/>
        </w:rPr>
        <w:t>the</w:t>
      </w:r>
      <w:r>
        <w:rPr>
          <w:color w:val="231F20"/>
          <w:spacing w:val="-14"/>
          <w:w w:val="105"/>
          <w:sz w:val="21"/>
        </w:rPr>
        <w:t> </w:t>
      </w:r>
      <w:r>
        <w:rPr>
          <w:color w:val="231F20"/>
          <w:w w:val="105"/>
          <w:sz w:val="21"/>
        </w:rPr>
        <w:t>role</w:t>
      </w:r>
      <w:r>
        <w:rPr>
          <w:color w:val="231F20"/>
          <w:spacing w:val="-14"/>
          <w:w w:val="105"/>
          <w:sz w:val="21"/>
        </w:rPr>
        <w:t> </w:t>
      </w:r>
      <w:r>
        <w:rPr>
          <w:color w:val="231F20"/>
          <w:w w:val="105"/>
          <w:sz w:val="21"/>
        </w:rPr>
        <w:t>of</w:t>
      </w:r>
      <w:r>
        <w:rPr>
          <w:color w:val="231F20"/>
          <w:spacing w:val="-14"/>
          <w:w w:val="105"/>
          <w:sz w:val="21"/>
        </w:rPr>
        <w:t> </w:t>
      </w:r>
      <w:r>
        <w:rPr>
          <w:color w:val="231F20"/>
          <w:w w:val="105"/>
          <w:sz w:val="21"/>
        </w:rPr>
        <w:t>these</w:t>
      </w:r>
      <w:r>
        <w:rPr>
          <w:color w:val="231F20"/>
          <w:spacing w:val="-14"/>
          <w:w w:val="105"/>
          <w:sz w:val="21"/>
        </w:rPr>
        <w:t> </w:t>
      </w:r>
      <w:r>
        <w:rPr>
          <w:color w:val="231F20"/>
          <w:w w:val="105"/>
          <w:sz w:val="21"/>
        </w:rPr>
        <w:t>friendships</w:t>
      </w:r>
      <w:r>
        <w:rPr>
          <w:color w:val="231F20"/>
          <w:spacing w:val="-14"/>
          <w:w w:val="105"/>
          <w:sz w:val="21"/>
        </w:rPr>
        <w:t> </w:t>
      </w:r>
      <w:r>
        <w:rPr>
          <w:color w:val="231F20"/>
          <w:w w:val="105"/>
          <w:sz w:val="21"/>
        </w:rPr>
        <w:t>in</w:t>
      </w:r>
      <w:r>
        <w:rPr>
          <w:color w:val="231F20"/>
          <w:spacing w:val="-14"/>
          <w:w w:val="105"/>
          <w:sz w:val="21"/>
        </w:rPr>
        <w:t> </w:t>
      </w:r>
      <w:r>
        <w:rPr>
          <w:color w:val="231F20"/>
          <w:w w:val="105"/>
          <w:sz w:val="21"/>
        </w:rPr>
        <w:t>molding</w:t>
      </w:r>
      <w:r>
        <w:rPr>
          <w:color w:val="231F20"/>
          <w:spacing w:val="-14"/>
          <w:w w:val="105"/>
          <w:sz w:val="21"/>
        </w:rPr>
        <w:t> </w:t>
      </w:r>
      <w:r>
        <w:rPr>
          <w:color w:val="231F20"/>
          <w:w w:val="105"/>
          <w:sz w:val="21"/>
        </w:rPr>
        <w:t>my</w:t>
      </w:r>
      <w:r>
        <w:rPr>
          <w:color w:val="231F20"/>
          <w:spacing w:val="-14"/>
          <w:w w:val="105"/>
          <w:sz w:val="21"/>
        </w:rPr>
        <w:t> </w:t>
      </w:r>
      <w:r>
        <w:rPr>
          <w:color w:val="231F20"/>
          <w:w w:val="105"/>
          <w:sz w:val="21"/>
        </w:rPr>
        <w:t>ex- periences</w:t>
      </w:r>
      <w:r>
        <w:rPr>
          <w:color w:val="231F20"/>
          <w:spacing w:val="-11"/>
          <w:w w:val="105"/>
          <w:sz w:val="21"/>
        </w:rPr>
        <w:t> </w:t>
      </w:r>
      <w:r>
        <w:rPr>
          <w:color w:val="231F20"/>
          <w:w w:val="105"/>
          <w:sz w:val="21"/>
        </w:rPr>
        <w:t>and</w:t>
      </w:r>
      <w:r>
        <w:rPr>
          <w:color w:val="231F20"/>
          <w:spacing w:val="-11"/>
          <w:w w:val="105"/>
          <w:sz w:val="21"/>
        </w:rPr>
        <w:t> </w:t>
      </w:r>
      <w:r>
        <w:rPr>
          <w:color w:val="231F20"/>
          <w:w w:val="105"/>
          <w:sz w:val="21"/>
        </w:rPr>
        <w:t>perceptions.</w:t>
      </w:r>
      <w:r>
        <w:rPr>
          <w:color w:val="231F20"/>
          <w:spacing w:val="-11"/>
          <w:w w:val="105"/>
          <w:sz w:val="21"/>
        </w:rPr>
        <w:t> </w:t>
      </w:r>
      <w:r>
        <w:rPr>
          <w:color w:val="231F20"/>
          <w:w w:val="105"/>
          <w:sz w:val="21"/>
        </w:rPr>
        <w:t>Fred,</w:t>
      </w:r>
      <w:r>
        <w:rPr>
          <w:color w:val="231F20"/>
          <w:spacing w:val="-11"/>
          <w:w w:val="105"/>
          <w:sz w:val="21"/>
        </w:rPr>
        <w:t> </w:t>
      </w:r>
      <w:r>
        <w:rPr>
          <w:color w:val="231F20"/>
          <w:w w:val="105"/>
          <w:sz w:val="21"/>
        </w:rPr>
        <w:t>the</w:t>
      </w:r>
      <w:r>
        <w:rPr>
          <w:color w:val="231F20"/>
          <w:spacing w:val="-11"/>
          <w:w w:val="105"/>
          <w:sz w:val="21"/>
        </w:rPr>
        <w:t> </w:t>
      </w:r>
      <w:r>
        <w:rPr>
          <w:color w:val="231F20"/>
          <w:w w:val="105"/>
          <w:sz w:val="21"/>
        </w:rPr>
        <w:t>main</w:t>
      </w:r>
      <w:r>
        <w:rPr>
          <w:color w:val="231F20"/>
          <w:spacing w:val="-11"/>
          <w:w w:val="105"/>
          <w:sz w:val="21"/>
        </w:rPr>
        <w:t> </w:t>
      </w:r>
      <w:r>
        <w:rPr>
          <w:color w:val="231F20"/>
          <w:w w:val="105"/>
          <w:sz w:val="21"/>
        </w:rPr>
        <w:t>focus</w:t>
      </w:r>
      <w:r>
        <w:rPr>
          <w:color w:val="231F20"/>
          <w:spacing w:val="-11"/>
          <w:w w:val="105"/>
          <w:sz w:val="21"/>
        </w:rPr>
        <w:t> </w:t>
      </w:r>
      <w:r>
        <w:rPr>
          <w:color w:val="231F20"/>
          <w:w w:val="105"/>
          <w:sz w:val="21"/>
        </w:rPr>
        <w:t>of</w:t>
      </w:r>
      <w:r>
        <w:rPr>
          <w:color w:val="231F20"/>
          <w:spacing w:val="-11"/>
          <w:w w:val="105"/>
          <w:sz w:val="21"/>
        </w:rPr>
        <w:t> </w:t>
      </w:r>
      <w:r>
        <w:rPr>
          <w:color w:val="231F20"/>
          <w:w w:val="105"/>
          <w:sz w:val="21"/>
        </w:rPr>
        <w:t>my</w:t>
      </w:r>
      <w:r>
        <w:rPr>
          <w:color w:val="231F20"/>
          <w:spacing w:val="-11"/>
          <w:w w:val="105"/>
          <w:sz w:val="21"/>
        </w:rPr>
        <w:t> </w:t>
      </w:r>
      <w:r>
        <w:rPr>
          <w:color w:val="231F20"/>
          <w:spacing w:val="-5"/>
          <w:w w:val="105"/>
          <w:sz w:val="21"/>
        </w:rPr>
        <w:t>essay,</w:t>
      </w:r>
      <w:r>
        <w:rPr>
          <w:color w:val="231F20"/>
          <w:spacing w:val="-11"/>
          <w:w w:val="105"/>
          <w:sz w:val="21"/>
        </w:rPr>
        <w:t> </w:t>
      </w:r>
      <w:r>
        <w:rPr>
          <w:color w:val="231F20"/>
          <w:w w:val="105"/>
          <w:sz w:val="21"/>
        </w:rPr>
        <w:t>showed</w:t>
      </w:r>
      <w:r>
        <w:rPr>
          <w:color w:val="231F20"/>
          <w:spacing w:val="-11"/>
          <w:w w:val="105"/>
          <w:sz w:val="21"/>
        </w:rPr>
        <w:t> </w:t>
      </w:r>
      <w:r>
        <w:rPr>
          <w:color w:val="231F20"/>
          <w:w w:val="105"/>
          <w:sz w:val="21"/>
        </w:rPr>
        <w:t>me</w:t>
      </w:r>
      <w:r>
        <w:rPr>
          <w:color w:val="231F20"/>
          <w:spacing w:val="-11"/>
          <w:w w:val="105"/>
          <w:sz w:val="21"/>
        </w:rPr>
        <w:t> </w:t>
      </w:r>
      <w:r>
        <w:rPr>
          <w:color w:val="231F20"/>
          <w:w w:val="105"/>
          <w:sz w:val="21"/>
        </w:rPr>
        <w:t>how the</w:t>
      </w:r>
      <w:r>
        <w:rPr>
          <w:color w:val="231F20"/>
          <w:spacing w:val="-14"/>
          <w:w w:val="105"/>
          <w:sz w:val="21"/>
        </w:rPr>
        <w:t> </w:t>
      </w:r>
      <w:r>
        <w:rPr>
          <w:color w:val="231F20"/>
          <w:w w:val="105"/>
          <w:sz w:val="21"/>
        </w:rPr>
        <w:t>role</w:t>
      </w:r>
      <w:r>
        <w:rPr>
          <w:color w:val="231F20"/>
          <w:spacing w:val="-14"/>
          <w:w w:val="105"/>
          <w:sz w:val="21"/>
        </w:rPr>
        <w:t> </w:t>
      </w:r>
      <w:r>
        <w:rPr>
          <w:color w:val="231F20"/>
          <w:w w:val="105"/>
          <w:sz w:val="21"/>
        </w:rPr>
        <w:t>of</w:t>
      </w:r>
      <w:r>
        <w:rPr>
          <w:color w:val="231F20"/>
          <w:spacing w:val="-14"/>
          <w:w w:val="105"/>
          <w:sz w:val="21"/>
        </w:rPr>
        <w:t> </w:t>
      </w:r>
      <w:r>
        <w:rPr>
          <w:color w:val="231F20"/>
          <w:w w:val="105"/>
          <w:sz w:val="21"/>
        </w:rPr>
        <w:t>genuine</w:t>
      </w:r>
      <w:r>
        <w:rPr>
          <w:color w:val="231F20"/>
          <w:spacing w:val="-14"/>
          <w:w w:val="105"/>
          <w:sz w:val="21"/>
        </w:rPr>
        <w:t> </w:t>
      </w:r>
      <w:r>
        <w:rPr>
          <w:color w:val="231F20"/>
          <w:w w:val="105"/>
          <w:sz w:val="21"/>
        </w:rPr>
        <w:t>passion</w:t>
      </w:r>
      <w:r>
        <w:rPr>
          <w:color w:val="231F20"/>
          <w:spacing w:val="-14"/>
          <w:w w:val="105"/>
          <w:sz w:val="21"/>
        </w:rPr>
        <w:t> </w:t>
      </w:r>
      <w:r>
        <w:rPr>
          <w:color w:val="231F20"/>
          <w:w w:val="105"/>
          <w:sz w:val="21"/>
        </w:rPr>
        <w:t>could</w:t>
      </w:r>
      <w:r>
        <w:rPr>
          <w:color w:val="231F20"/>
          <w:spacing w:val="-14"/>
          <w:w w:val="105"/>
          <w:sz w:val="21"/>
        </w:rPr>
        <w:t> </w:t>
      </w:r>
      <w:r>
        <w:rPr>
          <w:color w:val="231F20"/>
          <w:w w:val="105"/>
          <w:sz w:val="21"/>
        </w:rPr>
        <w:t>trump</w:t>
      </w:r>
      <w:r>
        <w:rPr>
          <w:color w:val="231F20"/>
          <w:spacing w:val="-14"/>
          <w:w w:val="105"/>
          <w:sz w:val="21"/>
        </w:rPr>
        <w:t> </w:t>
      </w:r>
      <w:r>
        <w:rPr>
          <w:color w:val="231F20"/>
          <w:w w:val="105"/>
          <w:sz w:val="21"/>
        </w:rPr>
        <w:t>physical</w:t>
      </w:r>
      <w:r>
        <w:rPr>
          <w:color w:val="231F20"/>
          <w:spacing w:val="-14"/>
          <w:w w:val="105"/>
          <w:sz w:val="21"/>
        </w:rPr>
        <w:t> </w:t>
      </w:r>
      <w:r>
        <w:rPr>
          <w:color w:val="231F20"/>
          <w:w w:val="105"/>
          <w:sz w:val="21"/>
        </w:rPr>
        <w:t>disabilities.</w:t>
      </w:r>
      <w:r>
        <w:rPr>
          <w:color w:val="231F20"/>
          <w:spacing w:val="-14"/>
          <w:w w:val="105"/>
          <w:sz w:val="21"/>
        </w:rPr>
        <w:t> </w:t>
      </w:r>
      <w:r>
        <w:rPr>
          <w:color w:val="231F20"/>
          <w:w w:val="105"/>
          <w:sz w:val="21"/>
        </w:rPr>
        <w:t>I</w:t>
      </w:r>
      <w:r>
        <w:rPr>
          <w:color w:val="231F20"/>
          <w:spacing w:val="-14"/>
          <w:w w:val="105"/>
          <w:sz w:val="21"/>
        </w:rPr>
        <w:t> </w:t>
      </w:r>
      <w:r>
        <w:rPr>
          <w:color w:val="231F20"/>
          <w:w w:val="105"/>
          <w:sz w:val="21"/>
        </w:rPr>
        <w:t>expect</w:t>
      </w:r>
      <w:r>
        <w:rPr>
          <w:color w:val="231F20"/>
          <w:spacing w:val="-14"/>
          <w:w w:val="105"/>
          <w:sz w:val="21"/>
        </w:rPr>
        <w:t> </w:t>
      </w:r>
      <w:r>
        <w:rPr>
          <w:color w:val="231F20"/>
          <w:w w:val="105"/>
          <w:sz w:val="21"/>
        </w:rPr>
        <w:t>that</w:t>
      </w:r>
      <w:r>
        <w:rPr>
          <w:color w:val="231F20"/>
          <w:spacing w:val="-14"/>
          <w:w w:val="105"/>
          <w:sz w:val="21"/>
        </w:rPr>
        <w:t> </w:t>
      </w:r>
      <w:r>
        <w:rPr>
          <w:color w:val="231F20"/>
          <w:w w:val="105"/>
          <w:sz w:val="21"/>
        </w:rPr>
        <w:t>this lesson would have never revealed itself had I not written my essay on Fred and</w:t>
      </w:r>
      <w:r>
        <w:rPr>
          <w:color w:val="231F20"/>
          <w:spacing w:val="-9"/>
          <w:w w:val="105"/>
          <w:sz w:val="21"/>
        </w:rPr>
        <w:t> </w:t>
      </w:r>
      <w:r>
        <w:rPr>
          <w:color w:val="231F20"/>
          <w:w w:val="105"/>
          <w:sz w:val="21"/>
        </w:rPr>
        <w:t>taken</w:t>
      </w:r>
      <w:r>
        <w:rPr>
          <w:color w:val="231F20"/>
          <w:spacing w:val="-9"/>
          <w:w w:val="105"/>
          <w:sz w:val="21"/>
        </w:rPr>
        <w:t> </w:t>
      </w:r>
      <w:r>
        <w:rPr>
          <w:color w:val="231F20"/>
          <w:w w:val="105"/>
          <w:sz w:val="21"/>
        </w:rPr>
        <w:t>the</w:t>
      </w:r>
      <w:r>
        <w:rPr>
          <w:color w:val="231F20"/>
          <w:spacing w:val="-9"/>
          <w:w w:val="105"/>
          <w:sz w:val="21"/>
        </w:rPr>
        <w:t> </w:t>
      </w:r>
      <w:r>
        <w:rPr>
          <w:color w:val="231F20"/>
          <w:w w:val="105"/>
          <w:sz w:val="21"/>
        </w:rPr>
        <w:t>time</w:t>
      </w:r>
      <w:r>
        <w:rPr>
          <w:color w:val="231F20"/>
          <w:spacing w:val="-9"/>
          <w:w w:val="105"/>
          <w:sz w:val="21"/>
        </w:rPr>
        <w:t> </w:t>
      </w:r>
      <w:r>
        <w:rPr>
          <w:color w:val="231F20"/>
          <w:w w:val="105"/>
          <w:sz w:val="21"/>
        </w:rPr>
        <w:t>to</w:t>
      </w:r>
      <w:r>
        <w:rPr>
          <w:color w:val="231F20"/>
          <w:spacing w:val="-9"/>
          <w:w w:val="105"/>
          <w:sz w:val="21"/>
        </w:rPr>
        <w:t> </w:t>
      </w:r>
      <w:r>
        <w:rPr>
          <w:color w:val="231F20"/>
          <w:w w:val="105"/>
          <w:sz w:val="21"/>
        </w:rPr>
        <w:t>study</w:t>
      </w:r>
      <w:r>
        <w:rPr>
          <w:color w:val="231F20"/>
          <w:spacing w:val="-9"/>
          <w:w w:val="105"/>
          <w:sz w:val="21"/>
        </w:rPr>
        <w:t> </w:t>
      </w:r>
      <w:r>
        <w:rPr>
          <w:color w:val="231F20"/>
          <w:w w:val="105"/>
          <w:sz w:val="21"/>
        </w:rPr>
        <w:t>the</w:t>
      </w:r>
      <w:r>
        <w:rPr>
          <w:color w:val="231F20"/>
          <w:spacing w:val="-9"/>
          <w:w w:val="105"/>
          <w:sz w:val="21"/>
        </w:rPr>
        <w:t> </w:t>
      </w:r>
      <w:r>
        <w:rPr>
          <w:color w:val="231F20"/>
          <w:w w:val="105"/>
          <w:sz w:val="21"/>
        </w:rPr>
        <w:t>nature</w:t>
      </w:r>
      <w:r>
        <w:rPr>
          <w:color w:val="231F20"/>
          <w:spacing w:val="-9"/>
          <w:w w:val="105"/>
          <w:sz w:val="21"/>
        </w:rPr>
        <w:t> </w:t>
      </w:r>
      <w:r>
        <w:rPr>
          <w:color w:val="231F20"/>
          <w:w w:val="105"/>
          <w:sz w:val="21"/>
        </w:rPr>
        <w:t>of</w:t>
      </w:r>
      <w:r>
        <w:rPr>
          <w:color w:val="231F20"/>
          <w:spacing w:val="-9"/>
          <w:w w:val="105"/>
          <w:sz w:val="21"/>
        </w:rPr>
        <w:t> </w:t>
      </w:r>
      <w:r>
        <w:rPr>
          <w:color w:val="231F20"/>
          <w:w w:val="105"/>
          <w:sz w:val="21"/>
        </w:rPr>
        <w:t>his</w:t>
      </w:r>
      <w:r>
        <w:rPr>
          <w:color w:val="231F20"/>
          <w:spacing w:val="-9"/>
          <w:w w:val="105"/>
          <w:sz w:val="21"/>
        </w:rPr>
        <w:t> </w:t>
      </w:r>
      <w:r>
        <w:rPr>
          <w:color w:val="231F20"/>
          <w:w w:val="105"/>
          <w:sz w:val="21"/>
        </w:rPr>
        <w:t>character.”</w:t>
      </w:r>
    </w:p>
    <w:p>
      <w:pPr>
        <w:spacing w:before="59"/>
        <w:ind w:left="3965" w:right="0" w:firstLine="0"/>
        <w:jc w:val="left"/>
        <w:rPr>
          <w:rFonts w:ascii="Arial" w:hAnsi="Arial"/>
          <w:i/>
          <w:sz w:val="17"/>
        </w:rPr>
      </w:pPr>
      <w:r>
        <w:rPr>
          <w:rFonts w:ascii="Arial" w:hAnsi="Arial"/>
          <w:i/>
          <w:color w:val="231F20"/>
          <w:sz w:val="17"/>
        </w:rPr>
        <w:t>—Jonathan Cross, Duke University</w:t>
      </w:r>
    </w:p>
    <w:p>
      <w:pPr>
        <w:pStyle w:val="BodyText"/>
        <w:rPr>
          <w:rFonts w:ascii="Arial"/>
          <w:i/>
        </w:rPr>
      </w:pPr>
    </w:p>
    <w:p>
      <w:pPr>
        <w:spacing w:before="1"/>
        <w:ind w:left="120" w:right="0" w:firstLine="0"/>
        <w:jc w:val="left"/>
        <w:rPr>
          <w:rFonts w:ascii="Arial"/>
          <w:b/>
          <w:sz w:val="19"/>
        </w:rPr>
      </w:pPr>
      <w:r>
        <w:rPr>
          <w:rFonts w:ascii="Arial"/>
          <w:b/>
          <w:color w:val="231F20"/>
          <w:sz w:val="19"/>
        </w:rPr>
        <w:t>Discovered Passion</w:t>
      </w:r>
    </w:p>
    <w:p>
      <w:pPr>
        <w:spacing w:line="244" w:lineRule="auto" w:before="39"/>
        <w:ind w:left="119" w:right="116" w:firstLine="300"/>
        <w:jc w:val="both"/>
        <w:rPr>
          <w:sz w:val="21"/>
        </w:rPr>
      </w:pPr>
      <w:r>
        <w:rPr>
          <w:color w:val="231F20"/>
          <w:w w:val="105"/>
          <w:sz w:val="21"/>
        </w:rPr>
        <w:t>“After I wrote my essay I thought, </w:t>
      </w:r>
      <w:r>
        <w:rPr>
          <w:color w:val="231F20"/>
          <w:spacing w:val="-7"/>
          <w:w w:val="105"/>
          <w:sz w:val="21"/>
        </w:rPr>
        <w:t>wow, </w:t>
      </w:r>
      <w:r>
        <w:rPr>
          <w:color w:val="231F20"/>
          <w:w w:val="105"/>
          <w:sz w:val="21"/>
        </w:rPr>
        <w:t>I’m definitely not that deep—I wrote in a far more passion-filled and emotional tone than I normally think, feel, and live my life, but in the end, as I re-read the essay four years </w:t>
      </w:r>
      <w:r>
        <w:rPr>
          <w:color w:val="231F20"/>
          <w:spacing w:val="-3"/>
          <w:w w:val="105"/>
          <w:sz w:val="21"/>
        </w:rPr>
        <w:t>later, </w:t>
      </w:r>
      <w:r>
        <w:rPr>
          <w:color w:val="231F20"/>
          <w:w w:val="105"/>
          <w:sz w:val="21"/>
        </w:rPr>
        <w:t>I am</w:t>
      </w:r>
      <w:r>
        <w:rPr>
          <w:color w:val="231F20"/>
          <w:spacing w:val="-18"/>
          <w:w w:val="105"/>
          <w:sz w:val="21"/>
        </w:rPr>
        <w:t> </w:t>
      </w:r>
      <w:r>
        <w:rPr>
          <w:color w:val="231F20"/>
          <w:w w:val="105"/>
          <w:sz w:val="21"/>
        </w:rPr>
        <w:t>confident</w:t>
      </w:r>
      <w:r>
        <w:rPr>
          <w:color w:val="231F20"/>
          <w:spacing w:val="-18"/>
          <w:w w:val="105"/>
          <w:sz w:val="21"/>
        </w:rPr>
        <w:t> </w:t>
      </w:r>
      <w:r>
        <w:rPr>
          <w:color w:val="231F20"/>
          <w:w w:val="105"/>
          <w:sz w:val="21"/>
        </w:rPr>
        <w:t>that</w:t>
      </w:r>
      <w:r>
        <w:rPr>
          <w:color w:val="231F20"/>
          <w:spacing w:val="-18"/>
          <w:w w:val="105"/>
          <w:sz w:val="21"/>
        </w:rPr>
        <w:t> </w:t>
      </w:r>
      <w:r>
        <w:rPr>
          <w:color w:val="231F20"/>
          <w:w w:val="105"/>
          <w:sz w:val="21"/>
        </w:rPr>
        <w:t>the</w:t>
      </w:r>
      <w:r>
        <w:rPr>
          <w:color w:val="231F20"/>
          <w:spacing w:val="-18"/>
          <w:w w:val="105"/>
          <w:sz w:val="21"/>
        </w:rPr>
        <w:t> </w:t>
      </w:r>
      <w:r>
        <w:rPr>
          <w:color w:val="231F20"/>
          <w:w w:val="105"/>
          <w:sz w:val="21"/>
        </w:rPr>
        <w:t>strong</w:t>
      </w:r>
      <w:r>
        <w:rPr>
          <w:color w:val="231F20"/>
          <w:spacing w:val="-18"/>
          <w:w w:val="105"/>
          <w:sz w:val="21"/>
        </w:rPr>
        <w:t> </w:t>
      </w:r>
      <w:r>
        <w:rPr>
          <w:color w:val="231F20"/>
          <w:w w:val="105"/>
          <w:sz w:val="21"/>
        </w:rPr>
        <w:t>and</w:t>
      </w:r>
      <w:r>
        <w:rPr>
          <w:color w:val="231F20"/>
          <w:spacing w:val="-18"/>
          <w:w w:val="105"/>
          <w:sz w:val="21"/>
        </w:rPr>
        <w:t> </w:t>
      </w:r>
      <w:r>
        <w:rPr>
          <w:color w:val="231F20"/>
          <w:w w:val="105"/>
          <w:sz w:val="21"/>
        </w:rPr>
        <w:t>perhaps</w:t>
      </w:r>
      <w:r>
        <w:rPr>
          <w:color w:val="231F20"/>
          <w:spacing w:val="-18"/>
          <w:w w:val="105"/>
          <w:sz w:val="21"/>
        </w:rPr>
        <w:t> </w:t>
      </w:r>
      <w:r>
        <w:rPr>
          <w:color w:val="231F20"/>
          <w:w w:val="105"/>
          <w:sz w:val="21"/>
        </w:rPr>
        <w:t>out</w:t>
      </w:r>
      <w:r>
        <w:rPr>
          <w:color w:val="231F20"/>
          <w:spacing w:val="-18"/>
          <w:w w:val="105"/>
          <w:sz w:val="21"/>
        </w:rPr>
        <w:t> </w:t>
      </w:r>
      <w:r>
        <w:rPr>
          <w:color w:val="231F20"/>
          <w:w w:val="105"/>
          <w:sz w:val="21"/>
        </w:rPr>
        <w:t>of</w:t>
      </w:r>
      <w:r>
        <w:rPr>
          <w:color w:val="231F20"/>
          <w:spacing w:val="-18"/>
          <w:w w:val="105"/>
          <w:sz w:val="21"/>
        </w:rPr>
        <w:t> </w:t>
      </w:r>
      <w:r>
        <w:rPr>
          <w:color w:val="231F20"/>
          <w:w w:val="105"/>
          <w:sz w:val="21"/>
        </w:rPr>
        <w:t>the</w:t>
      </w:r>
      <w:r>
        <w:rPr>
          <w:color w:val="231F20"/>
          <w:spacing w:val="-18"/>
          <w:w w:val="105"/>
          <w:sz w:val="21"/>
        </w:rPr>
        <w:t> </w:t>
      </w:r>
      <w:r>
        <w:rPr>
          <w:color w:val="231F20"/>
          <w:w w:val="105"/>
          <w:sz w:val="21"/>
        </w:rPr>
        <w:t>ordinary</w:t>
      </w:r>
      <w:r>
        <w:rPr>
          <w:color w:val="231F20"/>
          <w:spacing w:val="-18"/>
          <w:w w:val="105"/>
          <w:sz w:val="21"/>
        </w:rPr>
        <w:t> </w:t>
      </w:r>
      <w:r>
        <w:rPr>
          <w:color w:val="231F20"/>
          <w:w w:val="105"/>
          <w:sz w:val="21"/>
        </w:rPr>
        <w:t>tone</w:t>
      </w:r>
      <w:r>
        <w:rPr>
          <w:color w:val="231F20"/>
          <w:spacing w:val="-18"/>
          <w:w w:val="105"/>
          <w:sz w:val="21"/>
        </w:rPr>
        <w:t> </w:t>
      </w:r>
      <w:r>
        <w:rPr>
          <w:color w:val="231F20"/>
          <w:w w:val="105"/>
          <w:sz w:val="21"/>
        </w:rPr>
        <w:t>left</w:t>
      </w:r>
      <w:r>
        <w:rPr>
          <w:color w:val="231F20"/>
          <w:spacing w:val="-18"/>
          <w:w w:val="105"/>
          <w:sz w:val="21"/>
        </w:rPr>
        <w:t> </w:t>
      </w:r>
      <w:r>
        <w:rPr>
          <w:color w:val="231F20"/>
          <w:w w:val="105"/>
          <w:sz w:val="21"/>
        </w:rPr>
        <w:t>a</w:t>
      </w:r>
      <w:r>
        <w:rPr>
          <w:color w:val="231F20"/>
          <w:spacing w:val="-18"/>
          <w:w w:val="105"/>
          <w:sz w:val="21"/>
        </w:rPr>
        <w:t> </w:t>
      </w:r>
      <w:r>
        <w:rPr>
          <w:color w:val="231F20"/>
          <w:w w:val="105"/>
          <w:sz w:val="21"/>
        </w:rPr>
        <w:t>lasting impression</w:t>
      </w:r>
      <w:r>
        <w:rPr>
          <w:color w:val="231F20"/>
          <w:spacing w:val="-6"/>
          <w:w w:val="105"/>
          <w:sz w:val="21"/>
        </w:rPr>
        <w:t> </w:t>
      </w:r>
      <w:r>
        <w:rPr>
          <w:color w:val="231F20"/>
          <w:w w:val="105"/>
          <w:sz w:val="21"/>
        </w:rPr>
        <w:t>on</w:t>
      </w:r>
      <w:r>
        <w:rPr>
          <w:color w:val="231F20"/>
          <w:spacing w:val="-6"/>
          <w:w w:val="105"/>
          <w:sz w:val="21"/>
        </w:rPr>
        <w:t> </w:t>
      </w:r>
      <w:r>
        <w:rPr>
          <w:color w:val="231F20"/>
          <w:w w:val="105"/>
          <w:sz w:val="21"/>
        </w:rPr>
        <w:t>those</w:t>
      </w:r>
      <w:r>
        <w:rPr>
          <w:color w:val="231F20"/>
          <w:spacing w:val="-6"/>
          <w:w w:val="105"/>
          <w:sz w:val="21"/>
        </w:rPr>
        <w:t> </w:t>
      </w:r>
      <w:r>
        <w:rPr>
          <w:color w:val="231F20"/>
          <w:w w:val="105"/>
          <w:sz w:val="21"/>
        </w:rPr>
        <w:t>who</w:t>
      </w:r>
      <w:r>
        <w:rPr>
          <w:color w:val="231F20"/>
          <w:spacing w:val="-6"/>
          <w:w w:val="105"/>
          <w:sz w:val="21"/>
        </w:rPr>
        <w:t> </w:t>
      </w:r>
      <w:r>
        <w:rPr>
          <w:color w:val="231F20"/>
          <w:w w:val="105"/>
          <w:sz w:val="21"/>
        </w:rPr>
        <w:t>read</w:t>
      </w:r>
      <w:r>
        <w:rPr>
          <w:color w:val="231F20"/>
          <w:spacing w:val="-6"/>
          <w:w w:val="105"/>
          <w:sz w:val="21"/>
        </w:rPr>
        <w:t> </w:t>
      </w:r>
      <w:r>
        <w:rPr>
          <w:color w:val="231F20"/>
          <w:w w:val="105"/>
          <w:sz w:val="21"/>
        </w:rPr>
        <w:t>it.</w:t>
      </w:r>
      <w:r>
        <w:rPr>
          <w:color w:val="231F20"/>
          <w:spacing w:val="-6"/>
          <w:w w:val="105"/>
          <w:sz w:val="21"/>
        </w:rPr>
        <w:t> </w:t>
      </w:r>
      <w:r>
        <w:rPr>
          <w:color w:val="231F20"/>
          <w:w w:val="105"/>
          <w:sz w:val="21"/>
        </w:rPr>
        <w:t>I</w:t>
      </w:r>
      <w:r>
        <w:rPr>
          <w:color w:val="231F20"/>
          <w:spacing w:val="-6"/>
          <w:w w:val="105"/>
          <w:sz w:val="21"/>
        </w:rPr>
        <w:t> </w:t>
      </w:r>
      <w:r>
        <w:rPr>
          <w:color w:val="231F20"/>
          <w:w w:val="105"/>
          <w:sz w:val="21"/>
        </w:rPr>
        <w:t>learned</w:t>
      </w:r>
      <w:r>
        <w:rPr>
          <w:color w:val="231F20"/>
          <w:spacing w:val="-6"/>
          <w:w w:val="105"/>
          <w:sz w:val="21"/>
        </w:rPr>
        <w:t> </w:t>
      </w:r>
      <w:r>
        <w:rPr>
          <w:color w:val="231F20"/>
          <w:w w:val="105"/>
          <w:sz w:val="21"/>
        </w:rPr>
        <w:t>that</w:t>
      </w:r>
      <w:r>
        <w:rPr>
          <w:color w:val="231F20"/>
          <w:spacing w:val="-6"/>
          <w:w w:val="105"/>
          <w:sz w:val="21"/>
        </w:rPr>
        <w:t> </w:t>
      </w:r>
      <w:r>
        <w:rPr>
          <w:color w:val="231F20"/>
          <w:w w:val="105"/>
          <w:sz w:val="21"/>
        </w:rPr>
        <w:t>I</w:t>
      </w:r>
      <w:r>
        <w:rPr>
          <w:color w:val="231F20"/>
          <w:spacing w:val="-6"/>
          <w:w w:val="105"/>
          <w:sz w:val="21"/>
        </w:rPr>
        <w:t> </w:t>
      </w:r>
      <w:r>
        <w:rPr>
          <w:color w:val="231F20"/>
          <w:w w:val="105"/>
          <w:sz w:val="21"/>
        </w:rPr>
        <w:t>do</w:t>
      </w:r>
      <w:r>
        <w:rPr>
          <w:color w:val="231F20"/>
          <w:spacing w:val="-6"/>
          <w:w w:val="105"/>
          <w:sz w:val="21"/>
        </w:rPr>
        <w:t> </w:t>
      </w:r>
      <w:r>
        <w:rPr>
          <w:color w:val="231F20"/>
          <w:w w:val="105"/>
          <w:sz w:val="21"/>
        </w:rPr>
        <w:t>have</w:t>
      </w:r>
      <w:r>
        <w:rPr>
          <w:color w:val="231F20"/>
          <w:spacing w:val="-6"/>
          <w:w w:val="105"/>
          <w:sz w:val="21"/>
        </w:rPr>
        <w:t> </w:t>
      </w:r>
      <w:r>
        <w:rPr>
          <w:color w:val="231F20"/>
          <w:w w:val="105"/>
          <w:sz w:val="21"/>
        </w:rPr>
        <w:t>the</w:t>
      </w:r>
      <w:r>
        <w:rPr>
          <w:color w:val="231F20"/>
          <w:spacing w:val="-6"/>
          <w:w w:val="105"/>
          <w:sz w:val="21"/>
        </w:rPr>
        <w:t> </w:t>
      </w:r>
      <w:r>
        <w:rPr>
          <w:color w:val="231F20"/>
          <w:w w:val="105"/>
          <w:sz w:val="21"/>
        </w:rPr>
        <w:t>power</w:t>
      </w:r>
      <w:r>
        <w:rPr>
          <w:color w:val="231F20"/>
          <w:spacing w:val="-6"/>
          <w:w w:val="105"/>
          <w:sz w:val="21"/>
        </w:rPr>
        <w:t> </w:t>
      </w:r>
      <w:r>
        <w:rPr>
          <w:color w:val="231F20"/>
          <w:w w:val="105"/>
          <w:sz w:val="21"/>
        </w:rPr>
        <w:t>to</w:t>
      </w:r>
      <w:r>
        <w:rPr>
          <w:color w:val="231F20"/>
          <w:spacing w:val="-6"/>
          <w:w w:val="105"/>
          <w:sz w:val="21"/>
        </w:rPr>
        <w:t> </w:t>
      </w:r>
      <w:r>
        <w:rPr>
          <w:color w:val="231F20"/>
          <w:w w:val="105"/>
          <w:sz w:val="21"/>
        </w:rPr>
        <w:t>create strong</w:t>
      </w:r>
      <w:r>
        <w:rPr>
          <w:color w:val="231F20"/>
          <w:spacing w:val="-4"/>
          <w:w w:val="105"/>
          <w:sz w:val="21"/>
        </w:rPr>
        <w:t> </w:t>
      </w:r>
      <w:r>
        <w:rPr>
          <w:color w:val="231F20"/>
          <w:w w:val="105"/>
          <w:sz w:val="21"/>
        </w:rPr>
        <w:t>words</w:t>
      </w:r>
      <w:r>
        <w:rPr>
          <w:color w:val="231F20"/>
          <w:spacing w:val="-4"/>
          <w:w w:val="105"/>
          <w:sz w:val="21"/>
        </w:rPr>
        <w:t> </w:t>
      </w:r>
      <w:r>
        <w:rPr>
          <w:color w:val="231F20"/>
          <w:w w:val="105"/>
          <w:sz w:val="21"/>
        </w:rPr>
        <w:t>and</w:t>
      </w:r>
      <w:r>
        <w:rPr>
          <w:color w:val="231F20"/>
          <w:spacing w:val="-4"/>
          <w:w w:val="105"/>
          <w:sz w:val="21"/>
        </w:rPr>
        <w:t> </w:t>
      </w:r>
      <w:r>
        <w:rPr>
          <w:color w:val="231F20"/>
          <w:w w:val="105"/>
          <w:sz w:val="21"/>
        </w:rPr>
        <w:t>paragraphs,</w:t>
      </w:r>
      <w:r>
        <w:rPr>
          <w:color w:val="231F20"/>
          <w:spacing w:val="-4"/>
          <w:w w:val="105"/>
          <w:sz w:val="21"/>
        </w:rPr>
        <w:t> </w:t>
      </w:r>
      <w:r>
        <w:rPr>
          <w:color w:val="231F20"/>
          <w:w w:val="105"/>
          <w:sz w:val="21"/>
        </w:rPr>
        <w:t>but</w:t>
      </w:r>
      <w:r>
        <w:rPr>
          <w:color w:val="231F20"/>
          <w:spacing w:val="-4"/>
          <w:w w:val="105"/>
          <w:sz w:val="21"/>
        </w:rPr>
        <w:t> </w:t>
      </w:r>
      <w:r>
        <w:rPr>
          <w:color w:val="231F20"/>
          <w:w w:val="105"/>
          <w:sz w:val="21"/>
        </w:rPr>
        <w:t>that</w:t>
      </w:r>
      <w:r>
        <w:rPr>
          <w:color w:val="231F20"/>
          <w:spacing w:val="-4"/>
          <w:w w:val="105"/>
          <w:sz w:val="21"/>
        </w:rPr>
        <w:t> </w:t>
      </w:r>
      <w:r>
        <w:rPr>
          <w:color w:val="231F20"/>
          <w:w w:val="105"/>
          <w:sz w:val="21"/>
        </w:rPr>
        <w:t>I</w:t>
      </w:r>
      <w:r>
        <w:rPr>
          <w:color w:val="231F20"/>
          <w:spacing w:val="-4"/>
          <w:w w:val="105"/>
          <w:sz w:val="21"/>
        </w:rPr>
        <w:t> </w:t>
      </w:r>
      <w:r>
        <w:rPr>
          <w:color w:val="231F20"/>
          <w:w w:val="105"/>
          <w:sz w:val="21"/>
        </w:rPr>
        <w:t>don’t</w:t>
      </w:r>
      <w:r>
        <w:rPr>
          <w:color w:val="231F20"/>
          <w:spacing w:val="-4"/>
          <w:w w:val="105"/>
          <w:sz w:val="21"/>
        </w:rPr>
        <w:t> </w:t>
      </w:r>
      <w:r>
        <w:rPr>
          <w:color w:val="231F20"/>
          <w:w w:val="105"/>
          <w:sz w:val="21"/>
        </w:rPr>
        <w:t>necessarily</w:t>
      </w:r>
      <w:r>
        <w:rPr>
          <w:color w:val="231F20"/>
          <w:spacing w:val="-4"/>
          <w:w w:val="105"/>
          <w:sz w:val="21"/>
        </w:rPr>
        <w:t> </w:t>
      </w:r>
      <w:r>
        <w:rPr>
          <w:color w:val="231F20"/>
          <w:w w:val="105"/>
          <w:sz w:val="21"/>
        </w:rPr>
        <w:t>have</w:t>
      </w:r>
      <w:r>
        <w:rPr>
          <w:color w:val="231F20"/>
          <w:spacing w:val="-4"/>
          <w:w w:val="105"/>
          <w:sz w:val="21"/>
        </w:rPr>
        <w:t> </w:t>
      </w:r>
      <w:r>
        <w:rPr>
          <w:color w:val="231F20"/>
          <w:w w:val="105"/>
          <w:sz w:val="21"/>
        </w:rPr>
        <w:t>to</w:t>
      </w:r>
      <w:r>
        <w:rPr>
          <w:color w:val="231F20"/>
          <w:spacing w:val="-4"/>
          <w:w w:val="105"/>
          <w:sz w:val="21"/>
        </w:rPr>
        <w:t> </w:t>
      </w:r>
      <w:r>
        <w:rPr>
          <w:color w:val="231F20"/>
          <w:w w:val="105"/>
          <w:sz w:val="21"/>
        </w:rPr>
        <w:t>live</w:t>
      </w:r>
      <w:r>
        <w:rPr>
          <w:color w:val="231F20"/>
          <w:spacing w:val="-4"/>
          <w:w w:val="105"/>
          <w:sz w:val="21"/>
        </w:rPr>
        <w:t> </w:t>
      </w:r>
      <w:r>
        <w:rPr>
          <w:color w:val="231F20"/>
          <w:w w:val="105"/>
          <w:sz w:val="21"/>
        </w:rPr>
        <w:t>my</w:t>
      </w:r>
      <w:r>
        <w:rPr>
          <w:color w:val="231F20"/>
          <w:spacing w:val="-4"/>
          <w:w w:val="105"/>
          <w:sz w:val="21"/>
        </w:rPr>
        <w:t> </w:t>
      </w:r>
      <w:r>
        <w:rPr>
          <w:color w:val="231F20"/>
          <w:w w:val="105"/>
          <w:sz w:val="21"/>
        </w:rPr>
        <w:t>life in such a passion-filled way at all</w:t>
      </w:r>
      <w:r>
        <w:rPr>
          <w:color w:val="231F20"/>
          <w:spacing w:val="-30"/>
          <w:w w:val="105"/>
          <w:sz w:val="21"/>
        </w:rPr>
        <w:t> </w:t>
      </w:r>
      <w:r>
        <w:rPr>
          <w:color w:val="231F20"/>
          <w:w w:val="105"/>
          <w:sz w:val="21"/>
        </w:rPr>
        <w:t>times.”</w:t>
      </w:r>
    </w:p>
    <w:p>
      <w:pPr>
        <w:spacing w:before="60"/>
        <w:ind w:left="3558" w:right="71" w:firstLine="0"/>
        <w:jc w:val="center"/>
        <w:rPr>
          <w:rFonts w:ascii="Arial" w:hAnsi="Arial"/>
          <w:i/>
          <w:sz w:val="17"/>
        </w:rPr>
      </w:pPr>
      <w:r>
        <w:rPr>
          <w:rFonts w:ascii="Arial" w:hAnsi="Arial"/>
          <w:i/>
          <w:color w:val="231F20"/>
          <w:sz w:val="17"/>
        </w:rPr>
        <w:t>—Sarah Langberg, Princeton University</w:t>
      </w:r>
    </w:p>
    <w:p>
      <w:pPr>
        <w:pStyle w:val="BodyText"/>
        <w:rPr>
          <w:rFonts w:ascii="Arial"/>
          <w:i/>
        </w:rPr>
      </w:pPr>
    </w:p>
    <w:p>
      <w:pPr>
        <w:spacing w:before="0"/>
        <w:ind w:left="120" w:right="0" w:firstLine="0"/>
        <w:jc w:val="left"/>
        <w:rPr>
          <w:rFonts w:ascii="Arial"/>
          <w:b/>
          <w:sz w:val="19"/>
        </w:rPr>
      </w:pPr>
      <w:r>
        <w:rPr>
          <w:rFonts w:ascii="Arial"/>
          <w:b/>
          <w:color w:val="231F20"/>
          <w:sz w:val="19"/>
        </w:rPr>
        <w:t>The Role of Others</w:t>
      </w:r>
    </w:p>
    <w:p>
      <w:pPr>
        <w:spacing w:line="244" w:lineRule="auto" w:before="38"/>
        <w:ind w:left="119" w:right="117" w:firstLine="300"/>
        <w:jc w:val="both"/>
        <w:rPr>
          <w:sz w:val="21"/>
        </w:rPr>
      </w:pPr>
      <w:r>
        <w:rPr>
          <w:color w:val="231F20"/>
          <w:w w:val="105"/>
          <w:sz w:val="21"/>
        </w:rPr>
        <w:t>“The thing I learned about myself while writing that essay is the role</w:t>
      </w:r>
      <w:r>
        <w:rPr>
          <w:color w:val="231F20"/>
          <w:spacing w:val="-36"/>
          <w:w w:val="105"/>
          <w:sz w:val="21"/>
        </w:rPr>
        <w:t> </w:t>
      </w:r>
      <w:r>
        <w:rPr>
          <w:color w:val="231F20"/>
          <w:w w:val="105"/>
          <w:sz w:val="21"/>
        </w:rPr>
        <w:t>that people play in giving me a positive impression about something I am doing. I think this is true in all facets of life; clearly for example, you will dislike     your</w:t>
      </w:r>
      <w:r>
        <w:rPr>
          <w:color w:val="231F20"/>
          <w:spacing w:val="-5"/>
          <w:w w:val="105"/>
          <w:sz w:val="21"/>
        </w:rPr>
        <w:t> </w:t>
      </w:r>
      <w:r>
        <w:rPr>
          <w:color w:val="231F20"/>
          <w:w w:val="105"/>
          <w:sz w:val="21"/>
        </w:rPr>
        <w:t>job</w:t>
      </w:r>
      <w:r>
        <w:rPr>
          <w:color w:val="231F20"/>
          <w:spacing w:val="-5"/>
          <w:w w:val="105"/>
          <w:sz w:val="21"/>
        </w:rPr>
        <w:t> </w:t>
      </w:r>
      <w:r>
        <w:rPr>
          <w:color w:val="231F20"/>
          <w:w w:val="105"/>
          <w:sz w:val="21"/>
        </w:rPr>
        <w:t>if</w:t>
      </w:r>
      <w:r>
        <w:rPr>
          <w:color w:val="231F20"/>
          <w:spacing w:val="-5"/>
          <w:w w:val="105"/>
          <w:sz w:val="21"/>
        </w:rPr>
        <w:t> </w:t>
      </w:r>
      <w:r>
        <w:rPr>
          <w:color w:val="231F20"/>
          <w:w w:val="105"/>
          <w:sz w:val="21"/>
        </w:rPr>
        <w:t>you</w:t>
      </w:r>
      <w:r>
        <w:rPr>
          <w:color w:val="231F20"/>
          <w:spacing w:val="-5"/>
          <w:w w:val="105"/>
          <w:sz w:val="21"/>
        </w:rPr>
        <w:t> </w:t>
      </w:r>
      <w:r>
        <w:rPr>
          <w:color w:val="231F20"/>
          <w:w w:val="105"/>
          <w:sz w:val="21"/>
        </w:rPr>
        <w:t>dislike</w:t>
      </w:r>
      <w:r>
        <w:rPr>
          <w:color w:val="231F20"/>
          <w:spacing w:val="-5"/>
          <w:w w:val="105"/>
          <w:sz w:val="21"/>
        </w:rPr>
        <w:t> </w:t>
      </w:r>
      <w:r>
        <w:rPr>
          <w:color w:val="231F20"/>
          <w:w w:val="105"/>
          <w:sz w:val="21"/>
        </w:rPr>
        <w:t>your</w:t>
      </w:r>
      <w:r>
        <w:rPr>
          <w:color w:val="231F20"/>
          <w:spacing w:val="-5"/>
          <w:w w:val="105"/>
          <w:sz w:val="21"/>
        </w:rPr>
        <w:t> </w:t>
      </w:r>
      <w:r>
        <w:rPr>
          <w:color w:val="231F20"/>
          <w:w w:val="105"/>
          <w:sz w:val="21"/>
        </w:rPr>
        <w:t>co-workers.</w:t>
      </w:r>
      <w:r>
        <w:rPr>
          <w:color w:val="231F20"/>
          <w:spacing w:val="-5"/>
          <w:w w:val="105"/>
          <w:sz w:val="21"/>
        </w:rPr>
        <w:t> </w:t>
      </w:r>
      <w:r>
        <w:rPr>
          <w:color w:val="231F20"/>
          <w:w w:val="105"/>
          <w:sz w:val="21"/>
        </w:rPr>
        <w:t>I</w:t>
      </w:r>
      <w:r>
        <w:rPr>
          <w:color w:val="231F20"/>
          <w:spacing w:val="-5"/>
          <w:w w:val="105"/>
          <w:sz w:val="21"/>
        </w:rPr>
        <w:t> </w:t>
      </w:r>
      <w:r>
        <w:rPr>
          <w:color w:val="231F20"/>
          <w:w w:val="105"/>
          <w:sz w:val="21"/>
        </w:rPr>
        <w:t>was</w:t>
      </w:r>
      <w:r>
        <w:rPr>
          <w:color w:val="231F20"/>
          <w:spacing w:val="-5"/>
          <w:w w:val="105"/>
          <w:sz w:val="21"/>
        </w:rPr>
        <w:t> </w:t>
      </w:r>
      <w:r>
        <w:rPr>
          <w:color w:val="231F20"/>
          <w:w w:val="105"/>
          <w:sz w:val="21"/>
        </w:rPr>
        <w:t>privileged</w:t>
      </w:r>
      <w:r>
        <w:rPr>
          <w:color w:val="231F20"/>
          <w:spacing w:val="-5"/>
          <w:w w:val="105"/>
          <w:sz w:val="21"/>
        </w:rPr>
        <w:t> </w:t>
      </w:r>
      <w:r>
        <w:rPr>
          <w:color w:val="231F20"/>
          <w:w w:val="105"/>
          <w:sz w:val="21"/>
        </w:rPr>
        <w:t>to</w:t>
      </w:r>
      <w:r>
        <w:rPr>
          <w:color w:val="231F20"/>
          <w:spacing w:val="-5"/>
          <w:w w:val="105"/>
          <w:sz w:val="21"/>
        </w:rPr>
        <w:t> </w:t>
      </w:r>
      <w:r>
        <w:rPr>
          <w:color w:val="231F20"/>
          <w:w w:val="105"/>
          <w:sz w:val="21"/>
        </w:rPr>
        <w:t>be</w:t>
      </w:r>
      <w:r>
        <w:rPr>
          <w:color w:val="231F20"/>
          <w:spacing w:val="-5"/>
          <w:w w:val="105"/>
          <w:sz w:val="21"/>
        </w:rPr>
        <w:t> </w:t>
      </w:r>
      <w:r>
        <w:rPr>
          <w:color w:val="231F20"/>
          <w:w w:val="105"/>
          <w:sz w:val="21"/>
        </w:rPr>
        <w:t>surrounded</w:t>
      </w:r>
      <w:r>
        <w:rPr>
          <w:color w:val="231F20"/>
          <w:spacing w:val="-5"/>
          <w:w w:val="105"/>
          <w:sz w:val="21"/>
        </w:rPr>
        <w:t> </w:t>
      </w:r>
      <w:r>
        <w:rPr>
          <w:color w:val="231F20"/>
          <w:w w:val="105"/>
          <w:sz w:val="21"/>
        </w:rPr>
        <w:t>by individuals authentically committed to what they were doing. </w:t>
      </w:r>
      <w:r>
        <w:rPr>
          <w:color w:val="231F20"/>
          <w:spacing w:val="-5"/>
          <w:w w:val="105"/>
          <w:sz w:val="21"/>
        </w:rPr>
        <w:t>One’s</w:t>
      </w:r>
      <w:r>
        <w:rPr>
          <w:color w:val="231F20"/>
          <w:spacing w:val="-39"/>
          <w:w w:val="105"/>
          <w:sz w:val="21"/>
        </w:rPr>
        <w:t> </w:t>
      </w:r>
      <w:r>
        <w:rPr>
          <w:color w:val="231F20"/>
          <w:w w:val="105"/>
          <w:sz w:val="21"/>
        </w:rPr>
        <w:t>activities are not necessarily ends in themselves but rather are viewed as good or bad depending</w:t>
      </w:r>
      <w:r>
        <w:rPr>
          <w:color w:val="231F20"/>
          <w:spacing w:val="-10"/>
          <w:w w:val="105"/>
          <w:sz w:val="21"/>
        </w:rPr>
        <w:t> </w:t>
      </w:r>
      <w:r>
        <w:rPr>
          <w:color w:val="231F20"/>
          <w:w w:val="105"/>
          <w:sz w:val="21"/>
        </w:rPr>
        <w:t>on</w:t>
      </w:r>
      <w:r>
        <w:rPr>
          <w:color w:val="231F20"/>
          <w:spacing w:val="-10"/>
          <w:w w:val="105"/>
          <w:sz w:val="21"/>
        </w:rPr>
        <w:t> </w:t>
      </w:r>
      <w:r>
        <w:rPr>
          <w:color w:val="231F20"/>
          <w:w w:val="105"/>
          <w:sz w:val="21"/>
        </w:rPr>
        <w:t>the</w:t>
      </w:r>
      <w:r>
        <w:rPr>
          <w:color w:val="231F20"/>
          <w:spacing w:val="-10"/>
          <w:w w:val="105"/>
          <w:sz w:val="21"/>
        </w:rPr>
        <w:t> </w:t>
      </w:r>
      <w:r>
        <w:rPr>
          <w:color w:val="231F20"/>
          <w:w w:val="105"/>
          <w:sz w:val="21"/>
        </w:rPr>
        <w:t>personal</w:t>
      </w:r>
      <w:r>
        <w:rPr>
          <w:color w:val="231F20"/>
          <w:spacing w:val="-10"/>
          <w:w w:val="105"/>
          <w:sz w:val="21"/>
        </w:rPr>
        <w:t> </w:t>
      </w:r>
      <w:r>
        <w:rPr>
          <w:color w:val="231F20"/>
          <w:w w:val="105"/>
          <w:sz w:val="21"/>
        </w:rPr>
        <w:t>dynamic</w:t>
      </w:r>
      <w:r>
        <w:rPr>
          <w:color w:val="231F20"/>
          <w:spacing w:val="-10"/>
          <w:w w:val="105"/>
          <w:sz w:val="21"/>
        </w:rPr>
        <w:t> </w:t>
      </w:r>
      <w:r>
        <w:rPr>
          <w:color w:val="231F20"/>
          <w:w w:val="105"/>
          <w:sz w:val="21"/>
        </w:rPr>
        <w:t>that</w:t>
      </w:r>
      <w:r>
        <w:rPr>
          <w:color w:val="231F20"/>
          <w:spacing w:val="-10"/>
          <w:w w:val="105"/>
          <w:sz w:val="21"/>
        </w:rPr>
        <w:t> </w:t>
      </w:r>
      <w:r>
        <w:rPr>
          <w:color w:val="231F20"/>
          <w:w w:val="105"/>
          <w:sz w:val="21"/>
        </w:rPr>
        <w:t>accompanies</w:t>
      </w:r>
      <w:r>
        <w:rPr>
          <w:color w:val="231F20"/>
          <w:spacing w:val="-10"/>
          <w:w w:val="105"/>
          <w:sz w:val="21"/>
        </w:rPr>
        <w:t> </w:t>
      </w:r>
      <w:r>
        <w:rPr>
          <w:color w:val="231F20"/>
          <w:w w:val="105"/>
          <w:sz w:val="21"/>
        </w:rPr>
        <w:t>them.”</w:t>
      </w:r>
    </w:p>
    <w:p>
      <w:pPr>
        <w:spacing w:before="60"/>
        <w:ind w:left="3668" w:right="71" w:firstLine="0"/>
        <w:jc w:val="center"/>
        <w:rPr>
          <w:rFonts w:ascii="Arial" w:hAnsi="Arial"/>
          <w:i/>
          <w:sz w:val="17"/>
        </w:rPr>
      </w:pPr>
      <w:r>
        <w:rPr>
          <w:rFonts w:ascii="Arial" w:hAnsi="Arial"/>
          <w:i/>
          <w:color w:val="231F20"/>
          <w:sz w:val="17"/>
        </w:rPr>
        <w:t>—Devin Nambiar, Columbia University</w:t>
      </w:r>
    </w:p>
    <w:p>
      <w:pPr>
        <w:pStyle w:val="BodyText"/>
        <w:rPr>
          <w:rFonts w:ascii="Arial"/>
          <w:i/>
        </w:rPr>
      </w:pPr>
    </w:p>
    <w:p>
      <w:pPr>
        <w:spacing w:before="1"/>
        <w:ind w:left="120" w:right="0" w:firstLine="0"/>
        <w:jc w:val="left"/>
        <w:rPr>
          <w:rFonts w:ascii="Arial"/>
          <w:b/>
          <w:sz w:val="19"/>
        </w:rPr>
      </w:pPr>
      <w:r>
        <w:rPr>
          <w:rFonts w:ascii="Arial"/>
          <w:b/>
          <w:color w:val="231F20"/>
          <w:sz w:val="19"/>
        </w:rPr>
        <w:t>The Process of Writing</w:t>
      </w:r>
    </w:p>
    <w:p>
      <w:pPr>
        <w:spacing w:line="244" w:lineRule="auto" w:before="39"/>
        <w:ind w:left="119" w:right="117" w:firstLine="300"/>
        <w:jc w:val="both"/>
        <w:rPr>
          <w:sz w:val="21"/>
        </w:rPr>
      </w:pPr>
      <w:r>
        <w:rPr>
          <w:color w:val="231F20"/>
          <w:w w:val="105"/>
          <w:sz w:val="21"/>
        </w:rPr>
        <w:t>“I learned I’m not really good at time management. </w:t>
      </w:r>
      <w:r>
        <w:rPr>
          <w:color w:val="231F20"/>
          <w:spacing w:val="-6"/>
          <w:w w:val="105"/>
          <w:sz w:val="21"/>
        </w:rPr>
        <w:t>It’s </w:t>
      </w:r>
      <w:r>
        <w:rPr>
          <w:color w:val="231F20"/>
          <w:w w:val="105"/>
          <w:sz w:val="21"/>
        </w:rPr>
        <w:t>a great process. I really</w:t>
      </w:r>
      <w:r>
        <w:rPr>
          <w:color w:val="231F20"/>
          <w:spacing w:val="-12"/>
          <w:w w:val="105"/>
          <w:sz w:val="21"/>
        </w:rPr>
        <w:t> </w:t>
      </w:r>
      <w:r>
        <w:rPr>
          <w:color w:val="231F20"/>
          <w:w w:val="105"/>
          <w:sz w:val="21"/>
        </w:rPr>
        <w:t>recommend</w:t>
      </w:r>
      <w:r>
        <w:rPr>
          <w:color w:val="231F20"/>
          <w:spacing w:val="-12"/>
          <w:w w:val="105"/>
          <w:sz w:val="21"/>
        </w:rPr>
        <w:t> </w:t>
      </w:r>
      <w:r>
        <w:rPr>
          <w:color w:val="231F20"/>
          <w:w w:val="105"/>
          <w:sz w:val="21"/>
        </w:rPr>
        <w:t>for</w:t>
      </w:r>
      <w:r>
        <w:rPr>
          <w:color w:val="231F20"/>
          <w:spacing w:val="-12"/>
          <w:w w:val="105"/>
          <w:sz w:val="21"/>
        </w:rPr>
        <w:t> </w:t>
      </w:r>
      <w:r>
        <w:rPr>
          <w:color w:val="231F20"/>
          <w:w w:val="105"/>
          <w:sz w:val="21"/>
        </w:rPr>
        <w:t>people</w:t>
      </w:r>
      <w:r>
        <w:rPr>
          <w:color w:val="231F20"/>
          <w:spacing w:val="-12"/>
          <w:w w:val="105"/>
          <w:sz w:val="21"/>
        </w:rPr>
        <w:t> </w:t>
      </w:r>
      <w:r>
        <w:rPr>
          <w:color w:val="231F20"/>
          <w:w w:val="105"/>
          <w:sz w:val="21"/>
        </w:rPr>
        <w:t>in</w:t>
      </w:r>
      <w:r>
        <w:rPr>
          <w:color w:val="231F20"/>
          <w:spacing w:val="-12"/>
          <w:w w:val="105"/>
          <w:sz w:val="21"/>
        </w:rPr>
        <w:t> </w:t>
      </w:r>
      <w:r>
        <w:rPr>
          <w:color w:val="231F20"/>
          <w:w w:val="105"/>
          <w:sz w:val="21"/>
        </w:rPr>
        <w:t>Egypt</w:t>
      </w:r>
      <w:r>
        <w:rPr>
          <w:color w:val="231F20"/>
          <w:spacing w:val="-12"/>
          <w:w w:val="105"/>
          <w:sz w:val="21"/>
        </w:rPr>
        <w:t> </w:t>
      </w:r>
      <w:r>
        <w:rPr>
          <w:color w:val="231F20"/>
          <w:w w:val="105"/>
          <w:sz w:val="21"/>
        </w:rPr>
        <w:t>to</w:t>
      </w:r>
      <w:r>
        <w:rPr>
          <w:color w:val="231F20"/>
          <w:spacing w:val="-12"/>
          <w:w w:val="105"/>
          <w:sz w:val="21"/>
        </w:rPr>
        <w:t> </w:t>
      </w:r>
      <w:r>
        <w:rPr>
          <w:color w:val="231F20"/>
          <w:w w:val="105"/>
          <w:sz w:val="21"/>
        </w:rPr>
        <w:t>apply</w:t>
      </w:r>
      <w:r>
        <w:rPr>
          <w:color w:val="231F20"/>
          <w:spacing w:val="-12"/>
          <w:w w:val="105"/>
          <w:sz w:val="21"/>
        </w:rPr>
        <w:t> </w:t>
      </w:r>
      <w:r>
        <w:rPr>
          <w:color w:val="231F20"/>
          <w:w w:val="105"/>
          <w:sz w:val="21"/>
        </w:rPr>
        <w:t>to</w:t>
      </w:r>
      <w:r>
        <w:rPr>
          <w:color w:val="231F20"/>
          <w:spacing w:val="-12"/>
          <w:w w:val="105"/>
          <w:sz w:val="21"/>
        </w:rPr>
        <w:t> </w:t>
      </w:r>
      <w:r>
        <w:rPr>
          <w:color w:val="231F20"/>
          <w:w w:val="105"/>
          <w:sz w:val="21"/>
        </w:rPr>
        <w:t>colleges</w:t>
      </w:r>
      <w:r>
        <w:rPr>
          <w:color w:val="231F20"/>
          <w:spacing w:val="-12"/>
          <w:w w:val="105"/>
          <w:sz w:val="21"/>
        </w:rPr>
        <w:t> </w:t>
      </w:r>
      <w:r>
        <w:rPr>
          <w:color w:val="231F20"/>
          <w:w w:val="105"/>
          <w:sz w:val="21"/>
        </w:rPr>
        <w:t>in</w:t>
      </w:r>
      <w:r>
        <w:rPr>
          <w:color w:val="231F20"/>
          <w:spacing w:val="-12"/>
          <w:w w:val="105"/>
          <w:sz w:val="21"/>
        </w:rPr>
        <w:t> </w:t>
      </w:r>
      <w:r>
        <w:rPr>
          <w:color w:val="231F20"/>
          <w:w w:val="105"/>
          <w:sz w:val="21"/>
        </w:rPr>
        <w:t>the</w:t>
      </w:r>
      <w:r>
        <w:rPr>
          <w:color w:val="231F20"/>
          <w:spacing w:val="-12"/>
          <w:w w:val="105"/>
          <w:sz w:val="21"/>
        </w:rPr>
        <w:t> </w:t>
      </w:r>
      <w:r>
        <w:rPr>
          <w:color w:val="231F20"/>
          <w:w w:val="105"/>
          <w:sz w:val="21"/>
        </w:rPr>
        <w:t>U.S.</w:t>
      </w:r>
      <w:r>
        <w:rPr>
          <w:color w:val="231F20"/>
          <w:spacing w:val="-12"/>
          <w:w w:val="105"/>
          <w:sz w:val="21"/>
        </w:rPr>
        <w:t> </w:t>
      </w:r>
      <w:r>
        <w:rPr>
          <w:color w:val="231F20"/>
          <w:w w:val="105"/>
          <w:sz w:val="21"/>
        </w:rPr>
        <w:t>because</w:t>
      </w:r>
    </w:p>
    <w:p>
      <w:pPr>
        <w:spacing w:after="0" w:line="244" w:lineRule="auto"/>
        <w:jc w:val="both"/>
        <w:rPr>
          <w:sz w:val="21"/>
        </w:rPr>
        <w:sectPr>
          <w:headerReference w:type="even" r:id="rId119"/>
          <w:headerReference w:type="default" r:id="rId120"/>
          <w:pgSz w:w="8640" w:h="12960"/>
          <w:pgMar w:header="702" w:footer="0" w:top="1020" w:bottom="280" w:left="840" w:right="1080"/>
          <w:pgNumType w:start="216"/>
        </w:sectPr>
      </w:pPr>
    </w:p>
    <w:p>
      <w:pPr>
        <w:pStyle w:val="BodyText"/>
        <w:rPr>
          <w:sz w:val="25"/>
        </w:rPr>
      </w:pPr>
    </w:p>
    <w:p>
      <w:pPr>
        <w:spacing w:line="244" w:lineRule="auto" w:before="98"/>
        <w:ind w:left="120" w:right="0" w:firstLine="0"/>
        <w:jc w:val="left"/>
        <w:rPr>
          <w:sz w:val="21"/>
        </w:rPr>
      </w:pPr>
      <w:r>
        <w:rPr>
          <w:color w:val="231F20"/>
          <w:w w:val="105"/>
          <w:sz w:val="21"/>
        </w:rPr>
        <w:t>of</w:t>
      </w:r>
      <w:r>
        <w:rPr>
          <w:color w:val="231F20"/>
          <w:spacing w:val="-9"/>
          <w:w w:val="105"/>
          <w:sz w:val="21"/>
        </w:rPr>
        <w:t> </w:t>
      </w:r>
      <w:r>
        <w:rPr>
          <w:color w:val="231F20"/>
          <w:w w:val="105"/>
          <w:sz w:val="21"/>
        </w:rPr>
        <w:t>the</w:t>
      </w:r>
      <w:r>
        <w:rPr>
          <w:color w:val="231F20"/>
          <w:spacing w:val="-9"/>
          <w:w w:val="105"/>
          <w:sz w:val="21"/>
        </w:rPr>
        <w:t> </w:t>
      </w:r>
      <w:r>
        <w:rPr>
          <w:color w:val="231F20"/>
          <w:w w:val="105"/>
          <w:sz w:val="21"/>
        </w:rPr>
        <w:t>process</w:t>
      </w:r>
      <w:r>
        <w:rPr>
          <w:color w:val="231F20"/>
          <w:spacing w:val="-9"/>
          <w:w w:val="105"/>
          <w:sz w:val="21"/>
        </w:rPr>
        <w:t> </w:t>
      </w:r>
      <w:r>
        <w:rPr>
          <w:color w:val="231F20"/>
          <w:w w:val="105"/>
          <w:sz w:val="21"/>
        </w:rPr>
        <w:t>of</w:t>
      </w:r>
      <w:r>
        <w:rPr>
          <w:color w:val="231F20"/>
          <w:spacing w:val="-9"/>
          <w:w w:val="105"/>
          <w:sz w:val="21"/>
        </w:rPr>
        <w:t> </w:t>
      </w:r>
      <w:r>
        <w:rPr>
          <w:color w:val="231F20"/>
          <w:w w:val="105"/>
          <w:sz w:val="21"/>
        </w:rPr>
        <w:t>writing</w:t>
      </w:r>
      <w:r>
        <w:rPr>
          <w:color w:val="231F20"/>
          <w:spacing w:val="-9"/>
          <w:w w:val="105"/>
          <w:sz w:val="21"/>
        </w:rPr>
        <w:t> </w:t>
      </w:r>
      <w:r>
        <w:rPr>
          <w:color w:val="231F20"/>
          <w:w w:val="105"/>
          <w:sz w:val="21"/>
        </w:rPr>
        <w:t>your</w:t>
      </w:r>
      <w:r>
        <w:rPr>
          <w:color w:val="231F20"/>
          <w:spacing w:val="-9"/>
          <w:w w:val="105"/>
          <w:sz w:val="21"/>
        </w:rPr>
        <w:t> </w:t>
      </w:r>
      <w:r>
        <w:rPr>
          <w:color w:val="231F20"/>
          <w:w w:val="105"/>
          <w:sz w:val="21"/>
        </w:rPr>
        <w:t>essays.</w:t>
      </w:r>
      <w:r>
        <w:rPr>
          <w:color w:val="231F20"/>
          <w:spacing w:val="-9"/>
          <w:w w:val="105"/>
          <w:sz w:val="21"/>
        </w:rPr>
        <w:t> </w:t>
      </w:r>
      <w:r>
        <w:rPr>
          <w:color w:val="231F20"/>
          <w:spacing w:val="-4"/>
          <w:w w:val="105"/>
          <w:sz w:val="21"/>
        </w:rPr>
        <w:t>There’s</w:t>
      </w:r>
      <w:r>
        <w:rPr>
          <w:color w:val="231F20"/>
          <w:spacing w:val="-9"/>
          <w:w w:val="105"/>
          <w:sz w:val="21"/>
        </w:rPr>
        <w:t> </w:t>
      </w:r>
      <w:r>
        <w:rPr>
          <w:color w:val="231F20"/>
          <w:w w:val="105"/>
          <w:sz w:val="21"/>
        </w:rPr>
        <w:t>a</w:t>
      </w:r>
      <w:r>
        <w:rPr>
          <w:color w:val="231F20"/>
          <w:spacing w:val="-9"/>
          <w:w w:val="105"/>
          <w:sz w:val="21"/>
        </w:rPr>
        <w:t> </w:t>
      </w:r>
      <w:r>
        <w:rPr>
          <w:color w:val="231F20"/>
          <w:w w:val="105"/>
          <w:sz w:val="21"/>
        </w:rPr>
        <w:t>lot</w:t>
      </w:r>
      <w:r>
        <w:rPr>
          <w:color w:val="231F20"/>
          <w:spacing w:val="-9"/>
          <w:w w:val="105"/>
          <w:sz w:val="21"/>
        </w:rPr>
        <w:t> </w:t>
      </w:r>
      <w:r>
        <w:rPr>
          <w:color w:val="231F20"/>
          <w:w w:val="105"/>
          <w:sz w:val="21"/>
        </w:rPr>
        <w:t>of</w:t>
      </w:r>
      <w:r>
        <w:rPr>
          <w:color w:val="231F20"/>
          <w:spacing w:val="-9"/>
          <w:w w:val="105"/>
          <w:sz w:val="21"/>
        </w:rPr>
        <w:t> </w:t>
      </w:r>
      <w:r>
        <w:rPr>
          <w:color w:val="231F20"/>
          <w:w w:val="105"/>
          <w:sz w:val="21"/>
        </w:rPr>
        <w:t>self</w:t>
      </w:r>
      <w:r>
        <w:rPr>
          <w:color w:val="231F20"/>
          <w:spacing w:val="-9"/>
          <w:w w:val="105"/>
          <w:sz w:val="21"/>
        </w:rPr>
        <w:t> </w:t>
      </w:r>
      <w:r>
        <w:rPr>
          <w:color w:val="231F20"/>
          <w:spacing w:val="-3"/>
          <w:w w:val="105"/>
          <w:sz w:val="21"/>
        </w:rPr>
        <w:t>discovery.</w:t>
      </w:r>
      <w:r>
        <w:rPr>
          <w:color w:val="231F20"/>
          <w:spacing w:val="-9"/>
          <w:w w:val="105"/>
          <w:sz w:val="21"/>
        </w:rPr>
        <w:t> </w:t>
      </w:r>
      <w:r>
        <w:rPr>
          <w:color w:val="231F20"/>
          <w:spacing w:val="-5"/>
          <w:w w:val="105"/>
          <w:sz w:val="21"/>
        </w:rPr>
        <w:t>You</w:t>
      </w:r>
      <w:r>
        <w:rPr>
          <w:color w:val="231F20"/>
          <w:spacing w:val="-9"/>
          <w:w w:val="105"/>
          <w:sz w:val="21"/>
        </w:rPr>
        <w:t> </w:t>
      </w:r>
      <w:r>
        <w:rPr>
          <w:color w:val="231F20"/>
          <w:w w:val="105"/>
          <w:sz w:val="21"/>
        </w:rPr>
        <w:t>want to tell people who you are, what you want, and what you</w:t>
      </w:r>
      <w:r>
        <w:rPr>
          <w:color w:val="231F20"/>
          <w:spacing w:val="-34"/>
          <w:w w:val="105"/>
          <w:sz w:val="21"/>
        </w:rPr>
        <w:t> </w:t>
      </w:r>
      <w:r>
        <w:rPr>
          <w:color w:val="231F20"/>
          <w:w w:val="105"/>
          <w:sz w:val="21"/>
        </w:rPr>
        <w:t>like.”</w:t>
      </w:r>
    </w:p>
    <w:p>
      <w:pPr>
        <w:spacing w:before="60"/>
        <w:ind w:left="87" w:right="117" w:firstLine="0"/>
        <w:jc w:val="right"/>
        <w:rPr>
          <w:rFonts w:ascii="Arial" w:hAnsi="Arial"/>
          <w:i/>
          <w:sz w:val="17"/>
        </w:rPr>
      </w:pPr>
      <w:r>
        <w:rPr>
          <w:rFonts w:ascii="Arial" w:hAnsi="Arial"/>
          <w:i/>
          <w:color w:val="231F20"/>
          <w:sz w:val="17"/>
        </w:rPr>
        <w:t>—Anonymous, MIT</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Cherishing High School Experiences</w:t>
      </w:r>
    </w:p>
    <w:p>
      <w:pPr>
        <w:spacing w:line="244" w:lineRule="auto" w:before="38"/>
        <w:ind w:left="119" w:right="118" w:firstLine="300"/>
        <w:jc w:val="both"/>
        <w:rPr>
          <w:sz w:val="21"/>
        </w:rPr>
      </w:pPr>
      <w:r>
        <w:rPr>
          <w:color w:val="231F20"/>
          <w:w w:val="105"/>
          <w:sz w:val="21"/>
        </w:rPr>
        <w:t>“I learned a lot about myself after writing my personal statement. I had never really thought about the many diverse experiences I had participated   in</w:t>
      </w:r>
      <w:r>
        <w:rPr>
          <w:color w:val="231F20"/>
          <w:spacing w:val="-4"/>
          <w:w w:val="105"/>
          <w:sz w:val="21"/>
        </w:rPr>
        <w:t> </w:t>
      </w:r>
      <w:r>
        <w:rPr>
          <w:color w:val="231F20"/>
          <w:w w:val="105"/>
          <w:sz w:val="21"/>
        </w:rPr>
        <w:t>and</w:t>
      </w:r>
      <w:r>
        <w:rPr>
          <w:color w:val="231F20"/>
          <w:spacing w:val="-4"/>
          <w:w w:val="105"/>
          <w:sz w:val="21"/>
        </w:rPr>
        <w:t> </w:t>
      </w:r>
      <w:r>
        <w:rPr>
          <w:color w:val="231F20"/>
          <w:w w:val="105"/>
          <w:sz w:val="21"/>
        </w:rPr>
        <w:t>at</w:t>
      </w:r>
      <w:r>
        <w:rPr>
          <w:color w:val="231F20"/>
          <w:spacing w:val="-4"/>
          <w:w w:val="105"/>
          <w:sz w:val="21"/>
        </w:rPr>
        <w:t> </w:t>
      </w:r>
      <w:r>
        <w:rPr>
          <w:color w:val="231F20"/>
          <w:w w:val="105"/>
          <w:sz w:val="21"/>
        </w:rPr>
        <w:t>the</w:t>
      </w:r>
      <w:r>
        <w:rPr>
          <w:color w:val="231F20"/>
          <w:spacing w:val="-4"/>
          <w:w w:val="105"/>
          <w:sz w:val="21"/>
        </w:rPr>
        <w:t> </w:t>
      </w:r>
      <w:r>
        <w:rPr>
          <w:color w:val="231F20"/>
          <w:w w:val="105"/>
          <w:sz w:val="21"/>
        </w:rPr>
        <w:t>moment</w:t>
      </w:r>
      <w:r>
        <w:rPr>
          <w:color w:val="231F20"/>
          <w:spacing w:val="-4"/>
          <w:w w:val="105"/>
          <w:sz w:val="21"/>
        </w:rPr>
        <w:t> </w:t>
      </w:r>
      <w:r>
        <w:rPr>
          <w:color w:val="231F20"/>
          <w:w w:val="105"/>
          <w:sz w:val="21"/>
        </w:rPr>
        <w:t>did</w:t>
      </w:r>
      <w:r>
        <w:rPr>
          <w:color w:val="231F20"/>
          <w:spacing w:val="-4"/>
          <w:w w:val="105"/>
          <w:sz w:val="21"/>
        </w:rPr>
        <w:t> </w:t>
      </w:r>
      <w:r>
        <w:rPr>
          <w:color w:val="231F20"/>
          <w:w w:val="105"/>
          <w:sz w:val="21"/>
        </w:rPr>
        <w:t>not</w:t>
      </w:r>
      <w:r>
        <w:rPr>
          <w:color w:val="231F20"/>
          <w:spacing w:val="-4"/>
          <w:w w:val="105"/>
          <w:sz w:val="21"/>
        </w:rPr>
        <w:t> </w:t>
      </w:r>
      <w:r>
        <w:rPr>
          <w:color w:val="231F20"/>
          <w:w w:val="105"/>
          <w:sz w:val="21"/>
        </w:rPr>
        <w:t>realize</w:t>
      </w:r>
      <w:r>
        <w:rPr>
          <w:color w:val="231F20"/>
          <w:spacing w:val="-4"/>
          <w:w w:val="105"/>
          <w:sz w:val="21"/>
        </w:rPr>
        <w:t> </w:t>
      </w:r>
      <w:r>
        <w:rPr>
          <w:color w:val="231F20"/>
          <w:w w:val="105"/>
          <w:sz w:val="21"/>
        </w:rPr>
        <w:t>how</w:t>
      </w:r>
      <w:r>
        <w:rPr>
          <w:color w:val="231F20"/>
          <w:spacing w:val="-4"/>
          <w:w w:val="105"/>
          <w:sz w:val="21"/>
        </w:rPr>
        <w:t> </w:t>
      </w:r>
      <w:r>
        <w:rPr>
          <w:color w:val="231F20"/>
          <w:w w:val="105"/>
          <w:sz w:val="21"/>
        </w:rPr>
        <w:t>they</w:t>
      </w:r>
      <w:r>
        <w:rPr>
          <w:color w:val="231F20"/>
          <w:spacing w:val="-4"/>
          <w:w w:val="105"/>
          <w:sz w:val="21"/>
        </w:rPr>
        <w:t> </w:t>
      </w:r>
      <w:r>
        <w:rPr>
          <w:color w:val="231F20"/>
          <w:w w:val="105"/>
          <w:sz w:val="21"/>
        </w:rPr>
        <w:t>affected</w:t>
      </w:r>
      <w:r>
        <w:rPr>
          <w:color w:val="231F20"/>
          <w:spacing w:val="-4"/>
          <w:w w:val="105"/>
          <w:sz w:val="21"/>
        </w:rPr>
        <w:t> </w:t>
      </w:r>
      <w:r>
        <w:rPr>
          <w:color w:val="231F20"/>
          <w:w w:val="105"/>
          <w:sz w:val="21"/>
        </w:rPr>
        <w:t>my</w:t>
      </w:r>
      <w:r>
        <w:rPr>
          <w:color w:val="231F20"/>
          <w:spacing w:val="-4"/>
          <w:w w:val="105"/>
          <w:sz w:val="21"/>
        </w:rPr>
        <w:t> </w:t>
      </w:r>
      <w:r>
        <w:rPr>
          <w:color w:val="231F20"/>
          <w:w w:val="105"/>
          <w:sz w:val="21"/>
        </w:rPr>
        <w:t>ways</w:t>
      </w:r>
      <w:r>
        <w:rPr>
          <w:color w:val="231F20"/>
          <w:spacing w:val="-4"/>
          <w:w w:val="105"/>
          <w:sz w:val="21"/>
        </w:rPr>
        <w:t> </w:t>
      </w:r>
      <w:r>
        <w:rPr>
          <w:color w:val="231F20"/>
          <w:w w:val="105"/>
          <w:sz w:val="21"/>
        </w:rPr>
        <w:t>of</w:t>
      </w:r>
      <w:r>
        <w:rPr>
          <w:color w:val="231F20"/>
          <w:spacing w:val="-4"/>
          <w:w w:val="105"/>
          <w:sz w:val="21"/>
        </w:rPr>
        <w:t> </w:t>
      </w:r>
      <w:r>
        <w:rPr>
          <w:color w:val="231F20"/>
          <w:w w:val="105"/>
          <w:sz w:val="21"/>
        </w:rPr>
        <w:t>thinking. I definitely cherish my high school experience a lot more after writing my </w:t>
      </w:r>
      <w:r>
        <w:rPr>
          <w:color w:val="231F20"/>
          <w:spacing w:val="-5"/>
          <w:w w:val="105"/>
          <w:sz w:val="21"/>
        </w:rPr>
        <w:t>essay.”</w:t>
      </w:r>
    </w:p>
    <w:p>
      <w:pPr>
        <w:spacing w:before="59"/>
        <w:ind w:left="4081" w:right="0" w:firstLine="0"/>
        <w:jc w:val="left"/>
        <w:rPr>
          <w:rFonts w:ascii="Arial" w:hAnsi="Arial"/>
          <w:i/>
          <w:sz w:val="17"/>
        </w:rPr>
      </w:pPr>
      <w:r>
        <w:rPr>
          <w:rFonts w:ascii="Arial" w:hAnsi="Arial"/>
          <w:i/>
          <w:color w:val="231F20"/>
          <w:sz w:val="17"/>
        </w:rPr>
        <w:t>—Angelica, University of Chicago</w:t>
      </w:r>
    </w:p>
    <w:p>
      <w:pPr>
        <w:pStyle w:val="BodyText"/>
        <w:rPr>
          <w:rFonts w:ascii="Arial"/>
          <w:i/>
        </w:rPr>
      </w:pPr>
    </w:p>
    <w:p>
      <w:pPr>
        <w:spacing w:before="0"/>
        <w:ind w:left="120" w:right="0" w:firstLine="0"/>
        <w:jc w:val="left"/>
        <w:rPr>
          <w:rFonts w:ascii="Arial"/>
          <w:b/>
          <w:sz w:val="19"/>
        </w:rPr>
      </w:pPr>
      <w:r>
        <w:rPr>
          <w:rFonts w:ascii="Arial"/>
          <w:b/>
          <w:color w:val="231F20"/>
          <w:sz w:val="19"/>
        </w:rPr>
        <w:t>Tying Activities to the Future</w:t>
      </w:r>
    </w:p>
    <w:p>
      <w:pPr>
        <w:spacing w:line="244" w:lineRule="auto" w:before="38"/>
        <w:ind w:left="119" w:right="117" w:firstLine="300"/>
        <w:jc w:val="both"/>
        <w:rPr>
          <w:sz w:val="21"/>
        </w:rPr>
      </w:pPr>
      <w:r>
        <w:rPr>
          <w:color w:val="231F20"/>
          <w:w w:val="105"/>
          <w:sz w:val="21"/>
        </w:rPr>
        <w:t>“I</w:t>
      </w:r>
      <w:r>
        <w:rPr>
          <w:color w:val="231F20"/>
          <w:spacing w:val="-29"/>
          <w:w w:val="105"/>
          <w:sz w:val="21"/>
        </w:rPr>
        <w:t> </w:t>
      </w:r>
      <w:r>
        <w:rPr>
          <w:color w:val="231F20"/>
          <w:w w:val="105"/>
          <w:sz w:val="21"/>
        </w:rPr>
        <w:t>learned</w:t>
      </w:r>
      <w:r>
        <w:rPr>
          <w:color w:val="231F20"/>
          <w:spacing w:val="-29"/>
          <w:w w:val="105"/>
          <w:sz w:val="21"/>
        </w:rPr>
        <w:t> </w:t>
      </w:r>
      <w:r>
        <w:rPr>
          <w:color w:val="231F20"/>
          <w:w w:val="105"/>
          <w:sz w:val="21"/>
        </w:rPr>
        <w:t>a</w:t>
      </w:r>
      <w:r>
        <w:rPr>
          <w:color w:val="231F20"/>
          <w:spacing w:val="-29"/>
          <w:w w:val="105"/>
          <w:sz w:val="21"/>
        </w:rPr>
        <w:t> </w:t>
      </w:r>
      <w:r>
        <w:rPr>
          <w:color w:val="231F20"/>
          <w:w w:val="105"/>
          <w:sz w:val="21"/>
        </w:rPr>
        <w:t>lot</w:t>
      </w:r>
      <w:r>
        <w:rPr>
          <w:color w:val="231F20"/>
          <w:spacing w:val="-29"/>
          <w:w w:val="105"/>
          <w:sz w:val="21"/>
        </w:rPr>
        <w:t> </w:t>
      </w:r>
      <w:r>
        <w:rPr>
          <w:color w:val="231F20"/>
          <w:w w:val="105"/>
          <w:sz w:val="21"/>
        </w:rPr>
        <w:t>about</w:t>
      </w:r>
      <w:r>
        <w:rPr>
          <w:color w:val="231F20"/>
          <w:spacing w:val="-29"/>
          <w:w w:val="105"/>
          <w:sz w:val="21"/>
        </w:rPr>
        <w:t> </w:t>
      </w:r>
      <w:r>
        <w:rPr>
          <w:color w:val="231F20"/>
          <w:w w:val="105"/>
          <w:sz w:val="21"/>
        </w:rPr>
        <w:t>myself</w:t>
      </w:r>
      <w:r>
        <w:rPr>
          <w:color w:val="231F20"/>
          <w:spacing w:val="-29"/>
          <w:w w:val="105"/>
          <w:sz w:val="21"/>
        </w:rPr>
        <w:t> </w:t>
      </w:r>
      <w:r>
        <w:rPr>
          <w:color w:val="231F20"/>
          <w:w w:val="105"/>
          <w:sz w:val="21"/>
        </w:rPr>
        <w:t>from</w:t>
      </w:r>
      <w:r>
        <w:rPr>
          <w:color w:val="231F20"/>
          <w:spacing w:val="-29"/>
          <w:w w:val="105"/>
          <w:sz w:val="21"/>
        </w:rPr>
        <w:t> </w:t>
      </w:r>
      <w:r>
        <w:rPr>
          <w:color w:val="231F20"/>
          <w:w w:val="105"/>
          <w:sz w:val="21"/>
        </w:rPr>
        <w:t>writing</w:t>
      </w:r>
      <w:r>
        <w:rPr>
          <w:color w:val="231F20"/>
          <w:spacing w:val="-29"/>
          <w:w w:val="105"/>
          <w:sz w:val="21"/>
        </w:rPr>
        <w:t> </w:t>
      </w:r>
      <w:r>
        <w:rPr>
          <w:color w:val="231F20"/>
          <w:w w:val="105"/>
          <w:sz w:val="21"/>
        </w:rPr>
        <w:t>my</w:t>
      </w:r>
      <w:r>
        <w:rPr>
          <w:color w:val="231F20"/>
          <w:spacing w:val="-29"/>
          <w:w w:val="105"/>
          <w:sz w:val="21"/>
        </w:rPr>
        <w:t> </w:t>
      </w:r>
      <w:r>
        <w:rPr>
          <w:color w:val="231F20"/>
          <w:w w:val="105"/>
          <w:sz w:val="21"/>
        </w:rPr>
        <w:t>admissions</w:t>
      </w:r>
      <w:r>
        <w:rPr>
          <w:color w:val="231F20"/>
          <w:spacing w:val="-29"/>
          <w:w w:val="105"/>
          <w:sz w:val="21"/>
        </w:rPr>
        <w:t> </w:t>
      </w:r>
      <w:r>
        <w:rPr>
          <w:color w:val="231F20"/>
          <w:spacing w:val="-5"/>
          <w:w w:val="105"/>
          <w:sz w:val="21"/>
        </w:rPr>
        <w:t>essay.</w:t>
      </w:r>
      <w:r>
        <w:rPr>
          <w:color w:val="231F20"/>
          <w:spacing w:val="-29"/>
          <w:w w:val="105"/>
          <w:sz w:val="21"/>
        </w:rPr>
        <w:t> </w:t>
      </w:r>
      <w:r>
        <w:rPr>
          <w:color w:val="231F20"/>
          <w:w w:val="105"/>
          <w:sz w:val="21"/>
        </w:rPr>
        <w:t>I</w:t>
      </w:r>
      <w:r>
        <w:rPr>
          <w:color w:val="231F20"/>
          <w:spacing w:val="-29"/>
          <w:w w:val="105"/>
          <w:sz w:val="21"/>
        </w:rPr>
        <w:t> </w:t>
      </w:r>
      <w:r>
        <w:rPr>
          <w:color w:val="231F20"/>
          <w:w w:val="105"/>
          <w:sz w:val="21"/>
        </w:rPr>
        <w:t>spent</w:t>
      </w:r>
      <w:r>
        <w:rPr>
          <w:color w:val="231F20"/>
          <w:spacing w:val="-29"/>
          <w:w w:val="105"/>
          <w:sz w:val="21"/>
        </w:rPr>
        <w:t> </w:t>
      </w:r>
      <w:r>
        <w:rPr>
          <w:color w:val="231F20"/>
          <w:w w:val="105"/>
          <w:sz w:val="21"/>
        </w:rPr>
        <w:t>some time thinking about what experiences were important and relevant to what</w:t>
      </w:r>
      <w:r>
        <w:rPr>
          <w:color w:val="231F20"/>
          <w:spacing w:val="-12"/>
          <w:w w:val="105"/>
          <w:sz w:val="21"/>
        </w:rPr>
        <w:t> </w:t>
      </w:r>
      <w:r>
        <w:rPr>
          <w:color w:val="231F20"/>
          <w:w w:val="105"/>
          <w:sz w:val="21"/>
        </w:rPr>
        <w:t>I want</w:t>
      </w:r>
      <w:r>
        <w:rPr>
          <w:color w:val="231F20"/>
          <w:spacing w:val="-11"/>
          <w:w w:val="105"/>
          <w:sz w:val="21"/>
        </w:rPr>
        <w:t> </w:t>
      </w:r>
      <w:r>
        <w:rPr>
          <w:color w:val="231F20"/>
          <w:w w:val="105"/>
          <w:sz w:val="21"/>
        </w:rPr>
        <w:t>to</w:t>
      </w:r>
      <w:r>
        <w:rPr>
          <w:color w:val="231F20"/>
          <w:spacing w:val="-11"/>
          <w:w w:val="105"/>
          <w:sz w:val="21"/>
        </w:rPr>
        <w:t> </w:t>
      </w:r>
      <w:r>
        <w:rPr>
          <w:color w:val="231F20"/>
          <w:w w:val="105"/>
          <w:sz w:val="21"/>
        </w:rPr>
        <w:t>pursue</w:t>
      </w:r>
      <w:r>
        <w:rPr>
          <w:color w:val="231F20"/>
          <w:spacing w:val="-11"/>
          <w:w w:val="105"/>
          <w:sz w:val="21"/>
        </w:rPr>
        <w:t> </w:t>
      </w:r>
      <w:r>
        <w:rPr>
          <w:color w:val="231F20"/>
          <w:w w:val="105"/>
          <w:sz w:val="21"/>
        </w:rPr>
        <w:t>later</w:t>
      </w:r>
      <w:r>
        <w:rPr>
          <w:color w:val="231F20"/>
          <w:spacing w:val="-11"/>
          <w:w w:val="105"/>
          <w:sz w:val="21"/>
        </w:rPr>
        <w:t> </w:t>
      </w:r>
      <w:r>
        <w:rPr>
          <w:color w:val="231F20"/>
          <w:w w:val="105"/>
          <w:sz w:val="21"/>
        </w:rPr>
        <w:t>in</w:t>
      </w:r>
      <w:r>
        <w:rPr>
          <w:color w:val="231F20"/>
          <w:spacing w:val="-11"/>
          <w:w w:val="105"/>
          <w:sz w:val="21"/>
        </w:rPr>
        <w:t> </w:t>
      </w:r>
      <w:r>
        <w:rPr>
          <w:color w:val="231F20"/>
          <w:w w:val="105"/>
          <w:sz w:val="21"/>
        </w:rPr>
        <w:t>life.</w:t>
      </w:r>
      <w:r>
        <w:rPr>
          <w:color w:val="231F20"/>
          <w:spacing w:val="-11"/>
          <w:w w:val="105"/>
          <w:sz w:val="21"/>
        </w:rPr>
        <w:t> </w:t>
      </w:r>
      <w:r>
        <w:rPr>
          <w:color w:val="231F20"/>
          <w:w w:val="105"/>
          <w:sz w:val="21"/>
        </w:rPr>
        <w:t>This</w:t>
      </w:r>
      <w:r>
        <w:rPr>
          <w:color w:val="231F20"/>
          <w:spacing w:val="-11"/>
          <w:w w:val="105"/>
          <w:sz w:val="21"/>
        </w:rPr>
        <w:t> </w:t>
      </w:r>
      <w:r>
        <w:rPr>
          <w:color w:val="231F20"/>
          <w:w w:val="105"/>
          <w:sz w:val="21"/>
        </w:rPr>
        <w:t>made</w:t>
      </w:r>
      <w:r>
        <w:rPr>
          <w:color w:val="231F20"/>
          <w:spacing w:val="-11"/>
          <w:w w:val="105"/>
          <w:sz w:val="21"/>
        </w:rPr>
        <w:t> </w:t>
      </w:r>
      <w:r>
        <w:rPr>
          <w:color w:val="231F20"/>
          <w:w w:val="105"/>
          <w:sz w:val="21"/>
        </w:rPr>
        <w:t>me</w:t>
      </w:r>
      <w:r>
        <w:rPr>
          <w:color w:val="231F20"/>
          <w:spacing w:val="-11"/>
          <w:w w:val="105"/>
          <w:sz w:val="21"/>
        </w:rPr>
        <w:t> </w:t>
      </w:r>
      <w:r>
        <w:rPr>
          <w:color w:val="231F20"/>
          <w:w w:val="105"/>
          <w:sz w:val="21"/>
        </w:rPr>
        <w:t>realize</w:t>
      </w:r>
      <w:r>
        <w:rPr>
          <w:color w:val="231F20"/>
          <w:spacing w:val="-11"/>
          <w:w w:val="105"/>
          <w:sz w:val="21"/>
        </w:rPr>
        <w:t> </w:t>
      </w:r>
      <w:r>
        <w:rPr>
          <w:color w:val="231F20"/>
          <w:w w:val="105"/>
          <w:sz w:val="21"/>
        </w:rPr>
        <w:t>how</w:t>
      </w:r>
      <w:r>
        <w:rPr>
          <w:color w:val="231F20"/>
          <w:spacing w:val="-11"/>
          <w:w w:val="105"/>
          <w:sz w:val="21"/>
        </w:rPr>
        <w:t> </w:t>
      </w:r>
      <w:r>
        <w:rPr>
          <w:color w:val="231F20"/>
          <w:w w:val="105"/>
          <w:sz w:val="21"/>
        </w:rPr>
        <w:t>important</w:t>
      </w:r>
      <w:r>
        <w:rPr>
          <w:color w:val="231F20"/>
          <w:spacing w:val="-11"/>
          <w:w w:val="105"/>
          <w:sz w:val="21"/>
        </w:rPr>
        <w:t> </w:t>
      </w:r>
      <w:r>
        <w:rPr>
          <w:color w:val="231F20"/>
          <w:w w:val="105"/>
          <w:sz w:val="21"/>
        </w:rPr>
        <w:t>my</w:t>
      </w:r>
      <w:r>
        <w:rPr>
          <w:color w:val="231F20"/>
          <w:spacing w:val="-11"/>
          <w:w w:val="105"/>
          <w:sz w:val="21"/>
        </w:rPr>
        <w:t> </w:t>
      </w:r>
      <w:r>
        <w:rPr>
          <w:color w:val="231F20"/>
          <w:w w:val="105"/>
          <w:sz w:val="21"/>
        </w:rPr>
        <w:t>extracur- ricular</w:t>
      </w:r>
      <w:r>
        <w:rPr>
          <w:color w:val="231F20"/>
          <w:spacing w:val="-8"/>
          <w:w w:val="105"/>
          <w:sz w:val="21"/>
        </w:rPr>
        <w:t> </w:t>
      </w:r>
      <w:r>
        <w:rPr>
          <w:color w:val="231F20"/>
          <w:w w:val="105"/>
          <w:sz w:val="21"/>
        </w:rPr>
        <w:t>involvement</w:t>
      </w:r>
      <w:r>
        <w:rPr>
          <w:color w:val="231F20"/>
          <w:spacing w:val="-8"/>
          <w:w w:val="105"/>
          <w:sz w:val="21"/>
        </w:rPr>
        <w:t> </w:t>
      </w:r>
      <w:r>
        <w:rPr>
          <w:color w:val="231F20"/>
          <w:w w:val="105"/>
          <w:sz w:val="21"/>
        </w:rPr>
        <w:t>was</w:t>
      </w:r>
      <w:r>
        <w:rPr>
          <w:color w:val="231F20"/>
          <w:spacing w:val="-8"/>
          <w:w w:val="105"/>
          <w:sz w:val="21"/>
        </w:rPr>
        <w:t> </w:t>
      </w:r>
      <w:r>
        <w:rPr>
          <w:color w:val="231F20"/>
          <w:w w:val="105"/>
          <w:sz w:val="21"/>
        </w:rPr>
        <w:t>when</w:t>
      </w:r>
      <w:r>
        <w:rPr>
          <w:color w:val="231F20"/>
          <w:spacing w:val="-8"/>
          <w:w w:val="105"/>
          <w:sz w:val="21"/>
        </w:rPr>
        <w:t> </w:t>
      </w:r>
      <w:r>
        <w:rPr>
          <w:color w:val="231F20"/>
          <w:w w:val="105"/>
          <w:sz w:val="21"/>
        </w:rPr>
        <w:t>it</w:t>
      </w:r>
      <w:r>
        <w:rPr>
          <w:color w:val="231F20"/>
          <w:spacing w:val="-8"/>
          <w:w w:val="105"/>
          <w:sz w:val="21"/>
        </w:rPr>
        <w:t> </w:t>
      </w:r>
      <w:r>
        <w:rPr>
          <w:color w:val="231F20"/>
          <w:w w:val="105"/>
          <w:sz w:val="21"/>
        </w:rPr>
        <w:t>came</w:t>
      </w:r>
      <w:r>
        <w:rPr>
          <w:color w:val="231F20"/>
          <w:spacing w:val="-8"/>
          <w:w w:val="105"/>
          <w:sz w:val="21"/>
        </w:rPr>
        <w:t> </w:t>
      </w:r>
      <w:r>
        <w:rPr>
          <w:color w:val="231F20"/>
          <w:w w:val="105"/>
          <w:sz w:val="21"/>
        </w:rPr>
        <w:t>to</w:t>
      </w:r>
      <w:r>
        <w:rPr>
          <w:color w:val="231F20"/>
          <w:spacing w:val="-8"/>
          <w:w w:val="105"/>
          <w:sz w:val="21"/>
        </w:rPr>
        <w:t> </w:t>
      </w:r>
      <w:r>
        <w:rPr>
          <w:color w:val="231F20"/>
          <w:w w:val="105"/>
          <w:sz w:val="21"/>
        </w:rPr>
        <w:t>writing</w:t>
      </w:r>
      <w:r>
        <w:rPr>
          <w:color w:val="231F20"/>
          <w:spacing w:val="-8"/>
          <w:w w:val="105"/>
          <w:sz w:val="21"/>
        </w:rPr>
        <w:t> </w:t>
      </w:r>
      <w:r>
        <w:rPr>
          <w:color w:val="231F20"/>
          <w:w w:val="105"/>
          <w:sz w:val="21"/>
        </w:rPr>
        <w:t>an</w:t>
      </w:r>
      <w:r>
        <w:rPr>
          <w:color w:val="231F20"/>
          <w:spacing w:val="-8"/>
          <w:w w:val="105"/>
          <w:sz w:val="21"/>
        </w:rPr>
        <w:t> </w:t>
      </w:r>
      <w:r>
        <w:rPr>
          <w:color w:val="231F20"/>
          <w:w w:val="105"/>
          <w:sz w:val="21"/>
        </w:rPr>
        <w:t>essay</w:t>
      </w:r>
      <w:r>
        <w:rPr>
          <w:color w:val="231F20"/>
          <w:spacing w:val="-8"/>
          <w:w w:val="105"/>
          <w:sz w:val="21"/>
        </w:rPr>
        <w:t> </w:t>
      </w:r>
      <w:r>
        <w:rPr>
          <w:color w:val="231F20"/>
          <w:w w:val="105"/>
          <w:sz w:val="21"/>
        </w:rPr>
        <w:t>for</w:t>
      </w:r>
      <w:r>
        <w:rPr>
          <w:color w:val="231F20"/>
          <w:spacing w:val="-8"/>
          <w:w w:val="105"/>
          <w:sz w:val="21"/>
        </w:rPr>
        <w:t> </w:t>
      </w:r>
      <w:r>
        <w:rPr>
          <w:color w:val="231F20"/>
          <w:w w:val="105"/>
          <w:sz w:val="21"/>
        </w:rPr>
        <w:t>admission.”</w:t>
      </w:r>
    </w:p>
    <w:p>
      <w:pPr>
        <w:spacing w:before="60"/>
        <w:ind w:left="3478" w:right="0" w:firstLine="0"/>
        <w:jc w:val="left"/>
        <w:rPr>
          <w:rFonts w:ascii="Arial" w:hAnsi="Arial"/>
          <w:i/>
          <w:sz w:val="17"/>
        </w:rPr>
      </w:pPr>
      <w:r>
        <w:rPr>
          <w:rFonts w:ascii="Arial" w:hAnsi="Arial"/>
          <w:i/>
          <w:color w:val="231F20"/>
          <w:sz w:val="17"/>
        </w:rPr>
        <w:t>—Cameron McConkey, Cornell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Writing about an Uninteresting Food</w:t>
      </w:r>
    </w:p>
    <w:p>
      <w:pPr>
        <w:spacing w:line="244" w:lineRule="auto" w:before="38"/>
        <w:ind w:left="119" w:right="118" w:firstLine="300"/>
        <w:jc w:val="both"/>
        <w:rPr>
          <w:sz w:val="21"/>
        </w:rPr>
      </w:pPr>
      <w:r>
        <w:rPr>
          <w:color w:val="231F20"/>
          <w:w w:val="105"/>
          <w:sz w:val="21"/>
        </w:rPr>
        <w:t>“I did not discover anything particularly earth-shattering about myself while writing this essay, but I did learn that I can write passionately about a food in which I have no interest.”</w:t>
      </w:r>
    </w:p>
    <w:p>
      <w:pPr>
        <w:spacing w:before="59"/>
        <w:ind w:left="4014" w:right="0" w:firstLine="0"/>
        <w:jc w:val="left"/>
        <w:rPr>
          <w:rFonts w:ascii="Arial" w:hAnsi="Arial"/>
          <w:i/>
          <w:sz w:val="17"/>
        </w:rPr>
      </w:pPr>
      <w:r>
        <w:rPr>
          <w:rFonts w:ascii="Arial" w:hAnsi="Arial"/>
          <w:i/>
          <w:color w:val="231F20"/>
          <w:sz w:val="17"/>
        </w:rPr>
        <w:t>—Mariam Nassiri, Duke University</w:t>
      </w:r>
    </w:p>
    <w:p>
      <w:pPr>
        <w:pStyle w:val="BodyText"/>
        <w:rPr>
          <w:rFonts w:ascii="Arial"/>
          <w:i/>
        </w:rPr>
      </w:pPr>
    </w:p>
    <w:p>
      <w:pPr>
        <w:spacing w:before="0"/>
        <w:ind w:left="120" w:right="0" w:firstLine="0"/>
        <w:jc w:val="left"/>
        <w:rPr>
          <w:rFonts w:ascii="Arial"/>
          <w:b/>
          <w:sz w:val="19"/>
        </w:rPr>
      </w:pPr>
      <w:r>
        <w:rPr>
          <w:rFonts w:ascii="Arial"/>
          <w:b/>
          <w:color w:val="231F20"/>
          <w:sz w:val="19"/>
        </w:rPr>
        <w:t>Connecting the Dots</w:t>
      </w:r>
    </w:p>
    <w:p>
      <w:pPr>
        <w:spacing w:line="244" w:lineRule="auto" w:before="38"/>
        <w:ind w:left="119" w:right="117" w:firstLine="300"/>
        <w:jc w:val="both"/>
        <w:rPr>
          <w:sz w:val="21"/>
        </w:rPr>
      </w:pPr>
      <w:r>
        <w:rPr>
          <w:color w:val="231F20"/>
          <w:w w:val="105"/>
          <w:sz w:val="21"/>
        </w:rPr>
        <w:t>“Thinking about what to write made me think through all that</w:t>
      </w:r>
      <w:r>
        <w:rPr>
          <w:color w:val="231F20"/>
          <w:spacing w:val="-16"/>
          <w:w w:val="105"/>
          <w:sz w:val="21"/>
        </w:rPr>
        <w:t> </w:t>
      </w:r>
      <w:r>
        <w:rPr>
          <w:color w:val="231F20"/>
          <w:w w:val="105"/>
          <w:sz w:val="21"/>
        </w:rPr>
        <w:t>happened in my life, where I am </w:t>
      </w:r>
      <w:r>
        <w:rPr>
          <w:color w:val="231F20"/>
          <w:spacing w:val="-7"/>
          <w:w w:val="105"/>
          <w:sz w:val="21"/>
        </w:rPr>
        <w:t>now, </w:t>
      </w:r>
      <w:r>
        <w:rPr>
          <w:color w:val="231F20"/>
          <w:w w:val="105"/>
          <w:sz w:val="21"/>
        </w:rPr>
        <w:t>and my future. </w:t>
      </w:r>
      <w:r>
        <w:rPr>
          <w:color w:val="231F20"/>
          <w:spacing w:val="-3"/>
          <w:w w:val="105"/>
          <w:sz w:val="21"/>
        </w:rPr>
        <w:t>Writing </w:t>
      </w:r>
      <w:r>
        <w:rPr>
          <w:color w:val="231F20"/>
          <w:w w:val="105"/>
          <w:sz w:val="21"/>
        </w:rPr>
        <w:t>this essay let me put my life</w:t>
      </w:r>
      <w:r>
        <w:rPr>
          <w:color w:val="231F20"/>
          <w:spacing w:val="-5"/>
          <w:w w:val="105"/>
          <w:sz w:val="21"/>
        </w:rPr>
        <w:t> </w:t>
      </w:r>
      <w:r>
        <w:rPr>
          <w:color w:val="231F20"/>
          <w:w w:val="105"/>
          <w:sz w:val="21"/>
        </w:rPr>
        <w:t>into</w:t>
      </w:r>
      <w:r>
        <w:rPr>
          <w:color w:val="231F20"/>
          <w:spacing w:val="-5"/>
          <w:w w:val="105"/>
          <w:sz w:val="21"/>
        </w:rPr>
        <w:t> </w:t>
      </w:r>
      <w:r>
        <w:rPr>
          <w:color w:val="231F20"/>
          <w:w w:val="105"/>
          <w:sz w:val="21"/>
        </w:rPr>
        <w:t>perspective</w:t>
      </w:r>
      <w:r>
        <w:rPr>
          <w:color w:val="231F20"/>
          <w:spacing w:val="-5"/>
          <w:w w:val="105"/>
          <w:sz w:val="21"/>
        </w:rPr>
        <w:t> </w:t>
      </w:r>
      <w:r>
        <w:rPr>
          <w:color w:val="231F20"/>
          <w:w w:val="105"/>
          <w:sz w:val="21"/>
        </w:rPr>
        <w:t>and</w:t>
      </w:r>
      <w:r>
        <w:rPr>
          <w:color w:val="231F20"/>
          <w:spacing w:val="-5"/>
          <w:w w:val="105"/>
          <w:sz w:val="21"/>
        </w:rPr>
        <w:t> </w:t>
      </w:r>
      <w:r>
        <w:rPr>
          <w:color w:val="231F20"/>
          <w:w w:val="105"/>
          <w:sz w:val="21"/>
        </w:rPr>
        <w:t>weave</w:t>
      </w:r>
      <w:r>
        <w:rPr>
          <w:color w:val="231F20"/>
          <w:spacing w:val="-5"/>
          <w:w w:val="105"/>
          <w:sz w:val="21"/>
        </w:rPr>
        <w:t> </w:t>
      </w:r>
      <w:r>
        <w:rPr>
          <w:color w:val="231F20"/>
          <w:w w:val="105"/>
          <w:sz w:val="21"/>
        </w:rPr>
        <w:t>it</w:t>
      </w:r>
      <w:r>
        <w:rPr>
          <w:color w:val="231F20"/>
          <w:spacing w:val="-5"/>
          <w:w w:val="105"/>
          <w:sz w:val="21"/>
        </w:rPr>
        <w:t> </w:t>
      </w:r>
      <w:r>
        <w:rPr>
          <w:color w:val="231F20"/>
          <w:w w:val="105"/>
          <w:sz w:val="21"/>
        </w:rPr>
        <w:t>into</w:t>
      </w:r>
      <w:r>
        <w:rPr>
          <w:color w:val="231F20"/>
          <w:spacing w:val="-5"/>
          <w:w w:val="105"/>
          <w:sz w:val="21"/>
        </w:rPr>
        <w:t> </w:t>
      </w:r>
      <w:r>
        <w:rPr>
          <w:color w:val="231F20"/>
          <w:w w:val="105"/>
          <w:sz w:val="21"/>
        </w:rPr>
        <w:t>a</w:t>
      </w:r>
      <w:r>
        <w:rPr>
          <w:color w:val="231F20"/>
          <w:spacing w:val="-5"/>
          <w:w w:val="105"/>
          <w:sz w:val="21"/>
        </w:rPr>
        <w:t> </w:t>
      </w:r>
      <w:r>
        <w:rPr>
          <w:color w:val="231F20"/>
          <w:w w:val="105"/>
          <w:sz w:val="21"/>
        </w:rPr>
        <w:t>structured</w:t>
      </w:r>
      <w:r>
        <w:rPr>
          <w:color w:val="231F20"/>
          <w:spacing w:val="-5"/>
          <w:w w:val="105"/>
          <w:sz w:val="21"/>
        </w:rPr>
        <w:t> story. </w:t>
      </w:r>
      <w:r>
        <w:rPr>
          <w:color w:val="231F20"/>
          <w:w w:val="105"/>
          <w:sz w:val="21"/>
        </w:rPr>
        <w:t>I</w:t>
      </w:r>
      <w:r>
        <w:rPr>
          <w:color w:val="231F20"/>
          <w:spacing w:val="-5"/>
          <w:w w:val="105"/>
          <w:sz w:val="21"/>
        </w:rPr>
        <w:t> </w:t>
      </w:r>
      <w:r>
        <w:rPr>
          <w:color w:val="231F20"/>
          <w:w w:val="105"/>
          <w:sz w:val="21"/>
        </w:rPr>
        <w:t>learned</w:t>
      </w:r>
      <w:r>
        <w:rPr>
          <w:color w:val="231F20"/>
          <w:spacing w:val="-5"/>
          <w:w w:val="105"/>
          <w:sz w:val="21"/>
        </w:rPr>
        <w:t> </w:t>
      </w:r>
      <w:r>
        <w:rPr>
          <w:color w:val="231F20"/>
          <w:w w:val="105"/>
          <w:sz w:val="21"/>
        </w:rPr>
        <w:t>that</w:t>
      </w:r>
      <w:r>
        <w:rPr>
          <w:color w:val="231F20"/>
          <w:spacing w:val="-5"/>
          <w:w w:val="105"/>
          <w:sz w:val="21"/>
        </w:rPr>
        <w:t> </w:t>
      </w:r>
      <w:r>
        <w:rPr>
          <w:color w:val="231F20"/>
          <w:w w:val="105"/>
          <w:sz w:val="21"/>
        </w:rPr>
        <w:t>in</w:t>
      </w:r>
      <w:r>
        <w:rPr>
          <w:color w:val="231F20"/>
          <w:spacing w:val="-5"/>
          <w:w w:val="105"/>
          <w:sz w:val="21"/>
        </w:rPr>
        <w:t> </w:t>
      </w:r>
      <w:r>
        <w:rPr>
          <w:color w:val="231F20"/>
          <w:w w:val="105"/>
          <w:sz w:val="21"/>
        </w:rPr>
        <w:t>life, following your passions might seem </w:t>
      </w:r>
      <w:r>
        <w:rPr>
          <w:color w:val="231F20"/>
          <w:spacing w:val="-5"/>
          <w:w w:val="105"/>
          <w:sz w:val="21"/>
        </w:rPr>
        <w:t>risky, </w:t>
      </w:r>
      <w:r>
        <w:rPr>
          <w:color w:val="231F20"/>
          <w:w w:val="105"/>
          <w:sz w:val="21"/>
        </w:rPr>
        <w:t>and looking forward you can’t see where you’re headed. But looking back years </w:t>
      </w:r>
      <w:r>
        <w:rPr>
          <w:color w:val="231F20"/>
          <w:spacing w:val="-3"/>
          <w:w w:val="105"/>
          <w:sz w:val="21"/>
        </w:rPr>
        <w:t>later, </w:t>
      </w:r>
      <w:r>
        <w:rPr>
          <w:color w:val="231F20"/>
          <w:w w:val="105"/>
          <w:sz w:val="21"/>
        </w:rPr>
        <w:t>all the things you did are like</w:t>
      </w:r>
      <w:r>
        <w:rPr>
          <w:color w:val="231F20"/>
          <w:spacing w:val="-10"/>
          <w:w w:val="105"/>
          <w:sz w:val="21"/>
        </w:rPr>
        <w:t> </w:t>
      </w:r>
      <w:r>
        <w:rPr>
          <w:color w:val="231F20"/>
          <w:w w:val="105"/>
          <w:sz w:val="21"/>
        </w:rPr>
        <w:t>dots</w:t>
      </w:r>
      <w:r>
        <w:rPr>
          <w:color w:val="231F20"/>
          <w:spacing w:val="-10"/>
          <w:w w:val="105"/>
          <w:sz w:val="21"/>
        </w:rPr>
        <w:t> </w:t>
      </w:r>
      <w:r>
        <w:rPr>
          <w:color w:val="231F20"/>
          <w:w w:val="105"/>
          <w:sz w:val="21"/>
        </w:rPr>
        <w:t>that</w:t>
      </w:r>
      <w:r>
        <w:rPr>
          <w:color w:val="231F20"/>
          <w:spacing w:val="-10"/>
          <w:w w:val="105"/>
          <w:sz w:val="21"/>
        </w:rPr>
        <w:t> </w:t>
      </w:r>
      <w:r>
        <w:rPr>
          <w:color w:val="231F20"/>
          <w:w w:val="105"/>
          <w:sz w:val="21"/>
        </w:rPr>
        <w:t>connect</w:t>
      </w:r>
      <w:r>
        <w:rPr>
          <w:color w:val="231F20"/>
          <w:spacing w:val="-10"/>
          <w:w w:val="105"/>
          <w:sz w:val="21"/>
        </w:rPr>
        <w:t> </w:t>
      </w:r>
      <w:r>
        <w:rPr>
          <w:color w:val="231F20"/>
          <w:w w:val="105"/>
          <w:sz w:val="21"/>
        </w:rPr>
        <w:t>and</w:t>
      </w:r>
      <w:r>
        <w:rPr>
          <w:color w:val="231F20"/>
          <w:spacing w:val="-10"/>
          <w:w w:val="105"/>
          <w:sz w:val="21"/>
        </w:rPr>
        <w:t> </w:t>
      </w:r>
      <w:r>
        <w:rPr>
          <w:color w:val="231F20"/>
          <w:w w:val="105"/>
          <w:sz w:val="21"/>
        </w:rPr>
        <w:t>form</w:t>
      </w:r>
      <w:r>
        <w:rPr>
          <w:color w:val="231F20"/>
          <w:spacing w:val="-10"/>
          <w:w w:val="105"/>
          <w:sz w:val="21"/>
        </w:rPr>
        <w:t> </w:t>
      </w:r>
      <w:r>
        <w:rPr>
          <w:color w:val="231F20"/>
          <w:w w:val="105"/>
          <w:sz w:val="21"/>
        </w:rPr>
        <w:t>a</w:t>
      </w:r>
      <w:r>
        <w:rPr>
          <w:color w:val="231F20"/>
          <w:spacing w:val="-10"/>
          <w:w w:val="105"/>
          <w:sz w:val="21"/>
        </w:rPr>
        <w:t> </w:t>
      </w:r>
      <w:r>
        <w:rPr>
          <w:color w:val="231F20"/>
          <w:w w:val="105"/>
          <w:sz w:val="21"/>
        </w:rPr>
        <w:t>beautiful</w:t>
      </w:r>
      <w:r>
        <w:rPr>
          <w:color w:val="231F20"/>
          <w:spacing w:val="-10"/>
          <w:w w:val="105"/>
          <w:sz w:val="21"/>
        </w:rPr>
        <w:t> </w:t>
      </w:r>
      <w:r>
        <w:rPr>
          <w:color w:val="231F20"/>
          <w:w w:val="105"/>
          <w:sz w:val="21"/>
        </w:rPr>
        <w:t>picture.”</w:t>
      </w:r>
    </w:p>
    <w:p>
      <w:pPr>
        <w:spacing w:before="60"/>
        <w:ind w:left="3839" w:right="18" w:firstLine="0"/>
        <w:jc w:val="center"/>
        <w:rPr>
          <w:rFonts w:ascii="Arial" w:hAnsi="Arial"/>
          <w:i/>
          <w:sz w:val="17"/>
        </w:rPr>
      </w:pPr>
      <w:r>
        <w:rPr>
          <w:rFonts w:ascii="Arial" w:hAnsi="Arial"/>
          <w:i/>
          <w:color w:val="231F20"/>
          <w:sz w:val="17"/>
        </w:rPr>
        <w:t>—Pen-Yuan Hsing, Duke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Looking for Yourself</w:t>
      </w:r>
    </w:p>
    <w:p>
      <w:pPr>
        <w:spacing w:line="244" w:lineRule="auto" w:before="38"/>
        <w:ind w:left="119" w:right="118" w:firstLine="300"/>
        <w:jc w:val="both"/>
        <w:rPr>
          <w:sz w:val="21"/>
        </w:rPr>
      </w:pPr>
      <w:r>
        <w:rPr>
          <w:color w:val="231F20"/>
          <w:w w:val="105"/>
          <w:sz w:val="21"/>
        </w:rPr>
        <w:t>“Sometimes you need to be looking for something to find it, and a lot</w:t>
      </w:r>
      <w:r>
        <w:rPr>
          <w:color w:val="231F20"/>
          <w:spacing w:val="-27"/>
          <w:w w:val="105"/>
          <w:sz w:val="21"/>
        </w:rPr>
        <w:t> </w:t>
      </w:r>
      <w:r>
        <w:rPr>
          <w:color w:val="231F20"/>
          <w:w w:val="105"/>
          <w:sz w:val="21"/>
        </w:rPr>
        <w:t>of times</w:t>
      </w:r>
      <w:r>
        <w:rPr>
          <w:color w:val="231F20"/>
          <w:spacing w:val="-9"/>
          <w:w w:val="105"/>
          <w:sz w:val="21"/>
        </w:rPr>
        <w:t> </w:t>
      </w:r>
      <w:r>
        <w:rPr>
          <w:color w:val="231F20"/>
          <w:w w:val="105"/>
          <w:sz w:val="21"/>
        </w:rPr>
        <w:t>you</w:t>
      </w:r>
      <w:r>
        <w:rPr>
          <w:color w:val="231F20"/>
          <w:spacing w:val="-9"/>
          <w:w w:val="105"/>
          <w:sz w:val="21"/>
        </w:rPr>
        <w:t> </w:t>
      </w:r>
      <w:r>
        <w:rPr>
          <w:color w:val="231F20"/>
          <w:w w:val="105"/>
          <w:sz w:val="21"/>
        </w:rPr>
        <w:t>won’t</w:t>
      </w:r>
      <w:r>
        <w:rPr>
          <w:color w:val="231F20"/>
          <w:spacing w:val="-9"/>
          <w:w w:val="105"/>
          <w:sz w:val="21"/>
        </w:rPr>
        <w:t> </w:t>
      </w:r>
      <w:r>
        <w:rPr>
          <w:color w:val="231F20"/>
          <w:w w:val="105"/>
          <w:sz w:val="21"/>
        </w:rPr>
        <w:t>be</w:t>
      </w:r>
      <w:r>
        <w:rPr>
          <w:color w:val="231F20"/>
          <w:spacing w:val="-9"/>
          <w:w w:val="105"/>
          <w:sz w:val="21"/>
        </w:rPr>
        <w:t> </w:t>
      </w:r>
      <w:r>
        <w:rPr>
          <w:color w:val="231F20"/>
          <w:w w:val="105"/>
          <w:sz w:val="21"/>
        </w:rPr>
        <w:t>looking</w:t>
      </w:r>
      <w:r>
        <w:rPr>
          <w:color w:val="231F20"/>
          <w:spacing w:val="-9"/>
          <w:w w:val="105"/>
          <w:sz w:val="21"/>
        </w:rPr>
        <w:t> </w:t>
      </w:r>
      <w:r>
        <w:rPr>
          <w:color w:val="231F20"/>
          <w:w w:val="105"/>
          <w:sz w:val="21"/>
        </w:rPr>
        <w:t>for</w:t>
      </w:r>
      <w:r>
        <w:rPr>
          <w:color w:val="231F20"/>
          <w:spacing w:val="-9"/>
          <w:w w:val="105"/>
          <w:sz w:val="21"/>
        </w:rPr>
        <w:t> </w:t>
      </w:r>
      <w:r>
        <w:rPr>
          <w:color w:val="231F20"/>
          <w:w w:val="105"/>
          <w:sz w:val="21"/>
        </w:rPr>
        <w:t>yourself</w:t>
      </w:r>
      <w:r>
        <w:rPr>
          <w:color w:val="231F20"/>
          <w:spacing w:val="-9"/>
          <w:w w:val="105"/>
          <w:sz w:val="21"/>
        </w:rPr>
        <w:t> </w:t>
      </w:r>
      <w:r>
        <w:rPr>
          <w:color w:val="231F20"/>
          <w:w w:val="105"/>
          <w:sz w:val="21"/>
        </w:rPr>
        <w:t>until</w:t>
      </w:r>
      <w:r>
        <w:rPr>
          <w:color w:val="231F20"/>
          <w:spacing w:val="-9"/>
          <w:w w:val="105"/>
          <w:sz w:val="21"/>
        </w:rPr>
        <w:t> </w:t>
      </w:r>
      <w:r>
        <w:rPr>
          <w:color w:val="231F20"/>
          <w:w w:val="105"/>
          <w:sz w:val="21"/>
        </w:rPr>
        <w:t>you</w:t>
      </w:r>
      <w:r>
        <w:rPr>
          <w:color w:val="231F20"/>
          <w:spacing w:val="-9"/>
          <w:w w:val="105"/>
          <w:sz w:val="21"/>
        </w:rPr>
        <w:t> </w:t>
      </w:r>
      <w:r>
        <w:rPr>
          <w:color w:val="231F20"/>
          <w:w w:val="105"/>
          <w:sz w:val="21"/>
        </w:rPr>
        <w:t>try</w:t>
      </w:r>
      <w:r>
        <w:rPr>
          <w:color w:val="231F20"/>
          <w:spacing w:val="-9"/>
          <w:w w:val="105"/>
          <w:sz w:val="21"/>
        </w:rPr>
        <w:t> </w:t>
      </w:r>
      <w:r>
        <w:rPr>
          <w:color w:val="231F20"/>
          <w:w w:val="105"/>
          <w:sz w:val="21"/>
        </w:rPr>
        <w:t>to</w:t>
      </w:r>
      <w:r>
        <w:rPr>
          <w:color w:val="231F20"/>
          <w:spacing w:val="-9"/>
          <w:w w:val="105"/>
          <w:sz w:val="21"/>
        </w:rPr>
        <w:t> </w:t>
      </w:r>
      <w:r>
        <w:rPr>
          <w:color w:val="231F20"/>
          <w:w w:val="105"/>
          <w:sz w:val="21"/>
        </w:rPr>
        <w:t>write</w:t>
      </w:r>
      <w:r>
        <w:rPr>
          <w:color w:val="231F20"/>
          <w:spacing w:val="-9"/>
          <w:w w:val="105"/>
          <w:sz w:val="21"/>
        </w:rPr>
        <w:t> </w:t>
      </w:r>
      <w:r>
        <w:rPr>
          <w:color w:val="231F20"/>
          <w:w w:val="105"/>
          <w:sz w:val="21"/>
        </w:rPr>
        <w:t>about</w:t>
      </w:r>
      <w:r>
        <w:rPr>
          <w:color w:val="231F20"/>
          <w:spacing w:val="-9"/>
          <w:w w:val="105"/>
          <w:sz w:val="21"/>
        </w:rPr>
        <w:t> </w:t>
      </w:r>
      <w:r>
        <w:rPr>
          <w:color w:val="231F20"/>
          <w:w w:val="105"/>
          <w:sz w:val="21"/>
        </w:rPr>
        <w:t>it.”</w:t>
      </w:r>
    </w:p>
    <w:p>
      <w:pPr>
        <w:spacing w:before="60"/>
        <w:ind w:left="3986" w:right="56" w:firstLine="0"/>
        <w:jc w:val="center"/>
        <w:rPr>
          <w:rFonts w:ascii="Arial" w:hAnsi="Arial"/>
          <w:i/>
          <w:sz w:val="17"/>
        </w:rPr>
      </w:pPr>
      <w:r>
        <w:rPr>
          <w:rFonts w:ascii="Arial" w:hAnsi="Arial"/>
          <w:i/>
          <w:color w:val="231F20"/>
          <w:sz w:val="17"/>
        </w:rPr>
        <w:t>—Anthony Gouw, Duke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An Epiphany</w:t>
      </w:r>
    </w:p>
    <w:p>
      <w:pPr>
        <w:spacing w:line="244" w:lineRule="auto" w:before="38"/>
        <w:ind w:left="119" w:right="117" w:firstLine="300"/>
        <w:jc w:val="both"/>
        <w:rPr>
          <w:sz w:val="21"/>
        </w:rPr>
      </w:pPr>
      <w:r>
        <w:rPr>
          <w:color w:val="231F20"/>
          <w:w w:val="105"/>
          <w:sz w:val="21"/>
        </w:rPr>
        <w:t>“My</w:t>
      </w:r>
      <w:r>
        <w:rPr>
          <w:color w:val="231F20"/>
          <w:spacing w:val="-17"/>
          <w:w w:val="105"/>
          <w:sz w:val="21"/>
        </w:rPr>
        <w:t> </w:t>
      </w:r>
      <w:r>
        <w:rPr>
          <w:color w:val="231F20"/>
          <w:w w:val="105"/>
          <w:sz w:val="21"/>
        </w:rPr>
        <w:t>essay</w:t>
      </w:r>
      <w:r>
        <w:rPr>
          <w:color w:val="231F20"/>
          <w:spacing w:val="-17"/>
          <w:w w:val="105"/>
          <w:sz w:val="21"/>
        </w:rPr>
        <w:t> </w:t>
      </w:r>
      <w:r>
        <w:rPr>
          <w:color w:val="231F20"/>
          <w:w w:val="105"/>
          <w:sz w:val="21"/>
        </w:rPr>
        <w:t>did</w:t>
      </w:r>
      <w:r>
        <w:rPr>
          <w:color w:val="231F20"/>
          <w:spacing w:val="-17"/>
          <w:w w:val="105"/>
          <w:sz w:val="21"/>
        </w:rPr>
        <w:t> </w:t>
      </w:r>
      <w:r>
        <w:rPr>
          <w:color w:val="231F20"/>
          <w:w w:val="105"/>
          <w:sz w:val="21"/>
        </w:rPr>
        <w:t>turn</w:t>
      </w:r>
      <w:r>
        <w:rPr>
          <w:color w:val="231F20"/>
          <w:spacing w:val="-17"/>
          <w:w w:val="105"/>
          <w:sz w:val="21"/>
        </w:rPr>
        <w:t> </w:t>
      </w:r>
      <w:r>
        <w:rPr>
          <w:color w:val="231F20"/>
          <w:w w:val="105"/>
          <w:sz w:val="21"/>
        </w:rPr>
        <w:t>out</w:t>
      </w:r>
      <w:r>
        <w:rPr>
          <w:color w:val="231F20"/>
          <w:spacing w:val="-17"/>
          <w:w w:val="105"/>
          <w:sz w:val="21"/>
        </w:rPr>
        <w:t> </w:t>
      </w:r>
      <w:r>
        <w:rPr>
          <w:color w:val="231F20"/>
          <w:w w:val="105"/>
          <w:sz w:val="21"/>
        </w:rPr>
        <w:t>to</w:t>
      </w:r>
      <w:r>
        <w:rPr>
          <w:color w:val="231F20"/>
          <w:spacing w:val="-17"/>
          <w:w w:val="105"/>
          <w:sz w:val="21"/>
        </w:rPr>
        <w:t> </w:t>
      </w:r>
      <w:r>
        <w:rPr>
          <w:color w:val="231F20"/>
          <w:w w:val="105"/>
          <w:sz w:val="21"/>
        </w:rPr>
        <w:t>be</w:t>
      </w:r>
      <w:r>
        <w:rPr>
          <w:color w:val="231F20"/>
          <w:spacing w:val="-17"/>
          <w:w w:val="105"/>
          <w:sz w:val="21"/>
        </w:rPr>
        <w:t> </w:t>
      </w:r>
      <w:r>
        <w:rPr>
          <w:color w:val="231F20"/>
          <w:w w:val="105"/>
          <w:sz w:val="21"/>
        </w:rPr>
        <w:t>largely</w:t>
      </w:r>
      <w:r>
        <w:rPr>
          <w:color w:val="231F20"/>
          <w:spacing w:val="-17"/>
          <w:w w:val="105"/>
          <w:sz w:val="21"/>
        </w:rPr>
        <w:t> </w:t>
      </w:r>
      <w:r>
        <w:rPr>
          <w:color w:val="231F20"/>
          <w:w w:val="105"/>
          <w:sz w:val="21"/>
        </w:rPr>
        <w:t>a</w:t>
      </w:r>
      <w:r>
        <w:rPr>
          <w:color w:val="231F20"/>
          <w:spacing w:val="-17"/>
          <w:w w:val="105"/>
          <w:sz w:val="21"/>
        </w:rPr>
        <w:t> </w:t>
      </w:r>
      <w:r>
        <w:rPr>
          <w:color w:val="231F20"/>
          <w:w w:val="105"/>
          <w:sz w:val="21"/>
        </w:rPr>
        <w:t>reflection</w:t>
      </w:r>
      <w:r>
        <w:rPr>
          <w:color w:val="231F20"/>
          <w:spacing w:val="-17"/>
          <w:w w:val="105"/>
          <w:sz w:val="21"/>
        </w:rPr>
        <w:t> </w:t>
      </w:r>
      <w:r>
        <w:rPr>
          <w:color w:val="231F20"/>
          <w:w w:val="105"/>
          <w:sz w:val="21"/>
        </w:rPr>
        <w:t>about</w:t>
      </w:r>
      <w:r>
        <w:rPr>
          <w:color w:val="231F20"/>
          <w:spacing w:val="-17"/>
          <w:w w:val="105"/>
          <w:sz w:val="21"/>
        </w:rPr>
        <w:t> </w:t>
      </w:r>
      <w:r>
        <w:rPr>
          <w:color w:val="231F20"/>
          <w:w w:val="105"/>
          <w:sz w:val="21"/>
        </w:rPr>
        <w:t>my</w:t>
      </w:r>
      <w:r>
        <w:rPr>
          <w:color w:val="231F20"/>
          <w:spacing w:val="-17"/>
          <w:w w:val="105"/>
          <w:sz w:val="21"/>
        </w:rPr>
        <w:t> </w:t>
      </w:r>
      <w:r>
        <w:rPr>
          <w:color w:val="231F20"/>
          <w:w w:val="105"/>
          <w:sz w:val="21"/>
        </w:rPr>
        <w:t>experience</w:t>
      </w:r>
      <w:r>
        <w:rPr>
          <w:color w:val="231F20"/>
          <w:spacing w:val="-17"/>
          <w:w w:val="105"/>
          <w:sz w:val="21"/>
        </w:rPr>
        <w:t> </w:t>
      </w:r>
      <w:r>
        <w:rPr>
          <w:color w:val="231F20"/>
          <w:w w:val="105"/>
          <w:sz w:val="21"/>
        </w:rPr>
        <w:t>in</w:t>
      </w:r>
      <w:r>
        <w:rPr>
          <w:color w:val="231F20"/>
          <w:spacing w:val="-17"/>
          <w:w w:val="105"/>
          <w:sz w:val="21"/>
        </w:rPr>
        <w:t> </w:t>
      </w:r>
      <w:r>
        <w:rPr>
          <w:color w:val="231F20"/>
          <w:w w:val="105"/>
          <w:sz w:val="21"/>
        </w:rPr>
        <w:t>the ensemble</w:t>
      </w:r>
      <w:r>
        <w:rPr>
          <w:color w:val="231F20"/>
          <w:spacing w:val="-17"/>
          <w:w w:val="105"/>
          <w:sz w:val="21"/>
        </w:rPr>
        <w:t> </w:t>
      </w:r>
      <w:r>
        <w:rPr>
          <w:color w:val="231F20"/>
          <w:w w:val="105"/>
          <w:sz w:val="21"/>
        </w:rPr>
        <w:t>and</w:t>
      </w:r>
      <w:r>
        <w:rPr>
          <w:color w:val="231F20"/>
          <w:spacing w:val="-17"/>
          <w:w w:val="105"/>
          <w:sz w:val="21"/>
        </w:rPr>
        <w:t> </w:t>
      </w:r>
      <w:r>
        <w:rPr>
          <w:color w:val="231F20"/>
          <w:w w:val="105"/>
          <w:sz w:val="21"/>
        </w:rPr>
        <w:t>what</w:t>
      </w:r>
      <w:r>
        <w:rPr>
          <w:color w:val="231F20"/>
          <w:spacing w:val="-17"/>
          <w:w w:val="105"/>
          <w:sz w:val="21"/>
        </w:rPr>
        <w:t> </w:t>
      </w:r>
      <w:r>
        <w:rPr>
          <w:color w:val="231F20"/>
          <w:w w:val="105"/>
          <w:sz w:val="21"/>
        </w:rPr>
        <w:t>I</w:t>
      </w:r>
      <w:r>
        <w:rPr>
          <w:color w:val="231F20"/>
          <w:spacing w:val="-17"/>
          <w:w w:val="105"/>
          <w:sz w:val="21"/>
        </w:rPr>
        <w:t> </w:t>
      </w:r>
      <w:r>
        <w:rPr>
          <w:color w:val="231F20"/>
          <w:w w:val="105"/>
          <w:sz w:val="21"/>
        </w:rPr>
        <w:t>gained</w:t>
      </w:r>
      <w:r>
        <w:rPr>
          <w:color w:val="231F20"/>
          <w:spacing w:val="-17"/>
          <w:w w:val="105"/>
          <w:sz w:val="21"/>
        </w:rPr>
        <w:t> </w:t>
      </w:r>
      <w:r>
        <w:rPr>
          <w:color w:val="231F20"/>
          <w:w w:val="105"/>
          <w:sz w:val="21"/>
        </w:rPr>
        <w:t>from</w:t>
      </w:r>
      <w:r>
        <w:rPr>
          <w:color w:val="231F20"/>
          <w:spacing w:val="-17"/>
          <w:w w:val="105"/>
          <w:sz w:val="21"/>
        </w:rPr>
        <w:t> </w:t>
      </w:r>
      <w:r>
        <w:rPr>
          <w:color w:val="231F20"/>
          <w:w w:val="105"/>
          <w:sz w:val="21"/>
        </w:rPr>
        <w:t>it.</w:t>
      </w:r>
      <w:r>
        <w:rPr>
          <w:color w:val="231F20"/>
          <w:spacing w:val="-17"/>
          <w:w w:val="105"/>
          <w:sz w:val="21"/>
        </w:rPr>
        <w:t> </w:t>
      </w:r>
      <w:r>
        <w:rPr>
          <w:color w:val="231F20"/>
          <w:w w:val="105"/>
          <w:sz w:val="21"/>
        </w:rPr>
        <w:t>The</w:t>
      </w:r>
      <w:r>
        <w:rPr>
          <w:color w:val="231F20"/>
          <w:spacing w:val="-17"/>
          <w:w w:val="105"/>
          <w:sz w:val="21"/>
        </w:rPr>
        <w:t> </w:t>
      </w:r>
      <w:r>
        <w:rPr>
          <w:color w:val="231F20"/>
          <w:w w:val="105"/>
          <w:sz w:val="21"/>
        </w:rPr>
        <w:t>piece</w:t>
      </w:r>
      <w:r>
        <w:rPr>
          <w:color w:val="231F20"/>
          <w:spacing w:val="-17"/>
          <w:w w:val="105"/>
          <w:sz w:val="21"/>
        </w:rPr>
        <w:t> </w:t>
      </w:r>
      <w:r>
        <w:rPr>
          <w:color w:val="231F20"/>
          <w:w w:val="105"/>
          <w:sz w:val="21"/>
        </w:rPr>
        <w:t>tells</w:t>
      </w:r>
      <w:r>
        <w:rPr>
          <w:color w:val="231F20"/>
          <w:spacing w:val="-17"/>
          <w:w w:val="105"/>
          <w:sz w:val="21"/>
        </w:rPr>
        <w:t> </w:t>
      </w:r>
      <w:r>
        <w:rPr>
          <w:color w:val="231F20"/>
          <w:w w:val="105"/>
          <w:sz w:val="21"/>
        </w:rPr>
        <w:t>my</w:t>
      </w:r>
      <w:r>
        <w:rPr>
          <w:color w:val="231F20"/>
          <w:spacing w:val="-17"/>
          <w:w w:val="105"/>
          <w:sz w:val="21"/>
        </w:rPr>
        <w:t> </w:t>
      </w:r>
      <w:r>
        <w:rPr>
          <w:color w:val="231F20"/>
          <w:w w:val="105"/>
          <w:sz w:val="21"/>
        </w:rPr>
        <w:t>story</w:t>
      </w:r>
      <w:r>
        <w:rPr>
          <w:color w:val="231F20"/>
          <w:spacing w:val="-17"/>
          <w:w w:val="105"/>
          <w:sz w:val="21"/>
        </w:rPr>
        <w:t> </w:t>
      </w:r>
      <w:r>
        <w:rPr>
          <w:color w:val="231F20"/>
          <w:w w:val="105"/>
          <w:sz w:val="21"/>
        </w:rPr>
        <w:t>of</w:t>
      </w:r>
      <w:r>
        <w:rPr>
          <w:color w:val="231F20"/>
          <w:spacing w:val="-17"/>
          <w:w w:val="105"/>
          <w:sz w:val="21"/>
        </w:rPr>
        <w:t> </w:t>
      </w:r>
      <w:r>
        <w:rPr>
          <w:color w:val="231F20"/>
          <w:w w:val="105"/>
          <w:sz w:val="21"/>
        </w:rPr>
        <w:t>how</w:t>
      </w:r>
      <w:r>
        <w:rPr>
          <w:color w:val="231F20"/>
          <w:spacing w:val="-17"/>
          <w:w w:val="105"/>
          <w:sz w:val="21"/>
        </w:rPr>
        <w:t> </w:t>
      </w:r>
      <w:r>
        <w:rPr>
          <w:color w:val="231F20"/>
          <w:w w:val="105"/>
          <w:sz w:val="21"/>
        </w:rPr>
        <w:t>I</w:t>
      </w:r>
      <w:r>
        <w:rPr>
          <w:color w:val="231F20"/>
          <w:spacing w:val="-17"/>
          <w:w w:val="105"/>
          <w:sz w:val="21"/>
        </w:rPr>
        <w:t> </w:t>
      </w:r>
      <w:r>
        <w:rPr>
          <w:color w:val="231F20"/>
          <w:w w:val="105"/>
          <w:sz w:val="21"/>
        </w:rPr>
        <w:t>changed</w:t>
      </w:r>
    </w:p>
    <w:p>
      <w:pPr>
        <w:spacing w:after="0" w:line="244" w:lineRule="auto"/>
        <w:jc w:val="both"/>
        <w:rPr>
          <w:sz w:val="21"/>
        </w:rPr>
        <w:sectPr>
          <w:pgSz w:w="8640" w:h="12960"/>
          <w:pgMar w:header="702" w:footer="0" w:top="1020" w:bottom="280" w:left="1080" w:right="840"/>
        </w:sectPr>
      </w:pPr>
    </w:p>
    <w:p>
      <w:pPr>
        <w:pStyle w:val="BodyText"/>
        <w:rPr>
          <w:sz w:val="25"/>
        </w:rPr>
      </w:pPr>
    </w:p>
    <w:p>
      <w:pPr>
        <w:spacing w:line="244" w:lineRule="auto" w:before="98"/>
        <w:ind w:left="120" w:right="116" w:firstLine="0"/>
        <w:jc w:val="both"/>
        <w:rPr>
          <w:sz w:val="21"/>
        </w:rPr>
      </w:pPr>
      <w:r>
        <w:rPr>
          <w:color w:val="231F20"/>
          <w:w w:val="105"/>
          <w:sz w:val="21"/>
        </w:rPr>
        <w:t>from</w:t>
      </w:r>
      <w:r>
        <w:rPr>
          <w:color w:val="231F20"/>
          <w:spacing w:val="-13"/>
          <w:w w:val="105"/>
          <w:sz w:val="21"/>
        </w:rPr>
        <w:t> </w:t>
      </w:r>
      <w:r>
        <w:rPr>
          <w:color w:val="231F20"/>
          <w:w w:val="105"/>
          <w:sz w:val="21"/>
        </w:rPr>
        <w:t>a</w:t>
      </w:r>
      <w:r>
        <w:rPr>
          <w:color w:val="231F20"/>
          <w:spacing w:val="-13"/>
          <w:w w:val="105"/>
          <w:sz w:val="21"/>
        </w:rPr>
        <w:t> </w:t>
      </w:r>
      <w:r>
        <w:rPr>
          <w:color w:val="231F20"/>
          <w:w w:val="105"/>
          <w:sz w:val="21"/>
        </w:rPr>
        <w:t>timid</w:t>
      </w:r>
      <w:r>
        <w:rPr>
          <w:color w:val="231F20"/>
          <w:spacing w:val="-13"/>
          <w:w w:val="105"/>
          <w:sz w:val="21"/>
        </w:rPr>
        <w:t> </w:t>
      </w:r>
      <w:r>
        <w:rPr>
          <w:color w:val="231F20"/>
          <w:w w:val="105"/>
          <w:sz w:val="21"/>
        </w:rPr>
        <w:t>novice</w:t>
      </w:r>
      <w:r>
        <w:rPr>
          <w:color w:val="231F20"/>
          <w:spacing w:val="-13"/>
          <w:w w:val="105"/>
          <w:sz w:val="21"/>
        </w:rPr>
        <w:t> </w:t>
      </w:r>
      <w:r>
        <w:rPr>
          <w:color w:val="231F20"/>
          <w:w w:val="105"/>
          <w:sz w:val="21"/>
        </w:rPr>
        <w:t>on</w:t>
      </w:r>
      <w:r>
        <w:rPr>
          <w:color w:val="231F20"/>
          <w:spacing w:val="-13"/>
          <w:w w:val="105"/>
          <w:sz w:val="21"/>
        </w:rPr>
        <w:t> </w:t>
      </w:r>
      <w:r>
        <w:rPr>
          <w:color w:val="231F20"/>
          <w:w w:val="105"/>
          <w:sz w:val="21"/>
        </w:rPr>
        <w:t>stage</w:t>
      </w:r>
      <w:r>
        <w:rPr>
          <w:color w:val="231F20"/>
          <w:spacing w:val="-13"/>
          <w:w w:val="105"/>
          <w:sz w:val="21"/>
        </w:rPr>
        <w:t> </w:t>
      </w:r>
      <w:r>
        <w:rPr>
          <w:color w:val="231F20"/>
          <w:w w:val="105"/>
          <w:sz w:val="21"/>
        </w:rPr>
        <w:t>into</w:t>
      </w:r>
      <w:r>
        <w:rPr>
          <w:color w:val="231F20"/>
          <w:spacing w:val="-13"/>
          <w:w w:val="105"/>
          <w:sz w:val="21"/>
        </w:rPr>
        <w:t> </w:t>
      </w:r>
      <w:r>
        <w:rPr>
          <w:color w:val="231F20"/>
          <w:w w:val="105"/>
          <w:sz w:val="21"/>
        </w:rPr>
        <w:t>an</w:t>
      </w:r>
      <w:r>
        <w:rPr>
          <w:color w:val="231F20"/>
          <w:spacing w:val="-13"/>
          <w:w w:val="105"/>
          <w:sz w:val="21"/>
        </w:rPr>
        <w:t> </w:t>
      </w:r>
      <w:r>
        <w:rPr>
          <w:color w:val="231F20"/>
          <w:w w:val="105"/>
          <w:sz w:val="21"/>
        </w:rPr>
        <w:t>enthusiastic</w:t>
      </w:r>
      <w:r>
        <w:rPr>
          <w:color w:val="231F20"/>
          <w:spacing w:val="-13"/>
          <w:w w:val="105"/>
          <w:sz w:val="21"/>
        </w:rPr>
        <w:t> </w:t>
      </w:r>
      <w:r>
        <w:rPr>
          <w:color w:val="231F20"/>
          <w:w w:val="105"/>
          <w:sz w:val="21"/>
        </w:rPr>
        <w:t>performer—readers</w:t>
      </w:r>
      <w:r>
        <w:rPr>
          <w:color w:val="231F20"/>
          <w:spacing w:val="-13"/>
          <w:w w:val="105"/>
          <w:sz w:val="21"/>
        </w:rPr>
        <w:t> </w:t>
      </w:r>
      <w:r>
        <w:rPr>
          <w:color w:val="231F20"/>
          <w:w w:val="105"/>
          <w:sz w:val="21"/>
        </w:rPr>
        <w:t>want</w:t>
      </w:r>
      <w:r>
        <w:rPr>
          <w:color w:val="231F20"/>
          <w:spacing w:val="-13"/>
          <w:w w:val="105"/>
          <w:sz w:val="21"/>
        </w:rPr>
        <w:t> </w:t>
      </w:r>
      <w:r>
        <w:rPr>
          <w:color w:val="231F20"/>
          <w:w w:val="105"/>
          <w:sz w:val="21"/>
        </w:rPr>
        <w:t>to see</w:t>
      </w:r>
      <w:r>
        <w:rPr>
          <w:color w:val="231F20"/>
          <w:spacing w:val="-12"/>
          <w:w w:val="105"/>
          <w:sz w:val="21"/>
        </w:rPr>
        <w:t> </w:t>
      </w:r>
      <w:r>
        <w:rPr>
          <w:color w:val="231F20"/>
          <w:w w:val="105"/>
          <w:sz w:val="21"/>
        </w:rPr>
        <w:t>this</w:t>
      </w:r>
      <w:r>
        <w:rPr>
          <w:color w:val="231F20"/>
          <w:spacing w:val="-12"/>
          <w:w w:val="105"/>
          <w:sz w:val="21"/>
        </w:rPr>
        <w:t> </w:t>
      </w:r>
      <w:r>
        <w:rPr>
          <w:color w:val="231F20"/>
          <w:w w:val="105"/>
          <w:sz w:val="21"/>
        </w:rPr>
        <w:t>‘Aha!’</w:t>
      </w:r>
      <w:r>
        <w:rPr>
          <w:color w:val="231F20"/>
          <w:spacing w:val="-12"/>
          <w:w w:val="105"/>
          <w:sz w:val="21"/>
        </w:rPr>
        <w:t> </w:t>
      </w:r>
      <w:r>
        <w:rPr>
          <w:color w:val="231F20"/>
          <w:w w:val="105"/>
          <w:sz w:val="21"/>
        </w:rPr>
        <w:t>moment,</w:t>
      </w:r>
      <w:r>
        <w:rPr>
          <w:color w:val="231F20"/>
          <w:spacing w:val="-12"/>
          <w:w w:val="105"/>
          <w:sz w:val="21"/>
        </w:rPr>
        <w:t> </w:t>
      </w:r>
      <w:r>
        <w:rPr>
          <w:color w:val="231F20"/>
          <w:w w:val="105"/>
          <w:sz w:val="21"/>
        </w:rPr>
        <w:t>this</w:t>
      </w:r>
      <w:r>
        <w:rPr>
          <w:color w:val="231F20"/>
          <w:spacing w:val="-12"/>
          <w:w w:val="105"/>
          <w:sz w:val="21"/>
        </w:rPr>
        <w:t> </w:t>
      </w:r>
      <w:r>
        <w:rPr>
          <w:color w:val="231F20"/>
          <w:spacing w:val="-4"/>
          <w:w w:val="105"/>
          <w:sz w:val="21"/>
        </w:rPr>
        <w:t>epiphany.</w:t>
      </w:r>
      <w:r>
        <w:rPr>
          <w:color w:val="231F20"/>
          <w:spacing w:val="-12"/>
          <w:w w:val="105"/>
          <w:sz w:val="21"/>
        </w:rPr>
        <w:t> </w:t>
      </w:r>
      <w:r>
        <w:rPr>
          <w:color w:val="231F20"/>
          <w:w w:val="105"/>
          <w:sz w:val="21"/>
        </w:rPr>
        <w:t>This</w:t>
      </w:r>
      <w:r>
        <w:rPr>
          <w:color w:val="231F20"/>
          <w:spacing w:val="-12"/>
          <w:w w:val="105"/>
          <w:sz w:val="21"/>
        </w:rPr>
        <w:t> </w:t>
      </w:r>
      <w:r>
        <w:rPr>
          <w:color w:val="231F20"/>
          <w:w w:val="105"/>
          <w:sz w:val="21"/>
        </w:rPr>
        <w:t>shows</w:t>
      </w:r>
      <w:r>
        <w:rPr>
          <w:color w:val="231F20"/>
          <w:spacing w:val="-12"/>
          <w:w w:val="105"/>
          <w:sz w:val="21"/>
        </w:rPr>
        <w:t> </w:t>
      </w:r>
      <w:r>
        <w:rPr>
          <w:color w:val="231F20"/>
          <w:w w:val="105"/>
          <w:sz w:val="21"/>
        </w:rPr>
        <w:t>admissions</w:t>
      </w:r>
      <w:r>
        <w:rPr>
          <w:color w:val="231F20"/>
          <w:spacing w:val="-12"/>
          <w:w w:val="105"/>
          <w:sz w:val="21"/>
        </w:rPr>
        <w:t> </w:t>
      </w:r>
      <w:r>
        <w:rPr>
          <w:color w:val="231F20"/>
          <w:w w:val="105"/>
          <w:sz w:val="21"/>
        </w:rPr>
        <w:t>people</w:t>
      </w:r>
      <w:r>
        <w:rPr>
          <w:color w:val="231F20"/>
          <w:spacing w:val="-12"/>
          <w:w w:val="105"/>
          <w:sz w:val="21"/>
        </w:rPr>
        <w:t> </w:t>
      </w:r>
      <w:r>
        <w:rPr>
          <w:color w:val="231F20"/>
          <w:w w:val="105"/>
          <w:sz w:val="21"/>
        </w:rPr>
        <w:t>that</w:t>
      </w:r>
      <w:r>
        <w:rPr>
          <w:color w:val="231F20"/>
          <w:spacing w:val="-12"/>
          <w:w w:val="105"/>
          <w:sz w:val="21"/>
        </w:rPr>
        <w:t> </w:t>
      </w:r>
      <w:r>
        <w:rPr>
          <w:color w:val="231F20"/>
          <w:w w:val="105"/>
          <w:sz w:val="21"/>
        </w:rPr>
        <w:t>you grew in some way and you got something out of your experience more than just spending a summer with 70 other cast members. Then, they will know that</w:t>
      </w:r>
      <w:r>
        <w:rPr>
          <w:color w:val="231F20"/>
          <w:spacing w:val="-7"/>
          <w:w w:val="105"/>
          <w:sz w:val="21"/>
        </w:rPr>
        <w:t> </w:t>
      </w:r>
      <w:r>
        <w:rPr>
          <w:color w:val="231F20"/>
          <w:w w:val="105"/>
          <w:sz w:val="21"/>
        </w:rPr>
        <w:t>you</w:t>
      </w:r>
      <w:r>
        <w:rPr>
          <w:color w:val="231F20"/>
          <w:spacing w:val="-7"/>
          <w:w w:val="105"/>
          <w:sz w:val="21"/>
        </w:rPr>
        <w:t> </w:t>
      </w:r>
      <w:r>
        <w:rPr>
          <w:color w:val="231F20"/>
          <w:w w:val="105"/>
          <w:sz w:val="21"/>
        </w:rPr>
        <w:t>can</w:t>
      </w:r>
      <w:r>
        <w:rPr>
          <w:color w:val="231F20"/>
          <w:spacing w:val="-7"/>
          <w:w w:val="105"/>
          <w:sz w:val="21"/>
        </w:rPr>
        <w:t> </w:t>
      </w:r>
      <w:r>
        <w:rPr>
          <w:color w:val="231F20"/>
          <w:w w:val="105"/>
          <w:sz w:val="21"/>
        </w:rPr>
        <w:t>learn</w:t>
      </w:r>
      <w:r>
        <w:rPr>
          <w:color w:val="231F20"/>
          <w:spacing w:val="-7"/>
          <w:w w:val="105"/>
          <w:sz w:val="21"/>
        </w:rPr>
        <w:t> </w:t>
      </w:r>
      <w:r>
        <w:rPr>
          <w:color w:val="231F20"/>
          <w:w w:val="105"/>
          <w:sz w:val="21"/>
        </w:rPr>
        <w:t>from</w:t>
      </w:r>
      <w:r>
        <w:rPr>
          <w:color w:val="231F20"/>
          <w:spacing w:val="-7"/>
          <w:w w:val="105"/>
          <w:sz w:val="21"/>
        </w:rPr>
        <w:t> </w:t>
      </w:r>
      <w:r>
        <w:rPr>
          <w:color w:val="231F20"/>
          <w:w w:val="105"/>
          <w:sz w:val="21"/>
        </w:rPr>
        <w:t>life</w:t>
      </w:r>
      <w:r>
        <w:rPr>
          <w:color w:val="231F20"/>
          <w:spacing w:val="-7"/>
          <w:w w:val="105"/>
          <w:sz w:val="21"/>
        </w:rPr>
        <w:t> </w:t>
      </w:r>
      <w:r>
        <w:rPr>
          <w:color w:val="231F20"/>
          <w:w w:val="105"/>
          <w:sz w:val="21"/>
        </w:rPr>
        <w:t>in</w:t>
      </w:r>
      <w:r>
        <w:rPr>
          <w:color w:val="231F20"/>
          <w:spacing w:val="-7"/>
          <w:w w:val="105"/>
          <w:sz w:val="21"/>
        </w:rPr>
        <w:t> </w:t>
      </w:r>
      <w:r>
        <w:rPr>
          <w:color w:val="231F20"/>
          <w:w w:val="105"/>
          <w:sz w:val="21"/>
        </w:rPr>
        <w:t>college,</w:t>
      </w:r>
      <w:r>
        <w:rPr>
          <w:color w:val="231F20"/>
          <w:spacing w:val="-7"/>
          <w:w w:val="105"/>
          <w:sz w:val="21"/>
        </w:rPr>
        <w:t> </w:t>
      </w:r>
      <w:r>
        <w:rPr>
          <w:color w:val="231F20"/>
          <w:w w:val="105"/>
          <w:sz w:val="21"/>
        </w:rPr>
        <w:t>which</w:t>
      </w:r>
      <w:r>
        <w:rPr>
          <w:color w:val="231F20"/>
          <w:spacing w:val="-7"/>
          <w:w w:val="105"/>
          <w:sz w:val="21"/>
        </w:rPr>
        <w:t> </w:t>
      </w:r>
      <w:r>
        <w:rPr>
          <w:color w:val="231F20"/>
          <w:w w:val="105"/>
          <w:sz w:val="21"/>
        </w:rPr>
        <w:t>is</w:t>
      </w:r>
      <w:r>
        <w:rPr>
          <w:color w:val="231F20"/>
          <w:spacing w:val="-7"/>
          <w:w w:val="105"/>
          <w:sz w:val="21"/>
        </w:rPr>
        <w:t> </w:t>
      </w:r>
      <w:r>
        <w:rPr>
          <w:color w:val="231F20"/>
          <w:w w:val="105"/>
          <w:sz w:val="21"/>
        </w:rPr>
        <w:t>what</w:t>
      </w:r>
      <w:r>
        <w:rPr>
          <w:color w:val="231F20"/>
          <w:spacing w:val="-7"/>
          <w:w w:val="105"/>
          <w:sz w:val="21"/>
        </w:rPr>
        <w:t> </w:t>
      </w:r>
      <w:r>
        <w:rPr>
          <w:color w:val="231F20"/>
          <w:w w:val="105"/>
          <w:sz w:val="21"/>
        </w:rPr>
        <w:t>school</w:t>
      </w:r>
      <w:r>
        <w:rPr>
          <w:color w:val="231F20"/>
          <w:spacing w:val="-7"/>
          <w:w w:val="105"/>
          <w:sz w:val="21"/>
        </w:rPr>
        <w:t> </w:t>
      </w:r>
      <w:r>
        <w:rPr>
          <w:color w:val="231F20"/>
          <w:w w:val="105"/>
          <w:sz w:val="21"/>
        </w:rPr>
        <w:t>is</w:t>
      </w:r>
      <w:r>
        <w:rPr>
          <w:color w:val="231F20"/>
          <w:spacing w:val="-7"/>
          <w:w w:val="105"/>
          <w:sz w:val="21"/>
        </w:rPr>
        <w:t> </w:t>
      </w:r>
      <w:r>
        <w:rPr>
          <w:color w:val="231F20"/>
          <w:w w:val="105"/>
          <w:sz w:val="21"/>
        </w:rPr>
        <w:t>all</w:t>
      </w:r>
      <w:r>
        <w:rPr>
          <w:color w:val="231F20"/>
          <w:spacing w:val="-7"/>
          <w:w w:val="105"/>
          <w:sz w:val="21"/>
        </w:rPr>
        <w:t> </w:t>
      </w:r>
      <w:r>
        <w:rPr>
          <w:color w:val="231F20"/>
          <w:w w:val="105"/>
          <w:sz w:val="21"/>
        </w:rPr>
        <w:t>about.”</w:t>
      </w:r>
    </w:p>
    <w:p>
      <w:pPr>
        <w:spacing w:before="60"/>
        <w:ind w:left="4415" w:right="0" w:firstLine="0"/>
        <w:jc w:val="left"/>
        <w:rPr>
          <w:rFonts w:ascii="Arial" w:hAnsi="Arial"/>
          <w:i/>
          <w:sz w:val="17"/>
        </w:rPr>
      </w:pPr>
      <w:r>
        <w:rPr>
          <w:rFonts w:ascii="Arial" w:hAnsi="Arial"/>
          <w:i/>
          <w:color w:val="231F20"/>
          <w:sz w:val="17"/>
        </w:rPr>
        <w:t>—Jean Gan, Duke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Evaluating My Goals</w:t>
      </w:r>
    </w:p>
    <w:p>
      <w:pPr>
        <w:spacing w:line="244" w:lineRule="auto" w:before="38"/>
        <w:ind w:left="119" w:right="0" w:firstLine="300"/>
        <w:jc w:val="left"/>
        <w:rPr>
          <w:sz w:val="21"/>
        </w:rPr>
      </w:pPr>
      <w:r>
        <w:rPr>
          <w:color w:val="231F20"/>
          <w:w w:val="105"/>
          <w:sz w:val="21"/>
        </w:rPr>
        <w:t>“The admissions essay provided a great opportunity to evaluate my goals and to really understand my passions in life.”</w:t>
      </w:r>
    </w:p>
    <w:p>
      <w:pPr>
        <w:spacing w:before="60"/>
        <w:ind w:left="4072" w:right="0" w:firstLine="0"/>
        <w:jc w:val="left"/>
        <w:rPr>
          <w:rFonts w:ascii="Arial" w:hAnsi="Arial"/>
          <w:i/>
          <w:sz w:val="17"/>
        </w:rPr>
      </w:pPr>
      <w:r>
        <w:rPr>
          <w:rFonts w:ascii="Arial" w:hAnsi="Arial"/>
          <w:i/>
          <w:color w:val="231F20"/>
          <w:sz w:val="17"/>
        </w:rPr>
        <w:t>—Jackie Liao, Stanford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Believing in Myself</w:t>
      </w:r>
    </w:p>
    <w:p>
      <w:pPr>
        <w:spacing w:line="244" w:lineRule="auto" w:before="38"/>
        <w:ind w:left="119" w:right="117" w:firstLine="300"/>
        <w:jc w:val="both"/>
        <w:rPr>
          <w:sz w:val="21"/>
        </w:rPr>
      </w:pPr>
      <w:r>
        <w:rPr>
          <w:color w:val="231F20"/>
          <w:w w:val="105"/>
          <w:sz w:val="21"/>
        </w:rPr>
        <w:t>“I think the most important thing I learned from writing this essay is to stop</w:t>
      </w:r>
      <w:r>
        <w:rPr>
          <w:color w:val="231F20"/>
          <w:spacing w:val="-16"/>
          <w:w w:val="105"/>
          <w:sz w:val="21"/>
        </w:rPr>
        <w:t> </w:t>
      </w:r>
      <w:r>
        <w:rPr>
          <w:color w:val="231F20"/>
          <w:w w:val="105"/>
          <w:sz w:val="21"/>
        </w:rPr>
        <w:t>doubting,</w:t>
      </w:r>
      <w:r>
        <w:rPr>
          <w:color w:val="231F20"/>
          <w:spacing w:val="-16"/>
          <w:w w:val="105"/>
          <w:sz w:val="21"/>
        </w:rPr>
        <w:t> </w:t>
      </w:r>
      <w:r>
        <w:rPr>
          <w:color w:val="231F20"/>
          <w:w w:val="105"/>
          <w:sz w:val="21"/>
        </w:rPr>
        <w:t>believe</w:t>
      </w:r>
      <w:r>
        <w:rPr>
          <w:color w:val="231F20"/>
          <w:spacing w:val="-16"/>
          <w:w w:val="105"/>
          <w:sz w:val="21"/>
        </w:rPr>
        <w:t> </w:t>
      </w:r>
      <w:r>
        <w:rPr>
          <w:color w:val="231F20"/>
          <w:w w:val="105"/>
          <w:sz w:val="21"/>
        </w:rPr>
        <w:t>in</w:t>
      </w:r>
      <w:r>
        <w:rPr>
          <w:color w:val="231F20"/>
          <w:spacing w:val="-16"/>
          <w:w w:val="105"/>
          <w:sz w:val="21"/>
        </w:rPr>
        <w:t> </w:t>
      </w:r>
      <w:r>
        <w:rPr>
          <w:color w:val="231F20"/>
          <w:w w:val="105"/>
          <w:sz w:val="21"/>
        </w:rPr>
        <w:t>myself,</w:t>
      </w:r>
      <w:r>
        <w:rPr>
          <w:color w:val="231F20"/>
          <w:spacing w:val="-16"/>
          <w:w w:val="105"/>
          <w:sz w:val="21"/>
        </w:rPr>
        <w:t> </w:t>
      </w:r>
      <w:r>
        <w:rPr>
          <w:color w:val="231F20"/>
          <w:w w:val="105"/>
          <w:sz w:val="21"/>
        </w:rPr>
        <w:t>and</w:t>
      </w:r>
      <w:r>
        <w:rPr>
          <w:color w:val="231F20"/>
          <w:spacing w:val="-16"/>
          <w:w w:val="105"/>
          <w:sz w:val="21"/>
        </w:rPr>
        <w:t> </w:t>
      </w:r>
      <w:r>
        <w:rPr>
          <w:color w:val="231F20"/>
          <w:w w:val="105"/>
          <w:sz w:val="21"/>
        </w:rPr>
        <w:t>trust</w:t>
      </w:r>
      <w:r>
        <w:rPr>
          <w:color w:val="231F20"/>
          <w:spacing w:val="-16"/>
          <w:w w:val="105"/>
          <w:sz w:val="21"/>
        </w:rPr>
        <w:t> </w:t>
      </w:r>
      <w:r>
        <w:rPr>
          <w:color w:val="231F20"/>
          <w:w w:val="105"/>
          <w:sz w:val="21"/>
        </w:rPr>
        <w:t>that</w:t>
      </w:r>
      <w:r>
        <w:rPr>
          <w:color w:val="231F20"/>
          <w:spacing w:val="-16"/>
          <w:w w:val="105"/>
          <w:sz w:val="21"/>
        </w:rPr>
        <w:t> </w:t>
      </w:r>
      <w:r>
        <w:rPr>
          <w:color w:val="231F20"/>
          <w:w w:val="105"/>
          <w:sz w:val="21"/>
        </w:rPr>
        <w:t>I</w:t>
      </w:r>
      <w:r>
        <w:rPr>
          <w:color w:val="231F20"/>
          <w:spacing w:val="-16"/>
          <w:w w:val="105"/>
          <w:sz w:val="21"/>
        </w:rPr>
        <w:t> </w:t>
      </w:r>
      <w:r>
        <w:rPr>
          <w:color w:val="231F20"/>
          <w:w w:val="105"/>
          <w:sz w:val="21"/>
        </w:rPr>
        <w:t>am</w:t>
      </w:r>
      <w:r>
        <w:rPr>
          <w:color w:val="231F20"/>
          <w:spacing w:val="-16"/>
          <w:w w:val="105"/>
          <w:sz w:val="21"/>
        </w:rPr>
        <w:t> </w:t>
      </w:r>
      <w:r>
        <w:rPr>
          <w:color w:val="231F20"/>
          <w:w w:val="105"/>
          <w:sz w:val="21"/>
        </w:rPr>
        <w:t>making</w:t>
      </w:r>
      <w:r>
        <w:rPr>
          <w:color w:val="231F20"/>
          <w:spacing w:val="-16"/>
          <w:w w:val="105"/>
          <w:sz w:val="21"/>
        </w:rPr>
        <w:t> </w:t>
      </w:r>
      <w:r>
        <w:rPr>
          <w:color w:val="231F20"/>
          <w:w w:val="105"/>
          <w:sz w:val="21"/>
        </w:rPr>
        <w:t>the</w:t>
      </w:r>
      <w:r>
        <w:rPr>
          <w:color w:val="231F20"/>
          <w:spacing w:val="-16"/>
          <w:w w:val="105"/>
          <w:sz w:val="21"/>
        </w:rPr>
        <w:t> </w:t>
      </w:r>
      <w:r>
        <w:rPr>
          <w:color w:val="231F20"/>
          <w:w w:val="105"/>
          <w:sz w:val="21"/>
        </w:rPr>
        <w:t>right</w:t>
      </w:r>
      <w:r>
        <w:rPr>
          <w:color w:val="231F20"/>
          <w:spacing w:val="-16"/>
          <w:w w:val="105"/>
          <w:sz w:val="21"/>
        </w:rPr>
        <w:t> </w:t>
      </w:r>
      <w:r>
        <w:rPr>
          <w:color w:val="231F20"/>
          <w:w w:val="105"/>
          <w:sz w:val="21"/>
        </w:rPr>
        <w:t>decision. When some of my family members read my </w:t>
      </w:r>
      <w:r>
        <w:rPr>
          <w:color w:val="231F20"/>
          <w:spacing w:val="-5"/>
          <w:w w:val="105"/>
          <w:sz w:val="21"/>
        </w:rPr>
        <w:t>essay, </w:t>
      </w:r>
      <w:r>
        <w:rPr>
          <w:color w:val="231F20"/>
          <w:w w:val="105"/>
          <w:sz w:val="21"/>
        </w:rPr>
        <w:t>they scoffed at it and told me</w:t>
      </w:r>
      <w:r>
        <w:rPr>
          <w:color w:val="231F20"/>
          <w:spacing w:val="-13"/>
          <w:w w:val="105"/>
          <w:sz w:val="21"/>
        </w:rPr>
        <w:t> </w:t>
      </w:r>
      <w:r>
        <w:rPr>
          <w:color w:val="231F20"/>
          <w:w w:val="105"/>
          <w:sz w:val="21"/>
        </w:rPr>
        <w:t>that</w:t>
      </w:r>
      <w:r>
        <w:rPr>
          <w:color w:val="231F20"/>
          <w:spacing w:val="-13"/>
          <w:w w:val="105"/>
          <w:sz w:val="21"/>
        </w:rPr>
        <w:t> </w:t>
      </w:r>
      <w:r>
        <w:rPr>
          <w:color w:val="231F20"/>
          <w:w w:val="105"/>
          <w:sz w:val="21"/>
        </w:rPr>
        <w:t>if</w:t>
      </w:r>
      <w:r>
        <w:rPr>
          <w:color w:val="231F20"/>
          <w:spacing w:val="-13"/>
          <w:w w:val="105"/>
          <w:sz w:val="21"/>
        </w:rPr>
        <w:t> </w:t>
      </w:r>
      <w:r>
        <w:rPr>
          <w:color w:val="231F20"/>
          <w:w w:val="105"/>
          <w:sz w:val="21"/>
        </w:rPr>
        <w:t>I</w:t>
      </w:r>
      <w:r>
        <w:rPr>
          <w:color w:val="231F20"/>
          <w:spacing w:val="-13"/>
          <w:w w:val="105"/>
          <w:sz w:val="21"/>
        </w:rPr>
        <w:t> </w:t>
      </w:r>
      <w:r>
        <w:rPr>
          <w:color w:val="231F20"/>
          <w:w w:val="105"/>
          <w:sz w:val="21"/>
        </w:rPr>
        <w:t>wanted</w:t>
      </w:r>
      <w:r>
        <w:rPr>
          <w:color w:val="231F20"/>
          <w:spacing w:val="-13"/>
          <w:w w:val="105"/>
          <w:sz w:val="21"/>
        </w:rPr>
        <w:t> </w:t>
      </w:r>
      <w:r>
        <w:rPr>
          <w:color w:val="231F20"/>
          <w:w w:val="105"/>
          <w:sz w:val="21"/>
        </w:rPr>
        <w:t>to</w:t>
      </w:r>
      <w:r>
        <w:rPr>
          <w:color w:val="231F20"/>
          <w:spacing w:val="-13"/>
          <w:w w:val="105"/>
          <w:sz w:val="21"/>
        </w:rPr>
        <w:t> </w:t>
      </w:r>
      <w:r>
        <w:rPr>
          <w:color w:val="231F20"/>
          <w:w w:val="105"/>
          <w:sz w:val="21"/>
        </w:rPr>
        <w:t>get</w:t>
      </w:r>
      <w:r>
        <w:rPr>
          <w:color w:val="231F20"/>
          <w:spacing w:val="-13"/>
          <w:w w:val="105"/>
          <w:sz w:val="21"/>
        </w:rPr>
        <w:t> </w:t>
      </w:r>
      <w:r>
        <w:rPr>
          <w:color w:val="231F20"/>
          <w:w w:val="105"/>
          <w:sz w:val="21"/>
        </w:rPr>
        <w:t>into</w:t>
      </w:r>
      <w:r>
        <w:rPr>
          <w:color w:val="231F20"/>
          <w:spacing w:val="-13"/>
          <w:w w:val="105"/>
          <w:sz w:val="21"/>
        </w:rPr>
        <w:t> </w:t>
      </w:r>
      <w:r>
        <w:rPr>
          <w:color w:val="231F20"/>
          <w:w w:val="105"/>
          <w:sz w:val="21"/>
        </w:rPr>
        <w:t>Stanford,</w:t>
      </w:r>
      <w:r>
        <w:rPr>
          <w:color w:val="231F20"/>
          <w:spacing w:val="-13"/>
          <w:w w:val="105"/>
          <w:sz w:val="21"/>
        </w:rPr>
        <w:t> </w:t>
      </w:r>
      <w:r>
        <w:rPr>
          <w:color w:val="231F20"/>
          <w:w w:val="105"/>
          <w:sz w:val="21"/>
        </w:rPr>
        <w:t>this</w:t>
      </w:r>
      <w:r>
        <w:rPr>
          <w:color w:val="231F20"/>
          <w:spacing w:val="-13"/>
          <w:w w:val="105"/>
          <w:sz w:val="21"/>
        </w:rPr>
        <w:t> </w:t>
      </w:r>
      <w:r>
        <w:rPr>
          <w:color w:val="231F20"/>
          <w:w w:val="105"/>
          <w:sz w:val="21"/>
        </w:rPr>
        <w:t>was</w:t>
      </w:r>
      <w:r>
        <w:rPr>
          <w:color w:val="231F20"/>
          <w:spacing w:val="-13"/>
          <w:w w:val="105"/>
          <w:sz w:val="21"/>
        </w:rPr>
        <w:t> </w:t>
      </w:r>
      <w:r>
        <w:rPr>
          <w:color w:val="231F20"/>
          <w:w w:val="105"/>
          <w:sz w:val="21"/>
        </w:rPr>
        <w:t>far</w:t>
      </w:r>
      <w:r>
        <w:rPr>
          <w:color w:val="231F20"/>
          <w:spacing w:val="-13"/>
          <w:w w:val="105"/>
          <w:sz w:val="21"/>
        </w:rPr>
        <w:t> </w:t>
      </w:r>
      <w:r>
        <w:rPr>
          <w:color w:val="231F20"/>
          <w:w w:val="105"/>
          <w:sz w:val="21"/>
        </w:rPr>
        <w:t>from</w:t>
      </w:r>
      <w:r>
        <w:rPr>
          <w:color w:val="231F20"/>
          <w:spacing w:val="-13"/>
          <w:w w:val="105"/>
          <w:sz w:val="21"/>
        </w:rPr>
        <w:t> </w:t>
      </w:r>
      <w:r>
        <w:rPr>
          <w:color w:val="231F20"/>
          <w:w w:val="105"/>
          <w:sz w:val="21"/>
        </w:rPr>
        <w:t>being</w:t>
      </w:r>
      <w:r>
        <w:rPr>
          <w:color w:val="231F20"/>
          <w:spacing w:val="-13"/>
          <w:w w:val="105"/>
          <w:sz w:val="21"/>
        </w:rPr>
        <w:t> </w:t>
      </w:r>
      <w:r>
        <w:rPr>
          <w:color w:val="231F20"/>
          <w:w w:val="105"/>
          <w:sz w:val="21"/>
        </w:rPr>
        <w:t>good</w:t>
      </w:r>
      <w:r>
        <w:rPr>
          <w:color w:val="231F20"/>
          <w:spacing w:val="-13"/>
          <w:w w:val="105"/>
          <w:sz w:val="21"/>
        </w:rPr>
        <w:t> </w:t>
      </w:r>
      <w:r>
        <w:rPr>
          <w:color w:val="231F20"/>
          <w:w w:val="105"/>
          <w:sz w:val="21"/>
        </w:rPr>
        <w:t>enough. I remember them saying this was nothing to be proud of, because there are millions of people in the U.S. and around the globe who speak Spanish, and having this ability is nothing unique and out of the </w:t>
      </w:r>
      <w:r>
        <w:rPr>
          <w:color w:val="231F20"/>
          <w:spacing w:val="-4"/>
          <w:w w:val="105"/>
          <w:sz w:val="21"/>
        </w:rPr>
        <w:t>ordinary. Usually, </w:t>
      </w:r>
      <w:r>
        <w:rPr>
          <w:color w:val="231F20"/>
          <w:w w:val="105"/>
          <w:sz w:val="21"/>
        </w:rPr>
        <w:t>I was very</w:t>
      </w:r>
      <w:r>
        <w:rPr>
          <w:color w:val="231F20"/>
          <w:spacing w:val="-7"/>
          <w:w w:val="105"/>
          <w:sz w:val="21"/>
        </w:rPr>
        <w:t> </w:t>
      </w:r>
      <w:r>
        <w:rPr>
          <w:color w:val="231F20"/>
          <w:w w:val="105"/>
          <w:sz w:val="21"/>
        </w:rPr>
        <w:t>keen</w:t>
      </w:r>
      <w:r>
        <w:rPr>
          <w:color w:val="231F20"/>
          <w:spacing w:val="-7"/>
          <w:w w:val="105"/>
          <w:sz w:val="21"/>
        </w:rPr>
        <w:t> </w:t>
      </w:r>
      <w:r>
        <w:rPr>
          <w:color w:val="231F20"/>
          <w:w w:val="105"/>
          <w:sz w:val="21"/>
        </w:rPr>
        <w:t>on</w:t>
      </w:r>
      <w:r>
        <w:rPr>
          <w:color w:val="231F20"/>
          <w:spacing w:val="-7"/>
          <w:w w:val="105"/>
          <w:sz w:val="21"/>
        </w:rPr>
        <w:t> </w:t>
      </w:r>
      <w:r>
        <w:rPr>
          <w:color w:val="231F20"/>
          <w:w w:val="105"/>
          <w:sz w:val="21"/>
        </w:rPr>
        <w:t>listening</w:t>
      </w:r>
      <w:r>
        <w:rPr>
          <w:color w:val="231F20"/>
          <w:spacing w:val="-7"/>
          <w:w w:val="105"/>
          <w:sz w:val="21"/>
        </w:rPr>
        <w:t> </w:t>
      </w:r>
      <w:r>
        <w:rPr>
          <w:color w:val="231F20"/>
          <w:w w:val="105"/>
          <w:sz w:val="21"/>
        </w:rPr>
        <w:t>to</w:t>
      </w:r>
      <w:r>
        <w:rPr>
          <w:color w:val="231F20"/>
          <w:spacing w:val="-7"/>
          <w:w w:val="105"/>
          <w:sz w:val="21"/>
        </w:rPr>
        <w:t> </w:t>
      </w:r>
      <w:r>
        <w:rPr>
          <w:color w:val="231F20"/>
          <w:w w:val="105"/>
          <w:sz w:val="21"/>
        </w:rPr>
        <w:t>what</w:t>
      </w:r>
      <w:r>
        <w:rPr>
          <w:color w:val="231F20"/>
          <w:spacing w:val="-7"/>
          <w:w w:val="105"/>
          <w:sz w:val="21"/>
        </w:rPr>
        <w:t> </w:t>
      </w:r>
      <w:r>
        <w:rPr>
          <w:color w:val="231F20"/>
          <w:w w:val="105"/>
          <w:sz w:val="21"/>
        </w:rPr>
        <w:t>others</w:t>
      </w:r>
      <w:r>
        <w:rPr>
          <w:color w:val="231F20"/>
          <w:spacing w:val="-7"/>
          <w:w w:val="105"/>
          <w:sz w:val="21"/>
        </w:rPr>
        <w:t> </w:t>
      </w:r>
      <w:r>
        <w:rPr>
          <w:color w:val="231F20"/>
          <w:w w:val="105"/>
          <w:sz w:val="21"/>
        </w:rPr>
        <w:t>had</w:t>
      </w:r>
      <w:r>
        <w:rPr>
          <w:color w:val="231F20"/>
          <w:spacing w:val="-7"/>
          <w:w w:val="105"/>
          <w:sz w:val="21"/>
        </w:rPr>
        <w:t> </w:t>
      </w:r>
      <w:r>
        <w:rPr>
          <w:color w:val="231F20"/>
          <w:w w:val="105"/>
          <w:sz w:val="21"/>
        </w:rPr>
        <w:t>to</w:t>
      </w:r>
      <w:r>
        <w:rPr>
          <w:color w:val="231F20"/>
          <w:spacing w:val="-7"/>
          <w:w w:val="105"/>
          <w:sz w:val="21"/>
        </w:rPr>
        <w:t> </w:t>
      </w:r>
      <w:r>
        <w:rPr>
          <w:color w:val="231F20"/>
          <w:spacing w:val="-8"/>
          <w:w w:val="105"/>
          <w:sz w:val="21"/>
        </w:rPr>
        <w:t>say,</w:t>
      </w:r>
      <w:r>
        <w:rPr>
          <w:color w:val="231F20"/>
          <w:spacing w:val="-7"/>
          <w:w w:val="105"/>
          <w:sz w:val="21"/>
        </w:rPr>
        <w:t> </w:t>
      </w:r>
      <w:r>
        <w:rPr>
          <w:color w:val="231F20"/>
          <w:w w:val="105"/>
          <w:sz w:val="21"/>
        </w:rPr>
        <w:t>but</w:t>
      </w:r>
      <w:r>
        <w:rPr>
          <w:color w:val="231F20"/>
          <w:spacing w:val="-7"/>
          <w:w w:val="105"/>
          <w:sz w:val="21"/>
        </w:rPr>
        <w:t> </w:t>
      </w:r>
      <w:r>
        <w:rPr>
          <w:color w:val="231F20"/>
          <w:w w:val="105"/>
          <w:sz w:val="21"/>
        </w:rPr>
        <w:t>this</w:t>
      </w:r>
      <w:r>
        <w:rPr>
          <w:color w:val="231F20"/>
          <w:spacing w:val="-7"/>
          <w:w w:val="105"/>
          <w:sz w:val="21"/>
        </w:rPr>
        <w:t> </w:t>
      </w:r>
      <w:r>
        <w:rPr>
          <w:color w:val="231F20"/>
          <w:w w:val="105"/>
          <w:sz w:val="21"/>
        </w:rPr>
        <w:t>time,</w:t>
      </w:r>
      <w:r>
        <w:rPr>
          <w:color w:val="231F20"/>
          <w:spacing w:val="-7"/>
          <w:w w:val="105"/>
          <w:sz w:val="21"/>
        </w:rPr>
        <w:t> </w:t>
      </w:r>
      <w:r>
        <w:rPr>
          <w:color w:val="231F20"/>
          <w:w w:val="105"/>
          <w:sz w:val="21"/>
        </w:rPr>
        <w:t>I</w:t>
      </w:r>
      <w:r>
        <w:rPr>
          <w:color w:val="231F20"/>
          <w:spacing w:val="-7"/>
          <w:w w:val="105"/>
          <w:sz w:val="21"/>
        </w:rPr>
        <w:t> </w:t>
      </w:r>
      <w:r>
        <w:rPr>
          <w:color w:val="231F20"/>
          <w:w w:val="105"/>
          <w:sz w:val="21"/>
        </w:rPr>
        <w:t>was</w:t>
      </w:r>
      <w:r>
        <w:rPr>
          <w:color w:val="231F20"/>
          <w:spacing w:val="-7"/>
          <w:w w:val="105"/>
          <w:sz w:val="21"/>
        </w:rPr>
        <w:t> </w:t>
      </w:r>
      <w:r>
        <w:rPr>
          <w:color w:val="231F20"/>
          <w:w w:val="105"/>
          <w:sz w:val="21"/>
        </w:rPr>
        <w:t>sure</w:t>
      </w:r>
      <w:r>
        <w:rPr>
          <w:color w:val="231F20"/>
          <w:spacing w:val="-7"/>
          <w:w w:val="105"/>
          <w:sz w:val="21"/>
        </w:rPr>
        <w:t> </w:t>
      </w:r>
      <w:r>
        <w:rPr>
          <w:color w:val="231F20"/>
          <w:w w:val="105"/>
          <w:sz w:val="21"/>
        </w:rPr>
        <w:t>that they were mistaken and that my love for Spanish would get me far in life.</w:t>
      </w:r>
      <w:r>
        <w:rPr>
          <w:color w:val="231F20"/>
          <w:spacing w:val="-32"/>
          <w:w w:val="105"/>
          <w:sz w:val="21"/>
        </w:rPr>
        <w:t> </w:t>
      </w:r>
      <w:r>
        <w:rPr>
          <w:color w:val="231F20"/>
          <w:w w:val="105"/>
          <w:sz w:val="21"/>
        </w:rPr>
        <w:t>So despite</w:t>
      </w:r>
      <w:r>
        <w:rPr>
          <w:color w:val="231F20"/>
          <w:spacing w:val="-10"/>
          <w:w w:val="105"/>
          <w:sz w:val="21"/>
        </w:rPr>
        <w:t> </w:t>
      </w:r>
      <w:r>
        <w:rPr>
          <w:color w:val="231F20"/>
          <w:w w:val="105"/>
          <w:sz w:val="21"/>
        </w:rPr>
        <w:t>their</w:t>
      </w:r>
      <w:r>
        <w:rPr>
          <w:color w:val="231F20"/>
          <w:spacing w:val="-10"/>
          <w:w w:val="105"/>
          <w:sz w:val="21"/>
        </w:rPr>
        <w:t> </w:t>
      </w:r>
      <w:r>
        <w:rPr>
          <w:color w:val="231F20"/>
          <w:w w:val="105"/>
          <w:sz w:val="21"/>
        </w:rPr>
        <w:t>objections,</w:t>
      </w:r>
      <w:r>
        <w:rPr>
          <w:color w:val="231F20"/>
          <w:spacing w:val="-10"/>
          <w:w w:val="105"/>
          <w:sz w:val="21"/>
        </w:rPr>
        <w:t> </w:t>
      </w:r>
      <w:r>
        <w:rPr>
          <w:color w:val="231F20"/>
          <w:w w:val="105"/>
          <w:sz w:val="21"/>
        </w:rPr>
        <w:t>I</w:t>
      </w:r>
      <w:r>
        <w:rPr>
          <w:color w:val="231F20"/>
          <w:spacing w:val="-10"/>
          <w:w w:val="105"/>
          <w:sz w:val="21"/>
        </w:rPr>
        <w:t> </w:t>
      </w:r>
      <w:r>
        <w:rPr>
          <w:color w:val="231F20"/>
          <w:w w:val="105"/>
          <w:sz w:val="21"/>
        </w:rPr>
        <w:t>sent</w:t>
      </w:r>
      <w:r>
        <w:rPr>
          <w:color w:val="231F20"/>
          <w:spacing w:val="-10"/>
          <w:w w:val="105"/>
          <w:sz w:val="21"/>
        </w:rPr>
        <w:t> </w:t>
      </w:r>
      <w:r>
        <w:rPr>
          <w:color w:val="231F20"/>
          <w:w w:val="105"/>
          <w:sz w:val="21"/>
        </w:rPr>
        <w:t>in</w:t>
      </w:r>
      <w:r>
        <w:rPr>
          <w:color w:val="231F20"/>
          <w:spacing w:val="-10"/>
          <w:w w:val="105"/>
          <w:sz w:val="21"/>
        </w:rPr>
        <w:t> </w:t>
      </w:r>
      <w:r>
        <w:rPr>
          <w:color w:val="231F20"/>
          <w:w w:val="105"/>
          <w:sz w:val="21"/>
        </w:rPr>
        <w:t>my</w:t>
      </w:r>
      <w:r>
        <w:rPr>
          <w:color w:val="231F20"/>
          <w:spacing w:val="-10"/>
          <w:w w:val="105"/>
          <w:sz w:val="21"/>
        </w:rPr>
        <w:t> </w:t>
      </w:r>
      <w:r>
        <w:rPr>
          <w:color w:val="231F20"/>
          <w:w w:val="105"/>
          <w:sz w:val="21"/>
        </w:rPr>
        <w:t>essay</w:t>
      </w:r>
      <w:r>
        <w:rPr>
          <w:color w:val="231F20"/>
          <w:spacing w:val="-10"/>
          <w:w w:val="105"/>
          <w:sz w:val="21"/>
        </w:rPr>
        <w:t> </w:t>
      </w:r>
      <w:r>
        <w:rPr>
          <w:color w:val="231F20"/>
          <w:w w:val="105"/>
          <w:sz w:val="21"/>
        </w:rPr>
        <w:t>and</w:t>
      </w:r>
      <w:r>
        <w:rPr>
          <w:color w:val="231F20"/>
          <w:spacing w:val="-10"/>
          <w:w w:val="105"/>
          <w:sz w:val="21"/>
        </w:rPr>
        <w:t> </w:t>
      </w:r>
      <w:r>
        <w:rPr>
          <w:color w:val="231F20"/>
          <w:w w:val="105"/>
          <w:sz w:val="21"/>
        </w:rPr>
        <w:t>proved</w:t>
      </w:r>
      <w:r>
        <w:rPr>
          <w:color w:val="231F20"/>
          <w:spacing w:val="-10"/>
          <w:w w:val="105"/>
          <w:sz w:val="21"/>
        </w:rPr>
        <w:t> </w:t>
      </w:r>
      <w:r>
        <w:rPr>
          <w:color w:val="231F20"/>
          <w:w w:val="105"/>
          <w:sz w:val="21"/>
        </w:rPr>
        <w:t>them</w:t>
      </w:r>
      <w:r>
        <w:rPr>
          <w:color w:val="231F20"/>
          <w:spacing w:val="-10"/>
          <w:w w:val="105"/>
          <w:sz w:val="21"/>
        </w:rPr>
        <w:t> </w:t>
      </w:r>
      <w:r>
        <w:rPr>
          <w:color w:val="231F20"/>
          <w:w w:val="105"/>
          <w:sz w:val="21"/>
        </w:rPr>
        <w:t>wrong.”</w:t>
      </w:r>
    </w:p>
    <w:p>
      <w:pPr>
        <w:spacing w:before="60"/>
        <w:ind w:left="3058" w:right="0" w:firstLine="0"/>
        <w:jc w:val="left"/>
        <w:rPr>
          <w:rFonts w:ascii="Arial" w:hAnsi="Arial"/>
          <w:i/>
          <w:sz w:val="17"/>
        </w:rPr>
      </w:pPr>
      <w:r>
        <w:rPr>
          <w:rFonts w:ascii="Arial" w:hAnsi="Arial"/>
          <w:i/>
          <w:color w:val="231F20"/>
          <w:sz w:val="17"/>
        </w:rPr>
        <w:t>—Oana Emilia Butnareanu, Stanford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Embracing the Past</w:t>
      </w:r>
    </w:p>
    <w:p>
      <w:pPr>
        <w:spacing w:line="244" w:lineRule="auto" w:before="38"/>
        <w:ind w:left="119" w:right="117" w:firstLine="300"/>
        <w:jc w:val="both"/>
        <w:rPr>
          <w:sz w:val="21"/>
        </w:rPr>
      </w:pPr>
      <w:r>
        <w:rPr>
          <w:color w:val="231F20"/>
          <w:w w:val="105"/>
          <w:sz w:val="21"/>
        </w:rPr>
        <w:t>“I did learn a lot about myself. When I was writing my essay for the</w:t>
      </w:r>
      <w:r>
        <w:rPr>
          <w:color w:val="231F20"/>
          <w:spacing w:val="55"/>
          <w:w w:val="105"/>
          <w:sz w:val="21"/>
        </w:rPr>
        <w:t> </w:t>
      </w:r>
      <w:r>
        <w:rPr>
          <w:color w:val="231F20"/>
          <w:w w:val="105"/>
          <w:sz w:val="21"/>
        </w:rPr>
        <w:t>Common Application, I wrote about many incidents that shaped who I</w:t>
      </w:r>
      <w:r>
        <w:rPr>
          <w:color w:val="231F20"/>
          <w:spacing w:val="-21"/>
          <w:w w:val="105"/>
          <w:sz w:val="21"/>
        </w:rPr>
        <w:t> </w:t>
      </w:r>
      <w:r>
        <w:rPr>
          <w:color w:val="231F20"/>
          <w:w w:val="105"/>
          <w:sz w:val="21"/>
        </w:rPr>
        <w:t>was. I</w:t>
      </w:r>
      <w:r>
        <w:rPr>
          <w:color w:val="231F20"/>
          <w:spacing w:val="-6"/>
          <w:w w:val="105"/>
          <w:sz w:val="21"/>
        </w:rPr>
        <w:t> </w:t>
      </w:r>
      <w:r>
        <w:rPr>
          <w:color w:val="231F20"/>
          <w:w w:val="105"/>
          <w:sz w:val="21"/>
        </w:rPr>
        <w:t>never</w:t>
      </w:r>
      <w:r>
        <w:rPr>
          <w:color w:val="231F20"/>
          <w:spacing w:val="-6"/>
          <w:w w:val="105"/>
          <w:sz w:val="21"/>
        </w:rPr>
        <w:t> </w:t>
      </w:r>
      <w:r>
        <w:rPr>
          <w:color w:val="231F20"/>
          <w:w w:val="105"/>
          <w:sz w:val="21"/>
        </w:rPr>
        <w:t>really</w:t>
      </w:r>
      <w:r>
        <w:rPr>
          <w:color w:val="231F20"/>
          <w:spacing w:val="-6"/>
          <w:w w:val="105"/>
          <w:sz w:val="21"/>
        </w:rPr>
        <w:t> </w:t>
      </w:r>
      <w:r>
        <w:rPr>
          <w:color w:val="231F20"/>
          <w:w w:val="105"/>
          <w:sz w:val="21"/>
        </w:rPr>
        <w:t>embraced</w:t>
      </w:r>
      <w:r>
        <w:rPr>
          <w:color w:val="231F20"/>
          <w:spacing w:val="-6"/>
          <w:w w:val="105"/>
          <w:sz w:val="21"/>
        </w:rPr>
        <w:t> </w:t>
      </w:r>
      <w:r>
        <w:rPr>
          <w:color w:val="231F20"/>
          <w:w w:val="105"/>
          <w:sz w:val="21"/>
        </w:rPr>
        <w:t>those</w:t>
      </w:r>
      <w:r>
        <w:rPr>
          <w:color w:val="231F20"/>
          <w:spacing w:val="-6"/>
          <w:w w:val="105"/>
          <w:sz w:val="21"/>
        </w:rPr>
        <w:t> </w:t>
      </w:r>
      <w:r>
        <w:rPr>
          <w:color w:val="231F20"/>
          <w:w w:val="105"/>
          <w:sz w:val="21"/>
        </w:rPr>
        <w:t>events</w:t>
      </w:r>
      <w:r>
        <w:rPr>
          <w:color w:val="231F20"/>
          <w:spacing w:val="-6"/>
          <w:w w:val="105"/>
          <w:sz w:val="21"/>
        </w:rPr>
        <w:t> </w:t>
      </w:r>
      <w:r>
        <w:rPr>
          <w:color w:val="231F20"/>
          <w:w w:val="105"/>
          <w:sz w:val="21"/>
        </w:rPr>
        <w:t>until</w:t>
      </w:r>
      <w:r>
        <w:rPr>
          <w:color w:val="231F20"/>
          <w:spacing w:val="-6"/>
          <w:w w:val="105"/>
          <w:sz w:val="21"/>
        </w:rPr>
        <w:t> </w:t>
      </w:r>
      <w:r>
        <w:rPr>
          <w:color w:val="231F20"/>
          <w:w w:val="105"/>
          <w:sz w:val="21"/>
        </w:rPr>
        <w:t>that</w:t>
      </w:r>
      <w:r>
        <w:rPr>
          <w:color w:val="231F20"/>
          <w:spacing w:val="-6"/>
          <w:w w:val="105"/>
          <w:sz w:val="21"/>
        </w:rPr>
        <w:t> </w:t>
      </w:r>
      <w:r>
        <w:rPr>
          <w:color w:val="231F20"/>
          <w:w w:val="105"/>
          <w:sz w:val="21"/>
        </w:rPr>
        <w:t>moment.</w:t>
      </w:r>
      <w:r>
        <w:rPr>
          <w:color w:val="231F20"/>
          <w:spacing w:val="-6"/>
          <w:w w:val="105"/>
          <w:sz w:val="21"/>
        </w:rPr>
        <w:t> </w:t>
      </w:r>
      <w:r>
        <w:rPr>
          <w:color w:val="231F20"/>
          <w:w w:val="105"/>
          <w:sz w:val="21"/>
        </w:rPr>
        <w:t>When</w:t>
      </w:r>
      <w:r>
        <w:rPr>
          <w:color w:val="231F20"/>
          <w:spacing w:val="-6"/>
          <w:w w:val="105"/>
          <w:sz w:val="21"/>
        </w:rPr>
        <w:t> </w:t>
      </w:r>
      <w:r>
        <w:rPr>
          <w:color w:val="231F20"/>
          <w:w w:val="105"/>
          <w:sz w:val="21"/>
        </w:rPr>
        <w:t>I</w:t>
      </w:r>
      <w:r>
        <w:rPr>
          <w:color w:val="231F20"/>
          <w:spacing w:val="-6"/>
          <w:w w:val="105"/>
          <w:sz w:val="21"/>
        </w:rPr>
        <w:t> </w:t>
      </w:r>
      <w:r>
        <w:rPr>
          <w:color w:val="231F20"/>
          <w:w w:val="105"/>
          <w:sz w:val="21"/>
        </w:rPr>
        <w:t>was</w:t>
      </w:r>
      <w:r>
        <w:rPr>
          <w:color w:val="231F20"/>
          <w:spacing w:val="-6"/>
          <w:w w:val="105"/>
          <w:sz w:val="21"/>
        </w:rPr>
        <w:t> </w:t>
      </w:r>
      <w:r>
        <w:rPr>
          <w:color w:val="231F20"/>
          <w:w w:val="105"/>
          <w:sz w:val="21"/>
        </w:rPr>
        <w:t>writing, I</w:t>
      </w:r>
      <w:r>
        <w:rPr>
          <w:color w:val="231F20"/>
          <w:spacing w:val="-6"/>
          <w:w w:val="105"/>
          <w:sz w:val="21"/>
        </w:rPr>
        <w:t> </w:t>
      </w:r>
      <w:r>
        <w:rPr>
          <w:color w:val="231F20"/>
          <w:w w:val="105"/>
          <w:sz w:val="21"/>
        </w:rPr>
        <w:t>had</w:t>
      </w:r>
      <w:r>
        <w:rPr>
          <w:color w:val="231F20"/>
          <w:spacing w:val="-6"/>
          <w:w w:val="105"/>
          <w:sz w:val="21"/>
        </w:rPr>
        <w:t> </w:t>
      </w:r>
      <w:r>
        <w:rPr>
          <w:color w:val="231F20"/>
          <w:w w:val="105"/>
          <w:sz w:val="21"/>
        </w:rPr>
        <w:t>to</w:t>
      </w:r>
      <w:r>
        <w:rPr>
          <w:color w:val="231F20"/>
          <w:spacing w:val="-6"/>
          <w:w w:val="105"/>
          <w:sz w:val="21"/>
        </w:rPr>
        <w:t> </w:t>
      </w:r>
      <w:r>
        <w:rPr>
          <w:color w:val="231F20"/>
          <w:w w:val="105"/>
          <w:sz w:val="21"/>
        </w:rPr>
        <w:t>sit</w:t>
      </w:r>
      <w:r>
        <w:rPr>
          <w:color w:val="231F20"/>
          <w:spacing w:val="-6"/>
          <w:w w:val="105"/>
          <w:sz w:val="21"/>
        </w:rPr>
        <w:t> </w:t>
      </w:r>
      <w:r>
        <w:rPr>
          <w:color w:val="231F20"/>
          <w:w w:val="105"/>
          <w:sz w:val="21"/>
        </w:rPr>
        <w:t>there</w:t>
      </w:r>
      <w:r>
        <w:rPr>
          <w:color w:val="231F20"/>
          <w:spacing w:val="-6"/>
          <w:w w:val="105"/>
          <w:sz w:val="21"/>
        </w:rPr>
        <w:t> </w:t>
      </w:r>
      <w:r>
        <w:rPr>
          <w:color w:val="231F20"/>
          <w:w w:val="105"/>
          <w:sz w:val="21"/>
        </w:rPr>
        <w:t>and</w:t>
      </w:r>
      <w:r>
        <w:rPr>
          <w:color w:val="231F20"/>
          <w:spacing w:val="-6"/>
          <w:w w:val="105"/>
          <w:sz w:val="21"/>
        </w:rPr>
        <w:t> </w:t>
      </w:r>
      <w:r>
        <w:rPr>
          <w:color w:val="231F20"/>
          <w:w w:val="105"/>
          <w:sz w:val="21"/>
        </w:rPr>
        <w:t>really</w:t>
      </w:r>
      <w:r>
        <w:rPr>
          <w:color w:val="231F20"/>
          <w:spacing w:val="-6"/>
          <w:w w:val="105"/>
          <w:sz w:val="21"/>
        </w:rPr>
        <w:t> </w:t>
      </w:r>
      <w:r>
        <w:rPr>
          <w:color w:val="231F20"/>
          <w:w w:val="105"/>
          <w:sz w:val="21"/>
        </w:rPr>
        <w:t>look</w:t>
      </w:r>
      <w:r>
        <w:rPr>
          <w:color w:val="231F20"/>
          <w:spacing w:val="-6"/>
          <w:w w:val="105"/>
          <w:sz w:val="21"/>
        </w:rPr>
        <w:t> </w:t>
      </w:r>
      <w:r>
        <w:rPr>
          <w:color w:val="231F20"/>
          <w:w w:val="105"/>
          <w:sz w:val="21"/>
        </w:rPr>
        <w:t>within</w:t>
      </w:r>
      <w:r>
        <w:rPr>
          <w:color w:val="231F20"/>
          <w:spacing w:val="-6"/>
          <w:w w:val="105"/>
          <w:sz w:val="21"/>
        </w:rPr>
        <w:t> </w:t>
      </w:r>
      <w:r>
        <w:rPr>
          <w:color w:val="231F20"/>
          <w:w w:val="105"/>
          <w:sz w:val="21"/>
        </w:rPr>
        <w:t>myself</w:t>
      </w:r>
      <w:r>
        <w:rPr>
          <w:color w:val="231F20"/>
          <w:spacing w:val="-6"/>
          <w:w w:val="105"/>
          <w:sz w:val="21"/>
        </w:rPr>
        <w:t> </w:t>
      </w:r>
      <w:r>
        <w:rPr>
          <w:color w:val="231F20"/>
          <w:w w:val="105"/>
          <w:sz w:val="21"/>
        </w:rPr>
        <w:t>and</w:t>
      </w:r>
      <w:r>
        <w:rPr>
          <w:color w:val="231F20"/>
          <w:spacing w:val="-6"/>
          <w:w w:val="105"/>
          <w:sz w:val="21"/>
        </w:rPr>
        <w:t> </w:t>
      </w:r>
      <w:r>
        <w:rPr>
          <w:color w:val="231F20"/>
          <w:w w:val="105"/>
          <w:sz w:val="21"/>
        </w:rPr>
        <w:t>see</w:t>
      </w:r>
      <w:r>
        <w:rPr>
          <w:color w:val="231F20"/>
          <w:spacing w:val="-6"/>
          <w:w w:val="105"/>
          <w:sz w:val="21"/>
        </w:rPr>
        <w:t> </w:t>
      </w:r>
      <w:r>
        <w:rPr>
          <w:color w:val="231F20"/>
          <w:w w:val="105"/>
          <w:sz w:val="21"/>
        </w:rPr>
        <w:t>who</w:t>
      </w:r>
      <w:r>
        <w:rPr>
          <w:color w:val="231F20"/>
          <w:spacing w:val="-6"/>
          <w:w w:val="105"/>
          <w:sz w:val="21"/>
        </w:rPr>
        <w:t> </w:t>
      </w:r>
      <w:r>
        <w:rPr>
          <w:color w:val="231F20"/>
          <w:w w:val="105"/>
          <w:sz w:val="21"/>
        </w:rPr>
        <w:t>I</w:t>
      </w:r>
      <w:r>
        <w:rPr>
          <w:color w:val="231F20"/>
          <w:spacing w:val="-6"/>
          <w:w w:val="105"/>
          <w:sz w:val="21"/>
        </w:rPr>
        <w:t> </w:t>
      </w:r>
      <w:r>
        <w:rPr>
          <w:color w:val="231F20"/>
          <w:w w:val="105"/>
          <w:sz w:val="21"/>
        </w:rPr>
        <w:t>was.</w:t>
      </w:r>
      <w:r>
        <w:rPr>
          <w:color w:val="231F20"/>
          <w:spacing w:val="-6"/>
          <w:w w:val="105"/>
          <w:sz w:val="21"/>
        </w:rPr>
        <w:t> </w:t>
      </w:r>
      <w:r>
        <w:rPr>
          <w:color w:val="231F20"/>
          <w:w w:val="105"/>
          <w:sz w:val="21"/>
        </w:rPr>
        <w:t>It</w:t>
      </w:r>
      <w:r>
        <w:rPr>
          <w:color w:val="231F20"/>
          <w:spacing w:val="-6"/>
          <w:w w:val="105"/>
          <w:sz w:val="21"/>
        </w:rPr>
        <w:t> </w:t>
      </w:r>
      <w:r>
        <w:rPr>
          <w:color w:val="231F20"/>
          <w:w w:val="105"/>
          <w:sz w:val="21"/>
        </w:rPr>
        <w:t>was</w:t>
      </w:r>
      <w:r>
        <w:rPr>
          <w:color w:val="231F20"/>
          <w:spacing w:val="-6"/>
          <w:w w:val="105"/>
          <w:sz w:val="21"/>
        </w:rPr>
        <w:t> </w:t>
      </w:r>
      <w:r>
        <w:rPr>
          <w:color w:val="231F20"/>
          <w:w w:val="105"/>
          <w:sz w:val="21"/>
        </w:rPr>
        <w:t>nice to</w:t>
      </w:r>
      <w:r>
        <w:rPr>
          <w:color w:val="231F20"/>
          <w:spacing w:val="-8"/>
          <w:w w:val="105"/>
          <w:sz w:val="21"/>
        </w:rPr>
        <w:t> </w:t>
      </w:r>
      <w:r>
        <w:rPr>
          <w:color w:val="231F20"/>
          <w:w w:val="105"/>
          <w:sz w:val="21"/>
        </w:rPr>
        <w:t>know</w:t>
      </w:r>
      <w:r>
        <w:rPr>
          <w:color w:val="231F20"/>
          <w:spacing w:val="-8"/>
          <w:w w:val="105"/>
          <w:sz w:val="21"/>
        </w:rPr>
        <w:t> </w:t>
      </w:r>
      <w:r>
        <w:rPr>
          <w:color w:val="231F20"/>
          <w:w w:val="105"/>
          <w:sz w:val="21"/>
        </w:rPr>
        <w:t>how</w:t>
      </w:r>
      <w:r>
        <w:rPr>
          <w:color w:val="231F20"/>
          <w:spacing w:val="-8"/>
          <w:w w:val="105"/>
          <w:sz w:val="21"/>
        </w:rPr>
        <w:t> </w:t>
      </w:r>
      <w:r>
        <w:rPr>
          <w:color w:val="231F20"/>
          <w:w w:val="105"/>
          <w:sz w:val="21"/>
        </w:rPr>
        <w:t>my</w:t>
      </w:r>
      <w:r>
        <w:rPr>
          <w:color w:val="231F20"/>
          <w:spacing w:val="-8"/>
          <w:w w:val="105"/>
          <w:sz w:val="21"/>
        </w:rPr>
        <w:t> </w:t>
      </w:r>
      <w:r>
        <w:rPr>
          <w:color w:val="231F20"/>
          <w:w w:val="105"/>
          <w:sz w:val="21"/>
        </w:rPr>
        <w:t>personality</w:t>
      </w:r>
      <w:r>
        <w:rPr>
          <w:color w:val="231F20"/>
          <w:spacing w:val="-8"/>
          <w:w w:val="105"/>
          <w:sz w:val="21"/>
        </w:rPr>
        <w:t> </w:t>
      </w:r>
      <w:r>
        <w:rPr>
          <w:color w:val="231F20"/>
          <w:w w:val="105"/>
          <w:sz w:val="21"/>
        </w:rPr>
        <w:t>came</w:t>
      </w:r>
      <w:r>
        <w:rPr>
          <w:color w:val="231F20"/>
          <w:spacing w:val="-8"/>
          <w:w w:val="105"/>
          <w:sz w:val="21"/>
        </w:rPr>
        <w:t> </w:t>
      </w:r>
      <w:r>
        <w:rPr>
          <w:color w:val="231F20"/>
          <w:w w:val="105"/>
          <w:sz w:val="21"/>
        </w:rPr>
        <w:t>about</w:t>
      </w:r>
      <w:r>
        <w:rPr>
          <w:color w:val="231F20"/>
          <w:spacing w:val="-8"/>
          <w:w w:val="105"/>
          <w:sz w:val="21"/>
        </w:rPr>
        <w:t> </w:t>
      </w:r>
      <w:r>
        <w:rPr>
          <w:color w:val="231F20"/>
          <w:w w:val="105"/>
          <w:sz w:val="21"/>
        </w:rPr>
        <w:t>by</w:t>
      </w:r>
      <w:r>
        <w:rPr>
          <w:color w:val="231F20"/>
          <w:spacing w:val="-8"/>
          <w:w w:val="105"/>
          <w:sz w:val="21"/>
        </w:rPr>
        <w:t> </w:t>
      </w:r>
      <w:r>
        <w:rPr>
          <w:color w:val="231F20"/>
          <w:w w:val="105"/>
          <w:sz w:val="21"/>
        </w:rPr>
        <w:t>past</w:t>
      </w:r>
      <w:r>
        <w:rPr>
          <w:color w:val="231F20"/>
          <w:spacing w:val="-8"/>
          <w:w w:val="105"/>
          <w:sz w:val="21"/>
        </w:rPr>
        <w:t> </w:t>
      </w:r>
      <w:r>
        <w:rPr>
          <w:color w:val="231F20"/>
          <w:w w:val="105"/>
          <w:sz w:val="21"/>
        </w:rPr>
        <w:t>incidents.”</w:t>
      </w:r>
    </w:p>
    <w:p>
      <w:pPr>
        <w:spacing w:before="60"/>
        <w:ind w:left="3457" w:right="0" w:firstLine="0"/>
        <w:jc w:val="left"/>
        <w:rPr>
          <w:rFonts w:ascii="Arial" w:hAnsi="Arial"/>
          <w:i/>
          <w:sz w:val="17"/>
        </w:rPr>
      </w:pPr>
      <w:r>
        <w:rPr>
          <w:rFonts w:ascii="Arial" w:hAnsi="Arial"/>
          <w:i/>
          <w:color w:val="231F20"/>
          <w:sz w:val="17"/>
        </w:rPr>
        <w:t>—Enrique Vazquez, University of Chicago</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Reflecting on My Family</w:t>
      </w:r>
    </w:p>
    <w:p>
      <w:pPr>
        <w:spacing w:line="244" w:lineRule="auto" w:before="38"/>
        <w:ind w:left="119" w:right="117" w:firstLine="300"/>
        <w:jc w:val="both"/>
        <w:rPr>
          <w:sz w:val="21"/>
        </w:rPr>
      </w:pPr>
      <w:r>
        <w:rPr>
          <w:color w:val="231F20"/>
          <w:w w:val="105"/>
          <w:sz w:val="21"/>
        </w:rPr>
        <w:t>“I</w:t>
      </w:r>
      <w:r>
        <w:rPr>
          <w:color w:val="231F20"/>
          <w:spacing w:val="-9"/>
          <w:w w:val="105"/>
          <w:sz w:val="21"/>
        </w:rPr>
        <w:t> </w:t>
      </w:r>
      <w:r>
        <w:rPr>
          <w:color w:val="231F20"/>
          <w:w w:val="105"/>
          <w:sz w:val="21"/>
        </w:rPr>
        <w:t>never</w:t>
      </w:r>
      <w:r>
        <w:rPr>
          <w:color w:val="231F20"/>
          <w:spacing w:val="-9"/>
          <w:w w:val="105"/>
          <w:sz w:val="21"/>
        </w:rPr>
        <w:t> </w:t>
      </w:r>
      <w:r>
        <w:rPr>
          <w:color w:val="231F20"/>
          <w:w w:val="105"/>
          <w:sz w:val="21"/>
        </w:rPr>
        <w:t>really</w:t>
      </w:r>
      <w:r>
        <w:rPr>
          <w:color w:val="231F20"/>
          <w:spacing w:val="-9"/>
          <w:w w:val="105"/>
          <w:sz w:val="21"/>
        </w:rPr>
        <w:t> </w:t>
      </w:r>
      <w:r>
        <w:rPr>
          <w:color w:val="231F20"/>
          <w:w w:val="105"/>
          <w:sz w:val="21"/>
        </w:rPr>
        <w:t>wrote</w:t>
      </w:r>
      <w:r>
        <w:rPr>
          <w:color w:val="231F20"/>
          <w:spacing w:val="-9"/>
          <w:w w:val="105"/>
          <w:sz w:val="21"/>
        </w:rPr>
        <w:t> </w:t>
      </w:r>
      <w:r>
        <w:rPr>
          <w:color w:val="231F20"/>
          <w:w w:val="105"/>
          <w:sz w:val="21"/>
        </w:rPr>
        <w:t>about</w:t>
      </w:r>
      <w:r>
        <w:rPr>
          <w:color w:val="231F20"/>
          <w:spacing w:val="-9"/>
          <w:w w:val="105"/>
          <w:sz w:val="21"/>
        </w:rPr>
        <w:t> </w:t>
      </w:r>
      <w:r>
        <w:rPr>
          <w:color w:val="231F20"/>
          <w:w w:val="105"/>
          <w:sz w:val="21"/>
        </w:rPr>
        <w:t>my</w:t>
      </w:r>
      <w:r>
        <w:rPr>
          <w:color w:val="231F20"/>
          <w:spacing w:val="-9"/>
          <w:w w:val="105"/>
          <w:sz w:val="21"/>
        </w:rPr>
        <w:t> </w:t>
      </w:r>
      <w:r>
        <w:rPr>
          <w:color w:val="231F20"/>
          <w:w w:val="105"/>
          <w:sz w:val="21"/>
        </w:rPr>
        <w:t>family</w:t>
      </w:r>
      <w:r>
        <w:rPr>
          <w:color w:val="231F20"/>
          <w:spacing w:val="-9"/>
          <w:w w:val="105"/>
          <w:sz w:val="21"/>
        </w:rPr>
        <w:t> </w:t>
      </w:r>
      <w:r>
        <w:rPr>
          <w:color w:val="231F20"/>
          <w:w w:val="105"/>
          <w:sz w:val="21"/>
        </w:rPr>
        <w:t>and</w:t>
      </w:r>
      <w:r>
        <w:rPr>
          <w:color w:val="231F20"/>
          <w:spacing w:val="-9"/>
          <w:w w:val="105"/>
          <w:sz w:val="21"/>
        </w:rPr>
        <w:t> </w:t>
      </w:r>
      <w:r>
        <w:rPr>
          <w:color w:val="231F20"/>
          <w:w w:val="105"/>
          <w:sz w:val="21"/>
        </w:rPr>
        <w:t>my</w:t>
      </w:r>
      <w:r>
        <w:rPr>
          <w:color w:val="231F20"/>
          <w:spacing w:val="-9"/>
          <w:w w:val="105"/>
          <w:sz w:val="21"/>
        </w:rPr>
        <w:t> </w:t>
      </w:r>
      <w:r>
        <w:rPr>
          <w:color w:val="231F20"/>
          <w:w w:val="105"/>
          <w:sz w:val="21"/>
        </w:rPr>
        <w:t>upbringing</w:t>
      </w:r>
      <w:r>
        <w:rPr>
          <w:color w:val="231F20"/>
          <w:spacing w:val="-9"/>
          <w:w w:val="105"/>
          <w:sz w:val="21"/>
        </w:rPr>
        <w:t> </w:t>
      </w:r>
      <w:r>
        <w:rPr>
          <w:color w:val="231F20"/>
          <w:w w:val="105"/>
          <w:sz w:val="21"/>
        </w:rPr>
        <w:t>in</w:t>
      </w:r>
      <w:r>
        <w:rPr>
          <w:color w:val="231F20"/>
          <w:spacing w:val="-9"/>
          <w:w w:val="105"/>
          <w:sz w:val="21"/>
        </w:rPr>
        <w:t> </w:t>
      </w:r>
      <w:r>
        <w:rPr>
          <w:color w:val="231F20"/>
          <w:w w:val="105"/>
          <w:sz w:val="21"/>
        </w:rPr>
        <w:t>such</w:t>
      </w:r>
      <w:r>
        <w:rPr>
          <w:color w:val="231F20"/>
          <w:spacing w:val="-9"/>
          <w:w w:val="105"/>
          <w:sz w:val="21"/>
        </w:rPr>
        <w:t> </w:t>
      </w:r>
      <w:r>
        <w:rPr>
          <w:color w:val="231F20"/>
          <w:w w:val="105"/>
          <w:sz w:val="21"/>
        </w:rPr>
        <w:t>detail.</w:t>
      </w:r>
      <w:r>
        <w:rPr>
          <w:color w:val="231F20"/>
          <w:spacing w:val="-9"/>
          <w:w w:val="105"/>
          <w:sz w:val="21"/>
        </w:rPr>
        <w:t> </w:t>
      </w:r>
      <w:r>
        <w:rPr>
          <w:color w:val="231F20"/>
          <w:w w:val="105"/>
          <w:sz w:val="21"/>
        </w:rPr>
        <w:t>It allowed</w:t>
      </w:r>
      <w:r>
        <w:rPr>
          <w:color w:val="231F20"/>
          <w:spacing w:val="-14"/>
          <w:w w:val="105"/>
          <w:sz w:val="21"/>
        </w:rPr>
        <w:t> </w:t>
      </w:r>
      <w:r>
        <w:rPr>
          <w:color w:val="231F20"/>
          <w:w w:val="105"/>
          <w:sz w:val="21"/>
        </w:rPr>
        <w:t>me</w:t>
      </w:r>
      <w:r>
        <w:rPr>
          <w:color w:val="231F20"/>
          <w:spacing w:val="-14"/>
          <w:w w:val="105"/>
          <w:sz w:val="21"/>
        </w:rPr>
        <w:t> </w:t>
      </w:r>
      <w:r>
        <w:rPr>
          <w:color w:val="231F20"/>
          <w:w w:val="105"/>
          <w:sz w:val="21"/>
        </w:rPr>
        <w:t>to</w:t>
      </w:r>
      <w:r>
        <w:rPr>
          <w:color w:val="231F20"/>
          <w:spacing w:val="-14"/>
          <w:w w:val="105"/>
          <w:sz w:val="21"/>
        </w:rPr>
        <w:t> </w:t>
      </w:r>
      <w:r>
        <w:rPr>
          <w:color w:val="231F20"/>
          <w:w w:val="105"/>
          <w:sz w:val="21"/>
        </w:rPr>
        <w:t>really</w:t>
      </w:r>
      <w:r>
        <w:rPr>
          <w:color w:val="231F20"/>
          <w:spacing w:val="-14"/>
          <w:w w:val="105"/>
          <w:sz w:val="21"/>
        </w:rPr>
        <w:t> </w:t>
      </w:r>
      <w:r>
        <w:rPr>
          <w:color w:val="231F20"/>
          <w:w w:val="105"/>
          <w:sz w:val="21"/>
        </w:rPr>
        <w:t>reflect</w:t>
      </w:r>
      <w:r>
        <w:rPr>
          <w:color w:val="231F20"/>
          <w:spacing w:val="-14"/>
          <w:w w:val="105"/>
          <w:sz w:val="21"/>
        </w:rPr>
        <w:t> </w:t>
      </w:r>
      <w:r>
        <w:rPr>
          <w:color w:val="231F20"/>
          <w:w w:val="105"/>
          <w:sz w:val="21"/>
        </w:rPr>
        <w:t>on</w:t>
      </w:r>
      <w:r>
        <w:rPr>
          <w:color w:val="231F20"/>
          <w:spacing w:val="-14"/>
          <w:w w:val="105"/>
          <w:sz w:val="21"/>
        </w:rPr>
        <w:t> </w:t>
      </w:r>
      <w:r>
        <w:rPr>
          <w:color w:val="231F20"/>
          <w:w w:val="105"/>
          <w:sz w:val="21"/>
        </w:rPr>
        <w:t>the</w:t>
      </w:r>
      <w:r>
        <w:rPr>
          <w:color w:val="231F20"/>
          <w:spacing w:val="-14"/>
          <w:w w:val="105"/>
          <w:sz w:val="21"/>
        </w:rPr>
        <w:t> </w:t>
      </w:r>
      <w:r>
        <w:rPr>
          <w:color w:val="231F20"/>
          <w:w w:val="105"/>
          <w:sz w:val="21"/>
        </w:rPr>
        <w:t>uniqueness</w:t>
      </w:r>
      <w:r>
        <w:rPr>
          <w:color w:val="231F20"/>
          <w:spacing w:val="-14"/>
          <w:w w:val="105"/>
          <w:sz w:val="21"/>
        </w:rPr>
        <w:t> </w:t>
      </w:r>
      <w:r>
        <w:rPr>
          <w:color w:val="231F20"/>
          <w:w w:val="105"/>
          <w:sz w:val="21"/>
        </w:rPr>
        <w:t>of</w:t>
      </w:r>
      <w:r>
        <w:rPr>
          <w:color w:val="231F20"/>
          <w:spacing w:val="-14"/>
          <w:w w:val="105"/>
          <w:sz w:val="21"/>
        </w:rPr>
        <w:t> </w:t>
      </w:r>
      <w:r>
        <w:rPr>
          <w:color w:val="231F20"/>
          <w:w w:val="105"/>
          <w:sz w:val="21"/>
        </w:rPr>
        <w:t>my</w:t>
      </w:r>
      <w:r>
        <w:rPr>
          <w:color w:val="231F20"/>
          <w:spacing w:val="-14"/>
          <w:w w:val="105"/>
          <w:sz w:val="21"/>
        </w:rPr>
        <w:t> </w:t>
      </w:r>
      <w:r>
        <w:rPr>
          <w:color w:val="231F20"/>
          <w:w w:val="105"/>
          <w:sz w:val="21"/>
        </w:rPr>
        <w:t>family</w:t>
      </w:r>
      <w:r>
        <w:rPr>
          <w:color w:val="231F20"/>
          <w:spacing w:val="-14"/>
          <w:w w:val="105"/>
          <w:sz w:val="21"/>
        </w:rPr>
        <w:t> </w:t>
      </w:r>
      <w:r>
        <w:rPr>
          <w:color w:val="231F20"/>
          <w:w w:val="105"/>
          <w:sz w:val="21"/>
        </w:rPr>
        <w:t>and</w:t>
      </w:r>
      <w:r>
        <w:rPr>
          <w:color w:val="231F20"/>
          <w:spacing w:val="-14"/>
          <w:w w:val="105"/>
          <w:sz w:val="21"/>
        </w:rPr>
        <w:t> </w:t>
      </w:r>
      <w:r>
        <w:rPr>
          <w:color w:val="231F20"/>
          <w:w w:val="105"/>
          <w:sz w:val="21"/>
        </w:rPr>
        <w:t>appreciate</w:t>
      </w:r>
      <w:r>
        <w:rPr>
          <w:color w:val="231F20"/>
          <w:spacing w:val="-14"/>
          <w:w w:val="105"/>
          <w:sz w:val="21"/>
        </w:rPr>
        <w:t> </w:t>
      </w:r>
      <w:r>
        <w:rPr>
          <w:color w:val="231F20"/>
          <w:w w:val="105"/>
          <w:sz w:val="21"/>
        </w:rPr>
        <w:t>the values that my parents instilled in</w:t>
      </w:r>
      <w:r>
        <w:rPr>
          <w:color w:val="231F20"/>
          <w:spacing w:val="-25"/>
          <w:w w:val="105"/>
          <w:sz w:val="21"/>
        </w:rPr>
        <w:t> </w:t>
      </w:r>
      <w:r>
        <w:rPr>
          <w:color w:val="231F20"/>
          <w:w w:val="105"/>
          <w:sz w:val="21"/>
        </w:rPr>
        <w:t>us.”</w:t>
      </w:r>
    </w:p>
    <w:p>
      <w:pPr>
        <w:spacing w:before="60"/>
        <w:ind w:left="3941" w:right="0" w:firstLine="0"/>
        <w:jc w:val="left"/>
        <w:rPr>
          <w:rFonts w:ascii="Arial" w:hAnsi="Arial"/>
          <w:i/>
          <w:sz w:val="17"/>
        </w:rPr>
      </w:pPr>
      <w:r>
        <w:rPr>
          <w:rFonts w:ascii="Arial" w:hAnsi="Arial"/>
          <w:i/>
          <w:color w:val="231F20"/>
          <w:sz w:val="17"/>
        </w:rPr>
        <w:t>—Anne McPherson, Yale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Being Thankful</w:t>
      </w:r>
    </w:p>
    <w:p>
      <w:pPr>
        <w:spacing w:line="244" w:lineRule="auto" w:before="38"/>
        <w:ind w:left="119" w:right="118" w:firstLine="300"/>
        <w:jc w:val="both"/>
        <w:rPr>
          <w:sz w:val="21"/>
        </w:rPr>
      </w:pPr>
      <w:r>
        <w:rPr>
          <w:color w:val="231F20"/>
          <w:w w:val="105"/>
          <w:sz w:val="21"/>
        </w:rPr>
        <w:t>“You know you have written a good essay if you go through a period of self-reflection. I learned about myself in the sense that I explored my indi- viduality and what life meant to me at that moment. The essay forced me to</w:t>
      </w:r>
    </w:p>
    <w:p>
      <w:pPr>
        <w:spacing w:after="0" w:line="244" w:lineRule="auto"/>
        <w:jc w:val="both"/>
        <w:rPr>
          <w:sz w:val="21"/>
        </w:rPr>
        <w:sectPr>
          <w:pgSz w:w="8640" w:h="12960"/>
          <w:pgMar w:header="702" w:footer="0" w:top="1020" w:bottom="280" w:left="840" w:right="1080"/>
        </w:sectPr>
      </w:pPr>
    </w:p>
    <w:p>
      <w:pPr>
        <w:pStyle w:val="BodyText"/>
        <w:rPr>
          <w:sz w:val="25"/>
        </w:rPr>
      </w:pPr>
    </w:p>
    <w:p>
      <w:pPr>
        <w:spacing w:line="244" w:lineRule="auto" w:before="98"/>
        <w:ind w:left="120" w:right="118" w:firstLine="0"/>
        <w:jc w:val="both"/>
        <w:rPr>
          <w:sz w:val="21"/>
        </w:rPr>
      </w:pPr>
      <w:r>
        <w:rPr>
          <w:color w:val="231F20"/>
          <w:w w:val="105"/>
          <w:sz w:val="21"/>
        </w:rPr>
        <w:t>count my blessings, which is something most people don’t do on a regular basis. I have been blessed with multiple opportunities in my life (i.e. being admitted to Stanford), and the essay made me realize how important it is to be thankful for everything in life.”</w:t>
      </w:r>
    </w:p>
    <w:p>
      <w:pPr>
        <w:spacing w:before="60"/>
        <w:ind w:left="3883" w:right="0" w:firstLine="0"/>
        <w:jc w:val="left"/>
        <w:rPr>
          <w:rFonts w:ascii="Arial" w:hAnsi="Arial"/>
          <w:i/>
          <w:sz w:val="17"/>
        </w:rPr>
      </w:pPr>
      <w:r>
        <w:rPr>
          <w:rFonts w:ascii="Arial" w:hAnsi="Arial"/>
          <w:i/>
          <w:color w:val="231F20"/>
          <w:sz w:val="17"/>
        </w:rPr>
        <w:t>—Brian Aguado, Stanford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A Positive Attitude</w:t>
      </w:r>
    </w:p>
    <w:p>
      <w:pPr>
        <w:spacing w:line="244" w:lineRule="auto" w:before="38"/>
        <w:ind w:left="119" w:right="118" w:firstLine="300"/>
        <w:jc w:val="both"/>
        <w:rPr>
          <w:sz w:val="21"/>
        </w:rPr>
      </w:pPr>
      <w:r>
        <w:rPr>
          <w:color w:val="231F20"/>
          <w:w w:val="105"/>
          <w:sz w:val="21"/>
        </w:rPr>
        <w:t>“I learned that even though I never participated much in</w:t>
      </w:r>
      <w:r>
        <w:rPr>
          <w:color w:val="231F20"/>
          <w:spacing w:val="-19"/>
          <w:w w:val="105"/>
          <w:sz w:val="21"/>
        </w:rPr>
        <w:t> </w:t>
      </w:r>
      <w:r>
        <w:rPr>
          <w:color w:val="231F20"/>
          <w:w w:val="105"/>
          <w:sz w:val="21"/>
        </w:rPr>
        <w:t>extracurriculars or made many friends in high school, I still had grown a lot and (to my </w:t>
      </w:r>
      <w:r>
        <w:rPr>
          <w:color w:val="231F20"/>
          <w:spacing w:val="-3"/>
          <w:w w:val="105"/>
          <w:sz w:val="21"/>
        </w:rPr>
        <w:t>sur- </w:t>
      </w:r>
      <w:r>
        <w:rPr>
          <w:color w:val="231F20"/>
          <w:w w:val="105"/>
          <w:sz w:val="21"/>
        </w:rPr>
        <w:t>prise)</w:t>
      </w:r>
      <w:r>
        <w:rPr>
          <w:color w:val="231F20"/>
          <w:spacing w:val="-7"/>
          <w:w w:val="105"/>
          <w:sz w:val="21"/>
        </w:rPr>
        <w:t> </w:t>
      </w:r>
      <w:r>
        <w:rPr>
          <w:color w:val="231F20"/>
          <w:w w:val="105"/>
          <w:sz w:val="21"/>
        </w:rPr>
        <w:t>had</w:t>
      </w:r>
      <w:r>
        <w:rPr>
          <w:color w:val="231F20"/>
          <w:spacing w:val="-7"/>
          <w:w w:val="105"/>
          <w:sz w:val="21"/>
        </w:rPr>
        <w:t> </w:t>
      </w:r>
      <w:r>
        <w:rPr>
          <w:color w:val="231F20"/>
          <w:w w:val="105"/>
          <w:sz w:val="21"/>
        </w:rPr>
        <w:t>a</w:t>
      </w:r>
      <w:r>
        <w:rPr>
          <w:color w:val="231F20"/>
          <w:spacing w:val="-7"/>
          <w:w w:val="105"/>
          <w:sz w:val="21"/>
        </w:rPr>
        <w:t> </w:t>
      </w:r>
      <w:r>
        <w:rPr>
          <w:color w:val="231F20"/>
          <w:w w:val="105"/>
          <w:sz w:val="21"/>
        </w:rPr>
        <w:t>relatively</w:t>
      </w:r>
      <w:r>
        <w:rPr>
          <w:color w:val="231F20"/>
          <w:spacing w:val="-7"/>
          <w:w w:val="105"/>
          <w:sz w:val="21"/>
        </w:rPr>
        <w:t> </w:t>
      </w:r>
      <w:r>
        <w:rPr>
          <w:color w:val="231F20"/>
          <w:w w:val="105"/>
          <w:sz w:val="21"/>
        </w:rPr>
        <w:t>positive</w:t>
      </w:r>
      <w:r>
        <w:rPr>
          <w:color w:val="231F20"/>
          <w:spacing w:val="-7"/>
          <w:w w:val="105"/>
          <w:sz w:val="21"/>
        </w:rPr>
        <w:t> </w:t>
      </w:r>
      <w:r>
        <w:rPr>
          <w:color w:val="231F20"/>
          <w:w w:val="105"/>
          <w:sz w:val="21"/>
        </w:rPr>
        <w:t>attitude</w:t>
      </w:r>
      <w:r>
        <w:rPr>
          <w:color w:val="231F20"/>
          <w:spacing w:val="-7"/>
          <w:w w:val="105"/>
          <w:sz w:val="21"/>
        </w:rPr>
        <w:t> </w:t>
      </w:r>
      <w:r>
        <w:rPr>
          <w:color w:val="231F20"/>
          <w:w w:val="105"/>
          <w:sz w:val="21"/>
        </w:rPr>
        <w:t>about</w:t>
      </w:r>
      <w:r>
        <w:rPr>
          <w:color w:val="231F20"/>
          <w:spacing w:val="-7"/>
          <w:w w:val="105"/>
          <w:sz w:val="21"/>
        </w:rPr>
        <w:t> </w:t>
      </w:r>
      <w:r>
        <w:rPr>
          <w:color w:val="231F20"/>
          <w:w w:val="105"/>
          <w:sz w:val="21"/>
        </w:rPr>
        <w:t>life.”</w:t>
      </w:r>
    </w:p>
    <w:p>
      <w:pPr>
        <w:spacing w:before="60"/>
        <w:ind w:left="3972" w:right="0" w:firstLine="0"/>
        <w:jc w:val="left"/>
        <w:rPr>
          <w:rFonts w:ascii="Arial" w:hAnsi="Arial"/>
          <w:i/>
          <w:sz w:val="17"/>
        </w:rPr>
      </w:pPr>
      <w:r>
        <w:rPr>
          <w:rFonts w:ascii="Arial" w:hAnsi="Arial"/>
          <w:i/>
          <w:color w:val="231F20"/>
          <w:sz w:val="17"/>
        </w:rPr>
        <w:t>—Mathew Griffin, Brown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A Numbers Person</w:t>
      </w:r>
    </w:p>
    <w:p>
      <w:pPr>
        <w:spacing w:line="244" w:lineRule="auto" w:before="38"/>
        <w:ind w:left="119" w:right="117" w:firstLine="300"/>
        <w:jc w:val="both"/>
        <w:rPr>
          <w:sz w:val="21"/>
        </w:rPr>
      </w:pPr>
      <w:r>
        <w:rPr>
          <w:color w:val="231F20"/>
          <w:w w:val="105"/>
          <w:sz w:val="21"/>
        </w:rPr>
        <w:t>“I</w:t>
      </w:r>
      <w:r>
        <w:rPr>
          <w:color w:val="231F20"/>
          <w:spacing w:val="-11"/>
          <w:w w:val="105"/>
          <w:sz w:val="21"/>
        </w:rPr>
        <w:t> </w:t>
      </w:r>
      <w:r>
        <w:rPr>
          <w:color w:val="231F20"/>
          <w:w w:val="105"/>
          <w:sz w:val="21"/>
        </w:rPr>
        <w:t>learned</w:t>
      </w:r>
      <w:r>
        <w:rPr>
          <w:color w:val="231F20"/>
          <w:spacing w:val="-11"/>
          <w:w w:val="105"/>
          <w:sz w:val="21"/>
        </w:rPr>
        <w:t> </w:t>
      </w:r>
      <w:r>
        <w:rPr>
          <w:color w:val="231F20"/>
          <w:w w:val="105"/>
          <w:sz w:val="21"/>
        </w:rPr>
        <w:t>that</w:t>
      </w:r>
      <w:r>
        <w:rPr>
          <w:color w:val="231F20"/>
          <w:spacing w:val="-11"/>
          <w:w w:val="105"/>
          <w:sz w:val="21"/>
        </w:rPr>
        <w:t> </w:t>
      </w:r>
      <w:r>
        <w:rPr>
          <w:color w:val="231F20"/>
          <w:w w:val="105"/>
          <w:sz w:val="21"/>
        </w:rPr>
        <w:t>I</w:t>
      </w:r>
      <w:r>
        <w:rPr>
          <w:color w:val="231F20"/>
          <w:spacing w:val="-11"/>
          <w:w w:val="105"/>
          <w:sz w:val="21"/>
        </w:rPr>
        <w:t> </w:t>
      </w:r>
      <w:r>
        <w:rPr>
          <w:color w:val="231F20"/>
          <w:w w:val="105"/>
          <w:sz w:val="21"/>
        </w:rPr>
        <w:t>do</w:t>
      </w:r>
      <w:r>
        <w:rPr>
          <w:color w:val="231F20"/>
          <w:spacing w:val="-11"/>
          <w:w w:val="105"/>
          <w:sz w:val="21"/>
        </w:rPr>
        <w:t> </w:t>
      </w:r>
      <w:r>
        <w:rPr>
          <w:color w:val="231F20"/>
          <w:w w:val="105"/>
          <w:sz w:val="21"/>
        </w:rPr>
        <w:t>not</w:t>
      </w:r>
      <w:r>
        <w:rPr>
          <w:color w:val="231F20"/>
          <w:spacing w:val="-11"/>
          <w:w w:val="105"/>
          <w:sz w:val="21"/>
        </w:rPr>
        <w:t> </w:t>
      </w:r>
      <w:r>
        <w:rPr>
          <w:color w:val="231F20"/>
          <w:w w:val="105"/>
          <w:sz w:val="21"/>
        </w:rPr>
        <w:t>like</w:t>
      </w:r>
      <w:r>
        <w:rPr>
          <w:color w:val="231F20"/>
          <w:spacing w:val="-11"/>
          <w:w w:val="105"/>
          <w:sz w:val="21"/>
        </w:rPr>
        <w:t> </w:t>
      </w:r>
      <w:r>
        <w:rPr>
          <w:color w:val="231F20"/>
          <w:w w:val="105"/>
          <w:sz w:val="21"/>
        </w:rPr>
        <w:t>the</w:t>
      </w:r>
      <w:r>
        <w:rPr>
          <w:color w:val="231F20"/>
          <w:spacing w:val="-11"/>
          <w:w w:val="105"/>
          <w:sz w:val="21"/>
        </w:rPr>
        <w:t> </w:t>
      </w:r>
      <w:r>
        <w:rPr>
          <w:color w:val="231F20"/>
          <w:w w:val="105"/>
          <w:sz w:val="21"/>
        </w:rPr>
        <w:t>stress</w:t>
      </w:r>
      <w:r>
        <w:rPr>
          <w:color w:val="231F20"/>
          <w:spacing w:val="-11"/>
          <w:w w:val="105"/>
          <w:sz w:val="21"/>
        </w:rPr>
        <w:t> </w:t>
      </w:r>
      <w:r>
        <w:rPr>
          <w:color w:val="231F20"/>
          <w:w w:val="105"/>
          <w:sz w:val="21"/>
        </w:rPr>
        <w:t>of</w:t>
      </w:r>
      <w:r>
        <w:rPr>
          <w:color w:val="231F20"/>
          <w:spacing w:val="-11"/>
          <w:w w:val="105"/>
          <w:sz w:val="21"/>
        </w:rPr>
        <w:t> </w:t>
      </w:r>
      <w:r>
        <w:rPr>
          <w:color w:val="231F20"/>
          <w:w w:val="105"/>
          <w:sz w:val="21"/>
        </w:rPr>
        <w:t>writing</w:t>
      </w:r>
      <w:r>
        <w:rPr>
          <w:color w:val="231F20"/>
          <w:spacing w:val="-11"/>
          <w:w w:val="105"/>
          <w:sz w:val="21"/>
        </w:rPr>
        <w:t> </w:t>
      </w:r>
      <w:r>
        <w:rPr>
          <w:color w:val="231F20"/>
          <w:w w:val="105"/>
          <w:sz w:val="21"/>
        </w:rPr>
        <w:t>a</w:t>
      </w:r>
      <w:r>
        <w:rPr>
          <w:color w:val="231F20"/>
          <w:spacing w:val="-11"/>
          <w:w w:val="105"/>
          <w:sz w:val="21"/>
        </w:rPr>
        <w:t> </w:t>
      </w:r>
      <w:r>
        <w:rPr>
          <w:color w:val="231F20"/>
          <w:w w:val="105"/>
          <w:sz w:val="21"/>
        </w:rPr>
        <w:t>perfect</w:t>
      </w:r>
      <w:r>
        <w:rPr>
          <w:color w:val="231F20"/>
          <w:spacing w:val="-11"/>
          <w:w w:val="105"/>
          <w:sz w:val="21"/>
        </w:rPr>
        <w:t> </w:t>
      </w:r>
      <w:r>
        <w:rPr>
          <w:color w:val="231F20"/>
          <w:spacing w:val="-5"/>
          <w:w w:val="105"/>
          <w:sz w:val="21"/>
        </w:rPr>
        <w:t>essay.</w:t>
      </w:r>
      <w:r>
        <w:rPr>
          <w:color w:val="231F20"/>
          <w:spacing w:val="-11"/>
          <w:w w:val="105"/>
          <w:sz w:val="21"/>
        </w:rPr>
        <w:t> </w:t>
      </w:r>
      <w:r>
        <w:rPr>
          <w:color w:val="231F20"/>
          <w:w w:val="105"/>
          <w:sz w:val="21"/>
        </w:rPr>
        <w:t>I</w:t>
      </w:r>
      <w:r>
        <w:rPr>
          <w:color w:val="231F20"/>
          <w:spacing w:val="-11"/>
          <w:w w:val="105"/>
          <w:sz w:val="21"/>
        </w:rPr>
        <w:t> </w:t>
      </w:r>
      <w:r>
        <w:rPr>
          <w:color w:val="231F20"/>
          <w:w w:val="105"/>
          <w:sz w:val="21"/>
        </w:rPr>
        <w:t>am</w:t>
      </w:r>
      <w:r>
        <w:rPr>
          <w:color w:val="231F20"/>
          <w:spacing w:val="-11"/>
          <w:w w:val="105"/>
          <w:sz w:val="21"/>
        </w:rPr>
        <w:t> </w:t>
      </w:r>
      <w:r>
        <w:rPr>
          <w:color w:val="231F20"/>
          <w:w w:val="105"/>
          <w:sz w:val="21"/>
        </w:rPr>
        <w:t>more of</w:t>
      </w:r>
      <w:r>
        <w:rPr>
          <w:color w:val="231F20"/>
          <w:spacing w:val="-8"/>
          <w:w w:val="105"/>
          <w:sz w:val="21"/>
        </w:rPr>
        <w:t> </w:t>
      </w:r>
      <w:r>
        <w:rPr>
          <w:color w:val="231F20"/>
          <w:w w:val="105"/>
          <w:sz w:val="21"/>
        </w:rPr>
        <w:t>a</w:t>
      </w:r>
      <w:r>
        <w:rPr>
          <w:color w:val="231F20"/>
          <w:spacing w:val="-8"/>
          <w:w w:val="105"/>
          <w:sz w:val="21"/>
        </w:rPr>
        <w:t> </w:t>
      </w:r>
      <w:r>
        <w:rPr>
          <w:color w:val="231F20"/>
          <w:w w:val="105"/>
          <w:sz w:val="21"/>
        </w:rPr>
        <w:t>numbers</w:t>
      </w:r>
      <w:r>
        <w:rPr>
          <w:color w:val="231F20"/>
          <w:spacing w:val="-8"/>
          <w:w w:val="105"/>
          <w:sz w:val="21"/>
        </w:rPr>
        <w:t> </w:t>
      </w:r>
      <w:r>
        <w:rPr>
          <w:color w:val="231F20"/>
          <w:w w:val="105"/>
          <w:sz w:val="21"/>
        </w:rPr>
        <w:t>person.</w:t>
      </w:r>
      <w:r>
        <w:rPr>
          <w:color w:val="231F20"/>
          <w:spacing w:val="-8"/>
          <w:w w:val="105"/>
          <w:sz w:val="21"/>
        </w:rPr>
        <w:t> </w:t>
      </w:r>
      <w:r>
        <w:rPr>
          <w:color w:val="231F20"/>
          <w:w w:val="105"/>
          <w:sz w:val="21"/>
        </w:rPr>
        <w:t>I</w:t>
      </w:r>
      <w:r>
        <w:rPr>
          <w:color w:val="231F20"/>
          <w:spacing w:val="-8"/>
          <w:w w:val="105"/>
          <w:sz w:val="21"/>
        </w:rPr>
        <w:t> </w:t>
      </w:r>
      <w:r>
        <w:rPr>
          <w:color w:val="231F20"/>
          <w:w w:val="105"/>
          <w:sz w:val="21"/>
        </w:rPr>
        <w:t>always</w:t>
      </w:r>
      <w:r>
        <w:rPr>
          <w:color w:val="231F20"/>
          <w:spacing w:val="-8"/>
          <w:w w:val="105"/>
          <w:sz w:val="21"/>
        </w:rPr>
        <w:t> </w:t>
      </w:r>
      <w:r>
        <w:rPr>
          <w:color w:val="231F20"/>
          <w:w w:val="105"/>
          <w:sz w:val="21"/>
        </w:rPr>
        <w:t>think</w:t>
      </w:r>
      <w:r>
        <w:rPr>
          <w:color w:val="231F20"/>
          <w:spacing w:val="-8"/>
          <w:w w:val="105"/>
          <w:sz w:val="21"/>
        </w:rPr>
        <w:t> </w:t>
      </w:r>
      <w:r>
        <w:rPr>
          <w:color w:val="231F20"/>
          <w:w w:val="105"/>
          <w:sz w:val="21"/>
        </w:rPr>
        <w:t>everything</w:t>
      </w:r>
      <w:r>
        <w:rPr>
          <w:color w:val="231F20"/>
          <w:spacing w:val="-8"/>
          <w:w w:val="105"/>
          <w:sz w:val="21"/>
        </w:rPr>
        <w:t> </w:t>
      </w:r>
      <w:r>
        <w:rPr>
          <w:color w:val="231F20"/>
          <w:w w:val="105"/>
          <w:sz w:val="21"/>
        </w:rPr>
        <w:t>I</w:t>
      </w:r>
      <w:r>
        <w:rPr>
          <w:color w:val="231F20"/>
          <w:spacing w:val="-8"/>
          <w:w w:val="105"/>
          <w:sz w:val="21"/>
        </w:rPr>
        <w:t> </w:t>
      </w:r>
      <w:r>
        <w:rPr>
          <w:color w:val="231F20"/>
          <w:w w:val="105"/>
          <w:sz w:val="21"/>
        </w:rPr>
        <w:t>write</w:t>
      </w:r>
      <w:r>
        <w:rPr>
          <w:color w:val="231F20"/>
          <w:spacing w:val="-8"/>
          <w:w w:val="105"/>
          <w:sz w:val="21"/>
        </w:rPr>
        <w:t> </w:t>
      </w:r>
      <w:r>
        <w:rPr>
          <w:color w:val="231F20"/>
          <w:w w:val="105"/>
          <w:sz w:val="21"/>
        </w:rPr>
        <w:t>is</w:t>
      </w:r>
      <w:r>
        <w:rPr>
          <w:color w:val="231F20"/>
          <w:spacing w:val="-8"/>
          <w:w w:val="105"/>
          <w:sz w:val="21"/>
        </w:rPr>
        <w:t> </w:t>
      </w:r>
      <w:r>
        <w:rPr>
          <w:color w:val="231F20"/>
          <w:w w:val="105"/>
          <w:sz w:val="21"/>
        </w:rPr>
        <w:t>not</w:t>
      </w:r>
      <w:r>
        <w:rPr>
          <w:color w:val="231F20"/>
          <w:spacing w:val="-8"/>
          <w:w w:val="105"/>
          <w:sz w:val="21"/>
        </w:rPr>
        <w:t> </w:t>
      </w:r>
      <w:r>
        <w:rPr>
          <w:color w:val="231F20"/>
          <w:w w:val="105"/>
          <w:sz w:val="21"/>
        </w:rPr>
        <w:t>good</w:t>
      </w:r>
      <w:r>
        <w:rPr>
          <w:color w:val="231F20"/>
          <w:spacing w:val="-8"/>
          <w:w w:val="105"/>
          <w:sz w:val="21"/>
        </w:rPr>
        <w:t> </w:t>
      </w:r>
      <w:r>
        <w:rPr>
          <w:color w:val="231F20"/>
          <w:w w:val="105"/>
          <w:sz w:val="21"/>
        </w:rPr>
        <w:t>enough</w:t>
      </w:r>
      <w:r>
        <w:rPr>
          <w:color w:val="231F20"/>
          <w:spacing w:val="-8"/>
          <w:w w:val="105"/>
          <w:sz w:val="21"/>
        </w:rPr>
        <w:t> </w:t>
      </w:r>
      <w:r>
        <w:rPr>
          <w:color w:val="231F20"/>
          <w:w w:val="105"/>
          <w:sz w:val="21"/>
        </w:rPr>
        <w:t>or could</w:t>
      </w:r>
      <w:r>
        <w:rPr>
          <w:color w:val="231F20"/>
          <w:spacing w:val="-9"/>
          <w:w w:val="105"/>
          <w:sz w:val="21"/>
        </w:rPr>
        <w:t> </w:t>
      </w:r>
      <w:r>
        <w:rPr>
          <w:color w:val="231F20"/>
          <w:w w:val="105"/>
          <w:sz w:val="21"/>
        </w:rPr>
        <w:t>be</w:t>
      </w:r>
      <w:r>
        <w:rPr>
          <w:color w:val="231F20"/>
          <w:spacing w:val="-9"/>
          <w:w w:val="105"/>
          <w:sz w:val="21"/>
        </w:rPr>
        <w:t> </w:t>
      </w:r>
      <w:r>
        <w:rPr>
          <w:color w:val="231F20"/>
          <w:w w:val="105"/>
          <w:sz w:val="21"/>
        </w:rPr>
        <w:t>better.</w:t>
      </w:r>
      <w:r>
        <w:rPr>
          <w:color w:val="231F20"/>
          <w:spacing w:val="-9"/>
          <w:w w:val="105"/>
          <w:sz w:val="21"/>
        </w:rPr>
        <w:t> </w:t>
      </w:r>
      <w:r>
        <w:rPr>
          <w:color w:val="231F20"/>
          <w:w w:val="105"/>
          <w:sz w:val="21"/>
        </w:rPr>
        <w:t>I</w:t>
      </w:r>
      <w:r>
        <w:rPr>
          <w:color w:val="231F20"/>
          <w:spacing w:val="-9"/>
          <w:w w:val="105"/>
          <w:sz w:val="21"/>
        </w:rPr>
        <w:t> </w:t>
      </w:r>
      <w:r>
        <w:rPr>
          <w:color w:val="231F20"/>
          <w:w w:val="105"/>
          <w:sz w:val="21"/>
        </w:rPr>
        <w:t>stressed</w:t>
      </w:r>
      <w:r>
        <w:rPr>
          <w:color w:val="231F20"/>
          <w:spacing w:val="-9"/>
          <w:w w:val="105"/>
          <w:sz w:val="21"/>
        </w:rPr>
        <w:t> </w:t>
      </w:r>
      <w:r>
        <w:rPr>
          <w:color w:val="231F20"/>
          <w:w w:val="105"/>
          <w:sz w:val="21"/>
        </w:rPr>
        <w:t>myself</w:t>
      </w:r>
      <w:r>
        <w:rPr>
          <w:color w:val="231F20"/>
          <w:spacing w:val="-9"/>
          <w:w w:val="105"/>
          <w:sz w:val="21"/>
        </w:rPr>
        <w:t> </w:t>
      </w:r>
      <w:r>
        <w:rPr>
          <w:color w:val="231F20"/>
          <w:w w:val="105"/>
          <w:sz w:val="21"/>
        </w:rPr>
        <w:t>out.</w:t>
      </w:r>
      <w:r>
        <w:rPr>
          <w:color w:val="231F20"/>
          <w:spacing w:val="-9"/>
          <w:w w:val="105"/>
          <w:sz w:val="21"/>
        </w:rPr>
        <w:t> </w:t>
      </w:r>
      <w:r>
        <w:rPr>
          <w:color w:val="231F20"/>
          <w:w w:val="105"/>
          <w:sz w:val="21"/>
        </w:rPr>
        <w:t>It</w:t>
      </w:r>
      <w:r>
        <w:rPr>
          <w:color w:val="231F20"/>
          <w:spacing w:val="-9"/>
          <w:w w:val="105"/>
          <w:sz w:val="21"/>
        </w:rPr>
        <w:t> </w:t>
      </w:r>
      <w:r>
        <w:rPr>
          <w:color w:val="231F20"/>
          <w:w w:val="105"/>
          <w:sz w:val="21"/>
        </w:rPr>
        <w:t>turned</w:t>
      </w:r>
      <w:r>
        <w:rPr>
          <w:color w:val="231F20"/>
          <w:spacing w:val="-9"/>
          <w:w w:val="105"/>
          <w:sz w:val="21"/>
        </w:rPr>
        <w:t> </w:t>
      </w:r>
      <w:r>
        <w:rPr>
          <w:color w:val="231F20"/>
          <w:w w:val="105"/>
          <w:sz w:val="21"/>
        </w:rPr>
        <w:t>out</w:t>
      </w:r>
      <w:r>
        <w:rPr>
          <w:color w:val="231F20"/>
          <w:spacing w:val="-9"/>
          <w:w w:val="105"/>
          <w:sz w:val="21"/>
        </w:rPr>
        <w:t> </w:t>
      </w:r>
      <w:r>
        <w:rPr>
          <w:color w:val="231F20"/>
          <w:w w:val="105"/>
          <w:sz w:val="21"/>
        </w:rPr>
        <w:t>ok</w:t>
      </w:r>
      <w:r>
        <w:rPr>
          <w:color w:val="231F20"/>
          <w:spacing w:val="-9"/>
          <w:w w:val="105"/>
          <w:sz w:val="21"/>
        </w:rPr>
        <w:t> </w:t>
      </w:r>
      <w:r>
        <w:rPr>
          <w:color w:val="231F20"/>
          <w:w w:val="105"/>
          <w:sz w:val="21"/>
        </w:rPr>
        <w:t>because</w:t>
      </w:r>
      <w:r>
        <w:rPr>
          <w:color w:val="231F20"/>
          <w:spacing w:val="-9"/>
          <w:w w:val="105"/>
          <w:sz w:val="21"/>
        </w:rPr>
        <w:t> </w:t>
      </w:r>
      <w:r>
        <w:rPr>
          <w:color w:val="231F20"/>
          <w:w w:val="105"/>
          <w:sz w:val="21"/>
        </w:rPr>
        <w:t>I</w:t>
      </w:r>
      <w:r>
        <w:rPr>
          <w:color w:val="231F20"/>
          <w:spacing w:val="-9"/>
          <w:w w:val="105"/>
          <w:sz w:val="21"/>
        </w:rPr>
        <w:t> </w:t>
      </w:r>
      <w:r>
        <w:rPr>
          <w:color w:val="231F20"/>
          <w:w w:val="105"/>
          <w:sz w:val="21"/>
        </w:rPr>
        <w:t>got</w:t>
      </w:r>
      <w:r>
        <w:rPr>
          <w:color w:val="231F20"/>
          <w:spacing w:val="-9"/>
          <w:w w:val="105"/>
          <w:sz w:val="21"/>
        </w:rPr>
        <w:t> </w:t>
      </w:r>
      <w:r>
        <w:rPr>
          <w:color w:val="231F20"/>
          <w:w w:val="105"/>
          <w:sz w:val="21"/>
        </w:rPr>
        <w:t>accepted to college but I would much rather take a multiple choice test than write an </w:t>
      </w:r>
      <w:r>
        <w:rPr>
          <w:color w:val="231F20"/>
          <w:spacing w:val="-5"/>
          <w:w w:val="105"/>
          <w:sz w:val="21"/>
        </w:rPr>
        <w:t>essay.”</w:t>
      </w:r>
    </w:p>
    <w:p>
      <w:pPr>
        <w:spacing w:before="60"/>
        <w:ind w:left="3532" w:right="0" w:firstLine="0"/>
        <w:jc w:val="left"/>
        <w:rPr>
          <w:rFonts w:ascii="Arial" w:hAnsi="Arial"/>
          <w:i/>
          <w:sz w:val="17"/>
        </w:rPr>
      </w:pPr>
      <w:r>
        <w:rPr>
          <w:rFonts w:ascii="Arial" w:hAnsi="Arial"/>
          <w:i/>
          <w:color w:val="231F20"/>
          <w:sz w:val="17"/>
        </w:rPr>
        <w:t>—Victoria Tomaka, University of Chicago</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How to Transfer My Personality to Paper</w:t>
      </w:r>
    </w:p>
    <w:p>
      <w:pPr>
        <w:spacing w:line="244" w:lineRule="auto" w:before="38"/>
        <w:ind w:left="119" w:right="117" w:firstLine="300"/>
        <w:jc w:val="both"/>
        <w:rPr>
          <w:sz w:val="21"/>
        </w:rPr>
      </w:pPr>
      <w:r>
        <w:rPr>
          <w:color w:val="231F20"/>
          <w:w w:val="105"/>
          <w:sz w:val="21"/>
        </w:rPr>
        <w:t>“I learned to transfer my personality to </w:t>
      </w:r>
      <w:r>
        <w:rPr>
          <w:color w:val="231F20"/>
          <w:spacing w:val="-3"/>
          <w:w w:val="105"/>
          <w:sz w:val="21"/>
        </w:rPr>
        <w:t>paper. </w:t>
      </w:r>
      <w:r>
        <w:rPr>
          <w:color w:val="231F20"/>
          <w:w w:val="105"/>
          <w:sz w:val="21"/>
        </w:rPr>
        <w:t>An admissions essay is a glance</w:t>
      </w:r>
      <w:r>
        <w:rPr>
          <w:color w:val="231F20"/>
          <w:spacing w:val="-6"/>
          <w:w w:val="105"/>
          <w:sz w:val="21"/>
        </w:rPr>
        <w:t> </w:t>
      </w:r>
      <w:r>
        <w:rPr>
          <w:color w:val="231F20"/>
          <w:w w:val="105"/>
          <w:sz w:val="21"/>
        </w:rPr>
        <w:t>into</w:t>
      </w:r>
      <w:r>
        <w:rPr>
          <w:color w:val="231F20"/>
          <w:spacing w:val="-6"/>
          <w:w w:val="105"/>
          <w:sz w:val="21"/>
        </w:rPr>
        <w:t> </w:t>
      </w:r>
      <w:r>
        <w:rPr>
          <w:color w:val="231F20"/>
          <w:w w:val="105"/>
          <w:sz w:val="21"/>
        </w:rPr>
        <w:t>the</w:t>
      </w:r>
      <w:r>
        <w:rPr>
          <w:color w:val="231F20"/>
          <w:spacing w:val="-6"/>
          <w:w w:val="105"/>
          <w:sz w:val="21"/>
        </w:rPr>
        <w:t> </w:t>
      </w:r>
      <w:r>
        <w:rPr>
          <w:color w:val="231F20"/>
          <w:w w:val="105"/>
          <w:sz w:val="21"/>
        </w:rPr>
        <w:t>mindset</w:t>
      </w:r>
      <w:r>
        <w:rPr>
          <w:color w:val="231F20"/>
          <w:spacing w:val="-6"/>
          <w:w w:val="105"/>
          <w:sz w:val="21"/>
        </w:rPr>
        <w:t> </w:t>
      </w:r>
      <w:r>
        <w:rPr>
          <w:color w:val="231F20"/>
          <w:w w:val="105"/>
          <w:sz w:val="21"/>
        </w:rPr>
        <w:t>of</w:t>
      </w:r>
      <w:r>
        <w:rPr>
          <w:color w:val="231F20"/>
          <w:spacing w:val="-6"/>
          <w:w w:val="105"/>
          <w:sz w:val="21"/>
        </w:rPr>
        <w:t> </w:t>
      </w:r>
      <w:r>
        <w:rPr>
          <w:color w:val="231F20"/>
          <w:w w:val="105"/>
          <w:sz w:val="21"/>
        </w:rPr>
        <w:t>a</w:t>
      </w:r>
      <w:r>
        <w:rPr>
          <w:color w:val="231F20"/>
          <w:spacing w:val="-6"/>
          <w:w w:val="105"/>
          <w:sz w:val="21"/>
        </w:rPr>
        <w:t> </w:t>
      </w:r>
      <w:r>
        <w:rPr>
          <w:color w:val="231F20"/>
          <w:w w:val="105"/>
          <w:sz w:val="21"/>
        </w:rPr>
        <w:t>student.</w:t>
      </w:r>
      <w:r>
        <w:rPr>
          <w:color w:val="231F20"/>
          <w:spacing w:val="-6"/>
          <w:w w:val="105"/>
          <w:sz w:val="21"/>
        </w:rPr>
        <w:t> </w:t>
      </w:r>
      <w:r>
        <w:rPr>
          <w:color w:val="231F20"/>
          <w:w w:val="105"/>
          <w:sz w:val="21"/>
        </w:rPr>
        <w:t>I</w:t>
      </w:r>
      <w:r>
        <w:rPr>
          <w:color w:val="231F20"/>
          <w:spacing w:val="-6"/>
          <w:w w:val="105"/>
          <w:sz w:val="21"/>
        </w:rPr>
        <w:t> </w:t>
      </w:r>
      <w:r>
        <w:rPr>
          <w:color w:val="231F20"/>
          <w:w w:val="105"/>
          <w:sz w:val="21"/>
        </w:rPr>
        <w:t>don’t</w:t>
      </w:r>
      <w:r>
        <w:rPr>
          <w:color w:val="231F20"/>
          <w:spacing w:val="-6"/>
          <w:w w:val="105"/>
          <w:sz w:val="21"/>
        </w:rPr>
        <w:t> </w:t>
      </w:r>
      <w:r>
        <w:rPr>
          <w:color w:val="231F20"/>
          <w:w w:val="105"/>
          <w:sz w:val="21"/>
        </w:rPr>
        <w:t>think</w:t>
      </w:r>
      <w:r>
        <w:rPr>
          <w:color w:val="231F20"/>
          <w:spacing w:val="-6"/>
          <w:w w:val="105"/>
          <w:sz w:val="21"/>
        </w:rPr>
        <w:t> </w:t>
      </w:r>
      <w:r>
        <w:rPr>
          <w:color w:val="231F20"/>
          <w:w w:val="105"/>
          <w:sz w:val="21"/>
        </w:rPr>
        <w:t>previously</w:t>
      </w:r>
      <w:r>
        <w:rPr>
          <w:color w:val="231F20"/>
          <w:spacing w:val="-6"/>
          <w:w w:val="105"/>
          <w:sz w:val="21"/>
        </w:rPr>
        <w:t> </w:t>
      </w:r>
      <w:r>
        <w:rPr>
          <w:color w:val="231F20"/>
          <w:w w:val="105"/>
          <w:sz w:val="21"/>
        </w:rPr>
        <w:t>I</w:t>
      </w:r>
      <w:r>
        <w:rPr>
          <w:color w:val="231F20"/>
          <w:spacing w:val="-6"/>
          <w:w w:val="105"/>
          <w:sz w:val="21"/>
        </w:rPr>
        <w:t> </w:t>
      </w:r>
      <w:r>
        <w:rPr>
          <w:color w:val="231F20"/>
          <w:w w:val="105"/>
          <w:sz w:val="21"/>
        </w:rPr>
        <w:t>had</w:t>
      </w:r>
      <w:r>
        <w:rPr>
          <w:color w:val="231F20"/>
          <w:spacing w:val="-6"/>
          <w:w w:val="105"/>
          <w:sz w:val="21"/>
        </w:rPr>
        <w:t> </w:t>
      </w:r>
      <w:r>
        <w:rPr>
          <w:color w:val="231F20"/>
          <w:w w:val="105"/>
          <w:sz w:val="21"/>
        </w:rPr>
        <w:t>to</w:t>
      </w:r>
      <w:r>
        <w:rPr>
          <w:color w:val="231F20"/>
          <w:spacing w:val="-6"/>
          <w:w w:val="105"/>
          <w:sz w:val="21"/>
        </w:rPr>
        <w:t> </w:t>
      </w:r>
      <w:r>
        <w:rPr>
          <w:color w:val="231F20"/>
          <w:w w:val="105"/>
          <w:sz w:val="21"/>
        </w:rPr>
        <w:t>do</w:t>
      </w:r>
      <w:r>
        <w:rPr>
          <w:color w:val="231F20"/>
          <w:spacing w:val="-6"/>
          <w:w w:val="105"/>
          <w:sz w:val="21"/>
        </w:rPr>
        <w:t> </w:t>
      </w:r>
      <w:r>
        <w:rPr>
          <w:color w:val="231F20"/>
          <w:w w:val="105"/>
          <w:sz w:val="21"/>
        </w:rPr>
        <w:t>this before</w:t>
      </w:r>
      <w:r>
        <w:rPr>
          <w:color w:val="231F20"/>
          <w:spacing w:val="-25"/>
          <w:w w:val="105"/>
          <w:sz w:val="21"/>
        </w:rPr>
        <w:t> </w:t>
      </w:r>
      <w:r>
        <w:rPr>
          <w:color w:val="231F20"/>
          <w:w w:val="105"/>
          <w:sz w:val="21"/>
        </w:rPr>
        <w:t>the</w:t>
      </w:r>
      <w:r>
        <w:rPr>
          <w:color w:val="231F20"/>
          <w:spacing w:val="-25"/>
          <w:w w:val="105"/>
          <w:sz w:val="21"/>
        </w:rPr>
        <w:t> </w:t>
      </w:r>
      <w:r>
        <w:rPr>
          <w:color w:val="231F20"/>
          <w:w w:val="105"/>
          <w:sz w:val="21"/>
        </w:rPr>
        <w:t>college</w:t>
      </w:r>
      <w:r>
        <w:rPr>
          <w:color w:val="231F20"/>
          <w:spacing w:val="-25"/>
          <w:w w:val="105"/>
          <w:sz w:val="21"/>
        </w:rPr>
        <w:t> </w:t>
      </w:r>
      <w:r>
        <w:rPr>
          <w:color w:val="231F20"/>
          <w:w w:val="105"/>
          <w:sz w:val="21"/>
        </w:rPr>
        <w:t>admissions</w:t>
      </w:r>
      <w:r>
        <w:rPr>
          <w:color w:val="231F20"/>
          <w:spacing w:val="-25"/>
          <w:w w:val="105"/>
          <w:sz w:val="21"/>
        </w:rPr>
        <w:t> </w:t>
      </w:r>
      <w:r>
        <w:rPr>
          <w:color w:val="231F20"/>
          <w:w w:val="105"/>
          <w:sz w:val="21"/>
        </w:rPr>
        <w:t>process.”</w:t>
      </w:r>
    </w:p>
    <w:p>
      <w:pPr>
        <w:spacing w:before="60"/>
        <w:ind w:left="3945" w:right="0" w:firstLine="0"/>
        <w:jc w:val="left"/>
        <w:rPr>
          <w:rFonts w:ascii="Arial" w:hAnsi="Arial"/>
          <w:i/>
          <w:sz w:val="17"/>
        </w:rPr>
      </w:pPr>
      <w:r>
        <w:rPr>
          <w:rFonts w:ascii="Arial" w:hAnsi="Arial"/>
          <w:i/>
          <w:color w:val="231F20"/>
          <w:sz w:val="17"/>
        </w:rPr>
        <w:t>—Lauren Sanders, Duke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Reflecting on Changes</w:t>
      </w:r>
    </w:p>
    <w:p>
      <w:pPr>
        <w:spacing w:line="244" w:lineRule="auto" w:before="38"/>
        <w:ind w:left="119" w:right="117" w:firstLine="300"/>
        <w:jc w:val="both"/>
        <w:rPr>
          <w:sz w:val="21"/>
        </w:rPr>
      </w:pPr>
      <w:r>
        <w:rPr>
          <w:color w:val="231F20"/>
          <w:w w:val="105"/>
          <w:sz w:val="21"/>
        </w:rPr>
        <w:t>“With</w:t>
      </w:r>
      <w:r>
        <w:rPr>
          <w:color w:val="231F20"/>
          <w:spacing w:val="-5"/>
          <w:w w:val="105"/>
          <w:sz w:val="21"/>
        </w:rPr>
        <w:t> </w:t>
      </w:r>
      <w:r>
        <w:rPr>
          <w:color w:val="231F20"/>
          <w:w w:val="105"/>
          <w:sz w:val="21"/>
        </w:rPr>
        <w:t>the</w:t>
      </w:r>
      <w:r>
        <w:rPr>
          <w:color w:val="231F20"/>
          <w:spacing w:val="-5"/>
          <w:w w:val="105"/>
          <w:sz w:val="21"/>
        </w:rPr>
        <w:t> </w:t>
      </w:r>
      <w:r>
        <w:rPr>
          <w:color w:val="231F20"/>
          <w:w w:val="105"/>
          <w:sz w:val="21"/>
        </w:rPr>
        <w:t>completion</w:t>
      </w:r>
      <w:r>
        <w:rPr>
          <w:color w:val="231F20"/>
          <w:spacing w:val="-5"/>
          <w:w w:val="105"/>
          <w:sz w:val="21"/>
        </w:rPr>
        <w:t> </w:t>
      </w:r>
      <w:r>
        <w:rPr>
          <w:color w:val="231F20"/>
          <w:w w:val="105"/>
          <w:sz w:val="21"/>
        </w:rPr>
        <w:t>of</w:t>
      </w:r>
      <w:r>
        <w:rPr>
          <w:color w:val="231F20"/>
          <w:spacing w:val="-5"/>
          <w:w w:val="105"/>
          <w:sz w:val="21"/>
        </w:rPr>
        <w:t> </w:t>
      </w:r>
      <w:r>
        <w:rPr>
          <w:color w:val="231F20"/>
          <w:w w:val="105"/>
          <w:sz w:val="21"/>
        </w:rPr>
        <w:t>any</w:t>
      </w:r>
      <w:r>
        <w:rPr>
          <w:color w:val="231F20"/>
          <w:spacing w:val="-5"/>
          <w:w w:val="105"/>
          <w:sz w:val="21"/>
        </w:rPr>
        <w:t> </w:t>
      </w:r>
      <w:r>
        <w:rPr>
          <w:color w:val="231F20"/>
          <w:w w:val="105"/>
          <w:sz w:val="21"/>
        </w:rPr>
        <w:t>major</w:t>
      </w:r>
      <w:r>
        <w:rPr>
          <w:color w:val="231F20"/>
          <w:spacing w:val="-5"/>
          <w:w w:val="105"/>
          <w:sz w:val="21"/>
        </w:rPr>
        <w:t> </w:t>
      </w:r>
      <w:r>
        <w:rPr>
          <w:color w:val="231F20"/>
          <w:w w:val="105"/>
          <w:sz w:val="21"/>
        </w:rPr>
        <w:t>task,</w:t>
      </w:r>
      <w:r>
        <w:rPr>
          <w:color w:val="231F20"/>
          <w:spacing w:val="-5"/>
          <w:w w:val="105"/>
          <w:sz w:val="21"/>
        </w:rPr>
        <w:t> </w:t>
      </w:r>
      <w:r>
        <w:rPr>
          <w:color w:val="231F20"/>
          <w:spacing w:val="-4"/>
          <w:w w:val="105"/>
          <w:sz w:val="21"/>
        </w:rPr>
        <w:t>there’s</w:t>
      </w:r>
      <w:r>
        <w:rPr>
          <w:color w:val="231F20"/>
          <w:spacing w:val="-5"/>
          <w:w w:val="105"/>
          <w:sz w:val="21"/>
        </w:rPr>
        <w:t> </w:t>
      </w:r>
      <w:r>
        <w:rPr>
          <w:color w:val="231F20"/>
          <w:w w:val="105"/>
          <w:sz w:val="21"/>
        </w:rPr>
        <w:t>always</w:t>
      </w:r>
      <w:r>
        <w:rPr>
          <w:color w:val="231F20"/>
          <w:spacing w:val="-5"/>
          <w:w w:val="105"/>
          <w:sz w:val="21"/>
        </w:rPr>
        <w:t> </w:t>
      </w:r>
      <w:r>
        <w:rPr>
          <w:color w:val="231F20"/>
          <w:w w:val="105"/>
          <w:sz w:val="21"/>
        </w:rPr>
        <w:t>a</w:t>
      </w:r>
      <w:r>
        <w:rPr>
          <w:color w:val="231F20"/>
          <w:spacing w:val="-5"/>
          <w:w w:val="105"/>
          <w:sz w:val="21"/>
        </w:rPr>
        <w:t> </w:t>
      </w:r>
      <w:r>
        <w:rPr>
          <w:color w:val="231F20"/>
          <w:w w:val="105"/>
          <w:sz w:val="21"/>
        </w:rPr>
        <w:t>sense</w:t>
      </w:r>
      <w:r>
        <w:rPr>
          <w:color w:val="231F20"/>
          <w:spacing w:val="-5"/>
          <w:w w:val="105"/>
          <w:sz w:val="21"/>
        </w:rPr>
        <w:t> </w:t>
      </w:r>
      <w:r>
        <w:rPr>
          <w:color w:val="231F20"/>
          <w:w w:val="105"/>
          <w:sz w:val="21"/>
        </w:rPr>
        <w:t>of</w:t>
      </w:r>
      <w:r>
        <w:rPr>
          <w:color w:val="231F20"/>
          <w:spacing w:val="-5"/>
          <w:w w:val="105"/>
          <w:sz w:val="21"/>
        </w:rPr>
        <w:t> </w:t>
      </w:r>
      <w:r>
        <w:rPr>
          <w:color w:val="231F20"/>
          <w:w w:val="105"/>
          <w:sz w:val="21"/>
        </w:rPr>
        <w:t>accom- plishment. However, finishing my college essay was different because it just felt</w:t>
      </w:r>
      <w:r>
        <w:rPr>
          <w:color w:val="231F20"/>
          <w:spacing w:val="-7"/>
          <w:w w:val="105"/>
          <w:sz w:val="21"/>
        </w:rPr>
        <w:t> </w:t>
      </w:r>
      <w:r>
        <w:rPr>
          <w:color w:val="231F20"/>
          <w:w w:val="105"/>
          <w:sz w:val="21"/>
        </w:rPr>
        <w:t>right.</w:t>
      </w:r>
      <w:r>
        <w:rPr>
          <w:color w:val="231F20"/>
          <w:spacing w:val="-7"/>
          <w:w w:val="105"/>
          <w:sz w:val="21"/>
        </w:rPr>
        <w:t> </w:t>
      </w:r>
      <w:r>
        <w:rPr>
          <w:color w:val="231F20"/>
          <w:w w:val="105"/>
          <w:sz w:val="21"/>
        </w:rPr>
        <w:t>It</w:t>
      </w:r>
      <w:r>
        <w:rPr>
          <w:color w:val="231F20"/>
          <w:spacing w:val="-7"/>
          <w:w w:val="105"/>
          <w:sz w:val="21"/>
        </w:rPr>
        <w:t> </w:t>
      </w:r>
      <w:r>
        <w:rPr>
          <w:color w:val="231F20"/>
          <w:w w:val="105"/>
          <w:sz w:val="21"/>
        </w:rPr>
        <w:t>really</w:t>
      </w:r>
      <w:r>
        <w:rPr>
          <w:color w:val="231F20"/>
          <w:spacing w:val="-7"/>
          <w:w w:val="105"/>
          <w:sz w:val="21"/>
        </w:rPr>
        <w:t> </w:t>
      </w:r>
      <w:r>
        <w:rPr>
          <w:color w:val="231F20"/>
          <w:w w:val="105"/>
          <w:sz w:val="21"/>
        </w:rPr>
        <w:t>made</w:t>
      </w:r>
      <w:r>
        <w:rPr>
          <w:color w:val="231F20"/>
          <w:spacing w:val="-7"/>
          <w:w w:val="105"/>
          <w:sz w:val="21"/>
        </w:rPr>
        <w:t> </w:t>
      </w:r>
      <w:r>
        <w:rPr>
          <w:color w:val="231F20"/>
          <w:w w:val="105"/>
          <w:sz w:val="21"/>
        </w:rPr>
        <w:t>me</w:t>
      </w:r>
      <w:r>
        <w:rPr>
          <w:color w:val="231F20"/>
          <w:spacing w:val="-7"/>
          <w:w w:val="105"/>
          <w:sz w:val="21"/>
        </w:rPr>
        <w:t> </w:t>
      </w:r>
      <w:r>
        <w:rPr>
          <w:color w:val="231F20"/>
          <w:w w:val="105"/>
          <w:sz w:val="21"/>
        </w:rPr>
        <w:t>reflect</w:t>
      </w:r>
      <w:r>
        <w:rPr>
          <w:color w:val="231F20"/>
          <w:spacing w:val="-7"/>
          <w:w w:val="105"/>
          <w:sz w:val="21"/>
        </w:rPr>
        <w:t> </w:t>
      </w:r>
      <w:r>
        <w:rPr>
          <w:color w:val="231F20"/>
          <w:w w:val="105"/>
          <w:sz w:val="21"/>
        </w:rPr>
        <w:t>on</w:t>
      </w:r>
      <w:r>
        <w:rPr>
          <w:color w:val="231F20"/>
          <w:spacing w:val="-7"/>
          <w:w w:val="105"/>
          <w:sz w:val="21"/>
        </w:rPr>
        <w:t> </w:t>
      </w:r>
      <w:r>
        <w:rPr>
          <w:color w:val="231F20"/>
          <w:w w:val="105"/>
          <w:sz w:val="21"/>
        </w:rPr>
        <w:t>my</w:t>
      </w:r>
      <w:r>
        <w:rPr>
          <w:color w:val="231F20"/>
          <w:spacing w:val="-7"/>
          <w:w w:val="105"/>
          <w:sz w:val="21"/>
        </w:rPr>
        <w:t> </w:t>
      </w:r>
      <w:r>
        <w:rPr>
          <w:color w:val="231F20"/>
          <w:w w:val="105"/>
          <w:sz w:val="21"/>
        </w:rPr>
        <w:t>life</w:t>
      </w:r>
      <w:r>
        <w:rPr>
          <w:color w:val="231F20"/>
          <w:spacing w:val="-7"/>
          <w:w w:val="105"/>
          <w:sz w:val="21"/>
        </w:rPr>
        <w:t> </w:t>
      </w:r>
      <w:r>
        <w:rPr>
          <w:color w:val="231F20"/>
          <w:w w:val="105"/>
          <w:sz w:val="21"/>
        </w:rPr>
        <w:t>and</w:t>
      </w:r>
      <w:r>
        <w:rPr>
          <w:color w:val="231F20"/>
          <w:spacing w:val="-7"/>
          <w:w w:val="105"/>
          <w:sz w:val="21"/>
        </w:rPr>
        <w:t> </w:t>
      </w:r>
      <w:r>
        <w:rPr>
          <w:color w:val="231F20"/>
          <w:w w:val="105"/>
          <w:sz w:val="21"/>
        </w:rPr>
        <w:t>how</w:t>
      </w:r>
      <w:r>
        <w:rPr>
          <w:color w:val="231F20"/>
          <w:spacing w:val="-7"/>
          <w:w w:val="105"/>
          <w:sz w:val="21"/>
        </w:rPr>
        <w:t> </w:t>
      </w:r>
      <w:r>
        <w:rPr>
          <w:color w:val="231F20"/>
          <w:w w:val="105"/>
          <w:sz w:val="21"/>
        </w:rPr>
        <w:t>much</w:t>
      </w:r>
      <w:r>
        <w:rPr>
          <w:color w:val="231F20"/>
          <w:spacing w:val="-7"/>
          <w:w w:val="105"/>
          <w:sz w:val="21"/>
        </w:rPr>
        <w:t> </w:t>
      </w:r>
      <w:r>
        <w:rPr>
          <w:color w:val="231F20"/>
          <w:spacing w:val="-6"/>
          <w:w w:val="105"/>
          <w:sz w:val="21"/>
        </w:rPr>
        <w:t>it’s</w:t>
      </w:r>
      <w:r>
        <w:rPr>
          <w:color w:val="231F20"/>
          <w:spacing w:val="-7"/>
          <w:w w:val="105"/>
          <w:sz w:val="21"/>
        </w:rPr>
        <w:t> </w:t>
      </w:r>
      <w:r>
        <w:rPr>
          <w:color w:val="231F20"/>
          <w:w w:val="105"/>
          <w:sz w:val="21"/>
        </w:rPr>
        <w:t>changed</w:t>
      </w:r>
      <w:r>
        <w:rPr>
          <w:color w:val="231F20"/>
          <w:spacing w:val="-7"/>
          <w:w w:val="105"/>
          <w:sz w:val="21"/>
        </w:rPr>
        <w:t> </w:t>
      </w:r>
      <w:r>
        <w:rPr>
          <w:color w:val="231F20"/>
          <w:w w:val="105"/>
          <w:sz w:val="21"/>
        </w:rPr>
        <w:t>and how</w:t>
      </w:r>
      <w:r>
        <w:rPr>
          <w:color w:val="231F20"/>
          <w:spacing w:val="-12"/>
          <w:w w:val="105"/>
          <w:sz w:val="21"/>
        </w:rPr>
        <w:t> </w:t>
      </w:r>
      <w:r>
        <w:rPr>
          <w:color w:val="231F20"/>
          <w:w w:val="105"/>
          <w:sz w:val="21"/>
        </w:rPr>
        <w:t>grateful</w:t>
      </w:r>
      <w:r>
        <w:rPr>
          <w:color w:val="231F20"/>
          <w:spacing w:val="-12"/>
          <w:w w:val="105"/>
          <w:sz w:val="21"/>
        </w:rPr>
        <w:t> </w:t>
      </w:r>
      <w:r>
        <w:rPr>
          <w:color w:val="231F20"/>
          <w:w w:val="105"/>
          <w:sz w:val="21"/>
        </w:rPr>
        <w:t>I</w:t>
      </w:r>
      <w:r>
        <w:rPr>
          <w:color w:val="231F20"/>
          <w:spacing w:val="-12"/>
          <w:w w:val="105"/>
          <w:sz w:val="21"/>
        </w:rPr>
        <w:t> </w:t>
      </w:r>
      <w:r>
        <w:rPr>
          <w:color w:val="231F20"/>
          <w:w w:val="105"/>
          <w:sz w:val="21"/>
        </w:rPr>
        <w:t>am</w:t>
      </w:r>
      <w:r>
        <w:rPr>
          <w:color w:val="231F20"/>
          <w:spacing w:val="-12"/>
          <w:w w:val="105"/>
          <w:sz w:val="21"/>
        </w:rPr>
        <w:t> </w:t>
      </w:r>
      <w:r>
        <w:rPr>
          <w:color w:val="231F20"/>
          <w:w w:val="105"/>
          <w:sz w:val="21"/>
        </w:rPr>
        <w:t>for</w:t>
      </w:r>
      <w:r>
        <w:rPr>
          <w:color w:val="231F20"/>
          <w:spacing w:val="-12"/>
          <w:w w:val="105"/>
          <w:sz w:val="21"/>
        </w:rPr>
        <w:t> </w:t>
      </w:r>
      <w:r>
        <w:rPr>
          <w:color w:val="231F20"/>
          <w:w w:val="105"/>
          <w:sz w:val="21"/>
        </w:rPr>
        <w:t>everything</w:t>
      </w:r>
      <w:r>
        <w:rPr>
          <w:color w:val="231F20"/>
          <w:spacing w:val="-12"/>
          <w:w w:val="105"/>
          <w:sz w:val="21"/>
        </w:rPr>
        <w:t> </w:t>
      </w:r>
      <w:r>
        <w:rPr>
          <w:color w:val="231F20"/>
          <w:w w:val="105"/>
          <w:sz w:val="21"/>
        </w:rPr>
        <w:t>that</w:t>
      </w:r>
      <w:r>
        <w:rPr>
          <w:color w:val="231F20"/>
          <w:spacing w:val="-12"/>
          <w:w w:val="105"/>
          <w:sz w:val="21"/>
        </w:rPr>
        <w:t> </w:t>
      </w:r>
      <w:r>
        <w:rPr>
          <w:color w:val="231F20"/>
          <w:w w:val="105"/>
          <w:sz w:val="21"/>
        </w:rPr>
        <w:t>has</w:t>
      </w:r>
      <w:r>
        <w:rPr>
          <w:color w:val="231F20"/>
          <w:spacing w:val="-12"/>
          <w:w w:val="105"/>
          <w:sz w:val="21"/>
        </w:rPr>
        <w:t> </w:t>
      </w:r>
      <w:r>
        <w:rPr>
          <w:color w:val="231F20"/>
          <w:w w:val="105"/>
          <w:sz w:val="21"/>
        </w:rPr>
        <w:t>happened</w:t>
      </w:r>
      <w:r>
        <w:rPr>
          <w:color w:val="231F20"/>
          <w:spacing w:val="-12"/>
          <w:w w:val="105"/>
          <w:sz w:val="21"/>
        </w:rPr>
        <w:t> </w:t>
      </w:r>
      <w:r>
        <w:rPr>
          <w:color w:val="231F20"/>
          <w:w w:val="105"/>
          <w:sz w:val="21"/>
        </w:rPr>
        <w:t>to</w:t>
      </w:r>
      <w:r>
        <w:rPr>
          <w:color w:val="231F20"/>
          <w:spacing w:val="-12"/>
          <w:w w:val="105"/>
          <w:sz w:val="21"/>
        </w:rPr>
        <w:t> </w:t>
      </w:r>
      <w:r>
        <w:rPr>
          <w:color w:val="231F20"/>
          <w:w w:val="105"/>
          <w:sz w:val="21"/>
        </w:rPr>
        <w:t>me.”</w:t>
      </w:r>
    </w:p>
    <w:p>
      <w:pPr>
        <w:spacing w:before="60"/>
        <w:ind w:left="3609" w:right="0" w:firstLine="0"/>
        <w:jc w:val="left"/>
        <w:rPr>
          <w:rFonts w:ascii="Arial" w:hAnsi="Arial"/>
          <w:i/>
          <w:sz w:val="17"/>
        </w:rPr>
      </w:pPr>
      <w:r>
        <w:rPr>
          <w:rFonts w:ascii="Arial" w:hAnsi="Arial"/>
          <w:i/>
          <w:color w:val="231F20"/>
          <w:sz w:val="17"/>
        </w:rPr>
        <w:t>—Lisa Kapp, University of Pennsylvania</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Shaped My College Career</w:t>
      </w:r>
    </w:p>
    <w:p>
      <w:pPr>
        <w:spacing w:line="244" w:lineRule="auto" w:before="38"/>
        <w:ind w:left="119" w:right="117" w:firstLine="300"/>
        <w:jc w:val="both"/>
        <w:rPr>
          <w:sz w:val="21"/>
        </w:rPr>
      </w:pPr>
      <w:r>
        <w:rPr>
          <w:color w:val="231F20"/>
          <w:w w:val="105"/>
          <w:sz w:val="21"/>
        </w:rPr>
        <w:t>“Writing the essay required me to analyze why I had become involved</w:t>
      </w:r>
      <w:r>
        <w:rPr>
          <w:color w:val="231F20"/>
          <w:spacing w:val="-16"/>
          <w:w w:val="105"/>
          <w:sz w:val="21"/>
        </w:rPr>
        <w:t> </w:t>
      </w:r>
      <w:r>
        <w:rPr>
          <w:color w:val="231F20"/>
          <w:w w:val="105"/>
          <w:sz w:val="21"/>
        </w:rPr>
        <w:t>in the</w:t>
      </w:r>
      <w:r>
        <w:rPr>
          <w:color w:val="231F20"/>
          <w:spacing w:val="-5"/>
          <w:w w:val="105"/>
          <w:sz w:val="21"/>
        </w:rPr>
        <w:t> </w:t>
      </w:r>
      <w:r>
        <w:rPr>
          <w:color w:val="231F20"/>
          <w:w w:val="105"/>
          <w:sz w:val="21"/>
        </w:rPr>
        <w:t>Un</w:t>
      </w:r>
      <w:r>
        <w:rPr>
          <w:color w:val="231F20"/>
          <w:spacing w:val="-5"/>
          <w:w w:val="105"/>
          <w:sz w:val="21"/>
        </w:rPr>
        <w:t> </w:t>
      </w:r>
      <w:r>
        <w:rPr>
          <w:color w:val="231F20"/>
          <w:w w:val="105"/>
          <w:sz w:val="21"/>
        </w:rPr>
        <w:t>in</w:t>
      </w:r>
      <w:r>
        <w:rPr>
          <w:color w:val="231F20"/>
          <w:spacing w:val="-5"/>
          <w:w w:val="105"/>
          <w:sz w:val="21"/>
        </w:rPr>
        <w:t> </w:t>
      </w:r>
      <w:r>
        <w:rPr>
          <w:color w:val="231F20"/>
          <w:w w:val="105"/>
          <w:sz w:val="21"/>
        </w:rPr>
        <w:t>the</w:t>
      </w:r>
      <w:r>
        <w:rPr>
          <w:color w:val="231F20"/>
          <w:spacing w:val="-5"/>
          <w:w w:val="105"/>
          <w:sz w:val="21"/>
        </w:rPr>
        <w:t> </w:t>
      </w:r>
      <w:r>
        <w:rPr>
          <w:color w:val="231F20"/>
          <w:w w:val="105"/>
          <w:sz w:val="21"/>
        </w:rPr>
        <w:t>first</w:t>
      </w:r>
      <w:r>
        <w:rPr>
          <w:color w:val="231F20"/>
          <w:spacing w:val="-5"/>
          <w:w w:val="105"/>
          <w:sz w:val="21"/>
        </w:rPr>
        <w:t> </w:t>
      </w:r>
      <w:r>
        <w:rPr>
          <w:color w:val="231F20"/>
          <w:w w:val="105"/>
          <w:sz w:val="21"/>
        </w:rPr>
        <w:t>place.</w:t>
      </w:r>
      <w:r>
        <w:rPr>
          <w:color w:val="231F20"/>
          <w:spacing w:val="-5"/>
          <w:w w:val="105"/>
          <w:sz w:val="21"/>
        </w:rPr>
        <w:t> </w:t>
      </w:r>
      <w:r>
        <w:rPr>
          <w:color w:val="231F20"/>
          <w:w w:val="105"/>
          <w:sz w:val="21"/>
        </w:rPr>
        <w:t>It</w:t>
      </w:r>
      <w:r>
        <w:rPr>
          <w:color w:val="231F20"/>
          <w:spacing w:val="-5"/>
          <w:w w:val="105"/>
          <w:sz w:val="21"/>
        </w:rPr>
        <w:t> </w:t>
      </w:r>
      <w:r>
        <w:rPr>
          <w:color w:val="231F20"/>
          <w:w w:val="105"/>
          <w:sz w:val="21"/>
        </w:rPr>
        <w:t>helped</w:t>
      </w:r>
      <w:r>
        <w:rPr>
          <w:color w:val="231F20"/>
          <w:spacing w:val="-5"/>
          <w:w w:val="105"/>
          <w:sz w:val="21"/>
        </w:rPr>
        <w:t> </w:t>
      </w:r>
      <w:r>
        <w:rPr>
          <w:color w:val="231F20"/>
          <w:w w:val="105"/>
          <w:sz w:val="21"/>
        </w:rPr>
        <w:t>me</w:t>
      </w:r>
      <w:r>
        <w:rPr>
          <w:color w:val="231F20"/>
          <w:spacing w:val="-5"/>
          <w:w w:val="105"/>
          <w:sz w:val="21"/>
        </w:rPr>
        <w:t> </w:t>
      </w:r>
      <w:r>
        <w:rPr>
          <w:color w:val="231F20"/>
          <w:w w:val="105"/>
          <w:sz w:val="21"/>
        </w:rPr>
        <w:t>to</w:t>
      </w:r>
      <w:r>
        <w:rPr>
          <w:color w:val="231F20"/>
          <w:spacing w:val="-5"/>
          <w:w w:val="105"/>
          <w:sz w:val="21"/>
        </w:rPr>
        <w:t> </w:t>
      </w:r>
      <w:r>
        <w:rPr>
          <w:color w:val="231F20"/>
          <w:w w:val="105"/>
          <w:sz w:val="21"/>
        </w:rPr>
        <w:t>place</w:t>
      </w:r>
      <w:r>
        <w:rPr>
          <w:color w:val="231F20"/>
          <w:spacing w:val="-5"/>
          <w:w w:val="105"/>
          <w:sz w:val="21"/>
        </w:rPr>
        <w:t> </w:t>
      </w:r>
      <w:r>
        <w:rPr>
          <w:color w:val="231F20"/>
          <w:w w:val="105"/>
          <w:sz w:val="21"/>
        </w:rPr>
        <w:t>my</w:t>
      </w:r>
      <w:r>
        <w:rPr>
          <w:color w:val="231F20"/>
          <w:spacing w:val="-5"/>
          <w:w w:val="105"/>
          <w:sz w:val="21"/>
        </w:rPr>
        <w:t> </w:t>
      </w:r>
      <w:r>
        <w:rPr>
          <w:color w:val="231F20"/>
          <w:w w:val="105"/>
          <w:sz w:val="21"/>
        </w:rPr>
        <w:t>Un</w:t>
      </w:r>
      <w:r>
        <w:rPr>
          <w:color w:val="231F20"/>
          <w:spacing w:val="-5"/>
          <w:w w:val="105"/>
          <w:sz w:val="21"/>
        </w:rPr>
        <w:t> </w:t>
      </w:r>
      <w:r>
        <w:rPr>
          <w:color w:val="231F20"/>
          <w:w w:val="105"/>
          <w:sz w:val="21"/>
        </w:rPr>
        <w:t>experiences</w:t>
      </w:r>
      <w:r>
        <w:rPr>
          <w:color w:val="231F20"/>
          <w:spacing w:val="-5"/>
          <w:w w:val="105"/>
          <w:sz w:val="21"/>
        </w:rPr>
        <w:t> </w:t>
      </w:r>
      <w:r>
        <w:rPr>
          <w:color w:val="231F20"/>
          <w:w w:val="105"/>
          <w:sz w:val="21"/>
        </w:rPr>
        <w:t>within</w:t>
      </w:r>
      <w:r>
        <w:rPr>
          <w:color w:val="231F20"/>
          <w:spacing w:val="-5"/>
          <w:w w:val="105"/>
          <w:sz w:val="21"/>
        </w:rPr>
        <w:t> </w:t>
      </w:r>
      <w:r>
        <w:rPr>
          <w:color w:val="231F20"/>
          <w:w w:val="105"/>
          <w:sz w:val="21"/>
        </w:rPr>
        <w:t>the broader</w:t>
      </w:r>
      <w:r>
        <w:rPr>
          <w:color w:val="231F20"/>
          <w:spacing w:val="-15"/>
          <w:w w:val="105"/>
          <w:sz w:val="21"/>
        </w:rPr>
        <w:t> </w:t>
      </w:r>
      <w:r>
        <w:rPr>
          <w:color w:val="231F20"/>
          <w:w w:val="105"/>
          <w:sz w:val="21"/>
        </w:rPr>
        <w:t>context</w:t>
      </w:r>
      <w:r>
        <w:rPr>
          <w:color w:val="231F20"/>
          <w:spacing w:val="-15"/>
          <w:w w:val="105"/>
          <w:sz w:val="21"/>
        </w:rPr>
        <w:t> </w:t>
      </w:r>
      <w:r>
        <w:rPr>
          <w:color w:val="231F20"/>
          <w:w w:val="105"/>
          <w:sz w:val="21"/>
        </w:rPr>
        <w:t>of</w:t>
      </w:r>
      <w:r>
        <w:rPr>
          <w:color w:val="231F20"/>
          <w:spacing w:val="-15"/>
          <w:w w:val="105"/>
          <w:sz w:val="21"/>
        </w:rPr>
        <w:t> </w:t>
      </w:r>
      <w:r>
        <w:rPr>
          <w:color w:val="231F20"/>
          <w:w w:val="105"/>
          <w:sz w:val="21"/>
        </w:rPr>
        <w:t>my</w:t>
      </w:r>
      <w:r>
        <w:rPr>
          <w:color w:val="231F20"/>
          <w:spacing w:val="-15"/>
          <w:w w:val="105"/>
          <w:sz w:val="21"/>
        </w:rPr>
        <w:t> </w:t>
      </w:r>
      <w:r>
        <w:rPr>
          <w:color w:val="231F20"/>
          <w:w w:val="105"/>
          <w:sz w:val="21"/>
        </w:rPr>
        <w:t>pre-college</w:t>
      </w:r>
      <w:r>
        <w:rPr>
          <w:color w:val="231F20"/>
          <w:spacing w:val="-15"/>
          <w:w w:val="105"/>
          <w:sz w:val="21"/>
        </w:rPr>
        <w:t> </w:t>
      </w:r>
      <w:r>
        <w:rPr>
          <w:color w:val="231F20"/>
          <w:w w:val="105"/>
          <w:sz w:val="21"/>
        </w:rPr>
        <w:t>extracurriculars.</w:t>
      </w:r>
      <w:r>
        <w:rPr>
          <w:color w:val="231F20"/>
          <w:spacing w:val="-15"/>
          <w:w w:val="105"/>
          <w:sz w:val="21"/>
        </w:rPr>
        <w:t> </w:t>
      </w:r>
      <w:r>
        <w:rPr>
          <w:color w:val="231F20"/>
          <w:w w:val="105"/>
          <w:sz w:val="21"/>
        </w:rPr>
        <w:t>It</w:t>
      </w:r>
      <w:r>
        <w:rPr>
          <w:color w:val="231F20"/>
          <w:spacing w:val="-15"/>
          <w:w w:val="105"/>
          <w:sz w:val="21"/>
        </w:rPr>
        <w:t> </w:t>
      </w:r>
      <w:r>
        <w:rPr>
          <w:color w:val="231F20"/>
          <w:w w:val="105"/>
          <w:sz w:val="21"/>
        </w:rPr>
        <w:t>also</w:t>
      </w:r>
      <w:r>
        <w:rPr>
          <w:color w:val="231F20"/>
          <w:spacing w:val="-15"/>
          <w:w w:val="105"/>
          <w:sz w:val="21"/>
        </w:rPr>
        <w:t> </w:t>
      </w:r>
      <w:r>
        <w:rPr>
          <w:color w:val="231F20"/>
          <w:w w:val="105"/>
          <w:sz w:val="21"/>
        </w:rPr>
        <w:t>helped</w:t>
      </w:r>
      <w:r>
        <w:rPr>
          <w:color w:val="231F20"/>
          <w:spacing w:val="-15"/>
          <w:w w:val="105"/>
          <w:sz w:val="21"/>
        </w:rPr>
        <w:t> </w:t>
      </w:r>
      <w:r>
        <w:rPr>
          <w:color w:val="231F20"/>
          <w:w w:val="105"/>
          <w:sz w:val="21"/>
        </w:rPr>
        <w:t>me</w:t>
      </w:r>
      <w:r>
        <w:rPr>
          <w:color w:val="231F20"/>
          <w:spacing w:val="-15"/>
          <w:w w:val="105"/>
          <w:sz w:val="21"/>
        </w:rPr>
        <w:t> </w:t>
      </w:r>
      <w:r>
        <w:rPr>
          <w:color w:val="231F20"/>
          <w:w w:val="105"/>
          <w:sz w:val="21"/>
        </w:rPr>
        <w:t>to</w:t>
      </w:r>
      <w:r>
        <w:rPr>
          <w:color w:val="231F20"/>
          <w:spacing w:val="-15"/>
          <w:w w:val="105"/>
          <w:sz w:val="21"/>
        </w:rPr>
        <w:t> </w:t>
      </w:r>
      <w:r>
        <w:rPr>
          <w:color w:val="231F20"/>
          <w:w w:val="105"/>
          <w:sz w:val="21"/>
        </w:rPr>
        <w:t>deter- mine my college major (political</w:t>
      </w:r>
      <w:r>
        <w:rPr>
          <w:color w:val="231F20"/>
          <w:spacing w:val="-33"/>
          <w:w w:val="105"/>
          <w:sz w:val="21"/>
        </w:rPr>
        <w:t> </w:t>
      </w:r>
      <w:r>
        <w:rPr>
          <w:color w:val="231F20"/>
          <w:w w:val="105"/>
          <w:sz w:val="21"/>
        </w:rPr>
        <w:t>science).”</w:t>
      </w:r>
    </w:p>
    <w:p>
      <w:pPr>
        <w:spacing w:before="60"/>
        <w:ind w:left="3652" w:right="0" w:firstLine="0"/>
        <w:jc w:val="left"/>
        <w:rPr>
          <w:rFonts w:ascii="Arial" w:hAnsi="Arial"/>
          <w:i/>
          <w:sz w:val="17"/>
        </w:rPr>
      </w:pPr>
      <w:r>
        <w:rPr>
          <w:rFonts w:ascii="Arial" w:hAnsi="Arial"/>
          <w:i/>
          <w:color w:val="231F20"/>
          <w:sz w:val="17"/>
        </w:rPr>
        <w:t>—Steve Schwartz, Columbia University</w:t>
      </w:r>
    </w:p>
    <w:p>
      <w:pPr>
        <w:spacing w:after="0"/>
        <w:jc w:val="left"/>
        <w:rPr>
          <w:rFonts w:ascii="Arial" w:hAnsi="Arial"/>
          <w:sz w:val="17"/>
        </w:rPr>
        <w:sectPr>
          <w:pgSz w:w="8640" w:h="12960"/>
          <w:pgMar w:header="702" w:footer="0" w:top="1020" w:bottom="280" w:left="1080" w:right="840"/>
        </w:sectPr>
      </w:pPr>
    </w:p>
    <w:p>
      <w:pPr>
        <w:pStyle w:val="BodyText"/>
        <w:spacing w:before="11"/>
        <w:rPr>
          <w:rFonts w:ascii="Arial"/>
          <w:i/>
          <w:sz w:val="24"/>
        </w:rPr>
      </w:pPr>
    </w:p>
    <w:p>
      <w:pPr>
        <w:spacing w:before="94"/>
        <w:ind w:left="120" w:right="0" w:firstLine="0"/>
        <w:jc w:val="left"/>
        <w:rPr>
          <w:rFonts w:ascii="Arial"/>
          <w:b/>
          <w:sz w:val="19"/>
        </w:rPr>
      </w:pPr>
      <w:r>
        <w:rPr>
          <w:rFonts w:ascii="Arial"/>
          <w:b/>
          <w:color w:val="231F20"/>
          <w:sz w:val="19"/>
        </w:rPr>
        <w:t>Reflecting on the Past Five Years</w:t>
      </w:r>
    </w:p>
    <w:p>
      <w:pPr>
        <w:spacing w:line="244" w:lineRule="auto" w:before="38"/>
        <w:ind w:left="119" w:right="117" w:firstLine="300"/>
        <w:jc w:val="both"/>
        <w:rPr>
          <w:sz w:val="21"/>
        </w:rPr>
      </w:pPr>
      <w:r>
        <w:rPr>
          <w:color w:val="231F20"/>
          <w:w w:val="105"/>
          <w:sz w:val="21"/>
        </w:rPr>
        <w:t>“I realized how far I have come in the past five years, and it was nice to have that time to reflect while I was preparing for such a large change in my life.”</w:t>
      </w:r>
    </w:p>
    <w:p>
      <w:pPr>
        <w:spacing w:before="59"/>
        <w:ind w:left="3662" w:right="0" w:firstLine="0"/>
        <w:jc w:val="left"/>
        <w:rPr>
          <w:rFonts w:ascii="Arial" w:hAnsi="Arial"/>
          <w:i/>
          <w:sz w:val="17"/>
        </w:rPr>
      </w:pPr>
      <w:r>
        <w:rPr>
          <w:rFonts w:ascii="Arial" w:hAnsi="Arial"/>
          <w:i/>
          <w:color w:val="231F20"/>
          <w:sz w:val="17"/>
        </w:rPr>
        <w:t>—Anastasia Fullerton, Stanford, Brown</w:t>
      </w:r>
    </w:p>
    <w:p>
      <w:pPr>
        <w:pStyle w:val="BodyText"/>
        <w:rPr>
          <w:rFonts w:ascii="Arial"/>
          <w:i/>
        </w:rPr>
      </w:pPr>
    </w:p>
    <w:p>
      <w:pPr>
        <w:spacing w:before="0"/>
        <w:ind w:left="120" w:right="0" w:firstLine="0"/>
        <w:jc w:val="left"/>
        <w:rPr>
          <w:rFonts w:ascii="Arial"/>
          <w:b/>
          <w:sz w:val="19"/>
        </w:rPr>
      </w:pPr>
      <w:r>
        <w:rPr>
          <w:rFonts w:ascii="Arial"/>
          <w:b/>
          <w:color w:val="231F20"/>
          <w:sz w:val="19"/>
        </w:rPr>
        <w:t>Come a Long Way</w:t>
      </w:r>
    </w:p>
    <w:p>
      <w:pPr>
        <w:spacing w:line="244" w:lineRule="auto" w:before="38"/>
        <w:ind w:left="119" w:right="117" w:firstLine="300"/>
        <w:jc w:val="both"/>
        <w:rPr>
          <w:sz w:val="21"/>
        </w:rPr>
      </w:pPr>
      <w:r>
        <w:rPr>
          <w:color w:val="231F20"/>
          <w:w w:val="105"/>
          <w:sz w:val="21"/>
        </w:rPr>
        <w:t>“If</w:t>
      </w:r>
      <w:r>
        <w:rPr>
          <w:color w:val="231F20"/>
          <w:spacing w:val="-4"/>
          <w:w w:val="105"/>
          <w:sz w:val="21"/>
        </w:rPr>
        <w:t> </w:t>
      </w:r>
      <w:r>
        <w:rPr>
          <w:color w:val="231F20"/>
          <w:w w:val="105"/>
          <w:sz w:val="21"/>
        </w:rPr>
        <w:t>anything,</w:t>
      </w:r>
      <w:r>
        <w:rPr>
          <w:color w:val="231F20"/>
          <w:spacing w:val="-4"/>
          <w:w w:val="105"/>
          <w:sz w:val="21"/>
        </w:rPr>
        <w:t> </w:t>
      </w:r>
      <w:r>
        <w:rPr>
          <w:color w:val="231F20"/>
          <w:w w:val="105"/>
          <w:sz w:val="21"/>
        </w:rPr>
        <w:t>I’ve</w:t>
      </w:r>
      <w:r>
        <w:rPr>
          <w:color w:val="231F20"/>
          <w:spacing w:val="-4"/>
          <w:w w:val="105"/>
          <w:sz w:val="21"/>
        </w:rPr>
        <w:t> </w:t>
      </w:r>
      <w:r>
        <w:rPr>
          <w:color w:val="231F20"/>
          <w:w w:val="105"/>
          <w:sz w:val="21"/>
        </w:rPr>
        <w:t>learned</w:t>
      </w:r>
      <w:r>
        <w:rPr>
          <w:color w:val="231F20"/>
          <w:spacing w:val="-4"/>
          <w:w w:val="105"/>
          <w:sz w:val="21"/>
        </w:rPr>
        <w:t> </w:t>
      </w:r>
      <w:r>
        <w:rPr>
          <w:color w:val="231F20"/>
          <w:w w:val="105"/>
          <w:sz w:val="21"/>
        </w:rPr>
        <w:t>that</w:t>
      </w:r>
      <w:r>
        <w:rPr>
          <w:color w:val="231F20"/>
          <w:spacing w:val="-4"/>
          <w:w w:val="105"/>
          <w:sz w:val="21"/>
        </w:rPr>
        <w:t> </w:t>
      </w:r>
      <w:r>
        <w:rPr>
          <w:color w:val="231F20"/>
          <w:w w:val="105"/>
          <w:sz w:val="21"/>
        </w:rPr>
        <w:t>I</w:t>
      </w:r>
      <w:r>
        <w:rPr>
          <w:color w:val="231F20"/>
          <w:spacing w:val="-4"/>
          <w:w w:val="105"/>
          <w:sz w:val="21"/>
        </w:rPr>
        <w:t> </w:t>
      </w:r>
      <w:r>
        <w:rPr>
          <w:color w:val="231F20"/>
          <w:w w:val="105"/>
          <w:sz w:val="21"/>
        </w:rPr>
        <w:t>do</w:t>
      </w:r>
      <w:r>
        <w:rPr>
          <w:color w:val="231F20"/>
          <w:spacing w:val="-4"/>
          <w:w w:val="105"/>
          <w:sz w:val="21"/>
        </w:rPr>
        <w:t> </w:t>
      </w:r>
      <w:r>
        <w:rPr>
          <w:color w:val="231F20"/>
          <w:w w:val="105"/>
          <w:sz w:val="21"/>
        </w:rPr>
        <w:t>not</w:t>
      </w:r>
      <w:r>
        <w:rPr>
          <w:color w:val="231F20"/>
          <w:spacing w:val="-4"/>
          <w:w w:val="105"/>
          <w:sz w:val="21"/>
        </w:rPr>
        <w:t> </w:t>
      </w:r>
      <w:r>
        <w:rPr>
          <w:color w:val="231F20"/>
          <w:w w:val="105"/>
          <w:sz w:val="21"/>
        </w:rPr>
        <w:t>credit</w:t>
      </w:r>
      <w:r>
        <w:rPr>
          <w:color w:val="231F20"/>
          <w:spacing w:val="-4"/>
          <w:w w:val="105"/>
          <w:sz w:val="21"/>
        </w:rPr>
        <w:t> </w:t>
      </w:r>
      <w:r>
        <w:rPr>
          <w:color w:val="231F20"/>
          <w:w w:val="105"/>
          <w:sz w:val="21"/>
        </w:rPr>
        <w:t>myself</w:t>
      </w:r>
      <w:r>
        <w:rPr>
          <w:color w:val="231F20"/>
          <w:spacing w:val="-4"/>
          <w:w w:val="105"/>
          <w:sz w:val="21"/>
        </w:rPr>
        <w:t> </w:t>
      </w:r>
      <w:r>
        <w:rPr>
          <w:color w:val="231F20"/>
          <w:w w:val="105"/>
          <w:sz w:val="21"/>
        </w:rPr>
        <w:t>as</w:t>
      </w:r>
      <w:r>
        <w:rPr>
          <w:color w:val="231F20"/>
          <w:spacing w:val="-4"/>
          <w:w w:val="105"/>
          <w:sz w:val="21"/>
        </w:rPr>
        <w:t> </w:t>
      </w:r>
      <w:r>
        <w:rPr>
          <w:color w:val="231F20"/>
          <w:w w:val="105"/>
          <w:sz w:val="21"/>
        </w:rPr>
        <w:t>much</w:t>
      </w:r>
      <w:r>
        <w:rPr>
          <w:color w:val="231F20"/>
          <w:spacing w:val="-4"/>
          <w:w w:val="105"/>
          <w:sz w:val="21"/>
        </w:rPr>
        <w:t> </w:t>
      </w:r>
      <w:r>
        <w:rPr>
          <w:color w:val="231F20"/>
          <w:w w:val="105"/>
          <w:sz w:val="21"/>
        </w:rPr>
        <w:t>as</w:t>
      </w:r>
      <w:r>
        <w:rPr>
          <w:color w:val="231F20"/>
          <w:spacing w:val="-4"/>
          <w:w w:val="105"/>
          <w:sz w:val="21"/>
        </w:rPr>
        <w:t> </w:t>
      </w:r>
      <w:r>
        <w:rPr>
          <w:color w:val="231F20"/>
          <w:w w:val="105"/>
          <w:sz w:val="21"/>
        </w:rPr>
        <w:t>I</w:t>
      </w:r>
      <w:r>
        <w:rPr>
          <w:color w:val="231F20"/>
          <w:spacing w:val="-4"/>
          <w:w w:val="105"/>
          <w:sz w:val="21"/>
        </w:rPr>
        <w:t> </w:t>
      </w:r>
      <w:r>
        <w:rPr>
          <w:color w:val="231F20"/>
          <w:w w:val="105"/>
          <w:sz w:val="21"/>
        </w:rPr>
        <w:t>should. While</w:t>
      </w:r>
      <w:r>
        <w:rPr>
          <w:color w:val="231F20"/>
          <w:spacing w:val="-4"/>
          <w:w w:val="105"/>
          <w:sz w:val="21"/>
        </w:rPr>
        <w:t> </w:t>
      </w:r>
      <w:r>
        <w:rPr>
          <w:color w:val="231F20"/>
          <w:w w:val="105"/>
          <w:sz w:val="21"/>
        </w:rPr>
        <w:t>writing,</w:t>
      </w:r>
      <w:r>
        <w:rPr>
          <w:color w:val="231F20"/>
          <w:spacing w:val="-4"/>
          <w:w w:val="105"/>
          <w:sz w:val="21"/>
        </w:rPr>
        <w:t> </w:t>
      </w:r>
      <w:r>
        <w:rPr>
          <w:color w:val="231F20"/>
          <w:w w:val="105"/>
          <w:sz w:val="21"/>
        </w:rPr>
        <w:t>I</w:t>
      </w:r>
      <w:r>
        <w:rPr>
          <w:color w:val="231F20"/>
          <w:spacing w:val="-4"/>
          <w:w w:val="105"/>
          <w:sz w:val="21"/>
        </w:rPr>
        <w:t> </w:t>
      </w:r>
      <w:r>
        <w:rPr>
          <w:color w:val="231F20"/>
          <w:w w:val="105"/>
          <w:sz w:val="21"/>
        </w:rPr>
        <w:t>realized</w:t>
      </w:r>
      <w:r>
        <w:rPr>
          <w:color w:val="231F20"/>
          <w:spacing w:val="-4"/>
          <w:w w:val="105"/>
          <w:sz w:val="21"/>
        </w:rPr>
        <w:t> </w:t>
      </w:r>
      <w:r>
        <w:rPr>
          <w:color w:val="231F20"/>
          <w:w w:val="105"/>
          <w:sz w:val="21"/>
        </w:rPr>
        <w:t>that</w:t>
      </w:r>
      <w:r>
        <w:rPr>
          <w:color w:val="231F20"/>
          <w:spacing w:val="-4"/>
          <w:w w:val="105"/>
          <w:sz w:val="21"/>
        </w:rPr>
        <w:t> </w:t>
      </w:r>
      <w:r>
        <w:rPr>
          <w:color w:val="231F20"/>
          <w:w w:val="105"/>
          <w:sz w:val="21"/>
        </w:rPr>
        <w:t>I’ve</w:t>
      </w:r>
      <w:r>
        <w:rPr>
          <w:color w:val="231F20"/>
          <w:spacing w:val="-4"/>
          <w:w w:val="105"/>
          <w:sz w:val="21"/>
        </w:rPr>
        <w:t> </w:t>
      </w:r>
      <w:r>
        <w:rPr>
          <w:color w:val="231F20"/>
          <w:w w:val="105"/>
          <w:sz w:val="21"/>
        </w:rPr>
        <w:t>come</w:t>
      </w:r>
      <w:r>
        <w:rPr>
          <w:color w:val="231F20"/>
          <w:spacing w:val="-4"/>
          <w:w w:val="105"/>
          <w:sz w:val="21"/>
        </w:rPr>
        <w:t> </w:t>
      </w:r>
      <w:r>
        <w:rPr>
          <w:color w:val="231F20"/>
          <w:w w:val="105"/>
          <w:sz w:val="21"/>
        </w:rPr>
        <w:t>a</w:t>
      </w:r>
      <w:r>
        <w:rPr>
          <w:color w:val="231F20"/>
          <w:spacing w:val="-4"/>
          <w:w w:val="105"/>
          <w:sz w:val="21"/>
        </w:rPr>
        <w:t> </w:t>
      </w:r>
      <w:r>
        <w:rPr>
          <w:color w:val="231F20"/>
          <w:w w:val="105"/>
          <w:sz w:val="21"/>
        </w:rPr>
        <w:t>far</w:t>
      </w:r>
      <w:r>
        <w:rPr>
          <w:color w:val="231F20"/>
          <w:spacing w:val="-4"/>
          <w:w w:val="105"/>
          <w:sz w:val="21"/>
        </w:rPr>
        <w:t> </w:t>
      </w:r>
      <w:r>
        <w:rPr>
          <w:color w:val="231F20"/>
          <w:w w:val="105"/>
          <w:sz w:val="21"/>
        </w:rPr>
        <w:t>way</w:t>
      </w:r>
      <w:r>
        <w:rPr>
          <w:color w:val="231F20"/>
          <w:spacing w:val="-4"/>
          <w:w w:val="105"/>
          <w:sz w:val="21"/>
        </w:rPr>
        <w:t> </w:t>
      </w:r>
      <w:r>
        <w:rPr>
          <w:color w:val="231F20"/>
          <w:w w:val="105"/>
          <w:sz w:val="21"/>
        </w:rPr>
        <w:t>from</w:t>
      </w:r>
      <w:r>
        <w:rPr>
          <w:color w:val="231F20"/>
          <w:spacing w:val="-4"/>
          <w:w w:val="105"/>
          <w:sz w:val="21"/>
        </w:rPr>
        <w:t> </w:t>
      </w:r>
      <w:r>
        <w:rPr>
          <w:color w:val="231F20"/>
          <w:w w:val="105"/>
          <w:sz w:val="21"/>
        </w:rPr>
        <w:t>eighth</w:t>
      </w:r>
      <w:r>
        <w:rPr>
          <w:color w:val="231F20"/>
          <w:spacing w:val="-4"/>
          <w:w w:val="105"/>
          <w:sz w:val="21"/>
        </w:rPr>
        <w:t> </w:t>
      </w:r>
      <w:r>
        <w:rPr>
          <w:color w:val="231F20"/>
          <w:w w:val="105"/>
          <w:sz w:val="21"/>
        </w:rPr>
        <w:t>grade,</w:t>
      </w:r>
      <w:r>
        <w:rPr>
          <w:color w:val="231F20"/>
          <w:spacing w:val="-4"/>
          <w:w w:val="105"/>
          <w:sz w:val="21"/>
        </w:rPr>
        <w:t> </w:t>
      </w:r>
      <w:r>
        <w:rPr>
          <w:color w:val="231F20"/>
          <w:w w:val="105"/>
          <w:sz w:val="21"/>
        </w:rPr>
        <w:t>and</w:t>
      </w:r>
      <w:r>
        <w:rPr>
          <w:color w:val="231F20"/>
          <w:spacing w:val="-4"/>
          <w:w w:val="105"/>
          <w:sz w:val="21"/>
        </w:rPr>
        <w:t> </w:t>
      </w:r>
      <w:r>
        <w:rPr>
          <w:color w:val="231F20"/>
          <w:w w:val="105"/>
          <w:sz w:val="21"/>
        </w:rPr>
        <w:t>that my</w:t>
      </w:r>
      <w:r>
        <w:rPr>
          <w:color w:val="231F20"/>
          <w:spacing w:val="-11"/>
          <w:w w:val="105"/>
          <w:sz w:val="21"/>
        </w:rPr>
        <w:t> </w:t>
      </w:r>
      <w:r>
        <w:rPr>
          <w:color w:val="231F20"/>
          <w:w w:val="105"/>
          <w:sz w:val="21"/>
        </w:rPr>
        <w:t>experiences</w:t>
      </w:r>
      <w:r>
        <w:rPr>
          <w:color w:val="231F20"/>
          <w:spacing w:val="-11"/>
          <w:w w:val="105"/>
          <w:sz w:val="21"/>
        </w:rPr>
        <w:t> </w:t>
      </w:r>
      <w:r>
        <w:rPr>
          <w:color w:val="231F20"/>
          <w:w w:val="105"/>
          <w:sz w:val="21"/>
        </w:rPr>
        <w:t>have</w:t>
      </w:r>
      <w:r>
        <w:rPr>
          <w:color w:val="231F20"/>
          <w:spacing w:val="-11"/>
          <w:w w:val="105"/>
          <w:sz w:val="21"/>
        </w:rPr>
        <w:t> </w:t>
      </w:r>
      <w:r>
        <w:rPr>
          <w:color w:val="231F20"/>
          <w:w w:val="105"/>
          <w:sz w:val="21"/>
        </w:rPr>
        <w:t>made</w:t>
      </w:r>
      <w:r>
        <w:rPr>
          <w:color w:val="231F20"/>
          <w:spacing w:val="-11"/>
          <w:w w:val="105"/>
          <w:sz w:val="21"/>
        </w:rPr>
        <w:t> </w:t>
      </w:r>
      <w:r>
        <w:rPr>
          <w:color w:val="231F20"/>
          <w:w w:val="105"/>
          <w:sz w:val="21"/>
        </w:rPr>
        <w:t>me</w:t>
      </w:r>
      <w:r>
        <w:rPr>
          <w:color w:val="231F20"/>
          <w:spacing w:val="-11"/>
          <w:w w:val="105"/>
          <w:sz w:val="21"/>
        </w:rPr>
        <w:t> </w:t>
      </w:r>
      <w:r>
        <w:rPr>
          <w:color w:val="231F20"/>
          <w:w w:val="105"/>
          <w:sz w:val="21"/>
        </w:rPr>
        <w:t>a</w:t>
      </w:r>
      <w:r>
        <w:rPr>
          <w:color w:val="231F20"/>
          <w:spacing w:val="-11"/>
          <w:w w:val="105"/>
          <w:sz w:val="21"/>
        </w:rPr>
        <w:t> </w:t>
      </w:r>
      <w:r>
        <w:rPr>
          <w:color w:val="231F20"/>
          <w:w w:val="105"/>
          <w:sz w:val="21"/>
        </w:rPr>
        <w:t>very</w:t>
      </w:r>
      <w:r>
        <w:rPr>
          <w:color w:val="231F20"/>
          <w:spacing w:val="-11"/>
          <w:w w:val="105"/>
          <w:sz w:val="21"/>
        </w:rPr>
        <w:t> </w:t>
      </w:r>
      <w:r>
        <w:rPr>
          <w:color w:val="231F20"/>
          <w:w w:val="105"/>
          <w:sz w:val="21"/>
        </w:rPr>
        <w:t>strong</w:t>
      </w:r>
      <w:r>
        <w:rPr>
          <w:color w:val="231F20"/>
          <w:spacing w:val="-11"/>
          <w:w w:val="105"/>
          <w:sz w:val="21"/>
        </w:rPr>
        <w:t> </w:t>
      </w:r>
      <w:r>
        <w:rPr>
          <w:color w:val="231F20"/>
          <w:w w:val="105"/>
          <w:sz w:val="21"/>
        </w:rPr>
        <w:t>person.”</w:t>
      </w:r>
    </w:p>
    <w:p>
      <w:pPr>
        <w:spacing w:before="60"/>
        <w:ind w:left="3956" w:right="0" w:firstLine="0"/>
        <w:jc w:val="left"/>
        <w:rPr>
          <w:rFonts w:ascii="Arial" w:hAnsi="Arial"/>
          <w:i/>
          <w:sz w:val="17"/>
        </w:rPr>
      </w:pPr>
      <w:r>
        <w:rPr>
          <w:rFonts w:ascii="Arial" w:hAnsi="Arial"/>
          <w:i/>
          <w:color w:val="231F20"/>
          <w:sz w:val="17"/>
        </w:rPr>
        <w:t>—Michelle Kizer, Cornell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Trouble Writing about Myself</w:t>
      </w:r>
    </w:p>
    <w:p>
      <w:pPr>
        <w:spacing w:line="244" w:lineRule="auto" w:before="38"/>
        <w:ind w:left="119" w:right="117" w:firstLine="300"/>
        <w:jc w:val="both"/>
        <w:rPr>
          <w:sz w:val="21"/>
        </w:rPr>
      </w:pPr>
      <w:r>
        <w:rPr>
          <w:color w:val="231F20"/>
          <w:sz w:val="21"/>
        </w:rPr>
        <w:t>“I learned that I have a lot of trouble writing about myself. It’s a completely different experience than writing an essay in class. In addition, I learned to be proud of myself! I have done a  lot!”</w:t>
      </w:r>
    </w:p>
    <w:p>
      <w:pPr>
        <w:spacing w:before="59"/>
        <w:ind w:left="87" w:right="118" w:firstLine="0"/>
        <w:jc w:val="right"/>
        <w:rPr>
          <w:rFonts w:ascii="Arial" w:hAnsi="Arial"/>
          <w:i/>
          <w:sz w:val="17"/>
        </w:rPr>
      </w:pPr>
      <w:r>
        <w:rPr>
          <w:rFonts w:ascii="Arial" w:hAnsi="Arial"/>
          <w:i/>
          <w:color w:val="231F20"/>
          <w:sz w:val="17"/>
        </w:rPr>
        <w:t>—Ariela Koehler, MIT</w:t>
      </w:r>
    </w:p>
    <w:p>
      <w:pPr>
        <w:pStyle w:val="BodyText"/>
        <w:rPr>
          <w:rFonts w:ascii="Arial"/>
          <w:i/>
        </w:rPr>
      </w:pPr>
    </w:p>
    <w:p>
      <w:pPr>
        <w:spacing w:before="0"/>
        <w:ind w:left="120" w:right="0" w:firstLine="0"/>
        <w:jc w:val="left"/>
        <w:rPr>
          <w:rFonts w:ascii="Arial"/>
          <w:b/>
          <w:sz w:val="19"/>
        </w:rPr>
      </w:pPr>
      <w:r>
        <w:rPr>
          <w:rFonts w:ascii="Arial"/>
          <w:b/>
          <w:color w:val="231F20"/>
          <w:sz w:val="19"/>
        </w:rPr>
        <w:t>Thinking about My Brother</w:t>
      </w:r>
    </w:p>
    <w:p>
      <w:pPr>
        <w:spacing w:line="244" w:lineRule="auto" w:before="38"/>
        <w:ind w:left="119" w:right="117" w:firstLine="300"/>
        <w:jc w:val="both"/>
        <w:rPr>
          <w:sz w:val="21"/>
        </w:rPr>
      </w:pPr>
      <w:r>
        <w:rPr>
          <w:color w:val="231F20"/>
          <w:w w:val="105"/>
          <w:sz w:val="21"/>
        </w:rPr>
        <w:t>“In</w:t>
      </w:r>
      <w:r>
        <w:rPr>
          <w:color w:val="231F20"/>
          <w:spacing w:val="-13"/>
          <w:w w:val="105"/>
          <w:sz w:val="21"/>
        </w:rPr>
        <w:t> </w:t>
      </w:r>
      <w:r>
        <w:rPr>
          <w:color w:val="231F20"/>
          <w:w w:val="105"/>
          <w:sz w:val="21"/>
        </w:rPr>
        <w:t>the</w:t>
      </w:r>
      <w:r>
        <w:rPr>
          <w:color w:val="231F20"/>
          <w:spacing w:val="-13"/>
          <w:w w:val="105"/>
          <w:sz w:val="21"/>
        </w:rPr>
        <w:t> </w:t>
      </w:r>
      <w:r>
        <w:rPr>
          <w:color w:val="231F20"/>
          <w:w w:val="105"/>
          <w:sz w:val="21"/>
        </w:rPr>
        <w:t>process</w:t>
      </w:r>
      <w:r>
        <w:rPr>
          <w:color w:val="231F20"/>
          <w:spacing w:val="-13"/>
          <w:w w:val="105"/>
          <w:sz w:val="21"/>
        </w:rPr>
        <w:t> </w:t>
      </w:r>
      <w:r>
        <w:rPr>
          <w:color w:val="231F20"/>
          <w:w w:val="105"/>
          <w:sz w:val="21"/>
        </w:rPr>
        <w:t>of</w:t>
      </w:r>
      <w:r>
        <w:rPr>
          <w:color w:val="231F20"/>
          <w:spacing w:val="-13"/>
          <w:w w:val="105"/>
          <w:sz w:val="21"/>
        </w:rPr>
        <w:t> </w:t>
      </w:r>
      <w:r>
        <w:rPr>
          <w:color w:val="231F20"/>
          <w:w w:val="105"/>
          <w:sz w:val="21"/>
        </w:rPr>
        <w:t>writing</w:t>
      </w:r>
      <w:r>
        <w:rPr>
          <w:color w:val="231F20"/>
          <w:spacing w:val="-13"/>
          <w:w w:val="105"/>
          <w:sz w:val="21"/>
        </w:rPr>
        <w:t> </w:t>
      </w:r>
      <w:r>
        <w:rPr>
          <w:color w:val="231F20"/>
          <w:w w:val="105"/>
          <w:sz w:val="21"/>
        </w:rPr>
        <w:t>this,</w:t>
      </w:r>
      <w:r>
        <w:rPr>
          <w:color w:val="231F20"/>
          <w:spacing w:val="-14"/>
          <w:w w:val="105"/>
          <w:sz w:val="21"/>
        </w:rPr>
        <w:t> </w:t>
      </w:r>
      <w:r>
        <w:rPr>
          <w:color w:val="231F20"/>
          <w:w w:val="105"/>
          <w:sz w:val="21"/>
        </w:rPr>
        <w:t>I</w:t>
      </w:r>
      <w:r>
        <w:rPr>
          <w:color w:val="231F20"/>
          <w:spacing w:val="-13"/>
          <w:w w:val="105"/>
          <w:sz w:val="21"/>
        </w:rPr>
        <w:t> </w:t>
      </w:r>
      <w:r>
        <w:rPr>
          <w:color w:val="231F20"/>
          <w:w w:val="105"/>
          <w:sz w:val="21"/>
        </w:rPr>
        <w:t>literally</w:t>
      </w:r>
      <w:r>
        <w:rPr>
          <w:color w:val="231F20"/>
          <w:spacing w:val="-13"/>
          <w:w w:val="105"/>
          <w:sz w:val="21"/>
        </w:rPr>
        <w:t> </w:t>
      </w:r>
      <w:r>
        <w:rPr>
          <w:color w:val="231F20"/>
          <w:w w:val="105"/>
          <w:sz w:val="21"/>
        </w:rPr>
        <w:t>spent</w:t>
      </w:r>
      <w:r>
        <w:rPr>
          <w:color w:val="231F20"/>
          <w:spacing w:val="-14"/>
          <w:w w:val="105"/>
          <w:sz w:val="21"/>
        </w:rPr>
        <w:t> </w:t>
      </w:r>
      <w:r>
        <w:rPr>
          <w:color w:val="231F20"/>
          <w:w w:val="105"/>
          <w:sz w:val="21"/>
        </w:rPr>
        <w:t>hours</w:t>
      </w:r>
      <w:r>
        <w:rPr>
          <w:color w:val="231F20"/>
          <w:spacing w:val="-13"/>
          <w:w w:val="105"/>
          <w:sz w:val="21"/>
        </w:rPr>
        <w:t> </w:t>
      </w:r>
      <w:r>
        <w:rPr>
          <w:color w:val="231F20"/>
          <w:w w:val="105"/>
          <w:sz w:val="21"/>
        </w:rPr>
        <w:t>every</w:t>
      </w:r>
      <w:r>
        <w:rPr>
          <w:color w:val="231F20"/>
          <w:spacing w:val="-13"/>
          <w:w w:val="105"/>
          <w:sz w:val="21"/>
        </w:rPr>
        <w:t> </w:t>
      </w:r>
      <w:r>
        <w:rPr>
          <w:color w:val="231F20"/>
          <w:w w:val="105"/>
          <w:sz w:val="21"/>
        </w:rPr>
        <w:t>day</w:t>
      </w:r>
      <w:r>
        <w:rPr>
          <w:color w:val="231F20"/>
          <w:spacing w:val="-13"/>
          <w:w w:val="105"/>
          <w:sz w:val="21"/>
        </w:rPr>
        <w:t> </w:t>
      </w:r>
      <w:r>
        <w:rPr>
          <w:color w:val="231F20"/>
          <w:w w:val="105"/>
          <w:sz w:val="21"/>
        </w:rPr>
        <w:t>for</w:t>
      </w:r>
      <w:r>
        <w:rPr>
          <w:color w:val="231F20"/>
          <w:spacing w:val="-13"/>
          <w:w w:val="105"/>
          <w:sz w:val="21"/>
        </w:rPr>
        <w:t> </w:t>
      </w:r>
      <w:r>
        <w:rPr>
          <w:color w:val="231F20"/>
          <w:w w:val="105"/>
          <w:sz w:val="21"/>
        </w:rPr>
        <w:t>months reflecting on my </w:t>
      </w:r>
      <w:r>
        <w:rPr>
          <w:color w:val="231F20"/>
          <w:spacing w:val="-4"/>
          <w:w w:val="105"/>
          <w:sz w:val="21"/>
        </w:rPr>
        <w:t>brother’s </w:t>
      </w:r>
      <w:r>
        <w:rPr>
          <w:color w:val="231F20"/>
          <w:w w:val="105"/>
          <w:sz w:val="21"/>
        </w:rPr>
        <w:t>death. I have learned that reflection truly can be a very</w:t>
      </w:r>
      <w:r>
        <w:rPr>
          <w:color w:val="231F20"/>
          <w:spacing w:val="-6"/>
          <w:w w:val="105"/>
          <w:sz w:val="21"/>
        </w:rPr>
        <w:t> </w:t>
      </w:r>
      <w:r>
        <w:rPr>
          <w:color w:val="231F20"/>
          <w:w w:val="105"/>
          <w:sz w:val="21"/>
        </w:rPr>
        <w:t>powerful</w:t>
      </w:r>
      <w:r>
        <w:rPr>
          <w:color w:val="231F20"/>
          <w:spacing w:val="-6"/>
          <w:w w:val="105"/>
          <w:sz w:val="21"/>
        </w:rPr>
        <w:t> </w:t>
      </w:r>
      <w:r>
        <w:rPr>
          <w:color w:val="231F20"/>
          <w:w w:val="105"/>
          <w:sz w:val="21"/>
        </w:rPr>
        <w:t>thing.</w:t>
      </w:r>
      <w:r>
        <w:rPr>
          <w:color w:val="231F20"/>
          <w:spacing w:val="-6"/>
          <w:w w:val="105"/>
          <w:sz w:val="21"/>
        </w:rPr>
        <w:t> </w:t>
      </w:r>
      <w:r>
        <w:rPr>
          <w:color w:val="231F20"/>
          <w:w w:val="105"/>
          <w:sz w:val="21"/>
        </w:rPr>
        <w:t>I</w:t>
      </w:r>
      <w:r>
        <w:rPr>
          <w:color w:val="231F20"/>
          <w:spacing w:val="-6"/>
          <w:w w:val="105"/>
          <w:sz w:val="21"/>
        </w:rPr>
        <w:t> </w:t>
      </w:r>
      <w:r>
        <w:rPr>
          <w:color w:val="231F20"/>
          <w:w w:val="105"/>
          <w:sz w:val="21"/>
        </w:rPr>
        <w:t>do</w:t>
      </w:r>
      <w:r>
        <w:rPr>
          <w:color w:val="231F20"/>
          <w:spacing w:val="-6"/>
          <w:w w:val="105"/>
          <w:sz w:val="21"/>
        </w:rPr>
        <w:t> </w:t>
      </w:r>
      <w:r>
        <w:rPr>
          <w:color w:val="231F20"/>
          <w:w w:val="105"/>
          <w:sz w:val="21"/>
        </w:rPr>
        <w:t>it</w:t>
      </w:r>
      <w:r>
        <w:rPr>
          <w:color w:val="231F20"/>
          <w:spacing w:val="-6"/>
          <w:w w:val="105"/>
          <w:sz w:val="21"/>
        </w:rPr>
        <w:t> </w:t>
      </w:r>
      <w:r>
        <w:rPr>
          <w:color w:val="231F20"/>
          <w:w w:val="105"/>
          <w:sz w:val="21"/>
        </w:rPr>
        <w:t>every</w:t>
      </w:r>
      <w:r>
        <w:rPr>
          <w:color w:val="231F20"/>
          <w:spacing w:val="-6"/>
          <w:w w:val="105"/>
          <w:sz w:val="21"/>
        </w:rPr>
        <w:t> </w:t>
      </w:r>
      <w:r>
        <w:rPr>
          <w:color w:val="231F20"/>
          <w:w w:val="105"/>
          <w:sz w:val="21"/>
        </w:rPr>
        <w:t>day—when</w:t>
      </w:r>
      <w:r>
        <w:rPr>
          <w:color w:val="231F20"/>
          <w:spacing w:val="-6"/>
          <w:w w:val="105"/>
          <w:sz w:val="21"/>
        </w:rPr>
        <w:t> </w:t>
      </w:r>
      <w:r>
        <w:rPr>
          <w:color w:val="231F20"/>
          <w:w w:val="105"/>
          <w:sz w:val="21"/>
        </w:rPr>
        <w:t>I’m</w:t>
      </w:r>
      <w:r>
        <w:rPr>
          <w:color w:val="231F20"/>
          <w:spacing w:val="-6"/>
          <w:w w:val="105"/>
          <w:sz w:val="21"/>
        </w:rPr>
        <w:t> </w:t>
      </w:r>
      <w:r>
        <w:rPr>
          <w:color w:val="231F20"/>
          <w:w w:val="105"/>
          <w:sz w:val="21"/>
        </w:rPr>
        <w:t>walking</w:t>
      </w:r>
      <w:r>
        <w:rPr>
          <w:color w:val="231F20"/>
          <w:spacing w:val="-6"/>
          <w:w w:val="105"/>
          <w:sz w:val="21"/>
        </w:rPr>
        <w:t> </w:t>
      </w:r>
      <w:r>
        <w:rPr>
          <w:color w:val="231F20"/>
          <w:w w:val="105"/>
          <w:sz w:val="21"/>
        </w:rPr>
        <w:t>to</w:t>
      </w:r>
      <w:r>
        <w:rPr>
          <w:color w:val="231F20"/>
          <w:spacing w:val="-6"/>
          <w:w w:val="105"/>
          <w:sz w:val="21"/>
        </w:rPr>
        <w:t> </w:t>
      </w:r>
      <w:r>
        <w:rPr>
          <w:color w:val="231F20"/>
          <w:w w:val="105"/>
          <w:sz w:val="21"/>
        </w:rPr>
        <w:t>school,</w:t>
      </w:r>
      <w:r>
        <w:rPr>
          <w:color w:val="231F20"/>
          <w:spacing w:val="-6"/>
          <w:w w:val="105"/>
          <w:sz w:val="21"/>
        </w:rPr>
        <w:t> </w:t>
      </w:r>
      <w:r>
        <w:rPr>
          <w:color w:val="231F20"/>
          <w:w w:val="105"/>
          <w:sz w:val="21"/>
        </w:rPr>
        <w:t>washing the dishes, doing the</w:t>
      </w:r>
      <w:r>
        <w:rPr>
          <w:color w:val="231F20"/>
          <w:spacing w:val="-6"/>
          <w:w w:val="105"/>
          <w:sz w:val="21"/>
        </w:rPr>
        <w:t> </w:t>
      </w:r>
      <w:r>
        <w:rPr>
          <w:color w:val="231F20"/>
          <w:spacing w:val="-4"/>
          <w:w w:val="105"/>
          <w:sz w:val="21"/>
        </w:rPr>
        <w:t>laundry.”</w:t>
      </w:r>
    </w:p>
    <w:p>
      <w:pPr>
        <w:spacing w:before="60"/>
        <w:ind w:left="3782" w:right="0" w:firstLine="0"/>
        <w:jc w:val="left"/>
        <w:rPr>
          <w:rFonts w:ascii="Arial" w:hAnsi="Arial"/>
          <w:i/>
          <w:sz w:val="17"/>
        </w:rPr>
      </w:pPr>
      <w:r>
        <w:rPr>
          <w:rFonts w:ascii="Arial" w:hAnsi="Arial"/>
          <w:i/>
          <w:color w:val="231F20"/>
          <w:sz w:val="17"/>
        </w:rPr>
        <w:t>—Timothy Nguyen Le, Yale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Considered How I Sounded</w:t>
      </w:r>
    </w:p>
    <w:p>
      <w:pPr>
        <w:spacing w:line="244" w:lineRule="auto" w:before="38"/>
        <w:ind w:left="119" w:right="116" w:firstLine="300"/>
        <w:jc w:val="both"/>
        <w:rPr>
          <w:sz w:val="21"/>
        </w:rPr>
      </w:pPr>
      <w:r>
        <w:rPr>
          <w:color w:val="231F20"/>
          <w:w w:val="105"/>
          <w:sz w:val="21"/>
        </w:rPr>
        <w:t>“I</w:t>
      </w:r>
      <w:r>
        <w:rPr>
          <w:color w:val="231F20"/>
          <w:spacing w:val="-11"/>
          <w:w w:val="105"/>
          <w:sz w:val="21"/>
        </w:rPr>
        <w:t> </w:t>
      </w:r>
      <w:r>
        <w:rPr>
          <w:color w:val="231F20"/>
          <w:w w:val="105"/>
          <w:sz w:val="21"/>
        </w:rPr>
        <w:t>did</w:t>
      </w:r>
      <w:r>
        <w:rPr>
          <w:color w:val="231F20"/>
          <w:spacing w:val="-11"/>
          <w:w w:val="105"/>
          <w:sz w:val="21"/>
        </w:rPr>
        <w:t> </w:t>
      </w:r>
      <w:r>
        <w:rPr>
          <w:color w:val="231F20"/>
          <w:w w:val="105"/>
          <w:sz w:val="21"/>
        </w:rPr>
        <w:t>have</w:t>
      </w:r>
      <w:r>
        <w:rPr>
          <w:color w:val="231F20"/>
          <w:spacing w:val="-11"/>
          <w:w w:val="105"/>
          <w:sz w:val="21"/>
        </w:rPr>
        <w:t> </w:t>
      </w:r>
      <w:r>
        <w:rPr>
          <w:color w:val="231F20"/>
          <w:w w:val="105"/>
          <w:sz w:val="21"/>
        </w:rPr>
        <w:t>to</w:t>
      </w:r>
      <w:r>
        <w:rPr>
          <w:color w:val="231F20"/>
          <w:spacing w:val="-11"/>
          <w:w w:val="105"/>
          <w:sz w:val="21"/>
        </w:rPr>
        <w:t> </w:t>
      </w:r>
      <w:r>
        <w:rPr>
          <w:color w:val="231F20"/>
          <w:w w:val="105"/>
          <w:sz w:val="21"/>
        </w:rPr>
        <w:t>think</w:t>
      </w:r>
      <w:r>
        <w:rPr>
          <w:color w:val="231F20"/>
          <w:spacing w:val="-11"/>
          <w:w w:val="105"/>
          <w:sz w:val="21"/>
        </w:rPr>
        <w:t> </w:t>
      </w:r>
      <w:r>
        <w:rPr>
          <w:color w:val="231F20"/>
          <w:w w:val="105"/>
          <w:sz w:val="21"/>
        </w:rPr>
        <w:t>about</w:t>
      </w:r>
      <w:r>
        <w:rPr>
          <w:color w:val="231F20"/>
          <w:spacing w:val="-11"/>
          <w:w w:val="105"/>
          <w:sz w:val="21"/>
        </w:rPr>
        <w:t> </w:t>
      </w:r>
      <w:r>
        <w:rPr>
          <w:color w:val="231F20"/>
          <w:w w:val="105"/>
          <w:sz w:val="21"/>
        </w:rPr>
        <w:t>a</w:t>
      </w:r>
      <w:r>
        <w:rPr>
          <w:color w:val="231F20"/>
          <w:spacing w:val="-11"/>
          <w:w w:val="105"/>
          <w:sz w:val="21"/>
        </w:rPr>
        <w:t> </w:t>
      </w:r>
      <w:r>
        <w:rPr>
          <w:color w:val="231F20"/>
          <w:w w:val="105"/>
          <w:sz w:val="21"/>
        </w:rPr>
        <w:t>lot</w:t>
      </w:r>
      <w:r>
        <w:rPr>
          <w:color w:val="231F20"/>
          <w:spacing w:val="-11"/>
          <w:w w:val="105"/>
          <w:sz w:val="21"/>
        </w:rPr>
        <w:t> </w:t>
      </w:r>
      <w:r>
        <w:rPr>
          <w:color w:val="231F20"/>
          <w:w w:val="105"/>
          <w:sz w:val="21"/>
        </w:rPr>
        <w:t>of</w:t>
      </w:r>
      <w:r>
        <w:rPr>
          <w:color w:val="231F20"/>
          <w:spacing w:val="-11"/>
          <w:w w:val="105"/>
          <w:sz w:val="21"/>
        </w:rPr>
        <w:t> </w:t>
      </w:r>
      <w:r>
        <w:rPr>
          <w:color w:val="231F20"/>
          <w:w w:val="105"/>
          <w:sz w:val="21"/>
        </w:rPr>
        <w:t>stuff</w:t>
      </w:r>
      <w:r>
        <w:rPr>
          <w:color w:val="231F20"/>
          <w:spacing w:val="-11"/>
          <w:w w:val="105"/>
          <w:sz w:val="21"/>
        </w:rPr>
        <w:t> </w:t>
      </w:r>
      <w:r>
        <w:rPr>
          <w:color w:val="231F20"/>
          <w:w w:val="105"/>
          <w:sz w:val="21"/>
        </w:rPr>
        <w:t>when</w:t>
      </w:r>
      <w:r>
        <w:rPr>
          <w:color w:val="231F20"/>
          <w:spacing w:val="-11"/>
          <w:w w:val="105"/>
          <w:sz w:val="21"/>
        </w:rPr>
        <w:t> </w:t>
      </w:r>
      <w:r>
        <w:rPr>
          <w:color w:val="231F20"/>
          <w:w w:val="105"/>
          <w:sz w:val="21"/>
        </w:rPr>
        <w:t>writing</w:t>
      </w:r>
      <w:r>
        <w:rPr>
          <w:color w:val="231F20"/>
          <w:spacing w:val="-11"/>
          <w:w w:val="105"/>
          <w:sz w:val="21"/>
        </w:rPr>
        <w:t> </w:t>
      </w:r>
      <w:r>
        <w:rPr>
          <w:color w:val="231F20"/>
          <w:w w:val="105"/>
          <w:sz w:val="21"/>
        </w:rPr>
        <w:t>my</w:t>
      </w:r>
      <w:r>
        <w:rPr>
          <w:color w:val="231F20"/>
          <w:spacing w:val="-11"/>
          <w:w w:val="105"/>
          <w:sz w:val="21"/>
        </w:rPr>
        <w:t> </w:t>
      </w:r>
      <w:r>
        <w:rPr>
          <w:color w:val="231F20"/>
          <w:w w:val="105"/>
          <w:sz w:val="21"/>
        </w:rPr>
        <w:t>essays.</w:t>
      </w:r>
      <w:r>
        <w:rPr>
          <w:color w:val="231F20"/>
          <w:spacing w:val="-11"/>
          <w:w w:val="105"/>
          <w:sz w:val="21"/>
        </w:rPr>
        <w:t> </w:t>
      </w:r>
      <w:r>
        <w:rPr>
          <w:color w:val="231F20"/>
          <w:w w:val="105"/>
          <w:sz w:val="21"/>
        </w:rPr>
        <w:t>I</w:t>
      </w:r>
      <w:r>
        <w:rPr>
          <w:color w:val="231F20"/>
          <w:spacing w:val="-11"/>
          <w:w w:val="105"/>
          <w:sz w:val="21"/>
        </w:rPr>
        <w:t> </w:t>
      </w:r>
      <w:r>
        <w:rPr>
          <w:color w:val="231F20"/>
          <w:w w:val="105"/>
          <w:sz w:val="21"/>
        </w:rPr>
        <w:t>guess</w:t>
      </w:r>
      <w:r>
        <w:rPr>
          <w:color w:val="231F20"/>
          <w:spacing w:val="-11"/>
          <w:w w:val="105"/>
          <w:sz w:val="21"/>
        </w:rPr>
        <w:t> </w:t>
      </w:r>
      <w:r>
        <w:rPr>
          <w:color w:val="231F20"/>
          <w:w w:val="105"/>
          <w:sz w:val="21"/>
        </w:rPr>
        <w:t>all throughout middle and high school you write essays about books or </w:t>
      </w:r>
      <w:r>
        <w:rPr>
          <w:color w:val="231F20"/>
          <w:spacing w:val="-4"/>
          <w:w w:val="105"/>
          <w:sz w:val="21"/>
        </w:rPr>
        <w:t>history, </w:t>
      </w:r>
      <w:r>
        <w:rPr>
          <w:color w:val="231F20"/>
          <w:w w:val="105"/>
          <w:sz w:val="21"/>
        </w:rPr>
        <w:t>etc. </w:t>
      </w:r>
      <w:r>
        <w:rPr>
          <w:color w:val="231F20"/>
          <w:spacing w:val="-6"/>
          <w:w w:val="105"/>
          <w:sz w:val="21"/>
        </w:rPr>
        <w:t>It’s </w:t>
      </w:r>
      <w:r>
        <w:rPr>
          <w:color w:val="231F20"/>
          <w:w w:val="105"/>
          <w:sz w:val="21"/>
        </w:rPr>
        <w:t>very different to write about yourself. </w:t>
      </w:r>
      <w:r>
        <w:rPr>
          <w:color w:val="231F20"/>
          <w:spacing w:val="-5"/>
          <w:w w:val="105"/>
          <w:sz w:val="21"/>
        </w:rPr>
        <w:t>You </w:t>
      </w:r>
      <w:r>
        <w:rPr>
          <w:color w:val="231F20"/>
          <w:w w:val="105"/>
          <w:sz w:val="21"/>
        </w:rPr>
        <w:t>have to think about how you sound. I tried not to overplay or underplay things, that was hard to do.  It</w:t>
      </w:r>
      <w:r>
        <w:rPr>
          <w:color w:val="231F20"/>
          <w:spacing w:val="-8"/>
          <w:w w:val="105"/>
          <w:sz w:val="21"/>
        </w:rPr>
        <w:t> </w:t>
      </w:r>
      <w:r>
        <w:rPr>
          <w:color w:val="231F20"/>
          <w:w w:val="105"/>
          <w:sz w:val="21"/>
        </w:rPr>
        <w:t>was</w:t>
      </w:r>
      <w:r>
        <w:rPr>
          <w:color w:val="231F20"/>
          <w:spacing w:val="-8"/>
          <w:w w:val="105"/>
          <w:sz w:val="21"/>
        </w:rPr>
        <w:t> </w:t>
      </w:r>
      <w:r>
        <w:rPr>
          <w:color w:val="231F20"/>
          <w:w w:val="105"/>
          <w:sz w:val="21"/>
        </w:rPr>
        <w:t>a</w:t>
      </w:r>
      <w:r>
        <w:rPr>
          <w:color w:val="231F20"/>
          <w:spacing w:val="-8"/>
          <w:w w:val="105"/>
          <w:sz w:val="21"/>
        </w:rPr>
        <w:t> </w:t>
      </w:r>
      <w:r>
        <w:rPr>
          <w:color w:val="231F20"/>
          <w:w w:val="105"/>
          <w:sz w:val="21"/>
        </w:rPr>
        <w:t>humbling</w:t>
      </w:r>
      <w:r>
        <w:rPr>
          <w:color w:val="231F20"/>
          <w:spacing w:val="-8"/>
          <w:w w:val="105"/>
          <w:sz w:val="21"/>
        </w:rPr>
        <w:t> </w:t>
      </w:r>
      <w:r>
        <w:rPr>
          <w:color w:val="231F20"/>
          <w:w w:val="105"/>
          <w:sz w:val="21"/>
        </w:rPr>
        <w:t>and</w:t>
      </w:r>
      <w:r>
        <w:rPr>
          <w:color w:val="231F20"/>
          <w:spacing w:val="-8"/>
          <w:w w:val="105"/>
          <w:sz w:val="21"/>
        </w:rPr>
        <w:t> </w:t>
      </w:r>
      <w:r>
        <w:rPr>
          <w:color w:val="231F20"/>
          <w:w w:val="105"/>
          <w:sz w:val="21"/>
        </w:rPr>
        <w:t>empowering</w:t>
      </w:r>
      <w:r>
        <w:rPr>
          <w:color w:val="231F20"/>
          <w:spacing w:val="-8"/>
          <w:w w:val="105"/>
          <w:sz w:val="21"/>
        </w:rPr>
        <w:t> </w:t>
      </w:r>
      <w:r>
        <w:rPr>
          <w:color w:val="231F20"/>
          <w:w w:val="105"/>
          <w:sz w:val="21"/>
        </w:rPr>
        <w:t>thing</w:t>
      </w:r>
      <w:r>
        <w:rPr>
          <w:color w:val="231F20"/>
          <w:spacing w:val="-8"/>
          <w:w w:val="105"/>
          <w:sz w:val="21"/>
        </w:rPr>
        <w:t> </w:t>
      </w:r>
      <w:r>
        <w:rPr>
          <w:color w:val="231F20"/>
          <w:w w:val="105"/>
          <w:sz w:val="21"/>
        </w:rPr>
        <w:t>at</w:t>
      </w:r>
      <w:r>
        <w:rPr>
          <w:color w:val="231F20"/>
          <w:spacing w:val="-8"/>
          <w:w w:val="105"/>
          <w:sz w:val="21"/>
        </w:rPr>
        <w:t> </w:t>
      </w:r>
      <w:r>
        <w:rPr>
          <w:color w:val="231F20"/>
          <w:w w:val="105"/>
          <w:sz w:val="21"/>
        </w:rPr>
        <w:t>the</w:t>
      </w:r>
      <w:r>
        <w:rPr>
          <w:color w:val="231F20"/>
          <w:spacing w:val="-8"/>
          <w:w w:val="105"/>
          <w:sz w:val="21"/>
        </w:rPr>
        <w:t> </w:t>
      </w:r>
      <w:r>
        <w:rPr>
          <w:color w:val="231F20"/>
          <w:w w:val="105"/>
          <w:sz w:val="21"/>
        </w:rPr>
        <w:t>same</w:t>
      </w:r>
      <w:r>
        <w:rPr>
          <w:color w:val="231F20"/>
          <w:spacing w:val="-8"/>
          <w:w w:val="105"/>
          <w:sz w:val="21"/>
        </w:rPr>
        <w:t> </w:t>
      </w:r>
      <w:r>
        <w:rPr>
          <w:color w:val="231F20"/>
          <w:w w:val="105"/>
          <w:sz w:val="21"/>
        </w:rPr>
        <w:t>time.</w:t>
      </w:r>
      <w:r>
        <w:rPr>
          <w:color w:val="231F20"/>
          <w:spacing w:val="-8"/>
          <w:w w:val="105"/>
          <w:sz w:val="21"/>
        </w:rPr>
        <w:t> </w:t>
      </w:r>
      <w:r>
        <w:rPr>
          <w:color w:val="231F20"/>
          <w:w w:val="105"/>
          <w:sz w:val="21"/>
        </w:rPr>
        <w:t>I</w:t>
      </w:r>
      <w:r>
        <w:rPr>
          <w:color w:val="231F20"/>
          <w:spacing w:val="-8"/>
          <w:w w:val="105"/>
          <w:sz w:val="21"/>
        </w:rPr>
        <w:t> </w:t>
      </w:r>
      <w:r>
        <w:rPr>
          <w:color w:val="231F20"/>
          <w:w w:val="105"/>
          <w:sz w:val="21"/>
        </w:rPr>
        <w:t>had</w:t>
      </w:r>
      <w:r>
        <w:rPr>
          <w:color w:val="231F20"/>
          <w:spacing w:val="-8"/>
          <w:w w:val="105"/>
          <w:sz w:val="21"/>
        </w:rPr>
        <w:t> </w:t>
      </w:r>
      <w:r>
        <w:rPr>
          <w:color w:val="231F20"/>
          <w:w w:val="105"/>
          <w:sz w:val="21"/>
        </w:rPr>
        <w:t>to</w:t>
      </w:r>
      <w:r>
        <w:rPr>
          <w:color w:val="231F20"/>
          <w:spacing w:val="-8"/>
          <w:w w:val="105"/>
          <w:sz w:val="21"/>
        </w:rPr>
        <w:t> </w:t>
      </w:r>
      <w:r>
        <w:rPr>
          <w:color w:val="231F20"/>
          <w:w w:val="105"/>
          <w:sz w:val="21"/>
        </w:rPr>
        <w:t>put</w:t>
      </w:r>
      <w:r>
        <w:rPr>
          <w:color w:val="231F20"/>
          <w:spacing w:val="-8"/>
          <w:w w:val="105"/>
          <w:sz w:val="21"/>
        </w:rPr>
        <w:t> </w:t>
      </w:r>
      <w:r>
        <w:rPr>
          <w:color w:val="231F20"/>
          <w:w w:val="105"/>
          <w:sz w:val="21"/>
        </w:rPr>
        <w:t>some accomplishments aside and figure out what I was really proud of. I think it helps</w:t>
      </w:r>
      <w:r>
        <w:rPr>
          <w:color w:val="231F20"/>
          <w:spacing w:val="-12"/>
          <w:w w:val="105"/>
          <w:sz w:val="21"/>
        </w:rPr>
        <w:t> </w:t>
      </w:r>
      <w:r>
        <w:rPr>
          <w:color w:val="231F20"/>
          <w:w w:val="105"/>
          <w:sz w:val="21"/>
        </w:rPr>
        <w:t>you</w:t>
      </w:r>
      <w:r>
        <w:rPr>
          <w:color w:val="231F20"/>
          <w:spacing w:val="-12"/>
          <w:w w:val="105"/>
          <w:sz w:val="21"/>
        </w:rPr>
        <w:t> </w:t>
      </w:r>
      <w:r>
        <w:rPr>
          <w:color w:val="231F20"/>
          <w:w w:val="105"/>
          <w:sz w:val="21"/>
        </w:rPr>
        <w:t>figure</w:t>
      </w:r>
      <w:r>
        <w:rPr>
          <w:color w:val="231F20"/>
          <w:spacing w:val="-12"/>
          <w:w w:val="105"/>
          <w:sz w:val="21"/>
        </w:rPr>
        <w:t> </w:t>
      </w:r>
      <w:r>
        <w:rPr>
          <w:color w:val="231F20"/>
          <w:w w:val="105"/>
          <w:sz w:val="21"/>
        </w:rPr>
        <w:t>yourself</w:t>
      </w:r>
      <w:r>
        <w:rPr>
          <w:color w:val="231F20"/>
          <w:spacing w:val="-12"/>
          <w:w w:val="105"/>
          <w:sz w:val="21"/>
        </w:rPr>
        <w:t> </w:t>
      </w:r>
      <w:r>
        <w:rPr>
          <w:color w:val="231F20"/>
          <w:w w:val="105"/>
          <w:sz w:val="21"/>
        </w:rPr>
        <w:t>out</w:t>
      </w:r>
      <w:r>
        <w:rPr>
          <w:color w:val="231F20"/>
          <w:spacing w:val="-12"/>
          <w:w w:val="105"/>
          <w:sz w:val="21"/>
        </w:rPr>
        <w:t> </w:t>
      </w:r>
      <w:r>
        <w:rPr>
          <w:color w:val="231F20"/>
          <w:w w:val="105"/>
          <w:sz w:val="21"/>
        </w:rPr>
        <w:t>to</w:t>
      </w:r>
      <w:r>
        <w:rPr>
          <w:color w:val="231F20"/>
          <w:spacing w:val="-12"/>
          <w:w w:val="105"/>
          <w:sz w:val="21"/>
        </w:rPr>
        <w:t> </w:t>
      </w:r>
      <w:r>
        <w:rPr>
          <w:color w:val="231F20"/>
          <w:w w:val="105"/>
          <w:sz w:val="21"/>
        </w:rPr>
        <w:t>write</w:t>
      </w:r>
      <w:r>
        <w:rPr>
          <w:color w:val="231F20"/>
          <w:spacing w:val="-12"/>
          <w:w w:val="105"/>
          <w:sz w:val="21"/>
        </w:rPr>
        <w:t> </w:t>
      </w:r>
      <w:r>
        <w:rPr>
          <w:color w:val="231F20"/>
          <w:w w:val="105"/>
          <w:sz w:val="21"/>
        </w:rPr>
        <w:t>these</w:t>
      </w:r>
      <w:r>
        <w:rPr>
          <w:color w:val="231F20"/>
          <w:spacing w:val="-12"/>
          <w:w w:val="105"/>
          <w:sz w:val="21"/>
        </w:rPr>
        <w:t> </w:t>
      </w:r>
      <w:r>
        <w:rPr>
          <w:color w:val="231F20"/>
          <w:w w:val="105"/>
          <w:sz w:val="21"/>
        </w:rPr>
        <w:t>essays.</w:t>
      </w:r>
      <w:r>
        <w:rPr>
          <w:color w:val="231F20"/>
          <w:spacing w:val="-12"/>
          <w:w w:val="105"/>
          <w:sz w:val="21"/>
        </w:rPr>
        <w:t> </w:t>
      </w:r>
      <w:r>
        <w:rPr>
          <w:color w:val="231F20"/>
          <w:w w:val="105"/>
          <w:sz w:val="21"/>
        </w:rPr>
        <w:t>I</w:t>
      </w:r>
      <w:r>
        <w:rPr>
          <w:color w:val="231F20"/>
          <w:spacing w:val="-12"/>
          <w:w w:val="105"/>
          <w:sz w:val="21"/>
        </w:rPr>
        <w:t> </w:t>
      </w:r>
      <w:r>
        <w:rPr>
          <w:color w:val="231F20"/>
          <w:w w:val="105"/>
          <w:sz w:val="21"/>
        </w:rPr>
        <w:t>took</w:t>
      </w:r>
      <w:r>
        <w:rPr>
          <w:color w:val="231F20"/>
          <w:spacing w:val="-12"/>
          <w:w w:val="105"/>
          <w:sz w:val="21"/>
        </w:rPr>
        <w:t> </w:t>
      </w:r>
      <w:r>
        <w:rPr>
          <w:color w:val="231F20"/>
          <w:w w:val="105"/>
          <w:sz w:val="21"/>
        </w:rPr>
        <w:t>a</w:t>
      </w:r>
      <w:r>
        <w:rPr>
          <w:color w:val="231F20"/>
          <w:spacing w:val="-12"/>
          <w:w w:val="105"/>
          <w:sz w:val="21"/>
        </w:rPr>
        <w:t> </w:t>
      </w:r>
      <w:r>
        <w:rPr>
          <w:color w:val="231F20"/>
          <w:w w:val="105"/>
          <w:sz w:val="21"/>
        </w:rPr>
        <w:t>class</w:t>
      </w:r>
      <w:r>
        <w:rPr>
          <w:color w:val="231F20"/>
          <w:spacing w:val="-12"/>
          <w:w w:val="105"/>
          <w:sz w:val="21"/>
        </w:rPr>
        <w:t> </w:t>
      </w:r>
      <w:r>
        <w:rPr>
          <w:color w:val="231F20"/>
          <w:w w:val="105"/>
          <w:sz w:val="21"/>
        </w:rPr>
        <w:t>about</w:t>
      </w:r>
      <w:r>
        <w:rPr>
          <w:color w:val="231F20"/>
          <w:spacing w:val="-12"/>
          <w:w w:val="105"/>
          <w:sz w:val="21"/>
        </w:rPr>
        <w:t> </w:t>
      </w:r>
      <w:r>
        <w:rPr>
          <w:color w:val="231F20"/>
          <w:w w:val="105"/>
          <w:sz w:val="21"/>
        </w:rPr>
        <w:t>writing autobiographies during my freshman</w:t>
      </w:r>
      <w:r>
        <w:rPr>
          <w:color w:val="231F20"/>
          <w:spacing w:val="-41"/>
          <w:w w:val="105"/>
          <w:sz w:val="21"/>
        </w:rPr>
        <w:t> </w:t>
      </w:r>
      <w:r>
        <w:rPr>
          <w:color w:val="231F20"/>
          <w:spacing w:val="-3"/>
          <w:w w:val="105"/>
          <w:sz w:val="21"/>
        </w:rPr>
        <w:t>year.”</w:t>
      </w:r>
    </w:p>
    <w:p>
      <w:pPr>
        <w:spacing w:before="59"/>
        <w:ind w:left="87" w:right="117" w:firstLine="0"/>
        <w:jc w:val="right"/>
        <w:rPr>
          <w:rFonts w:ascii="Arial" w:hAnsi="Arial"/>
          <w:i/>
          <w:sz w:val="17"/>
        </w:rPr>
      </w:pPr>
      <w:r>
        <w:rPr>
          <w:rFonts w:ascii="Arial" w:hAnsi="Arial"/>
          <w:i/>
          <w:color w:val="231F20"/>
          <w:sz w:val="17"/>
        </w:rPr>
        <w:t>—Anonymous, MIT</w:t>
      </w:r>
    </w:p>
    <w:p>
      <w:pPr>
        <w:pStyle w:val="BodyText"/>
        <w:rPr>
          <w:rFonts w:ascii="Arial"/>
          <w:i/>
        </w:rPr>
      </w:pPr>
    </w:p>
    <w:p>
      <w:pPr>
        <w:spacing w:before="0"/>
        <w:ind w:left="120" w:right="0" w:firstLine="0"/>
        <w:jc w:val="left"/>
        <w:rPr>
          <w:rFonts w:ascii="Arial"/>
          <w:b/>
          <w:sz w:val="19"/>
        </w:rPr>
      </w:pPr>
      <w:r>
        <w:rPr>
          <w:rFonts w:ascii="Arial"/>
          <w:b/>
          <w:color w:val="231F20"/>
          <w:sz w:val="19"/>
        </w:rPr>
        <w:t>Figured out My Academic Passions</w:t>
      </w:r>
    </w:p>
    <w:p>
      <w:pPr>
        <w:spacing w:line="244" w:lineRule="auto" w:before="38"/>
        <w:ind w:left="119" w:right="117" w:firstLine="300"/>
        <w:jc w:val="both"/>
        <w:rPr>
          <w:sz w:val="21"/>
        </w:rPr>
      </w:pPr>
      <w:r>
        <w:rPr>
          <w:color w:val="231F20"/>
          <w:w w:val="105"/>
          <w:sz w:val="21"/>
        </w:rPr>
        <w:t>“I learned that I had a lot more passion for certain academic fields than others</w:t>
      </w:r>
      <w:r>
        <w:rPr>
          <w:color w:val="231F20"/>
          <w:spacing w:val="-14"/>
          <w:w w:val="105"/>
          <w:sz w:val="21"/>
        </w:rPr>
        <w:t> </w:t>
      </w:r>
      <w:r>
        <w:rPr>
          <w:color w:val="231F20"/>
          <w:w w:val="105"/>
          <w:sz w:val="21"/>
        </w:rPr>
        <w:t>and</w:t>
      </w:r>
      <w:r>
        <w:rPr>
          <w:color w:val="231F20"/>
          <w:spacing w:val="-14"/>
          <w:w w:val="105"/>
          <w:sz w:val="21"/>
        </w:rPr>
        <w:t> </w:t>
      </w:r>
      <w:r>
        <w:rPr>
          <w:color w:val="231F20"/>
          <w:w w:val="105"/>
          <w:sz w:val="21"/>
        </w:rPr>
        <w:t>saw</w:t>
      </w:r>
      <w:r>
        <w:rPr>
          <w:color w:val="231F20"/>
          <w:spacing w:val="-14"/>
          <w:w w:val="105"/>
          <w:sz w:val="21"/>
        </w:rPr>
        <w:t> </w:t>
      </w:r>
      <w:r>
        <w:rPr>
          <w:color w:val="231F20"/>
          <w:w w:val="105"/>
          <w:sz w:val="21"/>
        </w:rPr>
        <w:t>what</w:t>
      </w:r>
      <w:r>
        <w:rPr>
          <w:color w:val="231F20"/>
          <w:spacing w:val="-14"/>
          <w:w w:val="105"/>
          <w:sz w:val="21"/>
        </w:rPr>
        <w:t> </w:t>
      </w:r>
      <w:r>
        <w:rPr>
          <w:color w:val="231F20"/>
          <w:w w:val="105"/>
          <w:sz w:val="21"/>
        </w:rPr>
        <w:t>I</w:t>
      </w:r>
      <w:r>
        <w:rPr>
          <w:color w:val="231F20"/>
          <w:spacing w:val="-14"/>
          <w:w w:val="105"/>
          <w:sz w:val="21"/>
        </w:rPr>
        <w:t> </w:t>
      </w:r>
      <w:r>
        <w:rPr>
          <w:color w:val="231F20"/>
          <w:w w:val="105"/>
          <w:sz w:val="21"/>
        </w:rPr>
        <w:t>considered</w:t>
      </w:r>
      <w:r>
        <w:rPr>
          <w:color w:val="231F20"/>
          <w:spacing w:val="-14"/>
          <w:w w:val="105"/>
          <w:sz w:val="21"/>
        </w:rPr>
        <w:t> </w:t>
      </w:r>
      <w:r>
        <w:rPr>
          <w:color w:val="231F20"/>
          <w:w w:val="105"/>
          <w:sz w:val="21"/>
        </w:rPr>
        <w:t>my</w:t>
      </w:r>
      <w:r>
        <w:rPr>
          <w:color w:val="231F20"/>
          <w:spacing w:val="-14"/>
          <w:w w:val="105"/>
          <w:sz w:val="21"/>
        </w:rPr>
        <w:t> </w:t>
      </w:r>
      <w:r>
        <w:rPr>
          <w:color w:val="231F20"/>
          <w:w w:val="105"/>
          <w:sz w:val="21"/>
        </w:rPr>
        <w:t>strengths.</w:t>
      </w:r>
      <w:r>
        <w:rPr>
          <w:color w:val="231F20"/>
          <w:spacing w:val="-14"/>
          <w:w w:val="105"/>
          <w:sz w:val="21"/>
        </w:rPr>
        <w:t> </w:t>
      </w:r>
      <w:r>
        <w:rPr>
          <w:color w:val="231F20"/>
          <w:w w:val="105"/>
          <w:sz w:val="21"/>
        </w:rPr>
        <w:t>This</w:t>
      </w:r>
      <w:r>
        <w:rPr>
          <w:color w:val="231F20"/>
          <w:spacing w:val="-14"/>
          <w:w w:val="105"/>
          <w:sz w:val="21"/>
        </w:rPr>
        <w:t> </w:t>
      </w:r>
      <w:r>
        <w:rPr>
          <w:color w:val="231F20"/>
          <w:w w:val="105"/>
          <w:sz w:val="21"/>
        </w:rPr>
        <w:t>helped</w:t>
      </w:r>
      <w:r>
        <w:rPr>
          <w:color w:val="231F20"/>
          <w:spacing w:val="-14"/>
          <w:w w:val="105"/>
          <w:sz w:val="21"/>
        </w:rPr>
        <w:t> </w:t>
      </w:r>
      <w:r>
        <w:rPr>
          <w:color w:val="231F20"/>
          <w:w w:val="105"/>
          <w:sz w:val="21"/>
        </w:rPr>
        <w:t>a</w:t>
      </w:r>
      <w:r>
        <w:rPr>
          <w:color w:val="231F20"/>
          <w:spacing w:val="-14"/>
          <w:w w:val="105"/>
          <w:sz w:val="21"/>
        </w:rPr>
        <w:t> </w:t>
      </w:r>
      <w:r>
        <w:rPr>
          <w:color w:val="231F20"/>
          <w:w w:val="105"/>
          <w:sz w:val="21"/>
        </w:rPr>
        <w:t>lot</w:t>
      </w:r>
      <w:r>
        <w:rPr>
          <w:color w:val="231F20"/>
          <w:spacing w:val="-14"/>
          <w:w w:val="105"/>
          <w:sz w:val="21"/>
        </w:rPr>
        <w:t> </w:t>
      </w:r>
      <w:r>
        <w:rPr>
          <w:color w:val="231F20"/>
          <w:w w:val="105"/>
          <w:sz w:val="21"/>
        </w:rPr>
        <w:t>my</w:t>
      </w:r>
      <w:r>
        <w:rPr>
          <w:color w:val="231F20"/>
          <w:spacing w:val="-14"/>
          <w:w w:val="105"/>
          <w:sz w:val="21"/>
        </w:rPr>
        <w:t> </w:t>
      </w:r>
      <w:r>
        <w:rPr>
          <w:color w:val="231F20"/>
          <w:w w:val="105"/>
          <w:sz w:val="21"/>
        </w:rPr>
        <w:t>first</w:t>
      </w:r>
      <w:r>
        <w:rPr>
          <w:color w:val="231F20"/>
          <w:spacing w:val="-14"/>
          <w:w w:val="105"/>
          <w:sz w:val="21"/>
        </w:rPr>
        <w:t> </w:t>
      </w:r>
      <w:r>
        <w:rPr>
          <w:color w:val="231F20"/>
          <w:w w:val="105"/>
          <w:sz w:val="21"/>
        </w:rPr>
        <w:t>year in college, because I went with these passions and took classes that would revolve</w:t>
      </w:r>
      <w:r>
        <w:rPr>
          <w:color w:val="231F20"/>
          <w:spacing w:val="-7"/>
          <w:w w:val="105"/>
          <w:sz w:val="21"/>
        </w:rPr>
        <w:t> </w:t>
      </w:r>
      <w:r>
        <w:rPr>
          <w:color w:val="231F20"/>
          <w:w w:val="105"/>
          <w:sz w:val="21"/>
        </w:rPr>
        <w:t>around</w:t>
      </w:r>
      <w:r>
        <w:rPr>
          <w:color w:val="231F20"/>
          <w:spacing w:val="-7"/>
          <w:w w:val="105"/>
          <w:sz w:val="21"/>
        </w:rPr>
        <w:t> </w:t>
      </w:r>
      <w:r>
        <w:rPr>
          <w:color w:val="231F20"/>
          <w:w w:val="105"/>
          <w:sz w:val="21"/>
        </w:rPr>
        <w:t>my</w:t>
      </w:r>
      <w:r>
        <w:rPr>
          <w:color w:val="231F20"/>
          <w:spacing w:val="-7"/>
          <w:w w:val="105"/>
          <w:sz w:val="21"/>
        </w:rPr>
        <w:t> </w:t>
      </w:r>
      <w:r>
        <w:rPr>
          <w:color w:val="231F20"/>
          <w:w w:val="105"/>
          <w:sz w:val="21"/>
        </w:rPr>
        <w:t>passion,</w:t>
      </w:r>
      <w:r>
        <w:rPr>
          <w:color w:val="231F20"/>
          <w:spacing w:val="-7"/>
          <w:w w:val="105"/>
          <w:sz w:val="21"/>
        </w:rPr>
        <w:t> </w:t>
      </w:r>
      <w:r>
        <w:rPr>
          <w:color w:val="231F20"/>
          <w:w w:val="105"/>
          <w:sz w:val="21"/>
        </w:rPr>
        <w:t>helping</w:t>
      </w:r>
      <w:r>
        <w:rPr>
          <w:color w:val="231F20"/>
          <w:spacing w:val="-7"/>
          <w:w w:val="105"/>
          <w:sz w:val="21"/>
        </w:rPr>
        <w:t> </w:t>
      </w:r>
      <w:r>
        <w:rPr>
          <w:color w:val="231F20"/>
          <w:w w:val="105"/>
          <w:sz w:val="21"/>
        </w:rPr>
        <w:t>me</w:t>
      </w:r>
      <w:r>
        <w:rPr>
          <w:color w:val="231F20"/>
          <w:spacing w:val="-7"/>
          <w:w w:val="105"/>
          <w:sz w:val="21"/>
        </w:rPr>
        <w:t> </w:t>
      </w:r>
      <w:r>
        <w:rPr>
          <w:color w:val="231F20"/>
          <w:w w:val="105"/>
          <w:sz w:val="21"/>
        </w:rPr>
        <w:t>enjoy</w:t>
      </w:r>
      <w:r>
        <w:rPr>
          <w:color w:val="231F20"/>
          <w:spacing w:val="-7"/>
          <w:w w:val="105"/>
          <w:sz w:val="21"/>
        </w:rPr>
        <w:t> </w:t>
      </w:r>
      <w:r>
        <w:rPr>
          <w:color w:val="231F20"/>
          <w:w w:val="105"/>
          <w:sz w:val="21"/>
        </w:rPr>
        <w:t>my</w:t>
      </w:r>
      <w:r>
        <w:rPr>
          <w:color w:val="231F20"/>
          <w:spacing w:val="-7"/>
          <w:w w:val="105"/>
          <w:sz w:val="21"/>
        </w:rPr>
        <w:t> </w:t>
      </w:r>
      <w:r>
        <w:rPr>
          <w:color w:val="231F20"/>
          <w:w w:val="105"/>
          <w:sz w:val="21"/>
        </w:rPr>
        <w:t>first</w:t>
      </w:r>
      <w:r>
        <w:rPr>
          <w:color w:val="231F20"/>
          <w:spacing w:val="-7"/>
          <w:w w:val="105"/>
          <w:sz w:val="21"/>
        </w:rPr>
        <w:t> </w:t>
      </w:r>
      <w:r>
        <w:rPr>
          <w:color w:val="231F20"/>
          <w:w w:val="105"/>
          <w:sz w:val="21"/>
        </w:rPr>
        <w:t>year</w:t>
      </w:r>
      <w:r>
        <w:rPr>
          <w:color w:val="231F20"/>
          <w:spacing w:val="-7"/>
          <w:w w:val="105"/>
          <w:sz w:val="21"/>
        </w:rPr>
        <w:t> </w:t>
      </w:r>
      <w:r>
        <w:rPr>
          <w:color w:val="231F20"/>
          <w:w w:val="105"/>
          <w:sz w:val="21"/>
        </w:rPr>
        <w:t>very</w:t>
      </w:r>
      <w:r>
        <w:rPr>
          <w:color w:val="231F20"/>
          <w:spacing w:val="-7"/>
          <w:w w:val="105"/>
          <w:sz w:val="21"/>
        </w:rPr>
        <w:t> </w:t>
      </w:r>
      <w:r>
        <w:rPr>
          <w:color w:val="231F20"/>
          <w:w w:val="105"/>
          <w:sz w:val="21"/>
        </w:rPr>
        <w:t>much.</w:t>
      </w:r>
      <w:r>
        <w:rPr>
          <w:color w:val="231F20"/>
          <w:spacing w:val="-7"/>
          <w:w w:val="105"/>
          <w:sz w:val="21"/>
        </w:rPr>
        <w:t> </w:t>
      </w:r>
      <w:r>
        <w:rPr>
          <w:color w:val="231F20"/>
          <w:w w:val="105"/>
          <w:sz w:val="21"/>
        </w:rPr>
        <w:t>It</w:t>
      </w:r>
      <w:r>
        <w:rPr>
          <w:color w:val="231F20"/>
          <w:spacing w:val="-7"/>
          <w:w w:val="105"/>
          <w:sz w:val="21"/>
        </w:rPr>
        <w:t> </w:t>
      </w:r>
      <w:r>
        <w:rPr>
          <w:color w:val="231F20"/>
          <w:w w:val="105"/>
          <w:sz w:val="21"/>
        </w:rPr>
        <w:t>also taught me that with hard work and sufficient time, that I could do real well in</w:t>
      </w:r>
      <w:r>
        <w:rPr>
          <w:color w:val="231F20"/>
          <w:spacing w:val="-6"/>
          <w:w w:val="105"/>
          <w:sz w:val="21"/>
        </w:rPr>
        <w:t> </w:t>
      </w:r>
      <w:r>
        <w:rPr>
          <w:color w:val="231F20"/>
          <w:w w:val="105"/>
          <w:sz w:val="21"/>
        </w:rPr>
        <w:t>a</w:t>
      </w:r>
      <w:r>
        <w:rPr>
          <w:color w:val="231F20"/>
          <w:spacing w:val="-6"/>
          <w:w w:val="105"/>
          <w:sz w:val="21"/>
        </w:rPr>
        <w:t> </w:t>
      </w:r>
      <w:r>
        <w:rPr>
          <w:color w:val="231F20"/>
          <w:w w:val="105"/>
          <w:sz w:val="21"/>
        </w:rPr>
        <w:t>lot</w:t>
      </w:r>
      <w:r>
        <w:rPr>
          <w:color w:val="231F20"/>
          <w:spacing w:val="-6"/>
          <w:w w:val="105"/>
          <w:sz w:val="21"/>
        </w:rPr>
        <w:t> </w:t>
      </w:r>
      <w:r>
        <w:rPr>
          <w:color w:val="231F20"/>
          <w:w w:val="105"/>
          <w:sz w:val="21"/>
        </w:rPr>
        <w:t>of</w:t>
      </w:r>
      <w:r>
        <w:rPr>
          <w:color w:val="231F20"/>
          <w:spacing w:val="-6"/>
          <w:w w:val="105"/>
          <w:sz w:val="21"/>
        </w:rPr>
        <w:t> </w:t>
      </w:r>
      <w:r>
        <w:rPr>
          <w:color w:val="231F20"/>
          <w:w w:val="105"/>
          <w:sz w:val="21"/>
        </w:rPr>
        <w:t>things.</w:t>
      </w:r>
      <w:r>
        <w:rPr>
          <w:color w:val="231F20"/>
          <w:spacing w:val="-6"/>
          <w:w w:val="105"/>
          <w:sz w:val="21"/>
        </w:rPr>
        <w:t> </w:t>
      </w:r>
      <w:r>
        <w:rPr>
          <w:color w:val="231F20"/>
          <w:w w:val="105"/>
          <w:sz w:val="21"/>
        </w:rPr>
        <w:t>The</w:t>
      </w:r>
      <w:r>
        <w:rPr>
          <w:color w:val="231F20"/>
          <w:spacing w:val="-6"/>
          <w:w w:val="105"/>
          <w:sz w:val="21"/>
        </w:rPr>
        <w:t> </w:t>
      </w:r>
      <w:r>
        <w:rPr>
          <w:color w:val="231F20"/>
          <w:w w:val="105"/>
          <w:sz w:val="21"/>
        </w:rPr>
        <w:t>essays</w:t>
      </w:r>
      <w:r>
        <w:rPr>
          <w:color w:val="231F20"/>
          <w:spacing w:val="-6"/>
          <w:w w:val="105"/>
          <w:sz w:val="21"/>
        </w:rPr>
        <w:t> </w:t>
      </w:r>
      <w:r>
        <w:rPr>
          <w:color w:val="231F20"/>
          <w:w w:val="105"/>
          <w:sz w:val="21"/>
        </w:rPr>
        <w:t>also</w:t>
      </w:r>
      <w:r>
        <w:rPr>
          <w:color w:val="231F20"/>
          <w:spacing w:val="-6"/>
          <w:w w:val="105"/>
          <w:sz w:val="21"/>
        </w:rPr>
        <w:t> </w:t>
      </w:r>
      <w:r>
        <w:rPr>
          <w:color w:val="231F20"/>
          <w:w w:val="105"/>
          <w:sz w:val="21"/>
        </w:rPr>
        <w:t>reminded</w:t>
      </w:r>
      <w:r>
        <w:rPr>
          <w:color w:val="231F20"/>
          <w:spacing w:val="-6"/>
          <w:w w:val="105"/>
          <w:sz w:val="21"/>
        </w:rPr>
        <w:t> </w:t>
      </w:r>
      <w:r>
        <w:rPr>
          <w:color w:val="231F20"/>
          <w:w w:val="105"/>
          <w:sz w:val="21"/>
        </w:rPr>
        <w:t>me</w:t>
      </w:r>
      <w:r>
        <w:rPr>
          <w:color w:val="231F20"/>
          <w:spacing w:val="-6"/>
          <w:w w:val="105"/>
          <w:sz w:val="21"/>
        </w:rPr>
        <w:t> </w:t>
      </w:r>
      <w:r>
        <w:rPr>
          <w:color w:val="231F20"/>
          <w:w w:val="105"/>
          <w:sz w:val="21"/>
        </w:rPr>
        <w:t>a</w:t>
      </w:r>
      <w:r>
        <w:rPr>
          <w:color w:val="231F20"/>
          <w:spacing w:val="-6"/>
          <w:w w:val="105"/>
          <w:sz w:val="21"/>
        </w:rPr>
        <w:t> </w:t>
      </w:r>
      <w:r>
        <w:rPr>
          <w:color w:val="231F20"/>
          <w:w w:val="105"/>
          <w:sz w:val="21"/>
        </w:rPr>
        <w:t>lot</w:t>
      </w:r>
      <w:r>
        <w:rPr>
          <w:color w:val="231F20"/>
          <w:spacing w:val="-6"/>
          <w:w w:val="105"/>
          <w:sz w:val="21"/>
        </w:rPr>
        <w:t> </w:t>
      </w:r>
      <w:r>
        <w:rPr>
          <w:color w:val="231F20"/>
          <w:w w:val="105"/>
          <w:sz w:val="21"/>
        </w:rPr>
        <w:t>of</w:t>
      </w:r>
      <w:r>
        <w:rPr>
          <w:color w:val="231F20"/>
          <w:spacing w:val="-6"/>
          <w:w w:val="105"/>
          <w:sz w:val="21"/>
        </w:rPr>
        <w:t> </w:t>
      </w:r>
      <w:r>
        <w:rPr>
          <w:color w:val="231F20"/>
          <w:w w:val="105"/>
          <w:sz w:val="21"/>
        </w:rPr>
        <w:t>my</w:t>
      </w:r>
      <w:r>
        <w:rPr>
          <w:color w:val="231F20"/>
          <w:spacing w:val="-6"/>
          <w:w w:val="105"/>
          <w:sz w:val="21"/>
        </w:rPr>
        <w:t> </w:t>
      </w:r>
      <w:r>
        <w:rPr>
          <w:color w:val="231F20"/>
          <w:w w:val="105"/>
          <w:sz w:val="21"/>
        </w:rPr>
        <w:t>struggles</w:t>
      </w:r>
      <w:r>
        <w:rPr>
          <w:color w:val="231F20"/>
          <w:spacing w:val="-6"/>
          <w:w w:val="105"/>
          <w:sz w:val="21"/>
        </w:rPr>
        <w:t> </w:t>
      </w:r>
      <w:r>
        <w:rPr>
          <w:color w:val="231F20"/>
          <w:w w:val="105"/>
          <w:sz w:val="21"/>
        </w:rPr>
        <w:t>and</w:t>
      </w:r>
      <w:r>
        <w:rPr>
          <w:color w:val="231F20"/>
          <w:spacing w:val="-6"/>
          <w:w w:val="105"/>
          <w:sz w:val="21"/>
        </w:rPr>
        <w:t> </w:t>
      </w:r>
      <w:r>
        <w:rPr>
          <w:color w:val="231F20"/>
          <w:w w:val="105"/>
          <w:sz w:val="21"/>
        </w:rPr>
        <w:t>how</w:t>
      </w:r>
    </w:p>
    <w:p>
      <w:pPr>
        <w:spacing w:after="0" w:line="244" w:lineRule="auto"/>
        <w:jc w:val="both"/>
        <w:rPr>
          <w:sz w:val="21"/>
        </w:rPr>
        <w:sectPr>
          <w:headerReference w:type="default" r:id="rId121"/>
          <w:headerReference w:type="even" r:id="rId122"/>
          <w:pgSz w:w="8640" w:h="12960"/>
          <w:pgMar w:header="702" w:footer="0" w:top="1020" w:bottom="280" w:left="840" w:right="1080"/>
        </w:sectPr>
      </w:pPr>
    </w:p>
    <w:p>
      <w:pPr>
        <w:pStyle w:val="BodyText"/>
        <w:rPr>
          <w:sz w:val="25"/>
        </w:rPr>
      </w:pPr>
    </w:p>
    <w:p>
      <w:pPr>
        <w:spacing w:line="244" w:lineRule="auto" w:before="98"/>
        <w:ind w:left="120" w:right="117" w:firstLine="0"/>
        <w:jc w:val="left"/>
        <w:rPr>
          <w:sz w:val="21"/>
        </w:rPr>
      </w:pPr>
      <w:r>
        <w:rPr>
          <w:color w:val="231F20"/>
          <w:w w:val="105"/>
          <w:sz w:val="21"/>
        </w:rPr>
        <w:t>even</w:t>
      </w:r>
      <w:r>
        <w:rPr>
          <w:color w:val="231F20"/>
          <w:spacing w:val="-12"/>
          <w:w w:val="105"/>
          <w:sz w:val="21"/>
        </w:rPr>
        <w:t> </w:t>
      </w:r>
      <w:r>
        <w:rPr>
          <w:color w:val="231F20"/>
          <w:w w:val="105"/>
          <w:sz w:val="21"/>
        </w:rPr>
        <w:t>if</w:t>
      </w:r>
      <w:r>
        <w:rPr>
          <w:color w:val="231F20"/>
          <w:spacing w:val="-12"/>
          <w:w w:val="105"/>
          <w:sz w:val="21"/>
        </w:rPr>
        <w:t> </w:t>
      </w:r>
      <w:r>
        <w:rPr>
          <w:color w:val="231F20"/>
          <w:w w:val="105"/>
          <w:sz w:val="21"/>
        </w:rPr>
        <w:t>college</w:t>
      </w:r>
      <w:r>
        <w:rPr>
          <w:color w:val="231F20"/>
          <w:spacing w:val="-12"/>
          <w:w w:val="105"/>
          <w:sz w:val="21"/>
        </w:rPr>
        <w:t> </w:t>
      </w:r>
      <w:r>
        <w:rPr>
          <w:color w:val="231F20"/>
          <w:w w:val="105"/>
          <w:sz w:val="21"/>
        </w:rPr>
        <w:t>would</w:t>
      </w:r>
      <w:r>
        <w:rPr>
          <w:color w:val="231F20"/>
          <w:spacing w:val="-12"/>
          <w:w w:val="105"/>
          <w:sz w:val="21"/>
        </w:rPr>
        <w:t> </w:t>
      </w:r>
      <w:r>
        <w:rPr>
          <w:color w:val="231F20"/>
          <w:w w:val="105"/>
          <w:sz w:val="21"/>
        </w:rPr>
        <w:t>be</w:t>
      </w:r>
      <w:r>
        <w:rPr>
          <w:color w:val="231F20"/>
          <w:spacing w:val="-12"/>
          <w:w w:val="105"/>
          <w:sz w:val="21"/>
        </w:rPr>
        <w:t> </w:t>
      </w:r>
      <w:r>
        <w:rPr>
          <w:color w:val="231F20"/>
          <w:w w:val="105"/>
          <w:sz w:val="21"/>
        </w:rPr>
        <w:t>a</w:t>
      </w:r>
      <w:r>
        <w:rPr>
          <w:color w:val="231F20"/>
          <w:spacing w:val="-12"/>
          <w:w w:val="105"/>
          <w:sz w:val="21"/>
        </w:rPr>
        <w:t> </w:t>
      </w:r>
      <w:r>
        <w:rPr>
          <w:color w:val="231F20"/>
          <w:w w:val="105"/>
          <w:sz w:val="21"/>
        </w:rPr>
        <w:t>struggle</w:t>
      </w:r>
      <w:r>
        <w:rPr>
          <w:color w:val="231F20"/>
          <w:spacing w:val="-12"/>
          <w:w w:val="105"/>
          <w:sz w:val="21"/>
        </w:rPr>
        <w:t> </w:t>
      </w:r>
      <w:r>
        <w:rPr>
          <w:color w:val="231F20"/>
          <w:w w:val="105"/>
          <w:sz w:val="21"/>
        </w:rPr>
        <w:t>itself,</w:t>
      </w:r>
      <w:r>
        <w:rPr>
          <w:color w:val="231F20"/>
          <w:spacing w:val="-12"/>
          <w:w w:val="105"/>
          <w:sz w:val="21"/>
        </w:rPr>
        <w:t> </w:t>
      </w:r>
      <w:r>
        <w:rPr>
          <w:color w:val="231F20"/>
          <w:w w:val="105"/>
          <w:sz w:val="21"/>
        </w:rPr>
        <w:t>that</w:t>
      </w:r>
      <w:r>
        <w:rPr>
          <w:color w:val="231F20"/>
          <w:spacing w:val="-12"/>
          <w:w w:val="105"/>
          <w:sz w:val="21"/>
        </w:rPr>
        <w:t> </w:t>
      </w:r>
      <w:r>
        <w:rPr>
          <w:color w:val="231F20"/>
          <w:w w:val="105"/>
          <w:sz w:val="21"/>
        </w:rPr>
        <w:t>I</w:t>
      </w:r>
      <w:r>
        <w:rPr>
          <w:color w:val="231F20"/>
          <w:spacing w:val="-12"/>
          <w:w w:val="105"/>
          <w:sz w:val="21"/>
        </w:rPr>
        <w:t> </w:t>
      </w:r>
      <w:r>
        <w:rPr>
          <w:color w:val="231F20"/>
          <w:w w:val="105"/>
          <w:sz w:val="21"/>
        </w:rPr>
        <w:t>had</w:t>
      </w:r>
      <w:r>
        <w:rPr>
          <w:color w:val="231F20"/>
          <w:spacing w:val="-12"/>
          <w:w w:val="105"/>
          <w:sz w:val="21"/>
        </w:rPr>
        <w:t> </w:t>
      </w:r>
      <w:r>
        <w:rPr>
          <w:color w:val="231F20"/>
          <w:w w:val="105"/>
          <w:sz w:val="21"/>
        </w:rPr>
        <w:t>made</w:t>
      </w:r>
      <w:r>
        <w:rPr>
          <w:color w:val="231F20"/>
          <w:spacing w:val="-12"/>
          <w:w w:val="105"/>
          <w:sz w:val="21"/>
        </w:rPr>
        <w:t> </w:t>
      </w:r>
      <w:r>
        <w:rPr>
          <w:color w:val="231F20"/>
          <w:w w:val="105"/>
          <w:sz w:val="21"/>
        </w:rPr>
        <w:t>it</w:t>
      </w:r>
      <w:r>
        <w:rPr>
          <w:color w:val="231F20"/>
          <w:spacing w:val="-12"/>
          <w:w w:val="105"/>
          <w:sz w:val="21"/>
        </w:rPr>
        <w:t> </w:t>
      </w:r>
      <w:r>
        <w:rPr>
          <w:color w:val="231F20"/>
          <w:w w:val="105"/>
          <w:sz w:val="21"/>
        </w:rPr>
        <w:t>so</w:t>
      </w:r>
      <w:r>
        <w:rPr>
          <w:color w:val="231F20"/>
          <w:spacing w:val="-12"/>
          <w:w w:val="105"/>
          <w:sz w:val="21"/>
        </w:rPr>
        <w:t> </w:t>
      </w:r>
      <w:r>
        <w:rPr>
          <w:color w:val="231F20"/>
          <w:w w:val="105"/>
          <w:sz w:val="21"/>
        </w:rPr>
        <w:t>far</w:t>
      </w:r>
      <w:r>
        <w:rPr>
          <w:color w:val="231F20"/>
          <w:spacing w:val="-12"/>
          <w:w w:val="105"/>
          <w:sz w:val="21"/>
        </w:rPr>
        <w:t> </w:t>
      </w:r>
      <w:r>
        <w:rPr>
          <w:color w:val="231F20"/>
          <w:w w:val="105"/>
          <w:sz w:val="21"/>
        </w:rPr>
        <w:t>all</w:t>
      </w:r>
      <w:r>
        <w:rPr>
          <w:color w:val="231F20"/>
          <w:spacing w:val="-12"/>
          <w:w w:val="105"/>
          <w:sz w:val="21"/>
        </w:rPr>
        <w:t> </w:t>
      </w:r>
      <w:r>
        <w:rPr>
          <w:color w:val="231F20"/>
          <w:w w:val="105"/>
          <w:sz w:val="21"/>
        </w:rPr>
        <w:t>right,</w:t>
      </w:r>
      <w:r>
        <w:rPr>
          <w:color w:val="231F20"/>
          <w:spacing w:val="-12"/>
          <w:w w:val="105"/>
          <w:sz w:val="21"/>
        </w:rPr>
        <w:t> </w:t>
      </w:r>
      <w:r>
        <w:rPr>
          <w:color w:val="231F20"/>
          <w:w w:val="105"/>
          <w:sz w:val="21"/>
        </w:rPr>
        <w:t>and that</w:t>
      </w:r>
      <w:r>
        <w:rPr>
          <w:color w:val="231F20"/>
          <w:spacing w:val="-10"/>
          <w:w w:val="105"/>
          <w:sz w:val="21"/>
        </w:rPr>
        <w:t> </w:t>
      </w:r>
      <w:r>
        <w:rPr>
          <w:color w:val="231F20"/>
          <w:w w:val="105"/>
          <w:sz w:val="21"/>
        </w:rPr>
        <w:t>I</w:t>
      </w:r>
      <w:r>
        <w:rPr>
          <w:color w:val="231F20"/>
          <w:spacing w:val="-10"/>
          <w:w w:val="105"/>
          <w:sz w:val="21"/>
        </w:rPr>
        <w:t> </w:t>
      </w:r>
      <w:r>
        <w:rPr>
          <w:color w:val="231F20"/>
          <w:w w:val="105"/>
          <w:sz w:val="21"/>
        </w:rPr>
        <w:t>could</w:t>
      </w:r>
      <w:r>
        <w:rPr>
          <w:color w:val="231F20"/>
          <w:spacing w:val="-10"/>
          <w:w w:val="105"/>
          <w:sz w:val="21"/>
        </w:rPr>
        <w:t> </w:t>
      </w:r>
      <w:r>
        <w:rPr>
          <w:color w:val="231F20"/>
          <w:w w:val="105"/>
          <w:sz w:val="21"/>
        </w:rPr>
        <w:t>definitely</w:t>
      </w:r>
      <w:r>
        <w:rPr>
          <w:color w:val="231F20"/>
          <w:spacing w:val="-10"/>
          <w:w w:val="105"/>
          <w:sz w:val="21"/>
        </w:rPr>
        <w:t> </w:t>
      </w:r>
      <w:r>
        <w:rPr>
          <w:color w:val="231F20"/>
          <w:w w:val="105"/>
          <w:sz w:val="21"/>
        </w:rPr>
        <w:t>continue</w:t>
      </w:r>
      <w:r>
        <w:rPr>
          <w:color w:val="231F20"/>
          <w:spacing w:val="-10"/>
          <w:w w:val="105"/>
          <w:sz w:val="21"/>
        </w:rPr>
        <w:t> </w:t>
      </w:r>
      <w:r>
        <w:rPr>
          <w:color w:val="231F20"/>
          <w:w w:val="105"/>
          <w:sz w:val="21"/>
        </w:rPr>
        <w:t>to</w:t>
      </w:r>
      <w:r>
        <w:rPr>
          <w:color w:val="231F20"/>
          <w:spacing w:val="-10"/>
          <w:w w:val="105"/>
          <w:sz w:val="21"/>
        </w:rPr>
        <w:t> </w:t>
      </w:r>
      <w:r>
        <w:rPr>
          <w:color w:val="231F20"/>
          <w:w w:val="105"/>
          <w:sz w:val="21"/>
        </w:rPr>
        <w:t>do</w:t>
      </w:r>
      <w:r>
        <w:rPr>
          <w:color w:val="231F20"/>
          <w:spacing w:val="-10"/>
          <w:w w:val="105"/>
          <w:sz w:val="21"/>
        </w:rPr>
        <w:t> </w:t>
      </w:r>
      <w:r>
        <w:rPr>
          <w:color w:val="231F20"/>
          <w:w w:val="105"/>
          <w:sz w:val="21"/>
        </w:rPr>
        <w:t>the</w:t>
      </w:r>
      <w:r>
        <w:rPr>
          <w:color w:val="231F20"/>
          <w:spacing w:val="-10"/>
          <w:w w:val="105"/>
          <w:sz w:val="21"/>
        </w:rPr>
        <w:t> </w:t>
      </w:r>
      <w:r>
        <w:rPr>
          <w:color w:val="231F20"/>
          <w:w w:val="105"/>
          <w:sz w:val="21"/>
        </w:rPr>
        <w:t>same.”</w:t>
      </w:r>
    </w:p>
    <w:p>
      <w:pPr>
        <w:spacing w:before="60"/>
        <w:ind w:left="3725" w:right="0" w:firstLine="0"/>
        <w:jc w:val="left"/>
        <w:rPr>
          <w:rFonts w:ascii="Arial" w:hAnsi="Arial"/>
          <w:i/>
          <w:sz w:val="17"/>
        </w:rPr>
      </w:pPr>
      <w:r>
        <w:rPr>
          <w:rFonts w:ascii="Arial" w:hAnsi="Arial"/>
          <w:i/>
          <w:color w:val="231F20"/>
          <w:sz w:val="17"/>
        </w:rPr>
        <w:t>—Andres Cantero, Stanford University</w:t>
      </w:r>
    </w:p>
    <w:p>
      <w:pPr>
        <w:pStyle w:val="BodyText"/>
        <w:spacing w:before="1"/>
        <w:rPr>
          <w:rFonts w:ascii="Arial"/>
          <w:i/>
        </w:rPr>
      </w:pPr>
    </w:p>
    <w:p>
      <w:pPr>
        <w:spacing w:before="0"/>
        <w:ind w:left="120" w:right="0" w:firstLine="0"/>
        <w:jc w:val="left"/>
        <w:rPr>
          <w:rFonts w:ascii="Arial"/>
          <w:b/>
          <w:sz w:val="19"/>
        </w:rPr>
      </w:pPr>
      <w:r>
        <w:rPr>
          <w:rFonts w:ascii="Arial"/>
          <w:b/>
          <w:color w:val="231F20"/>
          <w:sz w:val="19"/>
        </w:rPr>
        <w:t>Scrutinized Myself</w:t>
      </w:r>
    </w:p>
    <w:p>
      <w:pPr>
        <w:spacing w:line="244" w:lineRule="auto" w:before="38"/>
        <w:ind w:left="119" w:right="117" w:firstLine="300"/>
        <w:jc w:val="both"/>
        <w:rPr>
          <w:sz w:val="21"/>
        </w:rPr>
      </w:pPr>
      <w:r>
        <w:rPr>
          <w:color w:val="231F20"/>
          <w:w w:val="105"/>
          <w:sz w:val="21"/>
        </w:rPr>
        <w:t>“I definitely learned something about myself when writing the essays.  These</w:t>
      </w:r>
      <w:r>
        <w:rPr>
          <w:color w:val="231F20"/>
          <w:spacing w:val="-9"/>
          <w:w w:val="105"/>
          <w:sz w:val="21"/>
        </w:rPr>
        <w:t> </w:t>
      </w:r>
      <w:r>
        <w:rPr>
          <w:color w:val="231F20"/>
          <w:w w:val="105"/>
          <w:sz w:val="21"/>
        </w:rPr>
        <w:t>questions</w:t>
      </w:r>
      <w:r>
        <w:rPr>
          <w:color w:val="231F20"/>
          <w:spacing w:val="-9"/>
          <w:w w:val="105"/>
          <w:sz w:val="21"/>
        </w:rPr>
        <w:t> </w:t>
      </w:r>
      <w:r>
        <w:rPr>
          <w:color w:val="231F20"/>
          <w:w w:val="105"/>
          <w:sz w:val="21"/>
        </w:rPr>
        <w:t>really</w:t>
      </w:r>
      <w:r>
        <w:rPr>
          <w:color w:val="231F20"/>
          <w:spacing w:val="-9"/>
          <w:w w:val="105"/>
          <w:sz w:val="21"/>
        </w:rPr>
        <w:t> </w:t>
      </w:r>
      <w:r>
        <w:rPr>
          <w:color w:val="231F20"/>
          <w:w w:val="105"/>
          <w:sz w:val="21"/>
        </w:rPr>
        <w:t>made</w:t>
      </w:r>
      <w:r>
        <w:rPr>
          <w:color w:val="231F20"/>
          <w:spacing w:val="-9"/>
          <w:w w:val="105"/>
          <w:sz w:val="21"/>
        </w:rPr>
        <w:t> </w:t>
      </w:r>
      <w:r>
        <w:rPr>
          <w:color w:val="231F20"/>
          <w:w w:val="105"/>
          <w:sz w:val="21"/>
        </w:rPr>
        <w:t>me</w:t>
      </w:r>
      <w:r>
        <w:rPr>
          <w:color w:val="231F20"/>
          <w:spacing w:val="-9"/>
          <w:w w:val="105"/>
          <w:sz w:val="21"/>
        </w:rPr>
        <w:t> </w:t>
      </w:r>
      <w:r>
        <w:rPr>
          <w:color w:val="231F20"/>
          <w:w w:val="105"/>
          <w:sz w:val="21"/>
        </w:rPr>
        <w:t>scrutinize</w:t>
      </w:r>
      <w:r>
        <w:rPr>
          <w:color w:val="231F20"/>
          <w:spacing w:val="-9"/>
          <w:w w:val="105"/>
          <w:sz w:val="21"/>
        </w:rPr>
        <w:t> </w:t>
      </w:r>
      <w:r>
        <w:rPr>
          <w:color w:val="231F20"/>
          <w:w w:val="105"/>
          <w:sz w:val="21"/>
        </w:rPr>
        <w:t>myself</w:t>
      </w:r>
      <w:r>
        <w:rPr>
          <w:color w:val="231F20"/>
          <w:spacing w:val="-9"/>
          <w:w w:val="105"/>
          <w:sz w:val="21"/>
        </w:rPr>
        <w:t> </w:t>
      </w:r>
      <w:r>
        <w:rPr>
          <w:color w:val="231F20"/>
          <w:w w:val="105"/>
          <w:sz w:val="21"/>
        </w:rPr>
        <w:t>and</w:t>
      </w:r>
      <w:r>
        <w:rPr>
          <w:color w:val="231F20"/>
          <w:spacing w:val="-9"/>
          <w:w w:val="105"/>
          <w:sz w:val="21"/>
        </w:rPr>
        <w:t> </w:t>
      </w:r>
      <w:r>
        <w:rPr>
          <w:color w:val="231F20"/>
          <w:w w:val="105"/>
          <w:sz w:val="21"/>
        </w:rPr>
        <w:t>my</w:t>
      </w:r>
      <w:r>
        <w:rPr>
          <w:color w:val="231F20"/>
          <w:spacing w:val="-9"/>
          <w:w w:val="105"/>
          <w:sz w:val="21"/>
        </w:rPr>
        <w:t> </w:t>
      </w:r>
      <w:r>
        <w:rPr>
          <w:color w:val="231F20"/>
          <w:w w:val="105"/>
          <w:sz w:val="21"/>
        </w:rPr>
        <w:t>life</w:t>
      </w:r>
      <w:r>
        <w:rPr>
          <w:color w:val="231F20"/>
          <w:spacing w:val="-9"/>
          <w:w w:val="105"/>
          <w:sz w:val="21"/>
        </w:rPr>
        <w:t> </w:t>
      </w:r>
      <w:r>
        <w:rPr>
          <w:color w:val="231F20"/>
          <w:w w:val="105"/>
          <w:sz w:val="21"/>
        </w:rPr>
        <w:t>in</w:t>
      </w:r>
      <w:r>
        <w:rPr>
          <w:color w:val="231F20"/>
          <w:spacing w:val="-9"/>
          <w:w w:val="105"/>
          <w:sz w:val="21"/>
        </w:rPr>
        <w:t> </w:t>
      </w:r>
      <w:r>
        <w:rPr>
          <w:color w:val="231F20"/>
          <w:w w:val="105"/>
          <w:sz w:val="21"/>
        </w:rPr>
        <w:t>order</w:t>
      </w:r>
      <w:r>
        <w:rPr>
          <w:color w:val="231F20"/>
          <w:spacing w:val="-9"/>
          <w:w w:val="105"/>
          <w:sz w:val="21"/>
        </w:rPr>
        <w:t> </w:t>
      </w:r>
      <w:r>
        <w:rPr>
          <w:color w:val="231F20"/>
          <w:w w:val="105"/>
          <w:sz w:val="21"/>
        </w:rPr>
        <w:t>to</w:t>
      </w:r>
      <w:r>
        <w:rPr>
          <w:color w:val="231F20"/>
          <w:spacing w:val="-9"/>
          <w:w w:val="105"/>
          <w:sz w:val="21"/>
        </w:rPr>
        <w:t> </w:t>
      </w:r>
      <w:r>
        <w:rPr>
          <w:color w:val="231F20"/>
          <w:w w:val="105"/>
          <w:sz w:val="21"/>
        </w:rPr>
        <w:t>pick out</w:t>
      </w:r>
      <w:r>
        <w:rPr>
          <w:color w:val="231F20"/>
          <w:spacing w:val="-14"/>
          <w:w w:val="105"/>
          <w:sz w:val="21"/>
        </w:rPr>
        <w:t> </w:t>
      </w:r>
      <w:r>
        <w:rPr>
          <w:color w:val="231F20"/>
          <w:w w:val="105"/>
          <w:sz w:val="21"/>
        </w:rPr>
        <w:t>the</w:t>
      </w:r>
      <w:r>
        <w:rPr>
          <w:color w:val="231F20"/>
          <w:spacing w:val="-14"/>
          <w:w w:val="105"/>
          <w:sz w:val="21"/>
        </w:rPr>
        <w:t> </w:t>
      </w:r>
      <w:r>
        <w:rPr>
          <w:color w:val="231F20"/>
          <w:w w:val="105"/>
          <w:sz w:val="21"/>
        </w:rPr>
        <w:t>most</w:t>
      </w:r>
      <w:r>
        <w:rPr>
          <w:color w:val="231F20"/>
          <w:spacing w:val="-14"/>
          <w:w w:val="105"/>
          <w:sz w:val="21"/>
        </w:rPr>
        <w:t> </w:t>
      </w:r>
      <w:r>
        <w:rPr>
          <w:color w:val="231F20"/>
          <w:w w:val="105"/>
          <w:sz w:val="21"/>
        </w:rPr>
        <w:t>important</w:t>
      </w:r>
      <w:r>
        <w:rPr>
          <w:color w:val="231F20"/>
          <w:spacing w:val="-14"/>
          <w:w w:val="105"/>
          <w:sz w:val="21"/>
        </w:rPr>
        <w:t> </w:t>
      </w:r>
      <w:r>
        <w:rPr>
          <w:color w:val="231F20"/>
          <w:w w:val="105"/>
          <w:sz w:val="21"/>
        </w:rPr>
        <w:t>events</w:t>
      </w:r>
      <w:r>
        <w:rPr>
          <w:color w:val="231F20"/>
          <w:spacing w:val="-14"/>
          <w:w w:val="105"/>
          <w:sz w:val="21"/>
        </w:rPr>
        <w:t> </w:t>
      </w:r>
      <w:r>
        <w:rPr>
          <w:color w:val="231F20"/>
          <w:w w:val="105"/>
          <w:sz w:val="21"/>
        </w:rPr>
        <w:t>that</w:t>
      </w:r>
      <w:r>
        <w:rPr>
          <w:color w:val="231F20"/>
          <w:spacing w:val="-14"/>
          <w:w w:val="105"/>
          <w:sz w:val="21"/>
        </w:rPr>
        <w:t> </w:t>
      </w:r>
      <w:r>
        <w:rPr>
          <w:color w:val="231F20"/>
          <w:w w:val="105"/>
          <w:sz w:val="21"/>
        </w:rPr>
        <w:t>best</w:t>
      </w:r>
      <w:r>
        <w:rPr>
          <w:color w:val="231F20"/>
          <w:spacing w:val="-14"/>
          <w:w w:val="105"/>
          <w:sz w:val="21"/>
        </w:rPr>
        <w:t> </w:t>
      </w:r>
      <w:r>
        <w:rPr>
          <w:color w:val="231F20"/>
          <w:w w:val="105"/>
          <w:sz w:val="21"/>
        </w:rPr>
        <w:t>shows</w:t>
      </w:r>
      <w:r>
        <w:rPr>
          <w:color w:val="231F20"/>
          <w:spacing w:val="-14"/>
          <w:w w:val="105"/>
          <w:sz w:val="21"/>
        </w:rPr>
        <w:t> </w:t>
      </w:r>
      <w:r>
        <w:rPr>
          <w:color w:val="231F20"/>
          <w:w w:val="105"/>
          <w:sz w:val="21"/>
        </w:rPr>
        <w:t>the</w:t>
      </w:r>
      <w:r>
        <w:rPr>
          <w:color w:val="231F20"/>
          <w:spacing w:val="-14"/>
          <w:w w:val="105"/>
          <w:sz w:val="21"/>
        </w:rPr>
        <w:t> </w:t>
      </w:r>
      <w:r>
        <w:rPr>
          <w:color w:val="231F20"/>
          <w:w w:val="105"/>
          <w:sz w:val="21"/>
        </w:rPr>
        <w:t>person</w:t>
      </w:r>
      <w:r>
        <w:rPr>
          <w:color w:val="231F20"/>
          <w:spacing w:val="-14"/>
          <w:w w:val="105"/>
          <w:sz w:val="21"/>
        </w:rPr>
        <w:t> </w:t>
      </w:r>
      <w:r>
        <w:rPr>
          <w:color w:val="231F20"/>
          <w:w w:val="105"/>
          <w:sz w:val="21"/>
        </w:rPr>
        <w:t>I</w:t>
      </w:r>
      <w:r>
        <w:rPr>
          <w:color w:val="231F20"/>
          <w:spacing w:val="-14"/>
          <w:w w:val="105"/>
          <w:sz w:val="21"/>
        </w:rPr>
        <w:t> </w:t>
      </w:r>
      <w:r>
        <w:rPr>
          <w:color w:val="231F20"/>
          <w:w w:val="105"/>
          <w:sz w:val="21"/>
        </w:rPr>
        <w:t>am.”</w:t>
      </w:r>
    </w:p>
    <w:p>
      <w:pPr>
        <w:spacing w:before="59"/>
        <w:ind w:left="4352" w:right="0" w:firstLine="0"/>
        <w:jc w:val="left"/>
        <w:rPr>
          <w:rFonts w:ascii="Arial" w:hAnsi="Arial"/>
          <w:i/>
          <w:sz w:val="17"/>
        </w:rPr>
      </w:pPr>
      <w:r>
        <w:rPr>
          <w:rFonts w:ascii="Arial" w:hAnsi="Arial"/>
          <w:i/>
          <w:color w:val="231F20"/>
          <w:sz w:val="17"/>
        </w:rPr>
        <w:t>—Anonymous, Yale University</w:t>
      </w:r>
    </w:p>
    <w:p>
      <w:pPr>
        <w:pStyle w:val="BodyText"/>
        <w:rPr>
          <w:rFonts w:ascii="Arial"/>
          <w:i/>
        </w:rPr>
      </w:pPr>
    </w:p>
    <w:p>
      <w:pPr>
        <w:spacing w:before="0"/>
        <w:ind w:left="120" w:right="0" w:firstLine="0"/>
        <w:jc w:val="left"/>
        <w:rPr>
          <w:rFonts w:ascii="Arial" w:hAnsi="Arial"/>
          <w:b/>
          <w:sz w:val="19"/>
        </w:rPr>
      </w:pPr>
      <w:r>
        <w:rPr>
          <w:rFonts w:ascii="Arial" w:hAnsi="Arial"/>
          <w:b/>
          <w:color w:val="231F20"/>
          <w:sz w:val="19"/>
        </w:rPr>
        <w:t>I’m Not as Boring as I Thought</w:t>
      </w:r>
    </w:p>
    <w:p>
      <w:pPr>
        <w:spacing w:line="244" w:lineRule="auto" w:before="38"/>
        <w:ind w:left="119" w:right="117" w:firstLine="300"/>
        <w:jc w:val="both"/>
        <w:rPr>
          <w:sz w:val="21"/>
        </w:rPr>
      </w:pPr>
      <w:r>
        <w:rPr>
          <w:color w:val="231F20"/>
          <w:w w:val="105"/>
          <w:sz w:val="21"/>
        </w:rPr>
        <w:t>“I learned that I am not as boring as I thought through writing my </w:t>
      </w:r>
      <w:r>
        <w:rPr>
          <w:color w:val="231F20"/>
          <w:spacing w:val="-5"/>
          <w:w w:val="105"/>
          <w:sz w:val="21"/>
        </w:rPr>
        <w:t>essay. </w:t>
      </w:r>
      <w:r>
        <w:rPr>
          <w:color w:val="231F20"/>
          <w:w w:val="105"/>
          <w:sz w:val="21"/>
        </w:rPr>
        <w:t>While</w:t>
      </w:r>
      <w:r>
        <w:rPr>
          <w:color w:val="231F20"/>
          <w:spacing w:val="-7"/>
          <w:w w:val="105"/>
          <w:sz w:val="21"/>
        </w:rPr>
        <w:t> </w:t>
      </w:r>
      <w:r>
        <w:rPr>
          <w:color w:val="231F20"/>
          <w:w w:val="105"/>
          <w:sz w:val="21"/>
        </w:rPr>
        <w:t>I</w:t>
      </w:r>
      <w:r>
        <w:rPr>
          <w:color w:val="231F20"/>
          <w:spacing w:val="-7"/>
          <w:w w:val="105"/>
          <w:sz w:val="21"/>
        </w:rPr>
        <w:t> </w:t>
      </w:r>
      <w:r>
        <w:rPr>
          <w:color w:val="231F20"/>
          <w:w w:val="105"/>
          <w:sz w:val="21"/>
        </w:rPr>
        <w:t>haven’t</w:t>
      </w:r>
      <w:r>
        <w:rPr>
          <w:color w:val="231F20"/>
          <w:spacing w:val="-7"/>
          <w:w w:val="105"/>
          <w:sz w:val="21"/>
        </w:rPr>
        <w:t> </w:t>
      </w:r>
      <w:r>
        <w:rPr>
          <w:color w:val="231F20"/>
          <w:w w:val="105"/>
          <w:sz w:val="21"/>
        </w:rPr>
        <w:t>experienced</w:t>
      </w:r>
      <w:r>
        <w:rPr>
          <w:color w:val="231F20"/>
          <w:spacing w:val="-7"/>
          <w:w w:val="105"/>
          <w:sz w:val="21"/>
        </w:rPr>
        <w:t> </w:t>
      </w:r>
      <w:r>
        <w:rPr>
          <w:color w:val="231F20"/>
          <w:w w:val="105"/>
          <w:sz w:val="21"/>
        </w:rPr>
        <w:t>anything</w:t>
      </w:r>
      <w:r>
        <w:rPr>
          <w:color w:val="231F20"/>
          <w:spacing w:val="-7"/>
          <w:w w:val="105"/>
          <w:sz w:val="21"/>
        </w:rPr>
        <w:t> </w:t>
      </w:r>
      <w:r>
        <w:rPr>
          <w:color w:val="231F20"/>
          <w:w w:val="105"/>
          <w:sz w:val="21"/>
        </w:rPr>
        <w:t>horrific</w:t>
      </w:r>
      <w:r>
        <w:rPr>
          <w:color w:val="231F20"/>
          <w:spacing w:val="-7"/>
          <w:w w:val="105"/>
          <w:sz w:val="21"/>
        </w:rPr>
        <w:t> </w:t>
      </w:r>
      <w:r>
        <w:rPr>
          <w:color w:val="231F20"/>
          <w:w w:val="105"/>
          <w:sz w:val="21"/>
        </w:rPr>
        <w:t>or</w:t>
      </w:r>
      <w:r>
        <w:rPr>
          <w:color w:val="231F20"/>
          <w:spacing w:val="-7"/>
          <w:w w:val="105"/>
          <w:sz w:val="21"/>
        </w:rPr>
        <w:t> </w:t>
      </w:r>
      <w:r>
        <w:rPr>
          <w:color w:val="231F20"/>
          <w:w w:val="105"/>
          <w:sz w:val="21"/>
        </w:rPr>
        <w:t>accomplished</w:t>
      </w:r>
      <w:r>
        <w:rPr>
          <w:color w:val="231F20"/>
          <w:spacing w:val="-7"/>
          <w:w w:val="105"/>
          <w:sz w:val="21"/>
        </w:rPr>
        <w:t> </w:t>
      </w:r>
      <w:r>
        <w:rPr>
          <w:color w:val="231F20"/>
          <w:w w:val="105"/>
          <w:sz w:val="21"/>
        </w:rPr>
        <w:t>anything</w:t>
      </w:r>
      <w:r>
        <w:rPr>
          <w:color w:val="231F20"/>
          <w:spacing w:val="-7"/>
          <w:w w:val="105"/>
          <w:sz w:val="21"/>
        </w:rPr>
        <w:t> </w:t>
      </w:r>
      <w:r>
        <w:rPr>
          <w:color w:val="231F20"/>
          <w:w w:val="105"/>
          <w:sz w:val="21"/>
        </w:rPr>
        <w:t>on</w:t>
      </w:r>
      <w:r>
        <w:rPr>
          <w:color w:val="231F20"/>
          <w:spacing w:val="-7"/>
          <w:w w:val="105"/>
          <w:sz w:val="21"/>
        </w:rPr>
        <w:t> </w:t>
      </w:r>
      <w:r>
        <w:rPr>
          <w:color w:val="231F20"/>
          <w:w w:val="105"/>
          <w:sz w:val="21"/>
        </w:rPr>
        <w:t>a global</w:t>
      </w:r>
      <w:r>
        <w:rPr>
          <w:color w:val="231F20"/>
          <w:spacing w:val="-14"/>
          <w:w w:val="105"/>
          <w:sz w:val="21"/>
        </w:rPr>
        <w:t> </w:t>
      </w:r>
      <w:r>
        <w:rPr>
          <w:color w:val="231F20"/>
          <w:w w:val="105"/>
          <w:sz w:val="21"/>
        </w:rPr>
        <w:t>scale,</w:t>
      </w:r>
      <w:r>
        <w:rPr>
          <w:color w:val="231F20"/>
          <w:spacing w:val="-14"/>
          <w:w w:val="105"/>
          <w:sz w:val="21"/>
        </w:rPr>
        <w:t> </w:t>
      </w:r>
      <w:r>
        <w:rPr>
          <w:color w:val="231F20"/>
          <w:w w:val="105"/>
          <w:sz w:val="21"/>
        </w:rPr>
        <w:t>I’ve</w:t>
      </w:r>
      <w:r>
        <w:rPr>
          <w:color w:val="231F20"/>
          <w:spacing w:val="-14"/>
          <w:w w:val="105"/>
          <w:sz w:val="21"/>
        </w:rPr>
        <w:t> </w:t>
      </w:r>
      <w:r>
        <w:rPr>
          <w:color w:val="231F20"/>
          <w:w w:val="105"/>
          <w:sz w:val="21"/>
        </w:rPr>
        <w:t>done</w:t>
      </w:r>
      <w:r>
        <w:rPr>
          <w:color w:val="231F20"/>
          <w:spacing w:val="-14"/>
          <w:w w:val="105"/>
          <w:sz w:val="21"/>
        </w:rPr>
        <w:t> </w:t>
      </w:r>
      <w:r>
        <w:rPr>
          <w:color w:val="231F20"/>
          <w:w w:val="105"/>
          <w:sz w:val="21"/>
        </w:rPr>
        <w:t>a</w:t>
      </w:r>
      <w:r>
        <w:rPr>
          <w:color w:val="231F20"/>
          <w:spacing w:val="-14"/>
          <w:w w:val="105"/>
          <w:sz w:val="21"/>
        </w:rPr>
        <w:t> </w:t>
      </w:r>
      <w:r>
        <w:rPr>
          <w:color w:val="231F20"/>
          <w:w w:val="105"/>
          <w:sz w:val="21"/>
        </w:rPr>
        <w:t>lot</w:t>
      </w:r>
      <w:r>
        <w:rPr>
          <w:color w:val="231F20"/>
          <w:spacing w:val="-14"/>
          <w:w w:val="105"/>
          <w:sz w:val="21"/>
        </w:rPr>
        <w:t> </w:t>
      </w:r>
      <w:r>
        <w:rPr>
          <w:color w:val="231F20"/>
          <w:w w:val="105"/>
          <w:sz w:val="21"/>
        </w:rPr>
        <w:t>of</w:t>
      </w:r>
      <w:r>
        <w:rPr>
          <w:color w:val="231F20"/>
          <w:spacing w:val="-14"/>
          <w:w w:val="105"/>
          <w:sz w:val="21"/>
        </w:rPr>
        <w:t> </w:t>
      </w:r>
      <w:r>
        <w:rPr>
          <w:color w:val="231F20"/>
          <w:w w:val="105"/>
          <w:sz w:val="21"/>
        </w:rPr>
        <w:t>small,</w:t>
      </w:r>
      <w:r>
        <w:rPr>
          <w:color w:val="231F20"/>
          <w:spacing w:val="-14"/>
          <w:w w:val="105"/>
          <w:sz w:val="21"/>
        </w:rPr>
        <w:t> </w:t>
      </w:r>
      <w:r>
        <w:rPr>
          <w:color w:val="231F20"/>
          <w:w w:val="105"/>
          <w:sz w:val="21"/>
        </w:rPr>
        <w:t>cool</w:t>
      </w:r>
      <w:r>
        <w:rPr>
          <w:color w:val="231F20"/>
          <w:spacing w:val="-14"/>
          <w:w w:val="105"/>
          <w:sz w:val="21"/>
        </w:rPr>
        <w:t> </w:t>
      </w:r>
      <w:r>
        <w:rPr>
          <w:color w:val="231F20"/>
          <w:w w:val="105"/>
          <w:sz w:val="21"/>
        </w:rPr>
        <w:t>things</w:t>
      </w:r>
      <w:r>
        <w:rPr>
          <w:color w:val="231F20"/>
          <w:spacing w:val="-14"/>
          <w:w w:val="105"/>
          <w:sz w:val="21"/>
        </w:rPr>
        <w:t> </w:t>
      </w:r>
      <w:r>
        <w:rPr>
          <w:color w:val="231F20"/>
          <w:w w:val="105"/>
          <w:sz w:val="21"/>
        </w:rPr>
        <w:t>that</w:t>
      </w:r>
      <w:r>
        <w:rPr>
          <w:color w:val="231F20"/>
          <w:spacing w:val="-14"/>
          <w:w w:val="105"/>
          <w:sz w:val="21"/>
        </w:rPr>
        <w:t> </w:t>
      </w:r>
      <w:r>
        <w:rPr>
          <w:color w:val="231F20"/>
          <w:w w:val="105"/>
          <w:sz w:val="21"/>
        </w:rPr>
        <w:t>have</w:t>
      </w:r>
      <w:r>
        <w:rPr>
          <w:color w:val="231F20"/>
          <w:spacing w:val="-14"/>
          <w:w w:val="105"/>
          <w:sz w:val="21"/>
        </w:rPr>
        <w:t> </w:t>
      </w:r>
      <w:r>
        <w:rPr>
          <w:color w:val="231F20"/>
          <w:w w:val="105"/>
          <w:sz w:val="21"/>
        </w:rPr>
        <w:t>made</w:t>
      </w:r>
      <w:r>
        <w:rPr>
          <w:color w:val="231F20"/>
          <w:spacing w:val="-14"/>
          <w:w w:val="105"/>
          <w:sz w:val="21"/>
        </w:rPr>
        <w:t> </w:t>
      </w:r>
      <w:r>
        <w:rPr>
          <w:color w:val="231F20"/>
          <w:w w:val="105"/>
          <w:sz w:val="21"/>
        </w:rPr>
        <w:t>differences</w:t>
      </w:r>
      <w:r>
        <w:rPr>
          <w:color w:val="231F20"/>
          <w:spacing w:val="-14"/>
          <w:w w:val="105"/>
          <w:sz w:val="21"/>
        </w:rPr>
        <w:t> </w:t>
      </w:r>
      <w:r>
        <w:rPr>
          <w:color w:val="231F20"/>
          <w:w w:val="105"/>
          <w:sz w:val="21"/>
        </w:rPr>
        <w:t>in both my life and the lives of others. I am unique and interesting, and</w:t>
      </w:r>
      <w:r>
        <w:rPr>
          <w:color w:val="231F20"/>
          <w:spacing w:val="-25"/>
          <w:w w:val="105"/>
          <w:sz w:val="21"/>
        </w:rPr>
        <w:t> </w:t>
      </w:r>
      <w:r>
        <w:rPr>
          <w:color w:val="231F20"/>
          <w:w w:val="105"/>
          <w:sz w:val="21"/>
        </w:rPr>
        <w:t>writing my</w:t>
      </w:r>
      <w:r>
        <w:rPr>
          <w:color w:val="231F20"/>
          <w:spacing w:val="-17"/>
          <w:w w:val="105"/>
          <w:sz w:val="21"/>
        </w:rPr>
        <w:t> </w:t>
      </w:r>
      <w:r>
        <w:rPr>
          <w:color w:val="231F20"/>
          <w:w w:val="105"/>
          <w:sz w:val="21"/>
        </w:rPr>
        <w:t>essay</w:t>
      </w:r>
      <w:r>
        <w:rPr>
          <w:color w:val="231F20"/>
          <w:spacing w:val="-17"/>
          <w:w w:val="105"/>
          <w:sz w:val="21"/>
        </w:rPr>
        <w:t> </w:t>
      </w:r>
      <w:r>
        <w:rPr>
          <w:color w:val="231F20"/>
          <w:w w:val="105"/>
          <w:sz w:val="21"/>
        </w:rPr>
        <w:t>helped</w:t>
      </w:r>
      <w:r>
        <w:rPr>
          <w:color w:val="231F20"/>
          <w:spacing w:val="-17"/>
          <w:w w:val="105"/>
          <w:sz w:val="21"/>
        </w:rPr>
        <w:t> </w:t>
      </w:r>
      <w:r>
        <w:rPr>
          <w:color w:val="231F20"/>
          <w:w w:val="105"/>
          <w:sz w:val="21"/>
        </w:rPr>
        <w:t>me</w:t>
      </w:r>
      <w:r>
        <w:rPr>
          <w:color w:val="231F20"/>
          <w:spacing w:val="-17"/>
          <w:w w:val="105"/>
          <w:sz w:val="21"/>
        </w:rPr>
        <w:t> </w:t>
      </w:r>
      <w:r>
        <w:rPr>
          <w:color w:val="231F20"/>
          <w:w w:val="105"/>
          <w:sz w:val="21"/>
        </w:rPr>
        <w:t>realize</w:t>
      </w:r>
      <w:r>
        <w:rPr>
          <w:color w:val="231F20"/>
          <w:spacing w:val="-17"/>
          <w:w w:val="105"/>
          <w:sz w:val="21"/>
        </w:rPr>
        <w:t> </w:t>
      </w:r>
      <w:r>
        <w:rPr>
          <w:color w:val="231F20"/>
          <w:w w:val="105"/>
          <w:sz w:val="21"/>
        </w:rPr>
        <w:t>that.</w:t>
      </w:r>
      <w:r>
        <w:rPr>
          <w:color w:val="231F20"/>
          <w:spacing w:val="-17"/>
          <w:w w:val="105"/>
          <w:sz w:val="21"/>
        </w:rPr>
        <w:t> </w:t>
      </w:r>
      <w:r>
        <w:rPr>
          <w:color w:val="231F20"/>
          <w:w w:val="105"/>
          <w:sz w:val="21"/>
        </w:rPr>
        <w:t>I</w:t>
      </w:r>
      <w:r>
        <w:rPr>
          <w:color w:val="231F20"/>
          <w:spacing w:val="-17"/>
          <w:w w:val="105"/>
          <w:sz w:val="21"/>
        </w:rPr>
        <w:t> </w:t>
      </w:r>
      <w:r>
        <w:rPr>
          <w:color w:val="231F20"/>
          <w:w w:val="105"/>
          <w:sz w:val="21"/>
        </w:rPr>
        <w:t>haven’t</w:t>
      </w:r>
      <w:r>
        <w:rPr>
          <w:color w:val="231F20"/>
          <w:spacing w:val="-17"/>
          <w:w w:val="105"/>
          <w:sz w:val="21"/>
        </w:rPr>
        <w:t> </w:t>
      </w:r>
      <w:r>
        <w:rPr>
          <w:color w:val="231F20"/>
          <w:w w:val="105"/>
          <w:sz w:val="21"/>
        </w:rPr>
        <w:t>written</w:t>
      </w:r>
      <w:r>
        <w:rPr>
          <w:color w:val="231F20"/>
          <w:spacing w:val="-17"/>
          <w:w w:val="105"/>
          <w:sz w:val="21"/>
        </w:rPr>
        <w:t> </w:t>
      </w:r>
      <w:r>
        <w:rPr>
          <w:color w:val="231F20"/>
          <w:w w:val="105"/>
          <w:sz w:val="21"/>
        </w:rPr>
        <w:t>an</w:t>
      </w:r>
      <w:r>
        <w:rPr>
          <w:color w:val="231F20"/>
          <w:spacing w:val="-17"/>
          <w:w w:val="105"/>
          <w:sz w:val="21"/>
        </w:rPr>
        <w:t> </w:t>
      </w:r>
      <w:r>
        <w:rPr>
          <w:color w:val="231F20"/>
          <w:w w:val="105"/>
          <w:sz w:val="21"/>
        </w:rPr>
        <w:t>opera,</w:t>
      </w:r>
      <w:r>
        <w:rPr>
          <w:color w:val="231F20"/>
          <w:spacing w:val="-17"/>
          <w:w w:val="105"/>
          <w:sz w:val="21"/>
        </w:rPr>
        <w:t> </w:t>
      </w:r>
      <w:r>
        <w:rPr>
          <w:color w:val="231F20"/>
          <w:w w:val="105"/>
          <w:sz w:val="21"/>
        </w:rPr>
        <w:t>but</w:t>
      </w:r>
      <w:r>
        <w:rPr>
          <w:color w:val="231F20"/>
          <w:spacing w:val="-17"/>
          <w:w w:val="105"/>
          <w:sz w:val="21"/>
        </w:rPr>
        <w:t> </w:t>
      </w:r>
      <w:r>
        <w:rPr>
          <w:color w:val="231F20"/>
          <w:w w:val="105"/>
          <w:sz w:val="21"/>
        </w:rPr>
        <w:t>I’ve</w:t>
      </w:r>
      <w:r>
        <w:rPr>
          <w:color w:val="231F20"/>
          <w:spacing w:val="-17"/>
          <w:w w:val="105"/>
          <w:sz w:val="21"/>
        </w:rPr>
        <w:t> </w:t>
      </w:r>
      <w:r>
        <w:rPr>
          <w:color w:val="231F20"/>
          <w:w w:val="105"/>
          <w:sz w:val="21"/>
        </w:rPr>
        <w:t>trained</w:t>
      </w:r>
      <w:r>
        <w:rPr>
          <w:color w:val="231F20"/>
          <w:spacing w:val="-17"/>
          <w:w w:val="105"/>
          <w:sz w:val="21"/>
        </w:rPr>
        <w:t> </w:t>
      </w:r>
      <w:r>
        <w:rPr>
          <w:color w:val="231F20"/>
          <w:w w:val="105"/>
          <w:sz w:val="21"/>
        </w:rPr>
        <w:t>my legs</w:t>
      </w:r>
      <w:r>
        <w:rPr>
          <w:color w:val="231F20"/>
          <w:spacing w:val="-6"/>
          <w:w w:val="105"/>
          <w:sz w:val="21"/>
        </w:rPr>
        <w:t> </w:t>
      </w:r>
      <w:r>
        <w:rPr>
          <w:color w:val="231F20"/>
          <w:w w:val="105"/>
          <w:sz w:val="21"/>
        </w:rPr>
        <w:t>to</w:t>
      </w:r>
      <w:r>
        <w:rPr>
          <w:color w:val="231F20"/>
          <w:spacing w:val="-6"/>
          <w:w w:val="105"/>
          <w:sz w:val="21"/>
        </w:rPr>
        <w:t> </w:t>
      </w:r>
      <w:r>
        <w:rPr>
          <w:color w:val="231F20"/>
          <w:w w:val="105"/>
          <w:sz w:val="21"/>
        </w:rPr>
        <w:t>ride</w:t>
      </w:r>
      <w:r>
        <w:rPr>
          <w:color w:val="231F20"/>
          <w:spacing w:val="-6"/>
          <w:w w:val="105"/>
          <w:sz w:val="21"/>
        </w:rPr>
        <w:t> </w:t>
      </w:r>
      <w:r>
        <w:rPr>
          <w:color w:val="231F20"/>
          <w:w w:val="105"/>
          <w:sz w:val="21"/>
        </w:rPr>
        <w:t>a</w:t>
      </w:r>
      <w:r>
        <w:rPr>
          <w:color w:val="231F20"/>
          <w:spacing w:val="-6"/>
          <w:w w:val="105"/>
          <w:sz w:val="21"/>
        </w:rPr>
        <w:t> </w:t>
      </w:r>
      <w:r>
        <w:rPr>
          <w:color w:val="231F20"/>
          <w:w w:val="105"/>
          <w:sz w:val="21"/>
        </w:rPr>
        <w:t>bike</w:t>
      </w:r>
      <w:r>
        <w:rPr>
          <w:color w:val="231F20"/>
          <w:spacing w:val="-6"/>
          <w:w w:val="105"/>
          <w:sz w:val="21"/>
        </w:rPr>
        <w:t> </w:t>
      </w:r>
      <w:r>
        <w:rPr>
          <w:color w:val="231F20"/>
          <w:w w:val="105"/>
          <w:sz w:val="21"/>
        </w:rPr>
        <w:t>180</w:t>
      </w:r>
      <w:r>
        <w:rPr>
          <w:color w:val="231F20"/>
          <w:spacing w:val="-6"/>
          <w:w w:val="105"/>
          <w:sz w:val="21"/>
        </w:rPr>
        <w:t> </w:t>
      </w:r>
      <w:r>
        <w:rPr>
          <w:color w:val="231F20"/>
          <w:w w:val="105"/>
          <w:sz w:val="21"/>
        </w:rPr>
        <w:t>miles</w:t>
      </w:r>
      <w:r>
        <w:rPr>
          <w:color w:val="231F20"/>
          <w:spacing w:val="-6"/>
          <w:w w:val="105"/>
          <w:sz w:val="21"/>
        </w:rPr>
        <w:t> </w:t>
      </w:r>
      <w:r>
        <w:rPr>
          <w:color w:val="231F20"/>
          <w:w w:val="105"/>
          <w:sz w:val="21"/>
        </w:rPr>
        <w:t>in</w:t>
      </w:r>
      <w:r>
        <w:rPr>
          <w:color w:val="231F20"/>
          <w:spacing w:val="-6"/>
          <w:w w:val="105"/>
          <w:sz w:val="21"/>
        </w:rPr>
        <w:t> </w:t>
      </w:r>
      <w:r>
        <w:rPr>
          <w:color w:val="231F20"/>
          <w:w w:val="105"/>
          <w:sz w:val="21"/>
        </w:rPr>
        <w:t>two</w:t>
      </w:r>
      <w:r>
        <w:rPr>
          <w:color w:val="231F20"/>
          <w:spacing w:val="-6"/>
          <w:w w:val="105"/>
          <w:sz w:val="21"/>
        </w:rPr>
        <w:t> </w:t>
      </w:r>
      <w:r>
        <w:rPr>
          <w:color w:val="231F20"/>
          <w:w w:val="105"/>
          <w:sz w:val="21"/>
        </w:rPr>
        <w:t>days.</w:t>
      </w:r>
      <w:r>
        <w:rPr>
          <w:color w:val="231F20"/>
          <w:spacing w:val="-6"/>
          <w:w w:val="105"/>
          <w:sz w:val="21"/>
        </w:rPr>
        <w:t> </w:t>
      </w:r>
      <w:r>
        <w:rPr>
          <w:color w:val="231F20"/>
          <w:spacing w:val="-4"/>
          <w:w w:val="105"/>
          <w:sz w:val="21"/>
        </w:rPr>
        <w:t>That’s</w:t>
      </w:r>
      <w:r>
        <w:rPr>
          <w:color w:val="231F20"/>
          <w:spacing w:val="-6"/>
          <w:w w:val="105"/>
          <w:sz w:val="21"/>
        </w:rPr>
        <w:t> </w:t>
      </w:r>
      <w:r>
        <w:rPr>
          <w:color w:val="231F20"/>
          <w:w w:val="105"/>
          <w:sz w:val="21"/>
        </w:rPr>
        <w:t>something</w:t>
      </w:r>
      <w:r>
        <w:rPr>
          <w:color w:val="231F20"/>
          <w:spacing w:val="-6"/>
          <w:w w:val="105"/>
          <w:sz w:val="21"/>
        </w:rPr>
        <w:t> </w:t>
      </w:r>
      <w:r>
        <w:rPr>
          <w:color w:val="231F20"/>
          <w:w w:val="105"/>
          <w:sz w:val="21"/>
        </w:rPr>
        <w:t>to</w:t>
      </w:r>
      <w:r>
        <w:rPr>
          <w:color w:val="231F20"/>
          <w:spacing w:val="-6"/>
          <w:w w:val="105"/>
          <w:sz w:val="21"/>
        </w:rPr>
        <w:t> </w:t>
      </w:r>
      <w:r>
        <w:rPr>
          <w:color w:val="231F20"/>
          <w:w w:val="105"/>
          <w:sz w:val="21"/>
        </w:rPr>
        <w:t>write</w:t>
      </w:r>
      <w:r>
        <w:rPr>
          <w:color w:val="231F20"/>
          <w:spacing w:val="-6"/>
          <w:w w:val="105"/>
          <w:sz w:val="21"/>
        </w:rPr>
        <w:t> </w:t>
      </w:r>
      <w:r>
        <w:rPr>
          <w:color w:val="231F20"/>
          <w:w w:val="105"/>
          <w:sz w:val="21"/>
        </w:rPr>
        <w:t>about.”</w:t>
      </w:r>
    </w:p>
    <w:p>
      <w:pPr>
        <w:spacing w:before="60"/>
        <w:ind w:left="3417" w:right="0" w:firstLine="0"/>
        <w:jc w:val="left"/>
        <w:rPr>
          <w:rFonts w:ascii="Arial" w:hAnsi="Arial"/>
          <w:i/>
          <w:sz w:val="17"/>
        </w:rPr>
      </w:pPr>
      <w:r>
        <w:rPr>
          <w:rFonts w:ascii="Arial" w:hAnsi="Arial"/>
          <w:i/>
          <w:color w:val="231F20"/>
          <w:sz w:val="17"/>
        </w:rPr>
        <w:t>—Suzanne Arrington, Columbia University</w:t>
      </w:r>
    </w:p>
    <w:p>
      <w:pPr>
        <w:spacing w:after="0"/>
        <w:jc w:val="left"/>
        <w:rPr>
          <w:rFonts w:ascii="Arial" w:hAnsi="Arial"/>
          <w:sz w:val="17"/>
        </w:rPr>
        <w:sectPr>
          <w:pgSz w:w="8640" w:h="12960"/>
          <w:pgMar w:header="702" w:footer="0" w:top="1020" w:bottom="280" w:left="1080" w:right="840"/>
        </w:sectPr>
      </w:pPr>
    </w:p>
    <w:p>
      <w:pPr>
        <w:pStyle w:val="BodyText"/>
        <w:rPr>
          <w:rFonts w:ascii="Arial"/>
          <w:i/>
          <w:sz w:val="20"/>
        </w:rPr>
      </w:pPr>
      <w:r>
        <w:rPr/>
        <w:pict>
          <v:group style="position:absolute;margin-left:48pt;margin-top:42pt;width:288pt;height:564.6pt;mso-position-horizontal-relative:page;mso-position-vertical-relative:page;z-index:-115504" coordorigin="960,840" coordsize="5760,11292">
            <v:line style="position:absolute" from="1913,8675" to="6720,8675" stroked="true" strokeweight=".5pt" strokecolor="#231f20">
              <v:stroke dashstyle="solid"/>
            </v:line>
            <v:rect style="position:absolute;left:960;top:840;width:954;height:11292" filled="true" fillcolor="#bcbec0" stroked="false">
              <v:fill type="solid"/>
            </v:rect>
            <v:shape style="position:absolute;left:1440;top:1440;width:2158;height:3255" type="#_x0000_t75" stroked="false">
              <v:imagedata r:id="rId124" o:title=""/>
            </v:shape>
            <v:rect style="position:absolute;left:1440;top:1440;width:2160;height:3255" filled="false" stroked="true" strokeweight=".5pt" strokecolor="#231f20">
              <v:stroke dashstyle="solid"/>
            </v:rect>
            <w10:wrap type="none"/>
          </v:group>
        </w:pic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6"/>
        <w:rPr>
          <w:rFonts w:ascii="Arial"/>
          <w:i/>
          <w:sz w:val="28"/>
        </w:rPr>
      </w:pPr>
    </w:p>
    <w:p>
      <w:pPr>
        <w:spacing w:line="249" w:lineRule="auto" w:before="115"/>
        <w:ind w:left="1420" w:right="687" w:firstLine="0"/>
        <w:jc w:val="left"/>
        <w:rPr>
          <w:rFonts w:ascii="Arial"/>
          <w:b/>
          <w:sz w:val="20"/>
        </w:rPr>
      </w:pPr>
      <w:r>
        <w:rPr>
          <w:rFonts w:ascii="Arial"/>
          <w:b/>
          <w:color w:val="231F20"/>
          <w:w w:val="125"/>
          <w:sz w:val="20"/>
        </w:rPr>
        <w:t>WRiTE</w:t>
      </w:r>
      <w:r>
        <w:rPr>
          <w:rFonts w:ascii="Arial"/>
          <w:b/>
          <w:color w:val="231F20"/>
          <w:spacing w:val="-33"/>
          <w:w w:val="125"/>
          <w:sz w:val="20"/>
        </w:rPr>
        <w:t> </w:t>
      </w:r>
      <w:r>
        <w:rPr>
          <w:rFonts w:ascii="Arial"/>
          <w:b/>
          <w:color w:val="231F20"/>
          <w:w w:val="125"/>
          <w:sz w:val="20"/>
        </w:rPr>
        <w:t>THE</w:t>
      </w:r>
      <w:r>
        <w:rPr>
          <w:rFonts w:ascii="Arial"/>
          <w:b/>
          <w:color w:val="231F20"/>
          <w:spacing w:val="-33"/>
          <w:w w:val="125"/>
          <w:sz w:val="20"/>
        </w:rPr>
        <w:t> </w:t>
      </w:r>
      <w:r>
        <w:rPr>
          <w:rFonts w:ascii="Arial"/>
          <w:b/>
          <w:color w:val="231F20"/>
          <w:w w:val="125"/>
          <w:sz w:val="20"/>
        </w:rPr>
        <w:t>CollEGE</w:t>
      </w:r>
      <w:r>
        <w:rPr>
          <w:rFonts w:ascii="Arial"/>
          <w:b/>
          <w:color w:val="231F20"/>
          <w:spacing w:val="-33"/>
          <w:w w:val="125"/>
          <w:sz w:val="20"/>
        </w:rPr>
        <w:t> </w:t>
      </w:r>
      <w:r>
        <w:rPr>
          <w:rFonts w:ascii="Arial"/>
          <w:b/>
          <w:color w:val="231F20"/>
          <w:w w:val="125"/>
          <w:sz w:val="20"/>
        </w:rPr>
        <w:t>ADMission</w:t>
      </w:r>
      <w:r>
        <w:rPr>
          <w:rFonts w:ascii="Arial"/>
          <w:b/>
          <w:color w:val="231F20"/>
          <w:spacing w:val="-33"/>
          <w:w w:val="125"/>
          <w:sz w:val="20"/>
        </w:rPr>
        <w:t> </w:t>
      </w:r>
      <w:r>
        <w:rPr>
          <w:rFonts w:ascii="Arial"/>
          <w:b/>
          <w:color w:val="231F20"/>
          <w:spacing w:val="-3"/>
          <w:w w:val="125"/>
          <w:sz w:val="20"/>
        </w:rPr>
        <w:t>EssAy</w:t>
      </w:r>
      <w:r>
        <w:rPr>
          <w:rFonts w:ascii="Arial"/>
          <w:b/>
          <w:color w:val="231F20"/>
          <w:w w:val="139"/>
          <w:sz w:val="20"/>
        </w:rPr>
        <w:t> </w:t>
      </w:r>
      <w:r>
        <w:rPr>
          <w:rFonts w:ascii="Arial"/>
          <w:b/>
          <w:color w:val="231F20"/>
          <w:spacing w:val="-5"/>
          <w:w w:val="125"/>
          <w:sz w:val="20"/>
        </w:rPr>
        <w:t>THAT</w:t>
      </w:r>
      <w:r>
        <w:rPr>
          <w:rFonts w:ascii="Arial"/>
          <w:b/>
          <w:color w:val="231F20"/>
          <w:spacing w:val="-32"/>
          <w:w w:val="125"/>
          <w:sz w:val="20"/>
        </w:rPr>
        <w:t> </w:t>
      </w:r>
      <w:r>
        <w:rPr>
          <w:rFonts w:ascii="Arial"/>
          <w:b/>
          <w:color w:val="231F20"/>
          <w:w w:val="125"/>
          <w:sz w:val="20"/>
        </w:rPr>
        <w:t>GETs</w:t>
      </w:r>
      <w:r>
        <w:rPr>
          <w:rFonts w:ascii="Arial"/>
          <w:b/>
          <w:color w:val="231F20"/>
          <w:spacing w:val="-32"/>
          <w:w w:val="125"/>
          <w:sz w:val="20"/>
        </w:rPr>
        <w:t> </w:t>
      </w:r>
      <w:r>
        <w:rPr>
          <w:rFonts w:ascii="Arial"/>
          <w:b/>
          <w:color w:val="231F20"/>
          <w:w w:val="125"/>
          <w:sz w:val="20"/>
        </w:rPr>
        <w:t>yoU</w:t>
      </w:r>
      <w:r>
        <w:rPr>
          <w:rFonts w:ascii="Arial"/>
          <w:b/>
          <w:color w:val="231F20"/>
          <w:spacing w:val="-32"/>
          <w:w w:val="125"/>
          <w:sz w:val="20"/>
        </w:rPr>
        <w:t> </w:t>
      </w:r>
      <w:r>
        <w:rPr>
          <w:rFonts w:ascii="Arial"/>
          <w:b/>
          <w:color w:val="231F20"/>
          <w:w w:val="125"/>
          <w:sz w:val="20"/>
        </w:rPr>
        <w:t>in!</w:t>
      </w:r>
    </w:p>
    <w:p>
      <w:pPr>
        <w:pStyle w:val="BodyText"/>
        <w:spacing w:before="9"/>
        <w:rPr>
          <w:rFonts w:ascii="Arial"/>
          <w:b/>
          <w:sz w:val="12"/>
        </w:rPr>
      </w:pPr>
    </w:p>
    <w:p>
      <w:pPr>
        <w:pStyle w:val="ListParagraph"/>
        <w:numPr>
          <w:ilvl w:val="0"/>
          <w:numId w:val="2"/>
        </w:numPr>
        <w:tabs>
          <w:tab w:pos="1660" w:val="left" w:leader="none"/>
        </w:tabs>
        <w:spacing w:line="240" w:lineRule="auto" w:before="94" w:after="0"/>
        <w:ind w:left="1660" w:right="0" w:hanging="240"/>
        <w:jc w:val="left"/>
        <w:rPr>
          <w:rFonts w:ascii="Arial" w:hAnsi="Arial"/>
          <w:sz w:val="20"/>
        </w:rPr>
      </w:pPr>
      <w:r>
        <w:rPr>
          <w:rFonts w:ascii="Arial" w:hAnsi="Arial"/>
          <w:color w:val="231F20"/>
          <w:sz w:val="20"/>
        </w:rPr>
        <w:t>50 successful college essays—learn from the</w:t>
      </w:r>
      <w:r>
        <w:rPr>
          <w:rFonts w:ascii="Arial" w:hAnsi="Arial"/>
          <w:color w:val="231F20"/>
          <w:spacing w:val="-12"/>
          <w:sz w:val="20"/>
        </w:rPr>
        <w:t> </w:t>
      </w:r>
      <w:r>
        <w:rPr>
          <w:rFonts w:ascii="Arial" w:hAnsi="Arial"/>
          <w:color w:val="231F20"/>
          <w:sz w:val="20"/>
        </w:rPr>
        <w:t>best</w:t>
      </w:r>
    </w:p>
    <w:p>
      <w:pPr>
        <w:pStyle w:val="ListParagraph"/>
        <w:numPr>
          <w:ilvl w:val="0"/>
          <w:numId w:val="2"/>
        </w:numPr>
        <w:tabs>
          <w:tab w:pos="1660" w:val="left" w:leader="none"/>
        </w:tabs>
        <w:spacing w:line="249" w:lineRule="auto" w:before="130" w:after="0"/>
        <w:ind w:left="1660" w:right="109" w:hanging="240"/>
        <w:jc w:val="left"/>
        <w:rPr>
          <w:rFonts w:ascii="Arial"/>
          <w:sz w:val="20"/>
        </w:rPr>
      </w:pPr>
      <w:r>
        <w:rPr>
          <w:rFonts w:ascii="Arial"/>
          <w:color w:val="231F20"/>
          <w:sz w:val="20"/>
        </w:rPr>
        <w:t>Admission officers </w:t>
      </w:r>
      <w:r>
        <w:rPr>
          <w:rFonts w:ascii="Arial"/>
          <w:color w:val="231F20"/>
          <w:spacing w:val="-3"/>
          <w:sz w:val="20"/>
        </w:rPr>
        <w:t>reveal </w:t>
      </w:r>
      <w:r>
        <w:rPr>
          <w:rFonts w:ascii="Arial"/>
          <w:color w:val="231F20"/>
          <w:sz w:val="20"/>
        </w:rPr>
        <w:t>exactly what colleges want to see in your admission</w:t>
      </w:r>
      <w:r>
        <w:rPr>
          <w:rFonts w:ascii="Arial"/>
          <w:color w:val="231F20"/>
          <w:spacing w:val="-28"/>
          <w:sz w:val="20"/>
        </w:rPr>
        <w:t> </w:t>
      </w:r>
      <w:r>
        <w:rPr>
          <w:rFonts w:ascii="Arial"/>
          <w:color w:val="231F20"/>
          <w:sz w:val="20"/>
        </w:rPr>
        <w:t>essays</w:t>
      </w:r>
    </w:p>
    <w:p>
      <w:pPr>
        <w:pStyle w:val="ListParagraph"/>
        <w:numPr>
          <w:ilvl w:val="0"/>
          <w:numId w:val="2"/>
        </w:numPr>
        <w:tabs>
          <w:tab w:pos="1660" w:val="left" w:leader="none"/>
        </w:tabs>
        <w:spacing w:line="240" w:lineRule="auto" w:before="121" w:after="0"/>
        <w:ind w:left="1660" w:right="0" w:hanging="240"/>
        <w:jc w:val="left"/>
        <w:rPr>
          <w:rFonts w:ascii="Arial"/>
          <w:sz w:val="20"/>
        </w:rPr>
      </w:pPr>
      <w:r>
        <w:rPr>
          <w:rFonts w:ascii="Arial"/>
          <w:color w:val="231F20"/>
          <w:sz w:val="20"/>
        </w:rPr>
        <w:t>25 essay mistakes to</w:t>
      </w:r>
      <w:r>
        <w:rPr>
          <w:rFonts w:ascii="Arial"/>
          <w:color w:val="231F20"/>
          <w:spacing w:val="-16"/>
          <w:sz w:val="20"/>
        </w:rPr>
        <w:t> </w:t>
      </w:r>
      <w:r>
        <w:rPr>
          <w:rFonts w:ascii="Arial"/>
          <w:color w:val="231F20"/>
          <w:spacing w:val="-3"/>
          <w:sz w:val="20"/>
        </w:rPr>
        <w:t>avoid</w:t>
      </w:r>
    </w:p>
    <w:p>
      <w:pPr>
        <w:pStyle w:val="ListParagraph"/>
        <w:numPr>
          <w:ilvl w:val="0"/>
          <w:numId w:val="2"/>
        </w:numPr>
        <w:tabs>
          <w:tab w:pos="1660" w:val="left" w:leader="none"/>
        </w:tabs>
        <w:spacing w:line="240" w:lineRule="auto" w:before="130" w:after="0"/>
        <w:ind w:left="1660" w:right="0" w:hanging="240"/>
        <w:jc w:val="left"/>
        <w:rPr>
          <w:rFonts w:ascii="Arial"/>
          <w:sz w:val="20"/>
        </w:rPr>
      </w:pPr>
      <w:r>
        <w:rPr>
          <w:rFonts w:ascii="Arial"/>
          <w:color w:val="231F20"/>
          <w:sz w:val="20"/>
        </w:rPr>
        <w:t>Complete</w:t>
      </w:r>
      <w:r>
        <w:rPr>
          <w:rFonts w:ascii="Arial"/>
          <w:color w:val="231F20"/>
          <w:spacing w:val="-9"/>
          <w:sz w:val="20"/>
        </w:rPr>
        <w:t> </w:t>
      </w:r>
      <w:r>
        <w:rPr>
          <w:rFonts w:ascii="Arial"/>
          <w:color w:val="231F20"/>
          <w:sz w:val="20"/>
        </w:rPr>
        <w:t>instructions</w:t>
      </w:r>
      <w:r>
        <w:rPr>
          <w:rFonts w:ascii="Arial"/>
          <w:color w:val="231F20"/>
          <w:spacing w:val="-9"/>
          <w:sz w:val="20"/>
        </w:rPr>
        <w:t> </w:t>
      </w:r>
      <w:r>
        <w:rPr>
          <w:rFonts w:ascii="Arial"/>
          <w:color w:val="231F20"/>
          <w:sz w:val="20"/>
        </w:rPr>
        <w:t>on</w:t>
      </w:r>
      <w:r>
        <w:rPr>
          <w:rFonts w:ascii="Arial"/>
          <w:color w:val="231F20"/>
          <w:spacing w:val="-9"/>
          <w:sz w:val="20"/>
        </w:rPr>
        <w:t> </w:t>
      </w:r>
      <w:r>
        <w:rPr>
          <w:rFonts w:ascii="Arial"/>
          <w:color w:val="231F20"/>
          <w:sz w:val="20"/>
        </w:rPr>
        <w:t>crafting</w:t>
      </w:r>
      <w:r>
        <w:rPr>
          <w:rFonts w:ascii="Arial"/>
          <w:color w:val="231F20"/>
          <w:spacing w:val="-9"/>
          <w:sz w:val="20"/>
        </w:rPr>
        <w:t> </w:t>
      </w:r>
      <w:r>
        <w:rPr>
          <w:rFonts w:ascii="Arial"/>
          <w:color w:val="231F20"/>
          <w:sz w:val="20"/>
        </w:rPr>
        <w:t>a</w:t>
      </w:r>
      <w:r>
        <w:rPr>
          <w:rFonts w:ascii="Arial"/>
          <w:color w:val="231F20"/>
          <w:spacing w:val="-9"/>
          <w:sz w:val="20"/>
        </w:rPr>
        <w:t> </w:t>
      </w:r>
      <w:r>
        <w:rPr>
          <w:rFonts w:ascii="Arial"/>
          <w:color w:val="231F20"/>
          <w:sz w:val="20"/>
        </w:rPr>
        <w:t>powerful</w:t>
      </w:r>
      <w:r>
        <w:rPr>
          <w:rFonts w:ascii="Arial"/>
          <w:color w:val="231F20"/>
          <w:spacing w:val="-9"/>
          <w:sz w:val="20"/>
        </w:rPr>
        <w:t> </w:t>
      </w:r>
      <w:r>
        <w:rPr>
          <w:rFonts w:ascii="Arial"/>
          <w:color w:val="231F20"/>
          <w:sz w:val="20"/>
        </w:rPr>
        <w:t>essay</w:t>
      </w:r>
    </w:p>
    <w:p>
      <w:pPr>
        <w:pStyle w:val="ListParagraph"/>
        <w:numPr>
          <w:ilvl w:val="0"/>
          <w:numId w:val="2"/>
        </w:numPr>
        <w:tabs>
          <w:tab w:pos="1660" w:val="left" w:leader="none"/>
        </w:tabs>
        <w:spacing w:line="240" w:lineRule="auto" w:before="130" w:after="0"/>
        <w:ind w:left="1660" w:right="0" w:hanging="240"/>
        <w:jc w:val="left"/>
        <w:rPr>
          <w:rFonts w:ascii="Arial"/>
          <w:sz w:val="20"/>
        </w:rPr>
      </w:pPr>
      <w:r>
        <w:rPr>
          <w:rFonts w:ascii="Arial"/>
          <w:color w:val="231F20"/>
          <w:sz w:val="20"/>
        </w:rPr>
        <w:t>How to recycle your essay to </w:t>
      </w:r>
      <w:r>
        <w:rPr>
          <w:rFonts w:ascii="Arial"/>
          <w:color w:val="231F20"/>
          <w:spacing w:val="-3"/>
          <w:sz w:val="20"/>
        </w:rPr>
        <w:t>save</w:t>
      </w:r>
      <w:r>
        <w:rPr>
          <w:rFonts w:ascii="Arial"/>
          <w:color w:val="231F20"/>
          <w:spacing w:val="-27"/>
          <w:sz w:val="20"/>
        </w:rPr>
        <w:t> </w:t>
      </w:r>
      <w:r>
        <w:rPr>
          <w:rFonts w:ascii="Arial"/>
          <w:color w:val="231F20"/>
          <w:sz w:val="20"/>
        </w:rPr>
        <w:t>time</w:t>
      </w:r>
    </w:p>
    <w:p>
      <w:pPr>
        <w:pStyle w:val="ListParagraph"/>
        <w:numPr>
          <w:ilvl w:val="0"/>
          <w:numId w:val="2"/>
        </w:numPr>
        <w:tabs>
          <w:tab w:pos="1660" w:val="left" w:leader="none"/>
        </w:tabs>
        <w:spacing w:line="249" w:lineRule="auto" w:before="130" w:after="0"/>
        <w:ind w:left="1660" w:right="712" w:hanging="240"/>
        <w:jc w:val="left"/>
        <w:rPr>
          <w:rFonts w:ascii="Arial"/>
          <w:sz w:val="20"/>
        </w:rPr>
      </w:pPr>
      <w:r>
        <w:rPr>
          <w:rFonts w:ascii="Arial"/>
          <w:color w:val="231F20"/>
          <w:sz w:val="20"/>
        </w:rPr>
        <w:t>Write the essay that will get you into your</w:t>
      </w:r>
      <w:r>
        <w:rPr>
          <w:rFonts w:ascii="Arial"/>
          <w:color w:val="231F20"/>
          <w:spacing w:val="-38"/>
          <w:sz w:val="20"/>
        </w:rPr>
        <w:t> </w:t>
      </w:r>
      <w:r>
        <w:rPr>
          <w:rFonts w:ascii="Arial"/>
          <w:color w:val="231F20"/>
          <w:sz w:val="20"/>
        </w:rPr>
        <w:t>dream college</w:t>
      </w:r>
    </w:p>
    <w:p>
      <w:pPr>
        <w:pStyle w:val="BodyText"/>
        <w:spacing w:before="3"/>
        <w:rPr>
          <w:rFonts w:ascii="Arial"/>
        </w:rPr>
      </w:pPr>
    </w:p>
    <w:p>
      <w:pPr>
        <w:spacing w:line="376" w:lineRule="auto" w:before="93"/>
        <w:ind w:left="1420" w:right="95" w:firstLine="0"/>
        <w:jc w:val="left"/>
        <w:rPr>
          <w:rFonts w:ascii="Arial"/>
          <w:i/>
          <w:sz w:val="20"/>
        </w:rPr>
      </w:pPr>
      <w:r>
        <w:rPr>
          <w:rFonts w:ascii="Arial"/>
          <w:i/>
          <w:color w:val="231F20"/>
          <w:sz w:val="20"/>
        </w:rPr>
        <w:t>Accepted! 50 Successful College Admission Essays </w:t>
      </w:r>
      <w:r>
        <w:rPr>
          <w:rFonts w:ascii="Arial"/>
          <w:i/>
          <w:color w:val="231F20"/>
          <w:sz w:val="20"/>
        </w:rPr>
        <w:t>ISBN: 978-1-932662-24-5</w:t>
      </w:r>
    </w:p>
    <w:p>
      <w:pPr>
        <w:spacing w:before="2"/>
        <w:ind w:left="1420" w:right="0" w:firstLine="0"/>
        <w:jc w:val="left"/>
        <w:rPr>
          <w:rFonts w:ascii="Arial"/>
          <w:i/>
          <w:sz w:val="20"/>
        </w:rPr>
      </w:pPr>
      <w:r>
        <w:rPr>
          <w:rFonts w:ascii="Arial"/>
          <w:i/>
          <w:color w:val="231F20"/>
          <w:sz w:val="20"/>
        </w:rPr>
        <w:t>Price: $14.95</w:t>
      </w:r>
    </w:p>
    <w:p>
      <w:pPr>
        <w:spacing w:line="249" w:lineRule="auto" w:before="130"/>
        <w:ind w:left="1420" w:right="1073" w:firstLine="0"/>
        <w:jc w:val="left"/>
        <w:rPr>
          <w:rFonts w:ascii="Arial"/>
          <w:i/>
          <w:sz w:val="20"/>
        </w:rPr>
      </w:pPr>
      <w:r>
        <w:rPr>
          <w:rFonts w:ascii="Arial"/>
          <w:i/>
          <w:color w:val="231F20"/>
          <w:sz w:val="20"/>
        </w:rPr>
        <w:t>Get your copy at bookstores nationwide or </w:t>
      </w:r>
      <w:r>
        <w:rPr>
          <w:rFonts w:ascii="Arial"/>
          <w:i/>
          <w:color w:val="231F20"/>
          <w:sz w:val="20"/>
        </w:rPr>
        <w:t>from </w:t>
      </w:r>
      <w:hyperlink r:id="rId6">
        <w:r>
          <w:rPr>
            <w:rFonts w:ascii="Arial"/>
            <w:i/>
            <w:color w:val="231F20"/>
            <w:sz w:val="20"/>
          </w:rPr>
          <w:t>www.supercollege.com</w:t>
        </w:r>
      </w:hyperlink>
    </w:p>
    <w:p>
      <w:pPr>
        <w:spacing w:after="0" w:line="249" w:lineRule="auto"/>
        <w:jc w:val="left"/>
        <w:rPr>
          <w:rFonts w:ascii="Arial"/>
          <w:sz w:val="20"/>
        </w:rPr>
        <w:sectPr>
          <w:headerReference w:type="default" r:id="rId123"/>
          <w:pgSz w:w="8640" w:h="12960"/>
          <w:pgMar w:header="0" w:footer="0" w:top="840" w:bottom="280" w:left="860" w:right="1160"/>
        </w:sectPr>
      </w:pPr>
    </w:p>
    <w:p>
      <w:pPr>
        <w:pStyle w:val="BodyText"/>
        <w:rPr>
          <w:rFonts w:ascii="Arial"/>
          <w:i/>
          <w:sz w:val="20"/>
        </w:rPr>
      </w:pPr>
      <w:r>
        <w:rPr/>
        <w:pict>
          <v:group style="position:absolute;margin-left:60pt;margin-top:42pt;width:288pt;height:564pt;mso-position-horizontal-relative:page;mso-position-vertical-relative:page;z-index:-115480" coordorigin="1200,840" coordsize="5760,11280">
            <v:line style="position:absolute" from="2159,9455" to="6960,9455" stroked="true" strokeweight=".5pt" strokecolor="#231f20">
              <v:stroke dashstyle="solid"/>
            </v:line>
            <v:rect style="position:absolute;left:1200;top:840;width:959;height:11280" filled="true" fillcolor="#bcbec0" stroked="false">
              <v:fill type="solid"/>
            </v:rect>
            <v:shape style="position:absolute;left:1665;top:1440;width:2175;height:3273" type="#_x0000_t75" stroked="false">
              <v:imagedata r:id="rId126" o:title=""/>
            </v:shape>
            <v:rect style="position:absolute;left:1665;top:1440;width:2184;height:3276" filled="false" stroked="true" strokeweight=".5pt" strokecolor="#231f20">
              <v:stroke dashstyle="solid"/>
            </v:rect>
            <w10:wrap type="none"/>
          </v:group>
        </w:pic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6"/>
        <w:rPr>
          <w:rFonts w:ascii="Arial"/>
          <w:i/>
          <w:sz w:val="28"/>
        </w:rPr>
      </w:pPr>
    </w:p>
    <w:p>
      <w:pPr>
        <w:spacing w:before="115"/>
        <w:ind w:left="1420" w:right="0" w:firstLine="0"/>
        <w:jc w:val="left"/>
        <w:rPr>
          <w:rFonts w:ascii="Arial"/>
          <w:b/>
          <w:sz w:val="20"/>
        </w:rPr>
      </w:pPr>
      <w:r>
        <w:rPr>
          <w:rFonts w:ascii="Arial"/>
          <w:b/>
          <w:color w:val="231F20"/>
          <w:w w:val="120"/>
          <w:sz w:val="20"/>
        </w:rPr>
        <w:t>lEARn HoW To GET inTo</w:t>
      </w:r>
    </w:p>
    <w:p>
      <w:pPr>
        <w:spacing w:before="70"/>
        <w:ind w:left="1420" w:right="0" w:firstLine="0"/>
        <w:jc w:val="left"/>
        <w:rPr>
          <w:rFonts w:ascii="Arial"/>
          <w:b/>
          <w:sz w:val="20"/>
        </w:rPr>
      </w:pPr>
      <w:r>
        <w:rPr>
          <w:rFonts w:ascii="Arial"/>
          <w:b/>
          <w:color w:val="231F20"/>
          <w:w w:val="120"/>
          <w:sz w:val="20"/>
        </w:rPr>
        <w:t>THE CollEGE oF yoUR DREAMs</w:t>
      </w:r>
    </w:p>
    <w:p>
      <w:pPr>
        <w:pStyle w:val="BodyText"/>
        <w:spacing w:before="7"/>
        <w:rPr>
          <w:rFonts w:ascii="Arial"/>
          <w:b/>
          <w:sz w:val="13"/>
        </w:rPr>
      </w:pPr>
    </w:p>
    <w:p>
      <w:pPr>
        <w:pStyle w:val="ListParagraph"/>
        <w:numPr>
          <w:ilvl w:val="0"/>
          <w:numId w:val="2"/>
        </w:numPr>
        <w:tabs>
          <w:tab w:pos="1660" w:val="left" w:leader="none"/>
        </w:tabs>
        <w:spacing w:line="249" w:lineRule="auto" w:before="93" w:after="0"/>
        <w:ind w:left="1660" w:right="502" w:hanging="240"/>
        <w:jc w:val="left"/>
        <w:rPr>
          <w:rFonts w:ascii="Arial"/>
          <w:sz w:val="20"/>
        </w:rPr>
      </w:pPr>
      <w:r>
        <w:rPr>
          <w:rFonts w:ascii="Arial"/>
          <w:color w:val="231F20"/>
          <w:sz w:val="20"/>
        </w:rPr>
        <w:t>A complete, step-by-step guide to acing</w:t>
      </w:r>
      <w:r>
        <w:rPr>
          <w:rFonts w:ascii="Arial"/>
          <w:color w:val="231F20"/>
          <w:spacing w:val="-17"/>
          <w:sz w:val="20"/>
        </w:rPr>
        <w:t> </w:t>
      </w:r>
      <w:r>
        <w:rPr>
          <w:rFonts w:ascii="Arial"/>
          <w:color w:val="231F20"/>
          <w:sz w:val="20"/>
        </w:rPr>
        <w:t>college applications, essays, interviews and</w:t>
      </w:r>
      <w:r>
        <w:rPr>
          <w:rFonts w:ascii="Arial"/>
          <w:color w:val="231F20"/>
          <w:spacing w:val="-36"/>
          <w:sz w:val="20"/>
        </w:rPr>
        <w:t> </w:t>
      </w:r>
      <w:r>
        <w:rPr>
          <w:rFonts w:ascii="Arial"/>
          <w:color w:val="231F20"/>
          <w:sz w:val="20"/>
        </w:rPr>
        <w:t>more</w:t>
      </w:r>
    </w:p>
    <w:p>
      <w:pPr>
        <w:pStyle w:val="ListParagraph"/>
        <w:numPr>
          <w:ilvl w:val="0"/>
          <w:numId w:val="2"/>
        </w:numPr>
        <w:tabs>
          <w:tab w:pos="1660" w:val="left" w:leader="none"/>
        </w:tabs>
        <w:spacing w:line="240" w:lineRule="auto" w:before="120" w:after="0"/>
        <w:ind w:left="1660" w:right="0" w:hanging="240"/>
        <w:jc w:val="left"/>
        <w:rPr>
          <w:rFonts w:ascii="Arial"/>
          <w:sz w:val="20"/>
        </w:rPr>
      </w:pPr>
      <w:r>
        <w:rPr>
          <w:rFonts w:ascii="Arial"/>
          <w:color w:val="231F20"/>
          <w:sz w:val="20"/>
        </w:rPr>
        <w:t>How to get free cash </w:t>
      </w:r>
      <w:r>
        <w:rPr>
          <w:rFonts w:ascii="Arial"/>
          <w:color w:val="231F20"/>
          <w:spacing w:val="-3"/>
          <w:sz w:val="20"/>
        </w:rPr>
        <w:t>for</w:t>
      </w:r>
      <w:r>
        <w:rPr>
          <w:rFonts w:ascii="Arial"/>
          <w:color w:val="231F20"/>
          <w:spacing w:val="-8"/>
          <w:sz w:val="20"/>
        </w:rPr>
        <w:t> </w:t>
      </w:r>
      <w:r>
        <w:rPr>
          <w:rFonts w:ascii="Arial"/>
          <w:color w:val="231F20"/>
          <w:sz w:val="20"/>
        </w:rPr>
        <w:t>college</w:t>
      </w:r>
    </w:p>
    <w:p>
      <w:pPr>
        <w:pStyle w:val="ListParagraph"/>
        <w:numPr>
          <w:ilvl w:val="0"/>
          <w:numId w:val="2"/>
        </w:numPr>
        <w:tabs>
          <w:tab w:pos="1660" w:val="left" w:leader="none"/>
        </w:tabs>
        <w:spacing w:line="240" w:lineRule="auto" w:before="129" w:after="0"/>
        <w:ind w:left="1660" w:right="0" w:hanging="240"/>
        <w:jc w:val="left"/>
        <w:rPr>
          <w:rFonts w:ascii="Arial"/>
          <w:sz w:val="20"/>
        </w:rPr>
      </w:pPr>
      <w:r>
        <w:rPr>
          <w:rFonts w:ascii="Arial"/>
          <w:color w:val="231F20"/>
          <w:sz w:val="20"/>
        </w:rPr>
        <w:t>Tips </w:t>
      </w:r>
      <w:r>
        <w:rPr>
          <w:rFonts w:ascii="Arial"/>
          <w:color w:val="231F20"/>
          <w:spacing w:val="-3"/>
          <w:sz w:val="20"/>
        </w:rPr>
        <w:t>for </w:t>
      </w:r>
      <w:r>
        <w:rPr>
          <w:rFonts w:ascii="Arial"/>
          <w:color w:val="231F20"/>
          <w:sz w:val="20"/>
        </w:rPr>
        <w:t>9th-12th</w:t>
      </w:r>
      <w:r>
        <w:rPr>
          <w:rFonts w:ascii="Arial"/>
          <w:color w:val="231F20"/>
          <w:spacing w:val="-14"/>
          <w:sz w:val="20"/>
        </w:rPr>
        <w:t> </w:t>
      </w:r>
      <w:r>
        <w:rPr>
          <w:rFonts w:ascii="Arial"/>
          <w:color w:val="231F20"/>
          <w:sz w:val="20"/>
        </w:rPr>
        <w:t>graders</w:t>
      </w:r>
    </w:p>
    <w:p>
      <w:pPr>
        <w:pStyle w:val="ListParagraph"/>
        <w:numPr>
          <w:ilvl w:val="0"/>
          <w:numId w:val="2"/>
        </w:numPr>
        <w:tabs>
          <w:tab w:pos="1660" w:val="left" w:leader="none"/>
        </w:tabs>
        <w:spacing w:line="240" w:lineRule="auto" w:before="129" w:after="0"/>
        <w:ind w:left="1660" w:right="0" w:hanging="240"/>
        <w:jc w:val="left"/>
        <w:rPr>
          <w:rFonts w:ascii="Arial"/>
          <w:sz w:val="20"/>
        </w:rPr>
      </w:pPr>
      <w:r>
        <w:rPr>
          <w:rFonts w:ascii="Arial"/>
          <w:color w:val="231F20"/>
          <w:sz w:val="20"/>
        </w:rPr>
        <w:t>How to raise your </w:t>
      </w:r>
      <w:r>
        <w:rPr>
          <w:rFonts w:ascii="Arial"/>
          <w:color w:val="231F20"/>
          <w:spacing w:val="-8"/>
          <w:sz w:val="20"/>
        </w:rPr>
        <w:t>SAT </w:t>
      </w:r>
      <w:r>
        <w:rPr>
          <w:rFonts w:ascii="Arial"/>
          <w:color w:val="231F20"/>
          <w:sz w:val="20"/>
        </w:rPr>
        <w:t>and </w:t>
      </w:r>
      <w:r>
        <w:rPr>
          <w:rFonts w:ascii="Arial"/>
          <w:color w:val="231F20"/>
          <w:spacing w:val="-3"/>
          <w:sz w:val="20"/>
        </w:rPr>
        <w:t>ACT</w:t>
      </w:r>
      <w:r>
        <w:rPr>
          <w:rFonts w:ascii="Arial"/>
          <w:color w:val="231F20"/>
          <w:spacing w:val="-13"/>
          <w:sz w:val="20"/>
        </w:rPr>
        <w:t> </w:t>
      </w:r>
      <w:r>
        <w:rPr>
          <w:rFonts w:ascii="Arial"/>
          <w:color w:val="231F20"/>
          <w:sz w:val="20"/>
        </w:rPr>
        <w:t>scores</w:t>
      </w:r>
    </w:p>
    <w:p>
      <w:pPr>
        <w:pStyle w:val="ListParagraph"/>
        <w:numPr>
          <w:ilvl w:val="0"/>
          <w:numId w:val="2"/>
        </w:numPr>
        <w:tabs>
          <w:tab w:pos="1660" w:val="left" w:leader="none"/>
        </w:tabs>
        <w:spacing w:line="240" w:lineRule="auto" w:before="129" w:after="0"/>
        <w:ind w:left="1660" w:right="0" w:hanging="240"/>
        <w:jc w:val="left"/>
        <w:rPr>
          <w:rFonts w:ascii="Arial"/>
          <w:sz w:val="20"/>
        </w:rPr>
      </w:pPr>
      <w:r>
        <w:rPr>
          <w:rFonts w:ascii="Arial"/>
          <w:color w:val="231F20"/>
          <w:sz w:val="20"/>
        </w:rPr>
        <w:t>Secrets to writing an irresistible</w:t>
      </w:r>
      <w:r>
        <w:rPr>
          <w:rFonts w:ascii="Arial"/>
          <w:color w:val="231F20"/>
          <w:spacing w:val="-32"/>
          <w:sz w:val="20"/>
        </w:rPr>
        <w:t> </w:t>
      </w:r>
      <w:r>
        <w:rPr>
          <w:rFonts w:ascii="Arial"/>
          <w:color w:val="231F20"/>
          <w:sz w:val="20"/>
        </w:rPr>
        <w:t>essay</w:t>
      </w:r>
    </w:p>
    <w:p>
      <w:pPr>
        <w:pStyle w:val="ListParagraph"/>
        <w:numPr>
          <w:ilvl w:val="0"/>
          <w:numId w:val="2"/>
        </w:numPr>
        <w:tabs>
          <w:tab w:pos="1660" w:val="left" w:leader="none"/>
        </w:tabs>
        <w:spacing w:line="240" w:lineRule="auto" w:before="129" w:after="0"/>
        <w:ind w:left="1660" w:right="0" w:hanging="240"/>
        <w:jc w:val="left"/>
        <w:rPr>
          <w:rFonts w:ascii="Arial"/>
          <w:sz w:val="20"/>
        </w:rPr>
      </w:pPr>
      <w:r>
        <w:rPr>
          <w:rFonts w:ascii="Arial"/>
          <w:color w:val="231F20"/>
          <w:sz w:val="20"/>
        </w:rPr>
        <w:t>How to create a stunning</w:t>
      </w:r>
      <w:r>
        <w:rPr>
          <w:rFonts w:ascii="Arial"/>
          <w:color w:val="231F20"/>
          <w:spacing w:val="-18"/>
          <w:sz w:val="20"/>
        </w:rPr>
        <w:t> </w:t>
      </w:r>
      <w:r>
        <w:rPr>
          <w:rFonts w:ascii="Arial"/>
          <w:color w:val="231F20"/>
          <w:sz w:val="20"/>
        </w:rPr>
        <w:t>application</w:t>
      </w:r>
    </w:p>
    <w:p>
      <w:pPr>
        <w:pStyle w:val="ListParagraph"/>
        <w:numPr>
          <w:ilvl w:val="0"/>
          <w:numId w:val="2"/>
        </w:numPr>
        <w:tabs>
          <w:tab w:pos="1660" w:val="left" w:leader="none"/>
        </w:tabs>
        <w:spacing w:line="240" w:lineRule="auto" w:before="129" w:after="0"/>
        <w:ind w:left="1660" w:right="0" w:hanging="240"/>
        <w:jc w:val="left"/>
        <w:rPr>
          <w:rFonts w:ascii="Arial"/>
          <w:sz w:val="20"/>
        </w:rPr>
      </w:pPr>
      <w:r>
        <w:rPr>
          <w:rFonts w:ascii="Arial"/>
          <w:color w:val="231F20"/>
          <w:sz w:val="20"/>
        </w:rPr>
        <w:t>Tips </w:t>
      </w:r>
      <w:r>
        <w:rPr>
          <w:rFonts w:ascii="Arial"/>
          <w:color w:val="231F20"/>
          <w:spacing w:val="-3"/>
          <w:sz w:val="20"/>
        </w:rPr>
        <w:t>for </w:t>
      </w:r>
      <w:r>
        <w:rPr>
          <w:rFonts w:ascii="Arial"/>
          <w:color w:val="231F20"/>
          <w:sz w:val="20"/>
        </w:rPr>
        <w:t>mastering the</w:t>
      </w:r>
      <w:r>
        <w:rPr>
          <w:rFonts w:ascii="Arial"/>
          <w:color w:val="231F20"/>
          <w:spacing w:val="0"/>
          <w:sz w:val="20"/>
        </w:rPr>
        <w:t> </w:t>
      </w:r>
      <w:r>
        <w:rPr>
          <w:rFonts w:ascii="Arial"/>
          <w:color w:val="231F20"/>
          <w:sz w:val="20"/>
        </w:rPr>
        <w:t>interview</w:t>
      </w:r>
    </w:p>
    <w:p>
      <w:pPr>
        <w:pStyle w:val="ListParagraph"/>
        <w:numPr>
          <w:ilvl w:val="0"/>
          <w:numId w:val="2"/>
        </w:numPr>
        <w:tabs>
          <w:tab w:pos="1660" w:val="left" w:leader="none"/>
        </w:tabs>
        <w:spacing w:line="249" w:lineRule="auto" w:before="129" w:after="0"/>
        <w:ind w:left="1660" w:right="174" w:hanging="240"/>
        <w:jc w:val="left"/>
        <w:rPr>
          <w:rFonts w:ascii="Arial"/>
          <w:sz w:val="20"/>
        </w:rPr>
      </w:pPr>
      <w:r>
        <w:rPr>
          <w:rFonts w:ascii="Arial"/>
          <w:color w:val="231F20"/>
          <w:sz w:val="20"/>
        </w:rPr>
        <w:t>Proven methods </w:t>
      </w:r>
      <w:r>
        <w:rPr>
          <w:rFonts w:ascii="Arial"/>
          <w:color w:val="231F20"/>
          <w:spacing w:val="-3"/>
          <w:sz w:val="20"/>
        </w:rPr>
        <w:t>for </w:t>
      </w:r>
      <w:r>
        <w:rPr>
          <w:rFonts w:ascii="Arial"/>
          <w:color w:val="231F20"/>
          <w:sz w:val="20"/>
        </w:rPr>
        <w:t>parents to give your student</w:t>
      </w:r>
      <w:r>
        <w:rPr>
          <w:rFonts w:ascii="Arial"/>
          <w:color w:val="231F20"/>
          <w:spacing w:val="-35"/>
          <w:sz w:val="20"/>
        </w:rPr>
        <w:t> </w:t>
      </w:r>
      <w:r>
        <w:rPr>
          <w:rFonts w:ascii="Arial"/>
          <w:color w:val="231F20"/>
          <w:sz w:val="20"/>
        </w:rPr>
        <w:t>an edge</w:t>
      </w:r>
    </w:p>
    <w:p>
      <w:pPr>
        <w:pStyle w:val="BodyText"/>
        <w:spacing w:before="2"/>
        <w:rPr>
          <w:rFonts w:ascii="Arial"/>
        </w:rPr>
      </w:pPr>
    </w:p>
    <w:p>
      <w:pPr>
        <w:spacing w:line="376" w:lineRule="auto" w:before="94"/>
        <w:ind w:left="1420" w:right="2603" w:firstLine="0"/>
        <w:jc w:val="left"/>
        <w:rPr>
          <w:rFonts w:ascii="Arial"/>
          <w:i/>
          <w:sz w:val="20"/>
        </w:rPr>
      </w:pPr>
      <w:r>
        <w:rPr>
          <w:rFonts w:ascii="Arial"/>
          <w:i/>
          <w:color w:val="231F20"/>
          <w:sz w:val="20"/>
        </w:rPr>
        <w:t>Get into Any College </w:t>
      </w:r>
      <w:r>
        <w:rPr>
          <w:rFonts w:ascii="Arial"/>
          <w:i/>
          <w:color w:val="231F20"/>
          <w:sz w:val="20"/>
        </w:rPr>
        <w:t>ISBN: 978-1-932662-28-3</w:t>
      </w:r>
    </w:p>
    <w:p>
      <w:pPr>
        <w:spacing w:before="2"/>
        <w:ind w:left="1420" w:right="0" w:firstLine="0"/>
        <w:jc w:val="left"/>
        <w:rPr>
          <w:rFonts w:ascii="Arial"/>
          <w:i/>
          <w:sz w:val="20"/>
        </w:rPr>
      </w:pPr>
      <w:r>
        <w:rPr>
          <w:rFonts w:ascii="Arial"/>
          <w:i/>
          <w:color w:val="231F20"/>
          <w:sz w:val="20"/>
        </w:rPr>
        <w:t>Price: $16.95</w:t>
      </w:r>
    </w:p>
    <w:p>
      <w:pPr>
        <w:spacing w:line="249" w:lineRule="auto" w:before="129"/>
        <w:ind w:left="1420" w:right="813" w:firstLine="0"/>
        <w:jc w:val="left"/>
        <w:rPr>
          <w:rFonts w:ascii="Arial"/>
          <w:i/>
          <w:sz w:val="20"/>
        </w:rPr>
      </w:pPr>
      <w:r>
        <w:rPr>
          <w:rFonts w:ascii="Arial"/>
          <w:i/>
          <w:color w:val="231F20"/>
          <w:sz w:val="20"/>
        </w:rPr>
        <w:t>Get your copy at bookstores nationwide or </w:t>
      </w:r>
      <w:r>
        <w:rPr>
          <w:rFonts w:ascii="Arial"/>
          <w:i/>
          <w:color w:val="231F20"/>
          <w:sz w:val="20"/>
        </w:rPr>
        <w:t>from </w:t>
      </w:r>
      <w:hyperlink r:id="rId6">
        <w:r>
          <w:rPr>
            <w:rFonts w:ascii="Arial"/>
            <w:i/>
            <w:color w:val="231F20"/>
            <w:sz w:val="20"/>
          </w:rPr>
          <w:t>www.supercollege.com</w:t>
        </w:r>
      </w:hyperlink>
    </w:p>
    <w:p>
      <w:pPr>
        <w:spacing w:after="0" w:line="249" w:lineRule="auto"/>
        <w:jc w:val="left"/>
        <w:rPr>
          <w:rFonts w:ascii="Arial"/>
          <w:sz w:val="20"/>
        </w:rPr>
        <w:sectPr>
          <w:headerReference w:type="even" r:id="rId125"/>
          <w:pgSz w:w="8640" w:h="12960"/>
          <w:pgMar w:header="0" w:footer="0" w:top="840" w:bottom="280" w:left="1100" w:right="1180"/>
        </w:sectPr>
      </w:pPr>
    </w:p>
    <w:p>
      <w:pPr>
        <w:pStyle w:val="BodyText"/>
        <w:rPr>
          <w:rFonts w:ascii="Arial"/>
          <w:i/>
          <w:sz w:val="20"/>
        </w:rPr>
      </w:pPr>
      <w:r>
        <w:rPr/>
        <w:pict>
          <v:group style="position:absolute;margin-left:47.999001pt;margin-top:41.699001pt;width:288pt;height:564.6pt;mso-position-horizontal-relative:page;mso-position-vertical-relative:page;z-index:-115456" coordorigin="960,834" coordsize="5760,11292">
            <v:line style="position:absolute" from="1913,9596" to="6720,9596" stroked="true" strokeweight=".5pt" strokecolor="#231f20">
              <v:stroke dashstyle="solid"/>
            </v:line>
            <v:rect style="position:absolute;left:959;top:833;width:954;height:11292" filled="true" fillcolor="#bcbec0" stroked="false">
              <v:fill type="solid"/>
            </v:rect>
            <v:shape style="position:absolute;left:1404;top:1440;width:2294;height:3276" type="#_x0000_t75" stroked="false">
              <v:imagedata r:id="rId128" o:title=""/>
            </v:shape>
            <v:rect style="position:absolute;left:1404;top:1440;width:2294;height:3276" filled="false" stroked="true" strokeweight=".5pt" strokecolor="#231f20">
              <v:stroke dashstyle="solid"/>
            </v:rect>
            <w10:wrap type="none"/>
          </v:group>
        </w:pic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1"/>
        <w:rPr>
          <w:rFonts w:ascii="Arial"/>
          <w:i/>
          <w:sz w:val="25"/>
        </w:rPr>
      </w:pPr>
    </w:p>
    <w:p>
      <w:pPr>
        <w:spacing w:line="249" w:lineRule="auto" w:before="115"/>
        <w:ind w:left="1439" w:right="1400" w:firstLine="0"/>
        <w:jc w:val="left"/>
        <w:rPr>
          <w:rFonts w:ascii="Arial"/>
          <w:b/>
          <w:sz w:val="20"/>
        </w:rPr>
      </w:pPr>
      <w:r>
        <w:rPr>
          <w:rFonts w:ascii="Arial"/>
          <w:b/>
          <w:color w:val="231F20"/>
          <w:w w:val="120"/>
          <w:sz w:val="20"/>
        </w:rPr>
        <w:t>lEARn EVERy ConCEiVABlE WAy To  PAy  FoR CollEGE</w:t>
      </w:r>
    </w:p>
    <w:p>
      <w:pPr>
        <w:pStyle w:val="BodyText"/>
        <w:spacing w:before="8"/>
        <w:rPr>
          <w:rFonts w:ascii="Arial"/>
          <w:b/>
          <w:sz w:val="12"/>
        </w:rPr>
      </w:pPr>
    </w:p>
    <w:p>
      <w:pPr>
        <w:pStyle w:val="ListParagraph"/>
        <w:numPr>
          <w:ilvl w:val="0"/>
          <w:numId w:val="2"/>
        </w:numPr>
        <w:tabs>
          <w:tab w:pos="1680" w:val="left" w:leader="none"/>
        </w:tabs>
        <w:spacing w:line="240" w:lineRule="auto" w:before="94" w:after="0"/>
        <w:ind w:left="1679" w:right="0" w:hanging="240"/>
        <w:jc w:val="left"/>
        <w:rPr>
          <w:rFonts w:ascii="Arial"/>
          <w:sz w:val="20"/>
        </w:rPr>
      </w:pPr>
      <w:r>
        <w:rPr>
          <w:rFonts w:ascii="Arial"/>
          <w:color w:val="231F20"/>
          <w:sz w:val="20"/>
        </w:rPr>
        <w:t>Find the best</w:t>
      </w:r>
      <w:r>
        <w:rPr>
          <w:rFonts w:ascii="Arial"/>
          <w:color w:val="231F20"/>
          <w:spacing w:val="-4"/>
          <w:sz w:val="20"/>
        </w:rPr>
        <w:t> </w:t>
      </w:r>
      <w:r>
        <w:rPr>
          <w:rFonts w:ascii="Arial"/>
          <w:color w:val="231F20"/>
          <w:sz w:val="20"/>
        </w:rPr>
        <w:t>scholarships</w:t>
      </w:r>
    </w:p>
    <w:p>
      <w:pPr>
        <w:pStyle w:val="ListParagraph"/>
        <w:numPr>
          <w:ilvl w:val="0"/>
          <w:numId w:val="2"/>
        </w:numPr>
        <w:tabs>
          <w:tab w:pos="1680" w:val="left" w:leader="none"/>
        </w:tabs>
        <w:spacing w:line="240" w:lineRule="auto" w:before="129" w:after="0"/>
        <w:ind w:left="1679" w:right="0" w:hanging="240"/>
        <w:jc w:val="left"/>
        <w:rPr>
          <w:rFonts w:ascii="Arial" w:hAnsi="Arial"/>
          <w:sz w:val="20"/>
        </w:rPr>
      </w:pPr>
      <w:r>
        <w:rPr>
          <w:rFonts w:ascii="Arial" w:hAnsi="Arial"/>
          <w:color w:val="231F20"/>
          <w:spacing w:val="-5"/>
          <w:sz w:val="20"/>
        </w:rPr>
        <w:t>Pay </w:t>
      </w:r>
      <w:r>
        <w:rPr>
          <w:rFonts w:ascii="Arial" w:hAnsi="Arial"/>
          <w:color w:val="231F20"/>
          <w:sz w:val="20"/>
        </w:rPr>
        <w:t>in-state tuition </w:t>
      </w:r>
      <w:r>
        <w:rPr>
          <w:rFonts w:ascii="Arial" w:hAnsi="Arial"/>
          <w:color w:val="231F20"/>
          <w:spacing w:val="-4"/>
          <w:sz w:val="20"/>
        </w:rPr>
        <w:t>even </w:t>
      </w:r>
      <w:r>
        <w:rPr>
          <w:rFonts w:ascii="Arial" w:hAnsi="Arial"/>
          <w:color w:val="231F20"/>
          <w:sz w:val="20"/>
        </w:rPr>
        <w:t>if </w:t>
      </w:r>
      <w:r>
        <w:rPr>
          <w:rFonts w:ascii="Arial" w:hAnsi="Arial"/>
          <w:color w:val="231F20"/>
          <w:spacing w:val="-3"/>
          <w:sz w:val="20"/>
        </w:rPr>
        <w:t>you’re </w:t>
      </w:r>
      <w:r>
        <w:rPr>
          <w:rFonts w:ascii="Arial" w:hAnsi="Arial"/>
          <w:color w:val="231F20"/>
          <w:sz w:val="20"/>
        </w:rPr>
        <w:t>an out-of-state</w:t>
      </w:r>
      <w:r>
        <w:rPr>
          <w:rFonts w:ascii="Arial" w:hAnsi="Arial"/>
          <w:color w:val="231F20"/>
          <w:spacing w:val="-10"/>
          <w:sz w:val="20"/>
        </w:rPr>
        <w:t> </w:t>
      </w:r>
      <w:r>
        <w:rPr>
          <w:rFonts w:ascii="Arial" w:hAnsi="Arial"/>
          <w:color w:val="231F20"/>
          <w:sz w:val="20"/>
        </w:rPr>
        <w:t>student</w:t>
      </w:r>
    </w:p>
    <w:p>
      <w:pPr>
        <w:pStyle w:val="ListParagraph"/>
        <w:numPr>
          <w:ilvl w:val="0"/>
          <w:numId w:val="2"/>
        </w:numPr>
        <w:tabs>
          <w:tab w:pos="1680" w:val="left" w:leader="none"/>
        </w:tabs>
        <w:spacing w:line="249" w:lineRule="auto" w:before="129" w:after="0"/>
        <w:ind w:left="1679" w:right="646" w:hanging="240"/>
        <w:jc w:val="left"/>
        <w:rPr>
          <w:rFonts w:ascii="Arial"/>
          <w:sz w:val="20"/>
        </w:rPr>
      </w:pPr>
      <w:r>
        <w:rPr>
          <w:rFonts w:ascii="Arial"/>
          <w:color w:val="231F20"/>
          <w:sz w:val="20"/>
        </w:rPr>
        <w:t>Jump-start your college savings with 529</w:t>
      </w:r>
      <w:r>
        <w:rPr>
          <w:rFonts w:ascii="Arial"/>
          <w:color w:val="231F20"/>
          <w:spacing w:val="-25"/>
          <w:sz w:val="20"/>
        </w:rPr>
        <w:t> </w:t>
      </w:r>
      <w:r>
        <w:rPr>
          <w:rFonts w:ascii="Arial"/>
          <w:color w:val="231F20"/>
          <w:sz w:val="20"/>
        </w:rPr>
        <w:t>Savings Plans and Coverdell</w:t>
      </w:r>
      <w:r>
        <w:rPr>
          <w:rFonts w:ascii="Arial"/>
          <w:color w:val="231F20"/>
          <w:spacing w:val="-19"/>
          <w:sz w:val="20"/>
        </w:rPr>
        <w:t> </w:t>
      </w:r>
      <w:r>
        <w:rPr>
          <w:rFonts w:ascii="Arial"/>
          <w:color w:val="231F20"/>
          <w:sz w:val="20"/>
        </w:rPr>
        <w:t>ESAs</w:t>
      </w:r>
    </w:p>
    <w:p>
      <w:pPr>
        <w:pStyle w:val="ListParagraph"/>
        <w:numPr>
          <w:ilvl w:val="0"/>
          <w:numId w:val="2"/>
        </w:numPr>
        <w:tabs>
          <w:tab w:pos="1680" w:val="left" w:leader="none"/>
        </w:tabs>
        <w:spacing w:line="249" w:lineRule="auto" w:before="120" w:after="0"/>
        <w:ind w:left="1679" w:right="117" w:hanging="240"/>
        <w:jc w:val="left"/>
        <w:rPr>
          <w:rFonts w:ascii="Arial"/>
          <w:sz w:val="20"/>
        </w:rPr>
      </w:pPr>
      <w:r>
        <w:rPr>
          <w:rFonts w:ascii="Arial"/>
          <w:color w:val="231F20"/>
          <w:sz w:val="20"/>
        </w:rPr>
        <w:t>Claim</w:t>
      </w:r>
      <w:r>
        <w:rPr>
          <w:rFonts w:ascii="Arial"/>
          <w:color w:val="231F20"/>
          <w:spacing w:val="-6"/>
          <w:sz w:val="20"/>
        </w:rPr>
        <w:t> </w:t>
      </w:r>
      <w:r>
        <w:rPr>
          <w:rFonts w:ascii="Arial"/>
          <w:color w:val="231F20"/>
          <w:sz w:val="20"/>
        </w:rPr>
        <w:t>your</w:t>
      </w:r>
      <w:r>
        <w:rPr>
          <w:rFonts w:ascii="Arial"/>
          <w:color w:val="231F20"/>
          <w:spacing w:val="-6"/>
          <w:sz w:val="20"/>
        </w:rPr>
        <w:t> </w:t>
      </w:r>
      <w:r>
        <w:rPr>
          <w:rFonts w:ascii="Arial"/>
          <w:color w:val="231F20"/>
          <w:sz w:val="20"/>
        </w:rPr>
        <w:t>$2,500</w:t>
      </w:r>
      <w:r>
        <w:rPr>
          <w:rFonts w:ascii="Arial"/>
          <w:color w:val="231F20"/>
          <w:spacing w:val="-6"/>
          <w:sz w:val="20"/>
        </w:rPr>
        <w:t> </w:t>
      </w:r>
      <w:r>
        <w:rPr>
          <w:rFonts w:ascii="Arial"/>
          <w:color w:val="231F20"/>
          <w:sz w:val="20"/>
        </w:rPr>
        <w:t>Hope</w:t>
      </w:r>
      <w:r>
        <w:rPr>
          <w:rFonts w:ascii="Arial"/>
          <w:color w:val="231F20"/>
          <w:spacing w:val="-15"/>
          <w:sz w:val="20"/>
        </w:rPr>
        <w:t> </w:t>
      </w:r>
      <w:r>
        <w:rPr>
          <w:rFonts w:ascii="Arial"/>
          <w:color w:val="231F20"/>
          <w:spacing w:val="-9"/>
          <w:sz w:val="20"/>
        </w:rPr>
        <w:t>Tax</w:t>
      </w:r>
      <w:r>
        <w:rPr>
          <w:rFonts w:ascii="Arial"/>
          <w:color w:val="231F20"/>
          <w:spacing w:val="-6"/>
          <w:sz w:val="20"/>
        </w:rPr>
        <w:t> </w:t>
      </w:r>
      <w:r>
        <w:rPr>
          <w:rFonts w:ascii="Arial"/>
          <w:color w:val="231F20"/>
          <w:sz w:val="20"/>
        </w:rPr>
        <w:t>Credit</w:t>
      </w:r>
      <w:r>
        <w:rPr>
          <w:rFonts w:ascii="Arial"/>
          <w:color w:val="231F20"/>
          <w:spacing w:val="-6"/>
          <w:sz w:val="20"/>
        </w:rPr>
        <w:t> </w:t>
      </w:r>
      <w:r>
        <w:rPr>
          <w:rFonts w:ascii="Arial"/>
          <w:color w:val="231F20"/>
          <w:sz w:val="20"/>
        </w:rPr>
        <w:t>and</w:t>
      </w:r>
      <w:r>
        <w:rPr>
          <w:rFonts w:ascii="Arial"/>
          <w:color w:val="231F20"/>
          <w:spacing w:val="-6"/>
          <w:sz w:val="20"/>
        </w:rPr>
        <w:t> </w:t>
      </w:r>
      <w:r>
        <w:rPr>
          <w:rFonts w:ascii="Arial"/>
          <w:color w:val="231F20"/>
          <w:sz w:val="20"/>
        </w:rPr>
        <w:t>$2,000</w:t>
      </w:r>
      <w:r>
        <w:rPr>
          <w:rFonts w:ascii="Arial"/>
          <w:color w:val="231F20"/>
          <w:spacing w:val="-6"/>
          <w:sz w:val="20"/>
        </w:rPr>
        <w:t> </w:t>
      </w:r>
      <w:r>
        <w:rPr>
          <w:rFonts w:ascii="Arial"/>
          <w:color w:val="231F20"/>
          <w:sz w:val="20"/>
        </w:rPr>
        <w:t>Lifetime Learning </w:t>
      </w:r>
      <w:r>
        <w:rPr>
          <w:rFonts w:ascii="Arial"/>
          <w:color w:val="231F20"/>
          <w:spacing w:val="-9"/>
          <w:sz w:val="20"/>
        </w:rPr>
        <w:t>Tax</w:t>
      </w:r>
      <w:r>
        <w:rPr>
          <w:rFonts w:ascii="Arial"/>
          <w:color w:val="231F20"/>
          <w:spacing w:val="-13"/>
          <w:sz w:val="20"/>
        </w:rPr>
        <w:t> </w:t>
      </w:r>
      <w:r>
        <w:rPr>
          <w:rFonts w:ascii="Arial"/>
          <w:color w:val="231F20"/>
          <w:sz w:val="20"/>
        </w:rPr>
        <w:t>Credit</w:t>
      </w:r>
    </w:p>
    <w:p>
      <w:pPr>
        <w:pStyle w:val="ListParagraph"/>
        <w:numPr>
          <w:ilvl w:val="0"/>
          <w:numId w:val="2"/>
        </w:numPr>
        <w:tabs>
          <w:tab w:pos="1680" w:val="left" w:leader="none"/>
        </w:tabs>
        <w:spacing w:line="240" w:lineRule="auto" w:before="120" w:after="0"/>
        <w:ind w:left="1679" w:right="0" w:hanging="240"/>
        <w:jc w:val="left"/>
        <w:rPr>
          <w:rFonts w:ascii="Arial"/>
          <w:sz w:val="20"/>
        </w:rPr>
      </w:pPr>
      <w:r>
        <w:rPr>
          <w:rFonts w:ascii="Arial"/>
          <w:color w:val="231F20"/>
          <w:spacing w:val="-3"/>
          <w:sz w:val="20"/>
        </w:rPr>
        <w:t>Avoid </w:t>
      </w:r>
      <w:r>
        <w:rPr>
          <w:rFonts w:ascii="Arial"/>
          <w:color w:val="231F20"/>
          <w:sz w:val="20"/>
        </w:rPr>
        <w:t>taxes on your</w:t>
      </w:r>
      <w:r>
        <w:rPr>
          <w:rFonts w:ascii="Arial"/>
          <w:color w:val="231F20"/>
          <w:spacing w:val="-15"/>
          <w:sz w:val="20"/>
        </w:rPr>
        <w:t> </w:t>
      </w:r>
      <w:r>
        <w:rPr>
          <w:rFonts w:ascii="Arial"/>
          <w:color w:val="231F20"/>
          <w:sz w:val="20"/>
        </w:rPr>
        <w:t>tuition</w:t>
      </w:r>
    </w:p>
    <w:p>
      <w:pPr>
        <w:pStyle w:val="ListParagraph"/>
        <w:numPr>
          <w:ilvl w:val="0"/>
          <w:numId w:val="2"/>
        </w:numPr>
        <w:tabs>
          <w:tab w:pos="1680" w:val="left" w:leader="none"/>
        </w:tabs>
        <w:spacing w:line="249" w:lineRule="auto" w:before="129" w:after="0"/>
        <w:ind w:left="1679" w:right="753" w:hanging="240"/>
        <w:jc w:val="left"/>
        <w:rPr>
          <w:rFonts w:ascii="Arial"/>
          <w:sz w:val="20"/>
        </w:rPr>
      </w:pPr>
      <w:r>
        <w:rPr>
          <w:rFonts w:ascii="Arial"/>
          <w:color w:val="231F20"/>
          <w:sz w:val="20"/>
        </w:rPr>
        <w:t>Get your share of the $143 billion in financial</w:t>
      </w:r>
      <w:r>
        <w:rPr>
          <w:rFonts w:ascii="Arial"/>
          <w:color w:val="231F20"/>
          <w:spacing w:val="-24"/>
          <w:sz w:val="20"/>
        </w:rPr>
        <w:t> </w:t>
      </w:r>
      <w:r>
        <w:rPr>
          <w:rFonts w:ascii="Arial"/>
          <w:color w:val="231F20"/>
          <w:sz w:val="20"/>
        </w:rPr>
        <w:t>aid awarded each</w:t>
      </w:r>
      <w:r>
        <w:rPr>
          <w:rFonts w:ascii="Arial"/>
          <w:color w:val="231F20"/>
          <w:spacing w:val="-25"/>
          <w:sz w:val="20"/>
        </w:rPr>
        <w:t> </w:t>
      </w:r>
      <w:r>
        <w:rPr>
          <w:rFonts w:ascii="Arial"/>
          <w:color w:val="231F20"/>
          <w:sz w:val="20"/>
        </w:rPr>
        <w:t>year</w:t>
      </w:r>
    </w:p>
    <w:p>
      <w:pPr>
        <w:pStyle w:val="ListParagraph"/>
        <w:numPr>
          <w:ilvl w:val="0"/>
          <w:numId w:val="2"/>
        </w:numPr>
        <w:tabs>
          <w:tab w:pos="1680" w:val="left" w:leader="none"/>
        </w:tabs>
        <w:spacing w:line="240" w:lineRule="auto" w:before="120" w:after="0"/>
        <w:ind w:left="1679" w:right="0" w:hanging="240"/>
        <w:jc w:val="left"/>
        <w:rPr>
          <w:rFonts w:ascii="Arial"/>
          <w:sz w:val="20"/>
        </w:rPr>
      </w:pPr>
      <w:r>
        <w:rPr>
          <w:rFonts w:ascii="Arial"/>
          <w:color w:val="231F20"/>
          <w:sz w:val="20"/>
        </w:rPr>
        <w:t>Get the state to </w:t>
      </w:r>
      <w:r>
        <w:rPr>
          <w:rFonts w:ascii="Arial"/>
          <w:color w:val="231F20"/>
          <w:spacing w:val="-3"/>
          <w:sz w:val="20"/>
        </w:rPr>
        <w:t>pay for </w:t>
      </w:r>
      <w:r>
        <w:rPr>
          <w:rFonts w:ascii="Arial"/>
          <w:color w:val="231F20"/>
          <w:sz w:val="20"/>
        </w:rPr>
        <w:t>your college</w:t>
      </w:r>
      <w:r>
        <w:rPr>
          <w:rFonts w:ascii="Arial"/>
          <w:color w:val="231F20"/>
          <w:spacing w:val="-8"/>
          <w:sz w:val="20"/>
        </w:rPr>
        <w:t> </w:t>
      </w:r>
      <w:r>
        <w:rPr>
          <w:rFonts w:ascii="Arial"/>
          <w:color w:val="231F20"/>
          <w:sz w:val="20"/>
        </w:rPr>
        <w:t>education</w:t>
      </w:r>
    </w:p>
    <w:p>
      <w:pPr>
        <w:pStyle w:val="ListParagraph"/>
        <w:numPr>
          <w:ilvl w:val="0"/>
          <w:numId w:val="2"/>
        </w:numPr>
        <w:tabs>
          <w:tab w:pos="1680" w:val="left" w:leader="none"/>
        </w:tabs>
        <w:spacing w:line="240" w:lineRule="auto" w:before="129" w:after="0"/>
        <w:ind w:left="1679" w:right="0" w:hanging="240"/>
        <w:jc w:val="left"/>
        <w:rPr>
          <w:rFonts w:ascii="Arial"/>
          <w:sz w:val="20"/>
        </w:rPr>
      </w:pPr>
      <w:r>
        <w:rPr>
          <w:rFonts w:ascii="Arial"/>
          <w:color w:val="231F20"/>
          <w:spacing w:val="-3"/>
          <w:sz w:val="20"/>
        </w:rPr>
        <w:t>Have </w:t>
      </w:r>
      <w:r>
        <w:rPr>
          <w:rFonts w:ascii="Arial"/>
          <w:color w:val="231F20"/>
          <w:sz w:val="20"/>
        </w:rPr>
        <w:t>your student loans</w:t>
      </w:r>
      <w:r>
        <w:rPr>
          <w:rFonts w:ascii="Arial"/>
          <w:color w:val="231F20"/>
          <w:spacing w:val="-3"/>
          <w:sz w:val="20"/>
        </w:rPr>
        <w:t> forgiven</w:t>
      </w:r>
    </w:p>
    <w:p>
      <w:pPr>
        <w:pStyle w:val="BodyText"/>
        <w:rPr>
          <w:rFonts w:ascii="Arial"/>
          <w:sz w:val="24"/>
        </w:rPr>
      </w:pPr>
    </w:p>
    <w:p>
      <w:pPr>
        <w:spacing w:line="376" w:lineRule="auto" w:before="93"/>
        <w:ind w:left="1439" w:right="2168" w:firstLine="0"/>
        <w:jc w:val="left"/>
        <w:rPr>
          <w:rFonts w:ascii="Arial"/>
          <w:i/>
          <w:sz w:val="20"/>
        </w:rPr>
      </w:pPr>
      <w:r>
        <w:rPr>
          <w:rFonts w:ascii="Arial"/>
          <w:i/>
          <w:color w:val="231F20"/>
          <w:sz w:val="20"/>
        </w:rPr>
        <w:t>1001 Ways to Pay for College </w:t>
      </w:r>
      <w:r>
        <w:rPr>
          <w:rFonts w:ascii="Arial"/>
          <w:i/>
          <w:color w:val="231F20"/>
          <w:sz w:val="20"/>
        </w:rPr>
        <w:t>ISBN 13: 978-1-932662-38-2</w:t>
      </w:r>
    </w:p>
    <w:p>
      <w:pPr>
        <w:spacing w:before="2"/>
        <w:ind w:left="1439" w:right="0" w:firstLine="0"/>
        <w:jc w:val="left"/>
        <w:rPr>
          <w:rFonts w:ascii="Arial"/>
          <w:i/>
          <w:sz w:val="20"/>
        </w:rPr>
      </w:pPr>
      <w:r>
        <w:rPr>
          <w:rFonts w:ascii="Arial"/>
          <w:i/>
          <w:color w:val="231F20"/>
          <w:sz w:val="20"/>
        </w:rPr>
        <w:t>Price: $19.95</w:t>
      </w:r>
    </w:p>
    <w:p>
      <w:pPr>
        <w:spacing w:line="249" w:lineRule="auto" w:before="130"/>
        <w:ind w:left="1439" w:right="1400" w:firstLine="0"/>
        <w:jc w:val="left"/>
        <w:rPr>
          <w:rFonts w:ascii="Arial"/>
          <w:i/>
          <w:sz w:val="20"/>
        </w:rPr>
      </w:pPr>
      <w:r>
        <w:rPr>
          <w:rFonts w:ascii="Arial"/>
          <w:i/>
          <w:color w:val="231F20"/>
          <w:sz w:val="20"/>
        </w:rPr>
        <w:t>Get your copy at bookstores nationwide or </w:t>
      </w:r>
      <w:r>
        <w:rPr>
          <w:rFonts w:ascii="Arial"/>
          <w:i/>
          <w:color w:val="231F20"/>
          <w:sz w:val="20"/>
        </w:rPr>
        <w:t>from </w:t>
      </w:r>
      <w:hyperlink r:id="rId6">
        <w:r>
          <w:rPr>
            <w:rFonts w:ascii="Arial"/>
            <w:i/>
            <w:color w:val="231F20"/>
            <w:sz w:val="20"/>
          </w:rPr>
          <w:t>www.supercollege.com</w:t>
        </w:r>
      </w:hyperlink>
    </w:p>
    <w:p>
      <w:pPr>
        <w:spacing w:after="0" w:line="249" w:lineRule="auto"/>
        <w:jc w:val="left"/>
        <w:rPr>
          <w:rFonts w:ascii="Arial"/>
          <w:sz w:val="20"/>
        </w:rPr>
        <w:sectPr>
          <w:headerReference w:type="default" r:id="rId127"/>
          <w:pgSz w:w="8640" w:h="12960"/>
          <w:pgMar w:header="0" w:footer="0" w:top="840" w:bottom="280" w:left="840" w:right="1100"/>
        </w:sectPr>
      </w:pPr>
    </w:p>
    <w:p>
      <w:pPr>
        <w:pStyle w:val="BodyText"/>
        <w:rPr>
          <w:rFonts w:ascii="Arial"/>
          <w:i/>
          <w:sz w:val="20"/>
        </w:rPr>
      </w:pPr>
      <w:r>
        <w:rPr/>
        <w:pict>
          <v:group style="position:absolute;margin-left:59.999001pt;margin-top:42.299pt;width:288pt;height:564pt;mso-position-horizontal-relative:page;mso-position-vertical-relative:page;z-index:-115432" coordorigin="1200,846" coordsize="5760,11280">
            <v:line style="position:absolute" from="2159,9161" to="6960,9161" stroked="true" strokeweight=".5pt" strokecolor="#231f20">
              <v:stroke dashstyle="solid"/>
            </v:line>
            <v:rect style="position:absolute;left:1199;top:845;width:959;height:11280" filled="true" fillcolor="#bcbec0" stroked="false">
              <v:fill type="solid"/>
            </v:rect>
            <v:shape style="position:absolute;left:1680;top:1440;width:2192;height:3288" type="#_x0000_t75" stroked="false">
              <v:imagedata r:id="rId130" o:title=""/>
            </v:shape>
            <v:rect style="position:absolute;left:1680;top:1440;width:2192;height:3288" filled="false" stroked="true" strokeweight=".5pt" strokecolor="#231f20">
              <v:stroke dashstyle="solid"/>
            </v:rect>
            <w10:wrap type="none"/>
          </v:group>
        </w:pic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6"/>
        <w:rPr>
          <w:rFonts w:ascii="Arial"/>
          <w:i/>
          <w:sz w:val="25"/>
        </w:rPr>
      </w:pPr>
    </w:p>
    <w:p>
      <w:pPr>
        <w:spacing w:line="249" w:lineRule="auto" w:before="115"/>
        <w:ind w:left="1439" w:right="1151" w:firstLine="0"/>
        <w:jc w:val="left"/>
        <w:rPr>
          <w:rFonts w:ascii="Arial"/>
          <w:b/>
          <w:sz w:val="20"/>
        </w:rPr>
      </w:pPr>
      <w:r>
        <w:rPr>
          <w:rFonts w:ascii="Arial"/>
          <w:b/>
          <w:color w:val="231F20"/>
          <w:w w:val="120"/>
          <w:sz w:val="20"/>
        </w:rPr>
        <w:t>yoU Win oR losE A sCHolARsHiP WiTH yoUR </w:t>
      </w:r>
      <w:r>
        <w:rPr>
          <w:rFonts w:ascii="Arial"/>
          <w:b/>
          <w:color w:val="231F20"/>
          <w:spacing w:val="-3"/>
          <w:w w:val="120"/>
          <w:sz w:val="20"/>
        </w:rPr>
        <w:t>EssAy </w:t>
      </w:r>
      <w:r>
        <w:rPr>
          <w:rFonts w:ascii="Arial"/>
          <w:b/>
          <w:color w:val="231F20"/>
          <w:w w:val="120"/>
          <w:sz w:val="20"/>
        </w:rPr>
        <w:t>AnD inTERViEW.</w:t>
      </w:r>
    </w:p>
    <w:p>
      <w:pPr>
        <w:spacing w:before="160"/>
        <w:ind w:left="1439" w:right="0" w:firstLine="0"/>
        <w:jc w:val="left"/>
        <w:rPr>
          <w:rFonts w:ascii="Arial"/>
          <w:b/>
          <w:sz w:val="20"/>
        </w:rPr>
      </w:pPr>
      <w:r>
        <w:rPr>
          <w:rFonts w:ascii="Arial"/>
          <w:b/>
          <w:color w:val="231F20"/>
          <w:w w:val="125"/>
          <w:sz w:val="20"/>
        </w:rPr>
        <w:t>noW yoU </w:t>
      </w:r>
      <w:r>
        <w:rPr>
          <w:rFonts w:ascii="Arial"/>
          <w:b/>
          <w:color w:val="231F20"/>
          <w:w w:val="135"/>
          <w:sz w:val="20"/>
        </w:rPr>
        <w:t>Will </w:t>
      </w:r>
      <w:r>
        <w:rPr>
          <w:rFonts w:ascii="Arial"/>
          <w:b/>
          <w:color w:val="231F20"/>
          <w:w w:val="125"/>
          <w:sz w:val="20"/>
        </w:rPr>
        <w:t>lEARn HoW To ACE BoTH!</w:t>
      </w:r>
    </w:p>
    <w:p>
      <w:pPr>
        <w:pStyle w:val="BodyText"/>
        <w:spacing w:before="6"/>
        <w:rPr>
          <w:rFonts w:ascii="Arial"/>
          <w:b/>
          <w:sz w:val="13"/>
        </w:rPr>
      </w:pPr>
    </w:p>
    <w:p>
      <w:pPr>
        <w:pStyle w:val="ListParagraph"/>
        <w:numPr>
          <w:ilvl w:val="0"/>
          <w:numId w:val="2"/>
        </w:numPr>
        <w:tabs>
          <w:tab w:pos="1680" w:val="left" w:leader="none"/>
        </w:tabs>
        <w:spacing w:line="249" w:lineRule="auto" w:before="94" w:after="0"/>
        <w:ind w:left="1679" w:right="1133" w:hanging="240"/>
        <w:jc w:val="left"/>
        <w:rPr>
          <w:rFonts w:ascii="Arial"/>
          <w:sz w:val="20"/>
        </w:rPr>
      </w:pPr>
      <w:r>
        <w:rPr>
          <w:rFonts w:ascii="Arial"/>
          <w:color w:val="231F20"/>
          <w:sz w:val="20"/>
        </w:rPr>
        <w:t>Complete instructions on crafting a</w:t>
      </w:r>
      <w:r>
        <w:rPr>
          <w:rFonts w:ascii="Arial"/>
          <w:color w:val="231F20"/>
          <w:spacing w:val="-37"/>
          <w:sz w:val="20"/>
        </w:rPr>
        <w:t> </w:t>
      </w:r>
      <w:r>
        <w:rPr>
          <w:rFonts w:ascii="Arial"/>
          <w:color w:val="231F20"/>
          <w:sz w:val="20"/>
        </w:rPr>
        <w:t>powerful scholarship</w:t>
      </w:r>
      <w:r>
        <w:rPr>
          <w:rFonts w:ascii="Arial"/>
          <w:color w:val="231F20"/>
          <w:spacing w:val="-10"/>
          <w:sz w:val="20"/>
        </w:rPr>
        <w:t> </w:t>
      </w:r>
      <w:r>
        <w:rPr>
          <w:rFonts w:ascii="Arial"/>
          <w:color w:val="231F20"/>
          <w:sz w:val="20"/>
        </w:rPr>
        <w:t>essay</w:t>
      </w:r>
    </w:p>
    <w:p>
      <w:pPr>
        <w:pStyle w:val="ListParagraph"/>
        <w:numPr>
          <w:ilvl w:val="0"/>
          <w:numId w:val="2"/>
        </w:numPr>
        <w:tabs>
          <w:tab w:pos="1680" w:val="left" w:leader="none"/>
        </w:tabs>
        <w:spacing w:line="249" w:lineRule="auto" w:before="121" w:after="0"/>
        <w:ind w:left="1679" w:right="805" w:hanging="240"/>
        <w:jc w:val="left"/>
        <w:rPr>
          <w:rFonts w:ascii="Arial"/>
          <w:sz w:val="20"/>
        </w:rPr>
      </w:pPr>
      <w:r>
        <w:rPr>
          <w:rFonts w:ascii="Arial"/>
          <w:color w:val="231F20"/>
          <w:sz w:val="20"/>
        </w:rPr>
        <w:t>30 money-winning essays that won $3 million</w:t>
      </w:r>
      <w:r>
        <w:rPr>
          <w:rFonts w:ascii="Arial"/>
          <w:color w:val="231F20"/>
          <w:spacing w:val="-30"/>
          <w:sz w:val="20"/>
        </w:rPr>
        <w:t> </w:t>
      </w:r>
      <w:r>
        <w:rPr>
          <w:rFonts w:ascii="Arial"/>
          <w:color w:val="231F20"/>
          <w:sz w:val="20"/>
        </w:rPr>
        <w:t>in scholarships</w:t>
      </w:r>
    </w:p>
    <w:p>
      <w:pPr>
        <w:pStyle w:val="ListParagraph"/>
        <w:numPr>
          <w:ilvl w:val="0"/>
          <w:numId w:val="2"/>
        </w:numPr>
        <w:tabs>
          <w:tab w:pos="1680" w:val="left" w:leader="none"/>
        </w:tabs>
        <w:spacing w:line="249" w:lineRule="auto" w:before="121" w:after="0"/>
        <w:ind w:left="1679" w:right="518" w:hanging="240"/>
        <w:jc w:val="left"/>
        <w:rPr>
          <w:rFonts w:ascii="Arial"/>
          <w:sz w:val="20"/>
        </w:rPr>
      </w:pPr>
      <w:r>
        <w:rPr>
          <w:rFonts w:ascii="Arial"/>
          <w:color w:val="231F20"/>
          <w:sz w:val="20"/>
        </w:rPr>
        <w:t>Scholarship judges </w:t>
      </w:r>
      <w:r>
        <w:rPr>
          <w:rFonts w:ascii="Arial"/>
          <w:color w:val="231F20"/>
          <w:spacing w:val="-3"/>
          <w:sz w:val="20"/>
        </w:rPr>
        <w:t>reveal </w:t>
      </w:r>
      <w:r>
        <w:rPr>
          <w:rFonts w:ascii="Arial"/>
          <w:color w:val="231F20"/>
          <w:sz w:val="20"/>
        </w:rPr>
        <w:t>what separates a winner from a</w:t>
      </w:r>
      <w:r>
        <w:rPr>
          <w:rFonts w:ascii="Arial"/>
          <w:color w:val="231F20"/>
          <w:spacing w:val="-6"/>
          <w:sz w:val="20"/>
        </w:rPr>
        <w:t> </w:t>
      </w:r>
      <w:r>
        <w:rPr>
          <w:rFonts w:ascii="Arial"/>
          <w:color w:val="231F20"/>
          <w:sz w:val="20"/>
        </w:rPr>
        <w:t>runner-up</w:t>
      </w:r>
    </w:p>
    <w:p>
      <w:pPr>
        <w:pStyle w:val="ListParagraph"/>
        <w:numPr>
          <w:ilvl w:val="0"/>
          <w:numId w:val="2"/>
        </w:numPr>
        <w:tabs>
          <w:tab w:pos="1680" w:val="left" w:leader="none"/>
        </w:tabs>
        <w:spacing w:line="240" w:lineRule="auto" w:before="121" w:after="0"/>
        <w:ind w:left="1679" w:right="0" w:hanging="240"/>
        <w:jc w:val="left"/>
        <w:rPr>
          <w:rFonts w:ascii="Arial"/>
          <w:sz w:val="20"/>
        </w:rPr>
      </w:pPr>
      <w:r>
        <w:rPr>
          <w:rFonts w:ascii="Arial"/>
          <w:color w:val="231F20"/>
          <w:sz w:val="20"/>
        </w:rPr>
        <w:t>12 essays that bombed and how to </w:t>
      </w:r>
      <w:r>
        <w:rPr>
          <w:rFonts w:ascii="Arial"/>
          <w:color w:val="231F20"/>
          <w:spacing w:val="-3"/>
          <w:sz w:val="20"/>
        </w:rPr>
        <w:t>avoid </w:t>
      </w:r>
      <w:r>
        <w:rPr>
          <w:rFonts w:ascii="Arial"/>
          <w:color w:val="231F20"/>
          <w:sz w:val="20"/>
        </w:rPr>
        <w:t>their</w:t>
      </w:r>
      <w:r>
        <w:rPr>
          <w:rFonts w:ascii="Arial"/>
          <w:color w:val="231F20"/>
          <w:spacing w:val="-28"/>
          <w:sz w:val="20"/>
        </w:rPr>
        <w:t> </w:t>
      </w:r>
      <w:r>
        <w:rPr>
          <w:rFonts w:ascii="Arial"/>
          <w:color w:val="231F20"/>
          <w:sz w:val="20"/>
        </w:rPr>
        <w:t>mistakes</w:t>
      </w:r>
    </w:p>
    <w:p>
      <w:pPr>
        <w:pStyle w:val="ListParagraph"/>
        <w:numPr>
          <w:ilvl w:val="0"/>
          <w:numId w:val="2"/>
        </w:numPr>
        <w:tabs>
          <w:tab w:pos="1680" w:val="left" w:leader="none"/>
        </w:tabs>
        <w:spacing w:line="249" w:lineRule="auto" w:before="130" w:after="0"/>
        <w:ind w:left="1679" w:right="814" w:hanging="240"/>
        <w:jc w:val="left"/>
        <w:rPr>
          <w:rFonts w:ascii="Arial"/>
          <w:sz w:val="20"/>
        </w:rPr>
      </w:pPr>
      <w:r>
        <w:rPr>
          <w:rFonts w:ascii="Arial"/>
          <w:color w:val="231F20"/>
          <w:sz w:val="20"/>
        </w:rPr>
        <w:t>Master the interview with sample questions and </w:t>
      </w:r>
      <w:r>
        <w:rPr>
          <w:rFonts w:ascii="Arial"/>
          <w:color w:val="231F20"/>
          <w:spacing w:val="-3"/>
          <w:sz w:val="20"/>
        </w:rPr>
        <w:t>answers</w:t>
      </w:r>
    </w:p>
    <w:p>
      <w:pPr>
        <w:pStyle w:val="BodyText"/>
        <w:spacing w:before="3"/>
        <w:rPr>
          <w:rFonts w:ascii="Arial"/>
        </w:rPr>
      </w:pPr>
    </w:p>
    <w:p>
      <w:pPr>
        <w:spacing w:line="376" w:lineRule="auto" w:before="93"/>
        <w:ind w:left="1439" w:right="1400" w:firstLine="0"/>
        <w:jc w:val="left"/>
        <w:rPr>
          <w:rFonts w:ascii="Arial"/>
          <w:i/>
          <w:sz w:val="20"/>
        </w:rPr>
      </w:pPr>
      <w:r>
        <w:rPr>
          <w:rFonts w:ascii="Arial"/>
          <w:i/>
          <w:color w:val="231F20"/>
          <w:sz w:val="20"/>
        </w:rPr>
        <w:t>How to Write a Winning Scholarship Essay </w:t>
      </w:r>
      <w:r>
        <w:rPr>
          <w:rFonts w:ascii="Arial"/>
          <w:i/>
          <w:color w:val="231F20"/>
          <w:sz w:val="20"/>
        </w:rPr>
        <w:t>ISBN13: 978-1-932662-37-5</w:t>
      </w:r>
    </w:p>
    <w:p>
      <w:pPr>
        <w:spacing w:before="2"/>
        <w:ind w:left="1439" w:right="0" w:firstLine="0"/>
        <w:jc w:val="left"/>
        <w:rPr>
          <w:rFonts w:ascii="Arial"/>
          <w:i/>
          <w:sz w:val="20"/>
        </w:rPr>
      </w:pPr>
      <w:r>
        <w:rPr>
          <w:rFonts w:ascii="Arial"/>
          <w:i/>
          <w:color w:val="231F20"/>
          <w:sz w:val="20"/>
        </w:rPr>
        <w:t>Price: $17.95</w:t>
      </w:r>
    </w:p>
    <w:p>
      <w:pPr>
        <w:spacing w:line="249" w:lineRule="auto" w:before="130"/>
        <w:ind w:left="1439" w:right="1400" w:firstLine="0"/>
        <w:jc w:val="left"/>
        <w:rPr>
          <w:rFonts w:ascii="Arial"/>
          <w:i/>
          <w:sz w:val="20"/>
        </w:rPr>
      </w:pPr>
      <w:r>
        <w:rPr>
          <w:rFonts w:ascii="Arial"/>
          <w:i/>
          <w:color w:val="231F20"/>
          <w:sz w:val="20"/>
        </w:rPr>
        <w:t>Get your copy at bookstores nationwide or </w:t>
      </w:r>
      <w:r>
        <w:rPr>
          <w:rFonts w:ascii="Arial"/>
          <w:i/>
          <w:color w:val="231F20"/>
          <w:sz w:val="20"/>
        </w:rPr>
        <w:t>from </w:t>
      </w:r>
      <w:hyperlink r:id="rId6">
        <w:r>
          <w:rPr>
            <w:rFonts w:ascii="Arial"/>
            <w:i/>
            <w:color w:val="231F20"/>
            <w:sz w:val="20"/>
          </w:rPr>
          <w:t>www.supercollege.com</w:t>
        </w:r>
      </w:hyperlink>
    </w:p>
    <w:p>
      <w:pPr>
        <w:spacing w:after="0" w:line="249" w:lineRule="auto"/>
        <w:jc w:val="left"/>
        <w:rPr>
          <w:rFonts w:ascii="Arial"/>
          <w:sz w:val="20"/>
        </w:rPr>
        <w:sectPr>
          <w:headerReference w:type="even" r:id="rId129"/>
          <w:pgSz w:w="8640" w:h="12960"/>
          <w:pgMar w:header="0" w:footer="0" w:top="840" w:bottom="280" w:left="1080" w:right="860"/>
        </w:sectPr>
      </w:pPr>
    </w:p>
    <w:p>
      <w:pPr>
        <w:pStyle w:val="BodyText"/>
        <w:rPr>
          <w:rFonts w:ascii="Arial"/>
          <w:i/>
          <w:sz w:val="20"/>
        </w:rPr>
      </w:pPr>
      <w:r>
        <w:rPr/>
        <w:pict>
          <v:group style="position:absolute;margin-left:48pt;margin-top:42pt;width:288pt;height:564pt;mso-position-horizontal-relative:page;mso-position-vertical-relative:page;z-index:-115408" coordorigin="960,840" coordsize="5760,11280">
            <v:line style="position:absolute" from="1919,8435" to="6720,8435" stroked="true" strokeweight=".5pt" strokecolor="#231f20">
              <v:stroke dashstyle="solid"/>
            </v:line>
            <v:rect style="position:absolute;left:960;top:840;width:959;height:11280" filled="true" fillcolor="#bcbec0" stroked="false">
              <v:fill type="solid"/>
            </v:rect>
            <v:shape style="position:absolute;left:1440;top:1440;width:2527;height:3270" type="#_x0000_t75" stroked="false">
              <v:imagedata r:id="rId132" o:title=""/>
            </v:shape>
            <v:rect style="position:absolute;left:1440;top:1440;width:2527;height:3270" filled="false" stroked="true" strokeweight=".5pt" strokecolor="#231f20">
              <v:stroke dashstyle="solid"/>
            </v:rect>
            <w10:wrap type="none"/>
          </v:group>
        </w:pic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6"/>
        <w:rPr>
          <w:rFonts w:ascii="Arial"/>
          <w:i/>
          <w:sz w:val="28"/>
        </w:rPr>
      </w:pPr>
    </w:p>
    <w:p>
      <w:pPr>
        <w:spacing w:line="249" w:lineRule="auto" w:before="115"/>
        <w:ind w:left="1420" w:right="1720" w:firstLine="0"/>
        <w:jc w:val="left"/>
        <w:rPr>
          <w:rFonts w:ascii="Arial"/>
          <w:b/>
          <w:sz w:val="20"/>
        </w:rPr>
      </w:pPr>
      <w:r>
        <w:rPr>
          <w:rFonts w:ascii="Arial"/>
          <w:b/>
          <w:color w:val="231F20"/>
          <w:w w:val="125"/>
          <w:sz w:val="20"/>
        </w:rPr>
        <w:t>ACCEss </w:t>
      </w:r>
      <w:r>
        <w:rPr>
          <w:rFonts w:ascii="Arial"/>
          <w:b/>
          <w:color w:val="231F20"/>
          <w:w w:val="130"/>
          <w:sz w:val="20"/>
        </w:rPr>
        <w:t>Billions </w:t>
      </w:r>
      <w:r>
        <w:rPr>
          <w:rFonts w:ascii="Arial"/>
          <w:b/>
          <w:color w:val="231F20"/>
          <w:w w:val="125"/>
          <w:sz w:val="20"/>
        </w:rPr>
        <w:t>oF DollARs</w:t>
      </w:r>
      <w:r>
        <w:rPr>
          <w:rFonts w:ascii="Arial"/>
          <w:b/>
          <w:color w:val="231F20"/>
          <w:w w:val="134"/>
          <w:sz w:val="20"/>
        </w:rPr>
        <w:t> </w:t>
      </w:r>
      <w:r>
        <w:rPr>
          <w:rFonts w:ascii="Arial"/>
          <w:b/>
          <w:color w:val="231F20"/>
          <w:w w:val="125"/>
          <w:sz w:val="20"/>
        </w:rPr>
        <w:t>oF FREE CAsH FoR CollEGE!</w:t>
      </w:r>
    </w:p>
    <w:p>
      <w:pPr>
        <w:pStyle w:val="BodyText"/>
        <w:spacing w:before="9"/>
        <w:rPr>
          <w:rFonts w:ascii="Arial"/>
          <w:b/>
          <w:sz w:val="12"/>
        </w:rPr>
      </w:pPr>
    </w:p>
    <w:p>
      <w:pPr>
        <w:pStyle w:val="ListParagraph"/>
        <w:numPr>
          <w:ilvl w:val="0"/>
          <w:numId w:val="2"/>
        </w:numPr>
        <w:tabs>
          <w:tab w:pos="1660" w:val="left" w:leader="none"/>
        </w:tabs>
        <w:spacing w:line="240" w:lineRule="auto" w:before="94" w:after="0"/>
        <w:ind w:left="1660" w:right="0" w:hanging="240"/>
        <w:jc w:val="left"/>
        <w:rPr>
          <w:rFonts w:ascii="Arial"/>
          <w:sz w:val="20"/>
        </w:rPr>
      </w:pPr>
      <w:r>
        <w:rPr>
          <w:rFonts w:ascii="Arial"/>
          <w:color w:val="231F20"/>
          <w:sz w:val="20"/>
        </w:rPr>
        <w:t>More than 1.5 million</w:t>
      </w:r>
      <w:r>
        <w:rPr>
          <w:rFonts w:ascii="Arial"/>
          <w:color w:val="231F20"/>
          <w:spacing w:val="-7"/>
          <w:sz w:val="20"/>
        </w:rPr>
        <w:t> </w:t>
      </w:r>
      <w:r>
        <w:rPr>
          <w:rFonts w:ascii="Arial"/>
          <w:color w:val="231F20"/>
          <w:spacing w:val="-3"/>
          <w:sz w:val="20"/>
        </w:rPr>
        <w:t>awards</w:t>
      </w:r>
    </w:p>
    <w:p>
      <w:pPr>
        <w:pStyle w:val="ListParagraph"/>
        <w:numPr>
          <w:ilvl w:val="0"/>
          <w:numId w:val="2"/>
        </w:numPr>
        <w:tabs>
          <w:tab w:pos="1660" w:val="left" w:leader="none"/>
        </w:tabs>
        <w:spacing w:line="240" w:lineRule="auto" w:before="130" w:after="0"/>
        <w:ind w:left="1660" w:right="0" w:hanging="240"/>
        <w:jc w:val="left"/>
        <w:rPr>
          <w:rFonts w:ascii="Arial"/>
          <w:sz w:val="20"/>
        </w:rPr>
      </w:pPr>
      <w:r>
        <w:rPr>
          <w:rFonts w:ascii="Arial"/>
          <w:color w:val="231F20"/>
          <w:sz w:val="20"/>
        </w:rPr>
        <w:t>Scholarships you can use at any</w:t>
      </w:r>
      <w:r>
        <w:rPr>
          <w:rFonts w:ascii="Arial"/>
          <w:color w:val="231F20"/>
          <w:spacing w:val="-16"/>
          <w:sz w:val="20"/>
        </w:rPr>
        <w:t> </w:t>
      </w:r>
      <w:r>
        <w:rPr>
          <w:rFonts w:ascii="Arial"/>
          <w:color w:val="231F20"/>
          <w:sz w:val="20"/>
        </w:rPr>
        <w:t>college</w:t>
      </w:r>
    </w:p>
    <w:p>
      <w:pPr>
        <w:pStyle w:val="ListParagraph"/>
        <w:numPr>
          <w:ilvl w:val="0"/>
          <w:numId w:val="2"/>
        </w:numPr>
        <w:tabs>
          <w:tab w:pos="1660" w:val="left" w:leader="none"/>
        </w:tabs>
        <w:spacing w:line="249" w:lineRule="auto" w:before="130" w:after="0"/>
        <w:ind w:left="1660" w:right="100" w:hanging="240"/>
        <w:jc w:val="left"/>
        <w:rPr>
          <w:rFonts w:ascii="Arial"/>
          <w:sz w:val="20"/>
        </w:rPr>
      </w:pPr>
      <w:r>
        <w:rPr>
          <w:rFonts w:ascii="Arial"/>
          <w:color w:val="231F20"/>
          <w:sz w:val="20"/>
        </w:rPr>
        <w:t>Detailed</w:t>
      </w:r>
      <w:r>
        <w:rPr>
          <w:rFonts w:ascii="Arial"/>
          <w:color w:val="231F20"/>
          <w:spacing w:val="-8"/>
          <w:sz w:val="20"/>
        </w:rPr>
        <w:t> </w:t>
      </w:r>
      <w:r>
        <w:rPr>
          <w:rFonts w:ascii="Arial"/>
          <w:color w:val="231F20"/>
          <w:sz w:val="20"/>
        </w:rPr>
        <w:t>information</w:t>
      </w:r>
      <w:r>
        <w:rPr>
          <w:rFonts w:ascii="Arial"/>
          <w:color w:val="231F20"/>
          <w:spacing w:val="-7"/>
          <w:sz w:val="20"/>
        </w:rPr>
        <w:t> </w:t>
      </w:r>
      <w:r>
        <w:rPr>
          <w:rFonts w:ascii="Arial"/>
          <w:color w:val="231F20"/>
          <w:sz w:val="20"/>
        </w:rPr>
        <w:t>on</w:t>
      </w:r>
      <w:r>
        <w:rPr>
          <w:rFonts w:ascii="Arial"/>
          <w:color w:val="231F20"/>
          <w:spacing w:val="-8"/>
          <w:sz w:val="20"/>
        </w:rPr>
        <w:t> </w:t>
      </w:r>
      <w:r>
        <w:rPr>
          <w:rFonts w:ascii="Arial"/>
          <w:color w:val="231F20"/>
          <w:sz w:val="20"/>
        </w:rPr>
        <w:t>eligibility</w:t>
      </w:r>
      <w:r>
        <w:rPr>
          <w:rFonts w:ascii="Arial"/>
          <w:color w:val="231F20"/>
          <w:spacing w:val="-8"/>
          <w:sz w:val="20"/>
        </w:rPr>
        <w:t> </w:t>
      </w:r>
      <w:r>
        <w:rPr>
          <w:rFonts w:ascii="Arial"/>
          <w:color w:val="231F20"/>
          <w:sz w:val="20"/>
        </w:rPr>
        <w:t>requirements</w:t>
      </w:r>
      <w:r>
        <w:rPr>
          <w:rFonts w:ascii="Arial"/>
          <w:color w:val="231F20"/>
          <w:spacing w:val="-7"/>
          <w:sz w:val="20"/>
        </w:rPr>
        <w:t> </w:t>
      </w:r>
      <w:r>
        <w:rPr>
          <w:rFonts w:ascii="Arial"/>
          <w:color w:val="231F20"/>
          <w:sz w:val="20"/>
        </w:rPr>
        <w:t>and</w:t>
      </w:r>
      <w:r>
        <w:rPr>
          <w:rFonts w:ascii="Arial"/>
          <w:color w:val="231F20"/>
          <w:spacing w:val="-8"/>
          <w:sz w:val="20"/>
        </w:rPr>
        <w:t> </w:t>
      </w:r>
      <w:r>
        <w:rPr>
          <w:rFonts w:ascii="Arial"/>
          <w:color w:val="231F20"/>
          <w:sz w:val="20"/>
        </w:rPr>
        <w:t>how to</w:t>
      </w:r>
      <w:r>
        <w:rPr>
          <w:rFonts w:ascii="Arial"/>
          <w:color w:val="231F20"/>
          <w:spacing w:val="-5"/>
          <w:sz w:val="20"/>
        </w:rPr>
        <w:t> </w:t>
      </w:r>
      <w:r>
        <w:rPr>
          <w:rFonts w:ascii="Arial"/>
          <w:color w:val="231F20"/>
          <w:sz w:val="20"/>
        </w:rPr>
        <w:t>apply</w:t>
      </w:r>
    </w:p>
    <w:p>
      <w:pPr>
        <w:pStyle w:val="ListParagraph"/>
        <w:numPr>
          <w:ilvl w:val="0"/>
          <w:numId w:val="2"/>
        </w:numPr>
        <w:tabs>
          <w:tab w:pos="1660" w:val="left" w:leader="none"/>
        </w:tabs>
        <w:spacing w:line="240" w:lineRule="auto" w:before="121" w:after="0"/>
        <w:ind w:left="1660" w:right="0" w:hanging="240"/>
        <w:jc w:val="left"/>
        <w:rPr>
          <w:rFonts w:ascii="Arial"/>
          <w:sz w:val="20"/>
        </w:rPr>
      </w:pPr>
      <w:r>
        <w:rPr>
          <w:rFonts w:ascii="Arial"/>
          <w:color w:val="231F20"/>
          <w:sz w:val="20"/>
        </w:rPr>
        <w:t>Insider advice on how to create winning</w:t>
      </w:r>
      <w:r>
        <w:rPr>
          <w:rFonts w:ascii="Arial"/>
          <w:color w:val="231F20"/>
          <w:spacing w:val="-33"/>
          <w:sz w:val="20"/>
        </w:rPr>
        <w:t> </w:t>
      </w:r>
      <w:r>
        <w:rPr>
          <w:rFonts w:ascii="Arial"/>
          <w:color w:val="231F20"/>
          <w:sz w:val="20"/>
        </w:rPr>
        <w:t>applications</w:t>
      </w:r>
    </w:p>
    <w:p>
      <w:pPr>
        <w:pStyle w:val="ListParagraph"/>
        <w:numPr>
          <w:ilvl w:val="0"/>
          <w:numId w:val="2"/>
        </w:numPr>
        <w:tabs>
          <w:tab w:pos="1660" w:val="left" w:leader="none"/>
        </w:tabs>
        <w:spacing w:line="240" w:lineRule="auto" w:before="130" w:after="0"/>
        <w:ind w:left="1660" w:right="0" w:hanging="240"/>
        <w:jc w:val="left"/>
        <w:rPr>
          <w:rFonts w:ascii="Arial"/>
          <w:sz w:val="20"/>
        </w:rPr>
      </w:pPr>
      <w:r>
        <w:rPr>
          <w:rFonts w:ascii="Arial"/>
          <w:color w:val="231F20"/>
          <w:spacing w:val="-5"/>
          <w:sz w:val="20"/>
        </w:rPr>
        <w:t>Key </w:t>
      </w:r>
      <w:r>
        <w:rPr>
          <w:rFonts w:ascii="Arial"/>
          <w:color w:val="231F20"/>
          <w:spacing w:val="-3"/>
          <w:sz w:val="20"/>
        </w:rPr>
        <w:t>indexes </w:t>
      </w:r>
      <w:r>
        <w:rPr>
          <w:rFonts w:ascii="Arial"/>
          <w:color w:val="231F20"/>
          <w:sz w:val="20"/>
        </w:rPr>
        <w:t>to pinpoint the best scholarships </w:t>
      </w:r>
      <w:r>
        <w:rPr>
          <w:rFonts w:ascii="Arial"/>
          <w:color w:val="231F20"/>
          <w:spacing w:val="-3"/>
          <w:sz w:val="20"/>
        </w:rPr>
        <w:t>for</w:t>
      </w:r>
      <w:r>
        <w:rPr>
          <w:rFonts w:ascii="Arial"/>
          <w:color w:val="231F20"/>
          <w:spacing w:val="1"/>
          <w:sz w:val="20"/>
        </w:rPr>
        <w:t> </w:t>
      </w:r>
      <w:r>
        <w:rPr>
          <w:rFonts w:ascii="Arial"/>
          <w:color w:val="231F20"/>
          <w:spacing w:val="-2"/>
          <w:sz w:val="20"/>
        </w:rPr>
        <w:t>you</w:t>
      </w:r>
    </w:p>
    <w:p>
      <w:pPr>
        <w:pStyle w:val="ListParagraph"/>
        <w:numPr>
          <w:ilvl w:val="0"/>
          <w:numId w:val="2"/>
        </w:numPr>
        <w:tabs>
          <w:tab w:pos="1660" w:val="left" w:leader="none"/>
        </w:tabs>
        <w:spacing w:line="240" w:lineRule="auto" w:before="130" w:after="0"/>
        <w:ind w:left="1660" w:right="0" w:hanging="240"/>
        <w:jc w:val="left"/>
        <w:rPr>
          <w:rFonts w:ascii="Arial"/>
          <w:sz w:val="20"/>
        </w:rPr>
      </w:pPr>
      <w:r>
        <w:rPr>
          <w:rFonts w:ascii="Arial"/>
          <w:color w:val="231F20"/>
          <w:sz w:val="20"/>
        </w:rPr>
        <w:t>The most up-to-date information</w:t>
      </w:r>
      <w:r>
        <w:rPr>
          <w:rFonts w:ascii="Arial"/>
          <w:color w:val="231F20"/>
          <w:spacing w:val="-18"/>
          <w:sz w:val="20"/>
        </w:rPr>
        <w:t> </w:t>
      </w:r>
      <w:r>
        <w:rPr>
          <w:rFonts w:ascii="Arial"/>
          <w:color w:val="231F20"/>
          <w:spacing w:val="-3"/>
          <w:sz w:val="20"/>
        </w:rPr>
        <w:t>available</w:t>
      </w:r>
    </w:p>
    <w:p>
      <w:pPr>
        <w:pStyle w:val="BodyText"/>
        <w:rPr>
          <w:rFonts w:ascii="Arial"/>
          <w:sz w:val="24"/>
        </w:rPr>
      </w:pPr>
    </w:p>
    <w:p>
      <w:pPr>
        <w:spacing w:line="376" w:lineRule="auto" w:before="94"/>
        <w:ind w:left="1420" w:right="1973" w:firstLine="0"/>
        <w:jc w:val="left"/>
        <w:rPr>
          <w:rFonts w:ascii="Arial"/>
          <w:i/>
          <w:sz w:val="20"/>
        </w:rPr>
      </w:pPr>
      <w:r>
        <w:rPr>
          <w:rFonts w:ascii="Arial"/>
          <w:i/>
          <w:color w:val="231F20"/>
          <w:sz w:val="20"/>
        </w:rPr>
        <w:t>The Ultimate Scholarship Book 2010 </w:t>
      </w:r>
      <w:r>
        <w:rPr>
          <w:rFonts w:ascii="Arial"/>
          <w:i/>
          <w:color w:val="231F20"/>
          <w:sz w:val="20"/>
        </w:rPr>
        <w:t>ISBN: 978-1-932662-36-8</w:t>
      </w:r>
    </w:p>
    <w:p>
      <w:pPr>
        <w:spacing w:before="2"/>
        <w:ind w:left="1420" w:right="0" w:firstLine="0"/>
        <w:jc w:val="left"/>
        <w:rPr>
          <w:rFonts w:ascii="Arial"/>
          <w:i/>
          <w:sz w:val="20"/>
        </w:rPr>
      </w:pPr>
      <w:r>
        <w:rPr>
          <w:rFonts w:ascii="Arial"/>
          <w:i/>
          <w:color w:val="231F20"/>
          <w:sz w:val="20"/>
        </w:rPr>
        <w:t>Price: $26.95</w:t>
      </w:r>
    </w:p>
    <w:p>
      <w:pPr>
        <w:spacing w:line="249" w:lineRule="auto" w:before="129"/>
        <w:ind w:left="1420" w:right="0" w:firstLine="0"/>
        <w:jc w:val="left"/>
        <w:rPr>
          <w:rFonts w:ascii="Arial"/>
          <w:i/>
          <w:sz w:val="20"/>
        </w:rPr>
      </w:pPr>
      <w:r>
        <w:rPr>
          <w:rFonts w:ascii="Arial"/>
          <w:i/>
          <w:color w:val="231F20"/>
          <w:sz w:val="20"/>
        </w:rPr>
        <w:t>Get your copy at bookstores nationwide or from </w:t>
      </w:r>
      <w:hyperlink r:id="rId18">
        <w:r>
          <w:rPr>
            <w:rFonts w:ascii="Arial"/>
            <w:i/>
            <w:color w:val="231F20"/>
            <w:sz w:val="20"/>
          </w:rPr>
          <w:t>www.</w:t>
        </w:r>
      </w:hyperlink>
      <w:r>
        <w:rPr>
          <w:rFonts w:ascii="Arial"/>
          <w:i/>
          <w:color w:val="231F20"/>
          <w:sz w:val="20"/>
        </w:rPr>
        <w:t> </w:t>
      </w:r>
      <w:r>
        <w:rPr>
          <w:rFonts w:ascii="Arial"/>
          <w:i/>
          <w:color w:val="231F20"/>
          <w:sz w:val="20"/>
        </w:rPr>
        <w:t>supercollege.com</w:t>
      </w:r>
    </w:p>
    <w:p>
      <w:pPr>
        <w:spacing w:after="0" w:line="249" w:lineRule="auto"/>
        <w:jc w:val="left"/>
        <w:rPr>
          <w:rFonts w:ascii="Arial"/>
          <w:sz w:val="20"/>
        </w:rPr>
        <w:sectPr>
          <w:headerReference w:type="default" r:id="rId131"/>
          <w:pgSz w:w="8640" w:h="12960"/>
          <w:pgMar w:header="0" w:footer="0" w:top="840" w:bottom="280" w:left="860" w:right="1120"/>
        </w:sectPr>
      </w:pPr>
    </w:p>
    <w:p>
      <w:pPr>
        <w:pStyle w:val="BodyText"/>
        <w:rPr>
          <w:rFonts w:ascii="Arial"/>
          <w:i/>
          <w:sz w:val="20"/>
        </w:rPr>
      </w:pPr>
      <w:r>
        <w:rPr/>
        <w:pict>
          <v:group style="position:absolute;margin-left:60pt;margin-top:42pt;width:288pt;height:564pt;mso-position-horizontal-relative:page;mso-position-vertical-relative:page;z-index:-115384" coordorigin="1200,840" coordsize="5760,11280">
            <v:line style="position:absolute" from="2159,7475" to="6960,7475" stroked="true" strokeweight=".5pt" strokecolor="#231f20">
              <v:stroke dashstyle="solid"/>
            </v:line>
            <v:rect style="position:absolute;left:1200;top:840;width:959;height:11280" filled="true" fillcolor="#bcbec0" stroked="false">
              <v:fill type="solid"/>
            </v:rect>
            <v:shape style="position:absolute;left:1685;top:1445;width:2272;height:3245" type="#_x0000_t75" stroked="false">
              <v:imagedata r:id="rId134" o:title=""/>
            </v:shape>
            <v:rect style="position:absolute;left:1685;top:1445;width:2283;height:3245" filled="false" stroked="true" strokeweight=".5pt" strokecolor="#231f20">
              <v:stroke dashstyle="solid"/>
            </v:rect>
            <w10:wrap type="none"/>
          </v:group>
        </w:pic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6"/>
        <w:rPr>
          <w:rFonts w:ascii="Arial"/>
          <w:i/>
          <w:sz w:val="28"/>
        </w:rPr>
      </w:pPr>
    </w:p>
    <w:p>
      <w:pPr>
        <w:spacing w:line="249" w:lineRule="auto" w:before="115"/>
        <w:ind w:left="1420" w:right="1666" w:firstLine="0"/>
        <w:jc w:val="left"/>
        <w:rPr>
          <w:rFonts w:ascii="Arial"/>
          <w:b/>
          <w:sz w:val="20"/>
        </w:rPr>
      </w:pPr>
      <w:r>
        <w:rPr>
          <w:rFonts w:ascii="Arial"/>
          <w:b/>
          <w:color w:val="231F20"/>
          <w:w w:val="120"/>
          <w:sz w:val="20"/>
        </w:rPr>
        <w:t>GET THE MonEy yoU nEED</w:t>
      </w:r>
      <w:r>
        <w:rPr>
          <w:rFonts w:ascii="Arial"/>
          <w:b/>
          <w:color w:val="231F20"/>
          <w:w w:val="114"/>
          <w:sz w:val="20"/>
        </w:rPr>
        <w:t> </w:t>
      </w:r>
      <w:r>
        <w:rPr>
          <w:rFonts w:ascii="Arial"/>
          <w:b/>
          <w:color w:val="231F20"/>
          <w:w w:val="120"/>
          <w:sz w:val="20"/>
        </w:rPr>
        <w:t>To PAy  FoR CollEGE!</w:t>
      </w:r>
    </w:p>
    <w:p>
      <w:pPr>
        <w:pStyle w:val="BodyText"/>
        <w:spacing w:before="9"/>
        <w:rPr>
          <w:rFonts w:ascii="Arial"/>
          <w:b/>
          <w:sz w:val="12"/>
        </w:rPr>
      </w:pPr>
    </w:p>
    <w:p>
      <w:pPr>
        <w:pStyle w:val="ListParagraph"/>
        <w:numPr>
          <w:ilvl w:val="0"/>
          <w:numId w:val="2"/>
        </w:numPr>
        <w:tabs>
          <w:tab w:pos="1660" w:val="left" w:leader="none"/>
        </w:tabs>
        <w:spacing w:line="240" w:lineRule="auto" w:before="94" w:after="0"/>
        <w:ind w:left="1660" w:right="0" w:hanging="240"/>
        <w:jc w:val="left"/>
        <w:rPr>
          <w:rFonts w:ascii="Arial"/>
          <w:sz w:val="20"/>
        </w:rPr>
      </w:pPr>
      <w:r>
        <w:rPr>
          <w:rFonts w:ascii="Arial"/>
          <w:color w:val="231F20"/>
          <w:sz w:val="20"/>
        </w:rPr>
        <w:t>Insider tips from top scholarship winners and</w:t>
      </w:r>
      <w:r>
        <w:rPr>
          <w:rFonts w:ascii="Arial"/>
          <w:color w:val="231F20"/>
          <w:spacing w:val="-16"/>
          <w:sz w:val="20"/>
        </w:rPr>
        <w:t> </w:t>
      </w:r>
      <w:r>
        <w:rPr>
          <w:rFonts w:ascii="Arial"/>
          <w:color w:val="231F20"/>
          <w:sz w:val="20"/>
        </w:rPr>
        <w:t>judges</w:t>
      </w:r>
    </w:p>
    <w:p>
      <w:pPr>
        <w:pStyle w:val="ListParagraph"/>
        <w:numPr>
          <w:ilvl w:val="0"/>
          <w:numId w:val="2"/>
        </w:numPr>
        <w:tabs>
          <w:tab w:pos="1660" w:val="left" w:leader="none"/>
        </w:tabs>
        <w:spacing w:line="240" w:lineRule="auto" w:before="130" w:after="0"/>
        <w:ind w:left="1660" w:right="0" w:hanging="240"/>
        <w:jc w:val="left"/>
        <w:rPr>
          <w:rFonts w:ascii="Arial"/>
          <w:sz w:val="20"/>
        </w:rPr>
      </w:pPr>
      <w:r>
        <w:rPr>
          <w:rFonts w:ascii="Arial"/>
          <w:color w:val="231F20"/>
          <w:sz w:val="20"/>
        </w:rPr>
        <w:t>Secrets to writing applications and essays that</w:t>
      </w:r>
      <w:r>
        <w:rPr>
          <w:rFonts w:ascii="Arial"/>
          <w:color w:val="231F20"/>
          <w:spacing w:val="-32"/>
          <w:sz w:val="20"/>
        </w:rPr>
        <w:t> </w:t>
      </w:r>
      <w:r>
        <w:rPr>
          <w:rFonts w:ascii="Arial"/>
          <w:color w:val="231F20"/>
          <w:sz w:val="20"/>
        </w:rPr>
        <w:t>win</w:t>
      </w:r>
    </w:p>
    <w:p>
      <w:pPr>
        <w:pStyle w:val="ListParagraph"/>
        <w:numPr>
          <w:ilvl w:val="0"/>
          <w:numId w:val="2"/>
        </w:numPr>
        <w:tabs>
          <w:tab w:pos="1660" w:val="left" w:leader="none"/>
        </w:tabs>
        <w:spacing w:line="240" w:lineRule="auto" w:before="130" w:after="0"/>
        <w:ind w:left="1660" w:right="0" w:hanging="240"/>
        <w:jc w:val="left"/>
        <w:rPr>
          <w:rFonts w:ascii="Arial"/>
          <w:sz w:val="20"/>
        </w:rPr>
      </w:pPr>
      <w:r>
        <w:rPr>
          <w:rFonts w:ascii="Arial"/>
          <w:color w:val="231F20"/>
          <w:sz w:val="20"/>
        </w:rPr>
        <w:t>Where to find the best</w:t>
      </w:r>
      <w:r>
        <w:rPr>
          <w:rFonts w:ascii="Arial"/>
          <w:color w:val="231F20"/>
          <w:spacing w:val="-4"/>
          <w:sz w:val="20"/>
        </w:rPr>
        <w:t> </w:t>
      </w:r>
      <w:r>
        <w:rPr>
          <w:rFonts w:ascii="Arial"/>
          <w:color w:val="231F20"/>
          <w:sz w:val="20"/>
        </w:rPr>
        <w:t>scholarships</w:t>
      </w:r>
    </w:p>
    <w:p>
      <w:pPr>
        <w:pStyle w:val="ListParagraph"/>
        <w:numPr>
          <w:ilvl w:val="0"/>
          <w:numId w:val="2"/>
        </w:numPr>
        <w:tabs>
          <w:tab w:pos="1660" w:val="left" w:leader="none"/>
        </w:tabs>
        <w:spacing w:line="240" w:lineRule="auto" w:before="130" w:after="0"/>
        <w:ind w:left="1660" w:right="0" w:hanging="240"/>
        <w:jc w:val="left"/>
        <w:rPr>
          <w:rFonts w:ascii="Arial"/>
          <w:sz w:val="20"/>
        </w:rPr>
      </w:pPr>
      <w:r>
        <w:rPr>
          <w:rFonts w:ascii="Arial"/>
          <w:color w:val="231F20"/>
          <w:spacing w:val="-4"/>
          <w:sz w:val="20"/>
        </w:rPr>
        <w:t>Techniques </w:t>
      </w:r>
      <w:r>
        <w:rPr>
          <w:rFonts w:ascii="Arial"/>
          <w:color w:val="231F20"/>
          <w:spacing w:val="-3"/>
          <w:sz w:val="20"/>
        </w:rPr>
        <w:t>for </w:t>
      </w:r>
      <w:r>
        <w:rPr>
          <w:rFonts w:ascii="Arial"/>
          <w:color w:val="231F20"/>
          <w:sz w:val="20"/>
        </w:rPr>
        <w:t>maximizing your financial aid</w:t>
      </w:r>
      <w:r>
        <w:rPr>
          <w:rFonts w:ascii="Arial"/>
          <w:color w:val="231F20"/>
          <w:spacing w:val="-11"/>
          <w:sz w:val="20"/>
        </w:rPr>
        <w:t> </w:t>
      </w:r>
      <w:r>
        <w:rPr>
          <w:rFonts w:ascii="Arial"/>
          <w:color w:val="231F20"/>
          <w:sz w:val="20"/>
        </w:rPr>
        <w:t>package</w:t>
      </w:r>
    </w:p>
    <w:p>
      <w:pPr>
        <w:pStyle w:val="BodyText"/>
        <w:rPr>
          <w:rFonts w:ascii="Arial"/>
          <w:sz w:val="24"/>
        </w:rPr>
      </w:pPr>
    </w:p>
    <w:p>
      <w:pPr>
        <w:spacing w:line="376" w:lineRule="auto" w:before="94"/>
        <w:ind w:left="1420" w:right="2223" w:firstLine="0"/>
        <w:jc w:val="left"/>
        <w:rPr>
          <w:rFonts w:ascii="Arial"/>
          <w:i/>
          <w:sz w:val="20"/>
        </w:rPr>
      </w:pPr>
      <w:r>
        <w:rPr>
          <w:rFonts w:ascii="Arial"/>
          <w:i/>
          <w:color w:val="231F20"/>
          <w:sz w:val="20"/>
        </w:rPr>
        <w:t>Get Free Cash for College </w:t>
      </w:r>
      <w:r>
        <w:rPr>
          <w:rFonts w:ascii="Arial"/>
          <w:i/>
          <w:color w:val="231F20"/>
          <w:sz w:val="20"/>
        </w:rPr>
        <w:t>ISBN: 978-1-932662-35-1</w:t>
      </w:r>
    </w:p>
    <w:p>
      <w:pPr>
        <w:spacing w:before="2"/>
        <w:ind w:left="1420" w:right="0" w:firstLine="0"/>
        <w:jc w:val="left"/>
        <w:rPr>
          <w:rFonts w:ascii="Arial"/>
          <w:i/>
          <w:sz w:val="20"/>
        </w:rPr>
      </w:pPr>
      <w:r>
        <w:rPr>
          <w:rFonts w:ascii="Arial"/>
          <w:i/>
          <w:color w:val="231F20"/>
          <w:sz w:val="20"/>
        </w:rPr>
        <w:t>Price: $19.95</w:t>
      </w:r>
    </w:p>
    <w:p>
      <w:pPr>
        <w:spacing w:line="249" w:lineRule="auto" w:before="129"/>
        <w:ind w:left="1420" w:right="999" w:firstLine="0"/>
        <w:jc w:val="left"/>
        <w:rPr>
          <w:rFonts w:ascii="Arial"/>
          <w:i/>
          <w:sz w:val="20"/>
        </w:rPr>
      </w:pPr>
      <w:r>
        <w:rPr>
          <w:rFonts w:ascii="Arial"/>
          <w:i/>
          <w:color w:val="231F20"/>
          <w:sz w:val="20"/>
        </w:rPr>
        <w:t>Get your copy at bookstores nationwide or </w:t>
      </w:r>
      <w:r>
        <w:rPr>
          <w:rFonts w:ascii="Arial"/>
          <w:i/>
          <w:color w:val="231F20"/>
          <w:sz w:val="20"/>
        </w:rPr>
        <w:t>from </w:t>
      </w:r>
      <w:hyperlink r:id="rId6">
        <w:r>
          <w:rPr>
            <w:rFonts w:ascii="Arial"/>
            <w:i/>
            <w:color w:val="231F20"/>
            <w:sz w:val="20"/>
          </w:rPr>
          <w:t>www.supercollege.com</w:t>
        </w:r>
      </w:hyperlink>
    </w:p>
    <w:p>
      <w:pPr>
        <w:spacing w:after="0" w:line="249" w:lineRule="auto"/>
        <w:jc w:val="left"/>
        <w:rPr>
          <w:rFonts w:ascii="Arial"/>
          <w:sz w:val="20"/>
        </w:rPr>
        <w:sectPr>
          <w:headerReference w:type="even" r:id="rId133"/>
          <w:pgSz w:w="8640" w:h="12960"/>
          <w:pgMar w:header="0" w:footer="0" w:top="840" w:bottom="280" w:left="1100" w:right="1060"/>
        </w:sectPr>
      </w:pPr>
    </w:p>
    <w:p>
      <w:pPr>
        <w:pStyle w:val="BodyText"/>
        <w:rPr>
          <w:rFonts w:ascii="Arial"/>
          <w:i/>
          <w:sz w:val="20"/>
        </w:rPr>
      </w:pPr>
      <w:r>
        <w:rPr/>
        <w:pict>
          <v:group style="position:absolute;margin-left:48pt;margin-top:42pt;width:288pt;height:564.6pt;mso-position-horizontal-relative:page;mso-position-vertical-relative:page;z-index:-115360" coordorigin="960,840" coordsize="5760,11292">
            <v:shape style="position:absolute;left:961;top:8670;width:5759;height:10" coordorigin="962,8670" coordsize="5759,10" path="m1917,8675l6720,8675m962,8670l962,8680e" filled="false" stroked="true" strokeweight=".165pt" strokecolor="#231f20">
              <v:path arrowok="t"/>
              <v:stroke dashstyle="solid"/>
            </v:shape>
            <v:rect style="position:absolute;left:963;top:840;width:954;height:11292" filled="true" fillcolor="#bcbec0" stroked="false">
              <v:fill type="solid"/>
            </v:rect>
            <v:shape style="position:absolute;left:1425;top:1457;width:2302;height:3271" type="#_x0000_t75" stroked="false">
              <v:imagedata r:id="rId136" o:title=""/>
            </v:shape>
            <v:rect style="position:absolute;left:1425;top:1457;width:2302;height:3271" filled="false" stroked="true" strokeweight=".5pt" strokecolor="#231f20">
              <v:stroke dashstyle="solid"/>
            </v:rect>
            <w10:wrap type="none"/>
          </v:group>
        </w:pic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6"/>
        <w:rPr>
          <w:rFonts w:ascii="Arial"/>
          <w:i/>
          <w:sz w:val="28"/>
        </w:rPr>
      </w:pPr>
    </w:p>
    <w:p>
      <w:pPr>
        <w:spacing w:before="115"/>
        <w:ind w:left="1420" w:right="0" w:firstLine="0"/>
        <w:jc w:val="left"/>
        <w:rPr>
          <w:rFonts w:ascii="Arial"/>
          <w:b/>
          <w:sz w:val="20"/>
        </w:rPr>
      </w:pPr>
      <w:r>
        <w:rPr>
          <w:rFonts w:ascii="Arial"/>
          <w:b/>
          <w:color w:val="231F20"/>
          <w:w w:val="115"/>
          <w:sz w:val="20"/>
        </w:rPr>
        <w:t>THE UlTiMATE  REsoURCE FoR CREATiVE</w:t>
      </w:r>
    </w:p>
    <w:p>
      <w:pPr>
        <w:spacing w:before="10"/>
        <w:ind w:left="1420" w:right="0" w:firstLine="0"/>
        <w:jc w:val="left"/>
        <w:rPr>
          <w:rFonts w:ascii="Arial"/>
          <w:b/>
          <w:sz w:val="20"/>
        </w:rPr>
      </w:pPr>
      <w:r>
        <w:rPr>
          <w:rFonts w:ascii="Arial"/>
          <w:b/>
          <w:color w:val="231F20"/>
          <w:w w:val="120"/>
          <w:sz w:val="20"/>
        </w:rPr>
        <w:t>CollEGE-BoUnD</w:t>
      </w:r>
      <w:r>
        <w:rPr>
          <w:rFonts w:ascii="Arial"/>
          <w:b/>
          <w:color w:val="231F20"/>
          <w:spacing w:val="65"/>
          <w:w w:val="120"/>
          <w:sz w:val="20"/>
        </w:rPr>
        <w:t> </w:t>
      </w:r>
      <w:r>
        <w:rPr>
          <w:rFonts w:ascii="Arial"/>
          <w:b/>
          <w:color w:val="231F20"/>
          <w:w w:val="120"/>
          <w:sz w:val="20"/>
        </w:rPr>
        <w:t>sTUDEnTs</w:t>
      </w:r>
    </w:p>
    <w:p>
      <w:pPr>
        <w:pStyle w:val="BodyText"/>
        <w:spacing w:before="7"/>
        <w:rPr>
          <w:rFonts w:ascii="Arial"/>
          <w:b/>
          <w:sz w:val="13"/>
        </w:rPr>
      </w:pPr>
    </w:p>
    <w:p>
      <w:pPr>
        <w:pStyle w:val="ListParagraph"/>
        <w:numPr>
          <w:ilvl w:val="0"/>
          <w:numId w:val="2"/>
        </w:numPr>
        <w:tabs>
          <w:tab w:pos="1660" w:val="left" w:leader="none"/>
        </w:tabs>
        <w:spacing w:line="249" w:lineRule="auto" w:before="93" w:after="0"/>
        <w:ind w:left="1660" w:right="294" w:hanging="240"/>
        <w:jc w:val="left"/>
        <w:rPr>
          <w:rFonts w:ascii="Arial"/>
          <w:sz w:val="20"/>
        </w:rPr>
      </w:pPr>
      <w:r>
        <w:rPr>
          <w:rFonts w:ascii="Arial"/>
          <w:color w:val="231F20"/>
          <w:sz w:val="20"/>
        </w:rPr>
        <w:t>Choose the right college to fit your unique needs as</w:t>
      </w:r>
      <w:r>
        <w:rPr>
          <w:rFonts w:ascii="Arial"/>
          <w:color w:val="231F20"/>
          <w:spacing w:val="-26"/>
          <w:sz w:val="20"/>
        </w:rPr>
        <w:t> </w:t>
      </w:r>
      <w:r>
        <w:rPr>
          <w:rFonts w:ascii="Arial"/>
          <w:color w:val="231F20"/>
          <w:sz w:val="20"/>
        </w:rPr>
        <w:t>a student </w:t>
      </w:r>
      <w:r>
        <w:rPr>
          <w:rFonts w:ascii="Arial"/>
          <w:color w:val="231F20"/>
          <w:spacing w:val="-3"/>
          <w:sz w:val="20"/>
        </w:rPr>
        <w:t>actor, </w:t>
      </w:r>
      <w:r>
        <w:rPr>
          <w:rFonts w:ascii="Arial"/>
          <w:color w:val="231F20"/>
          <w:sz w:val="20"/>
        </w:rPr>
        <w:t>artist, </w:t>
      </w:r>
      <w:r>
        <w:rPr>
          <w:rFonts w:ascii="Arial"/>
          <w:color w:val="231F20"/>
          <w:spacing w:val="-3"/>
          <w:sz w:val="20"/>
        </w:rPr>
        <w:t>dancer, </w:t>
      </w:r>
      <w:r>
        <w:rPr>
          <w:rFonts w:ascii="Arial"/>
          <w:color w:val="231F20"/>
          <w:sz w:val="20"/>
        </w:rPr>
        <w:t>musician or</w:t>
      </w:r>
      <w:r>
        <w:rPr>
          <w:rFonts w:ascii="Arial"/>
          <w:color w:val="231F20"/>
          <w:spacing w:val="5"/>
          <w:sz w:val="20"/>
        </w:rPr>
        <w:t> </w:t>
      </w:r>
      <w:r>
        <w:rPr>
          <w:rFonts w:ascii="Arial"/>
          <w:color w:val="231F20"/>
          <w:sz w:val="20"/>
        </w:rPr>
        <w:t>writer</w:t>
      </w:r>
    </w:p>
    <w:p>
      <w:pPr>
        <w:pStyle w:val="ListParagraph"/>
        <w:numPr>
          <w:ilvl w:val="0"/>
          <w:numId w:val="2"/>
        </w:numPr>
        <w:tabs>
          <w:tab w:pos="1660" w:val="left" w:leader="none"/>
        </w:tabs>
        <w:spacing w:line="240" w:lineRule="auto" w:before="120" w:after="0"/>
        <w:ind w:left="1660" w:right="0" w:hanging="240"/>
        <w:jc w:val="left"/>
        <w:rPr>
          <w:rFonts w:ascii="Arial"/>
          <w:sz w:val="20"/>
        </w:rPr>
      </w:pPr>
      <w:r>
        <w:rPr>
          <w:rFonts w:ascii="Arial"/>
          <w:color w:val="231F20"/>
          <w:sz w:val="20"/>
        </w:rPr>
        <w:t>Learn from in-depth profiles of more than 200</w:t>
      </w:r>
      <w:r>
        <w:rPr>
          <w:rFonts w:ascii="Arial"/>
          <w:color w:val="231F20"/>
          <w:spacing w:val="-35"/>
          <w:sz w:val="20"/>
        </w:rPr>
        <w:t> </w:t>
      </w:r>
      <w:r>
        <w:rPr>
          <w:rFonts w:ascii="Arial"/>
          <w:color w:val="231F20"/>
          <w:sz w:val="20"/>
        </w:rPr>
        <w:t>programs</w:t>
      </w:r>
    </w:p>
    <w:p>
      <w:pPr>
        <w:pStyle w:val="ListParagraph"/>
        <w:numPr>
          <w:ilvl w:val="0"/>
          <w:numId w:val="2"/>
        </w:numPr>
        <w:tabs>
          <w:tab w:pos="1660" w:val="left" w:leader="none"/>
        </w:tabs>
        <w:spacing w:line="249" w:lineRule="auto" w:before="129" w:after="0"/>
        <w:ind w:left="1660" w:right="133" w:hanging="240"/>
        <w:jc w:val="left"/>
        <w:rPr>
          <w:rFonts w:ascii="Arial"/>
          <w:sz w:val="20"/>
        </w:rPr>
      </w:pPr>
      <w:r>
        <w:rPr>
          <w:rFonts w:ascii="Arial"/>
          <w:color w:val="231F20"/>
          <w:sz w:val="20"/>
        </w:rPr>
        <w:t>Understand the important differences between BA and </w:t>
      </w:r>
      <w:r>
        <w:rPr>
          <w:rFonts w:ascii="Arial"/>
          <w:color w:val="231F20"/>
          <w:spacing w:val="-6"/>
          <w:sz w:val="20"/>
        </w:rPr>
        <w:t>BFA </w:t>
      </w:r>
      <w:r>
        <w:rPr>
          <w:rFonts w:ascii="Arial"/>
          <w:color w:val="231F20"/>
          <w:sz w:val="20"/>
        </w:rPr>
        <w:t>programs and an education at a college,</w:t>
      </w:r>
      <w:r>
        <w:rPr>
          <w:rFonts w:ascii="Arial"/>
          <w:color w:val="231F20"/>
          <w:spacing w:val="-36"/>
          <w:sz w:val="20"/>
        </w:rPr>
        <w:t> </w:t>
      </w:r>
      <w:r>
        <w:rPr>
          <w:rFonts w:ascii="Arial"/>
          <w:color w:val="231F20"/>
          <w:sz w:val="20"/>
        </w:rPr>
        <w:t>university or</w:t>
      </w:r>
      <w:r>
        <w:rPr>
          <w:rFonts w:ascii="Arial"/>
          <w:color w:val="231F20"/>
          <w:spacing w:val="0"/>
          <w:sz w:val="20"/>
        </w:rPr>
        <w:t> </w:t>
      </w:r>
      <w:r>
        <w:rPr>
          <w:rFonts w:ascii="Arial"/>
          <w:color w:val="231F20"/>
          <w:sz w:val="20"/>
        </w:rPr>
        <w:t>conservatory</w:t>
      </w:r>
    </w:p>
    <w:p>
      <w:pPr>
        <w:pStyle w:val="ListParagraph"/>
        <w:numPr>
          <w:ilvl w:val="0"/>
          <w:numId w:val="2"/>
        </w:numPr>
        <w:tabs>
          <w:tab w:pos="1660" w:val="left" w:leader="none"/>
        </w:tabs>
        <w:spacing w:line="249" w:lineRule="auto" w:before="120" w:after="0"/>
        <w:ind w:left="1660" w:right="715" w:hanging="240"/>
        <w:jc w:val="left"/>
        <w:rPr>
          <w:rFonts w:ascii="Arial"/>
          <w:sz w:val="20"/>
        </w:rPr>
      </w:pPr>
      <w:r>
        <w:rPr>
          <w:rFonts w:ascii="Arial"/>
          <w:color w:val="231F20"/>
          <w:sz w:val="20"/>
        </w:rPr>
        <w:t>Get insider tips </w:t>
      </w:r>
      <w:r>
        <w:rPr>
          <w:rFonts w:ascii="Arial"/>
          <w:color w:val="231F20"/>
          <w:spacing w:val="-3"/>
          <w:sz w:val="20"/>
        </w:rPr>
        <w:t>for </w:t>
      </w:r>
      <w:r>
        <w:rPr>
          <w:rFonts w:ascii="Arial"/>
          <w:color w:val="231F20"/>
          <w:sz w:val="20"/>
        </w:rPr>
        <w:t>the creative component of the admission process including the audition and/or portfolio</w:t>
      </w:r>
    </w:p>
    <w:p>
      <w:pPr>
        <w:pStyle w:val="BodyText"/>
        <w:spacing w:before="2"/>
        <w:rPr>
          <w:rFonts w:ascii="Arial"/>
        </w:rPr>
      </w:pPr>
    </w:p>
    <w:p>
      <w:pPr>
        <w:spacing w:before="94"/>
        <w:ind w:left="1420" w:right="0" w:firstLine="0"/>
        <w:jc w:val="left"/>
        <w:rPr>
          <w:rFonts w:ascii="Arial"/>
          <w:i/>
          <w:sz w:val="20"/>
        </w:rPr>
      </w:pPr>
      <w:r>
        <w:rPr>
          <w:rFonts w:ascii="Arial"/>
          <w:i/>
          <w:color w:val="231F20"/>
          <w:sz w:val="20"/>
        </w:rPr>
        <w:t>Creative Colleges</w:t>
      </w:r>
    </w:p>
    <w:p>
      <w:pPr>
        <w:spacing w:before="130"/>
        <w:ind w:left="1420" w:right="0" w:firstLine="0"/>
        <w:jc w:val="left"/>
        <w:rPr>
          <w:rFonts w:ascii="Arial"/>
          <w:i/>
          <w:sz w:val="20"/>
        </w:rPr>
      </w:pPr>
      <w:r>
        <w:rPr>
          <w:rFonts w:ascii="Arial"/>
          <w:i/>
          <w:color w:val="231F20"/>
          <w:sz w:val="20"/>
        </w:rPr>
        <w:t>ISBN: 978-1-932662-23-8</w:t>
      </w:r>
    </w:p>
    <w:p>
      <w:pPr>
        <w:spacing w:before="130"/>
        <w:ind w:left="1420" w:right="0" w:firstLine="0"/>
        <w:jc w:val="left"/>
        <w:rPr>
          <w:rFonts w:ascii="Arial"/>
          <w:i/>
          <w:sz w:val="20"/>
        </w:rPr>
      </w:pPr>
      <w:r>
        <w:rPr>
          <w:rFonts w:ascii="Arial"/>
          <w:i/>
          <w:color w:val="231F20"/>
          <w:sz w:val="20"/>
        </w:rPr>
        <w:t>Price: $19.95</w:t>
      </w:r>
    </w:p>
    <w:p>
      <w:pPr>
        <w:spacing w:line="249" w:lineRule="auto" w:before="130"/>
        <w:ind w:left="1420" w:right="1133" w:firstLine="0"/>
        <w:jc w:val="left"/>
        <w:rPr>
          <w:rFonts w:ascii="Arial"/>
          <w:i/>
          <w:sz w:val="20"/>
        </w:rPr>
      </w:pPr>
      <w:r>
        <w:rPr>
          <w:rFonts w:ascii="Arial"/>
          <w:i/>
          <w:color w:val="231F20"/>
          <w:sz w:val="20"/>
        </w:rPr>
        <w:t>Get your copy at bookstores nationwide or </w:t>
      </w:r>
      <w:r>
        <w:rPr>
          <w:rFonts w:ascii="Arial"/>
          <w:i/>
          <w:color w:val="231F20"/>
          <w:sz w:val="20"/>
        </w:rPr>
        <w:t>from </w:t>
      </w:r>
      <w:hyperlink r:id="rId6">
        <w:r>
          <w:rPr>
            <w:rFonts w:ascii="Arial"/>
            <w:i/>
            <w:color w:val="231F20"/>
            <w:sz w:val="20"/>
          </w:rPr>
          <w:t>www.supercollege.com</w:t>
        </w:r>
      </w:hyperlink>
    </w:p>
    <w:p>
      <w:pPr>
        <w:spacing w:after="0" w:line="249" w:lineRule="auto"/>
        <w:jc w:val="left"/>
        <w:rPr>
          <w:rFonts w:ascii="Arial"/>
          <w:sz w:val="20"/>
        </w:rPr>
        <w:sectPr>
          <w:headerReference w:type="default" r:id="rId135"/>
          <w:pgSz w:w="8640" w:h="12960"/>
          <w:pgMar w:header="0" w:footer="0" w:top="840" w:bottom="280" w:left="860" w:right="1100"/>
        </w:sectPr>
      </w:pPr>
    </w:p>
    <w:p>
      <w:pPr>
        <w:pStyle w:val="BodyText"/>
        <w:rPr>
          <w:rFonts w:ascii="Arial"/>
          <w:i/>
          <w:sz w:val="20"/>
        </w:rPr>
      </w:pPr>
      <w:r>
        <w:rPr/>
        <w:pict>
          <v:group style="position:absolute;margin-left:60pt;margin-top:42pt;width:253.5pt;height:564pt;mso-position-horizontal-relative:page;mso-position-vertical-relative:page;z-index:-115336" coordorigin="1200,840" coordsize="5070,11280">
            <v:rect style="position:absolute;left:1200;top:840;width:954;height:11280" filled="true" fillcolor="#bcbec0" stroked="false">
              <v:fill type="solid"/>
            </v:rect>
            <v:shape style="position:absolute;left:1685;top:2565;width:4575;height:5631" type="#_x0000_t75" stroked="false">
              <v:imagedata r:id="rId138" o:title=""/>
            </v:shape>
            <v:rect style="position:absolute;left:1685;top:2565;width:4580;height:5631" filled="false" stroked="true" strokeweight=".5pt" strokecolor="#231f20">
              <v:stroke dashstyle="solid"/>
            </v:rect>
            <w10:wrap type="none"/>
          </v:group>
        </w:pic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9"/>
        </w:rPr>
      </w:pPr>
    </w:p>
    <w:p>
      <w:pPr>
        <w:spacing w:line="249" w:lineRule="auto" w:before="116"/>
        <w:ind w:left="1420" w:right="673" w:firstLine="0"/>
        <w:jc w:val="left"/>
        <w:rPr>
          <w:rFonts w:ascii="Arial"/>
          <w:b/>
          <w:sz w:val="20"/>
        </w:rPr>
      </w:pPr>
      <w:r>
        <w:rPr>
          <w:rFonts w:ascii="Arial"/>
          <w:b/>
          <w:color w:val="231F20"/>
          <w:w w:val="120"/>
          <w:sz w:val="20"/>
        </w:rPr>
        <w:t>GET MoRE Tools AnD REsoURCEs AT sUPERCollEGE.CoM</w:t>
      </w:r>
    </w:p>
    <w:p>
      <w:pPr>
        <w:pStyle w:val="BodyText"/>
        <w:spacing w:before="11"/>
        <w:rPr>
          <w:rFonts w:ascii="Arial"/>
          <w:b/>
          <w:sz w:val="20"/>
        </w:rPr>
      </w:pPr>
    </w:p>
    <w:p>
      <w:pPr>
        <w:spacing w:line="249" w:lineRule="auto" w:before="0"/>
        <w:ind w:left="1420" w:right="0" w:firstLine="0"/>
        <w:jc w:val="left"/>
        <w:rPr>
          <w:rFonts w:ascii="Arial"/>
          <w:sz w:val="20"/>
        </w:rPr>
      </w:pPr>
      <w:r>
        <w:rPr>
          <w:rFonts w:ascii="Arial"/>
          <w:color w:val="231F20"/>
          <w:sz w:val="20"/>
        </w:rPr>
        <w:t>Visit </w:t>
      </w:r>
      <w:hyperlink r:id="rId6">
        <w:r>
          <w:rPr>
            <w:rFonts w:ascii="Arial"/>
            <w:color w:val="231F20"/>
            <w:sz w:val="20"/>
          </w:rPr>
          <w:t>www.supercollege.com </w:t>
        </w:r>
      </w:hyperlink>
      <w:r>
        <w:rPr>
          <w:rFonts w:ascii="Arial"/>
          <w:color w:val="231F20"/>
          <w:sz w:val="20"/>
        </w:rPr>
        <w:t>for more free resources on college admissions, scholarships, and financial aid. And, apply for the SuperCollege Scholarship.</w:t>
      </w:r>
    </w:p>
    <w:p>
      <w:pPr>
        <w:spacing w:after="0" w:line="249" w:lineRule="auto"/>
        <w:jc w:val="left"/>
        <w:rPr>
          <w:rFonts w:ascii="Arial"/>
          <w:sz w:val="20"/>
        </w:rPr>
        <w:sectPr>
          <w:headerReference w:type="even" r:id="rId137"/>
          <w:pgSz w:w="8640" w:h="12960"/>
          <w:pgMar w:header="0" w:footer="0" w:top="840" w:bottom="280" w:left="1100" w:right="1040"/>
        </w:sectPr>
      </w:pPr>
    </w:p>
    <w:p>
      <w:pPr>
        <w:pStyle w:val="BodyText"/>
        <w:rPr>
          <w:rFonts w:ascii="Arial"/>
          <w:sz w:val="20"/>
        </w:rPr>
      </w:pPr>
    </w:p>
    <w:p>
      <w:pPr>
        <w:pStyle w:val="BodyText"/>
        <w:rPr>
          <w:rFonts w:ascii="Arial"/>
          <w:sz w:val="20"/>
        </w:rPr>
      </w:pPr>
    </w:p>
    <w:p>
      <w:pPr>
        <w:pStyle w:val="Heading2"/>
        <w:spacing w:before="264"/>
      </w:pPr>
      <w:bookmarkStart w:name="About the Authors " w:id="139"/>
      <w:bookmarkEnd w:id="139"/>
      <w:r>
        <w:rPr>
          <w:b w:val="0"/>
        </w:rPr>
      </w:r>
      <w:bookmarkStart w:name="_bookmark59" w:id="140"/>
      <w:bookmarkEnd w:id="140"/>
      <w:r>
        <w:rPr>
          <w:b w:val="0"/>
        </w:rPr>
      </w:r>
      <w:r>
        <w:rPr>
          <w:color w:val="231F20"/>
          <w:w w:val="140"/>
        </w:rPr>
        <w:t>abouT The auThors</w:t>
      </w:r>
    </w:p>
    <w:p>
      <w:pPr>
        <w:pStyle w:val="BodyText"/>
        <w:spacing w:before="3"/>
        <w:rPr>
          <w:rFonts w:ascii="Book Antiqua"/>
          <w:b/>
          <w:sz w:val="41"/>
        </w:rPr>
      </w:pPr>
    </w:p>
    <w:p>
      <w:pPr>
        <w:spacing w:line="244" w:lineRule="auto" w:before="1"/>
        <w:ind w:left="119" w:right="117" w:firstLine="0"/>
        <w:jc w:val="both"/>
        <w:rPr>
          <w:sz w:val="23"/>
        </w:rPr>
      </w:pPr>
      <w:r>
        <w:rPr>
          <w:color w:val="231F20"/>
          <w:spacing w:val="-5"/>
          <w:w w:val="105"/>
          <w:sz w:val="22"/>
        </w:rPr>
        <w:t>hArVArd </w:t>
      </w:r>
      <w:r>
        <w:rPr>
          <w:color w:val="231F20"/>
          <w:spacing w:val="-3"/>
          <w:sz w:val="22"/>
        </w:rPr>
        <w:t>GrAdUATES </w:t>
      </w:r>
      <w:r>
        <w:rPr>
          <w:color w:val="231F20"/>
          <w:sz w:val="22"/>
        </w:rPr>
        <w:t>GEN ANd </w:t>
      </w:r>
      <w:r>
        <w:rPr>
          <w:color w:val="231F20"/>
          <w:spacing w:val="-4"/>
          <w:sz w:val="22"/>
        </w:rPr>
        <w:t>KELLY  TANABE  </w:t>
      </w:r>
      <w:r>
        <w:rPr>
          <w:color w:val="231F20"/>
          <w:sz w:val="23"/>
        </w:rPr>
        <w:t>are  the  found- ers of SuperCollege and the award-winning authors of eleven books   </w:t>
      </w:r>
      <w:r>
        <w:rPr>
          <w:color w:val="231F20"/>
          <w:w w:val="95"/>
          <w:sz w:val="23"/>
        </w:rPr>
        <w:t>including</w:t>
      </w:r>
      <w:r>
        <w:rPr>
          <w:color w:val="231F20"/>
          <w:spacing w:val="-15"/>
          <w:w w:val="95"/>
          <w:sz w:val="23"/>
        </w:rPr>
        <w:t> </w:t>
      </w:r>
      <w:r>
        <w:rPr>
          <w:rFonts w:ascii="Cambria"/>
          <w:i/>
          <w:color w:val="231F20"/>
          <w:w w:val="95"/>
          <w:sz w:val="23"/>
        </w:rPr>
        <w:t>The</w:t>
      </w:r>
      <w:r>
        <w:rPr>
          <w:rFonts w:ascii="Cambria"/>
          <w:i/>
          <w:color w:val="231F20"/>
          <w:spacing w:val="-11"/>
          <w:w w:val="95"/>
          <w:sz w:val="23"/>
        </w:rPr>
        <w:t> </w:t>
      </w:r>
      <w:r>
        <w:rPr>
          <w:rFonts w:ascii="Cambria"/>
          <w:i/>
          <w:color w:val="231F20"/>
          <w:w w:val="95"/>
          <w:sz w:val="23"/>
        </w:rPr>
        <w:t>Ultimate</w:t>
      </w:r>
      <w:r>
        <w:rPr>
          <w:rFonts w:ascii="Cambria"/>
          <w:i/>
          <w:color w:val="231F20"/>
          <w:spacing w:val="-11"/>
          <w:w w:val="95"/>
          <w:sz w:val="23"/>
        </w:rPr>
        <w:t> </w:t>
      </w:r>
      <w:r>
        <w:rPr>
          <w:rFonts w:ascii="Cambria"/>
          <w:i/>
          <w:color w:val="231F20"/>
          <w:w w:val="95"/>
          <w:sz w:val="23"/>
        </w:rPr>
        <w:t>Scholarship</w:t>
      </w:r>
      <w:r>
        <w:rPr>
          <w:rFonts w:ascii="Cambria"/>
          <w:i/>
          <w:color w:val="231F20"/>
          <w:spacing w:val="-11"/>
          <w:w w:val="95"/>
          <w:sz w:val="23"/>
        </w:rPr>
        <w:t> </w:t>
      </w:r>
      <w:r>
        <w:rPr>
          <w:rFonts w:ascii="Cambria"/>
          <w:i/>
          <w:color w:val="231F20"/>
          <w:w w:val="95"/>
          <w:sz w:val="23"/>
        </w:rPr>
        <w:t>Book</w:t>
      </w:r>
      <w:r>
        <w:rPr>
          <w:color w:val="231F20"/>
          <w:w w:val="95"/>
          <w:sz w:val="23"/>
        </w:rPr>
        <w:t>,</w:t>
      </w:r>
      <w:r>
        <w:rPr>
          <w:color w:val="231F20"/>
          <w:spacing w:val="-15"/>
          <w:w w:val="95"/>
          <w:sz w:val="23"/>
        </w:rPr>
        <w:t> </w:t>
      </w:r>
      <w:r>
        <w:rPr>
          <w:rFonts w:ascii="Cambria"/>
          <w:i/>
          <w:color w:val="231F20"/>
          <w:w w:val="95"/>
          <w:sz w:val="23"/>
        </w:rPr>
        <w:t>Accepted!</w:t>
      </w:r>
      <w:r>
        <w:rPr>
          <w:rFonts w:ascii="Cambria"/>
          <w:i/>
          <w:color w:val="231F20"/>
          <w:spacing w:val="-11"/>
          <w:w w:val="95"/>
          <w:sz w:val="23"/>
        </w:rPr>
        <w:t> </w:t>
      </w:r>
      <w:r>
        <w:rPr>
          <w:rFonts w:ascii="Cambria"/>
          <w:i/>
          <w:color w:val="231F20"/>
          <w:w w:val="95"/>
          <w:sz w:val="23"/>
        </w:rPr>
        <w:t>50</w:t>
      </w:r>
      <w:r>
        <w:rPr>
          <w:rFonts w:ascii="Cambria"/>
          <w:i/>
          <w:color w:val="231F20"/>
          <w:spacing w:val="-11"/>
          <w:w w:val="95"/>
          <w:sz w:val="23"/>
        </w:rPr>
        <w:t> </w:t>
      </w:r>
      <w:r>
        <w:rPr>
          <w:rFonts w:ascii="Cambria"/>
          <w:i/>
          <w:color w:val="231F20"/>
          <w:w w:val="95"/>
          <w:sz w:val="23"/>
        </w:rPr>
        <w:t>Successful</w:t>
      </w:r>
      <w:r>
        <w:rPr>
          <w:rFonts w:ascii="Cambria"/>
          <w:i/>
          <w:color w:val="231F20"/>
          <w:spacing w:val="-11"/>
          <w:w w:val="95"/>
          <w:sz w:val="23"/>
        </w:rPr>
        <w:t> </w:t>
      </w:r>
      <w:r>
        <w:rPr>
          <w:rFonts w:ascii="Cambria"/>
          <w:i/>
          <w:color w:val="231F20"/>
          <w:w w:val="95"/>
          <w:sz w:val="23"/>
        </w:rPr>
        <w:t>College </w:t>
      </w:r>
      <w:r>
        <w:rPr>
          <w:rFonts w:ascii="Cambria"/>
          <w:i/>
          <w:color w:val="231F20"/>
          <w:sz w:val="23"/>
        </w:rPr>
        <w:t>Admission</w:t>
      </w:r>
      <w:r>
        <w:rPr>
          <w:rFonts w:ascii="Cambria"/>
          <w:i/>
          <w:color w:val="231F20"/>
          <w:spacing w:val="-9"/>
          <w:sz w:val="23"/>
        </w:rPr>
        <w:t> </w:t>
      </w:r>
      <w:r>
        <w:rPr>
          <w:rFonts w:ascii="Cambria"/>
          <w:i/>
          <w:color w:val="231F20"/>
          <w:sz w:val="23"/>
        </w:rPr>
        <w:t>Essays</w:t>
      </w:r>
      <w:r>
        <w:rPr>
          <w:color w:val="231F20"/>
          <w:sz w:val="23"/>
        </w:rPr>
        <w:t>,</w:t>
      </w:r>
      <w:r>
        <w:rPr>
          <w:color w:val="231F20"/>
          <w:spacing w:val="-12"/>
          <w:sz w:val="23"/>
        </w:rPr>
        <w:t> </w:t>
      </w:r>
      <w:r>
        <w:rPr>
          <w:rFonts w:ascii="Cambria"/>
          <w:i/>
          <w:color w:val="231F20"/>
          <w:sz w:val="23"/>
        </w:rPr>
        <w:t>Get</w:t>
      </w:r>
      <w:r>
        <w:rPr>
          <w:rFonts w:ascii="Cambria"/>
          <w:i/>
          <w:color w:val="231F20"/>
          <w:spacing w:val="-9"/>
          <w:sz w:val="23"/>
        </w:rPr>
        <w:t> </w:t>
      </w:r>
      <w:r>
        <w:rPr>
          <w:rFonts w:ascii="Cambria"/>
          <w:i/>
          <w:color w:val="231F20"/>
          <w:sz w:val="23"/>
        </w:rPr>
        <w:t>Into</w:t>
      </w:r>
      <w:r>
        <w:rPr>
          <w:rFonts w:ascii="Cambria"/>
          <w:i/>
          <w:color w:val="231F20"/>
          <w:spacing w:val="-9"/>
          <w:sz w:val="23"/>
        </w:rPr>
        <w:t> </w:t>
      </w:r>
      <w:r>
        <w:rPr>
          <w:rFonts w:ascii="Cambria"/>
          <w:i/>
          <w:color w:val="231F20"/>
          <w:sz w:val="23"/>
        </w:rPr>
        <w:t>Any</w:t>
      </w:r>
      <w:r>
        <w:rPr>
          <w:rFonts w:ascii="Cambria"/>
          <w:i/>
          <w:color w:val="231F20"/>
          <w:spacing w:val="-9"/>
          <w:sz w:val="23"/>
        </w:rPr>
        <w:t> </w:t>
      </w:r>
      <w:r>
        <w:rPr>
          <w:rFonts w:ascii="Cambria"/>
          <w:i/>
          <w:color w:val="231F20"/>
          <w:sz w:val="23"/>
        </w:rPr>
        <w:t>College</w:t>
      </w:r>
      <w:r>
        <w:rPr>
          <w:color w:val="231F20"/>
          <w:sz w:val="23"/>
        </w:rPr>
        <w:t>,</w:t>
      </w:r>
      <w:r>
        <w:rPr>
          <w:color w:val="231F20"/>
          <w:spacing w:val="-12"/>
          <w:sz w:val="23"/>
        </w:rPr>
        <w:t> </w:t>
      </w:r>
      <w:r>
        <w:rPr>
          <w:rFonts w:ascii="Cambria"/>
          <w:i/>
          <w:color w:val="231F20"/>
          <w:sz w:val="23"/>
        </w:rPr>
        <w:t>Get</w:t>
      </w:r>
      <w:r>
        <w:rPr>
          <w:rFonts w:ascii="Cambria"/>
          <w:i/>
          <w:color w:val="231F20"/>
          <w:spacing w:val="-9"/>
          <w:sz w:val="23"/>
        </w:rPr>
        <w:t> </w:t>
      </w:r>
      <w:r>
        <w:rPr>
          <w:rFonts w:ascii="Cambria"/>
          <w:i/>
          <w:color w:val="231F20"/>
          <w:spacing w:val="-3"/>
          <w:sz w:val="23"/>
        </w:rPr>
        <w:t>Free</w:t>
      </w:r>
      <w:r>
        <w:rPr>
          <w:rFonts w:ascii="Cambria"/>
          <w:i/>
          <w:color w:val="231F20"/>
          <w:spacing w:val="-9"/>
          <w:sz w:val="23"/>
        </w:rPr>
        <w:t> </w:t>
      </w:r>
      <w:r>
        <w:rPr>
          <w:rFonts w:ascii="Cambria"/>
          <w:i/>
          <w:color w:val="231F20"/>
          <w:sz w:val="23"/>
        </w:rPr>
        <w:t>Cash</w:t>
      </w:r>
      <w:r>
        <w:rPr>
          <w:rFonts w:ascii="Cambria"/>
          <w:i/>
          <w:color w:val="231F20"/>
          <w:spacing w:val="-9"/>
          <w:sz w:val="23"/>
        </w:rPr>
        <w:t> </w:t>
      </w:r>
      <w:r>
        <w:rPr>
          <w:rFonts w:ascii="Cambria"/>
          <w:i/>
          <w:color w:val="231F20"/>
          <w:sz w:val="23"/>
        </w:rPr>
        <w:t>for</w:t>
      </w:r>
      <w:r>
        <w:rPr>
          <w:rFonts w:ascii="Cambria"/>
          <w:i/>
          <w:color w:val="231F20"/>
          <w:spacing w:val="-9"/>
          <w:sz w:val="23"/>
        </w:rPr>
        <w:t> </w:t>
      </w:r>
      <w:r>
        <w:rPr>
          <w:rFonts w:ascii="Cambria"/>
          <w:i/>
          <w:color w:val="231F20"/>
          <w:sz w:val="23"/>
        </w:rPr>
        <w:t>College,</w:t>
      </w:r>
      <w:r>
        <w:rPr>
          <w:rFonts w:ascii="Cambria"/>
          <w:i/>
          <w:color w:val="231F20"/>
          <w:spacing w:val="-5"/>
          <w:sz w:val="23"/>
        </w:rPr>
        <w:t> </w:t>
      </w:r>
      <w:r>
        <w:rPr>
          <w:color w:val="231F20"/>
          <w:sz w:val="23"/>
        </w:rPr>
        <w:t>and </w:t>
      </w:r>
      <w:r>
        <w:rPr>
          <w:rFonts w:ascii="Cambria"/>
          <w:i/>
          <w:color w:val="231F20"/>
          <w:w w:val="95"/>
          <w:sz w:val="23"/>
        </w:rPr>
        <w:t>1001</w:t>
      </w:r>
      <w:r>
        <w:rPr>
          <w:rFonts w:ascii="Cambria"/>
          <w:i/>
          <w:color w:val="231F20"/>
          <w:spacing w:val="-15"/>
          <w:w w:val="95"/>
          <w:sz w:val="23"/>
        </w:rPr>
        <w:t> </w:t>
      </w:r>
      <w:r>
        <w:rPr>
          <w:rFonts w:ascii="Cambria"/>
          <w:i/>
          <w:color w:val="231F20"/>
          <w:spacing w:val="-6"/>
          <w:w w:val="95"/>
          <w:sz w:val="23"/>
        </w:rPr>
        <w:t>Ways</w:t>
      </w:r>
      <w:r>
        <w:rPr>
          <w:rFonts w:ascii="Cambria"/>
          <w:i/>
          <w:color w:val="231F20"/>
          <w:spacing w:val="-15"/>
          <w:w w:val="95"/>
          <w:sz w:val="23"/>
        </w:rPr>
        <w:t> </w:t>
      </w:r>
      <w:r>
        <w:rPr>
          <w:rFonts w:ascii="Cambria"/>
          <w:i/>
          <w:color w:val="231F20"/>
          <w:w w:val="95"/>
          <w:sz w:val="23"/>
        </w:rPr>
        <w:t>to</w:t>
      </w:r>
      <w:r>
        <w:rPr>
          <w:rFonts w:ascii="Cambria"/>
          <w:i/>
          <w:color w:val="231F20"/>
          <w:spacing w:val="-15"/>
          <w:w w:val="95"/>
          <w:sz w:val="23"/>
        </w:rPr>
        <w:t> </w:t>
      </w:r>
      <w:r>
        <w:rPr>
          <w:rFonts w:ascii="Cambria"/>
          <w:i/>
          <w:color w:val="231F20"/>
          <w:w w:val="95"/>
          <w:sz w:val="23"/>
        </w:rPr>
        <w:t>Pay</w:t>
      </w:r>
      <w:r>
        <w:rPr>
          <w:rFonts w:ascii="Cambria"/>
          <w:i/>
          <w:color w:val="231F20"/>
          <w:spacing w:val="-15"/>
          <w:w w:val="95"/>
          <w:sz w:val="23"/>
        </w:rPr>
        <w:t> </w:t>
      </w:r>
      <w:r>
        <w:rPr>
          <w:rFonts w:ascii="Cambria"/>
          <w:i/>
          <w:color w:val="231F20"/>
          <w:w w:val="95"/>
          <w:sz w:val="23"/>
        </w:rPr>
        <w:t>for</w:t>
      </w:r>
      <w:r>
        <w:rPr>
          <w:rFonts w:ascii="Cambria"/>
          <w:i/>
          <w:color w:val="231F20"/>
          <w:spacing w:val="-15"/>
          <w:w w:val="95"/>
          <w:sz w:val="23"/>
        </w:rPr>
        <w:t> </w:t>
      </w:r>
      <w:r>
        <w:rPr>
          <w:rFonts w:ascii="Cambria"/>
          <w:i/>
          <w:color w:val="231F20"/>
          <w:w w:val="95"/>
          <w:sz w:val="23"/>
        </w:rPr>
        <w:t>College</w:t>
      </w:r>
      <w:r>
        <w:rPr>
          <w:color w:val="231F20"/>
          <w:w w:val="95"/>
          <w:sz w:val="23"/>
        </w:rPr>
        <w:t>.</w:t>
      </w:r>
    </w:p>
    <w:p>
      <w:pPr>
        <w:pStyle w:val="BodyText"/>
        <w:spacing w:line="259" w:lineRule="auto" w:before="15"/>
        <w:ind w:left="120" w:right="116" w:firstLine="300"/>
        <w:jc w:val="both"/>
      </w:pPr>
      <w:r>
        <w:rPr>
          <w:color w:val="231F20"/>
          <w:spacing w:val="-5"/>
          <w:w w:val="105"/>
        </w:rPr>
        <w:t>Together, </w:t>
      </w:r>
      <w:r>
        <w:rPr>
          <w:color w:val="231F20"/>
          <w:w w:val="105"/>
        </w:rPr>
        <w:t>gen and Kelly were accepted to every school to which</w:t>
      </w:r>
      <w:r>
        <w:rPr>
          <w:color w:val="231F20"/>
          <w:spacing w:val="60"/>
          <w:w w:val="105"/>
        </w:rPr>
        <w:t> </w:t>
      </w:r>
      <w:r>
        <w:rPr>
          <w:color w:val="231F20"/>
          <w:w w:val="105"/>
        </w:rPr>
        <w:t>they applied, including all of the Ivy League colleges, and won more than $100,000 in merit-based scholarships. They were able to leave Harvard debt-free and their parents guilt-free.</w:t>
      </w:r>
    </w:p>
    <w:p>
      <w:pPr>
        <w:spacing w:line="249" w:lineRule="auto" w:before="0"/>
        <w:ind w:left="119" w:right="117" w:firstLine="300"/>
        <w:jc w:val="both"/>
        <w:rPr>
          <w:sz w:val="23"/>
        </w:rPr>
      </w:pPr>
      <w:r>
        <w:rPr>
          <w:color w:val="231F20"/>
          <w:sz w:val="23"/>
        </w:rPr>
        <w:t>gen and Kelly give workshops at high schools across the country        and write the nationally syndicated “Ask the SuperCollege.com Experts” column. They have made hundreds of appearances on television and      radio and have served as expert sources for respected publications in- cluding </w:t>
      </w:r>
      <w:r>
        <w:rPr>
          <w:rFonts w:ascii="Cambria" w:hAnsi="Cambria"/>
          <w:i/>
          <w:color w:val="231F20"/>
          <w:sz w:val="23"/>
        </w:rPr>
        <w:t>U.S. News &amp; </w:t>
      </w:r>
      <w:r>
        <w:rPr>
          <w:rFonts w:ascii="Cambria" w:hAnsi="Cambria"/>
          <w:i/>
          <w:color w:val="231F20"/>
          <w:spacing w:val="-5"/>
          <w:sz w:val="23"/>
        </w:rPr>
        <w:t>World </w:t>
      </w:r>
      <w:r>
        <w:rPr>
          <w:rFonts w:ascii="Cambria" w:hAnsi="Cambria"/>
          <w:i/>
          <w:color w:val="231F20"/>
          <w:sz w:val="23"/>
        </w:rPr>
        <w:t>Report</w:t>
      </w:r>
      <w:r>
        <w:rPr>
          <w:color w:val="231F20"/>
          <w:sz w:val="23"/>
        </w:rPr>
        <w:t>, </w:t>
      </w:r>
      <w:r>
        <w:rPr>
          <w:rFonts w:ascii="Cambria" w:hAnsi="Cambria"/>
          <w:i/>
          <w:color w:val="231F20"/>
          <w:sz w:val="23"/>
        </w:rPr>
        <w:t>USA </w:t>
      </w:r>
      <w:r>
        <w:rPr>
          <w:rFonts w:ascii="Cambria" w:hAnsi="Cambria"/>
          <w:i/>
          <w:color w:val="231F20"/>
          <w:spacing w:val="-4"/>
          <w:sz w:val="23"/>
        </w:rPr>
        <w:t>Today</w:t>
      </w:r>
      <w:r>
        <w:rPr>
          <w:color w:val="231F20"/>
          <w:spacing w:val="-4"/>
          <w:sz w:val="23"/>
        </w:rPr>
        <w:t>, </w:t>
      </w:r>
      <w:r>
        <w:rPr>
          <w:rFonts w:ascii="Cambria" w:hAnsi="Cambria"/>
          <w:i/>
          <w:color w:val="231F20"/>
          <w:sz w:val="23"/>
        </w:rPr>
        <w:t>The New </w:t>
      </w:r>
      <w:r>
        <w:rPr>
          <w:rFonts w:ascii="Cambria" w:hAnsi="Cambria"/>
          <w:i/>
          <w:color w:val="231F20"/>
          <w:spacing w:val="-5"/>
          <w:sz w:val="23"/>
        </w:rPr>
        <w:t>York </w:t>
      </w:r>
      <w:r>
        <w:rPr>
          <w:rFonts w:ascii="Cambria" w:hAnsi="Cambria"/>
          <w:i/>
          <w:color w:val="231F20"/>
          <w:sz w:val="23"/>
        </w:rPr>
        <w:t>Times</w:t>
      </w:r>
      <w:r>
        <w:rPr>
          <w:color w:val="231F20"/>
          <w:sz w:val="23"/>
        </w:rPr>
        <w:t>, </w:t>
      </w:r>
      <w:r>
        <w:rPr>
          <w:rFonts w:ascii="Cambria" w:hAnsi="Cambria"/>
          <w:i/>
          <w:color w:val="231F20"/>
          <w:w w:val="95"/>
          <w:sz w:val="23"/>
        </w:rPr>
        <w:t>Chicago</w:t>
      </w:r>
      <w:r>
        <w:rPr>
          <w:rFonts w:ascii="Cambria" w:hAnsi="Cambria"/>
          <w:i/>
          <w:color w:val="231F20"/>
          <w:spacing w:val="-17"/>
          <w:w w:val="95"/>
          <w:sz w:val="23"/>
        </w:rPr>
        <w:t> </w:t>
      </w:r>
      <w:r>
        <w:rPr>
          <w:rFonts w:ascii="Cambria" w:hAnsi="Cambria"/>
          <w:i/>
          <w:color w:val="231F20"/>
          <w:w w:val="95"/>
          <w:sz w:val="23"/>
        </w:rPr>
        <w:t>Sun-Times</w:t>
      </w:r>
      <w:r>
        <w:rPr>
          <w:color w:val="231F20"/>
          <w:w w:val="95"/>
          <w:sz w:val="23"/>
        </w:rPr>
        <w:t>,</w:t>
      </w:r>
      <w:r>
        <w:rPr>
          <w:color w:val="231F20"/>
          <w:spacing w:val="-20"/>
          <w:w w:val="95"/>
          <w:sz w:val="23"/>
        </w:rPr>
        <w:t> </w:t>
      </w:r>
      <w:r>
        <w:rPr>
          <w:rFonts w:ascii="Cambria" w:hAnsi="Cambria"/>
          <w:i/>
          <w:color w:val="231F20"/>
          <w:w w:val="95"/>
          <w:sz w:val="23"/>
        </w:rPr>
        <w:t>New</w:t>
      </w:r>
      <w:r>
        <w:rPr>
          <w:rFonts w:ascii="Cambria" w:hAnsi="Cambria"/>
          <w:i/>
          <w:color w:val="231F20"/>
          <w:spacing w:val="-17"/>
          <w:w w:val="95"/>
          <w:sz w:val="23"/>
        </w:rPr>
        <w:t> </w:t>
      </w:r>
      <w:r>
        <w:rPr>
          <w:rFonts w:ascii="Cambria" w:hAnsi="Cambria"/>
          <w:i/>
          <w:color w:val="231F20"/>
          <w:spacing w:val="-5"/>
          <w:w w:val="95"/>
          <w:sz w:val="23"/>
        </w:rPr>
        <w:t>York</w:t>
      </w:r>
      <w:r>
        <w:rPr>
          <w:rFonts w:ascii="Cambria" w:hAnsi="Cambria"/>
          <w:i/>
          <w:color w:val="231F20"/>
          <w:spacing w:val="-17"/>
          <w:w w:val="95"/>
          <w:sz w:val="23"/>
        </w:rPr>
        <w:t> </w:t>
      </w:r>
      <w:r>
        <w:rPr>
          <w:rFonts w:ascii="Cambria" w:hAnsi="Cambria"/>
          <w:i/>
          <w:color w:val="231F20"/>
          <w:w w:val="95"/>
          <w:sz w:val="23"/>
        </w:rPr>
        <w:t>Daily</w:t>
      </w:r>
      <w:r>
        <w:rPr>
          <w:rFonts w:ascii="Cambria" w:hAnsi="Cambria"/>
          <w:i/>
          <w:color w:val="231F20"/>
          <w:spacing w:val="-17"/>
          <w:w w:val="95"/>
          <w:sz w:val="23"/>
        </w:rPr>
        <w:t> </w:t>
      </w:r>
      <w:r>
        <w:rPr>
          <w:rFonts w:ascii="Cambria" w:hAnsi="Cambria"/>
          <w:i/>
          <w:color w:val="231F20"/>
          <w:w w:val="95"/>
          <w:sz w:val="23"/>
        </w:rPr>
        <w:t>News</w:t>
      </w:r>
      <w:r>
        <w:rPr>
          <w:color w:val="231F20"/>
          <w:w w:val="95"/>
          <w:sz w:val="23"/>
        </w:rPr>
        <w:t>,</w:t>
      </w:r>
      <w:r>
        <w:rPr>
          <w:color w:val="231F20"/>
          <w:spacing w:val="-20"/>
          <w:w w:val="95"/>
          <w:sz w:val="23"/>
        </w:rPr>
        <w:t> </w:t>
      </w:r>
      <w:r>
        <w:rPr>
          <w:rFonts w:ascii="Cambria" w:hAnsi="Cambria"/>
          <w:i/>
          <w:color w:val="231F20"/>
          <w:w w:val="95"/>
          <w:sz w:val="23"/>
        </w:rPr>
        <w:t>Chronicle</w:t>
      </w:r>
      <w:r>
        <w:rPr>
          <w:rFonts w:ascii="Cambria" w:hAnsi="Cambria"/>
          <w:i/>
          <w:color w:val="231F20"/>
          <w:spacing w:val="-17"/>
          <w:w w:val="95"/>
          <w:sz w:val="23"/>
        </w:rPr>
        <w:t> </w:t>
      </w:r>
      <w:r>
        <w:rPr>
          <w:rFonts w:ascii="Cambria" w:hAnsi="Cambria"/>
          <w:i/>
          <w:color w:val="231F20"/>
          <w:w w:val="95"/>
          <w:sz w:val="23"/>
        </w:rPr>
        <w:t>of</w:t>
      </w:r>
      <w:r>
        <w:rPr>
          <w:rFonts w:ascii="Cambria" w:hAnsi="Cambria"/>
          <w:i/>
          <w:color w:val="231F20"/>
          <w:spacing w:val="-17"/>
          <w:w w:val="95"/>
          <w:sz w:val="23"/>
        </w:rPr>
        <w:t> </w:t>
      </w:r>
      <w:r>
        <w:rPr>
          <w:rFonts w:ascii="Cambria" w:hAnsi="Cambria"/>
          <w:i/>
          <w:color w:val="231F20"/>
          <w:w w:val="95"/>
          <w:sz w:val="23"/>
        </w:rPr>
        <w:t>Higher</w:t>
      </w:r>
      <w:r>
        <w:rPr>
          <w:rFonts w:ascii="Cambria" w:hAnsi="Cambria"/>
          <w:i/>
          <w:color w:val="231F20"/>
          <w:spacing w:val="-17"/>
          <w:w w:val="95"/>
          <w:sz w:val="23"/>
        </w:rPr>
        <w:t> </w:t>
      </w:r>
      <w:r>
        <w:rPr>
          <w:rFonts w:ascii="Cambria" w:hAnsi="Cambria"/>
          <w:i/>
          <w:color w:val="231F20"/>
          <w:w w:val="95"/>
          <w:sz w:val="23"/>
        </w:rPr>
        <w:t>Education, </w:t>
      </w:r>
      <w:r>
        <w:rPr>
          <w:color w:val="231F20"/>
          <w:w w:val="95"/>
          <w:sz w:val="23"/>
        </w:rPr>
        <w:t>and</w:t>
      </w:r>
      <w:r>
        <w:rPr>
          <w:color w:val="231F20"/>
          <w:spacing w:val="-15"/>
          <w:w w:val="95"/>
          <w:sz w:val="23"/>
        </w:rPr>
        <w:t> </w:t>
      </w:r>
      <w:r>
        <w:rPr>
          <w:rFonts w:ascii="Cambria" w:hAnsi="Cambria"/>
          <w:i/>
          <w:color w:val="231F20"/>
          <w:w w:val="95"/>
          <w:sz w:val="23"/>
        </w:rPr>
        <w:t>Seventeen</w:t>
      </w:r>
      <w:r>
        <w:rPr>
          <w:color w:val="231F20"/>
          <w:w w:val="95"/>
          <w:sz w:val="23"/>
        </w:rPr>
        <w:t>.</w:t>
      </w:r>
    </w:p>
    <w:p>
      <w:pPr>
        <w:pStyle w:val="BodyText"/>
        <w:spacing w:line="259" w:lineRule="auto" w:before="10"/>
        <w:ind w:left="119" w:right="117" w:firstLine="299"/>
        <w:jc w:val="both"/>
      </w:pPr>
      <w:r>
        <w:rPr>
          <w:color w:val="231F20"/>
          <w:w w:val="105"/>
        </w:rPr>
        <w:t>gen grew up in </w:t>
      </w:r>
      <w:r>
        <w:rPr>
          <w:color w:val="231F20"/>
          <w:spacing w:val="-3"/>
          <w:w w:val="105"/>
        </w:rPr>
        <w:t>Waialua, </w:t>
      </w:r>
      <w:r>
        <w:rPr>
          <w:color w:val="231F20"/>
          <w:w w:val="105"/>
        </w:rPr>
        <w:t>Hawaii. Between eating banana-flavored shave ice and basking in the sun, he was president of the Student</w:t>
      </w:r>
      <w:r>
        <w:rPr>
          <w:color w:val="231F20"/>
          <w:spacing w:val="60"/>
          <w:w w:val="105"/>
        </w:rPr>
        <w:t> </w:t>
      </w:r>
      <w:r>
        <w:rPr>
          <w:color w:val="231F20"/>
          <w:w w:val="105"/>
        </w:rPr>
        <w:t>Council,</w:t>
      </w:r>
      <w:r>
        <w:rPr>
          <w:color w:val="231F20"/>
          <w:spacing w:val="-11"/>
          <w:w w:val="105"/>
        </w:rPr>
        <w:t> </w:t>
      </w:r>
      <w:r>
        <w:rPr>
          <w:color w:val="231F20"/>
          <w:w w:val="105"/>
        </w:rPr>
        <w:t>captain</w:t>
      </w:r>
      <w:r>
        <w:rPr>
          <w:color w:val="231F20"/>
          <w:spacing w:val="-11"/>
          <w:w w:val="105"/>
        </w:rPr>
        <w:t> </w:t>
      </w:r>
      <w:r>
        <w:rPr>
          <w:color w:val="231F20"/>
          <w:w w:val="105"/>
        </w:rPr>
        <w:t>of</w:t>
      </w:r>
      <w:r>
        <w:rPr>
          <w:color w:val="231F20"/>
          <w:spacing w:val="-11"/>
          <w:w w:val="105"/>
        </w:rPr>
        <w:t> </w:t>
      </w:r>
      <w:r>
        <w:rPr>
          <w:color w:val="231F20"/>
          <w:w w:val="105"/>
        </w:rPr>
        <w:t>the</w:t>
      </w:r>
      <w:r>
        <w:rPr>
          <w:color w:val="231F20"/>
          <w:spacing w:val="-11"/>
          <w:w w:val="105"/>
        </w:rPr>
        <w:t> </w:t>
      </w:r>
      <w:r>
        <w:rPr>
          <w:color w:val="231F20"/>
          <w:w w:val="105"/>
        </w:rPr>
        <w:t>speech</w:t>
      </w:r>
      <w:r>
        <w:rPr>
          <w:color w:val="231F20"/>
          <w:spacing w:val="-11"/>
          <w:w w:val="105"/>
        </w:rPr>
        <w:t> </w:t>
      </w:r>
      <w:r>
        <w:rPr>
          <w:color w:val="231F20"/>
          <w:w w:val="105"/>
        </w:rPr>
        <w:t>team,</w:t>
      </w:r>
      <w:r>
        <w:rPr>
          <w:color w:val="231F20"/>
          <w:spacing w:val="-11"/>
          <w:w w:val="105"/>
        </w:rPr>
        <w:t> </w:t>
      </w:r>
      <w:r>
        <w:rPr>
          <w:color w:val="231F20"/>
          <w:w w:val="105"/>
        </w:rPr>
        <w:t>and</w:t>
      </w:r>
      <w:r>
        <w:rPr>
          <w:color w:val="231F20"/>
          <w:spacing w:val="-11"/>
          <w:w w:val="105"/>
        </w:rPr>
        <w:t> </w:t>
      </w:r>
      <w:r>
        <w:rPr>
          <w:color w:val="231F20"/>
          <w:w w:val="105"/>
        </w:rPr>
        <w:t>a</w:t>
      </w:r>
      <w:r>
        <w:rPr>
          <w:color w:val="231F20"/>
          <w:spacing w:val="-11"/>
          <w:w w:val="105"/>
        </w:rPr>
        <w:t> </w:t>
      </w:r>
      <w:r>
        <w:rPr>
          <w:color w:val="231F20"/>
          <w:w w:val="105"/>
        </w:rPr>
        <w:t>member</w:t>
      </w:r>
      <w:r>
        <w:rPr>
          <w:color w:val="231F20"/>
          <w:spacing w:val="-11"/>
          <w:w w:val="105"/>
        </w:rPr>
        <w:t> </w:t>
      </w:r>
      <w:r>
        <w:rPr>
          <w:color w:val="231F20"/>
          <w:w w:val="105"/>
        </w:rPr>
        <w:t>of</w:t>
      </w:r>
      <w:r>
        <w:rPr>
          <w:color w:val="231F20"/>
          <w:spacing w:val="-11"/>
          <w:w w:val="105"/>
        </w:rPr>
        <w:t> </w:t>
      </w:r>
      <w:r>
        <w:rPr>
          <w:color w:val="231F20"/>
          <w:w w:val="105"/>
        </w:rPr>
        <w:t>the</w:t>
      </w:r>
      <w:r>
        <w:rPr>
          <w:color w:val="231F20"/>
          <w:spacing w:val="-11"/>
          <w:w w:val="105"/>
        </w:rPr>
        <w:t> </w:t>
      </w:r>
      <w:r>
        <w:rPr>
          <w:color w:val="231F20"/>
          <w:w w:val="105"/>
        </w:rPr>
        <w:t>tennis</w:t>
      </w:r>
      <w:r>
        <w:rPr>
          <w:color w:val="231F20"/>
          <w:spacing w:val="-11"/>
          <w:w w:val="105"/>
        </w:rPr>
        <w:t> </w:t>
      </w:r>
      <w:r>
        <w:rPr>
          <w:color w:val="231F20"/>
          <w:w w:val="105"/>
        </w:rPr>
        <w:t>team. A graduate of </w:t>
      </w:r>
      <w:r>
        <w:rPr>
          <w:color w:val="231F20"/>
          <w:spacing w:val="-3"/>
          <w:w w:val="105"/>
        </w:rPr>
        <w:t>Waialua </w:t>
      </w:r>
      <w:r>
        <w:rPr>
          <w:color w:val="231F20"/>
          <w:w w:val="105"/>
        </w:rPr>
        <w:t>High School, he was the first student from his school</w:t>
      </w:r>
      <w:r>
        <w:rPr>
          <w:color w:val="231F20"/>
          <w:spacing w:val="-12"/>
          <w:w w:val="105"/>
        </w:rPr>
        <w:t> </w:t>
      </w:r>
      <w:r>
        <w:rPr>
          <w:color w:val="231F20"/>
          <w:w w:val="105"/>
        </w:rPr>
        <w:t>to</w:t>
      </w:r>
      <w:r>
        <w:rPr>
          <w:color w:val="231F20"/>
          <w:spacing w:val="-12"/>
          <w:w w:val="105"/>
        </w:rPr>
        <w:t> </w:t>
      </w:r>
      <w:r>
        <w:rPr>
          <w:color w:val="231F20"/>
          <w:w w:val="105"/>
        </w:rPr>
        <w:t>be</w:t>
      </w:r>
      <w:r>
        <w:rPr>
          <w:color w:val="231F20"/>
          <w:spacing w:val="-12"/>
          <w:w w:val="105"/>
        </w:rPr>
        <w:t> </w:t>
      </w:r>
      <w:r>
        <w:rPr>
          <w:color w:val="231F20"/>
          <w:w w:val="105"/>
        </w:rPr>
        <w:t>accepted</w:t>
      </w:r>
      <w:r>
        <w:rPr>
          <w:color w:val="231F20"/>
          <w:spacing w:val="-12"/>
          <w:w w:val="105"/>
        </w:rPr>
        <w:t> </w:t>
      </w:r>
      <w:r>
        <w:rPr>
          <w:color w:val="231F20"/>
          <w:w w:val="105"/>
        </w:rPr>
        <w:t>at</w:t>
      </w:r>
      <w:r>
        <w:rPr>
          <w:color w:val="231F20"/>
          <w:spacing w:val="-12"/>
          <w:w w:val="105"/>
        </w:rPr>
        <w:t> </w:t>
      </w:r>
      <w:r>
        <w:rPr>
          <w:color w:val="231F20"/>
          <w:w w:val="105"/>
        </w:rPr>
        <w:t>Harvard.</w:t>
      </w:r>
      <w:r>
        <w:rPr>
          <w:color w:val="231F20"/>
          <w:spacing w:val="-12"/>
          <w:w w:val="105"/>
        </w:rPr>
        <w:t> </w:t>
      </w:r>
      <w:r>
        <w:rPr>
          <w:color w:val="231F20"/>
          <w:w w:val="105"/>
        </w:rPr>
        <w:t>In</w:t>
      </w:r>
      <w:r>
        <w:rPr>
          <w:color w:val="231F20"/>
          <w:spacing w:val="-12"/>
          <w:w w:val="105"/>
        </w:rPr>
        <w:t> </w:t>
      </w:r>
      <w:r>
        <w:rPr>
          <w:color w:val="231F20"/>
          <w:w w:val="105"/>
        </w:rPr>
        <w:t>college,</w:t>
      </w:r>
      <w:r>
        <w:rPr>
          <w:color w:val="231F20"/>
          <w:spacing w:val="-12"/>
          <w:w w:val="105"/>
        </w:rPr>
        <w:t> </w:t>
      </w:r>
      <w:r>
        <w:rPr>
          <w:color w:val="231F20"/>
          <w:w w:val="105"/>
        </w:rPr>
        <w:t>gen</w:t>
      </w:r>
      <w:r>
        <w:rPr>
          <w:color w:val="231F20"/>
          <w:spacing w:val="-12"/>
          <w:w w:val="105"/>
        </w:rPr>
        <w:t> </w:t>
      </w:r>
      <w:r>
        <w:rPr>
          <w:color w:val="231F20"/>
          <w:w w:val="105"/>
        </w:rPr>
        <w:t>was</w:t>
      </w:r>
      <w:r>
        <w:rPr>
          <w:color w:val="231F20"/>
          <w:spacing w:val="-12"/>
          <w:w w:val="105"/>
        </w:rPr>
        <w:t> </w:t>
      </w:r>
      <w:r>
        <w:rPr>
          <w:color w:val="231F20"/>
          <w:w w:val="105"/>
        </w:rPr>
        <w:t>chair</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Eliot House Committee and graduated magna cum laude with a degree in both</w:t>
      </w:r>
      <w:r>
        <w:rPr>
          <w:color w:val="231F20"/>
          <w:spacing w:val="-18"/>
          <w:w w:val="105"/>
        </w:rPr>
        <w:t> </w:t>
      </w:r>
      <w:r>
        <w:rPr>
          <w:color w:val="231F20"/>
          <w:w w:val="105"/>
        </w:rPr>
        <w:t>History</w:t>
      </w:r>
      <w:r>
        <w:rPr>
          <w:color w:val="231F20"/>
          <w:spacing w:val="-18"/>
          <w:w w:val="105"/>
        </w:rPr>
        <w:t> </w:t>
      </w:r>
      <w:r>
        <w:rPr>
          <w:color w:val="231F20"/>
          <w:w w:val="105"/>
        </w:rPr>
        <w:t>and</w:t>
      </w:r>
      <w:r>
        <w:rPr>
          <w:color w:val="231F20"/>
          <w:spacing w:val="-18"/>
          <w:w w:val="105"/>
        </w:rPr>
        <w:t> </w:t>
      </w:r>
      <w:r>
        <w:rPr>
          <w:color w:val="231F20"/>
          <w:w w:val="105"/>
        </w:rPr>
        <w:t>East</w:t>
      </w:r>
      <w:r>
        <w:rPr>
          <w:color w:val="231F20"/>
          <w:spacing w:val="-18"/>
          <w:w w:val="105"/>
        </w:rPr>
        <w:t> </w:t>
      </w:r>
      <w:r>
        <w:rPr>
          <w:color w:val="231F20"/>
          <w:w w:val="105"/>
        </w:rPr>
        <w:t>Asian</w:t>
      </w:r>
      <w:r>
        <w:rPr>
          <w:color w:val="231F20"/>
          <w:spacing w:val="-18"/>
          <w:w w:val="105"/>
        </w:rPr>
        <w:t> </w:t>
      </w:r>
      <w:r>
        <w:rPr>
          <w:color w:val="231F20"/>
          <w:w w:val="105"/>
        </w:rPr>
        <w:t>Studies.</w:t>
      </w:r>
    </w:p>
    <w:p>
      <w:pPr>
        <w:pStyle w:val="BodyText"/>
        <w:spacing w:line="259" w:lineRule="auto"/>
        <w:ind w:left="119" w:right="117" w:firstLine="299"/>
        <w:jc w:val="both"/>
      </w:pPr>
      <w:r>
        <w:rPr>
          <w:color w:val="231F20"/>
          <w:w w:val="105"/>
        </w:rPr>
        <w:t>Kelly attended Whitney High School, a nationally ranked public</w:t>
      </w:r>
      <w:r>
        <w:rPr>
          <w:color w:val="231F20"/>
          <w:spacing w:val="60"/>
          <w:w w:val="105"/>
        </w:rPr>
        <w:t> </w:t>
      </w:r>
      <w:r>
        <w:rPr>
          <w:color w:val="231F20"/>
          <w:w w:val="105"/>
        </w:rPr>
        <w:t>high</w:t>
      </w:r>
      <w:r>
        <w:rPr>
          <w:color w:val="231F20"/>
          <w:spacing w:val="-20"/>
          <w:w w:val="105"/>
        </w:rPr>
        <w:t> </w:t>
      </w:r>
      <w:r>
        <w:rPr>
          <w:color w:val="231F20"/>
          <w:w w:val="105"/>
        </w:rPr>
        <w:t>school</w:t>
      </w:r>
      <w:r>
        <w:rPr>
          <w:color w:val="231F20"/>
          <w:spacing w:val="-20"/>
          <w:w w:val="105"/>
        </w:rPr>
        <w:t> </w:t>
      </w:r>
      <w:r>
        <w:rPr>
          <w:color w:val="231F20"/>
          <w:w w:val="105"/>
        </w:rPr>
        <w:t>in</w:t>
      </w:r>
      <w:r>
        <w:rPr>
          <w:color w:val="231F20"/>
          <w:spacing w:val="-20"/>
          <w:w w:val="105"/>
        </w:rPr>
        <w:t> </w:t>
      </w:r>
      <w:r>
        <w:rPr>
          <w:color w:val="231F20"/>
          <w:w w:val="105"/>
        </w:rPr>
        <w:t>her</w:t>
      </w:r>
      <w:r>
        <w:rPr>
          <w:color w:val="231F20"/>
          <w:spacing w:val="-20"/>
          <w:w w:val="105"/>
        </w:rPr>
        <w:t> </w:t>
      </w:r>
      <w:r>
        <w:rPr>
          <w:color w:val="231F20"/>
          <w:w w:val="105"/>
        </w:rPr>
        <w:t>hometown</w:t>
      </w:r>
      <w:r>
        <w:rPr>
          <w:color w:val="231F20"/>
          <w:spacing w:val="-20"/>
          <w:w w:val="105"/>
        </w:rPr>
        <w:t> </w:t>
      </w:r>
      <w:r>
        <w:rPr>
          <w:color w:val="231F20"/>
          <w:w w:val="105"/>
        </w:rPr>
        <w:t>of</w:t>
      </w:r>
      <w:r>
        <w:rPr>
          <w:color w:val="231F20"/>
          <w:spacing w:val="-20"/>
          <w:w w:val="105"/>
        </w:rPr>
        <w:t> </w:t>
      </w:r>
      <w:r>
        <w:rPr>
          <w:color w:val="231F20"/>
          <w:w w:val="105"/>
        </w:rPr>
        <w:t>Cerritos,</w:t>
      </w:r>
      <w:r>
        <w:rPr>
          <w:color w:val="231F20"/>
          <w:spacing w:val="-20"/>
          <w:w w:val="105"/>
        </w:rPr>
        <w:t> </w:t>
      </w:r>
      <w:r>
        <w:rPr>
          <w:color w:val="231F20"/>
          <w:w w:val="105"/>
        </w:rPr>
        <w:t>California.</w:t>
      </w:r>
      <w:r>
        <w:rPr>
          <w:color w:val="231F20"/>
          <w:spacing w:val="-20"/>
          <w:w w:val="105"/>
        </w:rPr>
        <w:t> </w:t>
      </w:r>
      <w:r>
        <w:rPr>
          <w:color w:val="231F20"/>
          <w:w w:val="105"/>
        </w:rPr>
        <w:t>She</w:t>
      </w:r>
      <w:r>
        <w:rPr>
          <w:color w:val="231F20"/>
          <w:spacing w:val="-20"/>
          <w:w w:val="105"/>
        </w:rPr>
        <w:t> </w:t>
      </w:r>
      <w:r>
        <w:rPr>
          <w:color w:val="231F20"/>
          <w:w w:val="105"/>
        </w:rPr>
        <w:t>was</w:t>
      </w:r>
      <w:r>
        <w:rPr>
          <w:color w:val="231F20"/>
          <w:spacing w:val="-20"/>
          <w:w w:val="105"/>
        </w:rPr>
        <w:t> </w:t>
      </w:r>
      <w:r>
        <w:rPr>
          <w:color w:val="231F20"/>
          <w:w w:val="105"/>
        </w:rPr>
        <w:t>the</w:t>
      </w:r>
      <w:r>
        <w:rPr>
          <w:color w:val="231F20"/>
          <w:spacing w:val="-20"/>
          <w:w w:val="105"/>
        </w:rPr>
        <w:t> </w:t>
      </w:r>
      <w:r>
        <w:rPr>
          <w:color w:val="231F20"/>
          <w:w w:val="105"/>
        </w:rPr>
        <w:t>editor of</w:t>
      </w:r>
      <w:r>
        <w:rPr>
          <w:color w:val="231F20"/>
          <w:spacing w:val="-12"/>
          <w:w w:val="105"/>
        </w:rPr>
        <w:t> </w:t>
      </w:r>
      <w:r>
        <w:rPr>
          <w:color w:val="231F20"/>
          <w:w w:val="105"/>
        </w:rPr>
        <w:t>the</w:t>
      </w:r>
      <w:r>
        <w:rPr>
          <w:color w:val="231F20"/>
          <w:spacing w:val="-12"/>
          <w:w w:val="105"/>
        </w:rPr>
        <w:t> </w:t>
      </w:r>
      <w:r>
        <w:rPr>
          <w:color w:val="231F20"/>
          <w:w w:val="105"/>
        </w:rPr>
        <w:t>school</w:t>
      </w:r>
      <w:r>
        <w:rPr>
          <w:color w:val="231F20"/>
          <w:spacing w:val="-12"/>
          <w:w w:val="105"/>
        </w:rPr>
        <w:t> </w:t>
      </w:r>
      <w:r>
        <w:rPr>
          <w:color w:val="231F20"/>
          <w:w w:val="105"/>
        </w:rPr>
        <w:t>newspaper,</w:t>
      </w:r>
      <w:r>
        <w:rPr>
          <w:color w:val="231F20"/>
          <w:spacing w:val="-12"/>
          <w:w w:val="105"/>
        </w:rPr>
        <w:t> </w:t>
      </w:r>
      <w:r>
        <w:rPr>
          <w:color w:val="231F20"/>
          <w:w w:val="105"/>
        </w:rPr>
        <w:t>assistant</w:t>
      </w:r>
      <w:r>
        <w:rPr>
          <w:color w:val="231F20"/>
          <w:spacing w:val="-12"/>
          <w:w w:val="105"/>
        </w:rPr>
        <w:t> </w:t>
      </w:r>
      <w:r>
        <w:rPr>
          <w:color w:val="231F20"/>
          <w:w w:val="105"/>
        </w:rPr>
        <w:t>editor</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yearbook,</w:t>
      </w:r>
      <w:r>
        <w:rPr>
          <w:color w:val="231F20"/>
          <w:spacing w:val="-12"/>
          <w:w w:val="105"/>
        </w:rPr>
        <w:t> </w:t>
      </w:r>
      <w:r>
        <w:rPr>
          <w:color w:val="231F20"/>
          <w:w w:val="105"/>
        </w:rPr>
        <w:t>and</w:t>
      </w:r>
      <w:r>
        <w:rPr>
          <w:color w:val="231F20"/>
          <w:spacing w:val="-12"/>
          <w:w w:val="105"/>
        </w:rPr>
        <w:t> </w:t>
      </w:r>
      <w:r>
        <w:rPr>
          <w:color w:val="231F20"/>
          <w:w w:val="105"/>
        </w:rPr>
        <w:t>founder of</w:t>
      </w:r>
      <w:r>
        <w:rPr>
          <w:color w:val="231F20"/>
          <w:spacing w:val="-5"/>
          <w:w w:val="105"/>
        </w:rPr>
        <w:t> </w:t>
      </w:r>
      <w:r>
        <w:rPr>
          <w:color w:val="231F20"/>
          <w:w w:val="105"/>
        </w:rPr>
        <w:t>a</w:t>
      </w:r>
      <w:r>
        <w:rPr>
          <w:color w:val="231F20"/>
          <w:spacing w:val="-6"/>
          <w:w w:val="105"/>
        </w:rPr>
        <w:t> </w:t>
      </w:r>
      <w:r>
        <w:rPr>
          <w:color w:val="231F20"/>
          <w:w w:val="105"/>
        </w:rPr>
        <w:t>public</w:t>
      </w:r>
      <w:r>
        <w:rPr>
          <w:color w:val="231F20"/>
          <w:spacing w:val="-6"/>
          <w:w w:val="105"/>
        </w:rPr>
        <w:t> </w:t>
      </w:r>
      <w:r>
        <w:rPr>
          <w:color w:val="231F20"/>
          <w:w w:val="105"/>
        </w:rPr>
        <w:t>service</w:t>
      </w:r>
      <w:r>
        <w:rPr>
          <w:color w:val="231F20"/>
          <w:spacing w:val="-6"/>
          <w:w w:val="105"/>
        </w:rPr>
        <w:t> </w:t>
      </w:r>
      <w:r>
        <w:rPr>
          <w:color w:val="231F20"/>
          <w:w w:val="105"/>
        </w:rPr>
        <w:t>club</w:t>
      </w:r>
      <w:r>
        <w:rPr>
          <w:color w:val="231F20"/>
          <w:spacing w:val="-5"/>
          <w:w w:val="105"/>
        </w:rPr>
        <w:t> </w:t>
      </w:r>
      <w:r>
        <w:rPr>
          <w:color w:val="231F20"/>
          <w:w w:val="105"/>
        </w:rPr>
        <w:t>to</w:t>
      </w:r>
      <w:r>
        <w:rPr>
          <w:color w:val="231F20"/>
          <w:spacing w:val="-6"/>
          <w:w w:val="105"/>
        </w:rPr>
        <w:t> </w:t>
      </w:r>
      <w:r>
        <w:rPr>
          <w:color w:val="231F20"/>
          <w:w w:val="105"/>
        </w:rPr>
        <w:t>promote</w:t>
      </w:r>
      <w:r>
        <w:rPr>
          <w:color w:val="231F20"/>
          <w:spacing w:val="-5"/>
          <w:w w:val="105"/>
        </w:rPr>
        <w:t> </w:t>
      </w:r>
      <w:r>
        <w:rPr>
          <w:color w:val="231F20"/>
          <w:spacing w:val="-4"/>
          <w:w w:val="105"/>
        </w:rPr>
        <w:t>literacy.</w:t>
      </w:r>
      <w:r>
        <w:rPr>
          <w:color w:val="231F20"/>
          <w:spacing w:val="-5"/>
          <w:w w:val="105"/>
        </w:rPr>
        <w:t> </w:t>
      </w:r>
      <w:r>
        <w:rPr>
          <w:color w:val="231F20"/>
          <w:w w:val="105"/>
        </w:rPr>
        <w:t>In</w:t>
      </w:r>
      <w:r>
        <w:rPr>
          <w:color w:val="231F20"/>
          <w:spacing w:val="-6"/>
          <w:w w:val="105"/>
        </w:rPr>
        <w:t> </w:t>
      </w:r>
      <w:r>
        <w:rPr>
          <w:color w:val="231F20"/>
          <w:w w:val="105"/>
        </w:rPr>
        <w:t>college,</w:t>
      </w:r>
      <w:r>
        <w:rPr>
          <w:color w:val="231F20"/>
          <w:spacing w:val="-6"/>
          <w:w w:val="105"/>
        </w:rPr>
        <w:t> </w:t>
      </w:r>
      <w:r>
        <w:rPr>
          <w:color w:val="231F20"/>
          <w:w w:val="105"/>
        </w:rPr>
        <w:t>she</w:t>
      </w:r>
      <w:r>
        <w:rPr>
          <w:color w:val="231F20"/>
          <w:spacing w:val="-6"/>
          <w:w w:val="105"/>
        </w:rPr>
        <w:t> </w:t>
      </w:r>
      <w:r>
        <w:rPr>
          <w:color w:val="231F20"/>
          <w:w w:val="105"/>
        </w:rPr>
        <w:t>was</w:t>
      </w:r>
      <w:r>
        <w:rPr>
          <w:color w:val="231F20"/>
          <w:spacing w:val="-5"/>
          <w:w w:val="105"/>
        </w:rPr>
        <w:t> </w:t>
      </w:r>
      <w:r>
        <w:rPr>
          <w:color w:val="231F20"/>
          <w:w w:val="105"/>
        </w:rPr>
        <w:t>the</w:t>
      </w:r>
      <w:r>
        <w:rPr>
          <w:color w:val="231F20"/>
          <w:spacing w:val="-6"/>
          <w:w w:val="105"/>
        </w:rPr>
        <w:t> </w:t>
      </w:r>
      <w:r>
        <w:rPr>
          <w:color w:val="231F20"/>
          <w:w w:val="105"/>
        </w:rPr>
        <w:t>co- director of the HAnD public service program and the brave</w:t>
      </w:r>
      <w:r>
        <w:rPr>
          <w:color w:val="231F20"/>
          <w:spacing w:val="-34"/>
          <w:w w:val="105"/>
        </w:rPr>
        <w:t> </w:t>
      </w:r>
      <w:r>
        <w:rPr>
          <w:color w:val="231F20"/>
          <w:w w:val="105"/>
        </w:rPr>
        <w:t>co-leader of a Brownie </w:t>
      </w:r>
      <w:r>
        <w:rPr>
          <w:color w:val="231F20"/>
          <w:spacing w:val="-5"/>
          <w:w w:val="105"/>
        </w:rPr>
        <w:t>Troop. </w:t>
      </w:r>
      <w:r>
        <w:rPr>
          <w:color w:val="231F20"/>
          <w:w w:val="105"/>
        </w:rPr>
        <w:t>She graduated magna cum laude with a degree</w:t>
      </w:r>
      <w:r>
        <w:rPr>
          <w:color w:val="231F20"/>
          <w:spacing w:val="-26"/>
          <w:w w:val="105"/>
        </w:rPr>
        <w:t> </w:t>
      </w:r>
      <w:r>
        <w:rPr>
          <w:color w:val="231F20"/>
          <w:w w:val="105"/>
        </w:rPr>
        <w:t>in </w:t>
      </w:r>
      <w:r>
        <w:rPr>
          <w:color w:val="231F20"/>
          <w:spacing w:val="-4"/>
          <w:w w:val="105"/>
        </w:rPr>
        <w:t>Sociology.</w:t>
      </w:r>
    </w:p>
    <w:p>
      <w:pPr>
        <w:pStyle w:val="BodyText"/>
        <w:spacing w:line="259" w:lineRule="auto"/>
        <w:ind w:left="119" w:right="119" w:firstLine="299"/>
        <w:jc w:val="both"/>
      </w:pPr>
      <w:r>
        <w:rPr>
          <w:color w:val="231F20"/>
          <w:w w:val="105"/>
        </w:rPr>
        <w:t>gen, Kelly, their son Zane, and their dog Sushi live in Belmont, California.</w:t>
      </w:r>
    </w:p>
    <w:sectPr>
      <w:headerReference w:type="default" r:id="rId139"/>
      <w:pgSz w:w="8640" w:h="12960"/>
      <w:pgMar w:header="0" w:footer="0" w:top="1220" w:bottom="280" w:left="840" w:right="10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aramond">
    <w:altName w:val="Garamond"/>
    <w:charset w:val="0"/>
    <w:family w:val="roman"/>
    <w:pitch w:val="variable"/>
  </w:font>
  <w:font w:name="Cambria">
    <w:altName w:val="Cambria"/>
    <w:charset w:val="0"/>
    <w:family w:val="roman"/>
    <w:pitch w:val="variable"/>
  </w:font>
  <w:font w:name="Book Antiqua">
    <w:altName w:val="Book Antiqua"/>
    <w:charset w:val="0"/>
    <w:family w:val="roman"/>
    <w:pitch w:val="variable"/>
  </w:font>
  <w:font w:name="Trajan Pro">
    <w:altName w:val="Trajan Pro"/>
    <w:charset w:val="0"/>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4791">
          <wp:simplePos x="0" y="0"/>
          <wp:positionH relativeFrom="page">
            <wp:posOffset>914399</wp:posOffset>
          </wp:positionH>
          <wp:positionV relativeFrom="page">
            <wp:posOffset>445769</wp:posOffset>
          </wp:positionV>
          <wp:extent cx="410883" cy="190500"/>
          <wp:effectExtent l="0" t="0" r="0" b="0"/>
          <wp:wrapNone/>
          <wp:docPr id="7" name="image2.png" descr=""/>
          <wp:cNvGraphicFramePr>
            <a:graphicFrameLocks noChangeAspect="1"/>
          </wp:cNvGraphicFramePr>
          <a:graphic>
            <a:graphicData uri="http://schemas.openxmlformats.org/drawingml/2006/picture">
              <pic:pic>
                <pic:nvPicPr>
                  <pic:cNvPr id="8" name="image2.png"/>
                  <pic:cNvPicPr/>
                </pic:nvPicPr>
                <pic:blipFill>
                  <a:blip r:embed="rId1" cstate="print"/>
                  <a:stretch>
                    <a:fillRect/>
                  </a:stretch>
                </pic:blipFill>
                <pic:spPr>
                  <a:xfrm>
                    <a:off x="0" y="0"/>
                    <a:ext cx="410883" cy="190500"/>
                  </a:xfrm>
                  <a:prstGeom prst="rect">
                    <a:avLst/>
                  </a:prstGeom>
                </pic:spPr>
              </pic:pic>
            </a:graphicData>
          </a:graphic>
        </wp:anchor>
      </w:drawing>
    </w:r>
    <w:r>
      <w:rPr/>
      <w:pict>
        <v:shape style="position:absolute;margin-left:46pt;margin-top:39.80064pt;width:14.05pt;height:12.1pt;mso-position-horizontal-relative:page;mso-position-vertical-relative:page;z-index:-120640"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10</w:t>
                </w:r>
                <w:r>
                  <w:rPr/>
                  <w:fldChar w:fldCharType="end"/>
                </w:r>
              </w:p>
            </w:txbxContent>
          </v:textbox>
          <w10:wrap type="none"/>
        </v:shape>
      </w:pict>
    </w:r>
    <w:r>
      <w:rPr/>
      <w:pict>
        <v:shape style="position:absolute;margin-left:180.668396pt;margin-top:39.762402pt;width:192.35pt;height:12.65pt;mso-position-horizontal-relative:page;mso-position-vertical-relative:page;z-index:-120616" type="#_x0000_t202" filled="false" stroked="false">
          <v:textbox inset="0,0,0,0">
            <w:txbxContent>
              <w:p>
                <w:pPr>
                  <w:spacing w:before="13"/>
                  <w:ind w:left="20" w:right="0" w:firstLine="0"/>
                  <w:jc w:val="left"/>
                  <w:rPr>
                    <w:rFonts w:ascii="Arial"/>
                    <w:sz w:val="19"/>
                  </w:rPr>
                </w:pPr>
                <w:r>
                  <w:rPr>
                    <w:rFonts w:ascii="Arial"/>
                    <w:color w:val="231F20"/>
                    <w:sz w:val="19"/>
                  </w:rPr>
                  <w:t>50 Successful Ivy League Application Essays</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9471">
          <wp:simplePos x="0" y="0"/>
          <wp:positionH relativeFrom="page">
            <wp:posOffset>914399</wp:posOffset>
          </wp:positionH>
          <wp:positionV relativeFrom="page">
            <wp:posOffset>445769</wp:posOffset>
          </wp:positionV>
          <wp:extent cx="410883" cy="190500"/>
          <wp:effectExtent l="0" t="0" r="0" b="0"/>
          <wp:wrapNone/>
          <wp:docPr id="143" name="image2.png" descr=""/>
          <wp:cNvGraphicFramePr>
            <a:graphicFrameLocks noChangeAspect="1"/>
          </wp:cNvGraphicFramePr>
          <a:graphic>
            <a:graphicData uri="http://schemas.openxmlformats.org/drawingml/2006/picture">
              <pic:pic>
                <pic:nvPicPr>
                  <pic:cNvPr id="144" name="image2.png"/>
                  <pic:cNvPicPr/>
                </pic:nvPicPr>
                <pic:blipFill>
                  <a:blip r:embed="rId1" cstate="print"/>
                  <a:stretch>
                    <a:fillRect/>
                  </a:stretch>
                </pic:blipFill>
                <pic:spPr>
                  <a:xfrm>
                    <a:off x="0" y="0"/>
                    <a:ext cx="410883" cy="190500"/>
                  </a:xfrm>
                  <a:prstGeom prst="rect">
                    <a:avLst/>
                  </a:prstGeom>
                </pic:spPr>
              </pic:pic>
            </a:graphicData>
          </a:graphic>
        </wp:anchor>
      </w:drawing>
    </w:r>
    <w:r>
      <w:rPr/>
      <w:pict>
        <v:shape style="position:absolute;margin-left:46pt;margin-top:39.80064pt;width:19.05pt;height:12.1pt;mso-position-horizontal-relative:page;mso-position-vertical-relative:page;z-index:-115960"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212</w:t>
                </w:r>
                <w:r>
                  <w:rPr/>
                  <w:fldChar w:fldCharType="end"/>
                </w:r>
              </w:p>
            </w:txbxContent>
          </v:textbox>
          <w10:wrap type="none"/>
        </v:shape>
      </w:pict>
    </w:r>
    <w:r>
      <w:rPr/>
      <w:pict>
        <v:shape style="position:absolute;margin-left:180.668396pt;margin-top:39.762402pt;width:192.35pt;height:12.65pt;mso-position-horizontal-relative:page;mso-position-vertical-relative:page;z-index:-115936" type="#_x0000_t202" filled="false" stroked="false">
          <v:textbox inset="0,0,0,0">
            <w:txbxContent>
              <w:p>
                <w:pPr>
                  <w:spacing w:before="13"/>
                  <w:ind w:left="20" w:right="0" w:firstLine="0"/>
                  <w:jc w:val="left"/>
                  <w:rPr>
                    <w:rFonts w:ascii="Arial"/>
                    <w:sz w:val="19"/>
                  </w:rPr>
                </w:pPr>
                <w:r>
                  <w:rPr>
                    <w:rFonts w:ascii="Arial"/>
                    <w:color w:val="231F20"/>
                    <w:sz w:val="19"/>
                  </w:rPr>
                  <w:t>50 Successful Ivy League Application Essays</w:t>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9543">
          <wp:simplePos x="0" y="0"/>
          <wp:positionH relativeFrom="page">
            <wp:posOffset>4161104</wp:posOffset>
          </wp:positionH>
          <wp:positionV relativeFrom="page">
            <wp:posOffset>445770</wp:posOffset>
          </wp:positionV>
          <wp:extent cx="407809" cy="190500"/>
          <wp:effectExtent l="0" t="0" r="0" b="0"/>
          <wp:wrapNone/>
          <wp:docPr id="145" name="image4.png" descr=""/>
          <wp:cNvGraphicFramePr>
            <a:graphicFrameLocks noChangeAspect="1"/>
          </wp:cNvGraphicFramePr>
          <a:graphic>
            <a:graphicData uri="http://schemas.openxmlformats.org/drawingml/2006/picture">
              <pic:pic>
                <pic:nvPicPr>
                  <pic:cNvPr id="146" name="image4.png"/>
                  <pic:cNvPicPr/>
                </pic:nvPicPr>
                <pic:blipFill>
                  <a:blip r:embed="rId1" cstate="print"/>
                  <a:stretch>
                    <a:fillRect/>
                  </a:stretch>
                </pic:blipFill>
                <pic:spPr>
                  <a:xfrm>
                    <a:off x="0" y="0"/>
                    <a:ext cx="407809" cy="190500"/>
                  </a:xfrm>
                  <a:prstGeom prst="rect">
                    <a:avLst/>
                  </a:prstGeom>
                </pic:spPr>
              </pic:pic>
            </a:graphicData>
          </a:graphic>
        </wp:anchor>
      </w:drawing>
    </w:r>
    <w:r>
      <w:rPr/>
      <w:pict>
        <v:shape style="position:absolute;margin-left:59pt;margin-top:39.762402pt;width:238.4pt;height:12.65pt;mso-position-horizontal-relative:page;mso-position-vertical-relative:page;z-index:-115888" type="#_x0000_t202" filled="false" stroked="false">
          <v:textbox inset="0,0,0,0">
            <w:txbxContent>
              <w:p>
                <w:pPr>
                  <w:spacing w:before="13"/>
                  <w:ind w:left="20" w:right="0" w:firstLine="0"/>
                  <w:jc w:val="left"/>
                  <w:rPr>
                    <w:rFonts w:ascii="Arial"/>
                    <w:sz w:val="19"/>
                  </w:rPr>
                </w:pPr>
                <w:r>
                  <w:rPr>
                    <w:rFonts w:ascii="Arial"/>
                    <w:color w:val="231F20"/>
                    <w:sz w:val="19"/>
                  </w:rPr>
                  <w:t>Chapter 22: Advice on Writing from Ivy League Students</w:t>
                </w:r>
              </w:p>
            </w:txbxContent>
          </v:textbox>
          <w10:wrap type="none"/>
        </v:shape>
      </w:pict>
    </w:r>
    <w:r>
      <w:rPr/>
      <w:pict>
        <v:shape style="position:absolute;margin-left:367.988007pt;margin-top:39.80064pt;width:17.05pt;height:12.1pt;mso-position-horizontal-relative:page;mso-position-vertical-relative:page;z-index:-115864" type="#_x0000_t202" filled="false" stroked="false">
          <v:textbox inset="0,0,0,0">
            <w:txbxContent>
              <w:p>
                <w:pPr>
                  <w:spacing w:before="14"/>
                  <w:ind w:left="20" w:right="0" w:firstLine="0"/>
                  <w:jc w:val="left"/>
                  <w:rPr>
                    <w:rFonts w:ascii="Arial"/>
                    <w:b/>
                    <w:sz w:val="18"/>
                  </w:rPr>
                </w:pPr>
                <w:r>
                  <w:rPr>
                    <w:rFonts w:ascii="Arial"/>
                    <w:b/>
                    <w:color w:val="231F20"/>
                    <w:sz w:val="18"/>
                  </w:rPr>
                  <w:t>213</w:t>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9615">
          <wp:simplePos x="0" y="0"/>
          <wp:positionH relativeFrom="page">
            <wp:posOffset>914399</wp:posOffset>
          </wp:positionH>
          <wp:positionV relativeFrom="page">
            <wp:posOffset>445769</wp:posOffset>
          </wp:positionV>
          <wp:extent cx="410883" cy="190500"/>
          <wp:effectExtent l="0" t="0" r="0" b="0"/>
          <wp:wrapNone/>
          <wp:docPr id="147" name="image2.png" descr=""/>
          <wp:cNvGraphicFramePr>
            <a:graphicFrameLocks noChangeAspect="1"/>
          </wp:cNvGraphicFramePr>
          <a:graphic>
            <a:graphicData uri="http://schemas.openxmlformats.org/drawingml/2006/picture">
              <pic:pic>
                <pic:nvPicPr>
                  <pic:cNvPr id="148" name="image2.png"/>
                  <pic:cNvPicPr/>
                </pic:nvPicPr>
                <pic:blipFill>
                  <a:blip r:embed="rId1" cstate="print"/>
                  <a:stretch>
                    <a:fillRect/>
                  </a:stretch>
                </pic:blipFill>
                <pic:spPr>
                  <a:xfrm>
                    <a:off x="0" y="0"/>
                    <a:ext cx="410883" cy="190500"/>
                  </a:xfrm>
                  <a:prstGeom prst="rect">
                    <a:avLst/>
                  </a:prstGeom>
                </pic:spPr>
              </pic:pic>
            </a:graphicData>
          </a:graphic>
        </wp:anchor>
      </w:drawing>
    </w:r>
    <w:r>
      <w:rPr/>
      <w:pict>
        <v:shape style="position:absolute;margin-left:46pt;margin-top:39.80064pt;width:19.05pt;height:12.1pt;mso-position-horizontal-relative:page;mso-position-vertical-relative:page;z-index:-115816"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216</w:t>
                </w:r>
                <w:r>
                  <w:rPr/>
                  <w:fldChar w:fldCharType="end"/>
                </w:r>
              </w:p>
            </w:txbxContent>
          </v:textbox>
          <w10:wrap type="none"/>
        </v:shape>
      </w:pict>
    </w:r>
    <w:r>
      <w:rPr/>
      <w:pict>
        <v:shape style="position:absolute;margin-left:180.668396pt;margin-top:39.762402pt;width:192.35pt;height:12.65pt;mso-position-horizontal-relative:page;mso-position-vertical-relative:page;z-index:-115792" type="#_x0000_t202" filled="false" stroked="false">
          <v:textbox inset="0,0,0,0">
            <w:txbxContent>
              <w:p>
                <w:pPr>
                  <w:spacing w:before="13"/>
                  <w:ind w:left="20" w:right="0" w:firstLine="0"/>
                  <w:jc w:val="left"/>
                  <w:rPr>
                    <w:rFonts w:ascii="Arial"/>
                    <w:sz w:val="19"/>
                  </w:rPr>
                </w:pPr>
                <w:r>
                  <w:rPr>
                    <w:rFonts w:ascii="Arial"/>
                    <w:color w:val="231F20"/>
                    <w:sz w:val="19"/>
                  </w:rPr>
                  <w:t>50 Successful Ivy League Application Essays</w:t>
                </w:r>
              </w:p>
            </w:txbxContent>
          </v:textbox>
          <w10:wrap type="non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9687">
          <wp:simplePos x="0" y="0"/>
          <wp:positionH relativeFrom="page">
            <wp:posOffset>4161104</wp:posOffset>
          </wp:positionH>
          <wp:positionV relativeFrom="page">
            <wp:posOffset>445770</wp:posOffset>
          </wp:positionV>
          <wp:extent cx="407809" cy="190500"/>
          <wp:effectExtent l="0" t="0" r="0" b="0"/>
          <wp:wrapNone/>
          <wp:docPr id="149" name="image4.png" descr=""/>
          <wp:cNvGraphicFramePr>
            <a:graphicFrameLocks noChangeAspect="1"/>
          </wp:cNvGraphicFramePr>
          <a:graphic>
            <a:graphicData uri="http://schemas.openxmlformats.org/drawingml/2006/picture">
              <pic:pic>
                <pic:nvPicPr>
                  <pic:cNvPr id="150" name="image4.png"/>
                  <pic:cNvPicPr/>
                </pic:nvPicPr>
                <pic:blipFill>
                  <a:blip r:embed="rId1" cstate="print"/>
                  <a:stretch>
                    <a:fillRect/>
                  </a:stretch>
                </pic:blipFill>
                <pic:spPr>
                  <a:xfrm>
                    <a:off x="0" y="0"/>
                    <a:ext cx="407809" cy="190500"/>
                  </a:xfrm>
                  <a:prstGeom prst="rect">
                    <a:avLst/>
                  </a:prstGeom>
                </pic:spPr>
              </pic:pic>
            </a:graphicData>
          </a:graphic>
        </wp:anchor>
      </w:drawing>
    </w:r>
    <w:r>
      <w:rPr/>
      <w:pict>
        <v:shape style="position:absolute;margin-left:59pt;margin-top:39.762402pt;width:216.3pt;height:12.65pt;mso-position-horizontal-relative:page;mso-position-vertical-relative:page;z-index:-115744" type="#_x0000_t202" filled="false" stroked="false">
          <v:textbox inset="0,0,0,0">
            <w:txbxContent>
              <w:p>
                <w:pPr>
                  <w:spacing w:before="13"/>
                  <w:ind w:left="20" w:right="0" w:firstLine="0"/>
                  <w:jc w:val="left"/>
                  <w:rPr>
                    <w:rFonts w:ascii="Arial"/>
                    <w:sz w:val="19"/>
                  </w:rPr>
                </w:pPr>
                <w:r>
                  <w:rPr>
                    <w:rFonts w:ascii="Arial"/>
                    <w:color w:val="231F20"/>
                    <w:sz w:val="19"/>
                  </w:rPr>
                  <w:t>Chapter</w:t>
                </w:r>
                <w:r>
                  <w:rPr>
                    <w:rFonts w:ascii="Arial"/>
                    <w:color w:val="231F20"/>
                    <w:spacing w:val="-4"/>
                    <w:sz w:val="19"/>
                  </w:rPr>
                  <w:t> </w:t>
                </w:r>
                <w:r>
                  <w:rPr>
                    <w:rFonts w:ascii="Arial"/>
                    <w:color w:val="231F20"/>
                    <w:sz w:val="19"/>
                  </w:rPr>
                  <w:t>23:</w:t>
                </w:r>
                <w:r>
                  <w:rPr>
                    <w:rFonts w:ascii="Arial"/>
                    <w:color w:val="231F20"/>
                    <w:spacing w:val="-20"/>
                    <w:sz w:val="19"/>
                  </w:rPr>
                  <w:t> </w:t>
                </w:r>
                <w:r>
                  <w:rPr>
                    <w:rFonts w:ascii="Arial"/>
                    <w:color w:val="231F20"/>
                    <w:sz w:val="19"/>
                  </w:rPr>
                  <w:t>What</w:t>
                </w:r>
                <w:r>
                  <w:rPr>
                    <w:rFonts w:ascii="Arial"/>
                    <w:color w:val="231F20"/>
                    <w:spacing w:val="-3"/>
                    <w:sz w:val="19"/>
                  </w:rPr>
                  <w:t> </w:t>
                </w:r>
                <w:r>
                  <w:rPr>
                    <w:rFonts w:ascii="Arial"/>
                    <w:color w:val="231F20"/>
                    <w:sz w:val="19"/>
                  </w:rPr>
                  <w:t>I</w:t>
                </w:r>
                <w:r>
                  <w:rPr>
                    <w:rFonts w:ascii="Arial"/>
                    <w:color w:val="231F20"/>
                    <w:spacing w:val="-3"/>
                    <w:sz w:val="19"/>
                  </w:rPr>
                  <w:t> </w:t>
                </w:r>
                <w:r>
                  <w:rPr>
                    <w:rFonts w:ascii="Arial"/>
                    <w:color w:val="231F20"/>
                    <w:sz w:val="19"/>
                  </w:rPr>
                  <w:t>Learned</w:t>
                </w:r>
                <w:r>
                  <w:rPr>
                    <w:rFonts w:ascii="Arial"/>
                    <w:color w:val="231F20"/>
                    <w:spacing w:val="-4"/>
                    <w:sz w:val="19"/>
                  </w:rPr>
                  <w:t> </w:t>
                </w:r>
                <w:r>
                  <w:rPr>
                    <w:rFonts w:ascii="Arial"/>
                    <w:color w:val="231F20"/>
                    <w:sz w:val="19"/>
                  </w:rPr>
                  <w:t>from</w:t>
                </w:r>
                <w:r>
                  <w:rPr>
                    <w:rFonts w:ascii="Arial"/>
                    <w:color w:val="231F20"/>
                    <w:spacing w:val="-10"/>
                    <w:sz w:val="19"/>
                  </w:rPr>
                  <w:t> </w:t>
                </w:r>
                <w:r>
                  <w:rPr>
                    <w:rFonts w:ascii="Arial"/>
                    <w:color w:val="231F20"/>
                    <w:sz w:val="19"/>
                  </w:rPr>
                  <w:t>Writing</w:t>
                </w:r>
                <w:r>
                  <w:rPr>
                    <w:rFonts w:ascii="Arial"/>
                    <w:color w:val="231F20"/>
                    <w:spacing w:val="-4"/>
                    <w:sz w:val="19"/>
                  </w:rPr>
                  <w:t> </w:t>
                </w:r>
                <w:r>
                  <w:rPr>
                    <w:rFonts w:ascii="Arial"/>
                    <w:color w:val="231F20"/>
                    <w:sz w:val="19"/>
                  </w:rPr>
                  <w:t>the</w:t>
                </w:r>
                <w:r>
                  <w:rPr>
                    <w:rFonts w:ascii="Arial"/>
                    <w:color w:val="231F20"/>
                    <w:spacing w:val="-3"/>
                    <w:sz w:val="19"/>
                  </w:rPr>
                  <w:t> </w:t>
                </w:r>
                <w:r>
                  <w:rPr>
                    <w:rFonts w:ascii="Arial"/>
                    <w:color w:val="231F20"/>
                    <w:sz w:val="19"/>
                  </w:rPr>
                  <w:t>Essay</w:t>
                </w:r>
              </w:p>
            </w:txbxContent>
          </v:textbox>
          <w10:wrap type="none"/>
        </v:shape>
      </w:pict>
    </w:r>
    <w:r>
      <w:rPr/>
      <w:pict>
        <v:shape style="position:absolute;margin-left:366.988007pt;margin-top:39.80064pt;width:19.05pt;height:12.1pt;mso-position-horizontal-relative:page;mso-position-vertical-relative:page;z-index:-115720"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217</w:t>
                </w:r>
                <w:r>
                  <w:rPr/>
                  <w:fldChar w:fldCharType="end"/>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9759">
          <wp:simplePos x="0" y="0"/>
          <wp:positionH relativeFrom="page">
            <wp:posOffset>914399</wp:posOffset>
          </wp:positionH>
          <wp:positionV relativeFrom="page">
            <wp:posOffset>445769</wp:posOffset>
          </wp:positionV>
          <wp:extent cx="410883" cy="190500"/>
          <wp:effectExtent l="0" t="0" r="0" b="0"/>
          <wp:wrapNone/>
          <wp:docPr id="151" name="image2.png" descr=""/>
          <wp:cNvGraphicFramePr>
            <a:graphicFrameLocks noChangeAspect="1"/>
          </wp:cNvGraphicFramePr>
          <a:graphic>
            <a:graphicData uri="http://schemas.openxmlformats.org/drawingml/2006/picture">
              <pic:pic>
                <pic:nvPicPr>
                  <pic:cNvPr id="152" name="image2.png"/>
                  <pic:cNvPicPr/>
                </pic:nvPicPr>
                <pic:blipFill>
                  <a:blip r:embed="rId1" cstate="print"/>
                  <a:stretch>
                    <a:fillRect/>
                  </a:stretch>
                </pic:blipFill>
                <pic:spPr>
                  <a:xfrm>
                    <a:off x="0" y="0"/>
                    <a:ext cx="410883" cy="190500"/>
                  </a:xfrm>
                  <a:prstGeom prst="rect">
                    <a:avLst/>
                  </a:prstGeom>
                </pic:spPr>
              </pic:pic>
            </a:graphicData>
          </a:graphic>
        </wp:anchor>
      </w:drawing>
    </w:r>
    <w:r>
      <w:rPr/>
      <w:pict>
        <v:shape style="position:absolute;margin-left:47pt;margin-top:39.80064pt;width:17.05pt;height:12.1pt;mso-position-horizontal-relative:page;mso-position-vertical-relative:page;z-index:-115672" type="#_x0000_t202" filled="false" stroked="false">
          <v:textbox inset="0,0,0,0">
            <w:txbxContent>
              <w:p>
                <w:pPr>
                  <w:spacing w:before="14"/>
                  <w:ind w:left="20" w:right="0" w:firstLine="0"/>
                  <w:jc w:val="left"/>
                  <w:rPr>
                    <w:rFonts w:ascii="Arial"/>
                    <w:b/>
                    <w:sz w:val="18"/>
                  </w:rPr>
                </w:pPr>
                <w:r>
                  <w:rPr>
                    <w:rFonts w:ascii="Arial"/>
                    <w:b/>
                    <w:color w:val="231F20"/>
                    <w:sz w:val="18"/>
                  </w:rPr>
                  <w:t>220</w:t>
                </w:r>
              </w:p>
            </w:txbxContent>
          </v:textbox>
          <w10:wrap type="none"/>
        </v:shape>
      </w:pict>
    </w:r>
    <w:r>
      <w:rPr/>
      <w:pict>
        <v:shape style="position:absolute;margin-left:180.668396pt;margin-top:39.762402pt;width:192.35pt;height:12.65pt;mso-position-horizontal-relative:page;mso-position-vertical-relative:page;z-index:-115648" type="#_x0000_t202" filled="false" stroked="false">
          <v:textbox inset="0,0,0,0">
            <w:txbxContent>
              <w:p>
                <w:pPr>
                  <w:spacing w:before="13"/>
                  <w:ind w:left="20" w:right="0" w:firstLine="0"/>
                  <w:jc w:val="left"/>
                  <w:rPr>
                    <w:rFonts w:ascii="Arial"/>
                    <w:sz w:val="19"/>
                  </w:rPr>
                </w:pPr>
                <w:r>
                  <w:rPr>
                    <w:rFonts w:ascii="Arial"/>
                    <w:color w:val="231F20"/>
                    <w:sz w:val="19"/>
                  </w:rPr>
                  <w:t>50 Successful Ivy League Application Essays</w:t>
                </w:r>
              </w:p>
            </w:txbxContent>
          </v:textbox>
          <w10:wrap type="non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9831">
          <wp:simplePos x="0" y="0"/>
          <wp:positionH relativeFrom="page">
            <wp:posOffset>4161104</wp:posOffset>
          </wp:positionH>
          <wp:positionV relativeFrom="page">
            <wp:posOffset>445770</wp:posOffset>
          </wp:positionV>
          <wp:extent cx="407809" cy="190500"/>
          <wp:effectExtent l="0" t="0" r="0" b="0"/>
          <wp:wrapNone/>
          <wp:docPr id="153" name="image4.png" descr=""/>
          <wp:cNvGraphicFramePr>
            <a:graphicFrameLocks noChangeAspect="1"/>
          </wp:cNvGraphicFramePr>
          <a:graphic>
            <a:graphicData uri="http://schemas.openxmlformats.org/drawingml/2006/picture">
              <pic:pic>
                <pic:nvPicPr>
                  <pic:cNvPr id="154" name="image4.png"/>
                  <pic:cNvPicPr/>
                </pic:nvPicPr>
                <pic:blipFill>
                  <a:blip r:embed="rId1" cstate="print"/>
                  <a:stretch>
                    <a:fillRect/>
                  </a:stretch>
                </pic:blipFill>
                <pic:spPr>
                  <a:xfrm>
                    <a:off x="0" y="0"/>
                    <a:ext cx="407809" cy="190500"/>
                  </a:xfrm>
                  <a:prstGeom prst="rect">
                    <a:avLst/>
                  </a:prstGeom>
                </pic:spPr>
              </pic:pic>
            </a:graphicData>
          </a:graphic>
        </wp:anchor>
      </w:drawing>
    </w:r>
    <w:r>
      <w:rPr/>
      <w:pict>
        <v:shape style="position:absolute;margin-left:59pt;margin-top:39.762402pt;width:216.3pt;height:12.65pt;mso-position-horizontal-relative:page;mso-position-vertical-relative:page;z-index:-115600" type="#_x0000_t202" filled="false" stroked="false">
          <v:textbox inset="0,0,0,0">
            <w:txbxContent>
              <w:p>
                <w:pPr>
                  <w:spacing w:before="13"/>
                  <w:ind w:left="20" w:right="0" w:firstLine="0"/>
                  <w:jc w:val="left"/>
                  <w:rPr>
                    <w:rFonts w:ascii="Arial"/>
                    <w:sz w:val="19"/>
                  </w:rPr>
                </w:pPr>
                <w:r>
                  <w:rPr>
                    <w:rFonts w:ascii="Arial"/>
                    <w:color w:val="231F20"/>
                    <w:sz w:val="19"/>
                  </w:rPr>
                  <w:t>Chapter</w:t>
                </w:r>
                <w:r>
                  <w:rPr>
                    <w:rFonts w:ascii="Arial"/>
                    <w:color w:val="231F20"/>
                    <w:spacing w:val="-4"/>
                    <w:sz w:val="19"/>
                  </w:rPr>
                  <w:t> </w:t>
                </w:r>
                <w:r>
                  <w:rPr>
                    <w:rFonts w:ascii="Arial"/>
                    <w:color w:val="231F20"/>
                    <w:sz w:val="19"/>
                  </w:rPr>
                  <w:t>23:</w:t>
                </w:r>
                <w:r>
                  <w:rPr>
                    <w:rFonts w:ascii="Arial"/>
                    <w:color w:val="231F20"/>
                    <w:spacing w:val="-20"/>
                    <w:sz w:val="19"/>
                  </w:rPr>
                  <w:t> </w:t>
                </w:r>
                <w:r>
                  <w:rPr>
                    <w:rFonts w:ascii="Arial"/>
                    <w:color w:val="231F20"/>
                    <w:sz w:val="19"/>
                  </w:rPr>
                  <w:t>What</w:t>
                </w:r>
                <w:r>
                  <w:rPr>
                    <w:rFonts w:ascii="Arial"/>
                    <w:color w:val="231F20"/>
                    <w:spacing w:val="-3"/>
                    <w:sz w:val="19"/>
                  </w:rPr>
                  <w:t> </w:t>
                </w:r>
                <w:r>
                  <w:rPr>
                    <w:rFonts w:ascii="Arial"/>
                    <w:color w:val="231F20"/>
                    <w:sz w:val="19"/>
                  </w:rPr>
                  <w:t>I</w:t>
                </w:r>
                <w:r>
                  <w:rPr>
                    <w:rFonts w:ascii="Arial"/>
                    <w:color w:val="231F20"/>
                    <w:spacing w:val="-3"/>
                    <w:sz w:val="19"/>
                  </w:rPr>
                  <w:t> </w:t>
                </w:r>
                <w:r>
                  <w:rPr>
                    <w:rFonts w:ascii="Arial"/>
                    <w:color w:val="231F20"/>
                    <w:sz w:val="19"/>
                  </w:rPr>
                  <w:t>Learned</w:t>
                </w:r>
                <w:r>
                  <w:rPr>
                    <w:rFonts w:ascii="Arial"/>
                    <w:color w:val="231F20"/>
                    <w:spacing w:val="-4"/>
                    <w:sz w:val="19"/>
                  </w:rPr>
                  <w:t> </w:t>
                </w:r>
                <w:r>
                  <w:rPr>
                    <w:rFonts w:ascii="Arial"/>
                    <w:color w:val="231F20"/>
                    <w:sz w:val="19"/>
                  </w:rPr>
                  <w:t>from</w:t>
                </w:r>
                <w:r>
                  <w:rPr>
                    <w:rFonts w:ascii="Arial"/>
                    <w:color w:val="231F20"/>
                    <w:spacing w:val="-10"/>
                    <w:sz w:val="19"/>
                  </w:rPr>
                  <w:t> </w:t>
                </w:r>
                <w:r>
                  <w:rPr>
                    <w:rFonts w:ascii="Arial"/>
                    <w:color w:val="231F20"/>
                    <w:sz w:val="19"/>
                  </w:rPr>
                  <w:t>Writing</w:t>
                </w:r>
                <w:r>
                  <w:rPr>
                    <w:rFonts w:ascii="Arial"/>
                    <w:color w:val="231F20"/>
                    <w:spacing w:val="-4"/>
                    <w:sz w:val="19"/>
                  </w:rPr>
                  <w:t> </w:t>
                </w:r>
                <w:r>
                  <w:rPr>
                    <w:rFonts w:ascii="Arial"/>
                    <w:color w:val="231F20"/>
                    <w:sz w:val="19"/>
                  </w:rPr>
                  <w:t>the</w:t>
                </w:r>
                <w:r>
                  <w:rPr>
                    <w:rFonts w:ascii="Arial"/>
                    <w:color w:val="231F20"/>
                    <w:spacing w:val="-3"/>
                    <w:sz w:val="19"/>
                  </w:rPr>
                  <w:t> </w:t>
                </w:r>
                <w:r>
                  <w:rPr>
                    <w:rFonts w:ascii="Arial"/>
                    <w:color w:val="231F20"/>
                    <w:sz w:val="19"/>
                  </w:rPr>
                  <w:t>Essay</w:t>
                </w:r>
              </w:p>
            </w:txbxContent>
          </v:textbox>
          <w10:wrap type="none"/>
        </v:shape>
      </w:pict>
    </w:r>
    <w:r>
      <w:rPr/>
      <w:pict>
        <v:shape style="position:absolute;margin-left:367.988007pt;margin-top:39.80064pt;width:17.05pt;height:12.1pt;mso-position-horizontal-relative:page;mso-position-vertical-relative:page;z-index:-115576" type="#_x0000_t202" filled="false" stroked="false">
          <v:textbox inset="0,0,0,0">
            <w:txbxContent>
              <w:p>
                <w:pPr>
                  <w:spacing w:before="14"/>
                  <w:ind w:left="20" w:right="0" w:firstLine="0"/>
                  <w:jc w:val="left"/>
                  <w:rPr>
                    <w:rFonts w:ascii="Arial"/>
                    <w:b/>
                    <w:sz w:val="18"/>
                  </w:rPr>
                </w:pPr>
                <w:r>
                  <w:rPr>
                    <w:rFonts w:ascii="Arial"/>
                    <w:b/>
                    <w:color w:val="231F20"/>
                    <w:sz w:val="18"/>
                  </w:rPr>
                  <w:t>221</w:t>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5223">
          <wp:simplePos x="0" y="0"/>
          <wp:positionH relativeFrom="page">
            <wp:posOffset>914399</wp:posOffset>
          </wp:positionH>
          <wp:positionV relativeFrom="page">
            <wp:posOffset>445769</wp:posOffset>
          </wp:positionV>
          <wp:extent cx="410883" cy="190500"/>
          <wp:effectExtent l="0" t="0" r="0" b="0"/>
          <wp:wrapNone/>
          <wp:docPr id="19" name="image2.png" descr=""/>
          <wp:cNvGraphicFramePr>
            <a:graphicFrameLocks noChangeAspect="1"/>
          </wp:cNvGraphicFramePr>
          <a:graphic>
            <a:graphicData uri="http://schemas.openxmlformats.org/drawingml/2006/picture">
              <pic:pic>
                <pic:nvPicPr>
                  <pic:cNvPr id="20" name="image2.png"/>
                  <pic:cNvPicPr/>
                </pic:nvPicPr>
                <pic:blipFill>
                  <a:blip r:embed="rId1" cstate="print"/>
                  <a:stretch>
                    <a:fillRect/>
                  </a:stretch>
                </pic:blipFill>
                <pic:spPr>
                  <a:xfrm>
                    <a:off x="0" y="0"/>
                    <a:ext cx="410883" cy="190500"/>
                  </a:xfrm>
                  <a:prstGeom prst="rect">
                    <a:avLst/>
                  </a:prstGeom>
                </pic:spPr>
              </pic:pic>
            </a:graphicData>
          </a:graphic>
        </wp:anchor>
      </w:drawing>
    </w:r>
    <w:r>
      <w:rPr/>
      <w:pict>
        <v:shape style="position:absolute;margin-left:46pt;margin-top:39.80064pt;width:14.05pt;height:12.1pt;mso-position-horizontal-relative:page;mso-position-vertical-relative:page;z-index:-120208"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36</w:t>
                </w:r>
                <w:r>
                  <w:rPr/>
                  <w:fldChar w:fldCharType="end"/>
                </w:r>
              </w:p>
            </w:txbxContent>
          </v:textbox>
          <w10:wrap type="none"/>
        </v:shape>
      </w:pict>
    </w:r>
    <w:r>
      <w:rPr/>
      <w:pict>
        <v:shape style="position:absolute;margin-left:180.668396pt;margin-top:39.762402pt;width:192.35pt;height:12.65pt;mso-position-horizontal-relative:page;mso-position-vertical-relative:page;z-index:-120184" type="#_x0000_t202" filled="false" stroked="false">
          <v:textbox inset="0,0,0,0">
            <w:txbxContent>
              <w:p>
                <w:pPr>
                  <w:spacing w:before="13"/>
                  <w:ind w:left="20" w:right="0" w:firstLine="0"/>
                  <w:jc w:val="left"/>
                  <w:rPr>
                    <w:rFonts w:ascii="Arial"/>
                    <w:sz w:val="19"/>
                  </w:rPr>
                </w:pPr>
                <w:r>
                  <w:rPr>
                    <w:rFonts w:ascii="Arial"/>
                    <w:color w:val="231F20"/>
                    <w:sz w:val="19"/>
                  </w:rPr>
                  <w:t>50 Successful Ivy League Application Essays</w:t>
                </w:r>
              </w:p>
            </w:txbxContent>
          </v:textbox>
          <w10:wrap type="non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5295">
          <wp:simplePos x="0" y="0"/>
          <wp:positionH relativeFrom="page">
            <wp:posOffset>914399</wp:posOffset>
          </wp:positionH>
          <wp:positionV relativeFrom="page">
            <wp:posOffset>445769</wp:posOffset>
          </wp:positionV>
          <wp:extent cx="410883" cy="190500"/>
          <wp:effectExtent l="0" t="0" r="0" b="0"/>
          <wp:wrapNone/>
          <wp:docPr id="23" name="image2.png" descr=""/>
          <wp:cNvGraphicFramePr>
            <a:graphicFrameLocks noChangeAspect="1"/>
          </wp:cNvGraphicFramePr>
          <a:graphic>
            <a:graphicData uri="http://schemas.openxmlformats.org/drawingml/2006/picture">
              <pic:pic>
                <pic:nvPicPr>
                  <pic:cNvPr id="24" name="image2.png"/>
                  <pic:cNvPicPr/>
                </pic:nvPicPr>
                <pic:blipFill>
                  <a:blip r:embed="rId1" cstate="print"/>
                  <a:stretch>
                    <a:fillRect/>
                  </a:stretch>
                </pic:blipFill>
                <pic:spPr>
                  <a:xfrm>
                    <a:off x="0" y="0"/>
                    <a:ext cx="410883" cy="190500"/>
                  </a:xfrm>
                  <a:prstGeom prst="rect">
                    <a:avLst/>
                  </a:prstGeom>
                </pic:spPr>
              </pic:pic>
            </a:graphicData>
          </a:graphic>
        </wp:anchor>
      </w:drawing>
    </w:r>
    <w:r>
      <w:rPr/>
      <w:pict>
        <v:shape style="position:absolute;margin-left:46pt;margin-top:39.80064pt;width:14.05pt;height:12.1pt;mso-position-horizontal-relative:page;mso-position-vertical-relative:page;z-index:-120136"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40</w:t>
                </w:r>
                <w:r>
                  <w:rPr/>
                  <w:fldChar w:fldCharType="end"/>
                </w:r>
              </w:p>
            </w:txbxContent>
          </v:textbox>
          <w10:wrap type="none"/>
        </v:shape>
      </w:pict>
    </w:r>
    <w:r>
      <w:rPr/>
      <w:pict>
        <v:shape style="position:absolute;margin-left:180.668396pt;margin-top:39.762402pt;width:192.35pt;height:12.65pt;mso-position-horizontal-relative:page;mso-position-vertical-relative:page;z-index:-120112" type="#_x0000_t202" filled="false" stroked="false">
          <v:textbox inset="0,0,0,0">
            <w:txbxContent>
              <w:p>
                <w:pPr>
                  <w:spacing w:before="13"/>
                  <w:ind w:left="20" w:right="0" w:firstLine="0"/>
                  <w:jc w:val="left"/>
                  <w:rPr>
                    <w:rFonts w:ascii="Arial"/>
                    <w:sz w:val="19"/>
                  </w:rPr>
                </w:pPr>
                <w:r>
                  <w:rPr>
                    <w:rFonts w:ascii="Arial"/>
                    <w:color w:val="231F20"/>
                    <w:sz w:val="19"/>
                  </w:rPr>
                  <w:t>50 Successful Ivy League Application Essays</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5367">
          <wp:simplePos x="0" y="0"/>
          <wp:positionH relativeFrom="page">
            <wp:posOffset>4161104</wp:posOffset>
          </wp:positionH>
          <wp:positionV relativeFrom="page">
            <wp:posOffset>445770</wp:posOffset>
          </wp:positionV>
          <wp:extent cx="407809" cy="190500"/>
          <wp:effectExtent l="0" t="0" r="0" b="0"/>
          <wp:wrapNone/>
          <wp:docPr id="25" name="image4.png" descr=""/>
          <wp:cNvGraphicFramePr>
            <a:graphicFrameLocks noChangeAspect="1"/>
          </wp:cNvGraphicFramePr>
          <a:graphic>
            <a:graphicData uri="http://schemas.openxmlformats.org/drawingml/2006/picture">
              <pic:pic>
                <pic:nvPicPr>
                  <pic:cNvPr id="26" name="image4.png"/>
                  <pic:cNvPicPr/>
                </pic:nvPicPr>
                <pic:blipFill>
                  <a:blip r:embed="rId1" cstate="print"/>
                  <a:stretch>
                    <a:fillRect/>
                  </a:stretch>
                </pic:blipFill>
                <pic:spPr>
                  <a:xfrm>
                    <a:off x="0" y="0"/>
                    <a:ext cx="407809" cy="190500"/>
                  </a:xfrm>
                  <a:prstGeom prst="rect">
                    <a:avLst/>
                  </a:prstGeom>
                </pic:spPr>
              </pic:pic>
            </a:graphicData>
          </a:graphic>
        </wp:anchor>
      </w:drawing>
    </w:r>
    <w:r>
      <w:rPr/>
      <w:pict>
        <v:shape style="position:absolute;margin-left:59pt;margin-top:39.762402pt;width:77.55pt;height:12.65pt;mso-position-horizontal-relative:page;mso-position-vertical-relative:page;z-index:-120064" type="#_x0000_t202" filled="false" stroked="false">
          <v:textbox inset="0,0,0,0">
            <w:txbxContent>
              <w:p>
                <w:pPr>
                  <w:spacing w:before="13"/>
                  <w:ind w:left="20" w:right="0" w:firstLine="0"/>
                  <w:jc w:val="left"/>
                  <w:rPr>
                    <w:rFonts w:ascii="Arial"/>
                    <w:sz w:val="19"/>
                  </w:rPr>
                </w:pPr>
                <w:r>
                  <w:rPr>
                    <w:rFonts w:ascii="Arial"/>
                    <w:color w:val="231F20"/>
                    <w:sz w:val="19"/>
                  </w:rPr>
                  <w:t>Chapter 5: Career</w:t>
                </w:r>
              </w:p>
            </w:txbxContent>
          </v:textbox>
          <w10:wrap type="none"/>
        </v:shape>
      </w:pict>
    </w:r>
    <w:r>
      <w:rPr/>
      <w:pict>
        <v:shape style="position:absolute;margin-left:371.992004pt;margin-top:39.80064pt;width:14.05pt;height:12.1pt;mso-position-horizontal-relative:page;mso-position-vertical-relative:page;z-index:-120040"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41</w:t>
                </w:r>
                <w:r>
                  <w:rPr/>
                  <w:fldChar w:fldCharType="end"/>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5439">
          <wp:simplePos x="0" y="0"/>
          <wp:positionH relativeFrom="page">
            <wp:posOffset>914399</wp:posOffset>
          </wp:positionH>
          <wp:positionV relativeFrom="page">
            <wp:posOffset>445769</wp:posOffset>
          </wp:positionV>
          <wp:extent cx="410883" cy="190500"/>
          <wp:effectExtent l="0" t="0" r="0" b="0"/>
          <wp:wrapNone/>
          <wp:docPr id="27" name="image2.png" descr=""/>
          <wp:cNvGraphicFramePr>
            <a:graphicFrameLocks noChangeAspect="1"/>
          </wp:cNvGraphicFramePr>
          <a:graphic>
            <a:graphicData uri="http://schemas.openxmlformats.org/drawingml/2006/picture">
              <pic:pic>
                <pic:nvPicPr>
                  <pic:cNvPr id="28" name="image2.png"/>
                  <pic:cNvPicPr/>
                </pic:nvPicPr>
                <pic:blipFill>
                  <a:blip r:embed="rId1" cstate="print"/>
                  <a:stretch>
                    <a:fillRect/>
                  </a:stretch>
                </pic:blipFill>
                <pic:spPr>
                  <a:xfrm>
                    <a:off x="0" y="0"/>
                    <a:ext cx="410883" cy="190500"/>
                  </a:xfrm>
                  <a:prstGeom prst="rect">
                    <a:avLst/>
                  </a:prstGeom>
                </pic:spPr>
              </pic:pic>
            </a:graphicData>
          </a:graphic>
        </wp:anchor>
      </w:drawing>
    </w:r>
    <w:r>
      <w:rPr/>
      <w:pict>
        <v:shape style="position:absolute;margin-left:46pt;margin-top:39.80064pt;width:14.05pt;height:12.1pt;mso-position-horizontal-relative:page;mso-position-vertical-relative:page;z-index:-119992"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54</w:t>
                </w:r>
                <w:r>
                  <w:rPr/>
                  <w:fldChar w:fldCharType="end"/>
                </w:r>
              </w:p>
            </w:txbxContent>
          </v:textbox>
          <w10:wrap type="none"/>
        </v:shape>
      </w:pict>
    </w:r>
    <w:r>
      <w:rPr/>
      <w:pict>
        <v:shape style="position:absolute;margin-left:180.668396pt;margin-top:39.762402pt;width:192.35pt;height:12.65pt;mso-position-horizontal-relative:page;mso-position-vertical-relative:page;z-index:-119968" type="#_x0000_t202" filled="false" stroked="false">
          <v:textbox inset="0,0,0,0">
            <w:txbxContent>
              <w:p>
                <w:pPr>
                  <w:spacing w:before="13"/>
                  <w:ind w:left="20" w:right="0" w:firstLine="0"/>
                  <w:jc w:val="left"/>
                  <w:rPr>
                    <w:rFonts w:ascii="Arial"/>
                    <w:sz w:val="19"/>
                  </w:rPr>
                </w:pPr>
                <w:r>
                  <w:rPr>
                    <w:rFonts w:ascii="Arial"/>
                    <w:color w:val="231F20"/>
                    <w:sz w:val="19"/>
                  </w:rPr>
                  <w:t>50 Successful Ivy League Application Essays</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4863">
          <wp:simplePos x="0" y="0"/>
          <wp:positionH relativeFrom="page">
            <wp:posOffset>4161104</wp:posOffset>
          </wp:positionH>
          <wp:positionV relativeFrom="page">
            <wp:posOffset>445770</wp:posOffset>
          </wp:positionV>
          <wp:extent cx="407809" cy="190500"/>
          <wp:effectExtent l="0" t="0" r="0" b="0"/>
          <wp:wrapNone/>
          <wp:docPr id="9" name="image4.png" descr=""/>
          <wp:cNvGraphicFramePr>
            <a:graphicFrameLocks noChangeAspect="1"/>
          </wp:cNvGraphicFramePr>
          <a:graphic>
            <a:graphicData uri="http://schemas.openxmlformats.org/drawingml/2006/picture">
              <pic:pic>
                <pic:nvPicPr>
                  <pic:cNvPr id="10" name="image4.png"/>
                  <pic:cNvPicPr/>
                </pic:nvPicPr>
                <pic:blipFill>
                  <a:blip r:embed="rId1" cstate="print"/>
                  <a:stretch>
                    <a:fillRect/>
                  </a:stretch>
                </pic:blipFill>
                <pic:spPr>
                  <a:xfrm>
                    <a:off x="0" y="0"/>
                    <a:ext cx="407809" cy="190500"/>
                  </a:xfrm>
                  <a:prstGeom prst="rect">
                    <a:avLst/>
                  </a:prstGeom>
                </pic:spPr>
              </pic:pic>
            </a:graphicData>
          </a:graphic>
        </wp:anchor>
      </w:drawing>
    </w:r>
    <w:r>
      <w:rPr/>
      <w:pict>
        <v:shape style="position:absolute;margin-left:59pt;margin-top:39.762402pt;width:224.35pt;height:12.65pt;mso-position-horizontal-relative:page;mso-position-vertical-relative:page;z-index:-120568" type="#_x0000_t202" filled="false" stroked="false">
          <v:textbox inset="0,0,0,0">
            <w:txbxContent>
              <w:p>
                <w:pPr>
                  <w:spacing w:before="13"/>
                  <w:ind w:left="20" w:right="0" w:firstLine="0"/>
                  <w:jc w:val="left"/>
                  <w:rPr>
                    <w:rFonts w:ascii="Arial"/>
                    <w:sz w:val="19"/>
                  </w:rPr>
                </w:pPr>
                <w:r>
                  <w:rPr>
                    <w:rFonts w:ascii="Arial"/>
                    <w:color w:val="231F20"/>
                    <w:sz w:val="19"/>
                  </w:rPr>
                  <w:t>Chapter 1: 25 Essay Mistakes that Guarantee </w:t>
                </w:r>
                <w:r>
                  <w:rPr>
                    <w:rFonts w:ascii="Arial"/>
                    <w:color w:val="231F20"/>
                    <w:spacing w:val="-3"/>
                    <w:sz w:val="19"/>
                  </w:rPr>
                  <w:t>Failure</w:t>
                </w:r>
              </w:p>
            </w:txbxContent>
          </v:textbox>
          <w10:wrap type="none"/>
        </v:shape>
      </w:pict>
    </w:r>
    <w:r>
      <w:rPr/>
      <w:pict>
        <v:shape style="position:absolute;margin-left:371.992004pt;margin-top:39.80064pt;width:14.05pt;height:12.1pt;mso-position-horizontal-relative:page;mso-position-vertical-relative:page;z-index:-120544"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11</w:t>
                </w:r>
                <w:r>
                  <w:rPr/>
                  <w:fldChar w:fldCharType="end"/>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5511">
          <wp:simplePos x="0" y="0"/>
          <wp:positionH relativeFrom="page">
            <wp:posOffset>914399</wp:posOffset>
          </wp:positionH>
          <wp:positionV relativeFrom="page">
            <wp:posOffset>445769</wp:posOffset>
          </wp:positionV>
          <wp:extent cx="410883" cy="190500"/>
          <wp:effectExtent l="0" t="0" r="0" b="0"/>
          <wp:wrapNone/>
          <wp:docPr id="31" name="image2.png" descr=""/>
          <wp:cNvGraphicFramePr>
            <a:graphicFrameLocks noChangeAspect="1"/>
          </wp:cNvGraphicFramePr>
          <a:graphic>
            <a:graphicData uri="http://schemas.openxmlformats.org/drawingml/2006/picture">
              <pic:pic>
                <pic:nvPicPr>
                  <pic:cNvPr id="32" name="image2.png"/>
                  <pic:cNvPicPr/>
                </pic:nvPicPr>
                <pic:blipFill>
                  <a:blip r:embed="rId1" cstate="print"/>
                  <a:stretch>
                    <a:fillRect/>
                  </a:stretch>
                </pic:blipFill>
                <pic:spPr>
                  <a:xfrm>
                    <a:off x="0" y="0"/>
                    <a:ext cx="410883" cy="190500"/>
                  </a:xfrm>
                  <a:prstGeom prst="rect">
                    <a:avLst/>
                  </a:prstGeom>
                </pic:spPr>
              </pic:pic>
            </a:graphicData>
          </a:graphic>
        </wp:anchor>
      </w:drawing>
    </w:r>
    <w:r>
      <w:rPr/>
      <w:pict>
        <v:shape style="position:absolute;margin-left:46pt;margin-top:39.80064pt;width:14.05pt;height:12.1pt;mso-position-horizontal-relative:page;mso-position-vertical-relative:page;z-index:-119920"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58</w:t>
                </w:r>
                <w:r>
                  <w:rPr/>
                  <w:fldChar w:fldCharType="end"/>
                </w:r>
              </w:p>
            </w:txbxContent>
          </v:textbox>
          <w10:wrap type="none"/>
        </v:shape>
      </w:pict>
    </w:r>
    <w:r>
      <w:rPr/>
      <w:pict>
        <v:shape style="position:absolute;margin-left:180.668396pt;margin-top:39.762402pt;width:192.35pt;height:12.65pt;mso-position-horizontal-relative:page;mso-position-vertical-relative:page;z-index:-119896" type="#_x0000_t202" filled="false" stroked="false">
          <v:textbox inset="0,0,0,0">
            <w:txbxContent>
              <w:p>
                <w:pPr>
                  <w:spacing w:before="13"/>
                  <w:ind w:left="20" w:right="0" w:firstLine="0"/>
                  <w:jc w:val="left"/>
                  <w:rPr>
                    <w:rFonts w:ascii="Arial"/>
                    <w:sz w:val="19"/>
                  </w:rPr>
                </w:pPr>
                <w:r>
                  <w:rPr>
                    <w:rFonts w:ascii="Arial"/>
                    <w:color w:val="231F20"/>
                    <w:sz w:val="19"/>
                  </w:rPr>
                  <w:t>50 Successful Ivy League Application Essays</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5583">
          <wp:simplePos x="0" y="0"/>
          <wp:positionH relativeFrom="page">
            <wp:posOffset>4161104</wp:posOffset>
          </wp:positionH>
          <wp:positionV relativeFrom="page">
            <wp:posOffset>445770</wp:posOffset>
          </wp:positionV>
          <wp:extent cx="407809" cy="190500"/>
          <wp:effectExtent l="0" t="0" r="0" b="0"/>
          <wp:wrapNone/>
          <wp:docPr id="33" name="image4.png" descr=""/>
          <wp:cNvGraphicFramePr>
            <a:graphicFrameLocks noChangeAspect="1"/>
          </wp:cNvGraphicFramePr>
          <a:graphic>
            <a:graphicData uri="http://schemas.openxmlformats.org/drawingml/2006/picture">
              <pic:pic>
                <pic:nvPicPr>
                  <pic:cNvPr id="34" name="image4.png"/>
                  <pic:cNvPicPr/>
                </pic:nvPicPr>
                <pic:blipFill>
                  <a:blip r:embed="rId1" cstate="print"/>
                  <a:stretch>
                    <a:fillRect/>
                  </a:stretch>
                </pic:blipFill>
                <pic:spPr>
                  <a:xfrm>
                    <a:off x="0" y="0"/>
                    <a:ext cx="407809" cy="190500"/>
                  </a:xfrm>
                  <a:prstGeom prst="rect">
                    <a:avLst/>
                  </a:prstGeom>
                </pic:spPr>
              </pic:pic>
            </a:graphicData>
          </a:graphic>
        </wp:anchor>
      </w:drawing>
    </w:r>
    <w:r>
      <w:rPr/>
      <w:pict>
        <v:shape style="position:absolute;margin-left:59pt;margin-top:39.762402pt;width:96.05pt;height:12.65pt;mso-position-horizontal-relative:page;mso-position-vertical-relative:page;z-index:-119848" type="#_x0000_t202" filled="false" stroked="false">
          <v:textbox inset="0,0,0,0">
            <w:txbxContent>
              <w:p>
                <w:pPr>
                  <w:spacing w:before="13"/>
                  <w:ind w:left="20" w:right="0" w:firstLine="0"/>
                  <w:jc w:val="left"/>
                  <w:rPr>
                    <w:rFonts w:ascii="Arial"/>
                    <w:sz w:val="19"/>
                  </w:rPr>
                </w:pPr>
                <w:r>
                  <w:rPr>
                    <w:rFonts w:ascii="Arial"/>
                    <w:color w:val="231F20"/>
                    <w:sz w:val="19"/>
                  </w:rPr>
                  <w:t>Chapter 7: Challenges</w:t>
                </w:r>
              </w:p>
            </w:txbxContent>
          </v:textbox>
          <w10:wrap type="none"/>
        </v:shape>
      </w:pict>
    </w:r>
    <w:r>
      <w:rPr/>
      <w:pict>
        <v:shape style="position:absolute;margin-left:371.992004pt;margin-top:39.80064pt;width:14.05pt;height:12.1pt;mso-position-horizontal-relative:page;mso-position-vertical-relative:page;z-index:-119824"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59</w:t>
                </w:r>
                <w:r>
                  <w:rPr/>
                  <w:fldChar w:fldCharType="end"/>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5655">
          <wp:simplePos x="0" y="0"/>
          <wp:positionH relativeFrom="page">
            <wp:posOffset>914399</wp:posOffset>
          </wp:positionH>
          <wp:positionV relativeFrom="page">
            <wp:posOffset>445769</wp:posOffset>
          </wp:positionV>
          <wp:extent cx="410883" cy="190500"/>
          <wp:effectExtent l="0" t="0" r="0" b="0"/>
          <wp:wrapNone/>
          <wp:docPr id="35" name="image2.png" descr=""/>
          <wp:cNvGraphicFramePr>
            <a:graphicFrameLocks noChangeAspect="1"/>
          </wp:cNvGraphicFramePr>
          <a:graphic>
            <a:graphicData uri="http://schemas.openxmlformats.org/drawingml/2006/picture">
              <pic:pic>
                <pic:nvPicPr>
                  <pic:cNvPr id="36" name="image2.png"/>
                  <pic:cNvPicPr/>
                </pic:nvPicPr>
                <pic:blipFill>
                  <a:blip r:embed="rId1" cstate="print"/>
                  <a:stretch>
                    <a:fillRect/>
                  </a:stretch>
                </pic:blipFill>
                <pic:spPr>
                  <a:xfrm>
                    <a:off x="0" y="0"/>
                    <a:ext cx="410883" cy="190500"/>
                  </a:xfrm>
                  <a:prstGeom prst="rect">
                    <a:avLst/>
                  </a:prstGeom>
                </pic:spPr>
              </pic:pic>
            </a:graphicData>
          </a:graphic>
        </wp:anchor>
      </w:drawing>
    </w:r>
    <w:r>
      <w:rPr/>
      <w:pict>
        <v:shape style="position:absolute;margin-left:46pt;margin-top:39.80064pt;width:14.05pt;height:12.1pt;mso-position-horizontal-relative:page;mso-position-vertical-relative:page;z-index:-119776"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76</w:t>
                </w:r>
                <w:r>
                  <w:rPr/>
                  <w:fldChar w:fldCharType="end"/>
                </w:r>
              </w:p>
            </w:txbxContent>
          </v:textbox>
          <w10:wrap type="none"/>
        </v:shape>
      </w:pict>
    </w:r>
    <w:r>
      <w:rPr/>
      <w:pict>
        <v:shape style="position:absolute;margin-left:180.668396pt;margin-top:39.762402pt;width:192.35pt;height:12.65pt;mso-position-horizontal-relative:page;mso-position-vertical-relative:page;z-index:-119752" type="#_x0000_t202" filled="false" stroked="false">
          <v:textbox inset="0,0,0,0">
            <w:txbxContent>
              <w:p>
                <w:pPr>
                  <w:spacing w:before="13"/>
                  <w:ind w:left="20" w:right="0" w:firstLine="0"/>
                  <w:jc w:val="left"/>
                  <w:rPr>
                    <w:rFonts w:ascii="Arial"/>
                    <w:sz w:val="19"/>
                  </w:rPr>
                </w:pPr>
                <w:r>
                  <w:rPr>
                    <w:rFonts w:ascii="Arial"/>
                    <w:color w:val="231F20"/>
                    <w:sz w:val="19"/>
                  </w:rPr>
                  <w:t>50 Successful Ivy League Application Essays</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5727">
          <wp:simplePos x="0" y="0"/>
          <wp:positionH relativeFrom="page">
            <wp:posOffset>4161104</wp:posOffset>
          </wp:positionH>
          <wp:positionV relativeFrom="page">
            <wp:posOffset>445770</wp:posOffset>
          </wp:positionV>
          <wp:extent cx="407809" cy="190500"/>
          <wp:effectExtent l="0" t="0" r="0" b="0"/>
          <wp:wrapNone/>
          <wp:docPr id="37" name="image4.png" descr=""/>
          <wp:cNvGraphicFramePr>
            <a:graphicFrameLocks noChangeAspect="1"/>
          </wp:cNvGraphicFramePr>
          <a:graphic>
            <a:graphicData uri="http://schemas.openxmlformats.org/drawingml/2006/picture">
              <pic:pic>
                <pic:nvPicPr>
                  <pic:cNvPr id="38" name="image4.png"/>
                  <pic:cNvPicPr/>
                </pic:nvPicPr>
                <pic:blipFill>
                  <a:blip r:embed="rId1" cstate="print"/>
                  <a:stretch>
                    <a:fillRect/>
                  </a:stretch>
                </pic:blipFill>
                <pic:spPr>
                  <a:xfrm>
                    <a:off x="0" y="0"/>
                    <a:ext cx="407809" cy="190500"/>
                  </a:xfrm>
                  <a:prstGeom prst="rect">
                    <a:avLst/>
                  </a:prstGeom>
                </pic:spPr>
              </pic:pic>
            </a:graphicData>
          </a:graphic>
        </wp:anchor>
      </w:drawing>
    </w:r>
    <w:r>
      <w:rPr/>
      <w:pict>
        <v:shape style="position:absolute;margin-left:59pt;margin-top:39.762402pt;width:131.0500pt;height:12.65pt;mso-position-horizontal-relative:page;mso-position-vertical-relative:page;z-index:-119704" type="#_x0000_t202" filled="false" stroked="false">
          <v:textbox inset="0,0,0,0">
            <w:txbxContent>
              <w:p>
                <w:pPr>
                  <w:spacing w:before="13"/>
                  <w:ind w:left="20" w:right="0" w:firstLine="0"/>
                  <w:jc w:val="left"/>
                  <w:rPr>
                    <w:rFonts w:ascii="Arial"/>
                    <w:sz w:val="19"/>
                  </w:rPr>
                </w:pPr>
                <w:r>
                  <w:rPr>
                    <w:rFonts w:ascii="Arial"/>
                    <w:color w:val="231F20"/>
                    <w:sz w:val="19"/>
                  </w:rPr>
                  <w:t>Chapter 8: Community Service</w:t>
                </w:r>
              </w:p>
            </w:txbxContent>
          </v:textbox>
          <w10:wrap type="none"/>
        </v:shape>
      </w:pict>
    </w:r>
    <w:r>
      <w:rPr/>
      <w:pict>
        <v:shape style="position:absolute;margin-left:371.992004pt;margin-top:39.80064pt;width:14.05pt;height:12.1pt;mso-position-horizontal-relative:page;mso-position-vertical-relative:page;z-index:-119680"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77</w:t>
                </w:r>
                <w:r>
                  <w:rPr/>
                  <w:fldChar w:fldCharType="end"/>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5799">
          <wp:simplePos x="0" y="0"/>
          <wp:positionH relativeFrom="page">
            <wp:posOffset>914399</wp:posOffset>
          </wp:positionH>
          <wp:positionV relativeFrom="page">
            <wp:posOffset>445769</wp:posOffset>
          </wp:positionV>
          <wp:extent cx="410883" cy="190500"/>
          <wp:effectExtent l="0" t="0" r="0" b="0"/>
          <wp:wrapNone/>
          <wp:docPr id="39" name="image2.png" descr=""/>
          <wp:cNvGraphicFramePr>
            <a:graphicFrameLocks noChangeAspect="1"/>
          </wp:cNvGraphicFramePr>
          <a:graphic>
            <a:graphicData uri="http://schemas.openxmlformats.org/drawingml/2006/picture">
              <pic:pic>
                <pic:nvPicPr>
                  <pic:cNvPr id="40" name="image2.png"/>
                  <pic:cNvPicPr/>
                </pic:nvPicPr>
                <pic:blipFill>
                  <a:blip r:embed="rId1" cstate="print"/>
                  <a:stretch>
                    <a:fillRect/>
                  </a:stretch>
                </pic:blipFill>
                <pic:spPr>
                  <a:xfrm>
                    <a:off x="0" y="0"/>
                    <a:ext cx="410883" cy="190500"/>
                  </a:xfrm>
                  <a:prstGeom prst="rect">
                    <a:avLst/>
                  </a:prstGeom>
                </pic:spPr>
              </pic:pic>
            </a:graphicData>
          </a:graphic>
        </wp:anchor>
      </w:drawing>
    </w:r>
    <w:r>
      <w:rPr/>
      <w:pict>
        <v:shape style="position:absolute;margin-left:46pt;margin-top:39.80064pt;width:14.05pt;height:12.1pt;mso-position-horizontal-relative:page;mso-position-vertical-relative:page;z-index:-119632"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88</w:t>
                </w:r>
                <w:r>
                  <w:rPr/>
                  <w:fldChar w:fldCharType="end"/>
                </w:r>
              </w:p>
            </w:txbxContent>
          </v:textbox>
          <w10:wrap type="none"/>
        </v:shape>
      </w:pict>
    </w:r>
    <w:r>
      <w:rPr/>
      <w:pict>
        <v:shape style="position:absolute;margin-left:180.668396pt;margin-top:39.762402pt;width:192.35pt;height:12.65pt;mso-position-horizontal-relative:page;mso-position-vertical-relative:page;z-index:-119608" type="#_x0000_t202" filled="false" stroked="false">
          <v:textbox inset="0,0,0,0">
            <w:txbxContent>
              <w:p>
                <w:pPr>
                  <w:spacing w:before="13"/>
                  <w:ind w:left="20" w:right="0" w:firstLine="0"/>
                  <w:jc w:val="left"/>
                  <w:rPr>
                    <w:rFonts w:ascii="Arial"/>
                    <w:sz w:val="19"/>
                  </w:rPr>
                </w:pPr>
                <w:r>
                  <w:rPr>
                    <w:rFonts w:ascii="Arial"/>
                    <w:color w:val="231F20"/>
                    <w:sz w:val="19"/>
                  </w:rPr>
                  <w:t>50 Successful Ivy League Application Essays</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5871">
          <wp:simplePos x="0" y="0"/>
          <wp:positionH relativeFrom="page">
            <wp:posOffset>4161104</wp:posOffset>
          </wp:positionH>
          <wp:positionV relativeFrom="page">
            <wp:posOffset>445770</wp:posOffset>
          </wp:positionV>
          <wp:extent cx="407809" cy="190500"/>
          <wp:effectExtent l="0" t="0" r="0" b="0"/>
          <wp:wrapNone/>
          <wp:docPr id="41" name="image4.png" descr=""/>
          <wp:cNvGraphicFramePr>
            <a:graphicFrameLocks noChangeAspect="1"/>
          </wp:cNvGraphicFramePr>
          <a:graphic>
            <a:graphicData uri="http://schemas.openxmlformats.org/drawingml/2006/picture">
              <pic:pic>
                <pic:nvPicPr>
                  <pic:cNvPr id="42" name="image4.png"/>
                  <pic:cNvPicPr/>
                </pic:nvPicPr>
                <pic:blipFill>
                  <a:blip r:embed="rId1" cstate="print"/>
                  <a:stretch>
                    <a:fillRect/>
                  </a:stretch>
                </pic:blipFill>
                <pic:spPr>
                  <a:xfrm>
                    <a:off x="0" y="0"/>
                    <a:ext cx="407809" cy="190500"/>
                  </a:xfrm>
                  <a:prstGeom prst="rect">
                    <a:avLst/>
                  </a:prstGeom>
                </pic:spPr>
              </pic:pic>
            </a:graphicData>
          </a:graphic>
        </wp:anchor>
      </w:drawing>
    </w:r>
    <w:r>
      <w:rPr/>
      <w:pict>
        <v:shape style="position:absolute;margin-left:59pt;margin-top:39.762402pt;width:76pt;height:12.65pt;mso-position-horizontal-relative:page;mso-position-vertical-relative:page;z-index:-119560" type="#_x0000_t202" filled="false" stroked="false">
          <v:textbox inset="0,0,0,0">
            <w:txbxContent>
              <w:p>
                <w:pPr>
                  <w:spacing w:before="13"/>
                  <w:ind w:left="20" w:right="0" w:firstLine="0"/>
                  <w:jc w:val="left"/>
                  <w:rPr>
                    <w:rFonts w:ascii="Arial"/>
                    <w:sz w:val="19"/>
                  </w:rPr>
                </w:pPr>
                <w:r>
                  <w:rPr>
                    <w:rFonts w:ascii="Arial"/>
                    <w:color w:val="231F20"/>
                    <w:sz w:val="19"/>
                  </w:rPr>
                  <w:t>Chapter 9: Family</w:t>
                </w:r>
              </w:p>
            </w:txbxContent>
          </v:textbox>
          <w10:wrap type="none"/>
        </v:shape>
      </w:pict>
    </w:r>
    <w:r>
      <w:rPr/>
      <w:pict>
        <v:shape style="position:absolute;margin-left:371.992004pt;margin-top:39.80064pt;width:14.05pt;height:12.1pt;mso-position-horizontal-relative:page;mso-position-vertical-relative:page;z-index:-119536"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89</w:t>
                </w:r>
                <w:r>
                  <w:rPr/>
                  <w:fldChar w:fldCharType="end"/>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5943">
          <wp:simplePos x="0" y="0"/>
          <wp:positionH relativeFrom="page">
            <wp:posOffset>914399</wp:posOffset>
          </wp:positionH>
          <wp:positionV relativeFrom="page">
            <wp:posOffset>445769</wp:posOffset>
          </wp:positionV>
          <wp:extent cx="410883" cy="190500"/>
          <wp:effectExtent l="0" t="0" r="0" b="0"/>
          <wp:wrapNone/>
          <wp:docPr id="43" name="image2.png" descr=""/>
          <wp:cNvGraphicFramePr>
            <a:graphicFrameLocks noChangeAspect="1"/>
          </wp:cNvGraphicFramePr>
          <a:graphic>
            <a:graphicData uri="http://schemas.openxmlformats.org/drawingml/2006/picture">
              <pic:pic>
                <pic:nvPicPr>
                  <pic:cNvPr id="44" name="image2.png"/>
                  <pic:cNvPicPr/>
                </pic:nvPicPr>
                <pic:blipFill>
                  <a:blip r:embed="rId1" cstate="print"/>
                  <a:stretch>
                    <a:fillRect/>
                  </a:stretch>
                </pic:blipFill>
                <pic:spPr>
                  <a:xfrm>
                    <a:off x="0" y="0"/>
                    <a:ext cx="410883" cy="190500"/>
                  </a:xfrm>
                  <a:prstGeom prst="rect">
                    <a:avLst/>
                  </a:prstGeom>
                </pic:spPr>
              </pic:pic>
            </a:graphicData>
          </a:graphic>
        </wp:anchor>
      </w:drawing>
    </w:r>
    <w:r>
      <w:rPr/>
      <w:pict>
        <v:shape style="position:absolute;margin-left:46pt;margin-top:39.80064pt;width:19.05pt;height:12.1pt;mso-position-horizontal-relative:page;mso-position-vertical-relative:page;z-index:-119488"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100</w:t>
                </w:r>
                <w:r>
                  <w:rPr/>
                  <w:fldChar w:fldCharType="end"/>
                </w:r>
              </w:p>
            </w:txbxContent>
          </v:textbox>
          <w10:wrap type="none"/>
        </v:shape>
      </w:pict>
    </w:r>
    <w:r>
      <w:rPr/>
      <w:pict>
        <v:shape style="position:absolute;margin-left:180.668396pt;margin-top:39.762402pt;width:192.35pt;height:12.65pt;mso-position-horizontal-relative:page;mso-position-vertical-relative:page;z-index:-119464" type="#_x0000_t202" filled="false" stroked="false">
          <v:textbox inset="0,0,0,0">
            <w:txbxContent>
              <w:p>
                <w:pPr>
                  <w:spacing w:before="13"/>
                  <w:ind w:left="20" w:right="0" w:firstLine="0"/>
                  <w:jc w:val="left"/>
                  <w:rPr>
                    <w:rFonts w:ascii="Arial"/>
                    <w:sz w:val="19"/>
                  </w:rPr>
                </w:pPr>
                <w:r>
                  <w:rPr>
                    <w:rFonts w:ascii="Arial"/>
                    <w:color w:val="231F20"/>
                    <w:sz w:val="19"/>
                  </w:rPr>
                  <w:t>50 Successful Ivy League Application Essays</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6015">
          <wp:simplePos x="0" y="0"/>
          <wp:positionH relativeFrom="page">
            <wp:posOffset>4161104</wp:posOffset>
          </wp:positionH>
          <wp:positionV relativeFrom="page">
            <wp:posOffset>445770</wp:posOffset>
          </wp:positionV>
          <wp:extent cx="407809" cy="190500"/>
          <wp:effectExtent l="0" t="0" r="0" b="0"/>
          <wp:wrapNone/>
          <wp:docPr id="45" name="image4.png" descr=""/>
          <wp:cNvGraphicFramePr>
            <a:graphicFrameLocks noChangeAspect="1"/>
          </wp:cNvGraphicFramePr>
          <a:graphic>
            <a:graphicData uri="http://schemas.openxmlformats.org/drawingml/2006/picture">
              <pic:pic>
                <pic:nvPicPr>
                  <pic:cNvPr id="46" name="image4.png"/>
                  <pic:cNvPicPr/>
                </pic:nvPicPr>
                <pic:blipFill>
                  <a:blip r:embed="rId1" cstate="print"/>
                  <a:stretch>
                    <a:fillRect/>
                  </a:stretch>
                </pic:blipFill>
                <pic:spPr>
                  <a:xfrm>
                    <a:off x="0" y="0"/>
                    <a:ext cx="407809" cy="190500"/>
                  </a:xfrm>
                  <a:prstGeom prst="rect">
                    <a:avLst/>
                  </a:prstGeom>
                </pic:spPr>
              </pic:pic>
            </a:graphicData>
          </a:graphic>
        </wp:anchor>
      </w:drawing>
    </w:r>
    <w:r>
      <w:rPr/>
      <w:pict>
        <v:shape style="position:absolute;margin-left:59pt;margin-top:39.762402pt;width:141.6pt;height:12.65pt;mso-position-horizontal-relative:page;mso-position-vertical-relative:page;z-index:-119416" type="#_x0000_t202" filled="false" stroked="false">
          <v:textbox inset="0,0,0,0">
            <w:txbxContent>
              <w:p>
                <w:pPr>
                  <w:spacing w:before="13"/>
                  <w:ind w:left="20" w:right="0" w:firstLine="0"/>
                  <w:jc w:val="left"/>
                  <w:rPr>
                    <w:rFonts w:ascii="Arial"/>
                    <w:sz w:val="19"/>
                  </w:rPr>
                </w:pPr>
                <w:r>
                  <w:rPr>
                    <w:rFonts w:ascii="Arial"/>
                    <w:color w:val="231F20"/>
                    <w:sz w:val="19"/>
                  </w:rPr>
                  <w:t>Chapter 10: Heritage and Identity</w:t>
                </w:r>
              </w:p>
            </w:txbxContent>
          </v:textbox>
          <w10:wrap type="none"/>
        </v:shape>
      </w:pict>
    </w:r>
    <w:r>
      <w:rPr/>
      <w:pict>
        <v:shape style="position:absolute;margin-left:366.988007pt;margin-top:39.80064pt;width:19.05pt;height:12.1pt;mso-position-horizontal-relative:page;mso-position-vertical-relative:page;z-index:-119392"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101</w:t>
                </w:r>
                <w:r>
                  <w:rPr/>
                  <w:fldChar w:fldCharType="end"/>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6087">
          <wp:simplePos x="0" y="0"/>
          <wp:positionH relativeFrom="page">
            <wp:posOffset>914399</wp:posOffset>
          </wp:positionH>
          <wp:positionV relativeFrom="page">
            <wp:posOffset>445769</wp:posOffset>
          </wp:positionV>
          <wp:extent cx="410883" cy="190500"/>
          <wp:effectExtent l="0" t="0" r="0" b="0"/>
          <wp:wrapNone/>
          <wp:docPr id="47" name="image2.png" descr=""/>
          <wp:cNvGraphicFramePr>
            <a:graphicFrameLocks noChangeAspect="1"/>
          </wp:cNvGraphicFramePr>
          <a:graphic>
            <a:graphicData uri="http://schemas.openxmlformats.org/drawingml/2006/picture">
              <pic:pic>
                <pic:nvPicPr>
                  <pic:cNvPr id="48" name="image2.png"/>
                  <pic:cNvPicPr/>
                </pic:nvPicPr>
                <pic:blipFill>
                  <a:blip r:embed="rId1" cstate="print"/>
                  <a:stretch>
                    <a:fillRect/>
                  </a:stretch>
                </pic:blipFill>
                <pic:spPr>
                  <a:xfrm>
                    <a:off x="0" y="0"/>
                    <a:ext cx="410883" cy="190500"/>
                  </a:xfrm>
                  <a:prstGeom prst="rect">
                    <a:avLst/>
                  </a:prstGeom>
                </pic:spPr>
              </pic:pic>
            </a:graphicData>
          </a:graphic>
        </wp:anchor>
      </w:drawing>
    </w:r>
    <w:r>
      <w:rPr/>
      <w:pict>
        <v:shape style="position:absolute;margin-left:47pt;margin-top:39.80064pt;width:17.05pt;height:12.1pt;mso-position-horizontal-relative:page;mso-position-vertical-relative:page;z-index:-119344" type="#_x0000_t202" filled="false" stroked="false">
          <v:textbox inset="0,0,0,0">
            <w:txbxContent>
              <w:p>
                <w:pPr>
                  <w:spacing w:before="14"/>
                  <w:ind w:left="20" w:right="0" w:firstLine="0"/>
                  <w:jc w:val="left"/>
                  <w:rPr>
                    <w:rFonts w:ascii="Arial"/>
                    <w:b/>
                    <w:sz w:val="18"/>
                  </w:rPr>
                </w:pPr>
                <w:r>
                  <w:rPr>
                    <w:rFonts w:ascii="Arial"/>
                    <w:b/>
                    <w:color w:val="231F20"/>
                    <w:sz w:val="18"/>
                  </w:rPr>
                  <w:t>110</w:t>
                </w:r>
              </w:p>
            </w:txbxContent>
          </v:textbox>
          <w10:wrap type="none"/>
        </v:shape>
      </w:pict>
    </w:r>
    <w:r>
      <w:rPr/>
      <w:pict>
        <v:shape style="position:absolute;margin-left:180.668396pt;margin-top:39.762402pt;width:192.35pt;height:12.65pt;mso-position-horizontal-relative:page;mso-position-vertical-relative:page;z-index:-119320" type="#_x0000_t202" filled="false" stroked="false">
          <v:textbox inset="0,0,0,0">
            <w:txbxContent>
              <w:p>
                <w:pPr>
                  <w:spacing w:before="13"/>
                  <w:ind w:left="20" w:right="0" w:firstLine="0"/>
                  <w:jc w:val="left"/>
                  <w:rPr>
                    <w:rFonts w:ascii="Arial"/>
                    <w:sz w:val="19"/>
                  </w:rPr>
                </w:pPr>
                <w:r>
                  <w:rPr>
                    <w:rFonts w:ascii="Arial"/>
                    <w:color w:val="231F20"/>
                    <w:sz w:val="19"/>
                  </w:rPr>
                  <w:t>50 Successful Ivy League Application Essays</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6159">
          <wp:simplePos x="0" y="0"/>
          <wp:positionH relativeFrom="page">
            <wp:posOffset>4161104</wp:posOffset>
          </wp:positionH>
          <wp:positionV relativeFrom="page">
            <wp:posOffset>445770</wp:posOffset>
          </wp:positionV>
          <wp:extent cx="407809" cy="190500"/>
          <wp:effectExtent l="0" t="0" r="0" b="0"/>
          <wp:wrapNone/>
          <wp:docPr id="49" name="image4.png" descr=""/>
          <wp:cNvGraphicFramePr>
            <a:graphicFrameLocks noChangeAspect="1"/>
          </wp:cNvGraphicFramePr>
          <a:graphic>
            <a:graphicData uri="http://schemas.openxmlformats.org/drawingml/2006/picture">
              <pic:pic>
                <pic:nvPicPr>
                  <pic:cNvPr id="50" name="image4.png"/>
                  <pic:cNvPicPr/>
                </pic:nvPicPr>
                <pic:blipFill>
                  <a:blip r:embed="rId1" cstate="print"/>
                  <a:stretch>
                    <a:fillRect/>
                  </a:stretch>
                </pic:blipFill>
                <pic:spPr>
                  <a:xfrm>
                    <a:off x="0" y="0"/>
                    <a:ext cx="407809" cy="190500"/>
                  </a:xfrm>
                  <a:prstGeom prst="rect">
                    <a:avLst/>
                  </a:prstGeom>
                </pic:spPr>
              </pic:pic>
            </a:graphicData>
          </a:graphic>
        </wp:anchor>
      </w:drawing>
    </w:r>
    <w:r>
      <w:rPr/>
      <w:pict>
        <v:shape style="position:absolute;margin-left:59pt;margin-top:39.762402pt;width:82.3pt;height:12.65pt;mso-position-horizontal-relative:page;mso-position-vertical-relative:page;z-index:-119272" type="#_x0000_t202" filled="false" stroked="false">
          <v:textbox inset="0,0,0,0">
            <w:txbxContent>
              <w:p>
                <w:pPr>
                  <w:spacing w:before="13"/>
                  <w:ind w:left="20" w:right="0" w:firstLine="0"/>
                  <w:jc w:val="left"/>
                  <w:rPr>
                    <w:rFonts w:ascii="Arial"/>
                    <w:sz w:val="19"/>
                  </w:rPr>
                </w:pPr>
                <w:r>
                  <w:rPr>
                    <w:rFonts w:ascii="Arial"/>
                    <w:color w:val="231F20"/>
                    <w:sz w:val="19"/>
                  </w:rPr>
                  <w:t>Chapter 11: Humor</w:t>
                </w:r>
              </w:p>
            </w:txbxContent>
          </v:textbox>
          <w10:wrap type="none"/>
        </v:shape>
      </w:pict>
    </w:r>
    <w:r>
      <w:rPr/>
      <w:pict>
        <v:shape style="position:absolute;margin-left:366.988007pt;margin-top:39.80064pt;width:19.05pt;height:12.1pt;mso-position-horizontal-relative:page;mso-position-vertical-relative:page;z-index:-119248" type="#_x0000_t202" filled="false" stroked="false">
          <v:textbox inset="0,0,0,0">
            <w:txbxContent>
              <w:p>
                <w:pPr>
                  <w:spacing w:before="14"/>
                  <w:ind w:left="40" w:right="0" w:firstLine="0"/>
                  <w:jc w:val="left"/>
                  <w:rPr>
                    <w:rFonts w:ascii="Arial"/>
                    <w:b/>
                    <w:sz w:val="18"/>
                  </w:rPr>
                </w:pPr>
                <w:r>
                  <w:rPr>
                    <w:rFonts w:ascii="Arial"/>
                    <w:b/>
                    <w:color w:val="231F20"/>
                    <w:sz w:val="18"/>
                  </w:rPr>
                  <w:t>111</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6231">
          <wp:simplePos x="0" y="0"/>
          <wp:positionH relativeFrom="page">
            <wp:posOffset>914399</wp:posOffset>
          </wp:positionH>
          <wp:positionV relativeFrom="page">
            <wp:posOffset>445769</wp:posOffset>
          </wp:positionV>
          <wp:extent cx="410883" cy="190500"/>
          <wp:effectExtent l="0" t="0" r="0" b="0"/>
          <wp:wrapNone/>
          <wp:docPr id="51" name="image2.png" descr=""/>
          <wp:cNvGraphicFramePr>
            <a:graphicFrameLocks noChangeAspect="1"/>
          </wp:cNvGraphicFramePr>
          <a:graphic>
            <a:graphicData uri="http://schemas.openxmlformats.org/drawingml/2006/picture">
              <pic:pic>
                <pic:nvPicPr>
                  <pic:cNvPr id="52" name="image2.png"/>
                  <pic:cNvPicPr/>
                </pic:nvPicPr>
                <pic:blipFill>
                  <a:blip r:embed="rId1" cstate="print"/>
                  <a:stretch>
                    <a:fillRect/>
                  </a:stretch>
                </pic:blipFill>
                <pic:spPr>
                  <a:xfrm>
                    <a:off x="0" y="0"/>
                    <a:ext cx="410883" cy="190500"/>
                  </a:xfrm>
                  <a:prstGeom prst="rect">
                    <a:avLst/>
                  </a:prstGeom>
                </pic:spPr>
              </pic:pic>
            </a:graphicData>
          </a:graphic>
        </wp:anchor>
      </w:drawing>
    </w:r>
    <w:r>
      <w:rPr/>
      <w:pict>
        <v:shape style="position:absolute;margin-left:47pt;margin-top:39.80064pt;width:17.05pt;height:12.1pt;mso-position-horizontal-relative:page;mso-position-vertical-relative:page;z-index:-119200" type="#_x0000_t202" filled="false" stroked="false">
          <v:textbox inset="0,0,0,0">
            <w:txbxContent>
              <w:p>
                <w:pPr>
                  <w:spacing w:before="14"/>
                  <w:ind w:left="20" w:right="0" w:firstLine="0"/>
                  <w:jc w:val="left"/>
                  <w:rPr>
                    <w:rFonts w:ascii="Arial"/>
                    <w:b/>
                    <w:sz w:val="18"/>
                  </w:rPr>
                </w:pPr>
                <w:r>
                  <w:rPr>
                    <w:rFonts w:ascii="Arial"/>
                    <w:b/>
                    <w:color w:val="231F20"/>
                    <w:sz w:val="18"/>
                  </w:rPr>
                  <w:t>112</w:t>
                </w:r>
              </w:p>
            </w:txbxContent>
          </v:textbox>
          <w10:wrap type="none"/>
        </v:shape>
      </w:pict>
    </w:r>
    <w:r>
      <w:rPr/>
      <w:pict>
        <v:shape style="position:absolute;margin-left:180.668396pt;margin-top:39.762402pt;width:192.35pt;height:12.65pt;mso-position-horizontal-relative:page;mso-position-vertical-relative:page;z-index:-119176" type="#_x0000_t202" filled="false" stroked="false">
          <v:textbox inset="0,0,0,0">
            <w:txbxContent>
              <w:p>
                <w:pPr>
                  <w:spacing w:before="13"/>
                  <w:ind w:left="20" w:right="0" w:firstLine="0"/>
                  <w:jc w:val="left"/>
                  <w:rPr>
                    <w:rFonts w:ascii="Arial"/>
                    <w:sz w:val="19"/>
                  </w:rPr>
                </w:pPr>
                <w:r>
                  <w:rPr>
                    <w:rFonts w:ascii="Arial"/>
                    <w:color w:val="231F20"/>
                    <w:sz w:val="19"/>
                  </w:rPr>
                  <w:t>50 Successful Ivy League Application Essays</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6303">
          <wp:simplePos x="0" y="0"/>
          <wp:positionH relativeFrom="page">
            <wp:posOffset>4161104</wp:posOffset>
          </wp:positionH>
          <wp:positionV relativeFrom="page">
            <wp:posOffset>445770</wp:posOffset>
          </wp:positionV>
          <wp:extent cx="407809" cy="190500"/>
          <wp:effectExtent l="0" t="0" r="0" b="0"/>
          <wp:wrapNone/>
          <wp:docPr id="53" name="image4.png" descr=""/>
          <wp:cNvGraphicFramePr>
            <a:graphicFrameLocks noChangeAspect="1"/>
          </wp:cNvGraphicFramePr>
          <a:graphic>
            <a:graphicData uri="http://schemas.openxmlformats.org/drawingml/2006/picture">
              <pic:pic>
                <pic:nvPicPr>
                  <pic:cNvPr id="54" name="image4.png"/>
                  <pic:cNvPicPr/>
                </pic:nvPicPr>
                <pic:blipFill>
                  <a:blip r:embed="rId1" cstate="print"/>
                  <a:stretch>
                    <a:fillRect/>
                  </a:stretch>
                </pic:blipFill>
                <pic:spPr>
                  <a:xfrm>
                    <a:off x="0" y="0"/>
                    <a:ext cx="407809" cy="190500"/>
                  </a:xfrm>
                  <a:prstGeom prst="rect">
                    <a:avLst/>
                  </a:prstGeom>
                </pic:spPr>
              </pic:pic>
            </a:graphicData>
          </a:graphic>
        </wp:anchor>
      </w:drawing>
    </w:r>
    <w:r>
      <w:rPr/>
      <w:pict>
        <v:shape style="position:absolute;margin-left:59pt;margin-top:39.762402pt;width:82.3pt;height:12.65pt;mso-position-horizontal-relative:page;mso-position-vertical-relative:page;z-index:-119128" type="#_x0000_t202" filled="false" stroked="false">
          <v:textbox inset="0,0,0,0">
            <w:txbxContent>
              <w:p>
                <w:pPr>
                  <w:spacing w:before="13"/>
                  <w:ind w:left="20" w:right="0" w:firstLine="0"/>
                  <w:jc w:val="left"/>
                  <w:rPr>
                    <w:rFonts w:ascii="Arial"/>
                    <w:sz w:val="19"/>
                  </w:rPr>
                </w:pPr>
                <w:r>
                  <w:rPr>
                    <w:rFonts w:ascii="Arial"/>
                    <w:color w:val="231F20"/>
                    <w:sz w:val="19"/>
                  </w:rPr>
                  <w:t>Chapter 11: Humor</w:t>
                </w:r>
              </w:p>
            </w:txbxContent>
          </v:textbox>
          <w10:wrap type="none"/>
        </v:shape>
      </w:pict>
    </w:r>
    <w:r>
      <w:rPr/>
      <w:pict>
        <v:shape style="position:absolute;margin-left:366.988007pt;margin-top:39.80064pt;width:19.05pt;height:12.1pt;mso-position-horizontal-relative:page;mso-position-vertical-relative:page;z-index:-119104" type="#_x0000_t202" filled="false" stroked="false">
          <v:textbox inset="0,0,0,0">
            <w:txbxContent>
              <w:p>
                <w:pPr>
                  <w:spacing w:before="14"/>
                  <w:ind w:left="40" w:right="0" w:firstLine="0"/>
                  <w:jc w:val="left"/>
                  <w:rPr>
                    <w:rFonts w:ascii="Arial"/>
                    <w:b/>
                    <w:sz w:val="18"/>
                  </w:rPr>
                </w:pPr>
                <w:r>
                  <w:rPr>
                    <w:rFonts w:ascii="Arial"/>
                    <w:b/>
                    <w:color w:val="231F20"/>
                    <w:sz w:val="18"/>
                  </w:rPr>
                  <w:t>113</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6375">
          <wp:simplePos x="0" y="0"/>
          <wp:positionH relativeFrom="page">
            <wp:posOffset>914399</wp:posOffset>
          </wp:positionH>
          <wp:positionV relativeFrom="page">
            <wp:posOffset>445769</wp:posOffset>
          </wp:positionV>
          <wp:extent cx="410883" cy="190500"/>
          <wp:effectExtent l="0" t="0" r="0" b="0"/>
          <wp:wrapNone/>
          <wp:docPr id="55" name="image2.png" descr=""/>
          <wp:cNvGraphicFramePr>
            <a:graphicFrameLocks noChangeAspect="1"/>
          </wp:cNvGraphicFramePr>
          <a:graphic>
            <a:graphicData uri="http://schemas.openxmlformats.org/drawingml/2006/picture">
              <pic:pic>
                <pic:nvPicPr>
                  <pic:cNvPr id="56" name="image2.png"/>
                  <pic:cNvPicPr/>
                </pic:nvPicPr>
                <pic:blipFill>
                  <a:blip r:embed="rId1" cstate="print"/>
                  <a:stretch>
                    <a:fillRect/>
                  </a:stretch>
                </pic:blipFill>
                <pic:spPr>
                  <a:xfrm>
                    <a:off x="0" y="0"/>
                    <a:ext cx="410883" cy="190500"/>
                  </a:xfrm>
                  <a:prstGeom prst="rect">
                    <a:avLst/>
                  </a:prstGeom>
                </pic:spPr>
              </pic:pic>
            </a:graphicData>
          </a:graphic>
        </wp:anchor>
      </w:drawing>
    </w:r>
    <w:r>
      <w:rPr/>
      <w:pict>
        <v:shape style="position:absolute;margin-left:46pt;margin-top:39.80064pt;width:19.05pt;height:12.1pt;mso-position-horizontal-relative:page;mso-position-vertical-relative:page;z-index:-119056"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116</w:t>
                </w:r>
                <w:r>
                  <w:rPr/>
                  <w:fldChar w:fldCharType="end"/>
                </w:r>
              </w:p>
            </w:txbxContent>
          </v:textbox>
          <w10:wrap type="none"/>
        </v:shape>
      </w:pict>
    </w:r>
    <w:r>
      <w:rPr/>
      <w:pict>
        <v:shape style="position:absolute;margin-left:180.668396pt;margin-top:39.762402pt;width:192.35pt;height:12.65pt;mso-position-horizontal-relative:page;mso-position-vertical-relative:page;z-index:-119032" type="#_x0000_t202" filled="false" stroked="false">
          <v:textbox inset="0,0,0,0">
            <w:txbxContent>
              <w:p>
                <w:pPr>
                  <w:spacing w:before="13"/>
                  <w:ind w:left="20" w:right="0" w:firstLine="0"/>
                  <w:jc w:val="left"/>
                  <w:rPr>
                    <w:rFonts w:ascii="Arial"/>
                    <w:sz w:val="19"/>
                  </w:rPr>
                </w:pPr>
                <w:r>
                  <w:rPr>
                    <w:rFonts w:ascii="Arial"/>
                    <w:color w:val="231F20"/>
                    <w:sz w:val="19"/>
                  </w:rPr>
                  <w:t>50 Successful Ivy League Application Essays</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6447">
          <wp:simplePos x="0" y="0"/>
          <wp:positionH relativeFrom="page">
            <wp:posOffset>4161104</wp:posOffset>
          </wp:positionH>
          <wp:positionV relativeFrom="page">
            <wp:posOffset>445770</wp:posOffset>
          </wp:positionV>
          <wp:extent cx="407809" cy="190500"/>
          <wp:effectExtent l="0" t="0" r="0" b="0"/>
          <wp:wrapNone/>
          <wp:docPr id="57" name="image4.png" descr=""/>
          <wp:cNvGraphicFramePr>
            <a:graphicFrameLocks noChangeAspect="1"/>
          </wp:cNvGraphicFramePr>
          <a:graphic>
            <a:graphicData uri="http://schemas.openxmlformats.org/drawingml/2006/picture">
              <pic:pic>
                <pic:nvPicPr>
                  <pic:cNvPr id="58" name="image4.png"/>
                  <pic:cNvPicPr/>
                </pic:nvPicPr>
                <pic:blipFill>
                  <a:blip r:embed="rId1" cstate="print"/>
                  <a:stretch>
                    <a:fillRect/>
                  </a:stretch>
                </pic:blipFill>
                <pic:spPr>
                  <a:xfrm>
                    <a:off x="0" y="0"/>
                    <a:ext cx="407809" cy="190500"/>
                  </a:xfrm>
                  <a:prstGeom prst="rect">
                    <a:avLst/>
                  </a:prstGeom>
                </pic:spPr>
              </pic:pic>
            </a:graphicData>
          </a:graphic>
        </wp:anchor>
      </w:drawing>
    </w:r>
    <w:r>
      <w:rPr/>
      <w:pict>
        <v:shape style="position:absolute;margin-left:59pt;margin-top:39.762402pt;width:141.050pt;height:12.65pt;mso-position-horizontal-relative:page;mso-position-vertical-relative:page;z-index:-118984" type="#_x0000_t202" filled="false" stroked="false">
          <v:textbox inset="0,0,0,0">
            <w:txbxContent>
              <w:p>
                <w:pPr>
                  <w:spacing w:before="13"/>
                  <w:ind w:left="20" w:right="0" w:firstLine="0"/>
                  <w:jc w:val="left"/>
                  <w:rPr>
                    <w:rFonts w:ascii="Arial"/>
                    <w:sz w:val="19"/>
                  </w:rPr>
                </w:pPr>
                <w:r>
                  <w:rPr>
                    <w:rFonts w:ascii="Arial"/>
                    <w:color w:val="231F20"/>
                    <w:sz w:val="19"/>
                  </w:rPr>
                  <w:t>Chapter 12: An Influential Person</w:t>
                </w:r>
              </w:p>
            </w:txbxContent>
          </v:textbox>
          <w10:wrap type="none"/>
        </v:shape>
      </w:pict>
    </w:r>
    <w:r>
      <w:rPr/>
      <w:pict>
        <v:shape style="position:absolute;margin-left:366.988007pt;margin-top:39.80064pt;width:19.05pt;height:12.1pt;mso-position-horizontal-relative:page;mso-position-vertical-relative:page;z-index:-118960"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117</w:t>
                </w:r>
                <w:r>
                  <w:rPr/>
                  <w:fldChar w:fldCharType="end"/>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6519">
          <wp:simplePos x="0" y="0"/>
          <wp:positionH relativeFrom="page">
            <wp:posOffset>914399</wp:posOffset>
          </wp:positionH>
          <wp:positionV relativeFrom="page">
            <wp:posOffset>445769</wp:posOffset>
          </wp:positionV>
          <wp:extent cx="410883" cy="190500"/>
          <wp:effectExtent l="0" t="0" r="0" b="0"/>
          <wp:wrapNone/>
          <wp:docPr id="59" name="image2.png" descr=""/>
          <wp:cNvGraphicFramePr>
            <a:graphicFrameLocks noChangeAspect="1"/>
          </wp:cNvGraphicFramePr>
          <a:graphic>
            <a:graphicData uri="http://schemas.openxmlformats.org/drawingml/2006/picture">
              <pic:pic>
                <pic:nvPicPr>
                  <pic:cNvPr id="60" name="image2.png"/>
                  <pic:cNvPicPr/>
                </pic:nvPicPr>
                <pic:blipFill>
                  <a:blip r:embed="rId1" cstate="print"/>
                  <a:stretch>
                    <a:fillRect/>
                  </a:stretch>
                </pic:blipFill>
                <pic:spPr>
                  <a:xfrm>
                    <a:off x="0" y="0"/>
                    <a:ext cx="410883" cy="190500"/>
                  </a:xfrm>
                  <a:prstGeom prst="rect">
                    <a:avLst/>
                  </a:prstGeom>
                </pic:spPr>
              </pic:pic>
            </a:graphicData>
          </a:graphic>
        </wp:anchor>
      </w:drawing>
    </w:r>
    <w:r>
      <w:rPr/>
      <w:pict>
        <v:shape style="position:absolute;margin-left:47pt;margin-top:39.80064pt;width:17.05pt;height:12.1pt;mso-position-horizontal-relative:page;mso-position-vertical-relative:page;z-index:-118912" type="#_x0000_t202" filled="false" stroked="false">
          <v:textbox inset="0,0,0,0">
            <w:txbxContent>
              <w:p>
                <w:pPr>
                  <w:spacing w:before="14"/>
                  <w:ind w:left="20" w:right="0" w:firstLine="0"/>
                  <w:jc w:val="left"/>
                  <w:rPr>
                    <w:rFonts w:ascii="Arial"/>
                    <w:b/>
                    <w:sz w:val="18"/>
                  </w:rPr>
                </w:pPr>
                <w:r>
                  <w:rPr>
                    <w:rFonts w:ascii="Arial"/>
                    <w:b/>
                    <w:color w:val="231F20"/>
                    <w:sz w:val="18"/>
                  </w:rPr>
                  <w:t>120</w:t>
                </w:r>
              </w:p>
            </w:txbxContent>
          </v:textbox>
          <w10:wrap type="none"/>
        </v:shape>
      </w:pict>
    </w:r>
    <w:r>
      <w:rPr/>
      <w:pict>
        <v:shape style="position:absolute;margin-left:180.668396pt;margin-top:39.762402pt;width:192.35pt;height:12.65pt;mso-position-horizontal-relative:page;mso-position-vertical-relative:page;z-index:-118888" type="#_x0000_t202" filled="false" stroked="false">
          <v:textbox inset="0,0,0,0">
            <w:txbxContent>
              <w:p>
                <w:pPr>
                  <w:spacing w:before="13"/>
                  <w:ind w:left="20" w:right="0" w:firstLine="0"/>
                  <w:jc w:val="left"/>
                  <w:rPr>
                    <w:rFonts w:ascii="Arial"/>
                    <w:sz w:val="19"/>
                  </w:rPr>
                </w:pPr>
                <w:r>
                  <w:rPr>
                    <w:rFonts w:ascii="Arial"/>
                    <w:color w:val="231F20"/>
                    <w:sz w:val="19"/>
                  </w:rPr>
                  <w:t>50 Successful Ivy League Application Essays</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6591">
          <wp:simplePos x="0" y="0"/>
          <wp:positionH relativeFrom="page">
            <wp:posOffset>4161104</wp:posOffset>
          </wp:positionH>
          <wp:positionV relativeFrom="page">
            <wp:posOffset>445770</wp:posOffset>
          </wp:positionV>
          <wp:extent cx="407809" cy="190500"/>
          <wp:effectExtent l="0" t="0" r="0" b="0"/>
          <wp:wrapNone/>
          <wp:docPr id="61" name="image4.png" descr=""/>
          <wp:cNvGraphicFramePr>
            <a:graphicFrameLocks noChangeAspect="1"/>
          </wp:cNvGraphicFramePr>
          <a:graphic>
            <a:graphicData uri="http://schemas.openxmlformats.org/drawingml/2006/picture">
              <pic:pic>
                <pic:nvPicPr>
                  <pic:cNvPr id="62" name="image4.png"/>
                  <pic:cNvPicPr/>
                </pic:nvPicPr>
                <pic:blipFill>
                  <a:blip r:embed="rId1" cstate="print"/>
                  <a:stretch>
                    <a:fillRect/>
                  </a:stretch>
                </pic:blipFill>
                <pic:spPr>
                  <a:xfrm>
                    <a:off x="0" y="0"/>
                    <a:ext cx="407809" cy="190500"/>
                  </a:xfrm>
                  <a:prstGeom prst="rect">
                    <a:avLst/>
                  </a:prstGeom>
                </pic:spPr>
              </pic:pic>
            </a:graphicData>
          </a:graphic>
        </wp:anchor>
      </w:drawing>
    </w:r>
    <w:r>
      <w:rPr/>
      <w:pict>
        <v:shape style="position:absolute;margin-left:59pt;margin-top:39.762402pt;width:141.050pt;height:12.65pt;mso-position-horizontal-relative:page;mso-position-vertical-relative:page;z-index:-118840" type="#_x0000_t202" filled="false" stroked="false">
          <v:textbox inset="0,0,0,0">
            <w:txbxContent>
              <w:p>
                <w:pPr>
                  <w:spacing w:before="13"/>
                  <w:ind w:left="20" w:right="0" w:firstLine="0"/>
                  <w:jc w:val="left"/>
                  <w:rPr>
                    <w:rFonts w:ascii="Arial"/>
                    <w:sz w:val="19"/>
                  </w:rPr>
                </w:pPr>
                <w:r>
                  <w:rPr>
                    <w:rFonts w:ascii="Arial"/>
                    <w:color w:val="231F20"/>
                    <w:sz w:val="19"/>
                  </w:rPr>
                  <w:t>Chapter 12: An Influential Person</w:t>
                </w:r>
              </w:p>
            </w:txbxContent>
          </v:textbox>
          <w10:wrap type="none"/>
        </v:shape>
      </w:pict>
    </w:r>
    <w:r>
      <w:rPr/>
      <w:pict>
        <v:shape style="position:absolute;margin-left:367.988007pt;margin-top:39.80064pt;width:17.05pt;height:12.1pt;mso-position-horizontal-relative:page;mso-position-vertical-relative:page;z-index:-118816" type="#_x0000_t202" filled="false" stroked="false">
          <v:textbox inset="0,0,0,0">
            <w:txbxContent>
              <w:p>
                <w:pPr>
                  <w:spacing w:before="14"/>
                  <w:ind w:left="20" w:right="0" w:firstLine="0"/>
                  <w:jc w:val="left"/>
                  <w:rPr>
                    <w:rFonts w:ascii="Arial"/>
                    <w:b/>
                    <w:sz w:val="18"/>
                  </w:rPr>
                </w:pPr>
                <w:r>
                  <w:rPr>
                    <w:rFonts w:ascii="Arial"/>
                    <w:b/>
                    <w:color w:val="231F20"/>
                    <w:sz w:val="18"/>
                  </w:rPr>
                  <w:t>121</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6663">
          <wp:simplePos x="0" y="0"/>
          <wp:positionH relativeFrom="page">
            <wp:posOffset>914399</wp:posOffset>
          </wp:positionH>
          <wp:positionV relativeFrom="page">
            <wp:posOffset>445769</wp:posOffset>
          </wp:positionV>
          <wp:extent cx="410883" cy="190500"/>
          <wp:effectExtent l="0" t="0" r="0" b="0"/>
          <wp:wrapNone/>
          <wp:docPr id="63" name="image2.png" descr=""/>
          <wp:cNvGraphicFramePr>
            <a:graphicFrameLocks noChangeAspect="1"/>
          </wp:cNvGraphicFramePr>
          <a:graphic>
            <a:graphicData uri="http://schemas.openxmlformats.org/drawingml/2006/picture">
              <pic:pic>
                <pic:nvPicPr>
                  <pic:cNvPr id="64" name="image2.png"/>
                  <pic:cNvPicPr/>
                </pic:nvPicPr>
                <pic:blipFill>
                  <a:blip r:embed="rId1" cstate="print"/>
                  <a:stretch>
                    <a:fillRect/>
                  </a:stretch>
                </pic:blipFill>
                <pic:spPr>
                  <a:xfrm>
                    <a:off x="0" y="0"/>
                    <a:ext cx="410883" cy="190500"/>
                  </a:xfrm>
                  <a:prstGeom prst="rect">
                    <a:avLst/>
                  </a:prstGeom>
                </pic:spPr>
              </pic:pic>
            </a:graphicData>
          </a:graphic>
        </wp:anchor>
      </w:drawing>
    </w:r>
    <w:r>
      <w:rPr/>
      <w:pict>
        <v:shape style="position:absolute;margin-left:46pt;margin-top:39.80064pt;width:19.05pt;height:12.1pt;mso-position-horizontal-relative:page;mso-position-vertical-relative:page;z-index:-118768"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124</w:t>
                </w:r>
                <w:r>
                  <w:rPr/>
                  <w:fldChar w:fldCharType="end"/>
                </w:r>
              </w:p>
            </w:txbxContent>
          </v:textbox>
          <w10:wrap type="none"/>
        </v:shape>
      </w:pict>
    </w:r>
    <w:r>
      <w:rPr/>
      <w:pict>
        <v:shape style="position:absolute;margin-left:180.668396pt;margin-top:39.762402pt;width:192.35pt;height:12.65pt;mso-position-horizontal-relative:page;mso-position-vertical-relative:page;z-index:-118744" type="#_x0000_t202" filled="false" stroked="false">
          <v:textbox inset="0,0,0,0">
            <w:txbxContent>
              <w:p>
                <w:pPr>
                  <w:spacing w:before="13"/>
                  <w:ind w:left="20" w:right="0" w:firstLine="0"/>
                  <w:jc w:val="left"/>
                  <w:rPr>
                    <w:rFonts w:ascii="Arial"/>
                    <w:sz w:val="19"/>
                  </w:rPr>
                </w:pPr>
                <w:r>
                  <w:rPr>
                    <w:rFonts w:ascii="Arial"/>
                    <w:color w:val="231F20"/>
                    <w:sz w:val="19"/>
                  </w:rPr>
                  <w:t>50 Successful Ivy League Application Essays</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4935">
          <wp:simplePos x="0" y="0"/>
          <wp:positionH relativeFrom="page">
            <wp:posOffset>914399</wp:posOffset>
          </wp:positionH>
          <wp:positionV relativeFrom="page">
            <wp:posOffset>445769</wp:posOffset>
          </wp:positionV>
          <wp:extent cx="410883" cy="190500"/>
          <wp:effectExtent l="0" t="0" r="0" b="0"/>
          <wp:wrapNone/>
          <wp:docPr id="11" name="image2.png" descr=""/>
          <wp:cNvGraphicFramePr>
            <a:graphicFrameLocks noChangeAspect="1"/>
          </wp:cNvGraphicFramePr>
          <a:graphic>
            <a:graphicData uri="http://schemas.openxmlformats.org/drawingml/2006/picture">
              <pic:pic>
                <pic:nvPicPr>
                  <pic:cNvPr id="12" name="image2.png"/>
                  <pic:cNvPicPr/>
                </pic:nvPicPr>
                <pic:blipFill>
                  <a:blip r:embed="rId1" cstate="print"/>
                  <a:stretch>
                    <a:fillRect/>
                  </a:stretch>
                </pic:blipFill>
                <pic:spPr>
                  <a:xfrm>
                    <a:off x="0" y="0"/>
                    <a:ext cx="410883" cy="190500"/>
                  </a:xfrm>
                  <a:prstGeom prst="rect">
                    <a:avLst/>
                  </a:prstGeom>
                </pic:spPr>
              </pic:pic>
            </a:graphicData>
          </a:graphic>
        </wp:anchor>
      </w:drawing>
    </w:r>
    <w:r>
      <w:rPr/>
      <w:pict>
        <v:shape style="position:absolute;margin-left:46pt;margin-top:39.80064pt;width:14.05pt;height:12.1pt;mso-position-horizontal-relative:page;mso-position-vertical-relative:page;z-index:-120496"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14</w:t>
                </w:r>
                <w:r>
                  <w:rPr/>
                  <w:fldChar w:fldCharType="end"/>
                </w:r>
              </w:p>
            </w:txbxContent>
          </v:textbox>
          <w10:wrap type="none"/>
        </v:shape>
      </w:pict>
    </w:r>
    <w:r>
      <w:rPr/>
      <w:pict>
        <v:shape style="position:absolute;margin-left:180.668396pt;margin-top:39.762402pt;width:192.35pt;height:12.65pt;mso-position-horizontal-relative:page;mso-position-vertical-relative:page;z-index:-120472" type="#_x0000_t202" filled="false" stroked="false">
          <v:textbox inset="0,0,0,0">
            <w:txbxContent>
              <w:p>
                <w:pPr>
                  <w:spacing w:before="13"/>
                  <w:ind w:left="20" w:right="0" w:firstLine="0"/>
                  <w:jc w:val="left"/>
                  <w:rPr>
                    <w:rFonts w:ascii="Arial"/>
                    <w:sz w:val="19"/>
                  </w:rPr>
                </w:pPr>
                <w:r>
                  <w:rPr>
                    <w:rFonts w:ascii="Arial"/>
                    <w:color w:val="231F20"/>
                    <w:sz w:val="19"/>
                  </w:rPr>
                  <w:t>50 Successful Ivy League Application Essays</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6735">
          <wp:simplePos x="0" y="0"/>
          <wp:positionH relativeFrom="page">
            <wp:posOffset>4161104</wp:posOffset>
          </wp:positionH>
          <wp:positionV relativeFrom="page">
            <wp:posOffset>445770</wp:posOffset>
          </wp:positionV>
          <wp:extent cx="407809" cy="190500"/>
          <wp:effectExtent l="0" t="0" r="0" b="0"/>
          <wp:wrapNone/>
          <wp:docPr id="65" name="image4.png" descr=""/>
          <wp:cNvGraphicFramePr>
            <a:graphicFrameLocks noChangeAspect="1"/>
          </wp:cNvGraphicFramePr>
          <a:graphic>
            <a:graphicData uri="http://schemas.openxmlformats.org/drawingml/2006/picture">
              <pic:pic>
                <pic:nvPicPr>
                  <pic:cNvPr id="66" name="image4.png"/>
                  <pic:cNvPicPr/>
                </pic:nvPicPr>
                <pic:blipFill>
                  <a:blip r:embed="rId1" cstate="print"/>
                  <a:stretch>
                    <a:fillRect/>
                  </a:stretch>
                </pic:blipFill>
                <pic:spPr>
                  <a:xfrm>
                    <a:off x="0" y="0"/>
                    <a:ext cx="407809" cy="190500"/>
                  </a:xfrm>
                  <a:prstGeom prst="rect">
                    <a:avLst/>
                  </a:prstGeom>
                </pic:spPr>
              </pic:pic>
            </a:graphicData>
          </a:graphic>
        </wp:anchor>
      </w:drawing>
    </w:r>
    <w:r>
      <w:rPr/>
      <w:pict>
        <v:shape style="position:absolute;margin-left:59pt;margin-top:39.762402pt;width:81.25pt;height:12.65pt;mso-position-horizontal-relative:page;mso-position-vertical-relative:page;z-index:-118696" type="#_x0000_t202" filled="false" stroked="false">
          <v:textbox inset="0,0,0,0">
            <w:txbxContent>
              <w:p>
                <w:pPr>
                  <w:spacing w:before="13"/>
                  <w:ind w:left="20" w:right="0" w:firstLine="0"/>
                  <w:jc w:val="left"/>
                  <w:rPr>
                    <w:rFonts w:ascii="Arial"/>
                    <w:sz w:val="19"/>
                  </w:rPr>
                </w:pPr>
                <w:r>
                  <w:rPr>
                    <w:rFonts w:ascii="Arial"/>
                    <w:color w:val="231F20"/>
                    <w:sz w:val="19"/>
                  </w:rPr>
                  <w:t>Chapter 13: Issues</w:t>
                </w:r>
              </w:p>
            </w:txbxContent>
          </v:textbox>
          <w10:wrap type="none"/>
        </v:shape>
      </w:pict>
    </w:r>
    <w:r>
      <w:rPr/>
      <w:pict>
        <v:shape style="position:absolute;margin-left:366.988007pt;margin-top:39.80064pt;width:19.05pt;height:12.1pt;mso-position-horizontal-relative:page;mso-position-vertical-relative:page;z-index:-118672"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125</w:t>
                </w:r>
                <w:r>
                  <w:rPr/>
                  <w:fldChar w:fldCharType="end"/>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6807">
          <wp:simplePos x="0" y="0"/>
          <wp:positionH relativeFrom="page">
            <wp:posOffset>914399</wp:posOffset>
          </wp:positionH>
          <wp:positionV relativeFrom="page">
            <wp:posOffset>445769</wp:posOffset>
          </wp:positionV>
          <wp:extent cx="410883" cy="190500"/>
          <wp:effectExtent l="0" t="0" r="0" b="0"/>
          <wp:wrapNone/>
          <wp:docPr id="67" name="image2.png" descr=""/>
          <wp:cNvGraphicFramePr>
            <a:graphicFrameLocks noChangeAspect="1"/>
          </wp:cNvGraphicFramePr>
          <a:graphic>
            <a:graphicData uri="http://schemas.openxmlformats.org/drawingml/2006/picture">
              <pic:pic>
                <pic:nvPicPr>
                  <pic:cNvPr id="68" name="image2.png"/>
                  <pic:cNvPicPr/>
                </pic:nvPicPr>
                <pic:blipFill>
                  <a:blip r:embed="rId1" cstate="print"/>
                  <a:stretch>
                    <a:fillRect/>
                  </a:stretch>
                </pic:blipFill>
                <pic:spPr>
                  <a:xfrm>
                    <a:off x="0" y="0"/>
                    <a:ext cx="410883" cy="190500"/>
                  </a:xfrm>
                  <a:prstGeom prst="rect">
                    <a:avLst/>
                  </a:prstGeom>
                </pic:spPr>
              </pic:pic>
            </a:graphicData>
          </a:graphic>
        </wp:anchor>
      </w:drawing>
    </w:r>
    <w:r>
      <w:rPr/>
      <w:pict>
        <v:shape style="position:absolute;margin-left:47pt;margin-top:39.80064pt;width:17.05pt;height:12.1pt;mso-position-horizontal-relative:page;mso-position-vertical-relative:page;z-index:-118624" type="#_x0000_t202" filled="false" stroked="false">
          <v:textbox inset="0,0,0,0">
            <w:txbxContent>
              <w:p>
                <w:pPr>
                  <w:spacing w:before="14"/>
                  <w:ind w:left="20" w:right="0" w:firstLine="0"/>
                  <w:jc w:val="left"/>
                  <w:rPr>
                    <w:rFonts w:ascii="Arial"/>
                    <w:b/>
                    <w:sz w:val="18"/>
                  </w:rPr>
                </w:pPr>
                <w:r>
                  <w:rPr>
                    <w:rFonts w:ascii="Arial"/>
                    <w:b/>
                    <w:color w:val="231F20"/>
                    <w:sz w:val="18"/>
                  </w:rPr>
                  <w:t>130</w:t>
                </w:r>
              </w:p>
            </w:txbxContent>
          </v:textbox>
          <w10:wrap type="none"/>
        </v:shape>
      </w:pict>
    </w:r>
    <w:r>
      <w:rPr/>
      <w:pict>
        <v:shape style="position:absolute;margin-left:180.668396pt;margin-top:39.762402pt;width:192.35pt;height:12.65pt;mso-position-horizontal-relative:page;mso-position-vertical-relative:page;z-index:-118600" type="#_x0000_t202" filled="false" stroked="false">
          <v:textbox inset="0,0,0,0">
            <w:txbxContent>
              <w:p>
                <w:pPr>
                  <w:spacing w:before="13"/>
                  <w:ind w:left="20" w:right="0" w:firstLine="0"/>
                  <w:jc w:val="left"/>
                  <w:rPr>
                    <w:rFonts w:ascii="Arial"/>
                    <w:sz w:val="19"/>
                  </w:rPr>
                </w:pPr>
                <w:r>
                  <w:rPr>
                    <w:rFonts w:ascii="Arial"/>
                    <w:color w:val="231F20"/>
                    <w:sz w:val="19"/>
                  </w:rPr>
                  <w:t>50 Successful Ivy League Application Essays</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6879">
          <wp:simplePos x="0" y="0"/>
          <wp:positionH relativeFrom="page">
            <wp:posOffset>4161104</wp:posOffset>
          </wp:positionH>
          <wp:positionV relativeFrom="page">
            <wp:posOffset>445770</wp:posOffset>
          </wp:positionV>
          <wp:extent cx="407809" cy="190500"/>
          <wp:effectExtent l="0" t="0" r="0" b="0"/>
          <wp:wrapNone/>
          <wp:docPr id="69" name="image4.png" descr=""/>
          <wp:cNvGraphicFramePr>
            <a:graphicFrameLocks noChangeAspect="1"/>
          </wp:cNvGraphicFramePr>
          <a:graphic>
            <a:graphicData uri="http://schemas.openxmlformats.org/drawingml/2006/picture">
              <pic:pic>
                <pic:nvPicPr>
                  <pic:cNvPr id="70" name="image4.png"/>
                  <pic:cNvPicPr/>
                </pic:nvPicPr>
                <pic:blipFill>
                  <a:blip r:embed="rId1" cstate="print"/>
                  <a:stretch>
                    <a:fillRect/>
                  </a:stretch>
                </pic:blipFill>
                <pic:spPr>
                  <a:xfrm>
                    <a:off x="0" y="0"/>
                    <a:ext cx="407809" cy="190500"/>
                  </a:xfrm>
                  <a:prstGeom prst="rect">
                    <a:avLst/>
                  </a:prstGeom>
                </pic:spPr>
              </pic:pic>
            </a:graphicData>
          </a:graphic>
        </wp:anchor>
      </w:drawing>
    </w:r>
    <w:r>
      <w:rPr/>
      <w:pict>
        <v:shape style="position:absolute;margin-left:59pt;margin-top:39.762402pt;width:100.8pt;height:12.65pt;mso-position-horizontal-relative:page;mso-position-vertical-relative:page;z-index:-118552" type="#_x0000_t202" filled="false" stroked="false">
          <v:textbox inset="0,0,0,0">
            <w:txbxContent>
              <w:p>
                <w:pPr>
                  <w:spacing w:before="13"/>
                  <w:ind w:left="20" w:right="0" w:firstLine="0"/>
                  <w:jc w:val="left"/>
                  <w:rPr>
                    <w:rFonts w:ascii="Arial"/>
                    <w:sz w:val="19"/>
                  </w:rPr>
                </w:pPr>
                <w:r>
                  <w:rPr>
                    <w:rFonts w:ascii="Arial"/>
                    <w:color w:val="231F20"/>
                    <w:sz w:val="19"/>
                  </w:rPr>
                  <w:t>Chapter 14: Leadership</w:t>
                </w:r>
              </w:p>
            </w:txbxContent>
          </v:textbox>
          <w10:wrap type="none"/>
        </v:shape>
      </w:pict>
    </w:r>
    <w:r>
      <w:rPr/>
      <w:pict>
        <v:shape style="position:absolute;margin-left:366.988007pt;margin-top:39.80064pt;width:19.05pt;height:12.1pt;mso-position-horizontal-relative:page;mso-position-vertical-relative:page;z-index:-118528" type="#_x0000_t202" filled="false" stroked="false">
          <v:textbox inset="0,0,0,0">
            <w:txbxContent>
              <w:p>
                <w:pPr>
                  <w:spacing w:before="14"/>
                  <w:ind w:left="40" w:right="0" w:firstLine="0"/>
                  <w:jc w:val="left"/>
                  <w:rPr>
                    <w:rFonts w:ascii="Arial"/>
                    <w:b/>
                    <w:sz w:val="18"/>
                  </w:rPr>
                </w:pPr>
                <w:r>
                  <w:rPr>
                    <w:rFonts w:ascii="Arial"/>
                    <w:b/>
                    <w:color w:val="231F20"/>
                    <w:sz w:val="18"/>
                  </w:rPr>
                  <w:t>131</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6951">
          <wp:simplePos x="0" y="0"/>
          <wp:positionH relativeFrom="page">
            <wp:posOffset>914399</wp:posOffset>
          </wp:positionH>
          <wp:positionV relativeFrom="page">
            <wp:posOffset>445769</wp:posOffset>
          </wp:positionV>
          <wp:extent cx="410883" cy="190500"/>
          <wp:effectExtent l="0" t="0" r="0" b="0"/>
          <wp:wrapNone/>
          <wp:docPr id="71" name="image2.png" descr=""/>
          <wp:cNvGraphicFramePr>
            <a:graphicFrameLocks noChangeAspect="1"/>
          </wp:cNvGraphicFramePr>
          <a:graphic>
            <a:graphicData uri="http://schemas.openxmlformats.org/drawingml/2006/picture">
              <pic:pic>
                <pic:nvPicPr>
                  <pic:cNvPr id="72" name="image2.png"/>
                  <pic:cNvPicPr/>
                </pic:nvPicPr>
                <pic:blipFill>
                  <a:blip r:embed="rId1" cstate="print"/>
                  <a:stretch>
                    <a:fillRect/>
                  </a:stretch>
                </pic:blipFill>
                <pic:spPr>
                  <a:xfrm>
                    <a:off x="0" y="0"/>
                    <a:ext cx="410883" cy="190500"/>
                  </a:xfrm>
                  <a:prstGeom prst="rect">
                    <a:avLst/>
                  </a:prstGeom>
                </pic:spPr>
              </pic:pic>
            </a:graphicData>
          </a:graphic>
        </wp:anchor>
      </w:drawing>
    </w:r>
    <w:r>
      <w:rPr/>
      <w:pict>
        <v:shape style="position:absolute;margin-left:46pt;margin-top:39.80064pt;width:19.05pt;height:12.1pt;mso-position-horizontal-relative:page;mso-position-vertical-relative:page;z-index:-118480"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132</w:t>
                </w:r>
                <w:r>
                  <w:rPr/>
                  <w:fldChar w:fldCharType="end"/>
                </w:r>
              </w:p>
            </w:txbxContent>
          </v:textbox>
          <w10:wrap type="none"/>
        </v:shape>
      </w:pict>
    </w:r>
    <w:r>
      <w:rPr/>
      <w:pict>
        <v:shape style="position:absolute;margin-left:180.668396pt;margin-top:39.762402pt;width:192.35pt;height:12.65pt;mso-position-horizontal-relative:page;mso-position-vertical-relative:page;z-index:-118456" type="#_x0000_t202" filled="false" stroked="false">
          <v:textbox inset="0,0,0,0">
            <w:txbxContent>
              <w:p>
                <w:pPr>
                  <w:spacing w:before="13"/>
                  <w:ind w:left="20" w:right="0" w:firstLine="0"/>
                  <w:jc w:val="left"/>
                  <w:rPr>
                    <w:rFonts w:ascii="Arial"/>
                    <w:sz w:val="19"/>
                  </w:rPr>
                </w:pPr>
                <w:r>
                  <w:rPr>
                    <w:rFonts w:ascii="Arial"/>
                    <w:color w:val="231F20"/>
                    <w:sz w:val="19"/>
                  </w:rPr>
                  <w:t>50 Successful Ivy League Application Essays</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7023">
          <wp:simplePos x="0" y="0"/>
          <wp:positionH relativeFrom="page">
            <wp:posOffset>4161104</wp:posOffset>
          </wp:positionH>
          <wp:positionV relativeFrom="page">
            <wp:posOffset>445770</wp:posOffset>
          </wp:positionV>
          <wp:extent cx="407809" cy="190500"/>
          <wp:effectExtent l="0" t="0" r="0" b="0"/>
          <wp:wrapNone/>
          <wp:docPr id="73" name="image4.png" descr=""/>
          <wp:cNvGraphicFramePr>
            <a:graphicFrameLocks noChangeAspect="1"/>
          </wp:cNvGraphicFramePr>
          <a:graphic>
            <a:graphicData uri="http://schemas.openxmlformats.org/drawingml/2006/picture">
              <pic:pic>
                <pic:nvPicPr>
                  <pic:cNvPr id="74" name="image4.png"/>
                  <pic:cNvPicPr/>
                </pic:nvPicPr>
                <pic:blipFill>
                  <a:blip r:embed="rId1" cstate="print"/>
                  <a:stretch>
                    <a:fillRect/>
                  </a:stretch>
                </pic:blipFill>
                <pic:spPr>
                  <a:xfrm>
                    <a:off x="0" y="0"/>
                    <a:ext cx="407809" cy="190500"/>
                  </a:xfrm>
                  <a:prstGeom prst="rect">
                    <a:avLst/>
                  </a:prstGeom>
                </pic:spPr>
              </pic:pic>
            </a:graphicData>
          </a:graphic>
        </wp:anchor>
      </w:drawing>
    </w:r>
    <w:r>
      <w:rPr/>
      <w:pict>
        <v:shape style="position:absolute;margin-left:59pt;margin-top:39.762402pt;width:100.8pt;height:12.65pt;mso-position-horizontal-relative:page;mso-position-vertical-relative:page;z-index:-118408" type="#_x0000_t202" filled="false" stroked="false">
          <v:textbox inset="0,0,0,0">
            <w:txbxContent>
              <w:p>
                <w:pPr>
                  <w:spacing w:before="13"/>
                  <w:ind w:left="20" w:right="0" w:firstLine="0"/>
                  <w:jc w:val="left"/>
                  <w:rPr>
                    <w:rFonts w:ascii="Arial"/>
                    <w:sz w:val="19"/>
                  </w:rPr>
                </w:pPr>
                <w:r>
                  <w:rPr>
                    <w:rFonts w:ascii="Arial"/>
                    <w:color w:val="231F20"/>
                    <w:sz w:val="19"/>
                  </w:rPr>
                  <w:t>Chapter 14: Leadership</w:t>
                </w:r>
              </w:p>
            </w:txbxContent>
          </v:textbox>
          <w10:wrap type="none"/>
        </v:shape>
      </w:pict>
    </w:r>
    <w:r>
      <w:rPr/>
      <w:pict>
        <v:shape style="position:absolute;margin-left:366.988007pt;margin-top:39.80064pt;width:19.05pt;height:12.1pt;mso-position-horizontal-relative:page;mso-position-vertical-relative:page;z-index:-118384"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133</w:t>
                </w:r>
                <w:r>
                  <w:rPr/>
                  <w:fldChar w:fldCharType="end"/>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7095">
          <wp:simplePos x="0" y="0"/>
          <wp:positionH relativeFrom="page">
            <wp:posOffset>914399</wp:posOffset>
          </wp:positionH>
          <wp:positionV relativeFrom="page">
            <wp:posOffset>445769</wp:posOffset>
          </wp:positionV>
          <wp:extent cx="410883" cy="190500"/>
          <wp:effectExtent l="0" t="0" r="0" b="0"/>
          <wp:wrapNone/>
          <wp:docPr id="75" name="image2.png" descr=""/>
          <wp:cNvGraphicFramePr>
            <a:graphicFrameLocks noChangeAspect="1"/>
          </wp:cNvGraphicFramePr>
          <a:graphic>
            <a:graphicData uri="http://schemas.openxmlformats.org/drawingml/2006/picture">
              <pic:pic>
                <pic:nvPicPr>
                  <pic:cNvPr id="76" name="image2.png"/>
                  <pic:cNvPicPr/>
                </pic:nvPicPr>
                <pic:blipFill>
                  <a:blip r:embed="rId1" cstate="print"/>
                  <a:stretch>
                    <a:fillRect/>
                  </a:stretch>
                </pic:blipFill>
                <pic:spPr>
                  <a:xfrm>
                    <a:off x="0" y="0"/>
                    <a:ext cx="410883" cy="190500"/>
                  </a:xfrm>
                  <a:prstGeom prst="rect">
                    <a:avLst/>
                  </a:prstGeom>
                </pic:spPr>
              </pic:pic>
            </a:graphicData>
          </a:graphic>
        </wp:anchor>
      </w:drawing>
    </w:r>
    <w:r>
      <w:rPr/>
      <w:pict>
        <v:shape style="position:absolute;margin-left:47pt;margin-top:39.80064pt;width:17.05pt;height:12.1pt;mso-position-horizontal-relative:page;mso-position-vertical-relative:page;z-index:-118336" type="#_x0000_t202" filled="false" stroked="false">
          <v:textbox inset="0,0,0,0">
            <w:txbxContent>
              <w:p>
                <w:pPr>
                  <w:spacing w:before="14"/>
                  <w:ind w:left="20" w:right="0" w:firstLine="0"/>
                  <w:jc w:val="left"/>
                  <w:rPr>
                    <w:rFonts w:ascii="Arial"/>
                    <w:b/>
                    <w:sz w:val="18"/>
                  </w:rPr>
                </w:pPr>
                <w:r>
                  <w:rPr>
                    <w:rFonts w:ascii="Arial"/>
                    <w:b/>
                    <w:color w:val="231F20"/>
                    <w:sz w:val="18"/>
                  </w:rPr>
                  <w:t>138</w:t>
                </w:r>
              </w:p>
            </w:txbxContent>
          </v:textbox>
          <w10:wrap type="none"/>
        </v:shape>
      </w:pict>
    </w:r>
    <w:r>
      <w:rPr/>
      <w:pict>
        <v:shape style="position:absolute;margin-left:180.668396pt;margin-top:39.762402pt;width:192.35pt;height:12.65pt;mso-position-horizontal-relative:page;mso-position-vertical-relative:page;z-index:-118312" type="#_x0000_t202" filled="false" stroked="false">
          <v:textbox inset="0,0,0,0">
            <w:txbxContent>
              <w:p>
                <w:pPr>
                  <w:spacing w:before="13"/>
                  <w:ind w:left="20" w:right="0" w:firstLine="0"/>
                  <w:jc w:val="left"/>
                  <w:rPr>
                    <w:rFonts w:ascii="Arial"/>
                    <w:sz w:val="19"/>
                  </w:rPr>
                </w:pPr>
                <w:r>
                  <w:rPr>
                    <w:rFonts w:ascii="Arial"/>
                    <w:color w:val="231F20"/>
                    <w:sz w:val="19"/>
                  </w:rPr>
                  <w:t>50 Successful Ivy League Application Essays</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7167">
          <wp:simplePos x="0" y="0"/>
          <wp:positionH relativeFrom="page">
            <wp:posOffset>4161104</wp:posOffset>
          </wp:positionH>
          <wp:positionV relativeFrom="page">
            <wp:posOffset>445770</wp:posOffset>
          </wp:positionV>
          <wp:extent cx="407809" cy="190500"/>
          <wp:effectExtent l="0" t="0" r="0" b="0"/>
          <wp:wrapNone/>
          <wp:docPr id="77" name="image4.png" descr=""/>
          <wp:cNvGraphicFramePr>
            <a:graphicFrameLocks noChangeAspect="1"/>
          </wp:cNvGraphicFramePr>
          <a:graphic>
            <a:graphicData uri="http://schemas.openxmlformats.org/drawingml/2006/picture">
              <pic:pic>
                <pic:nvPicPr>
                  <pic:cNvPr id="78" name="image4.png"/>
                  <pic:cNvPicPr/>
                </pic:nvPicPr>
                <pic:blipFill>
                  <a:blip r:embed="rId1" cstate="print"/>
                  <a:stretch>
                    <a:fillRect/>
                  </a:stretch>
                </pic:blipFill>
                <pic:spPr>
                  <a:xfrm>
                    <a:off x="0" y="0"/>
                    <a:ext cx="407809" cy="190500"/>
                  </a:xfrm>
                  <a:prstGeom prst="rect">
                    <a:avLst/>
                  </a:prstGeom>
                </pic:spPr>
              </pic:pic>
            </a:graphicData>
          </a:graphic>
        </wp:anchor>
      </w:drawing>
    </w:r>
    <w:r>
      <w:rPr/>
      <w:pict>
        <v:shape style="position:absolute;margin-left:59pt;margin-top:39.762402pt;width:123.95pt;height:12.65pt;mso-position-horizontal-relative:page;mso-position-vertical-relative:page;z-index:-118264" type="#_x0000_t202" filled="false" stroked="false">
          <v:textbox inset="0,0,0,0">
            <w:txbxContent>
              <w:p>
                <w:pPr>
                  <w:spacing w:before="13"/>
                  <w:ind w:left="20" w:right="0" w:firstLine="0"/>
                  <w:jc w:val="left"/>
                  <w:rPr>
                    <w:rFonts w:ascii="Arial"/>
                    <w:sz w:val="19"/>
                  </w:rPr>
                </w:pPr>
                <w:r>
                  <w:rPr>
                    <w:rFonts w:ascii="Arial"/>
                    <w:color w:val="231F20"/>
                    <w:sz w:val="19"/>
                  </w:rPr>
                  <w:t>Chapter 15:</w:t>
                </w:r>
                <w:r>
                  <w:rPr>
                    <w:rFonts w:ascii="Arial"/>
                    <w:color w:val="231F20"/>
                    <w:spacing w:val="-42"/>
                    <w:sz w:val="19"/>
                  </w:rPr>
                  <w:t> </w:t>
                </w:r>
                <w:r>
                  <w:rPr>
                    <w:rFonts w:ascii="Arial"/>
                    <w:color w:val="231F20"/>
                    <w:sz w:val="19"/>
                  </w:rPr>
                  <w:t>Personal Growth</w:t>
                </w:r>
              </w:p>
            </w:txbxContent>
          </v:textbox>
          <w10:wrap type="none"/>
        </v:shape>
      </w:pict>
    </w:r>
    <w:r>
      <w:rPr/>
      <w:pict>
        <v:shape style="position:absolute;margin-left:367.988007pt;margin-top:39.80064pt;width:17.05pt;height:12.1pt;mso-position-horizontal-relative:page;mso-position-vertical-relative:page;z-index:-118240" type="#_x0000_t202" filled="false" stroked="false">
          <v:textbox inset="0,0,0,0">
            <w:txbxContent>
              <w:p>
                <w:pPr>
                  <w:spacing w:before="14"/>
                  <w:ind w:left="20" w:right="0" w:firstLine="0"/>
                  <w:jc w:val="left"/>
                  <w:rPr>
                    <w:rFonts w:ascii="Arial"/>
                    <w:b/>
                    <w:sz w:val="18"/>
                  </w:rPr>
                </w:pPr>
                <w:r>
                  <w:rPr>
                    <w:rFonts w:ascii="Arial"/>
                    <w:b/>
                    <w:color w:val="231F20"/>
                    <w:sz w:val="18"/>
                  </w:rPr>
                  <w:t>139</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5007">
          <wp:simplePos x="0" y="0"/>
          <wp:positionH relativeFrom="page">
            <wp:posOffset>4161104</wp:posOffset>
          </wp:positionH>
          <wp:positionV relativeFrom="page">
            <wp:posOffset>445770</wp:posOffset>
          </wp:positionV>
          <wp:extent cx="407809" cy="190500"/>
          <wp:effectExtent l="0" t="0" r="0" b="0"/>
          <wp:wrapNone/>
          <wp:docPr id="13" name="image4.png" descr=""/>
          <wp:cNvGraphicFramePr>
            <a:graphicFrameLocks noChangeAspect="1"/>
          </wp:cNvGraphicFramePr>
          <a:graphic>
            <a:graphicData uri="http://schemas.openxmlformats.org/drawingml/2006/picture">
              <pic:pic>
                <pic:nvPicPr>
                  <pic:cNvPr id="14" name="image4.png"/>
                  <pic:cNvPicPr/>
                </pic:nvPicPr>
                <pic:blipFill>
                  <a:blip r:embed="rId1" cstate="print"/>
                  <a:stretch>
                    <a:fillRect/>
                  </a:stretch>
                </pic:blipFill>
                <pic:spPr>
                  <a:xfrm>
                    <a:off x="0" y="0"/>
                    <a:ext cx="407809" cy="190500"/>
                  </a:xfrm>
                  <a:prstGeom prst="rect">
                    <a:avLst/>
                  </a:prstGeom>
                </pic:spPr>
              </pic:pic>
            </a:graphicData>
          </a:graphic>
        </wp:anchor>
      </w:drawing>
    </w:r>
    <w:r>
      <w:rPr/>
      <w:pict>
        <v:shape style="position:absolute;margin-left:59pt;margin-top:39.762402pt;width:199.55pt;height:12.65pt;mso-position-horizontal-relative:page;mso-position-vertical-relative:page;z-index:-120424" type="#_x0000_t202" filled="false" stroked="false">
          <v:textbox inset="0,0,0,0">
            <w:txbxContent>
              <w:p>
                <w:pPr>
                  <w:spacing w:before="13"/>
                  <w:ind w:left="20" w:right="0" w:firstLine="0"/>
                  <w:jc w:val="left"/>
                  <w:rPr>
                    <w:rFonts w:ascii="Arial"/>
                    <w:sz w:val="19"/>
                  </w:rPr>
                </w:pPr>
                <w:r>
                  <w:rPr>
                    <w:rFonts w:ascii="Arial"/>
                    <w:color w:val="231F20"/>
                    <w:sz w:val="19"/>
                  </w:rPr>
                  <w:t>Chapter 2: Ivy League Admissions Officer Q&amp;A</w:t>
                </w:r>
              </w:p>
            </w:txbxContent>
          </v:textbox>
          <w10:wrap type="none"/>
        </v:shape>
      </w:pict>
    </w:r>
    <w:r>
      <w:rPr/>
      <w:pict>
        <v:shape style="position:absolute;margin-left:371.992004pt;margin-top:39.80064pt;width:14.05pt;height:12.1pt;mso-position-horizontal-relative:page;mso-position-vertical-relative:page;z-index:-120400"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15</w:t>
                </w:r>
                <w:r>
                  <w:rPr/>
                  <w:fldChar w:fldCharType="end"/>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7239">
          <wp:simplePos x="0" y="0"/>
          <wp:positionH relativeFrom="page">
            <wp:posOffset>914399</wp:posOffset>
          </wp:positionH>
          <wp:positionV relativeFrom="page">
            <wp:posOffset>445769</wp:posOffset>
          </wp:positionV>
          <wp:extent cx="410883" cy="190500"/>
          <wp:effectExtent l="0" t="0" r="0" b="0"/>
          <wp:wrapNone/>
          <wp:docPr id="79" name="image2.png" descr=""/>
          <wp:cNvGraphicFramePr>
            <a:graphicFrameLocks noChangeAspect="1"/>
          </wp:cNvGraphicFramePr>
          <a:graphic>
            <a:graphicData uri="http://schemas.openxmlformats.org/drawingml/2006/picture">
              <pic:pic>
                <pic:nvPicPr>
                  <pic:cNvPr id="80" name="image2.png"/>
                  <pic:cNvPicPr/>
                </pic:nvPicPr>
                <pic:blipFill>
                  <a:blip r:embed="rId1" cstate="print"/>
                  <a:stretch>
                    <a:fillRect/>
                  </a:stretch>
                </pic:blipFill>
                <pic:spPr>
                  <a:xfrm>
                    <a:off x="0" y="0"/>
                    <a:ext cx="410883" cy="190500"/>
                  </a:xfrm>
                  <a:prstGeom prst="rect">
                    <a:avLst/>
                  </a:prstGeom>
                </pic:spPr>
              </pic:pic>
            </a:graphicData>
          </a:graphic>
        </wp:anchor>
      </w:drawing>
    </w:r>
    <w:r>
      <w:rPr/>
      <w:pict>
        <v:shape style="position:absolute;margin-left:47pt;margin-top:39.80064pt;width:17.05pt;height:12.1pt;mso-position-horizontal-relative:page;mso-position-vertical-relative:page;z-index:-118192" type="#_x0000_t202" filled="false" stroked="false">
          <v:textbox inset="0,0,0,0">
            <w:txbxContent>
              <w:p>
                <w:pPr>
                  <w:spacing w:before="14"/>
                  <w:ind w:left="20" w:right="0" w:firstLine="0"/>
                  <w:jc w:val="left"/>
                  <w:rPr>
                    <w:rFonts w:ascii="Arial"/>
                    <w:b/>
                    <w:sz w:val="18"/>
                  </w:rPr>
                </w:pPr>
                <w:r>
                  <w:rPr>
                    <w:rFonts w:ascii="Arial"/>
                    <w:b/>
                    <w:color w:val="231F20"/>
                    <w:sz w:val="18"/>
                  </w:rPr>
                  <w:t>140</w:t>
                </w:r>
              </w:p>
            </w:txbxContent>
          </v:textbox>
          <w10:wrap type="none"/>
        </v:shape>
      </w:pict>
    </w:r>
    <w:r>
      <w:rPr/>
      <w:pict>
        <v:shape style="position:absolute;margin-left:180.668396pt;margin-top:39.762402pt;width:192.35pt;height:12.65pt;mso-position-horizontal-relative:page;mso-position-vertical-relative:page;z-index:-118168" type="#_x0000_t202" filled="false" stroked="false">
          <v:textbox inset="0,0,0,0">
            <w:txbxContent>
              <w:p>
                <w:pPr>
                  <w:spacing w:before="13"/>
                  <w:ind w:left="20" w:right="0" w:firstLine="0"/>
                  <w:jc w:val="left"/>
                  <w:rPr>
                    <w:rFonts w:ascii="Arial"/>
                    <w:sz w:val="19"/>
                  </w:rPr>
                </w:pPr>
                <w:r>
                  <w:rPr>
                    <w:rFonts w:ascii="Arial"/>
                    <w:color w:val="231F20"/>
                    <w:sz w:val="19"/>
                  </w:rPr>
                  <w:t>50 Successful Ivy League Application Essays</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7311">
          <wp:simplePos x="0" y="0"/>
          <wp:positionH relativeFrom="page">
            <wp:posOffset>4161104</wp:posOffset>
          </wp:positionH>
          <wp:positionV relativeFrom="page">
            <wp:posOffset>445770</wp:posOffset>
          </wp:positionV>
          <wp:extent cx="407809" cy="190500"/>
          <wp:effectExtent l="0" t="0" r="0" b="0"/>
          <wp:wrapNone/>
          <wp:docPr id="81" name="image4.png" descr=""/>
          <wp:cNvGraphicFramePr>
            <a:graphicFrameLocks noChangeAspect="1"/>
          </wp:cNvGraphicFramePr>
          <a:graphic>
            <a:graphicData uri="http://schemas.openxmlformats.org/drawingml/2006/picture">
              <pic:pic>
                <pic:nvPicPr>
                  <pic:cNvPr id="82" name="image4.png"/>
                  <pic:cNvPicPr/>
                </pic:nvPicPr>
                <pic:blipFill>
                  <a:blip r:embed="rId1" cstate="print"/>
                  <a:stretch>
                    <a:fillRect/>
                  </a:stretch>
                </pic:blipFill>
                <pic:spPr>
                  <a:xfrm>
                    <a:off x="0" y="0"/>
                    <a:ext cx="407809" cy="190500"/>
                  </a:xfrm>
                  <a:prstGeom prst="rect">
                    <a:avLst/>
                  </a:prstGeom>
                </pic:spPr>
              </pic:pic>
            </a:graphicData>
          </a:graphic>
        </wp:anchor>
      </w:drawing>
    </w:r>
    <w:r>
      <w:rPr/>
      <w:pict>
        <v:shape style="position:absolute;margin-left:59pt;margin-top:39.762402pt;width:123.95pt;height:12.65pt;mso-position-horizontal-relative:page;mso-position-vertical-relative:page;z-index:-118120" type="#_x0000_t202" filled="false" stroked="false">
          <v:textbox inset="0,0,0,0">
            <w:txbxContent>
              <w:p>
                <w:pPr>
                  <w:spacing w:before="13"/>
                  <w:ind w:left="20" w:right="0" w:firstLine="0"/>
                  <w:jc w:val="left"/>
                  <w:rPr>
                    <w:rFonts w:ascii="Arial"/>
                    <w:sz w:val="19"/>
                  </w:rPr>
                </w:pPr>
                <w:r>
                  <w:rPr>
                    <w:rFonts w:ascii="Arial"/>
                    <w:color w:val="231F20"/>
                    <w:sz w:val="19"/>
                  </w:rPr>
                  <w:t>Chapter 15:</w:t>
                </w:r>
                <w:r>
                  <w:rPr>
                    <w:rFonts w:ascii="Arial"/>
                    <w:color w:val="231F20"/>
                    <w:spacing w:val="-42"/>
                    <w:sz w:val="19"/>
                  </w:rPr>
                  <w:t> </w:t>
                </w:r>
                <w:r>
                  <w:rPr>
                    <w:rFonts w:ascii="Arial"/>
                    <w:color w:val="231F20"/>
                    <w:sz w:val="19"/>
                  </w:rPr>
                  <w:t>Personal Growth</w:t>
                </w:r>
              </w:p>
            </w:txbxContent>
          </v:textbox>
          <w10:wrap type="none"/>
        </v:shape>
      </w:pict>
    </w:r>
    <w:r>
      <w:rPr/>
      <w:pict>
        <v:shape style="position:absolute;margin-left:367.988007pt;margin-top:39.80064pt;width:17.05pt;height:12.1pt;mso-position-horizontal-relative:page;mso-position-vertical-relative:page;z-index:-118096" type="#_x0000_t202" filled="false" stroked="false">
          <v:textbox inset="0,0,0,0">
            <w:txbxContent>
              <w:p>
                <w:pPr>
                  <w:spacing w:before="14"/>
                  <w:ind w:left="20" w:right="0" w:firstLine="0"/>
                  <w:jc w:val="left"/>
                  <w:rPr>
                    <w:rFonts w:ascii="Arial"/>
                    <w:b/>
                    <w:sz w:val="18"/>
                  </w:rPr>
                </w:pPr>
                <w:r>
                  <w:rPr>
                    <w:rFonts w:ascii="Arial"/>
                    <w:b/>
                    <w:color w:val="231F20"/>
                    <w:sz w:val="18"/>
                  </w:rPr>
                  <w:t>141</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7383">
          <wp:simplePos x="0" y="0"/>
          <wp:positionH relativeFrom="page">
            <wp:posOffset>914399</wp:posOffset>
          </wp:positionH>
          <wp:positionV relativeFrom="page">
            <wp:posOffset>445769</wp:posOffset>
          </wp:positionV>
          <wp:extent cx="410883" cy="190500"/>
          <wp:effectExtent l="0" t="0" r="0" b="0"/>
          <wp:wrapNone/>
          <wp:docPr id="83" name="image2.png" descr=""/>
          <wp:cNvGraphicFramePr>
            <a:graphicFrameLocks noChangeAspect="1"/>
          </wp:cNvGraphicFramePr>
          <a:graphic>
            <a:graphicData uri="http://schemas.openxmlformats.org/drawingml/2006/picture">
              <pic:pic>
                <pic:nvPicPr>
                  <pic:cNvPr id="84" name="image2.png"/>
                  <pic:cNvPicPr/>
                </pic:nvPicPr>
                <pic:blipFill>
                  <a:blip r:embed="rId1" cstate="print"/>
                  <a:stretch>
                    <a:fillRect/>
                  </a:stretch>
                </pic:blipFill>
                <pic:spPr>
                  <a:xfrm>
                    <a:off x="0" y="0"/>
                    <a:ext cx="410883" cy="190500"/>
                  </a:xfrm>
                  <a:prstGeom prst="rect">
                    <a:avLst/>
                  </a:prstGeom>
                </pic:spPr>
              </pic:pic>
            </a:graphicData>
          </a:graphic>
        </wp:anchor>
      </w:drawing>
    </w:r>
    <w:r>
      <w:rPr/>
      <w:pict>
        <v:shape style="position:absolute;margin-left:46pt;margin-top:39.80064pt;width:19.05pt;height:12.1pt;mso-position-horizontal-relative:page;mso-position-vertical-relative:page;z-index:-118048"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142</w:t>
                </w:r>
                <w:r>
                  <w:rPr/>
                  <w:fldChar w:fldCharType="end"/>
                </w:r>
              </w:p>
            </w:txbxContent>
          </v:textbox>
          <w10:wrap type="none"/>
        </v:shape>
      </w:pict>
    </w:r>
    <w:r>
      <w:rPr/>
      <w:pict>
        <v:shape style="position:absolute;margin-left:180.668396pt;margin-top:39.762402pt;width:192.35pt;height:12.65pt;mso-position-horizontal-relative:page;mso-position-vertical-relative:page;z-index:-118024" type="#_x0000_t202" filled="false" stroked="false">
          <v:textbox inset="0,0,0,0">
            <w:txbxContent>
              <w:p>
                <w:pPr>
                  <w:spacing w:before="13"/>
                  <w:ind w:left="20" w:right="0" w:firstLine="0"/>
                  <w:jc w:val="left"/>
                  <w:rPr>
                    <w:rFonts w:ascii="Arial"/>
                    <w:sz w:val="19"/>
                  </w:rPr>
                </w:pPr>
                <w:r>
                  <w:rPr>
                    <w:rFonts w:ascii="Arial"/>
                    <w:color w:val="231F20"/>
                    <w:sz w:val="19"/>
                  </w:rPr>
                  <w:t>50 Successful Ivy League Application Essays</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7455">
          <wp:simplePos x="0" y="0"/>
          <wp:positionH relativeFrom="page">
            <wp:posOffset>4161104</wp:posOffset>
          </wp:positionH>
          <wp:positionV relativeFrom="page">
            <wp:posOffset>445770</wp:posOffset>
          </wp:positionV>
          <wp:extent cx="407809" cy="190500"/>
          <wp:effectExtent l="0" t="0" r="0" b="0"/>
          <wp:wrapNone/>
          <wp:docPr id="85" name="image4.png" descr=""/>
          <wp:cNvGraphicFramePr>
            <a:graphicFrameLocks noChangeAspect="1"/>
          </wp:cNvGraphicFramePr>
          <a:graphic>
            <a:graphicData uri="http://schemas.openxmlformats.org/drawingml/2006/picture">
              <pic:pic>
                <pic:nvPicPr>
                  <pic:cNvPr id="86" name="image4.png"/>
                  <pic:cNvPicPr/>
                </pic:nvPicPr>
                <pic:blipFill>
                  <a:blip r:embed="rId1" cstate="print"/>
                  <a:stretch>
                    <a:fillRect/>
                  </a:stretch>
                </pic:blipFill>
                <pic:spPr>
                  <a:xfrm>
                    <a:off x="0" y="0"/>
                    <a:ext cx="407809" cy="190500"/>
                  </a:xfrm>
                  <a:prstGeom prst="rect">
                    <a:avLst/>
                  </a:prstGeom>
                </pic:spPr>
              </pic:pic>
            </a:graphicData>
          </a:graphic>
        </wp:anchor>
      </w:drawing>
    </w:r>
    <w:r>
      <w:rPr/>
      <w:pict>
        <v:shape style="position:absolute;margin-left:59pt;margin-top:39.762402pt;width:123.95pt;height:12.65pt;mso-position-horizontal-relative:page;mso-position-vertical-relative:page;z-index:-117976" type="#_x0000_t202" filled="false" stroked="false">
          <v:textbox inset="0,0,0,0">
            <w:txbxContent>
              <w:p>
                <w:pPr>
                  <w:spacing w:before="13"/>
                  <w:ind w:left="20" w:right="0" w:firstLine="0"/>
                  <w:jc w:val="left"/>
                  <w:rPr>
                    <w:rFonts w:ascii="Arial"/>
                    <w:sz w:val="19"/>
                  </w:rPr>
                </w:pPr>
                <w:r>
                  <w:rPr>
                    <w:rFonts w:ascii="Arial"/>
                    <w:color w:val="231F20"/>
                    <w:sz w:val="19"/>
                  </w:rPr>
                  <w:t>Chapter 15:</w:t>
                </w:r>
                <w:r>
                  <w:rPr>
                    <w:rFonts w:ascii="Arial"/>
                    <w:color w:val="231F20"/>
                    <w:spacing w:val="-42"/>
                    <w:sz w:val="19"/>
                  </w:rPr>
                  <w:t> </w:t>
                </w:r>
                <w:r>
                  <w:rPr>
                    <w:rFonts w:ascii="Arial"/>
                    <w:color w:val="231F20"/>
                    <w:sz w:val="19"/>
                  </w:rPr>
                  <w:t>Personal Growth</w:t>
                </w:r>
              </w:p>
            </w:txbxContent>
          </v:textbox>
          <w10:wrap type="none"/>
        </v:shape>
      </w:pict>
    </w:r>
    <w:r>
      <w:rPr/>
      <w:pict>
        <v:shape style="position:absolute;margin-left:366.988007pt;margin-top:39.80064pt;width:19.05pt;height:12.1pt;mso-position-horizontal-relative:page;mso-position-vertical-relative:page;z-index:-117952"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143</w:t>
                </w:r>
                <w:r>
                  <w:rPr/>
                  <w:fldChar w:fldCharType="end"/>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7527">
          <wp:simplePos x="0" y="0"/>
          <wp:positionH relativeFrom="page">
            <wp:posOffset>914399</wp:posOffset>
          </wp:positionH>
          <wp:positionV relativeFrom="page">
            <wp:posOffset>445769</wp:posOffset>
          </wp:positionV>
          <wp:extent cx="410883" cy="190500"/>
          <wp:effectExtent l="0" t="0" r="0" b="0"/>
          <wp:wrapNone/>
          <wp:docPr id="87" name="image2.png" descr=""/>
          <wp:cNvGraphicFramePr>
            <a:graphicFrameLocks noChangeAspect="1"/>
          </wp:cNvGraphicFramePr>
          <a:graphic>
            <a:graphicData uri="http://schemas.openxmlformats.org/drawingml/2006/picture">
              <pic:pic>
                <pic:nvPicPr>
                  <pic:cNvPr id="88" name="image2.png"/>
                  <pic:cNvPicPr/>
                </pic:nvPicPr>
                <pic:blipFill>
                  <a:blip r:embed="rId1" cstate="print"/>
                  <a:stretch>
                    <a:fillRect/>
                  </a:stretch>
                </pic:blipFill>
                <pic:spPr>
                  <a:xfrm>
                    <a:off x="0" y="0"/>
                    <a:ext cx="410883" cy="190500"/>
                  </a:xfrm>
                  <a:prstGeom prst="rect">
                    <a:avLst/>
                  </a:prstGeom>
                </pic:spPr>
              </pic:pic>
            </a:graphicData>
          </a:graphic>
        </wp:anchor>
      </w:drawing>
    </w:r>
    <w:r>
      <w:rPr/>
      <w:pict>
        <v:shape style="position:absolute;margin-left:47pt;margin-top:39.80064pt;width:17.05pt;height:12.1pt;mso-position-horizontal-relative:page;mso-position-vertical-relative:page;z-index:-117904" type="#_x0000_t202" filled="false" stroked="false">
          <v:textbox inset="0,0,0,0">
            <w:txbxContent>
              <w:p>
                <w:pPr>
                  <w:spacing w:before="14"/>
                  <w:ind w:left="20" w:right="0" w:firstLine="0"/>
                  <w:jc w:val="left"/>
                  <w:rPr>
                    <w:rFonts w:ascii="Arial"/>
                    <w:b/>
                    <w:sz w:val="18"/>
                  </w:rPr>
                </w:pPr>
                <w:r>
                  <w:rPr>
                    <w:rFonts w:ascii="Arial"/>
                    <w:b/>
                    <w:color w:val="231F20"/>
                    <w:sz w:val="18"/>
                  </w:rPr>
                  <w:t>150</w:t>
                </w:r>
              </w:p>
            </w:txbxContent>
          </v:textbox>
          <w10:wrap type="none"/>
        </v:shape>
      </w:pict>
    </w:r>
    <w:r>
      <w:rPr/>
      <w:pict>
        <v:shape style="position:absolute;margin-left:180.668396pt;margin-top:39.762402pt;width:192.35pt;height:12.65pt;mso-position-horizontal-relative:page;mso-position-vertical-relative:page;z-index:-117880" type="#_x0000_t202" filled="false" stroked="false">
          <v:textbox inset="0,0,0,0">
            <w:txbxContent>
              <w:p>
                <w:pPr>
                  <w:spacing w:before="13"/>
                  <w:ind w:left="20" w:right="0" w:firstLine="0"/>
                  <w:jc w:val="left"/>
                  <w:rPr>
                    <w:rFonts w:ascii="Arial"/>
                    <w:sz w:val="19"/>
                  </w:rPr>
                </w:pPr>
                <w:r>
                  <w:rPr>
                    <w:rFonts w:ascii="Arial"/>
                    <w:color w:val="231F20"/>
                    <w:sz w:val="19"/>
                  </w:rPr>
                  <w:t>50 Successful Ivy League Application Essays</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7599">
          <wp:simplePos x="0" y="0"/>
          <wp:positionH relativeFrom="page">
            <wp:posOffset>4161104</wp:posOffset>
          </wp:positionH>
          <wp:positionV relativeFrom="page">
            <wp:posOffset>445770</wp:posOffset>
          </wp:positionV>
          <wp:extent cx="407809" cy="190500"/>
          <wp:effectExtent l="0" t="0" r="0" b="0"/>
          <wp:wrapNone/>
          <wp:docPr id="89" name="image4.png" descr=""/>
          <wp:cNvGraphicFramePr>
            <a:graphicFrameLocks noChangeAspect="1"/>
          </wp:cNvGraphicFramePr>
          <a:graphic>
            <a:graphicData uri="http://schemas.openxmlformats.org/drawingml/2006/picture">
              <pic:pic>
                <pic:nvPicPr>
                  <pic:cNvPr id="90" name="image4.png"/>
                  <pic:cNvPicPr/>
                </pic:nvPicPr>
                <pic:blipFill>
                  <a:blip r:embed="rId1" cstate="print"/>
                  <a:stretch>
                    <a:fillRect/>
                  </a:stretch>
                </pic:blipFill>
                <pic:spPr>
                  <a:xfrm>
                    <a:off x="0" y="0"/>
                    <a:ext cx="407809" cy="190500"/>
                  </a:xfrm>
                  <a:prstGeom prst="rect">
                    <a:avLst/>
                  </a:prstGeom>
                </pic:spPr>
              </pic:pic>
            </a:graphicData>
          </a:graphic>
        </wp:anchor>
      </w:drawing>
    </w:r>
    <w:r>
      <w:rPr/>
      <w:pict>
        <v:shape style="position:absolute;margin-left:59pt;margin-top:39.762402pt;width:78.6pt;height:12.65pt;mso-position-horizontal-relative:page;mso-position-vertical-relative:page;z-index:-117832" type="#_x0000_t202" filled="false" stroked="false">
          <v:textbox inset="0,0,0,0">
            <w:txbxContent>
              <w:p>
                <w:pPr>
                  <w:spacing w:before="13"/>
                  <w:ind w:left="20" w:right="0" w:firstLine="0"/>
                  <w:jc w:val="left"/>
                  <w:rPr>
                    <w:rFonts w:ascii="Arial"/>
                    <w:sz w:val="19"/>
                  </w:rPr>
                </w:pPr>
                <w:r>
                  <w:rPr>
                    <w:rFonts w:ascii="Arial"/>
                    <w:color w:val="231F20"/>
                    <w:sz w:val="19"/>
                  </w:rPr>
                  <w:t>Chapter 16: </w:t>
                </w:r>
                <w:r>
                  <w:rPr>
                    <w:rFonts w:ascii="Arial"/>
                    <w:color w:val="231F20"/>
                    <w:spacing w:val="-5"/>
                    <w:sz w:val="19"/>
                  </w:rPr>
                  <w:t>Talent</w:t>
                </w:r>
              </w:p>
            </w:txbxContent>
          </v:textbox>
          <w10:wrap type="none"/>
        </v:shape>
      </w:pict>
    </w:r>
    <w:r>
      <w:rPr/>
      <w:pict>
        <v:shape style="position:absolute;margin-left:366.988007pt;margin-top:39.80064pt;width:19.05pt;height:12.1pt;mso-position-horizontal-relative:page;mso-position-vertical-relative:page;z-index:-117808" type="#_x0000_t202" filled="false" stroked="false">
          <v:textbox inset="0,0,0,0">
            <w:txbxContent>
              <w:p>
                <w:pPr>
                  <w:spacing w:before="14"/>
                  <w:ind w:left="40" w:right="0" w:firstLine="0"/>
                  <w:jc w:val="left"/>
                  <w:rPr>
                    <w:rFonts w:ascii="Arial"/>
                    <w:b/>
                    <w:sz w:val="18"/>
                  </w:rPr>
                </w:pPr>
                <w:r>
                  <w:rPr>
                    <w:rFonts w:ascii="Arial"/>
                    <w:b/>
                    <w:color w:val="231F20"/>
                    <w:sz w:val="18"/>
                  </w:rPr>
                  <w:t>151</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7671">
          <wp:simplePos x="0" y="0"/>
          <wp:positionH relativeFrom="page">
            <wp:posOffset>914399</wp:posOffset>
          </wp:positionH>
          <wp:positionV relativeFrom="page">
            <wp:posOffset>445769</wp:posOffset>
          </wp:positionV>
          <wp:extent cx="410883" cy="190500"/>
          <wp:effectExtent l="0" t="0" r="0" b="0"/>
          <wp:wrapNone/>
          <wp:docPr id="91" name="image2.png" descr=""/>
          <wp:cNvGraphicFramePr>
            <a:graphicFrameLocks noChangeAspect="1"/>
          </wp:cNvGraphicFramePr>
          <a:graphic>
            <a:graphicData uri="http://schemas.openxmlformats.org/drawingml/2006/picture">
              <pic:pic>
                <pic:nvPicPr>
                  <pic:cNvPr id="92" name="image2.png"/>
                  <pic:cNvPicPr/>
                </pic:nvPicPr>
                <pic:blipFill>
                  <a:blip r:embed="rId1" cstate="print"/>
                  <a:stretch>
                    <a:fillRect/>
                  </a:stretch>
                </pic:blipFill>
                <pic:spPr>
                  <a:xfrm>
                    <a:off x="0" y="0"/>
                    <a:ext cx="410883" cy="190500"/>
                  </a:xfrm>
                  <a:prstGeom prst="rect">
                    <a:avLst/>
                  </a:prstGeom>
                </pic:spPr>
              </pic:pic>
            </a:graphicData>
          </a:graphic>
        </wp:anchor>
      </w:drawing>
    </w:r>
    <w:r>
      <w:rPr/>
      <w:pict>
        <v:shape style="position:absolute;margin-left:46pt;margin-top:39.80064pt;width:19.05pt;height:12.1pt;mso-position-horizontal-relative:page;mso-position-vertical-relative:page;z-index:-117760"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152</w:t>
                </w:r>
                <w:r>
                  <w:rPr/>
                  <w:fldChar w:fldCharType="end"/>
                </w:r>
              </w:p>
            </w:txbxContent>
          </v:textbox>
          <w10:wrap type="none"/>
        </v:shape>
      </w:pict>
    </w:r>
    <w:r>
      <w:rPr/>
      <w:pict>
        <v:shape style="position:absolute;margin-left:180.668396pt;margin-top:39.762402pt;width:192.35pt;height:12.65pt;mso-position-horizontal-relative:page;mso-position-vertical-relative:page;z-index:-117736" type="#_x0000_t202" filled="false" stroked="false">
          <v:textbox inset="0,0,0,0">
            <w:txbxContent>
              <w:p>
                <w:pPr>
                  <w:spacing w:before="13"/>
                  <w:ind w:left="20" w:right="0" w:firstLine="0"/>
                  <w:jc w:val="left"/>
                  <w:rPr>
                    <w:rFonts w:ascii="Arial"/>
                    <w:sz w:val="19"/>
                  </w:rPr>
                </w:pPr>
                <w:r>
                  <w:rPr>
                    <w:rFonts w:ascii="Arial"/>
                    <w:color w:val="231F20"/>
                    <w:sz w:val="19"/>
                  </w:rPr>
                  <w:t>50 Successful Ivy League Application Essays</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7743">
          <wp:simplePos x="0" y="0"/>
          <wp:positionH relativeFrom="page">
            <wp:posOffset>4161104</wp:posOffset>
          </wp:positionH>
          <wp:positionV relativeFrom="page">
            <wp:posOffset>445770</wp:posOffset>
          </wp:positionV>
          <wp:extent cx="407809" cy="190500"/>
          <wp:effectExtent l="0" t="0" r="0" b="0"/>
          <wp:wrapNone/>
          <wp:docPr id="93" name="image4.png" descr=""/>
          <wp:cNvGraphicFramePr>
            <a:graphicFrameLocks noChangeAspect="1"/>
          </wp:cNvGraphicFramePr>
          <a:graphic>
            <a:graphicData uri="http://schemas.openxmlformats.org/drawingml/2006/picture">
              <pic:pic>
                <pic:nvPicPr>
                  <pic:cNvPr id="94" name="image4.png"/>
                  <pic:cNvPicPr/>
                </pic:nvPicPr>
                <pic:blipFill>
                  <a:blip r:embed="rId1" cstate="print"/>
                  <a:stretch>
                    <a:fillRect/>
                  </a:stretch>
                </pic:blipFill>
                <pic:spPr>
                  <a:xfrm>
                    <a:off x="0" y="0"/>
                    <a:ext cx="407809" cy="190500"/>
                  </a:xfrm>
                  <a:prstGeom prst="rect">
                    <a:avLst/>
                  </a:prstGeom>
                </pic:spPr>
              </pic:pic>
            </a:graphicData>
          </a:graphic>
        </wp:anchor>
      </w:drawing>
    </w:r>
    <w:r>
      <w:rPr/>
      <w:pict>
        <v:shape style="position:absolute;margin-left:59pt;margin-top:39.762402pt;width:78.6pt;height:12.65pt;mso-position-horizontal-relative:page;mso-position-vertical-relative:page;z-index:-117688" type="#_x0000_t202" filled="false" stroked="false">
          <v:textbox inset="0,0,0,0">
            <w:txbxContent>
              <w:p>
                <w:pPr>
                  <w:spacing w:before="13"/>
                  <w:ind w:left="20" w:right="0" w:firstLine="0"/>
                  <w:jc w:val="left"/>
                  <w:rPr>
                    <w:rFonts w:ascii="Arial"/>
                    <w:sz w:val="19"/>
                  </w:rPr>
                </w:pPr>
                <w:r>
                  <w:rPr>
                    <w:rFonts w:ascii="Arial"/>
                    <w:color w:val="231F20"/>
                    <w:sz w:val="19"/>
                  </w:rPr>
                  <w:t>Chapter 16: </w:t>
                </w:r>
                <w:r>
                  <w:rPr>
                    <w:rFonts w:ascii="Arial"/>
                    <w:color w:val="231F20"/>
                    <w:spacing w:val="-5"/>
                    <w:sz w:val="19"/>
                  </w:rPr>
                  <w:t>Talent</w:t>
                </w:r>
              </w:p>
            </w:txbxContent>
          </v:textbox>
          <w10:wrap type="none"/>
        </v:shape>
      </w:pict>
    </w:r>
    <w:r>
      <w:rPr/>
      <w:pict>
        <v:shape style="position:absolute;margin-left:366.988007pt;margin-top:39.80064pt;width:19.05pt;height:12.1pt;mso-position-horizontal-relative:page;mso-position-vertical-relative:page;z-index:-117664"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153</w:t>
                </w:r>
                <w:r>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7815">
          <wp:simplePos x="0" y="0"/>
          <wp:positionH relativeFrom="page">
            <wp:posOffset>914399</wp:posOffset>
          </wp:positionH>
          <wp:positionV relativeFrom="page">
            <wp:posOffset>445769</wp:posOffset>
          </wp:positionV>
          <wp:extent cx="410883" cy="190500"/>
          <wp:effectExtent l="0" t="0" r="0" b="0"/>
          <wp:wrapNone/>
          <wp:docPr id="95" name="image2.png" descr=""/>
          <wp:cNvGraphicFramePr>
            <a:graphicFrameLocks noChangeAspect="1"/>
          </wp:cNvGraphicFramePr>
          <a:graphic>
            <a:graphicData uri="http://schemas.openxmlformats.org/drawingml/2006/picture">
              <pic:pic>
                <pic:nvPicPr>
                  <pic:cNvPr id="96" name="image2.png"/>
                  <pic:cNvPicPr/>
                </pic:nvPicPr>
                <pic:blipFill>
                  <a:blip r:embed="rId1" cstate="print"/>
                  <a:stretch>
                    <a:fillRect/>
                  </a:stretch>
                </pic:blipFill>
                <pic:spPr>
                  <a:xfrm>
                    <a:off x="0" y="0"/>
                    <a:ext cx="410883" cy="190500"/>
                  </a:xfrm>
                  <a:prstGeom prst="rect">
                    <a:avLst/>
                  </a:prstGeom>
                </pic:spPr>
              </pic:pic>
            </a:graphicData>
          </a:graphic>
        </wp:anchor>
      </w:drawing>
    </w:r>
    <w:r>
      <w:rPr/>
      <w:pict>
        <v:shape style="position:absolute;margin-left:46pt;margin-top:39.80064pt;width:19.05pt;height:12.1pt;mso-position-horizontal-relative:page;mso-position-vertical-relative:page;z-index:-117616"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158</w:t>
                </w:r>
                <w:r>
                  <w:rPr/>
                  <w:fldChar w:fldCharType="end"/>
                </w:r>
              </w:p>
            </w:txbxContent>
          </v:textbox>
          <w10:wrap type="none"/>
        </v:shape>
      </w:pict>
    </w:r>
    <w:r>
      <w:rPr/>
      <w:pict>
        <v:shape style="position:absolute;margin-left:180.668396pt;margin-top:39.762402pt;width:192.35pt;height:12.65pt;mso-position-horizontal-relative:page;mso-position-vertical-relative:page;z-index:-117592" type="#_x0000_t202" filled="false" stroked="false">
          <v:textbox inset="0,0,0,0">
            <w:txbxContent>
              <w:p>
                <w:pPr>
                  <w:spacing w:before="13"/>
                  <w:ind w:left="20" w:right="0" w:firstLine="0"/>
                  <w:jc w:val="left"/>
                  <w:rPr>
                    <w:rFonts w:ascii="Arial"/>
                    <w:sz w:val="19"/>
                  </w:rPr>
                </w:pPr>
                <w:r>
                  <w:rPr>
                    <w:rFonts w:ascii="Arial"/>
                    <w:color w:val="231F20"/>
                    <w:sz w:val="19"/>
                  </w:rPr>
                  <w:t>50 Successful Ivy League Application Essays</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7887">
          <wp:simplePos x="0" y="0"/>
          <wp:positionH relativeFrom="page">
            <wp:posOffset>4161104</wp:posOffset>
          </wp:positionH>
          <wp:positionV relativeFrom="page">
            <wp:posOffset>445770</wp:posOffset>
          </wp:positionV>
          <wp:extent cx="407809" cy="190500"/>
          <wp:effectExtent l="0" t="0" r="0" b="0"/>
          <wp:wrapNone/>
          <wp:docPr id="97" name="image4.png" descr=""/>
          <wp:cNvGraphicFramePr>
            <a:graphicFrameLocks noChangeAspect="1"/>
          </wp:cNvGraphicFramePr>
          <a:graphic>
            <a:graphicData uri="http://schemas.openxmlformats.org/drawingml/2006/picture">
              <pic:pic>
                <pic:nvPicPr>
                  <pic:cNvPr id="98" name="image4.png"/>
                  <pic:cNvPicPr/>
                </pic:nvPicPr>
                <pic:blipFill>
                  <a:blip r:embed="rId1" cstate="print"/>
                  <a:stretch>
                    <a:fillRect/>
                  </a:stretch>
                </pic:blipFill>
                <pic:spPr>
                  <a:xfrm>
                    <a:off x="0" y="0"/>
                    <a:ext cx="407809" cy="190500"/>
                  </a:xfrm>
                  <a:prstGeom prst="rect">
                    <a:avLst/>
                  </a:prstGeom>
                </pic:spPr>
              </pic:pic>
            </a:graphicData>
          </a:graphic>
        </wp:anchor>
      </w:drawing>
    </w:r>
    <w:r>
      <w:rPr/>
      <w:pict>
        <v:shape style="position:absolute;margin-left:59pt;margin-top:39.762402pt;width:78.05pt;height:12.65pt;mso-position-horizontal-relative:page;mso-position-vertical-relative:page;z-index:-117544" type="#_x0000_t202" filled="false" stroked="false">
          <v:textbox inset="0,0,0,0">
            <w:txbxContent>
              <w:p>
                <w:pPr>
                  <w:spacing w:before="13"/>
                  <w:ind w:left="20" w:right="0" w:firstLine="0"/>
                  <w:jc w:val="left"/>
                  <w:rPr>
                    <w:rFonts w:ascii="Arial"/>
                    <w:sz w:val="19"/>
                  </w:rPr>
                </w:pPr>
                <w:r>
                  <w:rPr>
                    <w:rFonts w:ascii="Arial"/>
                    <w:color w:val="231F20"/>
                    <w:sz w:val="19"/>
                  </w:rPr>
                  <w:t>Chapter 17: </w:t>
                </w:r>
                <w:r>
                  <w:rPr>
                    <w:rFonts w:ascii="Arial"/>
                    <w:color w:val="231F20"/>
                    <w:spacing w:val="-6"/>
                    <w:sz w:val="19"/>
                  </w:rPr>
                  <w:t>Travel</w:t>
                </w:r>
              </w:p>
            </w:txbxContent>
          </v:textbox>
          <w10:wrap type="none"/>
        </v:shape>
      </w:pict>
    </w:r>
    <w:r>
      <w:rPr/>
      <w:pict>
        <v:shape style="position:absolute;margin-left:367.988007pt;margin-top:39.80064pt;width:17.05pt;height:12.1pt;mso-position-horizontal-relative:page;mso-position-vertical-relative:page;z-index:-117520" type="#_x0000_t202" filled="false" stroked="false">
          <v:textbox inset="0,0,0,0">
            <w:txbxContent>
              <w:p>
                <w:pPr>
                  <w:spacing w:before="14"/>
                  <w:ind w:left="20" w:right="0" w:firstLine="0"/>
                  <w:jc w:val="left"/>
                  <w:rPr>
                    <w:rFonts w:ascii="Arial"/>
                    <w:b/>
                    <w:sz w:val="18"/>
                  </w:rPr>
                </w:pPr>
                <w:r>
                  <w:rPr>
                    <w:rFonts w:ascii="Arial"/>
                    <w:b/>
                    <w:color w:val="231F20"/>
                    <w:sz w:val="18"/>
                  </w:rPr>
                  <w:t>159</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7959">
          <wp:simplePos x="0" y="0"/>
          <wp:positionH relativeFrom="page">
            <wp:posOffset>914399</wp:posOffset>
          </wp:positionH>
          <wp:positionV relativeFrom="page">
            <wp:posOffset>445769</wp:posOffset>
          </wp:positionV>
          <wp:extent cx="410883" cy="190500"/>
          <wp:effectExtent l="0" t="0" r="0" b="0"/>
          <wp:wrapNone/>
          <wp:docPr id="99" name="image2.png" descr=""/>
          <wp:cNvGraphicFramePr>
            <a:graphicFrameLocks noChangeAspect="1"/>
          </wp:cNvGraphicFramePr>
          <a:graphic>
            <a:graphicData uri="http://schemas.openxmlformats.org/drawingml/2006/picture">
              <pic:pic>
                <pic:nvPicPr>
                  <pic:cNvPr id="100" name="image2.png"/>
                  <pic:cNvPicPr/>
                </pic:nvPicPr>
                <pic:blipFill>
                  <a:blip r:embed="rId1" cstate="print"/>
                  <a:stretch>
                    <a:fillRect/>
                  </a:stretch>
                </pic:blipFill>
                <pic:spPr>
                  <a:xfrm>
                    <a:off x="0" y="0"/>
                    <a:ext cx="410883" cy="190500"/>
                  </a:xfrm>
                  <a:prstGeom prst="rect">
                    <a:avLst/>
                  </a:prstGeom>
                </pic:spPr>
              </pic:pic>
            </a:graphicData>
          </a:graphic>
        </wp:anchor>
      </w:drawing>
    </w:r>
    <w:r>
      <w:rPr/>
      <w:pict>
        <v:shape style="position:absolute;margin-left:47pt;margin-top:39.80064pt;width:17.05pt;height:12.1pt;mso-position-horizontal-relative:page;mso-position-vertical-relative:page;z-index:-117472" type="#_x0000_t202" filled="false" stroked="false">
          <v:textbox inset="0,0,0,0">
            <w:txbxContent>
              <w:p>
                <w:pPr>
                  <w:spacing w:before="14"/>
                  <w:ind w:left="20" w:right="0" w:firstLine="0"/>
                  <w:jc w:val="left"/>
                  <w:rPr>
                    <w:rFonts w:ascii="Arial"/>
                    <w:b/>
                    <w:sz w:val="18"/>
                  </w:rPr>
                </w:pPr>
                <w:r>
                  <w:rPr>
                    <w:rFonts w:ascii="Arial"/>
                    <w:b/>
                    <w:color w:val="231F20"/>
                    <w:sz w:val="18"/>
                  </w:rPr>
                  <w:t>160</w:t>
                </w:r>
              </w:p>
            </w:txbxContent>
          </v:textbox>
          <w10:wrap type="none"/>
        </v:shape>
      </w:pict>
    </w:r>
    <w:r>
      <w:rPr/>
      <w:pict>
        <v:shape style="position:absolute;margin-left:180.668396pt;margin-top:39.762402pt;width:192.35pt;height:12.65pt;mso-position-horizontal-relative:page;mso-position-vertical-relative:page;z-index:-117448" type="#_x0000_t202" filled="false" stroked="false">
          <v:textbox inset="0,0,0,0">
            <w:txbxContent>
              <w:p>
                <w:pPr>
                  <w:spacing w:before="13"/>
                  <w:ind w:left="20" w:right="0" w:firstLine="0"/>
                  <w:jc w:val="left"/>
                  <w:rPr>
                    <w:rFonts w:ascii="Arial"/>
                    <w:sz w:val="19"/>
                  </w:rPr>
                </w:pPr>
                <w:r>
                  <w:rPr>
                    <w:rFonts w:ascii="Arial"/>
                    <w:color w:val="231F20"/>
                    <w:sz w:val="19"/>
                  </w:rPr>
                  <w:t>50 Successful Ivy League Application Essays</w:t>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8031">
          <wp:simplePos x="0" y="0"/>
          <wp:positionH relativeFrom="page">
            <wp:posOffset>4161104</wp:posOffset>
          </wp:positionH>
          <wp:positionV relativeFrom="page">
            <wp:posOffset>445770</wp:posOffset>
          </wp:positionV>
          <wp:extent cx="407809" cy="190500"/>
          <wp:effectExtent l="0" t="0" r="0" b="0"/>
          <wp:wrapNone/>
          <wp:docPr id="101" name="image4.png" descr=""/>
          <wp:cNvGraphicFramePr>
            <a:graphicFrameLocks noChangeAspect="1"/>
          </wp:cNvGraphicFramePr>
          <a:graphic>
            <a:graphicData uri="http://schemas.openxmlformats.org/drawingml/2006/picture">
              <pic:pic>
                <pic:nvPicPr>
                  <pic:cNvPr id="102" name="image4.png"/>
                  <pic:cNvPicPr/>
                </pic:nvPicPr>
                <pic:blipFill>
                  <a:blip r:embed="rId1" cstate="print"/>
                  <a:stretch>
                    <a:fillRect/>
                  </a:stretch>
                </pic:blipFill>
                <pic:spPr>
                  <a:xfrm>
                    <a:off x="0" y="0"/>
                    <a:ext cx="407809" cy="190500"/>
                  </a:xfrm>
                  <a:prstGeom prst="rect">
                    <a:avLst/>
                  </a:prstGeom>
                </pic:spPr>
              </pic:pic>
            </a:graphicData>
          </a:graphic>
        </wp:anchor>
      </w:drawing>
    </w:r>
    <w:r>
      <w:rPr/>
      <w:pict>
        <v:shape style="position:absolute;margin-left:59pt;margin-top:39.762402pt;width:78.05pt;height:12.65pt;mso-position-horizontal-relative:page;mso-position-vertical-relative:page;z-index:-117400" type="#_x0000_t202" filled="false" stroked="false">
          <v:textbox inset="0,0,0,0">
            <w:txbxContent>
              <w:p>
                <w:pPr>
                  <w:spacing w:before="13"/>
                  <w:ind w:left="20" w:right="0" w:firstLine="0"/>
                  <w:jc w:val="left"/>
                  <w:rPr>
                    <w:rFonts w:ascii="Arial"/>
                    <w:sz w:val="19"/>
                  </w:rPr>
                </w:pPr>
                <w:r>
                  <w:rPr>
                    <w:rFonts w:ascii="Arial"/>
                    <w:color w:val="231F20"/>
                    <w:sz w:val="19"/>
                  </w:rPr>
                  <w:t>Chapter 17: </w:t>
                </w:r>
                <w:r>
                  <w:rPr>
                    <w:rFonts w:ascii="Arial"/>
                    <w:color w:val="231F20"/>
                    <w:spacing w:val="-6"/>
                    <w:sz w:val="19"/>
                  </w:rPr>
                  <w:t>Travel</w:t>
                </w:r>
              </w:p>
            </w:txbxContent>
          </v:textbox>
          <w10:wrap type="none"/>
        </v:shape>
      </w:pict>
    </w:r>
    <w:r>
      <w:rPr/>
      <w:pict>
        <v:shape style="position:absolute;margin-left:367.988007pt;margin-top:39.80064pt;width:17.05pt;height:12.1pt;mso-position-horizontal-relative:page;mso-position-vertical-relative:page;z-index:-117376" type="#_x0000_t202" filled="false" stroked="false">
          <v:textbox inset="0,0,0,0">
            <w:txbxContent>
              <w:p>
                <w:pPr>
                  <w:spacing w:before="14"/>
                  <w:ind w:left="20" w:right="0" w:firstLine="0"/>
                  <w:jc w:val="left"/>
                  <w:rPr>
                    <w:rFonts w:ascii="Arial"/>
                    <w:b/>
                    <w:sz w:val="18"/>
                  </w:rPr>
                </w:pPr>
                <w:r>
                  <w:rPr>
                    <w:rFonts w:ascii="Arial"/>
                    <w:b/>
                    <w:color w:val="231F20"/>
                    <w:sz w:val="18"/>
                  </w:rPr>
                  <w:t>161</w:t>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8103">
          <wp:simplePos x="0" y="0"/>
          <wp:positionH relativeFrom="page">
            <wp:posOffset>914399</wp:posOffset>
          </wp:positionH>
          <wp:positionV relativeFrom="page">
            <wp:posOffset>445769</wp:posOffset>
          </wp:positionV>
          <wp:extent cx="410883" cy="190500"/>
          <wp:effectExtent l="0" t="0" r="0" b="0"/>
          <wp:wrapNone/>
          <wp:docPr id="103" name="image2.png" descr=""/>
          <wp:cNvGraphicFramePr>
            <a:graphicFrameLocks noChangeAspect="1"/>
          </wp:cNvGraphicFramePr>
          <a:graphic>
            <a:graphicData uri="http://schemas.openxmlformats.org/drawingml/2006/picture">
              <pic:pic>
                <pic:nvPicPr>
                  <pic:cNvPr id="104" name="image2.png"/>
                  <pic:cNvPicPr/>
                </pic:nvPicPr>
                <pic:blipFill>
                  <a:blip r:embed="rId1" cstate="print"/>
                  <a:stretch>
                    <a:fillRect/>
                  </a:stretch>
                </pic:blipFill>
                <pic:spPr>
                  <a:xfrm>
                    <a:off x="0" y="0"/>
                    <a:ext cx="410883" cy="190500"/>
                  </a:xfrm>
                  <a:prstGeom prst="rect">
                    <a:avLst/>
                  </a:prstGeom>
                </pic:spPr>
              </pic:pic>
            </a:graphicData>
          </a:graphic>
        </wp:anchor>
      </w:drawing>
    </w:r>
    <w:r>
      <w:rPr/>
      <w:pict>
        <v:shape style="position:absolute;margin-left:46pt;margin-top:39.80064pt;width:19.05pt;height:12.1pt;mso-position-horizontal-relative:page;mso-position-vertical-relative:page;z-index:-117328"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162</w:t>
                </w:r>
                <w:r>
                  <w:rPr/>
                  <w:fldChar w:fldCharType="end"/>
                </w:r>
              </w:p>
            </w:txbxContent>
          </v:textbox>
          <w10:wrap type="none"/>
        </v:shape>
      </w:pict>
    </w:r>
    <w:r>
      <w:rPr/>
      <w:pict>
        <v:shape style="position:absolute;margin-left:180.668396pt;margin-top:39.762402pt;width:192.35pt;height:12.65pt;mso-position-horizontal-relative:page;mso-position-vertical-relative:page;z-index:-117304" type="#_x0000_t202" filled="false" stroked="false">
          <v:textbox inset="0,0,0,0">
            <w:txbxContent>
              <w:p>
                <w:pPr>
                  <w:spacing w:before="13"/>
                  <w:ind w:left="20" w:right="0" w:firstLine="0"/>
                  <w:jc w:val="left"/>
                  <w:rPr>
                    <w:rFonts w:ascii="Arial"/>
                    <w:sz w:val="19"/>
                  </w:rPr>
                </w:pPr>
                <w:r>
                  <w:rPr>
                    <w:rFonts w:ascii="Arial"/>
                    <w:color w:val="231F20"/>
                    <w:sz w:val="19"/>
                  </w:rPr>
                  <w:t>50 Successful Ivy League Application Essays</w:t>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8175">
          <wp:simplePos x="0" y="0"/>
          <wp:positionH relativeFrom="page">
            <wp:posOffset>914399</wp:posOffset>
          </wp:positionH>
          <wp:positionV relativeFrom="page">
            <wp:posOffset>445769</wp:posOffset>
          </wp:positionV>
          <wp:extent cx="410883" cy="190500"/>
          <wp:effectExtent l="0" t="0" r="0" b="0"/>
          <wp:wrapNone/>
          <wp:docPr id="105" name="image2.png" descr=""/>
          <wp:cNvGraphicFramePr>
            <a:graphicFrameLocks noChangeAspect="1"/>
          </wp:cNvGraphicFramePr>
          <a:graphic>
            <a:graphicData uri="http://schemas.openxmlformats.org/drawingml/2006/picture">
              <pic:pic>
                <pic:nvPicPr>
                  <pic:cNvPr id="106" name="image2.png"/>
                  <pic:cNvPicPr/>
                </pic:nvPicPr>
                <pic:blipFill>
                  <a:blip r:embed="rId1" cstate="print"/>
                  <a:stretch>
                    <a:fillRect/>
                  </a:stretch>
                </pic:blipFill>
                <pic:spPr>
                  <a:xfrm>
                    <a:off x="0" y="0"/>
                    <a:ext cx="410883" cy="190500"/>
                  </a:xfrm>
                  <a:prstGeom prst="rect">
                    <a:avLst/>
                  </a:prstGeom>
                </pic:spPr>
              </pic:pic>
            </a:graphicData>
          </a:graphic>
        </wp:anchor>
      </w:drawing>
    </w:r>
    <w:r>
      <w:rPr/>
      <w:pict>
        <v:shape style="position:absolute;margin-left:46pt;margin-top:39.80064pt;width:19.05pt;height:12.1pt;mso-position-horizontal-relative:page;mso-position-vertical-relative:page;z-index:-117256"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164</w:t>
                </w:r>
                <w:r>
                  <w:rPr/>
                  <w:fldChar w:fldCharType="end"/>
                </w:r>
              </w:p>
            </w:txbxContent>
          </v:textbox>
          <w10:wrap type="none"/>
        </v:shape>
      </w:pict>
    </w:r>
    <w:r>
      <w:rPr/>
      <w:pict>
        <v:shape style="position:absolute;margin-left:180.668396pt;margin-top:39.762402pt;width:192.35pt;height:12.65pt;mso-position-horizontal-relative:page;mso-position-vertical-relative:page;z-index:-117232" type="#_x0000_t202" filled="false" stroked="false">
          <v:textbox inset="0,0,0,0">
            <w:txbxContent>
              <w:p>
                <w:pPr>
                  <w:spacing w:before="13"/>
                  <w:ind w:left="20" w:right="0" w:firstLine="0"/>
                  <w:jc w:val="left"/>
                  <w:rPr>
                    <w:rFonts w:ascii="Arial"/>
                    <w:sz w:val="19"/>
                  </w:rPr>
                </w:pPr>
                <w:r>
                  <w:rPr>
                    <w:rFonts w:ascii="Arial"/>
                    <w:color w:val="231F20"/>
                    <w:sz w:val="19"/>
                  </w:rPr>
                  <w:t>50 Successful Ivy League Application Essays</w:t>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8247">
          <wp:simplePos x="0" y="0"/>
          <wp:positionH relativeFrom="page">
            <wp:posOffset>4161104</wp:posOffset>
          </wp:positionH>
          <wp:positionV relativeFrom="page">
            <wp:posOffset>445770</wp:posOffset>
          </wp:positionV>
          <wp:extent cx="407809" cy="190500"/>
          <wp:effectExtent l="0" t="0" r="0" b="0"/>
          <wp:wrapNone/>
          <wp:docPr id="107" name="image4.png" descr=""/>
          <wp:cNvGraphicFramePr>
            <a:graphicFrameLocks noChangeAspect="1"/>
          </wp:cNvGraphicFramePr>
          <a:graphic>
            <a:graphicData uri="http://schemas.openxmlformats.org/drawingml/2006/picture">
              <pic:pic>
                <pic:nvPicPr>
                  <pic:cNvPr id="108" name="image4.png"/>
                  <pic:cNvPicPr/>
                </pic:nvPicPr>
                <pic:blipFill>
                  <a:blip r:embed="rId1" cstate="print"/>
                  <a:stretch>
                    <a:fillRect/>
                  </a:stretch>
                </pic:blipFill>
                <pic:spPr>
                  <a:xfrm>
                    <a:off x="0" y="0"/>
                    <a:ext cx="407809" cy="190500"/>
                  </a:xfrm>
                  <a:prstGeom prst="rect">
                    <a:avLst/>
                  </a:prstGeom>
                </pic:spPr>
              </pic:pic>
            </a:graphicData>
          </a:graphic>
        </wp:anchor>
      </w:drawing>
    </w:r>
    <w:r>
      <w:rPr/>
      <w:pict>
        <v:shape style="position:absolute;margin-left:59pt;margin-top:39.762402pt;width:88.2pt;height:12.65pt;mso-position-horizontal-relative:page;mso-position-vertical-relative:page;z-index:-117184" type="#_x0000_t202" filled="false" stroked="false">
          <v:textbox inset="0,0,0,0">
            <w:txbxContent>
              <w:p>
                <w:pPr>
                  <w:spacing w:before="13"/>
                  <w:ind w:left="20" w:right="0" w:firstLine="0"/>
                  <w:jc w:val="left"/>
                  <w:rPr>
                    <w:rFonts w:ascii="Arial"/>
                    <w:sz w:val="19"/>
                  </w:rPr>
                </w:pPr>
                <w:r>
                  <w:rPr>
                    <w:rFonts w:ascii="Arial"/>
                    <w:color w:val="231F20"/>
                    <w:sz w:val="19"/>
                  </w:rPr>
                  <w:t>Chapter 18: Vignette</w:t>
                </w:r>
              </w:p>
            </w:txbxContent>
          </v:textbox>
          <w10:wrap type="none"/>
        </v:shape>
      </w:pict>
    </w:r>
    <w:r>
      <w:rPr/>
      <w:pict>
        <v:shape style="position:absolute;margin-left:366.988007pt;margin-top:39.80064pt;width:19.05pt;height:12.1pt;mso-position-horizontal-relative:page;mso-position-vertical-relative:page;z-index:-117160"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165</w:t>
                </w:r>
                <w:r>
                  <w:rPr/>
                  <w:fldChar w:fldCharType="end"/>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5079">
          <wp:simplePos x="0" y="0"/>
          <wp:positionH relativeFrom="page">
            <wp:posOffset>914399</wp:posOffset>
          </wp:positionH>
          <wp:positionV relativeFrom="page">
            <wp:posOffset>445769</wp:posOffset>
          </wp:positionV>
          <wp:extent cx="410883" cy="190500"/>
          <wp:effectExtent l="0" t="0" r="0" b="0"/>
          <wp:wrapNone/>
          <wp:docPr id="15" name="image2.png" descr=""/>
          <wp:cNvGraphicFramePr>
            <a:graphicFrameLocks noChangeAspect="1"/>
          </wp:cNvGraphicFramePr>
          <a:graphic>
            <a:graphicData uri="http://schemas.openxmlformats.org/drawingml/2006/picture">
              <pic:pic>
                <pic:nvPicPr>
                  <pic:cNvPr id="16" name="image2.png"/>
                  <pic:cNvPicPr/>
                </pic:nvPicPr>
                <pic:blipFill>
                  <a:blip r:embed="rId1" cstate="print"/>
                  <a:stretch>
                    <a:fillRect/>
                  </a:stretch>
                </pic:blipFill>
                <pic:spPr>
                  <a:xfrm>
                    <a:off x="0" y="0"/>
                    <a:ext cx="410883" cy="190500"/>
                  </a:xfrm>
                  <a:prstGeom prst="rect">
                    <a:avLst/>
                  </a:prstGeom>
                </pic:spPr>
              </pic:pic>
            </a:graphicData>
          </a:graphic>
        </wp:anchor>
      </w:drawing>
    </w:r>
    <w:r>
      <w:rPr/>
      <w:pict>
        <v:shape style="position:absolute;margin-left:46pt;margin-top:39.80064pt;width:14.05pt;height:12.1pt;mso-position-horizontal-relative:page;mso-position-vertical-relative:page;z-index:-120352"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22</w:t>
                </w:r>
                <w:r>
                  <w:rPr/>
                  <w:fldChar w:fldCharType="end"/>
                </w:r>
              </w:p>
            </w:txbxContent>
          </v:textbox>
          <w10:wrap type="none"/>
        </v:shape>
      </w:pict>
    </w:r>
    <w:r>
      <w:rPr/>
      <w:pict>
        <v:shape style="position:absolute;margin-left:180.668396pt;margin-top:39.762402pt;width:192.35pt;height:12.65pt;mso-position-horizontal-relative:page;mso-position-vertical-relative:page;z-index:-120328" type="#_x0000_t202" filled="false" stroked="false">
          <v:textbox inset="0,0,0,0">
            <w:txbxContent>
              <w:p>
                <w:pPr>
                  <w:spacing w:before="13"/>
                  <w:ind w:left="20" w:right="0" w:firstLine="0"/>
                  <w:jc w:val="left"/>
                  <w:rPr>
                    <w:rFonts w:ascii="Arial"/>
                    <w:sz w:val="19"/>
                  </w:rPr>
                </w:pPr>
                <w:r>
                  <w:rPr>
                    <w:rFonts w:ascii="Arial"/>
                    <w:color w:val="231F20"/>
                    <w:sz w:val="19"/>
                  </w:rPr>
                  <w:t>50 Successful Ivy League Application Essays</w:t>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8319">
          <wp:simplePos x="0" y="0"/>
          <wp:positionH relativeFrom="page">
            <wp:posOffset>914399</wp:posOffset>
          </wp:positionH>
          <wp:positionV relativeFrom="page">
            <wp:posOffset>445769</wp:posOffset>
          </wp:positionV>
          <wp:extent cx="410883" cy="190500"/>
          <wp:effectExtent l="0" t="0" r="0" b="0"/>
          <wp:wrapNone/>
          <wp:docPr id="109" name="image2.png" descr=""/>
          <wp:cNvGraphicFramePr>
            <a:graphicFrameLocks noChangeAspect="1"/>
          </wp:cNvGraphicFramePr>
          <a:graphic>
            <a:graphicData uri="http://schemas.openxmlformats.org/drawingml/2006/picture">
              <pic:pic>
                <pic:nvPicPr>
                  <pic:cNvPr id="110" name="image2.png"/>
                  <pic:cNvPicPr/>
                </pic:nvPicPr>
                <pic:blipFill>
                  <a:blip r:embed="rId1" cstate="print"/>
                  <a:stretch>
                    <a:fillRect/>
                  </a:stretch>
                </pic:blipFill>
                <pic:spPr>
                  <a:xfrm>
                    <a:off x="0" y="0"/>
                    <a:ext cx="410883" cy="190500"/>
                  </a:xfrm>
                  <a:prstGeom prst="rect">
                    <a:avLst/>
                  </a:prstGeom>
                </pic:spPr>
              </pic:pic>
            </a:graphicData>
          </a:graphic>
        </wp:anchor>
      </w:drawing>
    </w:r>
    <w:r>
      <w:rPr/>
      <w:pict>
        <v:shape style="position:absolute;margin-left:47pt;margin-top:39.80064pt;width:17.05pt;height:12.1pt;mso-position-horizontal-relative:page;mso-position-vertical-relative:page;z-index:-117112" type="#_x0000_t202" filled="false" stroked="false">
          <v:textbox inset="0,0,0,0">
            <w:txbxContent>
              <w:p>
                <w:pPr>
                  <w:spacing w:before="14"/>
                  <w:ind w:left="20" w:right="0" w:firstLine="0"/>
                  <w:jc w:val="left"/>
                  <w:rPr>
                    <w:rFonts w:ascii="Arial"/>
                    <w:b/>
                    <w:sz w:val="18"/>
                  </w:rPr>
                </w:pPr>
                <w:r>
                  <w:rPr>
                    <w:rFonts w:ascii="Arial"/>
                    <w:b/>
                    <w:color w:val="231F20"/>
                    <w:sz w:val="18"/>
                  </w:rPr>
                  <w:t>170</w:t>
                </w:r>
              </w:p>
            </w:txbxContent>
          </v:textbox>
          <w10:wrap type="none"/>
        </v:shape>
      </w:pict>
    </w:r>
    <w:r>
      <w:rPr/>
      <w:pict>
        <v:shape style="position:absolute;margin-left:180.668396pt;margin-top:39.762402pt;width:192.35pt;height:12.65pt;mso-position-horizontal-relative:page;mso-position-vertical-relative:page;z-index:-117088" type="#_x0000_t202" filled="false" stroked="false">
          <v:textbox inset="0,0,0,0">
            <w:txbxContent>
              <w:p>
                <w:pPr>
                  <w:spacing w:before="13"/>
                  <w:ind w:left="20" w:right="0" w:firstLine="0"/>
                  <w:jc w:val="left"/>
                  <w:rPr>
                    <w:rFonts w:ascii="Arial"/>
                    <w:sz w:val="19"/>
                  </w:rPr>
                </w:pPr>
                <w:r>
                  <w:rPr>
                    <w:rFonts w:ascii="Arial"/>
                    <w:color w:val="231F20"/>
                    <w:sz w:val="19"/>
                  </w:rPr>
                  <w:t>50 Successful Ivy League Application Essays</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8391">
          <wp:simplePos x="0" y="0"/>
          <wp:positionH relativeFrom="page">
            <wp:posOffset>4161104</wp:posOffset>
          </wp:positionH>
          <wp:positionV relativeFrom="page">
            <wp:posOffset>445770</wp:posOffset>
          </wp:positionV>
          <wp:extent cx="407809" cy="190500"/>
          <wp:effectExtent l="0" t="0" r="0" b="0"/>
          <wp:wrapNone/>
          <wp:docPr id="111" name="image4.png" descr=""/>
          <wp:cNvGraphicFramePr>
            <a:graphicFrameLocks noChangeAspect="1"/>
          </wp:cNvGraphicFramePr>
          <a:graphic>
            <a:graphicData uri="http://schemas.openxmlformats.org/drawingml/2006/picture">
              <pic:pic>
                <pic:nvPicPr>
                  <pic:cNvPr id="112" name="image4.png"/>
                  <pic:cNvPicPr/>
                </pic:nvPicPr>
                <pic:blipFill>
                  <a:blip r:embed="rId1" cstate="print"/>
                  <a:stretch>
                    <a:fillRect/>
                  </a:stretch>
                </pic:blipFill>
                <pic:spPr>
                  <a:xfrm>
                    <a:off x="0" y="0"/>
                    <a:ext cx="407809" cy="190500"/>
                  </a:xfrm>
                  <a:prstGeom prst="rect">
                    <a:avLst/>
                  </a:prstGeom>
                </pic:spPr>
              </pic:pic>
            </a:graphicData>
          </a:graphic>
        </wp:anchor>
      </w:drawing>
    </w:r>
    <w:r>
      <w:rPr/>
      <w:pict>
        <v:shape style="position:absolute;margin-left:59pt;margin-top:39.762402pt;width:125.5pt;height:12.65pt;mso-position-horizontal-relative:page;mso-position-vertical-relative:page;z-index:-117040" type="#_x0000_t202" filled="false" stroked="false">
          <v:textbox inset="0,0,0,0">
            <w:txbxContent>
              <w:p>
                <w:pPr>
                  <w:spacing w:before="13"/>
                  <w:ind w:left="20" w:right="0" w:firstLine="0"/>
                  <w:jc w:val="left"/>
                  <w:rPr>
                    <w:rFonts w:ascii="Arial"/>
                    <w:sz w:val="19"/>
                  </w:rPr>
                </w:pPr>
                <w:r>
                  <w:rPr>
                    <w:rFonts w:ascii="Arial"/>
                    <w:color w:val="231F20"/>
                    <w:sz w:val="19"/>
                  </w:rPr>
                  <w:t>Chapter 19:</w:t>
                </w:r>
                <w:r>
                  <w:rPr>
                    <w:rFonts w:ascii="Arial"/>
                    <w:color w:val="231F20"/>
                    <w:spacing w:val="-40"/>
                    <w:sz w:val="19"/>
                  </w:rPr>
                  <w:t> </w:t>
                </w:r>
                <w:r>
                  <w:rPr>
                    <w:rFonts w:ascii="Arial"/>
                    <w:color w:val="231F20"/>
                    <w:sz w:val="19"/>
                  </w:rPr>
                  <w:t>Why Our College</w:t>
                </w:r>
              </w:p>
            </w:txbxContent>
          </v:textbox>
          <w10:wrap type="none"/>
        </v:shape>
      </w:pict>
    </w:r>
    <w:r>
      <w:rPr/>
      <w:pict>
        <v:shape style="position:absolute;margin-left:366.988007pt;margin-top:39.80064pt;width:19.05pt;height:12.1pt;mso-position-horizontal-relative:page;mso-position-vertical-relative:page;z-index:-117016" type="#_x0000_t202" filled="false" stroked="false">
          <v:textbox inset="0,0,0,0">
            <w:txbxContent>
              <w:p>
                <w:pPr>
                  <w:spacing w:before="14"/>
                  <w:ind w:left="40" w:right="0" w:firstLine="0"/>
                  <w:jc w:val="left"/>
                  <w:rPr>
                    <w:rFonts w:ascii="Arial"/>
                    <w:b/>
                    <w:sz w:val="18"/>
                  </w:rPr>
                </w:pPr>
                <w:r>
                  <w:rPr>
                    <w:rFonts w:ascii="Arial"/>
                    <w:b/>
                    <w:color w:val="231F20"/>
                    <w:sz w:val="18"/>
                  </w:rPr>
                  <w:t>171</w:t>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8463">
          <wp:simplePos x="0" y="0"/>
          <wp:positionH relativeFrom="page">
            <wp:posOffset>914399</wp:posOffset>
          </wp:positionH>
          <wp:positionV relativeFrom="page">
            <wp:posOffset>445769</wp:posOffset>
          </wp:positionV>
          <wp:extent cx="410883" cy="190500"/>
          <wp:effectExtent l="0" t="0" r="0" b="0"/>
          <wp:wrapNone/>
          <wp:docPr id="113" name="image2.png" descr=""/>
          <wp:cNvGraphicFramePr>
            <a:graphicFrameLocks noChangeAspect="1"/>
          </wp:cNvGraphicFramePr>
          <a:graphic>
            <a:graphicData uri="http://schemas.openxmlformats.org/drawingml/2006/picture">
              <pic:pic>
                <pic:nvPicPr>
                  <pic:cNvPr id="114" name="image2.png"/>
                  <pic:cNvPicPr/>
                </pic:nvPicPr>
                <pic:blipFill>
                  <a:blip r:embed="rId1" cstate="print"/>
                  <a:stretch>
                    <a:fillRect/>
                  </a:stretch>
                </pic:blipFill>
                <pic:spPr>
                  <a:xfrm>
                    <a:off x="0" y="0"/>
                    <a:ext cx="410883" cy="190500"/>
                  </a:xfrm>
                  <a:prstGeom prst="rect">
                    <a:avLst/>
                  </a:prstGeom>
                </pic:spPr>
              </pic:pic>
            </a:graphicData>
          </a:graphic>
        </wp:anchor>
      </w:drawing>
    </w:r>
    <w:r>
      <w:rPr/>
      <w:pict>
        <v:shape style="position:absolute;margin-left:46pt;margin-top:39.80064pt;width:19.05pt;height:12.1pt;mso-position-horizontal-relative:page;mso-position-vertical-relative:page;z-index:-116968"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172</w:t>
                </w:r>
                <w:r>
                  <w:rPr/>
                  <w:fldChar w:fldCharType="end"/>
                </w:r>
              </w:p>
            </w:txbxContent>
          </v:textbox>
          <w10:wrap type="none"/>
        </v:shape>
      </w:pict>
    </w:r>
    <w:r>
      <w:rPr/>
      <w:pict>
        <v:shape style="position:absolute;margin-left:180.668396pt;margin-top:39.762402pt;width:192.35pt;height:12.65pt;mso-position-horizontal-relative:page;mso-position-vertical-relative:page;z-index:-116944" type="#_x0000_t202" filled="false" stroked="false">
          <v:textbox inset="0,0,0,0">
            <w:txbxContent>
              <w:p>
                <w:pPr>
                  <w:spacing w:before="13"/>
                  <w:ind w:left="20" w:right="0" w:firstLine="0"/>
                  <w:jc w:val="left"/>
                  <w:rPr>
                    <w:rFonts w:ascii="Arial"/>
                    <w:sz w:val="19"/>
                  </w:rPr>
                </w:pPr>
                <w:r>
                  <w:rPr>
                    <w:rFonts w:ascii="Arial"/>
                    <w:color w:val="231F20"/>
                    <w:sz w:val="19"/>
                  </w:rPr>
                  <w:t>50 Successful Ivy League Application Essays</w:t>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8535">
          <wp:simplePos x="0" y="0"/>
          <wp:positionH relativeFrom="page">
            <wp:posOffset>4161104</wp:posOffset>
          </wp:positionH>
          <wp:positionV relativeFrom="page">
            <wp:posOffset>445770</wp:posOffset>
          </wp:positionV>
          <wp:extent cx="407809" cy="190500"/>
          <wp:effectExtent l="0" t="0" r="0" b="0"/>
          <wp:wrapNone/>
          <wp:docPr id="115" name="image4.png" descr=""/>
          <wp:cNvGraphicFramePr>
            <a:graphicFrameLocks noChangeAspect="1"/>
          </wp:cNvGraphicFramePr>
          <a:graphic>
            <a:graphicData uri="http://schemas.openxmlformats.org/drawingml/2006/picture">
              <pic:pic>
                <pic:nvPicPr>
                  <pic:cNvPr id="116" name="image4.png"/>
                  <pic:cNvPicPr/>
                </pic:nvPicPr>
                <pic:blipFill>
                  <a:blip r:embed="rId1" cstate="print"/>
                  <a:stretch>
                    <a:fillRect/>
                  </a:stretch>
                </pic:blipFill>
                <pic:spPr>
                  <a:xfrm>
                    <a:off x="0" y="0"/>
                    <a:ext cx="407809" cy="190500"/>
                  </a:xfrm>
                  <a:prstGeom prst="rect">
                    <a:avLst/>
                  </a:prstGeom>
                </pic:spPr>
              </pic:pic>
            </a:graphicData>
          </a:graphic>
        </wp:anchor>
      </w:drawing>
    </w:r>
    <w:r>
      <w:rPr/>
      <w:pict>
        <v:shape style="position:absolute;margin-left:59pt;margin-top:39.762402pt;width:125.5pt;height:12.65pt;mso-position-horizontal-relative:page;mso-position-vertical-relative:page;z-index:-116896" type="#_x0000_t202" filled="false" stroked="false">
          <v:textbox inset="0,0,0,0">
            <w:txbxContent>
              <w:p>
                <w:pPr>
                  <w:spacing w:before="13"/>
                  <w:ind w:left="20" w:right="0" w:firstLine="0"/>
                  <w:jc w:val="left"/>
                  <w:rPr>
                    <w:rFonts w:ascii="Arial"/>
                    <w:sz w:val="19"/>
                  </w:rPr>
                </w:pPr>
                <w:r>
                  <w:rPr>
                    <w:rFonts w:ascii="Arial"/>
                    <w:color w:val="231F20"/>
                    <w:sz w:val="19"/>
                  </w:rPr>
                  <w:t>Chapter 19:</w:t>
                </w:r>
                <w:r>
                  <w:rPr>
                    <w:rFonts w:ascii="Arial"/>
                    <w:color w:val="231F20"/>
                    <w:spacing w:val="-40"/>
                    <w:sz w:val="19"/>
                  </w:rPr>
                  <w:t> </w:t>
                </w:r>
                <w:r>
                  <w:rPr>
                    <w:rFonts w:ascii="Arial"/>
                    <w:color w:val="231F20"/>
                    <w:sz w:val="19"/>
                  </w:rPr>
                  <w:t>Why Our College</w:t>
                </w:r>
              </w:p>
            </w:txbxContent>
          </v:textbox>
          <w10:wrap type="none"/>
        </v:shape>
      </w:pict>
    </w:r>
    <w:r>
      <w:rPr/>
      <w:pict>
        <v:shape style="position:absolute;margin-left:366.988007pt;margin-top:39.80064pt;width:19.05pt;height:12.1pt;mso-position-horizontal-relative:page;mso-position-vertical-relative:page;z-index:-116872"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173</w:t>
                </w:r>
                <w:r>
                  <w:rPr/>
                  <w:fldChar w:fldCharType="end"/>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8607">
          <wp:simplePos x="0" y="0"/>
          <wp:positionH relativeFrom="page">
            <wp:posOffset>914399</wp:posOffset>
          </wp:positionH>
          <wp:positionV relativeFrom="page">
            <wp:posOffset>445769</wp:posOffset>
          </wp:positionV>
          <wp:extent cx="410883" cy="190500"/>
          <wp:effectExtent l="0" t="0" r="0" b="0"/>
          <wp:wrapNone/>
          <wp:docPr id="117" name="image2.png" descr=""/>
          <wp:cNvGraphicFramePr>
            <a:graphicFrameLocks noChangeAspect="1"/>
          </wp:cNvGraphicFramePr>
          <a:graphic>
            <a:graphicData uri="http://schemas.openxmlformats.org/drawingml/2006/picture">
              <pic:pic>
                <pic:nvPicPr>
                  <pic:cNvPr id="118" name="image2.png"/>
                  <pic:cNvPicPr/>
                </pic:nvPicPr>
                <pic:blipFill>
                  <a:blip r:embed="rId1" cstate="print"/>
                  <a:stretch>
                    <a:fillRect/>
                  </a:stretch>
                </pic:blipFill>
                <pic:spPr>
                  <a:xfrm>
                    <a:off x="0" y="0"/>
                    <a:ext cx="410883" cy="190500"/>
                  </a:xfrm>
                  <a:prstGeom prst="rect">
                    <a:avLst/>
                  </a:prstGeom>
                </pic:spPr>
              </pic:pic>
            </a:graphicData>
          </a:graphic>
        </wp:anchor>
      </w:drawing>
    </w:r>
    <w:r>
      <w:rPr/>
      <w:pict>
        <v:shape style="position:absolute;margin-left:46pt;margin-top:39.80064pt;width:19.05pt;height:12.1pt;mso-position-horizontal-relative:page;mso-position-vertical-relative:page;z-index:-116824"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178</w:t>
                </w:r>
                <w:r>
                  <w:rPr/>
                  <w:fldChar w:fldCharType="end"/>
                </w:r>
              </w:p>
            </w:txbxContent>
          </v:textbox>
          <w10:wrap type="none"/>
        </v:shape>
      </w:pict>
    </w:r>
    <w:r>
      <w:rPr/>
      <w:pict>
        <v:shape style="position:absolute;margin-left:180.668396pt;margin-top:39.762402pt;width:192.35pt;height:12.65pt;mso-position-horizontal-relative:page;mso-position-vertical-relative:page;z-index:-116800" type="#_x0000_t202" filled="false" stroked="false">
          <v:textbox inset="0,0,0,0">
            <w:txbxContent>
              <w:p>
                <w:pPr>
                  <w:spacing w:before="13"/>
                  <w:ind w:left="20" w:right="0" w:firstLine="0"/>
                  <w:jc w:val="left"/>
                  <w:rPr>
                    <w:rFonts w:ascii="Arial"/>
                    <w:sz w:val="19"/>
                  </w:rPr>
                </w:pPr>
                <w:r>
                  <w:rPr>
                    <w:rFonts w:ascii="Arial"/>
                    <w:color w:val="231F20"/>
                    <w:sz w:val="19"/>
                  </w:rPr>
                  <w:t>50 Successful Ivy League Application Essays</w:t>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8679">
          <wp:simplePos x="0" y="0"/>
          <wp:positionH relativeFrom="page">
            <wp:posOffset>914399</wp:posOffset>
          </wp:positionH>
          <wp:positionV relativeFrom="page">
            <wp:posOffset>445769</wp:posOffset>
          </wp:positionV>
          <wp:extent cx="410883" cy="190500"/>
          <wp:effectExtent l="0" t="0" r="0" b="0"/>
          <wp:wrapNone/>
          <wp:docPr id="121" name="image2.png" descr=""/>
          <wp:cNvGraphicFramePr>
            <a:graphicFrameLocks noChangeAspect="1"/>
          </wp:cNvGraphicFramePr>
          <a:graphic>
            <a:graphicData uri="http://schemas.openxmlformats.org/drawingml/2006/picture">
              <pic:pic>
                <pic:nvPicPr>
                  <pic:cNvPr id="122" name="image2.png"/>
                  <pic:cNvPicPr/>
                </pic:nvPicPr>
                <pic:blipFill>
                  <a:blip r:embed="rId1" cstate="print"/>
                  <a:stretch>
                    <a:fillRect/>
                  </a:stretch>
                </pic:blipFill>
                <pic:spPr>
                  <a:xfrm>
                    <a:off x="0" y="0"/>
                    <a:ext cx="410883" cy="190500"/>
                  </a:xfrm>
                  <a:prstGeom prst="rect">
                    <a:avLst/>
                  </a:prstGeom>
                </pic:spPr>
              </pic:pic>
            </a:graphicData>
          </a:graphic>
        </wp:anchor>
      </w:drawing>
    </w:r>
    <w:r>
      <w:rPr/>
      <w:pict>
        <v:shape style="position:absolute;margin-left:47pt;margin-top:39.80064pt;width:17.05pt;height:12.1pt;mso-position-horizontal-relative:page;mso-position-vertical-relative:page;z-index:-116752" type="#_x0000_t202" filled="false" stroked="false">
          <v:textbox inset="0,0,0,0">
            <w:txbxContent>
              <w:p>
                <w:pPr>
                  <w:spacing w:before="14"/>
                  <w:ind w:left="20" w:right="0" w:firstLine="0"/>
                  <w:jc w:val="left"/>
                  <w:rPr>
                    <w:rFonts w:ascii="Arial"/>
                    <w:b/>
                    <w:sz w:val="18"/>
                  </w:rPr>
                </w:pPr>
                <w:r>
                  <w:rPr>
                    <w:rFonts w:ascii="Arial"/>
                    <w:b/>
                    <w:color w:val="231F20"/>
                    <w:sz w:val="18"/>
                  </w:rPr>
                  <w:t>180</w:t>
                </w:r>
              </w:p>
            </w:txbxContent>
          </v:textbox>
          <w10:wrap type="none"/>
        </v:shape>
      </w:pict>
    </w:r>
    <w:r>
      <w:rPr/>
      <w:pict>
        <v:shape style="position:absolute;margin-left:180.668396pt;margin-top:39.762402pt;width:192.35pt;height:12.65pt;mso-position-horizontal-relative:page;mso-position-vertical-relative:page;z-index:-116728" type="#_x0000_t202" filled="false" stroked="false">
          <v:textbox inset="0,0,0,0">
            <w:txbxContent>
              <w:p>
                <w:pPr>
                  <w:spacing w:before="13"/>
                  <w:ind w:left="20" w:right="0" w:firstLine="0"/>
                  <w:jc w:val="left"/>
                  <w:rPr>
                    <w:rFonts w:ascii="Arial"/>
                    <w:sz w:val="19"/>
                  </w:rPr>
                </w:pPr>
                <w:r>
                  <w:rPr>
                    <w:rFonts w:ascii="Arial"/>
                    <w:color w:val="231F20"/>
                    <w:sz w:val="19"/>
                  </w:rPr>
                  <w:t>50 Successful Ivy League Application Essays</w:t>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8751">
          <wp:simplePos x="0" y="0"/>
          <wp:positionH relativeFrom="page">
            <wp:posOffset>914399</wp:posOffset>
          </wp:positionH>
          <wp:positionV relativeFrom="page">
            <wp:posOffset>445769</wp:posOffset>
          </wp:positionV>
          <wp:extent cx="410883" cy="190500"/>
          <wp:effectExtent l="0" t="0" r="0" b="0"/>
          <wp:wrapNone/>
          <wp:docPr id="123" name="image2.png" descr=""/>
          <wp:cNvGraphicFramePr>
            <a:graphicFrameLocks noChangeAspect="1"/>
          </wp:cNvGraphicFramePr>
          <a:graphic>
            <a:graphicData uri="http://schemas.openxmlformats.org/drawingml/2006/picture">
              <pic:pic>
                <pic:nvPicPr>
                  <pic:cNvPr id="124" name="image2.png"/>
                  <pic:cNvPicPr/>
                </pic:nvPicPr>
                <pic:blipFill>
                  <a:blip r:embed="rId1" cstate="print"/>
                  <a:stretch>
                    <a:fillRect/>
                  </a:stretch>
                </pic:blipFill>
                <pic:spPr>
                  <a:xfrm>
                    <a:off x="0" y="0"/>
                    <a:ext cx="410883" cy="190500"/>
                  </a:xfrm>
                  <a:prstGeom prst="rect">
                    <a:avLst/>
                  </a:prstGeom>
                </pic:spPr>
              </pic:pic>
            </a:graphicData>
          </a:graphic>
        </wp:anchor>
      </w:drawing>
    </w:r>
    <w:r>
      <w:rPr/>
      <w:pict>
        <v:shape style="position:absolute;margin-left:46pt;margin-top:39.80064pt;width:19.05pt;height:12.1pt;mso-position-horizontal-relative:page;mso-position-vertical-relative:page;z-index:-116680"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182</w:t>
                </w:r>
                <w:r>
                  <w:rPr/>
                  <w:fldChar w:fldCharType="end"/>
                </w:r>
              </w:p>
            </w:txbxContent>
          </v:textbox>
          <w10:wrap type="none"/>
        </v:shape>
      </w:pict>
    </w:r>
    <w:r>
      <w:rPr/>
      <w:pict>
        <v:shape style="position:absolute;margin-left:180.668396pt;margin-top:39.762402pt;width:192.35pt;height:12.65pt;mso-position-horizontal-relative:page;mso-position-vertical-relative:page;z-index:-116656" type="#_x0000_t202" filled="false" stroked="false">
          <v:textbox inset="0,0,0,0">
            <w:txbxContent>
              <w:p>
                <w:pPr>
                  <w:spacing w:before="13"/>
                  <w:ind w:left="20" w:right="0" w:firstLine="0"/>
                  <w:jc w:val="left"/>
                  <w:rPr>
                    <w:rFonts w:ascii="Arial"/>
                    <w:sz w:val="19"/>
                  </w:rPr>
                </w:pPr>
                <w:r>
                  <w:rPr>
                    <w:rFonts w:ascii="Arial"/>
                    <w:color w:val="231F20"/>
                    <w:sz w:val="19"/>
                  </w:rPr>
                  <w:t>50 Successful Ivy League Application Essays</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5151">
          <wp:simplePos x="0" y="0"/>
          <wp:positionH relativeFrom="page">
            <wp:posOffset>4161104</wp:posOffset>
          </wp:positionH>
          <wp:positionV relativeFrom="page">
            <wp:posOffset>445770</wp:posOffset>
          </wp:positionV>
          <wp:extent cx="407809" cy="190500"/>
          <wp:effectExtent l="0" t="0" r="0" b="0"/>
          <wp:wrapNone/>
          <wp:docPr id="17" name="image4.png" descr=""/>
          <wp:cNvGraphicFramePr>
            <a:graphicFrameLocks noChangeAspect="1"/>
          </wp:cNvGraphicFramePr>
          <a:graphic>
            <a:graphicData uri="http://schemas.openxmlformats.org/drawingml/2006/picture">
              <pic:pic>
                <pic:nvPicPr>
                  <pic:cNvPr id="18" name="image4.png"/>
                  <pic:cNvPicPr/>
                </pic:nvPicPr>
                <pic:blipFill>
                  <a:blip r:embed="rId1" cstate="print"/>
                  <a:stretch>
                    <a:fillRect/>
                  </a:stretch>
                </pic:blipFill>
                <pic:spPr>
                  <a:xfrm>
                    <a:off x="0" y="0"/>
                    <a:ext cx="407809" cy="190500"/>
                  </a:xfrm>
                  <a:prstGeom prst="rect">
                    <a:avLst/>
                  </a:prstGeom>
                </pic:spPr>
              </pic:pic>
            </a:graphicData>
          </a:graphic>
        </wp:anchor>
      </w:drawing>
    </w:r>
    <w:r>
      <w:rPr/>
      <w:pict>
        <v:shape style="position:absolute;margin-left:59pt;margin-top:39.762402pt;width:126.3pt;height:12.65pt;mso-position-horizontal-relative:page;mso-position-vertical-relative:page;z-index:-120280" type="#_x0000_t202" filled="false" stroked="false">
          <v:textbox inset="0,0,0,0">
            <w:txbxContent>
              <w:p>
                <w:pPr>
                  <w:spacing w:before="13"/>
                  <w:ind w:left="20" w:right="0" w:firstLine="0"/>
                  <w:jc w:val="left"/>
                  <w:rPr>
                    <w:rFonts w:ascii="Arial"/>
                    <w:sz w:val="19"/>
                  </w:rPr>
                </w:pPr>
                <w:r>
                  <w:rPr>
                    <w:rFonts w:ascii="Arial"/>
                    <w:color w:val="231F20"/>
                    <w:sz w:val="19"/>
                  </w:rPr>
                  <w:t>Chapter 3: Academic Passion</w:t>
                </w:r>
              </w:p>
            </w:txbxContent>
          </v:textbox>
          <w10:wrap type="none"/>
        </v:shape>
      </w:pict>
    </w:r>
    <w:r>
      <w:rPr/>
      <w:pict>
        <v:shape style="position:absolute;margin-left:371.992004pt;margin-top:39.80064pt;width:14.05pt;height:12.1pt;mso-position-horizontal-relative:page;mso-position-vertical-relative:page;z-index:-120256"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23</w:t>
                </w:r>
                <w:r>
                  <w:rPr/>
                  <w:fldChar w:fldCharType="end"/>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8823">
          <wp:simplePos x="0" y="0"/>
          <wp:positionH relativeFrom="page">
            <wp:posOffset>4161104</wp:posOffset>
          </wp:positionH>
          <wp:positionV relativeFrom="page">
            <wp:posOffset>445770</wp:posOffset>
          </wp:positionV>
          <wp:extent cx="407809" cy="190500"/>
          <wp:effectExtent l="0" t="0" r="0" b="0"/>
          <wp:wrapNone/>
          <wp:docPr id="125" name="image4.png" descr=""/>
          <wp:cNvGraphicFramePr>
            <a:graphicFrameLocks noChangeAspect="1"/>
          </wp:cNvGraphicFramePr>
          <a:graphic>
            <a:graphicData uri="http://schemas.openxmlformats.org/drawingml/2006/picture">
              <pic:pic>
                <pic:nvPicPr>
                  <pic:cNvPr id="126" name="image4.png"/>
                  <pic:cNvPicPr/>
                </pic:nvPicPr>
                <pic:blipFill>
                  <a:blip r:embed="rId1" cstate="print"/>
                  <a:stretch>
                    <a:fillRect/>
                  </a:stretch>
                </pic:blipFill>
                <pic:spPr>
                  <a:xfrm>
                    <a:off x="0" y="0"/>
                    <a:ext cx="407809" cy="190500"/>
                  </a:xfrm>
                  <a:prstGeom prst="rect">
                    <a:avLst/>
                  </a:prstGeom>
                </pic:spPr>
              </pic:pic>
            </a:graphicData>
          </a:graphic>
        </wp:anchor>
      </w:drawing>
    </w:r>
    <w:r>
      <w:rPr/>
      <w:pict>
        <v:shape style="position:absolute;margin-left:59pt;margin-top:39.762402pt;width:235.45pt;height:12.65pt;mso-position-horizontal-relative:page;mso-position-vertical-relative:page;z-index:-116608" type="#_x0000_t202" filled="false" stroked="false">
          <v:textbox inset="0,0,0,0">
            <w:txbxContent>
              <w:p>
                <w:pPr>
                  <w:spacing w:before="13"/>
                  <w:ind w:left="20" w:right="0" w:firstLine="0"/>
                  <w:jc w:val="left"/>
                  <w:rPr>
                    <w:rFonts w:ascii="Arial"/>
                    <w:sz w:val="19"/>
                  </w:rPr>
                </w:pPr>
                <w:r>
                  <w:rPr>
                    <w:rFonts w:ascii="Arial"/>
                    <w:color w:val="231F20"/>
                    <w:sz w:val="19"/>
                  </w:rPr>
                  <w:t>Chapter 21: Advice on </w:t>
                </w:r>
                <w:r>
                  <w:rPr>
                    <w:rFonts w:ascii="Arial"/>
                    <w:color w:val="231F20"/>
                    <w:spacing w:val="-5"/>
                    <w:sz w:val="19"/>
                  </w:rPr>
                  <w:t>Topics </w:t>
                </w:r>
                <w:r>
                  <w:rPr>
                    <w:rFonts w:ascii="Arial"/>
                    <w:color w:val="231F20"/>
                    <w:sz w:val="19"/>
                  </w:rPr>
                  <w:t>from Ivy League Students</w:t>
                </w:r>
              </w:p>
            </w:txbxContent>
          </v:textbox>
          <w10:wrap type="none"/>
        </v:shape>
      </w:pict>
    </w:r>
    <w:r>
      <w:rPr/>
      <w:pict>
        <v:shape style="position:absolute;margin-left:366.988007pt;margin-top:39.80064pt;width:19.05pt;height:12.1pt;mso-position-horizontal-relative:page;mso-position-vertical-relative:page;z-index:-116584"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183</w:t>
                </w:r>
                <w:r>
                  <w:rPr/>
                  <w:fldChar w:fldCharType="end"/>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8895">
          <wp:simplePos x="0" y="0"/>
          <wp:positionH relativeFrom="page">
            <wp:posOffset>914399</wp:posOffset>
          </wp:positionH>
          <wp:positionV relativeFrom="page">
            <wp:posOffset>445769</wp:posOffset>
          </wp:positionV>
          <wp:extent cx="410883" cy="190500"/>
          <wp:effectExtent l="0" t="0" r="0" b="0"/>
          <wp:wrapNone/>
          <wp:docPr id="127" name="image2.png" descr=""/>
          <wp:cNvGraphicFramePr>
            <a:graphicFrameLocks noChangeAspect="1"/>
          </wp:cNvGraphicFramePr>
          <a:graphic>
            <a:graphicData uri="http://schemas.openxmlformats.org/drawingml/2006/picture">
              <pic:pic>
                <pic:nvPicPr>
                  <pic:cNvPr id="128" name="image2.png"/>
                  <pic:cNvPicPr/>
                </pic:nvPicPr>
                <pic:blipFill>
                  <a:blip r:embed="rId1" cstate="print"/>
                  <a:stretch>
                    <a:fillRect/>
                  </a:stretch>
                </pic:blipFill>
                <pic:spPr>
                  <a:xfrm>
                    <a:off x="0" y="0"/>
                    <a:ext cx="410883" cy="190500"/>
                  </a:xfrm>
                  <a:prstGeom prst="rect">
                    <a:avLst/>
                  </a:prstGeom>
                </pic:spPr>
              </pic:pic>
            </a:graphicData>
          </a:graphic>
        </wp:anchor>
      </w:drawing>
    </w:r>
    <w:r>
      <w:rPr/>
      <w:pict>
        <v:shape style="position:absolute;margin-left:47pt;margin-top:39.80064pt;width:17.05pt;height:12.1pt;mso-position-horizontal-relative:page;mso-position-vertical-relative:page;z-index:-116536" type="#_x0000_t202" filled="false" stroked="false">
          <v:textbox inset="0,0,0,0">
            <w:txbxContent>
              <w:p>
                <w:pPr>
                  <w:spacing w:before="14"/>
                  <w:ind w:left="20" w:right="0" w:firstLine="0"/>
                  <w:jc w:val="left"/>
                  <w:rPr>
                    <w:rFonts w:ascii="Arial"/>
                    <w:b/>
                    <w:sz w:val="18"/>
                  </w:rPr>
                </w:pPr>
                <w:r>
                  <w:rPr>
                    <w:rFonts w:ascii="Arial"/>
                    <w:b/>
                    <w:color w:val="231F20"/>
                    <w:sz w:val="18"/>
                  </w:rPr>
                  <w:t>190</w:t>
                </w:r>
              </w:p>
            </w:txbxContent>
          </v:textbox>
          <w10:wrap type="none"/>
        </v:shape>
      </w:pict>
    </w:r>
    <w:r>
      <w:rPr/>
      <w:pict>
        <v:shape style="position:absolute;margin-left:180.668396pt;margin-top:39.762402pt;width:192.35pt;height:12.65pt;mso-position-horizontal-relative:page;mso-position-vertical-relative:page;z-index:-116512" type="#_x0000_t202" filled="false" stroked="false">
          <v:textbox inset="0,0,0,0">
            <w:txbxContent>
              <w:p>
                <w:pPr>
                  <w:spacing w:before="13"/>
                  <w:ind w:left="20" w:right="0" w:firstLine="0"/>
                  <w:jc w:val="left"/>
                  <w:rPr>
                    <w:rFonts w:ascii="Arial"/>
                    <w:sz w:val="19"/>
                  </w:rPr>
                </w:pPr>
                <w:r>
                  <w:rPr>
                    <w:rFonts w:ascii="Arial"/>
                    <w:color w:val="231F20"/>
                    <w:sz w:val="19"/>
                  </w:rPr>
                  <w:t>50 Successful Ivy League Application Essays</w:t>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8967">
          <wp:simplePos x="0" y="0"/>
          <wp:positionH relativeFrom="page">
            <wp:posOffset>4161104</wp:posOffset>
          </wp:positionH>
          <wp:positionV relativeFrom="page">
            <wp:posOffset>445770</wp:posOffset>
          </wp:positionV>
          <wp:extent cx="407809" cy="190500"/>
          <wp:effectExtent l="0" t="0" r="0" b="0"/>
          <wp:wrapNone/>
          <wp:docPr id="129" name="image4.png" descr=""/>
          <wp:cNvGraphicFramePr>
            <a:graphicFrameLocks noChangeAspect="1"/>
          </wp:cNvGraphicFramePr>
          <a:graphic>
            <a:graphicData uri="http://schemas.openxmlformats.org/drawingml/2006/picture">
              <pic:pic>
                <pic:nvPicPr>
                  <pic:cNvPr id="130" name="image4.png"/>
                  <pic:cNvPicPr/>
                </pic:nvPicPr>
                <pic:blipFill>
                  <a:blip r:embed="rId1" cstate="print"/>
                  <a:stretch>
                    <a:fillRect/>
                  </a:stretch>
                </pic:blipFill>
                <pic:spPr>
                  <a:xfrm>
                    <a:off x="0" y="0"/>
                    <a:ext cx="407809" cy="190500"/>
                  </a:xfrm>
                  <a:prstGeom prst="rect">
                    <a:avLst/>
                  </a:prstGeom>
                </pic:spPr>
              </pic:pic>
            </a:graphicData>
          </a:graphic>
        </wp:anchor>
      </w:drawing>
    </w:r>
    <w:r>
      <w:rPr/>
      <w:pict>
        <v:shape style="position:absolute;margin-left:59pt;margin-top:39.762402pt;width:235.45pt;height:12.65pt;mso-position-horizontal-relative:page;mso-position-vertical-relative:page;z-index:-116464" type="#_x0000_t202" filled="false" stroked="false">
          <v:textbox inset="0,0,0,0">
            <w:txbxContent>
              <w:p>
                <w:pPr>
                  <w:spacing w:before="13"/>
                  <w:ind w:left="20" w:right="0" w:firstLine="0"/>
                  <w:jc w:val="left"/>
                  <w:rPr>
                    <w:rFonts w:ascii="Arial"/>
                    <w:sz w:val="19"/>
                  </w:rPr>
                </w:pPr>
                <w:r>
                  <w:rPr>
                    <w:rFonts w:ascii="Arial"/>
                    <w:color w:val="231F20"/>
                    <w:sz w:val="19"/>
                  </w:rPr>
                  <w:t>Chapter 21: Advice on </w:t>
                </w:r>
                <w:r>
                  <w:rPr>
                    <w:rFonts w:ascii="Arial"/>
                    <w:color w:val="231F20"/>
                    <w:spacing w:val="-5"/>
                    <w:sz w:val="19"/>
                  </w:rPr>
                  <w:t>Topics </w:t>
                </w:r>
                <w:r>
                  <w:rPr>
                    <w:rFonts w:ascii="Arial"/>
                    <w:color w:val="231F20"/>
                    <w:sz w:val="19"/>
                  </w:rPr>
                  <w:t>from Ivy League Students</w:t>
                </w:r>
              </w:p>
            </w:txbxContent>
          </v:textbox>
          <w10:wrap type="none"/>
        </v:shape>
      </w:pict>
    </w:r>
    <w:r>
      <w:rPr/>
      <w:pict>
        <v:shape style="position:absolute;margin-left:367.988007pt;margin-top:39.80064pt;width:17.05pt;height:12.1pt;mso-position-horizontal-relative:page;mso-position-vertical-relative:page;z-index:-116440" type="#_x0000_t202" filled="false" stroked="false">
          <v:textbox inset="0,0,0,0">
            <w:txbxContent>
              <w:p>
                <w:pPr>
                  <w:spacing w:before="14"/>
                  <w:ind w:left="20" w:right="0" w:firstLine="0"/>
                  <w:jc w:val="left"/>
                  <w:rPr>
                    <w:rFonts w:ascii="Arial"/>
                    <w:b/>
                    <w:sz w:val="18"/>
                  </w:rPr>
                </w:pPr>
                <w:r>
                  <w:rPr>
                    <w:rFonts w:ascii="Arial"/>
                    <w:b/>
                    <w:color w:val="231F20"/>
                    <w:sz w:val="18"/>
                  </w:rPr>
                  <w:t>191</w:t>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9039">
          <wp:simplePos x="0" y="0"/>
          <wp:positionH relativeFrom="page">
            <wp:posOffset>914399</wp:posOffset>
          </wp:positionH>
          <wp:positionV relativeFrom="page">
            <wp:posOffset>445769</wp:posOffset>
          </wp:positionV>
          <wp:extent cx="410883" cy="190500"/>
          <wp:effectExtent l="0" t="0" r="0" b="0"/>
          <wp:wrapNone/>
          <wp:docPr id="131" name="image2.png" descr=""/>
          <wp:cNvGraphicFramePr>
            <a:graphicFrameLocks noChangeAspect="1"/>
          </wp:cNvGraphicFramePr>
          <a:graphic>
            <a:graphicData uri="http://schemas.openxmlformats.org/drawingml/2006/picture">
              <pic:pic>
                <pic:nvPicPr>
                  <pic:cNvPr id="132" name="image2.png"/>
                  <pic:cNvPicPr/>
                </pic:nvPicPr>
                <pic:blipFill>
                  <a:blip r:embed="rId1" cstate="print"/>
                  <a:stretch>
                    <a:fillRect/>
                  </a:stretch>
                </pic:blipFill>
                <pic:spPr>
                  <a:xfrm>
                    <a:off x="0" y="0"/>
                    <a:ext cx="410883" cy="190500"/>
                  </a:xfrm>
                  <a:prstGeom prst="rect">
                    <a:avLst/>
                  </a:prstGeom>
                </pic:spPr>
              </pic:pic>
            </a:graphicData>
          </a:graphic>
        </wp:anchor>
      </w:drawing>
    </w:r>
    <w:r>
      <w:rPr/>
      <w:pict>
        <v:shape style="position:absolute;margin-left:46pt;margin-top:39.80064pt;width:19.05pt;height:12.1pt;mso-position-horizontal-relative:page;mso-position-vertical-relative:page;z-index:-116392"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192</w:t>
                </w:r>
                <w:r>
                  <w:rPr/>
                  <w:fldChar w:fldCharType="end"/>
                </w:r>
              </w:p>
            </w:txbxContent>
          </v:textbox>
          <w10:wrap type="none"/>
        </v:shape>
      </w:pict>
    </w:r>
    <w:r>
      <w:rPr/>
      <w:pict>
        <v:shape style="position:absolute;margin-left:180.668396pt;margin-top:39.762402pt;width:192.35pt;height:12.65pt;mso-position-horizontal-relative:page;mso-position-vertical-relative:page;z-index:-116368" type="#_x0000_t202" filled="false" stroked="false">
          <v:textbox inset="0,0,0,0">
            <w:txbxContent>
              <w:p>
                <w:pPr>
                  <w:spacing w:before="13"/>
                  <w:ind w:left="20" w:right="0" w:firstLine="0"/>
                  <w:jc w:val="left"/>
                  <w:rPr>
                    <w:rFonts w:ascii="Arial"/>
                    <w:sz w:val="19"/>
                  </w:rPr>
                </w:pPr>
                <w:r>
                  <w:rPr>
                    <w:rFonts w:ascii="Arial"/>
                    <w:color w:val="231F20"/>
                    <w:sz w:val="19"/>
                  </w:rPr>
                  <w:t>50 Successful Ivy League Application Essays</w:t>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9111">
          <wp:simplePos x="0" y="0"/>
          <wp:positionH relativeFrom="page">
            <wp:posOffset>4161104</wp:posOffset>
          </wp:positionH>
          <wp:positionV relativeFrom="page">
            <wp:posOffset>445770</wp:posOffset>
          </wp:positionV>
          <wp:extent cx="407809" cy="190500"/>
          <wp:effectExtent l="0" t="0" r="0" b="0"/>
          <wp:wrapNone/>
          <wp:docPr id="133" name="image4.png" descr=""/>
          <wp:cNvGraphicFramePr>
            <a:graphicFrameLocks noChangeAspect="1"/>
          </wp:cNvGraphicFramePr>
          <a:graphic>
            <a:graphicData uri="http://schemas.openxmlformats.org/drawingml/2006/picture">
              <pic:pic>
                <pic:nvPicPr>
                  <pic:cNvPr id="134" name="image4.png"/>
                  <pic:cNvPicPr/>
                </pic:nvPicPr>
                <pic:blipFill>
                  <a:blip r:embed="rId1" cstate="print"/>
                  <a:stretch>
                    <a:fillRect/>
                  </a:stretch>
                </pic:blipFill>
                <pic:spPr>
                  <a:xfrm>
                    <a:off x="0" y="0"/>
                    <a:ext cx="407809" cy="190500"/>
                  </a:xfrm>
                  <a:prstGeom prst="rect">
                    <a:avLst/>
                  </a:prstGeom>
                </pic:spPr>
              </pic:pic>
            </a:graphicData>
          </a:graphic>
        </wp:anchor>
      </w:drawing>
    </w:r>
    <w:r>
      <w:rPr/>
      <w:pict>
        <v:shape style="position:absolute;margin-left:59pt;margin-top:39.762402pt;width:235.45pt;height:12.65pt;mso-position-horizontal-relative:page;mso-position-vertical-relative:page;z-index:-116320" type="#_x0000_t202" filled="false" stroked="false">
          <v:textbox inset="0,0,0,0">
            <w:txbxContent>
              <w:p>
                <w:pPr>
                  <w:spacing w:before="13"/>
                  <w:ind w:left="20" w:right="0" w:firstLine="0"/>
                  <w:jc w:val="left"/>
                  <w:rPr>
                    <w:rFonts w:ascii="Arial"/>
                    <w:sz w:val="19"/>
                  </w:rPr>
                </w:pPr>
                <w:r>
                  <w:rPr>
                    <w:rFonts w:ascii="Arial"/>
                    <w:color w:val="231F20"/>
                    <w:sz w:val="19"/>
                  </w:rPr>
                  <w:t>Chapter 21: Advice on </w:t>
                </w:r>
                <w:r>
                  <w:rPr>
                    <w:rFonts w:ascii="Arial"/>
                    <w:color w:val="231F20"/>
                    <w:spacing w:val="-5"/>
                    <w:sz w:val="19"/>
                  </w:rPr>
                  <w:t>Topics </w:t>
                </w:r>
                <w:r>
                  <w:rPr>
                    <w:rFonts w:ascii="Arial"/>
                    <w:color w:val="231F20"/>
                    <w:sz w:val="19"/>
                  </w:rPr>
                  <w:t>from Ivy League Students</w:t>
                </w:r>
              </w:p>
            </w:txbxContent>
          </v:textbox>
          <w10:wrap type="none"/>
        </v:shape>
      </w:pict>
    </w:r>
    <w:r>
      <w:rPr/>
      <w:pict>
        <v:shape style="position:absolute;margin-left:366.988007pt;margin-top:39.80064pt;width:19.05pt;height:12.1pt;mso-position-horizontal-relative:page;mso-position-vertical-relative:page;z-index:-116296"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193</w:t>
                </w:r>
                <w:r>
                  <w:rPr/>
                  <w:fldChar w:fldCharType="end"/>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9183">
          <wp:simplePos x="0" y="0"/>
          <wp:positionH relativeFrom="page">
            <wp:posOffset>914399</wp:posOffset>
          </wp:positionH>
          <wp:positionV relativeFrom="page">
            <wp:posOffset>445769</wp:posOffset>
          </wp:positionV>
          <wp:extent cx="410883" cy="190500"/>
          <wp:effectExtent l="0" t="0" r="0" b="0"/>
          <wp:wrapNone/>
          <wp:docPr id="135" name="image2.png" descr=""/>
          <wp:cNvGraphicFramePr>
            <a:graphicFrameLocks noChangeAspect="1"/>
          </wp:cNvGraphicFramePr>
          <a:graphic>
            <a:graphicData uri="http://schemas.openxmlformats.org/drawingml/2006/picture">
              <pic:pic>
                <pic:nvPicPr>
                  <pic:cNvPr id="136" name="image2.png"/>
                  <pic:cNvPicPr/>
                </pic:nvPicPr>
                <pic:blipFill>
                  <a:blip r:embed="rId1" cstate="print"/>
                  <a:stretch>
                    <a:fillRect/>
                  </a:stretch>
                </pic:blipFill>
                <pic:spPr>
                  <a:xfrm>
                    <a:off x="0" y="0"/>
                    <a:ext cx="410883" cy="190500"/>
                  </a:xfrm>
                  <a:prstGeom prst="rect">
                    <a:avLst/>
                  </a:prstGeom>
                </pic:spPr>
              </pic:pic>
            </a:graphicData>
          </a:graphic>
        </wp:anchor>
      </w:drawing>
    </w:r>
    <w:r>
      <w:rPr/>
      <w:pict>
        <v:shape style="position:absolute;margin-left:46pt;margin-top:39.80064pt;width:19.05pt;height:12.1pt;mso-position-horizontal-relative:page;mso-position-vertical-relative:page;z-index:-116248"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200</w:t>
                </w:r>
                <w:r>
                  <w:rPr/>
                  <w:fldChar w:fldCharType="end"/>
                </w:r>
              </w:p>
            </w:txbxContent>
          </v:textbox>
          <w10:wrap type="none"/>
        </v:shape>
      </w:pict>
    </w:r>
    <w:r>
      <w:rPr/>
      <w:pict>
        <v:shape style="position:absolute;margin-left:180.668396pt;margin-top:39.762402pt;width:192.35pt;height:12.65pt;mso-position-horizontal-relative:page;mso-position-vertical-relative:page;z-index:-116224" type="#_x0000_t202" filled="false" stroked="false">
          <v:textbox inset="0,0,0,0">
            <w:txbxContent>
              <w:p>
                <w:pPr>
                  <w:spacing w:before="13"/>
                  <w:ind w:left="20" w:right="0" w:firstLine="0"/>
                  <w:jc w:val="left"/>
                  <w:rPr>
                    <w:rFonts w:ascii="Arial"/>
                    <w:sz w:val="19"/>
                  </w:rPr>
                </w:pPr>
                <w:r>
                  <w:rPr>
                    <w:rFonts w:ascii="Arial"/>
                    <w:color w:val="231F20"/>
                    <w:sz w:val="19"/>
                  </w:rPr>
                  <w:t>50 Successful Ivy League Application Essays</w:t>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9255">
          <wp:simplePos x="0" y="0"/>
          <wp:positionH relativeFrom="page">
            <wp:posOffset>4161104</wp:posOffset>
          </wp:positionH>
          <wp:positionV relativeFrom="page">
            <wp:posOffset>445770</wp:posOffset>
          </wp:positionV>
          <wp:extent cx="407809" cy="190500"/>
          <wp:effectExtent l="0" t="0" r="0" b="0"/>
          <wp:wrapNone/>
          <wp:docPr id="137" name="image4.png" descr=""/>
          <wp:cNvGraphicFramePr>
            <a:graphicFrameLocks noChangeAspect="1"/>
          </wp:cNvGraphicFramePr>
          <a:graphic>
            <a:graphicData uri="http://schemas.openxmlformats.org/drawingml/2006/picture">
              <pic:pic>
                <pic:nvPicPr>
                  <pic:cNvPr id="138" name="image4.png"/>
                  <pic:cNvPicPr/>
                </pic:nvPicPr>
                <pic:blipFill>
                  <a:blip r:embed="rId1" cstate="print"/>
                  <a:stretch>
                    <a:fillRect/>
                  </a:stretch>
                </pic:blipFill>
                <pic:spPr>
                  <a:xfrm>
                    <a:off x="0" y="0"/>
                    <a:ext cx="407809" cy="190500"/>
                  </a:xfrm>
                  <a:prstGeom prst="rect">
                    <a:avLst/>
                  </a:prstGeom>
                </pic:spPr>
              </pic:pic>
            </a:graphicData>
          </a:graphic>
        </wp:anchor>
      </w:drawing>
    </w:r>
    <w:r>
      <w:rPr/>
      <w:pict>
        <v:shape style="position:absolute;margin-left:59pt;margin-top:39.762402pt;width:238.4pt;height:12.65pt;mso-position-horizontal-relative:page;mso-position-vertical-relative:page;z-index:-116176" type="#_x0000_t202" filled="false" stroked="false">
          <v:textbox inset="0,0,0,0">
            <w:txbxContent>
              <w:p>
                <w:pPr>
                  <w:spacing w:before="13"/>
                  <w:ind w:left="20" w:right="0" w:firstLine="0"/>
                  <w:jc w:val="left"/>
                  <w:rPr>
                    <w:rFonts w:ascii="Arial"/>
                    <w:sz w:val="19"/>
                  </w:rPr>
                </w:pPr>
                <w:r>
                  <w:rPr>
                    <w:rFonts w:ascii="Arial"/>
                    <w:color w:val="231F20"/>
                    <w:sz w:val="19"/>
                  </w:rPr>
                  <w:t>Chapter 22: Advice on Writing from Ivy League Students</w:t>
                </w:r>
              </w:p>
            </w:txbxContent>
          </v:textbox>
          <w10:wrap type="none"/>
        </v:shape>
      </w:pict>
    </w:r>
    <w:r>
      <w:rPr/>
      <w:pict>
        <v:shape style="position:absolute;margin-left:366.988007pt;margin-top:39.80064pt;width:19.05pt;height:12.1pt;mso-position-horizontal-relative:page;mso-position-vertical-relative:page;z-index:-116152" type="#_x0000_t202" filled="false" stroked="false">
          <v:textbox inset="0,0,0,0">
            <w:txbxContent>
              <w:p>
                <w:pPr>
                  <w:spacing w:before="14"/>
                  <w:ind w:left="40" w:right="0" w:firstLine="0"/>
                  <w:jc w:val="left"/>
                  <w:rPr>
                    <w:rFonts w:ascii="Arial"/>
                    <w:b/>
                    <w:sz w:val="18"/>
                  </w:rPr>
                </w:pPr>
                <w:r>
                  <w:rPr/>
                  <w:fldChar w:fldCharType="begin"/>
                </w:r>
                <w:r>
                  <w:rPr>
                    <w:rFonts w:ascii="Arial"/>
                    <w:b/>
                    <w:color w:val="231F20"/>
                    <w:sz w:val="18"/>
                  </w:rPr>
                  <w:instrText> PAGE </w:instrText>
                </w:r>
                <w:r>
                  <w:rPr/>
                  <w:fldChar w:fldCharType="separate"/>
                </w:r>
                <w:r>
                  <w:rPr/>
                  <w:t>201</w:t>
                </w:r>
                <w:r>
                  <w:rPr/>
                  <w:fldChar w:fldCharType="end"/>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9327">
          <wp:simplePos x="0" y="0"/>
          <wp:positionH relativeFrom="page">
            <wp:posOffset>914399</wp:posOffset>
          </wp:positionH>
          <wp:positionV relativeFrom="page">
            <wp:posOffset>445769</wp:posOffset>
          </wp:positionV>
          <wp:extent cx="410883" cy="190500"/>
          <wp:effectExtent l="0" t="0" r="0" b="0"/>
          <wp:wrapNone/>
          <wp:docPr id="139" name="image2.png" descr=""/>
          <wp:cNvGraphicFramePr>
            <a:graphicFrameLocks noChangeAspect="1"/>
          </wp:cNvGraphicFramePr>
          <a:graphic>
            <a:graphicData uri="http://schemas.openxmlformats.org/drawingml/2006/picture">
              <pic:pic>
                <pic:nvPicPr>
                  <pic:cNvPr id="140" name="image2.png"/>
                  <pic:cNvPicPr/>
                </pic:nvPicPr>
                <pic:blipFill>
                  <a:blip r:embed="rId1" cstate="print"/>
                  <a:stretch>
                    <a:fillRect/>
                  </a:stretch>
                </pic:blipFill>
                <pic:spPr>
                  <a:xfrm>
                    <a:off x="0" y="0"/>
                    <a:ext cx="410883" cy="190500"/>
                  </a:xfrm>
                  <a:prstGeom prst="rect">
                    <a:avLst/>
                  </a:prstGeom>
                </pic:spPr>
              </pic:pic>
            </a:graphicData>
          </a:graphic>
        </wp:anchor>
      </w:drawing>
    </w:r>
    <w:r>
      <w:rPr/>
      <w:pict>
        <v:shape style="position:absolute;margin-left:47pt;margin-top:39.80064pt;width:17.05pt;height:12.1pt;mso-position-horizontal-relative:page;mso-position-vertical-relative:page;z-index:-116104" type="#_x0000_t202" filled="false" stroked="false">
          <v:textbox inset="0,0,0,0">
            <w:txbxContent>
              <w:p>
                <w:pPr>
                  <w:spacing w:before="14"/>
                  <w:ind w:left="20" w:right="0" w:firstLine="0"/>
                  <w:jc w:val="left"/>
                  <w:rPr>
                    <w:rFonts w:ascii="Arial"/>
                    <w:b/>
                    <w:sz w:val="18"/>
                  </w:rPr>
                </w:pPr>
                <w:r>
                  <w:rPr>
                    <w:rFonts w:ascii="Arial"/>
                    <w:b/>
                    <w:color w:val="231F20"/>
                    <w:sz w:val="18"/>
                  </w:rPr>
                  <w:t>210</w:t>
                </w:r>
              </w:p>
            </w:txbxContent>
          </v:textbox>
          <w10:wrap type="none"/>
        </v:shape>
      </w:pict>
    </w:r>
    <w:r>
      <w:rPr/>
      <w:pict>
        <v:shape style="position:absolute;margin-left:180.668396pt;margin-top:39.762402pt;width:192.35pt;height:12.65pt;mso-position-horizontal-relative:page;mso-position-vertical-relative:page;z-index:-116080" type="#_x0000_t202" filled="false" stroked="false">
          <v:textbox inset="0,0,0,0">
            <w:txbxContent>
              <w:p>
                <w:pPr>
                  <w:spacing w:before="13"/>
                  <w:ind w:left="20" w:right="0" w:firstLine="0"/>
                  <w:jc w:val="left"/>
                  <w:rPr>
                    <w:rFonts w:ascii="Arial"/>
                    <w:sz w:val="19"/>
                  </w:rPr>
                </w:pPr>
                <w:r>
                  <w:rPr>
                    <w:rFonts w:ascii="Arial"/>
                    <w:color w:val="231F20"/>
                    <w:sz w:val="19"/>
                  </w:rPr>
                  <w:t>50 Successful Ivy League Application Essays</w:t>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9399">
          <wp:simplePos x="0" y="0"/>
          <wp:positionH relativeFrom="page">
            <wp:posOffset>4161104</wp:posOffset>
          </wp:positionH>
          <wp:positionV relativeFrom="page">
            <wp:posOffset>445770</wp:posOffset>
          </wp:positionV>
          <wp:extent cx="407809" cy="190500"/>
          <wp:effectExtent l="0" t="0" r="0" b="0"/>
          <wp:wrapNone/>
          <wp:docPr id="141" name="image4.png" descr=""/>
          <wp:cNvGraphicFramePr>
            <a:graphicFrameLocks noChangeAspect="1"/>
          </wp:cNvGraphicFramePr>
          <a:graphic>
            <a:graphicData uri="http://schemas.openxmlformats.org/drawingml/2006/picture">
              <pic:pic>
                <pic:nvPicPr>
                  <pic:cNvPr id="142" name="image4.png"/>
                  <pic:cNvPicPr/>
                </pic:nvPicPr>
                <pic:blipFill>
                  <a:blip r:embed="rId1" cstate="print"/>
                  <a:stretch>
                    <a:fillRect/>
                  </a:stretch>
                </pic:blipFill>
                <pic:spPr>
                  <a:xfrm>
                    <a:off x="0" y="0"/>
                    <a:ext cx="407809" cy="190500"/>
                  </a:xfrm>
                  <a:prstGeom prst="rect">
                    <a:avLst/>
                  </a:prstGeom>
                </pic:spPr>
              </pic:pic>
            </a:graphicData>
          </a:graphic>
        </wp:anchor>
      </w:drawing>
    </w:r>
    <w:r>
      <w:rPr/>
      <w:pict>
        <v:shape style="position:absolute;margin-left:59pt;margin-top:39.762402pt;width:238.4pt;height:12.65pt;mso-position-horizontal-relative:page;mso-position-vertical-relative:page;z-index:-116032" type="#_x0000_t202" filled="false" stroked="false">
          <v:textbox inset="0,0,0,0">
            <w:txbxContent>
              <w:p>
                <w:pPr>
                  <w:spacing w:before="13"/>
                  <w:ind w:left="20" w:right="0" w:firstLine="0"/>
                  <w:jc w:val="left"/>
                  <w:rPr>
                    <w:rFonts w:ascii="Arial"/>
                    <w:sz w:val="19"/>
                  </w:rPr>
                </w:pPr>
                <w:r>
                  <w:rPr>
                    <w:rFonts w:ascii="Arial"/>
                    <w:color w:val="231F20"/>
                    <w:sz w:val="19"/>
                  </w:rPr>
                  <w:t>Chapter 22: Advice on Writing from Ivy League Students</w:t>
                </w:r>
              </w:p>
            </w:txbxContent>
          </v:textbox>
          <w10:wrap type="none"/>
        </v:shape>
      </w:pict>
    </w:r>
    <w:r>
      <w:rPr/>
      <w:pict>
        <v:shape style="position:absolute;margin-left:367.988007pt;margin-top:39.80064pt;width:17.05pt;height:12.1pt;mso-position-horizontal-relative:page;mso-position-vertical-relative:page;z-index:-116008" type="#_x0000_t202" filled="false" stroked="false">
          <v:textbox inset="0,0,0,0">
            <w:txbxContent>
              <w:p>
                <w:pPr>
                  <w:spacing w:before="14"/>
                  <w:ind w:left="20" w:right="0" w:firstLine="0"/>
                  <w:jc w:val="left"/>
                  <w:rPr>
                    <w:rFonts w:ascii="Arial"/>
                    <w:b/>
                    <w:sz w:val="18"/>
                  </w:rPr>
                </w:pPr>
                <w:r>
                  <w:rPr>
                    <w:rFonts w:ascii="Arial"/>
                    <w:b/>
                    <w:color w:val="231F20"/>
                    <w:sz w:val="18"/>
                  </w:rPr>
                  <w:t>211</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700" w:hanging="299"/>
        <w:jc w:val="right"/>
      </w:pPr>
      <w:rPr>
        <w:rFonts w:hint="default" w:ascii="Arial" w:hAnsi="Arial" w:eastAsia="Arial" w:cs="Arial"/>
        <w:b/>
        <w:bCs/>
        <w:color w:val="231F20"/>
        <w:spacing w:val="-33"/>
        <w:w w:val="90"/>
        <w:sz w:val="20"/>
        <w:szCs w:val="20"/>
      </w:rPr>
    </w:lvl>
    <w:lvl w:ilvl="1">
      <w:start w:val="0"/>
      <w:numFmt w:val="bullet"/>
      <w:lvlText w:val="•"/>
      <w:lvlJc w:val="left"/>
      <w:pPr>
        <w:ind w:left="1300" w:hanging="299"/>
      </w:pPr>
      <w:rPr>
        <w:rFonts w:hint="default"/>
      </w:rPr>
    </w:lvl>
    <w:lvl w:ilvl="2">
      <w:start w:val="0"/>
      <w:numFmt w:val="bullet"/>
      <w:lvlText w:val="•"/>
      <w:lvlJc w:val="left"/>
      <w:pPr>
        <w:ind w:left="1900" w:hanging="299"/>
      </w:pPr>
      <w:rPr>
        <w:rFonts w:hint="default"/>
      </w:rPr>
    </w:lvl>
    <w:lvl w:ilvl="3">
      <w:start w:val="0"/>
      <w:numFmt w:val="bullet"/>
      <w:lvlText w:val="•"/>
      <w:lvlJc w:val="left"/>
      <w:pPr>
        <w:ind w:left="2500" w:hanging="299"/>
      </w:pPr>
      <w:rPr>
        <w:rFonts w:hint="default"/>
      </w:rPr>
    </w:lvl>
    <w:lvl w:ilvl="4">
      <w:start w:val="0"/>
      <w:numFmt w:val="bullet"/>
      <w:lvlText w:val="•"/>
      <w:lvlJc w:val="left"/>
      <w:pPr>
        <w:ind w:left="3100" w:hanging="299"/>
      </w:pPr>
      <w:rPr>
        <w:rFonts w:hint="default"/>
      </w:rPr>
    </w:lvl>
    <w:lvl w:ilvl="5">
      <w:start w:val="0"/>
      <w:numFmt w:val="bullet"/>
      <w:lvlText w:val="•"/>
      <w:lvlJc w:val="left"/>
      <w:pPr>
        <w:ind w:left="3700" w:hanging="299"/>
      </w:pPr>
      <w:rPr>
        <w:rFonts w:hint="default"/>
      </w:rPr>
    </w:lvl>
    <w:lvl w:ilvl="6">
      <w:start w:val="0"/>
      <w:numFmt w:val="bullet"/>
      <w:lvlText w:val="•"/>
      <w:lvlJc w:val="left"/>
      <w:pPr>
        <w:ind w:left="4300" w:hanging="299"/>
      </w:pPr>
      <w:rPr>
        <w:rFonts w:hint="default"/>
      </w:rPr>
    </w:lvl>
    <w:lvl w:ilvl="7">
      <w:start w:val="0"/>
      <w:numFmt w:val="bullet"/>
      <w:lvlText w:val="•"/>
      <w:lvlJc w:val="left"/>
      <w:pPr>
        <w:ind w:left="4900" w:hanging="299"/>
      </w:pPr>
      <w:rPr>
        <w:rFonts w:hint="default"/>
      </w:rPr>
    </w:lvl>
    <w:lvl w:ilvl="8">
      <w:start w:val="0"/>
      <w:numFmt w:val="bullet"/>
      <w:lvlText w:val="•"/>
      <w:lvlJc w:val="left"/>
      <w:pPr>
        <w:ind w:left="5500" w:hanging="299"/>
      </w:pPr>
      <w:rPr>
        <w:rFonts w:hint="default"/>
      </w:rPr>
    </w:lvl>
  </w:abstractNum>
  <w:abstractNum w:abstractNumId="1">
    <w:multiLevelType w:val="hybridMultilevel"/>
    <w:lvl w:ilvl="0">
      <w:start w:val="0"/>
      <w:numFmt w:val="bullet"/>
      <w:lvlText w:val="•"/>
      <w:lvlJc w:val="left"/>
      <w:pPr>
        <w:ind w:left="1660" w:hanging="240"/>
      </w:pPr>
      <w:rPr>
        <w:rFonts w:hint="default" w:ascii="Arial" w:hAnsi="Arial" w:eastAsia="Arial" w:cs="Arial"/>
        <w:color w:val="231F20"/>
        <w:spacing w:val="-7"/>
        <w:w w:val="100"/>
        <w:sz w:val="20"/>
        <w:szCs w:val="20"/>
      </w:rPr>
    </w:lvl>
    <w:lvl w:ilvl="1">
      <w:start w:val="0"/>
      <w:numFmt w:val="bullet"/>
      <w:lvlText w:val="•"/>
      <w:lvlJc w:val="left"/>
      <w:pPr>
        <w:ind w:left="2156" w:hanging="240"/>
      </w:pPr>
      <w:rPr>
        <w:rFonts w:hint="default"/>
      </w:rPr>
    </w:lvl>
    <w:lvl w:ilvl="2">
      <w:start w:val="0"/>
      <w:numFmt w:val="bullet"/>
      <w:lvlText w:val="•"/>
      <w:lvlJc w:val="left"/>
      <w:pPr>
        <w:ind w:left="2652" w:hanging="240"/>
      </w:pPr>
      <w:rPr>
        <w:rFonts w:hint="default"/>
      </w:rPr>
    </w:lvl>
    <w:lvl w:ilvl="3">
      <w:start w:val="0"/>
      <w:numFmt w:val="bullet"/>
      <w:lvlText w:val="•"/>
      <w:lvlJc w:val="left"/>
      <w:pPr>
        <w:ind w:left="3148" w:hanging="240"/>
      </w:pPr>
      <w:rPr>
        <w:rFonts w:hint="default"/>
      </w:rPr>
    </w:lvl>
    <w:lvl w:ilvl="4">
      <w:start w:val="0"/>
      <w:numFmt w:val="bullet"/>
      <w:lvlText w:val="•"/>
      <w:lvlJc w:val="left"/>
      <w:pPr>
        <w:ind w:left="3644" w:hanging="240"/>
      </w:pPr>
      <w:rPr>
        <w:rFonts w:hint="default"/>
      </w:rPr>
    </w:lvl>
    <w:lvl w:ilvl="5">
      <w:start w:val="0"/>
      <w:numFmt w:val="bullet"/>
      <w:lvlText w:val="•"/>
      <w:lvlJc w:val="left"/>
      <w:pPr>
        <w:ind w:left="4140" w:hanging="240"/>
      </w:pPr>
      <w:rPr>
        <w:rFonts w:hint="default"/>
      </w:rPr>
    </w:lvl>
    <w:lvl w:ilvl="6">
      <w:start w:val="0"/>
      <w:numFmt w:val="bullet"/>
      <w:lvlText w:val="•"/>
      <w:lvlJc w:val="left"/>
      <w:pPr>
        <w:ind w:left="4636" w:hanging="240"/>
      </w:pPr>
      <w:rPr>
        <w:rFonts w:hint="default"/>
      </w:rPr>
    </w:lvl>
    <w:lvl w:ilvl="7">
      <w:start w:val="0"/>
      <w:numFmt w:val="bullet"/>
      <w:lvlText w:val="•"/>
      <w:lvlJc w:val="left"/>
      <w:pPr>
        <w:ind w:left="5132" w:hanging="240"/>
      </w:pPr>
      <w:rPr>
        <w:rFonts w:hint="default"/>
      </w:rPr>
    </w:lvl>
    <w:lvl w:ilvl="8">
      <w:start w:val="0"/>
      <w:numFmt w:val="bullet"/>
      <w:lvlText w:val="•"/>
      <w:lvlJc w:val="left"/>
      <w:pPr>
        <w:ind w:left="5628" w:hanging="24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aramond" w:hAnsi="Garamond" w:eastAsia="Garamond" w:cs="Garamond"/>
    </w:rPr>
  </w:style>
  <w:style w:styleId="TOC1" w:type="paragraph">
    <w:name w:val="TOC 1"/>
    <w:basedOn w:val="Normal"/>
    <w:uiPriority w:val="1"/>
    <w:qFormat/>
    <w:pPr>
      <w:spacing w:before="460"/>
      <w:ind w:left="100"/>
      <w:jc w:val="center"/>
    </w:pPr>
    <w:rPr>
      <w:rFonts w:ascii="Arial" w:hAnsi="Arial" w:eastAsia="Arial" w:cs="Arial"/>
      <w:b/>
      <w:bCs/>
      <w:sz w:val="18"/>
      <w:szCs w:val="18"/>
    </w:rPr>
  </w:style>
  <w:style w:styleId="TOC2" w:type="paragraph">
    <w:name w:val="TOC 2"/>
    <w:basedOn w:val="Normal"/>
    <w:uiPriority w:val="1"/>
    <w:qFormat/>
    <w:pPr>
      <w:spacing w:before="137"/>
      <w:ind w:left="100"/>
    </w:pPr>
    <w:rPr>
      <w:rFonts w:ascii="Arial" w:hAnsi="Arial" w:eastAsia="Arial" w:cs="Arial"/>
      <w:b/>
      <w:bCs/>
      <w:sz w:val="16"/>
      <w:szCs w:val="16"/>
    </w:rPr>
  </w:style>
  <w:style w:styleId="TOC3" w:type="paragraph">
    <w:name w:val="TOC 3"/>
    <w:basedOn w:val="Normal"/>
    <w:uiPriority w:val="1"/>
    <w:qFormat/>
    <w:pPr>
      <w:spacing w:before="13"/>
      <w:ind w:left="340"/>
    </w:pPr>
    <w:rPr>
      <w:rFonts w:ascii="Garamond" w:hAnsi="Garamond" w:eastAsia="Garamond" w:cs="Garamond"/>
      <w:sz w:val="18"/>
      <w:szCs w:val="18"/>
    </w:rPr>
  </w:style>
  <w:style w:styleId="BodyText" w:type="paragraph">
    <w:name w:val="Body Text"/>
    <w:basedOn w:val="Normal"/>
    <w:uiPriority w:val="1"/>
    <w:qFormat/>
    <w:pPr/>
    <w:rPr>
      <w:rFonts w:ascii="Garamond" w:hAnsi="Garamond" w:eastAsia="Garamond" w:cs="Garamond"/>
      <w:sz w:val="23"/>
      <w:szCs w:val="23"/>
    </w:rPr>
  </w:style>
  <w:style w:styleId="Heading1" w:type="paragraph">
    <w:name w:val="Heading 1"/>
    <w:basedOn w:val="Normal"/>
    <w:uiPriority w:val="1"/>
    <w:qFormat/>
    <w:pPr>
      <w:spacing w:before="100"/>
      <w:ind w:left="335"/>
      <w:outlineLvl w:val="1"/>
    </w:pPr>
    <w:rPr>
      <w:rFonts w:ascii="Trajan Pro" w:hAnsi="Trajan Pro" w:eastAsia="Trajan Pro" w:cs="Trajan Pro"/>
      <w:sz w:val="54"/>
      <w:szCs w:val="54"/>
    </w:rPr>
  </w:style>
  <w:style w:styleId="Heading2" w:type="paragraph">
    <w:name w:val="Heading 2"/>
    <w:basedOn w:val="Normal"/>
    <w:uiPriority w:val="1"/>
    <w:qFormat/>
    <w:pPr>
      <w:ind w:left="1695"/>
      <w:outlineLvl w:val="2"/>
    </w:pPr>
    <w:rPr>
      <w:rFonts w:ascii="Book Antiqua" w:hAnsi="Book Antiqua" w:eastAsia="Book Antiqua" w:cs="Book Antiqua"/>
      <w:b/>
      <w:bCs/>
      <w:sz w:val="24"/>
      <w:szCs w:val="24"/>
    </w:rPr>
  </w:style>
  <w:style w:styleId="ListParagraph" w:type="paragraph">
    <w:name w:val="List Paragraph"/>
    <w:basedOn w:val="Normal"/>
    <w:uiPriority w:val="1"/>
    <w:qFormat/>
    <w:pPr>
      <w:spacing w:before="141"/>
      <w:ind w:left="1660" w:hanging="240"/>
    </w:pPr>
    <w:rPr>
      <w:rFonts w:ascii="Garamond" w:hAnsi="Garamond" w:eastAsia="Garamond" w:cs="Garamond"/>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www.supercollege.com/" TargetMode="External"/><Relationship Id="rId7" Type="http://schemas.openxmlformats.org/officeDocument/2006/relationships/hyperlink" Target="http://www.TLCgraphics.com/" TargetMode="External"/><Relationship Id="rId8" Type="http://schemas.openxmlformats.org/officeDocument/2006/relationships/hyperlink" Target="http://www.editorialservice.com/" TargetMode="External"/><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header" Target="header4.xml"/><Relationship Id="rId15" Type="http://schemas.openxmlformats.org/officeDocument/2006/relationships/image" Target="media/image5.png"/><Relationship Id="rId16" Type="http://schemas.openxmlformats.org/officeDocument/2006/relationships/header" Target="header5.xml"/><Relationship Id="rId17" Type="http://schemas.openxmlformats.org/officeDocument/2006/relationships/header" Target="header6.xml"/><Relationship Id="rId18" Type="http://schemas.openxmlformats.org/officeDocument/2006/relationships/hyperlink" Target="http://www/" TargetMode="External"/><Relationship Id="rId19" Type="http://schemas.openxmlformats.org/officeDocument/2006/relationships/header" Target="header7.xml"/><Relationship Id="rId20" Type="http://schemas.openxmlformats.org/officeDocument/2006/relationships/header" Target="header8.xml"/><Relationship Id="rId21" Type="http://schemas.openxmlformats.org/officeDocument/2006/relationships/header" Target="header9.xml"/><Relationship Id="rId22" Type="http://schemas.openxmlformats.org/officeDocument/2006/relationships/header" Target="header10.xml"/><Relationship Id="rId23" Type="http://schemas.openxmlformats.org/officeDocument/2006/relationships/header" Target="header11.xml"/><Relationship Id="rId24" Type="http://schemas.openxmlformats.org/officeDocument/2006/relationships/header" Target="header12.xml"/><Relationship Id="rId25" Type="http://schemas.openxmlformats.org/officeDocument/2006/relationships/image" Target="media/image4.png"/><Relationship Id="rId26" Type="http://schemas.openxmlformats.org/officeDocument/2006/relationships/header" Target="header13.xml"/><Relationship Id="rId27" Type="http://schemas.openxmlformats.org/officeDocument/2006/relationships/header" Target="header14.xml"/><Relationship Id="rId28" Type="http://schemas.openxmlformats.org/officeDocument/2006/relationships/header" Target="header15.xml"/><Relationship Id="rId29" Type="http://schemas.openxmlformats.org/officeDocument/2006/relationships/header" Target="header16.xml"/><Relationship Id="rId30" Type="http://schemas.openxmlformats.org/officeDocument/2006/relationships/header" Target="header17.xml"/><Relationship Id="rId31" Type="http://schemas.openxmlformats.org/officeDocument/2006/relationships/header" Target="header18.xml"/><Relationship Id="rId32" Type="http://schemas.openxmlformats.org/officeDocument/2006/relationships/header" Target="header19.xml"/><Relationship Id="rId33" Type="http://schemas.openxmlformats.org/officeDocument/2006/relationships/header" Target="header20.xml"/><Relationship Id="rId34" Type="http://schemas.openxmlformats.org/officeDocument/2006/relationships/header" Target="header21.xml"/><Relationship Id="rId35" Type="http://schemas.openxmlformats.org/officeDocument/2006/relationships/header" Target="header22.xml"/><Relationship Id="rId36" Type="http://schemas.openxmlformats.org/officeDocument/2006/relationships/header" Target="header23.xml"/><Relationship Id="rId37" Type="http://schemas.openxmlformats.org/officeDocument/2006/relationships/header" Target="header24.xml"/><Relationship Id="rId38" Type="http://schemas.openxmlformats.org/officeDocument/2006/relationships/header" Target="header25.xml"/><Relationship Id="rId39" Type="http://schemas.openxmlformats.org/officeDocument/2006/relationships/header" Target="header26.xml"/><Relationship Id="rId40" Type="http://schemas.openxmlformats.org/officeDocument/2006/relationships/header" Target="header27.xml"/><Relationship Id="rId41" Type="http://schemas.openxmlformats.org/officeDocument/2006/relationships/header" Target="header28.xml"/><Relationship Id="rId42" Type="http://schemas.openxmlformats.org/officeDocument/2006/relationships/header" Target="header29.xml"/><Relationship Id="rId43" Type="http://schemas.openxmlformats.org/officeDocument/2006/relationships/header" Target="header30.xml"/><Relationship Id="rId44" Type="http://schemas.openxmlformats.org/officeDocument/2006/relationships/header" Target="header31.xml"/><Relationship Id="rId45" Type="http://schemas.openxmlformats.org/officeDocument/2006/relationships/header" Target="header32.xml"/><Relationship Id="rId46" Type="http://schemas.openxmlformats.org/officeDocument/2006/relationships/header" Target="header33.xml"/><Relationship Id="rId47" Type="http://schemas.openxmlformats.org/officeDocument/2006/relationships/header" Target="header34.xml"/><Relationship Id="rId48" Type="http://schemas.openxmlformats.org/officeDocument/2006/relationships/header" Target="header35.xml"/><Relationship Id="rId49" Type="http://schemas.openxmlformats.org/officeDocument/2006/relationships/header" Target="header36.xml"/><Relationship Id="rId50" Type="http://schemas.openxmlformats.org/officeDocument/2006/relationships/header" Target="header37.xml"/><Relationship Id="rId51" Type="http://schemas.openxmlformats.org/officeDocument/2006/relationships/header" Target="header38.xml"/><Relationship Id="rId52" Type="http://schemas.openxmlformats.org/officeDocument/2006/relationships/header" Target="header39.xml"/><Relationship Id="rId53" Type="http://schemas.openxmlformats.org/officeDocument/2006/relationships/header" Target="header40.xml"/><Relationship Id="rId54" Type="http://schemas.openxmlformats.org/officeDocument/2006/relationships/header" Target="header41.xml"/><Relationship Id="rId55" Type="http://schemas.openxmlformats.org/officeDocument/2006/relationships/header" Target="header42.xml"/><Relationship Id="rId56" Type="http://schemas.openxmlformats.org/officeDocument/2006/relationships/header" Target="header43.xml"/><Relationship Id="rId57" Type="http://schemas.openxmlformats.org/officeDocument/2006/relationships/header" Target="header44.xml"/><Relationship Id="rId58" Type="http://schemas.openxmlformats.org/officeDocument/2006/relationships/header" Target="header45.xml"/><Relationship Id="rId59" Type="http://schemas.openxmlformats.org/officeDocument/2006/relationships/header" Target="header46.xml"/><Relationship Id="rId60" Type="http://schemas.openxmlformats.org/officeDocument/2006/relationships/header" Target="header47.xml"/><Relationship Id="rId61" Type="http://schemas.openxmlformats.org/officeDocument/2006/relationships/header" Target="header48.xml"/><Relationship Id="rId62" Type="http://schemas.openxmlformats.org/officeDocument/2006/relationships/header" Target="header49.xml"/><Relationship Id="rId63" Type="http://schemas.openxmlformats.org/officeDocument/2006/relationships/header" Target="header50.xml"/><Relationship Id="rId64" Type="http://schemas.openxmlformats.org/officeDocument/2006/relationships/header" Target="header51.xml"/><Relationship Id="rId65" Type="http://schemas.openxmlformats.org/officeDocument/2006/relationships/header" Target="header52.xml"/><Relationship Id="rId66" Type="http://schemas.openxmlformats.org/officeDocument/2006/relationships/header" Target="header53.xml"/><Relationship Id="rId67" Type="http://schemas.openxmlformats.org/officeDocument/2006/relationships/header" Target="header54.xml"/><Relationship Id="rId68" Type="http://schemas.openxmlformats.org/officeDocument/2006/relationships/header" Target="header55.xml"/><Relationship Id="rId69" Type="http://schemas.openxmlformats.org/officeDocument/2006/relationships/header" Target="header56.xml"/><Relationship Id="rId70" Type="http://schemas.openxmlformats.org/officeDocument/2006/relationships/header" Target="header57.xml"/><Relationship Id="rId71" Type="http://schemas.openxmlformats.org/officeDocument/2006/relationships/header" Target="header58.xml"/><Relationship Id="rId72" Type="http://schemas.openxmlformats.org/officeDocument/2006/relationships/header" Target="header59.xml"/><Relationship Id="rId73" Type="http://schemas.openxmlformats.org/officeDocument/2006/relationships/header" Target="header60.xml"/><Relationship Id="rId74" Type="http://schemas.openxmlformats.org/officeDocument/2006/relationships/header" Target="header61.xml"/><Relationship Id="rId75" Type="http://schemas.openxmlformats.org/officeDocument/2006/relationships/header" Target="header62.xml"/><Relationship Id="rId76" Type="http://schemas.openxmlformats.org/officeDocument/2006/relationships/header" Target="header63.xml"/><Relationship Id="rId77" Type="http://schemas.openxmlformats.org/officeDocument/2006/relationships/hyperlink" Target="mailto:shreyans.c.parekh@gmail.com" TargetMode="External"/><Relationship Id="rId78" Type="http://schemas.openxmlformats.org/officeDocument/2006/relationships/hyperlink" Target="mailto:.c.parekh@gmail.com" TargetMode="External"/><Relationship Id="rId79" Type="http://schemas.openxmlformats.org/officeDocument/2006/relationships/header" Target="header64.xml"/><Relationship Id="rId80" Type="http://schemas.openxmlformats.org/officeDocument/2006/relationships/header" Target="header65.xml"/><Relationship Id="rId81" Type="http://schemas.openxmlformats.org/officeDocument/2006/relationships/header" Target="header66.xml"/><Relationship Id="rId82" Type="http://schemas.openxmlformats.org/officeDocument/2006/relationships/header" Target="header67.xml"/><Relationship Id="rId83" Type="http://schemas.openxmlformats.org/officeDocument/2006/relationships/header" Target="header68.xml"/><Relationship Id="rId84" Type="http://schemas.openxmlformats.org/officeDocument/2006/relationships/header" Target="header69.xml"/><Relationship Id="rId85" Type="http://schemas.openxmlformats.org/officeDocument/2006/relationships/header" Target="header70.xml"/><Relationship Id="rId86" Type="http://schemas.openxmlformats.org/officeDocument/2006/relationships/header" Target="header71.xml"/><Relationship Id="rId87" Type="http://schemas.openxmlformats.org/officeDocument/2006/relationships/header" Target="header72.xml"/><Relationship Id="rId88" Type="http://schemas.openxmlformats.org/officeDocument/2006/relationships/header" Target="header73.xml"/><Relationship Id="rId89" Type="http://schemas.openxmlformats.org/officeDocument/2006/relationships/header" Target="header74.xml"/><Relationship Id="rId90" Type="http://schemas.openxmlformats.org/officeDocument/2006/relationships/image" Target="media/image6.png"/><Relationship Id="rId91" Type="http://schemas.openxmlformats.org/officeDocument/2006/relationships/header" Target="header75.xml"/><Relationship Id="rId92" Type="http://schemas.openxmlformats.org/officeDocument/2006/relationships/header" Target="header76.xml"/><Relationship Id="rId93" Type="http://schemas.openxmlformats.org/officeDocument/2006/relationships/header" Target="header77.xml"/><Relationship Id="rId94" Type="http://schemas.openxmlformats.org/officeDocument/2006/relationships/header" Target="header78.xml"/><Relationship Id="rId95" Type="http://schemas.openxmlformats.org/officeDocument/2006/relationships/header" Target="header79.xml"/><Relationship Id="rId96" Type="http://schemas.openxmlformats.org/officeDocument/2006/relationships/header" Target="header80.xml"/><Relationship Id="rId97" Type="http://schemas.openxmlformats.org/officeDocument/2006/relationships/header" Target="header81.xml"/><Relationship Id="rId98" Type="http://schemas.openxmlformats.org/officeDocument/2006/relationships/header" Target="header82.xml"/><Relationship Id="rId99" Type="http://schemas.openxmlformats.org/officeDocument/2006/relationships/header" Target="header83.xml"/><Relationship Id="rId100" Type="http://schemas.openxmlformats.org/officeDocument/2006/relationships/header" Target="header84.xml"/><Relationship Id="rId101" Type="http://schemas.openxmlformats.org/officeDocument/2006/relationships/header" Target="header85.xml"/><Relationship Id="rId102" Type="http://schemas.openxmlformats.org/officeDocument/2006/relationships/header" Target="header86.xml"/><Relationship Id="rId103" Type="http://schemas.openxmlformats.org/officeDocument/2006/relationships/header" Target="header87.xml"/><Relationship Id="rId104" Type="http://schemas.openxmlformats.org/officeDocument/2006/relationships/header" Target="header88.xml"/><Relationship Id="rId105" Type="http://schemas.openxmlformats.org/officeDocument/2006/relationships/header" Target="header89.xml"/><Relationship Id="rId106" Type="http://schemas.openxmlformats.org/officeDocument/2006/relationships/header" Target="header90.xml"/><Relationship Id="rId107" Type="http://schemas.openxmlformats.org/officeDocument/2006/relationships/header" Target="header91.xml"/><Relationship Id="rId108" Type="http://schemas.openxmlformats.org/officeDocument/2006/relationships/header" Target="header92.xml"/><Relationship Id="rId109" Type="http://schemas.openxmlformats.org/officeDocument/2006/relationships/header" Target="header93.xml"/><Relationship Id="rId110" Type="http://schemas.openxmlformats.org/officeDocument/2006/relationships/header" Target="header94.xml"/><Relationship Id="rId111" Type="http://schemas.openxmlformats.org/officeDocument/2006/relationships/header" Target="header95.xml"/><Relationship Id="rId112" Type="http://schemas.openxmlformats.org/officeDocument/2006/relationships/header" Target="header96.xml"/><Relationship Id="rId113" Type="http://schemas.openxmlformats.org/officeDocument/2006/relationships/header" Target="header97.xml"/><Relationship Id="rId114" Type="http://schemas.openxmlformats.org/officeDocument/2006/relationships/header" Target="header98.xml"/><Relationship Id="rId115" Type="http://schemas.openxmlformats.org/officeDocument/2006/relationships/header" Target="header99.xml"/><Relationship Id="rId116" Type="http://schemas.openxmlformats.org/officeDocument/2006/relationships/header" Target="header100.xml"/><Relationship Id="rId117" Type="http://schemas.openxmlformats.org/officeDocument/2006/relationships/header" Target="header101.xml"/><Relationship Id="rId118" Type="http://schemas.openxmlformats.org/officeDocument/2006/relationships/header" Target="header102.xml"/><Relationship Id="rId119" Type="http://schemas.openxmlformats.org/officeDocument/2006/relationships/header" Target="header103.xml"/><Relationship Id="rId120" Type="http://schemas.openxmlformats.org/officeDocument/2006/relationships/header" Target="header104.xml"/><Relationship Id="rId121" Type="http://schemas.openxmlformats.org/officeDocument/2006/relationships/header" Target="header105.xml"/><Relationship Id="rId122" Type="http://schemas.openxmlformats.org/officeDocument/2006/relationships/header" Target="header106.xml"/><Relationship Id="rId123" Type="http://schemas.openxmlformats.org/officeDocument/2006/relationships/header" Target="header107.xml"/><Relationship Id="rId124" Type="http://schemas.openxmlformats.org/officeDocument/2006/relationships/image" Target="media/image7.png"/><Relationship Id="rId125" Type="http://schemas.openxmlformats.org/officeDocument/2006/relationships/header" Target="header108.xml"/><Relationship Id="rId126" Type="http://schemas.openxmlformats.org/officeDocument/2006/relationships/image" Target="media/image8.png"/><Relationship Id="rId127" Type="http://schemas.openxmlformats.org/officeDocument/2006/relationships/header" Target="header109.xml"/><Relationship Id="rId128" Type="http://schemas.openxmlformats.org/officeDocument/2006/relationships/image" Target="media/image9.png"/><Relationship Id="rId129" Type="http://schemas.openxmlformats.org/officeDocument/2006/relationships/header" Target="header110.xml"/><Relationship Id="rId130" Type="http://schemas.openxmlformats.org/officeDocument/2006/relationships/image" Target="media/image10.png"/><Relationship Id="rId131" Type="http://schemas.openxmlformats.org/officeDocument/2006/relationships/header" Target="header111.xml"/><Relationship Id="rId132" Type="http://schemas.openxmlformats.org/officeDocument/2006/relationships/image" Target="media/image11.png"/><Relationship Id="rId133" Type="http://schemas.openxmlformats.org/officeDocument/2006/relationships/header" Target="header112.xml"/><Relationship Id="rId134" Type="http://schemas.openxmlformats.org/officeDocument/2006/relationships/image" Target="media/image12.png"/><Relationship Id="rId135" Type="http://schemas.openxmlformats.org/officeDocument/2006/relationships/header" Target="header113.xml"/><Relationship Id="rId136" Type="http://schemas.openxmlformats.org/officeDocument/2006/relationships/image" Target="media/image13.png"/><Relationship Id="rId137" Type="http://schemas.openxmlformats.org/officeDocument/2006/relationships/header" Target="header114.xml"/><Relationship Id="rId138" Type="http://schemas.openxmlformats.org/officeDocument/2006/relationships/image" Target="media/image14.png"/><Relationship Id="rId139" Type="http://schemas.openxmlformats.org/officeDocument/2006/relationships/header" Target="header115.xml"/><Relationship Id="rId140"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0.xml.rels><?xml version="1.0" encoding="UTF-8" standalone="yes"?>
<Relationships xmlns="http://schemas.openxmlformats.org/package/2006/relationships"><Relationship Id="rId1" Type="http://schemas.openxmlformats.org/officeDocument/2006/relationships/image" Target="media/image2.png"/></Relationships>

</file>

<file path=word/_rels/header101.xml.rels><?xml version="1.0" encoding="UTF-8" standalone="yes"?>
<Relationships xmlns="http://schemas.openxmlformats.org/package/2006/relationships"><Relationship Id="rId1" Type="http://schemas.openxmlformats.org/officeDocument/2006/relationships/image" Target="media/image4.png"/></Relationships>

</file>

<file path=word/_rels/header103.xml.rels><?xml version="1.0" encoding="UTF-8" standalone="yes"?>
<Relationships xmlns="http://schemas.openxmlformats.org/package/2006/relationships"><Relationship Id="rId1" Type="http://schemas.openxmlformats.org/officeDocument/2006/relationships/image" Target="media/image2.png"/></Relationships>

</file>

<file path=word/_rels/header104.xml.rels><?xml version="1.0" encoding="UTF-8" standalone="yes"?>
<Relationships xmlns="http://schemas.openxmlformats.org/package/2006/relationships"><Relationship Id="rId1" Type="http://schemas.openxmlformats.org/officeDocument/2006/relationships/image" Target="media/image4.png"/></Relationships>

</file>

<file path=word/_rels/header105.xml.rels><?xml version="1.0" encoding="UTF-8" standalone="yes"?>
<Relationships xmlns="http://schemas.openxmlformats.org/package/2006/relationships"><Relationship Id="rId1" Type="http://schemas.openxmlformats.org/officeDocument/2006/relationships/image" Target="media/image2.png"/></Relationships>

</file>

<file path=word/_rels/header106.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4.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4.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4.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4.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4.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4.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4.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4.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4.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4.png"/></Relationships>

</file>

<file path=word/_rels/header52.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4.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55.xml.rels><?xml version="1.0" encoding="UTF-8" standalone="yes"?>
<Relationships xmlns="http://schemas.openxmlformats.org/package/2006/relationships"><Relationship Id="rId1" Type="http://schemas.openxmlformats.org/officeDocument/2006/relationships/image" Target="media/image4.png"/></Relationships>

</file>

<file path=word/_rels/header58.xml.rels><?xml version="1.0" encoding="UTF-8" standalone="yes"?>
<Relationships xmlns="http://schemas.openxmlformats.org/package/2006/relationships"><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60.xml.rels><?xml version="1.0" encoding="UTF-8" standalone="yes"?>
<Relationships xmlns="http://schemas.openxmlformats.org/package/2006/relationships"><Relationship Id="rId1" Type="http://schemas.openxmlformats.org/officeDocument/2006/relationships/image" Target="media/image2.png"/></Relationships>

</file>

<file path=word/_rels/header61.xml.rels><?xml version="1.0" encoding="UTF-8" standalone="yes"?>
<Relationships xmlns="http://schemas.openxmlformats.org/package/2006/relationships"><Relationship Id="rId1" Type="http://schemas.openxmlformats.org/officeDocument/2006/relationships/image" Target="media/image4.pn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63.xml.rels><?xml version="1.0" encoding="UTF-8" standalone="yes"?>
<Relationships xmlns="http://schemas.openxmlformats.org/package/2006/relationships"><Relationship Id="rId1" Type="http://schemas.openxmlformats.org/officeDocument/2006/relationships/image" Target="media/image4.png"/></Relationships>

</file>

<file path=word/_rels/header66.xml.rels><?xml version="1.0" encoding="UTF-8" standalone="yes"?>
<Relationships xmlns="http://schemas.openxmlformats.org/package/2006/relationships"><Relationship Id="rId1" Type="http://schemas.openxmlformats.org/officeDocument/2006/relationships/image" Target="media/image2.png"/></Relationships>

</file>

<file path=word/_rels/header67.xml.rels><?xml version="1.0" encoding="UTF-8" standalone="yes"?>
<Relationships xmlns="http://schemas.openxmlformats.org/package/2006/relationships"><Relationship Id="rId1" Type="http://schemas.openxmlformats.org/officeDocument/2006/relationships/image" Target="media/image4.png"/></Relationships>

</file>

<file path=word/_rels/header68.xml.rels><?xml version="1.0" encoding="UTF-8" standalone="yes"?>
<Relationships xmlns="http://schemas.openxmlformats.org/package/2006/relationships"><Relationship Id="rId1" Type="http://schemas.openxmlformats.org/officeDocument/2006/relationships/image" Target="media/image2.png"/></Relationships>

</file>

<file path=word/_rels/header69.xml.rels><?xml version="1.0" encoding="UTF-8" standalone="yes"?>
<Relationships xmlns="http://schemas.openxmlformats.org/package/2006/relationships"><Relationship Id="rId1" Type="http://schemas.openxmlformats.org/officeDocument/2006/relationships/image" Target="media/image4.png"/></Relationships>

</file>

<file path=word/_rels/header71.xml.rels><?xml version="1.0" encoding="UTF-8" standalone="yes"?>
<Relationships xmlns="http://schemas.openxmlformats.org/package/2006/relationships"><Relationship Id="rId1" Type="http://schemas.openxmlformats.org/officeDocument/2006/relationships/image" Target="media/image2.png"/></Relationships>

</file>

<file path=word/_rels/header72.xml.rels><?xml version="1.0" encoding="UTF-8" standalone="yes"?>
<Relationships xmlns="http://schemas.openxmlformats.org/package/2006/relationships"><Relationship Id="rId1" Type="http://schemas.openxmlformats.org/officeDocument/2006/relationships/image" Target="media/image4.png"/></Relationships>

</file>

<file path=word/_rels/header73.xml.rels><?xml version="1.0" encoding="UTF-8" standalone="yes"?>
<Relationships xmlns="http://schemas.openxmlformats.org/package/2006/relationships"><Relationship Id="rId1" Type="http://schemas.openxmlformats.org/officeDocument/2006/relationships/image" Target="media/image2.png"/></Relationships>

</file>

<file path=word/_rels/header74.xml.rels><?xml version="1.0" encoding="UTF-8" standalone="yes"?>
<Relationships xmlns="http://schemas.openxmlformats.org/package/2006/relationships"><Relationship Id="rId1" Type="http://schemas.openxmlformats.org/officeDocument/2006/relationships/image" Target="media/image4.png"/></Relationships>

</file>

<file path=word/_rels/header75.xml.rels><?xml version="1.0" encoding="UTF-8" standalone="yes"?>
<Relationships xmlns="http://schemas.openxmlformats.org/package/2006/relationships"><Relationship Id="rId1" Type="http://schemas.openxmlformats.org/officeDocument/2006/relationships/image" Target="media/image2.png"/></Relationships>

</file>

<file path=word/_rels/header77.xml.rels><?xml version="1.0" encoding="UTF-8" standalone="yes"?>
<Relationships xmlns="http://schemas.openxmlformats.org/package/2006/relationships"><Relationship Id="rId1" Type="http://schemas.openxmlformats.org/officeDocument/2006/relationships/image" Target="media/image2.png"/></Relationships>

</file>

<file path=word/_rels/header78.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80.xml.rels><?xml version="1.0" encoding="UTF-8" standalone="yes"?>
<Relationships xmlns="http://schemas.openxmlformats.org/package/2006/relationships"><Relationship Id="rId1" Type="http://schemas.openxmlformats.org/officeDocument/2006/relationships/image" Target="media/image2.png"/></Relationships>

</file>

<file path=word/_rels/header81.xml.rels><?xml version="1.0" encoding="UTF-8" standalone="yes"?>
<Relationships xmlns="http://schemas.openxmlformats.org/package/2006/relationships"><Relationship Id="rId1" Type="http://schemas.openxmlformats.org/officeDocument/2006/relationships/image" Target="media/image4.png"/></Relationships>

</file>

<file path=word/_rels/header82.xml.rels><?xml version="1.0" encoding="UTF-8" standalone="yes"?>
<Relationships xmlns="http://schemas.openxmlformats.org/package/2006/relationships"><Relationship Id="rId1" Type="http://schemas.openxmlformats.org/officeDocument/2006/relationships/image" Target="media/image2.png"/></Relationships>

</file>

<file path=word/_rels/header83.xml.rels><?xml version="1.0" encoding="UTF-8" standalone="yes"?>
<Relationships xmlns="http://schemas.openxmlformats.org/package/2006/relationships"><Relationship Id="rId1" Type="http://schemas.openxmlformats.org/officeDocument/2006/relationships/image" Target="media/image4.png"/></Relationships>

</file>

<file path=word/_rels/header85.xml.rels><?xml version="1.0" encoding="UTF-8" standalone="yes"?>
<Relationships xmlns="http://schemas.openxmlformats.org/package/2006/relationships"><Relationship Id="rId1" Type="http://schemas.openxmlformats.org/officeDocument/2006/relationships/image" Target="media/image2.png"/></Relationships>

</file>

<file path=word/_rels/header87.xml.rels><?xml version="1.0" encoding="UTF-8" standalone="yes"?>
<Relationships xmlns="http://schemas.openxmlformats.org/package/2006/relationships"><Relationship Id="rId1" Type="http://schemas.openxmlformats.org/officeDocument/2006/relationships/image" Target="media/image2.png"/></Relationships>

</file>

<file path=word/_rels/header89.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_rels/header90.xml.rels><?xml version="1.0" encoding="UTF-8" standalone="yes"?>
<Relationships xmlns="http://schemas.openxmlformats.org/package/2006/relationships"><Relationship Id="rId1" Type="http://schemas.openxmlformats.org/officeDocument/2006/relationships/image" Target="media/image4.png"/></Relationships>

</file>

<file path=word/_rels/header91.xml.rels><?xml version="1.0" encoding="UTF-8" standalone="yes"?>
<Relationships xmlns="http://schemas.openxmlformats.org/package/2006/relationships"><Relationship Id="rId1" Type="http://schemas.openxmlformats.org/officeDocument/2006/relationships/image" Target="media/image2.png"/></Relationships>

</file>

<file path=word/_rels/header92.xml.rels><?xml version="1.0" encoding="UTF-8" standalone="yes"?>
<Relationships xmlns="http://schemas.openxmlformats.org/package/2006/relationships"><Relationship Id="rId1" Type="http://schemas.openxmlformats.org/officeDocument/2006/relationships/image" Target="media/image4.png"/></Relationships>

</file>

<file path=word/_rels/header93.xml.rels><?xml version="1.0" encoding="UTF-8" standalone="yes"?>
<Relationships xmlns="http://schemas.openxmlformats.org/package/2006/relationships"><Relationship Id="rId1" Type="http://schemas.openxmlformats.org/officeDocument/2006/relationships/image" Target="media/image2.png"/></Relationships>

</file>

<file path=word/_rels/header94.xml.rels><?xml version="1.0" encoding="UTF-8" standalone="yes"?>
<Relationships xmlns="http://schemas.openxmlformats.org/package/2006/relationships"><Relationship Id="rId1" Type="http://schemas.openxmlformats.org/officeDocument/2006/relationships/image" Target="media/image4.png"/></Relationships>

</file>

<file path=word/_rels/header96.xml.rels><?xml version="1.0" encoding="UTF-8" standalone="yes"?>
<Relationships xmlns="http://schemas.openxmlformats.org/package/2006/relationships"><Relationship Id="rId1" Type="http://schemas.openxmlformats.org/officeDocument/2006/relationships/image" Target="media/image2.png"/></Relationships>

</file>

<file path=word/_rels/header97.xml.rels><?xml version="1.0" encoding="UTF-8" standalone="yes"?>
<Relationships xmlns="http://schemas.openxmlformats.org/package/2006/relationships"><Relationship Id="rId1" Type="http://schemas.openxmlformats.org/officeDocument/2006/relationships/image" Target="media/image4.png"/></Relationships>

</file>

<file path=word/_rels/header98.xml.rels><?xml version="1.0" encoding="UTF-8" standalone="yes"?>
<Relationships xmlns="http://schemas.openxmlformats.org/package/2006/relationships"><Relationship Id="rId1" Type="http://schemas.openxmlformats.org/officeDocument/2006/relationships/image" Target="media/image2.png"/></Relationships>

</file>

<file path=word/_rels/header9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 Tanabe, Kelly Tanabe</dc:creator>
  <cp:keywords>19326624059781932662405</cp:keywords>
  <dc:title>50 Successful Ivy League Application Essays.</dc:title>
  <dcterms:created xsi:type="dcterms:W3CDTF">2017-11-02T18:35:31Z</dcterms:created>
  <dcterms:modified xsi:type="dcterms:W3CDTF">2017-11-02T18:35:31Z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2009-07-21T00:00:00Z</vt:filetime>
  </property>
  <property fmtid="{D5CDD505-2E9C-101B-9397-08002B2CF9AE}" pid="3" name="Creator">
    <vt:lpwstr>Adobe InDesign CS2 (4.0.5)</vt:lpwstr>
  </property>
  <property fmtid="{D5CDD505-2E9C-101B-9397-08002B2CF9AE}" pid="4" name="LastSaved">
    <vt:filetime>2017-11-02T00:00:00Z</vt:filetime>
  </property>
</Properties>
</file>